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FA8" w:rsidRDefault="00B25FA8">
      <w:pPr>
        <w:pStyle w:val="a3"/>
        <w:spacing w:before="26"/>
        <w:rPr>
          <w:rFonts w:ascii="Times New Roman"/>
          <w:sz w:val="28"/>
        </w:rPr>
      </w:pPr>
    </w:p>
    <w:p w:rsidR="00B25FA8" w:rsidRDefault="007F4EBC">
      <w:pPr>
        <w:spacing w:line="436" w:lineRule="exact"/>
        <w:ind w:left="2" w:right="9284"/>
        <w:jc w:val="center"/>
        <w:rPr>
          <w:rFonts w:ascii="Times New Roman" w:eastAsia="Times New Roman"/>
          <w:b/>
          <w:sz w:val="28"/>
        </w:rPr>
      </w:pPr>
      <w:r>
        <w:rPr>
          <w:rFonts w:ascii="Malgun Gothic" w:eastAsia="Malgun Gothic"/>
          <w:b/>
          <w:spacing w:val="-2"/>
          <w:sz w:val="28"/>
        </w:rPr>
        <w:t>貳、各年級各領域課程計畫</w:t>
      </w:r>
      <w:r>
        <w:rPr>
          <w:rFonts w:ascii="Times New Roman" w:eastAsia="Times New Roman"/>
          <w:b/>
          <w:spacing w:val="-2"/>
          <w:sz w:val="28"/>
        </w:rPr>
        <w:t>(</w:t>
      </w:r>
      <w:r>
        <w:rPr>
          <w:rFonts w:ascii="Malgun Gothic" w:eastAsia="Malgun Gothic"/>
          <w:b/>
          <w:spacing w:val="-2"/>
          <w:sz w:val="28"/>
        </w:rPr>
        <w:t>部定課程</w:t>
      </w:r>
      <w:r>
        <w:rPr>
          <w:rFonts w:ascii="Times New Roman" w:eastAsia="Times New Roman"/>
          <w:b/>
          <w:spacing w:val="-10"/>
          <w:sz w:val="28"/>
        </w:rPr>
        <w:t>)</w:t>
      </w:r>
    </w:p>
    <w:p w:rsidR="00B25FA8" w:rsidRDefault="007F4EBC">
      <w:pPr>
        <w:spacing w:line="413" w:lineRule="exact"/>
        <w:ind w:left="2"/>
        <w:jc w:val="center"/>
        <w:rPr>
          <w:rFonts w:ascii="Malgun Gothic" w:eastAsia="Malgun Gothic"/>
          <w:b/>
          <w:sz w:val="28"/>
        </w:rPr>
      </w:pPr>
      <w:r>
        <w:rPr>
          <w:rFonts w:ascii="Malgun Gothic" w:eastAsia="Malgun Gothic"/>
          <w:b/>
          <w:spacing w:val="-3"/>
          <w:sz w:val="28"/>
        </w:rPr>
        <w:t>嘉義縣朴子市朴子國民小學</w:t>
      </w:r>
    </w:p>
    <w:p w:rsidR="00B25FA8" w:rsidRDefault="00B25FA8">
      <w:pPr>
        <w:spacing w:line="413" w:lineRule="exact"/>
        <w:jc w:val="center"/>
        <w:rPr>
          <w:rFonts w:ascii="Malgun Gothic" w:eastAsia="Malgun Gothic"/>
          <w:b/>
          <w:sz w:val="28"/>
        </w:rPr>
        <w:sectPr w:rsidR="00B25FA8">
          <w:type w:val="continuous"/>
          <w:pgSz w:w="16840" w:h="11910" w:orient="landscape"/>
          <w:pgMar w:top="1340" w:right="1275" w:bottom="280" w:left="1275" w:header="720" w:footer="720" w:gutter="0"/>
          <w:cols w:space="720"/>
        </w:sectPr>
      </w:pPr>
    </w:p>
    <w:p w:rsidR="00B25FA8" w:rsidRDefault="00B25FA8">
      <w:pPr>
        <w:pStyle w:val="a3"/>
        <w:spacing w:before="162"/>
        <w:rPr>
          <w:rFonts w:ascii="Malgun Gothic"/>
          <w:b/>
        </w:rPr>
      </w:pPr>
    </w:p>
    <w:p w:rsidR="00B25FA8" w:rsidRDefault="007F4EBC">
      <w:pPr>
        <w:pStyle w:val="a3"/>
        <w:spacing w:before="0"/>
        <w:ind w:left="165"/>
      </w:pPr>
      <w:r>
        <w:rPr>
          <w:spacing w:val="-3"/>
        </w:rPr>
        <w:t>第一學期</w:t>
      </w:r>
    </w:p>
    <w:p w:rsidR="00B25FA8" w:rsidRDefault="007F4EBC">
      <w:pPr>
        <w:pStyle w:val="1"/>
        <w:rPr>
          <w:rFonts w:ascii="Times New Roman" w:eastAsia="Times New Roman"/>
        </w:rPr>
      </w:pPr>
      <w:r>
        <w:rPr>
          <w:b w:val="0"/>
        </w:rPr>
        <w:br w:type="column"/>
      </w:r>
      <w:r>
        <w:rPr>
          <w:rFonts w:ascii="Times New Roman" w:eastAsia="Times New Roman"/>
          <w:spacing w:val="-2"/>
        </w:rPr>
        <w:t>114</w:t>
      </w:r>
      <w:r>
        <w:rPr>
          <w:rFonts w:ascii="Times New Roman" w:eastAsia="Times New Roman"/>
          <w:spacing w:val="11"/>
        </w:rPr>
        <w:t xml:space="preserve"> </w:t>
      </w:r>
      <w:r>
        <w:rPr>
          <w:spacing w:val="-2"/>
        </w:rPr>
        <w:t>學年度第一學期一年級普通班閩南語領域課程計畫</w:t>
      </w:r>
      <w:r>
        <w:rPr>
          <w:rFonts w:ascii="Times New Roman" w:eastAsia="Times New Roman"/>
          <w:spacing w:val="-2"/>
        </w:rPr>
        <w:t>(</w:t>
      </w:r>
      <w:r>
        <w:rPr>
          <w:spacing w:val="3"/>
        </w:rPr>
        <w:t xml:space="preserve">表 </w:t>
      </w:r>
      <w:r>
        <w:rPr>
          <w:rFonts w:ascii="Times New Roman" w:eastAsia="Times New Roman"/>
          <w:spacing w:val="-2"/>
        </w:rPr>
        <w:t>10-</w:t>
      </w:r>
      <w:r>
        <w:rPr>
          <w:rFonts w:ascii="Times New Roman" w:eastAsia="Times New Roman"/>
          <w:spacing w:val="-5"/>
        </w:rPr>
        <w:t>1)</w:t>
      </w:r>
    </w:p>
    <w:p w:rsidR="00B25FA8" w:rsidRDefault="007F4EBC">
      <w:pPr>
        <w:pStyle w:val="a3"/>
        <w:spacing w:before="0" w:line="285" w:lineRule="exact"/>
        <w:ind w:left="5078"/>
      </w:pPr>
      <w:r>
        <w:t>設計者：</w:t>
      </w:r>
      <w:r>
        <w:rPr>
          <w:spacing w:val="60"/>
          <w:w w:val="150"/>
          <w:u w:val="single"/>
        </w:rPr>
        <w:t xml:space="preserve"> </w:t>
      </w:r>
      <w:r>
        <w:rPr>
          <w:spacing w:val="-3"/>
          <w:u w:val="single"/>
        </w:rPr>
        <w:t>學群教師</w:t>
      </w:r>
    </w:p>
    <w:p w:rsidR="00B25FA8" w:rsidRDefault="00B25FA8">
      <w:pPr>
        <w:pStyle w:val="a3"/>
        <w:spacing w:after="0" w:line="285" w:lineRule="exact"/>
        <w:sectPr w:rsidR="00B25FA8">
          <w:type w:val="continuous"/>
          <w:pgSz w:w="16840" w:h="11910" w:orient="landscape"/>
          <w:pgMar w:top="1340" w:right="1275" w:bottom="280" w:left="1275" w:header="720" w:footer="720" w:gutter="0"/>
          <w:cols w:num="2" w:space="720" w:equalWidth="0">
            <w:col w:w="1166" w:space="2521"/>
            <w:col w:w="10603"/>
          </w:cols>
        </w:sect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38"/>
        <w:gridCol w:w="486"/>
        <w:gridCol w:w="1275"/>
        <w:gridCol w:w="818"/>
        <w:gridCol w:w="823"/>
        <w:gridCol w:w="859"/>
        <w:gridCol w:w="439"/>
        <w:gridCol w:w="3049"/>
        <w:gridCol w:w="1289"/>
        <w:gridCol w:w="1312"/>
        <w:gridCol w:w="1323"/>
      </w:tblGrid>
      <w:tr w:rsidR="00B25FA8">
        <w:trPr>
          <w:trHeight w:val="441"/>
        </w:trPr>
        <w:tc>
          <w:tcPr>
            <w:tcW w:w="2498" w:type="dxa"/>
            <w:gridSpan w:val="2"/>
            <w:shd w:val="clear" w:color="auto" w:fill="E4E4E4"/>
          </w:tcPr>
          <w:p w:rsidR="00B25FA8" w:rsidRDefault="007F4EBC">
            <w:pPr>
              <w:pStyle w:val="TableParagraph"/>
              <w:spacing w:before="52"/>
              <w:ind w:left="756"/>
              <w:rPr>
                <w:sz w:val="24"/>
              </w:rPr>
            </w:pPr>
            <w:r>
              <w:rPr>
                <w:spacing w:val="-3"/>
                <w:sz w:val="24"/>
              </w:rPr>
              <w:t>教材版本</w:t>
            </w:r>
          </w:p>
        </w:tc>
        <w:tc>
          <w:tcPr>
            <w:tcW w:w="4261" w:type="dxa"/>
            <w:gridSpan w:val="5"/>
          </w:tcPr>
          <w:p w:rsidR="00B25FA8" w:rsidRDefault="007F4EBC">
            <w:pPr>
              <w:pStyle w:val="TableParagraph"/>
              <w:spacing w:before="52"/>
              <w:ind w:left="84"/>
              <w:rPr>
                <w:sz w:val="24"/>
              </w:rPr>
            </w:pPr>
            <w:r>
              <w:rPr>
                <w:spacing w:val="-2"/>
                <w:sz w:val="24"/>
              </w:rPr>
              <w:t>康軒版第一冊</w:t>
            </w:r>
          </w:p>
        </w:tc>
        <w:tc>
          <w:tcPr>
            <w:tcW w:w="3488" w:type="dxa"/>
            <w:gridSpan w:val="2"/>
            <w:shd w:val="clear" w:color="auto" w:fill="E4E4E4"/>
          </w:tcPr>
          <w:p w:rsidR="00B25FA8" w:rsidRDefault="007F4EBC">
            <w:pPr>
              <w:pStyle w:val="TableParagraph"/>
              <w:spacing w:before="52"/>
              <w:ind w:left="32"/>
              <w:jc w:val="center"/>
              <w:rPr>
                <w:sz w:val="24"/>
              </w:rPr>
            </w:pPr>
            <w:r>
              <w:rPr>
                <w:spacing w:val="-3"/>
                <w:sz w:val="24"/>
              </w:rPr>
              <w:t>教學節數</w:t>
            </w:r>
          </w:p>
        </w:tc>
        <w:tc>
          <w:tcPr>
            <w:tcW w:w="3924" w:type="dxa"/>
            <w:gridSpan w:val="3"/>
          </w:tcPr>
          <w:p w:rsidR="00B25FA8" w:rsidRDefault="007F4EBC">
            <w:pPr>
              <w:pStyle w:val="TableParagraph"/>
              <w:spacing w:before="52"/>
              <w:ind w:left="131"/>
              <w:rPr>
                <w:sz w:val="24"/>
              </w:rPr>
            </w:pPr>
            <w:r>
              <w:rPr>
                <w:spacing w:val="-2"/>
                <w:sz w:val="24"/>
              </w:rPr>
              <w:t>每週</w:t>
            </w:r>
            <w:r>
              <w:rPr>
                <w:rFonts w:ascii="Times New Roman" w:eastAsia="Times New Roman"/>
                <w:spacing w:val="-2"/>
                <w:sz w:val="24"/>
              </w:rPr>
              <w:t>(1)</w:t>
            </w:r>
            <w:r>
              <w:rPr>
                <w:spacing w:val="-2"/>
                <w:sz w:val="24"/>
              </w:rPr>
              <w:t>節，本學期共</w:t>
            </w:r>
            <w:r>
              <w:rPr>
                <w:rFonts w:ascii="Times New Roman" w:eastAsia="Times New Roman"/>
                <w:spacing w:val="-2"/>
                <w:sz w:val="24"/>
              </w:rPr>
              <w:t>(20)</w:t>
            </w:r>
            <w:r>
              <w:rPr>
                <w:spacing w:val="-10"/>
                <w:sz w:val="24"/>
              </w:rPr>
              <w:t>節</w:t>
            </w:r>
          </w:p>
        </w:tc>
      </w:tr>
      <w:tr w:rsidR="00B25FA8">
        <w:trPr>
          <w:trHeight w:val="3437"/>
        </w:trPr>
        <w:tc>
          <w:tcPr>
            <w:tcW w:w="2498" w:type="dxa"/>
            <w:gridSpan w:val="2"/>
            <w:shd w:val="clear" w:color="auto" w:fill="E4E4E4"/>
          </w:tcPr>
          <w:p w:rsidR="00B25FA8" w:rsidRDefault="00B25FA8">
            <w:pPr>
              <w:pStyle w:val="TableParagraph"/>
              <w:rPr>
                <w:sz w:val="24"/>
              </w:rPr>
            </w:pPr>
          </w:p>
          <w:p w:rsidR="00B25FA8" w:rsidRDefault="00B25FA8">
            <w:pPr>
              <w:pStyle w:val="TableParagraph"/>
              <w:rPr>
                <w:sz w:val="24"/>
              </w:rPr>
            </w:pPr>
          </w:p>
          <w:p w:rsidR="00B25FA8" w:rsidRDefault="00B25FA8">
            <w:pPr>
              <w:pStyle w:val="TableParagraph"/>
              <w:rPr>
                <w:sz w:val="24"/>
              </w:rPr>
            </w:pPr>
          </w:p>
          <w:p w:rsidR="00B25FA8" w:rsidRDefault="00B25FA8">
            <w:pPr>
              <w:pStyle w:val="TableParagraph"/>
              <w:rPr>
                <w:sz w:val="24"/>
              </w:rPr>
            </w:pPr>
          </w:p>
          <w:p w:rsidR="00B25FA8" w:rsidRDefault="00B25FA8">
            <w:pPr>
              <w:pStyle w:val="TableParagraph"/>
              <w:spacing w:before="12"/>
              <w:rPr>
                <w:sz w:val="24"/>
              </w:rPr>
            </w:pPr>
          </w:p>
          <w:p w:rsidR="00B25FA8" w:rsidRDefault="007F4EBC">
            <w:pPr>
              <w:pStyle w:val="TableParagraph"/>
              <w:spacing w:before="1"/>
              <w:ind w:left="756"/>
              <w:rPr>
                <w:sz w:val="24"/>
              </w:rPr>
            </w:pPr>
            <w:r>
              <w:rPr>
                <w:spacing w:val="-3"/>
                <w:sz w:val="24"/>
              </w:rPr>
              <w:t>課程目標</w:t>
            </w:r>
          </w:p>
        </w:tc>
        <w:tc>
          <w:tcPr>
            <w:tcW w:w="11673" w:type="dxa"/>
            <w:gridSpan w:val="10"/>
          </w:tcPr>
          <w:p w:rsidR="00B25FA8" w:rsidRDefault="007F4EBC">
            <w:pPr>
              <w:pStyle w:val="TableParagraph"/>
              <w:numPr>
                <w:ilvl w:val="0"/>
                <w:numId w:val="44"/>
              </w:numPr>
              <w:tabs>
                <w:tab w:val="left" w:pos="264"/>
              </w:tabs>
              <w:spacing w:line="298" w:lineRule="exact"/>
              <w:ind w:left="264" w:hanging="180"/>
              <w:rPr>
                <w:sz w:val="24"/>
              </w:rPr>
            </w:pPr>
            <w:r>
              <w:rPr>
                <w:spacing w:val="-1"/>
                <w:sz w:val="24"/>
              </w:rPr>
              <w:t>能夠說出簡單的招呼語。</w:t>
            </w:r>
          </w:p>
          <w:p w:rsidR="00B25FA8" w:rsidRDefault="007F4EBC">
            <w:pPr>
              <w:pStyle w:val="TableParagraph"/>
              <w:numPr>
                <w:ilvl w:val="0"/>
                <w:numId w:val="44"/>
              </w:numPr>
              <w:tabs>
                <w:tab w:val="left" w:pos="264"/>
              </w:tabs>
              <w:spacing w:before="4"/>
              <w:ind w:left="264" w:hanging="180"/>
              <w:rPr>
                <w:sz w:val="24"/>
              </w:rPr>
            </w:pPr>
            <w:r>
              <w:rPr>
                <w:spacing w:val="-1"/>
                <w:sz w:val="24"/>
              </w:rPr>
              <w:t>能學習更多的問候語說法。</w:t>
            </w:r>
          </w:p>
          <w:p w:rsidR="00B25FA8" w:rsidRDefault="007F4EBC">
            <w:pPr>
              <w:pStyle w:val="TableParagraph"/>
              <w:numPr>
                <w:ilvl w:val="0"/>
                <w:numId w:val="44"/>
              </w:numPr>
              <w:tabs>
                <w:tab w:val="left" w:pos="264"/>
              </w:tabs>
              <w:spacing w:before="5"/>
              <w:ind w:left="264" w:hanging="180"/>
              <w:rPr>
                <w:sz w:val="24"/>
              </w:rPr>
            </w:pPr>
            <w:r>
              <w:rPr>
                <w:spacing w:val="-1"/>
                <w:sz w:val="24"/>
              </w:rPr>
              <w:t>能養成主動與人打招呼的習慣。</w:t>
            </w:r>
          </w:p>
          <w:p w:rsidR="00B25FA8" w:rsidRDefault="007F4EBC">
            <w:pPr>
              <w:pStyle w:val="TableParagraph"/>
              <w:numPr>
                <w:ilvl w:val="0"/>
                <w:numId w:val="44"/>
              </w:numPr>
              <w:tabs>
                <w:tab w:val="left" w:pos="264"/>
              </w:tabs>
              <w:spacing w:before="4"/>
              <w:ind w:left="264" w:hanging="180"/>
              <w:rPr>
                <w:sz w:val="24"/>
              </w:rPr>
            </w:pPr>
            <w:r>
              <w:rPr>
                <w:spacing w:val="-1"/>
                <w:sz w:val="24"/>
              </w:rPr>
              <w:t>能夠簡單的說出親近家人的稱謂。</w:t>
            </w:r>
          </w:p>
          <w:p w:rsidR="00B25FA8" w:rsidRDefault="007F4EBC">
            <w:pPr>
              <w:pStyle w:val="TableParagraph"/>
              <w:numPr>
                <w:ilvl w:val="0"/>
                <w:numId w:val="44"/>
              </w:numPr>
              <w:tabs>
                <w:tab w:val="left" w:pos="264"/>
              </w:tabs>
              <w:spacing w:before="5"/>
              <w:ind w:left="264" w:hanging="180"/>
              <w:rPr>
                <w:sz w:val="24"/>
              </w:rPr>
            </w:pPr>
            <w:r>
              <w:rPr>
                <w:spacing w:val="-1"/>
                <w:sz w:val="24"/>
              </w:rPr>
              <w:t>能懂得親情的可貴，並期許自己快樂成長。</w:t>
            </w:r>
          </w:p>
          <w:p w:rsidR="00B25FA8" w:rsidRDefault="007F4EBC">
            <w:pPr>
              <w:pStyle w:val="TableParagraph"/>
              <w:numPr>
                <w:ilvl w:val="0"/>
                <w:numId w:val="44"/>
              </w:numPr>
              <w:tabs>
                <w:tab w:val="left" w:pos="264"/>
              </w:tabs>
              <w:spacing w:before="4"/>
              <w:ind w:left="264" w:hanging="180"/>
              <w:rPr>
                <w:sz w:val="24"/>
              </w:rPr>
            </w:pPr>
            <w:r>
              <w:rPr>
                <w:spacing w:val="-10"/>
                <w:sz w:val="24"/>
              </w:rPr>
              <w:t xml:space="preserve">能說出數字 </w:t>
            </w:r>
            <w:r>
              <w:rPr>
                <w:rFonts w:ascii="Times New Roman" w:eastAsia="Times New Roman"/>
                <w:sz w:val="24"/>
              </w:rPr>
              <w:t>1~10</w:t>
            </w:r>
            <w:r>
              <w:rPr>
                <w:rFonts w:ascii="Times New Roman" w:eastAsia="Times New Roman"/>
                <w:spacing w:val="-12"/>
                <w:sz w:val="24"/>
              </w:rPr>
              <w:t xml:space="preserve"> </w:t>
            </w:r>
            <w:r>
              <w:rPr>
                <w:spacing w:val="-3"/>
                <w:sz w:val="24"/>
              </w:rPr>
              <w:t>的說法。</w:t>
            </w:r>
          </w:p>
          <w:p w:rsidR="00B25FA8" w:rsidRDefault="007F4EBC">
            <w:pPr>
              <w:pStyle w:val="TableParagraph"/>
              <w:numPr>
                <w:ilvl w:val="0"/>
                <w:numId w:val="44"/>
              </w:numPr>
              <w:tabs>
                <w:tab w:val="left" w:pos="264"/>
              </w:tabs>
              <w:spacing w:before="5"/>
              <w:ind w:left="264" w:hanging="180"/>
              <w:rPr>
                <w:sz w:val="24"/>
              </w:rPr>
            </w:pPr>
            <w:r>
              <w:rPr>
                <w:spacing w:val="-12"/>
                <w:sz w:val="24"/>
              </w:rPr>
              <w:t xml:space="preserve">能用數字 </w:t>
            </w:r>
            <w:r>
              <w:rPr>
                <w:rFonts w:ascii="Times New Roman" w:eastAsia="Times New Roman"/>
                <w:sz w:val="24"/>
              </w:rPr>
              <w:t>1~10</w:t>
            </w:r>
            <w:r>
              <w:rPr>
                <w:rFonts w:ascii="Times New Roman" w:eastAsia="Times New Roman"/>
                <w:spacing w:val="-12"/>
                <w:sz w:val="24"/>
              </w:rPr>
              <w:t xml:space="preserve"> </w:t>
            </w:r>
            <w:r>
              <w:rPr>
                <w:spacing w:val="-2"/>
                <w:sz w:val="24"/>
              </w:rPr>
              <w:t>配合物品數數。</w:t>
            </w:r>
          </w:p>
          <w:p w:rsidR="00B25FA8" w:rsidRDefault="007F4EBC">
            <w:pPr>
              <w:pStyle w:val="TableParagraph"/>
              <w:numPr>
                <w:ilvl w:val="0"/>
                <w:numId w:val="44"/>
              </w:numPr>
              <w:tabs>
                <w:tab w:val="left" w:pos="264"/>
              </w:tabs>
              <w:spacing w:before="4"/>
              <w:ind w:left="264" w:hanging="180"/>
              <w:rPr>
                <w:sz w:val="24"/>
              </w:rPr>
            </w:pPr>
            <w:r>
              <w:rPr>
                <w:spacing w:val="-1"/>
                <w:sz w:val="24"/>
              </w:rPr>
              <w:t>能說出各種常見的學用品。</w:t>
            </w:r>
          </w:p>
          <w:p w:rsidR="00B25FA8" w:rsidRDefault="007F4EBC">
            <w:pPr>
              <w:pStyle w:val="TableParagraph"/>
              <w:numPr>
                <w:ilvl w:val="0"/>
                <w:numId w:val="44"/>
              </w:numPr>
              <w:tabs>
                <w:tab w:val="left" w:pos="264"/>
              </w:tabs>
              <w:spacing w:before="5"/>
              <w:ind w:left="264" w:hanging="180"/>
              <w:rPr>
                <w:sz w:val="24"/>
              </w:rPr>
            </w:pPr>
            <w:r>
              <w:rPr>
                <w:spacing w:val="-1"/>
                <w:sz w:val="24"/>
              </w:rPr>
              <w:t>能懂得善用和愛惜學用品，努力學習老師教導的各種知識。</w:t>
            </w:r>
          </w:p>
          <w:p w:rsidR="00B25FA8" w:rsidRDefault="007F4EBC">
            <w:pPr>
              <w:pStyle w:val="TableParagraph"/>
              <w:numPr>
                <w:ilvl w:val="0"/>
                <w:numId w:val="44"/>
              </w:numPr>
              <w:tabs>
                <w:tab w:val="left" w:pos="384"/>
              </w:tabs>
              <w:spacing w:before="5"/>
              <w:ind w:left="384" w:hanging="300"/>
              <w:rPr>
                <w:sz w:val="24"/>
              </w:rPr>
            </w:pPr>
            <w:r>
              <w:rPr>
                <w:spacing w:val="-1"/>
                <w:sz w:val="24"/>
              </w:rPr>
              <w:t>能聽懂常見的校園場所名稱。</w:t>
            </w:r>
          </w:p>
          <w:p w:rsidR="00B25FA8" w:rsidRDefault="007F4EBC">
            <w:pPr>
              <w:pStyle w:val="TableParagraph"/>
              <w:numPr>
                <w:ilvl w:val="0"/>
                <w:numId w:val="44"/>
              </w:numPr>
              <w:tabs>
                <w:tab w:val="left" w:pos="374"/>
              </w:tabs>
              <w:spacing w:before="4" w:line="306" w:lineRule="exact"/>
              <w:ind w:left="374" w:hanging="290"/>
              <w:rPr>
                <w:sz w:val="24"/>
              </w:rPr>
            </w:pPr>
            <w:r>
              <w:rPr>
                <w:spacing w:val="-1"/>
                <w:sz w:val="24"/>
              </w:rPr>
              <w:t>能知道校園場所的功能並適恰運用。</w:t>
            </w:r>
          </w:p>
        </w:tc>
      </w:tr>
      <w:tr w:rsidR="00B25FA8">
        <w:trPr>
          <w:trHeight w:val="496"/>
        </w:trPr>
        <w:tc>
          <w:tcPr>
            <w:tcW w:w="860" w:type="dxa"/>
            <w:vMerge w:val="restart"/>
            <w:shd w:val="clear" w:color="auto" w:fill="E4E4E4"/>
          </w:tcPr>
          <w:p w:rsidR="00B25FA8" w:rsidRDefault="007F4EBC">
            <w:pPr>
              <w:pStyle w:val="TableParagraph"/>
              <w:spacing w:before="84" w:line="242" w:lineRule="auto"/>
              <w:ind w:left="189" w:right="178"/>
              <w:jc w:val="both"/>
              <w:rPr>
                <w:sz w:val="24"/>
              </w:rPr>
            </w:pPr>
            <w:r>
              <w:rPr>
                <w:spacing w:val="-6"/>
                <w:sz w:val="24"/>
              </w:rPr>
              <w:t>教學進度</w:t>
            </w:r>
            <w:r>
              <w:rPr>
                <w:spacing w:val="-5"/>
                <w:sz w:val="24"/>
              </w:rPr>
              <w:t>週次</w:t>
            </w:r>
          </w:p>
        </w:tc>
        <w:tc>
          <w:tcPr>
            <w:tcW w:w="1638" w:type="dxa"/>
            <w:vMerge w:val="restart"/>
            <w:shd w:val="clear" w:color="auto" w:fill="E4E4E4"/>
          </w:tcPr>
          <w:p w:rsidR="00B25FA8" w:rsidRDefault="00B25FA8">
            <w:pPr>
              <w:pStyle w:val="TableParagraph"/>
              <w:spacing w:before="88"/>
              <w:rPr>
                <w:sz w:val="24"/>
              </w:rPr>
            </w:pPr>
          </w:p>
          <w:p w:rsidR="00B25FA8" w:rsidRDefault="007F4EBC">
            <w:pPr>
              <w:pStyle w:val="TableParagraph"/>
              <w:ind w:left="349"/>
              <w:rPr>
                <w:sz w:val="24"/>
              </w:rPr>
            </w:pPr>
            <w:r>
              <w:rPr>
                <w:spacing w:val="-3"/>
                <w:sz w:val="24"/>
              </w:rPr>
              <w:t>單元名稱</w:t>
            </w:r>
          </w:p>
        </w:tc>
        <w:tc>
          <w:tcPr>
            <w:tcW w:w="486" w:type="dxa"/>
            <w:vMerge w:val="restart"/>
            <w:shd w:val="clear" w:color="auto" w:fill="E4E4E4"/>
          </w:tcPr>
          <w:p w:rsidR="00B25FA8" w:rsidRDefault="007F4EBC">
            <w:pPr>
              <w:pStyle w:val="TableParagraph"/>
              <w:spacing w:before="240" w:line="242" w:lineRule="auto"/>
              <w:ind w:left="132" w:right="101"/>
              <w:rPr>
                <w:sz w:val="24"/>
              </w:rPr>
            </w:pPr>
            <w:r>
              <w:rPr>
                <w:spacing w:val="-10"/>
                <w:sz w:val="24"/>
              </w:rPr>
              <w:t>節數</w:t>
            </w:r>
          </w:p>
        </w:tc>
        <w:tc>
          <w:tcPr>
            <w:tcW w:w="1275" w:type="dxa"/>
            <w:vMerge w:val="restart"/>
            <w:shd w:val="clear" w:color="auto" w:fill="E4E4E4"/>
          </w:tcPr>
          <w:p w:rsidR="00B25FA8" w:rsidRDefault="007F4EBC">
            <w:pPr>
              <w:pStyle w:val="TableParagraph"/>
              <w:spacing w:before="240" w:line="242" w:lineRule="auto"/>
              <w:ind w:left="155" w:right="147"/>
              <w:rPr>
                <w:sz w:val="24"/>
              </w:rPr>
            </w:pPr>
            <w:r>
              <w:rPr>
                <w:spacing w:val="-4"/>
                <w:sz w:val="24"/>
              </w:rPr>
              <w:t>學習領域</w:t>
            </w:r>
            <w:r>
              <w:rPr>
                <w:spacing w:val="-3"/>
                <w:sz w:val="24"/>
              </w:rPr>
              <w:t>核心素養</w:t>
            </w:r>
          </w:p>
        </w:tc>
        <w:tc>
          <w:tcPr>
            <w:tcW w:w="1641" w:type="dxa"/>
            <w:gridSpan w:val="2"/>
            <w:shd w:val="clear" w:color="auto" w:fill="E4E4E4"/>
          </w:tcPr>
          <w:p w:rsidR="00B25FA8" w:rsidRDefault="007F4EBC">
            <w:pPr>
              <w:pStyle w:val="TableParagraph"/>
              <w:spacing w:before="79"/>
              <w:ind w:left="340"/>
              <w:rPr>
                <w:sz w:val="24"/>
              </w:rPr>
            </w:pPr>
            <w:r>
              <w:rPr>
                <w:spacing w:val="-3"/>
                <w:sz w:val="24"/>
              </w:rPr>
              <w:t>學習重點</w:t>
            </w:r>
          </w:p>
        </w:tc>
        <w:tc>
          <w:tcPr>
            <w:tcW w:w="1298" w:type="dxa"/>
            <w:gridSpan w:val="2"/>
            <w:vMerge w:val="restart"/>
            <w:shd w:val="clear" w:color="auto" w:fill="E4E4E4"/>
          </w:tcPr>
          <w:p w:rsidR="00B25FA8" w:rsidRDefault="00B25FA8">
            <w:pPr>
              <w:pStyle w:val="TableParagraph"/>
              <w:spacing w:before="88"/>
              <w:rPr>
                <w:sz w:val="24"/>
              </w:rPr>
            </w:pPr>
          </w:p>
          <w:p w:rsidR="00B25FA8" w:rsidRDefault="007F4EBC">
            <w:pPr>
              <w:pStyle w:val="TableParagraph"/>
              <w:ind w:left="168"/>
              <w:rPr>
                <w:sz w:val="24"/>
              </w:rPr>
            </w:pPr>
            <w:r>
              <w:rPr>
                <w:spacing w:val="-3"/>
                <w:sz w:val="24"/>
              </w:rPr>
              <w:t>學習目標</w:t>
            </w:r>
          </w:p>
        </w:tc>
        <w:tc>
          <w:tcPr>
            <w:tcW w:w="3049" w:type="dxa"/>
            <w:vMerge w:val="restart"/>
            <w:shd w:val="clear" w:color="auto" w:fill="E4E4E4"/>
          </w:tcPr>
          <w:p w:rsidR="00B25FA8" w:rsidRDefault="007F4EBC">
            <w:pPr>
              <w:pStyle w:val="TableParagraph"/>
              <w:spacing w:before="240" w:line="242" w:lineRule="auto"/>
              <w:ind w:left="994" w:right="163" w:hanging="841"/>
              <w:rPr>
                <w:rFonts w:ascii="Times New Roman" w:eastAsia="Times New Roman"/>
                <w:sz w:val="24"/>
              </w:rPr>
            </w:pPr>
            <w:r>
              <w:rPr>
                <w:spacing w:val="-2"/>
                <w:sz w:val="24"/>
              </w:rPr>
              <w:t>教學重點</w:t>
            </w:r>
            <w:r>
              <w:rPr>
                <w:rFonts w:ascii="Times New Roman" w:eastAsia="Times New Roman"/>
                <w:spacing w:val="-2"/>
                <w:sz w:val="24"/>
              </w:rPr>
              <w:t>(</w:t>
            </w:r>
            <w:r>
              <w:rPr>
                <w:spacing w:val="-2"/>
                <w:sz w:val="24"/>
              </w:rPr>
              <w:t>學習引導內容及</w:t>
            </w:r>
            <w:r>
              <w:rPr>
                <w:spacing w:val="-4"/>
                <w:sz w:val="24"/>
              </w:rPr>
              <w:t>實施方式</w:t>
            </w:r>
            <w:r>
              <w:rPr>
                <w:rFonts w:ascii="Times New Roman" w:eastAsia="Times New Roman"/>
                <w:spacing w:val="-4"/>
                <w:sz w:val="24"/>
              </w:rPr>
              <w:t>)</w:t>
            </w:r>
          </w:p>
        </w:tc>
        <w:tc>
          <w:tcPr>
            <w:tcW w:w="1289" w:type="dxa"/>
            <w:vMerge w:val="restart"/>
            <w:shd w:val="clear" w:color="auto" w:fill="E4E4E4"/>
          </w:tcPr>
          <w:p w:rsidR="00B25FA8" w:rsidRDefault="00B25FA8">
            <w:pPr>
              <w:pStyle w:val="TableParagraph"/>
              <w:spacing w:before="88"/>
              <w:rPr>
                <w:sz w:val="24"/>
              </w:rPr>
            </w:pPr>
          </w:p>
          <w:p w:rsidR="00B25FA8" w:rsidRDefault="007F4EBC">
            <w:pPr>
              <w:pStyle w:val="TableParagraph"/>
              <w:ind w:left="153"/>
              <w:rPr>
                <w:sz w:val="24"/>
              </w:rPr>
            </w:pPr>
            <w:r>
              <w:rPr>
                <w:spacing w:val="-3"/>
                <w:sz w:val="24"/>
              </w:rPr>
              <w:t>評量方式</w:t>
            </w:r>
          </w:p>
        </w:tc>
        <w:tc>
          <w:tcPr>
            <w:tcW w:w="1312" w:type="dxa"/>
            <w:vMerge w:val="restart"/>
            <w:shd w:val="clear" w:color="auto" w:fill="E4E4E4"/>
          </w:tcPr>
          <w:p w:rsidR="00B25FA8" w:rsidRDefault="00B25FA8">
            <w:pPr>
              <w:pStyle w:val="TableParagraph"/>
              <w:spacing w:before="88"/>
              <w:rPr>
                <w:sz w:val="24"/>
              </w:rPr>
            </w:pPr>
          </w:p>
          <w:p w:rsidR="00B25FA8" w:rsidRDefault="007F4EBC">
            <w:pPr>
              <w:pStyle w:val="TableParagraph"/>
              <w:ind w:left="177"/>
              <w:rPr>
                <w:sz w:val="24"/>
              </w:rPr>
            </w:pPr>
            <w:r>
              <w:rPr>
                <w:spacing w:val="-3"/>
                <w:sz w:val="24"/>
              </w:rPr>
              <w:t>議題融入</w:t>
            </w:r>
          </w:p>
        </w:tc>
        <w:tc>
          <w:tcPr>
            <w:tcW w:w="1323" w:type="dxa"/>
            <w:vMerge w:val="restart"/>
            <w:shd w:val="clear" w:color="auto" w:fill="E4E4E4"/>
          </w:tcPr>
          <w:p w:rsidR="00B25FA8" w:rsidRDefault="007F4EBC">
            <w:pPr>
              <w:pStyle w:val="TableParagraph"/>
              <w:spacing w:before="84" w:line="242" w:lineRule="auto"/>
              <w:ind w:left="305" w:right="165" w:hanging="120"/>
              <w:rPr>
                <w:sz w:val="24"/>
              </w:rPr>
            </w:pPr>
            <w:r>
              <w:rPr>
                <w:spacing w:val="-4"/>
                <w:sz w:val="24"/>
              </w:rPr>
              <w:t>跨領域統整規劃</w:t>
            </w:r>
          </w:p>
          <w:p w:rsidR="00B25FA8" w:rsidRDefault="007F4EBC">
            <w:pPr>
              <w:pStyle w:val="TableParagraph"/>
              <w:spacing w:before="2"/>
              <w:ind w:left="224"/>
              <w:rPr>
                <w:rFonts w:ascii="Times New Roman" w:eastAsia="Times New Roman"/>
                <w:sz w:val="24"/>
              </w:rPr>
            </w:pPr>
            <w:r>
              <w:rPr>
                <w:rFonts w:ascii="Times New Roman" w:eastAsia="Times New Roman"/>
                <w:spacing w:val="-2"/>
                <w:sz w:val="24"/>
              </w:rPr>
              <w:t>(</w:t>
            </w:r>
            <w:r>
              <w:rPr>
                <w:spacing w:val="-2"/>
                <w:sz w:val="24"/>
              </w:rPr>
              <w:t>無則免</w:t>
            </w:r>
            <w:r>
              <w:rPr>
                <w:rFonts w:ascii="Times New Roman" w:eastAsia="Times New Roman"/>
                <w:spacing w:val="-10"/>
                <w:sz w:val="24"/>
              </w:rPr>
              <w:t>)</w:t>
            </w:r>
          </w:p>
        </w:tc>
      </w:tr>
      <w:tr w:rsidR="00B25FA8">
        <w:trPr>
          <w:trHeight w:val="623"/>
        </w:trPr>
        <w:tc>
          <w:tcPr>
            <w:tcW w:w="860" w:type="dxa"/>
            <w:vMerge/>
            <w:tcBorders>
              <w:top w:val="nil"/>
            </w:tcBorders>
            <w:shd w:val="clear" w:color="auto" w:fill="E4E4E4"/>
          </w:tcPr>
          <w:p w:rsidR="00B25FA8" w:rsidRDefault="00B25FA8">
            <w:pPr>
              <w:rPr>
                <w:sz w:val="2"/>
                <w:szCs w:val="2"/>
              </w:rPr>
            </w:pPr>
          </w:p>
        </w:tc>
        <w:tc>
          <w:tcPr>
            <w:tcW w:w="1638" w:type="dxa"/>
            <w:vMerge/>
            <w:tcBorders>
              <w:top w:val="nil"/>
            </w:tcBorders>
            <w:shd w:val="clear" w:color="auto" w:fill="E4E4E4"/>
          </w:tcPr>
          <w:p w:rsidR="00B25FA8" w:rsidRDefault="00B25FA8">
            <w:pPr>
              <w:rPr>
                <w:sz w:val="2"/>
                <w:szCs w:val="2"/>
              </w:rPr>
            </w:pPr>
          </w:p>
        </w:tc>
        <w:tc>
          <w:tcPr>
            <w:tcW w:w="486" w:type="dxa"/>
            <w:vMerge/>
            <w:tcBorders>
              <w:top w:val="nil"/>
            </w:tcBorders>
            <w:shd w:val="clear" w:color="auto" w:fill="E4E4E4"/>
          </w:tcPr>
          <w:p w:rsidR="00B25FA8" w:rsidRDefault="00B25FA8">
            <w:pPr>
              <w:rPr>
                <w:sz w:val="2"/>
                <w:szCs w:val="2"/>
              </w:rPr>
            </w:pPr>
          </w:p>
        </w:tc>
        <w:tc>
          <w:tcPr>
            <w:tcW w:w="1275" w:type="dxa"/>
            <w:vMerge/>
            <w:tcBorders>
              <w:top w:val="nil"/>
            </w:tcBorders>
            <w:shd w:val="clear" w:color="auto" w:fill="E4E4E4"/>
          </w:tcPr>
          <w:p w:rsidR="00B25FA8" w:rsidRDefault="00B25FA8">
            <w:pPr>
              <w:rPr>
                <w:sz w:val="2"/>
                <w:szCs w:val="2"/>
              </w:rPr>
            </w:pPr>
          </w:p>
        </w:tc>
        <w:tc>
          <w:tcPr>
            <w:tcW w:w="818" w:type="dxa"/>
            <w:shd w:val="clear" w:color="auto" w:fill="E4E4E4"/>
          </w:tcPr>
          <w:p w:rsidR="00B25FA8" w:rsidRDefault="007F4EBC">
            <w:pPr>
              <w:pStyle w:val="TableParagraph"/>
              <w:spacing w:line="295" w:lineRule="exact"/>
              <w:ind w:left="167"/>
              <w:rPr>
                <w:sz w:val="24"/>
              </w:rPr>
            </w:pPr>
            <w:r>
              <w:rPr>
                <w:spacing w:val="-5"/>
                <w:sz w:val="24"/>
              </w:rPr>
              <w:t>學習</w:t>
            </w:r>
          </w:p>
          <w:p w:rsidR="00B25FA8" w:rsidRDefault="007F4EBC">
            <w:pPr>
              <w:pStyle w:val="TableParagraph"/>
              <w:spacing w:before="4" w:line="304" w:lineRule="exact"/>
              <w:ind w:left="167"/>
              <w:rPr>
                <w:sz w:val="24"/>
              </w:rPr>
            </w:pPr>
            <w:r>
              <w:rPr>
                <w:spacing w:val="-5"/>
                <w:sz w:val="24"/>
              </w:rPr>
              <w:t>表現</w:t>
            </w:r>
          </w:p>
        </w:tc>
        <w:tc>
          <w:tcPr>
            <w:tcW w:w="823" w:type="dxa"/>
            <w:shd w:val="clear" w:color="auto" w:fill="E4E4E4"/>
          </w:tcPr>
          <w:p w:rsidR="00B25FA8" w:rsidRDefault="007F4EBC">
            <w:pPr>
              <w:pStyle w:val="TableParagraph"/>
              <w:spacing w:line="295" w:lineRule="exact"/>
              <w:ind w:left="170"/>
              <w:rPr>
                <w:sz w:val="24"/>
              </w:rPr>
            </w:pPr>
            <w:r>
              <w:rPr>
                <w:spacing w:val="-5"/>
                <w:sz w:val="24"/>
              </w:rPr>
              <w:t>學習</w:t>
            </w:r>
          </w:p>
          <w:p w:rsidR="00B25FA8" w:rsidRDefault="007F4EBC">
            <w:pPr>
              <w:pStyle w:val="TableParagraph"/>
              <w:spacing w:before="4" w:line="304" w:lineRule="exact"/>
              <w:ind w:left="170"/>
              <w:rPr>
                <w:sz w:val="24"/>
              </w:rPr>
            </w:pPr>
            <w:r>
              <w:rPr>
                <w:spacing w:val="-5"/>
                <w:sz w:val="24"/>
              </w:rPr>
              <w:t>內容</w:t>
            </w:r>
          </w:p>
        </w:tc>
        <w:tc>
          <w:tcPr>
            <w:tcW w:w="1298" w:type="dxa"/>
            <w:gridSpan w:val="2"/>
            <w:vMerge/>
            <w:tcBorders>
              <w:top w:val="nil"/>
            </w:tcBorders>
            <w:shd w:val="clear" w:color="auto" w:fill="E4E4E4"/>
          </w:tcPr>
          <w:p w:rsidR="00B25FA8" w:rsidRDefault="00B25FA8">
            <w:pPr>
              <w:rPr>
                <w:sz w:val="2"/>
                <w:szCs w:val="2"/>
              </w:rPr>
            </w:pPr>
          </w:p>
        </w:tc>
        <w:tc>
          <w:tcPr>
            <w:tcW w:w="3049" w:type="dxa"/>
            <w:vMerge/>
            <w:tcBorders>
              <w:top w:val="nil"/>
            </w:tcBorders>
            <w:shd w:val="clear" w:color="auto" w:fill="E4E4E4"/>
          </w:tcPr>
          <w:p w:rsidR="00B25FA8" w:rsidRDefault="00B25FA8">
            <w:pPr>
              <w:rPr>
                <w:sz w:val="2"/>
                <w:szCs w:val="2"/>
              </w:rPr>
            </w:pPr>
          </w:p>
        </w:tc>
        <w:tc>
          <w:tcPr>
            <w:tcW w:w="1289" w:type="dxa"/>
            <w:vMerge/>
            <w:tcBorders>
              <w:top w:val="nil"/>
            </w:tcBorders>
            <w:shd w:val="clear" w:color="auto" w:fill="E4E4E4"/>
          </w:tcPr>
          <w:p w:rsidR="00B25FA8" w:rsidRDefault="00B25FA8">
            <w:pPr>
              <w:rPr>
                <w:sz w:val="2"/>
                <w:szCs w:val="2"/>
              </w:rPr>
            </w:pPr>
          </w:p>
        </w:tc>
        <w:tc>
          <w:tcPr>
            <w:tcW w:w="1312" w:type="dxa"/>
            <w:vMerge/>
            <w:tcBorders>
              <w:top w:val="nil"/>
            </w:tcBorders>
            <w:shd w:val="clear" w:color="auto" w:fill="E4E4E4"/>
          </w:tcPr>
          <w:p w:rsidR="00B25FA8" w:rsidRDefault="00B25FA8">
            <w:pPr>
              <w:rPr>
                <w:sz w:val="2"/>
                <w:szCs w:val="2"/>
              </w:rPr>
            </w:pPr>
          </w:p>
        </w:tc>
        <w:tc>
          <w:tcPr>
            <w:tcW w:w="1323" w:type="dxa"/>
            <w:vMerge/>
            <w:tcBorders>
              <w:top w:val="nil"/>
            </w:tcBorders>
            <w:shd w:val="clear" w:color="auto" w:fill="E4E4E4"/>
          </w:tcPr>
          <w:p w:rsidR="00B25FA8" w:rsidRDefault="00B25FA8">
            <w:pPr>
              <w:rPr>
                <w:sz w:val="2"/>
                <w:szCs w:val="2"/>
              </w:rPr>
            </w:pPr>
          </w:p>
        </w:tc>
      </w:tr>
      <w:tr w:rsidR="00B25FA8">
        <w:trPr>
          <w:trHeight w:val="500"/>
        </w:trPr>
        <w:tc>
          <w:tcPr>
            <w:tcW w:w="860" w:type="dxa"/>
            <w:tcBorders>
              <w:bottom w:val="nil"/>
            </w:tcBorders>
          </w:tcPr>
          <w:p w:rsidR="00B25FA8" w:rsidRDefault="007F4EBC">
            <w:pPr>
              <w:pStyle w:val="TableParagraph"/>
              <w:spacing w:line="246" w:lineRule="exact"/>
              <w:ind w:left="107"/>
              <w:rPr>
                <w:sz w:val="20"/>
              </w:rPr>
            </w:pPr>
            <w:r>
              <w:rPr>
                <w:spacing w:val="-5"/>
                <w:sz w:val="20"/>
              </w:rPr>
              <w:t>第一週</w:t>
            </w:r>
          </w:p>
        </w:tc>
        <w:tc>
          <w:tcPr>
            <w:tcW w:w="1638" w:type="dxa"/>
            <w:tcBorders>
              <w:bottom w:val="nil"/>
            </w:tcBorders>
          </w:tcPr>
          <w:p w:rsidR="00B25FA8" w:rsidRDefault="007F4EBC">
            <w:pPr>
              <w:pStyle w:val="TableParagraph"/>
              <w:spacing w:line="246" w:lineRule="exact"/>
              <w:ind w:left="148"/>
              <w:rPr>
                <w:sz w:val="20"/>
              </w:rPr>
            </w:pPr>
            <w:r>
              <w:rPr>
                <w:spacing w:val="-4"/>
                <w:sz w:val="20"/>
              </w:rPr>
              <w:t>第一單元溫暖的</w:t>
            </w:r>
          </w:p>
          <w:p w:rsidR="00B25FA8" w:rsidRDefault="007F4EBC">
            <w:pPr>
              <w:pStyle w:val="TableParagraph"/>
              <w:spacing w:before="5" w:line="229" w:lineRule="exact"/>
              <w:ind w:left="150"/>
              <w:rPr>
                <w:sz w:val="20"/>
              </w:rPr>
            </w:pPr>
            <w:r>
              <w:rPr>
                <w:spacing w:val="-6"/>
                <w:sz w:val="20"/>
              </w:rPr>
              <w:t>家庭</w:t>
            </w:r>
          </w:p>
        </w:tc>
        <w:tc>
          <w:tcPr>
            <w:tcW w:w="486" w:type="dxa"/>
            <w:tcBorders>
              <w:bottom w:val="nil"/>
            </w:tcBorders>
          </w:tcPr>
          <w:p w:rsidR="00B25FA8" w:rsidRDefault="007F4EBC">
            <w:pPr>
              <w:pStyle w:val="TableParagraph"/>
              <w:ind w:left="130"/>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B25FA8" w:rsidRDefault="007F4EBC">
            <w:pPr>
              <w:pStyle w:val="TableParagraph"/>
              <w:spacing w:before="5" w:line="229" w:lineRule="exact"/>
              <w:ind w:left="105"/>
              <w:rPr>
                <w:sz w:val="20"/>
              </w:rPr>
            </w:pPr>
            <w:r>
              <w:rPr>
                <w:spacing w:val="-4"/>
                <w:sz w:val="20"/>
              </w:rPr>
              <w:t>備理解與使</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1</w:t>
            </w:r>
          </w:p>
          <w:p w:rsidR="00B25FA8" w:rsidRDefault="007F4EBC">
            <w:pPr>
              <w:pStyle w:val="TableParagraph"/>
              <w:spacing w:line="251" w:lineRule="exact"/>
              <w:ind w:left="107"/>
              <w:rPr>
                <w:sz w:val="20"/>
              </w:rPr>
            </w:pPr>
            <w:r>
              <w:rPr>
                <w:spacing w:val="-5"/>
                <w:sz w:val="20"/>
              </w:rPr>
              <w:t>能聽辨</w:t>
            </w:r>
          </w:p>
        </w:tc>
        <w:tc>
          <w:tcPr>
            <w:tcW w:w="823" w:type="dxa"/>
            <w:tcBorders>
              <w:bottom w:val="nil"/>
            </w:tcBorders>
          </w:tcPr>
          <w:p w:rsidR="00B25FA8" w:rsidRDefault="007F4EBC">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1"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gridSpan w:val="2"/>
            <w:tcBorders>
              <w:bottom w:val="nil"/>
            </w:tcBorders>
          </w:tcPr>
          <w:p w:rsidR="00B25FA8" w:rsidRDefault="007F4EBC">
            <w:pPr>
              <w:pStyle w:val="TableParagraph"/>
              <w:spacing w:line="246" w:lineRule="exact"/>
              <w:ind w:left="108"/>
              <w:rPr>
                <w:sz w:val="20"/>
              </w:rPr>
            </w:pPr>
            <w:r>
              <w:rPr>
                <w:rFonts w:ascii="Times New Roman" w:eastAsia="Times New Roman"/>
                <w:spacing w:val="-2"/>
                <w:sz w:val="20"/>
              </w:rPr>
              <w:t>1.</w:t>
            </w:r>
            <w:r>
              <w:rPr>
                <w:spacing w:val="-5"/>
                <w:sz w:val="20"/>
              </w:rPr>
              <w:t>熟念課</w:t>
            </w:r>
          </w:p>
          <w:p w:rsidR="00B25FA8" w:rsidRDefault="007F4EBC">
            <w:pPr>
              <w:pStyle w:val="TableParagraph"/>
              <w:spacing w:before="5" w:line="229" w:lineRule="exact"/>
              <w:ind w:left="108"/>
              <w:rPr>
                <w:sz w:val="20"/>
              </w:rPr>
            </w:pPr>
            <w:r>
              <w:rPr>
                <w:spacing w:val="-4"/>
                <w:sz w:val="20"/>
              </w:rPr>
              <w:t>文，並理解</w:t>
            </w:r>
          </w:p>
        </w:tc>
        <w:tc>
          <w:tcPr>
            <w:tcW w:w="3049" w:type="dxa"/>
            <w:tcBorders>
              <w:bottom w:val="nil"/>
            </w:tcBorders>
          </w:tcPr>
          <w:p w:rsidR="00B25FA8" w:rsidRDefault="007F4EBC">
            <w:pPr>
              <w:pStyle w:val="TableParagraph"/>
              <w:spacing w:line="246" w:lineRule="exact"/>
              <w:ind w:left="108"/>
              <w:rPr>
                <w:sz w:val="20"/>
              </w:rPr>
            </w:pPr>
            <w:r>
              <w:rPr>
                <w:spacing w:val="-3"/>
                <w:sz w:val="20"/>
              </w:rPr>
              <w:t>第一單元溫暖的家庭</w:t>
            </w:r>
          </w:p>
          <w:p w:rsidR="00B25FA8" w:rsidRDefault="007F4EBC">
            <w:pPr>
              <w:pStyle w:val="TableParagraph"/>
              <w:spacing w:before="5" w:line="229" w:lineRule="exact"/>
              <w:ind w:left="108"/>
              <w:rPr>
                <w:sz w:val="20"/>
              </w:rPr>
            </w:pPr>
            <w:r>
              <w:rPr>
                <w:spacing w:val="-2"/>
                <w:sz w:val="20"/>
              </w:rPr>
              <w:t>第一課</w:t>
            </w:r>
            <w:r>
              <w:rPr>
                <w:rFonts w:ascii="新細明體-ExtB" w:eastAsia="新細明體-ExtB"/>
                <w:spacing w:val="-2"/>
                <w:sz w:val="20"/>
              </w:rPr>
              <w:t>𠢕</w:t>
            </w:r>
            <w:r>
              <w:rPr>
                <w:spacing w:val="-10"/>
                <w:sz w:val="20"/>
              </w:rPr>
              <w:t>早</w:t>
            </w:r>
          </w:p>
        </w:tc>
        <w:tc>
          <w:tcPr>
            <w:tcW w:w="1289" w:type="dxa"/>
            <w:tcBorders>
              <w:bottom w:val="nil"/>
            </w:tcBorders>
          </w:tcPr>
          <w:p w:rsidR="00B25FA8" w:rsidRDefault="007F4EBC">
            <w:pPr>
              <w:pStyle w:val="TableParagraph"/>
              <w:spacing w:line="246" w:lineRule="exact"/>
              <w:ind w:left="86"/>
              <w:rPr>
                <w:sz w:val="20"/>
              </w:rPr>
            </w:pPr>
            <w:r>
              <w:rPr>
                <w:spacing w:val="-4"/>
                <w:sz w:val="20"/>
              </w:rPr>
              <w:t>口頭評量</w:t>
            </w:r>
          </w:p>
          <w:p w:rsidR="00B25FA8" w:rsidRDefault="007F4EBC">
            <w:pPr>
              <w:pStyle w:val="TableParagraph"/>
              <w:spacing w:before="5" w:line="229" w:lineRule="exact"/>
              <w:ind w:left="86"/>
              <w:rPr>
                <w:sz w:val="20"/>
              </w:rPr>
            </w:pPr>
            <w:r>
              <w:rPr>
                <w:spacing w:val="-4"/>
                <w:sz w:val="20"/>
              </w:rPr>
              <w:t>討論活動</w:t>
            </w:r>
          </w:p>
        </w:tc>
        <w:tc>
          <w:tcPr>
            <w:tcW w:w="1312" w:type="dxa"/>
            <w:tcBorders>
              <w:bottom w:val="nil"/>
            </w:tcBorders>
          </w:tcPr>
          <w:p w:rsidR="00B25FA8" w:rsidRDefault="007F4EBC">
            <w:pPr>
              <w:pStyle w:val="TableParagraph"/>
              <w:spacing w:line="246" w:lineRule="exact"/>
              <w:ind w:left="110"/>
              <w:rPr>
                <w:sz w:val="20"/>
              </w:rPr>
            </w:pPr>
            <w:r>
              <w:rPr>
                <w:spacing w:val="-4"/>
                <w:sz w:val="20"/>
              </w:rPr>
              <w:t>【品德教</w:t>
            </w:r>
          </w:p>
          <w:p w:rsidR="00B25FA8" w:rsidRDefault="007F4EBC">
            <w:pPr>
              <w:pStyle w:val="TableParagraph"/>
              <w:spacing w:before="5" w:line="229" w:lineRule="exact"/>
              <w:ind w:left="110"/>
              <w:rPr>
                <w:sz w:val="20"/>
              </w:rPr>
            </w:pPr>
            <w:r>
              <w:rPr>
                <w:spacing w:val="-6"/>
                <w:sz w:val="20"/>
              </w:rPr>
              <w:t>育】</w:t>
            </w:r>
          </w:p>
        </w:tc>
        <w:tc>
          <w:tcPr>
            <w:tcW w:w="1323" w:type="dxa"/>
            <w:vMerge w:val="restart"/>
          </w:tcPr>
          <w:p w:rsidR="00B25FA8" w:rsidRDefault="00B25FA8">
            <w:pPr>
              <w:pStyle w:val="TableParagraph"/>
              <w:rPr>
                <w:rFonts w:ascii="Times New Roman"/>
              </w:rPr>
            </w:pPr>
          </w:p>
        </w:tc>
      </w:tr>
      <w:tr w:rsidR="00B25FA8">
        <w:trPr>
          <w:trHeight w:val="252"/>
        </w:trPr>
        <w:tc>
          <w:tcPr>
            <w:tcW w:w="860" w:type="dxa"/>
            <w:tcBorders>
              <w:top w:val="nil"/>
              <w:bottom w:val="nil"/>
            </w:tcBorders>
          </w:tcPr>
          <w:p w:rsidR="00B25FA8" w:rsidRDefault="00B25FA8">
            <w:pPr>
              <w:pStyle w:val="TableParagraph"/>
              <w:rPr>
                <w:rFonts w:ascii="Times New Roman"/>
                <w:sz w:val="18"/>
              </w:rPr>
            </w:pPr>
          </w:p>
        </w:tc>
        <w:tc>
          <w:tcPr>
            <w:tcW w:w="1638" w:type="dxa"/>
            <w:tcBorders>
              <w:top w:val="nil"/>
              <w:bottom w:val="nil"/>
            </w:tcBorders>
          </w:tcPr>
          <w:p w:rsidR="00B25FA8" w:rsidRDefault="007F4EBC">
            <w:pPr>
              <w:pStyle w:val="TableParagraph"/>
              <w:spacing w:line="232" w:lineRule="exact"/>
              <w:ind w:left="148"/>
              <w:rPr>
                <w:sz w:val="20"/>
              </w:rPr>
            </w:pPr>
            <w:r>
              <w:rPr>
                <w:spacing w:val="-2"/>
                <w:sz w:val="20"/>
              </w:rPr>
              <w:t>第一課</w:t>
            </w:r>
            <w:r>
              <w:rPr>
                <w:rFonts w:ascii="新細明體-ExtB" w:eastAsia="新細明體-ExtB"/>
                <w:spacing w:val="-2"/>
                <w:sz w:val="20"/>
              </w:rPr>
              <w:t>𠢕</w:t>
            </w:r>
            <w:r>
              <w:rPr>
                <w:spacing w:val="-10"/>
                <w:sz w:val="20"/>
              </w:rPr>
              <w:t>早</w:t>
            </w:r>
          </w:p>
        </w:tc>
        <w:tc>
          <w:tcPr>
            <w:tcW w:w="486"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2" w:lineRule="exact"/>
              <w:ind w:left="105"/>
              <w:rPr>
                <w:sz w:val="20"/>
              </w:rPr>
            </w:pPr>
            <w:r>
              <w:rPr>
                <w:spacing w:val="-4"/>
                <w:sz w:val="20"/>
              </w:rPr>
              <w:t>用閩南語文</w:t>
            </w:r>
          </w:p>
        </w:tc>
        <w:tc>
          <w:tcPr>
            <w:tcW w:w="818" w:type="dxa"/>
            <w:tcBorders>
              <w:top w:val="nil"/>
              <w:bottom w:val="nil"/>
            </w:tcBorders>
          </w:tcPr>
          <w:p w:rsidR="00B25FA8" w:rsidRDefault="007F4EBC">
            <w:pPr>
              <w:pStyle w:val="TableParagraph"/>
              <w:spacing w:line="225" w:lineRule="exact"/>
              <w:ind w:left="4"/>
              <w:jc w:val="center"/>
              <w:rPr>
                <w:sz w:val="20"/>
              </w:rPr>
            </w:pPr>
            <w:r>
              <w:rPr>
                <w:spacing w:val="-5"/>
                <w:sz w:val="20"/>
              </w:rPr>
              <w:t>閩南語</w:t>
            </w:r>
          </w:p>
        </w:tc>
        <w:tc>
          <w:tcPr>
            <w:tcW w:w="823" w:type="dxa"/>
            <w:tcBorders>
              <w:top w:val="nil"/>
              <w:bottom w:val="nil"/>
            </w:tcBorders>
          </w:tcPr>
          <w:p w:rsidR="00B25FA8" w:rsidRDefault="007F4EBC">
            <w:pPr>
              <w:pStyle w:val="TableParagraph"/>
              <w:spacing w:line="230" w:lineRule="exact"/>
              <w:ind w:left="107"/>
              <w:rPr>
                <w:sz w:val="20"/>
              </w:rPr>
            </w:pPr>
            <w:r>
              <w:rPr>
                <w:spacing w:val="-6"/>
                <w:sz w:val="20"/>
              </w:rPr>
              <w:t>詞運</w:t>
            </w:r>
          </w:p>
        </w:tc>
        <w:tc>
          <w:tcPr>
            <w:tcW w:w="1298" w:type="dxa"/>
            <w:gridSpan w:val="2"/>
            <w:tcBorders>
              <w:top w:val="nil"/>
              <w:bottom w:val="nil"/>
            </w:tcBorders>
          </w:tcPr>
          <w:p w:rsidR="00B25FA8" w:rsidRDefault="007F4EBC">
            <w:pPr>
              <w:pStyle w:val="TableParagraph"/>
              <w:spacing w:line="232" w:lineRule="exact"/>
              <w:ind w:left="108"/>
              <w:rPr>
                <w:sz w:val="20"/>
              </w:rPr>
            </w:pPr>
            <w:r>
              <w:rPr>
                <w:spacing w:val="-5"/>
                <w:sz w:val="20"/>
              </w:rPr>
              <w:t>文意。</w:t>
            </w:r>
          </w:p>
        </w:tc>
        <w:tc>
          <w:tcPr>
            <w:tcW w:w="3049" w:type="dxa"/>
            <w:tcBorders>
              <w:top w:val="nil"/>
              <w:bottom w:val="nil"/>
            </w:tcBorders>
          </w:tcPr>
          <w:p w:rsidR="00B25FA8" w:rsidRDefault="007F4EBC">
            <w:pPr>
              <w:pStyle w:val="TableParagraph"/>
              <w:spacing w:line="232" w:lineRule="exact"/>
              <w:ind w:left="108"/>
              <w:rPr>
                <w:sz w:val="20"/>
              </w:rPr>
            </w:pPr>
            <w:r>
              <w:rPr>
                <w:rFonts w:ascii="Times New Roman" w:eastAsia="Times New Roman"/>
                <w:spacing w:val="-2"/>
                <w:sz w:val="20"/>
              </w:rPr>
              <w:t>1.</w:t>
            </w:r>
            <w:r>
              <w:rPr>
                <w:spacing w:val="-3"/>
                <w:sz w:val="20"/>
              </w:rPr>
              <w:t>教師請班長喊口令，以國語</w:t>
            </w:r>
          </w:p>
        </w:tc>
        <w:tc>
          <w:tcPr>
            <w:tcW w:w="1289" w:type="dxa"/>
            <w:tcBorders>
              <w:top w:val="nil"/>
              <w:bottom w:val="nil"/>
            </w:tcBorders>
          </w:tcPr>
          <w:p w:rsidR="00B25FA8" w:rsidRDefault="007F4EBC">
            <w:pPr>
              <w:pStyle w:val="TableParagraph"/>
              <w:spacing w:line="232" w:lineRule="exact"/>
              <w:ind w:left="86"/>
              <w:rPr>
                <w:sz w:val="20"/>
              </w:rPr>
            </w:pPr>
            <w:r>
              <w:rPr>
                <w:spacing w:val="-4"/>
                <w:sz w:val="20"/>
              </w:rPr>
              <w:t>紙筆評量</w:t>
            </w:r>
          </w:p>
        </w:tc>
        <w:tc>
          <w:tcPr>
            <w:tcW w:w="1312" w:type="dxa"/>
            <w:tcBorders>
              <w:top w:val="nil"/>
              <w:bottom w:val="nil"/>
            </w:tcBorders>
          </w:tcPr>
          <w:p w:rsidR="00B25FA8" w:rsidRDefault="007F4EBC">
            <w:pPr>
              <w:pStyle w:val="TableParagraph"/>
              <w:spacing w:line="232" w:lineRule="exact"/>
              <w:ind w:left="71" w:right="81"/>
              <w:jc w:val="center"/>
              <w:rPr>
                <w:sz w:val="20"/>
              </w:rPr>
            </w:pPr>
            <w:r>
              <w:rPr>
                <w:sz w:val="20"/>
              </w:rPr>
              <w:t>品</w:t>
            </w:r>
            <w:r>
              <w:rPr>
                <w:rFonts w:ascii="Times New Roman" w:eastAsia="Times New Roman"/>
                <w:sz w:val="20"/>
              </w:rPr>
              <w:t>E1</w:t>
            </w:r>
            <w:r>
              <w:rPr>
                <w:rFonts w:ascii="Times New Roman" w:eastAsia="Times New Roman"/>
                <w:spacing w:val="-8"/>
                <w:sz w:val="20"/>
              </w:rPr>
              <w:t xml:space="preserve"> </w:t>
            </w:r>
            <w:r>
              <w:rPr>
                <w:spacing w:val="-4"/>
                <w:sz w:val="20"/>
              </w:rPr>
              <w:t>良好生</w:t>
            </w:r>
          </w:p>
        </w:tc>
        <w:tc>
          <w:tcPr>
            <w:tcW w:w="1323"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38" w:type="dxa"/>
            <w:tcBorders>
              <w:top w:val="nil"/>
              <w:bottom w:val="nil"/>
            </w:tcBorders>
          </w:tcPr>
          <w:p w:rsidR="00B25FA8" w:rsidRDefault="00B25FA8">
            <w:pPr>
              <w:pStyle w:val="TableParagraph"/>
              <w:rPr>
                <w:rFonts w:ascii="Times New Roman"/>
                <w:sz w:val="18"/>
              </w:rPr>
            </w:pPr>
          </w:p>
        </w:tc>
        <w:tc>
          <w:tcPr>
            <w:tcW w:w="486"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的基本能</w:t>
            </w:r>
          </w:p>
        </w:tc>
        <w:tc>
          <w:tcPr>
            <w:tcW w:w="818" w:type="dxa"/>
            <w:tcBorders>
              <w:top w:val="nil"/>
              <w:bottom w:val="nil"/>
            </w:tcBorders>
          </w:tcPr>
          <w:p w:rsidR="00B25FA8" w:rsidRDefault="007F4EBC">
            <w:pPr>
              <w:pStyle w:val="TableParagraph"/>
              <w:spacing w:line="225" w:lineRule="exact"/>
              <w:ind w:left="4"/>
              <w:jc w:val="center"/>
              <w:rPr>
                <w:sz w:val="20"/>
              </w:rPr>
            </w:pPr>
            <w:r>
              <w:rPr>
                <w:spacing w:val="-5"/>
                <w:sz w:val="20"/>
              </w:rPr>
              <w:t>常用字</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用。</w:t>
            </w:r>
          </w:p>
        </w:tc>
        <w:tc>
          <w:tcPr>
            <w:tcW w:w="1298" w:type="dxa"/>
            <w:gridSpan w:val="2"/>
            <w:tcBorders>
              <w:top w:val="nil"/>
              <w:bottom w:val="nil"/>
            </w:tcBorders>
          </w:tcPr>
          <w:p w:rsidR="00B25FA8" w:rsidRDefault="007F4EBC">
            <w:pPr>
              <w:pStyle w:val="TableParagraph"/>
              <w:spacing w:line="229" w:lineRule="exact"/>
              <w:ind w:left="108"/>
              <w:rPr>
                <w:sz w:val="20"/>
              </w:rPr>
            </w:pPr>
            <w:r>
              <w:rPr>
                <w:rFonts w:ascii="Times New Roman" w:eastAsia="Times New Roman"/>
                <w:spacing w:val="-2"/>
                <w:sz w:val="20"/>
              </w:rPr>
              <w:t>2.</w:t>
            </w:r>
            <w:r>
              <w:rPr>
                <w:spacing w:val="-4"/>
                <w:sz w:val="20"/>
              </w:rPr>
              <w:t>能理解本</w:t>
            </w:r>
          </w:p>
        </w:tc>
        <w:tc>
          <w:tcPr>
            <w:tcW w:w="3049" w:type="dxa"/>
            <w:tcBorders>
              <w:top w:val="nil"/>
              <w:bottom w:val="nil"/>
            </w:tcBorders>
          </w:tcPr>
          <w:p w:rsidR="00B25FA8" w:rsidRDefault="007F4EBC">
            <w:pPr>
              <w:pStyle w:val="TableParagraph"/>
              <w:spacing w:line="229" w:lineRule="exact"/>
              <w:ind w:left="108"/>
              <w:rPr>
                <w:sz w:val="20"/>
              </w:rPr>
            </w:pPr>
            <w:r>
              <w:rPr>
                <w:spacing w:val="-3"/>
                <w:sz w:val="20"/>
              </w:rPr>
              <w:t>「起立、敬禮、老師早／老師</w:t>
            </w:r>
          </w:p>
        </w:tc>
        <w:tc>
          <w:tcPr>
            <w:tcW w:w="1289" w:type="dxa"/>
            <w:tcBorders>
              <w:top w:val="nil"/>
              <w:bottom w:val="nil"/>
            </w:tcBorders>
          </w:tcPr>
          <w:p w:rsidR="00B25FA8" w:rsidRDefault="007F4EBC">
            <w:pPr>
              <w:pStyle w:val="TableParagraph"/>
              <w:spacing w:line="229" w:lineRule="exact"/>
              <w:ind w:left="86"/>
              <w:rPr>
                <w:sz w:val="20"/>
              </w:rPr>
            </w:pPr>
            <w:r>
              <w:rPr>
                <w:spacing w:val="-4"/>
                <w:sz w:val="20"/>
              </w:rPr>
              <w:t>遊戲評量</w:t>
            </w:r>
          </w:p>
        </w:tc>
        <w:tc>
          <w:tcPr>
            <w:tcW w:w="1312" w:type="dxa"/>
            <w:tcBorders>
              <w:top w:val="nil"/>
              <w:bottom w:val="nil"/>
            </w:tcBorders>
          </w:tcPr>
          <w:p w:rsidR="00B25FA8" w:rsidRDefault="007F4EBC">
            <w:pPr>
              <w:pStyle w:val="TableParagraph"/>
              <w:spacing w:line="229" w:lineRule="exact"/>
              <w:ind w:right="81"/>
              <w:jc w:val="center"/>
              <w:rPr>
                <w:sz w:val="20"/>
              </w:rPr>
            </w:pPr>
            <w:r>
              <w:rPr>
                <w:spacing w:val="-4"/>
                <w:sz w:val="20"/>
              </w:rPr>
              <w:t>活習慣與德</w:t>
            </w:r>
          </w:p>
        </w:tc>
        <w:tc>
          <w:tcPr>
            <w:tcW w:w="1323" w:type="dxa"/>
            <w:vMerge/>
            <w:tcBorders>
              <w:top w:val="nil"/>
            </w:tcBorders>
          </w:tcPr>
          <w:p w:rsidR="00B25FA8" w:rsidRDefault="00B25FA8">
            <w:pPr>
              <w:rPr>
                <w:sz w:val="2"/>
                <w:szCs w:val="2"/>
              </w:rPr>
            </w:pPr>
          </w:p>
        </w:tc>
      </w:tr>
      <w:tr w:rsidR="00B25FA8">
        <w:trPr>
          <w:trHeight w:val="530"/>
        </w:trPr>
        <w:tc>
          <w:tcPr>
            <w:tcW w:w="860" w:type="dxa"/>
            <w:tcBorders>
              <w:top w:val="nil"/>
            </w:tcBorders>
          </w:tcPr>
          <w:p w:rsidR="00B25FA8" w:rsidRDefault="00B25FA8">
            <w:pPr>
              <w:pStyle w:val="TableParagraph"/>
              <w:rPr>
                <w:rFonts w:ascii="Times New Roman"/>
              </w:rPr>
            </w:pPr>
          </w:p>
        </w:tc>
        <w:tc>
          <w:tcPr>
            <w:tcW w:w="1638" w:type="dxa"/>
            <w:tcBorders>
              <w:top w:val="nil"/>
            </w:tcBorders>
          </w:tcPr>
          <w:p w:rsidR="00B25FA8" w:rsidRDefault="00B25FA8">
            <w:pPr>
              <w:pStyle w:val="TableParagraph"/>
              <w:rPr>
                <w:rFonts w:ascii="Times New Roman"/>
              </w:rPr>
            </w:pPr>
          </w:p>
        </w:tc>
        <w:tc>
          <w:tcPr>
            <w:tcW w:w="486" w:type="dxa"/>
            <w:tcBorders>
              <w:top w:val="nil"/>
            </w:tcBorders>
          </w:tcPr>
          <w:p w:rsidR="00B25FA8" w:rsidRDefault="00B25FA8">
            <w:pPr>
              <w:pStyle w:val="TableParagraph"/>
              <w:rPr>
                <w:rFonts w:ascii="Times New Roman"/>
              </w:rPr>
            </w:pPr>
          </w:p>
        </w:tc>
        <w:tc>
          <w:tcPr>
            <w:tcW w:w="1275" w:type="dxa"/>
            <w:tcBorders>
              <w:top w:val="nil"/>
            </w:tcBorders>
          </w:tcPr>
          <w:p w:rsidR="00B25FA8" w:rsidRDefault="007F4EBC">
            <w:pPr>
              <w:pStyle w:val="TableParagraph"/>
              <w:spacing w:line="256" w:lineRule="exact"/>
              <w:ind w:left="105"/>
              <w:rPr>
                <w:sz w:val="20"/>
              </w:rPr>
            </w:pPr>
            <w:r>
              <w:rPr>
                <w:spacing w:val="-4"/>
                <w:sz w:val="20"/>
              </w:rPr>
              <w:t>力，並能從</w:t>
            </w:r>
          </w:p>
          <w:p w:rsidR="00B25FA8" w:rsidRDefault="007F4EBC">
            <w:pPr>
              <w:pStyle w:val="TableParagraph"/>
              <w:spacing w:before="3" w:line="252" w:lineRule="exact"/>
              <w:ind w:left="105"/>
              <w:rPr>
                <w:sz w:val="20"/>
              </w:rPr>
            </w:pPr>
            <w:r>
              <w:rPr>
                <w:spacing w:val="-4"/>
                <w:sz w:val="20"/>
              </w:rPr>
              <w:t>事表達、溝</w:t>
            </w:r>
          </w:p>
        </w:tc>
        <w:tc>
          <w:tcPr>
            <w:tcW w:w="818" w:type="dxa"/>
            <w:tcBorders>
              <w:top w:val="nil"/>
            </w:tcBorders>
          </w:tcPr>
          <w:p w:rsidR="00B25FA8" w:rsidRDefault="007F4EBC">
            <w:pPr>
              <w:pStyle w:val="TableParagraph"/>
              <w:spacing w:line="225" w:lineRule="exact"/>
              <w:ind w:left="107"/>
              <w:rPr>
                <w:sz w:val="20"/>
              </w:rPr>
            </w:pPr>
            <w:r>
              <w:rPr>
                <w:spacing w:val="-5"/>
                <w:sz w:val="20"/>
              </w:rPr>
              <w:t>詞的語</w:t>
            </w:r>
          </w:p>
          <w:p w:rsidR="00B25FA8" w:rsidRDefault="007F4EBC">
            <w:pPr>
              <w:pStyle w:val="TableParagraph"/>
              <w:spacing w:before="5"/>
              <w:ind w:left="107"/>
              <w:rPr>
                <w:sz w:val="20"/>
              </w:rPr>
            </w:pPr>
            <w:r>
              <w:rPr>
                <w:spacing w:val="-6"/>
                <w:sz w:val="20"/>
              </w:rPr>
              <w:t>音差</w:t>
            </w:r>
          </w:p>
        </w:tc>
        <w:tc>
          <w:tcPr>
            <w:tcW w:w="823" w:type="dxa"/>
            <w:tcBorders>
              <w:top w:val="nil"/>
            </w:tcBorders>
          </w:tcPr>
          <w:p w:rsidR="00B25FA8" w:rsidRDefault="007F4EBC">
            <w:pPr>
              <w:pStyle w:val="TableParagraph"/>
              <w:spacing w:before="9"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生</w:t>
            </w:r>
          </w:p>
        </w:tc>
        <w:tc>
          <w:tcPr>
            <w:tcW w:w="1298" w:type="dxa"/>
            <w:gridSpan w:val="2"/>
            <w:tcBorders>
              <w:top w:val="nil"/>
            </w:tcBorders>
          </w:tcPr>
          <w:p w:rsidR="00B25FA8" w:rsidRDefault="007F4EBC">
            <w:pPr>
              <w:pStyle w:val="TableParagraph"/>
              <w:spacing w:line="256" w:lineRule="exact"/>
              <w:ind w:left="108"/>
              <w:rPr>
                <w:sz w:val="20"/>
              </w:rPr>
            </w:pPr>
            <w:r>
              <w:rPr>
                <w:spacing w:val="-4"/>
                <w:sz w:val="20"/>
              </w:rPr>
              <w:t>課常用句</w:t>
            </w:r>
          </w:p>
          <w:p w:rsidR="00B25FA8" w:rsidRDefault="007F4EBC">
            <w:pPr>
              <w:pStyle w:val="TableParagraph"/>
              <w:spacing w:before="3" w:line="252" w:lineRule="exact"/>
              <w:ind w:left="108"/>
              <w:rPr>
                <w:sz w:val="20"/>
              </w:rPr>
            </w:pPr>
            <w:r>
              <w:rPr>
                <w:spacing w:val="-4"/>
                <w:sz w:val="20"/>
              </w:rPr>
              <w:t>型，並練習</w:t>
            </w:r>
          </w:p>
        </w:tc>
        <w:tc>
          <w:tcPr>
            <w:tcW w:w="3049" w:type="dxa"/>
            <w:tcBorders>
              <w:top w:val="nil"/>
            </w:tcBorders>
          </w:tcPr>
          <w:p w:rsidR="00B25FA8" w:rsidRDefault="007F4EBC">
            <w:pPr>
              <w:pStyle w:val="TableParagraph"/>
              <w:spacing w:line="256" w:lineRule="exact"/>
              <w:ind w:left="108"/>
              <w:rPr>
                <w:sz w:val="20"/>
              </w:rPr>
            </w:pPr>
            <w:r>
              <w:rPr>
                <w:spacing w:val="-3"/>
                <w:sz w:val="20"/>
              </w:rPr>
              <w:t>好」與老師打招呼，說明招呼語</w:t>
            </w:r>
          </w:p>
          <w:p w:rsidR="00B25FA8" w:rsidRDefault="007F4EBC">
            <w:pPr>
              <w:pStyle w:val="TableParagraph"/>
              <w:spacing w:before="3" w:line="252" w:lineRule="exact"/>
              <w:ind w:left="108"/>
              <w:rPr>
                <w:sz w:val="20"/>
              </w:rPr>
            </w:pPr>
            <w:r>
              <w:rPr>
                <w:spacing w:val="-4"/>
                <w:sz w:val="20"/>
              </w:rPr>
              <w:t>的用意。</w:t>
            </w:r>
          </w:p>
        </w:tc>
        <w:tc>
          <w:tcPr>
            <w:tcW w:w="1289" w:type="dxa"/>
            <w:tcBorders>
              <w:top w:val="nil"/>
            </w:tcBorders>
          </w:tcPr>
          <w:p w:rsidR="00B25FA8" w:rsidRDefault="00B25FA8">
            <w:pPr>
              <w:pStyle w:val="TableParagraph"/>
              <w:rPr>
                <w:rFonts w:ascii="Times New Roman"/>
              </w:rPr>
            </w:pPr>
          </w:p>
        </w:tc>
        <w:tc>
          <w:tcPr>
            <w:tcW w:w="1312" w:type="dxa"/>
            <w:tcBorders>
              <w:top w:val="nil"/>
            </w:tcBorders>
          </w:tcPr>
          <w:p w:rsidR="00B25FA8" w:rsidRDefault="007F4EBC">
            <w:pPr>
              <w:pStyle w:val="TableParagraph"/>
              <w:spacing w:line="256" w:lineRule="exact"/>
              <w:ind w:left="110"/>
              <w:rPr>
                <w:sz w:val="20"/>
              </w:rPr>
            </w:pPr>
            <w:r>
              <w:rPr>
                <w:spacing w:val="-6"/>
                <w:sz w:val="20"/>
              </w:rPr>
              <w:t>行。</w:t>
            </w:r>
          </w:p>
          <w:p w:rsidR="00B25FA8" w:rsidRDefault="007F4EBC">
            <w:pPr>
              <w:pStyle w:val="TableParagraph"/>
              <w:spacing w:before="3" w:line="252" w:lineRule="exact"/>
              <w:ind w:left="110"/>
              <w:rPr>
                <w:sz w:val="20"/>
              </w:rPr>
            </w:pPr>
            <w:r>
              <w:rPr>
                <w:sz w:val="20"/>
              </w:rPr>
              <w:t>品</w:t>
            </w:r>
            <w:r>
              <w:rPr>
                <w:rFonts w:ascii="Times New Roman" w:eastAsia="Times New Roman"/>
                <w:sz w:val="20"/>
              </w:rPr>
              <w:t>E2</w:t>
            </w:r>
            <w:r>
              <w:rPr>
                <w:rFonts w:ascii="Times New Roman" w:eastAsia="Times New Roman"/>
                <w:spacing w:val="-8"/>
                <w:sz w:val="20"/>
              </w:rPr>
              <w:t xml:space="preserve"> </w:t>
            </w:r>
            <w:r>
              <w:rPr>
                <w:spacing w:val="-4"/>
                <w:sz w:val="20"/>
              </w:rPr>
              <w:t>自尊尊</w:t>
            </w:r>
          </w:p>
        </w:tc>
        <w:tc>
          <w:tcPr>
            <w:tcW w:w="1323" w:type="dxa"/>
            <w:vMerge/>
            <w:tcBorders>
              <w:top w:val="nil"/>
            </w:tcBorders>
          </w:tcPr>
          <w:p w:rsidR="00B25FA8" w:rsidRDefault="00B25FA8">
            <w:pPr>
              <w:rPr>
                <w:sz w:val="2"/>
                <w:szCs w:val="2"/>
              </w:rPr>
            </w:pPr>
          </w:p>
        </w:tc>
      </w:tr>
    </w:tbl>
    <w:p w:rsidR="00B25FA8" w:rsidRDefault="00B25FA8">
      <w:pPr>
        <w:rPr>
          <w:sz w:val="2"/>
          <w:szCs w:val="2"/>
        </w:rPr>
        <w:sectPr w:rsidR="00B25FA8">
          <w:type w:val="continuous"/>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245"/>
        </w:trPr>
        <w:tc>
          <w:tcPr>
            <w:tcW w:w="860" w:type="dxa"/>
            <w:vMerge w:val="restart"/>
          </w:tcPr>
          <w:p w:rsidR="00B25FA8" w:rsidRDefault="00B25FA8">
            <w:pPr>
              <w:pStyle w:val="TableParagraph"/>
              <w:rPr>
                <w:rFonts w:ascii="Times New Roman"/>
                <w:sz w:val="18"/>
              </w:rPr>
            </w:pPr>
          </w:p>
        </w:tc>
        <w:tc>
          <w:tcPr>
            <w:tcW w:w="1661" w:type="dxa"/>
            <w:vMerge w:val="restart"/>
          </w:tcPr>
          <w:p w:rsidR="00B25FA8" w:rsidRDefault="00B25FA8">
            <w:pPr>
              <w:pStyle w:val="TableParagraph"/>
              <w:rPr>
                <w:rFonts w:ascii="Times New Roman"/>
                <w:sz w:val="18"/>
              </w:rPr>
            </w:pPr>
          </w:p>
        </w:tc>
        <w:tc>
          <w:tcPr>
            <w:tcW w:w="463" w:type="dxa"/>
            <w:vMerge w:val="restart"/>
          </w:tcPr>
          <w:p w:rsidR="00B25FA8" w:rsidRDefault="00B25FA8">
            <w:pPr>
              <w:pStyle w:val="TableParagraph"/>
              <w:rPr>
                <w:rFonts w:ascii="Times New Roman"/>
                <w:sz w:val="18"/>
              </w:rPr>
            </w:pPr>
          </w:p>
        </w:tc>
        <w:tc>
          <w:tcPr>
            <w:tcW w:w="1275" w:type="dxa"/>
            <w:tcBorders>
              <w:bottom w:val="nil"/>
            </w:tcBorders>
          </w:tcPr>
          <w:p w:rsidR="00B25FA8" w:rsidRDefault="007F4EBC">
            <w:pPr>
              <w:pStyle w:val="TableParagraph"/>
              <w:spacing w:line="226" w:lineRule="exact"/>
              <w:ind w:left="105"/>
              <w:rPr>
                <w:sz w:val="20"/>
              </w:rPr>
            </w:pPr>
            <w:r>
              <w:rPr>
                <w:spacing w:val="-4"/>
                <w:sz w:val="20"/>
              </w:rPr>
              <w:t>通，以運用</w:t>
            </w:r>
          </w:p>
        </w:tc>
        <w:tc>
          <w:tcPr>
            <w:tcW w:w="818" w:type="dxa"/>
            <w:tcBorders>
              <w:bottom w:val="nil"/>
            </w:tcBorders>
          </w:tcPr>
          <w:p w:rsidR="00B25FA8" w:rsidRDefault="007F4EBC">
            <w:pPr>
              <w:pStyle w:val="TableParagraph"/>
              <w:spacing w:line="226" w:lineRule="exact"/>
              <w:ind w:left="107"/>
              <w:rPr>
                <w:sz w:val="20"/>
              </w:rPr>
            </w:pPr>
            <w:r>
              <w:rPr>
                <w:spacing w:val="-6"/>
                <w:sz w:val="20"/>
              </w:rPr>
              <w:t>異。</w:t>
            </w:r>
          </w:p>
        </w:tc>
        <w:tc>
          <w:tcPr>
            <w:tcW w:w="823" w:type="dxa"/>
            <w:tcBorders>
              <w:bottom w:val="nil"/>
            </w:tcBorders>
          </w:tcPr>
          <w:p w:rsidR="00B25FA8" w:rsidRDefault="007F4EBC">
            <w:pPr>
              <w:pStyle w:val="TableParagraph"/>
              <w:spacing w:line="226" w:lineRule="exact"/>
              <w:ind w:left="107"/>
              <w:rPr>
                <w:sz w:val="20"/>
              </w:rPr>
            </w:pPr>
            <w:r>
              <w:rPr>
                <w:spacing w:val="-6"/>
                <w:sz w:val="20"/>
              </w:rPr>
              <w:t>活故</w:t>
            </w:r>
          </w:p>
        </w:tc>
        <w:tc>
          <w:tcPr>
            <w:tcW w:w="1298" w:type="dxa"/>
            <w:tcBorders>
              <w:bottom w:val="nil"/>
            </w:tcBorders>
          </w:tcPr>
          <w:p w:rsidR="00B25FA8" w:rsidRDefault="007F4EBC">
            <w:pPr>
              <w:pStyle w:val="TableParagraph"/>
              <w:spacing w:line="226" w:lineRule="exact"/>
              <w:ind w:left="108"/>
              <w:rPr>
                <w:sz w:val="20"/>
              </w:rPr>
            </w:pPr>
            <w:r>
              <w:rPr>
                <w:spacing w:val="-5"/>
                <w:sz w:val="20"/>
              </w:rPr>
              <w:t>造句。</w:t>
            </w:r>
          </w:p>
        </w:tc>
        <w:tc>
          <w:tcPr>
            <w:tcW w:w="3026" w:type="dxa"/>
            <w:tcBorders>
              <w:bottom w:val="nil"/>
            </w:tcBorders>
          </w:tcPr>
          <w:p w:rsidR="00B25FA8" w:rsidRDefault="007F4EBC">
            <w:pPr>
              <w:pStyle w:val="TableParagraph"/>
              <w:spacing w:line="226" w:lineRule="exact"/>
              <w:ind w:left="108"/>
              <w:rPr>
                <w:sz w:val="20"/>
              </w:rPr>
            </w:pPr>
            <w:r>
              <w:rPr>
                <w:rFonts w:ascii="Times New Roman" w:eastAsia="Times New Roman"/>
                <w:spacing w:val="-2"/>
                <w:sz w:val="20"/>
              </w:rPr>
              <w:t>2.</w:t>
            </w:r>
            <w:r>
              <w:rPr>
                <w:spacing w:val="-3"/>
                <w:sz w:val="20"/>
              </w:rPr>
              <w:t>進行課文引導及念誦，教導學</w:t>
            </w:r>
          </w:p>
        </w:tc>
        <w:tc>
          <w:tcPr>
            <w:tcW w:w="1312" w:type="dxa"/>
            <w:vMerge w:val="restart"/>
          </w:tcPr>
          <w:p w:rsidR="00B25FA8" w:rsidRDefault="00B25FA8">
            <w:pPr>
              <w:pStyle w:val="TableParagraph"/>
              <w:rPr>
                <w:rFonts w:ascii="Times New Roman"/>
                <w:sz w:val="18"/>
              </w:rPr>
            </w:pPr>
          </w:p>
        </w:tc>
        <w:tc>
          <w:tcPr>
            <w:tcW w:w="1313" w:type="dxa"/>
            <w:tcBorders>
              <w:bottom w:val="nil"/>
            </w:tcBorders>
          </w:tcPr>
          <w:p w:rsidR="00B25FA8" w:rsidRDefault="007F4EBC">
            <w:pPr>
              <w:pStyle w:val="TableParagraph"/>
              <w:spacing w:line="226" w:lineRule="exact"/>
              <w:ind w:left="110"/>
              <w:rPr>
                <w:sz w:val="20"/>
              </w:rPr>
            </w:pPr>
            <w:r>
              <w:rPr>
                <w:spacing w:val="-4"/>
                <w:sz w:val="20"/>
              </w:rPr>
              <w:t>人與自愛愛</w:t>
            </w:r>
          </w:p>
        </w:tc>
        <w:tc>
          <w:tcPr>
            <w:tcW w:w="1324" w:type="dxa"/>
            <w:vMerge w:val="restart"/>
          </w:tcPr>
          <w:p w:rsidR="00B25FA8" w:rsidRDefault="00B25FA8">
            <w:pPr>
              <w:pStyle w:val="TableParagraph"/>
              <w:rPr>
                <w:rFonts w:ascii="Times New Roman"/>
                <w:sz w:val="18"/>
              </w:rPr>
            </w:pPr>
          </w:p>
        </w:tc>
      </w:tr>
      <w:tr w:rsidR="00B25FA8">
        <w:trPr>
          <w:trHeight w:val="246"/>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26" w:lineRule="exact"/>
              <w:ind w:left="105"/>
              <w:rPr>
                <w:sz w:val="20"/>
              </w:rPr>
            </w:pPr>
            <w:r>
              <w:rPr>
                <w:spacing w:val="-4"/>
                <w:sz w:val="20"/>
              </w:rPr>
              <w:t>於家庭、學</w:t>
            </w:r>
          </w:p>
        </w:tc>
        <w:tc>
          <w:tcPr>
            <w:tcW w:w="818" w:type="dxa"/>
            <w:tcBorders>
              <w:top w:val="nil"/>
              <w:bottom w:val="nil"/>
            </w:tcBorders>
          </w:tcPr>
          <w:p w:rsidR="00B25FA8" w:rsidRDefault="007F4EBC">
            <w:pPr>
              <w:pStyle w:val="TableParagraph"/>
              <w:spacing w:before="4" w:line="222"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4</w:t>
            </w:r>
          </w:p>
        </w:tc>
        <w:tc>
          <w:tcPr>
            <w:tcW w:w="823" w:type="dxa"/>
            <w:tcBorders>
              <w:top w:val="nil"/>
              <w:bottom w:val="nil"/>
            </w:tcBorders>
          </w:tcPr>
          <w:p w:rsidR="00B25FA8" w:rsidRDefault="007F4EBC">
            <w:pPr>
              <w:pStyle w:val="TableParagraph"/>
              <w:spacing w:line="226" w:lineRule="exact"/>
              <w:ind w:left="107"/>
              <w:rPr>
                <w:sz w:val="20"/>
              </w:rPr>
            </w:pPr>
            <w:r>
              <w:rPr>
                <w:spacing w:val="-6"/>
                <w:sz w:val="20"/>
              </w:rPr>
              <w:t>事。</w:t>
            </w:r>
          </w:p>
        </w:tc>
        <w:tc>
          <w:tcPr>
            <w:tcW w:w="1298" w:type="dxa"/>
            <w:tcBorders>
              <w:top w:val="nil"/>
              <w:bottom w:val="nil"/>
            </w:tcBorders>
          </w:tcPr>
          <w:p w:rsidR="00B25FA8" w:rsidRDefault="007F4EBC">
            <w:pPr>
              <w:pStyle w:val="TableParagraph"/>
              <w:spacing w:line="226" w:lineRule="exact"/>
              <w:ind w:left="108"/>
              <w:rPr>
                <w:sz w:val="20"/>
              </w:rPr>
            </w:pPr>
            <w:r>
              <w:rPr>
                <w:rFonts w:ascii="Times New Roman" w:eastAsia="Times New Roman"/>
                <w:spacing w:val="-2"/>
                <w:sz w:val="20"/>
              </w:rPr>
              <w:t>3.</w:t>
            </w:r>
            <w:r>
              <w:rPr>
                <w:spacing w:val="-4"/>
                <w:sz w:val="20"/>
              </w:rPr>
              <w:t>能理解一</w:t>
            </w:r>
          </w:p>
        </w:tc>
        <w:tc>
          <w:tcPr>
            <w:tcW w:w="3026" w:type="dxa"/>
            <w:tcBorders>
              <w:top w:val="nil"/>
              <w:bottom w:val="nil"/>
            </w:tcBorders>
          </w:tcPr>
          <w:p w:rsidR="00B25FA8" w:rsidRDefault="007F4EBC">
            <w:pPr>
              <w:pStyle w:val="TableParagraph"/>
              <w:spacing w:line="226" w:lineRule="exact"/>
              <w:ind w:left="108"/>
              <w:rPr>
                <w:sz w:val="20"/>
              </w:rPr>
            </w:pPr>
            <w:r>
              <w:rPr>
                <w:spacing w:val="-4"/>
                <w:sz w:val="20"/>
              </w:rPr>
              <w:t>生理解文意。</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26" w:lineRule="exact"/>
              <w:ind w:left="110"/>
              <w:rPr>
                <w:sz w:val="20"/>
              </w:rPr>
            </w:pPr>
            <w:r>
              <w:rPr>
                <w:spacing w:val="-6"/>
                <w:sz w:val="20"/>
              </w:rPr>
              <w:t>人。</w:t>
            </w: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30" w:lineRule="exact"/>
              <w:ind w:left="105"/>
              <w:rPr>
                <w:sz w:val="20"/>
              </w:rPr>
            </w:pPr>
            <w:r>
              <w:rPr>
                <w:spacing w:val="-4"/>
                <w:sz w:val="20"/>
              </w:rPr>
              <w:t>校、社區生</w:t>
            </w:r>
          </w:p>
        </w:tc>
        <w:tc>
          <w:tcPr>
            <w:tcW w:w="818" w:type="dxa"/>
            <w:tcBorders>
              <w:top w:val="nil"/>
              <w:bottom w:val="nil"/>
            </w:tcBorders>
          </w:tcPr>
          <w:p w:rsidR="00B25FA8" w:rsidRDefault="007F4EBC">
            <w:pPr>
              <w:pStyle w:val="TableParagraph"/>
              <w:spacing w:line="223" w:lineRule="exact"/>
              <w:ind w:left="107"/>
              <w:rPr>
                <w:sz w:val="20"/>
              </w:rPr>
            </w:pPr>
            <w:r>
              <w:rPr>
                <w:spacing w:val="-5"/>
                <w:sz w:val="20"/>
              </w:rPr>
              <w:t>能從聆</w:t>
            </w:r>
          </w:p>
        </w:tc>
        <w:tc>
          <w:tcPr>
            <w:tcW w:w="823" w:type="dxa"/>
            <w:tcBorders>
              <w:top w:val="nil"/>
              <w:bottom w:val="nil"/>
            </w:tcBorders>
          </w:tcPr>
          <w:p w:rsidR="00B25FA8" w:rsidRDefault="007F4EBC">
            <w:pPr>
              <w:pStyle w:val="TableParagraph"/>
              <w:spacing w:before="9" w:line="221" w:lineRule="exact"/>
              <w:ind w:left="107"/>
              <w:rPr>
                <w:rFonts w:ascii="Times New Roman" w:hAnsi="Times New Roman"/>
                <w:sz w:val="20"/>
              </w:rPr>
            </w:pPr>
            <w:r>
              <w:rPr>
                <w:rFonts w:ascii="Times New Roman" w:hAnsi="Times New Roman"/>
                <w:spacing w:val="-2"/>
                <w:sz w:val="20"/>
              </w:rPr>
              <w:t>Ba-Ⅰ-</w:t>
            </w:r>
            <w:r>
              <w:rPr>
                <w:rFonts w:ascii="Times New Roman" w:hAnsi="Times New Roman"/>
                <w:spacing w:val="-10"/>
                <w:sz w:val="20"/>
              </w:rPr>
              <w:t>2</w:t>
            </w:r>
          </w:p>
        </w:tc>
        <w:tc>
          <w:tcPr>
            <w:tcW w:w="1298" w:type="dxa"/>
            <w:tcBorders>
              <w:top w:val="nil"/>
              <w:bottom w:val="nil"/>
            </w:tcBorders>
          </w:tcPr>
          <w:p w:rsidR="00B25FA8" w:rsidRDefault="007F4EBC">
            <w:pPr>
              <w:pStyle w:val="TableParagraph"/>
              <w:spacing w:line="230" w:lineRule="exact"/>
              <w:ind w:left="108"/>
              <w:rPr>
                <w:sz w:val="20"/>
              </w:rPr>
            </w:pPr>
            <w:r>
              <w:rPr>
                <w:spacing w:val="-4"/>
                <w:sz w:val="20"/>
              </w:rPr>
              <w:t>課一字，並</w:t>
            </w:r>
          </w:p>
        </w:tc>
        <w:tc>
          <w:tcPr>
            <w:tcW w:w="3026" w:type="dxa"/>
            <w:tcBorders>
              <w:top w:val="nil"/>
              <w:bottom w:val="nil"/>
            </w:tcBorders>
          </w:tcPr>
          <w:p w:rsidR="00B25FA8" w:rsidRDefault="007F4EBC">
            <w:pPr>
              <w:pStyle w:val="TableParagraph"/>
              <w:spacing w:line="230" w:lineRule="exact"/>
              <w:ind w:left="108"/>
              <w:rPr>
                <w:sz w:val="20"/>
              </w:rPr>
            </w:pPr>
            <w:r>
              <w:rPr>
                <w:rFonts w:ascii="Times New Roman" w:eastAsia="Times New Roman"/>
                <w:spacing w:val="-2"/>
                <w:sz w:val="20"/>
              </w:rPr>
              <w:t>3.</w:t>
            </w:r>
            <w:r>
              <w:rPr>
                <w:spacing w:val="-3"/>
                <w:sz w:val="20"/>
              </w:rPr>
              <w:t>說明本課句型和一課一字，並</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30" w:lineRule="exact"/>
              <w:ind w:left="110"/>
              <w:rPr>
                <w:sz w:val="20"/>
              </w:rPr>
            </w:pPr>
            <w:r>
              <w:rPr>
                <w:spacing w:val="-4"/>
                <w:sz w:val="20"/>
              </w:rPr>
              <w:t>【家庭教</w:t>
            </w:r>
          </w:p>
        </w:tc>
        <w:tc>
          <w:tcPr>
            <w:tcW w:w="1324" w:type="dxa"/>
            <w:vMerge/>
            <w:tcBorders>
              <w:top w:val="nil"/>
            </w:tcBorders>
          </w:tcPr>
          <w:p w:rsidR="00B25FA8" w:rsidRDefault="00B25FA8">
            <w:pPr>
              <w:rPr>
                <w:sz w:val="2"/>
                <w:szCs w:val="2"/>
              </w:rPr>
            </w:pPr>
          </w:p>
        </w:tc>
      </w:tr>
      <w:tr w:rsidR="00B25FA8">
        <w:trPr>
          <w:trHeight w:val="247"/>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27" w:lineRule="exact"/>
              <w:ind w:left="105"/>
              <w:rPr>
                <w:sz w:val="20"/>
              </w:rPr>
            </w:pPr>
            <w:r>
              <w:rPr>
                <w:spacing w:val="-4"/>
                <w:sz w:val="20"/>
              </w:rPr>
              <w:t>活之中。</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聽中建</w:t>
            </w:r>
          </w:p>
        </w:tc>
        <w:tc>
          <w:tcPr>
            <w:tcW w:w="823" w:type="dxa"/>
            <w:tcBorders>
              <w:top w:val="nil"/>
              <w:bottom w:val="nil"/>
            </w:tcBorders>
          </w:tcPr>
          <w:p w:rsidR="00B25FA8" w:rsidRDefault="007F4EBC">
            <w:pPr>
              <w:pStyle w:val="TableParagraph"/>
              <w:spacing w:line="225" w:lineRule="exact"/>
              <w:ind w:left="107"/>
              <w:rPr>
                <w:sz w:val="20"/>
              </w:rPr>
            </w:pPr>
            <w:r>
              <w:rPr>
                <w:spacing w:val="-5"/>
                <w:sz w:val="20"/>
              </w:rPr>
              <w:t>親屬稱</w:t>
            </w:r>
          </w:p>
        </w:tc>
        <w:tc>
          <w:tcPr>
            <w:tcW w:w="1298" w:type="dxa"/>
            <w:tcBorders>
              <w:top w:val="nil"/>
              <w:bottom w:val="nil"/>
            </w:tcBorders>
          </w:tcPr>
          <w:p w:rsidR="00B25FA8" w:rsidRDefault="007F4EBC">
            <w:pPr>
              <w:pStyle w:val="TableParagraph"/>
              <w:spacing w:line="227" w:lineRule="exact"/>
              <w:ind w:left="108"/>
              <w:rPr>
                <w:sz w:val="20"/>
              </w:rPr>
            </w:pPr>
            <w:r>
              <w:rPr>
                <w:spacing w:val="-4"/>
                <w:sz w:val="20"/>
              </w:rPr>
              <w:t>練習和他人</w:t>
            </w:r>
          </w:p>
        </w:tc>
        <w:tc>
          <w:tcPr>
            <w:tcW w:w="3026" w:type="dxa"/>
            <w:tcBorders>
              <w:top w:val="nil"/>
              <w:bottom w:val="nil"/>
            </w:tcBorders>
          </w:tcPr>
          <w:p w:rsidR="00B25FA8" w:rsidRDefault="007F4EBC">
            <w:pPr>
              <w:pStyle w:val="TableParagraph"/>
              <w:spacing w:line="227" w:lineRule="exact"/>
              <w:ind w:left="108"/>
              <w:rPr>
                <w:sz w:val="20"/>
              </w:rPr>
            </w:pPr>
            <w:r>
              <w:rPr>
                <w:spacing w:val="-3"/>
                <w:sz w:val="20"/>
              </w:rPr>
              <w:t>引導學生如何造句，說出自己的</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27" w:lineRule="exact"/>
              <w:ind w:left="110"/>
              <w:rPr>
                <w:sz w:val="20"/>
              </w:rPr>
            </w:pPr>
            <w:r>
              <w:rPr>
                <w:spacing w:val="-6"/>
                <w:sz w:val="20"/>
              </w:rPr>
              <w:t>育】</w:t>
            </w:r>
          </w:p>
        </w:tc>
        <w:tc>
          <w:tcPr>
            <w:tcW w:w="1324" w:type="dxa"/>
            <w:vMerge/>
            <w:tcBorders>
              <w:top w:val="nil"/>
            </w:tcBorders>
          </w:tcPr>
          <w:p w:rsidR="00B25FA8" w:rsidRDefault="00B25FA8">
            <w:pPr>
              <w:rPr>
                <w:sz w:val="2"/>
                <w:szCs w:val="2"/>
              </w:rPr>
            </w:pPr>
          </w:p>
        </w:tc>
      </w:tr>
      <w:tr w:rsidR="00B25FA8">
        <w:trPr>
          <w:trHeight w:val="243"/>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23" w:lineRule="exact"/>
              <w:ind w:left="107"/>
              <w:rPr>
                <w:sz w:val="20"/>
              </w:rPr>
            </w:pPr>
            <w:r>
              <w:rPr>
                <w:spacing w:val="-5"/>
                <w:sz w:val="20"/>
              </w:rPr>
              <w:t>立主動</w:t>
            </w:r>
          </w:p>
        </w:tc>
        <w:tc>
          <w:tcPr>
            <w:tcW w:w="823" w:type="dxa"/>
            <w:tcBorders>
              <w:top w:val="nil"/>
              <w:bottom w:val="nil"/>
            </w:tcBorders>
          </w:tcPr>
          <w:p w:rsidR="00B25FA8" w:rsidRDefault="007F4EBC">
            <w:pPr>
              <w:pStyle w:val="TableParagraph"/>
              <w:spacing w:line="223" w:lineRule="exact"/>
              <w:ind w:left="107"/>
              <w:rPr>
                <w:sz w:val="20"/>
              </w:rPr>
            </w:pPr>
            <w:r>
              <w:rPr>
                <w:spacing w:val="-6"/>
                <w:sz w:val="20"/>
              </w:rPr>
              <w:t>謂。</w:t>
            </w:r>
          </w:p>
        </w:tc>
        <w:tc>
          <w:tcPr>
            <w:tcW w:w="1298" w:type="dxa"/>
            <w:tcBorders>
              <w:top w:val="nil"/>
              <w:bottom w:val="nil"/>
            </w:tcBorders>
          </w:tcPr>
          <w:p w:rsidR="00B25FA8" w:rsidRDefault="007F4EBC">
            <w:pPr>
              <w:pStyle w:val="TableParagraph"/>
              <w:spacing w:before="1" w:line="222" w:lineRule="exact"/>
              <w:ind w:left="108"/>
              <w:rPr>
                <w:sz w:val="20"/>
              </w:rPr>
            </w:pPr>
            <w:r>
              <w:rPr>
                <w:spacing w:val="-5"/>
                <w:sz w:val="20"/>
              </w:rPr>
              <w:t>對話。</w:t>
            </w:r>
          </w:p>
        </w:tc>
        <w:tc>
          <w:tcPr>
            <w:tcW w:w="3026" w:type="dxa"/>
            <w:tcBorders>
              <w:top w:val="nil"/>
              <w:bottom w:val="nil"/>
            </w:tcBorders>
          </w:tcPr>
          <w:p w:rsidR="00B25FA8" w:rsidRDefault="007F4EBC">
            <w:pPr>
              <w:pStyle w:val="TableParagraph"/>
              <w:spacing w:before="1" w:line="222" w:lineRule="exact"/>
              <w:ind w:left="108"/>
              <w:rPr>
                <w:sz w:val="20"/>
              </w:rPr>
            </w:pPr>
            <w:r>
              <w:rPr>
                <w:spacing w:val="-5"/>
                <w:sz w:val="20"/>
              </w:rPr>
              <w:t>需求。</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before="1" w:line="222" w:lineRule="exact"/>
              <w:ind w:left="110"/>
              <w:rPr>
                <w:sz w:val="20"/>
              </w:rPr>
            </w:pPr>
            <w:r>
              <w:rPr>
                <w:sz w:val="20"/>
              </w:rPr>
              <w:t>家</w:t>
            </w:r>
            <w:r>
              <w:rPr>
                <w:rFonts w:ascii="Times New Roman" w:eastAsia="Times New Roman"/>
                <w:sz w:val="20"/>
              </w:rPr>
              <w:t>E7</w:t>
            </w:r>
            <w:r>
              <w:rPr>
                <w:rFonts w:ascii="Times New Roman" w:eastAsia="Times New Roman"/>
                <w:spacing w:val="-8"/>
                <w:sz w:val="20"/>
              </w:rPr>
              <w:t xml:space="preserve"> </w:t>
            </w:r>
            <w:r>
              <w:rPr>
                <w:spacing w:val="-4"/>
                <w:sz w:val="20"/>
              </w:rPr>
              <w:t>表達對</w:t>
            </w:r>
          </w:p>
        </w:tc>
        <w:tc>
          <w:tcPr>
            <w:tcW w:w="1324" w:type="dxa"/>
            <w:vMerge/>
            <w:tcBorders>
              <w:top w:val="nil"/>
            </w:tcBorders>
          </w:tcPr>
          <w:p w:rsidR="00B25FA8" w:rsidRDefault="00B25FA8">
            <w:pPr>
              <w:rPr>
                <w:sz w:val="2"/>
                <w:szCs w:val="2"/>
              </w:rPr>
            </w:pPr>
          </w:p>
        </w:tc>
      </w:tr>
      <w:tr w:rsidR="00B25FA8">
        <w:trPr>
          <w:trHeight w:val="506"/>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5" w:lineRule="exact"/>
              <w:ind w:left="107"/>
              <w:rPr>
                <w:sz w:val="20"/>
              </w:rPr>
            </w:pPr>
            <w:r>
              <w:rPr>
                <w:spacing w:val="-5"/>
                <w:sz w:val="20"/>
              </w:rPr>
              <w:t>學習閩</w:t>
            </w:r>
          </w:p>
          <w:p w:rsidR="00B25FA8" w:rsidRDefault="007F4EBC">
            <w:pPr>
              <w:pStyle w:val="TableParagraph"/>
              <w:spacing w:before="3" w:line="248" w:lineRule="exact"/>
              <w:ind w:left="107"/>
              <w:rPr>
                <w:sz w:val="20"/>
              </w:rPr>
            </w:pPr>
            <w:r>
              <w:rPr>
                <w:spacing w:val="-5"/>
                <w:sz w:val="20"/>
              </w:rPr>
              <w:t>南語的</w:t>
            </w:r>
          </w:p>
        </w:tc>
        <w:tc>
          <w:tcPr>
            <w:tcW w:w="823" w:type="dxa"/>
            <w:tcBorders>
              <w:top w:val="nil"/>
              <w:bottom w:val="nil"/>
            </w:tcBorders>
          </w:tcPr>
          <w:p w:rsidR="00B25FA8" w:rsidRDefault="007F4EBC">
            <w:pPr>
              <w:pStyle w:val="TableParagraph"/>
              <w:spacing w:line="216"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52" w:lineRule="exact"/>
              <w:ind w:left="107"/>
              <w:rPr>
                <w:sz w:val="20"/>
              </w:rPr>
            </w:pPr>
            <w:r>
              <w:rPr>
                <w:rFonts w:ascii="Times New Roman" w:eastAsia="Times New Roman" w:hAnsi="Times New Roman"/>
                <w:sz w:val="20"/>
              </w:rPr>
              <w:t>Ⅰ-1</w:t>
            </w:r>
            <w:r>
              <w:rPr>
                <w:rFonts w:ascii="Times New Roman" w:eastAsia="Times New Roman" w:hAnsi="Times New Roman"/>
                <w:spacing w:val="49"/>
                <w:sz w:val="20"/>
              </w:rPr>
              <w:t xml:space="preserve"> </w:t>
            </w:r>
            <w:r>
              <w:rPr>
                <w:spacing w:val="-10"/>
                <w:sz w:val="20"/>
              </w:rPr>
              <w:t>生</w:t>
            </w:r>
          </w:p>
        </w:tc>
        <w:tc>
          <w:tcPr>
            <w:tcW w:w="1298" w:type="dxa"/>
            <w:tcBorders>
              <w:top w:val="nil"/>
              <w:bottom w:val="nil"/>
            </w:tcBorders>
          </w:tcPr>
          <w:p w:rsidR="00B25FA8" w:rsidRDefault="007F4EBC">
            <w:pPr>
              <w:pStyle w:val="TableParagraph"/>
              <w:spacing w:line="260" w:lineRule="atLeast"/>
              <w:ind w:left="108" w:right="179"/>
              <w:rPr>
                <w:sz w:val="20"/>
              </w:rPr>
            </w:pPr>
            <w:r>
              <w:rPr>
                <w:rFonts w:ascii="Times New Roman" w:eastAsia="Times New Roman"/>
                <w:spacing w:val="-2"/>
                <w:sz w:val="20"/>
              </w:rPr>
              <w:t>4.</w:t>
            </w:r>
            <w:r>
              <w:rPr>
                <w:spacing w:val="-2"/>
                <w:sz w:val="20"/>
              </w:rPr>
              <w:t>養成打招呼的習慣</w:t>
            </w:r>
            <w:r>
              <w:rPr>
                <w:spacing w:val="-10"/>
                <w:sz w:val="20"/>
              </w:rPr>
              <w:t>，</w:t>
            </w:r>
          </w:p>
        </w:tc>
        <w:tc>
          <w:tcPr>
            <w:tcW w:w="3026" w:type="dxa"/>
            <w:tcBorders>
              <w:top w:val="nil"/>
              <w:bottom w:val="nil"/>
            </w:tcBorders>
          </w:tcPr>
          <w:p w:rsidR="00B25FA8" w:rsidRDefault="007F4EBC">
            <w:pPr>
              <w:pStyle w:val="TableParagraph"/>
              <w:spacing w:line="260" w:lineRule="atLeast"/>
              <w:ind w:left="108" w:right="108"/>
              <w:rPr>
                <w:sz w:val="20"/>
              </w:rPr>
            </w:pPr>
            <w:r>
              <w:rPr>
                <w:rFonts w:ascii="Times New Roman" w:eastAsia="Times New Roman"/>
                <w:spacing w:val="-2"/>
                <w:sz w:val="20"/>
              </w:rPr>
              <w:t>4.</w:t>
            </w:r>
            <w:r>
              <w:rPr>
                <w:spacing w:val="-2"/>
                <w:sz w:val="20"/>
              </w:rPr>
              <w:t>教師再引導學生一日當中常用的招呼語還有哪些，用在什麼</w:t>
            </w:r>
            <w:r>
              <w:rPr>
                <w:spacing w:val="-10"/>
                <w:sz w:val="20"/>
              </w:rPr>
              <w:t>情</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60" w:lineRule="atLeast"/>
              <w:ind w:left="110" w:right="192"/>
              <w:rPr>
                <w:sz w:val="20"/>
              </w:rPr>
            </w:pPr>
            <w:r>
              <w:rPr>
                <w:spacing w:val="-2"/>
                <w:sz w:val="20"/>
              </w:rPr>
              <w:t>家庭成員的</w:t>
            </w:r>
            <w:r>
              <w:rPr>
                <w:spacing w:val="-4"/>
                <w:sz w:val="20"/>
              </w:rPr>
              <w:t>關心與情</w:t>
            </w:r>
          </w:p>
        </w:tc>
        <w:tc>
          <w:tcPr>
            <w:tcW w:w="1324" w:type="dxa"/>
            <w:vMerge/>
            <w:tcBorders>
              <w:top w:val="nil"/>
            </w:tcBorders>
          </w:tcPr>
          <w:p w:rsidR="00B25FA8" w:rsidRDefault="00B25FA8">
            <w:pPr>
              <w:rPr>
                <w:sz w:val="2"/>
                <w:szCs w:val="2"/>
              </w:rPr>
            </w:pPr>
          </w:p>
        </w:tc>
      </w:tr>
      <w:tr w:rsidR="00B25FA8">
        <w:trPr>
          <w:trHeight w:val="235"/>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16" w:lineRule="exact"/>
              <w:ind w:left="107"/>
              <w:rPr>
                <w:sz w:val="20"/>
              </w:rPr>
            </w:pPr>
            <w:r>
              <w:rPr>
                <w:spacing w:val="-5"/>
                <w:sz w:val="20"/>
              </w:rPr>
              <w:t>興趣與</w:t>
            </w:r>
          </w:p>
        </w:tc>
        <w:tc>
          <w:tcPr>
            <w:tcW w:w="823" w:type="dxa"/>
            <w:tcBorders>
              <w:top w:val="nil"/>
              <w:bottom w:val="nil"/>
            </w:tcBorders>
          </w:tcPr>
          <w:p w:rsidR="00B25FA8" w:rsidRDefault="007F4EBC">
            <w:pPr>
              <w:pStyle w:val="TableParagraph"/>
              <w:spacing w:line="199" w:lineRule="exact"/>
              <w:ind w:left="107"/>
              <w:rPr>
                <w:sz w:val="20"/>
              </w:rPr>
            </w:pPr>
            <w:r>
              <w:rPr>
                <w:spacing w:val="-6"/>
                <w:sz w:val="20"/>
              </w:rPr>
              <w:t>活應</w:t>
            </w:r>
          </w:p>
        </w:tc>
        <w:tc>
          <w:tcPr>
            <w:tcW w:w="1298" w:type="dxa"/>
            <w:tcBorders>
              <w:top w:val="nil"/>
              <w:bottom w:val="nil"/>
            </w:tcBorders>
          </w:tcPr>
          <w:p w:rsidR="00B25FA8" w:rsidRDefault="007F4EBC">
            <w:pPr>
              <w:pStyle w:val="TableParagraph"/>
              <w:spacing w:line="216" w:lineRule="exact"/>
              <w:ind w:left="108"/>
              <w:rPr>
                <w:sz w:val="20"/>
              </w:rPr>
            </w:pPr>
            <w:r>
              <w:rPr>
                <w:spacing w:val="-4"/>
                <w:sz w:val="20"/>
              </w:rPr>
              <w:t>做個有禮貌</w:t>
            </w:r>
          </w:p>
        </w:tc>
        <w:tc>
          <w:tcPr>
            <w:tcW w:w="3026" w:type="dxa"/>
            <w:tcBorders>
              <w:top w:val="nil"/>
              <w:bottom w:val="nil"/>
            </w:tcBorders>
          </w:tcPr>
          <w:p w:rsidR="00B25FA8" w:rsidRDefault="007F4EBC">
            <w:pPr>
              <w:pStyle w:val="TableParagraph"/>
              <w:spacing w:line="216" w:lineRule="exact"/>
              <w:ind w:left="108"/>
              <w:rPr>
                <w:sz w:val="20"/>
              </w:rPr>
            </w:pPr>
            <w:r>
              <w:rPr>
                <w:spacing w:val="-3"/>
                <w:sz w:val="20"/>
              </w:rPr>
              <w:t>境，以帶出下一堂的語詞和對</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16" w:lineRule="exact"/>
              <w:ind w:left="110"/>
              <w:rPr>
                <w:sz w:val="20"/>
              </w:rPr>
            </w:pPr>
            <w:r>
              <w:rPr>
                <w:spacing w:val="-6"/>
                <w:sz w:val="20"/>
              </w:rPr>
              <w:t>感。</w:t>
            </w:r>
          </w:p>
        </w:tc>
        <w:tc>
          <w:tcPr>
            <w:tcW w:w="1324" w:type="dxa"/>
            <w:vMerge/>
            <w:tcBorders>
              <w:top w:val="nil"/>
            </w:tcBorders>
          </w:tcPr>
          <w:p w:rsidR="00B25FA8" w:rsidRDefault="00B25FA8">
            <w:pPr>
              <w:rPr>
                <w:sz w:val="2"/>
                <w:szCs w:val="2"/>
              </w:rPr>
            </w:pPr>
          </w:p>
        </w:tc>
      </w:tr>
      <w:tr w:rsidR="00B25FA8">
        <w:trPr>
          <w:trHeight w:val="252"/>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3" w:lineRule="exact"/>
              <w:ind w:left="107"/>
              <w:rPr>
                <w:sz w:val="20"/>
              </w:rPr>
            </w:pPr>
            <w:r>
              <w:rPr>
                <w:spacing w:val="-5"/>
                <w:sz w:val="20"/>
              </w:rPr>
              <w:t>習慣。</w:t>
            </w:r>
          </w:p>
        </w:tc>
        <w:tc>
          <w:tcPr>
            <w:tcW w:w="823" w:type="dxa"/>
            <w:tcBorders>
              <w:top w:val="nil"/>
              <w:bottom w:val="nil"/>
            </w:tcBorders>
          </w:tcPr>
          <w:p w:rsidR="00B25FA8" w:rsidRDefault="007F4EBC">
            <w:pPr>
              <w:pStyle w:val="TableParagraph"/>
              <w:spacing w:line="213" w:lineRule="exact"/>
              <w:ind w:left="107"/>
              <w:rPr>
                <w:sz w:val="20"/>
              </w:rPr>
            </w:pPr>
            <w:r>
              <w:rPr>
                <w:spacing w:val="-6"/>
                <w:sz w:val="20"/>
              </w:rPr>
              <w:t>對。</w:t>
            </w:r>
          </w:p>
        </w:tc>
        <w:tc>
          <w:tcPr>
            <w:tcW w:w="1298" w:type="dxa"/>
            <w:tcBorders>
              <w:top w:val="nil"/>
              <w:bottom w:val="nil"/>
            </w:tcBorders>
          </w:tcPr>
          <w:p w:rsidR="00B25FA8" w:rsidRDefault="007F4EBC">
            <w:pPr>
              <w:pStyle w:val="TableParagraph"/>
              <w:spacing w:before="12" w:line="220" w:lineRule="exact"/>
              <w:ind w:left="108"/>
              <w:rPr>
                <w:sz w:val="20"/>
              </w:rPr>
            </w:pPr>
            <w:r>
              <w:rPr>
                <w:spacing w:val="-4"/>
                <w:sz w:val="20"/>
              </w:rPr>
              <w:t>的小孩。</w:t>
            </w:r>
          </w:p>
        </w:tc>
        <w:tc>
          <w:tcPr>
            <w:tcW w:w="3026" w:type="dxa"/>
            <w:tcBorders>
              <w:top w:val="nil"/>
              <w:bottom w:val="nil"/>
            </w:tcBorders>
          </w:tcPr>
          <w:p w:rsidR="00B25FA8" w:rsidRDefault="007F4EBC">
            <w:pPr>
              <w:pStyle w:val="TableParagraph"/>
              <w:spacing w:before="12" w:line="220" w:lineRule="exact"/>
              <w:ind w:left="108"/>
              <w:rPr>
                <w:sz w:val="20"/>
              </w:rPr>
            </w:pPr>
            <w:r>
              <w:rPr>
                <w:spacing w:val="-6"/>
                <w:sz w:val="20"/>
              </w:rPr>
              <w:t>話。</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3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11"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4</w:t>
            </w: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B25FA8">
            <w:pPr>
              <w:pStyle w:val="TableParagraph"/>
              <w:rPr>
                <w:rFonts w:ascii="Times New Roman"/>
                <w:sz w:val="16"/>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34"/>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14" w:lineRule="exact"/>
              <w:ind w:left="107"/>
              <w:rPr>
                <w:sz w:val="20"/>
              </w:rPr>
            </w:pPr>
            <w:r>
              <w:rPr>
                <w:spacing w:val="-5"/>
                <w:sz w:val="20"/>
              </w:rPr>
              <w:t>能主動</w:t>
            </w: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B25FA8">
            <w:pPr>
              <w:pStyle w:val="TableParagraph"/>
              <w:rPr>
                <w:rFonts w:ascii="Times New Roman"/>
                <w:sz w:val="16"/>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使用閩</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南語與</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他人互</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5"/>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7F4EBC">
            <w:pPr>
              <w:pStyle w:val="TableParagraph"/>
              <w:spacing w:line="235" w:lineRule="exact"/>
              <w:ind w:left="107"/>
              <w:rPr>
                <w:sz w:val="20"/>
              </w:rPr>
            </w:pPr>
            <w:r>
              <w:rPr>
                <w:spacing w:val="-6"/>
                <w:sz w:val="20"/>
              </w:rPr>
              <w:t>動。</w:t>
            </w:r>
          </w:p>
        </w:tc>
        <w:tc>
          <w:tcPr>
            <w:tcW w:w="823" w:type="dxa"/>
            <w:tcBorders>
              <w:top w:val="nil"/>
            </w:tcBorders>
          </w:tcPr>
          <w:p w:rsidR="00B25FA8" w:rsidRDefault="00B25FA8">
            <w:pPr>
              <w:pStyle w:val="TableParagraph"/>
              <w:rPr>
                <w:rFonts w:ascii="Times New Roman"/>
                <w:sz w:val="18"/>
              </w:rPr>
            </w:pP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500"/>
        </w:trPr>
        <w:tc>
          <w:tcPr>
            <w:tcW w:w="860" w:type="dxa"/>
            <w:tcBorders>
              <w:bottom w:val="nil"/>
            </w:tcBorders>
          </w:tcPr>
          <w:p w:rsidR="00B25FA8" w:rsidRDefault="007F4EBC">
            <w:pPr>
              <w:pStyle w:val="TableParagraph"/>
              <w:spacing w:line="246" w:lineRule="exact"/>
              <w:ind w:left="107"/>
              <w:rPr>
                <w:sz w:val="20"/>
              </w:rPr>
            </w:pPr>
            <w:r>
              <w:rPr>
                <w:spacing w:val="-5"/>
                <w:sz w:val="20"/>
              </w:rPr>
              <w:t>第二週</w:t>
            </w:r>
          </w:p>
        </w:tc>
        <w:tc>
          <w:tcPr>
            <w:tcW w:w="1661" w:type="dxa"/>
            <w:tcBorders>
              <w:bottom w:val="nil"/>
            </w:tcBorders>
          </w:tcPr>
          <w:p w:rsidR="00B25FA8" w:rsidRDefault="007F4EBC">
            <w:pPr>
              <w:pStyle w:val="TableParagraph"/>
              <w:spacing w:line="246" w:lineRule="exact"/>
              <w:ind w:left="148"/>
              <w:rPr>
                <w:sz w:val="20"/>
              </w:rPr>
            </w:pPr>
            <w:r>
              <w:rPr>
                <w:spacing w:val="-4"/>
                <w:sz w:val="20"/>
              </w:rPr>
              <w:t>第一單元溫暖的</w:t>
            </w:r>
          </w:p>
          <w:p w:rsidR="00B25FA8" w:rsidRDefault="007F4EBC">
            <w:pPr>
              <w:pStyle w:val="TableParagraph"/>
              <w:spacing w:before="5" w:line="229" w:lineRule="exact"/>
              <w:ind w:left="150"/>
              <w:rPr>
                <w:sz w:val="20"/>
              </w:rPr>
            </w:pPr>
            <w:r>
              <w:rPr>
                <w:spacing w:val="-6"/>
                <w:sz w:val="20"/>
              </w:rPr>
              <w:t>家庭</w:t>
            </w:r>
          </w:p>
        </w:tc>
        <w:tc>
          <w:tcPr>
            <w:tcW w:w="463" w:type="dxa"/>
            <w:tcBorders>
              <w:bottom w:val="nil"/>
            </w:tcBorders>
          </w:tcPr>
          <w:p w:rsidR="00B25FA8" w:rsidRDefault="007F4EBC">
            <w:pPr>
              <w:pStyle w:val="TableParagraph"/>
              <w:ind w:left="107"/>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B25FA8" w:rsidRDefault="007F4EBC">
            <w:pPr>
              <w:pStyle w:val="TableParagraph"/>
              <w:spacing w:before="5" w:line="229" w:lineRule="exact"/>
              <w:ind w:left="105"/>
              <w:rPr>
                <w:sz w:val="20"/>
              </w:rPr>
            </w:pPr>
            <w:r>
              <w:rPr>
                <w:spacing w:val="-4"/>
                <w:sz w:val="20"/>
              </w:rPr>
              <w:t>備理解與使</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1</w:t>
            </w:r>
          </w:p>
          <w:p w:rsidR="00B25FA8" w:rsidRDefault="007F4EBC">
            <w:pPr>
              <w:pStyle w:val="TableParagraph"/>
              <w:spacing w:line="251" w:lineRule="exact"/>
              <w:ind w:left="107"/>
              <w:rPr>
                <w:sz w:val="20"/>
              </w:rPr>
            </w:pPr>
            <w:r>
              <w:rPr>
                <w:spacing w:val="-5"/>
                <w:sz w:val="20"/>
              </w:rPr>
              <w:t>能聽辨</w:t>
            </w:r>
          </w:p>
        </w:tc>
        <w:tc>
          <w:tcPr>
            <w:tcW w:w="823" w:type="dxa"/>
            <w:tcBorders>
              <w:bottom w:val="nil"/>
            </w:tcBorders>
          </w:tcPr>
          <w:p w:rsidR="00B25FA8" w:rsidRDefault="007F4EBC">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1"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B25FA8" w:rsidRDefault="007F4EBC">
            <w:pPr>
              <w:pStyle w:val="TableParagraph"/>
              <w:spacing w:line="246" w:lineRule="exact"/>
              <w:ind w:left="108"/>
              <w:rPr>
                <w:sz w:val="20"/>
              </w:rPr>
            </w:pPr>
            <w:r>
              <w:rPr>
                <w:rFonts w:ascii="Times New Roman" w:eastAsia="Times New Roman"/>
                <w:spacing w:val="-2"/>
                <w:sz w:val="20"/>
              </w:rPr>
              <w:t>1.</w:t>
            </w:r>
            <w:r>
              <w:rPr>
                <w:spacing w:val="-4"/>
                <w:sz w:val="20"/>
              </w:rPr>
              <w:t>聽懂並正</w:t>
            </w:r>
          </w:p>
          <w:p w:rsidR="00B25FA8" w:rsidRDefault="007F4EBC">
            <w:pPr>
              <w:pStyle w:val="TableParagraph"/>
              <w:spacing w:before="5" w:line="229" w:lineRule="exact"/>
              <w:ind w:left="108"/>
              <w:rPr>
                <w:sz w:val="20"/>
              </w:rPr>
            </w:pPr>
            <w:r>
              <w:rPr>
                <w:spacing w:val="-4"/>
                <w:sz w:val="20"/>
              </w:rPr>
              <w:t>確讀出禮貌</w:t>
            </w:r>
          </w:p>
        </w:tc>
        <w:tc>
          <w:tcPr>
            <w:tcW w:w="3026" w:type="dxa"/>
            <w:tcBorders>
              <w:bottom w:val="nil"/>
            </w:tcBorders>
          </w:tcPr>
          <w:p w:rsidR="00B25FA8" w:rsidRDefault="007F4EBC">
            <w:pPr>
              <w:pStyle w:val="TableParagraph"/>
              <w:spacing w:line="246" w:lineRule="exact"/>
              <w:ind w:left="108"/>
              <w:rPr>
                <w:sz w:val="20"/>
              </w:rPr>
            </w:pPr>
            <w:r>
              <w:rPr>
                <w:spacing w:val="-3"/>
                <w:sz w:val="20"/>
              </w:rPr>
              <w:t>第一單元溫暖的家庭</w:t>
            </w:r>
          </w:p>
          <w:p w:rsidR="00B25FA8" w:rsidRDefault="007F4EBC">
            <w:pPr>
              <w:pStyle w:val="TableParagraph"/>
              <w:spacing w:before="5" w:line="229" w:lineRule="exact"/>
              <w:ind w:left="108"/>
              <w:rPr>
                <w:sz w:val="20"/>
              </w:rPr>
            </w:pPr>
            <w:r>
              <w:rPr>
                <w:spacing w:val="-2"/>
                <w:sz w:val="20"/>
              </w:rPr>
              <w:t>第一課</w:t>
            </w:r>
            <w:r>
              <w:rPr>
                <w:rFonts w:ascii="新細明體-ExtB" w:eastAsia="新細明體-ExtB"/>
                <w:spacing w:val="-2"/>
                <w:sz w:val="20"/>
              </w:rPr>
              <w:t>𠢕</w:t>
            </w:r>
            <w:r>
              <w:rPr>
                <w:spacing w:val="-10"/>
                <w:sz w:val="20"/>
              </w:rPr>
              <w:t>早</w:t>
            </w:r>
          </w:p>
        </w:tc>
        <w:tc>
          <w:tcPr>
            <w:tcW w:w="1312" w:type="dxa"/>
            <w:tcBorders>
              <w:bottom w:val="nil"/>
            </w:tcBorders>
          </w:tcPr>
          <w:p w:rsidR="00B25FA8" w:rsidRDefault="007F4EBC">
            <w:pPr>
              <w:pStyle w:val="TableParagraph"/>
              <w:spacing w:line="246" w:lineRule="exact"/>
              <w:ind w:left="109"/>
              <w:rPr>
                <w:sz w:val="20"/>
              </w:rPr>
            </w:pPr>
            <w:r>
              <w:rPr>
                <w:spacing w:val="-4"/>
                <w:sz w:val="20"/>
              </w:rPr>
              <w:t>口頭評量</w:t>
            </w:r>
          </w:p>
          <w:p w:rsidR="00B25FA8" w:rsidRDefault="007F4EBC">
            <w:pPr>
              <w:pStyle w:val="TableParagraph"/>
              <w:spacing w:before="5" w:line="229" w:lineRule="exact"/>
              <w:ind w:left="109"/>
              <w:rPr>
                <w:sz w:val="20"/>
              </w:rPr>
            </w:pPr>
            <w:r>
              <w:rPr>
                <w:spacing w:val="-4"/>
                <w:sz w:val="20"/>
              </w:rPr>
              <w:t>觀察評量</w:t>
            </w:r>
          </w:p>
        </w:tc>
        <w:tc>
          <w:tcPr>
            <w:tcW w:w="1313" w:type="dxa"/>
            <w:tcBorders>
              <w:bottom w:val="nil"/>
            </w:tcBorders>
          </w:tcPr>
          <w:p w:rsidR="00B25FA8" w:rsidRDefault="007F4EBC">
            <w:pPr>
              <w:pStyle w:val="TableParagraph"/>
              <w:spacing w:line="246" w:lineRule="exact"/>
              <w:ind w:left="110"/>
              <w:rPr>
                <w:sz w:val="20"/>
              </w:rPr>
            </w:pPr>
            <w:r>
              <w:rPr>
                <w:spacing w:val="-4"/>
                <w:sz w:val="20"/>
              </w:rPr>
              <w:t>【品德教</w:t>
            </w:r>
          </w:p>
          <w:p w:rsidR="00B25FA8" w:rsidRDefault="007F4EBC">
            <w:pPr>
              <w:pStyle w:val="TableParagraph"/>
              <w:spacing w:before="5" w:line="229" w:lineRule="exact"/>
              <w:ind w:left="110"/>
              <w:rPr>
                <w:sz w:val="20"/>
              </w:rPr>
            </w:pPr>
            <w:r>
              <w:rPr>
                <w:spacing w:val="-6"/>
                <w:sz w:val="20"/>
              </w:rPr>
              <w:t>育】</w:t>
            </w:r>
          </w:p>
        </w:tc>
        <w:tc>
          <w:tcPr>
            <w:tcW w:w="1324" w:type="dxa"/>
            <w:vMerge w:val="restart"/>
          </w:tcPr>
          <w:p w:rsidR="00B25FA8" w:rsidRDefault="00B25FA8">
            <w:pPr>
              <w:pStyle w:val="TableParagraph"/>
              <w:rPr>
                <w:rFonts w:ascii="Times New Roman"/>
                <w:sz w:val="18"/>
              </w:rPr>
            </w:pPr>
          </w:p>
        </w:tc>
      </w:tr>
      <w:tr w:rsidR="00B25FA8">
        <w:trPr>
          <w:trHeight w:val="25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32" w:lineRule="exact"/>
              <w:ind w:left="148"/>
              <w:rPr>
                <w:sz w:val="20"/>
              </w:rPr>
            </w:pPr>
            <w:r>
              <w:rPr>
                <w:spacing w:val="-2"/>
                <w:sz w:val="20"/>
              </w:rPr>
              <w:t>第一課</w:t>
            </w:r>
            <w:r>
              <w:rPr>
                <w:rFonts w:ascii="新細明體-ExtB" w:eastAsia="新細明體-ExtB"/>
                <w:spacing w:val="-2"/>
                <w:sz w:val="20"/>
              </w:rPr>
              <w:t>𠢕</w:t>
            </w:r>
            <w:r>
              <w:rPr>
                <w:spacing w:val="-10"/>
                <w:sz w:val="20"/>
              </w:rPr>
              <w:t>早</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2" w:lineRule="exact"/>
              <w:ind w:left="105"/>
              <w:rPr>
                <w:sz w:val="20"/>
              </w:rPr>
            </w:pPr>
            <w:r>
              <w:rPr>
                <w:spacing w:val="-4"/>
                <w:sz w:val="20"/>
              </w:rPr>
              <w:t>用閩南語文</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30"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line="232" w:lineRule="exact"/>
              <w:ind w:left="108"/>
              <w:rPr>
                <w:sz w:val="20"/>
              </w:rPr>
            </w:pPr>
            <w:r>
              <w:rPr>
                <w:spacing w:val="-5"/>
                <w:sz w:val="20"/>
              </w:rPr>
              <w:t>用語。</w:t>
            </w:r>
          </w:p>
        </w:tc>
        <w:tc>
          <w:tcPr>
            <w:tcW w:w="3026" w:type="dxa"/>
            <w:tcBorders>
              <w:top w:val="nil"/>
              <w:bottom w:val="nil"/>
            </w:tcBorders>
          </w:tcPr>
          <w:p w:rsidR="00B25FA8" w:rsidRDefault="007F4EBC">
            <w:pPr>
              <w:pStyle w:val="TableParagraph"/>
              <w:spacing w:line="232" w:lineRule="exact"/>
              <w:ind w:left="108"/>
              <w:rPr>
                <w:sz w:val="20"/>
              </w:rPr>
            </w:pPr>
            <w:r>
              <w:rPr>
                <w:rFonts w:ascii="Times New Roman" w:eastAsia="Times New Roman"/>
                <w:spacing w:val="-2"/>
                <w:sz w:val="20"/>
              </w:rPr>
              <w:t>1.</w:t>
            </w:r>
            <w:r>
              <w:rPr>
                <w:spacing w:val="-3"/>
                <w:sz w:val="20"/>
              </w:rPr>
              <w:t>討論本課所教的每個語詞，會</w:t>
            </w:r>
          </w:p>
        </w:tc>
        <w:tc>
          <w:tcPr>
            <w:tcW w:w="1312" w:type="dxa"/>
            <w:tcBorders>
              <w:top w:val="nil"/>
              <w:bottom w:val="nil"/>
            </w:tcBorders>
          </w:tcPr>
          <w:p w:rsidR="00B25FA8" w:rsidRDefault="007F4EBC">
            <w:pPr>
              <w:pStyle w:val="TableParagraph"/>
              <w:spacing w:line="232" w:lineRule="exact"/>
              <w:ind w:left="109"/>
              <w:rPr>
                <w:sz w:val="20"/>
              </w:rPr>
            </w:pPr>
            <w:r>
              <w:rPr>
                <w:spacing w:val="-4"/>
                <w:sz w:val="20"/>
              </w:rPr>
              <w:t>實作評量</w:t>
            </w:r>
          </w:p>
        </w:tc>
        <w:tc>
          <w:tcPr>
            <w:tcW w:w="1313" w:type="dxa"/>
            <w:tcBorders>
              <w:top w:val="nil"/>
              <w:bottom w:val="nil"/>
            </w:tcBorders>
          </w:tcPr>
          <w:p w:rsidR="00B25FA8" w:rsidRDefault="007F4EBC">
            <w:pPr>
              <w:pStyle w:val="TableParagraph"/>
              <w:spacing w:line="232" w:lineRule="exact"/>
              <w:ind w:left="110"/>
              <w:rPr>
                <w:sz w:val="20"/>
              </w:rPr>
            </w:pPr>
            <w:r>
              <w:rPr>
                <w:sz w:val="20"/>
              </w:rPr>
              <w:t>品</w:t>
            </w:r>
            <w:r>
              <w:rPr>
                <w:rFonts w:ascii="Times New Roman" w:eastAsia="Times New Roman"/>
                <w:sz w:val="20"/>
              </w:rPr>
              <w:t>E1</w:t>
            </w:r>
            <w:r>
              <w:rPr>
                <w:rFonts w:ascii="Times New Roman" w:eastAsia="Times New Roman"/>
                <w:spacing w:val="-8"/>
                <w:sz w:val="20"/>
              </w:rPr>
              <w:t xml:space="preserve"> </w:t>
            </w:r>
            <w:r>
              <w:rPr>
                <w:spacing w:val="-4"/>
                <w:sz w:val="20"/>
              </w:rPr>
              <w:t>良好生</w:t>
            </w: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的基本能</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常用字</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29" w:lineRule="exact"/>
              <w:ind w:left="108"/>
              <w:rPr>
                <w:sz w:val="20"/>
              </w:rPr>
            </w:pPr>
            <w:r>
              <w:rPr>
                <w:rFonts w:ascii="Times New Roman" w:eastAsia="Times New Roman"/>
                <w:spacing w:val="-2"/>
                <w:sz w:val="20"/>
              </w:rPr>
              <w:t>2.</w:t>
            </w:r>
            <w:r>
              <w:rPr>
                <w:spacing w:val="-4"/>
                <w:sz w:val="20"/>
              </w:rPr>
              <w:t>了解所學</w:t>
            </w: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在什麼情境下使用。例如，早上</w:t>
            </w:r>
          </w:p>
        </w:tc>
        <w:tc>
          <w:tcPr>
            <w:tcW w:w="1312" w:type="dxa"/>
            <w:tcBorders>
              <w:top w:val="nil"/>
              <w:bottom w:val="nil"/>
            </w:tcBorders>
          </w:tcPr>
          <w:p w:rsidR="00B25FA8" w:rsidRDefault="007F4EBC">
            <w:pPr>
              <w:pStyle w:val="TableParagraph"/>
              <w:spacing w:line="229" w:lineRule="exact"/>
              <w:ind w:left="109"/>
              <w:rPr>
                <w:sz w:val="20"/>
              </w:rPr>
            </w:pPr>
            <w:r>
              <w:rPr>
                <w:spacing w:val="-4"/>
                <w:sz w:val="20"/>
              </w:rPr>
              <w:t>遊戲評量</w:t>
            </w:r>
          </w:p>
        </w:tc>
        <w:tc>
          <w:tcPr>
            <w:tcW w:w="1313" w:type="dxa"/>
            <w:tcBorders>
              <w:top w:val="nil"/>
              <w:bottom w:val="nil"/>
            </w:tcBorders>
          </w:tcPr>
          <w:p w:rsidR="00B25FA8" w:rsidRDefault="007F4EBC">
            <w:pPr>
              <w:pStyle w:val="TableParagraph"/>
              <w:spacing w:line="229" w:lineRule="exact"/>
              <w:ind w:left="110"/>
              <w:rPr>
                <w:sz w:val="20"/>
              </w:rPr>
            </w:pPr>
            <w:r>
              <w:rPr>
                <w:spacing w:val="-4"/>
                <w:sz w:val="20"/>
              </w:rPr>
              <w:t>活習慣與德</w:t>
            </w:r>
          </w:p>
        </w:tc>
        <w:tc>
          <w:tcPr>
            <w:tcW w:w="1324" w:type="dxa"/>
            <w:vMerge/>
            <w:tcBorders>
              <w:top w:val="nil"/>
            </w:tcBorders>
          </w:tcPr>
          <w:p w:rsidR="00B25FA8" w:rsidRDefault="00B25FA8">
            <w:pPr>
              <w:rPr>
                <w:sz w:val="2"/>
                <w:szCs w:val="2"/>
              </w:rPr>
            </w:pPr>
          </w:p>
        </w:tc>
      </w:tr>
      <w:tr w:rsidR="00B25FA8">
        <w:trPr>
          <w:trHeight w:val="51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56" w:lineRule="exact"/>
              <w:ind w:left="105"/>
              <w:rPr>
                <w:sz w:val="20"/>
              </w:rPr>
            </w:pPr>
            <w:r>
              <w:rPr>
                <w:spacing w:val="-4"/>
                <w:sz w:val="20"/>
              </w:rPr>
              <w:t>力，並能從</w:t>
            </w:r>
          </w:p>
          <w:p w:rsidR="00B25FA8" w:rsidRDefault="007F4EBC">
            <w:pPr>
              <w:pStyle w:val="TableParagraph"/>
              <w:spacing w:before="3" w:line="232" w:lineRule="exact"/>
              <w:ind w:left="105"/>
              <w:rPr>
                <w:sz w:val="20"/>
              </w:rPr>
            </w:pPr>
            <w:r>
              <w:rPr>
                <w:spacing w:val="-4"/>
                <w:sz w:val="20"/>
              </w:rPr>
              <w:t>事表達、溝</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詞的語</w:t>
            </w:r>
          </w:p>
          <w:p w:rsidR="00B25FA8" w:rsidRDefault="007F4EBC">
            <w:pPr>
              <w:pStyle w:val="TableParagraph"/>
              <w:spacing w:before="5"/>
              <w:ind w:left="107"/>
              <w:rPr>
                <w:sz w:val="20"/>
              </w:rPr>
            </w:pPr>
            <w:r>
              <w:rPr>
                <w:spacing w:val="-6"/>
                <w:sz w:val="20"/>
              </w:rPr>
              <w:t>音差</w:t>
            </w:r>
          </w:p>
        </w:tc>
        <w:tc>
          <w:tcPr>
            <w:tcW w:w="823" w:type="dxa"/>
            <w:tcBorders>
              <w:top w:val="nil"/>
              <w:bottom w:val="nil"/>
            </w:tcBorders>
          </w:tcPr>
          <w:p w:rsidR="00B25FA8" w:rsidRDefault="007F4EBC">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B25FA8" w:rsidRDefault="007F4EBC">
            <w:pPr>
              <w:pStyle w:val="TableParagraph"/>
              <w:spacing w:line="256" w:lineRule="exact"/>
              <w:ind w:left="108"/>
              <w:rPr>
                <w:sz w:val="20"/>
              </w:rPr>
            </w:pPr>
            <w:r>
              <w:rPr>
                <w:spacing w:val="-4"/>
                <w:sz w:val="20"/>
              </w:rPr>
              <w:t>禮貌用語的</w:t>
            </w:r>
          </w:p>
          <w:p w:rsidR="00B25FA8" w:rsidRDefault="007F4EBC">
            <w:pPr>
              <w:pStyle w:val="TableParagraph"/>
              <w:spacing w:before="3" w:line="232" w:lineRule="exact"/>
              <w:ind w:left="108"/>
              <w:rPr>
                <w:sz w:val="20"/>
              </w:rPr>
            </w:pPr>
            <w:r>
              <w:rPr>
                <w:spacing w:val="-4"/>
                <w:sz w:val="20"/>
              </w:rPr>
              <w:t>意思及使用</w:t>
            </w:r>
          </w:p>
        </w:tc>
        <w:tc>
          <w:tcPr>
            <w:tcW w:w="3026" w:type="dxa"/>
            <w:tcBorders>
              <w:top w:val="nil"/>
              <w:bottom w:val="nil"/>
            </w:tcBorders>
          </w:tcPr>
          <w:p w:rsidR="00B25FA8" w:rsidRDefault="007F4EBC">
            <w:pPr>
              <w:pStyle w:val="TableParagraph"/>
              <w:spacing w:line="269" w:lineRule="exact"/>
              <w:ind w:left="108"/>
              <w:rPr>
                <w:sz w:val="20"/>
              </w:rPr>
            </w:pPr>
            <w:r>
              <w:rPr>
                <w:spacing w:val="-2"/>
                <w:sz w:val="20"/>
              </w:rPr>
              <w:t>和別人見面時可以說「</w:t>
            </w:r>
            <w:r>
              <w:rPr>
                <w:rFonts w:ascii="新細明體-ExtB" w:eastAsia="新細明體-ExtB"/>
                <w:spacing w:val="-2"/>
                <w:sz w:val="20"/>
              </w:rPr>
              <w:t>𠢕</w:t>
            </w:r>
            <w:r>
              <w:rPr>
                <w:spacing w:val="-39"/>
                <w:sz w:val="20"/>
              </w:rPr>
              <w:t>早」。</w:t>
            </w:r>
          </w:p>
          <w:p w:rsidR="00B25FA8" w:rsidRDefault="007F4EBC">
            <w:pPr>
              <w:pStyle w:val="TableParagraph"/>
              <w:spacing w:line="222" w:lineRule="exact"/>
              <w:ind w:left="108"/>
              <w:rPr>
                <w:sz w:val="20"/>
              </w:rPr>
            </w:pPr>
            <w:r>
              <w:rPr>
                <w:rFonts w:ascii="Times New Roman" w:eastAsia="Times New Roman"/>
                <w:spacing w:val="-2"/>
                <w:sz w:val="20"/>
              </w:rPr>
              <w:t>2.</w:t>
            </w:r>
            <w:r>
              <w:rPr>
                <w:spacing w:val="-3"/>
                <w:sz w:val="20"/>
              </w:rPr>
              <w:t>引導學生逐一細看每個語詞的</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56" w:lineRule="exact"/>
              <w:ind w:left="110"/>
              <w:rPr>
                <w:sz w:val="20"/>
              </w:rPr>
            </w:pPr>
            <w:r>
              <w:rPr>
                <w:spacing w:val="-6"/>
                <w:sz w:val="20"/>
              </w:rPr>
              <w:t>行。</w:t>
            </w:r>
          </w:p>
          <w:p w:rsidR="00B25FA8" w:rsidRDefault="007F4EBC">
            <w:pPr>
              <w:pStyle w:val="TableParagraph"/>
              <w:spacing w:before="3" w:line="232" w:lineRule="exact"/>
              <w:ind w:left="110"/>
              <w:rPr>
                <w:sz w:val="20"/>
              </w:rPr>
            </w:pPr>
            <w:r>
              <w:rPr>
                <w:sz w:val="20"/>
              </w:rPr>
              <w:t>品</w:t>
            </w:r>
            <w:r>
              <w:rPr>
                <w:rFonts w:ascii="Times New Roman" w:eastAsia="Times New Roman"/>
                <w:sz w:val="20"/>
              </w:rPr>
              <w:t>E2</w:t>
            </w:r>
            <w:r>
              <w:rPr>
                <w:rFonts w:ascii="Times New Roman" w:eastAsia="Times New Roman"/>
                <w:spacing w:val="-8"/>
                <w:sz w:val="20"/>
              </w:rPr>
              <w:t xml:space="preserve"> </w:t>
            </w:r>
            <w:r>
              <w:rPr>
                <w:spacing w:val="-4"/>
                <w:sz w:val="20"/>
              </w:rPr>
              <w:t>自尊尊</w:t>
            </w:r>
          </w:p>
        </w:tc>
        <w:tc>
          <w:tcPr>
            <w:tcW w:w="1324" w:type="dxa"/>
            <w:vMerge/>
            <w:tcBorders>
              <w:top w:val="nil"/>
            </w:tcBorders>
          </w:tcPr>
          <w:p w:rsidR="00B25FA8" w:rsidRDefault="00B25FA8">
            <w:pPr>
              <w:rPr>
                <w:sz w:val="2"/>
                <w:szCs w:val="2"/>
              </w:rPr>
            </w:pPr>
          </w:p>
        </w:tc>
      </w:tr>
      <w:tr w:rsidR="00B25FA8">
        <w:trPr>
          <w:trHeight w:val="238"/>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line="219" w:lineRule="exact"/>
              <w:ind w:left="105"/>
              <w:rPr>
                <w:sz w:val="20"/>
              </w:rPr>
            </w:pPr>
            <w:r>
              <w:rPr>
                <w:spacing w:val="-4"/>
                <w:sz w:val="20"/>
              </w:rPr>
              <w:t>通，以運用</w:t>
            </w:r>
          </w:p>
        </w:tc>
        <w:tc>
          <w:tcPr>
            <w:tcW w:w="818" w:type="dxa"/>
            <w:tcBorders>
              <w:top w:val="nil"/>
              <w:bottom w:val="nil"/>
            </w:tcBorders>
          </w:tcPr>
          <w:p w:rsidR="00B25FA8" w:rsidRDefault="007F4EBC">
            <w:pPr>
              <w:pStyle w:val="TableParagraph"/>
              <w:spacing w:line="219" w:lineRule="exact"/>
              <w:ind w:left="107"/>
              <w:rPr>
                <w:sz w:val="20"/>
              </w:rPr>
            </w:pPr>
            <w:r>
              <w:rPr>
                <w:spacing w:val="-6"/>
                <w:sz w:val="20"/>
              </w:rPr>
              <w:t>異。</w:t>
            </w:r>
          </w:p>
        </w:tc>
        <w:tc>
          <w:tcPr>
            <w:tcW w:w="823" w:type="dxa"/>
            <w:tcBorders>
              <w:top w:val="nil"/>
              <w:bottom w:val="nil"/>
            </w:tcBorders>
          </w:tcPr>
          <w:p w:rsidR="00B25FA8" w:rsidRDefault="007F4EBC">
            <w:pPr>
              <w:pStyle w:val="TableParagraph"/>
              <w:spacing w:line="219" w:lineRule="exact"/>
              <w:ind w:left="107"/>
              <w:rPr>
                <w:sz w:val="20"/>
              </w:rPr>
            </w:pPr>
            <w:r>
              <w:rPr>
                <w:spacing w:val="-6"/>
                <w:sz w:val="20"/>
              </w:rPr>
              <w:t>活故</w:t>
            </w:r>
          </w:p>
        </w:tc>
        <w:tc>
          <w:tcPr>
            <w:tcW w:w="1298" w:type="dxa"/>
            <w:tcBorders>
              <w:top w:val="nil"/>
              <w:bottom w:val="nil"/>
            </w:tcBorders>
          </w:tcPr>
          <w:p w:rsidR="00B25FA8" w:rsidRDefault="007F4EBC">
            <w:pPr>
              <w:pStyle w:val="TableParagraph"/>
              <w:spacing w:line="219" w:lineRule="exact"/>
              <w:ind w:left="108"/>
              <w:rPr>
                <w:sz w:val="20"/>
              </w:rPr>
            </w:pPr>
            <w:r>
              <w:rPr>
                <w:spacing w:val="-5"/>
                <w:sz w:val="20"/>
              </w:rPr>
              <w:t>時機。</w:t>
            </w:r>
          </w:p>
        </w:tc>
        <w:tc>
          <w:tcPr>
            <w:tcW w:w="3026" w:type="dxa"/>
            <w:tcBorders>
              <w:top w:val="nil"/>
              <w:bottom w:val="nil"/>
            </w:tcBorders>
          </w:tcPr>
          <w:p w:rsidR="00B25FA8" w:rsidRDefault="007F4EBC">
            <w:pPr>
              <w:pStyle w:val="TableParagraph"/>
              <w:spacing w:line="219" w:lineRule="exact"/>
              <w:ind w:left="108"/>
              <w:rPr>
                <w:sz w:val="20"/>
              </w:rPr>
            </w:pPr>
            <w:r>
              <w:rPr>
                <w:spacing w:val="-3"/>
                <w:sz w:val="20"/>
              </w:rPr>
              <w:t>情境圖，請學生說一說各個插圖</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line="219" w:lineRule="exact"/>
              <w:ind w:left="110"/>
              <w:rPr>
                <w:sz w:val="20"/>
              </w:rPr>
            </w:pPr>
            <w:r>
              <w:rPr>
                <w:spacing w:val="-4"/>
                <w:sz w:val="20"/>
              </w:rPr>
              <w:t>人與自愛愛</w:t>
            </w:r>
          </w:p>
        </w:tc>
        <w:tc>
          <w:tcPr>
            <w:tcW w:w="1324" w:type="dxa"/>
            <w:vMerge/>
            <w:tcBorders>
              <w:top w:val="nil"/>
            </w:tcBorders>
          </w:tcPr>
          <w:p w:rsidR="00B25FA8" w:rsidRDefault="00B25FA8">
            <w:pPr>
              <w:rPr>
                <w:sz w:val="2"/>
                <w:szCs w:val="2"/>
              </w:rPr>
            </w:pPr>
          </w:p>
        </w:tc>
      </w:tr>
      <w:tr w:rsidR="00B25FA8">
        <w:trPr>
          <w:trHeight w:val="765"/>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0" w:line="242" w:lineRule="auto"/>
              <w:ind w:left="105" w:right="159"/>
              <w:rPr>
                <w:sz w:val="20"/>
              </w:rPr>
            </w:pPr>
            <w:r>
              <w:rPr>
                <w:spacing w:val="-2"/>
                <w:sz w:val="20"/>
              </w:rPr>
              <w:t>於家庭、學</w:t>
            </w:r>
            <w:r>
              <w:rPr>
                <w:spacing w:val="-4"/>
                <w:sz w:val="20"/>
              </w:rPr>
              <w:t>校、社區生</w:t>
            </w:r>
          </w:p>
          <w:p w:rsidR="00B25FA8" w:rsidRDefault="007F4EBC">
            <w:pPr>
              <w:pStyle w:val="TableParagraph"/>
              <w:spacing w:before="3" w:line="215" w:lineRule="exact"/>
              <w:ind w:left="105"/>
              <w:rPr>
                <w:sz w:val="20"/>
              </w:rPr>
            </w:pPr>
            <w:r>
              <w:rPr>
                <w:spacing w:val="-4"/>
                <w:sz w:val="20"/>
              </w:rPr>
              <w:t>活之中。</w:t>
            </w:r>
          </w:p>
        </w:tc>
        <w:tc>
          <w:tcPr>
            <w:tcW w:w="818" w:type="dxa"/>
            <w:tcBorders>
              <w:top w:val="nil"/>
              <w:bottom w:val="nil"/>
            </w:tcBorders>
          </w:tcPr>
          <w:p w:rsidR="00B25FA8" w:rsidRDefault="007F4EBC">
            <w:pPr>
              <w:pStyle w:val="TableParagraph"/>
              <w:spacing w:line="21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4</w:t>
            </w:r>
          </w:p>
          <w:p w:rsidR="00B25FA8" w:rsidRDefault="007F4EBC">
            <w:pPr>
              <w:pStyle w:val="TableParagraph"/>
              <w:spacing w:line="244" w:lineRule="auto"/>
              <w:ind w:left="107" w:right="102"/>
              <w:rPr>
                <w:sz w:val="20"/>
              </w:rPr>
            </w:pPr>
            <w:r>
              <w:rPr>
                <w:spacing w:val="-4"/>
                <w:sz w:val="20"/>
              </w:rPr>
              <w:t>能從聆</w:t>
            </w:r>
            <w:r>
              <w:rPr>
                <w:spacing w:val="-5"/>
                <w:sz w:val="20"/>
              </w:rPr>
              <w:t>聽中建</w:t>
            </w:r>
          </w:p>
        </w:tc>
        <w:tc>
          <w:tcPr>
            <w:tcW w:w="823" w:type="dxa"/>
            <w:tcBorders>
              <w:top w:val="nil"/>
              <w:bottom w:val="nil"/>
            </w:tcBorders>
          </w:tcPr>
          <w:p w:rsidR="00B25FA8" w:rsidRDefault="007F4EBC">
            <w:pPr>
              <w:pStyle w:val="TableParagraph"/>
              <w:spacing w:line="240" w:lineRule="exact"/>
              <w:ind w:left="107"/>
              <w:rPr>
                <w:sz w:val="20"/>
              </w:rPr>
            </w:pPr>
            <w:r>
              <w:rPr>
                <w:spacing w:val="-6"/>
                <w:sz w:val="20"/>
              </w:rPr>
              <w:t>事。</w:t>
            </w:r>
          </w:p>
          <w:p w:rsidR="00B25FA8" w:rsidRDefault="007F4EBC">
            <w:pPr>
              <w:pStyle w:val="TableParagraph"/>
              <w:spacing w:before="40" w:line="225" w:lineRule="exact"/>
              <w:ind w:left="107"/>
              <w:rPr>
                <w:rFonts w:ascii="Times New Roman" w:hAnsi="Times New Roman"/>
                <w:sz w:val="20"/>
              </w:rPr>
            </w:pPr>
            <w:r>
              <w:rPr>
                <w:rFonts w:ascii="Times New Roman" w:hAnsi="Times New Roman"/>
                <w:spacing w:val="-2"/>
                <w:sz w:val="20"/>
              </w:rPr>
              <w:t>Ba-Ⅰ-</w:t>
            </w:r>
            <w:r>
              <w:rPr>
                <w:rFonts w:ascii="Times New Roman" w:hAnsi="Times New Roman"/>
                <w:spacing w:val="-10"/>
                <w:sz w:val="20"/>
              </w:rPr>
              <w:t>2</w:t>
            </w:r>
          </w:p>
          <w:p w:rsidR="00B25FA8" w:rsidRDefault="007F4EBC">
            <w:pPr>
              <w:pStyle w:val="TableParagraph"/>
              <w:spacing w:line="241" w:lineRule="exact"/>
              <w:ind w:left="107"/>
              <w:rPr>
                <w:sz w:val="20"/>
              </w:rPr>
            </w:pPr>
            <w:r>
              <w:rPr>
                <w:spacing w:val="-5"/>
                <w:sz w:val="20"/>
              </w:rPr>
              <w:t>親屬稱</w:t>
            </w:r>
          </w:p>
        </w:tc>
        <w:tc>
          <w:tcPr>
            <w:tcW w:w="1298" w:type="dxa"/>
            <w:tcBorders>
              <w:top w:val="nil"/>
              <w:bottom w:val="nil"/>
            </w:tcBorders>
          </w:tcPr>
          <w:p w:rsidR="00B25FA8" w:rsidRDefault="007F4EBC">
            <w:pPr>
              <w:pStyle w:val="TableParagraph"/>
              <w:spacing w:before="10" w:line="242" w:lineRule="auto"/>
              <w:ind w:left="108" w:right="179"/>
              <w:rPr>
                <w:sz w:val="20"/>
              </w:rPr>
            </w:pPr>
            <w:r>
              <w:rPr>
                <w:rFonts w:ascii="Times New Roman" w:eastAsia="Times New Roman"/>
                <w:spacing w:val="-2"/>
                <w:sz w:val="20"/>
              </w:rPr>
              <w:t>3.</w:t>
            </w:r>
            <w:r>
              <w:rPr>
                <w:spacing w:val="-2"/>
                <w:sz w:val="20"/>
              </w:rPr>
              <w:t>以閩南語表達禮貌</w:t>
            </w:r>
            <w:r>
              <w:rPr>
                <w:spacing w:val="-10"/>
                <w:sz w:val="20"/>
              </w:rPr>
              <w:t>用</w:t>
            </w:r>
          </w:p>
          <w:p w:rsidR="00B25FA8" w:rsidRDefault="007F4EBC">
            <w:pPr>
              <w:pStyle w:val="TableParagraph"/>
              <w:spacing w:before="3" w:line="215" w:lineRule="exact"/>
              <w:ind w:left="108"/>
              <w:rPr>
                <w:sz w:val="20"/>
              </w:rPr>
            </w:pPr>
            <w:r>
              <w:rPr>
                <w:spacing w:val="-4"/>
                <w:sz w:val="20"/>
              </w:rPr>
              <w:t>語，並覺察</w:t>
            </w:r>
          </w:p>
        </w:tc>
        <w:tc>
          <w:tcPr>
            <w:tcW w:w="3026" w:type="dxa"/>
            <w:tcBorders>
              <w:top w:val="nil"/>
              <w:bottom w:val="nil"/>
            </w:tcBorders>
          </w:tcPr>
          <w:p w:rsidR="00B25FA8" w:rsidRDefault="007F4EBC">
            <w:pPr>
              <w:pStyle w:val="TableParagraph"/>
              <w:spacing w:before="10" w:line="242" w:lineRule="auto"/>
              <w:ind w:left="108" w:right="108"/>
              <w:rPr>
                <w:sz w:val="20"/>
              </w:rPr>
            </w:pPr>
            <w:r>
              <w:rPr>
                <w:spacing w:val="-2"/>
                <w:sz w:val="20"/>
              </w:rPr>
              <w:t>表達的是什麼情境，在這樣的情</w:t>
            </w:r>
            <w:r>
              <w:rPr>
                <w:spacing w:val="-3"/>
                <w:sz w:val="20"/>
              </w:rPr>
              <w:t>境之下會說，依此導入本課語詞</w:t>
            </w:r>
          </w:p>
          <w:p w:rsidR="00B25FA8" w:rsidRDefault="007F4EBC">
            <w:pPr>
              <w:pStyle w:val="TableParagraph"/>
              <w:spacing w:before="3" w:line="215" w:lineRule="exact"/>
              <w:ind w:left="108"/>
              <w:rPr>
                <w:sz w:val="20"/>
              </w:rPr>
            </w:pPr>
            <w:r>
              <w:rPr>
                <w:spacing w:val="-3"/>
                <w:sz w:val="20"/>
              </w:rPr>
              <w:t>閩南語說法的教學。</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0"/>
              <w:ind w:left="110"/>
              <w:rPr>
                <w:sz w:val="20"/>
              </w:rPr>
            </w:pPr>
            <w:r>
              <w:rPr>
                <w:spacing w:val="-6"/>
                <w:sz w:val="20"/>
              </w:rPr>
              <w:t>人。</w:t>
            </w:r>
          </w:p>
          <w:p w:rsidR="00B25FA8" w:rsidRDefault="007F4EBC">
            <w:pPr>
              <w:pStyle w:val="TableParagraph"/>
              <w:spacing w:before="3"/>
              <w:ind w:left="110"/>
              <w:rPr>
                <w:sz w:val="20"/>
              </w:rPr>
            </w:pPr>
            <w:r>
              <w:rPr>
                <w:spacing w:val="-4"/>
                <w:sz w:val="20"/>
              </w:rPr>
              <w:t>【家庭教</w:t>
            </w:r>
          </w:p>
          <w:p w:rsidR="00B25FA8" w:rsidRDefault="007F4EBC">
            <w:pPr>
              <w:pStyle w:val="TableParagraph"/>
              <w:spacing w:before="5" w:line="215" w:lineRule="exact"/>
              <w:ind w:left="110"/>
              <w:rPr>
                <w:sz w:val="20"/>
              </w:rPr>
            </w:pPr>
            <w:r>
              <w:rPr>
                <w:spacing w:val="-6"/>
                <w:sz w:val="20"/>
              </w:rPr>
              <w:t>育】</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立主動</w:t>
            </w:r>
          </w:p>
        </w:tc>
        <w:tc>
          <w:tcPr>
            <w:tcW w:w="823" w:type="dxa"/>
            <w:tcBorders>
              <w:top w:val="nil"/>
              <w:bottom w:val="nil"/>
            </w:tcBorders>
          </w:tcPr>
          <w:p w:rsidR="00B25FA8" w:rsidRDefault="007F4EBC">
            <w:pPr>
              <w:pStyle w:val="TableParagraph"/>
              <w:spacing w:line="231" w:lineRule="exact"/>
              <w:ind w:left="107"/>
              <w:rPr>
                <w:sz w:val="20"/>
              </w:rPr>
            </w:pPr>
            <w:r>
              <w:rPr>
                <w:spacing w:val="-6"/>
                <w:sz w:val="20"/>
              </w:rPr>
              <w:t>謂。</w:t>
            </w:r>
          </w:p>
        </w:tc>
        <w:tc>
          <w:tcPr>
            <w:tcW w:w="1298" w:type="dxa"/>
            <w:tcBorders>
              <w:top w:val="nil"/>
              <w:bottom w:val="nil"/>
            </w:tcBorders>
          </w:tcPr>
          <w:p w:rsidR="00B25FA8" w:rsidRDefault="007F4EBC">
            <w:pPr>
              <w:pStyle w:val="TableParagraph"/>
              <w:spacing w:before="14" w:line="216" w:lineRule="exact"/>
              <w:ind w:left="108"/>
              <w:rPr>
                <w:sz w:val="20"/>
              </w:rPr>
            </w:pPr>
            <w:r>
              <w:rPr>
                <w:spacing w:val="-4"/>
                <w:sz w:val="20"/>
              </w:rPr>
              <w:t>以禮相待可</w:t>
            </w:r>
          </w:p>
        </w:tc>
        <w:tc>
          <w:tcPr>
            <w:tcW w:w="3026" w:type="dxa"/>
            <w:tcBorders>
              <w:top w:val="nil"/>
              <w:bottom w:val="nil"/>
            </w:tcBorders>
          </w:tcPr>
          <w:p w:rsidR="00B25FA8" w:rsidRDefault="007F4EBC">
            <w:pPr>
              <w:pStyle w:val="TableParagraph"/>
              <w:spacing w:before="14" w:line="216" w:lineRule="exact"/>
              <w:ind w:left="108"/>
              <w:rPr>
                <w:rFonts w:ascii="新細明體-ExtB" w:eastAsia="新細明體-ExtB"/>
                <w:sz w:val="20"/>
              </w:rPr>
            </w:pPr>
            <w:r>
              <w:rPr>
                <w:rFonts w:ascii="Times New Roman" w:eastAsia="Times New Roman"/>
                <w:spacing w:val="-2"/>
                <w:sz w:val="20"/>
              </w:rPr>
              <w:t>3.</w:t>
            </w:r>
            <w:r>
              <w:rPr>
                <w:spacing w:val="-2"/>
                <w:sz w:val="20"/>
              </w:rPr>
              <w:t>和學生一起討論問候語「</w:t>
            </w:r>
            <w:r>
              <w:rPr>
                <w:rFonts w:ascii="新細明體-ExtB" w:eastAsia="新細明體-ExtB"/>
                <w:spacing w:val="-10"/>
                <w:sz w:val="20"/>
              </w:rPr>
              <w:t>𠢕</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4" w:line="216" w:lineRule="exact"/>
              <w:ind w:left="110"/>
              <w:rPr>
                <w:sz w:val="20"/>
              </w:rPr>
            </w:pPr>
            <w:r>
              <w:rPr>
                <w:sz w:val="20"/>
              </w:rPr>
              <w:t>家</w:t>
            </w:r>
            <w:r>
              <w:rPr>
                <w:rFonts w:ascii="Times New Roman" w:eastAsia="Times New Roman"/>
                <w:sz w:val="20"/>
              </w:rPr>
              <w:t>E7</w:t>
            </w:r>
            <w:r>
              <w:rPr>
                <w:rFonts w:ascii="Times New Roman" w:eastAsia="Times New Roman"/>
                <w:spacing w:val="-8"/>
                <w:sz w:val="20"/>
              </w:rPr>
              <w:t xml:space="preserve"> </w:t>
            </w:r>
            <w:r>
              <w:rPr>
                <w:spacing w:val="-4"/>
                <w:sz w:val="20"/>
              </w:rPr>
              <w:t>表達對</w:t>
            </w:r>
          </w:p>
        </w:tc>
        <w:tc>
          <w:tcPr>
            <w:tcW w:w="1324" w:type="dxa"/>
            <w:vMerge/>
            <w:tcBorders>
              <w:top w:val="nil"/>
            </w:tcBorders>
          </w:tcPr>
          <w:p w:rsidR="00B25FA8" w:rsidRDefault="00B25FA8">
            <w:pPr>
              <w:rPr>
                <w:sz w:val="2"/>
                <w:szCs w:val="2"/>
              </w:rPr>
            </w:pPr>
          </w:p>
        </w:tc>
      </w:tr>
      <w:tr w:rsidR="00B25FA8">
        <w:trPr>
          <w:trHeight w:val="50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09" w:lineRule="exact"/>
              <w:ind w:left="107"/>
              <w:rPr>
                <w:sz w:val="20"/>
              </w:rPr>
            </w:pPr>
            <w:r>
              <w:rPr>
                <w:spacing w:val="-5"/>
                <w:sz w:val="20"/>
              </w:rPr>
              <w:t>學習閩</w:t>
            </w:r>
          </w:p>
          <w:p w:rsidR="00B25FA8" w:rsidRDefault="007F4EBC">
            <w:pPr>
              <w:pStyle w:val="TableParagraph"/>
              <w:spacing w:before="5"/>
              <w:ind w:left="107"/>
              <w:rPr>
                <w:sz w:val="20"/>
              </w:rPr>
            </w:pPr>
            <w:r>
              <w:rPr>
                <w:spacing w:val="-5"/>
                <w:sz w:val="20"/>
              </w:rPr>
              <w:t>南語的</w:t>
            </w:r>
          </w:p>
        </w:tc>
        <w:tc>
          <w:tcPr>
            <w:tcW w:w="823" w:type="dxa"/>
            <w:tcBorders>
              <w:top w:val="nil"/>
              <w:bottom w:val="nil"/>
            </w:tcBorders>
          </w:tcPr>
          <w:p w:rsidR="00B25FA8" w:rsidRDefault="007F4EBC">
            <w:pPr>
              <w:pStyle w:val="TableParagraph"/>
              <w:spacing w:line="224"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52" w:lineRule="exact"/>
              <w:ind w:left="107"/>
              <w:rPr>
                <w:sz w:val="20"/>
              </w:rPr>
            </w:pPr>
            <w:r>
              <w:rPr>
                <w:rFonts w:ascii="Times New Roman" w:eastAsia="Times New Roman" w:hAnsi="Times New Roman"/>
                <w:sz w:val="20"/>
              </w:rPr>
              <w:t>Ⅰ-1</w:t>
            </w:r>
            <w:r>
              <w:rPr>
                <w:rFonts w:ascii="Times New Roman" w:eastAsia="Times New Roman" w:hAnsi="Times New Roman"/>
                <w:spacing w:val="49"/>
                <w:sz w:val="20"/>
              </w:rPr>
              <w:t xml:space="preserve"> </w:t>
            </w:r>
            <w:r>
              <w:rPr>
                <w:spacing w:val="-10"/>
                <w:sz w:val="20"/>
              </w:rPr>
              <w:t>生</w:t>
            </w:r>
          </w:p>
        </w:tc>
        <w:tc>
          <w:tcPr>
            <w:tcW w:w="1298" w:type="dxa"/>
            <w:tcBorders>
              <w:top w:val="nil"/>
              <w:bottom w:val="nil"/>
            </w:tcBorders>
          </w:tcPr>
          <w:p w:rsidR="00B25FA8" w:rsidRDefault="007F4EBC">
            <w:pPr>
              <w:pStyle w:val="TableParagraph"/>
              <w:spacing w:line="260" w:lineRule="atLeast"/>
              <w:ind w:left="108" w:right="179"/>
              <w:rPr>
                <w:sz w:val="20"/>
              </w:rPr>
            </w:pPr>
            <w:r>
              <w:rPr>
                <w:spacing w:val="-2"/>
                <w:sz w:val="20"/>
              </w:rPr>
              <w:t>增進人際關</w:t>
            </w:r>
            <w:r>
              <w:rPr>
                <w:spacing w:val="-4"/>
                <w:sz w:val="20"/>
              </w:rPr>
              <w:t>係的和諧與</w:t>
            </w:r>
          </w:p>
        </w:tc>
        <w:tc>
          <w:tcPr>
            <w:tcW w:w="3026" w:type="dxa"/>
            <w:tcBorders>
              <w:top w:val="nil"/>
              <w:bottom w:val="nil"/>
            </w:tcBorders>
          </w:tcPr>
          <w:p w:rsidR="00B25FA8" w:rsidRDefault="007F4EBC">
            <w:pPr>
              <w:pStyle w:val="TableParagraph"/>
              <w:spacing w:line="260" w:lineRule="exact"/>
              <w:ind w:left="108" w:right="108"/>
              <w:rPr>
                <w:sz w:val="20"/>
              </w:rPr>
            </w:pPr>
            <w:r>
              <w:rPr>
                <w:spacing w:val="-18"/>
                <w:sz w:val="20"/>
              </w:rPr>
              <w:t>早」、「你好」和「食飽未」的使</w:t>
            </w:r>
            <w:r>
              <w:rPr>
                <w:spacing w:val="-15"/>
                <w:sz w:val="20"/>
              </w:rPr>
              <w:t>用時機。例如，「</w:t>
            </w:r>
            <w:r>
              <w:rPr>
                <w:rFonts w:ascii="新細明體-ExtB" w:eastAsia="新細明體-ExtB"/>
                <w:spacing w:val="-2"/>
                <w:sz w:val="20"/>
              </w:rPr>
              <w:t>𠢕</w:t>
            </w:r>
            <w:r>
              <w:rPr>
                <w:spacing w:val="-2"/>
                <w:sz w:val="20"/>
              </w:rPr>
              <w:t>早」只適合</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60" w:lineRule="atLeast"/>
              <w:ind w:left="110" w:right="192"/>
              <w:rPr>
                <w:sz w:val="20"/>
              </w:rPr>
            </w:pPr>
            <w:r>
              <w:rPr>
                <w:spacing w:val="-2"/>
                <w:sz w:val="20"/>
              </w:rPr>
              <w:t>家庭成員的</w:t>
            </w:r>
            <w:r>
              <w:rPr>
                <w:spacing w:val="-4"/>
                <w:sz w:val="20"/>
              </w:rPr>
              <w:t>關心與情</w:t>
            </w:r>
          </w:p>
        </w:tc>
        <w:tc>
          <w:tcPr>
            <w:tcW w:w="1324" w:type="dxa"/>
            <w:vMerge/>
            <w:tcBorders>
              <w:top w:val="nil"/>
            </w:tcBorders>
          </w:tcPr>
          <w:p w:rsidR="00B25FA8" w:rsidRDefault="00B25FA8">
            <w:pPr>
              <w:rPr>
                <w:sz w:val="2"/>
                <w:szCs w:val="2"/>
              </w:rPr>
            </w:pPr>
          </w:p>
        </w:tc>
      </w:tr>
      <w:tr w:rsidR="00B25FA8">
        <w:trPr>
          <w:trHeight w:val="239"/>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00" w:lineRule="exact"/>
              <w:ind w:left="107"/>
              <w:rPr>
                <w:sz w:val="20"/>
              </w:rPr>
            </w:pPr>
            <w:r>
              <w:rPr>
                <w:spacing w:val="-5"/>
                <w:sz w:val="20"/>
              </w:rPr>
              <w:t>興趣與</w:t>
            </w:r>
          </w:p>
        </w:tc>
        <w:tc>
          <w:tcPr>
            <w:tcW w:w="823" w:type="dxa"/>
            <w:tcBorders>
              <w:top w:val="nil"/>
              <w:bottom w:val="nil"/>
            </w:tcBorders>
          </w:tcPr>
          <w:p w:rsidR="00B25FA8" w:rsidRDefault="007F4EBC">
            <w:pPr>
              <w:pStyle w:val="TableParagraph"/>
              <w:spacing w:line="205" w:lineRule="exact"/>
              <w:ind w:left="107"/>
              <w:rPr>
                <w:sz w:val="20"/>
              </w:rPr>
            </w:pPr>
            <w:r>
              <w:rPr>
                <w:spacing w:val="-6"/>
                <w:sz w:val="20"/>
              </w:rPr>
              <w:t>活應</w:t>
            </w:r>
          </w:p>
        </w:tc>
        <w:tc>
          <w:tcPr>
            <w:tcW w:w="1298" w:type="dxa"/>
            <w:tcBorders>
              <w:top w:val="nil"/>
              <w:bottom w:val="nil"/>
            </w:tcBorders>
          </w:tcPr>
          <w:p w:rsidR="00B25FA8" w:rsidRDefault="007F4EBC">
            <w:pPr>
              <w:pStyle w:val="TableParagraph"/>
              <w:spacing w:before="3" w:line="216" w:lineRule="exact"/>
              <w:ind w:left="108"/>
              <w:rPr>
                <w:sz w:val="20"/>
              </w:rPr>
            </w:pPr>
            <w:r>
              <w:rPr>
                <w:spacing w:val="-5"/>
                <w:sz w:val="20"/>
              </w:rPr>
              <w:t>融洽。</w:t>
            </w:r>
          </w:p>
        </w:tc>
        <w:tc>
          <w:tcPr>
            <w:tcW w:w="3026" w:type="dxa"/>
            <w:tcBorders>
              <w:top w:val="nil"/>
              <w:bottom w:val="nil"/>
            </w:tcBorders>
          </w:tcPr>
          <w:p w:rsidR="00B25FA8" w:rsidRDefault="007F4EBC">
            <w:pPr>
              <w:pStyle w:val="TableParagraph"/>
              <w:spacing w:before="3" w:line="216" w:lineRule="exact"/>
              <w:ind w:left="108"/>
              <w:rPr>
                <w:sz w:val="20"/>
              </w:rPr>
            </w:pPr>
            <w:r>
              <w:rPr>
                <w:spacing w:val="-3"/>
                <w:sz w:val="20"/>
              </w:rPr>
              <w:t>用在早上互相問好，而「你好」</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before="3" w:line="216" w:lineRule="exact"/>
              <w:ind w:left="110"/>
              <w:rPr>
                <w:sz w:val="20"/>
              </w:rPr>
            </w:pPr>
            <w:r>
              <w:rPr>
                <w:spacing w:val="-6"/>
                <w:sz w:val="20"/>
              </w:rPr>
              <w:t>感。</w:t>
            </w:r>
          </w:p>
        </w:tc>
        <w:tc>
          <w:tcPr>
            <w:tcW w:w="1324" w:type="dxa"/>
            <w:vMerge/>
            <w:tcBorders>
              <w:top w:val="nil"/>
            </w:tcBorders>
          </w:tcPr>
          <w:p w:rsidR="00B25FA8" w:rsidRDefault="00B25FA8">
            <w:pPr>
              <w:rPr>
                <w:sz w:val="2"/>
                <w:szCs w:val="2"/>
              </w:rPr>
            </w:pPr>
          </w:p>
        </w:tc>
      </w:tr>
      <w:tr w:rsidR="00B25FA8">
        <w:trPr>
          <w:trHeight w:val="806"/>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7F4EBC">
            <w:pPr>
              <w:pStyle w:val="TableParagraph"/>
              <w:spacing w:line="212" w:lineRule="exact"/>
              <w:ind w:left="107"/>
              <w:rPr>
                <w:sz w:val="20"/>
              </w:rPr>
            </w:pPr>
            <w:r>
              <w:rPr>
                <w:spacing w:val="-5"/>
                <w:sz w:val="20"/>
              </w:rPr>
              <w:t>習慣。</w:t>
            </w:r>
          </w:p>
          <w:p w:rsidR="00B25FA8" w:rsidRDefault="007F4EBC">
            <w:pPr>
              <w:pStyle w:val="TableParagraph"/>
              <w:spacing w:before="14" w:line="225"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4</w:t>
            </w:r>
          </w:p>
          <w:p w:rsidR="00B25FA8" w:rsidRDefault="007F4EBC">
            <w:pPr>
              <w:pStyle w:val="TableParagraph"/>
              <w:spacing w:line="251" w:lineRule="exact"/>
              <w:ind w:left="107"/>
              <w:rPr>
                <w:sz w:val="20"/>
              </w:rPr>
            </w:pPr>
            <w:r>
              <w:rPr>
                <w:spacing w:val="-5"/>
                <w:sz w:val="20"/>
              </w:rPr>
              <w:t>能主動</w:t>
            </w:r>
          </w:p>
        </w:tc>
        <w:tc>
          <w:tcPr>
            <w:tcW w:w="823" w:type="dxa"/>
            <w:tcBorders>
              <w:top w:val="nil"/>
            </w:tcBorders>
          </w:tcPr>
          <w:p w:rsidR="00B25FA8" w:rsidRDefault="007F4EBC">
            <w:pPr>
              <w:pStyle w:val="TableParagraph"/>
              <w:spacing w:line="215" w:lineRule="exact"/>
              <w:ind w:left="107"/>
              <w:rPr>
                <w:sz w:val="20"/>
              </w:rPr>
            </w:pPr>
            <w:r>
              <w:rPr>
                <w:spacing w:val="-6"/>
                <w:sz w:val="20"/>
              </w:rPr>
              <w:t>對。</w:t>
            </w:r>
          </w:p>
        </w:tc>
        <w:tc>
          <w:tcPr>
            <w:tcW w:w="1298" w:type="dxa"/>
            <w:tcBorders>
              <w:top w:val="nil"/>
            </w:tcBorders>
          </w:tcPr>
          <w:p w:rsidR="00B25FA8" w:rsidRDefault="007F4EBC">
            <w:pPr>
              <w:pStyle w:val="TableParagraph"/>
              <w:spacing w:before="16" w:line="242" w:lineRule="auto"/>
              <w:ind w:left="108" w:right="179"/>
              <w:rPr>
                <w:sz w:val="20"/>
              </w:rPr>
            </w:pPr>
            <w:r>
              <w:rPr>
                <w:rFonts w:ascii="Times New Roman" w:eastAsia="Times New Roman"/>
                <w:spacing w:val="-2"/>
                <w:sz w:val="20"/>
              </w:rPr>
              <w:t>4.</w:t>
            </w:r>
            <w:r>
              <w:rPr>
                <w:spacing w:val="-2"/>
                <w:sz w:val="20"/>
              </w:rPr>
              <w:t>了解並能說出「相</w:t>
            </w:r>
            <w:r>
              <w:rPr>
                <w:spacing w:val="-10"/>
                <w:sz w:val="20"/>
              </w:rPr>
              <w:t>招</w:t>
            </w:r>
          </w:p>
          <w:p w:rsidR="00B25FA8" w:rsidRDefault="007F4EBC">
            <w:pPr>
              <w:pStyle w:val="TableParagraph"/>
              <w:spacing w:before="3" w:line="249" w:lineRule="exact"/>
              <w:ind w:left="108"/>
              <w:rPr>
                <w:sz w:val="20"/>
              </w:rPr>
            </w:pPr>
            <w:r>
              <w:rPr>
                <w:spacing w:val="-4"/>
                <w:sz w:val="20"/>
              </w:rPr>
              <w:t>來開講」的</w:t>
            </w:r>
          </w:p>
        </w:tc>
        <w:tc>
          <w:tcPr>
            <w:tcW w:w="3026" w:type="dxa"/>
            <w:tcBorders>
              <w:top w:val="nil"/>
            </w:tcBorders>
          </w:tcPr>
          <w:p w:rsidR="00B25FA8" w:rsidRDefault="007F4EBC">
            <w:pPr>
              <w:pStyle w:val="TableParagraph"/>
              <w:spacing w:before="16" w:line="242" w:lineRule="auto"/>
              <w:ind w:left="108" w:right="108"/>
              <w:rPr>
                <w:sz w:val="20"/>
              </w:rPr>
            </w:pPr>
            <w:r>
              <w:rPr>
                <w:spacing w:val="-2"/>
                <w:sz w:val="20"/>
              </w:rPr>
              <w:t>的使用時機不限定任何時間點，</w:t>
            </w:r>
            <w:r>
              <w:rPr>
                <w:spacing w:val="-3"/>
                <w:sz w:val="20"/>
              </w:rPr>
              <w:t>只要相互碰面都可以用「你好」</w:t>
            </w:r>
          </w:p>
          <w:p w:rsidR="00B25FA8" w:rsidRDefault="007F4EBC">
            <w:pPr>
              <w:pStyle w:val="TableParagraph"/>
              <w:spacing w:before="3" w:line="249" w:lineRule="exact"/>
              <w:ind w:left="108"/>
              <w:rPr>
                <w:sz w:val="20"/>
              </w:rPr>
            </w:pPr>
            <w:r>
              <w:rPr>
                <w:spacing w:val="-3"/>
                <w:sz w:val="20"/>
              </w:rPr>
              <w:t>來打招呼。而使用另一個招呼語</w:t>
            </w:r>
          </w:p>
        </w:tc>
        <w:tc>
          <w:tcPr>
            <w:tcW w:w="1312" w:type="dxa"/>
            <w:tcBorders>
              <w:top w:val="nil"/>
            </w:tcBorders>
          </w:tcPr>
          <w:p w:rsidR="00B25FA8" w:rsidRDefault="00B25FA8">
            <w:pPr>
              <w:pStyle w:val="TableParagraph"/>
              <w:rPr>
                <w:rFonts w:ascii="Times New Roman"/>
                <w:sz w:val="18"/>
              </w:rPr>
            </w:pPr>
          </w:p>
        </w:tc>
        <w:tc>
          <w:tcPr>
            <w:tcW w:w="1313" w:type="dxa"/>
            <w:tcBorders>
              <w:top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517"/>
        </w:trPr>
        <w:tc>
          <w:tcPr>
            <w:tcW w:w="860" w:type="dxa"/>
            <w:vMerge w:val="restart"/>
          </w:tcPr>
          <w:p w:rsidR="00B25FA8" w:rsidRDefault="00B25FA8">
            <w:pPr>
              <w:pStyle w:val="TableParagraph"/>
              <w:rPr>
                <w:rFonts w:ascii="Times New Roman"/>
                <w:sz w:val="18"/>
              </w:rPr>
            </w:pPr>
          </w:p>
        </w:tc>
        <w:tc>
          <w:tcPr>
            <w:tcW w:w="1661" w:type="dxa"/>
            <w:vMerge w:val="restart"/>
          </w:tcPr>
          <w:p w:rsidR="00B25FA8" w:rsidRDefault="00B25FA8">
            <w:pPr>
              <w:pStyle w:val="TableParagraph"/>
              <w:rPr>
                <w:rFonts w:ascii="Times New Roman"/>
                <w:sz w:val="18"/>
              </w:rPr>
            </w:pPr>
          </w:p>
        </w:tc>
        <w:tc>
          <w:tcPr>
            <w:tcW w:w="463" w:type="dxa"/>
            <w:vMerge w:val="restart"/>
          </w:tcPr>
          <w:p w:rsidR="00B25FA8" w:rsidRDefault="00B25FA8">
            <w:pPr>
              <w:pStyle w:val="TableParagraph"/>
              <w:rPr>
                <w:rFonts w:ascii="Times New Roman"/>
                <w:sz w:val="18"/>
              </w:rPr>
            </w:pPr>
          </w:p>
        </w:tc>
        <w:tc>
          <w:tcPr>
            <w:tcW w:w="1275" w:type="dxa"/>
            <w:vMerge w:val="restart"/>
          </w:tcPr>
          <w:p w:rsidR="00B25FA8" w:rsidRDefault="00B25FA8">
            <w:pPr>
              <w:pStyle w:val="TableParagraph"/>
              <w:rPr>
                <w:rFonts w:ascii="Times New Roman"/>
                <w:sz w:val="18"/>
              </w:rPr>
            </w:pPr>
          </w:p>
        </w:tc>
        <w:tc>
          <w:tcPr>
            <w:tcW w:w="818" w:type="dxa"/>
            <w:tcBorders>
              <w:bottom w:val="nil"/>
            </w:tcBorders>
          </w:tcPr>
          <w:p w:rsidR="00B25FA8" w:rsidRDefault="007F4EBC">
            <w:pPr>
              <w:pStyle w:val="TableParagraph"/>
              <w:spacing w:line="246" w:lineRule="exact"/>
              <w:ind w:left="107"/>
              <w:rPr>
                <w:sz w:val="20"/>
              </w:rPr>
            </w:pPr>
            <w:r>
              <w:rPr>
                <w:spacing w:val="-5"/>
                <w:sz w:val="20"/>
              </w:rPr>
              <w:t>使用閩</w:t>
            </w:r>
          </w:p>
          <w:p w:rsidR="00B25FA8" w:rsidRDefault="007F4EBC">
            <w:pPr>
              <w:pStyle w:val="TableParagraph"/>
              <w:spacing w:before="5" w:line="246" w:lineRule="exact"/>
              <w:ind w:left="107"/>
              <w:rPr>
                <w:sz w:val="20"/>
              </w:rPr>
            </w:pPr>
            <w:r>
              <w:rPr>
                <w:spacing w:val="-5"/>
                <w:sz w:val="20"/>
              </w:rPr>
              <w:t>南語與</w:t>
            </w:r>
          </w:p>
        </w:tc>
        <w:tc>
          <w:tcPr>
            <w:tcW w:w="823" w:type="dxa"/>
            <w:vMerge w:val="restart"/>
          </w:tcPr>
          <w:p w:rsidR="00B25FA8" w:rsidRDefault="00B25FA8">
            <w:pPr>
              <w:pStyle w:val="TableParagraph"/>
              <w:rPr>
                <w:rFonts w:ascii="Times New Roman"/>
                <w:sz w:val="18"/>
              </w:rPr>
            </w:pPr>
          </w:p>
        </w:tc>
        <w:tc>
          <w:tcPr>
            <w:tcW w:w="1298" w:type="dxa"/>
            <w:tcBorders>
              <w:bottom w:val="nil"/>
            </w:tcBorders>
          </w:tcPr>
          <w:p w:rsidR="00B25FA8" w:rsidRDefault="007F4EBC">
            <w:pPr>
              <w:pStyle w:val="TableParagraph"/>
              <w:spacing w:line="246" w:lineRule="exact"/>
              <w:ind w:left="108"/>
              <w:rPr>
                <w:sz w:val="20"/>
              </w:rPr>
            </w:pPr>
            <w:r>
              <w:rPr>
                <w:spacing w:val="-4"/>
                <w:sz w:val="20"/>
              </w:rPr>
              <w:t>所有語句。</w:t>
            </w:r>
          </w:p>
          <w:p w:rsidR="00B25FA8" w:rsidRDefault="007F4EBC">
            <w:pPr>
              <w:pStyle w:val="TableParagraph"/>
              <w:spacing w:before="5" w:line="246" w:lineRule="exact"/>
              <w:ind w:left="108"/>
              <w:rPr>
                <w:sz w:val="20"/>
              </w:rPr>
            </w:pPr>
            <w:r>
              <w:rPr>
                <w:rFonts w:ascii="Times New Roman" w:eastAsia="Times New Roman"/>
                <w:spacing w:val="-2"/>
                <w:sz w:val="20"/>
              </w:rPr>
              <w:t>5.</w:t>
            </w:r>
            <w:r>
              <w:rPr>
                <w:spacing w:val="-4"/>
                <w:sz w:val="20"/>
              </w:rPr>
              <w:t>學會替換</w:t>
            </w:r>
          </w:p>
        </w:tc>
        <w:tc>
          <w:tcPr>
            <w:tcW w:w="3026" w:type="dxa"/>
            <w:tcBorders>
              <w:bottom w:val="nil"/>
            </w:tcBorders>
          </w:tcPr>
          <w:p w:rsidR="00B25FA8" w:rsidRDefault="007F4EBC">
            <w:pPr>
              <w:pStyle w:val="TableParagraph"/>
              <w:spacing w:line="246" w:lineRule="exact"/>
              <w:ind w:left="108"/>
              <w:rPr>
                <w:sz w:val="20"/>
              </w:rPr>
            </w:pPr>
            <w:r>
              <w:rPr>
                <w:spacing w:val="-3"/>
                <w:sz w:val="20"/>
              </w:rPr>
              <w:t>「食飽未」來彼此問候，則比較</w:t>
            </w:r>
          </w:p>
          <w:p w:rsidR="00B25FA8" w:rsidRDefault="007F4EBC">
            <w:pPr>
              <w:pStyle w:val="TableParagraph"/>
              <w:spacing w:before="5" w:line="246" w:lineRule="exact"/>
              <w:ind w:left="108"/>
              <w:rPr>
                <w:sz w:val="20"/>
              </w:rPr>
            </w:pPr>
            <w:r>
              <w:rPr>
                <w:spacing w:val="-3"/>
                <w:sz w:val="20"/>
              </w:rPr>
              <w:t>適合在三餐前後的時間點。</w:t>
            </w:r>
          </w:p>
        </w:tc>
        <w:tc>
          <w:tcPr>
            <w:tcW w:w="1312" w:type="dxa"/>
            <w:vMerge w:val="restart"/>
          </w:tcPr>
          <w:p w:rsidR="00B25FA8" w:rsidRDefault="00B25FA8">
            <w:pPr>
              <w:pStyle w:val="TableParagraph"/>
              <w:rPr>
                <w:rFonts w:ascii="Times New Roman"/>
                <w:sz w:val="18"/>
              </w:rPr>
            </w:pPr>
          </w:p>
        </w:tc>
        <w:tc>
          <w:tcPr>
            <w:tcW w:w="1313" w:type="dxa"/>
            <w:vMerge w:val="restart"/>
          </w:tcPr>
          <w:p w:rsidR="00B25FA8" w:rsidRDefault="00B25FA8">
            <w:pPr>
              <w:pStyle w:val="TableParagraph"/>
              <w:rPr>
                <w:rFonts w:ascii="Times New Roman"/>
                <w:sz w:val="18"/>
              </w:rPr>
            </w:pPr>
          </w:p>
        </w:tc>
        <w:tc>
          <w:tcPr>
            <w:tcW w:w="1324" w:type="dxa"/>
            <w:vMerge w:val="restart"/>
          </w:tcPr>
          <w:p w:rsidR="00B25FA8" w:rsidRDefault="00B25FA8">
            <w:pPr>
              <w:pStyle w:val="TableParagraph"/>
              <w:rPr>
                <w:rFonts w:ascii="Times New Roman"/>
                <w:sz w:val="18"/>
              </w:rPr>
            </w:pPr>
          </w:p>
        </w:tc>
      </w:tr>
      <w:tr w:rsidR="00B25FA8">
        <w:trPr>
          <w:trHeight w:val="247"/>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27" w:lineRule="exact"/>
              <w:ind w:left="107"/>
              <w:rPr>
                <w:sz w:val="20"/>
              </w:rPr>
            </w:pPr>
            <w:r>
              <w:rPr>
                <w:spacing w:val="-5"/>
                <w:sz w:val="20"/>
              </w:rPr>
              <w:t>他人互</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line="227" w:lineRule="exact"/>
              <w:ind w:left="108"/>
              <w:rPr>
                <w:sz w:val="20"/>
              </w:rPr>
            </w:pPr>
            <w:r>
              <w:rPr>
                <w:spacing w:val="-4"/>
                <w:sz w:val="20"/>
              </w:rPr>
              <w:t>語詞，完成</w:t>
            </w: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6"/>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tcBorders>
          </w:tcPr>
          <w:p w:rsidR="00B25FA8" w:rsidRDefault="007F4EBC">
            <w:pPr>
              <w:pStyle w:val="TableParagraph"/>
              <w:spacing w:line="236" w:lineRule="exact"/>
              <w:ind w:left="107"/>
              <w:rPr>
                <w:sz w:val="20"/>
              </w:rPr>
            </w:pPr>
            <w:r>
              <w:rPr>
                <w:spacing w:val="-6"/>
                <w:sz w:val="20"/>
              </w:rPr>
              <w:t>動。</w:t>
            </w:r>
          </w:p>
        </w:tc>
        <w:tc>
          <w:tcPr>
            <w:tcW w:w="823" w:type="dxa"/>
            <w:vMerge/>
            <w:tcBorders>
              <w:top w:val="nil"/>
            </w:tcBorders>
          </w:tcPr>
          <w:p w:rsidR="00B25FA8" w:rsidRDefault="00B25FA8">
            <w:pPr>
              <w:rPr>
                <w:sz w:val="2"/>
                <w:szCs w:val="2"/>
              </w:rPr>
            </w:pPr>
          </w:p>
        </w:tc>
        <w:tc>
          <w:tcPr>
            <w:tcW w:w="1298" w:type="dxa"/>
            <w:tcBorders>
              <w:top w:val="nil"/>
            </w:tcBorders>
          </w:tcPr>
          <w:p w:rsidR="00B25FA8" w:rsidRDefault="007F4EBC">
            <w:pPr>
              <w:pStyle w:val="TableParagraph"/>
              <w:spacing w:line="236" w:lineRule="exact"/>
              <w:ind w:left="108"/>
              <w:rPr>
                <w:sz w:val="20"/>
              </w:rPr>
            </w:pPr>
            <w:r>
              <w:rPr>
                <w:spacing w:val="-5"/>
                <w:sz w:val="20"/>
              </w:rPr>
              <w:t>句子。</w:t>
            </w:r>
          </w:p>
        </w:tc>
        <w:tc>
          <w:tcPr>
            <w:tcW w:w="3026" w:type="dxa"/>
            <w:tcBorders>
              <w:top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498"/>
        </w:trPr>
        <w:tc>
          <w:tcPr>
            <w:tcW w:w="860" w:type="dxa"/>
            <w:tcBorders>
              <w:bottom w:val="nil"/>
            </w:tcBorders>
          </w:tcPr>
          <w:p w:rsidR="00B25FA8" w:rsidRDefault="007F4EBC">
            <w:pPr>
              <w:pStyle w:val="TableParagraph"/>
              <w:spacing w:line="246" w:lineRule="exact"/>
              <w:ind w:right="34"/>
              <w:jc w:val="center"/>
              <w:rPr>
                <w:sz w:val="20"/>
              </w:rPr>
            </w:pPr>
            <w:r>
              <w:rPr>
                <w:spacing w:val="-5"/>
                <w:sz w:val="20"/>
              </w:rPr>
              <w:t>第三週</w:t>
            </w:r>
          </w:p>
        </w:tc>
        <w:tc>
          <w:tcPr>
            <w:tcW w:w="1661" w:type="dxa"/>
            <w:tcBorders>
              <w:bottom w:val="nil"/>
            </w:tcBorders>
          </w:tcPr>
          <w:p w:rsidR="00B25FA8" w:rsidRDefault="007F4EBC">
            <w:pPr>
              <w:pStyle w:val="TableParagraph"/>
              <w:spacing w:line="246" w:lineRule="exact"/>
              <w:ind w:left="148"/>
              <w:rPr>
                <w:sz w:val="20"/>
              </w:rPr>
            </w:pPr>
            <w:r>
              <w:rPr>
                <w:spacing w:val="-4"/>
                <w:sz w:val="20"/>
              </w:rPr>
              <w:t>第一單元溫暖的</w:t>
            </w:r>
          </w:p>
          <w:p w:rsidR="00B25FA8" w:rsidRDefault="007F4EBC">
            <w:pPr>
              <w:pStyle w:val="TableParagraph"/>
              <w:spacing w:before="3" w:line="230" w:lineRule="exact"/>
              <w:ind w:left="150"/>
              <w:rPr>
                <w:sz w:val="20"/>
              </w:rPr>
            </w:pPr>
            <w:r>
              <w:rPr>
                <w:spacing w:val="-6"/>
                <w:sz w:val="20"/>
              </w:rPr>
              <w:t>家庭</w:t>
            </w:r>
          </w:p>
        </w:tc>
        <w:tc>
          <w:tcPr>
            <w:tcW w:w="463" w:type="dxa"/>
            <w:tcBorders>
              <w:bottom w:val="nil"/>
            </w:tcBorders>
          </w:tcPr>
          <w:p w:rsidR="00B25FA8" w:rsidRDefault="007F4EBC">
            <w:pPr>
              <w:pStyle w:val="TableParagraph"/>
              <w:ind w:right="138"/>
              <w:jc w:val="center"/>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B25FA8" w:rsidRDefault="007F4EBC">
            <w:pPr>
              <w:pStyle w:val="TableParagraph"/>
              <w:spacing w:before="3" w:line="230" w:lineRule="exact"/>
              <w:ind w:left="105"/>
              <w:rPr>
                <w:sz w:val="20"/>
              </w:rPr>
            </w:pPr>
            <w:r>
              <w:rPr>
                <w:spacing w:val="-4"/>
                <w:sz w:val="20"/>
              </w:rPr>
              <w:t>備理解與使</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4</w:t>
            </w:r>
          </w:p>
          <w:p w:rsidR="00B25FA8" w:rsidRDefault="007F4EBC">
            <w:pPr>
              <w:pStyle w:val="TableParagraph"/>
              <w:spacing w:line="251" w:lineRule="exact"/>
              <w:ind w:left="107"/>
              <w:rPr>
                <w:sz w:val="20"/>
              </w:rPr>
            </w:pPr>
            <w:r>
              <w:rPr>
                <w:spacing w:val="-5"/>
                <w:sz w:val="20"/>
              </w:rPr>
              <w:t>能從聆</w:t>
            </w:r>
          </w:p>
        </w:tc>
        <w:tc>
          <w:tcPr>
            <w:tcW w:w="823" w:type="dxa"/>
            <w:tcBorders>
              <w:bottom w:val="nil"/>
            </w:tcBorders>
          </w:tcPr>
          <w:p w:rsidR="00B25FA8" w:rsidRDefault="007F4EBC">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0"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B25FA8" w:rsidRDefault="007F4EBC">
            <w:pPr>
              <w:pStyle w:val="TableParagraph"/>
              <w:spacing w:line="246" w:lineRule="exact"/>
              <w:ind w:left="108"/>
              <w:rPr>
                <w:sz w:val="20"/>
              </w:rPr>
            </w:pPr>
            <w:r>
              <w:rPr>
                <w:rFonts w:ascii="Times New Roman" w:eastAsia="Times New Roman"/>
                <w:spacing w:val="-2"/>
                <w:sz w:val="20"/>
              </w:rPr>
              <w:t>1.</w:t>
            </w:r>
            <w:r>
              <w:rPr>
                <w:spacing w:val="-4"/>
                <w:sz w:val="20"/>
              </w:rPr>
              <w:t>正確理解</w:t>
            </w:r>
          </w:p>
          <w:p w:rsidR="00B25FA8" w:rsidRDefault="007F4EBC">
            <w:pPr>
              <w:pStyle w:val="TableParagraph"/>
              <w:spacing w:before="3" w:line="230" w:lineRule="exact"/>
              <w:ind w:left="108"/>
              <w:rPr>
                <w:sz w:val="20"/>
              </w:rPr>
            </w:pPr>
            <w:r>
              <w:rPr>
                <w:spacing w:val="-4"/>
                <w:sz w:val="20"/>
              </w:rPr>
              <w:t>情境圖意。</w:t>
            </w:r>
          </w:p>
        </w:tc>
        <w:tc>
          <w:tcPr>
            <w:tcW w:w="3026" w:type="dxa"/>
            <w:tcBorders>
              <w:bottom w:val="nil"/>
            </w:tcBorders>
          </w:tcPr>
          <w:p w:rsidR="00B25FA8" w:rsidRDefault="007F4EBC">
            <w:pPr>
              <w:pStyle w:val="TableParagraph"/>
              <w:spacing w:line="246" w:lineRule="exact"/>
              <w:ind w:left="108"/>
              <w:rPr>
                <w:sz w:val="20"/>
              </w:rPr>
            </w:pPr>
            <w:r>
              <w:rPr>
                <w:spacing w:val="-3"/>
                <w:sz w:val="20"/>
              </w:rPr>
              <w:t>第一單元溫暖的家庭</w:t>
            </w:r>
          </w:p>
          <w:p w:rsidR="00B25FA8" w:rsidRDefault="007F4EBC">
            <w:pPr>
              <w:pStyle w:val="TableParagraph"/>
              <w:spacing w:before="3" w:line="230" w:lineRule="exact"/>
              <w:ind w:left="108"/>
              <w:rPr>
                <w:sz w:val="20"/>
              </w:rPr>
            </w:pPr>
            <w:r>
              <w:rPr>
                <w:spacing w:val="-2"/>
                <w:sz w:val="20"/>
              </w:rPr>
              <w:t>第一課</w:t>
            </w:r>
            <w:r>
              <w:rPr>
                <w:rFonts w:ascii="新細明體-ExtB" w:eastAsia="新細明體-ExtB"/>
                <w:spacing w:val="-2"/>
                <w:sz w:val="20"/>
              </w:rPr>
              <w:t>𠢕</w:t>
            </w:r>
            <w:r>
              <w:rPr>
                <w:spacing w:val="-10"/>
                <w:sz w:val="20"/>
              </w:rPr>
              <w:t>早</w:t>
            </w:r>
          </w:p>
        </w:tc>
        <w:tc>
          <w:tcPr>
            <w:tcW w:w="1312" w:type="dxa"/>
            <w:tcBorders>
              <w:bottom w:val="nil"/>
            </w:tcBorders>
          </w:tcPr>
          <w:p w:rsidR="00B25FA8" w:rsidRDefault="007F4EBC">
            <w:pPr>
              <w:pStyle w:val="TableParagraph"/>
              <w:spacing w:line="246" w:lineRule="exact"/>
              <w:ind w:left="109"/>
              <w:rPr>
                <w:sz w:val="20"/>
              </w:rPr>
            </w:pPr>
            <w:r>
              <w:rPr>
                <w:spacing w:val="-4"/>
                <w:sz w:val="20"/>
              </w:rPr>
              <w:t>口頭評量</w:t>
            </w:r>
          </w:p>
          <w:p w:rsidR="00B25FA8" w:rsidRDefault="007F4EBC">
            <w:pPr>
              <w:pStyle w:val="TableParagraph"/>
              <w:spacing w:before="3" w:line="230" w:lineRule="exact"/>
              <w:ind w:left="109"/>
              <w:rPr>
                <w:sz w:val="20"/>
              </w:rPr>
            </w:pPr>
            <w:r>
              <w:rPr>
                <w:spacing w:val="-4"/>
                <w:sz w:val="20"/>
              </w:rPr>
              <w:t>實作評量</w:t>
            </w:r>
          </w:p>
        </w:tc>
        <w:tc>
          <w:tcPr>
            <w:tcW w:w="1313" w:type="dxa"/>
            <w:tcBorders>
              <w:bottom w:val="nil"/>
            </w:tcBorders>
          </w:tcPr>
          <w:p w:rsidR="00B25FA8" w:rsidRDefault="007F4EBC">
            <w:pPr>
              <w:pStyle w:val="TableParagraph"/>
              <w:spacing w:line="246" w:lineRule="exact"/>
              <w:ind w:left="110"/>
              <w:rPr>
                <w:sz w:val="20"/>
              </w:rPr>
            </w:pPr>
            <w:r>
              <w:rPr>
                <w:spacing w:val="-4"/>
                <w:sz w:val="20"/>
              </w:rPr>
              <w:t>【品德教</w:t>
            </w:r>
          </w:p>
          <w:p w:rsidR="00B25FA8" w:rsidRDefault="007F4EBC">
            <w:pPr>
              <w:pStyle w:val="TableParagraph"/>
              <w:spacing w:before="3" w:line="230" w:lineRule="exact"/>
              <w:ind w:left="110"/>
              <w:rPr>
                <w:sz w:val="20"/>
              </w:rPr>
            </w:pPr>
            <w:r>
              <w:rPr>
                <w:spacing w:val="-6"/>
                <w:sz w:val="20"/>
              </w:rPr>
              <w:t>育】</w:t>
            </w:r>
          </w:p>
        </w:tc>
        <w:tc>
          <w:tcPr>
            <w:tcW w:w="1324" w:type="dxa"/>
            <w:vMerge w:val="restart"/>
          </w:tcPr>
          <w:p w:rsidR="00B25FA8" w:rsidRDefault="00B25FA8">
            <w:pPr>
              <w:pStyle w:val="TableParagraph"/>
              <w:rPr>
                <w:rFonts w:ascii="Times New Roman"/>
                <w:sz w:val="18"/>
              </w:rPr>
            </w:pPr>
          </w:p>
        </w:tc>
      </w:tr>
      <w:tr w:rsidR="00B25FA8">
        <w:trPr>
          <w:trHeight w:val="253"/>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before="1" w:line="232" w:lineRule="exact"/>
              <w:ind w:left="148"/>
              <w:rPr>
                <w:sz w:val="20"/>
              </w:rPr>
            </w:pPr>
            <w:r>
              <w:rPr>
                <w:spacing w:val="-2"/>
                <w:sz w:val="20"/>
              </w:rPr>
              <w:t>第一課</w:t>
            </w:r>
            <w:r>
              <w:rPr>
                <w:rFonts w:ascii="新細明體-ExtB" w:eastAsia="新細明體-ExtB"/>
                <w:spacing w:val="-2"/>
                <w:sz w:val="20"/>
              </w:rPr>
              <w:t>𠢕</w:t>
            </w:r>
            <w:r>
              <w:rPr>
                <w:spacing w:val="-10"/>
                <w:sz w:val="20"/>
              </w:rPr>
              <w:t>早</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 w:line="232" w:lineRule="exact"/>
              <w:ind w:left="105"/>
              <w:rPr>
                <w:sz w:val="20"/>
              </w:rPr>
            </w:pPr>
            <w:r>
              <w:rPr>
                <w:spacing w:val="-4"/>
                <w:sz w:val="20"/>
              </w:rPr>
              <w:t>用閩南語文</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聽中建</w:t>
            </w:r>
          </w:p>
        </w:tc>
        <w:tc>
          <w:tcPr>
            <w:tcW w:w="823" w:type="dxa"/>
            <w:tcBorders>
              <w:top w:val="nil"/>
              <w:bottom w:val="nil"/>
            </w:tcBorders>
          </w:tcPr>
          <w:p w:rsidR="00B25FA8" w:rsidRDefault="007F4EBC">
            <w:pPr>
              <w:pStyle w:val="TableParagraph"/>
              <w:spacing w:line="231"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before="1" w:line="232" w:lineRule="exact"/>
              <w:ind w:left="108"/>
              <w:rPr>
                <w:sz w:val="20"/>
              </w:rPr>
            </w:pPr>
            <w:r>
              <w:rPr>
                <w:rFonts w:ascii="Times New Roman" w:eastAsia="Times New Roman"/>
                <w:spacing w:val="-2"/>
                <w:sz w:val="20"/>
              </w:rPr>
              <w:t>2.</w:t>
            </w:r>
            <w:r>
              <w:rPr>
                <w:spacing w:val="-4"/>
                <w:sz w:val="20"/>
              </w:rPr>
              <w:t>聽懂禮貌</w:t>
            </w:r>
          </w:p>
        </w:tc>
        <w:tc>
          <w:tcPr>
            <w:tcW w:w="3026" w:type="dxa"/>
            <w:tcBorders>
              <w:top w:val="nil"/>
              <w:bottom w:val="nil"/>
            </w:tcBorders>
          </w:tcPr>
          <w:p w:rsidR="00B25FA8" w:rsidRDefault="007F4EBC">
            <w:pPr>
              <w:pStyle w:val="TableParagraph"/>
              <w:spacing w:before="1" w:line="232" w:lineRule="exact"/>
              <w:ind w:left="108"/>
              <w:rPr>
                <w:sz w:val="20"/>
              </w:rPr>
            </w:pPr>
            <w:r>
              <w:rPr>
                <w:rFonts w:ascii="Times New Roman" w:eastAsia="Times New Roman"/>
                <w:spacing w:val="-2"/>
                <w:sz w:val="20"/>
              </w:rPr>
              <w:t>1.</w:t>
            </w:r>
            <w:r>
              <w:rPr>
                <w:spacing w:val="-3"/>
                <w:sz w:val="20"/>
              </w:rPr>
              <w:t>引導學生觀看「來練習」的八</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 w:line="232" w:lineRule="exact"/>
              <w:ind w:left="110"/>
              <w:rPr>
                <w:sz w:val="20"/>
              </w:rPr>
            </w:pPr>
            <w:r>
              <w:rPr>
                <w:sz w:val="20"/>
              </w:rPr>
              <w:t>品</w:t>
            </w:r>
            <w:r>
              <w:rPr>
                <w:rFonts w:ascii="Times New Roman" w:eastAsia="Times New Roman"/>
                <w:sz w:val="20"/>
              </w:rPr>
              <w:t>E1</w:t>
            </w:r>
            <w:r>
              <w:rPr>
                <w:rFonts w:ascii="Times New Roman" w:eastAsia="Times New Roman"/>
                <w:spacing w:val="-8"/>
                <w:sz w:val="20"/>
              </w:rPr>
              <w:t xml:space="preserve"> </w:t>
            </w:r>
            <w:r>
              <w:rPr>
                <w:spacing w:val="-4"/>
                <w:sz w:val="20"/>
              </w:rPr>
              <w:t>良好生</w:t>
            </w:r>
          </w:p>
        </w:tc>
        <w:tc>
          <w:tcPr>
            <w:tcW w:w="1324" w:type="dxa"/>
            <w:vMerge/>
            <w:tcBorders>
              <w:top w:val="nil"/>
            </w:tcBorders>
          </w:tcPr>
          <w:p w:rsidR="00B25FA8" w:rsidRDefault="00B25FA8">
            <w:pPr>
              <w:rPr>
                <w:sz w:val="2"/>
                <w:szCs w:val="2"/>
              </w:rPr>
            </w:pPr>
          </w:p>
        </w:tc>
      </w:tr>
      <w:tr w:rsidR="00B25FA8">
        <w:trPr>
          <w:trHeight w:val="247"/>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8" w:lineRule="exact"/>
              <w:ind w:left="105"/>
              <w:rPr>
                <w:sz w:val="20"/>
              </w:rPr>
            </w:pPr>
            <w:r>
              <w:rPr>
                <w:spacing w:val="-4"/>
                <w:sz w:val="20"/>
              </w:rPr>
              <w:t>的基本能</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立主動</w:t>
            </w:r>
          </w:p>
        </w:tc>
        <w:tc>
          <w:tcPr>
            <w:tcW w:w="823" w:type="dxa"/>
            <w:tcBorders>
              <w:top w:val="nil"/>
              <w:bottom w:val="nil"/>
            </w:tcBorders>
          </w:tcPr>
          <w:p w:rsidR="00B25FA8" w:rsidRDefault="007F4EBC">
            <w:pPr>
              <w:pStyle w:val="TableParagraph"/>
              <w:spacing w:line="227"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28" w:lineRule="exact"/>
              <w:ind w:left="108"/>
              <w:rPr>
                <w:sz w:val="20"/>
              </w:rPr>
            </w:pPr>
            <w:r>
              <w:rPr>
                <w:spacing w:val="-4"/>
                <w:sz w:val="20"/>
              </w:rPr>
              <w:t>用語並選出</w:t>
            </w:r>
          </w:p>
        </w:tc>
        <w:tc>
          <w:tcPr>
            <w:tcW w:w="3026" w:type="dxa"/>
            <w:tcBorders>
              <w:top w:val="nil"/>
              <w:bottom w:val="nil"/>
            </w:tcBorders>
          </w:tcPr>
          <w:p w:rsidR="00B25FA8" w:rsidRDefault="007F4EBC">
            <w:pPr>
              <w:pStyle w:val="TableParagraph"/>
              <w:spacing w:line="228" w:lineRule="exact"/>
              <w:ind w:left="108"/>
              <w:rPr>
                <w:sz w:val="20"/>
              </w:rPr>
            </w:pPr>
            <w:r>
              <w:rPr>
                <w:spacing w:val="-3"/>
                <w:sz w:val="20"/>
              </w:rPr>
              <w:t>個分圖，說明本練習的操作方</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28" w:lineRule="exact"/>
              <w:ind w:left="110"/>
              <w:rPr>
                <w:sz w:val="20"/>
              </w:rPr>
            </w:pPr>
            <w:r>
              <w:rPr>
                <w:spacing w:val="-4"/>
                <w:sz w:val="20"/>
              </w:rPr>
              <w:t>活習慣與德</w:t>
            </w:r>
          </w:p>
        </w:tc>
        <w:tc>
          <w:tcPr>
            <w:tcW w:w="1324" w:type="dxa"/>
            <w:vMerge/>
            <w:tcBorders>
              <w:top w:val="nil"/>
            </w:tcBorders>
          </w:tcPr>
          <w:p w:rsidR="00B25FA8" w:rsidRDefault="00B25FA8">
            <w:pPr>
              <w:rPr>
                <w:sz w:val="2"/>
                <w:szCs w:val="2"/>
              </w:rPr>
            </w:pPr>
          </w:p>
        </w:tc>
      </w:tr>
      <w:tr w:rsidR="00B25FA8">
        <w:trPr>
          <w:trHeight w:val="51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
              <w:ind w:left="105"/>
              <w:rPr>
                <w:sz w:val="20"/>
              </w:rPr>
            </w:pPr>
            <w:r>
              <w:rPr>
                <w:spacing w:val="-4"/>
                <w:sz w:val="20"/>
              </w:rPr>
              <w:t>力，並能從</w:t>
            </w:r>
          </w:p>
          <w:p w:rsidR="00B25FA8" w:rsidRDefault="007F4EBC">
            <w:pPr>
              <w:pStyle w:val="TableParagraph"/>
              <w:spacing w:before="3" w:line="232" w:lineRule="exact"/>
              <w:ind w:left="105"/>
              <w:rPr>
                <w:sz w:val="20"/>
              </w:rPr>
            </w:pPr>
            <w:r>
              <w:rPr>
                <w:spacing w:val="-4"/>
                <w:sz w:val="20"/>
              </w:rPr>
              <w:t>事表達、溝</w:t>
            </w:r>
          </w:p>
        </w:tc>
        <w:tc>
          <w:tcPr>
            <w:tcW w:w="818" w:type="dxa"/>
            <w:tcBorders>
              <w:top w:val="nil"/>
              <w:bottom w:val="nil"/>
            </w:tcBorders>
          </w:tcPr>
          <w:p w:rsidR="00B25FA8" w:rsidRDefault="007F4EBC">
            <w:pPr>
              <w:pStyle w:val="TableParagraph"/>
              <w:spacing w:line="227" w:lineRule="exact"/>
              <w:ind w:left="107"/>
              <w:rPr>
                <w:sz w:val="20"/>
              </w:rPr>
            </w:pPr>
            <w:r>
              <w:rPr>
                <w:spacing w:val="-5"/>
                <w:sz w:val="20"/>
              </w:rPr>
              <w:t>學習閩</w:t>
            </w:r>
          </w:p>
          <w:p w:rsidR="00B25FA8" w:rsidRDefault="007F4EBC">
            <w:pPr>
              <w:pStyle w:val="TableParagraph"/>
              <w:spacing w:before="3"/>
              <w:ind w:left="107"/>
              <w:rPr>
                <w:sz w:val="20"/>
              </w:rPr>
            </w:pPr>
            <w:r>
              <w:rPr>
                <w:spacing w:val="-5"/>
                <w:sz w:val="20"/>
              </w:rPr>
              <w:t>南語的</w:t>
            </w:r>
          </w:p>
        </w:tc>
        <w:tc>
          <w:tcPr>
            <w:tcW w:w="823" w:type="dxa"/>
            <w:tcBorders>
              <w:top w:val="nil"/>
              <w:bottom w:val="nil"/>
            </w:tcBorders>
          </w:tcPr>
          <w:p w:rsidR="00B25FA8" w:rsidRDefault="007F4EBC">
            <w:pPr>
              <w:pStyle w:val="TableParagraph"/>
              <w:spacing w:before="9"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B25FA8" w:rsidRDefault="007F4EBC">
            <w:pPr>
              <w:pStyle w:val="TableParagraph"/>
              <w:spacing w:before="1"/>
              <w:ind w:left="108"/>
              <w:rPr>
                <w:sz w:val="20"/>
              </w:rPr>
            </w:pPr>
            <w:r>
              <w:rPr>
                <w:spacing w:val="-4"/>
                <w:sz w:val="20"/>
              </w:rPr>
              <w:t>正確答案。</w:t>
            </w:r>
          </w:p>
          <w:p w:rsidR="00B25FA8" w:rsidRDefault="007F4EBC">
            <w:pPr>
              <w:pStyle w:val="TableParagraph"/>
              <w:spacing w:before="3" w:line="232" w:lineRule="exact"/>
              <w:ind w:left="108"/>
              <w:rPr>
                <w:sz w:val="20"/>
              </w:rPr>
            </w:pPr>
            <w:r>
              <w:rPr>
                <w:rFonts w:ascii="Times New Roman" w:eastAsia="Times New Roman"/>
                <w:spacing w:val="-2"/>
                <w:sz w:val="20"/>
              </w:rPr>
              <w:t>3.</w:t>
            </w:r>
            <w:r>
              <w:rPr>
                <w:spacing w:val="-4"/>
                <w:sz w:val="20"/>
              </w:rPr>
              <w:t>主動用所</w:t>
            </w:r>
          </w:p>
        </w:tc>
        <w:tc>
          <w:tcPr>
            <w:tcW w:w="3026" w:type="dxa"/>
            <w:tcBorders>
              <w:top w:val="nil"/>
              <w:bottom w:val="nil"/>
            </w:tcBorders>
          </w:tcPr>
          <w:p w:rsidR="00B25FA8" w:rsidRDefault="007F4EBC">
            <w:pPr>
              <w:pStyle w:val="TableParagraph"/>
              <w:spacing w:before="1"/>
              <w:ind w:left="108"/>
              <w:rPr>
                <w:sz w:val="20"/>
              </w:rPr>
            </w:pPr>
            <w:r>
              <w:rPr>
                <w:spacing w:val="-3"/>
                <w:sz w:val="20"/>
              </w:rPr>
              <w:t>式，一共有四題，每題都有兩個</w:t>
            </w:r>
          </w:p>
          <w:p w:rsidR="00B25FA8" w:rsidRDefault="007F4EBC">
            <w:pPr>
              <w:pStyle w:val="TableParagraph"/>
              <w:spacing w:before="3" w:line="232" w:lineRule="exact"/>
              <w:ind w:left="108"/>
              <w:rPr>
                <w:sz w:val="20"/>
              </w:rPr>
            </w:pPr>
            <w:r>
              <w:rPr>
                <w:spacing w:val="-3"/>
                <w:sz w:val="20"/>
              </w:rPr>
              <w:t>語詞圖，仔細聽音檔內容後，再</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
              <w:ind w:left="110"/>
              <w:rPr>
                <w:sz w:val="20"/>
              </w:rPr>
            </w:pPr>
            <w:r>
              <w:rPr>
                <w:spacing w:val="-6"/>
                <w:sz w:val="20"/>
              </w:rPr>
              <w:t>行。</w:t>
            </w:r>
          </w:p>
          <w:p w:rsidR="00B25FA8" w:rsidRDefault="007F4EBC">
            <w:pPr>
              <w:pStyle w:val="TableParagraph"/>
              <w:spacing w:before="3" w:line="232" w:lineRule="exact"/>
              <w:ind w:left="110"/>
              <w:rPr>
                <w:sz w:val="20"/>
              </w:rPr>
            </w:pPr>
            <w:r>
              <w:rPr>
                <w:sz w:val="20"/>
              </w:rPr>
              <w:t>品</w:t>
            </w:r>
            <w:r>
              <w:rPr>
                <w:rFonts w:ascii="Times New Roman" w:eastAsia="Times New Roman"/>
                <w:sz w:val="20"/>
              </w:rPr>
              <w:t>E2</w:t>
            </w:r>
            <w:r>
              <w:rPr>
                <w:rFonts w:ascii="Times New Roman" w:eastAsia="Times New Roman"/>
                <w:spacing w:val="-8"/>
                <w:sz w:val="20"/>
              </w:rPr>
              <w:t xml:space="preserve"> </w:t>
            </w:r>
            <w:r>
              <w:rPr>
                <w:spacing w:val="-4"/>
                <w:sz w:val="20"/>
              </w:rPr>
              <w:t>自尊尊</w:t>
            </w:r>
          </w:p>
        </w:tc>
        <w:tc>
          <w:tcPr>
            <w:tcW w:w="1324" w:type="dxa"/>
            <w:vMerge/>
            <w:tcBorders>
              <w:top w:val="nil"/>
            </w:tcBorders>
          </w:tcPr>
          <w:p w:rsidR="00B25FA8" w:rsidRDefault="00B25FA8">
            <w:pPr>
              <w:rPr>
                <w:sz w:val="2"/>
                <w:szCs w:val="2"/>
              </w:rPr>
            </w:pPr>
          </w:p>
        </w:tc>
      </w:tr>
      <w:tr w:rsidR="00B25FA8">
        <w:trPr>
          <w:trHeight w:val="247"/>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7" w:lineRule="exact"/>
              <w:ind w:left="105"/>
              <w:rPr>
                <w:sz w:val="20"/>
              </w:rPr>
            </w:pPr>
            <w:r>
              <w:rPr>
                <w:spacing w:val="-4"/>
                <w:sz w:val="20"/>
              </w:rPr>
              <w:t>通，以運用</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興趣與</w:t>
            </w:r>
          </w:p>
        </w:tc>
        <w:tc>
          <w:tcPr>
            <w:tcW w:w="823" w:type="dxa"/>
            <w:tcBorders>
              <w:top w:val="nil"/>
              <w:bottom w:val="nil"/>
            </w:tcBorders>
          </w:tcPr>
          <w:p w:rsidR="00B25FA8" w:rsidRDefault="007F4EBC">
            <w:pPr>
              <w:pStyle w:val="TableParagraph"/>
              <w:spacing w:line="227" w:lineRule="exact"/>
              <w:ind w:left="107"/>
              <w:rPr>
                <w:sz w:val="20"/>
              </w:rPr>
            </w:pPr>
            <w:r>
              <w:rPr>
                <w:spacing w:val="-6"/>
                <w:sz w:val="20"/>
              </w:rPr>
              <w:t>活故</w:t>
            </w:r>
          </w:p>
        </w:tc>
        <w:tc>
          <w:tcPr>
            <w:tcW w:w="1298" w:type="dxa"/>
            <w:tcBorders>
              <w:top w:val="nil"/>
              <w:bottom w:val="nil"/>
            </w:tcBorders>
          </w:tcPr>
          <w:p w:rsidR="00B25FA8" w:rsidRDefault="007F4EBC">
            <w:pPr>
              <w:pStyle w:val="TableParagraph"/>
              <w:spacing w:line="227" w:lineRule="exact"/>
              <w:ind w:left="108"/>
              <w:rPr>
                <w:sz w:val="20"/>
              </w:rPr>
            </w:pPr>
            <w:r>
              <w:rPr>
                <w:spacing w:val="-4"/>
                <w:sz w:val="20"/>
              </w:rPr>
              <w:t>學到的問候</w:t>
            </w:r>
          </w:p>
        </w:tc>
        <w:tc>
          <w:tcPr>
            <w:tcW w:w="3026" w:type="dxa"/>
            <w:tcBorders>
              <w:top w:val="nil"/>
              <w:bottom w:val="nil"/>
            </w:tcBorders>
          </w:tcPr>
          <w:p w:rsidR="00B25FA8" w:rsidRDefault="007F4EBC">
            <w:pPr>
              <w:pStyle w:val="TableParagraph"/>
              <w:spacing w:line="227" w:lineRule="exact"/>
              <w:ind w:left="108"/>
              <w:rPr>
                <w:sz w:val="20"/>
              </w:rPr>
            </w:pPr>
            <w:r>
              <w:rPr>
                <w:spacing w:val="-4"/>
                <w:sz w:val="20"/>
              </w:rPr>
              <w:t>勾出正確答案。</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27" w:lineRule="exact"/>
              <w:ind w:left="110"/>
              <w:rPr>
                <w:sz w:val="20"/>
              </w:rPr>
            </w:pPr>
            <w:r>
              <w:rPr>
                <w:spacing w:val="-4"/>
                <w:sz w:val="20"/>
              </w:rPr>
              <w:t>人與自愛愛</w:t>
            </w:r>
          </w:p>
        </w:tc>
        <w:tc>
          <w:tcPr>
            <w:tcW w:w="1324" w:type="dxa"/>
            <w:vMerge/>
            <w:tcBorders>
              <w:top w:val="nil"/>
            </w:tcBorders>
          </w:tcPr>
          <w:p w:rsidR="00B25FA8" w:rsidRDefault="00B25FA8">
            <w:pPr>
              <w:rPr>
                <w:sz w:val="2"/>
                <w:szCs w:val="2"/>
              </w:rPr>
            </w:pPr>
          </w:p>
        </w:tc>
      </w:tr>
      <w:tr w:rsidR="00B25FA8">
        <w:trPr>
          <w:trHeight w:val="241"/>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1" w:line="221" w:lineRule="exact"/>
              <w:ind w:left="105"/>
              <w:rPr>
                <w:sz w:val="20"/>
              </w:rPr>
            </w:pPr>
            <w:r>
              <w:rPr>
                <w:spacing w:val="-4"/>
                <w:sz w:val="20"/>
              </w:rPr>
              <w:t>於家庭、學</w:t>
            </w:r>
          </w:p>
        </w:tc>
        <w:tc>
          <w:tcPr>
            <w:tcW w:w="818" w:type="dxa"/>
            <w:tcBorders>
              <w:top w:val="nil"/>
              <w:bottom w:val="nil"/>
            </w:tcBorders>
          </w:tcPr>
          <w:p w:rsidR="00B25FA8" w:rsidRDefault="007F4EBC">
            <w:pPr>
              <w:pStyle w:val="TableParagraph"/>
              <w:spacing w:line="222" w:lineRule="exact"/>
              <w:ind w:left="107"/>
              <w:rPr>
                <w:sz w:val="20"/>
              </w:rPr>
            </w:pPr>
            <w:r>
              <w:rPr>
                <w:spacing w:val="-5"/>
                <w:sz w:val="20"/>
              </w:rPr>
              <w:t>習慣。</w:t>
            </w:r>
          </w:p>
        </w:tc>
        <w:tc>
          <w:tcPr>
            <w:tcW w:w="823" w:type="dxa"/>
            <w:tcBorders>
              <w:top w:val="nil"/>
              <w:bottom w:val="nil"/>
            </w:tcBorders>
          </w:tcPr>
          <w:p w:rsidR="00B25FA8" w:rsidRDefault="007F4EBC">
            <w:pPr>
              <w:pStyle w:val="TableParagraph"/>
              <w:spacing w:line="222" w:lineRule="exact"/>
              <w:ind w:left="107"/>
              <w:rPr>
                <w:sz w:val="20"/>
              </w:rPr>
            </w:pPr>
            <w:r>
              <w:rPr>
                <w:spacing w:val="-6"/>
                <w:sz w:val="20"/>
              </w:rPr>
              <w:t>事。</w:t>
            </w:r>
          </w:p>
        </w:tc>
        <w:tc>
          <w:tcPr>
            <w:tcW w:w="1298" w:type="dxa"/>
            <w:tcBorders>
              <w:top w:val="nil"/>
              <w:bottom w:val="nil"/>
            </w:tcBorders>
          </w:tcPr>
          <w:p w:rsidR="00B25FA8" w:rsidRDefault="007F4EBC">
            <w:pPr>
              <w:pStyle w:val="TableParagraph"/>
              <w:spacing w:before="1" w:line="221" w:lineRule="exact"/>
              <w:ind w:left="108"/>
              <w:rPr>
                <w:sz w:val="20"/>
              </w:rPr>
            </w:pPr>
            <w:r>
              <w:rPr>
                <w:spacing w:val="-4"/>
                <w:sz w:val="20"/>
              </w:rPr>
              <w:t>語、招呼語</w:t>
            </w:r>
          </w:p>
        </w:tc>
        <w:tc>
          <w:tcPr>
            <w:tcW w:w="3026" w:type="dxa"/>
            <w:tcBorders>
              <w:top w:val="nil"/>
              <w:bottom w:val="nil"/>
            </w:tcBorders>
          </w:tcPr>
          <w:p w:rsidR="00B25FA8" w:rsidRDefault="007F4EBC">
            <w:pPr>
              <w:pStyle w:val="TableParagraph"/>
              <w:spacing w:before="1" w:line="221" w:lineRule="exact"/>
              <w:ind w:left="108"/>
              <w:rPr>
                <w:sz w:val="20"/>
              </w:rPr>
            </w:pPr>
            <w:r>
              <w:rPr>
                <w:rFonts w:ascii="Times New Roman" w:eastAsia="Times New Roman"/>
                <w:spacing w:val="-2"/>
                <w:sz w:val="20"/>
              </w:rPr>
              <w:t>2.</w:t>
            </w:r>
            <w:r>
              <w:rPr>
                <w:spacing w:val="-3"/>
                <w:sz w:val="20"/>
              </w:rPr>
              <w:t>教師以單題作答的方式播放音</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before="1" w:line="221" w:lineRule="exact"/>
              <w:ind w:left="110"/>
              <w:rPr>
                <w:sz w:val="20"/>
              </w:rPr>
            </w:pPr>
            <w:r>
              <w:rPr>
                <w:spacing w:val="-6"/>
                <w:sz w:val="20"/>
              </w:rPr>
              <w:t>人。</w:t>
            </w:r>
          </w:p>
        </w:tc>
        <w:tc>
          <w:tcPr>
            <w:tcW w:w="1324" w:type="dxa"/>
            <w:vMerge/>
            <w:tcBorders>
              <w:top w:val="nil"/>
            </w:tcBorders>
          </w:tcPr>
          <w:p w:rsidR="00B25FA8" w:rsidRDefault="00B25FA8">
            <w:pPr>
              <w:rPr>
                <w:sz w:val="2"/>
                <w:szCs w:val="2"/>
              </w:rPr>
            </w:pPr>
          </w:p>
        </w:tc>
      </w:tr>
      <w:tr w:rsidR="00B25FA8">
        <w:trPr>
          <w:trHeight w:val="243"/>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8" w:line="215" w:lineRule="exact"/>
              <w:ind w:left="105"/>
              <w:rPr>
                <w:sz w:val="20"/>
              </w:rPr>
            </w:pPr>
            <w:r>
              <w:rPr>
                <w:spacing w:val="-4"/>
                <w:sz w:val="20"/>
              </w:rPr>
              <w:t>校、社區生</w:t>
            </w:r>
          </w:p>
        </w:tc>
        <w:tc>
          <w:tcPr>
            <w:tcW w:w="818" w:type="dxa"/>
            <w:tcBorders>
              <w:top w:val="nil"/>
              <w:bottom w:val="nil"/>
            </w:tcBorders>
          </w:tcPr>
          <w:p w:rsidR="00B25FA8" w:rsidRDefault="007F4EBC">
            <w:pPr>
              <w:pStyle w:val="TableParagraph"/>
              <w:spacing w:line="218"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4</w:t>
            </w:r>
          </w:p>
        </w:tc>
        <w:tc>
          <w:tcPr>
            <w:tcW w:w="823" w:type="dxa"/>
            <w:tcBorders>
              <w:top w:val="nil"/>
              <w:bottom w:val="nil"/>
            </w:tcBorders>
          </w:tcPr>
          <w:p w:rsidR="00B25FA8" w:rsidRDefault="007F4EBC">
            <w:pPr>
              <w:pStyle w:val="TableParagraph"/>
              <w:spacing w:before="19" w:line="204" w:lineRule="exact"/>
              <w:ind w:left="107"/>
              <w:rPr>
                <w:rFonts w:ascii="Times New Roman" w:hAnsi="Times New Roman"/>
                <w:sz w:val="20"/>
              </w:rPr>
            </w:pPr>
            <w:r>
              <w:rPr>
                <w:rFonts w:ascii="Times New Roman" w:hAnsi="Times New Roman"/>
                <w:spacing w:val="-2"/>
                <w:sz w:val="20"/>
              </w:rPr>
              <w:t>Ba-Ⅰ-</w:t>
            </w:r>
            <w:r>
              <w:rPr>
                <w:rFonts w:ascii="Times New Roman" w:hAnsi="Times New Roman"/>
                <w:spacing w:val="-10"/>
                <w:sz w:val="20"/>
              </w:rPr>
              <w:t>2</w:t>
            </w:r>
          </w:p>
        </w:tc>
        <w:tc>
          <w:tcPr>
            <w:tcW w:w="1298" w:type="dxa"/>
            <w:tcBorders>
              <w:top w:val="nil"/>
              <w:bottom w:val="nil"/>
            </w:tcBorders>
          </w:tcPr>
          <w:p w:rsidR="00B25FA8" w:rsidRDefault="007F4EBC">
            <w:pPr>
              <w:pStyle w:val="TableParagraph"/>
              <w:spacing w:before="8" w:line="215" w:lineRule="exact"/>
              <w:ind w:left="108"/>
              <w:rPr>
                <w:sz w:val="20"/>
              </w:rPr>
            </w:pPr>
            <w:r>
              <w:rPr>
                <w:spacing w:val="-4"/>
                <w:sz w:val="20"/>
              </w:rPr>
              <w:t>與道歉語與</w:t>
            </w:r>
          </w:p>
        </w:tc>
        <w:tc>
          <w:tcPr>
            <w:tcW w:w="3026" w:type="dxa"/>
            <w:tcBorders>
              <w:top w:val="nil"/>
              <w:bottom w:val="nil"/>
            </w:tcBorders>
          </w:tcPr>
          <w:p w:rsidR="00B25FA8" w:rsidRDefault="007F4EBC">
            <w:pPr>
              <w:pStyle w:val="TableParagraph"/>
              <w:spacing w:before="8" w:line="215" w:lineRule="exact"/>
              <w:ind w:left="108"/>
              <w:rPr>
                <w:sz w:val="20"/>
              </w:rPr>
            </w:pPr>
            <w:r>
              <w:rPr>
                <w:spacing w:val="-3"/>
                <w:sz w:val="20"/>
              </w:rPr>
              <w:t>檔，請學生仔細聆聽題目。</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before="8" w:line="215" w:lineRule="exact"/>
              <w:ind w:left="110"/>
              <w:rPr>
                <w:sz w:val="20"/>
              </w:rPr>
            </w:pPr>
            <w:r>
              <w:rPr>
                <w:spacing w:val="-4"/>
                <w:sz w:val="20"/>
              </w:rPr>
              <w:t>【家庭教</w:t>
            </w:r>
          </w:p>
        </w:tc>
        <w:tc>
          <w:tcPr>
            <w:tcW w:w="1324" w:type="dxa"/>
            <w:vMerge/>
            <w:tcBorders>
              <w:top w:val="nil"/>
            </w:tcBorders>
          </w:tcPr>
          <w:p w:rsidR="00B25FA8" w:rsidRDefault="00B25FA8">
            <w:pPr>
              <w:rPr>
                <w:sz w:val="2"/>
                <w:szCs w:val="2"/>
              </w:rPr>
            </w:pPr>
          </w:p>
        </w:tc>
      </w:tr>
      <w:tr w:rsidR="00B25FA8">
        <w:trPr>
          <w:trHeight w:val="251"/>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7" w:line="215" w:lineRule="exact"/>
              <w:ind w:left="105"/>
              <w:rPr>
                <w:sz w:val="20"/>
              </w:rPr>
            </w:pPr>
            <w:r>
              <w:rPr>
                <w:spacing w:val="-4"/>
                <w:sz w:val="20"/>
              </w:rPr>
              <w:t>活之中。</w:t>
            </w: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能主動</w:t>
            </w:r>
          </w:p>
        </w:tc>
        <w:tc>
          <w:tcPr>
            <w:tcW w:w="823" w:type="dxa"/>
            <w:tcBorders>
              <w:top w:val="nil"/>
              <w:bottom w:val="nil"/>
            </w:tcBorders>
          </w:tcPr>
          <w:p w:rsidR="00B25FA8" w:rsidRDefault="007F4EBC">
            <w:pPr>
              <w:pStyle w:val="TableParagraph"/>
              <w:spacing w:line="232" w:lineRule="exact"/>
              <w:ind w:left="107"/>
              <w:rPr>
                <w:sz w:val="20"/>
              </w:rPr>
            </w:pPr>
            <w:r>
              <w:rPr>
                <w:spacing w:val="-5"/>
                <w:sz w:val="20"/>
              </w:rPr>
              <w:t>親屬稱</w:t>
            </w:r>
          </w:p>
        </w:tc>
        <w:tc>
          <w:tcPr>
            <w:tcW w:w="1298" w:type="dxa"/>
            <w:tcBorders>
              <w:top w:val="nil"/>
              <w:bottom w:val="nil"/>
            </w:tcBorders>
          </w:tcPr>
          <w:p w:rsidR="00B25FA8" w:rsidRDefault="007F4EBC">
            <w:pPr>
              <w:pStyle w:val="TableParagraph"/>
              <w:spacing w:before="17" w:line="215" w:lineRule="exact"/>
              <w:ind w:left="108"/>
              <w:rPr>
                <w:sz w:val="20"/>
              </w:rPr>
            </w:pPr>
            <w:r>
              <w:rPr>
                <w:spacing w:val="-4"/>
                <w:sz w:val="20"/>
              </w:rPr>
              <w:t>他人互動。</w:t>
            </w:r>
          </w:p>
        </w:tc>
        <w:tc>
          <w:tcPr>
            <w:tcW w:w="3026" w:type="dxa"/>
            <w:tcBorders>
              <w:top w:val="nil"/>
              <w:bottom w:val="nil"/>
            </w:tcBorders>
          </w:tcPr>
          <w:p w:rsidR="00B25FA8" w:rsidRDefault="007F4EBC">
            <w:pPr>
              <w:pStyle w:val="TableParagraph"/>
              <w:spacing w:before="17" w:line="215" w:lineRule="exact"/>
              <w:ind w:left="108"/>
              <w:rPr>
                <w:sz w:val="20"/>
              </w:rPr>
            </w:pPr>
            <w:r>
              <w:rPr>
                <w:rFonts w:ascii="Times New Roman" w:eastAsia="Times New Roman"/>
                <w:spacing w:val="-2"/>
                <w:sz w:val="20"/>
              </w:rPr>
              <w:t>3.</w:t>
            </w:r>
            <w:r>
              <w:rPr>
                <w:spacing w:val="-3"/>
                <w:sz w:val="20"/>
              </w:rPr>
              <w:t>並請學生說一說每個分圖的情</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7" w:line="215" w:lineRule="exact"/>
              <w:ind w:left="110"/>
              <w:rPr>
                <w:sz w:val="20"/>
              </w:rPr>
            </w:pPr>
            <w:r>
              <w:rPr>
                <w:spacing w:val="-6"/>
                <w:sz w:val="20"/>
              </w:rPr>
              <w:t>育】</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使用閩</w:t>
            </w:r>
          </w:p>
        </w:tc>
        <w:tc>
          <w:tcPr>
            <w:tcW w:w="823" w:type="dxa"/>
            <w:tcBorders>
              <w:top w:val="nil"/>
              <w:bottom w:val="nil"/>
            </w:tcBorders>
          </w:tcPr>
          <w:p w:rsidR="00B25FA8" w:rsidRDefault="007F4EBC">
            <w:pPr>
              <w:pStyle w:val="TableParagraph"/>
              <w:spacing w:line="231" w:lineRule="exact"/>
              <w:ind w:left="107"/>
              <w:rPr>
                <w:sz w:val="20"/>
              </w:rPr>
            </w:pPr>
            <w:r>
              <w:rPr>
                <w:spacing w:val="-6"/>
                <w:sz w:val="20"/>
              </w:rPr>
              <w:t>謂。</w:t>
            </w:r>
          </w:p>
        </w:tc>
        <w:tc>
          <w:tcPr>
            <w:tcW w:w="1298" w:type="dxa"/>
            <w:tcBorders>
              <w:top w:val="nil"/>
              <w:bottom w:val="nil"/>
            </w:tcBorders>
          </w:tcPr>
          <w:p w:rsidR="00B25FA8" w:rsidRDefault="007F4EBC">
            <w:pPr>
              <w:pStyle w:val="TableParagraph"/>
              <w:spacing w:before="14" w:line="216" w:lineRule="exact"/>
              <w:ind w:left="108"/>
              <w:rPr>
                <w:sz w:val="20"/>
              </w:rPr>
            </w:pPr>
            <w:r>
              <w:rPr>
                <w:rFonts w:ascii="Times New Roman" w:eastAsia="Times New Roman"/>
                <w:spacing w:val="-2"/>
                <w:sz w:val="20"/>
              </w:rPr>
              <w:t>4.</w:t>
            </w:r>
            <w:r>
              <w:rPr>
                <w:spacing w:val="-4"/>
                <w:sz w:val="20"/>
              </w:rPr>
              <w:t>將所學的</w:t>
            </w:r>
          </w:p>
        </w:tc>
        <w:tc>
          <w:tcPr>
            <w:tcW w:w="3026" w:type="dxa"/>
            <w:tcBorders>
              <w:top w:val="nil"/>
              <w:bottom w:val="nil"/>
            </w:tcBorders>
          </w:tcPr>
          <w:p w:rsidR="00B25FA8" w:rsidRDefault="007F4EBC">
            <w:pPr>
              <w:pStyle w:val="TableParagraph"/>
              <w:spacing w:before="14" w:line="216" w:lineRule="exact"/>
              <w:ind w:left="108"/>
              <w:rPr>
                <w:sz w:val="20"/>
              </w:rPr>
            </w:pPr>
            <w:r>
              <w:rPr>
                <w:spacing w:val="-3"/>
                <w:sz w:val="20"/>
              </w:rPr>
              <w:t>境，再請學生依分圖所示，說出</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4" w:line="216" w:lineRule="exact"/>
              <w:ind w:left="110"/>
              <w:rPr>
                <w:sz w:val="20"/>
              </w:rPr>
            </w:pPr>
            <w:r>
              <w:rPr>
                <w:sz w:val="20"/>
              </w:rPr>
              <w:t>家</w:t>
            </w:r>
            <w:r>
              <w:rPr>
                <w:rFonts w:ascii="Times New Roman" w:eastAsia="Times New Roman"/>
                <w:sz w:val="20"/>
              </w:rPr>
              <w:t>E7</w:t>
            </w:r>
            <w:r>
              <w:rPr>
                <w:rFonts w:ascii="Times New Roman" w:eastAsia="Times New Roman"/>
                <w:spacing w:val="-8"/>
                <w:sz w:val="20"/>
              </w:rPr>
              <w:t xml:space="preserve"> </w:t>
            </w:r>
            <w:r>
              <w:rPr>
                <w:spacing w:val="-4"/>
                <w:sz w:val="20"/>
              </w:rPr>
              <w:t>表達對</w:t>
            </w:r>
          </w:p>
        </w:tc>
        <w:tc>
          <w:tcPr>
            <w:tcW w:w="1324" w:type="dxa"/>
            <w:vMerge/>
            <w:tcBorders>
              <w:top w:val="nil"/>
            </w:tcBorders>
          </w:tcPr>
          <w:p w:rsidR="00B25FA8" w:rsidRDefault="00B25FA8">
            <w:pPr>
              <w:rPr>
                <w:sz w:val="2"/>
                <w:szCs w:val="2"/>
              </w:rPr>
            </w:pPr>
          </w:p>
        </w:tc>
      </w:tr>
      <w:tr w:rsidR="00B25FA8">
        <w:trPr>
          <w:trHeight w:val="50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09" w:lineRule="exact"/>
              <w:ind w:left="107"/>
              <w:rPr>
                <w:sz w:val="20"/>
              </w:rPr>
            </w:pPr>
            <w:r>
              <w:rPr>
                <w:spacing w:val="-5"/>
                <w:sz w:val="20"/>
              </w:rPr>
              <w:t>南語與</w:t>
            </w:r>
          </w:p>
          <w:p w:rsidR="00B25FA8" w:rsidRDefault="007F4EBC">
            <w:pPr>
              <w:pStyle w:val="TableParagraph"/>
              <w:spacing w:before="5"/>
              <w:ind w:left="107"/>
              <w:rPr>
                <w:sz w:val="20"/>
              </w:rPr>
            </w:pPr>
            <w:r>
              <w:rPr>
                <w:spacing w:val="-5"/>
                <w:sz w:val="20"/>
              </w:rPr>
              <w:t>他人互</w:t>
            </w:r>
          </w:p>
        </w:tc>
        <w:tc>
          <w:tcPr>
            <w:tcW w:w="823" w:type="dxa"/>
            <w:tcBorders>
              <w:top w:val="nil"/>
              <w:bottom w:val="nil"/>
            </w:tcBorders>
          </w:tcPr>
          <w:p w:rsidR="00B25FA8" w:rsidRDefault="007F4EBC">
            <w:pPr>
              <w:pStyle w:val="TableParagraph"/>
              <w:spacing w:line="221"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52" w:lineRule="exact"/>
              <w:ind w:left="107"/>
              <w:rPr>
                <w:sz w:val="20"/>
              </w:rPr>
            </w:pPr>
            <w:r>
              <w:rPr>
                <w:rFonts w:ascii="Times New Roman" w:eastAsia="Times New Roman" w:hAnsi="Times New Roman"/>
                <w:sz w:val="20"/>
              </w:rPr>
              <w:t>Ⅰ-1</w:t>
            </w:r>
            <w:r>
              <w:rPr>
                <w:rFonts w:ascii="Times New Roman" w:eastAsia="Times New Roman" w:hAnsi="Times New Roman"/>
                <w:spacing w:val="49"/>
                <w:sz w:val="20"/>
              </w:rPr>
              <w:t xml:space="preserve"> </w:t>
            </w:r>
            <w:r>
              <w:rPr>
                <w:spacing w:val="-10"/>
                <w:sz w:val="20"/>
              </w:rPr>
              <w:t>生</w:t>
            </w:r>
          </w:p>
        </w:tc>
        <w:tc>
          <w:tcPr>
            <w:tcW w:w="1298" w:type="dxa"/>
            <w:tcBorders>
              <w:top w:val="nil"/>
              <w:bottom w:val="nil"/>
            </w:tcBorders>
          </w:tcPr>
          <w:p w:rsidR="00B25FA8" w:rsidRDefault="007F4EBC">
            <w:pPr>
              <w:pStyle w:val="TableParagraph"/>
              <w:spacing w:line="260" w:lineRule="atLeast"/>
              <w:ind w:left="108" w:right="179"/>
              <w:rPr>
                <w:sz w:val="20"/>
              </w:rPr>
            </w:pPr>
            <w:r>
              <w:rPr>
                <w:spacing w:val="-2"/>
                <w:sz w:val="20"/>
              </w:rPr>
              <w:t>問候語、招</w:t>
            </w:r>
            <w:r>
              <w:rPr>
                <w:spacing w:val="-4"/>
                <w:sz w:val="20"/>
              </w:rPr>
              <w:t>呼語與道歉</w:t>
            </w:r>
          </w:p>
        </w:tc>
        <w:tc>
          <w:tcPr>
            <w:tcW w:w="3026" w:type="dxa"/>
            <w:tcBorders>
              <w:top w:val="nil"/>
              <w:bottom w:val="nil"/>
            </w:tcBorders>
          </w:tcPr>
          <w:p w:rsidR="00B25FA8" w:rsidRDefault="007F4EBC">
            <w:pPr>
              <w:pStyle w:val="TableParagraph"/>
              <w:spacing w:before="13"/>
              <w:ind w:left="108"/>
              <w:rPr>
                <w:sz w:val="20"/>
              </w:rPr>
            </w:pPr>
            <w:r>
              <w:rPr>
                <w:spacing w:val="-3"/>
                <w:sz w:val="20"/>
              </w:rPr>
              <w:t>所學的正確禮貌用語。</w:t>
            </w:r>
          </w:p>
          <w:p w:rsidR="00B25FA8" w:rsidRDefault="007F4EBC">
            <w:pPr>
              <w:pStyle w:val="TableParagraph"/>
              <w:spacing w:before="5" w:line="215" w:lineRule="exact"/>
              <w:ind w:left="108"/>
              <w:rPr>
                <w:sz w:val="20"/>
              </w:rPr>
            </w:pPr>
            <w:r>
              <w:rPr>
                <w:rFonts w:ascii="Times New Roman" w:eastAsia="Times New Roman"/>
                <w:spacing w:val="-2"/>
                <w:sz w:val="20"/>
              </w:rPr>
              <w:t>4.</w:t>
            </w:r>
            <w:r>
              <w:rPr>
                <w:spacing w:val="-3"/>
                <w:sz w:val="20"/>
              </w:rPr>
              <w:t>「做伙來耍」是透過討論活</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60" w:lineRule="atLeast"/>
              <w:ind w:left="110" w:right="192"/>
              <w:rPr>
                <w:sz w:val="20"/>
              </w:rPr>
            </w:pPr>
            <w:r>
              <w:rPr>
                <w:spacing w:val="-2"/>
                <w:sz w:val="20"/>
              </w:rPr>
              <w:t>家庭成員的</w:t>
            </w:r>
            <w:r>
              <w:rPr>
                <w:spacing w:val="-4"/>
                <w:sz w:val="20"/>
              </w:rPr>
              <w:t>關心與情</w:t>
            </w:r>
          </w:p>
        </w:tc>
        <w:tc>
          <w:tcPr>
            <w:tcW w:w="1324" w:type="dxa"/>
            <w:vMerge/>
            <w:tcBorders>
              <w:top w:val="nil"/>
            </w:tcBorders>
          </w:tcPr>
          <w:p w:rsidR="00B25FA8" w:rsidRDefault="00B25FA8">
            <w:pPr>
              <w:rPr>
                <w:sz w:val="2"/>
                <w:szCs w:val="2"/>
              </w:rPr>
            </w:pPr>
          </w:p>
        </w:tc>
      </w:tr>
      <w:tr w:rsidR="00B25FA8">
        <w:trPr>
          <w:trHeight w:val="240"/>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00" w:lineRule="exact"/>
              <w:ind w:left="107"/>
              <w:rPr>
                <w:sz w:val="20"/>
              </w:rPr>
            </w:pPr>
            <w:r>
              <w:rPr>
                <w:spacing w:val="-6"/>
                <w:sz w:val="20"/>
              </w:rPr>
              <w:t>動。</w:t>
            </w:r>
          </w:p>
        </w:tc>
        <w:tc>
          <w:tcPr>
            <w:tcW w:w="823" w:type="dxa"/>
            <w:tcBorders>
              <w:top w:val="nil"/>
              <w:bottom w:val="nil"/>
            </w:tcBorders>
          </w:tcPr>
          <w:p w:rsidR="00B25FA8" w:rsidRDefault="007F4EBC">
            <w:pPr>
              <w:pStyle w:val="TableParagraph"/>
              <w:spacing w:line="205" w:lineRule="exact"/>
              <w:ind w:left="107"/>
              <w:rPr>
                <w:sz w:val="20"/>
              </w:rPr>
            </w:pPr>
            <w:r>
              <w:rPr>
                <w:spacing w:val="-6"/>
                <w:sz w:val="20"/>
              </w:rPr>
              <w:t>活應</w:t>
            </w:r>
          </w:p>
        </w:tc>
        <w:tc>
          <w:tcPr>
            <w:tcW w:w="1298" w:type="dxa"/>
            <w:tcBorders>
              <w:top w:val="nil"/>
              <w:bottom w:val="nil"/>
            </w:tcBorders>
          </w:tcPr>
          <w:p w:rsidR="00B25FA8" w:rsidRDefault="007F4EBC">
            <w:pPr>
              <w:pStyle w:val="TableParagraph"/>
              <w:spacing w:before="3" w:line="217" w:lineRule="exact"/>
              <w:ind w:left="108"/>
              <w:rPr>
                <w:sz w:val="20"/>
              </w:rPr>
            </w:pPr>
            <w:r>
              <w:rPr>
                <w:spacing w:val="-4"/>
                <w:sz w:val="20"/>
              </w:rPr>
              <w:t>語應用在日</w:t>
            </w:r>
          </w:p>
        </w:tc>
        <w:tc>
          <w:tcPr>
            <w:tcW w:w="3026" w:type="dxa"/>
            <w:tcBorders>
              <w:top w:val="nil"/>
              <w:bottom w:val="nil"/>
            </w:tcBorders>
          </w:tcPr>
          <w:p w:rsidR="00B25FA8" w:rsidRDefault="007F4EBC">
            <w:pPr>
              <w:pStyle w:val="TableParagraph"/>
              <w:spacing w:before="3" w:line="217" w:lineRule="exact"/>
              <w:ind w:left="108"/>
              <w:rPr>
                <w:sz w:val="20"/>
              </w:rPr>
            </w:pPr>
            <w:r>
              <w:rPr>
                <w:spacing w:val="-3"/>
                <w:sz w:val="20"/>
              </w:rPr>
              <w:t>動，培養學生主動思考的能力。</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before="3" w:line="217" w:lineRule="exact"/>
              <w:ind w:left="110"/>
              <w:rPr>
                <w:sz w:val="20"/>
              </w:rPr>
            </w:pPr>
            <w:r>
              <w:rPr>
                <w:spacing w:val="-6"/>
                <w:sz w:val="20"/>
              </w:rPr>
              <w:t>感。</w:t>
            </w:r>
          </w:p>
        </w:tc>
        <w:tc>
          <w:tcPr>
            <w:tcW w:w="1324" w:type="dxa"/>
            <w:vMerge/>
            <w:tcBorders>
              <w:top w:val="nil"/>
            </w:tcBorders>
          </w:tcPr>
          <w:p w:rsidR="00B25FA8" w:rsidRDefault="00B25FA8">
            <w:pPr>
              <w:rPr>
                <w:sz w:val="2"/>
                <w:szCs w:val="2"/>
              </w:rPr>
            </w:pPr>
          </w:p>
        </w:tc>
      </w:tr>
      <w:tr w:rsidR="00B25FA8">
        <w:trPr>
          <w:trHeight w:val="27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7F4EBC">
            <w:pPr>
              <w:pStyle w:val="TableParagraph"/>
              <w:spacing w:line="213" w:lineRule="exact"/>
              <w:ind w:left="107"/>
              <w:rPr>
                <w:sz w:val="20"/>
              </w:rPr>
            </w:pPr>
            <w:r>
              <w:rPr>
                <w:spacing w:val="-6"/>
                <w:sz w:val="20"/>
              </w:rPr>
              <w:t>對。</w:t>
            </w:r>
          </w:p>
        </w:tc>
        <w:tc>
          <w:tcPr>
            <w:tcW w:w="1298" w:type="dxa"/>
            <w:tcBorders>
              <w:top w:val="nil"/>
              <w:bottom w:val="nil"/>
            </w:tcBorders>
          </w:tcPr>
          <w:p w:rsidR="00B25FA8" w:rsidRDefault="007F4EBC">
            <w:pPr>
              <w:pStyle w:val="TableParagraph"/>
              <w:spacing w:before="14" w:line="236" w:lineRule="exact"/>
              <w:ind w:left="108"/>
              <w:rPr>
                <w:sz w:val="20"/>
              </w:rPr>
            </w:pPr>
            <w:r>
              <w:rPr>
                <w:spacing w:val="-4"/>
                <w:sz w:val="20"/>
              </w:rPr>
              <w:t>常生活中。</w:t>
            </w:r>
          </w:p>
        </w:tc>
        <w:tc>
          <w:tcPr>
            <w:tcW w:w="3026" w:type="dxa"/>
            <w:tcBorders>
              <w:top w:val="nil"/>
              <w:bottom w:val="nil"/>
            </w:tcBorders>
          </w:tcPr>
          <w:p w:rsidR="00B25FA8" w:rsidRDefault="007F4EBC">
            <w:pPr>
              <w:pStyle w:val="TableParagraph"/>
              <w:spacing w:before="14" w:line="236" w:lineRule="exact"/>
              <w:ind w:left="108"/>
              <w:rPr>
                <w:sz w:val="20"/>
              </w:rPr>
            </w:pPr>
            <w:r>
              <w:rPr>
                <w:spacing w:val="-3"/>
                <w:sz w:val="20"/>
              </w:rPr>
              <w:t>教師可請學生觀察圖意，試著依</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7F4EBC">
            <w:pPr>
              <w:pStyle w:val="TableParagraph"/>
              <w:spacing w:line="240" w:lineRule="exact"/>
              <w:ind w:left="108"/>
              <w:rPr>
                <w:sz w:val="20"/>
              </w:rPr>
            </w:pPr>
            <w:r>
              <w:rPr>
                <w:rFonts w:ascii="Times New Roman" w:eastAsia="Times New Roman"/>
                <w:spacing w:val="-2"/>
                <w:sz w:val="20"/>
              </w:rPr>
              <w:t>5.</w:t>
            </w:r>
            <w:r>
              <w:rPr>
                <w:spacing w:val="-4"/>
                <w:sz w:val="20"/>
              </w:rPr>
              <w:t>運用所學</w:t>
            </w:r>
          </w:p>
        </w:tc>
        <w:tc>
          <w:tcPr>
            <w:tcW w:w="3026" w:type="dxa"/>
            <w:tcBorders>
              <w:top w:val="nil"/>
              <w:bottom w:val="nil"/>
            </w:tcBorders>
          </w:tcPr>
          <w:p w:rsidR="00B25FA8" w:rsidRDefault="007F4EBC">
            <w:pPr>
              <w:pStyle w:val="TableParagraph"/>
              <w:spacing w:line="240" w:lineRule="exact"/>
              <w:ind w:left="108"/>
              <w:rPr>
                <w:sz w:val="20"/>
              </w:rPr>
            </w:pPr>
            <w:r>
              <w:rPr>
                <w:spacing w:val="-3"/>
                <w:sz w:val="20"/>
              </w:rPr>
              <w:t>照圖中人物的回答，推敲各圖應</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39"/>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B25FA8">
            <w:pPr>
              <w:pStyle w:val="TableParagraph"/>
              <w:rPr>
                <w:rFonts w:ascii="Times New Roman"/>
                <w:sz w:val="16"/>
              </w:rPr>
            </w:pP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7F4EBC">
            <w:pPr>
              <w:pStyle w:val="TableParagraph"/>
              <w:spacing w:line="220" w:lineRule="exact"/>
              <w:ind w:left="108"/>
              <w:rPr>
                <w:sz w:val="20"/>
              </w:rPr>
            </w:pPr>
            <w:r>
              <w:rPr>
                <w:spacing w:val="-4"/>
                <w:sz w:val="20"/>
              </w:rPr>
              <w:t>與他人建立</w:t>
            </w:r>
          </w:p>
        </w:tc>
        <w:tc>
          <w:tcPr>
            <w:tcW w:w="3026" w:type="dxa"/>
            <w:tcBorders>
              <w:top w:val="nil"/>
              <w:bottom w:val="nil"/>
            </w:tcBorders>
          </w:tcPr>
          <w:p w:rsidR="00B25FA8" w:rsidRDefault="007F4EBC">
            <w:pPr>
              <w:pStyle w:val="TableParagraph"/>
              <w:spacing w:line="220" w:lineRule="exact"/>
              <w:ind w:left="108"/>
              <w:rPr>
                <w:sz w:val="20"/>
              </w:rPr>
            </w:pPr>
            <w:r>
              <w:rPr>
                <w:spacing w:val="-4"/>
                <w:sz w:val="20"/>
              </w:rPr>
              <w:t>有的問句。</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61"/>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7F4EBC">
            <w:pPr>
              <w:pStyle w:val="TableParagraph"/>
              <w:spacing w:line="241" w:lineRule="exact"/>
              <w:ind w:left="108"/>
              <w:rPr>
                <w:sz w:val="20"/>
              </w:rPr>
            </w:pPr>
            <w:r>
              <w:rPr>
                <w:spacing w:val="-4"/>
                <w:sz w:val="20"/>
              </w:rPr>
              <w:t>良好的人際</w:t>
            </w:r>
          </w:p>
        </w:tc>
        <w:tc>
          <w:tcPr>
            <w:tcW w:w="3026" w:type="dxa"/>
            <w:tcBorders>
              <w:top w:val="nil"/>
              <w:bottom w:val="nil"/>
            </w:tcBorders>
          </w:tcPr>
          <w:p w:rsidR="00B25FA8" w:rsidRDefault="007F4EBC">
            <w:pPr>
              <w:pStyle w:val="TableParagraph"/>
              <w:spacing w:line="241" w:lineRule="exact"/>
              <w:ind w:left="108"/>
              <w:rPr>
                <w:sz w:val="20"/>
              </w:rPr>
            </w:pPr>
            <w:r>
              <w:rPr>
                <w:rFonts w:ascii="Times New Roman" w:eastAsia="Times New Roman"/>
                <w:spacing w:val="-2"/>
                <w:sz w:val="20"/>
              </w:rPr>
              <w:t>5.</w:t>
            </w:r>
            <w:r>
              <w:rPr>
                <w:spacing w:val="-3"/>
                <w:sz w:val="20"/>
              </w:rPr>
              <w:t>待全班討論後，教師再播放教</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38"/>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B25FA8">
            <w:pPr>
              <w:pStyle w:val="TableParagraph"/>
              <w:rPr>
                <w:rFonts w:ascii="Times New Roman"/>
                <w:sz w:val="16"/>
              </w:rPr>
            </w:pP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7F4EBC">
            <w:pPr>
              <w:pStyle w:val="TableParagraph"/>
              <w:spacing w:line="219" w:lineRule="exact"/>
              <w:ind w:left="108"/>
              <w:rPr>
                <w:sz w:val="20"/>
              </w:rPr>
            </w:pPr>
            <w:r>
              <w:rPr>
                <w:spacing w:val="-5"/>
                <w:sz w:val="20"/>
              </w:rPr>
              <w:t>關係。</w:t>
            </w:r>
          </w:p>
        </w:tc>
        <w:tc>
          <w:tcPr>
            <w:tcW w:w="3026" w:type="dxa"/>
            <w:tcBorders>
              <w:top w:val="nil"/>
              <w:bottom w:val="nil"/>
            </w:tcBorders>
          </w:tcPr>
          <w:p w:rsidR="00B25FA8" w:rsidRDefault="007F4EBC">
            <w:pPr>
              <w:pStyle w:val="TableParagraph"/>
              <w:spacing w:line="219" w:lineRule="exact"/>
              <w:ind w:left="108"/>
              <w:rPr>
                <w:sz w:val="20"/>
              </w:rPr>
            </w:pPr>
            <w:r>
              <w:rPr>
                <w:spacing w:val="-3"/>
                <w:sz w:val="20"/>
              </w:rPr>
              <w:t>學媒體，全班一同複誦。</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61"/>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41" w:lineRule="exact"/>
              <w:ind w:left="108"/>
              <w:rPr>
                <w:sz w:val="20"/>
              </w:rPr>
            </w:pPr>
            <w:r>
              <w:rPr>
                <w:rFonts w:ascii="Times New Roman" w:eastAsia="Times New Roman"/>
                <w:spacing w:val="-2"/>
                <w:sz w:val="20"/>
              </w:rPr>
              <w:t>6.</w:t>
            </w:r>
            <w:r>
              <w:rPr>
                <w:spacing w:val="-3"/>
                <w:sz w:val="20"/>
              </w:rPr>
              <w:t>教師可將全班兩兩一組進行角</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8"/>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色扮演，利用四張小圖的情境，</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6"/>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B25FA8">
            <w:pPr>
              <w:pStyle w:val="TableParagraph"/>
              <w:rPr>
                <w:rFonts w:ascii="Times New Roman"/>
                <w:sz w:val="18"/>
              </w:rPr>
            </w:pPr>
          </w:p>
        </w:tc>
        <w:tc>
          <w:tcPr>
            <w:tcW w:w="823" w:type="dxa"/>
            <w:tcBorders>
              <w:top w:val="nil"/>
            </w:tcBorders>
          </w:tcPr>
          <w:p w:rsidR="00B25FA8" w:rsidRDefault="00B25FA8">
            <w:pPr>
              <w:pStyle w:val="TableParagraph"/>
              <w:rPr>
                <w:rFonts w:ascii="Times New Roman"/>
                <w:sz w:val="18"/>
              </w:rPr>
            </w:pP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7F4EBC">
            <w:pPr>
              <w:pStyle w:val="TableParagraph"/>
              <w:spacing w:line="236" w:lineRule="exact"/>
              <w:ind w:left="108"/>
              <w:rPr>
                <w:sz w:val="20"/>
              </w:rPr>
            </w:pPr>
            <w:r>
              <w:rPr>
                <w:spacing w:val="-3"/>
                <w:sz w:val="20"/>
              </w:rPr>
              <w:t>練習禮貌用語的問與答。</w:t>
            </w:r>
          </w:p>
        </w:tc>
        <w:tc>
          <w:tcPr>
            <w:tcW w:w="1312" w:type="dxa"/>
            <w:tcBorders>
              <w:top w:val="nil"/>
            </w:tcBorders>
          </w:tcPr>
          <w:p w:rsidR="00B25FA8" w:rsidRDefault="00B25FA8">
            <w:pPr>
              <w:pStyle w:val="TableParagraph"/>
              <w:rPr>
                <w:rFonts w:ascii="Times New Roman"/>
                <w:sz w:val="18"/>
              </w:rPr>
            </w:pPr>
          </w:p>
        </w:tc>
        <w:tc>
          <w:tcPr>
            <w:tcW w:w="1313" w:type="dxa"/>
            <w:tcBorders>
              <w:top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499"/>
        </w:trPr>
        <w:tc>
          <w:tcPr>
            <w:tcW w:w="860" w:type="dxa"/>
            <w:tcBorders>
              <w:bottom w:val="nil"/>
            </w:tcBorders>
          </w:tcPr>
          <w:p w:rsidR="00B25FA8" w:rsidRDefault="007F4EBC">
            <w:pPr>
              <w:pStyle w:val="TableParagraph"/>
              <w:spacing w:line="246" w:lineRule="exact"/>
              <w:ind w:right="34"/>
              <w:jc w:val="center"/>
              <w:rPr>
                <w:sz w:val="20"/>
              </w:rPr>
            </w:pPr>
            <w:r>
              <w:rPr>
                <w:spacing w:val="-5"/>
                <w:sz w:val="20"/>
              </w:rPr>
              <w:t>第四週</w:t>
            </w:r>
          </w:p>
        </w:tc>
        <w:tc>
          <w:tcPr>
            <w:tcW w:w="1661" w:type="dxa"/>
            <w:tcBorders>
              <w:bottom w:val="nil"/>
            </w:tcBorders>
          </w:tcPr>
          <w:p w:rsidR="00B25FA8" w:rsidRDefault="007F4EBC">
            <w:pPr>
              <w:pStyle w:val="TableParagraph"/>
              <w:spacing w:line="246" w:lineRule="exact"/>
              <w:ind w:left="148"/>
              <w:rPr>
                <w:sz w:val="20"/>
              </w:rPr>
            </w:pPr>
            <w:r>
              <w:rPr>
                <w:spacing w:val="-4"/>
                <w:sz w:val="20"/>
              </w:rPr>
              <w:t>第一單元溫暖的</w:t>
            </w:r>
          </w:p>
          <w:p w:rsidR="00B25FA8" w:rsidRDefault="007F4EBC">
            <w:pPr>
              <w:pStyle w:val="TableParagraph"/>
              <w:spacing w:before="3" w:line="231" w:lineRule="exact"/>
              <w:ind w:left="150"/>
              <w:rPr>
                <w:sz w:val="20"/>
              </w:rPr>
            </w:pPr>
            <w:r>
              <w:rPr>
                <w:spacing w:val="-6"/>
                <w:sz w:val="20"/>
              </w:rPr>
              <w:t>家庭</w:t>
            </w:r>
          </w:p>
        </w:tc>
        <w:tc>
          <w:tcPr>
            <w:tcW w:w="463" w:type="dxa"/>
            <w:tcBorders>
              <w:bottom w:val="nil"/>
            </w:tcBorders>
          </w:tcPr>
          <w:p w:rsidR="00B25FA8" w:rsidRDefault="007F4EBC">
            <w:pPr>
              <w:pStyle w:val="TableParagraph"/>
              <w:ind w:right="138"/>
              <w:jc w:val="center"/>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B25FA8" w:rsidRDefault="007F4EBC">
            <w:pPr>
              <w:pStyle w:val="TableParagraph"/>
              <w:spacing w:before="3" w:line="231" w:lineRule="exact"/>
              <w:ind w:left="105"/>
              <w:rPr>
                <w:sz w:val="20"/>
              </w:rPr>
            </w:pPr>
            <w:r>
              <w:rPr>
                <w:spacing w:val="-4"/>
                <w:sz w:val="20"/>
              </w:rPr>
              <w:t>備理解與使</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2</w:t>
            </w:r>
          </w:p>
          <w:p w:rsidR="00B25FA8" w:rsidRDefault="007F4EBC">
            <w:pPr>
              <w:pStyle w:val="TableParagraph"/>
              <w:spacing w:line="251" w:lineRule="exact"/>
              <w:ind w:left="107"/>
              <w:rPr>
                <w:sz w:val="20"/>
              </w:rPr>
            </w:pPr>
            <w:r>
              <w:rPr>
                <w:spacing w:val="-5"/>
                <w:sz w:val="20"/>
              </w:rPr>
              <w:t>能聽懂</w:t>
            </w:r>
          </w:p>
        </w:tc>
        <w:tc>
          <w:tcPr>
            <w:tcW w:w="823" w:type="dxa"/>
            <w:tcBorders>
              <w:bottom w:val="nil"/>
            </w:tcBorders>
          </w:tcPr>
          <w:p w:rsidR="00B25FA8" w:rsidRDefault="007F4EBC">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0"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B25FA8" w:rsidRDefault="007F4EBC">
            <w:pPr>
              <w:pStyle w:val="TableParagraph"/>
              <w:spacing w:line="246" w:lineRule="exact"/>
              <w:ind w:left="108"/>
              <w:rPr>
                <w:sz w:val="20"/>
              </w:rPr>
            </w:pPr>
            <w:r>
              <w:rPr>
                <w:rFonts w:ascii="Times New Roman" w:eastAsia="Times New Roman"/>
                <w:spacing w:val="-2"/>
                <w:sz w:val="20"/>
              </w:rPr>
              <w:t>1.</w:t>
            </w:r>
            <w:r>
              <w:rPr>
                <w:spacing w:val="-4"/>
                <w:sz w:val="20"/>
              </w:rPr>
              <w:t>正確讀出</w:t>
            </w:r>
          </w:p>
          <w:p w:rsidR="00B25FA8" w:rsidRDefault="007F4EBC">
            <w:pPr>
              <w:pStyle w:val="TableParagraph"/>
              <w:spacing w:before="3" w:line="231" w:lineRule="exact"/>
              <w:ind w:left="108"/>
              <w:rPr>
                <w:sz w:val="20"/>
              </w:rPr>
            </w:pPr>
            <w:r>
              <w:rPr>
                <w:spacing w:val="-4"/>
                <w:sz w:val="20"/>
              </w:rPr>
              <w:t>本課課文。</w:t>
            </w:r>
          </w:p>
        </w:tc>
        <w:tc>
          <w:tcPr>
            <w:tcW w:w="3026" w:type="dxa"/>
            <w:tcBorders>
              <w:bottom w:val="nil"/>
            </w:tcBorders>
          </w:tcPr>
          <w:p w:rsidR="00B25FA8" w:rsidRDefault="007F4EBC">
            <w:pPr>
              <w:pStyle w:val="TableParagraph"/>
              <w:spacing w:line="246" w:lineRule="exact"/>
              <w:ind w:left="108"/>
              <w:rPr>
                <w:sz w:val="20"/>
              </w:rPr>
            </w:pPr>
            <w:r>
              <w:rPr>
                <w:spacing w:val="-3"/>
                <w:sz w:val="20"/>
              </w:rPr>
              <w:t>第一單元溫暖的家庭</w:t>
            </w:r>
          </w:p>
          <w:p w:rsidR="00B25FA8" w:rsidRDefault="007F4EBC">
            <w:pPr>
              <w:pStyle w:val="TableParagraph"/>
              <w:spacing w:before="3" w:line="231" w:lineRule="exact"/>
              <w:ind w:left="108"/>
              <w:rPr>
                <w:sz w:val="20"/>
              </w:rPr>
            </w:pPr>
            <w:r>
              <w:rPr>
                <w:spacing w:val="-4"/>
                <w:sz w:val="20"/>
              </w:rPr>
              <w:t>第二課來阮兜</w:t>
            </w:r>
          </w:p>
        </w:tc>
        <w:tc>
          <w:tcPr>
            <w:tcW w:w="1312" w:type="dxa"/>
            <w:tcBorders>
              <w:bottom w:val="nil"/>
            </w:tcBorders>
          </w:tcPr>
          <w:p w:rsidR="00B25FA8" w:rsidRDefault="007F4EBC">
            <w:pPr>
              <w:pStyle w:val="TableParagraph"/>
              <w:spacing w:line="246" w:lineRule="exact"/>
              <w:ind w:left="109"/>
              <w:rPr>
                <w:sz w:val="20"/>
              </w:rPr>
            </w:pPr>
            <w:r>
              <w:rPr>
                <w:spacing w:val="-4"/>
                <w:sz w:val="20"/>
              </w:rPr>
              <w:t>口頭評量</w:t>
            </w:r>
          </w:p>
          <w:p w:rsidR="00B25FA8" w:rsidRDefault="007F4EBC">
            <w:pPr>
              <w:pStyle w:val="TableParagraph"/>
              <w:spacing w:before="3" w:line="231" w:lineRule="exact"/>
              <w:ind w:left="109"/>
              <w:rPr>
                <w:sz w:val="20"/>
              </w:rPr>
            </w:pPr>
            <w:r>
              <w:rPr>
                <w:spacing w:val="-4"/>
                <w:sz w:val="20"/>
              </w:rPr>
              <w:t>討論活動</w:t>
            </w:r>
          </w:p>
        </w:tc>
        <w:tc>
          <w:tcPr>
            <w:tcW w:w="1313" w:type="dxa"/>
            <w:tcBorders>
              <w:bottom w:val="nil"/>
            </w:tcBorders>
          </w:tcPr>
          <w:p w:rsidR="00B25FA8" w:rsidRDefault="007F4EBC">
            <w:pPr>
              <w:pStyle w:val="TableParagraph"/>
              <w:spacing w:line="246" w:lineRule="exact"/>
              <w:ind w:left="110"/>
              <w:rPr>
                <w:sz w:val="20"/>
              </w:rPr>
            </w:pPr>
            <w:r>
              <w:rPr>
                <w:spacing w:val="-4"/>
                <w:sz w:val="20"/>
              </w:rPr>
              <w:t>【家庭教</w:t>
            </w:r>
          </w:p>
          <w:p w:rsidR="00B25FA8" w:rsidRDefault="007F4EBC">
            <w:pPr>
              <w:pStyle w:val="TableParagraph"/>
              <w:spacing w:before="3" w:line="231" w:lineRule="exact"/>
              <w:ind w:left="110"/>
              <w:rPr>
                <w:sz w:val="20"/>
              </w:rPr>
            </w:pPr>
            <w:r>
              <w:rPr>
                <w:spacing w:val="-6"/>
                <w:sz w:val="20"/>
              </w:rPr>
              <w:t>育】</w:t>
            </w:r>
          </w:p>
        </w:tc>
        <w:tc>
          <w:tcPr>
            <w:tcW w:w="1324" w:type="dxa"/>
            <w:vMerge w:val="restart"/>
          </w:tcPr>
          <w:p w:rsidR="00B25FA8" w:rsidRDefault="00B25FA8">
            <w:pPr>
              <w:pStyle w:val="TableParagraph"/>
              <w:rPr>
                <w:rFonts w:ascii="Times New Roman"/>
                <w:sz w:val="18"/>
              </w:rPr>
            </w:pPr>
          </w:p>
        </w:tc>
      </w:tr>
      <w:tr w:rsidR="00B25FA8">
        <w:trPr>
          <w:trHeight w:val="25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before="1" w:line="231" w:lineRule="exact"/>
              <w:ind w:left="148"/>
              <w:rPr>
                <w:sz w:val="20"/>
              </w:rPr>
            </w:pPr>
            <w:r>
              <w:rPr>
                <w:spacing w:val="-4"/>
                <w:sz w:val="20"/>
              </w:rPr>
              <w:t>第二課來阮兜</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 w:line="231" w:lineRule="exact"/>
              <w:ind w:left="105"/>
              <w:rPr>
                <w:sz w:val="20"/>
              </w:rPr>
            </w:pPr>
            <w:r>
              <w:rPr>
                <w:spacing w:val="-4"/>
                <w:sz w:val="20"/>
              </w:rPr>
              <w:t>用閩南語文</w:t>
            </w:r>
          </w:p>
        </w:tc>
        <w:tc>
          <w:tcPr>
            <w:tcW w:w="818" w:type="dxa"/>
            <w:tcBorders>
              <w:top w:val="nil"/>
              <w:bottom w:val="nil"/>
            </w:tcBorders>
          </w:tcPr>
          <w:p w:rsidR="00B25FA8" w:rsidRDefault="007F4EBC">
            <w:pPr>
              <w:pStyle w:val="TableParagraph"/>
              <w:spacing w:line="227" w:lineRule="exact"/>
              <w:ind w:left="107"/>
              <w:rPr>
                <w:sz w:val="20"/>
              </w:rPr>
            </w:pPr>
            <w:r>
              <w:rPr>
                <w:spacing w:val="-5"/>
                <w:sz w:val="20"/>
              </w:rPr>
              <w:t>日常生</w:t>
            </w:r>
          </w:p>
        </w:tc>
        <w:tc>
          <w:tcPr>
            <w:tcW w:w="823" w:type="dxa"/>
            <w:tcBorders>
              <w:top w:val="nil"/>
              <w:bottom w:val="nil"/>
            </w:tcBorders>
          </w:tcPr>
          <w:p w:rsidR="00B25FA8" w:rsidRDefault="007F4EBC">
            <w:pPr>
              <w:pStyle w:val="TableParagraph"/>
              <w:spacing w:line="231"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before="1" w:line="231" w:lineRule="exact"/>
              <w:ind w:left="108"/>
              <w:rPr>
                <w:sz w:val="20"/>
              </w:rPr>
            </w:pPr>
            <w:r>
              <w:rPr>
                <w:rFonts w:ascii="Times New Roman" w:eastAsia="Times New Roman"/>
                <w:spacing w:val="-2"/>
                <w:sz w:val="20"/>
              </w:rPr>
              <w:t>2.</w:t>
            </w:r>
            <w:r>
              <w:rPr>
                <w:spacing w:val="-4"/>
                <w:sz w:val="20"/>
              </w:rPr>
              <w:t>聽懂並理</w:t>
            </w:r>
          </w:p>
        </w:tc>
        <w:tc>
          <w:tcPr>
            <w:tcW w:w="3026" w:type="dxa"/>
            <w:tcBorders>
              <w:top w:val="nil"/>
              <w:bottom w:val="nil"/>
            </w:tcBorders>
          </w:tcPr>
          <w:p w:rsidR="00B25FA8" w:rsidRDefault="007F4EBC">
            <w:pPr>
              <w:pStyle w:val="TableParagraph"/>
              <w:spacing w:before="1" w:line="231" w:lineRule="exact"/>
              <w:ind w:left="108"/>
              <w:rPr>
                <w:sz w:val="20"/>
              </w:rPr>
            </w:pPr>
            <w:r>
              <w:rPr>
                <w:rFonts w:ascii="Times New Roman" w:eastAsia="Times New Roman"/>
                <w:spacing w:val="-2"/>
                <w:sz w:val="20"/>
              </w:rPr>
              <w:t>1.</w:t>
            </w:r>
            <w:r>
              <w:rPr>
                <w:spacing w:val="-3"/>
                <w:sz w:val="20"/>
              </w:rPr>
              <w:t>播放一段學生熟悉的卡通，例</w:t>
            </w:r>
          </w:p>
        </w:tc>
        <w:tc>
          <w:tcPr>
            <w:tcW w:w="1312" w:type="dxa"/>
            <w:tcBorders>
              <w:top w:val="nil"/>
              <w:bottom w:val="nil"/>
            </w:tcBorders>
          </w:tcPr>
          <w:p w:rsidR="00B25FA8" w:rsidRDefault="007F4EBC">
            <w:pPr>
              <w:pStyle w:val="TableParagraph"/>
              <w:spacing w:before="1" w:line="231" w:lineRule="exact"/>
              <w:ind w:left="109"/>
              <w:rPr>
                <w:sz w:val="20"/>
              </w:rPr>
            </w:pPr>
            <w:r>
              <w:rPr>
                <w:spacing w:val="-4"/>
                <w:sz w:val="20"/>
              </w:rPr>
              <w:t>表演評量</w:t>
            </w:r>
          </w:p>
        </w:tc>
        <w:tc>
          <w:tcPr>
            <w:tcW w:w="1313" w:type="dxa"/>
            <w:tcBorders>
              <w:top w:val="nil"/>
              <w:bottom w:val="nil"/>
            </w:tcBorders>
          </w:tcPr>
          <w:p w:rsidR="00B25FA8" w:rsidRDefault="007F4EBC">
            <w:pPr>
              <w:pStyle w:val="TableParagraph"/>
              <w:spacing w:before="1" w:line="231" w:lineRule="exact"/>
              <w:ind w:left="110"/>
              <w:rPr>
                <w:sz w:val="20"/>
              </w:rPr>
            </w:pPr>
            <w:r>
              <w:rPr>
                <w:sz w:val="20"/>
              </w:rPr>
              <w:t>家</w:t>
            </w:r>
            <w:r>
              <w:rPr>
                <w:rFonts w:ascii="Times New Roman" w:eastAsia="Times New Roman"/>
                <w:sz w:val="20"/>
              </w:rPr>
              <w:t>E1</w:t>
            </w:r>
            <w:r>
              <w:rPr>
                <w:rFonts w:ascii="Times New Roman" w:eastAsia="Times New Roman"/>
                <w:spacing w:val="-8"/>
                <w:sz w:val="20"/>
              </w:rPr>
              <w:t xml:space="preserve"> </w:t>
            </w:r>
            <w:r>
              <w:rPr>
                <w:spacing w:val="-4"/>
                <w:sz w:val="20"/>
              </w:rPr>
              <w:t>了解家</w:t>
            </w:r>
          </w:p>
        </w:tc>
        <w:tc>
          <w:tcPr>
            <w:tcW w:w="1324" w:type="dxa"/>
            <w:vMerge/>
            <w:tcBorders>
              <w:top w:val="nil"/>
            </w:tcBorders>
          </w:tcPr>
          <w:p w:rsidR="00B25FA8" w:rsidRDefault="00B25FA8">
            <w:pPr>
              <w:rPr>
                <w:sz w:val="2"/>
                <w:szCs w:val="2"/>
              </w:rPr>
            </w:pPr>
          </w:p>
        </w:tc>
      </w:tr>
      <w:tr w:rsidR="00B25FA8">
        <w:trPr>
          <w:trHeight w:val="248"/>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的基本能</w:t>
            </w:r>
          </w:p>
        </w:tc>
        <w:tc>
          <w:tcPr>
            <w:tcW w:w="818" w:type="dxa"/>
            <w:tcBorders>
              <w:top w:val="nil"/>
              <w:bottom w:val="nil"/>
            </w:tcBorders>
          </w:tcPr>
          <w:p w:rsidR="00B25FA8" w:rsidRDefault="007F4EBC">
            <w:pPr>
              <w:pStyle w:val="TableParagraph"/>
              <w:spacing w:line="223" w:lineRule="exact"/>
              <w:ind w:left="107"/>
              <w:rPr>
                <w:sz w:val="20"/>
              </w:rPr>
            </w:pPr>
            <w:r>
              <w:rPr>
                <w:spacing w:val="-5"/>
                <w:sz w:val="20"/>
              </w:rPr>
              <w:t>活中閩</w:t>
            </w:r>
          </w:p>
        </w:tc>
        <w:tc>
          <w:tcPr>
            <w:tcW w:w="823" w:type="dxa"/>
            <w:tcBorders>
              <w:top w:val="nil"/>
              <w:bottom w:val="nil"/>
            </w:tcBorders>
          </w:tcPr>
          <w:p w:rsidR="00B25FA8" w:rsidRDefault="007F4EBC">
            <w:pPr>
              <w:pStyle w:val="TableParagraph"/>
              <w:spacing w:line="228"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29" w:lineRule="exact"/>
              <w:ind w:left="108"/>
              <w:rPr>
                <w:sz w:val="20"/>
              </w:rPr>
            </w:pPr>
            <w:r>
              <w:rPr>
                <w:spacing w:val="-4"/>
                <w:sz w:val="20"/>
              </w:rPr>
              <w:t>解課文文</w:t>
            </w: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如：櫻桃小丸子，詢問主角家中</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29" w:lineRule="exact"/>
              <w:ind w:left="110"/>
              <w:rPr>
                <w:sz w:val="20"/>
              </w:rPr>
            </w:pPr>
            <w:r>
              <w:rPr>
                <w:spacing w:val="-4"/>
                <w:sz w:val="20"/>
              </w:rPr>
              <w:t>庭的意義與</w:t>
            </w:r>
          </w:p>
        </w:tc>
        <w:tc>
          <w:tcPr>
            <w:tcW w:w="1324" w:type="dxa"/>
            <w:vMerge/>
            <w:tcBorders>
              <w:top w:val="nil"/>
            </w:tcBorders>
          </w:tcPr>
          <w:p w:rsidR="00B25FA8" w:rsidRDefault="00B25FA8">
            <w:pPr>
              <w:rPr>
                <w:sz w:val="2"/>
                <w:szCs w:val="2"/>
              </w:rPr>
            </w:pPr>
          </w:p>
        </w:tc>
      </w:tr>
      <w:tr w:rsidR="00B25FA8">
        <w:trPr>
          <w:trHeight w:val="270"/>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7F4EBC">
            <w:pPr>
              <w:pStyle w:val="TableParagraph"/>
              <w:spacing w:line="251" w:lineRule="exact"/>
              <w:ind w:left="105"/>
              <w:rPr>
                <w:sz w:val="20"/>
              </w:rPr>
            </w:pPr>
            <w:r>
              <w:rPr>
                <w:spacing w:val="-4"/>
                <w:sz w:val="20"/>
              </w:rPr>
              <w:t>力，並能從</w:t>
            </w:r>
          </w:p>
        </w:tc>
        <w:tc>
          <w:tcPr>
            <w:tcW w:w="818" w:type="dxa"/>
            <w:tcBorders>
              <w:top w:val="nil"/>
            </w:tcBorders>
          </w:tcPr>
          <w:p w:rsidR="00B25FA8" w:rsidRDefault="007F4EBC">
            <w:pPr>
              <w:pStyle w:val="TableParagraph"/>
              <w:spacing w:line="226" w:lineRule="exact"/>
              <w:ind w:left="107"/>
              <w:rPr>
                <w:sz w:val="20"/>
              </w:rPr>
            </w:pPr>
            <w:r>
              <w:rPr>
                <w:spacing w:val="-5"/>
                <w:sz w:val="20"/>
              </w:rPr>
              <w:t>南語語</w:t>
            </w:r>
          </w:p>
        </w:tc>
        <w:tc>
          <w:tcPr>
            <w:tcW w:w="823" w:type="dxa"/>
            <w:tcBorders>
              <w:top w:val="nil"/>
            </w:tcBorders>
          </w:tcPr>
          <w:p w:rsidR="00B25FA8" w:rsidRDefault="007F4EBC">
            <w:pPr>
              <w:pStyle w:val="TableParagraph"/>
              <w:spacing w:before="9"/>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tc>
        <w:tc>
          <w:tcPr>
            <w:tcW w:w="1298" w:type="dxa"/>
            <w:tcBorders>
              <w:top w:val="nil"/>
            </w:tcBorders>
          </w:tcPr>
          <w:p w:rsidR="00B25FA8" w:rsidRDefault="007F4EBC">
            <w:pPr>
              <w:pStyle w:val="TableParagraph"/>
              <w:spacing w:line="251" w:lineRule="exact"/>
              <w:ind w:left="108"/>
              <w:rPr>
                <w:sz w:val="20"/>
              </w:rPr>
            </w:pPr>
            <w:r>
              <w:rPr>
                <w:spacing w:val="-6"/>
                <w:sz w:val="20"/>
              </w:rPr>
              <w:t>意。</w:t>
            </w:r>
          </w:p>
        </w:tc>
        <w:tc>
          <w:tcPr>
            <w:tcW w:w="3026" w:type="dxa"/>
            <w:tcBorders>
              <w:top w:val="nil"/>
            </w:tcBorders>
          </w:tcPr>
          <w:p w:rsidR="00B25FA8" w:rsidRDefault="007F4EBC">
            <w:pPr>
              <w:pStyle w:val="TableParagraph"/>
              <w:spacing w:line="251" w:lineRule="exact"/>
              <w:ind w:left="108"/>
              <w:rPr>
                <w:sz w:val="20"/>
              </w:rPr>
            </w:pPr>
            <w:r>
              <w:rPr>
                <w:spacing w:val="-3"/>
                <w:sz w:val="20"/>
              </w:rPr>
              <w:t>有什麼親屬？他們的喜好是什</w:t>
            </w:r>
          </w:p>
        </w:tc>
        <w:tc>
          <w:tcPr>
            <w:tcW w:w="1312" w:type="dxa"/>
            <w:tcBorders>
              <w:top w:val="nil"/>
            </w:tcBorders>
          </w:tcPr>
          <w:p w:rsidR="00B25FA8" w:rsidRDefault="00B25FA8">
            <w:pPr>
              <w:pStyle w:val="TableParagraph"/>
              <w:rPr>
                <w:rFonts w:ascii="Times New Roman"/>
                <w:sz w:val="18"/>
              </w:rPr>
            </w:pPr>
          </w:p>
        </w:tc>
        <w:tc>
          <w:tcPr>
            <w:tcW w:w="1313" w:type="dxa"/>
            <w:tcBorders>
              <w:top w:val="nil"/>
            </w:tcBorders>
          </w:tcPr>
          <w:p w:rsidR="00B25FA8" w:rsidRDefault="007F4EBC">
            <w:pPr>
              <w:pStyle w:val="TableParagraph"/>
              <w:spacing w:line="251" w:lineRule="exact"/>
              <w:ind w:left="110"/>
              <w:rPr>
                <w:sz w:val="20"/>
              </w:rPr>
            </w:pPr>
            <w:r>
              <w:rPr>
                <w:spacing w:val="-5"/>
                <w:sz w:val="20"/>
              </w:rPr>
              <w:t>功能。</w:t>
            </w: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247"/>
        </w:trPr>
        <w:tc>
          <w:tcPr>
            <w:tcW w:w="860" w:type="dxa"/>
            <w:vMerge w:val="restart"/>
          </w:tcPr>
          <w:p w:rsidR="00B25FA8" w:rsidRDefault="00B25FA8">
            <w:pPr>
              <w:pStyle w:val="TableParagraph"/>
              <w:rPr>
                <w:rFonts w:ascii="Times New Roman"/>
                <w:sz w:val="18"/>
              </w:rPr>
            </w:pPr>
          </w:p>
        </w:tc>
        <w:tc>
          <w:tcPr>
            <w:tcW w:w="1661" w:type="dxa"/>
            <w:vMerge w:val="restart"/>
          </w:tcPr>
          <w:p w:rsidR="00B25FA8" w:rsidRDefault="00B25FA8">
            <w:pPr>
              <w:pStyle w:val="TableParagraph"/>
              <w:rPr>
                <w:rFonts w:ascii="Times New Roman"/>
                <w:sz w:val="18"/>
              </w:rPr>
            </w:pPr>
          </w:p>
        </w:tc>
        <w:tc>
          <w:tcPr>
            <w:tcW w:w="463" w:type="dxa"/>
            <w:vMerge w:val="restart"/>
          </w:tcPr>
          <w:p w:rsidR="00B25FA8" w:rsidRDefault="00B25FA8">
            <w:pPr>
              <w:pStyle w:val="TableParagraph"/>
              <w:rPr>
                <w:rFonts w:ascii="Times New Roman"/>
                <w:sz w:val="18"/>
              </w:rPr>
            </w:pPr>
          </w:p>
        </w:tc>
        <w:tc>
          <w:tcPr>
            <w:tcW w:w="1275" w:type="dxa"/>
            <w:tcBorders>
              <w:bottom w:val="nil"/>
            </w:tcBorders>
          </w:tcPr>
          <w:p w:rsidR="00B25FA8" w:rsidRDefault="007F4EBC">
            <w:pPr>
              <w:pStyle w:val="TableParagraph"/>
              <w:spacing w:line="228" w:lineRule="exact"/>
              <w:ind w:left="105"/>
              <w:rPr>
                <w:sz w:val="20"/>
              </w:rPr>
            </w:pPr>
            <w:r>
              <w:rPr>
                <w:spacing w:val="-4"/>
                <w:sz w:val="20"/>
              </w:rPr>
              <w:t>事表達、溝</w:t>
            </w:r>
          </w:p>
        </w:tc>
        <w:tc>
          <w:tcPr>
            <w:tcW w:w="818" w:type="dxa"/>
            <w:tcBorders>
              <w:bottom w:val="nil"/>
            </w:tcBorders>
          </w:tcPr>
          <w:p w:rsidR="00B25FA8" w:rsidRDefault="007F4EBC">
            <w:pPr>
              <w:pStyle w:val="TableParagraph"/>
              <w:spacing w:line="228" w:lineRule="exact"/>
              <w:ind w:left="107"/>
              <w:rPr>
                <w:sz w:val="20"/>
              </w:rPr>
            </w:pPr>
            <w:r>
              <w:rPr>
                <w:spacing w:val="-5"/>
                <w:sz w:val="20"/>
              </w:rPr>
              <w:t>句並掌</w:t>
            </w:r>
          </w:p>
        </w:tc>
        <w:tc>
          <w:tcPr>
            <w:tcW w:w="823" w:type="dxa"/>
            <w:tcBorders>
              <w:bottom w:val="nil"/>
            </w:tcBorders>
          </w:tcPr>
          <w:p w:rsidR="00B25FA8" w:rsidRDefault="007F4EBC">
            <w:pPr>
              <w:pStyle w:val="TableParagraph"/>
              <w:spacing w:line="228"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句</w:t>
            </w:r>
          </w:p>
        </w:tc>
        <w:tc>
          <w:tcPr>
            <w:tcW w:w="1298" w:type="dxa"/>
            <w:tcBorders>
              <w:bottom w:val="nil"/>
            </w:tcBorders>
          </w:tcPr>
          <w:p w:rsidR="00B25FA8" w:rsidRDefault="007F4EBC">
            <w:pPr>
              <w:pStyle w:val="TableParagraph"/>
              <w:spacing w:line="228" w:lineRule="exact"/>
              <w:ind w:left="108"/>
              <w:rPr>
                <w:sz w:val="20"/>
              </w:rPr>
            </w:pPr>
            <w:r>
              <w:rPr>
                <w:rFonts w:ascii="Times New Roman" w:eastAsia="Times New Roman"/>
                <w:spacing w:val="-2"/>
                <w:sz w:val="20"/>
              </w:rPr>
              <w:t>3.</w:t>
            </w:r>
            <w:r>
              <w:rPr>
                <w:spacing w:val="-4"/>
                <w:sz w:val="20"/>
              </w:rPr>
              <w:t>初步認識</w:t>
            </w:r>
          </w:p>
        </w:tc>
        <w:tc>
          <w:tcPr>
            <w:tcW w:w="3026" w:type="dxa"/>
            <w:tcBorders>
              <w:bottom w:val="nil"/>
            </w:tcBorders>
          </w:tcPr>
          <w:p w:rsidR="00B25FA8" w:rsidRDefault="007F4EBC">
            <w:pPr>
              <w:pStyle w:val="TableParagraph"/>
              <w:spacing w:line="228" w:lineRule="exact"/>
              <w:ind w:left="108"/>
              <w:rPr>
                <w:sz w:val="20"/>
              </w:rPr>
            </w:pPr>
            <w:r>
              <w:rPr>
                <w:spacing w:val="-6"/>
                <w:sz w:val="20"/>
              </w:rPr>
              <w:t>麼？</w:t>
            </w:r>
          </w:p>
        </w:tc>
        <w:tc>
          <w:tcPr>
            <w:tcW w:w="1312" w:type="dxa"/>
            <w:vMerge w:val="restart"/>
          </w:tcPr>
          <w:p w:rsidR="00B25FA8" w:rsidRDefault="00B25FA8">
            <w:pPr>
              <w:pStyle w:val="TableParagraph"/>
              <w:rPr>
                <w:rFonts w:ascii="Times New Roman"/>
                <w:sz w:val="18"/>
              </w:rPr>
            </w:pPr>
          </w:p>
        </w:tc>
        <w:tc>
          <w:tcPr>
            <w:tcW w:w="1313" w:type="dxa"/>
            <w:tcBorders>
              <w:bottom w:val="nil"/>
            </w:tcBorders>
          </w:tcPr>
          <w:p w:rsidR="00B25FA8" w:rsidRDefault="007F4EBC">
            <w:pPr>
              <w:pStyle w:val="TableParagraph"/>
              <w:spacing w:line="228" w:lineRule="exact"/>
              <w:ind w:left="110"/>
              <w:rPr>
                <w:sz w:val="20"/>
              </w:rPr>
            </w:pPr>
            <w:r>
              <w:rPr>
                <w:sz w:val="20"/>
              </w:rPr>
              <w:t>家</w:t>
            </w:r>
            <w:r>
              <w:rPr>
                <w:rFonts w:ascii="Times New Roman" w:eastAsia="Times New Roman"/>
                <w:sz w:val="20"/>
              </w:rPr>
              <w:t>E2</w:t>
            </w:r>
            <w:r>
              <w:rPr>
                <w:rFonts w:ascii="Times New Roman" w:eastAsia="Times New Roman"/>
                <w:spacing w:val="-8"/>
                <w:sz w:val="20"/>
              </w:rPr>
              <w:t xml:space="preserve"> </w:t>
            </w:r>
            <w:r>
              <w:rPr>
                <w:spacing w:val="-4"/>
                <w:sz w:val="20"/>
              </w:rPr>
              <w:t>了解家</w:t>
            </w:r>
          </w:p>
        </w:tc>
        <w:tc>
          <w:tcPr>
            <w:tcW w:w="1324" w:type="dxa"/>
            <w:vMerge w:val="restart"/>
          </w:tcPr>
          <w:p w:rsidR="00B25FA8" w:rsidRDefault="00B25FA8">
            <w:pPr>
              <w:pStyle w:val="TableParagraph"/>
              <w:rPr>
                <w:rFonts w:ascii="Times New Roman"/>
                <w:sz w:val="18"/>
              </w:rPr>
            </w:pPr>
          </w:p>
        </w:tc>
      </w:tr>
      <w:tr w:rsidR="00B25FA8">
        <w:trPr>
          <w:trHeight w:val="25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39" w:lineRule="exact"/>
              <w:ind w:left="105"/>
              <w:rPr>
                <w:sz w:val="20"/>
              </w:rPr>
            </w:pPr>
            <w:r>
              <w:rPr>
                <w:spacing w:val="-4"/>
                <w:sz w:val="20"/>
              </w:rPr>
              <w:t>通，以運用</w:t>
            </w:r>
          </w:p>
        </w:tc>
        <w:tc>
          <w:tcPr>
            <w:tcW w:w="818" w:type="dxa"/>
            <w:tcBorders>
              <w:top w:val="nil"/>
              <w:bottom w:val="nil"/>
            </w:tcBorders>
          </w:tcPr>
          <w:p w:rsidR="00B25FA8" w:rsidRDefault="007F4EBC">
            <w:pPr>
              <w:pStyle w:val="TableParagraph"/>
              <w:spacing w:line="239" w:lineRule="exact"/>
              <w:ind w:left="107"/>
              <w:rPr>
                <w:sz w:val="20"/>
              </w:rPr>
            </w:pPr>
            <w:r>
              <w:rPr>
                <w:spacing w:val="-6"/>
                <w:sz w:val="20"/>
              </w:rPr>
              <w:t>握重</w:t>
            </w:r>
          </w:p>
        </w:tc>
        <w:tc>
          <w:tcPr>
            <w:tcW w:w="823" w:type="dxa"/>
            <w:tcBorders>
              <w:top w:val="nil"/>
              <w:bottom w:val="nil"/>
            </w:tcBorders>
          </w:tcPr>
          <w:p w:rsidR="00B25FA8" w:rsidRDefault="007F4EBC">
            <w:pPr>
              <w:pStyle w:val="TableParagraph"/>
              <w:spacing w:line="239" w:lineRule="exact"/>
              <w:ind w:left="107"/>
              <w:rPr>
                <w:sz w:val="20"/>
              </w:rPr>
            </w:pPr>
            <w:r>
              <w:rPr>
                <w:spacing w:val="-6"/>
                <w:sz w:val="20"/>
              </w:rPr>
              <w:t>型運</w:t>
            </w:r>
          </w:p>
        </w:tc>
        <w:tc>
          <w:tcPr>
            <w:tcW w:w="1298" w:type="dxa"/>
            <w:tcBorders>
              <w:top w:val="nil"/>
              <w:bottom w:val="nil"/>
            </w:tcBorders>
          </w:tcPr>
          <w:p w:rsidR="00B25FA8" w:rsidRDefault="007F4EBC">
            <w:pPr>
              <w:pStyle w:val="TableParagraph"/>
              <w:spacing w:line="239" w:lineRule="exact"/>
              <w:ind w:left="108"/>
              <w:rPr>
                <w:sz w:val="20"/>
              </w:rPr>
            </w:pPr>
            <w:r>
              <w:rPr>
                <w:spacing w:val="-4"/>
                <w:sz w:val="20"/>
              </w:rPr>
              <w:t>親屬稱謂的</w:t>
            </w:r>
          </w:p>
        </w:tc>
        <w:tc>
          <w:tcPr>
            <w:tcW w:w="3026" w:type="dxa"/>
            <w:tcBorders>
              <w:top w:val="nil"/>
              <w:bottom w:val="nil"/>
            </w:tcBorders>
          </w:tcPr>
          <w:p w:rsidR="00B25FA8" w:rsidRDefault="007F4EBC">
            <w:pPr>
              <w:pStyle w:val="TableParagraph"/>
              <w:spacing w:line="239" w:lineRule="exact"/>
              <w:ind w:left="108"/>
              <w:rPr>
                <w:sz w:val="20"/>
              </w:rPr>
            </w:pPr>
            <w:r>
              <w:rPr>
                <w:rFonts w:ascii="Times New Roman" w:eastAsia="Times New Roman"/>
                <w:spacing w:val="-2"/>
                <w:sz w:val="20"/>
              </w:rPr>
              <w:t>2.</w:t>
            </w:r>
            <w:r>
              <w:rPr>
                <w:spacing w:val="-3"/>
                <w:sz w:val="20"/>
              </w:rPr>
              <w:t>詢問學生平日的飲食習慣？</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39" w:lineRule="exact"/>
              <w:ind w:left="110"/>
              <w:rPr>
                <w:sz w:val="20"/>
              </w:rPr>
            </w:pPr>
            <w:r>
              <w:rPr>
                <w:spacing w:val="-4"/>
                <w:sz w:val="20"/>
              </w:rPr>
              <w:t>庭組成與型</w:t>
            </w:r>
          </w:p>
        </w:tc>
        <w:tc>
          <w:tcPr>
            <w:tcW w:w="1324" w:type="dxa"/>
            <w:vMerge/>
            <w:tcBorders>
              <w:top w:val="nil"/>
            </w:tcBorders>
          </w:tcPr>
          <w:p w:rsidR="00B25FA8" w:rsidRDefault="00B25FA8">
            <w:pPr>
              <w:rPr>
                <w:sz w:val="2"/>
                <w:szCs w:val="2"/>
              </w:rPr>
            </w:pPr>
          </w:p>
        </w:tc>
      </w:tr>
      <w:tr w:rsidR="00B25FA8">
        <w:trPr>
          <w:trHeight w:val="237"/>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17" w:lineRule="exact"/>
              <w:ind w:left="105"/>
              <w:rPr>
                <w:sz w:val="20"/>
              </w:rPr>
            </w:pPr>
            <w:r>
              <w:rPr>
                <w:spacing w:val="-4"/>
                <w:sz w:val="20"/>
              </w:rPr>
              <w:t>於家庭、學</w:t>
            </w:r>
          </w:p>
        </w:tc>
        <w:tc>
          <w:tcPr>
            <w:tcW w:w="818" w:type="dxa"/>
            <w:tcBorders>
              <w:top w:val="nil"/>
              <w:bottom w:val="nil"/>
            </w:tcBorders>
          </w:tcPr>
          <w:p w:rsidR="00B25FA8" w:rsidRDefault="007F4EBC">
            <w:pPr>
              <w:pStyle w:val="TableParagraph"/>
              <w:spacing w:line="217" w:lineRule="exact"/>
              <w:ind w:left="107"/>
              <w:rPr>
                <w:sz w:val="20"/>
              </w:rPr>
            </w:pPr>
            <w:r>
              <w:rPr>
                <w:spacing w:val="-6"/>
                <w:sz w:val="20"/>
              </w:rPr>
              <w:t>點。</w:t>
            </w:r>
          </w:p>
        </w:tc>
        <w:tc>
          <w:tcPr>
            <w:tcW w:w="823" w:type="dxa"/>
            <w:tcBorders>
              <w:top w:val="nil"/>
              <w:bottom w:val="nil"/>
            </w:tcBorders>
          </w:tcPr>
          <w:p w:rsidR="00B25FA8" w:rsidRDefault="007F4EBC">
            <w:pPr>
              <w:pStyle w:val="TableParagraph"/>
              <w:spacing w:line="217"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17" w:lineRule="exact"/>
              <w:ind w:left="108"/>
              <w:rPr>
                <w:sz w:val="20"/>
              </w:rPr>
            </w:pPr>
            <w:r>
              <w:rPr>
                <w:spacing w:val="-5"/>
                <w:sz w:val="20"/>
              </w:rPr>
              <w:t>講法。</w:t>
            </w:r>
          </w:p>
        </w:tc>
        <w:tc>
          <w:tcPr>
            <w:tcW w:w="3026" w:type="dxa"/>
            <w:tcBorders>
              <w:top w:val="nil"/>
              <w:bottom w:val="nil"/>
            </w:tcBorders>
          </w:tcPr>
          <w:p w:rsidR="00B25FA8" w:rsidRDefault="007F4EBC">
            <w:pPr>
              <w:pStyle w:val="TableParagraph"/>
              <w:spacing w:line="217" w:lineRule="exact"/>
              <w:ind w:left="108"/>
              <w:rPr>
                <w:sz w:val="20"/>
              </w:rPr>
            </w:pPr>
            <w:r>
              <w:rPr>
                <w:spacing w:val="-12"/>
                <w:sz w:val="20"/>
              </w:rPr>
              <w:t>「阮共飯菜食了了」，主角把飯</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17" w:lineRule="exact"/>
              <w:ind w:left="110"/>
              <w:rPr>
                <w:sz w:val="20"/>
              </w:rPr>
            </w:pPr>
            <w:r>
              <w:rPr>
                <w:spacing w:val="-4"/>
                <w:sz w:val="20"/>
              </w:rPr>
              <w:t>態的多樣</w:t>
            </w:r>
          </w:p>
        </w:tc>
        <w:tc>
          <w:tcPr>
            <w:tcW w:w="1324" w:type="dxa"/>
            <w:vMerge/>
            <w:tcBorders>
              <w:top w:val="nil"/>
            </w:tcBorders>
          </w:tcPr>
          <w:p w:rsidR="00B25FA8" w:rsidRDefault="00B25FA8">
            <w:pPr>
              <w:rPr>
                <w:sz w:val="2"/>
                <w:szCs w:val="2"/>
              </w:rPr>
            </w:pPr>
          </w:p>
        </w:tc>
      </w:tr>
      <w:tr w:rsidR="00B25FA8">
        <w:trPr>
          <w:trHeight w:val="245"/>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25" w:lineRule="exact"/>
              <w:ind w:left="105"/>
              <w:rPr>
                <w:sz w:val="20"/>
              </w:rPr>
            </w:pPr>
            <w:r>
              <w:rPr>
                <w:spacing w:val="-4"/>
                <w:sz w:val="20"/>
              </w:rPr>
              <w:t>校、社區生</w:t>
            </w:r>
          </w:p>
        </w:tc>
        <w:tc>
          <w:tcPr>
            <w:tcW w:w="818" w:type="dxa"/>
            <w:tcBorders>
              <w:top w:val="nil"/>
              <w:bottom w:val="nil"/>
            </w:tcBorders>
          </w:tcPr>
          <w:p w:rsidR="00B25FA8" w:rsidRDefault="007F4EBC">
            <w:pPr>
              <w:pStyle w:val="TableParagraph"/>
              <w:spacing w:before="5" w:line="220"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4</w:t>
            </w:r>
          </w:p>
        </w:tc>
        <w:tc>
          <w:tcPr>
            <w:tcW w:w="823" w:type="dxa"/>
            <w:tcBorders>
              <w:top w:val="nil"/>
              <w:bottom w:val="nil"/>
            </w:tcBorders>
          </w:tcPr>
          <w:p w:rsidR="00B25FA8" w:rsidRDefault="007F4EBC">
            <w:pPr>
              <w:pStyle w:val="TableParagraph"/>
              <w:spacing w:before="5" w:line="220" w:lineRule="exact"/>
              <w:ind w:left="107"/>
              <w:rPr>
                <w:rFonts w:ascii="Times New Roman" w:hAnsi="Times New Roman"/>
                <w:sz w:val="20"/>
              </w:rPr>
            </w:pPr>
            <w:r>
              <w:rPr>
                <w:rFonts w:ascii="Times New Roman" w:hAnsi="Times New Roman"/>
                <w:spacing w:val="-2"/>
                <w:sz w:val="20"/>
              </w:rPr>
              <w:t>Ac-Ⅰ-</w:t>
            </w:r>
            <w:r>
              <w:rPr>
                <w:rFonts w:ascii="Times New Roman" w:hAnsi="Times New Roman"/>
                <w:spacing w:val="-10"/>
                <w:sz w:val="20"/>
              </w:rPr>
              <w:t>1</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25" w:lineRule="exact"/>
              <w:ind w:left="108"/>
              <w:rPr>
                <w:sz w:val="20"/>
              </w:rPr>
            </w:pPr>
            <w:r>
              <w:rPr>
                <w:spacing w:val="-3"/>
                <w:sz w:val="20"/>
              </w:rPr>
              <w:t>菜吃光光的原因為何？引導學生</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25" w:lineRule="exact"/>
              <w:ind w:left="110"/>
              <w:rPr>
                <w:sz w:val="20"/>
              </w:rPr>
            </w:pPr>
            <w:r>
              <w:rPr>
                <w:spacing w:val="-6"/>
                <w:sz w:val="20"/>
              </w:rPr>
              <w:t>性。</w:t>
            </w:r>
          </w:p>
        </w:tc>
        <w:tc>
          <w:tcPr>
            <w:tcW w:w="1324" w:type="dxa"/>
            <w:vMerge/>
            <w:tcBorders>
              <w:top w:val="nil"/>
            </w:tcBorders>
          </w:tcPr>
          <w:p w:rsidR="00B25FA8" w:rsidRDefault="00B25FA8">
            <w:pPr>
              <w:rPr>
                <w:sz w:val="2"/>
                <w:szCs w:val="2"/>
              </w:rPr>
            </w:pPr>
          </w:p>
        </w:tc>
      </w:tr>
      <w:tr w:rsidR="00B25FA8">
        <w:trPr>
          <w:trHeight w:val="252"/>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before="1" w:line="232" w:lineRule="exact"/>
              <w:ind w:left="105"/>
              <w:rPr>
                <w:sz w:val="20"/>
              </w:rPr>
            </w:pPr>
            <w:r>
              <w:rPr>
                <w:spacing w:val="-4"/>
                <w:sz w:val="20"/>
              </w:rPr>
              <w:t>活之中。</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能主動</w:t>
            </w:r>
          </w:p>
        </w:tc>
        <w:tc>
          <w:tcPr>
            <w:tcW w:w="823" w:type="dxa"/>
            <w:tcBorders>
              <w:top w:val="nil"/>
              <w:bottom w:val="nil"/>
            </w:tcBorders>
          </w:tcPr>
          <w:p w:rsidR="00B25FA8" w:rsidRDefault="007F4EBC">
            <w:pPr>
              <w:pStyle w:val="TableParagraph"/>
              <w:spacing w:line="226" w:lineRule="exact"/>
              <w:ind w:left="107"/>
              <w:rPr>
                <w:sz w:val="20"/>
              </w:rPr>
            </w:pPr>
            <w:r>
              <w:rPr>
                <w:spacing w:val="-5"/>
                <w:sz w:val="20"/>
              </w:rPr>
              <w:t>兒歌念</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 w:line="232" w:lineRule="exact"/>
              <w:ind w:left="108"/>
              <w:rPr>
                <w:sz w:val="20"/>
              </w:rPr>
            </w:pPr>
            <w:r>
              <w:rPr>
                <w:spacing w:val="-3"/>
                <w:sz w:val="20"/>
              </w:rPr>
              <w:t>感恩惜福，並理解、尊重不同世</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before="1" w:line="232" w:lineRule="exact"/>
              <w:ind w:left="110"/>
              <w:rPr>
                <w:sz w:val="20"/>
              </w:rPr>
            </w:pPr>
            <w:r>
              <w:rPr>
                <w:sz w:val="20"/>
              </w:rPr>
              <w:t>家</w:t>
            </w:r>
            <w:r>
              <w:rPr>
                <w:rFonts w:ascii="Times New Roman" w:eastAsia="Times New Roman"/>
                <w:sz w:val="20"/>
              </w:rPr>
              <w:t>E6</w:t>
            </w:r>
            <w:r>
              <w:rPr>
                <w:rFonts w:ascii="Times New Roman" w:eastAsia="Times New Roman"/>
                <w:spacing w:val="-8"/>
                <w:sz w:val="20"/>
              </w:rPr>
              <w:t xml:space="preserve"> </w:t>
            </w:r>
            <w:r>
              <w:rPr>
                <w:spacing w:val="-4"/>
                <w:sz w:val="20"/>
              </w:rPr>
              <w:t>覺察與</w:t>
            </w:r>
          </w:p>
        </w:tc>
        <w:tc>
          <w:tcPr>
            <w:tcW w:w="1324" w:type="dxa"/>
            <w:vMerge/>
            <w:tcBorders>
              <w:top w:val="nil"/>
            </w:tcBorders>
          </w:tcPr>
          <w:p w:rsidR="00B25FA8" w:rsidRDefault="00B25FA8">
            <w:pPr>
              <w:rPr>
                <w:sz w:val="2"/>
                <w:szCs w:val="2"/>
              </w:rPr>
            </w:pPr>
          </w:p>
        </w:tc>
      </w:tr>
      <w:tr w:rsidR="00B25FA8">
        <w:trPr>
          <w:trHeight w:val="23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19" w:lineRule="exact"/>
              <w:ind w:left="107"/>
              <w:rPr>
                <w:sz w:val="20"/>
              </w:rPr>
            </w:pPr>
            <w:r>
              <w:rPr>
                <w:spacing w:val="-5"/>
                <w:sz w:val="20"/>
              </w:rPr>
              <w:t>使用閩</w:t>
            </w:r>
          </w:p>
        </w:tc>
        <w:tc>
          <w:tcPr>
            <w:tcW w:w="823" w:type="dxa"/>
            <w:tcBorders>
              <w:top w:val="nil"/>
              <w:bottom w:val="nil"/>
            </w:tcBorders>
          </w:tcPr>
          <w:p w:rsidR="00B25FA8" w:rsidRDefault="007F4EBC">
            <w:pPr>
              <w:pStyle w:val="TableParagraph"/>
              <w:spacing w:line="219" w:lineRule="exact"/>
              <w:ind w:left="107"/>
              <w:rPr>
                <w:sz w:val="20"/>
              </w:rPr>
            </w:pPr>
            <w:r>
              <w:rPr>
                <w:spacing w:val="-6"/>
                <w:sz w:val="20"/>
              </w:rPr>
              <w:t>謠。</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19" w:lineRule="exact"/>
              <w:ind w:left="108"/>
              <w:rPr>
                <w:sz w:val="20"/>
              </w:rPr>
            </w:pPr>
            <w:r>
              <w:rPr>
                <w:spacing w:val="-4"/>
                <w:sz w:val="20"/>
              </w:rPr>
              <w:t>代的價值與習慣。</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19" w:lineRule="exact"/>
              <w:ind w:left="110"/>
              <w:rPr>
                <w:sz w:val="20"/>
              </w:rPr>
            </w:pPr>
            <w:r>
              <w:rPr>
                <w:spacing w:val="-4"/>
                <w:sz w:val="20"/>
              </w:rPr>
              <w:t>實踐兒童在</w:t>
            </w:r>
          </w:p>
        </w:tc>
        <w:tc>
          <w:tcPr>
            <w:tcW w:w="1324" w:type="dxa"/>
            <w:vMerge/>
            <w:tcBorders>
              <w:top w:val="nil"/>
            </w:tcBorders>
          </w:tcPr>
          <w:p w:rsidR="00B25FA8" w:rsidRDefault="00B25FA8">
            <w:pPr>
              <w:rPr>
                <w:sz w:val="2"/>
                <w:szCs w:val="2"/>
              </w:rPr>
            </w:pPr>
          </w:p>
        </w:tc>
      </w:tr>
      <w:tr w:rsidR="00B25FA8">
        <w:trPr>
          <w:trHeight w:val="506"/>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5" w:lineRule="exact"/>
              <w:ind w:left="107"/>
              <w:rPr>
                <w:sz w:val="20"/>
              </w:rPr>
            </w:pPr>
            <w:r>
              <w:rPr>
                <w:spacing w:val="-5"/>
                <w:sz w:val="20"/>
              </w:rPr>
              <w:t>南語與</w:t>
            </w:r>
          </w:p>
          <w:p w:rsidR="00B25FA8" w:rsidRDefault="007F4EBC">
            <w:pPr>
              <w:pStyle w:val="TableParagraph"/>
              <w:spacing w:before="3" w:line="249" w:lineRule="exact"/>
              <w:ind w:left="107"/>
              <w:rPr>
                <w:sz w:val="20"/>
              </w:rPr>
            </w:pPr>
            <w:r>
              <w:rPr>
                <w:spacing w:val="-5"/>
                <w:sz w:val="20"/>
              </w:rPr>
              <w:t>他人互</w:t>
            </w:r>
          </w:p>
        </w:tc>
        <w:tc>
          <w:tcPr>
            <w:tcW w:w="823" w:type="dxa"/>
            <w:tcBorders>
              <w:top w:val="nil"/>
              <w:bottom w:val="nil"/>
            </w:tcBorders>
          </w:tcPr>
          <w:p w:rsidR="00B25FA8" w:rsidRDefault="007F4EBC">
            <w:pPr>
              <w:pStyle w:val="TableParagraph"/>
              <w:spacing w:line="21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0" w:line="269" w:lineRule="exact"/>
              <w:ind w:left="108"/>
              <w:rPr>
                <w:sz w:val="20"/>
              </w:rPr>
            </w:pPr>
            <w:r>
              <w:rPr>
                <w:rFonts w:ascii="Times New Roman" w:eastAsia="Times New Roman"/>
                <w:spacing w:val="-2"/>
                <w:sz w:val="20"/>
              </w:rPr>
              <w:t>3.</w:t>
            </w:r>
            <w:r>
              <w:rPr>
                <w:spacing w:val="-2"/>
                <w:sz w:val="20"/>
              </w:rPr>
              <w:t>第四句「阿媽講阮有夠</w:t>
            </w:r>
            <w:r>
              <w:rPr>
                <w:rFonts w:ascii="新細明體-ExtB" w:eastAsia="新細明體-ExtB"/>
                <w:spacing w:val="-2"/>
                <w:sz w:val="20"/>
              </w:rPr>
              <w:t>𠢕</w:t>
            </w:r>
            <w:r>
              <w:rPr>
                <w:spacing w:val="-109"/>
                <w:sz w:val="20"/>
              </w:rPr>
              <w:t>」，</w:t>
            </w:r>
          </w:p>
          <w:p w:rsidR="00B25FA8" w:rsidRDefault="007F4EBC">
            <w:pPr>
              <w:pStyle w:val="TableParagraph"/>
              <w:spacing w:line="207" w:lineRule="exact"/>
              <w:ind w:left="108"/>
              <w:rPr>
                <w:sz w:val="20"/>
              </w:rPr>
            </w:pPr>
            <w:r>
              <w:rPr>
                <w:spacing w:val="-3"/>
                <w:sz w:val="20"/>
              </w:rPr>
              <w:t>詢問學生為何主角被讚賞，協助</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60" w:lineRule="atLeast"/>
              <w:ind w:left="110" w:right="192"/>
              <w:rPr>
                <w:sz w:val="20"/>
              </w:rPr>
            </w:pPr>
            <w:r>
              <w:rPr>
                <w:spacing w:val="-2"/>
                <w:sz w:val="20"/>
              </w:rPr>
              <w:t>家庭中的角</w:t>
            </w:r>
            <w:r>
              <w:rPr>
                <w:spacing w:val="-4"/>
                <w:sz w:val="20"/>
              </w:rPr>
              <w:t>色責任。</w:t>
            </w:r>
          </w:p>
        </w:tc>
        <w:tc>
          <w:tcPr>
            <w:tcW w:w="1324" w:type="dxa"/>
            <w:vMerge/>
            <w:tcBorders>
              <w:top w:val="nil"/>
            </w:tcBorders>
          </w:tcPr>
          <w:p w:rsidR="00B25FA8" w:rsidRDefault="00B25FA8">
            <w:pPr>
              <w:rPr>
                <w:sz w:val="2"/>
                <w:szCs w:val="2"/>
              </w:rPr>
            </w:pPr>
          </w:p>
        </w:tc>
      </w:tr>
      <w:tr w:rsidR="00B25FA8">
        <w:trPr>
          <w:trHeight w:val="236"/>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16" w:lineRule="exact"/>
              <w:ind w:left="107"/>
              <w:rPr>
                <w:sz w:val="20"/>
              </w:rPr>
            </w:pPr>
            <w:r>
              <w:rPr>
                <w:spacing w:val="-6"/>
                <w:sz w:val="20"/>
              </w:rPr>
              <w:t>動。</w:t>
            </w:r>
          </w:p>
        </w:tc>
        <w:tc>
          <w:tcPr>
            <w:tcW w:w="823" w:type="dxa"/>
            <w:tcBorders>
              <w:top w:val="nil"/>
              <w:bottom w:val="nil"/>
            </w:tcBorders>
          </w:tcPr>
          <w:p w:rsidR="00B25FA8" w:rsidRDefault="007F4EBC">
            <w:pPr>
              <w:pStyle w:val="TableParagraph"/>
              <w:spacing w:line="200" w:lineRule="exact"/>
              <w:ind w:left="107"/>
              <w:rPr>
                <w:sz w:val="20"/>
              </w:rPr>
            </w:pPr>
            <w:r>
              <w:rPr>
                <w:spacing w:val="-6"/>
                <w:sz w:val="20"/>
              </w:rPr>
              <w:t>活故</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16" w:lineRule="exact"/>
              <w:ind w:left="108"/>
              <w:rPr>
                <w:sz w:val="20"/>
              </w:rPr>
            </w:pPr>
            <w:r>
              <w:rPr>
                <w:spacing w:val="-3"/>
                <w:sz w:val="20"/>
              </w:rPr>
              <w:t>學生了解並使用合理性的讚美。</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4" w:lineRule="exact"/>
              <w:ind w:left="107"/>
              <w:rPr>
                <w:rFonts w:ascii="Times New Roman" w:hAnsi="Times New Roman"/>
                <w:sz w:val="20"/>
              </w:rPr>
            </w:pPr>
            <w:r>
              <w:rPr>
                <w:rFonts w:ascii="Times New Roman" w:hAnsi="Times New Roman"/>
                <w:spacing w:val="-2"/>
                <w:sz w:val="20"/>
              </w:rPr>
              <w:t>3-Ⅰ-</w:t>
            </w:r>
            <w:r>
              <w:rPr>
                <w:rFonts w:ascii="Times New Roman" w:hAnsi="Times New Roman"/>
                <w:spacing w:val="-10"/>
                <w:sz w:val="20"/>
              </w:rPr>
              <w:t>1</w:t>
            </w:r>
          </w:p>
        </w:tc>
        <w:tc>
          <w:tcPr>
            <w:tcW w:w="823" w:type="dxa"/>
            <w:tcBorders>
              <w:top w:val="nil"/>
              <w:bottom w:val="nil"/>
            </w:tcBorders>
          </w:tcPr>
          <w:p w:rsidR="00B25FA8" w:rsidRDefault="007F4EBC">
            <w:pPr>
              <w:pStyle w:val="TableParagraph"/>
              <w:spacing w:line="213" w:lineRule="exact"/>
              <w:ind w:left="107"/>
              <w:rPr>
                <w:sz w:val="20"/>
              </w:rPr>
            </w:pPr>
            <w:r>
              <w:rPr>
                <w:spacing w:val="-6"/>
                <w:sz w:val="20"/>
              </w:rPr>
              <w:t>事。</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4" w:line="216" w:lineRule="exact"/>
              <w:ind w:left="108"/>
              <w:rPr>
                <w:sz w:val="20"/>
              </w:rPr>
            </w:pPr>
            <w:r>
              <w:rPr>
                <w:rFonts w:ascii="Times New Roman" w:eastAsia="Times New Roman"/>
                <w:spacing w:val="-2"/>
                <w:sz w:val="20"/>
              </w:rPr>
              <w:t>4.</w:t>
            </w:r>
            <w:r>
              <w:rPr>
                <w:spacing w:val="-3"/>
                <w:sz w:val="20"/>
              </w:rPr>
              <w:t>問學生「講上愛來阮兜」的原</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7"/>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09" w:lineRule="exact"/>
              <w:ind w:left="107"/>
              <w:rPr>
                <w:sz w:val="20"/>
              </w:rPr>
            </w:pPr>
            <w:r>
              <w:rPr>
                <w:spacing w:val="-5"/>
                <w:sz w:val="20"/>
              </w:rPr>
              <w:t>能建立</w:t>
            </w:r>
          </w:p>
        </w:tc>
        <w:tc>
          <w:tcPr>
            <w:tcW w:w="823" w:type="dxa"/>
            <w:tcBorders>
              <w:top w:val="nil"/>
              <w:bottom w:val="nil"/>
            </w:tcBorders>
          </w:tcPr>
          <w:p w:rsidR="00B25FA8" w:rsidRDefault="007F4EBC">
            <w:pPr>
              <w:pStyle w:val="TableParagraph"/>
              <w:spacing w:line="222" w:lineRule="exact"/>
              <w:ind w:left="107"/>
              <w:rPr>
                <w:rFonts w:ascii="Times New Roman" w:hAnsi="Times New Roman"/>
                <w:sz w:val="20"/>
              </w:rPr>
            </w:pPr>
            <w:r>
              <w:rPr>
                <w:rFonts w:ascii="Times New Roman" w:hAnsi="Times New Roman"/>
                <w:spacing w:val="-2"/>
                <w:sz w:val="20"/>
              </w:rPr>
              <w:t>Ba-Ⅰ-</w:t>
            </w:r>
            <w:r>
              <w:rPr>
                <w:rFonts w:ascii="Times New Roman" w:hAnsi="Times New Roman"/>
                <w:spacing w:val="-10"/>
                <w:sz w:val="20"/>
              </w:rPr>
              <w:t>2</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3" w:line="215" w:lineRule="exact"/>
              <w:ind w:left="108"/>
              <w:rPr>
                <w:sz w:val="20"/>
              </w:rPr>
            </w:pPr>
            <w:r>
              <w:rPr>
                <w:spacing w:val="-3"/>
                <w:sz w:val="20"/>
              </w:rPr>
              <w:t>因是什麼？讓學生說一說家人各</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樂意閱</w:t>
            </w:r>
          </w:p>
        </w:tc>
        <w:tc>
          <w:tcPr>
            <w:tcW w:w="823" w:type="dxa"/>
            <w:tcBorders>
              <w:top w:val="nil"/>
              <w:bottom w:val="nil"/>
            </w:tcBorders>
          </w:tcPr>
          <w:p w:rsidR="00B25FA8" w:rsidRDefault="007F4EBC">
            <w:pPr>
              <w:pStyle w:val="TableParagraph"/>
              <w:spacing w:line="211" w:lineRule="exact"/>
              <w:ind w:left="107"/>
              <w:rPr>
                <w:sz w:val="20"/>
              </w:rPr>
            </w:pPr>
            <w:r>
              <w:rPr>
                <w:spacing w:val="-5"/>
                <w:sz w:val="20"/>
              </w:rPr>
              <w:t>親屬稱</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7" w:line="215" w:lineRule="exact"/>
              <w:ind w:left="108"/>
              <w:rPr>
                <w:sz w:val="20"/>
              </w:rPr>
            </w:pPr>
            <w:r>
              <w:rPr>
                <w:spacing w:val="-3"/>
                <w:sz w:val="20"/>
              </w:rPr>
              <w:t>有什麼喜好？藉此讓學生了解自</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724"/>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讀閩南</w:t>
            </w:r>
          </w:p>
          <w:p w:rsidR="00B25FA8" w:rsidRDefault="007F4EBC">
            <w:pPr>
              <w:pStyle w:val="TableParagraph"/>
              <w:spacing w:before="3"/>
              <w:ind w:left="107"/>
              <w:rPr>
                <w:sz w:val="20"/>
              </w:rPr>
            </w:pPr>
            <w:r>
              <w:rPr>
                <w:spacing w:val="-5"/>
                <w:sz w:val="20"/>
              </w:rPr>
              <w:t>語文語</w:t>
            </w:r>
          </w:p>
          <w:p w:rsidR="00B25FA8" w:rsidRDefault="007F4EBC">
            <w:pPr>
              <w:pStyle w:val="TableParagraph"/>
              <w:spacing w:before="5" w:line="229" w:lineRule="exact"/>
              <w:ind w:left="107"/>
              <w:rPr>
                <w:sz w:val="20"/>
              </w:rPr>
            </w:pPr>
            <w:r>
              <w:rPr>
                <w:spacing w:val="-5"/>
                <w:sz w:val="20"/>
              </w:rPr>
              <w:t>句和短</w:t>
            </w:r>
          </w:p>
        </w:tc>
        <w:tc>
          <w:tcPr>
            <w:tcW w:w="823" w:type="dxa"/>
            <w:tcBorders>
              <w:top w:val="nil"/>
              <w:bottom w:val="nil"/>
            </w:tcBorders>
          </w:tcPr>
          <w:p w:rsidR="00B25FA8" w:rsidRDefault="007F4EBC">
            <w:pPr>
              <w:pStyle w:val="TableParagraph"/>
              <w:spacing w:line="211" w:lineRule="exact"/>
              <w:ind w:left="107"/>
              <w:rPr>
                <w:sz w:val="20"/>
              </w:rPr>
            </w:pPr>
            <w:r>
              <w:rPr>
                <w:spacing w:val="-6"/>
                <w:sz w:val="20"/>
              </w:rPr>
              <w:t>謂。</w:t>
            </w:r>
          </w:p>
          <w:p w:rsidR="00B25FA8" w:rsidRDefault="007F4EBC">
            <w:pPr>
              <w:pStyle w:val="TableParagraph"/>
              <w:spacing w:before="14" w:line="225" w:lineRule="exact"/>
              <w:ind w:left="107"/>
              <w:rPr>
                <w:rFonts w:ascii="Times New Roman" w:hAnsi="Times New Roman"/>
                <w:sz w:val="20"/>
              </w:rPr>
            </w:pPr>
            <w:r>
              <w:rPr>
                <w:rFonts w:ascii="Times New Roman" w:hAnsi="Times New Roman"/>
                <w:spacing w:val="-2"/>
                <w:sz w:val="20"/>
              </w:rPr>
              <w:t>Bb-Ⅰ-</w:t>
            </w:r>
            <w:r>
              <w:rPr>
                <w:rFonts w:ascii="Times New Roman" w:hAnsi="Times New Roman"/>
                <w:spacing w:val="-10"/>
                <w:sz w:val="20"/>
              </w:rPr>
              <w:t>1</w:t>
            </w:r>
          </w:p>
          <w:p w:rsidR="00B25FA8" w:rsidRDefault="007F4EBC">
            <w:pPr>
              <w:pStyle w:val="TableParagraph"/>
              <w:spacing w:line="251" w:lineRule="exact"/>
              <w:ind w:left="107"/>
              <w:rPr>
                <w:sz w:val="20"/>
              </w:rPr>
            </w:pPr>
            <w:r>
              <w:rPr>
                <w:spacing w:val="-5"/>
                <w:sz w:val="20"/>
              </w:rPr>
              <w:t>家庭生</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4" w:line="242" w:lineRule="auto"/>
              <w:ind w:left="108" w:right="108"/>
              <w:rPr>
                <w:sz w:val="20"/>
              </w:rPr>
            </w:pPr>
            <w:r>
              <w:rPr>
                <w:spacing w:val="-2"/>
                <w:sz w:val="20"/>
              </w:rPr>
              <w:t>己受到家人照顧，同時也要懂得主動了解、體貼家人。</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21" w:lineRule="exact"/>
              <w:ind w:left="107"/>
              <w:rPr>
                <w:sz w:val="20"/>
              </w:rPr>
            </w:pPr>
            <w:r>
              <w:rPr>
                <w:spacing w:val="-5"/>
                <w:sz w:val="20"/>
              </w:rPr>
              <w:t>文的興</w:t>
            </w:r>
          </w:p>
        </w:tc>
        <w:tc>
          <w:tcPr>
            <w:tcW w:w="823" w:type="dxa"/>
            <w:tcBorders>
              <w:top w:val="nil"/>
              <w:bottom w:val="nil"/>
            </w:tcBorders>
          </w:tcPr>
          <w:p w:rsidR="00B25FA8" w:rsidRDefault="007F4EBC">
            <w:pPr>
              <w:pStyle w:val="TableParagraph"/>
              <w:spacing w:line="221" w:lineRule="exact"/>
              <w:ind w:left="107"/>
              <w:rPr>
                <w:sz w:val="20"/>
              </w:rPr>
            </w:pPr>
            <w:r>
              <w:rPr>
                <w:spacing w:val="-6"/>
                <w:sz w:val="20"/>
              </w:rPr>
              <w:t>活。</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B25FA8">
            <w:pPr>
              <w:pStyle w:val="TableParagraph"/>
              <w:rPr>
                <w:rFonts w:ascii="Times New Roman"/>
                <w:sz w:val="16"/>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48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before="8"/>
              <w:ind w:left="107"/>
              <w:rPr>
                <w:sz w:val="20"/>
              </w:rPr>
            </w:pPr>
            <w:r>
              <w:rPr>
                <w:spacing w:val="-6"/>
                <w:sz w:val="20"/>
              </w:rPr>
              <w:t>趣。</w:t>
            </w:r>
          </w:p>
        </w:tc>
        <w:tc>
          <w:tcPr>
            <w:tcW w:w="823" w:type="dxa"/>
            <w:tcBorders>
              <w:top w:val="nil"/>
              <w:bottom w:val="nil"/>
            </w:tcBorders>
          </w:tcPr>
          <w:p w:rsidR="00B25FA8" w:rsidRDefault="007F4EBC">
            <w:pPr>
              <w:pStyle w:val="TableParagraph"/>
              <w:spacing w:line="21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42"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7"/>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7F4EBC">
            <w:pPr>
              <w:pStyle w:val="TableParagraph"/>
              <w:spacing w:line="228" w:lineRule="exact"/>
              <w:ind w:left="107"/>
              <w:rPr>
                <w:sz w:val="20"/>
              </w:rPr>
            </w:pPr>
            <w:r>
              <w:rPr>
                <w:spacing w:val="-6"/>
                <w:sz w:val="20"/>
              </w:rPr>
              <w:t>活應</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8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B25FA8">
            <w:pPr>
              <w:pStyle w:val="TableParagraph"/>
              <w:rPr>
                <w:rFonts w:ascii="Times New Roman"/>
                <w:sz w:val="18"/>
              </w:rPr>
            </w:pPr>
          </w:p>
        </w:tc>
        <w:tc>
          <w:tcPr>
            <w:tcW w:w="823" w:type="dxa"/>
            <w:tcBorders>
              <w:top w:val="nil"/>
            </w:tcBorders>
          </w:tcPr>
          <w:p w:rsidR="00B25FA8" w:rsidRDefault="007F4EBC">
            <w:pPr>
              <w:pStyle w:val="TableParagraph"/>
              <w:spacing w:line="241" w:lineRule="exact"/>
              <w:ind w:left="107"/>
              <w:rPr>
                <w:sz w:val="20"/>
              </w:rPr>
            </w:pPr>
            <w:r>
              <w:rPr>
                <w:spacing w:val="-6"/>
                <w:sz w:val="20"/>
              </w:rPr>
              <w:t>對。</w:t>
            </w: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501"/>
        </w:trPr>
        <w:tc>
          <w:tcPr>
            <w:tcW w:w="860" w:type="dxa"/>
            <w:tcBorders>
              <w:bottom w:val="nil"/>
            </w:tcBorders>
          </w:tcPr>
          <w:p w:rsidR="00B25FA8" w:rsidRDefault="007F4EBC">
            <w:pPr>
              <w:pStyle w:val="TableParagraph"/>
              <w:spacing w:line="248" w:lineRule="exact"/>
              <w:ind w:left="107"/>
              <w:rPr>
                <w:sz w:val="20"/>
              </w:rPr>
            </w:pPr>
            <w:r>
              <w:rPr>
                <w:spacing w:val="-5"/>
                <w:sz w:val="20"/>
              </w:rPr>
              <w:t>第五週</w:t>
            </w:r>
          </w:p>
        </w:tc>
        <w:tc>
          <w:tcPr>
            <w:tcW w:w="1661" w:type="dxa"/>
            <w:tcBorders>
              <w:bottom w:val="nil"/>
            </w:tcBorders>
          </w:tcPr>
          <w:p w:rsidR="00B25FA8" w:rsidRDefault="007F4EBC">
            <w:pPr>
              <w:pStyle w:val="TableParagraph"/>
              <w:spacing w:line="248" w:lineRule="exact"/>
              <w:ind w:left="148"/>
              <w:rPr>
                <w:sz w:val="20"/>
              </w:rPr>
            </w:pPr>
            <w:r>
              <w:rPr>
                <w:spacing w:val="-4"/>
                <w:sz w:val="20"/>
              </w:rPr>
              <w:t>第一單元溫暖的</w:t>
            </w:r>
          </w:p>
          <w:p w:rsidR="00B25FA8" w:rsidRDefault="007F4EBC">
            <w:pPr>
              <w:pStyle w:val="TableParagraph"/>
              <w:spacing w:before="3" w:line="230" w:lineRule="exact"/>
              <w:ind w:left="150"/>
              <w:rPr>
                <w:sz w:val="20"/>
              </w:rPr>
            </w:pPr>
            <w:r>
              <w:rPr>
                <w:spacing w:val="-6"/>
                <w:sz w:val="20"/>
              </w:rPr>
              <w:t>家庭</w:t>
            </w:r>
          </w:p>
        </w:tc>
        <w:tc>
          <w:tcPr>
            <w:tcW w:w="463" w:type="dxa"/>
            <w:tcBorders>
              <w:bottom w:val="nil"/>
            </w:tcBorders>
          </w:tcPr>
          <w:p w:rsidR="00B25FA8" w:rsidRDefault="007F4EBC">
            <w:pPr>
              <w:pStyle w:val="TableParagraph"/>
              <w:ind w:left="107"/>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8"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B25FA8" w:rsidRDefault="007F4EBC">
            <w:pPr>
              <w:pStyle w:val="TableParagraph"/>
              <w:spacing w:before="3" w:line="230" w:lineRule="exact"/>
              <w:ind w:left="105"/>
              <w:rPr>
                <w:sz w:val="20"/>
              </w:rPr>
            </w:pPr>
            <w:r>
              <w:rPr>
                <w:spacing w:val="-4"/>
                <w:sz w:val="20"/>
              </w:rPr>
              <w:t>備理解與使</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2</w:t>
            </w:r>
          </w:p>
          <w:p w:rsidR="00B25FA8" w:rsidRDefault="007F4EBC">
            <w:pPr>
              <w:pStyle w:val="TableParagraph"/>
              <w:spacing w:line="251" w:lineRule="exact"/>
              <w:ind w:left="107"/>
              <w:rPr>
                <w:sz w:val="20"/>
              </w:rPr>
            </w:pPr>
            <w:r>
              <w:rPr>
                <w:spacing w:val="-5"/>
                <w:sz w:val="20"/>
              </w:rPr>
              <w:t>能聽懂</w:t>
            </w:r>
          </w:p>
        </w:tc>
        <w:tc>
          <w:tcPr>
            <w:tcW w:w="823" w:type="dxa"/>
            <w:tcBorders>
              <w:bottom w:val="nil"/>
            </w:tcBorders>
          </w:tcPr>
          <w:p w:rsidR="00B25FA8" w:rsidRDefault="007F4EBC">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B25FA8" w:rsidRDefault="007F4EBC">
            <w:pPr>
              <w:pStyle w:val="TableParagraph"/>
              <w:spacing w:line="248" w:lineRule="exact"/>
              <w:ind w:left="108"/>
              <w:rPr>
                <w:sz w:val="20"/>
              </w:rPr>
            </w:pPr>
            <w:r>
              <w:rPr>
                <w:rFonts w:ascii="Times New Roman" w:eastAsia="Times New Roman"/>
                <w:spacing w:val="-2"/>
                <w:sz w:val="20"/>
              </w:rPr>
              <w:t>1.</w:t>
            </w:r>
            <w:r>
              <w:rPr>
                <w:spacing w:val="-4"/>
                <w:sz w:val="20"/>
              </w:rPr>
              <w:t>探究家人</w:t>
            </w:r>
          </w:p>
          <w:p w:rsidR="00B25FA8" w:rsidRDefault="007F4EBC">
            <w:pPr>
              <w:pStyle w:val="TableParagraph"/>
              <w:spacing w:before="3" w:line="230" w:lineRule="exact"/>
              <w:ind w:left="108"/>
              <w:rPr>
                <w:sz w:val="20"/>
              </w:rPr>
            </w:pPr>
            <w:r>
              <w:rPr>
                <w:spacing w:val="-4"/>
                <w:sz w:val="20"/>
              </w:rPr>
              <w:t>最喜歡的活</w:t>
            </w:r>
          </w:p>
        </w:tc>
        <w:tc>
          <w:tcPr>
            <w:tcW w:w="3026" w:type="dxa"/>
            <w:tcBorders>
              <w:bottom w:val="nil"/>
            </w:tcBorders>
          </w:tcPr>
          <w:p w:rsidR="00B25FA8" w:rsidRDefault="007F4EBC">
            <w:pPr>
              <w:pStyle w:val="TableParagraph"/>
              <w:spacing w:line="248" w:lineRule="exact"/>
              <w:ind w:left="108"/>
              <w:rPr>
                <w:sz w:val="20"/>
              </w:rPr>
            </w:pPr>
            <w:r>
              <w:rPr>
                <w:spacing w:val="-3"/>
                <w:sz w:val="20"/>
              </w:rPr>
              <w:t>第一單元溫暖的家庭</w:t>
            </w:r>
          </w:p>
          <w:p w:rsidR="00B25FA8" w:rsidRDefault="007F4EBC">
            <w:pPr>
              <w:pStyle w:val="TableParagraph"/>
              <w:spacing w:before="3" w:line="230" w:lineRule="exact"/>
              <w:ind w:left="108"/>
              <w:rPr>
                <w:sz w:val="20"/>
              </w:rPr>
            </w:pPr>
            <w:r>
              <w:rPr>
                <w:spacing w:val="-4"/>
                <w:sz w:val="20"/>
              </w:rPr>
              <w:t>第二課來阮兜</w:t>
            </w:r>
          </w:p>
        </w:tc>
        <w:tc>
          <w:tcPr>
            <w:tcW w:w="1312" w:type="dxa"/>
            <w:tcBorders>
              <w:bottom w:val="nil"/>
            </w:tcBorders>
          </w:tcPr>
          <w:p w:rsidR="00B25FA8" w:rsidRDefault="007F4EBC">
            <w:pPr>
              <w:pStyle w:val="TableParagraph"/>
              <w:spacing w:line="248" w:lineRule="exact"/>
              <w:ind w:left="109"/>
              <w:rPr>
                <w:sz w:val="20"/>
              </w:rPr>
            </w:pPr>
            <w:r>
              <w:rPr>
                <w:spacing w:val="-4"/>
                <w:sz w:val="20"/>
              </w:rPr>
              <w:t>口頭評量</w:t>
            </w:r>
          </w:p>
          <w:p w:rsidR="00B25FA8" w:rsidRDefault="007F4EBC">
            <w:pPr>
              <w:pStyle w:val="TableParagraph"/>
              <w:spacing w:before="3" w:line="230" w:lineRule="exact"/>
              <w:ind w:left="109"/>
              <w:rPr>
                <w:sz w:val="20"/>
              </w:rPr>
            </w:pPr>
            <w:r>
              <w:rPr>
                <w:spacing w:val="-4"/>
                <w:sz w:val="20"/>
              </w:rPr>
              <w:t>觀察評量</w:t>
            </w:r>
          </w:p>
        </w:tc>
        <w:tc>
          <w:tcPr>
            <w:tcW w:w="1313" w:type="dxa"/>
            <w:tcBorders>
              <w:bottom w:val="nil"/>
            </w:tcBorders>
          </w:tcPr>
          <w:p w:rsidR="00B25FA8" w:rsidRDefault="007F4EBC">
            <w:pPr>
              <w:pStyle w:val="TableParagraph"/>
              <w:spacing w:line="248" w:lineRule="exact"/>
              <w:ind w:left="110"/>
              <w:rPr>
                <w:sz w:val="20"/>
              </w:rPr>
            </w:pPr>
            <w:r>
              <w:rPr>
                <w:spacing w:val="-4"/>
                <w:sz w:val="20"/>
              </w:rPr>
              <w:t>【家庭教</w:t>
            </w:r>
          </w:p>
          <w:p w:rsidR="00B25FA8" w:rsidRDefault="007F4EBC">
            <w:pPr>
              <w:pStyle w:val="TableParagraph"/>
              <w:spacing w:before="3" w:line="230" w:lineRule="exact"/>
              <w:ind w:left="110"/>
              <w:rPr>
                <w:sz w:val="20"/>
              </w:rPr>
            </w:pPr>
            <w:r>
              <w:rPr>
                <w:spacing w:val="-6"/>
                <w:sz w:val="20"/>
              </w:rPr>
              <w:t>育】</w:t>
            </w:r>
          </w:p>
        </w:tc>
        <w:tc>
          <w:tcPr>
            <w:tcW w:w="1324" w:type="dxa"/>
            <w:vMerge w:val="restart"/>
          </w:tcPr>
          <w:p w:rsidR="00B25FA8" w:rsidRDefault="00B25FA8">
            <w:pPr>
              <w:pStyle w:val="TableParagraph"/>
              <w:rPr>
                <w:rFonts w:ascii="Times New Roman"/>
                <w:sz w:val="18"/>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31" w:lineRule="exact"/>
              <w:ind w:left="148"/>
              <w:rPr>
                <w:sz w:val="20"/>
              </w:rPr>
            </w:pPr>
            <w:r>
              <w:rPr>
                <w:spacing w:val="-4"/>
                <w:sz w:val="20"/>
              </w:rPr>
              <w:t>第二課來阮兜</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1" w:lineRule="exact"/>
              <w:ind w:left="105"/>
              <w:rPr>
                <w:sz w:val="20"/>
              </w:rPr>
            </w:pPr>
            <w:r>
              <w:rPr>
                <w:spacing w:val="-4"/>
                <w:sz w:val="20"/>
              </w:rPr>
              <w:t>用閩南語文</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日常生</w:t>
            </w:r>
          </w:p>
        </w:tc>
        <w:tc>
          <w:tcPr>
            <w:tcW w:w="823" w:type="dxa"/>
            <w:tcBorders>
              <w:top w:val="nil"/>
              <w:bottom w:val="nil"/>
            </w:tcBorders>
          </w:tcPr>
          <w:p w:rsidR="00B25FA8" w:rsidRDefault="007F4EBC">
            <w:pPr>
              <w:pStyle w:val="TableParagraph"/>
              <w:spacing w:line="231"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line="231" w:lineRule="exact"/>
              <w:ind w:left="108"/>
              <w:rPr>
                <w:sz w:val="20"/>
              </w:rPr>
            </w:pPr>
            <w:r>
              <w:rPr>
                <w:spacing w:val="-4"/>
                <w:sz w:val="20"/>
              </w:rPr>
              <w:t>動，並分析</w:t>
            </w:r>
          </w:p>
        </w:tc>
        <w:tc>
          <w:tcPr>
            <w:tcW w:w="3026" w:type="dxa"/>
            <w:tcBorders>
              <w:top w:val="nil"/>
              <w:bottom w:val="nil"/>
            </w:tcBorders>
          </w:tcPr>
          <w:p w:rsidR="00B25FA8" w:rsidRDefault="007F4EBC">
            <w:pPr>
              <w:pStyle w:val="TableParagraph"/>
              <w:spacing w:line="231" w:lineRule="exact"/>
              <w:ind w:left="108"/>
              <w:rPr>
                <w:sz w:val="20"/>
              </w:rPr>
            </w:pPr>
            <w:r>
              <w:rPr>
                <w:rFonts w:ascii="Times New Roman" w:eastAsia="Times New Roman"/>
                <w:spacing w:val="-2"/>
                <w:sz w:val="20"/>
              </w:rPr>
              <w:t>1.</w:t>
            </w:r>
            <w:r>
              <w:rPr>
                <w:spacing w:val="-3"/>
                <w:sz w:val="20"/>
              </w:rPr>
              <w:t>請學生發表家庭成員有哪些</w:t>
            </w:r>
          </w:p>
        </w:tc>
        <w:tc>
          <w:tcPr>
            <w:tcW w:w="1312" w:type="dxa"/>
            <w:tcBorders>
              <w:top w:val="nil"/>
              <w:bottom w:val="nil"/>
            </w:tcBorders>
          </w:tcPr>
          <w:p w:rsidR="00B25FA8" w:rsidRDefault="007F4EBC">
            <w:pPr>
              <w:pStyle w:val="TableParagraph"/>
              <w:spacing w:line="231" w:lineRule="exact"/>
              <w:ind w:left="109"/>
              <w:rPr>
                <w:sz w:val="20"/>
              </w:rPr>
            </w:pPr>
            <w:r>
              <w:rPr>
                <w:spacing w:val="-4"/>
                <w:sz w:val="20"/>
              </w:rPr>
              <w:t>實作評量</w:t>
            </w:r>
          </w:p>
        </w:tc>
        <w:tc>
          <w:tcPr>
            <w:tcW w:w="1313" w:type="dxa"/>
            <w:tcBorders>
              <w:top w:val="nil"/>
              <w:bottom w:val="nil"/>
            </w:tcBorders>
          </w:tcPr>
          <w:p w:rsidR="00B25FA8" w:rsidRDefault="007F4EBC">
            <w:pPr>
              <w:pStyle w:val="TableParagraph"/>
              <w:spacing w:line="231" w:lineRule="exact"/>
              <w:ind w:left="110"/>
              <w:rPr>
                <w:sz w:val="20"/>
              </w:rPr>
            </w:pPr>
            <w:r>
              <w:rPr>
                <w:sz w:val="20"/>
              </w:rPr>
              <w:t>家</w:t>
            </w:r>
            <w:r>
              <w:rPr>
                <w:rFonts w:ascii="Times New Roman" w:eastAsia="Times New Roman"/>
                <w:sz w:val="20"/>
              </w:rPr>
              <w:t>E1</w:t>
            </w:r>
            <w:r>
              <w:rPr>
                <w:rFonts w:ascii="Times New Roman" w:eastAsia="Times New Roman"/>
                <w:spacing w:val="-8"/>
                <w:sz w:val="20"/>
              </w:rPr>
              <w:t xml:space="preserve"> </w:t>
            </w:r>
            <w:r>
              <w:rPr>
                <w:spacing w:val="-4"/>
                <w:sz w:val="20"/>
              </w:rPr>
              <w:t>了解家</w:t>
            </w: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0" w:lineRule="exact"/>
              <w:ind w:left="105"/>
              <w:rPr>
                <w:sz w:val="20"/>
              </w:rPr>
            </w:pPr>
            <w:r>
              <w:rPr>
                <w:spacing w:val="-4"/>
                <w:sz w:val="20"/>
              </w:rPr>
              <w:t>的基本能</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活中閩</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30" w:lineRule="exact"/>
              <w:ind w:left="108"/>
              <w:rPr>
                <w:sz w:val="20"/>
              </w:rPr>
            </w:pPr>
            <w:r>
              <w:rPr>
                <w:spacing w:val="-4"/>
                <w:sz w:val="20"/>
              </w:rPr>
              <w:t>可能的原</w:t>
            </w:r>
          </w:p>
        </w:tc>
        <w:tc>
          <w:tcPr>
            <w:tcW w:w="3026" w:type="dxa"/>
            <w:tcBorders>
              <w:top w:val="nil"/>
              <w:bottom w:val="nil"/>
            </w:tcBorders>
          </w:tcPr>
          <w:p w:rsidR="00B25FA8" w:rsidRDefault="007F4EBC">
            <w:pPr>
              <w:pStyle w:val="TableParagraph"/>
              <w:spacing w:line="230" w:lineRule="exact"/>
              <w:ind w:left="108"/>
              <w:rPr>
                <w:sz w:val="20"/>
              </w:rPr>
            </w:pPr>
            <w:r>
              <w:rPr>
                <w:spacing w:val="-6"/>
                <w:sz w:val="20"/>
              </w:rPr>
              <w:t>人。</w:t>
            </w:r>
          </w:p>
        </w:tc>
        <w:tc>
          <w:tcPr>
            <w:tcW w:w="1312" w:type="dxa"/>
            <w:tcBorders>
              <w:top w:val="nil"/>
              <w:bottom w:val="nil"/>
            </w:tcBorders>
          </w:tcPr>
          <w:p w:rsidR="00B25FA8" w:rsidRDefault="007F4EBC">
            <w:pPr>
              <w:pStyle w:val="TableParagraph"/>
              <w:spacing w:line="230" w:lineRule="exact"/>
              <w:ind w:left="109"/>
              <w:rPr>
                <w:sz w:val="20"/>
              </w:rPr>
            </w:pPr>
            <w:r>
              <w:rPr>
                <w:spacing w:val="-4"/>
                <w:sz w:val="20"/>
              </w:rPr>
              <w:t>遊戲評量</w:t>
            </w:r>
          </w:p>
        </w:tc>
        <w:tc>
          <w:tcPr>
            <w:tcW w:w="1313" w:type="dxa"/>
            <w:tcBorders>
              <w:top w:val="nil"/>
              <w:bottom w:val="nil"/>
            </w:tcBorders>
          </w:tcPr>
          <w:p w:rsidR="00B25FA8" w:rsidRDefault="007F4EBC">
            <w:pPr>
              <w:pStyle w:val="TableParagraph"/>
              <w:spacing w:line="230" w:lineRule="exact"/>
              <w:ind w:left="110"/>
              <w:rPr>
                <w:sz w:val="20"/>
              </w:rPr>
            </w:pPr>
            <w:r>
              <w:rPr>
                <w:spacing w:val="-4"/>
                <w:sz w:val="20"/>
              </w:rPr>
              <w:t>庭的意義與</w:t>
            </w:r>
          </w:p>
        </w:tc>
        <w:tc>
          <w:tcPr>
            <w:tcW w:w="1324" w:type="dxa"/>
            <w:vMerge/>
            <w:tcBorders>
              <w:top w:val="nil"/>
            </w:tcBorders>
          </w:tcPr>
          <w:p w:rsidR="00B25FA8" w:rsidRDefault="00B25FA8">
            <w:pPr>
              <w:rPr>
                <w:sz w:val="2"/>
                <w:szCs w:val="2"/>
              </w:rPr>
            </w:pPr>
          </w:p>
        </w:tc>
      </w:tr>
      <w:tr w:rsidR="00B25FA8">
        <w:trPr>
          <w:trHeight w:val="511"/>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55" w:lineRule="exact"/>
              <w:ind w:left="105"/>
              <w:rPr>
                <w:sz w:val="20"/>
              </w:rPr>
            </w:pPr>
            <w:r>
              <w:rPr>
                <w:spacing w:val="-4"/>
                <w:sz w:val="20"/>
              </w:rPr>
              <w:t>力，並能從</w:t>
            </w:r>
          </w:p>
          <w:p w:rsidR="00B25FA8" w:rsidRDefault="007F4EBC">
            <w:pPr>
              <w:pStyle w:val="TableParagraph"/>
              <w:spacing w:before="5" w:line="231" w:lineRule="exact"/>
              <w:ind w:left="105"/>
              <w:rPr>
                <w:sz w:val="20"/>
              </w:rPr>
            </w:pPr>
            <w:r>
              <w:rPr>
                <w:spacing w:val="-4"/>
                <w:sz w:val="20"/>
              </w:rPr>
              <w:t>事表達、溝</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南語語</w:t>
            </w:r>
          </w:p>
          <w:p w:rsidR="00B25FA8" w:rsidRDefault="007F4EBC">
            <w:pPr>
              <w:pStyle w:val="TableParagraph"/>
              <w:spacing w:before="3"/>
              <w:ind w:left="107"/>
              <w:rPr>
                <w:sz w:val="20"/>
              </w:rPr>
            </w:pPr>
            <w:r>
              <w:rPr>
                <w:spacing w:val="-5"/>
                <w:sz w:val="20"/>
              </w:rPr>
              <w:t>句並掌</w:t>
            </w:r>
          </w:p>
        </w:tc>
        <w:tc>
          <w:tcPr>
            <w:tcW w:w="823" w:type="dxa"/>
            <w:tcBorders>
              <w:top w:val="nil"/>
              <w:bottom w:val="nil"/>
            </w:tcBorders>
          </w:tcPr>
          <w:p w:rsidR="00B25FA8" w:rsidRDefault="007F4EBC">
            <w:pPr>
              <w:pStyle w:val="TableParagraph"/>
              <w:spacing w:before="9"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B25FA8" w:rsidRDefault="007F4EBC">
            <w:pPr>
              <w:pStyle w:val="TableParagraph"/>
              <w:spacing w:line="255" w:lineRule="exact"/>
              <w:ind w:left="108"/>
              <w:rPr>
                <w:sz w:val="20"/>
              </w:rPr>
            </w:pPr>
            <w:r>
              <w:rPr>
                <w:spacing w:val="-6"/>
                <w:sz w:val="20"/>
              </w:rPr>
              <w:t>因。</w:t>
            </w:r>
          </w:p>
          <w:p w:rsidR="00B25FA8" w:rsidRDefault="007F4EBC">
            <w:pPr>
              <w:pStyle w:val="TableParagraph"/>
              <w:spacing w:before="5" w:line="231" w:lineRule="exact"/>
              <w:ind w:left="108"/>
              <w:rPr>
                <w:sz w:val="20"/>
              </w:rPr>
            </w:pPr>
            <w:r>
              <w:rPr>
                <w:rFonts w:ascii="Times New Roman" w:eastAsia="Times New Roman"/>
                <w:spacing w:val="-2"/>
                <w:sz w:val="20"/>
              </w:rPr>
              <w:t>2.</w:t>
            </w:r>
            <w:r>
              <w:rPr>
                <w:spacing w:val="-4"/>
                <w:sz w:val="20"/>
              </w:rPr>
              <w:t>主動關懷</w:t>
            </w:r>
          </w:p>
        </w:tc>
        <w:tc>
          <w:tcPr>
            <w:tcW w:w="3026" w:type="dxa"/>
            <w:tcBorders>
              <w:top w:val="nil"/>
              <w:bottom w:val="nil"/>
            </w:tcBorders>
          </w:tcPr>
          <w:p w:rsidR="00B25FA8" w:rsidRDefault="007F4EBC">
            <w:pPr>
              <w:pStyle w:val="TableParagraph"/>
              <w:spacing w:line="255" w:lineRule="exact"/>
              <w:ind w:left="108"/>
              <w:rPr>
                <w:sz w:val="20"/>
              </w:rPr>
            </w:pPr>
            <w:r>
              <w:rPr>
                <w:rFonts w:ascii="Times New Roman" w:eastAsia="Times New Roman"/>
                <w:spacing w:val="-2"/>
                <w:sz w:val="20"/>
              </w:rPr>
              <w:t>2.</w:t>
            </w:r>
            <w:r>
              <w:rPr>
                <w:spacing w:val="-3"/>
                <w:sz w:val="20"/>
              </w:rPr>
              <w:t>播放教學媒體，請學生跟著指</w:t>
            </w:r>
          </w:p>
          <w:p w:rsidR="00B25FA8" w:rsidRDefault="007F4EBC">
            <w:pPr>
              <w:pStyle w:val="TableParagraph"/>
              <w:spacing w:before="5" w:line="231" w:lineRule="exact"/>
              <w:ind w:left="108"/>
              <w:rPr>
                <w:sz w:val="20"/>
              </w:rPr>
            </w:pPr>
            <w:r>
              <w:rPr>
                <w:spacing w:val="-3"/>
                <w:sz w:val="20"/>
              </w:rPr>
              <w:t>出家屬稱謂語詞位置。</w:t>
            </w:r>
          </w:p>
        </w:tc>
        <w:tc>
          <w:tcPr>
            <w:tcW w:w="1312" w:type="dxa"/>
            <w:tcBorders>
              <w:top w:val="nil"/>
              <w:bottom w:val="nil"/>
            </w:tcBorders>
          </w:tcPr>
          <w:p w:rsidR="00B25FA8" w:rsidRDefault="007F4EBC">
            <w:pPr>
              <w:pStyle w:val="TableParagraph"/>
              <w:spacing w:line="255" w:lineRule="exact"/>
              <w:ind w:left="109"/>
              <w:rPr>
                <w:sz w:val="20"/>
              </w:rPr>
            </w:pPr>
            <w:r>
              <w:rPr>
                <w:spacing w:val="-4"/>
                <w:sz w:val="20"/>
              </w:rPr>
              <w:t>表演評量</w:t>
            </w:r>
          </w:p>
        </w:tc>
        <w:tc>
          <w:tcPr>
            <w:tcW w:w="1313" w:type="dxa"/>
            <w:tcBorders>
              <w:top w:val="nil"/>
              <w:bottom w:val="nil"/>
            </w:tcBorders>
          </w:tcPr>
          <w:p w:rsidR="00B25FA8" w:rsidRDefault="007F4EBC">
            <w:pPr>
              <w:pStyle w:val="TableParagraph"/>
              <w:spacing w:line="255" w:lineRule="exact"/>
              <w:ind w:left="110"/>
              <w:rPr>
                <w:sz w:val="20"/>
              </w:rPr>
            </w:pPr>
            <w:r>
              <w:rPr>
                <w:spacing w:val="-5"/>
                <w:sz w:val="20"/>
              </w:rPr>
              <w:t>功能。</w:t>
            </w:r>
          </w:p>
          <w:p w:rsidR="00B25FA8" w:rsidRDefault="007F4EBC">
            <w:pPr>
              <w:pStyle w:val="TableParagraph"/>
              <w:spacing w:before="5" w:line="231" w:lineRule="exact"/>
              <w:ind w:left="110"/>
              <w:rPr>
                <w:sz w:val="20"/>
              </w:rPr>
            </w:pPr>
            <w:r>
              <w:rPr>
                <w:sz w:val="20"/>
              </w:rPr>
              <w:t>家</w:t>
            </w:r>
            <w:r>
              <w:rPr>
                <w:rFonts w:ascii="Times New Roman" w:eastAsia="Times New Roman"/>
                <w:sz w:val="20"/>
              </w:rPr>
              <w:t>E2</w:t>
            </w:r>
            <w:r>
              <w:rPr>
                <w:rFonts w:ascii="Times New Roman" w:eastAsia="Times New Roman"/>
                <w:spacing w:val="-8"/>
                <w:sz w:val="20"/>
              </w:rPr>
              <w:t xml:space="preserve"> </w:t>
            </w:r>
            <w:r>
              <w:rPr>
                <w:spacing w:val="-4"/>
                <w:sz w:val="20"/>
              </w:rPr>
              <w:t>了解家</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0" w:lineRule="exact"/>
              <w:ind w:left="105"/>
              <w:rPr>
                <w:sz w:val="20"/>
              </w:rPr>
            </w:pPr>
            <w:r>
              <w:rPr>
                <w:spacing w:val="-4"/>
                <w:sz w:val="20"/>
              </w:rPr>
              <w:t>通，以運用</w:t>
            </w:r>
          </w:p>
        </w:tc>
        <w:tc>
          <w:tcPr>
            <w:tcW w:w="818" w:type="dxa"/>
            <w:tcBorders>
              <w:top w:val="nil"/>
              <w:bottom w:val="nil"/>
            </w:tcBorders>
          </w:tcPr>
          <w:p w:rsidR="00B25FA8" w:rsidRDefault="007F4EBC">
            <w:pPr>
              <w:pStyle w:val="TableParagraph"/>
              <w:spacing w:line="223" w:lineRule="exact"/>
              <w:ind w:left="107"/>
              <w:rPr>
                <w:sz w:val="20"/>
              </w:rPr>
            </w:pPr>
            <w:r>
              <w:rPr>
                <w:spacing w:val="-6"/>
                <w:sz w:val="20"/>
              </w:rPr>
              <w:t>握重</w:t>
            </w:r>
          </w:p>
        </w:tc>
        <w:tc>
          <w:tcPr>
            <w:tcW w:w="823" w:type="dxa"/>
            <w:tcBorders>
              <w:top w:val="nil"/>
              <w:bottom w:val="nil"/>
            </w:tcBorders>
          </w:tcPr>
          <w:p w:rsidR="00B25FA8" w:rsidRDefault="007F4EBC">
            <w:pPr>
              <w:pStyle w:val="TableParagraph"/>
              <w:spacing w:line="228" w:lineRule="exact"/>
              <w:ind w:left="107"/>
              <w:rPr>
                <w:sz w:val="20"/>
              </w:rPr>
            </w:pPr>
            <w:r>
              <w:rPr>
                <w:spacing w:val="-6"/>
                <w:sz w:val="20"/>
              </w:rPr>
              <w:t>型運</w:t>
            </w:r>
          </w:p>
        </w:tc>
        <w:tc>
          <w:tcPr>
            <w:tcW w:w="1298" w:type="dxa"/>
            <w:tcBorders>
              <w:top w:val="nil"/>
              <w:bottom w:val="nil"/>
            </w:tcBorders>
          </w:tcPr>
          <w:p w:rsidR="00B25FA8" w:rsidRDefault="007F4EBC">
            <w:pPr>
              <w:pStyle w:val="TableParagraph"/>
              <w:spacing w:line="230" w:lineRule="exact"/>
              <w:ind w:left="108"/>
              <w:rPr>
                <w:sz w:val="20"/>
              </w:rPr>
            </w:pPr>
            <w:r>
              <w:rPr>
                <w:spacing w:val="-4"/>
                <w:sz w:val="20"/>
              </w:rPr>
              <w:t>家人，於日</w:t>
            </w:r>
          </w:p>
        </w:tc>
        <w:tc>
          <w:tcPr>
            <w:tcW w:w="3026" w:type="dxa"/>
            <w:tcBorders>
              <w:top w:val="nil"/>
              <w:bottom w:val="nil"/>
            </w:tcBorders>
          </w:tcPr>
          <w:p w:rsidR="00B25FA8" w:rsidRDefault="007F4EBC">
            <w:pPr>
              <w:pStyle w:val="TableParagraph"/>
              <w:spacing w:line="230" w:lineRule="exact"/>
              <w:ind w:left="108"/>
              <w:rPr>
                <w:sz w:val="20"/>
              </w:rPr>
            </w:pPr>
            <w:r>
              <w:rPr>
                <w:rFonts w:ascii="Times New Roman" w:eastAsia="Times New Roman"/>
                <w:spacing w:val="-2"/>
                <w:sz w:val="20"/>
              </w:rPr>
              <w:t>3.</w:t>
            </w:r>
            <w:r>
              <w:rPr>
                <w:spacing w:val="-3"/>
                <w:sz w:val="20"/>
              </w:rPr>
              <w:t>介紹各種家屬稱謂的語詞講</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0" w:lineRule="exact"/>
              <w:ind w:left="110"/>
              <w:rPr>
                <w:sz w:val="20"/>
              </w:rPr>
            </w:pPr>
            <w:r>
              <w:rPr>
                <w:spacing w:val="-4"/>
                <w:sz w:val="20"/>
              </w:rPr>
              <w:t>庭組成與型</w:t>
            </w:r>
          </w:p>
        </w:tc>
        <w:tc>
          <w:tcPr>
            <w:tcW w:w="1324" w:type="dxa"/>
            <w:vMerge/>
            <w:tcBorders>
              <w:top w:val="nil"/>
            </w:tcBorders>
          </w:tcPr>
          <w:p w:rsidR="00B25FA8" w:rsidRDefault="00B25FA8">
            <w:pPr>
              <w:rPr>
                <w:sz w:val="2"/>
                <w:szCs w:val="2"/>
              </w:rPr>
            </w:pPr>
          </w:p>
        </w:tc>
      </w:tr>
      <w:tr w:rsidR="00B25FA8">
        <w:trPr>
          <w:trHeight w:val="237"/>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line="217" w:lineRule="exact"/>
              <w:ind w:left="105"/>
              <w:rPr>
                <w:sz w:val="20"/>
              </w:rPr>
            </w:pPr>
            <w:r>
              <w:rPr>
                <w:spacing w:val="-4"/>
                <w:sz w:val="20"/>
              </w:rPr>
              <w:t>於家庭、學</w:t>
            </w:r>
          </w:p>
        </w:tc>
        <w:tc>
          <w:tcPr>
            <w:tcW w:w="818" w:type="dxa"/>
            <w:tcBorders>
              <w:top w:val="nil"/>
              <w:bottom w:val="nil"/>
            </w:tcBorders>
          </w:tcPr>
          <w:p w:rsidR="00B25FA8" w:rsidRDefault="007F4EBC">
            <w:pPr>
              <w:pStyle w:val="TableParagraph"/>
              <w:spacing w:line="217" w:lineRule="exact"/>
              <w:ind w:left="107"/>
              <w:rPr>
                <w:sz w:val="20"/>
              </w:rPr>
            </w:pPr>
            <w:r>
              <w:rPr>
                <w:spacing w:val="-6"/>
                <w:sz w:val="20"/>
              </w:rPr>
              <w:t>點。</w:t>
            </w:r>
          </w:p>
        </w:tc>
        <w:tc>
          <w:tcPr>
            <w:tcW w:w="823" w:type="dxa"/>
            <w:tcBorders>
              <w:top w:val="nil"/>
              <w:bottom w:val="nil"/>
            </w:tcBorders>
          </w:tcPr>
          <w:p w:rsidR="00B25FA8" w:rsidRDefault="007F4EBC">
            <w:pPr>
              <w:pStyle w:val="TableParagraph"/>
              <w:spacing w:line="217"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17" w:lineRule="exact"/>
              <w:ind w:left="108"/>
              <w:rPr>
                <w:sz w:val="20"/>
              </w:rPr>
            </w:pPr>
            <w:r>
              <w:rPr>
                <w:spacing w:val="-4"/>
                <w:sz w:val="20"/>
              </w:rPr>
              <w:t>常生活中用</w:t>
            </w:r>
          </w:p>
        </w:tc>
        <w:tc>
          <w:tcPr>
            <w:tcW w:w="3026" w:type="dxa"/>
            <w:tcBorders>
              <w:top w:val="nil"/>
              <w:bottom w:val="nil"/>
            </w:tcBorders>
          </w:tcPr>
          <w:p w:rsidR="00B25FA8" w:rsidRDefault="007F4EBC">
            <w:pPr>
              <w:pStyle w:val="TableParagraph"/>
              <w:spacing w:line="217" w:lineRule="exact"/>
              <w:ind w:left="108"/>
              <w:rPr>
                <w:sz w:val="20"/>
              </w:rPr>
            </w:pPr>
            <w:r>
              <w:rPr>
                <w:spacing w:val="-6"/>
                <w:sz w:val="20"/>
              </w:rPr>
              <w:t>法。</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line="217" w:lineRule="exact"/>
              <w:ind w:left="110"/>
              <w:rPr>
                <w:sz w:val="20"/>
              </w:rPr>
            </w:pPr>
            <w:r>
              <w:rPr>
                <w:spacing w:val="-4"/>
                <w:sz w:val="20"/>
              </w:rPr>
              <w:t>態的多樣</w:t>
            </w:r>
          </w:p>
        </w:tc>
        <w:tc>
          <w:tcPr>
            <w:tcW w:w="1324" w:type="dxa"/>
            <w:vMerge/>
            <w:tcBorders>
              <w:top w:val="nil"/>
            </w:tcBorders>
          </w:tcPr>
          <w:p w:rsidR="00B25FA8" w:rsidRDefault="00B25FA8">
            <w:pPr>
              <w:rPr>
                <w:sz w:val="2"/>
                <w:szCs w:val="2"/>
              </w:rPr>
            </w:pPr>
          </w:p>
        </w:tc>
      </w:tr>
      <w:tr w:rsidR="00B25FA8">
        <w:trPr>
          <w:trHeight w:val="246"/>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1" w:line="215" w:lineRule="exact"/>
              <w:ind w:left="105"/>
              <w:rPr>
                <w:sz w:val="20"/>
              </w:rPr>
            </w:pPr>
            <w:r>
              <w:rPr>
                <w:spacing w:val="-4"/>
                <w:sz w:val="20"/>
              </w:rPr>
              <w:t>校、社區生</w:t>
            </w:r>
          </w:p>
        </w:tc>
        <w:tc>
          <w:tcPr>
            <w:tcW w:w="818" w:type="dxa"/>
            <w:tcBorders>
              <w:top w:val="nil"/>
              <w:bottom w:val="nil"/>
            </w:tcBorders>
          </w:tcPr>
          <w:p w:rsidR="00B25FA8" w:rsidRDefault="007F4EBC">
            <w:pPr>
              <w:pStyle w:val="TableParagraph"/>
              <w:spacing w:line="221"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4</w:t>
            </w:r>
          </w:p>
        </w:tc>
        <w:tc>
          <w:tcPr>
            <w:tcW w:w="823" w:type="dxa"/>
            <w:tcBorders>
              <w:top w:val="nil"/>
              <w:bottom w:val="nil"/>
            </w:tcBorders>
          </w:tcPr>
          <w:p w:rsidR="00B25FA8" w:rsidRDefault="007F4EBC">
            <w:pPr>
              <w:pStyle w:val="TableParagraph"/>
              <w:spacing w:before="22" w:line="205" w:lineRule="exact"/>
              <w:ind w:left="107"/>
              <w:rPr>
                <w:rFonts w:ascii="Times New Roman" w:hAnsi="Times New Roman"/>
                <w:sz w:val="20"/>
              </w:rPr>
            </w:pPr>
            <w:r>
              <w:rPr>
                <w:rFonts w:ascii="Times New Roman" w:hAnsi="Times New Roman"/>
                <w:spacing w:val="-2"/>
                <w:sz w:val="20"/>
              </w:rPr>
              <w:t>Ac-Ⅰ-</w:t>
            </w:r>
            <w:r>
              <w:rPr>
                <w:rFonts w:ascii="Times New Roman" w:hAnsi="Times New Roman"/>
                <w:spacing w:val="-10"/>
                <w:sz w:val="20"/>
              </w:rPr>
              <w:t>1</w:t>
            </w:r>
          </w:p>
        </w:tc>
        <w:tc>
          <w:tcPr>
            <w:tcW w:w="1298" w:type="dxa"/>
            <w:tcBorders>
              <w:top w:val="nil"/>
              <w:bottom w:val="nil"/>
            </w:tcBorders>
          </w:tcPr>
          <w:p w:rsidR="00B25FA8" w:rsidRDefault="007F4EBC">
            <w:pPr>
              <w:pStyle w:val="TableParagraph"/>
              <w:spacing w:before="11" w:line="215" w:lineRule="exact"/>
              <w:ind w:left="108"/>
              <w:rPr>
                <w:sz w:val="20"/>
              </w:rPr>
            </w:pPr>
            <w:r>
              <w:rPr>
                <w:spacing w:val="-4"/>
                <w:sz w:val="20"/>
              </w:rPr>
              <w:t>閩南語與長</w:t>
            </w:r>
          </w:p>
        </w:tc>
        <w:tc>
          <w:tcPr>
            <w:tcW w:w="3026" w:type="dxa"/>
            <w:tcBorders>
              <w:top w:val="nil"/>
              <w:bottom w:val="nil"/>
            </w:tcBorders>
          </w:tcPr>
          <w:p w:rsidR="00B25FA8" w:rsidRDefault="007F4EBC">
            <w:pPr>
              <w:pStyle w:val="TableParagraph"/>
              <w:spacing w:before="11" w:line="215" w:lineRule="exact"/>
              <w:ind w:left="108"/>
              <w:rPr>
                <w:sz w:val="20"/>
              </w:rPr>
            </w:pPr>
            <w:r>
              <w:rPr>
                <w:rFonts w:ascii="Times New Roman" w:eastAsia="Times New Roman"/>
                <w:spacing w:val="-2"/>
                <w:sz w:val="20"/>
              </w:rPr>
              <w:t>4.</w:t>
            </w:r>
            <w:r>
              <w:rPr>
                <w:spacing w:val="-3"/>
                <w:sz w:val="20"/>
              </w:rPr>
              <w:t>教師請學生觀察「相招來開</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1" w:line="215" w:lineRule="exact"/>
              <w:ind w:left="110"/>
              <w:rPr>
                <w:sz w:val="20"/>
              </w:rPr>
            </w:pPr>
            <w:r>
              <w:rPr>
                <w:spacing w:val="-6"/>
                <w:sz w:val="20"/>
              </w:rPr>
              <w:t>性。</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4" w:line="216" w:lineRule="exact"/>
              <w:ind w:left="105"/>
              <w:rPr>
                <w:sz w:val="20"/>
              </w:rPr>
            </w:pPr>
            <w:r>
              <w:rPr>
                <w:spacing w:val="-4"/>
                <w:sz w:val="20"/>
              </w:rPr>
              <w:t>活之中。</w:t>
            </w: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能主動</w:t>
            </w:r>
          </w:p>
        </w:tc>
        <w:tc>
          <w:tcPr>
            <w:tcW w:w="823" w:type="dxa"/>
            <w:tcBorders>
              <w:top w:val="nil"/>
              <w:bottom w:val="nil"/>
            </w:tcBorders>
          </w:tcPr>
          <w:p w:rsidR="00B25FA8" w:rsidRDefault="007F4EBC">
            <w:pPr>
              <w:pStyle w:val="TableParagraph"/>
              <w:spacing w:line="231" w:lineRule="exact"/>
              <w:ind w:left="107"/>
              <w:rPr>
                <w:sz w:val="20"/>
              </w:rPr>
            </w:pPr>
            <w:r>
              <w:rPr>
                <w:spacing w:val="-5"/>
                <w:sz w:val="20"/>
              </w:rPr>
              <w:t>兒歌念</w:t>
            </w:r>
          </w:p>
        </w:tc>
        <w:tc>
          <w:tcPr>
            <w:tcW w:w="1298" w:type="dxa"/>
            <w:tcBorders>
              <w:top w:val="nil"/>
              <w:bottom w:val="nil"/>
            </w:tcBorders>
          </w:tcPr>
          <w:p w:rsidR="00B25FA8" w:rsidRDefault="007F4EBC">
            <w:pPr>
              <w:pStyle w:val="TableParagraph"/>
              <w:spacing w:before="14" w:line="216" w:lineRule="exact"/>
              <w:ind w:left="108"/>
              <w:rPr>
                <w:sz w:val="20"/>
              </w:rPr>
            </w:pPr>
            <w:r>
              <w:rPr>
                <w:spacing w:val="-4"/>
                <w:sz w:val="20"/>
              </w:rPr>
              <w:t>輩對話。</w:t>
            </w:r>
          </w:p>
        </w:tc>
        <w:tc>
          <w:tcPr>
            <w:tcW w:w="3026" w:type="dxa"/>
            <w:tcBorders>
              <w:top w:val="nil"/>
              <w:bottom w:val="nil"/>
            </w:tcBorders>
          </w:tcPr>
          <w:p w:rsidR="00B25FA8" w:rsidRDefault="007F4EBC">
            <w:pPr>
              <w:pStyle w:val="TableParagraph"/>
              <w:spacing w:before="14" w:line="216" w:lineRule="exact"/>
              <w:ind w:left="108"/>
              <w:rPr>
                <w:sz w:val="20"/>
              </w:rPr>
            </w:pPr>
            <w:r>
              <w:rPr>
                <w:spacing w:val="-3"/>
                <w:sz w:val="20"/>
              </w:rPr>
              <w:t>講」情境圖中家人活動的內容，</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4" w:line="216" w:lineRule="exact"/>
              <w:ind w:left="110"/>
              <w:rPr>
                <w:sz w:val="20"/>
              </w:rPr>
            </w:pPr>
            <w:r>
              <w:rPr>
                <w:sz w:val="20"/>
              </w:rPr>
              <w:t>家</w:t>
            </w:r>
            <w:r>
              <w:rPr>
                <w:rFonts w:ascii="Times New Roman" w:eastAsia="Times New Roman"/>
                <w:sz w:val="20"/>
              </w:rPr>
              <w:t>E6</w:t>
            </w:r>
            <w:r>
              <w:rPr>
                <w:rFonts w:ascii="Times New Roman" w:eastAsia="Times New Roman"/>
                <w:spacing w:val="-8"/>
                <w:sz w:val="20"/>
              </w:rPr>
              <w:t xml:space="preserve"> </w:t>
            </w:r>
            <w:r>
              <w:rPr>
                <w:spacing w:val="-4"/>
                <w:sz w:val="20"/>
              </w:rPr>
              <w:t>覺察與</w:t>
            </w:r>
          </w:p>
        </w:tc>
        <w:tc>
          <w:tcPr>
            <w:tcW w:w="1324" w:type="dxa"/>
            <w:vMerge/>
            <w:tcBorders>
              <w:top w:val="nil"/>
            </w:tcBorders>
          </w:tcPr>
          <w:p w:rsidR="00B25FA8" w:rsidRDefault="00B25FA8">
            <w:pPr>
              <w:rPr>
                <w:sz w:val="2"/>
                <w:szCs w:val="2"/>
              </w:rPr>
            </w:pPr>
          </w:p>
        </w:tc>
      </w:tr>
      <w:tr w:rsidR="00B25FA8">
        <w:trPr>
          <w:trHeight w:val="251"/>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09" w:lineRule="exact"/>
              <w:ind w:left="107"/>
              <w:rPr>
                <w:sz w:val="20"/>
              </w:rPr>
            </w:pPr>
            <w:r>
              <w:rPr>
                <w:spacing w:val="-5"/>
                <w:sz w:val="20"/>
              </w:rPr>
              <w:t>使用閩</w:t>
            </w:r>
          </w:p>
        </w:tc>
        <w:tc>
          <w:tcPr>
            <w:tcW w:w="823" w:type="dxa"/>
            <w:tcBorders>
              <w:top w:val="nil"/>
              <w:bottom w:val="nil"/>
            </w:tcBorders>
          </w:tcPr>
          <w:p w:rsidR="00B25FA8" w:rsidRDefault="007F4EBC">
            <w:pPr>
              <w:pStyle w:val="TableParagraph"/>
              <w:spacing w:line="232" w:lineRule="exact"/>
              <w:ind w:left="107"/>
              <w:rPr>
                <w:sz w:val="20"/>
              </w:rPr>
            </w:pPr>
            <w:r>
              <w:rPr>
                <w:spacing w:val="-6"/>
                <w:sz w:val="20"/>
              </w:rPr>
              <w:t>謠。</w:t>
            </w:r>
          </w:p>
        </w:tc>
        <w:tc>
          <w:tcPr>
            <w:tcW w:w="1298" w:type="dxa"/>
            <w:tcBorders>
              <w:top w:val="nil"/>
              <w:bottom w:val="nil"/>
            </w:tcBorders>
          </w:tcPr>
          <w:p w:rsidR="00B25FA8" w:rsidRDefault="007F4EBC">
            <w:pPr>
              <w:pStyle w:val="TableParagraph"/>
              <w:spacing w:before="15" w:line="216" w:lineRule="exact"/>
              <w:ind w:left="108"/>
              <w:rPr>
                <w:sz w:val="20"/>
              </w:rPr>
            </w:pPr>
            <w:r>
              <w:rPr>
                <w:rFonts w:ascii="Times New Roman" w:eastAsia="Times New Roman"/>
                <w:spacing w:val="-2"/>
                <w:sz w:val="20"/>
              </w:rPr>
              <w:t>3.</w:t>
            </w:r>
            <w:r>
              <w:rPr>
                <w:spacing w:val="-4"/>
                <w:sz w:val="20"/>
              </w:rPr>
              <w:t>用閩南語</w:t>
            </w:r>
          </w:p>
        </w:tc>
        <w:tc>
          <w:tcPr>
            <w:tcW w:w="3026" w:type="dxa"/>
            <w:tcBorders>
              <w:top w:val="nil"/>
              <w:bottom w:val="nil"/>
            </w:tcBorders>
          </w:tcPr>
          <w:p w:rsidR="00B25FA8" w:rsidRDefault="007F4EBC">
            <w:pPr>
              <w:pStyle w:val="TableParagraph"/>
              <w:spacing w:before="15" w:line="216" w:lineRule="exact"/>
              <w:ind w:left="108"/>
              <w:rPr>
                <w:sz w:val="20"/>
              </w:rPr>
            </w:pPr>
            <w:r>
              <w:rPr>
                <w:spacing w:val="-3"/>
                <w:sz w:val="20"/>
              </w:rPr>
              <w:t>讓學生發表所看到的情境。</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5" w:line="216" w:lineRule="exact"/>
              <w:ind w:left="110"/>
              <w:rPr>
                <w:sz w:val="20"/>
              </w:rPr>
            </w:pPr>
            <w:r>
              <w:rPr>
                <w:spacing w:val="-4"/>
                <w:sz w:val="20"/>
              </w:rPr>
              <w:t>實踐兒童在</w:t>
            </w:r>
          </w:p>
        </w:tc>
        <w:tc>
          <w:tcPr>
            <w:tcW w:w="1324" w:type="dxa"/>
            <w:vMerge/>
            <w:tcBorders>
              <w:top w:val="nil"/>
            </w:tcBorders>
          </w:tcPr>
          <w:p w:rsidR="00B25FA8" w:rsidRDefault="00B25FA8">
            <w:pPr>
              <w:rPr>
                <w:sz w:val="2"/>
                <w:szCs w:val="2"/>
              </w:rPr>
            </w:pPr>
          </w:p>
        </w:tc>
      </w:tr>
      <w:tr w:rsidR="00B25FA8">
        <w:trPr>
          <w:trHeight w:val="284"/>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7F4EBC">
            <w:pPr>
              <w:pStyle w:val="TableParagraph"/>
              <w:spacing w:line="209" w:lineRule="exact"/>
              <w:ind w:left="107"/>
              <w:rPr>
                <w:sz w:val="20"/>
              </w:rPr>
            </w:pPr>
            <w:r>
              <w:rPr>
                <w:spacing w:val="-5"/>
                <w:sz w:val="20"/>
              </w:rPr>
              <w:t>南語與</w:t>
            </w:r>
          </w:p>
        </w:tc>
        <w:tc>
          <w:tcPr>
            <w:tcW w:w="823" w:type="dxa"/>
            <w:tcBorders>
              <w:top w:val="nil"/>
            </w:tcBorders>
          </w:tcPr>
          <w:p w:rsidR="00B25FA8" w:rsidRDefault="007F4EBC">
            <w:pPr>
              <w:pStyle w:val="TableParagraph"/>
              <w:spacing w:line="226"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tc>
        <w:tc>
          <w:tcPr>
            <w:tcW w:w="1298" w:type="dxa"/>
            <w:tcBorders>
              <w:top w:val="nil"/>
            </w:tcBorders>
          </w:tcPr>
          <w:p w:rsidR="00B25FA8" w:rsidRDefault="007F4EBC">
            <w:pPr>
              <w:pStyle w:val="TableParagraph"/>
              <w:spacing w:before="12" w:line="252" w:lineRule="exact"/>
              <w:ind w:left="108"/>
              <w:rPr>
                <w:sz w:val="20"/>
              </w:rPr>
            </w:pPr>
            <w:r>
              <w:rPr>
                <w:spacing w:val="-4"/>
                <w:sz w:val="20"/>
              </w:rPr>
              <w:t>和同學分享</w:t>
            </w:r>
          </w:p>
        </w:tc>
        <w:tc>
          <w:tcPr>
            <w:tcW w:w="3026" w:type="dxa"/>
            <w:tcBorders>
              <w:top w:val="nil"/>
            </w:tcBorders>
          </w:tcPr>
          <w:p w:rsidR="00B25FA8" w:rsidRDefault="007F4EBC">
            <w:pPr>
              <w:pStyle w:val="TableParagraph"/>
              <w:spacing w:before="12" w:line="252" w:lineRule="exact"/>
              <w:ind w:left="108"/>
              <w:rPr>
                <w:sz w:val="20"/>
              </w:rPr>
            </w:pPr>
            <w:r>
              <w:rPr>
                <w:rFonts w:ascii="Times New Roman" w:eastAsia="Times New Roman"/>
                <w:spacing w:val="-2"/>
                <w:sz w:val="20"/>
              </w:rPr>
              <w:t>5.</w:t>
            </w:r>
            <w:r>
              <w:rPr>
                <w:spacing w:val="-3"/>
                <w:sz w:val="20"/>
              </w:rPr>
              <w:t>教師教導親屬稱謂，提醒主詞</w:t>
            </w:r>
          </w:p>
        </w:tc>
        <w:tc>
          <w:tcPr>
            <w:tcW w:w="1312" w:type="dxa"/>
            <w:tcBorders>
              <w:top w:val="nil"/>
            </w:tcBorders>
          </w:tcPr>
          <w:p w:rsidR="00B25FA8" w:rsidRDefault="00B25FA8">
            <w:pPr>
              <w:pStyle w:val="TableParagraph"/>
              <w:rPr>
                <w:rFonts w:ascii="Times New Roman"/>
                <w:sz w:val="18"/>
              </w:rPr>
            </w:pPr>
          </w:p>
        </w:tc>
        <w:tc>
          <w:tcPr>
            <w:tcW w:w="1313" w:type="dxa"/>
            <w:tcBorders>
              <w:top w:val="nil"/>
            </w:tcBorders>
          </w:tcPr>
          <w:p w:rsidR="00B25FA8" w:rsidRDefault="007F4EBC">
            <w:pPr>
              <w:pStyle w:val="TableParagraph"/>
              <w:spacing w:before="12" w:line="252" w:lineRule="exact"/>
              <w:ind w:left="110"/>
              <w:rPr>
                <w:sz w:val="20"/>
              </w:rPr>
            </w:pPr>
            <w:r>
              <w:rPr>
                <w:spacing w:val="-4"/>
                <w:sz w:val="20"/>
              </w:rPr>
              <w:t>家庭中的角</w:t>
            </w: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256"/>
        </w:trPr>
        <w:tc>
          <w:tcPr>
            <w:tcW w:w="860" w:type="dxa"/>
            <w:vMerge w:val="restart"/>
          </w:tcPr>
          <w:p w:rsidR="00B25FA8" w:rsidRDefault="00B25FA8">
            <w:pPr>
              <w:pStyle w:val="TableParagraph"/>
              <w:rPr>
                <w:rFonts w:ascii="Times New Roman"/>
                <w:sz w:val="18"/>
              </w:rPr>
            </w:pPr>
          </w:p>
        </w:tc>
        <w:tc>
          <w:tcPr>
            <w:tcW w:w="1661" w:type="dxa"/>
            <w:vMerge w:val="restart"/>
          </w:tcPr>
          <w:p w:rsidR="00B25FA8" w:rsidRDefault="00B25FA8">
            <w:pPr>
              <w:pStyle w:val="TableParagraph"/>
              <w:rPr>
                <w:rFonts w:ascii="Times New Roman"/>
                <w:sz w:val="18"/>
              </w:rPr>
            </w:pPr>
          </w:p>
        </w:tc>
        <w:tc>
          <w:tcPr>
            <w:tcW w:w="463" w:type="dxa"/>
            <w:vMerge w:val="restart"/>
          </w:tcPr>
          <w:p w:rsidR="00B25FA8" w:rsidRDefault="00B25FA8">
            <w:pPr>
              <w:pStyle w:val="TableParagraph"/>
              <w:rPr>
                <w:rFonts w:ascii="Times New Roman"/>
                <w:sz w:val="18"/>
              </w:rPr>
            </w:pPr>
          </w:p>
        </w:tc>
        <w:tc>
          <w:tcPr>
            <w:tcW w:w="1275" w:type="dxa"/>
            <w:vMerge w:val="restart"/>
          </w:tcPr>
          <w:p w:rsidR="00B25FA8" w:rsidRDefault="00B25FA8">
            <w:pPr>
              <w:pStyle w:val="TableParagraph"/>
              <w:rPr>
                <w:rFonts w:ascii="Times New Roman"/>
                <w:sz w:val="18"/>
              </w:rPr>
            </w:pPr>
          </w:p>
        </w:tc>
        <w:tc>
          <w:tcPr>
            <w:tcW w:w="818" w:type="dxa"/>
            <w:tcBorders>
              <w:bottom w:val="nil"/>
            </w:tcBorders>
          </w:tcPr>
          <w:p w:rsidR="00B25FA8" w:rsidRDefault="007F4EBC">
            <w:pPr>
              <w:pStyle w:val="TableParagraph"/>
              <w:spacing w:line="237" w:lineRule="exact"/>
              <w:ind w:left="107"/>
              <w:rPr>
                <w:sz w:val="20"/>
              </w:rPr>
            </w:pPr>
            <w:r>
              <w:rPr>
                <w:spacing w:val="-5"/>
                <w:sz w:val="20"/>
              </w:rPr>
              <w:t>他人互</w:t>
            </w:r>
          </w:p>
        </w:tc>
        <w:tc>
          <w:tcPr>
            <w:tcW w:w="823" w:type="dxa"/>
            <w:tcBorders>
              <w:bottom w:val="nil"/>
            </w:tcBorders>
          </w:tcPr>
          <w:p w:rsidR="00B25FA8" w:rsidRDefault="007F4EBC">
            <w:pPr>
              <w:pStyle w:val="TableParagraph"/>
              <w:spacing w:line="237"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生</w:t>
            </w:r>
          </w:p>
        </w:tc>
        <w:tc>
          <w:tcPr>
            <w:tcW w:w="1298" w:type="dxa"/>
            <w:tcBorders>
              <w:bottom w:val="nil"/>
            </w:tcBorders>
          </w:tcPr>
          <w:p w:rsidR="00B25FA8" w:rsidRDefault="007F4EBC">
            <w:pPr>
              <w:pStyle w:val="TableParagraph"/>
              <w:spacing w:line="237" w:lineRule="exact"/>
              <w:ind w:left="108"/>
              <w:rPr>
                <w:sz w:val="20"/>
              </w:rPr>
            </w:pPr>
            <w:r>
              <w:rPr>
                <w:spacing w:val="-4"/>
                <w:sz w:val="20"/>
              </w:rPr>
              <w:t>自己的喜</w:t>
            </w:r>
          </w:p>
        </w:tc>
        <w:tc>
          <w:tcPr>
            <w:tcW w:w="3026" w:type="dxa"/>
            <w:tcBorders>
              <w:bottom w:val="nil"/>
            </w:tcBorders>
          </w:tcPr>
          <w:p w:rsidR="00B25FA8" w:rsidRDefault="007F4EBC">
            <w:pPr>
              <w:pStyle w:val="TableParagraph"/>
              <w:spacing w:line="237" w:lineRule="exact"/>
              <w:ind w:left="108"/>
              <w:rPr>
                <w:sz w:val="20"/>
              </w:rPr>
            </w:pPr>
            <w:r>
              <w:rPr>
                <w:spacing w:val="-10"/>
                <w:sz w:val="20"/>
              </w:rPr>
              <w:t>可替換。如：（阿媽）上愛來阮</w:t>
            </w:r>
          </w:p>
        </w:tc>
        <w:tc>
          <w:tcPr>
            <w:tcW w:w="1312" w:type="dxa"/>
            <w:vMerge w:val="restart"/>
          </w:tcPr>
          <w:p w:rsidR="00B25FA8" w:rsidRDefault="00B25FA8">
            <w:pPr>
              <w:pStyle w:val="TableParagraph"/>
              <w:rPr>
                <w:rFonts w:ascii="Times New Roman"/>
                <w:sz w:val="18"/>
              </w:rPr>
            </w:pPr>
          </w:p>
        </w:tc>
        <w:tc>
          <w:tcPr>
            <w:tcW w:w="1313" w:type="dxa"/>
            <w:tcBorders>
              <w:bottom w:val="nil"/>
            </w:tcBorders>
          </w:tcPr>
          <w:p w:rsidR="00B25FA8" w:rsidRDefault="007F4EBC">
            <w:pPr>
              <w:pStyle w:val="TableParagraph"/>
              <w:spacing w:line="237" w:lineRule="exact"/>
              <w:ind w:left="110"/>
              <w:rPr>
                <w:sz w:val="20"/>
              </w:rPr>
            </w:pPr>
            <w:r>
              <w:rPr>
                <w:spacing w:val="-4"/>
                <w:sz w:val="20"/>
              </w:rPr>
              <w:t>色責任。</w:t>
            </w:r>
          </w:p>
        </w:tc>
        <w:tc>
          <w:tcPr>
            <w:tcW w:w="1324" w:type="dxa"/>
            <w:vMerge w:val="restart"/>
          </w:tcPr>
          <w:p w:rsidR="00B25FA8" w:rsidRDefault="00B25FA8">
            <w:pPr>
              <w:pStyle w:val="TableParagraph"/>
              <w:rPr>
                <w:rFonts w:ascii="Times New Roman"/>
                <w:sz w:val="18"/>
              </w:rPr>
            </w:pPr>
          </w:p>
        </w:tc>
      </w:tr>
      <w:tr w:rsidR="00B25FA8">
        <w:trPr>
          <w:trHeight w:val="23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19" w:lineRule="exact"/>
              <w:ind w:left="107"/>
              <w:rPr>
                <w:sz w:val="20"/>
              </w:rPr>
            </w:pPr>
            <w:r>
              <w:rPr>
                <w:spacing w:val="-6"/>
                <w:sz w:val="20"/>
              </w:rPr>
              <w:t>動。</w:t>
            </w:r>
          </w:p>
        </w:tc>
        <w:tc>
          <w:tcPr>
            <w:tcW w:w="823" w:type="dxa"/>
            <w:tcBorders>
              <w:top w:val="nil"/>
              <w:bottom w:val="nil"/>
            </w:tcBorders>
          </w:tcPr>
          <w:p w:rsidR="00B25FA8" w:rsidRDefault="007F4EBC">
            <w:pPr>
              <w:pStyle w:val="TableParagraph"/>
              <w:spacing w:line="219" w:lineRule="exact"/>
              <w:ind w:left="107"/>
              <w:rPr>
                <w:sz w:val="20"/>
              </w:rPr>
            </w:pPr>
            <w:r>
              <w:rPr>
                <w:spacing w:val="-6"/>
                <w:sz w:val="20"/>
              </w:rPr>
              <w:t>活故</w:t>
            </w:r>
          </w:p>
        </w:tc>
        <w:tc>
          <w:tcPr>
            <w:tcW w:w="1298" w:type="dxa"/>
            <w:tcBorders>
              <w:top w:val="nil"/>
              <w:bottom w:val="nil"/>
            </w:tcBorders>
          </w:tcPr>
          <w:p w:rsidR="00B25FA8" w:rsidRDefault="007F4EBC">
            <w:pPr>
              <w:pStyle w:val="TableParagraph"/>
              <w:spacing w:line="219" w:lineRule="exact"/>
              <w:ind w:left="108"/>
              <w:rPr>
                <w:sz w:val="20"/>
              </w:rPr>
            </w:pPr>
            <w:r>
              <w:rPr>
                <w:spacing w:val="-4"/>
                <w:sz w:val="20"/>
              </w:rPr>
              <w:t>好，及家人</w:t>
            </w:r>
          </w:p>
        </w:tc>
        <w:tc>
          <w:tcPr>
            <w:tcW w:w="3026" w:type="dxa"/>
            <w:tcBorders>
              <w:top w:val="nil"/>
              <w:bottom w:val="nil"/>
            </w:tcBorders>
          </w:tcPr>
          <w:p w:rsidR="00B25FA8" w:rsidRDefault="007F4EBC">
            <w:pPr>
              <w:pStyle w:val="TableParagraph"/>
              <w:spacing w:line="219" w:lineRule="exact"/>
              <w:ind w:left="108"/>
              <w:rPr>
                <w:sz w:val="20"/>
              </w:rPr>
            </w:pPr>
            <w:r>
              <w:rPr>
                <w:spacing w:val="-2"/>
                <w:sz w:val="20"/>
              </w:rPr>
              <w:t>兜（阿公）</w:t>
            </w:r>
            <w:r>
              <w:rPr>
                <w:spacing w:val="-4"/>
                <w:sz w:val="20"/>
              </w:rPr>
              <w:t>上愛來阮兜。</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46"/>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before="5" w:line="221" w:lineRule="exact"/>
              <w:ind w:left="107"/>
              <w:rPr>
                <w:rFonts w:ascii="Times New Roman" w:hAnsi="Times New Roman"/>
                <w:sz w:val="20"/>
              </w:rPr>
            </w:pPr>
            <w:r>
              <w:rPr>
                <w:rFonts w:ascii="Times New Roman" w:hAnsi="Times New Roman"/>
                <w:spacing w:val="-2"/>
                <w:sz w:val="20"/>
              </w:rPr>
              <w:t>3-Ⅰ-</w:t>
            </w:r>
            <w:r>
              <w:rPr>
                <w:rFonts w:ascii="Times New Roman" w:hAnsi="Times New Roman"/>
                <w:spacing w:val="-10"/>
                <w:sz w:val="20"/>
              </w:rPr>
              <w:t>1</w:t>
            </w:r>
          </w:p>
        </w:tc>
        <w:tc>
          <w:tcPr>
            <w:tcW w:w="823" w:type="dxa"/>
            <w:tcBorders>
              <w:top w:val="nil"/>
              <w:bottom w:val="nil"/>
            </w:tcBorders>
          </w:tcPr>
          <w:p w:rsidR="00B25FA8" w:rsidRDefault="007F4EBC">
            <w:pPr>
              <w:pStyle w:val="TableParagraph"/>
              <w:spacing w:line="227" w:lineRule="exact"/>
              <w:ind w:left="107"/>
              <w:rPr>
                <w:sz w:val="20"/>
              </w:rPr>
            </w:pPr>
            <w:r>
              <w:rPr>
                <w:spacing w:val="-6"/>
                <w:sz w:val="20"/>
              </w:rPr>
              <w:t>事。</w:t>
            </w:r>
          </w:p>
        </w:tc>
        <w:tc>
          <w:tcPr>
            <w:tcW w:w="1298" w:type="dxa"/>
            <w:tcBorders>
              <w:top w:val="nil"/>
              <w:bottom w:val="nil"/>
            </w:tcBorders>
          </w:tcPr>
          <w:p w:rsidR="00B25FA8" w:rsidRDefault="007F4EBC">
            <w:pPr>
              <w:pStyle w:val="TableParagraph"/>
              <w:spacing w:line="227" w:lineRule="exact"/>
              <w:ind w:left="108"/>
              <w:rPr>
                <w:sz w:val="20"/>
              </w:rPr>
            </w:pPr>
            <w:r>
              <w:rPr>
                <w:spacing w:val="-4"/>
                <w:sz w:val="20"/>
              </w:rPr>
              <w:t>喜好的活</w:t>
            </w:r>
          </w:p>
        </w:tc>
        <w:tc>
          <w:tcPr>
            <w:tcW w:w="3026" w:type="dxa"/>
            <w:tcBorders>
              <w:top w:val="nil"/>
              <w:bottom w:val="nil"/>
            </w:tcBorders>
          </w:tcPr>
          <w:p w:rsidR="00B25FA8" w:rsidRDefault="007F4EBC">
            <w:pPr>
              <w:pStyle w:val="TableParagraph"/>
              <w:spacing w:line="227" w:lineRule="exact"/>
              <w:ind w:left="108"/>
              <w:rPr>
                <w:sz w:val="20"/>
              </w:rPr>
            </w:pPr>
            <w:r>
              <w:rPr>
                <w:rFonts w:ascii="Times New Roman" w:eastAsia="Times New Roman"/>
                <w:spacing w:val="-2"/>
                <w:sz w:val="20"/>
              </w:rPr>
              <w:t>6.</w:t>
            </w:r>
            <w:r>
              <w:rPr>
                <w:spacing w:val="-3"/>
                <w:sz w:val="20"/>
              </w:rPr>
              <w:t>備妥稱謂語詞卡、裝入不透明</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47"/>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能建立</w:t>
            </w:r>
          </w:p>
        </w:tc>
        <w:tc>
          <w:tcPr>
            <w:tcW w:w="823" w:type="dxa"/>
            <w:tcBorders>
              <w:top w:val="nil"/>
              <w:bottom w:val="nil"/>
            </w:tcBorders>
          </w:tcPr>
          <w:p w:rsidR="00B25FA8" w:rsidRDefault="007F4EBC">
            <w:pPr>
              <w:pStyle w:val="TableParagraph"/>
              <w:spacing w:before="8" w:line="220" w:lineRule="exact"/>
              <w:ind w:left="107"/>
              <w:rPr>
                <w:rFonts w:ascii="Times New Roman" w:hAnsi="Times New Roman"/>
                <w:sz w:val="20"/>
              </w:rPr>
            </w:pPr>
            <w:r>
              <w:rPr>
                <w:rFonts w:ascii="Times New Roman" w:hAnsi="Times New Roman"/>
                <w:spacing w:val="-2"/>
                <w:sz w:val="20"/>
              </w:rPr>
              <w:t>Ba-Ⅰ-</w:t>
            </w:r>
            <w:r>
              <w:rPr>
                <w:rFonts w:ascii="Times New Roman" w:hAnsi="Times New Roman"/>
                <w:spacing w:val="-10"/>
                <w:sz w:val="20"/>
              </w:rPr>
              <w:t>2</w:t>
            </w:r>
          </w:p>
        </w:tc>
        <w:tc>
          <w:tcPr>
            <w:tcW w:w="1298" w:type="dxa"/>
            <w:tcBorders>
              <w:top w:val="nil"/>
              <w:bottom w:val="nil"/>
            </w:tcBorders>
          </w:tcPr>
          <w:p w:rsidR="00B25FA8" w:rsidRDefault="007F4EBC">
            <w:pPr>
              <w:pStyle w:val="TableParagraph"/>
              <w:spacing w:line="228" w:lineRule="exact"/>
              <w:ind w:left="108"/>
              <w:rPr>
                <w:sz w:val="20"/>
              </w:rPr>
            </w:pPr>
            <w:r>
              <w:rPr>
                <w:spacing w:val="-6"/>
                <w:sz w:val="20"/>
              </w:rPr>
              <w:t>動。</w:t>
            </w:r>
          </w:p>
        </w:tc>
        <w:tc>
          <w:tcPr>
            <w:tcW w:w="3026" w:type="dxa"/>
            <w:tcBorders>
              <w:top w:val="nil"/>
              <w:bottom w:val="nil"/>
            </w:tcBorders>
          </w:tcPr>
          <w:p w:rsidR="00B25FA8" w:rsidRDefault="007F4EBC">
            <w:pPr>
              <w:pStyle w:val="TableParagraph"/>
              <w:spacing w:line="228" w:lineRule="exact"/>
              <w:ind w:left="108"/>
              <w:rPr>
                <w:sz w:val="20"/>
              </w:rPr>
            </w:pPr>
            <w:r>
              <w:rPr>
                <w:spacing w:val="-3"/>
                <w:sz w:val="20"/>
              </w:rPr>
              <w:t>摸彩箱。教師可自行抽語詞卡讓</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2"/>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樂意閱</w:t>
            </w:r>
          </w:p>
        </w:tc>
        <w:tc>
          <w:tcPr>
            <w:tcW w:w="823" w:type="dxa"/>
            <w:tcBorders>
              <w:top w:val="nil"/>
              <w:bottom w:val="nil"/>
            </w:tcBorders>
          </w:tcPr>
          <w:p w:rsidR="00B25FA8" w:rsidRDefault="007F4EBC">
            <w:pPr>
              <w:pStyle w:val="TableParagraph"/>
              <w:spacing w:line="226" w:lineRule="exact"/>
              <w:ind w:left="107"/>
              <w:rPr>
                <w:sz w:val="20"/>
              </w:rPr>
            </w:pPr>
            <w:r>
              <w:rPr>
                <w:spacing w:val="-5"/>
                <w:sz w:val="20"/>
              </w:rPr>
              <w:t>親屬稱</w:t>
            </w:r>
          </w:p>
        </w:tc>
        <w:tc>
          <w:tcPr>
            <w:tcW w:w="1298" w:type="dxa"/>
            <w:tcBorders>
              <w:top w:val="nil"/>
              <w:bottom w:val="nil"/>
            </w:tcBorders>
          </w:tcPr>
          <w:p w:rsidR="00B25FA8" w:rsidRDefault="007F4EBC">
            <w:pPr>
              <w:pStyle w:val="TableParagraph"/>
              <w:spacing w:before="1" w:line="232" w:lineRule="exact"/>
              <w:ind w:left="108"/>
              <w:rPr>
                <w:sz w:val="20"/>
              </w:rPr>
            </w:pPr>
            <w:r>
              <w:rPr>
                <w:rFonts w:ascii="Times New Roman" w:eastAsia="Times New Roman"/>
                <w:spacing w:val="-2"/>
                <w:sz w:val="20"/>
              </w:rPr>
              <w:t>4.</w:t>
            </w:r>
            <w:r>
              <w:rPr>
                <w:spacing w:val="-4"/>
                <w:sz w:val="20"/>
              </w:rPr>
              <w:t>分享並修</w:t>
            </w:r>
          </w:p>
        </w:tc>
        <w:tc>
          <w:tcPr>
            <w:tcW w:w="3026" w:type="dxa"/>
            <w:tcBorders>
              <w:top w:val="nil"/>
              <w:bottom w:val="nil"/>
            </w:tcBorders>
          </w:tcPr>
          <w:p w:rsidR="00B25FA8" w:rsidRDefault="007F4EBC">
            <w:pPr>
              <w:pStyle w:val="TableParagraph"/>
              <w:spacing w:before="1" w:line="232" w:lineRule="exact"/>
              <w:ind w:left="108"/>
              <w:rPr>
                <w:sz w:val="20"/>
              </w:rPr>
            </w:pPr>
            <w:r>
              <w:rPr>
                <w:spacing w:val="-3"/>
                <w:sz w:val="20"/>
              </w:rPr>
              <w:t>全班念，或指定學生上臺抽，並</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37"/>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17" w:lineRule="exact"/>
              <w:ind w:left="107"/>
              <w:rPr>
                <w:sz w:val="20"/>
              </w:rPr>
            </w:pPr>
            <w:r>
              <w:rPr>
                <w:spacing w:val="-5"/>
                <w:sz w:val="20"/>
              </w:rPr>
              <w:t>讀閩南</w:t>
            </w:r>
          </w:p>
        </w:tc>
        <w:tc>
          <w:tcPr>
            <w:tcW w:w="823" w:type="dxa"/>
            <w:tcBorders>
              <w:top w:val="nil"/>
              <w:bottom w:val="nil"/>
            </w:tcBorders>
          </w:tcPr>
          <w:p w:rsidR="00B25FA8" w:rsidRDefault="007F4EBC">
            <w:pPr>
              <w:pStyle w:val="TableParagraph"/>
              <w:spacing w:line="217" w:lineRule="exact"/>
              <w:ind w:left="107"/>
              <w:rPr>
                <w:sz w:val="20"/>
              </w:rPr>
            </w:pPr>
            <w:r>
              <w:rPr>
                <w:spacing w:val="-6"/>
                <w:sz w:val="20"/>
              </w:rPr>
              <w:t>謂。</w:t>
            </w:r>
          </w:p>
        </w:tc>
        <w:tc>
          <w:tcPr>
            <w:tcW w:w="1298" w:type="dxa"/>
            <w:tcBorders>
              <w:top w:val="nil"/>
              <w:bottom w:val="nil"/>
            </w:tcBorders>
          </w:tcPr>
          <w:p w:rsidR="00B25FA8" w:rsidRDefault="007F4EBC">
            <w:pPr>
              <w:pStyle w:val="TableParagraph"/>
              <w:spacing w:line="217" w:lineRule="exact"/>
              <w:ind w:left="108"/>
              <w:rPr>
                <w:sz w:val="20"/>
              </w:rPr>
            </w:pPr>
            <w:r>
              <w:rPr>
                <w:spacing w:val="-4"/>
                <w:sz w:val="20"/>
              </w:rPr>
              <w:t>正自己造的</w:t>
            </w:r>
          </w:p>
        </w:tc>
        <w:tc>
          <w:tcPr>
            <w:tcW w:w="3026" w:type="dxa"/>
            <w:tcBorders>
              <w:top w:val="nil"/>
              <w:bottom w:val="nil"/>
            </w:tcBorders>
          </w:tcPr>
          <w:p w:rsidR="00B25FA8" w:rsidRDefault="007F4EBC">
            <w:pPr>
              <w:pStyle w:val="TableParagraph"/>
              <w:spacing w:line="217" w:lineRule="exact"/>
              <w:ind w:left="108"/>
              <w:rPr>
                <w:sz w:val="20"/>
              </w:rPr>
            </w:pPr>
            <w:r>
              <w:rPr>
                <w:spacing w:val="-3"/>
                <w:sz w:val="20"/>
              </w:rPr>
              <w:t>將抽到的親屬稱謂套用於句型。</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46"/>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語文語</w:t>
            </w:r>
          </w:p>
        </w:tc>
        <w:tc>
          <w:tcPr>
            <w:tcW w:w="823" w:type="dxa"/>
            <w:tcBorders>
              <w:top w:val="nil"/>
              <w:bottom w:val="nil"/>
            </w:tcBorders>
          </w:tcPr>
          <w:p w:rsidR="00B25FA8" w:rsidRDefault="007F4EBC">
            <w:pPr>
              <w:pStyle w:val="TableParagraph"/>
              <w:spacing w:line="221" w:lineRule="exact"/>
              <w:ind w:left="107"/>
              <w:rPr>
                <w:rFonts w:ascii="Times New Roman" w:hAnsi="Times New Roman"/>
                <w:sz w:val="20"/>
              </w:rPr>
            </w:pPr>
            <w:r>
              <w:rPr>
                <w:rFonts w:ascii="Times New Roman" w:hAnsi="Times New Roman"/>
                <w:spacing w:val="-2"/>
                <w:sz w:val="20"/>
              </w:rPr>
              <w:t>Bb-Ⅰ-</w:t>
            </w:r>
            <w:r>
              <w:rPr>
                <w:rFonts w:ascii="Times New Roman" w:hAnsi="Times New Roman"/>
                <w:spacing w:val="-10"/>
                <w:sz w:val="20"/>
              </w:rPr>
              <w:t>1</w:t>
            </w:r>
          </w:p>
        </w:tc>
        <w:tc>
          <w:tcPr>
            <w:tcW w:w="1298" w:type="dxa"/>
            <w:tcBorders>
              <w:top w:val="nil"/>
              <w:bottom w:val="nil"/>
            </w:tcBorders>
          </w:tcPr>
          <w:p w:rsidR="00B25FA8" w:rsidRDefault="007F4EBC">
            <w:pPr>
              <w:pStyle w:val="TableParagraph"/>
              <w:spacing w:before="11" w:line="215" w:lineRule="exact"/>
              <w:ind w:left="108"/>
              <w:rPr>
                <w:sz w:val="20"/>
              </w:rPr>
            </w:pPr>
            <w:r>
              <w:rPr>
                <w:spacing w:val="-5"/>
                <w:sz w:val="20"/>
              </w:rPr>
              <w:t>句子。</w:t>
            </w:r>
          </w:p>
        </w:tc>
        <w:tc>
          <w:tcPr>
            <w:tcW w:w="3026" w:type="dxa"/>
            <w:tcBorders>
              <w:top w:val="nil"/>
              <w:bottom w:val="nil"/>
            </w:tcBorders>
          </w:tcPr>
          <w:p w:rsidR="00B25FA8" w:rsidRDefault="007F4EBC">
            <w:pPr>
              <w:pStyle w:val="TableParagraph"/>
              <w:spacing w:before="11" w:line="215" w:lineRule="exact"/>
              <w:ind w:left="108"/>
              <w:rPr>
                <w:sz w:val="20"/>
              </w:rPr>
            </w:pPr>
            <w:r>
              <w:rPr>
                <w:spacing w:val="-3"/>
                <w:sz w:val="20"/>
              </w:rPr>
              <w:t>替換成功後，再請全班念一次。</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5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31" w:lineRule="exact"/>
              <w:ind w:left="107"/>
              <w:rPr>
                <w:sz w:val="20"/>
              </w:rPr>
            </w:pPr>
            <w:r>
              <w:rPr>
                <w:spacing w:val="-5"/>
                <w:sz w:val="20"/>
              </w:rPr>
              <w:t>句和短</w:t>
            </w:r>
          </w:p>
        </w:tc>
        <w:tc>
          <w:tcPr>
            <w:tcW w:w="823" w:type="dxa"/>
            <w:tcBorders>
              <w:top w:val="nil"/>
              <w:bottom w:val="nil"/>
            </w:tcBorders>
          </w:tcPr>
          <w:p w:rsidR="00B25FA8" w:rsidRDefault="007F4EBC">
            <w:pPr>
              <w:pStyle w:val="TableParagraph"/>
              <w:spacing w:line="211" w:lineRule="exact"/>
              <w:ind w:left="107"/>
              <w:rPr>
                <w:sz w:val="20"/>
              </w:rPr>
            </w:pPr>
            <w:r>
              <w:rPr>
                <w:spacing w:val="-5"/>
                <w:sz w:val="20"/>
              </w:rPr>
              <w:t>家庭生</w:t>
            </w:r>
          </w:p>
        </w:tc>
        <w:tc>
          <w:tcPr>
            <w:tcW w:w="1298" w:type="dxa"/>
            <w:tcBorders>
              <w:top w:val="nil"/>
              <w:bottom w:val="nil"/>
            </w:tcBorders>
          </w:tcPr>
          <w:p w:rsidR="00B25FA8" w:rsidRDefault="007F4EBC">
            <w:pPr>
              <w:pStyle w:val="TableParagraph"/>
              <w:spacing w:before="14" w:line="217" w:lineRule="exact"/>
              <w:ind w:left="108"/>
              <w:rPr>
                <w:sz w:val="20"/>
              </w:rPr>
            </w:pPr>
            <w:r>
              <w:rPr>
                <w:rFonts w:ascii="Times New Roman" w:eastAsia="Times New Roman"/>
                <w:spacing w:val="-2"/>
                <w:sz w:val="20"/>
              </w:rPr>
              <w:t>5.</w:t>
            </w:r>
            <w:r>
              <w:rPr>
                <w:spacing w:val="-4"/>
                <w:sz w:val="20"/>
              </w:rPr>
              <w:t>尊重、關</w:t>
            </w:r>
          </w:p>
        </w:tc>
        <w:tc>
          <w:tcPr>
            <w:tcW w:w="3026" w:type="dxa"/>
            <w:tcBorders>
              <w:top w:val="nil"/>
              <w:bottom w:val="nil"/>
            </w:tcBorders>
          </w:tcPr>
          <w:p w:rsidR="00B25FA8" w:rsidRDefault="007F4EBC">
            <w:pPr>
              <w:pStyle w:val="TableParagraph"/>
              <w:spacing w:before="14" w:line="217" w:lineRule="exact"/>
              <w:ind w:left="108"/>
              <w:rPr>
                <w:sz w:val="20"/>
              </w:rPr>
            </w:pPr>
            <w:r>
              <w:rPr>
                <w:rFonts w:ascii="Times New Roman" w:eastAsia="Times New Roman"/>
                <w:spacing w:val="-2"/>
                <w:sz w:val="20"/>
              </w:rPr>
              <w:t>7.</w:t>
            </w:r>
            <w:r>
              <w:rPr>
                <w:spacing w:val="-3"/>
                <w:sz w:val="20"/>
              </w:rPr>
              <w:t>熟練三個句型後套入不同親屬</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3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19" w:lineRule="exact"/>
              <w:ind w:left="107"/>
              <w:rPr>
                <w:sz w:val="20"/>
              </w:rPr>
            </w:pPr>
            <w:r>
              <w:rPr>
                <w:spacing w:val="-5"/>
                <w:sz w:val="20"/>
              </w:rPr>
              <w:t>文的興</w:t>
            </w:r>
          </w:p>
        </w:tc>
        <w:tc>
          <w:tcPr>
            <w:tcW w:w="823" w:type="dxa"/>
            <w:tcBorders>
              <w:top w:val="nil"/>
              <w:bottom w:val="nil"/>
            </w:tcBorders>
          </w:tcPr>
          <w:p w:rsidR="00B25FA8" w:rsidRDefault="007F4EBC">
            <w:pPr>
              <w:pStyle w:val="TableParagraph"/>
              <w:spacing w:line="209" w:lineRule="exact"/>
              <w:ind w:left="107"/>
              <w:rPr>
                <w:sz w:val="20"/>
              </w:rPr>
            </w:pPr>
            <w:r>
              <w:rPr>
                <w:spacing w:val="-6"/>
                <w:sz w:val="20"/>
              </w:rPr>
              <w:t>活。</w:t>
            </w:r>
          </w:p>
        </w:tc>
        <w:tc>
          <w:tcPr>
            <w:tcW w:w="1298" w:type="dxa"/>
            <w:tcBorders>
              <w:top w:val="nil"/>
              <w:bottom w:val="nil"/>
            </w:tcBorders>
          </w:tcPr>
          <w:p w:rsidR="00B25FA8" w:rsidRDefault="007F4EBC">
            <w:pPr>
              <w:pStyle w:val="TableParagraph"/>
              <w:spacing w:before="13" w:line="206" w:lineRule="exact"/>
              <w:ind w:left="108"/>
              <w:rPr>
                <w:sz w:val="20"/>
              </w:rPr>
            </w:pPr>
            <w:r>
              <w:rPr>
                <w:spacing w:val="-4"/>
                <w:sz w:val="20"/>
              </w:rPr>
              <w:t>懷、欣賞他</w:t>
            </w:r>
          </w:p>
        </w:tc>
        <w:tc>
          <w:tcPr>
            <w:tcW w:w="3026" w:type="dxa"/>
            <w:tcBorders>
              <w:top w:val="nil"/>
              <w:bottom w:val="nil"/>
            </w:tcBorders>
          </w:tcPr>
          <w:p w:rsidR="00B25FA8" w:rsidRDefault="007F4EBC">
            <w:pPr>
              <w:pStyle w:val="TableParagraph"/>
              <w:spacing w:before="13" w:line="206" w:lineRule="exact"/>
              <w:ind w:left="108"/>
              <w:rPr>
                <w:sz w:val="20"/>
              </w:rPr>
            </w:pPr>
            <w:r>
              <w:rPr>
                <w:spacing w:val="-3"/>
                <w:sz w:val="20"/>
              </w:rPr>
              <w:t>稱謂語，進行活動語詞的替換，</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724"/>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51" w:lineRule="exact"/>
              <w:ind w:left="107"/>
              <w:rPr>
                <w:sz w:val="20"/>
              </w:rPr>
            </w:pPr>
            <w:r>
              <w:rPr>
                <w:spacing w:val="-6"/>
                <w:sz w:val="20"/>
              </w:rPr>
              <w:t>趣。</w:t>
            </w:r>
          </w:p>
        </w:tc>
        <w:tc>
          <w:tcPr>
            <w:tcW w:w="823" w:type="dxa"/>
            <w:tcBorders>
              <w:top w:val="nil"/>
              <w:bottom w:val="nil"/>
            </w:tcBorders>
          </w:tcPr>
          <w:p w:rsidR="00B25FA8" w:rsidRDefault="007F4EBC">
            <w:pPr>
              <w:pStyle w:val="TableParagraph"/>
              <w:spacing w:line="203"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52"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生</w:t>
            </w:r>
          </w:p>
          <w:p w:rsidR="00B25FA8" w:rsidRDefault="007F4EBC">
            <w:pPr>
              <w:pStyle w:val="TableParagraph"/>
              <w:spacing w:before="5" w:line="245" w:lineRule="exact"/>
              <w:ind w:left="107"/>
              <w:rPr>
                <w:sz w:val="20"/>
              </w:rPr>
            </w:pPr>
            <w:r>
              <w:rPr>
                <w:spacing w:val="-6"/>
                <w:sz w:val="20"/>
              </w:rPr>
              <w:t>活應</w:t>
            </w:r>
          </w:p>
        </w:tc>
        <w:tc>
          <w:tcPr>
            <w:tcW w:w="1298" w:type="dxa"/>
            <w:tcBorders>
              <w:top w:val="nil"/>
              <w:bottom w:val="nil"/>
            </w:tcBorders>
          </w:tcPr>
          <w:p w:rsidR="00B25FA8" w:rsidRDefault="007F4EBC">
            <w:pPr>
              <w:pStyle w:val="TableParagraph"/>
              <w:spacing w:before="26" w:line="242" w:lineRule="auto"/>
              <w:ind w:left="108" w:right="179"/>
              <w:rPr>
                <w:sz w:val="20"/>
              </w:rPr>
            </w:pPr>
            <w:r>
              <w:rPr>
                <w:spacing w:val="-2"/>
                <w:sz w:val="20"/>
              </w:rPr>
              <w:t>人對不同事</w:t>
            </w:r>
            <w:r>
              <w:rPr>
                <w:spacing w:val="-4"/>
                <w:sz w:val="20"/>
              </w:rPr>
              <w:t>物的喜好。</w:t>
            </w:r>
          </w:p>
        </w:tc>
        <w:tc>
          <w:tcPr>
            <w:tcW w:w="3026" w:type="dxa"/>
            <w:tcBorders>
              <w:top w:val="nil"/>
              <w:bottom w:val="nil"/>
            </w:tcBorders>
          </w:tcPr>
          <w:p w:rsidR="00B25FA8" w:rsidRDefault="007F4EBC">
            <w:pPr>
              <w:pStyle w:val="TableParagraph"/>
              <w:spacing w:before="26" w:line="242" w:lineRule="auto"/>
              <w:ind w:left="108" w:right="106"/>
              <w:rPr>
                <w:sz w:val="20"/>
              </w:rPr>
            </w:pPr>
            <w:r>
              <w:rPr>
                <w:spacing w:val="-2"/>
                <w:sz w:val="20"/>
              </w:rPr>
              <w:t>例如：阿姊上愛（看冊）</w:t>
            </w:r>
            <w:r>
              <w:rPr>
                <w:rFonts w:ascii="Times New Roman" w:eastAsia="Times New Roman" w:hAnsi="Times New Roman"/>
                <w:spacing w:val="-2"/>
                <w:sz w:val="20"/>
              </w:rPr>
              <w:t>→</w:t>
            </w:r>
            <w:r>
              <w:rPr>
                <w:spacing w:val="-2"/>
                <w:sz w:val="20"/>
              </w:rPr>
              <w:t>阿姊上愛（看報紙</w:t>
            </w:r>
            <w:r>
              <w:rPr>
                <w:spacing w:val="-101"/>
                <w:sz w:val="20"/>
              </w:rPr>
              <w:t>）</w:t>
            </w:r>
            <w:r>
              <w:rPr>
                <w:spacing w:val="-2"/>
                <w:sz w:val="20"/>
              </w:rPr>
              <w:t>。</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8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tcBorders>
          </w:tcPr>
          <w:p w:rsidR="00B25FA8" w:rsidRDefault="00B25FA8">
            <w:pPr>
              <w:pStyle w:val="TableParagraph"/>
              <w:rPr>
                <w:rFonts w:ascii="Times New Roman"/>
                <w:sz w:val="18"/>
              </w:rPr>
            </w:pPr>
          </w:p>
        </w:tc>
        <w:tc>
          <w:tcPr>
            <w:tcW w:w="823" w:type="dxa"/>
            <w:tcBorders>
              <w:top w:val="nil"/>
            </w:tcBorders>
          </w:tcPr>
          <w:p w:rsidR="00B25FA8" w:rsidRDefault="007F4EBC">
            <w:pPr>
              <w:pStyle w:val="TableParagraph"/>
              <w:spacing w:line="241" w:lineRule="exact"/>
              <w:ind w:left="107"/>
              <w:rPr>
                <w:sz w:val="20"/>
              </w:rPr>
            </w:pPr>
            <w:r>
              <w:rPr>
                <w:spacing w:val="-6"/>
                <w:sz w:val="20"/>
              </w:rPr>
              <w:t>對。</w:t>
            </w: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501"/>
        </w:trPr>
        <w:tc>
          <w:tcPr>
            <w:tcW w:w="860" w:type="dxa"/>
            <w:tcBorders>
              <w:bottom w:val="nil"/>
            </w:tcBorders>
          </w:tcPr>
          <w:p w:rsidR="00B25FA8" w:rsidRDefault="007F4EBC">
            <w:pPr>
              <w:pStyle w:val="TableParagraph"/>
              <w:spacing w:line="246" w:lineRule="exact"/>
              <w:ind w:left="107"/>
              <w:rPr>
                <w:sz w:val="20"/>
              </w:rPr>
            </w:pPr>
            <w:r>
              <w:rPr>
                <w:spacing w:val="-5"/>
                <w:sz w:val="20"/>
              </w:rPr>
              <w:t>第六週</w:t>
            </w:r>
          </w:p>
        </w:tc>
        <w:tc>
          <w:tcPr>
            <w:tcW w:w="1661" w:type="dxa"/>
            <w:tcBorders>
              <w:bottom w:val="nil"/>
            </w:tcBorders>
          </w:tcPr>
          <w:p w:rsidR="00B25FA8" w:rsidRDefault="007F4EBC">
            <w:pPr>
              <w:pStyle w:val="TableParagraph"/>
              <w:spacing w:line="246" w:lineRule="exact"/>
              <w:ind w:left="148"/>
              <w:rPr>
                <w:sz w:val="20"/>
              </w:rPr>
            </w:pPr>
            <w:r>
              <w:rPr>
                <w:spacing w:val="-4"/>
                <w:sz w:val="20"/>
              </w:rPr>
              <w:t>第一單元溫暖的</w:t>
            </w:r>
          </w:p>
          <w:p w:rsidR="00B25FA8" w:rsidRDefault="007F4EBC">
            <w:pPr>
              <w:pStyle w:val="TableParagraph"/>
              <w:spacing w:before="5" w:line="230" w:lineRule="exact"/>
              <w:ind w:left="150"/>
              <w:rPr>
                <w:sz w:val="20"/>
              </w:rPr>
            </w:pPr>
            <w:r>
              <w:rPr>
                <w:spacing w:val="-6"/>
                <w:sz w:val="20"/>
              </w:rPr>
              <w:t>家庭</w:t>
            </w:r>
          </w:p>
        </w:tc>
        <w:tc>
          <w:tcPr>
            <w:tcW w:w="463" w:type="dxa"/>
            <w:tcBorders>
              <w:bottom w:val="nil"/>
            </w:tcBorders>
          </w:tcPr>
          <w:p w:rsidR="00B25FA8" w:rsidRDefault="007F4EBC">
            <w:pPr>
              <w:pStyle w:val="TableParagraph"/>
              <w:ind w:left="107"/>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B25FA8" w:rsidRDefault="007F4EBC">
            <w:pPr>
              <w:pStyle w:val="TableParagraph"/>
              <w:spacing w:before="5" w:line="230" w:lineRule="exact"/>
              <w:ind w:left="105"/>
              <w:rPr>
                <w:sz w:val="20"/>
              </w:rPr>
            </w:pPr>
            <w:r>
              <w:rPr>
                <w:spacing w:val="-4"/>
                <w:sz w:val="20"/>
              </w:rPr>
              <w:t>備理解與使</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2</w:t>
            </w:r>
          </w:p>
          <w:p w:rsidR="00B25FA8" w:rsidRDefault="007F4EBC">
            <w:pPr>
              <w:pStyle w:val="TableParagraph"/>
              <w:spacing w:line="251" w:lineRule="exact"/>
              <w:ind w:left="107"/>
              <w:rPr>
                <w:sz w:val="20"/>
              </w:rPr>
            </w:pPr>
            <w:r>
              <w:rPr>
                <w:spacing w:val="-5"/>
                <w:sz w:val="20"/>
              </w:rPr>
              <w:t>能聽懂</w:t>
            </w:r>
          </w:p>
        </w:tc>
        <w:tc>
          <w:tcPr>
            <w:tcW w:w="823" w:type="dxa"/>
            <w:tcBorders>
              <w:bottom w:val="nil"/>
            </w:tcBorders>
          </w:tcPr>
          <w:p w:rsidR="00B25FA8" w:rsidRDefault="007F4EBC">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vMerge w:val="restart"/>
          </w:tcPr>
          <w:p w:rsidR="00B25FA8" w:rsidRDefault="007F4EBC">
            <w:pPr>
              <w:pStyle w:val="TableParagraph"/>
              <w:numPr>
                <w:ilvl w:val="0"/>
                <w:numId w:val="43"/>
              </w:numPr>
              <w:tabs>
                <w:tab w:val="left" w:pos="258"/>
              </w:tabs>
              <w:spacing w:line="244" w:lineRule="auto"/>
              <w:ind w:right="179" w:firstLine="0"/>
              <w:jc w:val="both"/>
              <w:rPr>
                <w:sz w:val="20"/>
              </w:rPr>
            </w:pPr>
            <w:r>
              <w:rPr>
                <w:spacing w:val="-4"/>
                <w:sz w:val="20"/>
              </w:rPr>
              <w:t>熟練親屬</w:t>
            </w:r>
            <w:r>
              <w:rPr>
                <w:spacing w:val="-2"/>
                <w:sz w:val="20"/>
              </w:rPr>
              <w:t>稱謂的閩南</w:t>
            </w:r>
            <w:r>
              <w:rPr>
                <w:spacing w:val="-4"/>
                <w:sz w:val="20"/>
              </w:rPr>
              <w:t>語說法。</w:t>
            </w:r>
          </w:p>
          <w:p w:rsidR="00B25FA8" w:rsidRDefault="007F4EBC">
            <w:pPr>
              <w:pStyle w:val="TableParagraph"/>
              <w:numPr>
                <w:ilvl w:val="0"/>
                <w:numId w:val="43"/>
              </w:numPr>
              <w:tabs>
                <w:tab w:val="left" w:pos="258"/>
              </w:tabs>
              <w:spacing w:line="244" w:lineRule="auto"/>
              <w:ind w:right="179" w:firstLine="0"/>
              <w:rPr>
                <w:sz w:val="20"/>
              </w:rPr>
            </w:pPr>
            <w:r>
              <w:rPr>
                <w:spacing w:val="-4"/>
                <w:sz w:val="20"/>
              </w:rPr>
              <w:t xml:space="preserve">聽懂教學媒體的指 </w:t>
            </w:r>
            <w:r>
              <w:rPr>
                <w:spacing w:val="-2"/>
                <w:sz w:val="20"/>
              </w:rPr>
              <w:t>令，並正確</w:t>
            </w:r>
            <w:r>
              <w:rPr>
                <w:spacing w:val="-4"/>
                <w:sz w:val="20"/>
              </w:rPr>
              <w:t>作答。</w:t>
            </w:r>
          </w:p>
          <w:p w:rsidR="00B25FA8" w:rsidRDefault="007F4EBC">
            <w:pPr>
              <w:pStyle w:val="TableParagraph"/>
              <w:numPr>
                <w:ilvl w:val="0"/>
                <w:numId w:val="43"/>
              </w:numPr>
              <w:tabs>
                <w:tab w:val="left" w:pos="258"/>
              </w:tabs>
              <w:spacing w:line="242" w:lineRule="auto"/>
              <w:ind w:right="179" w:firstLine="0"/>
              <w:jc w:val="both"/>
              <w:rPr>
                <w:sz w:val="20"/>
              </w:rPr>
            </w:pPr>
            <w:r>
              <w:rPr>
                <w:spacing w:val="-4"/>
                <w:sz w:val="20"/>
              </w:rPr>
              <w:t>規畫自己</w:t>
            </w:r>
            <w:r>
              <w:rPr>
                <w:spacing w:val="-2"/>
                <w:sz w:val="20"/>
              </w:rPr>
              <w:t>與他人用閩南語互動的</w:t>
            </w:r>
            <w:r>
              <w:rPr>
                <w:spacing w:val="-4"/>
                <w:sz w:val="20"/>
              </w:rPr>
              <w:t>內容。</w:t>
            </w:r>
          </w:p>
          <w:p w:rsidR="00B25FA8" w:rsidRDefault="007F4EBC">
            <w:pPr>
              <w:pStyle w:val="TableParagraph"/>
              <w:numPr>
                <w:ilvl w:val="0"/>
                <w:numId w:val="43"/>
              </w:numPr>
              <w:tabs>
                <w:tab w:val="left" w:pos="258"/>
              </w:tabs>
              <w:spacing w:line="244" w:lineRule="auto"/>
              <w:ind w:right="179" w:firstLine="0"/>
              <w:rPr>
                <w:sz w:val="20"/>
              </w:rPr>
            </w:pPr>
            <w:r>
              <w:rPr>
                <w:spacing w:val="-4"/>
                <w:sz w:val="20"/>
              </w:rPr>
              <w:t xml:space="preserve">探究家庭活動的意 </w:t>
            </w:r>
            <w:r>
              <w:rPr>
                <w:spacing w:val="-2"/>
                <w:sz w:val="20"/>
              </w:rPr>
              <w:t>義，並主動關懷家人，同時懂得與家人分享。</w:t>
            </w:r>
          </w:p>
        </w:tc>
        <w:tc>
          <w:tcPr>
            <w:tcW w:w="3026" w:type="dxa"/>
            <w:vMerge w:val="restart"/>
          </w:tcPr>
          <w:p w:rsidR="00B25FA8" w:rsidRDefault="007F4EBC">
            <w:pPr>
              <w:pStyle w:val="TableParagraph"/>
              <w:spacing w:line="244" w:lineRule="auto"/>
              <w:ind w:left="108" w:right="1108"/>
              <w:rPr>
                <w:sz w:val="20"/>
              </w:rPr>
            </w:pPr>
            <w:r>
              <w:rPr>
                <w:spacing w:val="-2"/>
                <w:sz w:val="20"/>
              </w:rPr>
              <w:t>第一單元溫暖的家庭第二課來阮兜</w:t>
            </w:r>
          </w:p>
          <w:p w:rsidR="00B25FA8" w:rsidRDefault="007F4EBC">
            <w:pPr>
              <w:pStyle w:val="TableParagraph"/>
              <w:numPr>
                <w:ilvl w:val="0"/>
                <w:numId w:val="42"/>
              </w:numPr>
              <w:tabs>
                <w:tab w:val="left" w:pos="258"/>
              </w:tabs>
              <w:spacing w:line="244" w:lineRule="auto"/>
              <w:ind w:right="108" w:firstLine="0"/>
              <w:rPr>
                <w:sz w:val="20"/>
              </w:rPr>
            </w:pPr>
            <w:r>
              <w:rPr>
                <w:spacing w:val="-2"/>
                <w:sz w:val="20"/>
              </w:rPr>
              <w:t>複習親屬稱謂語；學生準備</w:t>
            </w:r>
            <w:r>
              <w:rPr>
                <w:spacing w:val="40"/>
                <w:sz w:val="20"/>
              </w:rPr>
              <w:t xml:space="preserve"> </w:t>
            </w:r>
            <w:r>
              <w:rPr>
                <w:spacing w:val="-2"/>
                <w:sz w:val="20"/>
              </w:rPr>
              <w:t>筆、尺齊置於桌面上，並仔細聆</w:t>
            </w:r>
            <w:r>
              <w:rPr>
                <w:spacing w:val="-6"/>
                <w:sz w:val="20"/>
              </w:rPr>
              <w:t>聽。</w:t>
            </w:r>
          </w:p>
          <w:p w:rsidR="00B25FA8" w:rsidRDefault="007F4EBC">
            <w:pPr>
              <w:pStyle w:val="TableParagraph"/>
              <w:numPr>
                <w:ilvl w:val="0"/>
                <w:numId w:val="42"/>
              </w:numPr>
              <w:tabs>
                <w:tab w:val="left" w:pos="258"/>
              </w:tabs>
              <w:spacing w:line="244" w:lineRule="auto"/>
              <w:ind w:right="158" w:firstLine="0"/>
              <w:rPr>
                <w:sz w:val="20"/>
              </w:rPr>
            </w:pPr>
            <w:r>
              <w:rPr>
                <w:spacing w:val="-2"/>
                <w:sz w:val="20"/>
              </w:rPr>
              <w:t>動作圖畫的聯結，讓學生能分析判斷語詞與圖卡的對應。</w:t>
            </w:r>
          </w:p>
          <w:p w:rsidR="00B25FA8" w:rsidRDefault="007F4EBC">
            <w:pPr>
              <w:pStyle w:val="TableParagraph"/>
              <w:numPr>
                <w:ilvl w:val="0"/>
                <w:numId w:val="42"/>
              </w:numPr>
              <w:tabs>
                <w:tab w:val="left" w:pos="258"/>
              </w:tabs>
              <w:spacing w:line="244" w:lineRule="auto"/>
              <w:ind w:right="158" w:firstLine="0"/>
              <w:rPr>
                <w:sz w:val="20"/>
              </w:rPr>
            </w:pPr>
            <w:r>
              <w:rPr>
                <w:spacing w:val="-2"/>
                <w:sz w:val="20"/>
              </w:rPr>
              <w:t>評估學生語詞熟識度後，請學生試著說出完整的題目短句。</w:t>
            </w:r>
          </w:p>
          <w:p w:rsidR="00B25FA8" w:rsidRDefault="007F4EBC">
            <w:pPr>
              <w:pStyle w:val="TableParagraph"/>
              <w:numPr>
                <w:ilvl w:val="0"/>
                <w:numId w:val="42"/>
              </w:numPr>
              <w:tabs>
                <w:tab w:val="left" w:pos="258"/>
              </w:tabs>
              <w:spacing w:line="244" w:lineRule="auto"/>
              <w:ind w:right="108" w:firstLine="0"/>
              <w:jc w:val="both"/>
              <w:rPr>
                <w:sz w:val="20"/>
              </w:rPr>
            </w:pPr>
            <w:r>
              <w:rPr>
                <w:spacing w:val="-2"/>
                <w:sz w:val="20"/>
              </w:rPr>
              <w:t>學生根據教學音檔內容，辨識出正確的親屬稱謂語，連出正確</w:t>
            </w:r>
            <w:r>
              <w:rPr>
                <w:spacing w:val="-4"/>
                <w:sz w:val="20"/>
              </w:rPr>
              <w:t>的答案。</w:t>
            </w:r>
          </w:p>
          <w:p w:rsidR="00B25FA8" w:rsidRDefault="007F4EBC">
            <w:pPr>
              <w:pStyle w:val="TableParagraph"/>
              <w:numPr>
                <w:ilvl w:val="0"/>
                <w:numId w:val="42"/>
              </w:numPr>
              <w:tabs>
                <w:tab w:val="left" w:pos="258"/>
              </w:tabs>
              <w:spacing w:line="244" w:lineRule="auto"/>
              <w:ind w:right="158" w:firstLine="0"/>
              <w:rPr>
                <w:sz w:val="20"/>
              </w:rPr>
            </w:pPr>
            <w:r>
              <w:rPr>
                <w:spacing w:val="-2"/>
                <w:sz w:val="20"/>
              </w:rPr>
              <w:t>請學生撕下課本紙偶圖卡，進行角色扮演活動。</w:t>
            </w:r>
          </w:p>
          <w:p w:rsidR="00B25FA8" w:rsidRDefault="007F4EBC">
            <w:pPr>
              <w:pStyle w:val="TableParagraph"/>
              <w:numPr>
                <w:ilvl w:val="0"/>
                <w:numId w:val="42"/>
              </w:numPr>
              <w:tabs>
                <w:tab w:val="left" w:pos="258"/>
              </w:tabs>
              <w:spacing w:line="244" w:lineRule="auto"/>
              <w:ind w:right="108" w:firstLine="0"/>
              <w:rPr>
                <w:sz w:val="20"/>
              </w:rPr>
            </w:pPr>
            <w:r>
              <w:rPr>
                <w:spacing w:val="-3"/>
                <w:sz w:val="20"/>
              </w:rPr>
              <w:t xml:space="preserve">先帶領全班複習第 </w:t>
            </w:r>
            <w:r>
              <w:rPr>
                <w:rFonts w:ascii="Times New Roman" w:eastAsia="Times New Roman"/>
                <w:sz w:val="20"/>
              </w:rPr>
              <w:t>1</w:t>
            </w:r>
            <w:r>
              <w:rPr>
                <w:sz w:val="20"/>
              </w:rPr>
              <w:t>、</w:t>
            </w:r>
            <w:r>
              <w:rPr>
                <w:rFonts w:ascii="Times New Roman" w:eastAsia="Times New Roman"/>
                <w:sz w:val="20"/>
              </w:rPr>
              <w:t xml:space="preserve">2 </w:t>
            </w:r>
            <w:r>
              <w:rPr>
                <w:sz w:val="20"/>
              </w:rPr>
              <w:t>課語</w:t>
            </w:r>
            <w:r>
              <w:rPr>
                <w:spacing w:val="-2"/>
                <w:sz w:val="20"/>
              </w:rPr>
              <w:t>詞，再指導學生兩兩一組進行對</w:t>
            </w:r>
            <w:r>
              <w:rPr>
                <w:spacing w:val="-4"/>
                <w:sz w:val="20"/>
              </w:rPr>
              <w:t>話練習。</w:t>
            </w:r>
          </w:p>
          <w:p w:rsidR="00B25FA8" w:rsidRDefault="007F4EBC">
            <w:pPr>
              <w:pStyle w:val="TableParagraph"/>
              <w:numPr>
                <w:ilvl w:val="0"/>
                <w:numId w:val="42"/>
              </w:numPr>
              <w:tabs>
                <w:tab w:val="left" w:pos="258"/>
              </w:tabs>
              <w:spacing w:line="253" w:lineRule="exact"/>
              <w:ind w:left="258" w:hanging="150"/>
              <w:rPr>
                <w:sz w:val="20"/>
              </w:rPr>
            </w:pPr>
            <w:r>
              <w:rPr>
                <w:spacing w:val="-3"/>
                <w:sz w:val="20"/>
              </w:rPr>
              <w:t>教師可先指導學生熟練內容，</w:t>
            </w:r>
          </w:p>
          <w:p w:rsidR="00B25FA8" w:rsidRDefault="007F4EBC">
            <w:pPr>
              <w:pStyle w:val="TableParagraph"/>
              <w:spacing w:line="249" w:lineRule="exact"/>
              <w:ind w:left="108"/>
              <w:rPr>
                <w:sz w:val="20"/>
              </w:rPr>
            </w:pPr>
            <w:r>
              <w:rPr>
                <w:spacing w:val="-3"/>
                <w:sz w:val="20"/>
              </w:rPr>
              <w:t>熟練後，還可開放學生自由發</w:t>
            </w:r>
          </w:p>
        </w:tc>
        <w:tc>
          <w:tcPr>
            <w:tcW w:w="1312" w:type="dxa"/>
            <w:tcBorders>
              <w:bottom w:val="nil"/>
            </w:tcBorders>
          </w:tcPr>
          <w:p w:rsidR="00B25FA8" w:rsidRDefault="007F4EBC">
            <w:pPr>
              <w:pStyle w:val="TableParagraph"/>
              <w:spacing w:line="246" w:lineRule="exact"/>
              <w:ind w:left="109"/>
              <w:rPr>
                <w:sz w:val="20"/>
              </w:rPr>
            </w:pPr>
            <w:r>
              <w:rPr>
                <w:spacing w:val="-4"/>
                <w:sz w:val="20"/>
              </w:rPr>
              <w:t>口頭評量</w:t>
            </w:r>
          </w:p>
          <w:p w:rsidR="00B25FA8" w:rsidRDefault="007F4EBC">
            <w:pPr>
              <w:pStyle w:val="TableParagraph"/>
              <w:spacing w:before="5" w:line="230" w:lineRule="exact"/>
              <w:ind w:left="109"/>
              <w:rPr>
                <w:sz w:val="20"/>
              </w:rPr>
            </w:pPr>
            <w:r>
              <w:rPr>
                <w:spacing w:val="-4"/>
                <w:sz w:val="20"/>
              </w:rPr>
              <w:t>實作評量</w:t>
            </w:r>
          </w:p>
        </w:tc>
        <w:tc>
          <w:tcPr>
            <w:tcW w:w="1313" w:type="dxa"/>
            <w:tcBorders>
              <w:bottom w:val="nil"/>
            </w:tcBorders>
          </w:tcPr>
          <w:p w:rsidR="00B25FA8" w:rsidRDefault="007F4EBC">
            <w:pPr>
              <w:pStyle w:val="TableParagraph"/>
              <w:spacing w:line="246" w:lineRule="exact"/>
              <w:ind w:left="110"/>
              <w:rPr>
                <w:sz w:val="20"/>
              </w:rPr>
            </w:pPr>
            <w:r>
              <w:rPr>
                <w:spacing w:val="-4"/>
                <w:sz w:val="20"/>
              </w:rPr>
              <w:t>【家庭教</w:t>
            </w:r>
          </w:p>
          <w:p w:rsidR="00B25FA8" w:rsidRDefault="007F4EBC">
            <w:pPr>
              <w:pStyle w:val="TableParagraph"/>
              <w:spacing w:before="5" w:line="230" w:lineRule="exact"/>
              <w:ind w:left="110"/>
              <w:rPr>
                <w:sz w:val="20"/>
              </w:rPr>
            </w:pPr>
            <w:r>
              <w:rPr>
                <w:spacing w:val="-6"/>
                <w:sz w:val="20"/>
              </w:rPr>
              <w:t>育】</w:t>
            </w:r>
          </w:p>
        </w:tc>
        <w:tc>
          <w:tcPr>
            <w:tcW w:w="1324" w:type="dxa"/>
            <w:vMerge w:val="restart"/>
          </w:tcPr>
          <w:p w:rsidR="00B25FA8" w:rsidRDefault="00B25FA8">
            <w:pPr>
              <w:pStyle w:val="TableParagraph"/>
              <w:rPr>
                <w:rFonts w:ascii="Times New Roman"/>
                <w:sz w:val="18"/>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31" w:lineRule="exact"/>
              <w:ind w:left="148"/>
              <w:rPr>
                <w:sz w:val="20"/>
              </w:rPr>
            </w:pPr>
            <w:r>
              <w:rPr>
                <w:spacing w:val="-4"/>
                <w:sz w:val="20"/>
              </w:rPr>
              <w:t>第二課來阮兜</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1" w:lineRule="exact"/>
              <w:ind w:left="105"/>
              <w:rPr>
                <w:sz w:val="20"/>
              </w:rPr>
            </w:pPr>
            <w:r>
              <w:rPr>
                <w:spacing w:val="-4"/>
                <w:sz w:val="20"/>
              </w:rPr>
              <w:t>用閩南語文</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日常生</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詞運</w:t>
            </w: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1" w:lineRule="exact"/>
              <w:ind w:left="110"/>
              <w:rPr>
                <w:sz w:val="20"/>
              </w:rPr>
            </w:pPr>
            <w:r>
              <w:rPr>
                <w:sz w:val="20"/>
              </w:rPr>
              <w:t>家</w:t>
            </w:r>
            <w:r>
              <w:rPr>
                <w:rFonts w:ascii="Times New Roman" w:eastAsia="Times New Roman"/>
                <w:sz w:val="20"/>
              </w:rPr>
              <w:t>E1</w:t>
            </w:r>
            <w:r>
              <w:rPr>
                <w:rFonts w:ascii="Times New Roman" w:eastAsia="Times New Roman"/>
                <w:spacing w:val="-8"/>
                <w:sz w:val="20"/>
              </w:rPr>
              <w:t xml:space="preserve"> </w:t>
            </w:r>
            <w:r>
              <w:rPr>
                <w:spacing w:val="-4"/>
                <w:sz w:val="20"/>
              </w:rPr>
              <w:t>了解家</w:t>
            </w:r>
          </w:p>
        </w:tc>
        <w:tc>
          <w:tcPr>
            <w:tcW w:w="1324" w:type="dxa"/>
            <w:vMerge/>
            <w:tcBorders>
              <w:top w:val="nil"/>
            </w:tcBorders>
          </w:tcPr>
          <w:p w:rsidR="00B25FA8" w:rsidRDefault="00B25FA8">
            <w:pPr>
              <w:rPr>
                <w:sz w:val="2"/>
                <w:szCs w:val="2"/>
              </w:rPr>
            </w:pPr>
          </w:p>
        </w:tc>
      </w:tr>
      <w:tr w:rsidR="00B25FA8">
        <w:trPr>
          <w:trHeight w:val="248"/>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的基本能</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活中閩</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用。</w:t>
            </w: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29" w:lineRule="exact"/>
              <w:ind w:left="110"/>
              <w:rPr>
                <w:sz w:val="20"/>
              </w:rPr>
            </w:pPr>
            <w:r>
              <w:rPr>
                <w:spacing w:val="-4"/>
                <w:sz w:val="20"/>
              </w:rPr>
              <w:t>庭的意義與</w:t>
            </w:r>
          </w:p>
        </w:tc>
        <w:tc>
          <w:tcPr>
            <w:tcW w:w="1324" w:type="dxa"/>
            <w:vMerge/>
            <w:tcBorders>
              <w:top w:val="nil"/>
            </w:tcBorders>
          </w:tcPr>
          <w:p w:rsidR="00B25FA8" w:rsidRDefault="00B25FA8">
            <w:pPr>
              <w:rPr>
                <w:sz w:val="2"/>
                <w:szCs w:val="2"/>
              </w:rPr>
            </w:pPr>
          </w:p>
        </w:tc>
      </w:tr>
      <w:tr w:rsidR="00B25FA8">
        <w:trPr>
          <w:trHeight w:val="511"/>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ind w:left="105"/>
              <w:rPr>
                <w:sz w:val="20"/>
              </w:rPr>
            </w:pPr>
            <w:r>
              <w:rPr>
                <w:spacing w:val="-4"/>
                <w:sz w:val="20"/>
              </w:rPr>
              <w:t>力，並能從</w:t>
            </w:r>
          </w:p>
          <w:p w:rsidR="00B25FA8" w:rsidRDefault="007F4EBC">
            <w:pPr>
              <w:pStyle w:val="TableParagraph"/>
              <w:spacing w:before="3" w:line="232" w:lineRule="exact"/>
              <w:ind w:left="105"/>
              <w:rPr>
                <w:sz w:val="20"/>
              </w:rPr>
            </w:pPr>
            <w:r>
              <w:rPr>
                <w:spacing w:val="-4"/>
                <w:sz w:val="20"/>
              </w:rPr>
              <w:t>事表達、溝</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南語語</w:t>
            </w:r>
          </w:p>
          <w:p w:rsidR="00B25FA8" w:rsidRDefault="007F4EBC">
            <w:pPr>
              <w:pStyle w:val="TableParagraph"/>
              <w:spacing w:before="5"/>
              <w:ind w:left="107"/>
              <w:rPr>
                <w:sz w:val="20"/>
              </w:rPr>
            </w:pPr>
            <w:r>
              <w:rPr>
                <w:spacing w:val="-5"/>
                <w:sz w:val="20"/>
              </w:rPr>
              <w:t>句並掌</w:t>
            </w:r>
          </w:p>
        </w:tc>
        <w:tc>
          <w:tcPr>
            <w:tcW w:w="823" w:type="dxa"/>
            <w:tcBorders>
              <w:top w:val="nil"/>
              <w:bottom w:val="nil"/>
            </w:tcBorders>
          </w:tcPr>
          <w:p w:rsidR="00B25FA8" w:rsidRDefault="007F4EBC">
            <w:pPr>
              <w:pStyle w:val="TableParagraph"/>
              <w:spacing w:before="10"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句</w:t>
            </w: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ind w:left="110"/>
              <w:rPr>
                <w:sz w:val="20"/>
              </w:rPr>
            </w:pPr>
            <w:r>
              <w:rPr>
                <w:spacing w:val="-5"/>
                <w:sz w:val="20"/>
              </w:rPr>
              <w:t>功能。</w:t>
            </w:r>
          </w:p>
          <w:p w:rsidR="00B25FA8" w:rsidRDefault="007F4EBC">
            <w:pPr>
              <w:pStyle w:val="TableParagraph"/>
              <w:spacing w:before="3" w:line="232" w:lineRule="exact"/>
              <w:ind w:left="110"/>
              <w:rPr>
                <w:sz w:val="20"/>
              </w:rPr>
            </w:pPr>
            <w:r>
              <w:rPr>
                <w:sz w:val="20"/>
              </w:rPr>
              <w:t>家</w:t>
            </w:r>
            <w:r>
              <w:rPr>
                <w:rFonts w:ascii="Times New Roman" w:eastAsia="Times New Roman"/>
                <w:sz w:val="20"/>
              </w:rPr>
              <w:t>E2</w:t>
            </w:r>
            <w:r>
              <w:rPr>
                <w:rFonts w:ascii="Times New Roman" w:eastAsia="Times New Roman"/>
                <w:spacing w:val="-8"/>
                <w:sz w:val="20"/>
              </w:rPr>
              <w:t xml:space="preserve"> </w:t>
            </w:r>
            <w:r>
              <w:rPr>
                <w:spacing w:val="-4"/>
                <w:sz w:val="20"/>
              </w:rPr>
              <w:t>了解家</w:t>
            </w: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0" w:lineRule="exact"/>
              <w:ind w:left="105"/>
              <w:rPr>
                <w:sz w:val="20"/>
              </w:rPr>
            </w:pPr>
            <w:r>
              <w:rPr>
                <w:spacing w:val="-4"/>
                <w:sz w:val="20"/>
              </w:rPr>
              <w:t>通，以運用</w:t>
            </w:r>
          </w:p>
        </w:tc>
        <w:tc>
          <w:tcPr>
            <w:tcW w:w="818" w:type="dxa"/>
            <w:tcBorders>
              <w:top w:val="nil"/>
              <w:bottom w:val="nil"/>
            </w:tcBorders>
          </w:tcPr>
          <w:p w:rsidR="00B25FA8" w:rsidRDefault="007F4EBC">
            <w:pPr>
              <w:pStyle w:val="TableParagraph"/>
              <w:spacing w:line="225" w:lineRule="exact"/>
              <w:ind w:left="107"/>
              <w:rPr>
                <w:sz w:val="20"/>
              </w:rPr>
            </w:pPr>
            <w:r>
              <w:rPr>
                <w:spacing w:val="-6"/>
                <w:sz w:val="20"/>
              </w:rPr>
              <w:t>握重</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型運</w:t>
            </w: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0" w:lineRule="exact"/>
              <w:ind w:left="110"/>
              <w:rPr>
                <w:sz w:val="20"/>
              </w:rPr>
            </w:pPr>
            <w:r>
              <w:rPr>
                <w:spacing w:val="-4"/>
                <w:sz w:val="20"/>
              </w:rPr>
              <w:t>庭組成與型</w:t>
            </w:r>
          </w:p>
        </w:tc>
        <w:tc>
          <w:tcPr>
            <w:tcW w:w="1324" w:type="dxa"/>
            <w:vMerge/>
            <w:tcBorders>
              <w:top w:val="nil"/>
            </w:tcBorders>
          </w:tcPr>
          <w:p w:rsidR="00B25FA8" w:rsidRDefault="00B25FA8">
            <w:pPr>
              <w:rPr>
                <w:sz w:val="2"/>
                <w:szCs w:val="2"/>
              </w:rPr>
            </w:pPr>
          </w:p>
        </w:tc>
      </w:tr>
      <w:tr w:rsidR="00B25FA8">
        <w:trPr>
          <w:trHeight w:val="239"/>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line="219" w:lineRule="exact"/>
              <w:ind w:left="105"/>
              <w:rPr>
                <w:sz w:val="20"/>
              </w:rPr>
            </w:pPr>
            <w:r>
              <w:rPr>
                <w:spacing w:val="-4"/>
                <w:sz w:val="20"/>
              </w:rPr>
              <w:t>於家庭、學</w:t>
            </w:r>
          </w:p>
        </w:tc>
        <w:tc>
          <w:tcPr>
            <w:tcW w:w="818" w:type="dxa"/>
            <w:tcBorders>
              <w:top w:val="nil"/>
              <w:bottom w:val="nil"/>
            </w:tcBorders>
          </w:tcPr>
          <w:p w:rsidR="00B25FA8" w:rsidRDefault="007F4EBC">
            <w:pPr>
              <w:pStyle w:val="TableParagraph"/>
              <w:spacing w:line="219" w:lineRule="exact"/>
              <w:ind w:left="107"/>
              <w:rPr>
                <w:sz w:val="20"/>
              </w:rPr>
            </w:pPr>
            <w:r>
              <w:rPr>
                <w:spacing w:val="-6"/>
                <w:sz w:val="20"/>
              </w:rPr>
              <w:t>點。</w:t>
            </w:r>
          </w:p>
        </w:tc>
        <w:tc>
          <w:tcPr>
            <w:tcW w:w="823" w:type="dxa"/>
            <w:tcBorders>
              <w:top w:val="nil"/>
              <w:bottom w:val="nil"/>
            </w:tcBorders>
          </w:tcPr>
          <w:p w:rsidR="00B25FA8" w:rsidRDefault="007F4EBC">
            <w:pPr>
              <w:pStyle w:val="TableParagraph"/>
              <w:spacing w:line="219" w:lineRule="exact"/>
              <w:ind w:left="107"/>
              <w:rPr>
                <w:sz w:val="20"/>
              </w:rPr>
            </w:pPr>
            <w:r>
              <w:rPr>
                <w:spacing w:val="-6"/>
                <w:sz w:val="20"/>
              </w:rPr>
              <w:t>用。</w:t>
            </w: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line="219" w:lineRule="exact"/>
              <w:ind w:left="110"/>
              <w:rPr>
                <w:sz w:val="20"/>
              </w:rPr>
            </w:pPr>
            <w:r>
              <w:rPr>
                <w:spacing w:val="-4"/>
                <w:sz w:val="20"/>
              </w:rPr>
              <w:t>態的多樣</w:t>
            </w:r>
          </w:p>
        </w:tc>
        <w:tc>
          <w:tcPr>
            <w:tcW w:w="1324" w:type="dxa"/>
            <w:vMerge/>
            <w:tcBorders>
              <w:top w:val="nil"/>
            </w:tcBorders>
          </w:tcPr>
          <w:p w:rsidR="00B25FA8" w:rsidRDefault="00B25FA8">
            <w:pPr>
              <w:rPr>
                <w:sz w:val="2"/>
                <w:szCs w:val="2"/>
              </w:rPr>
            </w:pPr>
          </w:p>
        </w:tc>
      </w:tr>
      <w:tr w:rsidR="00B25FA8">
        <w:trPr>
          <w:trHeight w:val="246"/>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11" w:line="215" w:lineRule="exact"/>
              <w:ind w:left="105"/>
              <w:rPr>
                <w:sz w:val="20"/>
              </w:rPr>
            </w:pPr>
            <w:r>
              <w:rPr>
                <w:spacing w:val="-4"/>
                <w:sz w:val="20"/>
              </w:rPr>
              <w:t>校、社區生</w:t>
            </w:r>
          </w:p>
        </w:tc>
        <w:tc>
          <w:tcPr>
            <w:tcW w:w="818" w:type="dxa"/>
            <w:tcBorders>
              <w:top w:val="nil"/>
              <w:bottom w:val="nil"/>
            </w:tcBorders>
          </w:tcPr>
          <w:p w:rsidR="00B25FA8" w:rsidRDefault="007F4EBC">
            <w:pPr>
              <w:pStyle w:val="TableParagraph"/>
              <w:spacing w:line="221"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4</w:t>
            </w:r>
          </w:p>
        </w:tc>
        <w:tc>
          <w:tcPr>
            <w:tcW w:w="823" w:type="dxa"/>
            <w:tcBorders>
              <w:top w:val="nil"/>
              <w:bottom w:val="nil"/>
            </w:tcBorders>
          </w:tcPr>
          <w:p w:rsidR="00B25FA8" w:rsidRDefault="007F4EBC">
            <w:pPr>
              <w:pStyle w:val="TableParagraph"/>
              <w:spacing w:before="20" w:line="206" w:lineRule="exact"/>
              <w:ind w:left="107"/>
              <w:rPr>
                <w:rFonts w:ascii="Times New Roman" w:hAnsi="Times New Roman"/>
                <w:sz w:val="20"/>
              </w:rPr>
            </w:pPr>
            <w:r>
              <w:rPr>
                <w:rFonts w:ascii="Times New Roman" w:hAnsi="Times New Roman"/>
                <w:spacing w:val="-2"/>
                <w:sz w:val="20"/>
              </w:rPr>
              <w:t>Ac-Ⅰ-</w:t>
            </w:r>
            <w:r>
              <w:rPr>
                <w:rFonts w:ascii="Times New Roman" w:hAnsi="Times New Roman"/>
                <w:spacing w:val="-10"/>
                <w:sz w:val="20"/>
              </w:rPr>
              <w:t>1</w:t>
            </w: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before="11" w:line="215" w:lineRule="exact"/>
              <w:ind w:left="110"/>
              <w:rPr>
                <w:sz w:val="20"/>
              </w:rPr>
            </w:pPr>
            <w:r>
              <w:rPr>
                <w:spacing w:val="-6"/>
                <w:sz w:val="20"/>
              </w:rPr>
              <w:t>性。</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4" w:line="216" w:lineRule="exact"/>
              <w:ind w:left="105"/>
              <w:rPr>
                <w:sz w:val="20"/>
              </w:rPr>
            </w:pPr>
            <w:r>
              <w:rPr>
                <w:spacing w:val="-4"/>
                <w:sz w:val="20"/>
              </w:rPr>
              <w:t>活之中。</w:t>
            </w: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能主動</w:t>
            </w:r>
          </w:p>
        </w:tc>
        <w:tc>
          <w:tcPr>
            <w:tcW w:w="823" w:type="dxa"/>
            <w:tcBorders>
              <w:top w:val="nil"/>
              <w:bottom w:val="nil"/>
            </w:tcBorders>
          </w:tcPr>
          <w:p w:rsidR="00B25FA8" w:rsidRDefault="007F4EBC">
            <w:pPr>
              <w:pStyle w:val="TableParagraph"/>
              <w:spacing w:line="231" w:lineRule="exact"/>
              <w:ind w:left="107"/>
              <w:rPr>
                <w:sz w:val="20"/>
              </w:rPr>
            </w:pPr>
            <w:r>
              <w:rPr>
                <w:spacing w:val="-5"/>
                <w:sz w:val="20"/>
              </w:rPr>
              <w:t>兒歌念</w:t>
            </w: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4" w:line="216" w:lineRule="exact"/>
              <w:ind w:left="110"/>
              <w:rPr>
                <w:sz w:val="20"/>
              </w:rPr>
            </w:pPr>
            <w:r>
              <w:rPr>
                <w:sz w:val="20"/>
              </w:rPr>
              <w:t>家</w:t>
            </w:r>
            <w:r>
              <w:rPr>
                <w:rFonts w:ascii="Times New Roman" w:eastAsia="Times New Roman"/>
                <w:sz w:val="20"/>
              </w:rPr>
              <w:t>E6</w:t>
            </w:r>
            <w:r>
              <w:rPr>
                <w:rFonts w:ascii="Times New Roman" w:eastAsia="Times New Roman"/>
                <w:spacing w:val="-8"/>
                <w:sz w:val="20"/>
              </w:rPr>
              <w:t xml:space="preserve"> </w:t>
            </w:r>
            <w:r>
              <w:rPr>
                <w:spacing w:val="-4"/>
                <w:sz w:val="20"/>
              </w:rPr>
              <w:t>覺察與</w:t>
            </w:r>
          </w:p>
        </w:tc>
        <w:tc>
          <w:tcPr>
            <w:tcW w:w="1324" w:type="dxa"/>
            <w:vMerge/>
            <w:tcBorders>
              <w:top w:val="nil"/>
            </w:tcBorders>
          </w:tcPr>
          <w:p w:rsidR="00B25FA8" w:rsidRDefault="00B25FA8">
            <w:pPr>
              <w:rPr>
                <w:sz w:val="2"/>
                <w:szCs w:val="2"/>
              </w:rPr>
            </w:pPr>
          </w:p>
        </w:tc>
      </w:tr>
      <w:tr w:rsidR="00B25FA8">
        <w:trPr>
          <w:trHeight w:val="248"/>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09" w:lineRule="exact"/>
              <w:ind w:left="107"/>
              <w:rPr>
                <w:sz w:val="20"/>
              </w:rPr>
            </w:pPr>
            <w:r>
              <w:rPr>
                <w:spacing w:val="-5"/>
                <w:sz w:val="20"/>
              </w:rPr>
              <w:t>使用閩</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謠。</w:t>
            </w: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3" w:line="216" w:lineRule="exact"/>
              <w:ind w:left="110"/>
              <w:rPr>
                <w:sz w:val="20"/>
              </w:rPr>
            </w:pPr>
            <w:r>
              <w:rPr>
                <w:spacing w:val="-4"/>
                <w:sz w:val="20"/>
              </w:rPr>
              <w:t>實踐兒童在</w:t>
            </w:r>
          </w:p>
        </w:tc>
        <w:tc>
          <w:tcPr>
            <w:tcW w:w="1324" w:type="dxa"/>
            <w:vMerge/>
            <w:tcBorders>
              <w:top w:val="nil"/>
            </w:tcBorders>
          </w:tcPr>
          <w:p w:rsidR="00B25FA8" w:rsidRDefault="00B25FA8">
            <w:pPr>
              <w:rPr>
                <w:sz w:val="2"/>
                <w:szCs w:val="2"/>
              </w:rPr>
            </w:pPr>
          </w:p>
        </w:tc>
      </w:tr>
      <w:tr w:rsidR="00B25FA8">
        <w:trPr>
          <w:trHeight w:val="50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2" w:lineRule="exact"/>
              <w:ind w:left="107"/>
              <w:rPr>
                <w:sz w:val="20"/>
              </w:rPr>
            </w:pPr>
            <w:r>
              <w:rPr>
                <w:spacing w:val="-5"/>
                <w:sz w:val="20"/>
              </w:rPr>
              <w:t>南語與</w:t>
            </w:r>
          </w:p>
          <w:p w:rsidR="00B25FA8" w:rsidRDefault="007F4EBC">
            <w:pPr>
              <w:pStyle w:val="TableParagraph"/>
              <w:spacing w:before="3"/>
              <w:ind w:left="107"/>
              <w:rPr>
                <w:sz w:val="20"/>
              </w:rPr>
            </w:pPr>
            <w:r>
              <w:rPr>
                <w:spacing w:val="-5"/>
                <w:sz w:val="20"/>
              </w:rPr>
              <w:t>他人互</w:t>
            </w:r>
          </w:p>
        </w:tc>
        <w:tc>
          <w:tcPr>
            <w:tcW w:w="823" w:type="dxa"/>
            <w:tcBorders>
              <w:top w:val="nil"/>
              <w:bottom w:val="nil"/>
            </w:tcBorders>
          </w:tcPr>
          <w:p w:rsidR="00B25FA8" w:rsidRDefault="007F4EBC">
            <w:pPr>
              <w:pStyle w:val="TableParagraph"/>
              <w:spacing w:line="224"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生</w:t>
            </w: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60" w:lineRule="atLeast"/>
              <w:ind w:left="110" w:right="192"/>
              <w:rPr>
                <w:sz w:val="20"/>
              </w:rPr>
            </w:pPr>
            <w:r>
              <w:rPr>
                <w:spacing w:val="-2"/>
                <w:sz w:val="20"/>
              </w:rPr>
              <w:t>家庭中的角</w:t>
            </w:r>
            <w:r>
              <w:rPr>
                <w:spacing w:val="-4"/>
                <w:sz w:val="20"/>
              </w:rPr>
              <w:t>色責任。</w:t>
            </w:r>
          </w:p>
        </w:tc>
        <w:tc>
          <w:tcPr>
            <w:tcW w:w="1324" w:type="dxa"/>
            <w:vMerge/>
            <w:tcBorders>
              <w:top w:val="nil"/>
            </w:tcBorders>
          </w:tcPr>
          <w:p w:rsidR="00B25FA8" w:rsidRDefault="00B25FA8">
            <w:pPr>
              <w:rPr>
                <w:sz w:val="2"/>
                <w:szCs w:val="2"/>
              </w:rPr>
            </w:pPr>
          </w:p>
        </w:tc>
      </w:tr>
      <w:tr w:rsidR="00B25FA8">
        <w:trPr>
          <w:trHeight w:val="202"/>
        </w:trPr>
        <w:tc>
          <w:tcPr>
            <w:tcW w:w="860" w:type="dxa"/>
            <w:tcBorders>
              <w:top w:val="nil"/>
              <w:bottom w:val="nil"/>
            </w:tcBorders>
          </w:tcPr>
          <w:p w:rsidR="00B25FA8" w:rsidRDefault="00B25FA8">
            <w:pPr>
              <w:pStyle w:val="TableParagraph"/>
              <w:rPr>
                <w:rFonts w:ascii="Times New Roman"/>
                <w:sz w:val="14"/>
              </w:rPr>
            </w:pPr>
          </w:p>
        </w:tc>
        <w:tc>
          <w:tcPr>
            <w:tcW w:w="1661" w:type="dxa"/>
            <w:tcBorders>
              <w:top w:val="nil"/>
              <w:bottom w:val="nil"/>
            </w:tcBorders>
          </w:tcPr>
          <w:p w:rsidR="00B25FA8" w:rsidRDefault="00B25FA8">
            <w:pPr>
              <w:pStyle w:val="TableParagraph"/>
              <w:rPr>
                <w:rFonts w:ascii="Times New Roman"/>
                <w:sz w:val="14"/>
              </w:rPr>
            </w:pPr>
          </w:p>
        </w:tc>
        <w:tc>
          <w:tcPr>
            <w:tcW w:w="463" w:type="dxa"/>
            <w:tcBorders>
              <w:top w:val="nil"/>
              <w:bottom w:val="nil"/>
            </w:tcBorders>
          </w:tcPr>
          <w:p w:rsidR="00B25FA8" w:rsidRDefault="00B25FA8">
            <w:pPr>
              <w:pStyle w:val="TableParagraph"/>
              <w:rPr>
                <w:rFonts w:ascii="Times New Roman"/>
                <w:sz w:val="14"/>
              </w:rPr>
            </w:pPr>
          </w:p>
        </w:tc>
        <w:tc>
          <w:tcPr>
            <w:tcW w:w="1275" w:type="dxa"/>
            <w:tcBorders>
              <w:top w:val="nil"/>
              <w:bottom w:val="nil"/>
            </w:tcBorders>
          </w:tcPr>
          <w:p w:rsidR="00B25FA8" w:rsidRDefault="00B25FA8">
            <w:pPr>
              <w:pStyle w:val="TableParagraph"/>
              <w:rPr>
                <w:rFonts w:ascii="Times New Roman"/>
                <w:sz w:val="14"/>
              </w:rPr>
            </w:pPr>
          </w:p>
        </w:tc>
        <w:tc>
          <w:tcPr>
            <w:tcW w:w="818" w:type="dxa"/>
            <w:tcBorders>
              <w:top w:val="nil"/>
              <w:bottom w:val="nil"/>
            </w:tcBorders>
          </w:tcPr>
          <w:p w:rsidR="00B25FA8" w:rsidRDefault="007F4EBC">
            <w:pPr>
              <w:pStyle w:val="TableParagraph"/>
              <w:spacing w:line="182" w:lineRule="exact"/>
              <w:ind w:left="107"/>
              <w:rPr>
                <w:sz w:val="20"/>
              </w:rPr>
            </w:pPr>
            <w:r>
              <w:rPr>
                <w:spacing w:val="-6"/>
                <w:sz w:val="20"/>
              </w:rPr>
              <w:t>動。</w:t>
            </w:r>
          </w:p>
        </w:tc>
        <w:tc>
          <w:tcPr>
            <w:tcW w:w="823" w:type="dxa"/>
            <w:tcBorders>
              <w:top w:val="nil"/>
              <w:bottom w:val="nil"/>
            </w:tcBorders>
          </w:tcPr>
          <w:p w:rsidR="00B25FA8" w:rsidRDefault="007F4EBC">
            <w:pPr>
              <w:pStyle w:val="TableParagraph"/>
              <w:spacing w:line="182" w:lineRule="exact"/>
              <w:ind w:left="107"/>
              <w:rPr>
                <w:sz w:val="20"/>
              </w:rPr>
            </w:pPr>
            <w:r>
              <w:rPr>
                <w:spacing w:val="-6"/>
                <w:sz w:val="20"/>
              </w:rPr>
              <w:t>活故</w:t>
            </w: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4"/>
              </w:rPr>
            </w:pPr>
          </w:p>
        </w:tc>
        <w:tc>
          <w:tcPr>
            <w:tcW w:w="1313" w:type="dxa"/>
            <w:tcBorders>
              <w:top w:val="nil"/>
              <w:bottom w:val="nil"/>
            </w:tcBorders>
          </w:tcPr>
          <w:p w:rsidR="00B25FA8" w:rsidRDefault="00B25FA8">
            <w:pPr>
              <w:pStyle w:val="TableParagraph"/>
              <w:rPr>
                <w:rFonts w:ascii="Times New Roman"/>
                <w:sz w:val="14"/>
              </w:rPr>
            </w:pPr>
          </w:p>
        </w:tc>
        <w:tc>
          <w:tcPr>
            <w:tcW w:w="1324" w:type="dxa"/>
            <w:vMerge/>
            <w:tcBorders>
              <w:top w:val="nil"/>
            </w:tcBorders>
          </w:tcPr>
          <w:p w:rsidR="00B25FA8" w:rsidRDefault="00B25FA8">
            <w:pPr>
              <w:rPr>
                <w:sz w:val="2"/>
                <w:szCs w:val="2"/>
              </w:rPr>
            </w:pPr>
          </w:p>
        </w:tc>
      </w:tr>
      <w:tr w:rsidR="00B25FA8">
        <w:trPr>
          <w:trHeight w:val="246"/>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before="4" w:line="222" w:lineRule="exact"/>
              <w:ind w:left="107"/>
              <w:rPr>
                <w:rFonts w:ascii="Times New Roman" w:hAnsi="Times New Roman"/>
                <w:sz w:val="20"/>
              </w:rPr>
            </w:pPr>
            <w:r>
              <w:rPr>
                <w:rFonts w:ascii="Times New Roman" w:hAnsi="Times New Roman"/>
                <w:spacing w:val="-2"/>
                <w:sz w:val="20"/>
              </w:rPr>
              <w:t>3-Ⅰ-</w:t>
            </w:r>
            <w:r>
              <w:rPr>
                <w:rFonts w:ascii="Times New Roman" w:hAnsi="Times New Roman"/>
                <w:spacing w:val="-10"/>
                <w:sz w:val="20"/>
              </w:rPr>
              <w:t>1</w:t>
            </w:r>
          </w:p>
        </w:tc>
        <w:tc>
          <w:tcPr>
            <w:tcW w:w="823" w:type="dxa"/>
            <w:tcBorders>
              <w:top w:val="nil"/>
              <w:bottom w:val="nil"/>
            </w:tcBorders>
          </w:tcPr>
          <w:p w:rsidR="00B25FA8" w:rsidRDefault="007F4EBC">
            <w:pPr>
              <w:pStyle w:val="TableParagraph"/>
              <w:spacing w:line="226" w:lineRule="exact"/>
              <w:ind w:left="107"/>
              <w:rPr>
                <w:sz w:val="20"/>
              </w:rPr>
            </w:pPr>
            <w:r>
              <w:rPr>
                <w:spacing w:val="-6"/>
                <w:sz w:val="20"/>
              </w:rPr>
              <w:t>事。</w:t>
            </w: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63"/>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4" w:lineRule="exact"/>
              <w:ind w:left="107"/>
              <w:rPr>
                <w:sz w:val="20"/>
              </w:rPr>
            </w:pPr>
            <w:r>
              <w:rPr>
                <w:spacing w:val="-5"/>
                <w:sz w:val="20"/>
              </w:rPr>
              <w:t>能建立</w:t>
            </w:r>
          </w:p>
        </w:tc>
        <w:tc>
          <w:tcPr>
            <w:tcW w:w="823" w:type="dxa"/>
            <w:tcBorders>
              <w:top w:val="nil"/>
              <w:bottom w:val="nil"/>
            </w:tcBorders>
          </w:tcPr>
          <w:p w:rsidR="00B25FA8" w:rsidRDefault="007F4EBC">
            <w:pPr>
              <w:pStyle w:val="TableParagraph"/>
              <w:spacing w:before="38" w:line="205" w:lineRule="exact"/>
              <w:ind w:left="107"/>
              <w:rPr>
                <w:rFonts w:ascii="Times New Roman" w:hAnsi="Times New Roman"/>
                <w:sz w:val="20"/>
              </w:rPr>
            </w:pPr>
            <w:r>
              <w:rPr>
                <w:rFonts w:ascii="Times New Roman" w:hAnsi="Times New Roman"/>
                <w:spacing w:val="-2"/>
                <w:sz w:val="20"/>
              </w:rPr>
              <w:t>Ba-Ⅰ-</w:t>
            </w:r>
            <w:r>
              <w:rPr>
                <w:rFonts w:ascii="Times New Roman" w:hAnsi="Times New Roman"/>
                <w:spacing w:val="-10"/>
                <w:sz w:val="20"/>
              </w:rPr>
              <w:t>2</w:t>
            </w: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34"/>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樂意閱</w:t>
            </w:r>
          </w:p>
        </w:tc>
        <w:tc>
          <w:tcPr>
            <w:tcW w:w="823" w:type="dxa"/>
            <w:tcBorders>
              <w:top w:val="nil"/>
              <w:bottom w:val="nil"/>
            </w:tcBorders>
          </w:tcPr>
          <w:p w:rsidR="00B25FA8" w:rsidRDefault="007F4EBC">
            <w:pPr>
              <w:pStyle w:val="TableParagraph"/>
              <w:spacing w:line="215" w:lineRule="exact"/>
              <w:ind w:left="107"/>
              <w:rPr>
                <w:sz w:val="20"/>
              </w:rPr>
            </w:pPr>
            <w:r>
              <w:rPr>
                <w:spacing w:val="-5"/>
                <w:sz w:val="20"/>
              </w:rPr>
              <w:t>親屬稱</w:t>
            </w: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讀閩南</w:t>
            </w:r>
          </w:p>
        </w:tc>
        <w:tc>
          <w:tcPr>
            <w:tcW w:w="823" w:type="dxa"/>
            <w:tcBorders>
              <w:top w:val="nil"/>
              <w:bottom w:val="nil"/>
            </w:tcBorders>
          </w:tcPr>
          <w:p w:rsidR="00B25FA8" w:rsidRDefault="007F4EBC">
            <w:pPr>
              <w:pStyle w:val="TableParagraph"/>
              <w:spacing w:line="230" w:lineRule="exact"/>
              <w:ind w:left="107"/>
              <w:rPr>
                <w:sz w:val="20"/>
              </w:rPr>
            </w:pPr>
            <w:r>
              <w:rPr>
                <w:spacing w:val="-6"/>
                <w:sz w:val="20"/>
              </w:rPr>
              <w:t>謂。</w:t>
            </w: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330"/>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7F4EBC">
            <w:pPr>
              <w:pStyle w:val="TableParagraph"/>
              <w:spacing w:line="226" w:lineRule="exact"/>
              <w:ind w:left="107"/>
              <w:rPr>
                <w:sz w:val="20"/>
              </w:rPr>
            </w:pPr>
            <w:r>
              <w:rPr>
                <w:spacing w:val="-5"/>
                <w:sz w:val="20"/>
              </w:rPr>
              <w:t>語文語</w:t>
            </w:r>
          </w:p>
        </w:tc>
        <w:tc>
          <w:tcPr>
            <w:tcW w:w="823" w:type="dxa"/>
            <w:tcBorders>
              <w:top w:val="nil"/>
            </w:tcBorders>
          </w:tcPr>
          <w:p w:rsidR="00B25FA8" w:rsidRDefault="007F4EBC">
            <w:pPr>
              <w:pStyle w:val="TableParagraph"/>
              <w:spacing w:before="9"/>
              <w:ind w:left="107"/>
              <w:rPr>
                <w:rFonts w:ascii="Times New Roman" w:hAnsi="Times New Roman"/>
                <w:sz w:val="20"/>
              </w:rPr>
            </w:pPr>
            <w:r>
              <w:rPr>
                <w:rFonts w:ascii="Times New Roman" w:hAnsi="Times New Roman"/>
                <w:spacing w:val="-2"/>
                <w:sz w:val="20"/>
              </w:rPr>
              <w:t>Bb-Ⅰ-</w:t>
            </w:r>
            <w:r>
              <w:rPr>
                <w:rFonts w:ascii="Times New Roman" w:hAnsi="Times New Roman"/>
                <w:spacing w:val="-10"/>
                <w:sz w:val="20"/>
              </w:rPr>
              <w:t>1</w:t>
            </w: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tcBorders>
              <w:top w:val="nil"/>
            </w:tcBorders>
          </w:tcPr>
          <w:p w:rsidR="00B25FA8" w:rsidRDefault="00B25FA8">
            <w:pPr>
              <w:pStyle w:val="TableParagraph"/>
              <w:rPr>
                <w:rFonts w:ascii="Times New Roman"/>
                <w:sz w:val="18"/>
              </w:rPr>
            </w:pPr>
          </w:p>
        </w:tc>
        <w:tc>
          <w:tcPr>
            <w:tcW w:w="1313" w:type="dxa"/>
            <w:tcBorders>
              <w:top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255"/>
        </w:trPr>
        <w:tc>
          <w:tcPr>
            <w:tcW w:w="860" w:type="dxa"/>
            <w:vMerge w:val="restart"/>
          </w:tcPr>
          <w:p w:rsidR="00B25FA8" w:rsidRDefault="00B25FA8">
            <w:pPr>
              <w:pStyle w:val="TableParagraph"/>
              <w:rPr>
                <w:rFonts w:ascii="Times New Roman"/>
                <w:sz w:val="18"/>
              </w:rPr>
            </w:pPr>
          </w:p>
        </w:tc>
        <w:tc>
          <w:tcPr>
            <w:tcW w:w="1661" w:type="dxa"/>
            <w:vMerge w:val="restart"/>
          </w:tcPr>
          <w:p w:rsidR="00B25FA8" w:rsidRDefault="00B25FA8">
            <w:pPr>
              <w:pStyle w:val="TableParagraph"/>
              <w:rPr>
                <w:rFonts w:ascii="Times New Roman"/>
                <w:sz w:val="18"/>
              </w:rPr>
            </w:pPr>
          </w:p>
        </w:tc>
        <w:tc>
          <w:tcPr>
            <w:tcW w:w="463" w:type="dxa"/>
            <w:vMerge w:val="restart"/>
          </w:tcPr>
          <w:p w:rsidR="00B25FA8" w:rsidRDefault="00B25FA8">
            <w:pPr>
              <w:pStyle w:val="TableParagraph"/>
              <w:rPr>
                <w:rFonts w:ascii="Times New Roman"/>
                <w:sz w:val="18"/>
              </w:rPr>
            </w:pPr>
          </w:p>
        </w:tc>
        <w:tc>
          <w:tcPr>
            <w:tcW w:w="1275" w:type="dxa"/>
            <w:vMerge w:val="restart"/>
          </w:tcPr>
          <w:p w:rsidR="00B25FA8" w:rsidRDefault="00B25FA8">
            <w:pPr>
              <w:pStyle w:val="TableParagraph"/>
              <w:rPr>
                <w:rFonts w:ascii="Times New Roman"/>
                <w:sz w:val="18"/>
              </w:rPr>
            </w:pPr>
          </w:p>
        </w:tc>
        <w:tc>
          <w:tcPr>
            <w:tcW w:w="818" w:type="dxa"/>
            <w:tcBorders>
              <w:bottom w:val="nil"/>
            </w:tcBorders>
          </w:tcPr>
          <w:p w:rsidR="00B25FA8" w:rsidRDefault="007F4EBC">
            <w:pPr>
              <w:pStyle w:val="TableParagraph"/>
              <w:spacing w:line="235" w:lineRule="exact"/>
              <w:ind w:left="107"/>
              <w:rPr>
                <w:sz w:val="20"/>
              </w:rPr>
            </w:pPr>
            <w:r>
              <w:rPr>
                <w:spacing w:val="-5"/>
                <w:sz w:val="20"/>
              </w:rPr>
              <w:t>句和短</w:t>
            </w:r>
          </w:p>
        </w:tc>
        <w:tc>
          <w:tcPr>
            <w:tcW w:w="823" w:type="dxa"/>
            <w:tcBorders>
              <w:bottom w:val="nil"/>
            </w:tcBorders>
          </w:tcPr>
          <w:p w:rsidR="00B25FA8" w:rsidRDefault="007F4EBC">
            <w:pPr>
              <w:pStyle w:val="TableParagraph"/>
              <w:spacing w:line="235" w:lineRule="exact"/>
              <w:ind w:left="107"/>
              <w:rPr>
                <w:sz w:val="20"/>
              </w:rPr>
            </w:pPr>
            <w:r>
              <w:rPr>
                <w:spacing w:val="-5"/>
                <w:sz w:val="20"/>
              </w:rPr>
              <w:t>家庭生</w:t>
            </w:r>
          </w:p>
        </w:tc>
        <w:tc>
          <w:tcPr>
            <w:tcW w:w="1298" w:type="dxa"/>
            <w:vMerge w:val="restart"/>
          </w:tcPr>
          <w:p w:rsidR="00B25FA8" w:rsidRDefault="00B25FA8">
            <w:pPr>
              <w:pStyle w:val="TableParagraph"/>
              <w:rPr>
                <w:rFonts w:ascii="Times New Roman"/>
                <w:sz w:val="18"/>
              </w:rPr>
            </w:pPr>
          </w:p>
        </w:tc>
        <w:tc>
          <w:tcPr>
            <w:tcW w:w="3026" w:type="dxa"/>
            <w:tcBorders>
              <w:bottom w:val="nil"/>
            </w:tcBorders>
          </w:tcPr>
          <w:p w:rsidR="00B25FA8" w:rsidRDefault="007F4EBC">
            <w:pPr>
              <w:pStyle w:val="TableParagraph"/>
              <w:spacing w:line="235" w:lineRule="exact"/>
              <w:ind w:left="108"/>
              <w:rPr>
                <w:sz w:val="20"/>
              </w:rPr>
            </w:pPr>
            <w:r>
              <w:rPr>
                <w:spacing w:val="-3"/>
                <w:sz w:val="20"/>
              </w:rPr>
              <w:t>揮，利用學過的語詞，編一段創</w:t>
            </w:r>
          </w:p>
        </w:tc>
        <w:tc>
          <w:tcPr>
            <w:tcW w:w="1312" w:type="dxa"/>
            <w:vMerge w:val="restart"/>
          </w:tcPr>
          <w:p w:rsidR="00B25FA8" w:rsidRDefault="00B25FA8">
            <w:pPr>
              <w:pStyle w:val="TableParagraph"/>
              <w:rPr>
                <w:rFonts w:ascii="Times New Roman"/>
                <w:sz w:val="18"/>
              </w:rPr>
            </w:pPr>
          </w:p>
        </w:tc>
        <w:tc>
          <w:tcPr>
            <w:tcW w:w="1313" w:type="dxa"/>
            <w:vMerge w:val="restart"/>
          </w:tcPr>
          <w:p w:rsidR="00B25FA8" w:rsidRDefault="00B25FA8">
            <w:pPr>
              <w:pStyle w:val="TableParagraph"/>
              <w:rPr>
                <w:rFonts w:ascii="Times New Roman"/>
                <w:sz w:val="18"/>
              </w:rPr>
            </w:pPr>
          </w:p>
        </w:tc>
        <w:tc>
          <w:tcPr>
            <w:tcW w:w="1324" w:type="dxa"/>
            <w:vMerge w:val="restart"/>
          </w:tcPr>
          <w:p w:rsidR="00B25FA8" w:rsidRDefault="00B25FA8">
            <w:pPr>
              <w:pStyle w:val="TableParagraph"/>
              <w:rPr>
                <w:rFonts w:ascii="Times New Roman"/>
                <w:sz w:val="18"/>
              </w:rPr>
            </w:pPr>
          </w:p>
        </w:tc>
      </w:tr>
      <w:tr w:rsidR="00B25FA8">
        <w:trPr>
          <w:trHeight w:val="24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21" w:lineRule="exact"/>
              <w:ind w:left="107"/>
              <w:rPr>
                <w:sz w:val="20"/>
              </w:rPr>
            </w:pPr>
            <w:r>
              <w:rPr>
                <w:spacing w:val="-5"/>
                <w:sz w:val="20"/>
              </w:rPr>
              <w:t>文的興</w:t>
            </w:r>
          </w:p>
        </w:tc>
        <w:tc>
          <w:tcPr>
            <w:tcW w:w="823" w:type="dxa"/>
            <w:tcBorders>
              <w:top w:val="nil"/>
              <w:bottom w:val="nil"/>
            </w:tcBorders>
          </w:tcPr>
          <w:p w:rsidR="00B25FA8" w:rsidRDefault="007F4EBC">
            <w:pPr>
              <w:pStyle w:val="TableParagraph"/>
              <w:spacing w:line="221" w:lineRule="exact"/>
              <w:ind w:left="107"/>
              <w:rPr>
                <w:sz w:val="20"/>
              </w:rPr>
            </w:pPr>
            <w:r>
              <w:rPr>
                <w:spacing w:val="-6"/>
                <w:sz w:val="20"/>
              </w:rPr>
              <w:t>活。</w:t>
            </w:r>
          </w:p>
        </w:tc>
        <w:tc>
          <w:tcPr>
            <w:tcW w:w="1298" w:type="dxa"/>
            <w:vMerge/>
            <w:tcBorders>
              <w:top w:val="nil"/>
            </w:tcBorders>
          </w:tcPr>
          <w:p w:rsidR="00B25FA8" w:rsidRDefault="00B25FA8">
            <w:pPr>
              <w:rPr>
                <w:sz w:val="2"/>
                <w:szCs w:val="2"/>
              </w:rPr>
            </w:pPr>
          </w:p>
        </w:tc>
        <w:tc>
          <w:tcPr>
            <w:tcW w:w="3026" w:type="dxa"/>
            <w:tcBorders>
              <w:top w:val="nil"/>
              <w:bottom w:val="nil"/>
            </w:tcBorders>
          </w:tcPr>
          <w:p w:rsidR="00B25FA8" w:rsidRDefault="007F4EBC">
            <w:pPr>
              <w:pStyle w:val="TableParagraph"/>
              <w:spacing w:line="221" w:lineRule="exact"/>
              <w:ind w:left="108"/>
              <w:rPr>
                <w:sz w:val="20"/>
              </w:rPr>
            </w:pPr>
            <w:r>
              <w:rPr>
                <w:spacing w:val="-4"/>
                <w:sz w:val="20"/>
              </w:rPr>
              <w:t>意對話。</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495"/>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50" w:lineRule="exact"/>
              <w:ind w:left="107"/>
              <w:rPr>
                <w:sz w:val="20"/>
              </w:rPr>
            </w:pPr>
            <w:r>
              <w:rPr>
                <w:spacing w:val="-6"/>
                <w:sz w:val="20"/>
              </w:rPr>
              <w:t>趣。</w:t>
            </w:r>
          </w:p>
        </w:tc>
        <w:tc>
          <w:tcPr>
            <w:tcW w:w="823" w:type="dxa"/>
            <w:tcBorders>
              <w:top w:val="nil"/>
              <w:bottom w:val="nil"/>
            </w:tcBorders>
          </w:tcPr>
          <w:p w:rsidR="00B25FA8" w:rsidRDefault="007F4EBC">
            <w:pPr>
              <w:pStyle w:val="TableParagraph"/>
              <w:spacing w:before="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42"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生</w:t>
            </w:r>
          </w:p>
        </w:tc>
        <w:tc>
          <w:tcPr>
            <w:tcW w:w="1298" w:type="dxa"/>
            <w:vMerge/>
            <w:tcBorders>
              <w:top w:val="nil"/>
            </w:tcBorders>
          </w:tcPr>
          <w:p w:rsidR="00B25FA8" w:rsidRDefault="00B25FA8">
            <w:pPr>
              <w:rPr>
                <w:sz w:val="2"/>
                <w:szCs w:val="2"/>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7"/>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7F4EBC">
            <w:pPr>
              <w:pStyle w:val="TableParagraph"/>
              <w:spacing w:line="227" w:lineRule="exact"/>
              <w:ind w:left="107"/>
              <w:rPr>
                <w:sz w:val="20"/>
              </w:rPr>
            </w:pPr>
            <w:r>
              <w:rPr>
                <w:spacing w:val="-6"/>
                <w:sz w:val="20"/>
              </w:rPr>
              <w:t>活應</w:t>
            </w:r>
          </w:p>
        </w:tc>
        <w:tc>
          <w:tcPr>
            <w:tcW w:w="1298" w:type="dxa"/>
            <w:vMerge/>
            <w:tcBorders>
              <w:top w:val="nil"/>
            </w:tcBorders>
          </w:tcPr>
          <w:p w:rsidR="00B25FA8" w:rsidRDefault="00B25FA8">
            <w:pPr>
              <w:rPr>
                <w:sz w:val="2"/>
                <w:szCs w:val="2"/>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82"/>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tcBorders>
          </w:tcPr>
          <w:p w:rsidR="00B25FA8" w:rsidRDefault="00B25FA8">
            <w:pPr>
              <w:pStyle w:val="TableParagraph"/>
              <w:rPr>
                <w:rFonts w:ascii="Times New Roman"/>
                <w:sz w:val="18"/>
              </w:rPr>
            </w:pPr>
          </w:p>
        </w:tc>
        <w:tc>
          <w:tcPr>
            <w:tcW w:w="823" w:type="dxa"/>
            <w:tcBorders>
              <w:top w:val="nil"/>
            </w:tcBorders>
          </w:tcPr>
          <w:p w:rsidR="00B25FA8" w:rsidRDefault="007F4EBC">
            <w:pPr>
              <w:pStyle w:val="TableParagraph"/>
              <w:spacing w:line="241" w:lineRule="exact"/>
              <w:ind w:left="107"/>
              <w:rPr>
                <w:sz w:val="20"/>
              </w:rPr>
            </w:pPr>
            <w:r>
              <w:rPr>
                <w:spacing w:val="-6"/>
                <w:sz w:val="20"/>
              </w:rPr>
              <w:t>對。</w:t>
            </w:r>
          </w:p>
        </w:tc>
        <w:tc>
          <w:tcPr>
            <w:tcW w:w="1298" w:type="dxa"/>
            <w:vMerge/>
            <w:tcBorders>
              <w:top w:val="nil"/>
            </w:tcBorders>
          </w:tcPr>
          <w:p w:rsidR="00B25FA8" w:rsidRDefault="00B25FA8">
            <w:pPr>
              <w:rPr>
                <w:sz w:val="2"/>
                <w:szCs w:val="2"/>
              </w:rPr>
            </w:pPr>
          </w:p>
        </w:tc>
        <w:tc>
          <w:tcPr>
            <w:tcW w:w="3026" w:type="dxa"/>
            <w:tcBorders>
              <w:top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499"/>
        </w:trPr>
        <w:tc>
          <w:tcPr>
            <w:tcW w:w="860" w:type="dxa"/>
            <w:tcBorders>
              <w:bottom w:val="nil"/>
            </w:tcBorders>
          </w:tcPr>
          <w:p w:rsidR="00B25FA8" w:rsidRDefault="007F4EBC">
            <w:pPr>
              <w:pStyle w:val="TableParagraph"/>
              <w:spacing w:line="246" w:lineRule="exact"/>
              <w:ind w:left="107"/>
              <w:rPr>
                <w:sz w:val="20"/>
              </w:rPr>
            </w:pPr>
            <w:r>
              <w:rPr>
                <w:spacing w:val="-5"/>
                <w:sz w:val="20"/>
              </w:rPr>
              <w:t>第七週</w:t>
            </w:r>
          </w:p>
        </w:tc>
        <w:tc>
          <w:tcPr>
            <w:tcW w:w="1661" w:type="dxa"/>
            <w:tcBorders>
              <w:bottom w:val="nil"/>
            </w:tcBorders>
          </w:tcPr>
          <w:p w:rsidR="00B25FA8" w:rsidRDefault="007F4EBC">
            <w:pPr>
              <w:pStyle w:val="TableParagraph"/>
              <w:spacing w:line="246" w:lineRule="exact"/>
              <w:ind w:left="148"/>
              <w:rPr>
                <w:sz w:val="20"/>
              </w:rPr>
            </w:pPr>
            <w:r>
              <w:rPr>
                <w:spacing w:val="-4"/>
                <w:sz w:val="20"/>
              </w:rPr>
              <w:t>第一單元溫暖的</w:t>
            </w:r>
          </w:p>
          <w:p w:rsidR="00B25FA8" w:rsidRDefault="007F4EBC">
            <w:pPr>
              <w:pStyle w:val="TableParagraph"/>
              <w:spacing w:before="3" w:line="231" w:lineRule="exact"/>
              <w:ind w:left="150"/>
              <w:rPr>
                <w:sz w:val="20"/>
              </w:rPr>
            </w:pPr>
            <w:r>
              <w:rPr>
                <w:spacing w:val="-6"/>
                <w:sz w:val="20"/>
              </w:rPr>
              <w:t>家庭</w:t>
            </w:r>
          </w:p>
        </w:tc>
        <w:tc>
          <w:tcPr>
            <w:tcW w:w="463" w:type="dxa"/>
            <w:tcBorders>
              <w:bottom w:val="nil"/>
            </w:tcBorders>
          </w:tcPr>
          <w:p w:rsidR="00B25FA8" w:rsidRDefault="007F4EBC">
            <w:pPr>
              <w:pStyle w:val="TableParagraph"/>
              <w:ind w:left="107"/>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6"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B25FA8" w:rsidRDefault="007F4EBC">
            <w:pPr>
              <w:pStyle w:val="TableParagraph"/>
              <w:spacing w:before="3" w:line="231" w:lineRule="exact"/>
              <w:ind w:left="105"/>
              <w:rPr>
                <w:sz w:val="20"/>
              </w:rPr>
            </w:pPr>
            <w:r>
              <w:rPr>
                <w:spacing w:val="-4"/>
                <w:sz w:val="20"/>
              </w:rPr>
              <w:t>識閩南語文</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1</w:t>
            </w:r>
          </w:p>
          <w:p w:rsidR="00B25FA8" w:rsidRDefault="007F4EBC">
            <w:pPr>
              <w:pStyle w:val="TableParagraph"/>
              <w:spacing w:line="251" w:lineRule="exact"/>
              <w:ind w:left="107"/>
              <w:rPr>
                <w:sz w:val="20"/>
              </w:rPr>
            </w:pPr>
            <w:r>
              <w:rPr>
                <w:spacing w:val="-5"/>
                <w:sz w:val="20"/>
              </w:rPr>
              <w:t>能聽辨</w:t>
            </w:r>
          </w:p>
        </w:tc>
        <w:tc>
          <w:tcPr>
            <w:tcW w:w="823" w:type="dxa"/>
            <w:tcBorders>
              <w:bottom w:val="nil"/>
            </w:tcBorders>
          </w:tcPr>
          <w:p w:rsidR="00B25FA8" w:rsidRDefault="007F4EBC">
            <w:pPr>
              <w:pStyle w:val="TableParagraph"/>
              <w:spacing w:line="227"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B25FA8" w:rsidRDefault="007F4EBC">
            <w:pPr>
              <w:pStyle w:val="TableParagraph"/>
              <w:spacing w:line="246" w:lineRule="exact"/>
              <w:ind w:left="108"/>
              <w:rPr>
                <w:sz w:val="20"/>
              </w:rPr>
            </w:pPr>
            <w:r>
              <w:rPr>
                <w:rFonts w:ascii="Times New Roman" w:eastAsia="Times New Roman"/>
                <w:spacing w:val="-2"/>
                <w:sz w:val="20"/>
              </w:rPr>
              <w:t>1.</w:t>
            </w:r>
            <w:r>
              <w:rPr>
                <w:spacing w:val="-4"/>
                <w:sz w:val="20"/>
              </w:rPr>
              <w:t>理解閩南</w:t>
            </w:r>
          </w:p>
          <w:p w:rsidR="00B25FA8" w:rsidRDefault="007F4EBC">
            <w:pPr>
              <w:pStyle w:val="TableParagraph"/>
              <w:spacing w:before="3" w:line="231" w:lineRule="exact"/>
              <w:ind w:left="108"/>
              <w:rPr>
                <w:sz w:val="20"/>
              </w:rPr>
            </w:pPr>
            <w:r>
              <w:rPr>
                <w:spacing w:val="-4"/>
                <w:sz w:val="20"/>
              </w:rPr>
              <w:t>語語意。</w:t>
            </w:r>
          </w:p>
        </w:tc>
        <w:tc>
          <w:tcPr>
            <w:tcW w:w="3026" w:type="dxa"/>
            <w:tcBorders>
              <w:bottom w:val="nil"/>
            </w:tcBorders>
          </w:tcPr>
          <w:p w:rsidR="00B25FA8" w:rsidRDefault="007F4EBC">
            <w:pPr>
              <w:pStyle w:val="TableParagraph"/>
              <w:spacing w:line="246" w:lineRule="exact"/>
              <w:ind w:left="108"/>
              <w:rPr>
                <w:sz w:val="20"/>
              </w:rPr>
            </w:pPr>
            <w:r>
              <w:rPr>
                <w:spacing w:val="-3"/>
                <w:sz w:val="20"/>
              </w:rPr>
              <w:t>第一單元溫暖的家庭</w:t>
            </w:r>
          </w:p>
          <w:p w:rsidR="00B25FA8" w:rsidRDefault="007F4EBC">
            <w:pPr>
              <w:pStyle w:val="TableParagraph"/>
              <w:spacing w:before="3" w:line="231" w:lineRule="exact"/>
              <w:ind w:left="108"/>
              <w:rPr>
                <w:sz w:val="20"/>
              </w:rPr>
            </w:pPr>
            <w:r>
              <w:rPr>
                <w:spacing w:val="-4"/>
                <w:sz w:val="20"/>
              </w:rPr>
              <w:t>單元活動一</w:t>
            </w:r>
          </w:p>
        </w:tc>
        <w:tc>
          <w:tcPr>
            <w:tcW w:w="1312" w:type="dxa"/>
            <w:tcBorders>
              <w:bottom w:val="nil"/>
            </w:tcBorders>
          </w:tcPr>
          <w:p w:rsidR="00B25FA8" w:rsidRDefault="007F4EBC">
            <w:pPr>
              <w:pStyle w:val="TableParagraph"/>
              <w:spacing w:line="246" w:lineRule="exact"/>
              <w:ind w:left="109"/>
              <w:rPr>
                <w:sz w:val="20"/>
              </w:rPr>
            </w:pPr>
            <w:r>
              <w:rPr>
                <w:spacing w:val="-4"/>
                <w:sz w:val="20"/>
              </w:rPr>
              <w:t>口頭評量</w:t>
            </w:r>
          </w:p>
          <w:p w:rsidR="00B25FA8" w:rsidRDefault="007F4EBC">
            <w:pPr>
              <w:pStyle w:val="TableParagraph"/>
              <w:spacing w:before="3" w:line="231" w:lineRule="exact"/>
              <w:ind w:left="109"/>
              <w:rPr>
                <w:sz w:val="20"/>
              </w:rPr>
            </w:pPr>
            <w:r>
              <w:rPr>
                <w:spacing w:val="-4"/>
                <w:sz w:val="20"/>
              </w:rPr>
              <w:t>觀察評量</w:t>
            </w:r>
          </w:p>
        </w:tc>
        <w:tc>
          <w:tcPr>
            <w:tcW w:w="1313" w:type="dxa"/>
            <w:tcBorders>
              <w:bottom w:val="nil"/>
            </w:tcBorders>
          </w:tcPr>
          <w:p w:rsidR="00B25FA8" w:rsidRDefault="007F4EBC">
            <w:pPr>
              <w:pStyle w:val="TableParagraph"/>
              <w:spacing w:line="246" w:lineRule="exact"/>
              <w:ind w:left="110"/>
              <w:rPr>
                <w:sz w:val="20"/>
              </w:rPr>
            </w:pPr>
            <w:r>
              <w:rPr>
                <w:spacing w:val="-4"/>
                <w:sz w:val="20"/>
              </w:rPr>
              <w:t>【品德教</w:t>
            </w:r>
          </w:p>
          <w:p w:rsidR="00B25FA8" w:rsidRDefault="007F4EBC">
            <w:pPr>
              <w:pStyle w:val="TableParagraph"/>
              <w:spacing w:before="3" w:line="231" w:lineRule="exact"/>
              <w:ind w:left="110"/>
              <w:rPr>
                <w:sz w:val="20"/>
              </w:rPr>
            </w:pPr>
            <w:r>
              <w:rPr>
                <w:spacing w:val="-6"/>
                <w:sz w:val="20"/>
              </w:rPr>
              <w:t>育】</w:t>
            </w:r>
          </w:p>
        </w:tc>
        <w:tc>
          <w:tcPr>
            <w:tcW w:w="1324" w:type="dxa"/>
            <w:vMerge w:val="restart"/>
          </w:tcPr>
          <w:p w:rsidR="00B25FA8" w:rsidRDefault="00B25FA8">
            <w:pPr>
              <w:pStyle w:val="TableParagraph"/>
              <w:rPr>
                <w:rFonts w:ascii="Times New Roman"/>
                <w:sz w:val="18"/>
              </w:rPr>
            </w:pPr>
          </w:p>
        </w:tc>
      </w:tr>
      <w:tr w:rsidR="00B25FA8">
        <w:trPr>
          <w:trHeight w:val="25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before="1" w:line="231" w:lineRule="exact"/>
              <w:ind w:left="148"/>
              <w:rPr>
                <w:sz w:val="20"/>
              </w:rPr>
            </w:pPr>
            <w:r>
              <w:rPr>
                <w:spacing w:val="-4"/>
                <w:sz w:val="20"/>
              </w:rPr>
              <w:t>單元活動一</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 w:line="231" w:lineRule="exact"/>
              <w:ind w:right="54"/>
              <w:jc w:val="center"/>
              <w:rPr>
                <w:sz w:val="20"/>
              </w:rPr>
            </w:pPr>
            <w:r>
              <w:rPr>
                <w:spacing w:val="-4"/>
                <w:sz w:val="20"/>
              </w:rPr>
              <w:t>對個人生活</w:t>
            </w:r>
          </w:p>
        </w:tc>
        <w:tc>
          <w:tcPr>
            <w:tcW w:w="818" w:type="dxa"/>
            <w:tcBorders>
              <w:top w:val="nil"/>
              <w:bottom w:val="nil"/>
            </w:tcBorders>
          </w:tcPr>
          <w:p w:rsidR="00B25FA8" w:rsidRDefault="007F4EBC">
            <w:pPr>
              <w:pStyle w:val="TableParagraph"/>
              <w:spacing w:line="227"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31"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before="1" w:line="231" w:lineRule="exact"/>
              <w:ind w:left="108"/>
              <w:rPr>
                <w:sz w:val="20"/>
              </w:rPr>
            </w:pPr>
            <w:r>
              <w:rPr>
                <w:rFonts w:ascii="Times New Roman" w:eastAsia="Times New Roman"/>
                <w:spacing w:val="-2"/>
                <w:sz w:val="20"/>
              </w:rPr>
              <w:t>2.</w:t>
            </w:r>
            <w:r>
              <w:rPr>
                <w:spacing w:val="-4"/>
                <w:sz w:val="20"/>
              </w:rPr>
              <w:t>了解問候</w:t>
            </w:r>
          </w:p>
        </w:tc>
        <w:tc>
          <w:tcPr>
            <w:tcW w:w="3026" w:type="dxa"/>
            <w:tcBorders>
              <w:top w:val="nil"/>
              <w:bottom w:val="nil"/>
            </w:tcBorders>
          </w:tcPr>
          <w:p w:rsidR="00B25FA8" w:rsidRDefault="007F4EBC">
            <w:pPr>
              <w:pStyle w:val="TableParagraph"/>
              <w:spacing w:before="1" w:line="231" w:lineRule="exact"/>
              <w:ind w:left="108"/>
              <w:rPr>
                <w:sz w:val="20"/>
              </w:rPr>
            </w:pPr>
            <w:r>
              <w:rPr>
                <w:rFonts w:ascii="Times New Roman" w:eastAsia="Times New Roman"/>
                <w:spacing w:val="-2"/>
                <w:sz w:val="20"/>
              </w:rPr>
              <w:t>1.</w:t>
            </w:r>
            <w:r>
              <w:rPr>
                <w:spacing w:val="-3"/>
                <w:sz w:val="20"/>
              </w:rPr>
              <w:t>複習第一、二課課文及語詞，</w:t>
            </w:r>
          </w:p>
        </w:tc>
        <w:tc>
          <w:tcPr>
            <w:tcW w:w="1312" w:type="dxa"/>
            <w:tcBorders>
              <w:top w:val="nil"/>
              <w:bottom w:val="nil"/>
            </w:tcBorders>
          </w:tcPr>
          <w:p w:rsidR="00B25FA8" w:rsidRDefault="007F4EBC">
            <w:pPr>
              <w:pStyle w:val="TableParagraph"/>
              <w:spacing w:before="1" w:line="231" w:lineRule="exact"/>
              <w:ind w:left="109"/>
              <w:rPr>
                <w:sz w:val="20"/>
              </w:rPr>
            </w:pPr>
            <w:r>
              <w:rPr>
                <w:spacing w:val="-4"/>
                <w:sz w:val="20"/>
              </w:rPr>
              <w:t>實作評量</w:t>
            </w:r>
          </w:p>
        </w:tc>
        <w:tc>
          <w:tcPr>
            <w:tcW w:w="1313" w:type="dxa"/>
            <w:tcBorders>
              <w:top w:val="nil"/>
              <w:bottom w:val="nil"/>
            </w:tcBorders>
          </w:tcPr>
          <w:p w:rsidR="00B25FA8" w:rsidRDefault="007F4EBC">
            <w:pPr>
              <w:pStyle w:val="TableParagraph"/>
              <w:spacing w:before="1" w:line="231" w:lineRule="exact"/>
              <w:ind w:left="110"/>
              <w:rPr>
                <w:sz w:val="20"/>
              </w:rPr>
            </w:pPr>
            <w:r>
              <w:rPr>
                <w:sz w:val="20"/>
              </w:rPr>
              <w:t>品</w:t>
            </w:r>
            <w:r>
              <w:rPr>
                <w:rFonts w:ascii="Times New Roman" w:eastAsia="Times New Roman"/>
                <w:sz w:val="20"/>
              </w:rPr>
              <w:t>E1</w:t>
            </w:r>
            <w:r>
              <w:rPr>
                <w:rFonts w:ascii="Times New Roman" w:eastAsia="Times New Roman"/>
                <w:spacing w:val="-8"/>
                <w:sz w:val="20"/>
              </w:rPr>
              <w:t xml:space="preserve"> </w:t>
            </w:r>
            <w:r>
              <w:rPr>
                <w:spacing w:val="-4"/>
                <w:sz w:val="20"/>
              </w:rPr>
              <w:t>良好生</w:t>
            </w:r>
          </w:p>
        </w:tc>
        <w:tc>
          <w:tcPr>
            <w:tcW w:w="1324" w:type="dxa"/>
            <w:vMerge/>
            <w:tcBorders>
              <w:top w:val="nil"/>
            </w:tcBorders>
          </w:tcPr>
          <w:p w:rsidR="00B25FA8" w:rsidRDefault="00B25FA8">
            <w:pPr>
              <w:rPr>
                <w:sz w:val="2"/>
                <w:szCs w:val="2"/>
              </w:rPr>
            </w:pPr>
          </w:p>
        </w:tc>
      </w:tr>
      <w:tr w:rsidR="00B25FA8">
        <w:trPr>
          <w:trHeight w:val="248"/>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9" w:lineRule="exact"/>
              <w:ind w:right="54"/>
              <w:jc w:val="center"/>
              <w:rPr>
                <w:sz w:val="20"/>
              </w:rPr>
            </w:pPr>
            <w:r>
              <w:rPr>
                <w:spacing w:val="-4"/>
                <w:sz w:val="20"/>
              </w:rPr>
              <w:t>的重要性，</w:t>
            </w:r>
          </w:p>
        </w:tc>
        <w:tc>
          <w:tcPr>
            <w:tcW w:w="818" w:type="dxa"/>
            <w:tcBorders>
              <w:top w:val="nil"/>
              <w:bottom w:val="nil"/>
            </w:tcBorders>
          </w:tcPr>
          <w:p w:rsidR="00B25FA8" w:rsidRDefault="007F4EBC">
            <w:pPr>
              <w:pStyle w:val="TableParagraph"/>
              <w:spacing w:line="223" w:lineRule="exact"/>
              <w:ind w:left="107"/>
              <w:rPr>
                <w:sz w:val="20"/>
              </w:rPr>
            </w:pPr>
            <w:r>
              <w:rPr>
                <w:spacing w:val="-5"/>
                <w:sz w:val="20"/>
              </w:rPr>
              <w:t>常用字</w:t>
            </w:r>
          </w:p>
        </w:tc>
        <w:tc>
          <w:tcPr>
            <w:tcW w:w="823" w:type="dxa"/>
            <w:tcBorders>
              <w:top w:val="nil"/>
              <w:bottom w:val="nil"/>
            </w:tcBorders>
          </w:tcPr>
          <w:p w:rsidR="00B25FA8" w:rsidRDefault="007F4EBC">
            <w:pPr>
              <w:pStyle w:val="TableParagraph"/>
              <w:spacing w:line="228"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29" w:lineRule="exact"/>
              <w:ind w:left="108"/>
              <w:rPr>
                <w:sz w:val="20"/>
              </w:rPr>
            </w:pPr>
            <w:r>
              <w:rPr>
                <w:spacing w:val="-4"/>
                <w:sz w:val="20"/>
              </w:rPr>
              <w:t>語的使用時</w:t>
            </w: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再請學生看課本情境圖，讓學生</w:t>
            </w:r>
          </w:p>
        </w:tc>
        <w:tc>
          <w:tcPr>
            <w:tcW w:w="1312" w:type="dxa"/>
            <w:tcBorders>
              <w:top w:val="nil"/>
              <w:bottom w:val="nil"/>
            </w:tcBorders>
          </w:tcPr>
          <w:p w:rsidR="00B25FA8" w:rsidRDefault="007F4EBC">
            <w:pPr>
              <w:pStyle w:val="TableParagraph"/>
              <w:spacing w:line="229" w:lineRule="exact"/>
              <w:ind w:left="109"/>
              <w:rPr>
                <w:sz w:val="20"/>
              </w:rPr>
            </w:pPr>
            <w:r>
              <w:rPr>
                <w:spacing w:val="-4"/>
                <w:sz w:val="20"/>
              </w:rPr>
              <w:t>紙筆評量</w:t>
            </w:r>
          </w:p>
        </w:tc>
        <w:tc>
          <w:tcPr>
            <w:tcW w:w="1313" w:type="dxa"/>
            <w:tcBorders>
              <w:top w:val="nil"/>
              <w:bottom w:val="nil"/>
            </w:tcBorders>
          </w:tcPr>
          <w:p w:rsidR="00B25FA8" w:rsidRDefault="007F4EBC">
            <w:pPr>
              <w:pStyle w:val="TableParagraph"/>
              <w:spacing w:line="229" w:lineRule="exact"/>
              <w:ind w:left="110"/>
              <w:rPr>
                <w:sz w:val="20"/>
              </w:rPr>
            </w:pPr>
            <w:r>
              <w:rPr>
                <w:spacing w:val="-4"/>
                <w:sz w:val="20"/>
              </w:rPr>
              <w:t>活習慣與德</w:t>
            </w:r>
          </w:p>
        </w:tc>
        <w:tc>
          <w:tcPr>
            <w:tcW w:w="1324" w:type="dxa"/>
            <w:vMerge/>
            <w:tcBorders>
              <w:top w:val="nil"/>
            </w:tcBorders>
          </w:tcPr>
          <w:p w:rsidR="00B25FA8" w:rsidRDefault="00B25FA8">
            <w:pPr>
              <w:rPr>
                <w:sz w:val="2"/>
                <w:szCs w:val="2"/>
              </w:rPr>
            </w:pPr>
          </w:p>
        </w:tc>
      </w:tr>
      <w:tr w:rsidR="00B25FA8">
        <w:trPr>
          <w:trHeight w:val="51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55" w:lineRule="exact"/>
              <w:ind w:left="105"/>
              <w:rPr>
                <w:sz w:val="20"/>
              </w:rPr>
            </w:pPr>
            <w:r>
              <w:rPr>
                <w:spacing w:val="-4"/>
                <w:sz w:val="20"/>
              </w:rPr>
              <w:t>並能主動學</w:t>
            </w:r>
          </w:p>
          <w:p w:rsidR="00B25FA8" w:rsidRDefault="007F4EBC">
            <w:pPr>
              <w:pStyle w:val="TableParagraph"/>
              <w:spacing w:before="5" w:line="232" w:lineRule="exact"/>
              <w:ind w:left="105"/>
              <w:rPr>
                <w:sz w:val="20"/>
              </w:rPr>
            </w:pPr>
            <w:r>
              <w:rPr>
                <w:spacing w:val="-4"/>
                <w:sz w:val="20"/>
              </w:rPr>
              <w:t>習，進而建</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詞的語</w:t>
            </w:r>
          </w:p>
          <w:p w:rsidR="00B25FA8" w:rsidRDefault="007F4EBC">
            <w:pPr>
              <w:pStyle w:val="TableParagraph"/>
              <w:spacing w:before="3"/>
              <w:ind w:left="107"/>
              <w:rPr>
                <w:sz w:val="20"/>
              </w:rPr>
            </w:pPr>
            <w:r>
              <w:rPr>
                <w:spacing w:val="-6"/>
                <w:sz w:val="20"/>
              </w:rPr>
              <w:t>音差</w:t>
            </w:r>
          </w:p>
        </w:tc>
        <w:tc>
          <w:tcPr>
            <w:tcW w:w="823" w:type="dxa"/>
            <w:tcBorders>
              <w:top w:val="nil"/>
              <w:bottom w:val="nil"/>
            </w:tcBorders>
          </w:tcPr>
          <w:p w:rsidR="00B25FA8" w:rsidRDefault="007F4EBC">
            <w:pPr>
              <w:pStyle w:val="TableParagraph"/>
              <w:spacing w:before="9"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B25FA8" w:rsidRDefault="007F4EBC">
            <w:pPr>
              <w:pStyle w:val="TableParagraph"/>
              <w:spacing w:line="255" w:lineRule="exact"/>
              <w:ind w:left="108"/>
              <w:rPr>
                <w:sz w:val="20"/>
              </w:rPr>
            </w:pPr>
            <w:r>
              <w:rPr>
                <w:spacing w:val="-6"/>
                <w:sz w:val="20"/>
              </w:rPr>
              <w:t>機。</w:t>
            </w:r>
          </w:p>
          <w:p w:rsidR="00B25FA8" w:rsidRDefault="007F4EBC">
            <w:pPr>
              <w:pStyle w:val="TableParagraph"/>
              <w:spacing w:before="5" w:line="232" w:lineRule="exact"/>
              <w:ind w:left="108"/>
              <w:rPr>
                <w:sz w:val="20"/>
              </w:rPr>
            </w:pPr>
            <w:r>
              <w:rPr>
                <w:rFonts w:ascii="Times New Roman" w:eastAsia="Times New Roman"/>
                <w:spacing w:val="-2"/>
                <w:sz w:val="20"/>
              </w:rPr>
              <w:t>3.</w:t>
            </w:r>
            <w:r>
              <w:rPr>
                <w:spacing w:val="-4"/>
                <w:sz w:val="20"/>
              </w:rPr>
              <w:t>聽辨閩南</w:t>
            </w:r>
          </w:p>
        </w:tc>
        <w:tc>
          <w:tcPr>
            <w:tcW w:w="3026" w:type="dxa"/>
            <w:tcBorders>
              <w:top w:val="nil"/>
              <w:bottom w:val="nil"/>
            </w:tcBorders>
          </w:tcPr>
          <w:p w:rsidR="00B25FA8" w:rsidRDefault="007F4EBC">
            <w:pPr>
              <w:pStyle w:val="TableParagraph"/>
              <w:spacing w:line="255" w:lineRule="exact"/>
              <w:ind w:left="108"/>
              <w:rPr>
                <w:sz w:val="20"/>
              </w:rPr>
            </w:pPr>
            <w:r>
              <w:rPr>
                <w:spacing w:val="-4"/>
                <w:sz w:val="20"/>
              </w:rPr>
              <w:t>說出場景。</w:t>
            </w:r>
          </w:p>
          <w:p w:rsidR="00B25FA8" w:rsidRDefault="007F4EBC">
            <w:pPr>
              <w:pStyle w:val="TableParagraph"/>
              <w:spacing w:before="5" w:line="232" w:lineRule="exact"/>
              <w:ind w:left="108"/>
              <w:rPr>
                <w:sz w:val="20"/>
              </w:rPr>
            </w:pPr>
            <w:r>
              <w:rPr>
                <w:rFonts w:ascii="Times New Roman" w:eastAsia="Times New Roman"/>
                <w:spacing w:val="-2"/>
                <w:sz w:val="20"/>
              </w:rPr>
              <w:t>2.</w:t>
            </w:r>
            <w:r>
              <w:rPr>
                <w:spacing w:val="-3"/>
                <w:sz w:val="20"/>
              </w:rPr>
              <w:t>學生都熟悉插圖場景及題目內</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55" w:lineRule="exact"/>
              <w:ind w:left="110"/>
              <w:rPr>
                <w:sz w:val="20"/>
              </w:rPr>
            </w:pPr>
            <w:r>
              <w:rPr>
                <w:spacing w:val="-6"/>
                <w:sz w:val="20"/>
              </w:rPr>
              <w:t>行。</w:t>
            </w:r>
          </w:p>
          <w:p w:rsidR="00B25FA8" w:rsidRDefault="007F4EBC">
            <w:pPr>
              <w:pStyle w:val="TableParagraph"/>
              <w:spacing w:before="5" w:line="232" w:lineRule="exact"/>
              <w:ind w:left="110"/>
              <w:rPr>
                <w:sz w:val="20"/>
              </w:rPr>
            </w:pPr>
            <w:r>
              <w:rPr>
                <w:spacing w:val="-4"/>
                <w:sz w:val="20"/>
              </w:rPr>
              <w:t>【家庭教</w:t>
            </w:r>
          </w:p>
        </w:tc>
        <w:tc>
          <w:tcPr>
            <w:tcW w:w="1324" w:type="dxa"/>
            <w:vMerge/>
            <w:tcBorders>
              <w:top w:val="nil"/>
            </w:tcBorders>
          </w:tcPr>
          <w:p w:rsidR="00B25FA8" w:rsidRDefault="00B25FA8">
            <w:pPr>
              <w:rPr>
                <w:sz w:val="2"/>
                <w:szCs w:val="2"/>
              </w:rPr>
            </w:pPr>
          </w:p>
        </w:tc>
      </w:tr>
      <w:tr w:rsidR="00B25FA8">
        <w:trPr>
          <w:trHeight w:val="237"/>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line="217" w:lineRule="exact"/>
              <w:ind w:right="54"/>
              <w:jc w:val="center"/>
              <w:rPr>
                <w:sz w:val="20"/>
              </w:rPr>
            </w:pPr>
            <w:r>
              <w:rPr>
                <w:spacing w:val="-4"/>
                <w:sz w:val="20"/>
              </w:rPr>
              <w:t>立學習閩南</w:t>
            </w:r>
          </w:p>
        </w:tc>
        <w:tc>
          <w:tcPr>
            <w:tcW w:w="818" w:type="dxa"/>
            <w:tcBorders>
              <w:top w:val="nil"/>
              <w:bottom w:val="nil"/>
            </w:tcBorders>
          </w:tcPr>
          <w:p w:rsidR="00B25FA8" w:rsidRDefault="007F4EBC">
            <w:pPr>
              <w:pStyle w:val="TableParagraph"/>
              <w:spacing w:line="217" w:lineRule="exact"/>
              <w:ind w:left="107"/>
              <w:rPr>
                <w:sz w:val="20"/>
              </w:rPr>
            </w:pPr>
            <w:r>
              <w:rPr>
                <w:spacing w:val="-6"/>
                <w:sz w:val="20"/>
              </w:rPr>
              <w:t>異。</w:t>
            </w:r>
          </w:p>
        </w:tc>
        <w:tc>
          <w:tcPr>
            <w:tcW w:w="823" w:type="dxa"/>
            <w:tcBorders>
              <w:top w:val="nil"/>
              <w:bottom w:val="nil"/>
            </w:tcBorders>
          </w:tcPr>
          <w:p w:rsidR="00B25FA8" w:rsidRDefault="007F4EBC">
            <w:pPr>
              <w:pStyle w:val="TableParagraph"/>
              <w:spacing w:line="217" w:lineRule="exact"/>
              <w:ind w:left="107"/>
              <w:rPr>
                <w:sz w:val="20"/>
              </w:rPr>
            </w:pPr>
            <w:r>
              <w:rPr>
                <w:spacing w:val="-6"/>
                <w:sz w:val="20"/>
              </w:rPr>
              <w:t>活故</w:t>
            </w:r>
          </w:p>
        </w:tc>
        <w:tc>
          <w:tcPr>
            <w:tcW w:w="1298" w:type="dxa"/>
            <w:tcBorders>
              <w:top w:val="nil"/>
              <w:bottom w:val="nil"/>
            </w:tcBorders>
          </w:tcPr>
          <w:p w:rsidR="00B25FA8" w:rsidRDefault="007F4EBC">
            <w:pPr>
              <w:pStyle w:val="TableParagraph"/>
              <w:spacing w:line="217" w:lineRule="exact"/>
              <w:ind w:left="108"/>
              <w:rPr>
                <w:sz w:val="20"/>
              </w:rPr>
            </w:pPr>
            <w:r>
              <w:rPr>
                <w:spacing w:val="-4"/>
                <w:sz w:val="20"/>
              </w:rPr>
              <w:t>語的故事內</w:t>
            </w:r>
          </w:p>
        </w:tc>
        <w:tc>
          <w:tcPr>
            <w:tcW w:w="3026" w:type="dxa"/>
            <w:tcBorders>
              <w:top w:val="nil"/>
              <w:bottom w:val="nil"/>
            </w:tcBorders>
          </w:tcPr>
          <w:p w:rsidR="00B25FA8" w:rsidRDefault="007F4EBC">
            <w:pPr>
              <w:pStyle w:val="TableParagraph"/>
              <w:spacing w:line="217" w:lineRule="exact"/>
              <w:ind w:left="108"/>
              <w:rPr>
                <w:sz w:val="20"/>
              </w:rPr>
            </w:pPr>
            <w:r>
              <w:rPr>
                <w:spacing w:val="-3"/>
                <w:sz w:val="20"/>
              </w:rPr>
              <w:t>容之後，配合播放媒體，請學生</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line="217" w:lineRule="exact"/>
              <w:ind w:left="110"/>
              <w:rPr>
                <w:sz w:val="20"/>
              </w:rPr>
            </w:pPr>
            <w:r>
              <w:rPr>
                <w:spacing w:val="-6"/>
                <w:sz w:val="20"/>
              </w:rPr>
              <w:t>育】</w:t>
            </w:r>
          </w:p>
        </w:tc>
        <w:tc>
          <w:tcPr>
            <w:tcW w:w="1324" w:type="dxa"/>
            <w:vMerge/>
            <w:tcBorders>
              <w:top w:val="nil"/>
            </w:tcBorders>
          </w:tcPr>
          <w:p w:rsidR="00B25FA8" w:rsidRDefault="00B25FA8">
            <w:pPr>
              <w:rPr>
                <w:sz w:val="2"/>
                <w:szCs w:val="2"/>
              </w:rPr>
            </w:pPr>
          </w:p>
        </w:tc>
      </w:tr>
      <w:tr w:rsidR="00B25FA8">
        <w:trPr>
          <w:trHeight w:val="767"/>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1" w:line="242" w:lineRule="auto"/>
              <w:ind w:left="105" w:right="361"/>
              <w:rPr>
                <w:sz w:val="20"/>
              </w:rPr>
            </w:pPr>
            <w:r>
              <w:rPr>
                <w:spacing w:val="-4"/>
                <w:sz w:val="20"/>
              </w:rPr>
              <w:t>語文的能</w:t>
            </w:r>
            <w:r>
              <w:rPr>
                <w:spacing w:val="-6"/>
                <w:sz w:val="20"/>
              </w:rPr>
              <w:t>力。</w:t>
            </w:r>
          </w:p>
          <w:p w:rsidR="00B25FA8" w:rsidRDefault="007F4EBC">
            <w:pPr>
              <w:pStyle w:val="TableParagraph"/>
              <w:spacing w:before="1" w:line="218"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18" w:type="dxa"/>
            <w:tcBorders>
              <w:top w:val="nil"/>
              <w:bottom w:val="nil"/>
            </w:tcBorders>
          </w:tcPr>
          <w:p w:rsidR="00B25FA8" w:rsidRDefault="007F4EBC">
            <w:pPr>
              <w:pStyle w:val="TableParagraph"/>
              <w:spacing w:line="216"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2</w:t>
            </w:r>
          </w:p>
          <w:p w:rsidR="00B25FA8" w:rsidRDefault="007F4EBC">
            <w:pPr>
              <w:pStyle w:val="TableParagraph"/>
              <w:spacing w:line="242" w:lineRule="auto"/>
              <w:ind w:left="107" w:right="102"/>
              <w:rPr>
                <w:sz w:val="20"/>
              </w:rPr>
            </w:pPr>
            <w:r>
              <w:rPr>
                <w:spacing w:val="-4"/>
                <w:sz w:val="20"/>
              </w:rPr>
              <w:t>能聽懂</w:t>
            </w:r>
            <w:r>
              <w:rPr>
                <w:spacing w:val="-5"/>
                <w:sz w:val="20"/>
              </w:rPr>
              <w:t>日常生</w:t>
            </w:r>
          </w:p>
        </w:tc>
        <w:tc>
          <w:tcPr>
            <w:tcW w:w="823" w:type="dxa"/>
            <w:tcBorders>
              <w:top w:val="nil"/>
              <w:bottom w:val="nil"/>
            </w:tcBorders>
          </w:tcPr>
          <w:p w:rsidR="00B25FA8" w:rsidRDefault="007F4EBC">
            <w:pPr>
              <w:pStyle w:val="TableParagraph"/>
              <w:spacing w:line="241" w:lineRule="exact"/>
              <w:ind w:left="107"/>
              <w:rPr>
                <w:sz w:val="20"/>
              </w:rPr>
            </w:pPr>
            <w:r>
              <w:rPr>
                <w:spacing w:val="-6"/>
                <w:sz w:val="20"/>
              </w:rPr>
              <w:t>事。</w:t>
            </w:r>
          </w:p>
          <w:p w:rsidR="00B25FA8" w:rsidRDefault="007F4EBC">
            <w:pPr>
              <w:pStyle w:val="TableParagraph"/>
              <w:spacing w:before="40" w:line="225" w:lineRule="exact"/>
              <w:ind w:left="107"/>
              <w:rPr>
                <w:rFonts w:ascii="Times New Roman" w:hAnsi="Times New Roman"/>
                <w:sz w:val="20"/>
              </w:rPr>
            </w:pPr>
            <w:r>
              <w:rPr>
                <w:rFonts w:ascii="Times New Roman" w:hAnsi="Times New Roman"/>
                <w:spacing w:val="-2"/>
                <w:sz w:val="20"/>
              </w:rPr>
              <w:t>Ba-Ⅰ-</w:t>
            </w:r>
            <w:r>
              <w:rPr>
                <w:rFonts w:ascii="Times New Roman" w:hAnsi="Times New Roman"/>
                <w:spacing w:val="-10"/>
                <w:sz w:val="20"/>
              </w:rPr>
              <w:t>2</w:t>
            </w:r>
          </w:p>
          <w:p w:rsidR="00B25FA8" w:rsidRDefault="007F4EBC">
            <w:pPr>
              <w:pStyle w:val="TableParagraph"/>
              <w:spacing w:line="241" w:lineRule="exact"/>
              <w:ind w:left="107"/>
              <w:rPr>
                <w:sz w:val="20"/>
              </w:rPr>
            </w:pPr>
            <w:r>
              <w:rPr>
                <w:spacing w:val="-5"/>
                <w:sz w:val="20"/>
              </w:rPr>
              <w:t>親屬稱</w:t>
            </w:r>
          </w:p>
        </w:tc>
        <w:tc>
          <w:tcPr>
            <w:tcW w:w="1298" w:type="dxa"/>
            <w:tcBorders>
              <w:top w:val="nil"/>
              <w:bottom w:val="nil"/>
            </w:tcBorders>
          </w:tcPr>
          <w:p w:rsidR="00B25FA8" w:rsidRDefault="007F4EBC">
            <w:pPr>
              <w:pStyle w:val="TableParagraph"/>
              <w:spacing w:before="11"/>
              <w:ind w:left="108"/>
              <w:rPr>
                <w:sz w:val="20"/>
              </w:rPr>
            </w:pPr>
            <w:r>
              <w:rPr>
                <w:spacing w:val="-6"/>
                <w:sz w:val="20"/>
              </w:rPr>
              <w:t>容。</w:t>
            </w:r>
          </w:p>
          <w:p w:rsidR="00B25FA8" w:rsidRDefault="007F4EBC">
            <w:pPr>
              <w:pStyle w:val="TableParagraph"/>
              <w:spacing w:line="260" w:lineRule="atLeast"/>
              <w:ind w:left="108" w:right="231"/>
              <w:rPr>
                <w:sz w:val="20"/>
              </w:rPr>
            </w:pPr>
            <w:r>
              <w:rPr>
                <w:rFonts w:ascii="Times New Roman" w:eastAsia="Times New Roman"/>
                <w:spacing w:val="-2"/>
                <w:sz w:val="20"/>
              </w:rPr>
              <w:t>4.</w:t>
            </w:r>
            <w:r>
              <w:rPr>
                <w:spacing w:val="-2"/>
                <w:sz w:val="20"/>
              </w:rPr>
              <w:t>運用閩南</w:t>
            </w:r>
            <w:r>
              <w:rPr>
                <w:spacing w:val="-4"/>
                <w:sz w:val="20"/>
              </w:rPr>
              <w:t>語回答問</w:t>
            </w:r>
          </w:p>
        </w:tc>
        <w:tc>
          <w:tcPr>
            <w:tcW w:w="3026" w:type="dxa"/>
            <w:tcBorders>
              <w:top w:val="nil"/>
              <w:bottom w:val="nil"/>
            </w:tcBorders>
          </w:tcPr>
          <w:p w:rsidR="00B25FA8" w:rsidRDefault="007F4EBC">
            <w:pPr>
              <w:pStyle w:val="TableParagraph"/>
              <w:spacing w:before="11"/>
              <w:ind w:left="108"/>
              <w:rPr>
                <w:sz w:val="20"/>
              </w:rPr>
            </w:pPr>
            <w:r>
              <w:rPr>
                <w:spacing w:val="-4"/>
                <w:sz w:val="20"/>
              </w:rPr>
              <w:t>仔細聆聽並作答。</w:t>
            </w:r>
          </w:p>
          <w:p w:rsidR="00B25FA8" w:rsidRDefault="007F4EBC">
            <w:pPr>
              <w:pStyle w:val="TableParagraph"/>
              <w:spacing w:line="260" w:lineRule="atLeast"/>
              <w:ind w:left="108" w:right="108"/>
              <w:rPr>
                <w:sz w:val="20"/>
              </w:rPr>
            </w:pPr>
            <w:r>
              <w:rPr>
                <w:rFonts w:ascii="Times New Roman" w:eastAsia="Times New Roman"/>
                <w:spacing w:val="-2"/>
                <w:sz w:val="20"/>
              </w:rPr>
              <w:t>3.</w:t>
            </w:r>
            <w:r>
              <w:rPr>
                <w:spacing w:val="-2"/>
                <w:sz w:val="20"/>
              </w:rPr>
              <w:t>教師請學生發表去爺爺、奶奶家時，他們有什麼反應？例如</w:t>
            </w:r>
            <w:r>
              <w:rPr>
                <w:spacing w:val="-10"/>
                <w:sz w:val="20"/>
              </w:rPr>
              <w:t>：</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60" w:lineRule="atLeast"/>
              <w:ind w:left="110" w:right="121"/>
              <w:rPr>
                <w:sz w:val="20"/>
              </w:rPr>
            </w:pPr>
            <w:r>
              <w:rPr>
                <w:sz w:val="20"/>
              </w:rPr>
              <w:t>家</w:t>
            </w:r>
            <w:r>
              <w:rPr>
                <w:rFonts w:ascii="Times New Roman" w:eastAsia="Times New Roman"/>
                <w:sz w:val="20"/>
              </w:rPr>
              <w:t>E3</w:t>
            </w:r>
            <w:r>
              <w:rPr>
                <w:rFonts w:ascii="Times New Roman" w:eastAsia="Times New Roman"/>
                <w:spacing w:val="-13"/>
                <w:sz w:val="20"/>
              </w:rPr>
              <w:t xml:space="preserve"> </w:t>
            </w:r>
            <w:r>
              <w:rPr>
                <w:sz w:val="20"/>
              </w:rPr>
              <w:t>察覺家</w:t>
            </w:r>
            <w:r>
              <w:rPr>
                <w:spacing w:val="-2"/>
                <w:sz w:val="20"/>
              </w:rPr>
              <w:t>庭中不同角色，並反思</w:t>
            </w:r>
          </w:p>
        </w:tc>
        <w:tc>
          <w:tcPr>
            <w:tcW w:w="1324" w:type="dxa"/>
            <w:vMerge/>
            <w:tcBorders>
              <w:top w:val="nil"/>
            </w:tcBorders>
          </w:tcPr>
          <w:p w:rsidR="00B25FA8" w:rsidRDefault="00B25FA8">
            <w:pPr>
              <w:rPr>
                <w:sz w:val="2"/>
                <w:szCs w:val="2"/>
              </w:rPr>
            </w:pPr>
          </w:p>
        </w:tc>
      </w:tr>
      <w:tr w:rsidR="00B25FA8">
        <w:trPr>
          <w:trHeight w:val="228"/>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line="209" w:lineRule="exact"/>
              <w:ind w:right="54"/>
              <w:jc w:val="center"/>
              <w:rPr>
                <w:sz w:val="20"/>
              </w:rPr>
            </w:pPr>
            <w:r>
              <w:rPr>
                <w:spacing w:val="-4"/>
                <w:sz w:val="20"/>
              </w:rPr>
              <w:t>備理解與使</w:t>
            </w:r>
          </w:p>
        </w:tc>
        <w:tc>
          <w:tcPr>
            <w:tcW w:w="818" w:type="dxa"/>
            <w:tcBorders>
              <w:top w:val="nil"/>
              <w:bottom w:val="nil"/>
            </w:tcBorders>
          </w:tcPr>
          <w:p w:rsidR="00B25FA8" w:rsidRDefault="007F4EBC">
            <w:pPr>
              <w:pStyle w:val="TableParagraph"/>
              <w:spacing w:line="191" w:lineRule="exact"/>
              <w:ind w:left="107"/>
              <w:rPr>
                <w:sz w:val="20"/>
              </w:rPr>
            </w:pPr>
            <w:r>
              <w:rPr>
                <w:spacing w:val="-5"/>
                <w:sz w:val="20"/>
              </w:rPr>
              <w:t>活中閩</w:t>
            </w:r>
          </w:p>
        </w:tc>
        <w:tc>
          <w:tcPr>
            <w:tcW w:w="823" w:type="dxa"/>
            <w:tcBorders>
              <w:top w:val="nil"/>
              <w:bottom w:val="nil"/>
            </w:tcBorders>
          </w:tcPr>
          <w:p w:rsidR="00B25FA8" w:rsidRDefault="007F4EBC">
            <w:pPr>
              <w:pStyle w:val="TableParagraph"/>
              <w:spacing w:line="209" w:lineRule="exact"/>
              <w:ind w:left="107"/>
              <w:rPr>
                <w:sz w:val="20"/>
              </w:rPr>
            </w:pPr>
            <w:r>
              <w:rPr>
                <w:spacing w:val="-6"/>
                <w:sz w:val="20"/>
              </w:rPr>
              <w:t>謂。</w:t>
            </w:r>
          </w:p>
        </w:tc>
        <w:tc>
          <w:tcPr>
            <w:tcW w:w="1298" w:type="dxa"/>
            <w:tcBorders>
              <w:top w:val="nil"/>
              <w:bottom w:val="nil"/>
            </w:tcBorders>
          </w:tcPr>
          <w:p w:rsidR="00B25FA8" w:rsidRDefault="007F4EBC">
            <w:pPr>
              <w:pStyle w:val="TableParagraph"/>
              <w:spacing w:line="209" w:lineRule="exact"/>
              <w:ind w:left="108"/>
              <w:rPr>
                <w:sz w:val="20"/>
              </w:rPr>
            </w:pPr>
            <w:r>
              <w:rPr>
                <w:spacing w:val="-6"/>
                <w:sz w:val="20"/>
              </w:rPr>
              <w:t>題。</w:t>
            </w:r>
          </w:p>
        </w:tc>
        <w:tc>
          <w:tcPr>
            <w:tcW w:w="3026" w:type="dxa"/>
            <w:tcBorders>
              <w:top w:val="nil"/>
              <w:bottom w:val="nil"/>
            </w:tcBorders>
          </w:tcPr>
          <w:p w:rsidR="00B25FA8" w:rsidRDefault="007F4EBC">
            <w:pPr>
              <w:pStyle w:val="TableParagraph"/>
              <w:spacing w:line="209" w:lineRule="exact"/>
              <w:ind w:left="108"/>
              <w:rPr>
                <w:sz w:val="20"/>
              </w:rPr>
            </w:pPr>
            <w:r>
              <w:rPr>
                <w:spacing w:val="-3"/>
                <w:sz w:val="20"/>
              </w:rPr>
              <w:t>很熱情、很開心等。再進一步探</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line="209" w:lineRule="exact"/>
              <w:ind w:left="110"/>
              <w:rPr>
                <w:sz w:val="20"/>
              </w:rPr>
            </w:pPr>
            <w:r>
              <w:rPr>
                <w:spacing w:val="-4"/>
                <w:sz w:val="20"/>
              </w:rPr>
              <w:t>個人在家庭</w:t>
            </w:r>
          </w:p>
        </w:tc>
        <w:tc>
          <w:tcPr>
            <w:tcW w:w="1324" w:type="dxa"/>
            <w:vMerge/>
            <w:tcBorders>
              <w:top w:val="nil"/>
            </w:tcBorders>
          </w:tcPr>
          <w:p w:rsidR="00B25FA8" w:rsidRDefault="00B25FA8">
            <w:pPr>
              <w:rPr>
                <w:sz w:val="2"/>
                <w:szCs w:val="2"/>
              </w:rPr>
            </w:pPr>
          </w:p>
        </w:tc>
      </w:tr>
      <w:tr w:rsidR="00B25FA8">
        <w:trPr>
          <w:trHeight w:val="511"/>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60" w:lineRule="atLeast"/>
              <w:ind w:left="105" w:right="159"/>
              <w:rPr>
                <w:sz w:val="20"/>
              </w:rPr>
            </w:pPr>
            <w:r>
              <w:rPr>
                <w:spacing w:val="-2"/>
                <w:sz w:val="20"/>
              </w:rPr>
              <w:t>用閩南語文</w:t>
            </w:r>
            <w:r>
              <w:rPr>
                <w:spacing w:val="-4"/>
                <w:sz w:val="20"/>
              </w:rPr>
              <w:t>的基本能</w:t>
            </w: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南語語</w:t>
            </w:r>
          </w:p>
          <w:p w:rsidR="00B25FA8" w:rsidRDefault="007F4EBC">
            <w:pPr>
              <w:pStyle w:val="TableParagraph"/>
              <w:spacing w:before="3"/>
              <w:ind w:left="107"/>
              <w:rPr>
                <w:sz w:val="20"/>
              </w:rPr>
            </w:pPr>
            <w:r>
              <w:rPr>
                <w:spacing w:val="-5"/>
                <w:sz w:val="20"/>
              </w:rPr>
              <w:t>句並掌</w:t>
            </w:r>
          </w:p>
        </w:tc>
        <w:tc>
          <w:tcPr>
            <w:tcW w:w="823" w:type="dxa"/>
            <w:tcBorders>
              <w:top w:val="nil"/>
              <w:bottom w:val="nil"/>
            </w:tcBorders>
          </w:tcPr>
          <w:p w:rsidR="00B25FA8" w:rsidRDefault="007F4EBC">
            <w:pPr>
              <w:pStyle w:val="TableParagraph"/>
              <w:spacing w:line="219" w:lineRule="exact"/>
              <w:ind w:left="107"/>
              <w:rPr>
                <w:rFonts w:ascii="Times New Roman" w:hAnsi="Times New Roman"/>
                <w:sz w:val="20"/>
              </w:rPr>
            </w:pPr>
            <w:r>
              <w:rPr>
                <w:rFonts w:ascii="Times New Roman" w:hAnsi="Times New Roman"/>
                <w:spacing w:val="-2"/>
                <w:sz w:val="20"/>
              </w:rPr>
              <w:t>Bb-Ⅰ-</w:t>
            </w:r>
            <w:r>
              <w:rPr>
                <w:rFonts w:ascii="Times New Roman" w:hAnsi="Times New Roman"/>
                <w:spacing w:val="-10"/>
                <w:sz w:val="20"/>
              </w:rPr>
              <w:t>1</w:t>
            </w:r>
          </w:p>
          <w:p w:rsidR="00B25FA8" w:rsidRDefault="007F4EBC">
            <w:pPr>
              <w:pStyle w:val="TableParagraph"/>
              <w:spacing w:line="251" w:lineRule="exact"/>
              <w:ind w:left="107"/>
              <w:rPr>
                <w:sz w:val="20"/>
              </w:rPr>
            </w:pPr>
            <w:r>
              <w:rPr>
                <w:spacing w:val="-5"/>
                <w:sz w:val="20"/>
              </w:rPr>
              <w:t>家庭生</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60" w:lineRule="atLeast"/>
              <w:ind w:left="108" w:right="108"/>
              <w:rPr>
                <w:sz w:val="20"/>
              </w:rPr>
            </w:pPr>
            <w:r>
              <w:rPr>
                <w:spacing w:val="-2"/>
                <w:sz w:val="20"/>
              </w:rPr>
              <w:t>討，為何爺爺、奶奶會有這些反</w:t>
            </w:r>
            <w:r>
              <w:rPr>
                <w:spacing w:val="-6"/>
                <w:sz w:val="20"/>
              </w:rPr>
              <w:t>應。</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60" w:lineRule="atLeast"/>
              <w:ind w:left="110" w:right="192"/>
              <w:rPr>
                <w:sz w:val="20"/>
              </w:rPr>
            </w:pPr>
            <w:r>
              <w:rPr>
                <w:spacing w:val="-2"/>
                <w:sz w:val="20"/>
              </w:rPr>
              <w:t>中扮演的角</w:t>
            </w:r>
            <w:r>
              <w:rPr>
                <w:spacing w:val="-6"/>
                <w:sz w:val="20"/>
              </w:rPr>
              <w:t>色。</w:t>
            </w:r>
          </w:p>
        </w:tc>
        <w:tc>
          <w:tcPr>
            <w:tcW w:w="1324" w:type="dxa"/>
            <w:vMerge/>
            <w:tcBorders>
              <w:top w:val="nil"/>
            </w:tcBorders>
          </w:tcPr>
          <w:p w:rsidR="00B25FA8" w:rsidRDefault="00B25FA8">
            <w:pPr>
              <w:rPr>
                <w:sz w:val="2"/>
                <w:szCs w:val="2"/>
              </w:rPr>
            </w:pPr>
          </w:p>
        </w:tc>
      </w:tr>
      <w:tr w:rsidR="00B25FA8">
        <w:trPr>
          <w:trHeight w:val="231"/>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5" w:line="206" w:lineRule="exact"/>
              <w:ind w:right="54"/>
              <w:jc w:val="center"/>
              <w:rPr>
                <w:sz w:val="20"/>
              </w:rPr>
            </w:pPr>
            <w:r>
              <w:rPr>
                <w:spacing w:val="-4"/>
                <w:sz w:val="20"/>
              </w:rPr>
              <w:t>力，並能從</w:t>
            </w:r>
          </w:p>
        </w:tc>
        <w:tc>
          <w:tcPr>
            <w:tcW w:w="818" w:type="dxa"/>
            <w:tcBorders>
              <w:top w:val="nil"/>
              <w:bottom w:val="nil"/>
            </w:tcBorders>
          </w:tcPr>
          <w:p w:rsidR="00B25FA8" w:rsidRDefault="007F4EBC">
            <w:pPr>
              <w:pStyle w:val="TableParagraph"/>
              <w:spacing w:line="202" w:lineRule="exact"/>
              <w:ind w:left="107"/>
              <w:rPr>
                <w:sz w:val="20"/>
              </w:rPr>
            </w:pPr>
            <w:r>
              <w:rPr>
                <w:spacing w:val="-6"/>
                <w:sz w:val="20"/>
              </w:rPr>
              <w:t>握重</w:t>
            </w:r>
          </w:p>
        </w:tc>
        <w:tc>
          <w:tcPr>
            <w:tcW w:w="823" w:type="dxa"/>
            <w:tcBorders>
              <w:top w:val="nil"/>
              <w:bottom w:val="nil"/>
            </w:tcBorders>
          </w:tcPr>
          <w:p w:rsidR="00B25FA8" w:rsidRDefault="007F4EBC">
            <w:pPr>
              <w:pStyle w:val="TableParagraph"/>
              <w:spacing w:line="202" w:lineRule="exact"/>
              <w:ind w:left="107"/>
              <w:rPr>
                <w:sz w:val="20"/>
              </w:rPr>
            </w:pPr>
            <w:r>
              <w:rPr>
                <w:spacing w:val="-6"/>
                <w:sz w:val="20"/>
              </w:rPr>
              <w:t>活。</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before="5" w:line="206" w:lineRule="exact"/>
              <w:ind w:left="108"/>
              <w:rPr>
                <w:sz w:val="20"/>
              </w:rPr>
            </w:pPr>
            <w:r>
              <w:rPr>
                <w:rFonts w:ascii="Times New Roman" w:eastAsia="Times New Roman"/>
                <w:spacing w:val="-2"/>
                <w:sz w:val="20"/>
              </w:rPr>
              <w:t>4.</w:t>
            </w:r>
            <w:r>
              <w:rPr>
                <w:spacing w:val="-3"/>
                <w:sz w:val="20"/>
              </w:rPr>
              <w:t>帶著學生一起看「去阿公阿媽</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150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23" w:line="244" w:lineRule="auto"/>
              <w:ind w:left="105" w:right="159"/>
              <w:jc w:val="both"/>
              <w:rPr>
                <w:sz w:val="20"/>
              </w:rPr>
            </w:pPr>
            <w:r>
              <w:rPr>
                <w:spacing w:val="-2"/>
                <w:sz w:val="20"/>
              </w:rPr>
              <w:t>事表達、溝通，以運用於家庭、學校、社區生</w:t>
            </w:r>
            <w:r>
              <w:rPr>
                <w:spacing w:val="-4"/>
                <w:sz w:val="20"/>
              </w:rPr>
              <w:t>活之中。</w:t>
            </w:r>
          </w:p>
        </w:tc>
        <w:tc>
          <w:tcPr>
            <w:tcW w:w="818" w:type="dxa"/>
            <w:tcBorders>
              <w:top w:val="nil"/>
              <w:bottom w:val="nil"/>
            </w:tcBorders>
          </w:tcPr>
          <w:p w:rsidR="00B25FA8" w:rsidRDefault="007F4EBC">
            <w:pPr>
              <w:pStyle w:val="TableParagraph"/>
              <w:spacing w:line="220" w:lineRule="exact"/>
              <w:ind w:left="107"/>
              <w:rPr>
                <w:sz w:val="20"/>
              </w:rPr>
            </w:pPr>
            <w:r>
              <w:rPr>
                <w:spacing w:val="-6"/>
                <w:sz w:val="20"/>
              </w:rPr>
              <w:t>點。</w:t>
            </w:r>
          </w:p>
          <w:p w:rsidR="00B25FA8" w:rsidRDefault="007F4EBC">
            <w:pPr>
              <w:pStyle w:val="TableParagraph"/>
              <w:spacing w:before="14" w:line="225"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4</w:t>
            </w:r>
          </w:p>
          <w:p w:rsidR="00B25FA8" w:rsidRDefault="007F4EBC">
            <w:pPr>
              <w:pStyle w:val="TableParagraph"/>
              <w:spacing w:line="244" w:lineRule="auto"/>
              <w:ind w:left="107" w:right="102"/>
              <w:jc w:val="both"/>
              <w:rPr>
                <w:sz w:val="20"/>
              </w:rPr>
            </w:pPr>
            <w:r>
              <w:rPr>
                <w:spacing w:val="-4"/>
                <w:sz w:val="20"/>
              </w:rPr>
              <w:t>能主動使用閩</w:t>
            </w:r>
            <w:r>
              <w:rPr>
                <w:spacing w:val="-5"/>
                <w:sz w:val="20"/>
              </w:rPr>
              <w:t>南語與</w:t>
            </w:r>
          </w:p>
          <w:p w:rsidR="00B25FA8" w:rsidRDefault="007F4EBC">
            <w:pPr>
              <w:pStyle w:val="TableParagraph"/>
              <w:spacing w:line="243" w:lineRule="exact"/>
              <w:ind w:left="107"/>
              <w:rPr>
                <w:sz w:val="20"/>
              </w:rPr>
            </w:pPr>
            <w:r>
              <w:rPr>
                <w:spacing w:val="-5"/>
                <w:sz w:val="20"/>
              </w:rPr>
              <w:t>他人互</w:t>
            </w:r>
          </w:p>
        </w:tc>
        <w:tc>
          <w:tcPr>
            <w:tcW w:w="823" w:type="dxa"/>
            <w:tcBorders>
              <w:top w:val="nil"/>
              <w:bottom w:val="nil"/>
            </w:tcBorders>
          </w:tcPr>
          <w:p w:rsidR="00B25FA8" w:rsidRDefault="007F4EBC">
            <w:pPr>
              <w:pStyle w:val="TableParagraph"/>
              <w:spacing w:line="203"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44" w:lineRule="auto"/>
              <w:ind w:left="107" w:right="218"/>
              <w:rPr>
                <w:sz w:val="20"/>
              </w:rPr>
            </w:pPr>
            <w:r>
              <w:rPr>
                <w:rFonts w:ascii="Times New Roman" w:eastAsia="Times New Roman" w:hAnsi="Times New Roman"/>
                <w:sz w:val="20"/>
              </w:rPr>
              <w:t>Ⅰ-1</w:t>
            </w:r>
            <w:r>
              <w:rPr>
                <w:rFonts w:ascii="Times New Roman" w:eastAsia="Times New Roman" w:hAnsi="Times New Roman"/>
                <w:spacing w:val="-13"/>
                <w:sz w:val="20"/>
              </w:rPr>
              <w:t xml:space="preserve"> </w:t>
            </w:r>
            <w:r>
              <w:rPr>
                <w:sz w:val="20"/>
              </w:rPr>
              <w:t>生</w:t>
            </w:r>
            <w:r>
              <w:rPr>
                <w:spacing w:val="-6"/>
                <w:sz w:val="20"/>
              </w:rPr>
              <w:t>活應對。</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23"/>
              <w:ind w:left="108"/>
              <w:rPr>
                <w:sz w:val="20"/>
              </w:rPr>
            </w:pPr>
            <w:r>
              <w:rPr>
                <w:spacing w:val="-3"/>
                <w:sz w:val="20"/>
              </w:rPr>
              <w:t>兜」的情境圖，試著說說圖意。</w:t>
            </w:r>
          </w:p>
          <w:p w:rsidR="00B25FA8" w:rsidRDefault="007F4EBC">
            <w:pPr>
              <w:pStyle w:val="TableParagraph"/>
              <w:spacing w:before="6" w:line="242" w:lineRule="auto"/>
              <w:ind w:left="108" w:right="108"/>
              <w:jc w:val="both"/>
              <w:rPr>
                <w:sz w:val="20"/>
              </w:rPr>
            </w:pPr>
            <w:r>
              <w:rPr>
                <w:rFonts w:ascii="Times New Roman" w:eastAsia="Times New Roman"/>
                <w:spacing w:val="-2"/>
                <w:sz w:val="20"/>
              </w:rPr>
              <w:t>5.</w:t>
            </w:r>
            <w:r>
              <w:rPr>
                <w:spacing w:val="-2"/>
                <w:sz w:val="20"/>
              </w:rPr>
              <w:t>配合教學媒體播放，請學生說一說故事大意，確認學生閩南語的聆聽能力。</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39"/>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19" w:lineRule="exact"/>
              <w:ind w:left="107"/>
              <w:rPr>
                <w:sz w:val="20"/>
              </w:rPr>
            </w:pPr>
            <w:r>
              <w:rPr>
                <w:spacing w:val="-6"/>
                <w:sz w:val="20"/>
              </w:rPr>
              <w:t>動。</w:t>
            </w: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B25FA8">
            <w:pPr>
              <w:pStyle w:val="TableParagraph"/>
              <w:rPr>
                <w:rFonts w:ascii="Times New Roman"/>
                <w:sz w:val="16"/>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491"/>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before="5" w:line="225" w:lineRule="exact"/>
              <w:ind w:left="107"/>
              <w:rPr>
                <w:rFonts w:ascii="Times New Roman" w:hAnsi="Times New Roman"/>
                <w:sz w:val="20"/>
              </w:rPr>
            </w:pPr>
            <w:r>
              <w:rPr>
                <w:rFonts w:ascii="Times New Roman" w:hAnsi="Times New Roman"/>
                <w:spacing w:val="-2"/>
                <w:sz w:val="20"/>
              </w:rPr>
              <w:t>3-Ⅰ-</w:t>
            </w:r>
            <w:r>
              <w:rPr>
                <w:rFonts w:ascii="Times New Roman" w:hAnsi="Times New Roman"/>
                <w:spacing w:val="-10"/>
                <w:sz w:val="20"/>
              </w:rPr>
              <w:t>1</w:t>
            </w:r>
          </w:p>
          <w:p w:rsidR="00B25FA8" w:rsidRDefault="007F4EBC">
            <w:pPr>
              <w:pStyle w:val="TableParagraph"/>
              <w:spacing w:line="241" w:lineRule="exact"/>
              <w:ind w:left="107"/>
              <w:rPr>
                <w:sz w:val="20"/>
              </w:rPr>
            </w:pPr>
            <w:r>
              <w:rPr>
                <w:spacing w:val="-5"/>
                <w:sz w:val="20"/>
              </w:rPr>
              <w:t>能建立</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1" w:lineRule="exact"/>
              <w:ind w:left="107"/>
              <w:rPr>
                <w:sz w:val="20"/>
              </w:rPr>
            </w:pPr>
            <w:r>
              <w:rPr>
                <w:spacing w:val="-5"/>
                <w:sz w:val="20"/>
              </w:rPr>
              <w:t>樂意閱</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9" w:lineRule="exact"/>
              <w:ind w:left="107"/>
              <w:rPr>
                <w:sz w:val="20"/>
              </w:rPr>
            </w:pPr>
            <w:r>
              <w:rPr>
                <w:spacing w:val="-5"/>
                <w:sz w:val="20"/>
              </w:rPr>
              <w:t>讀閩南</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6"/>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7F4EBC">
            <w:pPr>
              <w:pStyle w:val="TableParagraph"/>
              <w:spacing w:line="236" w:lineRule="exact"/>
              <w:ind w:left="107"/>
              <w:rPr>
                <w:sz w:val="20"/>
              </w:rPr>
            </w:pPr>
            <w:r>
              <w:rPr>
                <w:spacing w:val="-5"/>
                <w:sz w:val="20"/>
              </w:rPr>
              <w:t>語文語</w:t>
            </w:r>
          </w:p>
        </w:tc>
        <w:tc>
          <w:tcPr>
            <w:tcW w:w="823" w:type="dxa"/>
            <w:tcBorders>
              <w:top w:val="nil"/>
            </w:tcBorders>
          </w:tcPr>
          <w:p w:rsidR="00B25FA8" w:rsidRDefault="00B25FA8">
            <w:pPr>
              <w:pStyle w:val="TableParagraph"/>
              <w:rPr>
                <w:rFonts w:ascii="Times New Roman"/>
                <w:sz w:val="18"/>
              </w:rPr>
            </w:pP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B25FA8">
            <w:pPr>
              <w:pStyle w:val="TableParagraph"/>
              <w:rPr>
                <w:rFonts w:ascii="Times New Roman"/>
                <w:sz w:val="18"/>
              </w:rPr>
            </w:pPr>
          </w:p>
        </w:tc>
        <w:tc>
          <w:tcPr>
            <w:tcW w:w="1312" w:type="dxa"/>
            <w:tcBorders>
              <w:top w:val="nil"/>
            </w:tcBorders>
          </w:tcPr>
          <w:p w:rsidR="00B25FA8" w:rsidRDefault="00B25FA8">
            <w:pPr>
              <w:pStyle w:val="TableParagraph"/>
              <w:rPr>
                <w:rFonts w:ascii="Times New Roman"/>
                <w:sz w:val="18"/>
              </w:rPr>
            </w:pPr>
          </w:p>
        </w:tc>
        <w:tc>
          <w:tcPr>
            <w:tcW w:w="1313" w:type="dxa"/>
            <w:tcBorders>
              <w:top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779"/>
        </w:trPr>
        <w:tc>
          <w:tcPr>
            <w:tcW w:w="860" w:type="dxa"/>
          </w:tcPr>
          <w:p w:rsidR="00B25FA8" w:rsidRDefault="00B25FA8">
            <w:pPr>
              <w:pStyle w:val="TableParagraph"/>
              <w:rPr>
                <w:rFonts w:ascii="Times New Roman"/>
                <w:sz w:val="18"/>
              </w:rPr>
            </w:pPr>
          </w:p>
        </w:tc>
        <w:tc>
          <w:tcPr>
            <w:tcW w:w="1661" w:type="dxa"/>
          </w:tcPr>
          <w:p w:rsidR="00B25FA8" w:rsidRDefault="00B25FA8">
            <w:pPr>
              <w:pStyle w:val="TableParagraph"/>
              <w:rPr>
                <w:rFonts w:ascii="Times New Roman"/>
                <w:sz w:val="18"/>
              </w:rPr>
            </w:pPr>
          </w:p>
        </w:tc>
        <w:tc>
          <w:tcPr>
            <w:tcW w:w="463" w:type="dxa"/>
          </w:tcPr>
          <w:p w:rsidR="00B25FA8" w:rsidRDefault="00B25FA8">
            <w:pPr>
              <w:pStyle w:val="TableParagraph"/>
              <w:rPr>
                <w:rFonts w:ascii="Times New Roman"/>
                <w:sz w:val="18"/>
              </w:rPr>
            </w:pPr>
          </w:p>
        </w:tc>
        <w:tc>
          <w:tcPr>
            <w:tcW w:w="1275" w:type="dxa"/>
          </w:tcPr>
          <w:p w:rsidR="00B25FA8" w:rsidRDefault="00B25FA8">
            <w:pPr>
              <w:pStyle w:val="TableParagraph"/>
              <w:rPr>
                <w:rFonts w:ascii="Times New Roman"/>
                <w:sz w:val="18"/>
              </w:rPr>
            </w:pPr>
          </w:p>
        </w:tc>
        <w:tc>
          <w:tcPr>
            <w:tcW w:w="818" w:type="dxa"/>
          </w:tcPr>
          <w:p w:rsidR="00B25FA8" w:rsidRDefault="007F4EBC">
            <w:pPr>
              <w:pStyle w:val="TableParagraph"/>
              <w:spacing w:line="246" w:lineRule="exact"/>
              <w:ind w:left="107"/>
              <w:rPr>
                <w:sz w:val="20"/>
              </w:rPr>
            </w:pPr>
            <w:r>
              <w:rPr>
                <w:spacing w:val="-5"/>
                <w:sz w:val="20"/>
              </w:rPr>
              <w:t>句和短</w:t>
            </w:r>
          </w:p>
          <w:p w:rsidR="00B25FA8" w:rsidRDefault="007F4EBC">
            <w:pPr>
              <w:pStyle w:val="TableParagraph"/>
              <w:spacing w:line="260" w:lineRule="atLeast"/>
              <w:ind w:left="107" w:right="102"/>
              <w:rPr>
                <w:sz w:val="20"/>
              </w:rPr>
            </w:pPr>
            <w:r>
              <w:rPr>
                <w:spacing w:val="-4"/>
                <w:sz w:val="20"/>
              </w:rPr>
              <w:t>文的興</w:t>
            </w:r>
            <w:r>
              <w:rPr>
                <w:spacing w:val="-6"/>
                <w:sz w:val="20"/>
              </w:rPr>
              <w:t>趣。</w:t>
            </w:r>
          </w:p>
        </w:tc>
        <w:tc>
          <w:tcPr>
            <w:tcW w:w="823" w:type="dxa"/>
          </w:tcPr>
          <w:p w:rsidR="00B25FA8" w:rsidRDefault="00B25FA8">
            <w:pPr>
              <w:pStyle w:val="TableParagraph"/>
              <w:rPr>
                <w:rFonts w:ascii="Times New Roman"/>
                <w:sz w:val="18"/>
              </w:rPr>
            </w:pPr>
          </w:p>
        </w:tc>
        <w:tc>
          <w:tcPr>
            <w:tcW w:w="1298" w:type="dxa"/>
          </w:tcPr>
          <w:p w:rsidR="00B25FA8" w:rsidRDefault="00B25FA8">
            <w:pPr>
              <w:pStyle w:val="TableParagraph"/>
              <w:rPr>
                <w:rFonts w:ascii="Times New Roman"/>
                <w:sz w:val="18"/>
              </w:rPr>
            </w:pPr>
          </w:p>
        </w:tc>
        <w:tc>
          <w:tcPr>
            <w:tcW w:w="3026" w:type="dxa"/>
          </w:tcPr>
          <w:p w:rsidR="00B25FA8" w:rsidRDefault="00B25FA8">
            <w:pPr>
              <w:pStyle w:val="TableParagraph"/>
              <w:rPr>
                <w:rFonts w:ascii="Times New Roman"/>
                <w:sz w:val="18"/>
              </w:rPr>
            </w:pPr>
          </w:p>
        </w:tc>
        <w:tc>
          <w:tcPr>
            <w:tcW w:w="1312" w:type="dxa"/>
          </w:tcPr>
          <w:p w:rsidR="00B25FA8" w:rsidRDefault="00B25FA8">
            <w:pPr>
              <w:pStyle w:val="TableParagraph"/>
              <w:rPr>
                <w:rFonts w:ascii="Times New Roman"/>
                <w:sz w:val="18"/>
              </w:rPr>
            </w:pPr>
          </w:p>
        </w:tc>
        <w:tc>
          <w:tcPr>
            <w:tcW w:w="1313" w:type="dxa"/>
          </w:tcPr>
          <w:p w:rsidR="00B25FA8" w:rsidRDefault="00B25FA8">
            <w:pPr>
              <w:pStyle w:val="TableParagraph"/>
              <w:rPr>
                <w:rFonts w:ascii="Times New Roman"/>
                <w:sz w:val="18"/>
              </w:rPr>
            </w:pPr>
          </w:p>
        </w:tc>
        <w:tc>
          <w:tcPr>
            <w:tcW w:w="1324" w:type="dxa"/>
          </w:tcPr>
          <w:p w:rsidR="00B25FA8" w:rsidRDefault="00B25FA8">
            <w:pPr>
              <w:pStyle w:val="TableParagraph"/>
              <w:rPr>
                <w:rFonts w:ascii="Times New Roman"/>
                <w:sz w:val="18"/>
              </w:rPr>
            </w:pPr>
          </w:p>
        </w:tc>
      </w:tr>
      <w:tr w:rsidR="00B25FA8">
        <w:trPr>
          <w:trHeight w:val="242"/>
        </w:trPr>
        <w:tc>
          <w:tcPr>
            <w:tcW w:w="860" w:type="dxa"/>
            <w:tcBorders>
              <w:bottom w:val="nil"/>
            </w:tcBorders>
          </w:tcPr>
          <w:p w:rsidR="00B25FA8" w:rsidRDefault="007F4EBC">
            <w:pPr>
              <w:pStyle w:val="TableParagraph"/>
              <w:spacing w:line="223" w:lineRule="exact"/>
              <w:ind w:right="34"/>
              <w:jc w:val="center"/>
              <w:rPr>
                <w:sz w:val="20"/>
              </w:rPr>
            </w:pPr>
            <w:r>
              <w:rPr>
                <w:spacing w:val="-5"/>
                <w:sz w:val="20"/>
              </w:rPr>
              <w:t>第八週</w:t>
            </w:r>
          </w:p>
        </w:tc>
        <w:tc>
          <w:tcPr>
            <w:tcW w:w="1661" w:type="dxa"/>
            <w:tcBorders>
              <w:bottom w:val="nil"/>
            </w:tcBorders>
          </w:tcPr>
          <w:p w:rsidR="00B25FA8" w:rsidRDefault="007F4EBC">
            <w:pPr>
              <w:pStyle w:val="TableParagraph"/>
              <w:spacing w:line="223" w:lineRule="exact"/>
              <w:ind w:left="148"/>
              <w:rPr>
                <w:sz w:val="20"/>
              </w:rPr>
            </w:pPr>
            <w:r>
              <w:rPr>
                <w:spacing w:val="-4"/>
                <w:sz w:val="20"/>
              </w:rPr>
              <w:t>第二單元數字真</w:t>
            </w:r>
          </w:p>
        </w:tc>
        <w:tc>
          <w:tcPr>
            <w:tcW w:w="463" w:type="dxa"/>
            <w:tcBorders>
              <w:bottom w:val="nil"/>
            </w:tcBorders>
          </w:tcPr>
          <w:p w:rsidR="00B25FA8" w:rsidRDefault="007F4EBC">
            <w:pPr>
              <w:pStyle w:val="TableParagraph"/>
              <w:spacing w:line="222" w:lineRule="exact"/>
              <w:ind w:right="138"/>
              <w:jc w:val="center"/>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23"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18" w:type="dxa"/>
            <w:tcBorders>
              <w:bottom w:val="nil"/>
            </w:tcBorders>
          </w:tcPr>
          <w:p w:rsidR="00B25FA8" w:rsidRDefault="007F4EBC">
            <w:pPr>
              <w:pStyle w:val="TableParagraph"/>
              <w:spacing w:line="222"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4</w:t>
            </w:r>
          </w:p>
        </w:tc>
        <w:tc>
          <w:tcPr>
            <w:tcW w:w="823" w:type="dxa"/>
            <w:vMerge w:val="restart"/>
          </w:tcPr>
          <w:p w:rsidR="00B25FA8" w:rsidRDefault="007F4EBC">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numPr>
                <w:ilvl w:val="1"/>
                <w:numId w:val="41"/>
              </w:numPr>
              <w:tabs>
                <w:tab w:val="left" w:pos="390"/>
              </w:tabs>
              <w:spacing w:line="244" w:lineRule="auto"/>
              <w:ind w:right="218" w:firstLine="0"/>
              <w:rPr>
                <w:sz w:val="20"/>
              </w:rPr>
            </w:pPr>
            <w:r>
              <w:rPr>
                <w:spacing w:val="-10"/>
                <w:sz w:val="20"/>
              </w:rPr>
              <w:t>語</w:t>
            </w:r>
            <w:r>
              <w:rPr>
                <w:spacing w:val="-6"/>
                <w:sz w:val="20"/>
              </w:rPr>
              <w:t>詞運用。</w:t>
            </w:r>
          </w:p>
          <w:p w:rsidR="00B25FA8" w:rsidRDefault="007F4EBC">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numPr>
                <w:ilvl w:val="1"/>
                <w:numId w:val="41"/>
              </w:numPr>
              <w:tabs>
                <w:tab w:val="left" w:pos="390"/>
              </w:tabs>
              <w:spacing w:line="244" w:lineRule="auto"/>
              <w:ind w:right="218" w:firstLine="0"/>
              <w:rPr>
                <w:sz w:val="20"/>
              </w:rPr>
            </w:pPr>
            <w:r>
              <w:rPr>
                <w:spacing w:val="-10"/>
                <w:sz w:val="20"/>
              </w:rPr>
              <w:t>句</w:t>
            </w:r>
            <w:r>
              <w:rPr>
                <w:spacing w:val="-6"/>
                <w:sz w:val="20"/>
              </w:rPr>
              <w:t>型運用。</w:t>
            </w:r>
          </w:p>
          <w:p w:rsidR="00B25FA8" w:rsidRDefault="007F4EBC">
            <w:pPr>
              <w:pStyle w:val="TableParagraph"/>
              <w:spacing w:before="26"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B25FA8" w:rsidRDefault="007F4EBC">
            <w:pPr>
              <w:pStyle w:val="TableParagraph"/>
              <w:numPr>
                <w:ilvl w:val="1"/>
                <w:numId w:val="40"/>
              </w:numPr>
              <w:tabs>
                <w:tab w:val="left" w:pos="390"/>
              </w:tabs>
              <w:spacing w:line="254" w:lineRule="auto"/>
              <w:ind w:right="169" w:firstLine="0"/>
              <w:rPr>
                <w:rFonts w:ascii="Times New Roman" w:eastAsia="Times New Roman" w:hAnsi="Times New Roman"/>
                <w:sz w:val="20"/>
              </w:rPr>
            </w:pPr>
            <w:r>
              <w:rPr>
                <w:spacing w:val="-10"/>
                <w:sz w:val="20"/>
              </w:rPr>
              <w:t>生</w:t>
            </w:r>
            <w:r>
              <w:rPr>
                <w:spacing w:val="-6"/>
                <w:sz w:val="20"/>
              </w:rPr>
              <w:t xml:space="preserve">活故事。 </w:t>
            </w:r>
            <w:r>
              <w:rPr>
                <w:rFonts w:ascii="Times New Roman" w:eastAsia="Times New Roman" w:hAnsi="Times New Roman"/>
                <w:spacing w:val="-2"/>
                <w:sz w:val="20"/>
              </w:rPr>
              <w:t>Bb-Ⅰ-</w:t>
            </w:r>
            <w:r>
              <w:rPr>
                <w:rFonts w:ascii="Times New Roman" w:eastAsia="Times New Roman" w:hAnsi="Times New Roman"/>
                <w:spacing w:val="-10"/>
                <w:sz w:val="20"/>
              </w:rPr>
              <w:t>2</w:t>
            </w:r>
          </w:p>
          <w:p w:rsidR="00B25FA8" w:rsidRDefault="007F4EBC">
            <w:pPr>
              <w:pStyle w:val="TableParagraph"/>
              <w:spacing w:line="234" w:lineRule="exact"/>
              <w:ind w:left="107"/>
              <w:rPr>
                <w:sz w:val="20"/>
              </w:rPr>
            </w:pPr>
            <w:r>
              <w:rPr>
                <w:spacing w:val="-5"/>
                <w:sz w:val="20"/>
              </w:rPr>
              <w:t>學校生</w:t>
            </w:r>
          </w:p>
          <w:p w:rsidR="00B25FA8" w:rsidRDefault="007F4EBC">
            <w:pPr>
              <w:pStyle w:val="TableParagraph"/>
              <w:spacing w:before="1"/>
              <w:ind w:left="107"/>
              <w:rPr>
                <w:sz w:val="20"/>
              </w:rPr>
            </w:pPr>
            <w:r>
              <w:rPr>
                <w:spacing w:val="-6"/>
                <w:sz w:val="20"/>
              </w:rPr>
              <w:t>活。</w:t>
            </w:r>
          </w:p>
          <w:p w:rsidR="00B25FA8" w:rsidRDefault="007F4EBC">
            <w:pPr>
              <w:pStyle w:val="TableParagraph"/>
              <w:spacing w:before="1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Bb-</w:t>
            </w:r>
          </w:p>
          <w:p w:rsidR="00B25FA8" w:rsidRDefault="007F4EBC">
            <w:pPr>
              <w:pStyle w:val="TableParagraph"/>
              <w:numPr>
                <w:ilvl w:val="1"/>
                <w:numId w:val="40"/>
              </w:numPr>
              <w:tabs>
                <w:tab w:val="left" w:pos="390"/>
              </w:tabs>
              <w:spacing w:line="242" w:lineRule="auto"/>
              <w:ind w:right="218" w:firstLine="0"/>
              <w:rPr>
                <w:sz w:val="20"/>
              </w:rPr>
            </w:pPr>
            <w:r>
              <w:rPr>
                <w:spacing w:val="-10"/>
                <w:sz w:val="20"/>
              </w:rPr>
              <w:t>數</w:t>
            </w:r>
            <w:r>
              <w:rPr>
                <w:spacing w:val="-6"/>
                <w:sz w:val="20"/>
              </w:rPr>
              <w:t>字運用。</w:t>
            </w:r>
          </w:p>
          <w:p w:rsidR="00B25FA8" w:rsidRDefault="007F4EBC">
            <w:pPr>
              <w:pStyle w:val="TableParagraph"/>
              <w:spacing w:before="3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numPr>
                <w:ilvl w:val="1"/>
                <w:numId w:val="39"/>
              </w:numPr>
              <w:tabs>
                <w:tab w:val="left" w:pos="390"/>
              </w:tabs>
              <w:spacing w:line="244" w:lineRule="auto"/>
              <w:ind w:right="218" w:firstLine="0"/>
              <w:rPr>
                <w:sz w:val="20"/>
              </w:rPr>
            </w:pPr>
            <w:r>
              <w:rPr>
                <w:spacing w:val="-10"/>
                <w:sz w:val="20"/>
              </w:rPr>
              <w:t>生</w:t>
            </w:r>
            <w:r>
              <w:rPr>
                <w:spacing w:val="-6"/>
                <w:sz w:val="20"/>
              </w:rPr>
              <w:t>活應對。</w:t>
            </w:r>
          </w:p>
          <w:p w:rsidR="00B25FA8" w:rsidRDefault="007F4EBC">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numPr>
                <w:ilvl w:val="1"/>
                <w:numId w:val="39"/>
              </w:numPr>
              <w:tabs>
                <w:tab w:val="left" w:pos="390"/>
              </w:tabs>
              <w:spacing w:line="244" w:lineRule="auto"/>
              <w:ind w:right="218" w:firstLine="0"/>
              <w:rPr>
                <w:sz w:val="20"/>
              </w:rPr>
            </w:pPr>
            <w:r>
              <w:rPr>
                <w:spacing w:val="-10"/>
                <w:sz w:val="20"/>
              </w:rPr>
              <w:t>口</w:t>
            </w:r>
            <w:r>
              <w:rPr>
                <w:spacing w:val="-6"/>
                <w:sz w:val="20"/>
              </w:rPr>
              <w:t>語表達。</w:t>
            </w:r>
          </w:p>
        </w:tc>
        <w:tc>
          <w:tcPr>
            <w:tcW w:w="1298" w:type="dxa"/>
            <w:tcBorders>
              <w:bottom w:val="nil"/>
            </w:tcBorders>
          </w:tcPr>
          <w:p w:rsidR="00B25FA8" w:rsidRDefault="007F4EBC">
            <w:pPr>
              <w:pStyle w:val="TableParagraph"/>
              <w:numPr>
                <w:ilvl w:val="0"/>
                <w:numId w:val="38"/>
              </w:numPr>
              <w:tabs>
                <w:tab w:val="left" w:pos="258"/>
              </w:tabs>
              <w:spacing w:line="223" w:lineRule="exact"/>
              <w:ind w:left="258" w:hanging="150"/>
              <w:rPr>
                <w:sz w:val="20"/>
              </w:rPr>
            </w:pPr>
            <w:r>
              <w:rPr>
                <w:spacing w:val="-4"/>
                <w:sz w:val="20"/>
              </w:rPr>
              <w:t>熟讀本課</w:t>
            </w:r>
          </w:p>
        </w:tc>
        <w:tc>
          <w:tcPr>
            <w:tcW w:w="3026" w:type="dxa"/>
            <w:vMerge w:val="restart"/>
          </w:tcPr>
          <w:p w:rsidR="00B25FA8" w:rsidRDefault="007F4EBC">
            <w:pPr>
              <w:pStyle w:val="TableParagraph"/>
              <w:spacing w:line="242" w:lineRule="auto"/>
              <w:ind w:left="108" w:right="1108"/>
              <w:rPr>
                <w:sz w:val="20"/>
              </w:rPr>
            </w:pPr>
            <w:r>
              <w:rPr>
                <w:spacing w:val="-2"/>
                <w:sz w:val="20"/>
              </w:rPr>
              <w:t>第二單元數字真趣味第三課五隻火金蛄 一、引起動機</w:t>
            </w:r>
          </w:p>
          <w:p w:rsidR="00B25FA8" w:rsidRDefault="007F4EBC">
            <w:pPr>
              <w:pStyle w:val="TableParagraph"/>
              <w:spacing w:line="244" w:lineRule="auto"/>
              <w:ind w:left="108" w:right="108" w:firstLine="398"/>
              <w:rPr>
                <w:sz w:val="20"/>
              </w:rPr>
            </w:pPr>
            <w:r>
              <w:rPr>
                <w:spacing w:val="-2"/>
                <w:sz w:val="20"/>
              </w:rPr>
              <w:t>教師打開雙手十指向學生展示，詢問學生會不會用閩南語數數，先以右手數左手指頭，再以左手數右手指頭，引導學生說出一到十的數字，進入主題「數 字」的說法。</w:t>
            </w:r>
          </w:p>
          <w:p w:rsidR="00B25FA8" w:rsidRDefault="007F4EBC">
            <w:pPr>
              <w:pStyle w:val="TableParagraph"/>
              <w:spacing w:line="249" w:lineRule="exact"/>
              <w:ind w:left="108"/>
              <w:rPr>
                <w:sz w:val="20"/>
              </w:rPr>
            </w:pPr>
            <w:r>
              <w:rPr>
                <w:spacing w:val="-4"/>
                <w:sz w:val="20"/>
              </w:rPr>
              <w:t>二、發展活動</w:t>
            </w:r>
          </w:p>
          <w:p w:rsidR="00B25FA8" w:rsidRDefault="007F4EBC">
            <w:pPr>
              <w:pStyle w:val="TableParagraph"/>
              <w:numPr>
                <w:ilvl w:val="0"/>
                <w:numId w:val="37"/>
              </w:numPr>
              <w:tabs>
                <w:tab w:val="left" w:pos="309"/>
              </w:tabs>
              <w:spacing w:line="242" w:lineRule="auto"/>
              <w:ind w:right="107" w:firstLine="0"/>
              <w:rPr>
                <w:sz w:val="20"/>
              </w:rPr>
            </w:pPr>
            <w:r>
              <w:rPr>
                <w:spacing w:val="-2"/>
                <w:sz w:val="20"/>
              </w:rPr>
              <w:t>教師可利用課文插圖，解釋課文標題「火金蛄」之意。</w:t>
            </w:r>
          </w:p>
          <w:p w:rsidR="00B25FA8" w:rsidRDefault="007F4EBC">
            <w:pPr>
              <w:pStyle w:val="TableParagraph"/>
              <w:numPr>
                <w:ilvl w:val="0"/>
                <w:numId w:val="37"/>
              </w:numPr>
              <w:tabs>
                <w:tab w:val="left" w:pos="309"/>
              </w:tabs>
              <w:spacing w:before="1" w:line="244" w:lineRule="auto"/>
              <w:ind w:right="307" w:firstLine="0"/>
              <w:rPr>
                <w:sz w:val="20"/>
              </w:rPr>
            </w:pPr>
            <w:r>
              <w:rPr>
                <w:spacing w:val="-2"/>
                <w:sz w:val="20"/>
              </w:rPr>
              <w:t>教師帶領學生閱讀、朗誦課</w:t>
            </w:r>
            <w:r>
              <w:rPr>
                <w:spacing w:val="-7"/>
                <w:sz w:val="20"/>
              </w:rPr>
              <w:t>文， 並解釋生詞與文意。</w:t>
            </w:r>
          </w:p>
          <w:p w:rsidR="00B25FA8" w:rsidRDefault="007F4EBC">
            <w:pPr>
              <w:pStyle w:val="TableParagraph"/>
              <w:numPr>
                <w:ilvl w:val="0"/>
                <w:numId w:val="37"/>
              </w:numPr>
              <w:tabs>
                <w:tab w:val="left" w:pos="309"/>
              </w:tabs>
              <w:spacing w:line="254" w:lineRule="exact"/>
              <w:ind w:left="309" w:hanging="201"/>
              <w:rPr>
                <w:sz w:val="20"/>
              </w:rPr>
            </w:pPr>
            <w:r>
              <w:rPr>
                <w:spacing w:val="-3"/>
                <w:sz w:val="20"/>
              </w:rPr>
              <w:t>待學生熟讀課文後，進行第</w:t>
            </w:r>
          </w:p>
          <w:p w:rsidR="00B25FA8" w:rsidRDefault="007F4EBC">
            <w:pPr>
              <w:pStyle w:val="TableParagraph"/>
              <w:spacing w:before="6"/>
              <w:ind w:left="108"/>
              <w:rPr>
                <w:sz w:val="20"/>
              </w:rPr>
            </w:pPr>
            <w:r>
              <w:rPr>
                <w:rFonts w:ascii="Times New Roman" w:eastAsia="Times New Roman"/>
                <w:spacing w:val="-2"/>
                <w:sz w:val="20"/>
              </w:rPr>
              <w:t>65</w:t>
            </w:r>
            <w:r>
              <w:rPr>
                <w:rFonts w:ascii="Times New Roman" w:eastAsia="Times New Roman"/>
                <w:spacing w:val="-1"/>
                <w:sz w:val="20"/>
              </w:rPr>
              <w:t xml:space="preserve"> </w:t>
            </w:r>
            <w:r>
              <w:rPr>
                <w:spacing w:val="-3"/>
                <w:sz w:val="20"/>
              </w:rPr>
              <w:t>頁「情境朗讀」教學遊戲。</w:t>
            </w:r>
          </w:p>
          <w:p w:rsidR="00B25FA8" w:rsidRDefault="007F4EBC">
            <w:pPr>
              <w:pStyle w:val="TableParagraph"/>
              <w:spacing w:before="3"/>
              <w:ind w:left="108"/>
              <w:rPr>
                <w:sz w:val="20"/>
              </w:rPr>
            </w:pPr>
            <w:r>
              <w:rPr>
                <w:rFonts w:ascii="Times New Roman" w:eastAsia="Times New Roman"/>
                <w:spacing w:val="-2"/>
                <w:sz w:val="20"/>
              </w:rPr>
              <w:t>4</w:t>
            </w:r>
            <w:r>
              <w:rPr>
                <w:rFonts w:ascii="Times New Roman" w:eastAsia="Times New Roman"/>
                <w:spacing w:val="4"/>
                <w:sz w:val="20"/>
              </w:rPr>
              <w:t xml:space="preserve">. </w:t>
            </w:r>
            <w:r>
              <w:rPr>
                <w:spacing w:val="-3"/>
                <w:sz w:val="20"/>
              </w:rPr>
              <w:t>介紹課文裡有方音差的字詞。</w:t>
            </w:r>
          </w:p>
          <w:p w:rsidR="00B25FA8" w:rsidRDefault="007F4EBC">
            <w:pPr>
              <w:pStyle w:val="TableParagraph"/>
              <w:spacing w:before="3" w:line="244" w:lineRule="auto"/>
              <w:ind w:left="108" w:right="957"/>
              <w:rPr>
                <w:sz w:val="20"/>
              </w:rPr>
            </w:pPr>
            <w:r>
              <w:rPr>
                <w:rFonts w:ascii="Times New Roman" w:eastAsia="Times New Roman"/>
                <w:spacing w:val="-2"/>
                <w:sz w:val="20"/>
              </w:rPr>
              <w:t>5.</w:t>
            </w:r>
            <w:r>
              <w:rPr>
                <w:spacing w:val="-2"/>
                <w:sz w:val="20"/>
              </w:rPr>
              <w:t>進行本課句型教學。三、統整活動</w:t>
            </w:r>
          </w:p>
          <w:p w:rsidR="00B25FA8" w:rsidRDefault="007F4EBC">
            <w:pPr>
              <w:pStyle w:val="TableParagraph"/>
              <w:spacing w:line="242" w:lineRule="auto"/>
              <w:ind w:left="108" w:right="108" w:firstLine="398"/>
              <w:rPr>
                <w:sz w:val="20"/>
              </w:rPr>
            </w:pPr>
            <w:r>
              <w:rPr>
                <w:spacing w:val="-2"/>
                <w:sz w:val="20"/>
              </w:rPr>
              <w:t xml:space="preserve">教師可利用「閱讀理解」的提問，檢視學生對於課文的理解程度，再針對不足之處加以補 </w:t>
            </w:r>
            <w:r>
              <w:rPr>
                <w:spacing w:val="-6"/>
                <w:sz w:val="20"/>
              </w:rPr>
              <w:t>充。</w:t>
            </w:r>
          </w:p>
        </w:tc>
        <w:tc>
          <w:tcPr>
            <w:tcW w:w="1312" w:type="dxa"/>
            <w:tcBorders>
              <w:bottom w:val="nil"/>
            </w:tcBorders>
          </w:tcPr>
          <w:p w:rsidR="00B25FA8" w:rsidRDefault="007F4EBC">
            <w:pPr>
              <w:pStyle w:val="TableParagraph"/>
              <w:spacing w:line="223" w:lineRule="exact"/>
              <w:ind w:left="109"/>
              <w:rPr>
                <w:sz w:val="20"/>
              </w:rPr>
            </w:pPr>
            <w:r>
              <w:rPr>
                <w:spacing w:val="-4"/>
                <w:sz w:val="20"/>
              </w:rPr>
              <w:t>口頭評量</w:t>
            </w:r>
          </w:p>
        </w:tc>
        <w:tc>
          <w:tcPr>
            <w:tcW w:w="1313" w:type="dxa"/>
            <w:tcBorders>
              <w:bottom w:val="nil"/>
            </w:tcBorders>
          </w:tcPr>
          <w:p w:rsidR="00B25FA8" w:rsidRDefault="007F4EBC">
            <w:pPr>
              <w:pStyle w:val="TableParagraph"/>
              <w:spacing w:line="223" w:lineRule="exact"/>
              <w:ind w:left="110"/>
              <w:rPr>
                <w:sz w:val="20"/>
              </w:rPr>
            </w:pPr>
            <w:r>
              <w:rPr>
                <w:spacing w:val="-4"/>
                <w:sz w:val="20"/>
              </w:rPr>
              <w:t>【環境教</w:t>
            </w:r>
          </w:p>
        </w:tc>
        <w:tc>
          <w:tcPr>
            <w:tcW w:w="1324" w:type="dxa"/>
            <w:vMerge w:val="restart"/>
          </w:tcPr>
          <w:p w:rsidR="00B25FA8" w:rsidRDefault="00B25FA8">
            <w:pPr>
              <w:pStyle w:val="TableParagraph"/>
              <w:rPr>
                <w:rFonts w:ascii="Times New Roman"/>
                <w:sz w:val="18"/>
              </w:rPr>
            </w:pPr>
          </w:p>
        </w:tc>
      </w:tr>
      <w:tr w:rsidR="00B25FA8">
        <w:trPr>
          <w:trHeight w:val="248"/>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29" w:lineRule="exact"/>
              <w:ind w:left="150"/>
              <w:rPr>
                <w:sz w:val="20"/>
              </w:rPr>
            </w:pPr>
            <w:r>
              <w:rPr>
                <w:spacing w:val="-6"/>
                <w:sz w:val="20"/>
              </w:rPr>
              <w:t>趣味</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備理解與使</w:t>
            </w:r>
          </w:p>
        </w:tc>
        <w:tc>
          <w:tcPr>
            <w:tcW w:w="818" w:type="dxa"/>
            <w:tcBorders>
              <w:top w:val="nil"/>
              <w:bottom w:val="nil"/>
            </w:tcBorders>
          </w:tcPr>
          <w:p w:rsidR="00B25FA8" w:rsidRDefault="007F4EBC">
            <w:pPr>
              <w:pStyle w:val="TableParagraph"/>
              <w:spacing w:line="223" w:lineRule="exact"/>
              <w:ind w:left="107"/>
              <w:rPr>
                <w:sz w:val="20"/>
              </w:rPr>
            </w:pPr>
            <w:r>
              <w:rPr>
                <w:spacing w:val="-5"/>
                <w:sz w:val="20"/>
              </w:rPr>
              <w:t>能從聆</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line="229" w:lineRule="exact"/>
              <w:ind w:left="108"/>
              <w:rPr>
                <w:sz w:val="20"/>
              </w:rPr>
            </w:pPr>
            <w:r>
              <w:rPr>
                <w:spacing w:val="-4"/>
                <w:sz w:val="20"/>
              </w:rPr>
              <w:t>課文，並了</w:t>
            </w: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7F4EBC">
            <w:pPr>
              <w:pStyle w:val="TableParagraph"/>
              <w:spacing w:line="229" w:lineRule="exact"/>
              <w:ind w:left="109"/>
              <w:rPr>
                <w:sz w:val="20"/>
              </w:rPr>
            </w:pPr>
            <w:r>
              <w:rPr>
                <w:spacing w:val="-4"/>
                <w:sz w:val="20"/>
              </w:rPr>
              <w:t>實作評量</w:t>
            </w:r>
          </w:p>
        </w:tc>
        <w:tc>
          <w:tcPr>
            <w:tcW w:w="1313" w:type="dxa"/>
            <w:tcBorders>
              <w:top w:val="nil"/>
              <w:bottom w:val="nil"/>
            </w:tcBorders>
          </w:tcPr>
          <w:p w:rsidR="00B25FA8" w:rsidRDefault="007F4EBC">
            <w:pPr>
              <w:pStyle w:val="TableParagraph"/>
              <w:spacing w:line="229" w:lineRule="exact"/>
              <w:ind w:left="110"/>
              <w:rPr>
                <w:sz w:val="20"/>
              </w:rPr>
            </w:pPr>
            <w:r>
              <w:rPr>
                <w:spacing w:val="-6"/>
                <w:sz w:val="20"/>
              </w:rPr>
              <w:t>育】</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31" w:lineRule="exact"/>
              <w:ind w:left="148"/>
              <w:rPr>
                <w:sz w:val="20"/>
              </w:rPr>
            </w:pPr>
            <w:r>
              <w:rPr>
                <w:spacing w:val="-4"/>
                <w:sz w:val="20"/>
              </w:rPr>
              <w:t>第三課五隻火金</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1" w:lineRule="exact"/>
              <w:ind w:left="105"/>
              <w:rPr>
                <w:sz w:val="20"/>
              </w:rPr>
            </w:pPr>
            <w:r>
              <w:rPr>
                <w:spacing w:val="-4"/>
                <w:sz w:val="20"/>
              </w:rPr>
              <w:t>用閩南語文</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聽中建</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line="231" w:lineRule="exact"/>
              <w:ind w:left="108"/>
              <w:rPr>
                <w:sz w:val="20"/>
              </w:rPr>
            </w:pPr>
            <w:r>
              <w:rPr>
                <w:spacing w:val="-4"/>
                <w:sz w:val="20"/>
              </w:rPr>
              <w:t>解課文文</w:t>
            </w: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7F4EBC">
            <w:pPr>
              <w:pStyle w:val="TableParagraph"/>
              <w:spacing w:line="231" w:lineRule="exact"/>
              <w:ind w:left="109"/>
              <w:rPr>
                <w:sz w:val="20"/>
              </w:rPr>
            </w:pPr>
            <w:r>
              <w:rPr>
                <w:spacing w:val="-4"/>
                <w:sz w:val="20"/>
              </w:rPr>
              <w:t>討論活動</w:t>
            </w:r>
          </w:p>
        </w:tc>
        <w:tc>
          <w:tcPr>
            <w:tcW w:w="1313" w:type="dxa"/>
            <w:tcBorders>
              <w:top w:val="nil"/>
              <w:bottom w:val="nil"/>
            </w:tcBorders>
          </w:tcPr>
          <w:p w:rsidR="00B25FA8" w:rsidRDefault="007F4EBC">
            <w:pPr>
              <w:pStyle w:val="TableParagraph"/>
              <w:spacing w:line="231" w:lineRule="exact"/>
              <w:ind w:left="110"/>
              <w:rPr>
                <w:sz w:val="20"/>
              </w:rPr>
            </w:pPr>
            <w:r>
              <w:rPr>
                <w:sz w:val="20"/>
              </w:rPr>
              <w:t>環</w:t>
            </w:r>
            <w:r>
              <w:rPr>
                <w:rFonts w:ascii="Times New Roman" w:eastAsia="Times New Roman"/>
                <w:sz w:val="20"/>
              </w:rPr>
              <w:t>E2</w:t>
            </w:r>
            <w:r>
              <w:rPr>
                <w:rFonts w:ascii="Times New Roman" w:eastAsia="Times New Roman"/>
                <w:spacing w:val="-8"/>
                <w:sz w:val="20"/>
              </w:rPr>
              <w:t xml:space="preserve"> </w:t>
            </w:r>
            <w:r>
              <w:rPr>
                <w:spacing w:val="-4"/>
                <w:sz w:val="20"/>
              </w:rPr>
              <w:t>覺知生</w:t>
            </w: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30" w:lineRule="exact"/>
              <w:ind w:left="150"/>
              <w:rPr>
                <w:sz w:val="20"/>
              </w:rPr>
            </w:pPr>
            <w:r>
              <w:rPr>
                <w:spacing w:val="-10"/>
                <w:sz w:val="20"/>
              </w:rPr>
              <w:t>蛄</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0" w:lineRule="exact"/>
              <w:ind w:left="105"/>
              <w:rPr>
                <w:sz w:val="20"/>
              </w:rPr>
            </w:pPr>
            <w:r>
              <w:rPr>
                <w:spacing w:val="-4"/>
                <w:sz w:val="20"/>
              </w:rPr>
              <w:t>的基本能</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立主動</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line="230" w:lineRule="exact"/>
              <w:ind w:left="108"/>
              <w:rPr>
                <w:sz w:val="20"/>
              </w:rPr>
            </w:pPr>
            <w:r>
              <w:rPr>
                <w:spacing w:val="-6"/>
                <w:sz w:val="20"/>
              </w:rPr>
              <w:t>意。</w:t>
            </w: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0" w:lineRule="exact"/>
              <w:ind w:left="110"/>
              <w:rPr>
                <w:sz w:val="20"/>
              </w:rPr>
            </w:pPr>
            <w:r>
              <w:rPr>
                <w:spacing w:val="-4"/>
                <w:sz w:val="20"/>
              </w:rPr>
              <w:t>物生命的美</w:t>
            </w:r>
          </w:p>
        </w:tc>
        <w:tc>
          <w:tcPr>
            <w:tcW w:w="1324" w:type="dxa"/>
            <w:vMerge/>
            <w:tcBorders>
              <w:top w:val="nil"/>
            </w:tcBorders>
          </w:tcPr>
          <w:p w:rsidR="00B25FA8" w:rsidRDefault="00B25FA8">
            <w:pPr>
              <w:rPr>
                <w:sz w:val="2"/>
                <w:szCs w:val="2"/>
              </w:rPr>
            </w:pPr>
          </w:p>
        </w:tc>
      </w:tr>
      <w:tr w:rsidR="00B25FA8">
        <w:trPr>
          <w:trHeight w:val="251"/>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1" w:lineRule="exact"/>
              <w:ind w:left="105"/>
              <w:rPr>
                <w:sz w:val="20"/>
              </w:rPr>
            </w:pPr>
            <w:r>
              <w:rPr>
                <w:spacing w:val="-4"/>
                <w:sz w:val="20"/>
              </w:rPr>
              <w:t>力，並能從</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學習閩</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line="231" w:lineRule="exact"/>
              <w:ind w:left="108"/>
              <w:rPr>
                <w:sz w:val="20"/>
              </w:rPr>
            </w:pPr>
            <w:r>
              <w:rPr>
                <w:rFonts w:ascii="Times New Roman" w:eastAsia="Times New Roman"/>
                <w:spacing w:val="-2"/>
                <w:sz w:val="20"/>
              </w:rPr>
              <w:t>2.</w:t>
            </w:r>
            <w:r>
              <w:rPr>
                <w:spacing w:val="-4"/>
                <w:sz w:val="20"/>
              </w:rPr>
              <w:t>聽懂本課</w:t>
            </w: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1" w:lineRule="exact"/>
              <w:ind w:left="110"/>
              <w:rPr>
                <w:sz w:val="20"/>
              </w:rPr>
            </w:pPr>
            <w:r>
              <w:rPr>
                <w:spacing w:val="-4"/>
                <w:sz w:val="20"/>
              </w:rPr>
              <w:t>與價值，關</w:t>
            </w:r>
          </w:p>
        </w:tc>
        <w:tc>
          <w:tcPr>
            <w:tcW w:w="1324" w:type="dxa"/>
            <w:vMerge/>
            <w:tcBorders>
              <w:top w:val="nil"/>
            </w:tcBorders>
          </w:tcPr>
          <w:p w:rsidR="00B25FA8" w:rsidRDefault="00B25FA8">
            <w:pPr>
              <w:rPr>
                <w:sz w:val="2"/>
                <w:szCs w:val="2"/>
              </w:rPr>
            </w:pPr>
          </w:p>
        </w:tc>
      </w:tr>
      <w:tr w:rsidR="00B25FA8">
        <w:trPr>
          <w:trHeight w:val="248"/>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事表達、溝</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南語的</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line="229" w:lineRule="exact"/>
              <w:ind w:left="108"/>
              <w:rPr>
                <w:sz w:val="20"/>
              </w:rPr>
            </w:pPr>
            <w:r>
              <w:rPr>
                <w:spacing w:val="-4"/>
                <w:sz w:val="20"/>
              </w:rPr>
              <w:t>課文所學的</w:t>
            </w: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29" w:lineRule="exact"/>
              <w:ind w:left="110"/>
              <w:rPr>
                <w:sz w:val="20"/>
              </w:rPr>
            </w:pPr>
            <w:r>
              <w:rPr>
                <w:spacing w:val="-4"/>
                <w:sz w:val="20"/>
              </w:rPr>
              <w:t>懷動、植物</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0" w:lineRule="exact"/>
              <w:ind w:left="105"/>
              <w:rPr>
                <w:sz w:val="20"/>
              </w:rPr>
            </w:pPr>
            <w:r>
              <w:rPr>
                <w:spacing w:val="-4"/>
                <w:sz w:val="20"/>
              </w:rPr>
              <w:t>通，以運用</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興趣與</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line="230" w:lineRule="exact"/>
              <w:ind w:left="108"/>
              <w:rPr>
                <w:sz w:val="20"/>
              </w:rPr>
            </w:pPr>
            <w:r>
              <w:rPr>
                <w:spacing w:val="-4"/>
                <w:sz w:val="20"/>
              </w:rPr>
              <w:t>主題與內</w:t>
            </w: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0" w:lineRule="exact"/>
              <w:ind w:left="110"/>
              <w:rPr>
                <w:sz w:val="20"/>
              </w:rPr>
            </w:pPr>
            <w:r>
              <w:rPr>
                <w:spacing w:val="-5"/>
                <w:sz w:val="20"/>
              </w:rPr>
              <w:t>的生命</w:t>
            </w:r>
          </w:p>
        </w:tc>
        <w:tc>
          <w:tcPr>
            <w:tcW w:w="1324" w:type="dxa"/>
            <w:vMerge/>
            <w:tcBorders>
              <w:top w:val="nil"/>
            </w:tcBorders>
          </w:tcPr>
          <w:p w:rsidR="00B25FA8" w:rsidRDefault="00B25FA8">
            <w:pPr>
              <w:rPr>
                <w:sz w:val="2"/>
                <w:szCs w:val="2"/>
              </w:rPr>
            </w:pPr>
          </w:p>
        </w:tc>
      </w:tr>
      <w:tr w:rsidR="00B25FA8">
        <w:trPr>
          <w:trHeight w:val="239"/>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line="219" w:lineRule="exact"/>
              <w:ind w:left="105"/>
              <w:rPr>
                <w:sz w:val="20"/>
              </w:rPr>
            </w:pPr>
            <w:r>
              <w:rPr>
                <w:spacing w:val="-4"/>
                <w:sz w:val="20"/>
              </w:rPr>
              <w:t>於家庭、學</w:t>
            </w:r>
          </w:p>
        </w:tc>
        <w:tc>
          <w:tcPr>
            <w:tcW w:w="818" w:type="dxa"/>
            <w:tcBorders>
              <w:top w:val="nil"/>
              <w:bottom w:val="nil"/>
            </w:tcBorders>
          </w:tcPr>
          <w:p w:rsidR="00B25FA8" w:rsidRDefault="007F4EBC">
            <w:pPr>
              <w:pStyle w:val="TableParagraph"/>
              <w:spacing w:line="219" w:lineRule="exact"/>
              <w:ind w:left="107"/>
              <w:rPr>
                <w:sz w:val="20"/>
              </w:rPr>
            </w:pPr>
            <w:r>
              <w:rPr>
                <w:spacing w:val="-5"/>
                <w:sz w:val="20"/>
              </w:rPr>
              <w:t>習慣。</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line="219" w:lineRule="exact"/>
              <w:ind w:left="108"/>
              <w:rPr>
                <w:sz w:val="20"/>
              </w:rPr>
            </w:pPr>
            <w:r>
              <w:rPr>
                <w:spacing w:val="-4"/>
                <w:sz w:val="20"/>
              </w:rPr>
              <w:t>容，並能掌</w:t>
            </w: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46"/>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11" w:line="215" w:lineRule="exact"/>
              <w:ind w:left="105"/>
              <w:rPr>
                <w:sz w:val="20"/>
              </w:rPr>
            </w:pPr>
            <w:r>
              <w:rPr>
                <w:spacing w:val="-4"/>
                <w:sz w:val="20"/>
              </w:rPr>
              <w:t>校、社區生</w:t>
            </w:r>
          </w:p>
        </w:tc>
        <w:tc>
          <w:tcPr>
            <w:tcW w:w="818" w:type="dxa"/>
            <w:tcBorders>
              <w:top w:val="nil"/>
              <w:bottom w:val="nil"/>
            </w:tcBorders>
          </w:tcPr>
          <w:p w:rsidR="00B25FA8" w:rsidRDefault="007F4EBC">
            <w:pPr>
              <w:pStyle w:val="TableParagraph"/>
              <w:spacing w:line="221"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3</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before="11" w:line="215" w:lineRule="exact"/>
              <w:ind w:left="108"/>
              <w:rPr>
                <w:sz w:val="20"/>
              </w:rPr>
            </w:pPr>
            <w:r>
              <w:rPr>
                <w:spacing w:val="-4"/>
                <w:sz w:val="20"/>
              </w:rPr>
              <w:t>握重點。</w:t>
            </w: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4" w:line="215" w:lineRule="exact"/>
              <w:ind w:left="105"/>
              <w:rPr>
                <w:sz w:val="20"/>
              </w:rPr>
            </w:pPr>
            <w:r>
              <w:rPr>
                <w:spacing w:val="-4"/>
                <w:sz w:val="20"/>
              </w:rPr>
              <w:t>活之中。</w:t>
            </w: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能正確</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before="14" w:line="215" w:lineRule="exact"/>
              <w:ind w:left="108"/>
              <w:rPr>
                <w:sz w:val="20"/>
              </w:rPr>
            </w:pPr>
            <w:r>
              <w:rPr>
                <w:rFonts w:ascii="Times New Roman" w:eastAsia="Times New Roman"/>
                <w:spacing w:val="-2"/>
                <w:sz w:val="20"/>
              </w:rPr>
              <w:t>3.</w:t>
            </w:r>
            <w:r>
              <w:rPr>
                <w:spacing w:val="-4"/>
                <w:sz w:val="20"/>
              </w:rPr>
              <w:t>覺察分享</w:t>
            </w: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1"/>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朗讀所</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before="17" w:line="215" w:lineRule="exact"/>
              <w:ind w:left="108"/>
              <w:rPr>
                <w:sz w:val="20"/>
              </w:rPr>
            </w:pPr>
            <w:r>
              <w:rPr>
                <w:spacing w:val="-4"/>
                <w:sz w:val="20"/>
              </w:rPr>
              <w:t>的行為帶來</w:t>
            </w: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學的閩</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before="14" w:line="215" w:lineRule="exact"/>
              <w:ind w:left="108"/>
              <w:rPr>
                <w:sz w:val="20"/>
              </w:rPr>
            </w:pPr>
            <w:r>
              <w:rPr>
                <w:spacing w:val="-4"/>
                <w:sz w:val="20"/>
              </w:rPr>
              <w:t>的快樂。</w:t>
            </w: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20"/>
        </w:trPr>
        <w:tc>
          <w:tcPr>
            <w:tcW w:w="860" w:type="dxa"/>
            <w:tcBorders>
              <w:top w:val="nil"/>
              <w:bottom w:val="nil"/>
            </w:tcBorders>
          </w:tcPr>
          <w:p w:rsidR="00B25FA8" w:rsidRDefault="00B25FA8">
            <w:pPr>
              <w:pStyle w:val="TableParagraph"/>
              <w:rPr>
                <w:rFonts w:ascii="Times New Roman"/>
                <w:sz w:val="14"/>
              </w:rPr>
            </w:pPr>
          </w:p>
        </w:tc>
        <w:tc>
          <w:tcPr>
            <w:tcW w:w="1661" w:type="dxa"/>
            <w:tcBorders>
              <w:top w:val="nil"/>
              <w:bottom w:val="nil"/>
            </w:tcBorders>
          </w:tcPr>
          <w:p w:rsidR="00B25FA8" w:rsidRDefault="00B25FA8">
            <w:pPr>
              <w:pStyle w:val="TableParagraph"/>
              <w:rPr>
                <w:rFonts w:ascii="Times New Roman"/>
                <w:sz w:val="14"/>
              </w:rPr>
            </w:pPr>
          </w:p>
        </w:tc>
        <w:tc>
          <w:tcPr>
            <w:tcW w:w="463" w:type="dxa"/>
            <w:tcBorders>
              <w:top w:val="nil"/>
              <w:bottom w:val="nil"/>
            </w:tcBorders>
          </w:tcPr>
          <w:p w:rsidR="00B25FA8" w:rsidRDefault="00B25FA8">
            <w:pPr>
              <w:pStyle w:val="TableParagraph"/>
              <w:rPr>
                <w:rFonts w:ascii="Times New Roman"/>
                <w:sz w:val="14"/>
              </w:rPr>
            </w:pPr>
          </w:p>
        </w:tc>
        <w:tc>
          <w:tcPr>
            <w:tcW w:w="1275" w:type="dxa"/>
            <w:tcBorders>
              <w:top w:val="nil"/>
              <w:bottom w:val="nil"/>
            </w:tcBorders>
          </w:tcPr>
          <w:p w:rsidR="00B25FA8" w:rsidRDefault="00B25FA8">
            <w:pPr>
              <w:pStyle w:val="TableParagraph"/>
              <w:rPr>
                <w:rFonts w:ascii="Times New Roman"/>
                <w:sz w:val="14"/>
              </w:rPr>
            </w:pPr>
          </w:p>
        </w:tc>
        <w:tc>
          <w:tcPr>
            <w:tcW w:w="818" w:type="dxa"/>
            <w:tcBorders>
              <w:top w:val="nil"/>
              <w:bottom w:val="nil"/>
            </w:tcBorders>
          </w:tcPr>
          <w:p w:rsidR="00B25FA8" w:rsidRDefault="007F4EBC">
            <w:pPr>
              <w:pStyle w:val="TableParagraph"/>
              <w:spacing w:line="200" w:lineRule="exact"/>
              <w:ind w:left="107"/>
              <w:rPr>
                <w:sz w:val="20"/>
              </w:rPr>
            </w:pPr>
            <w:r>
              <w:rPr>
                <w:spacing w:val="-5"/>
                <w:sz w:val="20"/>
              </w:rPr>
              <w:t>南語課</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4"/>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4"/>
              </w:rPr>
            </w:pPr>
          </w:p>
        </w:tc>
        <w:tc>
          <w:tcPr>
            <w:tcW w:w="1313" w:type="dxa"/>
            <w:tcBorders>
              <w:top w:val="nil"/>
              <w:bottom w:val="nil"/>
            </w:tcBorders>
          </w:tcPr>
          <w:p w:rsidR="00B25FA8" w:rsidRDefault="00B25FA8">
            <w:pPr>
              <w:pStyle w:val="TableParagraph"/>
              <w:rPr>
                <w:rFonts w:ascii="Times New Roman"/>
                <w:sz w:val="14"/>
              </w:rPr>
            </w:pPr>
          </w:p>
        </w:tc>
        <w:tc>
          <w:tcPr>
            <w:tcW w:w="1324" w:type="dxa"/>
            <w:vMerge/>
            <w:tcBorders>
              <w:top w:val="nil"/>
            </w:tcBorders>
          </w:tcPr>
          <w:p w:rsidR="00B25FA8" w:rsidRDefault="00B25FA8">
            <w:pPr>
              <w:rPr>
                <w:sz w:val="2"/>
                <w:szCs w:val="2"/>
              </w:rPr>
            </w:pPr>
          </w:p>
        </w:tc>
      </w:tr>
      <w:tr w:rsidR="00B25FA8">
        <w:trPr>
          <w:trHeight w:val="240"/>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20" w:lineRule="exact"/>
              <w:ind w:left="107"/>
              <w:rPr>
                <w:sz w:val="20"/>
              </w:rPr>
            </w:pPr>
            <w:r>
              <w:rPr>
                <w:spacing w:val="-6"/>
                <w:sz w:val="20"/>
              </w:rPr>
              <w:t>文。</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6"/>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45"/>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before="5" w:line="220"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4</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6"/>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34"/>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14" w:lineRule="exact"/>
              <w:ind w:left="107"/>
              <w:rPr>
                <w:sz w:val="20"/>
              </w:rPr>
            </w:pPr>
            <w:r>
              <w:rPr>
                <w:spacing w:val="-5"/>
                <w:sz w:val="20"/>
              </w:rPr>
              <w:t>能主動</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6"/>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使用閩</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南語與</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9" w:lineRule="exact"/>
              <w:ind w:left="107"/>
              <w:rPr>
                <w:sz w:val="20"/>
              </w:rPr>
            </w:pPr>
            <w:r>
              <w:rPr>
                <w:spacing w:val="-5"/>
                <w:sz w:val="20"/>
              </w:rPr>
              <w:t>他人互</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0"/>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20" w:lineRule="exact"/>
              <w:ind w:left="107"/>
              <w:rPr>
                <w:sz w:val="20"/>
              </w:rPr>
            </w:pPr>
            <w:r>
              <w:rPr>
                <w:spacing w:val="-6"/>
                <w:sz w:val="20"/>
              </w:rPr>
              <w:t>動。</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6"/>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46"/>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before="6" w:line="220" w:lineRule="exact"/>
              <w:ind w:left="107"/>
              <w:rPr>
                <w:rFonts w:ascii="Times New Roman" w:hAnsi="Times New Roman"/>
                <w:sz w:val="20"/>
              </w:rPr>
            </w:pPr>
            <w:r>
              <w:rPr>
                <w:rFonts w:ascii="Times New Roman" w:hAnsi="Times New Roman"/>
                <w:spacing w:val="-2"/>
                <w:sz w:val="20"/>
              </w:rPr>
              <w:t>3-Ⅰ-</w:t>
            </w:r>
            <w:r>
              <w:rPr>
                <w:rFonts w:ascii="Times New Roman" w:hAnsi="Times New Roman"/>
                <w:spacing w:val="-10"/>
                <w:sz w:val="20"/>
              </w:rPr>
              <w:t>1</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6"/>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34"/>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14" w:lineRule="exact"/>
              <w:ind w:left="107"/>
              <w:rPr>
                <w:sz w:val="20"/>
              </w:rPr>
            </w:pPr>
            <w:r>
              <w:rPr>
                <w:spacing w:val="-5"/>
                <w:sz w:val="20"/>
              </w:rPr>
              <w:t>能建立</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6"/>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9" w:lineRule="exact"/>
              <w:ind w:left="107"/>
              <w:rPr>
                <w:sz w:val="20"/>
              </w:rPr>
            </w:pPr>
            <w:r>
              <w:rPr>
                <w:spacing w:val="-5"/>
                <w:sz w:val="20"/>
              </w:rPr>
              <w:t>樂意閱</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讀閩南</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語文語</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1" w:lineRule="exact"/>
              <w:ind w:left="107"/>
              <w:rPr>
                <w:sz w:val="20"/>
              </w:rPr>
            </w:pPr>
            <w:r>
              <w:rPr>
                <w:spacing w:val="-5"/>
                <w:sz w:val="20"/>
              </w:rPr>
              <w:t>句和短</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1" w:lineRule="exact"/>
              <w:ind w:left="107"/>
              <w:rPr>
                <w:sz w:val="20"/>
              </w:rPr>
            </w:pPr>
            <w:r>
              <w:rPr>
                <w:spacing w:val="-5"/>
                <w:sz w:val="20"/>
              </w:rPr>
              <w:t>文的興</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3"/>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7F4EBC">
            <w:pPr>
              <w:pStyle w:val="TableParagraph"/>
              <w:spacing w:line="234" w:lineRule="exact"/>
              <w:ind w:left="107"/>
              <w:rPr>
                <w:sz w:val="20"/>
              </w:rPr>
            </w:pPr>
            <w:r>
              <w:rPr>
                <w:spacing w:val="-6"/>
                <w:sz w:val="20"/>
              </w:rPr>
              <w:t>趣。</w:t>
            </w:r>
          </w:p>
        </w:tc>
        <w:tc>
          <w:tcPr>
            <w:tcW w:w="823" w:type="dxa"/>
            <w:vMerge/>
            <w:tcBorders>
              <w:top w:val="nil"/>
            </w:tcBorders>
          </w:tcPr>
          <w:p w:rsidR="00B25FA8" w:rsidRDefault="00B25FA8">
            <w:pPr>
              <w:rPr>
                <w:sz w:val="2"/>
                <w:szCs w:val="2"/>
              </w:rPr>
            </w:pPr>
          </w:p>
        </w:tc>
        <w:tc>
          <w:tcPr>
            <w:tcW w:w="1298" w:type="dxa"/>
            <w:tcBorders>
              <w:top w:val="nil"/>
            </w:tcBorders>
          </w:tcPr>
          <w:p w:rsidR="00B25FA8" w:rsidRDefault="00B25FA8">
            <w:pPr>
              <w:pStyle w:val="TableParagraph"/>
              <w:rPr>
                <w:rFonts w:ascii="Times New Roman"/>
                <w:sz w:val="18"/>
              </w:rPr>
            </w:pPr>
          </w:p>
        </w:tc>
        <w:tc>
          <w:tcPr>
            <w:tcW w:w="3026" w:type="dxa"/>
            <w:vMerge/>
            <w:tcBorders>
              <w:top w:val="nil"/>
            </w:tcBorders>
          </w:tcPr>
          <w:p w:rsidR="00B25FA8" w:rsidRDefault="00B25FA8">
            <w:pPr>
              <w:rPr>
                <w:sz w:val="2"/>
                <w:szCs w:val="2"/>
              </w:rPr>
            </w:pPr>
          </w:p>
        </w:tc>
        <w:tc>
          <w:tcPr>
            <w:tcW w:w="1312" w:type="dxa"/>
            <w:tcBorders>
              <w:top w:val="nil"/>
            </w:tcBorders>
          </w:tcPr>
          <w:p w:rsidR="00B25FA8" w:rsidRDefault="00B25FA8">
            <w:pPr>
              <w:pStyle w:val="TableParagraph"/>
              <w:rPr>
                <w:rFonts w:ascii="Times New Roman"/>
                <w:sz w:val="18"/>
              </w:rPr>
            </w:pPr>
          </w:p>
        </w:tc>
        <w:tc>
          <w:tcPr>
            <w:tcW w:w="1313" w:type="dxa"/>
            <w:tcBorders>
              <w:top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313"/>
        </w:trPr>
        <w:tc>
          <w:tcPr>
            <w:tcW w:w="860" w:type="dxa"/>
          </w:tcPr>
          <w:p w:rsidR="00B25FA8" w:rsidRDefault="007F4EBC">
            <w:pPr>
              <w:pStyle w:val="TableParagraph"/>
              <w:spacing w:line="248" w:lineRule="exact"/>
              <w:ind w:right="34"/>
              <w:jc w:val="center"/>
              <w:rPr>
                <w:sz w:val="20"/>
              </w:rPr>
            </w:pPr>
            <w:r>
              <w:rPr>
                <w:spacing w:val="-5"/>
                <w:sz w:val="20"/>
              </w:rPr>
              <w:t>第九週</w:t>
            </w:r>
          </w:p>
        </w:tc>
        <w:tc>
          <w:tcPr>
            <w:tcW w:w="1661" w:type="dxa"/>
          </w:tcPr>
          <w:p w:rsidR="00B25FA8" w:rsidRDefault="007F4EBC">
            <w:pPr>
              <w:pStyle w:val="TableParagraph"/>
              <w:spacing w:line="248" w:lineRule="exact"/>
              <w:ind w:left="148"/>
              <w:rPr>
                <w:sz w:val="20"/>
              </w:rPr>
            </w:pPr>
            <w:r>
              <w:rPr>
                <w:spacing w:val="-4"/>
                <w:sz w:val="20"/>
              </w:rPr>
              <w:t>第二單元數字真</w:t>
            </w:r>
          </w:p>
        </w:tc>
        <w:tc>
          <w:tcPr>
            <w:tcW w:w="463" w:type="dxa"/>
          </w:tcPr>
          <w:p w:rsidR="00B25FA8" w:rsidRDefault="007F4EBC">
            <w:pPr>
              <w:pStyle w:val="TableParagraph"/>
              <w:ind w:right="138"/>
              <w:jc w:val="center"/>
              <w:rPr>
                <w:rFonts w:ascii="Times New Roman"/>
                <w:sz w:val="20"/>
              </w:rPr>
            </w:pPr>
            <w:r>
              <w:rPr>
                <w:rFonts w:ascii="Times New Roman"/>
                <w:spacing w:val="-10"/>
                <w:sz w:val="20"/>
              </w:rPr>
              <w:t>1</w:t>
            </w:r>
          </w:p>
        </w:tc>
        <w:tc>
          <w:tcPr>
            <w:tcW w:w="1275" w:type="dxa"/>
          </w:tcPr>
          <w:p w:rsidR="00B25FA8" w:rsidRDefault="007F4EBC">
            <w:pPr>
              <w:pStyle w:val="TableParagraph"/>
              <w:spacing w:line="248"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18" w:type="dxa"/>
          </w:tcPr>
          <w:p w:rsidR="00B25FA8" w:rsidRDefault="007F4EBC">
            <w:pPr>
              <w:pStyle w:val="TableParagraph"/>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4</w:t>
            </w:r>
          </w:p>
        </w:tc>
        <w:tc>
          <w:tcPr>
            <w:tcW w:w="823" w:type="dxa"/>
          </w:tcPr>
          <w:p w:rsidR="00B25FA8" w:rsidRDefault="007F4EBC">
            <w:pPr>
              <w:pStyle w:val="TableParagraph"/>
              <w:spacing w:line="234"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tc>
        <w:tc>
          <w:tcPr>
            <w:tcW w:w="1298" w:type="dxa"/>
          </w:tcPr>
          <w:p w:rsidR="00B25FA8" w:rsidRDefault="007F4EBC">
            <w:pPr>
              <w:pStyle w:val="TableParagraph"/>
              <w:spacing w:line="248" w:lineRule="exact"/>
              <w:ind w:left="108"/>
              <w:rPr>
                <w:sz w:val="20"/>
              </w:rPr>
            </w:pPr>
            <w:r>
              <w:rPr>
                <w:rFonts w:ascii="Times New Roman" w:eastAsia="Times New Roman"/>
                <w:spacing w:val="-2"/>
                <w:sz w:val="20"/>
              </w:rPr>
              <w:t>1.</w:t>
            </w:r>
            <w:r>
              <w:rPr>
                <w:spacing w:val="-4"/>
                <w:sz w:val="20"/>
              </w:rPr>
              <w:t>熟讀數字</w:t>
            </w:r>
          </w:p>
        </w:tc>
        <w:tc>
          <w:tcPr>
            <w:tcW w:w="3026" w:type="dxa"/>
          </w:tcPr>
          <w:p w:rsidR="00B25FA8" w:rsidRDefault="007F4EBC">
            <w:pPr>
              <w:pStyle w:val="TableParagraph"/>
              <w:spacing w:line="248" w:lineRule="exact"/>
              <w:ind w:left="108"/>
              <w:rPr>
                <w:sz w:val="20"/>
              </w:rPr>
            </w:pPr>
            <w:r>
              <w:rPr>
                <w:spacing w:val="-3"/>
                <w:sz w:val="20"/>
              </w:rPr>
              <w:t>第二單元數字真趣味</w:t>
            </w:r>
          </w:p>
        </w:tc>
        <w:tc>
          <w:tcPr>
            <w:tcW w:w="1312" w:type="dxa"/>
          </w:tcPr>
          <w:p w:rsidR="00B25FA8" w:rsidRDefault="007F4EBC">
            <w:pPr>
              <w:pStyle w:val="TableParagraph"/>
              <w:spacing w:line="248" w:lineRule="exact"/>
              <w:ind w:left="109"/>
              <w:rPr>
                <w:sz w:val="20"/>
              </w:rPr>
            </w:pPr>
            <w:r>
              <w:rPr>
                <w:spacing w:val="-4"/>
                <w:sz w:val="20"/>
              </w:rPr>
              <w:t>口頭評量</w:t>
            </w:r>
          </w:p>
        </w:tc>
        <w:tc>
          <w:tcPr>
            <w:tcW w:w="1313" w:type="dxa"/>
          </w:tcPr>
          <w:p w:rsidR="00B25FA8" w:rsidRDefault="007F4EBC">
            <w:pPr>
              <w:pStyle w:val="TableParagraph"/>
              <w:spacing w:line="248" w:lineRule="exact"/>
              <w:ind w:left="110"/>
              <w:rPr>
                <w:sz w:val="20"/>
              </w:rPr>
            </w:pPr>
            <w:r>
              <w:rPr>
                <w:spacing w:val="-4"/>
                <w:sz w:val="20"/>
              </w:rPr>
              <w:t>【環境教</w:t>
            </w:r>
          </w:p>
        </w:tc>
        <w:tc>
          <w:tcPr>
            <w:tcW w:w="1324" w:type="dxa"/>
          </w:tcPr>
          <w:p w:rsidR="00B25FA8" w:rsidRDefault="00B25FA8">
            <w:pPr>
              <w:pStyle w:val="TableParagraph"/>
              <w:rPr>
                <w:rFonts w:ascii="Times New Roman"/>
                <w:sz w:val="18"/>
              </w:rPr>
            </w:pPr>
          </w:p>
        </w:tc>
      </w:tr>
    </w:tbl>
    <w:p w:rsidR="00B25FA8" w:rsidRDefault="00B25FA8">
      <w:pPr>
        <w:pStyle w:val="TableParagraph"/>
        <w:rPr>
          <w:rFonts w:ascii="Times New Roman"/>
          <w:sz w:val="18"/>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246"/>
        </w:trPr>
        <w:tc>
          <w:tcPr>
            <w:tcW w:w="860" w:type="dxa"/>
            <w:vMerge w:val="restart"/>
          </w:tcPr>
          <w:p w:rsidR="00B25FA8" w:rsidRDefault="00B25FA8">
            <w:pPr>
              <w:pStyle w:val="TableParagraph"/>
              <w:rPr>
                <w:rFonts w:ascii="Times New Roman"/>
                <w:sz w:val="18"/>
              </w:rPr>
            </w:pPr>
          </w:p>
        </w:tc>
        <w:tc>
          <w:tcPr>
            <w:tcW w:w="1661" w:type="dxa"/>
            <w:tcBorders>
              <w:bottom w:val="nil"/>
            </w:tcBorders>
          </w:tcPr>
          <w:p w:rsidR="00B25FA8" w:rsidRDefault="007F4EBC">
            <w:pPr>
              <w:pStyle w:val="TableParagraph"/>
              <w:spacing w:line="226" w:lineRule="exact"/>
              <w:ind w:left="150"/>
              <w:rPr>
                <w:sz w:val="20"/>
              </w:rPr>
            </w:pPr>
            <w:r>
              <w:rPr>
                <w:spacing w:val="-6"/>
                <w:sz w:val="20"/>
              </w:rPr>
              <w:t>趣味</w:t>
            </w:r>
          </w:p>
        </w:tc>
        <w:tc>
          <w:tcPr>
            <w:tcW w:w="463" w:type="dxa"/>
            <w:vMerge w:val="restart"/>
          </w:tcPr>
          <w:p w:rsidR="00B25FA8" w:rsidRDefault="00B25FA8">
            <w:pPr>
              <w:pStyle w:val="TableParagraph"/>
              <w:rPr>
                <w:rFonts w:ascii="Times New Roman"/>
                <w:sz w:val="18"/>
              </w:rPr>
            </w:pPr>
          </w:p>
        </w:tc>
        <w:tc>
          <w:tcPr>
            <w:tcW w:w="1275" w:type="dxa"/>
            <w:tcBorders>
              <w:bottom w:val="nil"/>
            </w:tcBorders>
          </w:tcPr>
          <w:p w:rsidR="00B25FA8" w:rsidRDefault="007F4EBC">
            <w:pPr>
              <w:pStyle w:val="TableParagraph"/>
              <w:spacing w:line="226" w:lineRule="exact"/>
              <w:ind w:left="105"/>
              <w:rPr>
                <w:sz w:val="20"/>
              </w:rPr>
            </w:pPr>
            <w:r>
              <w:rPr>
                <w:spacing w:val="-4"/>
                <w:sz w:val="20"/>
              </w:rPr>
              <w:t>備理解與使</w:t>
            </w:r>
          </w:p>
        </w:tc>
        <w:tc>
          <w:tcPr>
            <w:tcW w:w="818" w:type="dxa"/>
            <w:tcBorders>
              <w:bottom w:val="nil"/>
            </w:tcBorders>
          </w:tcPr>
          <w:p w:rsidR="00B25FA8" w:rsidRDefault="007F4EBC">
            <w:pPr>
              <w:pStyle w:val="TableParagraph"/>
              <w:spacing w:line="226" w:lineRule="exact"/>
              <w:ind w:left="107"/>
              <w:rPr>
                <w:sz w:val="20"/>
              </w:rPr>
            </w:pPr>
            <w:r>
              <w:rPr>
                <w:spacing w:val="-5"/>
                <w:sz w:val="20"/>
              </w:rPr>
              <w:t>能從聆</w:t>
            </w:r>
          </w:p>
        </w:tc>
        <w:tc>
          <w:tcPr>
            <w:tcW w:w="823" w:type="dxa"/>
            <w:vMerge w:val="restart"/>
          </w:tcPr>
          <w:p w:rsidR="00B25FA8" w:rsidRDefault="007F4EBC">
            <w:pPr>
              <w:pStyle w:val="TableParagraph"/>
              <w:numPr>
                <w:ilvl w:val="1"/>
                <w:numId w:val="36"/>
              </w:numPr>
              <w:tabs>
                <w:tab w:val="left" w:pos="390"/>
              </w:tabs>
              <w:spacing w:line="244" w:lineRule="auto"/>
              <w:ind w:right="218" w:firstLine="0"/>
              <w:rPr>
                <w:sz w:val="20"/>
              </w:rPr>
            </w:pPr>
            <w:r>
              <w:rPr>
                <w:spacing w:val="-10"/>
                <w:sz w:val="20"/>
              </w:rPr>
              <w:t>語</w:t>
            </w:r>
            <w:r>
              <w:rPr>
                <w:spacing w:val="-6"/>
                <w:sz w:val="20"/>
              </w:rPr>
              <w:t>詞運用。</w:t>
            </w:r>
          </w:p>
          <w:p w:rsidR="00B25FA8" w:rsidRDefault="007F4EBC">
            <w:pPr>
              <w:pStyle w:val="TableParagraph"/>
              <w:spacing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numPr>
                <w:ilvl w:val="1"/>
                <w:numId w:val="36"/>
              </w:numPr>
              <w:tabs>
                <w:tab w:val="left" w:pos="390"/>
              </w:tabs>
              <w:spacing w:line="244" w:lineRule="auto"/>
              <w:ind w:right="218" w:firstLine="0"/>
              <w:rPr>
                <w:sz w:val="20"/>
              </w:rPr>
            </w:pPr>
            <w:r>
              <w:rPr>
                <w:spacing w:val="-10"/>
                <w:sz w:val="20"/>
              </w:rPr>
              <w:t>句</w:t>
            </w:r>
            <w:r>
              <w:rPr>
                <w:spacing w:val="-6"/>
                <w:sz w:val="20"/>
              </w:rPr>
              <w:t>型運用。</w:t>
            </w:r>
          </w:p>
          <w:p w:rsidR="00B25FA8" w:rsidRDefault="007F4EBC">
            <w:pPr>
              <w:pStyle w:val="TableParagraph"/>
              <w:spacing w:before="2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B25FA8" w:rsidRDefault="007F4EBC">
            <w:pPr>
              <w:pStyle w:val="TableParagraph"/>
              <w:numPr>
                <w:ilvl w:val="1"/>
                <w:numId w:val="35"/>
              </w:numPr>
              <w:tabs>
                <w:tab w:val="left" w:pos="390"/>
              </w:tabs>
              <w:spacing w:line="254" w:lineRule="auto"/>
              <w:ind w:right="169" w:firstLine="0"/>
              <w:rPr>
                <w:rFonts w:ascii="Times New Roman" w:eastAsia="Times New Roman" w:hAnsi="Times New Roman"/>
                <w:sz w:val="20"/>
              </w:rPr>
            </w:pPr>
            <w:r>
              <w:rPr>
                <w:spacing w:val="-10"/>
                <w:sz w:val="20"/>
              </w:rPr>
              <w:t>生</w:t>
            </w:r>
            <w:r>
              <w:rPr>
                <w:spacing w:val="-6"/>
                <w:sz w:val="20"/>
              </w:rPr>
              <w:t xml:space="preserve">活故事。 </w:t>
            </w:r>
            <w:r>
              <w:rPr>
                <w:rFonts w:ascii="Times New Roman" w:eastAsia="Times New Roman" w:hAnsi="Times New Roman"/>
                <w:spacing w:val="-2"/>
                <w:sz w:val="20"/>
              </w:rPr>
              <w:t>Bb-Ⅰ-</w:t>
            </w:r>
            <w:r>
              <w:rPr>
                <w:rFonts w:ascii="Times New Roman" w:eastAsia="Times New Roman" w:hAnsi="Times New Roman"/>
                <w:spacing w:val="-10"/>
                <w:sz w:val="20"/>
              </w:rPr>
              <w:t>2</w:t>
            </w:r>
          </w:p>
          <w:p w:rsidR="00B25FA8" w:rsidRDefault="007F4EBC">
            <w:pPr>
              <w:pStyle w:val="TableParagraph"/>
              <w:spacing w:line="232" w:lineRule="exact"/>
              <w:ind w:left="107"/>
              <w:rPr>
                <w:sz w:val="20"/>
              </w:rPr>
            </w:pPr>
            <w:r>
              <w:rPr>
                <w:spacing w:val="-5"/>
                <w:sz w:val="20"/>
              </w:rPr>
              <w:t>學校生</w:t>
            </w:r>
          </w:p>
          <w:p w:rsidR="00B25FA8" w:rsidRDefault="007F4EBC">
            <w:pPr>
              <w:pStyle w:val="TableParagraph"/>
              <w:spacing w:before="1"/>
              <w:ind w:left="107"/>
              <w:rPr>
                <w:sz w:val="20"/>
              </w:rPr>
            </w:pPr>
            <w:r>
              <w:rPr>
                <w:spacing w:val="-6"/>
                <w:sz w:val="20"/>
              </w:rPr>
              <w:t>活。</w:t>
            </w:r>
          </w:p>
          <w:p w:rsidR="00B25FA8" w:rsidRDefault="007F4EBC">
            <w:pPr>
              <w:pStyle w:val="TableParagraph"/>
              <w:spacing w:before="12"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Bb-</w:t>
            </w:r>
          </w:p>
          <w:p w:rsidR="00B25FA8" w:rsidRDefault="007F4EBC">
            <w:pPr>
              <w:pStyle w:val="TableParagraph"/>
              <w:numPr>
                <w:ilvl w:val="1"/>
                <w:numId w:val="35"/>
              </w:numPr>
              <w:tabs>
                <w:tab w:val="left" w:pos="390"/>
              </w:tabs>
              <w:spacing w:line="244" w:lineRule="auto"/>
              <w:ind w:right="218" w:firstLine="0"/>
              <w:rPr>
                <w:sz w:val="20"/>
              </w:rPr>
            </w:pPr>
            <w:r>
              <w:rPr>
                <w:spacing w:val="-10"/>
                <w:sz w:val="20"/>
              </w:rPr>
              <w:t>數</w:t>
            </w:r>
            <w:r>
              <w:rPr>
                <w:spacing w:val="-6"/>
                <w:sz w:val="20"/>
              </w:rPr>
              <w:t>字運用。</w:t>
            </w:r>
          </w:p>
          <w:p w:rsidR="00B25FA8" w:rsidRDefault="007F4EBC">
            <w:pPr>
              <w:pStyle w:val="TableParagraph"/>
              <w:spacing w:before="26"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numPr>
                <w:ilvl w:val="1"/>
                <w:numId w:val="34"/>
              </w:numPr>
              <w:tabs>
                <w:tab w:val="left" w:pos="390"/>
              </w:tabs>
              <w:spacing w:line="244" w:lineRule="auto"/>
              <w:ind w:right="218" w:firstLine="0"/>
              <w:rPr>
                <w:sz w:val="20"/>
              </w:rPr>
            </w:pPr>
            <w:r>
              <w:rPr>
                <w:spacing w:val="-10"/>
                <w:sz w:val="20"/>
              </w:rPr>
              <w:t>生</w:t>
            </w:r>
            <w:r>
              <w:rPr>
                <w:spacing w:val="-6"/>
                <w:sz w:val="20"/>
              </w:rPr>
              <w:t>活應對。</w:t>
            </w:r>
          </w:p>
          <w:p w:rsidR="00B25FA8" w:rsidRDefault="007F4EBC">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numPr>
                <w:ilvl w:val="1"/>
                <w:numId w:val="34"/>
              </w:numPr>
              <w:tabs>
                <w:tab w:val="left" w:pos="390"/>
              </w:tabs>
              <w:spacing w:line="244" w:lineRule="auto"/>
              <w:ind w:right="218" w:firstLine="0"/>
              <w:rPr>
                <w:sz w:val="20"/>
              </w:rPr>
            </w:pPr>
            <w:r>
              <w:rPr>
                <w:spacing w:val="-10"/>
                <w:sz w:val="20"/>
              </w:rPr>
              <w:t>口</w:t>
            </w:r>
            <w:r>
              <w:rPr>
                <w:spacing w:val="-6"/>
                <w:sz w:val="20"/>
              </w:rPr>
              <w:t>語表達。</w:t>
            </w:r>
          </w:p>
        </w:tc>
        <w:tc>
          <w:tcPr>
            <w:tcW w:w="1298" w:type="dxa"/>
            <w:tcBorders>
              <w:bottom w:val="nil"/>
            </w:tcBorders>
          </w:tcPr>
          <w:p w:rsidR="00B25FA8" w:rsidRDefault="007F4EBC">
            <w:pPr>
              <w:pStyle w:val="TableParagraph"/>
              <w:spacing w:line="226" w:lineRule="exact"/>
              <w:ind w:left="108"/>
              <w:rPr>
                <w:sz w:val="20"/>
              </w:rPr>
            </w:pPr>
            <w:r>
              <w:rPr>
                <w:spacing w:val="-4"/>
                <w:sz w:val="20"/>
              </w:rPr>
              <w:t>一至十之閩</w:t>
            </w:r>
          </w:p>
        </w:tc>
        <w:tc>
          <w:tcPr>
            <w:tcW w:w="3026" w:type="dxa"/>
            <w:tcBorders>
              <w:bottom w:val="nil"/>
            </w:tcBorders>
          </w:tcPr>
          <w:p w:rsidR="00B25FA8" w:rsidRDefault="007F4EBC">
            <w:pPr>
              <w:pStyle w:val="TableParagraph"/>
              <w:spacing w:line="226" w:lineRule="exact"/>
              <w:ind w:left="108"/>
              <w:rPr>
                <w:sz w:val="20"/>
              </w:rPr>
            </w:pPr>
            <w:r>
              <w:rPr>
                <w:spacing w:val="-4"/>
                <w:sz w:val="20"/>
              </w:rPr>
              <w:t>第三課五隻火金蛄</w:t>
            </w:r>
          </w:p>
        </w:tc>
        <w:tc>
          <w:tcPr>
            <w:tcW w:w="1312" w:type="dxa"/>
            <w:tcBorders>
              <w:bottom w:val="nil"/>
            </w:tcBorders>
          </w:tcPr>
          <w:p w:rsidR="00B25FA8" w:rsidRDefault="007F4EBC">
            <w:pPr>
              <w:pStyle w:val="TableParagraph"/>
              <w:spacing w:line="226" w:lineRule="exact"/>
              <w:ind w:left="109"/>
              <w:rPr>
                <w:sz w:val="20"/>
              </w:rPr>
            </w:pPr>
            <w:r>
              <w:rPr>
                <w:spacing w:val="-4"/>
                <w:sz w:val="20"/>
              </w:rPr>
              <w:t>實作評量</w:t>
            </w:r>
          </w:p>
        </w:tc>
        <w:tc>
          <w:tcPr>
            <w:tcW w:w="1313" w:type="dxa"/>
            <w:tcBorders>
              <w:bottom w:val="nil"/>
            </w:tcBorders>
          </w:tcPr>
          <w:p w:rsidR="00B25FA8" w:rsidRDefault="007F4EBC">
            <w:pPr>
              <w:pStyle w:val="TableParagraph"/>
              <w:spacing w:line="226" w:lineRule="exact"/>
              <w:ind w:left="110"/>
              <w:rPr>
                <w:sz w:val="20"/>
              </w:rPr>
            </w:pPr>
            <w:r>
              <w:rPr>
                <w:spacing w:val="-6"/>
                <w:sz w:val="20"/>
              </w:rPr>
              <w:t>育】</w:t>
            </w:r>
          </w:p>
        </w:tc>
        <w:tc>
          <w:tcPr>
            <w:tcW w:w="1324" w:type="dxa"/>
            <w:vMerge w:val="restart"/>
          </w:tcPr>
          <w:p w:rsidR="00B25FA8" w:rsidRDefault="00B25FA8">
            <w:pPr>
              <w:pStyle w:val="TableParagraph"/>
              <w:rPr>
                <w:rFonts w:ascii="Times New Roman"/>
                <w:sz w:val="18"/>
              </w:rPr>
            </w:pPr>
          </w:p>
        </w:tc>
      </w:tr>
      <w:tr w:rsidR="00B25FA8">
        <w:trPr>
          <w:trHeight w:val="252"/>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7F4EBC">
            <w:pPr>
              <w:pStyle w:val="TableParagraph"/>
              <w:spacing w:line="232" w:lineRule="exact"/>
              <w:ind w:left="148"/>
              <w:rPr>
                <w:sz w:val="20"/>
              </w:rPr>
            </w:pPr>
            <w:r>
              <w:rPr>
                <w:spacing w:val="-4"/>
                <w:sz w:val="20"/>
              </w:rPr>
              <w:t>第三課五隻火金</w:t>
            </w: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32" w:lineRule="exact"/>
              <w:ind w:left="105"/>
              <w:rPr>
                <w:sz w:val="20"/>
              </w:rPr>
            </w:pPr>
            <w:r>
              <w:rPr>
                <w:spacing w:val="-4"/>
                <w:sz w:val="20"/>
              </w:rPr>
              <w:t>用閩南語文</w:t>
            </w:r>
          </w:p>
        </w:tc>
        <w:tc>
          <w:tcPr>
            <w:tcW w:w="818" w:type="dxa"/>
            <w:tcBorders>
              <w:top w:val="nil"/>
              <w:bottom w:val="nil"/>
            </w:tcBorders>
          </w:tcPr>
          <w:p w:rsidR="00B25FA8" w:rsidRDefault="007F4EBC">
            <w:pPr>
              <w:pStyle w:val="TableParagraph"/>
              <w:spacing w:line="232" w:lineRule="exact"/>
              <w:ind w:left="107"/>
              <w:rPr>
                <w:sz w:val="20"/>
              </w:rPr>
            </w:pPr>
            <w:r>
              <w:rPr>
                <w:spacing w:val="-5"/>
                <w:sz w:val="20"/>
              </w:rPr>
              <w:t>聽中建</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line="232" w:lineRule="exact"/>
              <w:ind w:left="108"/>
              <w:rPr>
                <w:sz w:val="20"/>
              </w:rPr>
            </w:pPr>
            <w:r>
              <w:rPr>
                <w:spacing w:val="-4"/>
                <w:sz w:val="20"/>
              </w:rPr>
              <w:t>南語說法。</w:t>
            </w:r>
          </w:p>
        </w:tc>
        <w:tc>
          <w:tcPr>
            <w:tcW w:w="3026" w:type="dxa"/>
            <w:tcBorders>
              <w:top w:val="nil"/>
              <w:bottom w:val="nil"/>
            </w:tcBorders>
          </w:tcPr>
          <w:p w:rsidR="00B25FA8" w:rsidRDefault="007F4EBC">
            <w:pPr>
              <w:pStyle w:val="TableParagraph"/>
              <w:spacing w:line="232" w:lineRule="exact"/>
              <w:ind w:left="108"/>
              <w:rPr>
                <w:sz w:val="20"/>
              </w:rPr>
            </w:pPr>
            <w:r>
              <w:rPr>
                <w:rFonts w:ascii="Times New Roman" w:eastAsia="Times New Roman"/>
                <w:spacing w:val="-2"/>
                <w:sz w:val="20"/>
              </w:rPr>
              <w:t>1.</w:t>
            </w:r>
            <w:r>
              <w:rPr>
                <w:spacing w:val="-3"/>
                <w:sz w:val="20"/>
              </w:rPr>
              <w:t>引導學生觀看些東西和阿拉伯</w:t>
            </w:r>
          </w:p>
        </w:tc>
        <w:tc>
          <w:tcPr>
            <w:tcW w:w="1312" w:type="dxa"/>
            <w:tcBorders>
              <w:top w:val="nil"/>
              <w:bottom w:val="nil"/>
            </w:tcBorders>
          </w:tcPr>
          <w:p w:rsidR="00B25FA8" w:rsidRDefault="007F4EBC">
            <w:pPr>
              <w:pStyle w:val="TableParagraph"/>
              <w:spacing w:line="232" w:lineRule="exact"/>
              <w:ind w:left="109"/>
              <w:rPr>
                <w:sz w:val="20"/>
              </w:rPr>
            </w:pPr>
            <w:r>
              <w:rPr>
                <w:spacing w:val="-4"/>
                <w:sz w:val="20"/>
              </w:rPr>
              <w:t>紙筆評量</w:t>
            </w:r>
          </w:p>
        </w:tc>
        <w:tc>
          <w:tcPr>
            <w:tcW w:w="1313" w:type="dxa"/>
            <w:tcBorders>
              <w:top w:val="nil"/>
              <w:bottom w:val="nil"/>
            </w:tcBorders>
          </w:tcPr>
          <w:p w:rsidR="00B25FA8" w:rsidRDefault="007F4EBC">
            <w:pPr>
              <w:pStyle w:val="TableParagraph"/>
              <w:spacing w:line="232" w:lineRule="exact"/>
              <w:ind w:left="110"/>
              <w:rPr>
                <w:sz w:val="20"/>
              </w:rPr>
            </w:pPr>
            <w:r>
              <w:rPr>
                <w:sz w:val="20"/>
              </w:rPr>
              <w:t>環</w:t>
            </w:r>
            <w:r>
              <w:rPr>
                <w:rFonts w:ascii="Times New Roman" w:eastAsia="Times New Roman"/>
                <w:sz w:val="20"/>
              </w:rPr>
              <w:t>E2</w:t>
            </w:r>
            <w:r>
              <w:rPr>
                <w:rFonts w:ascii="Times New Roman" w:eastAsia="Times New Roman"/>
                <w:spacing w:val="-8"/>
                <w:sz w:val="20"/>
              </w:rPr>
              <w:t xml:space="preserve"> </w:t>
            </w:r>
            <w:r>
              <w:rPr>
                <w:spacing w:val="-4"/>
                <w:sz w:val="20"/>
              </w:rPr>
              <w:t>覺知生</w:t>
            </w:r>
          </w:p>
        </w:tc>
        <w:tc>
          <w:tcPr>
            <w:tcW w:w="1324" w:type="dxa"/>
            <w:vMerge/>
            <w:tcBorders>
              <w:top w:val="nil"/>
            </w:tcBorders>
          </w:tcPr>
          <w:p w:rsidR="00B25FA8" w:rsidRDefault="00B25FA8">
            <w:pPr>
              <w:rPr>
                <w:sz w:val="2"/>
                <w:szCs w:val="2"/>
              </w:rPr>
            </w:pPr>
          </w:p>
        </w:tc>
      </w:tr>
      <w:tr w:rsidR="00B25FA8">
        <w:trPr>
          <w:trHeight w:val="258"/>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7F4EBC">
            <w:pPr>
              <w:pStyle w:val="TableParagraph"/>
              <w:spacing w:line="238" w:lineRule="exact"/>
              <w:ind w:left="150"/>
              <w:rPr>
                <w:sz w:val="20"/>
              </w:rPr>
            </w:pPr>
            <w:r>
              <w:rPr>
                <w:spacing w:val="-10"/>
                <w:sz w:val="20"/>
              </w:rPr>
              <w:t>蛄</w:t>
            </w: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38" w:lineRule="exact"/>
              <w:ind w:left="105"/>
              <w:rPr>
                <w:sz w:val="20"/>
              </w:rPr>
            </w:pPr>
            <w:r>
              <w:rPr>
                <w:spacing w:val="-4"/>
                <w:sz w:val="20"/>
              </w:rPr>
              <w:t>的基本能</w:t>
            </w:r>
          </w:p>
        </w:tc>
        <w:tc>
          <w:tcPr>
            <w:tcW w:w="818" w:type="dxa"/>
            <w:tcBorders>
              <w:top w:val="nil"/>
              <w:bottom w:val="nil"/>
            </w:tcBorders>
          </w:tcPr>
          <w:p w:rsidR="00B25FA8" w:rsidRDefault="007F4EBC">
            <w:pPr>
              <w:pStyle w:val="TableParagraph"/>
              <w:spacing w:line="238" w:lineRule="exact"/>
              <w:ind w:left="107"/>
              <w:rPr>
                <w:sz w:val="20"/>
              </w:rPr>
            </w:pPr>
            <w:r>
              <w:rPr>
                <w:spacing w:val="-5"/>
                <w:sz w:val="20"/>
              </w:rPr>
              <w:t>立主動</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line="238" w:lineRule="exact"/>
              <w:ind w:left="108"/>
              <w:rPr>
                <w:sz w:val="20"/>
              </w:rPr>
            </w:pPr>
            <w:r>
              <w:rPr>
                <w:rFonts w:ascii="Times New Roman" w:eastAsia="Times New Roman"/>
                <w:spacing w:val="-2"/>
                <w:sz w:val="20"/>
              </w:rPr>
              <w:t>2.</w:t>
            </w:r>
            <w:r>
              <w:rPr>
                <w:spacing w:val="-4"/>
                <w:sz w:val="20"/>
              </w:rPr>
              <w:t>理解數字</w:t>
            </w:r>
          </w:p>
        </w:tc>
        <w:tc>
          <w:tcPr>
            <w:tcW w:w="3026" w:type="dxa"/>
            <w:tcBorders>
              <w:top w:val="nil"/>
              <w:bottom w:val="nil"/>
            </w:tcBorders>
          </w:tcPr>
          <w:p w:rsidR="00B25FA8" w:rsidRDefault="007F4EBC">
            <w:pPr>
              <w:pStyle w:val="TableParagraph"/>
              <w:spacing w:line="238" w:lineRule="exact"/>
              <w:ind w:left="108"/>
              <w:rPr>
                <w:sz w:val="20"/>
              </w:rPr>
            </w:pPr>
            <w:r>
              <w:rPr>
                <w:spacing w:val="-3"/>
                <w:sz w:val="20"/>
              </w:rPr>
              <w:t>數字有什麼關聯？運用觀察能力</w:t>
            </w:r>
          </w:p>
        </w:tc>
        <w:tc>
          <w:tcPr>
            <w:tcW w:w="1312" w:type="dxa"/>
            <w:tcBorders>
              <w:top w:val="nil"/>
              <w:bottom w:val="nil"/>
            </w:tcBorders>
          </w:tcPr>
          <w:p w:rsidR="00B25FA8" w:rsidRDefault="007F4EBC">
            <w:pPr>
              <w:pStyle w:val="TableParagraph"/>
              <w:spacing w:line="238" w:lineRule="exact"/>
              <w:ind w:left="109"/>
              <w:rPr>
                <w:sz w:val="20"/>
              </w:rPr>
            </w:pPr>
            <w:r>
              <w:rPr>
                <w:spacing w:val="-4"/>
                <w:sz w:val="20"/>
              </w:rPr>
              <w:t>討論活動</w:t>
            </w:r>
          </w:p>
        </w:tc>
        <w:tc>
          <w:tcPr>
            <w:tcW w:w="1313" w:type="dxa"/>
            <w:tcBorders>
              <w:top w:val="nil"/>
              <w:bottom w:val="nil"/>
            </w:tcBorders>
          </w:tcPr>
          <w:p w:rsidR="00B25FA8" w:rsidRDefault="007F4EBC">
            <w:pPr>
              <w:pStyle w:val="TableParagraph"/>
              <w:spacing w:line="238" w:lineRule="exact"/>
              <w:ind w:left="110"/>
              <w:rPr>
                <w:sz w:val="20"/>
              </w:rPr>
            </w:pPr>
            <w:r>
              <w:rPr>
                <w:spacing w:val="-4"/>
                <w:sz w:val="20"/>
              </w:rPr>
              <w:t>物生命的美</w:t>
            </w:r>
          </w:p>
        </w:tc>
        <w:tc>
          <w:tcPr>
            <w:tcW w:w="1324" w:type="dxa"/>
            <w:vMerge/>
            <w:tcBorders>
              <w:top w:val="nil"/>
            </w:tcBorders>
          </w:tcPr>
          <w:p w:rsidR="00B25FA8" w:rsidRDefault="00B25FA8">
            <w:pPr>
              <w:rPr>
                <w:sz w:val="2"/>
                <w:szCs w:val="2"/>
              </w:rPr>
            </w:pPr>
          </w:p>
        </w:tc>
      </w:tr>
      <w:tr w:rsidR="00B25FA8">
        <w:trPr>
          <w:trHeight w:val="239"/>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6"/>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20" w:lineRule="exact"/>
              <w:ind w:left="105"/>
              <w:rPr>
                <w:sz w:val="20"/>
              </w:rPr>
            </w:pPr>
            <w:r>
              <w:rPr>
                <w:spacing w:val="-4"/>
                <w:sz w:val="20"/>
              </w:rPr>
              <w:t>力，並能從</w:t>
            </w:r>
          </w:p>
        </w:tc>
        <w:tc>
          <w:tcPr>
            <w:tcW w:w="818" w:type="dxa"/>
            <w:tcBorders>
              <w:top w:val="nil"/>
              <w:bottom w:val="nil"/>
            </w:tcBorders>
          </w:tcPr>
          <w:p w:rsidR="00B25FA8" w:rsidRDefault="007F4EBC">
            <w:pPr>
              <w:pStyle w:val="TableParagraph"/>
              <w:spacing w:line="220" w:lineRule="exact"/>
              <w:ind w:left="107"/>
              <w:rPr>
                <w:sz w:val="20"/>
              </w:rPr>
            </w:pPr>
            <w:r>
              <w:rPr>
                <w:spacing w:val="-5"/>
                <w:sz w:val="20"/>
              </w:rPr>
              <w:t>學習閩</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line="220" w:lineRule="exact"/>
              <w:ind w:left="108"/>
              <w:rPr>
                <w:sz w:val="20"/>
              </w:rPr>
            </w:pPr>
            <w:r>
              <w:rPr>
                <w:spacing w:val="-4"/>
                <w:sz w:val="20"/>
              </w:rPr>
              <w:t>一至十代表</w:t>
            </w:r>
          </w:p>
        </w:tc>
        <w:tc>
          <w:tcPr>
            <w:tcW w:w="3026" w:type="dxa"/>
            <w:tcBorders>
              <w:top w:val="nil"/>
              <w:bottom w:val="nil"/>
            </w:tcBorders>
          </w:tcPr>
          <w:p w:rsidR="00B25FA8" w:rsidRDefault="007F4EBC">
            <w:pPr>
              <w:pStyle w:val="TableParagraph"/>
              <w:spacing w:line="220" w:lineRule="exact"/>
              <w:ind w:left="108"/>
              <w:rPr>
                <w:sz w:val="20"/>
              </w:rPr>
            </w:pPr>
            <w:r>
              <w:rPr>
                <w:spacing w:val="-3"/>
                <w:sz w:val="20"/>
              </w:rPr>
              <w:t>說出他們的觀察結果。</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line="220" w:lineRule="exact"/>
              <w:ind w:left="110"/>
              <w:rPr>
                <w:sz w:val="20"/>
              </w:rPr>
            </w:pPr>
            <w:r>
              <w:rPr>
                <w:spacing w:val="-4"/>
                <w:sz w:val="20"/>
              </w:rPr>
              <w:t>與價值，關</w:t>
            </w:r>
          </w:p>
        </w:tc>
        <w:tc>
          <w:tcPr>
            <w:tcW w:w="1324" w:type="dxa"/>
            <w:vMerge/>
            <w:tcBorders>
              <w:top w:val="nil"/>
            </w:tcBorders>
          </w:tcPr>
          <w:p w:rsidR="00B25FA8" w:rsidRDefault="00B25FA8">
            <w:pPr>
              <w:rPr>
                <w:sz w:val="2"/>
                <w:szCs w:val="2"/>
              </w:rPr>
            </w:pPr>
          </w:p>
        </w:tc>
      </w:tr>
      <w:tr w:rsidR="00B25FA8">
        <w:trPr>
          <w:trHeight w:val="252"/>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32" w:lineRule="exact"/>
              <w:ind w:left="105"/>
              <w:rPr>
                <w:sz w:val="20"/>
              </w:rPr>
            </w:pPr>
            <w:r>
              <w:rPr>
                <w:spacing w:val="-4"/>
                <w:sz w:val="20"/>
              </w:rPr>
              <w:t>事表達、溝</w:t>
            </w:r>
          </w:p>
        </w:tc>
        <w:tc>
          <w:tcPr>
            <w:tcW w:w="818" w:type="dxa"/>
            <w:tcBorders>
              <w:top w:val="nil"/>
              <w:bottom w:val="nil"/>
            </w:tcBorders>
          </w:tcPr>
          <w:p w:rsidR="00B25FA8" w:rsidRDefault="007F4EBC">
            <w:pPr>
              <w:pStyle w:val="TableParagraph"/>
              <w:spacing w:line="232" w:lineRule="exact"/>
              <w:ind w:left="107"/>
              <w:rPr>
                <w:sz w:val="20"/>
              </w:rPr>
            </w:pPr>
            <w:r>
              <w:rPr>
                <w:spacing w:val="-5"/>
                <w:sz w:val="20"/>
              </w:rPr>
              <w:t>南語的</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line="232" w:lineRule="exact"/>
              <w:ind w:left="108"/>
              <w:rPr>
                <w:sz w:val="20"/>
              </w:rPr>
            </w:pPr>
            <w:r>
              <w:rPr>
                <w:spacing w:val="-4"/>
                <w:sz w:val="20"/>
              </w:rPr>
              <w:t>的相對物品</w:t>
            </w:r>
          </w:p>
        </w:tc>
        <w:tc>
          <w:tcPr>
            <w:tcW w:w="3026" w:type="dxa"/>
            <w:tcBorders>
              <w:top w:val="nil"/>
              <w:bottom w:val="nil"/>
            </w:tcBorders>
          </w:tcPr>
          <w:p w:rsidR="00B25FA8" w:rsidRDefault="007F4EBC">
            <w:pPr>
              <w:pStyle w:val="TableParagraph"/>
              <w:spacing w:line="232" w:lineRule="exact"/>
              <w:ind w:left="108"/>
              <w:rPr>
                <w:sz w:val="20"/>
              </w:rPr>
            </w:pPr>
            <w:r>
              <w:rPr>
                <w:rFonts w:ascii="Times New Roman" w:eastAsia="Times New Roman"/>
                <w:spacing w:val="-2"/>
                <w:sz w:val="20"/>
              </w:rPr>
              <w:t>2.</w:t>
            </w:r>
            <w:r>
              <w:rPr>
                <w:spacing w:val="-3"/>
                <w:sz w:val="20"/>
              </w:rPr>
              <w:t>若是學生能說出語詞頁的圖案</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2" w:lineRule="exact"/>
              <w:ind w:left="110"/>
              <w:rPr>
                <w:sz w:val="20"/>
              </w:rPr>
            </w:pPr>
            <w:r>
              <w:rPr>
                <w:spacing w:val="-4"/>
                <w:sz w:val="20"/>
              </w:rPr>
              <w:t>懷動、植物</w:t>
            </w: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30" w:lineRule="exact"/>
              <w:ind w:left="105"/>
              <w:rPr>
                <w:sz w:val="20"/>
              </w:rPr>
            </w:pPr>
            <w:r>
              <w:rPr>
                <w:spacing w:val="-4"/>
                <w:sz w:val="20"/>
              </w:rPr>
              <w:t>通，以運用</w:t>
            </w: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興趣與</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line="230" w:lineRule="exact"/>
              <w:ind w:left="108"/>
              <w:rPr>
                <w:sz w:val="20"/>
              </w:rPr>
            </w:pPr>
            <w:r>
              <w:rPr>
                <w:spacing w:val="-5"/>
                <w:sz w:val="20"/>
              </w:rPr>
              <w:t>數量。</w:t>
            </w:r>
          </w:p>
        </w:tc>
        <w:tc>
          <w:tcPr>
            <w:tcW w:w="3026" w:type="dxa"/>
            <w:tcBorders>
              <w:top w:val="nil"/>
              <w:bottom w:val="nil"/>
            </w:tcBorders>
          </w:tcPr>
          <w:p w:rsidR="00B25FA8" w:rsidRDefault="007F4EBC">
            <w:pPr>
              <w:pStyle w:val="TableParagraph"/>
              <w:spacing w:line="230" w:lineRule="exact"/>
              <w:ind w:left="108"/>
              <w:rPr>
                <w:sz w:val="20"/>
              </w:rPr>
            </w:pPr>
            <w:r>
              <w:rPr>
                <w:spacing w:val="-14"/>
                <w:sz w:val="20"/>
              </w:rPr>
              <w:t xml:space="preserve">和數字 </w:t>
            </w:r>
            <w:r>
              <w:rPr>
                <w:rFonts w:ascii="Times New Roman" w:eastAsia="Times New Roman"/>
                <w:spacing w:val="-2"/>
                <w:sz w:val="20"/>
              </w:rPr>
              <w:t>1</w:t>
            </w:r>
            <w:r>
              <w:rPr>
                <w:rFonts w:ascii="Times New Roman" w:eastAsia="Times New Roman"/>
                <w:spacing w:val="-6"/>
                <w:sz w:val="20"/>
              </w:rPr>
              <w:t xml:space="preserve"> </w:t>
            </w:r>
            <w:r>
              <w:rPr>
                <w:spacing w:val="-26"/>
                <w:sz w:val="20"/>
              </w:rPr>
              <w:t xml:space="preserve">至 </w:t>
            </w:r>
            <w:r>
              <w:rPr>
                <w:rFonts w:ascii="Times New Roman" w:eastAsia="Times New Roman"/>
                <w:spacing w:val="-2"/>
                <w:sz w:val="20"/>
              </w:rPr>
              <w:t>10</w:t>
            </w:r>
            <w:r>
              <w:rPr>
                <w:rFonts w:ascii="Times New Roman" w:eastAsia="Times New Roman"/>
                <w:spacing w:val="-6"/>
                <w:sz w:val="20"/>
              </w:rPr>
              <w:t xml:space="preserve"> </w:t>
            </w:r>
            <w:r>
              <w:rPr>
                <w:spacing w:val="-4"/>
                <w:sz w:val="20"/>
              </w:rPr>
              <w:t>的外觀相像，則</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0" w:lineRule="exact"/>
              <w:ind w:left="110"/>
              <w:rPr>
                <w:sz w:val="20"/>
              </w:rPr>
            </w:pPr>
            <w:r>
              <w:rPr>
                <w:spacing w:val="-5"/>
                <w:sz w:val="20"/>
              </w:rPr>
              <w:t>的生命</w:t>
            </w:r>
          </w:p>
        </w:tc>
        <w:tc>
          <w:tcPr>
            <w:tcW w:w="1324" w:type="dxa"/>
            <w:vMerge/>
            <w:tcBorders>
              <w:top w:val="nil"/>
            </w:tcBorders>
          </w:tcPr>
          <w:p w:rsidR="00B25FA8" w:rsidRDefault="00B25FA8">
            <w:pPr>
              <w:rPr>
                <w:sz w:val="2"/>
                <w:szCs w:val="2"/>
              </w:rPr>
            </w:pPr>
          </w:p>
        </w:tc>
      </w:tr>
      <w:tr w:rsidR="00B25FA8">
        <w:trPr>
          <w:trHeight w:val="249"/>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於家庭、學</w:t>
            </w:r>
          </w:p>
        </w:tc>
        <w:tc>
          <w:tcPr>
            <w:tcW w:w="818" w:type="dxa"/>
            <w:tcBorders>
              <w:top w:val="nil"/>
              <w:bottom w:val="nil"/>
            </w:tcBorders>
          </w:tcPr>
          <w:p w:rsidR="00B25FA8" w:rsidRDefault="007F4EBC">
            <w:pPr>
              <w:pStyle w:val="TableParagraph"/>
              <w:spacing w:line="229" w:lineRule="exact"/>
              <w:ind w:left="107"/>
              <w:rPr>
                <w:sz w:val="20"/>
              </w:rPr>
            </w:pPr>
            <w:r>
              <w:rPr>
                <w:spacing w:val="-5"/>
                <w:sz w:val="20"/>
              </w:rPr>
              <w:t>習慣。</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line="229" w:lineRule="exact"/>
              <w:ind w:left="108"/>
              <w:rPr>
                <w:sz w:val="20"/>
              </w:rPr>
            </w:pPr>
            <w:r>
              <w:rPr>
                <w:rFonts w:ascii="Times New Roman" w:eastAsia="Times New Roman"/>
                <w:spacing w:val="-2"/>
                <w:sz w:val="20"/>
              </w:rPr>
              <w:t>3.</w:t>
            </w:r>
            <w:r>
              <w:rPr>
                <w:spacing w:val="-4"/>
                <w:sz w:val="20"/>
              </w:rPr>
              <w:t>可以在生</w:t>
            </w: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代表學生有觀察的能力，並鼓勵</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4"/>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6"/>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24" w:lineRule="exact"/>
              <w:ind w:left="105"/>
              <w:rPr>
                <w:sz w:val="20"/>
              </w:rPr>
            </w:pPr>
            <w:r>
              <w:rPr>
                <w:spacing w:val="-4"/>
                <w:sz w:val="20"/>
              </w:rPr>
              <w:t>校、社區生</w:t>
            </w:r>
          </w:p>
        </w:tc>
        <w:tc>
          <w:tcPr>
            <w:tcW w:w="818" w:type="dxa"/>
            <w:tcBorders>
              <w:top w:val="nil"/>
              <w:bottom w:val="nil"/>
            </w:tcBorders>
          </w:tcPr>
          <w:p w:rsidR="00B25FA8" w:rsidRDefault="007F4EBC">
            <w:pPr>
              <w:pStyle w:val="TableParagraph"/>
              <w:spacing w:before="4" w:line="220"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3</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line="224" w:lineRule="exact"/>
              <w:ind w:left="108"/>
              <w:rPr>
                <w:sz w:val="20"/>
              </w:rPr>
            </w:pPr>
            <w:r>
              <w:rPr>
                <w:spacing w:val="-4"/>
                <w:sz w:val="20"/>
              </w:rPr>
              <w:t>活中運用所</w:t>
            </w:r>
          </w:p>
        </w:tc>
        <w:tc>
          <w:tcPr>
            <w:tcW w:w="3026" w:type="dxa"/>
            <w:tcBorders>
              <w:top w:val="nil"/>
              <w:bottom w:val="nil"/>
            </w:tcBorders>
          </w:tcPr>
          <w:p w:rsidR="00B25FA8" w:rsidRDefault="007F4EBC">
            <w:pPr>
              <w:pStyle w:val="TableParagraph"/>
              <w:spacing w:line="224" w:lineRule="exact"/>
              <w:ind w:left="108"/>
              <w:rPr>
                <w:sz w:val="20"/>
              </w:rPr>
            </w:pPr>
            <w:r>
              <w:rPr>
                <w:spacing w:val="-3"/>
                <w:sz w:val="20"/>
              </w:rPr>
              <w:t>學生盡量用閩南語發言。</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31" w:lineRule="exact"/>
              <w:ind w:left="105"/>
              <w:rPr>
                <w:sz w:val="20"/>
              </w:rPr>
            </w:pPr>
            <w:r>
              <w:rPr>
                <w:spacing w:val="-4"/>
                <w:sz w:val="20"/>
              </w:rPr>
              <w:t>活之中。</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能正確</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line="231" w:lineRule="exact"/>
              <w:ind w:left="108"/>
              <w:rPr>
                <w:sz w:val="20"/>
              </w:rPr>
            </w:pPr>
            <w:r>
              <w:rPr>
                <w:spacing w:val="-4"/>
                <w:sz w:val="20"/>
              </w:rPr>
              <w:t>學一至十的</w:t>
            </w:r>
          </w:p>
        </w:tc>
        <w:tc>
          <w:tcPr>
            <w:tcW w:w="3026" w:type="dxa"/>
            <w:tcBorders>
              <w:top w:val="nil"/>
              <w:bottom w:val="nil"/>
            </w:tcBorders>
          </w:tcPr>
          <w:p w:rsidR="00B25FA8" w:rsidRDefault="007F4EBC">
            <w:pPr>
              <w:pStyle w:val="TableParagraph"/>
              <w:spacing w:line="231" w:lineRule="exact"/>
              <w:ind w:left="108"/>
              <w:rPr>
                <w:sz w:val="20"/>
              </w:rPr>
            </w:pPr>
            <w:r>
              <w:rPr>
                <w:rFonts w:ascii="Times New Roman" w:eastAsia="Times New Roman"/>
                <w:spacing w:val="-2"/>
                <w:sz w:val="20"/>
              </w:rPr>
              <w:t>3.</w:t>
            </w:r>
            <w:r>
              <w:rPr>
                <w:spacing w:val="-3"/>
                <w:sz w:val="20"/>
              </w:rPr>
              <w:t>本課「相招來開講」內容有量</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9"/>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朗讀所</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line="230" w:lineRule="exact"/>
              <w:ind w:left="108"/>
              <w:rPr>
                <w:sz w:val="20"/>
              </w:rPr>
            </w:pPr>
            <w:r>
              <w:rPr>
                <w:spacing w:val="-4"/>
                <w:sz w:val="20"/>
              </w:rPr>
              <w:t>閩南語數字</w:t>
            </w:r>
          </w:p>
        </w:tc>
        <w:tc>
          <w:tcPr>
            <w:tcW w:w="3026" w:type="dxa"/>
            <w:tcBorders>
              <w:top w:val="nil"/>
              <w:bottom w:val="nil"/>
            </w:tcBorders>
          </w:tcPr>
          <w:p w:rsidR="00B25FA8" w:rsidRDefault="007F4EBC">
            <w:pPr>
              <w:pStyle w:val="TableParagraph"/>
              <w:spacing w:line="230" w:lineRule="exact"/>
              <w:ind w:left="108"/>
              <w:rPr>
                <w:sz w:val="20"/>
              </w:rPr>
            </w:pPr>
            <w:r>
              <w:rPr>
                <w:spacing w:val="-3"/>
                <w:sz w:val="20"/>
              </w:rPr>
              <w:t>詞，教師先帶學生念一次量詞，</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9"/>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學的閩</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line="229" w:lineRule="exact"/>
              <w:ind w:left="108"/>
              <w:rPr>
                <w:sz w:val="20"/>
              </w:rPr>
            </w:pPr>
            <w:r>
              <w:rPr>
                <w:spacing w:val="-4"/>
                <w:sz w:val="20"/>
              </w:rPr>
              <w:t>說法，並有</w:t>
            </w: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並解說本跨頁的量詞的單用法。</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2"/>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南語課</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before="1" w:line="231" w:lineRule="exact"/>
              <w:ind w:left="108"/>
              <w:rPr>
                <w:sz w:val="20"/>
              </w:rPr>
            </w:pPr>
            <w:r>
              <w:rPr>
                <w:spacing w:val="-4"/>
                <w:sz w:val="20"/>
              </w:rPr>
              <w:t>覺察不同物</w:t>
            </w:r>
          </w:p>
        </w:tc>
        <w:tc>
          <w:tcPr>
            <w:tcW w:w="3026" w:type="dxa"/>
            <w:tcBorders>
              <w:top w:val="nil"/>
              <w:bottom w:val="nil"/>
            </w:tcBorders>
          </w:tcPr>
          <w:p w:rsidR="00B25FA8" w:rsidRDefault="007F4EBC">
            <w:pPr>
              <w:pStyle w:val="TableParagraph"/>
              <w:spacing w:before="1" w:line="231" w:lineRule="exact"/>
              <w:ind w:left="108"/>
              <w:rPr>
                <w:sz w:val="20"/>
              </w:rPr>
            </w:pPr>
            <w:r>
              <w:rPr>
                <w:rFonts w:ascii="Times New Roman" w:eastAsia="Times New Roman"/>
                <w:spacing w:val="-2"/>
                <w:sz w:val="20"/>
              </w:rPr>
              <w:t>4.</w:t>
            </w:r>
            <w:r>
              <w:rPr>
                <w:spacing w:val="-3"/>
                <w:sz w:val="20"/>
              </w:rPr>
              <w:t>教師指導學生逐一將插圖中的</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38"/>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6"/>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19" w:lineRule="exact"/>
              <w:ind w:left="107"/>
              <w:rPr>
                <w:sz w:val="20"/>
              </w:rPr>
            </w:pPr>
            <w:r>
              <w:rPr>
                <w:spacing w:val="-6"/>
                <w:sz w:val="20"/>
              </w:rPr>
              <w:t>文。</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line="219" w:lineRule="exact"/>
              <w:ind w:left="108"/>
              <w:rPr>
                <w:sz w:val="20"/>
              </w:rPr>
            </w:pPr>
            <w:r>
              <w:rPr>
                <w:spacing w:val="-4"/>
                <w:sz w:val="20"/>
              </w:rPr>
              <w:t>品對應不同</w:t>
            </w:r>
          </w:p>
        </w:tc>
        <w:tc>
          <w:tcPr>
            <w:tcW w:w="3026" w:type="dxa"/>
            <w:tcBorders>
              <w:top w:val="nil"/>
              <w:bottom w:val="nil"/>
            </w:tcBorders>
          </w:tcPr>
          <w:p w:rsidR="00B25FA8" w:rsidRDefault="007F4EBC">
            <w:pPr>
              <w:pStyle w:val="TableParagraph"/>
              <w:spacing w:line="219" w:lineRule="exact"/>
              <w:ind w:left="108"/>
              <w:rPr>
                <w:sz w:val="20"/>
              </w:rPr>
            </w:pPr>
            <w:r>
              <w:rPr>
                <w:spacing w:val="-3"/>
                <w:sz w:val="20"/>
              </w:rPr>
              <w:t>各種物品的數量，以閩南語細數</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44"/>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6"/>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21"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4</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before="9" w:line="216" w:lineRule="exact"/>
              <w:ind w:left="108"/>
              <w:rPr>
                <w:sz w:val="20"/>
              </w:rPr>
            </w:pPr>
            <w:r>
              <w:rPr>
                <w:spacing w:val="-4"/>
                <w:sz w:val="20"/>
              </w:rPr>
              <w:t>的量詞能</w:t>
            </w:r>
          </w:p>
        </w:tc>
        <w:tc>
          <w:tcPr>
            <w:tcW w:w="3026" w:type="dxa"/>
            <w:tcBorders>
              <w:top w:val="nil"/>
              <w:bottom w:val="nil"/>
            </w:tcBorders>
          </w:tcPr>
          <w:p w:rsidR="00B25FA8" w:rsidRDefault="007F4EBC">
            <w:pPr>
              <w:pStyle w:val="TableParagraph"/>
              <w:spacing w:before="9" w:line="216" w:lineRule="exact"/>
              <w:ind w:left="108"/>
              <w:rPr>
                <w:sz w:val="20"/>
              </w:rPr>
            </w:pPr>
            <w:r>
              <w:rPr>
                <w:spacing w:val="-3"/>
                <w:sz w:val="20"/>
              </w:rPr>
              <w:t>一遍，再帶入每一種物品的量</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740"/>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2" w:lineRule="exact"/>
              <w:ind w:left="107"/>
              <w:rPr>
                <w:sz w:val="20"/>
              </w:rPr>
            </w:pPr>
            <w:r>
              <w:rPr>
                <w:spacing w:val="-5"/>
                <w:sz w:val="20"/>
              </w:rPr>
              <w:t>能主動</w:t>
            </w:r>
          </w:p>
          <w:p w:rsidR="00B25FA8" w:rsidRDefault="007F4EBC">
            <w:pPr>
              <w:pStyle w:val="TableParagraph"/>
              <w:spacing w:line="260" w:lineRule="atLeast"/>
              <w:ind w:left="107" w:right="102"/>
              <w:rPr>
                <w:sz w:val="20"/>
              </w:rPr>
            </w:pPr>
            <w:r>
              <w:rPr>
                <w:spacing w:val="-4"/>
                <w:sz w:val="20"/>
              </w:rPr>
              <w:t>使用閩</w:t>
            </w:r>
            <w:r>
              <w:rPr>
                <w:spacing w:val="-5"/>
                <w:sz w:val="20"/>
              </w:rPr>
              <w:t>南語與</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before="15"/>
              <w:ind w:left="108"/>
              <w:rPr>
                <w:sz w:val="20"/>
              </w:rPr>
            </w:pPr>
            <w:r>
              <w:rPr>
                <w:spacing w:val="-6"/>
                <w:sz w:val="20"/>
              </w:rPr>
              <w:t>力。</w:t>
            </w:r>
          </w:p>
        </w:tc>
        <w:tc>
          <w:tcPr>
            <w:tcW w:w="3026" w:type="dxa"/>
            <w:tcBorders>
              <w:top w:val="nil"/>
              <w:bottom w:val="nil"/>
            </w:tcBorders>
          </w:tcPr>
          <w:p w:rsidR="00B25FA8" w:rsidRDefault="007F4EBC">
            <w:pPr>
              <w:pStyle w:val="TableParagraph"/>
              <w:spacing w:before="15" w:line="242" w:lineRule="auto"/>
              <w:ind w:left="108" w:right="307"/>
              <w:rPr>
                <w:sz w:val="20"/>
              </w:rPr>
            </w:pPr>
            <w:r>
              <w:rPr>
                <w:spacing w:val="-2"/>
                <w:sz w:val="20"/>
              </w:rPr>
              <w:t>詞，例如「</w:t>
            </w:r>
            <w:r>
              <w:rPr>
                <w:rFonts w:ascii="Times New Roman" w:eastAsia="Times New Roman"/>
                <w:spacing w:val="-2"/>
                <w:sz w:val="20"/>
              </w:rPr>
              <w:t>1</w:t>
            </w:r>
            <w:r>
              <w:rPr>
                <w:spacing w:val="-2"/>
                <w:sz w:val="20"/>
              </w:rPr>
              <w:t>、</w:t>
            </w:r>
            <w:r>
              <w:rPr>
                <w:rFonts w:ascii="Times New Roman" w:eastAsia="Times New Roman"/>
                <w:spacing w:val="-2"/>
                <w:sz w:val="20"/>
              </w:rPr>
              <w:t>2</w:t>
            </w:r>
            <w:r>
              <w:rPr>
                <w:spacing w:val="-2"/>
                <w:sz w:val="20"/>
              </w:rPr>
              <w:t>、</w:t>
            </w:r>
            <w:r>
              <w:rPr>
                <w:rFonts w:ascii="Times New Roman" w:eastAsia="Times New Roman"/>
                <w:spacing w:val="-2"/>
                <w:sz w:val="20"/>
              </w:rPr>
              <w:t>3</w:t>
            </w:r>
            <w:r>
              <w:rPr>
                <w:spacing w:val="-2"/>
                <w:sz w:val="20"/>
              </w:rPr>
              <w:t>、</w:t>
            </w:r>
            <w:r>
              <w:rPr>
                <w:rFonts w:ascii="Times New Roman" w:eastAsia="Times New Roman"/>
                <w:spacing w:val="-2"/>
                <w:sz w:val="20"/>
              </w:rPr>
              <w:t>4</w:t>
            </w:r>
            <w:r>
              <w:rPr>
                <w:spacing w:val="-2"/>
                <w:sz w:val="20"/>
              </w:rPr>
              <w:t>、</w:t>
            </w:r>
            <w:r>
              <w:rPr>
                <w:rFonts w:ascii="Times New Roman" w:eastAsia="Times New Roman"/>
                <w:spacing w:val="-2"/>
                <w:sz w:val="20"/>
              </w:rPr>
              <w:t>5</w:t>
            </w:r>
            <w:r>
              <w:rPr>
                <w:spacing w:val="-2"/>
                <w:sz w:val="20"/>
              </w:rPr>
              <w:t>，</w:t>
            </w:r>
            <w:r>
              <w:rPr>
                <w:rFonts w:ascii="Times New Roman" w:eastAsia="Times New Roman"/>
                <w:spacing w:val="-2"/>
                <w:sz w:val="20"/>
              </w:rPr>
              <w:t>5</w:t>
            </w:r>
            <w:r>
              <w:rPr>
                <w:spacing w:val="-2"/>
                <w:sz w:val="20"/>
              </w:rPr>
              <w:t>个人。」依此類推。</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1" w:lineRule="exact"/>
              <w:ind w:left="107"/>
              <w:rPr>
                <w:sz w:val="20"/>
              </w:rPr>
            </w:pPr>
            <w:r>
              <w:rPr>
                <w:spacing w:val="-5"/>
                <w:sz w:val="20"/>
              </w:rPr>
              <w:t>他人互</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39"/>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6"/>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19" w:lineRule="exact"/>
              <w:ind w:left="107"/>
              <w:rPr>
                <w:sz w:val="20"/>
              </w:rPr>
            </w:pPr>
            <w:r>
              <w:rPr>
                <w:spacing w:val="-6"/>
                <w:sz w:val="20"/>
              </w:rPr>
              <w:t>動。</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B25FA8">
            <w:pPr>
              <w:pStyle w:val="TableParagraph"/>
              <w:rPr>
                <w:rFonts w:ascii="Times New Roman"/>
                <w:sz w:val="16"/>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45"/>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6"/>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before="5" w:line="220" w:lineRule="exact"/>
              <w:ind w:left="107"/>
              <w:rPr>
                <w:rFonts w:ascii="Times New Roman" w:hAnsi="Times New Roman"/>
                <w:sz w:val="20"/>
              </w:rPr>
            </w:pPr>
            <w:r>
              <w:rPr>
                <w:rFonts w:ascii="Times New Roman" w:hAnsi="Times New Roman"/>
                <w:spacing w:val="-2"/>
                <w:sz w:val="20"/>
              </w:rPr>
              <w:t>3-Ⅰ-</w:t>
            </w:r>
            <w:r>
              <w:rPr>
                <w:rFonts w:ascii="Times New Roman" w:hAnsi="Times New Roman"/>
                <w:spacing w:val="-10"/>
                <w:sz w:val="20"/>
              </w:rPr>
              <w:t>1</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B25FA8">
            <w:pPr>
              <w:pStyle w:val="TableParagraph"/>
              <w:rPr>
                <w:rFonts w:ascii="Times New Roman"/>
                <w:sz w:val="16"/>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35"/>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6"/>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15" w:lineRule="exact"/>
              <w:ind w:left="107"/>
              <w:rPr>
                <w:sz w:val="20"/>
              </w:rPr>
            </w:pPr>
            <w:r>
              <w:rPr>
                <w:spacing w:val="-5"/>
                <w:sz w:val="20"/>
              </w:rPr>
              <w:t>能建立</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B25FA8">
            <w:pPr>
              <w:pStyle w:val="TableParagraph"/>
              <w:rPr>
                <w:rFonts w:ascii="Times New Roman"/>
                <w:sz w:val="16"/>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樂意閱</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讀閩南</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語文語</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9"/>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9" w:lineRule="exact"/>
              <w:ind w:left="107"/>
              <w:rPr>
                <w:sz w:val="20"/>
              </w:rPr>
            </w:pPr>
            <w:r>
              <w:rPr>
                <w:spacing w:val="-5"/>
                <w:sz w:val="20"/>
              </w:rPr>
              <w:t>句和短</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文的興</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5"/>
        </w:trPr>
        <w:tc>
          <w:tcPr>
            <w:tcW w:w="860" w:type="dxa"/>
            <w:vMerge/>
            <w:tcBorders>
              <w:top w:val="nil"/>
            </w:tcBorders>
          </w:tcPr>
          <w:p w:rsidR="00B25FA8" w:rsidRDefault="00B25FA8">
            <w:pPr>
              <w:rPr>
                <w:sz w:val="2"/>
                <w:szCs w:val="2"/>
              </w:rPr>
            </w:pPr>
          </w:p>
        </w:tc>
        <w:tc>
          <w:tcPr>
            <w:tcW w:w="1661" w:type="dxa"/>
            <w:tcBorders>
              <w:top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7F4EBC">
            <w:pPr>
              <w:pStyle w:val="TableParagraph"/>
              <w:spacing w:line="235" w:lineRule="exact"/>
              <w:ind w:left="107"/>
              <w:rPr>
                <w:sz w:val="20"/>
              </w:rPr>
            </w:pPr>
            <w:r>
              <w:rPr>
                <w:spacing w:val="-6"/>
                <w:sz w:val="20"/>
              </w:rPr>
              <w:t>趣。</w:t>
            </w:r>
          </w:p>
        </w:tc>
        <w:tc>
          <w:tcPr>
            <w:tcW w:w="823" w:type="dxa"/>
            <w:vMerge/>
            <w:tcBorders>
              <w:top w:val="nil"/>
            </w:tcBorders>
          </w:tcPr>
          <w:p w:rsidR="00B25FA8" w:rsidRDefault="00B25FA8">
            <w:pPr>
              <w:rPr>
                <w:sz w:val="2"/>
                <w:szCs w:val="2"/>
              </w:rPr>
            </w:pP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B25FA8">
            <w:pPr>
              <w:pStyle w:val="TableParagraph"/>
              <w:rPr>
                <w:rFonts w:ascii="Times New Roman"/>
                <w:sz w:val="18"/>
              </w:rPr>
            </w:pPr>
          </w:p>
        </w:tc>
        <w:tc>
          <w:tcPr>
            <w:tcW w:w="1312" w:type="dxa"/>
            <w:tcBorders>
              <w:top w:val="nil"/>
            </w:tcBorders>
          </w:tcPr>
          <w:p w:rsidR="00B25FA8" w:rsidRDefault="00B25FA8">
            <w:pPr>
              <w:pStyle w:val="TableParagraph"/>
              <w:rPr>
                <w:rFonts w:ascii="Times New Roman"/>
                <w:sz w:val="18"/>
              </w:rPr>
            </w:pPr>
          </w:p>
        </w:tc>
        <w:tc>
          <w:tcPr>
            <w:tcW w:w="1313" w:type="dxa"/>
            <w:tcBorders>
              <w:top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501"/>
        </w:trPr>
        <w:tc>
          <w:tcPr>
            <w:tcW w:w="860" w:type="dxa"/>
            <w:tcBorders>
              <w:bottom w:val="nil"/>
            </w:tcBorders>
          </w:tcPr>
          <w:p w:rsidR="00B25FA8" w:rsidRDefault="007F4EBC">
            <w:pPr>
              <w:pStyle w:val="TableParagraph"/>
              <w:spacing w:line="246" w:lineRule="exact"/>
              <w:ind w:left="107"/>
              <w:rPr>
                <w:sz w:val="20"/>
              </w:rPr>
            </w:pPr>
            <w:r>
              <w:rPr>
                <w:spacing w:val="-5"/>
                <w:sz w:val="20"/>
              </w:rPr>
              <w:t>第十週</w:t>
            </w:r>
          </w:p>
        </w:tc>
        <w:tc>
          <w:tcPr>
            <w:tcW w:w="1661" w:type="dxa"/>
            <w:tcBorders>
              <w:bottom w:val="nil"/>
            </w:tcBorders>
          </w:tcPr>
          <w:p w:rsidR="00B25FA8" w:rsidRDefault="007F4EBC">
            <w:pPr>
              <w:pStyle w:val="TableParagraph"/>
              <w:spacing w:line="246" w:lineRule="exact"/>
              <w:ind w:left="148"/>
              <w:rPr>
                <w:sz w:val="20"/>
              </w:rPr>
            </w:pPr>
            <w:r>
              <w:rPr>
                <w:spacing w:val="-4"/>
                <w:sz w:val="20"/>
              </w:rPr>
              <w:t>第二單元數字真</w:t>
            </w:r>
          </w:p>
          <w:p w:rsidR="00B25FA8" w:rsidRDefault="007F4EBC">
            <w:pPr>
              <w:pStyle w:val="TableParagraph"/>
              <w:spacing w:before="5" w:line="231" w:lineRule="exact"/>
              <w:ind w:left="150"/>
              <w:rPr>
                <w:sz w:val="20"/>
              </w:rPr>
            </w:pPr>
            <w:r>
              <w:rPr>
                <w:spacing w:val="-6"/>
                <w:sz w:val="20"/>
              </w:rPr>
              <w:t>趣味</w:t>
            </w:r>
          </w:p>
        </w:tc>
        <w:tc>
          <w:tcPr>
            <w:tcW w:w="463" w:type="dxa"/>
            <w:tcBorders>
              <w:bottom w:val="nil"/>
            </w:tcBorders>
          </w:tcPr>
          <w:p w:rsidR="00B25FA8" w:rsidRDefault="007F4EBC">
            <w:pPr>
              <w:pStyle w:val="TableParagraph"/>
              <w:ind w:left="107"/>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B25FA8" w:rsidRDefault="007F4EBC">
            <w:pPr>
              <w:pStyle w:val="TableParagraph"/>
              <w:spacing w:before="5" w:line="231" w:lineRule="exact"/>
              <w:ind w:left="105"/>
              <w:rPr>
                <w:sz w:val="20"/>
              </w:rPr>
            </w:pPr>
            <w:r>
              <w:rPr>
                <w:spacing w:val="-4"/>
                <w:sz w:val="20"/>
              </w:rPr>
              <w:t>備理解與使</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4</w:t>
            </w:r>
          </w:p>
          <w:p w:rsidR="00B25FA8" w:rsidRDefault="007F4EBC">
            <w:pPr>
              <w:pStyle w:val="TableParagraph"/>
              <w:spacing w:line="251" w:lineRule="exact"/>
              <w:ind w:left="107"/>
              <w:rPr>
                <w:sz w:val="20"/>
              </w:rPr>
            </w:pPr>
            <w:r>
              <w:rPr>
                <w:spacing w:val="-5"/>
                <w:sz w:val="20"/>
              </w:rPr>
              <w:t>能從聆</w:t>
            </w:r>
          </w:p>
        </w:tc>
        <w:tc>
          <w:tcPr>
            <w:tcW w:w="823" w:type="dxa"/>
            <w:tcBorders>
              <w:bottom w:val="nil"/>
            </w:tcBorders>
          </w:tcPr>
          <w:p w:rsidR="00B25FA8" w:rsidRDefault="007F4EBC">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B25FA8" w:rsidRDefault="007F4EBC">
            <w:pPr>
              <w:pStyle w:val="TableParagraph"/>
              <w:spacing w:line="246" w:lineRule="exact"/>
              <w:ind w:left="108"/>
              <w:rPr>
                <w:sz w:val="20"/>
              </w:rPr>
            </w:pPr>
            <w:r>
              <w:rPr>
                <w:rFonts w:ascii="Times New Roman" w:eastAsia="Times New Roman"/>
                <w:spacing w:val="-2"/>
                <w:sz w:val="20"/>
              </w:rPr>
              <w:t>1.</w:t>
            </w:r>
            <w:r>
              <w:rPr>
                <w:spacing w:val="-4"/>
                <w:sz w:val="20"/>
              </w:rPr>
              <w:t>利用觀察</w:t>
            </w:r>
          </w:p>
          <w:p w:rsidR="00B25FA8" w:rsidRDefault="007F4EBC">
            <w:pPr>
              <w:pStyle w:val="TableParagraph"/>
              <w:spacing w:before="5" w:line="231" w:lineRule="exact"/>
              <w:ind w:left="108"/>
              <w:rPr>
                <w:sz w:val="20"/>
              </w:rPr>
            </w:pPr>
            <w:r>
              <w:rPr>
                <w:spacing w:val="-4"/>
                <w:sz w:val="20"/>
              </w:rPr>
              <w:t>和判斷能</w:t>
            </w:r>
          </w:p>
        </w:tc>
        <w:tc>
          <w:tcPr>
            <w:tcW w:w="3026" w:type="dxa"/>
            <w:tcBorders>
              <w:bottom w:val="nil"/>
            </w:tcBorders>
          </w:tcPr>
          <w:p w:rsidR="00B25FA8" w:rsidRDefault="007F4EBC">
            <w:pPr>
              <w:pStyle w:val="TableParagraph"/>
              <w:spacing w:line="246" w:lineRule="exact"/>
              <w:ind w:left="108"/>
              <w:rPr>
                <w:sz w:val="20"/>
              </w:rPr>
            </w:pPr>
            <w:r>
              <w:rPr>
                <w:spacing w:val="-3"/>
                <w:sz w:val="20"/>
              </w:rPr>
              <w:t>第二單元數字真趣味</w:t>
            </w:r>
          </w:p>
          <w:p w:rsidR="00B25FA8" w:rsidRDefault="007F4EBC">
            <w:pPr>
              <w:pStyle w:val="TableParagraph"/>
              <w:spacing w:before="5" w:line="231" w:lineRule="exact"/>
              <w:ind w:left="108"/>
              <w:rPr>
                <w:sz w:val="20"/>
              </w:rPr>
            </w:pPr>
            <w:r>
              <w:rPr>
                <w:spacing w:val="-4"/>
                <w:sz w:val="20"/>
              </w:rPr>
              <w:t>第三課五隻火金蛄</w:t>
            </w:r>
          </w:p>
        </w:tc>
        <w:tc>
          <w:tcPr>
            <w:tcW w:w="1312" w:type="dxa"/>
            <w:tcBorders>
              <w:bottom w:val="nil"/>
            </w:tcBorders>
          </w:tcPr>
          <w:p w:rsidR="00B25FA8" w:rsidRDefault="007F4EBC">
            <w:pPr>
              <w:pStyle w:val="TableParagraph"/>
              <w:spacing w:line="246" w:lineRule="exact"/>
              <w:ind w:left="109"/>
              <w:rPr>
                <w:sz w:val="20"/>
              </w:rPr>
            </w:pPr>
            <w:r>
              <w:rPr>
                <w:spacing w:val="-4"/>
                <w:sz w:val="20"/>
              </w:rPr>
              <w:t>口頭評量</w:t>
            </w:r>
          </w:p>
          <w:p w:rsidR="00B25FA8" w:rsidRDefault="007F4EBC">
            <w:pPr>
              <w:pStyle w:val="TableParagraph"/>
              <w:spacing w:before="5" w:line="231" w:lineRule="exact"/>
              <w:ind w:left="109"/>
              <w:rPr>
                <w:sz w:val="20"/>
              </w:rPr>
            </w:pPr>
            <w:r>
              <w:rPr>
                <w:spacing w:val="-4"/>
                <w:sz w:val="20"/>
              </w:rPr>
              <w:t>實作評量</w:t>
            </w:r>
          </w:p>
        </w:tc>
        <w:tc>
          <w:tcPr>
            <w:tcW w:w="1313" w:type="dxa"/>
            <w:tcBorders>
              <w:bottom w:val="nil"/>
            </w:tcBorders>
          </w:tcPr>
          <w:p w:rsidR="00B25FA8" w:rsidRDefault="007F4EBC">
            <w:pPr>
              <w:pStyle w:val="TableParagraph"/>
              <w:spacing w:line="246" w:lineRule="exact"/>
              <w:ind w:left="110"/>
              <w:rPr>
                <w:sz w:val="20"/>
              </w:rPr>
            </w:pPr>
            <w:r>
              <w:rPr>
                <w:spacing w:val="-4"/>
                <w:sz w:val="20"/>
              </w:rPr>
              <w:t>【環境教</w:t>
            </w:r>
          </w:p>
          <w:p w:rsidR="00B25FA8" w:rsidRDefault="007F4EBC">
            <w:pPr>
              <w:pStyle w:val="TableParagraph"/>
              <w:spacing w:before="5" w:line="231" w:lineRule="exact"/>
              <w:ind w:left="110"/>
              <w:rPr>
                <w:sz w:val="20"/>
              </w:rPr>
            </w:pPr>
            <w:r>
              <w:rPr>
                <w:spacing w:val="-6"/>
                <w:sz w:val="20"/>
              </w:rPr>
              <w:t>育】</w:t>
            </w:r>
          </w:p>
        </w:tc>
        <w:tc>
          <w:tcPr>
            <w:tcW w:w="1324" w:type="dxa"/>
            <w:vMerge w:val="restart"/>
          </w:tcPr>
          <w:p w:rsidR="00B25FA8" w:rsidRDefault="00B25FA8">
            <w:pPr>
              <w:pStyle w:val="TableParagraph"/>
              <w:rPr>
                <w:rFonts w:ascii="Times New Roman"/>
                <w:sz w:val="18"/>
              </w:rPr>
            </w:pPr>
          </w:p>
        </w:tc>
      </w:tr>
      <w:tr w:rsidR="00B25FA8">
        <w:trPr>
          <w:trHeight w:val="251"/>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31" w:lineRule="exact"/>
              <w:ind w:left="148"/>
              <w:rPr>
                <w:sz w:val="20"/>
              </w:rPr>
            </w:pPr>
            <w:r>
              <w:rPr>
                <w:spacing w:val="-4"/>
                <w:sz w:val="20"/>
              </w:rPr>
              <w:t>第三課五隻火金</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1" w:lineRule="exact"/>
              <w:ind w:left="105"/>
              <w:rPr>
                <w:sz w:val="20"/>
              </w:rPr>
            </w:pPr>
            <w:r>
              <w:rPr>
                <w:spacing w:val="-4"/>
                <w:sz w:val="20"/>
              </w:rPr>
              <w:t>用閩南語文</w:t>
            </w:r>
          </w:p>
        </w:tc>
        <w:tc>
          <w:tcPr>
            <w:tcW w:w="818" w:type="dxa"/>
            <w:tcBorders>
              <w:top w:val="nil"/>
              <w:bottom w:val="nil"/>
            </w:tcBorders>
          </w:tcPr>
          <w:p w:rsidR="00B25FA8" w:rsidRDefault="007F4EBC">
            <w:pPr>
              <w:pStyle w:val="TableParagraph"/>
              <w:spacing w:line="227" w:lineRule="exact"/>
              <w:ind w:left="107"/>
              <w:rPr>
                <w:sz w:val="20"/>
              </w:rPr>
            </w:pPr>
            <w:r>
              <w:rPr>
                <w:spacing w:val="-5"/>
                <w:sz w:val="20"/>
              </w:rPr>
              <w:t>聽中建</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line="231" w:lineRule="exact"/>
              <w:ind w:left="108"/>
              <w:rPr>
                <w:sz w:val="20"/>
              </w:rPr>
            </w:pPr>
            <w:r>
              <w:rPr>
                <w:spacing w:val="-4"/>
                <w:sz w:val="20"/>
              </w:rPr>
              <w:t>力，區別餅</w:t>
            </w:r>
          </w:p>
        </w:tc>
        <w:tc>
          <w:tcPr>
            <w:tcW w:w="3026" w:type="dxa"/>
            <w:tcBorders>
              <w:top w:val="nil"/>
              <w:bottom w:val="nil"/>
            </w:tcBorders>
          </w:tcPr>
          <w:p w:rsidR="00B25FA8" w:rsidRDefault="007F4EBC">
            <w:pPr>
              <w:pStyle w:val="TableParagraph"/>
              <w:spacing w:line="231" w:lineRule="exact"/>
              <w:ind w:left="108"/>
              <w:rPr>
                <w:sz w:val="20"/>
              </w:rPr>
            </w:pPr>
            <w:r>
              <w:rPr>
                <w:rFonts w:ascii="Times New Roman" w:eastAsia="Times New Roman"/>
                <w:spacing w:val="-2"/>
                <w:sz w:val="20"/>
              </w:rPr>
              <w:t>1.</w:t>
            </w:r>
            <w:r>
              <w:rPr>
                <w:spacing w:val="-3"/>
                <w:sz w:val="20"/>
              </w:rPr>
              <w:t>教師請學生觀察「來練習」的</w:t>
            </w:r>
          </w:p>
        </w:tc>
        <w:tc>
          <w:tcPr>
            <w:tcW w:w="1312" w:type="dxa"/>
            <w:tcBorders>
              <w:top w:val="nil"/>
              <w:bottom w:val="nil"/>
            </w:tcBorders>
          </w:tcPr>
          <w:p w:rsidR="00B25FA8" w:rsidRDefault="007F4EBC">
            <w:pPr>
              <w:pStyle w:val="TableParagraph"/>
              <w:spacing w:line="231" w:lineRule="exact"/>
              <w:ind w:left="109"/>
              <w:rPr>
                <w:sz w:val="20"/>
              </w:rPr>
            </w:pPr>
            <w:r>
              <w:rPr>
                <w:spacing w:val="-4"/>
                <w:sz w:val="20"/>
              </w:rPr>
              <w:t>紙筆評量</w:t>
            </w:r>
          </w:p>
        </w:tc>
        <w:tc>
          <w:tcPr>
            <w:tcW w:w="1313" w:type="dxa"/>
            <w:tcBorders>
              <w:top w:val="nil"/>
              <w:bottom w:val="nil"/>
            </w:tcBorders>
          </w:tcPr>
          <w:p w:rsidR="00B25FA8" w:rsidRDefault="007F4EBC">
            <w:pPr>
              <w:pStyle w:val="TableParagraph"/>
              <w:spacing w:line="231" w:lineRule="exact"/>
              <w:ind w:left="110"/>
              <w:rPr>
                <w:sz w:val="20"/>
              </w:rPr>
            </w:pPr>
            <w:r>
              <w:rPr>
                <w:sz w:val="20"/>
              </w:rPr>
              <w:t>環</w:t>
            </w:r>
            <w:r>
              <w:rPr>
                <w:rFonts w:ascii="Times New Roman" w:eastAsia="Times New Roman"/>
                <w:sz w:val="20"/>
              </w:rPr>
              <w:t>E2</w:t>
            </w:r>
            <w:r>
              <w:rPr>
                <w:rFonts w:ascii="Times New Roman" w:eastAsia="Times New Roman"/>
                <w:spacing w:val="-8"/>
                <w:sz w:val="20"/>
              </w:rPr>
              <w:t xml:space="preserve"> </w:t>
            </w:r>
            <w:r>
              <w:rPr>
                <w:spacing w:val="-4"/>
                <w:sz w:val="20"/>
              </w:rPr>
              <w:t>覺知生</w:t>
            </w:r>
          </w:p>
        </w:tc>
        <w:tc>
          <w:tcPr>
            <w:tcW w:w="1324" w:type="dxa"/>
            <w:vMerge/>
            <w:tcBorders>
              <w:top w:val="nil"/>
            </w:tcBorders>
          </w:tcPr>
          <w:p w:rsidR="00B25FA8" w:rsidRDefault="00B25FA8">
            <w:pPr>
              <w:rPr>
                <w:sz w:val="2"/>
                <w:szCs w:val="2"/>
              </w:rPr>
            </w:pPr>
          </w:p>
        </w:tc>
      </w:tr>
      <w:tr w:rsidR="00B25FA8">
        <w:trPr>
          <w:trHeight w:val="248"/>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29" w:lineRule="exact"/>
              <w:ind w:left="150"/>
              <w:rPr>
                <w:sz w:val="20"/>
              </w:rPr>
            </w:pPr>
            <w:r>
              <w:rPr>
                <w:spacing w:val="-10"/>
                <w:sz w:val="20"/>
              </w:rPr>
              <w:t>蛄</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的基本能</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立主動</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29" w:lineRule="exact"/>
              <w:ind w:left="108"/>
              <w:rPr>
                <w:sz w:val="20"/>
              </w:rPr>
            </w:pPr>
            <w:r>
              <w:rPr>
                <w:spacing w:val="-4"/>
                <w:sz w:val="20"/>
              </w:rPr>
              <w:t>乾的差異</w:t>
            </w: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插圖，並說一說插圖內容。</w:t>
            </w:r>
          </w:p>
        </w:tc>
        <w:tc>
          <w:tcPr>
            <w:tcW w:w="1312" w:type="dxa"/>
            <w:tcBorders>
              <w:top w:val="nil"/>
              <w:bottom w:val="nil"/>
            </w:tcBorders>
          </w:tcPr>
          <w:p w:rsidR="00B25FA8" w:rsidRDefault="007F4EBC">
            <w:pPr>
              <w:pStyle w:val="TableParagraph"/>
              <w:spacing w:line="229" w:lineRule="exact"/>
              <w:ind w:left="109"/>
              <w:rPr>
                <w:sz w:val="20"/>
              </w:rPr>
            </w:pPr>
            <w:r>
              <w:rPr>
                <w:spacing w:val="-4"/>
                <w:sz w:val="20"/>
              </w:rPr>
              <w:t>討論活動</w:t>
            </w:r>
          </w:p>
        </w:tc>
        <w:tc>
          <w:tcPr>
            <w:tcW w:w="1313" w:type="dxa"/>
            <w:tcBorders>
              <w:top w:val="nil"/>
              <w:bottom w:val="nil"/>
            </w:tcBorders>
          </w:tcPr>
          <w:p w:rsidR="00B25FA8" w:rsidRDefault="007F4EBC">
            <w:pPr>
              <w:pStyle w:val="TableParagraph"/>
              <w:spacing w:line="229" w:lineRule="exact"/>
              <w:ind w:left="110"/>
              <w:rPr>
                <w:sz w:val="20"/>
              </w:rPr>
            </w:pPr>
            <w:r>
              <w:rPr>
                <w:spacing w:val="-4"/>
                <w:sz w:val="20"/>
              </w:rPr>
              <w:t>物生命的美</w:t>
            </w:r>
          </w:p>
        </w:tc>
        <w:tc>
          <w:tcPr>
            <w:tcW w:w="1324" w:type="dxa"/>
            <w:vMerge/>
            <w:tcBorders>
              <w:top w:val="nil"/>
            </w:tcBorders>
          </w:tcPr>
          <w:p w:rsidR="00B25FA8" w:rsidRDefault="00B25FA8">
            <w:pPr>
              <w:rPr>
                <w:sz w:val="2"/>
                <w:szCs w:val="2"/>
              </w:rPr>
            </w:pPr>
          </w:p>
        </w:tc>
      </w:tr>
      <w:tr w:rsidR="00B25FA8">
        <w:trPr>
          <w:trHeight w:val="271"/>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7F4EBC">
            <w:pPr>
              <w:pStyle w:val="TableParagraph"/>
              <w:spacing w:line="252" w:lineRule="exact"/>
              <w:ind w:left="105"/>
              <w:rPr>
                <w:sz w:val="20"/>
              </w:rPr>
            </w:pPr>
            <w:r>
              <w:rPr>
                <w:spacing w:val="-4"/>
                <w:sz w:val="20"/>
              </w:rPr>
              <w:t>力，並能從</w:t>
            </w:r>
          </w:p>
        </w:tc>
        <w:tc>
          <w:tcPr>
            <w:tcW w:w="818" w:type="dxa"/>
            <w:tcBorders>
              <w:top w:val="nil"/>
            </w:tcBorders>
          </w:tcPr>
          <w:p w:rsidR="00B25FA8" w:rsidRDefault="007F4EBC">
            <w:pPr>
              <w:pStyle w:val="TableParagraph"/>
              <w:spacing w:line="225" w:lineRule="exact"/>
              <w:ind w:left="107"/>
              <w:rPr>
                <w:sz w:val="20"/>
              </w:rPr>
            </w:pPr>
            <w:r>
              <w:rPr>
                <w:spacing w:val="-5"/>
                <w:sz w:val="20"/>
              </w:rPr>
              <w:t>學習閩</w:t>
            </w:r>
          </w:p>
        </w:tc>
        <w:tc>
          <w:tcPr>
            <w:tcW w:w="823" w:type="dxa"/>
            <w:tcBorders>
              <w:top w:val="nil"/>
            </w:tcBorders>
          </w:tcPr>
          <w:p w:rsidR="00B25FA8" w:rsidRDefault="007F4EBC">
            <w:pPr>
              <w:pStyle w:val="TableParagraph"/>
              <w:spacing w:before="10"/>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tc>
        <w:tc>
          <w:tcPr>
            <w:tcW w:w="1298" w:type="dxa"/>
            <w:tcBorders>
              <w:top w:val="nil"/>
            </w:tcBorders>
          </w:tcPr>
          <w:p w:rsidR="00B25FA8" w:rsidRDefault="007F4EBC">
            <w:pPr>
              <w:pStyle w:val="TableParagraph"/>
              <w:spacing w:line="252" w:lineRule="exact"/>
              <w:ind w:left="108"/>
              <w:rPr>
                <w:sz w:val="20"/>
              </w:rPr>
            </w:pPr>
            <w:r>
              <w:rPr>
                <w:spacing w:val="-6"/>
                <w:sz w:val="20"/>
              </w:rPr>
              <w:t>性。</w:t>
            </w:r>
          </w:p>
        </w:tc>
        <w:tc>
          <w:tcPr>
            <w:tcW w:w="3026" w:type="dxa"/>
            <w:tcBorders>
              <w:top w:val="nil"/>
            </w:tcBorders>
          </w:tcPr>
          <w:p w:rsidR="00B25FA8" w:rsidRDefault="007F4EBC">
            <w:pPr>
              <w:pStyle w:val="TableParagraph"/>
              <w:spacing w:line="252" w:lineRule="exact"/>
              <w:ind w:left="108"/>
              <w:rPr>
                <w:sz w:val="20"/>
              </w:rPr>
            </w:pPr>
            <w:r>
              <w:rPr>
                <w:rFonts w:ascii="Times New Roman" w:eastAsia="Times New Roman"/>
                <w:spacing w:val="-2"/>
                <w:sz w:val="20"/>
              </w:rPr>
              <w:t>2.</w:t>
            </w:r>
            <w:r>
              <w:rPr>
                <w:spacing w:val="-3"/>
                <w:sz w:val="20"/>
              </w:rPr>
              <w:t>教師問學生：餅乾店裡有幾種</w:t>
            </w:r>
          </w:p>
        </w:tc>
        <w:tc>
          <w:tcPr>
            <w:tcW w:w="1312" w:type="dxa"/>
            <w:tcBorders>
              <w:top w:val="nil"/>
            </w:tcBorders>
          </w:tcPr>
          <w:p w:rsidR="00B25FA8" w:rsidRDefault="00B25FA8">
            <w:pPr>
              <w:pStyle w:val="TableParagraph"/>
              <w:rPr>
                <w:rFonts w:ascii="Times New Roman"/>
                <w:sz w:val="18"/>
              </w:rPr>
            </w:pPr>
          </w:p>
        </w:tc>
        <w:tc>
          <w:tcPr>
            <w:tcW w:w="1313" w:type="dxa"/>
            <w:tcBorders>
              <w:top w:val="nil"/>
            </w:tcBorders>
          </w:tcPr>
          <w:p w:rsidR="00B25FA8" w:rsidRDefault="007F4EBC">
            <w:pPr>
              <w:pStyle w:val="TableParagraph"/>
              <w:spacing w:line="252" w:lineRule="exact"/>
              <w:ind w:left="110"/>
              <w:rPr>
                <w:sz w:val="20"/>
              </w:rPr>
            </w:pPr>
            <w:r>
              <w:rPr>
                <w:spacing w:val="-4"/>
                <w:sz w:val="20"/>
              </w:rPr>
              <w:t>與價值，關</w:t>
            </w: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247"/>
        </w:trPr>
        <w:tc>
          <w:tcPr>
            <w:tcW w:w="860" w:type="dxa"/>
            <w:vMerge w:val="restart"/>
          </w:tcPr>
          <w:p w:rsidR="00B25FA8" w:rsidRDefault="00B25FA8">
            <w:pPr>
              <w:pStyle w:val="TableParagraph"/>
              <w:rPr>
                <w:rFonts w:ascii="Times New Roman"/>
                <w:sz w:val="18"/>
              </w:rPr>
            </w:pPr>
          </w:p>
        </w:tc>
        <w:tc>
          <w:tcPr>
            <w:tcW w:w="1661" w:type="dxa"/>
            <w:vMerge w:val="restart"/>
          </w:tcPr>
          <w:p w:rsidR="00B25FA8" w:rsidRDefault="00B25FA8">
            <w:pPr>
              <w:pStyle w:val="TableParagraph"/>
              <w:rPr>
                <w:rFonts w:ascii="Times New Roman"/>
                <w:sz w:val="18"/>
              </w:rPr>
            </w:pPr>
          </w:p>
        </w:tc>
        <w:tc>
          <w:tcPr>
            <w:tcW w:w="463" w:type="dxa"/>
            <w:vMerge w:val="restart"/>
          </w:tcPr>
          <w:p w:rsidR="00B25FA8" w:rsidRDefault="00B25FA8">
            <w:pPr>
              <w:pStyle w:val="TableParagraph"/>
              <w:rPr>
                <w:rFonts w:ascii="Times New Roman"/>
                <w:sz w:val="18"/>
              </w:rPr>
            </w:pPr>
          </w:p>
        </w:tc>
        <w:tc>
          <w:tcPr>
            <w:tcW w:w="1275" w:type="dxa"/>
            <w:tcBorders>
              <w:bottom w:val="nil"/>
            </w:tcBorders>
          </w:tcPr>
          <w:p w:rsidR="00B25FA8" w:rsidRDefault="007F4EBC">
            <w:pPr>
              <w:pStyle w:val="TableParagraph"/>
              <w:spacing w:line="228" w:lineRule="exact"/>
              <w:ind w:left="105"/>
              <w:rPr>
                <w:sz w:val="20"/>
              </w:rPr>
            </w:pPr>
            <w:r>
              <w:rPr>
                <w:spacing w:val="-4"/>
                <w:sz w:val="20"/>
              </w:rPr>
              <w:t>事表達、溝</w:t>
            </w:r>
          </w:p>
        </w:tc>
        <w:tc>
          <w:tcPr>
            <w:tcW w:w="818" w:type="dxa"/>
            <w:tcBorders>
              <w:bottom w:val="nil"/>
            </w:tcBorders>
          </w:tcPr>
          <w:p w:rsidR="00B25FA8" w:rsidRDefault="007F4EBC">
            <w:pPr>
              <w:pStyle w:val="TableParagraph"/>
              <w:spacing w:line="228" w:lineRule="exact"/>
              <w:ind w:left="107"/>
              <w:rPr>
                <w:sz w:val="20"/>
              </w:rPr>
            </w:pPr>
            <w:r>
              <w:rPr>
                <w:spacing w:val="-5"/>
                <w:sz w:val="20"/>
              </w:rPr>
              <w:t>南語的</w:t>
            </w:r>
          </w:p>
        </w:tc>
        <w:tc>
          <w:tcPr>
            <w:tcW w:w="823" w:type="dxa"/>
            <w:tcBorders>
              <w:bottom w:val="nil"/>
            </w:tcBorders>
          </w:tcPr>
          <w:p w:rsidR="00B25FA8" w:rsidRDefault="007F4EBC">
            <w:pPr>
              <w:pStyle w:val="TableParagraph"/>
              <w:spacing w:line="228"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句</w:t>
            </w:r>
          </w:p>
        </w:tc>
        <w:tc>
          <w:tcPr>
            <w:tcW w:w="1298" w:type="dxa"/>
            <w:tcBorders>
              <w:bottom w:val="nil"/>
            </w:tcBorders>
          </w:tcPr>
          <w:p w:rsidR="00B25FA8" w:rsidRDefault="007F4EBC">
            <w:pPr>
              <w:pStyle w:val="TableParagraph"/>
              <w:spacing w:line="228" w:lineRule="exact"/>
              <w:ind w:left="108"/>
              <w:rPr>
                <w:sz w:val="20"/>
              </w:rPr>
            </w:pPr>
            <w:r>
              <w:rPr>
                <w:rFonts w:ascii="Times New Roman" w:eastAsia="Times New Roman"/>
                <w:spacing w:val="-2"/>
                <w:sz w:val="20"/>
              </w:rPr>
              <w:t>2.</w:t>
            </w:r>
            <w:r>
              <w:rPr>
                <w:spacing w:val="-4"/>
                <w:sz w:val="20"/>
              </w:rPr>
              <w:t>懂得數字</w:t>
            </w:r>
          </w:p>
        </w:tc>
        <w:tc>
          <w:tcPr>
            <w:tcW w:w="3026" w:type="dxa"/>
            <w:tcBorders>
              <w:bottom w:val="nil"/>
            </w:tcBorders>
          </w:tcPr>
          <w:p w:rsidR="00B25FA8" w:rsidRDefault="007F4EBC">
            <w:pPr>
              <w:pStyle w:val="TableParagraph"/>
              <w:spacing w:line="228" w:lineRule="exact"/>
              <w:ind w:left="108"/>
              <w:rPr>
                <w:sz w:val="20"/>
              </w:rPr>
            </w:pPr>
            <w:r>
              <w:rPr>
                <w:spacing w:val="-4"/>
                <w:sz w:val="20"/>
              </w:rPr>
              <w:t>不同樣式的餅乾？</w:t>
            </w:r>
          </w:p>
        </w:tc>
        <w:tc>
          <w:tcPr>
            <w:tcW w:w="1312" w:type="dxa"/>
            <w:vMerge w:val="restart"/>
          </w:tcPr>
          <w:p w:rsidR="00B25FA8" w:rsidRDefault="00B25FA8">
            <w:pPr>
              <w:pStyle w:val="TableParagraph"/>
              <w:rPr>
                <w:rFonts w:ascii="Times New Roman"/>
                <w:sz w:val="18"/>
              </w:rPr>
            </w:pPr>
          </w:p>
        </w:tc>
        <w:tc>
          <w:tcPr>
            <w:tcW w:w="1313" w:type="dxa"/>
            <w:tcBorders>
              <w:bottom w:val="nil"/>
            </w:tcBorders>
          </w:tcPr>
          <w:p w:rsidR="00B25FA8" w:rsidRDefault="007F4EBC">
            <w:pPr>
              <w:pStyle w:val="TableParagraph"/>
              <w:spacing w:line="228" w:lineRule="exact"/>
              <w:ind w:left="110"/>
              <w:rPr>
                <w:sz w:val="20"/>
              </w:rPr>
            </w:pPr>
            <w:r>
              <w:rPr>
                <w:spacing w:val="-4"/>
                <w:sz w:val="20"/>
              </w:rPr>
              <w:t>懷動、植物</w:t>
            </w:r>
          </w:p>
        </w:tc>
        <w:tc>
          <w:tcPr>
            <w:tcW w:w="1324" w:type="dxa"/>
            <w:vMerge w:val="restart"/>
          </w:tcPr>
          <w:p w:rsidR="00B25FA8" w:rsidRDefault="00B25FA8">
            <w:pPr>
              <w:pStyle w:val="TableParagraph"/>
              <w:rPr>
                <w:rFonts w:ascii="Times New Roman"/>
                <w:sz w:val="18"/>
              </w:rPr>
            </w:pPr>
          </w:p>
        </w:tc>
      </w:tr>
      <w:tr w:rsidR="00B25FA8">
        <w:trPr>
          <w:trHeight w:val="25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39" w:lineRule="exact"/>
              <w:ind w:left="105"/>
              <w:rPr>
                <w:sz w:val="20"/>
              </w:rPr>
            </w:pPr>
            <w:r>
              <w:rPr>
                <w:spacing w:val="-4"/>
                <w:sz w:val="20"/>
              </w:rPr>
              <w:t>通，以運用</w:t>
            </w:r>
          </w:p>
        </w:tc>
        <w:tc>
          <w:tcPr>
            <w:tcW w:w="818" w:type="dxa"/>
            <w:tcBorders>
              <w:top w:val="nil"/>
              <w:bottom w:val="nil"/>
            </w:tcBorders>
          </w:tcPr>
          <w:p w:rsidR="00B25FA8" w:rsidRDefault="007F4EBC">
            <w:pPr>
              <w:pStyle w:val="TableParagraph"/>
              <w:spacing w:line="239" w:lineRule="exact"/>
              <w:ind w:left="107"/>
              <w:rPr>
                <w:sz w:val="20"/>
              </w:rPr>
            </w:pPr>
            <w:r>
              <w:rPr>
                <w:spacing w:val="-5"/>
                <w:sz w:val="20"/>
              </w:rPr>
              <w:t>興趣與</w:t>
            </w:r>
          </w:p>
        </w:tc>
        <w:tc>
          <w:tcPr>
            <w:tcW w:w="823" w:type="dxa"/>
            <w:tcBorders>
              <w:top w:val="nil"/>
              <w:bottom w:val="nil"/>
            </w:tcBorders>
          </w:tcPr>
          <w:p w:rsidR="00B25FA8" w:rsidRDefault="007F4EBC">
            <w:pPr>
              <w:pStyle w:val="TableParagraph"/>
              <w:spacing w:line="239" w:lineRule="exact"/>
              <w:ind w:left="107"/>
              <w:rPr>
                <w:sz w:val="20"/>
              </w:rPr>
            </w:pPr>
            <w:r>
              <w:rPr>
                <w:spacing w:val="-6"/>
                <w:sz w:val="20"/>
              </w:rPr>
              <w:t>型運</w:t>
            </w:r>
          </w:p>
        </w:tc>
        <w:tc>
          <w:tcPr>
            <w:tcW w:w="1298" w:type="dxa"/>
            <w:tcBorders>
              <w:top w:val="nil"/>
              <w:bottom w:val="nil"/>
            </w:tcBorders>
          </w:tcPr>
          <w:p w:rsidR="00B25FA8" w:rsidRDefault="007F4EBC">
            <w:pPr>
              <w:pStyle w:val="TableParagraph"/>
              <w:spacing w:line="239" w:lineRule="exact"/>
              <w:ind w:left="108"/>
              <w:rPr>
                <w:sz w:val="20"/>
              </w:rPr>
            </w:pPr>
            <w:r>
              <w:rPr>
                <w:spacing w:val="-4"/>
                <w:sz w:val="20"/>
              </w:rPr>
              <w:t>與實物個數</w:t>
            </w:r>
          </w:p>
        </w:tc>
        <w:tc>
          <w:tcPr>
            <w:tcW w:w="3026" w:type="dxa"/>
            <w:tcBorders>
              <w:top w:val="nil"/>
              <w:bottom w:val="nil"/>
            </w:tcBorders>
          </w:tcPr>
          <w:p w:rsidR="00B25FA8" w:rsidRDefault="007F4EBC">
            <w:pPr>
              <w:pStyle w:val="TableParagraph"/>
              <w:spacing w:line="239" w:lineRule="exact"/>
              <w:ind w:left="108"/>
              <w:rPr>
                <w:sz w:val="20"/>
              </w:rPr>
            </w:pPr>
            <w:r>
              <w:rPr>
                <w:rFonts w:ascii="Times New Roman" w:eastAsia="Times New Roman"/>
                <w:spacing w:val="-2"/>
                <w:sz w:val="20"/>
              </w:rPr>
              <w:t>3.</w:t>
            </w:r>
            <w:r>
              <w:rPr>
                <w:spacing w:val="-3"/>
                <w:sz w:val="20"/>
              </w:rPr>
              <w:t>教師請學生仔細聽音檔內容，</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39" w:lineRule="exact"/>
              <w:ind w:left="110"/>
              <w:rPr>
                <w:sz w:val="20"/>
              </w:rPr>
            </w:pPr>
            <w:r>
              <w:rPr>
                <w:spacing w:val="-5"/>
                <w:sz w:val="20"/>
              </w:rPr>
              <w:t>的生命</w:t>
            </w:r>
          </w:p>
        </w:tc>
        <w:tc>
          <w:tcPr>
            <w:tcW w:w="1324" w:type="dxa"/>
            <w:vMerge/>
            <w:tcBorders>
              <w:top w:val="nil"/>
            </w:tcBorders>
          </w:tcPr>
          <w:p w:rsidR="00B25FA8" w:rsidRDefault="00B25FA8">
            <w:pPr>
              <w:rPr>
                <w:sz w:val="2"/>
                <w:szCs w:val="2"/>
              </w:rPr>
            </w:pPr>
          </w:p>
        </w:tc>
      </w:tr>
      <w:tr w:rsidR="00B25FA8">
        <w:trPr>
          <w:trHeight w:val="237"/>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17" w:lineRule="exact"/>
              <w:ind w:left="105"/>
              <w:rPr>
                <w:sz w:val="20"/>
              </w:rPr>
            </w:pPr>
            <w:r>
              <w:rPr>
                <w:spacing w:val="-4"/>
                <w:sz w:val="20"/>
              </w:rPr>
              <w:t>於家庭、學</w:t>
            </w:r>
          </w:p>
        </w:tc>
        <w:tc>
          <w:tcPr>
            <w:tcW w:w="818" w:type="dxa"/>
            <w:tcBorders>
              <w:top w:val="nil"/>
              <w:bottom w:val="nil"/>
            </w:tcBorders>
          </w:tcPr>
          <w:p w:rsidR="00B25FA8" w:rsidRDefault="007F4EBC">
            <w:pPr>
              <w:pStyle w:val="TableParagraph"/>
              <w:spacing w:line="217" w:lineRule="exact"/>
              <w:ind w:left="107"/>
              <w:rPr>
                <w:sz w:val="20"/>
              </w:rPr>
            </w:pPr>
            <w:r>
              <w:rPr>
                <w:spacing w:val="-5"/>
                <w:sz w:val="20"/>
              </w:rPr>
              <w:t>習慣。</w:t>
            </w:r>
          </w:p>
        </w:tc>
        <w:tc>
          <w:tcPr>
            <w:tcW w:w="823" w:type="dxa"/>
            <w:tcBorders>
              <w:top w:val="nil"/>
              <w:bottom w:val="nil"/>
            </w:tcBorders>
          </w:tcPr>
          <w:p w:rsidR="00B25FA8" w:rsidRDefault="007F4EBC">
            <w:pPr>
              <w:pStyle w:val="TableParagraph"/>
              <w:spacing w:line="217"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17" w:lineRule="exact"/>
              <w:ind w:left="108"/>
              <w:rPr>
                <w:sz w:val="20"/>
              </w:rPr>
            </w:pPr>
            <w:r>
              <w:rPr>
                <w:spacing w:val="-4"/>
                <w:sz w:val="20"/>
              </w:rPr>
              <w:t>的對應，並</w:t>
            </w:r>
          </w:p>
        </w:tc>
        <w:tc>
          <w:tcPr>
            <w:tcW w:w="3026" w:type="dxa"/>
            <w:tcBorders>
              <w:top w:val="nil"/>
              <w:bottom w:val="nil"/>
            </w:tcBorders>
          </w:tcPr>
          <w:p w:rsidR="00B25FA8" w:rsidRDefault="007F4EBC">
            <w:pPr>
              <w:pStyle w:val="TableParagraph"/>
              <w:spacing w:line="217" w:lineRule="exact"/>
              <w:ind w:left="108"/>
              <w:rPr>
                <w:sz w:val="20"/>
              </w:rPr>
            </w:pPr>
            <w:r>
              <w:rPr>
                <w:spacing w:val="-3"/>
                <w:sz w:val="20"/>
              </w:rPr>
              <w:t>利用課本貼紙，把正確的餅乾數</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506"/>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51" w:lineRule="exact"/>
              <w:ind w:left="105"/>
              <w:rPr>
                <w:sz w:val="20"/>
              </w:rPr>
            </w:pPr>
            <w:r>
              <w:rPr>
                <w:spacing w:val="-4"/>
                <w:sz w:val="20"/>
              </w:rPr>
              <w:t>校、社區生</w:t>
            </w:r>
          </w:p>
          <w:p w:rsidR="00B25FA8" w:rsidRDefault="007F4EBC">
            <w:pPr>
              <w:pStyle w:val="TableParagraph"/>
              <w:spacing w:before="5" w:line="230" w:lineRule="exact"/>
              <w:ind w:left="105"/>
              <w:rPr>
                <w:sz w:val="20"/>
              </w:rPr>
            </w:pPr>
            <w:r>
              <w:rPr>
                <w:spacing w:val="-4"/>
                <w:sz w:val="20"/>
              </w:rPr>
              <w:t>活之中。</w:t>
            </w:r>
          </w:p>
        </w:tc>
        <w:tc>
          <w:tcPr>
            <w:tcW w:w="818" w:type="dxa"/>
            <w:tcBorders>
              <w:top w:val="nil"/>
              <w:bottom w:val="nil"/>
            </w:tcBorders>
          </w:tcPr>
          <w:p w:rsidR="00B25FA8" w:rsidRDefault="007F4EBC">
            <w:pPr>
              <w:pStyle w:val="TableParagraph"/>
              <w:spacing w:before="5" w:line="225"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3</w:t>
            </w:r>
          </w:p>
          <w:p w:rsidR="00B25FA8" w:rsidRDefault="007F4EBC">
            <w:pPr>
              <w:pStyle w:val="TableParagraph"/>
              <w:spacing w:line="251" w:lineRule="exact"/>
              <w:ind w:left="107"/>
              <w:rPr>
                <w:sz w:val="20"/>
              </w:rPr>
            </w:pPr>
            <w:r>
              <w:rPr>
                <w:spacing w:val="-5"/>
                <w:sz w:val="20"/>
              </w:rPr>
              <w:t>能正確</w:t>
            </w:r>
          </w:p>
        </w:tc>
        <w:tc>
          <w:tcPr>
            <w:tcW w:w="823" w:type="dxa"/>
            <w:tcBorders>
              <w:top w:val="nil"/>
              <w:bottom w:val="nil"/>
            </w:tcBorders>
          </w:tcPr>
          <w:p w:rsidR="00B25FA8" w:rsidRDefault="007F4EBC">
            <w:pPr>
              <w:pStyle w:val="TableParagraph"/>
              <w:spacing w:before="4"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B25FA8" w:rsidRDefault="007F4EBC">
            <w:pPr>
              <w:pStyle w:val="TableParagraph"/>
              <w:spacing w:line="251" w:lineRule="exact"/>
              <w:ind w:left="108"/>
              <w:rPr>
                <w:sz w:val="20"/>
              </w:rPr>
            </w:pPr>
            <w:r>
              <w:rPr>
                <w:spacing w:val="-4"/>
                <w:sz w:val="20"/>
              </w:rPr>
              <w:t>能操作本練</w:t>
            </w:r>
          </w:p>
          <w:p w:rsidR="00B25FA8" w:rsidRDefault="007F4EBC">
            <w:pPr>
              <w:pStyle w:val="TableParagraph"/>
              <w:spacing w:before="5" w:line="230" w:lineRule="exact"/>
              <w:ind w:left="108"/>
              <w:rPr>
                <w:sz w:val="20"/>
              </w:rPr>
            </w:pPr>
            <w:r>
              <w:rPr>
                <w:spacing w:val="-6"/>
                <w:sz w:val="20"/>
              </w:rPr>
              <w:t>習。</w:t>
            </w:r>
          </w:p>
        </w:tc>
        <w:tc>
          <w:tcPr>
            <w:tcW w:w="3026" w:type="dxa"/>
            <w:tcBorders>
              <w:top w:val="nil"/>
              <w:bottom w:val="nil"/>
            </w:tcBorders>
          </w:tcPr>
          <w:p w:rsidR="00B25FA8" w:rsidRDefault="007F4EBC">
            <w:pPr>
              <w:pStyle w:val="TableParagraph"/>
              <w:spacing w:line="251" w:lineRule="exact"/>
              <w:ind w:left="108"/>
              <w:rPr>
                <w:sz w:val="20"/>
              </w:rPr>
            </w:pPr>
            <w:r>
              <w:rPr>
                <w:spacing w:val="-4"/>
                <w:sz w:val="20"/>
              </w:rPr>
              <w:t>量貼在餅乾盤上。</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朗讀所</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活故</w:t>
            </w:r>
          </w:p>
        </w:tc>
        <w:tc>
          <w:tcPr>
            <w:tcW w:w="1298" w:type="dxa"/>
            <w:tcBorders>
              <w:top w:val="nil"/>
              <w:bottom w:val="nil"/>
            </w:tcBorders>
          </w:tcPr>
          <w:p w:rsidR="00B25FA8" w:rsidRDefault="007F4EBC">
            <w:pPr>
              <w:pStyle w:val="TableParagraph"/>
              <w:spacing w:line="231" w:lineRule="exact"/>
              <w:ind w:left="108"/>
              <w:rPr>
                <w:sz w:val="20"/>
              </w:rPr>
            </w:pPr>
            <w:r>
              <w:rPr>
                <w:rFonts w:ascii="Times New Roman" w:eastAsia="Times New Roman"/>
                <w:spacing w:val="-2"/>
                <w:sz w:val="20"/>
              </w:rPr>
              <w:t>3.</w:t>
            </w:r>
            <w:r>
              <w:rPr>
                <w:spacing w:val="-4"/>
                <w:sz w:val="20"/>
              </w:rPr>
              <w:t>覺察物品</w:t>
            </w: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學的閩</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事。</w:t>
            </w:r>
          </w:p>
        </w:tc>
        <w:tc>
          <w:tcPr>
            <w:tcW w:w="1298" w:type="dxa"/>
            <w:tcBorders>
              <w:top w:val="nil"/>
              <w:bottom w:val="nil"/>
            </w:tcBorders>
          </w:tcPr>
          <w:p w:rsidR="00B25FA8" w:rsidRDefault="007F4EBC">
            <w:pPr>
              <w:pStyle w:val="TableParagraph"/>
              <w:spacing w:line="229" w:lineRule="exact"/>
              <w:ind w:left="108"/>
              <w:rPr>
                <w:sz w:val="20"/>
              </w:rPr>
            </w:pPr>
            <w:r>
              <w:rPr>
                <w:spacing w:val="-4"/>
                <w:sz w:val="20"/>
              </w:rPr>
              <w:t>品項具同質</w:t>
            </w: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南語課</w:t>
            </w:r>
          </w:p>
        </w:tc>
        <w:tc>
          <w:tcPr>
            <w:tcW w:w="823" w:type="dxa"/>
            <w:tcBorders>
              <w:top w:val="nil"/>
              <w:bottom w:val="nil"/>
            </w:tcBorders>
          </w:tcPr>
          <w:p w:rsidR="00B25FA8" w:rsidRDefault="007F4EBC">
            <w:pPr>
              <w:pStyle w:val="TableParagraph"/>
              <w:spacing w:before="11" w:line="220" w:lineRule="exact"/>
              <w:ind w:left="107"/>
              <w:rPr>
                <w:rFonts w:ascii="Times New Roman" w:hAnsi="Times New Roman"/>
                <w:sz w:val="20"/>
              </w:rPr>
            </w:pPr>
            <w:r>
              <w:rPr>
                <w:rFonts w:ascii="Times New Roman" w:hAnsi="Times New Roman"/>
                <w:spacing w:val="-2"/>
                <w:sz w:val="20"/>
              </w:rPr>
              <w:t>Bb-Ⅰ-</w:t>
            </w:r>
            <w:r>
              <w:rPr>
                <w:rFonts w:ascii="Times New Roman" w:hAnsi="Times New Roman"/>
                <w:spacing w:val="-10"/>
                <w:sz w:val="20"/>
              </w:rPr>
              <w:t>2</w:t>
            </w:r>
          </w:p>
        </w:tc>
        <w:tc>
          <w:tcPr>
            <w:tcW w:w="1298" w:type="dxa"/>
            <w:tcBorders>
              <w:top w:val="nil"/>
              <w:bottom w:val="nil"/>
            </w:tcBorders>
          </w:tcPr>
          <w:p w:rsidR="00B25FA8" w:rsidRDefault="007F4EBC">
            <w:pPr>
              <w:pStyle w:val="TableParagraph"/>
              <w:spacing w:line="231" w:lineRule="exact"/>
              <w:ind w:left="108"/>
              <w:rPr>
                <w:sz w:val="20"/>
              </w:rPr>
            </w:pPr>
            <w:r>
              <w:rPr>
                <w:spacing w:val="-4"/>
                <w:sz w:val="20"/>
              </w:rPr>
              <w:t>性時，經過</w:t>
            </w: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3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19" w:lineRule="exact"/>
              <w:ind w:left="107"/>
              <w:rPr>
                <w:sz w:val="20"/>
              </w:rPr>
            </w:pPr>
            <w:r>
              <w:rPr>
                <w:spacing w:val="-6"/>
                <w:sz w:val="20"/>
              </w:rPr>
              <w:t>文。</w:t>
            </w:r>
          </w:p>
        </w:tc>
        <w:tc>
          <w:tcPr>
            <w:tcW w:w="823" w:type="dxa"/>
            <w:tcBorders>
              <w:top w:val="nil"/>
              <w:bottom w:val="nil"/>
            </w:tcBorders>
          </w:tcPr>
          <w:p w:rsidR="00B25FA8" w:rsidRDefault="007F4EBC">
            <w:pPr>
              <w:pStyle w:val="TableParagraph"/>
              <w:spacing w:line="219" w:lineRule="exact"/>
              <w:ind w:left="107"/>
              <w:rPr>
                <w:sz w:val="20"/>
              </w:rPr>
            </w:pPr>
            <w:r>
              <w:rPr>
                <w:spacing w:val="-5"/>
                <w:sz w:val="20"/>
              </w:rPr>
              <w:t>學校生</w:t>
            </w:r>
          </w:p>
        </w:tc>
        <w:tc>
          <w:tcPr>
            <w:tcW w:w="1298" w:type="dxa"/>
            <w:tcBorders>
              <w:top w:val="nil"/>
              <w:bottom w:val="nil"/>
            </w:tcBorders>
          </w:tcPr>
          <w:p w:rsidR="00B25FA8" w:rsidRDefault="007F4EBC">
            <w:pPr>
              <w:pStyle w:val="TableParagraph"/>
              <w:spacing w:line="219" w:lineRule="exact"/>
              <w:ind w:left="108"/>
              <w:rPr>
                <w:sz w:val="20"/>
              </w:rPr>
            </w:pPr>
            <w:r>
              <w:rPr>
                <w:spacing w:val="-4"/>
                <w:sz w:val="20"/>
              </w:rPr>
              <w:t>製程的創</w:t>
            </w:r>
          </w:p>
        </w:tc>
        <w:tc>
          <w:tcPr>
            <w:tcW w:w="3026" w:type="dxa"/>
            <w:tcBorders>
              <w:top w:val="nil"/>
              <w:bottom w:val="nil"/>
            </w:tcBorders>
          </w:tcPr>
          <w:p w:rsidR="00B25FA8" w:rsidRDefault="00B25FA8">
            <w:pPr>
              <w:pStyle w:val="TableParagraph"/>
              <w:rPr>
                <w:rFonts w:ascii="Times New Roman"/>
                <w:sz w:val="16"/>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46"/>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21"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4</w:t>
            </w:r>
          </w:p>
        </w:tc>
        <w:tc>
          <w:tcPr>
            <w:tcW w:w="823" w:type="dxa"/>
            <w:tcBorders>
              <w:top w:val="nil"/>
              <w:bottom w:val="nil"/>
            </w:tcBorders>
          </w:tcPr>
          <w:p w:rsidR="00B25FA8" w:rsidRDefault="007F4EBC">
            <w:pPr>
              <w:pStyle w:val="TableParagraph"/>
              <w:spacing w:line="226" w:lineRule="exact"/>
              <w:ind w:left="107"/>
              <w:rPr>
                <w:sz w:val="20"/>
              </w:rPr>
            </w:pPr>
            <w:r>
              <w:rPr>
                <w:spacing w:val="-6"/>
                <w:sz w:val="20"/>
              </w:rPr>
              <w:t>活。</w:t>
            </w:r>
          </w:p>
        </w:tc>
        <w:tc>
          <w:tcPr>
            <w:tcW w:w="1298" w:type="dxa"/>
            <w:tcBorders>
              <w:top w:val="nil"/>
              <w:bottom w:val="nil"/>
            </w:tcBorders>
          </w:tcPr>
          <w:p w:rsidR="00B25FA8" w:rsidRDefault="007F4EBC">
            <w:pPr>
              <w:pStyle w:val="TableParagraph"/>
              <w:spacing w:before="11" w:line="215" w:lineRule="exact"/>
              <w:ind w:left="108"/>
              <w:rPr>
                <w:sz w:val="20"/>
              </w:rPr>
            </w:pPr>
            <w:r>
              <w:rPr>
                <w:spacing w:val="-4"/>
                <w:sz w:val="20"/>
              </w:rPr>
              <w:t>新，會產出</w:t>
            </w:r>
          </w:p>
        </w:tc>
        <w:tc>
          <w:tcPr>
            <w:tcW w:w="3026" w:type="dxa"/>
            <w:tcBorders>
              <w:top w:val="nil"/>
              <w:bottom w:val="nil"/>
            </w:tcBorders>
          </w:tcPr>
          <w:p w:rsidR="00B25FA8" w:rsidRDefault="00B25FA8">
            <w:pPr>
              <w:pStyle w:val="TableParagraph"/>
              <w:rPr>
                <w:rFonts w:ascii="Times New Roman"/>
                <w:sz w:val="16"/>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742"/>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能主動</w:t>
            </w:r>
          </w:p>
          <w:p w:rsidR="00B25FA8" w:rsidRDefault="007F4EBC">
            <w:pPr>
              <w:pStyle w:val="TableParagraph"/>
              <w:spacing w:before="3"/>
              <w:ind w:left="107"/>
              <w:rPr>
                <w:sz w:val="20"/>
              </w:rPr>
            </w:pPr>
            <w:r>
              <w:rPr>
                <w:spacing w:val="-5"/>
                <w:sz w:val="20"/>
              </w:rPr>
              <w:t>使用閩</w:t>
            </w:r>
          </w:p>
          <w:p w:rsidR="00B25FA8" w:rsidRDefault="007F4EBC">
            <w:pPr>
              <w:pStyle w:val="TableParagraph"/>
              <w:spacing w:before="5" w:line="247" w:lineRule="exact"/>
              <w:ind w:left="107"/>
              <w:rPr>
                <w:sz w:val="20"/>
              </w:rPr>
            </w:pPr>
            <w:r>
              <w:rPr>
                <w:spacing w:val="-5"/>
                <w:sz w:val="20"/>
              </w:rPr>
              <w:t>南語與</w:t>
            </w:r>
          </w:p>
        </w:tc>
        <w:tc>
          <w:tcPr>
            <w:tcW w:w="823" w:type="dxa"/>
            <w:tcBorders>
              <w:top w:val="nil"/>
              <w:bottom w:val="nil"/>
            </w:tcBorders>
          </w:tcPr>
          <w:p w:rsidR="00B25FA8" w:rsidRDefault="007F4EBC">
            <w:pPr>
              <w:pStyle w:val="TableParagraph"/>
              <w:spacing w:line="223"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Bb-</w:t>
            </w:r>
          </w:p>
          <w:p w:rsidR="00B25FA8" w:rsidRDefault="007F4EBC">
            <w:pPr>
              <w:pStyle w:val="TableParagraph"/>
              <w:spacing w:line="252" w:lineRule="exact"/>
              <w:ind w:left="107"/>
              <w:rPr>
                <w:sz w:val="20"/>
              </w:rPr>
            </w:pPr>
            <w:r>
              <w:rPr>
                <w:rFonts w:ascii="Times New Roman" w:eastAsia="Times New Roman" w:hAnsi="Times New Roman"/>
                <w:sz w:val="20"/>
              </w:rPr>
              <w:t>Ⅰ-3</w:t>
            </w:r>
            <w:r>
              <w:rPr>
                <w:rFonts w:ascii="Times New Roman" w:eastAsia="Times New Roman" w:hAnsi="Times New Roman"/>
                <w:spacing w:val="-2"/>
                <w:sz w:val="20"/>
              </w:rPr>
              <w:t xml:space="preserve"> </w:t>
            </w:r>
            <w:r>
              <w:rPr>
                <w:spacing w:val="-10"/>
                <w:sz w:val="20"/>
              </w:rPr>
              <w:t>數</w:t>
            </w:r>
          </w:p>
          <w:p w:rsidR="00B25FA8" w:rsidRDefault="007F4EBC">
            <w:pPr>
              <w:pStyle w:val="TableParagraph"/>
              <w:spacing w:before="5" w:line="242" w:lineRule="exact"/>
              <w:ind w:left="107"/>
              <w:rPr>
                <w:sz w:val="20"/>
              </w:rPr>
            </w:pPr>
            <w:r>
              <w:rPr>
                <w:spacing w:val="-6"/>
                <w:sz w:val="20"/>
              </w:rPr>
              <w:t>字運</w:t>
            </w:r>
          </w:p>
        </w:tc>
        <w:tc>
          <w:tcPr>
            <w:tcW w:w="1298" w:type="dxa"/>
            <w:tcBorders>
              <w:top w:val="nil"/>
              <w:bottom w:val="nil"/>
            </w:tcBorders>
          </w:tcPr>
          <w:p w:rsidR="00B25FA8" w:rsidRDefault="007F4EBC">
            <w:pPr>
              <w:pStyle w:val="TableParagraph"/>
              <w:spacing w:before="14" w:line="244" w:lineRule="auto"/>
              <w:ind w:left="108" w:right="179"/>
              <w:rPr>
                <w:sz w:val="20"/>
              </w:rPr>
            </w:pPr>
            <w:r>
              <w:rPr>
                <w:spacing w:val="-2"/>
                <w:sz w:val="20"/>
              </w:rPr>
              <w:t>不同外觀的</w:t>
            </w:r>
            <w:r>
              <w:rPr>
                <w:spacing w:val="-4"/>
                <w:sz w:val="20"/>
              </w:rPr>
              <w:t>差異。</w:t>
            </w: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他人互</w:t>
            </w:r>
          </w:p>
        </w:tc>
        <w:tc>
          <w:tcPr>
            <w:tcW w:w="823" w:type="dxa"/>
            <w:tcBorders>
              <w:top w:val="nil"/>
              <w:bottom w:val="nil"/>
            </w:tcBorders>
          </w:tcPr>
          <w:p w:rsidR="00B25FA8" w:rsidRDefault="007F4EBC">
            <w:pPr>
              <w:pStyle w:val="TableParagraph"/>
              <w:spacing w:line="230" w:lineRule="exact"/>
              <w:ind w:left="107"/>
              <w:rPr>
                <w:sz w:val="20"/>
              </w:rPr>
            </w:pPr>
            <w:r>
              <w:rPr>
                <w:spacing w:val="-6"/>
                <w:sz w:val="20"/>
              </w:rPr>
              <w:t>用。</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496"/>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40" w:lineRule="exact"/>
              <w:ind w:left="107"/>
              <w:rPr>
                <w:sz w:val="20"/>
              </w:rPr>
            </w:pPr>
            <w:r>
              <w:rPr>
                <w:spacing w:val="-6"/>
                <w:sz w:val="20"/>
              </w:rPr>
              <w:t>動。</w:t>
            </w:r>
          </w:p>
          <w:p w:rsidR="00B25FA8" w:rsidRDefault="007F4EBC">
            <w:pPr>
              <w:pStyle w:val="TableParagraph"/>
              <w:spacing w:before="14" w:line="224" w:lineRule="exact"/>
              <w:ind w:left="107"/>
              <w:rPr>
                <w:rFonts w:ascii="Times New Roman" w:hAnsi="Times New Roman"/>
                <w:sz w:val="20"/>
              </w:rPr>
            </w:pPr>
            <w:r>
              <w:rPr>
                <w:rFonts w:ascii="Times New Roman" w:hAnsi="Times New Roman"/>
                <w:spacing w:val="-2"/>
                <w:sz w:val="20"/>
              </w:rPr>
              <w:t>3-Ⅰ-</w:t>
            </w:r>
            <w:r>
              <w:rPr>
                <w:rFonts w:ascii="Times New Roman" w:hAnsi="Times New Roman"/>
                <w:spacing w:val="-10"/>
                <w:sz w:val="20"/>
              </w:rPr>
              <w:t>1</w:t>
            </w:r>
          </w:p>
        </w:tc>
        <w:tc>
          <w:tcPr>
            <w:tcW w:w="823" w:type="dxa"/>
            <w:tcBorders>
              <w:top w:val="nil"/>
              <w:bottom w:val="nil"/>
            </w:tcBorders>
          </w:tcPr>
          <w:p w:rsidR="00B25FA8" w:rsidRDefault="007F4EBC">
            <w:pPr>
              <w:pStyle w:val="TableParagraph"/>
              <w:spacing w:before="22"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25"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7"/>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2" w:lineRule="exact"/>
              <w:ind w:left="107"/>
              <w:rPr>
                <w:sz w:val="20"/>
              </w:rPr>
            </w:pPr>
            <w:r>
              <w:rPr>
                <w:spacing w:val="-5"/>
                <w:sz w:val="20"/>
              </w:rPr>
              <w:t>能建立</w:t>
            </w:r>
          </w:p>
        </w:tc>
        <w:tc>
          <w:tcPr>
            <w:tcW w:w="823" w:type="dxa"/>
            <w:tcBorders>
              <w:top w:val="nil"/>
              <w:bottom w:val="nil"/>
            </w:tcBorders>
          </w:tcPr>
          <w:p w:rsidR="00B25FA8" w:rsidRDefault="007F4EBC">
            <w:pPr>
              <w:pStyle w:val="TableParagraph"/>
              <w:spacing w:line="227" w:lineRule="exact"/>
              <w:ind w:left="107"/>
              <w:rPr>
                <w:sz w:val="20"/>
              </w:rPr>
            </w:pPr>
            <w:r>
              <w:rPr>
                <w:spacing w:val="-6"/>
                <w:sz w:val="20"/>
              </w:rPr>
              <w:t>活應</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4" w:lineRule="exact"/>
              <w:ind w:left="107"/>
              <w:rPr>
                <w:sz w:val="20"/>
              </w:rPr>
            </w:pPr>
            <w:r>
              <w:rPr>
                <w:spacing w:val="-5"/>
                <w:sz w:val="20"/>
              </w:rPr>
              <w:t>樂意閱</w:t>
            </w:r>
          </w:p>
        </w:tc>
        <w:tc>
          <w:tcPr>
            <w:tcW w:w="823" w:type="dxa"/>
            <w:tcBorders>
              <w:top w:val="nil"/>
              <w:bottom w:val="nil"/>
            </w:tcBorders>
          </w:tcPr>
          <w:p w:rsidR="00B25FA8" w:rsidRDefault="007F4EBC">
            <w:pPr>
              <w:pStyle w:val="TableParagraph"/>
              <w:spacing w:before="3" w:line="228" w:lineRule="exact"/>
              <w:ind w:left="107"/>
              <w:rPr>
                <w:sz w:val="20"/>
              </w:rPr>
            </w:pPr>
            <w:r>
              <w:rPr>
                <w:spacing w:val="-6"/>
                <w:sz w:val="20"/>
              </w:rPr>
              <w:t>對。</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51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4" w:lineRule="exact"/>
              <w:ind w:left="107"/>
              <w:rPr>
                <w:sz w:val="20"/>
              </w:rPr>
            </w:pPr>
            <w:r>
              <w:rPr>
                <w:spacing w:val="-5"/>
                <w:sz w:val="20"/>
              </w:rPr>
              <w:t>讀閩南</w:t>
            </w:r>
          </w:p>
          <w:p w:rsidR="00B25FA8" w:rsidRDefault="007F4EBC">
            <w:pPr>
              <w:pStyle w:val="TableParagraph"/>
              <w:spacing w:before="3"/>
              <w:ind w:left="107"/>
              <w:rPr>
                <w:sz w:val="20"/>
              </w:rPr>
            </w:pPr>
            <w:r>
              <w:rPr>
                <w:spacing w:val="-5"/>
                <w:sz w:val="20"/>
              </w:rPr>
              <w:t>語文語</w:t>
            </w:r>
          </w:p>
        </w:tc>
        <w:tc>
          <w:tcPr>
            <w:tcW w:w="823" w:type="dxa"/>
            <w:tcBorders>
              <w:top w:val="nil"/>
              <w:bottom w:val="nil"/>
            </w:tcBorders>
          </w:tcPr>
          <w:p w:rsidR="00B25FA8" w:rsidRDefault="007F4EBC">
            <w:pPr>
              <w:pStyle w:val="TableParagraph"/>
              <w:spacing w:before="35"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25"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口</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2" w:lineRule="exact"/>
              <w:ind w:left="107"/>
              <w:rPr>
                <w:sz w:val="20"/>
              </w:rPr>
            </w:pPr>
            <w:r>
              <w:rPr>
                <w:spacing w:val="-5"/>
                <w:sz w:val="20"/>
              </w:rPr>
              <w:t>句和短</w:t>
            </w:r>
          </w:p>
        </w:tc>
        <w:tc>
          <w:tcPr>
            <w:tcW w:w="823" w:type="dxa"/>
            <w:tcBorders>
              <w:top w:val="nil"/>
              <w:bottom w:val="nil"/>
            </w:tcBorders>
          </w:tcPr>
          <w:p w:rsidR="00B25FA8" w:rsidRDefault="007F4EBC">
            <w:pPr>
              <w:pStyle w:val="TableParagraph"/>
              <w:spacing w:before="2" w:line="228" w:lineRule="exact"/>
              <w:ind w:left="107"/>
              <w:rPr>
                <w:sz w:val="20"/>
              </w:rPr>
            </w:pPr>
            <w:r>
              <w:rPr>
                <w:spacing w:val="-6"/>
                <w:sz w:val="20"/>
              </w:rPr>
              <w:t>語表</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4" w:lineRule="exact"/>
              <w:ind w:left="107"/>
              <w:rPr>
                <w:sz w:val="20"/>
              </w:rPr>
            </w:pPr>
            <w:r>
              <w:rPr>
                <w:spacing w:val="-5"/>
                <w:sz w:val="20"/>
              </w:rPr>
              <w:t>文的興</w:t>
            </w:r>
          </w:p>
        </w:tc>
        <w:tc>
          <w:tcPr>
            <w:tcW w:w="823" w:type="dxa"/>
            <w:tcBorders>
              <w:top w:val="nil"/>
              <w:bottom w:val="nil"/>
            </w:tcBorders>
          </w:tcPr>
          <w:p w:rsidR="00B25FA8" w:rsidRDefault="007F4EBC">
            <w:pPr>
              <w:pStyle w:val="TableParagraph"/>
              <w:spacing w:before="1" w:line="228" w:lineRule="exact"/>
              <w:ind w:left="107"/>
              <w:rPr>
                <w:sz w:val="20"/>
              </w:rPr>
            </w:pPr>
            <w:r>
              <w:rPr>
                <w:spacing w:val="-6"/>
                <w:sz w:val="20"/>
              </w:rPr>
              <w:t>達。</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3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tcBorders>
          </w:tcPr>
          <w:p w:rsidR="00B25FA8" w:rsidRDefault="00B25FA8">
            <w:pPr>
              <w:pStyle w:val="TableParagraph"/>
              <w:rPr>
                <w:rFonts w:ascii="Times New Roman"/>
                <w:sz w:val="16"/>
              </w:rPr>
            </w:pPr>
          </w:p>
        </w:tc>
        <w:tc>
          <w:tcPr>
            <w:tcW w:w="818" w:type="dxa"/>
            <w:tcBorders>
              <w:top w:val="nil"/>
            </w:tcBorders>
          </w:tcPr>
          <w:p w:rsidR="00B25FA8" w:rsidRDefault="007F4EBC">
            <w:pPr>
              <w:pStyle w:val="TableParagraph"/>
              <w:spacing w:line="220" w:lineRule="exact"/>
              <w:ind w:left="107"/>
              <w:rPr>
                <w:sz w:val="20"/>
              </w:rPr>
            </w:pPr>
            <w:r>
              <w:rPr>
                <w:spacing w:val="-6"/>
                <w:sz w:val="20"/>
              </w:rPr>
              <w:t>趣。</w:t>
            </w:r>
          </w:p>
        </w:tc>
        <w:tc>
          <w:tcPr>
            <w:tcW w:w="823" w:type="dxa"/>
            <w:tcBorders>
              <w:top w:val="nil"/>
            </w:tcBorders>
          </w:tcPr>
          <w:p w:rsidR="00B25FA8" w:rsidRDefault="00B25FA8">
            <w:pPr>
              <w:pStyle w:val="TableParagraph"/>
              <w:rPr>
                <w:rFonts w:ascii="Times New Roman"/>
                <w:sz w:val="16"/>
              </w:rPr>
            </w:pPr>
          </w:p>
        </w:tc>
        <w:tc>
          <w:tcPr>
            <w:tcW w:w="1298" w:type="dxa"/>
            <w:tcBorders>
              <w:top w:val="nil"/>
            </w:tcBorders>
          </w:tcPr>
          <w:p w:rsidR="00B25FA8" w:rsidRDefault="00B25FA8">
            <w:pPr>
              <w:pStyle w:val="TableParagraph"/>
              <w:rPr>
                <w:rFonts w:ascii="Times New Roman"/>
                <w:sz w:val="16"/>
              </w:rPr>
            </w:pPr>
          </w:p>
        </w:tc>
        <w:tc>
          <w:tcPr>
            <w:tcW w:w="3026" w:type="dxa"/>
            <w:tcBorders>
              <w:top w:val="nil"/>
            </w:tcBorders>
          </w:tcPr>
          <w:p w:rsidR="00B25FA8" w:rsidRDefault="00B25FA8">
            <w:pPr>
              <w:pStyle w:val="TableParagraph"/>
              <w:rPr>
                <w:rFonts w:ascii="Times New Roman"/>
                <w:sz w:val="16"/>
              </w:rPr>
            </w:pPr>
          </w:p>
        </w:tc>
        <w:tc>
          <w:tcPr>
            <w:tcW w:w="1312" w:type="dxa"/>
            <w:vMerge/>
            <w:tcBorders>
              <w:top w:val="nil"/>
            </w:tcBorders>
          </w:tcPr>
          <w:p w:rsidR="00B25FA8" w:rsidRDefault="00B25FA8">
            <w:pPr>
              <w:rPr>
                <w:sz w:val="2"/>
                <w:szCs w:val="2"/>
              </w:rPr>
            </w:pPr>
          </w:p>
        </w:tc>
        <w:tc>
          <w:tcPr>
            <w:tcW w:w="1313" w:type="dxa"/>
            <w:tcBorders>
              <w:top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498"/>
        </w:trPr>
        <w:tc>
          <w:tcPr>
            <w:tcW w:w="860" w:type="dxa"/>
            <w:tcBorders>
              <w:bottom w:val="nil"/>
            </w:tcBorders>
          </w:tcPr>
          <w:p w:rsidR="00B25FA8" w:rsidRDefault="007F4EBC">
            <w:pPr>
              <w:pStyle w:val="TableParagraph"/>
              <w:spacing w:line="246" w:lineRule="exact"/>
              <w:ind w:left="107"/>
              <w:rPr>
                <w:sz w:val="20"/>
              </w:rPr>
            </w:pPr>
            <w:r>
              <w:rPr>
                <w:spacing w:val="-5"/>
                <w:sz w:val="20"/>
              </w:rPr>
              <w:t>第十一</w:t>
            </w:r>
          </w:p>
          <w:p w:rsidR="00B25FA8" w:rsidRDefault="007F4EBC">
            <w:pPr>
              <w:pStyle w:val="TableParagraph"/>
              <w:spacing w:before="3" w:line="230" w:lineRule="exact"/>
              <w:ind w:left="107"/>
              <w:rPr>
                <w:sz w:val="20"/>
              </w:rPr>
            </w:pPr>
            <w:r>
              <w:rPr>
                <w:spacing w:val="-10"/>
                <w:sz w:val="20"/>
              </w:rPr>
              <w:t>週</w:t>
            </w:r>
          </w:p>
        </w:tc>
        <w:tc>
          <w:tcPr>
            <w:tcW w:w="1661" w:type="dxa"/>
            <w:tcBorders>
              <w:bottom w:val="nil"/>
            </w:tcBorders>
          </w:tcPr>
          <w:p w:rsidR="00B25FA8" w:rsidRDefault="007F4EBC">
            <w:pPr>
              <w:pStyle w:val="TableParagraph"/>
              <w:spacing w:line="246" w:lineRule="exact"/>
              <w:ind w:left="148"/>
              <w:rPr>
                <w:sz w:val="20"/>
              </w:rPr>
            </w:pPr>
            <w:r>
              <w:rPr>
                <w:spacing w:val="-4"/>
                <w:sz w:val="20"/>
              </w:rPr>
              <w:t>第二單元數字真</w:t>
            </w:r>
          </w:p>
          <w:p w:rsidR="00B25FA8" w:rsidRDefault="007F4EBC">
            <w:pPr>
              <w:pStyle w:val="TableParagraph"/>
              <w:spacing w:before="3" w:line="230" w:lineRule="exact"/>
              <w:ind w:left="150"/>
              <w:rPr>
                <w:sz w:val="20"/>
              </w:rPr>
            </w:pPr>
            <w:r>
              <w:rPr>
                <w:spacing w:val="-6"/>
                <w:sz w:val="20"/>
              </w:rPr>
              <w:t>趣味</w:t>
            </w:r>
          </w:p>
        </w:tc>
        <w:tc>
          <w:tcPr>
            <w:tcW w:w="463" w:type="dxa"/>
            <w:tcBorders>
              <w:bottom w:val="nil"/>
            </w:tcBorders>
          </w:tcPr>
          <w:p w:rsidR="00B25FA8" w:rsidRDefault="007F4EBC">
            <w:pPr>
              <w:pStyle w:val="TableParagraph"/>
              <w:ind w:left="107"/>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6"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B25FA8" w:rsidRDefault="007F4EBC">
            <w:pPr>
              <w:pStyle w:val="TableParagraph"/>
              <w:spacing w:before="3" w:line="230" w:lineRule="exact"/>
              <w:ind w:left="105"/>
              <w:rPr>
                <w:sz w:val="20"/>
              </w:rPr>
            </w:pPr>
            <w:r>
              <w:rPr>
                <w:spacing w:val="-4"/>
                <w:sz w:val="20"/>
              </w:rPr>
              <w:t>識閩南語文</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4</w:t>
            </w:r>
          </w:p>
          <w:p w:rsidR="00B25FA8" w:rsidRDefault="007F4EBC">
            <w:pPr>
              <w:pStyle w:val="TableParagraph"/>
              <w:spacing w:line="251" w:lineRule="exact"/>
              <w:ind w:left="107"/>
              <w:rPr>
                <w:sz w:val="20"/>
              </w:rPr>
            </w:pPr>
            <w:r>
              <w:rPr>
                <w:spacing w:val="-5"/>
                <w:sz w:val="20"/>
              </w:rPr>
              <w:t>能從聆</w:t>
            </w:r>
          </w:p>
        </w:tc>
        <w:tc>
          <w:tcPr>
            <w:tcW w:w="823" w:type="dxa"/>
            <w:tcBorders>
              <w:bottom w:val="nil"/>
            </w:tcBorders>
          </w:tcPr>
          <w:p w:rsidR="00B25FA8" w:rsidRDefault="007F4EBC">
            <w:pPr>
              <w:pStyle w:val="TableParagraph"/>
              <w:spacing w:line="227"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B25FA8" w:rsidRDefault="007F4EBC">
            <w:pPr>
              <w:pStyle w:val="TableParagraph"/>
              <w:spacing w:line="246" w:lineRule="exact"/>
              <w:ind w:left="108"/>
              <w:rPr>
                <w:sz w:val="20"/>
              </w:rPr>
            </w:pPr>
            <w:r>
              <w:rPr>
                <w:rFonts w:ascii="Times New Roman" w:eastAsia="Times New Roman"/>
                <w:spacing w:val="-2"/>
                <w:sz w:val="20"/>
              </w:rPr>
              <w:t>1.</w:t>
            </w:r>
            <w:r>
              <w:rPr>
                <w:spacing w:val="-4"/>
                <w:sz w:val="20"/>
              </w:rPr>
              <w:t>理解閩南</w:t>
            </w:r>
          </w:p>
          <w:p w:rsidR="00B25FA8" w:rsidRDefault="007F4EBC">
            <w:pPr>
              <w:pStyle w:val="TableParagraph"/>
              <w:spacing w:before="3" w:line="230" w:lineRule="exact"/>
              <w:ind w:left="108"/>
              <w:rPr>
                <w:sz w:val="20"/>
              </w:rPr>
            </w:pPr>
            <w:r>
              <w:rPr>
                <w:spacing w:val="-4"/>
                <w:sz w:val="20"/>
              </w:rPr>
              <w:t>語語意。</w:t>
            </w:r>
          </w:p>
        </w:tc>
        <w:tc>
          <w:tcPr>
            <w:tcW w:w="3026" w:type="dxa"/>
            <w:tcBorders>
              <w:bottom w:val="nil"/>
            </w:tcBorders>
          </w:tcPr>
          <w:p w:rsidR="00B25FA8" w:rsidRDefault="007F4EBC">
            <w:pPr>
              <w:pStyle w:val="TableParagraph"/>
              <w:spacing w:line="246" w:lineRule="exact"/>
              <w:ind w:left="108"/>
              <w:rPr>
                <w:sz w:val="20"/>
              </w:rPr>
            </w:pPr>
            <w:r>
              <w:rPr>
                <w:spacing w:val="-3"/>
                <w:sz w:val="20"/>
              </w:rPr>
              <w:t>第二單元數字真趣味</w:t>
            </w:r>
          </w:p>
          <w:p w:rsidR="00B25FA8" w:rsidRDefault="007F4EBC">
            <w:pPr>
              <w:pStyle w:val="TableParagraph"/>
              <w:spacing w:before="3" w:line="230" w:lineRule="exact"/>
              <w:ind w:left="108"/>
              <w:rPr>
                <w:sz w:val="20"/>
              </w:rPr>
            </w:pPr>
            <w:r>
              <w:rPr>
                <w:spacing w:val="-4"/>
                <w:sz w:val="20"/>
              </w:rPr>
              <w:t>單元活動二</w:t>
            </w:r>
          </w:p>
        </w:tc>
        <w:tc>
          <w:tcPr>
            <w:tcW w:w="1312" w:type="dxa"/>
            <w:tcBorders>
              <w:bottom w:val="nil"/>
            </w:tcBorders>
          </w:tcPr>
          <w:p w:rsidR="00B25FA8" w:rsidRDefault="007F4EBC">
            <w:pPr>
              <w:pStyle w:val="TableParagraph"/>
              <w:spacing w:line="246" w:lineRule="exact"/>
              <w:ind w:left="109"/>
              <w:rPr>
                <w:sz w:val="20"/>
              </w:rPr>
            </w:pPr>
            <w:r>
              <w:rPr>
                <w:spacing w:val="-4"/>
                <w:sz w:val="20"/>
              </w:rPr>
              <w:t>口頭評量</w:t>
            </w:r>
          </w:p>
          <w:p w:rsidR="00B25FA8" w:rsidRDefault="007F4EBC">
            <w:pPr>
              <w:pStyle w:val="TableParagraph"/>
              <w:spacing w:before="3" w:line="230" w:lineRule="exact"/>
              <w:ind w:left="109"/>
              <w:rPr>
                <w:sz w:val="20"/>
              </w:rPr>
            </w:pPr>
            <w:r>
              <w:rPr>
                <w:spacing w:val="-4"/>
                <w:sz w:val="20"/>
              </w:rPr>
              <w:t>實作評量</w:t>
            </w:r>
          </w:p>
        </w:tc>
        <w:tc>
          <w:tcPr>
            <w:tcW w:w="1313" w:type="dxa"/>
            <w:tcBorders>
              <w:bottom w:val="nil"/>
            </w:tcBorders>
          </w:tcPr>
          <w:p w:rsidR="00B25FA8" w:rsidRDefault="007F4EBC">
            <w:pPr>
              <w:pStyle w:val="TableParagraph"/>
              <w:spacing w:line="246" w:lineRule="exact"/>
              <w:ind w:left="110"/>
              <w:rPr>
                <w:sz w:val="20"/>
              </w:rPr>
            </w:pPr>
            <w:r>
              <w:rPr>
                <w:spacing w:val="-4"/>
                <w:sz w:val="20"/>
              </w:rPr>
              <w:t>【家庭教</w:t>
            </w:r>
          </w:p>
          <w:p w:rsidR="00B25FA8" w:rsidRDefault="007F4EBC">
            <w:pPr>
              <w:pStyle w:val="TableParagraph"/>
              <w:spacing w:before="3" w:line="230" w:lineRule="exact"/>
              <w:ind w:left="110"/>
              <w:rPr>
                <w:sz w:val="20"/>
              </w:rPr>
            </w:pPr>
            <w:r>
              <w:rPr>
                <w:spacing w:val="-6"/>
                <w:sz w:val="20"/>
              </w:rPr>
              <w:t>育】</w:t>
            </w:r>
          </w:p>
        </w:tc>
        <w:tc>
          <w:tcPr>
            <w:tcW w:w="1324" w:type="dxa"/>
            <w:vMerge w:val="restart"/>
          </w:tcPr>
          <w:p w:rsidR="00B25FA8" w:rsidRDefault="00B25FA8">
            <w:pPr>
              <w:pStyle w:val="TableParagraph"/>
              <w:rPr>
                <w:rFonts w:ascii="Times New Roman"/>
                <w:sz w:val="18"/>
              </w:rPr>
            </w:pPr>
          </w:p>
        </w:tc>
      </w:tr>
      <w:tr w:rsidR="00B25FA8">
        <w:trPr>
          <w:trHeight w:val="25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before="1" w:line="231" w:lineRule="exact"/>
              <w:ind w:left="148"/>
              <w:rPr>
                <w:sz w:val="20"/>
              </w:rPr>
            </w:pPr>
            <w:r>
              <w:rPr>
                <w:spacing w:val="-4"/>
                <w:sz w:val="20"/>
              </w:rPr>
              <w:t>單元活動二</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 w:line="231" w:lineRule="exact"/>
              <w:ind w:left="105"/>
              <w:rPr>
                <w:sz w:val="20"/>
              </w:rPr>
            </w:pPr>
            <w:r>
              <w:rPr>
                <w:spacing w:val="-4"/>
                <w:sz w:val="20"/>
              </w:rPr>
              <w:t>對個人生活</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聽中建</w:t>
            </w:r>
          </w:p>
        </w:tc>
        <w:tc>
          <w:tcPr>
            <w:tcW w:w="823" w:type="dxa"/>
            <w:tcBorders>
              <w:top w:val="nil"/>
              <w:bottom w:val="nil"/>
            </w:tcBorders>
          </w:tcPr>
          <w:p w:rsidR="00B25FA8" w:rsidRDefault="007F4EBC">
            <w:pPr>
              <w:pStyle w:val="TableParagraph"/>
              <w:spacing w:line="231"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before="1" w:line="231" w:lineRule="exact"/>
              <w:ind w:left="108"/>
              <w:rPr>
                <w:sz w:val="20"/>
              </w:rPr>
            </w:pPr>
            <w:r>
              <w:rPr>
                <w:rFonts w:ascii="Times New Roman" w:eastAsia="Times New Roman"/>
                <w:spacing w:val="-2"/>
                <w:sz w:val="20"/>
              </w:rPr>
              <w:t>2.</w:t>
            </w:r>
            <w:r>
              <w:rPr>
                <w:spacing w:val="-4"/>
                <w:sz w:val="20"/>
              </w:rPr>
              <w:t>說出閩南</w:t>
            </w:r>
          </w:p>
        </w:tc>
        <w:tc>
          <w:tcPr>
            <w:tcW w:w="3026" w:type="dxa"/>
            <w:tcBorders>
              <w:top w:val="nil"/>
              <w:bottom w:val="nil"/>
            </w:tcBorders>
          </w:tcPr>
          <w:p w:rsidR="00B25FA8" w:rsidRDefault="007F4EBC">
            <w:pPr>
              <w:pStyle w:val="TableParagraph"/>
              <w:spacing w:before="1" w:line="231" w:lineRule="exact"/>
              <w:ind w:left="108"/>
              <w:rPr>
                <w:sz w:val="20"/>
              </w:rPr>
            </w:pPr>
            <w:r>
              <w:rPr>
                <w:rFonts w:ascii="Times New Roman" w:eastAsia="Times New Roman"/>
                <w:spacing w:val="-2"/>
                <w:sz w:val="20"/>
              </w:rPr>
              <w:t>1.</w:t>
            </w:r>
            <w:r>
              <w:rPr>
                <w:spacing w:val="-3"/>
                <w:sz w:val="20"/>
              </w:rPr>
              <w:t>複習第三課課文及語詞，再請</w:t>
            </w:r>
          </w:p>
        </w:tc>
        <w:tc>
          <w:tcPr>
            <w:tcW w:w="1312" w:type="dxa"/>
            <w:tcBorders>
              <w:top w:val="nil"/>
              <w:bottom w:val="nil"/>
            </w:tcBorders>
          </w:tcPr>
          <w:p w:rsidR="00B25FA8" w:rsidRDefault="007F4EBC">
            <w:pPr>
              <w:pStyle w:val="TableParagraph"/>
              <w:spacing w:before="1" w:line="231" w:lineRule="exact"/>
              <w:ind w:left="109"/>
              <w:rPr>
                <w:sz w:val="20"/>
              </w:rPr>
            </w:pPr>
            <w:r>
              <w:rPr>
                <w:spacing w:val="-4"/>
                <w:sz w:val="20"/>
              </w:rPr>
              <w:t>紙筆評量</w:t>
            </w:r>
          </w:p>
        </w:tc>
        <w:tc>
          <w:tcPr>
            <w:tcW w:w="1313" w:type="dxa"/>
            <w:tcBorders>
              <w:top w:val="nil"/>
              <w:bottom w:val="nil"/>
            </w:tcBorders>
          </w:tcPr>
          <w:p w:rsidR="00B25FA8" w:rsidRDefault="007F4EBC">
            <w:pPr>
              <w:pStyle w:val="TableParagraph"/>
              <w:spacing w:before="1" w:line="231" w:lineRule="exact"/>
              <w:ind w:left="110"/>
              <w:rPr>
                <w:sz w:val="20"/>
              </w:rPr>
            </w:pPr>
            <w:r>
              <w:rPr>
                <w:sz w:val="20"/>
              </w:rPr>
              <w:t>家</w:t>
            </w:r>
            <w:r>
              <w:rPr>
                <w:rFonts w:ascii="Times New Roman" w:eastAsia="Times New Roman"/>
                <w:sz w:val="20"/>
              </w:rPr>
              <w:t>E7</w:t>
            </w:r>
            <w:r>
              <w:rPr>
                <w:rFonts w:ascii="Times New Roman" w:eastAsia="Times New Roman"/>
                <w:spacing w:val="-8"/>
                <w:sz w:val="20"/>
              </w:rPr>
              <w:t xml:space="preserve"> </w:t>
            </w:r>
            <w:r>
              <w:rPr>
                <w:spacing w:val="-4"/>
                <w:sz w:val="20"/>
              </w:rPr>
              <w:t>表達對</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0" w:lineRule="exact"/>
              <w:ind w:left="105"/>
              <w:rPr>
                <w:sz w:val="20"/>
              </w:rPr>
            </w:pPr>
            <w:r>
              <w:rPr>
                <w:spacing w:val="-4"/>
                <w:sz w:val="20"/>
              </w:rPr>
              <w:t>的重要性，</w:t>
            </w:r>
          </w:p>
        </w:tc>
        <w:tc>
          <w:tcPr>
            <w:tcW w:w="818" w:type="dxa"/>
            <w:tcBorders>
              <w:top w:val="nil"/>
              <w:bottom w:val="nil"/>
            </w:tcBorders>
          </w:tcPr>
          <w:p w:rsidR="00B25FA8" w:rsidRDefault="007F4EBC">
            <w:pPr>
              <w:pStyle w:val="TableParagraph"/>
              <w:spacing w:line="223" w:lineRule="exact"/>
              <w:ind w:left="107"/>
              <w:rPr>
                <w:sz w:val="20"/>
              </w:rPr>
            </w:pPr>
            <w:r>
              <w:rPr>
                <w:spacing w:val="-5"/>
                <w:sz w:val="20"/>
              </w:rPr>
              <w:t>立主動</w:t>
            </w:r>
          </w:p>
        </w:tc>
        <w:tc>
          <w:tcPr>
            <w:tcW w:w="823" w:type="dxa"/>
            <w:tcBorders>
              <w:top w:val="nil"/>
              <w:bottom w:val="nil"/>
            </w:tcBorders>
          </w:tcPr>
          <w:p w:rsidR="00B25FA8" w:rsidRDefault="007F4EBC">
            <w:pPr>
              <w:pStyle w:val="TableParagraph"/>
              <w:spacing w:line="228"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30" w:lineRule="exact"/>
              <w:ind w:left="108"/>
              <w:rPr>
                <w:sz w:val="20"/>
              </w:rPr>
            </w:pPr>
            <w:r>
              <w:rPr>
                <w:spacing w:val="-14"/>
                <w:sz w:val="20"/>
              </w:rPr>
              <w:t xml:space="preserve">語數字 </w:t>
            </w:r>
            <w:r>
              <w:rPr>
                <w:rFonts w:ascii="Times New Roman" w:eastAsia="Times New Roman"/>
                <w:spacing w:val="-2"/>
                <w:sz w:val="20"/>
              </w:rPr>
              <w:t>1</w:t>
            </w:r>
            <w:r>
              <w:rPr>
                <w:rFonts w:ascii="Times New Roman" w:eastAsia="Times New Roman"/>
                <w:spacing w:val="-7"/>
                <w:sz w:val="20"/>
              </w:rPr>
              <w:t xml:space="preserve"> </w:t>
            </w:r>
            <w:r>
              <w:rPr>
                <w:spacing w:val="-10"/>
                <w:sz w:val="20"/>
              </w:rPr>
              <w:t>至</w:t>
            </w:r>
          </w:p>
        </w:tc>
        <w:tc>
          <w:tcPr>
            <w:tcW w:w="3026" w:type="dxa"/>
            <w:tcBorders>
              <w:top w:val="nil"/>
              <w:bottom w:val="nil"/>
            </w:tcBorders>
          </w:tcPr>
          <w:p w:rsidR="00B25FA8" w:rsidRDefault="007F4EBC">
            <w:pPr>
              <w:pStyle w:val="TableParagraph"/>
              <w:spacing w:line="230" w:lineRule="exact"/>
              <w:ind w:left="108"/>
              <w:rPr>
                <w:sz w:val="20"/>
              </w:rPr>
            </w:pPr>
            <w:r>
              <w:rPr>
                <w:spacing w:val="-3"/>
                <w:sz w:val="20"/>
              </w:rPr>
              <w:t>學生看課本情境圖，讓學生說一</w:t>
            </w:r>
          </w:p>
        </w:tc>
        <w:tc>
          <w:tcPr>
            <w:tcW w:w="1312" w:type="dxa"/>
            <w:tcBorders>
              <w:top w:val="nil"/>
              <w:bottom w:val="nil"/>
            </w:tcBorders>
          </w:tcPr>
          <w:p w:rsidR="00B25FA8" w:rsidRDefault="007F4EBC">
            <w:pPr>
              <w:pStyle w:val="TableParagraph"/>
              <w:spacing w:line="230" w:lineRule="exact"/>
              <w:ind w:left="109"/>
              <w:rPr>
                <w:sz w:val="20"/>
              </w:rPr>
            </w:pPr>
            <w:r>
              <w:rPr>
                <w:spacing w:val="-4"/>
                <w:sz w:val="20"/>
              </w:rPr>
              <w:t>觀察評量</w:t>
            </w:r>
          </w:p>
        </w:tc>
        <w:tc>
          <w:tcPr>
            <w:tcW w:w="1313" w:type="dxa"/>
            <w:tcBorders>
              <w:top w:val="nil"/>
              <w:bottom w:val="nil"/>
            </w:tcBorders>
          </w:tcPr>
          <w:p w:rsidR="00B25FA8" w:rsidRDefault="007F4EBC">
            <w:pPr>
              <w:pStyle w:val="TableParagraph"/>
              <w:spacing w:line="230" w:lineRule="exact"/>
              <w:ind w:left="110"/>
              <w:rPr>
                <w:sz w:val="20"/>
              </w:rPr>
            </w:pPr>
            <w:r>
              <w:rPr>
                <w:spacing w:val="-4"/>
                <w:sz w:val="20"/>
              </w:rPr>
              <w:t>家庭成員的</w:t>
            </w:r>
          </w:p>
        </w:tc>
        <w:tc>
          <w:tcPr>
            <w:tcW w:w="1324" w:type="dxa"/>
            <w:vMerge/>
            <w:tcBorders>
              <w:top w:val="nil"/>
            </w:tcBorders>
          </w:tcPr>
          <w:p w:rsidR="00B25FA8" w:rsidRDefault="00B25FA8">
            <w:pPr>
              <w:rPr>
                <w:sz w:val="2"/>
                <w:szCs w:val="2"/>
              </w:rPr>
            </w:pPr>
          </w:p>
        </w:tc>
      </w:tr>
      <w:tr w:rsidR="00B25FA8">
        <w:trPr>
          <w:trHeight w:val="511"/>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53" w:lineRule="exact"/>
              <w:ind w:left="105"/>
              <w:rPr>
                <w:sz w:val="20"/>
              </w:rPr>
            </w:pPr>
            <w:r>
              <w:rPr>
                <w:spacing w:val="-4"/>
                <w:sz w:val="20"/>
              </w:rPr>
              <w:t>並能主動學</w:t>
            </w:r>
          </w:p>
          <w:p w:rsidR="00B25FA8" w:rsidRDefault="007F4EBC">
            <w:pPr>
              <w:pStyle w:val="TableParagraph"/>
              <w:spacing w:before="5" w:line="232" w:lineRule="exact"/>
              <w:ind w:left="105"/>
              <w:rPr>
                <w:sz w:val="20"/>
              </w:rPr>
            </w:pPr>
            <w:r>
              <w:rPr>
                <w:spacing w:val="-4"/>
                <w:sz w:val="20"/>
              </w:rPr>
              <w:t>習，進而建</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學習閩</w:t>
            </w:r>
          </w:p>
          <w:p w:rsidR="00B25FA8" w:rsidRDefault="007F4EBC">
            <w:pPr>
              <w:pStyle w:val="TableParagraph"/>
              <w:spacing w:before="3"/>
              <w:ind w:left="107"/>
              <w:rPr>
                <w:sz w:val="20"/>
              </w:rPr>
            </w:pPr>
            <w:r>
              <w:rPr>
                <w:spacing w:val="-5"/>
                <w:sz w:val="20"/>
              </w:rPr>
              <w:t>南語的</w:t>
            </w:r>
          </w:p>
        </w:tc>
        <w:tc>
          <w:tcPr>
            <w:tcW w:w="823" w:type="dxa"/>
            <w:tcBorders>
              <w:top w:val="nil"/>
              <w:bottom w:val="nil"/>
            </w:tcBorders>
          </w:tcPr>
          <w:p w:rsidR="00B25FA8" w:rsidRDefault="007F4EBC">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B25FA8" w:rsidRDefault="007F4EBC">
            <w:pPr>
              <w:pStyle w:val="TableParagraph"/>
              <w:spacing w:line="253" w:lineRule="exact"/>
              <w:ind w:left="108"/>
              <w:rPr>
                <w:sz w:val="20"/>
              </w:rPr>
            </w:pPr>
            <w:r>
              <w:rPr>
                <w:rFonts w:ascii="Times New Roman" w:eastAsia="Times New Roman"/>
                <w:sz w:val="20"/>
              </w:rPr>
              <w:t>10</w:t>
            </w:r>
            <w:r>
              <w:rPr>
                <w:spacing w:val="-10"/>
                <w:sz w:val="20"/>
              </w:rPr>
              <w:t>。</w:t>
            </w:r>
          </w:p>
          <w:p w:rsidR="00B25FA8" w:rsidRDefault="007F4EBC">
            <w:pPr>
              <w:pStyle w:val="TableParagraph"/>
              <w:spacing w:before="5" w:line="232" w:lineRule="exact"/>
              <w:ind w:left="108"/>
              <w:rPr>
                <w:sz w:val="20"/>
              </w:rPr>
            </w:pPr>
            <w:r>
              <w:rPr>
                <w:rFonts w:ascii="Times New Roman" w:eastAsia="Times New Roman"/>
                <w:spacing w:val="-2"/>
                <w:sz w:val="20"/>
              </w:rPr>
              <w:t>3.</w:t>
            </w:r>
            <w:r>
              <w:rPr>
                <w:spacing w:val="-4"/>
                <w:sz w:val="20"/>
              </w:rPr>
              <w:t>聽辨閩南</w:t>
            </w:r>
          </w:p>
        </w:tc>
        <w:tc>
          <w:tcPr>
            <w:tcW w:w="3026" w:type="dxa"/>
            <w:tcBorders>
              <w:top w:val="nil"/>
              <w:bottom w:val="nil"/>
            </w:tcBorders>
          </w:tcPr>
          <w:p w:rsidR="00B25FA8" w:rsidRDefault="007F4EBC">
            <w:pPr>
              <w:pStyle w:val="TableParagraph"/>
              <w:spacing w:line="253" w:lineRule="exact"/>
              <w:ind w:left="108"/>
              <w:rPr>
                <w:sz w:val="20"/>
              </w:rPr>
            </w:pPr>
            <w:r>
              <w:rPr>
                <w:spacing w:val="-3"/>
                <w:sz w:val="20"/>
              </w:rPr>
              <w:t>說有看到幾個數字，並試著說出</w:t>
            </w:r>
          </w:p>
          <w:p w:rsidR="00B25FA8" w:rsidRDefault="007F4EBC">
            <w:pPr>
              <w:pStyle w:val="TableParagraph"/>
              <w:spacing w:before="5" w:line="232" w:lineRule="exact"/>
              <w:ind w:left="108"/>
              <w:rPr>
                <w:sz w:val="20"/>
              </w:rPr>
            </w:pPr>
            <w:r>
              <w:rPr>
                <w:spacing w:val="-6"/>
                <w:sz w:val="20"/>
              </w:rPr>
              <w:t>來。</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53" w:lineRule="exact"/>
              <w:ind w:left="110"/>
              <w:rPr>
                <w:sz w:val="20"/>
              </w:rPr>
            </w:pPr>
            <w:r>
              <w:rPr>
                <w:spacing w:val="-4"/>
                <w:sz w:val="20"/>
              </w:rPr>
              <w:t>關心與情</w:t>
            </w:r>
          </w:p>
          <w:p w:rsidR="00B25FA8" w:rsidRDefault="007F4EBC">
            <w:pPr>
              <w:pStyle w:val="TableParagraph"/>
              <w:spacing w:before="5" w:line="232" w:lineRule="exact"/>
              <w:ind w:left="110"/>
              <w:rPr>
                <w:sz w:val="20"/>
              </w:rPr>
            </w:pPr>
            <w:r>
              <w:rPr>
                <w:spacing w:val="-6"/>
                <w:sz w:val="20"/>
              </w:rPr>
              <w:t>感。</w:t>
            </w: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立學習閩南</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興趣與</w:t>
            </w:r>
          </w:p>
        </w:tc>
        <w:tc>
          <w:tcPr>
            <w:tcW w:w="823" w:type="dxa"/>
            <w:tcBorders>
              <w:top w:val="nil"/>
              <w:bottom w:val="nil"/>
            </w:tcBorders>
          </w:tcPr>
          <w:p w:rsidR="00B25FA8" w:rsidRDefault="007F4EBC">
            <w:pPr>
              <w:pStyle w:val="TableParagraph"/>
              <w:spacing w:line="227" w:lineRule="exact"/>
              <w:ind w:left="107"/>
              <w:rPr>
                <w:sz w:val="20"/>
              </w:rPr>
            </w:pPr>
            <w:r>
              <w:rPr>
                <w:spacing w:val="-6"/>
                <w:sz w:val="20"/>
              </w:rPr>
              <w:t>型運</w:t>
            </w:r>
          </w:p>
        </w:tc>
        <w:tc>
          <w:tcPr>
            <w:tcW w:w="1298" w:type="dxa"/>
            <w:tcBorders>
              <w:top w:val="nil"/>
              <w:bottom w:val="nil"/>
            </w:tcBorders>
          </w:tcPr>
          <w:p w:rsidR="00B25FA8" w:rsidRDefault="007F4EBC">
            <w:pPr>
              <w:pStyle w:val="TableParagraph"/>
              <w:spacing w:line="229" w:lineRule="exact"/>
              <w:ind w:left="108"/>
              <w:rPr>
                <w:sz w:val="20"/>
              </w:rPr>
            </w:pPr>
            <w:r>
              <w:rPr>
                <w:spacing w:val="-4"/>
                <w:sz w:val="20"/>
              </w:rPr>
              <w:t>語的故事內</w:t>
            </w:r>
          </w:p>
        </w:tc>
        <w:tc>
          <w:tcPr>
            <w:tcW w:w="3026" w:type="dxa"/>
            <w:tcBorders>
              <w:top w:val="nil"/>
              <w:bottom w:val="nil"/>
            </w:tcBorders>
          </w:tcPr>
          <w:p w:rsidR="00B25FA8" w:rsidRDefault="007F4EBC">
            <w:pPr>
              <w:pStyle w:val="TableParagraph"/>
              <w:spacing w:line="229" w:lineRule="exact"/>
              <w:ind w:left="108"/>
              <w:rPr>
                <w:sz w:val="20"/>
              </w:rPr>
            </w:pPr>
            <w:r>
              <w:rPr>
                <w:rFonts w:ascii="Times New Roman" w:eastAsia="Times New Roman"/>
                <w:spacing w:val="-2"/>
                <w:sz w:val="20"/>
              </w:rPr>
              <w:t>2.</w:t>
            </w:r>
            <w:r>
              <w:rPr>
                <w:spacing w:val="-3"/>
                <w:sz w:val="20"/>
              </w:rPr>
              <w:t>帶著學生看課本，並請告訴學</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38"/>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line="218" w:lineRule="exact"/>
              <w:ind w:left="105"/>
              <w:rPr>
                <w:sz w:val="20"/>
              </w:rPr>
            </w:pPr>
            <w:r>
              <w:rPr>
                <w:spacing w:val="-4"/>
                <w:sz w:val="20"/>
              </w:rPr>
              <w:t>語文的能</w:t>
            </w:r>
          </w:p>
        </w:tc>
        <w:tc>
          <w:tcPr>
            <w:tcW w:w="818" w:type="dxa"/>
            <w:tcBorders>
              <w:top w:val="nil"/>
              <w:bottom w:val="nil"/>
            </w:tcBorders>
          </w:tcPr>
          <w:p w:rsidR="00B25FA8" w:rsidRDefault="007F4EBC">
            <w:pPr>
              <w:pStyle w:val="TableParagraph"/>
              <w:spacing w:line="218" w:lineRule="exact"/>
              <w:ind w:left="107"/>
              <w:rPr>
                <w:sz w:val="20"/>
              </w:rPr>
            </w:pPr>
            <w:r>
              <w:rPr>
                <w:spacing w:val="-5"/>
                <w:sz w:val="20"/>
              </w:rPr>
              <w:t>習慣。</w:t>
            </w:r>
          </w:p>
        </w:tc>
        <w:tc>
          <w:tcPr>
            <w:tcW w:w="823" w:type="dxa"/>
            <w:tcBorders>
              <w:top w:val="nil"/>
              <w:bottom w:val="nil"/>
            </w:tcBorders>
          </w:tcPr>
          <w:p w:rsidR="00B25FA8" w:rsidRDefault="007F4EBC">
            <w:pPr>
              <w:pStyle w:val="TableParagraph"/>
              <w:spacing w:line="218"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18" w:lineRule="exact"/>
              <w:ind w:left="108"/>
              <w:rPr>
                <w:sz w:val="20"/>
              </w:rPr>
            </w:pPr>
            <w:r>
              <w:rPr>
                <w:spacing w:val="-6"/>
                <w:sz w:val="20"/>
              </w:rPr>
              <w:t>容。</w:t>
            </w:r>
          </w:p>
        </w:tc>
        <w:tc>
          <w:tcPr>
            <w:tcW w:w="3026" w:type="dxa"/>
            <w:tcBorders>
              <w:top w:val="nil"/>
              <w:bottom w:val="nil"/>
            </w:tcBorders>
          </w:tcPr>
          <w:p w:rsidR="00B25FA8" w:rsidRDefault="007F4EBC">
            <w:pPr>
              <w:pStyle w:val="TableParagraph"/>
              <w:spacing w:line="218" w:lineRule="exact"/>
              <w:ind w:left="108"/>
              <w:rPr>
                <w:sz w:val="20"/>
              </w:rPr>
            </w:pPr>
            <w:r>
              <w:rPr>
                <w:spacing w:val="-3"/>
                <w:sz w:val="20"/>
              </w:rPr>
              <w:t>生作答方式，請學生作答。</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82"/>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7F4EBC">
            <w:pPr>
              <w:pStyle w:val="TableParagraph"/>
              <w:spacing w:before="10" w:line="252" w:lineRule="exact"/>
              <w:ind w:left="105"/>
              <w:rPr>
                <w:sz w:val="20"/>
              </w:rPr>
            </w:pPr>
            <w:r>
              <w:rPr>
                <w:spacing w:val="-6"/>
                <w:sz w:val="20"/>
              </w:rPr>
              <w:t>力。</w:t>
            </w:r>
          </w:p>
        </w:tc>
        <w:tc>
          <w:tcPr>
            <w:tcW w:w="818" w:type="dxa"/>
            <w:tcBorders>
              <w:top w:val="nil"/>
            </w:tcBorders>
          </w:tcPr>
          <w:p w:rsidR="00B25FA8" w:rsidRDefault="007F4EBC">
            <w:pPr>
              <w:pStyle w:val="TableParagraph"/>
              <w:spacing w:line="220"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3</w:t>
            </w:r>
          </w:p>
        </w:tc>
        <w:tc>
          <w:tcPr>
            <w:tcW w:w="823" w:type="dxa"/>
            <w:tcBorders>
              <w:top w:val="nil"/>
            </w:tcBorders>
          </w:tcPr>
          <w:p w:rsidR="00B25FA8" w:rsidRDefault="007F4EBC">
            <w:pPr>
              <w:pStyle w:val="TableParagraph"/>
              <w:spacing w:before="20"/>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Bb-</w:t>
            </w:r>
          </w:p>
        </w:tc>
        <w:tc>
          <w:tcPr>
            <w:tcW w:w="1298" w:type="dxa"/>
            <w:tcBorders>
              <w:top w:val="nil"/>
            </w:tcBorders>
          </w:tcPr>
          <w:p w:rsidR="00B25FA8" w:rsidRDefault="007F4EBC">
            <w:pPr>
              <w:pStyle w:val="TableParagraph"/>
              <w:spacing w:before="10" w:line="252" w:lineRule="exact"/>
              <w:ind w:left="108"/>
              <w:rPr>
                <w:sz w:val="20"/>
              </w:rPr>
            </w:pPr>
            <w:r>
              <w:rPr>
                <w:rFonts w:ascii="Times New Roman" w:eastAsia="Times New Roman"/>
                <w:spacing w:val="-2"/>
                <w:sz w:val="20"/>
              </w:rPr>
              <w:t>4.</w:t>
            </w:r>
            <w:r>
              <w:rPr>
                <w:spacing w:val="-4"/>
                <w:sz w:val="20"/>
              </w:rPr>
              <w:t>運用閩南</w:t>
            </w:r>
          </w:p>
        </w:tc>
        <w:tc>
          <w:tcPr>
            <w:tcW w:w="3026" w:type="dxa"/>
            <w:tcBorders>
              <w:top w:val="nil"/>
            </w:tcBorders>
          </w:tcPr>
          <w:p w:rsidR="00B25FA8" w:rsidRDefault="007F4EBC">
            <w:pPr>
              <w:pStyle w:val="TableParagraph"/>
              <w:spacing w:before="10" w:line="252" w:lineRule="exact"/>
              <w:ind w:left="108"/>
              <w:rPr>
                <w:sz w:val="20"/>
              </w:rPr>
            </w:pPr>
            <w:r>
              <w:rPr>
                <w:rFonts w:ascii="Times New Roman" w:eastAsia="Times New Roman"/>
                <w:spacing w:val="-2"/>
                <w:sz w:val="20"/>
              </w:rPr>
              <w:t>3.</w:t>
            </w:r>
            <w:r>
              <w:rPr>
                <w:spacing w:val="-3"/>
                <w:sz w:val="20"/>
              </w:rPr>
              <w:t>請學生說一說「鬥陣聽故事」</w:t>
            </w:r>
          </w:p>
        </w:tc>
        <w:tc>
          <w:tcPr>
            <w:tcW w:w="1312" w:type="dxa"/>
            <w:tcBorders>
              <w:top w:val="nil"/>
            </w:tcBorders>
          </w:tcPr>
          <w:p w:rsidR="00B25FA8" w:rsidRDefault="00B25FA8">
            <w:pPr>
              <w:pStyle w:val="TableParagraph"/>
              <w:rPr>
                <w:rFonts w:ascii="Times New Roman"/>
                <w:sz w:val="18"/>
              </w:rPr>
            </w:pPr>
          </w:p>
        </w:tc>
        <w:tc>
          <w:tcPr>
            <w:tcW w:w="1313" w:type="dxa"/>
            <w:tcBorders>
              <w:top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256"/>
        </w:trPr>
        <w:tc>
          <w:tcPr>
            <w:tcW w:w="860" w:type="dxa"/>
            <w:vMerge w:val="restart"/>
          </w:tcPr>
          <w:p w:rsidR="00B25FA8" w:rsidRDefault="00B25FA8">
            <w:pPr>
              <w:pStyle w:val="TableParagraph"/>
              <w:rPr>
                <w:rFonts w:ascii="Times New Roman"/>
                <w:sz w:val="18"/>
              </w:rPr>
            </w:pPr>
          </w:p>
        </w:tc>
        <w:tc>
          <w:tcPr>
            <w:tcW w:w="1661" w:type="dxa"/>
            <w:vMerge w:val="restart"/>
          </w:tcPr>
          <w:p w:rsidR="00B25FA8" w:rsidRDefault="00B25FA8">
            <w:pPr>
              <w:pStyle w:val="TableParagraph"/>
              <w:rPr>
                <w:rFonts w:ascii="Times New Roman"/>
                <w:sz w:val="18"/>
              </w:rPr>
            </w:pPr>
          </w:p>
        </w:tc>
        <w:tc>
          <w:tcPr>
            <w:tcW w:w="463" w:type="dxa"/>
            <w:vMerge w:val="restart"/>
          </w:tcPr>
          <w:p w:rsidR="00B25FA8" w:rsidRDefault="00B25FA8">
            <w:pPr>
              <w:pStyle w:val="TableParagraph"/>
              <w:rPr>
                <w:rFonts w:ascii="Times New Roman"/>
                <w:sz w:val="18"/>
              </w:rPr>
            </w:pPr>
          </w:p>
        </w:tc>
        <w:tc>
          <w:tcPr>
            <w:tcW w:w="1275" w:type="dxa"/>
            <w:tcBorders>
              <w:bottom w:val="nil"/>
            </w:tcBorders>
          </w:tcPr>
          <w:p w:rsidR="00B25FA8" w:rsidRDefault="007F4EBC">
            <w:pPr>
              <w:pStyle w:val="TableParagraph"/>
              <w:spacing w:line="237"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18" w:type="dxa"/>
            <w:tcBorders>
              <w:bottom w:val="nil"/>
            </w:tcBorders>
          </w:tcPr>
          <w:p w:rsidR="00B25FA8" w:rsidRDefault="007F4EBC">
            <w:pPr>
              <w:pStyle w:val="TableParagraph"/>
              <w:spacing w:line="237" w:lineRule="exact"/>
              <w:ind w:left="107"/>
              <w:rPr>
                <w:sz w:val="20"/>
              </w:rPr>
            </w:pPr>
            <w:r>
              <w:rPr>
                <w:spacing w:val="-5"/>
                <w:sz w:val="20"/>
              </w:rPr>
              <w:t>能正確</w:t>
            </w:r>
          </w:p>
        </w:tc>
        <w:tc>
          <w:tcPr>
            <w:tcW w:w="823" w:type="dxa"/>
            <w:tcBorders>
              <w:bottom w:val="nil"/>
            </w:tcBorders>
          </w:tcPr>
          <w:p w:rsidR="00B25FA8" w:rsidRDefault="007F4EBC">
            <w:pPr>
              <w:pStyle w:val="TableParagraph"/>
              <w:spacing w:line="237" w:lineRule="exact"/>
              <w:ind w:left="107"/>
              <w:rPr>
                <w:sz w:val="20"/>
              </w:rPr>
            </w:pPr>
            <w:r>
              <w:rPr>
                <w:rFonts w:ascii="Times New Roman" w:eastAsia="Times New Roman" w:hAnsi="Times New Roman"/>
                <w:sz w:val="20"/>
              </w:rPr>
              <w:t>Ⅰ-3</w:t>
            </w:r>
            <w:r>
              <w:rPr>
                <w:rFonts w:ascii="Times New Roman" w:eastAsia="Times New Roman" w:hAnsi="Times New Roman"/>
                <w:spacing w:val="-2"/>
                <w:sz w:val="20"/>
              </w:rPr>
              <w:t xml:space="preserve"> </w:t>
            </w:r>
            <w:r>
              <w:rPr>
                <w:spacing w:val="-10"/>
                <w:sz w:val="20"/>
              </w:rPr>
              <w:t>數</w:t>
            </w:r>
          </w:p>
        </w:tc>
        <w:tc>
          <w:tcPr>
            <w:tcW w:w="1298" w:type="dxa"/>
            <w:tcBorders>
              <w:bottom w:val="nil"/>
            </w:tcBorders>
          </w:tcPr>
          <w:p w:rsidR="00B25FA8" w:rsidRDefault="007F4EBC">
            <w:pPr>
              <w:pStyle w:val="TableParagraph"/>
              <w:spacing w:line="237" w:lineRule="exact"/>
              <w:ind w:left="108"/>
              <w:rPr>
                <w:sz w:val="20"/>
              </w:rPr>
            </w:pPr>
            <w:r>
              <w:rPr>
                <w:spacing w:val="-4"/>
                <w:sz w:val="20"/>
              </w:rPr>
              <w:t>語回答問</w:t>
            </w:r>
          </w:p>
        </w:tc>
        <w:tc>
          <w:tcPr>
            <w:tcW w:w="3026" w:type="dxa"/>
            <w:tcBorders>
              <w:bottom w:val="nil"/>
            </w:tcBorders>
          </w:tcPr>
          <w:p w:rsidR="00B25FA8" w:rsidRDefault="007F4EBC">
            <w:pPr>
              <w:pStyle w:val="TableParagraph"/>
              <w:spacing w:line="237" w:lineRule="exact"/>
              <w:ind w:left="108"/>
              <w:rPr>
                <w:sz w:val="20"/>
              </w:rPr>
            </w:pPr>
            <w:r>
              <w:rPr>
                <w:spacing w:val="-3"/>
                <w:sz w:val="20"/>
              </w:rPr>
              <w:t>的情境是哪裡？並詢問學生：</w:t>
            </w:r>
          </w:p>
        </w:tc>
        <w:tc>
          <w:tcPr>
            <w:tcW w:w="1312" w:type="dxa"/>
            <w:vMerge w:val="restart"/>
          </w:tcPr>
          <w:p w:rsidR="00B25FA8" w:rsidRDefault="00B25FA8">
            <w:pPr>
              <w:pStyle w:val="TableParagraph"/>
              <w:rPr>
                <w:rFonts w:ascii="Times New Roman"/>
                <w:sz w:val="18"/>
              </w:rPr>
            </w:pPr>
          </w:p>
        </w:tc>
        <w:tc>
          <w:tcPr>
            <w:tcW w:w="1313" w:type="dxa"/>
            <w:vMerge w:val="restart"/>
          </w:tcPr>
          <w:p w:rsidR="00B25FA8" w:rsidRDefault="00B25FA8">
            <w:pPr>
              <w:pStyle w:val="TableParagraph"/>
              <w:rPr>
                <w:rFonts w:ascii="Times New Roman"/>
                <w:sz w:val="18"/>
              </w:rPr>
            </w:pPr>
          </w:p>
        </w:tc>
        <w:tc>
          <w:tcPr>
            <w:tcW w:w="1324" w:type="dxa"/>
            <w:vMerge w:val="restart"/>
          </w:tcPr>
          <w:p w:rsidR="00B25FA8" w:rsidRDefault="00B25FA8">
            <w:pPr>
              <w:pStyle w:val="TableParagraph"/>
              <w:rPr>
                <w:rFonts w:ascii="Times New Roman"/>
                <w:sz w:val="18"/>
              </w:rPr>
            </w:pPr>
          </w:p>
        </w:tc>
      </w:tr>
      <w:tr w:rsidR="00B25FA8">
        <w:trPr>
          <w:trHeight w:val="24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備理解與使</w:t>
            </w:r>
          </w:p>
        </w:tc>
        <w:tc>
          <w:tcPr>
            <w:tcW w:w="818" w:type="dxa"/>
            <w:tcBorders>
              <w:top w:val="nil"/>
              <w:bottom w:val="nil"/>
            </w:tcBorders>
          </w:tcPr>
          <w:p w:rsidR="00B25FA8" w:rsidRDefault="007F4EBC">
            <w:pPr>
              <w:pStyle w:val="TableParagraph"/>
              <w:spacing w:line="229" w:lineRule="exact"/>
              <w:ind w:left="107"/>
              <w:rPr>
                <w:sz w:val="20"/>
              </w:rPr>
            </w:pPr>
            <w:r>
              <w:rPr>
                <w:spacing w:val="-5"/>
                <w:sz w:val="20"/>
              </w:rPr>
              <w:t>朗讀所</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字運</w:t>
            </w:r>
          </w:p>
        </w:tc>
        <w:tc>
          <w:tcPr>
            <w:tcW w:w="1298" w:type="dxa"/>
            <w:tcBorders>
              <w:top w:val="nil"/>
              <w:bottom w:val="nil"/>
            </w:tcBorders>
          </w:tcPr>
          <w:p w:rsidR="00B25FA8" w:rsidRDefault="007F4EBC">
            <w:pPr>
              <w:pStyle w:val="TableParagraph"/>
              <w:spacing w:line="229" w:lineRule="exact"/>
              <w:ind w:left="108"/>
              <w:rPr>
                <w:sz w:val="20"/>
              </w:rPr>
            </w:pPr>
            <w:r>
              <w:rPr>
                <w:spacing w:val="-6"/>
                <w:sz w:val="20"/>
              </w:rPr>
              <w:t>題。</w:t>
            </w: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「去動物園耍，敢有注意看動物</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20" w:lineRule="exact"/>
              <w:ind w:left="105"/>
              <w:rPr>
                <w:sz w:val="20"/>
              </w:rPr>
            </w:pPr>
            <w:r>
              <w:rPr>
                <w:spacing w:val="-4"/>
                <w:sz w:val="20"/>
              </w:rPr>
              <w:t>用閩南語文</w:t>
            </w:r>
          </w:p>
        </w:tc>
        <w:tc>
          <w:tcPr>
            <w:tcW w:w="818" w:type="dxa"/>
            <w:tcBorders>
              <w:top w:val="nil"/>
              <w:bottom w:val="nil"/>
            </w:tcBorders>
          </w:tcPr>
          <w:p w:rsidR="00B25FA8" w:rsidRDefault="007F4EBC">
            <w:pPr>
              <w:pStyle w:val="TableParagraph"/>
              <w:spacing w:line="220" w:lineRule="exact"/>
              <w:ind w:left="107"/>
              <w:rPr>
                <w:sz w:val="20"/>
              </w:rPr>
            </w:pPr>
            <w:r>
              <w:rPr>
                <w:spacing w:val="-5"/>
                <w:sz w:val="20"/>
              </w:rPr>
              <w:t>學的閩</w:t>
            </w:r>
          </w:p>
        </w:tc>
        <w:tc>
          <w:tcPr>
            <w:tcW w:w="823" w:type="dxa"/>
            <w:tcBorders>
              <w:top w:val="nil"/>
              <w:bottom w:val="nil"/>
            </w:tcBorders>
          </w:tcPr>
          <w:p w:rsidR="00B25FA8" w:rsidRDefault="007F4EBC">
            <w:pPr>
              <w:pStyle w:val="TableParagraph"/>
              <w:spacing w:line="220" w:lineRule="exact"/>
              <w:ind w:left="107"/>
              <w:rPr>
                <w:sz w:val="20"/>
              </w:rPr>
            </w:pPr>
            <w:r>
              <w:rPr>
                <w:spacing w:val="-6"/>
                <w:sz w:val="20"/>
              </w:rPr>
              <w:t>用。</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20" w:lineRule="exact"/>
              <w:ind w:left="108"/>
              <w:rPr>
                <w:sz w:val="20"/>
              </w:rPr>
            </w:pPr>
            <w:r>
              <w:rPr>
                <w:spacing w:val="-4"/>
                <w:sz w:val="20"/>
              </w:rPr>
              <w:t>有幾隻？」</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506"/>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50" w:lineRule="exact"/>
              <w:ind w:left="105"/>
              <w:rPr>
                <w:sz w:val="20"/>
              </w:rPr>
            </w:pPr>
            <w:r>
              <w:rPr>
                <w:spacing w:val="-4"/>
                <w:sz w:val="20"/>
              </w:rPr>
              <w:t>的基本能</w:t>
            </w:r>
          </w:p>
          <w:p w:rsidR="00B25FA8" w:rsidRDefault="007F4EBC">
            <w:pPr>
              <w:pStyle w:val="TableParagraph"/>
              <w:spacing w:before="5" w:line="231" w:lineRule="exact"/>
              <w:ind w:left="105"/>
              <w:rPr>
                <w:sz w:val="20"/>
              </w:rPr>
            </w:pPr>
            <w:r>
              <w:rPr>
                <w:spacing w:val="-4"/>
                <w:sz w:val="20"/>
              </w:rPr>
              <w:t>力，並能從</w:t>
            </w:r>
          </w:p>
        </w:tc>
        <w:tc>
          <w:tcPr>
            <w:tcW w:w="818" w:type="dxa"/>
            <w:tcBorders>
              <w:top w:val="nil"/>
              <w:bottom w:val="nil"/>
            </w:tcBorders>
          </w:tcPr>
          <w:p w:rsidR="00B25FA8" w:rsidRDefault="007F4EBC">
            <w:pPr>
              <w:pStyle w:val="TableParagraph"/>
              <w:spacing w:line="250" w:lineRule="exact"/>
              <w:ind w:left="107"/>
              <w:rPr>
                <w:sz w:val="20"/>
              </w:rPr>
            </w:pPr>
            <w:r>
              <w:rPr>
                <w:spacing w:val="-5"/>
                <w:sz w:val="20"/>
              </w:rPr>
              <w:t>南語課</w:t>
            </w:r>
          </w:p>
          <w:p w:rsidR="00B25FA8" w:rsidRDefault="007F4EBC">
            <w:pPr>
              <w:pStyle w:val="TableParagraph"/>
              <w:spacing w:before="5" w:line="231" w:lineRule="exact"/>
              <w:ind w:left="107"/>
              <w:rPr>
                <w:sz w:val="20"/>
              </w:rPr>
            </w:pPr>
            <w:r>
              <w:rPr>
                <w:spacing w:val="-6"/>
                <w:sz w:val="20"/>
              </w:rPr>
              <w:t>文。</w:t>
            </w:r>
          </w:p>
        </w:tc>
        <w:tc>
          <w:tcPr>
            <w:tcW w:w="823" w:type="dxa"/>
            <w:tcBorders>
              <w:top w:val="nil"/>
              <w:bottom w:val="nil"/>
            </w:tcBorders>
          </w:tcPr>
          <w:p w:rsidR="00B25FA8" w:rsidRDefault="007F4EBC">
            <w:pPr>
              <w:pStyle w:val="TableParagraph"/>
              <w:spacing w:before="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口</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50" w:lineRule="exact"/>
              <w:ind w:left="108"/>
              <w:rPr>
                <w:sz w:val="20"/>
              </w:rPr>
            </w:pPr>
            <w:r>
              <w:rPr>
                <w:rFonts w:ascii="Times New Roman" w:eastAsia="Times New Roman"/>
                <w:spacing w:val="-2"/>
                <w:sz w:val="20"/>
              </w:rPr>
              <w:t>4.</w:t>
            </w:r>
            <w:r>
              <w:rPr>
                <w:spacing w:val="-3"/>
                <w:sz w:val="20"/>
              </w:rPr>
              <w:t>教師可帶著學生一起看「動物</w:t>
            </w:r>
          </w:p>
          <w:p w:rsidR="00B25FA8" w:rsidRDefault="007F4EBC">
            <w:pPr>
              <w:pStyle w:val="TableParagraph"/>
              <w:spacing w:before="5" w:line="231" w:lineRule="exact"/>
              <w:ind w:left="108"/>
              <w:rPr>
                <w:sz w:val="20"/>
              </w:rPr>
            </w:pPr>
            <w:r>
              <w:rPr>
                <w:spacing w:val="-3"/>
                <w:sz w:val="20"/>
              </w:rPr>
              <w:t>有幾隻」的情境圖，試著說說內</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事表達、溝</w:t>
            </w:r>
          </w:p>
        </w:tc>
        <w:tc>
          <w:tcPr>
            <w:tcW w:w="818" w:type="dxa"/>
            <w:tcBorders>
              <w:top w:val="nil"/>
              <w:bottom w:val="nil"/>
            </w:tcBorders>
          </w:tcPr>
          <w:p w:rsidR="00B25FA8" w:rsidRDefault="007F4EBC">
            <w:pPr>
              <w:pStyle w:val="TableParagraph"/>
              <w:spacing w:before="8" w:line="220"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4</w:t>
            </w:r>
          </w:p>
        </w:tc>
        <w:tc>
          <w:tcPr>
            <w:tcW w:w="823" w:type="dxa"/>
            <w:tcBorders>
              <w:top w:val="nil"/>
              <w:bottom w:val="nil"/>
            </w:tcBorders>
          </w:tcPr>
          <w:p w:rsidR="00B25FA8" w:rsidRDefault="007F4EBC">
            <w:pPr>
              <w:pStyle w:val="TableParagraph"/>
              <w:spacing w:line="228" w:lineRule="exact"/>
              <w:ind w:left="107"/>
              <w:rPr>
                <w:sz w:val="20"/>
              </w:rPr>
            </w:pPr>
            <w:r>
              <w:rPr>
                <w:spacing w:val="-6"/>
                <w:sz w:val="20"/>
              </w:rPr>
              <w:t>語表</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29" w:lineRule="exact"/>
              <w:ind w:left="108"/>
              <w:rPr>
                <w:sz w:val="20"/>
              </w:rPr>
            </w:pPr>
            <w:r>
              <w:rPr>
                <w:spacing w:val="-4"/>
                <w:sz w:val="20"/>
              </w:rPr>
              <w:t>容大意。</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before="1" w:line="231" w:lineRule="exact"/>
              <w:ind w:left="105"/>
              <w:rPr>
                <w:sz w:val="20"/>
              </w:rPr>
            </w:pPr>
            <w:r>
              <w:rPr>
                <w:spacing w:val="-4"/>
                <w:sz w:val="20"/>
              </w:rPr>
              <w:t>通，以運用</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能主動</w:t>
            </w:r>
          </w:p>
        </w:tc>
        <w:tc>
          <w:tcPr>
            <w:tcW w:w="823" w:type="dxa"/>
            <w:tcBorders>
              <w:top w:val="nil"/>
              <w:bottom w:val="nil"/>
            </w:tcBorders>
          </w:tcPr>
          <w:p w:rsidR="00B25FA8" w:rsidRDefault="007F4EBC">
            <w:pPr>
              <w:pStyle w:val="TableParagraph"/>
              <w:spacing w:line="231" w:lineRule="exact"/>
              <w:ind w:left="107"/>
              <w:rPr>
                <w:sz w:val="20"/>
              </w:rPr>
            </w:pPr>
            <w:r>
              <w:rPr>
                <w:spacing w:val="-6"/>
                <w:sz w:val="20"/>
              </w:rPr>
              <w:t>達。</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 w:line="231" w:lineRule="exact"/>
              <w:ind w:left="108"/>
              <w:rPr>
                <w:sz w:val="20"/>
              </w:rPr>
            </w:pPr>
            <w:r>
              <w:rPr>
                <w:rFonts w:ascii="Times New Roman" w:eastAsia="Times New Roman"/>
                <w:spacing w:val="-2"/>
                <w:sz w:val="20"/>
              </w:rPr>
              <w:t>5.</w:t>
            </w:r>
            <w:r>
              <w:rPr>
                <w:spacing w:val="-3"/>
                <w:sz w:val="20"/>
              </w:rPr>
              <w:t>教師教完故事內容後，請學生</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於家庭、學</w:t>
            </w:r>
          </w:p>
        </w:tc>
        <w:tc>
          <w:tcPr>
            <w:tcW w:w="818" w:type="dxa"/>
            <w:tcBorders>
              <w:top w:val="nil"/>
              <w:bottom w:val="nil"/>
            </w:tcBorders>
          </w:tcPr>
          <w:p w:rsidR="00B25FA8" w:rsidRDefault="007F4EBC">
            <w:pPr>
              <w:pStyle w:val="TableParagraph"/>
              <w:spacing w:line="223" w:lineRule="exact"/>
              <w:ind w:left="107"/>
              <w:rPr>
                <w:sz w:val="20"/>
              </w:rPr>
            </w:pPr>
            <w:r>
              <w:rPr>
                <w:spacing w:val="-5"/>
                <w:sz w:val="20"/>
              </w:rPr>
              <w:t>使用閩</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說一說故事大意，確認學生閩南</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校、社區生</w:t>
            </w:r>
          </w:p>
        </w:tc>
        <w:tc>
          <w:tcPr>
            <w:tcW w:w="818" w:type="dxa"/>
            <w:tcBorders>
              <w:top w:val="nil"/>
              <w:bottom w:val="nil"/>
            </w:tcBorders>
          </w:tcPr>
          <w:p w:rsidR="00B25FA8" w:rsidRDefault="007F4EBC">
            <w:pPr>
              <w:pStyle w:val="TableParagraph"/>
              <w:spacing w:line="227" w:lineRule="exact"/>
              <w:ind w:left="107"/>
              <w:rPr>
                <w:sz w:val="20"/>
              </w:rPr>
            </w:pPr>
            <w:r>
              <w:rPr>
                <w:spacing w:val="-5"/>
                <w:sz w:val="20"/>
              </w:rPr>
              <w:t>南語與</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29" w:lineRule="exact"/>
              <w:ind w:left="108"/>
              <w:rPr>
                <w:sz w:val="20"/>
              </w:rPr>
            </w:pPr>
            <w:r>
              <w:rPr>
                <w:spacing w:val="-4"/>
                <w:sz w:val="20"/>
              </w:rPr>
              <w:t>語的聆聽能力。</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3"/>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before="1" w:line="232" w:lineRule="exact"/>
              <w:ind w:left="105"/>
              <w:rPr>
                <w:sz w:val="20"/>
              </w:rPr>
            </w:pPr>
            <w:r>
              <w:rPr>
                <w:spacing w:val="-4"/>
                <w:sz w:val="20"/>
              </w:rPr>
              <w:t>活之中。</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他人互</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 w:line="232" w:lineRule="exact"/>
              <w:ind w:left="108"/>
              <w:rPr>
                <w:sz w:val="20"/>
              </w:rPr>
            </w:pPr>
            <w:r>
              <w:rPr>
                <w:rFonts w:ascii="Times New Roman" w:eastAsia="Times New Roman" w:hAnsi="Times New Roman"/>
                <w:spacing w:val="-2"/>
                <w:sz w:val="20"/>
              </w:rPr>
              <w:t>6.</w:t>
            </w:r>
            <w:r>
              <w:rPr>
                <w:spacing w:val="-2"/>
                <w:sz w:val="20"/>
              </w:rPr>
              <w:t>最後利用「想看覓</w:t>
            </w:r>
            <w:r>
              <w:rPr>
                <w:rFonts w:ascii="Times New Roman" w:eastAsia="Times New Roman" w:hAnsi="Times New Roman"/>
                <w:spacing w:val="-2"/>
                <w:sz w:val="20"/>
              </w:rPr>
              <w:t>‧</w:t>
            </w:r>
            <w:r>
              <w:rPr>
                <w:spacing w:val="-24"/>
                <w:sz w:val="20"/>
              </w:rPr>
              <w:t>講看覓」，</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37"/>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17" w:lineRule="exact"/>
              <w:ind w:left="107"/>
              <w:rPr>
                <w:sz w:val="20"/>
              </w:rPr>
            </w:pPr>
            <w:r>
              <w:rPr>
                <w:spacing w:val="-6"/>
                <w:sz w:val="20"/>
              </w:rPr>
              <w:t>動。</w:t>
            </w: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17" w:lineRule="exact"/>
              <w:ind w:left="108"/>
              <w:rPr>
                <w:sz w:val="20"/>
              </w:rPr>
            </w:pPr>
            <w:r>
              <w:rPr>
                <w:spacing w:val="-3"/>
                <w:sz w:val="20"/>
              </w:rPr>
              <w:t>幫助學生理解、複習故事內容。</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3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11" w:lineRule="exact"/>
              <w:ind w:left="107"/>
              <w:rPr>
                <w:rFonts w:ascii="Times New Roman" w:hAnsi="Times New Roman"/>
                <w:sz w:val="20"/>
              </w:rPr>
            </w:pPr>
            <w:r>
              <w:rPr>
                <w:rFonts w:ascii="Times New Roman" w:hAnsi="Times New Roman"/>
                <w:spacing w:val="-2"/>
                <w:sz w:val="20"/>
              </w:rPr>
              <w:t>3-Ⅰ-</w:t>
            </w:r>
            <w:r>
              <w:rPr>
                <w:rFonts w:ascii="Times New Roman" w:hAnsi="Times New Roman"/>
                <w:spacing w:val="-10"/>
                <w:sz w:val="20"/>
              </w:rPr>
              <w:t>1</w:t>
            </w: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B25FA8">
            <w:pPr>
              <w:pStyle w:val="TableParagraph"/>
              <w:rPr>
                <w:rFonts w:ascii="Times New Roman"/>
                <w:sz w:val="16"/>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34"/>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14" w:lineRule="exact"/>
              <w:ind w:left="107"/>
              <w:rPr>
                <w:sz w:val="20"/>
              </w:rPr>
            </w:pPr>
            <w:r>
              <w:rPr>
                <w:spacing w:val="-5"/>
                <w:sz w:val="20"/>
              </w:rPr>
              <w:t>能建立</w:t>
            </w: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B25FA8">
            <w:pPr>
              <w:pStyle w:val="TableParagraph"/>
              <w:rPr>
                <w:rFonts w:ascii="Times New Roman"/>
                <w:sz w:val="16"/>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樂意閱</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讀閩南</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9" w:lineRule="exact"/>
              <w:ind w:left="107"/>
              <w:rPr>
                <w:sz w:val="20"/>
              </w:rPr>
            </w:pPr>
            <w:r>
              <w:rPr>
                <w:spacing w:val="-5"/>
                <w:sz w:val="20"/>
              </w:rPr>
              <w:t>語文語</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句和短</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1" w:lineRule="exact"/>
              <w:ind w:left="107"/>
              <w:rPr>
                <w:sz w:val="20"/>
              </w:rPr>
            </w:pPr>
            <w:r>
              <w:rPr>
                <w:spacing w:val="-5"/>
                <w:sz w:val="20"/>
              </w:rPr>
              <w:t>文的興</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6"/>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7F4EBC">
            <w:pPr>
              <w:pStyle w:val="TableParagraph"/>
              <w:spacing w:line="237" w:lineRule="exact"/>
              <w:ind w:left="107"/>
              <w:rPr>
                <w:sz w:val="20"/>
              </w:rPr>
            </w:pPr>
            <w:r>
              <w:rPr>
                <w:spacing w:val="-6"/>
                <w:sz w:val="20"/>
              </w:rPr>
              <w:t>趣。</w:t>
            </w:r>
          </w:p>
        </w:tc>
        <w:tc>
          <w:tcPr>
            <w:tcW w:w="823" w:type="dxa"/>
            <w:tcBorders>
              <w:top w:val="nil"/>
            </w:tcBorders>
          </w:tcPr>
          <w:p w:rsidR="00B25FA8" w:rsidRDefault="00B25FA8">
            <w:pPr>
              <w:pStyle w:val="TableParagraph"/>
              <w:rPr>
                <w:rFonts w:ascii="Times New Roman"/>
                <w:sz w:val="18"/>
              </w:rPr>
            </w:pP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498"/>
        </w:trPr>
        <w:tc>
          <w:tcPr>
            <w:tcW w:w="860" w:type="dxa"/>
            <w:tcBorders>
              <w:bottom w:val="nil"/>
            </w:tcBorders>
          </w:tcPr>
          <w:p w:rsidR="00B25FA8" w:rsidRDefault="007F4EBC">
            <w:pPr>
              <w:pStyle w:val="TableParagraph"/>
              <w:spacing w:line="246" w:lineRule="exact"/>
              <w:ind w:left="107"/>
              <w:rPr>
                <w:sz w:val="20"/>
              </w:rPr>
            </w:pPr>
            <w:r>
              <w:rPr>
                <w:spacing w:val="-5"/>
                <w:sz w:val="20"/>
              </w:rPr>
              <w:t>第十二</w:t>
            </w:r>
          </w:p>
          <w:p w:rsidR="00B25FA8" w:rsidRDefault="007F4EBC">
            <w:pPr>
              <w:pStyle w:val="TableParagraph"/>
              <w:spacing w:before="3" w:line="230" w:lineRule="exact"/>
              <w:ind w:left="107"/>
              <w:rPr>
                <w:sz w:val="20"/>
              </w:rPr>
            </w:pPr>
            <w:r>
              <w:rPr>
                <w:spacing w:val="-10"/>
                <w:sz w:val="20"/>
              </w:rPr>
              <w:t>週</w:t>
            </w:r>
          </w:p>
        </w:tc>
        <w:tc>
          <w:tcPr>
            <w:tcW w:w="1661" w:type="dxa"/>
            <w:tcBorders>
              <w:bottom w:val="nil"/>
            </w:tcBorders>
          </w:tcPr>
          <w:p w:rsidR="00B25FA8" w:rsidRDefault="007F4EBC">
            <w:pPr>
              <w:pStyle w:val="TableParagraph"/>
              <w:spacing w:line="246" w:lineRule="exact"/>
              <w:ind w:left="148"/>
              <w:rPr>
                <w:sz w:val="20"/>
              </w:rPr>
            </w:pPr>
            <w:r>
              <w:rPr>
                <w:spacing w:val="-4"/>
                <w:sz w:val="20"/>
              </w:rPr>
              <w:t>第三單元咱的學</w:t>
            </w:r>
          </w:p>
          <w:p w:rsidR="00B25FA8" w:rsidRDefault="007F4EBC">
            <w:pPr>
              <w:pStyle w:val="TableParagraph"/>
              <w:spacing w:before="3" w:line="230" w:lineRule="exact"/>
              <w:ind w:left="150"/>
              <w:rPr>
                <w:sz w:val="20"/>
              </w:rPr>
            </w:pPr>
            <w:r>
              <w:rPr>
                <w:spacing w:val="-10"/>
                <w:sz w:val="20"/>
              </w:rPr>
              <w:t>校</w:t>
            </w:r>
          </w:p>
        </w:tc>
        <w:tc>
          <w:tcPr>
            <w:tcW w:w="463" w:type="dxa"/>
            <w:tcBorders>
              <w:bottom w:val="nil"/>
            </w:tcBorders>
          </w:tcPr>
          <w:p w:rsidR="00B25FA8" w:rsidRDefault="007F4EBC">
            <w:pPr>
              <w:pStyle w:val="TableParagraph"/>
              <w:ind w:left="107"/>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B25FA8" w:rsidRDefault="007F4EBC">
            <w:pPr>
              <w:pStyle w:val="TableParagraph"/>
              <w:spacing w:before="3" w:line="230" w:lineRule="exact"/>
              <w:ind w:left="105"/>
              <w:rPr>
                <w:sz w:val="20"/>
              </w:rPr>
            </w:pPr>
            <w:r>
              <w:rPr>
                <w:spacing w:val="-4"/>
                <w:sz w:val="20"/>
              </w:rPr>
              <w:t>備理解與使</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4</w:t>
            </w:r>
          </w:p>
          <w:p w:rsidR="00B25FA8" w:rsidRDefault="007F4EBC">
            <w:pPr>
              <w:pStyle w:val="TableParagraph"/>
              <w:spacing w:line="251" w:lineRule="exact"/>
              <w:ind w:left="107"/>
              <w:rPr>
                <w:sz w:val="20"/>
              </w:rPr>
            </w:pPr>
            <w:r>
              <w:rPr>
                <w:spacing w:val="-5"/>
                <w:sz w:val="20"/>
              </w:rPr>
              <w:t>能從聆</w:t>
            </w:r>
          </w:p>
        </w:tc>
        <w:tc>
          <w:tcPr>
            <w:tcW w:w="823" w:type="dxa"/>
            <w:tcBorders>
              <w:bottom w:val="nil"/>
            </w:tcBorders>
          </w:tcPr>
          <w:p w:rsidR="00B25FA8" w:rsidRDefault="007F4EBC">
            <w:pPr>
              <w:pStyle w:val="TableParagraph"/>
              <w:spacing w:line="227"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B25FA8" w:rsidRDefault="007F4EBC">
            <w:pPr>
              <w:pStyle w:val="TableParagraph"/>
              <w:spacing w:line="246" w:lineRule="exact"/>
              <w:ind w:left="108"/>
              <w:rPr>
                <w:sz w:val="20"/>
              </w:rPr>
            </w:pPr>
            <w:r>
              <w:rPr>
                <w:rFonts w:ascii="Times New Roman" w:eastAsia="Times New Roman"/>
                <w:spacing w:val="-2"/>
                <w:sz w:val="20"/>
              </w:rPr>
              <w:t>1.</w:t>
            </w:r>
            <w:r>
              <w:rPr>
                <w:spacing w:val="-4"/>
                <w:sz w:val="20"/>
              </w:rPr>
              <w:t>熟念常見</w:t>
            </w:r>
          </w:p>
          <w:p w:rsidR="00B25FA8" w:rsidRDefault="007F4EBC">
            <w:pPr>
              <w:pStyle w:val="TableParagraph"/>
              <w:spacing w:before="3" w:line="230" w:lineRule="exact"/>
              <w:ind w:left="108"/>
              <w:rPr>
                <w:sz w:val="20"/>
              </w:rPr>
            </w:pPr>
            <w:r>
              <w:rPr>
                <w:spacing w:val="-4"/>
                <w:sz w:val="20"/>
              </w:rPr>
              <w:t>文具的閩南</w:t>
            </w:r>
          </w:p>
        </w:tc>
        <w:tc>
          <w:tcPr>
            <w:tcW w:w="3026" w:type="dxa"/>
            <w:tcBorders>
              <w:bottom w:val="nil"/>
            </w:tcBorders>
          </w:tcPr>
          <w:p w:rsidR="00B25FA8" w:rsidRDefault="007F4EBC">
            <w:pPr>
              <w:pStyle w:val="TableParagraph"/>
              <w:spacing w:line="246" w:lineRule="exact"/>
              <w:ind w:left="108"/>
              <w:rPr>
                <w:sz w:val="20"/>
              </w:rPr>
            </w:pPr>
            <w:r>
              <w:rPr>
                <w:spacing w:val="-4"/>
                <w:sz w:val="20"/>
              </w:rPr>
              <w:t>第三單元咱的學校</w:t>
            </w:r>
          </w:p>
          <w:p w:rsidR="00B25FA8" w:rsidRDefault="007F4EBC">
            <w:pPr>
              <w:pStyle w:val="TableParagraph"/>
              <w:spacing w:before="3" w:line="230" w:lineRule="exact"/>
              <w:ind w:left="108"/>
              <w:rPr>
                <w:sz w:val="20"/>
              </w:rPr>
            </w:pPr>
            <w:r>
              <w:rPr>
                <w:spacing w:val="-4"/>
                <w:sz w:val="20"/>
              </w:rPr>
              <w:t>第四課寫字佮畫圖</w:t>
            </w:r>
          </w:p>
        </w:tc>
        <w:tc>
          <w:tcPr>
            <w:tcW w:w="1312" w:type="dxa"/>
            <w:tcBorders>
              <w:bottom w:val="nil"/>
            </w:tcBorders>
          </w:tcPr>
          <w:p w:rsidR="00B25FA8" w:rsidRDefault="007F4EBC">
            <w:pPr>
              <w:pStyle w:val="TableParagraph"/>
              <w:spacing w:line="246" w:lineRule="exact"/>
              <w:ind w:left="109"/>
              <w:rPr>
                <w:sz w:val="20"/>
              </w:rPr>
            </w:pPr>
            <w:r>
              <w:rPr>
                <w:spacing w:val="-4"/>
                <w:sz w:val="20"/>
              </w:rPr>
              <w:t>口頭評量</w:t>
            </w:r>
          </w:p>
          <w:p w:rsidR="00B25FA8" w:rsidRDefault="007F4EBC">
            <w:pPr>
              <w:pStyle w:val="TableParagraph"/>
              <w:spacing w:before="3" w:line="230" w:lineRule="exact"/>
              <w:ind w:left="109"/>
              <w:rPr>
                <w:sz w:val="20"/>
              </w:rPr>
            </w:pPr>
            <w:r>
              <w:rPr>
                <w:spacing w:val="-4"/>
                <w:sz w:val="20"/>
              </w:rPr>
              <w:t>實作評量</w:t>
            </w:r>
          </w:p>
        </w:tc>
        <w:tc>
          <w:tcPr>
            <w:tcW w:w="1313" w:type="dxa"/>
            <w:tcBorders>
              <w:bottom w:val="nil"/>
            </w:tcBorders>
          </w:tcPr>
          <w:p w:rsidR="00B25FA8" w:rsidRDefault="007F4EBC">
            <w:pPr>
              <w:pStyle w:val="TableParagraph"/>
              <w:spacing w:line="246" w:lineRule="exact"/>
              <w:ind w:left="110"/>
              <w:rPr>
                <w:sz w:val="20"/>
              </w:rPr>
            </w:pPr>
            <w:r>
              <w:rPr>
                <w:spacing w:val="-4"/>
                <w:sz w:val="20"/>
              </w:rPr>
              <w:t>【品德教</w:t>
            </w:r>
          </w:p>
          <w:p w:rsidR="00B25FA8" w:rsidRDefault="007F4EBC">
            <w:pPr>
              <w:pStyle w:val="TableParagraph"/>
              <w:spacing w:before="3" w:line="230" w:lineRule="exact"/>
              <w:ind w:left="110"/>
              <w:rPr>
                <w:sz w:val="20"/>
              </w:rPr>
            </w:pPr>
            <w:r>
              <w:rPr>
                <w:spacing w:val="-6"/>
                <w:sz w:val="20"/>
              </w:rPr>
              <w:t>育】</w:t>
            </w:r>
          </w:p>
        </w:tc>
        <w:tc>
          <w:tcPr>
            <w:tcW w:w="1324" w:type="dxa"/>
            <w:vMerge w:val="restart"/>
          </w:tcPr>
          <w:p w:rsidR="00B25FA8" w:rsidRDefault="00B25FA8">
            <w:pPr>
              <w:pStyle w:val="TableParagraph"/>
              <w:rPr>
                <w:rFonts w:ascii="Times New Roman"/>
                <w:sz w:val="18"/>
              </w:rPr>
            </w:pPr>
          </w:p>
        </w:tc>
      </w:tr>
      <w:tr w:rsidR="00B25FA8">
        <w:trPr>
          <w:trHeight w:val="25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before="1" w:line="231" w:lineRule="exact"/>
              <w:ind w:left="148"/>
              <w:rPr>
                <w:sz w:val="20"/>
              </w:rPr>
            </w:pPr>
            <w:r>
              <w:rPr>
                <w:spacing w:val="-4"/>
                <w:sz w:val="20"/>
              </w:rPr>
              <w:t>第四課寫字佮畫</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 w:line="231" w:lineRule="exact"/>
              <w:ind w:left="105"/>
              <w:rPr>
                <w:sz w:val="20"/>
              </w:rPr>
            </w:pPr>
            <w:r>
              <w:rPr>
                <w:spacing w:val="-4"/>
                <w:sz w:val="20"/>
              </w:rPr>
              <w:t>用閩南語文</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聽中建</w:t>
            </w:r>
          </w:p>
        </w:tc>
        <w:tc>
          <w:tcPr>
            <w:tcW w:w="823" w:type="dxa"/>
            <w:tcBorders>
              <w:top w:val="nil"/>
              <w:bottom w:val="nil"/>
            </w:tcBorders>
          </w:tcPr>
          <w:p w:rsidR="00B25FA8" w:rsidRDefault="007F4EBC">
            <w:pPr>
              <w:pStyle w:val="TableParagraph"/>
              <w:spacing w:line="231"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before="1" w:line="231" w:lineRule="exact"/>
              <w:ind w:left="108"/>
              <w:rPr>
                <w:sz w:val="20"/>
              </w:rPr>
            </w:pPr>
            <w:r>
              <w:rPr>
                <w:spacing w:val="-4"/>
                <w:sz w:val="20"/>
              </w:rPr>
              <w:t>語說法。</w:t>
            </w:r>
          </w:p>
        </w:tc>
        <w:tc>
          <w:tcPr>
            <w:tcW w:w="3026" w:type="dxa"/>
            <w:tcBorders>
              <w:top w:val="nil"/>
              <w:bottom w:val="nil"/>
            </w:tcBorders>
          </w:tcPr>
          <w:p w:rsidR="00B25FA8" w:rsidRDefault="007F4EBC">
            <w:pPr>
              <w:pStyle w:val="TableParagraph"/>
              <w:spacing w:before="1" w:line="231" w:lineRule="exact"/>
              <w:ind w:left="108"/>
              <w:rPr>
                <w:sz w:val="20"/>
              </w:rPr>
            </w:pPr>
            <w:r>
              <w:rPr>
                <w:rFonts w:ascii="Times New Roman" w:eastAsia="Times New Roman"/>
                <w:spacing w:val="-2"/>
                <w:sz w:val="20"/>
              </w:rPr>
              <w:t>1.</w:t>
            </w:r>
            <w:r>
              <w:rPr>
                <w:spacing w:val="-3"/>
                <w:sz w:val="20"/>
              </w:rPr>
              <w:t>用一個紙袋裝著許多學用品請</w:t>
            </w:r>
          </w:p>
        </w:tc>
        <w:tc>
          <w:tcPr>
            <w:tcW w:w="1312" w:type="dxa"/>
            <w:tcBorders>
              <w:top w:val="nil"/>
              <w:bottom w:val="nil"/>
            </w:tcBorders>
          </w:tcPr>
          <w:p w:rsidR="00B25FA8" w:rsidRDefault="007F4EBC">
            <w:pPr>
              <w:pStyle w:val="TableParagraph"/>
              <w:spacing w:before="1" w:line="231" w:lineRule="exact"/>
              <w:ind w:left="109"/>
              <w:rPr>
                <w:sz w:val="20"/>
              </w:rPr>
            </w:pPr>
            <w:r>
              <w:rPr>
                <w:spacing w:val="-4"/>
                <w:sz w:val="20"/>
              </w:rPr>
              <w:t>紙筆評量</w:t>
            </w:r>
          </w:p>
        </w:tc>
        <w:tc>
          <w:tcPr>
            <w:tcW w:w="1313" w:type="dxa"/>
            <w:tcBorders>
              <w:top w:val="nil"/>
              <w:bottom w:val="nil"/>
            </w:tcBorders>
          </w:tcPr>
          <w:p w:rsidR="00B25FA8" w:rsidRDefault="007F4EBC">
            <w:pPr>
              <w:pStyle w:val="TableParagraph"/>
              <w:spacing w:before="1" w:line="231" w:lineRule="exact"/>
              <w:ind w:left="110"/>
              <w:rPr>
                <w:sz w:val="20"/>
              </w:rPr>
            </w:pPr>
            <w:r>
              <w:rPr>
                <w:sz w:val="20"/>
              </w:rPr>
              <w:t>品</w:t>
            </w:r>
            <w:r>
              <w:rPr>
                <w:rFonts w:ascii="Times New Roman" w:eastAsia="Times New Roman"/>
                <w:sz w:val="20"/>
              </w:rPr>
              <w:t>E1</w:t>
            </w:r>
            <w:r>
              <w:rPr>
                <w:rFonts w:ascii="Times New Roman" w:eastAsia="Times New Roman"/>
                <w:spacing w:val="-8"/>
                <w:sz w:val="20"/>
              </w:rPr>
              <w:t xml:space="preserve"> </w:t>
            </w:r>
            <w:r>
              <w:rPr>
                <w:spacing w:val="-4"/>
                <w:sz w:val="20"/>
              </w:rPr>
              <w:t>良好生</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30" w:lineRule="exact"/>
              <w:ind w:left="150"/>
              <w:rPr>
                <w:sz w:val="20"/>
              </w:rPr>
            </w:pPr>
            <w:r>
              <w:rPr>
                <w:spacing w:val="-10"/>
                <w:sz w:val="20"/>
              </w:rPr>
              <w:t>圖</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0" w:lineRule="exact"/>
              <w:ind w:left="105"/>
              <w:rPr>
                <w:sz w:val="20"/>
              </w:rPr>
            </w:pPr>
            <w:r>
              <w:rPr>
                <w:spacing w:val="-4"/>
                <w:sz w:val="20"/>
              </w:rPr>
              <w:t>的基本能</w:t>
            </w:r>
          </w:p>
        </w:tc>
        <w:tc>
          <w:tcPr>
            <w:tcW w:w="818" w:type="dxa"/>
            <w:tcBorders>
              <w:top w:val="nil"/>
              <w:bottom w:val="nil"/>
            </w:tcBorders>
          </w:tcPr>
          <w:p w:rsidR="00B25FA8" w:rsidRDefault="007F4EBC">
            <w:pPr>
              <w:pStyle w:val="TableParagraph"/>
              <w:spacing w:line="223" w:lineRule="exact"/>
              <w:ind w:left="107"/>
              <w:rPr>
                <w:sz w:val="20"/>
              </w:rPr>
            </w:pPr>
            <w:r>
              <w:rPr>
                <w:spacing w:val="-5"/>
                <w:sz w:val="20"/>
              </w:rPr>
              <w:t>立主動</w:t>
            </w:r>
          </w:p>
        </w:tc>
        <w:tc>
          <w:tcPr>
            <w:tcW w:w="823" w:type="dxa"/>
            <w:tcBorders>
              <w:top w:val="nil"/>
              <w:bottom w:val="nil"/>
            </w:tcBorders>
          </w:tcPr>
          <w:p w:rsidR="00B25FA8" w:rsidRDefault="007F4EBC">
            <w:pPr>
              <w:pStyle w:val="TableParagraph"/>
              <w:spacing w:line="228"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30" w:lineRule="exact"/>
              <w:ind w:left="108"/>
              <w:rPr>
                <w:sz w:val="20"/>
              </w:rPr>
            </w:pPr>
            <w:r>
              <w:rPr>
                <w:rFonts w:ascii="Times New Roman" w:eastAsia="Times New Roman"/>
                <w:spacing w:val="-2"/>
                <w:sz w:val="20"/>
              </w:rPr>
              <w:t>2.</w:t>
            </w:r>
            <w:r>
              <w:rPr>
                <w:spacing w:val="-4"/>
                <w:sz w:val="20"/>
              </w:rPr>
              <w:t>理解各種</w:t>
            </w:r>
          </w:p>
        </w:tc>
        <w:tc>
          <w:tcPr>
            <w:tcW w:w="3026" w:type="dxa"/>
            <w:tcBorders>
              <w:top w:val="nil"/>
              <w:bottom w:val="nil"/>
            </w:tcBorders>
          </w:tcPr>
          <w:p w:rsidR="00B25FA8" w:rsidRDefault="007F4EBC">
            <w:pPr>
              <w:pStyle w:val="TableParagraph"/>
              <w:spacing w:line="230" w:lineRule="exact"/>
              <w:ind w:left="108"/>
              <w:rPr>
                <w:sz w:val="20"/>
              </w:rPr>
            </w:pPr>
            <w:r>
              <w:rPr>
                <w:spacing w:val="-3"/>
                <w:sz w:val="20"/>
              </w:rPr>
              <w:t>學生說一說該學用品的外觀及功</w:t>
            </w:r>
          </w:p>
        </w:tc>
        <w:tc>
          <w:tcPr>
            <w:tcW w:w="1312" w:type="dxa"/>
            <w:tcBorders>
              <w:top w:val="nil"/>
              <w:bottom w:val="nil"/>
            </w:tcBorders>
          </w:tcPr>
          <w:p w:rsidR="00B25FA8" w:rsidRDefault="007F4EBC">
            <w:pPr>
              <w:pStyle w:val="TableParagraph"/>
              <w:spacing w:line="230" w:lineRule="exact"/>
              <w:ind w:left="109"/>
              <w:rPr>
                <w:sz w:val="20"/>
              </w:rPr>
            </w:pPr>
            <w:r>
              <w:rPr>
                <w:spacing w:val="-4"/>
                <w:sz w:val="20"/>
              </w:rPr>
              <w:t>觀察評量</w:t>
            </w:r>
          </w:p>
        </w:tc>
        <w:tc>
          <w:tcPr>
            <w:tcW w:w="1313" w:type="dxa"/>
            <w:tcBorders>
              <w:top w:val="nil"/>
              <w:bottom w:val="nil"/>
            </w:tcBorders>
          </w:tcPr>
          <w:p w:rsidR="00B25FA8" w:rsidRDefault="007F4EBC">
            <w:pPr>
              <w:pStyle w:val="TableParagraph"/>
              <w:spacing w:line="230" w:lineRule="exact"/>
              <w:ind w:left="110"/>
              <w:rPr>
                <w:sz w:val="20"/>
              </w:rPr>
            </w:pPr>
            <w:r>
              <w:rPr>
                <w:spacing w:val="-4"/>
                <w:sz w:val="20"/>
              </w:rPr>
              <w:t>活習慣與德</w:t>
            </w:r>
          </w:p>
        </w:tc>
        <w:tc>
          <w:tcPr>
            <w:tcW w:w="1324" w:type="dxa"/>
            <w:vMerge/>
            <w:tcBorders>
              <w:top w:val="nil"/>
            </w:tcBorders>
          </w:tcPr>
          <w:p w:rsidR="00B25FA8" w:rsidRDefault="00B25FA8">
            <w:pPr>
              <w:rPr>
                <w:sz w:val="2"/>
                <w:szCs w:val="2"/>
              </w:rPr>
            </w:pPr>
          </w:p>
        </w:tc>
      </w:tr>
      <w:tr w:rsidR="00B25FA8">
        <w:trPr>
          <w:trHeight w:val="51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53" w:lineRule="exact"/>
              <w:ind w:left="105"/>
              <w:rPr>
                <w:sz w:val="20"/>
              </w:rPr>
            </w:pPr>
            <w:r>
              <w:rPr>
                <w:spacing w:val="-4"/>
                <w:sz w:val="20"/>
              </w:rPr>
              <w:t>力，並能從</w:t>
            </w:r>
          </w:p>
          <w:p w:rsidR="00B25FA8" w:rsidRDefault="007F4EBC">
            <w:pPr>
              <w:pStyle w:val="TableParagraph"/>
              <w:spacing w:before="5" w:line="232" w:lineRule="exact"/>
              <w:ind w:left="105"/>
              <w:rPr>
                <w:sz w:val="20"/>
              </w:rPr>
            </w:pPr>
            <w:r>
              <w:rPr>
                <w:spacing w:val="-4"/>
                <w:sz w:val="20"/>
              </w:rPr>
              <w:t>事表達、溝</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學習閩</w:t>
            </w:r>
          </w:p>
          <w:p w:rsidR="00B25FA8" w:rsidRDefault="007F4EBC">
            <w:pPr>
              <w:pStyle w:val="TableParagraph"/>
              <w:spacing w:before="3"/>
              <w:ind w:left="107"/>
              <w:rPr>
                <w:sz w:val="20"/>
              </w:rPr>
            </w:pPr>
            <w:r>
              <w:rPr>
                <w:spacing w:val="-5"/>
                <w:sz w:val="20"/>
              </w:rPr>
              <w:t>南語的</w:t>
            </w:r>
          </w:p>
        </w:tc>
        <w:tc>
          <w:tcPr>
            <w:tcW w:w="823" w:type="dxa"/>
            <w:tcBorders>
              <w:top w:val="nil"/>
              <w:bottom w:val="nil"/>
            </w:tcBorders>
          </w:tcPr>
          <w:p w:rsidR="00B25FA8" w:rsidRDefault="007F4EBC">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B25FA8" w:rsidRDefault="007F4EBC">
            <w:pPr>
              <w:pStyle w:val="TableParagraph"/>
              <w:spacing w:line="253" w:lineRule="exact"/>
              <w:ind w:left="108"/>
              <w:rPr>
                <w:sz w:val="20"/>
              </w:rPr>
            </w:pPr>
            <w:r>
              <w:rPr>
                <w:spacing w:val="-4"/>
                <w:sz w:val="20"/>
              </w:rPr>
              <w:t>文具的功</w:t>
            </w:r>
          </w:p>
          <w:p w:rsidR="00B25FA8" w:rsidRDefault="007F4EBC">
            <w:pPr>
              <w:pStyle w:val="TableParagraph"/>
              <w:spacing w:before="5" w:line="232" w:lineRule="exact"/>
              <w:ind w:left="108"/>
              <w:rPr>
                <w:sz w:val="20"/>
              </w:rPr>
            </w:pPr>
            <w:r>
              <w:rPr>
                <w:spacing w:val="-6"/>
                <w:sz w:val="20"/>
              </w:rPr>
              <w:t>能。</w:t>
            </w:r>
          </w:p>
        </w:tc>
        <w:tc>
          <w:tcPr>
            <w:tcW w:w="3026" w:type="dxa"/>
            <w:tcBorders>
              <w:top w:val="nil"/>
              <w:bottom w:val="nil"/>
            </w:tcBorders>
          </w:tcPr>
          <w:p w:rsidR="00B25FA8" w:rsidRDefault="007F4EBC">
            <w:pPr>
              <w:pStyle w:val="TableParagraph"/>
              <w:spacing w:line="253" w:lineRule="exact"/>
              <w:ind w:left="108"/>
              <w:rPr>
                <w:sz w:val="20"/>
              </w:rPr>
            </w:pPr>
            <w:r>
              <w:rPr>
                <w:spacing w:val="-6"/>
                <w:sz w:val="20"/>
              </w:rPr>
              <w:t>能。</w:t>
            </w:r>
          </w:p>
          <w:p w:rsidR="00B25FA8" w:rsidRDefault="007F4EBC">
            <w:pPr>
              <w:pStyle w:val="TableParagraph"/>
              <w:spacing w:before="5" w:line="232" w:lineRule="exact"/>
              <w:ind w:left="108"/>
              <w:rPr>
                <w:sz w:val="20"/>
              </w:rPr>
            </w:pPr>
            <w:r>
              <w:rPr>
                <w:rFonts w:ascii="Times New Roman" w:eastAsia="Times New Roman"/>
                <w:spacing w:val="-2"/>
                <w:sz w:val="20"/>
              </w:rPr>
              <w:t>2.</w:t>
            </w:r>
            <w:r>
              <w:rPr>
                <w:spacing w:val="-3"/>
                <w:sz w:val="20"/>
              </w:rPr>
              <w:t>領讀結束後，可利用課文的句</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53" w:lineRule="exact"/>
              <w:ind w:left="110"/>
              <w:rPr>
                <w:sz w:val="20"/>
              </w:rPr>
            </w:pPr>
            <w:r>
              <w:rPr>
                <w:spacing w:val="-6"/>
                <w:sz w:val="20"/>
              </w:rPr>
              <w:t>行。</w:t>
            </w:r>
          </w:p>
        </w:tc>
        <w:tc>
          <w:tcPr>
            <w:tcW w:w="1324" w:type="dxa"/>
            <w:vMerge/>
            <w:tcBorders>
              <w:top w:val="nil"/>
            </w:tcBorders>
          </w:tcPr>
          <w:p w:rsidR="00B25FA8" w:rsidRDefault="00B25FA8">
            <w:pPr>
              <w:rPr>
                <w:sz w:val="2"/>
                <w:szCs w:val="2"/>
              </w:rPr>
            </w:pPr>
          </w:p>
        </w:tc>
      </w:tr>
      <w:tr w:rsidR="00B25FA8">
        <w:trPr>
          <w:trHeight w:val="247"/>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7" w:lineRule="exact"/>
              <w:ind w:left="105"/>
              <w:rPr>
                <w:sz w:val="20"/>
              </w:rPr>
            </w:pPr>
            <w:r>
              <w:rPr>
                <w:spacing w:val="-4"/>
                <w:sz w:val="20"/>
              </w:rPr>
              <w:t>通，以運用</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興趣與</w:t>
            </w:r>
          </w:p>
        </w:tc>
        <w:tc>
          <w:tcPr>
            <w:tcW w:w="823" w:type="dxa"/>
            <w:tcBorders>
              <w:top w:val="nil"/>
              <w:bottom w:val="nil"/>
            </w:tcBorders>
          </w:tcPr>
          <w:p w:rsidR="00B25FA8" w:rsidRDefault="007F4EBC">
            <w:pPr>
              <w:pStyle w:val="TableParagraph"/>
              <w:spacing w:line="227" w:lineRule="exact"/>
              <w:ind w:left="107"/>
              <w:rPr>
                <w:sz w:val="20"/>
              </w:rPr>
            </w:pPr>
            <w:r>
              <w:rPr>
                <w:spacing w:val="-6"/>
                <w:sz w:val="20"/>
              </w:rPr>
              <w:t>型運</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27" w:lineRule="exact"/>
              <w:ind w:left="108"/>
              <w:rPr>
                <w:sz w:val="20"/>
              </w:rPr>
            </w:pPr>
            <w:r>
              <w:rPr>
                <w:spacing w:val="-3"/>
                <w:sz w:val="20"/>
              </w:rPr>
              <w:t>子，讓學生明白各種文具的功</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0"/>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1" w:line="219" w:lineRule="exact"/>
              <w:ind w:left="105"/>
              <w:rPr>
                <w:sz w:val="20"/>
              </w:rPr>
            </w:pPr>
            <w:r>
              <w:rPr>
                <w:spacing w:val="-4"/>
                <w:sz w:val="20"/>
              </w:rPr>
              <w:t>於家庭、學</w:t>
            </w:r>
          </w:p>
        </w:tc>
        <w:tc>
          <w:tcPr>
            <w:tcW w:w="818" w:type="dxa"/>
            <w:tcBorders>
              <w:top w:val="nil"/>
              <w:bottom w:val="nil"/>
            </w:tcBorders>
          </w:tcPr>
          <w:p w:rsidR="00B25FA8" w:rsidRDefault="007F4EBC">
            <w:pPr>
              <w:pStyle w:val="TableParagraph"/>
              <w:spacing w:line="220" w:lineRule="exact"/>
              <w:ind w:left="107"/>
              <w:rPr>
                <w:sz w:val="20"/>
              </w:rPr>
            </w:pPr>
            <w:r>
              <w:rPr>
                <w:spacing w:val="-5"/>
                <w:sz w:val="20"/>
              </w:rPr>
              <w:t>習慣。</w:t>
            </w:r>
          </w:p>
        </w:tc>
        <w:tc>
          <w:tcPr>
            <w:tcW w:w="823" w:type="dxa"/>
            <w:tcBorders>
              <w:top w:val="nil"/>
              <w:bottom w:val="nil"/>
            </w:tcBorders>
          </w:tcPr>
          <w:p w:rsidR="00B25FA8" w:rsidRDefault="007F4EBC">
            <w:pPr>
              <w:pStyle w:val="TableParagraph"/>
              <w:spacing w:line="220" w:lineRule="exact"/>
              <w:ind w:left="107"/>
              <w:rPr>
                <w:sz w:val="20"/>
              </w:rPr>
            </w:pPr>
            <w:r>
              <w:rPr>
                <w:spacing w:val="-6"/>
                <w:sz w:val="20"/>
              </w:rPr>
              <w:t>用。</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before="1" w:line="219" w:lineRule="exact"/>
              <w:ind w:left="108"/>
              <w:rPr>
                <w:sz w:val="20"/>
              </w:rPr>
            </w:pPr>
            <w:r>
              <w:rPr>
                <w:spacing w:val="-6"/>
                <w:sz w:val="20"/>
              </w:rPr>
              <w:t>能。</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44"/>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10" w:line="215" w:lineRule="exact"/>
              <w:ind w:left="105"/>
              <w:rPr>
                <w:sz w:val="20"/>
              </w:rPr>
            </w:pPr>
            <w:r>
              <w:rPr>
                <w:spacing w:val="-4"/>
                <w:sz w:val="20"/>
              </w:rPr>
              <w:t>校、社區生</w:t>
            </w:r>
          </w:p>
        </w:tc>
        <w:tc>
          <w:tcPr>
            <w:tcW w:w="818" w:type="dxa"/>
            <w:tcBorders>
              <w:top w:val="nil"/>
              <w:bottom w:val="nil"/>
            </w:tcBorders>
          </w:tcPr>
          <w:p w:rsidR="00B25FA8" w:rsidRDefault="007F4EBC">
            <w:pPr>
              <w:pStyle w:val="TableParagraph"/>
              <w:spacing w:line="220"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3</w:t>
            </w:r>
          </w:p>
        </w:tc>
        <w:tc>
          <w:tcPr>
            <w:tcW w:w="823" w:type="dxa"/>
            <w:tcBorders>
              <w:top w:val="nil"/>
              <w:bottom w:val="nil"/>
            </w:tcBorders>
          </w:tcPr>
          <w:p w:rsidR="00B25FA8" w:rsidRDefault="007F4EBC">
            <w:pPr>
              <w:pStyle w:val="TableParagraph"/>
              <w:spacing w:before="21" w:line="204" w:lineRule="exact"/>
              <w:ind w:left="107"/>
              <w:rPr>
                <w:rFonts w:ascii="Times New Roman" w:hAnsi="Times New Roman"/>
                <w:sz w:val="20"/>
              </w:rPr>
            </w:pPr>
            <w:r>
              <w:rPr>
                <w:rFonts w:ascii="Times New Roman" w:hAnsi="Times New Roman"/>
                <w:spacing w:val="-2"/>
                <w:sz w:val="20"/>
              </w:rPr>
              <w:t>Bb-Ⅰ-</w:t>
            </w:r>
            <w:r>
              <w:rPr>
                <w:rFonts w:ascii="Times New Roman" w:hAnsi="Times New Roman"/>
                <w:spacing w:val="-10"/>
                <w:sz w:val="20"/>
              </w:rPr>
              <w:t>2</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before="10" w:line="215" w:lineRule="exact"/>
              <w:ind w:left="108"/>
              <w:rPr>
                <w:sz w:val="20"/>
              </w:rPr>
            </w:pPr>
            <w:r>
              <w:rPr>
                <w:rFonts w:ascii="Times New Roman" w:eastAsia="Times New Roman"/>
                <w:spacing w:val="-2"/>
                <w:sz w:val="20"/>
              </w:rPr>
              <w:t>3.</w:t>
            </w:r>
            <w:r>
              <w:rPr>
                <w:spacing w:val="-3"/>
                <w:sz w:val="20"/>
              </w:rPr>
              <w:t>問學生「各種文具使用了後，</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4" w:line="216" w:lineRule="exact"/>
              <w:ind w:left="105"/>
              <w:rPr>
                <w:sz w:val="20"/>
              </w:rPr>
            </w:pPr>
            <w:r>
              <w:rPr>
                <w:spacing w:val="-4"/>
                <w:sz w:val="20"/>
              </w:rPr>
              <w:t>活之中。</w:t>
            </w: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能正確</w:t>
            </w:r>
          </w:p>
        </w:tc>
        <w:tc>
          <w:tcPr>
            <w:tcW w:w="823" w:type="dxa"/>
            <w:tcBorders>
              <w:top w:val="nil"/>
              <w:bottom w:val="nil"/>
            </w:tcBorders>
          </w:tcPr>
          <w:p w:rsidR="00B25FA8" w:rsidRDefault="007F4EBC">
            <w:pPr>
              <w:pStyle w:val="TableParagraph"/>
              <w:spacing w:line="231" w:lineRule="exact"/>
              <w:ind w:left="107"/>
              <w:rPr>
                <w:sz w:val="20"/>
              </w:rPr>
            </w:pPr>
            <w:r>
              <w:rPr>
                <w:spacing w:val="-5"/>
                <w:sz w:val="20"/>
              </w:rPr>
              <w:t>學校生</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4" w:line="216" w:lineRule="exact"/>
              <w:ind w:left="108"/>
              <w:rPr>
                <w:sz w:val="20"/>
              </w:rPr>
            </w:pPr>
            <w:r>
              <w:rPr>
                <w:spacing w:val="-3"/>
                <w:sz w:val="20"/>
              </w:rPr>
              <w:t>會有啥物情形發生？」如：鉛筆</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2" w:lineRule="exact"/>
              <w:ind w:left="107"/>
              <w:rPr>
                <w:sz w:val="20"/>
              </w:rPr>
            </w:pPr>
            <w:r>
              <w:rPr>
                <w:spacing w:val="-5"/>
                <w:sz w:val="20"/>
              </w:rPr>
              <w:t>朗讀所</w:t>
            </w:r>
          </w:p>
        </w:tc>
        <w:tc>
          <w:tcPr>
            <w:tcW w:w="823" w:type="dxa"/>
            <w:tcBorders>
              <w:top w:val="nil"/>
              <w:bottom w:val="nil"/>
            </w:tcBorders>
          </w:tcPr>
          <w:p w:rsidR="00B25FA8" w:rsidRDefault="007F4EBC">
            <w:pPr>
              <w:pStyle w:val="TableParagraph"/>
              <w:spacing w:line="231" w:lineRule="exact"/>
              <w:ind w:left="107"/>
              <w:rPr>
                <w:sz w:val="20"/>
              </w:rPr>
            </w:pPr>
            <w:r>
              <w:rPr>
                <w:spacing w:val="-6"/>
                <w:sz w:val="20"/>
              </w:rPr>
              <w:t>活。</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6" w:line="215" w:lineRule="exact"/>
              <w:ind w:left="108"/>
              <w:rPr>
                <w:sz w:val="20"/>
              </w:rPr>
            </w:pPr>
            <w:r>
              <w:rPr>
                <w:spacing w:val="-3"/>
                <w:sz w:val="20"/>
              </w:rPr>
              <w:t>和蠟筆會越來越短、彩色筆的水</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545"/>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7F4EBC">
            <w:pPr>
              <w:pStyle w:val="TableParagraph"/>
              <w:spacing w:line="211" w:lineRule="exact"/>
              <w:ind w:left="107"/>
              <w:rPr>
                <w:sz w:val="20"/>
              </w:rPr>
            </w:pPr>
            <w:r>
              <w:rPr>
                <w:spacing w:val="-5"/>
                <w:sz w:val="20"/>
              </w:rPr>
              <w:t>學的閩</w:t>
            </w:r>
          </w:p>
          <w:p w:rsidR="00B25FA8" w:rsidRDefault="007F4EBC">
            <w:pPr>
              <w:pStyle w:val="TableParagraph"/>
              <w:spacing w:before="3"/>
              <w:ind w:left="107"/>
              <w:rPr>
                <w:sz w:val="20"/>
              </w:rPr>
            </w:pPr>
            <w:r>
              <w:rPr>
                <w:spacing w:val="-5"/>
                <w:sz w:val="20"/>
              </w:rPr>
              <w:t>南語課</w:t>
            </w:r>
          </w:p>
        </w:tc>
        <w:tc>
          <w:tcPr>
            <w:tcW w:w="823" w:type="dxa"/>
            <w:tcBorders>
              <w:top w:val="nil"/>
            </w:tcBorders>
          </w:tcPr>
          <w:p w:rsidR="00B25FA8" w:rsidRDefault="007F4EBC">
            <w:pPr>
              <w:pStyle w:val="TableParagraph"/>
              <w:spacing w:line="223"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52"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生</w:t>
            </w: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7F4EBC">
            <w:pPr>
              <w:pStyle w:val="TableParagraph"/>
              <w:spacing w:before="5" w:line="260" w:lineRule="atLeast"/>
              <w:ind w:left="108" w:right="108"/>
              <w:rPr>
                <w:sz w:val="20"/>
              </w:rPr>
            </w:pPr>
            <w:r>
              <w:rPr>
                <w:spacing w:val="-2"/>
                <w:sz w:val="20"/>
              </w:rPr>
              <w:t>會漸漸乾掉、橡皮擦會越來越小</w:t>
            </w:r>
            <w:r>
              <w:rPr>
                <w:spacing w:val="-4"/>
                <w:sz w:val="20"/>
              </w:rPr>
              <w:t>塊等。</w:t>
            </w:r>
          </w:p>
        </w:tc>
        <w:tc>
          <w:tcPr>
            <w:tcW w:w="1312" w:type="dxa"/>
            <w:tcBorders>
              <w:top w:val="nil"/>
            </w:tcBorders>
          </w:tcPr>
          <w:p w:rsidR="00B25FA8" w:rsidRDefault="00B25FA8">
            <w:pPr>
              <w:pStyle w:val="TableParagraph"/>
              <w:rPr>
                <w:rFonts w:ascii="Times New Roman"/>
                <w:sz w:val="18"/>
              </w:rPr>
            </w:pPr>
          </w:p>
        </w:tc>
        <w:tc>
          <w:tcPr>
            <w:tcW w:w="1313" w:type="dxa"/>
            <w:tcBorders>
              <w:top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243"/>
        </w:trPr>
        <w:tc>
          <w:tcPr>
            <w:tcW w:w="860" w:type="dxa"/>
            <w:vMerge w:val="restart"/>
          </w:tcPr>
          <w:p w:rsidR="00B25FA8" w:rsidRDefault="00B25FA8">
            <w:pPr>
              <w:pStyle w:val="TableParagraph"/>
              <w:rPr>
                <w:rFonts w:ascii="Times New Roman"/>
                <w:sz w:val="18"/>
              </w:rPr>
            </w:pPr>
          </w:p>
        </w:tc>
        <w:tc>
          <w:tcPr>
            <w:tcW w:w="1661" w:type="dxa"/>
            <w:vMerge w:val="restart"/>
          </w:tcPr>
          <w:p w:rsidR="00B25FA8" w:rsidRDefault="00B25FA8">
            <w:pPr>
              <w:pStyle w:val="TableParagraph"/>
              <w:rPr>
                <w:rFonts w:ascii="Times New Roman"/>
                <w:sz w:val="18"/>
              </w:rPr>
            </w:pPr>
          </w:p>
        </w:tc>
        <w:tc>
          <w:tcPr>
            <w:tcW w:w="463" w:type="dxa"/>
            <w:vMerge w:val="restart"/>
          </w:tcPr>
          <w:p w:rsidR="00B25FA8" w:rsidRDefault="00B25FA8">
            <w:pPr>
              <w:pStyle w:val="TableParagraph"/>
              <w:rPr>
                <w:rFonts w:ascii="Times New Roman"/>
                <w:sz w:val="18"/>
              </w:rPr>
            </w:pPr>
          </w:p>
        </w:tc>
        <w:tc>
          <w:tcPr>
            <w:tcW w:w="1275" w:type="dxa"/>
            <w:vMerge w:val="restart"/>
          </w:tcPr>
          <w:p w:rsidR="00B25FA8" w:rsidRDefault="00B25FA8">
            <w:pPr>
              <w:pStyle w:val="TableParagraph"/>
              <w:rPr>
                <w:rFonts w:ascii="Times New Roman"/>
                <w:sz w:val="18"/>
              </w:rPr>
            </w:pPr>
          </w:p>
        </w:tc>
        <w:tc>
          <w:tcPr>
            <w:tcW w:w="818" w:type="dxa"/>
            <w:tcBorders>
              <w:bottom w:val="nil"/>
            </w:tcBorders>
          </w:tcPr>
          <w:p w:rsidR="00B25FA8" w:rsidRDefault="007F4EBC">
            <w:pPr>
              <w:pStyle w:val="TableParagraph"/>
              <w:spacing w:line="224" w:lineRule="exact"/>
              <w:ind w:left="107"/>
              <w:rPr>
                <w:sz w:val="20"/>
              </w:rPr>
            </w:pPr>
            <w:r>
              <w:rPr>
                <w:spacing w:val="-6"/>
                <w:sz w:val="20"/>
              </w:rPr>
              <w:t>文。</w:t>
            </w:r>
          </w:p>
        </w:tc>
        <w:tc>
          <w:tcPr>
            <w:tcW w:w="823" w:type="dxa"/>
            <w:tcBorders>
              <w:bottom w:val="nil"/>
            </w:tcBorders>
          </w:tcPr>
          <w:p w:rsidR="00B25FA8" w:rsidRDefault="007F4EBC">
            <w:pPr>
              <w:pStyle w:val="TableParagraph"/>
              <w:spacing w:line="224" w:lineRule="exact"/>
              <w:ind w:left="107"/>
              <w:rPr>
                <w:sz w:val="20"/>
              </w:rPr>
            </w:pPr>
            <w:r>
              <w:rPr>
                <w:spacing w:val="-6"/>
                <w:sz w:val="20"/>
              </w:rPr>
              <w:t>活應</w:t>
            </w:r>
          </w:p>
        </w:tc>
        <w:tc>
          <w:tcPr>
            <w:tcW w:w="1298" w:type="dxa"/>
            <w:vMerge w:val="restart"/>
          </w:tcPr>
          <w:p w:rsidR="00B25FA8" w:rsidRDefault="00B25FA8">
            <w:pPr>
              <w:pStyle w:val="TableParagraph"/>
              <w:rPr>
                <w:rFonts w:ascii="Times New Roman"/>
                <w:sz w:val="18"/>
              </w:rPr>
            </w:pPr>
          </w:p>
        </w:tc>
        <w:tc>
          <w:tcPr>
            <w:tcW w:w="3026" w:type="dxa"/>
            <w:vMerge w:val="restart"/>
          </w:tcPr>
          <w:p w:rsidR="00B25FA8" w:rsidRDefault="00B25FA8">
            <w:pPr>
              <w:pStyle w:val="TableParagraph"/>
              <w:rPr>
                <w:rFonts w:ascii="Times New Roman"/>
                <w:sz w:val="18"/>
              </w:rPr>
            </w:pPr>
          </w:p>
        </w:tc>
        <w:tc>
          <w:tcPr>
            <w:tcW w:w="1312" w:type="dxa"/>
            <w:vMerge w:val="restart"/>
          </w:tcPr>
          <w:p w:rsidR="00B25FA8" w:rsidRDefault="00B25FA8">
            <w:pPr>
              <w:pStyle w:val="TableParagraph"/>
              <w:rPr>
                <w:rFonts w:ascii="Times New Roman"/>
                <w:sz w:val="18"/>
              </w:rPr>
            </w:pPr>
          </w:p>
        </w:tc>
        <w:tc>
          <w:tcPr>
            <w:tcW w:w="1313" w:type="dxa"/>
            <w:vMerge w:val="restart"/>
          </w:tcPr>
          <w:p w:rsidR="00B25FA8" w:rsidRDefault="00B25FA8">
            <w:pPr>
              <w:pStyle w:val="TableParagraph"/>
              <w:rPr>
                <w:rFonts w:ascii="Times New Roman"/>
                <w:sz w:val="18"/>
              </w:rPr>
            </w:pPr>
          </w:p>
        </w:tc>
        <w:tc>
          <w:tcPr>
            <w:tcW w:w="1324" w:type="dxa"/>
            <w:vMerge w:val="restart"/>
          </w:tcPr>
          <w:p w:rsidR="00B25FA8" w:rsidRDefault="00B25FA8">
            <w:pPr>
              <w:pStyle w:val="TableParagraph"/>
              <w:rPr>
                <w:rFonts w:ascii="Times New Roman"/>
                <w:sz w:val="18"/>
              </w:rPr>
            </w:pPr>
          </w:p>
        </w:tc>
      </w:tr>
      <w:tr w:rsidR="00B25FA8">
        <w:trPr>
          <w:trHeight w:val="246"/>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before="5" w:line="221"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4</w:t>
            </w:r>
          </w:p>
        </w:tc>
        <w:tc>
          <w:tcPr>
            <w:tcW w:w="823" w:type="dxa"/>
            <w:tcBorders>
              <w:top w:val="nil"/>
              <w:bottom w:val="nil"/>
            </w:tcBorders>
          </w:tcPr>
          <w:p w:rsidR="00B25FA8" w:rsidRDefault="007F4EBC">
            <w:pPr>
              <w:pStyle w:val="TableParagraph"/>
              <w:spacing w:line="226" w:lineRule="exact"/>
              <w:ind w:left="107"/>
              <w:rPr>
                <w:sz w:val="20"/>
              </w:rPr>
            </w:pPr>
            <w:r>
              <w:rPr>
                <w:spacing w:val="-6"/>
                <w:sz w:val="20"/>
              </w:rPr>
              <w:t>對。</w:t>
            </w: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49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能主動</w:t>
            </w:r>
          </w:p>
          <w:p w:rsidR="00B25FA8" w:rsidRDefault="007F4EBC">
            <w:pPr>
              <w:pStyle w:val="TableParagraph"/>
              <w:spacing w:before="5" w:line="249" w:lineRule="exact"/>
              <w:ind w:left="107"/>
              <w:rPr>
                <w:sz w:val="20"/>
              </w:rPr>
            </w:pPr>
            <w:r>
              <w:rPr>
                <w:spacing w:val="-5"/>
                <w:sz w:val="20"/>
              </w:rPr>
              <w:t>使用閩</w:t>
            </w:r>
          </w:p>
        </w:tc>
        <w:tc>
          <w:tcPr>
            <w:tcW w:w="823" w:type="dxa"/>
            <w:tcBorders>
              <w:top w:val="nil"/>
              <w:bottom w:val="nil"/>
            </w:tcBorders>
          </w:tcPr>
          <w:p w:rsidR="00B25FA8" w:rsidRDefault="007F4EBC">
            <w:pPr>
              <w:pStyle w:val="TableParagraph"/>
              <w:spacing w:before="10"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39"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口</w:t>
            </w: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29" w:lineRule="exact"/>
              <w:ind w:left="107"/>
              <w:rPr>
                <w:sz w:val="20"/>
              </w:rPr>
            </w:pPr>
            <w:r>
              <w:rPr>
                <w:spacing w:val="-5"/>
                <w:sz w:val="20"/>
              </w:rPr>
              <w:t>南語與</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語表</w:t>
            </w: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29" w:lineRule="exact"/>
              <w:ind w:left="107"/>
              <w:rPr>
                <w:sz w:val="20"/>
              </w:rPr>
            </w:pPr>
            <w:r>
              <w:rPr>
                <w:spacing w:val="-5"/>
                <w:sz w:val="20"/>
              </w:rPr>
              <w:t>他人互</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達。</w:t>
            </w: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37"/>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18" w:lineRule="exact"/>
              <w:ind w:left="107"/>
              <w:rPr>
                <w:sz w:val="20"/>
              </w:rPr>
            </w:pPr>
            <w:r>
              <w:rPr>
                <w:spacing w:val="-6"/>
                <w:sz w:val="20"/>
              </w:rPr>
              <w:t>動。</w:t>
            </w:r>
          </w:p>
        </w:tc>
        <w:tc>
          <w:tcPr>
            <w:tcW w:w="823" w:type="dxa"/>
            <w:tcBorders>
              <w:top w:val="nil"/>
              <w:bottom w:val="nil"/>
            </w:tcBorders>
          </w:tcPr>
          <w:p w:rsidR="00B25FA8" w:rsidRDefault="00B25FA8">
            <w:pPr>
              <w:pStyle w:val="TableParagraph"/>
              <w:rPr>
                <w:rFonts w:ascii="Times New Roman"/>
                <w:sz w:val="16"/>
              </w:rPr>
            </w:pP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5"/>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before="5" w:line="220" w:lineRule="exact"/>
              <w:ind w:left="107"/>
              <w:rPr>
                <w:rFonts w:ascii="Times New Roman" w:hAnsi="Times New Roman"/>
                <w:sz w:val="20"/>
              </w:rPr>
            </w:pPr>
            <w:r>
              <w:rPr>
                <w:rFonts w:ascii="Times New Roman" w:hAnsi="Times New Roman"/>
                <w:spacing w:val="-2"/>
                <w:sz w:val="20"/>
              </w:rPr>
              <w:t>3-Ⅰ-</w:t>
            </w:r>
            <w:r>
              <w:rPr>
                <w:rFonts w:ascii="Times New Roman" w:hAnsi="Times New Roman"/>
                <w:spacing w:val="-10"/>
                <w:sz w:val="20"/>
              </w:rPr>
              <w:t>1</w:t>
            </w:r>
          </w:p>
        </w:tc>
        <w:tc>
          <w:tcPr>
            <w:tcW w:w="823" w:type="dxa"/>
            <w:tcBorders>
              <w:top w:val="nil"/>
              <w:bottom w:val="nil"/>
            </w:tcBorders>
          </w:tcPr>
          <w:p w:rsidR="00B25FA8" w:rsidRDefault="00B25FA8">
            <w:pPr>
              <w:pStyle w:val="TableParagraph"/>
              <w:rPr>
                <w:rFonts w:ascii="Times New Roman"/>
                <w:sz w:val="16"/>
              </w:rPr>
            </w:pP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35"/>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16" w:lineRule="exact"/>
              <w:ind w:left="107"/>
              <w:rPr>
                <w:sz w:val="20"/>
              </w:rPr>
            </w:pPr>
            <w:r>
              <w:rPr>
                <w:spacing w:val="-5"/>
                <w:sz w:val="20"/>
              </w:rPr>
              <w:t>能建立</w:t>
            </w:r>
          </w:p>
        </w:tc>
        <w:tc>
          <w:tcPr>
            <w:tcW w:w="823" w:type="dxa"/>
            <w:tcBorders>
              <w:top w:val="nil"/>
              <w:bottom w:val="nil"/>
            </w:tcBorders>
          </w:tcPr>
          <w:p w:rsidR="00B25FA8" w:rsidRDefault="00B25FA8">
            <w:pPr>
              <w:pStyle w:val="TableParagraph"/>
              <w:rPr>
                <w:rFonts w:ascii="Times New Roman"/>
                <w:sz w:val="16"/>
              </w:rPr>
            </w:pP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樂意閱</w:t>
            </w:r>
          </w:p>
        </w:tc>
        <w:tc>
          <w:tcPr>
            <w:tcW w:w="823" w:type="dxa"/>
            <w:tcBorders>
              <w:top w:val="nil"/>
              <w:bottom w:val="nil"/>
            </w:tcBorders>
          </w:tcPr>
          <w:p w:rsidR="00B25FA8" w:rsidRDefault="00B25FA8">
            <w:pPr>
              <w:pStyle w:val="TableParagraph"/>
              <w:rPr>
                <w:rFonts w:ascii="Times New Roman"/>
                <w:sz w:val="18"/>
              </w:rPr>
            </w:pP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29" w:lineRule="exact"/>
              <w:ind w:left="107"/>
              <w:rPr>
                <w:sz w:val="20"/>
              </w:rPr>
            </w:pPr>
            <w:r>
              <w:rPr>
                <w:spacing w:val="-5"/>
                <w:sz w:val="20"/>
              </w:rPr>
              <w:t>讀閩南</w:t>
            </w:r>
          </w:p>
        </w:tc>
        <w:tc>
          <w:tcPr>
            <w:tcW w:w="823" w:type="dxa"/>
            <w:tcBorders>
              <w:top w:val="nil"/>
              <w:bottom w:val="nil"/>
            </w:tcBorders>
          </w:tcPr>
          <w:p w:rsidR="00B25FA8" w:rsidRDefault="00B25FA8">
            <w:pPr>
              <w:pStyle w:val="TableParagraph"/>
              <w:rPr>
                <w:rFonts w:ascii="Times New Roman"/>
                <w:sz w:val="18"/>
              </w:rPr>
            </w:pP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語文語</w:t>
            </w:r>
          </w:p>
        </w:tc>
        <w:tc>
          <w:tcPr>
            <w:tcW w:w="823" w:type="dxa"/>
            <w:tcBorders>
              <w:top w:val="nil"/>
              <w:bottom w:val="nil"/>
            </w:tcBorders>
          </w:tcPr>
          <w:p w:rsidR="00B25FA8" w:rsidRDefault="00B25FA8">
            <w:pPr>
              <w:pStyle w:val="TableParagraph"/>
              <w:rPr>
                <w:rFonts w:ascii="Times New Roman"/>
                <w:sz w:val="18"/>
              </w:rPr>
            </w:pP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句和短</w:t>
            </w:r>
          </w:p>
        </w:tc>
        <w:tc>
          <w:tcPr>
            <w:tcW w:w="823" w:type="dxa"/>
            <w:tcBorders>
              <w:top w:val="nil"/>
              <w:bottom w:val="nil"/>
            </w:tcBorders>
          </w:tcPr>
          <w:p w:rsidR="00B25FA8" w:rsidRDefault="00B25FA8">
            <w:pPr>
              <w:pStyle w:val="TableParagraph"/>
              <w:rPr>
                <w:rFonts w:ascii="Times New Roman"/>
                <w:sz w:val="18"/>
              </w:rPr>
            </w:pP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文的興</w:t>
            </w:r>
          </w:p>
        </w:tc>
        <w:tc>
          <w:tcPr>
            <w:tcW w:w="823" w:type="dxa"/>
            <w:tcBorders>
              <w:top w:val="nil"/>
              <w:bottom w:val="nil"/>
            </w:tcBorders>
          </w:tcPr>
          <w:p w:rsidR="00B25FA8" w:rsidRDefault="00B25FA8">
            <w:pPr>
              <w:pStyle w:val="TableParagraph"/>
              <w:rPr>
                <w:rFonts w:ascii="Times New Roman"/>
                <w:sz w:val="18"/>
              </w:rPr>
            </w:pP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5"/>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tcBorders>
          </w:tcPr>
          <w:p w:rsidR="00B25FA8" w:rsidRDefault="007F4EBC">
            <w:pPr>
              <w:pStyle w:val="TableParagraph"/>
              <w:spacing w:line="235" w:lineRule="exact"/>
              <w:ind w:left="107"/>
              <w:rPr>
                <w:sz w:val="20"/>
              </w:rPr>
            </w:pPr>
            <w:r>
              <w:rPr>
                <w:spacing w:val="-6"/>
                <w:sz w:val="20"/>
              </w:rPr>
              <w:t>趣。</w:t>
            </w:r>
          </w:p>
        </w:tc>
        <w:tc>
          <w:tcPr>
            <w:tcW w:w="823" w:type="dxa"/>
            <w:tcBorders>
              <w:top w:val="nil"/>
            </w:tcBorders>
          </w:tcPr>
          <w:p w:rsidR="00B25FA8" w:rsidRDefault="00B25FA8">
            <w:pPr>
              <w:pStyle w:val="TableParagraph"/>
              <w:rPr>
                <w:rFonts w:ascii="Times New Roman"/>
                <w:sz w:val="18"/>
              </w:rPr>
            </w:pP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500"/>
        </w:trPr>
        <w:tc>
          <w:tcPr>
            <w:tcW w:w="860" w:type="dxa"/>
            <w:tcBorders>
              <w:bottom w:val="nil"/>
            </w:tcBorders>
          </w:tcPr>
          <w:p w:rsidR="00B25FA8" w:rsidRDefault="007F4EBC">
            <w:pPr>
              <w:pStyle w:val="TableParagraph"/>
              <w:spacing w:line="246" w:lineRule="exact"/>
              <w:ind w:left="107"/>
              <w:rPr>
                <w:sz w:val="20"/>
              </w:rPr>
            </w:pPr>
            <w:r>
              <w:rPr>
                <w:spacing w:val="-5"/>
                <w:sz w:val="20"/>
              </w:rPr>
              <w:t>第十三</w:t>
            </w:r>
          </w:p>
          <w:p w:rsidR="00B25FA8" w:rsidRDefault="007F4EBC">
            <w:pPr>
              <w:pStyle w:val="TableParagraph"/>
              <w:spacing w:before="5" w:line="229" w:lineRule="exact"/>
              <w:ind w:left="107"/>
              <w:rPr>
                <w:sz w:val="20"/>
              </w:rPr>
            </w:pPr>
            <w:r>
              <w:rPr>
                <w:spacing w:val="-10"/>
                <w:sz w:val="20"/>
              </w:rPr>
              <w:t>週</w:t>
            </w:r>
          </w:p>
        </w:tc>
        <w:tc>
          <w:tcPr>
            <w:tcW w:w="1661" w:type="dxa"/>
            <w:tcBorders>
              <w:bottom w:val="nil"/>
            </w:tcBorders>
          </w:tcPr>
          <w:p w:rsidR="00B25FA8" w:rsidRDefault="007F4EBC">
            <w:pPr>
              <w:pStyle w:val="TableParagraph"/>
              <w:spacing w:line="246" w:lineRule="exact"/>
              <w:ind w:left="148"/>
              <w:rPr>
                <w:sz w:val="20"/>
              </w:rPr>
            </w:pPr>
            <w:r>
              <w:rPr>
                <w:spacing w:val="-4"/>
                <w:sz w:val="20"/>
              </w:rPr>
              <w:t>第三單元咱的學</w:t>
            </w:r>
          </w:p>
          <w:p w:rsidR="00B25FA8" w:rsidRDefault="007F4EBC">
            <w:pPr>
              <w:pStyle w:val="TableParagraph"/>
              <w:spacing w:before="5" w:line="229" w:lineRule="exact"/>
              <w:ind w:left="150"/>
              <w:rPr>
                <w:sz w:val="20"/>
              </w:rPr>
            </w:pPr>
            <w:r>
              <w:rPr>
                <w:spacing w:val="-10"/>
                <w:sz w:val="20"/>
              </w:rPr>
              <w:t>校</w:t>
            </w:r>
          </w:p>
        </w:tc>
        <w:tc>
          <w:tcPr>
            <w:tcW w:w="463" w:type="dxa"/>
            <w:tcBorders>
              <w:bottom w:val="nil"/>
            </w:tcBorders>
          </w:tcPr>
          <w:p w:rsidR="00B25FA8" w:rsidRDefault="007F4EBC">
            <w:pPr>
              <w:pStyle w:val="TableParagraph"/>
              <w:ind w:left="107"/>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B25FA8" w:rsidRDefault="007F4EBC">
            <w:pPr>
              <w:pStyle w:val="TableParagraph"/>
              <w:spacing w:before="5" w:line="229" w:lineRule="exact"/>
              <w:ind w:left="105"/>
              <w:rPr>
                <w:sz w:val="20"/>
              </w:rPr>
            </w:pPr>
            <w:r>
              <w:rPr>
                <w:spacing w:val="-4"/>
                <w:sz w:val="20"/>
              </w:rPr>
              <w:t>備理解與使</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4</w:t>
            </w:r>
          </w:p>
          <w:p w:rsidR="00B25FA8" w:rsidRDefault="007F4EBC">
            <w:pPr>
              <w:pStyle w:val="TableParagraph"/>
              <w:spacing w:line="251" w:lineRule="exact"/>
              <w:ind w:left="107"/>
              <w:rPr>
                <w:sz w:val="20"/>
              </w:rPr>
            </w:pPr>
            <w:r>
              <w:rPr>
                <w:spacing w:val="-5"/>
                <w:sz w:val="20"/>
              </w:rPr>
              <w:t>能從聆</w:t>
            </w:r>
          </w:p>
        </w:tc>
        <w:tc>
          <w:tcPr>
            <w:tcW w:w="823" w:type="dxa"/>
            <w:tcBorders>
              <w:bottom w:val="nil"/>
            </w:tcBorders>
          </w:tcPr>
          <w:p w:rsidR="00B25FA8" w:rsidRDefault="007F4EBC">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1"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B25FA8" w:rsidRDefault="007F4EBC">
            <w:pPr>
              <w:pStyle w:val="TableParagraph"/>
              <w:spacing w:line="246" w:lineRule="exact"/>
              <w:ind w:left="108"/>
              <w:rPr>
                <w:sz w:val="20"/>
              </w:rPr>
            </w:pPr>
            <w:r>
              <w:rPr>
                <w:rFonts w:ascii="Times New Roman" w:eastAsia="Times New Roman"/>
                <w:spacing w:val="-2"/>
                <w:sz w:val="20"/>
              </w:rPr>
              <w:t>1.</w:t>
            </w:r>
            <w:r>
              <w:rPr>
                <w:spacing w:val="-5"/>
                <w:sz w:val="20"/>
              </w:rPr>
              <w:t>愛惜文</w:t>
            </w:r>
          </w:p>
          <w:p w:rsidR="00B25FA8" w:rsidRDefault="007F4EBC">
            <w:pPr>
              <w:pStyle w:val="TableParagraph"/>
              <w:spacing w:before="5" w:line="229" w:lineRule="exact"/>
              <w:ind w:left="108"/>
              <w:rPr>
                <w:sz w:val="20"/>
              </w:rPr>
            </w:pPr>
            <w:r>
              <w:rPr>
                <w:spacing w:val="-6"/>
                <w:sz w:val="20"/>
              </w:rPr>
              <w:t>具。</w:t>
            </w:r>
          </w:p>
        </w:tc>
        <w:tc>
          <w:tcPr>
            <w:tcW w:w="3026" w:type="dxa"/>
            <w:tcBorders>
              <w:bottom w:val="nil"/>
            </w:tcBorders>
          </w:tcPr>
          <w:p w:rsidR="00B25FA8" w:rsidRDefault="007F4EBC">
            <w:pPr>
              <w:pStyle w:val="TableParagraph"/>
              <w:spacing w:line="246" w:lineRule="exact"/>
              <w:ind w:left="108"/>
              <w:rPr>
                <w:sz w:val="20"/>
              </w:rPr>
            </w:pPr>
            <w:r>
              <w:rPr>
                <w:spacing w:val="-4"/>
                <w:sz w:val="20"/>
              </w:rPr>
              <w:t>第三單元咱的學校</w:t>
            </w:r>
          </w:p>
          <w:p w:rsidR="00B25FA8" w:rsidRDefault="007F4EBC">
            <w:pPr>
              <w:pStyle w:val="TableParagraph"/>
              <w:spacing w:before="5" w:line="229" w:lineRule="exact"/>
              <w:ind w:left="108"/>
              <w:rPr>
                <w:sz w:val="20"/>
              </w:rPr>
            </w:pPr>
            <w:r>
              <w:rPr>
                <w:spacing w:val="-4"/>
                <w:sz w:val="20"/>
              </w:rPr>
              <w:t>第四課寫字佮畫圖</w:t>
            </w:r>
          </w:p>
        </w:tc>
        <w:tc>
          <w:tcPr>
            <w:tcW w:w="1312" w:type="dxa"/>
            <w:tcBorders>
              <w:bottom w:val="nil"/>
            </w:tcBorders>
          </w:tcPr>
          <w:p w:rsidR="00B25FA8" w:rsidRDefault="007F4EBC">
            <w:pPr>
              <w:pStyle w:val="TableParagraph"/>
              <w:spacing w:line="246" w:lineRule="exact"/>
              <w:ind w:left="109"/>
              <w:rPr>
                <w:sz w:val="20"/>
              </w:rPr>
            </w:pPr>
            <w:r>
              <w:rPr>
                <w:spacing w:val="-4"/>
                <w:sz w:val="20"/>
              </w:rPr>
              <w:t>口頭評量</w:t>
            </w:r>
          </w:p>
          <w:p w:rsidR="00B25FA8" w:rsidRDefault="007F4EBC">
            <w:pPr>
              <w:pStyle w:val="TableParagraph"/>
              <w:spacing w:before="5" w:line="229" w:lineRule="exact"/>
              <w:ind w:left="109"/>
              <w:rPr>
                <w:sz w:val="20"/>
              </w:rPr>
            </w:pPr>
            <w:r>
              <w:rPr>
                <w:spacing w:val="-4"/>
                <w:sz w:val="20"/>
              </w:rPr>
              <w:t>實作評量</w:t>
            </w:r>
          </w:p>
        </w:tc>
        <w:tc>
          <w:tcPr>
            <w:tcW w:w="1313" w:type="dxa"/>
            <w:tcBorders>
              <w:bottom w:val="nil"/>
            </w:tcBorders>
          </w:tcPr>
          <w:p w:rsidR="00B25FA8" w:rsidRDefault="007F4EBC">
            <w:pPr>
              <w:pStyle w:val="TableParagraph"/>
              <w:spacing w:line="246" w:lineRule="exact"/>
              <w:ind w:left="110"/>
              <w:rPr>
                <w:sz w:val="20"/>
              </w:rPr>
            </w:pPr>
            <w:r>
              <w:rPr>
                <w:spacing w:val="-4"/>
                <w:sz w:val="20"/>
              </w:rPr>
              <w:t>【品德教</w:t>
            </w:r>
          </w:p>
          <w:p w:rsidR="00B25FA8" w:rsidRDefault="007F4EBC">
            <w:pPr>
              <w:pStyle w:val="TableParagraph"/>
              <w:spacing w:before="5" w:line="229" w:lineRule="exact"/>
              <w:ind w:left="110"/>
              <w:rPr>
                <w:sz w:val="20"/>
              </w:rPr>
            </w:pPr>
            <w:r>
              <w:rPr>
                <w:spacing w:val="-6"/>
                <w:sz w:val="20"/>
              </w:rPr>
              <w:t>育】</w:t>
            </w:r>
          </w:p>
        </w:tc>
        <w:tc>
          <w:tcPr>
            <w:tcW w:w="1324" w:type="dxa"/>
            <w:vMerge w:val="restart"/>
          </w:tcPr>
          <w:p w:rsidR="00B25FA8" w:rsidRDefault="00B25FA8">
            <w:pPr>
              <w:pStyle w:val="TableParagraph"/>
              <w:rPr>
                <w:rFonts w:ascii="Times New Roman"/>
                <w:sz w:val="18"/>
              </w:rPr>
            </w:pPr>
          </w:p>
        </w:tc>
      </w:tr>
      <w:tr w:rsidR="00B25FA8">
        <w:trPr>
          <w:trHeight w:val="25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32" w:lineRule="exact"/>
              <w:ind w:left="148"/>
              <w:rPr>
                <w:sz w:val="20"/>
              </w:rPr>
            </w:pPr>
            <w:r>
              <w:rPr>
                <w:spacing w:val="-4"/>
                <w:sz w:val="20"/>
              </w:rPr>
              <w:t>第四課寫字佮畫</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2" w:lineRule="exact"/>
              <w:ind w:left="105"/>
              <w:rPr>
                <w:sz w:val="20"/>
              </w:rPr>
            </w:pPr>
            <w:r>
              <w:rPr>
                <w:spacing w:val="-4"/>
                <w:sz w:val="20"/>
              </w:rPr>
              <w:t>用閩南語文</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聽中建</w:t>
            </w:r>
          </w:p>
        </w:tc>
        <w:tc>
          <w:tcPr>
            <w:tcW w:w="823" w:type="dxa"/>
            <w:tcBorders>
              <w:top w:val="nil"/>
              <w:bottom w:val="nil"/>
            </w:tcBorders>
          </w:tcPr>
          <w:p w:rsidR="00B25FA8" w:rsidRDefault="007F4EBC">
            <w:pPr>
              <w:pStyle w:val="TableParagraph"/>
              <w:spacing w:line="230"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line="232" w:lineRule="exact"/>
              <w:ind w:left="108"/>
              <w:rPr>
                <w:sz w:val="20"/>
              </w:rPr>
            </w:pPr>
            <w:r>
              <w:rPr>
                <w:rFonts w:ascii="Times New Roman" w:eastAsia="Times New Roman"/>
                <w:spacing w:val="-2"/>
                <w:sz w:val="20"/>
              </w:rPr>
              <w:t>2.</w:t>
            </w:r>
            <w:r>
              <w:rPr>
                <w:spacing w:val="-6"/>
                <w:sz w:val="20"/>
              </w:rPr>
              <w:t>了解</w:t>
            </w:r>
          </w:p>
        </w:tc>
        <w:tc>
          <w:tcPr>
            <w:tcW w:w="3026" w:type="dxa"/>
            <w:tcBorders>
              <w:top w:val="nil"/>
              <w:bottom w:val="nil"/>
            </w:tcBorders>
          </w:tcPr>
          <w:p w:rsidR="00B25FA8" w:rsidRDefault="007F4EBC">
            <w:pPr>
              <w:pStyle w:val="TableParagraph"/>
              <w:spacing w:line="232" w:lineRule="exact"/>
              <w:ind w:left="108"/>
              <w:rPr>
                <w:sz w:val="20"/>
              </w:rPr>
            </w:pPr>
            <w:r>
              <w:rPr>
                <w:rFonts w:ascii="Times New Roman" w:eastAsia="Times New Roman"/>
                <w:spacing w:val="-2"/>
                <w:sz w:val="20"/>
              </w:rPr>
              <w:t>1.</w:t>
            </w:r>
            <w:r>
              <w:rPr>
                <w:spacing w:val="-3"/>
                <w:sz w:val="20"/>
              </w:rPr>
              <w:t>教師先請學生說一說自己有哪</w:t>
            </w:r>
          </w:p>
        </w:tc>
        <w:tc>
          <w:tcPr>
            <w:tcW w:w="1312" w:type="dxa"/>
            <w:tcBorders>
              <w:top w:val="nil"/>
              <w:bottom w:val="nil"/>
            </w:tcBorders>
          </w:tcPr>
          <w:p w:rsidR="00B25FA8" w:rsidRDefault="007F4EBC">
            <w:pPr>
              <w:pStyle w:val="TableParagraph"/>
              <w:spacing w:line="232" w:lineRule="exact"/>
              <w:ind w:left="109"/>
              <w:rPr>
                <w:sz w:val="20"/>
              </w:rPr>
            </w:pPr>
            <w:r>
              <w:rPr>
                <w:spacing w:val="-4"/>
                <w:sz w:val="20"/>
              </w:rPr>
              <w:t>紙筆評量</w:t>
            </w:r>
          </w:p>
        </w:tc>
        <w:tc>
          <w:tcPr>
            <w:tcW w:w="1313" w:type="dxa"/>
            <w:tcBorders>
              <w:top w:val="nil"/>
              <w:bottom w:val="nil"/>
            </w:tcBorders>
          </w:tcPr>
          <w:p w:rsidR="00B25FA8" w:rsidRDefault="007F4EBC">
            <w:pPr>
              <w:pStyle w:val="TableParagraph"/>
              <w:spacing w:line="232" w:lineRule="exact"/>
              <w:ind w:left="110"/>
              <w:rPr>
                <w:sz w:val="20"/>
              </w:rPr>
            </w:pPr>
            <w:r>
              <w:rPr>
                <w:sz w:val="20"/>
              </w:rPr>
              <w:t>品</w:t>
            </w:r>
            <w:r>
              <w:rPr>
                <w:rFonts w:ascii="Times New Roman" w:eastAsia="Times New Roman"/>
                <w:sz w:val="20"/>
              </w:rPr>
              <w:t>E1</w:t>
            </w:r>
            <w:r>
              <w:rPr>
                <w:rFonts w:ascii="Times New Roman" w:eastAsia="Times New Roman"/>
                <w:spacing w:val="-8"/>
                <w:sz w:val="20"/>
              </w:rPr>
              <w:t xml:space="preserve"> </w:t>
            </w:r>
            <w:r>
              <w:rPr>
                <w:spacing w:val="-4"/>
                <w:sz w:val="20"/>
              </w:rPr>
              <w:t>良好生</w:t>
            </w: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29" w:lineRule="exact"/>
              <w:ind w:left="150"/>
              <w:rPr>
                <w:sz w:val="20"/>
              </w:rPr>
            </w:pPr>
            <w:r>
              <w:rPr>
                <w:spacing w:val="-10"/>
                <w:sz w:val="20"/>
              </w:rPr>
              <w:t>圖</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的基本能</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立主動</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29" w:lineRule="exact"/>
              <w:ind w:left="108"/>
              <w:rPr>
                <w:rFonts w:ascii="Times New Roman" w:eastAsia="Times New Roman"/>
                <w:sz w:val="20"/>
              </w:rPr>
            </w:pPr>
            <w:r>
              <w:rPr>
                <w:spacing w:val="-2"/>
                <w:sz w:val="20"/>
              </w:rPr>
              <w:t>「佮」</w:t>
            </w:r>
            <w:r>
              <w:rPr>
                <w:rFonts w:ascii="Times New Roman" w:eastAsia="Times New Roman"/>
                <w:spacing w:val="-2"/>
                <w:sz w:val="20"/>
              </w:rPr>
              <w:t>(</w:t>
            </w:r>
            <w:r>
              <w:rPr>
                <w:spacing w:val="-2"/>
                <w:sz w:val="20"/>
              </w:rPr>
              <w:t>和</w:t>
            </w:r>
            <w:r>
              <w:rPr>
                <w:rFonts w:ascii="Times New Roman" w:eastAsia="Times New Roman"/>
                <w:spacing w:val="-10"/>
                <w:sz w:val="20"/>
              </w:rPr>
              <w:t>)</w:t>
            </w:r>
          </w:p>
        </w:tc>
        <w:tc>
          <w:tcPr>
            <w:tcW w:w="3026" w:type="dxa"/>
            <w:tcBorders>
              <w:top w:val="nil"/>
              <w:bottom w:val="nil"/>
            </w:tcBorders>
          </w:tcPr>
          <w:p w:rsidR="00B25FA8" w:rsidRDefault="007F4EBC">
            <w:pPr>
              <w:pStyle w:val="TableParagraph"/>
              <w:spacing w:line="229" w:lineRule="exact"/>
              <w:ind w:left="108"/>
              <w:rPr>
                <w:sz w:val="20"/>
              </w:rPr>
            </w:pPr>
            <w:r>
              <w:rPr>
                <w:spacing w:val="-4"/>
                <w:sz w:val="20"/>
              </w:rPr>
              <w:t>些學用品。</w:t>
            </w:r>
          </w:p>
        </w:tc>
        <w:tc>
          <w:tcPr>
            <w:tcW w:w="1312" w:type="dxa"/>
            <w:tcBorders>
              <w:top w:val="nil"/>
              <w:bottom w:val="nil"/>
            </w:tcBorders>
          </w:tcPr>
          <w:p w:rsidR="00B25FA8" w:rsidRDefault="007F4EBC">
            <w:pPr>
              <w:pStyle w:val="TableParagraph"/>
              <w:spacing w:line="229" w:lineRule="exact"/>
              <w:ind w:left="109"/>
              <w:rPr>
                <w:sz w:val="20"/>
              </w:rPr>
            </w:pPr>
            <w:r>
              <w:rPr>
                <w:spacing w:val="-4"/>
                <w:sz w:val="20"/>
              </w:rPr>
              <w:t>觀察評量</w:t>
            </w:r>
          </w:p>
        </w:tc>
        <w:tc>
          <w:tcPr>
            <w:tcW w:w="1313" w:type="dxa"/>
            <w:tcBorders>
              <w:top w:val="nil"/>
              <w:bottom w:val="nil"/>
            </w:tcBorders>
          </w:tcPr>
          <w:p w:rsidR="00B25FA8" w:rsidRDefault="007F4EBC">
            <w:pPr>
              <w:pStyle w:val="TableParagraph"/>
              <w:spacing w:line="229" w:lineRule="exact"/>
              <w:ind w:left="110"/>
              <w:rPr>
                <w:sz w:val="20"/>
              </w:rPr>
            </w:pPr>
            <w:r>
              <w:rPr>
                <w:spacing w:val="-4"/>
                <w:sz w:val="20"/>
              </w:rPr>
              <w:t>活習慣與德</w:t>
            </w:r>
          </w:p>
        </w:tc>
        <w:tc>
          <w:tcPr>
            <w:tcW w:w="1324" w:type="dxa"/>
            <w:vMerge/>
            <w:tcBorders>
              <w:top w:val="nil"/>
            </w:tcBorders>
          </w:tcPr>
          <w:p w:rsidR="00B25FA8" w:rsidRDefault="00B25FA8">
            <w:pPr>
              <w:rPr>
                <w:sz w:val="2"/>
                <w:szCs w:val="2"/>
              </w:rPr>
            </w:pPr>
          </w:p>
        </w:tc>
      </w:tr>
      <w:tr w:rsidR="00B25FA8">
        <w:trPr>
          <w:trHeight w:val="50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56" w:lineRule="exact"/>
              <w:ind w:left="105"/>
              <w:rPr>
                <w:sz w:val="20"/>
              </w:rPr>
            </w:pPr>
            <w:r>
              <w:rPr>
                <w:spacing w:val="-4"/>
                <w:sz w:val="20"/>
              </w:rPr>
              <w:t>力，並能從</w:t>
            </w:r>
          </w:p>
          <w:p w:rsidR="00B25FA8" w:rsidRDefault="007F4EBC">
            <w:pPr>
              <w:pStyle w:val="TableParagraph"/>
              <w:spacing w:before="3" w:line="230" w:lineRule="exact"/>
              <w:ind w:left="105"/>
              <w:rPr>
                <w:sz w:val="20"/>
              </w:rPr>
            </w:pPr>
            <w:r>
              <w:rPr>
                <w:spacing w:val="-4"/>
                <w:sz w:val="20"/>
              </w:rPr>
              <w:t>事表達、溝</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學習閩</w:t>
            </w:r>
          </w:p>
          <w:p w:rsidR="00B25FA8" w:rsidRDefault="007F4EBC">
            <w:pPr>
              <w:pStyle w:val="TableParagraph"/>
              <w:spacing w:before="5"/>
              <w:ind w:left="107"/>
              <w:rPr>
                <w:sz w:val="20"/>
              </w:rPr>
            </w:pPr>
            <w:r>
              <w:rPr>
                <w:spacing w:val="-5"/>
                <w:sz w:val="20"/>
              </w:rPr>
              <w:t>南語的</w:t>
            </w:r>
          </w:p>
        </w:tc>
        <w:tc>
          <w:tcPr>
            <w:tcW w:w="823" w:type="dxa"/>
            <w:tcBorders>
              <w:top w:val="nil"/>
              <w:bottom w:val="nil"/>
            </w:tcBorders>
          </w:tcPr>
          <w:p w:rsidR="00B25FA8" w:rsidRDefault="007F4EBC">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B25FA8" w:rsidRDefault="007F4EBC">
            <w:pPr>
              <w:pStyle w:val="TableParagraph"/>
              <w:spacing w:line="256" w:lineRule="exact"/>
              <w:ind w:left="108"/>
              <w:rPr>
                <w:sz w:val="20"/>
              </w:rPr>
            </w:pPr>
            <w:r>
              <w:rPr>
                <w:spacing w:val="-4"/>
                <w:sz w:val="20"/>
              </w:rPr>
              <w:t>的意思和使</w:t>
            </w:r>
          </w:p>
          <w:p w:rsidR="00B25FA8" w:rsidRDefault="007F4EBC">
            <w:pPr>
              <w:pStyle w:val="TableParagraph"/>
              <w:spacing w:before="3" w:line="230" w:lineRule="exact"/>
              <w:ind w:left="108"/>
              <w:rPr>
                <w:sz w:val="20"/>
              </w:rPr>
            </w:pPr>
            <w:r>
              <w:rPr>
                <w:spacing w:val="-4"/>
                <w:sz w:val="20"/>
              </w:rPr>
              <w:t>用時機。</w:t>
            </w:r>
          </w:p>
        </w:tc>
        <w:tc>
          <w:tcPr>
            <w:tcW w:w="3026" w:type="dxa"/>
            <w:tcBorders>
              <w:top w:val="nil"/>
              <w:bottom w:val="nil"/>
            </w:tcBorders>
          </w:tcPr>
          <w:p w:rsidR="00B25FA8" w:rsidRDefault="007F4EBC">
            <w:pPr>
              <w:pStyle w:val="TableParagraph"/>
              <w:spacing w:line="256" w:lineRule="exact"/>
              <w:ind w:left="108"/>
              <w:rPr>
                <w:sz w:val="20"/>
              </w:rPr>
            </w:pPr>
            <w:r>
              <w:rPr>
                <w:rFonts w:ascii="Times New Roman" w:eastAsia="Times New Roman"/>
                <w:spacing w:val="-2"/>
                <w:sz w:val="20"/>
              </w:rPr>
              <w:t>2.</w:t>
            </w:r>
            <w:r>
              <w:rPr>
                <w:spacing w:val="-3"/>
                <w:sz w:val="20"/>
              </w:rPr>
              <w:t>教師指導學生利用「相招來開</w:t>
            </w:r>
          </w:p>
          <w:p w:rsidR="00B25FA8" w:rsidRDefault="007F4EBC">
            <w:pPr>
              <w:pStyle w:val="TableParagraph"/>
              <w:spacing w:before="3" w:line="230" w:lineRule="exact"/>
              <w:ind w:left="108"/>
              <w:rPr>
                <w:sz w:val="20"/>
              </w:rPr>
            </w:pPr>
            <w:r>
              <w:rPr>
                <w:spacing w:val="-3"/>
                <w:sz w:val="20"/>
              </w:rPr>
              <w:t>講」的句型練習造句。</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56" w:lineRule="exact"/>
              <w:ind w:left="110"/>
              <w:rPr>
                <w:sz w:val="20"/>
              </w:rPr>
            </w:pPr>
            <w:r>
              <w:rPr>
                <w:spacing w:val="-6"/>
                <w:sz w:val="20"/>
              </w:rPr>
              <w:t>行。</w:t>
            </w:r>
          </w:p>
        </w:tc>
        <w:tc>
          <w:tcPr>
            <w:tcW w:w="1324" w:type="dxa"/>
            <w:vMerge/>
            <w:tcBorders>
              <w:top w:val="nil"/>
            </w:tcBorders>
          </w:tcPr>
          <w:p w:rsidR="00B25FA8" w:rsidRDefault="00B25FA8">
            <w:pPr>
              <w:rPr>
                <w:sz w:val="2"/>
                <w:szCs w:val="2"/>
              </w:rPr>
            </w:pPr>
          </w:p>
        </w:tc>
      </w:tr>
      <w:tr w:rsidR="00B25FA8">
        <w:trPr>
          <w:trHeight w:val="25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 w:line="231" w:lineRule="exact"/>
              <w:ind w:left="105"/>
              <w:rPr>
                <w:sz w:val="20"/>
              </w:rPr>
            </w:pPr>
            <w:r>
              <w:rPr>
                <w:spacing w:val="-4"/>
                <w:sz w:val="20"/>
              </w:rPr>
              <w:t>通，以運用</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興趣與</w:t>
            </w:r>
          </w:p>
        </w:tc>
        <w:tc>
          <w:tcPr>
            <w:tcW w:w="823" w:type="dxa"/>
            <w:tcBorders>
              <w:top w:val="nil"/>
              <w:bottom w:val="nil"/>
            </w:tcBorders>
          </w:tcPr>
          <w:p w:rsidR="00B25FA8" w:rsidRDefault="007F4EBC">
            <w:pPr>
              <w:pStyle w:val="TableParagraph"/>
              <w:spacing w:line="231" w:lineRule="exact"/>
              <w:ind w:left="107"/>
              <w:rPr>
                <w:sz w:val="20"/>
              </w:rPr>
            </w:pPr>
            <w:r>
              <w:rPr>
                <w:spacing w:val="-6"/>
                <w:sz w:val="20"/>
              </w:rPr>
              <w:t>型運</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 w:line="231" w:lineRule="exact"/>
              <w:ind w:left="108"/>
              <w:rPr>
                <w:sz w:val="20"/>
              </w:rPr>
            </w:pPr>
            <w:r>
              <w:rPr>
                <w:rFonts w:ascii="Times New Roman" w:eastAsia="Times New Roman"/>
                <w:spacing w:val="-2"/>
                <w:sz w:val="20"/>
              </w:rPr>
              <w:t>3.</w:t>
            </w:r>
            <w:r>
              <w:rPr>
                <w:spacing w:val="-15"/>
                <w:sz w:val="20"/>
              </w:rPr>
              <w:t>利用連接詞「佮」</w:t>
            </w:r>
            <w:r>
              <w:rPr>
                <w:spacing w:val="-2"/>
                <w:sz w:val="20"/>
              </w:rPr>
              <w:t>（和）</w:t>
            </w:r>
            <w:r>
              <w:rPr>
                <w:spacing w:val="-6"/>
                <w:sz w:val="20"/>
              </w:rPr>
              <w:t>來加</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38"/>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line="219" w:lineRule="exact"/>
              <w:ind w:left="105"/>
              <w:rPr>
                <w:sz w:val="20"/>
              </w:rPr>
            </w:pPr>
            <w:r>
              <w:rPr>
                <w:spacing w:val="-4"/>
                <w:sz w:val="20"/>
              </w:rPr>
              <w:t>於家庭、學</w:t>
            </w:r>
          </w:p>
        </w:tc>
        <w:tc>
          <w:tcPr>
            <w:tcW w:w="818" w:type="dxa"/>
            <w:tcBorders>
              <w:top w:val="nil"/>
              <w:bottom w:val="nil"/>
            </w:tcBorders>
          </w:tcPr>
          <w:p w:rsidR="00B25FA8" w:rsidRDefault="007F4EBC">
            <w:pPr>
              <w:pStyle w:val="TableParagraph"/>
              <w:spacing w:line="219" w:lineRule="exact"/>
              <w:ind w:left="107"/>
              <w:rPr>
                <w:sz w:val="20"/>
              </w:rPr>
            </w:pPr>
            <w:r>
              <w:rPr>
                <w:spacing w:val="-5"/>
                <w:sz w:val="20"/>
              </w:rPr>
              <w:t>習慣。</w:t>
            </w:r>
          </w:p>
        </w:tc>
        <w:tc>
          <w:tcPr>
            <w:tcW w:w="823" w:type="dxa"/>
            <w:tcBorders>
              <w:top w:val="nil"/>
              <w:bottom w:val="nil"/>
            </w:tcBorders>
          </w:tcPr>
          <w:p w:rsidR="00B25FA8" w:rsidRDefault="007F4EBC">
            <w:pPr>
              <w:pStyle w:val="TableParagraph"/>
              <w:spacing w:line="219" w:lineRule="exact"/>
              <w:ind w:left="107"/>
              <w:rPr>
                <w:sz w:val="20"/>
              </w:rPr>
            </w:pPr>
            <w:r>
              <w:rPr>
                <w:spacing w:val="-6"/>
                <w:sz w:val="20"/>
              </w:rPr>
              <w:t>用。</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19" w:lineRule="exact"/>
              <w:ind w:left="108"/>
              <w:rPr>
                <w:sz w:val="20"/>
              </w:rPr>
            </w:pPr>
            <w:r>
              <w:rPr>
                <w:spacing w:val="-3"/>
                <w:sz w:val="20"/>
              </w:rPr>
              <w:t>長句型，也可請學生試著替換語</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45"/>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9" w:line="216" w:lineRule="exact"/>
              <w:ind w:left="105"/>
              <w:rPr>
                <w:sz w:val="20"/>
              </w:rPr>
            </w:pPr>
            <w:r>
              <w:rPr>
                <w:spacing w:val="-4"/>
                <w:sz w:val="20"/>
              </w:rPr>
              <w:t>校、社區生</w:t>
            </w:r>
          </w:p>
        </w:tc>
        <w:tc>
          <w:tcPr>
            <w:tcW w:w="818" w:type="dxa"/>
            <w:tcBorders>
              <w:top w:val="nil"/>
              <w:bottom w:val="nil"/>
            </w:tcBorders>
          </w:tcPr>
          <w:p w:rsidR="00B25FA8" w:rsidRDefault="007F4EBC">
            <w:pPr>
              <w:pStyle w:val="TableParagraph"/>
              <w:spacing w:line="221"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3</w:t>
            </w:r>
          </w:p>
        </w:tc>
        <w:tc>
          <w:tcPr>
            <w:tcW w:w="823" w:type="dxa"/>
            <w:tcBorders>
              <w:top w:val="nil"/>
              <w:bottom w:val="nil"/>
            </w:tcBorders>
          </w:tcPr>
          <w:p w:rsidR="00B25FA8" w:rsidRDefault="007F4EBC">
            <w:pPr>
              <w:pStyle w:val="TableParagraph"/>
              <w:spacing w:before="20" w:line="206" w:lineRule="exact"/>
              <w:ind w:left="107"/>
              <w:rPr>
                <w:rFonts w:ascii="Times New Roman" w:hAnsi="Times New Roman"/>
                <w:sz w:val="20"/>
              </w:rPr>
            </w:pPr>
            <w:r>
              <w:rPr>
                <w:rFonts w:ascii="Times New Roman" w:hAnsi="Times New Roman"/>
                <w:spacing w:val="-2"/>
                <w:sz w:val="20"/>
              </w:rPr>
              <w:t>Bb-Ⅰ-</w:t>
            </w:r>
            <w:r>
              <w:rPr>
                <w:rFonts w:ascii="Times New Roman" w:hAnsi="Times New Roman"/>
                <w:spacing w:val="-10"/>
                <w:sz w:val="20"/>
              </w:rPr>
              <w:t>2</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before="9" w:line="216" w:lineRule="exact"/>
              <w:ind w:left="108"/>
              <w:rPr>
                <w:sz w:val="20"/>
              </w:rPr>
            </w:pPr>
            <w:r>
              <w:rPr>
                <w:spacing w:val="-4"/>
                <w:sz w:val="20"/>
              </w:rPr>
              <w:t>詞說一說。</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vMerge w:val="restart"/>
            <w:tcBorders>
              <w:top w:val="nil"/>
              <w:bottom w:val="nil"/>
            </w:tcBorders>
          </w:tcPr>
          <w:p w:rsidR="00B25FA8" w:rsidRDefault="007F4EBC">
            <w:pPr>
              <w:pStyle w:val="TableParagraph"/>
              <w:spacing w:before="15"/>
              <w:ind w:left="105"/>
              <w:rPr>
                <w:sz w:val="20"/>
              </w:rPr>
            </w:pPr>
            <w:r>
              <w:rPr>
                <w:spacing w:val="-4"/>
                <w:sz w:val="20"/>
              </w:rPr>
              <w:t>活之中。</w:t>
            </w: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能正確</w:t>
            </w:r>
          </w:p>
        </w:tc>
        <w:tc>
          <w:tcPr>
            <w:tcW w:w="823" w:type="dxa"/>
            <w:tcBorders>
              <w:top w:val="nil"/>
              <w:bottom w:val="nil"/>
            </w:tcBorders>
          </w:tcPr>
          <w:p w:rsidR="00B25FA8" w:rsidRDefault="007F4EBC">
            <w:pPr>
              <w:pStyle w:val="TableParagraph"/>
              <w:spacing w:line="230" w:lineRule="exact"/>
              <w:ind w:left="107"/>
              <w:rPr>
                <w:sz w:val="20"/>
              </w:rPr>
            </w:pPr>
            <w:r>
              <w:rPr>
                <w:spacing w:val="-5"/>
                <w:sz w:val="20"/>
              </w:rPr>
              <w:t>學校生</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34"/>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vMerge/>
            <w:tcBorders>
              <w:top w:val="nil"/>
              <w:bottom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朗讀所</w:t>
            </w:r>
          </w:p>
        </w:tc>
        <w:tc>
          <w:tcPr>
            <w:tcW w:w="823" w:type="dxa"/>
            <w:tcBorders>
              <w:top w:val="nil"/>
              <w:bottom w:val="nil"/>
            </w:tcBorders>
          </w:tcPr>
          <w:p w:rsidR="00B25FA8" w:rsidRDefault="007F4EBC">
            <w:pPr>
              <w:pStyle w:val="TableParagraph"/>
              <w:spacing w:line="215" w:lineRule="exact"/>
              <w:ind w:left="107"/>
              <w:rPr>
                <w:sz w:val="20"/>
              </w:rPr>
            </w:pPr>
            <w:r>
              <w:rPr>
                <w:spacing w:val="-6"/>
                <w:sz w:val="20"/>
              </w:rPr>
              <w:t>活。</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B25FA8">
            <w:pPr>
              <w:pStyle w:val="TableParagraph"/>
              <w:rPr>
                <w:rFonts w:ascii="Times New Roman"/>
                <w:sz w:val="16"/>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49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學的閩</w:t>
            </w:r>
          </w:p>
          <w:p w:rsidR="00B25FA8" w:rsidRDefault="007F4EBC">
            <w:pPr>
              <w:pStyle w:val="TableParagraph"/>
              <w:spacing w:before="5" w:line="249" w:lineRule="exact"/>
              <w:ind w:left="107"/>
              <w:rPr>
                <w:sz w:val="20"/>
              </w:rPr>
            </w:pPr>
            <w:r>
              <w:rPr>
                <w:spacing w:val="-5"/>
                <w:sz w:val="20"/>
              </w:rPr>
              <w:t>南語課</w:t>
            </w:r>
          </w:p>
        </w:tc>
        <w:tc>
          <w:tcPr>
            <w:tcW w:w="823" w:type="dxa"/>
            <w:tcBorders>
              <w:top w:val="nil"/>
              <w:bottom w:val="nil"/>
            </w:tcBorders>
          </w:tcPr>
          <w:p w:rsidR="00B25FA8" w:rsidRDefault="007F4EBC">
            <w:pPr>
              <w:pStyle w:val="TableParagraph"/>
              <w:spacing w:before="10"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39"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37"/>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18" w:lineRule="exact"/>
              <w:ind w:left="107"/>
              <w:rPr>
                <w:sz w:val="20"/>
              </w:rPr>
            </w:pPr>
            <w:r>
              <w:rPr>
                <w:spacing w:val="-6"/>
                <w:sz w:val="20"/>
              </w:rPr>
              <w:t>文。</w:t>
            </w:r>
          </w:p>
        </w:tc>
        <w:tc>
          <w:tcPr>
            <w:tcW w:w="823" w:type="dxa"/>
            <w:tcBorders>
              <w:top w:val="nil"/>
              <w:bottom w:val="nil"/>
            </w:tcBorders>
          </w:tcPr>
          <w:p w:rsidR="00B25FA8" w:rsidRDefault="007F4EBC">
            <w:pPr>
              <w:pStyle w:val="TableParagraph"/>
              <w:spacing w:line="218" w:lineRule="exact"/>
              <w:ind w:left="107"/>
              <w:rPr>
                <w:sz w:val="20"/>
              </w:rPr>
            </w:pPr>
            <w:r>
              <w:rPr>
                <w:spacing w:val="-6"/>
                <w:sz w:val="20"/>
              </w:rPr>
              <w:t>活應</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B25FA8">
            <w:pPr>
              <w:pStyle w:val="TableParagraph"/>
              <w:rPr>
                <w:rFonts w:ascii="Times New Roman"/>
                <w:sz w:val="16"/>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45"/>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before="3" w:line="222"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4</w:t>
            </w:r>
          </w:p>
        </w:tc>
        <w:tc>
          <w:tcPr>
            <w:tcW w:w="823" w:type="dxa"/>
            <w:tcBorders>
              <w:top w:val="nil"/>
              <w:bottom w:val="nil"/>
            </w:tcBorders>
          </w:tcPr>
          <w:p w:rsidR="00B25FA8" w:rsidRDefault="007F4EBC">
            <w:pPr>
              <w:pStyle w:val="TableParagraph"/>
              <w:spacing w:line="225" w:lineRule="exact"/>
              <w:ind w:left="107"/>
              <w:rPr>
                <w:sz w:val="20"/>
              </w:rPr>
            </w:pPr>
            <w:r>
              <w:rPr>
                <w:spacing w:val="-6"/>
                <w:sz w:val="20"/>
              </w:rPr>
              <w:t>對。</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B25FA8">
            <w:pPr>
              <w:pStyle w:val="TableParagraph"/>
              <w:rPr>
                <w:rFonts w:ascii="Times New Roman"/>
                <w:sz w:val="16"/>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561"/>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7F4EBC">
            <w:pPr>
              <w:pStyle w:val="TableParagraph"/>
              <w:spacing w:line="224" w:lineRule="exact"/>
              <w:ind w:left="107"/>
              <w:rPr>
                <w:sz w:val="20"/>
              </w:rPr>
            </w:pPr>
            <w:r>
              <w:rPr>
                <w:spacing w:val="-5"/>
                <w:sz w:val="20"/>
              </w:rPr>
              <w:t>能主動</w:t>
            </w:r>
          </w:p>
          <w:p w:rsidR="00B25FA8" w:rsidRDefault="007F4EBC">
            <w:pPr>
              <w:pStyle w:val="TableParagraph"/>
              <w:spacing w:before="5"/>
              <w:ind w:left="107"/>
              <w:rPr>
                <w:sz w:val="20"/>
              </w:rPr>
            </w:pPr>
            <w:r>
              <w:rPr>
                <w:spacing w:val="-5"/>
                <w:sz w:val="20"/>
              </w:rPr>
              <w:t>使用閩</w:t>
            </w:r>
          </w:p>
        </w:tc>
        <w:tc>
          <w:tcPr>
            <w:tcW w:w="823" w:type="dxa"/>
            <w:tcBorders>
              <w:top w:val="nil"/>
            </w:tcBorders>
          </w:tcPr>
          <w:p w:rsidR="00B25FA8" w:rsidRDefault="007F4EBC">
            <w:pPr>
              <w:pStyle w:val="TableParagraph"/>
              <w:spacing w:before="3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口</w:t>
            </w: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B25FA8">
            <w:pPr>
              <w:pStyle w:val="TableParagraph"/>
              <w:rPr>
                <w:rFonts w:ascii="Times New Roman"/>
                <w:sz w:val="18"/>
              </w:rPr>
            </w:pPr>
          </w:p>
        </w:tc>
        <w:tc>
          <w:tcPr>
            <w:tcW w:w="1312" w:type="dxa"/>
            <w:tcBorders>
              <w:top w:val="nil"/>
            </w:tcBorders>
          </w:tcPr>
          <w:p w:rsidR="00B25FA8" w:rsidRDefault="00B25FA8">
            <w:pPr>
              <w:pStyle w:val="TableParagraph"/>
              <w:rPr>
                <w:rFonts w:ascii="Times New Roman"/>
                <w:sz w:val="18"/>
              </w:rPr>
            </w:pPr>
          </w:p>
        </w:tc>
        <w:tc>
          <w:tcPr>
            <w:tcW w:w="1313" w:type="dxa"/>
            <w:tcBorders>
              <w:top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255"/>
        </w:trPr>
        <w:tc>
          <w:tcPr>
            <w:tcW w:w="860" w:type="dxa"/>
            <w:vMerge w:val="restart"/>
          </w:tcPr>
          <w:p w:rsidR="00B25FA8" w:rsidRDefault="00B25FA8">
            <w:pPr>
              <w:pStyle w:val="TableParagraph"/>
              <w:rPr>
                <w:rFonts w:ascii="Times New Roman"/>
                <w:sz w:val="18"/>
              </w:rPr>
            </w:pPr>
          </w:p>
        </w:tc>
        <w:tc>
          <w:tcPr>
            <w:tcW w:w="1661" w:type="dxa"/>
            <w:vMerge w:val="restart"/>
          </w:tcPr>
          <w:p w:rsidR="00B25FA8" w:rsidRDefault="00B25FA8">
            <w:pPr>
              <w:pStyle w:val="TableParagraph"/>
              <w:rPr>
                <w:rFonts w:ascii="Times New Roman"/>
                <w:sz w:val="18"/>
              </w:rPr>
            </w:pPr>
          </w:p>
        </w:tc>
        <w:tc>
          <w:tcPr>
            <w:tcW w:w="463" w:type="dxa"/>
            <w:vMerge w:val="restart"/>
          </w:tcPr>
          <w:p w:rsidR="00B25FA8" w:rsidRDefault="00B25FA8">
            <w:pPr>
              <w:pStyle w:val="TableParagraph"/>
              <w:rPr>
                <w:rFonts w:ascii="Times New Roman"/>
                <w:sz w:val="18"/>
              </w:rPr>
            </w:pPr>
          </w:p>
        </w:tc>
        <w:tc>
          <w:tcPr>
            <w:tcW w:w="1275" w:type="dxa"/>
            <w:vMerge w:val="restart"/>
          </w:tcPr>
          <w:p w:rsidR="00B25FA8" w:rsidRDefault="00B25FA8">
            <w:pPr>
              <w:pStyle w:val="TableParagraph"/>
              <w:rPr>
                <w:rFonts w:ascii="Times New Roman"/>
                <w:sz w:val="18"/>
              </w:rPr>
            </w:pPr>
          </w:p>
        </w:tc>
        <w:tc>
          <w:tcPr>
            <w:tcW w:w="818" w:type="dxa"/>
            <w:tcBorders>
              <w:bottom w:val="nil"/>
            </w:tcBorders>
          </w:tcPr>
          <w:p w:rsidR="00B25FA8" w:rsidRDefault="007F4EBC">
            <w:pPr>
              <w:pStyle w:val="TableParagraph"/>
              <w:spacing w:line="235" w:lineRule="exact"/>
              <w:ind w:left="107"/>
              <w:rPr>
                <w:sz w:val="20"/>
              </w:rPr>
            </w:pPr>
            <w:r>
              <w:rPr>
                <w:spacing w:val="-5"/>
                <w:sz w:val="20"/>
              </w:rPr>
              <w:t>南語與</w:t>
            </w:r>
          </w:p>
        </w:tc>
        <w:tc>
          <w:tcPr>
            <w:tcW w:w="823" w:type="dxa"/>
            <w:tcBorders>
              <w:bottom w:val="nil"/>
            </w:tcBorders>
          </w:tcPr>
          <w:p w:rsidR="00B25FA8" w:rsidRDefault="007F4EBC">
            <w:pPr>
              <w:pStyle w:val="TableParagraph"/>
              <w:spacing w:line="235" w:lineRule="exact"/>
              <w:ind w:left="107"/>
              <w:rPr>
                <w:sz w:val="20"/>
              </w:rPr>
            </w:pPr>
            <w:r>
              <w:rPr>
                <w:spacing w:val="-6"/>
                <w:sz w:val="20"/>
              </w:rPr>
              <w:t>語表</w:t>
            </w:r>
          </w:p>
        </w:tc>
        <w:tc>
          <w:tcPr>
            <w:tcW w:w="1298" w:type="dxa"/>
            <w:vMerge w:val="restart"/>
          </w:tcPr>
          <w:p w:rsidR="00B25FA8" w:rsidRDefault="00B25FA8">
            <w:pPr>
              <w:pStyle w:val="TableParagraph"/>
              <w:rPr>
                <w:rFonts w:ascii="Times New Roman"/>
                <w:sz w:val="18"/>
              </w:rPr>
            </w:pPr>
          </w:p>
        </w:tc>
        <w:tc>
          <w:tcPr>
            <w:tcW w:w="3026" w:type="dxa"/>
            <w:vMerge w:val="restart"/>
          </w:tcPr>
          <w:p w:rsidR="00B25FA8" w:rsidRDefault="00B25FA8">
            <w:pPr>
              <w:pStyle w:val="TableParagraph"/>
              <w:rPr>
                <w:rFonts w:ascii="Times New Roman"/>
                <w:sz w:val="18"/>
              </w:rPr>
            </w:pPr>
          </w:p>
        </w:tc>
        <w:tc>
          <w:tcPr>
            <w:tcW w:w="1312" w:type="dxa"/>
            <w:vMerge w:val="restart"/>
          </w:tcPr>
          <w:p w:rsidR="00B25FA8" w:rsidRDefault="00B25FA8">
            <w:pPr>
              <w:pStyle w:val="TableParagraph"/>
              <w:rPr>
                <w:rFonts w:ascii="Times New Roman"/>
                <w:sz w:val="18"/>
              </w:rPr>
            </w:pPr>
          </w:p>
        </w:tc>
        <w:tc>
          <w:tcPr>
            <w:tcW w:w="1313" w:type="dxa"/>
            <w:vMerge w:val="restart"/>
          </w:tcPr>
          <w:p w:rsidR="00B25FA8" w:rsidRDefault="00B25FA8">
            <w:pPr>
              <w:pStyle w:val="TableParagraph"/>
              <w:rPr>
                <w:rFonts w:ascii="Times New Roman"/>
                <w:sz w:val="18"/>
              </w:rPr>
            </w:pPr>
          </w:p>
        </w:tc>
        <w:tc>
          <w:tcPr>
            <w:tcW w:w="1324" w:type="dxa"/>
            <w:vMerge w:val="restart"/>
          </w:tcPr>
          <w:p w:rsidR="00B25FA8" w:rsidRDefault="00B25FA8">
            <w:pPr>
              <w:pStyle w:val="TableParagraph"/>
              <w:rPr>
                <w:rFonts w:ascii="Times New Roman"/>
                <w:sz w:val="18"/>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他人互</w:t>
            </w:r>
          </w:p>
        </w:tc>
        <w:tc>
          <w:tcPr>
            <w:tcW w:w="823" w:type="dxa"/>
            <w:tcBorders>
              <w:top w:val="nil"/>
              <w:bottom w:val="nil"/>
            </w:tcBorders>
          </w:tcPr>
          <w:p w:rsidR="00B25FA8" w:rsidRDefault="007F4EBC">
            <w:pPr>
              <w:pStyle w:val="TableParagraph"/>
              <w:spacing w:line="230" w:lineRule="exact"/>
              <w:ind w:left="107"/>
              <w:rPr>
                <w:sz w:val="20"/>
              </w:rPr>
            </w:pPr>
            <w:r>
              <w:rPr>
                <w:spacing w:val="-6"/>
                <w:sz w:val="20"/>
              </w:rPr>
              <w:t>達。</w:t>
            </w: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74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41" w:lineRule="exact"/>
              <w:ind w:left="107"/>
              <w:rPr>
                <w:sz w:val="20"/>
              </w:rPr>
            </w:pPr>
            <w:r>
              <w:rPr>
                <w:spacing w:val="-6"/>
                <w:sz w:val="20"/>
              </w:rPr>
              <w:t>動。</w:t>
            </w:r>
          </w:p>
          <w:p w:rsidR="00B25FA8" w:rsidRDefault="007F4EBC">
            <w:pPr>
              <w:pStyle w:val="TableParagraph"/>
              <w:spacing w:before="14" w:line="225" w:lineRule="exact"/>
              <w:ind w:left="107"/>
              <w:rPr>
                <w:rFonts w:ascii="Times New Roman" w:hAnsi="Times New Roman"/>
                <w:sz w:val="20"/>
              </w:rPr>
            </w:pPr>
            <w:r>
              <w:rPr>
                <w:rFonts w:ascii="Times New Roman" w:hAnsi="Times New Roman"/>
                <w:spacing w:val="-2"/>
                <w:sz w:val="20"/>
              </w:rPr>
              <w:t>3-Ⅰ-</w:t>
            </w:r>
            <w:r>
              <w:rPr>
                <w:rFonts w:ascii="Times New Roman" w:hAnsi="Times New Roman"/>
                <w:spacing w:val="-10"/>
                <w:sz w:val="20"/>
              </w:rPr>
              <w:t>1</w:t>
            </w:r>
          </w:p>
          <w:p w:rsidR="00B25FA8" w:rsidRDefault="007F4EBC">
            <w:pPr>
              <w:pStyle w:val="TableParagraph"/>
              <w:spacing w:line="241" w:lineRule="exact"/>
              <w:ind w:left="107"/>
              <w:rPr>
                <w:sz w:val="20"/>
              </w:rPr>
            </w:pPr>
            <w:r>
              <w:rPr>
                <w:spacing w:val="-5"/>
                <w:sz w:val="20"/>
              </w:rPr>
              <w:t>能建立</w:t>
            </w:r>
          </w:p>
        </w:tc>
        <w:tc>
          <w:tcPr>
            <w:tcW w:w="823" w:type="dxa"/>
            <w:tcBorders>
              <w:top w:val="nil"/>
              <w:bottom w:val="nil"/>
            </w:tcBorders>
          </w:tcPr>
          <w:p w:rsidR="00B25FA8" w:rsidRDefault="00B25FA8">
            <w:pPr>
              <w:pStyle w:val="TableParagraph"/>
              <w:rPr>
                <w:rFonts w:ascii="Times New Roman"/>
                <w:sz w:val="18"/>
              </w:rPr>
            </w:pP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樂意閱</w:t>
            </w:r>
          </w:p>
        </w:tc>
        <w:tc>
          <w:tcPr>
            <w:tcW w:w="823" w:type="dxa"/>
            <w:tcBorders>
              <w:top w:val="nil"/>
              <w:bottom w:val="nil"/>
            </w:tcBorders>
          </w:tcPr>
          <w:p w:rsidR="00B25FA8" w:rsidRDefault="00B25FA8">
            <w:pPr>
              <w:pStyle w:val="TableParagraph"/>
              <w:rPr>
                <w:rFonts w:ascii="Times New Roman"/>
                <w:sz w:val="18"/>
              </w:rPr>
            </w:pP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29" w:lineRule="exact"/>
              <w:ind w:left="107"/>
              <w:rPr>
                <w:sz w:val="20"/>
              </w:rPr>
            </w:pPr>
            <w:r>
              <w:rPr>
                <w:spacing w:val="-5"/>
                <w:sz w:val="20"/>
              </w:rPr>
              <w:t>讀閩南</w:t>
            </w:r>
          </w:p>
        </w:tc>
        <w:tc>
          <w:tcPr>
            <w:tcW w:w="823" w:type="dxa"/>
            <w:tcBorders>
              <w:top w:val="nil"/>
              <w:bottom w:val="nil"/>
            </w:tcBorders>
          </w:tcPr>
          <w:p w:rsidR="00B25FA8" w:rsidRDefault="00B25FA8">
            <w:pPr>
              <w:pStyle w:val="TableParagraph"/>
              <w:rPr>
                <w:rFonts w:ascii="Times New Roman"/>
                <w:sz w:val="18"/>
              </w:rPr>
            </w:pP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31" w:lineRule="exact"/>
              <w:ind w:left="107"/>
              <w:rPr>
                <w:sz w:val="20"/>
              </w:rPr>
            </w:pPr>
            <w:r>
              <w:rPr>
                <w:spacing w:val="-5"/>
                <w:sz w:val="20"/>
              </w:rPr>
              <w:t>語文語</w:t>
            </w:r>
          </w:p>
        </w:tc>
        <w:tc>
          <w:tcPr>
            <w:tcW w:w="823" w:type="dxa"/>
            <w:tcBorders>
              <w:top w:val="nil"/>
              <w:bottom w:val="nil"/>
            </w:tcBorders>
          </w:tcPr>
          <w:p w:rsidR="00B25FA8" w:rsidRDefault="00B25FA8">
            <w:pPr>
              <w:pStyle w:val="TableParagraph"/>
              <w:rPr>
                <w:rFonts w:ascii="Times New Roman"/>
                <w:sz w:val="18"/>
              </w:rPr>
            </w:pP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31" w:lineRule="exact"/>
              <w:ind w:left="107"/>
              <w:rPr>
                <w:sz w:val="20"/>
              </w:rPr>
            </w:pPr>
            <w:r>
              <w:rPr>
                <w:spacing w:val="-5"/>
                <w:sz w:val="20"/>
              </w:rPr>
              <w:t>句和短</w:t>
            </w:r>
          </w:p>
        </w:tc>
        <w:tc>
          <w:tcPr>
            <w:tcW w:w="823" w:type="dxa"/>
            <w:tcBorders>
              <w:top w:val="nil"/>
              <w:bottom w:val="nil"/>
            </w:tcBorders>
          </w:tcPr>
          <w:p w:rsidR="00B25FA8" w:rsidRDefault="00B25FA8">
            <w:pPr>
              <w:pStyle w:val="TableParagraph"/>
              <w:rPr>
                <w:rFonts w:ascii="Times New Roman"/>
                <w:sz w:val="18"/>
              </w:rPr>
            </w:pP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文的興</w:t>
            </w:r>
          </w:p>
        </w:tc>
        <w:tc>
          <w:tcPr>
            <w:tcW w:w="823" w:type="dxa"/>
            <w:tcBorders>
              <w:top w:val="nil"/>
              <w:bottom w:val="nil"/>
            </w:tcBorders>
          </w:tcPr>
          <w:p w:rsidR="00B25FA8" w:rsidRDefault="00B25FA8">
            <w:pPr>
              <w:pStyle w:val="TableParagraph"/>
              <w:rPr>
                <w:rFonts w:ascii="Times New Roman"/>
                <w:sz w:val="18"/>
              </w:rPr>
            </w:pP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5"/>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tcBorders>
          </w:tcPr>
          <w:p w:rsidR="00B25FA8" w:rsidRDefault="007F4EBC">
            <w:pPr>
              <w:pStyle w:val="TableParagraph"/>
              <w:spacing w:line="235" w:lineRule="exact"/>
              <w:ind w:left="107"/>
              <w:rPr>
                <w:sz w:val="20"/>
              </w:rPr>
            </w:pPr>
            <w:r>
              <w:rPr>
                <w:spacing w:val="-6"/>
                <w:sz w:val="20"/>
              </w:rPr>
              <w:t>趣。</w:t>
            </w:r>
          </w:p>
        </w:tc>
        <w:tc>
          <w:tcPr>
            <w:tcW w:w="823" w:type="dxa"/>
            <w:tcBorders>
              <w:top w:val="nil"/>
            </w:tcBorders>
          </w:tcPr>
          <w:p w:rsidR="00B25FA8" w:rsidRDefault="00B25FA8">
            <w:pPr>
              <w:pStyle w:val="TableParagraph"/>
              <w:rPr>
                <w:rFonts w:ascii="Times New Roman"/>
                <w:sz w:val="18"/>
              </w:rPr>
            </w:pPr>
          </w:p>
        </w:tc>
        <w:tc>
          <w:tcPr>
            <w:tcW w:w="1298" w:type="dxa"/>
            <w:vMerge/>
            <w:tcBorders>
              <w:top w:val="nil"/>
            </w:tcBorders>
          </w:tcPr>
          <w:p w:rsidR="00B25FA8" w:rsidRDefault="00B25FA8">
            <w:pPr>
              <w:rPr>
                <w:sz w:val="2"/>
                <w:szCs w:val="2"/>
              </w:rPr>
            </w:pPr>
          </w:p>
        </w:tc>
        <w:tc>
          <w:tcPr>
            <w:tcW w:w="3026" w:type="dxa"/>
            <w:vMerge/>
            <w:tcBorders>
              <w:top w:val="nil"/>
            </w:tcBorders>
          </w:tcPr>
          <w:p w:rsidR="00B25FA8" w:rsidRDefault="00B25FA8">
            <w:pPr>
              <w:rPr>
                <w:sz w:val="2"/>
                <w:szCs w:val="2"/>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500"/>
        </w:trPr>
        <w:tc>
          <w:tcPr>
            <w:tcW w:w="860" w:type="dxa"/>
            <w:tcBorders>
              <w:bottom w:val="nil"/>
            </w:tcBorders>
          </w:tcPr>
          <w:p w:rsidR="00B25FA8" w:rsidRDefault="007F4EBC">
            <w:pPr>
              <w:pStyle w:val="TableParagraph"/>
              <w:spacing w:line="246" w:lineRule="exact"/>
              <w:ind w:left="107"/>
              <w:rPr>
                <w:sz w:val="20"/>
              </w:rPr>
            </w:pPr>
            <w:r>
              <w:rPr>
                <w:spacing w:val="-5"/>
                <w:sz w:val="20"/>
              </w:rPr>
              <w:t>第十四</w:t>
            </w:r>
          </w:p>
          <w:p w:rsidR="00B25FA8" w:rsidRDefault="007F4EBC">
            <w:pPr>
              <w:pStyle w:val="TableParagraph"/>
              <w:spacing w:before="5" w:line="229" w:lineRule="exact"/>
              <w:ind w:left="107"/>
              <w:rPr>
                <w:sz w:val="20"/>
              </w:rPr>
            </w:pPr>
            <w:r>
              <w:rPr>
                <w:spacing w:val="-10"/>
                <w:sz w:val="20"/>
              </w:rPr>
              <w:t>週</w:t>
            </w:r>
          </w:p>
        </w:tc>
        <w:tc>
          <w:tcPr>
            <w:tcW w:w="1661" w:type="dxa"/>
            <w:tcBorders>
              <w:bottom w:val="nil"/>
            </w:tcBorders>
          </w:tcPr>
          <w:p w:rsidR="00B25FA8" w:rsidRDefault="007F4EBC">
            <w:pPr>
              <w:pStyle w:val="TableParagraph"/>
              <w:spacing w:line="246" w:lineRule="exact"/>
              <w:ind w:left="148"/>
              <w:rPr>
                <w:sz w:val="20"/>
              </w:rPr>
            </w:pPr>
            <w:r>
              <w:rPr>
                <w:spacing w:val="-4"/>
                <w:sz w:val="20"/>
              </w:rPr>
              <w:t>第三單元咱的學</w:t>
            </w:r>
          </w:p>
          <w:p w:rsidR="00B25FA8" w:rsidRDefault="007F4EBC">
            <w:pPr>
              <w:pStyle w:val="TableParagraph"/>
              <w:spacing w:before="5" w:line="229" w:lineRule="exact"/>
              <w:ind w:left="150"/>
              <w:rPr>
                <w:sz w:val="20"/>
              </w:rPr>
            </w:pPr>
            <w:r>
              <w:rPr>
                <w:spacing w:val="-10"/>
                <w:sz w:val="20"/>
              </w:rPr>
              <w:t>校</w:t>
            </w:r>
          </w:p>
        </w:tc>
        <w:tc>
          <w:tcPr>
            <w:tcW w:w="463" w:type="dxa"/>
            <w:tcBorders>
              <w:bottom w:val="nil"/>
            </w:tcBorders>
          </w:tcPr>
          <w:p w:rsidR="00B25FA8" w:rsidRDefault="007F4EBC">
            <w:pPr>
              <w:pStyle w:val="TableParagraph"/>
              <w:ind w:left="107"/>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B25FA8" w:rsidRDefault="007F4EBC">
            <w:pPr>
              <w:pStyle w:val="TableParagraph"/>
              <w:spacing w:before="5" w:line="229" w:lineRule="exact"/>
              <w:ind w:left="105"/>
              <w:rPr>
                <w:sz w:val="20"/>
              </w:rPr>
            </w:pPr>
            <w:r>
              <w:rPr>
                <w:spacing w:val="-4"/>
                <w:sz w:val="20"/>
              </w:rPr>
              <w:t>備理解與使</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4</w:t>
            </w:r>
          </w:p>
          <w:p w:rsidR="00B25FA8" w:rsidRDefault="007F4EBC">
            <w:pPr>
              <w:pStyle w:val="TableParagraph"/>
              <w:spacing w:line="251" w:lineRule="exact"/>
              <w:ind w:left="107"/>
              <w:rPr>
                <w:sz w:val="20"/>
              </w:rPr>
            </w:pPr>
            <w:r>
              <w:rPr>
                <w:spacing w:val="-5"/>
                <w:sz w:val="20"/>
              </w:rPr>
              <w:t>能從聆</w:t>
            </w:r>
          </w:p>
        </w:tc>
        <w:tc>
          <w:tcPr>
            <w:tcW w:w="823" w:type="dxa"/>
            <w:tcBorders>
              <w:bottom w:val="nil"/>
            </w:tcBorders>
          </w:tcPr>
          <w:p w:rsidR="00B25FA8" w:rsidRDefault="007F4EBC">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1"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B25FA8" w:rsidRDefault="007F4EBC">
            <w:pPr>
              <w:pStyle w:val="TableParagraph"/>
              <w:numPr>
                <w:ilvl w:val="0"/>
                <w:numId w:val="33"/>
              </w:numPr>
              <w:tabs>
                <w:tab w:val="left" w:pos="258"/>
              </w:tabs>
              <w:spacing w:line="246" w:lineRule="exact"/>
              <w:ind w:left="258" w:hanging="150"/>
              <w:rPr>
                <w:sz w:val="20"/>
              </w:rPr>
            </w:pPr>
            <w:r>
              <w:rPr>
                <w:spacing w:val="-4"/>
                <w:sz w:val="20"/>
              </w:rPr>
              <w:t>利用觀察</w:t>
            </w:r>
          </w:p>
          <w:p w:rsidR="00B25FA8" w:rsidRDefault="007F4EBC">
            <w:pPr>
              <w:pStyle w:val="TableParagraph"/>
              <w:spacing w:before="5" w:line="229" w:lineRule="exact"/>
              <w:ind w:left="108"/>
              <w:rPr>
                <w:sz w:val="20"/>
              </w:rPr>
            </w:pPr>
            <w:r>
              <w:rPr>
                <w:spacing w:val="-4"/>
                <w:sz w:val="20"/>
              </w:rPr>
              <w:t>力，說出書</w:t>
            </w:r>
          </w:p>
        </w:tc>
        <w:tc>
          <w:tcPr>
            <w:tcW w:w="3026" w:type="dxa"/>
            <w:vMerge w:val="restart"/>
          </w:tcPr>
          <w:p w:rsidR="00B25FA8" w:rsidRDefault="007F4EBC">
            <w:pPr>
              <w:pStyle w:val="TableParagraph"/>
              <w:spacing w:line="244" w:lineRule="auto"/>
              <w:ind w:left="108" w:right="1307"/>
              <w:rPr>
                <w:sz w:val="20"/>
              </w:rPr>
            </w:pPr>
            <w:r>
              <w:rPr>
                <w:spacing w:val="-2"/>
                <w:sz w:val="20"/>
              </w:rPr>
              <w:t>第三單元咱的學校</w:t>
            </w:r>
            <w:r>
              <w:rPr>
                <w:spacing w:val="-4"/>
                <w:sz w:val="20"/>
              </w:rPr>
              <w:t>第四課寫字佮畫圖</w:t>
            </w:r>
          </w:p>
          <w:p w:rsidR="00B25FA8" w:rsidRDefault="007F4EBC">
            <w:pPr>
              <w:pStyle w:val="TableParagraph"/>
              <w:numPr>
                <w:ilvl w:val="0"/>
                <w:numId w:val="32"/>
              </w:numPr>
              <w:tabs>
                <w:tab w:val="left" w:pos="258"/>
              </w:tabs>
              <w:spacing w:line="242" w:lineRule="auto"/>
              <w:ind w:right="357" w:firstLine="0"/>
              <w:rPr>
                <w:sz w:val="20"/>
              </w:rPr>
            </w:pPr>
            <w:r>
              <w:rPr>
                <w:spacing w:val="-2"/>
                <w:sz w:val="20"/>
              </w:rPr>
              <w:t>請學生觀察「來練習」的插圖，並說一說插圖內容。</w:t>
            </w:r>
          </w:p>
          <w:p w:rsidR="00B25FA8" w:rsidRDefault="007F4EBC">
            <w:pPr>
              <w:pStyle w:val="TableParagraph"/>
              <w:numPr>
                <w:ilvl w:val="0"/>
                <w:numId w:val="32"/>
              </w:numPr>
              <w:tabs>
                <w:tab w:val="left" w:pos="258"/>
              </w:tabs>
              <w:spacing w:line="242" w:lineRule="auto"/>
              <w:ind w:right="256" w:firstLine="0"/>
              <w:rPr>
                <w:sz w:val="20"/>
              </w:rPr>
            </w:pPr>
            <w:r>
              <w:rPr>
                <w:spacing w:val="-13"/>
                <w:sz w:val="20"/>
              </w:rPr>
              <w:t>問學生：「書桌上可能會有什</w:t>
            </w:r>
            <w:r>
              <w:rPr>
                <w:spacing w:val="-2"/>
                <w:sz w:val="20"/>
              </w:rPr>
              <w:t>麼文具？」</w:t>
            </w:r>
          </w:p>
          <w:p w:rsidR="00B25FA8" w:rsidRDefault="007F4EBC">
            <w:pPr>
              <w:pStyle w:val="TableParagraph"/>
              <w:numPr>
                <w:ilvl w:val="0"/>
                <w:numId w:val="32"/>
              </w:numPr>
              <w:tabs>
                <w:tab w:val="left" w:pos="258"/>
              </w:tabs>
              <w:spacing w:line="242" w:lineRule="auto"/>
              <w:ind w:right="157" w:firstLine="0"/>
              <w:rPr>
                <w:sz w:val="20"/>
              </w:rPr>
            </w:pPr>
            <w:r>
              <w:rPr>
                <w:spacing w:val="-2"/>
                <w:sz w:val="20"/>
              </w:rPr>
              <w:t>請學生利用課本貼紙，聽音檔完成作答。</w:t>
            </w:r>
          </w:p>
          <w:p w:rsidR="00B25FA8" w:rsidRDefault="007F4EBC">
            <w:pPr>
              <w:pStyle w:val="TableParagraph"/>
              <w:numPr>
                <w:ilvl w:val="0"/>
                <w:numId w:val="32"/>
              </w:numPr>
              <w:tabs>
                <w:tab w:val="left" w:pos="258"/>
              </w:tabs>
              <w:spacing w:line="244" w:lineRule="auto"/>
              <w:ind w:right="208" w:firstLine="0"/>
              <w:rPr>
                <w:sz w:val="20"/>
              </w:rPr>
            </w:pPr>
            <w:r>
              <w:rPr>
                <w:spacing w:val="-2"/>
                <w:sz w:val="20"/>
              </w:rPr>
              <w:t>請學生看課本的「參考示意</w:t>
            </w:r>
            <w:r>
              <w:rPr>
                <w:spacing w:val="-13"/>
                <w:sz w:val="20"/>
              </w:rPr>
              <w:t>圖」，再問學生畫圖需要用到什</w:t>
            </w:r>
            <w:r>
              <w:rPr>
                <w:spacing w:val="-6"/>
                <w:sz w:val="20"/>
              </w:rPr>
              <w:t>麼？</w:t>
            </w:r>
          </w:p>
          <w:p w:rsidR="00B25FA8" w:rsidRDefault="007F4EBC">
            <w:pPr>
              <w:pStyle w:val="TableParagraph"/>
              <w:numPr>
                <w:ilvl w:val="0"/>
                <w:numId w:val="32"/>
              </w:numPr>
              <w:tabs>
                <w:tab w:val="left" w:pos="258"/>
              </w:tabs>
              <w:spacing w:line="242" w:lineRule="auto"/>
              <w:ind w:right="208" w:firstLine="0"/>
              <w:rPr>
                <w:sz w:val="20"/>
              </w:rPr>
            </w:pPr>
            <w:r>
              <w:rPr>
                <w:spacing w:val="-10"/>
                <w:sz w:val="20"/>
              </w:rPr>
              <w:t xml:space="preserve">說明「任務 </w:t>
            </w:r>
            <w:r>
              <w:rPr>
                <w:rFonts w:ascii="Times New Roman" w:eastAsia="Times New Roman"/>
                <w:spacing w:val="-2"/>
                <w:sz w:val="20"/>
              </w:rPr>
              <w:t>1</w:t>
            </w:r>
            <w:r>
              <w:rPr>
                <w:spacing w:val="-2"/>
                <w:sz w:val="20"/>
              </w:rPr>
              <w:t>」的規則，接著請學生依照指示自行發揮。</w:t>
            </w:r>
          </w:p>
          <w:p w:rsidR="00B25FA8" w:rsidRDefault="007F4EBC">
            <w:pPr>
              <w:pStyle w:val="TableParagraph"/>
              <w:numPr>
                <w:ilvl w:val="0"/>
                <w:numId w:val="32"/>
              </w:numPr>
              <w:tabs>
                <w:tab w:val="left" w:pos="258"/>
              </w:tabs>
              <w:spacing w:line="244" w:lineRule="auto"/>
              <w:ind w:right="357" w:firstLine="0"/>
              <w:rPr>
                <w:sz w:val="20"/>
              </w:rPr>
            </w:pPr>
            <w:r>
              <w:rPr>
                <w:spacing w:val="-2"/>
                <w:sz w:val="20"/>
              </w:rPr>
              <w:t>請學生看課本的「參考示意</w:t>
            </w:r>
            <w:r>
              <w:rPr>
                <w:spacing w:val="-16"/>
                <w:sz w:val="20"/>
              </w:rPr>
              <w:t xml:space="preserve">圖」，再說明「任務 </w:t>
            </w:r>
            <w:r>
              <w:rPr>
                <w:rFonts w:ascii="Times New Roman" w:eastAsia="Times New Roman"/>
                <w:sz w:val="20"/>
              </w:rPr>
              <w:t>2</w:t>
            </w:r>
            <w:r>
              <w:rPr>
                <w:sz w:val="20"/>
              </w:rPr>
              <w:t>」的規</w:t>
            </w:r>
          </w:p>
          <w:p w:rsidR="00B25FA8" w:rsidRDefault="007F4EBC">
            <w:pPr>
              <w:pStyle w:val="TableParagraph"/>
              <w:spacing w:line="244" w:lineRule="auto"/>
              <w:ind w:left="108" w:right="108"/>
              <w:rPr>
                <w:sz w:val="20"/>
              </w:rPr>
            </w:pPr>
            <w:r>
              <w:rPr>
                <w:spacing w:val="-2"/>
                <w:sz w:val="20"/>
              </w:rPr>
              <w:t>則，並請學生利用彩色筆畫出自己喜歡的手套。</w:t>
            </w:r>
          </w:p>
          <w:p w:rsidR="00B25FA8" w:rsidRDefault="007F4EBC">
            <w:pPr>
              <w:pStyle w:val="TableParagraph"/>
              <w:numPr>
                <w:ilvl w:val="0"/>
                <w:numId w:val="32"/>
              </w:numPr>
              <w:tabs>
                <w:tab w:val="left" w:pos="309"/>
              </w:tabs>
              <w:spacing w:line="244" w:lineRule="auto"/>
              <w:ind w:right="108" w:firstLine="0"/>
              <w:rPr>
                <w:sz w:val="20"/>
              </w:rPr>
            </w:pPr>
            <w:r>
              <w:rPr>
                <w:spacing w:val="-12"/>
                <w:sz w:val="20"/>
              </w:rPr>
              <w:t>請學生看「臆謎猜」，教師說</w:t>
            </w:r>
            <w:r>
              <w:rPr>
                <w:spacing w:val="-2"/>
                <w:sz w:val="20"/>
              </w:rPr>
              <w:t>明謎猜的樂趣是透過關鍵字丶功能丶形狀等特色來猜出謎底。</w:t>
            </w:r>
          </w:p>
        </w:tc>
        <w:tc>
          <w:tcPr>
            <w:tcW w:w="1312" w:type="dxa"/>
            <w:tcBorders>
              <w:bottom w:val="nil"/>
            </w:tcBorders>
          </w:tcPr>
          <w:p w:rsidR="00B25FA8" w:rsidRDefault="007F4EBC">
            <w:pPr>
              <w:pStyle w:val="TableParagraph"/>
              <w:spacing w:line="246" w:lineRule="exact"/>
              <w:ind w:left="109"/>
              <w:rPr>
                <w:sz w:val="20"/>
              </w:rPr>
            </w:pPr>
            <w:r>
              <w:rPr>
                <w:spacing w:val="-4"/>
                <w:sz w:val="20"/>
              </w:rPr>
              <w:t>口頭評量</w:t>
            </w:r>
          </w:p>
          <w:p w:rsidR="00B25FA8" w:rsidRDefault="007F4EBC">
            <w:pPr>
              <w:pStyle w:val="TableParagraph"/>
              <w:spacing w:before="5" w:line="229" w:lineRule="exact"/>
              <w:ind w:left="109"/>
              <w:rPr>
                <w:sz w:val="20"/>
              </w:rPr>
            </w:pPr>
            <w:r>
              <w:rPr>
                <w:spacing w:val="-4"/>
                <w:sz w:val="20"/>
              </w:rPr>
              <w:t>實作評量</w:t>
            </w:r>
          </w:p>
        </w:tc>
        <w:tc>
          <w:tcPr>
            <w:tcW w:w="1313" w:type="dxa"/>
            <w:tcBorders>
              <w:bottom w:val="nil"/>
            </w:tcBorders>
          </w:tcPr>
          <w:p w:rsidR="00B25FA8" w:rsidRDefault="007F4EBC">
            <w:pPr>
              <w:pStyle w:val="TableParagraph"/>
              <w:spacing w:line="246" w:lineRule="exact"/>
              <w:ind w:left="110"/>
              <w:rPr>
                <w:sz w:val="20"/>
              </w:rPr>
            </w:pPr>
            <w:r>
              <w:rPr>
                <w:spacing w:val="-4"/>
                <w:sz w:val="20"/>
              </w:rPr>
              <w:t>【品德教</w:t>
            </w:r>
          </w:p>
          <w:p w:rsidR="00B25FA8" w:rsidRDefault="007F4EBC">
            <w:pPr>
              <w:pStyle w:val="TableParagraph"/>
              <w:spacing w:before="5" w:line="229" w:lineRule="exact"/>
              <w:ind w:left="110"/>
              <w:rPr>
                <w:sz w:val="20"/>
              </w:rPr>
            </w:pPr>
            <w:r>
              <w:rPr>
                <w:spacing w:val="-6"/>
                <w:sz w:val="20"/>
              </w:rPr>
              <w:t>育】</w:t>
            </w:r>
          </w:p>
        </w:tc>
        <w:tc>
          <w:tcPr>
            <w:tcW w:w="1324" w:type="dxa"/>
            <w:vMerge w:val="restart"/>
          </w:tcPr>
          <w:p w:rsidR="00B25FA8" w:rsidRDefault="00B25FA8">
            <w:pPr>
              <w:pStyle w:val="TableParagraph"/>
              <w:rPr>
                <w:rFonts w:ascii="Times New Roman"/>
                <w:sz w:val="18"/>
              </w:rPr>
            </w:pPr>
          </w:p>
        </w:tc>
      </w:tr>
      <w:tr w:rsidR="00B25FA8">
        <w:trPr>
          <w:trHeight w:val="25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32" w:lineRule="exact"/>
              <w:ind w:left="148"/>
              <w:rPr>
                <w:sz w:val="20"/>
              </w:rPr>
            </w:pPr>
            <w:r>
              <w:rPr>
                <w:spacing w:val="-4"/>
                <w:sz w:val="20"/>
              </w:rPr>
              <w:t>第四課寫字佮畫</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2" w:lineRule="exact"/>
              <w:ind w:left="105"/>
              <w:rPr>
                <w:sz w:val="20"/>
              </w:rPr>
            </w:pPr>
            <w:r>
              <w:rPr>
                <w:spacing w:val="-4"/>
                <w:sz w:val="20"/>
              </w:rPr>
              <w:t>用閩南語文</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聽中建</w:t>
            </w:r>
          </w:p>
        </w:tc>
        <w:tc>
          <w:tcPr>
            <w:tcW w:w="823" w:type="dxa"/>
            <w:tcBorders>
              <w:top w:val="nil"/>
              <w:bottom w:val="nil"/>
            </w:tcBorders>
          </w:tcPr>
          <w:p w:rsidR="00B25FA8" w:rsidRDefault="007F4EBC">
            <w:pPr>
              <w:pStyle w:val="TableParagraph"/>
              <w:spacing w:line="230"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line="232" w:lineRule="exact"/>
              <w:ind w:left="108"/>
              <w:rPr>
                <w:sz w:val="20"/>
              </w:rPr>
            </w:pPr>
            <w:r>
              <w:rPr>
                <w:spacing w:val="-4"/>
                <w:sz w:val="20"/>
              </w:rPr>
              <w:t>桌上應該有</w:t>
            </w: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7F4EBC">
            <w:pPr>
              <w:pStyle w:val="TableParagraph"/>
              <w:spacing w:line="232" w:lineRule="exact"/>
              <w:ind w:left="109"/>
              <w:rPr>
                <w:sz w:val="20"/>
              </w:rPr>
            </w:pPr>
            <w:r>
              <w:rPr>
                <w:spacing w:val="-4"/>
                <w:sz w:val="20"/>
              </w:rPr>
              <w:t>紙筆評量</w:t>
            </w:r>
          </w:p>
        </w:tc>
        <w:tc>
          <w:tcPr>
            <w:tcW w:w="1313" w:type="dxa"/>
            <w:tcBorders>
              <w:top w:val="nil"/>
              <w:bottom w:val="nil"/>
            </w:tcBorders>
          </w:tcPr>
          <w:p w:rsidR="00B25FA8" w:rsidRDefault="007F4EBC">
            <w:pPr>
              <w:pStyle w:val="TableParagraph"/>
              <w:spacing w:line="232" w:lineRule="exact"/>
              <w:ind w:left="110"/>
              <w:rPr>
                <w:sz w:val="20"/>
              </w:rPr>
            </w:pPr>
            <w:r>
              <w:rPr>
                <w:sz w:val="20"/>
              </w:rPr>
              <w:t>品</w:t>
            </w:r>
            <w:r>
              <w:rPr>
                <w:rFonts w:ascii="Times New Roman" w:eastAsia="Times New Roman"/>
                <w:sz w:val="20"/>
              </w:rPr>
              <w:t>E1</w:t>
            </w:r>
            <w:r>
              <w:rPr>
                <w:rFonts w:ascii="Times New Roman" w:eastAsia="Times New Roman"/>
                <w:spacing w:val="-8"/>
                <w:sz w:val="20"/>
              </w:rPr>
              <w:t xml:space="preserve"> </w:t>
            </w:r>
            <w:r>
              <w:rPr>
                <w:spacing w:val="-4"/>
                <w:sz w:val="20"/>
              </w:rPr>
              <w:t>良好生</w:t>
            </w:r>
          </w:p>
        </w:tc>
        <w:tc>
          <w:tcPr>
            <w:tcW w:w="1324" w:type="dxa"/>
            <w:vMerge/>
            <w:tcBorders>
              <w:top w:val="nil"/>
            </w:tcBorders>
          </w:tcPr>
          <w:p w:rsidR="00B25FA8" w:rsidRDefault="00B25FA8">
            <w:pPr>
              <w:rPr>
                <w:sz w:val="2"/>
                <w:szCs w:val="2"/>
              </w:rPr>
            </w:pPr>
          </w:p>
        </w:tc>
      </w:tr>
      <w:tr w:rsidR="00B25FA8">
        <w:trPr>
          <w:trHeight w:val="247"/>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27" w:lineRule="exact"/>
              <w:ind w:left="150"/>
              <w:rPr>
                <w:sz w:val="20"/>
              </w:rPr>
            </w:pPr>
            <w:r>
              <w:rPr>
                <w:spacing w:val="-10"/>
                <w:sz w:val="20"/>
              </w:rPr>
              <w:t>圖</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7" w:lineRule="exact"/>
              <w:ind w:left="105"/>
              <w:rPr>
                <w:sz w:val="20"/>
              </w:rPr>
            </w:pPr>
            <w:r>
              <w:rPr>
                <w:spacing w:val="-4"/>
                <w:sz w:val="20"/>
              </w:rPr>
              <w:t>的基本能</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立主動</w:t>
            </w:r>
          </w:p>
        </w:tc>
        <w:tc>
          <w:tcPr>
            <w:tcW w:w="823" w:type="dxa"/>
            <w:tcBorders>
              <w:top w:val="nil"/>
              <w:bottom w:val="nil"/>
            </w:tcBorders>
          </w:tcPr>
          <w:p w:rsidR="00B25FA8" w:rsidRDefault="007F4EBC">
            <w:pPr>
              <w:pStyle w:val="TableParagraph"/>
              <w:spacing w:line="227"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27" w:lineRule="exact"/>
              <w:ind w:left="108"/>
              <w:rPr>
                <w:sz w:val="20"/>
              </w:rPr>
            </w:pPr>
            <w:r>
              <w:rPr>
                <w:spacing w:val="-4"/>
                <w:sz w:val="20"/>
              </w:rPr>
              <w:t>哪些文具。</w:t>
            </w: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7F4EBC">
            <w:pPr>
              <w:pStyle w:val="TableParagraph"/>
              <w:spacing w:line="227" w:lineRule="exact"/>
              <w:ind w:left="109"/>
              <w:rPr>
                <w:sz w:val="20"/>
              </w:rPr>
            </w:pPr>
            <w:r>
              <w:rPr>
                <w:spacing w:val="-4"/>
                <w:sz w:val="20"/>
              </w:rPr>
              <w:t>觀察評量</w:t>
            </w:r>
          </w:p>
        </w:tc>
        <w:tc>
          <w:tcPr>
            <w:tcW w:w="1313" w:type="dxa"/>
            <w:tcBorders>
              <w:top w:val="nil"/>
              <w:bottom w:val="nil"/>
            </w:tcBorders>
          </w:tcPr>
          <w:p w:rsidR="00B25FA8" w:rsidRDefault="007F4EBC">
            <w:pPr>
              <w:pStyle w:val="TableParagraph"/>
              <w:spacing w:line="227" w:lineRule="exact"/>
              <w:ind w:left="110"/>
              <w:rPr>
                <w:sz w:val="20"/>
              </w:rPr>
            </w:pPr>
            <w:r>
              <w:rPr>
                <w:spacing w:val="-4"/>
                <w:sz w:val="20"/>
              </w:rPr>
              <w:t>活習慣與德</w:t>
            </w:r>
          </w:p>
        </w:tc>
        <w:tc>
          <w:tcPr>
            <w:tcW w:w="1324" w:type="dxa"/>
            <w:vMerge/>
            <w:tcBorders>
              <w:top w:val="nil"/>
            </w:tcBorders>
          </w:tcPr>
          <w:p w:rsidR="00B25FA8" w:rsidRDefault="00B25FA8">
            <w:pPr>
              <w:rPr>
                <w:sz w:val="2"/>
                <w:szCs w:val="2"/>
              </w:rPr>
            </w:pPr>
          </w:p>
        </w:tc>
      </w:tr>
      <w:tr w:rsidR="00B25FA8">
        <w:trPr>
          <w:trHeight w:val="51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
              <w:ind w:left="105"/>
              <w:rPr>
                <w:sz w:val="20"/>
              </w:rPr>
            </w:pPr>
            <w:r>
              <w:rPr>
                <w:spacing w:val="-4"/>
                <w:sz w:val="20"/>
              </w:rPr>
              <w:t>力，並能從</w:t>
            </w:r>
          </w:p>
          <w:p w:rsidR="00B25FA8" w:rsidRDefault="007F4EBC">
            <w:pPr>
              <w:pStyle w:val="TableParagraph"/>
              <w:spacing w:before="3" w:line="230" w:lineRule="exact"/>
              <w:ind w:left="105"/>
              <w:rPr>
                <w:sz w:val="20"/>
              </w:rPr>
            </w:pPr>
            <w:r>
              <w:rPr>
                <w:spacing w:val="-4"/>
                <w:sz w:val="20"/>
              </w:rPr>
              <w:t>事表達、溝</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學習閩</w:t>
            </w:r>
          </w:p>
          <w:p w:rsidR="00B25FA8" w:rsidRDefault="007F4EBC">
            <w:pPr>
              <w:pStyle w:val="TableParagraph"/>
              <w:spacing w:before="5"/>
              <w:ind w:left="107"/>
              <w:rPr>
                <w:sz w:val="20"/>
              </w:rPr>
            </w:pPr>
            <w:r>
              <w:rPr>
                <w:spacing w:val="-5"/>
                <w:sz w:val="20"/>
              </w:rPr>
              <w:t>南語的</w:t>
            </w:r>
          </w:p>
        </w:tc>
        <w:tc>
          <w:tcPr>
            <w:tcW w:w="823" w:type="dxa"/>
            <w:tcBorders>
              <w:top w:val="nil"/>
              <w:bottom w:val="nil"/>
            </w:tcBorders>
          </w:tcPr>
          <w:p w:rsidR="00B25FA8" w:rsidRDefault="007F4EBC">
            <w:pPr>
              <w:pStyle w:val="TableParagraph"/>
              <w:spacing w:before="9"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B25FA8" w:rsidRDefault="007F4EBC">
            <w:pPr>
              <w:pStyle w:val="TableParagraph"/>
              <w:spacing w:before="1"/>
              <w:ind w:left="108"/>
              <w:rPr>
                <w:sz w:val="20"/>
              </w:rPr>
            </w:pPr>
            <w:r>
              <w:rPr>
                <w:rFonts w:ascii="Times New Roman" w:eastAsia="Times New Roman"/>
                <w:spacing w:val="-2"/>
                <w:sz w:val="20"/>
              </w:rPr>
              <w:t>2.</w:t>
            </w:r>
            <w:r>
              <w:rPr>
                <w:spacing w:val="-5"/>
                <w:sz w:val="20"/>
              </w:rPr>
              <w:t>聽懂題</w:t>
            </w:r>
          </w:p>
          <w:p w:rsidR="00B25FA8" w:rsidRDefault="007F4EBC">
            <w:pPr>
              <w:pStyle w:val="TableParagraph"/>
              <w:spacing w:before="3" w:line="230" w:lineRule="exact"/>
              <w:ind w:left="108"/>
              <w:rPr>
                <w:sz w:val="20"/>
              </w:rPr>
            </w:pPr>
            <w:r>
              <w:rPr>
                <w:spacing w:val="-4"/>
                <w:sz w:val="20"/>
              </w:rPr>
              <w:t>目，並完成</w:t>
            </w: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
              <w:ind w:left="110"/>
              <w:rPr>
                <w:sz w:val="20"/>
              </w:rPr>
            </w:pPr>
            <w:r>
              <w:rPr>
                <w:spacing w:val="-6"/>
                <w:sz w:val="20"/>
              </w:rPr>
              <w:t>行。</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 w:line="229" w:lineRule="exact"/>
              <w:ind w:left="105"/>
              <w:rPr>
                <w:sz w:val="20"/>
              </w:rPr>
            </w:pPr>
            <w:r>
              <w:rPr>
                <w:spacing w:val="-4"/>
                <w:sz w:val="20"/>
              </w:rPr>
              <w:t>通，以運用</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興趣與</w:t>
            </w:r>
          </w:p>
        </w:tc>
        <w:tc>
          <w:tcPr>
            <w:tcW w:w="823" w:type="dxa"/>
            <w:tcBorders>
              <w:top w:val="nil"/>
              <w:bottom w:val="nil"/>
            </w:tcBorders>
          </w:tcPr>
          <w:p w:rsidR="00B25FA8" w:rsidRDefault="007F4EBC">
            <w:pPr>
              <w:pStyle w:val="TableParagraph"/>
              <w:spacing w:line="231" w:lineRule="exact"/>
              <w:ind w:left="107"/>
              <w:rPr>
                <w:sz w:val="20"/>
              </w:rPr>
            </w:pPr>
            <w:r>
              <w:rPr>
                <w:spacing w:val="-6"/>
                <w:sz w:val="20"/>
              </w:rPr>
              <w:t>型運</w:t>
            </w:r>
          </w:p>
        </w:tc>
        <w:tc>
          <w:tcPr>
            <w:tcW w:w="1298" w:type="dxa"/>
            <w:tcBorders>
              <w:top w:val="nil"/>
              <w:bottom w:val="nil"/>
            </w:tcBorders>
          </w:tcPr>
          <w:p w:rsidR="00B25FA8" w:rsidRDefault="007F4EBC">
            <w:pPr>
              <w:pStyle w:val="TableParagraph"/>
              <w:spacing w:before="1" w:line="229" w:lineRule="exact"/>
              <w:ind w:left="108"/>
              <w:rPr>
                <w:sz w:val="20"/>
              </w:rPr>
            </w:pPr>
            <w:r>
              <w:rPr>
                <w:spacing w:val="-4"/>
                <w:sz w:val="20"/>
              </w:rPr>
              <w:t>本課練習。</w:t>
            </w: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2"/>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line="222" w:lineRule="exact"/>
              <w:ind w:left="105"/>
              <w:rPr>
                <w:sz w:val="20"/>
              </w:rPr>
            </w:pPr>
            <w:r>
              <w:rPr>
                <w:spacing w:val="-4"/>
                <w:sz w:val="20"/>
              </w:rPr>
              <w:t>於家庭、學</w:t>
            </w:r>
          </w:p>
        </w:tc>
        <w:tc>
          <w:tcPr>
            <w:tcW w:w="818" w:type="dxa"/>
            <w:tcBorders>
              <w:top w:val="nil"/>
              <w:bottom w:val="nil"/>
            </w:tcBorders>
          </w:tcPr>
          <w:p w:rsidR="00B25FA8" w:rsidRDefault="007F4EBC">
            <w:pPr>
              <w:pStyle w:val="TableParagraph"/>
              <w:spacing w:line="222" w:lineRule="exact"/>
              <w:ind w:left="107"/>
              <w:rPr>
                <w:sz w:val="20"/>
              </w:rPr>
            </w:pPr>
            <w:r>
              <w:rPr>
                <w:spacing w:val="-5"/>
                <w:sz w:val="20"/>
              </w:rPr>
              <w:t>習慣。</w:t>
            </w:r>
          </w:p>
        </w:tc>
        <w:tc>
          <w:tcPr>
            <w:tcW w:w="823" w:type="dxa"/>
            <w:tcBorders>
              <w:top w:val="nil"/>
              <w:bottom w:val="nil"/>
            </w:tcBorders>
          </w:tcPr>
          <w:p w:rsidR="00B25FA8" w:rsidRDefault="007F4EBC">
            <w:pPr>
              <w:pStyle w:val="TableParagraph"/>
              <w:spacing w:line="222"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22" w:lineRule="exact"/>
              <w:ind w:left="108"/>
              <w:rPr>
                <w:sz w:val="20"/>
              </w:rPr>
            </w:pPr>
            <w:r>
              <w:rPr>
                <w:rFonts w:ascii="Times New Roman" w:eastAsia="Times New Roman"/>
                <w:spacing w:val="-2"/>
                <w:sz w:val="20"/>
              </w:rPr>
              <w:t>3.</w:t>
            </w:r>
            <w:r>
              <w:rPr>
                <w:spacing w:val="-5"/>
                <w:sz w:val="20"/>
              </w:rPr>
              <w:t>依照指</w:t>
            </w: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43"/>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7" w:line="216" w:lineRule="exact"/>
              <w:ind w:left="105"/>
              <w:rPr>
                <w:sz w:val="20"/>
              </w:rPr>
            </w:pPr>
            <w:r>
              <w:rPr>
                <w:spacing w:val="-4"/>
                <w:sz w:val="20"/>
              </w:rPr>
              <w:t>校、社區生</w:t>
            </w:r>
          </w:p>
        </w:tc>
        <w:tc>
          <w:tcPr>
            <w:tcW w:w="818" w:type="dxa"/>
            <w:tcBorders>
              <w:top w:val="nil"/>
              <w:bottom w:val="nil"/>
            </w:tcBorders>
          </w:tcPr>
          <w:p w:rsidR="00B25FA8" w:rsidRDefault="007F4EBC">
            <w:pPr>
              <w:pStyle w:val="TableParagraph"/>
              <w:spacing w:line="219"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3</w:t>
            </w:r>
          </w:p>
        </w:tc>
        <w:tc>
          <w:tcPr>
            <w:tcW w:w="823" w:type="dxa"/>
            <w:tcBorders>
              <w:top w:val="nil"/>
              <w:bottom w:val="nil"/>
            </w:tcBorders>
          </w:tcPr>
          <w:p w:rsidR="00B25FA8" w:rsidRDefault="007F4EBC">
            <w:pPr>
              <w:pStyle w:val="TableParagraph"/>
              <w:spacing w:before="18" w:line="206" w:lineRule="exact"/>
              <w:ind w:left="107"/>
              <w:rPr>
                <w:rFonts w:ascii="Times New Roman" w:hAnsi="Times New Roman"/>
                <w:sz w:val="20"/>
              </w:rPr>
            </w:pPr>
            <w:r>
              <w:rPr>
                <w:rFonts w:ascii="Times New Roman" w:hAnsi="Times New Roman"/>
                <w:spacing w:val="-2"/>
                <w:sz w:val="20"/>
              </w:rPr>
              <w:t>Bb-Ⅰ-</w:t>
            </w:r>
            <w:r>
              <w:rPr>
                <w:rFonts w:ascii="Times New Roman" w:hAnsi="Times New Roman"/>
                <w:spacing w:val="-10"/>
                <w:sz w:val="20"/>
              </w:rPr>
              <w:t>2</w:t>
            </w:r>
          </w:p>
        </w:tc>
        <w:tc>
          <w:tcPr>
            <w:tcW w:w="1298" w:type="dxa"/>
            <w:tcBorders>
              <w:top w:val="nil"/>
              <w:bottom w:val="nil"/>
            </w:tcBorders>
          </w:tcPr>
          <w:p w:rsidR="00B25FA8" w:rsidRDefault="007F4EBC">
            <w:pPr>
              <w:pStyle w:val="TableParagraph"/>
              <w:spacing w:before="7" w:line="216" w:lineRule="exact"/>
              <w:ind w:left="108"/>
              <w:rPr>
                <w:sz w:val="20"/>
              </w:rPr>
            </w:pPr>
            <w:r>
              <w:rPr>
                <w:spacing w:val="-4"/>
                <w:sz w:val="20"/>
              </w:rPr>
              <w:t>示，利用正</w:t>
            </w: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5" w:line="215" w:lineRule="exact"/>
              <w:ind w:left="105"/>
              <w:rPr>
                <w:sz w:val="20"/>
              </w:rPr>
            </w:pPr>
            <w:r>
              <w:rPr>
                <w:spacing w:val="-4"/>
                <w:sz w:val="20"/>
              </w:rPr>
              <w:t>活之中。</w:t>
            </w: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能正確</w:t>
            </w:r>
          </w:p>
        </w:tc>
        <w:tc>
          <w:tcPr>
            <w:tcW w:w="823" w:type="dxa"/>
            <w:tcBorders>
              <w:top w:val="nil"/>
              <w:bottom w:val="nil"/>
            </w:tcBorders>
          </w:tcPr>
          <w:p w:rsidR="00B25FA8" w:rsidRDefault="007F4EBC">
            <w:pPr>
              <w:pStyle w:val="TableParagraph"/>
              <w:spacing w:line="230" w:lineRule="exact"/>
              <w:ind w:left="107"/>
              <w:rPr>
                <w:sz w:val="20"/>
              </w:rPr>
            </w:pPr>
            <w:r>
              <w:rPr>
                <w:spacing w:val="-5"/>
                <w:sz w:val="20"/>
              </w:rPr>
              <w:t>學校生</w:t>
            </w:r>
          </w:p>
        </w:tc>
        <w:tc>
          <w:tcPr>
            <w:tcW w:w="1298" w:type="dxa"/>
            <w:tcBorders>
              <w:top w:val="nil"/>
              <w:bottom w:val="nil"/>
            </w:tcBorders>
          </w:tcPr>
          <w:p w:rsidR="00B25FA8" w:rsidRDefault="007F4EBC">
            <w:pPr>
              <w:pStyle w:val="TableParagraph"/>
              <w:spacing w:before="15" w:line="215" w:lineRule="exact"/>
              <w:ind w:left="108"/>
              <w:rPr>
                <w:sz w:val="20"/>
              </w:rPr>
            </w:pPr>
            <w:r>
              <w:rPr>
                <w:spacing w:val="-4"/>
                <w:sz w:val="20"/>
              </w:rPr>
              <w:t>確的文具完</w:t>
            </w: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朗讀所</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活。</w:t>
            </w:r>
          </w:p>
        </w:tc>
        <w:tc>
          <w:tcPr>
            <w:tcW w:w="1298" w:type="dxa"/>
            <w:tcBorders>
              <w:top w:val="nil"/>
              <w:bottom w:val="nil"/>
            </w:tcBorders>
          </w:tcPr>
          <w:p w:rsidR="00B25FA8" w:rsidRDefault="007F4EBC">
            <w:pPr>
              <w:pStyle w:val="TableParagraph"/>
              <w:spacing w:before="14" w:line="215" w:lineRule="exact"/>
              <w:ind w:left="108"/>
              <w:rPr>
                <w:sz w:val="20"/>
              </w:rPr>
            </w:pPr>
            <w:r>
              <w:rPr>
                <w:spacing w:val="-4"/>
                <w:sz w:val="20"/>
              </w:rPr>
              <w:t>成作品。</w:t>
            </w: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51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學的閩</w:t>
            </w:r>
          </w:p>
          <w:p w:rsidR="00B25FA8" w:rsidRDefault="007F4EBC">
            <w:pPr>
              <w:pStyle w:val="TableParagraph"/>
              <w:spacing w:before="5"/>
              <w:ind w:left="107"/>
              <w:rPr>
                <w:sz w:val="20"/>
              </w:rPr>
            </w:pPr>
            <w:r>
              <w:rPr>
                <w:spacing w:val="-5"/>
                <w:sz w:val="20"/>
              </w:rPr>
              <w:t>南語課</w:t>
            </w:r>
          </w:p>
        </w:tc>
        <w:tc>
          <w:tcPr>
            <w:tcW w:w="823" w:type="dxa"/>
            <w:tcBorders>
              <w:top w:val="nil"/>
              <w:bottom w:val="nil"/>
            </w:tcBorders>
          </w:tcPr>
          <w:p w:rsidR="00B25FA8" w:rsidRDefault="007F4EBC">
            <w:pPr>
              <w:pStyle w:val="TableParagraph"/>
              <w:spacing w:line="226"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52"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B25FA8" w:rsidRDefault="007F4EBC">
            <w:pPr>
              <w:pStyle w:val="TableParagraph"/>
              <w:spacing w:line="260" w:lineRule="atLeast"/>
              <w:ind w:left="108" w:right="179"/>
              <w:rPr>
                <w:sz w:val="20"/>
              </w:rPr>
            </w:pPr>
            <w:r>
              <w:rPr>
                <w:rFonts w:ascii="Times New Roman" w:eastAsia="Times New Roman"/>
                <w:spacing w:val="-2"/>
                <w:sz w:val="20"/>
              </w:rPr>
              <w:t>4.</w:t>
            </w:r>
            <w:r>
              <w:rPr>
                <w:spacing w:val="-2"/>
                <w:sz w:val="20"/>
              </w:rPr>
              <w:t>利用所學發揮想像</w:t>
            </w:r>
            <w:r>
              <w:rPr>
                <w:spacing w:val="-10"/>
                <w:sz w:val="20"/>
              </w:rPr>
              <w:t>力</w:t>
            </w: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457"/>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02" w:lineRule="exact"/>
              <w:ind w:left="107"/>
              <w:rPr>
                <w:sz w:val="20"/>
              </w:rPr>
            </w:pPr>
            <w:r>
              <w:rPr>
                <w:spacing w:val="-6"/>
                <w:sz w:val="20"/>
              </w:rPr>
              <w:t>文。</w:t>
            </w:r>
          </w:p>
          <w:p w:rsidR="00B25FA8" w:rsidRDefault="007F4EBC">
            <w:pPr>
              <w:pStyle w:val="TableParagraph"/>
              <w:spacing w:before="14" w:line="222"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4</w:t>
            </w:r>
          </w:p>
        </w:tc>
        <w:tc>
          <w:tcPr>
            <w:tcW w:w="823" w:type="dxa"/>
            <w:tcBorders>
              <w:top w:val="nil"/>
              <w:bottom w:val="nil"/>
            </w:tcBorders>
          </w:tcPr>
          <w:p w:rsidR="00B25FA8" w:rsidRDefault="007F4EBC">
            <w:pPr>
              <w:pStyle w:val="TableParagraph"/>
              <w:spacing w:line="206" w:lineRule="exact"/>
              <w:ind w:left="107"/>
              <w:rPr>
                <w:sz w:val="20"/>
              </w:rPr>
            </w:pPr>
            <w:r>
              <w:rPr>
                <w:spacing w:val="-6"/>
                <w:sz w:val="20"/>
              </w:rPr>
              <w:t>活應</w:t>
            </w:r>
          </w:p>
          <w:p w:rsidR="00B25FA8" w:rsidRDefault="007F4EBC">
            <w:pPr>
              <w:pStyle w:val="TableParagraph"/>
              <w:spacing w:before="3" w:line="228" w:lineRule="exact"/>
              <w:ind w:left="107"/>
              <w:rPr>
                <w:sz w:val="20"/>
              </w:rPr>
            </w:pPr>
            <w:r>
              <w:rPr>
                <w:spacing w:val="-6"/>
                <w:sz w:val="20"/>
              </w:rPr>
              <w:t>對。</w:t>
            </w:r>
          </w:p>
        </w:tc>
        <w:tc>
          <w:tcPr>
            <w:tcW w:w="1298" w:type="dxa"/>
            <w:tcBorders>
              <w:top w:val="nil"/>
              <w:bottom w:val="nil"/>
            </w:tcBorders>
          </w:tcPr>
          <w:p w:rsidR="00B25FA8" w:rsidRDefault="007F4EBC">
            <w:pPr>
              <w:pStyle w:val="TableParagraph"/>
              <w:spacing w:before="5"/>
              <w:ind w:left="108"/>
              <w:rPr>
                <w:sz w:val="20"/>
              </w:rPr>
            </w:pPr>
            <w:r>
              <w:rPr>
                <w:spacing w:val="-4"/>
                <w:sz w:val="20"/>
              </w:rPr>
              <w:t>並創作。</w:t>
            </w: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51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4" w:lineRule="exact"/>
              <w:ind w:left="107"/>
              <w:rPr>
                <w:sz w:val="20"/>
              </w:rPr>
            </w:pPr>
            <w:r>
              <w:rPr>
                <w:spacing w:val="-5"/>
                <w:sz w:val="20"/>
              </w:rPr>
              <w:t>能主動</w:t>
            </w:r>
          </w:p>
          <w:p w:rsidR="00B25FA8" w:rsidRDefault="007F4EBC">
            <w:pPr>
              <w:pStyle w:val="TableParagraph"/>
              <w:spacing w:before="5"/>
              <w:ind w:left="107"/>
              <w:rPr>
                <w:sz w:val="20"/>
              </w:rPr>
            </w:pPr>
            <w:r>
              <w:rPr>
                <w:spacing w:val="-5"/>
                <w:sz w:val="20"/>
              </w:rPr>
              <w:t>使用閩</w:t>
            </w:r>
          </w:p>
        </w:tc>
        <w:tc>
          <w:tcPr>
            <w:tcW w:w="823" w:type="dxa"/>
            <w:tcBorders>
              <w:top w:val="nil"/>
              <w:bottom w:val="nil"/>
            </w:tcBorders>
          </w:tcPr>
          <w:p w:rsidR="00B25FA8" w:rsidRDefault="007F4EBC">
            <w:pPr>
              <w:pStyle w:val="TableParagraph"/>
              <w:spacing w:before="3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25"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口</w:t>
            </w:r>
          </w:p>
        </w:tc>
        <w:tc>
          <w:tcPr>
            <w:tcW w:w="1298" w:type="dxa"/>
            <w:tcBorders>
              <w:top w:val="nil"/>
              <w:bottom w:val="nil"/>
            </w:tcBorders>
          </w:tcPr>
          <w:p w:rsidR="00B25FA8" w:rsidRDefault="00B25FA8">
            <w:pPr>
              <w:pStyle w:val="TableParagraph"/>
              <w:rPr>
                <w:rFonts w:ascii="Times New Roman"/>
                <w:sz w:val="18"/>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2" w:lineRule="exact"/>
              <w:ind w:left="107"/>
              <w:rPr>
                <w:sz w:val="20"/>
              </w:rPr>
            </w:pPr>
            <w:r>
              <w:rPr>
                <w:spacing w:val="-5"/>
                <w:sz w:val="20"/>
              </w:rPr>
              <w:t>南語與</w:t>
            </w:r>
          </w:p>
        </w:tc>
        <w:tc>
          <w:tcPr>
            <w:tcW w:w="823" w:type="dxa"/>
            <w:tcBorders>
              <w:top w:val="nil"/>
              <w:bottom w:val="nil"/>
            </w:tcBorders>
          </w:tcPr>
          <w:p w:rsidR="00B25FA8" w:rsidRDefault="007F4EBC">
            <w:pPr>
              <w:pStyle w:val="TableParagraph"/>
              <w:spacing w:before="2" w:line="228" w:lineRule="exact"/>
              <w:ind w:left="107"/>
              <w:rPr>
                <w:sz w:val="20"/>
              </w:rPr>
            </w:pPr>
            <w:r>
              <w:rPr>
                <w:spacing w:val="-6"/>
                <w:sz w:val="20"/>
              </w:rPr>
              <w:t>語表</w:t>
            </w:r>
          </w:p>
        </w:tc>
        <w:tc>
          <w:tcPr>
            <w:tcW w:w="1298" w:type="dxa"/>
            <w:tcBorders>
              <w:top w:val="nil"/>
              <w:bottom w:val="nil"/>
            </w:tcBorders>
          </w:tcPr>
          <w:p w:rsidR="00B25FA8" w:rsidRDefault="00B25FA8">
            <w:pPr>
              <w:pStyle w:val="TableParagraph"/>
              <w:rPr>
                <w:rFonts w:ascii="Times New Roman"/>
                <w:sz w:val="18"/>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4" w:lineRule="exact"/>
              <w:ind w:left="107"/>
              <w:rPr>
                <w:sz w:val="20"/>
              </w:rPr>
            </w:pPr>
            <w:r>
              <w:rPr>
                <w:spacing w:val="-5"/>
                <w:sz w:val="20"/>
              </w:rPr>
              <w:t>他人互</w:t>
            </w:r>
          </w:p>
        </w:tc>
        <w:tc>
          <w:tcPr>
            <w:tcW w:w="823" w:type="dxa"/>
            <w:tcBorders>
              <w:top w:val="nil"/>
              <w:bottom w:val="nil"/>
            </w:tcBorders>
          </w:tcPr>
          <w:p w:rsidR="00B25FA8" w:rsidRDefault="007F4EBC">
            <w:pPr>
              <w:pStyle w:val="TableParagraph"/>
              <w:spacing w:before="1" w:line="228" w:lineRule="exact"/>
              <w:ind w:left="107"/>
              <w:rPr>
                <w:sz w:val="20"/>
              </w:rPr>
            </w:pPr>
            <w:r>
              <w:rPr>
                <w:spacing w:val="-6"/>
                <w:sz w:val="20"/>
              </w:rPr>
              <w:t>達。</w:t>
            </w:r>
          </w:p>
        </w:tc>
        <w:tc>
          <w:tcPr>
            <w:tcW w:w="1298" w:type="dxa"/>
            <w:tcBorders>
              <w:top w:val="nil"/>
              <w:bottom w:val="nil"/>
            </w:tcBorders>
          </w:tcPr>
          <w:p w:rsidR="00B25FA8" w:rsidRDefault="00B25FA8">
            <w:pPr>
              <w:pStyle w:val="TableParagraph"/>
              <w:rPr>
                <w:rFonts w:ascii="Times New Roman"/>
                <w:sz w:val="18"/>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22"/>
        </w:trPr>
        <w:tc>
          <w:tcPr>
            <w:tcW w:w="860" w:type="dxa"/>
            <w:tcBorders>
              <w:top w:val="nil"/>
              <w:bottom w:val="nil"/>
            </w:tcBorders>
          </w:tcPr>
          <w:p w:rsidR="00B25FA8" w:rsidRDefault="00B25FA8">
            <w:pPr>
              <w:pStyle w:val="TableParagraph"/>
              <w:rPr>
                <w:rFonts w:ascii="Times New Roman"/>
                <w:sz w:val="14"/>
              </w:rPr>
            </w:pPr>
          </w:p>
        </w:tc>
        <w:tc>
          <w:tcPr>
            <w:tcW w:w="1661" w:type="dxa"/>
            <w:tcBorders>
              <w:top w:val="nil"/>
              <w:bottom w:val="nil"/>
            </w:tcBorders>
          </w:tcPr>
          <w:p w:rsidR="00B25FA8" w:rsidRDefault="00B25FA8">
            <w:pPr>
              <w:pStyle w:val="TableParagraph"/>
              <w:rPr>
                <w:rFonts w:ascii="Times New Roman"/>
                <w:sz w:val="14"/>
              </w:rPr>
            </w:pPr>
          </w:p>
        </w:tc>
        <w:tc>
          <w:tcPr>
            <w:tcW w:w="463" w:type="dxa"/>
            <w:tcBorders>
              <w:top w:val="nil"/>
              <w:bottom w:val="nil"/>
            </w:tcBorders>
          </w:tcPr>
          <w:p w:rsidR="00B25FA8" w:rsidRDefault="00B25FA8">
            <w:pPr>
              <w:pStyle w:val="TableParagraph"/>
              <w:rPr>
                <w:rFonts w:ascii="Times New Roman"/>
                <w:sz w:val="14"/>
              </w:rPr>
            </w:pPr>
          </w:p>
        </w:tc>
        <w:tc>
          <w:tcPr>
            <w:tcW w:w="1275" w:type="dxa"/>
            <w:tcBorders>
              <w:top w:val="nil"/>
              <w:bottom w:val="nil"/>
            </w:tcBorders>
          </w:tcPr>
          <w:p w:rsidR="00B25FA8" w:rsidRDefault="00B25FA8">
            <w:pPr>
              <w:pStyle w:val="TableParagraph"/>
              <w:rPr>
                <w:rFonts w:ascii="Times New Roman"/>
                <w:sz w:val="14"/>
              </w:rPr>
            </w:pPr>
          </w:p>
        </w:tc>
        <w:tc>
          <w:tcPr>
            <w:tcW w:w="818" w:type="dxa"/>
            <w:tcBorders>
              <w:top w:val="nil"/>
              <w:bottom w:val="nil"/>
            </w:tcBorders>
          </w:tcPr>
          <w:p w:rsidR="00B25FA8" w:rsidRDefault="007F4EBC">
            <w:pPr>
              <w:pStyle w:val="TableParagraph"/>
              <w:spacing w:line="202" w:lineRule="exact"/>
              <w:ind w:left="107"/>
              <w:rPr>
                <w:sz w:val="20"/>
              </w:rPr>
            </w:pPr>
            <w:r>
              <w:rPr>
                <w:spacing w:val="-6"/>
                <w:sz w:val="20"/>
              </w:rPr>
              <w:t>動。</w:t>
            </w:r>
          </w:p>
        </w:tc>
        <w:tc>
          <w:tcPr>
            <w:tcW w:w="823" w:type="dxa"/>
            <w:tcBorders>
              <w:top w:val="nil"/>
              <w:bottom w:val="nil"/>
            </w:tcBorders>
          </w:tcPr>
          <w:p w:rsidR="00B25FA8" w:rsidRDefault="00B25FA8">
            <w:pPr>
              <w:pStyle w:val="TableParagraph"/>
              <w:rPr>
                <w:rFonts w:ascii="Times New Roman"/>
                <w:sz w:val="14"/>
              </w:rPr>
            </w:pPr>
          </w:p>
        </w:tc>
        <w:tc>
          <w:tcPr>
            <w:tcW w:w="1298" w:type="dxa"/>
            <w:tcBorders>
              <w:top w:val="nil"/>
              <w:bottom w:val="nil"/>
            </w:tcBorders>
          </w:tcPr>
          <w:p w:rsidR="00B25FA8" w:rsidRDefault="00B25FA8">
            <w:pPr>
              <w:pStyle w:val="TableParagraph"/>
              <w:rPr>
                <w:rFonts w:ascii="Times New Roman"/>
                <w:sz w:val="14"/>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4"/>
              </w:rPr>
            </w:pPr>
          </w:p>
        </w:tc>
        <w:tc>
          <w:tcPr>
            <w:tcW w:w="1313" w:type="dxa"/>
            <w:tcBorders>
              <w:top w:val="nil"/>
              <w:bottom w:val="nil"/>
            </w:tcBorders>
          </w:tcPr>
          <w:p w:rsidR="00B25FA8" w:rsidRDefault="00B25FA8">
            <w:pPr>
              <w:pStyle w:val="TableParagraph"/>
              <w:rPr>
                <w:rFonts w:ascii="Times New Roman"/>
                <w:sz w:val="14"/>
              </w:rPr>
            </w:pPr>
          </w:p>
        </w:tc>
        <w:tc>
          <w:tcPr>
            <w:tcW w:w="1324" w:type="dxa"/>
            <w:vMerge/>
            <w:tcBorders>
              <w:top w:val="nil"/>
            </w:tcBorders>
          </w:tcPr>
          <w:p w:rsidR="00B25FA8" w:rsidRDefault="00B25FA8">
            <w:pPr>
              <w:rPr>
                <w:sz w:val="2"/>
                <w:szCs w:val="2"/>
              </w:rPr>
            </w:pPr>
          </w:p>
        </w:tc>
      </w:tr>
      <w:tr w:rsidR="00B25FA8">
        <w:trPr>
          <w:trHeight w:val="235"/>
        </w:trPr>
        <w:tc>
          <w:tcPr>
            <w:tcW w:w="860" w:type="dxa"/>
            <w:tcBorders>
              <w:top w:val="nil"/>
            </w:tcBorders>
          </w:tcPr>
          <w:p w:rsidR="00B25FA8" w:rsidRDefault="00B25FA8">
            <w:pPr>
              <w:pStyle w:val="TableParagraph"/>
              <w:rPr>
                <w:rFonts w:ascii="Times New Roman"/>
                <w:sz w:val="16"/>
              </w:rPr>
            </w:pPr>
          </w:p>
        </w:tc>
        <w:tc>
          <w:tcPr>
            <w:tcW w:w="1661" w:type="dxa"/>
            <w:tcBorders>
              <w:top w:val="nil"/>
            </w:tcBorders>
          </w:tcPr>
          <w:p w:rsidR="00B25FA8" w:rsidRDefault="00B25FA8">
            <w:pPr>
              <w:pStyle w:val="TableParagraph"/>
              <w:rPr>
                <w:rFonts w:ascii="Times New Roman"/>
                <w:sz w:val="16"/>
              </w:rPr>
            </w:pPr>
          </w:p>
        </w:tc>
        <w:tc>
          <w:tcPr>
            <w:tcW w:w="463" w:type="dxa"/>
            <w:tcBorders>
              <w:top w:val="nil"/>
            </w:tcBorders>
          </w:tcPr>
          <w:p w:rsidR="00B25FA8" w:rsidRDefault="00B25FA8">
            <w:pPr>
              <w:pStyle w:val="TableParagraph"/>
              <w:rPr>
                <w:rFonts w:ascii="Times New Roman"/>
                <w:sz w:val="16"/>
              </w:rPr>
            </w:pPr>
          </w:p>
        </w:tc>
        <w:tc>
          <w:tcPr>
            <w:tcW w:w="1275" w:type="dxa"/>
            <w:tcBorders>
              <w:top w:val="nil"/>
            </w:tcBorders>
          </w:tcPr>
          <w:p w:rsidR="00B25FA8" w:rsidRDefault="00B25FA8">
            <w:pPr>
              <w:pStyle w:val="TableParagraph"/>
              <w:rPr>
                <w:rFonts w:ascii="Times New Roman"/>
                <w:sz w:val="16"/>
              </w:rPr>
            </w:pPr>
          </w:p>
        </w:tc>
        <w:tc>
          <w:tcPr>
            <w:tcW w:w="818" w:type="dxa"/>
            <w:tcBorders>
              <w:top w:val="nil"/>
            </w:tcBorders>
          </w:tcPr>
          <w:p w:rsidR="00B25FA8" w:rsidRDefault="007F4EBC">
            <w:pPr>
              <w:pStyle w:val="TableParagraph"/>
              <w:spacing w:before="5" w:line="210" w:lineRule="exact"/>
              <w:ind w:left="107"/>
              <w:rPr>
                <w:rFonts w:ascii="Times New Roman" w:hAnsi="Times New Roman"/>
                <w:sz w:val="20"/>
              </w:rPr>
            </w:pPr>
            <w:r>
              <w:rPr>
                <w:rFonts w:ascii="Times New Roman" w:hAnsi="Times New Roman"/>
                <w:spacing w:val="-2"/>
                <w:sz w:val="20"/>
              </w:rPr>
              <w:t>3-Ⅰ-</w:t>
            </w:r>
            <w:r>
              <w:rPr>
                <w:rFonts w:ascii="Times New Roman" w:hAnsi="Times New Roman"/>
                <w:spacing w:val="-10"/>
                <w:sz w:val="20"/>
              </w:rPr>
              <w:t>1</w:t>
            </w:r>
          </w:p>
        </w:tc>
        <w:tc>
          <w:tcPr>
            <w:tcW w:w="823" w:type="dxa"/>
            <w:tcBorders>
              <w:top w:val="nil"/>
            </w:tcBorders>
          </w:tcPr>
          <w:p w:rsidR="00B25FA8" w:rsidRDefault="00B25FA8">
            <w:pPr>
              <w:pStyle w:val="TableParagraph"/>
              <w:rPr>
                <w:rFonts w:ascii="Times New Roman"/>
                <w:sz w:val="16"/>
              </w:rPr>
            </w:pPr>
          </w:p>
        </w:tc>
        <w:tc>
          <w:tcPr>
            <w:tcW w:w="1298" w:type="dxa"/>
            <w:tcBorders>
              <w:top w:val="nil"/>
            </w:tcBorders>
          </w:tcPr>
          <w:p w:rsidR="00B25FA8" w:rsidRDefault="00B25FA8">
            <w:pPr>
              <w:pStyle w:val="TableParagraph"/>
              <w:rPr>
                <w:rFonts w:ascii="Times New Roman"/>
                <w:sz w:val="16"/>
              </w:rPr>
            </w:pPr>
          </w:p>
        </w:tc>
        <w:tc>
          <w:tcPr>
            <w:tcW w:w="3026" w:type="dxa"/>
            <w:vMerge/>
            <w:tcBorders>
              <w:top w:val="nil"/>
            </w:tcBorders>
          </w:tcPr>
          <w:p w:rsidR="00B25FA8" w:rsidRDefault="00B25FA8">
            <w:pPr>
              <w:rPr>
                <w:sz w:val="2"/>
                <w:szCs w:val="2"/>
              </w:rPr>
            </w:pPr>
          </w:p>
        </w:tc>
        <w:tc>
          <w:tcPr>
            <w:tcW w:w="1312" w:type="dxa"/>
            <w:tcBorders>
              <w:top w:val="nil"/>
            </w:tcBorders>
          </w:tcPr>
          <w:p w:rsidR="00B25FA8" w:rsidRDefault="00B25FA8">
            <w:pPr>
              <w:pStyle w:val="TableParagraph"/>
              <w:rPr>
                <w:rFonts w:ascii="Times New Roman"/>
                <w:sz w:val="16"/>
              </w:rPr>
            </w:pPr>
          </w:p>
        </w:tc>
        <w:tc>
          <w:tcPr>
            <w:tcW w:w="1313" w:type="dxa"/>
            <w:tcBorders>
              <w:top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1821"/>
        </w:trPr>
        <w:tc>
          <w:tcPr>
            <w:tcW w:w="860" w:type="dxa"/>
          </w:tcPr>
          <w:p w:rsidR="00B25FA8" w:rsidRDefault="00B25FA8">
            <w:pPr>
              <w:pStyle w:val="TableParagraph"/>
              <w:rPr>
                <w:rFonts w:ascii="Times New Roman"/>
                <w:sz w:val="18"/>
              </w:rPr>
            </w:pPr>
          </w:p>
        </w:tc>
        <w:tc>
          <w:tcPr>
            <w:tcW w:w="1661" w:type="dxa"/>
          </w:tcPr>
          <w:p w:rsidR="00B25FA8" w:rsidRDefault="00B25FA8">
            <w:pPr>
              <w:pStyle w:val="TableParagraph"/>
              <w:rPr>
                <w:rFonts w:ascii="Times New Roman"/>
                <w:sz w:val="18"/>
              </w:rPr>
            </w:pPr>
          </w:p>
        </w:tc>
        <w:tc>
          <w:tcPr>
            <w:tcW w:w="463" w:type="dxa"/>
          </w:tcPr>
          <w:p w:rsidR="00B25FA8" w:rsidRDefault="00B25FA8">
            <w:pPr>
              <w:pStyle w:val="TableParagraph"/>
              <w:rPr>
                <w:rFonts w:ascii="Times New Roman"/>
                <w:sz w:val="18"/>
              </w:rPr>
            </w:pPr>
          </w:p>
        </w:tc>
        <w:tc>
          <w:tcPr>
            <w:tcW w:w="1275" w:type="dxa"/>
          </w:tcPr>
          <w:p w:rsidR="00B25FA8" w:rsidRDefault="00B25FA8">
            <w:pPr>
              <w:pStyle w:val="TableParagraph"/>
              <w:rPr>
                <w:rFonts w:ascii="Times New Roman"/>
                <w:sz w:val="18"/>
              </w:rPr>
            </w:pPr>
          </w:p>
        </w:tc>
        <w:tc>
          <w:tcPr>
            <w:tcW w:w="818" w:type="dxa"/>
          </w:tcPr>
          <w:p w:rsidR="00B25FA8" w:rsidRDefault="007F4EBC">
            <w:pPr>
              <w:pStyle w:val="TableParagraph"/>
              <w:spacing w:line="244" w:lineRule="auto"/>
              <w:ind w:left="107" w:right="102"/>
              <w:jc w:val="both"/>
              <w:rPr>
                <w:sz w:val="20"/>
              </w:rPr>
            </w:pPr>
            <w:r>
              <w:rPr>
                <w:spacing w:val="-4"/>
                <w:sz w:val="20"/>
              </w:rPr>
              <w:t>能建立樂意閱讀閩南語文語句和短</w:t>
            </w:r>
            <w:r>
              <w:rPr>
                <w:spacing w:val="-5"/>
                <w:sz w:val="20"/>
              </w:rPr>
              <w:t>文的興</w:t>
            </w:r>
          </w:p>
          <w:p w:rsidR="00B25FA8" w:rsidRDefault="007F4EBC">
            <w:pPr>
              <w:pStyle w:val="TableParagraph"/>
              <w:spacing w:line="244" w:lineRule="exact"/>
              <w:ind w:left="107"/>
              <w:rPr>
                <w:sz w:val="20"/>
              </w:rPr>
            </w:pPr>
            <w:r>
              <w:rPr>
                <w:spacing w:val="-6"/>
                <w:sz w:val="20"/>
              </w:rPr>
              <w:t>趣。</w:t>
            </w:r>
          </w:p>
        </w:tc>
        <w:tc>
          <w:tcPr>
            <w:tcW w:w="823" w:type="dxa"/>
          </w:tcPr>
          <w:p w:rsidR="00B25FA8" w:rsidRDefault="00B25FA8">
            <w:pPr>
              <w:pStyle w:val="TableParagraph"/>
              <w:rPr>
                <w:rFonts w:ascii="Times New Roman"/>
                <w:sz w:val="18"/>
              </w:rPr>
            </w:pPr>
          </w:p>
        </w:tc>
        <w:tc>
          <w:tcPr>
            <w:tcW w:w="1298" w:type="dxa"/>
          </w:tcPr>
          <w:p w:rsidR="00B25FA8" w:rsidRDefault="00B25FA8">
            <w:pPr>
              <w:pStyle w:val="TableParagraph"/>
              <w:rPr>
                <w:rFonts w:ascii="Times New Roman"/>
                <w:sz w:val="18"/>
              </w:rPr>
            </w:pPr>
          </w:p>
        </w:tc>
        <w:tc>
          <w:tcPr>
            <w:tcW w:w="3026" w:type="dxa"/>
          </w:tcPr>
          <w:p w:rsidR="00B25FA8" w:rsidRDefault="00B25FA8">
            <w:pPr>
              <w:pStyle w:val="TableParagraph"/>
              <w:rPr>
                <w:rFonts w:ascii="Times New Roman"/>
                <w:sz w:val="18"/>
              </w:rPr>
            </w:pPr>
          </w:p>
        </w:tc>
        <w:tc>
          <w:tcPr>
            <w:tcW w:w="1312" w:type="dxa"/>
          </w:tcPr>
          <w:p w:rsidR="00B25FA8" w:rsidRDefault="00B25FA8">
            <w:pPr>
              <w:pStyle w:val="TableParagraph"/>
              <w:rPr>
                <w:rFonts w:ascii="Times New Roman"/>
                <w:sz w:val="18"/>
              </w:rPr>
            </w:pPr>
          </w:p>
        </w:tc>
        <w:tc>
          <w:tcPr>
            <w:tcW w:w="1313" w:type="dxa"/>
          </w:tcPr>
          <w:p w:rsidR="00B25FA8" w:rsidRDefault="00B25FA8">
            <w:pPr>
              <w:pStyle w:val="TableParagraph"/>
              <w:rPr>
                <w:rFonts w:ascii="Times New Roman"/>
                <w:sz w:val="18"/>
              </w:rPr>
            </w:pPr>
          </w:p>
        </w:tc>
        <w:tc>
          <w:tcPr>
            <w:tcW w:w="1324" w:type="dxa"/>
          </w:tcPr>
          <w:p w:rsidR="00B25FA8" w:rsidRDefault="00B25FA8">
            <w:pPr>
              <w:pStyle w:val="TableParagraph"/>
              <w:rPr>
                <w:rFonts w:ascii="Times New Roman"/>
                <w:sz w:val="18"/>
              </w:rPr>
            </w:pPr>
          </w:p>
        </w:tc>
      </w:tr>
      <w:tr w:rsidR="00B25FA8">
        <w:trPr>
          <w:trHeight w:val="241"/>
        </w:trPr>
        <w:tc>
          <w:tcPr>
            <w:tcW w:w="860" w:type="dxa"/>
            <w:tcBorders>
              <w:bottom w:val="nil"/>
            </w:tcBorders>
          </w:tcPr>
          <w:p w:rsidR="00B25FA8" w:rsidRDefault="007F4EBC">
            <w:pPr>
              <w:pStyle w:val="TableParagraph"/>
              <w:spacing w:line="222" w:lineRule="exact"/>
              <w:ind w:left="107"/>
              <w:rPr>
                <w:sz w:val="20"/>
              </w:rPr>
            </w:pPr>
            <w:r>
              <w:rPr>
                <w:spacing w:val="-5"/>
                <w:sz w:val="20"/>
              </w:rPr>
              <w:t>第十五</w:t>
            </w:r>
          </w:p>
        </w:tc>
        <w:tc>
          <w:tcPr>
            <w:tcW w:w="1661" w:type="dxa"/>
            <w:tcBorders>
              <w:bottom w:val="nil"/>
            </w:tcBorders>
          </w:tcPr>
          <w:p w:rsidR="00B25FA8" w:rsidRDefault="007F4EBC">
            <w:pPr>
              <w:pStyle w:val="TableParagraph"/>
              <w:spacing w:line="222" w:lineRule="exact"/>
              <w:ind w:left="148"/>
              <w:rPr>
                <w:sz w:val="20"/>
              </w:rPr>
            </w:pPr>
            <w:r>
              <w:rPr>
                <w:spacing w:val="-4"/>
                <w:sz w:val="20"/>
              </w:rPr>
              <w:t>第三單元咱的學</w:t>
            </w:r>
          </w:p>
        </w:tc>
        <w:tc>
          <w:tcPr>
            <w:tcW w:w="463" w:type="dxa"/>
            <w:tcBorders>
              <w:bottom w:val="nil"/>
            </w:tcBorders>
          </w:tcPr>
          <w:p w:rsidR="00B25FA8" w:rsidRDefault="007F4EBC">
            <w:pPr>
              <w:pStyle w:val="TableParagraph"/>
              <w:spacing w:line="221" w:lineRule="exact"/>
              <w:ind w:left="107"/>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22"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18" w:type="dxa"/>
            <w:tcBorders>
              <w:bottom w:val="nil"/>
            </w:tcBorders>
          </w:tcPr>
          <w:p w:rsidR="00B25FA8" w:rsidRDefault="007F4EBC">
            <w:pPr>
              <w:pStyle w:val="TableParagraph"/>
              <w:spacing w:line="221"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1</w:t>
            </w:r>
          </w:p>
        </w:tc>
        <w:tc>
          <w:tcPr>
            <w:tcW w:w="823" w:type="dxa"/>
            <w:tcBorders>
              <w:bottom w:val="nil"/>
            </w:tcBorders>
          </w:tcPr>
          <w:p w:rsidR="00B25FA8" w:rsidRDefault="007F4EBC">
            <w:pPr>
              <w:pStyle w:val="TableParagraph"/>
              <w:spacing w:line="221" w:lineRule="exact"/>
              <w:ind w:left="107"/>
              <w:rPr>
                <w:rFonts w:ascii="Times New Roman" w:hAnsi="Times New Roman"/>
                <w:sz w:val="20"/>
              </w:rPr>
            </w:pPr>
            <w:r>
              <w:rPr>
                <w:rFonts w:ascii="Times New Roman" w:hAnsi="Times New Roman"/>
                <w:spacing w:val="-2"/>
                <w:sz w:val="20"/>
              </w:rPr>
              <w:t>Aa-Ⅰ-</w:t>
            </w:r>
            <w:r>
              <w:rPr>
                <w:rFonts w:ascii="Times New Roman" w:hAnsi="Times New Roman"/>
                <w:spacing w:val="-10"/>
                <w:sz w:val="20"/>
              </w:rPr>
              <w:t>1</w:t>
            </w:r>
          </w:p>
        </w:tc>
        <w:tc>
          <w:tcPr>
            <w:tcW w:w="1298" w:type="dxa"/>
            <w:vMerge w:val="restart"/>
          </w:tcPr>
          <w:p w:rsidR="00B25FA8" w:rsidRDefault="007F4EBC">
            <w:pPr>
              <w:pStyle w:val="TableParagraph"/>
              <w:numPr>
                <w:ilvl w:val="0"/>
                <w:numId w:val="31"/>
              </w:numPr>
              <w:tabs>
                <w:tab w:val="left" w:pos="258"/>
              </w:tabs>
              <w:spacing w:line="244" w:lineRule="auto"/>
              <w:ind w:right="179" w:firstLine="0"/>
              <w:jc w:val="both"/>
              <w:rPr>
                <w:sz w:val="20"/>
              </w:rPr>
            </w:pPr>
            <w:r>
              <w:rPr>
                <w:spacing w:val="-4"/>
                <w:sz w:val="20"/>
              </w:rPr>
              <w:t>欣賞與認</w:t>
            </w:r>
            <w:r>
              <w:rPr>
                <w:spacing w:val="-2"/>
                <w:sz w:val="20"/>
              </w:rPr>
              <w:t>知課文頁插圖，並正確朗讀本課課</w:t>
            </w:r>
            <w:r>
              <w:rPr>
                <w:spacing w:val="-6"/>
                <w:sz w:val="20"/>
              </w:rPr>
              <w:t>文。</w:t>
            </w:r>
          </w:p>
          <w:p w:rsidR="00B25FA8" w:rsidRDefault="007F4EBC">
            <w:pPr>
              <w:pStyle w:val="TableParagraph"/>
              <w:numPr>
                <w:ilvl w:val="0"/>
                <w:numId w:val="31"/>
              </w:numPr>
              <w:tabs>
                <w:tab w:val="left" w:pos="258"/>
              </w:tabs>
              <w:spacing w:line="244" w:lineRule="auto"/>
              <w:ind w:right="179" w:firstLine="0"/>
              <w:jc w:val="both"/>
              <w:rPr>
                <w:sz w:val="20"/>
              </w:rPr>
            </w:pPr>
            <w:r>
              <w:rPr>
                <w:spacing w:val="-4"/>
                <w:sz w:val="20"/>
              </w:rPr>
              <w:t>聽懂並理</w:t>
            </w:r>
            <w:r>
              <w:rPr>
                <w:spacing w:val="-2"/>
                <w:sz w:val="20"/>
              </w:rPr>
              <w:t>解文意及語詞含義，於日常生活運</w:t>
            </w:r>
            <w:r>
              <w:rPr>
                <w:spacing w:val="-6"/>
                <w:sz w:val="20"/>
              </w:rPr>
              <w:t>用。</w:t>
            </w:r>
          </w:p>
          <w:p w:rsidR="00B25FA8" w:rsidRDefault="007F4EBC">
            <w:pPr>
              <w:pStyle w:val="TableParagraph"/>
              <w:numPr>
                <w:ilvl w:val="0"/>
                <w:numId w:val="31"/>
              </w:numPr>
              <w:tabs>
                <w:tab w:val="left" w:pos="258"/>
              </w:tabs>
              <w:spacing w:line="250" w:lineRule="exact"/>
              <w:ind w:left="258" w:hanging="150"/>
              <w:rPr>
                <w:sz w:val="20"/>
              </w:rPr>
            </w:pPr>
            <w:r>
              <w:rPr>
                <w:spacing w:val="-6"/>
                <w:sz w:val="20"/>
              </w:rPr>
              <w:t>認讀</w:t>
            </w:r>
          </w:p>
          <w:p w:rsidR="00B25FA8" w:rsidRDefault="007F4EBC">
            <w:pPr>
              <w:pStyle w:val="TableParagraph"/>
              <w:spacing w:line="242" w:lineRule="auto"/>
              <w:ind w:left="108" w:right="179"/>
              <w:rPr>
                <w:sz w:val="20"/>
              </w:rPr>
            </w:pPr>
            <w:r>
              <w:rPr>
                <w:spacing w:val="-2"/>
                <w:sz w:val="20"/>
              </w:rPr>
              <w:t>「冊」這個</w:t>
            </w:r>
            <w:r>
              <w:rPr>
                <w:spacing w:val="-4"/>
                <w:sz w:val="20"/>
              </w:rPr>
              <w:t>字，並體會</w:t>
            </w:r>
          </w:p>
          <w:p w:rsidR="00B25FA8" w:rsidRDefault="007F4EBC">
            <w:pPr>
              <w:pStyle w:val="TableParagraph"/>
              <w:spacing w:line="244" w:lineRule="auto"/>
              <w:ind w:left="108" w:right="179"/>
              <w:rPr>
                <w:sz w:val="20"/>
              </w:rPr>
            </w:pPr>
            <w:r>
              <w:rPr>
                <w:spacing w:val="-2"/>
                <w:sz w:val="20"/>
              </w:rPr>
              <w:t>「冊」能增進知識、帶來快樂、擴</w:t>
            </w:r>
            <w:r>
              <w:rPr>
                <w:spacing w:val="-4"/>
                <w:sz w:val="20"/>
              </w:rPr>
              <w:t xml:space="preserve">充思考能 </w:t>
            </w:r>
            <w:r>
              <w:rPr>
                <w:spacing w:val="-6"/>
                <w:sz w:val="20"/>
              </w:rPr>
              <w:t>力。</w:t>
            </w:r>
          </w:p>
          <w:p w:rsidR="00B25FA8" w:rsidRDefault="007F4EBC">
            <w:pPr>
              <w:pStyle w:val="TableParagraph"/>
              <w:numPr>
                <w:ilvl w:val="0"/>
                <w:numId w:val="31"/>
              </w:numPr>
              <w:tabs>
                <w:tab w:val="left" w:pos="258"/>
              </w:tabs>
              <w:spacing w:line="244" w:lineRule="auto"/>
              <w:ind w:right="179" w:firstLine="0"/>
              <w:jc w:val="both"/>
              <w:rPr>
                <w:sz w:val="20"/>
              </w:rPr>
            </w:pPr>
            <w:r>
              <w:rPr>
                <w:spacing w:val="-4"/>
                <w:sz w:val="20"/>
              </w:rPr>
              <w:t>學會借閱</w:t>
            </w:r>
            <w:r>
              <w:rPr>
                <w:spacing w:val="-2"/>
                <w:sz w:val="20"/>
              </w:rPr>
              <w:t>與歸還圖書館內書籍之流程，並喜</w:t>
            </w:r>
            <w:r>
              <w:rPr>
                <w:spacing w:val="-4"/>
                <w:sz w:val="20"/>
              </w:rPr>
              <w:t>歡閱讀。</w:t>
            </w:r>
          </w:p>
        </w:tc>
        <w:tc>
          <w:tcPr>
            <w:tcW w:w="3026" w:type="dxa"/>
            <w:tcBorders>
              <w:bottom w:val="nil"/>
            </w:tcBorders>
          </w:tcPr>
          <w:p w:rsidR="00B25FA8" w:rsidRDefault="007F4EBC">
            <w:pPr>
              <w:pStyle w:val="TableParagraph"/>
              <w:spacing w:line="222" w:lineRule="exact"/>
              <w:ind w:left="108"/>
              <w:rPr>
                <w:sz w:val="20"/>
              </w:rPr>
            </w:pPr>
            <w:r>
              <w:rPr>
                <w:spacing w:val="-4"/>
                <w:sz w:val="20"/>
              </w:rPr>
              <w:t>第三單元咱的學校</w:t>
            </w:r>
          </w:p>
        </w:tc>
        <w:tc>
          <w:tcPr>
            <w:tcW w:w="1312" w:type="dxa"/>
            <w:tcBorders>
              <w:bottom w:val="nil"/>
            </w:tcBorders>
          </w:tcPr>
          <w:p w:rsidR="00B25FA8" w:rsidRDefault="007F4EBC">
            <w:pPr>
              <w:pStyle w:val="TableParagraph"/>
              <w:spacing w:line="222" w:lineRule="exact"/>
              <w:ind w:left="109"/>
              <w:rPr>
                <w:sz w:val="20"/>
              </w:rPr>
            </w:pPr>
            <w:r>
              <w:rPr>
                <w:spacing w:val="-4"/>
                <w:sz w:val="20"/>
              </w:rPr>
              <w:t>口頭評量</w:t>
            </w:r>
          </w:p>
        </w:tc>
        <w:tc>
          <w:tcPr>
            <w:tcW w:w="1313" w:type="dxa"/>
            <w:tcBorders>
              <w:bottom w:val="nil"/>
            </w:tcBorders>
          </w:tcPr>
          <w:p w:rsidR="00B25FA8" w:rsidRDefault="007F4EBC">
            <w:pPr>
              <w:pStyle w:val="TableParagraph"/>
              <w:spacing w:line="222" w:lineRule="exact"/>
              <w:ind w:left="110"/>
              <w:rPr>
                <w:sz w:val="20"/>
              </w:rPr>
            </w:pPr>
            <w:r>
              <w:rPr>
                <w:spacing w:val="-4"/>
                <w:sz w:val="20"/>
              </w:rPr>
              <w:t>【閱讀素養</w:t>
            </w:r>
          </w:p>
        </w:tc>
        <w:tc>
          <w:tcPr>
            <w:tcW w:w="1324" w:type="dxa"/>
            <w:vMerge w:val="restart"/>
          </w:tcPr>
          <w:p w:rsidR="00B25FA8" w:rsidRDefault="00B25FA8">
            <w:pPr>
              <w:pStyle w:val="TableParagraph"/>
              <w:rPr>
                <w:rFonts w:ascii="Times New Roman"/>
                <w:sz w:val="18"/>
              </w:rPr>
            </w:pPr>
          </w:p>
        </w:tc>
      </w:tr>
      <w:tr w:rsidR="00B25FA8">
        <w:trPr>
          <w:trHeight w:val="248"/>
        </w:trPr>
        <w:tc>
          <w:tcPr>
            <w:tcW w:w="860" w:type="dxa"/>
            <w:tcBorders>
              <w:top w:val="nil"/>
              <w:bottom w:val="nil"/>
            </w:tcBorders>
          </w:tcPr>
          <w:p w:rsidR="00B25FA8" w:rsidRDefault="007F4EBC">
            <w:pPr>
              <w:pStyle w:val="TableParagraph"/>
              <w:spacing w:line="229" w:lineRule="exact"/>
              <w:ind w:left="107"/>
              <w:rPr>
                <w:sz w:val="20"/>
              </w:rPr>
            </w:pPr>
            <w:r>
              <w:rPr>
                <w:spacing w:val="-10"/>
                <w:sz w:val="20"/>
              </w:rPr>
              <w:t>週</w:t>
            </w:r>
          </w:p>
        </w:tc>
        <w:tc>
          <w:tcPr>
            <w:tcW w:w="1661" w:type="dxa"/>
            <w:tcBorders>
              <w:top w:val="nil"/>
              <w:bottom w:val="nil"/>
            </w:tcBorders>
          </w:tcPr>
          <w:p w:rsidR="00B25FA8" w:rsidRDefault="007F4EBC">
            <w:pPr>
              <w:pStyle w:val="TableParagraph"/>
              <w:spacing w:line="229" w:lineRule="exact"/>
              <w:ind w:left="150"/>
              <w:rPr>
                <w:sz w:val="20"/>
              </w:rPr>
            </w:pPr>
            <w:r>
              <w:rPr>
                <w:spacing w:val="-10"/>
                <w:sz w:val="20"/>
              </w:rPr>
              <w:t>校</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備理解與使</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能聽辨</w:t>
            </w:r>
          </w:p>
        </w:tc>
        <w:tc>
          <w:tcPr>
            <w:tcW w:w="823" w:type="dxa"/>
            <w:tcBorders>
              <w:top w:val="nil"/>
              <w:bottom w:val="nil"/>
            </w:tcBorders>
          </w:tcPr>
          <w:p w:rsidR="00B25FA8" w:rsidRDefault="007F4EBC">
            <w:pPr>
              <w:pStyle w:val="TableParagraph"/>
              <w:spacing w:line="225" w:lineRule="exact"/>
              <w:ind w:left="107"/>
              <w:rPr>
                <w:sz w:val="20"/>
              </w:rPr>
            </w:pPr>
            <w:r>
              <w:rPr>
                <w:spacing w:val="-5"/>
                <w:sz w:val="20"/>
              </w:rPr>
              <w:t>文字認</w:t>
            </w:r>
          </w:p>
        </w:tc>
        <w:tc>
          <w:tcPr>
            <w:tcW w:w="1298" w:type="dxa"/>
            <w:vMerge/>
            <w:tcBorders>
              <w:top w:val="nil"/>
            </w:tcBorders>
          </w:tcPr>
          <w:p w:rsidR="00B25FA8" w:rsidRDefault="00B25FA8">
            <w:pPr>
              <w:rPr>
                <w:sz w:val="2"/>
                <w:szCs w:val="2"/>
              </w:rPr>
            </w:pPr>
          </w:p>
        </w:tc>
        <w:tc>
          <w:tcPr>
            <w:tcW w:w="3026" w:type="dxa"/>
            <w:tcBorders>
              <w:top w:val="nil"/>
              <w:bottom w:val="nil"/>
            </w:tcBorders>
          </w:tcPr>
          <w:p w:rsidR="00B25FA8" w:rsidRDefault="007F4EBC">
            <w:pPr>
              <w:pStyle w:val="TableParagraph"/>
              <w:spacing w:line="229" w:lineRule="exact"/>
              <w:ind w:left="108"/>
              <w:rPr>
                <w:sz w:val="20"/>
              </w:rPr>
            </w:pPr>
            <w:r>
              <w:rPr>
                <w:spacing w:val="-4"/>
                <w:sz w:val="20"/>
              </w:rPr>
              <w:t>第五課做伙來</w:t>
            </w:r>
          </w:p>
        </w:tc>
        <w:tc>
          <w:tcPr>
            <w:tcW w:w="1312" w:type="dxa"/>
            <w:tcBorders>
              <w:top w:val="nil"/>
              <w:bottom w:val="nil"/>
            </w:tcBorders>
          </w:tcPr>
          <w:p w:rsidR="00B25FA8" w:rsidRDefault="007F4EBC">
            <w:pPr>
              <w:pStyle w:val="TableParagraph"/>
              <w:spacing w:line="229" w:lineRule="exact"/>
              <w:ind w:left="109"/>
              <w:rPr>
                <w:sz w:val="20"/>
              </w:rPr>
            </w:pPr>
            <w:r>
              <w:rPr>
                <w:spacing w:val="-4"/>
                <w:sz w:val="20"/>
              </w:rPr>
              <w:t>實作評量</w:t>
            </w:r>
          </w:p>
        </w:tc>
        <w:tc>
          <w:tcPr>
            <w:tcW w:w="1313" w:type="dxa"/>
            <w:tcBorders>
              <w:top w:val="nil"/>
              <w:bottom w:val="nil"/>
            </w:tcBorders>
          </w:tcPr>
          <w:p w:rsidR="00B25FA8" w:rsidRDefault="007F4EBC">
            <w:pPr>
              <w:pStyle w:val="TableParagraph"/>
              <w:spacing w:line="229" w:lineRule="exact"/>
              <w:ind w:left="110"/>
              <w:rPr>
                <w:sz w:val="20"/>
              </w:rPr>
            </w:pPr>
            <w:r>
              <w:rPr>
                <w:spacing w:val="-5"/>
                <w:sz w:val="20"/>
              </w:rPr>
              <w:t>教育】</w:t>
            </w:r>
          </w:p>
        </w:tc>
        <w:tc>
          <w:tcPr>
            <w:tcW w:w="1324" w:type="dxa"/>
            <w:vMerge/>
            <w:tcBorders>
              <w:top w:val="nil"/>
            </w:tcBorders>
          </w:tcPr>
          <w:p w:rsidR="00B25FA8" w:rsidRDefault="00B25FA8">
            <w:pPr>
              <w:rPr>
                <w:sz w:val="2"/>
                <w:szCs w:val="2"/>
              </w:rPr>
            </w:pPr>
          </w:p>
        </w:tc>
      </w:tr>
      <w:tr w:rsidR="00B25FA8">
        <w:trPr>
          <w:trHeight w:val="241"/>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7F4EBC">
            <w:pPr>
              <w:pStyle w:val="TableParagraph"/>
              <w:spacing w:line="222" w:lineRule="exact"/>
              <w:ind w:left="148"/>
              <w:rPr>
                <w:sz w:val="20"/>
              </w:rPr>
            </w:pPr>
            <w:r>
              <w:rPr>
                <w:spacing w:val="-4"/>
                <w:sz w:val="20"/>
              </w:rPr>
              <w:t>第五課做伙來</w:t>
            </w: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line="222" w:lineRule="exact"/>
              <w:ind w:left="105"/>
              <w:rPr>
                <w:sz w:val="20"/>
              </w:rPr>
            </w:pPr>
            <w:r>
              <w:rPr>
                <w:spacing w:val="-4"/>
                <w:sz w:val="20"/>
              </w:rPr>
              <w:t>用閩南語文</w:t>
            </w:r>
          </w:p>
        </w:tc>
        <w:tc>
          <w:tcPr>
            <w:tcW w:w="818" w:type="dxa"/>
            <w:tcBorders>
              <w:top w:val="nil"/>
              <w:bottom w:val="nil"/>
            </w:tcBorders>
          </w:tcPr>
          <w:p w:rsidR="00B25FA8" w:rsidRDefault="007F4EBC">
            <w:pPr>
              <w:pStyle w:val="TableParagraph"/>
              <w:spacing w:line="222"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22" w:lineRule="exact"/>
              <w:ind w:left="107"/>
              <w:rPr>
                <w:sz w:val="20"/>
              </w:rPr>
            </w:pPr>
            <w:r>
              <w:rPr>
                <w:spacing w:val="-6"/>
                <w:sz w:val="20"/>
              </w:rPr>
              <w:t>讀。</w:t>
            </w:r>
          </w:p>
        </w:tc>
        <w:tc>
          <w:tcPr>
            <w:tcW w:w="1298" w:type="dxa"/>
            <w:vMerge/>
            <w:tcBorders>
              <w:top w:val="nil"/>
            </w:tcBorders>
          </w:tcPr>
          <w:p w:rsidR="00B25FA8" w:rsidRDefault="00B25FA8">
            <w:pPr>
              <w:rPr>
                <w:sz w:val="2"/>
                <w:szCs w:val="2"/>
              </w:rPr>
            </w:pPr>
          </w:p>
        </w:tc>
        <w:tc>
          <w:tcPr>
            <w:tcW w:w="3026" w:type="dxa"/>
            <w:tcBorders>
              <w:top w:val="nil"/>
              <w:bottom w:val="nil"/>
            </w:tcBorders>
          </w:tcPr>
          <w:p w:rsidR="00B25FA8" w:rsidRDefault="007F4EBC">
            <w:pPr>
              <w:pStyle w:val="TableParagraph"/>
              <w:numPr>
                <w:ilvl w:val="0"/>
                <w:numId w:val="30"/>
              </w:numPr>
              <w:tabs>
                <w:tab w:val="left" w:pos="258"/>
              </w:tabs>
              <w:spacing w:line="222" w:lineRule="exact"/>
              <w:ind w:left="258" w:hanging="150"/>
              <w:rPr>
                <w:sz w:val="20"/>
              </w:rPr>
            </w:pPr>
            <w:r>
              <w:rPr>
                <w:spacing w:val="-3"/>
                <w:sz w:val="20"/>
              </w:rPr>
              <w:t>準備一張圖書館借書證，給學</w:t>
            </w:r>
          </w:p>
        </w:tc>
        <w:tc>
          <w:tcPr>
            <w:tcW w:w="1312" w:type="dxa"/>
            <w:tcBorders>
              <w:top w:val="nil"/>
              <w:bottom w:val="nil"/>
            </w:tcBorders>
          </w:tcPr>
          <w:p w:rsidR="00B25FA8" w:rsidRDefault="007F4EBC">
            <w:pPr>
              <w:pStyle w:val="TableParagraph"/>
              <w:spacing w:line="222" w:lineRule="exact"/>
              <w:ind w:left="109"/>
              <w:rPr>
                <w:sz w:val="20"/>
              </w:rPr>
            </w:pPr>
            <w:r>
              <w:rPr>
                <w:spacing w:val="-4"/>
                <w:sz w:val="20"/>
              </w:rPr>
              <w:t>紙筆評量</w:t>
            </w:r>
          </w:p>
        </w:tc>
        <w:tc>
          <w:tcPr>
            <w:tcW w:w="1313" w:type="dxa"/>
            <w:tcBorders>
              <w:top w:val="nil"/>
              <w:bottom w:val="nil"/>
            </w:tcBorders>
          </w:tcPr>
          <w:p w:rsidR="00B25FA8" w:rsidRDefault="007F4EBC">
            <w:pPr>
              <w:pStyle w:val="TableParagraph"/>
              <w:spacing w:line="222" w:lineRule="exact"/>
              <w:ind w:left="110"/>
              <w:rPr>
                <w:sz w:val="20"/>
              </w:rPr>
            </w:pPr>
            <w:r>
              <w:rPr>
                <w:sz w:val="20"/>
              </w:rPr>
              <w:t>閱</w:t>
            </w:r>
            <w:r>
              <w:rPr>
                <w:rFonts w:ascii="Times New Roman" w:eastAsia="Times New Roman"/>
                <w:sz w:val="20"/>
              </w:rPr>
              <w:t>E1</w:t>
            </w:r>
            <w:r>
              <w:rPr>
                <w:rFonts w:ascii="Times New Roman" w:eastAsia="Times New Roman"/>
                <w:spacing w:val="-8"/>
                <w:sz w:val="20"/>
              </w:rPr>
              <w:t xml:space="preserve"> </w:t>
            </w:r>
            <w:r>
              <w:rPr>
                <w:spacing w:val="-4"/>
                <w:sz w:val="20"/>
              </w:rPr>
              <w:t>認識一</w:t>
            </w:r>
          </w:p>
        </w:tc>
        <w:tc>
          <w:tcPr>
            <w:tcW w:w="1324" w:type="dxa"/>
            <w:vMerge/>
            <w:tcBorders>
              <w:top w:val="nil"/>
            </w:tcBorders>
          </w:tcPr>
          <w:p w:rsidR="00B25FA8" w:rsidRDefault="00B25FA8">
            <w:pPr>
              <w:rPr>
                <w:sz w:val="2"/>
                <w:szCs w:val="2"/>
              </w:rPr>
            </w:pPr>
          </w:p>
        </w:tc>
      </w:tr>
      <w:tr w:rsidR="00B25FA8">
        <w:trPr>
          <w:trHeight w:val="506"/>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60" w:lineRule="atLeast"/>
              <w:ind w:left="105" w:right="159"/>
              <w:rPr>
                <w:sz w:val="20"/>
              </w:rPr>
            </w:pPr>
            <w:r>
              <w:rPr>
                <w:spacing w:val="-4"/>
                <w:sz w:val="20"/>
              </w:rPr>
              <w:t xml:space="preserve">的基本能 </w:t>
            </w:r>
            <w:r>
              <w:rPr>
                <w:spacing w:val="-2"/>
                <w:sz w:val="20"/>
              </w:rPr>
              <w:t>力，並能從</w:t>
            </w:r>
          </w:p>
        </w:tc>
        <w:tc>
          <w:tcPr>
            <w:tcW w:w="818" w:type="dxa"/>
            <w:tcBorders>
              <w:top w:val="nil"/>
              <w:bottom w:val="nil"/>
            </w:tcBorders>
          </w:tcPr>
          <w:p w:rsidR="00B25FA8" w:rsidRDefault="007F4EBC">
            <w:pPr>
              <w:pStyle w:val="TableParagraph"/>
              <w:spacing w:line="235" w:lineRule="exact"/>
              <w:ind w:left="107"/>
              <w:rPr>
                <w:sz w:val="20"/>
              </w:rPr>
            </w:pPr>
            <w:r>
              <w:rPr>
                <w:spacing w:val="-5"/>
                <w:sz w:val="20"/>
              </w:rPr>
              <w:t>常用字</w:t>
            </w:r>
          </w:p>
          <w:p w:rsidR="00B25FA8" w:rsidRDefault="007F4EBC">
            <w:pPr>
              <w:pStyle w:val="TableParagraph"/>
              <w:spacing w:before="3" w:line="248" w:lineRule="exact"/>
              <w:ind w:left="107"/>
              <w:rPr>
                <w:sz w:val="20"/>
              </w:rPr>
            </w:pPr>
            <w:r>
              <w:rPr>
                <w:spacing w:val="-5"/>
                <w:sz w:val="20"/>
              </w:rPr>
              <w:t>詞的語</w:t>
            </w:r>
          </w:p>
        </w:tc>
        <w:tc>
          <w:tcPr>
            <w:tcW w:w="823" w:type="dxa"/>
            <w:tcBorders>
              <w:top w:val="nil"/>
              <w:bottom w:val="nil"/>
            </w:tcBorders>
          </w:tcPr>
          <w:p w:rsidR="00B25FA8" w:rsidRDefault="007F4EBC">
            <w:pPr>
              <w:pStyle w:val="TableParagraph"/>
              <w:spacing w:line="216"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vMerge/>
            <w:tcBorders>
              <w:top w:val="nil"/>
            </w:tcBorders>
          </w:tcPr>
          <w:p w:rsidR="00B25FA8" w:rsidRDefault="00B25FA8">
            <w:pPr>
              <w:rPr>
                <w:sz w:val="2"/>
                <w:szCs w:val="2"/>
              </w:rPr>
            </w:pPr>
          </w:p>
        </w:tc>
        <w:tc>
          <w:tcPr>
            <w:tcW w:w="3026" w:type="dxa"/>
            <w:tcBorders>
              <w:top w:val="nil"/>
              <w:bottom w:val="nil"/>
            </w:tcBorders>
          </w:tcPr>
          <w:p w:rsidR="00B25FA8" w:rsidRDefault="007F4EBC">
            <w:pPr>
              <w:pStyle w:val="TableParagraph"/>
              <w:spacing w:line="260" w:lineRule="atLeast"/>
              <w:ind w:left="108" w:right="108"/>
              <w:rPr>
                <w:sz w:val="20"/>
              </w:rPr>
            </w:pPr>
            <w:r>
              <w:rPr>
                <w:spacing w:val="-12"/>
                <w:sz w:val="20"/>
              </w:rPr>
              <w:t>生輪流傳看，問學生：「請問拄</w:t>
            </w:r>
            <w:r>
              <w:rPr>
                <w:spacing w:val="-3"/>
                <w:sz w:val="20"/>
              </w:rPr>
              <w:t>才恁輪流看的這張證件是啥物？</w:t>
            </w:r>
          </w:p>
        </w:tc>
        <w:tc>
          <w:tcPr>
            <w:tcW w:w="1312" w:type="dxa"/>
            <w:tcBorders>
              <w:top w:val="nil"/>
              <w:bottom w:val="nil"/>
            </w:tcBorders>
          </w:tcPr>
          <w:p w:rsidR="00B25FA8" w:rsidRDefault="007F4EBC">
            <w:pPr>
              <w:pStyle w:val="TableParagraph"/>
              <w:spacing w:before="7"/>
              <w:ind w:left="109"/>
              <w:rPr>
                <w:sz w:val="20"/>
              </w:rPr>
            </w:pPr>
            <w:r>
              <w:rPr>
                <w:spacing w:val="-4"/>
                <w:sz w:val="20"/>
              </w:rPr>
              <w:t>遊戲評量</w:t>
            </w:r>
          </w:p>
        </w:tc>
        <w:tc>
          <w:tcPr>
            <w:tcW w:w="1313" w:type="dxa"/>
            <w:tcBorders>
              <w:top w:val="nil"/>
              <w:bottom w:val="nil"/>
            </w:tcBorders>
          </w:tcPr>
          <w:p w:rsidR="00B25FA8" w:rsidRDefault="007F4EBC">
            <w:pPr>
              <w:pStyle w:val="TableParagraph"/>
              <w:spacing w:line="260" w:lineRule="atLeast"/>
              <w:ind w:left="110" w:right="192"/>
              <w:rPr>
                <w:sz w:val="20"/>
              </w:rPr>
            </w:pPr>
            <w:r>
              <w:rPr>
                <w:spacing w:val="-2"/>
                <w:sz w:val="20"/>
              </w:rPr>
              <w:t>般生活情境</w:t>
            </w:r>
            <w:r>
              <w:rPr>
                <w:spacing w:val="-4"/>
                <w:sz w:val="20"/>
              </w:rPr>
              <w:t>中需要使用</w:t>
            </w:r>
          </w:p>
        </w:tc>
        <w:tc>
          <w:tcPr>
            <w:tcW w:w="1324" w:type="dxa"/>
            <w:vMerge/>
            <w:tcBorders>
              <w:top w:val="nil"/>
            </w:tcBorders>
          </w:tcPr>
          <w:p w:rsidR="00B25FA8" w:rsidRDefault="00B25FA8">
            <w:pPr>
              <w:rPr>
                <w:sz w:val="2"/>
                <w:szCs w:val="2"/>
              </w:rPr>
            </w:pPr>
          </w:p>
        </w:tc>
      </w:tr>
      <w:tr w:rsidR="00B25FA8">
        <w:trPr>
          <w:trHeight w:val="235"/>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line="215" w:lineRule="exact"/>
              <w:ind w:left="105"/>
              <w:rPr>
                <w:sz w:val="20"/>
              </w:rPr>
            </w:pPr>
            <w:r>
              <w:rPr>
                <w:spacing w:val="-4"/>
                <w:sz w:val="20"/>
              </w:rPr>
              <w:t>事表達、溝</w:t>
            </w:r>
          </w:p>
        </w:tc>
        <w:tc>
          <w:tcPr>
            <w:tcW w:w="818" w:type="dxa"/>
            <w:tcBorders>
              <w:top w:val="nil"/>
              <w:bottom w:val="nil"/>
            </w:tcBorders>
          </w:tcPr>
          <w:p w:rsidR="00B25FA8" w:rsidRDefault="007F4EBC">
            <w:pPr>
              <w:pStyle w:val="TableParagraph"/>
              <w:spacing w:line="215" w:lineRule="exact"/>
              <w:ind w:left="107"/>
              <w:rPr>
                <w:sz w:val="20"/>
              </w:rPr>
            </w:pPr>
            <w:r>
              <w:rPr>
                <w:spacing w:val="-6"/>
                <w:sz w:val="20"/>
              </w:rPr>
              <w:t>音差</w:t>
            </w:r>
          </w:p>
        </w:tc>
        <w:tc>
          <w:tcPr>
            <w:tcW w:w="823" w:type="dxa"/>
            <w:tcBorders>
              <w:top w:val="nil"/>
              <w:bottom w:val="nil"/>
            </w:tcBorders>
          </w:tcPr>
          <w:p w:rsidR="00B25FA8" w:rsidRDefault="007F4EBC">
            <w:pPr>
              <w:pStyle w:val="TableParagraph"/>
              <w:spacing w:line="199" w:lineRule="exact"/>
              <w:ind w:left="107"/>
              <w:rPr>
                <w:sz w:val="20"/>
              </w:rPr>
            </w:pPr>
            <w:r>
              <w:rPr>
                <w:spacing w:val="-6"/>
                <w:sz w:val="20"/>
              </w:rPr>
              <w:t>詞運</w:t>
            </w:r>
          </w:p>
        </w:tc>
        <w:tc>
          <w:tcPr>
            <w:tcW w:w="1298" w:type="dxa"/>
            <w:vMerge/>
            <w:tcBorders>
              <w:top w:val="nil"/>
            </w:tcBorders>
          </w:tcPr>
          <w:p w:rsidR="00B25FA8" w:rsidRDefault="00B25FA8">
            <w:pPr>
              <w:rPr>
                <w:sz w:val="2"/>
                <w:szCs w:val="2"/>
              </w:rPr>
            </w:pPr>
          </w:p>
        </w:tc>
        <w:tc>
          <w:tcPr>
            <w:tcW w:w="3026" w:type="dxa"/>
            <w:tcBorders>
              <w:top w:val="nil"/>
              <w:bottom w:val="nil"/>
            </w:tcBorders>
          </w:tcPr>
          <w:p w:rsidR="00B25FA8" w:rsidRDefault="007F4EBC">
            <w:pPr>
              <w:pStyle w:val="TableParagraph"/>
              <w:spacing w:line="215" w:lineRule="exact"/>
              <w:ind w:left="108"/>
              <w:rPr>
                <w:sz w:val="20"/>
              </w:rPr>
            </w:pPr>
            <w:r>
              <w:rPr>
                <w:spacing w:val="-12"/>
                <w:sz w:val="20"/>
              </w:rPr>
              <w:t>伊有啥物功能？」，教師藉以了</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line="215" w:lineRule="exact"/>
              <w:ind w:left="110"/>
              <w:rPr>
                <w:sz w:val="20"/>
              </w:rPr>
            </w:pPr>
            <w:r>
              <w:rPr>
                <w:spacing w:val="-4"/>
                <w:sz w:val="20"/>
              </w:rPr>
              <w:t>的，以及學</w:t>
            </w:r>
          </w:p>
        </w:tc>
        <w:tc>
          <w:tcPr>
            <w:tcW w:w="1324" w:type="dxa"/>
            <w:vMerge/>
            <w:tcBorders>
              <w:top w:val="nil"/>
            </w:tcBorders>
          </w:tcPr>
          <w:p w:rsidR="00B25FA8" w:rsidRDefault="00B25FA8">
            <w:pPr>
              <w:rPr>
                <w:sz w:val="2"/>
                <w:szCs w:val="2"/>
              </w:rPr>
            </w:pPr>
          </w:p>
        </w:tc>
      </w:tr>
      <w:tr w:rsidR="00B25FA8">
        <w:trPr>
          <w:trHeight w:val="253"/>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4" w:line="219" w:lineRule="exact"/>
              <w:ind w:left="105"/>
              <w:rPr>
                <w:sz w:val="20"/>
              </w:rPr>
            </w:pPr>
            <w:r>
              <w:rPr>
                <w:spacing w:val="-4"/>
                <w:sz w:val="20"/>
              </w:rPr>
              <w:t>通，以運用</w:t>
            </w:r>
          </w:p>
        </w:tc>
        <w:tc>
          <w:tcPr>
            <w:tcW w:w="818" w:type="dxa"/>
            <w:tcBorders>
              <w:top w:val="nil"/>
              <w:bottom w:val="nil"/>
            </w:tcBorders>
          </w:tcPr>
          <w:p w:rsidR="00B25FA8" w:rsidRDefault="007F4EBC">
            <w:pPr>
              <w:pStyle w:val="TableParagraph"/>
              <w:spacing w:line="233" w:lineRule="exact"/>
              <w:ind w:left="107"/>
              <w:rPr>
                <w:sz w:val="20"/>
              </w:rPr>
            </w:pPr>
            <w:r>
              <w:rPr>
                <w:spacing w:val="-6"/>
                <w:sz w:val="20"/>
              </w:rPr>
              <w:t>異。</w:t>
            </w:r>
          </w:p>
        </w:tc>
        <w:tc>
          <w:tcPr>
            <w:tcW w:w="823" w:type="dxa"/>
            <w:tcBorders>
              <w:top w:val="nil"/>
              <w:bottom w:val="nil"/>
            </w:tcBorders>
          </w:tcPr>
          <w:p w:rsidR="00B25FA8" w:rsidRDefault="007F4EBC">
            <w:pPr>
              <w:pStyle w:val="TableParagraph"/>
              <w:spacing w:line="213" w:lineRule="exact"/>
              <w:ind w:left="107"/>
              <w:rPr>
                <w:sz w:val="20"/>
              </w:rPr>
            </w:pPr>
            <w:r>
              <w:rPr>
                <w:spacing w:val="-6"/>
                <w:sz w:val="20"/>
              </w:rPr>
              <w:t>用。</w:t>
            </w:r>
          </w:p>
        </w:tc>
        <w:tc>
          <w:tcPr>
            <w:tcW w:w="1298" w:type="dxa"/>
            <w:vMerge/>
            <w:tcBorders>
              <w:top w:val="nil"/>
            </w:tcBorders>
          </w:tcPr>
          <w:p w:rsidR="00B25FA8" w:rsidRDefault="00B25FA8">
            <w:pPr>
              <w:rPr>
                <w:sz w:val="2"/>
                <w:szCs w:val="2"/>
              </w:rPr>
            </w:pPr>
          </w:p>
        </w:tc>
        <w:tc>
          <w:tcPr>
            <w:tcW w:w="3026" w:type="dxa"/>
            <w:tcBorders>
              <w:top w:val="nil"/>
              <w:bottom w:val="nil"/>
            </w:tcBorders>
          </w:tcPr>
          <w:p w:rsidR="00B25FA8" w:rsidRDefault="007F4EBC">
            <w:pPr>
              <w:pStyle w:val="TableParagraph"/>
              <w:spacing w:before="14" w:line="219" w:lineRule="exact"/>
              <w:ind w:left="108"/>
              <w:rPr>
                <w:sz w:val="20"/>
              </w:rPr>
            </w:pPr>
            <w:r>
              <w:rPr>
                <w:spacing w:val="-3"/>
                <w:sz w:val="20"/>
              </w:rPr>
              <w:t>解哪些學生已備有借閱書籍的經</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4" w:line="219" w:lineRule="exact"/>
              <w:ind w:left="110"/>
              <w:rPr>
                <w:sz w:val="20"/>
              </w:rPr>
            </w:pPr>
            <w:r>
              <w:rPr>
                <w:spacing w:val="-4"/>
                <w:sz w:val="20"/>
              </w:rPr>
              <w:t>習學科基礎</w:t>
            </w:r>
          </w:p>
        </w:tc>
        <w:tc>
          <w:tcPr>
            <w:tcW w:w="1324" w:type="dxa"/>
            <w:vMerge/>
            <w:tcBorders>
              <w:top w:val="nil"/>
            </w:tcBorders>
          </w:tcPr>
          <w:p w:rsidR="00B25FA8" w:rsidRDefault="00B25FA8">
            <w:pPr>
              <w:rPr>
                <w:sz w:val="2"/>
                <w:szCs w:val="2"/>
              </w:rPr>
            </w:pPr>
          </w:p>
        </w:tc>
      </w:tr>
      <w:tr w:rsidR="00B25FA8">
        <w:trPr>
          <w:trHeight w:val="244"/>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10" w:line="215" w:lineRule="exact"/>
              <w:ind w:left="105"/>
              <w:rPr>
                <w:sz w:val="20"/>
              </w:rPr>
            </w:pPr>
            <w:r>
              <w:rPr>
                <w:spacing w:val="-4"/>
                <w:sz w:val="20"/>
              </w:rPr>
              <w:t>於家庭、學</w:t>
            </w:r>
          </w:p>
        </w:tc>
        <w:tc>
          <w:tcPr>
            <w:tcW w:w="818" w:type="dxa"/>
            <w:tcBorders>
              <w:top w:val="nil"/>
              <w:bottom w:val="nil"/>
            </w:tcBorders>
          </w:tcPr>
          <w:p w:rsidR="00B25FA8" w:rsidRDefault="007F4EBC">
            <w:pPr>
              <w:pStyle w:val="TableParagraph"/>
              <w:spacing w:line="220"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4</w:t>
            </w:r>
          </w:p>
        </w:tc>
        <w:tc>
          <w:tcPr>
            <w:tcW w:w="823" w:type="dxa"/>
            <w:tcBorders>
              <w:top w:val="nil"/>
              <w:bottom w:val="nil"/>
            </w:tcBorders>
          </w:tcPr>
          <w:p w:rsidR="00B25FA8" w:rsidRDefault="007F4EBC">
            <w:pPr>
              <w:pStyle w:val="TableParagraph"/>
              <w:spacing w:line="220" w:lineRule="exact"/>
              <w:ind w:left="107"/>
              <w:rPr>
                <w:rFonts w:ascii="Times New Roman" w:hAnsi="Times New Roman"/>
                <w:sz w:val="20"/>
              </w:rPr>
            </w:pPr>
            <w:r>
              <w:rPr>
                <w:rFonts w:ascii="Times New Roman" w:hAnsi="Times New Roman"/>
                <w:spacing w:val="-2"/>
                <w:sz w:val="20"/>
              </w:rPr>
              <w:t>Ac-Ⅰ-</w:t>
            </w:r>
            <w:r>
              <w:rPr>
                <w:rFonts w:ascii="Times New Roman" w:hAnsi="Times New Roman"/>
                <w:spacing w:val="-10"/>
                <w:sz w:val="20"/>
              </w:rPr>
              <w:t>1</w:t>
            </w:r>
          </w:p>
        </w:tc>
        <w:tc>
          <w:tcPr>
            <w:tcW w:w="1298" w:type="dxa"/>
            <w:vMerge/>
            <w:tcBorders>
              <w:top w:val="nil"/>
            </w:tcBorders>
          </w:tcPr>
          <w:p w:rsidR="00B25FA8" w:rsidRDefault="00B25FA8">
            <w:pPr>
              <w:rPr>
                <w:sz w:val="2"/>
                <w:szCs w:val="2"/>
              </w:rPr>
            </w:pPr>
          </w:p>
        </w:tc>
        <w:tc>
          <w:tcPr>
            <w:tcW w:w="3026" w:type="dxa"/>
            <w:tcBorders>
              <w:top w:val="nil"/>
              <w:bottom w:val="nil"/>
            </w:tcBorders>
          </w:tcPr>
          <w:p w:rsidR="00B25FA8" w:rsidRDefault="007F4EBC">
            <w:pPr>
              <w:pStyle w:val="TableParagraph"/>
              <w:spacing w:before="10" w:line="215" w:lineRule="exact"/>
              <w:ind w:left="108"/>
              <w:rPr>
                <w:sz w:val="20"/>
              </w:rPr>
            </w:pPr>
            <w:r>
              <w:rPr>
                <w:spacing w:val="-6"/>
                <w:sz w:val="20"/>
              </w:rPr>
              <w:t>驗。</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before="10" w:line="215" w:lineRule="exact"/>
              <w:ind w:left="110"/>
              <w:rPr>
                <w:sz w:val="20"/>
              </w:rPr>
            </w:pPr>
            <w:r>
              <w:rPr>
                <w:spacing w:val="-4"/>
                <w:sz w:val="20"/>
              </w:rPr>
              <w:t>知識所應具</w:t>
            </w:r>
          </w:p>
        </w:tc>
        <w:tc>
          <w:tcPr>
            <w:tcW w:w="1324" w:type="dxa"/>
            <w:vMerge/>
            <w:tcBorders>
              <w:top w:val="nil"/>
            </w:tcBorders>
          </w:tcPr>
          <w:p w:rsidR="00B25FA8" w:rsidRDefault="00B25FA8">
            <w:pPr>
              <w:rPr>
                <w:sz w:val="2"/>
                <w:szCs w:val="2"/>
              </w:rPr>
            </w:pPr>
          </w:p>
        </w:tc>
      </w:tr>
      <w:tr w:rsidR="00B25FA8">
        <w:trPr>
          <w:trHeight w:val="25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4" w:line="218" w:lineRule="exact"/>
              <w:ind w:left="105"/>
              <w:rPr>
                <w:sz w:val="20"/>
              </w:rPr>
            </w:pPr>
            <w:r>
              <w:rPr>
                <w:spacing w:val="-4"/>
                <w:sz w:val="20"/>
              </w:rPr>
              <w:t>校、社區生</w:t>
            </w: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能從聆</w:t>
            </w:r>
          </w:p>
        </w:tc>
        <w:tc>
          <w:tcPr>
            <w:tcW w:w="823" w:type="dxa"/>
            <w:tcBorders>
              <w:top w:val="nil"/>
              <w:bottom w:val="nil"/>
            </w:tcBorders>
          </w:tcPr>
          <w:p w:rsidR="00B25FA8" w:rsidRDefault="007F4EBC">
            <w:pPr>
              <w:pStyle w:val="TableParagraph"/>
              <w:spacing w:line="211" w:lineRule="exact"/>
              <w:ind w:left="107"/>
              <w:rPr>
                <w:sz w:val="20"/>
              </w:rPr>
            </w:pPr>
            <w:r>
              <w:rPr>
                <w:spacing w:val="-5"/>
                <w:sz w:val="20"/>
              </w:rPr>
              <w:t>兒歌念</w:t>
            </w:r>
          </w:p>
        </w:tc>
        <w:tc>
          <w:tcPr>
            <w:tcW w:w="1298" w:type="dxa"/>
            <w:vMerge/>
            <w:tcBorders>
              <w:top w:val="nil"/>
            </w:tcBorders>
          </w:tcPr>
          <w:p w:rsidR="00B25FA8" w:rsidRDefault="00B25FA8">
            <w:pPr>
              <w:rPr>
                <w:sz w:val="2"/>
                <w:szCs w:val="2"/>
              </w:rPr>
            </w:pPr>
          </w:p>
        </w:tc>
        <w:tc>
          <w:tcPr>
            <w:tcW w:w="3026" w:type="dxa"/>
            <w:tcBorders>
              <w:top w:val="nil"/>
              <w:bottom w:val="nil"/>
            </w:tcBorders>
          </w:tcPr>
          <w:p w:rsidR="00B25FA8" w:rsidRDefault="007F4EBC">
            <w:pPr>
              <w:pStyle w:val="TableParagraph"/>
              <w:spacing w:before="14" w:line="218" w:lineRule="exact"/>
              <w:ind w:left="108"/>
              <w:rPr>
                <w:sz w:val="20"/>
              </w:rPr>
            </w:pPr>
            <w:r>
              <w:rPr>
                <w:rFonts w:ascii="Times New Roman" w:eastAsia="Times New Roman"/>
                <w:spacing w:val="-2"/>
                <w:sz w:val="20"/>
              </w:rPr>
              <w:t>2.</w:t>
            </w:r>
            <w:r>
              <w:rPr>
                <w:spacing w:val="-3"/>
                <w:sz w:val="20"/>
              </w:rPr>
              <w:t>教師請學生看課文頁插圖，並</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4" w:line="218" w:lineRule="exact"/>
              <w:ind w:left="110"/>
              <w:rPr>
                <w:sz w:val="20"/>
              </w:rPr>
            </w:pPr>
            <w:r>
              <w:rPr>
                <w:spacing w:val="-4"/>
                <w:sz w:val="20"/>
              </w:rPr>
              <w:t>備的字詞</w:t>
            </w:r>
          </w:p>
        </w:tc>
        <w:tc>
          <w:tcPr>
            <w:tcW w:w="1324" w:type="dxa"/>
            <w:vMerge/>
            <w:tcBorders>
              <w:top w:val="nil"/>
            </w:tcBorders>
          </w:tcPr>
          <w:p w:rsidR="00B25FA8" w:rsidRDefault="00B25FA8">
            <w:pPr>
              <w:rPr>
                <w:sz w:val="2"/>
                <w:szCs w:val="2"/>
              </w:rPr>
            </w:pPr>
          </w:p>
        </w:tc>
      </w:tr>
      <w:tr w:rsidR="00B25FA8">
        <w:trPr>
          <w:trHeight w:val="200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4"/>
              <w:ind w:left="105"/>
              <w:rPr>
                <w:sz w:val="20"/>
              </w:rPr>
            </w:pPr>
            <w:r>
              <w:rPr>
                <w:spacing w:val="-4"/>
                <w:sz w:val="20"/>
              </w:rPr>
              <w:t>活之中。</w:t>
            </w:r>
          </w:p>
        </w:tc>
        <w:tc>
          <w:tcPr>
            <w:tcW w:w="818" w:type="dxa"/>
            <w:tcBorders>
              <w:top w:val="nil"/>
              <w:bottom w:val="nil"/>
            </w:tcBorders>
          </w:tcPr>
          <w:p w:rsidR="00B25FA8" w:rsidRDefault="007F4EBC">
            <w:pPr>
              <w:pStyle w:val="TableParagraph"/>
              <w:spacing w:line="210" w:lineRule="exact"/>
              <w:ind w:left="107"/>
              <w:rPr>
                <w:sz w:val="20"/>
              </w:rPr>
            </w:pPr>
            <w:r>
              <w:rPr>
                <w:spacing w:val="-5"/>
                <w:sz w:val="20"/>
              </w:rPr>
              <w:t>聽中建</w:t>
            </w:r>
          </w:p>
          <w:p w:rsidR="00B25FA8" w:rsidRDefault="007F4EBC">
            <w:pPr>
              <w:pStyle w:val="TableParagraph"/>
              <w:spacing w:before="3" w:line="244" w:lineRule="auto"/>
              <w:ind w:left="107" w:right="102"/>
              <w:jc w:val="both"/>
              <w:rPr>
                <w:rFonts w:ascii="Times New Roman" w:eastAsia="Times New Roman" w:hAnsi="Times New Roman"/>
                <w:sz w:val="20"/>
              </w:rPr>
            </w:pPr>
            <w:r>
              <w:rPr>
                <w:spacing w:val="-4"/>
                <w:sz w:val="20"/>
              </w:rPr>
              <w:t xml:space="preserve">立主動學習閩南語的興趣與習慣。 </w:t>
            </w:r>
            <w:r>
              <w:rPr>
                <w:rFonts w:ascii="Times New Roman" w:eastAsia="Times New Roman" w:hAnsi="Times New Roman"/>
                <w:spacing w:val="-2"/>
                <w:sz w:val="20"/>
              </w:rPr>
              <w:t>2-Ⅰ-2</w:t>
            </w:r>
          </w:p>
          <w:p w:rsidR="00B25FA8" w:rsidRDefault="007F4EBC">
            <w:pPr>
              <w:pStyle w:val="TableParagraph"/>
              <w:spacing w:line="235" w:lineRule="exact"/>
              <w:ind w:left="107"/>
              <w:rPr>
                <w:sz w:val="20"/>
              </w:rPr>
            </w:pPr>
            <w:r>
              <w:rPr>
                <w:spacing w:val="-5"/>
                <w:sz w:val="20"/>
              </w:rPr>
              <w:t>能初步</w:t>
            </w:r>
          </w:p>
        </w:tc>
        <w:tc>
          <w:tcPr>
            <w:tcW w:w="823" w:type="dxa"/>
            <w:tcBorders>
              <w:top w:val="nil"/>
              <w:bottom w:val="nil"/>
            </w:tcBorders>
          </w:tcPr>
          <w:p w:rsidR="00B25FA8" w:rsidRDefault="007F4EBC">
            <w:pPr>
              <w:pStyle w:val="TableParagraph"/>
              <w:spacing w:line="210" w:lineRule="exact"/>
              <w:ind w:left="107"/>
              <w:rPr>
                <w:sz w:val="20"/>
              </w:rPr>
            </w:pPr>
            <w:r>
              <w:rPr>
                <w:spacing w:val="-6"/>
                <w:sz w:val="20"/>
              </w:rPr>
              <w:t>謠。</w:t>
            </w:r>
          </w:p>
          <w:p w:rsidR="00B25FA8" w:rsidRDefault="007F4EBC">
            <w:pPr>
              <w:pStyle w:val="TableParagraph"/>
              <w:spacing w:before="15" w:line="237" w:lineRule="auto"/>
              <w:ind w:left="107" w:right="105"/>
              <w:jc w:val="both"/>
              <w:rPr>
                <w:sz w:val="20"/>
              </w:rPr>
            </w:pPr>
            <w:r>
              <w:rPr>
                <w:rFonts w:ascii="Times New Roman" w:eastAsia="Times New Roman" w:hAnsi="Times New Roman"/>
                <w:spacing w:val="-2"/>
                <w:sz w:val="20"/>
              </w:rPr>
              <w:t>Bb-Ⅰ-2</w:t>
            </w:r>
            <w:r>
              <w:rPr>
                <w:spacing w:val="-4"/>
                <w:sz w:val="20"/>
              </w:rPr>
              <w:t>學校生</w:t>
            </w:r>
            <w:r>
              <w:rPr>
                <w:spacing w:val="-6"/>
                <w:sz w:val="20"/>
              </w:rPr>
              <w:t>活。</w:t>
            </w:r>
          </w:p>
          <w:p w:rsidR="00B25FA8" w:rsidRDefault="007F4EBC">
            <w:pPr>
              <w:pStyle w:val="TableParagraph"/>
              <w:spacing w:before="12"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44" w:lineRule="auto"/>
              <w:ind w:left="107" w:right="218"/>
              <w:rPr>
                <w:sz w:val="20"/>
              </w:rPr>
            </w:pPr>
            <w:r>
              <w:rPr>
                <w:rFonts w:ascii="Times New Roman" w:eastAsia="Times New Roman" w:hAnsi="Times New Roman"/>
                <w:sz w:val="20"/>
              </w:rPr>
              <w:t>Ⅰ-2</w:t>
            </w:r>
            <w:r>
              <w:rPr>
                <w:rFonts w:ascii="Times New Roman" w:eastAsia="Times New Roman" w:hAnsi="Times New Roman"/>
                <w:spacing w:val="-13"/>
                <w:sz w:val="20"/>
              </w:rPr>
              <w:t xml:space="preserve"> </w:t>
            </w:r>
            <w:r>
              <w:rPr>
                <w:sz w:val="20"/>
              </w:rPr>
              <w:t>口</w:t>
            </w:r>
            <w:r>
              <w:rPr>
                <w:spacing w:val="-6"/>
                <w:sz w:val="20"/>
              </w:rPr>
              <w:t>語表達。</w:t>
            </w:r>
          </w:p>
        </w:tc>
        <w:tc>
          <w:tcPr>
            <w:tcW w:w="1298" w:type="dxa"/>
            <w:vMerge/>
            <w:tcBorders>
              <w:top w:val="nil"/>
            </w:tcBorders>
          </w:tcPr>
          <w:p w:rsidR="00B25FA8" w:rsidRDefault="00B25FA8">
            <w:pPr>
              <w:rPr>
                <w:sz w:val="2"/>
                <w:szCs w:val="2"/>
              </w:rPr>
            </w:pPr>
          </w:p>
        </w:tc>
        <w:tc>
          <w:tcPr>
            <w:tcW w:w="3026" w:type="dxa"/>
            <w:tcBorders>
              <w:top w:val="nil"/>
              <w:bottom w:val="nil"/>
            </w:tcBorders>
          </w:tcPr>
          <w:p w:rsidR="00B25FA8" w:rsidRDefault="007F4EBC">
            <w:pPr>
              <w:pStyle w:val="TableParagraph"/>
              <w:spacing w:before="14" w:line="244" w:lineRule="auto"/>
              <w:ind w:left="108" w:right="108"/>
              <w:jc w:val="both"/>
              <w:rPr>
                <w:sz w:val="20"/>
              </w:rPr>
            </w:pPr>
            <w:r>
              <w:rPr>
                <w:spacing w:val="-2"/>
                <w:sz w:val="20"/>
              </w:rPr>
              <w:t>說一說插圖內容，教師問學生：插圖中的小朋友在做什麼事？以此帶入本課課文學習。</w:t>
            </w:r>
          </w:p>
          <w:p w:rsidR="00B25FA8" w:rsidRDefault="007F4EBC">
            <w:pPr>
              <w:pStyle w:val="TableParagraph"/>
              <w:spacing w:line="244" w:lineRule="auto"/>
              <w:ind w:left="108" w:right="108"/>
              <w:jc w:val="both"/>
              <w:rPr>
                <w:sz w:val="20"/>
              </w:rPr>
            </w:pPr>
            <w:r>
              <w:rPr>
                <w:rFonts w:ascii="Times New Roman" w:eastAsia="Times New Roman"/>
                <w:spacing w:val="-2"/>
                <w:sz w:val="20"/>
              </w:rPr>
              <w:t>3.</w:t>
            </w:r>
            <w:r>
              <w:rPr>
                <w:spacing w:val="-2"/>
                <w:sz w:val="20"/>
              </w:rPr>
              <w:t>採排／組、男／女、單／雙號等方式，請學生逐句輪讀課文，再抽選幾位學生獨自念誦課文</w:t>
            </w:r>
            <w:r>
              <w:rPr>
                <w:spacing w:val="-10"/>
                <w:sz w:val="20"/>
              </w:rPr>
              <w:t>。</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4"/>
              <w:ind w:left="110"/>
              <w:rPr>
                <w:sz w:val="20"/>
              </w:rPr>
            </w:pPr>
            <w:r>
              <w:rPr>
                <w:spacing w:val="-6"/>
                <w:sz w:val="20"/>
              </w:rPr>
              <w:t>彙。</w:t>
            </w:r>
          </w:p>
          <w:p w:rsidR="00B25FA8" w:rsidRDefault="007F4EBC">
            <w:pPr>
              <w:pStyle w:val="TableParagraph"/>
              <w:spacing w:before="3" w:line="244" w:lineRule="auto"/>
              <w:ind w:left="110" w:right="394"/>
              <w:rPr>
                <w:sz w:val="20"/>
              </w:rPr>
            </w:pPr>
            <w:r>
              <w:rPr>
                <w:spacing w:val="-4"/>
                <w:sz w:val="20"/>
              </w:rPr>
              <w:t>【安全教</w:t>
            </w:r>
            <w:r>
              <w:rPr>
                <w:spacing w:val="-6"/>
                <w:sz w:val="20"/>
              </w:rPr>
              <w:t>育】</w:t>
            </w:r>
          </w:p>
          <w:p w:rsidR="00B25FA8" w:rsidRDefault="007F4EBC">
            <w:pPr>
              <w:pStyle w:val="TableParagraph"/>
              <w:spacing w:line="242" w:lineRule="auto"/>
              <w:ind w:left="110" w:right="192"/>
              <w:jc w:val="both"/>
              <w:rPr>
                <w:sz w:val="20"/>
              </w:rPr>
            </w:pPr>
            <w:r>
              <w:rPr>
                <w:sz w:val="20"/>
              </w:rPr>
              <w:t>安</w:t>
            </w:r>
            <w:r>
              <w:rPr>
                <w:rFonts w:ascii="Times New Roman" w:eastAsia="Times New Roman"/>
                <w:sz w:val="20"/>
              </w:rPr>
              <w:t>E13</w:t>
            </w:r>
            <w:r>
              <w:rPr>
                <w:rFonts w:ascii="Times New Roman" w:eastAsia="Times New Roman"/>
                <w:spacing w:val="-12"/>
                <w:sz w:val="20"/>
              </w:rPr>
              <w:t xml:space="preserve"> </w:t>
            </w:r>
            <w:r>
              <w:rPr>
                <w:sz w:val="20"/>
              </w:rPr>
              <w:t>了解</w:t>
            </w:r>
            <w:r>
              <w:rPr>
                <w:spacing w:val="-2"/>
                <w:sz w:val="20"/>
              </w:rPr>
              <w:t>學校內緊急救護設備的</w:t>
            </w:r>
            <w:r>
              <w:rPr>
                <w:spacing w:val="-4"/>
                <w:sz w:val="20"/>
              </w:rPr>
              <w:t>位置。</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運用閩</w:t>
            </w:r>
          </w:p>
        </w:tc>
        <w:tc>
          <w:tcPr>
            <w:tcW w:w="823" w:type="dxa"/>
            <w:tcBorders>
              <w:top w:val="nil"/>
              <w:bottom w:val="nil"/>
            </w:tcBorders>
          </w:tcPr>
          <w:p w:rsidR="00B25FA8" w:rsidRDefault="00B25FA8">
            <w:pPr>
              <w:pStyle w:val="TableParagraph"/>
              <w:rPr>
                <w:rFonts w:ascii="Times New Roman"/>
                <w:sz w:val="18"/>
              </w:rPr>
            </w:pPr>
          </w:p>
        </w:tc>
        <w:tc>
          <w:tcPr>
            <w:tcW w:w="1298" w:type="dxa"/>
            <w:vMerge/>
            <w:tcBorders>
              <w:top w:val="nil"/>
            </w:tcBorders>
          </w:tcPr>
          <w:p w:rsidR="00B25FA8" w:rsidRDefault="00B25FA8">
            <w:pPr>
              <w:rPr>
                <w:sz w:val="2"/>
                <w:szCs w:val="2"/>
              </w:rPr>
            </w:pPr>
          </w:p>
        </w:tc>
        <w:tc>
          <w:tcPr>
            <w:tcW w:w="3026" w:type="dxa"/>
            <w:tcBorders>
              <w:top w:val="nil"/>
              <w:bottom w:val="nil"/>
            </w:tcBorders>
          </w:tcPr>
          <w:p w:rsidR="00B25FA8" w:rsidRDefault="00B25FA8">
            <w:pPr>
              <w:pStyle w:val="TableParagraph"/>
              <w:rPr>
                <w:rFonts w:ascii="Times New Roman"/>
                <w:sz w:val="18"/>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南語表</w:t>
            </w:r>
          </w:p>
        </w:tc>
        <w:tc>
          <w:tcPr>
            <w:tcW w:w="823" w:type="dxa"/>
            <w:tcBorders>
              <w:top w:val="nil"/>
              <w:bottom w:val="nil"/>
            </w:tcBorders>
          </w:tcPr>
          <w:p w:rsidR="00B25FA8" w:rsidRDefault="00B25FA8">
            <w:pPr>
              <w:pStyle w:val="TableParagraph"/>
              <w:rPr>
                <w:rFonts w:ascii="Times New Roman"/>
                <w:sz w:val="18"/>
              </w:rPr>
            </w:pPr>
          </w:p>
        </w:tc>
        <w:tc>
          <w:tcPr>
            <w:tcW w:w="1298" w:type="dxa"/>
            <w:vMerge/>
            <w:tcBorders>
              <w:top w:val="nil"/>
            </w:tcBorders>
          </w:tcPr>
          <w:p w:rsidR="00B25FA8" w:rsidRDefault="00B25FA8">
            <w:pPr>
              <w:rPr>
                <w:sz w:val="2"/>
                <w:szCs w:val="2"/>
              </w:rPr>
            </w:pPr>
          </w:p>
        </w:tc>
        <w:tc>
          <w:tcPr>
            <w:tcW w:w="3026" w:type="dxa"/>
            <w:tcBorders>
              <w:top w:val="nil"/>
              <w:bottom w:val="nil"/>
            </w:tcBorders>
          </w:tcPr>
          <w:p w:rsidR="00B25FA8" w:rsidRDefault="00B25FA8">
            <w:pPr>
              <w:pStyle w:val="TableParagraph"/>
              <w:rPr>
                <w:rFonts w:ascii="Times New Roman"/>
                <w:sz w:val="18"/>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9" w:lineRule="exact"/>
              <w:ind w:left="107"/>
              <w:rPr>
                <w:sz w:val="20"/>
              </w:rPr>
            </w:pPr>
            <w:r>
              <w:rPr>
                <w:spacing w:val="-6"/>
                <w:sz w:val="20"/>
              </w:rPr>
              <w:t>達感</w:t>
            </w:r>
          </w:p>
        </w:tc>
        <w:tc>
          <w:tcPr>
            <w:tcW w:w="823" w:type="dxa"/>
            <w:tcBorders>
              <w:top w:val="nil"/>
              <w:bottom w:val="nil"/>
            </w:tcBorders>
          </w:tcPr>
          <w:p w:rsidR="00B25FA8" w:rsidRDefault="00B25FA8">
            <w:pPr>
              <w:pStyle w:val="TableParagraph"/>
              <w:rPr>
                <w:rFonts w:ascii="Times New Roman"/>
                <w:sz w:val="18"/>
              </w:rPr>
            </w:pPr>
          </w:p>
        </w:tc>
        <w:tc>
          <w:tcPr>
            <w:tcW w:w="1298" w:type="dxa"/>
            <w:vMerge/>
            <w:tcBorders>
              <w:top w:val="nil"/>
            </w:tcBorders>
          </w:tcPr>
          <w:p w:rsidR="00B25FA8" w:rsidRDefault="00B25FA8">
            <w:pPr>
              <w:rPr>
                <w:sz w:val="2"/>
                <w:szCs w:val="2"/>
              </w:rPr>
            </w:pPr>
          </w:p>
        </w:tc>
        <w:tc>
          <w:tcPr>
            <w:tcW w:w="3026" w:type="dxa"/>
            <w:tcBorders>
              <w:top w:val="nil"/>
              <w:bottom w:val="nil"/>
            </w:tcBorders>
          </w:tcPr>
          <w:p w:rsidR="00B25FA8" w:rsidRDefault="00B25FA8">
            <w:pPr>
              <w:pStyle w:val="TableParagraph"/>
              <w:rPr>
                <w:rFonts w:ascii="Times New Roman"/>
                <w:sz w:val="18"/>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受、情</w:t>
            </w:r>
          </w:p>
        </w:tc>
        <w:tc>
          <w:tcPr>
            <w:tcW w:w="823" w:type="dxa"/>
            <w:tcBorders>
              <w:top w:val="nil"/>
              <w:bottom w:val="nil"/>
            </w:tcBorders>
          </w:tcPr>
          <w:p w:rsidR="00B25FA8" w:rsidRDefault="00B25FA8">
            <w:pPr>
              <w:pStyle w:val="TableParagraph"/>
              <w:rPr>
                <w:rFonts w:ascii="Times New Roman"/>
                <w:sz w:val="18"/>
              </w:rPr>
            </w:pPr>
          </w:p>
        </w:tc>
        <w:tc>
          <w:tcPr>
            <w:tcW w:w="1298" w:type="dxa"/>
            <w:vMerge/>
            <w:tcBorders>
              <w:top w:val="nil"/>
            </w:tcBorders>
          </w:tcPr>
          <w:p w:rsidR="00B25FA8" w:rsidRDefault="00B25FA8">
            <w:pPr>
              <w:rPr>
                <w:sz w:val="2"/>
                <w:szCs w:val="2"/>
              </w:rPr>
            </w:pPr>
          </w:p>
        </w:tc>
        <w:tc>
          <w:tcPr>
            <w:tcW w:w="3026" w:type="dxa"/>
            <w:tcBorders>
              <w:top w:val="nil"/>
              <w:bottom w:val="nil"/>
            </w:tcBorders>
          </w:tcPr>
          <w:p w:rsidR="00B25FA8" w:rsidRDefault="00B25FA8">
            <w:pPr>
              <w:pStyle w:val="TableParagraph"/>
              <w:rPr>
                <w:rFonts w:ascii="Times New Roman"/>
                <w:sz w:val="18"/>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1" w:lineRule="exact"/>
              <w:ind w:left="107"/>
              <w:rPr>
                <w:sz w:val="20"/>
              </w:rPr>
            </w:pPr>
            <w:r>
              <w:rPr>
                <w:spacing w:val="-5"/>
                <w:sz w:val="20"/>
              </w:rPr>
              <w:t>緒與需</w:t>
            </w:r>
          </w:p>
        </w:tc>
        <w:tc>
          <w:tcPr>
            <w:tcW w:w="823" w:type="dxa"/>
            <w:tcBorders>
              <w:top w:val="nil"/>
              <w:bottom w:val="nil"/>
            </w:tcBorders>
          </w:tcPr>
          <w:p w:rsidR="00B25FA8" w:rsidRDefault="00B25FA8">
            <w:pPr>
              <w:pStyle w:val="TableParagraph"/>
              <w:rPr>
                <w:rFonts w:ascii="Times New Roman"/>
                <w:sz w:val="18"/>
              </w:rPr>
            </w:pPr>
          </w:p>
        </w:tc>
        <w:tc>
          <w:tcPr>
            <w:tcW w:w="1298" w:type="dxa"/>
            <w:vMerge/>
            <w:tcBorders>
              <w:top w:val="nil"/>
            </w:tcBorders>
          </w:tcPr>
          <w:p w:rsidR="00B25FA8" w:rsidRDefault="00B25FA8">
            <w:pPr>
              <w:rPr>
                <w:sz w:val="2"/>
                <w:szCs w:val="2"/>
              </w:rPr>
            </w:pPr>
          </w:p>
        </w:tc>
        <w:tc>
          <w:tcPr>
            <w:tcW w:w="3026" w:type="dxa"/>
            <w:tcBorders>
              <w:top w:val="nil"/>
              <w:bottom w:val="nil"/>
            </w:tcBorders>
          </w:tcPr>
          <w:p w:rsidR="00B25FA8" w:rsidRDefault="00B25FA8">
            <w:pPr>
              <w:pStyle w:val="TableParagraph"/>
              <w:rPr>
                <w:rFonts w:ascii="Times New Roman"/>
                <w:sz w:val="18"/>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39"/>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19" w:lineRule="exact"/>
              <w:ind w:left="107"/>
              <w:rPr>
                <w:sz w:val="20"/>
              </w:rPr>
            </w:pPr>
            <w:r>
              <w:rPr>
                <w:spacing w:val="-6"/>
                <w:sz w:val="20"/>
              </w:rPr>
              <w:t>求。</w:t>
            </w:r>
          </w:p>
        </w:tc>
        <w:tc>
          <w:tcPr>
            <w:tcW w:w="823" w:type="dxa"/>
            <w:tcBorders>
              <w:top w:val="nil"/>
              <w:bottom w:val="nil"/>
            </w:tcBorders>
          </w:tcPr>
          <w:p w:rsidR="00B25FA8" w:rsidRDefault="00B25FA8">
            <w:pPr>
              <w:pStyle w:val="TableParagraph"/>
              <w:rPr>
                <w:rFonts w:ascii="Times New Roman"/>
                <w:sz w:val="16"/>
              </w:rPr>
            </w:pPr>
          </w:p>
        </w:tc>
        <w:tc>
          <w:tcPr>
            <w:tcW w:w="1298" w:type="dxa"/>
            <w:vMerge/>
            <w:tcBorders>
              <w:top w:val="nil"/>
            </w:tcBorders>
          </w:tcPr>
          <w:p w:rsidR="00B25FA8" w:rsidRDefault="00B25FA8">
            <w:pPr>
              <w:rPr>
                <w:sz w:val="2"/>
                <w:szCs w:val="2"/>
              </w:rPr>
            </w:pPr>
          </w:p>
        </w:tc>
        <w:tc>
          <w:tcPr>
            <w:tcW w:w="3026" w:type="dxa"/>
            <w:tcBorders>
              <w:top w:val="nil"/>
              <w:bottom w:val="nil"/>
            </w:tcBorders>
          </w:tcPr>
          <w:p w:rsidR="00B25FA8" w:rsidRDefault="00B25FA8">
            <w:pPr>
              <w:pStyle w:val="TableParagraph"/>
              <w:rPr>
                <w:rFonts w:ascii="Times New Roman"/>
                <w:sz w:val="16"/>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45"/>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before="5" w:line="220"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3</w:t>
            </w:r>
          </w:p>
        </w:tc>
        <w:tc>
          <w:tcPr>
            <w:tcW w:w="823" w:type="dxa"/>
            <w:tcBorders>
              <w:top w:val="nil"/>
              <w:bottom w:val="nil"/>
            </w:tcBorders>
          </w:tcPr>
          <w:p w:rsidR="00B25FA8" w:rsidRDefault="00B25FA8">
            <w:pPr>
              <w:pStyle w:val="TableParagraph"/>
              <w:rPr>
                <w:rFonts w:ascii="Times New Roman"/>
                <w:sz w:val="16"/>
              </w:rPr>
            </w:pPr>
          </w:p>
        </w:tc>
        <w:tc>
          <w:tcPr>
            <w:tcW w:w="1298" w:type="dxa"/>
            <w:vMerge/>
            <w:tcBorders>
              <w:top w:val="nil"/>
            </w:tcBorders>
          </w:tcPr>
          <w:p w:rsidR="00B25FA8" w:rsidRDefault="00B25FA8">
            <w:pPr>
              <w:rPr>
                <w:sz w:val="2"/>
                <w:szCs w:val="2"/>
              </w:rPr>
            </w:pPr>
          </w:p>
        </w:tc>
        <w:tc>
          <w:tcPr>
            <w:tcW w:w="3026" w:type="dxa"/>
            <w:tcBorders>
              <w:top w:val="nil"/>
              <w:bottom w:val="nil"/>
            </w:tcBorders>
          </w:tcPr>
          <w:p w:rsidR="00B25FA8" w:rsidRDefault="00B25FA8">
            <w:pPr>
              <w:pStyle w:val="TableParagraph"/>
              <w:rPr>
                <w:rFonts w:ascii="Times New Roman"/>
                <w:sz w:val="16"/>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41"/>
        </w:trPr>
        <w:tc>
          <w:tcPr>
            <w:tcW w:w="860" w:type="dxa"/>
            <w:tcBorders>
              <w:top w:val="nil"/>
            </w:tcBorders>
          </w:tcPr>
          <w:p w:rsidR="00B25FA8" w:rsidRDefault="00B25FA8">
            <w:pPr>
              <w:pStyle w:val="TableParagraph"/>
              <w:rPr>
                <w:rFonts w:ascii="Times New Roman"/>
                <w:sz w:val="16"/>
              </w:rPr>
            </w:pPr>
          </w:p>
        </w:tc>
        <w:tc>
          <w:tcPr>
            <w:tcW w:w="1661" w:type="dxa"/>
            <w:tcBorders>
              <w:top w:val="nil"/>
            </w:tcBorders>
          </w:tcPr>
          <w:p w:rsidR="00B25FA8" w:rsidRDefault="00B25FA8">
            <w:pPr>
              <w:pStyle w:val="TableParagraph"/>
              <w:rPr>
                <w:rFonts w:ascii="Times New Roman"/>
                <w:sz w:val="16"/>
              </w:rPr>
            </w:pPr>
          </w:p>
        </w:tc>
        <w:tc>
          <w:tcPr>
            <w:tcW w:w="463" w:type="dxa"/>
            <w:tcBorders>
              <w:top w:val="nil"/>
            </w:tcBorders>
          </w:tcPr>
          <w:p w:rsidR="00B25FA8" w:rsidRDefault="00B25FA8">
            <w:pPr>
              <w:pStyle w:val="TableParagraph"/>
              <w:rPr>
                <w:rFonts w:ascii="Times New Roman"/>
                <w:sz w:val="16"/>
              </w:rPr>
            </w:pPr>
          </w:p>
        </w:tc>
        <w:tc>
          <w:tcPr>
            <w:tcW w:w="1275" w:type="dxa"/>
            <w:tcBorders>
              <w:top w:val="nil"/>
            </w:tcBorders>
          </w:tcPr>
          <w:p w:rsidR="00B25FA8" w:rsidRDefault="00B25FA8">
            <w:pPr>
              <w:pStyle w:val="TableParagraph"/>
              <w:rPr>
                <w:rFonts w:ascii="Times New Roman"/>
                <w:sz w:val="16"/>
              </w:rPr>
            </w:pPr>
          </w:p>
        </w:tc>
        <w:tc>
          <w:tcPr>
            <w:tcW w:w="818" w:type="dxa"/>
            <w:tcBorders>
              <w:top w:val="nil"/>
            </w:tcBorders>
          </w:tcPr>
          <w:p w:rsidR="00B25FA8" w:rsidRDefault="007F4EBC">
            <w:pPr>
              <w:pStyle w:val="TableParagraph"/>
              <w:spacing w:line="221" w:lineRule="exact"/>
              <w:ind w:left="107"/>
              <w:rPr>
                <w:sz w:val="20"/>
              </w:rPr>
            </w:pPr>
            <w:r>
              <w:rPr>
                <w:spacing w:val="-5"/>
                <w:sz w:val="20"/>
              </w:rPr>
              <w:t>能正確</w:t>
            </w:r>
          </w:p>
        </w:tc>
        <w:tc>
          <w:tcPr>
            <w:tcW w:w="823" w:type="dxa"/>
            <w:tcBorders>
              <w:top w:val="nil"/>
            </w:tcBorders>
          </w:tcPr>
          <w:p w:rsidR="00B25FA8" w:rsidRDefault="00B25FA8">
            <w:pPr>
              <w:pStyle w:val="TableParagraph"/>
              <w:rPr>
                <w:rFonts w:ascii="Times New Roman"/>
                <w:sz w:val="16"/>
              </w:rPr>
            </w:pPr>
          </w:p>
        </w:tc>
        <w:tc>
          <w:tcPr>
            <w:tcW w:w="1298" w:type="dxa"/>
            <w:vMerge/>
            <w:tcBorders>
              <w:top w:val="nil"/>
            </w:tcBorders>
          </w:tcPr>
          <w:p w:rsidR="00B25FA8" w:rsidRDefault="00B25FA8">
            <w:pPr>
              <w:rPr>
                <w:sz w:val="2"/>
                <w:szCs w:val="2"/>
              </w:rPr>
            </w:pPr>
          </w:p>
        </w:tc>
        <w:tc>
          <w:tcPr>
            <w:tcW w:w="3026" w:type="dxa"/>
            <w:tcBorders>
              <w:top w:val="nil"/>
            </w:tcBorders>
          </w:tcPr>
          <w:p w:rsidR="00B25FA8" w:rsidRDefault="00B25FA8">
            <w:pPr>
              <w:pStyle w:val="TableParagraph"/>
              <w:rPr>
                <w:rFonts w:ascii="Times New Roman"/>
                <w:sz w:val="16"/>
              </w:rPr>
            </w:pPr>
          </w:p>
        </w:tc>
        <w:tc>
          <w:tcPr>
            <w:tcW w:w="1312" w:type="dxa"/>
            <w:tcBorders>
              <w:top w:val="nil"/>
            </w:tcBorders>
          </w:tcPr>
          <w:p w:rsidR="00B25FA8" w:rsidRDefault="00B25FA8">
            <w:pPr>
              <w:pStyle w:val="TableParagraph"/>
              <w:rPr>
                <w:rFonts w:ascii="Times New Roman"/>
                <w:sz w:val="16"/>
              </w:rPr>
            </w:pPr>
          </w:p>
        </w:tc>
        <w:tc>
          <w:tcPr>
            <w:tcW w:w="1313" w:type="dxa"/>
            <w:tcBorders>
              <w:top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4622"/>
        </w:trPr>
        <w:tc>
          <w:tcPr>
            <w:tcW w:w="860" w:type="dxa"/>
          </w:tcPr>
          <w:p w:rsidR="00B25FA8" w:rsidRDefault="00B25FA8">
            <w:pPr>
              <w:pStyle w:val="TableParagraph"/>
              <w:rPr>
                <w:rFonts w:ascii="Times New Roman"/>
                <w:sz w:val="18"/>
              </w:rPr>
            </w:pPr>
          </w:p>
        </w:tc>
        <w:tc>
          <w:tcPr>
            <w:tcW w:w="1661" w:type="dxa"/>
          </w:tcPr>
          <w:p w:rsidR="00B25FA8" w:rsidRDefault="00B25FA8">
            <w:pPr>
              <w:pStyle w:val="TableParagraph"/>
              <w:rPr>
                <w:rFonts w:ascii="Times New Roman"/>
                <w:sz w:val="18"/>
              </w:rPr>
            </w:pPr>
          </w:p>
        </w:tc>
        <w:tc>
          <w:tcPr>
            <w:tcW w:w="463" w:type="dxa"/>
          </w:tcPr>
          <w:p w:rsidR="00B25FA8" w:rsidRDefault="00B25FA8">
            <w:pPr>
              <w:pStyle w:val="TableParagraph"/>
              <w:rPr>
                <w:rFonts w:ascii="Times New Roman"/>
                <w:sz w:val="18"/>
              </w:rPr>
            </w:pPr>
          </w:p>
        </w:tc>
        <w:tc>
          <w:tcPr>
            <w:tcW w:w="1275" w:type="dxa"/>
          </w:tcPr>
          <w:p w:rsidR="00B25FA8" w:rsidRDefault="00B25FA8">
            <w:pPr>
              <w:pStyle w:val="TableParagraph"/>
              <w:rPr>
                <w:rFonts w:ascii="Times New Roman"/>
                <w:sz w:val="18"/>
              </w:rPr>
            </w:pPr>
          </w:p>
        </w:tc>
        <w:tc>
          <w:tcPr>
            <w:tcW w:w="818" w:type="dxa"/>
          </w:tcPr>
          <w:p w:rsidR="00B25FA8" w:rsidRDefault="007F4EBC">
            <w:pPr>
              <w:pStyle w:val="TableParagraph"/>
              <w:spacing w:line="247" w:lineRule="auto"/>
              <w:ind w:left="107" w:right="102"/>
              <w:rPr>
                <w:rFonts w:ascii="Times New Roman" w:eastAsia="Times New Roman" w:hAnsi="Times New Roman"/>
                <w:sz w:val="20"/>
              </w:rPr>
            </w:pPr>
            <w:r>
              <w:rPr>
                <w:spacing w:val="-4"/>
                <w:sz w:val="20"/>
              </w:rPr>
              <w:t>朗讀所學的閩南語課</w:t>
            </w:r>
            <w:r>
              <w:rPr>
                <w:spacing w:val="-6"/>
                <w:sz w:val="20"/>
              </w:rPr>
              <w:t xml:space="preserve">文。 </w:t>
            </w:r>
            <w:r>
              <w:rPr>
                <w:rFonts w:ascii="Times New Roman" w:eastAsia="Times New Roman" w:hAnsi="Times New Roman"/>
                <w:spacing w:val="-2"/>
                <w:sz w:val="20"/>
              </w:rPr>
              <w:t>2-Ⅰ-4</w:t>
            </w:r>
          </w:p>
          <w:p w:rsidR="00B25FA8" w:rsidRDefault="007F4EBC">
            <w:pPr>
              <w:pStyle w:val="TableParagraph"/>
              <w:spacing w:line="236" w:lineRule="exact"/>
              <w:ind w:left="107"/>
              <w:rPr>
                <w:sz w:val="20"/>
              </w:rPr>
            </w:pPr>
            <w:r>
              <w:rPr>
                <w:spacing w:val="-5"/>
                <w:sz w:val="20"/>
              </w:rPr>
              <w:t>能主動</w:t>
            </w:r>
          </w:p>
          <w:p w:rsidR="00B25FA8" w:rsidRDefault="007F4EBC">
            <w:pPr>
              <w:pStyle w:val="TableParagraph"/>
              <w:spacing w:line="247" w:lineRule="auto"/>
              <w:ind w:left="107" w:right="102"/>
              <w:rPr>
                <w:rFonts w:ascii="Times New Roman" w:eastAsia="Times New Roman" w:hAnsi="Times New Roman"/>
                <w:sz w:val="20"/>
              </w:rPr>
            </w:pPr>
            <w:r>
              <w:rPr>
                <w:spacing w:val="-4"/>
                <w:sz w:val="20"/>
              </w:rPr>
              <w:t>使用閩南語與他人互</w:t>
            </w:r>
            <w:r>
              <w:rPr>
                <w:spacing w:val="-6"/>
                <w:sz w:val="20"/>
              </w:rPr>
              <w:t xml:space="preserve">動。 </w:t>
            </w:r>
            <w:r>
              <w:rPr>
                <w:rFonts w:ascii="Times New Roman" w:eastAsia="Times New Roman" w:hAnsi="Times New Roman"/>
                <w:spacing w:val="-2"/>
                <w:sz w:val="20"/>
              </w:rPr>
              <w:t>3-Ⅰ-1</w:t>
            </w:r>
          </w:p>
          <w:p w:rsidR="00B25FA8" w:rsidRDefault="007F4EBC">
            <w:pPr>
              <w:pStyle w:val="TableParagraph"/>
              <w:spacing w:line="234" w:lineRule="exact"/>
              <w:ind w:left="107"/>
              <w:rPr>
                <w:sz w:val="20"/>
              </w:rPr>
            </w:pPr>
            <w:r>
              <w:rPr>
                <w:spacing w:val="-5"/>
                <w:sz w:val="20"/>
              </w:rPr>
              <w:t>能建立</w:t>
            </w:r>
          </w:p>
          <w:p w:rsidR="00B25FA8" w:rsidRDefault="007F4EBC">
            <w:pPr>
              <w:pStyle w:val="TableParagraph"/>
              <w:spacing w:line="242" w:lineRule="auto"/>
              <w:ind w:left="107" w:right="102"/>
              <w:jc w:val="both"/>
              <w:rPr>
                <w:sz w:val="20"/>
              </w:rPr>
            </w:pPr>
            <w:r>
              <w:rPr>
                <w:spacing w:val="-4"/>
                <w:sz w:val="20"/>
              </w:rPr>
              <w:t>樂意閱讀閩南語文語句和短</w:t>
            </w:r>
            <w:r>
              <w:rPr>
                <w:spacing w:val="-5"/>
                <w:sz w:val="20"/>
              </w:rPr>
              <w:t>文的興</w:t>
            </w:r>
          </w:p>
          <w:p w:rsidR="00B25FA8" w:rsidRDefault="007F4EBC">
            <w:pPr>
              <w:pStyle w:val="TableParagraph"/>
              <w:spacing w:before="4" w:line="249" w:lineRule="exact"/>
              <w:ind w:left="107"/>
              <w:rPr>
                <w:sz w:val="20"/>
              </w:rPr>
            </w:pPr>
            <w:r>
              <w:rPr>
                <w:spacing w:val="-6"/>
                <w:sz w:val="20"/>
              </w:rPr>
              <w:t>趣。</w:t>
            </w:r>
          </w:p>
        </w:tc>
        <w:tc>
          <w:tcPr>
            <w:tcW w:w="823" w:type="dxa"/>
          </w:tcPr>
          <w:p w:rsidR="00B25FA8" w:rsidRDefault="00B25FA8">
            <w:pPr>
              <w:pStyle w:val="TableParagraph"/>
              <w:rPr>
                <w:rFonts w:ascii="Times New Roman"/>
                <w:sz w:val="18"/>
              </w:rPr>
            </w:pPr>
          </w:p>
        </w:tc>
        <w:tc>
          <w:tcPr>
            <w:tcW w:w="1298" w:type="dxa"/>
          </w:tcPr>
          <w:p w:rsidR="00B25FA8" w:rsidRDefault="00B25FA8">
            <w:pPr>
              <w:pStyle w:val="TableParagraph"/>
              <w:rPr>
                <w:rFonts w:ascii="Times New Roman"/>
                <w:sz w:val="18"/>
              </w:rPr>
            </w:pPr>
          </w:p>
        </w:tc>
        <w:tc>
          <w:tcPr>
            <w:tcW w:w="3026" w:type="dxa"/>
          </w:tcPr>
          <w:p w:rsidR="00B25FA8" w:rsidRDefault="00B25FA8">
            <w:pPr>
              <w:pStyle w:val="TableParagraph"/>
              <w:rPr>
                <w:rFonts w:ascii="Times New Roman"/>
                <w:sz w:val="18"/>
              </w:rPr>
            </w:pPr>
          </w:p>
        </w:tc>
        <w:tc>
          <w:tcPr>
            <w:tcW w:w="1312" w:type="dxa"/>
          </w:tcPr>
          <w:p w:rsidR="00B25FA8" w:rsidRDefault="00B25FA8">
            <w:pPr>
              <w:pStyle w:val="TableParagraph"/>
              <w:rPr>
                <w:rFonts w:ascii="Times New Roman"/>
                <w:sz w:val="18"/>
              </w:rPr>
            </w:pPr>
          </w:p>
        </w:tc>
        <w:tc>
          <w:tcPr>
            <w:tcW w:w="1313" w:type="dxa"/>
          </w:tcPr>
          <w:p w:rsidR="00B25FA8" w:rsidRDefault="00B25FA8">
            <w:pPr>
              <w:pStyle w:val="TableParagraph"/>
              <w:rPr>
                <w:rFonts w:ascii="Times New Roman"/>
                <w:sz w:val="18"/>
              </w:rPr>
            </w:pPr>
          </w:p>
        </w:tc>
        <w:tc>
          <w:tcPr>
            <w:tcW w:w="1324" w:type="dxa"/>
          </w:tcPr>
          <w:p w:rsidR="00B25FA8" w:rsidRDefault="00B25FA8">
            <w:pPr>
              <w:pStyle w:val="TableParagraph"/>
              <w:rPr>
                <w:rFonts w:ascii="Times New Roman"/>
                <w:sz w:val="18"/>
              </w:rPr>
            </w:pPr>
          </w:p>
        </w:tc>
      </w:tr>
      <w:tr w:rsidR="00B25FA8">
        <w:trPr>
          <w:trHeight w:val="241"/>
        </w:trPr>
        <w:tc>
          <w:tcPr>
            <w:tcW w:w="860" w:type="dxa"/>
            <w:tcBorders>
              <w:bottom w:val="nil"/>
            </w:tcBorders>
          </w:tcPr>
          <w:p w:rsidR="00B25FA8" w:rsidRDefault="007F4EBC">
            <w:pPr>
              <w:pStyle w:val="TableParagraph"/>
              <w:spacing w:line="222" w:lineRule="exact"/>
              <w:ind w:left="107"/>
              <w:rPr>
                <w:sz w:val="20"/>
              </w:rPr>
            </w:pPr>
            <w:r>
              <w:rPr>
                <w:spacing w:val="-5"/>
                <w:sz w:val="20"/>
              </w:rPr>
              <w:t>第十六</w:t>
            </w:r>
          </w:p>
        </w:tc>
        <w:tc>
          <w:tcPr>
            <w:tcW w:w="1661" w:type="dxa"/>
            <w:tcBorders>
              <w:bottom w:val="nil"/>
            </w:tcBorders>
          </w:tcPr>
          <w:p w:rsidR="00B25FA8" w:rsidRDefault="007F4EBC">
            <w:pPr>
              <w:pStyle w:val="TableParagraph"/>
              <w:spacing w:line="222" w:lineRule="exact"/>
              <w:ind w:left="148"/>
              <w:rPr>
                <w:sz w:val="20"/>
              </w:rPr>
            </w:pPr>
            <w:r>
              <w:rPr>
                <w:spacing w:val="-4"/>
                <w:sz w:val="20"/>
              </w:rPr>
              <w:t>第三單元咱的學</w:t>
            </w:r>
          </w:p>
        </w:tc>
        <w:tc>
          <w:tcPr>
            <w:tcW w:w="463" w:type="dxa"/>
            <w:tcBorders>
              <w:bottom w:val="nil"/>
            </w:tcBorders>
          </w:tcPr>
          <w:p w:rsidR="00B25FA8" w:rsidRDefault="007F4EBC">
            <w:pPr>
              <w:pStyle w:val="TableParagraph"/>
              <w:spacing w:line="221" w:lineRule="exact"/>
              <w:ind w:left="107"/>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22"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18" w:type="dxa"/>
            <w:tcBorders>
              <w:bottom w:val="nil"/>
            </w:tcBorders>
          </w:tcPr>
          <w:p w:rsidR="00B25FA8" w:rsidRDefault="007F4EBC">
            <w:pPr>
              <w:pStyle w:val="TableParagraph"/>
              <w:spacing w:line="221"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1</w:t>
            </w:r>
          </w:p>
        </w:tc>
        <w:tc>
          <w:tcPr>
            <w:tcW w:w="823" w:type="dxa"/>
            <w:tcBorders>
              <w:bottom w:val="nil"/>
            </w:tcBorders>
          </w:tcPr>
          <w:p w:rsidR="00B25FA8" w:rsidRDefault="007F4EBC">
            <w:pPr>
              <w:pStyle w:val="TableParagraph"/>
              <w:spacing w:line="221" w:lineRule="exact"/>
              <w:ind w:left="107"/>
              <w:rPr>
                <w:rFonts w:ascii="Times New Roman" w:hAnsi="Times New Roman"/>
                <w:sz w:val="20"/>
              </w:rPr>
            </w:pPr>
            <w:r>
              <w:rPr>
                <w:rFonts w:ascii="Times New Roman" w:hAnsi="Times New Roman"/>
                <w:spacing w:val="-2"/>
                <w:sz w:val="20"/>
              </w:rPr>
              <w:t>Aa-Ⅰ-</w:t>
            </w:r>
            <w:r>
              <w:rPr>
                <w:rFonts w:ascii="Times New Roman" w:hAnsi="Times New Roman"/>
                <w:spacing w:val="-10"/>
                <w:sz w:val="20"/>
              </w:rPr>
              <w:t>1</w:t>
            </w:r>
          </w:p>
        </w:tc>
        <w:tc>
          <w:tcPr>
            <w:tcW w:w="1298" w:type="dxa"/>
            <w:tcBorders>
              <w:bottom w:val="nil"/>
            </w:tcBorders>
          </w:tcPr>
          <w:p w:rsidR="00B25FA8" w:rsidRDefault="007F4EBC">
            <w:pPr>
              <w:pStyle w:val="TableParagraph"/>
              <w:spacing w:line="222" w:lineRule="exact"/>
              <w:ind w:left="108"/>
              <w:rPr>
                <w:sz w:val="20"/>
              </w:rPr>
            </w:pPr>
            <w:r>
              <w:rPr>
                <w:rFonts w:ascii="Times New Roman" w:eastAsia="Times New Roman"/>
                <w:spacing w:val="-2"/>
                <w:sz w:val="20"/>
              </w:rPr>
              <w:t>1.</w:t>
            </w:r>
            <w:r>
              <w:rPr>
                <w:spacing w:val="-4"/>
                <w:sz w:val="20"/>
              </w:rPr>
              <w:t>理解學校</w:t>
            </w:r>
          </w:p>
        </w:tc>
        <w:tc>
          <w:tcPr>
            <w:tcW w:w="3026" w:type="dxa"/>
            <w:tcBorders>
              <w:bottom w:val="nil"/>
            </w:tcBorders>
          </w:tcPr>
          <w:p w:rsidR="00B25FA8" w:rsidRDefault="007F4EBC">
            <w:pPr>
              <w:pStyle w:val="TableParagraph"/>
              <w:spacing w:line="222" w:lineRule="exact"/>
              <w:ind w:left="108"/>
              <w:rPr>
                <w:sz w:val="20"/>
              </w:rPr>
            </w:pPr>
            <w:r>
              <w:rPr>
                <w:spacing w:val="-4"/>
                <w:sz w:val="20"/>
              </w:rPr>
              <w:t>第三單元咱的學校</w:t>
            </w:r>
          </w:p>
        </w:tc>
        <w:tc>
          <w:tcPr>
            <w:tcW w:w="1312" w:type="dxa"/>
            <w:tcBorders>
              <w:bottom w:val="nil"/>
            </w:tcBorders>
          </w:tcPr>
          <w:p w:rsidR="00B25FA8" w:rsidRDefault="007F4EBC">
            <w:pPr>
              <w:pStyle w:val="TableParagraph"/>
              <w:spacing w:line="222" w:lineRule="exact"/>
              <w:ind w:left="109"/>
              <w:rPr>
                <w:sz w:val="20"/>
              </w:rPr>
            </w:pPr>
            <w:r>
              <w:rPr>
                <w:spacing w:val="-4"/>
                <w:sz w:val="20"/>
              </w:rPr>
              <w:t>口頭評量</w:t>
            </w:r>
          </w:p>
        </w:tc>
        <w:tc>
          <w:tcPr>
            <w:tcW w:w="1313" w:type="dxa"/>
            <w:tcBorders>
              <w:bottom w:val="nil"/>
            </w:tcBorders>
          </w:tcPr>
          <w:p w:rsidR="00B25FA8" w:rsidRDefault="007F4EBC">
            <w:pPr>
              <w:pStyle w:val="TableParagraph"/>
              <w:spacing w:line="222" w:lineRule="exact"/>
              <w:ind w:left="110"/>
              <w:rPr>
                <w:sz w:val="20"/>
              </w:rPr>
            </w:pPr>
            <w:r>
              <w:rPr>
                <w:spacing w:val="-4"/>
                <w:sz w:val="20"/>
              </w:rPr>
              <w:t>【閱讀素養</w:t>
            </w:r>
          </w:p>
        </w:tc>
        <w:tc>
          <w:tcPr>
            <w:tcW w:w="1324" w:type="dxa"/>
            <w:vMerge w:val="restart"/>
          </w:tcPr>
          <w:p w:rsidR="00B25FA8" w:rsidRDefault="00B25FA8">
            <w:pPr>
              <w:pStyle w:val="TableParagraph"/>
              <w:rPr>
                <w:rFonts w:ascii="Times New Roman"/>
                <w:sz w:val="18"/>
              </w:rPr>
            </w:pPr>
          </w:p>
        </w:tc>
      </w:tr>
      <w:tr w:rsidR="00B25FA8">
        <w:trPr>
          <w:trHeight w:val="249"/>
        </w:trPr>
        <w:tc>
          <w:tcPr>
            <w:tcW w:w="860" w:type="dxa"/>
            <w:tcBorders>
              <w:top w:val="nil"/>
              <w:bottom w:val="nil"/>
            </w:tcBorders>
          </w:tcPr>
          <w:p w:rsidR="00B25FA8" w:rsidRDefault="007F4EBC">
            <w:pPr>
              <w:pStyle w:val="TableParagraph"/>
              <w:spacing w:line="230" w:lineRule="exact"/>
              <w:ind w:left="107"/>
              <w:rPr>
                <w:sz w:val="20"/>
              </w:rPr>
            </w:pPr>
            <w:r>
              <w:rPr>
                <w:spacing w:val="-10"/>
                <w:sz w:val="20"/>
              </w:rPr>
              <w:t>週</w:t>
            </w:r>
          </w:p>
        </w:tc>
        <w:tc>
          <w:tcPr>
            <w:tcW w:w="1661" w:type="dxa"/>
            <w:tcBorders>
              <w:top w:val="nil"/>
              <w:bottom w:val="nil"/>
            </w:tcBorders>
          </w:tcPr>
          <w:p w:rsidR="00B25FA8" w:rsidRDefault="007F4EBC">
            <w:pPr>
              <w:pStyle w:val="TableParagraph"/>
              <w:spacing w:line="230" w:lineRule="exact"/>
              <w:ind w:left="150"/>
              <w:rPr>
                <w:sz w:val="20"/>
              </w:rPr>
            </w:pPr>
            <w:r>
              <w:rPr>
                <w:spacing w:val="-10"/>
                <w:sz w:val="20"/>
              </w:rPr>
              <w:t>校</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0" w:lineRule="exact"/>
              <w:ind w:left="105"/>
              <w:rPr>
                <w:sz w:val="20"/>
              </w:rPr>
            </w:pPr>
            <w:r>
              <w:rPr>
                <w:spacing w:val="-4"/>
                <w:sz w:val="20"/>
              </w:rPr>
              <w:t>備理解與使</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能聽辨</w:t>
            </w:r>
          </w:p>
        </w:tc>
        <w:tc>
          <w:tcPr>
            <w:tcW w:w="823" w:type="dxa"/>
            <w:tcBorders>
              <w:top w:val="nil"/>
              <w:bottom w:val="nil"/>
            </w:tcBorders>
          </w:tcPr>
          <w:p w:rsidR="00B25FA8" w:rsidRDefault="007F4EBC">
            <w:pPr>
              <w:pStyle w:val="TableParagraph"/>
              <w:spacing w:line="225" w:lineRule="exact"/>
              <w:ind w:left="107"/>
              <w:rPr>
                <w:sz w:val="20"/>
              </w:rPr>
            </w:pPr>
            <w:r>
              <w:rPr>
                <w:spacing w:val="-5"/>
                <w:sz w:val="20"/>
              </w:rPr>
              <w:t>文字認</w:t>
            </w:r>
          </w:p>
        </w:tc>
        <w:tc>
          <w:tcPr>
            <w:tcW w:w="1298" w:type="dxa"/>
            <w:tcBorders>
              <w:top w:val="nil"/>
              <w:bottom w:val="nil"/>
            </w:tcBorders>
          </w:tcPr>
          <w:p w:rsidR="00B25FA8" w:rsidRDefault="007F4EBC">
            <w:pPr>
              <w:pStyle w:val="TableParagraph"/>
              <w:spacing w:line="230" w:lineRule="exact"/>
              <w:ind w:left="108"/>
              <w:rPr>
                <w:sz w:val="20"/>
              </w:rPr>
            </w:pPr>
            <w:r>
              <w:rPr>
                <w:spacing w:val="-4"/>
                <w:sz w:val="20"/>
              </w:rPr>
              <w:t>場所具有不</w:t>
            </w:r>
          </w:p>
        </w:tc>
        <w:tc>
          <w:tcPr>
            <w:tcW w:w="3026" w:type="dxa"/>
            <w:tcBorders>
              <w:top w:val="nil"/>
              <w:bottom w:val="nil"/>
            </w:tcBorders>
          </w:tcPr>
          <w:p w:rsidR="00B25FA8" w:rsidRDefault="007F4EBC">
            <w:pPr>
              <w:pStyle w:val="TableParagraph"/>
              <w:spacing w:line="230" w:lineRule="exact"/>
              <w:ind w:left="108"/>
              <w:rPr>
                <w:sz w:val="20"/>
              </w:rPr>
            </w:pPr>
            <w:r>
              <w:rPr>
                <w:spacing w:val="-4"/>
                <w:sz w:val="20"/>
              </w:rPr>
              <w:t>第五課做伙來</w:t>
            </w:r>
          </w:p>
        </w:tc>
        <w:tc>
          <w:tcPr>
            <w:tcW w:w="1312" w:type="dxa"/>
            <w:tcBorders>
              <w:top w:val="nil"/>
              <w:bottom w:val="nil"/>
            </w:tcBorders>
          </w:tcPr>
          <w:p w:rsidR="00B25FA8" w:rsidRDefault="007F4EBC">
            <w:pPr>
              <w:pStyle w:val="TableParagraph"/>
              <w:spacing w:line="230" w:lineRule="exact"/>
              <w:ind w:left="109"/>
              <w:rPr>
                <w:sz w:val="20"/>
              </w:rPr>
            </w:pPr>
            <w:r>
              <w:rPr>
                <w:spacing w:val="-4"/>
                <w:sz w:val="20"/>
              </w:rPr>
              <w:t>實作評量</w:t>
            </w:r>
          </w:p>
        </w:tc>
        <w:tc>
          <w:tcPr>
            <w:tcW w:w="1313" w:type="dxa"/>
            <w:tcBorders>
              <w:top w:val="nil"/>
              <w:bottom w:val="nil"/>
            </w:tcBorders>
          </w:tcPr>
          <w:p w:rsidR="00B25FA8" w:rsidRDefault="007F4EBC">
            <w:pPr>
              <w:pStyle w:val="TableParagraph"/>
              <w:spacing w:line="230" w:lineRule="exact"/>
              <w:ind w:left="110"/>
              <w:rPr>
                <w:sz w:val="20"/>
              </w:rPr>
            </w:pPr>
            <w:r>
              <w:rPr>
                <w:spacing w:val="-5"/>
                <w:sz w:val="20"/>
              </w:rPr>
              <w:t>教育】</w:t>
            </w:r>
          </w:p>
        </w:tc>
        <w:tc>
          <w:tcPr>
            <w:tcW w:w="1324" w:type="dxa"/>
            <w:vMerge/>
            <w:tcBorders>
              <w:top w:val="nil"/>
            </w:tcBorders>
          </w:tcPr>
          <w:p w:rsidR="00B25FA8" w:rsidRDefault="00B25FA8">
            <w:pPr>
              <w:rPr>
                <w:sz w:val="2"/>
                <w:szCs w:val="2"/>
              </w:rPr>
            </w:pPr>
          </w:p>
        </w:tc>
      </w:tr>
      <w:tr w:rsidR="00B25FA8">
        <w:trPr>
          <w:trHeight w:val="241"/>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7F4EBC">
            <w:pPr>
              <w:pStyle w:val="TableParagraph"/>
              <w:spacing w:line="222" w:lineRule="exact"/>
              <w:ind w:left="148"/>
              <w:rPr>
                <w:sz w:val="20"/>
              </w:rPr>
            </w:pPr>
            <w:r>
              <w:rPr>
                <w:spacing w:val="-4"/>
                <w:sz w:val="20"/>
              </w:rPr>
              <w:t>第五課做伙來</w:t>
            </w: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line="222" w:lineRule="exact"/>
              <w:ind w:left="105"/>
              <w:rPr>
                <w:sz w:val="20"/>
              </w:rPr>
            </w:pPr>
            <w:r>
              <w:rPr>
                <w:spacing w:val="-4"/>
                <w:sz w:val="20"/>
              </w:rPr>
              <w:t>用閩南語文</w:t>
            </w:r>
          </w:p>
        </w:tc>
        <w:tc>
          <w:tcPr>
            <w:tcW w:w="818" w:type="dxa"/>
            <w:tcBorders>
              <w:top w:val="nil"/>
              <w:bottom w:val="nil"/>
            </w:tcBorders>
          </w:tcPr>
          <w:p w:rsidR="00B25FA8" w:rsidRDefault="007F4EBC">
            <w:pPr>
              <w:pStyle w:val="TableParagraph"/>
              <w:spacing w:line="222"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22" w:lineRule="exact"/>
              <w:ind w:left="107"/>
              <w:rPr>
                <w:sz w:val="20"/>
              </w:rPr>
            </w:pPr>
            <w:r>
              <w:rPr>
                <w:spacing w:val="-6"/>
                <w:sz w:val="20"/>
              </w:rPr>
              <w:t>讀。</w:t>
            </w:r>
          </w:p>
        </w:tc>
        <w:tc>
          <w:tcPr>
            <w:tcW w:w="1298" w:type="dxa"/>
            <w:tcBorders>
              <w:top w:val="nil"/>
              <w:bottom w:val="nil"/>
            </w:tcBorders>
          </w:tcPr>
          <w:p w:rsidR="00B25FA8" w:rsidRDefault="007F4EBC">
            <w:pPr>
              <w:pStyle w:val="TableParagraph"/>
              <w:spacing w:line="222" w:lineRule="exact"/>
              <w:ind w:left="108"/>
              <w:rPr>
                <w:sz w:val="20"/>
              </w:rPr>
            </w:pPr>
            <w:r>
              <w:rPr>
                <w:spacing w:val="-4"/>
                <w:sz w:val="20"/>
              </w:rPr>
              <w:t>同的功能。</w:t>
            </w:r>
          </w:p>
        </w:tc>
        <w:tc>
          <w:tcPr>
            <w:tcW w:w="3026" w:type="dxa"/>
            <w:tcBorders>
              <w:top w:val="nil"/>
              <w:bottom w:val="nil"/>
            </w:tcBorders>
          </w:tcPr>
          <w:p w:rsidR="00B25FA8" w:rsidRDefault="007F4EBC">
            <w:pPr>
              <w:pStyle w:val="TableParagraph"/>
              <w:spacing w:line="222" w:lineRule="exact"/>
              <w:ind w:left="108"/>
              <w:rPr>
                <w:sz w:val="20"/>
              </w:rPr>
            </w:pPr>
            <w:r>
              <w:rPr>
                <w:rFonts w:ascii="Times New Roman" w:eastAsia="Times New Roman"/>
                <w:spacing w:val="-2"/>
                <w:sz w:val="20"/>
              </w:rPr>
              <w:t>1.</w:t>
            </w:r>
            <w:r>
              <w:rPr>
                <w:spacing w:val="-3"/>
                <w:sz w:val="20"/>
              </w:rPr>
              <w:t>帶領學生回顧一次學校的各個</w:t>
            </w:r>
          </w:p>
        </w:tc>
        <w:tc>
          <w:tcPr>
            <w:tcW w:w="1312" w:type="dxa"/>
            <w:tcBorders>
              <w:top w:val="nil"/>
              <w:bottom w:val="nil"/>
            </w:tcBorders>
          </w:tcPr>
          <w:p w:rsidR="00B25FA8" w:rsidRDefault="007F4EBC">
            <w:pPr>
              <w:pStyle w:val="TableParagraph"/>
              <w:spacing w:line="222" w:lineRule="exact"/>
              <w:ind w:left="109"/>
              <w:rPr>
                <w:sz w:val="20"/>
              </w:rPr>
            </w:pPr>
            <w:r>
              <w:rPr>
                <w:spacing w:val="-4"/>
                <w:sz w:val="20"/>
              </w:rPr>
              <w:t>紙筆評量</w:t>
            </w:r>
          </w:p>
        </w:tc>
        <w:tc>
          <w:tcPr>
            <w:tcW w:w="1313" w:type="dxa"/>
            <w:tcBorders>
              <w:top w:val="nil"/>
              <w:bottom w:val="nil"/>
            </w:tcBorders>
          </w:tcPr>
          <w:p w:rsidR="00B25FA8" w:rsidRDefault="007F4EBC">
            <w:pPr>
              <w:pStyle w:val="TableParagraph"/>
              <w:spacing w:line="222" w:lineRule="exact"/>
              <w:ind w:left="110"/>
              <w:rPr>
                <w:sz w:val="20"/>
              </w:rPr>
            </w:pPr>
            <w:r>
              <w:rPr>
                <w:sz w:val="20"/>
              </w:rPr>
              <w:t>閱</w:t>
            </w:r>
            <w:r>
              <w:rPr>
                <w:rFonts w:ascii="Times New Roman" w:eastAsia="Times New Roman"/>
                <w:sz w:val="20"/>
              </w:rPr>
              <w:t>E1</w:t>
            </w:r>
            <w:r>
              <w:rPr>
                <w:rFonts w:ascii="Times New Roman" w:eastAsia="Times New Roman"/>
                <w:spacing w:val="-8"/>
                <w:sz w:val="20"/>
              </w:rPr>
              <w:t xml:space="preserve"> </w:t>
            </w:r>
            <w:r>
              <w:rPr>
                <w:spacing w:val="-4"/>
                <w:sz w:val="20"/>
              </w:rPr>
              <w:t>認識一</w:t>
            </w:r>
          </w:p>
        </w:tc>
        <w:tc>
          <w:tcPr>
            <w:tcW w:w="1324" w:type="dxa"/>
            <w:vMerge/>
            <w:tcBorders>
              <w:top w:val="nil"/>
            </w:tcBorders>
          </w:tcPr>
          <w:p w:rsidR="00B25FA8" w:rsidRDefault="00B25FA8">
            <w:pPr>
              <w:rPr>
                <w:sz w:val="2"/>
                <w:szCs w:val="2"/>
              </w:rPr>
            </w:pPr>
          </w:p>
        </w:tc>
      </w:tr>
      <w:tr w:rsidR="00B25FA8">
        <w:trPr>
          <w:trHeight w:val="504"/>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60" w:lineRule="atLeast"/>
              <w:ind w:left="105" w:right="159"/>
              <w:rPr>
                <w:sz w:val="20"/>
              </w:rPr>
            </w:pPr>
            <w:r>
              <w:rPr>
                <w:spacing w:val="-4"/>
                <w:sz w:val="20"/>
              </w:rPr>
              <w:t xml:space="preserve">的基本能 </w:t>
            </w:r>
            <w:r>
              <w:rPr>
                <w:spacing w:val="-2"/>
                <w:sz w:val="20"/>
              </w:rPr>
              <w:t>力，並能從</w:t>
            </w:r>
          </w:p>
        </w:tc>
        <w:tc>
          <w:tcPr>
            <w:tcW w:w="818" w:type="dxa"/>
            <w:tcBorders>
              <w:top w:val="nil"/>
              <w:bottom w:val="nil"/>
            </w:tcBorders>
          </w:tcPr>
          <w:p w:rsidR="00B25FA8" w:rsidRDefault="007F4EBC">
            <w:pPr>
              <w:pStyle w:val="TableParagraph"/>
              <w:spacing w:line="234" w:lineRule="exact"/>
              <w:ind w:left="107"/>
              <w:rPr>
                <w:sz w:val="20"/>
              </w:rPr>
            </w:pPr>
            <w:r>
              <w:rPr>
                <w:spacing w:val="-5"/>
                <w:sz w:val="20"/>
              </w:rPr>
              <w:t>常用字</w:t>
            </w:r>
          </w:p>
          <w:p w:rsidR="00B25FA8" w:rsidRDefault="007F4EBC">
            <w:pPr>
              <w:pStyle w:val="TableParagraph"/>
              <w:spacing w:before="3" w:line="248" w:lineRule="exact"/>
              <w:ind w:left="107"/>
              <w:rPr>
                <w:sz w:val="20"/>
              </w:rPr>
            </w:pPr>
            <w:r>
              <w:rPr>
                <w:spacing w:val="-5"/>
                <w:sz w:val="20"/>
              </w:rPr>
              <w:t>詞的語</w:t>
            </w:r>
          </w:p>
        </w:tc>
        <w:tc>
          <w:tcPr>
            <w:tcW w:w="823" w:type="dxa"/>
            <w:tcBorders>
              <w:top w:val="nil"/>
              <w:bottom w:val="nil"/>
            </w:tcBorders>
          </w:tcPr>
          <w:p w:rsidR="00B25FA8" w:rsidRDefault="007F4EBC">
            <w:pPr>
              <w:pStyle w:val="TableParagraph"/>
              <w:spacing w:line="217"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top w:val="nil"/>
              <w:bottom w:val="nil"/>
            </w:tcBorders>
          </w:tcPr>
          <w:p w:rsidR="00B25FA8" w:rsidRDefault="007F4EBC">
            <w:pPr>
              <w:pStyle w:val="TableParagraph"/>
              <w:spacing w:line="260" w:lineRule="atLeast"/>
              <w:ind w:left="108" w:right="179"/>
              <w:rPr>
                <w:sz w:val="20"/>
              </w:rPr>
            </w:pPr>
            <w:r>
              <w:rPr>
                <w:rFonts w:ascii="Times New Roman" w:eastAsia="Times New Roman"/>
                <w:spacing w:val="-2"/>
                <w:sz w:val="20"/>
              </w:rPr>
              <w:t>2.</w:t>
            </w:r>
            <w:r>
              <w:rPr>
                <w:spacing w:val="-2"/>
                <w:sz w:val="20"/>
              </w:rPr>
              <w:t>能主動使用這些閩</w:t>
            </w:r>
            <w:r>
              <w:rPr>
                <w:spacing w:val="-10"/>
                <w:sz w:val="20"/>
              </w:rPr>
              <w:t>南</w:t>
            </w:r>
          </w:p>
        </w:tc>
        <w:tc>
          <w:tcPr>
            <w:tcW w:w="3026" w:type="dxa"/>
            <w:tcBorders>
              <w:top w:val="nil"/>
              <w:bottom w:val="nil"/>
            </w:tcBorders>
          </w:tcPr>
          <w:p w:rsidR="00B25FA8" w:rsidRDefault="007F4EBC">
            <w:pPr>
              <w:pStyle w:val="TableParagraph"/>
              <w:spacing w:line="260" w:lineRule="atLeast"/>
              <w:ind w:left="108" w:right="108"/>
              <w:rPr>
                <w:sz w:val="20"/>
              </w:rPr>
            </w:pPr>
            <w:r>
              <w:rPr>
                <w:spacing w:val="-2"/>
                <w:sz w:val="20"/>
              </w:rPr>
              <w:t>場所，再播放教學媒體，請學生</w:t>
            </w:r>
            <w:r>
              <w:rPr>
                <w:spacing w:val="-3"/>
                <w:sz w:val="20"/>
              </w:rPr>
              <w:t>依本課語詞插圖說一說哪些是剛</w:t>
            </w:r>
          </w:p>
        </w:tc>
        <w:tc>
          <w:tcPr>
            <w:tcW w:w="1312" w:type="dxa"/>
            <w:tcBorders>
              <w:top w:val="nil"/>
              <w:bottom w:val="nil"/>
            </w:tcBorders>
          </w:tcPr>
          <w:p w:rsidR="00B25FA8" w:rsidRDefault="007F4EBC">
            <w:pPr>
              <w:pStyle w:val="TableParagraph"/>
              <w:spacing w:before="8"/>
              <w:ind w:left="109"/>
              <w:rPr>
                <w:sz w:val="20"/>
              </w:rPr>
            </w:pPr>
            <w:r>
              <w:rPr>
                <w:spacing w:val="-4"/>
                <w:sz w:val="20"/>
              </w:rPr>
              <w:t>遊戲評量</w:t>
            </w:r>
          </w:p>
        </w:tc>
        <w:tc>
          <w:tcPr>
            <w:tcW w:w="1313" w:type="dxa"/>
            <w:tcBorders>
              <w:top w:val="nil"/>
              <w:bottom w:val="nil"/>
            </w:tcBorders>
          </w:tcPr>
          <w:p w:rsidR="00B25FA8" w:rsidRDefault="007F4EBC">
            <w:pPr>
              <w:pStyle w:val="TableParagraph"/>
              <w:spacing w:line="260" w:lineRule="atLeast"/>
              <w:ind w:left="110" w:right="192"/>
              <w:rPr>
                <w:sz w:val="20"/>
              </w:rPr>
            </w:pPr>
            <w:r>
              <w:rPr>
                <w:spacing w:val="-2"/>
                <w:sz w:val="20"/>
              </w:rPr>
              <w:t>般生活情境</w:t>
            </w:r>
            <w:r>
              <w:rPr>
                <w:spacing w:val="-4"/>
                <w:sz w:val="20"/>
              </w:rPr>
              <w:t>中需要使用</w:t>
            </w:r>
          </w:p>
        </w:tc>
        <w:tc>
          <w:tcPr>
            <w:tcW w:w="1324" w:type="dxa"/>
            <w:vMerge/>
            <w:tcBorders>
              <w:top w:val="nil"/>
            </w:tcBorders>
          </w:tcPr>
          <w:p w:rsidR="00B25FA8" w:rsidRDefault="00B25FA8">
            <w:pPr>
              <w:rPr>
                <w:sz w:val="2"/>
                <w:szCs w:val="2"/>
              </w:rPr>
            </w:pPr>
          </w:p>
        </w:tc>
      </w:tr>
      <w:tr w:rsidR="00B25FA8">
        <w:trPr>
          <w:trHeight w:val="234"/>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line="214" w:lineRule="exact"/>
              <w:ind w:left="105"/>
              <w:rPr>
                <w:sz w:val="20"/>
              </w:rPr>
            </w:pPr>
            <w:r>
              <w:rPr>
                <w:spacing w:val="-4"/>
                <w:sz w:val="20"/>
              </w:rPr>
              <w:t>事表達、溝</w:t>
            </w:r>
          </w:p>
        </w:tc>
        <w:tc>
          <w:tcPr>
            <w:tcW w:w="818" w:type="dxa"/>
            <w:tcBorders>
              <w:top w:val="nil"/>
              <w:bottom w:val="nil"/>
            </w:tcBorders>
          </w:tcPr>
          <w:p w:rsidR="00B25FA8" w:rsidRDefault="007F4EBC">
            <w:pPr>
              <w:pStyle w:val="TableParagraph"/>
              <w:spacing w:line="214" w:lineRule="exact"/>
              <w:ind w:left="107"/>
              <w:rPr>
                <w:sz w:val="20"/>
              </w:rPr>
            </w:pPr>
            <w:r>
              <w:rPr>
                <w:spacing w:val="-6"/>
                <w:sz w:val="20"/>
              </w:rPr>
              <w:t>音差</w:t>
            </w:r>
          </w:p>
        </w:tc>
        <w:tc>
          <w:tcPr>
            <w:tcW w:w="823" w:type="dxa"/>
            <w:tcBorders>
              <w:top w:val="nil"/>
              <w:bottom w:val="nil"/>
            </w:tcBorders>
          </w:tcPr>
          <w:p w:rsidR="00B25FA8" w:rsidRDefault="007F4EBC">
            <w:pPr>
              <w:pStyle w:val="TableParagraph"/>
              <w:spacing w:line="198"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line="214" w:lineRule="exact"/>
              <w:ind w:left="108"/>
              <w:rPr>
                <w:sz w:val="20"/>
              </w:rPr>
            </w:pPr>
            <w:r>
              <w:rPr>
                <w:spacing w:val="-4"/>
                <w:sz w:val="20"/>
              </w:rPr>
              <w:t>語語詞與他</w:t>
            </w:r>
          </w:p>
        </w:tc>
        <w:tc>
          <w:tcPr>
            <w:tcW w:w="3026" w:type="dxa"/>
            <w:tcBorders>
              <w:top w:val="nil"/>
              <w:bottom w:val="nil"/>
            </w:tcBorders>
          </w:tcPr>
          <w:p w:rsidR="00B25FA8" w:rsidRDefault="007F4EBC">
            <w:pPr>
              <w:pStyle w:val="TableParagraph"/>
              <w:spacing w:line="214" w:lineRule="exact"/>
              <w:ind w:left="108"/>
              <w:rPr>
                <w:sz w:val="20"/>
              </w:rPr>
            </w:pPr>
            <w:r>
              <w:rPr>
                <w:spacing w:val="-3"/>
                <w:sz w:val="20"/>
              </w:rPr>
              <w:t>剛回顧過的學校場所，教師再指</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line="214" w:lineRule="exact"/>
              <w:ind w:left="110"/>
              <w:rPr>
                <w:sz w:val="20"/>
              </w:rPr>
            </w:pPr>
            <w:r>
              <w:rPr>
                <w:spacing w:val="-4"/>
                <w:sz w:val="20"/>
              </w:rPr>
              <w:t>的，以及學</w:t>
            </w:r>
          </w:p>
        </w:tc>
        <w:tc>
          <w:tcPr>
            <w:tcW w:w="1324" w:type="dxa"/>
            <w:vMerge/>
            <w:tcBorders>
              <w:top w:val="nil"/>
            </w:tcBorders>
          </w:tcPr>
          <w:p w:rsidR="00B25FA8" w:rsidRDefault="00B25FA8">
            <w:pPr>
              <w:rPr>
                <w:sz w:val="2"/>
                <w:szCs w:val="2"/>
              </w:rPr>
            </w:pPr>
          </w:p>
        </w:tc>
      </w:tr>
      <w:tr w:rsidR="00B25FA8">
        <w:trPr>
          <w:trHeight w:val="253"/>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4" w:line="219" w:lineRule="exact"/>
              <w:ind w:left="105"/>
              <w:rPr>
                <w:sz w:val="20"/>
              </w:rPr>
            </w:pPr>
            <w:r>
              <w:rPr>
                <w:spacing w:val="-4"/>
                <w:sz w:val="20"/>
              </w:rPr>
              <w:t>通，以運用</w:t>
            </w:r>
          </w:p>
        </w:tc>
        <w:tc>
          <w:tcPr>
            <w:tcW w:w="818" w:type="dxa"/>
            <w:tcBorders>
              <w:top w:val="nil"/>
              <w:bottom w:val="nil"/>
            </w:tcBorders>
          </w:tcPr>
          <w:p w:rsidR="00B25FA8" w:rsidRDefault="007F4EBC">
            <w:pPr>
              <w:pStyle w:val="TableParagraph"/>
              <w:spacing w:line="233" w:lineRule="exact"/>
              <w:ind w:left="107"/>
              <w:rPr>
                <w:sz w:val="20"/>
              </w:rPr>
            </w:pPr>
            <w:r>
              <w:rPr>
                <w:spacing w:val="-6"/>
                <w:sz w:val="20"/>
              </w:rPr>
              <w:t>異。</w:t>
            </w:r>
          </w:p>
        </w:tc>
        <w:tc>
          <w:tcPr>
            <w:tcW w:w="823" w:type="dxa"/>
            <w:tcBorders>
              <w:top w:val="nil"/>
              <w:bottom w:val="nil"/>
            </w:tcBorders>
          </w:tcPr>
          <w:p w:rsidR="00B25FA8" w:rsidRDefault="007F4EBC">
            <w:pPr>
              <w:pStyle w:val="TableParagraph"/>
              <w:spacing w:line="213"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before="14" w:line="219" w:lineRule="exact"/>
              <w:ind w:left="108"/>
              <w:rPr>
                <w:sz w:val="20"/>
              </w:rPr>
            </w:pPr>
            <w:r>
              <w:rPr>
                <w:spacing w:val="-4"/>
                <w:sz w:val="20"/>
              </w:rPr>
              <w:t>人互動。</w:t>
            </w:r>
          </w:p>
        </w:tc>
        <w:tc>
          <w:tcPr>
            <w:tcW w:w="3026" w:type="dxa"/>
            <w:tcBorders>
              <w:top w:val="nil"/>
              <w:bottom w:val="nil"/>
            </w:tcBorders>
          </w:tcPr>
          <w:p w:rsidR="00B25FA8" w:rsidRDefault="007F4EBC">
            <w:pPr>
              <w:pStyle w:val="TableParagraph"/>
              <w:spacing w:before="14" w:line="219" w:lineRule="exact"/>
              <w:ind w:left="108"/>
              <w:rPr>
                <w:sz w:val="20"/>
              </w:rPr>
            </w:pPr>
            <w:r>
              <w:rPr>
                <w:spacing w:val="-3"/>
                <w:sz w:val="20"/>
              </w:rPr>
              <w:t>導學生這些場所的閩南語說法。</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4" w:line="219" w:lineRule="exact"/>
              <w:ind w:left="110"/>
              <w:rPr>
                <w:sz w:val="20"/>
              </w:rPr>
            </w:pPr>
            <w:r>
              <w:rPr>
                <w:spacing w:val="-4"/>
                <w:sz w:val="20"/>
              </w:rPr>
              <w:t>習學科基礎</w:t>
            </w:r>
          </w:p>
        </w:tc>
        <w:tc>
          <w:tcPr>
            <w:tcW w:w="1324" w:type="dxa"/>
            <w:vMerge/>
            <w:tcBorders>
              <w:top w:val="nil"/>
            </w:tcBorders>
          </w:tcPr>
          <w:p w:rsidR="00B25FA8" w:rsidRDefault="00B25FA8">
            <w:pPr>
              <w:rPr>
                <w:sz w:val="2"/>
                <w:szCs w:val="2"/>
              </w:rPr>
            </w:pPr>
          </w:p>
        </w:tc>
      </w:tr>
      <w:tr w:rsidR="00B25FA8">
        <w:trPr>
          <w:trHeight w:val="246"/>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10" w:line="216" w:lineRule="exact"/>
              <w:ind w:left="105"/>
              <w:rPr>
                <w:sz w:val="20"/>
              </w:rPr>
            </w:pPr>
            <w:r>
              <w:rPr>
                <w:spacing w:val="-4"/>
                <w:sz w:val="20"/>
              </w:rPr>
              <w:t>於家庭、學</w:t>
            </w:r>
          </w:p>
        </w:tc>
        <w:tc>
          <w:tcPr>
            <w:tcW w:w="818" w:type="dxa"/>
            <w:tcBorders>
              <w:top w:val="nil"/>
              <w:bottom w:val="nil"/>
            </w:tcBorders>
          </w:tcPr>
          <w:p w:rsidR="00B25FA8" w:rsidRDefault="007F4EBC">
            <w:pPr>
              <w:pStyle w:val="TableParagraph"/>
              <w:spacing w:line="220"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4</w:t>
            </w:r>
          </w:p>
        </w:tc>
        <w:tc>
          <w:tcPr>
            <w:tcW w:w="823" w:type="dxa"/>
            <w:tcBorders>
              <w:top w:val="nil"/>
              <w:bottom w:val="nil"/>
            </w:tcBorders>
          </w:tcPr>
          <w:p w:rsidR="00B25FA8" w:rsidRDefault="007F4EBC">
            <w:pPr>
              <w:pStyle w:val="TableParagraph"/>
              <w:spacing w:line="220" w:lineRule="exact"/>
              <w:ind w:left="107"/>
              <w:rPr>
                <w:rFonts w:ascii="Times New Roman" w:hAnsi="Times New Roman"/>
                <w:sz w:val="20"/>
              </w:rPr>
            </w:pPr>
            <w:r>
              <w:rPr>
                <w:rFonts w:ascii="Times New Roman" w:hAnsi="Times New Roman"/>
                <w:spacing w:val="-2"/>
                <w:sz w:val="20"/>
              </w:rPr>
              <w:t>Ac-Ⅰ-</w:t>
            </w:r>
            <w:r>
              <w:rPr>
                <w:rFonts w:ascii="Times New Roman" w:hAnsi="Times New Roman"/>
                <w:spacing w:val="-10"/>
                <w:sz w:val="20"/>
              </w:rPr>
              <w:t>1</w:t>
            </w:r>
          </w:p>
        </w:tc>
        <w:tc>
          <w:tcPr>
            <w:tcW w:w="1298" w:type="dxa"/>
            <w:tcBorders>
              <w:top w:val="nil"/>
              <w:bottom w:val="nil"/>
            </w:tcBorders>
          </w:tcPr>
          <w:p w:rsidR="00B25FA8" w:rsidRDefault="007F4EBC">
            <w:pPr>
              <w:pStyle w:val="TableParagraph"/>
              <w:spacing w:before="10" w:line="216" w:lineRule="exact"/>
              <w:ind w:left="108"/>
              <w:rPr>
                <w:sz w:val="20"/>
              </w:rPr>
            </w:pPr>
            <w:r>
              <w:rPr>
                <w:rFonts w:ascii="Times New Roman" w:eastAsia="Times New Roman"/>
                <w:spacing w:val="-2"/>
                <w:sz w:val="20"/>
              </w:rPr>
              <w:t>3.</w:t>
            </w:r>
            <w:r>
              <w:rPr>
                <w:spacing w:val="-4"/>
                <w:sz w:val="20"/>
              </w:rPr>
              <w:t>聽懂並會</w:t>
            </w:r>
          </w:p>
        </w:tc>
        <w:tc>
          <w:tcPr>
            <w:tcW w:w="3026" w:type="dxa"/>
            <w:tcBorders>
              <w:top w:val="nil"/>
              <w:bottom w:val="nil"/>
            </w:tcBorders>
          </w:tcPr>
          <w:p w:rsidR="00B25FA8" w:rsidRDefault="007F4EBC">
            <w:pPr>
              <w:pStyle w:val="TableParagraph"/>
              <w:spacing w:before="10" w:line="216" w:lineRule="exact"/>
              <w:ind w:left="108"/>
              <w:rPr>
                <w:sz w:val="20"/>
              </w:rPr>
            </w:pPr>
            <w:r>
              <w:rPr>
                <w:rFonts w:ascii="Times New Roman" w:eastAsia="Times New Roman"/>
                <w:spacing w:val="-2"/>
                <w:sz w:val="20"/>
              </w:rPr>
              <w:t>2.</w:t>
            </w:r>
            <w:r>
              <w:rPr>
                <w:spacing w:val="-3"/>
                <w:sz w:val="20"/>
              </w:rPr>
              <w:t>以提問方式說明各場所的功</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before="10" w:line="216" w:lineRule="exact"/>
              <w:ind w:left="110"/>
              <w:rPr>
                <w:sz w:val="20"/>
              </w:rPr>
            </w:pPr>
            <w:r>
              <w:rPr>
                <w:spacing w:val="-4"/>
                <w:sz w:val="20"/>
              </w:rPr>
              <w:t>知識所應具</w:t>
            </w: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5" w:line="215" w:lineRule="exact"/>
              <w:ind w:left="105"/>
              <w:rPr>
                <w:sz w:val="20"/>
              </w:rPr>
            </w:pPr>
            <w:r>
              <w:rPr>
                <w:spacing w:val="-4"/>
                <w:sz w:val="20"/>
              </w:rPr>
              <w:t>校、社區生</w:t>
            </w:r>
          </w:p>
        </w:tc>
        <w:tc>
          <w:tcPr>
            <w:tcW w:w="818" w:type="dxa"/>
            <w:tcBorders>
              <w:top w:val="nil"/>
              <w:bottom w:val="nil"/>
            </w:tcBorders>
          </w:tcPr>
          <w:p w:rsidR="00B25FA8" w:rsidRDefault="007F4EBC">
            <w:pPr>
              <w:pStyle w:val="TableParagraph"/>
              <w:spacing w:line="209" w:lineRule="exact"/>
              <w:ind w:left="107"/>
              <w:rPr>
                <w:sz w:val="20"/>
              </w:rPr>
            </w:pPr>
            <w:r>
              <w:rPr>
                <w:spacing w:val="-5"/>
                <w:sz w:val="20"/>
              </w:rPr>
              <w:t>能從聆</w:t>
            </w:r>
          </w:p>
        </w:tc>
        <w:tc>
          <w:tcPr>
            <w:tcW w:w="823" w:type="dxa"/>
            <w:tcBorders>
              <w:top w:val="nil"/>
              <w:bottom w:val="nil"/>
            </w:tcBorders>
          </w:tcPr>
          <w:p w:rsidR="00B25FA8" w:rsidRDefault="007F4EBC">
            <w:pPr>
              <w:pStyle w:val="TableParagraph"/>
              <w:spacing w:line="209" w:lineRule="exact"/>
              <w:ind w:left="107"/>
              <w:rPr>
                <w:sz w:val="20"/>
              </w:rPr>
            </w:pPr>
            <w:r>
              <w:rPr>
                <w:spacing w:val="-5"/>
                <w:sz w:val="20"/>
              </w:rPr>
              <w:t>兒歌念</w:t>
            </w:r>
          </w:p>
        </w:tc>
        <w:tc>
          <w:tcPr>
            <w:tcW w:w="1298" w:type="dxa"/>
            <w:tcBorders>
              <w:top w:val="nil"/>
              <w:bottom w:val="nil"/>
            </w:tcBorders>
          </w:tcPr>
          <w:p w:rsidR="00B25FA8" w:rsidRDefault="007F4EBC">
            <w:pPr>
              <w:pStyle w:val="TableParagraph"/>
              <w:spacing w:before="15" w:line="215" w:lineRule="exact"/>
              <w:ind w:left="108"/>
              <w:rPr>
                <w:sz w:val="20"/>
              </w:rPr>
            </w:pPr>
            <w:r>
              <w:rPr>
                <w:spacing w:val="-4"/>
                <w:sz w:val="20"/>
              </w:rPr>
              <w:t>說本課語</w:t>
            </w:r>
          </w:p>
        </w:tc>
        <w:tc>
          <w:tcPr>
            <w:tcW w:w="3026" w:type="dxa"/>
            <w:tcBorders>
              <w:top w:val="nil"/>
              <w:bottom w:val="nil"/>
            </w:tcBorders>
          </w:tcPr>
          <w:p w:rsidR="00B25FA8" w:rsidRDefault="007F4EBC">
            <w:pPr>
              <w:pStyle w:val="TableParagraph"/>
              <w:spacing w:before="15" w:line="215" w:lineRule="exact"/>
              <w:ind w:left="108"/>
              <w:rPr>
                <w:sz w:val="20"/>
              </w:rPr>
            </w:pPr>
            <w:r>
              <w:rPr>
                <w:spacing w:val="-3"/>
                <w:sz w:val="20"/>
              </w:rPr>
              <w:t>能，讓學生回答出正確的學校場</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5" w:line="215" w:lineRule="exact"/>
              <w:ind w:left="110"/>
              <w:rPr>
                <w:sz w:val="20"/>
              </w:rPr>
            </w:pPr>
            <w:r>
              <w:rPr>
                <w:spacing w:val="-4"/>
                <w:sz w:val="20"/>
              </w:rPr>
              <w:t>備的字詞</w:t>
            </w:r>
          </w:p>
        </w:tc>
        <w:tc>
          <w:tcPr>
            <w:tcW w:w="1324" w:type="dxa"/>
            <w:vMerge/>
            <w:tcBorders>
              <w:top w:val="nil"/>
            </w:tcBorders>
          </w:tcPr>
          <w:p w:rsidR="00B25FA8" w:rsidRDefault="00B25FA8">
            <w:pPr>
              <w:rPr>
                <w:sz w:val="2"/>
                <w:szCs w:val="2"/>
              </w:rPr>
            </w:pPr>
          </w:p>
        </w:tc>
      </w:tr>
      <w:tr w:rsidR="00B25FA8">
        <w:trPr>
          <w:trHeight w:val="1326"/>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7F4EBC">
            <w:pPr>
              <w:pStyle w:val="TableParagraph"/>
              <w:spacing w:before="14"/>
              <w:ind w:left="105"/>
              <w:rPr>
                <w:sz w:val="20"/>
              </w:rPr>
            </w:pPr>
            <w:r>
              <w:rPr>
                <w:spacing w:val="-4"/>
                <w:sz w:val="20"/>
              </w:rPr>
              <w:t>活之中。</w:t>
            </w:r>
          </w:p>
        </w:tc>
        <w:tc>
          <w:tcPr>
            <w:tcW w:w="818" w:type="dxa"/>
            <w:tcBorders>
              <w:top w:val="nil"/>
            </w:tcBorders>
          </w:tcPr>
          <w:p w:rsidR="00B25FA8" w:rsidRDefault="007F4EBC">
            <w:pPr>
              <w:pStyle w:val="TableParagraph"/>
              <w:spacing w:line="211" w:lineRule="exact"/>
              <w:ind w:left="107"/>
              <w:rPr>
                <w:sz w:val="20"/>
              </w:rPr>
            </w:pPr>
            <w:r>
              <w:rPr>
                <w:spacing w:val="-5"/>
                <w:sz w:val="20"/>
              </w:rPr>
              <w:t>聽中建</w:t>
            </w:r>
          </w:p>
          <w:p w:rsidR="00B25FA8" w:rsidRDefault="007F4EBC">
            <w:pPr>
              <w:pStyle w:val="TableParagraph"/>
              <w:spacing w:before="3" w:line="244" w:lineRule="auto"/>
              <w:ind w:left="107" w:right="102"/>
              <w:jc w:val="both"/>
              <w:rPr>
                <w:sz w:val="20"/>
              </w:rPr>
            </w:pPr>
            <w:r>
              <w:rPr>
                <w:spacing w:val="-4"/>
                <w:sz w:val="20"/>
              </w:rPr>
              <w:t>立主動學習閩南語的</w:t>
            </w:r>
            <w:r>
              <w:rPr>
                <w:spacing w:val="-5"/>
                <w:sz w:val="20"/>
              </w:rPr>
              <w:t>興趣與</w:t>
            </w:r>
          </w:p>
        </w:tc>
        <w:tc>
          <w:tcPr>
            <w:tcW w:w="823" w:type="dxa"/>
            <w:tcBorders>
              <w:top w:val="nil"/>
            </w:tcBorders>
          </w:tcPr>
          <w:p w:rsidR="00B25FA8" w:rsidRDefault="007F4EBC">
            <w:pPr>
              <w:pStyle w:val="TableParagraph"/>
              <w:spacing w:line="211" w:lineRule="exact"/>
              <w:ind w:left="107"/>
              <w:rPr>
                <w:sz w:val="20"/>
              </w:rPr>
            </w:pPr>
            <w:r>
              <w:rPr>
                <w:spacing w:val="-6"/>
                <w:sz w:val="20"/>
              </w:rPr>
              <w:t>謠。</w:t>
            </w:r>
          </w:p>
          <w:p w:rsidR="00B25FA8" w:rsidRDefault="007F4EBC">
            <w:pPr>
              <w:pStyle w:val="TableParagraph"/>
              <w:spacing w:before="15" w:line="237" w:lineRule="auto"/>
              <w:ind w:left="107" w:right="105"/>
              <w:jc w:val="both"/>
              <w:rPr>
                <w:sz w:val="20"/>
              </w:rPr>
            </w:pPr>
            <w:r>
              <w:rPr>
                <w:rFonts w:ascii="Times New Roman" w:eastAsia="Times New Roman" w:hAnsi="Times New Roman"/>
                <w:spacing w:val="-2"/>
                <w:sz w:val="20"/>
              </w:rPr>
              <w:t>Bb-Ⅰ-2</w:t>
            </w:r>
            <w:r>
              <w:rPr>
                <w:spacing w:val="-4"/>
                <w:sz w:val="20"/>
              </w:rPr>
              <w:t>學校生</w:t>
            </w:r>
            <w:r>
              <w:rPr>
                <w:spacing w:val="-6"/>
                <w:sz w:val="20"/>
              </w:rPr>
              <w:t>活。</w:t>
            </w:r>
          </w:p>
          <w:p w:rsidR="00B25FA8" w:rsidRDefault="007F4EBC">
            <w:pPr>
              <w:pStyle w:val="TableParagraph"/>
              <w:spacing w:before="14"/>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tc>
        <w:tc>
          <w:tcPr>
            <w:tcW w:w="1298" w:type="dxa"/>
            <w:tcBorders>
              <w:top w:val="nil"/>
            </w:tcBorders>
          </w:tcPr>
          <w:p w:rsidR="00B25FA8" w:rsidRDefault="007F4EBC">
            <w:pPr>
              <w:pStyle w:val="TableParagraph"/>
              <w:spacing w:before="14" w:line="244" w:lineRule="auto"/>
              <w:ind w:left="108" w:right="179"/>
              <w:jc w:val="both"/>
              <w:rPr>
                <w:sz w:val="20"/>
              </w:rPr>
            </w:pPr>
            <w:r>
              <w:rPr>
                <w:spacing w:val="-2"/>
                <w:sz w:val="20"/>
              </w:rPr>
              <w:t>詞，也能將所學語詞擴充為完整語</w:t>
            </w:r>
            <w:r>
              <w:rPr>
                <w:spacing w:val="-4"/>
                <w:sz w:val="20"/>
              </w:rPr>
              <w:t>句，並應用</w:t>
            </w:r>
          </w:p>
          <w:p w:rsidR="00B25FA8" w:rsidRDefault="007F4EBC">
            <w:pPr>
              <w:pStyle w:val="TableParagraph"/>
              <w:spacing w:line="246" w:lineRule="exact"/>
              <w:ind w:left="108"/>
              <w:rPr>
                <w:sz w:val="20"/>
              </w:rPr>
            </w:pPr>
            <w:r>
              <w:rPr>
                <w:spacing w:val="-4"/>
                <w:sz w:val="20"/>
              </w:rPr>
              <w:t>於生活之</w:t>
            </w:r>
          </w:p>
        </w:tc>
        <w:tc>
          <w:tcPr>
            <w:tcW w:w="3026" w:type="dxa"/>
            <w:tcBorders>
              <w:top w:val="nil"/>
            </w:tcBorders>
          </w:tcPr>
          <w:p w:rsidR="00B25FA8" w:rsidRDefault="007F4EBC">
            <w:pPr>
              <w:pStyle w:val="TableParagraph"/>
              <w:spacing w:before="14" w:line="244" w:lineRule="auto"/>
              <w:ind w:left="108" w:right="108"/>
              <w:jc w:val="both"/>
              <w:rPr>
                <w:sz w:val="20"/>
              </w:rPr>
            </w:pPr>
            <w:r>
              <w:rPr>
                <w:spacing w:val="-13"/>
                <w:sz w:val="20"/>
              </w:rPr>
              <w:t>所。例如，「真濟老師辦公的所在，是佗位？」「真濟冊的所在是佗位？」「下課的時有真濟囡</w:t>
            </w:r>
            <w:r>
              <w:rPr>
                <w:spacing w:val="-3"/>
                <w:sz w:val="20"/>
              </w:rPr>
              <w:t>仔會佇遐耍，這是啥物所在？」</w:t>
            </w:r>
          </w:p>
          <w:p w:rsidR="00B25FA8" w:rsidRDefault="007F4EBC">
            <w:pPr>
              <w:pStyle w:val="TableParagraph"/>
              <w:spacing w:line="246" w:lineRule="exact"/>
              <w:ind w:left="108"/>
              <w:rPr>
                <w:sz w:val="20"/>
              </w:rPr>
            </w:pPr>
            <w:r>
              <w:rPr>
                <w:spacing w:val="-3"/>
                <w:sz w:val="20"/>
              </w:rPr>
              <w:t>「上課的時逐家同齊讀冊的所在</w:t>
            </w:r>
          </w:p>
        </w:tc>
        <w:tc>
          <w:tcPr>
            <w:tcW w:w="1312" w:type="dxa"/>
            <w:tcBorders>
              <w:top w:val="nil"/>
            </w:tcBorders>
          </w:tcPr>
          <w:p w:rsidR="00B25FA8" w:rsidRDefault="00B25FA8">
            <w:pPr>
              <w:pStyle w:val="TableParagraph"/>
              <w:rPr>
                <w:rFonts w:ascii="Times New Roman"/>
                <w:sz w:val="18"/>
              </w:rPr>
            </w:pPr>
          </w:p>
        </w:tc>
        <w:tc>
          <w:tcPr>
            <w:tcW w:w="1313" w:type="dxa"/>
            <w:tcBorders>
              <w:top w:val="nil"/>
            </w:tcBorders>
          </w:tcPr>
          <w:p w:rsidR="00B25FA8" w:rsidRDefault="007F4EBC">
            <w:pPr>
              <w:pStyle w:val="TableParagraph"/>
              <w:spacing w:before="14"/>
              <w:ind w:left="110"/>
              <w:rPr>
                <w:sz w:val="20"/>
              </w:rPr>
            </w:pPr>
            <w:r>
              <w:rPr>
                <w:spacing w:val="-6"/>
                <w:sz w:val="20"/>
              </w:rPr>
              <w:t>彙。</w:t>
            </w:r>
          </w:p>
          <w:p w:rsidR="00B25FA8" w:rsidRDefault="007F4EBC">
            <w:pPr>
              <w:pStyle w:val="TableParagraph"/>
              <w:spacing w:before="3" w:line="244" w:lineRule="auto"/>
              <w:ind w:left="110" w:right="394"/>
              <w:rPr>
                <w:sz w:val="20"/>
              </w:rPr>
            </w:pPr>
            <w:r>
              <w:rPr>
                <w:spacing w:val="-4"/>
                <w:sz w:val="20"/>
              </w:rPr>
              <w:t>【安全教</w:t>
            </w:r>
            <w:r>
              <w:rPr>
                <w:spacing w:val="-6"/>
                <w:sz w:val="20"/>
              </w:rPr>
              <w:t>育】</w:t>
            </w:r>
          </w:p>
          <w:p w:rsidR="00B25FA8" w:rsidRDefault="007F4EBC">
            <w:pPr>
              <w:pStyle w:val="TableParagraph"/>
              <w:spacing w:line="255" w:lineRule="exact"/>
              <w:ind w:left="110"/>
              <w:rPr>
                <w:sz w:val="20"/>
              </w:rPr>
            </w:pPr>
            <w:r>
              <w:rPr>
                <w:sz w:val="20"/>
              </w:rPr>
              <w:t>安</w:t>
            </w:r>
            <w:r>
              <w:rPr>
                <w:rFonts w:ascii="Times New Roman" w:eastAsia="Times New Roman"/>
                <w:sz w:val="20"/>
              </w:rPr>
              <w:t>E13</w:t>
            </w:r>
            <w:r>
              <w:rPr>
                <w:rFonts w:ascii="Times New Roman" w:eastAsia="Times New Roman"/>
                <w:spacing w:val="-5"/>
                <w:sz w:val="20"/>
              </w:rPr>
              <w:t xml:space="preserve"> </w:t>
            </w:r>
            <w:r>
              <w:rPr>
                <w:spacing w:val="-5"/>
                <w:sz w:val="20"/>
              </w:rPr>
              <w:t>了解</w:t>
            </w:r>
          </w:p>
          <w:p w:rsidR="00B25FA8" w:rsidRDefault="007F4EBC">
            <w:pPr>
              <w:pStyle w:val="TableParagraph"/>
              <w:spacing w:before="5" w:line="249" w:lineRule="exact"/>
              <w:ind w:left="110"/>
              <w:rPr>
                <w:sz w:val="20"/>
              </w:rPr>
            </w:pPr>
            <w:r>
              <w:rPr>
                <w:spacing w:val="-4"/>
                <w:sz w:val="20"/>
              </w:rPr>
              <w:t>學校內緊急</w:t>
            </w: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7423"/>
        </w:trPr>
        <w:tc>
          <w:tcPr>
            <w:tcW w:w="860" w:type="dxa"/>
          </w:tcPr>
          <w:p w:rsidR="00B25FA8" w:rsidRDefault="00B25FA8">
            <w:pPr>
              <w:pStyle w:val="TableParagraph"/>
              <w:rPr>
                <w:rFonts w:ascii="Times New Roman"/>
                <w:sz w:val="18"/>
              </w:rPr>
            </w:pPr>
          </w:p>
        </w:tc>
        <w:tc>
          <w:tcPr>
            <w:tcW w:w="1661" w:type="dxa"/>
          </w:tcPr>
          <w:p w:rsidR="00B25FA8" w:rsidRDefault="00B25FA8">
            <w:pPr>
              <w:pStyle w:val="TableParagraph"/>
              <w:rPr>
                <w:rFonts w:ascii="Times New Roman"/>
                <w:sz w:val="18"/>
              </w:rPr>
            </w:pPr>
          </w:p>
        </w:tc>
        <w:tc>
          <w:tcPr>
            <w:tcW w:w="463" w:type="dxa"/>
          </w:tcPr>
          <w:p w:rsidR="00B25FA8" w:rsidRDefault="00B25FA8">
            <w:pPr>
              <w:pStyle w:val="TableParagraph"/>
              <w:rPr>
                <w:rFonts w:ascii="Times New Roman"/>
                <w:sz w:val="18"/>
              </w:rPr>
            </w:pPr>
          </w:p>
        </w:tc>
        <w:tc>
          <w:tcPr>
            <w:tcW w:w="1275" w:type="dxa"/>
          </w:tcPr>
          <w:p w:rsidR="00B25FA8" w:rsidRDefault="00B25FA8">
            <w:pPr>
              <w:pStyle w:val="TableParagraph"/>
              <w:rPr>
                <w:rFonts w:ascii="Times New Roman"/>
                <w:sz w:val="18"/>
              </w:rPr>
            </w:pPr>
          </w:p>
        </w:tc>
        <w:tc>
          <w:tcPr>
            <w:tcW w:w="818" w:type="dxa"/>
          </w:tcPr>
          <w:p w:rsidR="00B25FA8" w:rsidRDefault="007F4EBC">
            <w:pPr>
              <w:pStyle w:val="TableParagraph"/>
              <w:spacing w:line="246" w:lineRule="exact"/>
              <w:ind w:left="107"/>
              <w:rPr>
                <w:sz w:val="20"/>
              </w:rPr>
            </w:pPr>
            <w:r>
              <w:rPr>
                <w:spacing w:val="-5"/>
                <w:sz w:val="20"/>
              </w:rPr>
              <w:t>習慣。</w:t>
            </w:r>
          </w:p>
          <w:p w:rsidR="00B25FA8" w:rsidRDefault="007F4EBC">
            <w:pPr>
              <w:pStyle w:val="TableParagraph"/>
              <w:spacing w:before="14" w:line="225"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2</w:t>
            </w:r>
          </w:p>
          <w:p w:rsidR="00B25FA8" w:rsidRDefault="007F4EBC">
            <w:pPr>
              <w:pStyle w:val="TableParagraph"/>
              <w:spacing w:line="244" w:lineRule="auto"/>
              <w:ind w:left="107" w:right="102"/>
              <w:rPr>
                <w:rFonts w:ascii="Times New Roman" w:eastAsia="Times New Roman" w:hAnsi="Times New Roman"/>
                <w:sz w:val="20"/>
              </w:rPr>
            </w:pPr>
            <w:r>
              <w:rPr>
                <w:spacing w:val="-4"/>
                <w:sz w:val="20"/>
              </w:rPr>
              <w:t>能初步運用閩南語表</w:t>
            </w:r>
            <w:r>
              <w:rPr>
                <w:spacing w:val="-6"/>
                <w:sz w:val="20"/>
              </w:rPr>
              <w:t xml:space="preserve">達感 </w:t>
            </w:r>
            <w:r>
              <w:rPr>
                <w:spacing w:val="-4"/>
                <w:sz w:val="20"/>
              </w:rPr>
              <w:t>受、情緒與需</w:t>
            </w:r>
            <w:r>
              <w:rPr>
                <w:spacing w:val="-6"/>
                <w:sz w:val="20"/>
              </w:rPr>
              <w:t xml:space="preserve">求。 </w:t>
            </w:r>
            <w:r>
              <w:rPr>
                <w:rFonts w:ascii="Times New Roman" w:eastAsia="Times New Roman" w:hAnsi="Times New Roman"/>
                <w:spacing w:val="-2"/>
                <w:sz w:val="20"/>
              </w:rPr>
              <w:t>2-Ⅰ-3</w:t>
            </w:r>
          </w:p>
          <w:p w:rsidR="00B25FA8" w:rsidRDefault="007F4EBC">
            <w:pPr>
              <w:pStyle w:val="TableParagraph"/>
              <w:spacing w:line="244" w:lineRule="auto"/>
              <w:ind w:left="107" w:right="102"/>
              <w:rPr>
                <w:rFonts w:ascii="Times New Roman" w:eastAsia="Times New Roman" w:hAnsi="Times New Roman"/>
                <w:sz w:val="20"/>
              </w:rPr>
            </w:pPr>
            <w:r>
              <w:rPr>
                <w:spacing w:val="-4"/>
                <w:sz w:val="20"/>
              </w:rPr>
              <w:t>能正確朗讀所學的閩南語課</w:t>
            </w:r>
            <w:r>
              <w:rPr>
                <w:spacing w:val="-6"/>
                <w:sz w:val="20"/>
              </w:rPr>
              <w:t xml:space="preserve">文。 </w:t>
            </w:r>
            <w:r>
              <w:rPr>
                <w:rFonts w:ascii="Times New Roman" w:eastAsia="Times New Roman" w:hAnsi="Times New Roman"/>
                <w:spacing w:val="-2"/>
                <w:sz w:val="20"/>
              </w:rPr>
              <w:t>2-Ⅰ-4</w:t>
            </w:r>
          </w:p>
          <w:p w:rsidR="00B25FA8" w:rsidRDefault="007F4EBC">
            <w:pPr>
              <w:pStyle w:val="TableParagraph"/>
              <w:spacing w:line="244" w:lineRule="auto"/>
              <w:ind w:left="107" w:right="102"/>
              <w:rPr>
                <w:rFonts w:ascii="Times New Roman" w:eastAsia="Times New Roman" w:hAnsi="Times New Roman"/>
                <w:sz w:val="20"/>
              </w:rPr>
            </w:pPr>
            <w:r>
              <w:rPr>
                <w:spacing w:val="-4"/>
                <w:sz w:val="20"/>
              </w:rPr>
              <w:t>能主動使用閩南語與他人互</w:t>
            </w:r>
            <w:r>
              <w:rPr>
                <w:spacing w:val="-6"/>
                <w:sz w:val="20"/>
              </w:rPr>
              <w:t xml:space="preserve">動。 </w:t>
            </w:r>
            <w:r>
              <w:rPr>
                <w:rFonts w:ascii="Times New Roman" w:eastAsia="Times New Roman" w:hAnsi="Times New Roman"/>
                <w:spacing w:val="-2"/>
                <w:sz w:val="20"/>
              </w:rPr>
              <w:t>3-Ⅰ-1</w:t>
            </w:r>
          </w:p>
          <w:p w:rsidR="00B25FA8" w:rsidRDefault="007F4EBC">
            <w:pPr>
              <w:pStyle w:val="TableParagraph"/>
              <w:spacing w:line="244" w:lineRule="auto"/>
              <w:ind w:left="107" w:right="102"/>
              <w:jc w:val="both"/>
              <w:rPr>
                <w:sz w:val="20"/>
              </w:rPr>
            </w:pPr>
            <w:r>
              <w:rPr>
                <w:spacing w:val="-4"/>
                <w:sz w:val="20"/>
              </w:rPr>
              <w:t>能建立樂意閱讀閩南語文語句和短</w:t>
            </w:r>
            <w:r>
              <w:rPr>
                <w:spacing w:val="-5"/>
                <w:sz w:val="20"/>
              </w:rPr>
              <w:t>文的興</w:t>
            </w:r>
          </w:p>
          <w:p w:rsidR="00B25FA8" w:rsidRDefault="007F4EBC">
            <w:pPr>
              <w:pStyle w:val="TableParagraph"/>
              <w:spacing w:line="241" w:lineRule="exact"/>
              <w:ind w:left="107"/>
              <w:rPr>
                <w:sz w:val="20"/>
              </w:rPr>
            </w:pPr>
            <w:r>
              <w:rPr>
                <w:spacing w:val="-6"/>
                <w:sz w:val="20"/>
              </w:rPr>
              <w:t>趣。</w:t>
            </w:r>
          </w:p>
        </w:tc>
        <w:tc>
          <w:tcPr>
            <w:tcW w:w="823" w:type="dxa"/>
          </w:tcPr>
          <w:p w:rsidR="00B25FA8" w:rsidRDefault="007F4EBC">
            <w:pPr>
              <w:pStyle w:val="TableParagraph"/>
              <w:spacing w:line="244" w:lineRule="auto"/>
              <w:ind w:left="107" w:right="218"/>
              <w:rPr>
                <w:sz w:val="20"/>
              </w:rPr>
            </w:pPr>
            <w:r>
              <w:rPr>
                <w:rFonts w:ascii="Times New Roman" w:eastAsia="Times New Roman" w:hAnsi="Times New Roman"/>
                <w:sz w:val="20"/>
              </w:rPr>
              <w:t>Ⅰ-2</w:t>
            </w:r>
            <w:r>
              <w:rPr>
                <w:rFonts w:ascii="Times New Roman" w:eastAsia="Times New Roman" w:hAnsi="Times New Roman"/>
                <w:spacing w:val="-13"/>
                <w:sz w:val="20"/>
              </w:rPr>
              <w:t xml:space="preserve"> </w:t>
            </w:r>
            <w:r>
              <w:rPr>
                <w:sz w:val="20"/>
              </w:rPr>
              <w:t>口</w:t>
            </w:r>
            <w:r>
              <w:rPr>
                <w:spacing w:val="-6"/>
                <w:sz w:val="20"/>
              </w:rPr>
              <w:t>語表達。</w:t>
            </w:r>
          </w:p>
        </w:tc>
        <w:tc>
          <w:tcPr>
            <w:tcW w:w="1298" w:type="dxa"/>
          </w:tcPr>
          <w:p w:rsidR="00B25FA8" w:rsidRDefault="007F4EBC">
            <w:pPr>
              <w:pStyle w:val="TableParagraph"/>
              <w:spacing w:line="246" w:lineRule="exact"/>
              <w:ind w:left="108"/>
              <w:rPr>
                <w:sz w:val="20"/>
              </w:rPr>
            </w:pPr>
            <w:r>
              <w:rPr>
                <w:spacing w:val="-6"/>
                <w:sz w:val="20"/>
              </w:rPr>
              <w:t>中。</w:t>
            </w:r>
          </w:p>
          <w:p w:rsidR="00B25FA8" w:rsidRDefault="007F4EBC">
            <w:pPr>
              <w:pStyle w:val="TableParagraph"/>
              <w:spacing w:before="5" w:line="242" w:lineRule="auto"/>
              <w:ind w:left="108" w:right="179"/>
              <w:jc w:val="both"/>
              <w:rPr>
                <w:sz w:val="20"/>
              </w:rPr>
            </w:pPr>
            <w:r>
              <w:rPr>
                <w:rFonts w:ascii="Times New Roman" w:eastAsia="Times New Roman"/>
                <w:spacing w:val="-2"/>
                <w:sz w:val="20"/>
              </w:rPr>
              <w:t>4.</w:t>
            </w:r>
            <w:r>
              <w:rPr>
                <w:spacing w:val="-2"/>
                <w:sz w:val="20"/>
              </w:rPr>
              <w:t>將所學語句運用於遊</w:t>
            </w:r>
            <w:r>
              <w:rPr>
                <w:spacing w:val="-4"/>
                <w:sz w:val="20"/>
              </w:rPr>
              <w:t>戲之中。</w:t>
            </w:r>
          </w:p>
          <w:p w:rsidR="00B25FA8" w:rsidRDefault="007F4EBC">
            <w:pPr>
              <w:pStyle w:val="TableParagraph"/>
              <w:spacing w:before="4" w:line="242" w:lineRule="auto"/>
              <w:ind w:left="108" w:right="179"/>
              <w:jc w:val="both"/>
              <w:rPr>
                <w:sz w:val="20"/>
              </w:rPr>
            </w:pPr>
            <w:r>
              <w:rPr>
                <w:rFonts w:ascii="Times New Roman" w:eastAsia="Times New Roman"/>
                <w:spacing w:val="-2"/>
                <w:sz w:val="20"/>
              </w:rPr>
              <w:t>5.</w:t>
            </w:r>
            <w:r>
              <w:rPr>
                <w:spacing w:val="-2"/>
                <w:sz w:val="20"/>
              </w:rPr>
              <w:t>掌握本課所學語句重點，表達感受、情緒與</w:t>
            </w:r>
            <w:r>
              <w:rPr>
                <w:spacing w:val="-4"/>
                <w:sz w:val="20"/>
              </w:rPr>
              <w:t>需求。</w:t>
            </w:r>
          </w:p>
        </w:tc>
        <w:tc>
          <w:tcPr>
            <w:tcW w:w="3026" w:type="dxa"/>
          </w:tcPr>
          <w:p w:rsidR="00B25FA8" w:rsidRDefault="007F4EBC">
            <w:pPr>
              <w:pStyle w:val="TableParagraph"/>
              <w:spacing w:line="244" w:lineRule="auto"/>
              <w:ind w:left="108" w:right="208"/>
              <w:rPr>
                <w:sz w:val="20"/>
              </w:rPr>
            </w:pPr>
            <w:r>
              <w:rPr>
                <w:spacing w:val="-13"/>
                <w:sz w:val="20"/>
              </w:rPr>
              <w:t>是佗位？」「若是人無爽快抑是</w:t>
            </w:r>
            <w:r>
              <w:rPr>
                <w:spacing w:val="-2"/>
                <w:sz w:val="20"/>
              </w:rPr>
              <w:t>著傷，愛去佗位揣護理師阿</w:t>
            </w:r>
          </w:p>
          <w:p w:rsidR="00B25FA8" w:rsidRDefault="007F4EBC">
            <w:pPr>
              <w:pStyle w:val="TableParagraph"/>
              <w:spacing w:line="254" w:lineRule="exact"/>
              <w:ind w:left="108"/>
              <w:rPr>
                <w:sz w:val="20"/>
              </w:rPr>
            </w:pPr>
            <w:r>
              <w:rPr>
                <w:spacing w:val="-5"/>
                <w:sz w:val="20"/>
              </w:rPr>
              <w:t>姨？」</w:t>
            </w:r>
          </w:p>
          <w:p w:rsidR="00B25FA8" w:rsidRDefault="007F4EBC">
            <w:pPr>
              <w:pStyle w:val="TableParagraph"/>
              <w:spacing w:line="244" w:lineRule="auto"/>
              <w:ind w:left="108" w:right="108"/>
              <w:jc w:val="both"/>
              <w:rPr>
                <w:sz w:val="20"/>
              </w:rPr>
            </w:pPr>
            <w:r>
              <w:rPr>
                <w:rFonts w:ascii="Times New Roman" w:eastAsia="Times New Roman"/>
                <w:spacing w:val="-2"/>
                <w:sz w:val="20"/>
              </w:rPr>
              <w:t>3.</w:t>
            </w:r>
            <w:r>
              <w:rPr>
                <w:spacing w:val="-2"/>
                <w:sz w:val="20"/>
              </w:rPr>
              <w:t>請學生說一說插圖內容，教師</w:t>
            </w:r>
            <w:r>
              <w:rPr>
                <w:spacing w:val="-13"/>
                <w:sz w:val="20"/>
              </w:rPr>
              <w:t>提問：「恁看著的，是學校的啥</w:t>
            </w:r>
            <w:r>
              <w:rPr>
                <w:spacing w:val="-19"/>
                <w:sz w:val="20"/>
              </w:rPr>
              <w:t>物所在？」；教師再問：「恁感</w:t>
            </w:r>
            <w:r>
              <w:rPr>
                <w:spacing w:val="-2"/>
                <w:sz w:val="20"/>
              </w:rPr>
              <w:t>覺圖內底的小朋友咧做啥物代</w:t>
            </w:r>
          </w:p>
          <w:p w:rsidR="00B25FA8" w:rsidRDefault="007F4EBC">
            <w:pPr>
              <w:pStyle w:val="TableParagraph"/>
              <w:spacing w:line="252" w:lineRule="exact"/>
              <w:ind w:left="108"/>
              <w:rPr>
                <w:sz w:val="20"/>
              </w:rPr>
            </w:pPr>
            <w:r>
              <w:rPr>
                <w:spacing w:val="-3"/>
                <w:sz w:val="20"/>
              </w:rPr>
              <w:t>誌？」由此帶入本對話練習。</w:t>
            </w:r>
          </w:p>
        </w:tc>
        <w:tc>
          <w:tcPr>
            <w:tcW w:w="1312" w:type="dxa"/>
          </w:tcPr>
          <w:p w:rsidR="00B25FA8" w:rsidRDefault="00B25FA8">
            <w:pPr>
              <w:pStyle w:val="TableParagraph"/>
              <w:rPr>
                <w:rFonts w:ascii="Times New Roman"/>
                <w:sz w:val="18"/>
              </w:rPr>
            </w:pPr>
          </w:p>
        </w:tc>
        <w:tc>
          <w:tcPr>
            <w:tcW w:w="1313" w:type="dxa"/>
          </w:tcPr>
          <w:p w:rsidR="00B25FA8" w:rsidRDefault="007F4EBC">
            <w:pPr>
              <w:pStyle w:val="TableParagraph"/>
              <w:spacing w:line="244" w:lineRule="auto"/>
              <w:ind w:left="110" w:right="192"/>
              <w:rPr>
                <w:sz w:val="20"/>
              </w:rPr>
            </w:pPr>
            <w:r>
              <w:rPr>
                <w:spacing w:val="-2"/>
                <w:sz w:val="20"/>
              </w:rPr>
              <w:t>救護設備的</w:t>
            </w:r>
            <w:r>
              <w:rPr>
                <w:spacing w:val="-4"/>
                <w:sz w:val="20"/>
              </w:rPr>
              <w:t>位置。</w:t>
            </w:r>
          </w:p>
        </w:tc>
        <w:tc>
          <w:tcPr>
            <w:tcW w:w="1324" w:type="dxa"/>
          </w:tcPr>
          <w:p w:rsidR="00B25FA8" w:rsidRDefault="00B25FA8">
            <w:pPr>
              <w:pStyle w:val="TableParagraph"/>
              <w:rPr>
                <w:rFonts w:ascii="Times New Roman"/>
                <w:sz w:val="18"/>
              </w:rPr>
            </w:pPr>
          </w:p>
        </w:tc>
      </w:tr>
      <w:tr w:rsidR="00B25FA8">
        <w:trPr>
          <w:trHeight w:val="765"/>
        </w:trPr>
        <w:tc>
          <w:tcPr>
            <w:tcW w:w="860" w:type="dxa"/>
          </w:tcPr>
          <w:p w:rsidR="00B25FA8" w:rsidRDefault="007F4EBC">
            <w:pPr>
              <w:pStyle w:val="TableParagraph"/>
              <w:spacing w:line="232" w:lineRule="exact"/>
              <w:ind w:left="107"/>
              <w:rPr>
                <w:sz w:val="20"/>
              </w:rPr>
            </w:pPr>
            <w:r>
              <w:rPr>
                <w:spacing w:val="-5"/>
                <w:sz w:val="20"/>
              </w:rPr>
              <w:t>第十七</w:t>
            </w:r>
          </w:p>
          <w:p w:rsidR="00B25FA8" w:rsidRDefault="007F4EBC">
            <w:pPr>
              <w:pStyle w:val="TableParagraph"/>
              <w:spacing w:before="3"/>
              <w:ind w:left="107"/>
              <w:rPr>
                <w:sz w:val="20"/>
              </w:rPr>
            </w:pPr>
            <w:r>
              <w:rPr>
                <w:spacing w:val="-10"/>
                <w:sz w:val="20"/>
              </w:rPr>
              <w:t>週</w:t>
            </w:r>
          </w:p>
        </w:tc>
        <w:tc>
          <w:tcPr>
            <w:tcW w:w="1661" w:type="dxa"/>
          </w:tcPr>
          <w:p w:rsidR="00B25FA8" w:rsidRDefault="007F4EBC">
            <w:pPr>
              <w:pStyle w:val="TableParagraph"/>
              <w:spacing w:line="232" w:lineRule="exact"/>
              <w:ind w:left="148"/>
              <w:rPr>
                <w:sz w:val="20"/>
              </w:rPr>
            </w:pPr>
            <w:r>
              <w:rPr>
                <w:spacing w:val="-4"/>
                <w:sz w:val="20"/>
              </w:rPr>
              <w:t>第三單元咱的學</w:t>
            </w:r>
          </w:p>
          <w:p w:rsidR="00B25FA8" w:rsidRDefault="007F4EBC">
            <w:pPr>
              <w:pStyle w:val="TableParagraph"/>
              <w:spacing w:before="3"/>
              <w:ind w:left="150"/>
              <w:rPr>
                <w:sz w:val="20"/>
              </w:rPr>
            </w:pPr>
            <w:r>
              <w:rPr>
                <w:spacing w:val="-10"/>
                <w:sz w:val="20"/>
              </w:rPr>
              <w:t>校</w:t>
            </w:r>
          </w:p>
          <w:p w:rsidR="00B25FA8" w:rsidRDefault="007F4EBC">
            <w:pPr>
              <w:pStyle w:val="TableParagraph"/>
              <w:spacing w:before="3" w:line="252" w:lineRule="exact"/>
              <w:ind w:left="148"/>
              <w:rPr>
                <w:sz w:val="20"/>
              </w:rPr>
            </w:pPr>
            <w:r>
              <w:rPr>
                <w:spacing w:val="-4"/>
                <w:sz w:val="20"/>
              </w:rPr>
              <w:t>第五課做伙來</w:t>
            </w:r>
          </w:p>
        </w:tc>
        <w:tc>
          <w:tcPr>
            <w:tcW w:w="463" w:type="dxa"/>
          </w:tcPr>
          <w:p w:rsidR="00B25FA8" w:rsidRDefault="007F4EBC">
            <w:pPr>
              <w:pStyle w:val="TableParagraph"/>
              <w:spacing w:line="214" w:lineRule="exact"/>
              <w:ind w:left="107"/>
              <w:rPr>
                <w:rFonts w:ascii="Times New Roman"/>
                <w:sz w:val="20"/>
              </w:rPr>
            </w:pPr>
            <w:r>
              <w:rPr>
                <w:rFonts w:ascii="Times New Roman"/>
                <w:spacing w:val="-10"/>
                <w:sz w:val="20"/>
              </w:rPr>
              <w:t>1</w:t>
            </w:r>
          </w:p>
        </w:tc>
        <w:tc>
          <w:tcPr>
            <w:tcW w:w="1275" w:type="dxa"/>
          </w:tcPr>
          <w:p w:rsidR="00B25FA8" w:rsidRDefault="007F4EBC">
            <w:pPr>
              <w:pStyle w:val="TableParagraph"/>
              <w:spacing w:line="232"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B25FA8" w:rsidRDefault="007F4EBC">
            <w:pPr>
              <w:pStyle w:val="TableParagraph"/>
              <w:spacing w:line="260" w:lineRule="atLeast"/>
              <w:ind w:left="105" w:right="159"/>
              <w:rPr>
                <w:sz w:val="20"/>
              </w:rPr>
            </w:pPr>
            <w:r>
              <w:rPr>
                <w:spacing w:val="-2"/>
                <w:sz w:val="20"/>
              </w:rPr>
              <w:t>備理解與使</w:t>
            </w:r>
            <w:r>
              <w:rPr>
                <w:spacing w:val="-4"/>
                <w:sz w:val="20"/>
              </w:rPr>
              <w:t>用閩南語文</w:t>
            </w:r>
          </w:p>
        </w:tc>
        <w:tc>
          <w:tcPr>
            <w:tcW w:w="818" w:type="dxa"/>
          </w:tcPr>
          <w:p w:rsidR="00B25FA8" w:rsidRDefault="007F4EBC">
            <w:pPr>
              <w:pStyle w:val="TableParagraph"/>
              <w:spacing w:line="209"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1</w:t>
            </w:r>
          </w:p>
          <w:p w:rsidR="00B25FA8" w:rsidRDefault="007F4EBC">
            <w:pPr>
              <w:pStyle w:val="TableParagraph"/>
              <w:spacing w:line="244" w:lineRule="auto"/>
              <w:ind w:left="107" w:right="102"/>
              <w:rPr>
                <w:sz w:val="20"/>
              </w:rPr>
            </w:pPr>
            <w:r>
              <w:rPr>
                <w:spacing w:val="-4"/>
                <w:sz w:val="20"/>
              </w:rPr>
              <w:t>能聽辨</w:t>
            </w:r>
            <w:r>
              <w:rPr>
                <w:spacing w:val="-5"/>
                <w:sz w:val="20"/>
              </w:rPr>
              <w:t>閩南語</w:t>
            </w:r>
          </w:p>
        </w:tc>
        <w:tc>
          <w:tcPr>
            <w:tcW w:w="823" w:type="dxa"/>
          </w:tcPr>
          <w:p w:rsidR="00B25FA8" w:rsidRDefault="007F4EBC">
            <w:pPr>
              <w:pStyle w:val="TableParagraph"/>
              <w:spacing w:line="209" w:lineRule="exact"/>
              <w:ind w:left="107"/>
              <w:rPr>
                <w:rFonts w:ascii="Times New Roman" w:hAnsi="Times New Roman"/>
                <w:sz w:val="20"/>
              </w:rPr>
            </w:pPr>
            <w:r>
              <w:rPr>
                <w:rFonts w:ascii="Times New Roman" w:hAnsi="Times New Roman"/>
                <w:spacing w:val="-2"/>
                <w:sz w:val="20"/>
              </w:rPr>
              <w:t>Aa-Ⅰ-</w:t>
            </w:r>
            <w:r>
              <w:rPr>
                <w:rFonts w:ascii="Times New Roman" w:hAnsi="Times New Roman"/>
                <w:spacing w:val="-10"/>
                <w:sz w:val="20"/>
              </w:rPr>
              <w:t>1</w:t>
            </w:r>
          </w:p>
          <w:p w:rsidR="00B25FA8" w:rsidRDefault="007F4EBC">
            <w:pPr>
              <w:pStyle w:val="TableParagraph"/>
              <w:spacing w:line="244" w:lineRule="auto"/>
              <w:ind w:left="107" w:right="105"/>
              <w:rPr>
                <w:sz w:val="20"/>
              </w:rPr>
            </w:pPr>
            <w:r>
              <w:rPr>
                <w:spacing w:val="-4"/>
                <w:sz w:val="20"/>
              </w:rPr>
              <w:t>文字認</w:t>
            </w:r>
            <w:r>
              <w:rPr>
                <w:spacing w:val="-6"/>
                <w:sz w:val="20"/>
              </w:rPr>
              <w:t>讀。</w:t>
            </w:r>
          </w:p>
        </w:tc>
        <w:tc>
          <w:tcPr>
            <w:tcW w:w="1298" w:type="dxa"/>
          </w:tcPr>
          <w:p w:rsidR="00B25FA8" w:rsidRDefault="007F4EBC">
            <w:pPr>
              <w:pStyle w:val="TableParagraph"/>
              <w:spacing w:line="232" w:lineRule="exact"/>
              <w:ind w:left="108"/>
              <w:rPr>
                <w:sz w:val="20"/>
              </w:rPr>
            </w:pPr>
            <w:r>
              <w:rPr>
                <w:rFonts w:ascii="Times New Roman" w:eastAsia="Times New Roman"/>
                <w:spacing w:val="-2"/>
                <w:sz w:val="20"/>
              </w:rPr>
              <w:t>1.</w:t>
            </w:r>
            <w:r>
              <w:rPr>
                <w:spacing w:val="-4"/>
                <w:sz w:val="20"/>
              </w:rPr>
              <w:t>認讀已經</w:t>
            </w:r>
          </w:p>
          <w:p w:rsidR="00B25FA8" w:rsidRDefault="007F4EBC">
            <w:pPr>
              <w:pStyle w:val="TableParagraph"/>
              <w:spacing w:line="260" w:lineRule="atLeast"/>
              <w:ind w:left="108" w:right="177"/>
              <w:rPr>
                <w:sz w:val="20"/>
              </w:rPr>
            </w:pPr>
            <w:r>
              <w:rPr>
                <w:spacing w:val="-2"/>
                <w:sz w:val="20"/>
              </w:rPr>
              <w:t>學習過的閩</w:t>
            </w:r>
            <w:r>
              <w:rPr>
                <w:spacing w:val="-4"/>
                <w:sz w:val="20"/>
              </w:rPr>
              <w:t>南語字。</w:t>
            </w:r>
          </w:p>
        </w:tc>
        <w:tc>
          <w:tcPr>
            <w:tcW w:w="3026" w:type="dxa"/>
          </w:tcPr>
          <w:p w:rsidR="00B25FA8" w:rsidRDefault="007F4EBC">
            <w:pPr>
              <w:pStyle w:val="TableParagraph"/>
              <w:spacing w:line="232" w:lineRule="exact"/>
              <w:ind w:left="108"/>
              <w:rPr>
                <w:sz w:val="20"/>
              </w:rPr>
            </w:pPr>
            <w:r>
              <w:rPr>
                <w:spacing w:val="-4"/>
                <w:sz w:val="20"/>
              </w:rPr>
              <w:t>第三單元咱的學校</w:t>
            </w:r>
          </w:p>
          <w:p w:rsidR="00B25FA8" w:rsidRDefault="007F4EBC">
            <w:pPr>
              <w:pStyle w:val="TableParagraph"/>
              <w:spacing w:before="3"/>
              <w:ind w:left="108"/>
              <w:rPr>
                <w:sz w:val="20"/>
              </w:rPr>
            </w:pPr>
            <w:r>
              <w:rPr>
                <w:spacing w:val="-4"/>
                <w:sz w:val="20"/>
              </w:rPr>
              <w:t>第五課做伙來</w:t>
            </w:r>
          </w:p>
          <w:p w:rsidR="00B25FA8" w:rsidRDefault="007F4EBC">
            <w:pPr>
              <w:pStyle w:val="TableParagraph"/>
              <w:spacing w:before="3" w:line="252" w:lineRule="exact"/>
              <w:ind w:left="108"/>
              <w:rPr>
                <w:sz w:val="20"/>
              </w:rPr>
            </w:pPr>
            <w:r>
              <w:rPr>
                <w:rFonts w:ascii="Times New Roman" w:eastAsia="Times New Roman"/>
                <w:spacing w:val="-2"/>
                <w:sz w:val="20"/>
              </w:rPr>
              <w:t>1.</w:t>
            </w:r>
            <w:r>
              <w:rPr>
                <w:spacing w:val="-3"/>
                <w:sz w:val="20"/>
              </w:rPr>
              <w:t>為學生說明本練習操作方式。</w:t>
            </w:r>
          </w:p>
        </w:tc>
        <w:tc>
          <w:tcPr>
            <w:tcW w:w="1312" w:type="dxa"/>
          </w:tcPr>
          <w:p w:rsidR="00B25FA8" w:rsidRDefault="007F4EBC">
            <w:pPr>
              <w:pStyle w:val="TableParagraph"/>
              <w:spacing w:line="232" w:lineRule="exact"/>
              <w:ind w:left="109"/>
              <w:rPr>
                <w:sz w:val="20"/>
              </w:rPr>
            </w:pPr>
            <w:r>
              <w:rPr>
                <w:spacing w:val="-4"/>
                <w:sz w:val="20"/>
              </w:rPr>
              <w:t>口頭評量</w:t>
            </w:r>
          </w:p>
          <w:p w:rsidR="00B25FA8" w:rsidRDefault="007F4EBC">
            <w:pPr>
              <w:pStyle w:val="TableParagraph"/>
              <w:spacing w:before="3"/>
              <w:ind w:left="109"/>
              <w:rPr>
                <w:sz w:val="20"/>
              </w:rPr>
            </w:pPr>
            <w:r>
              <w:rPr>
                <w:spacing w:val="-4"/>
                <w:sz w:val="20"/>
              </w:rPr>
              <w:t>實作評量</w:t>
            </w:r>
          </w:p>
        </w:tc>
        <w:tc>
          <w:tcPr>
            <w:tcW w:w="1313" w:type="dxa"/>
          </w:tcPr>
          <w:p w:rsidR="00B25FA8" w:rsidRDefault="007F4EBC">
            <w:pPr>
              <w:pStyle w:val="TableParagraph"/>
              <w:spacing w:line="232" w:lineRule="exact"/>
              <w:ind w:left="110"/>
              <w:rPr>
                <w:sz w:val="20"/>
              </w:rPr>
            </w:pPr>
            <w:r>
              <w:rPr>
                <w:spacing w:val="-4"/>
                <w:sz w:val="20"/>
              </w:rPr>
              <w:t>【閱讀素養</w:t>
            </w:r>
          </w:p>
          <w:p w:rsidR="00B25FA8" w:rsidRDefault="007F4EBC">
            <w:pPr>
              <w:pStyle w:val="TableParagraph"/>
              <w:spacing w:before="3"/>
              <w:ind w:left="110"/>
              <w:rPr>
                <w:sz w:val="20"/>
              </w:rPr>
            </w:pPr>
            <w:r>
              <w:rPr>
                <w:spacing w:val="-5"/>
                <w:sz w:val="20"/>
              </w:rPr>
              <w:t>教育】</w:t>
            </w:r>
          </w:p>
          <w:p w:rsidR="00B25FA8" w:rsidRDefault="007F4EBC">
            <w:pPr>
              <w:pStyle w:val="TableParagraph"/>
              <w:spacing w:before="3" w:line="252" w:lineRule="exact"/>
              <w:ind w:left="110"/>
              <w:rPr>
                <w:sz w:val="20"/>
              </w:rPr>
            </w:pPr>
            <w:r>
              <w:rPr>
                <w:sz w:val="20"/>
              </w:rPr>
              <w:t>閱</w:t>
            </w:r>
            <w:r>
              <w:rPr>
                <w:rFonts w:ascii="Times New Roman" w:eastAsia="Times New Roman"/>
                <w:sz w:val="20"/>
              </w:rPr>
              <w:t>E1</w:t>
            </w:r>
            <w:r>
              <w:rPr>
                <w:rFonts w:ascii="Times New Roman" w:eastAsia="Times New Roman"/>
                <w:spacing w:val="-8"/>
                <w:sz w:val="20"/>
              </w:rPr>
              <w:t xml:space="preserve"> </w:t>
            </w:r>
            <w:r>
              <w:rPr>
                <w:spacing w:val="-4"/>
                <w:sz w:val="20"/>
              </w:rPr>
              <w:t>認識一</w:t>
            </w:r>
          </w:p>
        </w:tc>
        <w:tc>
          <w:tcPr>
            <w:tcW w:w="1324" w:type="dxa"/>
          </w:tcPr>
          <w:p w:rsidR="00B25FA8" w:rsidRDefault="00B25FA8">
            <w:pPr>
              <w:pStyle w:val="TableParagraph"/>
              <w:rPr>
                <w:rFonts w:ascii="Times New Roman"/>
                <w:sz w:val="18"/>
              </w:rPr>
            </w:pPr>
          </w:p>
        </w:tc>
      </w:tr>
    </w:tbl>
    <w:p w:rsidR="00B25FA8" w:rsidRDefault="00B25FA8">
      <w:pPr>
        <w:pStyle w:val="TableParagraph"/>
        <w:rPr>
          <w:rFonts w:ascii="Times New Roman"/>
          <w:sz w:val="18"/>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8206"/>
        </w:trPr>
        <w:tc>
          <w:tcPr>
            <w:tcW w:w="860" w:type="dxa"/>
          </w:tcPr>
          <w:p w:rsidR="00B25FA8" w:rsidRDefault="00B25FA8">
            <w:pPr>
              <w:pStyle w:val="TableParagraph"/>
              <w:rPr>
                <w:rFonts w:ascii="Times New Roman"/>
                <w:sz w:val="18"/>
              </w:rPr>
            </w:pPr>
          </w:p>
        </w:tc>
        <w:tc>
          <w:tcPr>
            <w:tcW w:w="1661" w:type="dxa"/>
          </w:tcPr>
          <w:p w:rsidR="00B25FA8" w:rsidRDefault="00B25FA8">
            <w:pPr>
              <w:pStyle w:val="TableParagraph"/>
              <w:rPr>
                <w:rFonts w:ascii="Times New Roman"/>
                <w:sz w:val="18"/>
              </w:rPr>
            </w:pPr>
          </w:p>
        </w:tc>
        <w:tc>
          <w:tcPr>
            <w:tcW w:w="463" w:type="dxa"/>
          </w:tcPr>
          <w:p w:rsidR="00B25FA8" w:rsidRDefault="00B25FA8">
            <w:pPr>
              <w:pStyle w:val="TableParagraph"/>
              <w:rPr>
                <w:rFonts w:ascii="Times New Roman"/>
                <w:sz w:val="18"/>
              </w:rPr>
            </w:pPr>
          </w:p>
        </w:tc>
        <w:tc>
          <w:tcPr>
            <w:tcW w:w="1275" w:type="dxa"/>
          </w:tcPr>
          <w:p w:rsidR="00B25FA8" w:rsidRDefault="007F4EBC">
            <w:pPr>
              <w:pStyle w:val="TableParagraph"/>
              <w:spacing w:line="244" w:lineRule="auto"/>
              <w:ind w:left="105" w:right="159"/>
              <w:rPr>
                <w:sz w:val="20"/>
              </w:rPr>
            </w:pPr>
            <w:r>
              <w:rPr>
                <w:spacing w:val="-4"/>
                <w:sz w:val="20"/>
              </w:rPr>
              <w:t xml:space="preserve">的基本能 </w:t>
            </w:r>
            <w:r>
              <w:rPr>
                <w:spacing w:val="-2"/>
                <w:sz w:val="20"/>
              </w:rPr>
              <w:t>力，並能從事表達、溝通，以運用於家庭、學校、社區生</w:t>
            </w:r>
            <w:r>
              <w:rPr>
                <w:spacing w:val="-4"/>
                <w:sz w:val="20"/>
              </w:rPr>
              <w:t>活之中。</w:t>
            </w:r>
          </w:p>
        </w:tc>
        <w:tc>
          <w:tcPr>
            <w:tcW w:w="818" w:type="dxa"/>
          </w:tcPr>
          <w:p w:rsidR="00B25FA8" w:rsidRDefault="007F4EBC">
            <w:pPr>
              <w:pStyle w:val="TableParagraph"/>
              <w:spacing w:line="247" w:lineRule="auto"/>
              <w:ind w:left="107" w:right="102"/>
              <w:rPr>
                <w:rFonts w:ascii="Times New Roman" w:eastAsia="Times New Roman" w:hAnsi="Times New Roman"/>
                <w:sz w:val="20"/>
              </w:rPr>
            </w:pPr>
            <w:r>
              <w:rPr>
                <w:spacing w:val="-4"/>
                <w:sz w:val="20"/>
              </w:rPr>
              <w:t>常用字詞的語</w:t>
            </w:r>
            <w:r>
              <w:rPr>
                <w:spacing w:val="-6"/>
                <w:sz w:val="20"/>
              </w:rPr>
              <w:t xml:space="preserve">音差 異。 </w:t>
            </w:r>
            <w:r>
              <w:rPr>
                <w:rFonts w:ascii="Times New Roman" w:eastAsia="Times New Roman" w:hAnsi="Times New Roman"/>
                <w:spacing w:val="-2"/>
                <w:sz w:val="20"/>
              </w:rPr>
              <w:t>1-Ⅰ-4</w:t>
            </w:r>
          </w:p>
          <w:p w:rsidR="00B25FA8" w:rsidRDefault="007F4EBC">
            <w:pPr>
              <w:pStyle w:val="TableParagraph"/>
              <w:spacing w:line="236" w:lineRule="exact"/>
              <w:ind w:left="107"/>
              <w:rPr>
                <w:sz w:val="20"/>
              </w:rPr>
            </w:pPr>
            <w:r>
              <w:rPr>
                <w:spacing w:val="-5"/>
                <w:sz w:val="20"/>
              </w:rPr>
              <w:t>能從聆</w:t>
            </w:r>
          </w:p>
          <w:p w:rsidR="00B25FA8" w:rsidRDefault="007F4EBC">
            <w:pPr>
              <w:pStyle w:val="TableParagraph"/>
              <w:spacing w:line="244" w:lineRule="auto"/>
              <w:ind w:left="107" w:right="102"/>
              <w:jc w:val="both"/>
              <w:rPr>
                <w:rFonts w:ascii="Times New Roman" w:eastAsia="Times New Roman" w:hAnsi="Times New Roman"/>
                <w:sz w:val="20"/>
              </w:rPr>
            </w:pPr>
            <w:r>
              <w:rPr>
                <w:spacing w:val="-4"/>
                <w:sz w:val="20"/>
              </w:rPr>
              <w:t xml:space="preserve">聽中建立主動學習閩南語的興趣與習慣。 </w:t>
            </w:r>
            <w:r>
              <w:rPr>
                <w:rFonts w:ascii="Times New Roman" w:eastAsia="Times New Roman" w:hAnsi="Times New Roman"/>
                <w:spacing w:val="-2"/>
                <w:sz w:val="20"/>
              </w:rPr>
              <w:t>2-Ⅰ-2</w:t>
            </w:r>
          </w:p>
          <w:p w:rsidR="00B25FA8" w:rsidRDefault="007F4EBC">
            <w:pPr>
              <w:pStyle w:val="TableParagraph"/>
              <w:spacing w:line="244" w:lineRule="auto"/>
              <w:ind w:left="107" w:right="102"/>
              <w:rPr>
                <w:rFonts w:ascii="Times New Roman" w:eastAsia="Times New Roman" w:hAnsi="Times New Roman"/>
                <w:sz w:val="20"/>
              </w:rPr>
            </w:pPr>
            <w:r>
              <w:rPr>
                <w:spacing w:val="-4"/>
                <w:sz w:val="20"/>
              </w:rPr>
              <w:t>能初步運用閩南語表</w:t>
            </w:r>
            <w:r>
              <w:rPr>
                <w:spacing w:val="-6"/>
                <w:sz w:val="20"/>
              </w:rPr>
              <w:t xml:space="preserve">達感 </w:t>
            </w:r>
            <w:r>
              <w:rPr>
                <w:spacing w:val="-4"/>
                <w:sz w:val="20"/>
              </w:rPr>
              <w:t>受、情緒與需</w:t>
            </w:r>
            <w:r>
              <w:rPr>
                <w:spacing w:val="-6"/>
                <w:sz w:val="20"/>
              </w:rPr>
              <w:t xml:space="preserve">求。 </w:t>
            </w:r>
            <w:r>
              <w:rPr>
                <w:rFonts w:ascii="Times New Roman" w:eastAsia="Times New Roman" w:hAnsi="Times New Roman"/>
                <w:spacing w:val="-2"/>
                <w:sz w:val="20"/>
              </w:rPr>
              <w:t>2-Ⅰ-3</w:t>
            </w:r>
          </w:p>
          <w:p w:rsidR="00B25FA8" w:rsidRDefault="007F4EBC">
            <w:pPr>
              <w:pStyle w:val="TableParagraph"/>
              <w:spacing w:line="244" w:lineRule="auto"/>
              <w:ind w:left="107" w:right="102"/>
              <w:rPr>
                <w:rFonts w:ascii="Times New Roman" w:eastAsia="Times New Roman" w:hAnsi="Times New Roman"/>
                <w:sz w:val="20"/>
              </w:rPr>
            </w:pPr>
            <w:r>
              <w:rPr>
                <w:spacing w:val="-4"/>
                <w:sz w:val="20"/>
              </w:rPr>
              <w:t>能正確朗讀所學的閩南語課</w:t>
            </w:r>
            <w:r>
              <w:rPr>
                <w:spacing w:val="-6"/>
                <w:sz w:val="20"/>
              </w:rPr>
              <w:t xml:space="preserve">文。 </w:t>
            </w:r>
            <w:r>
              <w:rPr>
                <w:rFonts w:ascii="Times New Roman" w:eastAsia="Times New Roman" w:hAnsi="Times New Roman"/>
                <w:spacing w:val="-2"/>
                <w:sz w:val="20"/>
              </w:rPr>
              <w:t>2-Ⅰ-4</w:t>
            </w:r>
          </w:p>
          <w:p w:rsidR="00B25FA8" w:rsidRDefault="007F4EBC">
            <w:pPr>
              <w:pStyle w:val="TableParagraph"/>
              <w:spacing w:line="242" w:lineRule="auto"/>
              <w:ind w:left="107" w:right="102"/>
              <w:jc w:val="both"/>
              <w:rPr>
                <w:sz w:val="20"/>
              </w:rPr>
            </w:pPr>
            <w:r>
              <w:rPr>
                <w:spacing w:val="-4"/>
                <w:sz w:val="20"/>
              </w:rPr>
              <w:t>能主動使用閩</w:t>
            </w:r>
            <w:r>
              <w:rPr>
                <w:spacing w:val="-5"/>
                <w:sz w:val="20"/>
              </w:rPr>
              <w:t>南語與</w:t>
            </w:r>
          </w:p>
          <w:p w:rsidR="00B25FA8" w:rsidRDefault="007F4EBC">
            <w:pPr>
              <w:pStyle w:val="TableParagraph"/>
              <w:spacing w:line="260" w:lineRule="atLeast"/>
              <w:ind w:left="107" w:right="102"/>
              <w:rPr>
                <w:sz w:val="20"/>
              </w:rPr>
            </w:pPr>
            <w:r>
              <w:rPr>
                <w:spacing w:val="-4"/>
                <w:sz w:val="20"/>
              </w:rPr>
              <w:t>他人互</w:t>
            </w:r>
            <w:r>
              <w:rPr>
                <w:spacing w:val="-6"/>
                <w:sz w:val="20"/>
              </w:rPr>
              <w:t>動。</w:t>
            </w:r>
          </w:p>
        </w:tc>
        <w:tc>
          <w:tcPr>
            <w:tcW w:w="823" w:type="dxa"/>
          </w:tcPr>
          <w:p w:rsidR="00B25FA8" w:rsidRDefault="007F4EBC">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numPr>
                <w:ilvl w:val="1"/>
                <w:numId w:val="29"/>
              </w:numPr>
              <w:tabs>
                <w:tab w:val="left" w:pos="390"/>
              </w:tabs>
              <w:spacing w:line="254" w:lineRule="auto"/>
              <w:ind w:right="169" w:firstLine="0"/>
              <w:rPr>
                <w:rFonts w:ascii="Times New Roman" w:eastAsia="Times New Roman" w:hAnsi="Times New Roman"/>
                <w:sz w:val="20"/>
              </w:rPr>
            </w:pPr>
            <w:r>
              <w:rPr>
                <w:spacing w:val="-10"/>
                <w:sz w:val="20"/>
              </w:rPr>
              <w:t>語</w:t>
            </w:r>
            <w:r>
              <w:rPr>
                <w:spacing w:val="-6"/>
                <w:sz w:val="20"/>
              </w:rPr>
              <w:t xml:space="preserve">詞運用。 </w:t>
            </w:r>
            <w:r>
              <w:rPr>
                <w:rFonts w:ascii="Times New Roman" w:eastAsia="Times New Roman" w:hAnsi="Times New Roman"/>
                <w:spacing w:val="-2"/>
                <w:sz w:val="20"/>
              </w:rPr>
              <w:t>Ac-Ⅰ-</w:t>
            </w:r>
            <w:r>
              <w:rPr>
                <w:rFonts w:ascii="Times New Roman" w:eastAsia="Times New Roman" w:hAnsi="Times New Roman"/>
                <w:spacing w:val="-10"/>
                <w:sz w:val="20"/>
              </w:rPr>
              <w:t>1</w:t>
            </w:r>
          </w:p>
          <w:p w:rsidR="00B25FA8" w:rsidRDefault="007F4EBC">
            <w:pPr>
              <w:pStyle w:val="TableParagraph"/>
              <w:spacing w:line="234" w:lineRule="exact"/>
              <w:ind w:left="107"/>
              <w:rPr>
                <w:sz w:val="20"/>
              </w:rPr>
            </w:pPr>
            <w:r>
              <w:rPr>
                <w:spacing w:val="-5"/>
                <w:sz w:val="20"/>
              </w:rPr>
              <w:t>兒歌念</w:t>
            </w:r>
          </w:p>
          <w:p w:rsidR="00B25FA8" w:rsidRDefault="007F4EBC">
            <w:pPr>
              <w:pStyle w:val="TableParagraph"/>
              <w:spacing w:line="242" w:lineRule="auto"/>
              <w:ind w:left="107" w:right="105"/>
              <w:rPr>
                <w:sz w:val="20"/>
              </w:rPr>
            </w:pPr>
            <w:r>
              <w:rPr>
                <w:spacing w:val="-6"/>
                <w:sz w:val="20"/>
              </w:rPr>
              <w:t xml:space="preserve">謠。 </w:t>
            </w:r>
            <w:r>
              <w:rPr>
                <w:rFonts w:ascii="Times New Roman" w:eastAsia="Times New Roman" w:hAnsi="Times New Roman"/>
                <w:spacing w:val="-2"/>
                <w:sz w:val="20"/>
              </w:rPr>
              <w:t>Bb-Ⅰ-2</w:t>
            </w:r>
            <w:r>
              <w:rPr>
                <w:spacing w:val="-4"/>
                <w:sz w:val="20"/>
              </w:rPr>
              <w:t>學校生</w:t>
            </w:r>
            <w:r>
              <w:rPr>
                <w:spacing w:val="-6"/>
                <w:sz w:val="20"/>
              </w:rPr>
              <w:t>活。</w:t>
            </w:r>
          </w:p>
          <w:p w:rsidR="00B25FA8" w:rsidRDefault="007F4EBC">
            <w:pPr>
              <w:pStyle w:val="TableParagraph"/>
              <w:spacing w:before="10"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numPr>
                <w:ilvl w:val="1"/>
                <w:numId w:val="29"/>
              </w:numPr>
              <w:tabs>
                <w:tab w:val="left" w:pos="390"/>
              </w:tabs>
              <w:spacing w:line="242" w:lineRule="auto"/>
              <w:ind w:right="218" w:firstLine="0"/>
              <w:rPr>
                <w:sz w:val="20"/>
              </w:rPr>
            </w:pPr>
            <w:r>
              <w:rPr>
                <w:spacing w:val="-10"/>
                <w:sz w:val="20"/>
              </w:rPr>
              <w:t>口</w:t>
            </w:r>
            <w:r>
              <w:rPr>
                <w:spacing w:val="-6"/>
                <w:sz w:val="20"/>
              </w:rPr>
              <w:t>語表達。</w:t>
            </w:r>
          </w:p>
        </w:tc>
        <w:tc>
          <w:tcPr>
            <w:tcW w:w="1298" w:type="dxa"/>
          </w:tcPr>
          <w:p w:rsidR="00B25FA8" w:rsidRDefault="007F4EBC">
            <w:pPr>
              <w:pStyle w:val="TableParagraph"/>
              <w:numPr>
                <w:ilvl w:val="0"/>
                <w:numId w:val="28"/>
              </w:numPr>
              <w:tabs>
                <w:tab w:val="left" w:pos="258"/>
              </w:tabs>
              <w:spacing w:line="244" w:lineRule="auto"/>
              <w:ind w:right="179" w:firstLine="0"/>
              <w:jc w:val="both"/>
              <w:rPr>
                <w:sz w:val="20"/>
              </w:rPr>
            </w:pPr>
            <w:r>
              <w:rPr>
                <w:spacing w:val="-4"/>
                <w:sz w:val="20"/>
              </w:rPr>
              <w:t>理解自己</w:t>
            </w:r>
            <w:r>
              <w:rPr>
                <w:spacing w:val="-2"/>
                <w:sz w:val="20"/>
              </w:rPr>
              <w:t>有責任保護好自己的課本，而且做到不弄丟課</w:t>
            </w:r>
            <w:r>
              <w:rPr>
                <w:spacing w:val="-6"/>
                <w:sz w:val="20"/>
              </w:rPr>
              <w:t>本。</w:t>
            </w:r>
          </w:p>
          <w:p w:rsidR="00B25FA8" w:rsidRDefault="007F4EBC">
            <w:pPr>
              <w:pStyle w:val="TableParagraph"/>
              <w:numPr>
                <w:ilvl w:val="0"/>
                <w:numId w:val="28"/>
              </w:numPr>
              <w:tabs>
                <w:tab w:val="left" w:pos="258"/>
              </w:tabs>
              <w:spacing w:line="244" w:lineRule="auto"/>
              <w:ind w:right="179" w:firstLine="0"/>
              <w:rPr>
                <w:sz w:val="20"/>
              </w:rPr>
            </w:pPr>
            <w:r>
              <w:rPr>
                <w:spacing w:val="-4"/>
                <w:sz w:val="20"/>
              </w:rPr>
              <w:t>加強本課</w:t>
            </w:r>
            <w:r>
              <w:rPr>
                <w:spacing w:val="-2"/>
                <w:sz w:val="20"/>
              </w:rPr>
              <w:t>所學學校場所語詞之聽</w:t>
            </w:r>
            <w:r>
              <w:rPr>
                <w:spacing w:val="-4"/>
                <w:sz w:val="20"/>
              </w:rPr>
              <w:t xml:space="preserve">與說的能 </w:t>
            </w:r>
            <w:r>
              <w:rPr>
                <w:spacing w:val="-2"/>
                <w:sz w:val="20"/>
              </w:rPr>
              <w:t>力，並能運用在生活之</w:t>
            </w:r>
            <w:r>
              <w:rPr>
                <w:spacing w:val="-6"/>
                <w:sz w:val="20"/>
              </w:rPr>
              <w:t>中。</w:t>
            </w:r>
          </w:p>
          <w:p w:rsidR="00B25FA8" w:rsidRDefault="007F4EBC">
            <w:pPr>
              <w:pStyle w:val="TableParagraph"/>
              <w:numPr>
                <w:ilvl w:val="0"/>
                <w:numId w:val="28"/>
              </w:numPr>
              <w:tabs>
                <w:tab w:val="left" w:pos="258"/>
              </w:tabs>
              <w:spacing w:line="244" w:lineRule="auto"/>
              <w:ind w:right="231" w:firstLine="0"/>
              <w:rPr>
                <w:sz w:val="20"/>
              </w:rPr>
            </w:pPr>
            <w:r>
              <w:rPr>
                <w:spacing w:val="-4"/>
                <w:sz w:val="20"/>
              </w:rPr>
              <w:t>運用觀察力完成題</w:t>
            </w:r>
            <w:r>
              <w:rPr>
                <w:spacing w:val="-6"/>
                <w:sz w:val="20"/>
              </w:rPr>
              <w:t>目。</w:t>
            </w:r>
          </w:p>
        </w:tc>
        <w:tc>
          <w:tcPr>
            <w:tcW w:w="3026" w:type="dxa"/>
          </w:tcPr>
          <w:p w:rsidR="00B25FA8" w:rsidRDefault="007F4EBC">
            <w:pPr>
              <w:pStyle w:val="TableParagraph"/>
              <w:spacing w:line="244" w:lineRule="auto"/>
              <w:ind w:left="108" w:right="123"/>
              <w:jc w:val="both"/>
              <w:rPr>
                <w:sz w:val="20"/>
              </w:rPr>
            </w:pPr>
            <w:r>
              <w:rPr>
                <w:spacing w:val="-8"/>
                <w:sz w:val="20"/>
              </w:rPr>
              <w:t xml:space="preserve">並為學生複習一次數字 </w:t>
            </w:r>
            <w:r>
              <w:rPr>
                <w:rFonts w:ascii="Times New Roman" w:eastAsia="Times New Roman"/>
                <w:spacing w:val="-6"/>
                <w:sz w:val="20"/>
              </w:rPr>
              <w:t>1</w:t>
            </w:r>
            <w:r>
              <w:rPr>
                <w:rFonts w:ascii="Times New Roman" w:eastAsia="Times New Roman"/>
                <w:spacing w:val="-7"/>
                <w:sz w:val="20"/>
              </w:rPr>
              <w:t xml:space="preserve"> </w:t>
            </w:r>
            <w:r>
              <w:rPr>
                <w:spacing w:val="-13"/>
                <w:sz w:val="20"/>
              </w:rPr>
              <w:t xml:space="preserve">至 </w:t>
            </w:r>
            <w:r>
              <w:rPr>
                <w:rFonts w:ascii="Times New Roman" w:eastAsia="Times New Roman"/>
                <w:spacing w:val="-6"/>
                <w:sz w:val="20"/>
              </w:rPr>
              <w:t xml:space="preserve">5 </w:t>
            </w:r>
            <w:r>
              <w:rPr>
                <w:spacing w:val="-6"/>
                <w:sz w:val="20"/>
              </w:rPr>
              <w:t>的</w:t>
            </w:r>
            <w:r>
              <w:rPr>
                <w:spacing w:val="-2"/>
                <w:sz w:val="20"/>
              </w:rPr>
              <w:t>閩南語說法。</w:t>
            </w:r>
          </w:p>
          <w:p w:rsidR="00B25FA8" w:rsidRDefault="007F4EBC">
            <w:pPr>
              <w:pStyle w:val="TableParagraph"/>
              <w:numPr>
                <w:ilvl w:val="0"/>
                <w:numId w:val="27"/>
              </w:numPr>
              <w:tabs>
                <w:tab w:val="left" w:pos="258"/>
              </w:tabs>
              <w:spacing w:line="244" w:lineRule="auto"/>
              <w:ind w:right="108" w:firstLine="0"/>
              <w:jc w:val="both"/>
              <w:rPr>
                <w:sz w:val="20"/>
              </w:rPr>
            </w:pPr>
            <w:r>
              <w:rPr>
                <w:spacing w:val="-2"/>
                <w:sz w:val="20"/>
              </w:rPr>
              <w:t>播放教學媒體，並再為學生複述一遍，讓學生有觀察題目與思考正確答案的時間。</w:t>
            </w:r>
          </w:p>
          <w:p w:rsidR="00B25FA8" w:rsidRDefault="007F4EBC">
            <w:pPr>
              <w:pStyle w:val="TableParagraph"/>
              <w:numPr>
                <w:ilvl w:val="0"/>
                <w:numId w:val="27"/>
              </w:numPr>
              <w:tabs>
                <w:tab w:val="left" w:pos="258"/>
              </w:tabs>
              <w:spacing w:line="244" w:lineRule="auto"/>
              <w:ind w:right="108" w:firstLine="0"/>
              <w:rPr>
                <w:sz w:val="20"/>
              </w:rPr>
            </w:pPr>
            <w:r>
              <w:rPr>
                <w:spacing w:val="-2"/>
                <w:sz w:val="20"/>
              </w:rPr>
              <w:t>請學生自行核對答案，再兩兩交換課本，互相再檢查一次，教師請學生看到寫錯答案的時候請舉手，教師過去再檢查一遍。教師也可利用學生互相檢查的時 候，為學生一排排／組輪流檢視</w:t>
            </w:r>
            <w:r>
              <w:rPr>
                <w:spacing w:val="-10"/>
                <w:sz w:val="20"/>
              </w:rPr>
              <w:t>。</w:t>
            </w:r>
          </w:p>
          <w:p w:rsidR="00B25FA8" w:rsidRDefault="007F4EBC">
            <w:pPr>
              <w:pStyle w:val="TableParagraph"/>
              <w:numPr>
                <w:ilvl w:val="0"/>
                <w:numId w:val="27"/>
              </w:numPr>
              <w:tabs>
                <w:tab w:val="left" w:pos="258"/>
              </w:tabs>
              <w:spacing w:line="242" w:lineRule="auto"/>
              <w:ind w:right="108" w:firstLine="0"/>
              <w:jc w:val="both"/>
              <w:rPr>
                <w:sz w:val="20"/>
              </w:rPr>
            </w:pPr>
            <w:r>
              <w:rPr>
                <w:spacing w:val="-2"/>
                <w:sz w:val="20"/>
              </w:rPr>
              <w:t>「做伙來耍」是要學生找出圖中主角躲在哪裡，教師可配合課本情境圖，先帶學生認識情境圖中的各主角。</w:t>
            </w:r>
          </w:p>
          <w:p w:rsidR="00B25FA8" w:rsidRDefault="007F4EBC">
            <w:pPr>
              <w:pStyle w:val="TableParagraph"/>
              <w:numPr>
                <w:ilvl w:val="0"/>
                <w:numId w:val="27"/>
              </w:numPr>
              <w:tabs>
                <w:tab w:val="left" w:pos="258"/>
              </w:tabs>
              <w:spacing w:line="242" w:lineRule="auto"/>
              <w:ind w:right="158" w:firstLine="0"/>
              <w:rPr>
                <w:sz w:val="20"/>
              </w:rPr>
            </w:pPr>
            <w:r>
              <w:rPr>
                <w:spacing w:val="-2"/>
                <w:sz w:val="20"/>
              </w:rPr>
              <w:t>可請學生找找看每個人物都躲藏在哪裡，並用鉛筆圈起來。</w:t>
            </w:r>
          </w:p>
          <w:p w:rsidR="00B25FA8" w:rsidRDefault="007F4EBC">
            <w:pPr>
              <w:pStyle w:val="TableParagraph"/>
              <w:numPr>
                <w:ilvl w:val="0"/>
                <w:numId w:val="27"/>
              </w:numPr>
              <w:tabs>
                <w:tab w:val="left" w:pos="258"/>
              </w:tabs>
              <w:spacing w:line="244" w:lineRule="auto"/>
              <w:ind w:right="158" w:firstLine="0"/>
              <w:rPr>
                <w:sz w:val="20"/>
              </w:rPr>
            </w:pPr>
            <w:r>
              <w:rPr>
                <w:spacing w:val="-2"/>
                <w:sz w:val="20"/>
              </w:rPr>
              <w:t>請學生用已知的閩南語說一說各主角都躲在哪裡。</w:t>
            </w:r>
          </w:p>
        </w:tc>
        <w:tc>
          <w:tcPr>
            <w:tcW w:w="1312" w:type="dxa"/>
          </w:tcPr>
          <w:p w:rsidR="00B25FA8" w:rsidRDefault="00B25FA8">
            <w:pPr>
              <w:pStyle w:val="TableParagraph"/>
              <w:rPr>
                <w:rFonts w:ascii="Times New Roman"/>
                <w:sz w:val="18"/>
              </w:rPr>
            </w:pPr>
          </w:p>
        </w:tc>
        <w:tc>
          <w:tcPr>
            <w:tcW w:w="1313" w:type="dxa"/>
          </w:tcPr>
          <w:p w:rsidR="00B25FA8" w:rsidRDefault="007F4EBC">
            <w:pPr>
              <w:pStyle w:val="TableParagraph"/>
              <w:spacing w:line="244" w:lineRule="auto"/>
              <w:ind w:left="110" w:right="192"/>
              <w:rPr>
                <w:sz w:val="20"/>
              </w:rPr>
            </w:pPr>
            <w:r>
              <w:rPr>
                <w:spacing w:val="-2"/>
                <w:sz w:val="20"/>
              </w:rPr>
              <w:t>般生活情境中需要使用的，以及學習學科基礎知識所應具</w:t>
            </w:r>
            <w:r>
              <w:rPr>
                <w:spacing w:val="-4"/>
                <w:sz w:val="20"/>
              </w:rPr>
              <w:t xml:space="preserve">備的字詞 </w:t>
            </w:r>
            <w:r>
              <w:rPr>
                <w:spacing w:val="-6"/>
                <w:sz w:val="20"/>
              </w:rPr>
              <w:t>彙。</w:t>
            </w:r>
          </w:p>
          <w:p w:rsidR="00B25FA8" w:rsidRDefault="007F4EBC">
            <w:pPr>
              <w:pStyle w:val="TableParagraph"/>
              <w:spacing w:line="242" w:lineRule="auto"/>
              <w:ind w:left="110" w:right="394"/>
              <w:rPr>
                <w:sz w:val="20"/>
              </w:rPr>
            </w:pPr>
            <w:r>
              <w:rPr>
                <w:spacing w:val="-4"/>
                <w:sz w:val="20"/>
              </w:rPr>
              <w:t>【安全教</w:t>
            </w:r>
            <w:r>
              <w:rPr>
                <w:spacing w:val="-6"/>
                <w:sz w:val="20"/>
              </w:rPr>
              <w:t>育】</w:t>
            </w:r>
          </w:p>
          <w:p w:rsidR="00B25FA8" w:rsidRDefault="007F4EBC">
            <w:pPr>
              <w:pStyle w:val="TableParagraph"/>
              <w:spacing w:line="242" w:lineRule="auto"/>
              <w:ind w:left="110" w:right="192"/>
              <w:jc w:val="both"/>
              <w:rPr>
                <w:sz w:val="20"/>
              </w:rPr>
            </w:pPr>
            <w:r>
              <w:rPr>
                <w:sz w:val="20"/>
              </w:rPr>
              <w:t>安</w:t>
            </w:r>
            <w:r>
              <w:rPr>
                <w:rFonts w:ascii="Times New Roman" w:eastAsia="Times New Roman"/>
                <w:sz w:val="20"/>
              </w:rPr>
              <w:t>E13</w:t>
            </w:r>
            <w:r>
              <w:rPr>
                <w:rFonts w:ascii="Times New Roman" w:eastAsia="Times New Roman"/>
                <w:spacing w:val="-12"/>
                <w:sz w:val="20"/>
              </w:rPr>
              <w:t xml:space="preserve"> </w:t>
            </w:r>
            <w:r>
              <w:rPr>
                <w:sz w:val="20"/>
              </w:rPr>
              <w:t>了解</w:t>
            </w:r>
            <w:r>
              <w:rPr>
                <w:spacing w:val="-2"/>
                <w:sz w:val="20"/>
              </w:rPr>
              <w:t>學校內緊急救護設備的</w:t>
            </w:r>
            <w:r>
              <w:rPr>
                <w:spacing w:val="-4"/>
                <w:sz w:val="20"/>
              </w:rPr>
              <w:t>位置。</w:t>
            </w:r>
          </w:p>
        </w:tc>
        <w:tc>
          <w:tcPr>
            <w:tcW w:w="1324" w:type="dxa"/>
          </w:tcPr>
          <w:p w:rsidR="00B25FA8" w:rsidRDefault="00B25FA8">
            <w:pPr>
              <w:pStyle w:val="TableParagraph"/>
              <w:rPr>
                <w:rFonts w:ascii="Times New Roman"/>
                <w:sz w:val="18"/>
              </w:rPr>
            </w:pPr>
          </w:p>
        </w:tc>
      </w:tr>
    </w:tbl>
    <w:p w:rsidR="00B25FA8" w:rsidRDefault="00B25FA8">
      <w:pPr>
        <w:pStyle w:val="TableParagraph"/>
        <w:rPr>
          <w:rFonts w:ascii="Times New Roman"/>
          <w:sz w:val="18"/>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2051"/>
        </w:trPr>
        <w:tc>
          <w:tcPr>
            <w:tcW w:w="860" w:type="dxa"/>
          </w:tcPr>
          <w:p w:rsidR="00B25FA8" w:rsidRDefault="00B25FA8">
            <w:pPr>
              <w:pStyle w:val="TableParagraph"/>
              <w:rPr>
                <w:rFonts w:ascii="Times New Roman"/>
                <w:sz w:val="18"/>
              </w:rPr>
            </w:pPr>
          </w:p>
        </w:tc>
        <w:tc>
          <w:tcPr>
            <w:tcW w:w="1661" w:type="dxa"/>
          </w:tcPr>
          <w:p w:rsidR="00B25FA8" w:rsidRDefault="00B25FA8">
            <w:pPr>
              <w:pStyle w:val="TableParagraph"/>
              <w:rPr>
                <w:rFonts w:ascii="Times New Roman"/>
                <w:sz w:val="18"/>
              </w:rPr>
            </w:pPr>
          </w:p>
        </w:tc>
        <w:tc>
          <w:tcPr>
            <w:tcW w:w="463" w:type="dxa"/>
          </w:tcPr>
          <w:p w:rsidR="00B25FA8" w:rsidRDefault="00B25FA8">
            <w:pPr>
              <w:pStyle w:val="TableParagraph"/>
              <w:rPr>
                <w:rFonts w:ascii="Times New Roman"/>
                <w:sz w:val="18"/>
              </w:rPr>
            </w:pPr>
          </w:p>
        </w:tc>
        <w:tc>
          <w:tcPr>
            <w:tcW w:w="1275" w:type="dxa"/>
          </w:tcPr>
          <w:p w:rsidR="00B25FA8" w:rsidRDefault="00B25FA8">
            <w:pPr>
              <w:pStyle w:val="TableParagraph"/>
              <w:rPr>
                <w:rFonts w:ascii="Times New Roman"/>
                <w:sz w:val="18"/>
              </w:rPr>
            </w:pPr>
          </w:p>
        </w:tc>
        <w:tc>
          <w:tcPr>
            <w:tcW w:w="818" w:type="dxa"/>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3-Ⅰ-</w:t>
            </w:r>
            <w:r>
              <w:rPr>
                <w:rFonts w:ascii="Times New Roman" w:hAnsi="Times New Roman"/>
                <w:spacing w:val="-10"/>
                <w:sz w:val="20"/>
              </w:rPr>
              <w:t>1</w:t>
            </w:r>
          </w:p>
          <w:p w:rsidR="00B25FA8" w:rsidRDefault="007F4EBC">
            <w:pPr>
              <w:pStyle w:val="TableParagraph"/>
              <w:spacing w:line="242" w:lineRule="auto"/>
              <w:ind w:left="107" w:right="102"/>
              <w:jc w:val="both"/>
              <w:rPr>
                <w:sz w:val="20"/>
              </w:rPr>
            </w:pPr>
            <w:r>
              <w:rPr>
                <w:spacing w:val="-4"/>
                <w:sz w:val="20"/>
              </w:rPr>
              <w:t>能建立樂意閱讀閩南語文語句和短文的興</w:t>
            </w:r>
            <w:r>
              <w:rPr>
                <w:spacing w:val="-6"/>
                <w:sz w:val="20"/>
              </w:rPr>
              <w:t>趣。</w:t>
            </w:r>
          </w:p>
        </w:tc>
        <w:tc>
          <w:tcPr>
            <w:tcW w:w="823" w:type="dxa"/>
          </w:tcPr>
          <w:p w:rsidR="00B25FA8" w:rsidRDefault="00B25FA8">
            <w:pPr>
              <w:pStyle w:val="TableParagraph"/>
              <w:rPr>
                <w:rFonts w:ascii="Times New Roman"/>
                <w:sz w:val="18"/>
              </w:rPr>
            </w:pPr>
          </w:p>
        </w:tc>
        <w:tc>
          <w:tcPr>
            <w:tcW w:w="1298" w:type="dxa"/>
          </w:tcPr>
          <w:p w:rsidR="00B25FA8" w:rsidRDefault="00B25FA8">
            <w:pPr>
              <w:pStyle w:val="TableParagraph"/>
              <w:rPr>
                <w:rFonts w:ascii="Times New Roman"/>
                <w:sz w:val="18"/>
              </w:rPr>
            </w:pPr>
          </w:p>
        </w:tc>
        <w:tc>
          <w:tcPr>
            <w:tcW w:w="3026" w:type="dxa"/>
          </w:tcPr>
          <w:p w:rsidR="00B25FA8" w:rsidRDefault="00B25FA8">
            <w:pPr>
              <w:pStyle w:val="TableParagraph"/>
              <w:rPr>
                <w:rFonts w:ascii="Times New Roman"/>
                <w:sz w:val="18"/>
              </w:rPr>
            </w:pPr>
          </w:p>
        </w:tc>
        <w:tc>
          <w:tcPr>
            <w:tcW w:w="1312" w:type="dxa"/>
          </w:tcPr>
          <w:p w:rsidR="00B25FA8" w:rsidRDefault="00B25FA8">
            <w:pPr>
              <w:pStyle w:val="TableParagraph"/>
              <w:rPr>
                <w:rFonts w:ascii="Times New Roman"/>
                <w:sz w:val="18"/>
              </w:rPr>
            </w:pPr>
          </w:p>
        </w:tc>
        <w:tc>
          <w:tcPr>
            <w:tcW w:w="1313" w:type="dxa"/>
          </w:tcPr>
          <w:p w:rsidR="00B25FA8" w:rsidRDefault="00B25FA8">
            <w:pPr>
              <w:pStyle w:val="TableParagraph"/>
              <w:rPr>
                <w:rFonts w:ascii="Times New Roman"/>
                <w:sz w:val="18"/>
              </w:rPr>
            </w:pPr>
          </w:p>
        </w:tc>
        <w:tc>
          <w:tcPr>
            <w:tcW w:w="1324" w:type="dxa"/>
          </w:tcPr>
          <w:p w:rsidR="00B25FA8" w:rsidRDefault="00B25FA8">
            <w:pPr>
              <w:pStyle w:val="TableParagraph"/>
              <w:rPr>
                <w:rFonts w:ascii="Times New Roman"/>
                <w:sz w:val="18"/>
              </w:rPr>
            </w:pPr>
          </w:p>
        </w:tc>
      </w:tr>
      <w:tr w:rsidR="00B25FA8">
        <w:trPr>
          <w:trHeight w:val="6123"/>
        </w:trPr>
        <w:tc>
          <w:tcPr>
            <w:tcW w:w="860" w:type="dxa"/>
          </w:tcPr>
          <w:p w:rsidR="00B25FA8" w:rsidRDefault="007F4EBC">
            <w:pPr>
              <w:pStyle w:val="TableParagraph"/>
              <w:spacing w:line="242" w:lineRule="auto"/>
              <w:ind w:left="107" w:right="142"/>
              <w:rPr>
                <w:sz w:val="20"/>
              </w:rPr>
            </w:pPr>
            <w:r>
              <w:rPr>
                <w:spacing w:val="-4"/>
                <w:sz w:val="20"/>
              </w:rPr>
              <w:t>第十八</w:t>
            </w:r>
            <w:r>
              <w:rPr>
                <w:spacing w:val="-10"/>
                <w:sz w:val="20"/>
              </w:rPr>
              <w:t>週</w:t>
            </w:r>
          </w:p>
        </w:tc>
        <w:tc>
          <w:tcPr>
            <w:tcW w:w="1661" w:type="dxa"/>
          </w:tcPr>
          <w:p w:rsidR="00B25FA8" w:rsidRDefault="007F4EBC">
            <w:pPr>
              <w:pStyle w:val="TableParagraph"/>
              <w:spacing w:line="242" w:lineRule="auto"/>
              <w:ind w:left="150" w:right="104" w:hanging="3"/>
              <w:rPr>
                <w:sz w:val="20"/>
              </w:rPr>
            </w:pPr>
            <w:r>
              <w:rPr>
                <w:spacing w:val="-2"/>
                <w:sz w:val="20"/>
              </w:rPr>
              <w:t>第三單元咱的學</w:t>
            </w:r>
            <w:r>
              <w:rPr>
                <w:spacing w:val="-10"/>
                <w:sz w:val="20"/>
              </w:rPr>
              <w:t>校</w:t>
            </w:r>
          </w:p>
          <w:p w:rsidR="00B25FA8" w:rsidRDefault="007F4EBC">
            <w:pPr>
              <w:pStyle w:val="TableParagraph"/>
              <w:ind w:left="148"/>
              <w:rPr>
                <w:sz w:val="20"/>
              </w:rPr>
            </w:pPr>
            <w:r>
              <w:rPr>
                <w:spacing w:val="-4"/>
                <w:sz w:val="20"/>
              </w:rPr>
              <w:t>單元活動三</w:t>
            </w:r>
          </w:p>
        </w:tc>
        <w:tc>
          <w:tcPr>
            <w:tcW w:w="463" w:type="dxa"/>
          </w:tcPr>
          <w:p w:rsidR="00B25FA8" w:rsidRDefault="007F4EBC">
            <w:pPr>
              <w:pStyle w:val="TableParagraph"/>
              <w:spacing w:before="1"/>
              <w:ind w:left="107"/>
              <w:rPr>
                <w:rFonts w:ascii="Times New Roman"/>
                <w:sz w:val="20"/>
              </w:rPr>
            </w:pPr>
            <w:r>
              <w:rPr>
                <w:rFonts w:ascii="Times New Roman"/>
                <w:spacing w:val="-10"/>
                <w:sz w:val="20"/>
              </w:rPr>
              <w:t>1</w:t>
            </w:r>
          </w:p>
        </w:tc>
        <w:tc>
          <w:tcPr>
            <w:tcW w:w="1275" w:type="dxa"/>
          </w:tcPr>
          <w:p w:rsidR="00B25FA8" w:rsidRDefault="007F4EBC">
            <w:pPr>
              <w:pStyle w:val="TableParagraph"/>
              <w:spacing w:line="246"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B25FA8" w:rsidRDefault="007F4EBC">
            <w:pPr>
              <w:pStyle w:val="TableParagraph"/>
              <w:spacing w:before="3" w:line="244" w:lineRule="auto"/>
              <w:ind w:left="105" w:right="159"/>
              <w:rPr>
                <w:sz w:val="20"/>
              </w:rPr>
            </w:pPr>
            <w:r>
              <w:rPr>
                <w:spacing w:val="-2"/>
                <w:sz w:val="20"/>
              </w:rPr>
              <w:t>識閩南語文對個人生活的重要性，並能主動學習，進而建立學習閩南</w:t>
            </w:r>
            <w:r>
              <w:rPr>
                <w:spacing w:val="-4"/>
                <w:sz w:val="20"/>
              </w:rPr>
              <w:t xml:space="preserve">語文的能 </w:t>
            </w:r>
            <w:r>
              <w:rPr>
                <w:spacing w:val="-6"/>
                <w:sz w:val="20"/>
              </w:rPr>
              <w:t>力。</w:t>
            </w:r>
          </w:p>
          <w:p w:rsidR="00B25FA8" w:rsidRDefault="007F4EBC">
            <w:pPr>
              <w:pStyle w:val="TableParagraph"/>
              <w:spacing w:line="248"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B25FA8" w:rsidRDefault="007F4EBC">
            <w:pPr>
              <w:pStyle w:val="TableParagraph"/>
              <w:spacing w:before="3" w:line="244" w:lineRule="auto"/>
              <w:ind w:left="105" w:right="159"/>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w:t>
            </w:r>
            <w:r>
              <w:rPr>
                <w:spacing w:val="-4"/>
                <w:sz w:val="20"/>
              </w:rPr>
              <w:t>活之中。</w:t>
            </w:r>
          </w:p>
        </w:tc>
        <w:tc>
          <w:tcPr>
            <w:tcW w:w="818" w:type="dxa"/>
          </w:tcPr>
          <w:p w:rsidR="00B25FA8" w:rsidRDefault="007F4EBC">
            <w:pPr>
              <w:pStyle w:val="TableParagraph"/>
              <w:spacing w:before="1"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1</w:t>
            </w:r>
          </w:p>
          <w:p w:rsidR="00B25FA8" w:rsidRDefault="007F4EBC">
            <w:pPr>
              <w:pStyle w:val="TableParagraph"/>
              <w:spacing w:line="244" w:lineRule="auto"/>
              <w:ind w:left="107" w:right="102"/>
              <w:rPr>
                <w:rFonts w:ascii="Times New Roman" w:eastAsia="Times New Roman" w:hAnsi="Times New Roman"/>
                <w:sz w:val="20"/>
              </w:rPr>
            </w:pPr>
            <w:r>
              <w:rPr>
                <w:spacing w:val="-4"/>
                <w:sz w:val="20"/>
              </w:rPr>
              <w:t>能聽辨閩南語常用字詞的語</w:t>
            </w:r>
            <w:r>
              <w:rPr>
                <w:spacing w:val="-6"/>
                <w:sz w:val="20"/>
              </w:rPr>
              <w:t xml:space="preserve">音差 異。 </w:t>
            </w:r>
            <w:r>
              <w:rPr>
                <w:rFonts w:ascii="Times New Roman" w:eastAsia="Times New Roman" w:hAnsi="Times New Roman"/>
                <w:spacing w:val="-2"/>
                <w:sz w:val="20"/>
              </w:rPr>
              <w:t>1-Ⅰ-4</w:t>
            </w:r>
          </w:p>
          <w:p w:rsidR="00B25FA8" w:rsidRDefault="007F4EBC">
            <w:pPr>
              <w:pStyle w:val="TableParagraph"/>
              <w:spacing w:line="244" w:lineRule="exact"/>
              <w:ind w:left="107"/>
              <w:rPr>
                <w:sz w:val="20"/>
              </w:rPr>
            </w:pPr>
            <w:r>
              <w:rPr>
                <w:spacing w:val="-5"/>
                <w:sz w:val="20"/>
              </w:rPr>
              <w:t>能從聆</w:t>
            </w:r>
          </w:p>
          <w:p w:rsidR="00B25FA8" w:rsidRDefault="007F4EBC">
            <w:pPr>
              <w:pStyle w:val="TableParagraph"/>
              <w:spacing w:line="244" w:lineRule="auto"/>
              <w:ind w:left="107" w:right="102"/>
              <w:jc w:val="both"/>
              <w:rPr>
                <w:rFonts w:ascii="Times New Roman" w:eastAsia="Times New Roman" w:hAnsi="Times New Roman"/>
                <w:sz w:val="20"/>
              </w:rPr>
            </w:pPr>
            <w:r>
              <w:rPr>
                <w:spacing w:val="-4"/>
                <w:sz w:val="20"/>
              </w:rPr>
              <w:t xml:space="preserve">聽中建立主動學習閩南語的興趣與習慣。 </w:t>
            </w:r>
            <w:r>
              <w:rPr>
                <w:rFonts w:ascii="Times New Roman" w:eastAsia="Times New Roman" w:hAnsi="Times New Roman"/>
                <w:spacing w:val="-2"/>
                <w:sz w:val="20"/>
              </w:rPr>
              <w:t>2-Ⅰ-2</w:t>
            </w:r>
          </w:p>
          <w:p w:rsidR="00B25FA8" w:rsidRDefault="007F4EBC">
            <w:pPr>
              <w:pStyle w:val="TableParagraph"/>
              <w:spacing w:line="244" w:lineRule="auto"/>
              <w:ind w:left="107" w:right="102"/>
              <w:rPr>
                <w:sz w:val="20"/>
              </w:rPr>
            </w:pPr>
            <w:r>
              <w:rPr>
                <w:spacing w:val="-4"/>
                <w:sz w:val="20"/>
              </w:rPr>
              <w:t>能初步運用閩南語表</w:t>
            </w:r>
            <w:r>
              <w:rPr>
                <w:spacing w:val="-6"/>
                <w:sz w:val="20"/>
              </w:rPr>
              <w:t xml:space="preserve">達感 </w:t>
            </w:r>
            <w:r>
              <w:rPr>
                <w:spacing w:val="-4"/>
                <w:sz w:val="20"/>
              </w:rPr>
              <w:t>受、情緒與需</w:t>
            </w:r>
            <w:r>
              <w:rPr>
                <w:spacing w:val="-6"/>
                <w:sz w:val="20"/>
              </w:rPr>
              <w:t>求。</w:t>
            </w:r>
          </w:p>
          <w:p w:rsidR="00B25FA8" w:rsidRDefault="007F4EBC">
            <w:pPr>
              <w:pStyle w:val="TableParagraph"/>
              <w:spacing w:line="210"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3</w:t>
            </w:r>
          </w:p>
        </w:tc>
        <w:tc>
          <w:tcPr>
            <w:tcW w:w="823" w:type="dxa"/>
          </w:tcPr>
          <w:p w:rsidR="00B25FA8" w:rsidRDefault="007F4EBC">
            <w:pPr>
              <w:pStyle w:val="TableParagraph"/>
              <w:spacing w:before="4" w:line="235" w:lineRule="auto"/>
              <w:ind w:left="107" w:right="105"/>
              <w:jc w:val="both"/>
              <w:rPr>
                <w:sz w:val="20"/>
              </w:rPr>
            </w:pPr>
            <w:r>
              <w:rPr>
                <w:rFonts w:ascii="Times New Roman" w:eastAsia="Times New Roman" w:hAnsi="Times New Roman"/>
                <w:spacing w:val="-2"/>
                <w:sz w:val="20"/>
              </w:rPr>
              <w:t>Aa-Ⅰ-1</w:t>
            </w:r>
            <w:r>
              <w:rPr>
                <w:spacing w:val="-4"/>
                <w:sz w:val="20"/>
              </w:rPr>
              <w:t>文字認</w:t>
            </w:r>
            <w:r>
              <w:rPr>
                <w:spacing w:val="-6"/>
                <w:sz w:val="20"/>
              </w:rPr>
              <w:t>讀。</w:t>
            </w:r>
          </w:p>
          <w:p w:rsidR="00B25FA8" w:rsidRDefault="007F4EBC">
            <w:pPr>
              <w:pStyle w:val="TableParagraph"/>
              <w:spacing w:before="1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numPr>
                <w:ilvl w:val="1"/>
                <w:numId w:val="26"/>
              </w:numPr>
              <w:tabs>
                <w:tab w:val="left" w:pos="390"/>
              </w:tabs>
              <w:spacing w:line="244" w:lineRule="auto"/>
              <w:ind w:right="218" w:firstLine="0"/>
              <w:rPr>
                <w:sz w:val="20"/>
              </w:rPr>
            </w:pPr>
            <w:r>
              <w:rPr>
                <w:spacing w:val="-10"/>
                <w:sz w:val="20"/>
              </w:rPr>
              <w:t>語</w:t>
            </w:r>
            <w:r>
              <w:rPr>
                <w:spacing w:val="-6"/>
                <w:sz w:val="20"/>
              </w:rPr>
              <w:t>詞運用。</w:t>
            </w:r>
          </w:p>
          <w:p w:rsidR="00B25FA8" w:rsidRDefault="007F4EBC">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numPr>
                <w:ilvl w:val="1"/>
                <w:numId w:val="26"/>
              </w:numPr>
              <w:tabs>
                <w:tab w:val="left" w:pos="390"/>
              </w:tabs>
              <w:spacing w:line="254" w:lineRule="auto"/>
              <w:ind w:right="169" w:firstLine="0"/>
              <w:rPr>
                <w:rFonts w:ascii="Times New Roman" w:eastAsia="Times New Roman" w:hAnsi="Times New Roman"/>
                <w:sz w:val="20"/>
              </w:rPr>
            </w:pPr>
            <w:r>
              <w:rPr>
                <w:spacing w:val="-10"/>
                <w:sz w:val="20"/>
              </w:rPr>
              <w:t>句</w:t>
            </w:r>
            <w:r>
              <w:rPr>
                <w:spacing w:val="-6"/>
                <w:sz w:val="20"/>
              </w:rPr>
              <w:t xml:space="preserve">型運用。 </w:t>
            </w:r>
            <w:r>
              <w:rPr>
                <w:rFonts w:ascii="Times New Roman" w:eastAsia="Times New Roman" w:hAnsi="Times New Roman"/>
                <w:spacing w:val="-2"/>
                <w:sz w:val="20"/>
              </w:rPr>
              <w:t>Bb-Ⅰ-</w:t>
            </w:r>
            <w:r>
              <w:rPr>
                <w:rFonts w:ascii="Times New Roman" w:eastAsia="Times New Roman" w:hAnsi="Times New Roman"/>
                <w:spacing w:val="-10"/>
                <w:sz w:val="20"/>
              </w:rPr>
              <w:t>2</w:t>
            </w:r>
          </w:p>
          <w:p w:rsidR="00B25FA8" w:rsidRDefault="007F4EBC">
            <w:pPr>
              <w:pStyle w:val="TableParagraph"/>
              <w:spacing w:line="235" w:lineRule="exact"/>
              <w:ind w:left="107"/>
              <w:rPr>
                <w:sz w:val="20"/>
              </w:rPr>
            </w:pPr>
            <w:r>
              <w:rPr>
                <w:spacing w:val="-5"/>
                <w:sz w:val="20"/>
              </w:rPr>
              <w:t>學校生</w:t>
            </w:r>
          </w:p>
          <w:p w:rsidR="00B25FA8" w:rsidRDefault="007F4EBC">
            <w:pPr>
              <w:pStyle w:val="TableParagraph"/>
              <w:ind w:left="107"/>
              <w:rPr>
                <w:sz w:val="20"/>
              </w:rPr>
            </w:pPr>
            <w:r>
              <w:rPr>
                <w:spacing w:val="-6"/>
                <w:sz w:val="20"/>
              </w:rPr>
              <w:t>活。</w:t>
            </w:r>
          </w:p>
          <w:p w:rsidR="00B25FA8" w:rsidRDefault="007F4EBC">
            <w:pPr>
              <w:pStyle w:val="TableParagraph"/>
              <w:spacing w:before="12"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numPr>
                <w:ilvl w:val="1"/>
                <w:numId w:val="25"/>
              </w:numPr>
              <w:tabs>
                <w:tab w:val="left" w:pos="390"/>
              </w:tabs>
              <w:spacing w:line="244" w:lineRule="auto"/>
              <w:ind w:right="218" w:firstLine="0"/>
              <w:rPr>
                <w:sz w:val="20"/>
              </w:rPr>
            </w:pPr>
            <w:r>
              <w:rPr>
                <w:spacing w:val="-10"/>
                <w:sz w:val="20"/>
              </w:rPr>
              <w:t>生</w:t>
            </w:r>
            <w:r>
              <w:rPr>
                <w:spacing w:val="-6"/>
                <w:sz w:val="20"/>
              </w:rPr>
              <w:t>活應對。</w:t>
            </w:r>
          </w:p>
          <w:p w:rsidR="00B25FA8" w:rsidRDefault="007F4EBC">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numPr>
                <w:ilvl w:val="1"/>
                <w:numId w:val="25"/>
              </w:numPr>
              <w:tabs>
                <w:tab w:val="left" w:pos="390"/>
              </w:tabs>
              <w:spacing w:line="242" w:lineRule="auto"/>
              <w:ind w:right="218" w:firstLine="0"/>
              <w:rPr>
                <w:sz w:val="20"/>
              </w:rPr>
            </w:pPr>
            <w:r>
              <w:rPr>
                <w:spacing w:val="-10"/>
                <w:sz w:val="20"/>
              </w:rPr>
              <w:t>口</w:t>
            </w:r>
            <w:r>
              <w:rPr>
                <w:spacing w:val="-6"/>
                <w:sz w:val="20"/>
              </w:rPr>
              <w:t>語表達。</w:t>
            </w:r>
          </w:p>
        </w:tc>
        <w:tc>
          <w:tcPr>
            <w:tcW w:w="1298" w:type="dxa"/>
          </w:tcPr>
          <w:p w:rsidR="00B25FA8" w:rsidRDefault="007F4EBC">
            <w:pPr>
              <w:pStyle w:val="TableParagraph"/>
              <w:numPr>
                <w:ilvl w:val="0"/>
                <w:numId w:val="24"/>
              </w:numPr>
              <w:tabs>
                <w:tab w:val="left" w:pos="258"/>
              </w:tabs>
              <w:spacing w:line="242" w:lineRule="auto"/>
              <w:ind w:right="231" w:firstLine="0"/>
              <w:rPr>
                <w:sz w:val="20"/>
              </w:rPr>
            </w:pPr>
            <w:r>
              <w:rPr>
                <w:spacing w:val="-4"/>
                <w:sz w:val="20"/>
              </w:rPr>
              <w:t>理解閩南語語意。</w:t>
            </w:r>
          </w:p>
          <w:p w:rsidR="00B25FA8" w:rsidRDefault="007F4EBC">
            <w:pPr>
              <w:pStyle w:val="TableParagraph"/>
              <w:numPr>
                <w:ilvl w:val="0"/>
                <w:numId w:val="24"/>
              </w:numPr>
              <w:tabs>
                <w:tab w:val="left" w:pos="258"/>
              </w:tabs>
              <w:spacing w:line="242" w:lineRule="auto"/>
              <w:ind w:right="179" w:firstLine="0"/>
              <w:jc w:val="both"/>
              <w:rPr>
                <w:sz w:val="20"/>
              </w:rPr>
            </w:pPr>
            <w:r>
              <w:rPr>
                <w:spacing w:val="-4"/>
                <w:sz w:val="20"/>
              </w:rPr>
              <w:t>把已學過</w:t>
            </w:r>
            <w:r>
              <w:rPr>
                <w:spacing w:val="-2"/>
                <w:sz w:val="20"/>
              </w:rPr>
              <w:t>的學用品、校園場所運用於生活對</w:t>
            </w:r>
            <w:r>
              <w:rPr>
                <w:spacing w:val="-4"/>
                <w:sz w:val="20"/>
              </w:rPr>
              <w:t>話中。</w:t>
            </w:r>
          </w:p>
          <w:p w:rsidR="00B25FA8" w:rsidRDefault="007F4EBC">
            <w:pPr>
              <w:pStyle w:val="TableParagraph"/>
              <w:numPr>
                <w:ilvl w:val="0"/>
                <w:numId w:val="24"/>
              </w:numPr>
              <w:tabs>
                <w:tab w:val="left" w:pos="258"/>
              </w:tabs>
              <w:spacing w:line="244" w:lineRule="auto"/>
              <w:ind w:right="179" w:firstLine="0"/>
              <w:jc w:val="both"/>
              <w:rPr>
                <w:sz w:val="20"/>
              </w:rPr>
            </w:pPr>
            <w:r>
              <w:rPr>
                <w:spacing w:val="-4"/>
                <w:sz w:val="20"/>
              </w:rPr>
              <w:t>聽辨閩南</w:t>
            </w:r>
            <w:r>
              <w:rPr>
                <w:spacing w:val="-2"/>
                <w:sz w:val="20"/>
              </w:rPr>
              <w:t>語的故事內</w:t>
            </w:r>
            <w:r>
              <w:rPr>
                <w:spacing w:val="-6"/>
                <w:sz w:val="20"/>
              </w:rPr>
              <w:t>容。</w:t>
            </w:r>
          </w:p>
          <w:p w:rsidR="00B25FA8" w:rsidRDefault="007F4EBC">
            <w:pPr>
              <w:pStyle w:val="TableParagraph"/>
              <w:numPr>
                <w:ilvl w:val="0"/>
                <w:numId w:val="24"/>
              </w:numPr>
              <w:tabs>
                <w:tab w:val="left" w:pos="258"/>
              </w:tabs>
              <w:spacing w:line="244" w:lineRule="auto"/>
              <w:ind w:right="231" w:firstLine="0"/>
              <w:rPr>
                <w:sz w:val="20"/>
              </w:rPr>
            </w:pPr>
            <w:r>
              <w:rPr>
                <w:spacing w:val="-4"/>
                <w:sz w:val="20"/>
              </w:rPr>
              <w:t>運用閩南語回答問</w:t>
            </w:r>
            <w:r>
              <w:rPr>
                <w:spacing w:val="-6"/>
                <w:sz w:val="20"/>
              </w:rPr>
              <w:t>題。</w:t>
            </w:r>
          </w:p>
        </w:tc>
        <w:tc>
          <w:tcPr>
            <w:tcW w:w="3026" w:type="dxa"/>
          </w:tcPr>
          <w:p w:rsidR="00B25FA8" w:rsidRDefault="007F4EBC">
            <w:pPr>
              <w:pStyle w:val="TableParagraph"/>
              <w:spacing w:line="242" w:lineRule="auto"/>
              <w:ind w:left="108" w:right="1307"/>
              <w:rPr>
                <w:sz w:val="20"/>
              </w:rPr>
            </w:pPr>
            <w:r>
              <w:rPr>
                <w:spacing w:val="-2"/>
                <w:sz w:val="20"/>
              </w:rPr>
              <w:t>第三單元咱的學校單元活動三</w:t>
            </w:r>
          </w:p>
          <w:p w:rsidR="00B25FA8" w:rsidRDefault="007F4EBC">
            <w:pPr>
              <w:pStyle w:val="TableParagraph"/>
              <w:numPr>
                <w:ilvl w:val="0"/>
                <w:numId w:val="23"/>
              </w:numPr>
              <w:tabs>
                <w:tab w:val="left" w:pos="258"/>
              </w:tabs>
              <w:spacing w:line="244" w:lineRule="auto"/>
              <w:ind w:right="108" w:firstLine="0"/>
              <w:jc w:val="both"/>
              <w:rPr>
                <w:sz w:val="20"/>
              </w:rPr>
            </w:pPr>
            <w:r>
              <w:rPr>
                <w:spacing w:val="-2"/>
                <w:sz w:val="20"/>
              </w:rPr>
              <w:t>複習第四課課文及語詞，再請學生看課本情境圖，並試著說出</w:t>
            </w:r>
            <w:r>
              <w:rPr>
                <w:spacing w:val="-6"/>
                <w:sz w:val="20"/>
              </w:rPr>
              <w:t>來。</w:t>
            </w:r>
          </w:p>
          <w:p w:rsidR="00B25FA8" w:rsidRDefault="007F4EBC">
            <w:pPr>
              <w:pStyle w:val="TableParagraph"/>
              <w:numPr>
                <w:ilvl w:val="0"/>
                <w:numId w:val="23"/>
              </w:numPr>
              <w:tabs>
                <w:tab w:val="left" w:pos="258"/>
              </w:tabs>
              <w:spacing w:line="244" w:lineRule="auto"/>
              <w:ind w:right="108" w:firstLine="0"/>
              <w:jc w:val="both"/>
              <w:rPr>
                <w:sz w:val="20"/>
              </w:rPr>
            </w:pPr>
            <w:r>
              <w:rPr>
                <w:spacing w:val="-2"/>
                <w:sz w:val="20"/>
              </w:rPr>
              <w:t>帶著學生念一次課本的句子，熟念之後，可讓學生自由替換學用品，再把完成的句子說一次。</w:t>
            </w:r>
          </w:p>
          <w:p w:rsidR="00B25FA8" w:rsidRDefault="007F4EBC">
            <w:pPr>
              <w:pStyle w:val="TableParagraph"/>
              <w:numPr>
                <w:ilvl w:val="0"/>
                <w:numId w:val="23"/>
              </w:numPr>
              <w:tabs>
                <w:tab w:val="left" w:pos="258"/>
              </w:tabs>
              <w:spacing w:line="244" w:lineRule="auto"/>
              <w:ind w:right="158" w:firstLine="0"/>
              <w:rPr>
                <w:sz w:val="20"/>
              </w:rPr>
            </w:pPr>
            <w:r>
              <w:rPr>
                <w:spacing w:val="-2"/>
                <w:sz w:val="20"/>
              </w:rPr>
              <w:t>教師帶著學生看課本情境圖，說出各題目有哪些學用品。</w:t>
            </w:r>
          </w:p>
          <w:p w:rsidR="00B25FA8" w:rsidRDefault="007F4EBC">
            <w:pPr>
              <w:pStyle w:val="TableParagraph"/>
              <w:numPr>
                <w:ilvl w:val="0"/>
                <w:numId w:val="23"/>
              </w:numPr>
              <w:tabs>
                <w:tab w:val="left" w:pos="258"/>
              </w:tabs>
              <w:spacing w:line="242" w:lineRule="auto"/>
              <w:ind w:right="158" w:firstLine="0"/>
              <w:rPr>
                <w:sz w:val="20"/>
              </w:rPr>
            </w:pPr>
            <w:r>
              <w:rPr>
                <w:spacing w:val="-2"/>
                <w:sz w:val="20"/>
              </w:rPr>
              <w:t>請學生仔細聽題目，並把正確的答案圈起來。</w:t>
            </w:r>
          </w:p>
          <w:p w:rsidR="00B25FA8" w:rsidRDefault="007F4EBC">
            <w:pPr>
              <w:pStyle w:val="TableParagraph"/>
              <w:numPr>
                <w:ilvl w:val="0"/>
                <w:numId w:val="23"/>
              </w:numPr>
              <w:tabs>
                <w:tab w:val="left" w:pos="258"/>
              </w:tabs>
              <w:spacing w:line="242" w:lineRule="auto"/>
              <w:ind w:right="108" w:firstLine="0"/>
              <w:rPr>
                <w:sz w:val="20"/>
              </w:rPr>
            </w:pPr>
            <w:r>
              <w:rPr>
                <w:spacing w:val="-2"/>
                <w:sz w:val="20"/>
              </w:rPr>
              <w:t>教師請學生說一說「鬥陣聽故</w:t>
            </w:r>
            <w:r>
              <w:rPr>
                <w:spacing w:val="-3"/>
                <w:sz w:val="20"/>
              </w:rPr>
              <w:t>事」的情境是哪裡？並問學生：</w:t>
            </w:r>
          </w:p>
          <w:p w:rsidR="00B25FA8" w:rsidRDefault="007F4EBC">
            <w:pPr>
              <w:pStyle w:val="TableParagraph"/>
              <w:ind w:left="108"/>
              <w:rPr>
                <w:sz w:val="20"/>
              </w:rPr>
            </w:pPr>
            <w:r>
              <w:rPr>
                <w:spacing w:val="-3"/>
                <w:sz w:val="20"/>
              </w:rPr>
              <w:t>「敢有佇學校耍過覕相揣？」</w:t>
            </w:r>
          </w:p>
          <w:p w:rsidR="00B25FA8" w:rsidRDefault="007F4EBC">
            <w:pPr>
              <w:pStyle w:val="TableParagraph"/>
              <w:numPr>
                <w:ilvl w:val="0"/>
                <w:numId w:val="23"/>
              </w:numPr>
              <w:tabs>
                <w:tab w:val="left" w:pos="258"/>
              </w:tabs>
              <w:spacing w:line="244" w:lineRule="auto"/>
              <w:ind w:right="108" w:firstLine="0"/>
              <w:jc w:val="both"/>
              <w:rPr>
                <w:sz w:val="20"/>
              </w:rPr>
            </w:pPr>
            <w:r>
              <w:rPr>
                <w:spacing w:val="-2"/>
                <w:sz w:val="20"/>
              </w:rPr>
              <w:t>帶著學生一起看「校園揣寶真好耍」的情境圖，試著說說有出現哪些學校場所。</w:t>
            </w:r>
          </w:p>
          <w:p w:rsidR="00B25FA8" w:rsidRDefault="007F4EBC">
            <w:pPr>
              <w:pStyle w:val="TableParagraph"/>
              <w:numPr>
                <w:ilvl w:val="0"/>
                <w:numId w:val="23"/>
              </w:numPr>
              <w:tabs>
                <w:tab w:val="left" w:pos="258"/>
              </w:tabs>
              <w:spacing w:line="244" w:lineRule="auto"/>
              <w:ind w:right="108" w:firstLine="0"/>
              <w:jc w:val="both"/>
              <w:rPr>
                <w:sz w:val="20"/>
              </w:rPr>
            </w:pPr>
            <w:r>
              <w:rPr>
                <w:spacing w:val="-2"/>
                <w:sz w:val="20"/>
              </w:rPr>
              <w:t>教師解說完故事內容後，請學生說一說故事大意，確認學生閩南語的聆聽能力。</w:t>
            </w:r>
          </w:p>
        </w:tc>
        <w:tc>
          <w:tcPr>
            <w:tcW w:w="1312" w:type="dxa"/>
          </w:tcPr>
          <w:p w:rsidR="00B25FA8" w:rsidRDefault="007F4EBC">
            <w:pPr>
              <w:pStyle w:val="TableParagraph"/>
              <w:spacing w:line="242" w:lineRule="auto"/>
              <w:ind w:left="109" w:right="395"/>
              <w:jc w:val="both"/>
              <w:rPr>
                <w:sz w:val="20"/>
              </w:rPr>
            </w:pPr>
            <w:r>
              <w:rPr>
                <w:spacing w:val="-4"/>
                <w:sz w:val="20"/>
              </w:rPr>
              <w:t>口頭評量實作評量紙筆評量遊戲評量</w:t>
            </w:r>
          </w:p>
        </w:tc>
        <w:tc>
          <w:tcPr>
            <w:tcW w:w="1313" w:type="dxa"/>
          </w:tcPr>
          <w:p w:rsidR="00B25FA8" w:rsidRDefault="00B25FA8">
            <w:pPr>
              <w:pStyle w:val="TableParagraph"/>
              <w:rPr>
                <w:rFonts w:ascii="Times New Roman"/>
                <w:sz w:val="18"/>
              </w:rPr>
            </w:pPr>
          </w:p>
        </w:tc>
        <w:tc>
          <w:tcPr>
            <w:tcW w:w="1324" w:type="dxa"/>
          </w:tcPr>
          <w:p w:rsidR="00B25FA8" w:rsidRDefault="00B25FA8">
            <w:pPr>
              <w:pStyle w:val="TableParagraph"/>
              <w:rPr>
                <w:rFonts w:ascii="Times New Roman"/>
                <w:sz w:val="18"/>
              </w:rPr>
            </w:pPr>
          </w:p>
        </w:tc>
      </w:tr>
    </w:tbl>
    <w:p w:rsidR="00B25FA8" w:rsidRDefault="00B25FA8">
      <w:pPr>
        <w:pStyle w:val="TableParagraph"/>
        <w:rPr>
          <w:rFonts w:ascii="Times New Roman"/>
          <w:sz w:val="18"/>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4884"/>
        </w:trPr>
        <w:tc>
          <w:tcPr>
            <w:tcW w:w="860" w:type="dxa"/>
          </w:tcPr>
          <w:p w:rsidR="00B25FA8" w:rsidRDefault="00B25FA8">
            <w:pPr>
              <w:pStyle w:val="TableParagraph"/>
              <w:rPr>
                <w:rFonts w:ascii="Times New Roman"/>
                <w:sz w:val="18"/>
              </w:rPr>
            </w:pPr>
          </w:p>
        </w:tc>
        <w:tc>
          <w:tcPr>
            <w:tcW w:w="1661" w:type="dxa"/>
          </w:tcPr>
          <w:p w:rsidR="00B25FA8" w:rsidRDefault="00B25FA8">
            <w:pPr>
              <w:pStyle w:val="TableParagraph"/>
              <w:rPr>
                <w:rFonts w:ascii="Times New Roman"/>
                <w:sz w:val="18"/>
              </w:rPr>
            </w:pPr>
          </w:p>
        </w:tc>
        <w:tc>
          <w:tcPr>
            <w:tcW w:w="463" w:type="dxa"/>
          </w:tcPr>
          <w:p w:rsidR="00B25FA8" w:rsidRDefault="00B25FA8">
            <w:pPr>
              <w:pStyle w:val="TableParagraph"/>
              <w:rPr>
                <w:rFonts w:ascii="Times New Roman"/>
                <w:sz w:val="18"/>
              </w:rPr>
            </w:pPr>
          </w:p>
        </w:tc>
        <w:tc>
          <w:tcPr>
            <w:tcW w:w="1275" w:type="dxa"/>
          </w:tcPr>
          <w:p w:rsidR="00B25FA8" w:rsidRDefault="00B25FA8">
            <w:pPr>
              <w:pStyle w:val="TableParagraph"/>
              <w:rPr>
                <w:rFonts w:ascii="Times New Roman"/>
                <w:sz w:val="18"/>
              </w:rPr>
            </w:pPr>
          </w:p>
        </w:tc>
        <w:tc>
          <w:tcPr>
            <w:tcW w:w="818" w:type="dxa"/>
          </w:tcPr>
          <w:p w:rsidR="00B25FA8" w:rsidRDefault="007F4EBC">
            <w:pPr>
              <w:pStyle w:val="TableParagraph"/>
              <w:spacing w:line="244" w:lineRule="auto"/>
              <w:ind w:left="107" w:right="102"/>
              <w:rPr>
                <w:rFonts w:ascii="Times New Roman" w:eastAsia="Times New Roman" w:hAnsi="Times New Roman"/>
                <w:sz w:val="20"/>
              </w:rPr>
            </w:pPr>
            <w:r>
              <w:rPr>
                <w:spacing w:val="-4"/>
                <w:sz w:val="20"/>
              </w:rPr>
              <w:t>能正確朗讀所學的閩南語課</w:t>
            </w:r>
            <w:r>
              <w:rPr>
                <w:spacing w:val="-6"/>
                <w:sz w:val="20"/>
              </w:rPr>
              <w:t xml:space="preserve">文。 </w:t>
            </w:r>
            <w:r>
              <w:rPr>
                <w:rFonts w:ascii="Times New Roman" w:eastAsia="Times New Roman" w:hAnsi="Times New Roman"/>
                <w:spacing w:val="-2"/>
                <w:sz w:val="20"/>
              </w:rPr>
              <w:t>2-Ⅰ-4</w:t>
            </w:r>
          </w:p>
          <w:p w:rsidR="00B25FA8" w:rsidRDefault="007F4EBC">
            <w:pPr>
              <w:pStyle w:val="TableParagraph"/>
              <w:spacing w:line="244" w:lineRule="auto"/>
              <w:ind w:left="107" w:right="102"/>
              <w:rPr>
                <w:rFonts w:ascii="Times New Roman" w:eastAsia="Times New Roman" w:hAnsi="Times New Roman"/>
                <w:sz w:val="20"/>
              </w:rPr>
            </w:pPr>
            <w:r>
              <w:rPr>
                <w:spacing w:val="-4"/>
                <w:sz w:val="20"/>
              </w:rPr>
              <w:t>能主動使用閩南語與他人互</w:t>
            </w:r>
            <w:r>
              <w:rPr>
                <w:spacing w:val="-6"/>
                <w:sz w:val="20"/>
              </w:rPr>
              <w:t xml:space="preserve">動。 </w:t>
            </w:r>
            <w:r>
              <w:rPr>
                <w:rFonts w:ascii="Times New Roman" w:eastAsia="Times New Roman" w:hAnsi="Times New Roman"/>
                <w:spacing w:val="-2"/>
                <w:sz w:val="20"/>
              </w:rPr>
              <w:t>3-Ⅰ-1</w:t>
            </w:r>
          </w:p>
          <w:p w:rsidR="00B25FA8" w:rsidRDefault="007F4EBC">
            <w:pPr>
              <w:pStyle w:val="TableParagraph"/>
              <w:spacing w:line="242" w:lineRule="auto"/>
              <w:ind w:left="107" w:right="102"/>
              <w:jc w:val="both"/>
              <w:rPr>
                <w:sz w:val="20"/>
              </w:rPr>
            </w:pPr>
            <w:r>
              <w:rPr>
                <w:spacing w:val="-4"/>
                <w:sz w:val="20"/>
              </w:rPr>
              <w:t>能建立樂意閱讀閩南語文語句和短文的興</w:t>
            </w:r>
            <w:r>
              <w:rPr>
                <w:spacing w:val="-6"/>
                <w:sz w:val="20"/>
              </w:rPr>
              <w:t>趣。</w:t>
            </w:r>
          </w:p>
        </w:tc>
        <w:tc>
          <w:tcPr>
            <w:tcW w:w="823" w:type="dxa"/>
          </w:tcPr>
          <w:p w:rsidR="00B25FA8" w:rsidRDefault="00B25FA8">
            <w:pPr>
              <w:pStyle w:val="TableParagraph"/>
              <w:rPr>
                <w:rFonts w:ascii="Times New Roman"/>
                <w:sz w:val="18"/>
              </w:rPr>
            </w:pPr>
          </w:p>
        </w:tc>
        <w:tc>
          <w:tcPr>
            <w:tcW w:w="1298" w:type="dxa"/>
          </w:tcPr>
          <w:p w:rsidR="00B25FA8" w:rsidRDefault="00B25FA8">
            <w:pPr>
              <w:pStyle w:val="TableParagraph"/>
              <w:rPr>
                <w:rFonts w:ascii="Times New Roman"/>
                <w:sz w:val="18"/>
              </w:rPr>
            </w:pPr>
          </w:p>
        </w:tc>
        <w:tc>
          <w:tcPr>
            <w:tcW w:w="3026" w:type="dxa"/>
          </w:tcPr>
          <w:p w:rsidR="00B25FA8" w:rsidRDefault="00B25FA8">
            <w:pPr>
              <w:pStyle w:val="TableParagraph"/>
              <w:rPr>
                <w:rFonts w:ascii="Times New Roman"/>
                <w:sz w:val="18"/>
              </w:rPr>
            </w:pPr>
          </w:p>
        </w:tc>
        <w:tc>
          <w:tcPr>
            <w:tcW w:w="1312" w:type="dxa"/>
          </w:tcPr>
          <w:p w:rsidR="00B25FA8" w:rsidRDefault="00B25FA8">
            <w:pPr>
              <w:pStyle w:val="TableParagraph"/>
              <w:rPr>
                <w:rFonts w:ascii="Times New Roman"/>
                <w:sz w:val="18"/>
              </w:rPr>
            </w:pPr>
          </w:p>
        </w:tc>
        <w:tc>
          <w:tcPr>
            <w:tcW w:w="1313" w:type="dxa"/>
          </w:tcPr>
          <w:p w:rsidR="00B25FA8" w:rsidRDefault="00B25FA8">
            <w:pPr>
              <w:pStyle w:val="TableParagraph"/>
              <w:rPr>
                <w:rFonts w:ascii="Times New Roman"/>
                <w:sz w:val="18"/>
              </w:rPr>
            </w:pPr>
          </w:p>
        </w:tc>
        <w:tc>
          <w:tcPr>
            <w:tcW w:w="1324" w:type="dxa"/>
          </w:tcPr>
          <w:p w:rsidR="00B25FA8" w:rsidRDefault="00B25FA8">
            <w:pPr>
              <w:pStyle w:val="TableParagraph"/>
              <w:rPr>
                <w:rFonts w:ascii="Times New Roman"/>
                <w:sz w:val="18"/>
              </w:rPr>
            </w:pPr>
          </w:p>
        </w:tc>
      </w:tr>
      <w:tr w:rsidR="00B25FA8">
        <w:trPr>
          <w:trHeight w:val="3371"/>
        </w:trPr>
        <w:tc>
          <w:tcPr>
            <w:tcW w:w="860" w:type="dxa"/>
          </w:tcPr>
          <w:p w:rsidR="00B25FA8" w:rsidRDefault="007F4EBC">
            <w:pPr>
              <w:pStyle w:val="TableParagraph"/>
              <w:spacing w:line="236" w:lineRule="exact"/>
              <w:ind w:left="107"/>
              <w:rPr>
                <w:sz w:val="20"/>
              </w:rPr>
            </w:pPr>
            <w:r>
              <w:rPr>
                <w:spacing w:val="-5"/>
                <w:sz w:val="20"/>
              </w:rPr>
              <w:t>第十九</w:t>
            </w:r>
          </w:p>
          <w:p w:rsidR="00B25FA8" w:rsidRDefault="007F4EBC">
            <w:pPr>
              <w:pStyle w:val="TableParagraph"/>
              <w:spacing w:before="3"/>
              <w:ind w:left="107"/>
              <w:rPr>
                <w:sz w:val="20"/>
              </w:rPr>
            </w:pPr>
            <w:r>
              <w:rPr>
                <w:spacing w:val="-10"/>
                <w:sz w:val="20"/>
              </w:rPr>
              <w:t>週</w:t>
            </w:r>
          </w:p>
        </w:tc>
        <w:tc>
          <w:tcPr>
            <w:tcW w:w="1661" w:type="dxa"/>
          </w:tcPr>
          <w:p w:rsidR="00B25FA8" w:rsidRDefault="007F4EBC">
            <w:pPr>
              <w:pStyle w:val="TableParagraph"/>
              <w:spacing w:line="236" w:lineRule="exact"/>
              <w:ind w:left="148"/>
              <w:rPr>
                <w:sz w:val="20"/>
              </w:rPr>
            </w:pPr>
            <w:r>
              <w:rPr>
                <w:spacing w:val="-6"/>
                <w:sz w:val="20"/>
              </w:rPr>
              <w:t>唸謠</w:t>
            </w:r>
          </w:p>
          <w:p w:rsidR="00B25FA8" w:rsidRDefault="007F4EBC">
            <w:pPr>
              <w:pStyle w:val="TableParagraph"/>
              <w:spacing w:before="3"/>
              <w:ind w:left="148"/>
              <w:rPr>
                <w:sz w:val="20"/>
              </w:rPr>
            </w:pPr>
            <w:r>
              <w:rPr>
                <w:spacing w:val="-4"/>
                <w:sz w:val="20"/>
              </w:rPr>
              <w:t>快樂過新年</w:t>
            </w:r>
          </w:p>
        </w:tc>
        <w:tc>
          <w:tcPr>
            <w:tcW w:w="463" w:type="dxa"/>
          </w:tcPr>
          <w:p w:rsidR="00B25FA8" w:rsidRDefault="007F4EBC">
            <w:pPr>
              <w:pStyle w:val="TableParagraph"/>
              <w:spacing w:line="220" w:lineRule="exact"/>
              <w:ind w:left="107"/>
              <w:rPr>
                <w:rFonts w:ascii="Times New Roman"/>
                <w:sz w:val="20"/>
              </w:rPr>
            </w:pPr>
            <w:r>
              <w:rPr>
                <w:rFonts w:ascii="Times New Roman"/>
                <w:spacing w:val="-10"/>
                <w:sz w:val="20"/>
              </w:rPr>
              <w:t>1</w:t>
            </w:r>
          </w:p>
        </w:tc>
        <w:tc>
          <w:tcPr>
            <w:tcW w:w="1275" w:type="dxa"/>
          </w:tcPr>
          <w:p w:rsidR="00B25FA8" w:rsidRDefault="007F4EBC">
            <w:pPr>
              <w:pStyle w:val="TableParagraph"/>
              <w:spacing w:line="236"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B25FA8" w:rsidRDefault="007F4EBC">
            <w:pPr>
              <w:pStyle w:val="TableParagraph"/>
              <w:spacing w:before="3" w:line="244" w:lineRule="auto"/>
              <w:ind w:left="105" w:right="159"/>
              <w:rPr>
                <w:sz w:val="20"/>
              </w:rPr>
            </w:pPr>
            <w:r>
              <w:rPr>
                <w:spacing w:val="-2"/>
                <w:sz w:val="20"/>
              </w:rPr>
              <w:t>識閩南語文對個人生活的重要性，並能主動學習，進而建立學習閩南</w:t>
            </w:r>
            <w:r>
              <w:rPr>
                <w:spacing w:val="-4"/>
                <w:sz w:val="20"/>
              </w:rPr>
              <w:t xml:space="preserve">語文的能 </w:t>
            </w:r>
            <w:r>
              <w:rPr>
                <w:spacing w:val="-6"/>
                <w:sz w:val="20"/>
              </w:rPr>
              <w:t>力。</w:t>
            </w:r>
          </w:p>
          <w:p w:rsidR="00B25FA8" w:rsidRDefault="007F4EBC">
            <w:pPr>
              <w:pStyle w:val="TableParagraph"/>
              <w:spacing w:line="24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B25FA8" w:rsidRDefault="007F4EBC">
            <w:pPr>
              <w:pStyle w:val="TableParagraph"/>
              <w:spacing w:before="6" w:line="242" w:lineRule="auto"/>
              <w:ind w:left="105" w:right="159"/>
              <w:rPr>
                <w:sz w:val="20"/>
              </w:rPr>
            </w:pPr>
            <w:r>
              <w:rPr>
                <w:spacing w:val="-2"/>
                <w:sz w:val="20"/>
              </w:rPr>
              <w:t>備理解與使</w:t>
            </w:r>
            <w:r>
              <w:rPr>
                <w:spacing w:val="-4"/>
                <w:sz w:val="20"/>
              </w:rPr>
              <w:t>用閩南語文</w:t>
            </w:r>
          </w:p>
          <w:p w:rsidR="00B25FA8" w:rsidRDefault="007F4EBC">
            <w:pPr>
              <w:pStyle w:val="TableParagraph"/>
              <w:spacing w:before="3" w:line="249" w:lineRule="exact"/>
              <w:ind w:left="105"/>
              <w:rPr>
                <w:sz w:val="20"/>
              </w:rPr>
            </w:pPr>
            <w:r>
              <w:rPr>
                <w:spacing w:val="-4"/>
                <w:sz w:val="20"/>
              </w:rPr>
              <w:t>的基本能</w:t>
            </w:r>
          </w:p>
        </w:tc>
        <w:tc>
          <w:tcPr>
            <w:tcW w:w="818" w:type="dxa"/>
          </w:tcPr>
          <w:p w:rsidR="00B25FA8" w:rsidRDefault="007F4EBC">
            <w:pPr>
              <w:pStyle w:val="TableParagraph"/>
              <w:spacing w:line="21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3</w:t>
            </w:r>
          </w:p>
          <w:p w:rsidR="00B25FA8" w:rsidRDefault="007F4EBC">
            <w:pPr>
              <w:pStyle w:val="TableParagraph"/>
              <w:spacing w:line="244" w:lineRule="auto"/>
              <w:ind w:left="107" w:right="102"/>
              <w:rPr>
                <w:rFonts w:ascii="Times New Roman" w:eastAsia="Times New Roman" w:hAnsi="Times New Roman"/>
                <w:sz w:val="20"/>
              </w:rPr>
            </w:pPr>
            <w:r>
              <w:rPr>
                <w:spacing w:val="-4"/>
                <w:sz w:val="20"/>
              </w:rPr>
              <w:t>能聽懂所學的閩南語文課文主題、內容並掌握重</w:t>
            </w:r>
            <w:r>
              <w:rPr>
                <w:spacing w:val="-6"/>
                <w:sz w:val="20"/>
              </w:rPr>
              <w:t xml:space="preserve">點。 </w:t>
            </w:r>
            <w:r>
              <w:rPr>
                <w:rFonts w:ascii="Times New Roman" w:eastAsia="Times New Roman" w:hAnsi="Times New Roman"/>
                <w:spacing w:val="-2"/>
                <w:sz w:val="20"/>
              </w:rPr>
              <w:t>1-Ⅰ-4</w:t>
            </w:r>
          </w:p>
          <w:p w:rsidR="00B25FA8" w:rsidRDefault="007F4EBC">
            <w:pPr>
              <w:pStyle w:val="TableParagraph"/>
              <w:spacing w:line="242" w:lineRule="exact"/>
              <w:ind w:left="107"/>
              <w:rPr>
                <w:sz w:val="20"/>
              </w:rPr>
            </w:pPr>
            <w:r>
              <w:rPr>
                <w:spacing w:val="-5"/>
                <w:sz w:val="20"/>
              </w:rPr>
              <w:t>能從聆</w:t>
            </w:r>
          </w:p>
          <w:p w:rsidR="00B25FA8" w:rsidRDefault="007F4EBC">
            <w:pPr>
              <w:pStyle w:val="TableParagraph"/>
              <w:spacing w:line="242" w:lineRule="auto"/>
              <w:ind w:left="107" w:right="102"/>
              <w:rPr>
                <w:sz w:val="20"/>
              </w:rPr>
            </w:pPr>
            <w:r>
              <w:rPr>
                <w:spacing w:val="-4"/>
                <w:sz w:val="20"/>
              </w:rPr>
              <w:t>聽中建</w:t>
            </w:r>
            <w:r>
              <w:rPr>
                <w:spacing w:val="-5"/>
                <w:sz w:val="20"/>
              </w:rPr>
              <w:t>立主動</w:t>
            </w:r>
          </w:p>
        </w:tc>
        <w:tc>
          <w:tcPr>
            <w:tcW w:w="823" w:type="dxa"/>
          </w:tcPr>
          <w:p w:rsidR="00B25FA8" w:rsidRDefault="007F4EBC">
            <w:pPr>
              <w:pStyle w:val="TableParagraph"/>
              <w:spacing w:line="217"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4" w:lineRule="auto"/>
              <w:ind w:left="107" w:right="169"/>
              <w:rPr>
                <w:rFonts w:ascii="Times New Roman" w:eastAsia="Times New Roman" w:hAnsi="Times New Roman"/>
                <w:sz w:val="20"/>
              </w:rPr>
            </w:pPr>
            <w:r>
              <w:rPr>
                <w:rFonts w:ascii="Times New Roman" w:eastAsia="Times New Roman" w:hAnsi="Times New Roman"/>
                <w:sz w:val="20"/>
              </w:rPr>
              <w:t xml:space="preserve">Ⅰ-1 </w:t>
            </w:r>
            <w:r>
              <w:rPr>
                <w:sz w:val="20"/>
              </w:rPr>
              <w:t>語</w:t>
            </w:r>
            <w:r>
              <w:rPr>
                <w:spacing w:val="-6"/>
                <w:sz w:val="20"/>
              </w:rPr>
              <w:t xml:space="preserve">詞運用。 </w:t>
            </w:r>
            <w:r>
              <w:rPr>
                <w:rFonts w:ascii="Times New Roman" w:eastAsia="Times New Roman" w:hAnsi="Times New Roman"/>
                <w:spacing w:val="-2"/>
                <w:sz w:val="20"/>
              </w:rPr>
              <w:t>Ac-Ⅰ-1</w:t>
            </w:r>
          </w:p>
          <w:p w:rsidR="00B25FA8" w:rsidRDefault="007F4EBC">
            <w:pPr>
              <w:pStyle w:val="TableParagraph"/>
              <w:spacing w:line="234" w:lineRule="exact"/>
              <w:ind w:left="107"/>
              <w:rPr>
                <w:sz w:val="20"/>
              </w:rPr>
            </w:pPr>
            <w:r>
              <w:rPr>
                <w:spacing w:val="-5"/>
                <w:sz w:val="20"/>
              </w:rPr>
              <w:t>兒歌念</w:t>
            </w:r>
          </w:p>
          <w:p w:rsidR="00B25FA8" w:rsidRDefault="007F4EBC">
            <w:pPr>
              <w:pStyle w:val="TableParagraph"/>
              <w:ind w:left="107"/>
              <w:rPr>
                <w:sz w:val="20"/>
              </w:rPr>
            </w:pPr>
            <w:r>
              <w:rPr>
                <w:spacing w:val="-6"/>
                <w:sz w:val="20"/>
              </w:rPr>
              <w:t>謠。</w:t>
            </w:r>
          </w:p>
        </w:tc>
        <w:tc>
          <w:tcPr>
            <w:tcW w:w="1298" w:type="dxa"/>
          </w:tcPr>
          <w:p w:rsidR="00B25FA8" w:rsidRDefault="007F4EBC">
            <w:pPr>
              <w:pStyle w:val="TableParagraph"/>
              <w:numPr>
                <w:ilvl w:val="0"/>
                <w:numId w:val="22"/>
              </w:numPr>
              <w:tabs>
                <w:tab w:val="left" w:pos="258"/>
              </w:tabs>
              <w:spacing w:line="236" w:lineRule="exact"/>
              <w:ind w:left="258" w:hanging="150"/>
              <w:rPr>
                <w:sz w:val="20"/>
              </w:rPr>
            </w:pPr>
            <w:r>
              <w:rPr>
                <w:spacing w:val="-4"/>
                <w:sz w:val="20"/>
              </w:rPr>
              <w:t>能藉由念</w:t>
            </w:r>
          </w:p>
          <w:p w:rsidR="00B25FA8" w:rsidRDefault="007F4EBC">
            <w:pPr>
              <w:pStyle w:val="TableParagraph"/>
              <w:spacing w:before="3" w:line="244" w:lineRule="auto"/>
              <w:ind w:left="108" w:right="179"/>
              <w:jc w:val="both"/>
              <w:rPr>
                <w:sz w:val="20"/>
              </w:rPr>
            </w:pPr>
            <w:r>
              <w:rPr>
                <w:spacing w:val="-2"/>
                <w:sz w:val="20"/>
              </w:rPr>
              <w:t>謠，複習親屬稱謂的閩</w:t>
            </w:r>
            <w:r>
              <w:rPr>
                <w:spacing w:val="-4"/>
                <w:sz w:val="20"/>
              </w:rPr>
              <w:t>南語說法。</w:t>
            </w:r>
          </w:p>
          <w:p w:rsidR="00B25FA8" w:rsidRDefault="007F4EBC">
            <w:pPr>
              <w:pStyle w:val="TableParagraph"/>
              <w:numPr>
                <w:ilvl w:val="0"/>
                <w:numId w:val="22"/>
              </w:numPr>
              <w:tabs>
                <w:tab w:val="left" w:pos="258"/>
              </w:tabs>
              <w:spacing w:line="252" w:lineRule="exact"/>
              <w:ind w:left="258" w:hanging="150"/>
              <w:rPr>
                <w:sz w:val="20"/>
              </w:rPr>
            </w:pPr>
            <w:r>
              <w:rPr>
                <w:spacing w:val="-5"/>
                <w:sz w:val="20"/>
              </w:rPr>
              <w:t>能聽懂</w:t>
            </w:r>
          </w:p>
          <w:p w:rsidR="00B25FA8" w:rsidRDefault="007F4EBC">
            <w:pPr>
              <w:pStyle w:val="TableParagraph"/>
              <w:spacing w:before="5" w:line="242" w:lineRule="auto"/>
              <w:ind w:left="108" w:right="179"/>
              <w:jc w:val="both"/>
              <w:rPr>
                <w:sz w:val="20"/>
              </w:rPr>
            </w:pPr>
            <w:r>
              <w:rPr>
                <w:spacing w:val="-2"/>
                <w:sz w:val="20"/>
              </w:rPr>
              <w:t>「快樂過新年」念謠，並理解其內</w:t>
            </w:r>
            <w:r>
              <w:rPr>
                <w:spacing w:val="-6"/>
                <w:sz w:val="20"/>
              </w:rPr>
              <w:t>容。</w:t>
            </w:r>
          </w:p>
          <w:p w:rsidR="00B25FA8" w:rsidRDefault="007F4EBC">
            <w:pPr>
              <w:pStyle w:val="TableParagraph"/>
              <w:numPr>
                <w:ilvl w:val="0"/>
                <w:numId w:val="22"/>
              </w:numPr>
              <w:tabs>
                <w:tab w:val="left" w:pos="258"/>
              </w:tabs>
              <w:spacing w:before="4" w:line="244" w:lineRule="auto"/>
              <w:ind w:left="108" w:right="179" w:firstLine="0"/>
              <w:jc w:val="both"/>
              <w:rPr>
                <w:sz w:val="20"/>
              </w:rPr>
            </w:pPr>
            <w:r>
              <w:rPr>
                <w:spacing w:val="-4"/>
                <w:sz w:val="20"/>
              </w:rPr>
              <w:t>能藉由念</w:t>
            </w:r>
            <w:r>
              <w:rPr>
                <w:spacing w:val="-2"/>
                <w:sz w:val="20"/>
              </w:rPr>
              <w:t>謠，認認與</w:t>
            </w:r>
            <w:r>
              <w:rPr>
                <w:spacing w:val="-4"/>
                <w:sz w:val="20"/>
              </w:rPr>
              <w:t>過年有關的</w:t>
            </w:r>
          </w:p>
          <w:p w:rsidR="00B25FA8" w:rsidRDefault="007F4EBC">
            <w:pPr>
              <w:pStyle w:val="TableParagraph"/>
              <w:spacing w:line="248" w:lineRule="exact"/>
              <w:ind w:left="108"/>
              <w:rPr>
                <w:sz w:val="20"/>
              </w:rPr>
            </w:pPr>
            <w:r>
              <w:rPr>
                <w:spacing w:val="-4"/>
                <w:sz w:val="20"/>
              </w:rPr>
              <w:t>閩南語說</w:t>
            </w:r>
          </w:p>
        </w:tc>
        <w:tc>
          <w:tcPr>
            <w:tcW w:w="3026" w:type="dxa"/>
          </w:tcPr>
          <w:p w:rsidR="00B25FA8" w:rsidRDefault="007F4EBC">
            <w:pPr>
              <w:pStyle w:val="TableParagraph"/>
              <w:spacing w:line="236" w:lineRule="exact"/>
              <w:ind w:left="108"/>
              <w:rPr>
                <w:sz w:val="20"/>
              </w:rPr>
            </w:pPr>
            <w:r>
              <w:rPr>
                <w:spacing w:val="-6"/>
                <w:sz w:val="20"/>
              </w:rPr>
              <w:t>唸謠</w:t>
            </w:r>
          </w:p>
          <w:p w:rsidR="00B25FA8" w:rsidRDefault="007F4EBC">
            <w:pPr>
              <w:pStyle w:val="TableParagraph"/>
              <w:spacing w:before="3"/>
              <w:ind w:left="108"/>
              <w:rPr>
                <w:sz w:val="20"/>
              </w:rPr>
            </w:pPr>
            <w:r>
              <w:rPr>
                <w:spacing w:val="-4"/>
                <w:sz w:val="20"/>
              </w:rPr>
              <w:t>快樂過新年</w:t>
            </w:r>
          </w:p>
          <w:p w:rsidR="00B25FA8" w:rsidRDefault="007F4EBC">
            <w:pPr>
              <w:pStyle w:val="TableParagraph"/>
              <w:numPr>
                <w:ilvl w:val="0"/>
                <w:numId w:val="21"/>
              </w:numPr>
              <w:tabs>
                <w:tab w:val="left" w:pos="258"/>
              </w:tabs>
              <w:spacing w:before="5" w:line="242" w:lineRule="auto"/>
              <w:ind w:right="108" w:firstLine="0"/>
              <w:jc w:val="both"/>
              <w:rPr>
                <w:sz w:val="20"/>
              </w:rPr>
            </w:pPr>
            <w:r>
              <w:rPr>
                <w:spacing w:val="-2"/>
                <w:sz w:val="20"/>
              </w:rPr>
              <w:t>配合教學媒體，帶領學生念誦歌詞，熟練後，再由全班一起朗</w:t>
            </w:r>
            <w:r>
              <w:rPr>
                <w:spacing w:val="-6"/>
                <w:sz w:val="20"/>
              </w:rPr>
              <w:t>誦。</w:t>
            </w:r>
          </w:p>
          <w:p w:rsidR="00B25FA8" w:rsidRDefault="007F4EBC">
            <w:pPr>
              <w:pStyle w:val="TableParagraph"/>
              <w:numPr>
                <w:ilvl w:val="0"/>
                <w:numId w:val="21"/>
              </w:numPr>
              <w:tabs>
                <w:tab w:val="left" w:pos="258"/>
              </w:tabs>
              <w:spacing w:before="4" w:line="242" w:lineRule="auto"/>
              <w:ind w:right="108" w:firstLine="0"/>
              <w:rPr>
                <w:sz w:val="20"/>
              </w:rPr>
            </w:pPr>
            <w:r>
              <w:rPr>
                <w:spacing w:val="-2"/>
                <w:sz w:val="20"/>
              </w:rPr>
              <w:t>為學生解釋歌詞的意思與情節內容，幫助學生了解歌詞含意。</w:t>
            </w:r>
          </w:p>
          <w:p w:rsidR="00B25FA8" w:rsidRDefault="007F4EBC">
            <w:pPr>
              <w:pStyle w:val="TableParagraph"/>
              <w:numPr>
                <w:ilvl w:val="0"/>
                <w:numId w:val="21"/>
              </w:numPr>
              <w:tabs>
                <w:tab w:val="left" w:pos="258"/>
              </w:tabs>
              <w:spacing w:before="3" w:line="244" w:lineRule="auto"/>
              <w:ind w:right="108" w:firstLine="0"/>
              <w:jc w:val="both"/>
              <w:rPr>
                <w:sz w:val="20"/>
              </w:rPr>
            </w:pPr>
            <w:r>
              <w:rPr>
                <w:spacing w:val="-2"/>
                <w:sz w:val="20"/>
              </w:rPr>
              <w:t>配合教學媒體，讓學生熟悉歌曲旋律，再全班跟唱。待學生熟練歌曲後，可搭配輪唱、齊唱的方式進行。</w:t>
            </w:r>
          </w:p>
          <w:p w:rsidR="00B25FA8" w:rsidRDefault="007F4EBC">
            <w:pPr>
              <w:pStyle w:val="TableParagraph"/>
              <w:numPr>
                <w:ilvl w:val="0"/>
                <w:numId w:val="21"/>
              </w:numPr>
              <w:tabs>
                <w:tab w:val="left" w:pos="258"/>
              </w:tabs>
              <w:spacing w:line="251" w:lineRule="exact"/>
              <w:ind w:left="258" w:hanging="150"/>
              <w:rPr>
                <w:sz w:val="20"/>
              </w:rPr>
            </w:pPr>
            <w:r>
              <w:rPr>
                <w:spacing w:val="-3"/>
                <w:sz w:val="20"/>
              </w:rPr>
              <w:t>教師可和學生討論「過年」時</w:t>
            </w:r>
          </w:p>
          <w:p w:rsidR="00B25FA8" w:rsidRDefault="007F4EBC">
            <w:pPr>
              <w:pStyle w:val="TableParagraph"/>
              <w:spacing w:before="5" w:line="249" w:lineRule="exact"/>
              <w:ind w:left="108"/>
              <w:rPr>
                <w:sz w:val="20"/>
              </w:rPr>
            </w:pPr>
            <w:r>
              <w:rPr>
                <w:spacing w:val="-4"/>
                <w:sz w:val="20"/>
              </w:rPr>
              <w:t>會進行哪些活動。</w:t>
            </w:r>
          </w:p>
        </w:tc>
        <w:tc>
          <w:tcPr>
            <w:tcW w:w="1312" w:type="dxa"/>
          </w:tcPr>
          <w:p w:rsidR="00B25FA8" w:rsidRDefault="007F4EBC">
            <w:pPr>
              <w:pStyle w:val="TableParagraph"/>
              <w:spacing w:line="236" w:lineRule="exact"/>
              <w:ind w:left="109"/>
              <w:rPr>
                <w:sz w:val="20"/>
              </w:rPr>
            </w:pPr>
            <w:r>
              <w:rPr>
                <w:spacing w:val="-4"/>
                <w:sz w:val="20"/>
              </w:rPr>
              <w:t>口頭評量</w:t>
            </w:r>
          </w:p>
          <w:p w:rsidR="00B25FA8" w:rsidRDefault="007F4EBC">
            <w:pPr>
              <w:pStyle w:val="TableParagraph"/>
              <w:spacing w:before="3"/>
              <w:ind w:left="109"/>
              <w:rPr>
                <w:sz w:val="20"/>
              </w:rPr>
            </w:pPr>
            <w:r>
              <w:rPr>
                <w:spacing w:val="-4"/>
                <w:sz w:val="20"/>
              </w:rPr>
              <w:t>實作評量</w:t>
            </w:r>
          </w:p>
        </w:tc>
        <w:tc>
          <w:tcPr>
            <w:tcW w:w="1313" w:type="dxa"/>
          </w:tcPr>
          <w:p w:rsidR="00B25FA8" w:rsidRDefault="007F4EBC">
            <w:pPr>
              <w:pStyle w:val="TableParagraph"/>
              <w:spacing w:line="236" w:lineRule="exact"/>
              <w:ind w:left="110"/>
              <w:rPr>
                <w:sz w:val="20"/>
              </w:rPr>
            </w:pPr>
            <w:r>
              <w:rPr>
                <w:spacing w:val="-4"/>
                <w:sz w:val="20"/>
              </w:rPr>
              <w:t>【品德教</w:t>
            </w:r>
          </w:p>
          <w:p w:rsidR="00B25FA8" w:rsidRDefault="007F4EBC">
            <w:pPr>
              <w:pStyle w:val="TableParagraph"/>
              <w:spacing w:before="3"/>
              <w:ind w:left="110"/>
              <w:rPr>
                <w:sz w:val="20"/>
              </w:rPr>
            </w:pPr>
            <w:r>
              <w:rPr>
                <w:spacing w:val="-6"/>
                <w:sz w:val="20"/>
              </w:rPr>
              <w:t>育】</w:t>
            </w:r>
          </w:p>
          <w:p w:rsidR="00B25FA8" w:rsidRDefault="007F4EBC">
            <w:pPr>
              <w:pStyle w:val="TableParagraph"/>
              <w:spacing w:before="5" w:line="242" w:lineRule="auto"/>
              <w:ind w:left="110" w:right="121"/>
              <w:rPr>
                <w:sz w:val="20"/>
              </w:rPr>
            </w:pPr>
            <w:r>
              <w:rPr>
                <w:sz w:val="20"/>
              </w:rPr>
              <w:t>品</w:t>
            </w:r>
            <w:r>
              <w:rPr>
                <w:rFonts w:ascii="Times New Roman" w:eastAsia="Times New Roman"/>
                <w:sz w:val="20"/>
              </w:rPr>
              <w:t>E1</w:t>
            </w:r>
            <w:r>
              <w:rPr>
                <w:rFonts w:ascii="Times New Roman" w:eastAsia="Times New Roman"/>
                <w:spacing w:val="-13"/>
                <w:sz w:val="20"/>
              </w:rPr>
              <w:t xml:space="preserve"> </w:t>
            </w:r>
            <w:r>
              <w:rPr>
                <w:sz w:val="20"/>
              </w:rPr>
              <w:t>良好生</w:t>
            </w:r>
            <w:r>
              <w:rPr>
                <w:spacing w:val="-2"/>
                <w:sz w:val="20"/>
              </w:rPr>
              <w:t>活習慣與德</w:t>
            </w:r>
            <w:r>
              <w:rPr>
                <w:spacing w:val="-6"/>
                <w:sz w:val="20"/>
              </w:rPr>
              <w:t>行。</w:t>
            </w:r>
          </w:p>
          <w:p w:rsidR="00B25FA8" w:rsidRDefault="007F4EBC">
            <w:pPr>
              <w:pStyle w:val="TableParagraph"/>
              <w:spacing w:before="4" w:line="242" w:lineRule="auto"/>
              <w:ind w:left="110" w:right="394"/>
              <w:rPr>
                <w:sz w:val="20"/>
              </w:rPr>
            </w:pPr>
            <w:r>
              <w:rPr>
                <w:spacing w:val="-4"/>
                <w:sz w:val="20"/>
              </w:rPr>
              <w:t>【家庭教</w:t>
            </w:r>
            <w:r>
              <w:rPr>
                <w:spacing w:val="-6"/>
                <w:sz w:val="20"/>
              </w:rPr>
              <w:t>育】</w:t>
            </w:r>
          </w:p>
          <w:p w:rsidR="00B25FA8" w:rsidRDefault="007F4EBC">
            <w:pPr>
              <w:pStyle w:val="TableParagraph"/>
              <w:spacing w:before="3" w:line="244" w:lineRule="auto"/>
              <w:ind w:left="110" w:right="121"/>
              <w:rPr>
                <w:sz w:val="20"/>
              </w:rPr>
            </w:pPr>
            <w:r>
              <w:rPr>
                <w:sz w:val="20"/>
              </w:rPr>
              <w:t>家</w:t>
            </w:r>
            <w:r>
              <w:rPr>
                <w:rFonts w:ascii="Times New Roman" w:eastAsia="Times New Roman"/>
                <w:sz w:val="20"/>
              </w:rPr>
              <w:t>E7</w:t>
            </w:r>
            <w:r>
              <w:rPr>
                <w:rFonts w:ascii="Times New Roman" w:eastAsia="Times New Roman"/>
                <w:spacing w:val="-13"/>
                <w:sz w:val="20"/>
              </w:rPr>
              <w:t xml:space="preserve"> </w:t>
            </w:r>
            <w:r>
              <w:rPr>
                <w:sz w:val="20"/>
              </w:rPr>
              <w:t>表達對</w:t>
            </w:r>
            <w:r>
              <w:rPr>
                <w:spacing w:val="-2"/>
                <w:sz w:val="20"/>
              </w:rPr>
              <w:t>家庭成員的</w:t>
            </w:r>
            <w:r>
              <w:rPr>
                <w:spacing w:val="-4"/>
                <w:sz w:val="20"/>
              </w:rPr>
              <w:t>關心與情</w:t>
            </w:r>
            <w:r>
              <w:rPr>
                <w:spacing w:val="40"/>
                <w:sz w:val="20"/>
              </w:rPr>
              <w:t xml:space="preserve"> </w:t>
            </w:r>
            <w:r>
              <w:rPr>
                <w:spacing w:val="-6"/>
                <w:sz w:val="20"/>
              </w:rPr>
              <w:t>感。</w:t>
            </w:r>
          </w:p>
        </w:tc>
        <w:tc>
          <w:tcPr>
            <w:tcW w:w="1324" w:type="dxa"/>
          </w:tcPr>
          <w:p w:rsidR="00B25FA8" w:rsidRDefault="00B25FA8">
            <w:pPr>
              <w:pStyle w:val="TableParagraph"/>
              <w:rPr>
                <w:rFonts w:ascii="Times New Roman"/>
                <w:sz w:val="18"/>
              </w:rPr>
            </w:pPr>
          </w:p>
        </w:tc>
      </w:tr>
    </w:tbl>
    <w:p w:rsidR="00B25FA8" w:rsidRDefault="00B25FA8">
      <w:pPr>
        <w:pStyle w:val="TableParagraph"/>
        <w:rPr>
          <w:rFonts w:ascii="Times New Roman"/>
          <w:sz w:val="18"/>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4101"/>
        </w:trPr>
        <w:tc>
          <w:tcPr>
            <w:tcW w:w="860" w:type="dxa"/>
          </w:tcPr>
          <w:p w:rsidR="00B25FA8" w:rsidRDefault="00B25FA8">
            <w:pPr>
              <w:pStyle w:val="TableParagraph"/>
              <w:rPr>
                <w:rFonts w:ascii="Times New Roman"/>
                <w:sz w:val="18"/>
              </w:rPr>
            </w:pPr>
          </w:p>
        </w:tc>
        <w:tc>
          <w:tcPr>
            <w:tcW w:w="1661" w:type="dxa"/>
          </w:tcPr>
          <w:p w:rsidR="00B25FA8" w:rsidRDefault="00B25FA8">
            <w:pPr>
              <w:pStyle w:val="TableParagraph"/>
              <w:rPr>
                <w:rFonts w:ascii="Times New Roman"/>
                <w:sz w:val="18"/>
              </w:rPr>
            </w:pPr>
          </w:p>
        </w:tc>
        <w:tc>
          <w:tcPr>
            <w:tcW w:w="463" w:type="dxa"/>
          </w:tcPr>
          <w:p w:rsidR="00B25FA8" w:rsidRDefault="00B25FA8">
            <w:pPr>
              <w:pStyle w:val="TableParagraph"/>
              <w:rPr>
                <w:rFonts w:ascii="Times New Roman"/>
                <w:sz w:val="18"/>
              </w:rPr>
            </w:pPr>
          </w:p>
        </w:tc>
        <w:tc>
          <w:tcPr>
            <w:tcW w:w="1275" w:type="dxa"/>
          </w:tcPr>
          <w:p w:rsidR="00B25FA8" w:rsidRDefault="007F4EBC">
            <w:pPr>
              <w:pStyle w:val="TableParagraph"/>
              <w:spacing w:line="244" w:lineRule="auto"/>
              <w:ind w:left="105" w:right="159"/>
              <w:jc w:val="both"/>
              <w:rPr>
                <w:sz w:val="20"/>
              </w:rPr>
            </w:pPr>
            <w:r>
              <w:rPr>
                <w:spacing w:val="-2"/>
                <w:sz w:val="20"/>
              </w:rPr>
              <w:t>力，並能從事表達、溝通，以運用於家庭、學校、社區生</w:t>
            </w:r>
            <w:r>
              <w:rPr>
                <w:spacing w:val="-4"/>
                <w:sz w:val="20"/>
              </w:rPr>
              <w:t>活之中。</w:t>
            </w:r>
          </w:p>
        </w:tc>
        <w:tc>
          <w:tcPr>
            <w:tcW w:w="818" w:type="dxa"/>
          </w:tcPr>
          <w:p w:rsidR="00B25FA8" w:rsidRDefault="007F4EBC">
            <w:pPr>
              <w:pStyle w:val="TableParagraph"/>
              <w:spacing w:line="247" w:lineRule="auto"/>
              <w:ind w:left="107" w:right="102"/>
              <w:jc w:val="both"/>
              <w:rPr>
                <w:rFonts w:ascii="Times New Roman" w:eastAsia="Times New Roman" w:hAnsi="Times New Roman"/>
                <w:sz w:val="20"/>
              </w:rPr>
            </w:pPr>
            <w:r>
              <w:rPr>
                <w:spacing w:val="-4"/>
                <w:sz w:val="20"/>
              </w:rPr>
              <w:t xml:space="preserve">學習閩南語的興趣與習慣。 </w:t>
            </w:r>
            <w:r>
              <w:rPr>
                <w:rFonts w:ascii="Times New Roman" w:eastAsia="Times New Roman" w:hAnsi="Times New Roman"/>
                <w:spacing w:val="-2"/>
                <w:sz w:val="20"/>
              </w:rPr>
              <w:t>2-Ⅰ-3</w:t>
            </w:r>
          </w:p>
          <w:p w:rsidR="00B25FA8" w:rsidRDefault="007F4EBC">
            <w:pPr>
              <w:pStyle w:val="TableParagraph"/>
              <w:spacing w:line="236" w:lineRule="exact"/>
              <w:ind w:left="107"/>
              <w:rPr>
                <w:sz w:val="20"/>
              </w:rPr>
            </w:pPr>
            <w:r>
              <w:rPr>
                <w:spacing w:val="-5"/>
                <w:sz w:val="20"/>
              </w:rPr>
              <w:t>能正確</w:t>
            </w:r>
          </w:p>
          <w:p w:rsidR="00B25FA8" w:rsidRDefault="007F4EBC">
            <w:pPr>
              <w:pStyle w:val="TableParagraph"/>
              <w:spacing w:line="247" w:lineRule="auto"/>
              <w:ind w:left="107" w:right="102"/>
              <w:rPr>
                <w:rFonts w:ascii="Times New Roman" w:eastAsia="Times New Roman" w:hAnsi="Times New Roman"/>
                <w:sz w:val="20"/>
              </w:rPr>
            </w:pPr>
            <w:r>
              <w:rPr>
                <w:spacing w:val="-4"/>
                <w:sz w:val="20"/>
              </w:rPr>
              <w:t>朗讀所學的閩南語課</w:t>
            </w:r>
            <w:r>
              <w:rPr>
                <w:spacing w:val="-6"/>
                <w:sz w:val="20"/>
              </w:rPr>
              <w:t xml:space="preserve">文。 </w:t>
            </w:r>
            <w:r>
              <w:rPr>
                <w:rFonts w:ascii="Times New Roman" w:eastAsia="Times New Roman" w:hAnsi="Times New Roman"/>
                <w:spacing w:val="-2"/>
                <w:sz w:val="20"/>
              </w:rPr>
              <w:t>2-Ⅰ-4</w:t>
            </w:r>
          </w:p>
          <w:p w:rsidR="00B25FA8" w:rsidRDefault="007F4EBC">
            <w:pPr>
              <w:pStyle w:val="TableParagraph"/>
              <w:spacing w:line="234" w:lineRule="exact"/>
              <w:ind w:left="107"/>
              <w:rPr>
                <w:sz w:val="20"/>
              </w:rPr>
            </w:pPr>
            <w:r>
              <w:rPr>
                <w:spacing w:val="-5"/>
                <w:sz w:val="20"/>
              </w:rPr>
              <w:t>能主動</w:t>
            </w:r>
          </w:p>
          <w:p w:rsidR="00B25FA8" w:rsidRDefault="007F4EBC">
            <w:pPr>
              <w:pStyle w:val="TableParagraph"/>
              <w:spacing w:line="244" w:lineRule="auto"/>
              <w:ind w:left="107" w:right="102"/>
              <w:jc w:val="both"/>
              <w:rPr>
                <w:sz w:val="20"/>
              </w:rPr>
            </w:pPr>
            <w:r>
              <w:rPr>
                <w:spacing w:val="-4"/>
                <w:sz w:val="20"/>
              </w:rPr>
              <w:t>使用閩南語與</w:t>
            </w:r>
            <w:r>
              <w:rPr>
                <w:spacing w:val="-5"/>
                <w:sz w:val="20"/>
              </w:rPr>
              <w:t>他人互</w:t>
            </w:r>
          </w:p>
          <w:p w:rsidR="00B25FA8" w:rsidRDefault="007F4EBC">
            <w:pPr>
              <w:pStyle w:val="TableParagraph"/>
              <w:spacing w:line="245" w:lineRule="exact"/>
              <w:ind w:left="107"/>
              <w:rPr>
                <w:sz w:val="20"/>
              </w:rPr>
            </w:pPr>
            <w:r>
              <w:rPr>
                <w:spacing w:val="-6"/>
                <w:sz w:val="20"/>
              </w:rPr>
              <w:t>動。</w:t>
            </w:r>
          </w:p>
        </w:tc>
        <w:tc>
          <w:tcPr>
            <w:tcW w:w="823" w:type="dxa"/>
          </w:tcPr>
          <w:p w:rsidR="00B25FA8" w:rsidRDefault="00B25FA8">
            <w:pPr>
              <w:pStyle w:val="TableParagraph"/>
              <w:rPr>
                <w:rFonts w:ascii="Times New Roman"/>
                <w:sz w:val="18"/>
              </w:rPr>
            </w:pPr>
          </w:p>
        </w:tc>
        <w:tc>
          <w:tcPr>
            <w:tcW w:w="1298" w:type="dxa"/>
          </w:tcPr>
          <w:p w:rsidR="00B25FA8" w:rsidRDefault="007F4EBC">
            <w:pPr>
              <w:pStyle w:val="TableParagraph"/>
              <w:spacing w:line="246" w:lineRule="exact"/>
              <w:ind w:left="108"/>
              <w:rPr>
                <w:sz w:val="20"/>
              </w:rPr>
            </w:pPr>
            <w:r>
              <w:rPr>
                <w:spacing w:val="-6"/>
                <w:sz w:val="20"/>
              </w:rPr>
              <w:t>法。</w:t>
            </w:r>
          </w:p>
        </w:tc>
        <w:tc>
          <w:tcPr>
            <w:tcW w:w="3026" w:type="dxa"/>
          </w:tcPr>
          <w:p w:rsidR="00B25FA8" w:rsidRDefault="00B25FA8">
            <w:pPr>
              <w:pStyle w:val="TableParagraph"/>
              <w:rPr>
                <w:rFonts w:ascii="Times New Roman"/>
                <w:sz w:val="18"/>
              </w:rPr>
            </w:pPr>
          </w:p>
        </w:tc>
        <w:tc>
          <w:tcPr>
            <w:tcW w:w="1312" w:type="dxa"/>
          </w:tcPr>
          <w:p w:rsidR="00B25FA8" w:rsidRDefault="00B25FA8">
            <w:pPr>
              <w:pStyle w:val="TableParagraph"/>
              <w:rPr>
                <w:rFonts w:ascii="Times New Roman"/>
                <w:sz w:val="18"/>
              </w:rPr>
            </w:pPr>
          </w:p>
        </w:tc>
        <w:tc>
          <w:tcPr>
            <w:tcW w:w="1313" w:type="dxa"/>
          </w:tcPr>
          <w:p w:rsidR="00B25FA8" w:rsidRDefault="00B25FA8">
            <w:pPr>
              <w:pStyle w:val="TableParagraph"/>
              <w:rPr>
                <w:rFonts w:ascii="Times New Roman"/>
                <w:sz w:val="18"/>
              </w:rPr>
            </w:pPr>
          </w:p>
        </w:tc>
        <w:tc>
          <w:tcPr>
            <w:tcW w:w="1324" w:type="dxa"/>
          </w:tcPr>
          <w:p w:rsidR="00B25FA8" w:rsidRDefault="00B25FA8">
            <w:pPr>
              <w:pStyle w:val="TableParagraph"/>
              <w:rPr>
                <w:rFonts w:ascii="Times New Roman"/>
                <w:sz w:val="18"/>
              </w:rPr>
            </w:pPr>
          </w:p>
        </w:tc>
      </w:tr>
      <w:tr w:rsidR="00B25FA8">
        <w:trPr>
          <w:trHeight w:val="4164"/>
        </w:trPr>
        <w:tc>
          <w:tcPr>
            <w:tcW w:w="860" w:type="dxa"/>
          </w:tcPr>
          <w:p w:rsidR="00B25FA8" w:rsidRDefault="007F4EBC">
            <w:pPr>
              <w:pStyle w:val="TableParagraph"/>
              <w:spacing w:line="248" w:lineRule="exact"/>
              <w:ind w:left="107"/>
              <w:rPr>
                <w:sz w:val="20"/>
              </w:rPr>
            </w:pPr>
            <w:r>
              <w:rPr>
                <w:spacing w:val="-5"/>
                <w:sz w:val="20"/>
              </w:rPr>
              <w:t>第廿週</w:t>
            </w:r>
          </w:p>
        </w:tc>
        <w:tc>
          <w:tcPr>
            <w:tcW w:w="1661" w:type="dxa"/>
          </w:tcPr>
          <w:p w:rsidR="00B25FA8" w:rsidRDefault="007F4EBC">
            <w:pPr>
              <w:pStyle w:val="TableParagraph"/>
              <w:spacing w:line="248" w:lineRule="exact"/>
              <w:ind w:left="148"/>
              <w:rPr>
                <w:sz w:val="20"/>
              </w:rPr>
            </w:pPr>
            <w:r>
              <w:rPr>
                <w:rFonts w:ascii="Times New Roman" w:eastAsia="Times New Roman"/>
                <w:spacing w:val="-2"/>
                <w:sz w:val="20"/>
              </w:rPr>
              <w:t>DOREMI</w:t>
            </w:r>
            <w:r>
              <w:rPr>
                <w:rFonts w:ascii="Times New Roman" w:eastAsia="Times New Roman"/>
                <w:spacing w:val="-5"/>
                <w:sz w:val="20"/>
              </w:rPr>
              <w:t xml:space="preserve"> </w:t>
            </w:r>
            <w:r>
              <w:rPr>
                <w:spacing w:val="-6"/>
                <w:sz w:val="20"/>
              </w:rPr>
              <w:t>耍啥</w:t>
            </w:r>
          </w:p>
          <w:p w:rsidR="00B25FA8" w:rsidRDefault="007F4EBC">
            <w:pPr>
              <w:pStyle w:val="TableParagraph"/>
              <w:spacing w:before="3"/>
              <w:ind w:left="150"/>
              <w:rPr>
                <w:sz w:val="20"/>
              </w:rPr>
            </w:pPr>
            <w:r>
              <w:rPr>
                <w:spacing w:val="-10"/>
                <w:sz w:val="20"/>
              </w:rPr>
              <w:t>物</w:t>
            </w:r>
          </w:p>
          <w:p w:rsidR="00B25FA8" w:rsidRDefault="007F4EBC">
            <w:pPr>
              <w:pStyle w:val="TableParagraph"/>
              <w:spacing w:before="3"/>
              <w:ind w:left="148"/>
              <w:rPr>
                <w:sz w:val="20"/>
              </w:rPr>
            </w:pPr>
            <w:r>
              <w:rPr>
                <w:rFonts w:ascii="Times New Roman" w:eastAsia="Times New Roman"/>
                <w:spacing w:val="-2"/>
                <w:sz w:val="20"/>
              </w:rPr>
              <w:t>DOREMI</w:t>
            </w:r>
            <w:r>
              <w:rPr>
                <w:rFonts w:ascii="Times New Roman" w:eastAsia="Times New Roman"/>
                <w:spacing w:val="-5"/>
                <w:sz w:val="20"/>
              </w:rPr>
              <w:t xml:space="preserve"> </w:t>
            </w:r>
            <w:r>
              <w:rPr>
                <w:spacing w:val="-6"/>
                <w:sz w:val="20"/>
              </w:rPr>
              <w:t>耍啥</w:t>
            </w:r>
          </w:p>
          <w:p w:rsidR="00B25FA8" w:rsidRDefault="007F4EBC">
            <w:pPr>
              <w:pStyle w:val="TableParagraph"/>
              <w:spacing w:before="5"/>
              <w:ind w:left="150"/>
              <w:rPr>
                <w:sz w:val="20"/>
              </w:rPr>
            </w:pPr>
            <w:r>
              <w:rPr>
                <w:spacing w:val="-10"/>
                <w:sz w:val="20"/>
              </w:rPr>
              <w:t>物</w:t>
            </w:r>
          </w:p>
        </w:tc>
        <w:tc>
          <w:tcPr>
            <w:tcW w:w="463" w:type="dxa"/>
          </w:tcPr>
          <w:p w:rsidR="00B25FA8" w:rsidRDefault="007F4EBC">
            <w:pPr>
              <w:pStyle w:val="TableParagraph"/>
              <w:ind w:left="107"/>
              <w:rPr>
                <w:rFonts w:ascii="Times New Roman"/>
                <w:sz w:val="20"/>
              </w:rPr>
            </w:pPr>
            <w:r>
              <w:rPr>
                <w:rFonts w:ascii="Times New Roman"/>
                <w:spacing w:val="-10"/>
                <w:sz w:val="20"/>
              </w:rPr>
              <w:t>1</w:t>
            </w:r>
          </w:p>
        </w:tc>
        <w:tc>
          <w:tcPr>
            <w:tcW w:w="1275" w:type="dxa"/>
          </w:tcPr>
          <w:p w:rsidR="00B25FA8" w:rsidRDefault="007F4EBC">
            <w:pPr>
              <w:pStyle w:val="TableParagraph"/>
              <w:spacing w:line="248"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B25FA8" w:rsidRDefault="007F4EBC">
            <w:pPr>
              <w:pStyle w:val="TableParagraph"/>
              <w:spacing w:before="3" w:line="244" w:lineRule="auto"/>
              <w:ind w:left="105" w:right="159"/>
              <w:rPr>
                <w:sz w:val="20"/>
              </w:rPr>
            </w:pPr>
            <w:r>
              <w:rPr>
                <w:spacing w:val="-2"/>
                <w:sz w:val="20"/>
              </w:rPr>
              <w:t>識閩南語文對個人生活的重要性，並能主動學習，進而建立學習閩南</w:t>
            </w:r>
            <w:r>
              <w:rPr>
                <w:spacing w:val="-4"/>
                <w:sz w:val="20"/>
              </w:rPr>
              <w:t xml:space="preserve">語文的能 </w:t>
            </w:r>
            <w:r>
              <w:rPr>
                <w:spacing w:val="-6"/>
                <w:sz w:val="20"/>
              </w:rPr>
              <w:t>力。</w:t>
            </w:r>
          </w:p>
          <w:p w:rsidR="00B25FA8" w:rsidRDefault="007F4EBC">
            <w:pPr>
              <w:pStyle w:val="TableParagraph"/>
              <w:spacing w:line="24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B25FA8" w:rsidRDefault="007F4EBC">
            <w:pPr>
              <w:pStyle w:val="TableParagraph"/>
              <w:spacing w:before="5" w:line="242" w:lineRule="auto"/>
              <w:ind w:left="105" w:right="159"/>
              <w:rPr>
                <w:sz w:val="20"/>
              </w:rPr>
            </w:pPr>
            <w:r>
              <w:rPr>
                <w:spacing w:val="-2"/>
                <w:sz w:val="20"/>
              </w:rPr>
              <w:t>備理解與使用閩南語文</w:t>
            </w:r>
            <w:r>
              <w:rPr>
                <w:spacing w:val="-4"/>
                <w:sz w:val="20"/>
              </w:rPr>
              <w:t xml:space="preserve">的基本能 </w:t>
            </w:r>
            <w:r>
              <w:rPr>
                <w:spacing w:val="-2"/>
                <w:sz w:val="20"/>
              </w:rPr>
              <w:t>力，並能從</w:t>
            </w:r>
            <w:r>
              <w:rPr>
                <w:spacing w:val="-4"/>
                <w:sz w:val="20"/>
              </w:rPr>
              <w:t>事表達、溝</w:t>
            </w:r>
          </w:p>
          <w:p w:rsidR="00B25FA8" w:rsidRDefault="007F4EBC">
            <w:pPr>
              <w:pStyle w:val="TableParagraph"/>
              <w:spacing w:before="7" w:line="249" w:lineRule="exact"/>
              <w:ind w:left="105"/>
              <w:rPr>
                <w:sz w:val="20"/>
              </w:rPr>
            </w:pPr>
            <w:r>
              <w:rPr>
                <w:spacing w:val="-4"/>
                <w:sz w:val="20"/>
              </w:rPr>
              <w:t>通，以運用</w:t>
            </w:r>
          </w:p>
        </w:tc>
        <w:tc>
          <w:tcPr>
            <w:tcW w:w="818" w:type="dxa"/>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1</w:t>
            </w:r>
          </w:p>
          <w:p w:rsidR="00B25FA8" w:rsidRDefault="007F4EBC">
            <w:pPr>
              <w:pStyle w:val="TableParagraph"/>
              <w:spacing w:line="244" w:lineRule="auto"/>
              <w:ind w:left="107" w:right="102"/>
              <w:rPr>
                <w:rFonts w:ascii="Times New Roman" w:eastAsia="Times New Roman" w:hAnsi="Times New Roman"/>
                <w:sz w:val="20"/>
              </w:rPr>
            </w:pPr>
            <w:r>
              <w:rPr>
                <w:spacing w:val="-4"/>
                <w:sz w:val="20"/>
              </w:rPr>
              <w:t>能聽辨閩南語常用字詞的語</w:t>
            </w:r>
            <w:r>
              <w:rPr>
                <w:spacing w:val="-6"/>
                <w:sz w:val="20"/>
              </w:rPr>
              <w:t xml:space="preserve">音差 異。 </w:t>
            </w:r>
            <w:r>
              <w:rPr>
                <w:rFonts w:ascii="Times New Roman" w:eastAsia="Times New Roman" w:hAnsi="Times New Roman"/>
                <w:spacing w:val="-2"/>
                <w:sz w:val="20"/>
              </w:rPr>
              <w:t>1-Ⅰ-4</w:t>
            </w:r>
          </w:p>
          <w:p w:rsidR="00B25FA8" w:rsidRDefault="007F4EBC">
            <w:pPr>
              <w:pStyle w:val="TableParagraph"/>
              <w:spacing w:line="244" w:lineRule="auto"/>
              <w:ind w:left="107" w:right="102"/>
              <w:jc w:val="both"/>
              <w:rPr>
                <w:rFonts w:ascii="Times New Roman" w:eastAsia="Times New Roman" w:hAnsi="Times New Roman"/>
                <w:sz w:val="20"/>
              </w:rPr>
            </w:pPr>
            <w:r>
              <w:rPr>
                <w:spacing w:val="-4"/>
                <w:sz w:val="20"/>
              </w:rPr>
              <w:t xml:space="preserve">能從聆聽中建立主動學習閩南語的興趣與習慣。 </w:t>
            </w:r>
            <w:r>
              <w:rPr>
                <w:rFonts w:ascii="Times New Roman" w:eastAsia="Times New Roman" w:hAnsi="Times New Roman"/>
                <w:spacing w:val="-2"/>
                <w:sz w:val="20"/>
              </w:rPr>
              <w:t>2-Ⅰ-4</w:t>
            </w:r>
          </w:p>
        </w:tc>
        <w:tc>
          <w:tcPr>
            <w:tcW w:w="823" w:type="dxa"/>
          </w:tcPr>
          <w:p w:rsidR="00B25FA8" w:rsidRDefault="007F4EBC">
            <w:pPr>
              <w:pStyle w:val="TableParagraph"/>
              <w:spacing w:before="2" w:line="237" w:lineRule="auto"/>
              <w:ind w:left="107" w:right="105"/>
              <w:jc w:val="both"/>
              <w:rPr>
                <w:sz w:val="20"/>
              </w:rPr>
            </w:pPr>
            <w:r>
              <w:rPr>
                <w:rFonts w:ascii="Times New Roman" w:eastAsia="Times New Roman" w:hAnsi="Times New Roman"/>
                <w:spacing w:val="-2"/>
                <w:sz w:val="20"/>
              </w:rPr>
              <w:t>Aa-Ⅰ-1</w:t>
            </w:r>
            <w:r>
              <w:rPr>
                <w:spacing w:val="-4"/>
                <w:sz w:val="20"/>
              </w:rPr>
              <w:t>文字認</w:t>
            </w:r>
            <w:r>
              <w:rPr>
                <w:spacing w:val="-6"/>
                <w:sz w:val="20"/>
              </w:rPr>
              <w:t>讀。</w:t>
            </w:r>
          </w:p>
          <w:p w:rsidR="00B25FA8" w:rsidRDefault="007F4EBC">
            <w:pPr>
              <w:pStyle w:val="TableParagraph"/>
              <w:spacing w:before="14"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numPr>
                <w:ilvl w:val="1"/>
                <w:numId w:val="20"/>
              </w:numPr>
              <w:tabs>
                <w:tab w:val="left" w:pos="390"/>
              </w:tabs>
              <w:spacing w:line="244" w:lineRule="auto"/>
              <w:ind w:right="218" w:firstLine="0"/>
              <w:rPr>
                <w:sz w:val="20"/>
              </w:rPr>
            </w:pPr>
            <w:r>
              <w:rPr>
                <w:spacing w:val="-10"/>
                <w:sz w:val="20"/>
              </w:rPr>
              <w:t>語</w:t>
            </w:r>
            <w:r>
              <w:rPr>
                <w:spacing w:val="-6"/>
                <w:sz w:val="20"/>
              </w:rPr>
              <w:t>詞運用。</w:t>
            </w:r>
          </w:p>
          <w:p w:rsidR="00B25FA8" w:rsidRDefault="007F4EBC">
            <w:pPr>
              <w:pStyle w:val="TableParagraph"/>
              <w:spacing w:before="25"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numPr>
                <w:ilvl w:val="1"/>
                <w:numId w:val="19"/>
              </w:numPr>
              <w:tabs>
                <w:tab w:val="left" w:pos="390"/>
              </w:tabs>
              <w:spacing w:line="244" w:lineRule="auto"/>
              <w:ind w:right="218" w:firstLine="0"/>
              <w:rPr>
                <w:sz w:val="20"/>
              </w:rPr>
            </w:pPr>
            <w:r>
              <w:rPr>
                <w:spacing w:val="-10"/>
                <w:sz w:val="20"/>
              </w:rPr>
              <w:t>生</w:t>
            </w:r>
            <w:r>
              <w:rPr>
                <w:spacing w:val="-6"/>
                <w:sz w:val="20"/>
              </w:rPr>
              <w:t>活應對。</w:t>
            </w:r>
          </w:p>
          <w:p w:rsidR="00B25FA8" w:rsidRDefault="007F4EBC">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numPr>
                <w:ilvl w:val="1"/>
                <w:numId w:val="19"/>
              </w:numPr>
              <w:tabs>
                <w:tab w:val="left" w:pos="390"/>
              </w:tabs>
              <w:spacing w:line="244" w:lineRule="auto"/>
              <w:ind w:right="218" w:firstLine="0"/>
              <w:rPr>
                <w:sz w:val="20"/>
              </w:rPr>
            </w:pPr>
            <w:r>
              <w:rPr>
                <w:spacing w:val="-10"/>
                <w:sz w:val="20"/>
              </w:rPr>
              <w:t>口</w:t>
            </w:r>
            <w:r>
              <w:rPr>
                <w:spacing w:val="-6"/>
                <w:sz w:val="20"/>
              </w:rPr>
              <w:t>語表達。</w:t>
            </w:r>
          </w:p>
        </w:tc>
        <w:tc>
          <w:tcPr>
            <w:tcW w:w="1298" w:type="dxa"/>
          </w:tcPr>
          <w:p w:rsidR="00B25FA8" w:rsidRDefault="007F4EBC">
            <w:pPr>
              <w:pStyle w:val="TableParagraph"/>
              <w:numPr>
                <w:ilvl w:val="0"/>
                <w:numId w:val="18"/>
              </w:numPr>
              <w:tabs>
                <w:tab w:val="left" w:pos="258"/>
              </w:tabs>
              <w:spacing w:line="242" w:lineRule="auto"/>
              <w:ind w:right="179" w:firstLine="0"/>
              <w:jc w:val="both"/>
              <w:rPr>
                <w:sz w:val="20"/>
              </w:rPr>
            </w:pPr>
            <w:r>
              <w:rPr>
                <w:spacing w:val="-4"/>
                <w:sz w:val="20"/>
              </w:rPr>
              <w:t>能再次複</w:t>
            </w:r>
            <w:r>
              <w:rPr>
                <w:spacing w:val="-2"/>
                <w:sz w:val="20"/>
              </w:rPr>
              <w:t>習本冊相關</w:t>
            </w:r>
            <w:r>
              <w:rPr>
                <w:spacing w:val="-4"/>
                <w:sz w:val="20"/>
              </w:rPr>
              <w:t>語詞。</w:t>
            </w:r>
          </w:p>
          <w:p w:rsidR="00B25FA8" w:rsidRDefault="007F4EBC">
            <w:pPr>
              <w:pStyle w:val="TableParagraph"/>
              <w:numPr>
                <w:ilvl w:val="0"/>
                <w:numId w:val="18"/>
              </w:numPr>
              <w:tabs>
                <w:tab w:val="left" w:pos="258"/>
              </w:tabs>
              <w:spacing w:line="242" w:lineRule="auto"/>
              <w:ind w:right="429" w:firstLine="0"/>
              <w:rPr>
                <w:sz w:val="20"/>
              </w:rPr>
            </w:pPr>
            <w:r>
              <w:rPr>
                <w:spacing w:val="-4"/>
                <w:sz w:val="20"/>
              </w:rPr>
              <w:t>理解語</w:t>
            </w:r>
            <w:r>
              <w:rPr>
                <w:spacing w:val="-6"/>
                <w:sz w:val="20"/>
              </w:rPr>
              <w:t>意。</w:t>
            </w:r>
          </w:p>
          <w:p w:rsidR="00B25FA8" w:rsidRDefault="007F4EBC">
            <w:pPr>
              <w:pStyle w:val="TableParagraph"/>
              <w:numPr>
                <w:ilvl w:val="0"/>
                <w:numId w:val="18"/>
              </w:numPr>
              <w:tabs>
                <w:tab w:val="left" w:pos="258"/>
              </w:tabs>
              <w:spacing w:line="242" w:lineRule="auto"/>
              <w:ind w:right="179" w:firstLine="0"/>
              <w:rPr>
                <w:sz w:val="20"/>
              </w:rPr>
            </w:pPr>
            <w:r>
              <w:rPr>
                <w:spacing w:val="-4"/>
                <w:sz w:val="20"/>
              </w:rPr>
              <w:t>動作和語</w:t>
            </w:r>
            <w:r>
              <w:rPr>
                <w:spacing w:val="-2"/>
                <w:sz w:val="20"/>
              </w:rPr>
              <w:t>意能配合。</w:t>
            </w:r>
          </w:p>
        </w:tc>
        <w:tc>
          <w:tcPr>
            <w:tcW w:w="3026" w:type="dxa"/>
          </w:tcPr>
          <w:p w:rsidR="00B25FA8" w:rsidRDefault="007F4EBC">
            <w:pPr>
              <w:pStyle w:val="TableParagraph"/>
              <w:spacing w:line="248" w:lineRule="exact"/>
              <w:ind w:left="108"/>
              <w:rPr>
                <w:sz w:val="20"/>
              </w:rPr>
            </w:pPr>
            <w:r>
              <w:rPr>
                <w:rFonts w:ascii="Times New Roman" w:eastAsia="Times New Roman"/>
                <w:spacing w:val="-2"/>
                <w:sz w:val="20"/>
              </w:rPr>
              <w:t>DOREMI</w:t>
            </w:r>
            <w:r>
              <w:rPr>
                <w:rFonts w:ascii="Times New Roman" w:eastAsia="Times New Roman"/>
                <w:spacing w:val="-4"/>
                <w:sz w:val="20"/>
              </w:rPr>
              <w:t xml:space="preserve"> </w:t>
            </w:r>
            <w:r>
              <w:rPr>
                <w:spacing w:val="-5"/>
                <w:sz w:val="20"/>
              </w:rPr>
              <w:t>耍啥物</w:t>
            </w:r>
          </w:p>
          <w:p w:rsidR="00B25FA8" w:rsidRDefault="007F4EBC">
            <w:pPr>
              <w:pStyle w:val="TableParagraph"/>
              <w:spacing w:before="3"/>
              <w:ind w:left="108"/>
              <w:rPr>
                <w:sz w:val="20"/>
              </w:rPr>
            </w:pPr>
            <w:r>
              <w:rPr>
                <w:rFonts w:ascii="Times New Roman" w:eastAsia="Times New Roman"/>
                <w:spacing w:val="-2"/>
                <w:sz w:val="20"/>
              </w:rPr>
              <w:t>DOREMI</w:t>
            </w:r>
            <w:r>
              <w:rPr>
                <w:rFonts w:ascii="Times New Roman" w:eastAsia="Times New Roman"/>
                <w:spacing w:val="-4"/>
                <w:sz w:val="20"/>
              </w:rPr>
              <w:t xml:space="preserve"> </w:t>
            </w:r>
            <w:r>
              <w:rPr>
                <w:spacing w:val="-5"/>
                <w:sz w:val="20"/>
              </w:rPr>
              <w:t>耍啥物</w:t>
            </w:r>
          </w:p>
          <w:p w:rsidR="00B25FA8" w:rsidRDefault="007F4EBC">
            <w:pPr>
              <w:pStyle w:val="TableParagraph"/>
              <w:numPr>
                <w:ilvl w:val="0"/>
                <w:numId w:val="17"/>
              </w:numPr>
              <w:tabs>
                <w:tab w:val="left" w:pos="258"/>
              </w:tabs>
              <w:spacing w:before="3" w:line="244" w:lineRule="auto"/>
              <w:ind w:right="375" w:firstLine="0"/>
              <w:rPr>
                <w:sz w:val="20"/>
              </w:rPr>
            </w:pPr>
            <w:r>
              <w:rPr>
                <w:spacing w:val="-8"/>
                <w:sz w:val="20"/>
              </w:rPr>
              <w:t xml:space="preserve">先帶領學生念數字 </w:t>
            </w:r>
            <w:r>
              <w:rPr>
                <w:rFonts w:ascii="Times New Roman" w:eastAsia="Times New Roman"/>
                <w:spacing w:val="-2"/>
                <w:sz w:val="20"/>
              </w:rPr>
              <w:t>1</w:t>
            </w:r>
            <w:r>
              <w:rPr>
                <w:rFonts w:ascii="Times New Roman" w:eastAsia="Times New Roman"/>
                <w:spacing w:val="-11"/>
                <w:sz w:val="20"/>
              </w:rPr>
              <w:t xml:space="preserve"> </w:t>
            </w:r>
            <w:r>
              <w:rPr>
                <w:spacing w:val="-26"/>
                <w:sz w:val="20"/>
              </w:rPr>
              <w:t xml:space="preserve">到 </w:t>
            </w:r>
            <w:r>
              <w:rPr>
                <w:rFonts w:ascii="Times New Roman" w:eastAsia="Times New Roman"/>
                <w:spacing w:val="-2"/>
                <w:sz w:val="20"/>
              </w:rPr>
              <w:t>9</w:t>
            </w:r>
            <w:r>
              <w:rPr>
                <w:rFonts w:ascii="Times New Roman" w:eastAsia="Times New Roman"/>
                <w:spacing w:val="-10"/>
                <w:sz w:val="20"/>
              </w:rPr>
              <w:t xml:space="preserve"> </w:t>
            </w:r>
            <w:r>
              <w:rPr>
                <w:spacing w:val="-2"/>
                <w:sz w:val="20"/>
              </w:rPr>
              <w:t>兩</w:t>
            </w:r>
            <w:r>
              <w:rPr>
                <w:spacing w:val="-6"/>
                <w:sz w:val="20"/>
              </w:rPr>
              <w:t>遍。</w:t>
            </w:r>
          </w:p>
          <w:p w:rsidR="00B25FA8" w:rsidRDefault="007F4EBC">
            <w:pPr>
              <w:pStyle w:val="TableParagraph"/>
              <w:numPr>
                <w:ilvl w:val="0"/>
                <w:numId w:val="17"/>
              </w:numPr>
              <w:tabs>
                <w:tab w:val="left" w:pos="258"/>
              </w:tabs>
              <w:spacing w:line="254" w:lineRule="exact"/>
              <w:ind w:left="258" w:hanging="150"/>
              <w:rPr>
                <w:sz w:val="20"/>
              </w:rPr>
            </w:pPr>
            <w:r>
              <w:rPr>
                <w:spacing w:val="-3"/>
                <w:sz w:val="20"/>
              </w:rPr>
              <w:t>邊念數字邊做出和課本相同的</w:t>
            </w:r>
          </w:p>
          <w:p w:rsidR="00B25FA8" w:rsidRDefault="007F4EBC">
            <w:pPr>
              <w:pStyle w:val="TableParagraph"/>
              <w:spacing w:before="5"/>
              <w:ind w:left="108"/>
              <w:rPr>
                <w:sz w:val="20"/>
              </w:rPr>
            </w:pPr>
            <w:r>
              <w:rPr>
                <w:rFonts w:ascii="Times New Roman" w:eastAsia="Times New Roman"/>
                <w:sz w:val="20"/>
              </w:rPr>
              <w:t>1</w:t>
            </w:r>
            <w:r>
              <w:rPr>
                <w:rFonts w:ascii="Times New Roman" w:eastAsia="Times New Roman"/>
                <w:spacing w:val="-13"/>
                <w:sz w:val="20"/>
              </w:rPr>
              <w:t xml:space="preserve"> </w:t>
            </w:r>
            <w:r>
              <w:rPr>
                <w:spacing w:val="-25"/>
                <w:sz w:val="20"/>
              </w:rPr>
              <w:t xml:space="preserve">到 </w:t>
            </w:r>
            <w:r>
              <w:rPr>
                <w:rFonts w:ascii="Times New Roman" w:eastAsia="Times New Roman"/>
                <w:sz w:val="20"/>
              </w:rPr>
              <w:t>9</w:t>
            </w:r>
            <w:r>
              <w:rPr>
                <w:rFonts w:ascii="Times New Roman" w:eastAsia="Times New Roman"/>
                <w:spacing w:val="-11"/>
                <w:sz w:val="20"/>
              </w:rPr>
              <w:t xml:space="preserve"> </w:t>
            </w:r>
            <w:r>
              <w:rPr>
                <w:spacing w:val="-4"/>
                <w:sz w:val="20"/>
              </w:rPr>
              <w:t>手勢。</w:t>
            </w:r>
          </w:p>
          <w:p w:rsidR="00B25FA8" w:rsidRDefault="007F4EBC">
            <w:pPr>
              <w:pStyle w:val="TableParagraph"/>
              <w:numPr>
                <w:ilvl w:val="0"/>
                <w:numId w:val="16"/>
              </w:numPr>
              <w:tabs>
                <w:tab w:val="left" w:pos="258"/>
              </w:tabs>
              <w:spacing w:before="3"/>
              <w:ind w:left="258" w:hanging="150"/>
              <w:rPr>
                <w:sz w:val="20"/>
              </w:rPr>
            </w:pPr>
            <w:r>
              <w:rPr>
                <w:spacing w:val="-3"/>
                <w:sz w:val="20"/>
              </w:rPr>
              <w:t>帶領學生邊念邊做出動作。</w:t>
            </w:r>
          </w:p>
          <w:p w:rsidR="00B25FA8" w:rsidRDefault="007F4EBC">
            <w:pPr>
              <w:pStyle w:val="TableParagraph"/>
              <w:numPr>
                <w:ilvl w:val="0"/>
                <w:numId w:val="16"/>
              </w:numPr>
              <w:tabs>
                <w:tab w:val="left" w:pos="258"/>
              </w:tabs>
              <w:spacing w:before="3"/>
              <w:ind w:left="258" w:hanging="150"/>
              <w:rPr>
                <w:sz w:val="20"/>
              </w:rPr>
            </w:pPr>
            <w:r>
              <w:rPr>
                <w:spacing w:val="-3"/>
                <w:sz w:val="20"/>
              </w:rPr>
              <w:t>播放媒體，讓全班學生律動。</w:t>
            </w:r>
          </w:p>
          <w:p w:rsidR="00B25FA8" w:rsidRDefault="007F4EBC">
            <w:pPr>
              <w:pStyle w:val="TableParagraph"/>
              <w:numPr>
                <w:ilvl w:val="0"/>
                <w:numId w:val="16"/>
              </w:numPr>
              <w:tabs>
                <w:tab w:val="left" w:pos="258"/>
              </w:tabs>
              <w:spacing w:before="6" w:line="242" w:lineRule="auto"/>
              <w:ind w:left="108" w:right="176" w:firstLine="0"/>
              <w:rPr>
                <w:sz w:val="20"/>
              </w:rPr>
            </w:pPr>
            <w:r>
              <w:rPr>
                <w:spacing w:val="-14"/>
                <w:sz w:val="20"/>
              </w:rPr>
              <w:t xml:space="preserve">可徵求 </w:t>
            </w:r>
            <w:r>
              <w:rPr>
                <w:rFonts w:ascii="Times New Roman" w:eastAsia="Times New Roman"/>
                <w:spacing w:val="-2"/>
                <w:sz w:val="20"/>
              </w:rPr>
              <w:t>1</w:t>
            </w:r>
            <w:r>
              <w:rPr>
                <w:rFonts w:ascii="Times New Roman" w:eastAsia="Times New Roman"/>
                <w:spacing w:val="-11"/>
                <w:sz w:val="20"/>
              </w:rPr>
              <w:t xml:space="preserve"> </w:t>
            </w:r>
            <w:r>
              <w:rPr>
                <w:spacing w:val="-26"/>
                <w:sz w:val="20"/>
              </w:rPr>
              <w:t xml:space="preserve">到 </w:t>
            </w:r>
            <w:r>
              <w:rPr>
                <w:rFonts w:ascii="Times New Roman" w:eastAsia="Times New Roman"/>
                <w:spacing w:val="-2"/>
                <w:sz w:val="20"/>
              </w:rPr>
              <w:t>3</w:t>
            </w:r>
            <w:r>
              <w:rPr>
                <w:rFonts w:ascii="Times New Roman" w:eastAsia="Times New Roman"/>
                <w:spacing w:val="-10"/>
                <w:sz w:val="20"/>
              </w:rPr>
              <w:t xml:space="preserve"> </w:t>
            </w:r>
            <w:r>
              <w:rPr>
                <w:spacing w:val="-2"/>
                <w:sz w:val="20"/>
              </w:rPr>
              <w:t>位學生上台伴唱</w:t>
            </w:r>
            <w:r>
              <w:rPr>
                <w:spacing w:val="-4"/>
                <w:sz w:val="20"/>
              </w:rPr>
              <w:t>表演。</w:t>
            </w:r>
          </w:p>
        </w:tc>
        <w:tc>
          <w:tcPr>
            <w:tcW w:w="1312" w:type="dxa"/>
          </w:tcPr>
          <w:p w:rsidR="00B25FA8" w:rsidRDefault="007F4EBC">
            <w:pPr>
              <w:pStyle w:val="TableParagraph"/>
              <w:spacing w:line="242" w:lineRule="auto"/>
              <w:ind w:left="109" w:right="395"/>
              <w:rPr>
                <w:sz w:val="20"/>
              </w:rPr>
            </w:pPr>
            <w:r>
              <w:rPr>
                <w:spacing w:val="-4"/>
                <w:sz w:val="20"/>
              </w:rPr>
              <w:t>口頭評量實作評量</w:t>
            </w:r>
          </w:p>
        </w:tc>
        <w:tc>
          <w:tcPr>
            <w:tcW w:w="1313" w:type="dxa"/>
          </w:tcPr>
          <w:p w:rsidR="00B25FA8" w:rsidRDefault="00B25FA8">
            <w:pPr>
              <w:pStyle w:val="TableParagraph"/>
              <w:rPr>
                <w:rFonts w:ascii="Times New Roman"/>
                <w:sz w:val="18"/>
              </w:rPr>
            </w:pPr>
          </w:p>
        </w:tc>
        <w:tc>
          <w:tcPr>
            <w:tcW w:w="1324" w:type="dxa"/>
          </w:tcPr>
          <w:p w:rsidR="00B25FA8" w:rsidRDefault="00B25FA8">
            <w:pPr>
              <w:pStyle w:val="TableParagraph"/>
              <w:rPr>
                <w:rFonts w:ascii="Times New Roman"/>
                <w:sz w:val="18"/>
              </w:rPr>
            </w:pPr>
          </w:p>
        </w:tc>
      </w:tr>
    </w:tbl>
    <w:p w:rsidR="00B25FA8" w:rsidRDefault="00B25FA8">
      <w:pPr>
        <w:pStyle w:val="TableParagraph"/>
        <w:rPr>
          <w:rFonts w:ascii="Times New Roman"/>
          <w:sz w:val="18"/>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1300"/>
        </w:trPr>
        <w:tc>
          <w:tcPr>
            <w:tcW w:w="860" w:type="dxa"/>
          </w:tcPr>
          <w:p w:rsidR="00B25FA8" w:rsidRDefault="00B25FA8">
            <w:pPr>
              <w:pStyle w:val="TableParagraph"/>
              <w:rPr>
                <w:rFonts w:ascii="Times New Roman"/>
              </w:rPr>
            </w:pPr>
          </w:p>
        </w:tc>
        <w:tc>
          <w:tcPr>
            <w:tcW w:w="1661" w:type="dxa"/>
          </w:tcPr>
          <w:p w:rsidR="00B25FA8" w:rsidRDefault="00B25FA8">
            <w:pPr>
              <w:pStyle w:val="TableParagraph"/>
              <w:rPr>
                <w:rFonts w:ascii="Times New Roman"/>
              </w:rPr>
            </w:pPr>
          </w:p>
        </w:tc>
        <w:tc>
          <w:tcPr>
            <w:tcW w:w="463" w:type="dxa"/>
          </w:tcPr>
          <w:p w:rsidR="00B25FA8" w:rsidRDefault="00B25FA8">
            <w:pPr>
              <w:pStyle w:val="TableParagraph"/>
              <w:rPr>
                <w:rFonts w:ascii="Times New Roman"/>
              </w:rPr>
            </w:pPr>
          </w:p>
        </w:tc>
        <w:tc>
          <w:tcPr>
            <w:tcW w:w="1275" w:type="dxa"/>
          </w:tcPr>
          <w:p w:rsidR="00B25FA8" w:rsidRDefault="007F4EBC">
            <w:pPr>
              <w:pStyle w:val="TableParagraph"/>
              <w:spacing w:line="244" w:lineRule="auto"/>
              <w:ind w:left="105" w:right="159"/>
              <w:jc w:val="both"/>
              <w:rPr>
                <w:sz w:val="20"/>
              </w:rPr>
            </w:pPr>
            <w:r>
              <w:rPr>
                <w:spacing w:val="-2"/>
                <w:sz w:val="20"/>
              </w:rPr>
              <w:t>於家庭、學校、社區生</w:t>
            </w:r>
            <w:r>
              <w:rPr>
                <w:spacing w:val="-4"/>
                <w:sz w:val="20"/>
              </w:rPr>
              <w:t>活之中。</w:t>
            </w:r>
          </w:p>
        </w:tc>
        <w:tc>
          <w:tcPr>
            <w:tcW w:w="818" w:type="dxa"/>
          </w:tcPr>
          <w:p w:rsidR="00B25FA8" w:rsidRDefault="007F4EBC">
            <w:pPr>
              <w:pStyle w:val="TableParagraph"/>
              <w:spacing w:line="242" w:lineRule="auto"/>
              <w:ind w:left="107" w:right="102"/>
              <w:jc w:val="both"/>
              <w:rPr>
                <w:sz w:val="20"/>
              </w:rPr>
            </w:pPr>
            <w:r>
              <w:rPr>
                <w:spacing w:val="-4"/>
                <w:sz w:val="20"/>
              </w:rPr>
              <w:t>能主動使用閩南語與</w:t>
            </w:r>
            <w:r>
              <w:rPr>
                <w:spacing w:val="-5"/>
                <w:sz w:val="20"/>
              </w:rPr>
              <w:t>他人互</w:t>
            </w:r>
          </w:p>
          <w:p w:rsidR="00B25FA8" w:rsidRDefault="007F4EBC">
            <w:pPr>
              <w:pStyle w:val="TableParagraph"/>
              <w:spacing w:line="249" w:lineRule="exact"/>
              <w:ind w:left="107"/>
              <w:rPr>
                <w:sz w:val="20"/>
              </w:rPr>
            </w:pPr>
            <w:r>
              <w:rPr>
                <w:spacing w:val="-6"/>
                <w:sz w:val="20"/>
              </w:rPr>
              <w:t>動。</w:t>
            </w:r>
          </w:p>
        </w:tc>
        <w:tc>
          <w:tcPr>
            <w:tcW w:w="823" w:type="dxa"/>
          </w:tcPr>
          <w:p w:rsidR="00B25FA8" w:rsidRDefault="00B25FA8">
            <w:pPr>
              <w:pStyle w:val="TableParagraph"/>
              <w:rPr>
                <w:rFonts w:ascii="Times New Roman"/>
              </w:rPr>
            </w:pPr>
          </w:p>
        </w:tc>
        <w:tc>
          <w:tcPr>
            <w:tcW w:w="1298" w:type="dxa"/>
          </w:tcPr>
          <w:p w:rsidR="00B25FA8" w:rsidRDefault="00B25FA8">
            <w:pPr>
              <w:pStyle w:val="TableParagraph"/>
              <w:rPr>
                <w:rFonts w:ascii="Times New Roman"/>
              </w:rPr>
            </w:pPr>
          </w:p>
        </w:tc>
        <w:tc>
          <w:tcPr>
            <w:tcW w:w="3026" w:type="dxa"/>
          </w:tcPr>
          <w:p w:rsidR="00B25FA8" w:rsidRDefault="00B25FA8">
            <w:pPr>
              <w:pStyle w:val="TableParagraph"/>
              <w:rPr>
                <w:rFonts w:ascii="Times New Roman"/>
              </w:rPr>
            </w:pPr>
          </w:p>
        </w:tc>
        <w:tc>
          <w:tcPr>
            <w:tcW w:w="1312" w:type="dxa"/>
          </w:tcPr>
          <w:p w:rsidR="00B25FA8" w:rsidRDefault="00B25FA8">
            <w:pPr>
              <w:pStyle w:val="TableParagraph"/>
              <w:rPr>
                <w:rFonts w:ascii="Times New Roman"/>
              </w:rPr>
            </w:pPr>
          </w:p>
        </w:tc>
        <w:tc>
          <w:tcPr>
            <w:tcW w:w="1313" w:type="dxa"/>
          </w:tcPr>
          <w:p w:rsidR="00B25FA8" w:rsidRDefault="00B25FA8">
            <w:pPr>
              <w:pStyle w:val="TableParagraph"/>
              <w:rPr>
                <w:rFonts w:ascii="Times New Roman"/>
              </w:rPr>
            </w:pPr>
          </w:p>
        </w:tc>
        <w:tc>
          <w:tcPr>
            <w:tcW w:w="1324" w:type="dxa"/>
          </w:tcPr>
          <w:p w:rsidR="00B25FA8" w:rsidRDefault="00B25FA8">
            <w:pPr>
              <w:pStyle w:val="TableParagraph"/>
              <w:rPr>
                <w:rFonts w:ascii="Times New Roman"/>
              </w:rPr>
            </w:pPr>
          </w:p>
        </w:tc>
      </w:tr>
      <w:tr w:rsidR="00B25FA8">
        <w:trPr>
          <w:trHeight w:val="313"/>
        </w:trPr>
        <w:tc>
          <w:tcPr>
            <w:tcW w:w="860" w:type="dxa"/>
          </w:tcPr>
          <w:p w:rsidR="00B25FA8" w:rsidRDefault="00B25FA8">
            <w:pPr>
              <w:pStyle w:val="TableParagraph"/>
              <w:rPr>
                <w:rFonts w:ascii="Times New Roman"/>
              </w:rPr>
            </w:pPr>
          </w:p>
        </w:tc>
        <w:tc>
          <w:tcPr>
            <w:tcW w:w="1661" w:type="dxa"/>
          </w:tcPr>
          <w:p w:rsidR="00B25FA8" w:rsidRDefault="00B25FA8">
            <w:pPr>
              <w:pStyle w:val="TableParagraph"/>
              <w:rPr>
                <w:rFonts w:ascii="Times New Roman"/>
              </w:rPr>
            </w:pPr>
          </w:p>
        </w:tc>
        <w:tc>
          <w:tcPr>
            <w:tcW w:w="463" w:type="dxa"/>
          </w:tcPr>
          <w:p w:rsidR="00B25FA8" w:rsidRDefault="00B25FA8">
            <w:pPr>
              <w:pStyle w:val="TableParagraph"/>
              <w:rPr>
                <w:rFonts w:ascii="Times New Roman"/>
              </w:rPr>
            </w:pPr>
          </w:p>
        </w:tc>
        <w:tc>
          <w:tcPr>
            <w:tcW w:w="1275" w:type="dxa"/>
          </w:tcPr>
          <w:p w:rsidR="00B25FA8" w:rsidRDefault="00B25FA8">
            <w:pPr>
              <w:pStyle w:val="TableParagraph"/>
              <w:rPr>
                <w:rFonts w:ascii="Times New Roman"/>
              </w:rPr>
            </w:pPr>
          </w:p>
        </w:tc>
        <w:tc>
          <w:tcPr>
            <w:tcW w:w="818" w:type="dxa"/>
          </w:tcPr>
          <w:p w:rsidR="00B25FA8" w:rsidRDefault="00B25FA8">
            <w:pPr>
              <w:pStyle w:val="TableParagraph"/>
              <w:rPr>
                <w:rFonts w:ascii="Times New Roman"/>
              </w:rPr>
            </w:pPr>
          </w:p>
        </w:tc>
        <w:tc>
          <w:tcPr>
            <w:tcW w:w="823" w:type="dxa"/>
          </w:tcPr>
          <w:p w:rsidR="00B25FA8" w:rsidRDefault="00B25FA8">
            <w:pPr>
              <w:pStyle w:val="TableParagraph"/>
              <w:rPr>
                <w:rFonts w:ascii="Times New Roman"/>
              </w:rPr>
            </w:pPr>
          </w:p>
        </w:tc>
        <w:tc>
          <w:tcPr>
            <w:tcW w:w="1298" w:type="dxa"/>
          </w:tcPr>
          <w:p w:rsidR="00B25FA8" w:rsidRDefault="00B25FA8">
            <w:pPr>
              <w:pStyle w:val="TableParagraph"/>
              <w:rPr>
                <w:rFonts w:ascii="Times New Roman"/>
              </w:rPr>
            </w:pPr>
          </w:p>
        </w:tc>
        <w:tc>
          <w:tcPr>
            <w:tcW w:w="3026" w:type="dxa"/>
          </w:tcPr>
          <w:p w:rsidR="00B25FA8" w:rsidRDefault="00B25FA8">
            <w:pPr>
              <w:pStyle w:val="TableParagraph"/>
              <w:rPr>
                <w:rFonts w:ascii="Times New Roman"/>
              </w:rPr>
            </w:pPr>
          </w:p>
        </w:tc>
        <w:tc>
          <w:tcPr>
            <w:tcW w:w="1312" w:type="dxa"/>
          </w:tcPr>
          <w:p w:rsidR="00B25FA8" w:rsidRDefault="00B25FA8">
            <w:pPr>
              <w:pStyle w:val="TableParagraph"/>
              <w:rPr>
                <w:rFonts w:ascii="Times New Roman"/>
              </w:rPr>
            </w:pPr>
          </w:p>
        </w:tc>
        <w:tc>
          <w:tcPr>
            <w:tcW w:w="1313" w:type="dxa"/>
          </w:tcPr>
          <w:p w:rsidR="00B25FA8" w:rsidRDefault="00B25FA8">
            <w:pPr>
              <w:pStyle w:val="TableParagraph"/>
              <w:rPr>
                <w:rFonts w:ascii="Times New Roman"/>
              </w:rPr>
            </w:pPr>
          </w:p>
        </w:tc>
        <w:tc>
          <w:tcPr>
            <w:tcW w:w="1324" w:type="dxa"/>
          </w:tcPr>
          <w:p w:rsidR="00B25FA8" w:rsidRDefault="00B25FA8">
            <w:pPr>
              <w:pStyle w:val="TableParagraph"/>
              <w:rPr>
                <w:rFonts w:ascii="Times New Roman"/>
              </w:rPr>
            </w:pPr>
          </w:p>
        </w:tc>
      </w:tr>
    </w:tbl>
    <w:p w:rsidR="00B25FA8" w:rsidRDefault="007F4EBC">
      <w:pPr>
        <w:pStyle w:val="a3"/>
        <w:spacing w:before="265" w:line="242" w:lineRule="auto"/>
        <w:ind w:left="837" w:right="180" w:hanging="673"/>
      </w:pPr>
      <w:r>
        <w:rPr>
          <w:spacing w:val="-13"/>
        </w:rPr>
        <w:t xml:space="preserve">註 </w:t>
      </w:r>
      <w:r>
        <w:rPr>
          <w:rFonts w:ascii="Times New Roman" w:eastAsia="Times New Roman"/>
          <w:spacing w:val="-2"/>
        </w:rPr>
        <w:t>1</w:t>
      </w:r>
      <w:r>
        <w:rPr>
          <w:spacing w:val="-2"/>
        </w:rPr>
        <w:t>：請於表頭列出第一、二學期，屬於一、二、三、四、五或六年級</w:t>
      </w:r>
      <w:r>
        <w:rPr>
          <w:rFonts w:ascii="Times New Roman" w:eastAsia="Times New Roman"/>
          <w:spacing w:val="-2"/>
        </w:rPr>
        <w:t>(</w:t>
      </w:r>
      <w:r>
        <w:rPr>
          <w:rFonts w:ascii="Times New Roman" w:eastAsia="Times New Roman"/>
          <w:color w:val="FF0000"/>
          <w:spacing w:val="-2"/>
        </w:rPr>
        <w:t xml:space="preserve">113 </w:t>
      </w:r>
      <w:r>
        <w:rPr>
          <w:color w:val="FF0000"/>
          <w:spacing w:val="-2"/>
        </w:rPr>
        <w:t>學年度已全數適用新課綱</w:t>
      </w:r>
      <w:r>
        <w:rPr>
          <w:rFonts w:ascii="Times New Roman" w:eastAsia="Times New Roman"/>
          <w:spacing w:val="-2"/>
        </w:rPr>
        <w:t>)</w:t>
      </w:r>
      <w:r>
        <w:rPr>
          <w:spacing w:val="-2"/>
        </w:rPr>
        <w:t>，以及所屬學習領域（語文、數學、社會、自然科學、藝術、綜合活動、健康與體育</w:t>
      </w:r>
      <w:r>
        <w:rPr>
          <w:spacing w:val="-120"/>
        </w:rPr>
        <w:t>）</w:t>
      </w:r>
      <w:r>
        <w:rPr>
          <w:spacing w:val="-2"/>
        </w:rPr>
        <w:t>。</w:t>
      </w:r>
    </w:p>
    <w:p w:rsidR="00B25FA8" w:rsidRDefault="007F4EBC">
      <w:pPr>
        <w:pStyle w:val="a3"/>
        <w:spacing w:before="3"/>
        <w:ind w:left="165"/>
      </w:pPr>
      <w:r>
        <w:rPr>
          <w:spacing w:val="-30"/>
        </w:rPr>
        <w:t xml:space="preserve">註 </w:t>
      </w:r>
      <w:r>
        <w:rPr>
          <w:rFonts w:ascii="Times New Roman" w:eastAsia="Times New Roman"/>
        </w:rPr>
        <w:t>2</w:t>
      </w:r>
      <w:r>
        <w:rPr>
          <w:spacing w:val="-1"/>
        </w:rPr>
        <w:t>：議題融入部份，請填入法定議題及課綱議題。</w:t>
      </w:r>
    </w:p>
    <w:p w:rsidR="00B25FA8" w:rsidRDefault="007F4EBC">
      <w:pPr>
        <w:pStyle w:val="a3"/>
        <w:spacing w:before="5" w:line="242" w:lineRule="auto"/>
        <w:ind w:left="165" w:right="2221"/>
      </w:pPr>
      <w:r>
        <w:rPr>
          <w:spacing w:val="-22"/>
        </w:rPr>
        <w:t xml:space="preserve">註 </w:t>
      </w:r>
      <w:r>
        <w:rPr>
          <w:rFonts w:ascii="Times New Roman" w:eastAsia="Times New Roman"/>
        </w:rPr>
        <w:t>3</w:t>
      </w:r>
      <w:r>
        <w:rPr>
          <w:spacing w:val="-14"/>
        </w:rPr>
        <w:t>：「學習目標」應結合「學習表現」</w:t>
      </w:r>
      <w:r>
        <w:rPr>
          <w:rFonts w:ascii="Times New Roman" w:eastAsia="Times New Roman"/>
          <w:spacing w:val="-2"/>
        </w:rPr>
        <w:t>(</w:t>
      </w:r>
      <w:r>
        <w:rPr>
          <w:spacing w:val="-2"/>
        </w:rPr>
        <w:t>動詞</w:t>
      </w:r>
      <w:r>
        <w:rPr>
          <w:rFonts w:ascii="Times New Roman" w:eastAsia="Times New Roman"/>
          <w:spacing w:val="-2"/>
        </w:rPr>
        <w:t>)</w:t>
      </w:r>
      <w:r>
        <w:rPr>
          <w:spacing w:val="-2"/>
        </w:rPr>
        <w:t>與「學習內容」</w:t>
      </w:r>
      <w:r>
        <w:rPr>
          <w:rFonts w:ascii="Times New Roman" w:eastAsia="Times New Roman"/>
          <w:spacing w:val="-2"/>
        </w:rPr>
        <w:t>(</w:t>
      </w:r>
      <w:r>
        <w:rPr>
          <w:spacing w:val="-2"/>
        </w:rPr>
        <w:t>名詞</w:t>
      </w:r>
      <w:r>
        <w:rPr>
          <w:rFonts w:ascii="Times New Roman" w:eastAsia="Times New Roman"/>
          <w:spacing w:val="-2"/>
        </w:rPr>
        <w:t>)</w:t>
      </w:r>
      <w:r>
        <w:rPr>
          <w:spacing w:val="-2"/>
        </w:rPr>
        <w:t>，整合為學生本單元應習得的學科本質知能。</w:t>
      </w:r>
      <w:r>
        <w:rPr>
          <w:spacing w:val="-21"/>
        </w:rPr>
        <w:t xml:space="preserve">註 </w:t>
      </w:r>
      <w:r>
        <w:rPr>
          <w:rFonts w:ascii="Times New Roman" w:eastAsia="Times New Roman"/>
        </w:rPr>
        <w:t>4</w:t>
      </w:r>
      <w:r>
        <w:rPr>
          <w:spacing w:val="-12"/>
        </w:rPr>
        <w:t>：「學習表現」與「學習內容」需呈現領綱完整文字，非只有代號。</w:t>
      </w:r>
    </w:p>
    <w:p w:rsidR="00B25FA8" w:rsidRDefault="007F4EBC">
      <w:pPr>
        <w:pStyle w:val="a3"/>
        <w:spacing w:before="26" w:line="280" w:lineRule="auto"/>
        <w:ind w:left="165" w:right="194"/>
      </w:pPr>
      <w:r>
        <w:rPr>
          <w:spacing w:val="-30"/>
        </w:rPr>
        <w:t xml:space="preserve">註 </w:t>
      </w:r>
      <w:r>
        <w:rPr>
          <w:rFonts w:ascii="Times New Roman" w:eastAsia="Times New Roman"/>
        </w:rPr>
        <w:t>5</w:t>
      </w:r>
      <w:r>
        <w:t>：議題融入應同時列出實質內涵，而非只有代號或議題名稱</w:t>
      </w:r>
      <w:r>
        <w:rPr>
          <w:rFonts w:ascii="Times New Roman" w:eastAsia="Times New Roman"/>
        </w:rPr>
        <w:t>(</w:t>
      </w:r>
      <w:r>
        <w:t>請參考教育部議題融入說明手冊</w:t>
      </w:r>
      <w:r>
        <w:rPr>
          <w:rFonts w:ascii="Times New Roman" w:eastAsia="Times New Roman"/>
        </w:rPr>
        <w:t>)</w:t>
      </w:r>
      <w:r>
        <w:t xml:space="preserve">。例如：性別平等教育 性 </w:t>
      </w:r>
      <w:r>
        <w:rPr>
          <w:rFonts w:ascii="Times New Roman" w:eastAsia="Times New Roman"/>
        </w:rPr>
        <w:t>E5</w:t>
      </w:r>
      <w:r>
        <w:rPr>
          <w:rFonts w:ascii="Times New Roman" w:eastAsia="Times New Roman"/>
          <w:spacing w:val="-6"/>
        </w:rPr>
        <w:t xml:space="preserve"> </w:t>
      </w:r>
      <w:r>
        <w:t>認識</w:t>
      </w:r>
      <w:r>
        <w:rPr>
          <w:spacing w:val="-2"/>
        </w:rPr>
        <w:t>性騷擾、性侵害、性霸凌的概念及其求助管道。</w:t>
      </w:r>
    </w:p>
    <w:p w:rsidR="00B25FA8" w:rsidRDefault="007F4EBC">
      <w:pPr>
        <w:pStyle w:val="a3"/>
        <w:spacing w:before="1"/>
        <w:ind w:left="165"/>
      </w:pPr>
      <w:r>
        <w:rPr>
          <w:spacing w:val="-30"/>
        </w:rPr>
        <w:t xml:space="preserve">註 </w:t>
      </w:r>
      <w:r>
        <w:rPr>
          <w:rFonts w:ascii="Times New Roman" w:eastAsia="Times New Roman"/>
        </w:rPr>
        <w:t>6</w:t>
      </w:r>
      <w:r>
        <w:rPr>
          <w:spacing w:val="-1"/>
        </w:rPr>
        <w:t>：法律規定教育議題如於領域課程融入，其實質內涵之填寫請參考以下文件</w:t>
      </w:r>
    </w:p>
    <w:p w:rsidR="00B25FA8" w:rsidRDefault="007F4EBC">
      <w:pPr>
        <w:pStyle w:val="a4"/>
        <w:numPr>
          <w:ilvl w:val="0"/>
          <w:numId w:val="15"/>
        </w:numPr>
        <w:tabs>
          <w:tab w:val="left" w:pos="1125"/>
        </w:tabs>
        <w:rPr>
          <w:sz w:val="24"/>
        </w:rPr>
      </w:pPr>
      <w:r>
        <w:rPr>
          <w:spacing w:val="-1"/>
          <w:sz w:val="24"/>
        </w:rPr>
        <w:t>環境教育：請參考環境教育議題實質內涵</w:t>
      </w:r>
    </w:p>
    <w:p w:rsidR="00B25FA8" w:rsidRDefault="007F4EBC">
      <w:pPr>
        <w:pStyle w:val="a4"/>
        <w:numPr>
          <w:ilvl w:val="0"/>
          <w:numId w:val="15"/>
        </w:numPr>
        <w:tabs>
          <w:tab w:val="left" w:pos="1125"/>
        </w:tabs>
        <w:spacing w:before="52"/>
        <w:rPr>
          <w:sz w:val="24"/>
        </w:rPr>
      </w:pPr>
      <w:r>
        <w:rPr>
          <w:spacing w:val="-1"/>
          <w:sz w:val="24"/>
        </w:rPr>
        <w:t>性別平等教育：請參考性別平等教育實質內涵</w:t>
      </w:r>
    </w:p>
    <w:p w:rsidR="00B25FA8" w:rsidRDefault="007F4EBC">
      <w:pPr>
        <w:pStyle w:val="a4"/>
        <w:numPr>
          <w:ilvl w:val="0"/>
          <w:numId w:val="15"/>
        </w:numPr>
        <w:tabs>
          <w:tab w:val="left" w:pos="1125"/>
        </w:tabs>
        <w:rPr>
          <w:rFonts w:ascii="Times New Roman" w:eastAsia="Times New Roman"/>
          <w:sz w:val="24"/>
        </w:rPr>
      </w:pPr>
      <w:r>
        <w:rPr>
          <w:spacing w:val="-2"/>
          <w:sz w:val="24"/>
        </w:rPr>
        <w:t>性侵害犯罪防治課程：請參考性別平等教育實質內涵</w:t>
      </w:r>
      <w:r>
        <w:rPr>
          <w:rFonts w:ascii="Times New Roman" w:eastAsia="Times New Roman"/>
          <w:spacing w:val="-2"/>
          <w:sz w:val="24"/>
        </w:rPr>
        <w:t>-</w:t>
      </w:r>
      <w:r>
        <w:rPr>
          <w:rFonts w:ascii="Times New Roman" w:eastAsia="Times New Roman"/>
          <w:spacing w:val="-5"/>
          <w:sz w:val="24"/>
        </w:rPr>
        <w:t>E5</w:t>
      </w:r>
    </w:p>
    <w:p w:rsidR="00B25FA8" w:rsidRDefault="007F4EBC">
      <w:pPr>
        <w:pStyle w:val="a4"/>
        <w:numPr>
          <w:ilvl w:val="0"/>
          <w:numId w:val="15"/>
        </w:numPr>
        <w:tabs>
          <w:tab w:val="left" w:pos="1125"/>
        </w:tabs>
        <w:spacing w:before="52"/>
        <w:rPr>
          <w:sz w:val="24"/>
        </w:rPr>
      </w:pPr>
      <w:r>
        <w:rPr>
          <w:spacing w:val="-1"/>
          <w:sz w:val="24"/>
        </w:rPr>
        <w:t>家庭教育課程：請參考家庭教育實質內涵</w:t>
      </w:r>
    </w:p>
    <w:p w:rsidR="00B25FA8" w:rsidRDefault="007F4EBC">
      <w:pPr>
        <w:pStyle w:val="a4"/>
        <w:numPr>
          <w:ilvl w:val="0"/>
          <w:numId w:val="15"/>
        </w:numPr>
        <w:tabs>
          <w:tab w:val="left" w:pos="1125"/>
        </w:tabs>
        <w:rPr>
          <w:sz w:val="24"/>
        </w:rPr>
      </w:pPr>
      <w:r>
        <w:rPr>
          <w:spacing w:val="-1"/>
          <w:sz w:val="24"/>
        </w:rPr>
        <w:t>家庭暴力防治課程：請填寫「融入家庭暴力防治」即可</w:t>
      </w:r>
    </w:p>
    <w:p w:rsidR="00B25FA8" w:rsidRDefault="00B25FA8">
      <w:pPr>
        <w:pStyle w:val="a4"/>
        <w:rPr>
          <w:sz w:val="24"/>
        </w:rPr>
        <w:sectPr w:rsidR="00B25FA8">
          <w:pgSz w:w="16840" w:h="11910" w:orient="landscape"/>
          <w:pgMar w:top="1340" w:right="1275" w:bottom="280" w:left="1275" w:header="720" w:footer="720" w:gutter="0"/>
          <w:cols w:space="720"/>
        </w:sectPr>
      </w:pPr>
    </w:p>
    <w:p w:rsidR="00B25FA8" w:rsidRDefault="007F4EBC">
      <w:pPr>
        <w:spacing w:before="348" w:line="436" w:lineRule="exact"/>
        <w:ind w:left="2" w:right="9284"/>
        <w:jc w:val="center"/>
        <w:rPr>
          <w:rFonts w:ascii="Times New Roman" w:eastAsia="Times New Roman"/>
          <w:b/>
          <w:sz w:val="28"/>
        </w:rPr>
      </w:pPr>
      <w:r>
        <w:rPr>
          <w:rFonts w:ascii="Malgun Gothic" w:eastAsia="Malgun Gothic"/>
          <w:b/>
          <w:spacing w:val="-2"/>
          <w:sz w:val="28"/>
        </w:rPr>
        <w:lastRenderedPageBreak/>
        <w:t>貳、各年級各領域課程計畫</w:t>
      </w:r>
      <w:r>
        <w:rPr>
          <w:rFonts w:ascii="Times New Roman" w:eastAsia="Times New Roman"/>
          <w:b/>
          <w:spacing w:val="-2"/>
          <w:sz w:val="28"/>
        </w:rPr>
        <w:t>(</w:t>
      </w:r>
      <w:r>
        <w:rPr>
          <w:rFonts w:ascii="Malgun Gothic" w:eastAsia="Malgun Gothic"/>
          <w:b/>
          <w:spacing w:val="-2"/>
          <w:sz w:val="28"/>
        </w:rPr>
        <w:t>部定課程</w:t>
      </w:r>
      <w:r>
        <w:rPr>
          <w:rFonts w:ascii="Times New Roman" w:eastAsia="Times New Roman"/>
          <w:b/>
          <w:spacing w:val="-10"/>
          <w:sz w:val="28"/>
        </w:rPr>
        <w:t>)</w:t>
      </w:r>
    </w:p>
    <w:p w:rsidR="00B25FA8" w:rsidRDefault="007F4EBC">
      <w:pPr>
        <w:spacing w:line="413" w:lineRule="exact"/>
        <w:ind w:left="2"/>
        <w:jc w:val="center"/>
        <w:rPr>
          <w:rFonts w:ascii="Malgun Gothic" w:eastAsia="Malgun Gothic"/>
          <w:b/>
          <w:sz w:val="28"/>
        </w:rPr>
      </w:pPr>
      <w:r>
        <w:rPr>
          <w:rFonts w:ascii="Malgun Gothic" w:eastAsia="Malgun Gothic"/>
          <w:b/>
          <w:spacing w:val="-3"/>
          <w:sz w:val="28"/>
        </w:rPr>
        <w:t>嘉義縣朴子市朴子國民小學</w:t>
      </w:r>
    </w:p>
    <w:p w:rsidR="00B25FA8" w:rsidRDefault="00B25FA8">
      <w:pPr>
        <w:spacing w:line="413" w:lineRule="exact"/>
        <w:jc w:val="center"/>
        <w:rPr>
          <w:rFonts w:ascii="Malgun Gothic" w:eastAsia="Malgun Gothic"/>
          <w:b/>
          <w:sz w:val="28"/>
        </w:rPr>
        <w:sectPr w:rsidR="00B25FA8">
          <w:pgSz w:w="16840" w:h="11910" w:orient="landscape"/>
          <w:pgMar w:top="1340" w:right="1275" w:bottom="280" w:left="1275" w:header="720" w:footer="720" w:gutter="0"/>
          <w:cols w:space="720"/>
        </w:sectPr>
      </w:pPr>
    </w:p>
    <w:p w:rsidR="00B25FA8" w:rsidRDefault="00B25FA8">
      <w:pPr>
        <w:pStyle w:val="a3"/>
        <w:spacing w:before="162"/>
        <w:rPr>
          <w:rFonts w:ascii="Malgun Gothic"/>
          <w:b/>
        </w:rPr>
      </w:pPr>
    </w:p>
    <w:p w:rsidR="00B25FA8" w:rsidRDefault="007F4EBC">
      <w:pPr>
        <w:pStyle w:val="a3"/>
        <w:spacing w:before="0"/>
        <w:ind w:left="165"/>
      </w:pPr>
      <w:r>
        <w:rPr>
          <w:spacing w:val="-3"/>
        </w:rPr>
        <w:t>第二學期</w:t>
      </w:r>
    </w:p>
    <w:p w:rsidR="00B25FA8" w:rsidRDefault="007F4EBC">
      <w:pPr>
        <w:pStyle w:val="1"/>
        <w:rPr>
          <w:rFonts w:ascii="Times New Roman" w:eastAsia="Times New Roman"/>
        </w:rPr>
      </w:pPr>
      <w:r>
        <w:rPr>
          <w:b w:val="0"/>
        </w:rPr>
        <w:br w:type="column"/>
      </w:r>
      <w:r>
        <w:rPr>
          <w:rFonts w:ascii="Times New Roman" w:eastAsia="Times New Roman"/>
          <w:spacing w:val="-2"/>
        </w:rPr>
        <w:t>114</w:t>
      </w:r>
      <w:r>
        <w:rPr>
          <w:rFonts w:ascii="Times New Roman" w:eastAsia="Times New Roman"/>
          <w:spacing w:val="11"/>
        </w:rPr>
        <w:t xml:space="preserve"> </w:t>
      </w:r>
      <w:r>
        <w:rPr>
          <w:spacing w:val="-2"/>
        </w:rPr>
        <w:t>學年度第二學期一年級普通班閩南語領域課程計畫</w:t>
      </w:r>
      <w:r>
        <w:rPr>
          <w:rFonts w:ascii="Times New Roman" w:eastAsia="Times New Roman"/>
          <w:spacing w:val="-2"/>
        </w:rPr>
        <w:t>(</w:t>
      </w:r>
      <w:r>
        <w:rPr>
          <w:spacing w:val="3"/>
        </w:rPr>
        <w:t xml:space="preserve">表 </w:t>
      </w:r>
      <w:r>
        <w:rPr>
          <w:rFonts w:ascii="Times New Roman" w:eastAsia="Times New Roman"/>
          <w:spacing w:val="-2"/>
        </w:rPr>
        <w:t>10-</w:t>
      </w:r>
      <w:r>
        <w:rPr>
          <w:rFonts w:ascii="Times New Roman" w:eastAsia="Times New Roman"/>
          <w:spacing w:val="-5"/>
        </w:rPr>
        <w:t>1)</w:t>
      </w:r>
    </w:p>
    <w:p w:rsidR="00B25FA8" w:rsidRDefault="007F4EBC">
      <w:pPr>
        <w:pStyle w:val="a3"/>
        <w:tabs>
          <w:tab w:val="left" w:pos="6218"/>
        </w:tabs>
        <w:spacing w:before="0" w:line="285" w:lineRule="exact"/>
        <w:ind w:left="5018"/>
      </w:pPr>
      <w:r>
        <w:t>設計者</w:t>
      </w:r>
      <w:r>
        <w:rPr>
          <w:spacing w:val="-10"/>
        </w:rPr>
        <w:t>：</w:t>
      </w:r>
      <w:r>
        <w:tab/>
      </w:r>
      <w:r>
        <w:rPr>
          <w:u w:val="single"/>
        </w:rPr>
        <w:t xml:space="preserve"> 學群教師</w:t>
      </w:r>
    </w:p>
    <w:p w:rsidR="00B25FA8" w:rsidRDefault="00B25FA8">
      <w:pPr>
        <w:pStyle w:val="a3"/>
        <w:spacing w:after="0" w:line="285" w:lineRule="exact"/>
        <w:sectPr w:rsidR="00B25FA8">
          <w:type w:val="continuous"/>
          <w:pgSz w:w="16840" w:h="11910" w:orient="landscape"/>
          <w:pgMar w:top="1340" w:right="1275" w:bottom="280" w:left="1275" w:header="720" w:footer="720" w:gutter="0"/>
          <w:cols w:num="2" w:space="720" w:equalWidth="0">
            <w:col w:w="1166" w:space="2521"/>
            <w:col w:w="10603"/>
          </w:cols>
        </w:sect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16"/>
        <w:gridCol w:w="510"/>
        <w:gridCol w:w="1276"/>
        <w:gridCol w:w="819"/>
        <w:gridCol w:w="824"/>
        <w:gridCol w:w="860"/>
        <w:gridCol w:w="440"/>
        <w:gridCol w:w="3073"/>
        <w:gridCol w:w="1268"/>
        <w:gridCol w:w="1314"/>
        <w:gridCol w:w="1325"/>
      </w:tblGrid>
      <w:tr w:rsidR="00B25FA8">
        <w:trPr>
          <w:trHeight w:val="441"/>
        </w:trPr>
        <w:tc>
          <w:tcPr>
            <w:tcW w:w="2476" w:type="dxa"/>
            <w:gridSpan w:val="2"/>
            <w:shd w:val="clear" w:color="auto" w:fill="E4E4E4"/>
          </w:tcPr>
          <w:p w:rsidR="00B25FA8" w:rsidRDefault="007F4EBC">
            <w:pPr>
              <w:pStyle w:val="TableParagraph"/>
              <w:spacing w:before="52"/>
              <w:ind w:left="756"/>
              <w:rPr>
                <w:sz w:val="24"/>
              </w:rPr>
            </w:pPr>
            <w:r>
              <w:rPr>
                <w:spacing w:val="-3"/>
                <w:sz w:val="24"/>
              </w:rPr>
              <w:t>教材版本</w:t>
            </w:r>
          </w:p>
        </w:tc>
        <w:tc>
          <w:tcPr>
            <w:tcW w:w="4289" w:type="dxa"/>
            <w:gridSpan w:val="5"/>
          </w:tcPr>
          <w:p w:rsidR="00B25FA8" w:rsidRDefault="007F4EBC">
            <w:pPr>
              <w:pStyle w:val="TableParagraph"/>
              <w:spacing w:before="52"/>
              <w:ind w:left="106"/>
              <w:rPr>
                <w:sz w:val="24"/>
              </w:rPr>
            </w:pPr>
            <w:r>
              <w:rPr>
                <w:spacing w:val="-2"/>
                <w:sz w:val="24"/>
              </w:rPr>
              <w:t>康軒版第二冊</w:t>
            </w:r>
          </w:p>
        </w:tc>
        <w:tc>
          <w:tcPr>
            <w:tcW w:w="3513" w:type="dxa"/>
            <w:gridSpan w:val="2"/>
            <w:shd w:val="clear" w:color="auto" w:fill="E4E4E4"/>
          </w:tcPr>
          <w:p w:rsidR="00B25FA8" w:rsidRDefault="007F4EBC">
            <w:pPr>
              <w:pStyle w:val="TableParagraph"/>
              <w:spacing w:before="52"/>
              <w:ind w:right="4"/>
              <w:jc w:val="center"/>
              <w:rPr>
                <w:sz w:val="24"/>
              </w:rPr>
            </w:pPr>
            <w:r>
              <w:rPr>
                <w:spacing w:val="-3"/>
                <w:sz w:val="24"/>
              </w:rPr>
              <w:t>教學節數</w:t>
            </w:r>
          </w:p>
        </w:tc>
        <w:tc>
          <w:tcPr>
            <w:tcW w:w="3907" w:type="dxa"/>
            <w:gridSpan w:val="3"/>
          </w:tcPr>
          <w:p w:rsidR="00B25FA8" w:rsidRDefault="007F4EBC">
            <w:pPr>
              <w:pStyle w:val="TableParagraph"/>
              <w:spacing w:before="52"/>
              <w:ind w:left="100"/>
              <w:rPr>
                <w:sz w:val="24"/>
              </w:rPr>
            </w:pPr>
            <w:r>
              <w:rPr>
                <w:spacing w:val="-2"/>
                <w:sz w:val="24"/>
              </w:rPr>
              <w:t>每週</w:t>
            </w:r>
            <w:r>
              <w:rPr>
                <w:rFonts w:ascii="Times New Roman" w:eastAsia="Times New Roman"/>
                <w:spacing w:val="-2"/>
                <w:sz w:val="24"/>
              </w:rPr>
              <w:t>(1)</w:t>
            </w:r>
            <w:r>
              <w:rPr>
                <w:spacing w:val="-2"/>
                <w:sz w:val="24"/>
              </w:rPr>
              <w:t>節，本學期共</w:t>
            </w:r>
            <w:r>
              <w:rPr>
                <w:rFonts w:ascii="Times New Roman" w:eastAsia="Times New Roman"/>
                <w:spacing w:val="-2"/>
                <w:sz w:val="24"/>
              </w:rPr>
              <w:t>(20)</w:t>
            </w:r>
            <w:r>
              <w:rPr>
                <w:spacing w:val="-10"/>
                <w:sz w:val="24"/>
              </w:rPr>
              <w:t>節</w:t>
            </w:r>
          </w:p>
        </w:tc>
      </w:tr>
      <w:tr w:rsidR="00B25FA8">
        <w:trPr>
          <w:trHeight w:val="4061"/>
        </w:trPr>
        <w:tc>
          <w:tcPr>
            <w:tcW w:w="2476" w:type="dxa"/>
            <w:gridSpan w:val="2"/>
            <w:shd w:val="clear" w:color="auto" w:fill="E4E4E4"/>
          </w:tcPr>
          <w:p w:rsidR="00B25FA8" w:rsidRDefault="00B25FA8">
            <w:pPr>
              <w:pStyle w:val="TableParagraph"/>
              <w:rPr>
                <w:sz w:val="24"/>
              </w:rPr>
            </w:pPr>
          </w:p>
          <w:p w:rsidR="00B25FA8" w:rsidRDefault="00B25FA8">
            <w:pPr>
              <w:pStyle w:val="TableParagraph"/>
              <w:rPr>
                <w:sz w:val="24"/>
              </w:rPr>
            </w:pPr>
          </w:p>
          <w:p w:rsidR="00B25FA8" w:rsidRDefault="00B25FA8">
            <w:pPr>
              <w:pStyle w:val="TableParagraph"/>
              <w:rPr>
                <w:sz w:val="24"/>
              </w:rPr>
            </w:pPr>
          </w:p>
          <w:p w:rsidR="00B25FA8" w:rsidRDefault="00B25FA8">
            <w:pPr>
              <w:pStyle w:val="TableParagraph"/>
              <w:rPr>
                <w:sz w:val="24"/>
              </w:rPr>
            </w:pPr>
          </w:p>
          <w:p w:rsidR="00B25FA8" w:rsidRDefault="00B25FA8">
            <w:pPr>
              <w:pStyle w:val="TableParagraph"/>
              <w:rPr>
                <w:sz w:val="24"/>
              </w:rPr>
            </w:pPr>
          </w:p>
          <w:p w:rsidR="00B25FA8" w:rsidRDefault="00B25FA8">
            <w:pPr>
              <w:pStyle w:val="TableParagraph"/>
              <w:spacing w:before="17"/>
              <w:rPr>
                <w:sz w:val="24"/>
              </w:rPr>
            </w:pPr>
          </w:p>
          <w:p w:rsidR="00B25FA8" w:rsidRDefault="007F4EBC">
            <w:pPr>
              <w:pStyle w:val="TableParagraph"/>
              <w:ind w:left="756"/>
              <w:rPr>
                <w:sz w:val="24"/>
              </w:rPr>
            </w:pPr>
            <w:r>
              <w:rPr>
                <w:spacing w:val="-3"/>
                <w:sz w:val="24"/>
              </w:rPr>
              <w:t>課程目標</w:t>
            </w:r>
          </w:p>
        </w:tc>
        <w:tc>
          <w:tcPr>
            <w:tcW w:w="11709" w:type="dxa"/>
            <w:gridSpan w:val="10"/>
          </w:tcPr>
          <w:p w:rsidR="00B25FA8" w:rsidRDefault="007F4EBC">
            <w:pPr>
              <w:pStyle w:val="TableParagraph"/>
              <w:numPr>
                <w:ilvl w:val="0"/>
                <w:numId w:val="14"/>
              </w:numPr>
              <w:tabs>
                <w:tab w:val="left" w:pos="286"/>
              </w:tabs>
              <w:spacing w:line="298" w:lineRule="exact"/>
              <w:ind w:left="286" w:hanging="180"/>
              <w:rPr>
                <w:sz w:val="24"/>
              </w:rPr>
            </w:pPr>
            <w:r>
              <w:rPr>
                <w:spacing w:val="-1"/>
                <w:sz w:val="24"/>
              </w:rPr>
              <w:t>能熟念課文並認讀課文中的重要語詞。</w:t>
            </w:r>
          </w:p>
          <w:p w:rsidR="00B25FA8" w:rsidRDefault="007F4EBC">
            <w:pPr>
              <w:pStyle w:val="TableParagraph"/>
              <w:numPr>
                <w:ilvl w:val="0"/>
                <w:numId w:val="14"/>
              </w:numPr>
              <w:tabs>
                <w:tab w:val="left" w:pos="286"/>
              </w:tabs>
              <w:spacing w:before="4"/>
              <w:ind w:left="286" w:hanging="180"/>
              <w:rPr>
                <w:sz w:val="24"/>
              </w:rPr>
            </w:pPr>
            <w:r>
              <w:rPr>
                <w:spacing w:val="-1"/>
                <w:sz w:val="24"/>
              </w:rPr>
              <w:t>藉課文情境培養觀察自己與他人的異同，並能欣賞別人、喜愛自己。</w:t>
            </w:r>
          </w:p>
          <w:p w:rsidR="00B25FA8" w:rsidRDefault="007F4EBC">
            <w:pPr>
              <w:pStyle w:val="TableParagraph"/>
              <w:numPr>
                <w:ilvl w:val="0"/>
                <w:numId w:val="14"/>
              </w:numPr>
              <w:tabs>
                <w:tab w:val="left" w:pos="286"/>
              </w:tabs>
              <w:spacing w:before="5"/>
              <w:ind w:left="286" w:hanging="180"/>
              <w:rPr>
                <w:sz w:val="24"/>
              </w:rPr>
            </w:pPr>
            <w:r>
              <w:rPr>
                <w:spacing w:val="-1"/>
                <w:sz w:val="24"/>
              </w:rPr>
              <w:t>學習五官的閩南語名稱，並培養隨時保持笑容有禮貌的好習慣。</w:t>
            </w:r>
          </w:p>
          <w:p w:rsidR="00B25FA8" w:rsidRDefault="007F4EBC">
            <w:pPr>
              <w:pStyle w:val="TableParagraph"/>
              <w:numPr>
                <w:ilvl w:val="0"/>
                <w:numId w:val="14"/>
              </w:numPr>
              <w:tabs>
                <w:tab w:val="left" w:pos="286"/>
              </w:tabs>
              <w:spacing w:before="4"/>
              <w:ind w:left="286" w:hanging="180"/>
              <w:rPr>
                <w:sz w:val="24"/>
              </w:rPr>
            </w:pPr>
            <w:r>
              <w:rPr>
                <w:spacing w:val="-1"/>
                <w:sz w:val="24"/>
              </w:rPr>
              <w:t>熟悉課文並理解文意。</w:t>
            </w:r>
          </w:p>
          <w:p w:rsidR="00B25FA8" w:rsidRDefault="007F4EBC">
            <w:pPr>
              <w:pStyle w:val="TableParagraph"/>
              <w:numPr>
                <w:ilvl w:val="0"/>
                <w:numId w:val="14"/>
              </w:numPr>
              <w:tabs>
                <w:tab w:val="left" w:pos="286"/>
              </w:tabs>
              <w:spacing w:before="5"/>
              <w:ind w:left="286" w:hanging="180"/>
              <w:rPr>
                <w:sz w:val="24"/>
              </w:rPr>
            </w:pPr>
            <w:r>
              <w:rPr>
                <w:spacing w:val="-1"/>
                <w:sz w:val="24"/>
              </w:rPr>
              <w:t>認識身體部位，並注重個人衛生重要性。</w:t>
            </w:r>
          </w:p>
          <w:p w:rsidR="00B25FA8" w:rsidRDefault="007F4EBC">
            <w:pPr>
              <w:pStyle w:val="TableParagraph"/>
              <w:numPr>
                <w:ilvl w:val="0"/>
                <w:numId w:val="14"/>
              </w:numPr>
              <w:tabs>
                <w:tab w:val="left" w:pos="286"/>
              </w:tabs>
              <w:spacing w:before="4"/>
              <w:ind w:left="286" w:hanging="180"/>
              <w:rPr>
                <w:sz w:val="24"/>
              </w:rPr>
            </w:pPr>
            <w:r>
              <w:rPr>
                <w:spacing w:val="-1"/>
                <w:sz w:val="24"/>
              </w:rPr>
              <w:t>熟念課文，並理解文意。</w:t>
            </w:r>
          </w:p>
          <w:p w:rsidR="00B25FA8" w:rsidRDefault="007F4EBC">
            <w:pPr>
              <w:pStyle w:val="TableParagraph"/>
              <w:numPr>
                <w:ilvl w:val="0"/>
                <w:numId w:val="14"/>
              </w:numPr>
              <w:tabs>
                <w:tab w:val="left" w:pos="286"/>
              </w:tabs>
              <w:spacing w:before="5"/>
              <w:ind w:left="286" w:hanging="180"/>
              <w:rPr>
                <w:sz w:val="24"/>
              </w:rPr>
            </w:pPr>
            <w:r>
              <w:rPr>
                <w:spacing w:val="-1"/>
                <w:sz w:val="24"/>
              </w:rPr>
              <w:t>學會水果的閩南語說法，能將所學運用於日常生活之中，並樂於用閩南語與他人互動。</w:t>
            </w:r>
          </w:p>
          <w:p w:rsidR="00B25FA8" w:rsidRDefault="007F4EBC">
            <w:pPr>
              <w:pStyle w:val="TableParagraph"/>
              <w:numPr>
                <w:ilvl w:val="0"/>
                <w:numId w:val="14"/>
              </w:numPr>
              <w:tabs>
                <w:tab w:val="left" w:pos="286"/>
              </w:tabs>
              <w:spacing w:before="4"/>
              <w:ind w:left="286" w:hanging="180"/>
              <w:rPr>
                <w:sz w:val="24"/>
              </w:rPr>
            </w:pPr>
            <w:r>
              <w:rPr>
                <w:spacing w:val="-1"/>
                <w:sz w:val="24"/>
              </w:rPr>
              <w:t>了解並熟悉本課課文與語詞。</w:t>
            </w:r>
          </w:p>
          <w:p w:rsidR="00B25FA8" w:rsidRDefault="007F4EBC">
            <w:pPr>
              <w:pStyle w:val="TableParagraph"/>
              <w:numPr>
                <w:ilvl w:val="0"/>
                <w:numId w:val="14"/>
              </w:numPr>
              <w:tabs>
                <w:tab w:val="left" w:pos="286"/>
              </w:tabs>
              <w:spacing w:before="5"/>
              <w:ind w:left="286" w:hanging="180"/>
              <w:rPr>
                <w:sz w:val="24"/>
              </w:rPr>
            </w:pPr>
            <w:r>
              <w:rPr>
                <w:spacing w:val="-1"/>
                <w:sz w:val="24"/>
              </w:rPr>
              <w:t>藉「我會曉講」讓學生學習各類食物的閩南語說法。</w:t>
            </w:r>
          </w:p>
          <w:p w:rsidR="00B25FA8" w:rsidRDefault="007F4EBC">
            <w:pPr>
              <w:pStyle w:val="TableParagraph"/>
              <w:numPr>
                <w:ilvl w:val="0"/>
                <w:numId w:val="14"/>
              </w:numPr>
              <w:tabs>
                <w:tab w:val="left" w:pos="406"/>
              </w:tabs>
              <w:spacing w:before="5"/>
              <w:ind w:left="406" w:hanging="300"/>
              <w:rPr>
                <w:sz w:val="24"/>
              </w:rPr>
            </w:pPr>
            <w:r>
              <w:rPr>
                <w:spacing w:val="-1"/>
                <w:sz w:val="24"/>
              </w:rPr>
              <w:t>藉課文情境讓學生懂得尊親孝順，感恩惜福的道理，並養成不挑食、不偏食的飲食習慣。</w:t>
            </w:r>
          </w:p>
          <w:p w:rsidR="00B25FA8" w:rsidRDefault="007F4EBC">
            <w:pPr>
              <w:pStyle w:val="TableParagraph"/>
              <w:numPr>
                <w:ilvl w:val="0"/>
                <w:numId w:val="14"/>
              </w:numPr>
              <w:tabs>
                <w:tab w:val="left" w:pos="396"/>
              </w:tabs>
              <w:spacing w:before="4"/>
              <w:ind w:left="396" w:hanging="290"/>
              <w:rPr>
                <w:sz w:val="24"/>
              </w:rPr>
            </w:pPr>
            <w:r>
              <w:rPr>
                <w:spacing w:val="-1"/>
                <w:sz w:val="24"/>
              </w:rPr>
              <w:t>能正確的朗讀課文與歌唱。</w:t>
            </w:r>
          </w:p>
          <w:p w:rsidR="00B25FA8" w:rsidRDefault="007F4EBC">
            <w:pPr>
              <w:pStyle w:val="TableParagraph"/>
              <w:numPr>
                <w:ilvl w:val="0"/>
                <w:numId w:val="14"/>
              </w:numPr>
              <w:tabs>
                <w:tab w:val="left" w:pos="406"/>
              </w:tabs>
              <w:spacing w:before="7"/>
              <w:ind w:left="406" w:hanging="300"/>
              <w:rPr>
                <w:sz w:val="24"/>
              </w:rPr>
            </w:pPr>
            <w:r>
              <w:rPr>
                <w:spacing w:val="-1"/>
                <w:sz w:val="24"/>
              </w:rPr>
              <w:t>以課文內容做角色扮演，模擬情境會話。</w:t>
            </w:r>
          </w:p>
          <w:p w:rsidR="00B25FA8" w:rsidRDefault="007F4EBC">
            <w:pPr>
              <w:pStyle w:val="TableParagraph"/>
              <w:numPr>
                <w:ilvl w:val="0"/>
                <w:numId w:val="14"/>
              </w:numPr>
              <w:tabs>
                <w:tab w:val="left" w:pos="406"/>
              </w:tabs>
              <w:spacing w:before="4" w:line="304" w:lineRule="exact"/>
              <w:ind w:left="406" w:hanging="300"/>
              <w:rPr>
                <w:sz w:val="24"/>
              </w:rPr>
            </w:pPr>
            <w:r>
              <w:rPr>
                <w:spacing w:val="-1"/>
                <w:sz w:val="24"/>
              </w:rPr>
              <w:t>觀察到黑夜的暗和白天的明亮，並認知其相反的對應性。</w:t>
            </w:r>
          </w:p>
        </w:tc>
      </w:tr>
      <w:tr w:rsidR="00B25FA8">
        <w:trPr>
          <w:trHeight w:val="496"/>
        </w:trPr>
        <w:tc>
          <w:tcPr>
            <w:tcW w:w="860" w:type="dxa"/>
            <w:vMerge w:val="restart"/>
            <w:shd w:val="clear" w:color="auto" w:fill="E4E4E4"/>
          </w:tcPr>
          <w:p w:rsidR="00B25FA8" w:rsidRDefault="007F4EBC">
            <w:pPr>
              <w:pStyle w:val="TableParagraph"/>
              <w:spacing w:before="83" w:line="244" w:lineRule="auto"/>
              <w:ind w:left="189" w:right="178"/>
              <w:jc w:val="both"/>
              <w:rPr>
                <w:sz w:val="24"/>
              </w:rPr>
            </w:pPr>
            <w:r>
              <w:rPr>
                <w:spacing w:val="-6"/>
                <w:sz w:val="24"/>
              </w:rPr>
              <w:t>教學進度</w:t>
            </w:r>
            <w:r>
              <w:rPr>
                <w:spacing w:val="-5"/>
                <w:sz w:val="24"/>
              </w:rPr>
              <w:t>週次</w:t>
            </w:r>
          </w:p>
        </w:tc>
        <w:tc>
          <w:tcPr>
            <w:tcW w:w="1616" w:type="dxa"/>
            <w:vMerge w:val="restart"/>
            <w:shd w:val="clear" w:color="auto" w:fill="E4E4E4"/>
          </w:tcPr>
          <w:p w:rsidR="00B25FA8" w:rsidRDefault="00B25FA8">
            <w:pPr>
              <w:pStyle w:val="TableParagraph"/>
              <w:spacing w:before="90"/>
              <w:rPr>
                <w:sz w:val="24"/>
              </w:rPr>
            </w:pPr>
          </w:p>
          <w:p w:rsidR="00B25FA8" w:rsidRDefault="007F4EBC">
            <w:pPr>
              <w:pStyle w:val="TableParagraph"/>
              <w:ind w:left="349"/>
              <w:rPr>
                <w:sz w:val="24"/>
              </w:rPr>
            </w:pPr>
            <w:r>
              <w:rPr>
                <w:spacing w:val="-3"/>
                <w:sz w:val="24"/>
              </w:rPr>
              <w:t>單元名稱</w:t>
            </w:r>
          </w:p>
        </w:tc>
        <w:tc>
          <w:tcPr>
            <w:tcW w:w="510" w:type="dxa"/>
            <w:vMerge w:val="restart"/>
            <w:shd w:val="clear" w:color="auto" w:fill="E4E4E4"/>
          </w:tcPr>
          <w:p w:rsidR="00B25FA8" w:rsidRDefault="007F4EBC">
            <w:pPr>
              <w:pStyle w:val="TableParagraph"/>
              <w:spacing w:before="240" w:line="244" w:lineRule="auto"/>
              <w:ind w:left="154" w:right="103"/>
              <w:rPr>
                <w:sz w:val="24"/>
              </w:rPr>
            </w:pPr>
            <w:r>
              <w:rPr>
                <w:spacing w:val="-10"/>
                <w:sz w:val="24"/>
              </w:rPr>
              <w:t>節數</w:t>
            </w:r>
          </w:p>
        </w:tc>
        <w:tc>
          <w:tcPr>
            <w:tcW w:w="1276" w:type="dxa"/>
            <w:vMerge w:val="restart"/>
            <w:shd w:val="clear" w:color="auto" w:fill="E4E4E4"/>
          </w:tcPr>
          <w:p w:rsidR="00B25FA8" w:rsidRDefault="007F4EBC">
            <w:pPr>
              <w:pStyle w:val="TableParagraph"/>
              <w:spacing w:before="240" w:line="244" w:lineRule="auto"/>
              <w:ind w:left="153" w:right="150"/>
              <w:rPr>
                <w:sz w:val="24"/>
              </w:rPr>
            </w:pPr>
            <w:r>
              <w:rPr>
                <w:spacing w:val="-4"/>
                <w:sz w:val="24"/>
              </w:rPr>
              <w:t>學習領域</w:t>
            </w:r>
            <w:r>
              <w:rPr>
                <w:spacing w:val="-3"/>
                <w:sz w:val="24"/>
              </w:rPr>
              <w:t>核心素養</w:t>
            </w:r>
          </w:p>
        </w:tc>
        <w:tc>
          <w:tcPr>
            <w:tcW w:w="1643" w:type="dxa"/>
            <w:gridSpan w:val="2"/>
            <w:shd w:val="clear" w:color="auto" w:fill="E4E4E4"/>
          </w:tcPr>
          <w:p w:rsidR="00B25FA8" w:rsidRDefault="007F4EBC">
            <w:pPr>
              <w:pStyle w:val="TableParagraph"/>
              <w:spacing w:before="79"/>
              <w:ind w:left="337"/>
              <w:rPr>
                <w:sz w:val="24"/>
              </w:rPr>
            </w:pPr>
            <w:r>
              <w:rPr>
                <w:spacing w:val="-3"/>
                <w:sz w:val="24"/>
              </w:rPr>
              <w:t>學習重點</w:t>
            </w:r>
          </w:p>
        </w:tc>
        <w:tc>
          <w:tcPr>
            <w:tcW w:w="1300" w:type="dxa"/>
            <w:gridSpan w:val="2"/>
            <w:vMerge w:val="restart"/>
            <w:shd w:val="clear" w:color="auto" w:fill="E4E4E4"/>
          </w:tcPr>
          <w:p w:rsidR="00B25FA8" w:rsidRDefault="00B25FA8">
            <w:pPr>
              <w:pStyle w:val="TableParagraph"/>
              <w:spacing w:before="90"/>
              <w:rPr>
                <w:sz w:val="24"/>
              </w:rPr>
            </w:pPr>
          </w:p>
          <w:p w:rsidR="00B25FA8" w:rsidRDefault="007F4EBC">
            <w:pPr>
              <w:pStyle w:val="TableParagraph"/>
              <w:ind w:left="163"/>
              <w:rPr>
                <w:sz w:val="24"/>
              </w:rPr>
            </w:pPr>
            <w:r>
              <w:rPr>
                <w:spacing w:val="-3"/>
                <w:sz w:val="24"/>
              </w:rPr>
              <w:t>學習目標</w:t>
            </w:r>
          </w:p>
        </w:tc>
        <w:tc>
          <w:tcPr>
            <w:tcW w:w="3073" w:type="dxa"/>
            <w:vMerge w:val="restart"/>
            <w:shd w:val="clear" w:color="auto" w:fill="E4E4E4"/>
          </w:tcPr>
          <w:p w:rsidR="00B25FA8" w:rsidRDefault="007F4EBC">
            <w:pPr>
              <w:pStyle w:val="TableParagraph"/>
              <w:spacing w:before="240" w:line="244" w:lineRule="auto"/>
              <w:ind w:left="987" w:right="194" w:hanging="841"/>
              <w:rPr>
                <w:rFonts w:ascii="Times New Roman" w:eastAsia="Times New Roman"/>
                <w:sz w:val="24"/>
              </w:rPr>
            </w:pPr>
            <w:r>
              <w:rPr>
                <w:spacing w:val="-2"/>
                <w:sz w:val="24"/>
              </w:rPr>
              <w:t>教學重點</w:t>
            </w:r>
            <w:r>
              <w:rPr>
                <w:rFonts w:ascii="Times New Roman" w:eastAsia="Times New Roman"/>
                <w:spacing w:val="-2"/>
                <w:sz w:val="24"/>
              </w:rPr>
              <w:t>(</w:t>
            </w:r>
            <w:r>
              <w:rPr>
                <w:spacing w:val="-2"/>
                <w:sz w:val="24"/>
              </w:rPr>
              <w:t>學習引導內容及</w:t>
            </w:r>
            <w:r>
              <w:rPr>
                <w:spacing w:val="-4"/>
                <w:sz w:val="24"/>
              </w:rPr>
              <w:t>實施方式</w:t>
            </w:r>
            <w:r>
              <w:rPr>
                <w:rFonts w:ascii="Times New Roman" w:eastAsia="Times New Roman"/>
                <w:spacing w:val="-4"/>
                <w:sz w:val="24"/>
              </w:rPr>
              <w:t>)</w:t>
            </w:r>
          </w:p>
        </w:tc>
        <w:tc>
          <w:tcPr>
            <w:tcW w:w="1268" w:type="dxa"/>
            <w:vMerge w:val="restart"/>
            <w:shd w:val="clear" w:color="auto" w:fill="E4E4E4"/>
          </w:tcPr>
          <w:p w:rsidR="00B25FA8" w:rsidRDefault="00B25FA8">
            <w:pPr>
              <w:pStyle w:val="TableParagraph"/>
              <w:spacing w:before="90"/>
              <w:rPr>
                <w:sz w:val="24"/>
              </w:rPr>
            </w:pPr>
          </w:p>
          <w:p w:rsidR="00B25FA8" w:rsidRDefault="007F4EBC">
            <w:pPr>
              <w:pStyle w:val="TableParagraph"/>
              <w:ind w:left="122"/>
              <w:rPr>
                <w:sz w:val="24"/>
              </w:rPr>
            </w:pPr>
            <w:r>
              <w:rPr>
                <w:spacing w:val="-3"/>
                <w:sz w:val="24"/>
              </w:rPr>
              <w:t>評量方式</w:t>
            </w:r>
          </w:p>
        </w:tc>
        <w:tc>
          <w:tcPr>
            <w:tcW w:w="1314" w:type="dxa"/>
            <w:vMerge w:val="restart"/>
            <w:shd w:val="clear" w:color="auto" w:fill="E4E4E4"/>
          </w:tcPr>
          <w:p w:rsidR="00B25FA8" w:rsidRDefault="00B25FA8">
            <w:pPr>
              <w:pStyle w:val="TableParagraph"/>
              <w:spacing w:before="90"/>
              <w:rPr>
                <w:sz w:val="24"/>
              </w:rPr>
            </w:pPr>
          </w:p>
          <w:p w:rsidR="00B25FA8" w:rsidRDefault="007F4EBC">
            <w:pPr>
              <w:pStyle w:val="TableParagraph"/>
              <w:ind w:left="167"/>
              <w:rPr>
                <w:sz w:val="24"/>
              </w:rPr>
            </w:pPr>
            <w:r>
              <w:rPr>
                <w:spacing w:val="-3"/>
                <w:sz w:val="24"/>
              </w:rPr>
              <w:t>議題融入</w:t>
            </w:r>
          </w:p>
        </w:tc>
        <w:tc>
          <w:tcPr>
            <w:tcW w:w="1325" w:type="dxa"/>
            <w:vMerge w:val="restart"/>
            <w:shd w:val="clear" w:color="auto" w:fill="E4E4E4"/>
          </w:tcPr>
          <w:p w:rsidR="00B25FA8" w:rsidRDefault="007F4EBC">
            <w:pPr>
              <w:pStyle w:val="TableParagraph"/>
              <w:spacing w:before="83" w:line="244" w:lineRule="auto"/>
              <w:ind w:left="293" w:right="179" w:hanging="120"/>
              <w:rPr>
                <w:sz w:val="24"/>
              </w:rPr>
            </w:pPr>
            <w:r>
              <w:rPr>
                <w:spacing w:val="-4"/>
                <w:sz w:val="24"/>
              </w:rPr>
              <w:t>跨領域統整規劃</w:t>
            </w:r>
          </w:p>
          <w:p w:rsidR="00B25FA8" w:rsidRDefault="007F4EBC">
            <w:pPr>
              <w:pStyle w:val="TableParagraph"/>
              <w:spacing w:line="307" w:lineRule="exact"/>
              <w:ind w:left="212"/>
              <w:rPr>
                <w:rFonts w:ascii="Times New Roman" w:eastAsia="Times New Roman"/>
                <w:sz w:val="24"/>
              </w:rPr>
            </w:pPr>
            <w:r>
              <w:rPr>
                <w:rFonts w:ascii="Times New Roman" w:eastAsia="Times New Roman"/>
                <w:spacing w:val="-2"/>
                <w:sz w:val="24"/>
              </w:rPr>
              <w:t>(</w:t>
            </w:r>
            <w:r>
              <w:rPr>
                <w:spacing w:val="-2"/>
                <w:sz w:val="24"/>
              </w:rPr>
              <w:t>無則免</w:t>
            </w:r>
            <w:r>
              <w:rPr>
                <w:rFonts w:ascii="Times New Roman" w:eastAsia="Times New Roman"/>
                <w:spacing w:val="-10"/>
                <w:sz w:val="24"/>
              </w:rPr>
              <w:t>)</w:t>
            </w:r>
          </w:p>
        </w:tc>
      </w:tr>
      <w:tr w:rsidR="00B25FA8">
        <w:trPr>
          <w:trHeight w:val="623"/>
        </w:trPr>
        <w:tc>
          <w:tcPr>
            <w:tcW w:w="860" w:type="dxa"/>
            <w:vMerge/>
            <w:tcBorders>
              <w:top w:val="nil"/>
            </w:tcBorders>
            <w:shd w:val="clear" w:color="auto" w:fill="E4E4E4"/>
          </w:tcPr>
          <w:p w:rsidR="00B25FA8" w:rsidRDefault="00B25FA8">
            <w:pPr>
              <w:rPr>
                <w:sz w:val="2"/>
                <w:szCs w:val="2"/>
              </w:rPr>
            </w:pPr>
          </w:p>
        </w:tc>
        <w:tc>
          <w:tcPr>
            <w:tcW w:w="1616" w:type="dxa"/>
            <w:vMerge/>
            <w:tcBorders>
              <w:top w:val="nil"/>
            </w:tcBorders>
            <w:shd w:val="clear" w:color="auto" w:fill="E4E4E4"/>
          </w:tcPr>
          <w:p w:rsidR="00B25FA8" w:rsidRDefault="00B25FA8">
            <w:pPr>
              <w:rPr>
                <w:sz w:val="2"/>
                <w:szCs w:val="2"/>
              </w:rPr>
            </w:pPr>
          </w:p>
        </w:tc>
        <w:tc>
          <w:tcPr>
            <w:tcW w:w="510" w:type="dxa"/>
            <w:vMerge/>
            <w:tcBorders>
              <w:top w:val="nil"/>
            </w:tcBorders>
            <w:shd w:val="clear" w:color="auto" w:fill="E4E4E4"/>
          </w:tcPr>
          <w:p w:rsidR="00B25FA8" w:rsidRDefault="00B25FA8">
            <w:pPr>
              <w:rPr>
                <w:sz w:val="2"/>
                <w:szCs w:val="2"/>
              </w:rPr>
            </w:pPr>
          </w:p>
        </w:tc>
        <w:tc>
          <w:tcPr>
            <w:tcW w:w="1276" w:type="dxa"/>
            <w:vMerge/>
            <w:tcBorders>
              <w:top w:val="nil"/>
            </w:tcBorders>
            <w:shd w:val="clear" w:color="auto" w:fill="E4E4E4"/>
          </w:tcPr>
          <w:p w:rsidR="00B25FA8" w:rsidRDefault="00B25FA8">
            <w:pPr>
              <w:rPr>
                <w:sz w:val="2"/>
                <w:szCs w:val="2"/>
              </w:rPr>
            </w:pPr>
          </w:p>
        </w:tc>
        <w:tc>
          <w:tcPr>
            <w:tcW w:w="819" w:type="dxa"/>
            <w:shd w:val="clear" w:color="auto" w:fill="E4E4E4"/>
          </w:tcPr>
          <w:p w:rsidR="00B25FA8" w:rsidRDefault="007F4EBC">
            <w:pPr>
              <w:pStyle w:val="TableParagraph"/>
              <w:spacing w:line="295" w:lineRule="exact"/>
              <w:ind w:left="164"/>
              <w:rPr>
                <w:sz w:val="24"/>
              </w:rPr>
            </w:pPr>
            <w:r>
              <w:rPr>
                <w:spacing w:val="-5"/>
                <w:sz w:val="24"/>
              </w:rPr>
              <w:t>學習</w:t>
            </w:r>
          </w:p>
          <w:p w:rsidR="00B25FA8" w:rsidRDefault="007F4EBC">
            <w:pPr>
              <w:pStyle w:val="TableParagraph"/>
              <w:spacing w:before="4" w:line="304" w:lineRule="exact"/>
              <w:ind w:left="164"/>
              <w:rPr>
                <w:sz w:val="24"/>
              </w:rPr>
            </w:pPr>
            <w:r>
              <w:rPr>
                <w:spacing w:val="-5"/>
                <w:sz w:val="24"/>
              </w:rPr>
              <w:t>表現</w:t>
            </w:r>
          </w:p>
        </w:tc>
        <w:tc>
          <w:tcPr>
            <w:tcW w:w="824" w:type="dxa"/>
            <w:shd w:val="clear" w:color="auto" w:fill="E4E4E4"/>
          </w:tcPr>
          <w:p w:rsidR="00B25FA8" w:rsidRDefault="007F4EBC">
            <w:pPr>
              <w:pStyle w:val="TableParagraph"/>
              <w:spacing w:line="295" w:lineRule="exact"/>
              <w:ind w:left="166"/>
              <w:rPr>
                <w:sz w:val="24"/>
              </w:rPr>
            </w:pPr>
            <w:r>
              <w:rPr>
                <w:spacing w:val="-5"/>
                <w:sz w:val="24"/>
              </w:rPr>
              <w:t>學習</w:t>
            </w:r>
          </w:p>
          <w:p w:rsidR="00B25FA8" w:rsidRDefault="007F4EBC">
            <w:pPr>
              <w:pStyle w:val="TableParagraph"/>
              <w:spacing w:before="4" w:line="304" w:lineRule="exact"/>
              <w:ind w:left="166"/>
              <w:rPr>
                <w:sz w:val="24"/>
              </w:rPr>
            </w:pPr>
            <w:r>
              <w:rPr>
                <w:spacing w:val="-5"/>
                <w:sz w:val="24"/>
              </w:rPr>
              <w:t>內容</w:t>
            </w:r>
          </w:p>
        </w:tc>
        <w:tc>
          <w:tcPr>
            <w:tcW w:w="1300" w:type="dxa"/>
            <w:gridSpan w:val="2"/>
            <w:vMerge/>
            <w:tcBorders>
              <w:top w:val="nil"/>
            </w:tcBorders>
            <w:shd w:val="clear" w:color="auto" w:fill="E4E4E4"/>
          </w:tcPr>
          <w:p w:rsidR="00B25FA8" w:rsidRDefault="00B25FA8">
            <w:pPr>
              <w:rPr>
                <w:sz w:val="2"/>
                <w:szCs w:val="2"/>
              </w:rPr>
            </w:pPr>
          </w:p>
        </w:tc>
        <w:tc>
          <w:tcPr>
            <w:tcW w:w="3073" w:type="dxa"/>
            <w:vMerge/>
            <w:tcBorders>
              <w:top w:val="nil"/>
            </w:tcBorders>
            <w:shd w:val="clear" w:color="auto" w:fill="E4E4E4"/>
          </w:tcPr>
          <w:p w:rsidR="00B25FA8" w:rsidRDefault="00B25FA8">
            <w:pPr>
              <w:rPr>
                <w:sz w:val="2"/>
                <w:szCs w:val="2"/>
              </w:rPr>
            </w:pPr>
          </w:p>
        </w:tc>
        <w:tc>
          <w:tcPr>
            <w:tcW w:w="1268" w:type="dxa"/>
            <w:vMerge/>
            <w:tcBorders>
              <w:top w:val="nil"/>
            </w:tcBorders>
            <w:shd w:val="clear" w:color="auto" w:fill="E4E4E4"/>
          </w:tcPr>
          <w:p w:rsidR="00B25FA8" w:rsidRDefault="00B25FA8">
            <w:pPr>
              <w:rPr>
                <w:sz w:val="2"/>
                <w:szCs w:val="2"/>
              </w:rPr>
            </w:pPr>
          </w:p>
        </w:tc>
        <w:tc>
          <w:tcPr>
            <w:tcW w:w="1314" w:type="dxa"/>
            <w:vMerge/>
            <w:tcBorders>
              <w:top w:val="nil"/>
            </w:tcBorders>
            <w:shd w:val="clear" w:color="auto" w:fill="E4E4E4"/>
          </w:tcPr>
          <w:p w:rsidR="00B25FA8" w:rsidRDefault="00B25FA8">
            <w:pPr>
              <w:rPr>
                <w:sz w:val="2"/>
                <w:szCs w:val="2"/>
              </w:rPr>
            </w:pPr>
          </w:p>
        </w:tc>
        <w:tc>
          <w:tcPr>
            <w:tcW w:w="1325" w:type="dxa"/>
            <w:vMerge/>
            <w:tcBorders>
              <w:top w:val="nil"/>
            </w:tcBorders>
            <w:shd w:val="clear" w:color="auto" w:fill="E4E4E4"/>
          </w:tcPr>
          <w:p w:rsidR="00B25FA8" w:rsidRDefault="00B25FA8">
            <w:pPr>
              <w:rPr>
                <w:sz w:val="2"/>
                <w:szCs w:val="2"/>
              </w:rPr>
            </w:pPr>
          </w:p>
        </w:tc>
      </w:tr>
      <w:tr w:rsidR="00B25FA8">
        <w:trPr>
          <w:trHeight w:val="782"/>
        </w:trPr>
        <w:tc>
          <w:tcPr>
            <w:tcW w:w="860" w:type="dxa"/>
          </w:tcPr>
          <w:p w:rsidR="00B25FA8" w:rsidRDefault="007F4EBC">
            <w:pPr>
              <w:pStyle w:val="TableParagraph"/>
              <w:spacing w:line="246" w:lineRule="exact"/>
              <w:ind w:left="107"/>
              <w:rPr>
                <w:sz w:val="20"/>
              </w:rPr>
            </w:pPr>
            <w:r>
              <w:rPr>
                <w:spacing w:val="-5"/>
                <w:sz w:val="20"/>
              </w:rPr>
              <w:t>第一週</w:t>
            </w:r>
          </w:p>
        </w:tc>
        <w:tc>
          <w:tcPr>
            <w:tcW w:w="1616" w:type="dxa"/>
          </w:tcPr>
          <w:p w:rsidR="00B25FA8" w:rsidRDefault="007F4EBC">
            <w:pPr>
              <w:pStyle w:val="TableParagraph"/>
              <w:spacing w:line="244" w:lineRule="auto"/>
              <w:ind w:left="150" w:right="60" w:hanging="3"/>
              <w:rPr>
                <w:sz w:val="20"/>
              </w:rPr>
            </w:pPr>
            <w:r>
              <w:rPr>
                <w:spacing w:val="-2"/>
                <w:sz w:val="20"/>
              </w:rPr>
              <w:t>第一單元媠噹噹</w:t>
            </w:r>
            <w:r>
              <w:rPr>
                <w:spacing w:val="-6"/>
                <w:sz w:val="20"/>
              </w:rPr>
              <w:t>的我</w:t>
            </w:r>
          </w:p>
          <w:p w:rsidR="00B25FA8" w:rsidRDefault="007F4EBC">
            <w:pPr>
              <w:pStyle w:val="TableParagraph"/>
              <w:spacing w:line="250" w:lineRule="exact"/>
              <w:ind w:left="148"/>
              <w:rPr>
                <w:sz w:val="20"/>
              </w:rPr>
            </w:pPr>
            <w:r>
              <w:rPr>
                <w:spacing w:val="-4"/>
                <w:sz w:val="20"/>
              </w:rPr>
              <w:t>第一課阿妹仔真</w:t>
            </w:r>
          </w:p>
        </w:tc>
        <w:tc>
          <w:tcPr>
            <w:tcW w:w="510" w:type="dxa"/>
          </w:tcPr>
          <w:p w:rsidR="00B25FA8" w:rsidRDefault="007F4EBC">
            <w:pPr>
              <w:pStyle w:val="TableParagraph"/>
              <w:spacing w:before="1"/>
              <w:ind w:left="152"/>
              <w:rPr>
                <w:rFonts w:ascii="Times New Roman"/>
                <w:sz w:val="20"/>
              </w:rPr>
            </w:pPr>
            <w:r>
              <w:rPr>
                <w:rFonts w:ascii="Times New Roman"/>
                <w:spacing w:val="-10"/>
                <w:sz w:val="20"/>
              </w:rPr>
              <w:t>1</w:t>
            </w:r>
          </w:p>
        </w:tc>
        <w:tc>
          <w:tcPr>
            <w:tcW w:w="1276" w:type="dxa"/>
          </w:tcPr>
          <w:p w:rsidR="00B25FA8" w:rsidRDefault="007F4EBC">
            <w:pPr>
              <w:pStyle w:val="TableParagraph"/>
              <w:spacing w:line="246" w:lineRule="exact"/>
              <w:ind w:left="103"/>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B25FA8" w:rsidRDefault="007F4EBC">
            <w:pPr>
              <w:pStyle w:val="TableParagraph"/>
              <w:spacing w:line="260" w:lineRule="atLeast"/>
              <w:ind w:left="103" w:right="162"/>
              <w:rPr>
                <w:sz w:val="20"/>
              </w:rPr>
            </w:pPr>
            <w:r>
              <w:rPr>
                <w:spacing w:val="-2"/>
                <w:sz w:val="20"/>
              </w:rPr>
              <w:t>識閩南語文</w:t>
            </w:r>
            <w:r>
              <w:rPr>
                <w:spacing w:val="-4"/>
                <w:sz w:val="20"/>
              </w:rPr>
              <w:t>對個人生活</w:t>
            </w:r>
          </w:p>
        </w:tc>
        <w:tc>
          <w:tcPr>
            <w:tcW w:w="819" w:type="dxa"/>
          </w:tcPr>
          <w:p w:rsidR="00B25FA8" w:rsidRDefault="007F4EBC">
            <w:pPr>
              <w:pStyle w:val="TableParagraph"/>
              <w:spacing w:before="1" w:line="225" w:lineRule="exact"/>
              <w:ind w:left="104"/>
              <w:rPr>
                <w:rFonts w:ascii="Times New Roman" w:hAnsi="Times New Roman"/>
                <w:sz w:val="20"/>
              </w:rPr>
            </w:pPr>
            <w:r>
              <w:rPr>
                <w:rFonts w:ascii="Times New Roman" w:hAnsi="Times New Roman"/>
                <w:spacing w:val="-2"/>
                <w:sz w:val="20"/>
              </w:rPr>
              <w:t>1-Ⅰ-</w:t>
            </w:r>
            <w:r>
              <w:rPr>
                <w:rFonts w:ascii="Times New Roman" w:hAnsi="Times New Roman"/>
                <w:spacing w:val="-10"/>
                <w:sz w:val="20"/>
              </w:rPr>
              <w:t>1</w:t>
            </w:r>
          </w:p>
          <w:p w:rsidR="00B25FA8" w:rsidRDefault="007F4EBC">
            <w:pPr>
              <w:pStyle w:val="TableParagraph"/>
              <w:spacing w:line="244" w:lineRule="auto"/>
              <w:ind w:left="104" w:right="106"/>
              <w:rPr>
                <w:sz w:val="20"/>
              </w:rPr>
            </w:pPr>
            <w:r>
              <w:rPr>
                <w:spacing w:val="-4"/>
                <w:sz w:val="20"/>
              </w:rPr>
              <w:t>能聽辨</w:t>
            </w:r>
            <w:r>
              <w:rPr>
                <w:spacing w:val="-5"/>
                <w:sz w:val="20"/>
              </w:rPr>
              <w:t>閩南語</w:t>
            </w:r>
          </w:p>
        </w:tc>
        <w:tc>
          <w:tcPr>
            <w:tcW w:w="824" w:type="dxa"/>
          </w:tcPr>
          <w:p w:rsidR="00B25FA8" w:rsidRDefault="007F4EBC">
            <w:pPr>
              <w:pStyle w:val="TableParagraph"/>
              <w:spacing w:line="230" w:lineRule="exact"/>
              <w:ind w:left="103"/>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44" w:lineRule="auto"/>
              <w:ind w:left="103" w:right="223"/>
              <w:rPr>
                <w:sz w:val="20"/>
              </w:rPr>
            </w:pPr>
            <w:r>
              <w:rPr>
                <w:rFonts w:ascii="Times New Roman" w:eastAsia="Times New Roman" w:hAnsi="Times New Roman"/>
                <w:sz w:val="20"/>
              </w:rPr>
              <w:t>Ⅰ-1</w:t>
            </w:r>
            <w:r>
              <w:rPr>
                <w:rFonts w:ascii="Times New Roman" w:eastAsia="Times New Roman" w:hAnsi="Times New Roman"/>
                <w:spacing w:val="-13"/>
                <w:sz w:val="20"/>
              </w:rPr>
              <w:t xml:space="preserve"> </w:t>
            </w:r>
            <w:r>
              <w:rPr>
                <w:sz w:val="20"/>
              </w:rPr>
              <w:t>語</w:t>
            </w:r>
            <w:r>
              <w:rPr>
                <w:spacing w:val="-6"/>
                <w:sz w:val="20"/>
              </w:rPr>
              <w:t>詞運</w:t>
            </w:r>
          </w:p>
        </w:tc>
        <w:tc>
          <w:tcPr>
            <w:tcW w:w="1300" w:type="dxa"/>
            <w:gridSpan w:val="2"/>
          </w:tcPr>
          <w:p w:rsidR="00B25FA8" w:rsidRDefault="007F4EBC">
            <w:pPr>
              <w:pStyle w:val="TableParagraph"/>
              <w:spacing w:line="246" w:lineRule="exact"/>
              <w:ind w:left="103"/>
              <w:rPr>
                <w:sz w:val="20"/>
              </w:rPr>
            </w:pPr>
            <w:r>
              <w:rPr>
                <w:rFonts w:ascii="Times New Roman" w:eastAsia="Times New Roman"/>
                <w:spacing w:val="-2"/>
                <w:sz w:val="20"/>
              </w:rPr>
              <w:t>1.</w:t>
            </w:r>
            <w:r>
              <w:rPr>
                <w:spacing w:val="-4"/>
                <w:sz w:val="20"/>
              </w:rPr>
              <w:t>能熟念課</w:t>
            </w:r>
          </w:p>
          <w:p w:rsidR="00B25FA8" w:rsidRDefault="007F4EBC">
            <w:pPr>
              <w:pStyle w:val="TableParagraph"/>
              <w:spacing w:line="260" w:lineRule="atLeast"/>
              <w:ind w:left="103" w:right="186"/>
              <w:rPr>
                <w:sz w:val="20"/>
              </w:rPr>
            </w:pPr>
            <w:r>
              <w:rPr>
                <w:spacing w:val="-2"/>
                <w:sz w:val="20"/>
              </w:rPr>
              <w:t>文並認識課</w:t>
            </w:r>
            <w:r>
              <w:rPr>
                <w:spacing w:val="-4"/>
                <w:sz w:val="20"/>
              </w:rPr>
              <w:t>文中的重要</w:t>
            </w:r>
          </w:p>
        </w:tc>
        <w:tc>
          <w:tcPr>
            <w:tcW w:w="3073" w:type="dxa"/>
          </w:tcPr>
          <w:p w:rsidR="00B25FA8" w:rsidRDefault="007F4EBC">
            <w:pPr>
              <w:pStyle w:val="TableParagraph"/>
              <w:spacing w:line="244" w:lineRule="auto"/>
              <w:ind w:left="101" w:right="1161"/>
              <w:rPr>
                <w:sz w:val="20"/>
              </w:rPr>
            </w:pPr>
            <w:r>
              <w:rPr>
                <w:spacing w:val="-2"/>
                <w:sz w:val="20"/>
              </w:rPr>
              <w:t>第一單元媠噹噹的我</w:t>
            </w:r>
            <w:r>
              <w:rPr>
                <w:spacing w:val="-3"/>
                <w:sz w:val="20"/>
              </w:rPr>
              <w:t>第一課阿妹仔真古錐</w:t>
            </w:r>
          </w:p>
          <w:p w:rsidR="00B25FA8" w:rsidRDefault="007F4EBC">
            <w:pPr>
              <w:pStyle w:val="TableParagraph"/>
              <w:spacing w:line="250" w:lineRule="exact"/>
              <w:ind w:left="101"/>
              <w:rPr>
                <w:rFonts w:ascii="Times New Roman" w:eastAsia="Times New Roman"/>
                <w:sz w:val="20"/>
              </w:rPr>
            </w:pPr>
            <w:r>
              <w:rPr>
                <w:rFonts w:ascii="Times New Roman" w:eastAsia="Times New Roman"/>
                <w:spacing w:val="-2"/>
                <w:sz w:val="20"/>
              </w:rPr>
              <w:t>1.</w:t>
            </w:r>
            <w:r>
              <w:rPr>
                <w:spacing w:val="-6"/>
                <w:sz w:val="20"/>
              </w:rPr>
              <w:t xml:space="preserve">教師在黑板畫兩個相距約 </w:t>
            </w:r>
            <w:r>
              <w:rPr>
                <w:rFonts w:ascii="Times New Roman" w:eastAsia="Times New Roman"/>
                <w:spacing w:val="-5"/>
                <w:sz w:val="20"/>
              </w:rPr>
              <w:t>20</w:t>
            </w:r>
          </w:p>
        </w:tc>
        <w:tc>
          <w:tcPr>
            <w:tcW w:w="1268" w:type="dxa"/>
          </w:tcPr>
          <w:p w:rsidR="00B25FA8" w:rsidRDefault="007F4EBC">
            <w:pPr>
              <w:pStyle w:val="TableParagraph"/>
              <w:spacing w:line="246" w:lineRule="exact"/>
              <w:ind w:left="55"/>
              <w:rPr>
                <w:sz w:val="20"/>
              </w:rPr>
            </w:pPr>
            <w:r>
              <w:rPr>
                <w:spacing w:val="-4"/>
                <w:sz w:val="20"/>
              </w:rPr>
              <w:t>討論活動</w:t>
            </w:r>
          </w:p>
          <w:p w:rsidR="00B25FA8" w:rsidRDefault="007F4EBC">
            <w:pPr>
              <w:pStyle w:val="TableParagraph"/>
              <w:spacing w:line="260" w:lineRule="atLeast"/>
              <w:ind w:left="55" w:right="405"/>
              <w:rPr>
                <w:sz w:val="20"/>
              </w:rPr>
            </w:pPr>
            <w:r>
              <w:rPr>
                <w:spacing w:val="-4"/>
                <w:sz w:val="20"/>
              </w:rPr>
              <w:t>口語評量表演評量</w:t>
            </w:r>
          </w:p>
        </w:tc>
        <w:tc>
          <w:tcPr>
            <w:tcW w:w="1314" w:type="dxa"/>
          </w:tcPr>
          <w:p w:rsidR="00B25FA8" w:rsidRDefault="007F4EBC">
            <w:pPr>
              <w:pStyle w:val="TableParagraph"/>
              <w:spacing w:line="244" w:lineRule="auto"/>
              <w:ind w:left="100" w:right="405"/>
              <w:rPr>
                <w:sz w:val="20"/>
              </w:rPr>
            </w:pPr>
            <w:r>
              <w:rPr>
                <w:spacing w:val="-4"/>
                <w:sz w:val="20"/>
              </w:rPr>
              <w:t>【人權教</w:t>
            </w:r>
            <w:r>
              <w:rPr>
                <w:spacing w:val="-6"/>
                <w:sz w:val="20"/>
              </w:rPr>
              <w:t>育】</w:t>
            </w:r>
          </w:p>
          <w:p w:rsidR="00B25FA8" w:rsidRDefault="007F4EBC">
            <w:pPr>
              <w:pStyle w:val="TableParagraph"/>
              <w:spacing w:line="250" w:lineRule="exact"/>
              <w:ind w:left="100"/>
              <w:rPr>
                <w:sz w:val="20"/>
              </w:rPr>
            </w:pPr>
            <w:r>
              <w:rPr>
                <w:sz w:val="20"/>
              </w:rPr>
              <w:t>人</w:t>
            </w:r>
            <w:r>
              <w:rPr>
                <w:rFonts w:ascii="Times New Roman" w:eastAsia="Times New Roman"/>
                <w:sz w:val="20"/>
              </w:rPr>
              <w:t>E5</w:t>
            </w:r>
            <w:r>
              <w:rPr>
                <w:rFonts w:ascii="Times New Roman" w:eastAsia="Times New Roman"/>
                <w:spacing w:val="-8"/>
                <w:sz w:val="20"/>
              </w:rPr>
              <w:t xml:space="preserve"> </w:t>
            </w:r>
            <w:r>
              <w:rPr>
                <w:spacing w:val="-4"/>
                <w:sz w:val="20"/>
              </w:rPr>
              <w:t>欣賞、</w:t>
            </w:r>
          </w:p>
        </w:tc>
        <w:tc>
          <w:tcPr>
            <w:tcW w:w="1325" w:type="dxa"/>
          </w:tcPr>
          <w:p w:rsidR="00B25FA8" w:rsidRDefault="00B25FA8">
            <w:pPr>
              <w:pStyle w:val="TableParagraph"/>
              <w:rPr>
                <w:rFonts w:ascii="Times New Roman"/>
              </w:rPr>
            </w:pPr>
          </w:p>
        </w:tc>
      </w:tr>
    </w:tbl>
    <w:p w:rsidR="00B25FA8" w:rsidRDefault="00B25FA8">
      <w:pPr>
        <w:pStyle w:val="TableParagraph"/>
        <w:rPr>
          <w:rFonts w:ascii="Times New Roman"/>
        </w:rPr>
        <w:sectPr w:rsidR="00B25FA8">
          <w:type w:val="continuous"/>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245"/>
        </w:trPr>
        <w:tc>
          <w:tcPr>
            <w:tcW w:w="860" w:type="dxa"/>
            <w:vMerge w:val="restart"/>
          </w:tcPr>
          <w:p w:rsidR="00B25FA8" w:rsidRDefault="00B25FA8">
            <w:pPr>
              <w:pStyle w:val="TableParagraph"/>
              <w:rPr>
                <w:rFonts w:ascii="Times New Roman"/>
                <w:sz w:val="18"/>
              </w:rPr>
            </w:pPr>
          </w:p>
        </w:tc>
        <w:tc>
          <w:tcPr>
            <w:tcW w:w="1661" w:type="dxa"/>
            <w:tcBorders>
              <w:bottom w:val="nil"/>
            </w:tcBorders>
          </w:tcPr>
          <w:p w:rsidR="00B25FA8" w:rsidRDefault="007F4EBC">
            <w:pPr>
              <w:pStyle w:val="TableParagraph"/>
              <w:spacing w:line="225" w:lineRule="exact"/>
              <w:ind w:left="150"/>
              <w:rPr>
                <w:sz w:val="20"/>
              </w:rPr>
            </w:pPr>
            <w:r>
              <w:rPr>
                <w:spacing w:val="-6"/>
                <w:sz w:val="20"/>
              </w:rPr>
              <w:t>古錐</w:t>
            </w:r>
          </w:p>
        </w:tc>
        <w:tc>
          <w:tcPr>
            <w:tcW w:w="463" w:type="dxa"/>
            <w:vMerge w:val="restart"/>
          </w:tcPr>
          <w:p w:rsidR="00B25FA8" w:rsidRDefault="00B25FA8">
            <w:pPr>
              <w:pStyle w:val="TableParagraph"/>
              <w:rPr>
                <w:rFonts w:ascii="Times New Roman"/>
                <w:sz w:val="18"/>
              </w:rPr>
            </w:pPr>
          </w:p>
        </w:tc>
        <w:tc>
          <w:tcPr>
            <w:tcW w:w="1275" w:type="dxa"/>
            <w:tcBorders>
              <w:bottom w:val="nil"/>
            </w:tcBorders>
          </w:tcPr>
          <w:p w:rsidR="00B25FA8" w:rsidRDefault="007F4EBC">
            <w:pPr>
              <w:pStyle w:val="TableParagraph"/>
              <w:spacing w:line="225" w:lineRule="exact"/>
              <w:ind w:left="105"/>
              <w:rPr>
                <w:sz w:val="20"/>
              </w:rPr>
            </w:pPr>
            <w:r>
              <w:rPr>
                <w:spacing w:val="-4"/>
                <w:sz w:val="20"/>
              </w:rPr>
              <w:t>的重要性，</w:t>
            </w:r>
          </w:p>
        </w:tc>
        <w:tc>
          <w:tcPr>
            <w:tcW w:w="818" w:type="dxa"/>
            <w:tcBorders>
              <w:bottom w:val="nil"/>
            </w:tcBorders>
          </w:tcPr>
          <w:p w:rsidR="00B25FA8" w:rsidRDefault="007F4EBC">
            <w:pPr>
              <w:pStyle w:val="TableParagraph"/>
              <w:spacing w:line="225" w:lineRule="exact"/>
              <w:ind w:left="107"/>
              <w:rPr>
                <w:sz w:val="20"/>
              </w:rPr>
            </w:pPr>
            <w:r>
              <w:rPr>
                <w:spacing w:val="-5"/>
                <w:sz w:val="20"/>
              </w:rPr>
              <w:t>常用字</w:t>
            </w:r>
          </w:p>
        </w:tc>
        <w:tc>
          <w:tcPr>
            <w:tcW w:w="823" w:type="dxa"/>
            <w:tcBorders>
              <w:bottom w:val="nil"/>
            </w:tcBorders>
          </w:tcPr>
          <w:p w:rsidR="00B25FA8" w:rsidRDefault="007F4EBC">
            <w:pPr>
              <w:pStyle w:val="TableParagraph"/>
              <w:spacing w:line="225" w:lineRule="exact"/>
              <w:ind w:left="107"/>
              <w:rPr>
                <w:sz w:val="20"/>
              </w:rPr>
            </w:pPr>
            <w:r>
              <w:rPr>
                <w:spacing w:val="-6"/>
                <w:sz w:val="20"/>
              </w:rPr>
              <w:t>用。</w:t>
            </w:r>
          </w:p>
        </w:tc>
        <w:tc>
          <w:tcPr>
            <w:tcW w:w="1298" w:type="dxa"/>
            <w:tcBorders>
              <w:bottom w:val="nil"/>
            </w:tcBorders>
          </w:tcPr>
          <w:p w:rsidR="00B25FA8" w:rsidRDefault="007F4EBC">
            <w:pPr>
              <w:pStyle w:val="TableParagraph"/>
              <w:spacing w:line="225" w:lineRule="exact"/>
              <w:ind w:left="108"/>
              <w:rPr>
                <w:sz w:val="20"/>
              </w:rPr>
            </w:pPr>
            <w:r>
              <w:rPr>
                <w:spacing w:val="-5"/>
                <w:sz w:val="20"/>
              </w:rPr>
              <w:t>語詞。</w:t>
            </w:r>
          </w:p>
        </w:tc>
        <w:tc>
          <w:tcPr>
            <w:tcW w:w="3026" w:type="dxa"/>
            <w:tcBorders>
              <w:bottom w:val="nil"/>
            </w:tcBorders>
          </w:tcPr>
          <w:p w:rsidR="00B25FA8" w:rsidRDefault="007F4EBC">
            <w:pPr>
              <w:pStyle w:val="TableParagraph"/>
              <w:spacing w:line="225" w:lineRule="exact"/>
              <w:ind w:left="108"/>
              <w:rPr>
                <w:sz w:val="20"/>
              </w:rPr>
            </w:pPr>
            <w:r>
              <w:rPr>
                <w:spacing w:val="-3"/>
                <w:sz w:val="20"/>
              </w:rPr>
              <w:t>公分的小圈圈，問學生這兩個小</w:t>
            </w:r>
          </w:p>
        </w:tc>
        <w:tc>
          <w:tcPr>
            <w:tcW w:w="1312" w:type="dxa"/>
            <w:vMerge w:val="restart"/>
          </w:tcPr>
          <w:p w:rsidR="00B25FA8" w:rsidRDefault="00B25FA8">
            <w:pPr>
              <w:pStyle w:val="TableParagraph"/>
              <w:rPr>
                <w:rFonts w:ascii="Times New Roman"/>
                <w:sz w:val="18"/>
              </w:rPr>
            </w:pPr>
          </w:p>
        </w:tc>
        <w:tc>
          <w:tcPr>
            <w:tcW w:w="1313" w:type="dxa"/>
            <w:tcBorders>
              <w:bottom w:val="nil"/>
            </w:tcBorders>
          </w:tcPr>
          <w:p w:rsidR="00B25FA8" w:rsidRDefault="007F4EBC">
            <w:pPr>
              <w:pStyle w:val="TableParagraph"/>
              <w:spacing w:line="225" w:lineRule="exact"/>
              <w:ind w:left="110"/>
              <w:rPr>
                <w:sz w:val="20"/>
              </w:rPr>
            </w:pPr>
            <w:r>
              <w:rPr>
                <w:spacing w:val="-4"/>
                <w:sz w:val="20"/>
              </w:rPr>
              <w:t>包容個別差</w:t>
            </w:r>
          </w:p>
        </w:tc>
        <w:tc>
          <w:tcPr>
            <w:tcW w:w="1324" w:type="dxa"/>
            <w:vMerge w:val="restart"/>
          </w:tcPr>
          <w:p w:rsidR="00B25FA8" w:rsidRDefault="00B25FA8">
            <w:pPr>
              <w:pStyle w:val="TableParagraph"/>
              <w:rPr>
                <w:rFonts w:ascii="Times New Roman"/>
                <w:sz w:val="18"/>
              </w:rPr>
            </w:pPr>
          </w:p>
        </w:tc>
      </w:tr>
      <w:tr w:rsidR="00B25FA8">
        <w:trPr>
          <w:trHeight w:val="509"/>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52" w:lineRule="exact"/>
              <w:ind w:left="105"/>
              <w:rPr>
                <w:sz w:val="20"/>
              </w:rPr>
            </w:pPr>
            <w:r>
              <w:rPr>
                <w:spacing w:val="-4"/>
                <w:sz w:val="20"/>
              </w:rPr>
              <w:t>並能主動學</w:t>
            </w:r>
          </w:p>
          <w:p w:rsidR="00B25FA8" w:rsidRDefault="007F4EBC">
            <w:pPr>
              <w:pStyle w:val="TableParagraph"/>
              <w:spacing w:before="3" w:line="234" w:lineRule="exact"/>
              <w:ind w:left="105"/>
              <w:rPr>
                <w:sz w:val="20"/>
              </w:rPr>
            </w:pPr>
            <w:r>
              <w:rPr>
                <w:spacing w:val="-4"/>
                <w:sz w:val="20"/>
              </w:rPr>
              <w:t>習，進而建</w:t>
            </w:r>
          </w:p>
        </w:tc>
        <w:tc>
          <w:tcPr>
            <w:tcW w:w="818" w:type="dxa"/>
            <w:tcBorders>
              <w:top w:val="nil"/>
              <w:bottom w:val="nil"/>
            </w:tcBorders>
          </w:tcPr>
          <w:p w:rsidR="00B25FA8" w:rsidRDefault="007F4EBC">
            <w:pPr>
              <w:pStyle w:val="TableParagraph"/>
              <w:spacing w:line="252" w:lineRule="exact"/>
              <w:ind w:left="107"/>
              <w:rPr>
                <w:sz w:val="20"/>
              </w:rPr>
            </w:pPr>
            <w:r>
              <w:rPr>
                <w:spacing w:val="-5"/>
                <w:sz w:val="20"/>
              </w:rPr>
              <w:t>詞的語</w:t>
            </w:r>
          </w:p>
          <w:p w:rsidR="00B25FA8" w:rsidRDefault="007F4EBC">
            <w:pPr>
              <w:pStyle w:val="TableParagraph"/>
              <w:spacing w:before="3" w:line="234" w:lineRule="exact"/>
              <w:ind w:left="107"/>
              <w:rPr>
                <w:sz w:val="20"/>
              </w:rPr>
            </w:pPr>
            <w:r>
              <w:rPr>
                <w:spacing w:val="-6"/>
                <w:sz w:val="20"/>
              </w:rPr>
              <w:t>音差</w:t>
            </w:r>
          </w:p>
        </w:tc>
        <w:tc>
          <w:tcPr>
            <w:tcW w:w="823" w:type="dxa"/>
            <w:tcBorders>
              <w:top w:val="nil"/>
              <w:bottom w:val="nil"/>
            </w:tcBorders>
          </w:tcPr>
          <w:p w:rsidR="00B25FA8" w:rsidRDefault="007F4EBC">
            <w:pPr>
              <w:pStyle w:val="TableParagraph"/>
              <w:spacing w:before="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B25FA8" w:rsidRDefault="007F4EBC">
            <w:pPr>
              <w:pStyle w:val="TableParagraph"/>
              <w:spacing w:line="252" w:lineRule="exact"/>
              <w:ind w:left="108"/>
              <w:rPr>
                <w:sz w:val="20"/>
              </w:rPr>
            </w:pPr>
            <w:r>
              <w:rPr>
                <w:rFonts w:ascii="Times New Roman" w:eastAsia="Times New Roman"/>
                <w:spacing w:val="-2"/>
                <w:sz w:val="20"/>
              </w:rPr>
              <w:t>2.</w:t>
            </w:r>
            <w:r>
              <w:rPr>
                <w:spacing w:val="-4"/>
                <w:sz w:val="20"/>
              </w:rPr>
              <w:t>藉課文情</w:t>
            </w:r>
          </w:p>
          <w:p w:rsidR="00B25FA8" w:rsidRDefault="007F4EBC">
            <w:pPr>
              <w:pStyle w:val="TableParagraph"/>
              <w:spacing w:before="3" w:line="234" w:lineRule="exact"/>
              <w:ind w:left="108"/>
              <w:rPr>
                <w:sz w:val="20"/>
              </w:rPr>
            </w:pPr>
            <w:r>
              <w:rPr>
                <w:spacing w:val="-4"/>
                <w:sz w:val="20"/>
              </w:rPr>
              <w:t>境培養觀察</w:t>
            </w:r>
          </w:p>
        </w:tc>
        <w:tc>
          <w:tcPr>
            <w:tcW w:w="3026" w:type="dxa"/>
            <w:tcBorders>
              <w:top w:val="nil"/>
              <w:bottom w:val="nil"/>
            </w:tcBorders>
          </w:tcPr>
          <w:p w:rsidR="00B25FA8" w:rsidRDefault="007F4EBC">
            <w:pPr>
              <w:pStyle w:val="TableParagraph"/>
              <w:spacing w:line="252" w:lineRule="exact"/>
              <w:ind w:left="108"/>
              <w:rPr>
                <w:sz w:val="20"/>
              </w:rPr>
            </w:pPr>
            <w:r>
              <w:rPr>
                <w:spacing w:val="-4"/>
                <w:sz w:val="20"/>
              </w:rPr>
              <w:t>圈圈是什麼？</w:t>
            </w:r>
          </w:p>
          <w:p w:rsidR="00B25FA8" w:rsidRDefault="007F4EBC">
            <w:pPr>
              <w:pStyle w:val="TableParagraph"/>
              <w:spacing w:before="3" w:line="234" w:lineRule="exact"/>
              <w:ind w:left="108"/>
              <w:rPr>
                <w:sz w:val="20"/>
              </w:rPr>
            </w:pPr>
            <w:r>
              <w:rPr>
                <w:rFonts w:ascii="Times New Roman" w:eastAsia="Times New Roman"/>
                <w:spacing w:val="-2"/>
                <w:sz w:val="20"/>
              </w:rPr>
              <w:t>2.</w:t>
            </w:r>
            <w:r>
              <w:rPr>
                <w:spacing w:val="-3"/>
                <w:sz w:val="20"/>
              </w:rPr>
              <w:t>教師接著在兩個小圈圈的外圍</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52" w:lineRule="exact"/>
              <w:ind w:left="110"/>
              <w:rPr>
                <w:sz w:val="20"/>
              </w:rPr>
            </w:pPr>
            <w:r>
              <w:rPr>
                <w:spacing w:val="-4"/>
                <w:sz w:val="20"/>
              </w:rPr>
              <w:t>異並尊重自</w:t>
            </w:r>
          </w:p>
          <w:p w:rsidR="00B25FA8" w:rsidRDefault="007F4EBC">
            <w:pPr>
              <w:pStyle w:val="TableParagraph"/>
              <w:spacing w:before="3" w:line="234" w:lineRule="exact"/>
              <w:ind w:left="110"/>
              <w:rPr>
                <w:sz w:val="20"/>
              </w:rPr>
            </w:pPr>
            <w:r>
              <w:rPr>
                <w:spacing w:val="-4"/>
                <w:sz w:val="20"/>
              </w:rPr>
              <w:t>己與他人的</w:t>
            </w:r>
          </w:p>
        </w:tc>
        <w:tc>
          <w:tcPr>
            <w:tcW w:w="1324" w:type="dxa"/>
            <w:vMerge/>
            <w:tcBorders>
              <w:top w:val="nil"/>
            </w:tcBorders>
          </w:tcPr>
          <w:p w:rsidR="00B25FA8" w:rsidRDefault="00B25FA8">
            <w:pPr>
              <w:rPr>
                <w:sz w:val="2"/>
                <w:szCs w:val="2"/>
              </w:rPr>
            </w:pPr>
          </w:p>
        </w:tc>
      </w:tr>
      <w:tr w:rsidR="00B25FA8">
        <w:trPr>
          <w:trHeight w:val="247"/>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27" w:lineRule="exact"/>
              <w:ind w:left="105"/>
              <w:rPr>
                <w:sz w:val="20"/>
              </w:rPr>
            </w:pPr>
            <w:r>
              <w:rPr>
                <w:spacing w:val="-4"/>
                <w:sz w:val="20"/>
              </w:rPr>
              <w:t>立學習閩南</w:t>
            </w:r>
          </w:p>
        </w:tc>
        <w:tc>
          <w:tcPr>
            <w:tcW w:w="818" w:type="dxa"/>
            <w:tcBorders>
              <w:top w:val="nil"/>
              <w:bottom w:val="nil"/>
            </w:tcBorders>
          </w:tcPr>
          <w:p w:rsidR="00B25FA8" w:rsidRDefault="007F4EBC">
            <w:pPr>
              <w:pStyle w:val="TableParagraph"/>
              <w:spacing w:line="227" w:lineRule="exact"/>
              <w:ind w:left="107"/>
              <w:rPr>
                <w:sz w:val="20"/>
              </w:rPr>
            </w:pPr>
            <w:r>
              <w:rPr>
                <w:spacing w:val="-6"/>
                <w:sz w:val="20"/>
              </w:rPr>
              <w:t>異。</w:t>
            </w:r>
          </w:p>
        </w:tc>
        <w:tc>
          <w:tcPr>
            <w:tcW w:w="823" w:type="dxa"/>
            <w:tcBorders>
              <w:top w:val="nil"/>
              <w:bottom w:val="nil"/>
            </w:tcBorders>
          </w:tcPr>
          <w:p w:rsidR="00B25FA8" w:rsidRDefault="007F4EBC">
            <w:pPr>
              <w:pStyle w:val="TableParagraph"/>
              <w:spacing w:line="227" w:lineRule="exact"/>
              <w:ind w:left="107"/>
              <w:rPr>
                <w:sz w:val="20"/>
              </w:rPr>
            </w:pPr>
            <w:r>
              <w:rPr>
                <w:spacing w:val="-6"/>
                <w:sz w:val="20"/>
              </w:rPr>
              <w:t>活故</w:t>
            </w:r>
          </w:p>
        </w:tc>
        <w:tc>
          <w:tcPr>
            <w:tcW w:w="1298" w:type="dxa"/>
            <w:tcBorders>
              <w:top w:val="nil"/>
              <w:bottom w:val="nil"/>
            </w:tcBorders>
          </w:tcPr>
          <w:p w:rsidR="00B25FA8" w:rsidRDefault="007F4EBC">
            <w:pPr>
              <w:pStyle w:val="TableParagraph"/>
              <w:spacing w:line="227" w:lineRule="exact"/>
              <w:ind w:left="108"/>
              <w:rPr>
                <w:sz w:val="20"/>
              </w:rPr>
            </w:pPr>
            <w:r>
              <w:rPr>
                <w:spacing w:val="-4"/>
                <w:sz w:val="20"/>
              </w:rPr>
              <w:t>自己與他人</w:t>
            </w:r>
          </w:p>
        </w:tc>
        <w:tc>
          <w:tcPr>
            <w:tcW w:w="3026" w:type="dxa"/>
            <w:tcBorders>
              <w:top w:val="nil"/>
              <w:bottom w:val="nil"/>
            </w:tcBorders>
          </w:tcPr>
          <w:p w:rsidR="00B25FA8" w:rsidRDefault="007F4EBC">
            <w:pPr>
              <w:pStyle w:val="TableParagraph"/>
              <w:spacing w:line="227" w:lineRule="exact"/>
              <w:ind w:left="108"/>
              <w:rPr>
                <w:sz w:val="20"/>
              </w:rPr>
            </w:pPr>
            <w:r>
              <w:rPr>
                <w:spacing w:val="-3"/>
                <w:sz w:val="20"/>
              </w:rPr>
              <w:t>偏低處畫一個大圈圈，再問學生</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27" w:lineRule="exact"/>
              <w:ind w:left="110"/>
              <w:rPr>
                <w:sz w:val="20"/>
              </w:rPr>
            </w:pPr>
            <w:r>
              <w:rPr>
                <w:spacing w:val="-5"/>
                <w:sz w:val="20"/>
              </w:rPr>
              <w:t>權利。</w:t>
            </w:r>
          </w:p>
        </w:tc>
        <w:tc>
          <w:tcPr>
            <w:tcW w:w="1324" w:type="dxa"/>
            <w:vMerge/>
            <w:tcBorders>
              <w:top w:val="nil"/>
            </w:tcBorders>
          </w:tcPr>
          <w:p w:rsidR="00B25FA8" w:rsidRDefault="00B25FA8">
            <w:pPr>
              <w:rPr>
                <w:sz w:val="2"/>
                <w:szCs w:val="2"/>
              </w:rPr>
            </w:pPr>
          </w:p>
        </w:tc>
      </w:tr>
      <w:tr w:rsidR="00B25FA8">
        <w:trPr>
          <w:trHeight w:val="249"/>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30" w:lineRule="exact"/>
              <w:ind w:left="105"/>
              <w:rPr>
                <w:sz w:val="20"/>
              </w:rPr>
            </w:pPr>
            <w:r>
              <w:rPr>
                <w:spacing w:val="-4"/>
                <w:sz w:val="20"/>
              </w:rPr>
              <w:t>語文的能</w:t>
            </w:r>
          </w:p>
        </w:tc>
        <w:tc>
          <w:tcPr>
            <w:tcW w:w="818" w:type="dxa"/>
            <w:tcBorders>
              <w:top w:val="nil"/>
              <w:bottom w:val="nil"/>
            </w:tcBorders>
          </w:tcPr>
          <w:p w:rsidR="00B25FA8" w:rsidRDefault="007F4EBC">
            <w:pPr>
              <w:pStyle w:val="TableParagraph"/>
              <w:spacing w:before="9" w:line="220"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3</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事。</w:t>
            </w:r>
          </w:p>
        </w:tc>
        <w:tc>
          <w:tcPr>
            <w:tcW w:w="1298" w:type="dxa"/>
            <w:tcBorders>
              <w:top w:val="nil"/>
              <w:bottom w:val="nil"/>
            </w:tcBorders>
          </w:tcPr>
          <w:p w:rsidR="00B25FA8" w:rsidRDefault="007F4EBC">
            <w:pPr>
              <w:pStyle w:val="TableParagraph"/>
              <w:spacing w:line="230" w:lineRule="exact"/>
              <w:ind w:left="108"/>
              <w:rPr>
                <w:sz w:val="20"/>
              </w:rPr>
            </w:pPr>
            <w:r>
              <w:rPr>
                <w:spacing w:val="-4"/>
                <w:sz w:val="20"/>
              </w:rPr>
              <w:t>的異同，並</w:t>
            </w:r>
          </w:p>
        </w:tc>
        <w:tc>
          <w:tcPr>
            <w:tcW w:w="3026" w:type="dxa"/>
            <w:tcBorders>
              <w:top w:val="nil"/>
              <w:bottom w:val="nil"/>
            </w:tcBorders>
          </w:tcPr>
          <w:p w:rsidR="00B25FA8" w:rsidRDefault="007F4EBC">
            <w:pPr>
              <w:pStyle w:val="TableParagraph"/>
              <w:spacing w:line="230" w:lineRule="exact"/>
              <w:ind w:left="108"/>
              <w:rPr>
                <w:sz w:val="20"/>
              </w:rPr>
            </w:pPr>
            <w:r>
              <w:rPr>
                <w:spacing w:val="-4"/>
                <w:sz w:val="20"/>
              </w:rPr>
              <w:t>這又是什麼？</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30" w:lineRule="exact"/>
              <w:ind w:left="110"/>
              <w:rPr>
                <w:sz w:val="20"/>
              </w:rPr>
            </w:pPr>
            <w:r>
              <w:rPr>
                <w:spacing w:val="-4"/>
                <w:sz w:val="20"/>
              </w:rPr>
              <w:t>【戶外教</w:t>
            </w: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30" w:lineRule="exact"/>
              <w:ind w:left="105"/>
              <w:rPr>
                <w:sz w:val="20"/>
              </w:rPr>
            </w:pPr>
            <w:r>
              <w:rPr>
                <w:spacing w:val="-6"/>
                <w:sz w:val="20"/>
              </w:rPr>
              <w:t>力。</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能聽懂</w:t>
            </w:r>
          </w:p>
        </w:tc>
        <w:tc>
          <w:tcPr>
            <w:tcW w:w="823" w:type="dxa"/>
            <w:tcBorders>
              <w:top w:val="nil"/>
              <w:bottom w:val="nil"/>
            </w:tcBorders>
          </w:tcPr>
          <w:p w:rsidR="00B25FA8" w:rsidRDefault="007F4EBC">
            <w:pPr>
              <w:pStyle w:val="TableParagraph"/>
              <w:spacing w:before="9" w:line="221" w:lineRule="exact"/>
              <w:ind w:left="107"/>
              <w:rPr>
                <w:rFonts w:ascii="Times New Roman" w:hAnsi="Times New Roman"/>
                <w:sz w:val="20"/>
              </w:rPr>
            </w:pPr>
            <w:r>
              <w:rPr>
                <w:rFonts w:ascii="Times New Roman" w:hAnsi="Times New Roman"/>
                <w:spacing w:val="-2"/>
                <w:sz w:val="20"/>
              </w:rPr>
              <w:t>Ba-Ⅰ-</w:t>
            </w:r>
            <w:r>
              <w:rPr>
                <w:rFonts w:ascii="Times New Roman" w:hAnsi="Times New Roman"/>
                <w:spacing w:val="-10"/>
                <w:sz w:val="20"/>
              </w:rPr>
              <w:t>1</w:t>
            </w:r>
          </w:p>
        </w:tc>
        <w:tc>
          <w:tcPr>
            <w:tcW w:w="1298" w:type="dxa"/>
            <w:tcBorders>
              <w:top w:val="nil"/>
              <w:bottom w:val="nil"/>
            </w:tcBorders>
          </w:tcPr>
          <w:p w:rsidR="00B25FA8" w:rsidRDefault="007F4EBC">
            <w:pPr>
              <w:pStyle w:val="TableParagraph"/>
              <w:spacing w:line="230" w:lineRule="exact"/>
              <w:ind w:left="108"/>
              <w:rPr>
                <w:sz w:val="20"/>
              </w:rPr>
            </w:pPr>
            <w:r>
              <w:rPr>
                <w:spacing w:val="-4"/>
                <w:sz w:val="20"/>
              </w:rPr>
              <w:t>能欣賞別</w:t>
            </w:r>
          </w:p>
        </w:tc>
        <w:tc>
          <w:tcPr>
            <w:tcW w:w="3026" w:type="dxa"/>
            <w:tcBorders>
              <w:top w:val="nil"/>
              <w:bottom w:val="nil"/>
            </w:tcBorders>
          </w:tcPr>
          <w:p w:rsidR="00B25FA8" w:rsidRDefault="007F4EBC">
            <w:pPr>
              <w:pStyle w:val="TableParagraph"/>
              <w:spacing w:line="230" w:lineRule="exact"/>
              <w:ind w:left="108"/>
              <w:rPr>
                <w:sz w:val="20"/>
              </w:rPr>
            </w:pPr>
            <w:r>
              <w:rPr>
                <w:rFonts w:ascii="Times New Roman" w:eastAsia="Times New Roman"/>
                <w:spacing w:val="-2"/>
                <w:sz w:val="20"/>
              </w:rPr>
              <w:t>3.</w:t>
            </w:r>
            <w:r>
              <w:rPr>
                <w:spacing w:val="-3"/>
                <w:sz w:val="20"/>
              </w:rPr>
              <w:t>最後教師在大圈圈偏低處，補</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30" w:lineRule="exact"/>
              <w:ind w:left="110"/>
              <w:rPr>
                <w:sz w:val="20"/>
              </w:rPr>
            </w:pPr>
            <w:r>
              <w:rPr>
                <w:spacing w:val="-6"/>
                <w:sz w:val="20"/>
              </w:rPr>
              <w:t>育】</w:t>
            </w: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所學的</w:t>
            </w:r>
          </w:p>
        </w:tc>
        <w:tc>
          <w:tcPr>
            <w:tcW w:w="823" w:type="dxa"/>
            <w:tcBorders>
              <w:top w:val="nil"/>
              <w:bottom w:val="nil"/>
            </w:tcBorders>
          </w:tcPr>
          <w:p w:rsidR="00B25FA8" w:rsidRDefault="007F4EBC">
            <w:pPr>
              <w:pStyle w:val="TableParagraph"/>
              <w:spacing w:line="225" w:lineRule="exact"/>
              <w:ind w:left="107"/>
              <w:rPr>
                <w:sz w:val="20"/>
              </w:rPr>
            </w:pPr>
            <w:r>
              <w:rPr>
                <w:spacing w:val="-5"/>
                <w:sz w:val="20"/>
              </w:rPr>
              <w:t>身體認</w:t>
            </w:r>
          </w:p>
        </w:tc>
        <w:tc>
          <w:tcPr>
            <w:tcW w:w="1298" w:type="dxa"/>
            <w:tcBorders>
              <w:top w:val="nil"/>
              <w:bottom w:val="nil"/>
            </w:tcBorders>
          </w:tcPr>
          <w:p w:rsidR="00B25FA8" w:rsidRDefault="007F4EBC">
            <w:pPr>
              <w:pStyle w:val="TableParagraph"/>
              <w:spacing w:line="230" w:lineRule="exact"/>
              <w:ind w:left="108"/>
              <w:rPr>
                <w:sz w:val="20"/>
              </w:rPr>
            </w:pPr>
            <w:r>
              <w:rPr>
                <w:spacing w:val="-4"/>
                <w:sz w:val="20"/>
              </w:rPr>
              <w:t>人、喜愛自</w:t>
            </w:r>
          </w:p>
        </w:tc>
        <w:tc>
          <w:tcPr>
            <w:tcW w:w="3026" w:type="dxa"/>
            <w:tcBorders>
              <w:top w:val="nil"/>
              <w:bottom w:val="nil"/>
            </w:tcBorders>
          </w:tcPr>
          <w:p w:rsidR="00B25FA8" w:rsidRDefault="007F4EBC">
            <w:pPr>
              <w:pStyle w:val="TableParagraph"/>
              <w:spacing w:line="230" w:lineRule="exact"/>
              <w:ind w:left="108"/>
              <w:rPr>
                <w:sz w:val="20"/>
              </w:rPr>
            </w:pPr>
            <w:r>
              <w:rPr>
                <w:spacing w:val="-3"/>
                <w:sz w:val="20"/>
              </w:rPr>
              <w:t>畫一條往上翹的弧線當嘴，形成</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30" w:lineRule="exact"/>
              <w:ind w:left="110"/>
              <w:rPr>
                <w:sz w:val="20"/>
              </w:rPr>
            </w:pPr>
            <w:r>
              <w:rPr>
                <w:sz w:val="20"/>
              </w:rPr>
              <w:t>戶</w:t>
            </w:r>
            <w:r>
              <w:rPr>
                <w:rFonts w:ascii="Times New Roman" w:eastAsia="Times New Roman"/>
                <w:sz w:val="20"/>
              </w:rPr>
              <w:t>E3</w:t>
            </w:r>
            <w:r>
              <w:rPr>
                <w:rFonts w:ascii="Times New Roman" w:eastAsia="Times New Roman"/>
                <w:spacing w:val="-8"/>
                <w:sz w:val="20"/>
              </w:rPr>
              <w:t xml:space="preserve"> </w:t>
            </w:r>
            <w:r>
              <w:rPr>
                <w:spacing w:val="-4"/>
                <w:sz w:val="20"/>
              </w:rPr>
              <w:t>善用五</w:t>
            </w:r>
          </w:p>
        </w:tc>
        <w:tc>
          <w:tcPr>
            <w:tcW w:w="1324" w:type="dxa"/>
            <w:vMerge/>
            <w:tcBorders>
              <w:top w:val="nil"/>
            </w:tcBorders>
          </w:tcPr>
          <w:p w:rsidR="00B25FA8" w:rsidRDefault="00B25FA8">
            <w:pPr>
              <w:rPr>
                <w:sz w:val="2"/>
                <w:szCs w:val="2"/>
              </w:rPr>
            </w:pPr>
          </w:p>
        </w:tc>
      </w:tr>
      <w:tr w:rsidR="00B25FA8">
        <w:trPr>
          <w:trHeight w:val="248"/>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3"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23" w:lineRule="exact"/>
              <w:ind w:left="107"/>
              <w:rPr>
                <w:sz w:val="20"/>
              </w:rPr>
            </w:pPr>
            <w:r>
              <w:rPr>
                <w:spacing w:val="-6"/>
                <w:sz w:val="20"/>
              </w:rPr>
              <w:t>識。</w:t>
            </w:r>
          </w:p>
        </w:tc>
        <w:tc>
          <w:tcPr>
            <w:tcW w:w="1298" w:type="dxa"/>
            <w:tcBorders>
              <w:top w:val="nil"/>
              <w:bottom w:val="nil"/>
            </w:tcBorders>
          </w:tcPr>
          <w:p w:rsidR="00B25FA8" w:rsidRDefault="007F4EBC">
            <w:pPr>
              <w:pStyle w:val="TableParagraph"/>
              <w:spacing w:line="229" w:lineRule="exact"/>
              <w:ind w:left="108"/>
              <w:rPr>
                <w:sz w:val="20"/>
              </w:rPr>
            </w:pPr>
            <w:r>
              <w:rPr>
                <w:spacing w:val="-6"/>
                <w:sz w:val="20"/>
              </w:rPr>
              <w:t>己。</w:t>
            </w: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臉形圖案，引導學生說出人的</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29" w:lineRule="exact"/>
              <w:ind w:left="110"/>
              <w:rPr>
                <w:sz w:val="20"/>
              </w:rPr>
            </w:pPr>
            <w:r>
              <w:rPr>
                <w:spacing w:val="-4"/>
                <w:sz w:val="20"/>
              </w:rPr>
              <w:t>官的感知，</w:t>
            </w:r>
          </w:p>
        </w:tc>
        <w:tc>
          <w:tcPr>
            <w:tcW w:w="1324" w:type="dxa"/>
            <w:vMerge/>
            <w:tcBorders>
              <w:top w:val="nil"/>
            </w:tcBorders>
          </w:tcPr>
          <w:p w:rsidR="00B25FA8" w:rsidRDefault="00B25FA8">
            <w:pPr>
              <w:rPr>
                <w:sz w:val="2"/>
                <w:szCs w:val="2"/>
              </w:rPr>
            </w:pPr>
          </w:p>
        </w:tc>
      </w:tr>
      <w:tr w:rsidR="00B25FA8">
        <w:trPr>
          <w:trHeight w:val="251"/>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7" w:lineRule="exact"/>
              <w:ind w:left="107"/>
              <w:rPr>
                <w:sz w:val="20"/>
              </w:rPr>
            </w:pPr>
            <w:r>
              <w:rPr>
                <w:spacing w:val="-5"/>
                <w:sz w:val="20"/>
              </w:rPr>
              <w:t>文課文</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7F4EBC">
            <w:pPr>
              <w:pStyle w:val="TableParagraph"/>
              <w:spacing w:line="231" w:lineRule="exact"/>
              <w:ind w:left="108"/>
              <w:rPr>
                <w:sz w:val="20"/>
              </w:rPr>
            </w:pPr>
            <w:r>
              <w:rPr>
                <w:rFonts w:ascii="Times New Roman" w:eastAsia="Times New Roman"/>
                <w:spacing w:val="-2"/>
                <w:sz w:val="20"/>
              </w:rPr>
              <w:t>3.</w:t>
            </w:r>
            <w:r>
              <w:rPr>
                <w:spacing w:val="-4"/>
                <w:sz w:val="20"/>
              </w:rPr>
              <w:t>學習五官</w:t>
            </w:r>
          </w:p>
        </w:tc>
        <w:tc>
          <w:tcPr>
            <w:tcW w:w="3026" w:type="dxa"/>
            <w:tcBorders>
              <w:top w:val="nil"/>
              <w:bottom w:val="nil"/>
            </w:tcBorders>
          </w:tcPr>
          <w:p w:rsidR="00B25FA8" w:rsidRDefault="007F4EBC">
            <w:pPr>
              <w:pStyle w:val="TableParagraph"/>
              <w:spacing w:line="231" w:lineRule="exact"/>
              <w:ind w:left="108"/>
              <w:rPr>
                <w:sz w:val="20"/>
              </w:rPr>
            </w:pPr>
            <w:r>
              <w:rPr>
                <w:spacing w:val="-3"/>
                <w:sz w:val="20"/>
              </w:rPr>
              <w:t>臉，以此活動帶入本課主題。</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31" w:lineRule="exact"/>
              <w:ind w:left="110"/>
              <w:rPr>
                <w:sz w:val="20"/>
              </w:rPr>
            </w:pPr>
            <w:r>
              <w:rPr>
                <w:spacing w:val="-4"/>
                <w:sz w:val="20"/>
              </w:rPr>
              <w:t>培養眼、</w:t>
            </w:r>
          </w:p>
        </w:tc>
        <w:tc>
          <w:tcPr>
            <w:tcW w:w="1324" w:type="dxa"/>
            <w:vMerge/>
            <w:tcBorders>
              <w:top w:val="nil"/>
            </w:tcBorders>
          </w:tcPr>
          <w:p w:rsidR="00B25FA8" w:rsidRDefault="00B25FA8">
            <w:pPr>
              <w:rPr>
                <w:sz w:val="2"/>
                <w:szCs w:val="2"/>
              </w:rPr>
            </w:pPr>
          </w:p>
        </w:tc>
      </w:tr>
      <w:tr w:rsidR="00B25FA8">
        <w:trPr>
          <w:trHeight w:val="251"/>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主題、</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7F4EBC">
            <w:pPr>
              <w:pStyle w:val="TableParagraph"/>
              <w:spacing w:line="232" w:lineRule="exact"/>
              <w:ind w:left="108"/>
              <w:rPr>
                <w:sz w:val="20"/>
              </w:rPr>
            </w:pPr>
            <w:r>
              <w:rPr>
                <w:spacing w:val="-4"/>
                <w:sz w:val="20"/>
              </w:rPr>
              <w:t>的閩南語名</w:t>
            </w:r>
          </w:p>
        </w:tc>
        <w:tc>
          <w:tcPr>
            <w:tcW w:w="3026" w:type="dxa"/>
            <w:tcBorders>
              <w:top w:val="nil"/>
              <w:bottom w:val="nil"/>
            </w:tcBorders>
          </w:tcPr>
          <w:p w:rsidR="00B25FA8" w:rsidRDefault="007F4EBC">
            <w:pPr>
              <w:pStyle w:val="TableParagraph"/>
              <w:spacing w:line="232" w:lineRule="exact"/>
              <w:ind w:left="108"/>
              <w:rPr>
                <w:sz w:val="20"/>
              </w:rPr>
            </w:pPr>
            <w:r>
              <w:rPr>
                <w:rFonts w:ascii="Times New Roman" w:eastAsia="Times New Roman"/>
                <w:spacing w:val="-2"/>
                <w:sz w:val="20"/>
              </w:rPr>
              <w:t>4.</w:t>
            </w:r>
            <w:r>
              <w:rPr>
                <w:spacing w:val="-3"/>
                <w:sz w:val="20"/>
              </w:rPr>
              <w:t>教師可參考「課文語詞例</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32" w:lineRule="exact"/>
              <w:ind w:left="110"/>
              <w:rPr>
                <w:sz w:val="20"/>
              </w:rPr>
            </w:pPr>
            <w:r>
              <w:rPr>
                <w:spacing w:val="-4"/>
                <w:sz w:val="20"/>
              </w:rPr>
              <w:t>耳、鼻、</w:t>
            </w:r>
          </w:p>
        </w:tc>
        <w:tc>
          <w:tcPr>
            <w:tcW w:w="1324" w:type="dxa"/>
            <w:vMerge/>
            <w:tcBorders>
              <w:top w:val="nil"/>
            </w:tcBorders>
          </w:tcPr>
          <w:p w:rsidR="00B25FA8" w:rsidRDefault="00B25FA8">
            <w:pPr>
              <w:rPr>
                <w:sz w:val="2"/>
                <w:szCs w:val="2"/>
              </w:rPr>
            </w:pPr>
          </w:p>
        </w:tc>
      </w:tr>
      <w:tr w:rsidR="00B25FA8">
        <w:trPr>
          <w:trHeight w:val="247"/>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內容並</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7F4EBC">
            <w:pPr>
              <w:pStyle w:val="TableParagraph"/>
              <w:spacing w:line="227" w:lineRule="exact"/>
              <w:ind w:left="108"/>
              <w:rPr>
                <w:sz w:val="20"/>
              </w:rPr>
            </w:pPr>
            <w:r>
              <w:rPr>
                <w:spacing w:val="-4"/>
                <w:sz w:val="20"/>
              </w:rPr>
              <w:t>稱，並培養</w:t>
            </w:r>
          </w:p>
        </w:tc>
        <w:tc>
          <w:tcPr>
            <w:tcW w:w="3026" w:type="dxa"/>
            <w:tcBorders>
              <w:top w:val="nil"/>
              <w:bottom w:val="nil"/>
            </w:tcBorders>
          </w:tcPr>
          <w:p w:rsidR="00B25FA8" w:rsidRDefault="007F4EBC">
            <w:pPr>
              <w:pStyle w:val="TableParagraph"/>
              <w:spacing w:line="227" w:lineRule="exact"/>
              <w:ind w:left="108"/>
              <w:rPr>
                <w:sz w:val="20"/>
              </w:rPr>
            </w:pPr>
            <w:r>
              <w:rPr>
                <w:spacing w:val="-13"/>
                <w:sz w:val="20"/>
              </w:rPr>
              <w:t>句」，引導學生念誦本課生詞之</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27" w:lineRule="exact"/>
              <w:ind w:left="110"/>
              <w:rPr>
                <w:sz w:val="20"/>
              </w:rPr>
            </w:pPr>
            <w:r>
              <w:rPr>
                <w:spacing w:val="-4"/>
                <w:sz w:val="20"/>
              </w:rPr>
              <w:t>舌、觸覺及</w:t>
            </w: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掌握重</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7F4EBC">
            <w:pPr>
              <w:pStyle w:val="TableParagraph"/>
              <w:spacing w:before="1" w:line="229" w:lineRule="exact"/>
              <w:ind w:left="108"/>
              <w:rPr>
                <w:sz w:val="20"/>
              </w:rPr>
            </w:pPr>
            <w:r>
              <w:rPr>
                <w:spacing w:val="-4"/>
                <w:sz w:val="20"/>
              </w:rPr>
              <w:t>隨時保持笑</w:t>
            </w:r>
          </w:p>
        </w:tc>
        <w:tc>
          <w:tcPr>
            <w:tcW w:w="3026" w:type="dxa"/>
            <w:tcBorders>
              <w:top w:val="nil"/>
              <w:bottom w:val="nil"/>
            </w:tcBorders>
          </w:tcPr>
          <w:p w:rsidR="00B25FA8" w:rsidRDefault="007F4EBC">
            <w:pPr>
              <w:pStyle w:val="TableParagraph"/>
              <w:spacing w:before="1" w:line="229" w:lineRule="exact"/>
              <w:ind w:left="108"/>
              <w:rPr>
                <w:sz w:val="20"/>
              </w:rPr>
            </w:pPr>
            <w:r>
              <w:rPr>
                <w:spacing w:val="-3"/>
                <w:sz w:val="20"/>
              </w:rPr>
              <w:t>例句，待學生熟讀後，可再以分</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before="1" w:line="229" w:lineRule="exact"/>
              <w:ind w:left="110"/>
              <w:rPr>
                <w:sz w:val="20"/>
              </w:rPr>
            </w:pPr>
            <w:r>
              <w:rPr>
                <w:spacing w:val="-4"/>
                <w:sz w:val="20"/>
              </w:rPr>
              <w:t>心靈對環境</w:t>
            </w:r>
          </w:p>
        </w:tc>
        <w:tc>
          <w:tcPr>
            <w:tcW w:w="1324" w:type="dxa"/>
            <w:vMerge/>
            <w:tcBorders>
              <w:top w:val="nil"/>
            </w:tcBorders>
          </w:tcPr>
          <w:p w:rsidR="00B25FA8" w:rsidRDefault="00B25FA8">
            <w:pPr>
              <w:rPr>
                <w:sz w:val="2"/>
                <w:szCs w:val="2"/>
              </w:rPr>
            </w:pPr>
          </w:p>
        </w:tc>
      </w:tr>
      <w:tr w:rsidR="00B25FA8">
        <w:trPr>
          <w:trHeight w:val="240"/>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6"/>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20" w:lineRule="exact"/>
              <w:ind w:left="107"/>
              <w:rPr>
                <w:sz w:val="20"/>
              </w:rPr>
            </w:pPr>
            <w:r>
              <w:rPr>
                <w:spacing w:val="-6"/>
                <w:sz w:val="20"/>
              </w:rPr>
              <w:t>點。</w:t>
            </w: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7F4EBC">
            <w:pPr>
              <w:pStyle w:val="TableParagraph"/>
              <w:spacing w:line="220" w:lineRule="exact"/>
              <w:ind w:left="108"/>
              <w:rPr>
                <w:sz w:val="20"/>
              </w:rPr>
            </w:pPr>
            <w:r>
              <w:rPr>
                <w:spacing w:val="-4"/>
                <w:sz w:val="20"/>
              </w:rPr>
              <w:t>容有禮貌的</w:t>
            </w:r>
          </w:p>
        </w:tc>
        <w:tc>
          <w:tcPr>
            <w:tcW w:w="3026" w:type="dxa"/>
            <w:tcBorders>
              <w:top w:val="nil"/>
              <w:bottom w:val="nil"/>
            </w:tcBorders>
          </w:tcPr>
          <w:p w:rsidR="00B25FA8" w:rsidRDefault="007F4EBC">
            <w:pPr>
              <w:pStyle w:val="TableParagraph"/>
              <w:spacing w:line="220" w:lineRule="exact"/>
              <w:ind w:left="108"/>
              <w:rPr>
                <w:sz w:val="20"/>
              </w:rPr>
            </w:pPr>
            <w:r>
              <w:rPr>
                <w:spacing w:val="-3"/>
                <w:sz w:val="20"/>
              </w:rPr>
              <w:t>組等方式，請學生逐條輪讀。</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20" w:lineRule="exact"/>
              <w:ind w:left="110"/>
              <w:rPr>
                <w:sz w:val="20"/>
              </w:rPr>
            </w:pPr>
            <w:r>
              <w:rPr>
                <w:spacing w:val="-4"/>
                <w:sz w:val="20"/>
              </w:rPr>
              <w:t>感受的能</w:t>
            </w:r>
          </w:p>
        </w:tc>
        <w:tc>
          <w:tcPr>
            <w:tcW w:w="1324" w:type="dxa"/>
            <w:vMerge/>
            <w:tcBorders>
              <w:top w:val="nil"/>
            </w:tcBorders>
          </w:tcPr>
          <w:p w:rsidR="00B25FA8" w:rsidRDefault="00B25FA8">
            <w:pPr>
              <w:rPr>
                <w:sz w:val="2"/>
                <w:szCs w:val="2"/>
              </w:rPr>
            </w:pPr>
          </w:p>
        </w:tc>
      </w:tr>
      <w:tr w:rsidR="00B25FA8">
        <w:trPr>
          <w:trHeight w:val="246"/>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6"/>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21"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3</w:t>
            </w: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7F4EBC">
            <w:pPr>
              <w:pStyle w:val="TableParagraph"/>
              <w:spacing w:before="9" w:line="218" w:lineRule="exact"/>
              <w:ind w:left="108"/>
              <w:rPr>
                <w:sz w:val="20"/>
              </w:rPr>
            </w:pPr>
            <w:r>
              <w:rPr>
                <w:spacing w:val="-4"/>
                <w:sz w:val="20"/>
              </w:rPr>
              <w:t>好習慣。</w:t>
            </w:r>
          </w:p>
        </w:tc>
        <w:tc>
          <w:tcPr>
            <w:tcW w:w="3026" w:type="dxa"/>
            <w:tcBorders>
              <w:top w:val="nil"/>
              <w:bottom w:val="nil"/>
            </w:tcBorders>
          </w:tcPr>
          <w:p w:rsidR="00B25FA8" w:rsidRDefault="007F4EBC">
            <w:pPr>
              <w:pStyle w:val="TableParagraph"/>
              <w:spacing w:before="9" w:line="218" w:lineRule="exact"/>
              <w:ind w:left="108"/>
              <w:rPr>
                <w:sz w:val="20"/>
              </w:rPr>
            </w:pPr>
            <w:r>
              <w:rPr>
                <w:rFonts w:ascii="Times New Roman" w:eastAsia="Times New Roman"/>
                <w:spacing w:val="-2"/>
                <w:sz w:val="20"/>
              </w:rPr>
              <w:t>5.</w:t>
            </w:r>
            <w:r>
              <w:rPr>
                <w:spacing w:val="-3"/>
                <w:sz w:val="20"/>
              </w:rPr>
              <w:t>教師可提出較簡單的句子，鼓</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before="9" w:line="218" w:lineRule="exact"/>
              <w:ind w:left="110"/>
              <w:rPr>
                <w:sz w:val="20"/>
              </w:rPr>
            </w:pPr>
            <w:r>
              <w:rPr>
                <w:spacing w:val="-6"/>
                <w:sz w:val="20"/>
              </w:rPr>
              <w:t>力。</w:t>
            </w:r>
          </w:p>
        </w:tc>
        <w:tc>
          <w:tcPr>
            <w:tcW w:w="1324" w:type="dxa"/>
            <w:vMerge/>
            <w:tcBorders>
              <w:top w:val="nil"/>
            </w:tcBorders>
          </w:tcPr>
          <w:p w:rsidR="00B25FA8" w:rsidRDefault="00B25FA8">
            <w:pPr>
              <w:rPr>
                <w:sz w:val="2"/>
                <w:szCs w:val="2"/>
              </w:rPr>
            </w:pPr>
          </w:p>
        </w:tc>
      </w:tr>
      <w:tr w:rsidR="00B25FA8">
        <w:trPr>
          <w:trHeight w:val="248"/>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0" w:lineRule="exact"/>
              <w:ind w:left="107"/>
              <w:rPr>
                <w:sz w:val="20"/>
              </w:rPr>
            </w:pPr>
            <w:r>
              <w:rPr>
                <w:spacing w:val="-5"/>
                <w:sz w:val="20"/>
              </w:rPr>
              <w:t>能正確</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4" w:line="215" w:lineRule="exact"/>
              <w:ind w:left="108"/>
              <w:rPr>
                <w:sz w:val="20"/>
              </w:rPr>
            </w:pPr>
            <w:r>
              <w:rPr>
                <w:spacing w:val="-3"/>
                <w:sz w:val="20"/>
              </w:rPr>
              <w:t>勵學生試著照樣造句，加強學習</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9"/>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朗讀所</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4" w:line="215" w:lineRule="exact"/>
              <w:ind w:left="108"/>
              <w:rPr>
                <w:sz w:val="20"/>
              </w:rPr>
            </w:pPr>
            <w:r>
              <w:rPr>
                <w:spacing w:val="-5"/>
                <w:sz w:val="20"/>
              </w:rPr>
              <w:t>效果。</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3"/>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學的閩</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7" w:line="216" w:lineRule="exact"/>
              <w:ind w:left="108"/>
              <w:rPr>
                <w:sz w:val="20"/>
              </w:rPr>
            </w:pPr>
            <w:r>
              <w:rPr>
                <w:rFonts w:ascii="Times New Roman" w:eastAsia="Times New Roman"/>
                <w:spacing w:val="-2"/>
                <w:sz w:val="20"/>
              </w:rPr>
              <w:t>6.</w:t>
            </w:r>
            <w:r>
              <w:rPr>
                <w:spacing w:val="-3"/>
                <w:sz w:val="20"/>
              </w:rPr>
              <w:t>教師可參考「閱讀理解」的提</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7"/>
        </w:trPr>
        <w:tc>
          <w:tcPr>
            <w:tcW w:w="860" w:type="dxa"/>
            <w:vMerge/>
            <w:tcBorders>
              <w:top w:val="nil"/>
            </w:tcBorders>
          </w:tcPr>
          <w:p w:rsidR="00B25FA8" w:rsidRDefault="00B25FA8">
            <w:pPr>
              <w:rPr>
                <w:sz w:val="2"/>
                <w:szCs w:val="2"/>
              </w:rPr>
            </w:pPr>
          </w:p>
        </w:tc>
        <w:tc>
          <w:tcPr>
            <w:tcW w:w="1661" w:type="dxa"/>
            <w:tcBorders>
              <w:top w:val="nil"/>
              <w:bottom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09" w:lineRule="exact"/>
              <w:ind w:left="107"/>
              <w:rPr>
                <w:sz w:val="20"/>
              </w:rPr>
            </w:pPr>
            <w:r>
              <w:rPr>
                <w:spacing w:val="-5"/>
                <w:sz w:val="20"/>
              </w:rPr>
              <w:t>南語課</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3" w:line="215" w:lineRule="exact"/>
              <w:ind w:left="108"/>
              <w:rPr>
                <w:sz w:val="20"/>
              </w:rPr>
            </w:pPr>
            <w:r>
              <w:rPr>
                <w:spacing w:val="-3"/>
                <w:sz w:val="20"/>
              </w:rPr>
              <w:t>問，引導學生思考並回答，同時</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86"/>
        </w:trPr>
        <w:tc>
          <w:tcPr>
            <w:tcW w:w="860" w:type="dxa"/>
            <w:vMerge/>
            <w:tcBorders>
              <w:top w:val="nil"/>
            </w:tcBorders>
          </w:tcPr>
          <w:p w:rsidR="00B25FA8" w:rsidRDefault="00B25FA8">
            <w:pPr>
              <w:rPr>
                <w:sz w:val="2"/>
                <w:szCs w:val="2"/>
              </w:rPr>
            </w:pPr>
          </w:p>
        </w:tc>
        <w:tc>
          <w:tcPr>
            <w:tcW w:w="1661" w:type="dxa"/>
            <w:tcBorders>
              <w:top w:val="nil"/>
            </w:tcBorders>
          </w:tcPr>
          <w:p w:rsidR="00B25FA8" w:rsidRDefault="00B25FA8">
            <w:pPr>
              <w:pStyle w:val="TableParagraph"/>
              <w:rPr>
                <w:rFonts w:ascii="Times New Roman"/>
                <w:sz w:val="18"/>
              </w:rPr>
            </w:pPr>
          </w:p>
        </w:tc>
        <w:tc>
          <w:tcPr>
            <w:tcW w:w="463" w:type="dxa"/>
            <w:vMerge/>
            <w:tcBorders>
              <w:top w:val="nil"/>
            </w:tcBorders>
          </w:tcPr>
          <w:p w:rsidR="00B25FA8" w:rsidRDefault="00B25FA8">
            <w:pPr>
              <w:rPr>
                <w:sz w:val="2"/>
                <w:szCs w:val="2"/>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7F4EBC">
            <w:pPr>
              <w:pStyle w:val="TableParagraph"/>
              <w:spacing w:line="211" w:lineRule="exact"/>
              <w:ind w:left="107"/>
              <w:rPr>
                <w:sz w:val="20"/>
              </w:rPr>
            </w:pPr>
            <w:r>
              <w:rPr>
                <w:spacing w:val="-6"/>
                <w:sz w:val="20"/>
              </w:rPr>
              <w:t>文。</w:t>
            </w:r>
          </w:p>
        </w:tc>
        <w:tc>
          <w:tcPr>
            <w:tcW w:w="823" w:type="dxa"/>
            <w:tcBorders>
              <w:top w:val="nil"/>
            </w:tcBorders>
          </w:tcPr>
          <w:p w:rsidR="00B25FA8" w:rsidRDefault="00B25FA8">
            <w:pPr>
              <w:pStyle w:val="TableParagraph"/>
              <w:rPr>
                <w:rFonts w:ascii="Times New Roman"/>
                <w:sz w:val="18"/>
              </w:rPr>
            </w:pP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7F4EBC">
            <w:pPr>
              <w:pStyle w:val="TableParagraph"/>
              <w:spacing w:before="14" w:line="252" w:lineRule="exact"/>
              <w:ind w:left="108"/>
              <w:rPr>
                <w:sz w:val="20"/>
              </w:rPr>
            </w:pPr>
            <w:r>
              <w:rPr>
                <w:spacing w:val="-3"/>
                <w:sz w:val="20"/>
              </w:rPr>
              <w:t>檢視學生學習成效。</w:t>
            </w:r>
          </w:p>
        </w:tc>
        <w:tc>
          <w:tcPr>
            <w:tcW w:w="1312" w:type="dxa"/>
            <w:vMerge/>
            <w:tcBorders>
              <w:top w:val="nil"/>
            </w:tcBorders>
          </w:tcPr>
          <w:p w:rsidR="00B25FA8" w:rsidRDefault="00B25FA8">
            <w:pPr>
              <w:rPr>
                <w:sz w:val="2"/>
                <w:szCs w:val="2"/>
              </w:rPr>
            </w:pPr>
          </w:p>
        </w:tc>
        <w:tc>
          <w:tcPr>
            <w:tcW w:w="1313" w:type="dxa"/>
            <w:tcBorders>
              <w:top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498"/>
        </w:trPr>
        <w:tc>
          <w:tcPr>
            <w:tcW w:w="860" w:type="dxa"/>
            <w:tcBorders>
              <w:bottom w:val="nil"/>
            </w:tcBorders>
          </w:tcPr>
          <w:p w:rsidR="00B25FA8" w:rsidRDefault="007F4EBC">
            <w:pPr>
              <w:pStyle w:val="TableParagraph"/>
              <w:spacing w:line="246" w:lineRule="exact"/>
              <w:ind w:left="107"/>
              <w:rPr>
                <w:sz w:val="20"/>
              </w:rPr>
            </w:pPr>
            <w:r>
              <w:rPr>
                <w:spacing w:val="-5"/>
                <w:sz w:val="20"/>
              </w:rPr>
              <w:t>第二週</w:t>
            </w:r>
          </w:p>
        </w:tc>
        <w:tc>
          <w:tcPr>
            <w:tcW w:w="1661" w:type="dxa"/>
            <w:tcBorders>
              <w:bottom w:val="nil"/>
            </w:tcBorders>
          </w:tcPr>
          <w:p w:rsidR="00B25FA8" w:rsidRDefault="007F4EBC">
            <w:pPr>
              <w:pStyle w:val="TableParagraph"/>
              <w:spacing w:line="246" w:lineRule="exact"/>
              <w:ind w:left="148"/>
              <w:rPr>
                <w:sz w:val="20"/>
              </w:rPr>
            </w:pPr>
            <w:r>
              <w:rPr>
                <w:spacing w:val="-4"/>
                <w:sz w:val="20"/>
              </w:rPr>
              <w:t>第一單元媠噹噹</w:t>
            </w:r>
          </w:p>
          <w:p w:rsidR="00B25FA8" w:rsidRDefault="007F4EBC">
            <w:pPr>
              <w:pStyle w:val="TableParagraph"/>
              <w:spacing w:before="3" w:line="230" w:lineRule="exact"/>
              <w:ind w:left="150"/>
              <w:rPr>
                <w:sz w:val="20"/>
              </w:rPr>
            </w:pPr>
            <w:r>
              <w:rPr>
                <w:spacing w:val="-6"/>
                <w:sz w:val="20"/>
              </w:rPr>
              <w:t>的我</w:t>
            </w:r>
          </w:p>
        </w:tc>
        <w:tc>
          <w:tcPr>
            <w:tcW w:w="463" w:type="dxa"/>
            <w:tcBorders>
              <w:bottom w:val="nil"/>
            </w:tcBorders>
          </w:tcPr>
          <w:p w:rsidR="00B25FA8" w:rsidRDefault="007F4EBC">
            <w:pPr>
              <w:pStyle w:val="TableParagraph"/>
              <w:ind w:left="107"/>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6"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B25FA8" w:rsidRDefault="007F4EBC">
            <w:pPr>
              <w:pStyle w:val="TableParagraph"/>
              <w:spacing w:before="3" w:line="230" w:lineRule="exact"/>
              <w:ind w:left="105"/>
              <w:rPr>
                <w:sz w:val="20"/>
              </w:rPr>
            </w:pPr>
            <w:r>
              <w:rPr>
                <w:spacing w:val="-4"/>
                <w:sz w:val="20"/>
              </w:rPr>
              <w:t>識閩南語文</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1</w:t>
            </w:r>
          </w:p>
          <w:p w:rsidR="00B25FA8" w:rsidRDefault="007F4EBC">
            <w:pPr>
              <w:pStyle w:val="TableParagraph"/>
              <w:spacing w:line="251" w:lineRule="exact"/>
              <w:ind w:left="107"/>
              <w:rPr>
                <w:sz w:val="20"/>
              </w:rPr>
            </w:pPr>
            <w:r>
              <w:rPr>
                <w:spacing w:val="-5"/>
                <w:sz w:val="20"/>
              </w:rPr>
              <w:t>能聽辨</w:t>
            </w:r>
          </w:p>
        </w:tc>
        <w:tc>
          <w:tcPr>
            <w:tcW w:w="823" w:type="dxa"/>
            <w:tcBorders>
              <w:bottom w:val="nil"/>
            </w:tcBorders>
          </w:tcPr>
          <w:p w:rsidR="00B25FA8" w:rsidRDefault="007F4EBC">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0"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B25FA8" w:rsidRDefault="007F4EBC">
            <w:pPr>
              <w:pStyle w:val="TableParagraph"/>
              <w:spacing w:line="246" w:lineRule="exact"/>
              <w:ind w:left="108"/>
              <w:rPr>
                <w:sz w:val="20"/>
              </w:rPr>
            </w:pPr>
            <w:r>
              <w:rPr>
                <w:rFonts w:ascii="Times New Roman" w:eastAsia="Times New Roman"/>
                <w:spacing w:val="-2"/>
                <w:sz w:val="20"/>
              </w:rPr>
              <w:t>1.</w:t>
            </w:r>
            <w:r>
              <w:rPr>
                <w:spacing w:val="-4"/>
                <w:sz w:val="20"/>
              </w:rPr>
              <w:t>聽懂並正</w:t>
            </w:r>
          </w:p>
          <w:p w:rsidR="00B25FA8" w:rsidRDefault="007F4EBC">
            <w:pPr>
              <w:pStyle w:val="TableParagraph"/>
              <w:spacing w:before="3" w:line="230" w:lineRule="exact"/>
              <w:ind w:left="108"/>
              <w:rPr>
                <w:sz w:val="20"/>
              </w:rPr>
            </w:pPr>
            <w:r>
              <w:rPr>
                <w:spacing w:val="-4"/>
                <w:sz w:val="20"/>
              </w:rPr>
              <w:t>確讀出五官</w:t>
            </w:r>
          </w:p>
        </w:tc>
        <w:tc>
          <w:tcPr>
            <w:tcW w:w="3026" w:type="dxa"/>
            <w:tcBorders>
              <w:bottom w:val="nil"/>
            </w:tcBorders>
          </w:tcPr>
          <w:p w:rsidR="00B25FA8" w:rsidRDefault="007F4EBC">
            <w:pPr>
              <w:pStyle w:val="TableParagraph"/>
              <w:spacing w:line="246" w:lineRule="exact"/>
              <w:ind w:left="108"/>
              <w:rPr>
                <w:sz w:val="20"/>
              </w:rPr>
            </w:pPr>
            <w:r>
              <w:rPr>
                <w:spacing w:val="-3"/>
                <w:sz w:val="20"/>
              </w:rPr>
              <w:t>第一單元媠噹噹的我</w:t>
            </w:r>
          </w:p>
          <w:p w:rsidR="00B25FA8" w:rsidRDefault="007F4EBC">
            <w:pPr>
              <w:pStyle w:val="TableParagraph"/>
              <w:spacing w:before="3" w:line="230" w:lineRule="exact"/>
              <w:ind w:left="108"/>
              <w:rPr>
                <w:sz w:val="20"/>
              </w:rPr>
            </w:pPr>
            <w:r>
              <w:rPr>
                <w:spacing w:val="-3"/>
                <w:sz w:val="20"/>
              </w:rPr>
              <w:t>第一課阿妹仔真古錐</w:t>
            </w:r>
          </w:p>
        </w:tc>
        <w:tc>
          <w:tcPr>
            <w:tcW w:w="1312" w:type="dxa"/>
            <w:tcBorders>
              <w:bottom w:val="nil"/>
            </w:tcBorders>
          </w:tcPr>
          <w:p w:rsidR="00B25FA8" w:rsidRDefault="007F4EBC">
            <w:pPr>
              <w:pStyle w:val="TableParagraph"/>
              <w:spacing w:line="246" w:lineRule="exact"/>
              <w:ind w:left="109"/>
              <w:rPr>
                <w:sz w:val="20"/>
              </w:rPr>
            </w:pPr>
            <w:r>
              <w:rPr>
                <w:spacing w:val="-4"/>
                <w:sz w:val="20"/>
              </w:rPr>
              <w:t>口語評量</w:t>
            </w:r>
          </w:p>
          <w:p w:rsidR="00B25FA8" w:rsidRDefault="007F4EBC">
            <w:pPr>
              <w:pStyle w:val="TableParagraph"/>
              <w:spacing w:before="3" w:line="230" w:lineRule="exact"/>
              <w:ind w:left="109"/>
              <w:rPr>
                <w:sz w:val="20"/>
              </w:rPr>
            </w:pPr>
            <w:r>
              <w:rPr>
                <w:spacing w:val="-4"/>
                <w:sz w:val="20"/>
              </w:rPr>
              <w:t>實作評量</w:t>
            </w:r>
          </w:p>
        </w:tc>
        <w:tc>
          <w:tcPr>
            <w:tcW w:w="1313" w:type="dxa"/>
            <w:tcBorders>
              <w:bottom w:val="nil"/>
            </w:tcBorders>
          </w:tcPr>
          <w:p w:rsidR="00B25FA8" w:rsidRDefault="007F4EBC">
            <w:pPr>
              <w:pStyle w:val="TableParagraph"/>
              <w:spacing w:line="246" w:lineRule="exact"/>
              <w:ind w:left="110"/>
              <w:rPr>
                <w:sz w:val="20"/>
              </w:rPr>
            </w:pPr>
            <w:r>
              <w:rPr>
                <w:spacing w:val="-4"/>
                <w:sz w:val="20"/>
              </w:rPr>
              <w:t>【人權教</w:t>
            </w:r>
          </w:p>
          <w:p w:rsidR="00B25FA8" w:rsidRDefault="007F4EBC">
            <w:pPr>
              <w:pStyle w:val="TableParagraph"/>
              <w:spacing w:before="3" w:line="230" w:lineRule="exact"/>
              <w:ind w:left="110"/>
              <w:rPr>
                <w:sz w:val="20"/>
              </w:rPr>
            </w:pPr>
            <w:r>
              <w:rPr>
                <w:spacing w:val="-6"/>
                <w:sz w:val="20"/>
              </w:rPr>
              <w:t>育】</w:t>
            </w:r>
          </w:p>
        </w:tc>
        <w:tc>
          <w:tcPr>
            <w:tcW w:w="1324" w:type="dxa"/>
            <w:vMerge w:val="restart"/>
          </w:tcPr>
          <w:p w:rsidR="00B25FA8" w:rsidRDefault="00B25FA8">
            <w:pPr>
              <w:pStyle w:val="TableParagraph"/>
              <w:rPr>
                <w:rFonts w:ascii="Times New Roman"/>
                <w:sz w:val="18"/>
              </w:rPr>
            </w:pPr>
          </w:p>
        </w:tc>
      </w:tr>
      <w:tr w:rsidR="00B25FA8">
        <w:trPr>
          <w:trHeight w:val="253"/>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before="1" w:line="232" w:lineRule="exact"/>
              <w:ind w:left="148"/>
              <w:rPr>
                <w:sz w:val="20"/>
              </w:rPr>
            </w:pPr>
            <w:r>
              <w:rPr>
                <w:spacing w:val="-4"/>
                <w:sz w:val="20"/>
              </w:rPr>
              <w:t>第一課阿妹仔真</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 w:line="232" w:lineRule="exact"/>
              <w:ind w:left="105"/>
              <w:rPr>
                <w:sz w:val="20"/>
              </w:rPr>
            </w:pPr>
            <w:r>
              <w:rPr>
                <w:spacing w:val="-4"/>
                <w:sz w:val="20"/>
              </w:rPr>
              <w:t>對個人生活</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31"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before="1" w:line="232" w:lineRule="exact"/>
              <w:ind w:left="108"/>
              <w:rPr>
                <w:sz w:val="20"/>
              </w:rPr>
            </w:pPr>
            <w:r>
              <w:rPr>
                <w:spacing w:val="-5"/>
                <w:sz w:val="20"/>
              </w:rPr>
              <w:t>說法。</w:t>
            </w:r>
          </w:p>
        </w:tc>
        <w:tc>
          <w:tcPr>
            <w:tcW w:w="3026" w:type="dxa"/>
            <w:tcBorders>
              <w:top w:val="nil"/>
              <w:bottom w:val="nil"/>
            </w:tcBorders>
          </w:tcPr>
          <w:p w:rsidR="00B25FA8" w:rsidRDefault="007F4EBC">
            <w:pPr>
              <w:pStyle w:val="TableParagraph"/>
              <w:spacing w:before="1" w:line="232"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活動一：我會曉講</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 w:line="232" w:lineRule="exact"/>
              <w:ind w:left="110"/>
              <w:rPr>
                <w:sz w:val="20"/>
              </w:rPr>
            </w:pPr>
            <w:r>
              <w:rPr>
                <w:sz w:val="20"/>
              </w:rPr>
              <w:t>人</w:t>
            </w:r>
            <w:r>
              <w:rPr>
                <w:rFonts w:ascii="Times New Roman" w:eastAsia="Times New Roman"/>
                <w:sz w:val="20"/>
              </w:rPr>
              <w:t>E5</w:t>
            </w:r>
            <w:r>
              <w:rPr>
                <w:rFonts w:ascii="Times New Roman" w:eastAsia="Times New Roman"/>
                <w:spacing w:val="-8"/>
                <w:sz w:val="20"/>
              </w:rPr>
              <w:t xml:space="preserve"> </w:t>
            </w:r>
            <w:r>
              <w:rPr>
                <w:spacing w:val="-4"/>
                <w:sz w:val="20"/>
              </w:rPr>
              <w:t>欣賞、</w:t>
            </w: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29" w:lineRule="exact"/>
              <w:ind w:left="150"/>
              <w:rPr>
                <w:sz w:val="20"/>
              </w:rPr>
            </w:pPr>
            <w:r>
              <w:rPr>
                <w:spacing w:val="-6"/>
                <w:sz w:val="20"/>
              </w:rPr>
              <w:t>古錐</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的重要性，</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常用字</w:t>
            </w:r>
          </w:p>
        </w:tc>
        <w:tc>
          <w:tcPr>
            <w:tcW w:w="823" w:type="dxa"/>
            <w:tcBorders>
              <w:top w:val="nil"/>
              <w:bottom w:val="nil"/>
            </w:tcBorders>
          </w:tcPr>
          <w:p w:rsidR="00B25FA8" w:rsidRDefault="007F4EBC">
            <w:pPr>
              <w:pStyle w:val="TableParagraph"/>
              <w:spacing w:line="227"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29" w:lineRule="exact"/>
              <w:ind w:left="108"/>
              <w:rPr>
                <w:sz w:val="20"/>
              </w:rPr>
            </w:pPr>
            <w:r>
              <w:rPr>
                <w:rFonts w:ascii="Times New Roman" w:eastAsia="Times New Roman"/>
                <w:spacing w:val="-2"/>
                <w:sz w:val="20"/>
              </w:rPr>
              <w:t>2.</w:t>
            </w:r>
            <w:r>
              <w:rPr>
                <w:spacing w:val="-4"/>
                <w:sz w:val="20"/>
              </w:rPr>
              <w:t>藉課文情</w:t>
            </w:r>
          </w:p>
        </w:tc>
        <w:tc>
          <w:tcPr>
            <w:tcW w:w="3026" w:type="dxa"/>
            <w:tcBorders>
              <w:top w:val="nil"/>
              <w:bottom w:val="nil"/>
            </w:tcBorders>
          </w:tcPr>
          <w:p w:rsidR="00B25FA8" w:rsidRDefault="007F4EBC">
            <w:pPr>
              <w:pStyle w:val="TableParagraph"/>
              <w:spacing w:line="229" w:lineRule="exact"/>
              <w:ind w:left="108"/>
              <w:rPr>
                <w:sz w:val="20"/>
              </w:rPr>
            </w:pPr>
            <w:r>
              <w:rPr>
                <w:rFonts w:ascii="Times New Roman" w:eastAsia="Times New Roman"/>
                <w:spacing w:val="-2"/>
                <w:sz w:val="20"/>
              </w:rPr>
              <w:t>1.</w:t>
            </w:r>
            <w:r>
              <w:rPr>
                <w:spacing w:val="-3"/>
                <w:sz w:val="20"/>
              </w:rPr>
              <w:t>教師利用教學媒體揭示本課語</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29" w:lineRule="exact"/>
              <w:ind w:left="110"/>
              <w:rPr>
                <w:sz w:val="20"/>
              </w:rPr>
            </w:pPr>
            <w:r>
              <w:rPr>
                <w:spacing w:val="-4"/>
                <w:sz w:val="20"/>
              </w:rPr>
              <w:t>包容個別差</w:t>
            </w:r>
          </w:p>
        </w:tc>
        <w:tc>
          <w:tcPr>
            <w:tcW w:w="1324" w:type="dxa"/>
            <w:vMerge/>
            <w:tcBorders>
              <w:top w:val="nil"/>
            </w:tcBorders>
          </w:tcPr>
          <w:p w:rsidR="00B25FA8" w:rsidRDefault="00B25FA8">
            <w:pPr>
              <w:rPr>
                <w:sz w:val="2"/>
                <w:szCs w:val="2"/>
              </w:rPr>
            </w:pPr>
          </w:p>
        </w:tc>
      </w:tr>
      <w:tr w:rsidR="00B25FA8">
        <w:trPr>
          <w:trHeight w:val="51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53" w:lineRule="exact"/>
              <w:ind w:left="105"/>
              <w:rPr>
                <w:sz w:val="20"/>
              </w:rPr>
            </w:pPr>
            <w:r>
              <w:rPr>
                <w:spacing w:val="-4"/>
                <w:sz w:val="20"/>
              </w:rPr>
              <w:t>並能主動學</w:t>
            </w:r>
          </w:p>
          <w:p w:rsidR="00B25FA8" w:rsidRDefault="007F4EBC">
            <w:pPr>
              <w:pStyle w:val="TableParagraph"/>
              <w:spacing w:before="5" w:line="232" w:lineRule="exact"/>
              <w:ind w:left="105"/>
              <w:rPr>
                <w:sz w:val="20"/>
              </w:rPr>
            </w:pPr>
            <w:r>
              <w:rPr>
                <w:spacing w:val="-4"/>
                <w:sz w:val="20"/>
              </w:rPr>
              <w:t>習，進而建</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詞的語</w:t>
            </w:r>
          </w:p>
          <w:p w:rsidR="00B25FA8" w:rsidRDefault="007F4EBC">
            <w:pPr>
              <w:pStyle w:val="TableParagraph"/>
              <w:spacing w:before="3"/>
              <w:ind w:left="107"/>
              <w:rPr>
                <w:sz w:val="20"/>
              </w:rPr>
            </w:pPr>
            <w:r>
              <w:rPr>
                <w:spacing w:val="-6"/>
                <w:sz w:val="20"/>
              </w:rPr>
              <w:t>音差</w:t>
            </w:r>
          </w:p>
        </w:tc>
        <w:tc>
          <w:tcPr>
            <w:tcW w:w="823" w:type="dxa"/>
            <w:tcBorders>
              <w:top w:val="nil"/>
              <w:bottom w:val="nil"/>
            </w:tcBorders>
          </w:tcPr>
          <w:p w:rsidR="00B25FA8" w:rsidRDefault="007F4EBC">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B25FA8" w:rsidRDefault="007F4EBC">
            <w:pPr>
              <w:pStyle w:val="TableParagraph"/>
              <w:spacing w:line="253" w:lineRule="exact"/>
              <w:ind w:left="108"/>
              <w:rPr>
                <w:sz w:val="20"/>
              </w:rPr>
            </w:pPr>
            <w:r>
              <w:rPr>
                <w:spacing w:val="-4"/>
                <w:sz w:val="20"/>
              </w:rPr>
              <w:t>境培養觀察</w:t>
            </w:r>
          </w:p>
          <w:p w:rsidR="00B25FA8" w:rsidRDefault="007F4EBC">
            <w:pPr>
              <w:pStyle w:val="TableParagraph"/>
              <w:spacing w:before="5" w:line="232" w:lineRule="exact"/>
              <w:ind w:left="108"/>
              <w:rPr>
                <w:sz w:val="20"/>
              </w:rPr>
            </w:pPr>
            <w:r>
              <w:rPr>
                <w:spacing w:val="-4"/>
                <w:sz w:val="20"/>
              </w:rPr>
              <w:t>自己與他人</w:t>
            </w:r>
          </w:p>
        </w:tc>
        <w:tc>
          <w:tcPr>
            <w:tcW w:w="3026" w:type="dxa"/>
            <w:tcBorders>
              <w:top w:val="nil"/>
              <w:bottom w:val="nil"/>
            </w:tcBorders>
          </w:tcPr>
          <w:p w:rsidR="00B25FA8" w:rsidRDefault="007F4EBC">
            <w:pPr>
              <w:pStyle w:val="TableParagraph"/>
              <w:spacing w:line="253" w:lineRule="exact"/>
              <w:ind w:left="108"/>
              <w:rPr>
                <w:sz w:val="20"/>
              </w:rPr>
            </w:pPr>
            <w:r>
              <w:rPr>
                <w:spacing w:val="-6"/>
                <w:sz w:val="20"/>
              </w:rPr>
              <w:t>詞。</w:t>
            </w:r>
          </w:p>
          <w:p w:rsidR="00B25FA8" w:rsidRDefault="007F4EBC">
            <w:pPr>
              <w:pStyle w:val="TableParagraph"/>
              <w:spacing w:before="5" w:line="232" w:lineRule="exact"/>
              <w:ind w:left="108"/>
              <w:rPr>
                <w:sz w:val="20"/>
              </w:rPr>
            </w:pPr>
            <w:r>
              <w:rPr>
                <w:rFonts w:ascii="Times New Roman" w:eastAsia="Times New Roman"/>
                <w:spacing w:val="-2"/>
                <w:sz w:val="20"/>
              </w:rPr>
              <w:t>2.</w:t>
            </w:r>
            <w:r>
              <w:rPr>
                <w:spacing w:val="-3"/>
                <w:sz w:val="20"/>
              </w:rPr>
              <w:t>徵求自願的學生以閩南語念出</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53" w:lineRule="exact"/>
              <w:ind w:left="110"/>
              <w:rPr>
                <w:sz w:val="20"/>
              </w:rPr>
            </w:pPr>
            <w:r>
              <w:rPr>
                <w:spacing w:val="-4"/>
                <w:sz w:val="20"/>
              </w:rPr>
              <w:t>異並尊重自</w:t>
            </w:r>
          </w:p>
          <w:p w:rsidR="00B25FA8" w:rsidRDefault="007F4EBC">
            <w:pPr>
              <w:pStyle w:val="TableParagraph"/>
              <w:spacing w:before="5" w:line="232" w:lineRule="exact"/>
              <w:ind w:left="110"/>
              <w:rPr>
                <w:sz w:val="20"/>
              </w:rPr>
            </w:pPr>
            <w:r>
              <w:rPr>
                <w:spacing w:val="-4"/>
                <w:sz w:val="20"/>
              </w:rPr>
              <w:t>己與他人的</w:t>
            </w:r>
          </w:p>
        </w:tc>
        <w:tc>
          <w:tcPr>
            <w:tcW w:w="1324" w:type="dxa"/>
            <w:vMerge/>
            <w:tcBorders>
              <w:top w:val="nil"/>
            </w:tcBorders>
          </w:tcPr>
          <w:p w:rsidR="00B25FA8" w:rsidRDefault="00B25FA8">
            <w:pPr>
              <w:rPr>
                <w:sz w:val="2"/>
                <w:szCs w:val="2"/>
              </w:rPr>
            </w:pPr>
          </w:p>
        </w:tc>
      </w:tr>
      <w:tr w:rsidR="00B25FA8">
        <w:trPr>
          <w:trHeight w:val="237"/>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line="217" w:lineRule="exact"/>
              <w:ind w:left="105"/>
              <w:rPr>
                <w:sz w:val="20"/>
              </w:rPr>
            </w:pPr>
            <w:r>
              <w:rPr>
                <w:spacing w:val="-4"/>
                <w:sz w:val="20"/>
              </w:rPr>
              <w:t>立學習閩南</w:t>
            </w:r>
          </w:p>
        </w:tc>
        <w:tc>
          <w:tcPr>
            <w:tcW w:w="818" w:type="dxa"/>
            <w:tcBorders>
              <w:top w:val="nil"/>
              <w:bottom w:val="nil"/>
            </w:tcBorders>
          </w:tcPr>
          <w:p w:rsidR="00B25FA8" w:rsidRDefault="007F4EBC">
            <w:pPr>
              <w:pStyle w:val="TableParagraph"/>
              <w:spacing w:line="217" w:lineRule="exact"/>
              <w:ind w:left="107"/>
              <w:rPr>
                <w:sz w:val="20"/>
              </w:rPr>
            </w:pPr>
            <w:r>
              <w:rPr>
                <w:spacing w:val="-6"/>
                <w:sz w:val="20"/>
              </w:rPr>
              <w:t>異。</w:t>
            </w:r>
          </w:p>
        </w:tc>
        <w:tc>
          <w:tcPr>
            <w:tcW w:w="823" w:type="dxa"/>
            <w:tcBorders>
              <w:top w:val="nil"/>
              <w:bottom w:val="nil"/>
            </w:tcBorders>
          </w:tcPr>
          <w:p w:rsidR="00B25FA8" w:rsidRDefault="007F4EBC">
            <w:pPr>
              <w:pStyle w:val="TableParagraph"/>
              <w:spacing w:line="217" w:lineRule="exact"/>
              <w:ind w:left="107"/>
              <w:rPr>
                <w:sz w:val="20"/>
              </w:rPr>
            </w:pPr>
            <w:r>
              <w:rPr>
                <w:spacing w:val="-6"/>
                <w:sz w:val="20"/>
              </w:rPr>
              <w:t>活故</w:t>
            </w:r>
          </w:p>
        </w:tc>
        <w:tc>
          <w:tcPr>
            <w:tcW w:w="1298" w:type="dxa"/>
            <w:tcBorders>
              <w:top w:val="nil"/>
              <w:bottom w:val="nil"/>
            </w:tcBorders>
          </w:tcPr>
          <w:p w:rsidR="00B25FA8" w:rsidRDefault="007F4EBC">
            <w:pPr>
              <w:pStyle w:val="TableParagraph"/>
              <w:spacing w:line="217" w:lineRule="exact"/>
              <w:ind w:left="108"/>
              <w:rPr>
                <w:sz w:val="20"/>
              </w:rPr>
            </w:pPr>
            <w:r>
              <w:rPr>
                <w:spacing w:val="-4"/>
                <w:sz w:val="20"/>
              </w:rPr>
              <w:t>的異同，並</w:t>
            </w:r>
          </w:p>
        </w:tc>
        <w:tc>
          <w:tcPr>
            <w:tcW w:w="3026" w:type="dxa"/>
            <w:tcBorders>
              <w:top w:val="nil"/>
              <w:bottom w:val="nil"/>
            </w:tcBorders>
          </w:tcPr>
          <w:p w:rsidR="00B25FA8" w:rsidRDefault="007F4EBC">
            <w:pPr>
              <w:pStyle w:val="TableParagraph"/>
              <w:spacing w:line="217" w:lineRule="exact"/>
              <w:ind w:left="108"/>
              <w:rPr>
                <w:sz w:val="20"/>
              </w:rPr>
            </w:pPr>
            <w:r>
              <w:rPr>
                <w:spacing w:val="-3"/>
                <w:sz w:val="20"/>
              </w:rPr>
              <w:t>本課語詞。如有錯誤，再與學生</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line="217" w:lineRule="exact"/>
              <w:ind w:left="110"/>
              <w:rPr>
                <w:sz w:val="20"/>
              </w:rPr>
            </w:pPr>
            <w:r>
              <w:rPr>
                <w:spacing w:val="-5"/>
                <w:sz w:val="20"/>
              </w:rPr>
              <w:t>權利。</w:t>
            </w:r>
          </w:p>
        </w:tc>
        <w:tc>
          <w:tcPr>
            <w:tcW w:w="1324" w:type="dxa"/>
            <w:vMerge/>
            <w:tcBorders>
              <w:top w:val="nil"/>
            </w:tcBorders>
          </w:tcPr>
          <w:p w:rsidR="00B25FA8" w:rsidRDefault="00B25FA8">
            <w:pPr>
              <w:rPr>
                <w:sz w:val="2"/>
                <w:szCs w:val="2"/>
              </w:rPr>
            </w:pPr>
          </w:p>
        </w:tc>
      </w:tr>
      <w:tr w:rsidR="00B25FA8">
        <w:trPr>
          <w:trHeight w:val="246"/>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11" w:line="215" w:lineRule="exact"/>
              <w:ind w:left="105"/>
              <w:rPr>
                <w:sz w:val="20"/>
              </w:rPr>
            </w:pPr>
            <w:r>
              <w:rPr>
                <w:spacing w:val="-4"/>
                <w:sz w:val="20"/>
              </w:rPr>
              <w:t>語文的能</w:t>
            </w:r>
          </w:p>
        </w:tc>
        <w:tc>
          <w:tcPr>
            <w:tcW w:w="818" w:type="dxa"/>
            <w:tcBorders>
              <w:top w:val="nil"/>
              <w:bottom w:val="nil"/>
            </w:tcBorders>
          </w:tcPr>
          <w:p w:rsidR="00B25FA8" w:rsidRDefault="007F4EBC">
            <w:pPr>
              <w:pStyle w:val="TableParagraph"/>
              <w:spacing w:line="221"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3</w:t>
            </w:r>
          </w:p>
        </w:tc>
        <w:tc>
          <w:tcPr>
            <w:tcW w:w="823" w:type="dxa"/>
            <w:tcBorders>
              <w:top w:val="nil"/>
              <w:bottom w:val="nil"/>
            </w:tcBorders>
          </w:tcPr>
          <w:p w:rsidR="00B25FA8" w:rsidRDefault="007F4EBC">
            <w:pPr>
              <w:pStyle w:val="TableParagraph"/>
              <w:spacing w:line="226" w:lineRule="exact"/>
              <w:ind w:left="107"/>
              <w:rPr>
                <w:sz w:val="20"/>
              </w:rPr>
            </w:pPr>
            <w:r>
              <w:rPr>
                <w:spacing w:val="-6"/>
                <w:sz w:val="20"/>
              </w:rPr>
              <w:t>事。</w:t>
            </w:r>
          </w:p>
        </w:tc>
        <w:tc>
          <w:tcPr>
            <w:tcW w:w="1298" w:type="dxa"/>
            <w:tcBorders>
              <w:top w:val="nil"/>
              <w:bottom w:val="nil"/>
            </w:tcBorders>
          </w:tcPr>
          <w:p w:rsidR="00B25FA8" w:rsidRDefault="007F4EBC">
            <w:pPr>
              <w:pStyle w:val="TableParagraph"/>
              <w:spacing w:before="11" w:line="215" w:lineRule="exact"/>
              <w:ind w:left="108"/>
              <w:rPr>
                <w:sz w:val="20"/>
              </w:rPr>
            </w:pPr>
            <w:r>
              <w:rPr>
                <w:spacing w:val="-4"/>
                <w:sz w:val="20"/>
              </w:rPr>
              <w:t>能欣賞別</w:t>
            </w:r>
          </w:p>
        </w:tc>
        <w:tc>
          <w:tcPr>
            <w:tcW w:w="3026" w:type="dxa"/>
            <w:tcBorders>
              <w:top w:val="nil"/>
              <w:bottom w:val="nil"/>
            </w:tcBorders>
          </w:tcPr>
          <w:p w:rsidR="00B25FA8" w:rsidRDefault="007F4EBC">
            <w:pPr>
              <w:pStyle w:val="TableParagraph"/>
              <w:spacing w:before="11" w:line="215" w:lineRule="exact"/>
              <w:ind w:left="108"/>
              <w:rPr>
                <w:sz w:val="20"/>
              </w:rPr>
            </w:pPr>
            <w:r>
              <w:rPr>
                <w:spacing w:val="-4"/>
                <w:sz w:val="20"/>
              </w:rPr>
              <w:t>討論更正。</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before="11" w:line="215" w:lineRule="exact"/>
              <w:ind w:left="110"/>
              <w:rPr>
                <w:sz w:val="20"/>
              </w:rPr>
            </w:pPr>
            <w:r>
              <w:rPr>
                <w:spacing w:val="-4"/>
                <w:sz w:val="20"/>
              </w:rPr>
              <w:t>【戶外教</w:t>
            </w: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4" w:line="215" w:lineRule="exact"/>
              <w:ind w:left="105"/>
              <w:rPr>
                <w:sz w:val="20"/>
              </w:rPr>
            </w:pPr>
            <w:r>
              <w:rPr>
                <w:spacing w:val="-6"/>
                <w:sz w:val="20"/>
              </w:rPr>
              <w:t>力。</w:t>
            </w: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能聽懂</w:t>
            </w:r>
          </w:p>
        </w:tc>
        <w:tc>
          <w:tcPr>
            <w:tcW w:w="823" w:type="dxa"/>
            <w:tcBorders>
              <w:top w:val="nil"/>
              <w:bottom w:val="nil"/>
            </w:tcBorders>
          </w:tcPr>
          <w:p w:rsidR="00B25FA8" w:rsidRDefault="007F4EBC">
            <w:pPr>
              <w:pStyle w:val="TableParagraph"/>
              <w:spacing w:before="25" w:line="204" w:lineRule="exact"/>
              <w:ind w:left="107"/>
              <w:rPr>
                <w:rFonts w:ascii="Times New Roman" w:hAnsi="Times New Roman"/>
                <w:sz w:val="20"/>
              </w:rPr>
            </w:pPr>
            <w:r>
              <w:rPr>
                <w:rFonts w:ascii="Times New Roman" w:hAnsi="Times New Roman"/>
                <w:spacing w:val="-2"/>
                <w:sz w:val="20"/>
              </w:rPr>
              <w:t>Ba-Ⅰ-</w:t>
            </w:r>
            <w:r>
              <w:rPr>
                <w:rFonts w:ascii="Times New Roman" w:hAnsi="Times New Roman"/>
                <w:spacing w:val="-10"/>
                <w:sz w:val="20"/>
              </w:rPr>
              <w:t>1</w:t>
            </w:r>
          </w:p>
        </w:tc>
        <w:tc>
          <w:tcPr>
            <w:tcW w:w="1298" w:type="dxa"/>
            <w:tcBorders>
              <w:top w:val="nil"/>
              <w:bottom w:val="nil"/>
            </w:tcBorders>
          </w:tcPr>
          <w:p w:rsidR="00B25FA8" w:rsidRDefault="007F4EBC">
            <w:pPr>
              <w:pStyle w:val="TableParagraph"/>
              <w:spacing w:before="14" w:line="215" w:lineRule="exact"/>
              <w:ind w:left="108"/>
              <w:rPr>
                <w:sz w:val="20"/>
              </w:rPr>
            </w:pPr>
            <w:r>
              <w:rPr>
                <w:spacing w:val="-4"/>
                <w:sz w:val="20"/>
              </w:rPr>
              <w:t>人、喜愛自</w:t>
            </w:r>
          </w:p>
        </w:tc>
        <w:tc>
          <w:tcPr>
            <w:tcW w:w="3026" w:type="dxa"/>
            <w:tcBorders>
              <w:top w:val="nil"/>
              <w:bottom w:val="nil"/>
            </w:tcBorders>
          </w:tcPr>
          <w:p w:rsidR="00B25FA8" w:rsidRDefault="007F4EBC">
            <w:pPr>
              <w:pStyle w:val="TableParagraph"/>
              <w:spacing w:before="14" w:line="215" w:lineRule="exact"/>
              <w:ind w:left="108"/>
              <w:rPr>
                <w:sz w:val="20"/>
              </w:rPr>
            </w:pPr>
            <w:r>
              <w:rPr>
                <w:rFonts w:ascii="Times New Roman" w:eastAsia="Times New Roman"/>
                <w:spacing w:val="-2"/>
                <w:sz w:val="20"/>
              </w:rPr>
              <w:t>3.</w:t>
            </w:r>
            <w:r>
              <w:rPr>
                <w:spacing w:val="-3"/>
                <w:sz w:val="20"/>
              </w:rPr>
              <w:t>教師播放教學媒體領讀，教導</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4" w:line="215" w:lineRule="exact"/>
              <w:ind w:left="110"/>
              <w:rPr>
                <w:sz w:val="20"/>
              </w:rPr>
            </w:pPr>
            <w:r>
              <w:rPr>
                <w:spacing w:val="-6"/>
                <w:sz w:val="20"/>
              </w:rPr>
              <w:t>育】</w:t>
            </w:r>
          </w:p>
        </w:tc>
        <w:tc>
          <w:tcPr>
            <w:tcW w:w="1324" w:type="dxa"/>
            <w:vMerge/>
            <w:tcBorders>
              <w:top w:val="nil"/>
            </w:tcBorders>
          </w:tcPr>
          <w:p w:rsidR="00B25FA8" w:rsidRDefault="00B25FA8">
            <w:pPr>
              <w:rPr>
                <w:sz w:val="2"/>
                <w:szCs w:val="2"/>
              </w:rPr>
            </w:pPr>
          </w:p>
        </w:tc>
      </w:tr>
      <w:tr w:rsidR="00B25FA8">
        <w:trPr>
          <w:trHeight w:val="25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所學的</w:t>
            </w:r>
          </w:p>
        </w:tc>
        <w:tc>
          <w:tcPr>
            <w:tcW w:w="823" w:type="dxa"/>
            <w:tcBorders>
              <w:top w:val="nil"/>
              <w:bottom w:val="nil"/>
            </w:tcBorders>
          </w:tcPr>
          <w:p w:rsidR="00B25FA8" w:rsidRDefault="007F4EBC">
            <w:pPr>
              <w:pStyle w:val="TableParagraph"/>
              <w:spacing w:line="233" w:lineRule="exact"/>
              <w:ind w:left="107"/>
              <w:rPr>
                <w:sz w:val="20"/>
              </w:rPr>
            </w:pPr>
            <w:r>
              <w:rPr>
                <w:spacing w:val="-5"/>
                <w:sz w:val="20"/>
              </w:rPr>
              <w:t>身體認</w:t>
            </w:r>
          </w:p>
        </w:tc>
        <w:tc>
          <w:tcPr>
            <w:tcW w:w="1298" w:type="dxa"/>
            <w:tcBorders>
              <w:top w:val="nil"/>
              <w:bottom w:val="nil"/>
            </w:tcBorders>
          </w:tcPr>
          <w:p w:rsidR="00B25FA8" w:rsidRDefault="007F4EBC">
            <w:pPr>
              <w:pStyle w:val="TableParagraph"/>
              <w:spacing w:before="15" w:line="218" w:lineRule="exact"/>
              <w:ind w:left="108"/>
              <w:rPr>
                <w:sz w:val="20"/>
              </w:rPr>
            </w:pPr>
            <w:r>
              <w:rPr>
                <w:spacing w:val="-6"/>
                <w:sz w:val="20"/>
              </w:rPr>
              <w:t>己。</w:t>
            </w:r>
          </w:p>
        </w:tc>
        <w:tc>
          <w:tcPr>
            <w:tcW w:w="3026" w:type="dxa"/>
            <w:tcBorders>
              <w:top w:val="nil"/>
              <w:bottom w:val="nil"/>
            </w:tcBorders>
          </w:tcPr>
          <w:p w:rsidR="00B25FA8" w:rsidRDefault="007F4EBC">
            <w:pPr>
              <w:pStyle w:val="TableParagraph"/>
              <w:spacing w:before="15" w:line="218" w:lineRule="exact"/>
              <w:ind w:left="108"/>
              <w:rPr>
                <w:sz w:val="20"/>
              </w:rPr>
            </w:pPr>
            <w:r>
              <w:rPr>
                <w:spacing w:val="-3"/>
                <w:sz w:val="20"/>
              </w:rPr>
              <w:t>學生熟念本課語詞。</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5" w:line="218" w:lineRule="exact"/>
              <w:ind w:left="110"/>
              <w:rPr>
                <w:sz w:val="20"/>
              </w:rPr>
            </w:pPr>
            <w:r>
              <w:rPr>
                <w:sz w:val="20"/>
              </w:rPr>
              <w:t>戶</w:t>
            </w:r>
            <w:r>
              <w:rPr>
                <w:rFonts w:ascii="Times New Roman" w:eastAsia="Times New Roman"/>
                <w:sz w:val="20"/>
              </w:rPr>
              <w:t>E3</w:t>
            </w:r>
            <w:r>
              <w:rPr>
                <w:rFonts w:ascii="Times New Roman" w:eastAsia="Times New Roman"/>
                <w:spacing w:val="-8"/>
                <w:sz w:val="20"/>
              </w:rPr>
              <w:t xml:space="preserve"> </w:t>
            </w:r>
            <w:r>
              <w:rPr>
                <w:spacing w:val="-4"/>
                <w:sz w:val="20"/>
              </w:rPr>
              <w:t>善用五</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0"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30" w:lineRule="exact"/>
              <w:ind w:left="107"/>
              <w:rPr>
                <w:sz w:val="20"/>
              </w:rPr>
            </w:pPr>
            <w:r>
              <w:rPr>
                <w:spacing w:val="-6"/>
                <w:sz w:val="20"/>
              </w:rPr>
              <w:t>識。</w:t>
            </w:r>
          </w:p>
        </w:tc>
        <w:tc>
          <w:tcPr>
            <w:tcW w:w="1298" w:type="dxa"/>
            <w:tcBorders>
              <w:top w:val="nil"/>
              <w:bottom w:val="nil"/>
            </w:tcBorders>
          </w:tcPr>
          <w:p w:rsidR="00B25FA8" w:rsidRDefault="007F4EBC">
            <w:pPr>
              <w:pStyle w:val="TableParagraph"/>
              <w:spacing w:before="14" w:line="216" w:lineRule="exact"/>
              <w:ind w:left="108"/>
              <w:rPr>
                <w:sz w:val="20"/>
              </w:rPr>
            </w:pPr>
            <w:r>
              <w:rPr>
                <w:rFonts w:ascii="Times New Roman" w:eastAsia="Times New Roman"/>
                <w:spacing w:val="-2"/>
                <w:sz w:val="20"/>
              </w:rPr>
              <w:t>3.</w:t>
            </w:r>
            <w:r>
              <w:rPr>
                <w:spacing w:val="-4"/>
                <w:sz w:val="20"/>
              </w:rPr>
              <w:t>了解並能</w:t>
            </w:r>
          </w:p>
        </w:tc>
        <w:tc>
          <w:tcPr>
            <w:tcW w:w="3026" w:type="dxa"/>
            <w:tcBorders>
              <w:top w:val="nil"/>
              <w:bottom w:val="nil"/>
            </w:tcBorders>
          </w:tcPr>
          <w:p w:rsidR="00B25FA8" w:rsidRDefault="007F4EBC">
            <w:pPr>
              <w:pStyle w:val="TableParagraph"/>
              <w:spacing w:before="14" w:line="216" w:lineRule="exact"/>
              <w:ind w:left="108"/>
              <w:rPr>
                <w:sz w:val="20"/>
              </w:rPr>
            </w:pPr>
            <w:r>
              <w:rPr>
                <w:rFonts w:ascii="Times New Roman" w:eastAsia="Times New Roman"/>
                <w:spacing w:val="-2"/>
                <w:sz w:val="20"/>
              </w:rPr>
              <w:t>4.</w:t>
            </w:r>
            <w:r>
              <w:rPr>
                <w:spacing w:val="-3"/>
                <w:sz w:val="20"/>
              </w:rPr>
              <w:t>教師請學生撕下課本語詞圖</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4" w:line="216" w:lineRule="exact"/>
              <w:ind w:left="110"/>
              <w:rPr>
                <w:sz w:val="20"/>
              </w:rPr>
            </w:pPr>
            <w:r>
              <w:rPr>
                <w:spacing w:val="-4"/>
                <w:sz w:val="20"/>
              </w:rPr>
              <w:t>官的感知，</w:t>
            </w:r>
          </w:p>
        </w:tc>
        <w:tc>
          <w:tcPr>
            <w:tcW w:w="1324" w:type="dxa"/>
            <w:vMerge/>
            <w:tcBorders>
              <w:top w:val="nil"/>
            </w:tcBorders>
          </w:tcPr>
          <w:p w:rsidR="00B25FA8" w:rsidRDefault="00B25FA8">
            <w:pPr>
              <w:rPr>
                <w:sz w:val="2"/>
                <w:szCs w:val="2"/>
              </w:rPr>
            </w:pPr>
          </w:p>
        </w:tc>
      </w:tr>
      <w:tr w:rsidR="00B25FA8">
        <w:trPr>
          <w:trHeight w:val="248"/>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09" w:lineRule="exact"/>
              <w:ind w:left="107"/>
              <w:rPr>
                <w:sz w:val="20"/>
              </w:rPr>
            </w:pPr>
            <w:r>
              <w:rPr>
                <w:spacing w:val="-5"/>
                <w:sz w:val="20"/>
              </w:rPr>
              <w:t>文課文</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7F4EBC">
            <w:pPr>
              <w:pStyle w:val="TableParagraph"/>
              <w:spacing w:before="13" w:line="216" w:lineRule="exact"/>
              <w:ind w:left="108"/>
              <w:rPr>
                <w:sz w:val="20"/>
              </w:rPr>
            </w:pPr>
            <w:r>
              <w:rPr>
                <w:spacing w:val="-4"/>
                <w:sz w:val="20"/>
              </w:rPr>
              <w:t>說出「相招</w:t>
            </w:r>
          </w:p>
        </w:tc>
        <w:tc>
          <w:tcPr>
            <w:tcW w:w="3026" w:type="dxa"/>
            <w:tcBorders>
              <w:top w:val="nil"/>
              <w:bottom w:val="nil"/>
            </w:tcBorders>
          </w:tcPr>
          <w:p w:rsidR="00B25FA8" w:rsidRDefault="007F4EBC">
            <w:pPr>
              <w:pStyle w:val="TableParagraph"/>
              <w:spacing w:before="13" w:line="216" w:lineRule="exact"/>
              <w:ind w:left="108"/>
              <w:rPr>
                <w:sz w:val="20"/>
              </w:rPr>
            </w:pPr>
            <w:r>
              <w:rPr>
                <w:spacing w:val="-3"/>
                <w:sz w:val="20"/>
              </w:rPr>
              <w:t>卡，做認圖練習。教師不按順序</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3" w:line="216" w:lineRule="exact"/>
              <w:ind w:left="110"/>
              <w:rPr>
                <w:sz w:val="20"/>
              </w:rPr>
            </w:pPr>
            <w:r>
              <w:rPr>
                <w:spacing w:val="-4"/>
                <w:sz w:val="20"/>
              </w:rPr>
              <w:t>培養眼、</w:t>
            </w:r>
          </w:p>
        </w:tc>
        <w:tc>
          <w:tcPr>
            <w:tcW w:w="1324" w:type="dxa"/>
            <w:vMerge/>
            <w:tcBorders>
              <w:top w:val="nil"/>
            </w:tcBorders>
          </w:tcPr>
          <w:p w:rsidR="00B25FA8" w:rsidRDefault="00B25FA8">
            <w:pPr>
              <w:rPr>
                <w:sz w:val="2"/>
                <w:szCs w:val="2"/>
              </w:rPr>
            </w:pPr>
          </w:p>
        </w:tc>
      </w:tr>
      <w:tr w:rsidR="00B25FA8">
        <w:trPr>
          <w:trHeight w:val="225"/>
        </w:trPr>
        <w:tc>
          <w:tcPr>
            <w:tcW w:w="860" w:type="dxa"/>
            <w:tcBorders>
              <w:top w:val="nil"/>
            </w:tcBorders>
          </w:tcPr>
          <w:p w:rsidR="00B25FA8" w:rsidRDefault="00B25FA8">
            <w:pPr>
              <w:pStyle w:val="TableParagraph"/>
              <w:rPr>
                <w:rFonts w:ascii="Times New Roman"/>
                <w:sz w:val="16"/>
              </w:rPr>
            </w:pPr>
          </w:p>
        </w:tc>
        <w:tc>
          <w:tcPr>
            <w:tcW w:w="1661" w:type="dxa"/>
            <w:tcBorders>
              <w:top w:val="nil"/>
            </w:tcBorders>
          </w:tcPr>
          <w:p w:rsidR="00B25FA8" w:rsidRDefault="00B25FA8">
            <w:pPr>
              <w:pStyle w:val="TableParagraph"/>
              <w:rPr>
                <w:rFonts w:ascii="Times New Roman"/>
                <w:sz w:val="16"/>
              </w:rPr>
            </w:pPr>
          </w:p>
        </w:tc>
        <w:tc>
          <w:tcPr>
            <w:tcW w:w="463" w:type="dxa"/>
            <w:tcBorders>
              <w:top w:val="nil"/>
            </w:tcBorders>
          </w:tcPr>
          <w:p w:rsidR="00B25FA8" w:rsidRDefault="00B25FA8">
            <w:pPr>
              <w:pStyle w:val="TableParagraph"/>
              <w:rPr>
                <w:rFonts w:ascii="Times New Roman"/>
                <w:sz w:val="16"/>
              </w:rPr>
            </w:pPr>
          </w:p>
        </w:tc>
        <w:tc>
          <w:tcPr>
            <w:tcW w:w="1275" w:type="dxa"/>
            <w:tcBorders>
              <w:top w:val="nil"/>
            </w:tcBorders>
          </w:tcPr>
          <w:p w:rsidR="00B25FA8" w:rsidRDefault="00B25FA8">
            <w:pPr>
              <w:pStyle w:val="TableParagraph"/>
              <w:rPr>
                <w:rFonts w:ascii="Times New Roman"/>
                <w:sz w:val="16"/>
              </w:rPr>
            </w:pPr>
          </w:p>
        </w:tc>
        <w:tc>
          <w:tcPr>
            <w:tcW w:w="818" w:type="dxa"/>
            <w:tcBorders>
              <w:top w:val="nil"/>
            </w:tcBorders>
          </w:tcPr>
          <w:p w:rsidR="00B25FA8" w:rsidRDefault="007F4EBC">
            <w:pPr>
              <w:pStyle w:val="TableParagraph"/>
              <w:spacing w:line="205" w:lineRule="exact"/>
              <w:ind w:left="107"/>
              <w:rPr>
                <w:sz w:val="20"/>
              </w:rPr>
            </w:pPr>
            <w:r>
              <w:rPr>
                <w:spacing w:val="-5"/>
                <w:sz w:val="20"/>
              </w:rPr>
              <w:t>主題、</w:t>
            </w:r>
          </w:p>
        </w:tc>
        <w:tc>
          <w:tcPr>
            <w:tcW w:w="823" w:type="dxa"/>
            <w:tcBorders>
              <w:top w:val="nil"/>
            </w:tcBorders>
          </w:tcPr>
          <w:p w:rsidR="00B25FA8" w:rsidRDefault="00B25FA8">
            <w:pPr>
              <w:pStyle w:val="TableParagraph"/>
              <w:rPr>
                <w:rFonts w:ascii="Times New Roman"/>
                <w:sz w:val="16"/>
              </w:rPr>
            </w:pPr>
          </w:p>
        </w:tc>
        <w:tc>
          <w:tcPr>
            <w:tcW w:w="1298" w:type="dxa"/>
            <w:tcBorders>
              <w:top w:val="nil"/>
            </w:tcBorders>
          </w:tcPr>
          <w:p w:rsidR="00B25FA8" w:rsidRDefault="00B25FA8">
            <w:pPr>
              <w:pStyle w:val="TableParagraph"/>
              <w:rPr>
                <w:rFonts w:ascii="Times New Roman"/>
                <w:sz w:val="16"/>
              </w:rPr>
            </w:pPr>
          </w:p>
        </w:tc>
        <w:tc>
          <w:tcPr>
            <w:tcW w:w="3026" w:type="dxa"/>
            <w:tcBorders>
              <w:top w:val="nil"/>
            </w:tcBorders>
          </w:tcPr>
          <w:p w:rsidR="00B25FA8" w:rsidRDefault="00B25FA8">
            <w:pPr>
              <w:pStyle w:val="TableParagraph"/>
              <w:rPr>
                <w:rFonts w:ascii="Times New Roman"/>
                <w:sz w:val="16"/>
              </w:rPr>
            </w:pPr>
          </w:p>
        </w:tc>
        <w:tc>
          <w:tcPr>
            <w:tcW w:w="1312" w:type="dxa"/>
            <w:tcBorders>
              <w:top w:val="nil"/>
            </w:tcBorders>
          </w:tcPr>
          <w:p w:rsidR="00B25FA8" w:rsidRDefault="00B25FA8">
            <w:pPr>
              <w:pStyle w:val="TableParagraph"/>
              <w:rPr>
                <w:rFonts w:ascii="Times New Roman"/>
                <w:sz w:val="16"/>
              </w:rPr>
            </w:pPr>
          </w:p>
        </w:tc>
        <w:tc>
          <w:tcPr>
            <w:tcW w:w="1313" w:type="dxa"/>
            <w:tcBorders>
              <w:top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255"/>
        </w:trPr>
        <w:tc>
          <w:tcPr>
            <w:tcW w:w="860" w:type="dxa"/>
            <w:vMerge w:val="restart"/>
          </w:tcPr>
          <w:p w:rsidR="00B25FA8" w:rsidRDefault="00B25FA8">
            <w:pPr>
              <w:pStyle w:val="TableParagraph"/>
              <w:rPr>
                <w:rFonts w:ascii="Times New Roman"/>
                <w:sz w:val="18"/>
              </w:rPr>
            </w:pPr>
          </w:p>
        </w:tc>
        <w:tc>
          <w:tcPr>
            <w:tcW w:w="1661" w:type="dxa"/>
            <w:vMerge w:val="restart"/>
          </w:tcPr>
          <w:p w:rsidR="00B25FA8" w:rsidRDefault="00B25FA8">
            <w:pPr>
              <w:pStyle w:val="TableParagraph"/>
              <w:rPr>
                <w:rFonts w:ascii="Times New Roman"/>
                <w:sz w:val="18"/>
              </w:rPr>
            </w:pPr>
          </w:p>
        </w:tc>
        <w:tc>
          <w:tcPr>
            <w:tcW w:w="463" w:type="dxa"/>
            <w:vMerge w:val="restart"/>
          </w:tcPr>
          <w:p w:rsidR="00B25FA8" w:rsidRDefault="00B25FA8">
            <w:pPr>
              <w:pStyle w:val="TableParagraph"/>
              <w:rPr>
                <w:rFonts w:ascii="Times New Roman"/>
                <w:sz w:val="18"/>
              </w:rPr>
            </w:pPr>
          </w:p>
        </w:tc>
        <w:tc>
          <w:tcPr>
            <w:tcW w:w="1275" w:type="dxa"/>
            <w:vMerge w:val="restart"/>
          </w:tcPr>
          <w:p w:rsidR="00B25FA8" w:rsidRDefault="00B25FA8">
            <w:pPr>
              <w:pStyle w:val="TableParagraph"/>
              <w:rPr>
                <w:rFonts w:ascii="Times New Roman"/>
                <w:sz w:val="18"/>
              </w:rPr>
            </w:pPr>
          </w:p>
        </w:tc>
        <w:tc>
          <w:tcPr>
            <w:tcW w:w="818" w:type="dxa"/>
            <w:tcBorders>
              <w:bottom w:val="nil"/>
            </w:tcBorders>
          </w:tcPr>
          <w:p w:rsidR="00B25FA8" w:rsidRDefault="007F4EBC">
            <w:pPr>
              <w:pStyle w:val="TableParagraph"/>
              <w:spacing w:line="235" w:lineRule="exact"/>
              <w:ind w:left="107"/>
              <w:rPr>
                <w:sz w:val="20"/>
              </w:rPr>
            </w:pPr>
            <w:r>
              <w:rPr>
                <w:spacing w:val="-5"/>
                <w:sz w:val="20"/>
              </w:rPr>
              <w:t>內容並</w:t>
            </w:r>
          </w:p>
        </w:tc>
        <w:tc>
          <w:tcPr>
            <w:tcW w:w="823" w:type="dxa"/>
            <w:vMerge w:val="restart"/>
          </w:tcPr>
          <w:p w:rsidR="00B25FA8" w:rsidRDefault="00B25FA8">
            <w:pPr>
              <w:pStyle w:val="TableParagraph"/>
              <w:rPr>
                <w:rFonts w:ascii="Times New Roman"/>
                <w:sz w:val="18"/>
              </w:rPr>
            </w:pPr>
          </w:p>
        </w:tc>
        <w:tc>
          <w:tcPr>
            <w:tcW w:w="1298" w:type="dxa"/>
            <w:tcBorders>
              <w:bottom w:val="nil"/>
            </w:tcBorders>
          </w:tcPr>
          <w:p w:rsidR="00B25FA8" w:rsidRDefault="007F4EBC">
            <w:pPr>
              <w:pStyle w:val="TableParagraph"/>
              <w:spacing w:line="235" w:lineRule="exact"/>
              <w:ind w:left="108"/>
              <w:rPr>
                <w:sz w:val="20"/>
              </w:rPr>
            </w:pPr>
            <w:r>
              <w:rPr>
                <w:spacing w:val="-4"/>
                <w:sz w:val="20"/>
              </w:rPr>
              <w:t>來開講」的</w:t>
            </w:r>
          </w:p>
        </w:tc>
        <w:tc>
          <w:tcPr>
            <w:tcW w:w="3026" w:type="dxa"/>
            <w:tcBorders>
              <w:bottom w:val="nil"/>
            </w:tcBorders>
          </w:tcPr>
          <w:p w:rsidR="00B25FA8" w:rsidRDefault="007F4EBC">
            <w:pPr>
              <w:pStyle w:val="TableParagraph"/>
              <w:spacing w:line="235" w:lineRule="exact"/>
              <w:ind w:left="108"/>
              <w:rPr>
                <w:sz w:val="20"/>
              </w:rPr>
            </w:pPr>
            <w:r>
              <w:rPr>
                <w:spacing w:val="-3"/>
                <w:sz w:val="20"/>
              </w:rPr>
              <w:t>念出各個語詞，學生依教師所念</w:t>
            </w:r>
          </w:p>
        </w:tc>
        <w:tc>
          <w:tcPr>
            <w:tcW w:w="1312" w:type="dxa"/>
            <w:vMerge w:val="restart"/>
          </w:tcPr>
          <w:p w:rsidR="00B25FA8" w:rsidRDefault="00B25FA8">
            <w:pPr>
              <w:pStyle w:val="TableParagraph"/>
              <w:rPr>
                <w:rFonts w:ascii="Times New Roman"/>
                <w:sz w:val="18"/>
              </w:rPr>
            </w:pPr>
          </w:p>
        </w:tc>
        <w:tc>
          <w:tcPr>
            <w:tcW w:w="1313" w:type="dxa"/>
            <w:tcBorders>
              <w:bottom w:val="nil"/>
            </w:tcBorders>
          </w:tcPr>
          <w:p w:rsidR="00B25FA8" w:rsidRDefault="007F4EBC">
            <w:pPr>
              <w:pStyle w:val="TableParagraph"/>
              <w:spacing w:line="235" w:lineRule="exact"/>
              <w:ind w:left="110"/>
              <w:rPr>
                <w:sz w:val="20"/>
              </w:rPr>
            </w:pPr>
            <w:r>
              <w:rPr>
                <w:spacing w:val="-4"/>
                <w:sz w:val="20"/>
              </w:rPr>
              <w:t>耳、鼻、</w:t>
            </w:r>
          </w:p>
        </w:tc>
        <w:tc>
          <w:tcPr>
            <w:tcW w:w="1324" w:type="dxa"/>
            <w:vMerge w:val="restart"/>
          </w:tcPr>
          <w:p w:rsidR="00B25FA8" w:rsidRDefault="00B25FA8">
            <w:pPr>
              <w:pStyle w:val="TableParagraph"/>
              <w:rPr>
                <w:rFonts w:ascii="Times New Roman"/>
                <w:sz w:val="18"/>
              </w:rPr>
            </w:pPr>
          </w:p>
        </w:tc>
      </w:tr>
      <w:tr w:rsidR="00B25FA8">
        <w:trPr>
          <w:trHeight w:val="1276"/>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42" w:lineRule="exact"/>
              <w:ind w:left="107"/>
              <w:rPr>
                <w:sz w:val="20"/>
              </w:rPr>
            </w:pPr>
            <w:r>
              <w:rPr>
                <w:spacing w:val="-5"/>
                <w:sz w:val="20"/>
              </w:rPr>
              <w:t>掌握重</w:t>
            </w:r>
          </w:p>
          <w:p w:rsidR="00B25FA8" w:rsidRDefault="007F4EBC">
            <w:pPr>
              <w:pStyle w:val="TableParagraph"/>
              <w:spacing w:before="3"/>
              <w:ind w:left="107"/>
              <w:rPr>
                <w:sz w:val="20"/>
              </w:rPr>
            </w:pPr>
            <w:r>
              <w:rPr>
                <w:spacing w:val="-6"/>
                <w:sz w:val="20"/>
              </w:rPr>
              <w:t>點。</w:t>
            </w:r>
          </w:p>
          <w:p w:rsidR="00B25FA8" w:rsidRDefault="007F4EBC">
            <w:pPr>
              <w:pStyle w:val="TableParagraph"/>
              <w:spacing w:before="13" w:line="225"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3</w:t>
            </w:r>
          </w:p>
          <w:p w:rsidR="00B25FA8" w:rsidRDefault="007F4EBC">
            <w:pPr>
              <w:pStyle w:val="TableParagraph"/>
              <w:spacing w:line="251" w:lineRule="exact"/>
              <w:ind w:left="107"/>
              <w:rPr>
                <w:sz w:val="20"/>
              </w:rPr>
            </w:pPr>
            <w:r>
              <w:rPr>
                <w:spacing w:val="-5"/>
                <w:sz w:val="20"/>
              </w:rPr>
              <w:t>能正確</w:t>
            </w:r>
          </w:p>
          <w:p w:rsidR="00B25FA8" w:rsidRDefault="007F4EBC">
            <w:pPr>
              <w:pStyle w:val="TableParagraph"/>
              <w:spacing w:before="6"/>
              <w:ind w:left="107"/>
              <w:rPr>
                <w:sz w:val="20"/>
              </w:rPr>
            </w:pPr>
            <w:r>
              <w:rPr>
                <w:spacing w:val="-5"/>
                <w:sz w:val="20"/>
              </w:rPr>
              <w:t>朗讀所</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line="242" w:lineRule="exact"/>
              <w:ind w:left="108"/>
              <w:rPr>
                <w:sz w:val="20"/>
              </w:rPr>
            </w:pPr>
            <w:r>
              <w:rPr>
                <w:spacing w:val="-4"/>
                <w:sz w:val="20"/>
              </w:rPr>
              <w:t>所有語句。</w:t>
            </w:r>
          </w:p>
          <w:p w:rsidR="00B25FA8" w:rsidRDefault="007F4EBC">
            <w:pPr>
              <w:pStyle w:val="TableParagraph"/>
              <w:spacing w:before="3" w:line="244" w:lineRule="auto"/>
              <w:ind w:left="108" w:right="179"/>
              <w:jc w:val="both"/>
              <w:rPr>
                <w:sz w:val="20"/>
              </w:rPr>
            </w:pPr>
            <w:r>
              <w:rPr>
                <w:rFonts w:ascii="Times New Roman" w:eastAsia="Times New Roman"/>
                <w:spacing w:val="-2"/>
                <w:sz w:val="20"/>
              </w:rPr>
              <w:t>4.</w:t>
            </w:r>
            <w:r>
              <w:rPr>
                <w:spacing w:val="-2"/>
                <w:sz w:val="20"/>
              </w:rPr>
              <w:t>學會替換語詞，完成</w:t>
            </w:r>
            <w:r>
              <w:rPr>
                <w:spacing w:val="-4"/>
                <w:sz w:val="20"/>
              </w:rPr>
              <w:t>句子。</w:t>
            </w:r>
          </w:p>
        </w:tc>
        <w:tc>
          <w:tcPr>
            <w:tcW w:w="3026" w:type="dxa"/>
            <w:tcBorders>
              <w:top w:val="nil"/>
              <w:bottom w:val="nil"/>
            </w:tcBorders>
          </w:tcPr>
          <w:p w:rsidR="00B25FA8" w:rsidRDefault="007F4EBC">
            <w:pPr>
              <w:pStyle w:val="TableParagraph"/>
              <w:spacing w:line="242" w:lineRule="exact"/>
              <w:ind w:left="108"/>
              <w:rPr>
                <w:sz w:val="20"/>
              </w:rPr>
            </w:pPr>
            <w:r>
              <w:rPr>
                <w:spacing w:val="-3"/>
                <w:sz w:val="20"/>
              </w:rPr>
              <w:t>語詞，舉出正確的圖卡，並重複</w:t>
            </w:r>
          </w:p>
          <w:p w:rsidR="00B25FA8" w:rsidRDefault="007F4EBC">
            <w:pPr>
              <w:pStyle w:val="TableParagraph"/>
              <w:spacing w:before="3"/>
              <w:ind w:left="108"/>
              <w:rPr>
                <w:sz w:val="20"/>
              </w:rPr>
            </w:pPr>
            <w:r>
              <w:rPr>
                <w:spacing w:val="-4"/>
                <w:sz w:val="20"/>
              </w:rPr>
              <w:t>念一次。</w:t>
            </w:r>
          </w:p>
          <w:p w:rsidR="00B25FA8" w:rsidRDefault="007F4EBC">
            <w:pPr>
              <w:pStyle w:val="TableParagraph"/>
              <w:spacing w:before="3"/>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活動二：臆謎猜</w:t>
            </w:r>
          </w:p>
          <w:p w:rsidR="00B25FA8" w:rsidRDefault="007F4EBC">
            <w:pPr>
              <w:pStyle w:val="TableParagraph"/>
              <w:numPr>
                <w:ilvl w:val="0"/>
                <w:numId w:val="13"/>
              </w:numPr>
              <w:tabs>
                <w:tab w:val="left" w:pos="258"/>
              </w:tabs>
              <w:spacing w:before="5"/>
              <w:ind w:left="258" w:hanging="150"/>
              <w:rPr>
                <w:sz w:val="20"/>
              </w:rPr>
            </w:pPr>
            <w:r>
              <w:rPr>
                <w:spacing w:val="-3"/>
                <w:sz w:val="20"/>
              </w:rPr>
              <w:t>教師口述題目，待學生回答。</w:t>
            </w:r>
          </w:p>
          <w:p w:rsidR="00B25FA8" w:rsidRDefault="007F4EBC">
            <w:pPr>
              <w:pStyle w:val="TableParagraph"/>
              <w:numPr>
                <w:ilvl w:val="0"/>
                <w:numId w:val="13"/>
              </w:numPr>
              <w:tabs>
                <w:tab w:val="left" w:pos="258"/>
              </w:tabs>
              <w:spacing w:before="3" w:line="232" w:lineRule="exact"/>
              <w:ind w:left="258" w:hanging="150"/>
              <w:rPr>
                <w:sz w:val="20"/>
              </w:rPr>
            </w:pPr>
            <w:r>
              <w:rPr>
                <w:spacing w:val="-3"/>
                <w:sz w:val="20"/>
              </w:rPr>
              <w:t>若有學生遲疑，教師則開始進</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42" w:lineRule="exact"/>
              <w:ind w:left="110"/>
              <w:rPr>
                <w:sz w:val="20"/>
              </w:rPr>
            </w:pPr>
            <w:r>
              <w:rPr>
                <w:spacing w:val="-4"/>
                <w:sz w:val="20"/>
              </w:rPr>
              <w:t>舌、觸覺及</w:t>
            </w:r>
          </w:p>
          <w:p w:rsidR="00B25FA8" w:rsidRDefault="007F4EBC">
            <w:pPr>
              <w:pStyle w:val="TableParagraph"/>
              <w:spacing w:before="3" w:line="244" w:lineRule="auto"/>
              <w:ind w:left="110" w:right="192"/>
              <w:rPr>
                <w:sz w:val="20"/>
              </w:rPr>
            </w:pPr>
            <w:r>
              <w:rPr>
                <w:spacing w:val="-2"/>
                <w:sz w:val="20"/>
              </w:rPr>
              <w:t>心靈對環境</w:t>
            </w:r>
            <w:r>
              <w:rPr>
                <w:spacing w:val="-4"/>
                <w:sz w:val="20"/>
              </w:rPr>
              <w:t xml:space="preserve">感受的能 </w:t>
            </w:r>
            <w:r>
              <w:rPr>
                <w:spacing w:val="-6"/>
                <w:sz w:val="20"/>
              </w:rPr>
              <w:t>力。</w:t>
            </w:r>
          </w:p>
        </w:tc>
        <w:tc>
          <w:tcPr>
            <w:tcW w:w="1324" w:type="dxa"/>
            <w:vMerge/>
            <w:tcBorders>
              <w:top w:val="nil"/>
            </w:tcBorders>
          </w:tcPr>
          <w:p w:rsidR="00B25FA8" w:rsidRDefault="00B25FA8">
            <w:pPr>
              <w:rPr>
                <w:sz w:val="2"/>
                <w:szCs w:val="2"/>
              </w:rPr>
            </w:pPr>
          </w:p>
        </w:tc>
      </w:tr>
      <w:tr w:rsidR="00B25FA8">
        <w:trPr>
          <w:trHeight w:val="1826"/>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學的閩</w:t>
            </w:r>
          </w:p>
          <w:p w:rsidR="00B25FA8" w:rsidRDefault="007F4EBC">
            <w:pPr>
              <w:pStyle w:val="TableParagraph"/>
              <w:spacing w:before="3" w:line="244" w:lineRule="auto"/>
              <w:ind w:left="107" w:right="102"/>
              <w:rPr>
                <w:sz w:val="20"/>
              </w:rPr>
            </w:pPr>
            <w:r>
              <w:rPr>
                <w:spacing w:val="-4"/>
                <w:sz w:val="20"/>
              </w:rPr>
              <w:t>南語課</w:t>
            </w:r>
            <w:r>
              <w:rPr>
                <w:spacing w:val="-6"/>
                <w:sz w:val="20"/>
              </w:rPr>
              <w:t>文。</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42" w:lineRule="auto"/>
              <w:ind w:left="108" w:right="108"/>
              <w:rPr>
                <w:sz w:val="20"/>
              </w:rPr>
            </w:pPr>
            <w:r>
              <w:rPr>
                <w:spacing w:val="-2"/>
                <w:sz w:val="20"/>
              </w:rPr>
              <w:t>行推理訓練，如：你食物件會用佗位食？</w:t>
            </w:r>
            <w:r>
              <w:rPr>
                <w:rFonts w:ascii="Times New Roman" w:eastAsia="Times New Roman"/>
                <w:spacing w:val="-2"/>
                <w:sz w:val="20"/>
              </w:rPr>
              <w:t>(</w:t>
            </w:r>
            <w:r>
              <w:rPr>
                <w:spacing w:val="-2"/>
                <w:sz w:val="20"/>
              </w:rPr>
              <w:t>你吃東西會用哪裡</w:t>
            </w:r>
          </w:p>
          <w:p w:rsidR="00B25FA8" w:rsidRDefault="007F4EBC">
            <w:pPr>
              <w:pStyle w:val="TableParagraph"/>
              <w:spacing w:before="1"/>
              <w:ind w:left="108"/>
              <w:rPr>
                <w:rFonts w:ascii="Times New Roman" w:eastAsia="Times New Roman"/>
                <w:sz w:val="20"/>
              </w:rPr>
            </w:pPr>
            <w:r>
              <w:rPr>
                <w:spacing w:val="-4"/>
                <w:sz w:val="20"/>
              </w:rPr>
              <w:t>吃？</w:t>
            </w:r>
            <w:r>
              <w:rPr>
                <w:rFonts w:ascii="Times New Roman" w:eastAsia="Times New Roman"/>
                <w:spacing w:val="-5"/>
                <w:sz w:val="20"/>
              </w:rPr>
              <w:t>)</w:t>
            </w:r>
          </w:p>
          <w:p w:rsidR="00B25FA8" w:rsidRDefault="007F4EBC">
            <w:pPr>
              <w:pStyle w:val="TableParagraph"/>
              <w:spacing w:before="5" w:line="242" w:lineRule="auto"/>
              <w:ind w:left="108" w:right="158"/>
              <w:rPr>
                <w:rFonts w:ascii="Times New Roman" w:eastAsia="Times New Roman"/>
                <w:sz w:val="20"/>
              </w:rPr>
            </w:pPr>
            <w:r>
              <w:rPr>
                <w:rFonts w:ascii="Times New Roman" w:eastAsia="Times New Roman"/>
                <w:spacing w:val="-2"/>
                <w:sz w:val="20"/>
              </w:rPr>
              <w:t>3.</w:t>
            </w:r>
            <w:r>
              <w:rPr>
                <w:spacing w:val="-2"/>
                <w:sz w:val="20"/>
              </w:rPr>
              <w:t>教師可進階再問：喙有啥物功能？</w:t>
            </w:r>
            <w:r>
              <w:rPr>
                <w:rFonts w:ascii="Times New Roman" w:eastAsia="Times New Roman"/>
                <w:spacing w:val="-2"/>
                <w:sz w:val="20"/>
              </w:rPr>
              <w:t>(</w:t>
            </w:r>
            <w:r>
              <w:rPr>
                <w:spacing w:val="-2"/>
                <w:sz w:val="20"/>
              </w:rPr>
              <w:t>嘴巴有什麼功能？</w:t>
            </w:r>
            <w:r>
              <w:rPr>
                <w:rFonts w:ascii="Times New Roman" w:eastAsia="Times New Roman"/>
                <w:spacing w:val="-2"/>
                <w:sz w:val="20"/>
              </w:rPr>
              <w:t>)</w:t>
            </w:r>
          </w:p>
          <w:p w:rsidR="00B25FA8" w:rsidRDefault="007F4EBC">
            <w:pPr>
              <w:pStyle w:val="TableParagraph"/>
              <w:spacing w:before="3"/>
              <w:ind w:left="108"/>
              <w:rPr>
                <w:sz w:val="20"/>
              </w:rPr>
            </w:pPr>
            <w:r>
              <w:rPr>
                <w:rFonts w:ascii="Times New Roman" w:eastAsia="Times New Roman"/>
                <w:spacing w:val="-2"/>
                <w:sz w:val="20"/>
              </w:rPr>
              <w:t>(</w:t>
            </w:r>
            <w:r>
              <w:rPr>
                <w:spacing w:val="-2"/>
                <w:sz w:val="20"/>
              </w:rPr>
              <w:t>三</w:t>
            </w:r>
            <w:r>
              <w:rPr>
                <w:rFonts w:ascii="Times New Roman" w:eastAsia="Times New Roman"/>
                <w:spacing w:val="-2"/>
                <w:sz w:val="20"/>
              </w:rPr>
              <w:t>)</w:t>
            </w:r>
            <w:r>
              <w:rPr>
                <w:spacing w:val="-3"/>
                <w:sz w:val="20"/>
              </w:rPr>
              <w:t>活動三：相招來開講</w:t>
            </w:r>
          </w:p>
          <w:p w:rsidR="00B25FA8" w:rsidRDefault="007F4EBC">
            <w:pPr>
              <w:pStyle w:val="TableParagraph"/>
              <w:spacing w:before="3" w:line="246" w:lineRule="exact"/>
              <w:ind w:left="108"/>
              <w:rPr>
                <w:sz w:val="20"/>
              </w:rPr>
            </w:pPr>
            <w:r>
              <w:rPr>
                <w:rFonts w:ascii="Times New Roman" w:eastAsia="Times New Roman"/>
                <w:spacing w:val="-2"/>
                <w:sz w:val="20"/>
              </w:rPr>
              <w:t>1.</w:t>
            </w:r>
            <w:r>
              <w:rPr>
                <w:spacing w:val="-3"/>
                <w:sz w:val="20"/>
              </w:rPr>
              <w:t>教師展開「相招來開講」媒體</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8"/>
              </w:rPr>
            </w:pP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頁，講解語詞造句和語詞替換的</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512"/>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8"/>
              </w:rPr>
            </w:pP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42" w:lineRule="exact"/>
              <w:ind w:left="108"/>
              <w:rPr>
                <w:sz w:val="20"/>
              </w:rPr>
            </w:pPr>
            <w:r>
              <w:rPr>
                <w:spacing w:val="-4"/>
                <w:sz w:val="20"/>
              </w:rPr>
              <w:t>短句模式。</w:t>
            </w:r>
          </w:p>
          <w:p w:rsidR="00B25FA8" w:rsidRDefault="007F4EBC">
            <w:pPr>
              <w:pStyle w:val="TableParagraph"/>
              <w:spacing w:before="3" w:line="248" w:lineRule="exact"/>
              <w:ind w:left="108"/>
              <w:rPr>
                <w:sz w:val="20"/>
              </w:rPr>
            </w:pPr>
            <w:r>
              <w:rPr>
                <w:rFonts w:ascii="Times New Roman" w:eastAsia="Times New Roman"/>
                <w:spacing w:val="-2"/>
                <w:sz w:val="20"/>
              </w:rPr>
              <w:t>2.</w:t>
            </w:r>
            <w:r>
              <w:rPr>
                <w:spacing w:val="-3"/>
                <w:sz w:val="20"/>
              </w:rPr>
              <w:t>由學生自行嘗試讀讀看本頁的</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50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8"/>
              </w:rPr>
            </w:pP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40" w:lineRule="exact"/>
              <w:ind w:left="108"/>
              <w:rPr>
                <w:sz w:val="20"/>
              </w:rPr>
            </w:pPr>
            <w:r>
              <w:rPr>
                <w:spacing w:val="-4"/>
                <w:sz w:val="20"/>
              </w:rPr>
              <w:t>語詞與短句。</w:t>
            </w:r>
          </w:p>
          <w:p w:rsidR="00B25FA8" w:rsidRDefault="007F4EBC">
            <w:pPr>
              <w:pStyle w:val="TableParagraph"/>
              <w:spacing w:before="3" w:line="247" w:lineRule="exact"/>
              <w:ind w:left="108"/>
              <w:rPr>
                <w:sz w:val="20"/>
              </w:rPr>
            </w:pPr>
            <w:r>
              <w:rPr>
                <w:rFonts w:ascii="Times New Roman" w:eastAsia="Times New Roman"/>
                <w:spacing w:val="-2"/>
                <w:sz w:val="20"/>
              </w:rPr>
              <w:t>3.</w:t>
            </w:r>
            <w:r>
              <w:rPr>
                <w:spacing w:val="-3"/>
                <w:sz w:val="20"/>
              </w:rPr>
              <w:t>若有不妥處，教師再做示範與</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8"/>
              </w:rPr>
            </w:pP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領讀此語詞與漸進加長的相關造</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5"/>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tcBorders>
          </w:tcPr>
          <w:p w:rsidR="00B25FA8" w:rsidRDefault="00B25FA8">
            <w:pPr>
              <w:pStyle w:val="TableParagraph"/>
              <w:rPr>
                <w:rFonts w:ascii="Times New Roman"/>
                <w:sz w:val="18"/>
              </w:rPr>
            </w:pPr>
          </w:p>
        </w:tc>
        <w:tc>
          <w:tcPr>
            <w:tcW w:w="823" w:type="dxa"/>
            <w:vMerge/>
            <w:tcBorders>
              <w:top w:val="nil"/>
            </w:tcBorders>
          </w:tcPr>
          <w:p w:rsidR="00B25FA8" w:rsidRDefault="00B25FA8">
            <w:pPr>
              <w:rPr>
                <w:sz w:val="2"/>
                <w:szCs w:val="2"/>
              </w:rPr>
            </w:pP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7F4EBC">
            <w:pPr>
              <w:pStyle w:val="TableParagraph"/>
              <w:spacing w:line="235" w:lineRule="exact"/>
              <w:ind w:left="108"/>
              <w:rPr>
                <w:sz w:val="20"/>
              </w:rPr>
            </w:pPr>
            <w:r>
              <w:rPr>
                <w:spacing w:val="-6"/>
                <w:sz w:val="20"/>
              </w:rPr>
              <w:t>句。</w:t>
            </w:r>
          </w:p>
        </w:tc>
        <w:tc>
          <w:tcPr>
            <w:tcW w:w="1312" w:type="dxa"/>
            <w:vMerge/>
            <w:tcBorders>
              <w:top w:val="nil"/>
            </w:tcBorders>
          </w:tcPr>
          <w:p w:rsidR="00B25FA8" w:rsidRDefault="00B25FA8">
            <w:pPr>
              <w:rPr>
                <w:sz w:val="2"/>
                <w:szCs w:val="2"/>
              </w:rPr>
            </w:pPr>
          </w:p>
        </w:tc>
        <w:tc>
          <w:tcPr>
            <w:tcW w:w="1313" w:type="dxa"/>
            <w:tcBorders>
              <w:top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501"/>
        </w:trPr>
        <w:tc>
          <w:tcPr>
            <w:tcW w:w="860" w:type="dxa"/>
            <w:tcBorders>
              <w:bottom w:val="nil"/>
            </w:tcBorders>
          </w:tcPr>
          <w:p w:rsidR="00B25FA8" w:rsidRDefault="007F4EBC">
            <w:pPr>
              <w:pStyle w:val="TableParagraph"/>
              <w:spacing w:line="246" w:lineRule="exact"/>
              <w:ind w:left="107"/>
              <w:rPr>
                <w:sz w:val="20"/>
              </w:rPr>
            </w:pPr>
            <w:r>
              <w:rPr>
                <w:spacing w:val="-5"/>
                <w:sz w:val="20"/>
              </w:rPr>
              <w:t>第三週</w:t>
            </w:r>
          </w:p>
        </w:tc>
        <w:tc>
          <w:tcPr>
            <w:tcW w:w="1661" w:type="dxa"/>
            <w:tcBorders>
              <w:bottom w:val="nil"/>
            </w:tcBorders>
          </w:tcPr>
          <w:p w:rsidR="00B25FA8" w:rsidRDefault="007F4EBC">
            <w:pPr>
              <w:pStyle w:val="TableParagraph"/>
              <w:spacing w:line="246" w:lineRule="exact"/>
              <w:ind w:left="148"/>
              <w:rPr>
                <w:sz w:val="20"/>
              </w:rPr>
            </w:pPr>
            <w:r>
              <w:rPr>
                <w:spacing w:val="-4"/>
                <w:sz w:val="20"/>
              </w:rPr>
              <w:t>第一單元媠噹噹</w:t>
            </w:r>
          </w:p>
          <w:p w:rsidR="00B25FA8" w:rsidRDefault="007F4EBC">
            <w:pPr>
              <w:pStyle w:val="TableParagraph"/>
              <w:spacing w:before="5" w:line="230" w:lineRule="exact"/>
              <w:ind w:left="150"/>
              <w:rPr>
                <w:sz w:val="20"/>
              </w:rPr>
            </w:pPr>
            <w:r>
              <w:rPr>
                <w:spacing w:val="-6"/>
                <w:sz w:val="20"/>
              </w:rPr>
              <w:t>的我</w:t>
            </w:r>
          </w:p>
        </w:tc>
        <w:tc>
          <w:tcPr>
            <w:tcW w:w="463" w:type="dxa"/>
            <w:tcBorders>
              <w:bottom w:val="nil"/>
            </w:tcBorders>
          </w:tcPr>
          <w:p w:rsidR="00B25FA8" w:rsidRDefault="007F4EBC">
            <w:pPr>
              <w:pStyle w:val="TableParagraph"/>
              <w:ind w:left="107"/>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6"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B25FA8" w:rsidRDefault="007F4EBC">
            <w:pPr>
              <w:pStyle w:val="TableParagraph"/>
              <w:spacing w:before="5" w:line="230" w:lineRule="exact"/>
              <w:ind w:left="105"/>
              <w:rPr>
                <w:sz w:val="20"/>
              </w:rPr>
            </w:pPr>
            <w:r>
              <w:rPr>
                <w:spacing w:val="-4"/>
                <w:sz w:val="20"/>
              </w:rPr>
              <w:t>識閩南語文</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1</w:t>
            </w:r>
          </w:p>
          <w:p w:rsidR="00B25FA8" w:rsidRDefault="007F4EBC">
            <w:pPr>
              <w:pStyle w:val="TableParagraph"/>
              <w:spacing w:line="251" w:lineRule="exact"/>
              <w:ind w:left="107"/>
              <w:rPr>
                <w:sz w:val="20"/>
              </w:rPr>
            </w:pPr>
            <w:r>
              <w:rPr>
                <w:spacing w:val="-5"/>
                <w:sz w:val="20"/>
              </w:rPr>
              <w:t>能聽辨</w:t>
            </w:r>
          </w:p>
        </w:tc>
        <w:tc>
          <w:tcPr>
            <w:tcW w:w="823" w:type="dxa"/>
            <w:tcBorders>
              <w:bottom w:val="nil"/>
            </w:tcBorders>
          </w:tcPr>
          <w:p w:rsidR="00B25FA8" w:rsidRDefault="007F4EBC">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B25FA8" w:rsidRDefault="007F4EBC">
            <w:pPr>
              <w:pStyle w:val="TableParagraph"/>
              <w:spacing w:line="246" w:lineRule="exact"/>
              <w:ind w:left="108"/>
              <w:rPr>
                <w:sz w:val="20"/>
              </w:rPr>
            </w:pPr>
            <w:r>
              <w:rPr>
                <w:rFonts w:ascii="Times New Roman" w:eastAsia="Times New Roman"/>
                <w:spacing w:val="-2"/>
                <w:sz w:val="20"/>
              </w:rPr>
              <w:t>1.</w:t>
            </w:r>
            <w:r>
              <w:rPr>
                <w:spacing w:val="-4"/>
                <w:sz w:val="20"/>
              </w:rPr>
              <w:t>正確理解</w:t>
            </w:r>
          </w:p>
          <w:p w:rsidR="00B25FA8" w:rsidRDefault="007F4EBC">
            <w:pPr>
              <w:pStyle w:val="TableParagraph"/>
              <w:spacing w:before="5" w:line="230" w:lineRule="exact"/>
              <w:ind w:left="108"/>
              <w:rPr>
                <w:sz w:val="20"/>
              </w:rPr>
            </w:pPr>
            <w:r>
              <w:rPr>
                <w:spacing w:val="-4"/>
                <w:sz w:val="20"/>
              </w:rPr>
              <w:t>情境圖意。</w:t>
            </w:r>
          </w:p>
        </w:tc>
        <w:tc>
          <w:tcPr>
            <w:tcW w:w="3026" w:type="dxa"/>
            <w:tcBorders>
              <w:bottom w:val="nil"/>
            </w:tcBorders>
          </w:tcPr>
          <w:p w:rsidR="00B25FA8" w:rsidRDefault="007F4EBC">
            <w:pPr>
              <w:pStyle w:val="TableParagraph"/>
              <w:spacing w:line="246" w:lineRule="exact"/>
              <w:ind w:left="108"/>
              <w:rPr>
                <w:sz w:val="20"/>
              </w:rPr>
            </w:pPr>
            <w:r>
              <w:rPr>
                <w:spacing w:val="-3"/>
                <w:sz w:val="20"/>
              </w:rPr>
              <w:t>第一單元媠噹噹的我</w:t>
            </w:r>
          </w:p>
          <w:p w:rsidR="00B25FA8" w:rsidRDefault="007F4EBC">
            <w:pPr>
              <w:pStyle w:val="TableParagraph"/>
              <w:spacing w:before="5" w:line="230" w:lineRule="exact"/>
              <w:ind w:left="108"/>
              <w:rPr>
                <w:sz w:val="20"/>
              </w:rPr>
            </w:pPr>
            <w:r>
              <w:rPr>
                <w:spacing w:val="-3"/>
                <w:sz w:val="20"/>
              </w:rPr>
              <w:t>第一課阿妹仔真古錐</w:t>
            </w:r>
          </w:p>
        </w:tc>
        <w:tc>
          <w:tcPr>
            <w:tcW w:w="1312" w:type="dxa"/>
            <w:tcBorders>
              <w:bottom w:val="nil"/>
            </w:tcBorders>
          </w:tcPr>
          <w:p w:rsidR="00B25FA8" w:rsidRDefault="007F4EBC">
            <w:pPr>
              <w:pStyle w:val="TableParagraph"/>
              <w:spacing w:line="246" w:lineRule="exact"/>
              <w:ind w:left="109"/>
              <w:rPr>
                <w:sz w:val="20"/>
              </w:rPr>
            </w:pPr>
            <w:r>
              <w:rPr>
                <w:spacing w:val="-4"/>
                <w:sz w:val="20"/>
              </w:rPr>
              <w:t>口語評量</w:t>
            </w:r>
          </w:p>
          <w:p w:rsidR="00B25FA8" w:rsidRDefault="007F4EBC">
            <w:pPr>
              <w:pStyle w:val="TableParagraph"/>
              <w:spacing w:before="5" w:line="230" w:lineRule="exact"/>
              <w:ind w:left="109"/>
              <w:rPr>
                <w:sz w:val="20"/>
              </w:rPr>
            </w:pPr>
            <w:r>
              <w:rPr>
                <w:spacing w:val="-4"/>
                <w:sz w:val="20"/>
              </w:rPr>
              <w:t>討論活動</w:t>
            </w:r>
          </w:p>
        </w:tc>
        <w:tc>
          <w:tcPr>
            <w:tcW w:w="1313" w:type="dxa"/>
            <w:tcBorders>
              <w:bottom w:val="nil"/>
            </w:tcBorders>
          </w:tcPr>
          <w:p w:rsidR="00B25FA8" w:rsidRDefault="007F4EBC">
            <w:pPr>
              <w:pStyle w:val="TableParagraph"/>
              <w:spacing w:line="246" w:lineRule="exact"/>
              <w:ind w:left="110"/>
              <w:rPr>
                <w:sz w:val="20"/>
              </w:rPr>
            </w:pPr>
            <w:r>
              <w:rPr>
                <w:spacing w:val="-4"/>
                <w:sz w:val="20"/>
              </w:rPr>
              <w:t>【人權教</w:t>
            </w:r>
          </w:p>
          <w:p w:rsidR="00B25FA8" w:rsidRDefault="007F4EBC">
            <w:pPr>
              <w:pStyle w:val="TableParagraph"/>
              <w:spacing w:before="5" w:line="230" w:lineRule="exact"/>
              <w:ind w:left="110"/>
              <w:rPr>
                <w:sz w:val="20"/>
              </w:rPr>
            </w:pPr>
            <w:r>
              <w:rPr>
                <w:spacing w:val="-6"/>
                <w:sz w:val="20"/>
              </w:rPr>
              <w:t>育】</w:t>
            </w:r>
          </w:p>
        </w:tc>
        <w:tc>
          <w:tcPr>
            <w:tcW w:w="1324" w:type="dxa"/>
            <w:vMerge w:val="restart"/>
          </w:tcPr>
          <w:p w:rsidR="00B25FA8" w:rsidRDefault="00B25FA8">
            <w:pPr>
              <w:pStyle w:val="TableParagraph"/>
              <w:rPr>
                <w:rFonts w:ascii="Times New Roman"/>
                <w:sz w:val="18"/>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31" w:lineRule="exact"/>
              <w:ind w:left="148"/>
              <w:rPr>
                <w:sz w:val="20"/>
              </w:rPr>
            </w:pPr>
            <w:r>
              <w:rPr>
                <w:spacing w:val="-4"/>
                <w:sz w:val="20"/>
              </w:rPr>
              <w:t>第一課阿妹仔真</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1" w:lineRule="exact"/>
              <w:ind w:left="105"/>
              <w:rPr>
                <w:sz w:val="20"/>
              </w:rPr>
            </w:pPr>
            <w:r>
              <w:rPr>
                <w:spacing w:val="-4"/>
                <w:sz w:val="20"/>
              </w:rPr>
              <w:t>對個人生活</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line="231" w:lineRule="exact"/>
              <w:ind w:left="108"/>
              <w:rPr>
                <w:sz w:val="20"/>
              </w:rPr>
            </w:pPr>
            <w:r>
              <w:rPr>
                <w:rFonts w:ascii="Times New Roman" w:eastAsia="Times New Roman"/>
                <w:spacing w:val="-2"/>
                <w:sz w:val="20"/>
              </w:rPr>
              <w:t>2.</w:t>
            </w:r>
            <w:r>
              <w:rPr>
                <w:spacing w:val="-4"/>
                <w:sz w:val="20"/>
              </w:rPr>
              <w:t>依據圖意</w:t>
            </w:r>
          </w:p>
        </w:tc>
        <w:tc>
          <w:tcPr>
            <w:tcW w:w="3026" w:type="dxa"/>
            <w:tcBorders>
              <w:top w:val="nil"/>
              <w:bottom w:val="nil"/>
            </w:tcBorders>
          </w:tcPr>
          <w:p w:rsidR="00B25FA8" w:rsidRDefault="007F4EBC">
            <w:pPr>
              <w:pStyle w:val="TableParagraph"/>
              <w:spacing w:line="231"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活動一：來練習</w:t>
            </w:r>
          </w:p>
        </w:tc>
        <w:tc>
          <w:tcPr>
            <w:tcW w:w="1312" w:type="dxa"/>
            <w:tcBorders>
              <w:top w:val="nil"/>
              <w:bottom w:val="nil"/>
            </w:tcBorders>
          </w:tcPr>
          <w:p w:rsidR="00B25FA8" w:rsidRDefault="007F4EBC">
            <w:pPr>
              <w:pStyle w:val="TableParagraph"/>
              <w:spacing w:line="231" w:lineRule="exact"/>
              <w:ind w:left="109"/>
              <w:rPr>
                <w:sz w:val="20"/>
              </w:rPr>
            </w:pPr>
            <w:r>
              <w:rPr>
                <w:spacing w:val="-4"/>
                <w:sz w:val="20"/>
              </w:rPr>
              <w:t>紙筆測驗</w:t>
            </w:r>
          </w:p>
        </w:tc>
        <w:tc>
          <w:tcPr>
            <w:tcW w:w="1313" w:type="dxa"/>
            <w:tcBorders>
              <w:top w:val="nil"/>
              <w:bottom w:val="nil"/>
            </w:tcBorders>
          </w:tcPr>
          <w:p w:rsidR="00B25FA8" w:rsidRDefault="007F4EBC">
            <w:pPr>
              <w:pStyle w:val="TableParagraph"/>
              <w:spacing w:line="231" w:lineRule="exact"/>
              <w:ind w:left="110"/>
              <w:rPr>
                <w:sz w:val="20"/>
              </w:rPr>
            </w:pPr>
            <w:r>
              <w:rPr>
                <w:sz w:val="20"/>
              </w:rPr>
              <w:t>人</w:t>
            </w:r>
            <w:r>
              <w:rPr>
                <w:rFonts w:ascii="Times New Roman" w:eastAsia="Times New Roman"/>
                <w:sz w:val="20"/>
              </w:rPr>
              <w:t>E5</w:t>
            </w:r>
            <w:r>
              <w:rPr>
                <w:rFonts w:ascii="Times New Roman" w:eastAsia="Times New Roman"/>
                <w:spacing w:val="-8"/>
                <w:sz w:val="20"/>
              </w:rPr>
              <w:t xml:space="preserve"> </w:t>
            </w:r>
            <w:r>
              <w:rPr>
                <w:spacing w:val="-4"/>
                <w:sz w:val="20"/>
              </w:rPr>
              <w:t>欣賞、</w:t>
            </w: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29" w:lineRule="exact"/>
              <w:ind w:left="150"/>
              <w:rPr>
                <w:sz w:val="20"/>
              </w:rPr>
            </w:pPr>
            <w:r>
              <w:rPr>
                <w:spacing w:val="-6"/>
                <w:sz w:val="20"/>
              </w:rPr>
              <w:t>古錐</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的重要性，</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常用字</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29" w:lineRule="exact"/>
              <w:ind w:left="108"/>
              <w:rPr>
                <w:sz w:val="20"/>
              </w:rPr>
            </w:pPr>
            <w:r>
              <w:rPr>
                <w:spacing w:val="-4"/>
                <w:sz w:val="20"/>
              </w:rPr>
              <w:t>說出正確的</w:t>
            </w:r>
          </w:p>
        </w:tc>
        <w:tc>
          <w:tcPr>
            <w:tcW w:w="3026" w:type="dxa"/>
            <w:tcBorders>
              <w:top w:val="nil"/>
              <w:bottom w:val="nil"/>
            </w:tcBorders>
          </w:tcPr>
          <w:p w:rsidR="00B25FA8" w:rsidRDefault="007F4EBC">
            <w:pPr>
              <w:pStyle w:val="TableParagraph"/>
              <w:spacing w:line="229" w:lineRule="exact"/>
              <w:ind w:left="108"/>
              <w:rPr>
                <w:sz w:val="20"/>
              </w:rPr>
            </w:pPr>
            <w:r>
              <w:rPr>
                <w:rFonts w:ascii="Times New Roman" w:eastAsia="Times New Roman"/>
                <w:spacing w:val="-2"/>
                <w:sz w:val="20"/>
              </w:rPr>
              <w:t>1.</w:t>
            </w:r>
            <w:r>
              <w:rPr>
                <w:spacing w:val="-3"/>
                <w:sz w:val="20"/>
              </w:rPr>
              <w:t>教師和學生討論練習內容，指</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29" w:lineRule="exact"/>
              <w:ind w:left="110"/>
              <w:rPr>
                <w:sz w:val="20"/>
              </w:rPr>
            </w:pPr>
            <w:r>
              <w:rPr>
                <w:spacing w:val="-4"/>
                <w:sz w:val="20"/>
              </w:rPr>
              <w:t>包容個別差</w:t>
            </w:r>
          </w:p>
        </w:tc>
        <w:tc>
          <w:tcPr>
            <w:tcW w:w="1324" w:type="dxa"/>
            <w:vMerge/>
            <w:tcBorders>
              <w:top w:val="nil"/>
            </w:tcBorders>
          </w:tcPr>
          <w:p w:rsidR="00B25FA8" w:rsidRDefault="00B25FA8">
            <w:pPr>
              <w:rPr>
                <w:sz w:val="2"/>
                <w:szCs w:val="2"/>
              </w:rPr>
            </w:pPr>
          </w:p>
        </w:tc>
      </w:tr>
      <w:tr w:rsidR="00B25FA8">
        <w:trPr>
          <w:trHeight w:val="51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56" w:lineRule="exact"/>
              <w:ind w:left="105"/>
              <w:rPr>
                <w:sz w:val="20"/>
              </w:rPr>
            </w:pPr>
            <w:r>
              <w:rPr>
                <w:spacing w:val="-4"/>
                <w:sz w:val="20"/>
              </w:rPr>
              <w:t>並能主動學</w:t>
            </w:r>
          </w:p>
          <w:p w:rsidR="00B25FA8" w:rsidRDefault="007F4EBC">
            <w:pPr>
              <w:pStyle w:val="TableParagraph"/>
              <w:spacing w:before="3" w:line="232" w:lineRule="exact"/>
              <w:ind w:left="105"/>
              <w:rPr>
                <w:sz w:val="20"/>
              </w:rPr>
            </w:pPr>
            <w:r>
              <w:rPr>
                <w:spacing w:val="-4"/>
                <w:sz w:val="20"/>
              </w:rPr>
              <w:t>習，進而建</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詞的語</w:t>
            </w:r>
          </w:p>
          <w:p w:rsidR="00B25FA8" w:rsidRDefault="007F4EBC">
            <w:pPr>
              <w:pStyle w:val="TableParagraph"/>
              <w:spacing w:before="5"/>
              <w:ind w:left="107"/>
              <w:rPr>
                <w:sz w:val="20"/>
              </w:rPr>
            </w:pPr>
            <w:r>
              <w:rPr>
                <w:spacing w:val="-6"/>
                <w:sz w:val="20"/>
              </w:rPr>
              <w:t>音差</w:t>
            </w:r>
          </w:p>
        </w:tc>
        <w:tc>
          <w:tcPr>
            <w:tcW w:w="823" w:type="dxa"/>
            <w:tcBorders>
              <w:top w:val="nil"/>
              <w:bottom w:val="nil"/>
            </w:tcBorders>
          </w:tcPr>
          <w:p w:rsidR="00B25FA8" w:rsidRDefault="007F4EBC">
            <w:pPr>
              <w:pStyle w:val="TableParagraph"/>
              <w:spacing w:before="9"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B25FA8" w:rsidRDefault="007F4EBC">
            <w:pPr>
              <w:pStyle w:val="TableParagraph"/>
              <w:spacing w:line="251"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B25FA8" w:rsidRDefault="007F4EBC">
            <w:pPr>
              <w:pStyle w:val="TableParagraph"/>
              <w:spacing w:line="256" w:lineRule="exact"/>
              <w:ind w:left="108"/>
              <w:rPr>
                <w:sz w:val="20"/>
              </w:rPr>
            </w:pPr>
            <w:r>
              <w:rPr>
                <w:spacing w:val="-4"/>
                <w:sz w:val="20"/>
              </w:rPr>
              <w:t>五官並正確</w:t>
            </w:r>
          </w:p>
          <w:p w:rsidR="00B25FA8" w:rsidRDefault="007F4EBC">
            <w:pPr>
              <w:pStyle w:val="TableParagraph"/>
              <w:spacing w:before="3" w:line="232" w:lineRule="exact"/>
              <w:ind w:left="108"/>
              <w:rPr>
                <w:sz w:val="20"/>
              </w:rPr>
            </w:pPr>
            <w:r>
              <w:rPr>
                <w:spacing w:val="-5"/>
                <w:sz w:val="20"/>
              </w:rPr>
              <w:t>作答。</w:t>
            </w:r>
          </w:p>
        </w:tc>
        <w:tc>
          <w:tcPr>
            <w:tcW w:w="3026" w:type="dxa"/>
            <w:tcBorders>
              <w:top w:val="nil"/>
              <w:bottom w:val="nil"/>
            </w:tcBorders>
          </w:tcPr>
          <w:p w:rsidR="00B25FA8" w:rsidRDefault="007F4EBC">
            <w:pPr>
              <w:pStyle w:val="TableParagraph"/>
              <w:spacing w:line="256" w:lineRule="exact"/>
              <w:ind w:left="108"/>
              <w:rPr>
                <w:sz w:val="20"/>
              </w:rPr>
            </w:pPr>
            <w:r>
              <w:rPr>
                <w:spacing w:val="-4"/>
                <w:sz w:val="20"/>
              </w:rPr>
              <w:t>導學生作答方法。</w:t>
            </w:r>
          </w:p>
          <w:p w:rsidR="00B25FA8" w:rsidRDefault="007F4EBC">
            <w:pPr>
              <w:pStyle w:val="TableParagraph"/>
              <w:spacing w:before="3" w:line="232" w:lineRule="exact"/>
              <w:ind w:left="108"/>
              <w:rPr>
                <w:sz w:val="20"/>
              </w:rPr>
            </w:pPr>
            <w:r>
              <w:rPr>
                <w:rFonts w:ascii="Times New Roman" w:eastAsia="Times New Roman"/>
                <w:spacing w:val="-2"/>
                <w:sz w:val="20"/>
              </w:rPr>
              <w:t>2.</w:t>
            </w:r>
            <w:r>
              <w:rPr>
                <w:spacing w:val="-3"/>
                <w:sz w:val="20"/>
              </w:rPr>
              <w:t>教師播放教學媒體，引導學生</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56" w:lineRule="exact"/>
              <w:ind w:left="110"/>
              <w:rPr>
                <w:sz w:val="20"/>
              </w:rPr>
            </w:pPr>
            <w:r>
              <w:rPr>
                <w:spacing w:val="-4"/>
                <w:sz w:val="20"/>
              </w:rPr>
              <w:t>異並尊重自</w:t>
            </w:r>
          </w:p>
          <w:p w:rsidR="00B25FA8" w:rsidRDefault="007F4EBC">
            <w:pPr>
              <w:pStyle w:val="TableParagraph"/>
              <w:spacing w:before="3" w:line="232" w:lineRule="exact"/>
              <w:ind w:left="110"/>
              <w:rPr>
                <w:sz w:val="20"/>
              </w:rPr>
            </w:pPr>
            <w:r>
              <w:rPr>
                <w:spacing w:val="-4"/>
                <w:sz w:val="20"/>
              </w:rPr>
              <w:t>己與他人的</w:t>
            </w:r>
          </w:p>
        </w:tc>
        <w:tc>
          <w:tcPr>
            <w:tcW w:w="1324" w:type="dxa"/>
            <w:vMerge/>
            <w:tcBorders>
              <w:top w:val="nil"/>
            </w:tcBorders>
          </w:tcPr>
          <w:p w:rsidR="00B25FA8" w:rsidRDefault="00B25FA8">
            <w:pPr>
              <w:rPr>
                <w:sz w:val="2"/>
                <w:szCs w:val="2"/>
              </w:rPr>
            </w:pPr>
          </w:p>
        </w:tc>
      </w:tr>
      <w:tr w:rsidR="00B25FA8">
        <w:trPr>
          <w:trHeight w:val="240"/>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line="220" w:lineRule="exact"/>
              <w:ind w:left="105"/>
              <w:rPr>
                <w:sz w:val="20"/>
              </w:rPr>
            </w:pPr>
            <w:r>
              <w:rPr>
                <w:spacing w:val="-4"/>
                <w:sz w:val="20"/>
              </w:rPr>
              <w:t>立學習閩南</w:t>
            </w:r>
          </w:p>
        </w:tc>
        <w:tc>
          <w:tcPr>
            <w:tcW w:w="818" w:type="dxa"/>
            <w:tcBorders>
              <w:top w:val="nil"/>
              <w:bottom w:val="nil"/>
            </w:tcBorders>
          </w:tcPr>
          <w:p w:rsidR="00B25FA8" w:rsidRDefault="007F4EBC">
            <w:pPr>
              <w:pStyle w:val="TableParagraph"/>
              <w:spacing w:line="220" w:lineRule="exact"/>
              <w:ind w:left="107"/>
              <w:rPr>
                <w:sz w:val="20"/>
              </w:rPr>
            </w:pPr>
            <w:r>
              <w:rPr>
                <w:spacing w:val="-6"/>
                <w:sz w:val="20"/>
              </w:rPr>
              <w:t>異。</w:t>
            </w:r>
          </w:p>
        </w:tc>
        <w:tc>
          <w:tcPr>
            <w:tcW w:w="823" w:type="dxa"/>
            <w:tcBorders>
              <w:top w:val="nil"/>
              <w:bottom w:val="nil"/>
            </w:tcBorders>
          </w:tcPr>
          <w:p w:rsidR="00B25FA8" w:rsidRDefault="007F4EBC">
            <w:pPr>
              <w:pStyle w:val="TableParagraph"/>
              <w:spacing w:line="220" w:lineRule="exact"/>
              <w:ind w:left="107"/>
              <w:rPr>
                <w:sz w:val="20"/>
              </w:rPr>
            </w:pPr>
            <w:r>
              <w:rPr>
                <w:spacing w:val="-6"/>
                <w:sz w:val="20"/>
              </w:rPr>
              <w:t>活故</w:t>
            </w:r>
          </w:p>
        </w:tc>
        <w:tc>
          <w:tcPr>
            <w:tcW w:w="1298" w:type="dxa"/>
            <w:tcBorders>
              <w:top w:val="nil"/>
              <w:bottom w:val="nil"/>
            </w:tcBorders>
          </w:tcPr>
          <w:p w:rsidR="00B25FA8" w:rsidRDefault="007F4EBC">
            <w:pPr>
              <w:pStyle w:val="TableParagraph"/>
              <w:spacing w:line="220" w:lineRule="exact"/>
              <w:ind w:left="108"/>
              <w:rPr>
                <w:sz w:val="20"/>
              </w:rPr>
            </w:pPr>
            <w:r>
              <w:rPr>
                <w:rFonts w:ascii="Times New Roman" w:eastAsia="Times New Roman"/>
                <w:spacing w:val="-2"/>
                <w:sz w:val="20"/>
              </w:rPr>
              <w:t>3.</w:t>
            </w:r>
            <w:r>
              <w:rPr>
                <w:spacing w:val="-4"/>
                <w:sz w:val="20"/>
              </w:rPr>
              <w:t>將所學的</w:t>
            </w:r>
          </w:p>
        </w:tc>
        <w:tc>
          <w:tcPr>
            <w:tcW w:w="3026" w:type="dxa"/>
            <w:tcBorders>
              <w:top w:val="nil"/>
              <w:bottom w:val="nil"/>
            </w:tcBorders>
          </w:tcPr>
          <w:p w:rsidR="00B25FA8" w:rsidRDefault="007F4EBC">
            <w:pPr>
              <w:pStyle w:val="TableParagraph"/>
              <w:spacing w:line="220" w:lineRule="exact"/>
              <w:ind w:left="108"/>
              <w:rPr>
                <w:sz w:val="20"/>
              </w:rPr>
            </w:pPr>
            <w:r>
              <w:rPr>
                <w:spacing w:val="-3"/>
                <w:sz w:val="20"/>
              </w:rPr>
              <w:t>將聽到的器官貼在正確的位置</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line="220" w:lineRule="exact"/>
              <w:ind w:left="110"/>
              <w:rPr>
                <w:sz w:val="20"/>
              </w:rPr>
            </w:pPr>
            <w:r>
              <w:rPr>
                <w:spacing w:val="-5"/>
                <w:sz w:val="20"/>
              </w:rPr>
              <w:t>權利。</w:t>
            </w:r>
          </w:p>
        </w:tc>
        <w:tc>
          <w:tcPr>
            <w:tcW w:w="1324" w:type="dxa"/>
            <w:vMerge/>
            <w:tcBorders>
              <w:top w:val="nil"/>
            </w:tcBorders>
          </w:tcPr>
          <w:p w:rsidR="00B25FA8" w:rsidRDefault="00B25FA8">
            <w:pPr>
              <w:rPr>
                <w:sz w:val="2"/>
                <w:szCs w:val="2"/>
              </w:rPr>
            </w:pPr>
          </w:p>
        </w:tc>
      </w:tr>
      <w:tr w:rsidR="00B25FA8">
        <w:trPr>
          <w:trHeight w:val="243"/>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8" w:line="215" w:lineRule="exact"/>
              <w:ind w:left="105"/>
              <w:rPr>
                <w:sz w:val="20"/>
              </w:rPr>
            </w:pPr>
            <w:r>
              <w:rPr>
                <w:spacing w:val="-4"/>
                <w:sz w:val="20"/>
              </w:rPr>
              <w:t>語文的能</w:t>
            </w:r>
          </w:p>
        </w:tc>
        <w:tc>
          <w:tcPr>
            <w:tcW w:w="818" w:type="dxa"/>
            <w:tcBorders>
              <w:top w:val="nil"/>
              <w:bottom w:val="nil"/>
            </w:tcBorders>
          </w:tcPr>
          <w:p w:rsidR="00B25FA8" w:rsidRDefault="007F4EBC">
            <w:pPr>
              <w:pStyle w:val="TableParagraph"/>
              <w:spacing w:line="218"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3</w:t>
            </w:r>
          </w:p>
        </w:tc>
        <w:tc>
          <w:tcPr>
            <w:tcW w:w="823" w:type="dxa"/>
            <w:tcBorders>
              <w:top w:val="nil"/>
              <w:bottom w:val="nil"/>
            </w:tcBorders>
          </w:tcPr>
          <w:p w:rsidR="00B25FA8" w:rsidRDefault="007F4EBC">
            <w:pPr>
              <w:pStyle w:val="TableParagraph"/>
              <w:spacing w:line="223" w:lineRule="exact"/>
              <w:ind w:left="107"/>
              <w:rPr>
                <w:sz w:val="20"/>
              </w:rPr>
            </w:pPr>
            <w:r>
              <w:rPr>
                <w:spacing w:val="-6"/>
                <w:sz w:val="20"/>
              </w:rPr>
              <w:t>事。</w:t>
            </w:r>
          </w:p>
        </w:tc>
        <w:tc>
          <w:tcPr>
            <w:tcW w:w="1298" w:type="dxa"/>
            <w:tcBorders>
              <w:top w:val="nil"/>
              <w:bottom w:val="nil"/>
            </w:tcBorders>
          </w:tcPr>
          <w:p w:rsidR="00B25FA8" w:rsidRDefault="007F4EBC">
            <w:pPr>
              <w:pStyle w:val="TableParagraph"/>
              <w:spacing w:before="8" w:line="215" w:lineRule="exact"/>
              <w:ind w:left="108"/>
              <w:rPr>
                <w:sz w:val="20"/>
              </w:rPr>
            </w:pPr>
            <w:r>
              <w:rPr>
                <w:spacing w:val="-4"/>
                <w:sz w:val="20"/>
              </w:rPr>
              <w:t>五官應用在</w:t>
            </w:r>
          </w:p>
        </w:tc>
        <w:tc>
          <w:tcPr>
            <w:tcW w:w="3026" w:type="dxa"/>
            <w:tcBorders>
              <w:top w:val="nil"/>
              <w:bottom w:val="nil"/>
            </w:tcBorders>
          </w:tcPr>
          <w:p w:rsidR="00B25FA8" w:rsidRDefault="007F4EBC">
            <w:pPr>
              <w:pStyle w:val="TableParagraph"/>
              <w:spacing w:before="8" w:line="215" w:lineRule="exact"/>
              <w:ind w:left="108"/>
              <w:rPr>
                <w:sz w:val="20"/>
              </w:rPr>
            </w:pPr>
            <w:r>
              <w:rPr>
                <w:spacing w:val="-6"/>
                <w:sz w:val="20"/>
              </w:rPr>
              <w:t>中。</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before="8" w:line="215" w:lineRule="exact"/>
              <w:ind w:left="110"/>
              <w:rPr>
                <w:sz w:val="20"/>
              </w:rPr>
            </w:pPr>
            <w:r>
              <w:rPr>
                <w:spacing w:val="-4"/>
                <w:sz w:val="20"/>
              </w:rPr>
              <w:t>【戶外教</w:t>
            </w:r>
          </w:p>
        </w:tc>
        <w:tc>
          <w:tcPr>
            <w:tcW w:w="1324" w:type="dxa"/>
            <w:vMerge/>
            <w:tcBorders>
              <w:top w:val="nil"/>
            </w:tcBorders>
          </w:tcPr>
          <w:p w:rsidR="00B25FA8" w:rsidRDefault="00B25FA8">
            <w:pPr>
              <w:rPr>
                <w:sz w:val="2"/>
                <w:szCs w:val="2"/>
              </w:rPr>
            </w:pPr>
          </w:p>
        </w:tc>
      </w:tr>
      <w:tr w:rsidR="00B25FA8">
        <w:trPr>
          <w:trHeight w:val="25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5" w:line="218" w:lineRule="exact"/>
              <w:ind w:left="105"/>
              <w:rPr>
                <w:sz w:val="20"/>
              </w:rPr>
            </w:pPr>
            <w:r>
              <w:rPr>
                <w:spacing w:val="-6"/>
                <w:sz w:val="20"/>
              </w:rPr>
              <w:t>力。</w:t>
            </w: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能聽懂</w:t>
            </w:r>
          </w:p>
        </w:tc>
        <w:tc>
          <w:tcPr>
            <w:tcW w:w="823" w:type="dxa"/>
            <w:tcBorders>
              <w:top w:val="nil"/>
              <w:bottom w:val="nil"/>
            </w:tcBorders>
          </w:tcPr>
          <w:p w:rsidR="00B25FA8" w:rsidRDefault="007F4EBC">
            <w:pPr>
              <w:pStyle w:val="TableParagraph"/>
              <w:spacing w:before="26" w:line="207" w:lineRule="exact"/>
              <w:ind w:left="107"/>
              <w:rPr>
                <w:rFonts w:ascii="Times New Roman" w:hAnsi="Times New Roman"/>
                <w:sz w:val="20"/>
              </w:rPr>
            </w:pPr>
            <w:r>
              <w:rPr>
                <w:rFonts w:ascii="Times New Roman" w:hAnsi="Times New Roman"/>
                <w:spacing w:val="-2"/>
                <w:sz w:val="20"/>
              </w:rPr>
              <w:t>Ba-Ⅰ-</w:t>
            </w:r>
            <w:r>
              <w:rPr>
                <w:rFonts w:ascii="Times New Roman" w:hAnsi="Times New Roman"/>
                <w:spacing w:val="-10"/>
                <w:sz w:val="20"/>
              </w:rPr>
              <w:t>1</w:t>
            </w:r>
          </w:p>
        </w:tc>
        <w:tc>
          <w:tcPr>
            <w:tcW w:w="1298" w:type="dxa"/>
            <w:tcBorders>
              <w:top w:val="nil"/>
              <w:bottom w:val="nil"/>
            </w:tcBorders>
          </w:tcPr>
          <w:p w:rsidR="00B25FA8" w:rsidRDefault="007F4EBC">
            <w:pPr>
              <w:pStyle w:val="TableParagraph"/>
              <w:spacing w:before="15" w:line="218" w:lineRule="exact"/>
              <w:ind w:left="108"/>
              <w:rPr>
                <w:sz w:val="20"/>
              </w:rPr>
            </w:pPr>
            <w:r>
              <w:rPr>
                <w:spacing w:val="-4"/>
                <w:sz w:val="20"/>
              </w:rPr>
              <w:t>日常生活</w:t>
            </w:r>
          </w:p>
        </w:tc>
        <w:tc>
          <w:tcPr>
            <w:tcW w:w="3026" w:type="dxa"/>
            <w:tcBorders>
              <w:top w:val="nil"/>
              <w:bottom w:val="nil"/>
            </w:tcBorders>
          </w:tcPr>
          <w:p w:rsidR="00B25FA8" w:rsidRDefault="007F4EBC">
            <w:pPr>
              <w:pStyle w:val="TableParagraph"/>
              <w:spacing w:before="15" w:line="218" w:lineRule="exact"/>
              <w:ind w:left="108"/>
              <w:rPr>
                <w:sz w:val="20"/>
              </w:rPr>
            </w:pPr>
            <w:r>
              <w:rPr>
                <w:rFonts w:ascii="Times New Roman" w:eastAsia="Times New Roman"/>
                <w:spacing w:val="-2"/>
                <w:sz w:val="20"/>
              </w:rPr>
              <w:t>3.</w:t>
            </w:r>
            <w:r>
              <w:rPr>
                <w:spacing w:val="-3"/>
                <w:sz w:val="20"/>
              </w:rPr>
              <w:t>教師利用教學媒體頁面做一次</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5" w:line="218" w:lineRule="exact"/>
              <w:ind w:left="110"/>
              <w:rPr>
                <w:sz w:val="20"/>
              </w:rPr>
            </w:pPr>
            <w:r>
              <w:rPr>
                <w:spacing w:val="-6"/>
                <w:sz w:val="20"/>
              </w:rPr>
              <w:t>育】</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0" w:lineRule="exact"/>
              <w:ind w:left="107"/>
              <w:rPr>
                <w:sz w:val="20"/>
              </w:rPr>
            </w:pPr>
            <w:r>
              <w:rPr>
                <w:spacing w:val="-5"/>
                <w:sz w:val="20"/>
              </w:rPr>
              <w:t>所學的</w:t>
            </w:r>
          </w:p>
        </w:tc>
        <w:tc>
          <w:tcPr>
            <w:tcW w:w="823" w:type="dxa"/>
            <w:tcBorders>
              <w:top w:val="nil"/>
              <w:bottom w:val="nil"/>
            </w:tcBorders>
          </w:tcPr>
          <w:p w:rsidR="00B25FA8" w:rsidRDefault="007F4EBC">
            <w:pPr>
              <w:pStyle w:val="TableParagraph"/>
              <w:spacing w:line="230" w:lineRule="exact"/>
              <w:ind w:left="107"/>
              <w:rPr>
                <w:sz w:val="20"/>
              </w:rPr>
            </w:pPr>
            <w:r>
              <w:rPr>
                <w:spacing w:val="-5"/>
                <w:sz w:val="20"/>
              </w:rPr>
              <w:t>身體認</w:t>
            </w:r>
          </w:p>
        </w:tc>
        <w:tc>
          <w:tcPr>
            <w:tcW w:w="1298" w:type="dxa"/>
            <w:tcBorders>
              <w:top w:val="nil"/>
              <w:bottom w:val="nil"/>
            </w:tcBorders>
          </w:tcPr>
          <w:p w:rsidR="00B25FA8" w:rsidRDefault="007F4EBC">
            <w:pPr>
              <w:pStyle w:val="TableParagraph"/>
              <w:spacing w:before="14" w:line="216" w:lineRule="exact"/>
              <w:ind w:left="108"/>
              <w:rPr>
                <w:sz w:val="20"/>
              </w:rPr>
            </w:pPr>
            <w:r>
              <w:rPr>
                <w:spacing w:val="-6"/>
                <w:sz w:val="20"/>
              </w:rPr>
              <w:t>中。</w:t>
            </w:r>
          </w:p>
        </w:tc>
        <w:tc>
          <w:tcPr>
            <w:tcW w:w="3026" w:type="dxa"/>
            <w:tcBorders>
              <w:top w:val="nil"/>
              <w:bottom w:val="nil"/>
            </w:tcBorders>
          </w:tcPr>
          <w:p w:rsidR="00B25FA8" w:rsidRDefault="007F4EBC">
            <w:pPr>
              <w:pStyle w:val="TableParagraph"/>
              <w:spacing w:before="14" w:line="216" w:lineRule="exact"/>
              <w:ind w:left="108"/>
              <w:rPr>
                <w:sz w:val="20"/>
              </w:rPr>
            </w:pPr>
            <w:r>
              <w:rPr>
                <w:spacing w:val="-3"/>
                <w:sz w:val="20"/>
              </w:rPr>
              <w:t>示範，公布正確答案。</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4" w:line="216" w:lineRule="exact"/>
              <w:ind w:left="110"/>
              <w:rPr>
                <w:sz w:val="20"/>
              </w:rPr>
            </w:pPr>
            <w:r>
              <w:rPr>
                <w:sz w:val="20"/>
              </w:rPr>
              <w:t>戶</w:t>
            </w:r>
            <w:r>
              <w:rPr>
                <w:rFonts w:ascii="Times New Roman" w:eastAsia="Times New Roman"/>
                <w:sz w:val="20"/>
              </w:rPr>
              <w:t>E3</w:t>
            </w:r>
            <w:r>
              <w:rPr>
                <w:rFonts w:ascii="Times New Roman" w:eastAsia="Times New Roman"/>
                <w:spacing w:val="-8"/>
                <w:sz w:val="20"/>
              </w:rPr>
              <w:t xml:space="preserve"> </w:t>
            </w:r>
            <w:r>
              <w:rPr>
                <w:spacing w:val="-4"/>
                <w:sz w:val="20"/>
              </w:rPr>
              <w:t>善用五</w:t>
            </w:r>
          </w:p>
        </w:tc>
        <w:tc>
          <w:tcPr>
            <w:tcW w:w="1324" w:type="dxa"/>
            <w:vMerge/>
            <w:tcBorders>
              <w:top w:val="nil"/>
            </w:tcBorders>
          </w:tcPr>
          <w:p w:rsidR="00B25FA8" w:rsidRDefault="00B25FA8">
            <w:pPr>
              <w:rPr>
                <w:sz w:val="2"/>
                <w:szCs w:val="2"/>
              </w:rPr>
            </w:pPr>
          </w:p>
        </w:tc>
      </w:tr>
      <w:tr w:rsidR="00B25FA8">
        <w:trPr>
          <w:trHeight w:val="483"/>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7F4EBC">
            <w:pPr>
              <w:pStyle w:val="TableParagraph"/>
              <w:spacing w:line="209" w:lineRule="exact"/>
              <w:ind w:left="107"/>
              <w:rPr>
                <w:sz w:val="20"/>
              </w:rPr>
            </w:pPr>
            <w:r>
              <w:rPr>
                <w:spacing w:val="-5"/>
                <w:sz w:val="20"/>
              </w:rPr>
              <w:t>閩南語</w:t>
            </w:r>
          </w:p>
          <w:p w:rsidR="00B25FA8" w:rsidRDefault="007F4EBC">
            <w:pPr>
              <w:pStyle w:val="TableParagraph"/>
              <w:spacing w:before="5" w:line="249" w:lineRule="exact"/>
              <w:ind w:left="107"/>
              <w:rPr>
                <w:sz w:val="20"/>
              </w:rPr>
            </w:pPr>
            <w:r>
              <w:rPr>
                <w:spacing w:val="-5"/>
                <w:sz w:val="20"/>
              </w:rPr>
              <w:t>文課文</w:t>
            </w:r>
          </w:p>
        </w:tc>
        <w:tc>
          <w:tcPr>
            <w:tcW w:w="823" w:type="dxa"/>
            <w:tcBorders>
              <w:top w:val="nil"/>
            </w:tcBorders>
          </w:tcPr>
          <w:p w:rsidR="00B25FA8" w:rsidRDefault="007F4EBC">
            <w:pPr>
              <w:pStyle w:val="TableParagraph"/>
              <w:spacing w:line="240" w:lineRule="exact"/>
              <w:ind w:left="107"/>
              <w:rPr>
                <w:sz w:val="20"/>
              </w:rPr>
            </w:pPr>
            <w:r>
              <w:rPr>
                <w:spacing w:val="-6"/>
                <w:sz w:val="20"/>
              </w:rPr>
              <w:t>識。</w:t>
            </w:r>
          </w:p>
        </w:tc>
        <w:tc>
          <w:tcPr>
            <w:tcW w:w="1298" w:type="dxa"/>
            <w:tcBorders>
              <w:top w:val="nil"/>
            </w:tcBorders>
          </w:tcPr>
          <w:p w:rsidR="00B25FA8" w:rsidRDefault="007F4EBC">
            <w:pPr>
              <w:pStyle w:val="TableParagraph"/>
              <w:spacing w:before="13"/>
              <w:ind w:left="108"/>
              <w:rPr>
                <w:sz w:val="20"/>
              </w:rPr>
            </w:pPr>
            <w:r>
              <w:rPr>
                <w:rFonts w:ascii="Times New Roman" w:eastAsia="Times New Roman"/>
                <w:spacing w:val="-2"/>
                <w:sz w:val="20"/>
              </w:rPr>
              <w:t>4.</w:t>
            </w:r>
            <w:r>
              <w:rPr>
                <w:spacing w:val="-4"/>
                <w:sz w:val="20"/>
              </w:rPr>
              <w:t>清楚判斷</w:t>
            </w:r>
          </w:p>
        </w:tc>
        <w:tc>
          <w:tcPr>
            <w:tcW w:w="3026" w:type="dxa"/>
            <w:tcBorders>
              <w:top w:val="nil"/>
            </w:tcBorders>
          </w:tcPr>
          <w:p w:rsidR="00B25FA8" w:rsidRDefault="007F4EBC">
            <w:pPr>
              <w:pStyle w:val="TableParagraph"/>
              <w:spacing w:before="13"/>
              <w:ind w:left="108"/>
              <w:rPr>
                <w:sz w:val="20"/>
              </w:rPr>
            </w:pPr>
            <w:r>
              <w:rPr>
                <w:rFonts w:ascii="Times New Roman" w:eastAsia="Times New Roman"/>
                <w:spacing w:val="-2"/>
                <w:sz w:val="20"/>
              </w:rPr>
              <w:t>4.</w:t>
            </w:r>
            <w:r>
              <w:rPr>
                <w:spacing w:val="-3"/>
                <w:sz w:val="20"/>
              </w:rPr>
              <w:t>教師檢查學生作答情況，答錯</w:t>
            </w:r>
          </w:p>
        </w:tc>
        <w:tc>
          <w:tcPr>
            <w:tcW w:w="1312" w:type="dxa"/>
            <w:tcBorders>
              <w:top w:val="nil"/>
            </w:tcBorders>
          </w:tcPr>
          <w:p w:rsidR="00B25FA8" w:rsidRDefault="00B25FA8">
            <w:pPr>
              <w:pStyle w:val="TableParagraph"/>
              <w:rPr>
                <w:rFonts w:ascii="Times New Roman"/>
                <w:sz w:val="18"/>
              </w:rPr>
            </w:pPr>
          </w:p>
        </w:tc>
        <w:tc>
          <w:tcPr>
            <w:tcW w:w="1313" w:type="dxa"/>
            <w:tcBorders>
              <w:top w:val="nil"/>
            </w:tcBorders>
          </w:tcPr>
          <w:p w:rsidR="00B25FA8" w:rsidRDefault="007F4EBC">
            <w:pPr>
              <w:pStyle w:val="TableParagraph"/>
              <w:spacing w:before="13"/>
              <w:ind w:left="110"/>
              <w:rPr>
                <w:sz w:val="20"/>
              </w:rPr>
            </w:pPr>
            <w:r>
              <w:rPr>
                <w:spacing w:val="-4"/>
                <w:sz w:val="20"/>
              </w:rPr>
              <w:t>官的感知，</w:t>
            </w: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1542"/>
        </w:trPr>
        <w:tc>
          <w:tcPr>
            <w:tcW w:w="860" w:type="dxa"/>
            <w:vMerge w:val="restart"/>
          </w:tcPr>
          <w:p w:rsidR="00B25FA8" w:rsidRDefault="00B25FA8">
            <w:pPr>
              <w:pStyle w:val="TableParagraph"/>
              <w:rPr>
                <w:rFonts w:ascii="Times New Roman"/>
                <w:sz w:val="18"/>
              </w:rPr>
            </w:pPr>
          </w:p>
        </w:tc>
        <w:tc>
          <w:tcPr>
            <w:tcW w:w="1661" w:type="dxa"/>
            <w:vMerge w:val="restart"/>
          </w:tcPr>
          <w:p w:rsidR="00B25FA8" w:rsidRDefault="00B25FA8">
            <w:pPr>
              <w:pStyle w:val="TableParagraph"/>
              <w:rPr>
                <w:rFonts w:ascii="Times New Roman"/>
                <w:sz w:val="18"/>
              </w:rPr>
            </w:pPr>
          </w:p>
        </w:tc>
        <w:tc>
          <w:tcPr>
            <w:tcW w:w="463" w:type="dxa"/>
            <w:vMerge w:val="restart"/>
          </w:tcPr>
          <w:p w:rsidR="00B25FA8" w:rsidRDefault="00B25FA8">
            <w:pPr>
              <w:pStyle w:val="TableParagraph"/>
              <w:rPr>
                <w:rFonts w:ascii="Times New Roman"/>
                <w:sz w:val="18"/>
              </w:rPr>
            </w:pPr>
          </w:p>
        </w:tc>
        <w:tc>
          <w:tcPr>
            <w:tcW w:w="1275" w:type="dxa"/>
            <w:vMerge w:val="restart"/>
          </w:tcPr>
          <w:p w:rsidR="00B25FA8" w:rsidRDefault="00B25FA8">
            <w:pPr>
              <w:pStyle w:val="TableParagraph"/>
              <w:rPr>
                <w:rFonts w:ascii="Times New Roman"/>
                <w:sz w:val="18"/>
              </w:rPr>
            </w:pPr>
          </w:p>
        </w:tc>
        <w:tc>
          <w:tcPr>
            <w:tcW w:w="818" w:type="dxa"/>
            <w:tcBorders>
              <w:bottom w:val="nil"/>
            </w:tcBorders>
          </w:tcPr>
          <w:p w:rsidR="00B25FA8" w:rsidRDefault="007F4EBC">
            <w:pPr>
              <w:pStyle w:val="TableParagraph"/>
              <w:spacing w:line="247" w:lineRule="auto"/>
              <w:ind w:left="107" w:right="102"/>
              <w:rPr>
                <w:rFonts w:ascii="Times New Roman" w:eastAsia="Times New Roman" w:hAnsi="Times New Roman"/>
                <w:sz w:val="20"/>
              </w:rPr>
            </w:pPr>
            <w:r>
              <w:rPr>
                <w:spacing w:val="-4"/>
                <w:sz w:val="20"/>
              </w:rPr>
              <w:t>主題、內容並掌握重</w:t>
            </w:r>
            <w:r>
              <w:rPr>
                <w:spacing w:val="-6"/>
                <w:sz w:val="20"/>
              </w:rPr>
              <w:t xml:space="preserve">點。 </w:t>
            </w:r>
            <w:r>
              <w:rPr>
                <w:rFonts w:ascii="Times New Roman" w:eastAsia="Times New Roman" w:hAnsi="Times New Roman"/>
                <w:spacing w:val="-2"/>
                <w:sz w:val="20"/>
              </w:rPr>
              <w:t>2-Ⅰ-3</w:t>
            </w:r>
          </w:p>
          <w:p w:rsidR="00B25FA8" w:rsidRDefault="007F4EBC">
            <w:pPr>
              <w:pStyle w:val="TableParagraph"/>
              <w:spacing w:line="236" w:lineRule="exact"/>
              <w:ind w:left="107"/>
              <w:rPr>
                <w:sz w:val="20"/>
              </w:rPr>
            </w:pPr>
            <w:r>
              <w:rPr>
                <w:spacing w:val="-5"/>
                <w:sz w:val="20"/>
              </w:rPr>
              <w:t>能正確</w:t>
            </w:r>
          </w:p>
        </w:tc>
        <w:tc>
          <w:tcPr>
            <w:tcW w:w="823" w:type="dxa"/>
            <w:vMerge w:val="restart"/>
          </w:tcPr>
          <w:p w:rsidR="00B25FA8" w:rsidRDefault="00B25FA8">
            <w:pPr>
              <w:pStyle w:val="TableParagraph"/>
              <w:rPr>
                <w:rFonts w:ascii="Times New Roman"/>
                <w:sz w:val="18"/>
              </w:rPr>
            </w:pPr>
          </w:p>
        </w:tc>
        <w:tc>
          <w:tcPr>
            <w:tcW w:w="1298" w:type="dxa"/>
            <w:tcBorders>
              <w:bottom w:val="nil"/>
            </w:tcBorders>
          </w:tcPr>
          <w:p w:rsidR="00B25FA8" w:rsidRDefault="007F4EBC">
            <w:pPr>
              <w:pStyle w:val="TableParagraph"/>
              <w:spacing w:line="242" w:lineRule="auto"/>
              <w:ind w:left="108" w:right="179"/>
              <w:rPr>
                <w:sz w:val="20"/>
              </w:rPr>
            </w:pPr>
            <w:r>
              <w:rPr>
                <w:spacing w:val="-2"/>
                <w:sz w:val="20"/>
              </w:rPr>
              <w:t>他人的語詞口令，並正</w:t>
            </w:r>
            <w:r>
              <w:rPr>
                <w:spacing w:val="-4"/>
                <w:sz w:val="20"/>
              </w:rPr>
              <w:t xml:space="preserve">確做出動 </w:t>
            </w:r>
            <w:r>
              <w:rPr>
                <w:spacing w:val="-6"/>
                <w:sz w:val="20"/>
              </w:rPr>
              <w:t>作。</w:t>
            </w:r>
          </w:p>
        </w:tc>
        <w:tc>
          <w:tcPr>
            <w:tcW w:w="3026" w:type="dxa"/>
            <w:tcBorders>
              <w:bottom w:val="nil"/>
            </w:tcBorders>
          </w:tcPr>
          <w:p w:rsidR="00B25FA8" w:rsidRDefault="007F4EBC">
            <w:pPr>
              <w:pStyle w:val="TableParagraph"/>
              <w:spacing w:line="246" w:lineRule="exact"/>
              <w:ind w:left="108"/>
              <w:rPr>
                <w:sz w:val="20"/>
              </w:rPr>
            </w:pPr>
            <w:r>
              <w:rPr>
                <w:spacing w:val="-4"/>
                <w:sz w:val="20"/>
              </w:rPr>
              <w:t>者予以更正。</w:t>
            </w:r>
          </w:p>
          <w:p w:rsidR="00B25FA8" w:rsidRDefault="007F4EBC">
            <w:pPr>
              <w:pStyle w:val="TableParagraph"/>
              <w:spacing w:before="5"/>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活動二：做伙來耍</w:t>
            </w:r>
          </w:p>
          <w:p w:rsidR="00B25FA8" w:rsidRDefault="007F4EBC">
            <w:pPr>
              <w:pStyle w:val="TableParagraph"/>
              <w:numPr>
                <w:ilvl w:val="0"/>
                <w:numId w:val="12"/>
              </w:numPr>
              <w:tabs>
                <w:tab w:val="left" w:pos="258"/>
              </w:tabs>
              <w:spacing w:before="3"/>
              <w:ind w:left="258" w:hanging="150"/>
              <w:rPr>
                <w:sz w:val="20"/>
              </w:rPr>
            </w:pPr>
            <w:r>
              <w:rPr>
                <w:spacing w:val="-3"/>
                <w:sz w:val="20"/>
              </w:rPr>
              <w:t>教師帶領全班複習本課語詞。</w:t>
            </w:r>
          </w:p>
          <w:p w:rsidR="00B25FA8" w:rsidRDefault="007F4EBC">
            <w:pPr>
              <w:pStyle w:val="TableParagraph"/>
              <w:numPr>
                <w:ilvl w:val="0"/>
                <w:numId w:val="12"/>
              </w:numPr>
              <w:tabs>
                <w:tab w:val="left" w:pos="258"/>
              </w:tabs>
              <w:spacing w:before="3" w:line="244" w:lineRule="auto"/>
              <w:ind w:left="108" w:right="357" w:firstLine="0"/>
              <w:rPr>
                <w:sz w:val="20"/>
              </w:rPr>
            </w:pPr>
            <w:r>
              <w:rPr>
                <w:spacing w:val="-2"/>
                <w:sz w:val="20"/>
              </w:rPr>
              <w:t>教師展開教學媒體「做伙來耍」頁面，解說遊戲方法。</w:t>
            </w:r>
          </w:p>
          <w:p w:rsidR="00B25FA8" w:rsidRDefault="007F4EBC">
            <w:pPr>
              <w:pStyle w:val="TableParagraph"/>
              <w:numPr>
                <w:ilvl w:val="0"/>
                <w:numId w:val="12"/>
              </w:numPr>
              <w:tabs>
                <w:tab w:val="left" w:pos="258"/>
              </w:tabs>
              <w:spacing w:line="230" w:lineRule="exact"/>
              <w:ind w:left="258" w:hanging="150"/>
              <w:rPr>
                <w:sz w:val="20"/>
              </w:rPr>
            </w:pPr>
            <w:r>
              <w:rPr>
                <w:spacing w:val="-3"/>
                <w:sz w:val="20"/>
              </w:rPr>
              <w:t>指導學生按照頁面插圖的動作</w:t>
            </w:r>
          </w:p>
        </w:tc>
        <w:tc>
          <w:tcPr>
            <w:tcW w:w="1312" w:type="dxa"/>
            <w:vMerge w:val="restart"/>
          </w:tcPr>
          <w:p w:rsidR="00B25FA8" w:rsidRDefault="00B25FA8">
            <w:pPr>
              <w:pStyle w:val="TableParagraph"/>
              <w:rPr>
                <w:rFonts w:ascii="Times New Roman"/>
                <w:sz w:val="18"/>
              </w:rPr>
            </w:pPr>
          </w:p>
        </w:tc>
        <w:tc>
          <w:tcPr>
            <w:tcW w:w="1313" w:type="dxa"/>
            <w:tcBorders>
              <w:bottom w:val="nil"/>
            </w:tcBorders>
          </w:tcPr>
          <w:p w:rsidR="00B25FA8" w:rsidRDefault="007F4EBC">
            <w:pPr>
              <w:pStyle w:val="TableParagraph"/>
              <w:spacing w:line="242" w:lineRule="auto"/>
              <w:ind w:left="110" w:right="192"/>
              <w:rPr>
                <w:sz w:val="20"/>
              </w:rPr>
            </w:pPr>
            <w:r>
              <w:rPr>
                <w:spacing w:val="-4"/>
                <w:sz w:val="20"/>
              </w:rPr>
              <w:t xml:space="preserve">培養眼、 </w:t>
            </w:r>
            <w:r>
              <w:rPr>
                <w:spacing w:val="-2"/>
                <w:sz w:val="20"/>
              </w:rPr>
              <w:t>耳、鼻、舌、觸覺及心</w:t>
            </w:r>
            <w:r>
              <w:rPr>
                <w:spacing w:val="-4"/>
                <w:sz w:val="20"/>
              </w:rPr>
              <w:t>靈對環境</w:t>
            </w:r>
          </w:p>
          <w:p w:rsidR="00B25FA8" w:rsidRDefault="007F4EBC">
            <w:pPr>
              <w:pStyle w:val="TableParagraph"/>
              <w:spacing w:line="260" w:lineRule="atLeast"/>
              <w:ind w:left="110" w:right="394"/>
              <w:rPr>
                <w:sz w:val="20"/>
              </w:rPr>
            </w:pPr>
            <w:r>
              <w:rPr>
                <w:spacing w:val="-4"/>
                <w:sz w:val="20"/>
              </w:rPr>
              <w:t>感受的能</w:t>
            </w:r>
            <w:r>
              <w:rPr>
                <w:spacing w:val="-6"/>
                <w:sz w:val="20"/>
              </w:rPr>
              <w:t>力。</w:t>
            </w:r>
          </w:p>
        </w:tc>
        <w:tc>
          <w:tcPr>
            <w:tcW w:w="1324" w:type="dxa"/>
            <w:vMerge w:val="restart"/>
          </w:tcPr>
          <w:p w:rsidR="00B25FA8" w:rsidRDefault="00B25FA8">
            <w:pPr>
              <w:pStyle w:val="TableParagraph"/>
              <w:rPr>
                <w:rFonts w:ascii="Times New Roman"/>
                <w:sz w:val="18"/>
              </w:rPr>
            </w:pPr>
          </w:p>
        </w:tc>
      </w:tr>
      <w:tr w:rsidR="00B25FA8">
        <w:trPr>
          <w:trHeight w:val="49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12" w:lineRule="exact"/>
              <w:ind w:left="107"/>
              <w:rPr>
                <w:sz w:val="20"/>
              </w:rPr>
            </w:pPr>
            <w:r>
              <w:rPr>
                <w:spacing w:val="-5"/>
                <w:sz w:val="20"/>
              </w:rPr>
              <w:t>朗讀所</w:t>
            </w:r>
          </w:p>
          <w:p w:rsidR="00B25FA8" w:rsidRDefault="007F4EBC">
            <w:pPr>
              <w:pStyle w:val="TableParagraph"/>
              <w:spacing w:before="3"/>
              <w:ind w:left="107"/>
              <w:rPr>
                <w:sz w:val="20"/>
              </w:rPr>
            </w:pPr>
            <w:r>
              <w:rPr>
                <w:spacing w:val="-5"/>
                <w:sz w:val="20"/>
              </w:rPr>
              <w:t>學的閩</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43" w:lineRule="exact"/>
              <w:ind w:left="108"/>
              <w:rPr>
                <w:sz w:val="20"/>
              </w:rPr>
            </w:pPr>
            <w:r>
              <w:rPr>
                <w:spacing w:val="-5"/>
                <w:sz w:val="20"/>
              </w:rPr>
              <w:t>練習。</w:t>
            </w:r>
          </w:p>
          <w:p w:rsidR="00B25FA8" w:rsidRDefault="007F4EBC">
            <w:pPr>
              <w:pStyle w:val="TableParagraph"/>
              <w:spacing w:before="3" w:line="232" w:lineRule="exact"/>
              <w:ind w:left="108"/>
              <w:rPr>
                <w:sz w:val="20"/>
              </w:rPr>
            </w:pPr>
            <w:r>
              <w:rPr>
                <w:rFonts w:ascii="Times New Roman" w:eastAsia="Times New Roman"/>
                <w:spacing w:val="-2"/>
                <w:sz w:val="20"/>
              </w:rPr>
              <w:t>4.</w:t>
            </w:r>
            <w:r>
              <w:rPr>
                <w:spacing w:val="-3"/>
                <w:sz w:val="20"/>
              </w:rPr>
              <w:t>按照「按怎耍」裡的說明先練</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525"/>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南語課</w:t>
            </w:r>
          </w:p>
          <w:p w:rsidR="00B25FA8" w:rsidRDefault="007F4EBC">
            <w:pPr>
              <w:pStyle w:val="TableParagraph"/>
              <w:spacing w:before="3"/>
              <w:ind w:left="107"/>
              <w:rPr>
                <w:sz w:val="20"/>
              </w:rPr>
            </w:pPr>
            <w:r>
              <w:rPr>
                <w:spacing w:val="-6"/>
                <w:sz w:val="20"/>
              </w:rPr>
              <w:t>文。</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54" w:lineRule="exact"/>
              <w:ind w:left="108"/>
              <w:rPr>
                <w:sz w:val="20"/>
              </w:rPr>
            </w:pPr>
            <w:r>
              <w:rPr>
                <w:spacing w:val="-4"/>
                <w:sz w:val="20"/>
              </w:rPr>
              <w:t>習一遍。</w:t>
            </w:r>
          </w:p>
          <w:p w:rsidR="00B25FA8" w:rsidRDefault="007F4EBC">
            <w:pPr>
              <w:pStyle w:val="TableParagraph"/>
              <w:spacing w:before="5" w:line="246" w:lineRule="exact"/>
              <w:ind w:left="108"/>
              <w:rPr>
                <w:sz w:val="20"/>
              </w:rPr>
            </w:pPr>
            <w:r>
              <w:rPr>
                <w:rFonts w:ascii="Times New Roman" w:eastAsia="Times New Roman"/>
                <w:spacing w:val="-2"/>
                <w:sz w:val="20"/>
              </w:rPr>
              <w:t>5.</w:t>
            </w:r>
            <w:r>
              <w:rPr>
                <w:spacing w:val="-3"/>
                <w:sz w:val="20"/>
              </w:rPr>
              <w:t>遊戲開始，先由教師與全班學</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51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8"/>
              </w:rPr>
            </w:pP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9" w:lineRule="exact"/>
              <w:ind w:left="108"/>
              <w:rPr>
                <w:sz w:val="20"/>
              </w:rPr>
            </w:pPr>
            <w:r>
              <w:rPr>
                <w:spacing w:val="-4"/>
                <w:sz w:val="20"/>
              </w:rPr>
              <w:t>生一起玩。</w:t>
            </w:r>
          </w:p>
          <w:p w:rsidR="00B25FA8" w:rsidRDefault="007F4EBC">
            <w:pPr>
              <w:pStyle w:val="TableParagraph"/>
              <w:spacing w:before="5" w:line="246" w:lineRule="exact"/>
              <w:ind w:left="108"/>
              <w:rPr>
                <w:sz w:val="20"/>
              </w:rPr>
            </w:pPr>
            <w:r>
              <w:rPr>
                <w:rFonts w:ascii="Times New Roman" w:eastAsia="Times New Roman"/>
                <w:spacing w:val="-2"/>
                <w:sz w:val="20"/>
              </w:rPr>
              <w:t>6.</w:t>
            </w:r>
            <w:r>
              <w:rPr>
                <w:spacing w:val="-3"/>
                <w:sz w:val="20"/>
              </w:rPr>
              <w:t>剛開始玩簡單的，就是全班起</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7"/>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8"/>
              </w:rPr>
            </w:pP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27" w:lineRule="exact"/>
              <w:ind w:left="108"/>
              <w:rPr>
                <w:sz w:val="20"/>
              </w:rPr>
            </w:pPr>
            <w:r>
              <w:rPr>
                <w:spacing w:val="-3"/>
                <w:sz w:val="20"/>
              </w:rPr>
              <w:t>立，教師喊五官語詞的口令，各</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8"/>
              </w:rPr>
            </w:pP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0" w:lineRule="exact"/>
              <w:ind w:left="108"/>
              <w:rPr>
                <w:sz w:val="20"/>
              </w:rPr>
            </w:pPr>
            <w:r>
              <w:rPr>
                <w:spacing w:val="-3"/>
                <w:sz w:val="20"/>
              </w:rPr>
              <w:t>學生都要把手放到與口令一致的</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8"/>
              </w:rPr>
            </w:pP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0" w:lineRule="exact"/>
              <w:ind w:left="108"/>
              <w:rPr>
                <w:sz w:val="20"/>
              </w:rPr>
            </w:pPr>
            <w:r>
              <w:rPr>
                <w:spacing w:val="-3"/>
                <w:sz w:val="20"/>
              </w:rPr>
              <w:t>位置，如口令是「目睭」學生的</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8"/>
              </w:rPr>
            </w:pP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0" w:lineRule="exact"/>
              <w:ind w:left="108"/>
              <w:rPr>
                <w:sz w:val="20"/>
              </w:rPr>
            </w:pPr>
            <w:r>
              <w:rPr>
                <w:spacing w:val="-3"/>
                <w:sz w:val="20"/>
              </w:rPr>
              <w:t>手就要放到「眼睛」的位置，錯</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8"/>
              </w:rPr>
            </w:pP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0" w:lineRule="exact"/>
              <w:ind w:left="108"/>
              <w:rPr>
                <w:sz w:val="20"/>
              </w:rPr>
            </w:pPr>
            <w:r>
              <w:rPr>
                <w:spacing w:val="-3"/>
                <w:sz w:val="20"/>
              </w:rPr>
              <w:t>的人請坐下，最後看誰能撐到最</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51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8"/>
              </w:rPr>
            </w:pP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41" w:lineRule="exact"/>
              <w:ind w:left="108"/>
              <w:rPr>
                <w:sz w:val="20"/>
              </w:rPr>
            </w:pPr>
            <w:r>
              <w:rPr>
                <w:spacing w:val="-4"/>
                <w:sz w:val="20"/>
              </w:rPr>
              <w:t>久為優勝。</w:t>
            </w:r>
          </w:p>
          <w:p w:rsidR="00B25FA8" w:rsidRDefault="007F4EBC">
            <w:pPr>
              <w:pStyle w:val="TableParagraph"/>
              <w:spacing w:before="3" w:line="248" w:lineRule="exact"/>
              <w:ind w:left="108"/>
              <w:rPr>
                <w:sz w:val="20"/>
              </w:rPr>
            </w:pPr>
            <w:r>
              <w:rPr>
                <w:rFonts w:ascii="Times New Roman" w:eastAsia="Times New Roman"/>
                <w:spacing w:val="-2"/>
                <w:sz w:val="20"/>
              </w:rPr>
              <w:t>7.</w:t>
            </w:r>
            <w:r>
              <w:rPr>
                <w:spacing w:val="-3"/>
                <w:sz w:val="20"/>
              </w:rPr>
              <w:t>若最後遊戲勝負不分上下，可</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8"/>
              </w:rPr>
            </w:pP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以挑戰給學生設計動作，增加困</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6"/>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tcBorders>
          </w:tcPr>
          <w:p w:rsidR="00B25FA8" w:rsidRDefault="00B25FA8">
            <w:pPr>
              <w:pStyle w:val="TableParagraph"/>
              <w:rPr>
                <w:rFonts w:ascii="Times New Roman"/>
                <w:sz w:val="18"/>
              </w:rPr>
            </w:pPr>
          </w:p>
        </w:tc>
        <w:tc>
          <w:tcPr>
            <w:tcW w:w="823" w:type="dxa"/>
            <w:vMerge/>
            <w:tcBorders>
              <w:top w:val="nil"/>
            </w:tcBorders>
          </w:tcPr>
          <w:p w:rsidR="00B25FA8" w:rsidRDefault="00B25FA8">
            <w:pPr>
              <w:rPr>
                <w:sz w:val="2"/>
                <w:szCs w:val="2"/>
              </w:rPr>
            </w:pP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7F4EBC">
            <w:pPr>
              <w:pStyle w:val="TableParagraph"/>
              <w:spacing w:line="236" w:lineRule="exact"/>
              <w:ind w:left="108"/>
              <w:rPr>
                <w:sz w:val="20"/>
              </w:rPr>
            </w:pPr>
            <w:r>
              <w:rPr>
                <w:spacing w:val="-5"/>
                <w:sz w:val="20"/>
              </w:rPr>
              <w:t>難度。</w:t>
            </w:r>
          </w:p>
        </w:tc>
        <w:tc>
          <w:tcPr>
            <w:tcW w:w="1312" w:type="dxa"/>
            <w:vMerge/>
            <w:tcBorders>
              <w:top w:val="nil"/>
            </w:tcBorders>
          </w:tcPr>
          <w:p w:rsidR="00B25FA8" w:rsidRDefault="00B25FA8">
            <w:pPr>
              <w:rPr>
                <w:sz w:val="2"/>
                <w:szCs w:val="2"/>
              </w:rPr>
            </w:pPr>
          </w:p>
        </w:tc>
        <w:tc>
          <w:tcPr>
            <w:tcW w:w="1313" w:type="dxa"/>
            <w:tcBorders>
              <w:top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498"/>
        </w:trPr>
        <w:tc>
          <w:tcPr>
            <w:tcW w:w="860" w:type="dxa"/>
            <w:tcBorders>
              <w:bottom w:val="nil"/>
            </w:tcBorders>
          </w:tcPr>
          <w:p w:rsidR="00B25FA8" w:rsidRDefault="007F4EBC">
            <w:pPr>
              <w:pStyle w:val="TableParagraph"/>
              <w:spacing w:line="246" w:lineRule="exact"/>
              <w:ind w:left="107"/>
              <w:rPr>
                <w:sz w:val="20"/>
              </w:rPr>
            </w:pPr>
            <w:r>
              <w:rPr>
                <w:spacing w:val="-5"/>
                <w:sz w:val="20"/>
              </w:rPr>
              <w:t>第四週</w:t>
            </w:r>
          </w:p>
        </w:tc>
        <w:tc>
          <w:tcPr>
            <w:tcW w:w="1661" w:type="dxa"/>
            <w:tcBorders>
              <w:bottom w:val="nil"/>
            </w:tcBorders>
          </w:tcPr>
          <w:p w:rsidR="00B25FA8" w:rsidRDefault="007F4EBC">
            <w:pPr>
              <w:pStyle w:val="TableParagraph"/>
              <w:spacing w:line="246" w:lineRule="exact"/>
              <w:ind w:left="148"/>
              <w:rPr>
                <w:sz w:val="20"/>
              </w:rPr>
            </w:pPr>
            <w:r>
              <w:rPr>
                <w:spacing w:val="-4"/>
                <w:sz w:val="20"/>
              </w:rPr>
              <w:t>第一單元媠噹噹</w:t>
            </w:r>
          </w:p>
          <w:p w:rsidR="00B25FA8" w:rsidRDefault="007F4EBC">
            <w:pPr>
              <w:pStyle w:val="TableParagraph"/>
              <w:spacing w:before="3" w:line="230" w:lineRule="exact"/>
              <w:ind w:left="150"/>
              <w:rPr>
                <w:sz w:val="20"/>
              </w:rPr>
            </w:pPr>
            <w:r>
              <w:rPr>
                <w:spacing w:val="-6"/>
                <w:sz w:val="20"/>
              </w:rPr>
              <w:t>的我</w:t>
            </w:r>
          </w:p>
        </w:tc>
        <w:tc>
          <w:tcPr>
            <w:tcW w:w="463" w:type="dxa"/>
            <w:tcBorders>
              <w:bottom w:val="nil"/>
            </w:tcBorders>
          </w:tcPr>
          <w:p w:rsidR="00B25FA8" w:rsidRDefault="007F4EBC">
            <w:pPr>
              <w:pStyle w:val="TableParagraph"/>
              <w:ind w:left="107"/>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6"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B25FA8" w:rsidRDefault="007F4EBC">
            <w:pPr>
              <w:pStyle w:val="TableParagraph"/>
              <w:spacing w:before="3" w:line="230" w:lineRule="exact"/>
              <w:ind w:left="105"/>
              <w:rPr>
                <w:sz w:val="20"/>
              </w:rPr>
            </w:pPr>
            <w:r>
              <w:rPr>
                <w:spacing w:val="-4"/>
                <w:sz w:val="20"/>
              </w:rPr>
              <w:t>識閩南語文</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3</w:t>
            </w:r>
          </w:p>
          <w:p w:rsidR="00B25FA8" w:rsidRDefault="007F4EBC">
            <w:pPr>
              <w:pStyle w:val="TableParagraph"/>
              <w:spacing w:line="251" w:lineRule="exact"/>
              <w:ind w:left="107"/>
              <w:rPr>
                <w:sz w:val="20"/>
              </w:rPr>
            </w:pPr>
            <w:r>
              <w:rPr>
                <w:spacing w:val="-5"/>
                <w:sz w:val="20"/>
              </w:rPr>
              <w:t>能聽懂</w:t>
            </w:r>
          </w:p>
        </w:tc>
        <w:tc>
          <w:tcPr>
            <w:tcW w:w="823" w:type="dxa"/>
            <w:tcBorders>
              <w:bottom w:val="nil"/>
            </w:tcBorders>
          </w:tcPr>
          <w:p w:rsidR="00B25FA8" w:rsidRDefault="007F4EBC">
            <w:pPr>
              <w:pStyle w:val="TableParagraph"/>
              <w:spacing w:line="227"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B25FA8" w:rsidRDefault="007F4EBC">
            <w:pPr>
              <w:pStyle w:val="TableParagraph"/>
              <w:spacing w:line="246" w:lineRule="exact"/>
              <w:ind w:left="108"/>
              <w:rPr>
                <w:sz w:val="20"/>
              </w:rPr>
            </w:pPr>
            <w:r>
              <w:rPr>
                <w:rFonts w:ascii="Times New Roman" w:eastAsia="Times New Roman"/>
                <w:spacing w:val="-2"/>
                <w:sz w:val="20"/>
              </w:rPr>
              <w:t>1.</w:t>
            </w:r>
            <w:r>
              <w:rPr>
                <w:spacing w:val="-4"/>
                <w:sz w:val="20"/>
              </w:rPr>
              <w:t>理解課文</w:t>
            </w:r>
          </w:p>
          <w:p w:rsidR="00B25FA8" w:rsidRDefault="007F4EBC">
            <w:pPr>
              <w:pStyle w:val="TableParagraph"/>
              <w:spacing w:before="3" w:line="230" w:lineRule="exact"/>
              <w:ind w:left="108"/>
              <w:rPr>
                <w:sz w:val="20"/>
              </w:rPr>
            </w:pPr>
            <w:r>
              <w:rPr>
                <w:spacing w:val="-4"/>
                <w:sz w:val="20"/>
              </w:rPr>
              <w:t>文意及語</w:t>
            </w:r>
          </w:p>
        </w:tc>
        <w:tc>
          <w:tcPr>
            <w:tcW w:w="3026" w:type="dxa"/>
            <w:tcBorders>
              <w:bottom w:val="nil"/>
            </w:tcBorders>
          </w:tcPr>
          <w:p w:rsidR="00B25FA8" w:rsidRDefault="007F4EBC">
            <w:pPr>
              <w:pStyle w:val="TableParagraph"/>
              <w:spacing w:line="246" w:lineRule="exact"/>
              <w:ind w:left="108"/>
              <w:rPr>
                <w:sz w:val="20"/>
              </w:rPr>
            </w:pPr>
            <w:r>
              <w:rPr>
                <w:spacing w:val="-3"/>
                <w:sz w:val="20"/>
              </w:rPr>
              <w:t>第一單元媠噹噹的我</w:t>
            </w:r>
          </w:p>
          <w:p w:rsidR="00B25FA8" w:rsidRDefault="007F4EBC">
            <w:pPr>
              <w:pStyle w:val="TableParagraph"/>
              <w:spacing w:before="3" w:line="230" w:lineRule="exact"/>
              <w:ind w:left="108"/>
              <w:rPr>
                <w:sz w:val="20"/>
              </w:rPr>
            </w:pPr>
            <w:r>
              <w:rPr>
                <w:spacing w:val="-4"/>
                <w:sz w:val="20"/>
              </w:rPr>
              <w:t>第二課洗身軀</w:t>
            </w:r>
          </w:p>
        </w:tc>
        <w:tc>
          <w:tcPr>
            <w:tcW w:w="1312" w:type="dxa"/>
            <w:tcBorders>
              <w:bottom w:val="nil"/>
            </w:tcBorders>
          </w:tcPr>
          <w:p w:rsidR="00B25FA8" w:rsidRDefault="007F4EBC">
            <w:pPr>
              <w:pStyle w:val="TableParagraph"/>
              <w:spacing w:line="246" w:lineRule="exact"/>
              <w:ind w:left="109"/>
              <w:rPr>
                <w:sz w:val="20"/>
              </w:rPr>
            </w:pPr>
            <w:r>
              <w:rPr>
                <w:spacing w:val="-4"/>
                <w:sz w:val="20"/>
              </w:rPr>
              <w:t>討論活動</w:t>
            </w:r>
          </w:p>
          <w:p w:rsidR="00B25FA8" w:rsidRDefault="007F4EBC">
            <w:pPr>
              <w:pStyle w:val="TableParagraph"/>
              <w:spacing w:before="3" w:line="230" w:lineRule="exact"/>
              <w:ind w:left="109"/>
              <w:rPr>
                <w:sz w:val="20"/>
              </w:rPr>
            </w:pPr>
            <w:r>
              <w:rPr>
                <w:spacing w:val="-4"/>
                <w:sz w:val="20"/>
              </w:rPr>
              <w:t>口語評量</w:t>
            </w:r>
          </w:p>
        </w:tc>
        <w:tc>
          <w:tcPr>
            <w:tcW w:w="1313" w:type="dxa"/>
            <w:tcBorders>
              <w:bottom w:val="nil"/>
            </w:tcBorders>
          </w:tcPr>
          <w:p w:rsidR="00B25FA8" w:rsidRDefault="007F4EBC">
            <w:pPr>
              <w:pStyle w:val="TableParagraph"/>
              <w:spacing w:line="246" w:lineRule="exact"/>
              <w:ind w:left="110"/>
              <w:rPr>
                <w:sz w:val="20"/>
              </w:rPr>
            </w:pPr>
            <w:r>
              <w:rPr>
                <w:spacing w:val="-4"/>
                <w:sz w:val="20"/>
              </w:rPr>
              <w:t>【環境教</w:t>
            </w:r>
          </w:p>
          <w:p w:rsidR="00B25FA8" w:rsidRDefault="007F4EBC">
            <w:pPr>
              <w:pStyle w:val="TableParagraph"/>
              <w:spacing w:before="3" w:line="230" w:lineRule="exact"/>
              <w:ind w:left="110"/>
              <w:rPr>
                <w:sz w:val="20"/>
              </w:rPr>
            </w:pPr>
            <w:r>
              <w:rPr>
                <w:spacing w:val="-6"/>
                <w:sz w:val="20"/>
              </w:rPr>
              <w:t>育】</w:t>
            </w:r>
          </w:p>
        </w:tc>
        <w:tc>
          <w:tcPr>
            <w:tcW w:w="1324" w:type="dxa"/>
            <w:vMerge w:val="restart"/>
          </w:tcPr>
          <w:p w:rsidR="00B25FA8" w:rsidRDefault="00B25FA8">
            <w:pPr>
              <w:pStyle w:val="TableParagraph"/>
              <w:rPr>
                <w:rFonts w:ascii="Times New Roman"/>
                <w:sz w:val="18"/>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31" w:lineRule="exact"/>
              <w:ind w:left="148"/>
              <w:rPr>
                <w:sz w:val="20"/>
              </w:rPr>
            </w:pPr>
            <w:r>
              <w:rPr>
                <w:spacing w:val="-4"/>
                <w:sz w:val="20"/>
              </w:rPr>
              <w:t>第二課洗身軀</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1" w:lineRule="exact"/>
              <w:ind w:left="105"/>
              <w:rPr>
                <w:sz w:val="20"/>
              </w:rPr>
            </w:pPr>
            <w:r>
              <w:rPr>
                <w:spacing w:val="-4"/>
                <w:sz w:val="20"/>
              </w:rPr>
              <w:t>對個人生活</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所學的</w:t>
            </w:r>
          </w:p>
        </w:tc>
        <w:tc>
          <w:tcPr>
            <w:tcW w:w="823" w:type="dxa"/>
            <w:tcBorders>
              <w:top w:val="nil"/>
              <w:bottom w:val="nil"/>
            </w:tcBorders>
          </w:tcPr>
          <w:p w:rsidR="00B25FA8" w:rsidRDefault="007F4EBC">
            <w:pPr>
              <w:pStyle w:val="TableParagraph"/>
              <w:spacing w:line="231"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line="231" w:lineRule="exact"/>
              <w:ind w:left="108"/>
              <w:rPr>
                <w:sz w:val="20"/>
              </w:rPr>
            </w:pPr>
            <w:r>
              <w:rPr>
                <w:spacing w:val="-6"/>
                <w:sz w:val="20"/>
              </w:rPr>
              <w:t>意。</w:t>
            </w:r>
          </w:p>
        </w:tc>
        <w:tc>
          <w:tcPr>
            <w:tcW w:w="3026" w:type="dxa"/>
            <w:tcBorders>
              <w:top w:val="nil"/>
              <w:bottom w:val="nil"/>
            </w:tcBorders>
          </w:tcPr>
          <w:p w:rsidR="00B25FA8" w:rsidRDefault="007F4EBC">
            <w:pPr>
              <w:pStyle w:val="TableParagraph"/>
              <w:spacing w:line="231" w:lineRule="exact"/>
              <w:ind w:left="108"/>
              <w:rPr>
                <w:sz w:val="20"/>
              </w:rPr>
            </w:pPr>
            <w:r>
              <w:rPr>
                <w:rFonts w:ascii="Times New Roman" w:eastAsia="Times New Roman"/>
                <w:spacing w:val="-2"/>
                <w:sz w:val="20"/>
              </w:rPr>
              <w:t>1.</w:t>
            </w:r>
            <w:r>
              <w:rPr>
                <w:spacing w:val="-3"/>
                <w:sz w:val="20"/>
              </w:rPr>
              <w:t>教師問學生是否會自己洗澡？</w:t>
            </w:r>
          </w:p>
        </w:tc>
        <w:tc>
          <w:tcPr>
            <w:tcW w:w="1312" w:type="dxa"/>
            <w:tcBorders>
              <w:top w:val="nil"/>
              <w:bottom w:val="nil"/>
            </w:tcBorders>
          </w:tcPr>
          <w:p w:rsidR="00B25FA8" w:rsidRDefault="007F4EBC">
            <w:pPr>
              <w:pStyle w:val="TableParagraph"/>
              <w:spacing w:line="231" w:lineRule="exact"/>
              <w:ind w:left="109"/>
              <w:rPr>
                <w:sz w:val="20"/>
              </w:rPr>
            </w:pPr>
            <w:r>
              <w:rPr>
                <w:spacing w:val="-4"/>
                <w:sz w:val="20"/>
              </w:rPr>
              <w:t>表演評量</w:t>
            </w:r>
          </w:p>
        </w:tc>
        <w:tc>
          <w:tcPr>
            <w:tcW w:w="1313" w:type="dxa"/>
            <w:tcBorders>
              <w:top w:val="nil"/>
              <w:bottom w:val="nil"/>
            </w:tcBorders>
          </w:tcPr>
          <w:p w:rsidR="00B25FA8" w:rsidRDefault="007F4EBC">
            <w:pPr>
              <w:pStyle w:val="TableParagraph"/>
              <w:spacing w:line="231" w:lineRule="exact"/>
              <w:ind w:left="110"/>
              <w:rPr>
                <w:sz w:val="20"/>
              </w:rPr>
            </w:pPr>
            <w:r>
              <w:rPr>
                <w:sz w:val="20"/>
              </w:rPr>
              <w:t>環</w:t>
            </w:r>
            <w:r>
              <w:rPr>
                <w:rFonts w:ascii="Times New Roman" w:eastAsia="Times New Roman"/>
                <w:sz w:val="20"/>
              </w:rPr>
              <w:t>E17</w:t>
            </w:r>
            <w:r>
              <w:rPr>
                <w:rFonts w:ascii="Times New Roman" w:eastAsia="Times New Roman"/>
                <w:spacing w:val="-5"/>
                <w:sz w:val="20"/>
              </w:rPr>
              <w:t xml:space="preserve"> </w:t>
            </w:r>
            <w:r>
              <w:rPr>
                <w:spacing w:val="-5"/>
                <w:sz w:val="20"/>
              </w:rPr>
              <w:t>養成</w:t>
            </w:r>
          </w:p>
        </w:tc>
        <w:tc>
          <w:tcPr>
            <w:tcW w:w="1324" w:type="dxa"/>
            <w:vMerge/>
            <w:tcBorders>
              <w:top w:val="nil"/>
            </w:tcBorders>
          </w:tcPr>
          <w:p w:rsidR="00B25FA8" w:rsidRDefault="00B25FA8">
            <w:pPr>
              <w:rPr>
                <w:sz w:val="2"/>
                <w:szCs w:val="2"/>
              </w:rPr>
            </w:pPr>
          </w:p>
        </w:tc>
      </w:tr>
      <w:tr w:rsidR="00B25FA8">
        <w:trPr>
          <w:trHeight w:val="251"/>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2" w:lineRule="exact"/>
              <w:ind w:left="105"/>
              <w:rPr>
                <w:sz w:val="20"/>
              </w:rPr>
            </w:pPr>
            <w:r>
              <w:rPr>
                <w:spacing w:val="-4"/>
                <w:sz w:val="20"/>
              </w:rPr>
              <w:t>的重要性，</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32" w:lineRule="exact"/>
              <w:ind w:left="108"/>
              <w:rPr>
                <w:sz w:val="20"/>
              </w:rPr>
            </w:pPr>
            <w:r>
              <w:rPr>
                <w:rFonts w:ascii="Times New Roman" w:eastAsia="Times New Roman"/>
                <w:spacing w:val="-2"/>
                <w:sz w:val="20"/>
              </w:rPr>
              <w:t>2.</w:t>
            </w:r>
            <w:r>
              <w:rPr>
                <w:spacing w:val="-4"/>
                <w:sz w:val="20"/>
              </w:rPr>
              <w:t>對閩南語</w:t>
            </w:r>
          </w:p>
        </w:tc>
        <w:tc>
          <w:tcPr>
            <w:tcW w:w="3026" w:type="dxa"/>
            <w:tcBorders>
              <w:top w:val="nil"/>
              <w:bottom w:val="nil"/>
            </w:tcBorders>
          </w:tcPr>
          <w:p w:rsidR="00B25FA8" w:rsidRDefault="007F4EBC">
            <w:pPr>
              <w:pStyle w:val="TableParagraph"/>
              <w:spacing w:line="232" w:lineRule="exact"/>
              <w:ind w:left="108"/>
              <w:rPr>
                <w:sz w:val="20"/>
              </w:rPr>
            </w:pPr>
            <w:r>
              <w:rPr>
                <w:spacing w:val="-3"/>
                <w:sz w:val="20"/>
              </w:rPr>
              <w:t>平常習慣淋浴或盆浴。</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2" w:lineRule="exact"/>
              <w:ind w:left="110"/>
              <w:rPr>
                <w:sz w:val="20"/>
              </w:rPr>
            </w:pPr>
            <w:r>
              <w:rPr>
                <w:spacing w:val="-4"/>
                <w:sz w:val="20"/>
              </w:rPr>
              <w:t>日常生活節</w:t>
            </w:r>
          </w:p>
        </w:tc>
        <w:tc>
          <w:tcPr>
            <w:tcW w:w="1324" w:type="dxa"/>
            <w:vMerge/>
            <w:tcBorders>
              <w:top w:val="nil"/>
            </w:tcBorders>
          </w:tcPr>
          <w:p w:rsidR="00B25FA8" w:rsidRDefault="00B25FA8">
            <w:pPr>
              <w:rPr>
                <w:sz w:val="2"/>
                <w:szCs w:val="2"/>
              </w:rPr>
            </w:pPr>
          </w:p>
        </w:tc>
      </w:tr>
      <w:tr w:rsidR="00B25FA8">
        <w:trPr>
          <w:trHeight w:val="50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53" w:lineRule="exact"/>
              <w:ind w:left="105"/>
              <w:rPr>
                <w:sz w:val="20"/>
              </w:rPr>
            </w:pPr>
            <w:r>
              <w:rPr>
                <w:spacing w:val="-4"/>
                <w:sz w:val="20"/>
              </w:rPr>
              <w:t>並能主動學</w:t>
            </w:r>
          </w:p>
          <w:p w:rsidR="00B25FA8" w:rsidRDefault="007F4EBC">
            <w:pPr>
              <w:pStyle w:val="TableParagraph"/>
              <w:spacing w:before="5" w:line="230" w:lineRule="exact"/>
              <w:ind w:left="105"/>
              <w:rPr>
                <w:sz w:val="20"/>
              </w:rPr>
            </w:pPr>
            <w:r>
              <w:rPr>
                <w:spacing w:val="-4"/>
                <w:sz w:val="20"/>
              </w:rPr>
              <w:t>習，進而建</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文課文</w:t>
            </w:r>
          </w:p>
          <w:p w:rsidR="00B25FA8" w:rsidRDefault="007F4EBC">
            <w:pPr>
              <w:pStyle w:val="TableParagraph"/>
              <w:spacing w:before="3"/>
              <w:ind w:left="107"/>
              <w:rPr>
                <w:sz w:val="20"/>
              </w:rPr>
            </w:pPr>
            <w:r>
              <w:rPr>
                <w:spacing w:val="-5"/>
                <w:sz w:val="20"/>
              </w:rPr>
              <w:t>主題、</w:t>
            </w:r>
          </w:p>
        </w:tc>
        <w:tc>
          <w:tcPr>
            <w:tcW w:w="823" w:type="dxa"/>
            <w:tcBorders>
              <w:top w:val="nil"/>
              <w:bottom w:val="nil"/>
            </w:tcBorders>
          </w:tcPr>
          <w:p w:rsidR="00B25FA8" w:rsidRDefault="007F4EBC">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B25FA8" w:rsidRDefault="007F4EBC">
            <w:pPr>
              <w:pStyle w:val="TableParagraph"/>
              <w:spacing w:line="253" w:lineRule="exact"/>
              <w:ind w:left="108"/>
              <w:rPr>
                <w:sz w:val="20"/>
              </w:rPr>
            </w:pPr>
            <w:r>
              <w:rPr>
                <w:spacing w:val="-4"/>
                <w:sz w:val="20"/>
              </w:rPr>
              <w:t>常用字與方</w:t>
            </w:r>
          </w:p>
          <w:p w:rsidR="00B25FA8" w:rsidRDefault="007F4EBC">
            <w:pPr>
              <w:pStyle w:val="TableParagraph"/>
              <w:spacing w:before="5" w:line="230" w:lineRule="exact"/>
              <w:ind w:left="108"/>
              <w:rPr>
                <w:sz w:val="20"/>
              </w:rPr>
            </w:pPr>
            <w:r>
              <w:rPr>
                <w:spacing w:val="-4"/>
                <w:sz w:val="20"/>
              </w:rPr>
              <w:t>音差有初步</w:t>
            </w:r>
          </w:p>
        </w:tc>
        <w:tc>
          <w:tcPr>
            <w:tcW w:w="3026" w:type="dxa"/>
            <w:tcBorders>
              <w:top w:val="nil"/>
              <w:bottom w:val="nil"/>
            </w:tcBorders>
          </w:tcPr>
          <w:p w:rsidR="00B25FA8" w:rsidRDefault="007F4EBC">
            <w:pPr>
              <w:pStyle w:val="TableParagraph"/>
              <w:spacing w:line="253" w:lineRule="exact"/>
              <w:ind w:left="108"/>
              <w:rPr>
                <w:sz w:val="20"/>
              </w:rPr>
            </w:pPr>
            <w:r>
              <w:rPr>
                <w:rFonts w:ascii="Times New Roman" w:eastAsia="Times New Roman"/>
                <w:spacing w:val="-2"/>
                <w:sz w:val="20"/>
              </w:rPr>
              <w:t>2.</w:t>
            </w:r>
            <w:r>
              <w:rPr>
                <w:spacing w:val="-3"/>
                <w:sz w:val="20"/>
              </w:rPr>
              <w:t>教師再問學生是否注意到自己</w:t>
            </w:r>
          </w:p>
          <w:p w:rsidR="00B25FA8" w:rsidRDefault="007F4EBC">
            <w:pPr>
              <w:pStyle w:val="TableParagraph"/>
              <w:spacing w:before="5" w:line="230" w:lineRule="exact"/>
              <w:ind w:left="108"/>
              <w:rPr>
                <w:sz w:val="20"/>
              </w:rPr>
            </w:pPr>
            <w:r>
              <w:rPr>
                <w:spacing w:val="-3"/>
                <w:sz w:val="20"/>
              </w:rPr>
              <w:t>洗澡時的先後順序？</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53" w:lineRule="exact"/>
              <w:ind w:left="110"/>
              <w:rPr>
                <w:sz w:val="20"/>
              </w:rPr>
            </w:pPr>
            <w:r>
              <w:rPr>
                <w:spacing w:val="-4"/>
                <w:sz w:val="20"/>
              </w:rPr>
              <w:t>約用水、用</w:t>
            </w:r>
          </w:p>
          <w:p w:rsidR="00B25FA8" w:rsidRDefault="007F4EBC">
            <w:pPr>
              <w:pStyle w:val="TableParagraph"/>
              <w:spacing w:before="5" w:line="230" w:lineRule="exact"/>
              <w:ind w:left="110"/>
              <w:rPr>
                <w:sz w:val="20"/>
              </w:rPr>
            </w:pPr>
            <w:r>
              <w:rPr>
                <w:spacing w:val="-4"/>
                <w:sz w:val="20"/>
              </w:rPr>
              <w:t>電、物質的</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1" w:lineRule="exact"/>
              <w:ind w:left="105"/>
              <w:rPr>
                <w:sz w:val="20"/>
              </w:rPr>
            </w:pPr>
            <w:r>
              <w:rPr>
                <w:spacing w:val="-4"/>
                <w:sz w:val="20"/>
              </w:rPr>
              <w:t>立學習閩南</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內容並</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型運</w:t>
            </w:r>
          </w:p>
        </w:tc>
        <w:tc>
          <w:tcPr>
            <w:tcW w:w="1298" w:type="dxa"/>
            <w:tcBorders>
              <w:top w:val="nil"/>
              <w:bottom w:val="nil"/>
            </w:tcBorders>
          </w:tcPr>
          <w:p w:rsidR="00B25FA8" w:rsidRDefault="007F4EBC">
            <w:pPr>
              <w:pStyle w:val="TableParagraph"/>
              <w:spacing w:line="231" w:lineRule="exact"/>
              <w:ind w:left="108"/>
              <w:rPr>
                <w:sz w:val="20"/>
              </w:rPr>
            </w:pPr>
            <w:r>
              <w:rPr>
                <w:spacing w:val="-4"/>
                <w:sz w:val="20"/>
              </w:rPr>
              <w:t>的認識。</w:t>
            </w:r>
          </w:p>
        </w:tc>
        <w:tc>
          <w:tcPr>
            <w:tcW w:w="3026" w:type="dxa"/>
            <w:tcBorders>
              <w:top w:val="nil"/>
              <w:bottom w:val="nil"/>
            </w:tcBorders>
          </w:tcPr>
          <w:p w:rsidR="00B25FA8" w:rsidRDefault="007F4EBC">
            <w:pPr>
              <w:pStyle w:val="TableParagraph"/>
              <w:spacing w:line="231" w:lineRule="exact"/>
              <w:ind w:left="108"/>
              <w:rPr>
                <w:sz w:val="20"/>
              </w:rPr>
            </w:pPr>
            <w:r>
              <w:rPr>
                <w:rFonts w:ascii="Times New Roman" w:eastAsia="Times New Roman"/>
                <w:spacing w:val="-2"/>
                <w:sz w:val="20"/>
              </w:rPr>
              <w:t>3.</w:t>
            </w:r>
            <w:r>
              <w:rPr>
                <w:spacing w:val="-3"/>
                <w:sz w:val="20"/>
              </w:rPr>
              <w:t>教師以此一問一答方式帶入本</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1" w:lineRule="exact"/>
              <w:ind w:left="110"/>
              <w:rPr>
                <w:sz w:val="20"/>
              </w:rPr>
            </w:pPr>
            <w:r>
              <w:rPr>
                <w:spacing w:val="-4"/>
                <w:sz w:val="20"/>
              </w:rPr>
              <w:t>行為，減少</w:t>
            </w:r>
          </w:p>
        </w:tc>
        <w:tc>
          <w:tcPr>
            <w:tcW w:w="1324" w:type="dxa"/>
            <w:vMerge/>
            <w:tcBorders>
              <w:top w:val="nil"/>
            </w:tcBorders>
          </w:tcPr>
          <w:p w:rsidR="00B25FA8" w:rsidRDefault="00B25FA8">
            <w:pPr>
              <w:rPr>
                <w:sz w:val="2"/>
                <w:szCs w:val="2"/>
              </w:rPr>
            </w:pPr>
          </w:p>
        </w:tc>
      </w:tr>
      <w:tr w:rsidR="00B25FA8">
        <w:trPr>
          <w:trHeight w:val="248"/>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8" w:lineRule="exact"/>
              <w:ind w:left="105"/>
              <w:rPr>
                <w:sz w:val="20"/>
              </w:rPr>
            </w:pPr>
            <w:r>
              <w:rPr>
                <w:spacing w:val="-4"/>
                <w:sz w:val="20"/>
              </w:rPr>
              <w:t>語文的能</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掌握重</w:t>
            </w:r>
          </w:p>
        </w:tc>
        <w:tc>
          <w:tcPr>
            <w:tcW w:w="823" w:type="dxa"/>
            <w:tcBorders>
              <w:top w:val="nil"/>
              <w:bottom w:val="nil"/>
            </w:tcBorders>
          </w:tcPr>
          <w:p w:rsidR="00B25FA8" w:rsidRDefault="007F4EBC">
            <w:pPr>
              <w:pStyle w:val="TableParagraph"/>
              <w:spacing w:line="228" w:lineRule="exact"/>
              <w:ind w:left="107"/>
              <w:rPr>
                <w:sz w:val="20"/>
              </w:rPr>
            </w:pPr>
            <w:r>
              <w:rPr>
                <w:spacing w:val="-6"/>
                <w:sz w:val="20"/>
              </w:rPr>
              <w:t>用。</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28" w:lineRule="exact"/>
              <w:ind w:left="108"/>
              <w:rPr>
                <w:sz w:val="20"/>
              </w:rPr>
            </w:pPr>
            <w:r>
              <w:rPr>
                <w:spacing w:val="-3"/>
                <w:sz w:val="20"/>
              </w:rPr>
              <w:t>課主題「身體部位」的講法。</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28" w:lineRule="exact"/>
              <w:ind w:left="110"/>
              <w:rPr>
                <w:sz w:val="20"/>
              </w:rPr>
            </w:pPr>
            <w:r>
              <w:rPr>
                <w:spacing w:val="-4"/>
                <w:sz w:val="20"/>
              </w:rPr>
              <w:t>資源的消</w:t>
            </w:r>
          </w:p>
        </w:tc>
        <w:tc>
          <w:tcPr>
            <w:tcW w:w="1324" w:type="dxa"/>
            <w:vMerge/>
            <w:tcBorders>
              <w:top w:val="nil"/>
            </w:tcBorders>
          </w:tcPr>
          <w:p w:rsidR="00B25FA8" w:rsidRDefault="00B25FA8">
            <w:pPr>
              <w:rPr>
                <w:sz w:val="2"/>
                <w:szCs w:val="2"/>
              </w:rPr>
            </w:pPr>
          </w:p>
        </w:tc>
      </w:tr>
      <w:tr w:rsidR="00B25FA8">
        <w:trPr>
          <w:trHeight w:val="243"/>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1" w:line="222" w:lineRule="exact"/>
              <w:ind w:left="105"/>
              <w:rPr>
                <w:sz w:val="20"/>
              </w:rPr>
            </w:pPr>
            <w:r>
              <w:rPr>
                <w:spacing w:val="-6"/>
                <w:sz w:val="20"/>
              </w:rPr>
              <w:t>力。</w:t>
            </w:r>
          </w:p>
        </w:tc>
        <w:tc>
          <w:tcPr>
            <w:tcW w:w="818" w:type="dxa"/>
            <w:tcBorders>
              <w:top w:val="nil"/>
              <w:bottom w:val="nil"/>
            </w:tcBorders>
          </w:tcPr>
          <w:p w:rsidR="00B25FA8" w:rsidRDefault="007F4EBC">
            <w:pPr>
              <w:pStyle w:val="TableParagraph"/>
              <w:spacing w:line="223" w:lineRule="exact"/>
              <w:ind w:left="107"/>
              <w:rPr>
                <w:sz w:val="20"/>
              </w:rPr>
            </w:pPr>
            <w:r>
              <w:rPr>
                <w:spacing w:val="-6"/>
                <w:sz w:val="20"/>
              </w:rPr>
              <w:t>點。</w:t>
            </w:r>
          </w:p>
        </w:tc>
        <w:tc>
          <w:tcPr>
            <w:tcW w:w="823" w:type="dxa"/>
            <w:tcBorders>
              <w:top w:val="nil"/>
              <w:bottom w:val="nil"/>
            </w:tcBorders>
          </w:tcPr>
          <w:p w:rsidR="00B25FA8" w:rsidRDefault="007F4EBC">
            <w:pPr>
              <w:pStyle w:val="TableParagraph"/>
              <w:spacing w:before="12" w:line="211" w:lineRule="exact"/>
              <w:ind w:left="107"/>
              <w:rPr>
                <w:rFonts w:ascii="Times New Roman" w:hAnsi="Times New Roman"/>
                <w:sz w:val="20"/>
              </w:rPr>
            </w:pPr>
            <w:r>
              <w:rPr>
                <w:rFonts w:ascii="Times New Roman" w:hAnsi="Times New Roman"/>
                <w:spacing w:val="-2"/>
                <w:sz w:val="20"/>
              </w:rPr>
              <w:t>Ba-Ⅰ-</w:t>
            </w:r>
            <w:r>
              <w:rPr>
                <w:rFonts w:ascii="Times New Roman" w:hAnsi="Times New Roman"/>
                <w:spacing w:val="-10"/>
                <w:sz w:val="20"/>
              </w:rPr>
              <w:t>1</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before="1" w:line="222" w:lineRule="exact"/>
              <w:ind w:left="108"/>
              <w:rPr>
                <w:sz w:val="20"/>
              </w:rPr>
            </w:pPr>
            <w:r>
              <w:rPr>
                <w:rFonts w:ascii="Times New Roman" w:eastAsia="Times New Roman"/>
                <w:spacing w:val="-2"/>
                <w:sz w:val="20"/>
              </w:rPr>
              <w:t>4.</w:t>
            </w:r>
            <w:r>
              <w:rPr>
                <w:spacing w:val="-3"/>
                <w:sz w:val="20"/>
              </w:rPr>
              <w:t>教師配合課文情境，請學生用</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before="1" w:line="222" w:lineRule="exact"/>
              <w:ind w:left="110"/>
              <w:rPr>
                <w:sz w:val="20"/>
              </w:rPr>
            </w:pPr>
            <w:r>
              <w:rPr>
                <w:spacing w:val="-6"/>
                <w:sz w:val="20"/>
              </w:rPr>
              <w:t>耗。</w:t>
            </w:r>
          </w:p>
        </w:tc>
        <w:tc>
          <w:tcPr>
            <w:tcW w:w="1324" w:type="dxa"/>
            <w:vMerge/>
            <w:tcBorders>
              <w:top w:val="nil"/>
            </w:tcBorders>
          </w:tcPr>
          <w:p w:rsidR="00B25FA8" w:rsidRDefault="00B25FA8">
            <w:pPr>
              <w:rPr>
                <w:sz w:val="2"/>
                <w:szCs w:val="2"/>
              </w:rPr>
            </w:pPr>
          </w:p>
        </w:tc>
      </w:tr>
      <w:tr w:rsidR="00B25FA8">
        <w:trPr>
          <w:trHeight w:val="243"/>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19"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3</w:t>
            </w:r>
          </w:p>
        </w:tc>
        <w:tc>
          <w:tcPr>
            <w:tcW w:w="823" w:type="dxa"/>
            <w:tcBorders>
              <w:top w:val="nil"/>
              <w:bottom w:val="nil"/>
            </w:tcBorders>
          </w:tcPr>
          <w:p w:rsidR="00B25FA8" w:rsidRDefault="007F4EBC">
            <w:pPr>
              <w:pStyle w:val="TableParagraph"/>
              <w:spacing w:line="223" w:lineRule="exact"/>
              <w:ind w:left="107"/>
              <w:rPr>
                <w:sz w:val="20"/>
              </w:rPr>
            </w:pPr>
            <w:r>
              <w:rPr>
                <w:spacing w:val="-5"/>
                <w:sz w:val="20"/>
              </w:rPr>
              <w:t>身體認</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before="7" w:line="216" w:lineRule="exact"/>
              <w:ind w:left="108"/>
              <w:rPr>
                <w:sz w:val="20"/>
              </w:rPr>
            </w:pPr>
            <w:r>
              <w:rPr>
                <w:spacing w:val="-3"/>
                <w:sz w:val="20"/>
              </w:rPr>
              <w:t>熟悉的語言說出情境圖所表達的</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before="7" w:line="216" w:lineRule="exact"/>
              <w:ind w:left="110"/>
              <w:rPr>
                <w:sz w:val="20"/>
              </w:rPr>
            </w:pPr>
            <w:r>
              <w:rPr>
                <w:spacing w:val="-4"/>
                <w:sz w:val="20"/>
              </w:rPr>
              <w:t>【品德教</w:t>
            </w:r>
          </w:p>
        </w:tc>
        <w:tc>
          <w:tcPr>
            <w:tcW w:w="1324" w:type="dxa"/>
            <w:vMerge/>
            <w:tcBorders>
              <w:top w:val="nil"/>
            </w:tcBorders>
          </w:tcPr>
          <w:p w:rsidR="00B25FA8" w:rsidRDefault="00B25FA8">
            <w:pPr>
              <w:rPr>
                <w:sz w:val="2"/>
                <w:szCs w:val="2"/>
              </w:rPr>
            </w:pPr>
          </w:p>
        </w:tc>
      </w:tr>
      <w:tr w:rsidR="00B25FA8">
        <w:trPr>
          <w:trHeight w:val="225"/>
        </w:trPr>
        <w:tc>
          <w:tcPr>
            <w:tcW w:w="860" w:type="dxa"/>
            <w:tcBorders>
              <w:top w:val="nil"/>
            </w:tcBorders>
          </w:tcPr>
          <w:p w:rsidR="00B25FA8" w:rsidRDefault="00B25FA8">
            <w:pPr>
              <w:pStyle w:val="TableParagraph"/>
              <w:rPr>
                <w:rFonts w:ascii="Times New Roman"/>
                <w:sz w:val="16"/>
              </w:rPr>
            </w:pPr>
          </w:p>
        </w:tc>
        <w:tc>
          <w:tcPr>
            <w:tcW w:w="1661" w:type="dxa"/>
            <w:tcBorders>
              <w:top w:val="nil"/>
            </w:tcBorders>
          </w:tcPr>
          <w:p w:rsidR="00B25FA8" w:rsidRDefault="00B25FA8">
            <w:pPr>
              <w:pStyle w:val="TableParagraph"/>
              <w:rPr>
                <w:rFonts w:ascii="Times New Roman"/>
                <w:sz w:val="16"/>
              </w:rPr>
            </w:pPr>
          </w:p>
        </w:tc>
        <w:tc>
          <w:tcPr>
            <w:tcW w:w="463" w:type="dxa"/>
            <w:tcBorders>
              <w:top w:val="nil"/>
            </w:tcBorders>
          </w:tcPr>
          <w:p w:rsidR="00B25FA8" w:rsidRDefault="00B25FA8">
            <w:pPr>
              <w:pStyle w:val="TableParagraph"/>
              <w:rPr>
                <w:rFonts w:ascii="Times New Roman"/>
                <w:sz w:val="16"/>
              </w:rPr>
            </w:pPr>
          </w:p>
        </w:tc>
        <w:tc>
          <w:tcPr>
            <w:tcW w:w="1275" w:type="dxa"/>
            <w:tcBorders>
              <w:top w:val="nil"/>
            </w:tcBorders>
          </w:tcPr>
          <w:p w:rsidR="00B25FA8" w:rsidRDefault="00B25FA8">
            <w:pPr>
              <w:pStyle w:val="TableParagraph"/>
              <w:rPr>
                <w:rFonts w:ascii="Times New Roman"/>
                <w:sz w:val="16"/>
              </w:rPr>
            </w:pPr>
          </w:p>
        </w:tc>
        <w:tc>
          <w:tcPr>
            <w:tcW w:w="818" w:type="dxa"/>
            <w:tcBorders>
              <w:top w:val="nil"/>
            </w:tcBorders>
          </w:tcPr>
          <w:p w:rsidR="00B25FA8" w:rsidRDefault="007F4EBC">
            <w:pPr>
              <w:pStyle w:val="TableParagraph"/>
              <w:spacing w:line="205" w:lineRule="exact"/>
              <w:ind w:left="107"/>
              <w:rPr>
                <w:sz w:val="20"/>
              </w:rPr>
            </w:pPr>
            <w:r>
              <w:rPr>
                <w:spacing w:val="-5"/>
                <w:sz w:val="20"/>
              </w:rPr>
              <w:t>能正確</w:t>
            </w:r>
          </w:p>
        </w:tc>
        <w:tc>
          <w:tcPr>
            <w:tcW w:w="823" w:type="dxa"/>
            <w:tcBorders>
              <w:top w:val="nil"/>
            </w:tcBorders>
          </w:tcPr>
          <w:p w:rsidR="00B25FA8" w:rsidRDefault="00B25FA8">
            <w:pPr>
              <w:pStyle w:val="TableParagraph"/>
              <w:rPr>
                <w:rFonts w:ascii="Times New Roman"/>
                <w:sz w:val="16"/>
              </w:rPr>
            </w:pPr>
          </w:p>
        </w:tc>
        <w:tc>
          <w:tcPr>
            <w:tcW w:w="1298" w:type="dxa"/>
            <w:tcBorders>
              <w:top w:val="nil"/>
            </w:tcBorders>
          </w:tcPr>
          <w:p w:rsidR="00B25FA8" w:rsidRDefault="00B25FA8">
            <w:pPr>
              <w:pStyle w:val="TableParagraph"/>
              <w:rPr>
                <w:rFonts w:ascii="Times New Roman"/>
                <w:sz w:val="16"/>
              </w:rPr>
            </w:pPr>
          </w:p>
        </w:tc>
        <w:tc>
          <w:tcPr>
            <w:tcW w:w="3026" w:type="dxa"/>
            <w:tcBorders>
              <w:top w:val="nil"/>
            </w:tcBorders>
          </w:tcPr>
          <w:p w:rsidR="00B25FA8" w:rsidRDefault="00B25FA8">
            <w:pPr>
              <w:pStyle w:val="TableParagraph"/>
              <w:rPr>
                <w:rFonts w:ascii="Times New Roman"/>
                <w:sz w:val="16"/>
              </w:rPr>
            </w:pPr>
          </w:p>
        </w:tc>
        <w:tc>
          <w:tcPr>
            <w:tcW w:w="1312" w:type="dxa"/>
            <w:tcBorders>
              <w:top w:val="nil"/>
            </w:tcBorders>
          </w:tcPr>
          <w:p w:rsidR="00B25FA8" w:rsidRDefault="00B25FA8">
            <w:pPr>
              <w:pStyle w:val="TableParagraph"/>
              <w:rPr>
                <w:rFonts w:ascii="Times New Roman"/>
                <w:sz w:val="16"/>
              </w:rPr>
            </w:pPr>
          </w:p>
        </w:tc>
        <w:tc>
          <w:tcPr>
            <w:tcW w:w="1313" w:type="dxa"/>
            <w:tcBorders>
              <w:top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1036"/>
        </w:trPr>
        <w:tc>
          <w:tcPr>
            <w:tcW w:w="860" w:type="dxa"/>
            <w:vMerge w:val="restart"/>
          </w:tcPr>
          <w:p w:rsidR="00B25FA8" w:rsidRDefault="00B25FA8">
            <w:pPr>
              <w:pStyle w:val="TableParagraph"/>
              <w:rPr>
                <w:rFonts w:ascii="Times New Roman"/>
                <w:sz w:val="18"/>
              </w:rPr>
            </w:pPr>
          </w:p>
        </w:tc>
        <w:tc>
          <w:tcPr>
            <w:tcW w:w="1661" w:type="dxa"/>
            <w:vMerge w:val="restart"/>
          </w:tcPr>
          <w:p w:rsidR="00B25FA8" w:rsidRDefault="00B25FA8">
            <w:pPr>
              <w:pStyle w:val="TableParagraph"/>
              <w:rPr>
                <w:rFonts w:ascii="Times New Roman"/>
                <w:sz w:val="18"/>
              </w:rPr>
            </w:pPr>
          </w:p>
        </w:tc>
        <w:tc>
          <w:tcPr>
            <w:tcW w:w="463" w:type="dxa"/>
            <w:vMerge w:val="restart"/>
          </w:tcPr>
          <w:p w:rsidR="00B25FA8" w:rsidRDefault="00B25FA8">
            <w:pPr>
              <w:pStyle w:val="TableParagraph"/>
              <w:rPr>
                <w:rFonts w:ascii="Times New Roman"/>
                <w:sz w:val="18"/>
              </w:rPr>
            </w:pPr>
          </w:p>
        </w:tc>
        <w:tc>
          <w:tcPr>
            <w:tcW w:w="1275" w:type="dxa"/>
            <w:vMerge w:val="restart"/>
          </w:tcPr>
          <w:p w:rsidR="00B25FA8" w:rsidRDefault="00B25FA8">
            <w:pPr>
              <w:pStyle w:val="TableParagraph"/>
              <w:rPr>
                <w:rFonts w:ascii="Times New Roman"/>
                <w:sz w:val="18"/>
              </w:rPr>
            </w:pPr>
          </w:p>
        </w:tc>
        <w:tc>
          <w:tcPr>
            <w:tcW w:w="818" w:type="dxa"/>
            <w:tcBorders>
              <w:bottom w:val="nil"/>
            </w:tcBorders>
          </w:tcPr>
          <w:p w:rsidR="00B25FA8" w:rsidRDefault="007F4EBC">
            <w:pPr>
              <w:pStyle w:val="TableParagraph"/>
              <w:spacing w:line="244" w:lineRule="auto"/>
              <w:ind w:left="107" w:right="102"/>
              <w:jc w:val="both"/>
              <w:rPr>
                <w:sz w:val="20"/>
              </w:rPr>
            </w:pPr>
            <w:r>
              <w:rPr>
                <w:spacing w:val="-4"/>
                <w:sz w:val="20"/>
              </w:rPr>
              <w:t>朗讀所學的閩</w:t>
            </w:r>
            <w:r>
              <w:rPr>
                <w:spacing w:val="-5"/>
                <w:sz w:val="20"/>
              </w:rPr>
              <w:t>南語課</w:t>
            </w:r>
          </w:p>
          <w:p w:rsidR="00B25FA8" w:rsidRDefault="007F4EBC">
            <w:pPr>
              <w:pStyle w:val="TableParagraph"/>
              <w:spacing w:line="243" w:lineRule="exact"/>
              <w:ind w:left="107"/>
              <w:rPr>
                <w:sz w:val="20"/>
              </w:rPr>
            </w:pPr>
            <w:r>
              <w:rPr>
                <w:spacing w:val="-6"/>
                <w:sz w:val="20"/>
              </w:rPr>
              <w:t>文。</w:t>
            </w:r>
          </w:p>
        </w:tc>
        <w:tc>
          <w:tcPr>
            <w:tcW w:w="823" w:type="dxa"/>
            <w:tcBorders>
              <w:bottom w:val="nil"/>
            </w:tcBorders>
          </w:tcPr>
          <w:p w:rsidR="00B25FA8" w:rsidRDefault="007F4EBC">
            <w:pPr>
              <w:pStyle w:val="TableParagraph"/>
              <w:spacing w:line="242" w:lineRule="auto"/>
              <w:ind w:left="107" w:right="105"/>
              <w:rPr>
                <w:sz w:val="20"/>
              </w:rPr>
            </w:pPr>
            <w:r>
              <w:rPr>
                <w:spacing w:val="-6"/>
                <w:sz w:val="20"/>
              </w:rPr>
              <w:t xml:space="preserve">識。 </w:t>
            </w:r>
            <w:r>
              <w:rPr>
                <w:rFonts w:ascii="Times New Roman" w:eastAsia="Times New Roman" w:hAnsi="Times New Roman"/>
                <w:spacing w:val="-2"/>
                <w:sz w:val="20"/>
              </w:rPr>
              <w:t>Bb-Ⅰ-1</w:t>
            </w:r>
            <w:r>
              <w:rPr>
                <w:spacing w:val="-4"/>
                <w:sz w:val="20"/>
              </w:rPr>
              <w:t>家庭生</w:t>
            </w:r>
            <w:r>
              <w:rPr>
                <w:spacing w:val="-6"/>
                <w:sz w:val="20"/>
              </w:rPr>
              <w:t>活。</w:t>
            </w:r>
          </w:p>
        </w:tc>
        <w:tc>
          <w:tcPr>
            <w:tcW w:w="1298" w:type="dxa"/>
            <w:vMerge w:val="restart"/>
          </w:tcPr>
          <w:p w:rsidR="00B25FA8" w:rsidRDefault="00B25FA8">
            <w:pPr>
              <w:pStyle w:val="TableParagraph"/>
              <w:rPr>
                <w:rFonts w:ascii="Times New Roman"/>
                <w:sz w:val="18"/>
              </w:rPr>
            </w:pPr>
          </w:p>
        </w:tc>
        <w:tc>
          <w:tcPr>
            <w:tcW w:w="3026" w:type="dxa"/>
            <w:tcBorders>
              <w:bottom w:val="nil"/>
            </w:tcBorders>
          </w:tcPr>
          <w:p w:rsidR="00B25FA8" w:rsidRDefault="007F4EBC">
            <w:pPr>
              <w:pStyle w:val="TableParagraph"/>
              <w:spacing w:line="246" w:lineRule="exact"/>
              <w:ind w:left="108"/>
              <w:rPr>
                <w:sz w:val="20"/>
              </w:rPr>
            </w:pPr>
            <w:r>
              <w:rPr>
                <w:spacing w:val="-5"/>
                <w:sz w:val="20"/>
              </w:rPr>
              <w:t>意境。</w:t>
            </w:r>
          </w:p>
          <w:p w:rsidR="00B25FA8" w:rsidRDefault="007F4EBC">
            <w:pPr>
              <w:pStyle w:val="TableParagraph"/>
              <w:numPr>
                <w:ilvl w:val="0"/>
                <w:numId w:val="11"/>
              </w:numPr>
              <w:tabs>
                <w:tab w:val="left" w:pos="258"/>
              </w:tabs>
              <w:spacing w:before="5" w:line="242" w:lineRule="auto"/>
              <w:ind w:right="158" w:firstLine="0"/>
              <w:rPr>
                <w:sz w:val="20"/>
              </w:rPr>
            </w:pPr>
            <w:r>
              <w:rPr>
                <w:spacing w:val="-2"/>
                <w:sz w:val="20"/>
              </w:rPr>
              <w:t>教師請全班翻開課文頁面，讓學生嘗試自行念出課文內容。</w:t>
            </w:r>
          </w:p>
          <w:p w:rsidR="00B25FA8" w:rsidRDefault="007F4EBC">
            <w:pPr>
              <w:pStyle w:val="TableParagraph"/>
              <w:numPr>
                <w:ilvl w:val="0"/>
                <w:numId w:val="11"/>
              </w:numPr>
              <w:tabs>
                <w:tab w:val="left" w:pos="258"/>
              </w:tabs>
              <w:spacing w:before="1" w:line="248" w:lineRule="exact"/>
              <w:ind w:left="258" w:hanging="150"/>
              <w:rPr>
                <w:sz w:val="20"/>
              </w:rPr>
            </w:pPr>
            <w:r>
              <w:rPr>
                <w:spacing w:val="-3"/>
                <w:sz w:val="20"/>
              </w:rPr>
              <w:t>教師示範正確的課文朗讀，或</w:t>
            </w:r>
          </w:p>
        </w:tc>
        <w:tc>
          <w:tcPr>
            <w:tcW w:w="1312" w:type="dxa"/>
            <w:vMerge w:val="restart"/>
          </w:tcPr>
          <w:p w:rsidR="00B25FA8" w:rsidRDefault="00B25FA8">
            <w:pPr>
              <w:pStyle w:val="TableParagraph"/>
              <w:rPr>
                <w:rFonts w:ascii="Times New Roman"/>
                <w:sz w:val="18"/>
              </w:rPr>
            </w:pPr>
          </w:p>
        </w:tc>
        <w:tc>
          <w:tcPr>
            <w:tcW w:w="1313" w:type="dxa"/>
            <w:tcBorders>
              <w:bottom w:val="nil"/>
            </w:tcBorders>
          </w:tcPr>
          <w:p w:rsidR="00B25FA8" w:rsidRDefault="007F4EBC">
            <w:pPr>
              <w:pStyle w:val="TableParagraph"/>
              <w:spacing w:line="246" w:lineRule="exact"/>
              <w:ind w:left="110"/>
              <w:rPr>
                <w:sz w:val="20"/>
              </w:rPr>
            </w:pPr>
            <w:r>
              <w:rPr>
                <w:spacing w:val="-6"/>
                <w:sz w:val="20"/>
              </w:rPr>
              <w:t>育】</w:t>
            </w:r>
          </w:p>
          <w:p w:rsidR="00B25FA8" w:rsidRDefault="007F4EBC">
            <w:pPr>
              <w:pStyle w:val="TableParagraph"/>
              <w:spacing w:line="260" w:lineRule="atLeast"/>
              <w:ind w:left="110" w:right="121"/>
              <w:rPr>
                <w:sz w:val="20"/>
              </w:rPr>
            </w:pPr>
            <w:r>
              <w:rPr>
                <w:sz w:val="20"/>
              </w:rPr>
              <w:t>品</w:t>
            </w:r>
            <w:r>
              <w:rPr>
                <w:rFonts w:ascii="Times New Roman" w:eastAsia="Times New Roman"/>
                <w:sz w:val="20"/>
              </w:rPr>
              <w:t>E3</w:t>
            </w:r>
            <w:r>
              <w:rPr>
                <w:rFonts w:ascii="Times New Roman" w:eastAsia="Times New Roman"/>
                <w:spacing w:val="-13"/>
                <w:sz w:val="20"/>
              </w:rPr>
              <w:t xml:space="preserve"> </w:t>
            </w:r>
            <w:r>
              <w:rPr>
                <w:sz w:val="20"/>
              </w:rPr>
              <w:t>溝通合</w:t>
            </w:r>
            <w:r>
              <w:rPr>
                <w:spacing w:val="-2"/>
                <w:sz w:val="20"/>
              </w:rPr>
              <w:t>作與和諧人</w:t>
            </w:r>
            <w:r>
              <w:rPr>
                <w:spacing w:val="-4"/>
                <w:sz w:val="20"/>
              </w:rPr>
              <w:t>際關係。</w:t>
            </w:r>
          </w:p>
        </w:tc>
        <w:tc>
          <w:tcPr>
            <w:tcW w:w="1324" w:type="dxa"/>
            <w:vMerge w:val="restart"/>
          </w:tcPr>
          <w:p w:rsidR="00B25FA8" w:rsidRDefault="00B25FA8">
            <w:pPr>
              <w:pStyle w:val="TableParagraph"/>
              <w:rPr>
                <w:rFonts w:ascii="Times New Roman"/>
                <w:sz w:val="18"/>
              </w:rPr>
            </w:pPr>
          </w:p>
        </w:tc>
      </w:tr>
      <w:tr w:rsidR="00B25FA8">
        <w:trPr>
          <w:trHeight w:val="51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vMerge/>
            <w:tcBorders>
              <w:top w:val="nil"/>
            </w:tcBorders>
          </w:tcPr>
          <w:p w:rsidR="00B25FA8" w:rsidRDefault="00B25FA8">
            <w:pPr>
              <w:rPr>
                <w:sz w:val="2"/>
                <w:szCs w:val="2"/>
              </w:rPr>
            </w:pPr>
          </w:p>
        </w:tc>
        <w:tc>
          <w:tcPr>
            <w:tcW w:w="3026" w:type="dxa"/>
            <w:tcBorders>
              <w:top w:val="nil"/>
              <w:bottom w:val="nil"/>
            </w:tcBorders>
          </w:tcPr>
          <w:p w:rsidR="00B25FA8" w:rsidRDefault="007F4EBC">
            <w:pPr>
              <w:pStyle w:val="TableParagraph"/>
              <w:spacing w:line="240" w:lineRule="exact"/>
              <w:ind w:left="108"/>
              <w:rPr>
                <w:sz w:val="20"/>
              </w:rPr>
            </w:pPr>
            <w:r>
              <w:rPr>
                <w:spacing w:val="-3"/>
                <w:sz w:val="20"/>
              </w:rPr>
              <w:t>播放教學媒體領讀。</w:t>
            </w:r>
          </w:p>
          <w:p w:rsidR="00B25FA8" w:rsidRDefault="007F4EBC">
            <w:pPr>
              <w:pStyle w:val="TableParagraph"/>
              <w:spacing w:before="3" w:line="248" w:lineRule="exact"/>
              <w:ind w:left="108"/>
              <w:rPr>
                <w:sz w:val="20"/>
              </w:rPr>
            </w:pPr>
            <w:r>
              <w:rPr>
                <w:rFonts w:ascii="Times New Roman" w:eastAsia="Times New Roman"/>
                <w:spacing w:val="-2"/>
                <w:sz w:val="20"/>
              </w:rPr>
              <w:t>7.</w:t>
            </w:r>
            <w:r>
              <w:rPr>
                <w:spacing w:val="-3"/>
                <w:sz w:val="20"/>
              </w:rPr>
              <w:t>教師說明課文內容及解釋本課</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vMerge/>
            <w:tcBorders>
              <w:top w:val="nil"/>
            </w:tcBorders>
          </w:tcPr>
          <w:p w:rsidR="00B25FA8" w:rsidRDefault="00B25FA8">
            <w:pPr>
              <w:rPr>
                <w:sz w:val="2"/>
                <w:szCs w:val="2"/>
              </w:rPr>
            </w:pP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新詞，讓學生更了解文意，加強</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51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vMerge/>
            <w:tcBorders>
              <w:top w:val="nil"/>
            </w:tcBorders>
          </w:tcPr>
          <w:p w:rsidR="00B25FA8" w:rsidRDefault="00B25FA8">
            <w:pPr>
              <w:rPr>
                <w:sz w:val="2"/>
                <w:szCs w:val="2"/>
              </w:rPr>
            </w:pPr>
          </w:p>
        </w:tc>
        <w:tc>
          <w:tcPr>
            <w:tcW w:w="3026" w:type="dxa"/>
            <w:tcBorders>
              <w:top w:val="nil"/>
              <w:bottom w:val="nil"/>
            </w:tcBorders>
          </w:tcPr>
          <w:p w:rsidR="00B25FA8" w:rsidRDefault="007F4EBC">
            <w:pPr>
              <w:pStyle w:val="TableParagraph"/>
              <w:spacing w:line="241" w:lineRule="exact"/>
              <w:ind w:left="108"/>
              <w:rPr>
                <w:sz w:val="20"/>
              </w:rPr>
            </w:pPr>
            <w:r>
              <w:rPr>
                <w:spacing w:val="-4"/>
                <w:sz w:val="20"/>
              </w:rPr>
              <w:t>學習效果。</w:t>
            </w:r>
          </w:p>
          <w:p w:rsidR="00B25FA8" w:rsidRDefault="007F4EBC">
            <w:pPr>
              <w:pStyle w:val="TableParagraph"/>
              <w:spacing w:before="3" w:line="248" w:lineRule="exact"/>
              <w:ind w:left="108"/>
              <w:rPr>
                <w:sz w:val="20"/>
              </w:rPr>
            </w:pPr>
            <w:r>
              <w:rPr>
                <w:rFonts w:ascii="Times New Roman" w:eastAsia="Times New Roman"/>
                <w:spacing w:val="-2"/>
                <w:sz w:val="20"/>
              </w:rPr>
              <w:t>8.</w:t>
            </w:r>
            <w:r>
              <w:rPr>
                <w:spacing w:val="-3"/>
                <w:sz w:val="20"/>
              </w:rPr>
              <w:t>教師說明本課句型，並舉出句</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51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vMerge/>
            <w:tcBorders>
              <w:top w:val="nil"/>
            </w:tcBorders>
          </w:tcPr>
          <w:p w:rsidR="00B25FA8" w:rsidRDefault="00B25FA8">
            <w:pPr>
              <w:rPr>
                <w:sz w:val="2"/>
                <w:szCs w:val="2"/>
              </w:rPr>
            </w:pPr>
          </w:p>
        </w:tc>
        <w:tc>
          <w:tcPr>
            <w:tcW w:w="3026" w:type="dxa"/>
            <w:tcBorders>
              <w:top w:val="nil"/>
              <w:bottom w:val="nil"/>
            </w:tcBorders>
          </w:tcPr>
          <w:p w:rsidR="00B25FA8" w:rsidRDefault="007F4EBC">
            <w:pPr>
              <w:pStyle w:val="TableParagraph"/>
              <w:spacing w:line="240" w:lineRule="exact"/>
              <w:ind w:left="108"/>
              <w:rPr>
                <w:sz w:val="20"/>
              </w:rPr>
            </w:pPr>
            <w:r>
              <w:rPr>
                <w:spacing w:val="-3"/>
                <w:sz w:val="20"/>
              </w:rPr>
              <w:t>型例句，再鼓勵學生造句。</w:t>
            </w:r>
          </w:p>
          <w:p w:rsidR="00B25FA8" w:rsidRDefault="007F4EBC">
            <w:pPr>
              <w:pStyle w:val="TableParagraph"/>
              <w:spacing w:before="3" w:line="248" w:lineRule="exact"/>
              <w:ind w:left="108"/>
              <w:rPr>
                <w:sz w:val="20"/>
              </w:rPr>
            </w:pPr>
            <w:r>
              <w:rPr>
                <w:rFonts w:ascii="Times New Roman" w:eastAsia="Times New Roman"/>
                <w:spacing w:val="-2"/>
                <w:sz w:val="20"/>
              </w:rPr>
              <w:t>9.</w:t>
            </w:r>
            <w:r>
              <w:rPr>
                <w:spacing w:val="-3"/>
                <w:sz w:val="20"/>
              </w:rPr>
              <w:t>教師指導學生將課本國語對譯</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3"/>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tcBorders>
          </w:tcPr>
          <w:p w:rsidR="00B25FA8" w:rsidRDefault="00B25FA8">
            <w:pPr>
              <w:pStyle w:val="TableParagraph"/>
              <w:rPr>
                <w:rFonts w:ascii="Times New Roman"/>
                <w:sz w:val="18"/>
              </w:rPr>
            </w:pPr>
          </w:p>
        </w:tc>
        <w:tc>
          <w:tcPr>
            <w:tcW w:w="823" w:type="dxa"/>
            <w:tcBorders>
              <w:top w:val="nil"/>
            </w:tcBorders>
          </w:tcPr>
          <w:p w:rsidR="00B25FA8" w:rsidRDefault="00B25FA8">
            <w:pPr>
              <w:pStyle w:val="TableParagraph"/>
              <w:rPr>
                <w:rFonts w:ascii="Times New Roman"/>
                <w:sz w:val="18"/>
              </w:rPr>
            </w:pPr>
          </w:p>
        </w:tc>
        <w:tc>
          <w:tcPr>
            <w:tcW w:w="1298" w:type="dxa"/>
            <w:vMerge/>
            <w:tcBorders>
              <w:top w:val="nil"/>
            </w:tcBorders>
          </w:tcPr>
          <w:p w:rsidR="00B25FA8" w:rsidRDefault="00B25FA8">
            <w:pPr>
              <w:rPr>
                <w:sz w:val="2"/>
                <w:szCs w:val="2"/>
              </w:rPr>
            </w:pPr>
          </w:p>
        </w:tc>
        <w:tc>
          <w:tcPr>
            <w:tcW w:w="3026" w:type="dxa"/>
            <w:tcBorders>
              <w:top w:val="nil"/>
            </w:tcBorders>
          </w:tcPr>
          <w:p w:rsidR="00B25FA8" w:rsidRDefault="007F4EBC">
            <w:pPr>
              <w:pStyle w:val="TableParagraph"/>
              <w:spacing w:line="233" w:lineRule="exact"/>
              <w:ind w:left="108"/>
              <w:rPr>
                <w:sz w:val="20"/>
              </w:rPr>
            </w:pPr>
            <w:r>
              <w:rPr>
                <w:spacing w:val="-4"/>
                <w:sz w:val="20"/>
              </w:rPr>
              <w:t>貼紙貼在課文頁。</w:t>
            </w:r>
          </w:p>
        </w:tc>
        <w:tc>
          <w:tcPr>
            <w:tcW w:w="1312" w:type="dxa"/>
            <w:vMerge/>
            <w:tcBorders>
              <w:top w:val="nil"/>
            </w:tcBorders>
          </w:tcPr>
          <w:p w:rsidR="00B25FA8" w:rsidRDefault="00B25FA8">
            <w:pPr>
              <w:rPr>
                <w:sz w:val="2"/>
                <w:szCs w:val="2"/>
              </w:rPr>
            </w:pPr>
          </w:p>
        </w:tc>
        <w:tc>
          <w:tcPr>
            <w:tcW w:w="1313" w:type="dxa"/>
            <w:tcBorders>
              <w:top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500"/>
        </w:trPr>
        <w:tc>
          <w:tcPr>
            <w:tcW w:w="860" w:type="dxa"/>
            <w:tcBorders>
              <w:bottom w:val="nil"/>
            </w:tcBorders>
          </w:tcPr>
          <w:p w:rsidR="00B25FA8" w:rsidRDefault="007F4EBC">
            <w:pPr>
              <w:pStyle w:val="TableParagraph"/>
              <w:spacing w:line="246" w:lineRule="exact"/>
              <w:ind w:left="107"/>
              <w:rPr>
                <w:sz w:val="20"/>
              </w:rPr>
            </w:pPr>
            <w:r>
              <w:rPr>
                <w:spacing w:val="-5"/>
                <w:sz w:val="20"/>
              </w:rPr>
              <w:t>第五週</w:t>
            </w:r>
          </w:p>
        </w:tc>
        <w:tc>
          <w:tcPr>
            <w:tcW w:w="1661" w:type="dxa"/>
            <w:tcBorders>
              <w:bottom w:val="nil"/>
            </w:tcBorders>
          </w:tcPr>
          <w:p w:rsidR="00B25FA8" w:rsidRDefault="007F4EBC">
            <w:pPr>
              <w:pStyle w:val="TableParagraph"/>
              <w:spacing w:line="246" w:lineRule="exact"/>
              <w:ind w:left="148"/>
              <w:rPr>
                <w:sz w:val="20"/>
              </w:rPr>
            </w:pPr>
            <w:r>
              <w:rPr>
                <w:spacing w:val="-4"/>
                <w:sz w:val="20"/>
              </w:rPr>
              <w:t>第一單元媠噹噹</w:t>
            </w:r>
          </w:p>
          <w:p w:rsidR="00B25FA8" w:rsidRDefault="007F4EBC">
            <w:pPr>
              <w:pStyle w:val="TableParagraph"/>
              <w:spacing w:before="5" w:line="229" w:lineRule="exact"/>
              <w:ind w:left="150"/>
              <w:rPr>
                <w:sz w:val="20"/>
              </w:rPr>
            </w:pPr>
            <w:r>
              <w:rPr>
                <w:spacing w:val="-6"/>
                <w:sz w:val="20"/>
              </w:rPr>
              <w:t>的我</w:t>
            </w:r>
          </w:p>
        </w:tc>
        <w:tc>
          <w:tcPr>
            <w:tcW w:w="463" w:type="dxa"/>
            <w:tcBorders>
              <w:bottom w:val="nil"/>
            </w:tcBorders>
          </w:tcPr>
          <w:p w:rsidR="00B25FA8" w:rsidRDefault="007F4EBC">
            <w:pPr>
              <w:pStyle w:val="TableParagraph"/>
              <w:ind w:left="107"/>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6"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B25FA8" w:rsidRDefault="007F4EBC">
            <w:pPr>
              <w:pStyle w:val="TableParagraph"/>
              <w:spacing w:before="5" w:line="229" w:lineRule="exact"/>
              <w:ind w:left="105"/>
              <w:rPr>
                <w:sz w:val="20"/>
              </w:rPr>
            </w:pPr>
            <w:r>
              <w:rPr>
                <w:spacing w:val="-4"/>
                <w:sz w:val="20"/>
              </w:rPr>
              <w:t>識閩南語文</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3</w:t>
            </w:r>
          </w:p>
          <w:p w:rsidR="00B25FA8" w:rsidRDefault="007F4EBC">
            <w:pPr>
              <w:pStyle w:val="TableParagraph"/>
              <w:spacing w:line="251" w:lineRule="exact"/>
              <w:ind w:left="107"/>
              <w:rPr>
                <w:sz w:val="20"/>
              </w:rPr>
            </w:pPr>
            <w:r>
              <w:rPr>
                <w:spacing w:val="-5"/>
                <w:sz w:val="20"/>
              </w:rPr>
              <w:t>能聽懂</w:t>
            </w:r>
          </w:p>
        </w:tc>
        <w:tc>
          <w:tcPr>
            <w:tcW w:w="823" w:type="dxa"/>
            <w:tcBorders>
              <w:bottom w:val="nil"/>
            </w:tcBorders>
          </w:tcPr>
          <w:p w:rsidR="00B25FA8" w:rsidRDefault="007F4EBC">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1"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B25FA8" w:rsidRDefault="007F4EBC">
            <w:pPr>
              <w:pStyle w:val="TableParagraph"/>
              <w:spacing w:line="246" w:lineRule="exact"/>
              <w:ind w:left="108"/>
              <w:rPr>
                <w:sz w:val="20"/>
              </w:rPr>
            </w:pPr>
            <w:r>
              <w:rPr>
                <w:rFonts w:ascii="Times New Roman" w:eastAsia="Times New Roman"/>
                <w:spacing w:val="-2"/>
                <w:sz w:val="20"/>
              </w:rPr>
              <w:t>1.</w:t>
            </w:r>
            <w:r>
              <w:rPr>
                <w:spacing w:val="-4"/>
                <w:sz w:val="20"/>
              </w:rPr>
              <w:t>聽懂並正</w:t>
            </w:r>
          </w:p>
          <w:p w:rsidR="00B25FA8" w:rsidRDefault="007F4EBC">
            <w:pPr>
              <w:pStyle w:val="TableParagraph"/>
              <w:spacing w:before="5" w:line="229" w:lineRule="exact"/>
              <w:ind w:left="108"/>
              <w:rPr>
                <w:sz w:val="20"/>
              </w:rPr>
            </w:pPr>
            <w:r>
              <w:rPr>
                <w:spacing w:val="-4"/>
                <w:sz w:val="20"/>
              </w:rPr>
              <w:t>確讀出身體</w:t>
            </w:r>
          </w:p>
        </w:tc>
        <w:tc>
          <w:tcPr>
            <w:tcW w:w="3026" w:type="dxa"/>
            <w:tcBorders>
              <w:bottom w:val="nil"/>
            </w:tcBorders>
          </w:tcPr>
          <w:p w:rsidR="00B25FA8" w:rsidRDefault="007F4EBC">
            <w:pPr>
              <w:pStyle w:val="TableParagraph"/>
              <w:spacing w:line="246" w:lineRule="exact"/>
              <w:ind w:left="108"/>
              <w:rPr>
                <w:sz w:val="20"/>
              </w:rPr>
            </w:pPr>
            <w:r>
              <w:rPr>
                <w:spacing w:val="-3"/>
                <w:sz w:val="20"/>
              </w:rPr>
              <w:t>第一單元媠噹噹的我</w:t>
            </w:r>
          </w:p>
          <w:p w:rsidR="00B25FA8" w:rsidRDefault="007F4EBC">
            <w:pPr>
              <w:pStyle w:val="TableParagraph"/>
              <w:spacing w:before="5" w:line="229" w:lineRule="exact"/>
              <w:ind w:left="108"/>
              <w:rPr>
                <w:sz w:val="20"/>
              </w:rPr>
            </w:pPr>
            <w:r>
              <w:rPr>
                <w:spacing w:val="-4"/>
                <w:sz w:val="20"/>
              </w:rPr>
              <w:t>第二課洗身軀</w:t>
            </w:r>
          </w:p>
        </w:tc>
        <w:tc>
          <w:tcPr>
            <w:tcW w:w="1312" w:type="dxa"/>
            <w:tcBorders>
              <w:bottom w:val="nil"/>
            </w:tcBorders>
          </w:tcPr>
          <w:p w:rsidR="00B25FA8" w:rsidRDefault="007F4EBC">
            <w:pPr>
              <w:pStyle w:val="TableParagraph"/>
              <w:spacing w:line="246" w:lineRule="exact"/>
              <w:ind w:left="109"/>
              <w:rPr>
                <w:sz w:val="20"/>
              </w:rPr>
            </w:pPr>
            <w:r>
              <w:rPr>
                <w:spacing w:val="-4"/>
                <w:sz w:val="20"/>
              </w:rPr>
              <w:t>口語評量</w:t>
            </w:r>
          </w:p>
          <w:p w:rsidR="00B25FA8" w:rsidRDefault="007F4EBC">
            <w:pPr>
              <w:pStyle w:val="TableParagraph"/>
              <w:spacing w:before="5" w:line="229" w:lineRule="exact"/>
              <w:ind w:left="109"/>
              <w:rPr>
                <w:sz w:val="20"/>
              </w:rPr>
            </w:pPr>
            <w:r>
              <w:rPr>
                <w:spacing w:val="-4"/>
                <w:sz w:val="20"/>
              </w:rPr>
              <w:t>實作評量</w:t>
            </w:r>
          </w:p>
        </w:tc>
        <w:tc>
          <w:tcPr>
            <w:tcW w:w="1313" w:type="dxa"/>
            <w:tcBorders>
              <w:bottom w:val="nil"/>
            </w:tcBorders>
          </w:tcPr>
          <w:p w:rsidR="00B25FA8" w:rsidRDefault="007F4EBC">
            <w:pPr>
              <w:pStyle w:val="TableParagraph"/>
              <w:spacing w:line="246" w:lineRule="exact"/>
              <w:ind w:left="110"/>
              <w:rPr>
                <w:sz w:val="20"/>
              </w:rPr>
            </w:pPr>
            <w:r>
              <w:rPr>
                <w:spacing w:val="-4"/>
                <w:sz w:val="20"/>
              </w:rPr>
              <w:t>【生命教</w:t>
            </w:r>
          </w:p>
          <w:p w:rsidR="00B25FA8" w:rsidRDefault="007F4EBC">
            <w:pPr>
              <w:pStyle w:val="TableParagraph"/>
              <w:spacing w:before="5" w:line="229" w:lineRule="exact"/>
              <w:ind w:left="110"/>
              <w:rPr>
                <w:sz w:val="20"/>
              </w:rPr>
            </w:pPr>
            <w:r>
              <w:rPr>
                <w:spacing w:val="-6"/>
                <w:sz w:val="20"/>
              </w:rPr>
              <w:t>育】</w:t>
            </w:r>
          </w:p>
        </w:tc>
        <w:tc>
          <w:tcPr>
            <w:tcW w:w="1324" w:type="dxa"/>
            <w:vMerge w:val="restart"/>
          </w:tcPr>
          <w:p w:rsidR="00B25FA8" w:rsidRDefault="00B25FA8">
            <w:pPr>
              <w:pStyle w:val="TableParagraph"/>
              <w:rPr>
                <w:rFonts w:ascii="Times New Roman"/>
                <w:sz w:val="18"/>
              </w:rPr>
            </w:pPr>
          </w:p>
        </w:tc>
      </w:tr>
      <w:tr w:rsidR="00B25FA8">
        <w:trPr>
          <w:trHeight w:val="25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32" w:lineRule="exact"/>
              <w:ind w:left="148"/>
              <w:rPr>
                <w:sz w:val="20"/>
              </w:rPr>
            </w:pPr>
            <w:r>
              <w:rPr>
                <w:spacing w:val="-4"/>
                <w:sz w:val="20"/>
              </w:rPr>
              <w:t>第二課洗身軀</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2" w:lineRule="exact"/>
              <w:ind w:left="105"/>
              <w:rPr>
                <w:sz w:val="20"/>
              </w:rPr>
            </w:pPr>
            <w:r>
              <w:rPr>
                <w:spacing w:val="-4"/>
                <w:sz w:val="20"/>
              </w:rPr>
              <w:t>對個人生活</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所學的</w:t>
            </w:r>
          </w:p>
        </w:tc>
        <w:tc>
          <w:tcPr>
            <w:tcW w:w="823" w:type="dxa"/>
            <w:tcBorders>
              <w:top w:val="nil"/>
              <w:bottom w:val="nil"/>
            </w:tcBorders>
          </w:tcPr>
          <w:p w:rsidR="00B25FA8" w:rsidRDefault="007F4EBC">
            <w:pPr>
              <w:pStyle w:val="TableParagraph"/>
              <w:spacing w:line="230"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line="232" w:lineRule="exact"/>
              <w:ind w:left="108"/>
              <w:rPr>
                <w:sz w:val="20"/>
              </w:rPr>
            </w:pPr>
            <w:r>
              <w:rPr>
                <w:spacing w:val="-4"/>
                <w:sz w:val="20"/>
              </w:rPr>
              <w:t>部位的說</w:t>
            </w:r>
          </w:p>
        </w:tc>
        <w:tc>
          <w:tcPr>
            <w:tcW w:w="3026" w:type="dxa"/>
            <w:tcBorders>
              <w:top w:val="nil"/>
              <w:bottom w:val="nil"/>
            </w:tcBorders>
          </w:tcPr>
          <w:p w:rsidR="00B25FA8" w:rsidRDefault="007F4EBC">
            <w:pPr>
              <w:pStyle w:val="TableParagraph"/>
              <w:spacing w:line="232"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活動一：我會曉講</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2" w:lineRule="exact"/>
              <w:ind w:left="110"/>
              <w:rPr>
                <w:sz w:val="20"/>
              </w:rPr>
            </w:pPr>
            <w:r>
              <w:rPr>
                <w:sz w:val="20"/>
              </w:rPr>
              <w:t>生</w:t>
            </w:r>
            <w:r>
              <w:rPr>
                <w:rFonts w:ascii="Times New Roman" w:eastAsia="Times New Roman"/>
                <w:sz w:val="20"/>
              </w:rPr>
              <w:t>E2</w:t>
            </w:r>
            <w:r>
              <w:rPr>
                <w:rFonts w:ascii="Times New Roman" w:eastAsia="Times New Roman"/>
                <w:spacing w:val="-8"/>
                <w:sz w:val="20"/>
              </w:rPr>
              <w:t xml:space="preserve"> </w:t>
            </w:r>
            <w:r>
              <w:rPr>
                <w:spacing w:val="-4"/>
                <w:sz w:val="20"/>
              </w:rPr>
              <w:t>理解人</w:t>
            </w: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的重要性，</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29" w:lineRule="exact"/>
              <w:ind w:left="108"/>
              <w:rPr>
                <w:sz w:val="20"/>
              </w:rPr>
            </w:pPr>
            <w:r>
              <w:rPr>
                <w:spacing w:val="-6"/>
                <w:sz w:val="20"/>
              </w:rPr>
              <w:t>法。</w:t>
            </w:r>
          </w:p>
        </w:tc>
        <w:tc>
          <w:tcPr>
            <w:tcW w:w="3026" w:type="dxa"/>
            <w:tcBorders>
              <w:top w:val="nil"/>
              <w:bottom w:val="nil"/>
            </w:tcBorders>
          </w:tcPr>
          <w:p w:rsidR="00B25FA8" w:rsidRDefault="007F4EBC">
            <w:pPr>
              <w:pStyle w:val="TableParagraph"/>
              <w:spacing w:line="229" w:lineRule="exact"/>
              <w:ind w:left="108"/>
              <w:rPr>
                <w:sz w:val="20"/>
              </w:rPr>
            </w:pPr>
            <w:r>
              <w:rPr>
                <w:rFonts w:ascii="Times New Roman" w:eastAsia="Times New Roman"/>
                <w:spacing w:val="-2"/>
                <w:sz w:val="20"/>
              </w:rPr>
              <w:t>1.</w:t>
            </w:r>
            <w:r>
              <w:rPr>
                <w:spacing w:val="-3"/>
                <w:sz w:val="20"/>
              </w:rPr>
              <w:t>教師邀請一位學生上臺，請臺</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29" w:lineRule="exact"/>
              <w:ind w:left="110"/>
              <w:rPr>
                <w:sz w:val="20"/>
              </w:rPr>
            </w:pPr>
            <w:r>
              <w:rPr>
                <w:spacing w:val="-4"/>
                <w:sz w:val="20"/>
              </w:rPr>
              <w:t>的身體與心</w:t>
            </w:r>
          </w:p>
        </w:tc>
        <w:tc>
          <w:tcPr>
            <w:tcW w:w="1324" w:type="dxa"/>
            <w:vMerge/>
            <w:tcBorders>
              <w:top w:val="nil"/>
            </w:tcBorders>
          </w:tcPr>
          <w:p w:rsidR="00B25FA8" w:rsidRDefault="00B25FA8">
            <w:pPr>
              <w:rPr>
                <w:sz w:val="2"/>
                <w:szCs w:val="2"/>
              </w:rPr>
            </w:pPr>
          </w:p>
        </w:tc>
      </w:tr>
      <w:tr w:rsidR="00B25FA8">
        <w:trPr>
          <w:trHeight w:val="50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56" w:lineRule="exact"/>
              <w:ind w:left="105"/>
              <w:rPr>
                <w:sz w:val="20"/>
              </w:rPr>
            </w:pPr>
            <w:r>
              <w:rPr>
                <w:spacing w:val="-4"/>
                <w:sz w:val="20"/>
              </w:rPr>
              <w:t>並能主動學</w:t>
            </w:r>
          </w:p>
          <w:p w:rsidR="00B25FA8" w:rsidRDefault="007F4EBC">
            <w:pPr>
              <w:pStyle w:val="TableParagraph"/>
              <w:spacing w:before="3" w:line="230" w:lineRule="exact"/>
              <w:ind w:left="105"/>
              <w:rPr>
                <w:sz w:val="20"/>
              </w:rPr>
            </w:pPr>
            <w:r>
              <w:rPr>
                <w:spacing w:val="-4"/>
                <w:sz w:val="20"/>
              </w:rPr>
              <w:t>習，進而建</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文課文</w:t>
            </w:r>
          </w:p>
          <w:p w:rsidR="00B25FA8" w:rsidRDefault="007F4EBC">
            <w:pPr>
              <w:pStyle w:val="TableParagraph"/>
              <w:spacing w:before="5"/>
              <w:ind w:left="107"/>
              <w:rPr>
                <w:sz w:val="20"/>
              </w:rPr>
            </w:pPr>
            <w:r>
              <w:rPr>
                <w:spacing w:val="-5"/>
                <w:sz w:val="20"/>
              </w:rPr>
              <w:t>主題、</w:t>
            </w:r>
          </w:p>
        </w:tc>
        <w:tc>
          <w:tcPr>
            <w:tcW w:w="823" w:type="dxa"/>
            <w:tcBorders>
              <w:top w:val="nil"/>
              <w:bottom w:val="nil"/>
            </w:tcBorders>
          </w:tcPr>
          <w:p w:rsidR="00B25FA8" w:rsidRDefault="007F4EBC">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B25FA8" w:rsidRDefault="007F4EBC">
            <w:pPr>
              <w:pStyle w:val="TableParagraph"/>
              <w:spacing w:line="256" w:lineRule="exact"/>
              <w:ind w:left="108"/>
              <w:rPr>
                <w:sz w:val="20"/>
              </w:rPr>
            </w:pPr>
            <w:r>
              <w:rPr>
                <w:rFonts w:ascii="Times New Roman" w:eastAsia="Times New Roman"/>
                <w:spacing w:val="-2"/>
                <w:sz w:val="20"/>
              </w:rPr>
              <w:t>2.</w:t>
            </w:r>
            <w:r>
              <w:rPr>
                <w:spacing w:val="-4"/>
                <w:sz w:val="20"/>
              </w:rPr>
              <w:t>學會描述</w:t>
            </w:r>
          </w:p>
          <w:p w:rsidR="00B25FA8" w:rsidRDefault="007F4EBC">
            <w:pPr>
              <w:pStyle w:val="TableParagraph"/>
              <w:spacing w:before="3" w:line="230" w:lineRule="exact"/>
              <w:ind w:left="108"/>
              <w:rPr>
                <w:sz w:val="20"/>
              </w:rPr>
            </w:pPr>
            <w:r>
              <w:rPr>
                <w:spacing w:val="-4"/>
                <w:sz w:val="20"/>
              </w:rPr>
              <w:t>插圖內各身</w:t>
            </w:r>
          </w:p>
        </w:tc>
        <w:tc>
          <w:tcPr>
            <w:tcW w:w="3026" w:type="dxa"/>
            <w:tcBorders>
              <w:top w:val="nil"/>
              <w:bottom w:val="nil"/>
            </w:tcBorders>
          </w:tcPr>
          <w:p w:rsidR="00B25FA8" w:rsidRDefault="007F4EBC">
            <w:pPr>
              <w:pStyle w:val="TableParagraph"/>
              <w:spacing w:line="256" w:lineRule="exact"/>
              <w:ind w:left="108"/>
              <w:rPr>
                <w:sz w:val="20"/>
              </w:rPr>
            </w:pPr>
            <w:r>
              <w:rPr>
                <w:spacing w:val="-3"/>
                <w:sz w:val="20"/>
              </w:rPr>
              <w:t>下其他學生說說看人有哪些身體</w:t>
            </w:r>
          </w:p>
          <w:p w:rsidR="00B25FA8" w:rsidRDefault="007F4EBC">
            <w:pPr>
              <w:pStyle w:val="TableParagraph"/>
              <w:spacing w:before="3" w:line="230" w:lineRule="exact"/>
              <w:ind w:left="108"/>
              <w:rPr>
                <w:sz w:val="20"/>
              </w:rPr>
            </w:pPr>
            <w:r>
              <w:rPr>
                <w:spacing w:val="-3"/>
                <w:sz w:val="20"/>
              </w:rPr>
              <w:t>部位？臺下學生說到的部位，請</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56" w:lineRule="exact"/>
              <w:ind w:left="110"/>
              <w:rPr>
                <w:sz w:val="20"/>
              </w:rPr>
            </w:pPr>
            <w:r>
              <w:rPr>
                <w:spacing w:val="-4"/>
                <w:sz w:val="20"/>
              </w:rPr>
              <w:t>理面向。</w:t>
            </w:r>
          </w:p>
          <w:p w:rsidR="00B25FA8" w:rsidRDefault="007F4EBC">
            <w:pPr>
              <w:pStyle w:val="TableParagraph"/>
              <w:spacing w:before="3" w:line="230" w:lineRule="exact"/>
              <w:ind w:left="110"/>
              <w:rPr>
                <w:sz w:val="20"/>
              </w:rPr>
            </w:pPr>
            <w:r>
              <w:rPr>
                <w:spacing w:val="-4"/>
                <w:sz w:val="20"/>
              </w:rPr>
              <w:t>【品德教</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 w:line="229" w:lineRule="exact"/>
              <w:ind w:left="105"/>
              <w:rPr>
                <w:sz w:val="20"/>
              </w:rPr>
            </w:pPr>
            <w:r>
              <w:rPr>
                <w:spacing w:val="-4"/>
                <w:sz w:val="20"/>
              </w:rPr>
              <w:t>立學習閩南</w:t>
            </w:r>
          </w:p>
        </w:tc>
        <w:tc>
          <w:tcPr>
            <w:tcW w:w="818" w:type="dxa"/>
            <w:tcBorders>
              <w:top w:val="nil"/>
              <w:bottom w:val="nil"/>
            </w:tcBorders>
          </w:tcPr>
          <w:p w:rsidR="00B25FA8" w:rsidRDefault="007F4EBC">
            <w:pPr>
              <w:pStyle w:val="TableParagraph"/>
              <w:spacing w:line="227" w:lineRule="exact"/>
              <w:ind w:left="107"/>
              <w:rPr>
                <w:sz w:val="20"/>
              </w:rPr>
            </w:pPr>
            <w:r>
              <w:rPr>
                <w:spacing w:val="-5"/>
                <w:sz w:val="20"/>
              </w:rPr>
              <w:t>內容並</w:t>
            </w:r>
          </w:p>
        </w:tc>
        <w:tc>
          <w:tcPr>
            <w:tcW w:w="823" w:type="dxa"/>
            <w:tcBorders>
              <w:top w:val="nil"/>
              <w:bottom w:val="nil"/>
            </w:tcBorders>
          </w:tcPr>
          <w:p w:rsidR="00B25FA8" w:rsidRDefault="007F4EBC">
            <w:pPr>
              <w:pStyle w:val="TableParagraph"/>
              <w:spacing w:line="231" w:lineRule="exact"/>
              <w:ind w:left="107"/>
              <w:rPr>
                <w:sz w:val="20"/>
              </w:rPr>
            </w:pPr>
            <w:r>
              <w:rPr>
                <w:spacing w:val="-6"/>
                <w:sz w:val="20"/>
              </w:rPr>
              <w:t>型運</w:t>
            </w:r>
          </w:p>
        </w:tc>
        <w:tc>
          <w:tcPr>
            <w:tcW w:w="1298" w:type="dxa"/>
            <w:tcBorders>
              <w:top w:val="nil"/>
              <w:bottom w:val="nil"/>
            </w:tcBorders>
          </w:tcPr>
          <w:p w:rsidR="00B25FA8" w:rsidRDefault="007F4EBC">
            <w:pPr>
              <w:pStyle w:val="TableParagraph"/>
              <w:spacing w:before="1" w:line="229" w:lineRule="exact"/>
              <w:ind w:left="108"/>
              <w:rPr>
                <w:sz w:val="20"/>
              </w:rPr>
            </w:pPr>
            <w:r>
              <w:rPr>
                <w:spacing w:val="-4"/>
                <w:sz w:val="20"/>
              </w:rPr>
              <w:t>體部位的特</w:t>
            </w:r>
          </w:p>
        </w:tc>
        <w:tc>
          <w:tcPr>
            <w:tcW w:w="3026" w:type="dxa"/>
            <w:tcBorders>
              <w:top w:val="nil"/>
              <w:bottom w:val="nil"/>
            </w:tcBorders>
          </w:tcPr>
          <w:p w:rsidR="00B25FA8" w:rsidRDefault="007F4EBC">
            <w:pPr>
              <w:pStyle w:val="TableParagraph"/>
              <w:spacing w:before="1" w:line="229" w:lineRule="exact"/>
              <w:ind w:left="108"/>
              <w:rPr>
                <w:sz w:val="20"/>
              </w:rPr>
            </w:pPr>
            <w:r>
              <w:rPr>
                <w:spacing w:val="-3"/>
                <w:sz w:val="20"/>
              </w:rPr>
              <w:t>臺上的學生自己用手指出該部</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 w:line="229" w:lineRule="exact"/>
              <w:ind w:left="110"/>
              <w:rPr>
                <w:sz w:val="20"/>
              </w:rPr>
            </w:pPr>
            <w:r>
              <w:rPr>
                <w:spacing w:val="-6"/>
                <w:sz w:val="20"/>
              </w:rPr>
              <w:t>育】</w:t>
            </w:r>
          </w:p>
        </w:tc>
        <w:tc>
          <w:tcPr>
            <w:tcW w:w="1324" w:type="dxa"/>
            <w:vMerge/>
            <w:tcBorders>
              <w:top w:val="nil"/>
            </w:tcBorders>
          </w:tcPr>
          <w:p w:rsidR="00B25FA8" w:rsidRDefault="00B25FA8">
            <w:pPr>
              <w:rPr>
                <w:sz w:val="2"/>
                <w:szCs w:val="2"/>
              </w:rPr>
            </w:pPr>
          </w:p>
        </w:tc>
      </w:tr>
      <w:tr w:rsidR="00B25FA8">
        <w:trPr>
          <w:trHeight w:val="25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2" w:lineRule="exact"/>
              <w:ind w:left="105"/>
              <w:rPr>
                <w:sz w:val="20"/>
              </w:rPr>
            </w:pPr>
            <w:r>
              <w:rPr>
                <w:spacing w:val="-4"/>
                <w:sz w:val="20"/>
              </w:rPr>
              <w:t>語文的能</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掌握重</w:t>
            </w:r>
          </w:p>
        </w:tc>
        <w:tc>
          <w:tcPr>
            <w:tcW w:w="823" w:type="dxa"/>
            <w:tcBorders>
              <w:top w:val="nil"/>
              <w:bottom w:val="nil"/>
            </w:tcBorders>
          </w:tcPr>
          <w:p w:rsidR="00B25FA8" w:rsidRDefault="007F4EBC">
            <w:pPr>
              <w:pStyle w:val="TableParagraph"/>
              <w:spacing w:line="230"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32" w:lineRule="exact"/>
              <w:ind w:left="108"/>
              <w:rPr>
                <w:sz w:val="20"/>
              </w:rPr>
            </w:pPr>
            <w:r>
              <w:rPr>
                <w:spacing w:val="-6"/>
                <w:sz w:val="20"/>
              </w:rPr>
              <w:t>徵。</w:t>
            </w:r>
          </w:p>
        </w:tc>
        <w:tc>
          <w:tcPr>
            <w:tcW w:w="3026" w:type="dxa"/>
            <w:tcBorders>
              <w:top w:val="nil"/>
              <w:bottom w:val="nil"/>
            </w:tcBorders>
          </w:tcPr>
          <w:p w:rsidR="00B25FA8" w:rsidRDefault="007F4EBC">
            <w:pPr>
              <w:pStyle w:val="TableParagraph"/>
              <w:spacing w:line="232" w:lineRule="exact"/>
              <w:ind w:left="108"/>
              <w:rPr>
                <w:sz w:val="20"/>
              </w:rPr>
            </w:pPr>
            <w:r>
              <w:rPr>
                <w:spacing w:val="-6"/>
                <w:sz w:val="20"/>
              </w:rPr>
              <w:t>位。</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2" w:lineRule="exact"/>
              <w:ind w:left="110"/>
              <w:rPr>
                <w:sz w:val="20"/>
              </w:rPr>
            </w:pPr>
            <w:r>
              <w:rPr>
                <w:sz w:val="20"/>
              </w:rPr>
              <w:t>品</w:t>
            </w:r>
            <w:r>
              <w:rPr>
                <w:rFonts w:ascii="Times New Roman" w:eastAsia="Times New Roman"/>
                <w:sz w:val="20"/>
              </w:rPr>
              <w:t>E3</w:t>
            </w:r>
            <w:r>
              <w:rPr>
                <w:rFonts w:ascii="Times New Roman" w:eastAsia="Times New Roman"/>
                <w:spacing w:val="-8"/>
                <w:sz w:val="20"/>
              </w:rPr>
              <w:t xml:space="preserve"> </w:t>
            </w:r>
            <w:r>
              <w:rPr>
                <w:spacing w:val="-4"/>
                <w:sz w:val="20"/>
              </w:rPr>
              <w:t>溝通合</w:t>
            </w:r>
          </w:p>
        </w:tc>
        <w:tc>
          <w:tcPr>
            <w:tcW w:w="1324" w:type="dxa"/>
            <w:vMerge/>
            <w:tcBorders>
              <w:top w:val="nil"/>
            </w:tcBorders>
          </w:tcPr>
          <w:p w:rsidR="00B25FA8" w:rsidRDefault="00B25FA8">
            <w:pPr>
              <w:rPr>
                <w:sz w:val="2"/>
                <w:szCs w:val="2"/>
              </w:rPr>
            </w:pPr>
          </w:p>
        </w:tc>
      </w:tr>
      <w:tr w:rsidR="00B25FA8">
        <w:trPr>
          <w:trHeight w:val="239"/>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line="219" w:lineRule="exact"/>
              <w:ind w:left="105"/>
              <w:rPr>
                <w:sz w:val="20"/>
              </w:rPr>
            </w:pPr>
            <w:r>
              <w:rPr>
                <w:spacing w:val="-6"/>
                <w:sz w:val="20"/>
              </w:rPr>
              <w:t>力。</w:t>
            </w:r>
          </w:p>
        </w:tc>
        <w:tc>
          <w:tcPr>
            <w:tcW w:w="818" w:type="dxa"/>
            <w:tcBorders>
              <w:top w:val="nil"/>
              <w:bottom w:val="nil"/>
            </w:tcBorders>
          </w:tcPr>
          <w:p w:rsidR="00B25FA8" w:rsidRDefault="007F4EBC">
            <w:pPr>
              <w:pStyle w:val="TableParagraph"/>
              <w:spacing w:line="219" w:lineRule="exact"/>
              <w:ind w:left="107"/>
              <w:rPr>
                <w:sz w:val="20"/>
              </w:rPr>
            </w:pPr>
            <w:r>
              <w:rPr>
                <w:spacing w:val="-6"/>
                <w:sz w:val="20"/>
              </w:rPr>
              <w:t>點。</w:t>
            </w:r>
          </w:p>
        </w:tc>
        <w:tc>
          <w:tcPr>
            <w:tcW w:w="823" w:type="dxa"/>
            <w:tcBorders>
              <w:top w:val="nil"/>
              <w:bottom w:val="nil"/>
            </w:tcBorders>
          </w:tcPr>
          <w:p w:rsidR="00B25FA8" w:rsidRDefault="007F4EBC">
            <w:pPr>
              <w:pStyle w:val="TableParagraph"/>
              <w:spacing w:before="8" w:line="211" w:lineRule="exact"/>
              <w:ind w:left="107"/>
              <w:rPr>
                <w:rFonts w:ascii="Times New Roman" w:hAnsi="Times New Roman"/>
                <w:sz w:val="20"/>
              </w:rPr>
            </w:pPr>
            <w:r>
              <w:rPr>
                <w:rFonts w:ascii="Times New Roman" w:hAnsi="Times New Roman"/>
                <w:spacing w:val="-2"/>
                <w:sz w:val="20"/>
              </w:rPr>
              <w:t>Ba-Ⅰ-</w:t>
            </w:r>
            <w:r>
              <w:rPr>
                <w:rFonts w:ascii="Times New Roman" w:hAnsi="Times New Roman"/>
                <w:spacing w:val="-10"/>
                <w:sz w:val="20"/>
              </w:rPr>
              <w:t>1</w:t>
            </w:r>
          </w:p>
        </w:tc>
        <w:tc>
          <w:tcPr>
            <w:tcW w:w="1298" w:type="dxa"/>
            <w:tcBorders>
              <w:top w:val="nil"/>
              <w:bottom w:val="nil"/>
            </w:tcBorders>
          </w:tcPr>
          <w:p w:rsidR="00B25FA8" w:rsidRDefault="007F4EBC">
            <w:pPr>
              <w:pStyle w:val="TableParagraph"/>
              <w:spacing w:line="219" w:lineRule="exact"/>
              <w:ind w:left="108"/>
              <w:rPr>
                <w:sz w:val="20"/>
              </w:rPr>
            </w:pPr>
            <w:r>
              <w:rPr>
                <w:rFonts w:ascii="Times New Roman" w:eastAsia="Times New Roman"/>
                <w:spacing w:val="-2"/>
                <w:sz w:val="20"/>
              </w:rPr>
              <w:t>3.</w:t>
            </w:r>
            <w:r>
              <w:rPr>
                <w:spacing w:val="-4"/>
                <w:sz w:val="20"/>
              </w:rPr>
              <w:t>了解並能</w:t>
            </w:r>
          </w:p>
        </w:tc>
        <w:tc>
          <w:tcPr>
            <w:tcW w:w="3026" w:type="dxa"/>
            <w:tcBorders>
              <w:top w:val="nil"/>
              <w:bottom w:val="nil"/>
            </w:tcBorders>
          </w:tcPr>
          <w:p w:rsidR="00B25FA8" w:rsidRDefault="007F4EBC">
            <w:pPr>
              <w:pStyle w:val="TableParagraph"/>
              <w:spacing w:line="219" w:lineRule="exact"/>
              <w:ind w:left="108"/>
              <w:rPr>
                <w:sz w:val="20"/>
              </w:rPr>
            </w:pPr>
            <w:r>
              <w:rPr>
                <w:rFonts w:ascii="Times New Roman" w:eastAsia="Times New Roman"/>
                <w:spacing w:val="-2"/>
                <w:sz w:val="20"/>
              </w:rPr>
              <w:t>2.</w:t>
            </w:r>
            <w:r>
              <w:rPr>
                <w:spacing w:val="-3"/>
                <w:sz w:val="20"/>
              </w:rPr>
              <w:t>請學生試著用閩南語說出身體</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line="219" w:lineRule="exact"/>
              <w:ind w:left="110"/>
              <w:rPr>
                <w:sz w:val="20"/>
              </w:rPr>
            </w:pPr>
            <w:r>
              <w:rPr>
                <w:spacing w:val="-4"/>
                <w:sz w:val="20"/>
              </w:rPr>
              <w:t>作與和諧人</w:t>
            </w:r>
          </w:p>
        </w:tc>
        <w:tc>
          <w:tcPr>
            <w:tcW w:w="1324" w:type="dxa"/>
            <w:vMerge/>
            <w:tcBorders>
              <w:top w:val="nil"/>
            </w:tcBorders>
          </w:tcPr>
          <w:p w:rsidR="00B25FA8" w:rsidRDefault="00B25FA8">
            <w:pPr>
              <w:rPr>
                <w:sz w:val="2"/>
                <w:szCs w:val="2"/>
              </w:rPr>
            </w:pPr>
          </w:p>
        </w:tc>
      </w:tr>
      <w:tr w:rsidR="00B25FA8">
        <w:trPr>
          <w:trHeight w:val="244"/>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19"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3</w:t>
            </w:r>
          </w:p>
        </w:tc>
        <w:tc>
          <w:tcPr>
            <w:tcW w:w="823" w:type="dxa"/>
            <w:tcBorders>
              <w:top w:val="nil"/>
              <w:bottom w:val="nil"/>
            </w:tcBorders>
          </w:tcPr>
          <w:p w:rsidR="00B25FA8" w:rsidRDefault="007F4EBC">
            <w:pPr>
              <w:pStyle w:val="TableParagraph"/>
              <w:spacing w:line="224" w:lineRule="exact"/>
              <w:ind w:left="107"/>
              <w:rPr>
                <w:sz w:val="20"/>
              </w:rPr>
            </w:pPr>
            <w:r>
              <w:rPr>
                <w:spacing w:val="-5"/>
                <w:sz w:val="20"/>
              </w:rPr>
              <w:t>身體認</w:t>
            </w:r>
          </w:p>
        </w:tc>
        <w:tc>
          <w:tcPr>
            <w:tcW w:w="1298" w:type="dxa"/>
            <w:tcBorders>
              <w:top w:val="nil"/>
              <w:bottom w:val="nil"/>
            </w:tcBorders>
          </w:tcPr>
          <w:p w:rsidR="00B25FA8" w:rsidRDefault="007F4EBC">
            <w:pPr>
              <w:pStyle w:val="TableParagraph"/>
              <w:spacing w:before="10" w:line="215" w:lineRule="exact"/>
              <w:ind w:left="108"/>
              <w:rPr>
                <w:sz w:val="20"/>
              </w:rPr>
            </w:pPr>
            <w:r>
              <w:rPr>
                <w:spacing w:val="-4"/>
                <w:sz w:val="20"/>
              </w:rPr>
              <w:t>說出「相招</w:t>
            </w:r>
          </w:p>
        </w:tc>
        <w:tc>
          <w:tcPr>
            <w:tcW w:w="3026" w:type="dxa"/>
            <w:tcBorders>
              <w:top w:val="nil"/>
              <w:bottom w:val="nil"/>
            </w:tcBorders>
          </w:tcPr>
          <w:p w:rsidR="00B25FA8" w:rsidRDefault="007F4EBC">
            <w:pPr>
              <w:pStyle w:val="TableParagraph"/>
              <w:spacing w:before="10" w:line="215" w:lineRule="exact"/>
              <w:ind w:left="108"/>
              <w:rPr>
                <w:sz w:val="20"/>
              </w:rPr>
            </w:pPr>
            <w:r>
              <w:rPr>
                <w:spacing w:val="-5"/>
                <w:sz w:val="20"/>
              </w:rPr>
              <w:t>部位。</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before="10" w:line="215" w:lineRule="exact"/>
              <w:ind w:left="110"/>
              <w:rPr>
                <w:sz w:val="20"/>
              </w:rPr>
            </w:pPr>
            <w:r>
              <w:rPr>
                <w:spacing w:val="-4"/>
                <w:sz w:val="20"/>
              </w:rPr>
              <w:t>際關係。</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能正確</w:t>
            </w:r>
          </w:p>
        </w:tc>
        <w:tc>
          <w:tcPr>
            <w:tcW w:w="823" w:type="dxa"/>
            <w:tcBorders>
              <w:top w:val="nil"/>
              <w:bottom w:val="nil"/>
            </w:tcBorders>
          </w:tcPr>
          <w:p w:rsidR="00B25FA8" w:rsidRDefault="007F4EBC">
            <w:pPr>
              <w:pStyle w:val="TableParagraph"/>
              <w:spacing w:line="231" w:lineRule="exact"/>
              <w:ind w:left="107"/>
              <w:rPr>
                <w:sz w:val="20"/>
              </w:rPr>
            </w:pPr>
            <w:r>
              <w:rPr>
                <w:spacing w:val="-6"/>
                <w:sz w:val="20"/>
              </w:rPr>
              <w:t>識。</w:t>
            </w:r>
          </w:p>
        </w:tc>
        <w:tc>
          <w:tcPr>
            <w:tcW w:w="1298" w:type="dxa"/>
            <w:tcBorders>
              <w:top w:val="nil"/>
              <w:bottom w:val="nil"/>
            </w:tcBorders>
          </w:tcPr>
          <w:p w:rsidR="00B25FA8" w:rsidRDefault="007F4EBC">
            <w:pPr>
              <w:pStyle w:val="TableParagraph"/>
              <w:spacing w:before="14" w:line="216" w:lineRule="exact"/>
              <w:ind w:left="108"/>
              <w:rPr>
                <w:sz w:val="20"/>
              </w:rPr>
            </w:pPr>
            <w:r>
              <w:rPr>
                <w:spacing w:val="-4"/>
                <w:sz w:val="20"/>
              </w:rPr>
              <w:t>來開講」的</w:t>
            </w:r>
          </w:p>
        </w:tc>
        <w:tc>
          <w:tcPr>
            <w:tcW w:w="3026" w:type="dxa"/>
            <w:tcBorders>
              <w:top w:val="nil"/>
              <w:bottom w:val="nil"/>
            </w:tcBorders>
          </w:tcPr>
          <w:p w:rsidR="00B25FA8" w:rsidRDefault="007F4EBC">
            <w:pPr>
              <w:pStyle w:val="TableParagraph"/>
              <w:spacing w:before="14" w:line="216" w:lineRule="exact"/>
              <w:ind w:left="108"/>
              <w:rPr>
                <w:sz w:val="20"/>
              </w:rPr>
            </w:pPr>
            <w:r>
              <w:rPr>
                <w:rFonts w:ascii="Times New Roman" w:eastAsia="Times New Roman"/>
                <w:spacing w:val="-2"/>
                <w:sz w:val="20"/>
              </w:rPr>
              <w:t>3.</w:t>
            </w:r>
            <w:r>
              <w:rPr>
                <w:spacing w:val="-3"/>
                <w:sz w:val="20"/>
              </w:rPr>
              <w:t>利用教學媒體揭示本課身體部</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8"/>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09" w:lineRule="exact"/>
              <w:ind w:left="107"/>
              <w:rPr>
                <w:sz w:val="20"/>
              </w:rPr>
            </w:pPr>
            <w:r>
              <w:rPr>
                <w:spacing w:val="-5"/>
                <w:sz w:val="20"/>
              </w:rPr>
              <w:t>朗讀所</w:t>
            </w:r>
          </w:p>
        </w:tc>
        <w:tc>
          <w:tcPr>
            <w:tcW w:w="823" w:type="dxa"/>
            <w:tcBorders>
              <w:top w:val="nil"/>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Bb-Ⅰ-</w:t>
            </w:r>
            <w:r>
              <w:rPr>
                <w:rFonts w:ascii="Times New Roman" w:hAnsi="Times New Roman"/>
                <w:spacing w:val="-10"/>
                <w:sz w:val="20"/>
              </w:rPr>
              <w:t>1</w:t>
            </w:r>
          </w:p>
        </w:tc>
        <w:tc>
          <w:tcPr>
            <w:tcW w:w="1298" w:type="dxa"/>
            <w:tcBorders>
              <w:top w:val="nil"/>
              <w:bottom w:val="nil"/>
            </w:tcBorders>
          </w:tcPr>
          <w:p w:rsidR="00B25FA8" w:rsidRDefault="007F4EBC">
            <w:pPr>
              <w:pStyle w:val="TableParagraph"/>
              <w:spacing w:before="13" w:line="216" w:lineRule="exact"/>
              <w:ind w:left="108"/>
              <w:rPr>
                <w:sz w:val="20"/>
              </w:rPr>
            </w:pPr>
            <w:r>
              <w:rPr>
                <w:spacing w:val="-4"/>
                <w:sz w:val="20"/>
              </w:rPr>
              <w:t>所有語句。</w:t>
            </w:r>
          </w:p>
        </w:tc>
        <w:tc>
          <w:tcPr>
            <w:tcW w:w="3026" w:type="dxa"/>
            <w:tcBorders>
              <w:top w:val="nil"/>
              <w:bottom w:val="nil"/>
            </w:tcBorders>
          </w:tcPr>
          <w:p w:rsidR="00B25FA8" w:rsidRDefault="007F4EBC">
            <w:pPr>
              <w:pStyle w:val="TableParagraph"/>
              <w:spacing w:before="13" w:line="216" w:lineRule="exact"/>
              <w:ind w:left="108"/>
              <w:rPr>
                <w:sz w:val="20"/>
              </w:rPr>
            </w:pPr>
            <w:r>
              <w:rPr>
                <w:spacing w:val="-3"/>
                <w:sz w:val="20"/>
              </w:rPr>
              <w:t>位語詞，播放教學媒體，帶領學</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2" w:lineRule="exact"/>
              <w:ind w:left="107"/>
              <w:rPr>
                <w:sz w:val="20"/>
              </w:rPr>
            </w:pPr>
            <w:r>
              <w:rPr>
                <w:spacing w:val="-5"/>
                <w:sz w:val="20"/>
              </w:rPr>
              <w:t>學的閩</w:t>
            </w:r>
          </w:p>
        </w:tc>
        <w:tc>
          <w:tcPr>
            <w:tcW w:w="823" w:type="dxa"/>
            <w:tcBorders>
              <w:top w:val="nil"/>
              <w:bottom w:val="nil"/>
            </w:tcBorders>
          </w:tcPr>
          <w:p w:rsidR="00B25FA8" w:rsidRDefault="007F4EBC">
            <w:pPr>
              <w:pStyle w:val="TableParagraph"/>
              <w:spacing w:line="212" w:lineRule="exact"/>
              <w:ind w:left="107"/>
              <w:rPr>
                <w:sz w:val="20"/>
              </w:rPr>
            </w:pPr>
            <w:r>
              <w:rPr>
                <w:spacing w:val="-5"/>
                <w:sz w:val="20"/>
              </w:rPr>
              <w:t>家庭生</w:t>
            </w:r>
          </w:p>
        </w:tc>
        <w:tc>
          <w:tcPr>
            <w:tcW w:w="1298" w:type="dxa"/>
            <w:tcBorders>
              <w:top w:val="nil"/>
              <w:bottom w:val="nil"/>
            </w:tcBorders>
          </w:tcPr>
          <w:p w:rsidR="00B25FA8" w:rsidRDefault="007F4EBC">
            <w:pPr>
              <w:pStyle w:val="TableParagraph"/>
              <w:spacing w:before="15" w:line="216" w:lineRule="exact"/>
              <w:ind w:left="108"/>
              <w:rPr>
                <w:sz w:val="20"/>
              </w:rPr>
            </w:pPr>
            <w:r>
              <w:rPr>
                <w:rFonts w:ascii="Times New Roman" w:eastAsia="Times New Roman"/>
                <w:spacing w:val="-2"/>
                <w:sz w:val="20"/>
              </w:rPr>
              <w:t>4.</w:t>
            </w:r>
            <w:r>
              <w:rPr>
                <w:spacing w:val="-4"/>
                <w:sz w:val="20"/>
              </w:rPr>
              <w:t>學會替換</w:t>
            </w:r>
          </w:p>
        </w:tc>
        <w:tc>
          <w:tcPr>
            <w:tcW w:w="3026" w:type="dxa"/>
            <w:tcBorders>
              <w:top w:val="nil"/>
              <w:bottom w:val="nil"/>
            </w:tcBorders>
          </w:tcPr>
          <w:p w:rsidR="00B25FA8" w:rsidRDefault="007F4EBC">
            <w:pPr>
              <w:pStyle w:val="TableParagraph"/>
              <w:spacing w:before="15" w:line="216" w:lineRule="exact"/>
              <w:ind w:left="108"/>
              <w:rPr>
                <w:sz w:val="20"/>
              </w:rPr>
            </w:pPr>
            <w:r>
              <w:rPr>
                <w:spacing w:val="-4"/>
                <w:sz w:val="20"/>
              </w:rPr>
              <w:t>生熟念本課語詞。</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09" w:lineRule="exact"/>
              <w:ind w:left="107"/>
              <w:rPr>
                <w:sz w:val="20"/>
              </w:rPr>
            </w:pPr>
            <w:r>
              <w:rPr>
                <w:spacing w:val="-5"/>
                <w:sz w:val="20"/>
              </w:rPr>
              <w:t>南語課</w:t>
            </w:r>
          </w:p>
        </w:tc>
        <w:tc>
          <w:tcPr>
            <w:tcW w:w="823" w:type="dxa"/>
            <w:tcBorders>
              <w:top w:val="nil"/>
              <w:bottom w:val="nil"/>
            </w:tcBorders>
          </w:tcPr>
          <w:p w:rsidR="00B25FA8" w:rsidRDefault="007F4EBC">
            <w:pPr>
              <w:pStyle w:val="TableParagraph"/>
              <w:spacing w:line="209" w:lineRule="exact"/>
              <w:ind w:left="107"/>
              <w:rPr>
                <w:sz w:val="20"/>
              </w:rPr>
            </w:pPr>
            <w:r>
              <w:rPr>
                <w:spacing w:val="-6"/>
                <w:sz w:val="20"/>
              </w:rPr>
              <w:t>活。</w:t>
            </w:r>
          </w:p>
        </w:tc>
        <w:tc>
          <w:tcPr>
            <w:tcW w:w="1298" w:type="dxa"/>
            <w:tcBorders>
              <w:top w:val="nil"/>
              <w:bottom w:val="nil"/>
            </w:tcBorders>
          </w:tcPr>
          <w:p w:rsidR="00B25FA8" w:rsidRDefault="007F4EBC">
            <w:pPr>
              <w:pStyle w:val="TableParagraph"/>
              <w:spacing w:before="13" w:line="218" w:lineRule="exact"/>
              <w:ind w:left="108"/>
              <w:rPr>
                <w:sz w:val="20"/>
              </w:rPr>
            </w:pPr>
            <w:r>
              <w:rPr>
                <w:spacing w:val="-4"/>
                <w:sz w:val="20"/>
              </w:rPr>
              <w:t>語詞，完成</w:t>
            </w:r>
          </w:p>
        </w:tc>
        <w:tc>
          <w:tcPr>
            <w:tcW w:w="3026" w:type="dxa"/>
            <w:tcBorders>
              <w:top w:val="nil"/>
              <w:bottom w:val="nil"/>
            </w:tcBorders>
          </w:tcPr>
          <w:p w:rsidR="00B25FA8" w:rsidRDefault="007F4EBC">
            <w:pPr>
              <w:pStyle w:val="TableParagraph"/>
              <w:spacing w:before="13" w:line="218" w:lineRule="exact"/>
              <w:ind w:left="108"/>
              <w:rPr>
                <w:sz w:val="20"/>
              </w:rPr>
            </w:pPr>
            <w:r>
              <w:rPr>
                <w:rFonts w:ascii="Times New Roman" w:eastAsia="Times New Roman"/>
                <w:spacing w:val="-2"/>
                <w:sz w:val="20"/>
              </w:rPr>
              <w:t>4.</w:t>
            </w:r>
            <w:r>
              <w:rPr>
                <w:spacing w:val="-8"/>
                <w:sz w:val="20"/>
              </w:rPr>
              <w:t xml:space="preserve">參考教師手冊第 </w:t>
            </w:r>
            <w:r>
              <w:rPr>
                <w:rFonts w:ascii="Times New Roman" w:eastAsia="Times New Roman"/>
                <w:spacing w:val="-2"/>
                <w:sz w:val="20"/>
              </w:rPr>
              <w:t>39</w:t>
            </w:r>
            <w:r>
              <w:rPr>
                <w:rFonts w:ascii="Times New Roman" w:eastAsia="Times New Roman"/>
                <w:spacing w:val="-3"/>
                <w:sz w:val="20"/>
              </w:rPr>
              <w:t xml:space="preserve"> </w:t>
            </w:r>
            <w:r>
              <w:rPr>
                <w:spacing w:val="-4"/>
                <w:sz w:val="20"/>
              </w:rPr>
              <w:t>頁的語詞</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78"/>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0" w:lineRule="exact"/>
              <w:ind w:left="107"/>
              <w:rPr>
                <w:sz w:val="20"/>
              </w:rPr>
            </w:pPr>
            <w:r>
              <w:rPr>
                <w:spacing w:val="-6"/>
                <w:sz w:val="20"/>
              </w:rPr>
              <w:t>文。</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7F4EBC">
            <w:pPr>
              <w:pStyle w:val="TableParagraph"/>
              <w:spacing w:before="14" w:line="245" w:lineRule="exact"/>
              <w:ind w:left="108"/>
              <w:rPr>
                <w:sz w:val="20"/>
              </w:rPr>
            </w:pPr>
            <w:r>
              <w:rPr>
                <w:spacing w:val="-5"/>
                <w:sz w:val="20"/>
              </w:rPr>
              <w:t>句子。</w:t>
            </w:r>
          </w:p>
        </w:tc>
        <w:tc>
          <w:tcPr>
            <w:tcW w:w="3026" w:type="dxa"/>
            <w:tcBorders>
              <w:top w:val="nil"/>
              <w:bottom w:val="nil"/>
            </w:tcBorders>
          </w:tcPr>
          <w:p w:rsidR="00B25FA8" w:rsidRDefault="007F4EBC">
            <w:pPr>
              <w:pStyle w:val="TableParagraph"/>
              <w:spacing w:before="14" w:line="245" w:lineRule="exact"/>
              <w:ind w:left="108"/>
              <w:rPr>
                <w:sz w:val="20"/>
              </w:rPr>
            </w:pPr>
            <w:r>
              <w:rPr>
                <w:spacing w:val="-3"/>
                <w:sz w:val="20"/>
              </w:rPr>
              <w:t>補充，為學生介紹與身體部位相</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0"/>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B25FA8">
            <w:pPr>
              <w:pStyle w:val="TableParagraph"/>
              <w:rPr>
                <w:rFonts w:ascii="Times New Roman"/>
                <w:sz w:val="16"/>
              </w:rPr>
            </w:pP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21" w:lineRule="exact"/>
              <w:ind w:left="108"/>
              <w:rPr>
                <w:sz w:val="20"/>
              </w:rPr>
            </w:pPr>
            <w:r>
              <w:rPr>
                <w:spacing w:val="-4"/>
                <w:sz w:val="20"/>
              </w:rPr>
              <w:t>關的語詞。</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5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2"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活動二：相招來開講</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9" w:lineRule="exact"/>
              <w:ind w:left="108"/>
              <w:rPr>
                <w:sz w:val="20"/>
              </w:rPr>
            </w:pPr>
            <w:r>
              <w:rPr>
                <w:rFonts w:ascii="Times New Roman" w:eastAsia="Times New Roman"/>
                <w:spacing w:val="-2"/>
                <w:sz w:val="20"/>
              </w:rPr>
              <w:t>1.</w:t>
            </w:r>
            <w:r>
              <w:rPr>
                <w:spacing w:val="-3"/>
                <w:sz w:val="20"/>
              </w:rPr>
              <w:t>教師展開「相招來開講」教學</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4"/>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B25FA8">
            <w:pPr>
              <w:pStyle w:val="TableParagraph"/>
              <w:rPr>
                <w:rFonts w:ascii="Times New Roman"/>
                <w:sz w:val="18"/>
              </w:rPr>
            </w:pPr>
          </w:p>
        </w:tc>
        <w:tc>
          <w:tcPr>
            <w:tcW w:w="823" w:type="dxa"/>
            <w:tcBorders>
              <w:top w:val="nil"/>
            </w:tcBorders>
          </w:tcPr>
          <w:p w:rsidR="00B25FA8" w:rsidRDefault="00B25FA8">
            <w:pPr>
              <w:pStyle w:val="TableParagraph"/>
              <w:rPr>
                <w:rFonts w:ascii="Times New Roman"/>
                <w:sz w:val="18"/>
              </w:rPr>
            </w:pP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7F4EBC">
            <w:pPr>
              <w:pStyle w:val="TableParagraph"/>
              <w:spacing w:line="235" w:lineRule="exact"/>
              <w:ind w:left="108"/>
              <w:rPr>
                <w:sz w:val="20"/>
              </w:rPr>
            </w:pPr>
            <w:r>
              <w:rPr>
                <w:spacing w:val="-3"/>
                <w:sz w:val="20"/>
              </w:rPr>
              <w:t>媒體，學生課本翻至此頁次。</w:t>
            </w:r>
          </w:p>
        </w:tc>
        <w:tc>
          <w:tcPr>
            <w:tcW w:w="1312" w:type="dxa"/>
            <w:tcBorders>
              <w:top w:val="nil"/>
            </w:tcBorders>
          </w:tcPr>
          <w:p w:rsidR="00B25FA8" w:rsidRDefault="00B25FA8">
            <w:pPr>
              <w:pStyle w:val="TableParagraph"/>
              <w:rPr>
                <w:rFonts w:ascii="Times New Roman"/>
                <w:sz w:val="18"/>
              </w:rPr>
            </w:pPr>
          </w:p>
        </w:tc>
        <w:tc>
          <w:tcPr>
            <w:tcW w:w="1313" w:type="dxa"/>
            <w:tcBorders>
              <w:top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1300"/>
        </w:trPr>
        <w:tc>
          <w:tcPr>
            <w:tcW w:w="860" w:type="dxa"/>
          </w:tcPr>
          <w:p w:rsidR="00B25FA8" w:rsidRDefault="00B25FA8">
            <w:pPr>
              <w:pStyle w:val="TableParagraph"/>
              <w:rPr>
                <w:rFonts w:ascii="Times New Roman"/>
                <w:sz w:val="18"/>
              </w:rPr>
            </w:pPr>
          </w:p>
        </w:tc>
        <w:tc>
          <w:tcPr>
            <w:tcW w:w="1661" w:type="dxa"/>
          </w:tcPr>
          <w:p w:rsidR="00B25FA8" w:rsidRDefault="00B25FA8">
            <w:pPr>
              <w:pStyle w:val="TableParagraph"/>
              <w:rPr>
                <w:rFonts w:ascii="Times New Roman"/>
                <w:sz w:val="18"/>
              </w:rPr>
            </w:pPr>
          </w:p>
        </w:tc>
        <w:tc>
          <w:tcPr>
            <w:tcW w:w="463" w:type="dxa"/>
          </w:tcPr>
          <w:p w:rsidR="00B25FA8" w:rsidRDefault="00B25FA8">
            <w:pPr>
              <w:pStyle w:val="TableParagraph"/>
              <w:rPr>
                <w:rFonts w:ascii="Times New Roman"/>
                <w:sz w:val="18"/>
              </w:rPr>
            </w:pPr>
          </w:p>
        </w:tc>
        <w:tc>
          <w:tcPr>
            <w:tcW w:w="1275" w:type="dxa"/>
          </w:tcPr>
          <w:p w:rsidR="00B25FA8" w:rsidRDefault="00B25FA8">
            <w:pPr>
              <w:pStyle w:val="TableParagraph"/>
              <w:rPr>
                <w:rFonts w:ascii="Times New Roman"/>
                <w:sz w:val="18"/>
              </w:rPr>
            </w:pPr>
          </w:p>
        </w:tc>
        <w:tc>
          <w:tcPr>
            <w:tcW w:w="818" w:type="dxa"/>
          </w:tcPr>
          <w:p w:rsidR="00B25FA8" w:rsidRDefault="00B25FA8">
            <w:pPr>
              <w:pStyle w:val="TableParagraph"/>
              <w:rPr>
                <w:rFonts w:ascii="Times New Roman"/>
                <w:sz w:val="18"/>
              </w:rPr>
            </w:pPr>
          </w:p>
        </w:tc>
        <w:tc>
          <w:tcPr>
            <w:tcW w:w="823" w:type="dxa"/>
          </w:tcPr>
          <w:p w:rsidR="00B25FA8" w:rsidRDefault="00B25FA8">
            <w:pPr>
              <w:pStyle w:val="TableParagraph"/>
              <w:rPr>
                <w:rFonts w:ascii="Times New Roman"/>
                <w:sz w:val="18"/>
              </w:rPr>
            </w:pPr>
          </w:p>
        </w:tc>
        <w:tc>
          <w:tcPr>
            <w:tcW w:w="1298" w:type="dxa"/>
          </w:tcPr>
          <w:p w:rsidR="00B25FA8" w:rsidRDefault="00B25FA8">
            <w:pPr>
              <w:pStyle w:val="TableParagraph"/>
              <w:rPr>
                <w:rFonts w:ascii="Times New Roman"/>
                <w:sz w:val="18"/>
              </w:rPr>
            </w:pPr>
          </w:p>
        </w:tc>
        <w:tc>
          <w:tcPr>
            <w:tcW w:w="3026" w:type="dxa"/>
          </w:tcPr>
          <w:p w:rsidR="00B25FA8" w:rsidRDefault="007F4EBC">
            <w:pPr>
              <w:pStyle w:val="TableParagraph"/>
              <w:numPr>
                <w:ilvl w:val="0"/>
                <w:numId w:val="10"/>
              </w:numPr>
              <w:tabs>
                <w:tab w:val="left" w:pos="258"/>
              </w:tabs>
              <w:spacing w:line="244" w:lineRule="auto"/>
              <w:ind w:right="158" w:firstLine="0"/>
              <w:rPr>
                <w:sz w:val="20"/>
              </w:rPr>
            </w:pPr>
            <w:r>
              <w:rPr>
                <w:spacing w:val="-2"/>
                <w:sz w:val="20"/>
              </w:rPr>
              <w:t>教師引導學生說出插圖內各動物的特徵。</w:t>
            </w:r>
          </w:p>
          <w:p w:rsidR="00B25FA8" w:rsidRDefault="007F4EBC">
            <w:pPr>
              <w:pStyle w:val="TableParagraph"/>
              <w:numPr>
                <w:ilvl w:val="0"/>
                <w:numId w:val="10"/>
              </w:numPr>
              <w:tabs>
                <w:tab w:val="left" w:pos="258"/>
              </w:tabs>
              <w:spacing w:line="242" w:lineRule="auto"/>
              <w:ind w:right="158" w:firstLine="0"/>
              <w:rPr>
                <w:sz w:val="20"/>
              </w:rPr>
            </w:pPr>
            <w:r>
              <w:rPr>
                <w:spacing w:val="-2"/>
                <w:sz w:val="20"/>
              </w:rPr>
              <w:t>依照例句文字或播放教學媒體音檔帶讀。</w:t>
            </w:r>
          </w:p>
        </w:tc>
        <w:tc>
          <w:tcPr>
            <w:tcW w:w="1312" w:type="dxa"/>
          </w:tcPr>
          <w:p w:rsidR="00B25FA8" w:rsidRDefault="00B25FA8">
            <w:pPr>
              <w:pStyle w:val="TableParagraph"/>
              <w:rPr>
                <w:rFonts w:ascii="Times New Roman"/>
                <w:sz w:val="18"/>
              </w:rPr>
            </w:pPr>
          </w:p>
        </w:tc>
        <w:tc>
          <w:tcPr>
            <w:tcW w:w="1313" w:type="dxa"/>
          </w:tcPr>
          <w:p w:rsidR="00B25FA8" w:rsidRDefault="00B25FA8">
            <w:pPr>
              <w:pStyle w:val="TableParagraph"/>
              <w:rPr>
                <w:rFonts w:ascii="Times New Roman"/>
                <w:sz w:val="18"/>
              </w:rPr>
            </w:pPr>
          </w:p>
        </w:tc>
        <w:tc>
          <w:tcPr>
            <w:tcW w:w="1324" w:type="dxa"/>
          </w:tcPr>
          <w:p w:rsidR="00B25FA8" w:rsidRDefault="00B25FA8">
            <w:pPr>
              <w:pStyle w:val="TableParagraph"/>
              <w:rPr>
                <w:rFonts w:ascii="Times New Roman"/>
                <w:sz w:val="18"/>
              </w:rPr>
            </w:pPr>
          </w:p>
        </w:tc>
      </w:tr>
      <w:tr w:rsidR="00B25FA8">
        <w:trPr>
          <w:trHeight w:val="501"/>
        </w:trPr>
        <w:tc>
          <w:tcPr>
            <w:tcW w:w="860" w:type="dxa"/>
            <w:tcBorders>
              <w:bottom w:val="nil"/>
            </w:tcBorders>
          </w:tcPr>
          <w:p w:rsidR="00B25FA8" w:rsidRDefault="007F4EBC">
            <w:pPr>
              <w:pStyle w:val="TableParagraph"/>
              <w:spacing w:line="246" w:lineRule="exact"/>
              <w:ind w:left="107"/>
              <w:rPr>
                <w:sz w:val="20"/>
              </w:rPr>
            </w:pPr>
            <w:r>
              <w:rPr>
                <w:spacing w:val="-5"/>
                <w:sz w:val="20"/>
              </w:rPr>
              <w:t>第六週</w:t>
            </w:r>
          </w:p>
        </w:tc>
        <w:tc>
          <w:tcPr>
            <w:tcW w:w="1661" w:type="dxa"/>
            <w:tcBorders>
              <w:bottom w:val="nil"/>
            </w:tcBorders>
          </w:tcPr>
          <w:p w:rsidR="00B25FA8" w:rsidRDefault="007F4EBC">
            <w:pPr>
              <w:pStyle w:val="TableParagraph"/>
              <w:spacing w:line="246" w:lineRule="exact"/>
              <w:ind w:left="148"/>
              <w:rPr>
                <w:sz w:val="20"/>
              </w:rPr>
            </w:pPr>
            <w:r>
              <w:rPr>
                <w:spacing w:val="-4"/>
                <w:sz w:val="20"/>
              </w:rPr>
              <w:t>第一單元媠噹噹</w:t>
            </w:r>
          </w:p>
          <w:p w:rsidR="00B25FA8" w:rsidRDefault="007F4EBC">
            <w:pPr>
              <w:pStyle w:val="TableParagraph"/>
              <w:spacing w:before="5" w:line="230" w:lineRule="exact"/>
              <w:ind w:left="150"/>
              <w:rPr>
                <w:sz w:val="20"/>
              </w:rPr>
            </w:pPr>
            <w:r>
              <w:rPr>
                <w:spacing w:val="-6"/>
                <w:sz w:val="20"/>
              </w:rPr>
              <w:t>的我</w:t>
            </w:r>
          </w:p>
        </w:tc>
        <w:tc>
          <w:tcPr>
            <w:tcW w:w="463" w:type="dxa"/>
            <w:tcBorders>
              <w:bottom w:val="nil"/>
            </w:tcBorders>
          </w:tcPr>
          <w:p w:rsidR="00B25FA8" w:rsidRDefault="007F4EBC">
            <w:pPr>
              <w:pStyle w:val="TableParagraph"/>
              <w:ind w:left="107"/>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6"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B25FA8" w:rsidRDefault="007F4EBC">
            <w:pPr>
              <w:pStyle w:val="TableParagraph"/>
              <w:spacing w:before="5" w:line="230" w:lineRule="exact"/>
              <w:ind w:left="105"/>
              <w:rPr>
                <w:sz w:val="20"/>
              </w:rPr>
            </w:pPr>
            <w:r>
              <w:rPr>
                <w:spacing w:val="-4"/>
                <w:sz w:val="20"/>
              </w:rPr>
              <w:t>識閩南語文</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3</w:t>
            </w:r>
          </w:p>
          <w:p w:rsidR="00B25FA8" w:rsidRDefault="007F4EBC">
            <w:pPr>
              <w:pStyle w:val="TableParagraph"/>
              <w:spacing w:line="251" w:lineRule="exact"/>
              <w:ind w:left="107"/>
              <w:rPr>
                <w:sz w:val="20"/>
              </w:rPr>
            </w:pPr>
            <w:r>
              <w:rPr>
                <w:spacing w:val="-5"/>
                <w:sz w:val="20"/>
              </w:rPr>
              <w:t>能聽懂</w:t>
            </w:r>
          </w:p>
        </w:tc>
        <w:tc>
          <w:tcPr>
            <w:tcW w:w="823" w:type="dxa"/>
            <w:tcBorders>
              <w:bottom w:val="nil"/>
            </w:tcBorders>
          </w:tcPr>
          <w:p w:rsidR="00B25FA8" w:rsidRDefault="007F4EBC">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B25FA8" w:rsidRDefault="007F4EBC">
            <w:pPr>
              <w:pStyle w:val="TableParagraph"/>
              <w:spacing w:line="246" w:lineRule="exact"/>
              <w:ind w:left="108"/>
              <w:rPr>
                <w:sz w:val="20"/>
              </w:rPr>
            </w:pPr>
            <w:r>
              <w:rPr>
                <w:rFonts w:ascii="Times New Roman" w:eastAsia="Times New Roman"/>
                <w:spacing w:val="-2"/>
                <w:sz w:val="20"/>
              </w:rPr>
              <w:t>1.</w:t>
            </w:r>
            <w:r>
              <w:rPr>
                <w:spacing w:val="-4"/>
                <w:sz w:val="20"/>
              </w:rPr>
              <w:t>正確理解</w:t>
            </w:r>
          </w:p>
          <w:p w:rsidR="00B25FA8" w:rsidRDefault="007F4EBC">
            <w:pPr>
              <w:pStyle w:val="TableParagraph"/>
              <w:spacing w:before="5" w:line="230" w:lineRule="exact"/>
              <w:ind w:left="108"/>
              <w:rPr>
                <w:sz w:val="20"/>
              </w:rPr>
            </w:pPr>
            <w:r>
              <w:rPr>
                <w:spacing w:val="-4"/>
                <w:sz w:val="20"/>
              </w:rPr>
              <w:t>情境圖意。</w:t>
            </w:r>
          </w:p>
        </w:tc>
        <w:tc>
          <w:tcPr>
            <w:tcW w:w="3026" w:type="dxa"/>
            <w:tcBorders>
              <w:bottom w:val="nil"/>
            </w:tcBorders>
          </w:tcPr>
          <w:p w:rsidR="00B25FA8" w:rsidRDefault="007F4EBC">
            <w:pPr>
              <w:pStyle w:val="TableParagraph"/>
              <w:spacing w:line="246" w:lineRule="exact"/>
              <w:ind w:left="108"/>
              <w:rPr>
                <w:sz w:val="20"/>
              </w:rPr>
            </w:pPr>
            <w:r>
              <w:rPr>
                <w:spacing w:val="-3"/>
                <w:sz w:val="20"/>
              </w:rPr>
              <w:t>第一單元媠噹噹的我</w:t>
            </w:r>
          </w:p>
          <w:p w:rsidR="00B25FA8" w:rsidRDefault="007F4EBC">
            <w:pPr>
              <w:pStyle w:val="TableParagraph"/>
              <w:spacing w:before="5" w:line="230" w:lineRule="exact"/>
              <w:ind w:left="108"/>
              <w:rPr>
                <w:sz w:val="20"/>
              </w:rPr>
            </w:pPr>
            <w:r>
              <w:rPr>
                <w:spacing w:val="-4"/>
                <w:sz w:val="20"/>
              </w:rPr>
              <w:t>第二課洗身軀</w:t>
            </w:r>
          </w:p>
        </w:tc>
        <w:tc>
          <w:tcPr>
            <w:tcW w:w="1312" w:type="dxa"/>
            <w:tcBorders>
              <w:bottom w:val="nil"/>
            </w:tcBorders>
          </w:tcPr>
          <w:p w:rsidR="00B25FA8" w:rsidRDefault="007F4EBC">
            <w:pPr>
              <w:pStyle w:val="TableParagraph"/>
              <w:spacing w:line="246" w:lineRule="exact"/>
              <w:ind w:left="109"/>
              <w:rPr>
                <w:sz w:val="20"/>
              </w:rPr>
            </w:pPr>
            <w:r>
              <w:rPr>
                <w:spacing w:val="-4"/>
                <w:sz w:val="20"/>
              </w:rPr>
              <w:t>口語評量</w:t>
            </w:r>
          </w:p>
          <w:p w:rsidR="00B25FA8" w:rsidRDefault="007F4EBC">
            <w:pPr>
              <w:pStyle w:val="TableParagraph"/>
              <w:spacing w:before="5" w:line="230" w:lineRule="exact"/>
              <w:ind w:left="109"/>
              <w:rPr>
                <w:sz w:val="20"/>
              </w:rPr>
            </w:pPr>
            <w:r>
              <w:rPr>
                <w:spacing w:val="-4"/>
                <w:sz w:val="20"/>
              </w:rPr>
              <w:t>討論活動</w:t>
            </w:r>
          </w:p>
        </w:tc>
        <w:tc>
          <w:tcPr>
            <w:tcW w:w="1313" w:type="dxa"/>
            <w:tcBorders>
              <w:bottom w:val="nil"/>
            </w:tcBorders>
          </w:tcPr>
          <w:p w:rsidR="00B25FA8" w:rsidRDefault="007F4EBC">
            <w:pPr>
              <w:pStyle w:val="TableParagraph"/>
              <w:spacing w:line="246" w:lineRule="exact"/>
              <w:ind w:left="110"/>
              <w:rPr>
                <w:sz w:val="20"/>
              </w:rPr>
            </w:pPr>
            <w:r>
              <w:rPr>
                <w:spacing w:val="-4"/>
                <w:sz w:val="20"/>
              </w:rPr>
              <w:t>【品德教</w:t>
            </w:r>
          </w:p>
          <w:p w:rsidR="00B25FA8" w:rsidRDefault="007F4EBC">
            <w:pPr>
              <w:pStyle w:val="TableParagraph"/>
              <w:spacing w:before="5" w:line="230" w:lineRule="exact"/>
              <w:ind w:left="110"/>
              <w:rPr>
                <w:sz w:val="20"/>
              </w:rPr>
            </w:pPr>
            <w:r>
              <w:rPr>
                <w:spacing w:val="-6"/>
                <w:sz w:val="20"/>
              </w:rPr>
              <w:t>育】</w:t>
            </w:r>
          </w:p>
        </w:tc>
        <w:tc>
          <w:tcPr>
            <w:tcW w:w="1324" w:type="dxa"/>
            <w:vMerge w:val="restart"/>
          </w:tcPr>
          <w:p w:rsidR="00B25FA8" w:rsidRDefault="00B25FA8">
            <w:pPr>
              <w:pStyle w:val="TableParagraph"/>
              <w:rPr>
                <w:rFonts w:ascii="Times New Roman"/>
                <w:sz w:val="18"/>
              </w:rPr>
            </w:pPr>
          </w:p>
        </w:tc>
      </w:tr>
      <w:tr w:rsidR="00B25FA8">
        <w:trPr>
          <w:trHeight w:val="251"/>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31" w:lineRule="exact"/>
              <w:ind w:left="148"/>
              <w:rPr>
                <w:sz w:val="20"/>
              </w:rPr>
            </w:pPr>
            <w:r>
              <w:rPr>
                <w:spacing w:val="-4"/>
                <w:sz w:val="20"/>
              </w:rPr>
              <w:t>第二課洗身軀</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1" w:lineRule="exact"/>
              <w:ind w:left="105"/>
              <w:rPr>
                <w:sz w:val="20"/>
              </w:rPr>
            </w:pPr>
            <w:r>
              <w:rPr>
                <w:spacing w:val="-4"/>
                <w:sz w:val="20"/>
              </w:rPr>
              <w:t>對個人生活</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所學的</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line="231" w:lineRule="exact"/>
              <w:ind w:left="108"/>
              <w:rPr>
                <w:sz w:val="20"/>
              </w:rPr>
            </w:pPr>
            <w:r>
              <w:rPr>
                <w:rFonts w:ascii="Times New Roman" w:eastAsia="Times New Roman"/>
                <w:spacing w:val="-2"/>
                <w:sz w:val="20"/>
              </w:rPr>
              <w:t>2.</w:t>
            </w:r>
            <w:r>
              <w:rPr>
                <w:spacing w:val="-4"/>
                <w:sz w:val="20"/>
              </w:rPr>
              <w:t>依據圖意</w:t>
            </w:r>
          </w:p>
        </w:tc>
        <w:tc>
          <w:tcPr>
            <w:tcW w:w="3026" w:type="dxa"/>
            <w:tcBorders>
              <w:top w:val="nil"/>
              <w:bottom w:val="nil"/>
            </w:tcBorders>
          </w:tcPr>
          <w:p w:rsidR="00B25FA8" w:rsidRDefault="007F4EBC">
            <w:pPr>
              <w:pStyle w:val="TableParagraph"/>
              <w:spacing w:line="231" w:lineRule="exact"/>
              <w:ind w:left="108"/>
              <w:rPr>
                <w:sz w:val="20"/>
              </w:rPr>
            </w:pPr>
            <w:r>
              <w:rPr>
                <w:rFonts w:ascii="Times New Roman" w:eastAsia="Times New Roman"/>
                <w:spacing w:val="-2"/>
                <w:sz w:val="20"/>
              </w:rPr>
              <w:t>(</w:t>
            </w:r>
            <w:r>
              <w:rPr>
                <w:spacing w:val="-2"/>
                <w:sz w:val="20"/>
              </w:rPr>
              <w:t>三</w:t>
            </w:r>
            <w:r>
              <w:rPr>
                <w:rFonts w:ascii="Times New Roman" w:eastAsia="Times New Roman"/>
                <w:spacing w:val="-2"/>
                <w:sz w:val="20"/>
              </w:rPr>
              <w:t>)</w:t>
            </w:r>
            <w:r>
              <w:rPr>
                <w:spacing w:val="-4"/>
                <w:sz w:val="20"/>
              </w:rPr>
              <w:t>活動三：聽看覓</w:t>
            </w:r>
          </w:p>
        </w:tc>
        <w:tc>
          <w:tcPr>
            <w:tcW w:w="1312" w:type="dxa"/>
            <w:tcBorders>
              <w:top w:val="nil"/>
              <w:bottom w:val="nil"/>
            </w:tcBorders>
          </w:tcPr>
          <w:p w:rsidR="00B25FA8" w:rsidRDefault="007F4EBC">
            <w:pPr>
              <w:pStyle w:val="TableParagraph"/>
              <w:spacing w:line="231" w:lineRule="exact"/>
              <w:ind w:left="109"/>
              <w:rPr>
                <w:sz w:val="20"/>
              </w:rPr>
            </w:pPr>
            <w:r>
              <w:rPr>
                <w:spacing w:val="-4"/>
                <w:sz w:val="20"/>
              </w:rPr>
              <w:t>紙筆測驗</w:t>
            </w:r>
          </w:p>
        </w:tc>
        <w:tc>
          <w:tcPr>
            <w:tcW w:w="1313" w:type="dxa"/>
            <w:tcBorders>
              <w:top w:val="nil"/>
              <w:bottom w:val="nil"/>
            </w:tcBorders>
          </w:tcPr>
          <w:p w:rsidR="00B25FA8" w:rsidRDefault="007F4EBC">
            <w:pPr>
              <w:pStyle w:val="TableParagraph"/>
              <w:spacing w:line="231" w:lineRule="exact"/>
              <w:ind w:left="110"/>
              <w:rPr>
                <w:sz w:val="20"/>
              </w:rPr>
            </w:pPr>
            <w:r>
              <w:rPr>
                <w:sz w:val="20"/>
              </w:rPr>
              <w:t>品</w:t>
            </w:r>
            <w:r>
              <w:rPr>
                <w:rFonts w:ascii="Times New Roman" w:eastAsia="Times New Roman"/>
                <w:sz w:val="20"/>
              </w:rPr>
              <w:t>E3</w:t>
            </w:r>
            <w:r>
              <w:rPr>
                <w:rFonts w:ascii="Times New Roman" w:eastAsia="Times New Roman"/>
                <w:spacing w:val="-8"/>
                <w:sz w:val="20"/>
              </w:rPr>
              <w:t xml:space="preserve"> </w:t>
            </w:r>
            <w:r>
              <w:rPr>
                <w:spacing w:val="-4"/>
                <w:sz w:val="20"/>
              </w:rPr>
              <w:t>溝通合</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1" w:lineRule="exact"/>
              <w:ind w:left="105"/>
              <w:rPr>
                <w:sz w:val="20"/>
              </w:rPr>
            </w:pPr>
            <w:r>
              <w:rPr>
                <w:spacing w:val="-4"/>
                <w:sz w:val="20"/>
              </w:rPr>
              <w:t>的重要性，</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30"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31" w:lineRule="exact"/>
              <w:ind w:left="108"/>
              <w:rPr>
                <w:sz w:val="20"/>
              </w:rPr>
            </w:pPr>
            <w:r>
              <w:rPr>
                <w:spacing w:val="-4"/>
                <w:sz w:val="20"/>
              </w:rPr>
              <w:t>說出正確的</w:t>
            </w:r>
          </w:p>
        </w:tc>
        <w:tc>
          <w:tcPr>
            <w:tcW w:w="3026" w:type="dxa"/>
            <w:tcBorders>
              <w:top w:val="nil"/>
              <w:bottom w:val="nil"/>
            </w:tcBorders>
          </w:tcPr>
          <w:p w:rsidR="00B25FA8" w:rsidRDefault="007F4EBC">
            <w:pPr>
              <w:pStyle w:val="TableParagraph"/>
              <w:spacing w:line="231" w:lineRule="exact"/>
              <w:ind w:left="108"/>
              <w:rPr>
                <w:sz w:val="20"/>
              </w:rPr>
            </w:pPr>
            <w:r>
              <w:rPr>
                <w:rFonts w:ascii="Times New Roman" w:eastAsia="Times New Roman"/>
                <w:spacing w:val="-2"/>
                <w:sz w:val="20"/>
              </w:rPr>
              <w:t>1.</w:t>
            </w:r>
            <w:r>
              <w:rPr>
                <w:spacing w:val="-3"/>
                <w:sz w:val="20"/>
              </w:rPr>
              <w:t>教師配合「聽看覓」課本頁</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1" w:lineRule="exact"/>
              <w:ind w:left="110"/>
              <w:rPr>
                <w:sz w:val="20"/>
              </w:rPr>
            </w:pPr>
            <w:r>
              <w:rPr>
                <w:spacing w:val="-4"/>
                <w:sz w:val="20"/>
              </w:rPr>
              <w:t>作與和諧人</w:t>
            </w:r>
          </w:p>
        </w:tc>
        <w:tc>
          <w:tcPr>
            <w:tcW w:w="1324" w:type="dxa"/>
            <w:vMerge/>
            <w:tcBorders>
              <w:top w:val="nil"/>
            </w:tcBorders>
          </w:tcPr>
          <w:p w:rsidR="00B25FA8" w:rsidRDefault="00B25FA8">
            <w:pPr>
              <w:rPr>
                <w:sz w:val="2"/>
                <w:szCs w:val="2"/>
              </w:rPr>
            </w:pPr>
          </w:p>
        </w:tc>
      </w:tr>
      <w:tr w:rsidR="00B25FA8">
        <w:trPr>
          <w:trHeight w:val="50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55" w:lineRule="exact"/>
              <w:ind w:left="105"/>
              <w:rPr>
                <w:sz w:val="20"/>
              </w:rPr>
            </w:pPr>
            <w:r>
              <w:rPr>
                <w:spacing w:val="-4"/>
                <w:sz w:val="20"/>
              </w:rPr>
              <w:t>並能主動學</w:t>
            </w:r>
          </w:p>
          <w:p w:rsidR="00B25FA8" w:rsidRDefault="007F4EBC">
            <w:pPr>
              <w:pStyle w:val="TableParagraph"/>
              <w:spacing w:before="3" w:line="232" w:lineRule="exact"/>
              <w:ind w:left="105"/>
              <w:rPr>
                <w:sz w:val="20"/>
              </w:rPr>
            </w:pPr>
            <w:r>
              <w:rPr>
                <w:spacing w:val="-4"/>
                <w:sz w:val="20"/>
              </w:rPr>
              <w:t>習，進而建</w:t>
            </w:r>
          </w:p>
        </w:tc>
        <w:tc>
          <w:tcPr>
            <w:tcW w:w="818" w:type="dxa"/>
            <w:tcBorders>
              <w:top w:val="nil"/>
              <w:bottom w:val="nil"/>
            </w:tcBorders>
          </w:tcPr>
          <w:p w:rsidR="00B25FA8" w:rsidRDefault="007F4EBC">
            <w:pPr>
              <w:pStyle w:val="TableParagraph"/>
              <w:spacing w:line="223" w:lineRule="exact"/>
              <w:ind w:left="107"/>
              <w:rPr>
                <w:sz w:val="20"/>
              </w:rPr>
            </w:pPr>
            <w:r>
              <w:rPr>
                <w:spacing w:val="-5"/>
                <w:sz w:val="20"/>
              </w:rPr>
              <w:t>文課文</w:t>
            </w:r>
          </w:p>
          <w:p w:rsidR="00B25FA8" w:rsidRDefault="007F4EBC">
            <w:pPr>
              <w:pStyle w:val="TableParagraph"/>
              <w:spacing w:before="5"/>
              <w:ind w:left="107"/>
              <w:rPr>
                <w:sz w:val="20"/>
              </w:rPr>
            </w:pPr>
            <w:r>
              <w:rPr>
                <w:spacing w:val="-5"/>
                <w:sz w:val="20"/>
              </w:rPr>
              <w:t>主題、</w:t>
            </w:r>
          </w:p>
        </w:tc>
        <w:tc>
          <w:tcPr>
            <w:tcW w:w="823" w:type="dxa"/>
            <w:tcBorders>
              <w:top w:val="nil"/>
              <w:bottom w:val="nil"/>
            </w:tcBorders>
          </w:tcPr>
          <w:p w:rsidR="00B25FA8" w:rsidRDefault="007F4EBC">
            <w:pPr>
              <w:pStyle w:val="TableParagraph"/>
              <w:spacing w:before="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1"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B25FA8" w:rsidRDefault="007F4EBC">
            <w:pPr>
              <w:pStyle w:val="TableParagraph"/>
              <w:spacing w:line="255" w:lineRule="exact"/>
              <w:ind w:left="108"/>
              <w:rPr>
                <w:sz w:val="20"/>
              </w:rPr>
            </w:pPr>
            <w:r>
              <w:rPr>
                <w:spacing w:val="-4"/>
                <w:sz w:val="20"/>
              </w:rPr>
              <w:t>身體部位。</w:t>
            </w:r>
          </w:p>
          <w:p w:rsidR="00B25FA8" w:rsidRDefault="007F4EBC">
            <w:pPr>
              <w:pStyle w:val="TableParagraph"/>
              <w:spacing w:before="3" w:line="232" w:lineRule="exact"/>
              <w:ind w:left="108"/>
              <w:rPr>
                <w:sz w:val="20"/>
              </w:rPr>
            </w:pPr>
            <w:r>
              <w:rPr>
                <w:rFonts w:ascii="Times New Roman" w:eastAsia="Times New Roman"/>
                <w:spacing w:val="-2"/>
                <w:sz w:val="20"/>
              </w:rPr>
              <w:t>3.</w:t>
            </w:r>
            <w:r>
              <w:rPr>
                <w:spacing w:val="-4"/>
                <w:sz w:val="20"/>
              </w:rPr>
              <w:t>將所學的</w:t>
            </w:r>
          </w:p>
        </w:tc>
        <w:tc>
          <w:tcPr>
            <w:tcW w:w="3026" w:type="dxa"/>
            <w:tcBorders>
              <w:top w:val="nil"/>
              <w:bottom w:val="nil"/>
            </w:tcBorders>
          </w:tcPr>
          <w:p w:rsidR="00B25FA8" w:rsidRDefault="007F4EBC">
            <w:pPr>
              <w:pStyle w:val="TableParagraph"/>
              <w:spacing w:line="255" w:lineRule="exact"/>
              <w:ind w:left="108"/>
              <w:rPr>
                <w:sz w:val="20"/>
              </w:rPr>
            </w:pPr>
            <w:r>
              <w:rPr>
                <w:spacing w:val="-3"/>
                <w:sz w:val="20"/>
              </w:rPr>
              <w:t>面，請學生先看圖，想想圖中人</w:t>
            </w:r>
          </w:p>
          <w:p w:rsidR="00B25FA8" w:rsidRDefault="007F4EBC">
            <w:pPr>
              <w:pStyle w:val="TableParagraph"/>
              <w:spacing w:before="3" w:line="232" w:lineRule="exact"/>
              <w:ind w:left="108"/>
              <w:rPr>
                <w:sz w:val="20"/>
              </w:rPr>
            </w:pPr>
            <w:r>
              <w:rPr>
                <w:spacing w:val="-3"/>
                <w:sz w:val="20"/>
              </w:rPr>
              <w:t>物可能發生了什麼事情。</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55" w:lineRule="exact"/>
              <w:ind w:left="110"/>
              <w:rPr>
                <w:sz w:val="20"/>
              </w:rPr>
            </w:pPr>
            <w:r>
              <w:rPr>
                <w:spacing w:val="-4"/>
                <w:sz w:val="20"/>
              </w:rPr>
              <w:t>際關係。</w:t>
            </w:r>
          </w:p>
        </w:tc>
        <w:tc>
          <w:tcPr>
            <w:tcW w:w="1324" w:type="dxa"/>
            <w:vMerge/>
            <w:tcBorders>
              <w:top w:val="nil"/>
            </w:tcBorders>
          </w:tcPr>
          <w:p w:rsidR="00B25FA8" w:rsidRDefault="00B25FA8">
            <w:pPr>
              <w:rPr>
                <w:sz w:val="2"/>
                <w:szCs w:val="2"/>
              </w:rPr>
            </w:pPr>
          </w:p>
        </w:tc>
      </w:tr>
      <w:tr w:rsidR="00B25FA8">
        <w:trPr>
          <w:trHeight w:val="251"/>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2" w:lineRule="exact"/>
              <w:ind w:left="105"/>
              <w:rPr>
                <w:sz w:val="20"/>
              </w:rPr>
            </w:pPr>
            <w:r>
              <w:rPr>
                <w:spacing w:val="-4"/>
                <w:sz w:val="20"/>
              </w:rPr>
              <w:t>立學習閩南</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內容並</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型運</w:t>
            </w:r>
          </w:p>
        </w:tc>
        <w:tc>
          <w:tcPr>
            <w:tcW w:w="1298" w:type="dxa"/>
            <w:tcBorders>
              <w:top w:val="nil"/>
              <w:bottom w:val="nil"/>
            </w:tcBorders>
          </w:tcPr>
          <w:p w:rsidR="00B25FA8" w:rsidRDefault="007F4EBC">
            <w:pPr>
              <w:pStyle w:val="TableParagraph"/>
              <w:spacing w:line="232" w:lineRule="exact"/>
              <w:ind w:left="108"/>
              <w:rPr>
                <w:sz w:val="20"/>
              </w:rPr>
            </w:pPr>
            <w:r>
              <w:rPr>
                <w:spacing w:val="-4"/>
                <w:sz w:val="20"/>
              </w:rPr>
              <w:t>身體部位應</w:t>
            </w:r>
          </w:p>
        </w:tc>
        <w:tc>
          <w:tcPr>
            <w:tcW w:w="3026" w:type="dxa"/>
            <w:tcBorders>
              <w:top w:val="nil"/>
              <w:bottom w:val="nil"/>
            </w:tcBorders>
          </w:tcPr>
          <w:p w:rsidR="00B25FA8" w:rsidRDefault="007F4EBC">
            <w:pPr>
              <w:pStyle w:val="TableParagraph"/>
              <w:spacing w:line="232" w:lineRule="exact"/>
              <w:ind w:left="108"/>
              <w:rPr>
                <w:sz w:val="20"/>
              </w:rPr>
            </w:pPr>
            <w:r>
              <w:rPr>
                <w:rFonts w:ascii="Times New Roman" w:eastAsia="Times New Roman"/>
                <w:spacing w:val="-2"/>
                <w:sz w:val="20"/>
              </w:rPr>
              <w:t>2.</w:t>
            </w:r>
            <w:r>
              <w:rPr>
                <w:spacing w:val="-3"/>
                <w:sz w:val="20"/>
              </w:rPr>
              <w:t>配合連環圖畫，請自願的學生</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7"/>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7" w:lineRule="exact"/>
              <w:ind w:left="105"/>
              <w:rPr>
                <w:sz w:val="20"/>
              </w:rPr>
            </w:pPr>
            <w:r>
              <w:rPr>
                <w:spacing w:val="-4"/>
                <w:sz w:val="20"/>
              </w:rPr>
              <w:t>語文的能</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掌握重</w:t>
            </w:r>
          </w:p>
        </w:tc>
        <w:tc>
          <w:tcPr>
            <w:tcW w:w="823" w:type="dxa"/>
            <w:tcBorders>
              <w:top w:val="nil"/>
              <w:bottom w:val="nil"/>
            </w:tcBorders>
          </w:tcPr>
          <w:p w:rsidR="00B25FA8" w:rsidRDefault="007F4EBC">
            <w:pPr>
              <w:pStyle w:val="TableParagraph"/>
              <w:spacing w:line="227"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27" w:lineRule="exact"/>
              <w:ind w:left="108"/>
              <w:rPr>
                <w:sz w:val="20"/>
              </w:rPr>
            </w:pPr>
            <w:r>
              <w:rPr>
                <w:spacing w:val="-4"/>
                <w:sz w:val="20"/>
              </w:rPr>
              <w:t>用在日常生</w:t>
            </w:r>
          </w:p>
        </w:tc>
        <w:tc>
          <w:tcPr>
            <w:tcW w:w="3026" w:type="dxa"/>
            <w:tcBorders>
              <w:top w:val="nil"/>
              <w:bottom w:val="nil"/>
            </w:tcBorders>
          </w:tcPr>
          <w:p w:rsidR="00B25FA8" w:rsidRDefault="007F4EBC">
            <w:pPr>
              <w:pStyle w:val="TableParagraph"/>
              <w:spacing w:line="227" w:lineRule="exact"/>
              <w:ind w:left="108"/>
              <w:rPr>
                <w:sz w:val="20"/>
              </w:rPr>
            </w:pPr>
            <w:r>
              <w:rPr>
                <w:spacing w:val="-3"/>
                <w:sz w:val="20"/>
              </w:rPr>
              <w:t>用簡單的閩南語，說一說故事內</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0"/>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1" w:line="219" w:lineRule="exact"/>
              <w:ind w:left="105"/>
              <w:rPr>
                <w:sz w:val="20"/>
              </w:rPr>
            </w:pPr>
            <w:r>
              <w:rPr>
                <w:spacing w:val="-6"/>
                <w:sz w:val="20"/>
              </w:rPr>
              <w:t>力。</w:t>
            </w:r>
          </w:p>
        </w:tc>
        <w:tc>
          <w:tcPr>
            <w:tcW w:w="818" w:type="dxa"/>
            <w:tcBorders>
              <w:top w:val="nil"/>
              <w:bottom w:val="nil"/>
            </w:tcBorders>
          </w:tcPr>
          <w:p w:rsidR="00B25FA8" w:rsidRDefault="007F4EBC">
            <w:pPr>
              <w:pStyle w:val="TableParagraph"/>
              <w:spacing w:line="220" w:lineRule="exact"/>
              <w:ind w:left="107"/>
              <w:rPr>
                <w:sz w:val="20"/>
              </w:rPr>
            </w:pPr>
            <w:r>
              <w:rPr>
                <w:spacing w:val="-6"/>
                <w:sz w:val="20"/>
              </w:rPr>
              <w:t>點。</w:t>
            </w:r>
          </w:p>
        </w:tc>
        <w:tc>
          <w:tcPr>
            <w:tcW w:w="823" w:type="dxa"/>
            <w:tcBorders>
              <w:top w:val="nil"/>
              <w:bottom w:val="nil"/>
            </w:tcBorders>
          </w:tcPr>
          <w:p w:rsidR="00B25FA8" w:rsidRDefault="007F4EBC">
            <w:pPr>
              <w:pStyle w:val="TableParagraph"/>
              <w:spacing w:before="9" w:line="210" w:lineRule="exact"/>
              <w:ind w:left="107"/>
              <w:rPr>
                <w:rFonts w:ascii="Times New Roman" w:hAnsi="Times New Roman"/>
                <w:sz w:val="20"/>
              </w:rPr>
            </w:pPr>
            <w:r>
              <w:rPr>
                <w:rFonts w:ascii="Times New Roman" w:hAnsi="Times New Roman"/>
                <w:spacing w:val="-2"/>
                <w:sz w:val="20"/>
              </w:rPr>
              <w:t>Ba-Ⅰ-</w:t>
            </w:r>
            <w:r>
              <w:rPr>
                <w:rFonts w:ascii="Times New Roman" w:hAnsi="Times New Roman"/>
                <w:spacing w:val="-10"/>
                <w:sz w:val="20"/>
              </w:rPr>
              <w:t>1</w:t>
            </w:r>
          </w:p>
        </w:tc>
        <w:tc>
          <w:tcPr>
            <w:tcW w:w="1298" w:type="dxa"/>
            <w:tcBorders>
              <w:top w:val="nil"/>
              <w:bottom w:val="nil"/>
            </w:tcBorders>
          </w:tcPr>
          <w:p w:rsidR="00B25FA8" w:rsidRDefault="007F4EBC">
            <w:pPr>
              <w:pStyle w:val="TableParagraph"/>
              <w:spacing w:before="1" w:line="219" w:lineRule="exact"/>
              <w:ind w:left="108"/>
              <w:rPr>
                <w:sz w:val="20"/>
              </w:rPr>
            </w:pPr>
            <w:r>
              <w:rPr>
                <w:spacing w:val="-5"/>
                <w:sz w:val="20"/>
              </w:rPr>
              <w:t>活中。</w:t>
            </w:r>
          </w:p>
        </w:tc>
        <w:tc>
          <w:tcPr>
            <w:tcW w:w="3026" w:type="dxa"/>
            <w:tcBorders>
              <w:top w:val="nil"/>
              <w:bottom w:val="nil"/>
            </w:tcBorders>
          </w:tcPr>
          <w:p w:rsidR="00B25FA8" w:rsidRDefault="007F4EBC">
            <w:pPr>
              <w:pStyle w:val="TableParagraph"/>
              <w:spacing w:before="1" w:line="219" w:lineRule="exact"/>
              <w:ind w:left="108"/>
              <w:rPr>
                <w:sz w:val="20"/>
              </w:rPr>
            </w:pPr>
            <w:r>
              <w:rPr>
                <w:spacing w:val="-6"/>
                <w:sz w:val="20"/>
              </w:rPr>
              <w:t>容。</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46"/>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20"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3</w:t>
            </w:r>
          </w:p>
        </w:tc>
        <w:tc>
          <w:tcPr>
            <w:tcW w:w="823" w:type="dxa"/>
            <w:tcBorders>
              <w:top w:val="nil"/>
              <w:bottom w:val="nil"/>
            </w:tcBorders>
          </w:tcPr>
          <w:p w:rsidR="00B25FA8" w:rsidRDefault="007F4EBC">
            <w:pPr>
              <w:pStyle w:val="TableParagraph"/>
              <w:spacing w:line="227" w:lineRule="exact"/>
              <w:ind w:left="107"/>
              <w:rPr>
                <w:sz w:val="20"/>
              </w:rPr>
            </w:pPr>
            <w:r>
              <w:rPr>
                <w:spacing w:val="-5"/>
                <w:sz w:val="20"/>
              </w:rPr>
              <w:t>身體認</w:t>
            </w:r>
          </w:p>
        </w:tc>
        <w:tc>
          <w:tcPr>
            <w:tcW w:w="1298" w:type="dxa"/>
            <w:tcBorders>
              <w:top w:val="nil"/>
              <w:bottom w:val="nil"/>
            </w:tcBorders>
          </w:tcPr>
          <w:p w:rsidR="00B25FA8" w:rsidRDefault="007F4EBC">
            <w:pPr>
              <w:pStyle w:val="TableParagraph"/>
              <w:spacing w:before="10" w:line="216" w:lineRule="exact"/>
              <w:ind w:left="108"/>
              <w:rPr>
                <w:sz w:val="20"/>
              </w:rPr>
            </w:pPr>
            <w:r>
              <w:rPr>
                <w:rFonts w:ascii="Times New Roman" w:eastAsia="Times New Roman"/>
                <w:spacing w:val="-2"/>
                <w:sz w:val="20"/>
              </w:rPr>
              <w:t>4.</w:t>
            </w:r>
            <w:r>
              <w:rPr>
                <w:spacing w:val="-4"/>
                <w:sz w:val="20"/>
              </w:rPr>
              <w:t>清楚的說</w:t>
            </w:r>
          </w:p>
        </w:tc>
        <w:tc>
          <w:tcPr>
            <w:tcW w:w="3026" w:type="dxa"/>
            <w:tcBorders>
              <w:top w:val="nil"/>
              <w:bottom w:val="nil"/>
            </w:tcBorders>
          </w:tcPr>
          <w:p w:rsidR="00B25FA8" w:rsidRDefault="007F4EBC">
            <w:pPr>
              <w:pStyle w:val="TableParagraph"/>
              <w:spacing w:before="10" w:line="216" w:lineRule="exact"/>
              <w:ind w:left="108"/>
              <w:rPr>
                <w:sz w:val="20"/>
              </w:rPr>
            </w:pPr>
            <w:r>
              <w:rPr>
                <w:rFonts w:ascii="Times New Roman" w:eastAsia="Times New Roman"/>
                <w:spacing w:val="-2"/>
                <w:sz w:val="20"/>
              </w:rPr>
              <w:t>3.</w:t>
            </w:r>
            <w:r>
              <w:rPr>
                <w:spacing w:val="-3"/>
                <w:sz w:val="20"/>
              </w:rPr>
              <w:t>可由三人一組，做短劇角色扮</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48"/>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09" w:lineRule="exact"/>
              <w:ind w:left="107"/>
              <w:rPr>
                <w:sz w:val="20"/>
              </w:rPr>
            </w:pPr>
            <w:r>
              <w:rPr>
                <w:spacing w:val="-5"/>
                <w:sz w:val="20"/>
              </w:rPr>
              <w:t>能正確</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識。</w:t>
            </w:r>
          </w:p>
        </w:tc>
        <w:tc>
          <w:tcPr>
            <w:tcW w:w="1298" w:type="dxa"/>
            <w:tcBorders>
              <w:top w:val="nil"/>
              <w:bottom w:val="nil"/>
            </w:tcBorders>
          </w:tcPr>
          <w:p w:rsidR="00B25FA8" w:rsidRDefault="007F4EBC">
            <w:pPr>
              <w:pStyle w:val="TableParagraph"/>
              <w:spacing w:before="13" w:line="216" w:lineRule="exact"/>
              <w:ind w:left="108"/>
              <w:rPr>
                <w:sz w:val="20"/>
              </w:rPr>
            </w:pPr>
            <w:r>
              <w:rPr>
                <w:spacing w:val="-4"/>
                <w:sz w:val="20"/>
              </w:rPr>
              <w:t>出身體部</w:t>
            </w:r>
          </w:p>
        </w:tc>
        <w:tc>
          <w:tcPr>
            <w:tcW w:w="3026" w:type="dxa"/>
            <w:tcBorders>
              <w:top w:val="nil"/>
              <w:bottom w:val="nil"/>
            </w:tcBorders>
          </w:tcPr>
          <w:p w:rsidR="00B25FA8" w:rsidRDefault="007F4EBC">
            <w:pPr>
              <w:pStyle w:val="TableParagraph"/>
              <w:spacing w:before="13" w:line="216" w:lineRule="exact"/>
              <w:ind w:left="108"/>
              <w:rPr>
                <w:sz w:val="20"/>
              </w:rPr>
            </w:pPr>
            <w:r>
              <w:rPr>
                <w:spacing w:val="-3"/>
                <w:sz w:val="20"/>
              </w:rPr>
              <w:t>演，增進學習樂趣。</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2" w:lineRule="exact"/>
              <w:ind w:left="107"/>
              <w:rPr>
                <w:sz w:val="20"/>
              </w:rPr>
            </w:pPr>
            <w:r>
              <w:rPr>
                <w:spacing w:val="-5"/>
                <w:sz w:val="20"/>
              </w:rPr>
              <w:t>朗讀所</w:t>
            </w:r>
          </w:p>
        </w:tc>
        <w:tc>
          <w:tcPr>
            <w:tcW w:w="823" w:type="dxa"/>
            <w:tcBorders>
              <w:top w:val="nil"/>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Bb-Ⅰ-</w:t>
            </w:r>
            <w:r>
              <w:rPr>
                <w:rFonts w:ascii="Times New Roman" w:hAnsi="Times New Roman"/>
                <w:spacing w:val="-10"/>
                <w:sz w:val="20"/>
              </w:rPr>
              <w:t>1</w:t>
            </w:r>
          </w:p>
        </w:tc>
        <w:tc>
          <w:tcPr>
            <w:tcW w:w="1298" w:type="dxa"/>
            <w:tcBorders>
              <w:top w:val="nil"/>
              <w:bottom w:val="nil"/>
            </w:tcBorders>
          </w:tcPr>
          <w:p w:rsidR="00B25FA8" w:rsidRDefault="007F4EBC">
            <w:pPr>
              <w:pStyle w:val="TableParagraph"/>
              <w:spacing w:before="15" w:line="215" w:lineRule="exact"/>
              <w:ind w:left="108"/>
              <w:rPr>
                <w:sz w:val="20"/>
              </w:rPr>
            </w:pPr>
            <w:r>
              <w:rPr>
                <w:spacing w:val="-4"/>
                <w:sz w:val="20"/>
              </w:rPr>
              <w:t>位，並指出</w:t>
            </w:r>
          </w:p>
        </w:tc>
        <w:tc>
          <w:tcPr>
            <w:tcW w:w="3026" w:type="dxa"/>
            <w:tcBorders>
              <w:top w:val="nil"/>
              <w:bottom w:val="nil"/>
            </w:tcBorders>
          </w:tcPr>
          <w:p w:rsidR="00B25FA8" w:rsidRDefault="007F4EBC">
            <w:pPr>
              <w:pStyle w:val="TableParagraph"/>
              <w:spacing w:before="15" w:line="215" w:lineRule="exact"/>
              <w:ind w:left="108"/>
              <w:rPr>
                <w:sz w:val="20"/>
              </w:rPr>
            </w:pPr>
            <w:r>
              <w:rPr>
                <w:rFonts w:ascii="Times New Roman" w:eastAsia="Times New Roman"/>
                <w:spacing w:val="-2"/>
                <w:sz w:val="20"/>
              </w:rPr>
              <w:t>4.</w:t>
            </w:r>
            <w:r>
              <w:rPr>
                <w:spacing w:val="-3"/>
                <w:sz w:val="20"/>
              </w:rPr>
              <w:t>教師播放教學媒體，請學生說</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學的閩</w:t>
            </w:r>
          </w:p>
        </w:tc>
        <w:tc>
          <w:tcPr>
            <w:tcW w:w="823" w:type="dxa"/>
            <w:tcBorders>
              <w:top w:val="nil"/>
              <w:bottom w:val="nil"/>
            </w:tcBorders>
          </w:tcPr>
          <w:p w:rsidR="00B25FA8" w:rsidRDefault="007F4EBC">
            <w:pPr>
              <w:pStyle w:val="TableParagraph"/>
              <w:spacing w:line="211" w:lineRule="exact"/>
              <w:ind w:left="107"/>
              <w:rPr>
                <w:sz w:val="20"/>
              </w:rPr>
            </w:pPr>
            <w:r>
              <w:rPr>
                <w:spacing w:val="-5"/>
                <w:sz w:val="20"/>
              </w:rPr>
              <w:t>家庭生</w:t>
            </w:r>
          </w:p>
        </w:tc>
        <w:tc>
          <w:tcPr>
            <w:tcW w:w="1298" w:type="dxa"/>
            <w:tcBorders>
              <w:top w:val="nil"/>
              <w:bottom w:val="nil"/>
            </w:tcBorders>
          </w:tcPr>
          <w:p w:rsidR="00B25FA8" w:rsidRDefault="007F4EBC">
            <w:pPr>
              <w:pStyle w:val="TableParagraph"/>
              <w:spacing w:before="14" w:line="215" w:lineRule="exact"/>
              <w:ind w:left="108"/>
              <w:rPr>
                <w:sz w:val="20"/>
              </w:rPr>
            </w:pPr>
            <w:r>
              <w:rPr>
                <w:spacing w:val="-4"/>
                <w:sz w:val="20"/>
              </w:rPr>
              <w:t>所代表的位</w:t>
            </w:r>
          </w:p>
        </w:tc>
        <w:tc>
          <w:tcPr>
            <w:tcW w:w="3026" w:type="dxa"/>
            <w:tcBorders>
              <w:top w:val="nil"/>
              <w:bottom w:val="nil"/>
            </w:tcBorders>
          </w:tcPr>
          <w:p w:rsidR="00B25FA8" w:rsidRDefault="007F4EBC">
            <w:pPr>
              <w:pStyle w:val="TableParagraph"/>
              <w:spacing w:before="14" w:line="215" w:lineRule="exact"/>
              <w:ind w:left="108"/>
              <w:rPr>
                <w:sz w:val="20"/>
              </w:rPr>
            </w:pPr>
            <w:r>
              <w:rPr>
                <w:spacing w:val="-3"/>
                <w:sz w:val="20"/>
              </w:rPr>
              <w:t>說看故事中出現哪一個身體部位</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533"/>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南語課</w:t>
            </w:r>
          </w:p>
          <w:p w:rsidR="00B25FA8" w:rsidRDefault="007F4EBC">
            <w:pPr>
              <w:pStyle w:val="TableParagraph"/>
              <w:spacing w:before="5"/>
              <w:ind w:left="107"/>
              <w:rPr>
                <w:sz w:val="20"/>
              </w:rPr>
            </w:pPr>
            <w:r>
              <w:rPr>
                <w:spacing w:val="-6"/>
                <w:sz w:val="20"/>
              </w:rPr>
              <w:t>文。</w:t>
            </w:r>
          </w:p>
        </w:tc>
        <w:tc>
          <w:tcPr>
            <w:tcW w:w="823" w:type="dxa"/>
            <w:tcBorders>
              <w:top w:val="nil"/>
              <w:bottom w:val="nil"/>
            </w:tcBorders>
          </w:tcPr>
          <w:p w:rsidR="00B25FA8" w:rsidRDefault="007F4EBC">
            <w:pPr>
              <w:pStyle w:val="TableParagraph"/>
              <w:spacing w:line="211" w:lineRule="exact"/>
              <w:ind w:left="107"/>
              <w:rPr>
                <w:sz w:val="20"/>
              </w:rPr>
            </w:pPr>
            <w:r>
              <w:rPr>
                <w:spacing w:val="-6"/>
                <w:sz w:val="20"/>
              </w:rPr>
              <w:t>活。</w:t>
            </w:r>
          </w:p>
        </w:tc>
        <w:tc>
          <w:tcPr>
            <w:tcW w:w="1298" w:type="dxa"/>
            <w:tcBorders>
              <w:top w:val="nil"/>
              <w:bottom w:val="nil"/>
            </w:tcBorders>
          </w:tcPr>
          <w:p w:rsidR="00B25FA8" w:rsidRDefault="007F4EBC">
            <w:pPr>
              <w:pStyle w:val="TableParagraph"/>
              <w:spacing w:before="17"/>
              <w:ind w:left="108"/>
              <w:rPr>
                <w:sz w:val="20"/>
              </w:rPr>
            </w:pPr>
            <w:r>
              <w:rPr>
                <w:spacing w:val="-6"/>
                <w:sz w:val="20"/>
              </w:rPr>
              <w:t>置。</w:t>
            </w:r>
          </w:p>
        </w:tc>
        <w:tc>
          <w:tcPr>
            <w:tcW w:w="3026" w:type="dxa"/>
            <w:tcBorders>
              <w:top w:val="nil"/>
              <w:bottom w:val="nil"/>
            </w:tcBorders>
          </w:tcPr>
          <w:p w:rsidR="00B25FA8" w:rsidRDefault="007F4EBC">
            <w:pPr>
              <w:pStyle w:val="TableParagraph"/>
              <w:spacing w:before="17"/>
              <w:ind w:left="108"/>
              <w:rPr>
                <w:sz w:val="20"/>
              </w:rPr>
            </w:pPr>
            <w:r>
              <w:rPr>
                <w:spacing w:val="-4"/>
                <w:sz w:val="20"/>
              </w:rPr>
              <w:t>的名稱。</w:t>
            </w:r>
          </w:p>
          <w:p w:rsidR="00B25FA8" w:rsidRDefault="007F4EBC">
            <w:pPr>
              <w:pStyle w:val="TableParagraph"/>
              <w:spacing w:before="3" w:line="237"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活動一：來練習</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9" w:lineRule="exact"/>
              <w:ind w:left="108"/>
              <w:rPr>
                <w:sz w:val="20"/>
              </w:rPr>
            </w:pPr>
            <w:r>
              <w:rPr>
                <w:rFonts w:ascii="Times New Roman" w:eastAsia="Times New Roman"/>
                <w:spacing w:val="-2"/>
                <w:sz w:val="20"/>
              </w:rPr>
              <w:t>1.</w:t>
            </w:r>
            <w:r>
              <w:rPr>
                <w:spacing w:val="-3"/>
                <w:sz w:val="20"/>
              </w:rPr>
              <w:t>教師和學生討論練習內容，指</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39"/>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B25FA8">
            <w:pPr>
              <w:pStyle w:val="TableParagraph"/>
              <w:rPr>
                <w:rFonts w:ascii="Times New Roman"/>
                <w:sz w:val="16"/>
              </w:rPr>
            </w:pP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20" w:lineRule="exact"/>
              <w:ind w:left="108"/>
              <w:rPr>
                <w:sz w:val="20"/>
              </w:rPr>
            </w:pPr>
            <w:r>
              <w:rPr>
                <w:spacing w:val="-4"/>
                <w:sz w:val="20"/>
              </w:rPr>
              <w:t>導學生作答方法。</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5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40" w:lineRule="exact"/>
              <w:ind w:left="108"/>
              <w:rPr>
                <w:sz w:val="20"/>
              </w:rPr>
            </w:pPr>
            <w:r>
              <w:rPr>
                <w:rFonts w:ascii="Times New Roman" w:eastAsia="Times New Roman"/>
                <w:spacing w:val="-2"/>
                <w:sz w:val="20"/>
              </w:rPr>
              <w:t>2.</w:t>
            </w:r>
            <w:r>
              <w:rPr>
                <w:spacing w:val="-3"/>
                <w:sz w:val="20"/>
              </w:rPr>
              <w:t>教師播放教學媒體，引導學生</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8"/>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將聽到的內容，依序貼在正確的</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1"/>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B25FA8">
            <w:pPr>
              <w:pStyle w:val="TableParagraph"/>
              <w:rPr>
                <w:rFonts w:ascii="Times New Roman"/>
                <w:sz w:val="16"/>
              </w:rPr>
            </w:pP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21" w:lineRule="exact"/>
              <w:ind w:left="108"/>
              <w:rPr>
                <w:sz w:val="20"/>
              </w:rPr>
            </w:pPr>
            <w:r>
              <w:rPr>
                <w:spacing w:val="-5"/>
                <w:sz w:val="20"/>
              </w:rPr>
              <w:t>位置。</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61"/>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41" w:lineRule="exact"/>
              <w:ind w:left="108"/>
              <w:rPr>
                <w:sz w:val="20"/>
              </w:rPr>
            </w:pPr>
            <w:r>
              <w:rPr>
                <w:rFonts w:ascii="Times New Roman" w:eastAsia="Times New Roman"/>
                <w:spacing w:val="-2"/>
                <w:sz w:val="20"/>
              </w:rPr>
              <w:t>3.</w:t>
            </w:r>
            <w:r>
              <w:rPr>
                <w:spacing w:val="-3"/>
                <w:sz w:val="20"/>
              </w:rPr>
              <w:t>教師利用教學媒體頁面示範一</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39"/>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B25FA8">
            <w:pPr>
              <w:pStyle w:val="TableParagraph"/>
              <w:rPr>
                <w:rFonts w:ascii="Times New Roman"/>
                <w:sz w:val="16"/>
              </w:rPr>
            </w:pP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20" w:lineRule="exact"/>
              <w:ind w:left="108"/>
              <w:rPr>
                <w:sz w:val="20"/>
              </w:rPr>
            </w:pPr>
            <w:r>
              <w:rPr>
                <w:spacing w:val="-3"/>
                <w:sz w:val="20"/>
              </w:rPr>
              <w:t>次，公布正確答案。</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6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40" w:lineRule="exact"/>
              <w:ind w:left="108"/>
              <w:rPr>
                <w:sz w:val="20"/>
              </w:rPr>
            </w:pPr>
            <w:r>
              <w:rPr>
                <w:rFonts w:ascii="Times New Roman" w:eastAsia="Times New Roman"/>
                <w:spacing w:val="-2"/>
                <w:sz w:val="20"/>
              </w:rPr>
              <w:t>4.</w:t>
            </w:r>
            <w:r>
              <w:rPr>
                <w:spacing w:val="-3"/>
                <w:sz w:val="20"/>
              </w:rPr>
              <w:t>教師檢查學生作答情況，答錯</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0"/>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B25FA8">
            <w:pPr>
              <w:pStyle w:val="TableParagraph"/>
              <w:rPr>
                <w:rFonts w:ascii="Times New Roman"/>
                <w:sz w:val="16"/>
              </w:rPr>
            </w:pP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20" w:lineRule="exact"/>
              <w:ind w:left="108"/>
              <w:rPr>
                <w:sz w:val="20"/>
              </w:rPr>
            </w:pPr>
            <w:r>
              <w:rPr>
                <w:spacing w:val="-4"/>
                <w:sz w:val="20"/>
              </w:rPr>
              <w:t>者予以更正。</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5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2"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活動二：做伙來耍</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63"/>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B25FA8">
            <w:pPr>
              <w:pStyle w:val="TableParagraph"/>
              <w:rPr>
                <w:rFonts w:ascii="Times New Roman"/>
                <w:sz w:val="18"/>
              </w:rPr>
            </w:pPr>
          </w:p>
        </w:tc>
        <w:tc>
          <w:tcPr>
            <w:tcW w:w="823" w:type="dxa"/>
            <w:tcBorders>
              <w:top w:val="nil"/>
            </w:tcBorders>
          </w:tcPr>
          <w:p w:rsidR="00B25FA8" w:rsidRDefault="00B25FA8">
            <w:pPr>
              <w:pStyle w:val="TableParagraph"/>
              <w:rPr>
                <w:rFonts w:ascii="Times New Roman"/>
                <w:sz w:val="18"/>
              </w:rPr>
            </w:pP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7F4EBC">
            <w:pPr>
              <w:pStyle w:val="TableParagraph"/>
              <w:spacing w:line="244" w:lineRule="exact"/>
              <w:ind w:left="108"/>
              <w:rPr>
                <w:sz w:val="20"/>
              </w:rPr>
            </w:pPr>
            <w:r>
              <w:rPr>
                <w:rFonts w:ascii="Times New Roman" w:eastAsia="Times New Roman"/>
                <w:spacing w:val="-2"/>
                <w:sz w:val="20"/>
              </w:rPr>
              <w:t>1.</w:t>
            </w:r>
            <w:r>
              <w:rPr>
                <w:spacing w:val="-3"/>
                <w:sz w:val="20"/>
              </w:rPr>
              <w:t>教師帶領全班複習本課語詞。</w:t>
            </w:r>
          </w:p>
        </w:tc>
        <w:tc>
          <w:tcPr>
            <w:tcW w:w="1312" w:type="dxa"/>
            <w:tcBorders>
              <w:top w:val="nil"/>
            </w:tcBorders>
          </w:tcPr>
          <w:p w:rsidR="00B25FA8" w:rsidRDefault="00B25FA8">
            <w:pPr>
              <w:pStyle w:val="TableParagraph"/>
              <w:rPr>
                <w:rFonts w:ascii="Times New Roman"/>
                <w:sz w:val="18"/>
              </w:rPr>
            </w:pPr>
          </w:p>
        </w:tc>
        <w:tc>
          <w:tcPr>
            <w:tcW w:w="1313" w:type="dxa"/>
            <w:tcBorders>
              <w:top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3381"/>
        </w:trPr>
        <w:tc>
          <w:tcPr>
            <w:tcW w:w="860" w:type="dxa"/>
          </w:tcPr>
          <w:p w:rsidR="00B25FA8" w:rsidRDefault="00B25FA8">
            <w:pPr>
              <w:pStyle w:val="TableParagraph"/>
              <w:rPr>
                <w:rFonts w:ascii="Times New Roman"/>
                <w:sz w:val="18"/>
              </w:rPr>
            </w:pPr>
          </w:p>
        </w:tc>
        <w:tc>
          <w:tcPr>
            <w:tcW w:w="1661" w:type="dxa"/>
          </w:tcPr>
          <w:p w:rsidR="00B25FA8" w:rsidRDefault="00B25FA8">
            <w:pPr>
              <w:pStyle w:val="TableParagraph"/>
              <w:rPr>
                <w:rFonts w:ascii="Times New Roman"/>
                <w:sz w:val="18"/>
              </w:rPr>
            </w:pPr>
          </w:p>
        </w:tc>
        <w:tc>
          <w:tcPr>
            <w:tcW w:w="463" w:type="dxa"/>
          </w:tcPr>
          <w:p w:rsidR="00B25FA8" w:rsidRDefault="00B25FA8">
            <w:pPr>
              <w:pStyle w:val="TableParagraph"/>
              <w:rPr>
                <w:rFonts w:ascii="Times New Roman"/>
                <w:sz w:val="18"/>
              </w:rPr>
            </w:pPr>
          </w:p>
        </w:tc>
        <w:tc>
          <w:tcPr>
            <w:tcW w:w="1275" w:type="dxa"/>
          </w:tcPr>
          <w:p w:rsidR="00B25FA8" w:rsidRDefault="00B25FA8">
            <w:pPr>
              <w:pStyle w:val="TableParagraph"/>
              <w:rPr>
                <w:rFonts w:ascii="Times New Roman"/>
                <w:sz w:val="18"/>
              </w:rPr>
            </w:pPr>
          </w:p>
        </w:tc>
        <w:tc>
          <w:tcPr>
            <w:tcW w:w="818" w:type="dxa"/>
          </w:tcPr>
          <w:p w:rsidR="00B25FA8" w:rsidRDefault="00B25FA8">
            <w:pPr>
              <w:pStyle w:val="TableParagraph"/>
              <w:rPr>
                <w:rFonts w:ascii="Times New Roman"/>
                <w:sz w:val="18"/>
              </w:rPr>
            </w:pPr>
          </w:p>
        </w:tc>
        <w:tc>
          <w:tcPr>
            <w:tcW w:w="823" w:type="dxa"/>
          </w:tcPr>
          <w:p w:rsidR="00B25FA8" w:rsidRDefault="00B25FA8">
            <w:pPr>
              <w:pStyle w:val="TableParagraph"/>
              <w:rPr>
                <w:rFonts w:ascii="Times New Roman"/>
                <w:sz w:val="18"/>
              </w:rPr>
            </w:pPr>
          </w:p>
        </w:tc>
        <w:tc>
          <w:tcPr>
            <w:tcW w:w="1298" w:type="dxa"/>
          </w:tcPr>
          <w:p w:rsidR="00B25FA8" w:rsidRDefault="00B25FA8">
            <w:pPr>
              <w:pStyle w:val="TableParagraph"/>
              <w:rPr>
                <w:rFonts w:ascii="Times New Roman"/>
                <w:sz w:val="18"/>
              </w:rPr>
            </w:pPr>
          </w:p>
        </w:tc>
        <w:tc>
          <w:tcPr>
            <w:tcW w:w="3026" w:type="dxa"/>
          </w:tcPr>
          <w:p w:rsidR="00B25FA8" w:rsidRDefault="007F4EBC">
            <w:pPr>
              <w:pStyle w:val="TableParagraph"/>
              <w:spacing w:line="235" w:lineRule="auto"/>
              <w:ind w:left="108" w:right="356"/>
              <w:rPr>
                <w:sz w:val="20"/>
              </w:rPr>
            </w:pPr>
            <w:r>
              <w:rPr>
                <w:rFonts w:ascii="Times New Roman" w:eastAsia="Times New Roman" w:hAnsi="Times New Roman"/>
                <w:spacing w:val="-2"/>
                <w:sz w:val="20"/>
              </w:rPr>
              <w:t>2.</w:t>
            </w:r>
            <w:r>
              <w:rPr>
                <w:spacing w:val="-2"/>
                <w:sz w:val="20"/>
              </w:rPr>
              <w:t xml:space="preserve">教師展開教學媒體「做伙來耍」頁面，解說遊戲方法。 </w:t>
            </w:r>
            <w:r>
              <w:rPr>
                <w:rFonts w:ascii="Times New Roman" w:eastAsia="Times New Roman" w:hAnsi="Times New Roman"/>
                <w:spacing w:val="-2"/>
                <w:sz w:val="20"/>
              </w:rPr>
              <w:t>3.</w:t>
            </w:r>
            <w:r>
              <w:rPr>
                <w:spacing w:val="-2"/>
                <w:sz w:val="20"/>
              </w:rPr>
              <w:t>教師詢問學生序號</w:t>
            </w:r>
            <w:r>
              <w:rPr>
                <w:rFonts w:ascii="新細明體-ExtB" w:eastAsia="新細明體-ExtB" w:hAnsi="新細明體-ExtB"/>
                <w:spacing w:val="-2"/>
                <w:sz w:val="20"/>
              </w:rPr>
              <w:t>①</w:t>
            </w:r>
            <w:r>
              <w:rPr>
                <w:spacing w:val="-2"/>
                <w:sz w:val="20"/>
              </w:rPr>
              <w:t>的三張圖，他們的共通點是什麼。</w:t>
            </w:r>
          </w:p>
          <w:p w:rsidR="00B25FA8" w:rsidRDefault="007F4EBC">
            <w:pPr>
              <w:pStyle w:val="TableParagraph"/>
              <w:spacing w:before="3" w:line="244" w:lineRule="auto"/>
              <w:ind w:left="108" w:right="106"/>
              <w:rPr>
                <w:sz w:val="20"/>
              </w:rPr>
            </w:pPr>
            <w:r>
              <w:rPr>
                <w:rFonts w:ascii="Times New Roman" w:eastAsia="Times New Roman"/>
                <w:spacing w:val="-2"/>
                <w:sz w:val="20"/>
              </w:rPr>
              <w:t>4.</w:t>
            </w:r>
            <w:r>
              <w:rPr>
                <w:spacing w:val="-2"/>
                <w:sz w:val="20"/>
              </w:rPr>
              <w:t xml:space="preserve">教師接著引導學生觀察，第一張圖是懷孕肚子大大的媽媽、第二張圖是一隻肚子很大的青蛙、第三張圖是一個吃飽飯後，肚子大大的男孩。利用觀察與歸納的能力，讓學生說出「腹肚」一 </w:t>
            </w:r>
            <w:r>
              <w:rPr>
                <w:spacing w:val="-6"/>
                <w:sz w:val="20"/>
              </w:rPr>
              <w:t>詞。</w:t>
            </w:r>
          </w:p>
          <w:p w:rsidR="00B25FA8" w:rsidRDefault="007F4EBC">
            <w:pPr>
              <w:pStyle w:val="TableParagraph"/>
              <w:spacing w:line="262" w:lineRule="exact"/>
              <w:ind w:left="108"/>
              <w:rPr>
                <w:sz w:val="20"/>
              </w:rPr>
            </w:pPr>
            <w:r>
              <w:rPr>
                <w:rFonts w:ascii="Times New Roman" w:eastAsia="Times New Roman" w:hAnsi="Times New Roman"/>
                <w:spacing w:val="-2"/>
                <w:sz w:val="20"/>
              </w:rPr>
              <w:t>5.</w:t>
            </w:r>
            <w:r>
              <w:rPr>
                <w:spacing w:val="-2"/>
                <w:sz w:val="20"/>
              </w:rPr>
              <w:t>活動以此類推</w:t>
            </w:r>
            <w:r>
              <w:rPr>
                <w:rFonts w:ascii="Times New Roman" w:eastAsia="Times New Roman" w:hAnsi="Times New Roman"/>
                <w:spacing w:val="-2"/>
                <w:sz w:val="20"/>
              </w:rPr>
              <w:t>,</w:t>
            </w:r>
            <w:r>
              <w:rPr>
                <w:spacing w:val="-2"/>
                <w:sz w:val="20"/>
              </w:rPr>
              <w:t>接續進行第</w:t>
            </w:r>
            <w:r>
              <w:rPr>
                <w:rFonts w:ascii="新細明體-ExtB" w:eastAsia="新細明體-ExtB" w:hAnsi="新細明體-ExtB"/>
                <w:spacing w:val="-2"/>
                <w:sz w:val="20"/>
              </w:rPr>
              <w:t>②</w:t>
            </w:r>
            <w:r>
              <w:rPr>
                <w:spacing w:val="-10"/>
                <w:sz w:val="20"/>
              </w:rPr>
              <w:t>、</w:t>
            </w:r>
          </w:p>
          <w:p w:rsidR="00B25FA8" w:rsidRDefault="007F4EBC">
            <w:pPr>
              <w:pStyle w:val="TableParagraph"/>
              <w:spacing w:line="239" w:lineRule="exact"/>
              <w:ind w:left="108"/>
              <w:rPr>
                <w:sz w:val="20"/>
              </w:rPr>
            </w:pPr>
            <w:r>
              <w:rPr>
                <w:rFonts w:ascii="Times New Roman" w:eastAsia="Times New Roman" w:hAnsi="Times New Roman"/>
                <w:spacing w:val="-111"/>
                <w:sz w:val="20"/>
              </w:rPr>
              <w:t>○</w:t>
            </w:r>
            <w:r>
              <w:rPr>
                <w:rFonts w:ascii="Times New Roman" w:eastAsia="Times New Roman" w:hAnsi="Times New Roman"/>
                <w:spacing w:val="10"/>
                <w:sz w:val="20"/>
              </w:rPr>
              <w:t>3</w:t>
            </w:r>
            <w:r>
              <w:rPr>
                <w:spacing w:val="-8"/>
                <w:sz w:val="20"/>
              </w:rPr>
              <w:t>題。</w:t>
            </w:r>
          </w:p>
        </w:tc>
        <w:tc>
          <w:tcPr>
            <w:tcW w:w="1312" w:type="dxa"/>
          </w:tcPr>
          <w:p w:rsidR="00B25FA8" w:rsidRDefault="00B25FA8">
            <w:pPr>
              <w:pStyle w:val="TableParagraph"/>
              <w:rPr>
                <w:rFonts w:ascii="Times New Roman"/>
                <w:sz w:val="18"/>
              </w:rPr>
            </w:pPr>
          </w:p>
        </w:tc>
        <w:tc>
          <w:tcPr>
            <w:tcW w:w="1313" w:type="dxa"/>
          </w:tcPr>
          <w:p w:rsidR="00B25FA8" w:rsidRDefault="00B25FA8">
            <w:pPr>
              <w:pStyle w:val="TableParagraph"/>
              <w:rPr>
                <w:rFonts w:ascii="Times New Roman"/>
                <w:sz w:val="18"/>
              </w:rPr>
            </w:pPr>
          </w:p>
        </w:tc>
        <w:tc>
          <w:tcPr>
            <w:tcW w:w="1324" w:type="dxa"/>
          </w:tcPr>
          <w:p w:rsidR="00B25FA8" w:rsidRDefault="00B25FA8">
            <w:pPr>
              <w:pStyle w:val="TableParagraph"/>
              <w:rPr>
                <w:rFonts w:ascii="Times New Roman"/>
                <w:sz w:val="18"/>
              </w:rPr>
            </w:pPr>
          </w:p>
        </w:tc>
      </w:tr>
      <w:tr w:rsidR="00B25FA8">
        <w:trPr>
          <w:trHeight w:val="242"/>
        </w:trPr>
        <w:tc>
          <w:tcPr>
            <w:tcW w:w="860" w:type="dxa"/>
            <w:tcBorders>
              <w:bottom w:val="nil"/>
            </w:tcBorders>
          </w:tcPr>
          <w:p w:rsidR="00B25FA8" w:rsidRDefault="007F4EBC">
            <w:pPr>
              <w:pStyle w:val="TableParagraph"/>
              <w:spacing w:line="223" w:lineRule="exact"/>
              <w:ind w:left="107"/>
              <w:rPr>
                <w:sz w:val="20"/>
              </w:rPr>
            </w:pPr>
            <w:r>
              <w:rPr>
                <w:spacing w:val="-5"/>
                <w:sz w:val="20"/>
              </w:rPr>
              <w:t>第七週</w:t>
            </w:r>
          </w:p>
        </w:tc>
        <w:tc>
          <w:tcPr>
            <w:tcW w:w="1661" w:type="dxa"/>
            <w:tcBorders>
              <w:bottom w:val="nil"/>
            </w:tcBorders>
          </w:tcPr>
          <w:p w:rsidR="00B25FA8" w:rsidRDefault="007F4EBC">
            <w:pPr>
              <w:pStyle w:val="TableParagraph"/>
              <w:spacing w:line="223" w:lineRule="exact"/>
              <w:ind w:left="148"/>
              <w:rPr>
                <w:sz w:val="20"/>
              </w:rPr>
            </w:pPr>
            <w:r>
              <w:rPr>
                <w:spacing w:val="-4"/>
                <w:sz w:val="20"/>
              </w:rPr>
              <w:t>第一單元媠噹噹</w:t>
            </w:r>
          </w:p>
        </w:tc>
        <w:tc>
          <w:tcPr>
            <w:tcW w:w="463" w:type="dxa"/>
            <w:tcBorders>
              <w:bottom w:val="nil"/>
            </w:tcBorders>
          </w:tcPr>
          <w:p w:rsidR="00B25FA8" w:rsidRDefault="007F4EBC">
            <w:pPr>
              <w:pStyle w:val="TableParagraph"/>
              <w:spacing w:line="222" w:lineRule="exact"/>
              <w:ind w:left="107"/>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23"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tc>
        <w:tc>
          <w:tcPr>
            <w:tcW w:w="818" w:type="dxa"/>
            <w:tcBorders>
              <w:bottom w:val="nil"/>
            </w:tcBorders>
          </w:tcPr>
          <w:p w:rsidR="00B25FA8" w:rsidRDefault="007F4EBC">
            <w:pPr>
              <w:pStyle w:val="TableParagraph"/>
              <w:spacing w:line="222"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2</w:t>
            </w:r>
          </w:p>
        </w:tc>
        <w:tc>
          <w:tcPr>
            <w:tcW w:w="823" w:type="dxa"/>
            <w:vMerge w:val="restart"/>
          </w:tcPr>
          <w:p w:rsidR="00B25FA8" w:rsidRDefault="007F4EBC">
            <w:pPr>
              <w:pStyle w:val="TableParagraph"/>
              <w:spacing w:before="2" w:line="237" w:lineRule="auto"/>
              <w:ind w:left="107" w:right="105"/>
              <w:jc w:val="both"/>
              <w:rPr>
                <w:sz w:val="20"/>
              </w:rPr>
            </w:pPr>
            <w:r>
              <w:rPr>
                <w:rFonts w:ascii="Times New Roman" w:eastAsia="Times New Roman" w:hAnsi="Times New Roman"/>
                <w:spacing w:val="-2"/>
                <w:sz w:val="20"/>
              </w:rPr>
              <w:t>Aa-Ⅰ-1</w:t>
            </w:r>
            <w:r>
              <w:rPr>
                <w:spacing w:val="-4"/>
                <w:sz w:val="20"/>
              </w:rPr>
              <w:t>文字認</w:t>
            </w:r>
            <w:r>
              <w:rPr>
                <w:spacing w:val="-6"/>
                <w:sz w:val="20"/>
              </w:rPr>
              <w:t>讀。</w:t>
            </w:r>
          </w:p>
          <w:p w:rsidR="00B25FA8" w:rsidRDefault="007F4EBC">
            <w:pPr>
              <w:pStyle w:val="TableParagraph"/>
              <w:spacing w:before="1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numPr>
                <w:ilvl w:val="1"/>
                <w:numId w:val="9"/>
              </w:numPr>
              <w:tabs>
                <w:tab w:val="left" w:pos="390"/>
              </w:tabs>
              <w:spacing w:line="244" w:lineRule="auto"/>
              <w:ind w:right="218" w:firstLine="0"/>
              <w:rPr>
                <w:sz w:val="20"/>
              </w:rPr>
            </w:pPr>
            <w:r>
              <w:rPr>
                <w:spacing w:val="-10"/>
                <w:sz w:val="20"/>
              </w:rPr>
              <w:t>語</w:t>
            </w:r>
            <w:r>
              <w:rPr>
                <w:spacing w:val="-6"/>
                <w:sz w:val="20"/>
              </w:rPr>
              <w:t>詞運用。</w:t>
            </w:r>
          </w:p>
          <w:p w:rsidR="00B25FA8" w:rsidRDefault="007F4EBC">
            <w:pPr>
              <w:pStyle w:val="TableParagraph"/>
              <w:spacing w:before="26"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B25FA8" w:rsidRDefault="007F4EBC">
            <w:pPr>
              <w:pStyle w:val="TableParagraph"/>
              <w:numPr>
                <w:ilvl w:val="1"/>
                <w:numId w:val="9"/>
              </w:numPr>
              <w:tabs>
                <w:tab w:val="left" w:pos="390"/>
              </w:tabs>
              <w:spacing w:line="254" w:lineRule="auto"/>
              <w:ind w:right="181" w:firstLine="0"/>
              <w:rPr>
                <w:rFonts w:ascii="Times New Roman" w:eastAsia="Times New Roman" w:hAnsi="Times New Roman"/>
                <w:sz w:val="20"/>
              </w:rPr>
            </w:pPr>
            <w:r>
              <w:rPr>
                <w:spacing w:val="-10"/>
                <w:sz w:val="20"/>
              </w:rPr>
              <w:t>生</w:t>
            </w:r>
            <w:r>
              <w:rPr>
                <w:spacing w:val="-6"/>
                <w:sz w:val="20"/>
              </w:rPr>
              <w:t xml:space="preserve">活故事。 </w:t>
            </w:r>
            <w:r>
              <w:rPr>
                <w:rFonts w:ascii="Times New Roman" w:eastAsia="Times New Roman" w:hAnsi="Times New Roman"/>
                <w:spacing w:val="-2"/>
                <w:sz w:val="20"/>
              </w:rPr>
              <w:t>Ba-Ⅰ-</w:t>
            </w:r>
            <w:r>
              <w:rPr>
                <w:rFonts w:ascii="Times New Roman" w:eastAsia="Times New Roman" w:hAnsi="Times New Roman"/>
                <w:spacing w:val="-10"/>
                <w:sz w:val="20"/>
              </w:rPr>
              <w:t>1</w:t>
            </w:r>
          </w:p>
          <w:p w:rsidR="00B25FA8" w:rsidRDefault="007F4EBC">
            <w:pPr>
              <w:pStyle w:val="TableParagraph"/>
              <w:spacing w:line="234" w:lineRule="exact"/>
              <w:ind w:left="107"/>
              <w:rPr>
                <w:sz w:val="20"/>
              </w:rPr>
            </w:pPr>
            <w:r>
              <w:rPr>
                <w:spacing w:val="-5"/>
                <w:sz w:val="20"/>
              </w:rPr>
              <w:t>身體認</w:t>
            </w:r>
          </w:p>
          <w:p w:rsidR="00B25FA8" w:rsidRDefault="007F4EBC">
            <w:pPr>
              <w:pStyle w:val="TableParagraph"/>
              <w:spacing w:before="1" w:line="242" w:lineRule="auto"/>
              <w:ind w:left="107" w:right="105"/>
              <w:rPr>
                <w:sz w:val="20"/>
              </w:rPr>
            </w:pPr>
            <w:r>
              <w:rPr>
                <w:spacing w:val="-6"/>
                <w:sz w:val="20"/>
              </w:rPr>
              <w:t xml:space="preserve">識。 </w:t>
            </w:r>
            <w:r>
              <w:rPr>
                <w:rFonts w:ascii="Times New Roman" w:eastAsia="Times New Roman" w:hAnsi="Times New Roman"/>
                <w:spacing w:val="-2"/>
                <w:sz w:val="20"/>
              </w:rPr>
              <w:t>Bb-Ⅰ-1</w:t>
            </w:r>
            <w:r>
              <w:rPr>
                <w:spacing w:val="-4"/>
                <w:sz w:val="20"/>
              </w:rPr>
              <w:t>家庭生</w:t>
            </w:r>
            <w:r>
              <w:rPr>
                <w:spacing w:val="-6"/>
                <w:sz w:val="20"/>
              </w:rPr>
              <w:t>活。</w:t>
            </w:r>
          </w:p>
          <w:p w:rsidR="00B25FA8" w:rsidRDefault="007F4EBC">
            <w:pPr>
              <w:pStyle w:val="TableParagraph"/>
              <w:spacing w:before="9"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numPr>
                <w:ilvl w:val="1"/>
                <w:numId w:val="8"/>
              </w:numPr>
              <w:tabs>
                <w:tab w:val="left" w:pos="390"/>
              </w:tabs>
              <w:spacing w:line="252" w:lineRule="exact"/>
              <w:ind w:left="390" w:hanging="283"/>
              <w:rPr>
                <w:sz w:val="20"/>
              </w:rPr>
            </w:pPr>
            <w:r>
              <w:rPr>
                <w:spacing w:val="-10"/>
                <w:sz w:val="20"/>
              </w:rPr>
              <w:t>生</w:t>
            </w:r>
          </w:p>
        </w:tc>
        <w:tc>
          <w:tcPr>
            <w:tcW w:w="1298" w:type="dxa"/>
            <w:tcBorders>
              <w:bottom w:val="nil"/>
            </w:tcBorders>
          </w:tcPr>
          <w:p w:rsidR="00B25FA8" w:rsidRDefault="007F4EBC">
            <w:pPr>
              <w:pStyle w:val="TableParagraph"/>
              <w:spacing w:line="223" w:lineRule="exact"/>
              <w:ind w:left="108"/>
              <w:rPr>
                <w:sz w:val="20"/>
              </w:rPr>
            </w:pPr>
            <w:r>
              <w:rPr>
                <w:rFonts w:ascii="Times New Roman" w:eastAsia="Times New Roman"/>
                <w:spacing w:val="-2"/>
                <w:sz w:val="20"/>
              </w:rPr>
              <w:t>1.</w:t>
            </w:r>
            <w:r>
              <w:rPr>
                <w:spacing w:val="-4"/>
                <w:sz w:val="20"/>
              </w:rPr>
              <w:t>理解閩南</w:t>
            </w:r>
          </w:p>
        </w:tc>
        <w:tc>
          <w:tcPr>
            <w:tcW w:w="3026" w:type="dxa"/>
            <w:tcBorders>
              <w:bottom w:val="nil"/>
            </w:tcBorders>
          </w:tcPr>
          <w:p w:rsidR="00B25FA8" w:rsidRDefault="007F4EBC">
            <w:pPr>
              <w:pStyle w:val="TableParagraph"/>
              <w:spacing w:line="223" w:lineRule="exact"/>
              <w:ind w:left="108"/>
              <w:rPr>
                <w:sz w:val="20"/>
              </w:rPr>
            </w:pPr>
            <w:r>
              <w:rPr>
                <w:spacing w:val="-3"/>
                <w:sz w:val="20"/>
              </w:rPr>
              <w:t>第一單元媠噹噹的我</w:t>
            </w:r>
          </w:p>
        </w:tc>
        <w:tc>
          <w:tcPr>
            <w:tcW w:w="1312" w:type="dxa"/>
            <w:tcBorders>
              <w:bottom w:val="nil"/>
            </w:tcBorders>
          </w:tcPr>
          <w:p w:rsidR="00B25FA8" w:rsidRDefault="007F4EBC">
            <w:pPr>
              <w:pStyle w:val="TableParagraph"/>
              <w:spacing w:line="223" w:lineRule="exact"/>
              <w:ind w:left="109"/>
              <w:rPr>
                <w:sz w:val="20"/>
              </w:rPr>
            </w:pPr>
            <w:r>
              <w:rPr>
                <w:spacing w:val="-4"/>
                <w:sz w:val="20"/>
              </w:rPr>
              <w:t>討論活動</w:t>
            </w:r>
          </w:p>
        </w:tc>
        <w:tc>
          <w:tcPr>
            <w:tcW w:w="1313" w:type="dxa"/>
            <w:tcBorders>
              <w:bottom w:val="nil"/>
            </w:tcBorders>
          </w:tcPr>
          <w:p w:rsidR="00B25FA8" w:rsidRDefault="007F4EBC">
            <w:pPr>
              <w:pStyle w:val="TableParagraph"/>
              <w:spacing w:line="223" w:lineRule="exact"/>
              <w:ind w:left="110"/>
              <w:rPr>
                <w:sz w:val="20"/>
              </w:rPr>
            </w:pPr>
            <w:r>
              <w:rPr>
                <w:spacing w:val="-4"/>
                <w:sz w:val="20"/>
              </w:rPr>
              <w:t>【性別平等</w:t>
            </w:r>
          </w:p>
        </w:tc>
        <w:tc>
          <w:tcPr>
            <w:tcW w:w="1324" w:type="dxa"/>
            <w:vMerge w:val="restart"/>
          </w:tcPr>
          <w:p w:rsidR="00B25FA8" w:rsidRDefault="00B25FA8">
            <w:pPr>
              <w:pStyle w:val="TableParagraph"/>
              <w:rPr>
                <w:rFonts w:ascii="Times New Roman"/>
                <w:sz w:val="18"/>
              </w:rPr>
            </w:pPr>
          </w:p>
        </w:tc>
      </w:tr>
      <w:tr w:rsidR="00B25FA8">
        <w:trPr>
          <w:trHeight w:val="248"/>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29" w:lineRule="exact"/>
              <w:ind w:left="150"/>
              <w:rPr>
                <w:sz w:val="20"/>
              </w:rPr>
            </w:pPr>
            <w:r>
              <w:rPr>
                <w:spacing w:val="-6"/>
                <w:sz w:val="20"/>
              </w:rPr>
              <w:t>的我</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識閩南語文</w:t>
            </w:r>
          </w:p>
        </w:tc>
        <w:tc>
          <w:tcPr>
            <w:tcW w:w="818" w:type="dxa"/>
            <w:tcBorders>
              <w:top w:val="nil"/>
              <w:bottom w:val="nil"/>
            </w:tcBorders>
          </w:tcPr>
          <w:p w:rsidR="00B25FA8" w:rsidRDefault="007F4EBC">
            <w:pPr>
              <w:pStyle w:val="TableParagraph"/>
              <w:spacing w:line="223" w:lineRule="exact"/>
              <w:ind w:left="107"/>
              <w:rPr>
                <w:sz w:val="20"/>
              </w:rPr>
            </w:pPr>
            <w:r>
              <w:rPr>
                <w:spacing w:val="-5"/>
                <w:sz w:val="20"/>
              </w:rPr>
              <w:t>能聽懂</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line="229" w:lineRule="exact"/>
              <w:ind w:left="108"/>
              <w:rPr>
                <w:sz w:val="20"/>
              </w:rPr>
            </w:pPr>
            <w:r>
              <w:rPr>
                <w:spacing w:val="-4"/>
                <w:sz w:val="20"/>
              </w:rPr>
              <w:t>語語意。</w:t>
            </w:r>
          </w:p>
        </w:tc>
        <w:tc>
          <w:tcPr>
            <w:tcW w:w="3026" w:type="dxa"/>
            <w:tcBorders>
              <w:top w:val="nil"/>
              <w:bottom w:val="nil"/>
            </w:tcBorders>
          </w:tcPr>
          <w:p w:rsidR="00B25FA8" w:rsidRDefault="007F4EBC">
            <w:pPr>
              <w:pStyle w:val="TableParagraph"/>
              <w:spacing w:line="229" w:lineRule="exact"/>
              <w:ind w:left="108"/>
              <w:rPr>
                <w:sz w:val="20"/>
              </w:rPr>
            </w:pPr>
            <w:r>
              <w:rPr>
                <w:spacing w:val="-4"/>
                <w:sz w:val="20"/>
              </w:rPr>
              <w:t>單元活動一</w:t>
            </w:r>
          </w:p>
        </w:tc>
        <w:tc>
          <w:tcPr>
            <w:tcW w:w="1312" w:type="dxa"/>
            <w:tcBorders>
              <w:top w:val="nil"/>
              <w:bottom w:val="nil"/>
            </w:tcBorders>
          </w:tcPr>
          <w:p w:rsidR="00B25FA8" w:rsidRDefault="007F4EBC">
            <w:pPr>
              <w:pStyle w:val="TableParagraph"/>
              <w:spacing w:line="229" w:lineRule="exact"/>
              <w:ind w:left="109"/>
              <w:rPr>
                <w:sz w:val="20"/>
              </w:rPr>
            </w:pPr>
            <w:r>
              <w:rPr>
                <w:spacing w:val="-4"/>
                <w:sz w:val="20"/>
              </w:rPr>
              <w:t>口語評量</w:t>
            </w:r>
          </w:p>
        </w:tc>
        <w:tc>
          <w:tcPr>
            <w:tcW w:w="1313" w:type="dxa"/>
            <w:tcBorders>
              <w:top w:val="nil"/>
              <w:bottom w:val="nil"/>
            </w:tcBorders>
          </w:tcPr>
          <w:p w:rsidR="00B25FA8" w:rsidRDefault="007F4EBC">
            <w:pPr>
              <w:pStyle w:val="TableParagraph"/>
              <w:spacing w:line="229" w:lineRule="exact"/>
              <w:ind w:left="110"/>
              <w:rPr>
                <w:sz w:val="20"/>
              </w:rPr>
            </w:pPr>
            <w:r>
              <w:rPr>
                <w:spacing w:val="-5"/>
                <w:sz w:val="20"/>
              </w:rPr>
              <w:t>教育】</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31" w:lineRule="exact"/>
              <w:ind w:left="148"/>
              <w:rPr>
                <w:sz w:val="20"/>
              </w:rPr>
            </w:pPr>
            <w:r>
              <w:rPr>
                <w:spacing w:val="-4"/>
                <w:sz w:val="20"/>
              </w:rPr>
              <w:t>單元活動一</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1" w:lineRule="exact"/>
              <w:ind w:left="105"/>
              <w:rPr>
                <w:sz w:val="20"/>
              </w:rPr>
            </w:pPr>
            <w:r>
              <w:rPr>
                <w:spacing w:val="-4"/>
                <w:sz w:val="20"/>
              </w:rPr>
              <w:t>對個人生活</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日常生</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line="231" w:lineRule="exact"/>
              <w:ind w:left="108"/>
              <w:rPr>
                <w:sz w:val="20"/>
              </w:rPr>
            </w:pPr>
            <w:r>
              <w:rPr>
                <w:rFonts w:ascii="Times New Roman" w:eastAsia="Times New Roman"/>
                <w:spacing w:val="-2"/>
                <w:sz w:val="20"/>
              </w:rPr>
              <w:t>2.</w:t>
            </w:r>
            <w:r>
              <w:rPr>
                <w:spacing w:val="-4"/>
                <w:sz w:val="20"/>
              </w:rPr>
              <w:t>聽懂教學</w:t>
            </w:r>
          </w:p>
        </w:tc>
        <w:tc>
          <w:tcPr>
            <w:tcW w:w="3026" w:type="dxa"/>
            <w:tcBorders>
              <w:top w:val="nil"/>
              <w:bottom w:val="nil"/>
            </w:tcBorders>
          </w:tcPr>
          <w:p w:rsidR="00B25FA8" w:rsidRDefault="007F4EBC">
            <w:pPr>
              <w:pStyle w:val="TableParagraph"/>
              <w:spacing w:line="231" w:lineRule="exact"/>
              <w:ind w:left="108"/>
              <w:rPr>
                <w:rFonts w:ascii="Times New Roman" w:eastAsia="Times New Roman"/>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8"/>
                <w:sz w:val="20"/>
              </w:rPr>
              <w:t xml:space="preserve">活動一：練武功 </w:t>
            </w:r>
            <w:r>
              <w:rPr>
                <w:rFonts w:ascii="Times New Roman" w:eastAsia="Times New Roman"/>
                <w:spacing w:val="-10"/>
                <w:sz w:val="20"/>
              </w:rPr>
              <w:t>1</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1" w:lineRule="exact"/>
              <w:ind w:left="110"/>
              <w:rPr>
                <w:sz w:val="20"/>
              </w:rPr>
            </w:pPr>
            <w:r>
              <w:rPr>
                <w:sz w:val="20"/>
              </w:rPr>
              <w:t>性</w:t>
            </w:r>
            <w:r>
              <w:rPr>
                <w:rFonts w:ascii="Times New Roman" w:eastAsia="Times New Roman"/>
                <w:sz w:val="20"/>
              </w:rPr>
              <w:t>E4</w:t>
            </w:r>
            <w:r>
              <w:rPr>
                <w:rFonts w:ascii="Times New Roman" w:eastAsia="Times New Roman"/>
                <w:spacing w:val="-8"/>
                <w:sz w:val="20"/>
              </w:rPr>
              <w:t xml:space="preserve"> </w:t>
            </w:r>
            <w:r>
              <w:rPr>
                <w:spacing w:val="-4"/>
                <w:sz w:val="20"/>
              </w:rPr>
              <w:t>認識身</w:t>
            </w:r>
          </w:p>
        </w:tc>
        <w:tc>
          <w:tcPr>
            <w:tcW w:w="1324" w:type="dxa"/>
            <w:vMerge/>
            <w:tcBorders>
              <w:top w:val="nil"/>
            </w:tcBorders>
          </w:tcPr>
          <w:p w:rsidR="00B25FA8" w:rsidRDefault="00B25FA8">
            <w:pPr>
              <w:rPr>
                <w:sz w:val="2"/>
                <w:szCs w:val="2"/>
              </w:rPr>
            </w:pPr>
          </w:p>
        </w:tc>
      </w:tr>
      <w:tr w:rsidR="00B25FA8">
        <w:trPr>
          <w:trHeight w:val="251"/>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2" w:lineRule="exact"/>
              <w:ind w:left="105"/>
              <w:rPr>
                <w:sz w:val="20"/>
              </w:rPr>
            </w:pPr>
            <w:r>
              <w:rPr>
                <w:spacing w:val="-4"/>
                <w:sz w:val="20"/>
              </w:rPr>
              <w:t>的重要性，</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活中閩</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line="232" w:lineRule="exact"/>
              <w:ind w:left="108"/>
              <w:rPr>
                <w:sz w:val="20"/>
              </w:rPr>
            </w:pPr>
            <w:r>
              <w:rPr>
                <w:spacing w:val="-4"/>
                <w:sz w:val="20"/>
              </w:rPr>
              <w:t>指令並正確</w:t>
            </w:r>
          </w:p>
        </w:tc>
        <w:tc>
          <w:tcPr>
            <w:tcW w:w="3026" w:type="dxa"/>
            <w:tcBorders>
              <w:top w:val="nil"/>
              <w:bottom w:val="nil"/>
            </w:tcBorders>
          </w:tcPr>
          <w:p w:rsidR="00B25FA8" w:rsidRDefault="007F4EBC">
            <w:pPr>
              <w:pStyle w:val="TableParagraph"/>
              <w:spacing w:line="232" w:lineRule="exact"/>
              <w:ind w:left="108"/>
              <w:rPr>
                <w:sz w:val="20"/>
              </w:rPr>
            </w:pPr>
            <w:r>
              <w:rPr>
                <w:rFonts w:ascii="Times New Roman" w:eastAsia="Times New Roman"/>
                <w:spacing w:val="-2"/>
                <w:sz w:val="20"/>
              </w:rPr>
              <w:t>1.</w:t>
            </w:r>
            <w:r>
              <w:rPr>
                <w:spacing w:val="-3"/>
                <w:sz w:val="20"/>
              </w:rPr>
              <w:t>教師揭示教學媒體、學生課本</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2" w:lineRule="exact"/>
              <w:ind w:left="110"/>
              <w:rPr>
                <w:sz w:val="20"/>
              </w:rPr>
            </w:pPr>
            <w:r>
              <w:rPr>
                <w:spacing w:val="-4"/>
                <w:sz w:val="20"/>
              </w:rPr>
              <w:t>體界限與尊</w:t>
            </w:r>
          </w:p>
        </w:tc>
        <w:tc>
          <w:tcPr>
            <w:tcW w:w="1324" w:type="dxa"/>
            <w:vMerge/>
            <w:tcBorders>
              <w:top w:val="nil"/>
            </w:tcBorders>
          </w:tcPr>
          <w:p w:rsidR="00B25FA8" w:rsidRDefault="00B25FA8">
            <w:pPr>
              <w:rPr>
                <w:sz w:val="2"/>
                <w:szCs w:val="2"/>
              </w:rPr>
            </w:pPr>
          </w:p>
        </w:tc>
      </w:tr>
      <w:tr w:rsidR="00B25FA8">
        <w:trPr>
          <w:trHeight w:val="247"/>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8" w:lineRule="exact"/>
              <w:ind w:left="105"/>
              <w:rPr>
                <w:sz w:val="20"/>
              </w:rPr>
            </w:pPr>
            <w:r>
              <w:rPr>
                <w:spacing w:val="-4"/>
                <w:sz w:val="20"/>
              </w:rPr>
              <w:t>並能主動學</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南語語</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line="228" w:lineRule="exact"/>
              <w:ind w:left="108"/>
              <w:rPr>
                <w:sz w:val="20"/>
              </w:rPr>
            </w:pPr>
            <w:r>
              <w:rPr>
                <w:spacing w:val="-4"/>
                <w:sz w:val="20"/>
              </w:rPr>
              <w:t>作答無誤。</w:t>
            </w:r>
          </w:p>
        </w:tc>
        <w:tc>
          <w:tcPr>
            <w:tcW w:w="3026" w:type="dxa"/>
            <w:tcBorders>
              <w:top w:val="nil"/>
              <w:bottom w:val="nil"/>
            </w:tcBorders>
          </w:tcPr>
          <w:p w:rsidR="00B25FA8" w:rsidRDefault="007F4EBC">
            <w:pPr>
              <w:pStyle w:val="TableParagraph"/>
              <w:spacing w:line="228" w:lineRule="exact"/>
              <w:ind w:left="108"/>
              <w:rPr>
                <w:sz w:val="20"/>
              </w:rPr>
            </w:pPr>
            <w:r>
              <w:rPr>
                <w:spacing w:val="-3"/>
                <w:sz w:val="20"/>
              </w:rPr>
              <w:t>翻至此頁，引導學生了解此練習</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28" w:lineRule="exact"/>
              <w:ind w:left="110"/>
              <w:rPr>
                <w:sz w:val="20"/>
              </w:rPr>
            </w:pPr>
            <w:r>
              <w:rPr>
                <w:spacing w:val="-4"/>
                <w:sz w:val="20"/>
              </w:rPr>
              <w:t>重他人的身</w:t>
            </w:r>
          </w:p>
        </w:tc>
        <w:tc>
          <w:tcPr>
            <w:tcW w:w="1324" w:type="dxa"/>
            <w:vMerge/>
            <w:tcBorders>
              <w:top w:val="nil"/>
            </w:tcBorders>
          </w:tcPr>
          <w:p w:rsidR="00B25FA8" w:rsidRDefault="00B25FA8">
            <w:pPr>
              <w:rPr>
                <w:sz w:val="2"/>
                <w:szCs w:val="2"/>
              </w:rPr>
            </w:pPr>
          </w:p>
        </w:tc>
      </w:tr>
      <w:tr w:rsidR="00B25FA8">
        <w:trPr>
          <w:trHeight w:val="25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 w:line="231" w:lineRule="exact"/>
              <w:ind w:left="105"/>
              <w:rPr>
                <w:sz w:val="20"/>
              </w:rPr>
            </w:pPr>
            <w:r>
              <w:rPr>
                <w:spacing w:val="-4"/>
                <w:sz w:val="20"/>
              </w:rPr>
              <w:t>習，進而建</w:t>
            </w:r>
          </w:p>
        </w:tc>
        <w:tc>
          <w:tcPr>
            <w:tcW w:w="818" w:type="dxa"/>
            <w:tcBorders>
              <w:top w:val="nil"/>
              <w:bottom w:val="nil"/>
            </w:tcBorders>
          </w:tcPr>
          <w:p w:rsidR="00B25FA8" w:rsidRDefault="007F4EBC">
            <w:pPr>
              <w:pStyle w:val="TableParagraph"/>
              <w:spacing w:line="227" w:lineRule="exact"/>
              <w:ind w:left="107"/>
              <w:rPr>
                <w:sz w:val="20"/>
              </w:rPr>
            </w:pPr>
            <w:r>
              <w:rPr>
                <w:spacing w:val="-5"/>
                <w:sz w:val="20"/>
              </w:rPr>
              <w:t>句並掌</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before="1" w:line="231" w:lineRule="exact"/>
              <w:ind w:left="108"/>
              <w:rPr>
                <w:sz w:val="20"/>
              </w:rPr>
            </w:pPr>
            <w:r>
              <w:rPr>
                <w:rFonts w:ascii="Times New Roman" w:eastAsia="Times New Roman"/>
                <w:spacing w:val="-2"/>
                <w:sz w:val="20"/>
              </w:rPr>
              <w:t>3.</w:t>
            </w:r>
            <w:r>
              <w:rPr>
                <w:spacing w:val="-4"/>
                <w:sz w:val="20"/>
              </w:rPr>
              <w:t>理解閩南</w:t>
            </w:r>
          </w:p>
        </w:tc>
        <w:tc>
          <w:tcPr>
            <w:tcW w:w="3026" w:type="dxa"/>
            <w:tcBorders>
              <w:top w:val="nil"/>
              <w:bottom w:val="nil"/>
            </w:tcBorders>
          </w:tcPr>
          <w:p w:rsidR="00B25FA8" w:rsidRDefault="007F4EBC">
            <w:pPr>
              <w:pStyle w:val="TableParagraph"/>
              <w:spacing w:before="1" w:line="231" w:lineRule="exact"/>
              <w:ind w:left="108"/>
              <w:rPr>
                <w:sz w:val="20"/>
              </w:rPr>
            </w:pPr>
            <w:r>
              <w:rPr>
                <w:spacing w:val="-4"/>
                <w:sz w:val="20"/>
              </w:rPr>
              <w:t>的作答方式。</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 w:line="231" w:lineRule="exact"/>
              <w:ind w:left="110"/>
              <w:rPr>
                <w:sz w:val="20"/>
              </w:rPr>
            </w:pPr>
            <w:r>
              <w:rPr>
                <w:spacing w:val="-4"/>
                <w:sz w:val="20"/>
              </w:rPr>
              <w:t>體自主權。</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0" w:lineRule="exact"/>
              <w:ind w:left="105"/>
              <w:rPr>
                <w:sz w:val="20"/>
              </w:rPr>
            </w:pPr>
            <w:r>
              <w:rPr>
                <w:spacing w:val="-4"/>
                <w:sz w:val="20"/>
              </w:rPr>
              <w:t>立學習閩南</w:t>
            </w:r>
          </w:p>
        </w:tc>
        <w:tc>
          <w:tcPr>
            <w:tcW w:w="818" w:type="dxa"/>
            <w:tcBorders>
              <w:top w:val="nil"/>
              <w:bottom w:val="nil"/>
            </w:tcBorders>
          </w:tcPr>
          <w:p w:rsidR="00B25FA8" w:rsidRDefault="007F4EBC">
            <w:pPr>
              <w:pStyle w:val="TableParagraph"/>
              <w:spacing w:line="223" w:lineRule="exact"/>
              <w:ind w:left="107"/>
              <w:rPr>
                <w:sz w:val="20"/>
              </w:rPr>
            </w:pPr>
            <w:r>
              <w:rPr>
                <w:spacing w:val="-6"/>
                <w:sz w:val="20"/>
              </w:rPr>
              <w:t>握重</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line="230" w:lineRule="exact"/>
              <w:ind w:left="108"/>
              <w:rPr>
                <w:sz w:val="20"/>
              </w:rPr>
            </w:pPr>
            <w:r>
              <w:rPr>
                <w:spacing w:val="-4"/>
                <w:sz w:val="20"/>
              </w:rPr>
              <w:t>語語意。</w:t>
            </w:r>
          </w:p>
        </w:tc>
        <w:tc>
          <w:tcPr>
            <w:tcW w:w="3026" w:type="dxa"/>
            <w:tcBorders>
              <w:top w:val="nil"/>
              <w:bottom w:val="nil"/>
            </w:tcBorders>
          </w:tcPr>
          <w:p w:rsidR="00B25FA8" w:rsidRDefault="007F4EBC">
            <w:pPr>
              <w:pStyle w:val="TableParagraph"/>
              <w:spacing w:line="230" w:lineRule="exact"/>
              <w:ind w:left="108"/>
              <w:rPr>
                <w:sz w:val="20"/>
              </w:rPr>
            </w:pPr>
            <w:r>
              <w:rPr>
                <w:rFonts w:ascii="Times New Roman" w:eastAsia="Times New Roman"/>
                <w:spacing w:val="-2"/>
                <w:sz w:val="20"/>
              </w:rPr>
              <w:t>2.</w:t>
            </w:r>
            <w:r>
              <w:rPr>
                <w:spacing w:val="-3"/>
                <w:sz w:val="20"/>
              </w:rPr>
              <w:t>教師播放教學媒體，引導學生</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39"/>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line="219" w:lineRule="exact"/>
              <w:ind w:left="105"/>
              <w:rPr>
                <w:sz w:val="20"/>
              </w:rPr>
            </w:pPr>
            <w:r>
              <w:rPr>
                <w:spacing w:val="-4"/>
                <w:sz w:val="20"/>
              </w:rPr>
              <w:t>語文的能</w:t>
            </w:r>
          </w:p>
        </w:tc>
        <w:tc>
          <w:tcPr>
            <w:tcW w:w="818" w:type="dxa"/>
            <w:tcBorders>
              <w:top w:val="nil"/>
              <w:bottom w:val="nil"/>
            </w:tcBorders>
          </w:tcPr>
          <w:p w:rsidR="00B25FA8" w:rsidRDefault="007F4EBC">
            <w:pPr>
              <w:pStyle w:val="TableParagraph"/>
              <w:spacing w:line="219" w:lineRule="exact"/>
              <w:ind w:left="107"/>
              <w:rPr>
                <w:sz w:val="20"/>
              </w:rPr>
            </w:pPr>
            <w:r>
              <w:rPr>
                <w:spacing w:val="-6"/>
                <w:sz w:val="20"/>
              </w:rPr>
              <w:t>點。</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line="219" w:lineRule="exact"/>
              <w:ind w:left="108"/>
              <w:rPr>
                <w:sz w:val="20"/>
              </w:rPr>
            </w:pPr>
            <w:r>
              <w:rPr>
                <w:rFonts w:ascii="Times New Roman" w:eastAsia="Times New Roman"/>
                <w:spacing w:val="-2"/>
                <w:sz w:val="20"/>
              </w:rPr>
              <w:t>4.</w:t>
            </w:r>
            <w:r>
              <w:rPr>
                <w:spacing w:val="-4"/>
                <w:sz w:val="20"/>
              </w:rPr>
              <w:t>聽辨閩南</w:t>
            </w:r>
          </w:p>
        </w:tc>
        <w:tc>
          <w:tcPr>
            <w:tcW w:w="3026" w:type="dxa"/>
            <w:tcBorders>
              <w:top w:val="nil"/>
              <w:bottom w:val="nil"/>
            </w:tcBorders>
          </w:tcPr>
          <w:p w:rsidR="00B25FA8" w:rsidRDefault="007F4EBC">
            <w:pPr>
              <w:pStyle w:val="TableParagraph"/>
              <w:spacing w:line="219" w:lineRule="exact"/>
              <w:ind w:left="108"/>
              <w:rPr>
                <w:sz w:val="20"/>
              </w:rPr>
            </w:pPr>
            <w:r>
              <w:rPr>
                <w:spacing w:val="-5"/>
                <w:sz w:val="20"/>
              </w:rPr>
              <w:t>作答。</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44"/>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10" w:line="215" w:lineRule="exact"/>
              <w:ind w:left="105"/>
              <w:rPr>
                <w:sz w:val="20"/>
              </w:rPr>
            </w:pPr>
            <w:r>
              <w:rPr>
                <w:spacing w:val="-6"/>
                <w:sz w:val="20"/>
              </w:rPr>
              <w:t>力。</w:t>
            </w:r>
          </w:p>
        </w:tc>
        <w:tc>
          <w:tcPr>
            <w:tcW w:w="818" w:type="dxa"/>
            <w:tcBorders>
              <w:top w:val="nil"/>
              <w:bottom w:val="nil"/>
            </w:tcBorders>
          </w:tcPr>
          <w:p w:rsidR="00B25FA8" w:rsidRDefault="007F4EBC">
            <w:pPr>
              <w:pStyle w:val="TableParagraph"/>
              <w:spacing w:line="219"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4</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before="10" w:line="215" w:lineRule="exact"/>
              <w:ind w:left="108"/>
              <w:rPr>
                <w:sz w:val="20"/>
              </w:rPr>
            </w:pPr>
            <w:r>
              <w:rPr>
                <w:spacing w:val="-4"/>
                <w:sz w:val="20"/>
              </w:rPr>
              <w:t>語的故事內</w:t>
            </w:r>
          </w:p>
        </w:tc>
        <w:tc>
          <w:tcPr>
            <w:tcW w:w="3026" w:type="dxa"/>
            <w:tcBorders>
              <w:top w:val="nil"/>
              <w:bottom w:val="nil"/>
            </w:tcBorders>
          </w:tcPr>
          <w:p w:rsidR="00B25FA8" w:rsidRDefault="007F4EBC">
            <w:pPr>
              <w:pStyle w:val="TableParagraph"/>
              <w:spacing w:before="10" w:line="215" w:lineRule="exact"/>
              <w:ind w:left="108"/>
              <w:rPr>
                <w:sz w:val="20"/>
              </w:rPr>
            </w:pPr>
            <w:r>
              <w:rPr>
                <w:rFonts w:ascii="Times New Roman" w:eastAsia="Times New Roman"/>
                <w:spacing w:val="-2"/>
                <w:sz w:val="20"/>
              </w:rPr>
              <w:t>3.</w:t>
            </w:r>
            <w:r>
              <w:rPr>
                <w:spacing w:val="-3"/>
                <w:sz w:val="20"/>
              </w:rPr>
              <w:t>作答後，再度示範讀出句子，</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4" w:line="21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能從聆</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before="14" w:line="216" w:lineRule="exact"/>
              <w:ind w:left="108"/>
              <w:rPr>
                <w:sz w:val="20"/>
              </w:rPr>
            </w:pPr>
            <w:r>
              <w:rPr>
                <w:spacing w:val="-6"/>
                <w:sz w:val="20"/>
              </w:rPr>
              <w:t>容。</w:t>
            </w:r>
          </w:p>
        </w:tc>
        <w:tc>
          <w:tcPr>
            <w:tcW w:w="3026" w:type="dxa"/>
            <w:tcBorders>
              <w:top w:val="nil"/>
              <w:bottom w:val="nil"/>
            </w:tcBorders>
          </w:tcPr>
          <w:p w:rsidR="00B25FA8" w:rsidRDefault="007F4EBC">
            <w:pPr>
              <w:pStyle w:val="TableParagraph"/>
              <w:spacing w:before="14" w:line="216" w:lineRule="exact"/>
              <w:ind w:left="108"/>
              <w:rPr>
                <w:sz w:val="20"/>
              </w:rPr>
            </w:pPr>
            <w:r>
              <w:rPr>
                <w:spacing w:val="-4"/>
                <w:sz w:val="20"/>
              </w:rPr>
              <w:t>由學生互誦練習。</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3" w:line="218" w:lineRule="exact"/>
              <w:ind w:left="105"/>
              <w:rPr>
                <w:sz w:val="20"/>
              </w:rPr>
            </w:pPr>
            <w:r>
              <w:rPr>
                <w:spacing w:val="-4"/>
                <w:sz w:val="20"/>
              </w:rPr>
              <w:t>備理解與使</w:t>
            </w:r>
          </w:p>
        </w:tc>
        <w:tc>
          <w:tcPr>
            <w:tcW w:w="818" w:type="dxa"/>
            <w:tcBorders>
              <w:top w:val="nil"/>
              <w:bottom w:val="nil"/>
            </w:tcBorders>
          </w:tcPr>
          <w:p w:rsidR="00B25FA8" w:rsidRDefault="007F4EBC">
            <w:pPr>
              <w:pStyle w:val="TableParagraph"/>
              <w:spacing w:line="209" w:lineRule="exact"/>
              <w:ind w:left="107"/>
              <w:rPr>
                <w:sz w:val="20"/>
              </w:rPr>
            </w:pPr>
            <w:r>
              <w:rPr>
                <w:spacing w:val="-5"/>
                <w:sz w:val="20"/>
              </w:rPr>
              <w:t>聽中建</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before="13" w:line="218" w:lineRule="exact"/>
              <w:ind w:left="108"/>
              <w:rPr>
                <w:sz w:val="20"/>
              </w:rPr>
            </w:pPr>
            <w:r>
              <w:rPr>
                <w:rFonts w:ascii="Times New Roman" w:eastAsia="Times New Roman"/>
                <w:spacing w:val="-2"/>
                <w:sz w:val="20"/>
              </w:rPr>
              <w:t>5.</w:t>
            </w:r>
            <w:r>
              <w:rPr>
                <w:spacing w:val="-4"/>
                <w:sz w:val="20"/>
              </w:rPr>
              <w:t>運用閩南</w:t>
            </w:r>
          </w:p>
        </w:tc>
        <w:tc>
          <w:tcPr>
            <w:tcW w:w="3026" w:type="dxa"/>
            <w:tcBorders>
              <w:top w:val="nil"/>
              <w:bottom w:val="nil"/>
            </w:tcBorders>
          </w:tcPr>
          <w:p w:rsidR="00B25FA8" w:rsidRDefault="007F4EBC">
            <w:pPr>
              <w:pStyle w:val="TableParagraph"/>
              <w:spacing w:before="13" w:line="218" w:lineRule="exact"/>
              <w:ind w:left="108"/>
              <w:rPr>
                <w:rFonts w:ascii="Times New Roman" w:eastAsia="Times New Roman"/>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7"/>
                <w:sz w:val="20"/>
              </w:rPr>
              <w:t xml:space="preserve">活動二：鬥陣聽故事 </w:t>
            </w:r>
            <w:r>
              <w:rPr>
                <w:rFonts w:ascii="Times New Roman" w:eastAsia="Times New Roman"/>
                <w:spacing w:val="-10"/>
                <w:sz w:val="20"/>
              </w:rPr>
              <w:t>1</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8"/>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4" w:line="215" w:lineRule="exact"/>
              <w:ind w:left="105"/>
              <w:rPr>
                <w:sz w:val="20"/>
              </w:rPr>
            </w:pPr>
            <w:r>
              <w:rPr>
                <w:spacing w:val="-4"/>
                <w:sz w:val="20"/>
              </w:rPr>
              <w:t>用閩南語文</w:t>
            </w:r>
          </w:p>
        </w:tc>
        <w:tc>
          <w:tcPr>
            <w:tcW w:w="818" w:type="dxa"/>
            <w:tcBorders>
              <w:top w:val="nil"/>
              <w:bottom w:val="nil"/>
            </w:tcBorders>
          </w:tcPr>
          <w:p w:rsidR="00B25FA8" w:rsidRDefault="007F4EBC">
            <w:pPr>
              <w:pStyle w:val="TableParagraph"/>
              <w:spacing w:line="210" w:lineRule="exact"/>
              <w:ind w:left="107"/>
              <w:rPr>
                <w:sz w:val="20"/>
              </w:rPr>
            </w:pPr>
            <w:r>
              <w:rPr>
                <w:spacing w:val="-5"/>
                <w:sz w:val="20"/>
              </w:rPr>
              <w:t>立主動</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before="14" w:line="215" w:lineRule="exact"/>
              <w:ind w:left="108"/>
              <w:rPr>
                <w:sz w:val="20"/>
              </w:rPr>
            </w:pPr>
            <w:r>
              <w:rPr>
                <w:spacing w:val="-4"/>
                <w:sz w:val="20"/>
              </w:rPr>
              <w:t>語回答問</w:t>
            </w:r>
          </w:p>
        </w:tc>
        <w:tc>
          <w:tcPr>
            <w:tcW w:w="3026" w:type="dxa"/>
            <w:tcBorders>
              <w:top w:val="nil"/>
              <w:bottom w:val="nil"/>
            </w:tcBorders>
          </w:tcPr>
          <w:p w:rsidR="00B25FA8" w:rsidRDefault="007F4EBC">
            <w:pPr>
              <w:pStyle w:val="TableParagraph"/>
              <w:spacing w:before="14" w:line="215" w:lineRule="exact"/>
              <w:ind w:left="108"/>
              <w:rPr>
                <w:sz w:val="20"/>
              </w:rPr>
            </w:pPr>
            <w:r>
              <w:rPr>
                <w:rFonts w:ascii="Times New Roman" w:eastAsia="Times New Roman"/>
                <w:spacing w:val="-2"/>
                <w:sz w:val="20"/>
              </w:rPr>
              <w:t>1.</w:t>
            </w:r>
            <w:r>
              <w:rPr>
                <w:spacing w:val="-3"/>
                <w:sz w:val="20"/>
              </w:rPr>
              <w:t>教師揭示本故事的教學媒體，</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4" w:line="216" w:lineRule="exact"/>
              <w:ind w:left="105"/>
              <w:rPr>
                <w:sz w:val="20"/>
              </w:rPr>
            </w:pPr>
            <w:r>
              <w:rPr>
                <w:spacing w:val="-4"/>
                <w:sz w:val="20"/>
              </w:rPr>
              <w:t>的基本能</w:t>
            </w: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學習閩</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7F4EBC">
            <w:pPr>
              <w:pStyle w:val="TableParagraph"/>
              <w:spacing w:before="14" w:line="216" w:lineRule="exact"/>
              <w:ind w:left="108"/>
              <w:rPr>
                <w:sz w:val="20"/>
              </w:rPr>
            </w:pPr>
            <w:r>
              <w:rPr>
                <w:spacing w:val="-6"/>
                <w:sz w:val="20"/>
              </w:rPr>
              <w:t>題。</w:t>
            </w:r>
          </w:p>
        </w:tc>
        <w:tc>
          <w:tcPr>
            <w:tcW w:w="3026" w:type="dxa"/>
            <w:tcBorders>
              <w:top w:val="nil"/>
              <w:bottom w:val="nil"/>
            </w:tcBorders>
          </w:tcPr>
          <w:p w:rsidR="00B25FA8" w:rsidRDefault="007F4EBC">
            <w:pPr>
              <w:pStyle w:val="TableParagraph"/>
              <w:spacing w:before="14" w:line="216" w:lineRule="exact"/>
              <w:ind w:left="108"/>
              <w:rPr>
                <w:sz w:val="20"/>
              </w:rPr>
            </w:pPr>
            <w:r>
              <w:rPr>
                <w:spacing w:val="-3"/>
                <w:sz w:val="20"/>
              </w:rPr>
              <w:t>學生課本翻至此頁。</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5" w:line="216" w:lineRule="exact"/>
              <w:ind w:left="105"/>
              <w:rPr>
                <w:sz w:val="20"/>
              </w:rPr>
            </w:pPr>
            <w:r>
              <w:rPr>
                <w:spacing w:val="-4"/>
                <w:sz w:val="20"/>
              </w:rPr>
              <w:t>力，並能從</w:t>
            </w:r>
          </w:p>
        </w:tc>
        <w:tc>
          <w:tcPr>
            <w:tcW w:w="818" w:type="dxa"/>
            <w:tcBorders>
              <w:top w:val="nil"/>
              <w:bottom w:val="nil"/>
            </w:tcBorders>
          </w:tcPr>
          <w:p w:rsidR="00B25FA8" w:rsidRDefault="007F4EBC">
            <w:pPr>
              <w:pStyle w:val="TableParagraph"/>
              <w:spacing w:line="212" w:lineRule="exact"/>
              <w:ind w:left="107"/>
              <w:rPr>
                <w:sz w:val="20"/>
              </w:rPr>
            </w:pPr>
            <w:r>
              <w:rPr>
                <w:spacing w:val="-5"/>
                <w:sz w:val="20"/>
              </w:rPr>
              <w:t>南語的</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5" w:line="216" w:lineRule="exact"/>
              <w:ind w:left="108"/>
              <w:rPr>
                <w:sz w:val="20"/>
              </w:rPr>
            </w:pPr>
            <w:r>
              <w:rPr>
                <w:rFonts w:ascii="Times New Roman" w:eastAsia="Times New Roman"/>
                <w:spacing w:val="-2"/>
                <w:sz w:val="20"/>
              </w:rPr>
              <w:t>2.</w:t>
            </w:r>
            <w:r>
              <w:rPr>
                <w:spacing w:val="-3"/>
                <w:sz w:val="20"/>
              </w:rPr>
              <w:t>介紹故事概要，並問學生頭髮</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7"/>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3" w:line="215" w:lineRule="exact"/>
              <w:ind w:left="105"/>
              <w:rPr>
                <w:sz w:val="20"/>
              </w:rPr>
            </w:pPr>
            <w:r>
              <w:rPr>
                <w:spacing w:val="-4"/>
                <w:sz w:val="20"/>
              </w:rPr>
              <w:t>事表達、溝</w:t>
            </w:r>
          </w:p>
        </w:tc>
        <w:tc>
          <w:tcPr>
            <w:tcW w:w="818" w:type="dxa"/>
            <w:tcBorders>
              <w:top w:val="nil"/>
              <w:bottom w:val="nil"/>
            </w:tcBorders>
          </w:tcPr>
          <w:p w:rsidR="00B25FA8" w:rsidRDefault="007F4EBC">
            <w:pPr>
              <w:pStyle w:val="TableParagraph"/>
              <w:spacing w:line="209" w:lineRule="exact"/>
              <w:ind w:left="107"/>
              <w:rPr>
                <w:sz w:val="20"/>
              </w:rPr>
            </w:pPr>
            <w:r>
              <w:rPr>
                <w:spacing w:val="-5"/>
                <w:sz w:val="20"/>
              </w:rPr>
              <w:t>興趣與</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3" w:line="215" w:lineRule="exact"/>
              <w:ind w:left="108"/>
              <w:rPr>
                <w:sz w:val="20"/>
              </w:rPr>
            </w:pPr>
            <w:r>
              <w:rPr>
                <w:spacing w:val="-4"/>
                <w:sz w:val="20"/>
              </w:rPr>
              <w:t>是長在哪裡。</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0"/>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15" w:line="206" w:lineRule="exact"/>
              <w:ind w:left="105"/>
              <w:rPr>
                <w:sz w:val="20"/>
              </w:rPr>
            </w:pPr>
            <w:r>
              <w:rPr>
                <w:spacing w:val="-4"/>
                <w:sz w:val="20"/>
              </w:rPr>
              <w:t>通，以運用</w:t>
            </w: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習慣。</w:t>
            </w:r>
          </w:p>
        </w:tc>
        <w:tc>
          <w:tcPr>
            <w:tcW w:w="823" w:type="dxa"/>
            <w:vMerge/>
            <w:tcBorders>
              <w:top w:val="nil"/>
            </w:tcBorders>
          </w:tcPr>
          <w:p w:rsidR="00B25FA8" w:rsidRDefault="00B25FA8">
            <w:pPr>
              <w:rPr>
                <w:sz w:val="2"/>
                <w:szCs w:val="2"/>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before="15" w:line="206" w:lineRule="exact"/>
              <w:ind w:left="108"/>
              <w:rPr>
                <w:sz w:val="20"/>
              </w:rPr>
            </w:pPr>
            <w:r>
              <w:rPr>
                <w:rFonts w:ascii="Times New Roman" w:eastAsia="Times New Roman"/>
                <w:spacing w:val="-2"/>
                <w:sz w:val="20"/>
              </w:rPr>
              <w:t>3.</w:t>
            </w:r>
            <w:r>
              <w:rPr>
                <w:spacing w:val="-3"/>
                <w:sz w:val="20"/>
              </w:rPr>
              <w:t>就故事裡的五官與身體部位和</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727"/>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7F4EBC">
            <w:pPr>
              <w:pStyle w:val="TableParagraph"/>
              <w:spacing w:before="26" w:line="242" w:lineRule="auto"/>
              <w:ind w:left="105" w:right="159"/>
              <w:rPr>
                <w:sz w:val="20"/>
              </w:rPr>
            </w:pPr>
            <w:r>
              <w:rPr>
                <w:spacing w:val="-2"/>
                <w:sz w:val="20"/>
              </w:rPr>
              <w:t>於家庭、學</w:t>
            </w:r>
            <w:r>
              <w:rPr>
                <w:spacing w:val="-4"/>
                <w:sz w:val="20"/>
              </w:rPr>
              <w:t>校、社區生</w:t>
            </w:r>
          </w:p>
        </w:tc>
        <w:tc>
          <w:tcPr>
            <w:tcW w:w="818" w:type="dxa"/>
            <w:tcBorders>
              <w:top w:val="nil"/>
            </w:tcBorders>
          </w:tcPr>
          <w:p w:rsidR="00B25FA8" w:rsidRDefault="007F4EBC">
            <w:pPr>
              <w:pStyle w:val="TableParagraph"/>
              <w:spacing w:line="202" w:lineRule="exact"/>
              <w:ind w:left="107"/>
              <w:rPr>
                <w:rFonts w:ascii="Times New Roman" w:hAnsi="Times New Roman"/>
                <w:sz w:val="20"/>
              </w:rPr>
            </w:pPr>
            <w:r>
              <w:rPr>
                <w:rFonts w:ascii="Times New Roman" w:hAnsi="Times New Roman"/>
                <w:spacing w:val="-2"/>
                <w:sz w:val="20"/>
              </w:rPr>
              <w:t>3-Ⅰ-</w:t>
            </w:r>
            <w:r>
              <w:rPr>
                <w:rFonts w:ascii="Times New Roman" w:hAnsi="Times New Roman"/>
                <w:spacing w:val="-10"/>
                <w:sz w:val="20"/>
              </w:rPr>
              <w:t>1</w:t>
            </w:r>
          </w:p>
          <w:p w:rsidR="00B25FA8" w:rsidRDefault="007F4EBC">
            <w:pPr>
              <w:pStyle w:val="TableParagraph"/>
              <w:spacing w:line="251" w:lineRule="exact"/>
              <w:ind w:left="107"/>
              <w:rPr>
                <w:sz w:val="20"/>
              </w:rPr>
            </w:pPr>
            <w:r>
              <w:rPr>
                <w:spacing w:val="-5"/>
                <w:sz w:val="20"/>
              </w:rPr>
              <w:t>能建立</w:t>
            </w:r>
          </w:p>
          <w:p w:rsidR="00B25FA8" w:rsidRDefault="007F4EBC">
            <w:pPr>
              <w:pStyle w:val="TableParagraph"/>
              <w:spacing w:before="3" w:line="252" w:lineRule="exact"/>
              <w:ind w:left="107"/>
              <w:rPr>
                <w:sz w:val="20"/>
              </w:rPr>
            </w:pPr>
            <w:r>
              <w:rPr>
                <w:spacing w:val="-5"/>
                <w:sz w:val="20"/>
              </w:rPr>
              <w:t>樂意閱</w:t>
            </w:r>
          </w:p>
        </w:tc>
        <w:tc>
          <w:tcPr>
            <w:tcW w:w="823" w:type="dxa"/>
            <w:vMerge/>
            <w:tcBorders>
              <w:top w:val="nil"/>
            </w:tcBorders>
          </w:tcPr>
          <w:p w:rsidR="00B25FA8" w:rsidRDefault="00B25FA8">
            <w:pPr>
              <w:rPr>
                <w:sz w:val="2"/>
                <w:szCs w:val="2"/>
              </w:rPr>
            </w:pP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7F4EBC">
            <w:pPr>
              <w:pStyle w:val="TableParagraph"/>
              <w:spacing w:before="26" w:line="242" w:lineRule="auto"/>
              <w:ind w:left="108" w:right="108"/>
              <w:rPr>
                <w:sz w:val="20"/>
              </w:rPr>
            </w:pPr>
            <w:r>
              <w:rPr>
                <w:spacing w:val="-2"/>
                <w:sz w:val="20"/>
              </w:rPr>
              <w:t>學生討論，如：頭鬃、喙鬚、尻川、鼻仔佮喙角。</w:t>
            </w:r>
          </w:p>
        </w:tc>
        <w:tc>
          <w:tcPr>
            <w:tcW w:w="1312" w:type="dxa"/>
            <w:tcBorders>
              <w:top w:val="nil"/>
            </w:tcBorders>
          </w:tcPr>
          <w:p w:rsidR="00B25FA8" w:rsidRDefault="00B25FA8">
            <w:pPr>
              <w:pStyle w:val="TableParagraph"/>
              <w:rPr>
                <w:rFonts w:ascii="Times New Roman"/>
                <w:sz w:val="18"/>
              </w:rPr>
            </w:pPr>
          </w:p>
        </w:tc>
        <w:tc>
          <w:tcPr>
            <w:tcW w:w="1313" w:type="dxa"/>
            <w:tcBorders>
              <w:top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247"/>
        </w:trPr>
        <w:tc>
          <w:tcPr>
            <w:tcW w:w="860" w:type="dxa"/>
            <w:vMerge w:val="restart"/>
          </w:tcPr>
          <w:p w:rsidR="00B25FA8" w:rsidRDefault="00B25FA8">
            <w:pPr>
              <w:pStyle w:val="TableParagraph"/>
              <w:rPr>
                <w:rFonts w:ascii="Times New Roman"/>
                <w:sz w:val="18"/>
              </w:rPr>
            </w:pPr>
          </w:p>
        </w:tc>
        <w:tc>
          <w:tcPr>
            <w:tcW w:w="1661" w:type="dxa"/>
            <w:vMerge w:val="restart"/>
          </w:tcPr>
          <w:p w:rsidR="00B25FA8" w:rsidRDefault="00B25FA8">
            <w:pPr>
              <w:pStyle w:val="TableParagraph"/>
              <w:rPr>
                <w:rFonts w:ascii="Times New Roman"/>
                <w:sz w:val="18"/>
              </w:rPr>
            </w:pPr>
          </w:p>
        </w:tc>
        <w:tc>
          <w:tcPr>
            <w:tcW w:w="463" w:type="dxa"/>
            <w:vMerge w:val="restart"/>
          </w:tcPr>
          <w:p w:rsidR="00B25FA8" w:rsidRDefault="00B25FA8">
            <w:pPr>
              <w:pStyle w:val="TableParagraph"/>
              <w:rPr>
                <w:rFonts w:ascii="Times New Roman"/>
                <w:sz w:val="18"/>
              </w:rPr>
            </w:pPr>
          </w:p>
        </w:tc>
        <w:tc>
          <w:tcPr>
            <w:tcW w:w="1275" w:type="dxa"/>
            <w:tcBorders>
              <w:bottom w:val="nil"/>
            </w:tcBorders>
          </w:tcPr>
          <w:p w:rsidR="00B25FA8" w:rsidRDefault="007F4EBC">
            <w:pPr>
              <w:pStyle w:val="TableParagraph"/>
              <w:spacing w:line="228" w:lineRule="exact"/>
              <w:ind w:left="105"/>
              <w:rPr>
                <w:sz w:val="20"/>
              </w:rPr>
            </w:pPr>
            <w:r>
              <w:rPr>
                <w:spacing w:val="-4"/>
                <w:sz w:val="20"/>
              </w:rPr>
              <w:t>活之中。</w:t>
            </w:r>
          </w:p>
        </w:tc>
        <w:tc>
          <w:tcPr>
            <w:tcW w:w="818" w:type="dxa"/>
            <w:tcBorders>
              <w:bottom w:val="nil"/>
            </w:tcBorders>
          </w:tcPr>
          <w:p w:rsidR="00B25FA8" w:rsidRDefault="007F4EBC">
            <w:pPr>
              <w:pStyle w:val="TableParagraph"/>
              <w:spacing w:line="228" w:lineRule="exact"/>
              <w:ind w:left="107"/>
              <w:rPr>
                <w:sz w:val="20"/>
              </w:rPr>
            </w:pPr>
            <w:r>
              <w:rPr>
                <w:spacing w:val="-5"/>
                <w:sz w:val="20"/>
              </w:rPr>
              <w:t>讀閩南</w:t>
            </w:r>
          </w:p>
        </w:tc>
        <w:tc>
          <w:tcPr>
            <w:tcW w:w="823" w:type="dxa"/>
            <w:tcBorders>
              <w:bottom w:val="nil"/>
            </w:tcBorders>
          </w:tcPr>
          <w:p w:rsidR="00B25FA8" w:rsidRDefault="007F4EBC">
            <w:pPr>
              <w:pStyle w:val="TableParagraph"/>
              <w:spacing w:line="228" w:lineRule="exact"/>
              <w:ind w:left="107"/>
              <w:rPr>
                <w:sz w:val="20"/>
              </w:rPr>
            </w:pPr>
            <w:r>
              <w:rPr>
                <w:spacing w:val="-6"/>
                <w:sz w:val="20"/>
              </w:rPr>
              <w:t>活應</w:t>
            </w:r>
          </w:p>
        </w:tc>
        <w:tc>
          <w:tcPr>
            <w:tcW w:w="1298" w:type="dxa"/>
            <w:vMerge w:val="restart"/>
          </w:tcPr>
          <w:p w:rsidR="00B25FA8" w:rsidRDefault="00B25FA8">
            <w:pPr>
              <w:pStyle w:val="TableParagraph"/>
              <w:rPr>
                <w:rFonts w:ascii="Times New Roman"/>
                <w:sz w:val="18"/>
              </w:rPr>
            </w:pPr>
          </w:p>
        </w:tc>
        <w:tc>
          <w:tcPr>
            <w:tcW w:w="3026" w:type="dxa"/>
            <w:tcBorders>
              <w:bottom w:val="nil"/>
            </w:tcBorders>
          </w:tcPr>
          <w:p w:rsidR="00B25FA8" w:rsidRDefault="007F4EBC">
            <w:pPr>
              <w:pStyle w:val="TableParagraph"/>
              <w:spacing w:line="228" w:lineRule="exact"/>
              <w:ind w:left="108"/>
              <w:rPr>
                <w:sz w:val="20"/>
              </w:rPr>
            </w:pPr>
            <w:r>
              <w:rPr>
                <w:rFonts w:ascii="Times New Roman" w:eastAsia="Times New Roman"/>
                <w:spacing w:val="-2"/>
                <w:sz w:val="20"/>
              </w:rPr>
              <w:t>4.</w:t>
            </w:r>
            <w:r>
              <w:rPr>
                <w:spacing w:val="-3"/>
                <w:sz w:val="20"/>
              </w:rPr>
              <w:t>播放故事教學媒體。</w:t>
            </w:r>
          </w:p>
        </w:tc>
        <w:tc>
          <w:tcPr>
            <w:tcW w:w="1312" w:type="dxa"/>
            <w:vMerge w:val="restart"/>
          </w:tcPr>
          <w:p w:rsidR="00B25FA8" w:rsidRDefault="00B25FA8">
            <w:pPr>
              <w:pStyle w:val="TableParagraph"/>
              <w:rPr>
                <w:rFonts w:ascii="Times New Roman"/>
                <w:sz w:val="18"/>
              </w:rPr>
            </w:pPr>
          </w:p>
        </w:tc>
        <w:tc>
          <w:tcPr>
            <w:tcW w:w="1313" w:type="dxa"/>
            <w:vMerge w:val="restart"/>
          </w:tcPr>
          <w:p w:rsidR="00B25FA8" w:rsidRDefault="00B25FA8">
            <w:pPr>
              <w:pStyle w:val="TableParagraph"/>
              <w:rPr>
                <w:rFonts w:ascii="Times New Roman"/>
                <w:sz w:val="18"/>
              </w:rPr>
            </w:pPr>
          </w:p>
        </w:tc>
        <w:tc>
          <w:tcPr>
            <w:tcW w:w="1324" w:type="dxa"/>
            <w:vMerge w:val="restart"/>
          </w:tcPr>
          <w:p w:rsidR="00B25FA8" w:rsidRDefault="00B25FA8">
            <w:pPr>
              <w:pStyle w:val="TableParagraph"/>
              <w:rPr>
                <w:rFonts w:ascii="Times New Roman"/>
                <w:sz w:val="18"/>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語文語</w:t>
            </w:r>
          </w:p>
        </w:tc>
        <w:tc>
          <w:tcPr>
            <w:tcW w:w="823" w:type="dxa"/>
            <w:tcBorders>
              <w:top w:val="nil"/>
              <w:bottom w:val="nil"/>
            </w:tcBorders>
          </w:tcPr>
          <w:p w:rsidR="00B25FA8" w:rsidRDefault="007F4EBC">
            <w:pPr>
              <w:pStyle w:val="TableParagraph"/>
              <w:spacing w:line="230" w:lineRule="exact"/>
              <w:ind w:left="107"/>
              <w:rPr>
                <w:sz w:val="20"/>
              </w:rPr>
            </w:pPr>
            <w:r>
              <w:rPr>
                <w:spacing w:val="-6"/>
                <w:sz w:val="20"/>
              </w:rPr>
              <w:t>對。</w:t>
            </w:r>
          </w:p>
        </w:tc>
        <w:tc>
          <w:tcPr>
            <w:tcW w:w="1298" w:type="dxa"/>
            <w:vMerge/>
            <w:tcBorders>
              <w:top w:val="nil"/>
            </w:tcBorders>
          </w:tcPr>
          <w:p w:rsidR="00B25FA8" w:rsidRDefault="00B25FA8">
            <w:pPr>
              <w:rPr>
                <w:sz w:val="2"/>
                <w:szCs w:val="2"/>
              </w:rPr>
            </w:pPr>
          </w:p>
        </w:tc>
        <w:tc>
          <w:tcPr>
            <w:tcW w:w="3026" w:type="dxa"/>
            <w:tcBorders>
              <w:top w:val="nil"/>
              <w:bottom w:val="nil"/>
            </w:tcBorders>
          </w:tcPr>
          <w:p w:rsidR="00B25FA8" w:rsidRDefault="007F4EBC">
            <w:pPr>
              <w:pStyle w:val="TableParagraph"/>
              <w:spacing w:line="230" w:lineRule="exact"/>
              <w:ind w:left="108"/>
              <w:rPr>
                <w:sz w:val="20"/>
              </w:rPr>
            </w:pPr>
            <w:r>
              <w:rPr>
                <w:rFonts w:ascii="Times New Roman" w:eastAsia="Times New Roman"/>
                <w:spacing w:val="-2"/>
                <w:sz w:val="20"/>
              </w:rPr>
              <w:t>5.</w:t>
            </w:r>
            <w:r>
              <w:rPr>
                <w:spacing w:val="-3"/>
                <w:sz w:val="20"/>
              </w:rPr>
              <w:t>由會說的學生做簡單的故事概</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503"/>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48" w:lineRule="exact"/>
              <w:ind w:left="107"/>
              <w:rPr>
                <w:sz w:val="20"/>
              </w:rPr>
            </w:pPr>
            <w:r>
              <w:rPr>
                <w:spacing w:val="-5"/>
                <w:sz w:val="20"/>
              </w:rPr>
              <w:t>句和短</w:t>
            </w:r>
          </w:p>
          <w:p w:rsidR="00B25FA8" w:rsidRDefault="007F4EBC">
            <w:pPr>
              <w:pStyle w:val="TableParagraph"/>
              <w:spacing w:before="3" w:line="233" w:lineRule="exact"/>
              <w:ind w:left="107"/>
              <w:rPr>
                <w:sz w:val="20"/>
              </w:rPr>
            </w:pPr>
            <w:r>
              <w:rPr>
                <w:spacing w:val="-5"/>
                <w:sz w:val="20"/>
              </w:rPr>
              <w:t>文的興</w:t>
            </w:r>
          </w:p>
        </w:tc>
        <w:tc>
          <w:tcPr>
            <w:tcW w:w="823" w:type="dxa"/>
            <w:tcBorders>
              <w:top w:val="nil"/>
              <w:bottom w:val="nil"/>
            </w:tcBorders>
          </w:tcPr>
          <w:p w:rsidR="00B25FA8" w:rsidRDefault="007F4EBC">
            <w:pPr>
              <w:pStyle w:val="TableParagraph"/>
              <w:spacing w:before="1"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口</w:t>
            </w:r>
          </w:p>
        </w:tc>
        <w:tc>
          <w:tcPr>
            <w:tcW w:w="1298" w:type="dxa"/>
            <w:vMerge/>
            <w:tcBorders>
              <w:top w:val="nil"/>
            </w:tcBorders>
          </w:tcPr>
          <w:p w:rsidR="00B25FA8" w:rsidRDefault="00B25FA8">
            <w:pPr>
              <w:rPr>
                <w:sz w:val="2"/>
                <w:szCs w:val="2"/>
              </w:rPr>
            </w:pPr>
          </w:p>
        </w:tc>
        <w:tc>
          <w:tcPr>
            <w:tcW w:w="3026" w:type="dxa"/>
            <w:tcBorders>
              <w:top w:val="nil"/>
              <w:bottom w:val="nil"/>
            </w:tcBorders>
          </w:tcPr>
          <w:p w:rsidR="00B25FA8" w:rsidRDefault="007F4EBC">
            <w:pPr>
              <w:pStyle w:val="TableParagraph"/>
              <w:spacing w:line="248" w:lineRule="exact"/>
              <w:ind w:left="108"/>
              <w:rPr>
                <w:sz w:val="20"/>
              </w:rPr>
            </w:pPr>
            <w:r>
              <w:rPr>
                <w:spacing w:val="-3"/>
                <w:sz w:val="20"/>
              </w:rPr>
              <w:t>要報告，師生一起討論故事劇</w:t>
            </w:r>
          </w:p>
          <w:p w:rsidR="00B25FA8" w:rsidRDefault="007F4EBC">
            <w:pPr>
              <w:pStyle w:val="TableParagraph"/>
              <w:spacing w:before="3" w:line="233" w:lineRule="exact"/>
              <w:ind w:left="108"/>
              <w:rPr>
                <w:sz w:val="20"/>
              </w:rPr>
            </w:pPr>
            <w:r>
              <w:rPr>
                <w:spacing w:val="-6"/>
                <w:sz w:val="20"/>
              </w:rPr>
              <w:t>情。</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6"/>
                <w:sz w:val="20"/>
              </w:rPr>
              <w:t>趣。</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語表</w:t>
            </w:r>
          </w:p>
        </w:tc>
        <w:tc>
          <w:tcPr>
            <w:tcW w:w="1298" w:type="dxa"/>
            <w:vMerge/>
            <w:tcBorders>
              <w:top w:val="nil"/>
            </w:tcBorders>
          </w:tcPr>
          <w:p w:rsidR="00B25FA8" w:rsidRDefault="00B25FA8">
            <w:pPr>
              <w:rPr>
                <w:sz w:val="2"/>
                <w:szCs w:val="2"/>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6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B25FA8">
            <w:pPr>
              <w:pStyle w:val="TableParagraph"/>
              <w:rPr>
                <w:rFonts w:ascii="Times New Roman"/>
                <w:sz w:val="18"/>
              </w:rPr>
            </w:pPr>
          </w:p>
        </w:tc>
        <w:tc>
          <w:tcPr>
            <w:tcW w:w="823" w:type="dxa"/>
            <w:tcBorders>
              <w:top w:val="nil"/>
            </w:tcBorders>
          </w:tcPr>
          <w:p w:rsidR="00B25FA8" w:rsidRDefault="007F4EBC">
            <w:pPr>
              <w:pStyle w:val="TableParagraph"/>
              <w:spacing w:line="228" w:lineRule="exact"/>
              <w:ind w:left="107"/>
              <w:rPr>
                <w:sz w:val="20"/>
              </w:rPr>
            </w:pPr>
            <w:r>
              <w:rPr>
                <w:spacing w:val="-6"/>
                <w:sz w:val="20"/>
              </w:rPr>
              <w:t>達。</w:t>
            </w:r>
          </w:p>
        </w:tc>
        <w:tc>
          <w:tcPr>
            <w:tcW w:w="1298" w:type="dxa"/>
            <w:vMerge/>
            <w:tcBorders>
              <w:top w:val="nil"/>
            </w:tcBorders>
          </w:tcPr>
          <w:p w:rsidR="00B25FA8" w:rsidRDefault="00B25FA8">
            <w:pPr>
              <w:rPr>
                <w:sz w:val="2"/>
                <w:szCs w:val="2"/>
              </w:rPr>
            </w:pPr>
          </w:p>
        </w:tc>
        <w:tc>
          <w:tcPr>
            <w:tcW w:w="3026" w:type="dxa"/>
            <w:tcBorders>
              <w:top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499"/>
        </w:trPr>
        <w:tc>
          <w:tcPr>
            <w:tcW w:w="860" w:type="dxa"/>
            <w:tcBorders>
              <w:bottom w:val="nil"/>
            </w:tcBorders>
          </w:tcPr>
          <w:p w:rsidR="00B25FA8" w:rsidRDefault="007F4EBC">
            <w:pPr>
              <w:pStyle w:val="TableParagraph"/>
              <w:spacing w:line="246" w:lineRule="exact"/>
              <w:ind w:left="107"/>
              <w:rPr>
                <w:sz w:val="20"/>
              </w:rPr>
            </w:pPr>
            <w:r>
              <w:rPr>
                <w:spacing w:val="-5"/>
                <w:sz w:val="20"/>
              </w:rPr>
              <w:t>第八週</w:t>
            </w:r>
          </w:p>
        </w:tc>
        <w:tc>
          <w:tcPr>
            <w:tcW w:w="1661" w:type="dxa"/>
            <w:tcBorders>
              <w:bottom w:val="nil"/>
            </w:tcBorders>
          </w:tcPr>
          <w:p w:rsidR="00B25FA8" w:rsidRDefault="007F4EBC">
            <w:pPr>
              <w:pStyle w:val="TableParagraph"/>
              <w:spacing w:line="246" w:lineRule="exact"/>
              <w:ind w:left="148"/>
              <w:rPr>
                <w:sz w:val="20"/>
              </w:rPr>
            </w:pPr>
            <w:r>
              <w:rPr>
                <w:spacing w:val="-4"/>
                <w:sz w:val="20"/>
              </w:rPr>
              <w:t>第二單元好食的</w:t>
            </w:r>
          </w:p>
          <w:p w:rsidR="00B25FA8" w:rsidRDefault="007F4EBC">
            <w:pPr>
              <w:pStyle w:val="TableParagraph"/>
              <w:spacing w:before="3" w:line="231" w:lineRule="exact"/>
              <w:ind w:left="150"/>
              <w:rPr>
                <w:sz w:val="20"/>
              </w:rPr>
            </w:pPr>
            <w:r>
              <w:rPr>
                <w:spacing w:val="-6"/>
                <w:sz w:val="20"/>
              </w:rPr>
              <w:t>物件</w:t>
            </w:r>
          </w:p>
        </w:tc>
        <w:tc>
          <w:tcPr>
            <w:tcW w:w="463" w:type="dxa"/>
            <w:tcBorders>
              <w:bottom w:val="nil"/>
            </w:tcBorders>
          </w:tcPr>
          <w:p w:rsidR="00B25FA8" w:rsidRDefault="007F4EBC">
            <w:pPr>
              <w:pStyle w:val="TableParagraph"/>
              <w:ind w:left="107"/>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6"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B25FA8" w:rsidRDefault="007F4EBC">
            <w:pPr>
              <w:pStyle w:val="TableParagraph"/>
              <w:spacing w:before="3" w:line="231" w:lineRule="exact"/>
              <w:ind w:left="105"/>
              <w:rPr>
                <w:sz w:val="20"/>
              </w:rPr>
            </w:pPr>
            <w:r>
              <w:rPr>
                <w:spacing w:val="-4"/>
                <w:sz w:val="20"/>
              </w:rPr>
              <w:t>識閩南語文</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1</w:t>
            </w:r>
          </w:p>
          <w:p w:rsidR="00B25FA8" w:rsidRDefault="007F4EBC">
            <w:pPr>
              <w:pStyle w:val="TableParagraph"/>
              <w:spacing w:line="251" w:lineRule="exact"/>
              <w:ind w:left="107"/>
              <w:rPr>
                <w:sz w:val="20"/>
              </w:rPr>
            </w:pPr>
            <w:r>
              <w:rPr>
                <w:spacing w:val="-5"/>
                <w:sz w:val="20"/>
              </w:rPr>
              <w:t>能聽辨</w:t>
            </w:r>
          </w:p>
        </w:tc>
        <w:tc>
          <w:tcPr>
            <w:tcW w:w="823" w:type="dxa"/>
            <w:tcBorders>
              <w:bottom w:val="nil"/>
            </w:tcBorders>
          </w:tcPr>
          <w:p w:rsidR="00B25FA8" w:rsidRDefault="007F4EBC">
            <w:pPr>
              <w:pStyle w:val="TableParagraph"/>
              <w:spacing w:line="227"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B25FA8" w:rsidRDefault="007F4EBC">
            <w:pPr>
              <w:pStyle w:val="TableParagraph"/>
              <w:spacing w:line="246" w:lineRule="exact"/>
              <w:ind w:left="108"/>
              <w:rPr>
                <w:sz w:val="20"/>
              </w:rPr>
            </w:pPr>
            <w:r>
              <w:rPr>
                <w:rFonts w:ascii="Times New Roman" w:eastAsia="Times New Roman"/>
                <w:spacing w:val="-2"/>
                <w:sz w:val="20"/>
              </w:rPr>
              <w:t>1.</w:t>
            </w:r>
            <w:r>
              <w:rPr>
                <w:spacing w:val="-4"/>
                <w:sz w:val="20"/>
              </w:rPr>
              <w:t>透過常見</w:t>
            </w:r>
          </w:p>
          <w:p w:rsidR="00B25FA8" w:rsidRDefault="007F4EBC">
            <w:pPr>
              <w:pStyle w:val="TableParagraph"/>
              <w:spacing w:before="3" w:line="231" w:lineRule="exact"/>
              <w:ind w:left="108"/>
              <w:rPr>
                <w:sz w:val="20"/>
              </w:rPr>
            </w:pPr>
            <w:r>
              <w:rPr>
                <w:spacing w:val="-4"/>
                <w:sz w:val="20"/>
              </w:rPr>
              <w:t>的水果詞彙</w:t>
            </w:r>
          </w:p>
        </w:tc>
        <w:tc>
          <w:tcPr>
            <w:tcW w:w="3026" w:type="dxa"/>
            <w:tcBorders>
              <w:bottom w:val="nil"/>
            </w:tcBorders>
          </w:tcPr>
          <w:p w:rsidR="00B25FA8" w:rsidRDefault="007F4EBC">
            <w:pPr>
              <w:pStyle w:val="TableParagraph"/>
              <w:spacing w:line="246" w:lineRule="exact"/>
              <w:ind w:left="108"/>
              <w:rPr>
                <w:sz w:val="20"/>
              </w:rPr>
            </w:pPr>
            <w:r>
              <w:rPr>
                <w:spacing w:val="-3"/>
                <w:sz w:val="20"/>
              </w:rPr>
              <w:t>第二單元好食的物件</w:t>
            </w:r>
          </w:p>
          <w:p w:rsidR="00B25FA8" w:rsidRDefault="007F4EBC">
            <w:pPr>
              <w:pStyle w:val="TableParagraph"/>
              <w:spacing w:before="3" w:line="231" w:lineRule="exact"/>
              <w:ind w:left="108"/>
              <w:rPr>
                <w:sz w:val="20"/>
              </w:rPr>
            </w:pPr>
            <w:r>
              <w:rPr>
                <w:spacing w:val="-4"/>
                <w:sz w:val="20"/>
              </w:rPr>
              <w:t>第三課食果子</w:t>
            </w:r>
          </w:p>
        </w:tc>
        <w:tc>
          <w:tcPr>
            <w:tcW w:w="1312" w:type="dxa"/>
            <w:tcBorders>
              <w:bottom w:val="nil"/>
            </w:tcBorders>
          </w:tcPr>
          <w:p w:rsidR="00B25FA8" w:rsidRDefault="007F4EBC">
            <w:pPr>
              <w:pStyle w:val="TableParagraph"/>
              <w:spacing w:line="246" w:lineRule="exact"/>
              <w:ind w:left="109"/>
              <w:rPr>
                <w:sz w:val="20"/>
              </w:rPr>
            </w:pPr>
            <w:r>
              <w:rPr>
                <w:spacing w:val="-4"/>
                <w:sz w:val="20"/>
              </w:rPr>
              <w:t>討論活動</w:t>
            </w:r>
          </w:p>
          <w:p w:rsidR="00B25FA8" w:rsidRDefault="007F4EBC">
            <w:pPr>
              <w:pStyle w:val="TableParagraph"/>
              <w:spacing w:before="3" w:line="231" w:lineRule="exact"/>
              <w:ind w:left="109"/>
              <w:rPr>
                <w:sz w:val="20"/>
              </w:rPr>
            </w:pPr>
            <w:r>
              <w:rPr>
                <w:spacing w:val="-4"/>
                <w:sz w:val="20"/>
              </w:rPr>
              <w:t>口語評量</w:t>
            </w:r>
          </w:p>
        </w:tc>
        <w:tc>
          <w:tcPr>
            <w:tcW w:w="1313" w:type="dxa"/>
            <w:tcBorders>
              <w:bottom w:val="nil"/>
            </w:tcBorders>
          </w:tcPr>
          <w:p w:rsidR="00B25FA8" w:rsidRDefault="007F4EBC">
            <w:pPr>
              <w:pStyle w:val="TableParagraph"/>
              <w:spacing w:line="246" w:lineRule="exact"/>
              <w:ind w:left="110"/>
              <w:rPr>
                <w:sz w:val="20"/>
              </w:rPr>
            </w:pPr>
            <w:r>
              <w:rPr>
                <w:spacing w:val="-4"/>
                <w:sz w:val="20"/>
              </w:rPr>
              <w:t>【品德教</w:t>
            </w:r>
          </w:p>
          <w:p w:rsidR="00B25FA8" w:rsidRDefault="007F4EBC">
            <w:pPr>
              <w:pStyle w:val="TableParagraph"/>
              <w:spacing w:before="3" w:line="231" w:lineRule="exact"/>
              <w:ind w:left="110"/>
              <w:rPr>
                <w:sz w:val="20"/>
              </w:rPr>
            </w:pPr>
            <w:r>
              <w:rPr>
                <w:spacing w:val="-6"/>
                <w:sz w:val="20"/>
              </w:rPr>
              <w:t>育】</w:t>
            </w:r>
          </w:p>
        </w:tc>
        <w:tc>
          <w:tcPr>
            <w:tcW w:w="1324" w:type="dxa"/>
            <w:vMerge w:val="restart"/>
          </w:tcPr>
          <w:p w:rsidR="00B25FA8" w:rsidRDefault="00B25FA8">
            <w:pPr>
              <w:pStyle w:val="TableParagraph"/>
              <w:rPr>
                <w:rFonts w:ascii="Times New Roman"/>
                <w:sz w:val="18"/>
              </w:rPr>
            </w:pPr>
          </w:p>
        </w:tc>
      </w:tr>
      <w:tr w:rsidR="00B25FA8">
        <w:trPr>
          <w:trHeight w:val="25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before="1" w:line="231" w:lineRule="exact"/>
              <w:ind w:left="148"/>
              <w:rPr>
                <w:sz w:val="20"/>
              </w:rPr>
            </w:pPr>
            <w:r>
              <w:rPr>
                <w:spacing w:val="-4"/>
                <w:sz w:val="20"/>
              </w:rPr>
              <w:t>第三課食果子</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 w:line="231" w:lineRule="exact"/>
              <w:ind w:left="105"/>
              <w:rPr>
                <w:sz w:val="20"/>
              </w:rPr>
            </w:pPr>
            <w:r>
              <w:rPr>
                <w:spacing w:val="-4"/>
                <w:sz w:val="20"/>
              </w:rPr>
              <w:t>對個人生活</w:t>
            </w:r>
          </w:p>
        </w:tc>
        <w:tc>
          <w:tcPr>
            <w:tcW w:w="818" w:type="dxa"/>
            <w:tcBorders>
              <w:top w:val="nil"/>
              <w:bottom w:val="nil"/>
            </w:tcBorders>
          </w:tcPr>
          <w:p w:rsidR="00B25FA8" w:rsidRDefault="007F4EBC">
            <w:pPr>
              <w:pStyle w:val="TableParagraph"/>
              <w:spacing w:line="227"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31"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before="1" w:line="231" w:lineRule="exact"/>
              <w:ind w:left="108"/>
              <w:rPr>
                <w:sz w:val="20"/>
              </w:rPr>
            </w:pPr>
            <w:r>
              <w:rPr>
                <w:spacing w:val="-4"/>
                <w:sz w:val="20"/>
              </w:rPr>
              <w:t>所構成的兒</w:t>
            </w:r>
          </w:p>
        </w:tc>
        <w:tc>
          <w:tcPr>
            <w:tcW w:w="3026" w:type="dxa"/>
            <w:tcBorders>
              <w:top w:val="nil"/>
              <w:bottom w:val="nil"/>
            </w:tcBorders>
          </w:tcPr>
          <w:p w:rsidR="00B25FA8" w:rsidRDefault="007F4EBC">
            <w:pPr>
              <w:pStyle w:val="TableParagraph"/>
              <w:spacing w:before="1" w:line="231" w:lineRule="exact"/>
              <w:ind w:left="108"/>
              <w:rPr>
                <w:sz w:val="20"/>
              </w:rPr>
            </w:pPr>
            <w:r>
              <w:rPr>
                <w:rFonts w:ascii="Times New Roman" w:eastAsia="Times New Roman"/>
                <w:spacing w:val="-2"/>
                <w:sz w:val="20"/>
              </w:rPr>
              <w:t>1.</w:t>
            </w:r>
            <w:r>
              <w:rPr>
                <w:spacing w:val="-3"/>
                <w:sz w:val="20"/>
              </w:rPr>
              <w:t>教師問學生最喜歡吃什麼水</w:t>
            </w:r>
          </w:p>
        </w:tc>
        <w:tc>
          <w:tcPr>
            <w:tcW w:w="1312" w:type="dxa"/>
            <w:tcBorders>
              <w:top w:val="nil"/>
              <w:bottom w:val="nil"/>
            </w:tcBorders>
          </w:tcPr>
          <w:p w:rsidR="00B25FA8" w:rsidRDefault="007F4EBC">
            <w:pPr>
              <w:pStyle w:val="TableParagraph"/>
              <w:spacing w:before="1" w:line="231" w:lineRule="exact"/>
              <w:ind w:left="109"/>
              <w:rPr>
                <w:sz w:val="20"/>
              </w:rPr>
            </w:pPr>
            <w:r>
              <w:rPr>
                <w:spacing w:val="-4"/>
                <w:sz w:val="20"/>
              </w:rPr>
              <w:t>表演評量</w:t>
            </w:r>
          </w:p>
        </w:tc>
        <w:tc>
          <w:tcPr>
            <w:tcW w:w="1313" w:type="dxa"/>
            <w:tcBorders>
              <w:top w:val="nil"/>
              <w:bottom w:val="nil"/>
            </w:tcBorders>
          </w:tcPr>
          <w:p w:rsidR="00B25FA8" w:rsidRDefault="007F4EBC">
            <w:pPr>
              <w:pStyle w:val="TableParagraph"/>
              <w:spacing w:before="1" w:line="231" w:lineRule="exact"/>
              <w:ind w:left="110"/>
              <w:rPr>
                <w:sz w:val="20"/>
              </w:rPr>
            </w:pPr>
            <w:r>
              <w:rPr>
                <w:sz w:val="20"/>
              </w:rPr>
              <w:t>品</w:t>
            </w:r>
            <w:r>
              <w:rPr>
                <w:rFonts w:ascii="Times New Roman" w:eastAsia="Times New Roman"/>
                <w:sz w:val="20"/>
              </w:rPr>
              <w:t>E6</w:t>
            </w:r>
            <w:r>
              <w:rPr>
                <w:rFonts w:ascii="Times New Roman" w:eastAsia="Times New Roman"/>
                <w:spacing w:val="-8"/>
                <w:sz w:val="20"/>
              </w:rPr>
              <w:t xml:space="preserve"> </w:t>
            </w:r>
            <w:r>
              <w:rPr>
                <w:spacing w:val="-4"/>
                <w:sz w:val="20"/>
              </w:rPr>
              <w:t>同理分</w:t>
            </w:r>
          </w:p>
        </w:tc>
        <w:tc>
          <w:tcPr>
            <w:tcW w:w="1324" w:type="dxa"/>
            <w:vMerge/>
            <w:tcBorders>
              <w:top w:val="nil"/>
            </w:tcBorders>
          </w:tcPr>
          <w:p w:rsidR="00B25FA8" w:rsidRDefault="00B25FA8">
            <w:pPr>
              <w:rPr>
                <w:sz w:val="2"/>
                <w:szCs w:val="2"/>
              </w:rPr>
            </w:pPr>
          </w:p>
        </w:tc>
      </w:tr>
      <w:tr w:rsidR="00B25FA8">
        <w:trPr>
          <w:trHeight w:val="248"/>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的重要性，</w:t>
            </w:r>
          </w:p>
        </w:tc>
        <w:tc>
          <w:tcPr>
            <w:tcW w:w="818" w:type="dxa"/>
            <w:tcBorders>
              <w:top w:val="nil"/>
              <w:bottom w:val="nil"/>
            </w:tcBorders>
          </w:tcPr>
          <w:p w:rsidR="00B25FA8" w:rsidRDefault="007F4EBC">
            <w:pPr>
              <w:pStyle w:val="TableParagraph"/>
              <w:spacing w:line="223" w:lineRule="exact"/>
              <w:ind w:left="107"/>
              <w:rPr>
                <w:sz w:val="20"/>
              </w:rPr>
            </w:pPr>
            <w:r>
              <w:rPr>
                <w:spacing w:val="-5"/>
                <w:sz w:val="20"/>
              </w:rPr>
              <w:t>常用字</w:t>
            </w:r>
          </w:p>
        </w:tc>
        <w:tc>
          <w:tcPr>
            <w:tcW w:w="823" w:type="dxa"/>
            <w:tcBorders>
              <w:top w:val="nil"/>
              <w:bottom w:val="nil"/>
            </w:tcBorders>
          </w:tcPr>
          <w:p w:rsidR="00B25FA8" w:rsidRDefault="007F4EBC">
            <w:pPr>
              <w:pStyle w:val="TableParagraph"/>
              <w:spacing w:line="228"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29" w:lineRule="exact"/>
              <w:ind w:left="108"/>
              <w:rPr>
                <w:sz w:val="20"/>
              </w:rPr>
            </w:pPr>
            <w:r>
              <w:rPr>
                <w:spacing w:val="-4"/>
                <w:sz w:val="20"/>
              </w:rPr>
              <w:t>歌式課文，</w:t>
            </w: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果？鼓勵學生盡量用閩南語發</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29" w:lineRule="exact"/>
              <w:ind w:left="110"/>
              <w:rPr>
                <w:sz w:val="20"/>
              </w:rPr>
            </w:pPr>
            <w:r>
              <w:rPr>
                <w:spacing w:val="-6"/>
                <w:sz w:val="20"/>
              </w:rPr>
              <w:t>享。</w:t>
            </w:r>
          </w:p>
        </w:tc>
        <w:tc>
          <w:tcPr>
            <w:tcW w:w="1324" w:type="dxa"/>
            <w:vMerge/>
            <w:tcBorders>
              <w:top w:val="nil"/>
            </w:tcBorders>
          </w:tcPr>
          <w:p w:rsidR="00B25FA8" w:rsidRDefault="00B25FA8">
            <w:pPr>
              <w:rPr>
                <w:sz w:val="2"/>
                <w:szCs w:val="2"/>
              </w:rPr>
            </w:pPr>
          </w:p>
        </w:tc>
      </w:tr>
      <w:tr w:rsidR="00B25FA8">
        <w:trPr>
          <w:trHeight w:val="51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55" w:lineRule="exact"/>
              <w:ind w:left="105"/>
              <w:rPr>
                <w:sz w:val="20"/>
              </w:rPr>
            </w:pPr>
            <w:r>
              <w:rPr>
                <w:spacing w:val="-4"/>
                <w:sz w:val="20"/>
              </w:rPr>
              <w:t>並能主動學</w:t>
            </w:r>
          </w:p>
          <w:p w:rsidR="00B25FA8" w:rsidRDefault="007F4EBC">
            <w:pPr>
              <w:pStyle w:val="TableParagraph"/>
              <w:spacing w:before="5" w:line="232" w:lineRule="exact"/>
              <w:ind w:left="105"/>
              <w:rPr>
                <w:sz w:val="20"/>
              </w:rPr>
            </w:pPr>
            <w:r>
              <w:rPr>
                <w:spacing w:val="-4"/>
                <w:sz w:val="20"/>
              </w:rPr>
              <w:t>習，進而建</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詞的語</w:t>
            </w:r>
          </w:p>
          <w:p w:rsidR="00B25FA8" w:rsidRDefault="007F4EBC">
            <w:pPr>
              <w:pStyle w:val="TableParagraph"/>
              <w:spacing w:before="3"/>
              <w:ind w:left="107"/>
              <w:rPr>
                <w:sz w:val="20"/>
              </w:rPr>
            </w:pPr>
            <w:r>
              <w:rPr>
                <w:spacing w:val="-6"/>
                <w:sz w:val="20"/>
              </w:rPr>
              <w:t>音差</w:t>
            </w:r>
          </w:p>
        </w:tc>
        <w:tc>
          <w:tcPr>
            <w:tcW w:w="823" w:type="dxa"/>
            <w:tcBorders>
              <w:top w:val="nil"/>
              <w:bottom w:val="nil"/>
            </w:tcBorders>
          </w:tcPr>
          <w:p w:rsidR="00B25FA8" w:rsidRDefault="007F4EBC">
            <w:pPr>
              <w:pStyle w:val="TableParagraph"/>
              <w:spacing w:before="9"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B25FA8" w:rsidRDefault="007F4EBC">
            <w:pPr>
              <w:pStyle w:val="TableParagraph"/>
              <w:spacing w:line="255" w:lineRule="exact"/>
              <w:ind w:left="108"/>
              <w:rPr>
                <w:sz w:val="20"/>
              </w:rPr>
            </w:pPr>
            <w:r>
              <w:rPr>
                <w:spacing w:val="-4"/>
                <w:sz w:val="20"/>
              </w:rPr>
              <w:t>建立閩南語</w:t>
            </w:r>
          </w:p>
          <w:p w:rsidR="00B25FA8" w:rsidRDefault="007F4EBC">
            <w:pPr>
              <w:pStyle w:val="TableParagraph"/>
              <w:spacing w:before="5" w:line="232" w:lineRule="exact"/>
              <w:ind w:left="108"/>
              <w:rPr>
                <w:sz w:val="20"/>
              </w:rPr>
            </w:pPr>
            <w:r>
              <w:rPr>
                <w:spacing w:val="-4"/>
                <w:sz w:val="20"/>
              </w:rPr>
              <w:t>文的基本能</w:t>
            </w:r>
          </w:p>
        </w:tc>
        <w:tc>
          <w:tcPr>
            <w:tcW w:w="3026" w:type="dxa"/>
            <w:tcBorders>
              <w:top w:val="nil"/>
              <w:bottom w:val="nil"/>
            </w:tcBorders>
          </w:tcPr>
          <w:p w:rsidR="00B25FA8" w:rsidRDefault="007F4EBC">
            <w:pPr>
              <w:pStyle w:val="TableParagraph"/>
              <w:spacing w:line="255" w:lineRule="exact"/>
              <w:ind w:left="108"/>
              <w:rPr>
                <w:sz w:val="20"/>
              </w:rPr>
            </w:pPr>
            <w:r>
              <w:rPr>
                <w:spacing w:val="-6"/>
                <w:sz w:val="20"/>
              </w:rPr>
              <w:t>表。</w:t>
            </w:r>
          </w:p>
          <w:p w:rsidR="00B25FA8" w:rsidRDefault="007F4EBC">
            <w:pPr>
              <w:pStyle w:val="TableParagraph"/>
              <w:spacing w:before="5" w:line="232" w:lineRule="exact"/>
              <w:ind w:left="108"/>
              <w:rPr>
                <w:sz w:val="20"/>
              </w:rPr>
            </w:pPr>
            <w:r>
              <w:rPr>
                <w:rFonts w:ascii="Times New Roman" w:eastAsia="Times New Roman"/>
                <w:spacing w:val="-2"/>
                <w:sz w:val="20"/>
              </w:rPr>
              <w:t>2.</w:t>
            </w:r>
            <w:r>
              <w:rPr>
                <w:spacing w:val="-3"/>
                <w:sz w:val="20"/>
              </w:rPr>
              <w:t>教師於領讀結束後，確定全數</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55" w:lineRule="exact"/>
              <w:ind w:left="110"/>
              <w:rPr>
                <w:sz w:val="20"/>
              </w:rPr>
            </w:pPr>
            <w:r>
              <w:rPr>
                <w:spacing w:val="-4"/>
                <w:sz w:val="20"/>
              </w:rPr>
              <w:t>【生命教</w:t>
            </w:r>
          </w:p>
          <w:p w:rsidR="00B25FA8" w:rsidRDefault="007F4EBC">
            <w:pPr>
              <w:pStyle w:val="TableParagraph"/>
              <w:spacing w:before="5" w:line="232" w:lineRule="exact"/>
              <w:ind w:left="110"/>
              <w:rPr>
                <w:sz w:val="20"/>
              </w:rPr>
            </w:pPr>
            <w:r>
              <w:rPr>
                <w:spacing w:val="-6"/>
                <w:sz w:val="20"/>
              </w:rPr>
              <w:t>育】</w:t>
            </w:r>
          </w:p>
        </w:tc>
        <w:tc>
          <w:tcPr>
            <w:tcW w:w="1324" w:type="dxa"/>
            <w:vMerge/>
            <w:tcBorders>
              <w:top w:val="nil"/>
            </w:tcBorders>
          </w:tcPr>
          <w:p w:rsidR="00B25FA8" w:rsidRDefault="00B25FA8">
            <w:pPr>
              <w:rPr>
                <w:sz w:val="2"/>
                <w:szCs w:val="2"/>
              </w:rPr>
            </w:pPr>
          </w:p>
        </w:tc>
      </w:tr>
      <w:tr w:rsidR="00B25FA8">
        <w:trPr>
          <w:trHeight w:val="239"/>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line="219" w:lineRule="exact"/>
              <w:ind w:left="105"/>
              <w:rPr>
                <w:sz w:val="20"/>
              </w:rPr>
            </w:pPr>
            <w:r>
              <w:rPr>
                <w:spacing w:val="-4"/>
                <w:sz w:val="20"/>
              </w:rPr>
              <w:t>立學習閩南</w:t>
            </w:r>
          </w:p>
        </w:tc>
        <w:tc>
          <w:tcPr>
            <w:tcW w:w="818" w:type="dxa"/>
            <w:tcBorders>
              <w:top w:val="nil"/>
              <w:bottom w:val="nil"/>
            </w:tcBorders>
          </w:tcPr>
          <w:p w:rsidR="00B25FA8" w:rsidRDefault="007F4EBC">
            <w:pPr>
              <w:pStyle w:val="TableParagraph"/>
              <w:spacing w:line="219" w:lineRule="exact"/>
              <w:ind w:left="107"/>
              <w:rPr>
                <w:sz w:val="20"/>
              </w:rPr>
            </w:pPr>
            <w:r>
              <w:rPr>
                <w:spacing w:val="-6"/>
                <w:sz w:val="20"/>
              </w:rPr>
              <w:t>異。</w:t>
            </w:r>
          </w:p>
        </w:tc>
        <w:tc>
          <w:tcPr>
            <w:tcW w:w="823" w:type="dxa"/>
            <w:tcBorders>
              <w:top w:val="nil"/>
              <w:bottom w:val="nil"/>
            </w:tcBorders>
          </w:tcPr>
          <w:p w:rsidR="00B25FA8" w:rsidRDefault="007F4EBC">
            <w:pPr>
              <w:pStyle w:val="TableParagraph"/>
              <w:spacing w:line="219" w:lineRule="exact"/>
              <w:ind w:left="107"/>
              <w:rPr>
                <w:sz w:val="20"/>
              </w:rPr>
            </w:pPr>
            <w:r>
              <w:rPr>
                <w:spacing w:val="-6"/>
                <w:sz w:val="20"/>
              </w:rPr>
              <w:t>型運</w:t>
            </w:r>
          </w:p>
        </w:tc>
        <w:tc>
          <w:tcPr>
            <w:tcW w:w="1298" w:type="dxa"/>
            <w:tcBorders>
              <w:top w:val="nil"/>
              <w:bottom w:val="nil"/>
            </w:tcBorders>
          </w:tcPr>
          <w:p w:rsidR="00B25FA8" w:rsidRDefault="007F4EBC">
            <w:pPr>
              <w:pStyle w:val="TableParagraph"/>
              <w:spacing w:line="219" w:lineRule="exact"/>
              <w:ind w:left="108"/>
              <w:rPr>
                <w:sz w:val="20"/>
              </w:rPr>
            </w:pPr>
            <w:r>
              <w:rPr>
                <w:spacing w:val="-6"/>
                <w:sz w:val="20"/>
              </w:rPr>
              <w:t>力。</w:t>
            </w:r>
          </w:p>
        </w:tc>
        <w:tc>
          <w:tcPr>
            <w:tcW w:w="3026" w:type="dxa"/>
            <w:tcBorders>
              <w:top w:val="nil"/>
              <w:bottom w:val="nil"/>
            </w:tcBorders>
          </w:tcPr>
          <w:p w:rsidR="00B25FA8" w:rsidRDefault="007F4EBC">
            <w:pPr>
              <w:pStyle w:val="TableParagraph"/>
              <w:spacing w:line="219" w:lineRule="exact"/>
              <w:ind w:left="108"/>
              <w:rPr>
                <w:sz w:val="20"/>
              </w:rPr>
            </w:pPr>
            <w:r>
              <w:rPr>
                <w:spacing w:val="-3"/>
                <w:sz w:val="20"/>
              </w:rPr>
              <w:t>學生已經會念誦課文，可以兩人</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line="219" w:lineRule="exact"/>
              <w:ind w:left="110"/>
              <w:rPr>
                <w:sz w:val="20"/>
              </w:rPr>
            </w:pPr>
            <w:r>
              <w:rPr>
                <w:sz w:val="20"/>
              </w:rPr>
              <w:t>生</w:t>
            </w:r>
            <w:r>
              <w:rPr>
                <w:rFonts w:ascii="Times New Roman" w:eastAsia="Times New Roman"/>
                <w:sz w:val="20"/>
              </w:rPr>
              <w:t>E6</w:t>
            </w:r>
            <w:r>
              <w:rPr>
                <w:rFonts w:ascii="Times New Roman" w:eastAsia="Times New Roman"/>
                <w:spacing w:val="-8"/>
                <w:sz w:val="20"/>
              </w:rPr>
              <w:t xml:space="preserve"> </w:t>
            </w:r>
            <w:r>
              <w:rPr>
                <w:spacing w:val="-4"/>
                <w:sz w:val="20"/>
              </w:rPr>
              <w:t>從日常</w:t>
            </w:r>
          </w:p>
        </w:tc>
        <w:tc>
          <w:tcPr>
            <w:tcW w:w="1324" w:type="dxa"/>
            <w:vMerge/>
            <w:tcBorders>
              <w:top w:val="nil"/>
            </w:tcBorders>
          </w:tcPr>
          <w:p w:rsidR="00B25FA8" w:rsidRDefault="00B25FA8">
            <w:pPr>
              <w:rPr>
                <w:sz w:val="2"/>
                <w:szCs w:val="2"/>
              </w:rPr>
            </w:pPr>
          </w:p>
        </w:tc>
      </w:tr>
      <w:tr w:rsidR="00B25FA8">
        <w:trPr>
          <w:trHeight w:val="764"/>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0" w:line="242" w:lineRule="auto"/>
              <w:ind w:left="105" w:right="361"/>
              <w:rPr>
                <w:sz w:val="20"/>
              </w:rPr>
            </w:pPr>
            <w:r>
              <w:rPr>
                <w:spacing w:val="-4"/>
                <w:sz w:val="20"/>
              </w:rPr>
              <w:t>語文的能</w:t>
            </w:r>
            <w:r>
              <w:rPr>
                <w:spacing w:val="-6"/>
                <w:sz w:val="20"/>
              </w:rPr>
              <w:t>力。</w:t>
            </w:r>
          </w:p>
        </w:tc>
        <w:tc>
          <w:tcPr>
            <w:tcW w:w="818" w:type="dxa"/>
            <w:tcBorders>
              <w:top w:val="nil"/>
              <w:bottom w:val="nil"/>
            </w:tcBorders>
          </w:tcPr>
          <w:p w:rsidR="00B25FA8" w:rsidRDefault="007F4EBC">
            <w:pPr>
              <w:pStyle w:val="TableParagraph"/>
              <w:spacing w:line="214"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3</w:t>
            </w:r>
          </w:p>
          <w:p w:rsidR="00B25FA8" w:rsidRDefault="007F4EBC">
            <w:pPr>
              <w:pStyle w:val="TableParagraph"/>
              <w:spacing w:line="242" w:lineRule="auto"/>
              <w:ind w:left="107" w:right="102"/>
              <w:rPr>
                <w:sz w:val="20"/>
              </w:rPr>
            </w:pPr>
            <w:r>
              <w:rPr>
                <w:spacing w:val="-4"/>
                <w:sz w:val="20"/>
              </w:rPr>
              <w:t>能聽懂</w:t>
            </w:r>
            <w:r>
              <w:rPr>
                <w:spacing w:val="-5"/>
                <w:sz w:val="20"/>
              </w:rPr>
              <w:t>所學的</w:t>
            </w:r>
          </w:p>
        </w:tc>
        <w:tc>
          <w:tcPr>
            <w:tcW w:w="823" w:type="dxa"/>
            <w:tcBorders>
              <w:top w:val="nil"/>
              <w:bottom w:val="nil"/>
            </w:tcBorders>
          </w:tcPr>
          <w:p w:rsidR="00B25FA8" w:rsidRDefault="007F4EBC">
            <w:pPr>
              <w:pStyle w:val="TableParagraph"/>
              <w:spacing w:line="240" w:lineRule="exact"/>
              <w:ind w:left="107"/>
              <w:rPr>
                <w:sz w:val="20"/>
              </w:rPr>
            </w:pPr>
            <w:r>
              <w:rPr>
                <w:spacing w:val="-6"/>
                <w:sz w:val="20"/>
              </w:rPr>
              <w:t>用。</w:t>
            </w:r>
          </w:p>
          <w:p w:rsidR="00B25FA8" w:rsidRDefault="007F4EBC">
            <w:pPr>
              <w:pStyle w:val="TableParagraph"/>
              <w:spacing w:before="39"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B25FA8" w:rsidRDefault="007F4EBC">
            <w:pPr>
              <w:pStyle w:val="TableParagraph"/>
              <w:spacing w:line="235"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B25FA8" w:rsidRDefault="007F4EBC">
            <w:pPr>
              <w:pStyle w:val="TableParagraph"/>
              <w:spacing w:line="260" w:lineRule="atLeast"/>
              <w:ind w:left="108" w:right="179"/>
              <w:jc w:val="both"/>
              <w:rPr>
                <w:sz w:val="20"/>
              </w:rPr>
            </w:pPr>
            <w:r>
              <w:rPr>
                <w:rFonts w:ascii="Times New Roman" w:eastAsia="Times New Roman"/>
                <w:spacing w:val="-2"/>
                <w:sz w:val="20"/>
              </w:rPr>
              <w:t>2.</w:t>
            </w:r>
            <w:r>
              <w:rPr>
                <w:spacing w:val="-2"/>
                <w:sz w:val="20"/>
              </w:rPr>
              <w:t>從課文裡學會生活情境所需的</w:t>
            </w:r>
            <w:r>
              <w:rPr>
                <w:spacing w:val="-10"/>
                <w:sz w:val="20"/>
              </w:rPr>
              <w:t>詞</w:t>
            </w:r>
          </w:p>
        </w:tc>
        <w:tc>
          <w:tcPr>
            <w:tcW w:w="3026" w:type="dxa"/>
            <w:tcBorders>
              <w:top w:val="nil"/>
              <w:bottom w:val="nil"/>
            </w:tcBorders>
          </w:tcPr>
          <w:p w:rsidR="00B25FA8" w:rsidRDefault="007F4EBC">
            <w:pPr>
              <w:pStyle w:val="TableParagraph"/>
              <w:spacing w:line="260" w:lineRule="atLeast"/>
              <w:ind w:left="108" w:right="106"/>
              <w:jc w:val="both"/>
              <w:rPr>
                <w:sz w:val="20"/>
              </w:rPr>
            </w:pPr>
            <w:r>
              <w:rPr>
                <w:spacing w:val="-2"/>
                <w:sz w:val="20"/>
              </w:rPr>
              <w:t>一組互相念給對方聽，進行學生兩兩互相輪讀課文，教師仔細聆</w:t>
            </w:r>
            <w:r>
              <w:rPr>
                <w:spacing w:val="-3"/>
                <w:sz w:val="20"/>
              </w:rPr>
              <w:t>聽學生朗讀課文的正確度，即時</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60" w:lineRule="atLeast"/>
              <w:ind w:left="110" w:right="192"/>
              <w:jc w:val="both"/>
              <w:rPr>
                <w:sz w:val="20"/>
              </w:rPr>
            </w:pPr>
            <w:r>
              <w:rPr>
                <w:spacing w:val="-2"/>
                <w:sz w:val="20"/>
              </w:rPr>
              <w:t>生活中培養道德感以及</w:t>
            </w:r>
            <w:r>
              <w:rPr>
                <w:spacing w:val="-4"/>
                <w:sz w:val="20"/>
              </w:rPr>
              <w:t>美感，練習</w:t>
            </w:r>
          </w:p>
        </w:tc>
        <w:tc>
          <w:tcPr>
            <w:tcW w:w="1324" w:type="dxa"/>
            <w:vMerge/>
            <w:tcBorders>
              <w:top w:val="nil"/>
            </w:tcBorders>
          </w:tcPr>
          <w:p w:rsidR="00B25FA8" w:rsidRDefault="00B25FA8">
            <w:pPr>
              <w:rPr>
                <w:sz w:val="2"/>
                <w:szCs w:val="2"/>
              </w:rPr>
            </w:pPr>
          </w:p>
        </w:tc>
      </w:tr>
      <w:tr w:rsidR="00B25FA8">
        <w:trPr>
          <w:trHeight w:val="495"/>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196" w:lineRule="exact"/>
              <w:ind w:left="107"/>
              <w:rPr>
                <w:sz w:val="20"/>
              </w:rPr>
            </w:pPr>
            <w:r>
              <w:rPr>
                <w:spacing w:val="-5"/>
                <w:sz w:val="20"/>
              </w:rPr>
              <w:t>閩南語</w:t>
            </w:r>
          </w:p>
          <w:p w:rsidR="00B25FA8" w:rsidRDefault="007F4EBC">
            <w:pPr>
              <w:pStyle w:val="TableParagraph"/>
              <w:spacing w:before="3"/>
              <w:ind w:left="107"/>
              <w:rPr>
                <w:sz w:val="20"/>
              </w:rPr>
            </w:pPr>
            <w:r>
              <w:rPr>
                <w:spacing w:val="-5"/>
                <w:sz w:val="20"/>
              </w:rPr>
              <w:t>文課文</w:t>
            </w:r>
          </w:p>
        </w:tc>
        <w:tc>
          <w:tcPr>
            <w:tcW w:w="823" w:type="dxa"/>
            <w:tcBorders>
              <w:top w:val="nil"/>
              <w:bottom w:val="nil"/>
            </w:tcBorders>
          </w:tcPr>
          <w:p w:rsidR="00B25FA8" w:rsidRDefault="007F4EBC">
            <w:pPr>
              <w:pStyle w:val="TableParagraph"/>
              <w:spacing w:line="230" w:lineRule="exact"/>
              <w:ind w:left="107"/>
              <w:rPr>
                <w:sz w:val="20"/>
              </w:rPr>
            </w:pPr>
            <w:r>
              <w:rPr>
                <w:spacing w:val="-6"/>
                <w:sz w:val="20"/>
              </w:rPr>
              <w:t>活故</w:t>
            </w:r>
          </w:p>
          <w:p w:rsidR="00B25FA8" w:rsidRDefault="007F4EBC">
            <w:pPr>
              <w:pStyle w:val="TableParagraph"/>
              <w:spacing w:before="3" w:line="243" w:lineRule="exact"/>
              <w:ind w:left="107"/>
              <w:rPr>
                <w:sz w:val="20"/>
              </w:rPr>
            </w:pPr>
            <w:r>
              <w:rPr>
                <w:spacing w:val="-6"/>
                <w:sz w:val="20"/>
              </w:rPr>
              <w:t>事。</w:t>
            </w:r>
          </w:p>
        </w:tc>
        <w:tc>
          <w:tcPr>
            <w:tcW w:w="1298" w:type="dxa"/>
            <w:tcBorders>
              <w:top w:val="nil"/>
              <w:bottom w:val="nil"/>
            </w:tcBorders>
          </w:tcPr>
          <w:p w:rsidR="00B25FA8" w:rsidRDefault="007F4EBC">
            <w:pPr>
              <w:pStyle w:val="TableParagraph"/>
              <w:ind w:left="108"/>
              <w:rPr>
                <w:sz w:val="20"/>
              </w:rPr>
            </w:pPr>
            <w:r>
              <w:rPr>
                <w:spacing w:val="-4"/>
                <w:sz w:val="20"/>
              </w:rPr>
              <w:t>彙與語句。</w:t>
            </w:r>
          </w:p>
        </w:tc>
        <w:tc>
          <w:tcPr>
            <w:tcW w:w="3026" w:type="dxa"/>
            <w:tcBorders>
              <w:top w:val="nil"/>
              <w:bottom w:val="nil"/>
            </w:tcBorders>
          </w:tcPr>
          <w:p w:rsidR="00B25FA8" w:rsidRDefault="007F4EBC">
            <w:pPr>
              <w:pStyle w:val="TableParagraph"/>
              <w:ind w:left="108"/>
              <w:rPr>
                <w:sz w:val="20"/>
              </w:rPr>
            </w:pPr>
            <w:r>
              <w:rPr>
                <w:spacing w:val="-3"/>
                <w:sz w:val="20"/>
              </w:rPr>
              <w:t>給予學生應有的指導。</w:t>
            </w:r>
          </w:p>
          <w:p w:rsidR="00B25FA8" w:rsidRDefault="007F4EBC">
            <w:pPr>
              <w:pStyle w:val="TableParagraph"/>
              <w:spacing w:before="2" w:line="217" w:lineRule="exact"/>
              <w:ind w:left="108"/>
              <w:rPr>
                <w:sz w:val="20"/>
              </w:rPr>
            </w:pPr>
            <w:r>
              <w:rPr>
                <w:rFonts w:ascii="Times New Roman" w:eastAsia="Times New Roman"/>
                <w:spacing w:val="-2"/>
                <w:sz w:val="20"/>
              </w:rPr>
              <w:t>3.</w:t>
            </w:r>
            <w:r>
              <w:rPr>
                <w:spacing w:val="-3"/>
                <w:sz w:val="20"/>
              </w:rPr>
              <w:t>師生一起討論去水果攤時，有</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ind w:left="110"/>
              <w:rPr>
                <w:sz w:val="20"/>
              </w:rPr>
            </w:pPr>
            <w:r>
              <w:rPr>
                <w:spacing w:val="-4"/>
                <w:sz w:val="20"/>
              </w:rPr>
              <w:t>做出道德判</w:t>
            </w:r>
          </w:p>
          <w:p w:rsidR="00B25FA8" w:rsidRDefault="007F4EBC">
            <w:pPr>
              <w:pStyle w:val="TableParagraph"/>
              <w:spacing w:before="2" w:line="217" w:lineRule="exact"/>
              <w:ind w:left="110"/>
              <w:rPr>
                <w:sz w:val="20"/>
              </w:rPr>
            </w:pPr>
            <w:r>
              <w:rPr>
                <w:spacing w:val="-4"/>
                <w:sz w:val="20"/>
              </w:rPr>
              <w:t>斷以及審美</w:t>
            </w:r>
          </w:p>
        </w:tc>
        <w:tc>
          <w:tcPr>
            <w:tcW w:w="1324" w:type="dxa"/>
            <w:vMerge/>
            <w:tcBorders>
              <w:top w:val="nil"/>
            </w:tcBorders>
          </w:tcPr>
          <w:p w:rsidR="00B25FA8" w:rsidRDefault="00B25FA8">
            <w:pPr>
              <w:rPr>
                <w:sz w:val="2"/>
                <w:szCs w:val="2"/>
              </w:rPr>
            </w:pPr>
          </w:p>
        </w:tc>
      </w:tr>
      <w:tr w:rsidR="00B25FA8">
        <w:trPr>
          <w:trHeight w:val="50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09" w:lineRule="exact"/>
              <w:ind w:left="107"/>
              <w:rPr>
                <w:sz w:val="20"/>
              </w:rPr>
            </w:pPr>
            <w:r>
              <w:rPr>
                <w:spacing w:val="-5"/>
                <w:sz w:val="20"/>
              </w:rPr>
              <w:t>主題、</w:t>
            </w:r>
          </w:p>
          <w:p w:rsidR="00B25FA8" w:rsidRDefault="007F4EBC">
            <w:pPr>
              <w:pStyle w:val="TableParagraph"/>
              <w:spacing w:before="5"/>
              <w:ind w:left="107"/>
              <w:rPr>
                <w:sz w:val="20"/>
              </w:rPr>
            </w:pPr>
            <w:r>
              <w:rPr>
                <w:spacing w:val="-5"/>
                <w:sz w:val="20"/>
              </w:rPr>
              <w:t>內容並</w:t>
            </w:r>
          </w:p>
        </w:tc>
        <w:tc>
          <w:tcPr>
            <w:tcW w:w="823" w:type="dxa"/>
            <w:tcBorders>
              <w:top w:val="nil"/>
              <w:bottom w:val="nil"/>
            </w:tcBorders>
          </w:tcPr>
          <w:p w:rsidR="00B25FA8" w:rsidRDefault="007F4EBC">
            <w:pPr>
              <w:pStyle w:val="TableParagraph"/>
              <w:spacing w:before="2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36"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口</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60" w:lineRule="atLeast"/>
              <w:ind w:left="108" w:right="106"/>
              <w:rPr>
                <w:sz w:val="20"/>
              </w:rPr>
            </w:pPr>
            <w:r>
              <w:rPr>
                <w:spacing w:val="-2"/>
                <w:sz w:val="20"/>
              </w:rPr>
              <w:t>看到店家在販售哪些水果？家人都愛吃哪些水果呢？</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60" w:lineRule="atLeast"/>
              <w:ind w:left="110" w:right="192"/>
              <w:rPr>
                <w:sz w:val="20"/>
              </w:rPr>
            </w:pPr>
            <w:r>
              <w:rPr>
                <w:spacing w:val="-2"/>
                <w:sz w:val="20"/>
              </w:rPr>
              <w:t>判斷，分辨</w:t>
            </w:r>
            <w:r>
              <w:rPr>
                <w:spacing w:val="-4"/>
                <w:sz w:val="20"/>
              </w:rPr>
              <w:t>事實和價值</w:t>
            </w:r>
          </w:p>
        </w:tc>
        <w:tc>
          <w:tcPr>
            <w:tcW w:w="1324" w:type="dxa"/>
            <w:vMerge/>
            <w:tcBorders>
              <w:top w:val="nil"/>
            </w:tcBorders>
          </w:tcPr>
          <w:p w:rsidR="00B25FA8" w:rsidRDefault="00B25FA8">
            <w:pPr>
              <w:rPr>
                <w:sz w:val="2"/>
                <w:szCs w:val="2"/>
              </w:rPr>
            </w:pPr>
          </w:p>
        </w:tc>
      </w:tr>
      <w:tr w:rsidR="00B25FA8">
        <w:trPr>
          <w:trHeight w:val="239"/>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00" w:lineRule="exact"/>
              <w:ind w:left="107"/>
              <w:rPr>
                <w:sz w:val="20"/>
              </w:rPr>
            </w:pPr>
            <w:r>
              <w:rPr>
                <w:spacing w:val="-5"/>
                <w:sz w:val="20"/>
              </w:rPr>
              <w:t>掌握重</w:t>
            </w:r>
          </w:p>
        </w:tc>
        <w:tc>
          <w:tcPr>
            <w:tcW w:w="823" w:type="dxa"/>
            <w:tcBorders>
              <w:top w:val="nil"/>
              <w:bottom w:val="nil"/>
            </w:tcBorders>
          </w:tcPr>
          <w:p w:rsidR="00B25FA8" w:rsidRDefault="007F4EBC">
            <w:pPr>
              <w:pStyle w:val="TableParagraph"/>
              <w:spacing w:line="220" w:lineRule="exact"/>
              <w:ind w:left="107"/>
              <w:rPr>
                <w:sz w:val="20"/>
              </w:rPr>
            </w:pPr>
            <w:r>
              <w:rPr>
                <w:spacing w:val="-6"/>
                <w:sz w:val="20"/>
              </w:rPr>
              <w:t>語表</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B25FA8">
            <w:pPr>
              <w:pStyle w:val="TableParagraph"/>
              <w:rPr>
                <w:rFonts w:ascii="Times New Roman"/>
                <w:sz w:val="16"/>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before="4" w:line="216" w:lineRule="exact"/>
              <w:ind w:left="110"/>
              <w:rPr>
                <w:sz w:val="20"/>
              </w:rPr>
            </w:pPr>
            <w:r>
              <w:rPr>
                <w:spacing w:val="-4"/>
                <w:sz w:val="20"/>
              </w:rPr>
              <w:t>的不同。</w:t>
            </w:r>
          </w:p>
        </w:tc>
        <w:tc>
          <w:tcPr>
            <w:tcW w:w="1324" w:type="dxa"/>
            <w:vMerge/>
            <w:tcBorders>
              <w:top w:val="nil"/>
            </w:tcBorders>
          </w:tcPr>
          <w:p w:rsidR="00B25FA8" w:rsidRDefault="00B25FA8">
            <w:pPr>
              <w:rPr>
                <w:sz w:val="2"/>
                <w:szCs w:val="2"/>
              </w:rPr>
            </w:pPr>
          </w:p>
        </w:tc>
      </w:tr>
      <w:tr w:rsidR="00B25FA8">
        <w:trPr>
          <w:trHeight w:val="184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2" w:lineRule="exact"/>
              <w:ind w:left="107"/>
              <w:rPr>
                <w:sz w:val="20"/>
              </w:rPr>
            </w:pPr>
            <w:r>
              <w:rPr>
                <w:spacing w:val="-6"/>
                <w:sz w:val="20"/>
              </w:rPr>
              <w:t>點。</w:t>
            </w:r>
          </w:p>
          <w:p w:rsidR="00B25FA8" w:rsidRDefault="007F4EBC">
            <w:pPr>
              <w:pStyle w:val="TableParagraph"/>
              <w:spacing w:before="14" w:line="225"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3</w:t>
            </w:r>
          </w:p>
          <w:p w:rsidR="00B25FA8" w:rsidRDefault="007F4EBC">
            <w:pPr>
              <w:pStyle w:val="TableParagraph"/>
              <w:spacing w:line="242" w:lineRule="auto"/>
              <w:ind w:left="107" w:right="102"/>
              <w:jc w:val="both"/>
              <w:rPr>
                <w:sz w:val="20"/>
              </w:rPr>
            </w:pPr>
            <w:r>
              <w:rPr>
                <w:spacing w:val="-4"/>
                <w:sz w:val="20"/>
              </w:rPr>
              <w:t>能正確朗讀所學的閩南語課</w:t>
            </w:r>
            <w:r>
              <w:rPr>
                <w:spacing w:val="-6"/>
                <w:sz w:val="20"/>
              </w:rPr>
              <w:t>文。</w:t>
            </w:r>
          </w:p>
        </w:tc>
        <w:tc>
          <w:tcPr>
            <w:tcW w:w="823" w:type="dxa"/>
            <w:tcBorders>
              <w:top w:val="nil"/>
              <w:bottom w:val="nil"/>
            </w:tcBorders>
          </w:tcPr>
          <w:p w:rsidR="00B25FA8" w:rsidRDefault="007F4EBC">
            <w:pPr>
              <w:pStyle w:val="TableParagraph"/>
              <w:spacing w:line="246" w:lineRule="exact"/>
              <w:ind w:left="107"/>
              <w:rPr>
                <w:sz w:val="20"/>
              </w:rPr>
            </w:pPr>
            <w:r>
              <w:rPr>
                <w:spacing w:val="-6"/>
                <w:sz w:val="20"/>
              </w:rPr>
              <w:t>達。</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5" w:line="242" w:lineRule="auto"/>
              <w:ind w:left="110" w:right="394"/>
              <w:rPr>
                <w:sz w:val="20"/>
              </w:rPr>
            </w:pPr>
            <w:r>
              <w:rPr>
                <w:spacing w:val="-4"/>
                <w:sz w:val="20"/>
              </w:rPr>
              <w:t>【閱讀素</w:t>
            </w:r>
            <w:r>
              <w:rPr>
                <w:spacing w:val="-6"/>
                <w:sz w:val="20"/>
              </w:rPr>
              <w:t>養】</w:t>
            </w:r>
          </w:p>
          <w:p w:rsidR="00B25FA8" w:rsidRDefault="007F4EBC">
            <w:pPr>
              <w:pStyle w:val="TableParagraph"/>
              <w:spacing w:before="1" w:line="244" w:lineRule="auto"/>
              <w:ind w:left="110" w:right="121"/>
              <w:rPr>
                <w:sz w:val="20"/>
              </w:rPr>
            </w:pPr>
            <w:r>
              <w:rPr>
                <w:sz w:val="20"/>
              </w:rPr>
              <w:t>閱</w:t>
            </w:r>
            <w:r>
              <w:rPr>
                <w:rFonts w:ascii="Times New Roman" w:eastAsia="Times New Roman"/>
                <w:sz w:val="20"/>
              </w:rPr>
              <w:t>E1</w:t>
            </w:r>
            <w:r>
              <w:rPr>
                <w:rFonts w:ascii="Times New Roman" w:eastAsia="Times New Roman"/>
                <w:spacing w:val="-13"/>
                <w:sz w:val="20"/>
              </w:rPr>
              <w:t xml:space="preserve"> </w:t>
            </w:r>
            <w:r>
              <w:rPr>
                <w:sz w:val="20"/>
              </w:rPr>
              <w:t>認識一</w:t>
            </w:r>
            <w:r>
              <w:rPr>
                <w:spacing w:val="-2"/>
                <w:sz w:val="20"/>
              </w:rPr>
              <w:t>般生活情境中需要使用的，以及學</w:t>
            </w:r>
          </w:p>
          <w:p w:rsidR="00B25FA8" w:rsidRDefault="007F4EBC">
            <w:pPr>
              <w:pStyle w:val="TableParagraph"/>
              <w:spacing w:line="241" w:lineRule="exact"/>
              <w:ind w:left="110"/>
              <w:rPr>
                <w:sz w:val="20"/>
              </w:rPr>
            </w:pPr>
            <w:r>
              <w:rPr>
                <w:spacing w:val="-4"/>
                <w:sz w:val="20"/>
              </w:rPr>
              <w:t>習學科基礎</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1" w:lineRule="exact"/>
              <w:ind w:left="110"/>
              <w:rPr>
                <w:sz w:val="20"/>
              </w:rPr>
            </w:pPr>
            <w:r>
              <w:rPr>
                <w:spacing w:val="-4"/>
                <w:sz w:val="20"/>
              </w:rPr>
              <w:t>知識所應具</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0" w:lineRule="exact"/>
              <w:ind w:left="110"/>
              <w:rPr>
                <w:sz w:val="20"/>
              </w:rPr>
            </w:pPr>
            <w:r>
              <w:rPr>
                <w:spacing w:val="-4"/>
                <w:sz w:val="20"/>
              </w:rPr>
              <w:t>備的字詞</w:t>
            </w:r>
          </w:p>
        </w:tc>
        <w:tc>
          <w:tcPr>
            <w:tcW w:w="1324" w:type="dxa"/>
            <w:vMerge/>
            <w:tcBorders>
              <w:top w:val="nil"/>
            </w:tcBorders>
          </w:tcPr>
          <w:p w:rsidR="00B25FA8" w:rsidRDefault="00B25FA8">
            <w:pPr>
              <w:rPr>
                <w:sz w:val="2"/>
                <w:szCs w:val="2"/>
              </w:rPr>
            </w:pPr>
          </w:p>
        </w:tc>
      </w:tr>
      <w:tr w:rsidR="00B25FA8">
        <w:trPr>
          <w:trHeight w:val="256"/>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B25FA8">
            <w:pPr>
              <w:pStyle w:val="TableParagraph"/>
              <w:rPr>
                <w:rFonts w:ascii="Times New Roman"/>
                <w:sz w:val="18"/>
              </w:rPr>
            </w:pPr>
          </w:p>
        </w:tc>
        <w:tc>
          <w:tcPr>
            <w:tcW w:w="823" w:type="dxa"/>
            <w:tcBorders>
              <w:top w:val="nil"/>
            </w:tcBorders>
          </w:tcPr>
          <w:p w:rsidR="00B25FA8" w:rsidRDefault="00B25FA8">
            <w:pPr>
              <w:pStyle w:val="TableParagraph"/>
              <w:rPr>
                <w:rFonts w:ascii="Times New Roman"/>
                <w:sz w:val="18"/>
              </w:rPr>
            </w:pP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B25FA8">
            <w:pPr>
              <w:pStyle w:val="TableParagraph"/>
              <w:rPr>
                <w:rFonts w:ascii="Times New Roman"/>
                <w:sz w:val="18"/>
              </w:rPr>
            </w:pPr>
          </w:p>
        </w:tc>
        <w:tc>
          <w:tcPr>
            <w:tcW w:w="1312" w:type="dxa"/>
            <w:tcBorders>
              <w:top w:val="nil"/>
            </w:tcBorders>
          </w:tcPr>
          <w:p w:rsidR="00B25FA8" w:rsidRDefault="00B25FA8">
            <w:pPr>
              <w:pStyle w:val="TableParagraph"/>
              <w:rPr>
                <w:rFonts w:ascii="Times New Roman"/>
                <w:sz w:val="18"/>
              </w:rPr>
            </w:pPr>
          </w:p>
        </w:tc>
        <w:tc>
          <w:tcPr>
            <w:tcW w:w="1313" w:type="dxa"/>
            <w:tcBorders>
              <w:top w:val="nil"/>
            </w:tcBorders>
          </w:tcPr>
          <w:p w:rsidR="00B25FA8" w:rsidRDefault="007F4EBC">
            <w:pPr>
              <w:pStyle w:val="TableParagraph"/>
              <w:spacing w:line="236" w:lineRule="exact"/>
              <w:ind w:left="110"/>
              <w:rPr>
                <w:sz w:val="20"/>
              </w:rPr>
            </w:pPr>
            <w:r>
              <w:rPr>
                <w:spacing w:val="-6"/>
                <w:sz w:val="20"/>
              </w:rPr>
              <w:t>彙。</w:t>
            </w: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500"/>
        </w:trPr>
        <w:tc>
          <w:tcPr>
            <w:tcW w:w="860" w:type="dxa"/>
            <w:tcBorders>
              <w:bottom w:val="nil"/>
            </w:tcBorders>
          </w:tcPr>
          <w:p w:rsidR="00B25FA8" w:rsidRDefault="007F4EBC">
            <w:pPr>
              <w:pStyle w:val="TableParagraph"/>
              <w:spacing w:line="246" w:lineRule="exact"/>
              <w:ind w:left="107"/>
              <w:rPr>
                <w:sz w:val="20"/>
              </w:rPr>
            </w:pPr>
            <w:r>
              <w:rPr>
                <w:spacing w:val="-5"/>
                <w:sz w:val="20"/>
              </w:rPr>
              <w:t>第九週</w:t>
            </w:r>
          </w:p>
        </w:tc>
        <w:tc>
          <w:tcPr>
            <w:tcW w:w="1661" w:type="dxa"/>
            <w:tcBorders>
              <w:bottom w:val="nil"/>
            </w:tcBorders>
          </w:tcPr>
          <w:p w:rsidR="00B25FA8" w:rsidRDefault="007F4EBC">
            <w:pPr>
              <w:pStyle w:val="TableParagraph"/>
              <w:spacing w:line="246" w:lineRule="exact"/>
              <w:ind w:left="148"/>
              <w:rPr>
                <w:sz w:val="20"/>
              </w:rPr>
            </w:pPr>
            <w:r>
              <w:rPr>
                <w:spacing w:val="-4"/>
                <w:sz w:val="20"/>
              </w:rPr>
              <w:t>第二單元好食的</w:t>
            </w:r>
          </w:p>
          <w:p w:rsidR="00B25FA8" w:rsidRDefault="007F4EBC">
            <w:pPr>
              <w:pStyle w:val="TableParagraph"/>
              <w:spacing w:before="5" w:line="229" w:lineRule="exact"/>
              <w:ind w:left="150"/>
              <w:rPr>
                <w:sz w:val="20"/>
              </w:rPr>
            </w:pPr>
            <w:r>
              <w:rPr>
                <w:spacing w:val="-6"/>
                <w:sz w:val="20"/>
              </w:rPr>
              <w:t>物件</w:t>
            </w:r>
          </w:p>
        </w:tc>
        <w:tc>
          <w:tcPr>
            <w:tcW w:w="463" w:type="dxa"/>
            <w:tcBorders>
              <w:bottom w:val="nil"/>
            </w:tcBorders>
          </w:tcPr>
          <w:p w:rsidR="00B25FA8" w:rsidRDefault="007F4EBC">
            <w:pPr>
              <w:pStyle w:val="TableParagraph"/>
              <w:ind w:left="107"/>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6"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B25FA8" w:rsidRDefault="007F4EBC">
            <w:pPr>
              <w:pStyle w:val="TableParagraph"/>
              <w:spacing w:before="5" w:line="229" w:lineRule="exact"/>
              <w:ind w:left="105"/>
              <w:rPr>
                <w:sz w:val="20"/>
              </w:rPr>
            </w:pPr>
            <w:r>
              <w:rPr>
                <w:spacing w:val="-4"/>
                <w:sz w:val="20"/>
              </w:rPr>
              <w:t>識閩南語文</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1</w:t>
            </w:r>
          </w:p>
          <w:p w:rsidR="00B25FA8" w:rsidRDefault="007F4EBC">
            <w:pPr>
              <w:pStyle w:val="TableParagraph"/>
              <w:spacing w:line="251" w:lineRule="exact"/>
              <w:ind w:left="107"/>
              <w:rPr>
                <w:sz w:val="20"/>
              </w:rPr>
            </w:pPr>
            <w:r>
              <w:rPr>
                <w:spacing w:val="-5"/>
                <w:sz w:val="20"/>
              </w:rPr>
              <w:t>能聽辨</w:t>
            </w:r>
          </w:p>
        </w:tc>
        <w:tc>
          <w:tcPr>
            <w:tcW w:w="823" w:type="dxa"/>
            <w:tcBorders>
              <w:bottom w:val="nil"/>
            </w:tcBorders>
          </w:tcPr>
          <w:p w:rsidR="00B25FA8" w:rsidRDefault="007F4EBC">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1"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B25FA8" w:rsidRDefault="007F4EBC">
            <w:pPr>
              <w:pStyle w:val="TableParagraph"/>
              <w:spacing w:line="246" w:lineRule="exact"/>
              <w:ind w:left="108"/>
              <w:rPr>
                <w:sz w:val="20"/>
              </w:rPr>
            </w:pPr>
            <w:r>
              <w:rPr>
                <w:rFonts w:ascii="Times New Roman" w:eastAsia="Times New Roman"/>
                <w:spacing w:val="-2"/>
                <w:sz w:val="20"/>
              </w:rPr>
              <w:t>1.</w:t>
            </w:r>
            <w:r>
              <w:rPr>
                <w:spacing w:val="-4"/>
                <w:sz w:val="20"/>
              </w:rPr>
              <w:t>聽懂並正</w:t>
            </w:r>
          </w:p>
          <w:p w:rsidR="00B25FA8" w:rsidRDefault="007F4EBC">
            <w:pPr>
              <w:pStyle w:val="TableParagraph"/>
              <w:spacing w:before="5" w:line="229" w:lineRule="exact"/>
              <w:ind w:left="108"/>
              <w:rPr>
                <w:sz w:val="20"/>
              </w:rPr>
            </w:pPr>
            <w:r>
              <w:rPr>
                <w:spacing w:val="-4"/>
                <w:sz w:val="20"/>
              </w:rPr>
              <w:t>確說出本課</w:t>
            </w:r>
          </w:p>
        </w:tc>
        <w:tc>
          <w:tcPr>
            <w:tcW w:w="3026" w:type="dxa"/>
            <w:tcBorders>
              <w:bottom w:val="nil"/>
            </w:tcBorders>
          </w:tcPr>
          <w:p w:rsidR="00B25FA8" w:rsidRDefault="007F4EBC">
            <w:pPr>
              <w:pStyle w:val="TableParagraph"/>
              <w:spacing w:line="246" w:lineRule="exact"/>
              <w:ind w:left="108"/>
              <w:rPr>
                <w:sz w:val="20"/>
              </w:rPr>
            </w:pPr>
            <w:r>
              <w:rPr>
                <w:spacing w:val="-3"/>
                <w:sz w:val="20"/>
              </w:rPr>
              <w:t>第二單元好食的物件</w:t>
            </w:r>
          </w:p>
          <w:p w:rsidR="00B25FA8" w:rsidRDefault="007F4EBC">
            <w:pPr>
              <w:pStyle w:val="TableParagraph"/>
              <w:spacing w:before="5" w:line="229" w:lineRule="exact"/>
              <w:ind w:left="108"/>
              <w:rPr>
                <w:sz w:val="20"/>
              </w:rPr>
            </w:pPr>
            <w:r>
              <w:rPr>
                <w:spacing w:val="-4"/>
                <w:sz w:val="20"/>
              </w:rPr>
              <w:t>第三課食果子</w:t>
            </w:r>
          </w:p>
        </w:tc>
        <w:tc>
          <w:tcPr>
            <w:tcW w:w="1312" w:type="dxa"/>
            <w:tcBorders>
              <w:bottom w:val="nil"/>
            </w:tcBorders>
          </w:tcPr>
          <w:p w:rsidR="00B25FA8" w:rsidRDefault="007F4EBC">
            <w:pPr>
              <w:pStyle w:val="TableParagraph"/>
              <w:spacing w:line="246" w:lineRule="exact"/>
              <w:ind w:left="109"/>
              <w:rPr>
                <w:sz w:val="20"/>
              </w:rPr>
            </w:pPr>
            <w:r>
              <w:rPr>
                <w:spacing w:val="-4"/>
                <w:sz w:val="20"/>
              </w:rPr>
              <w:t>口語評量</w:t>
            </w:r>
          </w:p>
          <w:p w:rsidR="00B25FA8" w:rsidRDefault="007F4EBC">
            <w:pPr>
              <w:pStyle w:val="TableParagraph"/>
              <w:spacing w:before="5" w:line="229" w:lineRule="exact"/>
              <w:ind w:left="109"/>
              <w:rPr>
                <w:sz w:val="20"/>
              </w:rPr>
            </w:pPr>
            <w:r>
              <w:rPr>
                <w:spacing w:val="-4"/>
                <w:sz w:val="20"/>
              </w:rPr>
              <w:t>實作評量</w:t>
            </w:r>
          </w:p>
        </w:tc>
        <w:tc>
          <w:tcPr>
            <w:tcW w:w="1313" w:type="dxa"/>
            <w:tcBorders>
              <w:bottom w:val="nil"/>
            </w:tcBorders>
          </w:tcPr>
          <w:p w:rsidR="00B25FA8" w:rsidRDefault="007F4EBC">
            <w:pPr>
              <w:pStyle w:val="TableParagraph"/>
              <w:spacing w:line="246" w:lineRule="exact"/>
              <w:ind w:left="110"/>
              <w:rPr>
                <w:sz w:val="20"/>
              </w:rPr>
            </w:pPr>
            <w:r>
              <w:rPr>
                <w:spacing w:val="-4"/>
                <w:sz w:val="20"/>
              </w:rPr>
              <w:t>【科技教</w:t>
            </w:r>
          </w:p>
          <w:p w:rsidR="00B25FA8" w:rsidRDefault="007F4EBC">
            <w:pPr>
              <w:pStyle w:val="TableParagraph"/>
              <w:spacing w:before="5" w:line="229" w:lineRule="exact"/>
              <w:ind w:left="110"/>
              <w:rPr>
                <w:sz w:val="20"/>
              </w:rPr>
            </w:pPr>
            <w:r>
              <w:rPr>
                <w:spacing w:val="-6"/>
                <w:sz w:val="20"/>
              </w:rPr>
              <w:t>育】</w:t>
            </w:r>
          </w:p>
        </w:tc>
        <w:tc>
          <w:tcPr>
            <w:tcW w:w="1324" w:type="dxa"/>
            <w:vMerge w:val="restart"/>
          </w:tcPr>
          <w:p w:rsidR="00B25FA8" w:rsidRDefault="00B25FA8">
            <w:pPr>
              <w:pStyle w:val="TableParagraph"/>
              <w:rPr>
                <w:rFonts w:ascii="Times New Roman"/>
                <w:sz w:val="18"/>
              </w:rPr>
            </w:pPr>
          </w:p>
        </w:tc>
      </w:tr>
      <w:tr w:rsidR="00B25FA8">
        <w:trPr>
          <w:trHeight w:val="25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32" w:lineRule="exact"/>
              <w:ind w:left="148"/>
              <w:rPr>
                <w:sz w:val="20"/>
              </w:rPr>
            </w:pPr>
            <w:r>
              <w:rPr>
                <w:spacing w:val="-4"/>
                <w:sz w:val="20"/>
              </w:rPr>
              <w:t>第三課食果子</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2" w:lineRule="exact"/>
              <w:ind w:left="105"/>
              <w:rPr>
                <w:sz w:val="20"/>
              </w:rPr>
            </w:pPr>
            <w:r>
              <w:rPr>
                <w:spacing w:val="-4"/>
                <w:sz w:val="20"/>
              </w:rPr>
              <w:t>對個人生活</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30"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line="232" w:lineRule="exact"/>
              <w:ind w:left="108"/>
              <w:rPr>
                <w:sz w:val="20"/>
              </w:rPr>
            </w:pPr>
            <w:r>
              <w:rPr>
                <w:spacing w:val="-4"/>
                <w:sz w:val="20"/>
              </w:rPr>
              <w:t>各類水果</w:t>
            </w:r>
          </w:p>
        </w:tc>
        <w:tc>
          <w:tcPr>
            <w:tcW w:w="3026" w:type="dxa"/>
            <w:tcBorders>
              <w:top w:val="nil"/>
              <w:bottom w:val="nil"/>
            </w:tcBorders>
          </w:tcPr>
          <w:p w:rsidR="00B25FA8" w:rsidRDefault="007F4EBC">
            <w:pPr>
              <w:pStyle w:val="TableParagraph"/>
              <w:spacing w:line="232"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活動一：我會曉講</w:t>
            </w:r>
          </w:p>
        </w:tc>
        <w:tc>
          <w:tcPr>
            <w:tcW w:w="1312" w:type="dxa"/>
            <w:tcBorders>
              <w:top w:val="nil"/>
              <w:bottom w:val="nil"/>
            </w:tcBorders>
          </w:tcPr>
          <w:p w:rsidR="00B25FA8" w:rsidRDefault="007F4EBC">
            <w:pPr>
              <w:pStyle w:val="TableParagraph"/>
              <w:spacing w:line="232" w:lineRule="exact"/>
              <w:ind w:left="109"/>
              <w:rPr>
                <w:sz w:val="20"/>
              </w:rPr>
            </w:pPr>
            <w:r>
              <w:rPr>
                <w:spacing w:val="-4"/>
                <w:sz w:val="20"/>
              </w:rPr>
              <w:t>紙筆測驗</w:t>
            </w:r>
          </w:p>
        </w:tc>
        <w:tc>
          <w:tcPr>
            <w:tcW w:w="1313" w:type="dxa"/>
            <w:tcBorders>
              <w:top w:val="nil"/>
              <w:bottom w:val="nil"/>
            </w:tcBorders>
          </w:tcPr>
          <w:p w:rsidR="00B25FA8" w:rsidRDefault="007F4EBC">
            <w:pPr>
              <w:pStyle w:val="TableParagraph"/>
              <w:spacing w:line="232" w:lineRule="exact"/>
              <w:ind w:left="110"/>
              <w:rPr>
                <w:sz w:val="20"/>
              </w:rPr>
            </w:pPr>
            <w:r>
              <w:rPr>
                <w:sz w:val="20"/>
              </w:rPr>
              <w:t>科</w:t>
            </w:r>
            <w:r>
              <w:rPr>
                <w:rFonts w:ascii="Times New Roman" w:eastAsia="Times New Roman"/>
                <w:sz w:val="20"/>
              </w:rPr>
              <w:t>E8</w:t>
            </w:r>
            <w:r>
              <w:rPr>
                <w:rFonts w:ascii="Times New Roman" w:eastAsia="Times New Roman"/>
                <w:spacing w:val="-8"/>
                <w:sz w:val="20"/>
              </w:rPr>
              <w:t xml:space="preserve"> </w:t>
            </w:r>
            <w:r>
              <w:rPr>
                <w:spacing w:val="-4"/>
                <w:sz w:val="20"/>
              </w:rPr>
              <w:t>利用創</w:t>
            </w: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的重要性，</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常用字</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29" w:lineRule="exact"/>
              <w:ind w:left="108"/>
              <w:rPr>
                <w:sz w:val="20"/>
              </w:rPr>
            </w:pPr>
            <w:r>
              <w:rPr>
                <w:spacing w:val="-6"/>
                <w:sz w:val="20"/>
              </w:rPr>
              <w:t>名。</w:t>
            </w:r>
          </w:p>
        </w:tc>
        <w:tc>
          <w:tcPr>
            <w:tcW w:w="3026" w:type="dxa"/>
            <w:tcBorders>
              <w:top w:val="nil"/>
              <w:bottom w:val="nil"/>
            </w:tcBorders>
          </w:tcPr>
          <w:p w:rsidR="00B25FA8" w:rsidRDefault="007F4EBC">
            <w:pPr>
              <w:pStyle w:val="TableParagraph"/>
              <w:spacing w:line="229" w:lineRule="exact"/>
              <w:ind w:left="108"/>
              <w:rPr>
                <w:sz w:val="20"/>
              </w:rPr>
            </w:pPr>
            <w:r>
              <w:rPr>
                <w:rFonts w:ascii="Times New Roman" w:eastAsia="Times New Roman"/>
                <w:spacing w:val="-2"/>
                <w:sz w:val="20"/>
              </w:rPr>
              <w:t>1.</w:t>
            </w:r>
            <w:r>
              <w:rPr>
                <w:spacing w:val="-3"/>
                <w:sz w:val="20"/>
              </w:rPr>
              <w:t>教師說明常見的水果有哪些，</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29" w:lineRule="exact"/>
              <w:ind w:left="110"/>
              <w:rPr>
                <w:sz w:val="20"/>
              </w:rPr>
            </w:pPr>
            <w:r>
              <w:rPr>
                <w:spacing w:val="-4"/>
                <w:sz w:val="20"/>
              </w:rPr>
              <w:t>意思考的技</w:t>
            </w:r>
          </w:p>
        </w:tc>
        <w:tc>
          <w:tcPr>
            <w:tcW w:w="1324" w:type="dxa"/>
            <w:vMerge/>
            <w:tcBorders>
              <w:top w:val="nil"/>
            </w:tcBorders>
          </w:tcPr>
          <w:p w:rsidR="00B25FA8" w:rsidRDefault="00B25FA8">
            <w:pPr>
              <w:rPr>
                <w:sz w:val="2"/>
                <w:szCs w:val="2"/>
              </w:rPr>
            </w:pPr>
          </w:p>
        </w:tc>
      </w:tr>
      <w:tr w:rsidR="00B25FA8">
        <w:trPr>
          <w:trHeight w:val="50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56" w:lineRule="exact"/>
              <w:ind w:left="105"/>
              <w:rPr>
                <w:sz w:val="20"/>
              </w:rPr>
            </w:pPr>
            <w:r>
              <w:rPr>
                <w:spacing w:val="-4"/>
                <w:sz w:val="20"/>
              </w:rPr>
              <w:t>並能主動學</w:t>
            </w:r>
          </w:p>
          <w:p w:rsidR="00B25FA8" w:rsidRDefault="007F4EBC">
            <w:pPr>
              <w:pStyle w:val="TableParagraph"/>
              <w:spacing w:before="3" w:line="230" w:lineRule="exact"/>
              <w:ind w:left="105"/>
              <w:rPr>
                <w:sz w:val="20"/>
              </w:rPr>
            </w:pPr>
            <w:r>
              <w:rPr>
                <w:spacing w:val="-4"/>
                <w:sz w:val="20"/>
              </w:rPr>
              <w:t>習，進而建</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詞的語</w:t>
            </w:r>
          </w:p>
          <w:p w:rsidR="00B25FA8" w:rsidRDefault="007F4EBC">
            <w:pPr>
              <w:pStyle w:val="TableParagraph"/>
              <w:spacing w:before="5"/>
              <w:ind w:left="107"/>
              <w:rPr>
                <w:sz w:val="20"/>
              </w:rPr>
            </w:pPr>
            <w:r>
              <w:rPr>
                <w:spacing w:val="-6"/>
                <w:sz w:val="20"/>
              </w:rPr>
              <w:t>音差</w:t>
            </w:r>
          </w:p>
        </w:tc>
        <w:tc>
          <w:tcPr>
            <w:tcW w:w="823" w:type="dxa"/>
            <w:tcBorders>
              <w:top w:val="nil"/>
              <w:bottom w:val="nil"/>
            </w:tcBorders>
          </w:tcPr>
          <w:p w:rsidR="00B25FA8" w:rsidRDefault="007F4EBC">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B25FA8" w:rsidRDefault="007F4EBC">
            <w:pPr>
              <w:pStyle w:val="TableParagraph"/>
              <w:spacing w:line="256" w:lineRule="exact"/>
              <w:ind w:left="108"/>
              <w:rPr>
                <w:sz w:val="20"/>
              </w:rPr>
            </w:pPr>
            <w:r>
              <w:rPr>
                <w:rFonts w:ascii="Times New Roman" w:eastAsia="Times New Roman"/>
                <w:spacing w:val="-2"/>
                <w:sz w:val="20"/>
              </w:rPr>
              <w:t>2.</w:t>
            </w:r>
            <w:r>
              <w:rPr>
                <w:spacing w:val="-4"/>
                <w:sz w:val="20"/>
              </w:rPr>
              <w:t>將所學語</w:t>
            </w:r>
          </w:p>
          <w:p w:rsidR="00B25FA8" w:rsidRDefault="007F4EBC">
            <w:pPr>
              <w:pStyle w:val="TableParagraph"/>
              <w:spacing w:before="3" w:line="230" w:lineRule="exact"/>
              <w:ind w:left="108"/>
              <w:rPr>
                <w:sz w:val="20"/>
              </w:rPr>
            </w:pPr>
            <w:r>
              <w:rPr>
                <w:spacing w:val="-4"/>
                <w:sz w:val="20"/>
              </w:rPr>
              <w:t>詞運用在日</w:t>
            </w:r>
          </w:p>
        </w:tc>
        <w:tc>
          <w:tcPr>
            <w:tcW w:w="3026" w:type="dxa"/>
            <w:tcBorders>
              <w:top w:val="nil"/>
              <w:bottom w:val="nil"/>
            </w:tcBorders>
          </w:tcPr>
          <w:p w:rsidR="00B25FA8" w:rsidRDefault="007F4EBC">
            <w:pPr>
              <w:pStyle w:val="TableParagraph"/>
              <w:spacing w:line="256" w:lineRule="exact"/>
              <w:ind w:left="108"/>
              <w:rPr>
                <w:sz w:val="20"/>
              </w:rPr>
            </w:pPr>
            <w:r>
              <w:rPr>
                <w:spacing w:val="-3"/>
                <w:sz w:val="20"/>
              </w:rPr>
              <w:t>並約略介紹它們的口味和色澤，</w:t>
            </w:r>
          </w:p>
          <w:p w:rsidR="00B25FA8" w:rsidRDefault="007F4EBC">
            <w:pPr>
              <w:pStyle w:val="TableParagraph"/>
              <w:spacing w:before="3" w:line="230" w:lineRule="exact"/>
              <w:ind w:left="108"/>
              <w:rPr>
                <w:sz w:val="20"/>
              </w:rPr>
            </w:pPr>
            <w:r>
              <w:rPr>
                <w:spacing w:val="-3"/>
                <w:sz w:val="20"/>
              </w:rPr>
              <w:t>亦可請學生說說看。</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56" w:lineRule="exact"/>
              <w:ind w:left="110"/>
              <w:rPr>
                <w:sz w:val="20"/>
              </w:rPr>
            </w:pPr>
            <w:r>
              <w:rPr>
                <w:spacing w:val="-6"/>
                <w:sz w:val="20"/>
              </w:rPr>
              <w:t>巧。</w:t>
            </w:r>
          </w:p>
          <w:p w:rsidR="00B25FA8" w:rsidRDefault="007F4EBC">
            <w:pPr>
              <w:pStyle w:val="TableParagraph"/>
              <w:spacing w:before="3" w:line="230" w:lineRule="exact"/>
              <w:ind w:left="110"/>
              <w:rPr>
                <w:sz w:val="20"/>
              </w:rPr>
            </w:pPr>
            <w:r>
              <w:rPr>
                <w:spacing w:val="-4"/>
                <w:sz w:val="20"/>
              </w:rPr>
              <w:t>【品德教</w:t>
            </w:r>
          </w:p>
        </w:tc>
        <w:tc>
          <w:tcPr>
            <w:tcW w:w="1324" w:type="dxa"/>
            <w:vMerge/>
            <w:tcBorders>
              <w:top w:val="nil"/>
            </w:tcBorders>
          </w:tcPr>
          <w:p w:rsidR="00B25FA8" w:rsidRDefault="00B25FA8">
            <w:pPr>
              <w:rPr>
                <w:sz w:val="2"/>
                <w:szCs w:val="2"/>
              </w:rPr>
            </w:pPr>
          </w:p>
        </w:tc>
      </w:tr>
      <w:tr w:rsidR="00B25FA8">
        <w:trPr>
          <w:trHeight w:val="241"/>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1" w:line="221" w:lineRule="exact"/>
              <w:ind w:left="105"/>
              <w:rPr>
                <w:sz w:val="20"/>
              </w:rPr>
            </w:pPr>
            <w:r>
              <w:rPr>
                <w:spacing w:val="-4"/>
                <w:sz w:val="20"/>
              </w:rPr>
              <w:t>立學習閩南</w:t>
            </w:r>
          </w:p>
        </w:tc>
        <w:tc>
          <w:tcPr>
            <w:tcW w:w="818" w:type="dxa"/>
            <w:tcBorders>
              <w:top w:val="nil"/>
              <w:bottom w:val="nil"/>
            </w:tcBorders>
          </w:tcPr>
          <w:p w:rsidR="00B25FA8" w:rsidRDefault="007F4EBC">
            <w:pPr>
              <w:pStyle w:val="TableParagraph"/>
              <w:spacing w:line="222" w:lineRule="exact"/>
              <w:ind w:left="107"/>
              <w:rPr>
                <w:sz w:val="20"/>
              </w:rPr>
            </w:pPr>
            <w:r>
              <w:rPr>
                <w:spacing w:val="-6"/>
                <w:sz w:val="20"/>
              </w:rPr>
              <w:t>異。</w:t>
            </w:r>
          </w:p>
        </w:tc>
        <w:tc>
          <w:tcPr>
            <w:tcW w:w="823" w:type="dxa"/>
            <w:tcBorders>
              <w:top w:val="nil"/>
              <w:bottom w:val="nil"/>
            </w:tcBorders>
          </w:tcPr>
          <w:p w:rsidR="00B25FA8" w:rsidRDefault="007F4EBC">
            <w:pPr>
              <w:pStyle w:val="TableParagraph"/>
              <w:spacing w:line="222" w:lineRule="exact"/>
              <w:ind w:left="107"/>
              <w:rPr>
                <w:sz w:val="20"/>
              </w:rPr>
            </w:pPr>
            <w:r>
              <w:rPr>
                <w:spacing w:val="-6"/>
                <w:sz w:val="20"/>
              </w:rPr>
              <w:t>型運</w:t>
            </w:r>
          </w:p>
        </w:tc>
        <w:tc>
          <w:tcPr>
            <w:tcW w:w="1298" w:type="dxa"/>
            <w:tcBorders>
              <w:top w:val="nil"/>
              <w:bottom w:val="nil"/>
            </w:tcBorders>
          </w:tcPr>
          <w:p w:rsidR="00B25FA8" w:rsidRDefault="007F4EBC">
            <w:pPr>
              <w:pStyle w:val="TableParagraph"/>
              <w:spacing w:before="1" w:line="221" w:lineRule="exact"/>
              <w:ind w:left="108"/>
              <w:rPr>
                <w:sz w:val="20"/>
              </w:rPr>
            </w:pPr>
            <w:r>
              <w:rPr>
                <w:spacing w:val="-4"/>
                <w:sz w:val="20"/>
              </w:rPr>
              <w:t>常生活中。</w:t>
            </w:r>
          </w:p>
        </w:tc>
        <w:tc>
          <w:tcPr>
            <w:tcW w:w="3026" w:type="dxa"/>
            <w:tcBorders>
              <w:top w:val="nil"/>
              <w:bottom w:val="nil"/>
            </w:tcBorders>
          </w:tcPr>
          <w:p w:rsidR="00B25FA8" w:rsidRDefault="007F4EBC">
            <w:pPr>
              <w:pStyle w:val="TableParagraph"/>
              <w:spacing w:before="1" w:line="221" w:lineRule="exact"/>
              <w:ind w:left="108"/>
              <w:rPr>
                <w:sz w:val="20"/>
              </w:rPr>
            </w:pPr>
            <w:r>
              <w:rPr>
                <w:rFonts w:ascii="Times New Roman" w:eastAsia="Times New Roman"/>
                <w:spacing w:val="-2"/>
                <w:sz w:val="20"/>
              </w:rPr>
              <w:t>2.</w:t>
            </w:r>
            <w:r>
              <w:rPr>
                <w:spacing w:val="-3"/>
                <w:sz w:val="20"/>
              </w:rPr>
              <w:t>教師徵求自願者以閩南語念出</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before="1" w:line="221" w:lineRule="exact"/>
              <w:ind w:left="110"/>
              <w:rPr>
                <w:sz w:val="20"/>
              </w:rPr>
            </w:pPr>
            <w:r>
              <w:rPr>
                <w:spacing w:val="-6"/>
                <w:sz w:val="20"/>
              </w:rPr>
              <w:t>育】</w:t>
            </w:r>
          </w:p>
        </w:tc>
        <w:tc>
          <w:tcPr>
            <w:tcW w:w="1324" w:type="dxa"/>
            <w:vMerge/>
            <w:tcBorders>
              <w:top w:val="nil"/>
            </w:tcBorders>
          </w:tcPr>
          <w:p w:rsidR="00B25FA8" w:rsidRDefault="00B25FA8">
            <w:pPr>
              <w:rPr>
                <w:sz w:val="2"/>
                <w:szCs w:val="2"/>
              </w:rPr>
            </w:pPr>
          </w:p>
        </w:tc>
      </w:tr>
      <w:tr w:rsidR="00B25FA8">
        <w:trPr>
          <w:trHeight w:val="245"/>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8" w:line="217" w:lineRule="exact"/>
              <w:ind w:left="105"/>
              <w:rPr>
                <w:sz w:val="20"/>
              </w:rPr>
            </w:pPr>
            <w:r>
              <w:rPr>
                <w:spacing w:val="-4"/>
                <w:sz w:val="20"/>
              </w:rPr>
              <w:t>語文的能</w:t>
            </w:r>
          </w:p>
        </w:tc>
        <w:tc>
          <w:tcPr>
            <w:tcW w:w="818" w:type="dxa"/>
            <w:tcBorders>
              <w:top w:val="nil"/>
              <w:bottom w:val="nil"/>
            </w:tcBorders>
          </w:tcPr>
          <w:p w:rsidR="00B25FA8" w:rsidRDefault="007F4EBC">
            <w:pPr>
              <w:pStyle w:val="TableParagraph"/>
              <w:spacing w:line="218"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3</w:t>
            </w:r>
          </w:p>
        </w:tc>
        <w:tc>
          <w:tcPr>
            <w:tcW w:w="823" w:type="dxa"/>
            <w:tcBorders>
              <w:top w:val="nil"/>
              <w:bottom w:val="nil"/>
            </w:tcBorders>
          </w:tcPr>
          <w:p w:rsidR="00B25FA8" w:rsidRDefault="007F4EBC">
            <w:pPr>
              <w:pStyle w:val="TableParagraph"/>
              <w:spacing w:line="225"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before="8" w:line="217" w:lineRule="exact"/>
              <w:ind w:left="108"/>
              <w:rPr>
                <w:sz w:val="20"/>
              </w:rPr>
            </w:pPr>
            <w:r>
              <w:rPr>
                <w:rFonts w:ascii="Times New Roman" w:eastAsia="Times New Roman"/>
                <w:spacing w:val="-2"/>
                <w:sz w:val="20"/>
              </w:rPr>
              <w:t>3.</w:t>
            </w:r>
            <w:r>
              <w:rPr>
                <w:spacing w:val="-4"/>
                <w:sz w:val="20"/>
              </w:rPr>
              <w:t>了解並能</w:t>
            </w:r>
          </w:p>
        </w:tc>
        <w:tc>
          <w:tcPr>
            <w:tcW w:w="3026" w:type="dxa"/>
            <w:tcBorders>
              <w:top w:val="nil"/>
              <w:bottom w:val="nil"/>
            </w:tcBorders>
          </w:tcPr>
          <w:p w:rsidR="00B25FA8" w:rsidRDefault="007F4EBC">
            <w:pPr>
              <w:pStyle w:val="TableParagraph"/>
              <w:spacing w:before="8" w:line="217" w:lineRule="exact"/>
              <w:ind w:left="108"/>
              <w:rPr>
                <w:sz w:val="20"/>
              </w:rPr>
            </w:pPr>
            <w:r>
              <w:rPr>
                <w:spacing w:val="-3"/>
                <w:sz w:val="20"/>
              </w:rPr>
              <w:t>本課語詞。如有錯誤，再與學生</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before="8" w:line="217" w:lineRule="exact"/>
              <w:ind w:left="110"/>
              <w:rPr>
                <w:sz w:val="20"/>
              </w:rPr>
            </w:pPr>
            <w:r>
              <w:rPr>
                <w:sz w:val="20"/>
              </w:rPr>
              <w:t>品</w:t>
            </w:r>
            <w:r>
              <w:rPr>
                <w:rFonts w:ascii="Times New Roman" w:eastAsia="Times New Roman"/>
                <w:sz w:val="20"/>
              </w:rPr>
              <w:t>E6</w:t>
            </w:r>
            <w:r>
              <w:rPr>
                <w:rFonts w:ascii="Times New Roman" w:eastAsia="Times New Roman"/>
                <w:spacing w:val="-8"/>
                <w:sz w:val="20"/>
              </w:rPr>
              <w:t xml:space="preserve"> </w:t>
            </w:r>
            <w:r>
              <w:rPr>
                <w:spacing w:val="-4"/>
                <w:sz w:val="20"/>
              </w:rPr>
              <w:t>同理分</w:t>
            </w:r>
          </w:p>
        </w:tc>
        <w:tc>
          <w:tcPr>
            <w:tcW w:w="1324" w:type="dxa"/>
            <w:vMerge/>
            <w:tcBorders>
              <w:top w:val="nil"/>
            </w:tcBorders>
          </w:tcPr>
          <w:p w:rsidR="00B25FA8" w:rsidRDefault="00B25FA8">
            <w:pPr>
              <w:rPr>
                <w:sz w:val="2"/>
                <w:szCs w:val="2"/>
              </w:rPr>
            </w:pPr>
          </w:p>
        </w:tc>
      </w:tr>
      <w:tr w:rsidR="00B25FA8">
        <w:trPr>
          <w:trHeight w:val="50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3"/>
              <w:ind w:left="105"/>
              <w:rPr>
                <w:sz w:val="20"/>
              </w:rPr>
            </w:pPr>
            <w:r>
              <w:rPr>
                <w:spacing w:val="-6"/>
                <w:sz w:val="20"/>
              </w:rPr>
              <w:t>力。</w:t>
            </w:r>
          </w:p>
        </w:tc>
        <w:tc>
          <w:tcPr>
            <w:tcW w:w="818" w:type="dxa"/>
            <w:tcBorders>
              <w:top w:val="nil"/>
              <w:bottom w:val="nil"/>
            </w:tcBorders>
          </w:tcPr>
          <w:p w:rsidR="00B25FA8" w:rsidRDefault="007F4EBC">
            <w:pPr>
              <w:pStyle w:val="TableParagraph"/>
              <w:spacing w:line="209" w:lineRule="exact"/>
              <w:ind w:left="107"/>
              <w:rPr>
                <w:sz w:val="20"/>
              </w:rPr>
            </w:pPr>
            <w:r>
              <w:rPr>
                <w:spacing w:val="-5"/>
                <w:sz w:val="20"/>
              </w:rPr>
              <w:t>能聽懂</w:t>
            </w:r>
          </w:p>
          <w:p w:rsidR="00B25FA8" w:rsidRDefault="007F4EBC">
            <w:pPr>
              <w:pStyle w:val="TableParagraph"/>
              <w:spacing w:before="5"/>
              <w:ind w:left="107"/>
              <w:rPr>
                <w:sz w:val="20"/>
              </w:rPr>
            </w:pPr>
            <w:r>
              <w:rPr>
                <w:spacing w:val="-5"/>
                <w:sz w:val="20"/>
              </w:rPr>
              <w:t>所學的</w:t>
            </w:r>
          </w:p>
        </w:tc>
        <w:tc>
          <w:tcPr>
            <w:tcW w:w="823" w:type="dxa"/>
            <w:tcBorders>
              <w:top w:val="nil"/>
              <w:bottom w:val="nil"/>
            </w:tcBorders>
          </w:tcPr>
          <w:p w:rsidR="00B25FA8" w:rsidRDefault="007F4EBC">
            <w:pPr>
              <w:pStyle w:val="TableParagraph"/>
              <w:spacing w:before="2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B25FA8" w:rsidRDefault="007F4EBC">
            <w:pPr>
              <w:pStyle w:val="TableParagraph"/>
              <w:spacing w:line="236"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B25FA8" w:rsidRDefault="007F4EBC">
            <w:pPr>
              <w:pStyle w:val="TableParagraph"/>
              <w:spacing w:line="260" w:lineRule="atLeast"/>
              <w:ind w:left="108" w:right="179"/>
              <w:rPr>
                <w:sz w:val="20"/>
              </w:rPr>
            </w:pPr>
            <w:r>
              <w:rPr>
                <w:spacing w:val="-2"/>
                <w:sz w:val="20"/>
              </w:rPr>
              <w:t>說出「相招</w:t>
            </w:r>
            <w:r>
              <w:rPr>
                <w:spacing w:val="-4"/>
                <w:sz w:val="20"/>
              </w:rPr>
              <w:t>來開講」的</w:t>
            </w:r>
          </w:p>
        </w:tc>
        <w:tc>
          <w:tcPr>
            <w:tcW w:w="3026" w:type="dxa"/>
            <w:tcBorders>
              <w:top w:val="nil"/>
              <w:bottom w:val="nil"/>
            </w:tcBorders>
          </w:tcPr>
          <w:p w:rsidR="00B25FA8" w:rsidRDefault="007F4EBC">
            <w:pPr>
              <w:pStyle w:val="TableParagraph"/>
              <w:spacing w:before="13"/>
              <w:ind w:left="108"/>
              <w:rPr>
                <w:sz w:val="20"/>
              </w:rPr>
            </w:pPr>
            <w:r>
              <w:rPr>
                <w:spacing w:val="-4"/>
                <w:sz w:val="20"/>
              </w:rPr>
              <w:t>討論更正。</w:t>
            </w:r>
          </w:p>
          <w:p w:rsidR="00B25FA8" w:rsidRDefault="007F4EBC">
            <w:pPr>
              <w:pStyle w:val="TableParagraph"/>
              <w:spacing w:before="5" w:line="215" w:lineRule="exact"/>
              <w:ind w:left="108"/>
              <w:rPr>
                <w:sz w:val="20"/>
              </w:rPr>
            </w:pPr>
            <w:r>
              <w:rPr>
                <w:rFonts w:ascii="Times New Roman" w:eastAsia="Times New Roman"/>
                <w:spacing w:val="-2"/>
                <w:sz w:val="20"/>
              </w:rPr>
              <w:t>3.</w:t>
            </w:r>
            <w:r>
              <w:rPr>
                <w:spacing w:val="-3"/>
                <w:sz w:val="20"/>
              </w:rPr>
              <w:t>教師播放教學媒體領讀，教導</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3"/>
              <w:ind w:left="110"/>
              <w:rPr>
                <w:sz w:val="20"/>
              </w:rPr>
            </w:pPr>
            <w:r>
              <w:rPr>
                <w:spacing w:val="-6"/>
                <w:sz w:val="20"/>
              </w:rPr>
              <w:t>享。</w:t>
            </w:r>
          </w:p>
          <w:p w:rsidR="00B25FA8" w:rsidRDefault="007F4EBC">
            <w:pPr>
              <w:pStyle w:val="TableParagraph"/>
              <w:spacing w:before="5" w:line="215" w:lineRule="exact"/>
              <w:ind w:left="110"/>
              <w:rPr>
                <w:sz w:val="20"/>
              </w:rPr>
            </w:pPr>
            <w:r>
              <w:rPr>
                <w:spacing w:val="-4"/>
                <w:sz w:val="20"/>
              </w:rPr>
              <w:t>【生命教</w:t>
            </w:r>
          </w:p>
        </w:tc>
        <w:tc>
          <w:tcPr>
            <w:tcW w:w="1324" w:type="dxa"/>
            <w:vMerge/>
            <w:tcBorders>
              <w:top w:val="nil"/>
            </w:tcBorders>
          </w:tcPr>
          <w:p w:rsidR="00B25FA8" w:rsidRDefault="00B25FA8">
            <w:pPr>
              <w:rPr>
                <w:sz w:val="2"/>
                <w:szCs w:val="2"/>
              </w:rPr>
            </w:pPr>
          </w:p>
        </w:tc>
      </w:tr>
      <w:tr w:rsidR="00B25FA8">
        <w:trPr>
          <w:trHeight w:val="238"/>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00"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19" w:lineRule="exact"/>
              <w:ind w:left="107"/>
              <w:rPr>
                <w:sz w:val="20"/>
              </w:rPr>
            </w:pPr>
            <w:r>
              <w:rPr>
                <w:spacing w:val="-6"/>
                <w:sz w:val="20"/>
              </w:rPr>
              <w:t>活故</w:t>
            </w:r>
          </w:p>
        </w:tc>
        <w:tc>
          <w:tcPr>
            <w:tcW w:w="1298" w:type="dxa"/>
            <w:tcBorders>
              <w:top w:val="nil"/>
              <w:bottom w:val="nil"/>
            </w:tcBorders>
          </w:tcPr>
          <w:p w:rsidR="00B25FA8" w:rsidRDefault="007F4EBC">
            <w:pPr>
              <w:pStyle w:val="TableParagraph"/>
              <w:spacing w:before="4" w:line="215" w:lineRule="exact"/>
              <w:ind w:left="108"/>
              <w:rPr>
                <w:sz w:val="20"/>
              </w:rPr>
            </w:pPr>
            <w:r>
              <w:rPr>
                <w:spacing w:val="-4"/>
                <w:sz w:val="20"/>
              </w:rPr>
              <w:t>所有語句。</w:t>
            </w:r>
          </w:p>
        </w:tc>
        <w:tc>
          <w:tcPr>
            <w:tcW w:w="3026" w:type="dxa"/>
            <w:tcBorders>
              <w:top w:val="nil"/>
              <w:bottom w:val="nil"/>
            </w:tcBorders>
          </w:tcPr>
          <w:p w:rsidR="00B25FA8" w:rsidRDefault="007F4EBC">
            <w:pPr>
              <w:pStyle w:val="TableParagraph"/>
              <w:spacing w:before="4" w:line="215" w:lineRule="exact"/>
              <w:ind w:left="108"/>
              <w:rPr>
                <w:sz w:val="20"/>
              </w:rPr>
            </w:pPr>
            <w:r>
              <w:rPr>
                <w:spacing w:val="-3"/>
                <w:sz w:val="20"/>
              </w:rPr>
              <w:t>學生熟念本課語詞。</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before="4" w:line="215" w:lineRule="exact"/>
              <w:ind w:left="110"/>
              <w:rPr>
                <w:sz w:val="20"/>
              </w:rPr>
            </w:pPr>
            <w:r>
              <w:rPr>
                <w:spacing w:val="-6"/>
                <w:sz w:val="20"/>
              </w:rPr>
              <w:t>育】</w:t>
            </w:r>
          </w:p>
        </w:tc>
        <w:tc>
          <w:tcPr>
            <w:tcW w:w="1324" w:type="dxa"/>
            <w:vMerge/>
            <w:tcBorders>
              <w:top w:val="nil"/>
            </w:tcBorders>
          </w:tcPr>
          <w:p w:rsidR="00B25FA8" w:rsidRDefault="00B25FA8">
            <w:pPr>
              <w:rPr>
                <w:sz w:val="2"/>
                <w:szCs w:val="2"/>
              </w:rPr>
            </w:pPr>
          </w:p>
        </w:tc>
      </w:tr>
      <w:tr w:rsidR="00B25FA8">
        <w:trPr>
          <w:trHeight w:val="253"/>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文課文</w:t>
            </w:r>
          </w:p>
        </w:tc>
        <w:tc>
          <w:tcPr>
            <w:tcW w:w="823" w:type="dxa"/>
            <w:tcBorders>
              <w:top w:val="nil"/>
              <w:bottom w:val="nil"/>
            </w:tcBorders>
          </w:tcPr>
          <w:p w:rsidR="00B25FA8" w:rsidRDefault="007F4EBC">
            <w:pPr>
              <w:pStyle w:val="TableParagraph"/>
              <w:spacing w:line="233" w:lineRule="exact"/>
              <w:ind w:left="107"/>
              <w:rPr>
                <w:sz w:val="20"/>
              </w:rPr>
            </w:pPr>
            <w:r>
              <w:rPr>
                <w:spacing w:val="-6"/>
                <w:sz w:val="20"/>
              </w:rPr>
              <w:t>事。</w:t>
            </w:r>
          </w:p>
        </w:tc>
        <w:tc>
          <w:tcPr>
            <w:tcW w:w="1298" w:type="dxa"/>
            <w:tcBorders>
              <w:top w:val="nil"/>
              <w:bottom w:val="nil"/>
            </w:tcBorders>
          </w:tcPr>
          <w:p w:rsidR="00B25FA8" w:rsidRDefault="007F4EBC">
            <w:pPr>
              <w:pStyle w:val="TableParagraph"/>
              <w:spacing w:before="17" w:line="216" w:lineRule="exact"/>
              <w:ind w:left="108"/>
              <w:rPr>
                <w:sz w:val="20"/>
              </w:rPr>
            </w:pPr>
            <w:r>
              <w:rPr>
                <w:rFonts w:ascii="Times New Roman" w:eastAsia="Times New Roman"/>
                <w:spacing w:val="-2"/>
                <w:sz w:val="20"/>
              </w:rPr>
              <w:t>4.</w:t>
            </w:r>
            <w:r>
              <w:rPr>
                <w:spacing w:val="-4"/>
                <w:sz w:val="20"/>
              </w:rPr>
              <w:t>學會替換</w:t>
            </w:r>
          </w:p>
        </w:tc>
        <w:tc>
          <w:tcPr>
            <w:tcW w:w="3026" w:type="dxa"/>
            <w:tcBorders>
              <w:top w:val="nil"/>
              <w:bottom w:val="nil"/>
            </w:tcBorders>
          </w:tcPr>
          <w:p w:rsidR="00B25FA8" w:rsidRDefault="007F4EBC">
            <w:pPr>
              <w:pStyle w:val="TableParagraph"/>
              <w:spacing w:before="17" w:line="216" w:lineRule="exact"/>
              <w:ind w:left="108"/>
              <w:rPr>
                <w:sz w:val="20"/>
              </w:rPr>
            </w:pPr>
            <w:r>
              <w:rPr>
                <w:rFonts w:ascii="Times New Roman" w:eastAsia="Times New Roman"/>
                <w:spacing w:val="-2"/>
                <w:sz w:val="20"/>
              </w:rPr>
              <w:t>4.</w:t>
            </w:r>
            <w:r>
              <w:rPr>
                <w:spacing w:val="-3"/>
                <w:sz w:val="20"/>
              </w:rPr>
              <w:t>教師請學生撕下課本語詞圖</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7" w:line="216" w:lineRule="exact"/>
              <w:ind w:left="110"/>
              <w:rPr>
                <w:sz w:val="20"/>
              </w:rPr>
            </w:pPr>
            <w:r>
              <w:rPr>
                <w:sz w:val="20"/>
              </w:rPr>
              <w:t>生</w:t>
            </w:r>
            <w:r>
              <w:rPr>
                <w:rFonts w:ascii="Times New Roman" w:eastAsia="Times New Roman"/>
                <w:sz w:val="20"/>
              </w:rPr>
              <w:t>E6</w:t>
            </w:r>
            <w:r>
              <w:rPr>
                <w:rFonts w:ascii="Times New Roman" w:eastAsia="Times New Roman"/>
                <w:spacing w:val="-8"/>
                <w:sz w:val="20"/>
              </w:rPr>
              <w:t xml:space="preserve"> </w:t>
            </w:r>
            <w:r>
              <w:rPr>
                <w:spacing w:val="-4"/>
                <w:sz w:val="20"/>
              </w:rPr>
              <w:t>從日常</w:t>
            </w:r>
          </w:p>
        </w:tc>
        <w:tc>
          <w:tcPr>
            <w:tcW w:w="1324" w:type="dxa"/>
            <w:vMerge/>
            <w:tcBorders>
              <w:top w:val="nil"/>
            </w:tcBorders>
          </w:tcPr>
          <w:p w:rsidR="00B25FA8" w:rsidRDefault="00B25FA8">
            <w:pPr>
              <w:rPr>
                <w:sz w:val="2"/>
                <w:szCs w:val="2"/>
              </w:rPr>
            </w:pPr>
          </w:p>
        </w:tc>
      </w:tr>
      <w:tr w:rsidR="00B25FA8">
        <w:trPr>
          <w:trHeight w:val="507"/>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09" w:lineRule="exact"/>
              <w:ind w:left="107"/>
              <w:rPr>
                <w:sz w:val="20"/>
              </w:rPr>
            </w:pPr>
            <w:r>
              <w:rPr>
                <w:spacing w:val="-5"/>
                <w:sz w:val="20"/>
              </w:rPr>
              <w:t>主題、</w:t>
            </w:r>
          </w:p>
          <w:p w:rsidR="00B25FA8" w:rsidRDefault="007F4EBC">
            <w:pPr>
              <w:pStyle w:val="TableParagraph"/>
              <w:spacing w:before="3"/>
              <w:ind w:left="107"/>
              <w:rPr>
                <w:sz w:val="20"/>
              </w:rPr>
            </w:pPr>
            <w:r>
              <w:rPr>
                <w:spacing w:val="-5"/>
                <w:sz w:val="20"/>
              </w:rPr>
              <w:t>內容並</w:t>
            </w:r>
          </w:p>
        </w:tc>
        <w:tc>
          <w:tcPr>
            <w:tcW w:w="823" w:type="dxa"/>
            <w:tcBorders>
              <w:top w:val="nil"/>
              <w:bottom w:val="nil"/>
            </w:tcBorders>
          </w:tcPr>
          <w:p w:rsidR="00B25FA8" w:rsidRDefault="007F4EBC">
            <w:pPr>
              <w:pStyle w:val="TableParagraph"/>
              <w:spacing w:before="22"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35"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口</w:t>
            </w:r>
          </w:p>
        </w:tc>
        <w:tc>
          <w:tcPr>
            <w:tcW w:w="1298" w:type="dxa"/>
            <w:tcBorders>
              <w:top w:val="nil"/>
              <w:bottom w:val="nil"/>
            </w:tcBorders>
          </w:tcPr>
          <w:p w:rsidR="00B25FA8" w:rsidRDefault="007F4EBC">
            <w:pPr>
              <w:pStyle w:val="TableParagraph"/>
              <w:spacing w:line="260" w:lineRule="atLeast"/>
              <w:ind w:left="108" w:right="179"/>
              <w:rPr>
                <w:sz w:val="20"/>
              </w:rPr>
            </w:pPr>
            <w:r>
              <w:rPr>
                <w:spacing w:val="-2"/>
                <w:sz w:val="20"/>
              </w:rPr>
              <w:t>語詞，完成</w:t>
            </w:r>
            <w:r>
              <w:rPr>
                <w:spacing w:val="-4"/>
                <w:sz w:val="20"/>
              </w:rPr>
              <w:t>句子。</w:t>
            </w:r>
          </w:p>
        </w:tc>
        <w:tc>
          <w:tcPr>
            <w:tcW w:w="3026" w:type="dxa"/>
            <w:tcBorders>
              <w:top w:val="nil"/>
              <w:bottom w:val="nil"/>
            </w:tcBorders>
          </w:tcPr>
          <w:p w:rsidR="00B25FA8" w:rsidRDefault="007F4EBC">
            <w:pPr>
              <w:pStyle w:val="TableParagraph"/>
              <w:spacing w:line="260" w:lineRule="atLeast"/>
              <w:ind w:left="108" w:right="108"/>
              <w:rPr>
                <w:sz w:val="20"/>
              </w:rPr>
            </w:pPr>
            <w:r>
              <w:rPr>
                <w:spacing w:val="-2"/>
                <w:sz w:val="20"/>
              </w:rPr>
              <w:t>卡，做認圖練習。教師不按順序</w:t>
            </w:r>
            <w:r>
              <w:rPr>
                <w:spacing w:val="-3"/>
                <w:sz w:val="20"/>
              </w:rPr>
              <w:t>念出各個語詞，學生依教師所念</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60" w:lineRule="atLeast"/>
              <w:ind w:left="110" w:right="192"/>
              <w:rPr>
                <w:sz w:val="20"/>
              </w:rPr>
            </w:pPr>
            <w:r>
              <w:rPr>
                <w:spacing w:val="-2"/>
                <w:sz w:val="20"/>
              </w:rPr>
              <w:t>生活中培養</w:t>
            </w:r>
            <w:r>
              <w:rPr>
                <w:spacing w:val="-4"/>
                <w:sz w:val="20"/>
              </w:rPr>
              <w:t>道德感以及</w:t>
            </w:r>
          </w:p>
        </w:tc>
        <w:tc>
          <w:tcPr>
            <w:tcW w:w="1324" w:type="dxa"/>
            <w:vMerge/>
            <w:tcBorders>
              <w:top w:val="nil"/>
            </w:tcBorders>
          </w:tcPr>
          <w:p w:rsidR="00B25FA8" w:rsidRDefault="00B25FA8">
            <w:pPr>
              <w:rPr>
                <w:sz w:val="2"/>
                <w:szCs w:val="2"/>
              </w:rPr>
            </w:pPr>
          </w:p>
        </w:tc>
      </w:tr>
      <w:tr w:rsidR="00B25FA8">
        <w:trPr>
          <w:trHeight w:val="238"/>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00" w:lineRule="exact"/>
              <w:ind w:left="107"/>
              <w:rPr>
                <w:sz w:val="20"/>
              </w:rPr>
            </w:pPr>
            <w:r>
              <w:rPr>
                <w:spacing w:val="-5"/>
                <w:sz w:val="20"/>
              </w:rPr>
              <w:t>掌握重</w:t>
            </w:r>
          </w:p>
        </w:tc>
        <w:tc>
          <w:tcPr>
            <w:tcW w:w="823" w:type="dxa"/>
            <w:tcBorders>
              <w:top w:val="nil"/>
              <w:bottom w:val="nil"/>
            </w:tcBorders>
          </w:tcPr>
          <w:p w:rsidR="00B25FA8" w:rsidRDefault="007F4EBC">
            <w:pPr>
              <w:pStyle w:val="TableParagraph"/>
              <w:spacing w:line="218" w:lineRule="exact"/>
              <w:ind w:left="107"/>
              <w:rPr>
                <w:sz w:val="20"/>
              </w:rPr>
            </w:pPr>
            <w:r>
              <w:rPr>
                <w:spacing w:val="-6"/>
                <w:sz w:val="20"/>
              </w:rPr>
              <w:t>語表</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before="3" w:line="215" w:lineRule="exact"/>
              <w:ind w:left="108"/>
              <w:rPr>
                <w:sz w:val="20"/>
              </w:rPr>
            </w:pPr>
            <w:r>
              <w:rPr>
                <w:spacing w:val="-3"/>
                <w:sz w:val="20"/>
              </w:rPr>
              <w:t>語詞，舉出正確的圖卡，並重複</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before="3" w:line="215" w:lineRule="exact"/>
              <w:ind w:left="110"/>
              <w:rPr>
                <w:sz w:val="20"/>
              </w:rPr>
            </w:pPr>
            <w:r>
              <w:rPr>
                <w:spacing w:val="-4"/>
                <w:sz w:val="20"/>
              </w:rPr>
              <w:t>美感，練習</w:t>
            </w:r>
          </w:p>
        </w:tc>
        <w:tc>
          <w:tcPr>
            <w:tcW w:w="1324" w:type="dxa"/>
            <w:vMerge/>
            <w:tcBorders>
              <w:top w:val="nil"/>
            </w:tcBorders>
          </w:tcPr>
          <w:p w:rsidR="00B25FA8" w:rsidRDefault="00B25FA8">
            <w:pPr>
              <w:rPr>
                <w:sz w:val="2"/>
                <w:szCs w:val="2"/>
              </w:rPr>
            </w:pPr>
          </w:p>
        </w:tc>
      </w:tr>
      <w:tr w:rsidR="00B25FA8">
        <w:trPr>
          <w:trHeight w:val="1833"/>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6"/>
                <w:sz w:val="20"/>
              </w:rPr>
              <w:t>點。</w:t>
            </w:r>
          </w:p>
          <w:p w:rsidR="00B25FA8" w:rsidRDefault="007F4EBC">
            <w:pPr>
              <w:pStyle w:val="TableParagraph"/>
              <w:spacing w:before="14" w:line="225"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3</w:t>
            </w:r>
          </w:p>
          <w:p w:rsidR="00B25FA8" w:rsidRDefault="007F4EBC">
            <w:pPr>
              <w:pStyle w:val="TableParagraph"/>
              <w:spacing w:line="244" w:lineRule="auto"/>
              <w:ind w:left="107" w:right="102"/>
              <w:jc w:val="both"/>
              <w:rPr>
                <w:sz w:val="20"/>
              </w:rPr>
            </w:pPr>
            <w:r>
              <w:rPr>
                <w:spacing w:val="-4"/>
                <w:sz w:val="20"/>
              </w:rPr>
              <w:t>能正確朗讀所學的閩南語課</w:t>
            </w:r>
            <w:r>
              <w:rPr>
                <w:spacing w:val="-6"/>
                <w:sz w:val="20"/>
              </w:rPr>
              <w:t>文。</w:t>
            </w:r>
          </w:p>
        </w:tc>
        <w:tc>
          <w:tcPr>
            <w:tcW w:w="823" w:type="dxa"/>
            <w:tcBorders>
              <w:top w:val="nil"/>
              <w:bottom w:val="nil"/>
            </w:tcBorders>
          </w:tcPr>
          <w:p w:rsidR="00B25FA8" w:rsidRDefault="007F4EBC">
            <w:pPr>
              <w:pStyle w:val="TableParagraph"/>
              <w:spacing w:line="244" w:lineRule="exact"/>
              <w:ind w:left="107"/>
              <w:rPr>
                <w:sz w:val="20"/>
              </w:rPr>
            </w:pPr>
            <w:r>
              <w:rPr>
                <w:spacing w:val="-6"/>
                <w:sz w:val="20"/>
              </w:rPr>
              <w:t>達。</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4"/>
              <w:ind w:left="108"/>
              <w:rPr>
                <w:sz w:val="20"/>
              </w:rPr>
            </w:pPr>
            <w:r>
              <w:rPr>
                <w:spacing w:val="-4"/>
                <w:sz w:val="20"/>
              </w:rPr>
              <w:t>念一次。</w:t>
            </w:r>
          </w:p>
          <w:p w:rsidR="00B25FA8" w:rsidRDefault="007F4EBC">
            <w:pPr>
              <w:pStyle w:val="TableParagraph"/>
              <w:spacing w:before="6"/>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活動二：相招來開講</w:t>
            </w:r>
          </w:p>
          <w:p w:rsidR="00B25FA8" w:rsidRDefault="007F4EBC">
            <w:pPr>
              <w:pStyle w:val="TableParagraph"/>
              <w:numPr>
                <w:ilvl w:val="0"/>
                <w:numId w:val="7"/>
              </w:numPr>
              <w:tabs>
                <w:tab w:val="left" w:pos="258"/>
              </w:tabs>
              <w:spacing w:before="3" w:line="244" w:lineRule="auto"/>
              <w:ind w:right="107" w:firstLine="0"/>
              <w:jc w:val="both"/>
              <w:rPr>
                <w:sz w:val="20"/>
              </w:rPr>
            </w:pPr>
            <w:r>
              <w:rPr>
                <w:spacing w:val="-2"/>
                <w:sz w:val="20"/>
              </w:rPr>
              <w:t>教師帶領全班複習本課各式水果的閩南語說法、以熟練本課語</w:t>
            </w:r>
            <w:r>
              <w:rPr>
                <w:spacing w:val="-6"/>
                <w:sz w:val="20"/>
              </w:rPr>
              <w:t>詞。</w:t>
            </w:r>
          </w:p>
          <w:p w:rsidR="00B25FA8" w:rsidRDefault="007F4EBC">
            <w:pPr>
              <w:pStyle w:val="TableParagraph"/>
              <w:numPr>
                <w:ilvl w:val="0"/>
                <w:numId w:val="7"/>
              </w:numPr>
              <w:tabs>
                <w:tab w:val="left" w:pos="258"/>
              </w:tabs>
              <w:spacing w:line="253" w:lineRule="exact"/>
              <w:ind w:left="258" w:hanging="150"/>
              <w:rPr>
                <w:sz w:val="20"/>
              </w:rPr>
            </w:pPr>
            <w:r>
              <w:rPr>
                <w:spacing w:val="-3"/>
                <w:sz w:val="20"/>
              </w:rPr>
              <w:t>教師可詢問學生喜歡什麼水</w:t>
            </w:r>
          </w:p>
          <w:p w:rsidR="00B25FA8" w:rsidRDefault="007F4EBC">
            <w:pPr>
              <w:pStyle w:val="TableParagraph"/>
              <w:spacing w:before="5" w:line="236" w:lineRule="exact"/>
              <w:ind w:left="108"/>
              <w:rPr>
                <w:sz w:val="20"/>
              </w:rPr>
            </w:pPr>
            <w:r>
              <w:rPr>
                <w:spacing w:val="-3"/>
                <w:sz w:val="20"/>
              </w:rPr>
              <w:t>果，並試著用閩南語敘述、以帶</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4" w:line="244" w:lineRule="auto"/>
              <w:ind w:left="110" w:right="192"/>
              <w:jc w:val="both"/>
              <w:rPr>
                <w:sz w:val="20"/>
              </w:rPr>
            </w:pPr>
            <w:r>
              <w:rPr>
                <w:spacing w:val="-2"/>
                <w:sz w:val="20"/>
              </w:rPr>
              <w:t>做出道德判斷以及審美判斷，分辨事實和價值</w:t>
            </w:r>
            <w:r>
              <w:rPr>
                <w:spacing w:val="-4"/>
                <w:sz w:val="20"/>
              </w:rPr>
              <w:t>的不同。</w:t>
            </w:r>
          </w:p>
          <w:p w:rsidR="00B25FA8" w:rsidRDefault="007F4EBC">
            <w:pPr>
              <w:pStyle w:val="TableParagraph"/>
              <w:spacing w:line="251" w:lineRule="exact"/>
              <w:ind w:left="110"/>
              <w:rPr>
                <w:sz w:val="20"/>
              </w:rPr>
            </w:pPr>
            <w:r>
              <w:rPr>
                <w:spacing w:val="-4"/>
                <w:sz w:val="20"/>
              </w:rPr>
              <w:t>【閱讀素</w:t>
            </w:r>
          </w:p>
          <w:p w:rsidR="00B25FA8" w:rsidRDefault="007F4EBC">
            <w:pPr>
              <w:pStyle w:val="TableParagraph"/>
              <w:spacing w:before="6" w:line="236" w:lineRule="exact"/>
              <w:ind w:left="110"/>
              <w:rPr>
                <w:sz w:val="20"/>
              </w:rPr>
            </w:pPr>
            <w:r>
              <w:rPr>
                <w:spacing w:val="-6"/>
                <w:sz w:val="20"/>
              </w:rPr>
              <w:t>養】</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1" w:lineRule="exact"/>
              <w:ind w:left="108"/>
              <w:rPr>
                <w:sz w:val="20"/>
              </w:rPr>
            </w:pPr>
            <w:r>
              <w:rPr>
                <w:spacing w:val="-3"/>
                <w:sz w:val="20"/>
              </w:rPr>
              <w:t>入「相招來開講」教學活動。</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1" w:lineRule="exact"/>
              <w:ind w:left="110"/>
              <w:rPr>
                <w:sz w:val="20"/>
              </w:rPr>
            </w:pPr>
            <w:r>
              <w:rPr>
                <w:sz w:val="20"/>
              </w:rPr>
              <w:t>閱</w:t>
            </w:r>
            <w:r>
              <w:rPr>
                <w:rFonts w:ascii="Times New Roman" w:eastAsia="Times New Roman"/>
                <w:sz w:val="20"/>
              </w:rPr>
              <w:t>E1</w:t>
            </w:r>
            <w:r>
              <w:rPr>
                <w:rFonts w:ascii="Times New Roman" w:eastAsia="Times New Roman"/>
                <w:spacing w:val="-8"/>
                <w:sz w:val="20"/>
              </w:rPr>
              <w:t xml:space="preserve"> </w:t>
            </w:r>
            <w:r>
              <w:rPr>
                <w:spacing w:val="-4"/>
                <w:sz w:val="20"/>
              </w:rPr>
              <w:t>認識一</w:t>
            </w:r>
          </w:p>
        </w:tc>
        <w:tc>
          <w:tcPr>
            <w:tcW w:w="1324" w:type="dxa"/>
            <w:vMerge/>
            <w:tcBorders>
              <w:top w:val="nil"/>
            </w:tcBorders>
          </w:tcPr>
          <w:p w:rsidR="00B25FA8" w:rsidRDefault="00B25FA8">
            <w:pPr>
              <w:rPr>
                <w:sz w:val="2"/>
                <w:szCs w:val="2"/>
              </w:rPr>
            </w:pPr>
          </w:p>
        </w:tc>
      </w:tr>
      <w:tr w:rsidR="00B25FA8">
        <w:trPr>
          <w:trHeight w:val="25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9" w:lineRule="exact"/>
              <w:ind w:left="108"/>
              <w:rPr>
                <w:sz w:val="20"/>
              </w:rPr>
            </w:pPr>
            <w:r>
              <w:rPr>
                <w:rFonts w:ascii="Times New Roman" w:eastAsia="Times New Roman"/>
                <w:spacing w:val="-2"/>
                <w:sz w:val="20"/>
              </w:rPr>
              <w:t>3.</w:t>
            </w:r>
            <w:r>
              <w:rPr>
                <w:spacing w:val="-3"/>
                <w:sz w:val="20"/>
              </w:rPr>
              <w:t>教師播放教學媒體，請學生翻</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9" w:lineRule="exact"/>
              <w:ind w:left="110"/>
              <w:rPr>
                <w:sz w:val="20"/>
              </w:rPr>
            </w:pPr>
            <w:r>
              <w:rPr>
                <w:spacing w:val="-4"/>
                <w:sz w:val="20"/>
              </w:rPr>
              <w:t>般生活情境</w:t>
            </w:r>
          </w:p>
        </w:tc>
        <w:tc>
          <w:tcPr>
            <w:tcW w:w="1324" w:type="dxa"/>
            <w:vMerge/>
            <w:tcBorders>
              <w:top w:val="nil"/>
            </w:tcBorders>
          </w:tcPr>
          <w:p w:rsidR="00B25FA8" w:rsidRDefault="00B25FA8">
            <w:pPr>
              <w:rPr>
                <w:sz w:val="2"/>
                <w:szCs w:val="2"/>
              </w:rPr>
            </w:pPr>
          </w:p>
        </w:tc>
      </w:tr>
      <w:tr w:rsidR="00B25FA8">
        <w:trPr>
          <w:trHeight w:val="248"/>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開課本「相招來開講」頁面仔細</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29" w:lineRule="exact"/>
              <w:ind w:left="110"/>
              <w:rPr>
                <w:sz w:val="20"/>
              </w:rPr>
            </w:pPr>
            <w:r>
              <w:rPr>
                <w:spacing w:val="-4"/>
                <w:sz w:val="20"/>
              </w:rPr>
              <w:t>中需要使用</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0" w:lineRule="exact"/>
              <w:ind w:left="108"/>
              <w:rPr>
                <w:sz w:val="20"/>
              </w:rPr>
            </w:pPr>
            <w:r>
              <w:rPr>
                <w:spacing w:val="-3"/>
                <w:sz w:val="20"/>
              </w:rPr>
              <w:t>聆聽，並帶領全班複誦。教師可</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0" w:lineRule="exact"/>
              <w:ind w:left="110"/>
              <w:rPr>
                <w:sz w:val="20"/>
              </w:rPr>
            </w:pPr>
            <w:r>
              <w:rPr>
                <w:spacing w:val="-4"/>
                <w:sz w:val="20"/>
              </w:rPr>
              <w:t>的，以及學</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0" w:lineRule="exact"/>
              <w:ind w:left="108"/>
              <w:rPr>
                <w:sz w:val="20"/>
              </w:rPr>
            </w:pPr>
            <w:r>
              <w:rPr>
                <w:spacing w:val="-3"/>
                <w:sz w:val="20"/>
              </w:rPr>
              <w:t>念一句，請學生跟讀一次，反覆</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0" w:lineRule="exact"/>
              <w:ind w:left="110"/>
              <w:rPr>
                <w:sz w:val="20"/>
              </w:rPr>
            </w:pPr>
            <w:r>
              <w:rPr>
                <w:spacing w:val="-4"/>
                <w:sz w:val="20"/>
              </w:rPr>
              <w:t>習學科基礎</w:t>
            </w:r>
          </w:p>
        </w:tc>
        <w:tc>
          <w:tcPr>
            <w:tcW w:w="1324" w:type="dxa"/>
            <w:vMerge/>
            <w:tcBorders>
              <w:top w:val="nil"/>
            </w:tcBorders>
          </w:tcPr>
          <w:p w:rsidR="00B25FA8" w:rsidRDefault="00B25FA8">
            <w:pPr>
              <w:rPr>
                <w:sz w:val="2"/>
                <w:szCs w:val="2"/>
              </w:rPr>
            </w:pPr>
          </w:p>
        </w:tc>
      </w:tr>
      <w:tr w:rsidR="00B25FA8">
        <w:trPr>
          <w:trHeight w:val="240"/>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B25FA8">
            <w:pPr>
              <w:pStyle w:val="TableParagraph"/>
              <w:rPr>
                <w:rFonts w:ascii="Times New Roman"/>
                <w:sz w:val="16"/>
              </w:rPr>
            </w:pP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21" w:lineRule="exact"/>
              <w:ind w:left="108"/>
              <w:rPr>
                <w:sz w:val="20"/>
              </w:rPr>
            </w:pPr>
            <w:r>
              <w:rPr>
                <w:spacing w:val="-3"/>
                <w:sz w:val="20"/>
              </w:rPr>
              <w:t>進行數次，加深學生印象。</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line="221" w:lineRule="exact"/>
              <w:ind w:left="110"/>
              <w:rPr>
                <w:sz w:val="20"/>
              </w:rPr>
            </w:pPr>
            <w:r>
              <w:rPr>
                <w:spacing w:val="-4"/>
                <w:sz w:val="20"/>
              </w:rPr>
              <w:t>知識所應具</w:t>
            </w:r>
          </w:p>
        </w:tc>
        <w:tc>
          <w:tcPr>
            <w:tcW w:w="1324" w:type="dxa"/>
            <w:vMerge/>
            <w:tcBorders>
              <w:top w:val="nil"/>
            </w:tcBorders>
          </w:tcPr>
          <w:p w:rsidR="00B25FA8" w:rsidRDefault="00B25FA8">
            <w:pPr>
              <w:rPr>
                <w:sz w:val="2"/>
                <w:szCs w:val="2"/>
              </w:rPr>
            </w:pPr>
          </w:p>
        </w:tc>
      </w:tr>
      <w:tr w:rsidR="00B25FA8">
        <w:trPr>
          <w:trHeight w:val="25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2" w:lineRule="exact"/>
              <w:ind w:left="108"/>
              <w:rPr>
                <w:sz w:val="20"/>
              </w:rPr>
            </w:pPr>
            <w:r>
              <w:rPr>
                <w:rFonts w:ascii="Times New Roman" w:eastAsia="Times New Roman"/>
                <w:spacing w:val="-2"/>
                <w:sz w:val="20"/>
              </w:rPr>
              <w:t>4.</w:t>
            </w:r>
            <w:r>
              <w:rPr>
                <w:spacing w:val="-3"/>
                <w:sz w:val="20"/>
              </w:rPr>
              <w:t>待聆聽完教學媒體後，教師可</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2" w:lineRule="exact"/>
              <w:ind w:left="110"/>
              <w:rPr>
                <w:sz w:val="20"/>
              </w:rPr>
            </w:pPr>
            <w:r>
              <w:rPr>
                <w:spacing w:val="-4"/>
                <w:sz w:val="20"/>
              </w:rPr>
              <w:t>備的字詞</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0" w:lineRule="exact"/>
              <w:ind w:left="108"/>
              <w:rPr>
                <w:rFonts w:ascii="Times New Roman" w:eastAsia="Times New Roman"/>
                <w:sz w:val="20"/>
              </w:rPr>
            </w:pPr>
            <w:r>
              <w:rPr>
                <w:spacing w:val="-2"/>
                <w:sz w:val="20"/>
              </w:rPr>
              <w:t>請學生用閩南語照樣造句。如</w:t>
            </w:r>
            <w:r>
              <w:rPr>
                <w:rFonts w:ascii="Times New Roman" w:eastAsia="Times New Roman"/>
                <w:spacing w:val="-10"/>
                <w:sz w:val="20"/>
              </w:rPr>
              <w:t>:</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0" w:lineRule="exact"/>
              <w:ind w:left="110"/>
              <w:rPr>
                <w:sz w:val="20"/>
              </w:rPr>
            </w:pPr>
            <w:r>
              <w:rPr>
                <w:spacing w:val="-6"/>
                <w:sz w:val="20"/>
              </w:rPr>
              <w:t>彙。</w:t>
            </w:r>
          </w:p>
        </w:tc>
        <w:tc>
          <w:tcPr>
            <w:tcW w:w="1324" w:type="dxa"/>
            <w:vMerge/>
            <w:tcBorders>
              <w:top w:val="nil"/>
            </w:tcBorders>
          </w:tcPr>
          <w:p w:rsidR="00B25FA8" w:rsidRDefault="00B25FA8">
            <w:pPr>
              <w:rPr>
                <w:sz w:val="2"/>
                <w:szCs w:val="2"/>
              </w:rPr>
            </w:pPr>
          </w:p>
        </w:tc>
      </w:tr>
      <w:tr w:rsidR="00B25FA8">
        <w:trPr>
          <w:trHeight w:val="263"/>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B25FA8">
            <w:pPr>
              <w:pStyle w:val="TableParagraph"/>
              <w:rPr>
                <w:rFonts w:ascii="Times New Roman"/>
                <w:sz w:val="18"/>
              </w:rPr>
            </w:pPr>
          </w:p>
        </w:tc>
        <w:tc>
          <w:tcPr>
            <w:tcW w:w="823" w:type="dxa"/>
            <w:tcBorders>
              <w:top w:val="nil"/>
            </w:tcBorders>
          </w:tcPr>
          <w:p w:rsidR="00B25FA8" w:rsidRDefault="00B25FA8">
            <w:pPr>
              <w:pStyle w:val="TableParagraph"/>
              <w:rPr>
                <w:rFonts w:ascii="Times New Roman"/>
                <w:sz w:val="18"/>
              </w:rPr>
            </w:pP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7F4EBC">
            <w:pPr>
              <w:pStyle w:val="TableParagraph"/>
              <w:spacing w:line="244" w:lineRule="exact"/>
              <w:ind w:left="108"/>
              <w:rPr>
                <w:sz w:val="20"/>
              </w:rPr>
            </w:pPr>
            <w:r>
              <w:rPr>
                <w:spacing w:val="-2"/>
                <w:sz w:val="20"/>
              </w:rPr>
              <w:t>「你上愛食佗一項？</w:t>
            </w:r>
            <w:r>
              <w:rPr>
                <w:rFonts w:ascii="Times New Roman" w:eastAsia="Times New Roman"/>
                <w:spacing w:val="-2"/>
                <w:sz w:val="20"/>
              </w:rPr>
              <w:t>(</w:t>
            </w:r>
            <w:r>
              <w:rPr>
                <w:spacing w:val="-5"/>
                <w:sz w:val="20"/>
              </w:rPr>
              <w:t>你最愛吃</w:t>
            </w:r>
          </w:p>
        </w:tc>
        <w:tc>
          <w:tcPr>
            <w:tcW w:w="1312" w:type="dxa"/>
            <w:tcBorders>
              <w:top w:val="nil"/>
            </w:tcBorders>
          </w:tcPr>
          <w:p w:rsidR="00B25FA8" w:rsidRDefault="00B25FA8">
            <w:pPr>
              <w:pStyle w:val="TableParagraph"/>
              <w:rPr>
                <w:rFonts w:ascii="Times New Roman"/>
                <w:sz w:val="18"/>
              </w:rPr>
            </w:pPr>
          </w:p>
        </w:tc>
        <w:tc>
          <w:tcPr>
            <w:tcW w:w="1313" w:type="dxa"/>
            <w:tcBorders>
              <w:top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779"/>
        </w:trPr>
        <w:tc>
          <w:tcPr>
            <w:tcW w:w="860" w:type="dxa"/>
          </w:tcPr>
          <w:p w:rsidR="00B25FA8" w:rsidRDefault="00B25FA8">
            <w:pPr>
              <w:pStyle w:val="TableParagraph"/>
              <w:rPr>
                <w:rFonts w:ascii="Times New Roman"/>
                <w:sz w:val="18"/>
              </w:rPr>
            </w:pPr>
          </w:p>
        </w:tc>
        <w:tc>
          <w:tcPr>
            <w:tcW w:w="1661" w:type="dxa"/>
          </w:tcPr>
          <w:p w:rsidR="00B25FA8" w:rsidRDefault="00B25FA8">
            <w:pPr>
              <w:pStyle w:val="TableParagraph"/>
              <w:rPr>
                <w:rFonts w:ascii="Times New Roman"/>
                <w:sz w:val="18"/>
              </w:rPr>
            </w:pPr>
          </w:p>
        </w:tc>
        <w:tc>
          <w:tcPr>
            <w:tcW w:w="463" w:type="dxa"/>
          </w:tcPr>
          <w:p w:rsidR="00B25FA8" w:rsidRDefault="00B25FA8">
            <w:pPr>
              <w:pStyle w:val="TableParagraph"/>
              <w:rPr>
                <w:rFonts w:ascii="Times New Roman"/>
                <w:sz w:val="18"/>
              </w:rPr>
            </w:pPr>
          </w:p>
        </w:tc>
        <w:tc>
          <w:tcPr>
            <w:tcW w:w="1275" w:type="dxa"/>
          </w:tcPr>
          <w:p w:rsidR="00B25FA8" w:rsidRDefault="00B25FA8">
            <w:pPr>
              <w:pStyle w:val="TableParagraph"/>
              <w:rPr>
                <w:rFonts w:ascii="Times New Roman"/>
                <w:sz w:val="18"/>
              </w:rPr>
            </w:pPr>
          </w:p>
        </w:tc>
        <w:tc>
          <w:tcPr>
            <w:tcW w:w="818" w:type="dxa"/>
          </w:tcPr>
          <w:p w:rsidR="00B25FA8" w:rsidRDefault="00B25FA8">
            <w:pPr>
              <w:pStyle w:val="TableParagraph"/>
              <w:rPr>
                <w:rFonts w:ascii="Times New Roman"/>
                <w:sz w:val="18"/>
              </w:rPr>
            </w:pPr>
          </w:p>
        </w:tc>
        <w:tc>
          <w:tcPr>
            <w:tcW w:w="823" w:type="dxa"/>
          </w:tcPr>
          <w:p w:rsidR="00B25FA8" w:rsidRDefault="00B25FA8">
            <w:pPr>
              <w:pStyle w:val="TableParagraph"/>
              <w:rPr>
                <w:rFonts w:ascii="Times New Roman"/>
                <w:sz w:val="18"/>
              </w:rPr>
            </w:pPr>
          </w:p>
        </w:tc>
        <w:tc>
          <w:tcPr>
            <w:tcW w:w="1298" w:type="dxa"/>
          </w:tcPr>
          <w:p w:rsidR="00B25FA8" w:rsidRDefault="00B25FA8">
            <w:pPr>
              <w:pStyle w:val="TableParagraph"/>
              <w:rPr>
                <w:rFonts w:ascii="Times New Roman"/>
                <w:sz w:val="18"/>
              </w:rPr>
            </w:pPr>
          </w:p>
        </w:tc>
        <w:tc>
          <w:tcPr>
            <w:tcW w:w="3026" w:type="dxa"/>
          </w:tcPr>
          <w:p w:rsidR="00B25FA8" w:rsidRDefault="007F4EBC">
            <w:pPr>
              <w:pStyle w:val="TableParagraph"/>
              <w:spacing w:line="246" w:lineRule="exact"/>
              <w:ind w:left="108"/>
              <w:rPr>
                <w:sz w:val="20"/>
              </w:rPr>
            </w:pPr>
            <w:r>
              <w:rPr>
                <w:spacing w:val="-2"/>
                <w:sz w:val="20"/>
              </w:rPr>
              <w:t>哪一樣？</w:t>
            </w:r>
            <w:r>
              <w:rPr>
                <w:rFonts w:ascii="Times New Roman" w:eastAsia="Times New Roman"/>
                <w:spacing w:val="-2"/>
                <w:sz w:val="20"/>
              </w:rPr>
              <w:t>)</w:t>
            </w:r>
            <w:r>
              <w:rPr>
                <w:spacing w:val="-26"/>
                <w:sz w:val="20"/>
              </w:rPr>
              <w:t>」、「我上愛食檨仔</w:t>
            </w:r>
            <w:r>
              <w:rPr>
                <w:rFonts w:ascii="Times New Roman" w:eastAsia="Times New Roman"/>
                <w:spacing w:val="-2"/>
                <w:sz w:val="20"/>
              </w:rPr>
              <w:t>(</w:t>
            </w:r>
            <w:r>
              <w:rPr>
                <w:spacing w:val="-12"/>
                <w:sz w:val="20"/>
              </w:rPr>
              <w:t>我</w:t>
            </w:r>
          </w:p>
          <w:p w:rsidR="00B25FA8" w:rsidRDefault="007F4EBC">
            <w:pPr>
              <w:pStyle w:val="TableParagraph"/>
              <w:spacing w:line="260" w:lineRule="atLeast"/>
              <w:ind w:left="108" w:right="191"/>
              <w:rPr>
                <w:sz w:val="20"/>
              </w:rPr>
            </w:pPr>
            <w:r>
              <w:rPr>
                <w:spacing w:val="-2"/>
                <w:sz w:val="20"/>
              </w:rPr>
              <w:t>最愛吃芒果</w:t>
            </w:r>
            <w:r>
              <w:rPr>
                <w:rFonts w:ascii="Times New Roman" w:eastAsia="Times New Roman"/>
                <w:spacing w:val="-2"/>
                <w:sz w:val="20"/>
              </w:rPr>
              <w:t>)</w:t>
            </w:r>
            <w:r>
              <w:rPr>
                <w:spacing w:val="-2"/>
                <w:sz w:val="20"/>
              </w:rPr>
              <w:t>」等</w:t>
            </w:r>
            <w:r>
              <w:rPr>
                <w:rFonts w:ascii="Times New Roman" w:eastAsia="Times New Roman"/>
                <w:spacing w:val="-2"/>
                <w:sz w:val="20"/>
              </w:rPr>
              <w:t>,</w:t>
            </w:r>
            <w:r>
              <w:rPr>
                <w:spacing w:val="-2"/>
                <w:sz w:val="20"/>
              </w:rPr>
              <w:t>引導學生將所學融入日常生活。</w:t>
            </w:r>
          </w:p>
        </w:tc>
        <w:tc>
          <w:tcPr>
            <w:tcW w:w="1312" w:type="dxa"/>
          </w:tcPr>
          <w:p w:rsidR="00B25FA8" w:rsidRDefault="00B25FA8">
            <w:pPr>
              <w:pStyle w:val="TableParagraph"/>
              <w:rPr>
                <w:rFonts w:ascii="Times New Roman"/>
                <w:sz w:val="18"/>
              </w:rPr>
            </w:pPr>
          </w:p>
        </w:tc>
        <w:tc>
          <w:tcPr>
            <w:tcW w:w="1313" w:type="dxa"/>
          </w:tcPr>
          <w:p w:rsidR="00B25FA8" w:rsidRDefault="00B25FA8">
            <w:pPr>
              <w:pStyle w:val="TableParagraph"/>
              <w:rPr>
                <w:rFonts w:ascii="Times New Roman"/>
                <w:sz w:val="18"/>
              </w:rPr>
            </w:pPr>
          </w:p>
        </w:tc>
        <w:tc>
          <w:tcPr>
            <w:tcW w:w="1324" w:type="dxa"/>
          </w:tcPr>
          <w:p w:rsidR="00B25FA8" w:rsidRDefault="00B25FA8">
            <w:pPr>
              <w:pStyle w:val="TableParagraph"/>
              <w:rPr>
                <w:rFonts w:ascii="Times New Roman"/>
                <w:sz w:val="18"/>
              </w:rPr>
            </w:pPr>
          </w:p>
        </w:tc>
      </w:tr>
      <w:tr w:rsidR="00B25FA8">
        <w:trPr>
          <w:trHeight w:val="501"/>
        </w:trPr>
        <w:tc>
          <w:tcPr>
            <w:tcW w:w="860" w:type="dxa"/>
            <w:tcBorders>
              <w:bottom w:val="nil"/>
            </w:tcBorders>
          </w:tcPr>
          <w:p w:rsidR="00B25FA8" w:rsidRDefault="007F4EBC">
            <w:pPr>
              <w:pStyle w:val="TableParagraph"/>
              <w:spacing w:line="248" w:lineRule="exact"/>
              <w:ind w:left="107"/>
              <w:rPr>
                <w:sz w:val="20"/>
              </w:rPr>
            </w:pPr>
            <w:r>
              <w:rPr>
                <w:spacing w:val="-5"/>
                <w:sz w:val="20"/>
              </w:rPr>
              <w:t>第十週</w:t>
            </w:r>
          </w:p>
        </w:tc>
        <w:tc>
          <w:tcPr>
            <w:tcW w:w="1661" w:type="dxa"/>
            <w:tcBorders>
              <w:bottom w:val="nil"/>
            </w:tcBorders>
          </w:tcPr>
          <w:p w:rsidR="00B25FA8" w:rsidRDefault="007F4EBC">
            <w:pPr>
              <w:pStyle w:val="TableParagraph"/>
              <w:spacing w:line="248" w:lineRule="exact"/>
              <w:ind w:left="148"/>
              <w:rPr>
                <w:sz w:val="20"/>
              </w:rPr>
            </w:pPr>
            <w:r>
              <w:rPr>
                <w:spacing w:val="-4"/>
                <w:sz w:val="20"/>
              </w:rPr>
              <w:t>第二單元好食的</w:t>
            </w:r>
          </w:p>
          <w:p w:rsidR="00B25FA8" w:rsidRDefault="007F4EBC">
            <w:pPr>
              <w:pStyle w:val="TableParagraph"/>
              <w:spacing w:before="3" w:line="230" w:lineRule="exact"/>
              <w:ind w:left="150"/>
              <w:rPr>
                <w:sz w:val="20"/>
              </w:rPr>
            </w:pPr>
            <w:r>
              <w:rPr>
                <w:spacing w:val="-6"/>
                <w:sz w:val="20"/>
              </w:rPr>
              <w:t>物件</w:t>
            </w:r>
          </w:p>
        </w:tc>
        <w:tc>
          <w:tcPr>
            <w:tcW w:w="463" w:type="dxa"/>
            <w:tcBorders>
              <w:bottom w:val="nil"/>
            </w:tcBorders>
          </w:tcPr>
          <w:p w:rsidR="00B25FA8" w:rsidRDefault="007F4EBC">
            <w:pPr>
              <w:pStyle w:val="TableParagraph"/>
              <w:ind w:left="107"/>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8"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B25FA8" w:rsidRDefault="007F4EBC">
            <w:pPr>
              <w:pStyle w:val="TableParagraph"/>
              <w:spacing w:before="3" w:line="230" w:lineRule="exact"/>
              <w:ind w:left="105"/>
              <w:rPr>
                <w:sz w:val="20"/>
              </w:rPr>
            </w:pPr>
            <w:r>
              <w:rPr>
                <w:spacing w:val="-4"/>
                <w:sz w:val="20"/>
              </w:rPr>
              <w:t>識閩南語文</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1</w:t>
            </w:r>
          </w:p>
          <w:p w:rsidR="00B25FA8" w:rsidRDefault="007F4EBC">
            <w:pPr>
              <w:pStyle w:val="TableParagraph"/>
              <w:spacing w:line="251" w:lineRule="exact"/>
              <w:ind w:left="107"/>
              <w:rPr>
                <w:sz w:val="20"/>
              </w:rPr>
            </w:pPr>
            <w:r>
              <w:rPr>
                <w:spacing w:val="-5"/>
                <w:sz w:val="20"/>
              </w:rPr>
              <w:t>能聽辨</w:t>
            </w:r>
          </w:p>
        </w:tc>
        <w:tc>
          <w:tcPr>
            <w:tcW w:w="823" w:type="dxa"/>
            <w:tcBorders>
              <w:bottom w:val="nil"/>
            </w:tcBorders>
          </w:tcPr>
          <w:p w:rsidR="00B25FA8" w:rsidRDefault="007F4EBC">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B25FA8" w:rsidRDefault="007F4EBC">
            <w:pPr>
              <w:pStyle w:val="TableParagraph"/>
              <w:spacing w:line="248" w:lineRule="exact"/>
              <w:ind w:left="108"/>
              <w:rPr>
                <w:sz w:val="20"/>
              </w:rPr>
            </w:pPr>
            <w:r>
              <w:rPr>
                <w:rFonts w:ascii="Times New Roman" w:eastAsia="Times New Roman"/>
                <w:spacing w:val="-2"/>
                <w:sz w:val="20"/>
              </w:rPr>
              <w:t>1.</w:t>
            </w:r>
            <w:r>
              <w:rPr>
                <w:spacing w:val="-4"/>
                <w:sz w:val="20"/>
              </w:rPr>
              <w:t>能分辨各</w:t>
            </w:r>
          </w:p>
          <w:p w:rsidR="00B25FA8" w:rsidRDefault="007F4EBC">
            <w:pPr>
              <w:pStyle w:val="TableParagraph"/>
              <w:spacing w:before="3" w:line="230" w:lineRule="exact"/>
              <w:ind w:left="108"/>
              <w:rPr>
                <w:sz w:val="20"/>
              </w:rPr>
            </w:pPr>
            <w:r>
              <w:rPr>
                <w:spacing w:val="-4"/>
                <w:sz w:val="20"/>
              </w:rPr>
              <w:t>種水果語詞</w:t>
            </w:r>
          </w:p>
        </w:tc>
        <w:tc>
          <w:tcPr>
            <w:tcW w:w="3026" w:type="dxa"/>
            <w:tcBorders>
              <w:bottom w:val="nil"/>
            </w:tcBorders>
          </w:tcPr>
          <w:p w:rsidR="00B25FA8" w:rsidRDefault="007F4EBC">
            <w:pPr>
              <w:pStyle w:val="TableParagraph"/>
              <w:spacing w:line="248" w:lineRule="exact"/>
              <w:ind w:left="108"/>
              <w:rPr>
                <w:sz w:val="20"/>
              </w:rPr>
            </w:pPr>
            <w:r>
              <w:rPr>
                <w:spacing w:val="-3"/>
                <w:sz w:val="20"/>
              </w:rPr>
              <w:t>第二單元好食的物件</w:t>
            </w:r>
          </w:p>
          <w:p w:rsidR="00B25FA8" w:rsidRDefault="007F4EBC">
            <w:pPr>
              <w:pStyle w:val="TableParagraph"/>
              <w:spacing w:before="3" w:line="230" w:lineRule="exact"/>
              <w:ind w:left="108"/>
              <w:rPr>
                <w:sz w:val="20"/>
              </w:rPr>
            </w:pPr>
            <w:r>
              <w:rPr>
                <w:spacing w:val="-4"/>
                <w:sz w:val="20"/>
              </w:rPr>
              <w:t>第三課食果子</w:t>
            </w:r>
          </w:p>
        </w:tc>
        <w:tc>
          <w:tcPr>
            <w:tcW w:w="1312" w:type="dxa"/>
            <w:tcBorders>
              <w:bottom w:val="nil"/>
            </w:tcBorders>
          </w:tcPr>
          <w:p w:rsidR="00B25FA8" w:rsidRDefault="007F4EBC">
            <w:pPr>
              <w:pStyle w:val="TableParagraph"/>
              <w:spacing w:line="248" w:lineRule="exact"/>
              <w:ind w:left="109"/>
              <w:rPr>
                <w:sz w:val="20"/>
              </w:rPr>
            </w:pPr>
            <w:r>
              <w:rPr>
                <w:spacing w:val="-4"/>
                <w:sz w:val="20"/>
              </w:rPr>
              <w:t>口語評量</w:t>
            </w:r>
          </w:p>
          <w:p w:rsidR="00B25FA8" w:rsidRDefault="007F4EBC">
            <w:pPr>
              <w:pStyle w:val="TableParagraph"/>
              <w:spacing w:before="3" w:line="230" w:lineRule="exact"/>
              <w:ind w:left="109"/>
              <w:rPr>
                <w:sz w:val="20"/>
              </w:rPr>
            </w:pPr>
            <w:r>
              <w:rPr>
                <w:spacing w:val="-4"/>
                <w:sz w:val="20"/>
              </w:rPr>
              <w:t>討論活動</w:t>
            </w:r>
          </w:p>
        </w:tc>
        <w:tc>
          <w:tcPr>
            <w:tcW w:w="1313" w:type="dxa"/>
            <w:tcBorders>
              <w:bottom w:val="nil"/>
            </w:tcBorders>
          </w:tcPr>
          <w:p w:rsidR="00B25FA8" w:rsidRDefault="007F4EBC">
            <w:pPr>
              <w:pStyle w:val="TableParagraph"/>
              <w:spacing w:line="248" w:lineRule="exact"/>
              <w:ind w:left="110"/>
              <w:rPr>
                <w:sz w:val="20"/>
              </w:rPr>
            </w:pPr>
            <w:r>
              <w:rPr>
                <w:spacing w:val="-4"/>
                <w:sz w:val="20"/>
              </w:rPr>
              <w:t>【科技教</w:t>
            </w:r>
          </w:p>
          <w:p w:rsidR="00B25FA8" w:rsidRDefault="007F4EBC">
            <w:pPr>
              <w:pStyle w:val="TableParagraph"/>
              <w:spacing w:before="3" w:line="230" w:lineRule="exact"/>
              <w:ind w:left="110"/>
              <w:rPr>
                <w:sz w:val="20"/>
              </w:rPr>
            </w:pPr>
            <w:r>
              <w:rPr>
                <w:spacing w:val="-6"/>
                <w:sz w:val="20"/>
              </w:rPr>
              <w:t>育】</w:t>
            </w:r>
          </w:p>
        </w:tc>
        <w:tc>
          <w:tcPr>
            <w:tcW w:w="1324" w:type="dxa"/>
            <w:vMerge w:val="restart"/>
          </w:tcPr>
          <w:p w:rsidR="00B25FA8" w:rsidRDefault="00B25FA8">
            <w:pPr>
              <w:pStyle w:val="TableParagraph"/>
              <w:rPr>
                <w:rFonts w:ascii="Times New Roman"/>
                <w:sz w:val="18"/>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31" w:lineRule="exact"/>
              <w:ind w:left="148"/>
              <w:rPr>
                <w:sz w:val="20"/>
              </w:rPr>
            </w:pPr>
            <w:r>
              <w:rPr>
                <w:spacing w:val="-4"/>
                <w:sz w:val="20"/>
              </w:rPr>
              <w:t>第三課食果子</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1" w:lineRule="exact"/>
              <w:ind w:left="105"/>
              <w:rPr>
                <w:sz w:val="20"/>
              </w:rPr>
            </w:pPr>
            <w:r>
              <w:rPr>
                <w:spacing w:val="-4"/>
                <w:sz w:val="20"/>
              </w:rPr>
              <w:t>對個人生活</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31"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line="231" w:lineRule="exact"/>
              <w:ind w:left="108"/>
              <w:rPr>
                <w:sz w:val="20"/>
              </w:rPr>
            </w:pPr>
            <w:r>
              <w:rPr>
                <w:spacing w:val="-4"/>
                <w:sz w:val="20"/>
              </w:rPr>
              <w:t>的閩南語說</w:t>
            </w:r>
          </w:p>
        </w:tc>
        <w:tc>
          <w:tcPr>
            <w:tcW w:w="3026" w:type="dxa"/>
            <w:tcBorders>
              <w:top w:val="nil"/>
              <w:bottom w:val="nil"/>
            </w:tcBorders>
          </w:tcPr>
          <w:p w:rsidR="00B25FA8" w:rsidRDefault="007F4EBC">
            <w:pPr>
              <w:pStyle w:val="TableParagraph"/>
              <w:spacing w:line="231" w:lineRule="exact"/>
              <w:ind w:left="108"/>
              <w:rPr>
                <w:sz w:val="20"/>
              </w:rPr>
            </w:pPr>
            <w:r>
              <w:rPr>
                <w:rFonts w:ascii="Times New Roman" w:eastAsia="Times New Roman"/>
                <w:spacing w:val="-2"/>
                <w:sz w:val="20"/>
              </w:rPr>
              <w:t>(</w:t>
            </w:r>
            <w:r>
              <w:rPr>
                <w:spacing w:val="-2"/>
                <w:sz w:val="20"/>
              </w:rPr>
              <w:t>三</w:t>
            </w:r>
            <w:r>
              <w:rPr>
                <w:rFonts w:ascii="Times New Roman" w:eastAsia="Times New Roman"/>
                <w:spacing w:val="-2"/>
                <w:sz w:val="20"/>
              </w:rPr>
              <w:t>)</w:t>
            </w:r>
            <w:r>
              <w:rPr>
                <w:spacing w:val="-4"/>
                <w:sz w:val="20"/>
              </w:rPr>
              <w:t>活動三：臆謎猜</w:t>
            </w:r>
          </w:p>
        </w:tc>
        <w:tc>
          <w:tcPr>
            <w:tcW w:w="1312" w:type="dxa"/>
            <w:tcBorders>
              <w:top w:val="nil"/>
              <w:bottom w:val="nil"/>
            </w:tcBorders>
          </w:tcPr>
          <w:p w:rsidR="00B25FA8" w:rsidRDefault="007F4EBC">
            <w:pPr>
              <w:pStyle w:val="TableParagraph"/>
              <w:spacing w:line="231" w:lineRule="exact"/>
              <w:ind w:left="109"/>
              <w:rPr>
                <w:sz w:val="20"/>
              </w:rPr>
            </w:pPr>
            <w:r>
              <w:rPr>
                <w:spacing w:val="-4"/>
                <w:sz w:val="20"/>
              </w:rPr>
              <w:t>紙筆測驗</w:t>
            </w:r>
          </w:p>
        </w:tc>
        <w:tc>
          <w:tcPr>
            <w:tcW w:w="1313" w:type="dxa"/>
            <w:tcBorders>
              <w:top w:val="nil"/>
              <w:bottom w:val="nil"/>
            </w:tcBorders>
          </w:tcPr>
          <w:p w:rsidR="00B25FA8" w:rsidRDefault="007F4EBC">
            <w:pPr>
              <w:pStyle w:val="TableParagraph"/>
              <w:spacing w:line="231" w:lineRule="exact"/>
              <w:ind w:left="110"/>
              <w:rPr>
                <w:sz w:val="20"/>
              </w:rPr>
            </w:pPr>
            <w:r>
              <w:rPr>
                <w:sz w:val="20"/>
              </w:rPr>
              <w:t>科</w:t>
            </w:r>
            <w:r>
              <w:rPr>
                <w:rFonts w:ascii="Times New Roman" w:eastAsia="Times New Roman"/>
                <w:sz w:val="20"/>
              </w:rPr>
              <w:t>E8</w:t>
            </w:r>
            <w:r>
              <w:rPr>
                <w:rFonts w:ascii="Times New Roman" w:eastAsia="Times New Roman"/>
                <w:spacing w:val="-8"/>
                <w:sz w:val="20"/>
              </w:rPr>
              <w:t xml:space="preserve"> </w:t>
            </w:r>
            <w:r>
              <w:rPr>
                <w:spacing w:val="-4"/>
                <w:sz w:val="20"/>
              </w:rPr>
              <w:t>利用創</w:t>
            </w:r>
          </w:p>
        </w:tc>
        <w:tc>
          <w:tcPr>
            <w:tcW w:w="1324" w:type="dxa"/>
            <w:vMerge/>
            <w:tcBorders>
              <w:top w:val="nil"/>
            </w:tcBorders>
          </w:tcPr>
          <w:p w:rsidR="00B25FA8" w:rsidRDefault="00B25FA8">
            <w:pPr>
              <w:rPr>
                <w:sz w:val="2"/>
                <w:szCs w:val="2"/>
              </w:rPr>
            </w:pPr>
          </w:p>
        </w:tc>
      </w:tr>
      <w:tr w:rsidR="00B25FA8">
        <w:trPr>
          <w:trHeight w:val="251"/>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2" w:lineRule="exact"/>
              <w:ind w:left="105"/>
              <w:rPr>
                <w:sz w:val="20"/>
              </w:rPr>
            </w:pPr>
            <w:r>
              <w:rPr>
                <w:spacing w:val="-4"/>
                <w:sz w:val="20"/>
              </w:rPr>
              <w:t>的重要性，</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常用字</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32" w:lineRule="exact"/>
              <w:ind w:left="108"/>
              <w:rPr>
                <w:sz w:val="20"/>
              </w:rPr>
            </w:pPr>
            <w:r>
              <w:rPr>
                <w:spacing w:val="-6"/>
                <w:sz w:val="20"/>
              </w:rPr>
              <w:t>法。</w:t>
            </w:r>
          </w:p>
        </w:tc>
        <w:tc>
          <w:tcPr>
            <w:tcW w:w="3026" w:type="dxa"/>
            <w:tcBorders>
              <w:top w:val="nil"/>
              <w:bottom w:val="nil"/>
            </w:tcBorders>
          </w:tcPr>
          <w:p w:rsidR="00B25FA8" w:rsidRDefault="007F4EBC">
            <w:pPr>
              <w:pStyle w:val="TableParagraph"/>
              <w:spacing w:line="232" w:lineRule="exact"/>
              <w:ind w:left="108"/>
              <w:rPr>
                <w:sz w:val="20"/>
              </w:rPr>
            </w:pPr>
            <w:r>
              <w:rPr>
                <w:rFonts w:ascii="Times New Roman" w:eastAsia="Times New Roman"/>
                <w:spacing w:val="-2"/>
                <w:sz w:val="20"/>
              </w:rPr>
              <w:t>1.</w:t>
            </w:r>
            <w:r>
              <w:rPr>
                <w:spacing w:val="-2"/>
                <w:sz w:val="20"/>
              </w:rPr>
              <w:t>教師口述題目</w:t>
            </w:r>
            <w:r>
              <w:rPr>
                <w:rFonts w:ascii="Times New Roman" w:eastAsia="Times New Roman"/>
                <w:spacing w:val="-2"/>
                <w:sz w:val="20"/>
              </w:rPr>
              <w:t>,</w:t>
            </w:r>
            <w:r>
              <w:rPr>
                <w:spacing w:val="-4"/>
                <w:sz w:val="20"/>
              </w:rPr>
              <w:t>待學生回答。</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2" w:lineRule="exact"/>
              <w:ind w:left="110"/>
              <w:rPr>
                <w:sz w:val="20"/>
              </w:rPr>
            </w:pPr>
            <w:r>
              <w:rPr>
                <w:spacing w:val="-4"/>
                <w:sz w:val="20"/>
              </w:rPr>
              <w:t>意思考的技</w:t>
            </w:r>
          </w:p>
        </w:tc>
        <w:tc>
          <w:tcPr>
            <w:tcW w:w="1324" w:type="dxa"/>
            <w:vMerge/>
            <w:tcBorders>
              <w:top w:val="nil"/>
            </w:tcBorders>
          </w:tcPr>
          <w:p w:rsidR="00B25FA8" w:rsidRDefault="00B25FA8">
            <w:pPr>
              <w:rPr>
                <w:sz w:val="2"/>
                <w:szCs w:val="2"/>
              </w:rPr>
            </w:pPr>
          </w:p>
        </w:tc>
      </w:tr>
      <w:tr w:rsidR="00B25FA8">
        <w:trPr>
          <w:trHeight w:val="508"/>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53" w:lineRule="exact"/>
              <w:ind w:left="105"/>
              <w:rPr>
                <w:sz w:val="20"/>
              </w:rPr>
            </w:pPr>
            <w:r>
              <w:rPr>
                <w:spacing w:val="-4"/>
                <w:sz w:val="20"/>
              </w:rPr>
              <w:t>並能主動學</w:t>
            </w:r>
          </w:p>
          <w:p w:rsidR="00B25FA8" w:rsidRDefault="007F4EBC">
            <w:pPr>
              <w:pStyle w:val="TableParagraph"/>
              <w:spacing w:before="6" w:line="229" w:lineRule="exact"/>
              <w:ind w:left="105"/>
              <w:rPr>
                <w:sz w:val="20"/>
              </w:rPr>
            </w:pPr>
            <w:r>
              <w:rPr>
                <w:spacing w:val="-4"/>
                <w:sz w:val="20"/>
              </w:rPr>
              <w:t>習，進而建</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詞的語</w:t>
            </w:r>
          </w:p>
          <w:p w:rsidR="00B25FA8" w:rsidRDefault="007F4EBC">
            <w:pPr>
              <w:pStyle w:val="TableParagraph"/>
              <w:spacing w:before="3"/>
              <w:ind w:left="107"/>
              <w:rPr>
                <w:sz w:val="20"/>
              </w:rPr>
            </w:pPr>
            <w:r>
              <w:rPr>
                <w:spacing w:val="-6"/>
                <w:sz w:val="20"/>
              </w:rPr>
              <w:t>音差</w:t>
            </w:r>
          </w:p>
        </w:tc>
        <w:tc>
          <w:tcPr>
            <w:tcW w:w="823" w:type="dxa"/>
            <w:tcBorders>
              <w:top w:val="nil"/>
              <w:bottom w:val="nil"/>
            </w:tcBorders>
          </w:tcPr>
          <w:p w:rsidR="00B25FA8" w:rsidRDefault="007F4EBC">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1"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B25FA8" w:rsidRDefault="007F4EBC">
            <w:pPr>
              <w:pStyle w:val="TableParagraph"/>
              <w:spacing w:line="253" w:lineRule="exact"/>
              <w:ind w:left="108"/>
              <w:rPr>
                <w:sz w:val="20"/>
              </w:rPr>
            </w:pPr>
            <w:r>
              <w:rPr>
                <w:rFonts w:ascii="Times New Roman" w:eastAsia="Times New Roman"/>
                <w:spacing w:val="-2"/>
                <w:sz w:val="20"/>
              </w:rPr>
              <w:t>2.</w:t>
            </w:r>
            <w:r>
              <w:rPr>
                <w:spacing w:val="-4"/>
                <w:sz w:val="20"/>
              </w:rPr>
              <w:t>能聽懂完</w:t>
            </w:r>
          </w:p>
          <w:p w:rsidR="00B25FA8" w:rsidRDefault="007F4EBC">
            <w:pPr>
              <w:pStyle w:val="TableParagraph"/>
              <w:spacing w:before="6" w:line="229" w:lineRule="exact"/>
              <w:ind w:left="108"/>
              <w:rPr>
                <w:sz w:val="20"/>
              </w:rPr>
            </w:pPr>
            <w:r>
              <w:rPr>
                <w:spacing w:val="-4"/>
                <w:sz w:val="20"/>
              </w:rPr>
              <w:t>整的閩南語</w:t>
            </w:r>
          </w:p>
        </w:tc>
        <w:tc>
          <w:tcPr>
            <w:tcW w:w="3026" w:type="dxa"/>
            <w:tcBorders>
              <w:top w:val="nil"/>
              <w:bottom w:val="nil"/>
            </w:tcBorders>
          </w:tcPr>
          <w:p w:rsidR="00B25FA8" w:rsidRDefault="007F4EBC">
            <w:pPr>
              <w:pStyle w:val="TableParagraph"/>
              <w:spacing w:line="253" w:lineRule="exact"/>
              <w:ind w:left="108"/>
              <w:rPr>
                <w:sz w:val="20"/>
              </w:rPr>
            </w:pPr>
            <w:r>
              <w:rPr>
                <w:rFonts w:ascii="Times New Roman" w:eastAsia="Times New Roman"/>
                <w:spacing w:val="-2"/>
                <w:sz w:val="20"/>
              </w:rPr>
              <w:t>2.</w:t>
            </w:r>
            <w:r>
              <w:rPr>
                <w:spacing w:val="-3"/>
                <w:sz w:val="20"/>
              </w:rPr>
              <w:t>請學生注意教師語句裡的關鍵</w:t>
            </w:r>
          </w:p>
          <w:p w:rsidR="00B25FA8" w:rsidRDefault="007F4EBC">
            <w:pPr>
              <w:pStyle w:val="TableParagraph"/>
              <w:spacing w:before="6" w:line="229" w:lineRule="exact"/>
              <w:ind w:left="108"/>
              <w:rPr>
                <w:sz w:val="20"/>
              </w:rPr>
            </w:pPr>
            <w:r>
              <w:rPr>
                <w:spacing w:val="-3"/>
                <w:sz w:val="20"/>
              </w:rPr>
              <w:t>字。教師詢問學生，在這一句話</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53" w:lineRule="exact"/>
              <w:ind w:left="110"/>
              <w:rPr>
                <w:sz w:val="20"/>
              </w:rPr>
            </w:pPr>
            <w:r>
              <w:rPr>
                <w:spacing w:val="-6"/>
                <w:sz w:val="20"/>
              </w:rPr>
              <w:t>巧。</w:t>
            </w:r>
          </w:p>
          <w:p w:rsidR="00B25FA8" w:rsidRDefault="007F4EBC">
            <w:pPr>
              <w:pStyle w:val="TableParagraph"/>
              <w:spacing w:before="6" w:line="229" w:lineRule="exact"/>
              <w:ind w:left="110"/>
              <w:rPr>
                <w:sz w:val="20"/>
              </w:rPr>
            </w:pPr>
            <w:r>
              <w:rPr>
                <w:spacing w:val="-4"/>
                <w:sz w:val="20"/>
              </w:rPr>
              <w:t>【品德教</w:t>
            </w:r>
          </w:p>
        </w:tc>
        <w:tc>
          <w:tcPr>
            <w:tcW w:w="1324" w:type="dxa"/>
            <w:vMerge/>
            <w:tcBorders>
              <w:top w:val="nil"/>
            </w:tcBorders>
          </w:tcPr>
          <w:p w:rsidR="00B25FA8" w:rsidRDefault="00B25FA8">
            <w:pPr>
              <w:rPr>
                <w:sz w:val="2"/>
                <w:szCs w:val="2"/>
              </w:rPr>
            </w:pPr>
          </w:p>
        </w:tc>
      </w:tr>
      <w:tr w:rsidR="00B25FA8">
        <w:trPr>
          <w:trHeight w:val="240"/>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line="220" w:lineRule="exact"/>
              <w:ind w:left="105"/>
              <w:rPr>
                <w:sz w:val="20"/>
              </w:rPr>
            </w:pPr>
            <w:r>
              <w:rPr>
                <w:spacing w:val="-4"/>
                <w:sz w:val="20"/>
              </w:rPr>
              <w:t>立學習閩南</w:t>
            </w:r>
          </w:p>
        </w:tc>
        <w:tc>
          <w:tcPr>
            <w:tcW w:w="818" w:type="dxa"/>
            <w:tcBorders>
              <w:top w:val="nil"/>
              <w:bottom w:val="nil"/>
            </w:tcBorders>
          </w:tcPr>
          <w:p w:rsidR="00B25FA8" w:rsidRDefault="007F4EBC">
            <w:pPr>
              <w:pStyle w:val="TableParagraph"/>
              <w:spacing w:line="220" w:lineRule="exact"/>
              <w:ind w:left="107"/>
              <w:rPr>
                <w:sz w:val="20"/>
              </w:rPr>
            </w:pPr>
            <w:r>
              <w:rPr>
                <w:spacing w:val="-6"/>
                <w:sz w:val="20"/>
              </w:rPr>
              <w:t>異。</w:t>
            </w:r>
          </w:p>
        </w:tc>
        <w:tc>
          <w:tcPr>
            <w:tcW w:w="823" w:type="dxa"/>
            <w:tcBorders>
              <w:top w:val="nil"/>
              <w:bottom w:val="nil"/>
            </w:tcBorders>
          </w:tcPr>
          <w:p w:rsidR="00B25FA8" w:rsidRDefault="007F4EBC">
            <w:pPr>
              <w:pStyle w:val="TableParagraph"/>
              <w:spacing w:line="220" w:lineRule="exact"/>
              <w:ind w:left="107"/>
              <w:rPr>
                <w:sz w:val="20"/>
              </w:rPr>
            </w:pPr>
            <w:r>
              <w:rPr>
                <w:spacing w:val="-6"/>
                <w:sz w:val="20"/>
              </w:rPr>
              <w:t>型運</w:t>
            </w:r>
          </w:p>
        </w:tc>
        <w:tc>
          <w:tcPr>
            <w:tcW w:w="1298" w:type="dxa"/>
            <w:tcBorders>
              <w:top w:val="nil"/>
              <w:bottom w:val="nil"/>
            </w:tcBorders>
          </w:tcPr>
          <w:p w:rsidR="00B25FA8" w:rsidRDefault="007F4EBC">
            <w:pPr>
              <w:pStyle w:val="TableParagraph"/>
              <w:spacing w:line="220" w:lineRule="exact"/>
              <w:ind w:left="108"/>
              <w:rPr>
                <w:sz w:val="20"/>
              </w:rPr>
            </w:pPr>
            <w:r>
              <w:rPr>
                <w:spacing w:val="-5"/>
                <w:sz w:val="20"/>
              </w:rPr>
              <w:t>句子。</w:t>
            </w:r>
          </w:p>
        </w:tc>
        <w:tc>
          <w:tcPr>
            <w:tcW w:w="3026" w:type="dxa"/>
            <w:tcBorders>
              <w:top w:val="nil"/>
              <w:bottom w:val="nil"/>
            </w:tcBorders>
          </w:tcPr>
          <w:p w:rsidR="00B25FA8" w:rsidRDefault="007F4EBC">
            <w:pPr>
              <w:pStyle w:val="TableParagraph"/>
              <w:spacing w:line="220" w:lineRule="exact"/>
              <w:ind w:left="108"/>
              <w:rPr>
                <w:sz w:val="20"/>
              </w:rPr>
            </w:pPr>
            <w:r>
              <w:rPr>
                <w:spacing w:val="-3"/>
                <w:sz w:val="20"/>
              </w:rPr>
              <w:t>裡若要猜到答案，哪些是關鍵的</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line="220" w:lineRule="exact"/>
              <w:ind w:left="110"/>
              <w:rPr>
                <w:sz w:val="20"/>
              </w:rPr>
            </w:pPr>
            <w:r>
              <w:rPr>
                <w:spacing w:val="-6"/>
                <w:sz w:val="20"/>
              </w:rPr>
              <w:t>育】</w:t>
            </w:r>
          </w:p>
        </w:tc>
        <w:tc>
          <w:tcPr>
            <w:tcW w:w="1324" w:type="dxa"/>
            <w:vMerge/>
            <w:tcBorders>
              <w:top w:val="nil"/>
            </w:tcBorders>
          </w:tcPr>
          <w:p w:rsidR="00B25FA8" w:rsidRDefault="00B25FA8">
            <w:pPr>
              <w:rPr>
                <w:sz w:val="2"/>
                <w:szCs w:val="2"/>
              </w:rPr>
            </w:pPr>
          </w:p>
        </w:tc>
      </w:tr>
      <w:tr w:rsidR="00B25FA8">
        <w:trPr>
          <w:trHeight w:val="246"/>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9" w:line="218" w:lineRule="exact"/>
              <w:ind w:left="105"/>
              <w:rPr>
                <w:sz w:val="20"/>
              </w:rPr>
            </w:pPr>
            <w:r>
              <w:rPr>
                <w:spacing w:val="-4"/>
                <w:sz w:val="20"/>
              </w:rPr>
              <w:t>語文的能</w:t>
            </w:r>
          </w:p>
        </w:tc>
        <w:tc>
          <w:tcPr>
            <w:tcW w:w="818" w:type="dxa"/>
            <w:tcBorders>
              <w:top w:val="nil"/>
              <w:bottom w:val="nil"/>
            </w:tcBorders>
          </w:tcPr>
          <w:p w:rsidR="00B25FA8" w:rsidRDefault="007F4EBC">
            <w:pPr>
              <w:pStyle w:val="TableParagraph"/>
              <w:spacing w:line="221"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3</w:t>
            </w:r>
          </w:p>
        </w:tc>
        <w:tc>
          <w:tcPr>
            <w:tcW w:w="823" w:type="dxa"/>
            <w:tcBorders>
              <w:top w:val="nil"/>
              <w:bottom w:val="nil"/>
            </w:tcBorders>
          </w:tcPr>
          <w:p w:rsidR="00B25FA8" w:rsidRDefault="007F4EBC">
            <w:pPr>
              <w:pStyle w:val="TableParagraph"/>
              <w:spacing w:line="227"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before="9" w:line="218" w:lineRule="exact"/>
              <w:ind w:left="108"/>
              <w:rPr>
                <w:sz w:val="20"/>
              </w:rPr>
            </w:pPr>
            <w:r>
              <w:rPr>
                <w:rFonts w:ascii="Times New Roman" w:eastAsia="Times New Roman"/>
                <w:spacing w:val="-2"/>
                <w:sz w:val="20"/>
              </w:rPr>
              <w:t>3.</w:t>
            </w:r>
            <w:r>
              <w:rPr>
                <w:spacing w:val="-4"/>
                <w:sz w:val="20"/>
              </w:rPr>
              <w:t>會說各式</w:t>
            </w:r>
          </w:p>
        </w:tc>
        <w:tc>
          <w:tcPr>
            <w:tcW w:w="3026" w:type="dxa"/>
            <w:tcBorders>
              <w:top w:val="nil"/>
              <w:bottom w:val="nil"/>
            </w:tcBorders>
          </w:tcPr>
          <w:p w:rsidR="00B25FA8" w:rsidRDefault="007F4EBC">
            <w:pPr>
              <w:pStyle w:val="TableParagraph"/>
              <w:spacing w:before="9" w:line="218" w:lineRule="exact"/>
              <w:ind w:left="108"/>
              <w:rPr>
                <w:sz w:val="20"/>
              </w:rPr>
            </w:pPr>
            <w:r>
              <w:rPr>
                <w:spacing w:val="-19"/>
                <w:sz w:val="20"/>
              </w:rPr>
              <w:t>字詞，引導學生說出：「黃色」、</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before="9" w:line="218" w:lineRule="exact"/>
              <w:ind w:left="110"/>
              <w:rPr>
                <w:sz w:val="20"/>
              </w:rPr>
            </w:pPr>
            <w:r>
              <w:rPr>
                <w:sz w:val="20"/>
              </w:rPr>
              <w:t>品</w:t>
            </w:r>
            <w:r>
              <w:rPr>
                <w:rFonts w:ascii="Times New Roman" w:eastAsia="Times New Roman"/>
                <w:sz w:val="20"/>
              </w:rPr>
              <w:t>E6</w:t>
            </w:r>
            <w:r>
              <w:rPr>
                <w:rFonts w:ascii="Times New Roman" w:eastAsia="Times New Roman"/>
                <w:spacing w:val="-8"/>
                <w:sz w:val="20"/>
              </w:rPr>
              <w:t xml:space="preserve"> </w:t>
            </w:r>
            <w:r>
              <w:rPr>
                <w:spacing w:val="-4"/>
                <w:sz w:val="20"/>
              </w:rPr>
              <w:t>同理分</w:t>
            </w:r>
          </w:p>
        </w:tc>
        <w:tc>
          <w:tcPr>
            <w:tcW w:w="1324" w:type="dxa"/>
            <w:vMerge/>
            <w:tcBorders>
              <w:top w:val="nil"/>
            </w:tcBorders>
          </w:tcPr>
          <w:p w:rsidR="00B25FA8" w:rsidRDefault="00B25FA8">
            <w:pPr>
              <w:rPr>
                <w:sz w:val="2"/>
                <w:szCs w:val="2"/>
              </w:rPr>
            </w:pPr>
          </w:p>
        </w:tc>
      </w:tr>
      <w:tr w:rsidR="00B25FA8">
        <w:trPr>
          <w:trHeight w:val="507"/>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4"/>
              <w:ind w:left="105"/>
              <w:rPr>
                <w:sz w:val="20"/>
              </w:rPr>
            </w:pPr>
            <w:r>
              <w:rPr>
                <w:spacing w:val="-6"/>
                <w:sz w:val="20"/>
              </w:rPr>
              <w:t>力。</w:t>
            </w:r>
          </w:p>
        </w:tc>
        <w:tc>
          <w:tcPr>
            <w:tcW w:w="818" w:type="dxa"/>
            <w:tcBorders>
              <w:top w:val="nil"/>
              <w:bottom w:val="nil"/>
            </w:tcBorders>
          </w:tcPr>
          <w:p w:rsidR="00B25FA8" w:rsidRDefault="007F4EBC">
            <w:pPr>
              <w:pStyle w:val="TableParagraph"/>
              <w:spacing w:line="210" w:lineRule="exact"/>
              <w:ind w:left="107"/>
              <w:rPr>
                <w:sz w:val="20"/>
              </w:rPr>
            </w:pPr>
            <w:r>
              <w:rPr>
                <w:spacing w:val="-5"/>
                <w:sz w:val="20"/>
              </w:rPr>
              <w:t>能聽懂</w:t>
            </w:r>
          </w:p>
          <w:p w:rsidR="00B25FA8" w:rsidRDefault="007F4EBC">
            <w:pPr>
              <w:pStyle w:val="TableParagraph"/>
              <w:spacing w:before="3"/>
              <w:ind w:left="107"/>
              <w:rPr>
                <w:sz w:val="20"/>
              </w:rPr>
            </w:pPr>
            <w:r>
              <w:rPr>
                <w:spacing w:val="-5"/>
                <w:sz w:val="20"/>
              </w:rPr>
              <w:t>所學的</w:t>
            </w:r>
          </w:p>
        </w:tc>
        <w:tc>
          <w:tcPr>
            <w:tcW w:w="823" w:type="dxa"/>
            <w:tcBorders>
              <w:top w:val="nil"/>
              <w:bottom w:val="nil"/>
            </w:tcBorders>
          </w:tcPr>
          <w:p w:rsidR="00B25FA8" w:rsidRDefault="007F4EBC">
            <w:pPr>
              <w:pStyle w:val="TableParagraph"/>
              <w:spacing w:before="21"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B25FA8" w:rsidRDefault="007F4EBC">
            <w:pPr>
              <w:pStyle w:val="TableParagraph"/>
              <w:spacing w:line="236"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B25FA8" w:rsidRDefault="007F4EBC">
            <w:pPr>
              <w:pStyle w:val="TableParagraph"/>
              <w:spacing w:line="260" w:lineRule="atLeast"/>
              <w:ind w:left="108" w:right="179"/>
              <w:rPr>
                <w:sz w:val="20"/>
              </w:rPr>
            </w:pPr>
            <w:r>
              <w:rPr>
                <w:spacing w:val="-2"/>
                <w:sz w:val="20"/>
              </w:rPr>
              <w:t>各樣水果的</w:t>
            </w:r>
            <w:r>
              <w:rPr>
                <w:spacing w:val="-4"/>
                <w:sz w:val="20"/>
              </w:rPr>
              <w:t>閩南語說</w:t>
            </w:r>
          </w:p>
        </w:tc>
        <w:tc>
          <w:tcPr>
            <w:tcW w:w="3026" w:type="dxa"/>
            <w:tcBorders>
              <w:top w:val="nil"/>
              <w:bottom w:val="nil"/>
            </w:tcBorders>
          </w:tcPr>
          <w:p w:rsidR="00B25FA8" w:rsidRDefault="007F4EBC">
            <w:pPr>
              <w:pStyle w:val="TableParagraph"/>
              <w:spacing w:before="14"/>
              <w:ind w:left="108"/>
              <w:rPr>
                <w:sz w:val="20"/>
              </w:rPr>
            </w:pPr>
            <w:r>
              <w:rPr>
                <w:spacing w:val="-34"/>
                <w:sz w:val="20"/>
              </w:rPr>
              <w:t>「彎彎」、「雙頭翹」。</w:t>
            </w:r>
          </w:p>
          <w:p w:rsidR="00B25FA8" w:rsidRDefault="007F4EBC">
            <w:pPr>
              <w:pStyle w:val="TableParagraph"/>
              <w:spacing w:before="3" w:line="215" w:lineRule="exact"/>
              <w:ind w:left="108"/>
              <w:rPr>
                <w:sz w:val="20"/>
              </w:rPr>
            </w:pPr>
            <w:r>
              <w:rPr>
                <w:rFonts w:ascii="Times New Roman" w:eastAsia="Times New Roman"/>
                <w:spacing w:val="-2"/>
                <w:sz w:val="20"/>
              </w:rPr>
              <w:t>3.</w:t>
            </w:r>
            <w:r>
              <w:rPr>
                <w:spacing w:val="-3"/>
                <w:sz w:val="20"/>
              </w:rPr>
              <w:t>教師向學生說明，平日要學會</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4"/>
              <w:ind w:left="110"/>
              <w:rPr>
                <w:sz w:val="20"/>
              </w:rPr>
            </w:pPr>
            <w:r>
              <w:rPr>
                <w:spacing w:val="-6"/>
                <w:sz w:val="20"/>
              </w:rPr>
              <w:t>享。</w:t>
            </w:r>
          </w:p>
          <w:p w:rsidR="00B25FA8" w:rsidRDefault="007F4EBC">
            <w:pPr>
              <w:pStyle w:val="TableParagraph"/>
              <w:spacing w:before="3" w:line="215" w:lineRule="exact"/>
              <w:ind w:left="110"/>
              <w:rPr>
                <w:sz w:val="20"/>
              </w:rPr>
            </w:pPr>
            <w:r>
              <w:rPr>
                <w:spacing w:val="-4"/>
                <w:sz w:val="20"/>
              </w:rPr>
              <w:t>【生命教</w:t>
            </w:r>
          </w:p>
        </w:tc>
        <w:tc>
          <w:tcPr>
            <w:tcW w:w="1324" w:type="dxa"/>
            <w:vMerge/>
            <w:tcBorders>
              <w:top w:val="nil"/>
            </w:tcBorders>
          </w:tcPr>
          <w:p w:rsidR="00B25FA8" w:rsidRDefault="00B25FA8">
            <w:pPr>
              <w:rPr>
                <w:sz w:val="2"/>
                <w:szCs w:val="2"/>
              </w:rPr>
            </w:pPr>
          </w:p>
        </w:tc>
      </w:tr>
      <w:tr w:rsidR="00B25FA8">
        <w:trPr>
          <w:trHeight w:val="239"/>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199"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19" w:lineRule="exact"/>
              <w:ind w:left="107"/>
              <w:rPr>
                <w:sz w:val="20"/>
              </w:rPr>
            </w:pPr>
            <w:r>
              <w:rPr>
                <w:spacing w:val="-6"/>
                <w:sz w:val="20"/>
              </w:rPr>
              <w:t>活故</w:t>
            </w:r>
          </w:p>
        </w:tc>
        <w:tc>
          <w:tcPr>
            <w:tcW w:w="1298" w:type="dxa"/>
            <w:tcBorders>
              <w:top w:val="nil"/>
              <w:bottom w:val="nil"/>
            </w:tcBorders>
          </w:tcPr>
          <w:p w:rsidR="00B25FA8" w:rsidRDefault="007F4EBC">
            <w:pPr>
              <w:pStyle w:val="TableParagraph"/>
              <w:spacing w:before="5" w:line="215" w:lineRule="exact"/>
              <w:ind w:left="108"/>
              <w:rPr>
                <w:sz w:val="20"/>
              </w:rPr>
            </w:pPr>
            <w:r>
              <w:rPr>
                <w:spacing w:val="-6"/>
                <w:sz w:val="20"/>
              </w:rPr>
              <w:t>法。</w:t>
            </w:r>
          </w:p>
        </w:tc>
        <w:tc>
          <w:tcPr>
            <w:tcW w:w="3026" w:type="dxa"/>
            <w:tcBorders>
              <w:top w:val="nil"/>
              <w:bottom w:val="nil"/>
            </w:tcBorders>
          </w:tcPr>
          <w:p w:rsidR="00B25FA8" w:rsidRDefault="007F4EBC">
            <w:pPr>
              <w:pStyle w:val="TableParagraph"/>
              <w:spacing w:before="5" w:line="215" w:lineRule="exact"/>
              <w:ind w:left="108"/>
              <w:rPr>
                <w:sz w:val="20"/>
              </w:rPr>
            </w:pPr>
            <w:r>
              <w:rPr>
                <w:spacing w:val="-3"/>
                <w:sz w:val="20"/>
              </w:rPr>
              <w:t>觀察環境，主動思考，進行推</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before="5" w:line="215" w:lineRule="exact"/>
              <w:ind w:left="110"/>
              <w:rPr>
                <w:sz w:val="20"/>
              </w:rPr>
            </w:pPr>
            <w:r>
              <w:rPr>
                <w:spacing w:val="-6"/>
                <w:sz w:val="20"/>
              </w:rPr>
              <w:t>育】</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文課文</w:t>
            </w:r>
          </w:p>
        </w:tc>
        <w:tc>
          <w:tcPr>
            <w:tcW w:w="823" w:type="dxa"/>
            <w:tcBorders>
              <w:top w:val="nil"/>
              <w:bottom w:val="nil"/>
            </w:tcBorders>
          </w:tcPr>
          <w:p w:rsidR="00B25FA8" w:rsidRDefault="007F4EBC">
            <w:pPr>
              <w:pStyle w:val="TableParagraph"/>
              <w:spacing w:line="231" w:lineRule="exact"/>
              <w:ind w:left="107"/>
              <w:rPr>
                <w:sz w:val="20"/>
              </w:rPr>
            </w:pPr>
            <w:r>
              <w:rPr>
                <w:spacing w:val="-6"/>
                <w:sz w:val="20"/>
              </w:rPr>
              <w:t>事。</w:t>
            </w:r>
          </w:p>
        </w:tc>
        <w:tc>
          <w:tcPr>
            <w:tcW w:w="1298" w:type="dxa"/>
            <w:tcBorders>
              <w:top w:val="nil"/>
              <w:bottom w:val="nil"/>
            </w:tcBorders>
          </w:tcPr>
          <w:p w:rsidR="00B25FA8" w:rsidRDefault="007F4EBC">
            <w:pPr>
              <w:pStyle w:val="TableParagraph"/>
              <w:spacing w:before="14" w:line="216" w:lineRule="exact"/>
              <w:ind w:left="108"/>
              <w:rPr>
                <w:sz w:val="20"/>
              </w:rPr>
            </w:pPr>
            <w:r>
              <w:rPr>
                <w:rFonts w:ascii="Times New Roman" w:eastAsia="Times New Roman"/>
                <w:spacing w:val="-2"/>
                <w:sz w:val="20"/>
              </w:rPr>
              <w:t>4.</w:t>
            </w:r>
            <w:r>
              <w:rPr>
                <w:spacing w:val="-4"/>
                <w:sz w:val="20"/>
              </w:rPr>
              <w:t>發揮創意</w:t>
            </w:r>
          </w:p>
        </w:tc>
        <w:tc>
          <w:tcPr>
            <w:tcW w:w="3026" w:type="dxa"/>
            <w:tcBorders>
              <w:top w:val="nil"/>
              <w:bottom w:val="nil"/>
            </w:tcBorders>
          </w:tcPr>
          <w:p w:rsidR="00B25FA8" w:rsidRDefault="007F4EBC">
            <w:pPr>
              <w:pStyle w:val="TableParagraph"/>
              <w:spacing w:before="14" w:line="216" w:lineRule="exact"/>
              <w:ind w:left="108"/>
              <w:rPr>
                <w:sz w:val="20"/>
              </w:rPr>
            </w:pPr>
            <w:r>
              <w:rPr>
                <w:spacing w:val="-3"/>
                <w:sz w:val="20"/>
              </w:rPr>
              <w:t>理、歸納；作答時也要留意題目</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4" w:line="216" w:lineRule="exact"/>
              <w:ind w:left="110"/>
              <w:rPr>
                <w:sz w:val="20"/>
              </w:rPr>
            </w:pPr>
            <w:r>
              <w:rPr>
                <w:sz w:val="20"/>
              </w:rPr>
              <w:t>生</w:t>
            </w:r>
            <w:r>
              <w:rPr>
                <w:rFonts w:ascii="Times New Roman" w:eastAsia="Times New Roman"/>
                <w:sz w:val="20"/>
              </w:rPr>
              <w:t>E6</w:t>
            </w:r>
            <w:r>
              <w:rPr>
                <w:rFonts w:ascii="Times New Roman" w:eastAsia="Times New Roman"/>
                <w:spacing w:val="-8"/>
                <w:sz w:val="20"/>
              </w:rPr>
              <w:t xml:space="preserve"> </w:t>
            </w:r>
            <w:r>
              <w:rPr>
                <w:spacing w:val="-4"/>
                <w:sz w:val="20"/>
              </w:rPr>
              <w:t>從日常</w:t>
            </w:r>
          </w:p>
        </w:tc>
        <w:tc>
          <w:tcPr>
            <w:tcW w:w="1324" w:type="dxa"/>
            <w:vMerge/>
            <w:tcBorders>
              <w:top w:val="nil"/>
            </w:tcBorders>
          </w:tcPr>
          <w:p w:rsidR="00B25FA8" w:rsidRDefault="00B25FA8">
            <w:pPr>
              <w:rPr>
                <w:sz w:val="2"/>
                <w:szCs w:val="2"/>
              </w:rPr>
            </w:pPr>
          </w:p>
        </w:tc>
      </w:tr>
      <w:tr w:rsidR="00B25FA8">
        <w:trPr>
          <w:trHeight w:val="77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09" w:lineRule="exact"/>
              <w:ind w:left="107"/>
              <w:rPr>
                <w:sz w:val="20"/>
              </w:rPr>
            </w:pPr>
            <w:r>
              <w:rPr>
                <w:spacing w:val="-5"/>
                <w:sz w:val="20"/>
              </w:rPr>
              <w:t>主題、</w:t>
            </w:r>
          </w:p>
          <w:p w:rsidR="00B25FA8" w:rsidRDefault="007F4EBC">
            <w:pPr>
              <w:pStyle w:val="TableParagraph"/>
              <w:spacing w:before="5" w:line="242" w:lineRule="auto"/>
              <w:ind w:left="107" w:right="102"/>
              <w:rPr>
                <w:sz w:val="20"/>
              </w:rPr>
            </w:pPr>
            <w:r>
              <w:rPr>
                <w:spacing w:val="-4"/>
                <w:sz w:val="20"/>
              </w:rPr>
              <w:t>內容並</w:t>
            </w:r>
            <w:r>
              <w:rPr>
                <w:spacing w:val="-5"/>
                <w:sz w:val="20"/>
              </w:rPr>
              <w:t>掌握重</w:t>
            </w:r>
          </w:p>
        </w:tc>
        <w:tc>
          <w:tcPr>
            <w:tcW w:w="823" w:type="dxa"/>
            <w:tcBorders>
              <w:top w:val="nil"/>
              <w:bottom w:val="nil"/>
            </w:tcBorders>
          </w:tcPr>
          <w:p w:rsidR="00B25FA8" w:rsidRDefault="007F4EBC">
            <w:pPr>
              <w:pStyle w:val="TableParagraph"/>
              <w:spacing w:before="22"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口</w:t>
            </w:r>
          </w:p>
          <w:p w:rsidR="00B25FA8" w:rsidRDefault="007F4EBC">
            <w:pPr>
              <w:pStyle w:val="TableParagraph"/>
              <w:spacing w:before="3" w:line="243" w:lineRule="exact"/>
              <w:ind w:left="107"/>
              <w:rPr>
                <w:sz w:val="20"/>
              </w:rPr>
            </w:pPr>
            <w:r>
              <w:rPr>
                <w:spacing w:val="-6"/>
                <w:sz w:val="20"/>
              </w:rPr>
              <w:t>語表</w:t>
            </w:r>
          </w:p>
        </w:tc>
        <w:tc>
          <w:tcPr>
            <w:tcW w:w="1298" w:type="dxa"/>
            <w:tcBorders>
              <w:top w:val="nil"/>
              <w:bottom w:val="nil"/>
            </w:tcBorders>
          </w:tcPr>
          <w:p w:rsidR="00B25FA8" w:rsidRDefault="007F4EBC">
            <w:pPr>
              <w:pStyle w:val="TableParagraph"/>
              <w:spacing w:before="13" w:line="244" w:lineRule="auto"/>
              <w:ind w:left="108" w:right="179"/>
              <w:rPr>
                <w:sz w:val="20"/>
              </w:rPr>
            </w:pPr>
            <w:r>
              <w:rPr>
                <w:spacing w:val="-2"/>
                <w:sz w:val="20"/>
              </w:rPr>
              <w:t>並培養美學</w:t>
            </w:r>
            <w:r>
              <w:rPr>
                <w:spacing w:val="-4"/>
                <w:sz w:val="20"/>
              </w:rPr>
              <w:t>概念。</w:t>
            </w:r>
          </w:p>
        </w:tc>
        <w:tc>
          <w:tcPr>
            <w:tcW w:w="3026" w:type="dxa"/>
            <w:tcBorders>
              <w:top w:val="nil"/>
              <w:bottom w:val="nil"/>
            </w:tcBorders>
          </w:tcPr>
          <w:p w:rsidR="00B25FA8" w:rsidRDefault="007F4EBC">
            <w:pPr>
              <w:pStyle w:val="TableParagraph"/>
              <w:spacing w:before="13" w:line="244" w:lineRule="auto"/>
              <w:ind w:left="108" w:right="306"/>
              <w:rPr>
                <w:sz w:val="20"/>
              </w:rPr>
            </w:pPr>
            <w:r>
              <w:rPr>
                <w:spacing w:val="-2"/>
                <w:sz w:val="20"/>
              </w:rPr>
              <w:t>的線索，運用上述能力解決問</w:t>
            </w:r>
            <w:r>
              <w:rPr>
                <w:spacing w:val="-6"/>
                <w:sz w:val="20"/>
              </w:rPr>
              <w:t>題。</w:t>
            </w:r>
          </w:p>
          <w:p w:rsidR="00B25FA8" w:rsidRDefault="007F4EBC">
            <w:pPr>
              <w:pStyle w:val="TableParagraph"/>
              <w:spacing w:line="215"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活動一：來練習</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3"/>
              <w:ind w:left="110"/>
              <w:rPr>
                <w:sz w:val="20"/>
              </w:rPr>
            </w:pPr>
            <w:r>
              <w:rPr>
                <w:spacing w:val="-4"/>
                <w:sz w:val="20"/>
              </w:rPr>
              <w:t>生活中培養</w:t>
            </w:r>
          </w:p>
          <w:p w:rsidR="00B25FA8" w:rsidRDefault="007F4EBC">
            <w:pPr>
              <w:pStyle w:val="TableParagraph"/>
              <w:spacing w:line="260" w:lineRule="atLeast"/>
              <w:ind w:left="110" w:right="192"/>
              <w:rPr>
                <w:sz w:val="20"/>
              </w:rPr>
            </w:pPr>
            <w:r>
              <w:rPr>
                <w:spacing w:val="-2"/>
                <w:sz w:val="20"/>
              </w:rPr>
              <w:t>道德感以及</w:t>
            </w:r>
            <w:r>
              <w:rPr>
                <w:spacing w:val="-4"/>
                <w:sz w:val="20"/>
              </w:rPr>
              <w:t>美感，練習</w:t>
            </w:r>
          </w:p>
        </w:tc>
        <w:tc>
          <w:tcPr>
            <w:tcW w:w="1324" w:type="dxa"/>
            <w:vMerge/>
            <w:tcBorders>
              <w:top w:val="nil"/>
            </w:tcBorders>
          </w:tcPr>
          <w:p w:rsidR="00B25FA8" w:rsidRDefault="00B25FA8">
            <w:pPr>
              <w:rPr>
                <w:sz w:val="2"/>
                <w:szCs w:val="2"/>
              </w:rPr>
            </w:pPr>
          </w:p>
        </w:tc>
      </w:tr>
      <w:tr w:rsidR="00B25FA8">
        <w:trPr>
          <w:trHeight w:val="1813"/>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190" w:lineRule="exact"/>
              <w:ind w:left="107"/>
              <w:rPr>
                <w:sz w:val="20"/>
              </w:rPr>
            </w:pPr>
            <w:r>
              <w:rPr>
                <w:spacing w:val="-6"/>
                <w:sz w:val="20"/>
              </w:rPr>
              <w:t>點。</w:t>
            </w:r>
          </w:p>
          <w:p w:rsidR="00B25FA8" w:rsidRDefault="007F4EBC">
            <w:pPr>
              <w:pStyle w:val="TableParagraph"/>
              <w:spacing w:before="16" w:line="225"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3</w:t>
            </w:r>
          </w:p>
          <w:p w:rsidR="00B25FA8" w:rsidRDefault="007F4EBC">
            <w:pPr>
              <w:pStyle w:val="TableParagraph"/>
              <w:spacing w:line="242" w:lineRule="auto"/>
              <w:ind w:left="107" w:right="102"/>
              <w:jc w:val="both"/>
              <w:rPr>
                <w:sz w:val="20"/>
              </w:rPr>
            </w:pPr>
            <w:r>
              <w:rPr>
                <w:spacing w:val="-4"/>
                <w:sz w:val="20"/>
              </w:rPr>
              <w:t>能正確朗讀所學的閩南語課</w:t>
            </w:r>
            <w:r>
              <w:rPr>
                <w:spacing w:val="-6"/>
                <w:sz w:val="20"/>
              </w:rPr>
              <w:t>文。</w:t>
            </w:r>
          </w:p>
        </w:tc>
        <w:tc>
          <w:tcPr>
            <w:tcW w:w="823" w:type="dxa"/>
            <w:tcBorders>
              <w:top w:val="nil"/>
              <w:bottom w:val="nil"/>
            </w:tcBorders>
          </w:tcPr>
          <w:p w:rsidR="00B25FA8" w:rsidRDefault="007F4EBC">
            <w:pPr>
              <w:pStyle w:val="TableParagraph"/>
              <w:spacing w:line="226" w:lineRule="exact"/>
              <w:ind w:left="107"/>
              <w:rPr>
                <w:sz w:val="20"/>
              </w:rPr>
            </w:pPr>
            <w:r>
              <w:rPr>
                <w:spacing w:val="-6"/>
                <w:sz w:val="20"/>
              </w:rPr>
              <w:t>達。</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numPr>
                <w:ilvl w:val="0"/>
                <w:numId w:val="6"/>
              </w:numPr>
              <w:tabs>
                <w:tab w:val="left" w:pos="258"/>
              </w:tabs>
              <w:spacing w:line="242" w:lineRule="auto"/>
              <w:ind w:right="158" w:firstLine="0"/>
              <w:rPr>
                <w:sz w:val="20"/>
              </w:rPr>
            </w:pPr>
            <w:r>
              <w:rPr>
                <w:spacing w:val="-2"/>
                <w:sz w:val="20"/>
              </w:rPr>
              <w:t>教師邀請學生分享在幾月份有吃到什麼水果的經驗。</w:t>
            </w:r>
          </w:p>
          <w:p w:rsidR="00B25FA8" w:rsidRDefault="007F4EBC">
            <w:pPr>
              <w:pStyle w:val="TableParagraph"/>
              <w:numPr>
                <w:ilvl w:val="0"/>
                <w:numId w:val="6"/>
              </w:numPr>
              <w:tabs>
                <w:tab w:val="left" w:pos="258"/>
              </w:tabs>
              <w:spacing w:line="244" w:lineRule="auto"/>
              <w:ind w:right="158" w:firstLine="0"/>
              <w:rPr>
                <w:sz w:val="20"/>
              </w:rPr>
            </w:pPr>
            <w:r>
              <w:rPr>
                <w:spacing w:val="-2"/>
                <w:sz w:val="20"/>
              </w:rPr>
              <w:t>教師解釋練習內容，指導學生作答方法。</w:t>
            </w:r>
          </w:p>
          <w:p w:rsidR="00B25FA8" w:rsidRDefault="007F4EBC">
            <w:pPr>
              <w:pStyle w:val="TableParagraph"/>
              <w:numPr>
                <w:ilvl w:val="0"/>
                <w:numId w:val="6"/>
              </w:numPr>
              <w:tabs>
                <w:tab w:val="left" w:pos="258"/>
              </w:tabs>
              <w:spacing w:line="242" w:lineRule="auto"/>
              <w:ind w:right="158" w:firstLine="0"/>
              <w:rPr>
                <w:sz w:val="20"/>
              </w:rPr>
            </w:pPr>
            <w:r>
              <w:rPr>
                <w:spacing w:val="-2"/>
                <w:sz w:val="20"/>
              </w:rPr>
              <w:t>教師播放教學媒體，引導學生將水果貼紙貼在正確的位置。</w:t>
            </w:r>
          </w:p>
          <w:p w:rsidR="00B25FA8" w:rsidRDefault="007F4EBC">
            <w:pPr>
              <w:pStyle w:val="TableParagraph"/>
              <w:numPr>
                <w:ilvl w:val="0"/>
                <w:numId w:val="6"/>
              </w:numPr>
              <w:tabs>
                <w:tab w:val="left" w:pos="258"/>
              </w:tabs>
              <w:spacing w:line="237" w:lineRule="exact"/>
              <w:ind w:left="258" w:hanging="150"/>
              <w:rPr>
                <w:sz w:val="20"/>
              </w:rPr>
            </w:pPr>
            <w:r>
              <w:rPr>
                <w:spacing w:val="-3"/>
                <w:sz w:val="20"/>
              </w:rPr>
              <w:t>教師利用教學媒體做一次示</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42" w:lineRule="auto"/>
              <w:ind w:left="110" w:right="192"/>
              <w:jc w:val="both"/>
              <w:rPr>
                <w:sz w:val="20"/>
              </w:rPr>
            </w:pPr>
            <w:r>
              <w:rPr>
                <w:spacing w:val="-2"/>
                <w:sz w:val="20"/>
              </w:rPr>
              <w:t>做出道德判斷以及審美判斷，分辨事實和價值</w:t>
            </w:r>
            <w:r>
              <w:rPr>
                <w:spacing w:val="-4"/>
                <w:sz w:val="20"/>
              </w:rPr>
              <w:t>的不同。</w:t>
            </w:r>
          </w:p>
          <w:p w:rsidR="00B25FA8" w:rsidRDefault="007F4EBC">
            <w:pPr>
              <w:pStyle w:val="TableParagraph"/>
              <w:ind w:left="110"/>
              <w:rPr>
                <w:sz w:val="20"/>
              </w:rPr>
            </w:pPr>
            <w:r>
              <w:rPr>
                <w:spacing w:val="-4"/>
                <w:sz w:val="20"/>
              </w:rPr>
              <w:t>【閱讀素</w:t>
            </w:r>
          </w:p>
          <w:p w:rsidR="00B25FA8" w:rsidRDefault="007F4EBC">
            <w:pPr>
              <w:pStyle w:val="TableParagraph"/>
              <w:spacing w:before="6" w:line="237" w:lineRule="exact"/>
              <w:ind w:left="110"/>
              <w:rPr>
                <w:sz w:val="20"/>
              </w:rPr>
            </w:pPr>
            <w:r>
              <w:rPr>
                <w:spacing w:val="-6"/>
                <w:sz w:val="20"/>
              </w:rPr>
              <w:t>養】</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0" w:lineRule="exact"/>
              <w:ind w:left="108"/>
              <w:rPr>
                <w:sz w:val="20"/>
              </w:rPr>
            </w:pPr>
            <w:r>
              <w:rPr>
                <w:spacing w:val="-3"/>
                <w:sz w:val="20"/>
              </w:rPr>
              <w:t>範，公布正確答案。</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0" w:lineRule="exact"/>
              <w:ind w:left="110"/>
              <w:rPr>
                <w:sz w:val="20"/>
              </w:rPr>
            </w:pPr>
            <w:r>
              <w:rPr>
                <w:sz w:val="20"/>
              </w:rPr>
              <w:t>閱</w:t>
            </w:r>
            <w:r>
              <w:rPr>
                <w:rFonts w:ascii="Times New Roman" w:eastAsia="Times New Roman"/>
                <w:sz w:val="20"/>
              </w:rPr>
              <w:t>E1</w:t>
            </w:r>
            <w:r>
              <w:rPr>
                <w:rFonts w:ascii="Times New Roman" w:eastAsia="Times New Roman"/>
                <w:spacing w:val="-8"/>
                <w:sz w:val="20"/>
              </w:rPr>
              <w:t xml:space="preserve"> </w:t>
            </w:r>
            <w:r>
              <w:rPr>
                <w:spacing w:val="-4"/>
                <w:sz w:val="20"/>
              </w:rPr>
              <w:t>認識一</w:t>
            </w:r>
          </w:p>
        </w:tc>
        <w:tc>
          <w:tcPr>
            <w:tcW w:w="1324" w:type="dxa"/>
            <w:vMerge/>
            <w:tcBorders>
              <w:top w:val="nil"/>
            </w:tcBorders>
          </w:tcPr>
          <w:p w:rsidR="00B25FA8" w:rsidRDefault="00B25FA8">
            <w:pPr>
              <w:rPr>
                <w:sz w:val="2"/>
                <w:szCs w:val="2"/>
              </w:rPr>
            </w:pPr>
          </w:p>
        </w:tc>
      </w:tr>
      <w:tr w:rsidR="00B25FA8">
        <w:trPr>
          <w:trHeight w:val="25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9" w:lineRule="exact"/>
              <w:ind w:left="108"/>
              <w:rPr>
                <w:sz w:val="20"/>
              </w:rPr>
            </w:pPr>
            <w:r>
              <w:rPr>
                <w:rFonts w:ascii="Times New Roman" w:eastAsia="Times New Roman"/>
                <w:spacing w:val="-2"/>
                <w:sz w:val="20"/>
              </w:rPr>
              <w:t>5.</w:t>
            </w:r>
            <w:r>
              <w:rPr>
                <w:spacing w:val="-3"/>
                <w:sz w:val="20"/>
              </w:rPr>
              <w:t>教師檢查學生作答情況，答錯</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9" w:lineRule="exact"/>
              <w:ind w:left="110"/>
              <w:rPr>
                <w:sz w:val="20"/>
              </w:rPr>
            </w:pPr>
            <w:r>
              <w:rPr>
                <w:spacing w:val="-4"/>
                <w:sz w:val="20"/>
              </w:rPr>
              <w:t>般生活情境</w:t>
            </w:r>
          </w:p>
        </w:tc>
        <w:tc>
          <w:tcPr>
            <w:tcW w:w="1324" w:type="dxa"/>
            <w:vMerge/>
            <w:tcBorders>
              <w:top w:val="nil"/>
            </w:tcBorders>
          </w:tcPr>
          <w:p w:rsidR="00B25FA8" w:rsidRDefault="00B25FA8">
            <w:pPr>
              <w:rPr>
                <w:sz w:val="2"/>
                <w:szCs w:val="2"/>
              </w:rPr>
            </w:pPr>
          </w:p>
        </w:tc>
      </w:tr>
      <w:tr w:rsidR="00B25FA8">
        <w:trPr>
          <w:trHeight w:val="238"/>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B25FA8">
            <w:pPr>
              <w:pStyle w:val="TableParagraph"/>
              <w:rPr>
                <w:rFonts w:ascii="Times New Roman"/>
                <w:sz w:val="16"/>
              </w:rPr>
            </w:pP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19" w:lineRule="exact"/>
              <w:ind w:left="108"/>
              <w:rPr>
                <w:sz w:val="20"/>
              </w:rPr>
            </w:pPr>
            <w:r>
              <w:rPr>
                <w:spacing w:val="-4"/>
                <w:sz w:val="20"/>
              </w:rPr>
              <w:t>者予以更正。</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line="219" w:lineRule="exact"/>
              <w:ind w:left="110"/>
              <w:rPr>
                <w:sz w:val="20"/>
              </w:rPr>
            </w:pPr>
            <w:r>
              <w:rPr>
                <w:spacing w:val="-4"/>
                <w:sz w:val="20"/>
              </w:rPr>
              <w:t>中需要使用</w:t>
            </w:r>
          </w:p>
        </w:tc>
        <w:tc>
          <w:tcPr>
            <w:tcW w:w="1324" w:type="dxa"/>
            <w:vMerge/>
            <w:tcBorders>
              <w:top w:val="nil"/>
            </w:tcBorders>
          </w:tcPr>
          <w:p w:rsidR="00B25FA8" w:rsidRDefault="00B25FA8">
            <w:pPr>
              <w:rPr>
                <w:sz w:val="2"/>
                <w:szCs w:val="2"/>
              </w:rPr>
            </w:pPr>
          </w:p>
        </w:tc>
      </w:tr>
      <w:tr w:rsidR="00B25FA8">
        <w:trPr>
          <w:trHeight w:val="25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2"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活動二：做伙來耍</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2" w:lineRule="exact"/>
              <w:ind w:left="110"/>
              <w:rPr>
                <w:sz w:val="20"/>
              </w:rPr>
            </w:pPr>
            <w:r>
              <w:rPr>
                <w:spacing w:val="-4"/>
                <w:sz w:val="20"/>
              </w:rPr>
              <w:t>的，以及學</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0" w:lineRule="exact"/>
              <w:ind w:left="108"/>
              <w:rPr>
                <w:sz w:val="20"/>
              </w:rPr>
            </w:pPr>
            <w:r>
              <w:rPr>
                <w:rFonts w:ascii="Times New Roman" w:eastAsia="Times New Roman"/>
                <w:spacing w:val="-2"/>
                <w:sz w:val="20"/>
              </w:rPr>
              <w:t>1.</w:t>
            </w:r>
            <w:r>
              <w:rPr>
                <w:spacing w:val="-3"/>
                <w:sz w:val="20"/>
              </w:rPr>
              <w:t>教師帶領全班複習本課語詞。</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0" w:lineRule="exact"/>
              <w:ind w:left="110"/>
              <w:rPr>
                <w:sz w:val="20"/>
              </w:rPr>
            </w:pPr>
            <w:r>
              <w:rPr>
                <w:spacing w:val="-4"/>
                <w:sz w:val="20"/>
              </w:rPr>
              <w:t>習學科基礎</w:t>
            </w:r>
          </w:p>
        </w:tc>
        <w:tc>
          <w:tcPr>
            <w:tcW w:w="1324" w:type="dxa"/>
            <w:vMerge/>
            <w:tcBorders>
              <w:top w:val="nil"/>
            </w:tcBorders>
          </w:tcPr>
          <w:p w:rsidR="00B25FA8" w:rsidRDefault="00B25FA8">
            <w:pPr>
              <w:rPr>
                <w:sz w:val="2"/>
                <w:szCs w:val="2"/>
              </w:rPr>
            </w:pPr>
          </w:p>
        </w:tc>
      </w:tr>
      <w:tr w:rsidR="00B25FA8">
        <w:trPr>
          <w:trHeight w:val="263"/>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B25FA8">
            <w:pPr>
              <w:pStyle w:val="TableParagraph"/>
              <w:rPr>
                <w:rFonts w:ascii="Times New Roman"/>
                <w:sz w:val="18"/>
              </w:rPr>
            </w:pPr>
          </w:p>
        </w:tc>
        <w:tc>
          <w:tcPr>
            <w:tcW w:w="823" w:type="dxa"/>
            <w:tcBorders>
              <w:top w:val="nil"/>
            </w:tcBorders>
          </w:tcPr>
          <w:p w:rsidR="00B25FA8" w:rsidRDefault="00B25FA8">
            <w:pPr>
              <w:pStyle w:val="TableParagraph"/>
              <w:rPr>
                <w:rFonts w:ascii="Times New Roman"/>
                <w:sz w:val="18"/>
              </w:rPr>
            </w:pP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7F4EBC">
            <w:pPr>
              <w:pStyle w:val="TableParagraph"/>
              <w:spacing w:line="244" w:lineRule="exact"/>
              <w:ind w:left="108"/>
              <w:rPr>
                <w:sz w:val="20"/>
              </w:rPr>
            </w:pPr>
            <w:r>
              <w:rPr>
                <w:rFonts w:ascii="Times New Roman" w:eastAsia="Times New Roman"/>
                <w:spacing w:val="-2"/>
                <w:sz w:val="20"/>
              </w:rPr>
              <w:t>2.</w:t>
            </w:r>
            <w:r>
              <w:rPr>
                <w:spacing w:val="-3"/>
                <w:sz w:val="20"/>
              </w:rPr>
              <w:t>教師展開教學媒體「做伙來</w:t>
            </w:r>
          </w:p>
        </w:tc>
        <w:tc>
          <w:tcPr>
            <w:tcW w:w="1312" w:type="dxa"/>
            <w:tcBorders>
              <w:top w:val="nil"/>
            </w:tcBorders>
          </w:tcPr>
          <w:p w:rsidR="00B25FA8" w:rsidRDefault="00B25FA8">
            <w:pPr>
              <w:pStyle w:val="TableParagraph"/>
              <w:rPr>
                <w:rFonts w:ascii="Times New Roman"/>
                <w:sz w:val="18"/>
              </w:rPr>
            </w:pPr>
          </w:p>
        </w:tc>
        <w:tc>
          <w:tcPr>
            <w:tcW w:w="1313" w:type="dxa"/>
            <w:tcBorders>
              <w:top w:val="nil"/>
            </w:tcBorders>
          </w:tcPr>
          <w:p w:rsidR="00B25FA8" w:rsidRDefault="007F4EBC">
            <w:pPr>
              <w:pStyle w:val="TableParagraph"/>
              <w:spacing w:line="244" w:lineRule="exact"/>
              <w:ind w:left="110"/>
              <w:rPr>
                <w:sz w:val="20"/>
              </w:rPr>
            </w:pPr>
            <w:r>
              <w:rPr>
                <w:spacing w:val="-4"/>
                <w:sz w:val="20"/>
              </w:rPr>
              <w:t>知識所應具</w:t>
            </w: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779"/>
        </w:trPr>
        <w:tc>
          <w:tcPr>
            <w:tcW w:w="860" w:type="dxa"/>
          </w:tcPr>
          <w:p w:rsidR="00B25FA8" w:rsidRDefault="00B25FA8">
            <w:pPr>
              <w:pStyle w:val="TableParagraph"/>
              <w:rPr>
                <w:rFonts w:ascii="Times New Roman"/>
                <w:sz w:val="18"/>
              </w:rPr>
            </w:pPr>
          </w:p>
        </w:tc>
        <w:tc>
          <w:tcPr>
            <w:tcW w:w="1661" w:type="dxa"/>
          </w:tcPr>
          <w:p w:rsidR="00B25FA8" w:rsidRDefault="00B25FA8">
            <w:pPr>
              <w:pStyle w:val="TableParagraph"/>
              <w:rPr>
                <w:rFonts w:ascii="Times New Roman"/>
                <w:sz w:val="18"/>
              </w:rPr>
            </w:pPr>
          </w:p>
        </w:tc>
        <w:tc>
          <w:tcPr>
            <w:tcW w:w="463" w:type="dxa"/>
          </w:tcPr>
          <w:p w:rsidR="00B25FA8" w:rsidRDefault="00B25FA8">
            <w:pPr>
              <w:pStyle w:val="TableParagraph"/>
              <w:rPr>
                <w:rFonts w:ascii="Times New Roman"/>
                <w:sz w:val="18"/>
              </w:rPr>
            </w:pPr>
          </w:p>
        </w:tc>
        <w:tc>
          <w:tcPr>
            <w:tcW w:w="1275" w:type="dxa"/>
          </w:tcPr>
          <w:p w:rsidR="00B25FA8" w:rsidRDefault="00B25FA8">
            <w:pPr>
              <w:pStyle w:val="TableParagraph"/>
              <w:rPr>
                <w:rFonts w:ascii="Times New Roman"/>
                <w:sz w:val="18"/>
              </w:rPr>
            </w:pPr>
          </w:p>
        </w:tc>
        <w:tc>
          <w:tcPr>
            <w:tcW w:w="818" w:type="dxa"/>
          </w:tcPr>
          <w:p w:rsidR="00B25FA8" w:rsidRDefault="00B25FA8">
            <w:pPr>
              <w:pStyle w:val="TableParagraph"/>
              <w:rPr>
                <w:rFonts w:ascii="Times New Roman"/>
                <w:sz w:val="18"/>
              </w:rPr>
            </w:pPr>
          </w:p>
        </w:tc>
        <w:tc>
          <w:tcPr>
            <w:tcW w:w="823" w:type="dxa"/>
          </w:tcPr>
          <w:p w:rsidR="00B25FA8" w:rsidRDefault="00B25FA8">
            <w:pPr>
              <w:pStyle w:val="TableParagraph"/>
              <w:rPr>
                <w:rFonts w:ascii="Times New Roman"/>
                <w:sz w:val="18"/>
              </w:rPr>
            </w:pPr>
          </w:p>
        </w:tc>
        <w:tc>
          <w:tcPr>
            <w:tcW w:w="1298" w:type="dxa"/>
          </w:tcPr>
          <w:p w:rsidR="00B25FA8" w:rsidRDefault="00B25FA8">
            <w:pPr>
              <w:pStyle w:val="TableParagraph"/>
              <w:rPr>
                <w:rFonts w:ascii="Times New Roman"/>
                <w:sz w:val="18"/>
              </w:rPr>
            </w:pPr>
          </w:p>
        </w:tc>
        <w:tc>
          <w:tcPr>
            <w:tcW w:w="3026" w:type="dxa"/>
          </w:tcPr>
          <w:p w:rsidR="00B25FA8" w:rsidRDefault="007F4EBC">
            <w:pPr>
              <w:pStyle w:val="TableParagraph"/>
              <w:spacing w:line="246" w:lineRule="exact"/>
              <w:ind w:left="108"/>
              <w:rPr>
                <w:sz w:val="20"/>
              </w:rPr>
            </w:pPr>
            <w:r>
              <w:rPr>
                <w:spacing w:val="-3"/>
                <w:sz w:val="20"/>
              </w:rPr>
              <w:t>耍」頁面，解說遊戲方法。</w:t>
            </w:r>
          </w:p>
          <w:p w:rsidR="00B25FA8" w:rsidRDefault="007F4EBC">
            <w:pPr>
              <w:pStyle w:val="TableParagraph"/>
              <w:spacing w:line="260" w:lineRule="atLeast"/>
              <w:ind w:left="108" w:right="158"/>
              <w:rPr>
                <w:sz w:val="20"/>
              </w:rPr>
            </w:pPr>
            <w:r>
              <w:rPr>
                <w:rFonts w:ascii="Times New Roman" w:eastAsia="Times New Roman"/>
                <w:spacing w:val="-2"/>
                <w:sz w:val="20"/>
              </w:rPr>
              <w:t>3.</w:t>
            </w:r>
            <w:r>
              <w:rPr>
                <w:spacing w:val="-2"/>
                <w:sz w:val="20"/>
              </w:rPr>
              <w:t>教師指導學生發揮創意，用水果貼紙拼出自己喜歡的圖。</w:t>
            </w:r>
          </w:p>
        </w:tc>
        <w:tc>
          <w:tcPr>
            <w:tcW w:w="1312" w:type="dxa"/>
          </w:tcPr>
          <w:p w:rsidR="00B25FA8" w:rsidRDefault="00B25FA8">
            <w:pPr>
              <w:pStyle w:val="TableParagraph"/>
              <w:rPr>
                <w:rFonts w:ascii="Times New Roman"/>
                <w:sz w:val="18"/>
              </w:rPr>
            </w:pPr>
          </w:p>
        </w:tc>
        <w:tc>
          <w:tcPr>
            <w:tcW w:w="1313" w:type="dxa"/>
          </w:tcPr>
          <w:p w:rsidR="00B25FA8" w:rsidRDefault="007F4EBC">
            <w:pPr>
              <w:pStyle w:val="TableParagraph"/>
              <w:spacing w:line="244" w:lineRule="auto"/>
              <w:ind w:left="110" w:right="394"/>
              <w:rPr>
                <w:sz w:val="20"/>
              </w:rPr>
            </w:pPr>
            <w:r>
              <w:rPr>
                <w:spacing w:val="-4"/>
                <w:sz w:val="20"/>
              </w:rPr>
              <w:t>備的字詞</w:t>
            </w:r>
            <w:r>
              <w:rPr>
                <w:spacing w:val="-6"/>
                <w:sz w:val="20"/>
              </w:rPr>
              <w:t>彙。</w:t>
            </w:r>
          </w:p>
        </w:tc>
        <w:tc>
          <w:tcPr>
            <w:tcW w:w="1324" w:type="dxa"/>
          </w:tcPr>
          <w:p w:rsidR="00B25FA8" w:rsidRDefault="00B25FA8">
            <w:pPr>
              <w:pStyle w:val="TableParagraph"/>
              <w:rPr>
                <w:rFonts w:ascii="Times New Roman"/>
                <w:sz w:val="18"/>
              </w:rPr>
            </w:pPr>
          </w:p>
        </w:tc>
      </w:tr>
      <w:tr w:rsidR="00B25FA8">
        <w:trPr>
          <w:trHeight w:val="501"/>
        </w:trPr>
        <w:tc>
          <w:tcPr>
            <w:tcW w:w="860" w:type="dxa"/>
            <w:tcBorders>
              <w:bottom w:val="nil"/>
            </w:tcBorders>
          </w:tcPr>
          <w:p w:rsidR="00B25FA8" w:rsidRDefault="007F4EBC">
            <w:pPr>
              <w:pStyle w:val="TableParagraph"/>
              <w:spacing w:line="248" w:lineRule="exact"/>
              <w:ind w:left="107"/>
              <w:rPr>
                <w:sz w:val="20"/>
              </w:rPr>
            </w:pPr>
            <w:r>
              <w:rPr>
                <w:spacing w:val="-5"/>
                <w:sz w:val="20"/>
              </w:rPr>
              <w:t>第十一</w:t>
            </w:r>
          </w:p>
          <w:p w:rsidR="00B25FA8" w:rsidRDefault="007F4EBC">
            <w:pPr>
              <w:pStyle w:val="TableParagraph"/>
              <w:spacing w:before="3" w:line="230" w:lineRule="exact"/>
              <w:ind w:left="107"/>
              <w:rPr>
                <w:sz w:val="20"/>
              </w:rPr>
            </w:pPr>
            <w:r>
              <w:rPr>
                <w:spacing w:val="-10"/>
                <w:sz w:val="20"/>
              </w:rPr>
              <w:t>週</w:t>
            </w:r>
          </w:p>
        </w:tc>
        <w:tc>
          <w:tcPr>
            <w:tcW w:w="1661" w:type="dxa"/>
            <w:tcBorders>
              <w:bottom w:val="nil"/>
            </w:tcBorders>
          </w:tcPr>
          <w:p w:rsidR="00B25FA8" w:rsidRDefault="007F4EBC">
            <w:pPr>
              <w:pStyle w:val="TableParagraph"/>
              <w:spacing w:line="248" w:lineRule="exact"/>
              <w:ind w:left="148"/>
              <w:rPr>
                <w:sz w:val="20"/>
              </w:rPr>
            </w:pPr>
            <w:r>
              <w:rPr>
                <w:spacing w:val="-4"/>
                <w:sz w:val="20"/>
              </w:rPr>
              <w:t>第二單元好食的</w:t>
            </w:r>
          </w:p>
          <w:p w:rsidR="00B25FA8" w:rsidRDefault="007F4EBC">
            <w:pPr>
              <w:pStyle w:val="TableParagraph"/>
              <w:spacing w:before="3" w:line="230" w:lineRule="exact"/>
              <w:ind w:left="150"/>
              <w:rPr>
                <w:sz w:val="20"/>
              </w:rPr>
            </w:pPr>
            <w:r>
              <w:rPr>
                <w:spacing w:val="-6"/>
                <w:sz w:val="20"/>
              </w:rPr>
              <w:t>物件</w:t>
            </w:r>
          </w:p>
        </w:tc>
        <w:tc>
          <w:tcPr>
            <w:tcW w:w="463" w:type="dxa"/>
            <w:tcBorders>
              <w:bottom w:val="nil"/>
            </w:tcBorders>
          </w:tcPr>
          <w:p w:rsidR="00B25FA8" w:rsidRDefault="007F4EBC">
            <w:pPr>
              <w:pStyle w:val="TableParagraph"/>
              <w:ind w:right="138"/>
              <w:jc w:val="center"/>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8"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B25FA8" w:rsidRDefault="007F4EBC">
            <w:pPr>
              <w:pStyle w:val="TableParagraph"/>
              <w:spacing w:before="3" w:line="230" w:lineRule="exact"/>
              <w:ind w:left="105"/>
              <w:rPr>
                <w:sz w:val="20"/>
              </w:rPr>
            </w:pPr>
            <w:r>
              <w:rPr>
                <w:spacing w:val="-4"/>
                <w:sz w:val="20"/>
              </w:rPr>
              <w:t>備理解與使</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1</w:t>
            </w:r>
          </w:p>
          <w:p w:rsidR="00B25FA8" w:rsidRDefault="007F4EBC">
            <w:pPr>
              <w:pStyle w:val="TableParagraph"/>
              <w:spacing w:line="251" w:lineRule="exact"/>
              <w:ind w:left="107"/>
              <w:rPr>
                <w:sz w:val="20"/>
              </w:rPr>
            </w:pPr>
            <w:r>
              <w:rPr>
                <w:spacing w:val="-5"/>
                <w:sz w:val="20"/>
              </w:rPr>
              <w:t>能聽辨</w:t>
            </w:r>
          </w:p>
        </w:tc>
        <w:tc>
          <w:tcPr>
            <w:tcW w:w="823" w:type="dxa"/>
            <w:tcBorders>
              <w:bottom w:val="nil"/>
            </w:tcBorders>
          </w:tcPr>
          <w:p w:rsidR="00B25FA8" w:rsidRDefault="007F4EBC">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B25FA8" w:rsidRDefault="007F4EBC">
            <w:pPr>
              <w:pStyle w:val="TableParagraph"/>
              <w:numPr>
                <w:ilvl w:val="0"/>
                <w:numId w:val="5"/>
              </w:numPr>
              <w:tabs>
                <w:tab w:val="left" w:pos="258"/>
              </w:tabs>
              <w:spacing w:line="248" w:lineRule="exact"/>
              <w:ind w:left="258" w:hanging="150"/>
              <w:rPr>
                <w:sz w:val="20"/>
              </w:rPr>
            </w:pPr>
            <w:r>
              <w:rPr>
                <w:spacing w:val="-4"/>
                <w:sz w:val="20"/>
              </w:rPr>
              <w:t>理解課文</w:t>
            </w:r>
          </w:p>
          <w:p w:rsidR="00B25FA8" w:rsidRDefault="007F4EBC">
            <w:pPr>
              <w:pStyle w:val="TableParagraph"/>
              <w:spacing w:before="3" w:line="230" w:lineRule="exact"/>
              <w:ind w:left="108"/>
              <w:rPr>
                <w:sz w:val="20"/>
              </w:rPr>
            </w:pPr>
            <w:r>
              <w:rPr>
                <w:spacing w:val="-4"/>
                <w:sz w:val="20"/>
              </w:rPr>
              <w:t>文意及語</w:t>
            </w:r>
          </w:p>
        </w:tc>
        <w:tc>
          <w:tcPr>
            <w:tcW w:w="3026" w:type="dxa"/>
            <w:vMerge w:val="restart"/>
          </w:tcPr>
          <w:p w:rsidR="00B25FA8" w:rsidRDefault="007F4EBC">
            <w:pPr>
              <w:pStyle w:val="TableParagraph"/>
              <w:spacing w:line="242" w:lineRule="auto"/>
              <w:ind w:left="108" w:right="1107"/>
              <w:rPr>
                <w:sz w:val="20"/>
              </w:rPr>
            </w:pPr>
            <w:r>
              <w:rPr>
                <w:spacing w:val="-2"/>
                <w:sz w:val="20"/>
              </w:rPr>
              <w:t>第二單元好食的物件第四課阿婆買菜</w:t>
            </w:r>
          </w:p>
          <w:p w:rsidR="00B25FA8" w:rsidRDefault="007F4EBC">
            <w:pPr>
              <w:pStyle w:val="TableParagraph"/>
              <w:numPr>
                <w:ilvl w:val="0"/>
                <w:numId w:val="4"/>
              </w:numPr>
              <w:tabs>
                <w:tab w:val="left" w:pos="258"/>
              </w:tabs>
              <w:spacing w:line="244" w:lineRule="auto"/>
              <w:ind w:right="108" w:firstLine="0"/>
              <w:jc w:val="both"/>
              <w:rPr>
                <w:sz w:val="20"/>
              </w:rPr>
            </w:pPr>
            <w:r>
              <w:rPr>
                <w:spacing w:val="-2"/>
                <w:sz w:val="20"/>
              </w:rPr>
              <w:t>教師請學生說一說，前一天晚餐吃了什麼？鼓勵學生盡量用閩南語發言。</w:t>
            </w:r>
          </w:p>
          <w:p w:rsidR="00B25FA8" w:rsidRDefault="007F4EBC">
            <w:pPr>
              <w:pStyle w:val="TableParagraph"/>
              <w:numPr>
                <w:ilvl w:val="0"/>
                <w:numId w:val="4"/>
              </w:numPr>
              <w:tabs>
                <w:tab w:val="left" w:pos="258"/>
              </w:tabs>
              <w:spacing w:line="242" w:lineRule="auto"/>
              <w:ind w:right="158" w:firstLine="0"/>
              <w:rPr>
                <w:sz w:val="20"/>
              </w:rPr>
            </w:pPr>
            <w:r>
              <w:rPr>
                <w:spacing w:val="-2"/>
                <w:sz w:val="20"/>
              </w:rPr>
              <w:t>教師根據學生發表內容歸納整理成幾種種類。</w:t>
            </w:r>
          </w:p>
          <w:p w:rsidR="00B25FA8" w:rsidRDefault="007F4EBC">
            <w:pPr>
              <w:pStyle w:val="TableParagraph"/>
              <w:numPr>
                <w:ilvl w:val="0"/>
                <w:numId w:val="4"/>
              </w:numPr>
              <w:tabs>
                <w:tab w:val="left" w:pos="258"/>
              </w:tabs>
              <w:spacing w:line="244" w:lineRule="auto"/>
              <w:ind w:right="108" w:firstLine="0"/>
              <w:jc w:val="both"/>
              <w:rPr>
                <w:sz w:val="20"/>
              </w:rPr>
            </w:pPr>
            <w:r>
              <w:rPr>
                <w:spacing w:val="-2"/>
                <w:sz w:val="20"/>
              </w:rPr>
              <w:t>請學生想一想自己每天三餐是否攝取了均衡的飲食，藉此導入本課主題。</w:t>
            </w:r>
          </w:p>
          <w:p w:rsidR="00B25FA8" w:rsidRDefault="007F4EBC">
            <w:pPr>
              <w:pStyle w:val="TableParagraph"/>
              <w:numPr>
                <w:ilvl w:val="0"/>
                <w:numId w:val="4"/>
              </w:numPr>
              <w:tabs>
                <w:tab w:val="left" w:pos="258"/>
              </w:tabs>
              <w:spacing w:line="242" w:lineRule="auto"/>
              <w:ind w:right="108" w:firstLine="0"/>
              <w:jc w:val="both"/>
              <w:rPr>
                <w:sz w:val="20"/>
              </w:rPr>
            </w:pPr>
            <w:r>
              <w:rPr>
                <w:spacing w:val="-2"/>
                <w:sz w:val="20"/>
              </w:rPr>
              <w:t>教師配合課文情境插圖，先問學生圖中有哪些食物種類？再請學生說說看情境圖所表達的是什</w:t>
            </w:r>
            <w:r>
              <w:rPr>
                <w:spacing w:val="-6"/>
                <w:sz w:val="20"/>
              </w:rPr>
              <w:t>麼？</w:t>
            </w:r>
          </w:p>
          <w:p w:rsidR="00B25FA8" w:rsidRDefault="007F4EBC">
            <w:pPr>
              <w:pStyle w:val="TableParagraph"/>
              <w:numPr>
                <w:ilvl w:val="0"/>
                <w:numId w:val="4"/>
              </w:numPr>
              <w:tabs>
                <w:tab w:val="left" w:pos="258"/>
              </w:tabs>
              <w:spacing w:line="244" w:lineRule="auto"/>
              <w:ind w:right="158" w:firstLine="0"/>
              <w:rPr>
                <w:sz w:val="20"/>
              </w:rPr>
            </w:pPr>
            <w:r>
              <w:rPr>
                <w:spacing w:val="-2"/>
                <w:sz w:val="20"/>
              </w:rPr>
              <w:t>教師請全班翻開課文頁面，讓學生嘗試自行念出課文內容。</w:t>
            </w:r>
          </w:p>
          <w:p w:rsidR="00B25FA8" w:rsidRDefault="007F4EBC">
            <w:pPr>
              <w:pStyle w:val="TableParagraph"/>
              <w:numPr>
                <w:ilvl w:val="0"/>
                <w:numId w:val="4"/>
              </w:numPr>
              <w:tabs>
                <w:tab w:val="left" w:pos="258"/>
              </w:tabs>
              <w:spacing w:line="242" w:lineRule="auto"/>
              <w:ind w:right="357" w:firstLine="0"/>
              <w:rPr>
                <w:sz w:val="20"/>
              </w:rPr>
            </w:pPr>
            <w:r>
              <w:rPr>
                <w:spacing w:val="-2"/>
                <w:sz w:val="20"/>
              </w:rPr>
              <w:t>最後教師示範正確的課文朗讀，或播放教學媒體領讀。</w:t>
            </w:r>
          </w:p>
          <w:p w:rsidR="00B25FA8" w:rsidRDefault="007F4EBC">
            <w:pPr>
              <w:pStyle w:val="TableParagraph"/>
              <w:numPr>
                <w:ilvl w:val="0"/>
                <w:numId w:val="4"/>
              </w:numPr>
              <w:tabs>
                <w:tab w:val="left" w:pos="258"/>
              </w:tabs>
              <w:spacing w:line="242" w:lineRule="auto"/>
              <w:ind w:right="108" w:firstLine="0"/>
              <w:jc w:val="both"/>
              <w:rPr>
                <w:sz w:val="20"/>
              </w:rPr>
            </w:pPr>
            <w:r>
              <w:rPr>
                <w:spacing w:val="-2"/>
                <w:sz w:val="20"/>
              </w:rPr>
              <w:t>教師說明課文內容及解釋本課新詞，讓學生更了解文意，加強學習效果。</w:t>
            </w:r>
          </w:p>
          <w:p w:rsidR="00B25FA8" w:rsidRDefault="007F4EBC">
            <w:pPr>
              <w:pStyle w:val="TableParagraph"/>
              <w:numPr>
                <w:ilvl w:val="0"/>
                <w:numId w:val="4"/>
              </w:numPr>
              <w:tabs>
                <w:tab w:val="left" w:pos="258"/>
              </w:tabs>
              <w:spacing w:line="260" w:lineRule="atLeast"/>
              <w:ind w:right="158" w:firstLine="0"/>
              <w:rPr>
                <w:sz w:val="20"/>
              </w:rPr>
            </w:pPr>
            <w:r>
              <w:rPr>
                <w:spacing w:val="-2"/>
                <w:sz w:val="20"/>
              </w:rPr>
              <w:t>教師說明本課句型，並舉出句型例句，再鼓勵學生造句。</w:t>
            </w:r>
          </w:p>
        </w:tc>
        <w:tc>
          <w:tcPr>
            <w:tcW w:w="1312" w:type="dxa"/>
            <w:tcBorders>
              <w:bottom w:val="nil"/>
            </w:tcBorders>
          </w:tcPr>
          <w:p w:rsidR="00B25FA8" w:rsidRDefault="007F4EBC">
            <w:pPr>
              <w:pStyle w:val="TableParagraph"/>
              <w:spacing w:line="248" w:lineRule="exact"/>
              <w:ind w:left="109"/>
              <w:rPr>
                <w:sz w:val="20"/>
              </w:rPr>
            </w:pPr>
            <w:r>
              <w:rPr>
                <w:spacing w:val="-4"/>
                <w:sz w:val="20"/>
              </w:rPr>
              <w:t>討論活動</w:t>
            </w:r>
          </w:p>
          <w:p w:rsidR="00B25FA8" w:rsidRDefault="007F4EBC">
            <w:pPr>
              <w:pStyle w:val="TableParagraph"/>
              <w:spacing w:before="3" w:line="230" w:lineRule="exact"/>
              <w:ind w:left="109"/>
              <w:rPr>
                <w:sz w:val="20"/>
              </w:rPr>
            </w:pPr>
            <w:r>
              <w:rPr>
                <w:spacing w:val="-4"/>
                <w:sz w:val="20"/>
              </w:rPr>
              <w:t>口語評量</w:t>
            </w:r>
          </w:p>
        </w:tc>
        <w:tc>
          <w:tcPr>
            <w:tcW w:w="1313" w:type="dxa"/>
            <w:tcBorders>
              <w:bottom w:val="nil"/>
            </w:tcBorders>
          </w:tcPr>
          <w:p w:rsidR="00B25FA8" w:rsidRDefault="007F4EBC">
            <w:pPr>
              <w:pStyle w:val="TableParagraph"/>
              <w:spacing w:line="248" w:lineRule="exact"/>
              <w:ind w:left="110"/>
              <w:rPr>
                <w:sz w:val="20"/>
              </w:rPr>
            </w:pPr>
            <w:r>
              <w:rPr>
                <w:spacing w:val="-4"/>
                <w:sz w:val="20"/>
              </w:rPr>
              <w:t>【閱讀素</w:t>
            </w:r>
          </w:p>
          <w:p w:rsidR="00B25FA8" w:rsidRDefault="007F4EBC">
            <w:pPr>
              <w:pStyle w:val="TableParagraph"/>
              <w:spacing w:before="3" w:line="230" w:lineRule="exact"/>
              <w:ind w:left="110"/>
              <w:rPr>
                <w:sz w:val="20"/>
              </w:rPr>
            </w:pPr>
            <w:r>
              <w:rPr>
                <w:spacing w:val="-6"/>
                <w:sz w:val="20"/>
              </w:rPr>
              <w:t>養】</w:t>
            </w:r>
          </w:p>
        </w:tc>
        <w:tc>
          <w:tcPr>
            <w:tcW w:w="1324" w:type="dxa"/>
            <w:vMerge w:val="restart"/>
          </w:tcPr>
          <w:p w:rsidR="00B25FA8" w:rsidRDefault="00B25FA8">
            <w:pPr>
              <w:pStyle w:val="TableParagraph"/>
              <w:rPr>
                <w:rFonts w:ascii="Times New Roman"/>
                <w:sz w:val="18"/>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31" w:lineRule="exact"/>
              <w:ind w:left="41"/>
              <w:jc w:val="center"/>
              <w:rPr>
                <w:sz w:val="20"/>
              </w:rPr>
            </w:pPr>
            <w:r>
              <w:rPr>
                <w:spacing w:val="-4"/>
                <w:sz w:val="20"/>
              </w:rPr>
              <w:t>第四課阿婆買菜</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1" w:lineRule="exact"/>
              <w:ind w:left="105"/>
              <w:rPr>
                <w:sz w:val="20"/>
              </w:rPr>
            </w:pPr>
            <w:r>
              <w:rPr>
                <w:spacing w:val="-4"/>
                <w:sz w:val="20"/>
              </w:rPr>
              <w:t>用閩南語文</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31"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line="231" w:lineRule="exact"/>
              <w:ind w:left="108"/>
              <w:rPr>
                <w:sz w:val="20"/>
              </w:rPr>
            </w:pPr>
            <w:r>
              <w:rPr>
                <w:spacing w:val="-6"/>
                <w:sz w:val="20"/>
              </w:rPr>
              <w:t>意。</w:t>
            </w: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7F4EBC">
            <w:pPr>
              <w:pStyle w:val="TableParagraph"/>
              <w:spacing w:line="231" w:lineRule="exact"/>
              <w:ind w:left="109"/>
              <w:rPr>
                <w:sz w:val="20"/>
              </w:rPr>
            </w:pPr>
            <w:r>
              <w:rPr>
                <w:spacing w:val="-4"/>
                <w:sz w:val="20"/>
              </w:rPr>
              <w:t>表演評量</w:t>
            </w:r>
          </w:p>
        </w:tc>
        <w:tc>
          <w:tcPr>
            <w:tcW w:w="1313" w:type="dxa"/>
            <w:tcBorders>
              <w:top w:val="nil"/>
              <w:bottom w:val="nil"/>
            </w:tcBorders>
          </w:tcPr>
          <w:p w:rsidR="00B25FA8" w:rsidRDefault="007F4EBC">
            <w:pPr>
              <w:pStyle w:val="TableParagraph"/>
              <w:spacing w:line="231" w:lineRule="exact"/>
              <w:ind w:left="97" w:right="108"/>
              <w:jc w:val="center"/>
              <w:rPr>
                <w:sz w:val="20"/>
              </w:rPr>
            </w:pPr>
            <w:r>
              <w:rPr>
                <w:sz w:val="20"/>
              </w:rPr>
              <w:t>閱</w:t>
            </w:r>
            <w:r>
              <w:rPr>
                <w:rFonts w:ascii="Times New Roman" w:eastAsia="Times New Roman"/>
                <w:sz w:val="20"/>
              </w:rPr>
              <w:t>E1</w:t>
            </w:r>
            <w:r>
              <w:rPr>
                <w:rFonts w:ascii="Times New Roman" w:eastAsia="Times New Roman"/>
                <w:spacing w:val="-8"/>
                <w:sz w:val="20"/>
              </w:rPr>
              <w:t xml:space="preserve"> </w:t>
            </w:r>
            <w:r>
              <w:rPr>
                <w:spacing w:val="-4"/>
                <w:sz w:val="20"/>
              </w:rPr>
              <w:t>認識一</w:t>
            </w:r>
          </w:p>
        </w:tc>
        <w:tc>
          <w:tcPr>
            <w:tcW w:w="1324" w:type="dxa"/>
            <w:vMerge/>
            <w:tcBorders>
              <w:top w:val="nil"/>
            </w:tcBorders>
          </w:tcPr>
          <w:p w:rsidR="00B25FA8" w:rsidRDefault="00B25FA8">
            <w:pPr>
              <w:rPr>
                <w:sz w:val="2"/>
                <w:szCs w:val="2"/>
              </w:rPr>
            </w:pPr>
          </w:p>
        </w:tc>
      </w:tr>
      <w:tr w:rsidR="00B25FA8">
        <w:trPr>
          <w:trHeight w:val="251"/>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2" w:lineRule="exact"/>
              <w:ind w:left="105"/>
              <w:rPr>
                <w:sz w:val="20"/>
              </w:rPr>
            </w:pPr>
            <w:r>
              <w:rPr>
                <w:spacing w:val="-4"/>
                <w:sz w:val="20"/>
              </w:rPr>
              <w:t>的基本能</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常用字</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32" w:lineRule="exact"/>
              <w:ind w:left="108"/>
              <w:rPr>
                <w:sz w:val="20"/>
              </w:rPr>
            </w:pPr>
            <w:r>
              <w:rPr>
                <w:rFonts w:ascii="Times New Roman" w:eastAsia="Times New Roman"/>
                <w:spacing w:val="-2"/>
                <w:sz w:val="20"/>
              </w:rPr>
              <w:t>2.</w:t>
            </w:r>
            <w:r>
              <w:rPr>
                <w:spacing w:val="-4"/>
                <w:sz w:val="20"/>
              </w:rPr>
              <w:t>對閩南語</w:t>
            </w: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2" w:lineRule="exact"/>
              <w:ind w:left="26" w:right="108"/>
              <w:jc w:val="center"/>
              <w:rPr>
                <w:sz w:val="20"/>
              </w:rPr>
            </w:pPr>
            <w:r>
              <w:rPr>
                <w:spacing w:val="-4"/>
                <w:sz w:val="20"/>
              </w:rPr>
              <w:t>般生活情境</w:t>
            </w:r>
          </w:p>
        </w:tc>
        <w:tc>
          <w:tcPr>
            <w:tcW w:w="1324" w:type="dxa"/>
            <w:vMerge/>
            <w:tcBorders>
              <w:top w:val="nil"/>
            </w:tcBorders>
          </w:tcPr>
          <w:p w:rsidR="00B25FA8" w:rsidRDefault="00B25FA8">
            <w:pPr>
              <w:rPr>
                <w:sz w:val="2"/>
                <w:szCs w:val="2"/>
              </w:rPr>
            </w:pPr>
          </w:p>
        </w:tc>
      </w:tr>
      <w:tr w:rsidR="00B25FA8">
        <w:trPr>
          <w:trHeight w:val="508"/>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53" w:lineRule="exact"/>
              <w:ind w:left="105"/>
              <w:rPr>
                <w:sz w:val="20"/>
              </w:rPr>
            </w:pPr>
            <w:r>
              <w:rPr>
                <w:spacing w:val="-4"/>
                <w:sz w:val="20"/>
              </w:rPr>
              <w:t>力，並能從</w:t>
            </w:r>
          </w:p>
          <w:p w:rsidR="00B25FA8" w:rsidRDefault="007F4EBC">
            <w:pPr>
              <w:pStyle w:val="TableParagraph"/>
              <w:spacing w:before="6" w:line="229" w:lineRule="exact"/>
              <w:ind w:left="105"/>
              <w:rPr>
                <w:sz w:val="20"/>
              </w:rPr>
            </w:pPr>
            <w:r>
              <w:rPr>
                <w:spacing w:val="-4"/>
                <w:sz w:val="20"/>
              </w:rPr>
              <w:t>事表達、溝</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詞的語</w:t>
            </w:r>
          </w:p>
          <w:p w:rsidR="00B25FA8" w:rsidRDefault="007F4EBC">
            <w:pPr>
              <w:pStyle w:val="TableParagraph"/>
              <w:spacing w:before="3"/>
              <w:ind w:left="107"/>
              <w:rPr>
                <w:sz w:val="20"/>
              </w:rPr>
            </w:pPr>
            <w:r>
              <w:rPr>
                <w:spacing w:val="-6"/>
                <w:sz w:val="20"/>
              </w:rPr>
              <w:t>音差</w:t>
            </w:r>
          </w:p>
        </w:tc>
        <w:tc>
          <w:tcPr>
            <w:tcW w:w="823" w:type="dxa"/>
            <w:tcBorders>
              <w:top w:val="nil"/>
              <w:bottom w:val="nil"/>
            </w:tcBorders>
          </w:tcPr>
          <w:p w:rsidR="00B25FA8" w:rsidRDefault="007F4EBC">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1"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B25FA8" w:rsidRDefault="007F4EBC">
            <w:pPr>
              <w:pStyle w:val="TableParagraph"/>
              <w:spacing w:line="253" w:lineRule="exact"/>
              <w:ind w:left="108"/>
              <w:rPr>
                <w:sz w:val="20"/>
              </w:rPr>
            </w:pPr>
            <w:r>
              <w:rPr>
                <w:spacing w:val="-4"/>
                <w:sz w:val="20"/>
              </w:rPr>
              <w:t>常用字與方</w:t>
            </w:r>
          </w:p>
          <w:p w:rsidR="00B25FA8" w:rsidRDefault="007F4EBC">
            <w:pPr>
              <w:pStyle w:val="TableParagraph"/>
              <w:spacing w:before="6" w:line="229" w:lineRule="exact"/>
              <w:ind w:left="108"/>
              <w:rPr>
                <w:sz w:val="20"/>
              </w:rPr>
            </w:pPr>
            <w:r>
              <w:rPr>
                <w:spacing w:val="-4"/>
                <w:sz w:val="20"/>
              </w:rPr>
              <w:t>音差有初步</w:t>
            </w: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53" w:lineRule="exact"/>
              <w:ind w:left="110"/>
              <w:rPr>
                <w:sz w:val="20"/>
              </w:rPr>
            </w:pPr>
            <w:r>
              <w:rPr>
                <w:spacing w:val="-4"/>
                <w:sz w:val="20"/>
              </w:rPr>
              <w:t>中需要使用</w:t>
            </w:r>
          </w:p>
          <w:p w:rsidR="00B25FA8" w:rsidRDefault="007F4EBC">
            <w:pPr>
              <w:pStyle w:val="TableParagraph"/>
              <w:spacing w:before="6" w:line="229" w:lineRule="exact"/>
              <w:ind w:left="110"/>
              <w:rPr>
                <w:sz w:val="20"/>
              </w:rPr>
            </w:pPr>
            <w:r>
              <w:rPr>
                <w:spacing w:val="-4"/>
                <w:sz w:val="20"/>
              </w:rPr>
              <w:t>的，以及學</w:t>
            </w:r>
          </w:p>
        </w:tc>
        <w:tc>
          <w:tcPr>
            <w:tcW w:w="1324" w:type="dxa"/>
            <w:vMerge/>
            <w:tcBorders>
              <w:top w:val="nil"/>
            </w:tcBorders>
          </w:tcPr>
          <w:p w:rsidR="00B25FA8" w:rsidRDefault="00B25FA8">
            <w:pPr>
              <w:rPr>
                <w:sz w:val="2"/>
                <w:szCs w:val="2"/>
              </w:rPr>
            </w:pPr>
          </w:p>
        </w:tc>
      </w:tr>
      <w:tr w:rsidR="00B25FA8">
        <w:trPr>
          <w:trHeight w:val="240"/>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line="220" w:lineRule="exact"/>
              <w:ind w:left="105"/>
              <w:rPr>
                <w:sz w:val="20"/>
              </w:rPr>
            </w:pPr>
            <w:r>
              <w:rPr>
                <w:spacing w:val="-4"/>
                <w:sz w:val="20"/>
              </w:rPr>
              <w:t>通，以運用</w:t>
            </w:r>
          </w:p>
        </w:tc>
        <w:tc>
          <w:tcPr>
            <w:tcW w:w="818" w:type="dxa"/>
            <w:tcBorders>
              <w:top w:val="nil"/>
              <w:bottom w:val="nil"/>
            </w:tcBorders>
          </w:tcPr>
          <w:p w:rsidR="00B25FA8" w:rsidRDefault="007F4EBC">
            <w:pPr>
              <w:pStyle w:val="TableParagraph"/>
              <w:spacing w:line="220" w:lineRule="exact"/>
              <w:ind w:left="107"/>
              <w:rPr>
                <w:sz w:val="20"/>
              </w:rPr>
            </w:pPr>
            <w:r>
              <w:rPr>
                <w:spacing w:val="-6"/>
                <w:sz w:val="20"/>
              </w:rPr>
              <w:t>異。</w:t>
            </w:r>
          </w:p>
        </w:tc>
        <w:tc>
          <w:tcPr>
            <w:tcW w:w="823" w:type="dxa"/>
            <w:tcBorders>
              <w:top w:val="nil"/>
              <w:bottom w:val="nil"/>
            </w:tcBorders>
          </w:tcPr>
          <w:p w:rsidR="00B25FA8" w:rsidRDefault="007F4EBC">
            <w:pPr>
              <w:pStyle w:val="TableParagraph"/>
              <w:spacing w:line="220" w:lineRule="exact"/>
              <w:ind w:left="107"/>
              <w:rPr>
                <w:sz w:val="20"/>
              </w:rPr>
            </w:pPr>
            <w:r>
              <w:rPr>
                <w:spacing w:val="-6"/>
                <w:sz w:val="20"/>
              </w:rPr>
              <w:t>型運</w:t>
            </w:r>
          </w:p>
        </w:tc>
        <w:tc>
          <w:tcPr>
            <w:tcW w:w="1298" w:type="dxa"/>
            <w:tcBorders>
              <w:top w:val="nil"/>
              <w:bottom w:val="nil"/>
            </w:tcBorders>
          </w:tcPr>
          <w:p w:rsidR="00B25FA8" w:rsidRDefault="007F4EBC">
            <w:pPr>
              <w:pStyle w:val="TableParagraph"/>
              <w:spacing w:line="220" w:lineRule="exact"/>
              <w:ind w:left="108"/>
              <w:rPr>
                <w:sz w:val="20"/>
              </w:rPr>
            </w:pPr>
            <w:r>
              <w:rPr>
                <w:spacing w:val="-4"/>
                <w:sz w:val="20"/>
              </w:rPr>
              <w:t>的認識。</w:t>
            </w: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line="220" w:lineRule="exact"/>
              <w:ind w:left="26" w:right="108"/>
              <w:jc w:val="center"/>
              <w:rPr>
                <w:sz w:val="20"/>
              </w:rPr>
            </w:pPr>
            <w:r>
              <w:rPr>
                <w:spacing w:val="-4"/>
                <w:sz w:val="20"/>
              </w:rPr>
              <w:t>習學科基礎</w:t>
            </w:r>
          </w:p>
        </w:tc>
        <w:tc>
          <w:tcPr>
            <w:tcW w:w="1324" w:type="dxa"/>
            <w:vMerge/>
            <w:tcBorders>
              <w:top w:val="nil"/>
            </w:tcBorders>
          </w:tcPr>
          <w:p w:rsidR="00B25FA8" w:rsidRDefault="00B25FA8">
            <w:pPr>
              <w:rPr>
                <w:sz w:val="2"/>
                <w:szCs w:val="2"/>
              </w:rPr>
            </w:pPr>
          </w:p>
        </w:tc>
      </w:tr>
      <w:tr w:rsidR="00B25FA8">
        <w:trPr>
          <w:trHeight w:val="764"/>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9"/>
              <w:ind w:left="105"/>
              <w:rPr>
                <w:sz w:val="20"/>
              </w:rPr>
            </w:pPr>
            <w:r>
              <w:rPr>
                <w:spacing w:val="-4"/>
                <w:sz w:val="20"/>
              </w:rPr>
              <w:t>於家庭、學</w:t>
            </w:r>
          </w:p>
          <w:p w:rsidR="00B25FA8" w:rsidRDefault="007F4EBC">
            <w:pPr>
              <w:pStyle w:val="TableParagraph"/>
              <w:spacing w:line="260" w:lineRule="atLeast"/>
              <w:ind w:left="105" w:right="159"/>
              <w:rPr>
                <w:sz w:val="20"/>
              </w:rPr>
            </w:pPr>
            <w:r>
              <w:rPr>
                <w:spacing w:val="-2"/>
                <w:sz w:val="20"/>
              </w:rPr>
              <w:t>校、社區生</w:t>
            </w:r>
            <w:r>
              <w:rPr>
                <w:spacing w:val="-4"/>
                <w:sz w:val="20"/>
              </w:rPr>
              <w:t>活之中。</w:t>
            </w:r>
          </w:p>
        </w:tc>
        <w:tc>
          <w:tcPr>
            <w:tcW w:w="818" w:type="dxa"/>
            <w:tcBorders>
              <w:top w:val="nil"/>
              <w:bottom w:val="nil"/>
            </w:tcBorders>
          </w:tcPr>
          <w:p w:rsidR="00B25FA8" w:rsidRDefault="007F4EBC">
            <w:pPr>
              <w:pStyle w:val="TableParagraph"/>
              <w:spacing w:line="216"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3</w:t>
            </w:r>
          </w:p>
          <w:p w:rsidR="00B25FA8" w:rsidRDefault="007F4EBC">
            <w:pPr>
              <w:pStyle w:val="TableParagraph"/>
              <w:spacing w:line="242" w:lineRule="auto"/>
              <w:ind w:left="107" w:right="102"/>
              <w:rPr>
                <w:sz w:val="20"/>
              </w:rPr>
            </w:pPr>
            <w:r>
              <w:rPr>
                <w:spacing w:val="-4"/>
                <w:sz w:val="20"/>
              </w:rPr>
              <w:t>能聽懂</w:t>
            </w:r>
            <w:r>
              <w:rPr>
                <w:spacing w:val="-5"/>
                <w:sz w:val="20"/>
              </w:rPr>
              <w:t>所學的</w:t>
            </w:r>
          </w:p>
        </w:tc>
        <w:tc>
          <w:tcPr>
            <w:tcW w:w="823" w:type="dxa"/>
            <w:tcBorders>
              <w:top w:val="nil"/>
              <w:bottom w:val="nil"/>
            </w:tcBorders>
          </w:tcPr>
          <w:p w:rsidR="00B25FA8" w:rsidRDefault="007F4EBC">
            <w:pPr>
              <w:pStyle w:val="TableParagraph"/>
              <w:spacing w:line="241" w:lineRule="exact"/>
              <w:ind w:left="107"/>
              <w:rPr>
                <w:sz w:val="20"/>
              </w:rPr>
            </w:pPr>
            <w:r>
              <w:rPr>
                <w:spacing w:val="-6"/>
                <w:sz w:val="20"/>
              </w:rPr>
              <w:t>用。</w:t>
            </w:r>
          </w:p>
          <w:p w:rsidR="00B25FA8" w:rsidRDefault="007F4EBC">
            <w:pPr>
              <w:pStyle w:val="TableParagraph"/>
              <w:spacing w:before="3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B25FA8" w:rsidRDefault="007F4EBC">
            <w:pPr>
              <w:pStyle w:val="TableParagraph"/>
              <w:spacing w:line="236"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B25FA8" w:rsidRDefault="00B25FA8">
            <w:pPr>
              <w:pStyle w:val="TableParagraph"/>
              <w:rPr>
                <w:rFonts w:ascii="Times New Roman"/>
                <w:sz w:val="18"/>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9"/>
              <w:ind w:left="110"/>
              <w:rPr>
                <w:sz w:val="20"/>
              </w:rPr>
            </w:pPr>
            <w:r>
              <w:rPr>
                <w:spacing w:val="-4"/>
                <w:sz w:val="20"/>
              </w:rPr>
              <w:t>知識所應具</w:t>
            </w:r>
          </w:p>
          <w:p w:rsidR="00B25FA8" w:rsidRDefault="007F4EBC">
            <w:pPr>
              <w:pStyle w:val="TableParagraph"/>
              <w:spacing w:line="260" w:lineRule="atLeast"/>
              <w:ind w:left="110" w:right="394"/>
              <w:rPr>
                <w:sz w:val="20"/>
              </w:rPr>
            </w:pPr>
            <w:r>
              <w:rPr>
                <w:spacing w:val="-4"/>
                <w:sz w:val="20"/>
              </w:rPr>
              <w:t>備的字詞</w:t>
            </w:r>
            <w:r>
              <w:rPr>
                <w:spacing w:val="-6"/>
                <w:sz w:val="20"/>
              </w:rPr>
              <w:t>彙。</w:t>
            </w:r>
          </w:p>
        </w:tc>
        <w:tc>
          <w:tcPr>
            <w:tcW w:w="1324" w:type="dxa"/>
            <w:vMerge/>
            <w:tcBorders>
              <w:top w:val="nil"/>
            </w:tcBorders>
          </w:tcPr>
          <w:p w:rsidR="00B25FA8" w:rsidRDefault="00B25FA8">
            <w:pPr>
              <w:rPr>
                <w:sz w:val="2"/>
                <w:szCs w:val="2"/>
              </w:rPr>
            </w:pPr>
          </w:p>
        </w:tc>
      </w:tr>
      <w:tr w:rsidR="00B25FA8">
        <w:trPr>
          <w:trHeight w:val="232"/>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190"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13" w:lineRule="exact"/>
              <w:ind w:left="107"/>
              <w:rPr>
                <w:sz w:val="20"/>
              </w:rPr>
            </w:pPr>
            <w:r>
              <w:rPr>
                <w:spacing w:val="-6"/>
                <w:sz w:val="20"/>
              </w:rPr>
              <w:t>活故</w:t>
            </w:r>
          </w:p>
        </w:tc>
        <w:tc>
          <w:tcPr>
            <w:tcW w:w="1298" w:type="dxa"/>
            <w:tcBorders>
              <w:top w:val="nil"/>
              <w:bottom w:val="nil"/>
            </w:tcBorders>
          </w:tcPr>
          <w:p w:rsidR="00B25FA8" w:rsidRDefault="00B25FA8">
            <w:pPr>
              <w:pStyle w:val="TableParagraph"/>
              <w:rPr>
                <w:rFonts w:ascii="Times New Roman"/>
                <w:sz w:val="16"/>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line="213" w:lineRule="exact"/>
              <w:ind w:right="108"/>
              <w:jc w:val="center"/>
              <w:rPr>
                <w:sz w:val="20"/>
              </w:rPr>
            </w:pPr>
            <w:r>
              <w:rPr>
                <w:sz w:val="20"/>
              </w:rPr>
              <w:t>閱</w:t>
            </w:r>
            <w:r>
              <w:rPr>
                <w:rFonts w:ascii="Times New Roman" w:eastAsia="Times New Roman"/>
                <w:sz w:val="20"/>
              </w:rPr>
              <w:t>E11</w:t>
            </w:r>
            <w:r>
              <w:rPr>
                <w:rFonts w:ascii="Times New Roman" w:eastAsia="Times New Roman"/>
                <w:spacing w:val="-5"/>
                <w:sz w:val="20"/>
              </w:rPr>
              <w:t xml:space="preserve"> </w:t>
            </w:r>
            <w:r>
              <w:rPr>
                <w:spacing w:val="-5"/>
                <w:sz w:val="20"/>
              </w:rPr>
              <w:t>低年</w:t>
            </w:r>
          </w:p>
        </w:tc>
        <w:tc>
          <w:tcPr>
            <w:tcW w:w="1324" w:type="dxa"/>
            <w:vMerge/>
            <w:tcBorders>
              <w:top w:val="nil"/>
            </w:tcBorders>
          </w:tcPr>
          <w:p w:rsidR="00B25FA8" w:rsidRDefault="00B25FA8">
            <w:pPr>
              <w:rPr>
                <w:sz w:val="2"/>
                <w:szCs w:val="2"/>
              </w:rPr>
            </w:pPr>
          </w:p>
        </w:tc>
      </w:tr>
      <w:tr w:rsidR="00B25FA8">
        <w:trPr>
          <w:trHeight w:val="247"/>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09" w:lineRule="exact"/>
              <w:ind w:left="107"/>
              <w:rPr>
                <w:sz w:val="20"/>
              </w:rPr>
            </w:pPr>
            <w:r>
              <w:rPr>
                <w:spacing w:val="-5"/>
                <w:sz w:val="20"/>
              </w:rPr>
              <w:t>文課文</w:t>
            </w:r>
          </w:p>
        </w:tc>
        <w:tc>
          <w:tcPr>
            <w:tcW w:w="823" w:type="dxa"/>
            <w:tcBorders>
              <w:top w:val="nil"/>
              <w:bottom w:val="nil"/>
            </w:tcBorders>
          </w:tcPr>
          <w:p w:rsidR="00B25FA8" w:rsidRDefault="007F4EBC">
            <w:pPr>
              <w:pStyle w:val="TableParagraph"/>
              <w:spacing w:line="227" w:lineRule="exact"/>
              <w:ind w:left="107"/>
              <w:rPr>
                <w:sz w:val="20"/>
              </w:rPr>
            </w:pPr>
            <w:r>
              <w:rPr>
                <w:spacing w:val="-6"/>
                <w:sz w:val="20"/>
              </w:rPr>
              <w:t>事。</w:t>
            </w:r>
          </w:p>
        </w:tc>
        <w:tc>
          <w:tcPr>
            <w:tcW w:w="1298" w:type="dxa"/>
            <w:tcBorders>
              <w:top w:val="nil"/>
              <w:bottom w:val="nil"/>
            </w:tcBorders>
          </w:tcPr>
          <w:p w:rsidR="00B25FA8" w:rsidRDefault="00B25FA8">
            <w:pPr>
              <w:pStyle w:val="TableParagraph"/>
              <w:rPr>
                <w:rFonts w:ascii="Times New Roman"/>
                <w:sz w:val="18"/>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3" w:line="215" w:lineRule="exact"/>
              <w:ind w:left="26" w:right="108"/>
              <w:jc w:val="center"/>
              <w:rPr>
                <w:sz w:val="20"/>
              </w:rPr>
            </w:pPr>
            <w:r>
              <w:rPr>
                <w:spacing w:val="-4"/>
                <w:sz w:val="20"/>
              </w:rPr>
              <w:t>級：能在一</w:t>
            </w:r>
          </w:p>
        </w:tc>
        <w:tc>
          <w:tcPr>
            <w:tcW w:w="1324" w:type="dxa"/>
            <w:vMerge/>
            <w:tcBorders>
              <w:top w:val="nil"/>
            </w:tcBorders>
          </w:tcPr>
          <w:p w:rsidR="00B25FA8" w:rsidRDefault="00B25FA8">
            <w:pPr>
              <w:rPr>
                <w:sz w:val="2"/>
                <w:szCs w:val="2"/>
              </w:rPr>
            </w:pPr>
          </w:p>
        </w:tc>
      </w:tr>
      <w:tr w:rsidR="00B25FA8">
        <w:trPr>
          <w:trHeight w:val="51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主題、</w:t>
            </w:r>
          </w:p>
          <w:p w:rsidR="00B25FA8" w:rsidRDefault="007F4EBC">
            <w:pPr>
              <w:pStyle w:val="TableParagraph"/>
              <w:spacing w:before="5"/>
              <w:ind w:left="107"/>
              <w:rPr>
                <w:sz w:val="20"/>
              </w:rPr>
            </w:pPr>
            <w:r>
              <w:rPr>
                <w:spacing w:val="-5"/>
                <w:sz w:val="20"/>
              </w:rPr>
              <w:t>內容並</w:t>
            </w:r>
          </w:p>
        </w:tc>
        <w:tc>
          <w:tcPr>
            <w:tcW w:w="823" w:type="dxa"/>
            <w:tcBorders>
              <w:top w:val="nil"/>
              <w:bottom w:val="nil"/>
            </w:tcBorders>
          </w:tcPr>
          <w:p w:rsidR="00B25FA8" w:rsidRDefault="007F4EBC">
            <w:pPr>
              <w:pStyle w:val="TableParagraph"/>
              <w:spacing w:before="25" w:line="225" w:lineRule="exact"/>
              <w:ind w:left="107"/>
              <w:rPr>
                <w:rFonts w:ascii="Times New Roman" w:hAnsi="Times New Roman"/>
                <w:sz w:val="20"/>
              </w:rPr>
            </w:pPr>
            <w:r>
              <w:rPr>
                <w:rFonts w:ascii="Times New Roman" w:hAnsi="Times New Roman"/>
                <w:spacing w:val="-2"/>
                <w:sz w:val="20"/>
              </w:rPr>
              <w:t>Bb-Ⅰ-</w:t>
            </w:r>
            <w:r>
              <w:rPr>
                <w:rFonts w:ascii="Times New Roman" w:hAnsi="Times New Roman"/>
                <w:spacing w:val="-10"/>
                <w:sz w:val="20"/>
              </w:rPr>
              <w:t>1</w:t>
            </w:r>
          </w:p>
          <w:p w:rsidR="00B25FA8" w:rsidRDefault="007F4EBC">
            <w:pPr>
              <w:pStyle w:val="TableParagraph"/>
              <w:spacing w:line="241" w:lineRule="exact"/>
              <w:ind w:left="107"/>
              <w:rPr>
                <w:sz w:val="20"/>
              </w:rPr>
            </w:pPr>
            <w:r>
              <w:rPr>
                <w:spacing w:val="-5"/>
                <w:sz w:val="20"/>
              </w:rPr>
              <w:t>家庭生</w:t>
            </w:r>
          </w:p>
        </w:tc>
        <w:tc>
          <w:tcPr>
            <w:tcW w:w="1298" w:type="dxa"/>
            <w:tcBorders>
              <w:top w:val="nil"/>
              <w:bottom w:val="nil"/>
            </w:tcBorders>
          </w:tcPr>
          <w:p w:rsidR="00B25FA8" w:rsidRDefault="00B25FA8">
            <w:pPr>
              <w:pStyle w:val="TableParagraph"/>
              <w:rPr>
                <w:rFonts w:ascii="Times New Roman"/>
                <w:sz w:val="18"/>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60" w:lineRule="atLeast"/>
              <w:ind w:left="110" w:right="192"/>
              <w:rPr>
                <w:sz w:val="20"/>
              </w:rPr>
            </w:pPr>
            <w:r>
              <w:rPr>
                <w:spacing w:val="-2"/>
                <w:sz w:val="20"/>
              </w:rPr>
              <w:t>般生活情境</w:t>
            </w:r>
            <w:r>
              <w:rPr>
                <w:spacing w:val="-4"/>
                <w:sz w:val="20"/>
              </w:rPr>
              <w:t>中，懂得運</w:t>
            </w:r>
          </w:p>
        </w:tc>
        <w:tc>
          <w:tcPr>
            <w:tcW w:w="1324" w:type="dxa"/>
            <w:vMerge/>
            <w:tcBorders>
              <w:top w:val="nil"/>
            </w:tcBorders>
          </w:tcPr>
          <w:p w:rsidR="00B25FA8" w:rsidRDefault="00B25FA8">
            <w:pPr>
              <w:rPr>
                <w:sz w:val="2"/>
                <w:szCs w:val="2"/>
              </w:rPr>
            </w:pPr>
          </w:p>
        </w:tc>
      </w:tr>
      <w:tr w:rsidR="00B25FA8">
        <w:trPr>
          <w:trHeight w:val="240"/>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02" w:lineRule="exact"/>
              <w:ind w:left="107"/>
              <w:rPr>
                <w:sz w:val="20"/>
              </w:rPr>
            </w:pPr>
            <w:r>
              <w:rPr>
                <w:spacing w:val="-5"/>
                <w:sz w:val="20"/>
              </w:rPr>
              <w:t>掌握重</w:t>
            </w:r>
          </w:p>
        </w:tc>
        <w:tc>
          <w:tcPr>
            <w:tcW w:w="823" w:type="dxa"/>
            <w:tcBorders>
              <w:top w:val="nil"/>
              <w:bottom w:val="nil"/>
            </w:tcBorders>
          </w:tcPr>
          <w:p w:rsidR="00B25FA8" w:rsidRDefault="007F4EBC">
            <w:pPr>
              <w:pStyle w:val="TableParagraph"/>
              <w:spacing w:line="220" w:lineRule="exact"/>
              <w:ind w:left="107"/>
              <w:rPr>
                <w:sz w:val="20"/>
              </w:rPr>
            </w:pPr>
            <w:r>
              <w:rPr>
                <w:spacing w:val="-6"/>
                <w:sz w:val="20"/>
              </w:rPr>
              <w:t>活。</w:t>
            </w:r>
          </w:p>
        </w:tc>
        <w:tc>
          <w:tcPr>
            <w:tcW w:w="1298" w:type="dxa"/>
            <w:tcBorders>
              <w:top w:val="nil"/>
              <w:bottom w:val="nil"/>
            </w:tcBorders>
          </w:tcPr>
          <w:p w:rsidR="00B25FA8" w:rsidRDefault="00B25FA8">
            <w:pPr>
              <w:pStyle w:val="TableParagraph"/>
              <w:rPr>
                <w:rFonts w:ascii="Times New Roman"/>
                <w:sz w:val="16"/>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before="5" w:line="215" w:lineRule="exact"/>
              <w:ind w:left="26" w:right="108"/>
              <w:jc w:val="center"/>
              <w:rPr>
                <w:sz w:val="20"/>
              </w:rPr>
            </w:pPr>
            <w:r>
              <w:rPr>
                <w:spacing w:val="-4"/>
                <w:sz w:val="20"/>
              </w:rPr>
              <w:t>用文本習得</w:t>
            </w:r>
          </w:p>
        </w:tc>
        <w:tc>
          <w:tcPr>
            <w:tcW w:w="1324" w:type="dxa"/>
            <w:vMerge/>
            <w:tcBorders>
              <w:top w:val="nil"/>
            </w:tcBorders>
          </w:tcPr>
          <w:p w:rsidR="00B25FA8" w:rsidRDefault="00B25FA8">
            <w:pPr>
              <w:rPr>
                <w:sz w:val="2"/>
                <w:szCs w:val="2"/>
              </w:rPr>
            </w:pPr>
          </w:p>
        </w:tc>
      </w:tr>
      <w:tr w:rsidR="00B25FA8">
        <w:trPr>
          <w:trHeight w:val="711"/>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6"/>
                <w:sz w:val="20"/>
              </w:rPr>
              <w:t>點。</w:t>
            </w:r>
          </w:p>
          <w:p w:rsidR="00B25FA8" w:rsidRDefault="007F4EBC">
            <w:pPr>
              <w:pStyle w:val="TableParagraph"/>
              <w:spacing w:before="16" w:line="225"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3</w:t>
            </w:r>
          </w:p>
          <w:p w:rsidR="00B25FA8" w:rsidRDefault="007F4EBC">
            <w:pPr>
              <w:pStyle w:val="TableParagraph"/>
              <w:spacing w:line="239" w:lineRule="exact"/>
              <w:ind w:left="107"/>
              <w:rPr>
                <w:sz w:val="20"/>
              </w:rPr>
            </w:pPr>
            <w:r>
              <w:rPr>
                <w:spacing w:val="-5"/>
                <w:sz w:val="20"/>
              </w:rPr>
              <w:t>能正確</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7" w:line="242" w:lineRule="auto"/>
              <w:ind w:left="110" w:right="192"/>
              <w:rPr>
                <w:sz w:val="20"/>
              </w:rPr>
            </w:pPr>
            <w:r>
              <w:rPr>
                <w:spacing w:val="-2"/>
                <w:sz w:val="20"/>
              </w:rPr>
              <w:t>的知識解決</w:t>
            </w:r>
            <w:r>
              <w:rPr>
                <w:spacing w:val="-4"/>
                <w:sz w:val="20"/>
              </w:rPr>
              <w:t>問題。</w:t>
            </w: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9" w:lineRule="exact"/>
              <w:ind w:left="107"/>
              <w:rPr>
                <w:sz w:val="20"/>
              </w:rPr>
            </w:pPr>
            <w:r>
              <w:rPr>
                <w:spacing w:val="-5"/>
                <w:sz w:val="20"/>
              </w:rPr>
              <w:t>朗讀所</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學的閩</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南語課</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vMerge/>
            <w:tcBorders>
              <w:top w:val="nil"/>
            </w:tcBorders>
          </w:tcPr>
          <w:p w:rsidR="00B25FA8" w:rsidRDefault="00B25FA8">
            <w:pPr>
              <w:rPr>
                <w:sz w:val="2"/>
                <w:szCs w:val="2"/>
              </w:rPr>
            </w:pP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606"/>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7F4EBC">
            <w:pPr>
              <w:pStyle w:val="TableParagraph"/>
              <w:spacing w:line="241" w:lineRule="exact"/>
              <w:ind w:left="107"/>
              <w:rPr>
                <w:sz w:val="20"/>
              </w:rPr>
            </w:pPr>
            <w:r>
              <w:rPr>
                <w:spacing w:val="-6"/>
                <w:sz w:val="20"/>
              </w:rPr>
              <w:t>文。</w:t>
            </w:r>
          </w:p>
        </w:tc>
        <w:tc>
          <w:tcPr>
            <w:tcW w:w="823" w:type="dxa"/>
            <w:tcBorders>
              <w:top w:val="nil"/>
            </w:tcBorders>
          </w:tcPr>
          <w:p w:rsidR="00B25FA8" w:rsidRDefault="00B25FA8">
            <w:pPr>
              <w:pStyle w:val="TableParagraph"/>
              <w:rPr>
                <w:rFonts w:ascii="Times New Roman"/>
                <w:sz w:val="18"/>
              </w:rPr>
            </w:pPr>
          </w:p>
        </w:tc>
        <w:tc>
          <w:tcPr>
            <w:tcW w:w="1298" w:type="dxa"/>
            <w:tcBorders>
              <w:top w:val="nil"/>
            </w:tcBorders>
          </w:tcPr>
          <w:p w:rsidR="00B25FA8" w:rsidRDefault="00B25FA8">
            <w:pPr>
              <w:pStyle w:val="TableParagraph"/>
              <w:rPr>
                <w:rFonts w:ascii="Times New Roman"/>
                <w:sz w:val="18"/>
              </w:rPr>
            </w:pPr>
          </w:p>
        </w:tc>
        <w:tc>
          <w:tcPr>
            <w:tcW w:w="3026" w:type="dxa"/>
            <w:vMerge/>
            <w:tcBorders>
              <w:top w:val="nil"/>
            </w:tcBorders>
          </w:tcPr>
          <w:p w:rsidR="00B25FA8" w:rsidRDefault="00B25FA8">
            <w:pPr>
              <w:rPr>
                <w:sz w:val="2"/>
                <w:szCs w:val="2"/>
              </w:rPr>
            </w:pPr>
          </w:p>
        </w:tc>
        <w:tc>
          <w:tcPr>
            <w:tcW w:w="1312" w:type="dxa"/>
            <w:tcBorders>
              <w:top w:val="nil"/>
            </w:tcBorders>
          </w:tcPr>
          <w:p w:rsidR="00B25FA8" w:rsidRDefault="00B25FA8">
            <w:pPr>
              <w:pStyle w:val="TableParagraph"/>
              <w:rPr>
                <w:rFonts w:ascii="Times New Roman"/>
                <w:sz w:val="18"/>
              </w:rPr>
            </w:pPr>
          </w:p>
        </w:tc>
        <w:tc>
          <w:tcPr>
            <w:tcW w:w="1313" w:type="dxa"/>
            <w:tcBorders>
              <w:top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499"/>
        </w:trPr>
        <w:tc>
          <w:tcPr>
            <w:tcW w:w="860" w:type="dxa"/>
            <w:tcBorders>
              <w:bottom w:val="nil"/>
            </w:tcBorders>
          </w:tcPr>
          <w:p w:rsidR="00B25FA8" w:rsidRDefault="007F4EBC">
            <w:pPr>
              <w:pStyle w:val="TableParagraph"/>
              <w:spacing w:line="246" w:lineRule="exact"/>
              <w:ind w:left="107"/>
              <w:rPr>
                <w:sz w:val="20"/>
              </w:rPr>
            </w:pPr>
            <w:r>
              <w:rPr>
                <w:spacing w:val="-5"/>
                <w:sz w:val="20"/>
              </w:rPr>
              <w:t>第十二</w:t>
            </w:r>
          </w:p>
          <w:p w:rsidR="00B25FA8" w:rsidRDefault="007F4EBC">
            <w:pPr>
              <w:pStyle w:val="TableParagraph"/>
              <w:spacing w:before="3" w:line="231" w:lineRule="exact"/>
              <w:ind w:left="107"/>
              <w:rPr>
                <w:sz w:val="20"/>
              </w:rPr>
            </w:pPr>
            <w:r>
              <w:rPr>
                <w:spacing w:val="-10"/>
                <w:sz w:val="20"/>
              </w:rPr>
              <w:t>週</w:t>
            </w:r>
          </w:p>
        </w:tc>
        <w:tc>
          <w:tcPr>
            <w:tcW w:w="1661" w:type="dxa"/>
            <w:tcBorders>
              <w:bottom w:val="nil"/>
            </w:tcBorders>
          </w:tcPr>
          <w:p w:rsidR="00B25FA8" w:rsidRDefault="007F4EBC">
            <w:pPr>
              <w:pStyle w:val="TableParagraph"/>
              <w:spacing w:line="246" w:lineRule="exact"/>
              <w:ind w:left="148"/>
              <w:rPr>
                <w:sz w:val="20"/>
              </w:rPr>
            </w:pPr>
            <w:r>
              <w:rPr>
                <w:spacing w:val="-4"/>
                <w:sz w:val="20"/>
              </w:rPr>
              <w:t>第二單元好食的</w:t>
            </w:r>
          </w:p>
          <w:p w:rsidR="00B25FA8" w:rsidRDefault="007F4EBC">
            <w:pPr>
              <w:pStyle w:val="TableParagraph"/>
              <w:spacing w:before="3" w:line="231" w:lineRule="exact"/>
              <w:ind w:left="150"/>
              <w:rPr>
                <w:sz w:val="20"/>
              </w:rPr>
            </w:pPr>
            <w:r>
              <w:rPr>
                <w:spacing w:val="-6"/>
                <w:sz w:val="20"/>
              </w:rPr>
              <w:t>物件</w:t>
            </w:r>
          </w:p>
        </w:tc>
        <w:tc>
          <w:tcPr>
            <w:tcW w:w="463" w:type="dxa"/>
            <w:tcBorders>
              <w:bottom w:val="nil"/>
            </w:tcBorders>
          </w:tcPr>
          <w:p w:rsidR="00B25FA8" w:rsidRDefault="007F4EBC">
            <w:pPr>
              <w:pStyle w:val="TableParagraph"/>
              <w:ind w:right="138"/>
              <w:jc w:val="center"/>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B25FA8" w:rsidRDefault="007F4EBC">
            <w:pPr>
              <w:pStyle w:val="TableParagraph"/>
              <w:spacing w:before="3" w:line="231" w:lineRule="exact"/>
              <w:ind w:left="105"/>
              <w:rPr>
                <w:sz w:val="20"/>
              </w:rPr>
            </w:pPr>
            <w:r>
              <w:rPr>
                <w:spacing w:val="-4"/>
                <w:sz w:val="20"/>
              </w:rPr>
              <w:t>備理解與使</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1</w:t>
            </w:r>
          </w:p>
          <w:p w:rsidR="00B25FA8" w:rsidRDefault="007F4EBC">
            <w:pPr>
              <w:pStyle w:val="TableParagraph"/>
              <w:spacing w:line="251" w:lineRule="exact"/>
              <w:ind w:left="107"/>
              <w:rPr>
                <w:sz w:val="20"/>
              </w:rPr>
            </w:pPr>
            <w:r>
              <w:rPr>
                <w:spacing w:val="-5"/>
                <w:sz w:val="20"/>
              </w:rPr>
              <w:t>能聽辨</w:t>
            </w:r>
          </w:p>
        </w:tc>
        <w:tc>
          <w:tcPr>
            <w:tcW w:w="823" w:type="dxa"/>
            <w:tcBorders>
              <w:bottom w:val="nil"/>
            </w:tcBorders>
          </w:tcPr>
          <w:p w:rsidR="00B25FA8" w:rsidRDefault="007F4EBC">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0"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B25FA8" w:rsidRDefault="007F4EBC">
            <w:pPr>
              <w:pStyle w:val="TableParagraph"/>
              <w:spacing w:line="246" w:lineRule="exact"/>
              <w:ind w:left="108"/>
              <w:rPr>
                <w:sz w:val="20"/>
              </w:rPr>
            </w:pPr>
            <w:r>
              <w:rPr>
                <w:rFonts w:ascii="Times New Roman" w:eastAsia="Times New Roman"/>
                <w:spacing w:val="-2"/>
                <w:sz w:val="20"/>
              </w:rPr>
              <w:t>1.</w:t>
            </w:r>
            <w:r>
              <w:rPr>
                <w:spacing w:val="-4"/>
                <w:sz w:val="20"/>
              </w:rPr>
              <w:t>聽懂並正</w:t>
            </w:r>
          </w:p>
          <w:p w:rsidR="00B25FA8" w:rsidRDefault="007F4EBC">
            <w:pPr>
              <w:pStyle w:val="TableParagraph"/>
              <w:spacing w:before="3" w:line="231" w:lineRule="exact"/>
              <w:ind w:left="108"/>
              <w:rPr>
                <w:sz w:val="20"/>
              </w:rPr>
            </w:pPr>
            <w:r>
              <w:rPr>
                <w:spacing w:val="-4"/>
                <w:sz w:val="20"/>
              </w:rPr>
              <w:t>確讀出食物</w:t>
            </w:r>
          </w:p>
        </w:tc>
        <w:tc>
          <w:tcPr>
            <w:tcW w:w="3026" w:type="dxa"/>
            <w:tcBorders>
              <w:bottom w:val="nil"/>
            </w:tcBorders>
          </w:tcPr>
          <w:p w:rsidR="00B25FA8" w:rsidRDefault="007F4EBC">
            <w:pPr>
              <w:pStyle w:val="TableParagraph"/>
              <w:spacing w:line="246" w:lineRule="exact"/>
              <w:ind w:left="108"/>
              <w:rPr>
                <w:sz w:val="20"/>
              </w:rPr>
            </w:pPr>
            <w:r>
              <w:rPr>
                <w:spacing w:val="-3"/>
                <w:sz w:val="20"/>
              </w:rPr>
              <w:t>第二單元好食的物件</w:t>
            </w:r>
          </w:p>
          <w:p w:rsidR="00B25FA8" w:rsidRDefault="007F4EBC">
            <w:pPr>
              <w:pStyle w:val="TableParagraph"/>
              <w:spacing w:before="3" w:line="231" w:lineRule="exact"/>
              <w:ind w:left="108"/>
              <w:rPr>
                <w:sz w:val="20"/>
              </w:rPr>
            </w:pPr>
            <w:r>
              <w:rPr>
                <w:spacing w:val="-4"/>
                <w:sz w:val="20"/>
              </w:rPr>
              <w:t>第四課阿婆買菜</w:t>
            </w:r>
          </w:p>
        </w:tc>
        <w:tc>
          <w:tcPr>
            <w:tcW w:w="1312" w:type="dxa"/>
            <w:tcBorders>
              <w:bottom w:val="nil"/>
            </w:tcBorders>
          </w:tcPr>
          <w:p w:rsidR="00B25FA8" w:rsidRDefault="007F4EBC">
            <w:pPr>
              <w:pStyle w:val="TableParagraph"/>
              <w:spacing w:line="246" w:lineRule="exact"/>
              <w:ind w:left="109"/>
              <w:rPr>
                <w:sz w:val="20"/>
              </w:rPr>
            </w:pPr>
            <w:r>
              <w:rPr>
                <w:spacing w:val="-4"/>
                <w:sz w:val="20"/>
              </w:rPr>
              <w:t>口語評量</w:t>
            </w:r>
          </w:p>
          <w:p w:rsidR="00B25FA8" w:rsidRDefault="007F4EBC">
            <w:pPr>
              <w:pStyle w:val="TableParagraph"/>
              <w:spacing w:before="3" w:line="231" w:lineRule="exact"/>
              <w:ind w:left="109"/>
              <w:rPr>
                <w:sz w:val="20"/>
              </w:rPr>
            </w:pPr>
            <w:r>
              <w:rPr>
                <w:spacing w:val="-4"/>
                <w:sz w:val="20"/>
              </w:rPr>
              <w:t>實作評量</w:t>
            </w:r>
          </w:p>
        </w:tc>
        <w:tc>
          <w:tcPr>
            <w:tcW w:w="1313" w:type="dxa"/>
            <w:tcBorders>
              <w:bottom w:val="nil"/>
            </w:tcBorders>
          </w:tcPr>
          <w:p w:rsidR="00B25FA8" w:rsidRDefault="007F4EBC">
            <w:pPr>
              <w:pStyle w:val="TableParagraph"/>
              <w:spacing w:line="246" w:lineRule="exact"/>
              <w:ind w:left="110"/>
              <w:rPr>
                <w:sz w:val="20"/>
              </w:rPr>
            </w:pPr>
            <w:r>
              <w:rPr>
                <w:spacing w:val="-4"/>
                <w:sz w:val="20"/>
              </w:rPr>
              <w:t>【閱讀素</w:t>
            </w:r>
          </w:p>
          <w:p w:rsidR="00B25FA8" w:rsidRDefault="007F4EBC">
            <w:pPr>
              <w:pStyle w:val="TableParagraph"/>
              <w:spacing w:before="3" w:line="231" w:lineRule="exact"/>
              <w:ind w:left="110"/>
              <w:rPr>
                <w:sz w:val="20"/>
              </w:rPr>
            </w:pPr>
            <w:r>
              <w:rPr>
                <w:spacing w:val="-6"/>
                <w:sz w:val="20"/>
              </w:rPr>
              <w:t>養】</w:t>
            </w:r>
          </w:p>
        </w:tc>
        <w:tc>
          <w:tcPr>
            <w:tcW w:w="1324" w:type="dxa"/>
            <w:vMerge w:val="restart"/>
          </w:tcPr>
          <w:p w:rsidR="00B25FA8" w:rsidRDefault="00B25FA8">
            <w:pPr>
              <w:pStyle w:val="TableParagraph"/>
              <w:rPr>
                <w:rFonts w:ascii="Times New Roman"/>
                <w:sz w:val="18"/>
              </w:rPr>
            </w:pPr>
          </w:p>
        </w:tc>
      </w:tr>
      <w:tr w:rsidR="00B25FA8">
        <w:trPr>
          <w:trHeight w:val="25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before="1" w:line="231" w:lineRule="exact"/>
              <w:ind w:left="41"/>
              <w:jc w:val="center"/>
              <w:rPr>
                <w:sz w:val="20"/>
              </w:rPr>
            </w:pPr>
            <w:r>
              <w:rPr>
                <w:spacing w:val="-4"/>
                <w:sz w:val="20"/>
              </w:rPr>
              <w:t>第四課阿婆買菜</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 w:line="231" w:lineRule="exact"/>
              <w:ind w:left="105"/>
              <w:rPr>
                <w:sz w:val="20"/>
              </w:rPr>
            </w:pPr>
            <w:r>
              <w:rPr>
                <w:spacing w:val="-4"/>
                <w:sz w:val="20"/>
              </w:rPr>
              <w:t>用閩南語文</w:t>
            </w:r>
          </w:p>
        </w:tc>
        <w:tc>
          <w:tcPr>
            <w:tcW w:w="818" w:type="dxa"/>
            <w:tcBorders>
              <w:top w:val="nil"/>
              <w:bottom w:val="nil"/>
            </w:tcBorders>
          </w:tcPr>
          <w:p w:rsidR="00B25FA8" w:rsidRDefault="007F4EBC">
            <w:pPr>
              <w:pStyle w:val="TableParagraph"/>
              <w:spacing w:line="227"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31"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before="1" w:line="231" w:lineRule="exact"/>
              <w:ind w:left="108"/>
              <w:rPr>
                <w:sz w:val="20"/>
              </w:rPr>
            </w:pPr>
            <w:r>
              <w:rPr>
                <w:spacing w:val="-4"/>
                <w:sz w:val="20"/>
              </w:rPr>
              <w:t>種類的說</w:t>
            </w:r>
          </w:p>
        </w:tc>
        <w:tc>
          <w:tcPr>
            <w:tcW w:w="3026" w:type="dxa"/>
            <w:tcBorders>
              <w:top w:val="nil"/>
              <w:bottom w:val="nil"/>
            </w:tcBorders>
          </w:tcPr>
          <w:p w:rsidR="00B25FA8" w:rsidRDefault="007F4EBC">
            <w:pPr>
              <w:pStyle w:val="TableParagraph"/>
              <w:spacing w:before="1" w:line="231"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活動一：我會曉講</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 w:line="231" w:lineRule="exact"/>
              <w:ind w:left="97" w:right="108"/>
              <w:jc w:val="center"/>
              <w:rPr>
                <w:sz w:val="20"/>
              </w:rPr>
            </w:pPr>
            <w:r>
              <w:rPr>
                <w:sz w:val="20"/>
              </w:rPr>
              <w:t>閱</w:t>
            </w:r>
            <w:r>
              <w:rPr>
                <w:rFonts w:ascii="Times New Roman" w:eastAsia="Times New Roman"/>
                <w:sz w:val="20"/>
              </w:rPr>
              <w:t>E1</w:t>
            </w:r>
            <w:r>
              <w:rPr>
                <w:rFonts w:ascii="Times New Roman" w:eastAsia="Times New Roman"/>
                <w:spacing w:val="-8"/>
                <w:sz w:val="20"/>
              </w:rPr>
              <w:t xml:space="preserve"> </w:t>
            </w:r>
            <w:r>
              <w:rPr>
                <w:spacing w:val="-4"/>
                <w:sz w:val="20"/>
              </w:rPr>
              <w:t>認識一</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0" w:lineRule="exact"/>
              <w:ind w:left="105"/>
              <w:rPr>
                <w:sz w:val="20"/>
              </w:rPr>
            </w:pPr>
            <w:r>
              <w:rPr>
                <w:spacing w:val="-4"/>
                <w:sz w:val="20"/>
              </w:rPr>
              <w:t>的基本能</w:t>
            </w:r>
          </w:p>
        </w:tc>
        <w:tc>
          <w:tcPr>
            <w:tcW w:w="818" w:type="dxa"/>
            <w:tcBorders>
              <w:top w:val="nil"/>
              <w:bottom w:val="nil"/>
            </w:tcBorders>
          </w:tcPr>
          <w:p w:rsidR="00B25FA8" w:rsidRDefault="007F4EBC">
            <w:pPr>
              <w:pStyle w:val="TableParagraph"/>
              <w:spacing w:line="223" w:lineRule="exact"/>
              <w:ind w:left="107"/>
              <w:rPr>
                <w:sz w:val="20"/>
              </w:rPr>
            </w:pPr>
            <w:r>
              <w:rPr>
                <w:spacing w:val="-5"/>
                <w:sz w:val="20"/>
              </w:rPr>
              <w:t>常用字</w:t>
            </w:r>
          </w:p>
        </w:tc>
        <w:tc>
          <w:tcPr>
            <w:tcW w:w="823" w:type="dxa"/>
            <w:tcBorders>
              <w:top w:val="nil"/>
              <w:bottom w:val="nil"/>
            </w:tcBorders>
          </w:tcPr>
          <w:p w:rsidR="00B25FA8" w:rsidRDefault="007F4EBC">
            <w:pPr>
              <w:pStyle w:val="TableParagraph"/>
              <w:spacing w:line="228"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30" w:lineRule="exact"/>
              <w:ind w:left="108"/>
              <w:rPr>
                <w:sz w:val="20"/>
              </w:rPr>
            </w:pPr>
            <w:r>
              <w:rPr>
                <w:spacing w:val="-6"/>
                <w:sz w:val="20"/>
              </w:rPr>
              <w:t>法。</w:t>
            </w:r>
          </w:p>
        </w:tc>
        <w:tc>
          <w:tcPr>
            <w:tcW w:w="3026" w:type="dxa"/>
            <w:tcBorders>
              <w:top w:val="nil"/>
              <w:bottom w:val="nil"/>
            </w:tcBorders>
          </w:tcPr>
          <w:p w:rsidR="00B25FA8" w:rsidRDefault="007F4EBC">
            <w:pPr>
              <w:pStyle w:val="TableParagraph"/>
              <w:spacing w:line="230" w:lineRule="exact"/>
              <w:ind w:left="108"/>
              <w:rPr>
                <w:sz w:val="20"/>
              </w:rPr>
            </w:pPr>
            <w:r>
              <w:rPr>
                <w:rFonts w:ascii="Times New Roman" w:eastAsia="Times New Roman"/>
                <w:spacing w:val="-2"/>
                <w:sz w:val="20"/>
              </w:rPr>
              <w:t>1.</w:t>
            </w:r>
            <w:r>
              <w:rPr>
                <w:spacing w:val="-3"/>
                <w:sz w:val="20"/>
              </w:rPr>
              <w:t>教師利用教學媒體揭示本課語</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0" w:lineRule="exact"/>
              <w:ind w:left="26" w:right="108"/>
              <w:jc w:val="center"/>
              <w:rPr>
                <w:sz w:val="20"/>
              </w:rPr>
            </w:pPr>
            <w:r>
              <w:rPr>
                <w:spacing w:val="-4"/>
                <w:sz w:val="20"/>
              </w:rPr>
              <w:t>般生活情境</w:t>
            </w:r>
          </w:p>
        </w:tc>
        <w:tc>
          <w:tcPr>
            <w:tcW w:w="1324" w:type="dxa"/>
            <w:vMerge/>
            <w:tcBorders>
              <w:top w:val="nil"/>
            </w:tcBorders>
          </w:tcPr>
          <w:p w:rsidR="00B25FA8" w:rsidRDefault="00B25FA8">
            <w:pPr>
              <w:rPr>
                <w:sz w:val="2"/>
                <w:szCs w:val="2"/>
              </w:rPr>
            </w:pPr>
          </w:p>
        </w:tc>
      </w:tr>
      <w:tr w:rsidR="00B25FA8">
        <w:trPr>
          <w:trHeight w:val="268"/>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7F4EBC">
            <w:pPr>
              <w:pStyle w:val="TableParagraph"/>
              <w:spacing w:line="249" w:lineRule="exact"/>
              <w:ind w:left="105"/>
              <w:rPr>
                <w:sz w:val="20"/>
              </w:rPr>
            </w:pPr>
            <w:r>
              <w:rPr>
                <w:spacing w:val="-4"/>
                <w:sz w:val="20"/>
              </w:rPr>
              <w:t>力，並能從</w:t>
            </w:r>
          </w:p>
        </w:tc>
        <w:tc>
          <w:tcPr>
            <w:tcW w:w="818" w:type="dxa"/>
            <w:tcBorders>
              <w:top w:val="nil"/>
            </w:tcBorders>
          </w:tcPr>
          <w:p w:rsidR="00B25FA8" w:rsidRDefault="007F4EBC">
            <w:pPr>
              <w:pStyle w:val="TableParagraph"/>
              <w:spacing w:line="225" w:lineRule="exact"/>
              <w:ind w:left="107"/>
              <w:rPr>
                <w:sz w:val="20"/>
              </w:rPr>
            </w:pPr>
            <w:r>
              <w:rPr>
                <w:spacing w:val="-5"/>
                <w:sz w:val="20"/>
              </w:rPr>
              <w:t>詞的語</w:t>
            </w:r>
          </w:p>
        </w:tc>
        <w:tc>
          <w:tcPr>
            <w:tcW w:w="823" w:type="dxa"/>
            <w:tcBorders>
              <w:top w:val="nil"/>
            </w:tcBorders>
          </w:tcPr>
          <w:p w:rsidR="00B25FA8" w:rsidRDefault="007F4EBC">
            <w:pPr>
              <w:pStyle w:val="TableParagraph"/>
              <w:spacing w:before="7"/>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tc>
        <w:tc>
          <w:tcPr>
            <w:tcW w:w="1298" w:type="dxa"/>
            <w:tcBorders>
              <w:top w:val="nil"/>
            </w:tcBorders>
          </w:tcPr>
          <w:p w:rsidR="00B25FA8" w:rsidRDefault="007F4EBC">
            <w:pPr>
              <w:pStyle w:val="TableParagraph"/>
              <w:spacing w:line="249" w:lineRule="exact"/>
              <w:ind w:left="108"/>
              <w:rPr>
                <w:sz w:val="20"/>
              </w:rPr>
            </w:pPr>
            <w:r>
              <w:rPr>
                <w:rFonts w:ascii="Times New Roman" w:eastAsia="Times New Roman"/>
                <w:spacing w:val="-2"/>
                <w:sz w:val="20"/>
              </w:rPr>
              <w:t>2.</w:t>
            </w:r>
            <w:r>
              <w:rPr>
                <w:spacing w:val="-4"/>
                <w:sz w:val="20"/>
              </w:rPr>
              <w:t>能說出烹</w:t>
            </w:r>
          </w:p>
        </w:tc>
        <w:tc>
          <w:tcPr>
            <w:tcW w:w="3026" w:type="dxa"/>
            <w:tcBorders>
              <w:top w:val="nil"/>
            </w:tcBorders>
          </w:tcPr>
          <w:p w:rsidR="00B25FA8" w:rsidRDefault="007F4EBC">
            <w:pPr>
              <w:pStyle w:val="TableParagraph"/>
              <w:spacing w:line="249" w:lineRule="exact"/>
              <w:ind w:left="108"/>
              <w:rPr>
                <w:sz w:val="20"/>
              </w:rPr>
            </w:pPr>
            <w:r>
              <w:rPr>
                <w:spacing w:val="-3"/>
                <w:sz w:val="20"/>
              </w:rPr>
              <w:t>詞，先請學生用國語說一遍。</w:t>
            </w:r>
          </w:p>
        </w:tc>
        <w:tc>
          <w:tcPr>
            <w:tcW w:w="1312" w:type="dxa"/>
            <w:tcBorders>
              <w:top w:val="nil"/>
            </w:tcBorders>
          </w:tcPr>
          <w:p w:rsidR="00B25FA8" w:rsidRDefault="00B25FA8">
            <w:pPr>
              <w:pStyle w:val="TableParagraph"/>
              <w:rPr>
                <w:rFonts w:ascii="Times New Roman"/>
                <w:sz w:val="18"/>
              </w:rPr>
            </w:pPr>
          </w:p>
        </w:tc>
        <w:tc>
          <w:tcPr>
            <w:tcW w:w="1313" w:type="dxa"/>
            <w:tcBorders>
              <w:top w:val="nil"/>
            </w:tcBorders>
          </w:tcPr>
          <w:p w:rsidR="00B25FA8" w:rsidRDefault="007F4EBC">
            <w:pPr>
              <w:pStyle w:val="TableParagraph"/>
              <w:spacing w:line="249" w:lineRule="exact"/>
              <w:ind w:left="26" w:right="108"/>
              <w:jc w:val="center"/>
              <w:rPr>
                <w:sz w:val="20"/>
              </w:rPr>
            </w:pPr>
            <w:r>
              <w:rPr>
                <w:spacing w:val="-4"/>
                <w:sz w:val="20"/>
              </w:rPr>
              <w:t>中需要使用</w:t>
            </w: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256"/>
        </w:trPr>
        <w:tc>
          <w:tcPr>
            <w:tcW w:w="860" w:type="dxa"/>
            <w:vMerge w:val="restart"/>
          </w:tcPr>
          <w:p w:rsidR="00B25FA8" w:rsidRDefault="00B25FA8">
            <w:pPr>
              <w:pStyle w:val="TableParagraph"/>
              <w:rPr>
                <w:rFonts w:ascii="Times New Roman"/>
                <w:sz w:val="18"/>
              </w:rPr>
            </w:pPr>
          </w:p>
        </w:tc>
        <w:tc>
          <w:tcPr>
            <w:tcW w:w="1661" w:type="dxa"/>
            <w:vMerge w:val="restart"/>
          </w:tcPr>
          <w:p w:rsidR="00B25FA8" w:rsidRDefault="00B25FA8">
            <w:pPr>
              <w:pStyle w:val="TableParagraph"/>
              <w:rPr>
                <w:rFonts w:ascii="Times New Roman"/>
                <w:sz w:val="18"/>
              </w:rPr>
            </w:pPr>
          </w:p>
        </w:tc>
        <w:tc>
          <w:tcPr>
            <w:tcW w:w="463" w:type="dxa"/>
            <w:vMerge w:val="restart"/>
          </w:tcPr>
          <w:p w:rsidR="00B25FA8" w:rsidRDefault="00B25FA8">
            <w:pPr>
              <w:pStyle w:val="TableParagraph"/>
              <w:rPr>
                <w:rFonts w:ascii="Times New Roman"/>
                <w:sz w:val="18"/>
              </w:rPr>
            </w:pPr>
          </w:p>
        </w:tc>
        <w:tc>
          <w:tcPr>
            <w:tcW w:w="1275" w:type="dxa"/>
            <w:tcBorders>
              <w:bottom w:val="nil"/>
            </w:tcBorders>
          </w:tcPr>
          <w:p w:rsidR="00B25FA8" w:rsidRDefault="007F4EBC">
            <w:pPr>
              <w:pStyle w:val="TableParagraph"/>
              <w:spacing w:line="237" w:lineRule="exact"/>
              <w:ind w:right="54"/>
              <w:jc w:val="center"/>
              <w:rPr>
                <w:sz w:val="20"/>
              </w:rPr>
            </w:pPr>
            <w:r>
              <w:rPr>
                <w:spacing w:val="-4"/>
                <w:sz w:val="20"/>
              </w:rPr>
              <w:t>事表達、溝</w:t>
            </w:r>
          </w:p>
        </w:tc>
        <w:tc>
          <w:tcPr>
            <w:tcW w:w="818" w:type="dxa"/>
            <w:tcBorders>
              <w:bottom w:val="nil"/>
            </w:tcBorders>
          </w:tcPr>
          <w:p w:rsidR="00B25FA8" w:rsidRDefault="007F4EBC">
            <w:pPr>
              <w:pStyle w:val="TableParagraph"/>
              <w:spacing w:line="237" w:lineRule="exact"/>
              <w:ind w:left="107"/>
              <w:rPr>
                <w:sz w:val="20"/>
              </w:rPr>
            </w:pPr>
            <w:r>
              <w:rPr>
                <w:spacing w:val="-6"/>
                <w:sz w:val="20"/>
              </w:rPr>
              <w:t>音差</w:t>
            </w:r>
          </w:p>
        </w:tc>
        <w:tc>
          <w:tcPr>
            <w:tcW w:w="823" w:type="dxa"/>
            <w:tcBorders>
              <w:bottom w:val="nil"/>
            </w:tcBorders>
          </w:tcPr>
          <w:p w:rsidR="00B25FA8" w:rsidRDefault="007F4EBC">
            <w:pPr>
              <w:pStyle w:val="TableParagraph"/>
              <w:spacing w:line="237"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句</w:t>
            </w:r>
          </w:p>
        </w:tc>
        <w:tc>
          <w:tcPr>
            <w:tcW w:w="1298" w:type="dxa"/>
            <w:tcBorders>
              <w:bottom w:val="nil"/>
            </w:tcBorders>
          </w:tcPr>
          <w:p w:rsidR="00B25FA8" w:rsidRDefault="007F4EBC">
            <w:pPr>
              <w:pStyle w:val="TableParagraph"/>
              <w:spacing w:line="237" w:lineRule="exact"/>
              <w:ind w:left="108"/>
              <w:rPr>
                <w:sz w:val="20"/>
              </w:rPr>
            </w:pPr>
            <w:r>
              <w:rPr>
                <w:spacing w:val="-4"/>
                <w:sz w:val="20"/>
              </w:rPr>
              <w:t>煮食物的材</w:t>
            </w:r>
          </w:p>
        </w:tc>
        <w:tc>
          <w:tcPr>
            <w:tcW w:w="3026" w:type="dxa"/>
            <w:tcBorders>
              <w:bottom w:val="nil"/>
            </w:tcBorders>
          </w:tcPr>
          <w:p w:rsidR="00B25FA8" w:rsidRDefault="007F4EBC">
            <w:pPr>
              <w:pStyle w:val="TableParagraph"/>
              <w:spacing w:line="237" w:lineRule="exact"/>
              <w:ind w:left="108"/>
              <w:rPr>
                <w:sz w:val="20"/>
              </w:rPr>
            </w:pPr>
            <w:r>
              <w:rPr>
                <w:rFonts w:ascii="Times New Roman" w:eastAsia="Times New Roman"/>
                <w:spacing w:val="-2"/>
                <w:sz w:val="20"/>
              </w:rPr>
              <w:t>2.</w:t>
            </w:r>
            <w:r>
              <w:rPr>
                <w:spacing w:val="-3"/>
                <w:sz w:val="20"/>
              </w:rPr>
              <w:t>接著教師邀請自願者用閩南語</w:t>
            </w:r>
          </w:p>
        </w:tc>
        <w:tc>
          <w:tcPr>
            <w:tcW w:w="1312" w:type="dxa"/>
            <w:vMerge w:val="restart"/>
          </w:tcPr>
          <w:p w:rsidR="00B25FA8" w:rsidRDefault="00B25FA8">
            <w:pPr>
              <w:pStyle w:val="TableParagraph"/>
              <w:rPr>
                <w:rFonts w:ascii="Times New Roman"/>
                <w:sz w:val="18"/>
              </w:rPr>
            </w:pPr>
          </w:p>
        </w:tc>
        <w:tc>
          <w:tcPr>
            <w:tcW w:w="1313" w:type="dxa"/>
            <w:tcBorders>
              <w:bottom w:val="nil"/>
            </w:tcBorders>
          </w:tcPr>
          <w:p w:rsidR="00B25FA8" w:rsidRDefault="007F4EBC">
            <w:pPr>
              <w:pStyle w:val="TableParagraph"/>
              <w:spacing w:line="237" w:lineRule="exact"/>
              <w:ind w:left="110"/>
              <w:rPr>
                <w:sz w:val="20"/>
              </w:rPr>
            </w:pPr>
            <w:r>
              <w:rPr>
                <w:spacing w:val="-4"/>
                <w:sz w:val="20"/>
              </w:rPr>
              <w:t>的，以及學</w:t>
            </w:r>
          </w:p>
        </w:tc>
        <w:tc>
          <w:tcPr>
            <w:tcW w:w="1324" w:type="dxa"/>
            <w:vMerge w:val="restart"/>
          </w:tcPr>
          <w:p w:rsidR="00B25FA8" w:rsidRDefault="00B25FA8">
            <w:pPr>
              <w:pStyle w:val="TableParagraph"/>
              <w:rPr>
                <w:rFonts w:ascii="Times New Roman"/>
                <w:sz w:val="18"/>
              </w:rPr>
            </w:pPr>
          </w:p>
        </w:tc>
      </w:tr>
      <w:tr w:rsidR="00B25FA8">
        <w:trPr>
          <w:trHeight w:val="23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19" w:lineRule="exact"/>
              <w:ind w:right="54"/>
              <w:jc w:val="center"/>
              <w:rPr>
                <w:sz w:val="20"/>
              </w:rPr>
            </w:pPr>
            <w:r>
              <w:rPr>
                <w:spacing w:val="-4"/>
                <w:sz w:val="20"/>
              </w:rPr>
              <w:t>通，以運用</w:t>
            </w:r>
          </w:p>
        </w:tc>
        <w:tc>
          <w:tcPr>
            <w:tcW w:w="818" w:type="dxa"/>
            <w:tcBorders>
              <w:top w:val="nil"/>
              <w:bottom w:val="nil"/>
            </w:tcBorders>
          </w:tcPr>
          <w:p w:rsidR="00B25FA8" w:rsidRDefault="007F4EBC">
            <w:pPr>
              <w:pStyle w:val="TableParagraph"/>
              <w:spacing w:line="219" w:lineRule="exact"/>
              <w:ind w:left="107"/>
              <w:rPr>
                <w:sz w:val="20"/>
              </w:rPr>
            </w:pPr>
            <w:r>
              <w:rPr>
                <w:spacing w:val="-6"/>
                <w:sz w:val="20"/>
              </w:rPr>
              <w:t>異。</w:t>
            </w:r>
          </w:p>
        </w:tc>
        <w:tc>
          <w:tcPr>
            <w:tcW w:w="823" w:type="dxa"/>
            <w:tcBorders>
              <w:top w:val="nil"/>
              <w:bottom w:val="nil"/>
            </w:tcBorders>
          </w:tcPr>
          <w:p w:rsidR="00B25FA8" w:rsidRDefault="007F4EBC">
            <w:pPr>
              <w:pStyle w:val="TableParagraph"/>
              <w:spacing w:line="219" w:lineRule="exact"/>
              <w:ind w:left="107"/>
              <w:rPr>
                <w:sz w:val="20"/>
              </w:rPr>
            </w:pPr>
            <w:r>
              <w:rPr>
                <w:spacing w:val="-6"/>
                <w:sz w:val="20"/>
              </w:rPr>
              <w:t>型運</w:t>
            </w:r>
          </w:p>
        </w:tc>
        <w:tc>
          <w:tcPr>
            <w:tcW w:w="1298" w:type="dxa"/>
            <w:tcBorders>
              <w:top w:val="nil"/>
              <w:bottom w:val="nil"/>
            </w:tcBorders>
          </w:tcPr>
          <w:p w:rsidR="00B25FA8" w:rsidRDefault="007F4EBC">
            <w:pPr>
              <w:pStyle w:val="TableParagraph"/>
              <w:spacing w:line="219" w:lineRule="exact"/>
              <w:ind w:left="108"/>
              <w:rPr>
                <w:sz w:val="20"/>
              </w:rPr>
            </w:pPr>
            <w:r>
              <w:rPr>
                <w:spacing w:val="-4"/>
                <w:sz w:val="20"/>
              </w:rPr>
              <w:t>料組合與搭</w:t>
            </w:r>
          </w:p>
        </w:tc>
        <w:tc>
          <w:tcPr>
            <w:tcW w:w="3026" w:type="dxa"/>
            <w:tcBorders>
              <w:top w:val="nil"/>
              <w:bottom w:val="nil"/>
            </w:tcBorders>
          </w:tcPr>
          <w:p w:rsidR="00B25FA8" w:rsidRDefault="007F4EBC">
            <w:pPr>
              <w:pStyle w:val="TableParagraph"/>
              <w:spacing w:line="219" w:lineRule="exact"/>
              <w:ind w:left="108"/>
              <w:rPr>
                <w:sz w:val="20"/>
              </w:rPr>
            </w:pPr>
            <w:r>
              <w:rPr>
                <w:spacing w:val="-3"/>
                <w:sz w:val="20"/>
              </w:rPr>
              <w:t>念出各語詞，教師再播放教學媒</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19" w:lineRule="exact"/>
              <w:ind w:left="110"/>
              <w:rPr>
                <w:sz w:val="20"/>
              </w:rPr>
            </w:pPr>
            <w:r>
              <w:rPr>
                <w:spacing w:val="-4"/>
                <w:sz w:val="20"/>
              </w:rPr>
              <w:t>習學科基礎</w:t>
            </w:r>
          </w:p>
        </w:tc>
        <w:tc>
          <w:tcPr>
            <w:tcW w:w="1324" w:type="dxa"/>
            <w:vMerge/>
            <w:tcBorders>
              <w:top w:val="nil"/>
            </w:tcBorders>
          </w:tcPr>
          <w:p w:rsidR="00B25FA8" w:rsidRDefault="00B25FA8">
            <w:pPr>
              <w:rPr>
                <w:sz w:val="2"/>
                <w:szCs w:val="2"/>
              </w:rPr>
            </w:pPr>
          </w:p>
        </w:tc>
      </w:tr>
      <w:tr w:rsidR="00B25FA8">
        <w:trPr>
          <w:trHeight w:val="245"/>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25" w:lineRule="exact"/>
              <w:ind w:right="54"/>
              <w:jc w:val="center"/>
              <w:rPr>
                <w:sz w:val="20"/>
              </w:rPr>
            </w:pPr>
            <w:r>
              <w:rPr>
                <w:spacing w:val="-4"/>
                <w:sz w:val="20"/>
              </w:rPr>
              <w:t>於家庭、學</w:t>
            </w:r>
          </w:p>
        </w:tc>
        <w:tc>
          <w:tcPr>
            <w:tcW w:w="818" w:type="dxa"/>
            <w:tcBorders>
              <w:top w:val="nil"/>
              <w:bottom w:val="nil"/>
            </w:tcBorders>
          </w:tcPr>
          <w:p w:rsidR="00B25FA8" w:rsidRDefault="007F4EBC">
            <w:pPr>
              <w:pStyle w:val="TableParagraph"/>
              <w:spacing w:before="5" w:line="220"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3</w:t>
            </w:r>
          </w:p>
        </w:tc>
        <w:tc>
          <w:tcPr>
            <w:tcW w:w="823" w:type="dxa"/>
            <w:tcBorders>
              <w:top w:val="nil"/>
              <w:bottom w:val="nil"/>
            </w:tcBorders>
          </w:tcPr>
          <w:p w:rsidR="00B25FA8" w:rsidRDefault="007F4EBC">
            <w:pPr>
              <w:pStyle w:val="TableParagraph"/>
              <w:spacing w:line="225"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25" w:lineRule="exact"/>
              <w:ind w:left="108"/>
              <w:rPr>
                <w:sz w:val="20"/>
              </w:rPr>
            </w:pPr>
            <w:r>
              <w:rPr>
                <w:spacing w:val="-6"/>
                <w:sz w:val="20"/>
              </w:rPr>
              <w:t>配。</w:t>
            </w:r>
          </w:p>
        </w:tc>
        <w:tc>
          <w:tcPr>
            <w:tcW w:w="3026" w:type="dxa"/>
            <w:tcBorders>
              <w:top w:val="nil"/>
              <w:bottom w:val="nil"/>
            </w:tcBorders>
          </w:tcPr>
          <w:p w:rsidR="00B25FA8" w:rsidRDefault="007F4EBC">
            <w:pPr>
              <w:pStyle w:val="TableParagraph"/>
              <w:spacing w:line="225" w:lineRule="exact"/>
              <w:ind w:left="108"/>
              <w:rPr>
                <w:sz w:val="20"/>
              </w:rPr>
            </w:pPr>
            <w:r>
              <w:rPr>
                <w:spacing w:val="-3"/>
                <w:sz w:val="20"/>
              </w:rPr>
              <w:t>體，全班共同檢視學生念的是否</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25" w:lineRule="exact"/>
              <w:ind w:left="110"/>
              <w:rPr>
                <w:sz w:val="20"/>
              </w:rPr>
            </w:pPr>
            <w:r>
              <w:rPr>
                <w:spacing w:val="-4"/>
                <w:sz w:val="20"/>
              </w:rPr>
              <w:t>知識所應具</w:t>
            </w:r>
          </w:p>
        </w:tc>
        <w:tc>
          <w:tcPr>
            <w:tcW w:w="1324" w:type="dxa"/>
            <w:vMerge/>
            <w:tcBorders>
              <w:top w:val="nil"/>
            </w:tcBorders>
          </w:tcPr>
          <w:p w:rsidR="00B25FA8" w:rsidRDefault="00B25FA8">
            <w:pPr>
              <w:rPr>
                <w:sz w:val="2"/>
                <w:szCs w:val="2"/>
              </w:rPr>
            </w:pPr>
          </w:p>
        </w:tc>
      </w:tr>
      <w:tr w:rsidR="00B25FA8">
        <w:trPr>
          <w:trHeight w:val="51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55" w:lineRule="exact"/>
              <w:ind w:left="105"/>
              <w:rPr>
                <w:sz w:val="20"/>
              </w:rPr>
            </w:pPr>
            <w:r>
              <w:rPr>
                <w:spacing w:val="-4"/>
                <w:sz w:val="20"/>
              </w:rPr>
              <w:t>校、社區生</w:t>
            </w:r>
          </w:p>
          <w:p w:rsidR="00B25FA8" w:rsidRDefault="007F4EBC">
            <w:pPr>
              <w:pStyle w:val="TableParagraph"/>
              <w:spacing w:before="5" w:line="232" w:lineRule="exact"/>
              <w:ind w:left="105"/>
              <w:rPr>
                <w:sz w:val="20"/>
              </w:rPr>
            </w:pPr>
            <w:r>
              <w:rPr>
                <w:spacing w:val="-4"/>
                <w:sz w:val="20"/>
              </w:rPr>
              <w:t>活之中。</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能聽懂</w:t>
            </w:r>
          </w:p>
          <w:p w:rsidR="00B25FA8" w:rsidRDefault="007F4EBC">
            <w:pPr>
              <w:pStyle w:val="TableParagraph"/>
              <w:spacing w:before="3"/>
              <w:ind w:left="107"/>
              <w:rPr>
                <w:sz w:val="20"/>
              </w:rPr>
            </w:pPr>
            <w:r>
              <w:rPr>
                <w:spacing w:val="-5"/>
                <w:sz w:val="20"/>
              </w:rPr>
              <w:t>所學的</w:t>
            </w:r>
          </w:p>
        </w:tc>
        <w:tc>
          <w:tcPr>
            <w:tcW w:w="823" w:type="dxa"/>
            <w:tcBorders>
              <w:top w:val="nil"/>
              <w:bottom w:val="nil"/>
            </w:tcBorders>
          </w:tcPr>
          <w:p w:rsidR="00B25FA8" w:rsidRDefault="007F4EBC">
            <w:pPr>
              <w:pStyle w:val="TableParagraph"/>
              <w:spacing w:before="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B25FA8" w:rsidRDefault="007F4EBC">
            <w:pPr>
              <w:pStyle w:val="TableParagraph"/>
              <w:spacing w:line="255" w:lineRule="exact"/>
              <w:ind w:left="108"/>
              <w:rPr>
                <w:sz w:val="20"/>
              </w:rPr>
            </w:pPr>
            <w:r>
              <w:rPr>
                <w:rFonts w:ascii="Times New Roman" w:eastAsia="Times New Roman"/>
                <w:spacing w:val="-2"/>
                <w:sz w:val="20"/>
              </w:rPr>
              <w:t>3.</w:t>
            </w:r>
            <w:r>
              <w:rPr>
                <w:spacing w:val="-4"/>
                <w:sz w:val="20"/>
              </w:rPr>
              <w:t>了解圖文</w:t>
            </w:r>
          </w:p>
          <w:p w:rsidR="00B25FA8" w:rsidRDefault="007F4EBC">
            <w:pPr>
              <w:pStyle w:val="TableParagraph"/>
              <w:spacing w:before="5" w:line="232" w:lineRule="exact"/>
              <w:ind w:left="108"/>
              <w:rPr>
                <w:sz w:val="20"/>
              </w:rPr>
            </w:pPr>
            <w:r>
              <w:rPr>
                <w:spacing w:val="-4"/>
                <w:sz w:val="20"/>
              </w:rPr>
              <w:t>所表達的意</w:t>
            </w:r>
          </w:p>
        </w:tc>
        <w:tc>
          <w:tcPr>
            <w:tcW w:w="3026" w:type="dxa"/>
            <w:tcBorders>
              <w:top w:val="nil"/>
              <w:bottom w:val="nil"/>
            </w:tcBorders>
          </w:tcPr>
          <w:p w:rsidR="00B25FA8" w:rsidRDefault="007F4EBC">
            <w:pPr>
              <w:pStyle w:val="TableParagraph"/>
              <w:spacing w:line="255" w:lineRule="exact"/>
              <w:ind w:left="108"/>
              <w:rPr>
                <w:sz w:val="20"/>
              </w:rPr>
            </w:pPr>
            <w:r>
              <w:rPr>
                <w:spacing w:val="-5"/>
                <w:sz w:val="20"/>
              </w:rPr>
              <w:t>正確。</w:t>
            </w:r>
          </w:p>
          <w:p w:rsidR="00B25FA8" w:rsidRDefault="007F4EBC">
            <w:pPr>
              <w:pStyle w:val="TableParagraph"/>
              <w:spacing w:before="5" w:line="232" w:lineRule="exact"/>
              <w:ind w:left="108"/>
              <w:rPr>
                <w:sz w:val="20"/>
              </w:rPr>
            </w:pPr>
            <w:r>
              <w:rPr>
                <w:rFonts w:ascii="Times New Roman" w:eastAsia="Times New Roman"/>
                <w:spacing w:val="-2"/>
                <w:sz w:val="20"/>
              </w:rPr>
              <w:t>3.</w:t>
            </w:r>
            <w:r>
              <w:rPr>
                <w:spacing w:val="-3"/>
                <w:sz w:val="20"/>
              </w:rPr>
              <w:t>教師帶領學生熟念本課語詞。</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55" w:lineRule="exact"/>
              <w:ind w:left="110"/>
              <w:rPr>
                <w:sz w:val="20"/>
              </w:rPr>
            </w:pPr>
            <w:r>
              <w:rPr>
                <w:spacing w:val="-4"/>
                <w:sz w:val="20"/>
              </w:rPr>
              <w:t>備的字詞</w:t>
            </w:r>
          </w:p>
          <w:p w:rsidR="00B25FA8" w:rsidRDefault="007F4EBC">
            <w:pPr>
              <w:pStyle w:val="TableParagraph"/>
              <w:spacing w:before="5" w:line="232" w:lineRule="exact"/>
              <w:ind w:left="110"/>
              <w:rPr>
                <w:sz w:val="20"/>
              </w:rPr>
            </w:pPr>
            <w:r>
              <w:rPr>
                <w:spacing w:val="-6"/>
                <w:sz w:val="20"/>
              </w:rPr>
              <w:t>彙。</w:t>
            </w:r>
          </w:p>
        </w:tc>
        <w:tc>
          <w:tcPr>
            <w:tcW w:w="1324" w:type="dxa"/>
            <w:vMerge/>
            <w:tcBorders>
              <w:top w:val="nil"/>
            </w:tcBorders>
          </w:tcPr>
          <w:p w:rsidR="00B25FA8" w:rsidRDefault="00B25FA8">
            <w:pPr>
              <w:rPr>
                <w:sz w:val="2"/>
                <w:szCs w:val="2"/>
              </w:rPr>
            </w:pPr>
          </w:p>
        </w:tc>
      </w:tr>
      <w:tr w:rsidR="00B25FA8">
        <w:trPr>
          <w:trHeight w:val="24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27" w:lineRule="exact"/>
              <w:ind w:left="107"/>
              <w:rPr>
                <w:sz w:val="20"/>
              </w:rPr>
            </w:pPr>
            <w:r>
              <w:rPr>
                <w:spacing w:val="-6"/>
                <w:sz w:val="20"/>
              </w:rPr>
              <w:t>活故</w:t>
            </w:r>
          </w:p>
        </w:tc>
        <w:tc>
          <w:tcPr>
            <w:tcW w:w="1298" w:type="dxa"/>
            <w:tcBorders>
              <w:top w:val="nil"/>
              <w:bottom w:val="nil"/>
            </w:tcBorders>
          </w:tcPr>
          <w:p w:rsidR="00B25FA8" w:rsidRDefault="007F4EBC">
            <w:pPr>
              <w:pStyle w:val="TableParagraph"/>
              <w:spacing w:line="229" w:lineRule="exact"/>
              <w:ind w:left="108"/>
              <w:rPr>
                <w:sz w:val="20"/>
              </w:rPr>
            </w:pPr>
            <w:r>
              <w:rPr>
                <w:spacing w:val="-6"/>
                <w:sz w:val="20"/>
              </w:rPr>
              <w:t>涵。</w:t>
            </w:r>
          </w:p>
        </w:tc>
        <w:tc>
          <w:tcPr>
            <w:tcW w:w="3026" w:type="dxa"/>
            <w:tcBorders>
              <w:top w:val="nil"/>
              <w:bottom w:val="nil"/>
            </w:tcBorders>
          </w:tcPr>
          <w:p w:rsidR="00B25FA8" w:rsidRDefault="007F4EBC">
            <w:pPr>
              <w:pStyle w:val="TableParagraph"/>
              <w:spacing w:line="229" w:lineRule="exact"/>
              <w:ind w:left="108"/>
              <w:rPr>
                <w:sz w:val="20"/>
              </w:rPr>
            </w:pPr>
            <w:r>
              <w:rPr>
                <w:rFonts w:ascii="Times New Roman" w:eastAsia="Times New Roman"/>
                <w:spacing w:val="-2"/>
                <w:sz w:val="20"/>
              </w:rPr>
              <w:t>4.</w:t>
            </w:r>
            <w:r>
              <w:rPr>
                <w:spacing w:val="-3"/>
                <w:sz w:val="20"/>
              </w:rPr>
              <w:t>教師請學生用閩南語說出他最</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29" w:lineRule="exact"/>
              <w:ind w:left="110"/>
              <w:rPr>
                <w:sz w:val="20"/>
              </w:rPr>
            </w:pPr>
            <w:r>
              <w:rPr>
                <w:sz w:val="20"/>
              </w:rPr>
              <w:t>閱</w:t>
            </w:r>
            <w:r>
              <w:rPr>
                <w:rFonts w:ascii="Times New Roman" w:eastAsia="Times New Roman"/>
                <w:sz w:val="20"/>
              </w:rPr>
              <w:t>E11</w:t>
            </w:r>
            <w:r>
              <w:rPr>
                <w:rFonts w:ascii="Times New Roman" w:eastAsia="Times New Roman"/>
                <w:spacing w:val="-5"/>
                <w:sz w:val="20"/>
              </w:rPr>
              <w:t xml:space="preserve"> </w:t>
            </w:r>
            <w:r>
              <w:rPr>
                <w:spacing w:val="-5"/>
                <w:sz w:val="20"/>
              </w:rPr>
              <w:t>低年</w:t>
            </w: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文課文</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事。</w:t>
            </w:r>
          </w:p>
        </w:tc>
        <w:tc>
          <w:tcPr>
            <w:tcW w:w="1298" w:type="dxa"/>
            <w:tcBorders>
              <w:top w:val="nil"/>
              <w:bottom w:val="nil"/>
            </w:tcBorders>
          </w:tcPr>
          <w:p w:rsidR="00B25FA8" w:rsidRDefault="007F4EBC">
            <w:pPr>
              <w:pStyle w:val="TableParagraph"/>
              <w:spacing w:line="230" w:lineRule="exact"/>
              <w:ind w:left="108"/>
              <w:rPr>
                <w:sz w:val="20"/>
              </w:rPr>
            </w:pPr>
            <w:r>
              <w:rPr>
                <w:rFonts w:ascii="Times New Roman" w:eastAsia="Times New Roman"/>
                <w:spacing w:val="-2"/>
                <w:sz w:val="20"/>
              </w:rPr>
              <w:t>4.</w:t>
            </w:r>
            <w:r>
              <w:rPr>
                <w:spacing w:val="-4"/>
                <w:sz w:val="20"/>
              </w:rPr>
              <w:t>學會食物</w:t>
            </w:r>
          </w:p>
        </w:tc>
        <w:tc>
          <w:tcPr>
            <w:tcW w:w="3026" w:type="dxa"/>
            <w:tcBorders>
              <w:top w:val="nil"/>
              <w:bottom w:val="nil"/>
            </w:tcBorders>
          </w:tcPr>
          <w:p w:rsidR="00B25FA8" w:rsidRDefault="007F4EBC">
            <w:pPr>
              <w:pStyle w:val="TableParagraph"/>
              <w:spacing w:line="230" w:lineRule="exact"/>
              <w:ind w:left="108"/>
              <w:rPr>
                <w:sz w:val="20"/>
              </w:rPr>
            </w:pPr>
            <w:r>
              <w:rPr>
                <w:spacing w:val="-4"/>
                <w:sz w:val="20"/>
              </w:rPr>
              <w:t>喜歡吃的食物。</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30" w:lineRule="exact"/>
              <w:ind w:left="110"/>
              <w:rPr>
                <w:sz w:val="20"/>
              </w:rPr>
            </w:pPr>
            <w:r>
              <w:rPr>
                <w:spacing w:val="-4"/>
                <w:sz w:val="20"/>
              </w:rPr>
              <w:t>級：能在一</w:t>
            </w: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3" w:lineRule="exact"/>
              <w:ind w:left="107"/>
              <w:rPr>
                <w:sz w:val="20"/>
              </w:rPr>
            </w:pPr>
            <w:r>
              <w:rPr>
                <w:spacing w:val="-5"/>
                <w:sz w:val="20"/>
              </w:rPr>
              <w:t>主題、</w:t>
            </w:r>
          </w:p>
        </w:tc>
        <w:tc>
          <w:tcPr>
            <w:tcW w:w="823" w:type="dxa"/>
            <w:tcBorders>
              <w:top w:val="nil"/>
              <w:bottom w:val="nil"/>
            </w:tcBorders>
          </w:tcPr>
          <w:p w:rsidR="00B25FA8" w:rsidRDefault="007F4EBC">
            <w:pPr>
              <w:pStyle w:val="TableParagraph"/>
              <w:spacing w:before="9" w:line="221" w:lineRule="exact"/>
              <w:ind w:left="107"/>
              <w:rPr>
                <w:rFonts w:ascii="Times New Roman" w:hAnsi="Times New Roman"/>
                <w:sz w:val="20"/>
              </w:rPr>
            </w:pPr>
            <w:r>
              <w:rPr>
                <w:rFonts w:ascii="Times New Roman" w:hAnsi="Times New Roman"/>
                <w:spacing w:val="-2"/>
                <w:sz w:val="20"/>
              </w:rPr>
              <w:t>Bb-Ⅰ-</w:t>
            </w:r>
            <w:r>
              <w:rPr>
                <w:rFonts w:ascii="Times New Roman" w:hAnsi="Times New Roman"/>
                <w:spacing w:val="-10"/>
                <w:sz w:val="20"/>
              </w:rPr>
              <w:t>1</w:t>
            </w:r>
          </w:p>
        </w:tc>
        <w:tc>
          <w:tcPr>
            <w:tcW w:w="1298" w:type="dxa"/>
            <w:tcBorders>
              <w:top w:val="nil"/>
              <w:bottom w:val="nil"/>
            </w:tcBorders>
          </w:tcPr>
          <w:p w:rsidR="00B25FA8" w:rsidRDefault="007F4EBC">
            <w:pPr>
              <w:pStyle w:val="TableParagraph"/>
              <w:spacing w:line="231" w:lineRule="exact"/>
              <w:ind w:left="108"/>
              <w:rPr>
                <w:sz w:val="20"/>
              </w:rPr>
            </w:pPr>
            <w:r>
              <w:rPr>
                <w:spacing w:val="-4"/>
                <w:sz w:val="20"/>
              </w:rPr>
              <w:t>種類運用在</w:t>
            </w:r>
          </w:p>
        </w:tc>
        <w:tc>
          <w:tcPr>
            <w:tcW w:w="3026" w:type="dxa"/>
            <w:tcBorders>
              <w:top w:val="nil"/>
              <w:bottom w:val="nil"/>
            </w:tcBorders>
          </w:tcPr>
          <w:p w:rsidR="00B25FA8" w:rsidRDefault="007F4EBC">
            <w:pPr>
              <w:pStyle w:val="TableParagraph"/>
              <w:spacing w:line="231" w:lineRule="exact"/>
              <w:ind w:left="108"/>
              <w:rPr>
                <w:sz w:val="20"/>
              </w:rPr>
            </w:pPr>
            <w:r>
              <w:rPr>
                <w:rFonts w:ascii="Times New Roman" w:eastAsia="Times New Roman"/>
                <w:spacing w:val="-2"/>
                <w:sz w:val="20"/>
              </w:rPr>
              <w:t>5.</w:t>
            </w:r>
            <w:r>
              <w:rPr>
                <w:spacing w:val="-3"/>
                <w:sz w:val="20"/>
              </w:rPr>
              <w:t>教師指導學生撕下課本語詞圖</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31" w:lineRule="exact"/>
              <w:ind w:left="110"/>
              <w:rPr>
                <w:sz w:val="20"/>
              </w:rPr>
            </w:pPr>
            <w:r>
              <w:rPr>
                <w:spacing w:val="-4"/>
                <w:sz w:val="20"/>
              </w:rPr>
              <w:t>般生活情境</w:t>
            </w:r>
          </w:p>
        </w:tc>
        <w:tc>
          <w:tcPr>
            <w:tcW w:w="1324" w:type="dxa"/>
            <w:vMerge/>
            <w:tcBorders>
              <w:top w:val="nil"/>
            </w:tcBorders>
          </w:tcPr>
          <w:p w:rsidR="00B25FA8" w:rsidRDefault="00B25FA8">
            <w:pPr>
              <w:rPr>
                <w:sz w:val="2"/>
                <w:szCs w:val="2"/>
              </w:rPr>
            </w:pPr>
          </w:p>
        </w:tc>
      </w:tr>
      <w:tr w:rsidR="00B25FA8">
        <w:trPr>
          <w:trHeight w:val="247"/>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內容並</w:t>
            </w:r>
          </w:p>
        </w:tc>
        <w:tc>
          <w:tcPr>
            <w:tcW w:w="823" w:type="dxa"/>
            <w:tcBorders>
              <w:top w:val="nil"/>
              <w:bottom w:val="nil"/>
            </w:tcBorders>
          </w:tcPr>
          <w:p w:rsidR="00B25FA8" w:rsidRDefault="007F4EBC">
            <w:pPr>
              <w:pStyle w:val="TableParagraph"/>
              <w:spacing w:line="225" w:lineRule="exact"/>
              <w:ind w:left="107"/>
              <w:rPr>
                <w:sz w:val="20"/>
              </w:rPr>
            </w:pPr>
            <w:r>
              <w:rPr>
                <w:spacing w:val="-5"/>
                <w:sz w:val="20"/>
              </w:rPr>
              <w:t>家庭生</w:t>
            </w:r>
          </w:p>
        </w:tc>
        <w:tc>
          <w:tcPr>
            <w:tcW w:w="1298" w:type="dxa"/>
            <w:tcBorders>
              <w:top w:val="nil"/>
              <w:bottom w:val="nil"/>
            </w:tcBorders>
          </w:tcPr>
          <w:p w:rsidR="00B25FA8" w:rsidRDefault="007F4EBC">
            <w:pPr>
              <w:pStyle w:val="TableParagraph"/>
              <w:spacing w:line="228" w:lineRule="exact"/>
              <w:ind w:left="108"/>
              <w:rPr>
                <w:sz w:val="20"/>
              </w:rPr>
            </w:pPr>
            <w:r>
              <w:rPr>
                <w:spacing w:val="-4"/>
                <w:sz w:val="20"/>
              </w:rPr>
              <w:t>日常生活</w:t>
            </w:r>
          </w:p>
        </w:tc>
        <w:tc>
          <w:tcPr>
            <w:tcW w:w="3026" w:type="dxa"/>
            <w:tcBorders>
              <w:top w:val="nil"/>
              <w:bottom w:val="nil"/>
            </w:tcBorders>
          </w:tcPr>
          <w:p w:rsidR="00B25FA8" w:rsidRDefault="007F4EBC">
            <w:pPr>
              <w:pStyle w:val="TableParagraph"/>
              <w:spacing w:line="228" w:lineRule="exact"/>
              <w:ind w:left="108"/>
              <w:rPr>
                <w:sz w:val="20"/>
              </w:rPr>
            </w:pPr>
            <w:r>
              <w:rPr>
                <w:spacing w:val="-3"/>
                <w:sz w:val="20"/>
              </w:rPr>
              <w:t>卡，做認圖練習。教師不按順序</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28" w:lineRule="exact"/>
              <w:ind w:left="110"/>
              <w:rPr>
                <w:sz w:val="20"/>
              </w:rPr>
            </w:pPr>
            <w:r>
              <w:rPr>
                <w:spacing w:val="-4"/>
                <w:sz w:val="20"/>
              </w:rPr>
              <w:t>中，懂得運</w:t>
            </w:r>
          </w:p>
        </w:tc>
        <w:tc>
          <w:tcPr>
            <w:tcW w:w="1324" w:type="dxa"/>
            <w:vMerge/>
            <w:tcBorders>
              <w:top w:val="nil"/>
            </w:tcBorders>
          </w:tcPr>
          <w:p w:rsidR="00B25FA8" w:rsidRDefault="00B25FA8">
            <w:pPr>
              <w:rPr>
                <w:sz w:val="2"/>
                <w:szCs w:val="2"/>
              </w:rPr>
            </w:pPr>
          </w:p>
        </w:tc>
      </w:tr>
      <w:tr w:rsidR="00B25FA8">
        <w:trPr>
          <w:trHeight w:val="25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掌握重</w:t>
            </w:r>
          </w:p>
        </w:tc>
        <w:tc>
          <w:tcPr>
            <w:tcW w:w="823" w:type="dxa"/>
            <w:tcBorders>
              <w:top w:val="nil"/>
              <w:bottom w:val="nil"/>
            </w:tcBorders>
          </w:tcPr>
          <w:p w:rsidR="00B25FA8" w:rsidRDefault="007F4EBC">
            <w:pPr>
              <w:pStyle w:val="TableParagraph"/>
              <w:spacing w:line="226" w:lineRule="exact"/>
              <w:ind w:left="107"/>
              <w:rPr>
                <w:sz w:val="20"/>
              </w:rPr>
            </w:pPr>
            <w:r>
              <w:rPr>
                <w:spacing w:val="-6"/>
                <w:sz w:val="20"/>
              </w:rPr>
              <w:t>活。</w:t>
            </w:r>
          </w:p>
        </w:tc>
        <w:tc>
          <w:tcPr>
            <w:tcW w:w="1298" w:type="dxa"/>
            <w:tcBorders>
              <w:top w:val="nil"/>
              <w:bottom w:val="nil"/>
            </w:tcBorders>
          </w:tcPr>
          <w:p w:rsidR="00B25FA8" w:rsidRDefault="007F4EBC">
            <w:pPr>
              <w:pStyle w:val="TableParagraph"/>
              <w:spacing w:before="1" w:line="230" w:lineRule="exact"/>
              <w:ind w:left="108"/>
              <w:rPr>
                <w:sz w:val="20"/>
              </w:rPr>
            </w:pPr>
            <w:r>
              <w:rPr>
                <w:spacing w:val="-6"/>
                <w:sz w:val="20"/>
              </w:rPr>
              <w:t>中。</w:t>
            </w:r>
          </w:p>
        </w:tc>
        <w:tc>
          <w:tcPr>
            <w:tcW w:w="3026" w:type="dxa"/>
            <w:tcBorders>
              <w:top w:val="nil"/>
              <w:bottom w:val="nil"/>
            </w:tcBorders>
          </w:tcPr>
          <w:p w:rsidR="00B25FA8" w:rsidRDefault="007F4EBC">
            <w:pPr>
              <w:pStyle w:val="TableParagraph"/>
              <w:spacing w:before="1" w:line="230" w:lineRule="exact"/>
              <w:ind w:left="108"/>
              <w:rPr>
                <w:sz w:val="20"/>
              </w:rPr>
            </w:pPr>
            <w:r>
              <w:rPr>
                <w:spacing w:val="-3"/>
                <w:sz w:val="20"/>
              </w:rPr>
              <w:t>念出各個語詞，學生依教師所念</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before="1" w:line="230" w:lineRule="exact"/>
              <w:ind w:left="110"/>
              <w:rPr>
                <w:sz w:val="20"/>
              </w:rPr>
            </w:pPr>
            <w:r>
              <w:rPr>
                <w:spacing w:val="-4"/>
                <w:sz w:val="20"/>
              </w:rPr>
              <w:t>用文本習得</w:t>
            </w:r>
          </w:p>
        </w:tc>
        <w:tc>
          <w:tcPr>
            <w:tcW w:w="1324" w:type="dxa"/>
            <w:vMerge/>
            <w:tcBorders>
              <w:top w:val="nil"/>
            </w:tcBorders>
          </w:tcPr>
          <w:p w:rsidR="00B25FA8" w:rsidRDefault="00B25FA8">
            <w:pPr>
              <w:rPr>
                <w:sz w:val="2"/>
                <w:szCs w:val="2"/>
              </w:rPr>
            </w:pPr>
          </w:p>
        </w:tc>
      </w:tr>
      <w:tr w:rsidR="00B25FA8">
        <w:trPr>
          <w:trHeight w:val="23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19" w:lineRule="exact"/>
              <w:ind w:left="107"/>
              <w:rPr>
                <w:sz w:val="20"/>
              </w:rPr>
            </w:pPr>
            <w:r>
              <w:rPr>
                <w:spacing w:val="-6"/>
                <w:sz w:val="20"/>
              </w:rPr>
              <w:t>點。</w:t>
            </w: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19" w:lineRule="exact"/>
              <w:ind w:left="108"/>
              <w:rPr>
                <w:sz w:val="20"/>
              </w:rPr>
            </w:pPr>
            <w:r>
              <w:rPr>
                <w:spacing w:val="-3"/>
                <w:sz w:val="20"/>
              </w:rPr>
              <w:t>語詞，舉出正確的圖卡，並重複</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19" w:lineRule="exact"/>
              <w:ind w:left="110"/>
              <w:rPr>
                <w:sz w:val="20"/>
              </w:rPr>
            </w:pPr>
            <w:r>
              <w:rPr>
                <w:spacing w:val="-4"/>
                <w:sz w:val="20"/>
              </w:rPr>
              <w:t>的知識解決</w:t>
            </w:r>
          </w:p>
        </w:tc>
        <w:tc>
          <w:tcPr>
            <w:tcW w:w="1324" w:type="dxa"/>
            <w:vMerge/>
            <w:tcBorders>
              <w:top w:val="nil"/>
            </w:tcBorders>
          </w:tcPr>
          <w:p w:rsidR="00B25FA8" w:rsidRDefault="00B25FA8">
            <w:pPr>
              <w:rPr>
                <w:sz w:val="2"/>
                <w:szCs w:val="2"/>
              </w:rPr>
            </w:pPr>
          </w:p>
        </w:tc>
      </w:tr>
      <w:tr w:rsidR="00B25FA8">
        <w:trPr>
          <w:trHeight w:val="246"/>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21"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3</w:t>
            </w: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before="11" w:line="215" w:lineRule="exact"/>
              <w:ind w:left="108"/>
              <w:rPr>
                <w:sz w:val="20"/>
              </w:rPr>
            </w:pPr>
            <w:r>
              <w:rPr>
                <w:spacing w:val="-4"/>
                <w:sz w:val="20"/>
              </w:rPr>
              <w:t>念一次。</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before="11" w:line="215" w:lineRule="exact"/>
              <w:ind w:left="110"/>
              <w:rPr>
                <w:sz w:val="20"/>
              </w:rPr>
            </w:pPr>
            <w:r>
              <w:rPr>
                <w:spacing w:val="-5"/>
                <w:sz w:val="20"/>
              </w:rPr>
              <w:t>問題。</w:t>
            </w: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能正確</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4" w:line="216"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活動二：想看覓</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09" w:lineRule="exact"/>
              <w:ind w:left="107"/>
              <w:rPr>
                <w:sz w:val="20"/>
              </w:rPr>
            </w:pPr>
            <w:r>
              <w:rPr>
                <w:spacing w:val="-5"/>
                <w:sz w:val="20"/>
              </w:rPr>
              <w:t>朗讀所</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3" w:line="218" w:lineRule="exact"/>
              <w:ind w:left="108"/>
              <w:rPr>
                <w:sz w:val="20"/>
              </w:rPr>
            </w:pPr>
            <w:r>
              <w:rPr>
                <w:rFonts w:ascii="Times New Roman" w:eastAsia="Times New Roman"/>
                <w:spacing w:val="-2"/>
                <w:sz w:val="20"/>
              </w:rPr>
              <w:t>1.</w:t>
            </w:r>
            <w:r>
              <w:rPr>
                <w:spacing w:val="-3"/>
                <w:sz w:val="20"/>
              </w:rPr>
              <w:t>教師帶領全班複習本課各類食</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0" w:lineRule="exact"/>
              <w:ind w:left="107"/>
              <w:rPr>
                <w:sz w:val="20"/>
              </w:rPr>
            </w:pPr>
            <w:r>
              <w:rPr>
                <w:spacing w:val="-5"/>
                <w:sz w:val="20"/>
              </w:rPr>
              <w:t>學的閩</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4" w:line="215" w:lineRule="exact"/>
              <w:ind w:left="108"/>
              <w:rPr>
                <w:sz w:val="20"/>
              </w:rPr>
            </w:pPr>
            <w:r>
              <w:rPr>
                <w:spacing w:val="-4"/>
                <w:sz w:val="20"/>
              </w:rPr>
              <w:t>物的閩南語說法。</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南語課</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4" w:line="216" w:lineRule="exact"/>
              <w:ind w:left="108"/>
              <w:rPr>
                <w:sz w:val="20"/>
              </w:rPr>
            </w:pPr>
            <w:r>
              <w:rPr>
                <w:rFonts w:ascii="Times New Roman" w:eastAsia="Times New Roman"/>
                <w:spacing w:val="-2"/>
                <w:sz w:val="20"/>
              </w:rPr>
              <w:t>2.</w:t>
            </w:r>
            <w:r>
              <w:rPr>
                <w:spacing w:val="-3"/>
                <w:sz w:val="20"/>
              </w:rPr>
              <w:t>教師指導學生如何回答，播放</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7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09" w:lineRule="exact"/>
              <w:ind w:left="107"/>
              <w:rPr>
                <w:sz w:val="20"/>
              </w:rPr>
            </w:pPr>
            <w:r>
              <w:rPr>
                <w:spacing w:val="-6"/>
                <w:sz w:val="20"/>
              </w:rPr>
              <w:t>文。</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5" w:line="245" w:lineRule="exact"/>
              <w:ind w:left="108"/>
              <w:rPr>
                <w:sz w:val="20"/>
              </w:rPr>
            </w:pPr>
            <w:r>
              <w:rPr>
                <w:spacing w:val="-3"/>
                <w:sz w:val="20"/>
              </w:rPr>
              <w:t>教學媒體音檔或由教師說出題</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B25FA8">
            <w:pPr>
              <w:pStyle w:val="TableParagraph"/>
              <w:rPr>
                <w:rFonts w:ascii="Times New Roman"/>
                <w:sz w:val="16"/>
              </w:rPr>
            </w:pP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20" w:lineRule="exact"/>
              <w:ind w:left="108"/>
              <w:rPr>
                <w:sz w:val="20"/>
              </w:rPr>
            </w:pPr>
            <w:r>
              <w:rPr>
                <w:spacing w:val="-4"/>
                <w:sz w:val="20"/>
              </w:rPr>
              <w:t>目，由學生回答。</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6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41" w:lineRule="exact"/>
              <w:ind w:left="108"/>
              <w:rPr>
                <w:sz w:val="20"/>
              </w:rPr>
            </w:pPr>
            <w:r>
              <w:rPr>
                <w:rFonts w:ascii="Times New Roman" w:eastAsia="Times New Roman"/>
                <w:spacing w:val="-2"/>
                <w:sz w:val="20"/>
              </w:rPr>
              <w:t>3.</w:t>
            </w:r>
            <w:r>
              <w:rPr>
                <w:spacing w:val="-3"/>
                <w:sz w:val="20"/>
              </w:rPr>
              <w:t>教師可以補充俗諺「食魚食</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肉，嘛著菜佮。」培養學生養成</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B25FA8">
            <w:pPr>
              <w:pStyle w:val="TableParagraph"/>
              <w:rPr>
                <w:rFonts w:ascii="Times New Roman"/>
                <w:sz w:val="16"/>
              </w:rPr>
            </w:pP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21" w:lineRule="exact"/>
              <w:ind w:left="108"/>
              <w:rPr>
                <w:sz w:val="20"/>
              </w:rPr>
            </w:pPr>
            <w:r>
              <w:rPr>
                <w:spacing w:val="-4"/>
                <w:sz w:val="20"/>
              </w:rPr>
              <w:t>營養均衡的概念。</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52"/>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2" w:lineRule="exact"/>
              <w:ind w:left="108"/>
              <w:rPr>
                <w:sz w:val="20"/>
              </w:rPr>
            </w:pPr>
            <w:r>
              <w:rPr>
                <w:rFonts w:ascii="Times New Roman" w:eastAsia="Times New Roman"/>
                <w:spacing w:val="-2"/>
                <w:sz w:val="20"/>
              </w:rPr>
              <w:t>(</w:t>
            </w:r>
            <w:r>
              <w:rPr>
                <w:spacing w:val="-2"/>
                <w:sz w:val="20"/>
              </w:rPr>
              <w:t>三</w:t>
            </w:r>
            <w:r>
              <w:rPr>
                <w:rFonts w:ascii="Times New Roman" w:eastAsia="Times New Roman"/>
                <w:spacing w:val="-2"/>
                <w:sz w:val="20"/>
              </w:rPr>
              <w:t>)</w:t>
            </w:r>
            <w:r>
              <w:rPr>
                <w:spacing w:val="-3"/>
                <w:sz w:val="20"/>
              </w:rPr>
              <w:t>活動三：相招來開講</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8" w:lineRule="exact"/>
              <w:ind w:left="108"/>
              <w:rPr>
                <w:sz w:val="20"/>
              </w:rPr>
            </w:pPr>
            <w:r>
              <w:rPr>
                <w:rFonts w:ascii="Times New Roman" w:eastAsia="Times New Roman"/>
                <w:spacing w:val="-2"/>
                <w:sz w:val="20"/>
              </w:rPr>
              <w:t>1.</w:t>
            </w:r>
            <w:r>
              <w:rPr>
                <w:spacing w:val="-3"/>
                <w:sz w:val="20"/>
              </w:rPr>
              <w:t>教師帶領全班複習本課各類食</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物的閩南語說法，以熟練本課語</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B25FA8">
            <w:pPr>
              <w:pStyle w:val="TableParagraph"/>
              <w:rPr>
                <w:rFonts w:ascii="Times New Roman"/>
                <w:sz w:val="16"/>
              </w:rPr>
            </w:pP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21" w:lineRule="exact"/>
              <w:ind w:left="108"/>
              <w:rPr>
                <w:sz w:val="20"/>
              </w:rPr>
            </w:pPr>
            <w:r>
              <w:rPr>
                <w:spacing w:val="-6"/>
                <w:sz w:val="20"/>
              </w:rPr>
              <w:t>詞。</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6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41" w:lineRule="exact"/>
              <w:ind w:left="108"/>
              <w:rPr>
                <w:sz w:val="20"/>
              </w:rPr>
            </w:pPr>
            <w:r>
              <w:rPr>
                <w:rFonts w:ascii="Times New Roman" w:eastAsia="Times New Roman"/>
                <w:spacing w:val="-2"/>
                <w:sz w:val="20"/>
              </w:rPr>
              <w:t>2.</w:t>
            </w:r>
            <w:r>
              <w:rPr>
                <w:spacing w:val="-3"/>
                <w:sz w:val="20"/>
              </w:rPr>
              <w:t>教師鼓勵學生先看圖說一說，</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3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B25FA8">
            <w:pPr>
              <w:pStyle w:val="TableParagraph"/>
              <w:rPr>
                <w:rFonts w:ascii="Times New Roman"/>
                <w:sz w:val="16"/>
              </w:rPr>
            </w:pP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20" w:lineRule="exact"/>
              <w:ind w:left="108"/>
              <w:rPr>
                <w:sz w:val="20"/>
              </w:rPr>
            </w:pPr>
            <w:r>
              <w:rPr>
                <w:spacing w:val="-4"/>
                <w:sz w:val="20"/>
              </w:rPr>
              <w:t>並用閩南語發表。</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6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40" w:lineRule="exact"/>
              <w:ind w:left="108"/>
              <w:rPr>
                <w:sz w:val="20"/>
              </w:rPr>
            </w:pPr>
            <w:r>
              <w:rPr>
                <w:rFonts w:ascii="Times New Roman" w:eastAsia="Times New Roman"/>
                <w:spacing w:val="-2"/>
                <w:sz w:val="20"/>
              </w:rPr>
              <w:t>3.</w:t>
            </w:r>
            <w:r>
              <w:rPr>
                <w:spacing w:val="-3"/>
                <w:sz w:val="20"/>
              </w:rPr>
              <w:t>教師播放教學媒體，請學生仔</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細聆聽，並從聆聽活動中，聽出</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0" w:lineRule="exact"/>
              <w:ind w:left="108"/>
              <w:rPr>
                <w:sz w:val="20"/>
              </w:rPr>
            </w:pPr>
            <w:r>
              <w:rPr>
                <w:spacing w:val="-3"/>
                <w:sz w:val="20"/>
              </w:rPr>
              <w:t>正確解答，引導學生進行聽說練</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6"/>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B25FA8">
            <w:pPr>
              <w:pStyle w:val="TableParagraph"/>
              <w:rPr>
                <w:rFonts w:ascii="Times New Roman"/>
                <w:sz w:val="18"/>
              </w:rPr>
            </w:pPr>
          </w:p>
        </w:tc>
        <w:tc>
          <w:tcPr>
            <w:tcW w:w="823" w:type="dxa"/>
            <w:tcBorders>
              <w:top w:val="nil"/>
            </w:tcBorders>
          </w:tcPr>
          <w:p w:rsidR="00B25FA8" w:rsidRDefault="00B25FA8">
            <w:pPr>
              <w:pStyle w:val="TableParagraph"/>
              <w:rPr>
                <w:rFonts w:ascii="Times New Roman"/>
                <w:sz w:val="18"/>
              </w:rPr>
            </w:pP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7F4EBC">
            <w:pPr>
              <w:pStyle w:val="TableParagraph"/>
              <w:spacing w:line="236" w:lineRule="exact"/>
              <w:ind w:left="108"/>
              <w:rPr>
                <w:sz w:val="20"/>
              </w:rPr>
            </w:pPr>
            <w:r>
              <w:rPr>
                <w:spacing w:val="-6"/>
                <w:sz w:val="20"/>
              </w:rPr>
              <w:t>習。</w:t>
            </w:r>
          </w:p>
        </w:tc>
        <w:tc>
          <w:tcPr>
            <w:tcW w:w="1312" w:type="dxa"/>
            <w:vMerge/>
            <w:tcBorders>
              <w:top w:val="nil"/>
            </w:tcBorders>
          </w:tcPr>
          <w:p w:rsidR="00B25FA8" w:rsidRDefault="00B25FA8">
            <w:pPr>
              <w:rPr>
                <w:sz w:val="2"/>
                <w:szCs w:val="2"/>
              </w:rPr>
            </w:pPr>
          </w:p>
        </w:tc>
        <w:tc>
          <w:tcPr>
            <w:tcW w:w="1313" w:type="dxa"/>
            <w:tcBorders>
              <w:top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500"/>
        </w:trPr>
        <w:tc>
          <w:tcPr>
            <w:tcW w:w="860" w:type="dxa"/>
            <w:tcBorders>
              <w:bottom w:val="nil"/>
            </w:tcBorders>
          </w:tcPr>
          <w:p w:rsidR="00B25FA8" w:rsidRDefault="007F4EBC">
            <w:pPr>
              <w:pStyle w:val="TableParagraph"/>
              <w:spacing w:line="246" w:lineRule="exact"/>
              <w:ind w:left="107"/>
              <w:rPr>
                <w:sz w:val="20"/>
              </w:rPr>
            </w:pPr>
            <w:r>
              <w:rPr>
                <w:spacing w:val="-5"/>
                <w:sz w:val="20"/>
              </w:rPr>
              <w:t>第十三</w:t>
            </w:r>
          </w:p>
          <w:p w:rsidR="00B25FA8" w:rsidRDefault="007F4EBC">
            <w:pPr>
              <w:pStyle w:val="TableParagraph"/>
              <w:spacing w:before="5" w:line="229" w:lineRule="exact"/>
              <w:ind w:left="107"/>
              <w:rPr>
                <w:sz w:val="20"/>
              </w:rPr>
            </w:pPr>
            <w:r>
              <w:rPr>
                <w:spacing w:val="-10"/>
                <w:sz w:val="20"/>
              </w:rPr>
              <w:t>週</w:t>
            </w:r>
          </w:p>
        </w:tc>
        <w:tc>
          <w:tcPr>
            <w:tcW w:w="1661" w:type="dxa"/>
            <w:tcBorders>
              <w:bottom w:val="nil"/>
            </w:tcBorders>
          </w:tcPr>
          <w:p w:rsidR="00B25FA8" w:rsidRDefault="007F4EBC">
            <w:pPr>
              <w:pStyle w:val="TableParagraph"/>
              <w:spacing w:line="246" w:lineRule="exact"/>
              <w:ind w:left="148"/>
              <w:rPr>
                <w:sz w:val="20"/>
              </w:rPr>
            </w:pPr>
            <w:r>
              <w:rPr>
                <w:spacing w:val="-4"/>
                <w:sz w:val="20"/>
              </w:rPr>
              <w:t>第二單元好食的</w:t>
            </w:r>
          </w:p>
          <w:p w:rsidR="00B25FA8" w:rsidRDefault="007F4EBC">
            <w:pPr>
              <w:pStyle w:val="TableParagraph"/>
              <w:spacing w:before="5" w:line="229" w:lineRule="exact"/>
              <w:ind w:left="150"/>
              <w:rPr>
                <w:sz w:val="20"/>
              </w:rPr>
            </w:pPr>
            <w:r>
              <w:rPr>
                <w:spacing w:val="-6"/>
                <w:sz w:val="20"/>
              </w:rPr>
              <w:t>物件</w:t>
            </w:r>
          </w:p>
        </w:tc>
        <w:tc>
          <w:tcPr>
            <w:tcW w:w="463" w:type="dxa"/>
            <w:tcBorders>
              <w:bottom w:val="nil"/>
            </w:tcBorders>
          </w:tcPr>
          <w:p w:rsidR="00B25FA8" w:rsidRDefault="007F4EBC">
            <w:pPr>
              <w:pStyle w:val="TableParagraph"/>
              <w:ind w:right="138"/>
              <w:jc w:val="center"/>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B25FA8" w:rsidRDefault="007F4EBC">
            <w:pPr>
              <w:pStyle w:val="TableParagraph"/>
              <w:spacing w:before="5" w:line="229" w:lineRule="exact"/>
              <w:ind w:left="105"/>
              <w:rPr>
                <w:sz w:val="20"/>
              </w:rPr>
            </w:pPr>
            <w:r>
              <w:rPr>
                <w:spacing w:val="-4"/>
                <w:sz w:val="20"/>
              </w:rPr>
              <w:t>備理解與使</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1</w:t>
            </w:r>
          </w:p>
          <w:p w:rsidR="00B25FA8" w:rsidRDefault="007F4EBC">
            <w:pPr>
              <w:pStyle w:val="TableParagraph"/>
              <w:spacing w:line="251" w:lineRule="exact"/>
              <w:ind w:left="107"/>
              <w:rPr>
                <w:sz w:val="20"/>
              </w:rPr>
            </w:pPr>
            <w:r>
              <w:rPr>
                <w:spacing w:val="-5"/>
                <w:sz w:val="20"/>
              </w:rPr>
              <w:t>能聽辨</w:t>
            </w:r>
          </w:p>
        </w:tc>
        <w:tc>
          <w:tcPr>
            <w:tcW w:w="823" w:type="dxa"/>
            <w:tcBorders>
              <w:bottom w:val="nil"/>
            </w:tcBorders>
          </w:tcPr>
          <w:p w:rsidR="00B25FA8" w:rsidRDefault="007F4EBC">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1"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B25FA8" w:rsidRDefault="007F4EBC">
            <w:pPr>
              <w:pStyle w:val="TableParagraph"/>
              <w:spacing w:line="246" w:lineRule="exact"/>
              <w:ind w:left="108"/>
              <w:rPr>
                <w:sz w:val="20"/>
              </w:rPr>
            </w:pPr>
            <w:r>
              <w:rPr>
                <w:rFonts w:ascii="Times New Roman" w:eastAsia="Times New Roman"/>
                <w:spacing w:val="-2"/>
                <w:sz w:val="20"/>
              </w:rPr>
              <w:t>1.</w:t>
            </w:r>
            <w:r>
              <w:rPr>
                <w:spacing w:val="-4"/>
                <w:sz w:val="20"/>
              </w:rPr>
              <w:t>聽懂並說</w:t>
            </w:r>
          </w:p>
          <w:p w:rsidR="00B25FA8" w:rsidRDefault="007F4EBC">
            <w:pPr>
              <w:pStyle w:val="TableParagraph"/>
              <w:spacing w:before="5" w:line="229" w:lineRule="exact"/>
              <w:ind w:left="108"/>
              <w:rPr>
                <w:sz w:val="20"/>
              </w:rPr>
            </w:pPr>
            <w:r>
              <w:rPr>
                <w:spacing w:val="-4"/>
                <w:sz w:val="20"/>
              </w:rPr>
              <w:t>出各種食物</w:t>
            </w:r>
          </w:p>
        </w:tc>
        <w:tc>
          <w:tcPr>
            <w:tcW w:w="3026" w:type="dxa"/>
            <w:tcBorders>
              <w:bottom w:val="nil"/>
            </w:tcBorders>
          </w:tcPr>
          <w:p w:rsidR="00B25FA8" w:rsidRDefault="007F4EBC">
            <w:pPr>
              <w:pStyle w:val="TableParagraph"/>
              <w:spacing w:line="246" w:lineRule="exact"/>
              <w:ind w:left="108"/>
              <w:rPr>
                <w:sz w:val="20"/>
              </w:rPr>
            </w:pPr>
            <w:r>
              <w:rPr>
                <w:spacing w:val="-3"/>
                <w:sz w:val="20"/>
              </w:rPr>
              <w:t>第二單元好食的物件</w:t>
            </w:r>
          </w:p>
          <w:p w:rsidR="00B25FA8" w:rsidRDefault="007F4EBC">
            <w:pPr>
              <w:pStyle w:val="TableParagraph"/>
              <w:spacing w:before="5" w:line="229" w:lineRule="exact"/>
              <w:ind w:left="108"/>
              <w:rPr>
                <w:sz w:val="20"/>
              </w:rPr>
            </w:pPr>
            <w:r>
              <w:rPr>
                <w:spacing w:val="-4"/>
                <w:sz w:val="20"/>
              </w:rPr>
              <w:t>第四課阿婆買菜</w:t>
            </w:r>
          </w:p>
        </w:tc>
        <w:tc>
          <w:tcPr>
            <w:tcW w:w="1312" w:type="dxa"/>
            <w:tcBorders>
              <w:bottom w:val="nil"/>
            </w:tcBorders>
          </w:tcPr>
          <w:p w:rsidR="00B25FA8" w:rsidRDefault="007F4EBC">
            <w:pPr>
              <w:pStyle w:val="TableParagraph"/>
              <w:spacing w:line="246" w:lineRule="exact"/>
              <w:ind w:left="109"/>
              <w:rPr>
                <w:sz w:val="20"/>
              </w:rPr>
            </w:pPr>
            <w:r>
              <w:rPr>
                <w:spacing w:val="-4"/>
                <w:sz w:val="20"/>
              </w:rPr>
              <w:t>口語評量</w:t>
            </w:r>
          </w:p>
          <w:p w:rsidR="00B25FA8" w:rsidRDefault="007F4EBC">
            <w:pPr>
              <w:pStyle w:val="TableParagraph"/>
              <w:spacing w:before="5" w:line="229" w:lineRule="exact"/>
              <w:ind w:left="109"/>
              <w:rPr>
                <w:sz w:val="20"/>
              </w:rPr>
            </w:pPr>
            <w:r>
              <w:rPr>
                <w:spacing w:val="-4"/>
                <w:sz w:val="20"/>
              </w:rPr>
              <w:t>討論活動</w:t>
            </w:r>
          </w:p>
        </w:tc>
        <w:tc>
          <w:tcPr>
            <w:tcW w:w="1313" w:type="dxa"/>
            <w:tcBorders>
              <w:bottom w:val="nil"/>
            </w:tcBorders>
          </w:tcPr>
          <w:p w:rsidR="00B25FA8" w:rsidRDefault="007F4EBC">
            <w:pPr>
              <w:pStyle w:val="TableParagraph"/>
              <w:spacing w:line="246" w:lineRule="exact"/>
              <w:ind w:left="110"/>
              <w:rPr>
                <w:sz w:val="20"/>
              </w:rPr>
            </w:pPr>
            <w:r>
              <w:rPr>
                <w:spacing w:val="-4"/>
                <w:sz w:val="20"/>
              </w:rPr>
              <w:t>【閱讀素</w:t>
            </w:r>
          </w:p>
          <w:p w:rsidR="00B25FA8" w:rsidRDefault="007F4EBC">
            <w:pPr>
              <w:pStyle w:val="TableParagraph"/>
              <w:spacing w:before="5" w:line="229" w:lineRule="exact"/>
              <w:ind w:left="110"/>
              <w:rPr>
                <w:sz w:val="20"/>
              </w:rPr>
            </w:pPr>
            <w:r>
              <w:rPr>
                <w:spacing w:val="-6"/>
                <w:sz w:val="20"/>
              </w:rPr>
              <w:t>養】</w:t>
            </w:r>
          </w:p>
        </w:tc>
        <w:tc>
          <w:tcPr>
            <w:tcW w:w="1324" w:type="dxa"/>
            <w:vMerge w:val="restart"/>
          </w:tcPr>
          <w:p w:rsidR="00B25FA8" w:rsidRDefault="00B25FA8">
            <w:pPr>
              <w:pStyle w:val="TableParagraph"/>
              <w:rPr>
                <w:rFonts w:ascii="Times New Roman"/>
                <w:sz w:val="18"/>
              </w:rPr>
            </w:pPr>
          </w:p>
        </w:tc>
      </w:tr>
      <w:tr w:rsidR="00B25FA8">
        <w:trPr>
          <w:trHeight w:val="25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32" w:lineRule="exact"/>
              <w:ind w:left="148"/>
              <w:rPr>
                <w:sz w:val="20"/>
              </w:rPr>
            </w:pPr>
            <w:r>
              <w:rPr>
                <w:spacing w:val="-4"/>
                <w:sz w:val="20"/>
              </w:rPr>
              <w:t>第四課阿婆買菜</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2" w:lineRule="exact"/>
              <w:ind w:left="105"/>
              <w:rPr>
                <w:sz w:val="20"/>
              </w:rPr>
            </w:pPr>
            <w:r>
              <w:rPr>
                <w:spacing w:val="-4"/>
                <w:sz w:val="20"/>
              </w:rPr>
              <w:t>用閩南語文</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30"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line="232" w:lineRule="exact"/>
              <w:ind w:left="108"/>
              <w:rPr>
                <w:sz w:val="20"/>
              </w:rPr>
            </w:pPr>
            <w:r>
              <w:rPr>
                <w:spacing w:val="-4"/>
                <w:sz w:val="20"/>
              </w:rPr>
              <w:t>種類的閩南</w:t>
            </w:r>
          </w:p>
        </w:tc>
        <w:tc>
          <w:tcPr>
            <w:tcW w:w="3026" w:type="dxa"/>
            <w:tcBorders>
              <w:top w:val="nil"/>
              <w:bottom w:val="nil"/>
            </w:tcBorders>
          </w:tcPr>
          <w:p w:rsidR="00B25FA8" w:rsidRDefault="007F4EBC">
            <w:pPr>
              <w:pStyle w:val="TableParagraph"/>
              <w:spacing w:line="232"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活動一：來練習</w:t>
            </w:r>
          </w:p>
        </w:tc>
        <w:tc>
          <w:tcPr>
            <w:tcW w:w="1312" w:type="dxa"/>
            <w:tcBorders>
              <w:top w:val="nil"/>
              <w:bottom w:val="nil"/>
            </w:tcBorders>
          </w:tcPr>
          <w:p w:rsidR="00B25FA8" w:rsidRDefault="007F4EBC">
            <w:pPr>
              <w:pStyle w:val="TableParagraph"/>
              <w:spacing w:line="232" w:lineRule="exact"/>
              <w:ind w:left="109"/>
              <w:rPr>
                <w:sz w:val="20"/>
              </w:rPr>
            </w:pPr>
            <w:r>
              <w:rPr>
                <w:spacing w:val="-4"/>
                <w:sz w:val="20"/>
              </w:rPr>
              <w:t>紙筆測驗</w:t>
            </w:r>
          </w:p>
        </w:tc>
        <w:tc>
          <w:tcPr>
            <w:tcW w:w="1313" w:type="dxa"/>
            <w:tcBorders>
              <w:top w:val="nil"/>
              <w:bottom w:val="nil"/>
            </w:tcBorders>
          </w:tcPr>
          <w:p w:rsidR="00B25FA8" w:rsidRDefault="007F4EBC">
            <w:pPr>
              <w:pStyle w:val="TableParagraph"/>
              <w:spacing w:line="232" w:lineRule="exact"/>
              <w:ind w:left="97" w:right="108"/>
              <w:jc w:val="center"/>
              <w:rPr>
                <w:sz w:val="20"/>
              </w:rPr>
            </w:pPr>
            <w:r>
              <w:rPr>
                <w:sz w:val="20"/>
              </w:rPr>
              <w:t>閱</w:t>
            </w:r>
            <w:r>
              <w:rPr>
                <w:rFonts w:ascii="Times New Roman" w:eastAsia="Times New Roman"/>
                <w:sz w:val="20"/>
              </w:rPr>
              <w:t>E1</w:t>
            </w:r>
            <w:r>
              <w:rPr>
                <w:rFonts w:ascii="Times New Roman" w:eastAsia="Times New Roman"/>
                <w:spacing w:val="-8"/>
                <w:sz w:val="20"/>
              </w:rPr>
              <w:t xml:space="preserve"> </w:t>
            </w:r>
            <w:r>
              <w:rPr>
                <w:spacing w:val="-4"/>
                <w:sz w:val="20"/>
              </w:rPr>
              <w:t>認識一</w:t>
            </w: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的基本能</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常用字</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29" w:lineRule="exact"/>
              <w:ind w:left="108"/>
              <w:rPr>
                <w:sz w:val="20"/>
              </w:rPr>
            </w:pPr>
            <w:r>
              <w:rPr>
                <w:spacing w:val="-4"/>
                <w:sz w:val="20"/>
              </w:rPr>
              <w:t>語說法。</w:t>
            </w:r>
          </w:p>
        </w:tc>
        <w:tc>
          <w:tcPr>
            <w:tcW w:w="3026" w:type="dxa"/>
            <w:tcBorders>
              <w:top w:val="nil"/>
              <w:bottom w:val="nil"/>
            </w:tcBorders>
          </w:tcPr>
          <w:p w:rsidR="00B25FA8" w:rsidRDefault="007F4EBC">
            <w:pPr>
              <w:pStyle w:val="TableParagraph"/>
              <w:spacing w:line="229" w:lineRule="exact"/>
              <w:ind w:left="108"/>
              <w:rPr>
                <w:sz w:val="20"/>
              </w:rPr>
            </w:pPr>
            <w:r>
              <w:rPr>
                <w:rFonts w:ascii="Times New Roman" w:eastAsia="Times New Roman"/>
                <w:spacing w:val="-2"/>
                <w:sz w:val="20"/>
              </w:rPr>
              <w:t>1.</w:t>
            </w:r>
            <w:r>
              <w:rPr>
                <w:spacing w:val="-3"/>
                <w:sz w:val="20"/>
              </w:rPr>
              <w:t>教師請學生分享家人最喜歡吃</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29" w:lineRule="exact"/>
              <w:ind w:left="26" w:right="108"/>
              <w:jc w:val="center"/>
              <w:rPr>
                <w:sz w:val="20"/>
              </w:rPr>
            </w:pPr>
            <w:r>
              <w:rPr>
                <w:spacing w:val="-4"/>
                <w:sz w:val="20"/>
              </w:rPr>
              <w:t>般生活情境</w:t>
            </w:r>
          </w:p>
        </w:tc>
        <w:tc>
          <w:tcPr>
            <w:tcW w:w="1324" w:type="dxa"/>
            <w:vMerge/>
            <w:tcBorders>
              <w:top w:val="nil"/>
            </w:tcBorders>
          </w:tcPr>
          <w:p w:rsidR="00B25FA8" w:rsidRDefault="00B25FA8">
            <w:pPr>
              <w:rPr>
                <w:sz w:val="2"/>
                <w:szCs w:val="2"/>
              </w:rPr>
            </w:pPr>
          </w:p>
        </w:tc>
      </w:tr>
      <w:tr w:rsidR="00B25FA8">
        <w:trPr>
          <w:trHeight w:val="51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56" w:lineRule="exact"/>
              <w:ind w:left="105"/>
              <w:rPr>
                <w:sz w:val="20"/>
              </w:rPr>
            </w:pPr>
            <w:r>
              <w:rPr>
                <w:spacing w:val="-4"/>
                <w:sz w:val="20"/>
              </w:rPr>
              <w:t>力，並能從</w:t>
            </w:r>
          </w:p>
          <w:p w:rsidR="00B25FA8" w:rsidRDefault="007F4EBC">
            <w:pPr>
              <w:pStyle w:val="TableParagraph"/>
              <w:spacing w:before="3" w:line="232" w:lineRule="exact"/>
              <w:ind w:left="105"/>
              <w:rPr>
                <w:sz w:val="20"/>
              </w:rPr>
            </w:pPr>
            <w:r>
              <w:rPr>
                <w:spacing w:val="-4"/>
                <w:sz w:val="20"/>
              </w:rPr>
              <w:t>事表達、溝</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詞的語</w:t>
            </w:r>
          </w:p>
          <w:p w:rsidR="00B25FA8" w:rsidRDefault="007F4EBC">
            <w:pPr>
              <w:pStyle w:val="TableParagraph"/>
              <w:spacing w:before="5"/>
              <w:ind w:left="107"/>
              <w:rPr>
                <w:sz w:val="20"/>
              </w:rPr>
            </w:pPr>
            <w:r>
              <w:rPr>
                <w:spacing w:val="-6"/>
                <w:sz w:val="20"/>
              </w:rPr>
              <w:t>音差</w:t>
            </w:r>
          </w:p>
        </w:tc>
        <w:tc>
          <w:tcPr>
            <w:tcW w:w="823" w:type="dxa"/>
            <w:tcBorders>
              <w:top w:val="nil"/>
              <w:bottom w:val="nil"/>
            </w:tcBorders>
          </w:tcPr>
          <w:p w:rsidR="00B25FA8" w:rsidRDefault="007F4EBC">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B25FA8" w:rsidRDefault="007F4EBC">
            <w:pPr>
              <w:pStyle w:val="TableParagraph"/>
              <w:spacing w:line="256" w:lineRule="exact"/>
              <w:ind w:left="108"/>
              <w:rPr>
                <w:sz w:val="20"/>
              </w:rPr>
            </w:pPr>
            <w:r>
              <w:rPr>
                <w:rFonts w:ascii="Times New Roman" w:eastAsia="Times New Roman"/>
                <w:spacing w:val="-2"/>
                <w:sz w:val="20"/>
              </w:rPr>
              <w:t>2.</w:t>
            </w:r>
            <w:r>
              <w:rPr>
                <w:spacing w:val="-4"/>
                <w:sz w:val="20"/>
              </w:rPr>
              <w:t>能在表上</w:t>
            </w:r>
          </w:p>
          <w:p w:rsidR="00B25FA8" w:rsidRDefault="007F4EBC">
            <w:pPr>
              <w:pStyle w:val="TableParagraph"/>
              <w:spacing w:before="3" w:line="232" w:lineRule="exact"/>
              <w:ind w:left="108"/>
              <w:rPr>
                <w:sz w:val="20"/>
              </w:rPr>
            </w:pPr>
            <w:r>
              <w:rPr>
                <w:spacing w:val="-4"/>
                <w:sz w:val="20"/>
              </w:rPr>
              <w:t>填出正確的</w:t>
            </w:r>
          </w:p>
        </w:tc>
        <w:tc>
          <w:tcPr>
            <w:tcW w:w="3026" w:type="dxa"/>
            <w:tcBorders>
              <w:top w:val="nil"/>
              <w:bottom w:val="nil"/>
            </w:tcBorders>
          </w:tcPr>
          <w:p w:rsidR="00B25FA8" w:rsidRDefault="007F4EBC">
            <w:pPr>
              <w:pStyle w:val="TableParagraph"/>
              <w:spacing w:line="256" w:lineRule="exact"/>
              <w:ind w:left="108"/>
              <w:rPr>
                <w:sz w:val="20"/>
              </w:rPr>
            </w:pPr>
            <w:r>
              <w:rPr>
                <w:spacing w:val="-3"/>
                <w:sz w:val="20"/>
              </w:rPr>
              <w:t>什麼，藉此導入本課練習。</w:t>
            </w:r>
          </w:p>
          <w:p w:rsidR="00B25FA8" w:rsidRDefault="007F4EBC">
            <w:pPr>
              <w:pStyle w:val="TableParagraph"/>
              <w:spacing w:before="3" w:line="232" w:lineRule="exact"/>
              <w:ind w:left="108"/>
              <w:rPr>
                <w:sz w:val="20"/>
              </w:rPr>
            </w:pPr>
            <w:r>
              <w:rPr>
                <w:rFonts w:ascii="Times New Roman" w:eastAsia="Times New Roman"/>
                <w:spacing w:val="-2"/>
                <w:sz w:val="20"/>
              </w:rPr>
              <w:t>2.</w:t>
            </w:r>
            <w:r>
              <w:rPr>
                <w:spacing w:val="-3"/>
                <w:sz w:val="20"/>
              </w:rPr>
              <w:t>教師利用教學媒體，和學生討</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56" w:lineRule="exact"/>
              <w:ind w:left="110"/>
              <w:rPr>
                <w:sz w:val="20"/>
              </w:rPr>
            </w:pPr>
            <w:r>
              <w:rPr>
                <w:spacing w:val="-4"/>
                <w:sz w:val="20"/>
              </w:rPr>
              <w:t>中需要使用</w:t>
            </w:r>
          </w:p>
          <w:p w:rsidR="00B25FA8" w:rsidRDefault="007F4EBC">
            <w:pPr>
              <w:pStyle w:val="TableParagraph"/>
              <w:spacing w:before="3" w:line="232" w:lineRule="exact"/>
              <w:ind w:left="110"/>
              <w:rPr>
                <w:sz w:val="20"/>
              </w:rPr>
            </w:pPr>
            <w:r>
              <w:rPr>
                <w:spacing w:val="-4"/>
                <w:sz w:val="20"/>
              </w:rPr>
              <w:t>的，以及學</w:t>
            </w:r>
          </w:p>
        </w:tc>
        <w:tc>
          <w:tcPr>
            <w:tcW w:w="1324" w:type="dxa"/>
            <w:vMerge/>
            <w:tcBorders>
              <w:top w:val="nil"/>
            </w:tcBorders>
          </w:tcPr>
          <w:p w:rsidR="00B25FA8" w:rsidRDefault="00B25FA8">
            <w:pPr>
              <w:rPr>
                <w:sz w:val="2"/>
                <w:szCs w:val="2"/>
              </w:rPr>
            </w:pPr>
          </w:p>
        </w:tc>
      </w:tr>
      <w:tr w:rsidR="00B25FA8">
        <w:trPr>
          <w:trHeight w:val="238"/>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line="219" w:lineRule="exact"/>
              <w:ind w:left="105"/>
              <w:rPr>
                <w:sz w:val="20"/>
              </w:rPr>
            </w:pPr>
            <w:r>
              <w:rPr>
                <w:spacing w:val="-4"/>
                <w:sz w:val="20"/>
              </w:rPr>
              <w:t>通，以運用</w:t>
            </w:r>
          </w:p>
        </w:tc>
        <w:tc>
          <w:tcPr>
            <w:tcW w:w="818" w:type="dxa"/>
            <w:tcBorders>
              <w:top w:val="nil"/>
              <w:bottom w:val="nil"/>
            </w:tcBorders>
          </w:tcPr>
          <w:p w:rsidR="00B25FA8" w:rsidRDefault="007F4EBC">
            <w:pPr>
              <w:pStyle w:val="TableParagraph"/>
              <w:spacing w:line="219" w:lineRule="exact"/>
              <w:ind w:left="107"/>
              <w:rPr>
                <w:sz w:val="20"/>
              </w:rPr>
            </w:pPr>
            <w:r>
              <w:rPr>
                <w:spacing w:val="-6"/>
                <w:sz w:val="20"/>
              </w:rPr>
              <w:t>異。</w:t>
            </w:r>
          </w:p>
        </w:tc>
        <w:tc>
          <w:tcPr>
            <w:tcW w:w="823" w:type="dxa"/>
            <w:tcBorders>
              <w:top w:val="nil"/>
              <w:bottom w:val="nil"/>
            </w:tcBorders>
          </w:tcPr>
          <w:p w:rsidR="00B25FA8" w:rsidRDefault="007F4EBC">
            <w:pPr>
              <w:pStyle w:val="TableParagraph"/>
              <w:spacing w:line="219" w:lineRule="exact"/>
              <w:ind w:left="107"/>
              <w:rPr>
                <w:sz w:val="20"/>
              </w:rPr>
            </w:pPr>
            <w:r>
              <w:rPr>
                <w:spacing w:val="-6"/>
                <w:sz w:val="20"/>
              </w:rPr>
              <w:t>型運</w:t>
            </w:r>
          </w:p>
        </w:tc>
        <w:tc>
          <w:tcPr>
            <w:tcW w:w="1298" w:type="dxa"/>
            <w:tcBorders>
              <w:top w:val="nil"/>
              <w:bottom w:val="nil"/>
            </w:tcBorders>
          </w:tcPr>
          <w:p w:rsidR="00B25FA8" w:rsidRDefault="007F4EBC">
            <w:pPr>
              <w:pStyle w:val="TableParagraph"/>
              <w:spacing w:line="219" w:lineRule="exact"/>
              <w:ind w:left="108"/>
              <w:rPr>
                <w:sz w:val="20"/>
              </w:rPr>
            </w:pPr>
            <w:r>
              <w:rPr>
                <w:spacing w:val="-4"/>
                <w:sz w:val="20"/>
              </w:rPr>
              <w:t>食物選項。</w:t>
            </w:r>
          </w:p>
        </w:tc>
        <w:tc>
          <w:tcPr>
            <w:tcW w:w="3026" w:type="dxa"/>
            <w:tcBorders>
              <w:top w:val="nil"/>
              <w:bottom w:val="nil"/>
            </w:tcBorders>
          </w:tcPr>
          <w:p w:rsidR="00B25FA8" w:rsidRDefault="007F4EBC">
            <w:pPr>
              <w:pStyle w:val="TableParagraph"/>
              <w:spacing w:line="219" w:lineRule="exact"/>
              <w:ind w:left="108"/>
              <w:rPr>
                <w:sz w:val="20"/>
              </w:rPr>
            </w:pPr>
            <w:r>
              <w:rPr>
                <w:spacing w:val="-3"/>
                <w:sz w:val="20"/>
              </w:rPr>
              <w:t>論練習內容，指導學生作答方</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line="219" w:lineRule="exact"/>
              <w:ind w:left="26" w:right="108"/>
              <w:jc w:val="center"/>
              <w:rPr>
                <w:sz w:val="20"/>
              </w:rPr>
            </w:pPr>
            <w:r>
              <w:rPr>
                <w:spacing w:val="-4"/>
                <w:sz w:val="20"/>
              </w:rPr>
              <w:t>習學科基礎</w:t>
            </w:r>
          </w:p>
        </w:tc>
        <w:tc>
          <w:tcPr>
            <w:tcW w:w="1324" w:type="dxa"/>
            <w:vMerge/>
            <w:tcBorders>
              <w:top w:val="nil"/>
            </w:tcBorders>
          </w:tcPr>
          <w:p w:rsidR="00B25FA8" w:rsidRDefault="00B25FA8">
            <w:pPr>
              <w:rPr>
                <w:sz w:val="2"/>
                <w:szCs w:val="2"/>
              </w:rPr>
            </w:pPr>
          </w:p>
        </w:tc>
      </w:tr>
      <w:tr w:rsidR="00B25FA8">
        <w:trPr>
          <w:trHeight w:val="246"/>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0" w:line="217" w:lineRule="exact"/>
              <w:ind w:left="105"/>
              <w:rPr>
                <w:sz w:val="20"/>
              </w:rPr>
            </w:pPr>
            <w:r>
              <w:rPr>
                <w:spacing w:val="-4"/>
                <w:sz w:val="20"/>
              </w:rPr>
              <w:t>於家庭、學</w:t>
            </w:r>
          </w:p>
        </w:tc>
        <w:tc>
          <w:tcPr>
            <w:tcW w:w="818" w:type="dxa"/>
            <w:tcBorders>
              <w:top w:val="nil"/>
              <w:bottom w:val="nil"/>
            </w:tcBorders>
          </w:tcPr>
          <w:p w:rsidR="00B25FA8" w:rsidRDefault="007F4EBC">
            <w:pPr>
              <w:pStyle w:val="TableParagraph"/>
              <w:spacing w:line="220"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3</w:t>
            </w:r>
          </w:p>
        </w:tc>
        <w:tc>
          <w:tcPr>
            <w:tcW w:w="823" w:type="dxa"/>
            <w:tcBorders>
              <w:top w:val="nil"/>
              <w:bottom w:val="nil"/>
            </w:tcBorders>
          </w:tcPr>
          <w:p w:rsidR="00B25FA8" w:rsidRDefault="007F4EBC">
            <w:pPr>
              <w:pStyle w:val="TableParagraph"/>
              <w:spacing w:line="227"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before="10" w:line="217" w:lineRule="exact"/>
              <w:ind w:left="108"/>
              <w:rPr>
                <w:sz w:val="20"/>
              </w:rPr>
            </w:pPr>
            <w:r>
              <w:rPr>
                <w:rFonts w:ascii="Times New Roman" w:eastAsia="Times New Roman"/>
                <w:spacing w:val="-2"/>
                <w:sz w:val="20"/>
              </w:rPr>
              <w:t>3.</w:t>
            </w:r>
            <w:r>
              <w:rPr>
                <w:spacing w:val="-4"/>
                <w:sz w:val="20"/>
              </w:rPr>
              <w:t>將所學的</w:t>
            </w:r>
          </w:p>
        </w:tc>
        <w:tc>
          <w:tcPr>
            <w:tcW w:w="3026" w:type="dxa"/>
            <w:tcBorders>
              <w:top w:val="nil"/>
              <w:bottom w:val="nil"/>
            </w:tcBorders>
          </w:tcPr>
          <w:p w:rsidR="00B25FA8" w:rsidRDefault="007F4EBC">
            <w:pPr>
              <w:pStyle w:val="TableParagraph"/>
              <w:spacing w:before="10" w:line="217" w:lineRule="exact"/>
              <w:ind w:left="108"/>
              <w:rPr>
                <w:sz w:val="20"/>
              </w:rPr>
            </w:pPr>
            <w:r>
              <w:rPr>
                <w:spacing w:val="-6"/>
                <w:sz w:val="20"/>
              </w:rPr>
              <w:t>法。</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0" w:line="217" w:lineRule="exact"/>
              <w:ind w:left="26" w:right="108"/>
              <w:jc w:val="center"/>
              <w:rPr>
                <w:sz w:val="20"/>
              </w:rPr>
            </w:pPr>
            <w:r>
              <w:rPr>
                <w:spacing w:val="-4"/>
                <w:sz w:val="20"/>
              </w:rPr>
              <w:t>知識所應具</w:t>
            </w:r>
          </w:p>
        </w:tc>
        <w:tc>
          <w:tcPr>
            <w:tcW w:w="1324" w:type="dxa"/>
            <w:vMerge/>
            <w:tcBorders>
              <w:top w:val="nil"/>
            </w:tcBorders>
          </w:tcPr>
          <w:p w:rsidR="00B25FA8" w:rsidRDefault="00B25FA8">
            <w:pPr>
              <w:rPr>
                <w:sz w:val="2"/>
                <w:szCs w:val="2"/>
              </w:rPr>
            </w:pPr>
          </w:p>
        </w:tc>
      </w:tr>
      <w:tr w:rsidR="00B25FA8">
        <w:trPr>
          <w:trHeight w:val="50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60" w:lineRule="atLeast"/>
              <w:ind w:left="105" w:right="159"/>
              <w:rPr>
                <w:sz w:val="20"/>
              </w:rPr>
            </w:pPr>
            <w:r>
              <w:rPr>
                <w:spacing w:val="-2"/>
                <w:sz w:val="20"/>
              </w:rPr>
              <w:t>校、社區生</w:t>
            </w:r>
            <w:r>
              <w:rPr>
                <w:spacing w:val="-4"/>
                <w:sz w:val="20"/>
              </w:rPr>
              <w:t>活之中。</w:t>
            </w:r>
          </w:p>
        </w:tc>
        <w:tc>
          <w:tcPr>
            <w:tcW w:w="818" w:type="dxa"/>
            <w:tcBorders>
              <w:top w:val="nil"/>
              <w:bottom w:val="nil"/>
            </w:tcBorders>
          </w:tcPr>
          <w:p w:rsidR="00B25FA8" w:rsidRDefault="007F4EBC">
            <w:pPr>
              <w:pStyle w:val="TableParagraph"/>
              <w:spacing w:line="209" w:lineRule="exact"/>
              <w:ind w:left="107"/>
              <w:rPr>
                <w:sz w:val="20"/>
              </w:rPr>
            </w:pPr>
            <w:r>
              <w:rPr>
                <w:spacing w:val="-5"/>
                <w:sz w:val="20"/>
              </w:rPr>
              <w:t>能聽懂</w:t>
            </w:r>
          </w:p>
          <w:p w:rsidR="00B25FA8" w:rsidRDefault="007F4EBC">
            <w:pPr>
              <w:pStyle w:val="TableParagraph"/>
              <w:spacing w:before="5"/>
              <w:ind w:left="107"/>
              <w:rPr>
                <w:sz w:val="20"/>
              </w:rPr>
            </w:pPr>
            <w:r>
              <w:rPr>
                <w:spacing w:val="-5"/>
                <w:sz w:val="20"/>
              </w:rPr>
              <w:t>所學的</w:t>
            </w:r>
          </w:p>
        </w:tc>
        <w:tc>
          <w:tcPr>
            <w:tcW w:w="823" w:type="dxa"/>
            <w:tcBorders>
              <w:top w:val="nil"/>
              <w:bottom w:val="nil"/>
            </w:tcBorders>
          </w:tcPr>
          <w:p w:rsidR="00B25FA8" w:rsidRDefault="007F4EBC">
            <w:pPr>
              <w:pStyle w:val="TableParagraph"/>
              <w:spacing w:before="2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B25FA8" w:rsidRDefault="007F4EBC">
            <w:pPr>
              <w:pStyle w:val="TableParagraph"/>
              <w:spacing w:line="236"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B25FA8" w:rsidRDefault="007F4EBC">
            <w:pPr>
              <w:pStyle w:val="TableParagraph"/>
              <w:spacing w:line="260" w:lineRule="atLeast"/>
              <w:ind w:left="108" w:right="179"/>
              <w:rPr>
                <w:sz w:val="20"/>
              </w:rPr>
            </w:pPr>
            <w:r>
              <w:rPr>
                <w:spacing w:val="-2"/>
                <w:sz w:val="20"/>
              </w:rPr>
              <w:t>食物種類應</w:t>
            </w:r>
            <w:r>
              <w:rPr>
                <w:spacing w:val="-4"/>
                <w:sz w:val="20"/>
              </w:rPr>
              <w:t>用在日常生</w:t>
            </w:r>
          </w:p>
        </w:tc>
        <w:tc>
          <w:tcPr>
            <w:tcW w:w="3026" w:type="dxa"/>
            <w:tcBorders>
              <w:top w:val="nil"/>
              <w:bottom w:val="nil"/>
            </w:tcBorders>
          </w:tcPr>
          <w:p w:rsidR="00B25FA8" w:rsidRDefault="007F4EBC">
            <w:pPr>
              <w:pStyle w:val="TableParagraph"/>
              <w:spacing w:line="260" w:lineRule="atLeast"/>
              <w:ind w:left="108" w:right="107"/>
              <w:rPr>
                <w:sz w:val="20"/>
              </w:rPr>
            </w:pPr>
            <w:r>
              <w:rPr>
                <w:rFonts w:ascii="Times New Roman" w:eastAsia="Times New Roman"/>
                <w:spacing w:val="-2"/>
                <w:sz w:val="20"/>
              </w:rPr>
              <w:t>3.</w:t>
            </w:r>
            <w:r>
              <w:rPr>
                <w:spacing w:val="-2"/>
                <w:sz w:val="20"/>
              </w:rPr>
              <w:t>教師播放教學媒體，引導學生依教學媒體內容，在表格上填</w:t>
            </w:r>
            <w:r>
              <w:rPr>
                <w:spacing w:val="-10"/>
                <w:sz w:val="20"/>
              </w:rPr>
              <w:t>出</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60" w:lineRule="atLeast"/>
              <w:ind w:left="110" w:right="394"/>
              <w:rPr>
                <w:sz w:val="20"/>
              </w:rPr>
            </w:pPr>
            <w:r>
              <w:rPr>
                <w:spacing w:val="-4"/>
                <w:sz w:val="20"/>
              </w:rPr>
              <w:t>備的字詞</w:t>
            </w:r>
            <w:r>
              <w:rPr>
                <w:spacing w:val="-6"/>
                <w:sz w:val="20"/>
              </w:rPr>
              <w:t>彙。</w:t>
            </w:r>
          </w:p>
        </w:tc>
        <w:tc>
          <w:tcPr>
            <w:tcW w:w="1324" w:type="dxa"/>
            <w:vMerge/>
            <w:tcBorders>
              <w:top w:val="nil"/>
            </w:tcBorders>
          </w:tcPr>
          <w:p w:rsidR="00B25FA8" w:rsidRDefault="00B25FA8">
            <w:pPr>
              <w:rPr>
                <w:sz w:val="2"/>
                <w:szCs w:val="2"/>
              </w:rPr>
            </w:pPr>
          </w:p>
        </w:tc>
      </w:tr>
      <w:tr w:rsidR="00B25FA8">
        <w:trPr>
          <w:trHeight w:val="239"/>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00"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20" w:lineRule="exact"/>
              <w:ind w:left="107"/>
              <w:rPr>
                <w:sz w:val="20"/>
              </w:rPr>
            </w:pPr>
            <w:r>
              <w:rPr>
                <w:spacing w:val="-6"/>
                <w:sz w:val="20"/>
              </w:rPr>
              <w:t>活故</w:t>
            </w:r>
          </w:p>
        </w:tc>
        <w:tc>
          <w:tcPr>
            <w:tcW w:w="1298" w:type="dxa"/>
            <w:tcBorders>
              <w:top w:val="nil"/>
              <w:bottom w:val="nil"/>
            </w:tcBorders>
          </w:tcPr>
          <w:p w:rsidR="00B25FA8" w:rsidRDefault="007F4EBC">
            <w:pPr>
              <w:pStyle w:val="TableParagraph"/>
              <w:spacing w:before="4" w:line="216" w:lineRule="exact"/>
              <w:ind w:left="108"/>
              <w:rPr>
                <w:sz w:val="20"/>
              </w:rPr>
            </w:pPr>
            <w:r>
              <w:rPr>
                <w:spacing w:val="-5"/>
                <w:sz w:val="20"/>
              </w:rPr>
              <w:t>活中。</w:t>
            </w:r>
          </w:p>
        </w:tc>
        <w:tc>
          <w:tcPr>
            <w:tcW w:w="3026" w:type="dxa"/>
            <w:tcBorders>
              <w:top w:val="nil"/>
              <w:bottom w:val="nil"/>
            </w:tcBorders>
          </w:tcPr>
          <w:p w:rsidR="00B25FA8" w:rsidRDefault="007F4EBC">
            <w:pPr>
              <w:pStyle w:val="TableParagraph"/>
              <w:spacing w:before="4" w:line="216" w:lineRule="exact"/>
              <w:ind w:left="108"/>
              <w:rPr>
                <w:sz w:val="20"/>
              </w:rPr>
            </w:pPr>
            <w:r>
              <w:rPr>
                <w:spacing w:val="-4"/>
                <w:sz w:val="20"/>
              </w:rPr>
              <w:t>正確的選項。</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before="4" w:line="216" w:lineRule="exact"/>
              <w:ind w:right="108"/>
              <w:jc w:val="center"/>
              <w:rPr>
                <w:sz w:val="20"/>
              </w:rPr>
            </w:pPr>
            <w:r>
              <w:rPr>
                <w:sz w:val="20"/>
              </w:rPr>
              <w:t>閱</w:t>
            </w:r>
            <w:r>
              <w:rPr>
                <w:rFonts w:ascii="Times New Roman" w:eastAsia="Times New Roman"/>
                <w:sz w:val="20"/>
              </w:rPr>
              <w:t>E11</w:t>
            </w:r>
            <w:r>
              <w:rPr>
                <w:rFonts w:ascii="Times New Roman" w:eastAsia="Times New Roman"/>
                <w:spacing w:val="-5"/>
                <w:sz w:val="20"/>
              </w:rPr>
              <w:t xml:space="preserve"> </w:t>
            </w:r>
            <w:r>
              <w:rPr>
                <w:spacing w:val="-5"/>
                <w:sz w:val="20"/>
              </w:rPr>
              <w:t>低年</w:t>
            </w:r>
          </w:p>
        </w:tc>
        <w:tc>
          <w:tcPr>
            <w:tcW w:w="1324" w:type="dxa"/>
            <w:vMerge/>
            <w:tcBorders>
              <w:top w:val="nil"/>
            </w:tcBorders>
          </w:tcPr>
          <w:p w:rsidR="00B25FA8" w:rsidRDefault="00B25FA8">
            <w:pPr>
              <w:rPr>
                <w:sz w:val="2"/>
                <w:szCs w:val="2"/>
              </w:rPr>
            </w:pPr>
          </w:p>
        </w:tc>
      </w:tr>
      <w:tr w:rsidR="00B25FA8">
        <w:trPr>
          <w:trHeight w:val="251"/>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09" w:lineRule="exact"/>
              <w:ind w:left="107"/>
              <w:rPr>
                <w:sz w:val="20"/>
              </w:rPr>
            </w:pPr>
            <w:r>
              <w:rPr>
                <w:spacing w:val="-5"/>
                <w:sz w:val="20"/>
              </w:rPr>
              <w:t>文課文</w:t>
            </w:r>
          </w:p>
        </w:tc>
        <w:tc>
          <w:tcPr>
            <w:tcW w:w="823" w:type="dxa"/>
            <w:tcBorders>
              <w:top w:val="nil"/>
              <w:bottom w:val="nil"/>
            </w:tcBorders>
          </w:tcPr>
          <w:p w:rsidR="00B25FA8" w:rsidRDefault="007F4EBC">
            <w:pPr>
              <w:pStyle w:val="TableParagraph"/>
              <w:spacing w:line="232" w:lineRule="exact"/>
              <w:ind w:left="107"/>
              <w:rPr>
                <w:sz w:val="20"/>
              </w:rPr>
            </w:pPr>
            <w:r>
              <w:rPr>
                <w:spacing w:val="-6"/>
                <w:sz w:val="20"/>
              </w:rPr>
              <w:t>事。</w:t>
            </w:r>
          </w:p>
        </w:tc>
        <w:tc>
          <w:tcPr>
            <w:tcW w:w="1298" w:type="dxa"/>
            <w:tcBorders>
              <w:top w:val="nil"/>
              <w:bottom w:val="nil"/>
            </w:tcBorders>
          </w:tcPr>
          <w:p w:rsidR="00B25FA8" w:rsidRDefault="007F4EBC">
            <w:pPr>
              <w:pStyle w:val="TableParagraph"/>
              <w:spacing w:before="15" w:line="216" w:lineRule="exact"/>
              <w:ind w:left="108"/>
              <w:rPr>
                <w:sz w:val="20"/>
              </w:rPr>
            </w:pPr>
            <w:r>
              <w:rPr>
                <w:rFonts w:ascii="Times New Roman" w:eastAsia="Times New Roman"/>
                <w:spacing w:val="-2"/>
                <w:sz w:val="20"/>
              </w:rPr>
              <w:t>4.</w:t>
            </w:r>
            <w:r>
              <w:rPr>
                <w:spacing w:val="-4"/>
                <w:sz w:val="20"/>
              </w:rPr>
              <w:t>能自行說</w:t>
            </w:r>
          </w:p>
        </w:tc>
        <w:tc>
          <w:tcPr>
            <w:tcW w:w="3026" w:type="dxa"/>
            <w:tcBorders>
              <w:top w:val="nil"/>
              <w:bottom w:val="nil"/>
            </w:tcBorders>
          </w:tcPr>
          <w:p w:rsidR="00B25FA8" w:rsidRDefault="007F4EBC">
            <w:pPr>
              <w:pStyle w:val="TableParagraph"/>
              <w:spacing w:before="15" w:line="216" w:lineRule="exact"/>
              <w:ind w:left="108"/>
              <w:rPr>
                <w:sz w:val="20"/>
              </w:rPr>
            </w:pPr>
            <w:r>
              <w:rPr>
                <w:rFonts w:ascii="Times New Roman" w:eastAsia="Times New Roman"/>
                <w:spacing w:val="-2"/>
                <w:sz w:val="20"/>
              </w:rPr>
              <w:t>4.</w:t>
            </w:r>
            <w:r>
              <w:rPr>
                <w:spacing w:val="-3"/>
                <w:sz w:val="20"/>
              </w:rPr>
              <w:t>教師利用教學媒體示範一次，</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5" w:line="216" w:lineRule="exact"/>
              <w:ind w:left="26" w:right="108"/>
              <w:jc w:val="center"/>
              <w:rPr>
                <w:sz w:val="20"/>
              </w:rPr>
            </w:pPr>
            <w:r>
              <w:rPr>
                <w:spacing w:val="-4"/>
                <w:sz w:val="20"/>
              </w:rPr>
              <w:t>級：能在一</w:t>
            </w:r>
          </w:p>
        </w:tc>
        <w:tc>
          <w:tcPr>
            <w:tcW w:w="1324" w:type="dxa"/>
            <w:vMerge/>
            <w:tcBorders>
              <w:top w:val="nil"/>
            </w:tcBorders>
          </w:tcPr>
          <w:p w:rsidR="00B25FA8" w:rsidRDefault="00B25FA8">
            <w:pPr>
              <w:rPr>
                <w:sz w:val="2"/>
                <w:szCs w:val="2"/>
              </w:rPr>
            </w:pPr>
          </w:p>
        </w:tc>
      </w:tr>
      <w:tr w:rsidR="00B25FA8">
        <w:trPr>
          <w:trHeight w:val="247"/>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09" w:lineRule="exact"/>
              <w:ind w:left="107"/>
              <w:rPr>
                <w:sz w:val="20"/>
              </w:rPr>
            </w:pPr>
            <w:r>
              <w:rPr>
                <w:spacing w:val="-5"/>
                <w:sz w:val="20"/>
              </w:rPr>
              <w:t>主題、</w:t>
            </w:r>
          </w:p>
        </w:tc>
        <w:tc>
          <w:tcPr>
            <w:tcW w:w="823" w:type="dxa"/>
            <w:tcBorders>
              <w:top w:val="nil"/>
              <w:bottom w:val="nil"/>
            </w:tcBorders>
          </w:tcPr>
          <w:p w:rsidR="00B25FA8" w:rsidRDefault="007F4EBC">
            <w:pPr>
              <w:pStyle w:val="TableParagraph"/>
              <w:spacing w:before="23" w:line="204" w:lineRule="exact"/>
              <w:ind w:left="107"/>
              <w:rPr>
                <w:rFonts w:ascii="Times New Roman" w:hAnsi="Times New Roman"/>
                <w:sz w:val="20"/>
              </w:rPr>
            </w:pPr>
            <w:r>
              <w:rPr>
                <w:rFonts w:ascii="Times New Roman" w:hAnsi="Times New Roman"/>
                <w:spacing w:val="-2"/>
                <w:sz w:val="20"/>
              </w:rPr>
              <w:t>Bb-Ⅰ-</w:t>
            </w:r>
            <w:r>
              <w:rPr>
                <w:rFonts w:ascii="Times New Roman" w:hAnsi="Times New Roman"/>
                <w:spacing w:val="-10"/>
                <w:sz w:val="20"/>
              </w:rPr>
              <w:t>1</w:t>
            </w:r>
          </w:p>
        </w:tc>
        <w:tc>
          <w:tcPr>
            <w:tcW w:w="1298" w:type="dxa"/>
            <w:tcBorders>
              <w:top w:val="nil"/>
              <w:bottom w:val="nil"/>
            </w:tcBorders>
          </w:tcPr>
          <w:p w:rsidR="00B25FA8" w:rsidRDefault="007F4EBC">
            <w:pPr>
              <w:pStyle w:val="TableParagraph"/>
              <w:spacing w:before="13" w:line="215" w:lineRule="exact"/>
              <w:ind w:left="108"/>
              <w:rPr>
                <w:sz w:val="20"/>
              </w:rPr>
            </w:pPr>
            <w:r>
              <w:rPr>
                <w:spacing w:val="-4"/>
                <w:sz w:val="20"/>
              </w:rPr>
              <w:t>出食物搭配</w:t>
            </w:r>
          </w:p>
        </w:tc>
        <w:tc>
          <w:tcPr>
            <w:tcW w:w="3026" w:type="dxa"/>
            <w:tcBorders>
              <w:top w:val="nil"/>
              <w:bottom w:val="nil"/>
            </w:tcBorders>
          </w:tcPr>
          <w:p w:rsidR="00B25FA8" w:rsidRDefault="007F4EBC">
            <w:pPr>
              <w:pStyle w:val="TableParagraph"/>
              <w:spacing w:before="13" w:line="215" w:lineRule="exact"/>
              <w:ind w:left="108"/>
              <w:rPr>
                <w:sz w:val="20"/>
              </w:rPr>
            </w:pPr>
            <w:r>
              <w:rPr>
                <w:spacing w:val="-4"/>
                <w:sz w:val="20"/>
              </w:rPr>
              <w:t>公布正確答案。</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3" w:line="215" w:lineRule="exact"/>
              <w:ind w:left="26" w:right="108"/>
              <w:jc w:val="center"/>
              <w:rPr>
                <w:sz w:val="20"/>
              </w:rPr>
            </w:pPr>
            <w:r>
              <w:rPr>
                <w:spacing w:val="-4"/>
                <w:sz w:val="20"/>
              </w:rPr>
              <w:t>般生活情境</w:t>
            </w:r>
          </w:p>
        </w:tc>
        <w:tc>
          <w:tcPr>
            <w:tcW w:w="1324" w:type="dxa"/>
            <w:vMerge/>
            <w:tcBorders>
              <w:top w:val="nil"/>
            </w:tcBorders>
          </w:tcPr>
          <w:p w:rsidR="00B25FA8" w:rsidRDefault="00B25FA8">
            <w:pPr>
              <w:rPr>
                <w:sz w:val="2"/>
                <w:szCs w:val="2"/>
              </w:rPr>
            </w:pPr>
          </w:p>
        </w:tc>
      </w:tr>
      <w:tr w:rsidR="00B25FA8">
        <w:trPr>
          <w:trHeight w:val="251"/>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0" w:lineRule="exact"/>
              <w:ind w:left="107"/>
              <w:rPr>
                <w:sz w:val="20"/>
              </w:rPr>
            </w:pPr>
            <w:r>
              <w:rPr>
                <w:spacing w:val="-5"/>
                <w:sz w:val="20"/>
              </w:rPr>
              <w:t>內容並</w:t>
            </w:r>
          </w:p>
        </w:tc>
        <w:tc>
          <w:tcPr>
            <w:tcW w:w="823" w:type="dxa"/>
            <w:tcBorders>
              <w:top w:val="nil"/>
              <w:bottom w:val="nil"/>
            </w:tcBorders>
          </w:tcPr>
          <w:p w:rsidR="00B25FA8" w:rsidRDefault="007F4EBC">
            <w:pPr>
              <w:pStyle w:val="TableParagraph"/>
              <w:spacing w:line="232" w:lineRule="exact"/>
              <w:ind w:left="107"/>
              <w:rPr>
                <w:sz w:val="20"/>
              </w:rPr>
            </w:pPr>
            <w:r>
              <w:rPr>
                <w:spacing w:val="-5"/>
                <w:sz w:val="20"/>
              </w:rPr>
              <w:t>家庭生</w:t>
            </w:r>
          </w:p>
        </w:tc>
        <w:tc>
          <w:tcPr>
            <w:tcW w:w="1298" w:type="dxa"/>
            <w:tcBorders>
              <w:top w:val="nil"/>
              <w:bottom w:val="nil"/>
            </w:tcBorders>
          </w:tcPr>
          <w:p w:rsidR="00B25FA8" w:rsidRDefault="007F4EBC">
            <w:pPr>
              <w:pStyle w:val="TableParagraph"/>
              <w:spacing w:before="14" w:line="218" w:lineRule="exact"/>
              <w:ind w:left="108"/>
              <w:rPr>
                <w:sz w:val="20"/>
              </w:rPr>
            </w:pPr>
            <w:r>
              <w:rPr>
                <w:spacing w:val="-5"/>
                <w:sz w:val="20"/>
              </w:rPr>
              <w:t>練習。</w:t>
            </w:r>
          </w:p>
        </w:tc>
        <w:tc>
          <w:tcPr>
            <w:tcW w:w="3026" w:type="dxa"/>
            <w:tcBorders>
              <w:top w:val="nil"/>
              <w:bottom w:val="nil"/>
            </w:tcBorders>
          </w:tcPr>
          <w:p w:rsidR="00B25FA8" w:rsidRDefault="007F4EBC">
            <w:pPr>
              <w:pStyle w:val="TableParagraph"/>
              <w:spacing w:before="14" w:line="218" w:lineRule="exact"/>
              <w:ind w:left="108"/>
              <w:rPr>
                <w:sz w:val="20"/>
              </w:rPr>
            </w:pPr>
            <w:r>
              <w:rPr>
                <w:rFonts w:ascii="Times New Roman" w:eastAsia="Times New Roman"/>
                <w:spacing w:val="-2"/>
                <w:sz w:val="20"/>
              </w:rPr>
              <w:t>5.</w:t>
            </w:r>
            <w:r>
              <w:rPr>
                <w:spacing w:val="-3"/>
                <w:sz w:val="20"/>
              </w:rPr>
              <w:t>教師檢查學生作答情況，答錯</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4" w:line="218" w:lineRule="exact"/>
              <w:ind w:left="26" w:right="108"/>
              <w:jc w:val="center"/>
              <w:rPr>
                <w:sz w:val="20"/>
              </w:rPr>
            </w:pPr>
            <w:r>
              <w:rPr>
                <w:spacing w:val="-4"/>
                <w:sz w:val="20"/>
              </w:rPr>
              <w:t>中，懂得運</w:t>
            </w:r>
          </w:p>
        </w:tc>
        <w:tc>
          <w:tcPr>
            <w:tcW w:w="1324" w:type="dxa"/>
            <w:vMerge/>
            <w:tcBorders>
              <w:top w:val="nil"/>
            </w:tcBorders>
          </w:tcPr>
          <w:p w:rsidR="00B25FA8" w:rsidRDefault="00B25FA8">
            <w:pPr>
              <w:rPr>
                <w:sz w:val="2"/>
                <w:szCs w:val="2"/>
              </w:rPr>
            </w:pPr>
          </w:p>
        </w:tc>
      </w:tr>
      <w:tr w:rsidR="00B25FA8">
        <w:trPr>
          <w:trHeight w:val="248"/>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0" w:lineRule="exact"/>
              <w:ind w:left="107"/>
              <w:rPr>
                <w:sz w:val="20"/>
              </w:rPr>
            </w:pPr>
            <w:r>
              <w:rPr>
                <w:spacing w:val="-5"/>
                <w:sz w:val="20"/>
              </w:rPr>
              <w:t>掌握重</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活。</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4" w:line="215" w:lineRule="exact"/>
              <w:ind w:left="108"/>
              <w:rPr>
                <w:sz w:val="20"/>
              </w:rPr>
            </w:pPr>
            <w:r>
              <w:rPr>
                <w:spacing w:val="-4"/>
                <w:sz w:val="20"/>
              </w:rPr>
              <w:t>者予以更正。</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4" w:line="215" w:lineRule="exact"/>
              <w:ind w:left="26" w:right="108"/>
              <w:jc w:val="center"/>
              <w:rPr>
                <w:sz w:val="20"/>
              </w:rPr>
            </w:pPr>
            <w:r>
              <w:rPr>
                <w:spacing w:val="-4"/>
                <w:sz w:val="20"/>
              </w:rPr>
              <w:t>用文本習得</w:t>
            </w:r>
          </w:p>
        </w:tc>
        <w:tc>
          <w:tcPr>
            <w:tcW w:w="1324" w:type="dxa"/>
            <w:vMerge/>
            <w:tcBorders>
              <w:top w:val="nil"/>
            </w:tcBorders>
          </w:tcPr>
          <w:p w:rsidR="00B25FA8" w:rsidRDefault="00B25FA8">
            <w:pPr>
              <w:rPr>
                <w:sz w:val="2"/>
                <w:szCs w:val="2"/>
              </w:rPr>
            </w:pPr>
          </w:p>
        </w:tc>
      </w:tr>
      <w:tr w:rsidR="00B25FA8">
        <w:trPr>
          <w:trHeight w:val="1833"/>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6"/>
                <w:sz w:val="20"/>
              </w:rPr>
              <w:t>點。</w:t>
            </w:r>
          </w:p>
          <w:p w:rsidR="00B25FA8" w:rsidRDefault="007F4EBC">
            <w:pPr>
              <w:pStyle w:val="TableParagraph"/>
              <w:spacing w:before="14" w:line="225"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3</w:t>
            </w:r>
          </w:p>
          <w:p w:rsidR="00B25FA8" w:rsidRDefault="007F4EBC">
            <w:pPr>
              <w:pStyle w:val="TableParagraph"/>
              <w:spacing w:line="244" w:lineRule="auto"/>
              <w:ind w:left="107" w:right="102"/>
              <w:jc w:val="both"/>
              <w:rPr>
                <w:sz w:val="20"/>
              </w:rPr>
            </w:pPr>
            <w:r>
              <w:rPr>
                <w:spacing w:val="-4"/>
                <w:sz w:val="20"/>
              </w:rPr>
              <w:t>能正確朗讀所學的閩南語課</w:t>
            </w:r>
            <w:r>
              <w:rPr>
                <w:spacing w:val="-6"/>
                <w:sz w:val="20"/>
              </w:rPr>
              <w:t>文。</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4"/>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活動二：做伙來耍</w:t>
            </w:r>
          </w:p>
          <w:p w:rsidR="00B25FA8" w:rsidRDefault="007F4EBC">
            <w:pPr>
              <w:pStyle w:val="TableParagraph"/>
              <w:numPr>
                <w:ilvl w:val="0"/>
                <w:numId w:val="3"/>
              </w:numPr>
              <w:tabs>
                <w:tab w:val="left" w:pos="258"/>
              </w:tabs>
              <w:spacing w:before="6"/>
              <w:ind w:left="258" w:hanging="150"/>
              <w:rPr>
                <w:sz w:val="20"/>
              </w:rPr>
            </w:pPr>
            <w:r>
              <w:rPr>
                <w:spacing w:val="-3"/>
                <w:sz w:val="20"/>
              </w:rPr>
              <w:t>教師帶領全班複習本課語詞。</w:t>
            </w:r>
          </w:p>
          <w:p w:rsidR="00B25FA8" w:rsidRDefault="007F4EBC">
            <w:pPr>
              <w:pStyle w:val="TableParagraph"/>
              <w:numPr>
                <w:ilvl w:val="0"/>
                <w:numId w:val="3"/>
              </w:numPr>
              <w:tabs>
                <w:tab w:val="left" w:pos="258"/>
              </w:tabs>
              <w:spacing w:before="3" w:line="242" w:lineRule="auto"/>
              <w:ind w:left="108" w:right="357" w:firstLine="0"/>
              <w:rPr>
                <w:sz w:val="20"/>
              </w:rPr>
            </w:pPr>
            <w:r>
              <w:rPr>
                <w:spacing w:val="-2"/>
                <w:sz w:val="20"/>
              </w:rPr>
              <w:t>教師展開教學媒體「做伙來耍」頁面，解說遊戲方法。</w:t>
            </w:r>
          </w:p>
          <w:p w:rsidR="00B25FA8" w:rsidRDefault="007F4EBC">
            <w:pPr>
              <w:pStyle w:val="TableParagraph"/>
              <w:numPr>
                <w:ilvl w:val="0"/>
                <w:numId w:val="3"/>
              </w:numPr>
              <w:tabs>
                <w:tab w:val="left" w:pos="258"/>
              </w:tabs>
              <w:spacing w:before="3" w:line="242" w:lineRule="auto"/>
              <w:ind w:left="108" w:right="108" w:firstLine="0"/>
              <w:rPr>
                <w:sz w:val="20"/>
              </w:rPr>
            </w:pPr>
            <w:r>
              <w:rPr>
                <w:spacing w:val="-2"/>
                <w:sz w:val="20"/>
              </w:rPr>
              <w:t>教師詢問學生如果你是廚師，</w:t>
            </w:r>
            <w:r>
              <w:rPr>
                <w:spacing w:val="-3"/>
                <w:sz w:val="20"/>
              </w:rPr>
              <w:t>你想要煮什麼？需要用到的食材</w:t>
            </w:r>
          </w:p>
          <w:p w:rsidR="00B25FA8" w:rsidRDefault="007F4EBC">
            <w:pPr>
              <w:pStyle w:val="TableParagraph"/>
              <w:spacing w:before="3" w:line="236" w:lineRule="exact"/>
              <w:ind w:left="108"/>
              <w:rPr>
                <w:sz w:val="20"/>
              </w:rPr>
            </w:pPr>
            <w:r>
              <w:rPr>
                <w:spacing w:val="-4"/>
                <w:sz w:val="20"/>
              </w:rPr>
              <w:t>有哪些？</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4" w:line="244" w:lineRule="auto"/>
              <w:ind w:left="110" w:right="192"/>
              <w:rPr>
                <w:sz w:val="20"/>
              </w:rPr>
            </w:pPr>
            <w:r>
              <w:rPr>
                <w:spacing w:val="-2"/>
                <w:sz w:val="20"/>
              </w:rPr>
              <w:t>的知識解決</w:t>
            </w:r>
            <w:r>
              <w:rPr>
                <w:spacing w:val="-4"/>
                <w:sz w:val="20"/>
              </w:rPr>
              <w:t>問題。</w:t>
            </w:r>
          </w:p>
        </w:tc>
        <w:tc>
          <w:tcPr>
            <w:tcW w:w="1324" w:type="dxa"/>
            <w:vMerge/>
            <w:tcBorders>
              <w:top w:val="nil"/>
            </w:tcBorders>
          </w:tcPr>
          <w:p w:rsidR="00B25FA8" w:rsidRDefault="00B25FA8">
            <w:pPr>
              <w:rPr>
                <w:sz w:val="2"/>
                <w:szCs w:val="2"/>
              </w:rPr>
            </w:pPr>
          </w:p>
        </w:tc>
      </w:tr>
      <w:tr w:rsidR="00B25FA8">
        <w:trPr>
          <w:trHeight w:val="25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40" w:lineRule="exact"/>
              <w:ind w:left="108"/>
              <w:rPr>
                <w:sz w:val="20"/>
              </w:rPr>
            </w:pPr>
            <w:r>
              <w:rPr>
                <w:rFonts w:ascii="Times New Roman" w:eastAsia="Times New Roman"/>
                <w:spacing w:val="-2"/>
                <w:sz w:val="20"/>
              </w:rPr>
              <w:t>4.</w:t>
            </w:r>
            <w:r>
              <w:rPr>
                <w:spacing w:val="-3"/>
                <w:sz w:val="20"/>
              </w:rPr>
              <w:t>學生可以依照自己喜歡的食</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4"/>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B25FA8">
            <w:pPr>
              <w:pStyle w:val="TableParagraph"/>
              <w:rPr>
                <w:rFonts w:ascii="Times New Roman"/>
                <w:sz w:val="18"/>
              </w:rPr>
            </w:pPr>
          </w:p>
        </w:tc>
        <w:tc>
          <w:tcPr>
            <w:tcW w:w="823" w:type="dxa"/>
            <w:tcBorders>
              <w:top w:val="nil"/>
            </w:tcBorders>
          </w:tcPr>
          <w:p w:rsidR="00B25FA8" w:rsidRDefault="00B25FA8">
            <w:pPr>
              <w:pStyle w:val="TableParagraph"/>
              <w:rPr>
                <w:rFonts w:ascii="Times New Roman"/>
                <w:sz w:val="18"/>
              </w:rPr>
            </w:pP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7F4EBC">
            <w:pPr>
              <w:pStyle w:val="TableParagraph"/>
              <w:spacing w:line="235" w:lineRule="exact"/>
              <w:ind w:left="108"/>
              <w:rPr>
                <w:sz w:val="20"/>
              </w:rPr>
            </w:pPr>
            <w:r>
              <w:rPr>
                <w:spacing w:val="-3"/>
                <w:sz w:val="20"/>
              </w:rPr>
              <w:t>材，自由發揮創作。</w:t>
            </w:r>
          </w:p>
        </w:tc>
        <w:tc>
          <w:tcPr>
            <w:tcW w:w="1312" w:type="dxa"/>
            <w:tcBorders>
              <w:top w:val="nil"/>
            </w:tcBorders>
          </w:tcPr>
          <w:p w:rsidR="00B25FA8" w:rsidRDefault="00B25FA8">
            <w:pPr>
              <w:pStyle w:val="TableParagraph"/>
              <w:rPr>
                <w:rFonts w:ascii="Times New Roman"/>
                <w:sz w:val="18"/>
              </w:rPr>
            </w:pPr>
          </w:p>
        </w:tc>
        <w:tc>
          <w:tcPr>
            <w:tcW w:w="1313" w:type="dxa"/>
            <w:tcBorders>
              <w:top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1"/>
        </w:trPr>
        <w:tc>
          <w:tcPr>
            <w:tcW w:w="860" w:type="dxa"/>
            <w:tcBorders>
              <w:bottom w:val="nil"/>
            </w:tcBorders>
          </w:tcPr>
          <w:p w:rsidR="00B25FA8" w:rsidRDefault="007F4EBC">
            <w:pPr>
              <w:pStyle w:val="TableParagraph"/>
              <w:spacing w:line="221" w:lineRule="exact"/>
              <w:ind w:left="107"/>
              <w:rPr>
                <w:sz w:val="20"/>
              </w:rPr>
            </w:pPr>
            <w:r>
              <w:rPr>
                <w:spacing w:val="-5"/>
                <w:sz w:val="20"/>
              </w:rPr>
              <w:t>第十四</w:t>
            </w:r>
          </w:p>
        </w:tc>
        <w:tc>
          <w:tcPr>
            <w:tcW w:w="1661" w:type="dxa"/>
            <w:tcBorders>
              <w:bottom w:val="nil"/>
            </w:tcBorders>
          </w:tcPr>
          <w:p w:rsidR="00B25FA8" w:rsidRDefault="007F4EBC">
            <w:pPr>
              <w:pStyle w:val="TableParagraph"/>
              <w:spacing w:line="221" w:lineRule="exact"/>
              <w:ind w:left="148"/>
              <w:rPr>
                <w:sz w:val="20"/>
              </w:rPr>
            </w:pPr>
            <w:r>
              <w:rPr>
                <w:spacing w:val="-4"/>
                <w:sz w:val="20"/>
              </w:rPr>
              <w:t>第二單元好食的</w:t>
            </w:r>
          </w:p>
        </w:tc>
        <w:tc>
          <w:tcPr>
            <w:tcW w:w="463" w:type="dxa"/>
            <w:tcBorders>
              <w:bottom w:val="nil"/>
            </w:tcBorders>
          </w:tcPr>
          <w:p w:rsidR="00B25FA8" w:rsidRDefault="007F4EBC">
            <w:pPr>
              <w:pStyle w:val="TableParagraph"/>
              <w:spacing w:line="221" w:lineRule="exact"/>
              <w:ind w:right="138"/>
              <w:jc w:val="center"/>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21"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tc>
        <w:tc>
          <w:tcPr>
            <w:tcW w:w="818" w:type="dxa"/>
            <w:tcBorders>
              <w:bottom w:val="nil"/>
            </w:tcBorders>
          </w:tcPr>
          <w:p w:rsidR="00B25FA8" w:rsidRDefault="007F4EBC">
            <w:pPr>
              <w:pStyle w:val="TableParagraph"/>
              <w:spacing w:line="221"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2</w:t>
            </w:r>
          </w:p>
        </w:tc>
        <w:tc>
          <w:tcPr>
            <w:tcW w:w="823" w:type="dxa"/>
            <w:tcBorders>
              <w:bottom w:val="nil"/>
            </w:tcBorders>
          </w:tcPr>
          <w:p w:rsidR="00B25FA8" w:rsidRDefault="007F4EBC">
            <w:pPr>
              <w:pStyle w:val="TableParagraph"/>
              <w:spacing w:line="221" w:lineRule="exact"/>
              <w:ind w:left="107"/>
              <w:rPr>
                <w:rFonts w:ascii="Times New Roman" w:hAnsi="Times New Roman"/>
                <w:sz w:val="20"/>
              </w:rPr>
            </w:pPr>
            <w:r>
              <w:rPr>
                <w:rFonts w:ascii="Times New Roman" w:hAnsi="Times New Roman"/>
                <w:spacing w:val="-2"/>
                <w:sz w:val="20"/>
              </w:rPr>
              <w:t>Aa-Ⅰ-</w:t>
            </w:r>
            <w:r>
              <w:rPr>
                <w:rFonts w:ascii="Times New Roman" w:hAnsi="Times New Roman"/>
                <w:spacing w:val="-10"/>
                <w:sz w:val="20"/>
              </w:rPr>
              <w:t>1</w:t>
            </w:r>
          </w:p>
        </w:tc>
        <w:tc>
          <w:tcPr>
            <w:tcW w:w="1298" w:type="dxa"/>
            <w:tcBorders>
              <w:bottom w:val="nil"/>
            </w:tcBorders>
          </w:tcPr>
          <w:p w:rsidR="00B25FA8" w:rsidRDefault="007F4EBC">
            <w:pPr>
              <w:pStyle w:val="TableParagraph"/>
              <w:spacing w:line="221" w:lineRule="exact"/>
              <w:ind w:left="108"/>
              <w:rPr>
                <w:sz w:val="20"/>
              </w:rPr>
            </w:pPr>
            <w:r>
              <w:rPr>
                <w:rFonts w:ascii="Times New Roman" w:eastAsia="Times New Roman"/>
                <w:spacing w:val="-2"/>
                <w:sz w:val="20"/>
              </w:rPr>
              <w:t>1.</w:t>
            </w:r>
            <w:r>
              <w:rPr>
                <w:spacing w:val="-4"/>
                <w:sz w:val="20"/>
              </w:rPr>
              <w:t>能正確聽</w:t>
            </w:r>
          </w:p>
        </w:tc>
        <w:tc>
          <w:tcPr>
            <w:tcW w:w="3026" w:type="dxa"/>
            <w:tcBorders>
              <w:bottom w:val="nil"/>
            </w:tcBorders>
          </w:tcPr>
          <w:p w:rsidR="00B25FA8" w:rsidRDefault="007F4EBC">
            <w:pPr>
              <w:pStyle w:val="TableParagraph"/>
              <w:spacing w:line="221" w:lineRule="exact"/>
              <w:ind w:left="108"/>
              <w:rPr>
                <w:sz w:val="20"/>
              </w:rPr>
            </w:pPr>
            <w:r>
              <w:rPr>
                <w:spacing w:val="-3"/>
                <w:sz w:val="20"/>
              </w:rPr>
              <w:t>第二單元好食的物件</w:t>
            </w:r>
          </w:p>
        </w:tc>
        <w:tc>
          <w:tcPr>
            <w:tcW w:w="1312" w:type="dxa"/>
            <w:tcBorders>
              <w:bottom w:val="nil"/>
            </w:tcBorders>
          </w:tcPr>
          <w:p w:rsidR="00B25FA8" w:rsidRDefault="007F4EBC">
            <w:pPr>
              <w:pStyle w:val="TableParagraph"/>
              <w:spacing w:line="221" w:lineRule="exact"/>
              <w:ind w:left="109"/>
              <w:rPr>
                <w:sz w:val="20"/>
              </w:rPr>
            </w:pPr>
            <w:r>
              <w:rPr>
                <w:spacing w:val="-4"/>
                <w:sz w:val="20"/>
              </w:rPr>
              <w:t>實作評量</w:t>
            </w:r>
          </w:p>
        </w:tc>
        <w:tc>
          <w:tcPr>
            <w:tcW w:w="1313" w:type="dxa"/>
            <w:vMerge w:val="restart"/>
          </w:tcPr>
          <w:p w:rsidR="00B25FA8" w:rsidRDefault="00B25FA8">
            <w:pPr>
              <w:pStyle w:val="TableParagraph"/>
              <w:rPr>
                <w:rFonts w:ascii="Times New Roman"/>
                <w:sz w:val="18"/>
              </w:rPr>
            </w:pPr>
          </w:p>
        </w:tc>
        <w:tc>
          <w:tcPr>
            <w:tcW w:w="1324" w:type="dxa"/>
            <w:vMerge w:val="restart"/>
          </w:tcPr>
          <w:p w:rsidR="00B25FA8" w:rsidRDefault="00B25FA8">
            <w:pPr>
              <w:pStyle w:val="TableParagraph"/>
              <w:rPr>
                <w:rFonts w:ascii="Times New Roman"/>
                <w:sz w:val="18"/>
              </w:rPr>
            </w:pPr>
          </w:p>
        </w:tc>
      </w:tr>
      <w:tr w:rsidR="00B25FA8">
        <w:trPr>
          <w:trHeight w:val="247"/>
        </w:trPr>
        <w:tc>
          <w:tcPr>
            <w:tcW w:w="860" w:type="dxa"/>
            <w:tcBorders>
              <w:top w:val="nil"/>
              <w:bottom w:val="nil"/>
            </w:tcBorders>
          </w:tcPr>
          <w:p w:rsidR="00B25FA8" w:rsidRDefault="007F4EBC">
            <w:pPr>
              <w:pStyle w:val="TableParagraph"/>
              <w:spacing w:line="227" w:lineRule="exact"/>
              <w:ind w:left="107"/>
              <w:rPr>
                <w:sz w:val="20"/>
              </w:rPr>
            </w:pPr>
            <w:r>
              <w:rPr>
                <w:spacing w:val="-10"/>
                <w:sz w:val="20"/>
              </w:rPr>
              <w:t>週</w:t>
            </w:r>
          </w:p>
        </w:tc>
        <w:tc>
          <w:tcPr>
            <w:tcW w:w="1661" w:type="dxa"/>
            <w:tcBorders>
              <w:top w:val="nil"/>
              <w:bottom w:val="nil"/>
            </w:tcBorders>
          </w:tcPr>
          <w:p w:rsidR="00B25FA8" w:rsidRDefault="007F4EBC">
            <w:pPr>
              <w:pStyle w:val="TableParagraph"/>
              <w:spacing w:line="227" w:lineRule="exact"/>
              <w:ind w:left="150"/>
              <w:rPr>
                <w:sz w:val="20"/>
              </w:rPr>
            </w:pPr>
            <w:r>
              <w:rPr>
                <w:spacing w:val="-6"/>
                <w:sz w:val="20"/>
              </w:rPr>
              <w:t>物件</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7" w:lineRule="exact"/>
              <w:ind w:left="105"/>
              <w:rPr>
                <w:sz w:val="20"/>
              </w:rPr>
            </w:pPr>
            <w:r>
              <w:rPr>
                <w:spacing w:val="-4"/>
                <w:sz w:val="20"/>
              </w:rPr>
              <w:t>識閩南語文</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能聽懂</w:t>
            </w:r>
          </w:p>
        </w:tc>
        <w:tc>
          <w:tcPr>
            <w:tcW w:w="823" w:type="dxa"/>
            <w:tcBorders>
              <w:top w:val="nil"/>
              <w:bottom w:val="nil"/>
            </w:tcBorders>
          </w:tcPr>
          <w:p w:rsidR="00B25FA8" w:rsidRDefault="007F4EBC">
            <w:pPr>
              <w:pStyle w:val="TableParagraph"/>
              <w:spacing w:line="225" w:lineRule="exact"/>
              <w:ind w:left="107"/>
              <w:rPr>
                <w:sz w:val="20"/>
              </w:rPr>
            </w:pPr>
            <w:r>
              <w:rPr>
                <w:spacing w:val="-5"/>
                <w:sz w:val="20"/>
              </w:rPr>
              <w:t>文字認</w:t>
            </w:r>
          </w:p>
        </w:tc>
        <w:tc>
          <w:tcPr>
            <w:tcW w:w="1298" w:type="dxa"/>
            <w:tcBorders>
              <w:top w:val="nil"/>
              <w:bottom w:val="nil"/>
            </w:tcBorders>
          </w:tcPr>
          <w:p w:rsidR="00B25FA8" w:rsidRDefault="007F4EBC">
            <w:pPr>
              <w:pStyle w:val="TableParagraph"/>
              <w:spacing w:line="227" w:lineRule="exact"/>
              <w:ind w:left="108"/>
              <w:rPr>
                <w:sz w:val="20"/>
              </w:rPr>
            </w:pPr>
            <w:r>
              <w:rPr>
                <w:spacing w:val="-4"/>
                <w:sz w:val="20"/>
              </w:rPr>
              <w:t>懂題目作</w:t>
            </w:r>
          </w:p>
        </w:tc>
        <w:tc>
          <w:tcPr>
            <w:tcW w:w="3026" w:type="dxa"/>
            <w:tcBorders>
              <w:top w:val="nil"/>
              <w:bottom w:val="nil"/>
            </w:tcBorders>
          </w:tcPr>
          <w:p w:rsidR="00B25FA8" w:rsidRDefault="007F4EBC">
            <w:pPr>
              <w:pStyle w:val="TableParagraph"/>
              <w:spacing w:line="227" w:lineRule="exact"/>
              <w:ind w:left="108"/>
              <w:rPr>
                <w:sz w:val="20"/>
              </w:rPr>
            </w:pPr>
            <w:r>
              <w:rPr>
                <w:spacing w:val="-4"/>
                <w:sz w:val="20"/>
              </w:rPr>
              <w:t>單元活動二</w:t>
            </w:r>
          </w:p>
        </w:tc>
        <w:tc>
          <w:tcPr>
            <w:tcW w:w="1312" w:type="dxa"/>
            <w:tcBorders>
              <w:top w:val="nil"/>
              <w:bottom w:val="nil"/>
            </w:tcBorders>
          </w:tcPr>
          <w:p w:rsidR="00B25FA8" w:rsidRDefault="00B25FA8">
            <w:pPr>
              <w:pStyle w:val="TableParagraph"/>
              <w:rPr>
                <w:rFonts w:ascii="Times New Roman"/>
                <w:sz w:val="18"/>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3"/>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7F4EBC">
            <w:pPr>
              <w:pStyle w:val="TableParagraph"/>
              <w:spacing w:before="1" w:line="222" w:lineRule="exact"/>
              <w:ind w:left="148"/>
              <w:rPr>
                <w:sz w:val="20"/>
              </w:rPr>
            </w:pPr>
            <w:r>
              <w:rPr>
                <w:spacing w:val="-4"/>
                <w:sz w:val="20"/>
              </w:rPr>
              <w:t>單元活動二</w:t>
            </w: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1" w:line="222" w:lineRule="exact"/>
              <w:ind w:left="105"/>
              <w:rPr>
                <w:sz w:val="20"/>
              </w:rPr>
            </w:pPr>
            <w:r>
              <w:rPr>
                <w:spacing w:val="-4"/>
                <w:sz w:val="20"/>
              </w:rPr>
              <w:t>對個人生活</w:t>
            </w:r>
          </w:p>
        </w:tc>
        <w:tc>
          <w:tcPr>
            <w:tcW w:w="818" w:type="dxa"/>
            <w:tcBorders>
              <w:top w:val="nil"/>
              <w:bottom w:val="nil"/>
            </w:tcBorders>
          </w:tcPr>
          <w:p w:rsidR="00B25FA8" w:rsidRDefault="007F4EBC">
            <w:pPr>
              <w:pStyle w:val="TableParagraph"/>
              <w:spacing w:line="223" w:lineRule="exact"/>
              <w:ind w:left="107"/>
              <w:rPr>
                <w:sz w:val="20"/>
              </w:rPr>
            </w:pPr>
            <w:r>
              <w:rPr>
                <w:spacing w:val="-5"/>
                <w:sz w:val="20"/>
              </w:rPr>
              <w:t>日常生</w:t>
            </w:r>
          </w:p>
        </w:tc>
        <w:tc>
          <w:tcPr>
            <w:tcW w:w="823" w:type="dxa"/>
            <w:tcBorders>
              <w:top w:val="nil"/>
              <w:bottom w:val="nil"/>
            </w:tcBorders>
          </w:tcPr>
          <w:p w:rsidR="00B25FA8" w:rsidRDefault="007F4EBC">
            <w:pPr>
              <w:pStyle w:val="TableParagraph"/>
              <w:spacing w:line="223" w:lineRule="exact"/>
              <w:ind w:left="107"/>
              <w:rPr>
                <w:sz w:val="20"/>
              </w:rPr>
            </w:pPr>
            <w:r>
              <w:rPr>
                <w:spacing w:val="-6"/>
                <w:sz w:val="20"/>
              </w:rPr>
              <w:t>讀。</w:t>
            </w:r>
          </w:p>
        </w:tc>
        <w:tc>
          <w:tcPr>
            <w:tcW w:w="1298" w:type="dxa"/>
            <w:tcBorders>
              <w:top w:val="nil"/>
              <w:bottom w:val="nil"/>
            </w:tcBorders>
          </w:tcPr>
          <w:p w:rsidR="00B25FA8" w:rsidRDefault="007F4EBC">
            <w:pPr>
              <w:pStyle w:val="TableParagraph"/>
              <w:spacing w:before="1" w:line="222" w:lineRule="exact"/>
              <w:ind w:left="108"/>
              <w:rPr>
                <w:sz w:val="20"/>
              </w:rPr>
            </w:pPr>
            <w:r>
              <w:rPr>
                <w:spacing w:val="-6"/>
                <w:sz w:val="20"/>
              </w:rPr>
              <w:t>答。</w:t>
            </w:r>
          </w:p>
        </w:tc>
        <w:tc>
          <w:tcPr>
            <w:tcW w:w="3026" w:type="dxa"/>
            <w:tcBorders>
              <w:top w:val="nil"/>
              <w:bottom w:val="nil"/>
            </w:tcBorders>
          </w:tcPr>
          <w:p w:rsidR="00B25FA8" w:rsidRDefault="007F4EBC">
            <w:pPr>
              <w:pStyle w:val="TableParagraph"/>
              <w:spacing w:before="1" w:line="222" w:lineRule="exact"/>
              <w:ind w:left="108"/>
              <w:rPr>
                <w:rFonts w:ascii="Times New Roman" w:eastAsia="Times New Roman"/>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8"/>
                <w:sz w:val="20"/>
              </w:rPr>
              <w:t xml:space="preserve">活動一：練武功 </w:t>
            </w:r>
            <w:r>
              <w:rPr>
                <w:rFonts w:ascii="Times New Roman" w:eastAsia="Times New Roman"/>
                <w:spacing w:val="-10"/>
                <w:sz w:val="20"/>
              </w:rPr>
              <w:t>2</w:t>
            </w:r>
          </w:p>
        </w:tc>
        <w:tc>
          <w:tcPr>
            <w:tcW w:w="1312" w:type="dxa"/>
            <w:tcBorders>
              <w:top w:val="nil"/>
              <w:bottom w:val="nil"/>
            </w:tcBorders>
          </w:tcPr>
          <w:p w:rsidR="00B25FA8" w:rsidRDefault="00B25FA8">
            <w:pPr>
              <w:pStyle w:val="TableParagraph"/>
              <w:rPr>
                <w:rFonts w:ascii="Times New Roman"/>
                <w:sz w:val="16"/>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505"/>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60" w:lineRule="atLeast"/>
              <w:ind w:left="105" w:right="159"/>
              <w:rPr>
                <w:sz w:val="20"/>
              </w:rPr>
            </w:pPr>
            <w:r>
              <w:rPr>
                <w:spacing w:val="-2"/>
                <w:sz w:val="20"/>
              </w:rPr>
              <w:t>的重要性，</w:t>
            </w:r>
            <w:r>
              <w:rPr>
                <w:spacing w:val="-4"/>
                <w:sz w:val="20"/>
              </w:rPr>
              <w:t>並能主動學</w:t>
            </w:r>
          </w:p>
        </w:tc>
        <w:tc>
          <w:tcPr>
            <w:tcW w:w="818" w:type="dxa"/>
            <w:tcBorders>
              <w:top w:val="nil"/>
              <w:bottom w:val="nil"/>
            </w:tcBorders>
          </w:tcPr>
          <w:p w:rsidR="00B25FA8" w:rsidRDefault="007F4EBC">
            <w:pPr>
              <w:pStyle w:val="TableParagraph"/>
              <w:spacing w:line="235" w:lineRule="exact"/>
              <w:ind w:left="107"/>
              <w:rPr>
                <w:sz w:val="20"/>
              </w:rPr>
            </w:pPr>
            <w:r>
              <w:rPr>
                <w:spacing w:val="-5"/>
                <w:sz w:val="20"/>
              </w:rPr>
              <w:t>活中閩</w:t>
            </w:r>
          </w:p>
          <w:p w:rsidR="00B25FA8" w:rsidRDefault="007F4EBC">
            <w:pPr>
              <w:pStyle w:val="TableParagraph"/>
              <w:spacing w:before="3" w:line="248" w:lineRule="exact"/>
              <w:ind w:left="107"/>
              <w:rPr>
                <w:sz w:val="20"/>
              </w:rPr>
            </w:pPr>
            <w:r>
              <w:rPr>
                <w:spacing w:val="-5"/>
                <w:sz w:val="20"/>
              </w:rPr>
              <w:t>南語語</w:t>
            </w:r>
          </w:p>
        </w:tc>
        <w:tc>
          <w:tcPr>
            <w:tcW w:w="823" w:type="dxa"/>
            <w:tcBorders>
              <w:top w:val="nil"/>
              <w:bottom w:val="nil"/>
            </w:tcBorders>
          </w:tcPr>
          <w:p w:rsidR="00B25FA8" w:rsidRDefault="007F4EBC">
            <w:pPr>
              <w:pStyle w:val="TableParagraph"/>
              <w:spacing w:line="216"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top w:val="nil"/>
              <w:bottom w:val="nil"/>
            </w:tcBorders>
          </w:tcPr>
          <w:p w:rsidR="00B25FA8" w:rsidRDefault="007F4EBC">
            <w:pPr>
              <w:pStyle w:val="TableParagraph"/>
              <w:spacing w:line="260" w:lineRule="atLeast"/>
              <w:ind w:left="108" w:right="231"/>
              <w:rPr>
                <w:sz w:val="20"/>
              </w:rPr>
            </w:pPr>
            <w:r>
              <w:rPr>
                <w:rFonts w:ascii="Times New Roman" w:eastAsia="Times New Roman"/>
                <w:spacing w:val="-2"/>
                <w:sz w:val="20"/>
              </w:rPr>
              <w:t>2.</w:t>
            </w:r>
            <w:r>
              <w:rPr>
                <w:spacing w:val="-2"/>
                <w:sz w:val="20"/>
              </w:rPr>
              <w:t>可自行讀</w:t>
            </w:r>
            <w:r>
              <w:rPr>
                <w:spacing w:val="-4"/>
                <w:sz w:val="20"/>
              </w:rPr>
              <w:t>出題目內</w:t>
            </w:r>
          </w:p>
        </w:tc>
        <w:tc>
          <w:tcPr>
            <w:tcW w:w="3026" w:type="dxa"/>
            <w:tcBorders>
              <w:top w:val="nil"/>
              <w:bottom w:val="nil"/>
            </w:tcBorders>
          </w:tcPr>
          <w:p w:rsidR="00B25FA8" w:rsidRDefault="007F4EBC">
            <w:pPr>
              <w:pStyle w:val="TableParagraph"/>
              <w:spacing w:line="260" w:lineRule="atLeast"/>
              <w:ind w:left="108" w:right="108"/>
              <w:rPr>
                <w:sz w:val="20"/>
              </w:rPr>
            </w:pPr>
            <w:r>
              <w:rPr>
                <w:rFonts w:ascii="Times New Roman" w:eastAsia="Times New Roman"/>
                <w:spacing w:val="-2"/>
                <w:sz w:val="20"/>
              </w:rPr>
              <w:t>1.</w:t>
            </w:r>
            <w:r>
              <w:rPr>
                <w:spacing w:val="-2"/>
                <w:sz w:val="20"/>
              </w:rPr>
              <w:t>教師揭示教學媒體、學生課本翻至此頁，引導學生認知練習</w:t>
            </w:r>
            <w:r>
              <w:rPr>
                <w:spacing w:val="-10"/>
                <w:sz w:val="20"/>
              </w:rPr>
              <w:t>作</w:t>
            </w:r>
          </w:p>
        </w:tc>
        <w:tc>
          <w:tcPr>
            <w:tcW w:w="1312" w:type="dxa"/>
            <w:tcBorders>
              <w:top w:val="nil"/>
              <w:bottom w:val="nil"/>
            </w:tcBorders>
          </w:tcPr>
          <w:p w:rsidR="00B25FA8" w:rsidRDefault="00B25FA8">
            <w:pPr>
              <w:pStyle w:val="TableParagraph"/>
              <w:rPr>
                <w:rFonts w:ascii="Times New Roman"/>
                <w:sz w:val="18"/>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35"/>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line="216" w:lineRule="exact"/>
              <w:ind w:left="105"/>
              <w:rPr>
                <w:sz w:val="20"/>
              </w:rPr>
            </w:pPr>
            <w:r>
              <w:rPr>
                <w:spacing w:val="-4"/>
                <w:sz w:val="20"/>
              </w:rPr>
              <w:t>習，進而建</w:t>
            </w:r>
          </w:p>
        </w:tc>
        <w:tc>
          <w:tcPr>
            <w:tcW w:w="818" w:type="dxa"/>
            <w:tcBorders>
              <w:top w:val="nil"/>
              <w:bottom w:val="nil"/>
            </w:tcBorders>
          </w:tcPr>
          <w:p w:rsidR="00B25FA8" w:rsidRDefault="007F4EBC">
            <w:pPr>
              <w:pStyle w:val="TableParagraph"/>
              <w:spacing w:line="216" w:lineRule="exact"/>
              <w:ind w:left="107"/>
              <w:rPr>
                <w:sz w:val="20"/>
              </w:rPr>
            </w:pPr>
            <w:r>
              <w:rPr>
                <w:spacing w:val="-5"/>
                <w:sz w:val="20"/>
              </w:rPr>
              <w:t>句並掌</w:t>
            </w:r>
          </w:p>
        </w:tc>
        <w:tc>
          <w:tcPr>
            <w:tcW w:w="823" w:type="dxa"/>
            <w:tcBorders>
              <w:top w:val="nil"/>
              <w:bottom w:val="nil"/>
            </w:tcBorders>
          </w:tcPr>
          <w:p w:rsidR="00B25FA8" w:rsidRDefault="007F4EBC">
            <w:pPr>
              <w:pStyle w:val="TableParagraph"/>
              <w:spacing w:line="200"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line="216" w:lineRule="exact"/>
              <w:ind w:left="108"/>
              <w:rPr>
                <w:sz w:val="20"/>
              </w:rPr>
            </w:pPr>
            <w:r>
              <w:rPr>
                <w:spacing w:val="-6"/>
                <w:sz w:val="20"/>
              </w:rPr>
              <w:t>容。</w:t>
            </w:r>
          </w:p>
        </w:tc>
        <w:tc>
          <w:tcPr>
            <w:tcW w:w="3026" w:type="dxa"/>
            <w:tcBorders>
              <w:top w:val="nil"/>
              <w:bottom w:val="nil"/>
            </w:tcBorders>
          </w:tcPr>
          <w:p w:rsidR="00B25FA8" w:rsidRDefault="007F4EBC">
            <w:pPr>
              <w:pStyle w:val="TableParagraph"/>
              <w:spacing w:line="216" w:lineRule="exact"/>
              <w:ind w:left="108"/>
              <w:rPr>
                <w:sz w:val="20"/>
              </w:rPr>
            </w:pPr>
            <w:r>
              <w:rPr>
                <w:spacing w:val="-4"/>
                <w:sz w:val="20"/>
              </w:rPr>
              <w:t>答的方式。</w:t>
            </w:r>
          </w:p>
        </w:tc>
        <w:tc>
          <w:tcPr>
            <w:tcW w:w="1312" w:type="dxa"/>
            <w:tcBorders>
              <w:top w:val="nil"/>
              <w:bottom w:val="nil"/>
            </w:tcBorders>
          </w:tcPr>
          <w:p w:rsidR="00B25FA8" w:rsidRDefault="00B25FA8">
            <w:pPr>
              <w:pStyle w:val="TableParagraph"/>
              <w:rPr>
                <w:rFonts w:ascii="Times New Roman"/>
                <w:sz w:val="16"/>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83"/>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7F4EBC">
            <w:pPr>
              <w:pStyle w:val="TableParagraph"/>
              <w:spacing w:before="12" w:line="252" w:lineRule="exact"/>
              <w:ind w:left="105"/>
              <w:rPr>
                <w:sz w:val="20"/>
              </w:rPr>
            </w:pPr>
            <w:r>
              <w:rPr>
                <w:spacing w:val="-4"/>
                <w:sz w:val="20"/>
              </w:rPr>
              <w:t>立學習閩南</w:t>
            </w:r>
          </w:p>
        </w:tc>
        <w:tc>
          <w:tcPr>
            <w:tcW w:w="818" w:type="dxa"/>
            <w:tcBorders>
              <w:top w:val="nil"/>
            </w:tcBorders>
          </w:tcPr>
          <w:p w:rsidR="00B25FA8" w:rsidRDefault="007F4EBC">
            <w:pPr>
              <w:pStyle w:val="TableParagraph"/>
              <w:spacing w:line="240" w:lineRule="exact"/>
              <w:ind w:left="107"/>
              <w:rPr>
                <w:sz w:val="20"/>
              </w:rPr>
            </w:pPr>
            <w:r>
              <w:rPr>
                <w:spacing w:val="-6"/>
                <w:sz w:val="20"/>
              </w:rPr>
              <w:t>握重</w:t>
            </w:r>
          </w:p>
        </w:tc>
        <w:tc>
          <w:tcPr>
            <w:tcW w:w="823" w:type="dxa"/>
            <w:tcBorders>
              <w:top w:val="nil"/>
            </w:tcBorders>
          </w:tcPr>
          <w:p w:rsidR="00B25FA8" w:rsidRDefault="007F4EBC">
            <w:pPr>
              <w:pStyle w:val="TableParagraph"/>
              <w:spacing w:line="213" w:lineRule="exact"/>
              <w:ind w:left="107"/>
              <w:rPr>
                <w:sz w:val="20"/>
              </w:rPr>
            </w:pPr>
            <w:r>
              <w:rPr>
                <w:spacing w:val="-6"/>
                <w:sz w:val="20"/>
              </w:rPr>
              <w:t>用。</w:t>
            </w:r>
          </w:p>
        </w:tc>
        <w:tc>
          <w:tcPr>
            <w:tcW w:w="1298" w:type="dxa"/>
            <w:tcBorders>
              <w:top w:val="nil"/>
            </w:tcBorders>
          </w:tcPr>
          <w:p w:rsidR="00B25FA8" w:rsidRDefault="007F4EBC">
            <w:pPr>
              <w:pStyle w:val="TableParagraph"/>
              <w:spacing w:before="12" w:line="252" w:lineRule="exact"/>
              <w:ind w:left="108"/>
              <w:rPr>
                <w:sz w:val="20"/>
              </w:rPr>
            </w:pPr>
            <w:r>
              <w:rPr>
                <w:rFonts w:ascii="Times New Roman" w:eastAsia="Times New Roman"/>
                <w:spacing w:val="-2"/>
                <w:sz w:val="20"/>
              </w:rPr>
              <w:t>3.</w:t>
            </w:r>
            <w:r>
              <w:rPr>
                <w:spacing w:val="-4"/>
                <w:sz w:val="20"/>
              </w:rPr>
              <w:t>理解閩南</w:t>
            </w:r>
          </w:p>
        </w:tc>
        <w:tc>
          <w:tcPr>
            <w:tcW w:w="3026" w:type="dxa"/>
            <w:tcBorders>
              <w:top w:val="nil"/>
            </w:tcBorders>
          </w:tcPr>
          <w:p w:rsidR="00B25FA8" w:rsidRDefault="007F4EBC">
            <w:pPr>
              <w:pStyle w:val="TableParagraph"/>
              <w:spacing w:before="12" w:line="252" w:lineRule="exact"/>
              <w:ind w:left="108"/>
              <w:rPr>
                <w:sz w:val="20"/>
              </w:rPr>
            </w:pPr>
            <w:r>
              <w:rPr>
                <w:rFonts w:ascii="Times New Roman" w:eastAsia="Times New Roman"/>
                <w:spacing w:val="-2"/>
                <w:sz w:val="20"/>
              </w:rPr>
              <w:t>2.</w:t>
            </w:r>
            <w:r>
              <w:rPr>
                <w:spacing w:val="-3"/>
                <w:sz w:val="20"/>
              </w:rPr>
              <w:t>教師播放教學媒體，請學生選</w:t>
            </w:r>
          </w:p>
        </w:tc>
        <w:tc>
          <w:tcPr>
            <w:tcW w:w="1312" w:type="dxa"/>
            <w:tcBorders>
              <w:top w:val="nil"/>
            </w:tcBorders>
          </w:tcPr>
          <w:p w:rsidR="00B25FA8" w:rsidRDefault="00B25FA8">
            <w:pPr>
              <w:pStyle w:val="TableParagraph"/>
              <w:rPr>
                <w:rFonts w:ascii="Times New Roman"/>
                <w:sz w:val="18"/>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501"/>
        </w:trPr>
        <w:tc>
          <w:tcPr>
            <w:tcW w:w="860" w:type="dxa"/>
            <w:vMerge w:val="restart"/>
          </w:tcPr>
          <w:p w:rsidR="00B25FA8" w:rsidRDefault="00B25FA8">
            <w:pPr>
              <w:pStyle w:val="TableParagraph"/>
              <w:rPr>
                <w:rFonts w:ascii="Times New Roman"/>
                <w:sz w:val="18"/>
              </w:rPr>
            </w:pPr>
          </w:p>
        </w:tc>
        <w:tc>
          <w:tcPr>
            <w:tcW w:w="1661" w:type="dxa"/>
            <w:vMerge w:val="restart"/>
          </w:tcPr>
          <w:p w:rsidR="00B25FA8" w:rsidRDefault="00B25FA8">
            <w:pPr>
              <w:pStyle w:val="TableParagraph"/>
              <w:rPr>
                <w:rFonts w:ascii="Times New Roman"/>
                <w:sz w:val="18"/>
              </w:rPr>
            </w:pPr>
          </w:p>
        </w:tc>
        <w:tc>
          <w:tcPr>
            <w:tcW w:w="463" w:type="dxa"/>
            <w:vMerge w:val="restart"/>
          </w:tcPr>
          <w:p w:rsidR="00B25FA8" w:rsidRDefault="00B25FA8">
            <w:pPr>
              <w:pStyle w:val="TableParagraph"/>
              <w:rPr>
                <w:rFonts w:ascii="Times New Roman"/>
                <w:sz w:val="18"/>
              </w:rPr>
            </w:pPr>
          </w:p>
        </w:tc>
        <w:tc>
          <w:tcPr>
            <w:tcW w:w="1275" w:type="dxa"/>
            <w:tcBorders>
              <w:bottom w:val="nil"/>
            </w:tcBorders>
          </w:tcPr>
          <w:p w:rsidR="00B25FA8" w:rsidRDefault="007F4EBC">
            <w:pPr>
              <w:pStyle w:val="TableParagraph"/>
              <w:spacing w:line="246" w:lineRule="exact"/>
              <w:ind w:left="105"/>
              <w:rPr>
                <w:sz w:val="20"/>
              </w:rPr>
            </w:pPr>
            <w:r>
              <w:rPr>
                <w:spacing w:val="-4"/>
                <w:sz w:val="20"/>
              </w:rPr>
              <w:t>語文的能</w:t>
            </w:r>
          </w:p>
          <w:p w:rsidR="00B25FA8" w:rsidRDefault="007F4EBC">
            <w:pPr>
              <w:pStyle w:val="TableParagraph"/>
              <w:spacing w:before="5" w:line="231" w:lineRule="exact"/>
              <w:ind w:left="105"/>
              <w:rPr>
                <w:sz w:val="20"/>
              </w:rPr>
            </w:pPr>
            <w:r>
              <w:rPr>
                <w:spacing w:val="-6"/>
                <w:sz w:val="20"/>
              </w:rPr>
              <w:t>力。</w:t>
            </w:r>
          </w:p>
        </w:tc>
        <w:tc>
          <w:tcPr>
            <w:tcW w:w="818" w:type="dxa"/>
            <w:tcBorders>
              <w:bottom w:val="nil"/>
            </w:tcBorders>
          </w:tcPr>
          <w:p w:rsidR="00B25FA8" w:rsidRDefault="007F4EBC">
            <w:pPr>
              <w:pStyle w:val="TableParagraph"/>
              <w:spacing w:line="246" w:lineRule="exact"/>
              <w:ind w:left="107"/>
              <w:rPr>
                <w:sz w:val="20"/>
              </w:rPr>
            </w:pPr>
            <w:r>
              <w:rPr>
                <w:spacing w:val="-6"/>
                <w:sz w:val="20"/>
              </w:rPr>
              <w:t>點。</w:t>
            </w:r>
          </w:p>
          <w:p w:rsidR="00B25FA8" w:rsidRDefault="007F4EBC">
            <w:pPr>
              <w:pStyle w:val="TableParagraph"/>
              <w:spacing w:before="14" w:line="222"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3</w:t>
            </w:r>
          </w:p>
        </w:tc>
        <w:tc>
          <w:tcPr>
            <w:tcW w:w="823" w:type="dxa"/>
            <w:tcBorders>
              <w:bottom w:val="nil"/>
            </w:tcBorders>
          </w:tcPr>
          <w:p w:rsidR="00B25FA8" w:rsidRDefault="007F4EBC">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句</w:t>
            </w:r>
          </w:p>
        </w:tc>
        <w:tc>
          <w:tcPr>
            <w:tcW w:w="1298" w:type="dxa"/>
            <w:tcBorders>
              <w:bottom w:val="nil"/>
            </w:tcBorders>
          </w:tcPr>
          <w:p w:rsidR="00B25FA8" w:rsidRDefault="007F4EBC">
            <w:pPr>
              <w:pStyle w:val="TableParagraph"/>
              <w:spacing w:line="246" w:lineRule="exact"/>
              <w:ind w:left="108"/>
              <w:rPr>
                <w:sz w:val="20"/>
              </w:rPr>
            </w:pPr>
            <w:r>
              <w:rPr>
                <w:spacing w:val="-4"/>
                <w:sz w:val="20"/>
              </w:rPr>
              <w:t>語語意。</w:t>
            </w:r>
          </w:p>
          <w:p w:rsidR="00B25FA8" w:rsidRDefault="007F4EBC">
            <w:pPr>
              <w:pStyle w:val="TableParagraph"/>
              <w:spacing w:before="5" w:line="231" w:lineRule="exact"/>
              <w:ind w:left="108"/>
              <w:rPr>
                <w:sz w:val="20"/>
              </w:rPr>
            </w:pPr>
            <w:r>
              <w:rPr>
                <w:rFonts w:ascii="Times New Roman" w:eastAsia="Times New Roman"/>
                <w:spacing w:val="-2"/>
                <w:sz w:val="20"/>
              </w:rPr>
              <w:t>4.</w:t>
            </w:r>
            <w:r>
              <w:rPr>
                <w:spacing w:val="-4"/>
                <w:sz w:val="20"/>
              </w:rPr>
              <w:t>聽辨閩南</w:t>
            </w:r>
          </w:p>
        </w:tc>
        <w:tc>
          <w:tcPr>
            <w:tcW w:w="3026" w:type="dxa"/>
            <w:tcBorders>
              <w:bottom w:val="nil"/>
            </w:tcBorders>
          </w:tcPr>
          <w:p w:rsidR="00B25FA8" w:rsidRDefault="007F4EBC">
            <w:pPr>
              <w:pStyle w:val="TableParagraph"/>
              <w:spacing w:line="246" w:lineRule="exact"/>
              <w:ind w:left="108"/>
              <w:rPr>
                <w:sz w:val="20"/>
              </w:rPr>
            </w:pPr>
            <w:r>
              <w:rPr>
                <w:spacing w:val="-4"/>
                <w:sz w:val="20"/>
              </w:rPr>
              <w:t>出正確的答案。</w:t>
            </w:r>
          </w:p>
          <w:p w:rsidR="00B25FA8" w:rsidRDefault="007F4EBC">
            <w:pPr>
              <w:pStyle w:val="TableParagraph"/>
              <w:spacing w:before="5" w:line="231" w:lineRule="exact"/>
              <w:ind w:left="108"/>
              <w:rPr>
                <w:sz w:val="20"/>
              </w:rPr>
            </w:pPr>
            <w:r>
              <w:rPr>
                <w:rFonts w:ascii="Times New Roman" w:eastAsia="Times New Roman"/>
                <w:spacing w:val="-2"/>
                <w:sz w:val="20"/>
              </w:rPr>
              <w:t>3.</w:t>
            </w:r>
            <w:r>
              <w:rPr>
                <w:spacing w:val="-3"/>
                <w:sz w:val="20"/>
              </w:rPr>
              <w:t>作答完畢，再利用本頁提供的</w:t>
            </w:r>
          </w:p>
        </w:tc>
        <w:tc>
          <w:tcPr>
            <w:tcW w:w="1312" w:type="dxa"/>
            <w:vMerge w:val="restart"/>
          </w:tcPr>
          <w:p w:rsidR="00B25FA8" w:rsidRDefault="00B25FA8">
            <w:pPr>
              <w:pStyle w:val="TableParagraph"/>
              <w:rPr>
                <w:rFonts w:ascii="Times New Roman"/>
                <w:sz w:val="18"/>
              </w:rPr>
            </w:pPr>
          </w:p>
        </w:tc>
        <w:tc>
          <w:tcPr>
            <w:tcW w:w="1313" w:type="dxa"/>
            <w:vMerge w:val="restart"/>
          </w:tcPr>
          <w:p w:rsidR="00B25FA8" w:rsidRDefault="00B25FA8">
            <w:pPr>
              <w:pStyle w:val="TableParagraph"/>
              <w:rPr>
                <w:rFonts w:ascii="Times New Roman"/>
                <w:sz w:val="18"/>
              </w:rPr>
            </w:pPr>
          </w:p>
        </w:tc>
        <w:tc>
          <w:tcPr>
            <w:tcW w:w="1324" w:type="dxa"/>
            <w:vMerge w:val="restart"/>
          </w:tcPr>
          <w:p w:rsidR="00B25FA8" w:rsidRDefault="00B25FA8">
            <w:pPr>
              <w:pStyle w:val="TableParagraph"/>
              <w:rPr>
                <w:rFonts w:ascii="Times New Roman"/>
                <w:sz w:val="18"/>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30"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18" w:type="dxa"/>
            <w:tcBorders>
              <w:top w:val="nil"/>
              <w:bottom w:val="nil"/>
            </w:tcBorders>
          </w:tcPr>
          <w:p w:rsidR="00B25FA8" w:rsidRDefault="007F4EBC">
            <w:pPr>
              <w:pStyle w:val="TableParagraph"/>
              <w:spacing w:line="223" w:lineRule="exact"/>
              <w:ind w:left="107"/>
              <w:rPr>
                <w:sz w:val="20"/>
              </w:rPr>
            </w:pPr>
            <w:r>
              <w:rPr>
                <w:spacing w:val="-5"/>
                <w:sz w:val="20"/>
              </w:rPr>
              <w:t>能聽懂</w:t>
            </w:r>
          </w:p>
        </w:tc>
        <w:tc>
          <w:tcPr>
            <w:tcW w:w="823" w:type="dxa"/>
            <w:tcBorders>
              <w:top w:val="nil"/>
              <w:bottom w:val="nil"/>
            </w:tcBorders>
          </w:tcPr>
          <w:p w:rsidR="00B25FA8" w:rsidRDefault="007F4EBC">
            <w:pPr>
              <w:pStyle w:val="TableParagraph"/>
              <w:spacing w:line="228" w:lineRule="exact"/>
              <w:ind w:left="107"/>
              <w:rPr>
                <w:sz w:val="20"/>
              </w:rPr>
            </w:pPr>
            <w:r>
              <w:rPr>
                <w:spacing w:val="-6"/>
                <w:sz w:val="20"/>
              </w:rPr>
              <w:t>型運</w:t>
            </w:r>
          </w:p>
        </w:tc>
        <w:tc>
          <w:tcPr>
            <w:tcW w:w="1298" w:type="dxa"/>
            <w:tcBorders>
              <w:top w:val="nil"/>
              <w:bottom w:val="nil"/>
            </w:tcBorders>
          </w:tcPr>
          <w:p w:rsidR="00B25FA8" w:rsidRDefault="007F4EBC">
            <w:pPr>
              <w:pStyle w:val="TableParagraph"/>
              <w:spacing w:line="230" w:lineRule="exact"/>
              <w:ind w:left="108"/>
              <w:rPr>
                <w:sz w:val="20"/>
              </w:rPr>
            </w:pPr>
            <w:r>
              <w:rPr>
                <w:spacing w:val="-4"/>
                <w:sz w:val="20"/>
              </w:rPr>
              <w:t>語的故事內</w:t>
            </w:r>
          </w:p>
        </w:tc>
        <w:tc>
          <w:tcPr>
            <w:tcW w:w="3026" w:type="dxa"/>
            <w:tcBorders>
              <w:top w:val="nil"/>
              <w:bottom w:val="nil"/>
            </w:tcBorders>
          </w:tcPr>
          <w:p w:rsidR="00B25FA8" w:rsidRDefault="007F4EBC">
            <w:pPr>
              <w:pStyle w:val="TableParagraph"/>
              <w:spacing w:line="230" w:lineRule="exact"/>
              <w:ind w:left="108"/>
              <w:rPr>
                <w:sz w:val="20"/>
              </w:rPr>
            </w:pPr>
            <w:r>
              <w:rPr>
                <w:spacing w:val="-3"/>
                <w:sz w:val="20"/>
              </w:rPr>
              <w:t>句型，進行口說練習。</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備理解與使</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所學的</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29" w:lineRule="exact"/>
              <w:ind w:left="108"/>
              <w:rPr>
                <w:sz w:val="20"/>
              </w:rPr>
            </w:pPr>
            <w:r>
              <w:rPr>
                <w:spacing w:val="-6"/>
                <w:sz w:val="20"/>
              </w:rPr>
              <w:t>容。</w:t>
            </w:r>
          </w:p>
        </w:tc>
        <w:tc>
          <w:tcPr>
            <w:tcW w:w="3026" w:type="dxa"/>
            <w:tcBorders>
              <w:top w:val="nil"/>
              <w:bottom w:val="nil"/>
            </w:tcBorders>
          </w:tcPr>
          <w:p w:rsidR="00B25FA8" w:rsidRDefault="007F4EBC">
            <w:pPr>
              <w:pStyle w:val="TableParagraph"/>
              <w:spacing w:line="229"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活動二：鬥陣聽故事</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50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56" w:lineRule="exact"/>
              <w:ind w:left="105"/>
              <w:rPr>
                <w:sz w:val="20"/>
              </w:rPr>
            </w:pPr>
            <w:r>
              <w:rPr>
                <w:spacing w:val="-4"/>
                <w:sz w:val="20"/>
              </w:rPr>
              <w:t>用閩南語文</w:t>
            </w:r>
          </w:p>
          <w:p w:rsidR="00B25FA8" w:rsidRDefault="007F4EBC">
            <w:pPr>
              <w:pStyle w:val="TableParagraph"/>
              <w:spacing w:before="3" w:line="230" w:lineRule="exact"/>
              <w:ind w:left="105"/>
              <w:rPr>
                <w:sz w:val="20"/>
              </w:rPr>
            </w:pPr>
            <w:r>
              <w:rPr>
                <w:spacing w:val="-4"/>
                <w:sz w:val="20"/>
              </w:rPr>
              <w:t>的基本能</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閩南語</w:t>
            </w:r>
          </w:p>
          <w:p w:rsidR="00B25FA8" w:rsidRDefault="007F4EBC">
            <w:pPr>
              <w:pStyle w:val="TableParagraph"/>
              <w:spacing w:before="5"/>
              <w:ind w:left="107"/>
              <w:rPr>
                <w:sz w:val="20"/>
              </w:rPr>
            </w:pPr>
            <w:r>
              <w:rPr>
                <w:spacing w:val="-5"/>
                <w:sz w:val="20"/>
              </w:rPr>
              <w:t>文課文</w:t>
            </w:r>
          </w:p>
        </w:tc>
        <w:tc>
          <w:tcPr>
            <w:tcW w:w="823" w:type="dxa"/>
            <w:tcBorders>
              <w:top w:val="nil"/>
              <w:bottom w:val="nil"/>
            </w:tcBorders>
          </w:tcPr>
          <w:p w:rsidR="00B25FA8" w:rsidRDefault="007F4EBC">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B25FA8" w:rsidRDefault="007F4EBC">
            <w:pPr>
              <w:pStyle w:val="TableParagraph"/>
              <w:spacing w:line="256" w:lineRule="exact"/>
              <w:ind w:left="108"/>
              <w:rPr>
                <w:sz w:val="20"/>
              </w:rPr>
            </w:pPr>
            <w:r>
              <w:rPr>
                <w:rFonts w:ascii="Times New Roman" w:eastAsia="Times New Roman"/>
                <w:spacing w:val="-2"/>
                <w:sz w:val="20"/>
              </w:rPr>
              <w:t>5.</w:t>
            </w:r>
            <w:r>
              <w:rPr>
                <w:spacing w:val="-4"/>
                <w:sz w:val="20"/>
              </w:rPr>
              <w:t>運用閩南</w:t>
            </w:r>
          </w:p>
          <w:p w:rsidR="00B25FA8" w:rsidRDefault="007F4EBC">
            <w:pPr>
              <w:pStyle w:val="TableParagraph"/>
              <w:spacing w:before="3" w:line="230" w:lineRule="exact"/>
              <w:ind w:left="108"/>
              <w:rPr>
                <w:sz w:val="20"/>
              </w:rPr>
            </w:pPr>
            <w:r>
              <w:rPr>
                <w:spacing w:val="-4"/>
                <w:sz w:val="20"/>
              </w:rPr>
              <w:t>語回答問</w:t>
            </w:r>
          </w:p>
        </w:tc>
        <w:tc>
          <w:tcPr>
            <w:tcW w:w="3026" w:type="dxa"/>
            <w:tcBorders>
              <w:top w:val="nil"/>
              <w:bottom w:val="nil"/>
            </w:tcBorders>
          </w:tcPr>
          <w:p w:rsidR="00B25FA8" w:rsidRDefault="007F4EBC">
            <w:pPr>
              <w:pStyle w:val="TableParagraph"/>
              <w:spacing w:line="256" w:lineRule="exact"/>
              <w:ind w:left="108"/>
              <w:rPr>
                <w:sz w:val="20"/>
              </w:rPr>
            </w:pPr>
            <w:r>
              <w:rPr>
                <w:rFonts w:ascii="Times New Roman" w:eastAsia="Times New Roman"/>
                <w:spacing w:val="-2"/>
                <w:sz w:val="20"/>
              </w:rPr>
              <w:t>1.</w:t>
            </w:r>
            <w:r>
              <w:rPr>
                <w:spacing w:val="-3"/>
                <w:sz w:val="20"/>
              </w:rPr>
              <w:t>教師揭示本故事的教學媒體，</w:t>
            </w:r>
          </w:p>
          <w:p w:rsidR="00B25FA8" w:rsidRDefault="007F4EBC">
            <w:pPr>
              <w:pStyle w:val="TableParagraph"/>
              <w:spacing w:before="3" w:line="230" w:lineRule="exact"/>
              <w:ind w:left="108"/>
              <w:rPr>
                <w:sz w:val="20"/>
              </w:rPr>
            </w:pPr>
            <w:r>
              <w:rPr>
                <w:spacing w:val="-3"/>
                <w:sz w:val="20"/>
              </w:rPr>
              <w:t>學生課本翻至此頁。</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2"/>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before="1" w:line="231" w:lineRule="exact"/>
              <w:ind w:left="105"/>
              <w:rPr>
                <w:sz w:val="20"/>
              </w:rPr>
            </w:pPr>
            <w:r>
              <w:rPr>
                <w:spacing w:val="-4"/>
                <w:sz w:val="20"/>
              </w:rPr>
              <w:t>力，並能從</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主題、</w:t>
            </w:r>
          </w:p>
        </w:tc>
        <w:tc>
          <w:tcPr>
            <w:tcW w:w="823" w:type="dxa"/>
            <w:tcBorders>
              <w:top w:val="nil"/>
              <w:bottom w:val="nil"/>
            </w:tcBorders>
          </w:tcPr>
          <w:p w:rsidR="00B25FA8" w:rsidRDefault="007F4EBC">
            <w:pPr>
              <w:pStyle w:val="TableParagraph"/>
              <w:spacing w:line="231" w:lineRule="exact"/>
              <w:ind w:left="107"/>
              <w:rPr>
                <w:sz w:val="20"/>
              </w:rPr>
            </w:pPr>
            <w:r>
              <w:rPr>
                <w:spacing w:val="-6"/>
                <w:sz w:val="20"/>
              </w:rPr>
              <w:t>活故</w:t>
            </w:r>
          </w:p>
        </w:tc>
        <w:tc>
          <w:tcPr>
            <w:tcW w:w="1298" w:type="dxa"/>
            <w:tcBorders>
              <w:top w:val="nil"/>
              <w:bottom w:val="nil"/>
            </w:tcBorders>
          </w:tcPr>
          <w:p w:rsidR="00B25FA8" w:rsidRDefault="007F4EBC">
            <w:pPr>
              <w:pStyle w:val="TableParagraph"/>
              <w:spacing w:before="1" w:line="231" w:lineRule="exact"/>
              <w:ind w:left="108"/>
              <w:rPr>
                <w:sz w:val="20"/>
              </w:rPr>
            </w:pPr>
            <w:r>
              <w:rPr>
                <w:spacing w:val="-6"/>
                <w:sz w:val="20"/>
              </w:rPr>
              <w:t>題。</w:t>
            </w:r>
          </w:p>
        </w:tc>
        <w:tc>
          <w:tcPr>
            <w:tcW w:w="3026" w:type="dxa"/>
            <w:tcBorders>
              <w:top w:val="nil"/>
              <w:bottom w:val="nil"/>
            </w:tcBorders>
          </w:tcPr>
          <w:p w:rsidR="00B25FA8" w:rsidRDefault="007F4EBC">
            <w:pPr>
              <w:pStyle w:val="TableParagraph"/>
              <w:spacing w:before="1" w:line="231" w:lineRule="exact"/>
              <w:ind w:left="108"/>
              <w:rPr>
                <w:sz w:val="20"/>
              </w:rPr>
            </w:pPr>
            <w:r>
              <w:rPr>
                <w:rFonts w:ascii="Times New Roman" w:eastAsia="Times New Roman"/>
                <w:spacing w:val="-2"/>
                <w:sz w:val="20"/>
              </w:rPr>
              <w:t>2.</w:t>
            </w:r>
            <w:r>
              <w:rPr>
                <w:spacing w:val="-3"/>
                <w:sz w:val="20"/>
              </w:rPr>
              <w:t>介紹故事概要，並問學生如果</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事表達、溝</w:t>
            </w:r>
          </w:p>
        </w:tc>
        <w:tc>
          <w:tcPr>
            <w:tcW w:w="818" w:type="dxa"/>
            <w:tcBorders>
              <w:top w:val="nil"/>
              <w:bottom w:val="nil"/>
            </w:tcBorders>
          </w:tcPr>
          <w:p w:rsidR="00B25FA8" w:rsidRDefault="007F4EBC">
            <w:pPr>
              <w:pStyle w:val="TableParagraph"/>
              <w:spacing w:line="223" w:lineRule="exact"/>
              <w:ind w:left="107"/>
              <w:rPr>
                <w:sz w:val="20"/>
              </w:rPr>
            </w:pPr>
            <w:r>
              <w:rPr>
                <w:spacing w:val="-5"/>
                <w:sz w:val="20"/>
              </w:rPr>
              <w:t>內容並</w:t>
            </w:r>
          </w:p>
        </w:tc>
        <w:tc>
          <w:tcPr>
            <w:tcW w:w="823" w:type="dxa"/>
            <w:tcBorders>
              <w:top w:val="nil"/>
              <w:bottom w:val="nil"/>
            </w:tcBorders>
          </w:tcPr>
          <w:p w:rsidR="00B25FA8" w:rsidRDefault="007F4EBC">
            <w:pPr>
              <w:pStyle w:val="TableParagraph"/>
              <w:spacing w:line="228" w:lineRule="exact"/>
              <w:ind w:left="107"/>
              <w:rPr>
                <w:sz w:val="20"/>
              </w:rPr>
            </w:pPr>
            <w:r>
              <w:rPr>
                <w:spacing w:val="-6"/>
                <w:sz w:val="20"/>
              </w:rPr>
              <w:t>事。</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營養不均衡會怎麼樣？</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31" w:lineRule="exact"/>
              <w:ind w:left="105"/>
              <w:rPr>
                <w:sz w:val="20"/>
              </w:rPr>
            </w:pPr>
            <w:r>
              <w:rPr>
                <w:spacing w:val="-4"/>
                <w:sz w:val="20"/>
              </w:rPr>
              <w:t>通，以運用</w:t>
            </w:r>
          </w:p>
        </w:tc>
        <w:tc>
          <w:tcPr>
            <w:tcW w:w="818" w:type="dxa"/>
            <w:tcBorders>
              <w:top w:val="nil"/>
              <w:bottom w:val="nil"/>
            </w:tcBorders>
          </w:tcPr>
          <w:p w:rsidR="00B25FA8" w:rsidRDefault="007F4EBC">
            <w:pPr>
              <w:pStyle w:val="TableParagraph"/>
              <w:spacing w:line="227" w:lineRule="exact"/>
              <w:ind w:left="107"/>
              <w:rPr>
                <w:sz w:val="20"/>
              </w:rPr>
            </w:pPr>
            <w:r>
              <w:rPr>
                <w:spacing w:val="-5"/>
                <w:sz w:val="20"/>
              </w:rPr>
              <w:t>掌握重</w:t>
            </w:r>
          </w:p>
        </w:tc>
        <w:tc>
          <w:tcPr>
            <w:tcW w:w="823" w:type="dxa"/>
            <w:tcBorders>
              <w:top w:val="nil"/>
              <w:bottom w:val="nil"/>
            </w:tcBorders>
          </w:tcPr>
          <w:p w:rsidR="00B25FA8" w:rsidRDefault="007F4EBC">
            <w:pPr>
              <w:pStyle w:val="TableParagraph"/>
              <w:spacing w:before="10" w:line="221" w:lineRule="exact"/>
              <w:ind w:left="107"/>
              <w:rPr>
                <w:rFonts w:ascii="Times New Roman" w:hAnsi="Times New Roman"/>
                <w:sz w:val="20"/>
              </w:rPr>
            </w:pPr>
            <w:r>
              <w:rPr>
                <w:rFonts w:ascii="Times New Roman" w:hAnsi="Times New Roman"/>
                <w:spacing w:val="-2"/>
                <w:sz w:val="20"/>
              </w:rPr>
              <w:t>Bb-Ⅰ-</w:t>
            </w:r>
            <w:r>
              <w:rPr>
                <w:rFonts w:ascii="Times New Roman" w:hAnsi="Times New Roman"/>
                <w:spacing w:val="-10"/>
                <w:sz w:val="20"/>
              </w:rPr>
              <w:t>1</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1" w:lineRule="exact"/>
              <w:ind w:left="108"/>
              <w:rPr>
                <w:sz w:val="20"/>
              </w:rPr>
            </w:pPr>
            <w:r>
              <w:rPr>
                <w:rFonts w:ascii="Times New Roman" w:eastAsia="Times New Roman"/>
                <w:spacing w:val="-2"/>
                <w:sz w:val="20"/>
              </w:rPr>
              <w:t>3.</w:t>
            </w:r>
            <w:r>
              <w:rPr>
                <w:spacing w:val="-3"/>
                <w:sz w:val="20"/>
              </w:rPr>
              <w:t>由會說的學生做簡單的故事概</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3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19" w:lineRule="exact"/>
              <w:ind w:left="105"/>
              <w:rPr>
                <w:sz w:val="20"/>
              </w:rPr>
            </w:pPr>
            <w:r>
              <w:rPr>
                <w:spacing w:val="-4"/>
                <w:sz w:val="20"/>
              </w:rPr>
              <w:t>於家庭、學</w:t>
            </w:r>
          </w:p>
        </w:tc>
        <w:tc>
          <w:tcPr>
            <w:tcW w:w="818" w:type="dxa"/>
            <w:tcBorders>
              <w:top w:val="nil"/>
              <w:bottom w:val="nil"/>
            </w:tcBorders>
          </w:tcPr>
          <w:p w:rsidR="00B25FA8" w:rsidRDefault="007F4EBC">
            <w:pPr>
              <w:pStyle w:val="TableParagraph"/>
              <w:spacing w:line="219" w:lineRule="exact"/>
              <w:ind w:left="107"/>
              <w:rPr>
                <w:sz w:val="20"/>
              </w:rPr>
            </w:pPr>
            <w:r>
              <w:rPr>
                <w:spacing w:val="-6"/>
                <w:sz w:val="20"/>
              </w:rPr>
              <w:t>點。</w:t>
            </w:r>
          </w:p>
        </w:tc>
        <w:tc>
          <w:tcPr>
            <w:tcW w:w="823" w:type="dxa"/>
            <w:tcBorders>
              <w:top w:val="nil"/>
              <w:bottom w:val="nil"/>
            </w:tcBorders>
          </w:tcPr>
          <w:p w:rsidR="00B25FA8" w:rsidRDefault="007F4EBC">
            <w:pPr>
              <w:pStyle w:val="TableParagraph"/>
              <w:spacing w:line="219" w:lineRule="exact"/>
              <w:ind w:left="107"/>
              <w:rPr>
                <w:sz w:val="20"/>
              </w:rPr>
            </w:pPr>
            <w:r>
              <w:rPr>
                <w:spacing w:val="-5"/>
                <w:sz w:val="20"/>
              </w:rPr>
              <w:t>家庭生</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19" w:lineRule="exact"/>
              <w:ind w:left="108"/>
              <w:rPr>
                <w:sz w:val="20"/>
              </w:rPr>
            </w:pPr>
            <w:r>
              <w:rPr>
                <w:spacing w:val="-3"/>
                <w:sz w:val="20"/>
              </w:rPr>
              <w:t>要報告，師生一起討論故事劇</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4"/>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before="10" w:line="215" w:lineRule="exact"/>
              <w:ind w:left="105"/>
              <w:rPr>
                <w:sz w:val="20"/>
              </w:rPr>
            </w:pPr>
            <w:r>
              <w:rPr>
                <w:spacing w:val="-4"/>
                <w:sz w:val="20"/>
              </w:rPr>
              <w:t>校、社區生</w:t>
            </w:r>
          </w:p>
        </w:tc>
        <w:tc>
          <w:tcPr>
            <w:tcW w:w="818" w:type="dxa"/>
            <w:tcBorders>
              <w:top w:val="nil"/>
              <w:bottom w:val="nil"/>
            </w:tcBorders>
          </w:tcPr>
          <w:p w:rsidR="00B25FA8" w:rsidRDefault="007F4EBC">
            <w:pPr>
              <w:pStyle w:val="TableParagraph"/>
              <w:spacing w:line="220"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2</w:t>
            </w:r>
          </w:p>
        </w:tc>
        <w:tc>
          <w:tcPr>
            <w:tcW w:w="823" w:type="dxa"/>
            <w:tcBorders>
              <w:top w:val="nil"/>
              <w:bottom w:val="nil"/>
            </w:tcBorders>
          </w:tcPr>
          <w:p w:rsidR="00B25FA8" w:rsidRDefault="007F4EBC">
            <w:pPr>
              <w:pStyle w:val="TableParagraph"/>
              <w:spacing w:line="225" w:lineRule="exact"/>
              <w:ind w:left="107"/>
              <w:rPr>
                <w:sz w:val="20"/>
              </w:rPr>
            </w:pPr>
            <w:r>
              <w:rPr>
                <w:spacing w:val="-6"/>
                <w:sz w:val="20"/>
              </w:rPr>
              <w:t>活。</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before="10" w:line="215" w:lineRule="exact"/>
              <w:ind w:left="108"/>
              <w:rPr>
                <w:sz w:val="20"/>
              </w:rPr>
            </w:pPr>
            <w:r>
              <w:rPr>
                <w:spacing w:val="-6"/>
                <w:sz w:val="20"/>
              </w:rPr>
              <w:t>情。</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51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before="17"/>
              <w:ind w:left="105"/>
              <w:rPr>
                <w:sz w:val="20"/>
              </w:rPr>
            </w:pPr>
            <w:r>
              <w:rPr>
                <w:spacing w:val="-4"/>
                <w:sz w:val="20"/>
              </w:rPr>
              <w:t>活之中。</w:t>
            </w: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能初步</w:t>
            </w:r>
          </w:p>
          <w:p w:rsidR="00B25FA8" w:rsidRDefault="007F4EBC">
            <w:pPr>
              <w:pStyle w:val="TableParagraph"/>
              <w:spacing w:before="5"/>
              <w:ind w:left="107"/>
              <w:rPr>
                <w:sz w:val="20"/>
              </w:rPr>
            </w:pPr>
            <w:r>
              <w:rPr>
                <w:spacing w:val="-5"/>
                <w:sz w:val="20"/>
              </w:rPr>
              <w:t>運用閩</w:t>
            </w:r>
          </w:p>
        </w:tc>
        <w:tc>
          <w:tcPr>
            <w:tcW w:w="823" w:type="dxa"/>
            <w:tcBorders>
              <w:top w:val="nil"/>
              <w:bottom w:val="nil"/>
            </w:tcBorders>
          </w:tcPr>
          <w:p w:rsidR="00B25FA8" w:rsidRDefault="007F4EBC">
            <w:pPr>
              <w:pStyle w:val="TableParagraph"/>
              <w:spacing w:line="226"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口</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60" w:lineRule="atLeast"/>
              <w:ind w:left="108" w:right="108"/>
              <w:rPr>
                <w:sz w:val="20"/>
              </w:rPr>
            </w:pPr>
            <w:r>
              <w:rPr>
                <w:rFonts w:ascii="Times New Roman" w:eastAsia="Times New Roman"/>
                <w:spacing w:val="-2"/>
                <w:sz w:val="20"/>
              </w:rPr>
              <w:t>4.</w:t>
            </w:r>
            <w:r>
              <w:rPr>
                <w:spacing w:val="-2"/>
                <w:sz w:val="20"/>
              </w:rPr>
              <w:t>播放教學媒體「想看覓．講看覓」題目音檔或由教師參考教</w:t>
            </w:r>
            <w:r>
              <w:rPr>
                <w:spacing w:val="-10"/>
                <w:sz w:val="20"/>
              </w:rPr>
              <w:t>師</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02" w:lineRule="exact"/>
              <w:ind w:left="107"/>
              <w:rPr>
                <w:sz w:val="20"/>
              </w:rPr>
            </w:pPr>
            <w:r>
              <w:rPr>
                <w:spacing w:val="-5"/>
                <w:sz w:val="20"/>
              </w:rPr>
              <w:t>南語表</w:t>
            </w:r>
          </w:p>
        </w:tc>
        <w:tc>
          <w:tcPr>
            <w:tcW w:w="823" w:type="dxa"/>
            <w:tcBorders>
              <w:top w:val="nil"/>
              <w:bottom w:val="nil"/>
            </w:tcBorders>
          </w:tcPr>
          <w:p w:rsidR="00B25FA8" w:rsidRDefault="007F4EBC">
            <w:pPr>
              <w:pStyle w:val="TableParagraph"/>
              <w:spacing w:line="206" w:lineRule="exact"/>
              <w:ind w:left="107"/>
              <w:rPr>
                <w:sz w:val="20"/>
              </w:rPr>
            </w:pPr>
            <w:r>
              <w:rPr>
                <w:spacing w:val="-6"/>
                <w:sz w:val="20"/>
              </w:rPr>
              <w:t>語表</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before="5" w:line="216" w:lineRule="exact"/>
              <w:ind w:left="108"/>
              <w:rPr>
                <w:sz w:val="20"/>
              </w:rPr>
            </w:pPr>
            <w:r>
              <w:rPr>
                <w:spacing w:val="-4"/>
                <w:sz w:val="20"/>
              </w:rPr>
              <w:t>手冊發問。</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2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4"/>
              </w:rPr>
            </w:pPr>
          </w:p>
        </w:tc>
        <w:tc>
          <w:tcPr>
            <w:tcW w:w="818" w:type="dxa"/>
            <w:tcBorders>
              <w:top w:val="nil"/>
              <w:bottom w:val="nil"/>
            </w:tcBorders>
          </w:tcPr>
          <w:p w:rsidR="00B25FA8" w:rsidRDefault="007F4EBC">
            <w:pPr>
              <w:pStyle w:val="TableParagraph"/>
              <w:spacing w:line="202" w:lineRule="exact"/>
              <w:ind w:left="107"/>
              <w:rPr>
                <w:sz w:val="20"/>
              </w:rPr>
            </w:pPr>
            <w:r>
              <w:rPr>
                <w:spacing w:val="-6"/>
                <w:sz w:val="20"/>
              </w:rPr>
              <w:t>達感</w:t>
            </w:r>
          </w:p>
        </w:tc>
        <w:tc>
          <w:tcPr>
            <w:tcW w:w="823" w:type="dxa"/>
            <w:tcBorders>
              <w:top w:val="nil"/>
              <w:bottom w:val="nil"/>
            </w:tcBorders>
          </w:tcPr>
          <w:p w:rsidR="00B25FA8" w:rsidRDefault="007F4EBC">
            <w:pPr>
              <w:pStyle w:val="TableParagraph"/>
              <w:spacing w:line="202" w:lineRule="exact"/>
              <w:ind w:left="107"/>
              <w:rPr>
                <w:sz w:val="20"/>
              </w:rPr>
            </w:pPr>
            <w:r>
              <w:rPr>
                <w:spacing w:val="-6"/>
                <w:sz w:val="20"/>
              </w:rPr>
              <w:t>達。</w:t>
            </w:r>
          </w:p>
        </w:tc>
        <w:tc>
          <w:tcPr>
            <w:tcW w:w="1298" w:type="dxa"/>
            <w:tcBorders>
              <w:top w:val="nil"/>
              <w:bottom w:val="nil"/>
            </w:tcBorders>
          </w:tcPr>
          <w:p w:rsidR="00B25FA8" w:rsidRDefault="00B25FA8">
            <w:pPr>
              <w:pStyle w:val="TableParagraph"/>
              <w:rPr>
                <w:rFonts w:ascii="Times New Roman"/>
                <w:sz w:val="14"/>
              </w:rPr>
            </w:pPr>
          </w:p>
        </w:tc>
        <w:tc>
          <w:tcPr>
            <w:tcW w:w="3026" w:type="dxa"/>
            <w:tcBorders>
              <w:top w:val="nil"/>
              <w:bottom w:val="nil"/>
            </w:tcBorders>
          </w:tcPr>
          <w:p w:rsidR="00B25FA8" w:rsidRDefault="00B25FA8">
            <w:pPr>
              <w:pStyle w:val="TableParagraph"/>
              <w:rPr>
                <w:rFonts w:ascii="Times New Roman"/>
                <w:sz w:val="14"/>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7"/>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8" w:lineRule="exact"/>
              <w:ind w:left="107"/>
              <w:rPr>
                <w:sz w:val="20"/>
              </w:rPr>
            </w:pPr>
            <w:r>
              <w:rPr>
                <w:spacing w:val="-5"/>
                <w:sz w:val="20"/>
              </w:rPr>
              <w:t>受、情</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緒與需</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20" w:lineRule="exact"/>
              <w:ind w:left="107"/>
              <w:rPr>
                <w:sz w:val="20"/>
              </w:rPr>
            </w:pPr>
            <w:r>
              <w:rPr>
                <w:spacing w:val="-6"/>
                <w:sz w:val="20"/>
              </w:rPr>
              <w:t>求。</w:t>
            </w: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B25FA8">
            <w:pPr>
              <w:pStyle w:val="TableParagraph"/>
              <w:rPr>
                <w:rFonts w:ascii="Times New Roman"/>
                <w:sz w:val="16"/>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5"/>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before="5" w:line="220" w:lineRule="exact"/>
              <w:ind w:left="107"/>
              <w:rPr>
                <w:rFonts w:ascii="Times New Roman" w:hAnsi="Times New Roman"/>
                <w:sz w:val="20"/>
              </w:rPr>
            </w:pPr>
            <w:r>
              <w:rPr>
                <w:rFonts w:ascii="Times New Roman" w:hAnsi="Times New Roman"/>
                <w:spacing w:val="-2"/>
                <w:sz w:val="20"/>
              </w:rPr>
              <w:t>3-Ⅰ-</w:t>
            </w:r>
            <w:r>
              <w:rPr>
                <w:rFonts w:ascii="Times New Roman" w:hAnsi="Times New Roman"/>
                <w:spacing w:val="-10"/>
                <w:sz w:val="20"/>
              </w:rPr>
              <w:t>1</w:t>
            </w: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B25FA8">
            <w:pPr>
              <w:pStyle w:val="TableParagraph"/>
              <w:rPr>
                <w:rFonts w:ascii="Times New Roman"/>
                <w:sz w:val="16"/>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34"/>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14" w:lineRule="exact"/>
              <w:ind w:left="107"/>
              <w:rPr>
                <w:sz w:val="20"/>
              </w:rPr>
            </w:pPr>
            <w:r>
              <w:rPr>
                <w:spacing w:val="-5"/>
                <w:sz w:val="20"/>
              </w:rPr>
              <w:t>能建立</w:t>
            </w: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B25FA8">
            <w:pPr>
              <w:pStyle w:val="TableParagraph"/>
              <w:rPr>
                <w:rFonts w:ascii="Times New Roman"/>
                <w:sz w:val="16"/>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樂意閱</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讀閩南</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語文語</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句和短</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9" w:lineRule="exact"/>
              <w:ind w:left="107"/>
              <w:rPr>
                <w:sz w:val="20"/>
              </w:rPr>
            </w:pPr>
            <w:r>
              <w:rPr>
                <w:spacing w:val="-5"/>
                <w:sz w:val="20"/>
              </w:rPr>
              <w:t>文的興</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6"/>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7F4EBC">
            <w:pPr>
              <w:pStyle w:val="TableParagraph"/>
              <w:spacing w:line="236" w:lineRule="exact"/>
              <w:ind w:left="107"/>
              <w:rPr>
                <w:sz w:val="20"/>
              </w:rPr>
            </w:pPr>
            <w:r>
              <w:rPr>
                <w:spacing w:val="-6"/>
                <w:sz w:val="20"/>
              </w:rPr>
              <w:t>趣。</w:t>
            </w:r>
          </w:p>
        </w:tc>
        <w:tc>
          <w:tcPr>
            <w:tcW w:w="823" w:type="dxa"/>
            <w:tcBorders>
              <w:top w:val="nil"/>
            </w:tcBorders>
          </w:tcPr>
          <w:p w:rsidR="00B25FA8" w:rsidRDefault="00B25FA8">
            <w:pPr>
              <w:pStyle w:val="TableParagraph"/>
              <w:rPr>
                <w:rFonts w:ascii="Times New Roman"/>
                <w:sz w:val="18"/>
              </w:rPr>
            </w:pP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498"/>
        </w:trPr>
        <w:tc>
          <w:tcPr>
            <w:tcW w:w="860" w:type="dxa"/>
            <w:tcBorders>
              <w:bottom w:val="nil"/>
            </w:tcBorders>
          </w:tcPr>
          <w:p w:rsidR="00B25FA8" w:rsidRDefault="007F4EBC">
            <w:pPr>
              <w:pStyle w:val="TableParagraph"/>
              <w:spacing w:line="246" w:lineRule="exact"/>
              <w:ind w:left="107"/>
              <w:rPr>
                <w:sz w:val="20"/>
              </w:rPr>
            </w:pPr>
            <w:r>
              <w:rPr>
                <w:spacing w:val="-5"/>
                <w:sz w:val="20"/>
              </w:rPr>
              <w:t>第十五</w:t>
            </w:r>
          </w:p>
          <w:p w:rsidR="00B25FA8" w:rsidRDefault="007F4EBC">
            <w:pPr>
              <w:pStyle w:val="TableParagraph"/>
              <w:spacing w:before="3" w:line="230" w:lineRule="exact"/>
              <w:ind w:left="107"/>
              <w:rPr>
                <w:sz w:val="20"/>
              </w:rPr>
            </w:pPr>
            <w:r>
              <w:rPr>
                <w:spacing w:val="-10"/>
                <w:sz w:val="20"/>
              </w:rPr>
              <w:t>週</w:t>
            </w:r>
          </w:p>
        </w:tc>
        <w:tc>
          <w:tcPr>
            <w:tcW w:w="1661" w:type="dxa"/>
            <w:tcBorders>
              <w:bottom w:val="nil"/>
            </w:tcBorders>
          </w:tcPr>
          <w:p w:rsidR="00B25FA8" w:rsidRDefault="007F4EBC">
            <w:pPr>
              <w:pStyle w:val="TableParagraph"/>
              <w:spacing w:line="246" w:lineRule="exact"/>
              <w:ind w:left="148"/>
              <w:rPr>
                <w:sz w:val="20"/>
              </w:rPr>
            </w:pPr>
            <w:r>
              <w:rPr>
                <w:spacing w:val="-4"/>
                <w:sz w:val="20"/>
              </w:rPr>
              <w:t>第三單元倒反的</w:t>
            </w:r>
          </w:p>
          <w:p w:rsidR="00B25FA8" w:rsidRDefault="007F4EBC">
            <w:pPr>
              <w:pStyle w:val="TableParagraph"/>
              <w:spacing w:before="3" w:line="230" w:lineRule="exact"/>
              <w:ind w:left="150"/>
              <w:rPr>
                <w:sz w:val="20"/>
              </w:rPr>
            </w:pPr>
            <w:r>
              <w:rPr>
                <w:spacing w:val="-6"/>
                <w:sz w:val="20"/>
              </w:rPr>
              <w:t>世界</w:t>
            </w:r>
          </w:p>
        </w:tc>
        <w:tc>
          <w:tcPr>
            <w:tcW w:w="463" w:type="dxa"/>
            <w:tcBorders>
              <w:bottom w:val="nil"/>
            </w:tcBorders>
          </w:tcPr>
          <w:p w:rsidR="00B25FA8" w:rsidRDefault="007F4EBC">
            <w:pPr>
              <w:pStyle w:val="TableParagraph"/>
              <w:ind w:left="107"/>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6"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B25FA8" w:rsidRDefault="007F4EBC">
            <w:pPr>
              <w:pStyle w:val="TableParagraph"/>
              <w:spacing w:before="3" w:line="230" w:lineRule="exact"/>
              <w:ind w:left="105"/>
              <w:rPr>
                <w:sz w:val="20"/>
              </w:rPr>
            </w:pPr>
            <w:r>
              <w:rPr>
                <w:spacing w:val="-4"/>
                <w:sz w:val="20"/>
              </w:rPr>
              <w:t>識閩南語文</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1</w:t>
            </w:r>
          </w:p>
          <w:p w:rsidR="00B25FA8" w:rsidRDefault="007F4EBC">
            <w:pPr>
              <w:pStyle w:val="TableParagraph"/>
              <w:spacing w:line="251" w:lineRule="exact"/>
              <w:ind w:left="107"/>
              <w:rPr>
                <w:sz w:val="20"/>
              </w:rPr>
            </w:pPr>
            <w:r>
              <w:rPr>
                <w:spacing w:val="-5"/>
                <w:sz w:val="20"/>
              </w:rPr>
              <w:t>能聽辨</w:t>
            </w:r>
          </w:p>
        </w:tc>
        <w:tc>
          <w:tcPr>
            <w:tcW w:w="823" w:type="dxa"/>
            <w:tcBorders>
              <w:bottom w:val="nil"/>
            </w:tcBorders>
          </w:tcPr>
          <w:p w:rsidR="00B25FA8" w:rsidRDefault="007F4EBC">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0"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B25FA8" w:rsidRDefault="007F4EBC">
            <w:pPr>
              <w:pStyle w:val="TableParagraph"/>
              <w:spacing w:line="246" w:lineRule="exact"/>
              <w:ind w:left="108"/>
              <w:rPr>
                <w:sz w:val="20"/>
              </w:rPr>
            </w:pPr>
            <w:r>
              <w:rPr>
                <w:rFonts w:ascii="Times New Roman" w:eastAsia="Times New Roman"/>
                <w:spacing w:val="-2"/>
                <w:sz w:val="20"/>
              </w:rPr>
              <w:t>1.</w:t>
            </w:r>
            <w:r>
              <w:rPr>
                <w:spacing w:val="-4"/>
                <w:sz w:val="20"/>
              </w:rPr>
              <w:t>正確的朗</w:t>
            </w:r>
          </w:p>
          <w:p w:rsidR="00B25FA8" w:rsidRDefault="007F4EBC">
            <w:pPr>
              <w:pStyle w:val="TableParagraph"/>
              <w:spacing w:before="3" w:line="230" w:lineRule="exact"/>
              <w:ind w:left="108"/>
              <w:rPr>
                <w:sz w:val="20"/>
              </w:rPr>
            </w:pPr>
            <w:r>
              <w:rPr>
                <w:spacing w:val="-4"/>
                <w:sz w:val="20"/>
              </w:rPr>
              <w:t>讀課文與歌</w:t>
            </w:r>
          </w:p>
        </w:tc>
        <w:tc>
          <w:tcPr>
            <w:tcW w:w="3026" w:type="dxa"/>
            <w:tcBorders>
              <w:bottom w:val="nil"/>
            </w:tcBorders>
          </w:tcPr>
          <w:p w:rsidR="00B25FA8" w:rsidRDefault="007F4EBC">
            <w:pPr>
              <w:pStyle w:val="TableParagraph"/>
              <w:spacing w:line="246" w:lineRule="exact"/>
              <w:ind w:left="108"/>
              <w:rPr>
                <w:sz w:val="20"/>
              </w:rPr>
            </w:pPr>
            <w:r>
              <w:rPr>
                <w:spacing w:val="-3"/>
                <w:sz w:val="20"/>
              </w:rPr>
              <w:t>第三單元倒反的世界</w:t>
            </w:r>
          </w:p>
          <w:p w:rsidR="00B25FA8" w:rsidRDefault="007F4EBC">
            <w:pPr>
              <w:pStyle w:val="TableParagraph"/>
              <w:spacing w:before="3" w:line="230" w:lineRule="exact"/>
              <w:ind w:left="108"/>
              <w:rPr>
                <w:sz w:val="20"/>
              </w:rPr>
            </w:pPr>
            <w:r>
              <w:rPr>
                <w:spacing w:val="-3"/>
                <w:sz w:val="20"/>
              </w:rPr>
              <w:t>第五課當時才會天光</w:t>
            </w:r>
          </w:p>
        </w:tc>
        <w:tc>
          <w:tcPr>
            <w:tcW w:w="1312" w:type="dxa"/>
            <w:tcBorders>
              <w:bottom w:val="nil"/>
            </w:tcBorders>
          </w:tcPr>
          <w:p w:rsidR="00B25FA8" w:rsidRDefault="007F4EBC">
            <w:pPr>
              <w:pStyle w:val="TableParagraph"/>
              <w:spacing w:line="246" w:lineRule="exact"/>
              <w:ind w:left="109"/>
              <w:rPr>
                <w:sz w:val="20"/>
              </w:rPr>
            </w:pPr>
            <w:r>
              <w:rPr>
                <w:spacing w:val="-4"/>
                <w:sz w:val="20"/>
              </w:rPr>
              <w:t>討論活動</w:t>
            </w:r>
          </w:p>
          <w:p w:rsidR="00B25FA8" w:rsidRDefault="007F4EBC">
            <w:pPr>
              <w:pStyle w:val="TableParagraph"/>
              <w:spacing w:before="3" w:line="230" w:lineRule="exact"/>
              <w:ind w:left="109"/>
              <w:rPr>
                <w:sz w:val="20"/>
              </w:rPr>
            </w:pPr>
            <w:r>
              <w:rPr>
                <w:spacing w:val="-4"/>
                <w:sz w:val="20"/>
              </w:rPr>
              <w:t>口語評量</w:t>
            </w:r>
          </w:p>
        </w:tc>
        <w:tc>
          <w:tcPr>
            <w:tcW w:w="1313" w:type="dxa"/>
            <w:tcBorders>
              <w:bottom w:val="nil"/>
            </w:tcBorders>
          </w:tcPr>
          <w:p w:rsidR="00B25FA8" w:rsidRDefault="007F4EBC">
            <w:pPr>
              <w:pStyle w:val="TableParagraph"/>
              <w:spacing w:line="246" w:lineRule="exact"/>
              <w:ind w:left="110"/>
              <w:rPr>
                <w:sz w:val="20"/>
              </w:rPr>
            </w:pPr>
            <w:r>
              <w:rPr>
                <w:spacing w:val="-4"/>
                <w:sz w:val="20"/>
              </w:rPr>
              <w:t>【家庭教</w:t>
            </w:r>
          </w:p>
          <w:p w:rsidR="00B25FA8" w:rsidRDefault="007F4EBC">
            <w:pPr>
              <w:pStyle w:val="TableParagraph"/>
              <w:spacing w:before="3" w:line="230" w:lineRule="exact"/>
              <w:ind w:left="110"/>
              <w:rPr>
                <w:sz w:val="20"/>
              </w:rPr>
            </w:pPr>
            <w:r>
              <w:rPr>
                <w:spacing w:val="-6"/>
                <w:sz w:val="20"/>
              </w:rPr>
              <w:t>育】</w:t>
            </w:r>
          </w:p>
        </w:tc>
        <w:tc>
          <w:tcPr>
            <w:tcW w:w="1324" w:type="dxa"/>
            <w:vMerge w:val="restart"/>
          </w:tcPr>
          <w:p w:rsidR="00B25FA8" w:rsidRDefault="00B25FA8">
            <w:pPr>
              <w:pStyle w:val="TableParagraph"/>
              <w:rPr>
                <w:rFonts w:ascii="Times New Roman"/>
                <w:sz w:val="18"/>
              </w:rPr>
            </w:pPr>
          </w:p>
        </w:tc>
      </w:tr>
      <w:tr w:rsidR="00B25FA8">
        <w:trPr>
          <w:trHeight w:val="253"/>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before="1" w:line="232" w:lineRule="exact"/>
              <w:ind w:left="148"/>
              <w:rPr>
                <w:sz w:val="20"/>
              </w:rPr>
            </w:pPr>
            <w:r>
              <w:rPr>
                <w:spacing w:val="-4"/>
                <w:sz w:val="20"/>
              </w:rPr>
              <w:t>第五課當時才會</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 w:line="232" w:lineRule="exact"/>
              <w:ind w:left="105"/>
              <w:rPr>
                <w:sz w:val="20"/>
              </w:rPr>
            </w:pPr>
            <w:r>
              <w:rPr>
                <w:spacing w:val="-4"/>
                <w:sz w:val="20"/>
              </w:rPr>
              <w:t>對個人生活</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31"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before="1" w:line="232" w:lineRule="exact"/>
              <w:ind w:left="108"/>
              <w:rPr>
                <w:sz w:val="20"/>
              </w:rPr>
            </w:pPr>
            <w:r>
              <w:rPr>
                <w:spacing w:val="-6"/>
                <w:sz w:val="20"/>
              </w:rPr>
              <w:t>唱。</w:t>
            </w:r>
          </w:p>
        </w:tc>
        <w:tc>
          <w:tcPr>
            <w:tcW w:w="3026" w:type="dxa"/>
            <w:tcBorders>
              <w:top w:val="nil"/>
              <w:bottom w:val="nil"/>
            </w:tcBorders>
          </w:tcPr>
          <w:p w:rsidR="00B25FA8" w:rsidRDefault="007F4EBC">
            <w:pPr>
              <w:pStyle w:val="TableParagraph"/>
              <w:spacing w:before="1" w:line="232" w:lineRule="exact"/>
              <w:ind w:left="108"/>
              <w:rPr>
                <w:sz w:val="20"/>
              </w:rPr>
            </w:pPr>
            <w:r>
              <w:rPr>
                <w:rFonts w:ascii="Times New Roman" w:eastAsia="Times New Roman"/>
                <w:spacing w:val="-2"/>
                <w:sz w:val="20"/>
              </w:rPr>
              <w:t>1.</w:t>
            </w:r>
            <w:r>
              <w:rPr>
                <w:spacing w:val="-3"/>
                <w:sz w:val="20"/>
              </w:rPr>
              <w:t>教師請學生關掉教室電燈，教</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 w:line="232" w:lineRule="exact"/>
              <w:ind w:left="110"/>
              <w:rPr>
                <w:sz w:val="20"/>
              </w:rPr>
            </w:pPr>
            <w:r>
              <w:rPr>
                <w:sz w:val="20"/>
              </w:rPr>
              <w:t>家</w:t>
            </w:r>
            <w:r>
              <w:rPr>
                <w:rFonts w:ascii="Times New Roman" w:eastAsia="Times New Roman"/>
                <w:sz w:val="20"/>
              </w:rPr>
              <w:t>E12</w:t>
            </w:r>
            <w:r>
              <w:rPr>
                <w:rFonts w:ascii="Times New Roman" w:eastAsia="Times New Roman"/>
                <w:spacing w:val="-5"/>
                <w:sz w:val="20"/>
              </w:rPr>
              <w:t xml:space="preserve"> </w:t>
            </w:r>
            <w:r>
              <w:rPr>
                <w:spacing w:val="-5"/>
                <w:sz w:val="20"/>
              </w:rPr>
              <w:t>規劃</w:t>
            </w: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29" w:lineRule="exact"/>
              <w:ind w:left="150"/>
              <w:rPr>
                <w:sz w:val="20"/>
              </w:rPr>
            </w:pPr>
            <w:r>
              <w:rPr>
                <w:spacing w:val="-6"/>
                <w:sz w:val="20"/>
              </w:rPr>
              <w:t>天光</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的重要性，</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常用字</w:t>
            </w:r>
          </w:p>
        </w:tc>
        <w:tc>
          <w:tcPr>
            <w:tcW w:w="823" w:type="dxa"/>
            <w:tcBorders>
              <w:top w:val="nil"/>
              <w:bottom w:val="nil"/>
            </w:tcBorders>
          </w:tcPr>
          <w:p w:rsidR="00B25FA8" w:rsidRDefault="007F4EBC">
            <w:pPr>
              <w:pStyle w:val="TableParagraph"/>
              <w:spacing w:line="227"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29" w:lineRule="exact"/>
              <w:ind w:left="108"/>
              <w:rPr>
                <w:sz w:val="20"/>
              </w:rPr>
            </w:pPr>
            <w:r>
              <w:rPr>
                <w:rFonts w:ascii="Times New Roman" w:eastAsia="Times New Roman"/>
                <w:spacing w:val="-2"/>
                <w:sz w:val="20"/>
              </w:rPr>
              <w:t>2.</w:t>
            </w:r>
            <w:r>
              <w:rPr>
                <w:spacing w:val="-4"/>
                <w:sz w:val="20"/>
              </w:rPr>
              <w:t>以課文內</w:t>
            </w: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室如有窗簾也一併上後，稍等一</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29" w:lineRule="exact"/>
              <w:ind w:left="110"/>
              <w:rPr>
                <w:sz w:val="20"/>
              </w:rPr>
            </w:pPr>
            <w:r>
              <w:rPr>
                <w:spacing w:val="-4"/>
                <w:sz w:val="20"/>
              </w:rPr>
              <w:t>個人與家庭</w:t>
            </w:r>
          </w:p>
        </w:tc>
        <w:tc>
          <w:tcPr>
            <w:tcW w:w="1324" w:type="dxa"/>
            <w:vMerge/>
            <w:tcBorders>
              <w:top w:val="nil"/>
            </w:tcBorders>
          </w:tcPr>
          <w:p w:rsidR="00B25FA8" w:rsidRDefault="00B25FA8">
            <w:pPr>
              <w:rPr>
                <w:sz w:val="2"/>
                <w:szCs w:val="2"/>
              </w:rPr>
            </w:pPr>
          </w:p>
        </w:tc>
      </w:tr>
      <w:tr w:rsidR="00B25FA8">
        <w:trPr>
          <w:trHeight w:val="530"/>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7F4EBC">
            <w:pPr>
              <w:pStyle w:val="TableParagraph"/>
              <w:spacing w:line="256" w:lineRule="exact"/>
              <w:ind w:left="105"/>
              <w:rPr>
                <w:sz w:val="20"/>
              </w:rPr>
            </w:pPr>
            <w:r>
              <w:rPr>
                <w:spacing w:val="-4"/>
                <w:sz w:val="20"/>
              </w:rPr>
              <w:t>並能主動學</w:t>
            </w:r>
          </w:p>
          <w:p w:rsidR="00B25FA8" w:rsidRDefault="007F4EBC">
            <w:pPr>
              <w:pStyle w:val="TableParagraph"/>
              <w:spacing w:before="3" w:line="252" w:lineRule="exact"/>
              <w:ind w:left="105"/>
              <w:rPr>
                <w:sz w:val="20"/>
              </w:rPr>
            </w:pPr>
            <w:r>
              <w:rPr>
                <w:spacing w:val="-4"/>
                <w:sz w:val="20"/>
              </w:rPr>
              <w:t>習，進而建</w:t>
            </w:r>
          </w:p>
        </w:tc>
        <w:tc>
          <w:tcPr>
            <w:tcW w:w="818" w:type="dxa"/>
            <w:tcBorders>
              <w:top w:val="nil"/>
            </w:tcBorders>
          </w:tcPr>
          <w:p w:rsidR="00B25FA8" w:rsidRDefault="007F4EBC">
            <w:pPr>
              <w:pStyle w:val="TableParagraph"/>
              <w:spacing w:line="225" w:lineRule="exact"/>
              <w:ind w:left="107"/>
              <w:rPr>
                <w:sz w:val="20"/>
              </w:rPr>
            </w:pPr>
            <w:r>
              <w:rPr>
                <w:spacing w:val="-5"/>
                <w:sz w:val="20"/>
              </w:rPr>
              <w:t>詞的語</w:t>
            </w:r>
          </w:p>
          <w:p w:rsidR="00B25FA8" w:rsidRDefault="007F4EBC">
            <w:pPr>
              <w:pStyle w:val="TableParagraph"/>
              <w:spacing w:before="3"/>
              <w:ind w:left="107"/>
              <w:rPr>
                <w:sz w:val="20"/>
              </w:rPr>
            </w:pPr>
            <w:r>
              <w:rPr>
                <w:spacing w:val="-6"/>
                <w:sz w:val="20"/>
              </w:rPr>
              <w:t>音差</w:t>
            </w:r>
          </w:p>
        </w:tc>
        <w:tc>
          <w:tcPr>
            <w:tcW w:w="823" w:type="dxa"/>
            <w:tcBorders>
              <w:top w:val="nil"/>
            </w:tcBorders>
          </w:tcPr>
          <w:p w:rsidR="00B25FA8" w:rsidRDefault="007F4EBC">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句</w:t>
            </w:r>
          </w:p>
        </w:tc>
        <w:tc>
          <w:tcPr>
            <w:tcW w:w="1298" w:type="dxa"/>
            <w:tcBorders>
              <w:top w:val="nil"/>
            </w:tcBorders>
          </w:tcPr>
          <w:p w:rsidR="00B25FA8" w:rsidRDefault="007F4EBC">
            <w:pPr>
              <w:pStyle w:val="TableParagraph"/>
              <w:spacing w:line="256" w:lineRule="exact"/>
              <w:ind w:left="108"/>
              <w:rPr>
                <w:sz w:val="20"/>
              </w:rPr>
            </w:pPr>
            <w:r>
              <w:rPr>
                <w:spacing w:val="-4"/>
                <w:sz w:val="20"/>
              </w:rPr>
              <w:t>容做角色扮</w:t>
            </w:r>
          </w:p>
          <w:p w:rsidR="00B25FA8" w:rsidRDefault="007F4EBC">
            <w:pPr>
              <w:pStyle w:val="TableParagraph"/>
              <w:spacing w:before="3" w:line="252" w:lineRule="exact"/>
              <w:ind w:left="108"/>
              <w:rPr>
                <w:sz w:val="20"/>
              </w:rPr>
            </w:pPr>
            <w:r>
              <w:rPr>
                <w:spacing w:val="-4"/>
                <w:sz w:val="20"/>
              </w:rPr>
              <w:t>演的情境模</w:t>
            </w:r>
          </w:p>
        </w:tc>
        <w:tc>
          <w:tcPr>
            <w:tcW w:w="3026" w:type="dxa"/>
            <w:tcBorders>
              <w:top w:val="nil"/>
            </w:tcBorders>
          </w:tcPr>
          <w:p w:rsidR="00B25FA8" w:rsidRDefault="007F4EBC">
            <w:pPr>
              <w:pStyle w:val="TableParagraph"/>
              <w:spacing w:line="256" w:lineRule="exact"/>
              <w:ind w:left="108"/>
              <w:rPr>
                <w:sz w:val="20"/>
              </w:rPr>
            </w:pPr>
            <w:r>
              <w:rPr>
                <w:spacing w:val="-4"/>
                <w:sz w:val="20"/>
              </w:rPr>
              <w:t>會兒再打開電燈。</w:t>
            </w:r>
          </w:p>
          <w:p w:rsidR="00B25FA8" w:rsidRDefault="007F4EBC">
            <w:pPr>
              <w:pStyle w:val="TableParagraph"/>
              <w:spacing w:before="3" w:line="252" w:lineRule="exact"/>
              <w:ind w:left="108"/>
              <w:rPr>
                <w:sz w:val="20"/>
              </w:rPr>
            </w:pPr>
            <w:r>
              <w:rPr>
                <w:rFonts w:ascii="Times New Roman" w:eastAsia="Times New Roman"/>
                <w:spacing w:val="-2"/>
                <w:sz w:val="20"/>
              </w:rPr>
              <w:t>2.</w:t>
            </w:r>
            <w:r>
              <w:rPr>
                <w:spacing w:val="-3"/>
                <w:sz w:val="20"/>
              </w:rPr>
              <w:t>教師問學生這電燈一開一關有</w:t>
            </w:r>
          </w:p>
        </w:tc>
        <w:tc>
          <w:tcPr>
            <w:tcW w:w="1312" w:type="dxa"/>
            <w:tcBorders>
              <w:top w:val="nil"/>
            </w:tcBorders>
          </w:tcPr>
          <w:p w:rsidR="00B25FA8" w:rsidRDefault="00B25FA8">
            <w:pPr>
              <w:pStyle w:val="TableParagraph"/>
              <w:rPr>
                <w:rFonts w:ascii="Times New Roman"/>
                <w:sz w:val="18"/>
              </w:rPr>
            </w:pPr>
          </w:p>
        </w:tc>
        <w:tc>
          <w:tcPr>
            <w:tcW w:w="1313" w:type="dxa"/>
            <w:tcBorders>
              <w:top w:val="nil"/>
            </w:tcBorders>
          </w:tcPr>
          <w:p w:rsidR="00B25FA8" w:rsidRDefault="007F4EBC">
            <w:pPr>
              <w:pStyle w:val="TableParagraph"/>
              <w:spacing w:line="256" w:lineRule="exact"/>
              <w:ind w:left="110"/>
              <w:rPr>
                <w:sz w:val="20"/>
              </w:rPr>
            </w:pPr>
            <w:r>
              <w:rPr>
                <w:spacing w:val="-4"/>
                <w:sz w:val="20"/>
              </w:rPr>
              <w:t>的生活作</w:t>
            </w:r>
          </w:p>
          <w:p w:rsidR="00B25FA8" w:rsidRDefault="007F4EBC">
            <w:pPr>
              <w:pStyle w:val="TableParagraph"/>
              <w:spacing w:before="3" w:line="252" w:lineRule="exact"/>
              <w:ind w:left="110"/>
              <w:rPr>
                <w:sz w:val="20"/>
              </w:rPr>
            </w:pPr>
            <w:r>
              <w:rPr>
                <w:spacing w:val="-6"/>
                <w:sz w:val="20"/>
              </w:rPr>
              <w:t>息。</w:t>
            </w: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243"/>
        </w:trPr>
        <w:tc>
          <w:tcPr>
            <w:tcW w:w="860" w:type="dxa"/>
            <w:vMerge w:val="restart"/>
          </w:tcPr>
          <w:p w:rsidR="00B25FA8" w:rsidRDefault="00B25FA8">
            <w:pPr>
              <w:pStyle w:val="TableParagraph"/>
              <w:rPr>
                <w:rFonts w:ascii="Times New Roman"/>
                <w:sz w:val="18"/>
              </w:rPr>
            </w:pPr>
          </w:p>
        </w:tc>
        <w:tc>
          <w:tcPr>
            <w:tcW w:w="1661" w:type="dxa"/>
            <w:vMerge w:val="restart"/>
          </w:tcPr>
          <w:p w:rsidR="00B25FA8" w:rsidRDefault="00B25FA8">
            <w:pPr>
              <w:pStyle w:val="TableParagraph"/>
              <w:rPr>
                <w:rFonts w:ascii="Times New Roman"/>
                <w:sz w:val="18"/>
              </w:rPr>
            </w:pPr>
          </w:p>
        </w:tc>
        <w:tc>
          <w:tcPr>
            <w:tcW w:w="463" w:type="dxa"/>
            <w:vMerge w:val="restart"/>
          </w:tcPr>
          <w:p w:rsidR="00B25FA8" w:rsidRDefault="00B25FA8">
            <w:pPr>
              <w:pStyle w:val="TableParagraph"/>
              <w:rPr>
                <w:rFonts w:ascii="Times New Roman"/>
                <w:sz w:val="18"/>
              </w:rPr>
            </w:pPr>
          </w:p>
        </w:tc>
        <w:tc>
          <w:tcPr>
            <w:tcW w:w="1275" w:type="dxa"/>
            <w:tcBorders>
              <w:bottom w:val="nil"/>
            </w:tcBorders>
          </w:tcPr>
          <w:p w:rsidR="00B25FA8" w:rsidRDefault="007F4EBC">
            <w:pPr>
              <w:pStyle w:val="TableParagraph"/>
              <w:spacing w:line="224" w:lineRule="exact"/>
              <w:ind w:left="105"/>
              <w:rPr>
                <w:sz w:val="20"/>
              </w:rPr>
            </w:pPr>
            <w:r>
              <w:rPr>
                <w:spacing w:val="-4"/>
                <w:sz w:val="20"/>
              </w:rPr>
              <w:t>立學習閩南</w:t>
            </w:r>
          </w:p>
        </w:tc>
        <w:tc>
          <w:tcPr>
            <w:tcW w:w="818" w:type="dxa"/>
            <w:tcBorders>
              <w:bottom w:val="nil"/>
            </w:tcBorders>
          </w:tcPr>
          <w:p w:rsidR="00B25FA8" w:rsidRDefault="007F4EBC">
            <w:pPr>
              <w:pStyle w:val="TableParagraph"/>
              <w:spacing w:line="224" w:lineRule="exact"/>
              <w:ind w:left="107"/>
              <w:rPr>
                <w:sz w:val="20"/>
              </w:rPr>
            </w:pPr>
            <w:r>
              <w:rPr>
                <w:spacing w:val="-6"/>
                <w:sz w:val="20"/>
              </w:rPr>
              <w:t>異。</w:t>
            </w:r>
          </w:p>
        </w:tc>
        <w:tc>
          <w:tcPr>
            <w:tcW w:w="823" w:type="dxa"/>
            <w:tcBorders>
              <w:bottom w:val="nil"/>
            </w:tcBorders>
          </w:tcPr>
          <w:p w:rsidR="00B25FA8" w:rsidRDefault="007F4EBC">
            <w:pPr>
              <w:pStyle w:val="TableParagraph"/>
              <w:spacing w:line="224" w:lineRule="exact"/>
              <w:ind w:left="107"/>
              <w:rPr>
                <w:sz w:val="20"/>
              </w:rPr>
            </w:pPr>
            <w:r>
              <w:rPr>
                <w:spacing w:val="-6"/>
                <w:sz w:val="20"/>
              </w:rPr>
              <w:t>型運</w:t>
            </w:r>
          </w:p>
        </w:tc>
        <w:tc>
          <w:tcPr>
            <w:tcW w:w="1298" w:type="dxa"/>
            <w:tcBorders>
              <w:bottom w:val="nil"/>
            </w:tcBorders>
          </w:tcPr>
          <w:p w:rsidR="00B25FA8" w:rsidRDefault="007F4EBC">
            <w:pPr>
              <w:pStyle w:val="TableParagraph"/>
              <w:spacing w:line="224" w:lineRule="exact"/>
              <w:ind w:left="108"/>
              <w:rPr>
                <w:sz w:val="20"/>
              </w:rPr>
            </w:pPr>
            <w:r>
              <w:rPr>
                <w:spacing w:val="-4"/>
                <w:sz w:val="20"/>
              </w:rPr>
              <w:t>擬會話。</w:t>
            </w:r>
          </w:p>
        </w:tc>
        <w:tc>
          <w:tcPr>
            <w:tcW w:w="3026" w:type="dxa"/>
            <w:tcBorders>
              <w:bottom w:val="nil"/>
            </w:tcBorders>
          </w:tcPr>
          <w:p w:rsidR="00B25FA8" w:rsidRDefault="007F4EBC">
            <w:pPr>
              <w:pStyle w:val="TableParagraph"/>
              <w:spacing w:line="224" w:lineRule="exact"/>
              <w:ind w:left="108"/>
              <w:rPr>
                <w:sz w:val="20"/>
              </w:rPr>
            </w:pPr>
            <w:r>
              <w:rPr>
                <w:spacing w:val="-3"/>
                <w:sz w:val="20"/>
              </w:rPr>
              <w:t>什麼不一樣的差別，由學生發表</w:t>
            </w:r>
          </w:p>
        </w:tc>
        <w:tc>
          <w:tcPr>
            <w:tcW w:w="1312" w:type="dxa"/>
            <w:vMerge w:val="restart"/>
          </w:tcPr>
          <w:p w:rsidR="00B25FA8" w:rsidRDefault="00B25FA8">
            <w:pPr>
              <w:pStyle w:val="TableParagraph"/>
              <w:rPr>
                <w:rFonts w:ascii="Times New Roman"/>
                <w:sz w:val="18"/>
              </w:rPr>
            </w:pPr>
          </w:p>
        </w:tc>
        <w:tc>
          <w:tcPr>
            <w:tcW w:w="1313" w:type="dxa"/>
            <w:tcBorders>
              <w:bottom w:val="nil"/>
            </w:tcBorders>
          </w:tcPr>
          <w:p w:rsidR="00B25FA8" w:rsidRDefault="007F4EBC">
            <w:pPr>
              <w:pStyle w:val="TableParagraph"/>
              <w:spacing w:line="224" w:lineRule="exact"/>
              <w:ind w:left="110"/>
              <w:rPr>
                <w:sz w:val="20"/>
              </w:rPr>
            </w:pPr>
            <w:r>
              <w:rPr>
                <w:spacing w:val="-4"/>
                <w:sz w:val="20"/>
              </w:rPr>
              <w:t>【閱讀素</w:t>
            </w:r>
          </w:p>
        </w:tc>
        <w:tc>
          <w:tcPr>
            <w:tcW w:w="1324" w:type="dxa"/>
            <w:vMerge w:val="restart"/>
          </w:tcPr>
          <w:p w:rsidR="00B25FA8" w:rsidRDefault="00B25FA8">
            <w:pPr>
              <w:pStyle w:val="TableParagraph"/>
              <w:rPr>
                <w:rFonts w:ascii="Times New Roman"/>
                <w:sz w:val="18"/>
              </w:rPr>
            </w:pPr>
          </w:p>
        </w:tc>
      </w:tr>
      <w:tr w:rsidR="00B25FA8">
        <w:trPr>
          <w:trHeight w:val="247"/>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28" w:lineRule="exact"/>
              <w:ind w:left="105"/>
              <w:rPr>
                <w:sz w:val="20"/>
              </w:rPr>
            </w:pPr>
            <w:r>
              <w:rPr>
                <w:spacing w:val="-4"/>
                <w:sz w:val="20"/>
              </w:rPr>
              <w:t>語文的能</w:t>
            </w:r>
          </w:p>
        </w:tc>
        <w:tc>
          <w:tcPr>
            <w:tcW w:w="818" w:type="dxa"/>
            <w:tcBorders>
              <w:top w:val="nil"/>
              <w:bottom w:val="nil"/>
            </w:tcBorders>
          </w:tcPr>
          <w:p w:rsidR="00B25FA8" w:rsidRDefault="007F4EBC">
            <w:pPr>
              <w:pStyle w:val="TableParagraph"/>
              <w:spacing w:before="5" w:line="222"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3</w:t>
            </w:r>
          </w:p>
        </w:tc>
        <w:tc>
          <w:tcPr>
            <w:tcW w:w="823" w:type="dxa"/>
            <w:tcBorders>
              <w:top w:val="nil"/>
              <w:bottom w:val="nil"/>
            </w:tcBorders>
          </w:tcPr>
          <w:p w:rsidR="00B25FA8" w:rsidRDefault="007F4EBC">
            <w:pPr>
              <w:pStyle w:val="TableParagraph"/>
              <w:spacing w:line="228"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28" w:lineRule="exact"/>
              <w:ind w:left="108"/>
              <w:rPr>
                <w:sz w:val="20"/>
              </w:rPr>
            </w:pPr>
            <w:r>
              <w:rPr>
                <w:rFonts w:ascii="Times New Roman" w:eastAsia="Times New Roman"/>
                <w:spacing w:val="-2"/>
                <w:sz w:val="20"/>
              </w:rPr>
              <w:t>3.</w:t>
            </w:r>
            <w:r>
              <w:rPr>
                <w:spacing w:val="-4"/>
                <w:sz w:val="20"/>
              </w:rPr>
              <w:t>觀察到黑</w:t>
            </w:r>
          </w:p>
        </w:tc>
        <w:tc>
          <w:tcPr>
            <w:tcW w:w="3026" w:type="dxa"/>
            <w:tcBorders>
              <w:top w:val="nil"/>
              <w:bottom w:val="nil"/>
            </w:tcBorders>
          </w:tcPr>
          <w:p w:rsidR="00B25FA8" w:rsidRDefault="007F4EBC">
            <w:pPr>
              <w:pStyle w:val="TableParagraph"/>
              <w:spacing w:line="228" w:lineRule="exact"/>
              <w:ind w:left="108"/>
              <w:rPr>
                <w:sz w:val="20"/>
              </w:rPr>
            </w:pPr>
            <w:r>
              <w:rPr>
                <w:spacing w:val="-5"/>
                <w:sz w:val="20"/>
              </w:rPr>
              <w:t>感想。</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28" w:lineRule="exact"/>
              <w:ind w:left="110"/>
              <w:rPr>
                <w:sz w:val="20"/>
              </w:rPr>
            </w:pPr>
            <w:r>
              <w:rPr>
                <w:spacing w:val="-6"/>
                <w:sz w:val="20"/>
              </w:rPr>
              <w:t>養】</w:t>
            </w:r>
          </w:p>
        </w:tc>
        <w:tc>
          <w:tcPr>
            <w:tcW w:w="1324" w:type="dxa"/>
            <w:vMerge/>
            <w:tcBorders>
              <w:top w:val="nil"/>
            </w:tcBorders>
          </w:tcPr>
          <w:p w:rsidR="00B25FA8" w:rsidRDefault="00B25FA8">
            <w:pPr>
              <w:rPr>
                <w:sz w:val="2"/>
                <w:szCs w:val="2"/>
              </w:rPr>
            </w:pPr>
          </w:p>
        </w:tc>
      </w:tr>
      <w:tr w:rsidR="00B25FA8">
        <w:trPr>
          <w:trHeight w:val="507"/>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55" w:lineRule="exact"/>
              <w:ind w:left="105"/>
              <w:rPr>
                <w:sz w:val="20"/>
              </w:rPr>
            </w:pPr>
            <w:r>
              <w:rPr>
                <w:spacing w:val="-6"/>
                <w:sz w:val="20"/>
              </w:rPr>
              <w:t>力。</w:t>
            </w:r>
          </w:p>
        </w:tc>
        <w:tc>
          <w:tcPr>
            <w:tcW w:w="818" w:type="dxa"/>
            <w:tcBorders>
              <w:top w:val="nil"/>
              <w:bottom w:val="nil"/>
            </w:tcBorders>
          </w:tcPr>
          <w:p w:rsidR="00B25FA8" w:rsidRDefault="007F4EBC">
            <w:pPr>
              <w:pStyle w:val="TableParagraph"/>
              <w:spacing w:line="223" w:lineRule="exact"/>
              <w:ind w:left="107"/>
              <w:rPr>
                <w:sz w:val="20"/>
              </w:rPr>
            </w:pPr>
            <w:r>
              <w:rPr>
                <w:spacing w:val="-5"/>
                <w:sz w:val="20"/>
              </w:rPr>
              <w:t>能聽懂</w:t>
            </w:r>
          </w:p>
          <w:p w:rsidR="00B25FA8" w:rsidRDefault="007F4EBC">
            <w:pPr>
              <w:pStyle w:val="TableParagraph"/>
              <w:spacing w:before="5"/>
              <w:ind w:left="107"/>
              <w:rPr>
                <w:sz w:val="20"/>
              </w:rPr>
            </w:pPr>
            <w:r>
              <w:rPr>
                <w:spacing w:val="-5"/>
                <w:sz w:val="20"/>
              </w:rPr>
              <w:t>所學的</w:t>
            </w:r>
          </w:p>
        </w:tc>
        <w:tc>
          <w:tcPr>
            <w:tcW w:w="823" w:type="dxa"/>
            <w:tcBorders>
              <w:top w:val="nil"/>
              <w:bottom w:val="nil"/>
            </w:tcBorders>
          </w:tcPr>
          <w:p w:rsidR="00B25FA8" w:rsidRDefault="007F4EBC">
            <w:pPr>
              <w:pStyle w:val="TableParagraph"/>
              <w:spacing w:before="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B25FA8" w:rsidRDefault="007F4EBC">
            <w:pPr>
              <w:pStyle w:val="TableParagraph"/>
              <w:spacing w:line="250"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B25FA8" w:rsidRDefault="007F4EBC">
            <w:pPr>
              <w:pStyle w:val="TableParagraph"/>
              <w:spacing w:line="255" w:lineRule="exact"/>
              <w:ind w:left="108"/>
              <w:rPr>
                <w:sz w:val="20"/>
              </w:rPr>
            </w:pPr>
            <w:r>
              <w:rPr>
                <w:spacing w:val="-4"/>
                <w:sz w:val="20"/>
              </w:rPr>
              <w:t>夜的暗和天</w:t>
            </w:r>
          </w:p>
          <w:p w:rsidR="00B25FA8" w:rsidRDefault="007F4EBC">
            <w:pPr>
              <w:pStyle w:val="TableParagraph"/>
              <w:spacing w:before="3" w:line="230" w:lineRule="exact"/>
              <w:ind w:left="108"/>
              <w:rPr>
                <w:sz w:val="20"/>
              </w:rPr>
            </w:pPr>
            <w:r>
              <w:rPr>
                <w:spacing w:val="-4"/>
                <w:sz w:val="20"/>
              </w:rPr>
              <w:t>亮的光明比</w:t>
            </w:r>
          </w:p>
        </w:tc>
        <w:tc>
          <w:tcPr>
            <w:tcW w:w="3026" w:type="dxa"/>
            <w:tcBorders>
              <w:top w:val="nil"/>
              <w:bottom w:val="nil"/>
            </w:tcBorders>
          </w:tcPr>
          <w:p w:rsidR="00B25FA8" w:rsidRDefault="007F4EBC">
            <w:pPr>
              <w:pStyle w:val="TableParagraph"/>
              <w:spacing w:line="255" w:lineRule="exact"/>
              <w:ind w:left="108"/>
              <w:rPr>
                <w:sz w:val="20"/>
              </w:rPr>
            </w:pPr>
            <w:r>
              <w:rPr>
                <w:rFonts w:ascii="Times New Roman" w:eastAsia="Times New Roman"/>
                <w:spacing w:val="-2"/>
                <w:sz w:val="20"/>
              </w:rPr>
              <w:t>3.</w:t>
            </w:r>
            <w:r>
              <w:rPr>
                <w:spacing w:val="-3"/>
                <w:sz w:val="20"/>
              </w:rPr>
              <w:t>教師告知學生這就是課文裡明</w:t>
            </w:r>
          </w:p>
          <w:p w:rsidR="00B25FA8" w:rsidRDefault="007F4EBC">
            <w:pPr>
              <w:pStyle w:val="TableParagraph"/>
              <w:spacing w:before="3" w:line="230" w:lineRule="exact"/>
              <w:ind w:left="108"/>
              <w:rPr>
                <w:sz w:val="20"/>
              </w:rPr>
            </w:pPr>
            <w:r>
              <w:rPr>
                <w:spacing w:val="-3"/>
                <w:sz w:val="20"/>
              </w:rPr>
              <w:t>和暗的相反情境，本課重點就是</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55" w:lineRule="exact"/>
              <w:ind w:left="110"/>
              <w:rPr>
                <w:sz w:val="20"/>
              </w:rPr>
            </w:pPr>
            <w:r>
              <w:rPr>
                <w:sz w:val="20"/>
              </w:rPr>
              <w:t>閱</w:t>
            </w:r>
            <w:r>
              <w:rPr>
                <w:rFonts w:ascii="Times New Roman" w:eastAsia="Times New Roman"/>
                <w:sz w:val="20"/>
              </w:rPr>
              <w:t>E1</w:t>
            </w:r>
            <w:r>
              <w:rPr>
                <w:rFonts w:ascii="Times New Roman" w:eastAsia="Times New Roman"/>
                <w:spacing w:val="-8"/>
                <w:sz w:val="20"/>
              </w:rPr>
              <w:t xml:space="preserve"> </w:t>
            </w:r>
            <w:r>
              <w:rPr>
                <w:spacing w:val="-4"/>
                <w:sz w:val="20"/>
              </w:rPr>
              <w:t>認識一</w:t>
            </w:r>
          </w:p>
          <w:p w:rsidR="00B25FA8" w:rsidRDefault="007F4EBC">
            <w:pPr>
              <w:pStyle w:val="TableParagraph"/>
              <w:spacing w:before="3" w:line="230" w:lineRule="exact"/>
              <w:ind w:left="110"/>
              <w:rPr>
                <w:sz w:val="20"/>
              </w:rPr>
            </w:pPr>
            <w:r>
              <w:rPr>
                <w:spacing w:val="-4"/>
                <w:sz w:val="20"/>
              </w:rPr>
              <w:t>般生活情境</w:t>
            </w:r>
          </w:p>
        </w:tc>
        <w:tc>
          <w:tcPr>
            <w:tcW w:w="1324" w:type="dxa"/>
            <w:vMerge/>
            <w:tcBorders>
              <w:top w:val="nil"/>
            </w:tcBorders>
          </w:tcPr>
          <w:p w:rsidR="00B25FA8" w:rsidRDefault="00B25FA8">
            <w:pPr>
              <w:rPr>
                <w:sz w:val="2"/>
                <w:szCs w:val="2"/>
              </w:rPr>
            </w:pPr>
          </w:p>
        </w:tc>
      </w:tr>
      <w:tr w:rsidR="00B25FA8">
        <w:trPr>
          <w:trHeight w:val="25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31" w:lineRule="exact"/>
              <w:ind w:left="107"/>
              <w:rPr>
                <w:sz w:val="20"/>
              </w:rPr>
            </w:pPr>
            <w:r>
              <w:rPr>
                <w:spacing w:val="-6"/>
                <w:sz w:val="20"/>
              </w:rPr>
              <w:t>活故</w:t>
            </w:r>
          </w:p>
        </w:tc>
        <w:tc>
          <w:tcPr>
            <w:tcW w:w="1298" w:type="dxa"/>
            <w:tcBorders>
              <w:top w:val="nil"/>
              <w:bottom w:val="nil"/>
            </w:tcBorders>
          </w:tcPr>
          <w:p w:rsidR="00B25FA8" w:rsidRDefault="007F4EBC">
            <w:pPr>
              <w:pStyle w:val="TableParagraph"/>
              <w:spacing w:before="1" w:line="230" w:lineRule="exact"/>
              <w:ind w:left="108"/>
              <w:rPr>
                <w:sz w:val="20"/>
              </w:rPr>
            </w:pPr>
            <w:r>
              <w:rPr>
                <w:spacing w:val="-4"/>
                <w:sz w:val="20"/>
              </w:rPr>
              <w:t>較，並認知</w:t>
            </w:r>
          </w:p>
        </w:tc>
        <w:tc>
          <w:tcPr>
            <w:tcW w:w="3026" w:type="dxa"/>
            <w:tcBorders>
              <w:top w:val="nil"/>
              <w:bottom w:val="nil"/>
            </w:tcBorders>
          </w:tcPr>
          <w:p w:rsidR="00B25FA8" w:rsidRDefault="007F4EBC">
            <w:pPr>
              <w:pStyle w:val="TableParagraph"/>
              <w:spacing w:before="1" w:line="230" w:lineRule="exact"/>
              <w:ind w:left="108"/>
              <w:rPr>
                <w:sz w:val="20"/>
              </w:rPr>
            </w:pPr>
            <w:r>
              <w:rPr>
                <w:spacing w:val="-3"/>
                <w:sz w:val="20"/>
              </w:rPr>
              <w:t>在學習形容詞的相反詞。</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before="1" w:line="230" w:lineRule="exact"/>
              <w:ind w:left="110"/>
              <w:rPr>
                <w:sz w:val="20"/>
              </w:rPr>
            </w:pPr>
            <w:r>
              <w:rPr>
                <w:spacing w:val="-4"/>
                <w:sz w:val="20"/>
              </w:rPr>
              <w:t>中需要使用</w:t>
            </w: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文課文</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事。</w:t>
            </w:r>
          </w:p>
        </w:tc>
        <w:tc>
          <w:tcPr>
            <w:tcW w:w="1298" w:type="dxa"/>
            <w:tcBorders>
              <w:top w:val="nil"/>
              <w:bottom w:val="nil"/>
            </w:tcBorders>
          </w:tcPr>
          <w:p w:rsidR="00B25FA8" w:rsidRDefault="007F4EBC">
            <w:pPr>
              <w:pStyle w:val="TableParagraph"/>
              <w:spacing w:line="231" w:lineRule="exact"/>
              <w:ind w:left="108"/>
              <w:rPr>
                <w:sz w:val="20"/>
              </w:rPr>
            </w:pPr>
            <w:r>
              <w:rPr>
                <w:spacing w:val="-4"/>
                <w:sz w:val="20"/>
              </w:rPr>
              <w:t>其相反的對</w:t>
            </w:r>
          </w:p>
        </w:tc>
        <w:tc>
          <w:tcPr>
            <w:tcW w:w="3026" w:type="dxa"/>
            <w:tcBorders>
              <w:top w:val="nil"/>
              <w:bottom w:val="nil"/>
            </w:tcBorders>
          </w:tcPr>
          <w:p w:rsidR="00B25FA8" w:rsidRDefault="007F4EBC">
            <w:pPr>
              <w:pStyle w:val="TableParagraph"/>
              <w:spacing w:line="231" w:lineRule="exact"/>
              <w:ind w:left="108"/>
              <w:rPr>
                <w:sz w:val="20"/>
              </w:rPr>
            </w:pPr>
            <w:r>
              <w:rPr>
                <w:rFonts w:ascii="Times New Roman" w:eastAsia="Times New Roman"/>
                <w:spacing w:val="-2"/>
                <w:sz w:val="20"/>
              </w:rPr>
              <w:t>4.</w:t>
            </w:r>
            <w:r>
              <w:rPr>
                <w:spacing w:val="-3"/>
                <w:sz w:val="20"/>
              </w:rPr>
              <w:t>教師可參考「課文語詞例</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31" w:lineRule="exact"/>
              <w:ind w:left="110"/>
              <w:rPr>
                <w:sz w:val="20"/>
              </w:rPr>
            </w:pPr>
            <w:r>
              <w:rPr>
                <w:spacing w:val="-4"/>
                <w:sz w:val="20"/>
              </w:rPr>
              <w:t>的，以及學</w:t>
            </w:r>
          </w:p>
        </w:tc>
        <w:tc>
          <w:tcPr>
            <w:tcW w:w="1324" w:type="dxa"/>
            <w:vMerge/>
            <w:tcBorders>
              <w:top w:val="nil"/>
            </w:tcBorders>
          </w:tcPr>
          <w:p w:rsidR="00B25FA8" w:rsidRDefault="00B25FA8">
            <w:pPr>
              <w:rPr>
                <w:sz w:val="2"/>
                <w:szCs w:val="2"/>
              </w:rPr>
            </w:pPr>
          </w:p>
        </w:tc>
      </w:tr>
      <w:tr w:rsidR="00B25FA8">
        <w:trPr>
          <w:trHeight w:val="24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主題、</w:t>
            </w:r>
          </w:p>
        </w:tc>
        <w:tc>
          <w:tcPr>
            <w:tcW w:w="823" w:type="dxa"/>
            <w:tcBorders>
              <w:top w:val="nil"/>
              <w:bottom w:val="nil"/>
            </w:tcBorders>
          </w:tcPr>
          <w:p w:rsidR="00B25FA8" w:rsidRDefault="007F4EBC">
            <w:pPr>
              <w:pStyle w:val="TableParagraph"/>
              <w:spacing w:before="8" w:line="221" w:lineRule="exact"/>
              <w:ind w:left="107"/>
              <w:rPr>
                <w:rFonts w:ascii="Times New Roman" w:hAnsi="Times New Roman"/>
                <w:sz w:val="20"/>
              </w:rPr>
            </w:pPr>
            <w:r>
              <w:rPr>
                <w:rFonts w:ascii="Times New Roman" w:hAnsi="Times New Roman"/>
                <w:spacing w:val="-2"/>
                <w:sz w:val="20"/>
              </w:rPr>
              <w:t>Bb-Ⅰ-</w:t>
            </w:r>
            <w:r>
              <w:rPr>
                <w:rFonts w:ascii="Times New Roman" w:hAnsi="Times New Roman"/>
                <w:spacing w:val="-10"/>
                <w:sz w:val="20"/>
              </w:rPr>
              <w:t>1</w:t>
            </w:r>
          </w:p>
        </w:tc>
        <w:tc>
          <w:tcPr>
            <w:tcW w:w="1298" w:type="dxa"/>
            <w:tcBorders>
              <w:top w:val="nil"/>
              <w:bottom w:val="nil"/>
            </w:tcBorders>
          </w:tcPr>
          <w:p w:rsidR="00B25FA8" w:rsidRDefault="007F4EBC">
            <w:pPr>
              <w:pStyle w:val="TableParagraph"/>
              <w:spacing w:line="229" w:lineRule="exact"/>
              <w:ind w:left="108"/>
              <w:rPr>
                <w:sz w:val="20"/>
              </w:rPr>
            </w:pPr>
            <w:r>
              <w:rPr>
                <w:spacing w:val="-5"/>
                <w:sz w:val="20"/>
              </w:rPr>
              <w:t>應性。</w:t>
            </w:r>
          </w:p>
        </w:tc>
        <w:tc>
          <w:tcPr>
            <w:tcW w:w="3026" w:type="dxa"/>
            <w:tcBorders>
              <w:top w:val="nil"/>
              <w:bottom w:val="nil"/>
            </w:tcBorders>
          </w:tcPr>
          <w:p w:rsidR="00B25FA8" w:rsidRDefault="007F4EBC">
            <w:pPr>
              <w:pStyle w:val="TableParagraph"/>
              <w:spacing w:line="229" w:lineRule="exact"/>
              <w:ind w:left="108"/>
              <w:rPr>
                <w:sz w:val="20"/>
              </w:rPr>
            </w:pPr>
            <w:r>
              <w:rPr>
                <w:spacing w:val="-13"/>
                <w:sz w:val="20"/>
              </w:rPr>
              <w:t>句」，引導學生念誦本課生詞之</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29" w:lineRule="exact"/>
              <w:ind w:left="110"/>
              <w:rPr>
                <w:sz w:val="20"/>
              </w:rPr>
            </w:pPr>
            <w:r>
              <w:rPr>
                <w:spacing w:val="-4"/>
                <w:sz w:val="20"/>
              </w:rPr>
              <w:t>習學科基礎</w:t>
            </w: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內容並</w:t>
            </w:r>
          </w:p>
        </w:tc>
        <w:tc>
          <w:tcPr>
            <w:tcW w:w="823" w:type="dxa"/>
            <w:tcBorders>
              <w:top w:val="nil"/>
              <w:bottom w:val="nil"/>
            </w:tcBorders>
          </w:tcPr>
          <w:p w:rsidR="00B25FA8" w:rsidRDefault="007F4EBC">
            <w:pPr>
              <w:pStyle w:val="TableParagraph"/>
              <w:spacing w:line="225" w:lineRule="exact"/>
              <w:ind w:left="107"/>
              <w:rPr>
                <w:sz w:val="20"/>
              </w:rPr>
            </w:pPr>
            <w:r>
              <w:rPr>
                <w:spacing w:val="-5"/>
                <w:sz w:val="20"/>
              </w:rPr>
              <w:t>家庭生</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1" w:lineRule="exact"/>
              <w:ind w:left="108"/>
              <w:rPr>
                <w:sz w:val="20"/>
              </w:rPr>
            </w:pPr>
            <w:r>
              <w:rPr>
                <w:spacing w:val="-3"/>
                <w:sz w:val="20"/>
              </w:rPr>
              <w:t>例句，待學生熟讀後，可再以分</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31" w:lineRule="exact"/>
              <w:ind w:left="110"/>
              <w:rPr>
                <w:sz w:val="20"/>
              </w:rPr>
            </w:pPr>
            <w:r>
              <w:rPr>
                <w:spacing w:val="-4"/>
                <w:sz w:val="20"/>
              </w:rPr>
              <w:t>知識所應具</w:t>
            </w:r>
          </w:p>
        </w:tc>
        <w:tc>
          <w:tcPr>
            <w:tcW w:w="1324" w:type="dxa"/>
            <w:vMerge/>
            <w:tcBorders>
              <w:top w:val="nil"/>
            </w:tcBorders>
          </w:tcPr>
          <w:p w:rsidR="00B25FA8" w:rsidRDefault="00B25FA8">
            <w:pPr>
              <w:rPr>
                <w:sz w:val="2"/>
                <w:szCs w:val="2"/>
              </w:rPr>
            </w:pPr>
          </w:p>
        </w:tc>
      </w:tr>
      <w:tr w:rsidR="00B25FA8">
        <w:trPr>
          <w:trHeight w:val="24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21" w:lineRule="exact"/>
              <w:ind w:left="107"/>
              <w:rPr>
                <w:sz w:val="20"/>
              </w:rPr>
            </w:pPr>
            <w:r>
              <w:rPr>
                <w:spacing w:val="-5"/>
                <w:sz w:val="20"/>
              </w:rPr>
              <w:t>掌握重</w:t>
            </w:r>
          </w:p>
        </w:tc>
        <w:tc>
          <w:tcPr>
            <w:tcW w:w="823" w:type="dxa"/>
            <w:tcBorders>
              <w:top w:val="nil"/>
              <w:bottom w:val="nil"/>
            </w:tcBorders>
          </w:tcPr>
          <w:p w:rsidR="00B25FA8" w:rsidRDefault="007F4EBC">
            <w:pPr>
              <w:pStyle w:val="TableParagraph"/>
              <w:spacing w:line="221" w:lineRule="exact"/>
              <w:ind w:left="107"/>
              <w:rPr>
                <w:sz w:val="20"/>
              </w:rPr>
            </w:pPr>
            <w:r>
              <w:rPr>
                <w:spacing w:val="-6"/>
                <w:sz w:val="20"/>
              </w:rPr>
              <w:t>活。</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21" w:lineRule="exact"/>
              <w:ind w:left="108"/>
              <w:rPr>
                <w:sz w:val="20"/>
              </w:rPr>
            </w:pPr>
            <w:r>
              <w:rPr>
                <w:spacing w:val="-3"/>
                <w:sz w:val="20"/>
              </w:rPr>
              <w:t>組等方式，請學生逐條輪讀。</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21" w:lineRule="exact"/>
              <w:ind w:left="110"/>
              <w:rPr>
                <w:sz w:val="20"/>
              </w:rPr>
            </w:pPr>
            <w:r>
              <w:rPr>
                <w:spacing w:val="-4"/>
                <w:sz w:val="20"/>
              </w:rPr>
              <w:t>備的字詞彙</w:t>
            </w:r>
          </w:p>
        </w:tc>
        <w:tc>
          <w:tcPr>
            <w:tcW w:w="1324" w:type="dxa"/>
            <w:vMerge/>
            <w:tcBorders>
              <w:top w:val="nil"/>
            </w:tcBorders>
          </w:tcPr>
          <w:p w:rsidR="00B25FA8" w:rsidRDefault="00B25FA8">
            <w:pPr>
              <w:rPr>
                <w:sz w:val="2"/>
                <w:szCs w:val="2"/>
              </w:rPr>
            </w:pPr>
          </w:p>
        </w:tc>
      </w:tr>
      <w:tr w:rsidR="00B25FA8">
        <w:trPr>
          <w:trHeight w:val="504"/>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5" w:lineRule="exact"/>
              <w:ind w:left="107"/>
              <w:rPr>
                <w:sz w:val="20"/>
              </w:rPr>
            </w:pPr>
            <w:r>
              <w:rPr>
                <w:spacing w:val="-6"/>
                <w:sz w:val="20"/>
              </w:rPr>
              <w:t>點。</w:t>
            </w:r>
          </w:p>
          <w:p w:rsidR="00B25FA8" w:rsidRDefault="007F4EBC">
            <w:pPr>
              <w:pStyle w:val="TableParagraph"/>
              <w:spacing w:before="14"/>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3</w:t>
            </w:r>
          </w:p>
        </w:tc>
        <w:tc>
          <w:tcPr>
            <w:tcW w:w="823" w:type="dxa"/>
            <w:tcBorders>
              <w:top w:val="nil"/>
              <w:bottom w:val="nil"/>
            </w:tcBorders>
          </w:tcPr>
          <w:p w:rsidR="00B25FA8" w:rsidRDefault="007F4EBC">
            <w:pPr>
              <w:pStyle w:val="TableParagraph"/>
              <w:spacing w:line="21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口</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60" w:lineRule="atLeast"/>
              <w:ind w:left="108" w:right="157"/>
              <w:rPr>
                <w:sz w:val="20"/>
              </w:rPr>
            </w:pPr>
            <w:r>
              <w:rPr>
                <w:rFonts w:ascii="Times New Roman" w:eastAsia="Times New Roman"/>
                <w:spacing w:val="-2"/>
                <w:sz w:val="20"/>
              </w:rPr>
              <w:t>5.</w:t>
            </w:r>
            <w:r>
              <w:rPr>
                <w:spacing w:val="-2"/>
                <w:sz w:val="20"/>
              </w:rPr>
              <w:t>教師播放教學媒體，帶領全班熟讀課文並了解文意。</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60" w:lineRule="atLeast"/>
              <w:ind w:left="110" w:right="192"/>
              <w:rPr>
                <w:sz w:val="20"/>
              </w:rPr>
            </w:pPr>
            <w:r>
              <w:rPr>
                <w:sz w:val="20"/>
              </w:rPr>
              <w:t>閱</w:t>
            </w:r>
            <w:r>
              <w:rPr>
                <w:rFonts w:ascii="Times New Roman" w:eastAsia="Times New Roman"/>
                <w:sz w:val="20"/>
              </w:rPr>
              <w:t>E11</w:t>
            </w:r>
            <w:r>
              <w:rPr>
                <w:rFonts w:ascii="Times New Roman" w:eastAsia="Times New Roman"/>
                <w:spacing w:val="-12"/>
                <w:sz w:val="20"/>
              </w:rPr>
              <w:t xml:space="preserve"> </w:t>
            </w:r>
            <w:r>
              <w:rPr>
                <w:sz w:val="20"/>
              </w:rPr>
              <w:t>低年</w:t>
            </w:r>
            <w:r>
              <w:rPr>
                <w:spacing w:val="-4"/>
                <w:sz w:val="20"/>
              </w:rPr>
              <w:t>級：能在一</w:t>
            </w:r>
          </w:p>
        </w:tc>
        <w:tc>
          <w:tcPr>
            <w:tcW w:w="1324" w:type="dxa"/>
            <w:vMerge/>
            <w:tcBorders>
              <w:top w:val="nil"/>
            </w:tcBorders>
          </w:tcPr>
          <w:p w:rsidR="00B25FA8" w:rsidRDefault="00B25FA8">
            <w:pPr>
              <w:rPr>
                <w:sz w:val="2"/>
                <w:szCs w:val="2"/>
              </w:rPr>
            </w:pPr>
          </w:p>
        </w:tc>
      </w:tr>
      <w:tr w:rsidR="00B25FA8">
        <w:trPr>
          <w:trHeight w:val="237"/>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195" w:lineRule="exact"/>
              <w:ind w:left="107"/>
              <w:rPr>
                <w:sz w:val="20"/>
              </w:rPr>
            </w:pPr>
            <w:r>
              <w:rPr>
                <w:spacing w:val="-5"/>
                <w:sz w:val="20"/>
              </w:rPr>
              <w:t>能正確</w:t>
            </w:r>
          </w:p>
        </w:tc>
        <w:tc>
          <w:tcPr>
            <w:tcW w:w="823" w:type="dxa"/>
            <w:tcBorders>
              <w:top w:val="nil"/>
              <w:bottom w:val="nil"/>
            </w:tcBorders>
          </w:tcPr>
          <w:p w:rsidR="00B25FA8" w:rsidRDefault="007F4EBC">
            <w:pPr>
              <w:pStyle w:val="TableParagraph"/>
              <w:spacing w:line="200" w:lineRule="exact"/>
              <w:ind w:left="107"/>
              <w:rPr>
                <w:sz w:val="20"/>
              </w:rPr>
            </w:pPr>
            <w:r>
              <w:rPr>
                <w:spacing w:val="-6"/>
                <w:sz w:val="20"/>
              </w:rPr>
              <w:t>語表</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before="1" w:line="216" w:lineRule="exact"/>
              <w:ind w:left="108"/>
              <w:rPr>
                <w:sz w:val="20"/>
              </w:rPr>
            </w:pPr>
            <w:r>
              <w:rPr>
                <w:rFonts w:ascii="Times New Roman" w:eastAsia="Times New Roman"/>
                <w:spacing w:val="-2"/>
                <w:sz w:val="20"/>
              </w:rPr>
              <w:t>6.</w:t>
            </w:r>
            <w:r>
              <w:rPr>
                <w:spacing w:val="-3"/>
                <w:sz w:val="20"/>
              </w:rPr>
              <w:t>教師可請學生分享有沒有前一</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before="1" w:line="216" w:lineRule="exact"/>
              <w:ind w:left="110"/>
              <w:rPr>
                <w:sz w:val="20"/>
              </w:rPr>
            </w:pPr>
            <w:r>
              <w:rPr>
                <w:spacing w:val="-4"/>
                <w:sz w:val="20"/>
              </w:rPr>
              <w:t>般生活情境</w:t>
            </w:r>
          </w:p>
        </w:tc>
        <w:tc>
          <w:tcPr>
            <w:tcW w:w="1324" w:type="dxa"/>
            <w:vMerge/>
            <w:tcBorders>
              <w:top w:val="nil"/>
            </w:tcBorders>
          </w:tcPr>
          <w:p w:rsidR="00B25FA8" w:rsidRDefault="00B25FA8">
            <w:pPr>
              <w:rPr>
                <w:sz w:val="2"/>
                <w:szCs w:val="2"/>
              </w:rPr>
            </w:pPr>
          </w:p>
        </w:tc>
      </w:tr>
      <w:tr w:rsidR="00B25FA8">
        <w:trPr>
          <w:trHeight w:val="507"/>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09" w:lineRule="exact"/>
              <w:ind w:left="107"/>
              <w:rPr>
                <w:sz w:val="20"/>
              </w:rPr>
            </w:pPr>
            <w:r>
              <w:rPr>
                <w:spacing w:val="-5"/>
                <w:sz w:val="20"/>
              </w:rPr>
              <w:t>朗讀所</w:t>
            </w:r>
          </w:p>
          <w:p w:rsidR="00B25FA8" w:rsidRDefault="007F4EBC">
            <w:pPr>
              <w:pStyle w:val="TableParagraph"/>
              <w:spacing w:before="3"/>
              <w:ind w:left="107"/>
              <w:rPr>
                <w:sz w:val="20"/>
              </w:rPr>
            </w:pPr>
            <w:r>
              <w:rPr>
                <w:spacing w:val="-5"/>
                <w:sz w:val="20"/>
              </w:rPr>
              <w:t>學的閩</w:t>
            </w:r>
          </w:p>
        </w:tc>
        <w:tc>
          <w:tcPr>
            <w:tcW w:w="823" w:type="dxa"/>
            <w:tcBorders>
              <w:top w:val="nil"/>
              <w:bottom w:val="nil"/>
            </w:tcBorders>
          </w:tcPr>
          <w:p w:rsidR="00B25FA8" w:rsidRDefault="007F4EBC">
            <w:pPr>
              <w:pStyle w:val="TableParagraph"/>
              <w:spacing w:line="214" w:lineRule="exact"/>
              <w:ind w:left="107"/>
              <w:rPr>
                <w:sz w:val="20"/>
              </w:rPr>
            </w:pPr>
            <w:r>
              <w:rPr>
                <w:spacing w:val="-6"/>
                <w:sz w:val="20"/>
              </w:rPr>
              <w:t>達。</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3"/>
              <w:ind w:left="108"/>
              <w:rPr>
                <w:sz w:val="20"/>
              </w:rPr>
            </w:pPr>
            <w:r>
              <w:rPr>
                <w:spacing w:val="-3"/>
                <w:sz w:val="20"/>
              </w:rPr>
              <w:t>晚睡不著，期待天亮的心情。</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60" w:lineRule="atLeast"/>
              <w:ind w:left="110" w:right="192"/>
              <w:rPr>
                <w:sz w:val="20"/>
              </w:rPr>
            </w:pPr>
            <w:r>
              <w:rPr>
                <w:spacing w:val="-2"/>
                <w:sz w:val="20"/>
              </w:rPr>
              <w:t>中，懂得運</w:t>
            </w:r>
            <w:r>
              <w:rPr>
                <w:spacing w:val="-4"/>
                <w:sz w:val="20"/>
              </w:rPr>
              <w:t>用文本習得</w:t>
            </w:r>
          </w:p>
        </w:tc>
        <w:tc>
          <w:tcPr>
            <w:tcW w:w="1324" w:type="dxa"/>
            <w:vMerge/>
            <w:tcBorders>
              <w:top w:val="nil"/>
            </w:tcBorders>
          </w:tcPr>
          <w:p w:rsidR="00B25FA8" w:rsidRDefault="00B25FA8">
            <w:pPr>
              <w:rPr>
                <w:sz w:val="2"/>
                <w:szCs w:val="2"/>
              </w:rPr>
            </w:pPr>
          </w:p>
        </w:tc>
      </w:tr>
      <w:tr w:rsidR="00B25FA8">
        <w:trPr>
          <w:trHeight w:val="23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00" w:lineRule="exact"/>
              <w:ind w:left="107"/>
              <w:rPr>
                <w:sz w:val="20"/>
              </w:rPr>
            </w:pPr>
            <w:r>
              <w:rPr>
                <w:spacing w:val="-5"/>
                <w:sz w:val="20"/>
              </w:rPr>
              <w:t>南語課</w:t>
            </w: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B25FA8">
            <w:pPr>
              <w:pStyle w:val="TableParagraph"/>
              <w:rPr>
                <w:rFonts w:ascii="Times New Roman"/>
                <w:sz w:val="16"/>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before="3" w:line="215" w:lineRule="exact"/>
              <w:ind w:left="110"/>
              <w:rPr>
                <w:sz w:val="20"/>
              </w:rPr>
            </w:pPr>
            <w:r>
              <w:rPr>
                <w:spacing w:val="-4"/>
                <w:sz w:val="20"/>
              </w:rPr>
              <w:t>的知識解決</w:t>
            </w:r>
          </w:p>
        </w:tc>
        <w:tc>
          <w:tcPr>
            <w:tcW w:w="1324" w:type="dxa"/>
            <w:vMerge/>
            <w:tcBorders>
              <w:top w:val="nil"/>
            </w:tcBorders>
          </w:tcPr>
          <w:p w:rsidR="00B25FA8" w:rsidRDefault="00B25FA8">
            <w:pPr>
              <w:rPr>
                <w:sz w:val="2"/>
                <w:szCs w:val="2"/>
              </w:rPr>
            </w:pPr>
          </w:p>
        </w:tc>
      </w:tr>
      <w:tr w:rsidR="00B25FA8">
        <w:trPr>
          <w:trHeight w:val="464"/>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6"/>
                <w:sz w:val="20"/>
              </w:rPr>
              <w:t>文。</w:t>
            </w:r>
          </w:p>
          <w:p w:rsidR="00B25FA8" w:rsidRDefault="007F4EBC">
            <w:pPr>
              <w:pStyle w:val="TableParagraph"/>
              <w:spacing w:before="14" w:line="220"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4</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before="14"/>
              <w:ind w:left="110"/>
              <w:rPr>
                <w:sz w:val="20"/>
              </w:rPr>
            </w:pPr>
            <w:r>
              <w:rPr>
                <w:spacing w:val="-5"/>
                <w:sz w:val="20"/>
              </w:rPr>
              <w:t>問題。</w:t>
            </w:r>
          </w:p>
        </w:tc>
        <w:tc>
          <w:tcPr>
            <w:tcW w:w="1324" w:type="dxa"/>
            <w:vMerge/>
            <w:tcBorders>
              <w:top w:val="nil"/>
            </w:tcBorders>
          </w:tcPr>
          <w:p w:rsidR="00B25FA8" w:rsidRDefault="00B25FA8">
            <w:pPr>
              <w:rPr>
                <w:sz w:val="2"/>
                <w:szCs w:val="2"/>
              </w:rPr>
            </w:pPr>
          </w:p>
        </w:tc>
      </w:tr>
      <w:tr w:rsidR="00B25FA8">
        <w:trPr>
          <w:trHeight w:val="235"/>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15" w:lineRule="exact"/>
              <w:ind w:left="107"/>
              <w:rPr>
                <w:sz w:val="20"/>
              </w:rPr>
            </w:pPr>
            <w:r>
              <w:rPr>
                <w:spacing w:val="-5"/>
                <w:sz w:val="20"/>
              </w:rPr>
              <w:t>能主動</w:t>
            </w: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B25FA8">
            <w:pPr>
              <w:pStyle w:val="TableParagraph"/>
              <w:rPr>
                <w:rFonts w:ascii="Times New Roman"/>
                <w:sz w:val="16"/>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1" w:lineRule="exact"/>
              <w:ind w:left="107"/>
              <w:rPr>
                <w:sz w:val="20"/>
              </w:rPr>
            </w:pPr>
            <w:r>
              <w:rPr>
                <w:spacing w:val="-5"/>
                <w:sz w:val="20"/>
              </w:rPr>
              <w:t>使用閩</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9" w:lineRule="exact"/>
              <w:ind w:left="107"/>
              <w:rPr>
                <w:sz w:val="20"/>
              </w:rPr>
            </w:pPr>
            <w:r>
              <w:rPr>
                <w:spacing w:val="-5"/>
                <w:sz w:val="20"/>
              </w:rPr>
              <w:t>南語與</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他人互</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5"/>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7F4EBC">
            <w:pPr>
              <w:pStyle w:val="TableParagraph"/>
              <w:spacing w:line="235" w:lineRule="exact"/>
              <w:ind w:left="107"/>
              <w:rPr>
                <w:sz w:val="20"/>
              </w:rPr>
            </w:pPr>
            <w:r>
              <w:rPr>
                <w:spacing w:val="-6"/>
                <w:sz w:val="20"/>
              </w:rPr>
              <w:t>動。</w:t>
            </w:r>
          </w:p>
        </w:tc>
        <w:tc>
          <w:tcPr>
            <w:tcW w:w="823" w:type="dxa"/>
            <w:tcBorders>
              <w:top w:val="nil"/>
            </w:tcBorders>
          </w:tcPr>
          <w:p w:rsidR="00B25FA8" w:rsidRDefault="00B25FA8">
            <w:pPr>
              <w:pStyle w:val="TableParagraph"/>
              <w:rPr>
                <w:rFonts w:ascii="Times New Roman"/>
                <w:sz w:val="18"/>
              </w:rPr>
            </w:pP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501"/>
        </w:trPr>
        <w:tc>
          <w:tcPr>
            <w:tcW w:w="860" w:type="dxa"/>
            <w:tcBorders>
              <w:bottom w:val="nil"/>
            </w:tcBorders>
          </w:tcPr>
          <w:p w:rsidR="00B25FA8" w:rsidRDefault="007F4EBC">
            <w:pPr>
              <w:pStyle w:val="TableParagraph"/>
              <w:spacing w:line="246" w:lineRule="exact"/>
              <w:ind w:left="107"/>
              <w:rPr>
                <w:sz w:val="20"/>
              </w:rPr>
            </w:pPr>
            <w:r>
              <w:rPr>
                <w:spacing w:val="-5"/>
                <w:sz w:val="20"/>
              </w:rPr>
              <w:t>第十六</w:t>
            </w:r>
          </w:p>
          <w:p w:rsidR="00B25FA8" w:rsidRDefault="007F4EBC">
            <w:pPr>
              <w:pStyle w:val="TableParagraph"/>
              <w:spacing w:before="5" w:line="230" w:lineRule="exact"/>
              <w:ind w:left="107"/>
              <w:rPr>
                <w:sz w:val="20"/>
              </w:rPr>
            </w:pPr>
            <w:r>
              <w:rPr>
                <w:spacing w:val="-10"/>
                <w:sz w:val="20"/>
              </w:rPr>
              <w:t>週</w:t>
            </w:r>
          </w:p>
        </w:tc>
        <w:tc>
          <w:tcPr>
            <w:tcW w:w="1661" w:type="dxa"/>
            <w:tcBorders>
              <w:bottom w:val="nil"/>
            </w:tcBorders>
          </w:tcPr>
          <w:p w:rsidR="00B25FA8" w:rsidRDefault="007F4EBC">
            <w:pPr>
              <w:pStyle w:val="TableParagraph"/>
              <w:spacing w:line="246" w:lineRule="exact"/>
              <w:ind w:left="148"/>
              <w:rPr>
                <w:sz w:val="20"/>
              </w:rPr>
            </w:pPr>
            <w:r>
              <w:rPr>
                <w:spacing w:val="-4"/>
                <w:sz w:val="20"/>
              </w:rPr>
              <w:t>第三單元倒反的</w:t>
            </w:r>
          </w:p>
          <w:p w:rsidR="00B25FA8" w:rsidRDefault="007F4EBC">
            <w:pPr>
              <w:pStyle w:val="TableParagraph"/>
              <w:spacing w:before="5" w:line="230" w:lineRule="exact"/>
              <w:ind w:left="150"/>
              <w:rPr>
                <w:sz w:val="20"/>
              </w:rPr>
            </w:pPr>
            <w:r>
              <w:rPr>
                <w:spacing w:val="-6"/>
                <w:sz w:val="20"/>
              </w:rPr>
              <w:t>世界</w:t>
            </w:r>
          </w:p>
        </w:tc>
        <w:tc>
          <w:tcPr>
            <w:tcW w:w="463" w:type="dxa"/>
            <w:tcBorders>
              <w:bottom w:val="nil"/>
            </w:tcBorders>
          </w:tcPr>
          <w:p w:rsidR="00B25FA8" w:rsidRDefault="007F4EBC">
            <w:pPr>
              <w:pStyle w:val="TableParagraph"/>
              <w:ind w:left="107"/>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6"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B25FA8" w:rsidRDefault="007F4EBC">
            <w:pPr>
              <w:pStyle w:val="TableParagraph"/>
              <w:spacing w:before="5" w:line="230" w:lineRule="exact"/>
              <w:ind w:left="105"/>
              <w:rPr>
                <w:sz w:val="20"/>
              </w:rPr>
            </w:pPr>
            <w:r>
              <w:rPr>
                <w:spacing w:val="-4"/>
                <w:sz w:val="20"/>
              </w:rPr>
              <w:t>識閩南語文</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1</w:t>
            </w:r>
          </w:p>
          <w:p w:rsidR="00B25FA8" w:rsidRDefault="007F4EBC">
            <w:pPr>
              <w:pStyle w:val="TableParagraph"/>
              <w:spacing w:line="251" w:lineRule="exact"/>
              <w:ind w:left="107"/>
              <w:rPr>
                <w:sz w:val="20"/>
              </w:rPr>
            </w:pPr>
            <w:r>
              <w:rPr>
                <w:spacing w:val="-5"/>
                <w:sz w:val="20"/>
              </w:rPr>
              <w:t>能聽辨</w:t>
            </w:r>
          </w:p>
        </w:tc>
        <w:tc>
          <w:tcPr>
            <w:tcW w:w="823" w:type="dxa"/>
            <w:tcBorders>
              <w:bottom w:val="nil"/>
            </w:tcBorders>
          </w:tcPr>
          <w:p w:rsidR="00B25FA8" w:rsidRDefault="007F4EBC">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B25FA8" w:rsidRDefault="007F4EBC">
            <w:pPr>
              <w:pStyle w:val="TableParagraph"/>
              <w:spacing w:line="246" w:lineRule="exact"/>
              <w:ind w:left="108"/>
              <w:rPr>
                <w:sz w:val="20"/>
              </w:rPr>
            </w:pPr>
            <w:r>
              <w:rPr>
                <w:rFonts w:ascii="Times New Roman" w:eastAsia="Times New Roman"/>
                <w:spacing w:val="-2"/>
                <w:sz w:val="20"/>
              </w:rPr>
              <w:t>1.</w:t>
            </w:r>
            <w:r>
              <w:rPr>
                <w:spacing w:val="-4"/>
                <w:sz w:val="20"/>
              </w:rPr>
              <w:t>正確讀出</w:t>
            </w:r>
          </w:p>
          <w:p w:rsidR="00B25FA8" w:rsidRDefault="007F4EBC">
            <w:pPr>
              <w:pStyle w:val="TableParagraph"/>
              <w:spacing w:before="5" w:line="230" w:lineRule="exact"/>
              <w:ind w:left="108"/>
              <w:rPr>
                <w:sz w:val="20"/>
              </w:rPr>
            </w:pPr>
            <w:r>
              <w:rPr>
                <w:spacing w:val="-4"/>
                <w:sz w:val="20"/>
              </w:rPr>
              <w:t>語詞頁裡的</w:t>
            </w:r>
          </w:p>
        </w:tc>
        <w:tc>
          <w:tcPr>
            <w:tcW w:w="3026" w:type="dxa"/>
            <w:tcBorders>
              <w:bottom w:val="nil"/>
            </w:tcBorders>
          </w:tcPr>
          <w:p w:rsidR="00B25FA8" w:rsidRDefault="007F4EBC">
            <w:pPr>
              <w:pStyle w:val="TableParagraph"/>
              <w:spacing w:line="246" w:lineRule="exact"/>
              <w:ind w:left="108"/>
              <w:rPr>
                <w:sz w:val="20"/>
              </w:rPr>
            </w:pPr>
            <w:r>
              <w:rPr>
                <w:spacing w:val="-3"/>
                <w:sz w:val="20"/>
              </w:rPr>
              <w:t>第三單元倒反的世界</w:t>
            </w:r>
          </w:p>
          <w:p w:rsidR="00B25FA8" w:rsidRDefault="007F4EBC">
            <w:pPr>
              <w:pStyle w:val="TableParagraph"/>
              <w:spacing w:before="5" w:line="230" w:lineRule="exact"/>
              <w:ind w:left="108"/>
              <w:rPr>
                <w:sz w:val="20"/>
              </w:rPr>
            </w:pPr>
            <w:r>
              <w:rPr>
                <w:spacing w:val="-3"/>
                <w:sz w:val="20"/>
              </w:rPr>
              <w:t>第五課當時才會天光</w:t>
            </w:r>
          </w:p>
        </w:tc>
        <w:tc>
          <w:tcPr>
            <w:tcW w:w="1312" w:type="dxa"/>
            <w:tcBorders>
              <w:bottom w:val="nil"/>
            </w:tcBorders>
          </w:tcPr>
          <w:p w:rsidR="00B25FA8" w:rsidRDefault="007F4EBC">
            <w:pPr>
              <w:pStyle w:val="TableParagraph"/>
              <w:spacing w:line="246" w:lineRule="exact"/>
              <w:ind w:left="109"/>
              <w:rPr>
                <w:sz w:val="20"/>
              </w:rPr>
            </w:pPr>
            <w:r>
              <w:rPr>
                <w:spacing w:val="-4"/>
                <w:sz w:val="20"/>
              </w:rPr>
              <w:t>討論活動</w:t>
            </w:r>
          </w:p>
          <w:p w:rsidR="00B25FA8" w:rsidRDefault="007F4EBC">
            <w:pPr>
              <w:pStyle w:val="TableParagraph"/>
              <w:spacing w:before="5" w:line="230" w:lineRule="exact"/>
              <w:ind w:left="109"/>
              <w:rPr>
                <w:sz w:val="20"/>
              </w:rPr>
            </w:pPr>
            <w:r>
              <w:rPr>
                <w:spacing w:val="-4"/>
                <w:sz w:val="20"/>
              </w:rPr>
              <w:t>口語評量</w:t>
            </w:r>
          </w:p>
        </w:tc>
        <w:tc>
          <w:tcPr>
            <w:tcW w:w="1313" w:type="dxa"/>
            <w:tcBorders>
              <w:bottom w:val="nil"/>
            </w:tcBorders>
          </w:tcPr>
          <w:p w:rsidR="00B25FA8" w:rsidRDefault="007F4EBC">
            <w:pPr>
              <w:pStyle w:val="TableParagraph"/>
              <w:spacing w:line="246" w:lineRule="exact"/>
              <w:ind w:left="110"/>
              <w:rPr>
                <w:sz w:val="20"/>
              </w:rPr>
            </w:pPr>
            <w:r>
              <w:rPr>
                <w:spacing w:val="-4"/>
                <w:sz w:val="20"/>
              </w:rPr>
              <w:t>【家庭教</w:t>
            </w:r>
          </w:p>
          <w:p w:rsidR="00B25FA8" w:rsidRDefault="007F4EBC">
            <w:pPr>
              <w:pStyle w:val="TableParagraph"/>
              <w:spacing w:before="5" w:line="230" w:lineRule="exact"/>
              <w:ind w:left="110"/>
              <w:rPr>
                <w:sz w:val="20"/>
              </w:rPr>
            </w:pPr>
            <w:r>
              <w:rPr>
                <w:spacing w:val="-6"/>
                <w:sz w:val="20"/>
              </w:rPr>
              <w:t>育】</w:t>
            </w:r>
          </w:p>
        </w:tc>
        <w:tc>
          <w:tcPr>
            <w:tcW w:w="1324" w:type="dxa"/>
            <w:vMerge w:val="restart"/>
          </w:tcPr>
          <w:p w:rsidR="00B25FA8" w:rsidRDefault="00B25FA8">
            <w:pPr>
              <w:pStyle w:val="TableParagraph"/>
              <w:rPr>
                <w:rFonts w:ascii="Times New Roman"/>
                <w:sz w:val="18"/>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31" w:lineRule="exact"/>
              <w:ind w:left="148"/>
              <w:rPr>
                <w:sz w:val="20"/>
              </w:rPr>
            </w:pPr>
            <w:r>
              <w:rPr>
                <w:spacing w:val="-4"/>
                <w:sz w:val="20"/>
              </w:rPr>
              <w:t>第五課當時才會</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1" w:lineRule="exact"/>
              <w:ind w:left="105"/>
              <w:rPr>
                <w:sz w:val="20"/>
              </w:rPr>
            </w:pPr>
            <w:r>
              <w:rPr>
                <w:spacing w:val="-4"/>
                <w:sz w:val="20"/>
              </w:rPr>
              <w:t>對個人生活</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line="231" w:lineRule="exact"/>
              <w:ind w:left="108"/>
              <w:rPr>
                <w:sz w:val="20"/>
              </w:rPr>
            </w:pPr>
            <w:r>
              <w:rPr>
                <w:spacing w:val="-4"/>
                <w:sz w:val="20"/>
              </w:rPr>
              <w:t>相反詞例</w:t>
            </w:r>
          </w:p>
        </w:tc>
        <w:tc>
          <w:tcPr>
            <w:tcW w:w="3026" w:type="dxa"/>
            <w:tcBorders>
              <w:top w:val="nil"/>
              <w:bottom w:val="nil"/>
            </w:tcBorders>
          </w:tcPr>
          <w:p w:rsidR="00B25FA8" w:rsidRDefault="007F4EBC">
            <w:pPr>
              <w:pStyle w:val="TableParagraph"/>
              <w:spacing w:line="231"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活動一：我會曉講</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1" w:lineRule="exact"/>
              <w:ind w:left="110"/>
              <w:rPr>
                <w:sz w:val="20"/>
              </w:rPr>
            </w:pPr>
            <w:r>
              <w:rPr>
                <w:sz w:val="20"/>
              </w:rPr>
              <w:t>家</w:t>
            </w:r>
            <w:r>
              <w:rPr>
                <w:rFonts w:ascii="Times New Roman" w:eastAsia="Times New Roman"/>
                <w:sz w:val="20"/>
              </w:rPr>
              <w:t>E12</w:t>
            </w:r>
            <w:r>
              <w:rPr>
                <w:rFonts w:ascii="Times New Roman" w:eastAsia="Times New Roman"/>
                <w:spacing w:val="-5"/>
                <w:sz w:val="20"/>
              </w:rPr>
              <w:t xml:space="preserve"> </w:t>
            </w:r>
            <w:r>
              <w:rPr>
                <w:spacing w:val="-5"/>
                <w:sz w:val="20"/>
              </w:rPr>
              <w:t>規劃</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30" w:lineRule="exact"/>
              <w:ind w:left="150"/>
              <w:rPr>
                <w:sz w:val="20"/>
              </w:rPr>
            </w:pPr>
            <w:r>
              <w:rPr>
                <w:spacing w:val="-6"/>
                <w:sz w:val="20"/>
              </w:rPr>
              <w:t>天光</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0" w:lineRule="exact"/>
              <w:ind w:left="105"/>
              <w:rPr>
                <w:sz w:val="20"/>
              </w:rPr>
            </w:pPr>
            <w:r>
              <w:rPr>
                <w:spacing w:val="-4"/>
                <w:sz w:val="20"/>
              </w:rPr>
              <w:t>的重要性，</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常用字</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30" w:lineRule="exact"/>
              <w:ind w:left="108"/>
              <w:rPr>
                <w:sz w:val="20"/>
              </w:rPr>
            </w:pPr>
            <w:r>
              <w:rPr>
                <w:spacing w:val="-6"/>
                <w:sz w:val="20"/>
              </w:rPr>
              <w:t>詞。</w:t>
            </w:r>
          </w:p>
        </w:tc>
        <w:tc>
          <w:tcPr>
            <w:tcW w:w="3026" w:type="dxa"/>
            <w:tcBorders>
              <w:top w:val="nil"/>
              <w:bottom w:val="nil"/>
            </w:tcBorders>
          </w:tcPr>
          <w:p w:rsidR="00B25FA8" w:rsidRDefault="007F4EBC">
            <w:pPr>
              <w:pStyle w:val="TableParagraph"/>
              <w:spacing w:line="230" w:lineRule="exact"/>
              <w:ind w:left="108"/>
              <w:rPr>
                <w:sz w:val="20"/>
              </w:rPr>
            </w:pPr>
            <w:r>
              <w:rPr>
                <w:rFonts w:ascii="Times New Roman" w:eastAsia="Times New Roman"/>
                <w:spacing w:val="-2"/>
                <w:sz w:val="20"/>
              </w:rPr>
              <w:t>1.</w:t>
            </w:r>
            <w:r>
              <w:rPr>
                <w:spacing w:val="-3"/>
                <w:sz w:val="20"/>
              </w:rPr>
              <w:t>教師在黑板的粉筆槽裡找出長</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0" w:lineRule="exact"/>
              <w:ind w:left="110"/>
              <w:rPr>
                <w:sz w:val="20"/>
              </w:rPr>
            </w:pPr>
            <w:r>
              <w:rPr>
                <w:spacing w:val="-4"/>
                <w:sz w:val="20"/>
              </w:rPr>
              <w:t>個人與家庭</w:t>
            </w:r>
          </w:p>
        </w:tc>
        <w:tc>
          <w:tcPr>
            <w:tcW w:w="1324" w:type="dxa"/>
            <w:vMerge/>
            <w:tcBorders>
              <w:top w:val="nil"/>
            </w:tcBorders>
          </w:tcPr>
          <w:p w:rsidR="00B25FA8" w:rsidRDefault="00B25FA8">
            <w:pPr>
              <w:rPr>
                <w:sz w:val="2"/>
                <w:szCs w:val="2"/>
              </w:rPr>
            </w:pPr>
          </w:p>
        </w:tc>
      </w:tr>
      <w:tr w:rsidR="00B25FA8">
        <w:trPr>
          <w:trHeight w:val="507"/>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55" w:lineRule="exact"/>
              <w:ind w:left="105"/>
              <w:rPr>
                <w:sz w:val="20"/>
              </w:rPr>
            </w:pPr>
            <w:r>
              <w:rPr>
                <w:spacing w:val="-4"/>
                <w:sz w:val="20"/>
              </w:rPr>
              <w:t>並能主動學</w:t>
            </w:r>
          </w:p>
          <w:p w:rsidR="00B25FA8" w:rsidRDefault="007F4EBC">
            <w:pPr>
              <w:pStyle w:val="TableParagraph"/>
              <w:spacing w:before="3" w:line="230" w:lineRule="exact"/>
              <w:ind w:left="105"/>
              <w:rPr>
                <w:sz w:val="20"/>
              </w:rPr>
            </w:pPr>
            <w:r>
              <w:rPr>
                <w:spacing w:val="-4"/>
                <w:sz w:val="20"/>
              </w:rPr>
              <w:t>習，進而建</w:t>
            </w:r>
          </w:p>
        </w:tc>
        <w:tc>
          <w:tcPr>
            <w:tcW w:w="818" w:type="dxa"/>
            <w:tcBorders>
              <w:top w:val="nil"/>
              <w:bottom w:val="nil"/>
            </w:tcBorders>
          </w:tcPr>
          <w:p w:rsidR="00B25FA8" w:rsidRDefault="007F4EBC">
            <w:pPr>
              <w:pStyle w:val="TableParagraph"/>
              <w:spacing w:line="223" w:lineRule="exact"/>
              <w:ind w:left="107"/>
              <w:rPr>
                <w:sz w:val="20"/>
              </w:rPr>
            </w:pPr>
            <w:r>
              <w:rPr>
                <w:spacing w:val="-5"/>
                <w:sz w:val="20"/>
              </w:rPr>
              <w:t>詞的語</w:t>
            </w:r>
          </w:p>
          <w:p w:rsidR="00B25FA8" w:rsidRDefault="007F4EBC">
            <w:pPr>
              <w:pStyle w:val="TableParagraph"/>
              <w:spacing w:before="5"/>
              <w:ind w:left="107"/>
              <w:rPr>
                <w:sz w:val="20"/>
              </w:rPr>
            </w:pPr>
            <w:r>
              <w:rPr>
                <w:spacing w:val="-6"/>
                <w:sz w:val="20"/>
              </w:rPr>
              <w:t>音差</w:t>
            </w:r>
          </w:p>
        </w:tc>
        <w:tc>
          <w:tcPr>
            <w:tcW w:w="823" w:type="dxa"/>
            <w:tcBorders>
              <w:top w:val="nil"/>
              <w:bottom w:val="nil"/>
            </w:tcBorders>
          </w:tcPr>
          <w:p w:rsidR="00B25FA8" w:rsidRDefault="007F4EBC">
            <w:pPr>
              <w:pStyle w:val="TableParagraph"/>
              <w:spacing w:before="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0"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B25FA8" w:rsidRDefault="007F4EBC">
            <w:pPr>
              <w:pStyle w:val="TableParagraph"/>
              <w:spacing w:line="255" w:lineRule="exact"/>
              <w:ind w:left="108"/>
              <w:rPr>
                <w:sz w:val="20"/>
              </w:rPr>
            </w:pPr>
            <w:r>
              <w:rPr>
                <w:rFonts w:ascii="Times New Roman" w:eastAsia="Times New Roman"/>
                <w:spacing w:val="-2"/>
                <w:sz w:val="20"/>
              </w:rPr>
              <w:t>2.</w:t>
            </w:r>
            <w:r>
              <w:rPr>
                <w:spacing w:val="-4"/>
                <w:sz w:val="20"/>
              </w:rPr>
              <w:t>自行舉例</w:t>
            </w:r>
          </w:p>
          <w:p w:rsidR="00B25FA8" w:rsidRDefault="007F4EBC">
            <w:pPr>
              <w:pStyle w:val="TableParagraph"/>
              <w:spacing w:before="3" w:line="230" w:lineRule="exact"/>
              <w:ind w:left="108"/>
              <w:rPr>
                <w:sz w:val="20"/>
              </w:rPr>
            </w:pPr>
            <w:r>
              <w:rPr>
                <w:spacing w:val="-4"/>
                <w:sz w:val="20"/>
              </w:rPr>
              <w:t>其他形容詞</w:t>
            </w:r>
          </w:p>
        </w:tc>
        <w:tc>
          <w:tcPr>
            <w:tcW w:w="3026" w:type="dxa"/>
            <w:tcBorders>
              <w:top w:val="nil"/>
              <w:bottom w:val="nil"/>
            </w:tcBorders>
          </w:tcPr>
          <w:p w:rsidR="00B25FA8" w:rsidRDefault="007F4EBC">
            <w:pPr>
              <w:pStyle w:val="TableParagraph"/>
              <w:spacing w:line="255" w:lineRule="exact"/>
              <w:ind w:left="108"/>
              <w:rPr>
                <w:sz w:val="20"/>
              </w:rPr>
            </w:pPr>
            <w:r>
              <w:rPr>
                <w:spacing w:val="-3"/>
                <w:sz w:val="20"/>
              </w:rPr>
              <w:t>短各一枝的粉筆，問學生哪一枝</w:t>
            </w:r>
          </w:p>
          <w:p w:rsidR="00B25FA8" w:rsidRDefault="007F4EBC">
            <w:pPr>
              <w:pStyle w:val="TableParagraph"/>
              <w:spacing w:before="3" w:line="230" w:lineRule="exact"/>
              <w:ind w:left="108"/>
              <w:rPr>
                <w:sz w:val="20"/>
              </w:rPr>
            </w:pPr>
            <w:r>
              <w:rPr>
                <w:spacing w:val="-3"/>
                <w:sz w:val="20"/>
              </w:rPr>
              <w:t>較長，哪一枝較短？帶入語詞頁</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55" w:lineRule="exact"/>
              <w:ind w:left="110"/>
              <w:rPr>
                <w:sz w:val="20"/>
              </w:rPr>
            </w:pPr>
            <w:r>
              <w:rPr>
                <w:spacing w:val="-4"/>
                <w:sz w:val="20"/>
              </w:rPr>
              <w:t>的生活作</w:t>
            </w:r>
          </w:p>
          <w:p w:rsidR="00B25FA8" w:rsidRDefault="007F4EBC">
            <w:pPr>
              <w:pStyle w:val="TableParagraph"/>
              <w:spacing w:before="3" w:line="230" w:lineRule="exact"/>
              <w:ind w:left="110"/>
              <w:rPr>
                <w:sz w:val="20"/>
              </w:rPr>
            </w:pPr>
            <w:r>
              <w:rPr>
                <w:spacing w:val="-6"/>
                <w:sz w:val="20"/>
              </w:rPr>
              <w:t>息。</w:t>
            </w:r>
          </w:p>
        </w:tc>
        <w:tc>
          <w:tcPr>
            <w:tcW w:w="1324" w:type="dxa"/>
            <w:vMerge/>
            <w:tcBorders>
              <w:top w:val="nil"/>
            </w:tcBorders>
          </w:tcPr>
          <w:p w:rsidR="00B25FA8" w:rsidRDefault="00B25FA8">
            <w:pPr>
              <w:rPr>
                <w:sz w:val="2"/>
                <w:szCs w:val="2"/>
              </w:rPr>
            </w:pPr>
          </w:p>
        </w:tc>
      </w:tr>
      <w:tr w:rsidR="00B25FA8">
        <w:trPr>
          <w:trHeight w:val="240"/>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1" w:line="219" w:lineRule="exact"/>
              <w:ind w:left="105"/>
              <w:rPr>
                <w:sz w:val="20"/>
              </w:rPr>
            </w:pPr>
            <w:r>
              <w:rPr>
                <w:spacing w:val="-4"/>
                <w:sz w:val="20"/>
              </w:rPr>
              <w:t>立學習閩南</w:t>
            </w:r>
          </w:p>
        </w:tc>
        <w:tc>
          <w:tcPr>
            <w:tcW w:w="818" w:type="dxa"/>
            <w:tcBorders>
              <w:top w:val="nil"/>
              <w:bottom w:val="nil"/>
            </w:tcBorders>
          </w:tcPr>
          <w:p w:rsidR="00B25FA8" w:rsidRDefault="007F4EBC">
            <w:pPr>
              <w:pStyle w:val="TableParagraph"/>
              <w:spacing w:line="221" w:lineRule="exact"/>
              <w:ind w:left="107"/>
              <w:rPr>
                <w:sz w:val="20"/>
              </w:rPr>
            </w:pPr>
            <w:r>
              <w:rPr>
                <w:spacing w:val="-6"/>
                <w:sz w:val="20"/>
              </w:rPr>
              <w:t>異。</w:t>
            </w:r>
          </w:p>
        </w:tc>
        <w:tc>
          <w:tcPr>
            <w:tcW w:w="823" w:type="dxa"/>
            <w:tcBorders>
              <w:top w:val="nil"/>
              <w:bottom w:val="nil"/>
            </w:tcBorders>
          </w:tcPr>
          <w:p w:rsidR="00B25FA8" w:rsidRDefault="007F4EBC">
            <w:pPr>
              <w:pStyle w:val="TableParagraph"/>
              <w:spacing w:line="221" w:lineRule="exact"/>
              <w:ind w:left="107"/>
              <w:rPr>
                <w:sz w:val="20"/>
              </w:rPr>
            </w:pPr>
            <w:r>
              <w:rPr>
                <w:spacing w:val="-6"/>
                <w:sz w:val="20"/>
              </w:rPr>
              <w:t>型運</w:t>
            </w:r>
          </w:p>
        </w:tc>
        <w:tc>
          <w:tcPr>
            <w:tcW w:w="1298" w:type="dxa"/>
            <w:tcBorders>
              <w:top w:val="nil"/>
              <w:bottom w:val="nil"/>
            </w:tcBorders>
          </w:tcPr>
          <w:p w:rsidR="00B25FA8" w:rsidRDefault="007F4EBC">
            <w:pPr>
              <w:pStyle w:val="TableParagraph"/>
              <w:spacing w:before="1" w:line="219" w:lineRule="exact"/>
              <w:ind w:left="108"/>
              <w:rPr>
                <w:sz w:val="20"/>
              </w:rPr>
            </w:pPr>
            <w:r>
              <w:rPr>
                <w:spacing w:val="-4"/>
                <w:sz w:val="20"/>
              </w:rPr>
              <w:t>的相反詞。</w:t>
            </w:r>
          </w:p>
        </w:tc>
        <w:tc>
          <w:tcPr>
            <w:tcW w:w="3026" w:type="dxa"/>
            <w:tcBorders>
              <w:top w:val="nil"/>
              <w:bottom w:val="nil"/>
            </w:tcBorders>
          </w:tcPr>
          <w:p w:rsidR="00B25FA8" w:rsidRDefault="007F4EBC">
            <w:pPr>
              <w:pStyle w:val="TableParagraph"/>
              <w:spacing w:before="1" w:line="219" w:lineRule="exact"/>
              <w:ind w:left="108"/>
              <w:rPr>
                <w:sz w:val="20"/>
              </w:rPr>
            </w:pPr>
            <w:r>
              <w:rPr>
                <w:spacing w:val="-4"/>
                <w:sz w:val="20"/>
              </w:rPr>
              <w:t>的內容情境。</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before="1" w:line="219" w:lineRule="exact"/>
              <w:ind w:left="110"/>
              <w:rPr>
                <w:sz w:val="20"/>
              </w:rPr>
            </w:pPr>
            <w:r>
              <w:rPr>
                <w:spacing w:val="-4"/>
                <w:sz w:val="20"/>
              </w:rPr>
              <w:t>【閱讀素</w:t>
            </w:r>
          </w:p>
        </w:tc>
        <w:tc>
          <w:tcPr>
            <w:tcW w:w="1324" w:type="dxa"/>
            <w:vMerge/>
            <w:tcBorders>
              <w:top w:val="nil"/>
            </w:tcBorders>
          </w:tcPr>
          <w:p w:rsidR="00B25FA8" w:rsidRDefault="00B25FA8">
            <w:pPr>
              <w:rPr>
                <w:sz w:val="2"/>
                <w:szCs w:val="2"/>
              </w:rPr>
            </w:pPr>
          </w:p>
        </w:tc>
      </w:tr>
      <w:tr w:rsidR="00B25FA8">
        <w:trPr>
          <w:trHeight w:val="246"/>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0" w:line="216" w:lineRule="exact"/>
              <w:ind w:left="105"/>
              <w:rPr>
                <w:sz w:val="20"/>
              </w:rPr>
            </w:pPr>
            <w:r>
              <w:rPr>
                <w:spacing w:val="-4"/>
                <w:sz w:val="20"/>
              </w:rPr>
              <w:t>語文的能</w:t>
            </w:r>
          </w:p>
        </w:tc>
        <w:tc>
          <w:tcPr>
            <w:tcW w:w="818" w:type="dxa"/>
            <w:tcBorders>
              <w:top w:val="nil"/>
              <w:bottom w:val="nil"/>
            </w:tcBorders>
          </w:tcPr>
          <w:p w:rsidR="00B25FA8" w:rsidRDefault="007F4EBC">
            <w:pPr>
              <w:pStyle w:val="TableParagraph"/>
              <w:spacing w:line="220"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3</w:t>
            </w:r>
          </w:p>
        </w:tc>
        <w:tc>
          <w:tcPr>
            <w:tcW w:w="823" w:type="dxa"/>
            <w:tcBorders>
              <w:top w:val="nil"/>
              <w:bottom w:val="nil"/>
            </w:tcBorders>
          </w:tcPr>
          <w:p w:rsidR="00B25FA8" w:rsidRDefault="007F4EBC">
            <w:pPr>
              <w:pStyle w:val="TableParagraph"/>
              <w:spacing w:line="227"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before="10" w:line="216" w:lineRule="exact"/>
              <w:ind w:left="108"/>
              <w:rPr>
                <w:sz w:val="20"/>
              </w:rPr>
            </w:pPr>
            <w:r>
              <w:rPr>
                <w:rFonts w:ascii="Times New Roman" w:eastAsia="Times New Roman"/>
                <w:spacing w:val="-2"/>
                <w:sz w:val="20"/>
              </w:rPr>
              <w:t>3.</w:t>
            </w:r>
            <w:r>
              <w:rPr>
                <w:spacing w:val="-4"/>
                <w:sz w:val="20"/>
              </w:rPr>
              <w:t>讀出「相</w:t>
            </w:r>
          </w:p>
        </w:tc>
        <w:tc>
          <w:tcPr>
            <w:tcW w:w="3026" w:type="dxa"/>
            <w:tcBorders>
              <w:top w:val="nil"/>
              <w:bottom w:val="nil"/>
            </w:tcBorders>
          </w:tcPr>
          <w:p w:rsidR="00B25FA8" w:rsidRDefault="007F4EBC">
            <w:pPr>
              <w:pStyle w:val="TableParagraph"/>
              <w:spacing w:before="10" w:line="216" w:lineRule="exact"/>
              <w:ind w:left="108"/>
              <w:rPr>
                <w:sz w:val="20"/>
              </w:rPr>
            </w:pPr>
            <w:r>
              <w:rPr>
                <w:rFonts w:ascii="Times New Roman" w:eastAsia="Times New Roman"/>
                <w:spacing w:val="-2"/>
                <w:sz w:val="20"/>
              </w:rPr>
              <w:t>2.</w:t>
            </w:r>
            <w:r>
              <w:rPr>
                <w:spacing w:val="-3"/>
                <w:sz w:val="20"/>
              </w:rPr>
              <w:t>展示此語詞頁教學媒體，學生</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0" w:line="216" w:lineRule="exact"/>
              <w:ind w:left="110"/>
              <w:rPr>
                <w:sz w:val="20"/>
              </w:rPr>
            </w:pPr>
            <w:r>
              <w:rPr>
                <w:spacing w:val="-6"/>
                <w:sz w:val="20"/>
              </w:rPr>
              <w:t>養】</w:t>
            </w:r>
          </w:p>
        </w:tc>
        <w:tc>
          <w:tcPr>
            <w:tcW w:w="1324" w:type="dxa"/>
            <w:vMerge/>
            <w:tcBorders>
              <w:top w:val="nil"/>
            </w:tcBorders>
          </w:tcPr>
          <w:p w:rsidR="00B25FA8" w:rsidRDefault="00B25FA8">
            <w:pPr>
              <w:rPr>
                <w:sz w:val="2"/>
                <w:szCs w:val="2"/>
              </w:rPr>
            </w:pPr>
          </w:p>
        </w:tc>
      </w:tr>
      <w:tr w:rsidR="00B25FA8">
        <w:trPr>
          <w:trHeight w:val="546"/>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7F4EBC">
            <w:pPr>
              <w:pStyle w:val="TableParagraph"/>
              <w:spacing w:before="15"/>
              <w:ind w:left="105"/>
              <w:rPr>
                <w:sz w:val="20"/>
              </w:rPr>
            </w:pPr>
            <w:r>
              <w:rPr>
                <w:spacing w:val="-6"/>
                <w:sz w:val="20"/>
              </w:rPr>
              <w:t>力。</w:t>
            </w:r>
          </w:p>
        </w:tc>
        <w:tc>
          <w:tcPr>
            <w:tcW w:w="818" w:type="dxa"/>
            <w:tcBorders>
              <w:top w:val="nil"/>
            </w:tcBorders>
          </w:tcPr>
          <w:p w:rsidR="00B25FA8" w:rsidRDefault="007F4EBC">
            <w:pPr>
              <w:pStyle w:val="TableParagraph"/>
              <w:spacing w:line="209" w:lineRule="exact"/>
              <w:ind w:left="107"/>
              <w:rPr>
                <w:sz w:val="20"/>
              </w:rPr>
            </w:pPr>
            <w:r>
              <w:rPr>
                <w:spacing w:val="-5"/>
                <w:sz w:val="20"/>
              </w:rPr>
              <w:t>能聽懂</w:t>
            </w:r>
          </w:p>
          <w:p w:rsidR="00B25FA8" w:rsidRDefault="007F4EBC">
            <w:pPr>
              <w:pStyle w:val="TableParagraph"/>
              <w:spacing w:before="5"/>
              <w:ind w:left="107"/>
              <w:rPr>
                <w:sz w:val="20"/>
              </w:rPr>
            </w:pPr>
            <w:r>
              <w:rPr>
                <w:spacing w:val="-5"/>
                <w:sz w:val="20"/>
              </w:rPr>
              <w:t>所學的</w:t>
            </w:r>
          </w:p>
        </w:tc>
        <w:tc>
          <w:tcPr>
            <w:tcW w:w="823" w:type="dxa"/>
            <w:tcBorders>
              <w:top w:val="nil"/>
            </w:tcBorders>
          </w:tcPr>
          <w:p w:rsidR="00B25FA8" w:rsidRDefault="007F4EBC">
            <w:pPr>
              <w:pStyle w:val="TableParagraph"/>
              <w:spacing w:before="22"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生</w:t>
            </w:r>
          </w:p>
        </w:tc>
        <w:tc>
          <w:tcPr>
            <w:tcW w:w="1298" w:type="dxa"/>
            <w:tcBorders>
              <w:top w:val="nil"/>
            </w:tcBorders>
          </w:tcPr>
          <w:p w:rsidR="00B25FA8" w:rsidRDefault="007F4EBC">
            <w:pPr>
              <w:pStyle w:val="TableParagraph"/>
              <w:spacing w:before="6" w:line="260" w:lineRule="atLeast"/>
              <w:ind w:left="108" w:right="179"/>
              <w:rPr>
                <w:sz w:val="20"/>
              </w:rPr>
            </w:pPr>
            <w:r>
              <w:rPr>
                <w:spacing w:val="-2"/>
                <w:sz w:val="20"/>
              </w:rPr>
              <w:t>招來開講」</w:t>
            </w:r>
            <w:r>
              <w:rPr>
                <w:spacing w:val="-4"/>
                <w:sz w:val="20"/>
              </w:rPr>
              <w:t>的對話句</w:t>
            </w:r>
          </w:p>
        </w:tc>
        <w:tc>
          <w:tcPr>
            <w:tcW w:w="3026" w:type="dxa"/>
            <w:tcBorders>
              <w:top w:val="nil"/>
            </w:tcBorders>
          </w:tcPr>
          <w:p w:rsidR="00B25FA8" w:rsidRDefault="007F4EBC">
            <w:pPr>
              <w:pStyle w:val="TableParagraph"/>
              <w:spacing w:before="6" w:line="260" w:lineRule="atLeast"/>
              <w:ind w:left="108" w:right="108"/>
              <w:rPr>
                <w:sz w:val="20"/>
              </w:rPr>
            </w:pPr>
            <w:r>
              <w:rPr>
                <w:spacing w:val="-10"/>
                <w:sz w:val="20"/>
              </w:rPr>
              <w:t xml:space="preserve">翻到課本 </w:t>
            </w:r>
            <w:r>
              <w:rPr>
                <w:rFonts w:ascii="Times New Roman" w:eastAsia="Times New Roman"/>
                <w:sz w:val="20"/>
              </w:rPr>
              <w:t>84</w:t>
            </w:r>
            <w:r>
              <w:rPr>
                <w:rFonts w:ascii="Times New Roman" w:eastAsia="Times New Roman"/>
                <w:spacing w:val="-13"/>
                <w:sz w:val="20"/>
              </w:rPr>
              <w:t xml:space="preserve"> </w:t>
            </w:r>
            <w:r>
              <w:rPr>
                <w:spacing w:val="-25"/>
                <w:sz w:val="20"/>
              </w:rPr>
              <w:t xml:space="preserve">和 </w:t>
            </w:r>
            <w:r>
              <w:rPr>
                <w:rFonts w:ascii="Times New Roman" w:eastAsia="Times New Roman"/>
                <w:sz w:val="20"/>
              </w:rPr>
              <w:t>85</w:t>
            </w:r>
            <w:r>
              <w:rPr>
                <w:rFonts w:ascii="Times New Roman" w:eastAsia="Times New Roman"/>
                <w:spacing w:val="-12"/>
                <w:sz w:val="20"/>
              </w:rPr>
              <w:t xml:space="preserve"> </w:t>
            </w:r>
            <w:r>
              <w:rPr>
                <w:sz w:val="20"/>
              </w:rPr>
              <w:t>頁，請學生發</w:t>
            </w:r>
            <w:r>
              <w:rPr>
                <w:spacing w:val="-3"/>
                <w:sz w:val="20"/>
              </w:rPr>
              <w:t>表看到這些插圖的感想是如何？</w:t>
            </w:r>
          </w:p>
        </w:tc>
        <w:tc>
          <w:tcPr>
            <w:tcW w:w="1312" w:type="dxa"/>
            <w:tcBorders>
              <w:top w:val="nil"/>
            </w:tcBorders>
          </w:tcPr>
          <w:p w:rsidR="00B25FA8" w:rsidRDefault="00B25FA8">
            <w:pPr>
              <w:pStyle w:val="TableParagraph"/>
              <w:rPr>
                <w:rFonts w:ascii="Times New Roman"/>
                <w:sz w:val="18"/>
              </w:rPr>
            </w:pPr>
          </w:p>
        </w:tc>
        <w:tc>
          <w:tcPr>
            <w:tcW w:w="1313" w:type="dxa"/>
            <w:tcBorders>
              <w:top w:val="nil"/>
            </w:tcBorders>
          </w:tcPr>
          <w:p w:rsidR="00B25FA8" w:rsidRDefault="007F4EBC">
            <w:pPr>
              <w:pStyle w:val="TableParagraph"/>
              <w:spacing w:before="6" w:line="260" w:lineRule="atLeast"/>
              <w:ind w:left="110" w:right="121"/>
              <w:rPr>
                <w:sz w:val="20"/>
              </w:rPr>
            </w:pPr>
            <w:r>
              <w:rPr>
                <w:sz w:val="20"/>
              </w:rPr>
              <w:t>閱</w:t>
            </w:r>
            <w:r>
              <w:rPr>
                <w:rFonts w:ascii="Times New Roman" w:eastAsia="Times New Roman"/>
                <w:sz w:val="20"/>
              </w:rPr>
              <w:t>E1</w:t>
            </w:r>
            <w:r>
              <w:rPr>
                <w:rFonts w:ascii="Times New Roman" w:eastAsia="Times New Roman"/>
                <w:spacing w:val="-13"/>
                <w:sz w:val="20"/>
              </w:rPr>
              <w:t xml:space="preserve"> </w:t>
            </w:r>
            <w:r>
              <w:rPr>
                <w:sz w:val="20"/>
              </w:rPr>
              <w:t>認識一</w:t>
            </w:r>
            <w:r>
              <w:rPr>
                <w:spacing w:val="-2"/>
                <w:sz w:val="20"/>
              </w:rPr>
              <w:t>般生活情境</w:t>
            </w: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256"/>
        </w:trPr>
        <w:tc>
          <w:tcPr>
            <w:tcW w:w="860" w:type="dxa"/>
            <w:vMerge w:val="restart"/>
          </w:tcPr>
          <w:p w:rsidR="00B25FA8" w:rsidRDefault="00B25FA8">
            <w:pPr>
              <w:pStyle w:val="TableParagraph"/>
              <w:rPr>
                <w:rFonts w:ascii="Times New Roman"/>
                <w:sz w:val="18"/>
              </w:rPr>
            </w:pPr>
          </w:p>
        </w:tc>
        <w:tc>
          <w:tcPr>
            <w:tcW w:w="1661" w:type="dxa"/>
            <w:vMerge w:val="restart"/>
          </w:tcPr>
          <w:p w:rsidR="00B25FA8" w:rsidRDefault="00B25FA8">
            <w:pPr>
              <w:pStyle w:val="TableParagraph"/>
              <w:rPr>
                <w:rFonts w:ascii="Times New Roman"/>
                <w:sz w:val="18"/>
              </w:rPr>
            </w:pPr>
          </w:p>
        </w:tc>
        <w:tc>
          <w:tcPr>
            <w:tcW w:w="463" w:type="dxa"/>
            <w:vMerge w:val="restart"/>
          </w:tcPr>
          <w:p w:rsidR="00B25FA8" w:rsidRDefault="00B25FA8">
            <w:pPr>
              <w:pStyle w:val="TableParagraph"/>
              <w:rPr>
                <w:rFonts w:ascii="Times New Roman"/>
                <w:sz w:val="18"/>
              </w:rPr>
            </w:pPr>
          </w:p>
        </w:tc>
        <w:tc>
          <w:tcPr>
            <w:tcW w:w="1275" w:type="dxa"/>
            <w:vMerge w:val="restart"/>
          </w:tcPr>
          <w:p w:rsidR="00B25FA8" w:rsidRDefault="00B25FA8">
            <w:pPr>
              <w:pStyle w:val="TableParagraph"/>
              <w:rPr>
                <w:rFonts w:ascii="Times New Roman"/>
                <w:sz w:val="18"/>
              </w:rPr>
            </w:pPr>
          </w:p>
        </w:tc>
        <w:tc>
          <w:tcPr>
            <w:tcW w:w="818" w:type="dxa"/>
            <w:tcBorders>
              <w:bottom w:val="nil"/>
            </w:tcBorders>
          </w:tcPr>
          <w:p w:rsidR="00B25FA8" w:rsidRDefault="007F4EBC">
            <w:pPr>
              <w:pStyle w:val="TableParagraph"/>
              <w:spacing w:line="237" w:lineRule="exact"/>
              <w:ind w:left="107"/>
              <w:rPr>
                <w:sz w:val="20"/>
              </w:rPr>
            </w:pPr>
            <w:r>
              <w:rPr>
                <w:spacing w:val="-5"/>
                <w:sz w:val="20"/>
              </w:rPr>
              <w:t>閩南語</w:t>
            </w:r>
          </w:p>
        </w:tc>
        <w:tc>
          <w:tcPr>
            <w:tcW w:w="823" w:type="dxa"/>
            <w:tcBorders>
              <w:bottom w:val="nil"/>
            </w:tcBorders>
          </w:tcPr>
          <w:p w:rsidR="00B25FA8" w:rsidRDefault="007F4EBC">
            <w:pPr>
              <w:pStyle w:val="TableParagraph"/>
              <w:spacing w:line="237" w:lineRule="exact"/>
              <w:ind w:left="107"/>
              <w:rPr>
                <w:sz w:val="20"/>
              </w:rPr>
            </w:pPr>
            <w:r>
              <w:rPr>
                <w:spacing w:val="-6"/>
                <w:sz w:val="20"/>
              </w:rPr>
              <w:t>活故</w:t>
            </w:r>
          </w:p>
        </w:tc>
        <w:tc>
          <w:tcPr>
            <w:tcW w:w="1298" w:type="dxa"/>
            <w:tcBorders>
              <w:bottom w:val="nil"/>
            </w:tcBorders>
          </w:tcPr>
          <w:p w:rsidR="00B25FA8" w:rsidRDefault="007F4EBC">
            <w:pPr>
              <w:pStyle w:val="TableParagraph"/>
              <w:spacing w:line="237" w:lineRule="exact"/>
              <w:ind w:left="108"/>
              <w:rPr>
                <w:sz w:val="20"/>
              </w:rPr>
            </w:pPr>
            <w:r>
              <w:rPr>
                <w:spacing w:val="-4"/>
                <w:sz w:val="20"/>
              </w:rPr>
              <w:t>型，並進行</w:t>
            </w:r>
          </w:p>
        </w:tc>
        <w:tc>
          <w:tcPr>
            <w:tcW w:w="3026" w:type="dxa"/>
            <w:tcBorders>
              <w:bottom w:val="nil"/>
            </w:tcBorders>
          </w:tcPr>
          <w:p w:rsidR="00B25FA8" w:rsidRDefault="007F4EBC">
            <w:pPr>
              <w:pStyle w:val="TableParagraph"/>
              <w:spacing w:line="237" w:lineRule="exact"/>
              <w:ind w:left="108"/>
              <w:rPr>
                <w:sz w:val="20"/>
              </w:rPr>
            </w:pPr>
            <w:r>
              <w:rPr>
                <w:rFonts w:ascii="Times New Roman" w:eastAsia="Times New Roman"/>
                <w:spacing w:val="-2"/>
                <w:sz w:val="20"/>
              </w:rPr>
              <w:t>3.</w:t>
            </w:r>
            <w:r>
              <w:rPr>
                <w:spacing w:val="-3"/>
                <w:sz w:val="20"/>
              </w:rPr>
              <w:t>教師領讀各組相反詞的說法，</w:t>
            </w:r>
          </w:p>
        </w:tc>
        <w:tc>
          <w:tcPr>
            <w:tcW w:w="1312" w:type="dxa"/>
            <w:vMerge w:val="restart"/>
          </w:tcPr>
          <w:p w:rsidR="00B25FA8" w:rsidRDefault="00B25FA8">
            <w:pPr>
              <w:pStyle w:val="TableParagraph"/>
              <w:rPr>
                <w:rFonts w:ascii="Times New Roman"/>
                <w:sz w:val="18"/>
              </w:rPr>
            </w:pPr>
          </w:p>
        </w:tc>
        <w:tc>
          <w:tcPr>
            <w:tcW w:w="1313" w:type="dxa"/>
            <w:tcBorders>
              <w:bottom w:val="nil"/>
            </w:tcBorders>
          </w:tcPr>
          <w:p w:rsidR="00B25FA8" w:rsidRDefault="007F4EBC">
            <w:pPr>
              <w:pStyle w:val="TableParagraph"/>
              <w:spacing w:line="237" w:lineRule="exact"/>
              <w:ind w:left="110"/>
              <w:rPr>
                <w:sz w:val="20"/>
              </w:rPr>
            </w:pPr>
            <w:r>
              <w:rPr>
                <w:spacing w:val="-4"/>
                <w:sz w:val="20"/>
              </w:rPr>
              <w:t>中需要使用</w:t>
            </w:r>
          </w:p>
        </w:tc>
        <w:tc>
          <w:tcPr>
            <w:tcW w:w="1324" w:type="dxa"/>
            <w:vMerge w:val="restart"/>
          </w:tcPr>
          <w:p w:rsidR="00B25FA8" w:rsidRDefault="00B25FA8">
            <w:pPr>
              <w:pStyle w:val="TableParagraph"/>
              <w:rPr>
                <w:rFonts w:ascii="Times New Roman"/>
                <w:sz w:val="18"/>
              </w:rPr>
            </w:pPr>
          </w:p>
        </w:tc>
      </w:tr>
      <w:tr w:rsidR="00B25FA8">
        <w:trPr>
          <w:trHeight w:val="23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19" w:lineRule="exact"/>
              <w:ind w:left="107"/>
              <w:rPr>
                <w:sz w:val="20"/>
              </w:rPr>
            </w:pPr>
            <w:r>
              <w:rPr>
                <w:spacing w:val="-5"/>
                <w:sz w:val="20"/>
              </w:rPr>
              <w:t>文課文</w:t>
            </w:r>
          </w:p>
        </w:tc>
        <w:tc>
          <w:tcPr>
            <w:tcW w:w="823" w:type="dxa"/>
            <w:tcBorders>
              <w:top w:val="nil"/>
              <w:bottom w:val="nil"/>
            </w:tcBorders>
          </w:tcPr>
          <w:p w:rsidR="00B25FA8" w:rsidRDefault="007F4EBC">
            <w:pPr>
              <w:pStyle w:val="TableParagraph"/>
              <w:spacing w:line="219" w:lineRule="exact"/>
              <w:ind w:left="107"/>
              <w:rPr>
                <w:sz w:val="20"/>
              </w:rPr>
            </w:pPr>
            <w:r>
              <w:rPr>
                <w:spacing w:val="-6"/>
                <w:sz w:val="20"/>
              </w:rPr>
              <w:t>事。</w:t>
            </w:r>
          </w:p>
        </w:tc>
        <w:tc>
          <w:tcPr>
            <w:tcW w:w="1298" w:type="dxa"/>
            <w:tcBorders>
              <w:top w:val="nil"/>
              <w:bottom w:val="nil"/>
            </w:tcBorders>
          </w:tcPr>
          <w:p w:rsidR="00B25FA8" w:rsidRDefault="007F4EBC">
            <w:pPr>
              <w:pStyle w:val="TableParagraph"/>
              <w:spacing w:line="219" w:lineRule="exact"/>
              <w:ind w:left="108"/>
              <w:rPr>
                <w:sz w:val="20"/>
              </w:rPr>
            </w:pPr>
            <w:r>
              <w:rPr>
                <w:spacing w:val="-4"/>
                <w:sz w:val="20"/>
              </w:rPr>
              <w:t>對話的問</w:t>
            </w:r>
          </w:p>
        </w:tc>
        <w:tc>
          <w:tcPr>
            <w:tcW w:w="3026" w:type="dxa"/>
            <w:tcBorders>
              <w:top w:val="nil"/>
              <w:bottom w:val="nil"/>
            </w:tcBorders>
          </w:tcPr>
          <w:p w:rsidR="00B25FA8" w:rsidRDefault="007F4EBC">
            <w:pPr>
              <w:pStyle w:val="TableParagraph"/>
              <w:spacing w:line="219" w:lineRule="exact"/>
              <w:ind w:left="108"/>
              <w:rPr>
                <w:sz w:val="20"/>
              </w:rPr>
            </w:pPr>
            <w:r>
              <w:rPr>
                <w:spacing w:val="-3"/>
                <w:sz w:val="20"/>
              </w:rPr>
              <w:t>要解釋同詞類語詞的形容詞才能</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19" w:lineRule="exact"/>
              <w:ind w:left="110"/>
              <w:rPr>
                <w:sz w:val="20"/>
              </w:rPr>
            </w:pPr>
            <w:r>
              <w:rPr>
                <w:spacing w:val="-4"/>
                <w:sz w:val="20"/>
              </w:rPr>
              <w:t>的，以及學</w:t>
            </w:r>
          </w:p>
        </w:tc>
        <w:tc>
          <w:tcPr>
            <w:tcW w:w="1324" w:type="dxa"/>
            <w:vMerge/>
            <w:tcBorders>
              <w:top w:val="nil"/>
            </w:tcBorders>
          </w:tcPr>
          <w:p w:rsidR="00B25FA8" w:rsidRDefault="00B25FA8">
            <w:pPr>
              <w:rPr>
                <w:sz w:val="2"/>
                <w:szCs w:val="2"/>
              </w:rPr>
            </w:pPr>
          </w:p>
        </w:tc>
      </w:tr>
      <w:tr w:rsidR="00B25FA8">
        <w:trPr>
          <w:trHeight w:val="245"/>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主題、</w:t>
            </w:r>
          </w:p>
        </w:tc>
        <w:tc>
          <w:tcPr>
            <w:tcW w:w="823" w:type="dxa"/>
            <w:tcBorders>
              <w:top w:val="nil"/>
              <w:bottom w:val="nil"/>
            </w:tcBorders>
          </w:tcPr>
          <w:p w:rsidR="00B25FA8" w:rsidRDefault="007F4EBC">
            <w:pPr>
              <w:pStyle w:val="TableParagraph"/>
              <w:spacing w:before="5" w:line="220" w:lineRule="exact"/>
              <w:ind w:left="107"/>
              <w:rPr>
                <w:rFonts w:ascii="Times New Roman" w:hAnsi="Times New Roman"/>
                <w:sz w:val="20"/>
              </w:rPr>
            </w:pPr>
            <w:r>
              <w:rPr>
                <w:rFonts w:ascii="Times New Roman" w:hAnsi="Times New Roman"/>
                <w:spacing w:val="-2"/>
                <w:sz w:val="20"/>
              </w:rPr>
              <w:t>Bb-Ⅰ-</w:t>
            </w:r>
            <w:r>
              <w:rPr>
                <w:rFonts w:ascii="Times New Roman" w:hAnsi="Times New Roman"/>
                <w:spacing w:val="-10"/>
                <w:sz w:val="20"/>
              </w:rPr>
              <w:t>1</w:t>
            </w:r>
          </w:p>
        </w:tc>
        <w:tc>
          <w:tcPr>
            <w:tcW w:w="1298" w:type="dxa"/>
            <w:tcBorders>
              <w:top w:val="nil"/>
              <w:bottom w:val="nil"/>
            </w:tcBorders>
          </w:tcPr>
          <w:p w:rsidR="00B25FA8" w:rsidRDefault="007F4EBC">
            <w:pPr>
              <w:pStyle w:val="TableParagraph"/>
              <w:spacing w:line="225" w:lineRule="exact"/>
              <w:ind w:left="108"/>
              <w:rPr>
                <w:sz w:val="20"/>
              </w:rPr>
            </w:pPr>
            <w:r>
              <w:rPr>
                <w:spacing w:val="-6"/>
                <w:sz w:val="20"/>
              </w:rPr>
              <w:t>答。</w:t>
            </w:r>
          </w:p>
        </w:tc>
        <w:tc>
          <w:tcPr>
            <w:tcW w:w="3026" w:type="dxa"/>
            <w:tcBorders>
              <w:top w:val="nil"/>
              <w:bottom w:val="nil"/>
            </w:tcBorders>
          </w:tcPr>
          <w:p w:rsidR="00B25FA8" w:rsidRDefault="007F4EBC">
            <w:pPr>
              <w:pStyle w:val="TableParagraph"/>
              <w:spacing w:line="225" w:lineRule="exact"/>
              <w:ind w:left="108"/>
              <w:rPr>
                <w:sz w:val="20"/>
              </w:rPr>
            </w:pPr>
            <w:r>
              <w:rPr>
                <w:spacing w:val="-3"/>
                <w:sz w:val="20"/>
              </w:rPr>
              <w:t>配成相對的相反詞，如光線類形</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25" w:lineRule="exact"/>
              <w:ind w:left="110"/>
              <w:rPr>
                <w:sz w:val="20"/>
              </w:rPr>
            </w:pPr>
            <w:r>
              <w:rPr>
                <w:spacing w:val="-4"/>
                <w:sz w:val="20"/>
              </w:rPr>
              <w:t>習學科基礎</w:t>
            </w: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內容並</w:t>
            </w:r>
          </w:p>
        </w:tc>
        <w:tc>
          <w:tcPr>
            <w:tcW w:w="823" w:type="dxa"/>
            <w:tcBorders>
              <w:top w:val="nil"/>
              <w:bottom w:val="nil"/>
            </w:tcBorders>
          </w:tcPr>
          <w:p w:rsidR="00B25FA8" w:rsidRDefault="007F4EBC">
            <w:pPr>
              <w:pStyle w:val="TableParagraph"/>
              <w:spacing w:line="226" w:lineRule="exact"/>
              <w:ind w:left="107"/>
              <w:rPr>
                <w:sz w:val="20"/>
              </w:rPr>
            </w:pPr>
            <w:r>
              <w:rPr>
                <w:spacing w:val="-5"/>
                <w:sz w:val="20"/>
              </w:rPr>
              <w:t>家庭生</w:t>
            </w:r>
          </w:p>
        </w:tc>
        <w:tc>
          <w:tcPr>
            <w:tcW w:w="1298" w:type="dxa"/>
            <w:tcBorders>
              <w:top w:val="nil"/>
              <w:bottom w:val="nil"/>
            </w:tcBorders>
          </w:tcPr>
          <w:p w:rsidR="00B25FA8" w:rsidRDefault="007F4EBC">
            <w:pPr>
              <w:pStyle w:val="TableParagraph"/>
              <w:spacing w:line="230" w:lineRule="exact"/>
              <w:ind w:left="108"/>
              <w:rPr>
                <w:sz w:val="20"/>
              </w:rPr>
            </w:pPr>
            <w:r>
              <w:rPr>
                <w:rFonts w:ascii="Times New Roman" w:eastAsia="Times New Roman"/>
                <w:spacing w:val="-2"/>
                <w:sz w:val="20"/>
              </w:rPr>
              <w:t>4.</w:t>
            </w:r>
            <w:r>
              <w:rPr>
                <w:spacing w:val="-4"/>
                <w:sz w:val="20"/>
              </w:rPr>
              <w:t>進行「相</w:t>
            </w:r>
          </w:p>
        </w:tc>
        <w:tc>
          <w:tcPr>
            <w:tcW w:w="3026" w:type="dxa"/>
            <w:tcBorders>
              <w:top w:val="nil"/>
              <w:bottom w:val="nil"/>
            </w:tcBorders>
          </w:tcPr>
          <w:p w:rsidR="00B25FA8" w:rsidRDefault="007F4EBC">
            <w:pPr>
              <w:pStyle w:val="TableParagraph"/>
              <w:spacing w:line="230" w:lineRule="exact"/>
              <w:ind w:left="108"/>
              <w:rPr>
                <w:sz w:val="20"/>
              </w:rPr>
            </w:pPr>
            <w:r>
              <w:rPr>
                <w:spacing w:val="-3"/>
                <w:sz w:val="20"/>
              </w:rPr>
              <w:t>容詞的亮與暗，物品類形容詞的</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30" w:lineRule="exact"/>
              <w:ind w:left="110"/>
              <w:rPr>
                <w:sz w:val="20"/>
              </w:rPr>
            </w:pPr>
            <w:r>
              <w:rPr>
                <w:spacing w:val="-4"/>
                <w:sz w:val="20"/>
              </w:rPr>
              <w:t>知識所應具</w:t>
            </w:r>
          </w:p>
        </w:tc>
        <w:tc>
          <w:tcPr>
            <w:tcW w:w="1324" w:type="dxa"/>
            <w:vMerge/>
            <w:tcBorders>
              <w:top w:val="nil"/>
            </w:tcBorders>
          </w:tcPr>
          <w:p w:rsidR="00B25FA8" w:rsidRDefault="00B25FA8">
            <w:pPr>
              <w:rPr>
                <w:sz w:val="2"/>
                <w:szCs w:val="2"/>
              </w:rPr>
            </w:pPr>
          </w:p>
        </w:tc>
      </w:tr>
      <w:tr w:rsidR="00B25FA8">
        <w:trPr>
          <w:trHeight w:val="23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20" w:lineRule="exact"/>
              <w:ind w:left="107"/>
              <w:rPr>
                <w:sz w:val="20"/>
              </w:rPr>
            </w:pPr>
            <w:r>
              <w:rPr>
                <w:spacing w:val="-5"/>
                <w:sz w:val="20"/>
              </w:rPr>
              <w:t>掌握重</w:t>
            </w:r>
          </w:p>
        </w:tc>
        <w:tc>
          <w:tcPr>
            <w:tcW w:w="823" w:type="dxa"/>
            <w:tcBorders>
              <w:top w:val="nil"/>
              <w:bottom w:val="nil"/>
            </w:tcBorders>
          </w:tcPr>
          <w:p w:rsidR="00B25FA8" w:rsidRDefault="007F4EBC">
            <w:pPr>
              <w:pStyle w:val="TableParagraph"/>
              <w:spacing w:line="220" w:lineRule="exact"/>
              <w:ind w:left="107"/>
              <w:rPr>
                <w:sz w:val="20"/>
              </w:rPr>
            </w:pPr>
            <w:r>
              <w:rPr>
                <w:spacing w:val="-6"/>
                <w:sz w:val="20"/>
              </w:rPr>
              <w:t>活。</w:t>
            </w:r>
          </w:p>
        </w:tc>
        <w:tc>
          <w:tcPr>
            <w:tcW w:w="1298" w:type="dxa"/>
            <w:tcBorders>
              <w:top w:val="nil"/>
              <w:bottom w:val="nil"/>
            </w:tcBorders>
          </w:tcPr>
          <w:p w:rsidR="00B25FA8" w:rsidRDefault="007F4EBC">
            <w:pPr>
              <w:pStyle w:val="TableParagraph"/>
              <w:spacing w:line="220" w:lineRule="exact"/>
              <w:ind w:left="108"/>
              <w:rPr>
                <w:sz w:val="20"/>
              </w:rPr>
            </w:pPr>
            <w:r>
              <w:rPr>
                <w:spacing w:val="-4"/>
                <w:sz w:val="20"/>
              </w:rPr>
              <w:t>招來開講」</w:t>
            </w:r>
          </w:p>
        </w:tc>
        <w:tc>
          <w:tcPr>
            <w:tcW w:w="3026" w:type="dxa"/>
            <w:tcBorders>
              <w:top w:val="nil"/>
              <w:bottom w:val="nil"/>
            </w:tcBorders>
          </w:tcPr>
          <w:p w:rsidR="00B25FA8" w:rsidRDefault="007F4EBC">
            <w:pPr>
              <w:pStyle w:val="TableParagraph"/>
              <w:spacing w:line="220" w:lineRule="exact"/>
              <w:ind w:left="108"/>
              <w:rPr>
                <w:sz w:val="20"/>
              </w:rPr>
            </w:pPr>
            <w:r>
              <w:rPr>
                <w:spacing w:val="-3"/>
                <w:sz w:val="20"/>
              </w:rPr>
              <w:t>長與短、大與小等。</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20" w:lineRule="exact"/>
              <w:ind w:left="110"/>
              <w:rPr>
                <w:sz w:val="20"/>
              </w:rPr>
            </w:pPr>
            <w:r>
              <w:rPr>
                <w:spacing w:val="-4"/>
                <w:sz w:val="20"/>
              </w:rPr>
              <w:t>備的字詞彙</w:t>
            </w:r>
          </w:p>
        </w:tc>
        <w:tc>
          <w:tcPr>
            <w:tcW w:w="1324" w:type="dxa"/>
            <w:vMerge/>
            <w:tcBorders>
              <w:top w:val="nil"/>
            </w:tcBorders>
          </w:tcPr>
          <w:p w:rsidR="00B25FA8" w:rsidRDefault="00B25FA8">
            <w:pPr>
              <w:rPr>
                <w:sz w:val="2"/>
                <w:szCs w:val="2"/>
              </w:rPr>
            </w:pPr>
          </w:p>
        </w:tc>
      </w:tr>
      <w:tr w:rsidR="00B25FA8">
        <w:trPr>
          <w:trHeight w:val="507"/>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before="9"/>
              <w:ind w:left="107"/>
              <w:rPr>
                <w:sz w:val="20"/>
              </w:rPr>
            </w:pPr>
            <w:r>
              <w:rPr>
                <w:spacing w:val="-6"/>
                <w:sz w:val="20"/>
              </w:rPr>
              <w:t>點。</w:t>
            </w:r>
          </w:p>
          <w:p w:rsidR="00B25FA8" w:rsidRDefault="007F4EBC">
            <w:pPr>
              <w:pStyle w:val="TableParagraph"/>
              <w:spacing w:before="14" w:line="209"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3</w:t>
            </w:r>
          </w:p>
        </w:tc>
        <w:tc>
          <w:tcPr>
            <w:tcW w:w="823" w:type="dxa"/>
            <w:tcBorders>
              <w:top w:val="nil"/>
              <w:bottom w:val="nil"/>
            </w:tcBorders>
          </w:tcPr>
          <w:p w:rsidR="00B25FA8" w:rsidRDefault="007F4EBC">
            <w:pPr>
              <w:pStyle w:val="TableParagraph"/>
              <w:spacing w:line="218"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口</w:t>
            </w:r>
          </w:p>
        </w:tc>
        <w:tc>
          <w:tcPr>
            <w:tcW w:w="1298" w:type="dxa"/>
            <w:tcBorders>
              <w:top w:val="nil"/>
              <w:bottom w:val="nil"/>
            </w:tcBorders>
          </w:tcPr>
          <w:p w:rsidR="00B25FA8" w:rsidRDefault="007F4EBC">
            <w:pPr>
              <w:pStyle w:val="TableParagraph"/>
              <w:spacing w:line="260" w:lineRule="atLeast"/>
              <w:ind w:left="108" w:right="179"/>
              <w:rPr>
                <w:sz w:val="20"/>
              </w:rPr>
            </w:pPr>
            <w:r>
              <w:rPr>
                <w:spacing w:val="-2"/>
                <w:sz w:val="20"/>
              </w:rPr>
              <w:t>語詞替換的</w:t>
            </w:r>
            <w:r>
              <w:rPr>
                <w:spacing w:val="-4"/>
                <w:sz w:val="20"/>
              </w:rPr>
              <w:t>簡單造句。</w:t>
            </w:r>
          </w:p>
        </w:tc>
        <w:tc>
          <w:tcPr>
            <w:tcW w:w="3026" w:type="dxa"/>
            <w:tcBorders>
              <w:top w:val="nil"/>
              <w:bottom w:val="nil"/>
            </w:tcBorders>
          </w:tcPr>
          <w:p w:rsidR="00B25FA8" w:rsidRDefault="007F4EBC">
            <w:pPr>
              <w:pStyle w:val="TableParagraph"/>
              <w:spacing w:line="260" w:lineRule="atLeast"/>
              <w:ind w:left="108" w:right="108"/>
              <w:rPr>
                <w:sz w:val="20"/>
              </w:rPr>
            </w:pPr>
            <w:r>
              <w:rPr>
                <w:rFonts w:ascii="Times New Roman" w:eastAsia="Times New Roman"/>
                <w:spacing w:val="-2"/>
                <w:sz w:val="20"/>
              </w:rPr>
              <w:t>4.</w:t>
            </w:r>
            <w:r>
              <w:rPr>
                <w:spacing w:val="-2"/>
                <w:sz w:val="20"/>
              </w:rPr>
              <w:t>指導學生撕下課本語詞卡練習認讀各組相反詞，語詞類配對</w:t>
            </w:r>
            <w:r>
              <w:rPr>
                <w:spacing w:val="-10"/>
                <w:sz w:val="20"/>
              </w:rPr>
              <w:t>。</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60" w:lineRule="atLeast"/>
              <w:ind w:left="110" w:right="192"/>
              <w:rPr>
                <w:sz w:val="20"/>
              </w:rPr>
            </w:pPr>
            <w:r>
              <w:rPr>
                <w:sz w:val="20"/>
              </w:rPr>
              <w:t>閱</w:t>
            </w:r>
            <w:r>
              <w:rPr>
                <w:rFonts w:ascii="Times New Roman" w:eastAsia="Times New Roman"/>
                <w:sz w:val="20"/>
              </w:rPr>
              <w:t>E11</w:t>
            </w:r>
            <w:r>
              <w:rPr>
                <w:rFonts w:ascii="Times New Roman" w:eastAsia="Times New Roman"/>
                <w:spacing w:val="-12"/>
                <w:sz w:val="20"/>
              </w:rPr>
              <w:t xml:space="preserve"> </w:t>
            </w:r>
            <w:r>
              <w:rPr>
                <w:sz w:val="20"/>
              </w:rPr>
              <w:t>低年</w:t>
            </w:r>
            <w:r>
              <w:rPr>
                <w:spacing w:val="-4"/>
                <w:sz w:val="20"/>
              </w:rPr>
              <w:t>級：能在一</w:t>
            </w:r>
          </w:p>
        </w:tc>
        <w:tc>
          <w:tcPr>
            <w:tcW w:w="1324" w:type="dxa"/>
            <w:vMerge/>
            <w:tcBorders>
              <w:top w:val="nil"/>
            </w:tcBorders>
          </w:tcPr>
          <w:p w:rsidR="00B25FA8" w:rsidRDefault="00B25FA8">
            <w:pPr>
              <w:rPr>
                <w:sz w:val="2"/>
                <w:szCs w:val="2"/>
              </w:rPr>
            </w:pPr>
          </w:p>
        </w:tc>
      </w:tr>
      <w:tr w:rsidR="00B25FA8">
        <w:trPr>
          <w:trHeight w:val="23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19" w:lineRule="exact"/>
              <w:ind w:left="107"/>
              <w:rPr>
                <w:sz w:val="20"/>
              </w:rPr>
            </w:pPr>
            <w:r>
              <w:rPr>
                <w:spacing w:val="-5"/>
                <w:sz w:val="20"/>
              </w:rPr>
              <w:t>能正確</w:t>
            </w:r>
          </w:p>
        </w:tc>
        <w:tc>
          <w:tcPr>
            <w:tcW w:w="823" w:type="dxa"/>
            <w:tcBorders>
              <w:top w:val="nil"/>
              <w:bottom w:val="nil"/>
            </w:tcBorders>
          </w:tcPr>
          <w:p w:rsidR="00B25FA8" w:rsidRDefault="007F4EBC">
            <w:pPr>
              <w:pStyle w:val="TableParagraph"/>
              <w:spacing w:line="201" w:lineRule="exact"/>
              <w:ind w:left="107"/>
              <w:rPr>
                <w:sz w:val="20"/>
              </w:rPr>
            </w:pPr>
            <w:r>
              <w:rPr>
                <w:spacing w:val="-6"/>
                <w:sz w:val="20"/>
              </w:rPr>
              <w:t>語表</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19"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活動二：相招來開講</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19" w:lineRule="exact"/>
              <w:ind w:left="110"/>
              <w:rPr>
                <w:sz w:val="20"/>
              </w:rPr>
            </w:pPr>
            <w:r>
              <w:rPr>
                <w:spacing w:val="-4"/>
                <w:sz w:val="20"/>
              </w:rPr>
              <w:t>般生活情境</w:t>
            </w:r>
          </w:p>
        </w:tc>
        <w:tc>
          <w:tcPr>
            <w:tcW w:w="1324" w:type="dxa"/>
            <w:vMerge/>
            <w:tcBorders>
              <w:top w:val="nil"/>
            </w:tcBorders>
          </w:tcPr>
          <w:p w:rsidR="00B25FA8" w:rsidRDefault="00B25FA8">
            <w:pPr>
              <w:rPr>
                <w:sz w:val="2"/>
                <w:szCs w:val="2"/>
              </w:rPr>
            </w:pPr>
          </w:p>
        </w:tc>
      </w:tr>
      <w:tr w:rsidR="00B25FA8">
        <w:trPr>
          <w:trHeight w:val="262"/>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38" w:lineRule="exact"/>
              <w:ind w:left="107"/>
              <w:rPr>
                <w:sz w:val="20"/>
              </w:rPr>
            </w:pPr>
            <w:r>
              <w:rPr>
                <w:spacing w:val="-5"/>
                <w:sz w:val="20"/>
              </w:rPr>
              <w:t>朗讀所</w:t>
            </w:r>
          </w:p>
        </w:tc>
        <w:tc>
          <w:tcPr>
            <w:tcW w:w="823" w:type="dxa"/>
            <w:tcBorders>
              <w:top w:val="nil"/>
              <w:bottom w:val="nil"/>
            </w:tcBorders>
          </w:tcPr>
          <w:p w:rsidR="00B25FA8" w:rsidRDefault="007F4EBC">
            <w:pPr>
              <w:pStyle w:val="TableParagraph"/>
              <w:spacing w:line="212" w:lineRule="exact"/>
              <w:ind w:left="107"/>
              <w:rPr>
                <w:sz w:val="20"/>
              </w:rPr>
            </w:pPr>
            <w:r>
              <w:rPr>
                <w:spacing w:val="-6"/>
                <w:sz w:val="20"/>
              </w:rPr>
              <w:t>達。</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0" w:line="232" w:lineRule="exact"/>
              <w:ind w:left="108"/>
              <w:rPr>
                <w:sz w:val="20"/>
              </w:rPr>
            </w:pPr>
            <w:r>
              <w:rPr>
                <w:rFonts w:ascii="Times New Roman" w:eastAsia="Times New Roman"/>
                <w:spacing w:val="-2"/>
                <w:sz w:val="20"/>
              </w:rPr>
              <w:t>1.</w:t>
            </w:r>
            <w:r>
              <w:rPr>
                <w:spacing w:val="-3"/>
                <w:sz w:val="20"/>
              </w:rPr>
              <w:t>教師指導學生利用「相招來開</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before="10" w:line="232" w:lineRule="exact"/>
              <w:ind w:left="110"/>
              <w:rPr>
                <w:sz w:val="20"/>
              </w:rPr>
            </w:pPr>
            <w:r>
              <w:rPr>
                <w:spacing w:val="-4"/>
                <w:sz w:val="20"/>
              </w:rPr>
              <w:t>中，懂得運</w:t>
            </w:r>
          </w:p>
        </w:tc>
        <w:tc>
          <w:tcPr>
            <w:tcW w:w="1324" w:type="dxa"/>
            <w:vMerge/>
            <w:tcBorders>
              <w:top w:val="nil"/>
            </w:tcBorders>
          </w:tcPr>
          <w:p w:rsidR="00B25FA8" w:rsidRDefault="00B25FA8">
            <w:pPr>
              <w:rPr>
                <w:sz w:val="2"/>
                <w:szCs w:val="2"/>
              </w:rPr>
            </w:pPr>
          </w:p>
        </w:tc>
      </w:tr>
      <w:tr w:rsidR="00B25FA8">
        <w:trPr>
          <w:trHeight w:val="24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學的閩</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0" w:lineRule="exact"/>
              <w:ind w:left="108"/>
              <w:rPr>
                <w:sz w:val="20"/>
              </w:rPr>
            </w:pPr>
            <w:r>
              <w:rPr>
                <w:spacing w:val="-3"/>
                <w:sz w:val="20"/>
              </w:rPr>
              <w:t>講」的句型練習造句。</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30" w:lineRule="exact"/>
              <w:ind w:left="110"/>
              <w:rPr>
                <w:sz w:val="20"/>
              </w:rPr>
            </w:pPr>
            <w:r>
              <w:rPr>
                <w:spacing w:val="-4"/>
                <w:sz w:val="20"/>
              </w:rPr>
              <w:t>用文本習得</w:t>
            </w: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南語課</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1" w:lineRule="exact"/>
              <w:ind w:left="108"/>
              <w:rPr>
                <w:sz w:val="20"/>
              </w:rPr>
            </w:pPr>
            <w:r>
              <w:rPr>
                <w:rFonts w:ascii="Times New Roman" w:eastAsia="Times New Roman"/>
                <w:spacing w:val="-2"/>
                <w:sz w:val="20"/>
              </w:rPr>
              <w:t>2.</w:t>
            </w:r>
            <w:r>
              <w:rPr>
                <w:spacing w:val="-3"/>
                <w:sz w:val="20"/>
              </w:rPr>
              <w:t>將學生分成四組，每組學生讀</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31" w:lineRule="exact"/>
              <w:ind w:left="110"/>
              <w:rPr>
                <w:sz w:val="20"/>
              </w:rPr>
            </w:pPr>
            <w:r>
              <w:rPr>
                <w:spacing w:val="-4"/>
                <w:sz w:val="20"/>
              </w:rPr>
              <w:t>的知識解決</w:t>
            </w:r>
          </w:p>
        </w:tc>
        <w:tc>
          <w:tcPr>
            <w:tcW w:w="1324" w:type="dxa"/>
            <w:vMerge/>
            <w:tcBorders>
              <w:top w:val="nil"/>
            </w:tcBorders>
          </w:tcPr>
          <w:p w:rsidR="00B25FA8" w:rsidRDefault="00B25FA8">
            <w:pPr>
              <w:rPr>
                <w:sz w:val="2"/>
                <w:szCs w:val="2"/>
              </w:rPr>
            </w:pPr>
          </w:p>
        </w:tc>
      </w:tr>
      <w:tr w:rsidR="00B25FA8">
        <w:trPr>
          <w:trHeight w:val="23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19" w:lineRule="exact"/>
              <w:ind w:left="107"/>
              <w:rPr>
                <w:sz w:val="20"/>
              </w:rPr>
            </w:pPr>
            <w:r>
              <w:rPr>
                <w:spacing w:val="-6"/>
                <w:sz w:val="20"/>
              </w:rPr>
              <w:t>文。</w:t>
            </w: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19" w:lineRule="exact"/>
              <w:ind w:left="108"/>
              <w:rPr>
                <w:sz w:val="20"/>
              </w:rPr>
            </w:pPr>
            <w:r>
              <w:rPr>
                <w:spacing w:val="-3"/>
                <w:sz w:val="20"/>
              </w:rPr>
              <w:t>出一句對話內容，接著互換句</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19" w:lineRule="exact"/>
              <w:ind w:left="110"/>
              <w:rPr>
                <w:sz w:val="20"/>
              </w:rPr>
            </w:pPr>
            <w:r>
              <w:rPr>
                <w:spacing w:val="-5"/>
                <w:sz w:val="20"/>
              </w:rPr>
              <w:t>問題。</w:t>
            </w:r>
          </w:p>
        </w:tc>
        <w:tc>
          <w:tcPr>
            <w:tcW w:w="1324" w:type="dxa"/>
            <w:vMerge/>
            <w:tcBorders>
              <w:top w:val="nil"/>
            </w:tcBorders>
          </w:tcPr>
          <w:p w:rsidR="00B25FA8" w:rsidRDefault="00B25FA8">
            <w:pPr>
              <w:rPr>
                <w:sz w:val="2"/>
                <w:szCs w:val="2"/>
              </w:rPr>
            </w:pPr>
          </w:p>
        </w:tc>
      </w:tr>
      <w:tr w:rsidR="00B25FA8">
        <w:trPr>
          <w:trHeight w:val="244"/>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20"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4</w:t>
            </w: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before="10" w:line="215" w:lineRule="exact"/>
              <w:ind w:left="108"/>
              <w:rPr>
                <w:sz w:val="20"/>
              </w:rPr>
            </w:pPr>
            <w:r>
              <w:rPr>
                <w:spacing w:val="-3"/>
                <w:sz w:val="20"/>
              </w:rPr>
              <w:t>子，到每組都讀到每一句熟練為</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能主動</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4" w:line="216" w:lineRule="exact"/>
              <w:ind w:left="108"/>
              <w:rPr>
                <w:sz w:val="20"/>
              </w:rPr>
            </w:pPr>
            <w:r>
              <w:rPr>
                <w:spacing w:val="-6"/>
                <w:sz w:val="20"/>
              </w:rPr>
              <w:t>止。</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2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00" w:lineRule="exact"/>
              <w:ind w:left="107"/>
              <w:rPr>
                <w:sz w:val="20"/>
              </w:rPr>
            </w:pPr>
            <w:r>
              <w:rPr>
                <w:spacing w:val="-5"/>
                <w:sz w:val="20"/>
              </w:rPr>
              <w:t>使用閩</w:t>
            </w:r>
          </w:p>
        </w:tc>
        <w:tc>
          <w:tcPr>
            <w:tcW w:w="823" w:type="dxa"/>
            <w:tcBorders>
              <w:top w:val="nil"/>
              <w:bottom w:val="nil"/>
            </w:tcBorders>
          </w:tcPr>
          <w:p w:rsidR="00B25FA8" w:rsidRDefault="00B25FA8">
            <w:pPr>
              <w:pStyle w:val="TableParagraph"/>
              <w:rPr>
                <w:rFonts w:ascii="Times New Roman"/>
                <w:sz w:val="14"/>
              </w:rPr>
            </w:pPr>
          </w:p>
        </w:tc>
        <w:tc>
          <w:tcPr>
            <w:tcW w:w="1298" w:type="dxa"/>
            <w:tcBorders>
              <w:top w:val="nil"/>
              <w:bottom w:val="nil"/>
            </w:tcBorders>
          </w:tcPr>
          <w:p w:rsidR="00B25FA8" w:rsidRDefault="00B25FA8">
            <w:pPr>
              <w:pStyle w:val="TableParagraph"/>
              <w:rPr>
                <w:rFonts w:ascii="Times New Roman"/>
                <w:sz w:val="14"/>
              </w:rPr>
            </w:pPr>
          </w:p>
        </w:tc>
        <w:tc>
          <w:tcPr>
            <w:tcW w:w="3026" w:type="dxa"/>
            <w:tcBorders>
              <w:top w:val="nil"/>
              <w:bottom w:val="nil"/>
            </w:tcBorders>
          </w:tcPr>
          <w:p w:rsidR="00B25FA8" w:rsidRDefault="00B25FA8">
            <w:pPr>
              <w:pStyle w:val="TableParagraph"/>
              <w:rPr>
                <w:rFonts w:ascii="Times New Roman"/>
                <w:sz w:val="14"/>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4"/>
              </w:rPr>
            </w:pPr>
          </w:p>
        </w:tc>
        <w:tc>
          <w:tcPr>
            <w:tcW w:w="1324" w:type="dxa"/>
            <w:vMerge/>
            <w:tcBorders>
              <w:top w:val="nil"/>
            </w:tcBorders>
          </w:tcPr>
          <w:p w:rsidR="00B25FA8" w:rsidRDefault="00B25FA8">
            <w:pPr>
              <w:rPr>
                <w:sz w:val="2"/>
                <w:szCs w:val="2"/>
              </w:rPr>
            </w:pPr>
          </w:p>
        </w:tc>
      </w:tr>
      <w:tr w:rsidR="00B25FA8">
        <w:trPr>
          <w:trHeight w:val="24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29" w:lineRule="exact"/>
              <w:ind w:left="107"/>
              <w:rPr>
                <w:sz w:val="20"/>
              </w:rPr>
            </w:pPr>
            <w:r>
              <w:rPr>
                <w:spacing w:val="-5"/>
                <w:sz w:val="20"/>
              </w:rPr>
              <w:t>南語與</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他人互</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5"/>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tcBorders>
          </w:tcPr>
          <w:p w:rsidR="00B25FA8" w:rsidRDefault="007F4EBC">
            <w:pPr>
              <w:pStyle w:val="TableParagraph"/>
              <w:spacing w:line="235" w:lineRule="exact"/>
              <w:ind w:left="107"/>
              <w:rPr>
                <w:sz w:val="20"/>
              </w:rPr>
            </w:pPr>
            <w:r>
              <w:rPr>
                <w:spacing w:val="-6"/>
                <w:sz w:val="20"/>
              </w:rPr>
              <w:t>動。</w:t>
            </w:r>
          </w:p>
        </w:tc>
        <w:tc>
          <w:tcPr>
            <w:tcW w:w="823" w:type="dxa"/>
            <w:tcBorders>
              <w:top w:val="nil"/>
            </w:tcBorders>
          </w:tcPr>
          <w:p w:rsidR="00B25FA8" w:rsidRDefault="00B25FA8">
            <w:pPr>
              <w:pStyle w:val="TableParagraph"/>
              <w:rPr>
                <w:rFonts w:ascii="Times New Roman"/>
                <w:sz w:val="18"/>
              </w:rPr>
            </w:pP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tcBorders>
              <w:top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501"/>
        </w:trPr>
        <w:tc>
          <w:tcPr>
            <w:tcW w:w="860" w:type="dxa"/>
            <w:tcBorders>
              <w:bottom w:val="nil"/>
            </w:tcBorders>
          </w:tcPr>
          <w:p w:rsidR="00B25FA8" w:rsidRDefault="007F4EBC">
            <w:pPr>
              <w:pStyle w:val="TableParagraph"/>
              <w:spacing w:line="246" w:lineRule="exact"/>
              <w:ind w:left="107"/>
              <w:rPr>
                <w:sz w:val="20"/>
              </w:rPr>
            </w:pPr>
            <w:r>
              <w:rPr>
                <w:spacing w:val="-5"/>
                <w:sz w:val="20"/>
              </w:rPr>
              <w:t>第十七</w:t>
            </w:r>
          </w:p>
          <w:p w:rsidR="00B25FA8" w:rsidRDefault="007F4EBC">
            <w:pPr>
              <w:pStyle w:val="TableParagraph"/>
              <w:spacing w:before="5" w:line="230" w:lineRule="exact"/>
              <w:ind w:left="107"/>
              <w:rPr>
                <w:sz w:val="20"/>
              </w:rPr>
            </w:pPr>
            <w:r>
              <w:rPr>
                <w:spacing w:val="-10"/>
                <w:sz w:val="20"/>
              </w:rPr>
              <w:t>週</w:t>
            </w:r>
          </w:p>
        </w:tc>
        <w:tc>
          <w:tcPr>
            <w:tcW w:w="1661" w:type="dxa"/>
            <w:tcBorders>
              <w:bottom w:val="nil"/>
            </w:tcBorders>
          </w:tcPr>
          <w:p w:rsidR="00B25FA8" w:rsidRDefault="007F4EBC">
            <w:pPr>
              <w:pStyle w:val="TableParagraph"/>
              <w:spacing w:line="246" w:lineRule="exact"/>
              <w:ind w:left="148"/>
              <w:rPr>
                <w:sz w:val="20"/>
              </w:rPr>
            </w:pPr>
            <w:r>
              <w:rPr>
                <w:spacing w:val="-4"/>
                <w:sz w:val="20"/>
              </w:rPr>
              <w:t>第三單元倒反的</w:t>
            </w:r>
          </w:p>
          <w:p w:rsidR="00B25FA8" w:rsidRDefault="007F4EBC">
            <w:pPr>
              <w:pStyle w:val="TableParagraph"/>
              <w:spacing w:before="5" w:line="230" w:lineRule="exact"/>
              <w:ind w:left="150"/>
              <w:rPr>
                <w:sz w:val="20"/>
              </w:rPr>
            </w:pPr>
            <w:r>
              <w:rPr>
                <w:spacing w:val="-6"/>
                <w:sz w:val="20"/>
              </w:rPr>
              <w:t>世界</w:t>
            </w:r>
          </w:p>
        </w:tc>
        <w:tc>
          <w:tcPr>
            <w:tcW w:w="463" w:type="dxa"/>
            <w:tcBorders>
              <w:bottom w:val="nil"/>
            </w:tcBorders>
          </w:tcPr>
          <w:p w:rsidR="00B25FA8" w:rsidRDefault="007F4EBC">
            <w:pPr>
              <w:pStyle w:val="TableParagraph"/>
              <w:ind w:left="107"/>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6"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B25FA8" w:rsidRDefault="007F4EBC">
            <w:pPr>
              <w:pStyle w:val="TableParagraph"/>
              <w:spacing w:before="5" w:line="230" w:lineRule="exact"/>
              <w:ind w:left="105"/>
              <w:rPr>
                <w:sz w:val="20"/>
              </w:rPr>
            </w:pPr>
            <w:r>
              <w:rPr>
                <w:spacing w:val="-4"/>
                <w:sz w:val="20"/>
              </w:rPr>
              <w:t>識閩南語文</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1</w:t>
            </w:r>
          </w:p>
          <w:p w:rsidR="00B25FA8" w:rsidRDefault="007F4EBC">
            <w:pPr>
              <w:pStyle w:val="TableParagraph"/>
              <w:spacing w:line="251" w:lineRule="exact"/>
              <w:ind w:left="107"/>
              <w:rPr>
                <w:sz w:val="20"/>
              </w:rPr>
            </w:pPr>
            <w:r>
              <w:rPr>
                <w:spacing w:val="-5"/>
                <w:sz w:val="20"/>
              </w:rPr>
              <w:t>能聽辨</w:t>
            </w:r>
          </w:p>
        </w:tc>
        <w:tc>
          <w:tcPr>
            <w:tcW w:w="823" w:type="dxa"/>
            <w:tcBorders>
              <w:bottom w:val="nil"/>
            </w:tcBorders>
          </w:tcPr>
          <w:p w:rsidR="00B25FA8" w:rsidRDefault="007F4EBC">
            <w:pPr>
              <w:pStyle w:val="TableParagraph"/>
              <w:spacing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B25FA8" w:rsidRDefault="007F4EBC">
            <w:pPr>
              <w:pStyle w:val="TableParagraph"/>
              <w:spacing w:line="246" w:lineRule="exact"/>
              <w:ind w:left="108"/>
              <w:rPr>
                <w:sz w:val="20"/>
              </w:rPr>
            </w:pPr>
            <w:r>
              <w:rPr>
                <w:rFonts w:ascii="Times New Roman" w:eastAsia="Times New Roman"/>
                <w:spacing w:val="-2"/>
                <w:sz w:val="20"/>
              </w:rPr>
              <w:t>1.</w:t>
            </w:r>
            <w:r>
              <w:rPr>
                <w:spacing w:val="-5"/>
                <w:sz w:val="20"/>
              </w:rPr>
              <w:t>能聽懂</w:t>
            </w:r>
          </w:p>
          <w:p w:rsidR="00B25FA8" w:rsidRDefault="007F4EBC">
            <w:pPr>
              <w:pStyle w:val="TableParagraph"/>
              <w:spacing w:before="5" w:line="230" w:lineRule="exact"/>
              <w:ind w:left="108"/>
              <w:rPr>
                <w:sz w:val="20"/>
              </w:rPr>
            </w:pPr>
            <w:r>
              <w:rPr>
                <w:spacing w:val="-4"/>
                <w:sz w:val="20"/>
              </w:rPr>
              <w:t>「來練習」</w:t>
            </w:r>
          </w:p>
        </w:tc>
        <w:tc>
          <w:tcPr>
            <w:tcW w:w="3026" w:type="dxa"/>
            <w:tcBorders>
              <w:bottom w:val="nil"/>
            </w:tcBorders>
          </w:tcPr>
          <w:p w:rsidR="00B25FA8" w:rsidRDefault="007F4EBC">
            <w:pPr>
              <w:pStyle w:val="TableParagraph"/>
              <w:spacing w:line="246" w:lineRule="exact"/>
              <w:ind w:left="108"/>
              <w:rPr>
                <w:sz w:val="20"/>
              </w:rPr>
            </w:pPr>
            <w:r>
              <w:rPr>
                <w:spacing w:val="-3"/>
                <w:sz w:val="20"/>
              </w:rPr>
              <w:t>第三單元倒反的世界</w:t>
            </w:r>
          </w:p>
          <w:p w:rsidR="00B25FA8" w:rsidRDefault="007F4EBC">
            <w:pPr>
              <w:pStyle w:val="TableParagraph"/>
              <w:spacing w:before="5" w:line="230" w:lineRule="exact"/>
              <w:ind w:left="108"/>
              <w:rPr>
                <w:sz w:val="20"/>
              </w:rPr>
            </w:pPr>
            <w:r>
              <w:rPr>
                <w:spacing w:val="-3"/>
                <w:sz w:val="20"/>
              </w:rPr>
              <w:t>第五課當時才會天光</w:t>
            </w:r>
          </w:p>
        </w:tc>
        <w:tc>
          <w:tcPr>
            <w:tcW w:w="1312" w:type="dxa"/>
            <w:tcBorders>
              <w:bottom w:val="nil"/>
            </w:tcBorders>
          </w:tcPr>
          <w:p w:rsidR="00B25FA8" w:rsidRDefault="007F4EBC">
            <w:pPr>
              <w:pStyle w:val="TableParagraph"/>
              <w:spacing w:line="246" w:lineRule="exact"/>
              <w:ind w:left="109"/>
              <w:rPr>
                <w:sz w:val="20"/>
              </w:rPr>
            </w:pPr>
            <w:r>
              <w:rPr>
                <w:spacing w:val="-4"/>
                <w:sz w:val="20"/>
              </w:rPr>
              <w:t>口語評量</w:t>
            </w:r>
          </w:p>
          <w:p w:rsidR="00B25FA8" w:rsidRDefault="007F4EBC">
            <w:pPr>
              <w:pStyle w:val="TableParagraph"/>
              <w:spacing w:before="5" w:line="230" w:lineRule="exact"/>
              <w:ind w:left="109"/>
              <w:rPr>
                <w:sz w:val="20"/>
              </w:rPr>
            </w:pPr>
            <w:r>
              <w:rPr>
                <w:spacing w:val="-4"/>
                <w:sz w:val="20"/>
              </w:rPr>
              <w:t>實作評量</w:t>
            </w:r>
          </w:p>
        </w:tc>
        <w:tc>
          <w:tcPr>
            <w:tcW w:w="1313" w:type="dxa"/>
            <w:tcBorders>
              <w:bottom w:val="nil"/>
            </w:tcBorders>
          </w:tcPr>
          <w:p w:rsidR="00B25FA8" w:rsidRDefault="007F4EBC">
            <w:pPr>
              <w:pStyle w:val="TableParagraph"/>
              <w:spacing w:line="246" w:lineRule="exact"/>
              <w:ind w:left="110"/>
              <w:rPr>
                <w:sz w:val="20"/>
              </w:rPr>
            </w:pPr>
            <w:r>
              <w:rPr>
                <w:spacing w:val="-4"/>
                <w:sz w:val="20"/>
              </w:rPr>
              <w:t>【家庭教</w:t>
            </w:r>
          </w:p>
          <w:p w:rsidR="00B25FA8" w:rsidRDefault="007F4EBC">
            <w:pPr>
              <w:pStyle w:val="TableParagraph"/>
              <w:spacing w:before="5" w:line="230" w:lineRule="exact"/>
              <w:ind w:left="110"/>
              <w:rPr>
                <w:sz w:val="20"/>
              </w:rPr>
            </w:pPr>
            <w:r>
              <w:rPr>
                <w:spacing w:val="-6"/>
                <w:sz w:val="20"/>
              </w:rPr>
              <w:t>育】</w:t>
            </w:r>
          </w:p>
        </w:tc>
        <w:tc>
          <w:tcPr>
            <w:tcW w:w="1324" w:type="dxa"/>
            <w:vMerge w:val="restart"/>
          </w:tcPr>
          <w:p w:rsidR="00B25FA8" w:rsidRDefault="00B25FA8">
            <w:pPr>
              <w:pStyle w:val="TableParagraph"/>
              <w:rPr>
                <w:rFonts w:ascii="Times New Roman"/>
                <w:sz w:val="18"/>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31" w:lineRule="exact"/>
              <w:ind w:left="148"/>
              <w:rPr>
                <w:sz w:val="20"/>
              </w:rPr>
            </w:pPr>
            <w:r>
              <w:rPr>
                <w:spacing w:val="-4"/>
                <w:sz w:val="20"/>
              </w:rPr>
              <w:t>第五課當時才會</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1" w:lineRule="exact"/>
              <w:ind w:left="105"/>
              <w:rPr>
                <w:sz w:val="20"/>
              </w:rPr>
            </w:pPr>
            <w:r>
              <w:rPr>
                <w:spacing w:val="-4"/>
                <w:sz w:val="20"/>
              </w:rPr>
              <w:t>對個人生活</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line="231" w:lineRule="exact"/>
              <w:ind w:left="108"/>
              <w:rPr>
                <w:sz w:val="20"/>
              </w:rPr>
            </w:pPr>
            <w:r>
              <w:rPr>
                <w:spacing w:val="-4"/>
                <w:sz w:val="20"/>
              </w:rPr>
              <w:t>題目並正確</w:t>
            </w:r>
          </w:p>
        </w:tc>
        <w:tc>
          <w:tcPr>
            <w:tcW w:w="3026" w:type="dxa"/>
            <w:tcBorders>
              <w:top w:val="nil"/>
              <w:bottom w:val="nil"/>
            </w:tcBorders>
          </w:tcPr>
          <w:p w:rsidR="00B25FA8" w:rsidRDefault="007F4EBC">
            <w:pPr>
              <w:pStyle w:val="TableParagraph"/>
              <w:spacing w:line="231"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活動一：來練習</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1" w:lineRule="exact"/>
              <w:ind w:left="110"/>
              <w:rPr>
                <w:sz w:val="20"/>
              </w:rPr>
            </w:pPr>
            <w:r>
              <w:rPr>
                <w:sz w:val="20"/>
              </w:rPr>
              <w:t>家</w:t>
            </w:r>
            <w:r>
              <w:rPr>
                <w:rFonts w:ascii="Times New Roman" w:eastAsia="Times New Roman"/>
                <w:sz w:val="20"/>
              </w:rPr>
              <w:t>E12</w:t>
            </w:r>
            <w:r>
              <w:rPr>
                <w:rFonts w:ascii="Times New Roman" w:eastAsia="Times New Roman"/>
                <w:spacing w:val="-5"/>
                <w:sz w:val="20"/>
              </w:rPr>
              <w:t xml:space="preserve"> </w:t>
            </w:r>
            <w:r>
              <w:rPr>
                <w:spacing w:val="-5"/>
                <w:sz w:val="20"/>
              </w:rPr>
              <w:t>規劃</w:t>
            </w: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30" w:lineRule="exact"/>
              <w:ind w:left="150"/>
              <w:rPr>
                <w:sz w:val="20"/>
              </w:rPr>
            </w:pPr>
            <w:r>
              <w:rPr>
                <w:spacing w:val="-6"/>
                <w:sz w:val="20"/>
              </w:rPr>
              <w:t>天光</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0" w:lineRule="exact"/>
              <w:ind w:left="105"/>
              <w:rPr>
                <w:sz w:val="20"/>
              </w:rPr>
            </w:pPr>
            <w:r>
              <w:rPr>
                <w:spacing w:val="-4"/>
                <w:sz w:val="20"/>
              </w:rPr>
              <w:t>的重要性，</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常用字</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30" w:lineRule="exact"/>
              <w:ind w:left="108"/>
              <w:rPr>
                <w:sz w:val="20"/>
              </w:rPr>
            </w:pPr>
            <w:r>
              <w:rPr>
                <w:spacing w:val="-5"/>
                <w:sz w:val="20"/>
              </w:rPr>
              <w:t>作答。</w:t>
            </w:r>
          </w:p>
        </w:tc>
        <w:tc>
          <w:tcPr>
            <w:tcW w:w="3026" w:type="dxa"/>
            <w:tcBorders>
              <w:top w:val="nil"/>
              <w:bottom w:val="nil"/>
            </w:tcBorders>
          </w:tcPr>
          <w:p w:rsidR="00B25FA8" w:rsidRDefault="007F4EBC">
            <w:pPr>
              <w:pStyle w:val="TableParagraph"/>
              <w:spacing w:line="230" w:lineRule="exact"/>
              <w:ind w:left="108"/>
              <w:rPr>
                <w:sz w:val="20"/>
              </w:rPr>
            </w:pPr>
            <w:r>
              <w:rPr>
                <w:rFonts w:ascii="Times New Roman" w:eastAsia="Times New Roman"/>
                <w:spacing w:val="-2"/>
                <w:sz w:val="20"/>
              </w:rPr>
              <w:t>1.</w:t>
            </w:r>
            <w:r>
              <w:rPr>
                <w:spacing w:val="-3"/>
                <w:sz w:val="20"/>
              </w:rPr>
              <w:t>教師請學生觀察「來練習」的</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30" w:lineRule="exact"/>
              <w:ind w:left="110"/>
              <w:rPr>
                <w:sz w:val="20"/>
              </w:rPr>
            </w:pPr>
            <w:r>
              <w:rPr>
                <w:spacing w:val="-4"/>
                <w:sz w:val="20"/>
              </w:rPr>
              <w:t>個人與家庭</w:t>
            </w:r>
          </w:p>
        </w:tc>
        <w:tc>
          <w:tcPr>
            <w:tcW w:w="1324" w:type="dxa"/>
            <w:vMerge/>
            <w:tcBorders>
              <w:top w:val="nil"/>
            </w:tcBorders>
          </w:tcPr>
          <w:p w:rsidR="00B25FA8" w:rsidRDefault="00B25FA8">
            <w:pPr>
              <w:rPr>
                <w:sz w:val="2"/>
                <w:szCs w:val="2"/>
              </w:rPr>
            </w:pPr>
          </w:p>
        </w:tc>
      </w:tr>
      <w:tr w:rsidR="00B25FA8">
        <w:trPr>
          <w:trHeight w:val="50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55" w:lineRule="exact"/>
              <w:ind w:left="105"/>
              <w:rPr>
                <w:sz w:val="20"/>
              </w:rPr>
            </w:pPr>
            <w:r>
              <w:rPr>
                <w:spacing w:val="-4"/>
                <w:sz w:val="20"/>
              </w:rPr>
              <w:t>並能主動學</w:t>
            </w:r>
          </w:p>
          <w:p w:rsidR="00B25FA8" w:rsidRDefault="007F4EBC">
            <w:pPr>
              <w:pStyle w:val="TableParagraph"/>
              <w:spacing w:before="3" w:line="232" w:lineRule="exact"/>
              <w:ind w:left="105"/>
              <w:rPr>
                <w:sz w:val="20"/>
              </w:rPr>
            </w:pPr>
            <w:r>
              <w:rPr>
                <w:spacing w:val="-4"/>
                <w:sz w:val="20"/>
              </w:rPr>
              <w:t>習，進而建</w:t>
            </w:r>
          </w:p>
        </w:tc>
        <w:tc>
          <w:tcPr>
            <w:tcW w:w="818" w:type="dxa"/>
            <w:tcBorders>
              <w:top w:val="nil"/>
              <w:bottom w:val="nil"/>
            </w:tcBorders>
          </w:tcPr>
          <w:p w:rsidR="00B25FA8" w:rsidRDefault="007F4EBC">
            <w:pPr>
              <w:pStyle w:val="TableParagraph"/>
              <w:spacing w:line="223" w:lineRule="exact"/>
              <w:ind w:left="107"/>
              <w:rPr>
                <w:sz w:val="20"/>
              </w:rPr>
            </w:pPr>
            <w:r>
              <w:rPr>
                <w:spacing w:val="-5"/>
                <w:sz w:val="20"/>
              </w:rPr>
              <w:t>詞的語</w:t>
            </w:r>
          </w:p>
          <w:p w:rsidR="00B25FA8" w:rsidRDefault="007F4EBC">
            <w:pPr>
              <w:pStyle w:val="TableParagraph"/>
              <w:spacing w:before="5"/>
              <w:ind w:left="107"/>
              <w:rPr>
                <w:sz w:val="20"/>
              </w:rPr>
            </w:pPr>
            <w:r>
              <w:rPr>
                <w:spacing w:val="-6"/>
                <w:sz w:val="20"/>
              </w:rPr>
              <w:t>音差</w:t>
            </w:r>
          </w:p>
        </w:tc>
        <w:tc>
          <w:tcPr>
            <w:tcW w:w="823" w:type="dxa"/>
            <w:tcBorders>
              <w:top w:val="nil"/>
              <w:bottom w:val="nil"/>
            </w:tcBorders>
          </w:tcPr>
          <w:p w:rsidR="00B25FA8" w:rsidRDefault="007F4EBC">
            <w:pPr>
              <w:pStyle w:val="TableParagraph"/>
              <w:spacing w:before="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1"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B25FA8" w:rsidRDefault="007F4EBC">
            <w:pPr>
              <w:pStyle w:val="TableParagraph"/>
              <w:spacing w:line="255" w:lineRule="exact"/>
              <w:ind w:left="108"/>
              <w:rPr>
                <w:sz w:val="20"/>
              </w:rPr>
            </w:pPr>
            <w:r>
              <w:rPr>
                <w:rFonts w:ascii="Times New Roman" w:eastAsia="Times New Roman"/>
                <w:spacing w:val="-2"/>
                <w:sz w:val="20"/>
              </w:rPr>
              <w:t>2.</w:t>
            </w:r>
            <w:r>
              <w:rPr>
                <w:spacing w:val="-4"/>
                <w:sz w:val="20"/>
              </w:rPr>
              <w:t>能仿作本</w:t>
            </w:r>
          </w:p>
          <w:p w:rsidR="00B25FA8" w:rsidRDefault="007F4EBC">
            <w:pPr>
              <w:pStyle w:val="TableParagraph"/>
              <w:spacing w:before="3" w:line="232" w:lineRule="exact"/>
              <w:ind w:left="108"/>
              <w:rPr>
                <w:sz w:val="20"/>
              </w:rPr>
            </w:pPr>
            <w:r>
              <w:rPr>
                <w:spacing w:val="-4"/>
                <w:sz w:val="20"/>
              </w:rPr>
              <w:t>課的比較句</w:t>
            </w:r>
          </w:p>
        </w:tc>
        <w:tc>
          <w:tcPr>
            <w:tcW w:w="3026" w:type="dxa"/>
            <w:tcBorders>
              <w:top w:val="nil"/>
              <w:bottom w:val="nil"/>
            </w:tcBorders>
          </w:tcPr>
          <w:p w:rsidR="00B25FA8" w:rsidRDefault="007F4EBC">
            <w:pPr>
              <w:pStyle w:val="TableParagraph"/>
              <w:spacing w:line="255" w:lineRule="exact"/>
              <w:ind w:left="108"/>
              <w:rPr>
                <w:sz w:val="20"/>
              </w:rPr>
            </w:pPr>
            <w:r>
              <w:rPr>
                <w:spacing w:val="-3"/>
                <w:sz w:val="20"/>
              </w:rPr>
              <w:t>插圖，並說一說插圖的內容。</w:t>
            </w:r>
          </w:p>
          <w:p w:rsidR="00B25FA8" w:rsidRDefault="007F4EBC">
            <w:pPr>
              <w:pStyle w:val="TableParagraph"/>
              <w:spacing w:before="3" w:line="232" w:lineRule="exact"/>
              <w:ind w:left="108"/>
              <w:rPr>
                <w:sz w:val="20"/>
              </w:rPr>
            </w:pPr>
            <w:r>
              <w:rPr>
                <w:rFonts w:ascii="Times New Roman" w:eastAsia="Times New Roman"/>
                <w:spacing w:val="-2"/>
                <w:sz w:val="20"/>
              </w:rPr>
              <w:t>2.</w:t>
            </w:r>
            <w:r>
              <w:rPr>
                <w:spacing w:val="-3"/>
                <w:sz w:val="20"/>
              </w:rPr>
              <w:t>師生展開來練習課文頁，教師</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55" w:lineRule="exact"/>
              <w:ind w:left="110"/>
              <w:rPr>
                <w:sz w:val="20"/>
              </w:rPr>
            </w:pPr>
            <w:r>
              <w:rPr>
                <w:spacing w:val="-4"/>
                <w:sz w:val="20"/>
              </w:rPr>
              <w:t>的生活作</w:t>
            </w:r>
          </w:p>
          <w:p w:rsidR="00B25FA8" w:rsidRDefault="007F4EBC">
            <w:pPr>
              <w:pStyle w:val="TableParagraph"/>
              <w:spacing w:before="3" w:line="232" w:lineRule="exact"/>
              <w:ind w:left="110"/>
              <w:rPr>
                <w:sz w:val="20"/>
              </w:rPr>
            </w:pPr>
            <w:r>
              <w:rPr>
                <w:spacing w:val="-6"/>
                <w:sz w:val="20"/>
              </w:rPr>
              <w:t>息。</w:t>
            </w:r>
          </w:p>
        </w:tc>
        <w:tc>
          <w:tcPr>
            <w:tcW w:w="1324" w:type="dxa"/>
            <w:vMerge/>
            <w:tcBorders>
              <w:top w:val="nil"/>
            </w:tcBorders>
          </w:tcPr>
          <w:p w:rsidR="00B25FA8" w:rsidRDefault="00B25FA8">
            <w:pPr>
              <w:rPr>
                <w:sz w:val="2"/>
                <w:szCs w:val="2"/>
              </w:rPr>
            </w:pPr>
          </w:p>
        </w:tc>
      </w:tr>
      <w:tr w:rsidR="00B25FA8">
        <w:trPr>
          <w:trHeight w:val="238"/>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line="219" w:lineRule="exact"/>
              <w:ind w:left="105"/>
              <w:rPr>
                <w:sz w:val="20"/>
              </w:rPr>
            </w:pPr>
            <w:r>
              <w:rPr>
                <w:spacing w:val="-4"/>
                <w:sz w:val="20"/>
              </w:rPr>
              <w:t>立學習閩南</w:t>
            </w:r>
          </w:p>
        </w:tc>
        <w:tc>
          <w:tcPr>
            <w:tcW w:w="818" w:type="dxa"/>
            <w:tcBorders>
              <w:top w:val="nil"/>
              <w:bottom w:val="nil"/>
            </w:tcBorders>
          </w:tcPr>
          <w:p w:rsidR="00B25FA8" w:rsidRDefault="007F4EBC">
            <w:pPr>
              <w:pStyle w:val="TableParagraph"/>
              <w:spacing w:line="219" w:lineRule="exact"/>
              <w:ind w:left="107"/>
              <w:rPr>
                <w:sz w:val="20"/>
              </w:rPr>
            </w:pPr>
            <w:r>
              <w:rPr>
                <w:spacing w:val="-6"/>
                <w:sz w:val="20"/>
              </w:rPr>
              <w:t>異。</w:t>
            </w:r>
          </w:p>
        </w:tc>
        <w:tc>
          <w:tcPr>
            <w:tcW w:w="823" w:type="dxa"/>
            <w:tcBorders>
              <w:top w:val="nil"/>
              <w:bottom w:val="nil"/>
            </w:tcBorders>
          </w:tcPr>
          <w:p w:rsidR="00B25FA8" w:rsidRDefault="007F4EBC">
            <w:pPr>
              <w:pStyle w:val="TableParagraph"/>
              <w:spacing w:line="219" w:lineRule="exact"/>
              <w:ind w:left="107"/>
              <w:rPr>
                <w:sz w:val="20"/>
              </w:rPr>
            </w:pPr>
            <w:r>
              <w:rPr>
                <w:spacing w:val="-6"/>
                <w:sz w:val="20"/>
              </w:rPr>
              <w:t>型運</w:t>
            </w:r>
          </w:p>
        </w:tc>
        <w:tc>
          <w:tcPr>
            <w:tcW w:w="1298" w:type="dxa"/>
            <w:tcBorders>
              <w:top w:val="nil"/>
              <w:bottom w:val="nil"/>
            </w:tcBorders>
          </w:tcPr>
          <w:p w:rsidR="00B25FA8" w:rsidRDefault="007F4EBC">
            <w:pPr>
              <w:pStyle w:val="TableParagraph"/>
              <w:spacing w:line="219" w:lineRule="exact"/>
              <w:ind w:left="108"/>
              <w:rPr>
                <w:sz w:val="20"/>
              </w:rPr>
            </w:pPr>
            <w:r>
              <w:rPr>
                <w:spacing w:val="-4"/>
                <w:sz w:val="20"/>
              </w:rPr>
              <w:t>型依照題目</w:t>
            </w:r>
          </w:p>
        </w:tc>
        <w:tc>
          <w:tcPr>
            <w:tcW w:w="3026" w:type="dxa"/>
            <w:tcBorders>
              <w:top w:val="nil"/>
              <w:bottom w:val="nil"/>
            </w:tcBorders>
          </w:tcPr>
          <w:p w:rsidR="00B25FA8" w:rsidRDefault="007F4EBC">
            <w:pPr>
              <w:pStyle w:val="TableParagraph"/>
              <w:spacing w:line="219" w:lineRule="exact"/>
              <w:ind w:left="108"/>
              <w:rPr>
                <w:sz w:val="20"/>
              </w:rPr>
            </w:pPr>
            <w:r>
              <w:rPr>
                <w:spacing w:val="-3"/>
                <w:sz w:val="20"/>
              </w:rPr>
              <w:t>播放題幹聲音檔給學生聆聽，訓</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line="219" w:lineRule="exact"/>
              <w:ind w:left="110"/>
              <w:rPr>
                <w:sz w:val="20"/>
              </w:rPr>
            </w:pPr>
            <w:r>
              <w:rPr>
                <w:spacing w:val="-4"/>
                <w:sz w:val="20"/>
              </w:rPr>
              <w:t>【閱讀素</w:t>
            </w:r>
          </w:p>
        </w:tc>
        <w:tc>
          <w:tcPr>
            <w:tcW w:w="1324" w:type="dxa"/>
            <w:vMerge/>
            <w:tcBorders>
              <w:top w:val="nil"/>
            </w:tcBorders>
          </w:tcPr>
          <w:p w:rsidR="00B25FA8" w:rsidRDefault="00B25FA8">
            <w:pPr>
              <w:rPr>
                <w:sz w:val="2"/>
                <w:szCs w:val="2"/>
              </w:rPr>
            </w:pPr>
          </w:p>
        </w:tc>
      </w:tr>
      <w:tr w:rsidR="00B25FA8">
        <w:trPr>
          <w:trHeight w:val="244"/>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10" w:line="215" w:lineRule="exact"/>
              <w:ind w:left="105"/>
              <w:rPr>
                <w:sz w:val="20"/>
              </w:rPr>
            </w:pPr>
            <w:r>
              <w:rPr>
                <w:spacing w:val="-4"/>
                <w:sz w:val="20"/>
              </w:rPr>
              <w:t>語文的能</w:t>
            </w:r>
          </w:p>
        </w:tc>
        <w:tc>
          <w:tcPr>
            <w:tcW w:w="818" w:type="dxa"/>
            <w:tcBorders>
              <w:top w:val="nil"/>
              <w:bottom w:val="nil"/>
            </w:tcBorders>
          </w:tcPr>
          <w:p w:rsidR="00B25FA8" w:rsidRDefault="007F4EBC">
            <w:pPr>
              <w:pStyle w:val="TableParagraph"/>
              <w:spacing w:line="220"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3</w:t>
            </w:r>
          </w:p>
        </w:tc>
        <w:tc>
          <w:tcPr>
            <w:tcW w:w="823" w:type="dxa"/>
            <w:tcBorders>
              <w:top w:val="nil"/>
              <w:bottom w:val="nil"/>
            </w:tcBorders>
          </w:tcPr>
          <w:p w:rsidR="00B25FA8" w:rsidRDefault="007F4EBC">
            <w:pPr>
              <w:pStyle w:val="TableParagraph"/>
              <w:spacing w:line="225"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before="10" w:line="215" w:lineRule="exact"/>
              <w:ind w:left="108"/>
              <w:rPr>
                <w:sz w:val="20"/>
              </w:rPr>
            </w:pPr>
            <w:r>
              <w:rPr>
                <w:spacing w:val="-4"/>
                <w:sz w:val="20"/>
              </w:rPr>
              <w:t>的插圖說出</w:t>
            </w:r>
          </w:p>
        </w:tc>
        <w:tc>
          <w:tcPr>
            <w:tcW w:w="3026" w:type="dxa"/>
            <w:tcBorders>
              <w:top w:val="nil"/>
              <w:bottom w:val="nil"/>
            </w:tcBorders>
          </w:tcPr>
          <w:p w:rsidR="00B25FA8" w:rsidRDefault="007F4EBC">
            <w:pPr>
              <w:pStyle w:val="TableParagraph"/>
              <w:spacing w:before="10" w:line="215" w:lineRule="exact"/>
              <w:ind w:left="108"/>
              <w:rPr>
                <w:sz w:val="20"/>
              </w:rPr>
            </w:pPr>
            <w:r>
              <w:rPr>
                <w:spacing w:val="-3"/>
                <w:sz w:val="20"/>
              </w:rPr>
              <w:t>練學生的聆聽能力。</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before="10" w:line="215" w:lineRule="exact"/>
              <w:ind w:left="110"/>
              <w:rPr>
                <w:sz w:val="20"/>
              </w:rPr>
            </w:pPr>
            <w:r>
              <w:rPr>
                <w:spacing w:val="-6"/>
                <w:sz w:val="20"/>
              </w:rPr>
              <w:t>養】</w:t>
            </w:r>
          </w:p>
        </w:tc>
        <w:tc>
          <w:tcPr>
            <w:tcW w:w="1324" w:type="dxa"/>
            <w:vMerge/>
            <w:tcBorders>
              <w:top w:val="nil"/>
            </w:tcBorders>
          </w:tcPr>
          <w:p w:rsidR="00B25FA8" w:rsidRDefault="00B25FA8">
            <w:pPr>
              <w:rPr>
                <w:sz w:val="2"/>
                <w:szCs w:val="2"/>
              </w:rPr>
            </w:pPr>
          </w:p>
        </w:tc>
      </w:tr>
      <w:tr w:rsidR="00B25FA8">
        <w:trPr>
          <w:trHeight w:val="512"/>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7"/>
              <w:ind w:left="105"/>
              <w:rPr>
                <w:sz w:val="20"/>
              </w:rPr>
            </w:pPr>
            <w:r>
              <w:rPr>
                <w:spacing w:val="-6"/>
                <w:sz w:val="20"/>
              </w:rPr>
              <w:t>力。</w:t>
            </w: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能聽懂</w:t>
            </w:r>
          </w:p>
          <w:p w:rsidR="00B25FA8" w:rsidRDefault="007F4EBC">
            <w:pPr>
              <w:pStyle w:val="TableParagraph"/>
              <w:spacing w:before="5"/>
              <w:ind w:left="107"/>
              <w:rPr>
                <w:sz w:val="20"/>
              </w:rPr>
            </w:pPr>
            <w:r>
              <w:rPr>
                <w:spacing w:val="-5"/>
                <w:sz w:val="20"/>
              </w:rPr>
              <w:t>所學的</w:t>
            </w:r>
          </w:p>
        </w:tc>
        <w:tc>
          <w:tcPr>
            <w:tcW w:w="823" w:type="dxa"/>
            <w:tcBorders>
              <w:top w:val="nil"/>
              <w:bottom w:val="nil"/>
            </w:tcBorders>
          </w:tcPr>
          <w:p w:rsidR="00B25FA8" w:rsidRDefault="007F4EBC">
            <w:pPr>
              <w:pStyle w:val="TableParagraph"/>
              <w:spacing w:before="24"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B25FA8" w:rsidRDefault="007F4EBC">
            <w:pPr>
              <w:pStyle w:val="TableParagraph"/>
              <w:spacing w:line="238"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B25FA8" w:rsidRDefault="007F4EBC">
            <w:pPr>
              <w:pStyle w:val="TableParagraph"/>
              <w:spacing w:before="17"/>
              <w:ind w:left="108"/>
              <w:rPr>
                <w:sz w:val="20"/>
              </w:rPr>
            </w:pPr>
            <w:r>
              <w:rPr>
                <w:spacing w:val="-5"/>
                <w:sz w:val="20"/>
              </w:rPr>
              <w:t>句子。</w:t>
            </w:r>
          </w:p>
          <w:p w:rsidR="00B25FA8" w:rsidRDefault="007F4EBC">
            <w:pPr>
              <w:pStyle w:val="TableParagraph"/>
              <w:spacing w:before="3" w:line="216" w:lineRule="exact"/>
              <w:ind w:left="108"/>
              <w:rPr>
                <w:sz w:val="20"/>
              </w:rPr>
            </w:pPr>
            <w:r>
              <w:rPr>
                <w:rFonts w:ascii="Times New Roman" w:eastAsia="Times New Roman"/>
                <w:spacing w:val="-2"/>
                <w:sz w:val="20"/>
              </w:rPr>
              <w:t>3.</w:t>
            </w:r>
            <w:r>
              <w:rPr>
                <w:spacing w:val="-4"/>
                <w:sz w:val="20"/>
              </w:rPr>
              <w:t>找出同類</w:t>
            </w:r>
          </w:p>
        </w:tc>
        <w:tc>
          <w:tcPr>
            <w:tcW w:w="3026" w:type="dxa"/>
            <w:tcBorders>
              <w:top w:val="nil"/>
              <w:bottom w:val="nil"/>
            </w:tcBorders>
          </w:tcPr>
          <w:p w:rsidR="00B25FA8" w:rsidRDefault="007F4EBC">
            <w:pPr>
              <w:pStyle w:val="TableParagraph"/>
              <w:spacing w:line="260" w:lineRule="atLeast"/>
              <w:ind w:left="108" w:right="158"/>
              <w:rPr>
                <w:sz w:val="20"/>
              </w:rPr>
            </w:pPr>
            <w:r>
              <w:rPr>
                <w:rFonts w:ascii="Times New Roman" w:eastAsia="Times New Roman"/>
                <w:spacing w:val="-2"/>
                <w:sz w:val="20"/>
              </w:rPr>
              <w:t>3.</w:t>
            </w:r>
            <w:r>
              <w:rPr>
                <w:spacing w:val="-2"/>
                <w:sz w:val="20"/>
              </w:rPr>
              <w:t>教師問學生是否已聽懂做答方式，並視情況再解說一遍。</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line="260" w:lineRule="atLeast"/>
              <w:ind w:left="110" w:right="121"/>
              <w:rPr>
                <w:sz w:val="20"/>
              </w:rPr>
            </w:pPr>
            <w:r>
              <w:rPr>
                <w:sz w:val="20"/>
              </w:rPr>
              <w:t>閱</w:t>
            </w:r>
            <w:r>
              <w:rPr>
                <w:rFonts w:ascii="Times New Roman" w:eastAsia="Times New Roman"/>
                <w:sz w:val="20"/>
              </w:rPr>
              <w:t>E1</w:t>
            </w:r>
            <w:r>
              <w:rPr>
                <w:rFonts w:ascii="Times New Roman" w:eastAsia="Times New Roman"/>
                <w:spacing w:val="-13"/>
                <w:sz w:val="20"/>
              </w:rPr>
              <w:t xml:space="preserve"> </w:t>
            </w:r>
            <w:r>
              <w:rPr>
                <w:sz w:val="20"/>
              </w:rPr>
              <w:t>認識一</w:t>
            </w:r>
            <w:r>
              <w:rPr>
                <w:spacing w:val="-2"/>
                <w:sz w:val="20"/>
              </w:rPr>
              <w:t>般生活情境</w:t>
            </w:r>
          </w:p>
        </w:tc>
        <w:tc>
          <w:tcPr>
            <w:tcW w:w="1324" w:type="dxa"/>
            <w:vMerge/>
            <w:tcBorders>
              <w:top w:val="nil"/>
            </w:tcBorders>
          </w:tcPr>
          <w:p w:rsidR="00B25FA8" w:rsidRDefault="00B25FA8">
            <w:pPr>
              <w:rPr>
                <w:sz w:val="2"/>
                <w:szCs w:val="2"/>
              </w:rPr>
            </w:pPr>
          </w:p>
        </w:tc>
      </w:tr>
      <w:tr w:rsidR="00B25FA8">
        <w:trPr>
          <w:trHeight w:val="243"/>
        </w:trPr>
        <w:tc>
          <w:tcPr>
            <w:tcW w:w="860" w:type="dxa"/>
            <w:tcBorders>
              <w:top w:val="nil"/>
              <w:bottom w:val="nil"/>
            </w:tcBorders>
          </w:tcPr>
          <w:p w:rsidR="00B25FA8" w:rsidRDefault="00B25FA8">
            <w:pPr>
              <w:pStyle w:val="TableParagraph"/>
              <w:rPr>
                <w:rFonts w:ascii="Times New Roman"/>
                <w:sz w:val="16"/>
              </w:rPr>
            </w:pPr>
          </w:p>
        </w:tc>
        <w:tc>
          <w:tcPr>
            <w:tcW w:w="1661" w:type="dxa"/>
            <w:tcBorders>
              <w:top w:val="nil"/>
              <w:bottom w:val="nil"/>
            </w:tcBorders>
          </w:tcPr>
          <w:p w:rsidR="00B25FA8" w:rsidRDefault="00B25FA8">
            <w:pPr>
              <w:pStyle w:val="TableParagraph"/>
              <w:rPr>
                <w:rFonts w:ascii="Times New Roman"/>
                <w:sz w:val="16"/>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02"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23" w:lineRule="exact"/>
              <w:ind w:left="107"/>
              <w:rPr>
                <w:sz w:val="20"/>
              </w:rPr>
            </w:pPr>
            <w:r>
              <w:rPr>
                <w:spacing w:val="-6"/>
                <w:sz w:val="20"/>
              </w:rPr>
              <w:t>活故</w:t>
            </w:r>
          </w:p>
        </w:tc>
        <w:tc>
          <w:tcPr>
            <w:tcW w:w="1298" w:type="dxa"/>
            <w:tcBorders>
              <w:top w:val="nil"/>
              <w:bottom w:val="nil"/>
            </w:tcBorders>
          </w:tcPr>
          <w:p w:rsidR="00B25FA8" w:rsidRDefault="007F4EBC">
            <w:pPr>
              <w:pStyle w:val="TableParagraph"/>
              <w:spacing w:before="5" w:line="218" w:lineRule="exact"/>
              <w:ind w:left="108"/>
              <w:rPr>
                <w:sz w:val="20"/>
              </w:rPr>
            </w:pPr>
            <w:r>
              <w:rPr>
                <w:spacing w:val="-4"/>
                <w:sz w:val="20"/>
              </w:rPr>
              <w:t>物件並發現</w:t>
            </w:r>
          </w:p>
        </w:tc>
        <w:tc>
          <w:tcPr>
            <w:tcW w:w="3026" w:type="dxa"/>
            <w:tcBorders>
              <w:top w:val="nil"/>
              <w:bottom w:val="nil"/>
            </w:tcBorders>
          </w:tcPr>
          <w:p w:rsidR="00B25FA8" w:rsidRDefault="007F4EBC">
            <w:pPr>
              <w:pStyle w:val="TableParagraph"/>
              <w:spacing w:before="5" w:line="218" w:lineRule="exact"/>
              <w:ind w:left="108"/>
              <w:rPr>
                <w:sz w:val="20"/>
              </w:rPr>
            </w:pPr>
            <w:r>
              <w:rPr>
                <w:rFonts w:ascii="Times New Roman" w:eastAsia="Times New Roman"/>
                <w:spacing w:val="-2"/>
                <w:sz w:val="20"/>
              </w:rPr>
              <w:t>4.</w:t>
            </w:r>
            <w:r>
              <w:rPr>
                <w:spacing w:val="-3"/>
                <w:sz w:val="20"/>
              </w:rPr>
              <w:t>學生作答完畢後，教師檢查學</w:t>
            </w:r>
          </w:p>
        </w:tc>
        <w:tc>
          <w:tcPr>
            <w:tcW w:w="1312" w:type="dxa"/>
            <w:tcBorders>
              <w:top w:val="nil"/>
              <w:bottom w:val="nil"/>
            </w:tcBorders>
          </w:tcPr>
          <w:p w:rsidR="00B25FA8" w:rsidRDefault="00B25FA8">
            <w:pPr>
              <w:pStyle w:val="TableParagraph"/>
              <w:rPr>
                <w:rFonts w:ascii="Times New Roman"/>
                <w:sz w:val="16"/>
              </w:rPr>
            </w:pPr>
          </w:p>
        </w:tc>
        <w:tc>
          <w:tcPr>
            <w:tcW w:w="1313" w:type="dxa"/>
            <w:tcBorders>
              <w:top w:val="nil"/>
              <w:bottom w:val="nil"/>
            </w:tcBorders>
          </w:tcPr>
          <w:p w:rsidR="00B25FA8" w:rsidRDefault="007F4EBC">
            <w:pPr>
              <w:pStyle w:val="TableParagraph"/>
              <w:spacing w:before="5" w:line="218" w:lineRule="exact"/>
              <w:ind w:left="110"/>
              <w:rPr>
                <w:sz w:val="20"/>
              </w:rPr>
            </w:pPr>
            <w:r>
              <w:rPr>
                <w:spacing w:val="-4"/>
                <w:sz w:val="20"/>
              </w:rPr>
              <w:t>中需要使用</w:t>
            </w:r>
          </w:p>
        </w:tc>
        <w:tc>
          <w:tcPr>
            <w:tcW w:w="1324" w:type="dxa"/>
            <w:vMerge/>
            <w:tcBorders>
              <w:top w:val="nil"/>
            </w:tcBorders>
          </w:tcPr>
          <w:p w:rsidR="00B25FA8" w:rsidRDefault="00B25FA8">
            <w:pPr>
              <w:rPr>
                <w:sz w:val="2"/>
                <w:szCs w:val="2"/>
              </w:rPr>
            </w:pPr>
          </w:p>
        </w:tc>
      </w:tr>
      <w:tr w:rsidR="00B25FA8">
        <w:trPr>
          <w:trHeight w:val="248"/>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文課文</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事。</w:t>
            </w:r>
          </w:p>
        </w:tc>
        <w:tc>
          <w:tcPr>
            <w:tcW w:w="1298" w:type="dxa"/>
            <w:tcBorders>
              <w:top w:val="nil"/>
              <w:bottom w:val="nil"/>
            </w:tcBorders>
          </w:tcPr>
          <w:p w:rsidR="00B25FA8" w:rsidRDefault="007F4EBC">
            <w:pPr>
              <w:pStyle w:val="TableParagraph"/>
              <w:spacing w:before="14" w:line="215" w:lineRule="exact"/>
              <w:ind w:left="108"/>
              <w:rPr>
                <w:sz w:val="20"/>
              </w:rPr>
            </w:pPr>
            <w:r>
              <w:rPr>
                <w:spacing w:val="-4"/>
                <w:sz w:val="20"/>
              </w:rPr>
              <w:t>其相異之</w:t>
            </w:r>
          </w:p>
        </w:tc>
        <w:tc>
          <w:tcPr>
            <w:tcW w:w="3026" w:type="dxa"/>
            <w:tcBorders>
              <w:top w:val="nil"/>
              <w:bottom w:val="nil"/>
            </w:tcBorders>
          </w:tcPr>
          <w:p w:rsidR="00B25FA8" w:rsidRDefault="007F4EBC">
            <w:pPr>
              <w:pStyle w:val="TableParagraph"/>
              <w:spacing w:before="14" w:line="215" w:lineRule="exact"/>
              <w:ind w:left="108"/>
              <w:rPr>
                <w:sz w:val="20"/>
              </w:rPr>
            </w:pPr>
            <w:r>
              <w:rPr>
                <w:spacing w:val="-3"/>
                <w:sz w:val="20"/>
              </w:rPr>
              <w:t>生作答情況並登記成績。</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4" w:line="215" w:lineRule="exact"/>
              <w:ind w:left="110"/>
              <w:rPr>
                <w:sz w:val="20"/>
              </w:rPr>
            </w:pPr>
            <w:r>
              <w:rPr>
                <w:spacing w:val="-4"/>
                <w:sz w:val="20"/>
              </w:rPr>
              <w:t>的，以及學</w:t>
            </w:r>
          </w:p>
        </w:tc>
        <w:tc>
          <w:tcPr>
            <w:tcW w:w="1324" w:type="dxa"/>
            <w:vMerge/>
            <w:tcBorders>
              <w:top w:val="nil"/>
            </w:tcBorders>
          </w:tcPr>
          <w:p w:rsidR="00B25FA8" w:rsidRDefault="00B25FA8">
            <w:pPr>
              <w:rPr>
                <w:sz w:val="2"/>
                <w:szCs w:val="2"/>
              </w:rPr>
            </w:pPr>
          </w:p>
        </w:tc>
      </w:tr>
      <w:tr w:rsidR="00B25FA8">
        <w:trPr>
          <w:trHeight w:val="249"/>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主題、</w:t>
            </w:r>
          </w:p>
        </w:tc>
        <w:tc>
          <w:tcPr>
            <w:tcW w:w="823" w:type="dxa"/>
            <w:tcBorders>
              <w:top w:val="nil"/>
              <w:bottom w:val="nil"/>
            </w:tcBorders>
          </w:tcPr>
          <w:p w:rsidR="00B25FA8" w:rsidRDefault="007F4EBC">
            <w:pPr>
              <w:pStyle w:val="TableParagraph"/>
              <w:spacing w:before="25" w:line="204" w:lineRule="exact"/>
              <w:ind w:left="107"/>
              <w:rPr>
                <w:rFonts w:ascii="Times New Roman" w:hAnsi="Times New Roman"/>
                <w:sz w:val="20"/>
              </w:rPr>
            </w:pPr>
            <w:r>
              <w:rPr>
                <w:rFonts w:ascii="Times New Roman" w:hAnsi="Times New Roman"/>
                <w:spacing w:val="-2"/>
                <w:sz w:val="20"/>
              </w:rPr>
              <w:t>Bb-Ⅰ-</w:t>
            </w:r>
            <w:r>
              <w:rPr>
                <w:rFonts w:ascii="Times New Roman" w:hAnsi="Times New Roman"/>
                <w:spacing w:val="-10"/>
                <w:sz w:val="20"/>
              </w:rPr>
              <w:t>1</w:t>
            </w:r>
          </w:p>
        </w:tc>
        <w:tc>
          <w:tcPr>
            <w:tcW w:w="1298" w:type="dxa"/>
            <w:tcBorders>
              <w:top w:val="nil"/>
              <w:bottom w:val="nil"/>
            </w:tcBorders>
          </w:tcPr>
          <w:p w:rsidR="00B25FA8" w:rsidRDefault="007F4EBC">
            <w:pPr>
              <w:pStyle w:val="TableParagraph"/>
              <w:spacing w:before="14" w:line="215" w:lineRule="exact"/>
              <w:ind w:left="108"/>
              <w:rPr>
                <w:sz w:val="20"/>
              </w:rPr>
            </w:pPr>
            <w:r>
              <w:rPr>
                <w:spacing w:val="-6"/>
                <w:sz w:val="20"/>
              </w:rPr>
              <w:t>處。</w:t>
            </w:r>
          </w:p>
        </w:tc>
        <w:tc>
          <w:tcPr>
            <w:tcW w:w="3026" w:type="dxa"/>
            <w:tcBorders>
              <w:top w:val="nil"/>
              <w:bottom w:val="nil"/>
            </w:tcBorders>
          </w:tcPr>
          <w:p w:rsidR="00B25FA8" w:rsidRDefault="007F4EBC">
            <w:pPr>
              <w:pStyle w:val="TableParagraph"/>
              <w:spacing w:before="14" w:line="215" w:lineRule="exact"/>
              <w:ind w:left="108"/>
              <w:rPr>
                <w:sz w:val="20"/>
              </w:rPr>
            </w:pPr>
            <w:r>
              <w:rPr>
                <w:rFonts w:ascii="Times New Roman" w:eastAsia="Times New Roman"/>
                <w:spacing w:val="-2"/>
                <w:sz w:val="20"/>
              </w:rPr>
              <w:t>5.</w:t>
            </w:r>
            <w:r>
              <w:rPr>
                <w:spacing w:val="-3"/>
                <w:sz w:val="20"/>
              </w:rPr>
              <w:t>師生一起討論答案，有錯的學</w:t>
            </w:r>
          </w:p>
        </w:tc>
        <w:tc>
          <w:tcPr>
            <w:tcW w:w="1312" w:type="dxa"/>
            <w:tcBorders>
              <w:top w:val="nil"/>
              <w:bottom w:val="nil"/>
            </w:tcBorders>
          </w:tcPr>
          <w:p w:rsidR="00B25FA8" w:rsidRDefault="00B25FA8">
            <w:pPr>
              <w:pStyle w:val="TableParagraph"/>
              <w:rPr>
                <w:rFonts w:ascii="Times New Roman"/>
                <w:sz w:val="18"/>
              </w:rPr>
            </w:pPr>
          </w:p>
        </w:tc>
        <w:tc>
          <w:tcPr>
            <w:tcW w:w="1313" w:type="dxa"/>
            <w:tcBorders>
              <w:top w:val="nil"/>
              <w:bottom w:val="nil"/>
            </w:tcBorders>
          </w:tcPr>
          <w:p w:rsidR="00B25FA8" w:rsidRDefault="007F4EBC">
            <w:pPr>
              <w:pStyle w:val="TableParagraph"/>
              <w:spacing w:before="14" w:line="215" w:lineRule="exact"/>
              <w:ind w:left="110"/>
              <w:rPr>
                <w:sz w:val="20"/>
              </w:rPr>
            </w:pPr>
            <w:r>
              <w:rPr>
                <w:spacing w:val="-4"/>
                <w:sz w:val="20"/>
              </w:rPr>
              <w:t>習學科基礎</w:t>
            </w:r>
          </w:p>
        </w:tc>
        <w:tc>
          <w:tcPr>
            <w:tcW w:w="1324" w:type="dxa"/>
            <w:vMerge/>
            <w:tcBorders>
              <w:top w:val="nil"/>
            </w:tcBorders>
          </w:tcPr>
          <w:p w:rsidR="00B25FA8" w:rsidRDefault="00B25FA8">
            <w:pPr>
              <w:rPr>
                <w:sz w:val="2"/>
                <w:szCs w:val="2"/>
              </w:rPr>
            </w:pPr>
          </w:p>
        </w:tc>
      </w:tr>
      <w:tr w:rsidR="00B25FA8">
        <w:trPr>
          <w:trHeight w:val="285"/>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7F4EBC">
            <w:pPr>
              <w:pStyle w:val="TableParagraph"/>
              <w:spacing w:line="210" w:lineRule="exact"/>
              <w:ind w:left="107"/>
              <w:rPr>
                <w:sz w:val="20"/>
              </w:rPr>
            </w:pPr>
            <w:r>
              <w:rPr>
                <w:spacing w:val="-5"/>
                <w:sz w:val="20"/>
              </w:rPr>
              <w:t>內容並</w:t>
            </w:r>
          </w:p>
        </w:tc>
        <w:tc>
          <w:tcPr>
            <w:tcW w:w="823" w:type="dxa"/>
            <w:tcBorders>
              <w:top w:val="nil"/>
            </w:tcBorders>
          </w:tcPr>
          <w:p w:rsidR="00B25FA8" w:rsidRDefault="007F4EBC">
            <w:pPr>
              <w:pStyle w:val="TableParagraph"/>
              <w:spacing w:line="241" w:lineRule="exact"/>
              <w:ind w:left="107"/>
              <w:rPr>
                <w:sz w:val="20"/>
              </w:rPr>
            </w:pPr>
            <w:r>
              <w:rPr>
                <w:spacing w:val="-5"/>
                <w:sz w:val="20"/>
              </w:rPr>
              <w:t>家庭生</w:t>
            </w:r>
          </w:p>
        </w:tc>
        <w:tc>
          <w:tcPr>
            <w:tcW w:w="1298" w:type="dxa"/>
            <w:tcBorders>
              <w:top w:val="nil"/>
            </w:tcBorders>
          </w:tcPr>
          <w:p w:rsidR="00B25FA8" w:rsidRDefault="007F4EBC">
            <w:pPr>
              <w:pStyle w:val="TableParagraph"/>
              <w:spacing w:before="16" w:line="249" w:lineRule="exact"/>
              <w:ind w:left="108"/>
              <w:rPr>
                <w:sz w:val="20"/>
              </w:rPr>
            </w:pPr>
            <w:r>
              <w:rPr>
                <w:rFonts w:ascii="Times New Roman" w:eastAsia="Times New Roman"/>
                <w:spacing w:val="-2"/>
                <w:sz w:val="20"/>
              </w:rPr>
              <w:t>4.</w:t>
            </w:r>
            <w:r>
              <w:rPr>
                <w:spacing w:val="-4"/>
                <w:sz w:val="20"/>
              </w:rPr>
              <w:t>在同類物</w:t>
            </w:r>
          </w:p>
        </w:tc>
        <w:tc>
          <w:tcPr>
            <w:tcW w:w="3026" w:type="dxa"/>
            <w:tcBorders>
              <w:top w:val="nil"/>
            </w:tcBorders>
          </w:tcPr>
          <w:p w:rsidR="00B25FA8" w:rsidRDefault="007F4EBC">
            <w:pPr>
              <w:pStyle w:val="TableParagraph"/>
              <w:spacing w:before="16" w:line="249" w:lineRule="exact"/>
              <w:ind w:left="108"/>
              <w:rPr>
                <w:sz w:val="20"/>
              </w:rPr>
            </w:pPr>
            <w:r>
              <w:rPr>
                <w:spacing w:val="-4"/>
                <w:sz w:val="20"/>
              </w:rPr>
              <w:t>生請更正。</w:t>
            </w:r>
          </w:p>
        </w:tc>
        <w:tc>
          <w:tcPr>
            <w:tcW w:w="1312" w:type="dxa"/>
            <w:tcBorders>
              <w:top w:val="nil"/>
            </w:tcBorders>
          </w:tcPr>
          <w:p w:rsidR="00B25FA8" w:rsidRDefault="00B25FA8">
            <w:pPr>
              <w:pStyle w:val="TableParagraph"/>
              <w:rPr>
                <w:rFonts w:ascii="Times New Roman"/>
                <w:sz w:val="18"/>
              </w:rPr>
            </w:pPr>
          </w:p>
        </w:tc>
        <w:tc>
          <w:tcPr>
            <w:tcW w:w="1313" w:type="dxa"/>
            <w:tcBorders>
              <w:top w:val="nil"/>
            </w:tcBorders>
          </w:tcPr>
          <w:p w:rsidR="00B25FA8" w:rsidRDefault="007F4EBC">
            <w:pPr>
              <w:pStyle w:val="TableParagraph"/>
              <w:spacing w:before="16" w:line="249" w:lineRule="exact"/>
              <w:ind w:left="110"/>
              <w:rPr>
                <w:sz w:val="20"/>
              </w:rPr>
            </w:pPr>
            <w:r>
              <w:rPr>
                <w:spacing w:val="-4"/>
                <w:sz w:val="20"/>
              </w:rPr>
              <w:t>知識所應具</w:t>
            </w: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246"/>
        </w:trPr>
        <w:tc>
          <w:tcPr>
            <w:tcW w:w="860" w:type="dxa"/>
            <w:vMerge w:val="restart"/>
          </w:tcPr>
          <w:p w:rsidR="00B25FA8" w:rsidRDefault="00B25FA8">
            <w:pPr>
              <w:pStyle w:val="TableParagraph"/>
              <w:rPr>
                <w:rFonts w:ascii="Times New Roman"/>
                <w:sz w:val="18"/>
              </w:rPr>
            </w:pPr>
          </w:p>
        </w:tc>
        <w:tc>
          <w:tcPr>
            <w:tcW w:w="1661" w:type="dxa"/>
            <w:vMerge w:val="restart"/>
          </w:tcPr>
          <w:p w:rsidR="00B25FA8" w:rsidRDefault="00B25FA8">
            <w:pPr>
              <w:pStyle w:val="TableParagraph"/>
              <w:rPr>
                <w:rFonts w:ascii="Times New Roman"/>
                <w:sz w:val="18"/>
              </w:rPr>
            </w:pPr>
          </w:p>
        </w:tc>
        <w:tc>
          <w:tcPr>
            <w:tcW w:w="463" w:type="dxa"/>
            <w:vMerge w:val="restart"/>
          </w:tcPr>
          <w:p w:rsidR="00B25FA8" w:rsidRDefault="00B25FA8">
            <w:pPr>
              <w:pStyle w:val="TableParagraph"/>
              <w:rPr>
                <w:rFonts w:ascii="Times New Roman"/>
                <w:sz w:val="18"/>
              </w:rPr>
            </w:pPr>
          </w:p>
        </w:tc>
        <w:tc>
          <w:tcPr>
            <w:tcW w:w="1275" w:type="dxa"/>
            <w:vMerge w:val="restart"/>
          </w:tcPr>
          <w:p w:rsidR="00B25FA8" w:rsidRDefault="00B25FA8">
            <w:pPr>
              <w:pStyle w:val="TableParagraph"/>
              <w:rPr>
                <w:rFonts w:ascii="Times New Roman"/>
                <w:sz w:val="18"/>
              </w:rPr>
            </w:pPr>
          </w:p>
        </w:tc>
        <w:tc>
          <w:tcPr>
            <w:tcW w:w="818" w:type="dxa"/>
            <w:tcBorders>
              <w:bottom w:val="nil"/>
            </w:tcBorders>
          </w:tcPr>
          <w:p w:rsidR="00B25FA8" w:rsidRDefault="007F4EBC">
            <w:pPr>
              <w:pStyle w:val="TableParagraph"/>
              <w:spacing w:line="227" w:lineRule="exact"/>
              <w:ind w:left="107"/>
              <w:rPr>
                <w:sz w:val="20"/>
              </w:rPr>
            </w:pPr>
            <w:r>
              <w:rPr>
                <w:spacing w:val="-5"/>
                <w:sz w:val="20"/>
              </w:rPr>
              <w:t>掌握重</w:t>
            </w:r>
          </w:p>
        </w:tc>
        <w:tc>
          <w:tcPr>
            <w:tcW w:w="823" w:type="dxa"/>
            <w:tcBorders>
              <w:bottom w:val="nil"/>
            </w:tcBorders>
          </w:tcPr>
          <w:p w:rsidR="00B25FA8" w:rsidRDefault="007F4EBC">
            <w:pPr>
              <w:pStyle w:val="TableParagraph"/>
              <w:spacing w:line="227" w:lineRule="exact"/>
              <w:ind w:left="107"/>
              <w:rPr>
                <w:sz w:val="20"/>
              </w:rPr>
            </w:pPr>
            <w:r>
              <w:rPr>
                <w:spacing w:val="-6"/>
                <w:sz w:val="20"/>
              </w:rPr>
              <w:t>活。</w:t>
            </w:r>
          </w:p>
        </w:tc>
        <w:tc>
          <w:tcPr>
            <w:tcW w:w="1298" w:type="dxa"/>
            <w:tcBorders>
              <w:bottom w:val="nil"/>
            </w:tcBorders>
          </w:tcPr>
          <w:p w:rsidR="00B25FA8" w:rsidRDefault="007F4EBC">
            <w:pPr>
              <w:pStyle w:val="TableParagraph"/>
              <w:spacing w:line="227" w:lineRule="exact"/>
              <w:ind w:left="108"/>
              <w:rPr>
                <w:sz w:val="20"/>
              </w:rPr>
            </w:pPr>
            <w:r>
              <w:rPr>
                <w:spacing w:val="-4"/>
                <w:sz w:val="20"/>
              </w:rPr>
              <w:t>件發現兩者</w:t>
            </w:r>
          </w:p>
        </w:tc>
        <w:tc>
          <w:tcPr>
            <w:tcW w:w="3026" w:type="dxa"/>
            <w:tcBorders>
              <w:bottom w:val="nil"/>
            </w:tcBorders>
          </w:tcPr>
          <w:p w:rsidR="00B25FA8" w:rsidRDefault="007F4EBC">
            <w:pPr>
              <w:pStyle w:val="TableParagraph"/>
              <w:spacing w:line="227" w:lineRule="exact"/>
              <w:ind w:left="108"/>
              <w:rPr>
                <w:sz w:val="20"/>
              </w:rPr>
            </w:pPr>
            <w:r>
              <w:rPr>
                <w:rFonts w:ascii="Times New Roman" w:eastAsia="Times New Roman"/>
                <w:spacing w:val="-2"/>
                <w:sz w:val="20"/>
              </w:rPr>
              <w:t>6.</w:t>
            </w:r>
            <w:r>
              <w:rPr>
                <w:spacing w:val="-3"/>
                <w:sz w:val="20"/>
              </w:rPr>
              <w:t>可參考「教學加油站」的內</w:t>
            </w:r>
          </w:p>
        </w:tc>
        <w:tc>
          <w:tcPr>
            <w:tcW w:w="1312" w:type="dxa"/>
            <w:vMerge w:val="restart"/>
          </w:tcPr>
          <w:p w:rsidR="00B25FA8" w:rsidRDefault="00B25FA8">
            <w:pPr>
              <w:pStyle w:val="TableParagraph"/>
              <w:rPr>
                <w:rFonts w:ascii="Times New Roman"/>
                <w:sz w:val="18"/>
              </w:rPr>
            </w:pPr>
          </w:p>
        </w:tc>
        <w:tc>
          <w:tcPr>
            <w:tcW w:w="1313" w:type="dxa"/>
            <w:tcBorders>
              <w:bottom w:val="nil"/>
            </w:tcBorders>
          </w:tcPr>
          <w:p w:rsidR="00B25FA8" w:rsidRDefault="007F4EBC">
            <w:pPr>
              <w:pStyle w:val="TableParagraph"/>
              <w:spacing w:line="227" w:lineRule="exact"/>
              <w:ind w:left="110"/>
              <w:rPr>
                <w:sz w:val="20"/>
              </w:rPr>
            </w:pPr>
            <w:r>
              <w:rPr>
                <w:spacing w:val="-4"/>
                <w:sz w:val="20"/>
              </w:rPr>
              <w:t>備的字詞彙</w:t>
            </w:r>
          </w:p>
        </w:tc>
        <w:tc>
          <w:tcPr>
            <w:tcW w:w="1324" w:type="dxa"/>
            <w:vMerge w:val="restart"/>
          </w:tcPr>
          <w:p w:rsidR="00B25FA8" w:rsidRDefault="00B25FA8">
            <w:pPr>
              <w:pStyle w:val="TableParagraph"/>
              <w:rPr>
                <w:rFonts w:ascii="Times New Roman"/>
                <w:sz w:val="18"/>
              </w:rPr>
            </w:pPr>
          </w:p>
        </w:tc>
      </w:tr>
      <w:tr w:rsidR="00B25FA8">
        <w:trPr>
          <w:trHeight w:val="504"/>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50" w:lineRule="exact"/>
              <w:ind w:left="107"/>
              <w:rPr>
                <w:sz w:val="20"/>
              </w:rPr>
            </w:pPr>
            <w:r>
              <w:rPr>
                <w:spacing w:val="-6"/>
                <w:sz w:val="20"/>
              </w:rPr>
              <w:t>點。</w:t>
            </w:r>
          </w:p>
          <w:p w:rsidR="00B25FA8" w:rsidRDefault="007F4EBC">
            <w:pPr>
              <w:pStyle w:val="TableParagraph"/>
              <w:spacing w:before="14" w:line="220"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3</w:t>
            </w:r>
          </w:p>
        </w:tc>
        <w:tc>
          <w:tcPr>
            <w:tcW w:w="823" w:type="dxa"/>
            <w:tcBorders>
              <w:top w:val="nil"/>
              <w:bottom w:val="nil"/>
            </w:tcBorders>
          </w:tcPr>
          <w:p w:rsidR="00B25FA8" w:rsidRDefault="007F4EBC">
            <w:pPr>
              <w:pStyle w:val="TableParagraph"/>
              <w:spacing w:before="1"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口</w:t>
            </w:r>
          </w:p>
        </w:tc>
        <w:tc>
          <w:tcPr>
            <w:tcW w:w="1298" w:type="dxa"/>
            <w:tcBorders>
              <w:top w:val="nil"/>
              <w:bottom w:val="nil"/>
            </w:tcBorders>
          </w:tcPr>
          <w:p w:rsidR="00B25FA8" w:rsidRDefault="007F4EBC">
            <w:pPr>
              <w:pStyle w:val="TableParagraph"/>
              <w:spacing w:line="250" w:lineRule="exact"/>
              <w:ind w:left="108"/>
              <w:rPr>
                <w:sz w:val="20"/>
              </w:rPr>
            </w:pPr>
            <w:r>
              <w:rPr>
                <w:spacing w:val="-4"/>
                <w:sz w:val="20"/>
              </w:rPr>
              <w:t>差異，並說</w:t>
            </w:r>
          </w:p>
          <w:p w:rsidR="00B25FA8" w:rsidRDefault="007F4EBC">
            <w:pPr>
              <w:pStyle w:val="TableParagraph"/>
              <w:spacing w:before="3" w:line="231" w:lineRule="exact"/>
              <w:ind w:left="108"/>
              <w:rPr>
                <w:sz w:val="20"/>
              </w:rPr>
            </w:pPr>
            <w:r>
              <w:rPr>
                <w:spacing w:val="-4"/>
                <w:sz w:val="20"/>
              </w:rPr>
              <w:t>出形容詞的</w:t>
            </w:r>
          </w:p>
        </w:tc>
        <w:tc>
          <w:tcPr>
            <w:tcW w:w="3026" w:type="dxa"/>
            <w:tcBorders>
              <w:top w:val="nil"/>
              <w:bottom w:val="nil"/>
            </w:tcBorders>
          </w:tcPr>
          <w:p w:rsidR="00B25FA8" w:rsidRDefault="007F4EBC">
            <w:pPr>
              <w:pStyle w:val="TableParagraph"/>
              <w:spacing w:line="250" w:lineRule="exact"/>
              <w:ind w:left="108"/>
              <w:rPr>
                <w:sz w:val="20"/>
              </w:rPr>
            </w:pPr>
            <w:r>
              <w:rPr>
                <w:spacing w:val="-3"/>
                <w:sz w:val="20"/>
              </w:rPr>
              <w:t>容，由程度較好的學生或教師領</w:t>
            </w:r>
          </w:p>
          <w:p w:rsidR="00B25FA8" w:rsidRDefault="007F4EBC">
            <w:pPr>
              <w:pStyle w:val="TableParagraph"/>
              <w:spacing w:before="3" w:line="231" w:lineRule="exact"/>
              <w:ind w:left="108"/>
              <w:rPr>
                <w:sz w:val="20"/>
              </w:rPr>
            </w:pPr>
            <w:r>
              <w:rPr>
                <w:spacing w:val="-3"/>
                <w:sz w:val="20"/>
              </w:rPr>
              <w:t>讀說出正確答案的比較句型。</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50" w:lineRule="exact"/>
              <w:ind w:left="110"/>
              <w:rPr>
                <w:sz w:val="20"/>
              </w:rPr>
            </w:pPr>
            <w:r>
              <w:rPr>
                <w:sz w:val="20"/>
              </w:rPr>
              <w:t>閱</w:t>
            </w:r>
            <w:r>
              <w:rPr>
                <w:rFonts w:ascii="Times New Roman" w:eastAsia="Times New Roman"/>
                <w:sz w:val="20"/>
              </w:rPr>
              <w:t>E11</w:t>
            </w:r>
            <w:r>
              <w:rPr>
                <w:rFonts w:ascii="Times New Roman" w:eastAsia="Times New Roman"/>
                <w:spacing w:val="-5"/>
                <w:sz w:val="20"/>
              </w:rPr>
              <w:t xml:space="preserve"> </w:t>
            </w:r>
            <w:r>
              <w:rPr>
                <w:spacing w:val="-5"/>
                <w:sz w:val="20"/>
              </w:rPr>
              <w:t>低年</w:t>
            </w:r>
          </w:p>
          <w:p w:rsidR="00B25FA8" w:rsidRDefault="007F4EBC">
            <w:pPr>
              <w:pStyle w:val="TableParagraph"/>
              <w:spacing w:before="3" w:line="231" w:lineRule="exact"/>
              <w:ind w:left="110"/>
              <w:rPr>
                <w:sz w:val="20"/>
              </w:rPr>
            </w:pPr>
            <w:r>
              <w:rPr>
                <w:spacing w:val="-4"/>
                <w:sz w:val="20"/>
              </w:rPr>
              <w:t>級：能在一</w:t>
            </w: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能正確</w:t>
            </w:r>
          </w:p>
        </w:tc>
        <w:tc>
          <w:tcPr>
            <w:tcW w:w="823" w:type="dxa"/>
            <w:tcBorders>
              <w:top w:val="nil"/>
              <w:bottom w:val="nil"/>
            </w:tcBorders>
          </w:tcPr>
          <w:p w:rsidR="00B25FA8" w:rsidRDefault="007F4EBC">
            <w:pPr>
              <w:pStyle w:val="TableParagraph"/>
              <w:spacing w:line="230" w:lineRule="exact"/>
              <w:ind w:left="107"/>
              <w:rPr>
                <w:sz w:val="20"/>
              </w:rPr>
            </w:pPr>
            <w:r>
              <w:rPr>
                <w:spacing w:val="-6"/>
                <w:sz w:val="20"/>
              </w:rPr>
              <w:t>語表</w:t>
            </w:r>
          </w:p>
        </w:tc>
        <w:tc>
          <w:tcPr>
            <w:tcW w:w="1298" w:type="dxa"/>
            <w:tcBorders>
              <w:top w:val="nil"/>
              <w:bottom w:val="nil"/>
            </w:tcBorders>
          </w:tcPr>
          <w:p w:rsidR="00B25FA8" w:rsidRDefault="007F4EBC">
            <w:pPr>
              <w:pStyle w:val="TableParagraph"/>
              <w:spacing w:line="230" w:lineRule="exact"/>
              <w:ind w:left="108"/>
              <w:rPr>
                <w:sz w:val="20"/>
              </w:rPr>
            </w:pPr>
            <w:r>
              <w:rPr>
                <w:spacing w:val="-4"/>
                <w:sz w:val="20"/>
              </w:rPr>
              <w:t>相反詞。</w:t>
            </w:r>
          </w:p>
        </w:tc>
        <w:tc>
          <w:tcPr>
            <w:tcW w:w="3026" w:type="dxa"/>
            <w:tcBorders>
              <w:top w:val="nil"/>
              <w:bottom w:val="nil"/>
            </w:tcBorders>
          </w:tcPr>
          <w:p w:rsidR="00B25FA8" w:rsidRDefault="007F4EBC">
            <w:pPr>
              <w:pStyle w:val="TableParagraph"/>
              <w:spacing w:line="230"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活動二：做伙來耍</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30" w:lineRule="exact"/>
              <w:ind w:left="110"/>
              <w:rPr>
                <w:sz w:val="20"/>
              </w:rPr>
            </w:pPr>
            <w:r>
              <w:rPr>
                <w:spacing w:val="-4"/>
                <w:sz w:val="20"/>
              </w:rPr>
              <w:t>般生活情境</w:t>
            </w:r>
          </w:p>
        </w:tc>
        <w:tc>
          <w:tcPr>
            <w:tcW w:w="1324" w:type="dxa"/>
            <w:vMerge/>
            <w:tcBorders>
              <w:top w:val="nil"/>
            </w:tcBorders>
          </w:tcPr>
          <w:p w:rsidR="00B25FA8" w:rsidRDefault="00B25FA8">
            <w:pPr>
              <w:rPr>
                <w:sz w:val="2"/>
                <w:szCs w:val="2"/>
              </w:rPr>
            </w:pPr>
          </w:p>
        </w:tc>
      </w:tr>
      <w:tr w:rsidR="00B25FA8">
        <w:trPr>
          <w:trHeight w:val="25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朗讀所</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達。</w:t>
            </w:r>
          </w:p>
        </w:tc>
        <w:tc>
          <w:tcPr>
            <w:tcW w:w="1298" w:type="dxa"/>
            <w:tcBorders>
              <w:top w:val="nil"/>
              <w:bottom w:val="nil"/>
            </w:tcBorders>
          </w:tcPr>
          <w:p w:rsidR="00B25FA8" w:rsidRDefault="007F4EBC">
            <w:pPr>
              <w:pStyle w:val="TableParagraph"/>
              <w:spacing w:line="232" w:lineRule="exact"/>
              <w:ind w:left="108"/>
              <w:rPr>
                <w:sz w:val="20"/>
              </w:rPr>
            </w:pPr>
            <w:r>
              <w:rPr>
                <w:rFonts w:ascii="Times New Roman" w:eastAsia="Times New Roman"/>
                <w:spacing w:val="-2"/>
                <w:sz w:val="20"/>
              </w:rPr>
              <w:t>5.</w:t>
            </w:r>
            <w:r>
              <w:rPr>
                <w:spacing w:val="-4"/>
                <w:sz w:val="20"/>
              </w:rPr>
              <w:t>以情境插</w:t>
            </w:r>
          </w:p>
        </w:tc>
        <w:tc>
          <w:tcPr>
            <w:tcW w:w="3026" w:type="dxa"/>
            <w:tcBorders>
              <w:top w:val="nil"/>
              <w:bottom w:val="nil"/>
            </w:tcBorders>
          </w:tcPr>
          <w:p w:rsidR="00B25FA8" w:rsidRDefault="007F4EBC">
            <w:pPr>
              <w:pStyle w:val="TableParagraph"/>
              <w:spacing w:line="232" w:lineRule="exact"/>
              <w:ind w:left="108"/>
              <w:rPr>
                <w:sz w:val="20"/>
              </w:rPr>
            </w:pPr>
            <w:r>
              <w:rPr>
                <w:rFonts w:ascii="Times New Roman" w:eastAsia="Times New Roman"/>
                <w:spacing w:val="-2"/>
                <w:sz w:val="20"/>
              </w:rPr>
              <w:t>1.</w:t>
            </w:r>
            <w:r>
              <w:rPr>
                <w:spacing w:val="-3"/>
                <w:sz w:val="20"/>
              </w:rPr>
              <w:t>教師播放「做伙來耍」媒體的</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32" w:lineRule="exact"/>
              <w:ind w:left="110"/>
              <w:rPr>
                <w:sz w:val="20"/>
              </w:rPr>
            </w:pPr>
            <w:r>
              <w:rPr>
                <w:spacing w:val="-4"/>
                <w:sz w:val="20"/>
              </w:rPr>
              <w:t>中，懂得運</w:t>
            </w:r>
          </w:p>
        </w:tc>
        <w:tc>
          <w:tcPr>
            <w:tcW w:w="1324" w:type="dxa"/>
            <w:vMerge/>
            <w:tcBorders>
              <w:top w:val="nil"/>
            </w:tcBorders>
          </w:tcPr>
          <w:p w:rsidR="00B25FA8" w:rsidRDefault="00B25FA8">
            <w:pPr>
              <w:rPr>
                <w:sz w:val="2"/>
                <w:szCs w:val="2"/>
              </w:rPr>
            </w:pPr>
          </w:p>
        </w:tc>
      </w:tr>
      <w:tr w:rsidR="00B25FA8">
        <w:trPr>
          <w:trHeight w:val="247"/>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學的閩</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7F4EBC">
            <w:pPr>
              <w:pStyle w:val="TableParagraph"/>
              <w:spacing w:line="227" w:lineRule="exact"/>
              <w:ind w:left="108"/>
              <w:rPr>
                <w:sz w:val="20"/>
              </w:rPr>
            </w:pPr>
            <w:r>
              <w:rPr>
                <w:spacing w:val="-4"/>
                <w:sz w:val="20"/>
              </w:rPr>
              <w:t>圖物件說出</w:t>
            </w:r>
          </w:p>
        </w:tc>
        <w:tc>
          <w:tcPr>
            <w:tcW w:w="3026" w:type="dxa"/>
            <w:tcBorders>
              <w:top w:val="nil"/>
              <w:bottom w:val="nil"/>
            </w:tcBorders>
          </w:tcPr>
          <w:p w:rsidR="00B25FA8" w:rsidRDefault="007F4EBC">
            <w:pPr>
              <w:pStyle w:val="TableParagraph"/>
              <w:spacing w:line="227" w:lineRule="exact"/>
              <w:ind w:left="108"/>
              <w:rPr>
                <w:sz w:val="20"/>
              </w:rPr>
            </w:pPr>
            <w:r>
              <w:rPr>
                <w:spacing w:val="-3"/>
                <w:sz w:val="20"/>
              </w:rPr>
              <w:t>的聲音檔或由教師作練習活動說</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27" w:lineRule="exact"/>
              <w:ind w:left="110"/>
              <w:rPr>
                <w:sz w:val="20"/>
              </w:rPr>
            </w:pPr>
            <w:r>
              <w:rPr>
                <w:spacing w:val="-4"/>
                <w:sz w:val="20"/>
              </w:rPr>
              <w:t>用文本習得</w:t>
            </w: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南語課</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7F4EBC">
            <w:pPr>
              <w:pStyle w:val="TableParagraph"/>
              <w:spacing w:before="1" w:line="229" w:lineRule="exact"/>
              <w:ind w:left="108"/>
              <w:rPr>
                <w:sz w:val="20"/>
              </w:rPr>
            </w:pPr>
            <w:r>
              <w:rPr>
                <w:spacing w:val="-4"/>
                <w:sz w:val="20"/>
              </w:rPr>
              <w:t>完整的比較</w:t>
            </w:r>
          </w:p>
        </w:tc>
        <w:tc>
          <w:tcPr>
            <w:tcW w:w="3026" w:type="dxa"/>
            <w:tcBorders>
              <w:top w:val="nil"/>
              <w:bottom w:val="nil"/>
            </w:tcBorders>
          </w:tcPr>
          <w:p w:rsidR="00B25FA8" w:rsidRDefault="007F4EBC">
            <w:pPr>
              <w:pStyle w:val="TableParagraph"/>
              <w:spacing w:before="1" w:line="229" w:lineRule="exact"/>
              <w:ind w:left="108"/>
              <w:rPr>
                <w:sz w:val="20"/>
              </w:rPr>
            </w:pPr>
            <w:r>
              <w:rPr>
                <w:spacing w:val="-6"/>
                <w:sz w:val="20"/>
              </w:rPr>
              <w:t>明。</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before="1" w:line="229" w:lineRule="exact"/>
              <w:ind w:left="110"/>
              <w:rPr>
                <w:sz w:val="20"/>
              </w:rPr>
            </w:pPr>
            <w:r>
              <w:rPr>
                <w:spacing w:val="-4"/>
                <w:sz w:val="20"/>
              </w:rPr>
              <w:t>的知識解決</w:t>
            </w:r>
          </w:p>
        </w:tc>
        <w:tc>
          <w:tcPr>
            <w:tcW w:w="1324" w:type="dxa"/>
            <w:vMerge/>
            <w:tcBorders>
              <w:top w:val="nil"/>
            </w:tcBorders>
          </w:tcPr>
          <w:p w:rsidR="00B25FA8" w:rsidRDefault="00B25FA8">
            <w:pPr>
              <w:rPr>
                <w:sz w:val="2"/>
                <w:szCs w:val="2"/>
              </w:rPr>
            </w:pPr>
          </w:p>
        </w:tc>
      </w:tr>
      <w:tr w:rsidR="00B25FA8">
        <w:trPr>
          <w:trHeight w:val="242"/>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22" w:lineRule="exact"/>
              <w:ind w:left="107"/>
              <w:rPr>
                <w:sz w:val="20"/>
              </w:rPr>
            </w:pPr>
            <w:r>
              <w:rPr>
                <w:spacing w:val="-6"/>
                <w:sz w:val="20"/>
              </w:rPr>
              <w:t>文。</w:t>
            </w: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7F4EBC">
            <w:pPr>
              <w:pStyle w:val="TableParagraph"/>
              <w:spacing w:line="222" w:lineRule="exact"/>
              <w:ind w:left="108"/>
              <w:rPr>
                <w:sz w:val="20"/>
              </w:rPr>
            </w:pPr>
            <w:r>
              <w:rPr>
                <w:spacing w:val="-5"/>
                <w:sz w:val="20"/>
              </w:rPr>
              <w:t>句子。</w:t>
            </w:r>
          </w:p>
        </w:tc>
        <w:tc>
          <w:tcPr>
            <w:tcW w:w="3026" w:type="dxa"/>
            <w:tcBorders>
              <w:top w:val="nil"/>
              <w:bottom w:val="nil"/>
            </w:tcBorders>
          </w:tcPr>
          <w:p w:rsidR="00B25FA8" w:rsidRDefault="007F4EBC">
            <w:pPr>
              <w:pStyle w:val="TableParagraph"/>
              <w:spacing w:line="222" w:lineRule="exact"/>
              <w:ind w:left="108"/>
              <w:rPr>
                <w:sz w:val="20"/>
              </w:rPr>
            </w:pPr>
            <w:r>
              <w:rPr>
                <w:rFonts w:ascii="Times New Roman" w:eastAsia="Times New Roman"/>
                <w:spacing w:val="-2"/>
                <w:sz w:val="20"/>
              </w:rPr>
              <w:t>2.</w:t>
            </w:r>
            <w:r>
              <w:rPr>
                <w:spacing w:val="-3"/>
                <w:sz w:val="20"/>
              </w:rPr>
              <w:t>教師徵求學生以熟悉的語言就</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7F4EBC">
            <w:pPr>
              <w:pStyle w:val="TableParagraph"/>
              <w:spacing w:line="222" w:lineRule="exact"/>
              <w:ind w:left="110"/>
              <w:rPr>
                <w:sz w:val="20"/>
              </w:rPr>
            </w:pPr>
            <w:r>
              <w:rPr>
                <w:spacing w:val="-5"/>
                <w:sz w:val="20"/>
              </w:rPr>
              <w:t>問題。</w:t>
            </w:r>
          </w:p>
        </w:tc>
        <w:tc>
          <w:tcPr>
            <w:tcW w:w="1324" w:type="dxa"/>
            <w:vMerge/>
            <w:tcBorders>
              <w:top w:val="nil"/>
            </w:tcBorders>
          </w:tcPr>
          <w:p w:rsidR="00B25FA8" w:rsidRDefault="00B25FA8">
            <w:pPr>
              <w:rPr>
                <w:sz w:val="2"/>
                <w:szCs w:val="2"/>
              </w:rPr>
            </w:pPr>
          </w:p>
        </w:tc>
      </w:tr>
      <w:tr w:rsidR="00B25FA8">
        <w:trPr>
          <w:trHeight w:val="243"/>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20"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4</w:t>
            </w: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before="7" w:line="216" w:lineRule="exact"/>
              <w:ind w:left="108"/>
              <w:rPr>
                <w:sz w:val="20"/>
              </w:rPr>
            </w:pPr>
            <w:r>
              <w:rPr>
                <w:spacing w:val="-3"/>
                <w:sz w:val="20"/>
              </w:rPr>
              <w:t>插圖裡的圖案內容試試看圖說</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12" w:lineRule="exact"/>
              <w:ind w:left="107"/>
              <w:rPr>
                <w:sz w:val="20"/>
              </w:rPr>
            </w:pPr>
            <w:r>
              <w:rPr>
                <w:spacing w:val="-5"/>
                <w:sz w:val="20"/>
              </w:rPr>
              <w:t>能主動</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5" w:line="215" w:lineRule="exact"/>
              <w:ind w:left="108"/>
              <w:rPr>
                <w:sz w:val="20"/>
              </w:rPr>
            </w:pPr>
            <w:r>
              <w:rPr>
                <w:spacing w:val="-6"/>
                <w:sz w:val="20"/>
              </w:rPr>
              <w:t>話。</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使用閩</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4" w:line="216" w:lineRule="exact"/>
              <w:ind w:left="108"/>
              <w:rPr>
                <w:sz w:val="20"/>
              </w:rPr>
            </w:pPr>
            <w:r>
              <w:rPr>
                <w:rFonts w:ascii="Times New Roman" w:eastAsia="Times New Roman"/>
                <w:spacing w:val="-2"/>
                <w:sz w:val="20"/>
              </w:rPr>
              <w:t>3.</w:t>
            </w:r>
            <w:r>
              <w:rPr>
                <w:spacing w:val="-3"/>
                <w:sz w:val="20"/>
              </w:rPr>
              <w:t>請學生先就插圖裡篩選出同類</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09" w:lineRule="exact"/>
              <w:ind w:left="107"/>
              <w:rPr>
                <w:sz w:val="20"/>
              </w:rPr>
            </w:pPr>
            <w:r>
              <w:rPr>
                <w:spacing w:val="-5"/>
                <w:sz w:val="20"/>
              </w:rPr>
              <w:t>南語與</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5" w:line="215" w:lineRule="exact"/>
              <w:ind w:left="108"/>
              <w:rPr>
                <w:sz w:val="20"/>
              </w:rPr>
            </w:pPr>
            <w:r>
              <w:rPr>
                <w:spacing w:val="-3"/>
                <w:sz w:val="20"/>
              </w:rPr>
              <w:t>的物品，含動植物總共可分作幾</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他人互</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4" w:line="215" w:lineRule="exact"/>
              <w:ind w:left="108"/>
              <w:rPr>
                <w:sz w:val="20"/>
              </w:rPr>
            </w:pPr>
            <w:r>
              <w:rPr>
                <w:spacing w:val="-4"/>
                <w:sz w:val="20"/>
              </w:rPr>
              <w:t>種物件。</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82"/>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7F4EBC">
            <w:pPr>
              <w:pStyle w:val="TableParagraph"/>
              <w:spacing w:line="211" w:lineRule="exact"/>
              <w:ind w:left="107"/>
              <w:rPr>
                <w:sz w:val="20"/>
              </w:rPr>
            </w:pPr>
            <w:r>
              <w:rPr>
                <w:spacing w:val="-6"/>
                <w:sz w:val="20"/>
              </w:rPr>
              <w:t>動。</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4" w:line="248" w:lineRule="exact"/>
              <w:ind w:left="108"/>
              <w:rPr>
                <w:sz w:val="20"/>
              </w:rPr>
            </w:pPr>
            <w:r>
              <w:rPr>
                <w:rFonts w:ascii="Times New Roman" w:eastAsia="Times New Roman"/>
                <w:spacing w:val="-2"/>
                <w:sz w:val="20"/>
              </w:rPr>
              <w:t>4.</w:t>
            </w:r>
            <w:r>
              <w:rPr>
                <w:spacing w:val="-3"/>
                <w:sz w:val="20"/>
              </w:rPr>
              <w:t>分類完畢後，請學生觀察這些</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3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6"/>
              </w:rPr>
            </w:pP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20" w:lineRule="exact"/>
              <w:ind w:left="108"/>
              <w:rPr>
                <w:sz w:val="20"/>
              </w:rPr>
            </w:pPr>
            <w:r>
              <w:rPr>
                <w:spacing w:val="-3"/>
                <w:sz w:val="20"/>
              </w:rPr>
              <w:t>同種類物件有何互相異同之處。</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6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41" w:lineRule="exact"/>
              <w:ind w:left="108"/>
              <w:rPr>
                <w:sz w:val="20"/>
              </w:rPr>
            </w:pPr>
            <w:r>
              <w:rPr>
                <w:rFonts w:ascii="Times New Roman" w:eastAsia="Times New Roman"/>
                <w:spacing w:val="-2"/>
                <w:sz w:val="20"/>
              </w:rPr>
              <w:t>5.</w:t>
            </w:r>
            <w:r>
              <w:rPr>
                <w:spacing w:val="-3"/>
                <w:sz w:val="20"/>
              </w:rPr>
              <w:t>教師請學生在這些同種類物件</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3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6"/>
              </w:rPr>
            </w:pP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20" w:lineRule="exact"/>
              <w:ind w:left="108"/>
              <w:rPr>
                <w:sz w:val="20"/>
              </w:rPr>
            </w:pPr>
            <w:r>
              <w:rPr>
                <w:spacing w:val="-3"/>
                <w:sz w:val="20"/>
              </w:rPr>
              <w:t>的相異處做出比較。</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6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40" w:lineRule="exact"/>
              <w:ind w:left="108"/>
              <w:rPr>
                <w:sz w:val="20"/>
              </w:rPr>
            </w:pPr>
            <w:r>
              <w:rPr>
                <w:rFonts w:ascii="Times New Roman" w:eastAsia="Times New Roman"/>
                <w:spacing w:val="-2"/>
                <w:sz w:val="20"/>
              </w:rPr>
              <w:t>6.</w:t>
            </w:r>
            <w:r>
              <w:rPr>
                <w:spacing w:val="-3"/>
                <w:sz w:val="20"/>
              </w:rPr>
              <w:t>教師再問學生有哪些不同種類</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的物件也可做哪一種比較，大家</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6"/>
              </w:rPr>
            </w:pP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21" w:lineRule="exact"/>
              <w:ind w:left="108"/>
              <w:rPr>
                <w:sz w:val="20"/>
              </w:rPr>
            </w:pPr>
            <w:r>
              <w:rPr>
                <w:spacing w:val="-4"/>
                <w:sz w:val="20"/>
              </w:rPr>
              <w:t>一起動動腦。</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6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41" w:lineRule="exact"/>
              <w:ind w:left="108"/>
              <w:rPr>
                <w:sz w:val="20"/>
              </w:rPr>
            </w:pPr>
            <w:r>
              <w:rPr>
                <w:rFonts w:ascii="Times New Roman" w:eastAsia="Times New Roman"/>
                <w:spacing w:val="-2"/>
                <w:sz w:val="20"/>
              </w:rPr>
              <w:t>7.</w:t>
            </w:r>
            <w:r>
              <w:rPr>
                <w:spacing w:val="-3"/>
                <w:sz w:val="20"/>
              </w:rPr>
              <w:t>教師引導學生再次觀察並數出</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插圖內相同的物件各有多少數</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量，並能說出比較句子。如：有</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4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6"/>
              </w:rPr>
            </w:pP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21" w:lineRule="exact"/>
              <w:ind w:left="108"/>
              <w:rPr>
                <w:sz w:val="20"/>
              </w:rPr>
            </w:pPr>
            <w:r>
              <w:rPr>
                <w:spacing w:val="-3"/>
                <w:sz w:val="20"/>
              </w:rPr>
              <w:t>四枝蠟燭，兩枝較長，兩枝較</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6"/>
              </w:rPr>
            </w:pPr>
          </w:p>
        </w:tc>
        <w:tc>
          <w:tcPr>
            <w:tcW w:w="1324" w:type="dxa"/>
            <w:vMerge/>
            <w:tcBorders>
              <w:top w:val="nil"/>
            </w:tcBorders>
          </w:tcPr>
          <w:p w:rsidR="00B25FA8" w:rsidRDefault="00B25FA8">
            <w:pPr>
              <w:rPr>
                <w:sz w:val="2"/>
                <w:szCs w:val="2"/>
              </w:rPr>
            </w:pPr>
          </w:p>
        </w:tc>
      </w:tr>
      <w:tr w:rsidR="00B25FA8">
        <w:trPr>
          <w:trHeight w:val="252"/>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2" w:lineRule="exact"/>
              <w:ind w:left="108"/>
              <w:rPr>
                <w:sz w:val="20"/>
              </w:rPr>
            </w:pPr>
            <w:r>
              <w:rPr>
                <w:spacing w:val="-2"/>
                <w:sz w:val="20"/>
              </w:rPr>
              <w:t>短。</w:t>
            </w:r>
            <w:r>
              <w:rPr>
                <w:rFonts w:ascii="Times New Roman" w:eastAsia="Times New Roman"/>
                <w:spacing w:val="-2"/>
                <w:sz w:val="20"/>
              </w:rPr>
              <w:t>(</w:t>
            </w:r>
            <w:r>
              <w:rPr>
                <w:spacing w:val="-3"/>
                <w:sz w:val="20"/>
              </w:rPr>
              <w:t>有四枝蠟燭，兩枝比較</w:t>
            </w:r>
          </w:p>
        </w:tc>
        <w:tc>
          <w:tcPr>
            <w:tcW w:w="1312" w:type="dxa"/>
            <w:vMerge/>
            <w:tcBorders>
              <w:top w:val="nil"/>
            </w:tcBorders>
          </w:tcPr>
          <w:p w:rsidR="00B25FA8" w:rsidRDefault="00B25FA8">
            <w:pPr>
              <w:rPr>
                <w:sz w:val="2"/>
                <w:szCs w:val="2"/>
              </w:rPr>
            </w:pPr>
          </w:p>
        </w:tc>
        <w:tc>
          <w:tcPr>
            <w:tcW w:w="1313" w:type="dxa"/>
            <w:tcBorders>
              <w:top w:val="nil"/>
              <w:bottom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263"/>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vMerge/>
            <w:tcBorders>
              <w:top w:val="nil"/>
            </w:tcBorders>
          </w:tcPr>
          <w:p w:rsidR="00B25FA8" w:rsidRDefault="00B25FA8">
            <w:pPr>
              <w:rPr>
                <w:sz w:val="2"/>
                <w:szCs w:val="2"/>
              </w:rPr>
            </w:pPr>
          </w:p>
        </w:tc>
        <w:tc>
          <w:tcPr>
            <w:tcW w:w="818" w:type="dxa"/>
            <w:tcBorders>
              <w:top w:val="nil"/>
            </w:tcBorders>
          </w:tcPr>
          <w:p w:rsidR="00B25FA8" w:rsidRDefault="00B25FA8">
            <w:pPr>
              <w:pStyle w:val="TableParagraph"/>
              <w:rPr>
                <w:rFonts w:ascii="Times New Roman"/>
                <w:sz w:val="18"/>
              </w:rPr>
            </w:pPr>
          </w:p>
        </w:tc>
        <w:tc>
          <w:tcPr>
            <w:tcW w:w="823" w:type="dxa"/>
            <w:tcBorders>
              <w:top w:val="nil"/>
            </w:tcBorders>
          </w:tcPr>
          <w:p w:rsidR="00B25FA8" w:rsidRDefault="00B25FA8">
            <w:pPr>
              <w:pStyle w:val="TableParagraph"/>
              <w:rPr>
                <w:rFonts w:ascii="Times New Roman"/>
                <w:sz w:val="18"/>
              </w:rPr>
            </w:pP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7F4EBC">
            <w:pPr>
              <w:pStyle w:val="TableParagraph"/>
              <w:spacing w:line="244" w:lineRule="exact"/>
              <w:ind w:left="108"/>
              <w:rPr>
                <w:rFonts w:ascii="Times New Roman" w:eastAsia="Times New Roman"/>
                <w:sz w:val="20"/>
              </w:rPr>
            </w:pPr>
            <w:r>
              <w:rPr>
                <w:spacing w:val="-2"/>
                <w:sz w:val="20"/>
              </w:rPr>
              <w:t>長，兩枝比較短。</w:t>
            </w:r>
            <w:r>
              <w:rPr>
                <w:rFonts w:ascii="Times New Roman" w:eastAsia="Times New Roman"/>
                <w:spacing w:val="-10"/>
                <w:sz w:val="20"/>
              </w:rPr>
              <w:t>)</w:t>
            </w:r>
          </w:p>
        </w:tc>
        <w:tc>
          <w:tcPr>
            <w:tcW w:w="1312" w:type="dxa"/>
            <w:vMerge/>
            <w:tcBorders>
              <w:top w:val="nil"/>
            </w:tcBorders>
          </w:tcPr>
          <w:p w:rsidR="00B25FA8" w:rsidRDefault="00B25FA8">
            <w:pPr>
              <w:rPr>
                <w:sz w:val="2"/>
                <w:szCs w:val="2"/>
              </w:rPr>
            </w:pPr>
          </w:p>
        </w:tc>
        <w:tc>
          <w:tcPr>
            <w:tcW w:w="1313" w:type="dxa"/>
            <w:tcBorders>
              <w:top w:val="nil"/>
            </w:tcBorders>
          </w:tcPr>
          <w:p w:rsidR="00B25FA8" w:rsidRDefault="00B25FA8">
            <w:pPr>
              <w:pStyle w:val="TableParagraph"/>
              <w:rPr>
                <w:rFonts w:ascii="Times New Roman"/>
                <w:sz w:val="18"/>
              </w:rPr>
            </w:pPr>
          </w:p>
        </w:tc>
        <w:tc>
          <w:tcPr>
            <w:tcW w:w="1324" w:type="dxa"/>
            <w:vMerge/>
            <w:tcBorders>
              <w:top w:val="nil"/>
            </w:tcBorders>
          </w:tcPr>
          <w:p w:rsidR="00B25FA8" w:rsidRDefault="00B25FA8">
            <w:pPr>
              <w:rPr>
                <w:sz w:val="2"/>
                <w:szCs w:val="2"/>
              </w:rPr>
            </w:pPr>
          </w:p>
        </w:tc>
      </w:tr>
      <w:tr w:rsidR="00B25FA8">
        <w:trPr>
          <w:trHeight w:val="498"/>
        </w:trPr>
        <w:tc>
          <w:tcPr>
            <w:tcW w:w="860" w:type="dxa"/>
            <w:tcBorders>
              <w:bottom w:val="nil"/>
            </w:tcBorders>
          </w:tcPr>
          <w:p w:rsidR="00B25FA8" w:rsidRDefault="007F4EBC">
            <w:pPr>
              <w:pStyle w:val="TableParagraph"/>
              <w:spacing w:line="246" w:lineRule="exact"/>
              <w:ind w:left="107"/>
              <w:rPr>
                <w:sz w:val="20"/>
              </w:rPr>
            </w:pPr>
            <w:r>
              <w:rPr>
                <w:spacing w:val="-5"/>
                <w:sz w:val="20"/>
              </w:rPr>
              <w:t>第十八</w:t>
            </w:r>
          </w:p>
          <w:p w:rsidR="00B25FA8" w:rsidRDefault="007F4EBC">
            <w:pPr>
              <w:pStyle w:val="TableParagraph"/>
              <w:spacing w:before="3" w:line="230" w:lineRule="exact"/>
              <w:ind w:left="107"/>
              <w:rPr>
                <w:sz w:val="20"/>
              </w:rPr>
            </w:pPr>
            <w:r>
              <w:rPr>
                <w:spacing w:val="-10"/>
                <w:sz w:val="20"/>
              </w:rPr>
              <w:t>週</w:t>
            </w:r>
          </w:p>
        </w:tc>
        <w:tc>
          <w:tcPr>
            <w:tcW w:w="1661" w:type="dxa"/>
            <w:tcBorders>
              <w:bottom w:val="nil"/>
            </w:tcBorders>
          </w:tcPr>
          <w:p w:rsidR="00B25FA8" w:rsidRDefault="007F4EBC">
            <w:pPr>
              <w:pStyle w:val="TableParagraph"/>
              <w:spacing w:line="246" w:lineRule="exact"/>
              <w:ind w:left="148"/>
              <w:rPr>
                <w:sz w:val="20"/>
              </w:rPr>
            </w:pPr>
            <w:r>
              <w:rPr>
                <w:spacing w:val="-4"/>
                <w:sz w:val="20"/>
              </w:rPr>
              <w:t>第三單元倒反的</w:t>
            </w:r>
          </w:p>
          <w:p w:rsidR="00B25FA8" w:rsidRDefault="007F4EBC">
            <w:pPr>
              <w:pStyle w:val="TableParagraph"/>
              <w:spacing w:before="3" w:line="230" w:lineRule="exact"/>
              <w:ind w:left="150"/>
              <w:rPr>
                <w:sz w:val="20"/>
              </w:rPr>
            </w:pPr>
            <w:r>
              <w:rPr>
                <w:spacing w:val="-6"/>
                <w:sz w:val="20"/>
              </w:rPr>
              <w:t>世界</w:t>
            </w:r>
          </w:p>
        </w:tc>
        <w:tc>
          <w:tcPr>
            <w:tcW w:w="463" w:type="dxa"/>
            <w:tcBorders>
              <w:bottom w:val="nil"/>
            </w:tcBorders>
          </w:tcPr>
          <w:p w:rsidR="00B25FA8" w:rsidRDefault="007F4EBC">
            <w:pPr>
              <w:pStyle w:val="TableParagraph"/>
              <w:ind w:left="107"/>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6"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B25FA8" w:rsidRDefault="007F4EBC">
            <w:pPr>
              <w:pStyle w:val="TableParagraph"/>
              <w:spacing w:before="3" w:line="230" w:lineRule="exact"/>
              <w:ind w:left="105"/>
              <w:rPr>
                <w:sz w:val="20"/>
              </w:rPr>
            </w:pPr>
            <w:r>
              <w:rPr>
                <w:spacing w:val="-4"/>
                <w:sz w:val="20"/>
              </w:rPr>
              <w:t>識閩南語文</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2</w:t>
            </w:r>
          </w:p>
          <w:p w:rsidR="00B25FA8" w:rsidRDefault="007F4EBC">
            <w:pPr>
              <w:pStyle w:val="TableParagraph"/>
              <w:spacing w:line="251" w:lineRule="exact"/>
              <w:ind w:left="107"/>
              <w:rPr>
                <w:sz w:val="20"/>
              </w:rPr>
            </w:pPr>
            <w:r>
              <w:rPr>
                <w:spacing w:val="-5"/>
                <w:sz w:val="20"/>
              </w:rPr>
              <w:t>能聽懂</w:t>
            </w:r>
          </w:p>
        </w:tc>
        <w:tc>
          <w:tcPr>
            <w:tcW w:w="823" w:type="dxa"/>
            <w:tcBorders>
              <w:bottom w:val="nil"/>
            </w:tcBorders>
          </w:tcPr>
          <w:p w:rsidR="00B25FA8" w:rsidRDefault="007F4EBC">
            <w:pPr>
              <w:pStyle w:val="TableParagraph"/>
              <w:spacing w:line="227"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B25FA8" w:rsidRDefault="007F4EBC">
            <w:pPr>
              <w:pStyle w:val="TableParagraph"/>
              <w:spacing w:line="246" w:lineRule="exact"/>
              <w:ind w:left="108"/>
              <w:rPr>
                <w:sz w:val="20"/>
              </w:rPr>
            </w:pPr>
            <w:r>
              <w:rPr>
                <w:rFonts w:ascii="Times New Roman" w:eastAsia="Times New Roman"/>
                <w:spacing w:val="-2"/>
                <w:sz w:val="20"/>
              </w:rPr>
              <w:t>1.</w:t>
            </w:r>
            <w:r>
              <w:rPr>
                <w:spacing w:val="-4"/>
                <w:sz w:val="20"/>
              </w:rPr>
              <w:t>聽懂題目</w:t>
            </w:r>
          </w:p>
          <w:p w:rsidR="00B25FA8" w:rsidRDefault="007F4EBC">
            <w:pPr>
              <w:pStyle w:val="TableParagraph"/>
              <w:spacing w:before="3" w:line="230" w:lineRule="exact"/>
              <w:ind w:left="108"/>
              <w:rPr>
                <w:sz w:val="20"/>
              </w:rPr>
            </w:pPr>
            <w:r>
              <w:rPr>
                <w:spacing w:val="-4"/>
                <w:sz w:val="20"/>
              </w:rPr>
              <w:t>並正確作</w:t>
            </w:r>
          </w:p>
        </w:tc>
        <w:tc>
          <w:tcPr>
            <w:tcW w:w="3026" w:type="dxa"/>
            <w:tcBorders>
              <w:bottom w:val="nil"/>
            </w:tcBorders>
          </w:tcPr>
          <w:p w:rsidR="00B25FA8" w:rsidRDefault="007F4EBC">
            <w:pPr>
              <w:pStyle w:val="TableParagraph"/>
              <w:spacing w:line="246" w:lineRule="exact"/>
              <w:ind w:left="108"/>
              <w:rPr>
                <w:sz w:val="20"/>
              </w:rPr>
            </w:pPr>
            <w:r>
              <w:rPr>
                <w:spacing w:val="-3"/>
                <w:sz w:val="20"/>
              </w:rPr>
              <w:t>第三單元倒反的世界</w:t>
            </w:r>
          </w:p>
          <w:p w:rsidR="00B25FA8" w:rsidRDefault="007F4EBC">
            <w:pPr>
              <w:pStyle w:val="TableParagraph"/>
              <w:spacing w:before="3" w:line="230" w:lineRule="exact"/>
              <w:ind w:left="108"/>
              <w:rPr>
                <w:sz w:val="20"/>
              </w:rPr>
            </w:pPr>
            <w:r>
              <w:rPr>
                <w:spacing w:val="-4"/>
                <w:sz w:val="20"/>
              </w:rPr>
              <w:t>單元活動三</w:t>
            </w:r>
          </w:p>
        </w:tc>
        <w:tc>
          <w:tcPr>
            <w:tcW w:w="1312" w:type="dxa"/>
            <w:tcBorders>
              <w:bottom w:val="nil"/>
            </w:tcBorders>
          </w:tcPr>
          <w:p w:rsidR="00B25FA8" w:rsidRDefault="007F4EBC">
            <w:pPr>
              <w:pStyle w:val="TableParagraph"/>
              <w:spacing w:line="246" w:lineRule="exact"/>
              <w:ind w:left="109"/>
              <w:rPr>
                <w:sz w:val="20"/>
              </w:rPr>
            </w:pPr>
            <w:r>
              <w:rPr>
                <w:spacing w:val="-4"/>
                <w:sz w:val="20"/>
              </w:rPr>
              <w:t>口語評量</w:t>
            </w:r>
          </w:p>
          <w:p w:rsidR="00B25FA8" w:rsidRDefault="007F4EBC">
            <w:pPr>
              <w:pStyle w:val="TableParagraph"/>
              <w:spacing w:before="3" w:line="230" w:lineRule="exact"/>
              <w:ind w:left="109"/>
              <w:rPr>
                <w:sz w:val="20"/>
              </w:rPr>
            </w:pPr>
            <w:r>
              <w:rPr>
                <w:spacing w:val="-4"/>
                <w:sz w:val="20"/>
              </w:rPr>
              <w:t>實作評量</w:t>
            </w:r>
          </w:p>
        </w:tc>
        <w:tc>
          <w:tcPr>
            <w:tcW w:w="1313" w:type="dxa"/>
            <w:vMerge w:val="restart"/>
          </w:tcPr>
          <w:p w:rsidR="00B25FA8" w:rsidRDefault="00B25FA8">
            <w:pPr>
              <w:pStyle w:val="TableParagraph"/>
              <w:rPr>
                <w:rFonts w:ascii="Times New Roman"/>
                <w:sz w:val="18"/>
              </w:rPr>
            </w:pPr>
          </w:p>
        </w:tc>
        <w:tc>
          <w:tcPr>
            <w:tcW w:w="1324" w:type="dxa"/>
            <w:vMerge w:val="restart"/>
          </w:tcPr>
          <w:p w:rsidR="00B25FA8" w:rsidRDefault="00B25FA8">
            <w:pPr>
              <w:pStyle w:val="TableParagraph"/>
              <w:rPr>
                <w:rFonts w:ascii="Times New Roman"/>
                <w:sz w:val="18"/>
              </w:rPr>
            </w:pPr>
          </w:p>
        </w:tc>
      </w:tr>
      <w:tr w:rsidR="00B25FA8">
        <w:trPr>
          <w:trHeight w:val="251"/>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line="232" w:lineRule="exact"/>
              <w:ind w:left="148"/>
              <w:rPr>
                <w:sz w:val="20"/>
              </w:rPr>
            </w:pPr>
            <w:r>
              <w:rPr>
                <w:spacing w:val="-4"/>
                <w:sz w:val="20"/>
              </w:rPr>
              <w:t>單元活動三</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2" w:lineRule="exact"/>
              <w:ind w:right="54"/>
              <w:jc w:val="center"/>
              <w:rPr>
                <w:sz w:val="20"/>
              </w:rPr>
            </w:pPr>
            <w:r>
              <w:rPr>
                <w:spacing w:val="-4"/>
                <w:sz w:val="20"/>
              </w:rPr>
              <w:t>對個人生活</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日常生</w:t>
            </w:r>
          </w:p>
        </w:tc>
        <w:tc>
          <w:tcPr>
            <w:tcW w:w="823" w:type="dxa"/>
            <w:tcBorders>
              <w:top w:val="nil"/>
              <w:bottom w:val="nil"/>
            </w:tcBorders>
          </w:tcPr>
          <w:p w:rsidR="00B25FA8" w:rsidRDefault="007F4EBC">
            <w:pPr>
              <w:pStyle w:val="TableParagraph"/>
              <w:spacing w:line="231"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line="232" w:lineRule="exact"/>
              <w:ind w:left="108"/>
              <w:rPr>
                <w:sz w:val="20"/>
              </w:rPr>
            </w:pPr>
            <w:r>
              <w:rPr>
                <w:spacing w:val="-6"/>
                <w:sz w:val="20"/>
              </w:rPr>
              <w:t>答。</w:t>
            </w:r>
          </w:p>
        </w:tc>
        <w:tc>
          <w:tcPr>
            <w:tcW w:w="3026" w:type="dxa"/>
            <w:tcBorders>
              <w:top w:val="nil"/>
              <w:bottom w:val="nil"/>
            </w:tcBorders>
          </w:tcPr>
          <w:p w:rsidR="00B25FA8" w:rsidRDefault="007F4EBC">
            <w:pPr>
              <w:pStyle w:val="TableParagraph"/>
              <w:spacing w:line="232" w:lineRule="exact"/>
              <w:ind w:left="108"/>
              <w:rPr>
                <w:rFonts w:ascii="Times New Roman" w:eastAsia="Times New Roman"/>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8"/>
                <w:sz w:val="20"/>
              </w:rPr>
              <w:t xml:space="preserve">活動一：練武功 </w:t>
            </w:r>
            <w:r>
              <w:rPr>
                <w:rFonts w:ascii="Times New Roman" w:eastAsia="Times New Roman"/>
                <w:spacing w:val="-10"/>
                <w:sz w:val="20"/>
              </w:rPr>
              <w:t>3</w:t>
            </w:r>
          </w:p>
        </w:tc>
        <w:tc>
          <w:tcPr>
            <w:tcW w:w="1312" w:type="dxa"/>
            <w:tcBorders>
              <w:top w:val="nil"/>
              <w:bottom w:val="nil"/>
            </w:tcBorders>
          </w:tcPr>
          <w:p w:rsidR="00B25FA8" w:rsidRDefault="00B25FA8">
            <w:pPr>
              <w:pStyle w:val="TableParagraph"/>
              <w:rPr>
                <w:rFonts w:ascii="Times New Roman"/>
                <w:sz w:val="18"/>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1"/>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32" w:lineRule="exact"/>
              <w:ind w:right="54"/>
              <w:jc w:val="center"/>
              <w:rPr>
                <w:sz w:val="20"/>
              </w:rPr>
            </w:pPr>
            <w:r>
              <w:rPr>
                <w:spacing w:val="-4"/>
                <w:sz w:val="20"/>
              </w:rPr>
              <w:t>的重要性，</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活中閩</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32" w:lineRule="exact"/>
              <w:ind w:left="108"/>
              <w:rPr>
                <w:sz w:val="20"/>
              </w:rPr>
            </w:pPr>
            <w:r>
              <w:rPr>
                <w:rFonts w:ascii="Times New Roman" w:eastAsia="Times New Roman"/>
                <w:spacing w:val="-2"/>
                <w:sz w:val="20"/>
              </w:rPr>
              <w:t>2.</w:t>
            </w:r>
            <w:r>
              <w:rPr>
                <w:spacing w:val="-4"/>
                <w:sz w:val="20"/>
              </w:rPr>
              <w:t>利用課本</w:t>
            </w:r>
          </w:p>
        </w:tc>
        <w:tc>
          <w:tcPr>
            <w:tcW w:w="3026" w:type="dxa"/>
            <w:tcBorders>
              <w:top w:val="nil"/>
              <w:bottom w:val="nil"/>
            </w:tcBorders>
          </w:tcPr>
          <w:p w:rsidR="00B25FA8" w:rsidRDefault="007F4EBC">
            <w:pPr>
              <w:pStyle w:val="TableParagraph"/>
              <w:spacing w:line="232" w:lineRule="exact"/>
              <w:ind w:left="108"/>
              <w:rPr>
                <w:sz w:val="20"/>
              </w:rPr>
            </w:pPr>
            <w:r>
              <w:rPr>
                <w:rFonts w:ascii="Times New Roman" w:eastAsia="Times New Roman"/>
                <w:spacing w:val="-2"/>
                <w:sz w:val="20"/>
              </w:rPr>
              <w:t>1.</w:t>
            </w:r>
            <w:r>
              <w:rPr>
                <w:spacing w:val="-3"/>
                <w:sz w:val="20"/>
              </w:rPr>
              <w:t>教師揭示教學媒體、學生課本</w:t>
            </w:r>
          </w:p>
        </w:tc>
        <w:tc>
          <w:tcPr>
            <w:tcW w:w="1312" w:type="dxa"/>
            <w:tcBorders>
              <w:top w:val="nil"/>
              <w:bottom w:val="nil"/>
            </w:tcBorders>
          </w:tcPr>
          <w:p w:rsidR="00B25FA8" w:rsidRDefault="00B25FA8">
            <w:pPr>
              <w:pStyle w:val="TableParagraph"/>
              <w:rPr>
                <w:rFonts w:ascii="Times New Roman"/>
                <w:sz w:val="18"/>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69"/>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7F4EBC">
            <w:pPr>
              <w:pStyle w:val="TableParagraph"/>
              <w:spacing w:line="249" w:lineRule="exact"/>
              <w:ind w:right="54"/>
              <w:jc w:val="center"/>
              <w:rPr>
                <w:sz w:val="20"/>
              </w:rPr>
            </w:pPr>
            <w:r>
              <w:rPr>
                <w:spacing w:val="-4"/>
                <w:sz w:val="20"/>
              </w:rPr>
              <w:t>並能主動學</w:t>
            </w:r>
          </w:p>
        </w:tc>
        <w:tc>
          <w:tcPr>
            <w:tcW w:w="818" w:type="dxa"/>
            <w:tcBorders>
              <w:top w:val="nil"/>
            </w:tcBorders>
          </w:tcPr>
          <w:p w:rsidR="00B25FA8" w:rsidRDefault="007F4EBC">
            <w:pPr>
              <w:pStyle w:val="TableParagraph"/>
              <w:spacing w:line="225" w:lineRule="exact"/>
              <w:ind w:left="107"/>
              <w:rPr>
                <w:sz w:val="20"/>
              </w:rPr>
            </w:pPr>
            <w:r>
              <w:rPr>
                <w:spacing w:val="-5"/>
                <w:sz w:val="20"/>
              </w:rPr>
              <w:t>南語語</w:t>
            </w:r>
          </w:p>
        </w:tc>
        <w:tc>
          <w:tcPr>
            <w:tcW w:w="823" w:type="dxa"/>
            <w:tcBorders>
              <w:top w:val="nil"/>
            </w:tcBorders>
          </w:tcPr>
          <w:p w:rsidR="00B25FA8" w:rsidRDefault="007F4EBC">
            <w:pPr>
              <w:pStyle w:val="TableParagraph"/>
              <w:spacing w:before="7"/>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tc>
        <w:tc>
          <w:tcPr>
            <w:tcW w:w="1298" w:type="dxa"/>
            <w:tcBorders>
              <w:top w:val="nil"/>
            </w:tcBorders>
          </w:tcPr>
          <w:p w:rsidR="00B25FA8" w:rsidRDefault="007F4EBC">
            <w:pPr>
              <w:pStyle w:val="TableParagraph"/>
              <w:spacing w:line="249" w:lineRule="exact"/>
              <w:ind w:left="108"/>
              <w:rPr>
                <w:sz w:val="20"/>
              </w:rPr>
            </w:pPr>
            <w:r>
              <w:rPr>
                <w:spacing w:val="-4"/>
                <w:sz w:val="20"/>
              </w:rPr>
              <w:t>句型，搭配</w:t>
            </w:r>
          </w:p>
        </w:tc>
        <w:tc>
          <w:tcPr>
            <w:tcW w:w="3026" w:type="dxa"/>
            <w:tcBorders>
              <w:top w:val="nil"/>
            </w:tcBorders>
          </w:tcPr>
          <w:p w:rsidR="00B25FA8" w:rsidRDefault="007F4EBC">
            <w:pPr>
              <w:pStyle w:val="TableParagraph"/>
              <w:spacing w:line="249" w:lineRule="exact"/>
              <w:ind w:left="108"/>
              <w:rPr>
                <w:sz w:val="20"/>
              </w:rPr>
            </w:pPr>
            <w:r>
              <w:rPr>
                <w:spacing w:val="-3"/>
                <w:sz w:val="20"/>
              </w:rPr>
              <w:t>翻至此頁，引導學生認知練習作</w:t>
            </w:r>
          </w:p>
        </w:tc>
        <w:tc>
          <w:tcPr>
            <w:tcW w:w="1312" w:type="dxa"/>
            <w:tcBorders>
              <w:top w:val="nil"/>
            </w:tcBorders>
          </w:tcPr>
          <w:p w:rsidR="00B25FA8" w:rsidRDefault="00B25FA8">
            <w:pPr>
              <w:pStyle w:val="TableParagraph"/>
              <w:rPr>
                <w:rFonts w:ascii="Times New Roman"/>
                <w:sz w:val="18"/>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247"/>
        </w:trPr>
        <w:tc>
          <w:tcPr>
            <w:tcW w:w="860" w:type="dxa"/>
            <w:vMerge w:val="restart"/>
          </w:tcPr>
          <w:p w:rsidR="00B25FA8" w:rsidRDefault="00B25FA8">
            <w:pPr>
              <w:pStyle w:val="TableParagraph"/>
              <w:rPr>
                <w:rFonts w:ascii="Times New Roman"/>
                <w:sz w:val="18"/>
              </w:rPr>
            </w:pPr>
          </w:p>
        </w:tc>
        <w:tc>
          <w:tcPr>
            <w:tcW w:w="1661" w:type="dxa"/>
            <w:vMerge w:val="restart"/>
          </w:tcPr>
          <w:p w:rsidR="00B25FA8" w:rsidRDefault="00B25FA8">
            <w:pPr>
              <w:pStyle w:val="TableParagraph"/>
              <w:rPr>
                <w:rFonts w:ascii="Times New Roman"/>
                <w:sz w:val="18"/>
              </w:rPr>
            </w:pPr>
          </w:p>
        </w:tc>
        <w:tc>
          <w:tcPr>
            <w:tcW w:w="463" w:type="dxa"/>
            <w:vMerge w:val="restart"/>
          </w:tcPr>
          <w:p w:rsidR="00B25FA8" w:rsidRDefault="00B25FA8">
            <w:pPr>
              <w:pStyle w:val="TableParagraph"/>
              <w:rPr>
                <w:rFonts w:ascii="Times New Roman"/>
                <w:sz w:val="18"/>
              </w:rPr>
            </w:pPr>
          </w:p>
        </w:tc>
        <w:tc>
          <w:tcPr>
            <w:tcW w:w="1275" w:type="dxa"/>
            <w:tcBorders>
              <w:bottom w:val="nil"/>
            </w:tcBorders>
          </w:tcPr>
          <w:p w:rsidR="00B25FA8" w:rsidRDefault="007F4EBC">
            <w:pPr>
              <w:pStyle w:val="TableParagraph"/>
              <w:spacing w:line="228" w:lineRule="exact"/>
              <w:ind w:left="105"/>
              <w:rPr>
                <w:sz w:val="20"/>
              </w:rPr>
            </w:pPr>
            <w:r>
              <w:rPr>
                <w:spacing w:val="-4"/>
                <w:sz w:val="20"/>
              </w:rPr>
              <w:t>習，進而建</w:t>
            </w:r>
          </w:p>
        </w:tc>
        <w:tc>
          <w:tcPr>
            <w:tcW w:w="818" w:type="dxa"/>
            <w:tcBorders>
              <w:bottom w:val="nil"/>
            </w:tcBorders>
          </w:tcPr>
          <w:p w:rsidR="00B25FA8" w:rsidRDefault="007F4EBC">
            <w:pPr>
              <w:pStyle w:val="TableParagraph"/>
              <w:spacing w:line="228" w:lineRule="exact"/>
              <w:ind w:left="107"/>
              <w:rPr>
                <w:sz w:val="20"/>
              </w:rPr>
            </w:pPr>
            <w:r>
              <w:rPr>
                <w:spacing w:val="-5"/>
                <w:sz w:val="20"/>
              </w:rPr>
              <w:t>句並掌</w:t>
            </w:r>
          </w:p>
        </w:tc>
        <w:tc>
          <w:tcPr>
            <w:tcW w:w="823" w:type="dxa"/>
            <w:tcBorders>
              <w:bottom w:val="nil"/>
            </w:tcBorders>
          </w:tcPr>
          <w:p w:rsidR="00B25FA8" w:rsidRDefault="007F4EBC">
            <w:pPr>
              <w:pStyle w:val="TableParagraph"/>
              <w:spacing w:line="228"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句</w:t>
            </w:r>
          </w:p>
        </w:tc>
        <w:tc>
          <w:tcPr>
            <w:tcW w:w="1298" w:type="dxa"/>
            <w:tcBorders>
              <w:bottom w:val="nil"/>
            </w:tcBorders>
          </w:tcPr>
          <w:p w:rsidR="00B25FA8" w:rsidRDefault="007F4EBC">
            <w:pPr>
              <w:pStyle w:val="TableParagraph"/>
              <w:spacing w:line="228" w:lineRule="exact"/>
              <w:ind w:left="108"/>
              <w:rPr>
                <w:sz w:val="20"/>
              </w:rPr>
            </w:pPr>
            <w:r>
              <w:rPr>
                <w:spacing w:val="-4"/>
                <w:sz w:val="20"/>
              </w:rPr>
              <w:t>生活情境造</w:t>
            </w:r>
          </w:p>
        </w:tc>
        <w:tc>
          <w:tcPr>
            <w:tcW w:w="3026" w:type="dxa"/>
            <w:tcBorders>
              <w:bottom w:val="nil"/>
            </w:tcBorders>
          </w:tcPr>
          <w:p w:rsidR="00B25FA8" w:rsidRDefault="007F4EBC">
            <w:pPr>
              <w:pStyle w:val="TableParagraph"/>
              <w:spacing w:line="228" w:lineRule="exact"/>
              <w:ind w:left="108"/>
              <w:rPr>
                <w:sz w:val="20"/>
              </w:rPr>
            </w:pPr>
            <w:r>
              <w:rPr>
                <w:spacing w:val="-4"/>
                <w:sz w:val="20"/>
              </w:rPr>
              <w:t>答的方式。</w:t>
            </w:r>
          </w:p>
        </w:tc>
        <w:tc>
          <w:tcPr>
            <w:tcW w:w="1312" w:type="dxa"/>
            <w:vMerge w:val="restart"/>
          </w:tcPr>
          <w:p w:rsidR="00B25FA8" w:rsidRDefault="00B25FA8">
            <w:pPr>
              <w:pStyle w:val="TableParagraph"/>
              <w:rPr>
                <w:rFonts w:ascii="Times New Roman"/>
                <w:sz w:val="18"/>
              </w:rPr>
            </w:pPr>
          </w:p>
        </w:tc>
        <w:tc>
          <w:tcPr>
            <w:tcW w:w="1313" w:type="dxa"/>
            <w:vMerge w:val="restart"/>
          </w:tcPr>
          <w:p w:rsidR="00B25FA8" w:rsidRDefault="00B25FA8">
            <w:pPr>
              <w:pStyle w:val="TableParagraph"/>
              <w:rPr>
                <w:rFonts w:ascii="Times New Roman"/>
                <w:sz w:val="18"/>
              </w:rPr>
            </w:pPr>
          </w:p>
        </w:tc>
        <w:tc>
          <w:tcPr>
            <w:tcW w:w="1324" w:type="dxa"/>
            <w:vMerge w:val="restart"/>
          </w:tcPr>
          <w:p w:rsidR="00B25FA8" w:rsidRDefault="00B25FA8">
            <w:pPr>
              <w:pStyle w:val="TableParagraph"/>
              <w:rPr>
                <w:rFonts w:ascii="Times New Roman"/>
                <w:sz w:val="18"/>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30" w:lineRule="exact"/>
              <w:ind w:left="105"/>
              <w:rPr>
                <w:sz w:val="20"/>
              </w:rPr>
            </w:pPr>
            <w:r>
              <w:rPr>
                <w:spacing w:val="-4"/>
                <w:sz w:val="20"/>
              </w:rPr>
              <w:t>立學習閩南</w:t>
            </w:r>
          </w:p>
        </w:tc>
        <w:tc>
          <w:tcPr>
            <w:tcW w:w="818" w:type="dxa"/>
            <w:tcBorders>
              <w:top w:val="nil"/>
              <w:bottom w:val="nil"/>
            </w:tcBorders>
          </w:tcPr>
          <w:p w:rsidR="00B25FA8" w:rsidRDefault="007F4EBC">
            <w:pPr>
              <w:pStyle w:val="TableParagraph"/>
              <w:spacing w:line="230" w:lineRule="exact"/>
              <w:ind w:left="107"/>
              <w:rPr>
                <w:sz w:val="20"/>
              </w:rPr>
            </w:pPr>
            <w:r>
              <w:rPr>
                <w:spacing w:val="-6"/>
                <w:sz w:val="20"/>
              </w:rPr>
              <w:t>握重</w:t>
            </w:r>
          </w:p>
        </w:tc>
        <w:tc>
          <w:tcPr>
            <w:tcW w:w="823" w:type="dxa"/>
            <w:tcBorders>
              <w:top w:val="nil"/>
              <w:bottom w:val="nil"/>
            </w:tcBorders>
          </w:tcPr>
          <w:p w:rsidR="00B25FA8" w:rsidRDefault="007F4EBC">
            <w:pPr>
              <w:pStyle w:val="TableParagraph"/>
              <w:spacing w:line="230" w:lineRule="exact"/>
              <w:ind w:left="107"/>
              <w:rPr>
                <w:sz w:val="20"/>
              </w:rPr>
            </w:pPr>
            <w:r>
              <w:rPr>
                <w:spacing w:val="-6"/>
                <w:sz w:val="20"/>
              </w:rPr>
              <w:t>型運</w:t>
            </w:r>
          </w:p>
        </w:tc>
        <w:tc>
          <w:tcPr>
            <w:tcW w:w="1298" w:type="dxa"/>
            <w:tcBorders>
              <w:top w:val="nil"/>
              <w:bottom w:val="nil"/>
            </w:tcBorders>
          </w:tcPr>
          <w:p w:rsidR="00B25FA8" w:rsidRDefault="007F4EBC">
            <w:pPr>
              <w:pStyle w:val="TableParagraph"/>
              <w:spacing w:line="230" w:lineRule="exact"/>
              <w:ind w:left="108"/>
              <w:rPr>
                <w:sz w:val="20"/>
              </w:rPr>
            </w:pPr>
            <w:r>
              <w:rPr>
                <w:spacing w:val="-6"/>
                <w:sz w:val="20"/>
              </w:rPr>
              <w:t>句。</w:t>
            </w:r>
          </w:p>
        </w:tc>
        <w:tc>
          <w:tcPr>
            <w:tcW w:w="3026" w:type="dxa"/>
            <w:tcBorders>
              <w:top w:val="nil"/>
              <w:bottom w:val="nil"/>
            </w:tcBorders>
          </w:tcPr>
          <w:p w:rsidR="00B25FA8" w:rsidRDefault="007F4EBC">
            <w:pPr>
              <w:pStyle w:val="TableParagraph"/>
              <w:spacing w:line="230" w:lineRule="exact"/>
              <w:ind w:left="108"/>
              <w:rPr>
                <w:sz w:val="20"/>
              </w:rPr>
            </w:pPr>
            <w:r>
              <w:rPr>
                <w:rFonts w:ascii="Times New Roman" w:eastAsia="Times New Roman"/>
                <w:spacing w:val="-2"/>
                <w:sz w:val="20"/>
              </w:rPr>
              <w:t>2.</w:t>
            </w:r>
            <w:r>
              <w:rPr>
                <w:spacing w:val="-3"/>
                <w:sz w:val="20"/>
              </w:rPr>
              <w:t>教師播放教學媒體，請學生選</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28" w:lineRule="exact"/>
              <w:ind w:left="105"/>
              <w:rPr>
                <w:sz w:val="20"/>
              </w:rPr>
            </w:pPr>
            <w:r>
              <w:rPr>
                <w:spacing w:val="-4"/>
                <w:sz w:val="20"/>
              </w:rPr>
              <w:t>語文的能</w:t>
            </w:r>
          </w:p>
        </w:tc>
        <w:tc>
          <w:tcPr>
            <w:tcW w:w="818" w:type="dxa"/>
            <w:tcBorders>
              <w:top w:val="nil"/>
              <w:bottom w:val="nil"/>
            </w:tcBorders>
          </w:tcPr>
          <w:p w:rsidR="00B25FA8" w:rsidRDefault="007F4EBC">
            <w:pPr>
              <w:pStyle w:val="TableParagraph"/>
              <w:spacing w:line="228" w:lineRule="exact"/>
              <w:ind w:left="107"/>
              <w:rPr>
                <w:sz w:val="20"/>
              </w:rPr>
            </w:pPr>
            <w:r>
              <w:rPr>
                <w:spacing w:val="-6"/>
                <w:sz w:val="20"/>
              </w:rPr>
              <w:t>點。</w:t>
            </w:r>
          </w:p>
        </w:tc>
        <w:tc>
          <w:tcPr>
            <w:tcW w:w="823" w:type="dxa"/>
            <w:tcBorders>
              <w:top w:val="nil"/>
              <w:bottom w:val="nil"/>
            </w:tcBorders>
          </w:tcPr>
          <w:p w:rsidR="00B25FA8" w:rsidRDefault="007F4EBC">
            <w:pPr>
              <w:pStyle w:val="TableParagraph"/>
              <w:spacing w:line="228"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28" w:lineRule="exact"/>
              <w:ind w:left="108"/>
              <w:rPr>
                <w:sz w:val="20"/>
              </w:rPr>
            </w:pPr>
            <w:r>
              <w:rPr>
                <w:rFonts w:ascii="Times New Roman" w:eastAsia="Times New Roman"/>
                <w:spacing w:val="-2"/>
                <w:sz w:val="20"/>
              </w:rPr>
              <w:t>3.</w:t>
            </w:r>
            <w:r>
              <w:rPr>
                <w:spacing w:val="-4"/>
                <w:sz w:val="20"/>
              </w:rPr>
              <w:t>理解閩南</w:t>
            </w:r>
          </w:p>
        </w:tc>
        <w:tc>
          <w:tcPr>
            <w:tcW w:w="3026" w:type="dxa"/>
            <w:tcBorders>
              <w:top w:val="nil"/>
              <w:bottom w:val="nil"/>
            </w:tcBorders>
          </w:tcPr>
          <w:p w:rsidR="00B25FA8" w:rsidRDefault="007F4EBC">
            <w:pPr>
              <w:pStyle w:val="TableParagraph"/>
              <w:spacing w:line="228" w:lineRule="exact"/>
              <w:ind w:left="108"/>
              <w:rPr>
                <w:sz w:val="20"/>
              </w:rPr>
            </w:pPr>
            <w:r>
              <w:rPr>
                <w:spacing w:val="-4"/>
                <w:sz w:val="20"/>
              </w:rPr>
              <w:t>出正確的答案。</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506"/>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49" w:lineRule="exact"/>
              <w:ind w:left="105"/>
              <w:rPr>
                <w:sz w:val="20"/>
              </w:rPr>
            </w:pPr>
            <w:r>
              <w:rPr>
                <w:spacing w:val="-6"/>
                <w:sz w:val="20"/>
              </w:rPr>
              <w:t>力。</w:t>
            </w:r>
          </w:p>
          <w:p w:rsidR="00B25FA8" w:rsidRDefault="007F4EBC">
            <w:pPr>
              <w:pStyle w:val="TableParagraph"/>
              <w:spacing w:before="5" w:line="232"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18" w:type="dxa"/>
            <w:tcBorders>
              <w:top w:val="nil"/>
              <w:bottom w:val="nil"/>
            </w:tcBorders>
          </w:tcPr>
          <w:p w:rsidR="00B25FA8" w:rsidRDefault="007F4EBC">
            <w:pPr>
              <w:pStyle w:val="TableParagraph"/>
              <w:spacing w:before="4"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3</w:t>
            </w:r>
          </w:p>
          <w:p w:rsidR="00B25FA8" w:rsidRDefault="007F4EBC">
            <w:pPr>
              <w:pStyle w:val="TableParagraph"/>
              <w:spacing w:line="251" w:lineRule="exact"/>
              <w:ind w:left="107"/>
              <w:rPr>
                <w:sz w:val="20"/>
              </w:rPr>
            </w:pPr>
            <w:r>
              <w:rPr>
                <w:spacing w:val="-5"/>
                <w:sz w:val="20"/>
              </w:rPr>
              <w:t>能聽懂</w:t>
            </w:r>
          </w:p>
        </w:tc>
        <w:tc>
          <w:tcPr>
            <w:tcW w:w="823" w:type="dxa"/>
            <w:tcBorders>
              <w:top w:val="nil"/>
              <w:bottom w:val="nil"/>
            </w:tcBorders>
          </w:tcPr>
          <w:p w:rsidR="00B25FA8" w:rsidRDefault="007F4EBC">
            <w:pPr>
              <w:pStyle w:val="TableParagraph"/>
              <w:spacing w:before="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B25FA8" w:rsidRDefault="007F4EBC">
            <w:pPr>
              <w:pStyle w:val="TableParagraph"/>
              <w:spacing w:line="249" w:lineRule="exact"/>
              <w:ind w:left="108"/>
              <w:rPr>
                <w:sz w:val="20"/>
              </w:rPr>
            </w:pPr>
            <w:r>
              <w:rPr>
                <w:spacing w:val="-4"/>
                <w:sz w:val="20"/>
              </w:rPr>
              <w:t>語語意。</w:t>
            </w:r>
          </w:p>
          <w:p w:rsidR="00B25FA8" w:rsidRDefault="007F4EBC">
            <w:pPr>
              <w:pStyle w:val="TableParagraph"/>
              <w:spacing w:before="5" w:line="232" w:lineRule="exact"/>
              <w:ind w:left="108"/>
              <w:rPr>
                <w:sz w:val="20"/>
              </w:rPr>
            </w:pPr>
            <w:r>
              <w:rPr>
                <w:rFonts w:ascii="Times New Roman" w:eastAsia="Times New Roman"/>
                <w:spacing w:val="-2"/>
                <w:sz w:val="20"/>
              </w:rPr>
              <w:t>4.</w:t>
            </w:r>
            <w:r>
              <w:rPr>
                <w:spacing w:val="-4"/>
                <w:sz w:val="20"/>
              </w:rPr>
              <w:t>聽辨閩南</w:t>
            </w:r>
          </w:p>
        </w:tc>
        <w:tc>
          <w:tcPr>
            <w:tcW w:w="3026" w:type="dxa"/>
            <w:tcBorders>
              <w:top w:val="nil"/>
              <w:bottom w:val="nil"/>
            </w:tcBorders>
          </w:tcPr>
          <w:p w:rsidR="00B25FA8" w:rsidRDefault="007F4EBC">
            <w:pPr>
              <w:pStyle w:val="TableParagraph"/>
              <w:spacing w:line="249" w:lineRule="exact"/>
              <w:ind w:left="108"/>
              <w:rPr>
                <w:sz w:val="20"/>
              </w:rPr>
            </w:pPr>
            <w:r>
              <w:rPr>
                <w:rFonts w:ascii="Times New Roman" w:eastAsia="Times New Roman"/>
                <w:spacing w:val="-2"/>
                <w:sz w:val="20"/>
              </w:rPr>
              <w:t>3.</w:t>
            </w:r>
            <w:r>
              <w:rPr>
                <w:spacing w:val="-3"/>
                <w:sz w:val="20"/>
              </w:rPr>
              <w:t>作答完畢，再利用本頁提供的</w:t>
            </w:r>
          </w:p>
          <w:p w:rsidR="00B25FA8" w:rsidRDefault="007F4EBC">
            <w:pPr>
              <w:pStyle w:val="TableParagraph"/>
              <w:spacing w:before="5" w:line="232" w:lineRule="exact"/>
              <w:ind w:left="108"/>
              <w:rPr>
                <w:sz w:val="20"/>
              </w:rPr>
            </w:pPr>
            <w:r>
              <w:rPr>
                <w:spacing w:val="-3"/>
                <w:sz w:val="20"/>
              </w:rPr>
              <w:t>句型，進行口說練習。</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備理解與使</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所學的</w:t>
            </w:r>
          </w:p>
        </w:tc>
        <w:tc>
          <w:tcPr>
            <w:tcW w:w="823" w:type="dxa"/>
            <w:tcBorders>
              <w:top w:val="nil"/>
              <w:bottom w:val="nil"/>
            </w:tcBorders>
          </w:tcPr>
          <w:p w:rsidR="00B25FA8" w:rsidRDefault="007F4EBC">
            <w:pPr>
              <w:pStyle w:val="TableParagraph"/>
              <w:spacing w:line="227" w:lineRule="exact"/>
              <w:ind w:left="107"/>
              <w:rPr>
                <w:sz w:val="20"/>
              </w:rPr>
            </w:pPr>
            <w:r>
              <w:rPr>
                <w:spacing w:val="-6"/>
                <w:sz w:val="20"/>
              </w:rPr>
              <w:t>活故</w:t>
            </w:r>
          </w:p>
        </w:tc>
        <w:tc>
          <w:tcPr>
            <w:tcW w:w="1298" w:type="dxa"/>
            <w:tcBorders>
              <w:top w:val="nil"/>
              <w:bottom w:val="nil"/>
            </w:tcBorders>
          </w:tcPr>
          <w:p w:rsidR="00B25FA8" w:rsidRDefault="007F4EBC">
            <w:pPr>
              <w:pStyle w:val="TableParagraph"/>
              <w:spacing w:line="229" w:lineRule="exact"/>
              <w:ind w:left="108"/>
              <w:rPr>
                <w:sz w:val="20"/>
              </w:rPr>
            </w:pPr>
            <w:r>
              <w:rPr>
                <w:spacing w:val="-4"/>
                <w:sz w:val="20"/>
              </w:rPr>
              <w:t>語的故事內</w:t>
            </w:r>
          </w:p>
        </w:tc>
        <w:tc>
          <w:tcPr>
            <w:tcW w:w="3026" w:type="dxa"/>
            <w:tcBorders>
              <w:top w:val="nil"/>
              <w:bottom w:val="nil"/>
            </w:tcBorders>
          </w:tcPr>
          <w:p w:rsidR="00B25FA8" w:rsidRDefault="007F4EBC">
            <w:pPr>
              <w:pStyle w:val="TableParagraph"/>
              <w:spacing w:line="229" w:lineRule="exact"/>
              <w:ind w:left="108"/>
              <w:rPr>
                <w:rFonts w:ascii="Times New Roman" w:eastAsia="Times New Roman"/>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7"/>
                <w:sz w:val="20"/>
              </w:rPr>
              <w:t xml:space="preserve">活動二：鬥陣聽故事 </w:t>
            </w:r>
            <w:r>
              <w:rPr>
                <w:rFonts w:ascii="Times New Roman" w:eastAsia="Times New Roman"/>
                <w:spacing w:val="-10"/>
                <w:sz w:val="20"/>
              </w:rPr>
              <w:t>3</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30" w:lineRule="exact"/>
              <w:ind w:left="105"/>
              <w:rPr>
                <w:sz w:val="20"/>
              </w:rPr>
            </w:pPr>
            <w:r>
              <w:rPr>
                <w:spacing w:val="-4"/>
                <w:sz w:val="20"/>
              </w:rPr>
              <w:t>用閩南語文</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29" w:lineRule="exact"/>
              <w:ind w:left="107"/>
              <w:rPr>
                <w:sz w:val="20"/>
              </w:rPr>
            </w:pPr>
            <w:r>
              <w:rPr>
                <w:spacing w:val="-6"/>
                <w:sz w:val="20"/>
              </w:rPr>
              <w:t>事。</w:t>
            </w:r>
          </w:p>
        </w:tc>
        <w:tc>
          <w:tcPr>
            <w:tcW w:w="1298" w:type="dxa"/>
            <w:tcBorders>
              <w:top w:val="nil"/>
              <w:bottom w:val="nil"/>
            </w:tcBorders>
          </w:tcPr>
          <w:p w:rsidR="00B25FA8" w:rsidRDefault="007F4EBC">
            <w:pPr>
              <w:pStyle w:val="TableParagraph"/>
              <w:spacing w:line="230" w:lineRule="exact"/>
              <w:ind w:left="108"/>
              <w:rPr>
                <w:sz w:val="20"/>
              </w:rPr>
            </w:pPr>
            <w:r>
              <w:rPr>
                <w:spacing w:val="-6"/>
                <w:sz w:val="20"/>
              </w:rPr>
              <w:t>容。</w:t>
            </w:r>
          </w:p>
        </w:tc>
        <w:tc>
          <w:tcPr>
            <w:tcW w:w="3026" w:type="dxa"/>
            <w:tcBorders>
              <w:top w:val="nil"/>
              <w:bottom w:val="nil"/>
            </w:tcBorders>
          </w:tcPr>
          <w:p w:rsidR="00B25FA8" w:rsidRDefault="007F4EBC">
            <w:pPr>
              <w:pStyle w:val="TableParagraph"/>
              <w:spacing w:line="230" w:lineRule="exact"/>
              <w:ind w:left="108"/>
              <w:rPr>
                <w:sz w:val="20"/>
              </w:rPr>
            </w:pPr>
            <w:r>
              <w:rPr>
                <w:rFonts w:ascii="Times New Roman" w:eastAsia="Times New Roman"/>
                <w:spacing w:val="-2"/>
                <w:sz w:val="20"/>
              </w:rPr>
              <w:t>1.</w:t>
            </w:r>
            <w:r>
              <w:rPr>
                <w:spacing w:val="-3"/>
                <w:sz w:val="20"/>
              </w:rPr>
              <w:t>教師揭示本故事的教學媒體，</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31" w:lineRule="exact"/>
              <w:ind w:left="105"/>
              <w:rPr>
                <w:sz w:val="20"/>
              </w:rPr>
            </w:pPr>
            <w:r>
              <w:rPr>
                <w:spacing w:val="-4"/>
                <w:sz w:val="20"/>
              </w:rPr>
              <w:t>的基本能</w:t>
            </w:r>
          </w:p>
        </w:tc>
        <w:tc>
          <w:tcPr>
            <w:tcW w:w="818" w:type="dxa"/>
            <w:tcBorders>
              <w:top w:val="nil"/>
              <w:bottom w:val="nil"/>
            </w:tcBorders>
          </w:tcPr>
          <w:p w:rsidR="00B25FA8" w:rsidRDefault="007F4EBC">
            <w:pPr>
              <w:pStyle w:val="TableParagraph"/>
              <w:spacing w:line="223" w:lineRule="exact"/>
              <w:ind w:left="107"/>
              <w:rPr>
                <w:sz w:val="20"/>
              </w:rPr>
            </w:pPr>
            <w:r>
              <w:rPr>
                <w:spacing w:val="-5"/>
                <w:sz w:val="20"/>
              </w:rPr>
              <w:t>文課文</w:t>
            </w:r>
          </w:p>
        </w:tc>
        <w:tc>
          <w:tcPr>
            <w:tcW w:w="823" w:type="dxa"/>
            <w:tcBorders>
              <w:top w:val="nil"/>
              <w:bottom w:val="nil"/>
            </w:tcBorders>
          </w:tcPr>
          <w:p w:rsidR="00B25FA8" w:rsidRDefault="007F4EBC">
            <w:pPr>
              <w:pStyle w:val="TableParagraph"/>
              <w:spacing w:before="9" w:line="221" w:lineRule="exact"/>
              <w:ind w:left="107"/>
              <w:rPr>
                <w:rFonts w:ascii="Times New Roman" w:hAnsi="Times New Roman"/>
                <w:sz w:val="20"/>
              </w:rPr>
            </w:pPr>
            <w:r>
              <w:rPr>
                <w:rFonts w:ascii="Times New Roman" w:hAnsi="Times New Roman"/>
                <w:spacing w:val="-2"/>
                <w:sz w:val="20"/>
              </w:rPr>
              <w:t>Bb-Ⅰ-</w:t>
            </w:r>
            <w:r>
              <w:rPr>
                <w:rFonts w:ascii="Times New Roman" w:hAnsi="Times New Roman"/>
                <w:spacing w:val="-10"/>
                <w:sz w:val="20"/>
              </w:rPr>
              <w:t>2</w:t>
            </w:r>
          </w:p>
        </w:tc>
        <w:tc>
          <w:tcPr>
            <w:tcW w:w="1298" w:type="dxa"/>
            <w:tcBorders>
              <w:top w:val="nil"/>
              <w:bottom w:val="nil"/>
            </w:tcBorders>
          </w:tcPr>
          <w:p w:rsidR="00B25FA8" w:rsidRDefault="007F4EBC">
            <w:pPr>
              <w:pStyle w:val="TableParagraph"/>
              <w:spacing w:line="231" w:lineRule="exact"/>
              <w:ind w:left="108"/>
              <w:rPr>
                <w:sz w:val="20"/>
              </w:rPr>
            </w:pPr>
            <w:r>
              <w:rPr>
                <w:rFonts w:ascii="Times New Roman" w:eastAsia="Times New Roman"/>
                <w:spacing w:val="-2"/>
                <w:sz w:val="20"/>
              </w:rPr>
              <w:t>5.</w:t>
            </w:r>
            <w:r>
              <w:rPr>
                <w:spacing w:val="-4"/>
                <w:sz w:val="20"/>
              </w:rPr>
              <w:t>運用閩南</w:t>
            </w:r>
          </w:p>
        </w:tc>
        <w:tc>
          <w:tcPr>
            <w:tcW w:w="3026" w:type="dxa"/>
            <w:tcBorders>
              <w:top w:val="nil"/>
              <w:bottom w:val="nil"/>
            </w:tcBorders>
          </w:tcPr>
          <w:p w:rsidR="00B25FA8" w:rsidRDefault="007F4EBC">
            <w:pPr>
              <w:pStyle w:val="TableParagraph"/>
              <w:spacing w:line="231" w:lineRule="exact"/>
              <w:ind w:left="108"/>
              <w:rPr>
                <w:sz w:val="20"/>
              </w:rPr>
            </w:pPr>
            <w:r>
              <w:rPr>
                <w:spacing w:val="-3"/>
                <w:sz w:val="20"/>
              </w:rPr>
              <w:t>學生課本翻至此頁。</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力，並能從</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主題、</w:t>
            </w:r>
          </w:p>
        </w:tc>
        <w:tc>
          <w:tcPr>
            <w:tcW w:w="823" w:type="dxa"/>
            <w:tcBorders>
              <w:top w:val="nil"/>
              <w:bottom w:val="nil"/>
            </w:tcBorders>
          </w:tcPr>
          <w:p w:rsidR="00B25FA8" w:rsidRDefault="007F4EBC">
            <w:pPr>
              <w:pStyle w:val="TableParagraph"/>
              <w:spacing w:line="225" w:lineRule="exact"/>
              <w:ind w:left="107"/>
              <w:rPr>
                <w:sz w:val="20"/>
              </w:rPr>
            </w:pPr>
            <w:r>
              <w:rPr>
                <w:spacing w:val="-5"/>
                <w:sz w:val="20"/>
              </w:rPr>
              <w:t>學校生</w:t>
            </w:r>
          </w:p>
        </w:tc>
        <w:tc>
          <w:tcPr>
            <w:tcW w:w="1298" w:type="dxa"/>
            <w:tcBorders>
              <w:top w:val="nil"/>
              <w:bottom w:val="nil"/>
            </w:tcBorders>
          </w:tcPr>
          <w:p w:rsidR="00B25FA8" w:rsidRDefault="007F4EBC">
            <w:pPr>
              <w:pStyle w:val="TableParagraph"/>
              <w:spacing w:line="229" w:lineRule="exact"/>
              <w:ind w:left="108"/>
              <w:rPr>
                <w:sz w:val="20"/>
              </w:rPr>
            </w:pPr>
            <w:r>
              <w:rPr>
                <w:spacing w:val="-4"/>
                <w:sz w:val="20"/>
              </w:rPr>
              <w:t>語回答問</w:t>
            </w:r>
          </w:p>
        </w:tc>
        <w:tc>
          <w:tcPr>
            <w:tcW w:w="3026" w:type="dxa"/>
            <w:tcBorders>
              <w:top w:val="nil"/>
              <w:bottom w:val="nil"/>
            </w:tcBorders>
          </w:tcPr>
          <w:p w:rsidR="00B25FA8" w:rsidRDefault="007F4EBC">
            <w:pPr>
              <w:pStyle w:val="TableParagraph"/>
              <w:spacing w:line="229" w:lineRule="exact"/>
              <w:ind w:left="108"/>
              <w:rPr>
                <w:sz w:val="20"/>
              </w:rPr>
            </w:pPr>
            <w:r>
              <w:rPr>
                <w:rFonts w:ascii="Times New Roman" w:eastAsia="Times New Roman"/>
                <w:spacing w:val="-2"/>
                <w:sz w:val="20"/>
              </w:rPr>
              <w:t>2.</w:t>
            </w:r>
            <w:r>
              <w:rPr>
                <w:spacing w:val="-3"/>
                <w:sz w:val="20"/>
              </w:rPr>
              <w:t>就故事裡的相反詞和學生討</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3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20" w:lineRule="exact"/>
              <w:ind w:left="105"/>
              <w:rPr>
                <w:sz w:val="20"/>
              </w:rPr>
            </w:pPr>
            <w:r>
              <w:rPr>
                <w:spacing w:val="-4"/>
                <w:sz w:val="20"/>
              </w:rPr>
              <w:t>事表達、溝</w:t>
            </w:r>
          </w:p>
        </w:tc>
        <w:tc>
          <w:tcPr>
            <w:tcW w:w="818" w:type="dxa"/>
            <w:tcBorders>
              <w:top w:val="nil"/>
              <w:bottom w:val="nil"/>
            </w:tcBorders>
          </w:tcPr>
          <w:p w:rsidR="00B25FA8" w:rsidRDefault="007F4EBC">
            <w:pPr>
              <w:pStyle w:val="TableParagraph"/>
              <w:spacing w:line="220" w:lineRule="exact"/>
              <w:ind w:left="107"/>
              <w:rPr>
                <w:sz w:val="20"/>
              </w:rPr>
            </w:pPr>
            <w:r>
              <w:rPr>
                <w:spacing w:val="-5"/>
                <w:sz w:val="20"/>
              </w:rPr>
              <w:t>內容並</w:t>
            </w:r>
          </w:p>
        </w:tc>
        <w:tc>
          <w:tcPr>
            <w:tcW w:w="823" w:type="dxa"/>
            <w:tcBorders>
              <w:top w:val="nil"/>
              <w:bottom w:val="nil"/>
            </w:tcBorders>
          </w:tcPr>
          <w:p w:rsidR="00B25FA8" w:rsidRDefault="007F4EBC">
            <w:pPr>
              <w:pStyle w:val="TableParagraph"/>
              <w:spacing w:line="220" w:lineRule="exact"/>
              <w:ind w:left="107"/>
              <w:rPr>
                <w:sz w:val="20"/>
              </w:rPr>
            </w:pPr>
            <w:r>
              <w:rPr>
                <w:spacing w:val="-6"/>
                <w:sz w:val="20"/>
              </w:rPr>
              <w:t>活。</w:t>
            </w:r>
          </w:p>
        </w:tc>
        <w:tc>
          <w:tcPr>
            <w:tcW w:w="1298" w:type="dxa"/>
            <w:tcBorders>
              <w:top w:val="nil"/>
              <w:bottom w:val="nil"/>
            </w:tcBorders>
          </w:tcPr>
          <w:p w:rsidR="00B25FA8" w:rsidRDefault="007F4EBC">
            <w:pPr>
              <w:pStyle w:val="TableParagraph"/>
              <w:spacing w:line="220" w:lineRule="exact"/>
              <w:ind w:left="108"/>
              <w:rPr>
                <w:sz w:val="20"/>
              </w:rPr>
            </w:pPr>
            <w:r>
              <w:rPr>
                <w:spacing w:val="-6"/>
                <w:sz w:val="20"/>
              </w:rPr>
              <w:t>題。</w:t>
            </w:r>
          </w:p>
        </w:tc>
        <w:tc>
          <w:tcPr>
            <w:tcW w:w="3026" w:type="dxa"/>
            <w:tcBorders>
              <w:top w:val="nil"/>
              <w:bottom w:val="nil"/>
            </w:tcBorders>
          </w:tcPr>
          <w:p w:rsidR="00B25FA8" w:rsidRDefault="007F4EBC">
            <w:pPr>
              <w:pStyle w:val="TableParagraph"/>
              <w:spacing w:line="220" w:lineRule="exact"/>
              <w:ind w:left="108"/>
              <w:rPr>
                <w:sz w:val="20"/>
              </w:rPr>
            </w:pPr>
            <w:r>
              <w:rPr>
                <w:spacing w:val="-3"/>
                <w:sz w:val="20"/>
              </w:rPr>
              <w:t>論，如：停電可以做什麼事情？</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507"/>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60" w:lineRule="atLeast"/>
              <w:ind w:left="105" w:right="159"/>
              <w:rPr>
                <w:sz w:val="20"/>
              </w:rPr>
            </w:pPr>
            <w:r>
              <w:rPr>
                <w:spacing w:val="-2"/>
                <w:sz w:val="20"/>
              </w:rPr>
              <w:t>通，以運用</w:t>
            </w:r>
            <w:r>
              <w:rPr>
                <w:spacing w:val="-4"/>
                <w:sz w:val="20"/>
              </w:rPr>
              <w:t>於家庭、學</w:t>
            </w:r>
          </w:p>
        </w:tc>
        <w:tc>
          <w:tcPr>
            <w:tcW w:w="818" w:type="dxa"/>
            <w:tcBorders>
              <w:top w:val="nil"/>
              <w:bottom w:val="nil"/>
            </w:tcBorders>
          </w:tcPr>
          <w:p w:rsidR="00B25FA8" w:rsidRDefault="007F4EBC">
            <w:pPr>
              <w:pStyle w:val="TableParagraph"/>
              <w:spacing w:line="237" w:lineRule="exact"/>
              <w:ind w:left="107"/>
              <w:rPr>
                <w:sz w:val="20"/>
              </w:rPr>
            </w:pPr>
            <w:r>
              <w:rPr>
                <w:spacing w:val="-5"/>
                <w:sz w:val="20"/>
              </w:rPr>
              <w:t>掌握重</w:t>
            </w:r>
          </w:p>
          <w:p w:rsidR="00B25FA8" w:rsidRDefault="007F4EBC">
            <w:pPr>
              <w:pStyle w:val="TableParagraph"/>
              <w:spacing w:before="3" w:line="248" w:lineRule="exact"/>
              <w:ind w:left="107"/>
              <w:rPr>
                <w:sz w:val="20"/>
              </w:rPr>
            </w:pPr>
            <w:r>
              <w:rPr>
                <w:spacing w:val="-6"/>
                <w:sz w:val="20"/>
              </w:rPr>
              <w:t>點。</w:t>
            </w:r>
          </w:p>
        </w:tc>
        <w:tc>
          <w:tcPr>
            <w:tcW w:w="823" w:type="dxa"/>
            <w:tcBorders>
              <w:top w:val="nil"/>
              <w:bottom w:val="nil"/>
            </w:tcBorders>
          </w:tcPr>
          <w:p w:rsidR="00B25FA8" w:rsidRDefault="007F4EBC">
            <w:pPr>
              <w:pStyle w:val="TableParagraph"/>
              <w:spacing w:line="218"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口</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60" w:lineRule="atLeast"/>
              <w:ind w:left="108" w:right="158"/>
              <w:rPr>
                <w:sz w:val="20"/>
              </w:rPr>
            </w:pPr>
            <w:r>
              <w:rPr>
                <w:rFonts w:ascii="Times New Roman" w:eastAsia="Times New Roman"/>
                <w:spacing w:val="-2"/>
                <w:sz w:val="20"/>
              </w:rPr>
              <w:t>3.</w:t>
            </w:r>
            <w:r>
              <w:rPr>
                <w:spacing w:val="-2"/>
                <w:sz w:val="20"/>
              </w:rPr>
              <w:t>由會說的學生做簡單的故事概要報告，師生一起討論故事劇</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34"/>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15" w:lineRule="exact"/>
              <w:ind w:left="105"/>
              <w:rPr>
                <w:sz w:val="20"/>
              </w:rPr>
            </w:pPr>
            <w:r>
              <w:rPr>
                <w:spacing w:val="-4"/>
                <w:sz w:val="20"/>
              </w:rPr>
              <w:t>校、社區生</w:t>
            </w:r>
          </w:p>
        </w:tc>
        <w:tc>
          <w:tcPr>
            <w:tcW w:w="818" w:type="dxa"/>
            <w:tcBorders>
              <w:top w:val="nil"/>
              <w:bottom w:val="nil"/>
            </w:tcBorders>
          </w:tcPr>
          <w:p w:rsidR="00B25FA8" w:rsidRDefault="007F4EBC">
            <w:pPr>
              <w:pStyle w:val="TableParagraph"/>
              <w:spacing w:line="210"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4</w:t>
            </w:r>
          </w:p>
        </w:tc>
        <w:tc>
          <w:tcPr>
            <w:tcW w:w="823" w:type="dxa"/>
            <w:tcBorders>
              <w:top w:val="nil"/>
              <w:bottom w:val="nil"/>
            </w:tcBorders>
          </w:tcPr>
          <w:p w:rsidR="00B25FA8" w:rsidRDefault="007F4EBC">
            <w:pPr>
              <w:pStyle w:val="TableParagraph"/>
              <w:spacing w:line="201" w:lineRule="exact"/>
              <w:ind w:left="107"/>
              <w:rPr>
                <w:sz w:val="20"/>
              </w:rPr>
            </w:pPr>
            <w:r>
              <w:rPr>
                <w:spacing w:val="-6"/>
                <w:sz w:val="20"/>
              </w:rPr>
              <w:t>語表</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15" w:lineRule="exact"/>
              <w:ind w:left="108"/>
              <w:rPr>
                <w:sz w:val="20"/>
              </w:rPr>
            </w:pPr>
            <w:r>
              <w:rPr>
                <w:spacing w:val="-6"/>
                <w:sz w:val="20"/>
              </w:rPr>
              <w:t>情。</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2"/>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before="14" w:line="218" w:lineRule="exact"/>
              <w:ind w:left="105"/>
              <w:rPr>
                <w:sz w:val="20"/>
              </w:rPr>
            </w:pPr>
            <w:r>
              <w:rPr>
                <w:spacing w:val="-4"/>
                <w:sz w:val="20"/>
              </w:rPr>
              <w:t>活之中。</w:t>
            </w: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能主動</w:t>
            </w:r>
          </w:p>
        </w:tc>
        <w:tc>
          <w:tcPr>
            <w:tcW w:w="823" w:type="dxa"/>
            <w:tcBorders>
              <w:top w:val="nil"/>
              <w:bottom w:val="nil"/>
            </w:tcBorders>
          </w:tcPr>
          <w:p w:rsidR="00B25FA8" w:rsidRDefault="007F4EBC">
            <w:pPr>
              <w:pStyle w:val="TableParagraph"/>
              <w:spacing w:line="216" w:lineRule="exact"/>
              <w:ind w:left="107"/>
              <w:rPr>
                <w:sz w:val="20"/>
              </w:rPr>
            </w:pPr>
            <w:r>
              <w:rPr>
                <w:spacing w:val="-6"/>
                <w:sz w:val="20"/>
              </w:rPr>
              <w:t>達。</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4" w:line="218" w:lineRule="exact"/>
              <w:ind w:left="108"/>
              <w:rPr>
                <w:sz w:val="20"/>
              </w:rPr>
            </w:pPr>
            <w:r>
              <w:rPr>
                <w:rFonts w:ascii="Times New Roman" w:eastAsia="Times New Roman"/>
                <w:spacing w:val="-2"/>
                <w:sz w:val="20"/>
              </w:rPr>
              <w:t>4.</w:t>
            </w:r>
            <w:r>
              <w:rPr>
                <w:spacing w:val="-3"/>
                <w:sz w:val="20"/>
              </w:rPr>
              <w:t>播放教學媒體「想看覓．講看</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0" w:lineRule="exact"/>
              <w:ind w:left="107"/>
              <w:rPr>
                <w:sz w:val="20"/>
              </w:rPr>
            </w:pPr>
            <w:r>
              <w:rPr>
                <w:spacing w:val="-5"/>
                <w:sz w:val="20"/>
              </w:rPr>
              <w:t>使用閩</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4" w:line="215" w:lineRule="exact"/>
              <w:ind w:left="108"/>
              <w:rPr>
                <w:sz w:val="20"/>
              </w:rPr>
            </w:pPr>
            <w:r>
              <w:rPr>
                <w:spacing w:val="-3"/>
                <w:sz w:val="20"/>
              </w:rPr>
              <w:t>覓」題目聲音檔或由教師參考教</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47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南語與</w:t>
            </w:r>
          </w:p>
          <w:p w:rsidR="00B25FA8" w:rsidRDefault="007F4EBC">
            <w:pPr>
              <w:pStyle w:val="TableParagraph"/>
              <w:spacing w:before="3" w:line="246" w:lineRule="exact"/>
              <w:ind w:left="107"/>
              <w:rPr>
                <w:sz w:val="20"/>
              </w:rPr>
            </w:pPr>
            <w:r>
              <w:rPr>
                <w:spacing w:val="-5"/>
                <w:sz w:val="20"/>
              </w:rPr>
              <w:t>他人互</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4"/>
              <w:ind w:left="108"/>
              <w:rPr>
                <w:sz w:val="20"/>
              </w:rPr>
            </w:pPr>
            <w:r>
              <w:rPr>
                <w:spacing w:val="-4"/>
                <w:sz w:val="20"/>
              </w:rPr>
              <w:t>師手冊發問。</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20" w:lineRule="exact"/>
              <w:ind w:left="107"/>
              <w:rPr>
                <w:sz w:val="20"/>
              </w:rPr>
            </w:pPr>
            <w:r>
              <w:rPr>
                <w:spacing w:val="-6"/>
                <w:sz w:val="20"/>
              </w:rPr>
              <w:t>動。</w:t>
            </w: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B25FA8">
            <w:pPr>
              <w:pStyle w:val="TableParagraph"/>
              <w:rPr>
                <w:rFonts w:ascii="Times New Roman"/>
                <w:sz w:val="16"/>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5"/>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before="5" w:line="220" w:lineRule="exact"/>
              <w:ind w:left="107"/>
              <w:rPr>
                <w:rFonts w:ascii="Times New Roman" w:hAnsi="Times New Roman"/>
                <w:sz w:val="20"/>
              </w:rPr>
            </w:pPr>
            <w:r>
              <w:rPr>
                <w:rFonts w:ascii="Times New Roman" w:hAnsi="Times New Roman"/>
                <w:spacing w:val="-2"/>
                <w:sz w:val="20"/>
              </w:rPr>
              <w:t>3-Ⅰ-</w:t>
            </w:r>
            <w:r>
              <w:rPr>
                <w:rFonts w:ascii="Times New Roman" w:hAnsi="Times New Roman"/>
                <w:spacing w:val="-10"/>
                <w:sz w:val="20"/>
              </w:rPr>
              <w:t>1</w:t>
            </w: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B25FA8">
            <w:pPr>
              <w:pStyle w:val="TableParagraph"/>
              <w:rPr>
                <w:rFonts w:ascii="Times New Roman"/>
                <w:sz w:val="16"/>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34"/>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214" w:lineRule="exact"/>
              <w:ind w:left="107"/>
              <w:rPr>
                <w:sz w:val="20"/>
              </w:rPr>
            </w:pPr>
            <w:r>
              <w:rPr>
                <w:spacing w:val="-5"/>
                <w:sz w:val="20"/>
              </w:rPr>
              <w:t>能建立</w:t>
            </w: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B25FA8">
            <w:pPr>
              <w:pStyle w:val="TableParagraph"/>
              <w:rPr>
                <w:rFonts w:ascii="Times New Roman"/>
                <w:sz w:val="16"/>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樂意閱</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讀閩南</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語文語</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30" w:lineRule="exact"/>
              <w:ind w:left="107"/>
              <w:rPr>
                <w:sz w:val="20"/>
              </w:rPr>
            </w:pPr>
            <w:r>
              <w:rPr>
                <w:spacing w:val="-5"/>
                <w:sz w:val="20"/>
              </w:rPr>
              <w:t>句和短</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29" w:lineRule="exact"/>
              <w:ind w:left="107"/>
              <w:rPr>
                <w:sz w:val="20"/>
              </w:rPr>
            </w:pPr>
            <w:r>
              <w:rPr>
                <w:spacing w:val="-5"/>
                <w:sz w:val="20"/>
              </w:rPr>
              <w:t>文的興</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6"/>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7F4EBC">
            <w:pPr>
              <w:pStyle w:val="TableParagraph"/>
              <w:spacing w:line="236" w:lineRule="exact"/>
              <w:ind w:left="107"/>
              <w:rPr>
                <w:sz w:val="20"/>
              </w:rPr>
            </w:pPr>
            <w:r>
              <w:rPr>
                <w:spacing w:val="-6"/>
                <w:sz w:val="20"/>
              </w:rPr>
              <w:t>趣。</w:t>
            </w:r>
          </w:p>
        </w:tc>
        <w:tc>
          <w:tcPr>
            <w:tcW w:w="823" w:type="dxa"/>
            <w:tcBorders>
              <w:top w:val="nil"/>
            </w:tcBorders>
          </w:tcPr>
          <w:p w:rsidR="00B25FA8" w:rsidRDefault="00B25FA8">
            <w:pPr>
              <w:pStyle w:val="TableParagraph"/>
              <w:rPr>
                <w:rFonts w:ascii="Times New Roman"/>
                <w:sz w:val="18"/>
              </w:rPr>
            </w:pP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B25FA8">
            <w:pPr>
              <w:pStyle w:val="TableParagraph"/>
              <w:rPr>
                <w:rFonts w:ascii="Times New Roman"/>
                <w:sz w:val="18"/>
              </w:rPr>
            </w:pP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498"/>
        </w:trPr>
        <w:tc>
          <w:tcPr>
            <w:tcW w:w="860" w:type="dxa"/>
            <w:tcBorders>
              <w:bottom w:val="nil"/>
            </w:tcBorders>
          </w:tcPr>
          <w:p w:rsidR="00B25FA8" w:rsidRDefault="007F4EBC">
            <w:pPr>
              <w:pStyle w:val="TableParagraph"/>
              <w:spacing w:line="246" w:lineRule="exact"/>
              <w:ind w:left="107"/>
              <w:rPr>
                <w:sz w:val="20"/>
              </w:rPr>
            </w:pPr>
            <w:r>
              <w:rPr>
                <w:spacing w:val="-5"/>
                <w:sz w:val="20"/>
              </w:rPr>
              <w:t>第十九</w:t>
            </w:r>
          </w:p>
          <w:p w:rsidR="00B25FA8" w:rsidRDefault="007F4EBC">
            <w:pPr>
              <w:pStyle w:val="TableParagraph"/>
              <w:spacing w:before="3" w:line="230" w:lineRule="exact"/>
              <w:ind w:left="107"/>
              <w:rPr>
                <w:sz w:val="20"/>
              </w:rPr>
            </w:pPr>
            <w:r>
              <w:rPr>
                <w:spacing w:val="-10"/>
                <w:sz w:val="20"/>
              </w:rPr>
              <w:t>週</w:t>
            </w:r>
          </w:p>
        </w:tc>
        <w:tc>
          <w:tcPr>
            <w:tcW w:w="1661" w:type="dxa"/>
            <w:tcBorders>
              <w:bottom w:val="nil"/>
            </w:tcBorders>
          </w:tcPr>
          <w:p w:rsidR="00B25FA8" w:rsidRDefault="007F4EBC">
            <w:pPr>
              <w:pStyle w:val="TableParagraph"/>
              <w:spacing w:line="246" w:lineRule="exact"/>
              <w:ind w:left="148"/>
              <w:rPr>
                <w:sz w:val="20"/>
              </w:rPr>
            </w:pPr>
            <w:r>
              <w:rPr>
                <w:spacing w:val="-6"/>
                <w:sz w:val="20"/>
              </w:rPr>
              <w:t>唸謠</w:t>
            </w:r>
          </w:p>
          <w:p w:rsidR="00B25FA8" w:rsidRDefault="007F4EBC">
            <w:pPr>
              <w:pStyle w:val="TableParagraph"/>
              <w:spacing w:before="3" w:line="230" w:lineRule="exact"/>
              <w:ind w:left="148"/>
              <w:rPr>
                <w:sz w:val="20"/>
              </w:rPr>
            </w:pPr>
            <w:r>
              <w:rPr>
                <w:spacing w:val="-4"/>
                <w:sz w:val="20"/>
              </w:rPr>
              <w:t>火金蛄、</w:t>
            </w:r>
          </w:p>
        </w:tc>
        <w:tc>
          <w:tcPr>
            <w:tcW w:w="463" w:type="dxa"/>
            <w:tcBorders>
              <w:bottom w:val="nil"/>
            </w:tcBorders>
          </w:tcPr>
          <w:p w:rsidR="00B25FA8" w:rsidRDefault="007F4EBC">
            <w:pPr>
              <w:pStyle w:val="TableParagraph"/>
              <w:ind w:left="107"/>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46"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B25FA8" w:rsidRDefault="007F4EBC">
            <w:pPr>
              <w:pStyle w:val="TableParagraph"/>
              <w:spacing w:before="3" w:line="230" w:lineRule="exact"/>
              <w:ind w:left="105"/>
              <w:rPr>
                <w:sz w:val="20"/>
              </w:rPr>
            </w:pPr>
            <w:r>
              <w:rPr>
                <w:spacing w:val="-4"/>
                <w:sz w:val="20"/>
              </w:rPr>
              <w:t>識閩南語文</w:t>
            </w:r>
          </w:p>
        </w:tc>
        <w:tc>
          <w:tcPr>
            <w:tcW w:w="818" w:type="dxa"/>
            <w:tcBorders>
              <w:bottom w:val="nil"/>
            </w:tcBorders>
          </w:tcPr>
          <w:p w:rsidR="00B25FA8" w:rsidRDefault="007F4EBC">
            <w:pPr>
              <w:pStyle w:val="TableParagraph"/>
              <w:spacing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3</w:t>
            </w:r>
          </w:p>
          <w:p w:rsidR="00B25FA8" w:rsidRDefault="007F4EBC">
            <w:pPr>
              <w:pStyle w:val="TableParagraph"/>
              <w:spacing w:line="251" w:lineRule="exact"/>
              <w:ind w:left="107"/>
              <w:rPr>
                <w:sz w:val="20"/>
              </w:rPr>
            </w:pPr>
            <w:r>
              <w:rPr>
                <w:spacing w:val="-5"/>
                <w:sz w:val="20"/>
              </w:rPr>
              <w:t>能聽懂</w:t>
            </w:r>
          </w:p>
        </w:tc>
        <w:tc>
          <w:tcPr>
            <w:tcW w:w="823" w:type="dxa"/>
            <w:tcBorders>
              <w:bottom w:val="nil"/>
            </w:tcBorders>
          </w:tcPr>
          <w:p w:rsidR="00B25FA8" w:rsidRDefault="007F4EBC">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0"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B25FA8" w:rsidRDefault="007F4EBC">
            <w:pPr>
              <w:pStyle w:val="TableParagraph"/>
              <w:spacing w:line="246" w:lineRule="exact"/>
              <w:ind w:left="108"/>
              <w:rPr>
                <w:sz w:val="20"/>
              </w:rPr>
            </w:pPr>
            <w:r>
              <w:rPr>
                <w:rFonts w:ascii="Times New Roman" w:eastAsia="Times New Roman"/>
                <w:spacing w:val="-2"/>
                <w:sz w:val="20"/>
              </w:rPr>
              <w:t>1.</w:t>
            </w:r>
            <w:r>
              <w:rPr>
                <w:spacing w:val="-4"/>
                <w:sz w:val="20"/>
              </w:rPr>
              <w:t>從「火金</w:t>
            </w:r>
          </w:p>
          <w:p w:rsidR="00B25FA8" w:rsidRDefault="007F4EBC">
            <w:pPr>
              <w:pStyle w:val="TableParagraph"/>
              <w:spacing w:before="3" w:line="230" w:lineRule="exact"/>
              <w:ind w:left="108"/>
              <w:rPr>
                <w:sz w:val="20"/>
              </w:rPr>
            </w:pPr>
            <w:r>
              <w:rPr>
                <w:spacing w:val="-4"/>
                <w:sz w:val="20"/>
              </w:rPr>
              <w:t>蛄」有趣的</w:t>
            </w:r>
          </w:p>
        </w:tc>
        <w:tc>
          <w:tcPr>
            <w:tcW w:w="3026" w:type="dxa"/>
            <w:tcBorders>
              <w:bottom w:val="nil"/>
            </w:tcBorders>
          </w:tcPr>
          <w:p w:rsidR="00B25FA8" w:rsidRDefault="007F4EBC">
            <w:pPr>
              <w:pStyle w:val="TableParagraph"/>
              <w:spacing w:line="246" w:lineRule="exact"/>
              <w:ind w:left="108"/>
              <w:rPr>
                <w:sz w:val="20"/>
              </w:rPr>
            </w:pPr>
            <w:r>
              <w:rPr>
                <w:spacing w:val="-6"/>
                <w:sz w:val="20"/>
              </w:rPr>
              <w:t>唸謠</w:t>
            </w:r>
          </w:p>
          <w:p w:rsidR="00B25FA8" w:rsidRDefault="007F4EBC">
            <w:pPr>
              <w:pStyle w:val="TableParagraph"/>
              <w:spacing w:before="3" w:line="230" w:lineRule="exact"/>
              <w:ind w:left="108"/>
              <w:rPr>
                <w:sz w:val="20"/>
              </w:rPr>
            </w:pPr>
            <w:r>
              <w:rPr>
                <w:spacing w:val="-5"/>
                <w:sz w:val="20"/>
              </w:rPr>
              <w:t>火金蛄</w:t>
            </w:r>
          </w:p>
        </w:tc>
        <w:tc>
          <w:tcPr>
            <w:tcW w:w="1312" w:type="dxa"/>
            <w:tcBorders>
              <w:bottom w:val="nil"/>
            </w:tcBorders>
          </w:tcPr>
          <w:p w:rsidR="00B25FA8" w:rsidRDefault="007F4EBC">
            <w:pPr>
              <w:pStyle w:val="TableParagraph"/>
              <w:spacing w:line="246" w:lineRule="exact"/>
              <w:ind w:left="109"/>
              <w:rPr>
                <w:sz w:val="20"/>
              </w:rPr>
            </w:pPr>
            <w:r>
              <w:rPr>
                <w:spacing w:val="-4"/>
                <w:sz w:val="20"/>
              </w:rPr>
              <w:t>口語評量</w:t>
            </w:r>
          </w:p>
          <w:p w:rsidR="00B25FA8" w:rsidRDefault="007F4EBC">
            <w:pPr>
              <w:pStyle w:val="TableParagraph"/>
              <w:spacing w:before="3" w:line="230" w:lineRule="exact"/>
              <w:ind w:left="109"/>
              <w:rPr>
                <w:sz w:val="20"/>
              </w:rPr>
            </w:pPr>
            <w:r>
              <w:rPr>
                <w:spacing w:val="-4"/>
                <w:sz w:val="20"/>
              </w:rPr>
              <w:t>實作評量</w:t>
            </w:r>
          </w:p>
        </w:tc>
        <w:tc>
          <w:tcPr>
            <w:tcW w:w="1313" w:type="dxa"/>
            <w:vMerge w:val="restart"/>
          </w:tcPr>
          <w:p w:rsidR="00B25FA8" w:rsidRDefault="00B25FA8">
            <w:pPr>
              <w:pStyle w:val="TableParagraph"/>
              <w:rPr>
                <w:rFonts w:ascii="Times New Roman"/>
                <w:sz w:val="18"/>
              </w:rPr>
            </w:pPr>
          </w:p>
        </w:tc>
        <w:tc>
          <w:tcPr>
            <w:tcW w:w="1324" w:type="dxa"/>
            <w:vMerge w:val="restart"/>
          </w:tcPr>
          <w:p w:rsidR="00B25FA8" w:rsidRDefault="00B25FA8">
            <w:pPr>
              <w:pStyle w:val="TableParagraph"/>
              <w:rPr>
                <w:rFonts w:ascii="Times New Roman"/>
                <w:sz w:val="18"/>
              </w:rPr>
            </w:pPr>
          </w:p>
        </w:tc>
      </w:tr>
      <w:tr w:rsidR="00B25FA8">
        <w:trPr>
          <w:trHeight w:val="253"/>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7F4EBC">
            <w:pPr>
              <w:pStyle w:val="TableParagraph"/>
              <w:spacing w:before="1" w:line="232" w:lineRule="exact"/>
              <w:ind w:left="150"/>
              <w:rPr>
                <w:sz w:val="20"/>
              </w:rPr>
            </w:pPr>
            <w:r>
              <w:rPr>
                <w:rFonts w:ascii="Times New Roman" w:eastAsia="Times New Roman"/>
                <w:spacing w:val="-2"/>
                <w:sz w:val="20"/>
              </w:rPr>
              <w:t>DoReMi</w:t>
            </w:r>
            <w:r>
              <w:rPr>
                <w:rFonts w:ascii="Times New Roman" w:eastAsia="Times New Roman"/>
                <w:spacing w:val="-6"/>
                <w:sz w:val="20"/>
              </w:rPr>
              <w:t xml:space="preserve"> </w:t>
            </w:r>
            <w:r>
              <w:rPr>
                <w:spacing w:val="-6"/>
                <w:sz w:val="20"/>
              </w:rPr>
              <w:t>耍啥物</w:t>
            </w: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 w:line="232" w:lineRule="exact"/>
              <w:ind w:left="105"/>
              <w:rPr>
                <w:sz w:val="20"/>
              </w:rPr>
            </w:pPr>
            <w:r>
              <w:rPr>
                <w:spacing w:val="-4"/>
                <w:sz w:val="20"/>
              </w:rPr>
              <w:t>對個人生活</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所學的</w:t>
            </w:r>
          </w:p>
        </w:tc>
        <w:tc>
          <w:tcPr>
            <w:tcW w:w="823" w:type="dxa"/>
            <w:tcBorders>
              <w:top w:val="nil"/>
              <w:bottom w:val="nil"/>
            </w:tcBorders>
          </w:tcPr>
          <w:p w:rsidR="00B25FA8" w:rsidRDefault="007F4EBC">
            <w:pPr>
              <w:pStyle w:val="TableParagraph"/>
              <w:spacing w:line="231"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before="1" w:line="232" w:lineRule="exact"/>
              <w:ind w:left="108"/>
              <w:rPr>
                <w:sz w:val="20"/>
              </w:rPr>
            </w:pPr>
            <w:r>
              <w:rPr>
                <w:spacing w:val="-4"/>
                <w:sz w:val="20"/>
              </w:rPr>
              <w:t>內容，帶領</w:t>
            </w:r>
          </w:p>
        </w:tc>
        <w:tc>
          <w:tcPr>
            <w:tcW w:w="3026" w:type="dxa"/>
            <w:tcBorders>
              <w:top w:val="nil"/>
              <w:bottom w:val="nil"/>
            </w:tcBorders>
          </w:tcPr>
          <w:p w:rsidR="00B25FA8" w:rsidRDefault="007F4EBC">
            <w:pPr>
              <w:pStyle w:val="TableParagraph"/>
              <w:spacing w:before="1" w:line="232" w:lineRule="exact"/>
              <w:ind w:left="108"/>
              <w:rPr>
                <w:sz w:val="20"/>
              </w:rPr>
            </w:pPr>
            <w:r>
              <w:rPr>
                <w:rFonts w:ascii="Times New Roman" w:eastAsia="Times New Roman"/>
                <w:spacing w:val="-2"/>
                <w:sz w:val="20"/>
              </w:rPr>
              <w:t>1.</w:t>
            </w:r>
            <w:r>
              <w:rPr>
                <w:spacing w:val="-3"/>
                <w:sz w:val="20"/>
              </w:rPr>
              <w:t>教師利用教學媒體揭示「唸</w:t>
            </w:r>
          </w:p>
        </w:tc>
        <w:tc>
          <w:tcPr>
            <w:tcW w:w="1312" w:type="dxa"/>
            <w:tcBorders>
              <w:top w:val="nil"/>
              <w:bottom w:val="nil"/>
            </w:tcBorders>
          </w:tcPr>
          <w:p w:rsidR="00B25FA8" w:rsidRDefault="00B25FA8">
            <w:pPr>
              <w:pStyle w:val="TableParagraph"/>
              <w:rPr>
                <w:rFonts w:ascii="Times New Roman"/>
                <w:sz w:val="18"/>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7"/>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8" w:lineRule="exact"/>
              <w:ind w:left="105"/>
              <w:rPr>
                <w:sz w:val="20"/>
              </w:rPr>
            </w:pPr>
            <w:r>
              <w:rPr>
                <w:spacing w:val="-4"/>
                <w:sz w:val="20"/>
              </w:rPr>
              <w:t>的重要性，</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27"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line="228" w:lineRule="exact"/>
              <w:ind w:left="108"/>
              <w:rPr>
                <w:sz w:val="20"/>
              </w:rPr>
            </w:pPr>
            <w:r>
              <w:rPr>
                <w:spacing w:val="-4"/>
                <w:sz w:val="20"/>
              </w:rPr>
              <w:t>學生進入情</w:t>
            </w:r>
          </w:p>
        </w:tc>
        <w:tc>
          <w:tcPr>
            <w:tcW w:w="3026" w:type="dxa"/>
            <w:tcBorders>
              <w:top w:val="nil"/>
              <w:bottom w:val="nil"/>
            </w:tcBorders>
          </w:tcPr>
          <w:p w:rsidR="00B25FA8" w:rsidRDefault="007F4EBC">
            <w:pPr>
              <w:pStyle w:val="TableParagraph"/>
              <w:spacing w:line="228" w:lineRule="exact"/>
              <w:ind w:left="108"/>
              <w:rPr>
                <w:sz w:val="20"/>
              </w:rPr>
            </w:pPr>
            <w:r>
              <w:rPr>
                <w:spacing w:val="-3"/>
                <w:sz w:val="20"/>
              </w:rPr>
              <w:t>謠」情境圖，並解說課文主題</w:t>
            </w:r>
          </w:p>
        </w:tc>
        <w:tc>
          <w:tcPr>
            <w:tcW w:w="1312" w:type="dxa"/>
            <w:tcBorders>
              <w:top w:val="nil"/>
              <w:bottom w:val="nil"/>
            </w:tcBorders>
          </w:tcPr>
          <w:p w:rsidR="00B25FA8" w:rsidRDefault="00B25FA8">
            <w:pPr>
              <w:pStyle w:val="TableParagraph"/>
              <w:rPr>
                <w:rFonts w:ascii="Times New Roman"/>
                <w:sz w:val="18"/>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tcBorders>
              <w:top w:val="nil"/>
              <w:bottom w:val="nil"/>
            </w:tcBorders>
          </w:tcPr>
          <w:p w:rsidR="00B25FA8" w:rsidRDefault="00B25FA8">
            <w:pPr>
              <w:pStyle w:val="TableParagraph"/>
              <w:rPr>
                <w:rFonts w:ascii="Times New Roman"/>
                <w:sz w:val="18"/>
              </w:rPr>
            </w:pPr>
          </w:p>
        </w:tc>
        <w:tc>
          <w:tcPr>
            <w:tcW w:w="1661" w:type="dxa"/>
            <w:tcBorders>
              <w:top w:val="nil"/>
              <w:bottom w:val="nil"/>
            </w:tcBorders>
          </w:tcPr>
          <w:p w:rsidR="00B25FA8" w:rsidRDefault="00B25FA8">
            <w:pPr>
              <w:pStyle w:val="TableParagraph"/>
              <w:rPr>
                <w:rFonts w:ascii="Times New Roman"/>
                <w:sz w:val="18"/>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 w:line="229" w:lineRule="exact"/>
              <w:ind w:left="105"/>
              <w:rPr>
                <w:sz w:val="20"/>
              </w:rPr>
            </w:pPr>
            <w:r>
              <w:rPr>
                <w:spacing w:val="-4"/>
                <w:sz w:val="20"/>
              </w:rPr>
              <w:t>並能主動學</w:t>
            </w:r>
          </w:p>
        </w:tc>
        <w:tc>
          <w:tcPr>
            <w:tcW w:w="818" w:type="dxa"/>
            <w:tcBorders>
              <w:top w:val="nil"/>
              <w:bottom w:val="nil"/>
            </w:tcBorders>
          </w:tcPr>
          <w:p w:rsidR="00B25FA8" w:rsidRDefault="007F4EBC">
            <w:pPr>
              <w:pStyle w:val="TableParagraph"/>
              <w:spacing w:line="226" w:lineRule="exact"/>
              <w:ind w:left="107"/>
              <w:rPr>
                <w:sz w:val="20"/>
              </w:rPr>
            </w:pPr>
            <w:r>
              <w:rPr>
                <w:spacing w:val="-5"/>
                <w:sz w:val="20"/>
              </w:rPr>
              <w:t>文課文</w:t>
            </w:r>
          </w:p>
        </w:tc>
        <w:tc>
          <w:tcPr>
            <w:tcW w:w="823" w:type="dxa"/>
            <w:tcBorders>
              <w:top w:val="nil"/>
              <w:bottom w:val="nil"/>
            </w:tcBorders>
          </w:tcPr>
          <w:p w:rsidR="00B25FA8" w:rsidRDefault="007F4EBC">
            <w:pPr>
              <w:pStyle w:val="TableParagraph"/>
              <w:spacing w:before="9" w:line="221" w:lineRule="exact"/>
              <w:ind w:left="107"/>
              <w:rPr>
                <w:rFonts w:ascii="Times New Roman" w:hAnsi="Times New Roman"/>
                <w:sz w:val="20"/>
              </w:rPr>
            </w:pPr>
            <w:r>
              <w:rPr>
                <w:rFonts w:ascii="Times New Roman" w:hAnsi="Times New Roman"/>
                <w:spacing w:val="-2"/>
                <w:sz w:val="20"/>
              </w:rPr>
              <w:t>Ac-Ⅰ-</w:t>
            </w:r>
            <w:r>
              <w:rPr>
                <w:rFonts w:ascii="Times New Roman" w:hAnsi="Times New Roman"/>
                <w:spacing w:val="-10"/>
                <w:sz w:val="20"/>
              </w:rPr>
              <w:t>1</w:t>
            </w:r>
          </w:p>
        </w:tc>
        <w:tc>
          <w:tcPr>
            <w:tcW w:w="1298" w:type="dxa"/>
            <w:tcBorders>
              <w:top w:val="nil"/>
              <w:bottom w:val="nil"/>
            </w:tcBorders>
          </w:tcPr>
          <w:p w:rsidR="00B25FA8" w:rsidRDefault="007F4EBC">
            <w:pPr>
              <w:pStyle w:val="TableParagraph"/>
              <w:spacing w:before="1" w:line="229" w:lineRule="exact"/>
              <w:ind w:left="108"/>
              <w:rPr>
                <w:sz w:val="20"/>
              </w:rPr>
            </w:pPr>
            <w:r>
              <w:rPr>
                <w:spacing w:val="-6"/>
                <w:sz w:val="20"/>
              </w:rPr>
              <w:t>境。</w:t>
            </w:r>
          </w:p>
        </w:tc>
        <w:tc>
          <w:tcPr>
            <w:tcW w:w="3026" w:type="dxa"/>
            <w:tcBorders>
              <w:top w:val="nil"/>
              <w:bottom w:val="nil"/>
            </w:tcBorders>
          </w:tcPr>
          <w:p w:rsidR="00B25FA8" w:rsidRDefault="007F4EBC">
            <w:pPr>
              <w:pStyle w:val="TableParagraph"/>
              <w:spacing w:before="1" w:line="229" w:lineRule="exact"/>
              <w:ind w:left="108"/>
              <w:rPr>
                <w:sz w:val="20"/>
              </w:rPr>
            </w:pPr>
            <w:r>
              <w:rPr>
                <w:spacing w:val="-3"/>
                <w:sz w:val="20"/>
              </w:rPr>
              <w:t>「火金」就是螢火蟲，在鄉間的</w:t>
            </w:r>
          </w:p>
        </w:tc>
        <w:tc>
          <w:tcPr>
            <w:tcW w:w="1312" w:type="dxa"/>
            <w:tcBorders>
              <w:top w:val="nil"/>
              <w:bottom w:val="nil"/>
            </w:tcBorders>
          </w:tcPr>
          <w:p w:rsidR="00B25FA8" w:rsidRDefault="00B25FA8">
            <w:pPr>
              <w:pStyle w:val="TableParagraph"/>
              <w:rPr>
                <w:rFonts w:ascii="Times New Roman"/>
                <w:sz w:val="18"/>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71"/>
        </w:trPr>
        <w:tc>
          <w:tcPr>
            <w:tcW w:w="860" w:type="dxa"/>
            <w:tcBorders>
              <w:top w:val="nil"/>
            </w:tcBorders>
          </w:tcPr>
          <w:p w:rsidR="00B25FA8" w:rsidRDefault="00B25FA8">
            <w:pPr>
              <w:pStyle w:val="TableParagraph"/>
              <w:rPr>
                <w:rFonts w:ascii="Times New Roman"/>
                <w:sz w:val="18"/>
              </w:rPr>
            </w:pPr>
          </w:p>
        </w:tc>
        <w:tc>
          <w:tcPr>
            <w:tcW w:w="1661" w:type="dxa"/>
            <w:tcBorders>
              <w:top w:val="nil"/>
            </w:tcBorders>
          </w:tcPr>
          <w:p w:rsidR="00B25FA8" w:rsidRDefault="00B25FA8">
            <w:pPr>
              <w:pStyle w:val="TableParagraph"/>
              <w:rPr>
                <w:rFonts w:ascii="Times New Roman"/>
                <w:sz w:val="18"/>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7F4EBC">
            <w:pPr>
              <w:pStyle w:val="TableParagraph"/>
              <w:spacing w:line="252" w:lineRule="exact"/>
              <w:ind w:left="105"/>
              <w:rPr>
                <w:sz w:val="20"/>
              </w:rPr>
            </w:pPr>
            <w:r>
              <w:rPr>
                <w:spacing w:val="-4"/>
                <w:sz w:val="20"/>
              </w:rPr>
              <w:t>習，進而建</w:t>
            </w:r>
          </w:p>
        </w:tc>
        <w:tc>
          <w:tcPr>
            <w:tcW w:w="818" w:type="dxa"/>
            <w:tcBorders>
              <w:top w:val="nil"/>
            </w:tcBorders>
          </w:tcPr>
          <w:p w:rsidR="00B25FA8" w:rsidRDefault="007F4EBC">
            <w:pPr>
              <w:pStyle w:val="TableParagraph"/>
              <w:spacing w:line="225" w:lineRule="exact"/>
              <w:ind w:left="107"/>
              <w:rPr>
                <w:sz w:val="20"/>
              </w:rPr>
            </w:pPr>
            <w:r>
              <w:rPr>
                <w:spacing w:val="-5"/>
                <w:sz w:val="20"/>
              </w:rPr>
              <w:t>主題、</w:t>
            </w:r>
          </w:p>
        </w:tc>
        <w:tc>
          <w:tcPr>
            <w:tcW w:w="823" w:type="dxa"/>
            <w:tcBorders>
              <w:top w:val="nil"/>
            </w:tcBorders>
          </w:tcPr>
          <w:p w:rsidR="00B25FA8" w:rsidRDefault="007F4EBC">
            <w:pPr>
              <w:pStyle w:val="TableParagraph"/>
              <w:spacing w:line="225" w:lineRule="exact"/>
              <w:ind w:left="107"/>
              <w:rPr>
                <w:sz w:val="20"/>
              </w:rPr>
            </w:pPr>
            <w:r>
              <w:rPr>
                <w:spacing w:val="-5"/>
                <w:sz w:val="20"/>
              </w:rPr>
              <w:t>兒歌念</w:t>
            </w:r>
          </w:p>
        </w:tc>
        <w:tc>
          <w:tcPr>
            <w:tcW w:w="1298" w:type="dxa"/>
            <w:tcBorders>
              <w:top w:val="nil"/>
            </w:tcBorders>
          </w:tcPr>
          <w:p w:rsidR="00B25FA8" w:rsidRDefault="007F4EBC">
            <w:pPr>
              <w:pStyle w:val="TableParagraph"/>
              <w:spacing w:line="252" w:lineRule="exact"/>
              <w:ind w:left="108"/>
              <w:rPr>
                <w:sz w:val="20"/>
              </w:rPr>
            </w:pPr>
            <w:r>
              <w:rPr>
                <w:rFonts w:ascii="Times New Roman" w:eastAsia="Times New Roman"/>
                <w:spacing w:val="-2"/>
                <w:sz w:val="20"/>
              </w:rPr>
              <w:t>2.</w:t>
            </w:r>
            <w:r>
              <w:rPr>
                <w:spacing w:val="-4"/>
                <w:sz w:val="20"/>
              </w:rPr>
              <w:t>從「火金</w:t>
            </w:r>
          </w:p>
        </w:tc>
        <w:tc>
          <w:tcPr>
            <w:tcW w:w="3026" w:type="dxa"/>
            <w:tcBorders>
              <w:top w:val="nil"/>
            </w:tcBorders>
          </w:tcPr>
          <w:p w:rsidR="00B25FA8" w:rsidRDefault="007F4EBC">
            <w:pPr>
              <w:pStyle w:val="TableParagraph"/>
              <w:spacing w:line="252" w:lineRule="exact"/>
              <w:ind w:left="108"/>
              <w:rPr>
                <w:sz w:val="20"/>
              </w:rPr>
            </w:pPr>
            <w:r>
              <w:rPr>
                <w:spacing w:val="-3"/>
                <w:sz w:val="20"/>
              </w:rPr>
              <w:t>夏夜裡常見到，請看過的學生做</w:t>
            </w:r>
          </w:p>
        </w:tc>
        <w:tc>
          <w:tcPr>
            <w:tcW w:w="1312" w:type="dxa"/>
            <w:tcBorders>
              <w:top w:val="nil"/>
            </w:tcBorders>
          </w:tcPr>
          <w:p w:rsidR="00B25FA8" w:rsidRDefault="00B25FA8">
            <w:pPr>
              <w:pStyle w:val="TableParagraph"/>
              <w:rPr>
                <w:rFonts w:ascii="Times New Roman"/>
                <w:sz w:val="18"/>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517"/>
        </w:trPr>
        <w:tc>
          <w:tcPr>
            <w:tcW w:w="860" w:type="dxa"/>
            <w:vMerge w:val="restart"/>
          </w:tcPr>
          <w:p w:rsidR="00B25FA8" w:rsidRDefault="00B25FA8">
            <w:pPr>
              <w:pStyle w:val="TableParagraph"/>
              <w:rPr>
                <w:rFonts w:ascii="Times New Roman"/>
                <w:sz w:val="18"/>
              </w:rPr>
            </w:pPr>
          </w:p>
        </w:tc>
        <w:tc>
          <w:tcPr>
            <w:tcW w:w="1661" w:type="dxa"/>
            <w:vMerge w:val="restart"/>
          </w:tcPr>
          <w:p w:rsidR="00B25FA8" w:rsidRDefault="00B25FA8">
            <w:pPr>
              <w:pStyle w:val="TableParagraph"/>
              <w:rPr>
                <w:rFonts w:ascii="Times New Roman"/>
                <w:sz w:val="18"/>
              </w:rPr>
            </w:pPr>
          </w:p>
        </w:tc>
        <w:tc>
          <w:tcPr>
            <w:tcW w:w="463" w:type="dxa"/>
            <w:vMerge w:val="restart"/>
          </w:tcPr>
          <w:p w:rsidR="00B25FA8" w:rsidRDefault="00B25FA8">
            <w:pPr>
              <w:pStyle w:val="TableParagraph"/>
              <w:rPr>
                <w:rFonts w:ascii="Times New Roman"/>
                <w:sz w:val="18"/>
              </w:rPr>
            </w:pPr>
          </w:p>
        </w:tc>
        <w:tc>
          <w:tcPr>
            <w:tcW w:w="1275" w:type="dxa"/>
            <w:tcBorders>
              <w:bottom w:val="nil"/>
            </w:tcBorders>
          </w:tcPr>
          <w:p w:rsidR="00B25FA8" w:rsidRDefault="007F4EBC">
            <w:pPr>
              <w:pStyle w:val="TableParagraph"/>
              <w:spacing w:line="246" w:lineRule="exact"/>
              <w:ind w:left="105"/>
              <w:rPr>
                <w:sz w:val="20"/>
              </w:rPr>
            </w:pPr>
            <w:r>
              <w:rPr>
                <w:spacing w:val="-4"/>
                <w:sz w:val="20"/>
              </w:rPr>
              <w:t>立學習閩南</w:t>
            </w:r>
          </w:p>
          <w:p w:rsidR="00B25FA8" w:rsidRDefault="007F4EBC">
            <w:pPr>
              <w:pStyle w:val="TableParagraph"/>
              <w:spacing w:before="5" w:line="246" w:lineRule="exact"/>
              <w:ind w:left="105"/>
              <w:rPr>
                <w:sz w:val="20"/>
              </w:rPr>
            </w:pPr>
            <w:r>
              <w:rPr>
                <w:spacing w:val="-4"/>
                <w:sz w:val="20"/>
              </w:rPr>
              <w:t>語文的能</w:t>
            </w:r>
          </w:p>
        </w:tc>
        <w:tc>
          <w:tcPr>
            <w:tcW w:w="818" w:type="dxa"/>
            <w:tcBorders>
              <w:bottom w:val="nil"/>
            </w:tcBorders>
          </w:tcPr>
          <w:p w:rsidR="00B25FA8" w:rsidRDefault="007F4EBC">
            <w:pPr>
              <w:pStyle w:val="TableParagraph"/>
              <w:spacing w:line="246" w:lineRule="exact"/>
              <w:ind w:left="107"/>
              <w:rPr>
                <w:sz w:val="20"/>
              </w:rPr>
            </w:pPr>
            <w:r>
              <w:rPr>
                <w:spacing w:val="-5"/>
                <w:sz w:val="20"/>
              </w:rPr>
              <w:t>內容並</w:t>
            </w:r>
          </w:p>
          <w:p w:rsidR="00B25FA8" w:rsidRDefault="007F4EBC">
            <w:pPr>
              <w:pStyle w:val="TableParagraph"/>
              <w:spacing w:before="5" w:line="246" w:lineRule="exact"/>
              <w:ind w:left="107"/>
              <w:rPr>
                <w:sz w:val="20"/>
              </w:rPr>
            </w:pPr>
            <w:r>
              <w:rPr>
                <w:spacing w:val="-5"/>
                <w:sz w:val="20"/>
              </w:rPr>
              <w:t>掌握重</w:t>
            </w:r>
          </w:p>
        </w:tc>
        <w:tc>
          <w:tcPr>
            <w:tcW w:w="823" w:type="dxa"/>
            <w:tcBorders>
              <w:bottom w:val="nil"/>
            </w:tcBorders>
          </w:tcPr>
          <w:p w:rsidR="00B25FA8" w:rsidRDefault="007F4EBC">
            <w:pPr>
              <w:pStyle w:val="TableParagraph"/>
              <w:spacing w:line="246" w:lineRule="exact"/>
              <w:ind w:left="107"/>
              <w:rPr>
                <w:sz w:val="20"/>
              </w:rPr>
            </w:pPr>
            <w:r>
              <w:rPr>
                <w:spacing w:val="-6"/>
                <w:sz w:val="20"/>
              </w:rPr>
              <w:t>謠。</w:t>
            </w:r>
          </w:p>
        </w:tc>
        <w:tc>
          <w:tcPr>
            <w:tcW w:w="1298" w:type="dxa"/>
            <w:tcBorders>
              <w:bottom w:val="nil"/>
            </w:tcBorders>
          </w:tcPr>
          <w:p w:rsidR="00B25FA8" w:rsidRDefault="007F4EBC">
            <w:pPr>
              <w:pStyle w:val="TableParagraph"/>
              <w:spacing w:line="246" w:lineRule="exact"/>
              <w:ind w:left="108"/>
              <w:rPr>
                <w:sz w:val="20"/>
              </w:rPr>
            </w:pPr>
            <w:r>
              <w:rPr>
                <w:spacing w:val="-4"/>
                <w:sz w:val="20"/>
              </w:rPr>
              <w:t>蛄」的內</w:t>
            </w:r>
          </w:p>
          <w:p w:rsidR="00B25FA8" w:rsidRDefault="007F4EBC">
            <w:pPr>
              <w:pStyle w:val="TableParagraph"/>
              <w:spacing w:before="5" w:line="246" w:lineRule="exact"/>
              <w:ind w:left="108"/>
              <w:rPr>
                <w:sz w:val="20"/>
              </w:rPr>
            </w:pPr>
            <w:r>
              <w:rPr>
                <w:spacing w:val="-4"/>
                <w:sz w:val="20"/>
              </w:rPr>
              <w:t>容，帶領學</w:t>
            </w:r>
          </w:p>
        </w:tc>
        <w:tc>
          <w:tcPr>
            <w:tcW w:w="3026" w:type="dxa"/>
            <w:tcBorders>
              <w:bottom w:val="nil"/>
            </w:tcBorders>
          </w:tcPr>
          <w:p w:rsidR="00B25FA8" w:rsidRDefault="007F4EBC">
            <w:pPr>
              <w:pStyle w:val="TableParagraph"/>
              <w:spacing w:line="246" w:lineRule="exact"/>
              <w:ind w:left="108"/>
              <w:rPr>
                <w:sz w:val="20"/>
              </w:rPr>
            </w:pPr>
            <w:r>
              <w:rPr>
                <w:spacing w:val="-4"/>
                <w:sz w:val="20"/>
              </w:rPr>
              <w:t>經驗發表與分享。</w:t>
            </w:r>
          </w:p>
          <w:p w:rsidR="00B25FA8" w:rsidRDefault="007F4EBC">
            <w:pPr>
              <w:pStyle w:val="TableParagraph"/>
              <w:spacing w:before="5" w:line="246" w:lineRule="exact"/>
              <w:ind w:left="108"/>
              <w:rPr>
                <w:sz w:val="20"/>
              </w:rPr>
            </w:pPr>
            <w:r>
              <w:rPr>
                <w:rFonts w:ascii="Times New Roman" w:eastAsia="Times New Roman"/>
                <w:spacing w:val="-2"/>
                <w:sz w:val="20"/>
              </w:rPr>
              <w:t>2.</w:t>
            </w:r>
            <w:r>
              <w:rPr>
                <w:spacing w:val="-3"/>
                <w:sz w:val="20"/>
              </w:rPr>
              <w:t>教師解說這是一首類似頂真式</w:t>
            </w:r>
          </w:p>
        </w:tc>
        <w:tc>
          <w:tcPr>
            <w:tcW w:w="1312" w:type="dxa"/>
            <w:vMerge w:val="restart"/>
          </w:tcPr>
          <w:p w:rsidR="00B25FA8" w:rsidRDefault="00B25FA8">
            <w:pPr>
              <w:pStyle w:val="TableParagraph"/>
              <w:rPr>
                <w:rFonts w:ascii="Times New Roman"/>
                <w:sz w:val="18"/>
              </w:rPr>
            </w:pPr>
          </w:p>
        </w:tc>
        <w:tc>
          <w:tcPr>
            <w:tcW w:w="1313" w:type="dxa"/>
            <w:vMerge w:val="restart"/>
          </w:tcPr>
          <w:p w:rsidR="00B25FA8" w:rsidRDefault="00B25FA8">
            <w:pPr>
              <w:pStyle w:val="TableParagraph"/>
              <w:rPr>
                <w:rFonts w:ascii="Times New Roman"/>
                <w:sz w:val="18"/>
              </w:rPr>
            </w:pPr>
          </w:p>
        </w:tc>
        <w:tc>
          <w:tcPr>
            <w:tcW w:w="1324" w:type="dxa"/>
            <w:vMerge w:val="restart"/>
          </w:tcPr>
          <w:p w:rsidR="00B25FA8" w:rsidRDefault="00B25FA8">
            <w:pPr>
              <w:pStyle w:val="TableParagraph"/>
              <w:rPr>
                <w:rFonts w:ascii="Times New Roman"/>
                <w:sz w:val="18"/>
              </w:rPr>
            </w:pPr>
          </w:p>
        </w:tc>
      </w:tr>
      <w:tr w:rsidR="00B25FA8">
        <w:trPr>
          <w:trHeight w:val="753"/>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39" w:lineRule="exact"/>
              <w:ind w:left="105"/>
              <w:rPr>
                <w:sz w:val="20"/>
              </w:rPr>
            </w:pPr>
            <w:r>
              <w:rPr>
                <w:spacing w:val="-6"/>
                <w:sz w:val="20"/>
              </w:rPr>
              <w:t>力。</w:t>
            </w:r>
          </w:p>
          <w:p w:rsidR="00B25FA8" w:rsidRDefault="007F4EBC">
            <w:pPr>
              <w:pStyle w:val="TableParagraph"/>
              <w:spacing w:before="3"/>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B25FA8" w:rsidRDefault="007F4EBC">
            <w:pPr>
              <w:pStyle w:val="TableParagraph"/>
              <w:spacing w:before="5" w:line="230" w:lineRule="exact"/>
              <w:ind w:left="105"/>
              <w:rPr>
                <w:sz w:val="20"/>
              </w:rPr>
            </w:pPr>
            <w:r>
              <w:rPr>
                <w:spacing w:val="-4"/>
                <w:sz w:val="20"/>
              </w:rPr>
              <w:t>備理解與使</w:t>
            </w:r>
          </w:p>
        </w:tc>
        <w:tc>
          <w:tcPr>
            <w:tcW w:w="818" w:type="dxa"/>
            <w:tcBorders>
              <w:top w:val="nil"/>
              <w:bottom w:val="nil"/>
            </w:tcBorders>
          </w:tcPr>
          <w:p w:rsidR="00B25FA8" w:rsidRDefault="007F4EBC">
            <w:pPr>
              <w:pStyle w:val="TableParagraph"/>
              <w:spacing w:line="239" w:lineRule="exact"/>
              <w:ind w:left="107"/>
              <w:rPr>
                <w:sz w:val="20"/>
              </w:rPr>
            </w:pPr>
            <w:r>
              <w:rPr>
                <w:spacing w:val="-6"/>
                <w:sz w:val="20"/>
              </w:rPr>
              <w:t>點。</w:t>
            </w:r>
          </w:p>
          <w:p w:rsidR="00B25FA8" w:rsidRDefault="007F4EBC">
            <w:pPr>
              <w:pStyle w:val="TableParagraph"/>
              <w:spacing w:before="14" w:line="225"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4</w:t>
            </w:r>
          </w:p>
          <w:p w:rsidR="00B25FA8" w:rsidRDefault="007F4EBC">
            <w:pPr>
              <w:pStyle w:val="TableParagraph"/>
              <w:spacing w:line="251" w:lineRule="exact"/>
              <w:ind w:left="107"/>
              <w:rPr>
                <w:sz w:val="20"/>
              </w:rPr>
            </w:pPr>
            <w:r>
              <w:rPr>
                <w:spacing w:val="-5"/>
                <w:sz w:val="20"/>
              </w:rPr>
              <w:t>能從聆</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7F4EBC">
            <w:pPr>
              <w:pStyle w:val="TableParagraph"/>
              <w:spacing w:line="239" w:lineRule="exact"/>
              <w:ind w:left="108"/>
              <w:rPr>
                <w:sz w:val="20"/>
              </w:rPr>
            </w:pPr>
            <w:r>
              <w:rPr>
                <w:spacing w:val="-4"/>
                <w:sz w:val="20"/>
              </w:rPr>
              <w:t>生再次複習</w:t>
            </w:r>
          </w:p>
          <w:p w:rsidR="00B25FA8" w:rsidRDefault="007F4EBC">
            <w:pPr>
              <w:pStyle w:val="TableParagraph"/>
              <w:spacing w:before="3"/>
              <w:ind w:left="108"/>
              <w:rPr>
                <w:sz w:val="20"/>
              </w:rPr>
            </w:pPr>
            <w:r>
              <w:rPr>
                <w:spacing w:val="-4"/>
                <w:sz w:val="20"/>
              </w:rPr>
              <w:t>閩南語水果</w:t>
            </w:r>
          </w:p>
          <w:p w:rsidR="00B25FA8" w:rsidRDefault="007F4EBC">
            <w:pPr>
              <w:pStyle w:val="TableParagraph"/>
              <w:spacing w:before="5" w:line="230" w:lineRule="exact"/>
              <w:ind w:left="108"/>
              <w:rPr>
                <w:sz w:val="20"/>
              </w:rPr>
            </w:pPr>
            <w:r>
              <w:rPr>
                <w:spacing w:val="-4"/>
                <w:sz w:val="20"/>
              </w:rPr>
              <w:t>的說法。</w:t>
            </w:r>
          </w:p>
        </w:tc>
        <w:tc>
          <w:tcPr>
            <w:tcW w:w="3026" w:type="dxa"/>
            <w:tcBorders>
              <w:top w:val="nil"/>
              <w:bottom w:val="nil"/>
            </w:tcBorders>
          </w:tcPr>
          <w:p w:rsidR="00B25FA8" w:rsidRDefault="007F4EBC">
            <w:pPr>
              <w:pStyle w:val="TableParagraph"/>
              <w:spacing w:line="239" w:lineRule="exact"/>
              <w:ind w:left="108"/>
              <w:rPr>
                <w:sz w:val="20"/>
              </w:rPr>
            </w:pPr>
            <w:r>
              <w:rPr>
                <w:spacing w:val="-3"/>
                <w:sz w:val="20"/>
              </w:rPr>
              <w:t>寫作的兒童念謠，就是由句尾的</w:t>
            </w:r>
          </w:p>
          <w:p w:rsidR="00B25FA8" w:rsidRDefault="007F4EBC">
            <w:pPr>
              <w:pStyle w:val="TableParagraph"/>
              <w:spacing w:before="3"/>
              <w:ind w:left="108"/>
              <w:rPr>
                <w:sz w:val="20"/>
              </w:rPr>
            </w:pPr>
            <w:r>
              <w:rPr>
                <w:spacing w:val="-3"/>
                <w:sz w:val="20"/>
              </w:rPr>
              <w:t>語詞來當作句首接下去，全文並</w:t>
            </w:r>
          </w:p>
          <w:p w:rsidR="00B25FA8" w:rsidRDefault="007F4EBC">
            <w:pPr>
              <w:pStyle w:val="TableParagraph"/>
              <w:spacing w:before="5" w:line="230" w:lineRule="exact"/>
              <w:ind w:left="108"/>
              <w:rPr>
                <w:sz w:val="20"/>
              </w:rPr>
            </w:pPr>
            <w:r>
              <w:rPr>
                <w:spacing w:val="-3"/>
                <w:sz w:val="20"/>
              </w:rPr>
              <w:t>無連貫性的文意，只是一首俏皮</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29" w:lineRule="exact"/>
              <w:ind w:left="105"/>
              <w:rPr>
                <w:sz w:val="20"/>
              </w:rPr>
            </w:pPr>
            <w:r>
              <w:rPr>
                <w:spacing w:val="-4"/>
                <w:sz w:val="20"/>
              </w:rPr>
              <w:t>用閩南語文</w:t>
            </w:r>
          </w:p>
        </w:tc>
        <w:tc>
          <w:tcPr>
            <w:tcW w:w="818" w:type="dxa"/>
            <w:tcBorders>
              <w:top w:val="nil"/>
              <w:bottom w:val="nil"/>
            </w:tcBorders>
          </w:tcPr>
          <w:p w:rsidR="00B25FA8" w:rsidRDefault="007F4EBC">
            <w:pPr>
              <w:pStyle w:val="TableParagraph"/>
              <w:spacing w:line="226" w:lineRule="exact"/>
              <w:ind w:left="4"/>
              <w:jc w:val="center"/>
              <w:rPr>
                <w:sz w:val="20"/>
              </w:rPr>
            </w:pPr>
            <w:r>
              <w:rPr>
                <w:spacing w:val="-5"/>
                <w:sz w:val="20"/>
              </w:rPr>
              <w:t>聽中建</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好玩的童謠；由螢火蟲而引出各</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before="1" w:line="229" w:lineRule="exact"/>
              <w:ind w:left="105"/>
              <w:rPr>
                <w:sz w:val="20"/>
              </w:rPr>
            </w:pPr>
            <w:r>
              <w:rPr>
                <w:spacing w:val="-4"/>
                <w:sz w:val="20"/>
              </w:rPr>
              <w:t>的基本能</w:t>
            </w:r>
          </w:p>
        </w:tc>
        <w:tc>
          <w:tcPr>
            <w:tcW w:w="818" w:type="dxa"/>
            <w:tcBorders>
              <w:top w:val="nil"/>
              <w:bottom w:val="nil"/>
            </w:tcBorders>
          </w:tcPr>
          <w:p w:rsidR="00B25FA8" w:rsidRDefault="007F4EBC">
            <w:pPr>
              <w:pStyle w:val="TableParagraph"/>
              <w:spacing w:line="226" w:lineRule="exact"/>
              <w:ind w:left="4"/>
              <w:jc w:val="center"/>
              <w:rPr>
                <w:sz w:val="20"/>
              </w:rPr>
            </w:pPr>
            <w:r>
              <w:rPr>
                <w:spacing w:val="-5"/>
                <w:sz w:val="20"/>
              </w:rPr>
              <w:t>立主動</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 w:line="229" w:lineRule="exact"/>
              <w:ind w:left="108"/>
              <w:rPr>
                <w:sz w:val="20"/>
              </w:rPr>
            </w:pPr>
            <w:r>
              <w:rPr>
                <w:spacing w:val="-3"/>
                <w:sz w:val="20"/>
              </w:rPr>
              <w:t>類水果，讓學生可經由念謠認識</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31" w:lineRule="exact"/>
              <w:ind w:left="105"/>
              <w:rPr>
                <w:sz w:val="20"/>
              </w:rPr>
            </w:pPr>
            <w:r>
              <w:rPr>
                <w:spacing w:val="-4"/>
                <w:sz w:val="20"/>
              </w:rPr>
              <w:t>力，並能從</w:t>
            </w:r>
          </w:p>
        </w:tc>
        <w:tc>
          <w:tcPr>
            <w:tcW w:w="818" w:type="dxa"/>
            <w:tcBorders>
              <w:top w:val="nil"/>
              <w:bottom w:val="nil"/>
            </w:tcBorders>
          </w:tcPr>
          <w:p w:rsidR="00B25FA8" w:rsidRDefault="007F4EBC">
            <w:pPr>
              <w:pStyle w:val="TableParagraph"/>
              <w:spacing w:line="225" w:lineRule="exact"/>
              <w:ind w:left="4"/>
              <w:jc w:val="center"/>
              <w:rPr>
                <w:sz w:val="20"/>
              </w:rPr>
            </w:pPr>
            <w:r>
              <w:rPr>
                <w:spacing w:val="-5"/>
                <w:sz w:val="20"/>
              </w:rPr>
              <w:t>學習閩</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31" w:lineRule="exact"/>
              <w:ind w:left="108"/>
              <w:rPr>
                <w:sz w:val="20"/>
              </w:rPr>
            </w:pPr>
            <w:r>
              <w:rPr>
                <w:spacing w:val="-3"/>
                <w:sz w:val="20"/>
              </w:rPr>
              <w:t>水果名稱的閩南語說法，並由此</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512"/>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55" w:lineRule="exact"/>
              <w:ind w:left="105"/>
              <w:rPr>
                <w:sz w:val="20"/>
              </w:rPr>
            </w:pPr>
            <w:r>
              <w:rPr>
                <w:spacing w:val="-4"/>
                <w:sz w:val="20"/>
              </w:rPr>
              <w:t>事表達、溝</w:t>
            </w:r>
          </w:p>
          <w:p w:rsidR="00B25FA8" w:rsidRDefault="007F4EBC">
            <w:pPr>
              <w:pStyle w:val="TableParagraph"/>
              <w:spacing w:before="5" w:line="232" w:lineRule="exact"/>
              <w:ind w:left="105"/>
              <w:rPr>
                <w:sz w:val="20"/>
              </w:rPr>
            </w:pPr>
            <w:r>
              <w:rPr>
                <w:spacing w:val="-4"/>
                <w:sz w:val="20"/>
              </w:rPr>
              <w:t>通，以運用</w:t>
            </w:r>
          </w:p>
        </w:tc>
        <w:tc>
          <w:tcPr>
            <w:tcW w:w="818" w:type="dxa"/>
            <w:tcBorders>
              <w:top w:val="nil"/>
              <w:bottom w:val="nil"/>
            </w:tcBorders>
          </w:tcPr>
          <w:p w:rsidR="00B25FA8" w:rsidRDefault="007F4EBC">
            <w:pPr>
              <w:pStyle w:val="TableParagraph"/>
              <w:spacing w:line="227" w:lineRule="exact"/>
              <w:ind w:left="107"/>
              <w:rPr>
                <w:sz w:val="20"/>
              </w:rPr>
            </w:pPr>
            <w:r>
              <w:rPr>
                <w:spacing w:val="-5"/>
                <w:sz w:val="20"/>
              </w:rPr>
              <w:t>南語的</w:t>
            </w:r>
          </w:p>
          <w:p w:rsidR="00B25FA8" w:rsidRDefault="007F4EBC">
            <w:pPr>
              <w:pStyle w:val="TableParagraph"/>
              <w:spacing w:before="3"/>
              <w:ind w:left="107"/>
              <w:rPr>
                <w:sz w:val="20"/>
              </w:rPr>
            </w:pPr>
            <w:r>
              <w:rPr>
                <w:spacing w:val="-5"/>
                <w:sz w:val="20"/>
              </w:rPr>
              <w:t>興趣與</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55" w:lineRule="exact"/>
              <w:ind w:left="108"/>
              <w:rPr>
                <w:sz w:val="20"/>
              </w:rPr>
            </w:pPr>
            <w:r>
              <w:rPr>
                <w:spacing w:val="-4"/>
                <w:sz w:val="20"/>
              </w:rPr>
              <w:t>導入主題。</w:t>
            </w:r>
          </w:p>
          <w:p w:rsidR="00B25FA8" w:rsidRDefault="007F4EBC">
            <w:pPr>
              <w:pStyle w:val="TableParagraph"/>
              <w:spacing w:before="5" w:line="232" w:lineRule="exact"/>
              <w:ind w:left="108"/>
              <w:rPr>
                <w:sz w:val="20"/>
              </w:rPr>
            </w:pPr>
            <w:r>
              <w:rPr>
                <w:rFonts w:ascii="Times New Roman" w:eastAsia="Times New Roman"/>
                <w:spacing w:val="-2"/>
                <w:sz w:val="20"/>
              </w:rPr>
              <w:t>3.</w:t>
            </w:r>
            <w:r>
              <w:rPr>
                <w:spacing w:val="-3"/>
                <w:sz w:val="20"/>
              </w:rPr>
              <w:t>歌詞念誦：教師可配合教學媒</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752"/>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7F4EBC">
            <w:pPr>
              <w:pStyle w:val="TableParagraph"/>
              <w:spacing w:line="253" w:lineRule="exact"/>
              <w:ind w:left="105"/>
              <w:rPr>
                <w:sz w:val="20"/>
              </w:rPr>
            </w:pPr>
            <w:r>
              <w:rPr>
                <w:spacing w:val="-4"/>
                <w:sz w:val="20"/>
              </w:rPr>
              <w:t>於家庭、學</w:t>
            </w:r>
          </w:p>
          <w:p w:rsidR="00B25FA8" w:rsidRDefault="007F4EBC">
            <w:pPr>
              <w:pStyle w:val="TableParagraph"/>
              <w:spacing w:line="260" w:lineRule="atLeast"/>
              <w:ind w:left="105" w:right="159"/>
              <w:rPr>
                <w:sz w:val="20"/>
              </w:rPr>
            </w:pPr>
            <w:r>
              <w:rPr>
                <w:spacing w:val="-2"/>
                <w:sz w:val="20"/>
              </w:rPr>
              <w:t>校、社區生</w:t>
            </w:r>
            <w:r>
              <w:rPr>
                <w:spacing w:val="-4"/>
                <w:sz w:val="20"/>
              </w:rPr>
              <w:t>活之中。</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習慣。</w:t>
            </w:r>
          </w:p>
          <w:p w:rsidR="00B25FA8" w:rsidRDefault="007F4EBC">
            <w:pPr>
              <w:pStyle w:val="TableParagraph"/>
              <w:spacing w:before="14" w:line="225"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3</w:t>
            </w:r>
          </w:p>
          <w:p w:rsidR="00B25FA8" w:rsidRDefault="007F4EBC">
            <w:pPr>
              <w:pStyle w:val="TableParagraph"/>
              <w:spacing w:line="251" w:lineRule="exact"/>
              <w:ind w:left="107"/>
              <w:rPr>
                <w:sz w:val="20"/>
              </w:rPr>
            </w:pPr>
            <w:r>
              <w:rPr>
                <w:spacing w:val="-5"/>
                <w:sz w:val="20"/>
              </w:rPr>
              <w:t>能正確</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44" w:lineRule="auto"/>
              <w:ind w:left="108" w:right="107"/>
              <w:rPr>
                <w:sz w:val="20"/>
              </w:rPr>
            </w:pPr>
            <w:r>
              <w:rPr>
                <w:spacing w:val="-2"/>
                <w:sz w:val="20"/>
              </w:rPr>
              <w:t>體，帶領學生一句一句念誦歌 詞，待熟練後，再由全班齊誦。</w:t>
            </w:r>
          </w:p>
          <w:p w:rsidR="00B25FA8" w:rsidRDefault="007F4EBC">
            <w:pPr>
              <w:pStyle w:val="TableParagraph"/>
              <w:spacing w:line="213" w:lineRule="exact"/>
              <w:ind w:left="108"/>
              <w:rPr>
                <w:sz w:val="20"/>
              </w:rPr>
            </w:pPr>
            <w:r>
              <w:rPr>
                <w:rFonts w:ascii="Times New Roman" w:eastAsia="Times New Roman"/>
                <w:spacing w:val="-2"/>
                <w:sz w:val="20"/>
              </w:rPr>
              <w:t>4.</w:t>
            </w:r>
            <w:r>
              <w:rPr>
                <w:spacing w:val="-3"/>
                <w:sz w:val="20"/>
              </w:rPr>
              <w:t>教師解說歌詞內容及解釋新</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29"/>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6"/>
              </w:rPr>
            </w:pPr>
          </w:p>
        </w:tc>
        <w:tc>
          <w:tcPr>
            <w:tcW w:w="818" w:type="dxa"/>
            <w:tcBorders>
              <w:top w:val="nil"/>
              <w:bottom w:val="nil"/>
            </w:tcBorders>
          </w:tcPr>
          <w:p w:rsidR="00B25FA8" w:rsidRDefault="007F4EBC">
            <w:pPr>
              <w:pStyle w:val="TableParagraph"/>
              <w:spacing w:line="190" w:lineRule="exact"/>
              <w:ind w:left="4"/>
              <w:jc w:val="center"/>
              <w:rPr>
                <w:sz w:val="20"/>
              </w:rPr>
            </w:pPr>
            <w:r>
              <w:rPr>
                <w:spacing w:val="-5"/>
                <w:sz w:val="20"/>
              </w:rPr>
              <w:t>朗讀所</w:t>
            </w:r>
          </w:p>
        </w:tc>
        <w:tc>
          <w:tcPr>
            <w:tcW w:w="823" w:type="dxa"/>
            <w:tcBorders>
              <w:top w:val="nil"/>
              <w:bottom w:val="nil"/>
            </w:tcBorders>
          </w:tcPr>
          <w:p w:rsidR="00B25FA8" w:rsidRDefault="00B25FA8">
            <w:pPr>
              <w:pStyle w:val="TableParagraph"/>
              <w:rPr>
                <w:rFonts w:ascii="Times New Roman"/>
                <w:sz w:val="16"/>
              </w:rPr>
            </w:pP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line="210" w:lineRule="exact"/>
              <w:ind w:left="108"/>
              <w:rPr>
                <w:sz w:val="20"/>
              </w:rPr>
            </w:pPr>
            <w:r>
              <w:rPr>
                <w:spacing w:val="-3"/>
                <w:sz w:val="20"/>
              </w:rPr>
              <w:t>詞，讓學生更了解文意，加強學</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51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12" w:lineRule="exact"/>
              <w:ind w:left="107"/>
              <w:rPr>
                <w:sz w:val="20"/>
              </w:rPr>
            </w:pPr>
            <w:r>
              <w:rPr>
                <w:spacing w:val="-5"/>
                <w:sz w:val="20"/>
              </w:rPr>
              <w:t>學的閩</w:t>
            </w:r>
          </w:p>
          <w:p w:rsidR="00B25FA8" w:rsidRDefault="007F4EBC">
            <w:pPr>
              <w:pStyle w:val="TableParagraph"/>
              <w:spacing w:before="3"/>
              <w:ind w:left="107"/>
              <w:rPr>
                <w:sz w:val="20"/>
              </w:rPr>
            </w:pPr>
            <w:r>
              <w:rPr>
                <w:spacing w:val="-5"/>
                <w:sz w:val="20"/>
              </w:rPr>
              <w:t>南語課</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5"/>
              <w:ind w:left="108"/>
              <w:rPr>
                <w:sz w:val="20"/>
              </w:rPr>
            </w:pPr>
            <w:r>
              <w:rPr>
                <w:spacing w:val="-4"/>
                <w:sz w:val="20"/>
              </w:rPr>
              <w:t>習效果。</w:t>
            </w:r>
          </w:p>
          <w:p w:rsidR="00B25FA8" w:rsidRDefault="007F4EBC">
            <w:pPr>
              <w:pStyle w:val="TableParagraph"/>
              <w:spacing w:before="3" w:line="216" w:lineRule="exact"/>
              <w:ind w:left="108"/>
              <w:rPr>
                <w:sz w:val="20"/>
              </w:rPr>
            </w:pPr>
            <w:r>
              <w:rPr>
                <w:rFonts w:ascii="Times New Roman" w:eastAsia="Times New Roman"/>
                <w:spacing w:val="-2"/>
                <w:sz w:val="20"/>
              </w:rPr>
              <w:t>5.</w:t>
            </w:r>
            <w:r>
              <w:rPr>
                <w:spacing w:val="-3"/>
                <w:sz w:val="20"/>
              </w:rPr>
              <w:t>歌曲教唱：教師可配合教學媒</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102"/>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7F4EBC">
            <w:pPr>
              <w:pStyle w:val="TableParagraph"/>
              <w:spacing w:line="209" w:lineRule="exact"/>
              <w:ind w:left="107"/>
              <w:rPr>
                <w:sz w:val="20"/>
              </w:rPr>
            </w:pPr>
            <w:r>
              <w:rPr>
                <w:spacing w:val="-6"/>
                <w:sz w:val="20"/>
              </w:rPr>
              <w:t>文。</w:t>
            </w:r>
          </w:p>
          <w:p w:rsidR="00B25FA8" w:rsidRDefault="007F4EBC">
            <w:pPr>
              <w:pStyle w:val="TableParagraph"/>
              <w:spacing w:before="16" w:line="225"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4</w:t>
            </w:r>
          </w:p>
          <w:p w:rsidR="00B25FA8" w:rsidRDefault="007F4EBC">
            <w:pPr>
              <w:pStyle w:val="TableParagraph"/>
              <w:spacing w:line="242" w:lineRule="auto"/>
              <w:ind w:left="107" w:right="102"/>
              <w:jc w:val="both"/>
              <w:rPr>
                <w:sz w:val="20"/>
              </w:rPr>
            </w:pPr>
            <w:r>
              <w:rPr>
                <w:spacing w:val="-4"/>
                <w:sz w:val="20"/>
              </w:rPr>
              <w:t>能主動使用閩南語與他人互</w:t>
            </w:r>
            <w:r>
              <w:rPr>
                <w:spacing w:val="-6"/>
                <w:sz w:val="20"/>
              </w:rPr>
              <w:t>動。</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5" w:line="242" w:lineRule="auto"/>
              <w:ind w:left="108" w:right="107"/>
              <w:rPr>
                <w:sz w:val="20"/>
              </w:rPr>
            </w:pPr>
            <w:r>
              <w:rPr>
                <w:spacing w:val="-10"/>
                <w:sz w:val="20"/>
              </w:rPr>
              <w:t>體，教導學生歌唱「火金蛄」。</w:t>
            </w:r>
            <w:r>
              <w:rPr>
                <w:spacing w:val="-2"/>
                <w:sz w:val="20"/>
              </w:rPr>
              <w:t xml:space="preserve"> </w:t>
            </w:r>
            <w:r>
              <w:rPr>
                <w:rFonts w:ascii="Times New Roman" w:eastAsia="Times New Roman"/>
                <w:spacing w:val="-2"/>
                <w:sz w:val="20"/>
              </w:rPr>
              <w:t>6.</w:t>
            </w:r>
            <w:r>
              <w:rPr>
                <w:spacing w:val="-2"/>
                <w:sz w:val="20"/>
              </w:rPr>
              <w:t xml:space="preserve">教師可以全班齊唱、分組輪唱等方式，讓學生熟悉歌曲中的水果名稱，並感受活潑俏皮的情 </w:t>
            </w:r>
            <w:r>
              <w:rPr>
                <w:spacing w:val="-6"/>
                <w:sz w:val="20"/>
              </w:rPr>
              <w:t>境。</w:t>
            </w:r>
          </w:p>
          <w:p w:rsidR="00B25FA8" w:rsidRDefault="007F4EBC">
            <w:pPr>
              <w:pStyle w:val="TableParagraph"/>
              <w:spacing w:before="7"/>
              <w:ind w:left="108"/>
              <w:rPr>
                <w:sz w:val="20"/>
              </w:rPr>
            </w:pPr>
            <w:r>
              <w:rPr>
                <w:spacing w:val="-6"/>
                <w:sz w:val="20"/>
              </w:rPr>
              <w:t>律動</w:t>
            </w:r>
          </w:p>
          <w:p w:rsidR="00B25FA8" w:rsidRDefault="007F4EBC">
            <w:pPr>
              <w:pStyle w:val="TableParagraph"/>
              <w:spacing w:before="3"/>
              <w:ind w:left="108"/>
              <w:rPr>
                <w:sz w:val="20"/>
              </w:rPr>
            </w:pPr>
            <w:r>
              <w:rPr>
                <w:rFonts w:ascii="Times New Roman" w:eastAsia="Times New Roman"/>
                <w:spacing w:val="-2"/>
                <w:sz w:val="20"/>
              </w:rPr>
              <w:t>DoReMi</w:t>
            </w:r>
            <w:r>
              <w:rPr>
                <w:rFonts w:ascii="Times New Roman" w:eastAsia="Times New Roman"/>
                <w:spacing w:val="-6"/>
                <w:sz w:val="20"/>
              </w:rPr>
              <w:t xml:space="preserve"> </w:t>
            </w:r>
            <w:r>
              <w:rPr>
                <w:spacing w:val="-6"/>
                <w:sz w:val="20"/>
              </w:rPr>
              <w:t>耍啥物</w:t>
            </w:r>
          </w:p>
          <w:p w:rsidR="00B25FA8" w:rsidRDefault="007F4EBC">
            <w:pPr>
              <w:pStyle w:val="TableParagraph"/>
              <w:spacing w:before="3" w:line="248" w:lineRule="exact"/>
              <w:ind w:left="108"/>
              <w:rPr>
                <w:sz w:val="20"/>
              </w:rPr>
            </w:pPr>
            <w:r>
              <w:rPr>
                <w:rFonts w:ascii="Times New Roman" w:eastAsia="Times New Roman"/>
                <w:spacing w:val="-2"/>
                <w:sz w:val="20"/>
              </w:rPr>
              <w:t>1.</w:t>
            </w:r>
            <w:r>
              <w:rPr>
                <w:spacing w:val="-3"/>
                <w:sz w:val="20"/>
              </w:rPr>
              <w:t>教師帶學生念誦身體部位語詞</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510"/>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40" w:lineRule="exact"/>
              <w:ind w:left="108"/>
              <w:rPr>
                <w:sz w:val="20"/>
              </w:rPr>
            </w:pPr>
            <w:r>
              <w:rPr>
                <w:spacing w:val="-3"/>
                <w:sz w:val="20"/>
              </w:rPr>
              <w:t>兩遍，為接下來的律動準備。</w:t>
            </w:r>
          </w:p>
          <w:p w:rsidR="00B25FA8" w:rsidRDefault="007F4EBC">
            <w:pPr>
              <w:pStyle w:val="TableParagraph"/>
              <w:spacing w:before="3" w:line="248" w:lineRule="exact"/>
              <w:ind w:left="108"/>
              <w:rPr>
                <w:sz w:val="20"/>
              </w:rPr>
            </w:pPr>
            <w:r>
              <w:rPr>
                <w:rFonts w:ascii="Times New Roman" w:eastAsia="Times New Roman"/>
                <w:spacing w:val="-2"/>
                <w:sz w:val="20"/>
              </w:rPr>
              <w:t>2.</w:t>
            </w:r>
            <w:r>
              <w:rPr>
                <w:spacing w:val="-3"/>
                <w:sz w:val="20"/>
              </w:rPr>
              <w:t>再進一步帶著學生一邊念頭</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鬃、肩胛，一邊做頭鬃、肩胛的</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511"/>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41" w:lineRule="exact"/>
              <w:ind w:left="108"/>
              <w:rPr>
                <w:sz w:val="20"/>
              </w:rPr>
            </w:pPr>
            <w:r>
              <w:rPr>
                <w:spacing w:val="-3"/>
                <w:sz w:val="20"/>
              </w:rPr>
              <w:t>手勢，可練習兩遍。</w:t>
            </w:r>
          </w:p>
          <w:p w:rsidR="00B25FA8" w:rsidRDefault="007F4EBC">
            <w:pPr>
              <w:pStyle w:val="TableParagraph"/>
              <w:spacing w:before="3" w:line="248" w:lineRule="exact"/>
              <w:ind w:left="108"/>
              <w:rPr>
                <w:sz w:val="20"/>
              </w:rPr>
            </w:pPr>
            <w:r>
              <w:rPr>
                <w:rFonts w:ascii="Times New Roman" w:eastAsia="Times New Roman"/>
                <w:spacing w:val="-2"/>
                <w:sz w:val="20"/>
              </w:rPr>
              <w:t>3.</w:t>
            </w:r>
            <w:r>
              <w:rPr>
                <w:spacing w:val="-3"/>
                <w:sz w:val="20"/>
              </w:rPr>
              <w:t>請全班學生站起來，分別站在</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8"/>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bottom w:val="nil"/>
            </w:tcBorders>
          </w:tcPr>
          <w:p w:rsidR="00B25FA8" w:rsidRDefault="00B25FA8">
            <w:pPr>
              <w:pStyle w:val="TableParagraph"/>
              <w:rPr>
                <w:rFonts w:ascii="Times New Roman"/>
                <w:sz w:val="18"/>
              </w:rPr>
            </w:pPr>
          </w:p>
        </w:tc>
        <w:tc>
          <w:tcPr>
            <w:tcW w:w="818" w:type="dxa"/>
            <w:tcBorders>
              <w:top w:val="nil"/>
              <w:bottom w:val="nil"/>
            </w:tcBorders>
          </w:tcPr>
          <w:p w:rsidR="00B25FA8" w:rsidRDefault="00B25FA8">
            <w:pPr>
              <w:pStyle w:val="TableParagraph"/>
              <w:rPr>
                <w:rFonts w:ascii="Times New Roman"/>
                <w:sz w:val="18"/>
              </w:rPr>
            </w:pP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line="229" w:lineRule="exact"/>
              <w:ind w:left="108"/>
              <w:rPr>
                <w:sz w:val="20"/>
              </w:rPr>
            </w:pPr>
            <w:r>
              <w:rPr>
                <w:spacing w:val="-3"/>
                <w:sz w:val="20"/>
              </w:rPr>
              <w:t>座位旁走道，教師先帶著學生一</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6"/>
        </w:trPr>
        <w:tc>
          <w:tcPr>
            <w:tcW w:w="860" w:type="dxa"/>
            <w:vMerge/>
            <w:tcBorders>
              <w:top w:val="nil"/>
            </w:tcBorders>
          </w:tcPr>
          <w:p w:rsidR="00B25FA8" w:rsidRDefault="00B25FA8">
            <w:pPr>
              <w:rPr>
                <w:sz w:val="2"/>
                <w:szCs w:val="2"/>
              </w:rPr>
            </w:pPr>
          </w:p>
        </w:tc>
        <w:tc>
          <w:tcPr>
            <w:tcW w:w="1661" w:type="dxa"/>
            <w:vMerge/>
            <w:tcBorders>
              <w:top w:val="nil"/>
            </w:tcBorders>
          </w:tcPr>
          <w:p w:rsidR="00B25FA8" w:rsidRDefault="00B25FA8">
            <w:pPr>
              <w:rPr>
                <w:sz w:val="2"/>
                <w:szCs w:val="2"/>
              </w:rPr>
            </w:pPr>
          </w:p>
        </w:tc>
        <w:tc>
          <w:tcPr>
            <w:tcW w:w="463" w:type="dxa"/>
            <w:vMerge/>
            <w:tcBorders>
              <w:top w:val="nil"/>
            </w:tcBorders>
          </w:tcPr>
          <w:p w:rsidR="00B25FA8" w:rsidRDefault="00B25FA8">
            <w:pPr>
              <w:rPr>
                <w:sz w:val="2"/>
                <w:szCs w:val="2"/>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B25FA8">
            <w:pPr>
              <w:pStyle w:val="TableParagraph"/>
              <w:rPr>
                <w:rFonts w:ascii="Times New Roman"/>
                <w:sz w:val="18"/>
              </w:rPr>
            </w:pPr>
          </w:p>
        </w:tc>
        <w:tc>
          <w:tcPr>
            <w:tcW w:w="823" w:type="dxa"/>
            <w:tcBorders>
              <w:top w:val="nil"/>
            </w:tcBorders>
          </w:tcPr>
          <w:p w:rsidR="00B25FA8" w:rsidRDefault="00B25FA8">
            <w:pPr>
              <w:pStyle w:val="TableParagraph"/>
              <w:rPr>
                <w:rFonts w:ascii="Times New Roman"/>
                <w:sz w:val="18"/>
              </w:rPr>
            </w:pP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7F4EBC">
            <w:pPr>
              <w:pStyle w:val="TableParagraph"/>
              <w:spacing w:line="236" w:lineRule="exact"/>
              <w:ind w:left="108"/>
              <w:rPr>
                <w:sz w:val="20"/>
              </w:rPr>
            </w:pPr>
            <w:r>
              <w:rPr>
                <w:spacing w:val="-3"/>
                <w:sz w:val="20"/>
              </w:rPr>
              <w:t>邊念歌詞，一邊做動作。</w:t>
            </w:r>
          </w:p>
        </w:tc>
        <w:tc>
          <w:tcPr>
            <w:tcW w:w="1312" w:type="dxa"/>
            <w:vMerge/>
            <w:tcBorders>
              <w:top w:val="nil"/>
            </w:tcBorders>
          </w:tcPr>
          <w:p w:rsidR="00B25FA8" w:rsidRDefault="00B25FA8">
            <w:pPr>
              <w:rPr>
                <w:sz w:val="2"/>
                <w:szCs w:val="2"/>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2342"/>
        </w:trPr>
        <w:tc>
          <w:tcPr>
            <w:tcW w:w="860" w:type="dxa"/>
          </w:tcPr>
          <w:p w:rsidR="00B25FA8" w:rsidRDefault="00B25FA8">
            <w:pPr>
              <w:pStyle w:val="TableParagraph"/>
              <w:rPr>
                <w:rFonts w:ascii="Times New Roman"/>
                <w:sz w:val="18"/>
              </w:rPr>
            </w:pPr>
          </w:p>
        </w:tc>
        <w:tc>
          <w:tcPr>
            <w:tcW w:w="1661" w:type="dxa"/>
          </w:tcPr>
          <w:p w:rsidR="00B25FA8" w:rsidRDefault="00B25FA8">
            <w:pPr>
              <w:pStyle w:val="TableParagraph"/>
              <w:rPr>
                <w:rFonts w:ascii="Times New Roman"/>
                <w:sz w:val="18"/>
              </w:rPr>
            </w:pPr>
          </w:p>
        </w:tc>
        <w:tc>
          <w:tcPr>
            <w:tcW w:w="463" w:type="dxa"/>
          </w:tcPr>
          <w:p w:rsidR="00B25FA8" w:rsidRDefault="00B25FA8">
            <w:pPr>
              <w:pStyle w:val="TableParagraph"/>
              <w:rPr>
                <w:rFonts w:ascii="Times New Roman"/>
                <w:sz w:val="18"/>
              </w:rPr>
            </w:pPr>
          </w:p>
        </w:tc>
        <w:tc>
          <w:tcPr>
            <w:tcW w:w="1275" w:type="dxa"/>
          </w:tcPr>
          <w:p w:rsidR="00B25FA8" w:rsidRDefault="00B25FA8">
            <w:pPr>
              <w:pStyle w:val="TableParagraph"/>
              <w:rPr>
                <w:rFonts w:ascii="Times New Roman"/>
                <w:sz w:val="18"/>
              </w:rPr>
            </w:pPr>
          </w:p>
        </w:tc>
        <w:tc>
          <w:tcPr>
            <w:tcW w:w="818" w:type="dxa"/>
          </w:tcPr>
          <w:p w:rsidR="00B25FA8" w:rsidRDefault="00B25FA8">
            <w:pPr>
              <w:pStyle w:val="TableParagraph"/>
              <w:rPr>
                <w:rFonts w:ascii="Times New Roman"/>
                <w:sz w:val="18"/>
              </w:rPr>
            </w:pPr>
          </w:p>
        </w:tc>
        <w:tc>
          <w:tcPr>
            <w:tcW w:w="823" w:type="dxa"/>
          </w:tcPr>
          <w:p w:rsidR="00B25FA8" w:rsidRDefault="00B25FA8">
            <w:pPr>
              <w:pStyle w:val="TableParagraph"/>
              <w:rPr>
                <w:rFonts w:ascii="Times New Roman"/>
                <w:sz w:val="18"/>
              </w:rPr>
            </w:pPr>
          </w:p>
        </w:tc>
        <w:tc>
          <w:tcPr>
            <w:tcW w:w="1298" w:type="dxa"/>
          </w:tcPr>
          <w:p w:rsidR="00B25FA8" w:rsidRDefault="00B25FA8">
            <w:pPr>
              <w:pStyle w:val="TableParagraph"/>
              <w:rPr>
                <w:rFonts w:ascii="Times New Roman"/>
                <w:sz w:val="18"/>
              </w:rPr>
            </w:pPr>
          </w:p>
        </w:tc>
        <w:tc>
          <w:tcPr>
            <w:tcW w:w="3026" w:type="dxa"/>
          </w:tcPr>
          <w:p w:rsidR="00B25FA8" w:rsidRDefault="007F4EBC">
            <w:pPr>
              <w:pStyle w:val="TableParagraph"/>
              <w:spacing w:line="242" w:lineRule="auto"/>
              <w:ind w:left="108" w:right="106"/>
              <w:jc w:val="both"/>
              <w:rPr>
                <w:sz w:val="20"/>
              </w:rPr>
            </w:pPr>
            <w:r>
              <w:rPr>
                <w:rFonts w:ascii="Times New Roman" w:eastAsia="Times New Roman"/>
                <w:spacing w:val="-2"/>
                <w:sz w:val="20"/>
              </w:rPr>
              <w:t>4.</w:t>
            </w:r>
            <w:r>
              <w:rPr>
                <w:spacing w:val="-2"/>
                <w:sz w:val="20"/>
              </w:rPr>
              <w:t>接著播放教學媒體，讓學生練習邊念邊做動作一次；再播放歌曲，讓學生邊唱邊做律動，教師可操作一至二次。</w:t>
            </w:r>
          </w:p>
          <w:p w:rsidR="00B25FA8" w:rsidRDefault="007F4EBC">
            <w:pPr>
              <w:pStyle w:val="TableParagraph"/>
              <w:spacing w:line="242" w:lineRule="auto"/>
              <w:ind w:left="108" w:right="106"/>
              <w:jc w:val="both"/>
              <w:rPr>
                <w:sz w:val="20"/>
              </w:rPr>
            </w:pPr>
            <w:r>
              <w:rPr>
                <w:rFonts w:ascii="Times New Roman" w:eastAsia="Times New Roman"/>
                <w:spacing w:val="-2"/>
                <w:sz w:val="20"/>
              </w:rPr>
              <w:t>5.</w:t>
            </w:r>
            <w:r>
              <w:rPr>
                <w:spacing w:val="-2"/>
                <w:sz w:val="20"/>
              </w:rPr>
              <w:t>最後可將學生分組，鼓勵小組裡的學生一起出來唱跳，藉由伴唱驗收學生的語詞與動作的熟練程度，請教師給予口頭稱讃，</w:t>
            </w:r>
            <w:r>
              <w:rPr>
                <w:spacing w:val="-10"/>
                <w:sz w:val="20"/>
              </w:rPr>
              <w:t>再</w:t>
            </w:r>
          </w:p>
          <w:p w:rsidR="00B25FA8" w:rsidRDefault="007F4EBC">
            <w:pPr>
              <w:pStyle w:val="TableParagraph"/>
              <w:spacing w:line="252" w:lineRule="exact"/>
              <w:ind w:left="108"/>
              <w:rPr>
                <w:sz w:val="20"/>
              </w:rPr>
            </w:pPr>
            <w:r>
              <w:rPr>
                <w:spacing w:val="-4"/>
                <w:sz w:val="20"/>
              </w:rPr>
              <w:t>請全班予以鼓掌。</w:t>
            </w:r>
          </w:p>
        </w:tc>
        <w:tc>
          <w:tcPr>
            <w:tcW w:w="1312" w:type="dxa"/>
          </w:tcPr>
          <w:p w:rsidR="00B25FA8" w:rsidRDefault="00B25FA8">
            <w:pPr>
              <w:pStyle w:val="TableParagraph"/>
              <w:rPr>
                <w:rFonts w:ascii="Times New Roman"/>
                <w:sz w:val="18"/>
              </w:rPr>
            </w:pPr>
          </w:p>
        </w:tc>
        <w:tc>
          <w:tcPr>
            <w:tcW w:w="1313" w:type="dxa"/>
          </w:tcPr>
          <w:p w:rsidR="00B25FA8" w:rsidRDefault="00B25FA8">
            <w:pPr>
              <w:pStyle w:val="TableParagraph"/>
              <w:rPr>
                <w:rFonts w:ascii="Times New Roman"/>
                <w:sz w:val="18"/>
              </w:rPr>
            </w:pPr>
          </w:p>
        </w:tc>
        <w:tc>
          <w:tcPr>
            <w:tcW w:w="1324" w:type="dxa"/>
          </w:tcPr>
          <w:p w:rsidR="00B25FA8" w:rsidRDefault="00B25FA8">
            <w:pPr>
              <w:pStyle w:val="TableParagraph"/>
              <w:rPr>
                <w:rFonts w:ascii="Times New Roman"/>
                <w:sz w:val="18"/>
              </w:rPr>
            </w:pPr>
          </w:p>
        </w:tc>
      </w:tr>
      <w:tr w:rsidR="00B25FA8">
        <w:trPr>
          <w:trHeight w:val="241"/>
        </w:trPr>
        <w:tc>
          <w:tcPr>
            <w:tcW w:w="860" w:type="dxa"/>
            <w:tcBorders>
              <w:bottom w:val="nil"/>
            </w:tcBorders>
          </w:tcPr>
          <w:p w:rsidR="00B25FA8" w:rsidRDefault="007F4EBC">
            <w:pPr>
              <w:pStyle w:val="TableParagraph"/>
              <w:spacing w:line="221" w:lineRule="exact"/>
              <w:ind w:left="107"/>
              <w:rPr>
                <w:sz w:val="20"/>
              </w:rPr>
            </w:pPr>
            <w:r>
              <w:rPr>
                <w:spacing w:val="-5"/>
                <w:sz w:val="20"/>
              </w:rPr>
              <w:t>第廿週</w:t>
            </w:r>
          </w:p>
        </w:tc>
        <w:tc>
          <w:tcPr>
            <w:tcW w:w="1661" w:type="dxa"/>
            <w:vMerge w:val="restart"/>
          </w:tcPr>
          <w:p w:rsidR="00B25FA8" w:rsidRDefault="007F4EBC">
            <w:pPr>
              <w:pStyle w:val="TableParagraph"/>
              <w:spacing w:line="246" w:lineRule="exact"/>
              <w:ind w:left="148"/>
              <w:rPr>
                <w:sz w:val="20"/>
              </w:rPr>
            </w:pPr>
            <w:r>
              <w:rPr>
                <w:spacing w:val="-5"/>
                <w:sz w:val="20"/>
              </w:rPr>
              <w:t>總複習</w:t>
            </w:r>
          </w:p>
          <w:p w:rsidR="00B25FA8" w:rsidRDefault="007F4EBC">
            <w:pPr>
              <w:pStyle w:val="TableParagraph"/>
              <w:spacing w:before="3" w:line="244" w:lineRule="auto"/>
              <w:ind w:left="150" w:right="147" w:firstLine="153"/>
              <w:rPr>
                <w:sz w:val="20"/>
              </w:rPr>
            </w:pPr>
            <w:r>
              <w:rPr>
                <w:spacing w:val="-2"/>
                <w:sz w:val="20"/>
              </w:rPr>
              <w:t>樓王、我會曉</w:t>
            </w:r>
            <w:r>
              <w:rPr>
                <w:spacing w:val="-10"/>
                <w:sz w:val="20"/>
              </w:rPr>
              <w:t>講</w:t>
            </w:r>
          </w:p>
        </w:tc>
        <w:tc>
          <w:tcPr>
            <w:tcW w:w="463" w:type="dxa"/>
            <w:tcBorders>
              <w:bottom w:val="nil"/>
            </w:tcBorders>
          </w:tcPr>
          <w:p w:rsidR="00B25FA8" w:rsidRDefault="007F4EBC">
            <w:pPr>
              <w:pStyle w:val="TableParagraph"/>
              <w:spacing w:line="221" w:lineRule="exact"/>
              <w:ind w:left="107"/>
              <w:rPr>
                <w:rFonts w:ascii="Times New Roman"/>
                <w:sz w:val="20"/>
              </w:rPr>
            </w:pPr>
            <w:r>
              <w:rPr>
                <w:rFonts w:ascii="Times New Roman"/>
                <w:spacing w:val="-10"/>
                <w:sz w:val="20"/>
              </w:rPr>
              <w:t>1</w:t>
            </w:r>
          </w:p>
        </w:tc>
        <w:tc>
          <w:tcPr>
            <w:tcW w:w="1275" w:type="dxa"/>
            <w:tcBorders>
              <w:bottom w:val="nil"/>
            </w:tcBorders>
          </w:tcPr>
          <w:p w:rsidR="00B25FA8" w:rsidRDefault="007F4EBC">
            <w:pPr>
              <w:pStyle w:val="TableParagraph"/>
              <w:spacing w:line="221"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tc>
        <w:tc>
          <w:tcPr>
            <w:tcW w:w="818" w:type="dxa"/>
            <w:tcBorders>
              <w:bottom w:val="nil"/>
            </w:tcBorders>
          </w:tcPr>
          <w:p w:rsidR="00B25FA8" w:rsidRDefault="007F4EBC">
            <w:pPr>
              <w:pStyle w:val="TableParagraph"/>
              <w:spacing w:line="221"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1</w:t>
            </w:r>
          </w:p>
        </w:tc>
        <w:tc>
          <w:tcPr>
            <w:tcW w:w="823" w:type="dxa"/>
            <w:tcBorders>
              <w:bottom w:val="nil"/>
            </w:tcBorders>
          </w:tcPr>
          <w:p w:rsidR="00B25FA8" w:rsidRDefault="007F4EBC">
            <w:pPr>
              <w:pStyle w:val="TableParagraph"/>
              <w:spacing w:line="221" w:lineRule="exact"/>
              <w:ind w:left="107"/>
              <w:rPr>
                <w:rFonts w:ascii="Times New Roman" w:hAnsi="Times New Roman"/>
                <w:sz w:val="20"/>
              </w:rPr>
            </w:pPr>
            <w:r>
              <w:rPr>
                <w:rFonts w:ascii="Times New Roman" w:hAnsi="Times New Roman"/>
                <w:spacing w:val="-2"/>
                <w:sz w:val="20"/>
              </w:rPr>
              <w:t>Aa-Ⅰ-</w:t>
            </w:r>
            <w:r>
              <w:rPr>
                <w:rFonts w:ascii="Times New Roman" w:hAnsi="Times New Roman"/>
                <w:spacing w:val="-10"/>
                <w:sz w:val="20"/>
              </w:rPr>
              <w:t>1</w:t>
            </w:r>
          </w:p>
        </w:tc>
        <w:tc>
          <w:tcPr>
            <w:tcW w:w="1298" w:type="dxa"/>
            <w:tcBorders>
              <w:bottom w:val="nil"/>
            </w:tcBorders>
          </w:tcPr>
          <w:p w:rsidR="00B25FA8" w:rsidRDefault="007F4EBC">
            <w:pPr>
              <w:pStyle w:val="TableParagraph"/>
              <w:spacing w:line="221" w:lineRule="exact"/>
              <w:ind w:left="108"/>
              <w:rPr>
                <w:sz w:val="20"/>
              </w:rPr>
            </w:pPr>
            <w:r>
              <w:rPr>
                <w:rFonts w:ascii="Times New Roman" w:eastAsia="Times New Roman"/>
                <w:spacing w:val="-2"/>
                <w:sz w:val="20"/>
              </w:rPr>
              <w:t>1.</w:t>
            </w:r>
            <w:r>
              <w:rPr>
                <w:spacing w:val="-4"/>
                <w:sz w:val="20"/>
              </w:rPr>
              <w:t>能理解遊</w:t>
            </w:r>
          </w:p>
        </w:tc>
        <w:tc>
          <w:tcPr>
            <w:tcW w:w="3026" w:type="dxa"/>
            <w:tcBorders>
              <w:bottom w:val="nil"/>
            </w:tcBorders>
          </w:tcPr>
          <w:p w:rsidR="00B25FA8" w:rsidRDefault="007F4EBC">
            <w:pPr>
              <w:pStyle w:val="TableParagraph"/>
              <w:spacing w:line="221" w:lineRule="exact"/>
              <w:ind w:left="108"/>
              <w:rPr>
                <w:sz w:val="20"/>
              </w:rPr>
            </w:pPr>
            <w:r>
              <w:rPr>
                <w:spacing w:val="-5"/>
                <w:sz w:val="20"/>
              </w:rPr>
              <w:t>總複習</w:t>
            </w:r>
          </w:p>
        </w:tc>
        <w:tc>
          <w:tcPr>
            <w:tcW w:w="1312" w:type="dxa"/>
            <w:tcBorders>
              <w:bottom w:val="nil"/>
            </w:tcBorders>
          </w:tcPr>
          <w:p w:rsidR="00B25FA8" w:rsidRDefault="007F4EBC">
            <w:pPr>
              <w:pStyle w:val="TableParagraph"/>
              <w:spacing w:line="221" w:lineRule="exact"/>
              <w:ind w:left="109"/>
              <w:rPr>
                <w:sz w:val="20"/>
              </w:rPr>
            </w:pPr>
            <w:r>
              <w:rPr>
                <w:spacing w:val="-4"/>
                <w:sz w:val="20"/>
              </w:rPr>
              <w:t>口頭評量</w:t>
            </w:r>
          </w:p>
        </w:tc>
        <w:tc>
          <w:tcPr>
            <w:tcW w:w="1313" w:type="dxa"/>
            <w:vMerge w:val="restart"/>
          </w:tcPr>
          <w:p w:rsidR="00B25FA8" w:rsidRDefault="00B25FA8">
            <w:pPr>
              <w:pStyle w:val="TableParagraph"/>
              <w:rPr>
                <w:rFonts w:ascii="Times New Roman"/>
                <w:sz w:val="18"/>
              </w:rPr>
            </w:pPr>
          </w:p>
        </w:tc>
        <w:tc>
          <w:tcPr>
            <w:tcW w:w="1324" w:type="dxa"/>
            <w:vMerge w:val="restart"/>
          </w:tcPr>
          <w:p w:rsidR="00B25FA8" w:rsidRDefault="00B25FA8">
            <w:pPr>
              <w:pStyle w:val="TableParagraph"/>
              <w:rPr>
                <w:rFonts w:ascii="Times New Roman"/>
                <w:sz w:val="18"/>
              </w:rPr>
            </w:pPr>
          </w:p>
        </w:tc>
      </w:tr>
      <w:tr w:rsidR="00B25FA8">
        <w:trPr>
          <w:trHeight w:val="247"/>
        </w:trPr>
        <w:tc>
          <w:tcPr>
            <w:tcW w:w="860" w:type="dxa"/>
            <w:tcBorders>
              <w:top w:val="nil"/>
              <w:bottom w:val="nil"/>
            </w:tcBorders>
          </w:tcPr>
          <w:p w:rsidR="00B25FA8" w:rsidRDefault="00B25FA8">
            <w:pPr>
              <w:pStyle w:val="TableParagraph"/>
              <w:rPr>
                <w:rFonts w:ascii="Times New Roman"/>
                <w:sz w:val="18"/>
              </w:rPr>
            </w:pPr>
          </w:p>
        </w:tc>
        <w:tc>
          <w:tcPr>
            <w:tcW w:w="1661" w:type="dxa"/>
            <w:vMerge/>
            <w:tcBorders>
              <w:top w:val="nil"/>
            </w:tcBorders>
          </w:tcPr>
          <w:p w:rsidR="00B25FA8" w:rsidRDefault="00B25FA8">
            <w:pPr>
              <w:rPr>
                <w:sz w:val="2"/>
                <w:szCs w:val="2"/>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27" w:lineRule="exact"/>
              <w:ind w:left="105"/>
              <w:rPr>
                <w:sz w:val="20"/>
              </w:rPr>
            </w:pPr>
            <w:r>
              <w:rPr>
                <w:spacing w:val="-4"/>
                <w:sz w:val="20"/>
              </w:rPr>
              <w:t>識閩南語文</w:t>
            </w:r>
          </w:p>
        </w:tc>
        <w:tc>
          <w:tcPr>
            <w:tcW w:w="818" w:type="dxa"/>
            <w:tcBorders>
              <w:top w:val="nil"/>
              <w:bottom w:val="nil"/>
            </w:tcBorders>
          </w:tcPr>
          <w:p w:rsidR="00B25FA8" w:rsidRDefault="007F4EBC">
            <w:pPr>
              <w:pStyle w:val="TableParagraph"/>
              <w:spacing w:line="225" w:lineRule="exact"/>
              <w:ind w:left="107"/>
              <w:rPr>
                <w:sz w:val="20"/>
              </w:rPr>
            </w:pPr>
            <w:r>
              <w:rPr>
                <w:spacing w:val="-5"/>
                <w:sz w:val="20"/>
              </w:rPr>
              <w:t>能聽辨</w:t>
            </w:r>
          </w:p>
        </w:tc>
        <w:tc>
          <w:tcPr>
            <w:tcW w:w="823" w:type="dxa"/>
            <w:tcBorders>
              <w:top w:val="nil"/>
              <w:bottom w:val="nil"/>
            </w:tcBorders>
          </w:tcPr>
          <w:p w:rsidR="00B25FA8" w:rsidRDefault="007F4EBC">
            <w:pPr>
              <w:pStyle w:val="TableParagraph"/>
              <w:spacing w:line="225" w:lineRule="exact"/>
              <w:ind w:left="107"/>
              <w:rPr>
                <w:sz w:val="20"/>
              </w:rPr>
            </w:pPr>
            <w:r>
              <w:rPr>
                <w:spacing w:val="-5"/>
                <w:sz w:val="20"/>
              </w:rPr>
              <w:t>文字認</w:t>
            </w:r>
          </w:p>
        </w:tc>
        <w:tc>
          <w:tcPr>
            <w:tcW w:w="1298" w:type="dxa"/>
            <w:tcBorders>
              <w:top w:val="nil"/>
              <w:bottom w:val="nil"/>
            </w:tcBorders>
          </w:tcPr>
          <w:p w:rsidR="00B25FA8" w:rsidRDefault="007F4EBC">
            <w:pPr>
              <w:pStyle w:val="TableParagraph"/>
              <w:spacing w:line="227" w:lineRule="exact"/>
              <w:ind w:left="108"/>
              <w:rPr>
                <w:sz w:val="20"/>
              </w:rPr>
            </w:pPr>
            <w:r>
              <w:rPr>
                <w:spacing w:val="-4"/>
                <w:sz w:val="20"/>
              </w:rPr>
              <w:t>戲的進行方</w:t>
            </w:r>
          </w:p>
        </w:tc>
        <w:tc>
          <w:tcPr>
            <w:tcW w:w="3026" w:type="dxa"/>
            <w:tcBorders>
              <w:top w:val="nil"/>
              <w:bottom w:val="nil"/>
            </w:tcBorders>
          </w:tcPr>
          <w:p w:rsidR="00B25FA8" w:rsidRDefault="007F4EBC">
            <w:pPr>
              <w:pStyle w:val="TableParagraph"/>
              <w:spacing w:line="227" w:lineRule="exact"/>
              <w:ind w:left="108"/>
              <w:rPr>
                <w:sz w:val="20"/>
              </w:rPr>
            </w:pPr>
            <w:r>
              <w:rPr>
                <w:spacing w:val="4"/>
                <w:sz w:val="20"/>
              </w:rPr>
              <w:t>活動一： 樓王</w:t>
            </w:r>
          </w:p>
        </w:tc>
        <w:tc>
          <w:tcPr>
            <w:tcW w:w="1312" w:type="dxa"/>
            <w:tcBorders>
              <w:top w:val="nil"/>
              <w:bottom w:val="nil"/>
            </w:tcBorders>
          </w:tcPr>
          <w:p w:rsidR="00B25FA8" w:rsidRDefault="007F4EBC">
            <w:pPr>
              <w:pStyle w:val="TableParagraph"/>
              <w:spacing w:line="227" w:lineRule="exact"/>
              <w:ind w:left="109"/>
              <w:rPr>
                <w:sz w:val="20"/>
              </w:rPr>
            </w:pPr>
            <w:r>
              <w:rPr>
                <w:spacing w:val="-4"/>
                <w:sz w:val="20"/>
              </w:rPr>
              <w:t>實作評量</w:t>
            </w: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3"/>
        </w:trPr>
        <w:tc>
          <w:tcPr>
            <w:tcW w:w="860" w:type="dxa"/>
            <w:tcBorders>
              <w:top w:val="nil"/>
              <w:bottom w:val="nil"/>
            </w:tcBorders>
          </w:tcPr>
          <w:p w:rsidR="00B25FA8" w:rsidRDefault="00B25FA8">
            <w:pPr>
              <w:pStyle w:val="TableParagraph"/>
              <w:rPr>
                <w:rFonts w:ascii="Times New Roman"/>
                <w:sz w:val="16"/>
              </w:rPr>
            </w:pPr>
          </w:p>
        </w:tc>
        <w:tc>
          <w:tcPr>
            <w:tcW w:w="1661" w:type="dxa"/>
            <w:vMerge/>
            <w:tcBorders>
              <w:top w:val="nil"/>
            </w:tcBorders>
          </w:tcPr>
          <w:p w:rsidR="00B25FA8" w:rsidRDefault="00B25FA8">
            <w:pPr>
              <w:rPr>
                <w:sz w:val="2"/>
                <w:szCs w:val="2"/>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1" w:line="222" w:lineRule="exact"/>
              <w:ind w:left="105"/>
              <w:rPr>
                <w:sz w:val="20"/>
              </w:rPr>
            </w:pPr>
            <w:r>
              <w:rPr>
                <w:spacing w:val="-4"/>
                <w:sz w:val="20"/>
              </w:rPr>
              <w:t>對個人生活</w:t>
            </w:r>
          </w:p>
        </w:tc>
        <w:tc>
          <w:tcPr>
            <w:tcW w:w="818" w:type="dxa"/>
            <w:tcBorders>
              <w:top w:val="nil"/>
              <w:bottom w:val="nil"/>
            </w:tcBorders>
          </w:tcPr>
          <w:p w:rsidR="00B25FA8" w:rsidRDefault="007F4EBC">
            <w:pPr>
              <w:pStyle w:val="TableParagraph"/>
              <w:spacing w:line="223" w:lineRule="exact"/>
              <w:ind w:left="107"/>
              <w:rPr>
                <w:sz w:val="20"/>
              </w:rPr>
            </w:pPr>
            <w:r>
              <w:rPr>
                <w:spacing w:val="-5"/>
                <w:sz w:val="20"/>
              </w:rPr>
              <w:t>閩南語</w:t>
            </w:r>
          </w:p>
        </w:tc>
        <w:tc>
          <w:tcPr>
            <w:tcW w:w="823" w:type="dxa"/>
            <w:tcBorders>
              <w:top w:val="nil"/>
              <w:bottom w:val="nil"/>
            </w:tcBorders>
          </w:tcPr>
          <w:p w:rsidR="00B25FA8" w:rsidRDefault="007F4EBC">
            <w:pPr>
              <w:pStyle w:val="TableParagraph"/>
              <w:spacing w:line="223" w:lineRule="exact"/>
              <w:ind w:left="107"/>
              <w:rPr>
                <w:sz w:val="20"/>
              </w:rPr>
            </w:pPr>
            <w:r>
              <w:rPr>
                <w:spacing w:val="-6"/>
                <w:sz w:val="20"/>
              </w:rPr>
              <w:t>讀。</w:t>
            </w:r>
          </w:p>
        </w:tc>
        <w:tc>
          <w:tcPr>
            <w:tcW w:w="1298" w:type="dxa"/>
            <w:tcBorders>
              <w:top w:val="nil"/>
              <w:bottom w:val="nil"/>
            </w:tcBorders>
          </w:tcPr>
          <w:p w:rsidR="00B25FA8" w:rsidRDefault="007F4EBC">
            <w:pPr>
              <w:pStyle w:val="TableParagraph"/>
              <w:spacing w:before="1" w:line="222" w:lineRule="exact"/>
              <w:ind w:left="108"/>
              <w:rPr>
                <w:sz w:val="20"/>
              </w:rPr>
            </w:pPr>
            <w:r>
              <w:rPr>
                <w:spacing w:val="-6"/>
                <w:sz w:val="20"/>
              </w:rPr>
              <w:t>式。</w:t>
            </w:r>
          </w:p>
        </w:tc>
        <w:tc>
          <w:tcPr>
            <w:tcW w:w="3026" w:type="dxa"/>
            <w:tcBorders>
              <w:top w:val="nil"/>
              <w:bottom w:val="nil"/>
            </w:tcBorders>
          </w:tcPr>
          <w:p w:rsidR="00B25FA8" w:rsidRDefault="007F4EBC">
            <w:pPr>
              <w:pStyle w:val="TableParagraph"/>
              <w:spacing w:before="1" w:line="222" w:lineRule="exact"/>
              <w:ind w:left="108"/>
              <w:rPr>
                <w:sz w:val="20"/>
              </w:rPr>
            </w:pPr>
            <w:r>
              <w:rPr>
                <w:rFonts w:ascii="Times New Roman" w:eastAsia="Times New Roman"/>
                <w:spacing w:val="-2"/>
                <w:sz w:val="20"/>
              </w:rPr>
              <w:t>1.</w:t>
            </w:r>
            <w:r>
              <w:rPr>
                <w:spacing w:val="-3"/>
                <w:sz w:val="20"/>
              </w:rPr>
              <w:t>教師詢問學生有沒有玩過爬樓</w:t>
            </w:r>
          </w:p>
        </w:tc>
        <w:tc>
          <w:tcPr>
            <w:tcW w:w="1312" w:type="dxa"/>
            <w:tcBorders>
              <w:top w:val="nil"/>
              <w:bottom w:val="nil"/>
            </w:tcBorders>
          </w:tcPr>
          <w:p w:rsidR="00B25FA8" w:rsidRDefault="00B25FA8">
            <w:pPr>
              <w:pStyle w:val="TableParagraph"/>
              <w:rPr>
                <w:rFonts w:ascii="Times New Roman"/>
                <w:sz w:val="16"/>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506"/>
        </w:trPr>
        <w:tc>
          <w:tcPr>
            <w:tcW w:w="860" w:type="dxa"/>
            <w:tcBorders>
              <w:top w:val="nil"/>
              <w:bottom w:val="nil"/>
            </w:tcBorders>
          </w:tcPr>
          <w:p w:rsidR="00B25FA8" w:rsidRDefault="00B25FA8">
            <w:pPr>
              <w:pStyle w:val="TableParagraph"/>
              <w:rPr>
                <w:rFonts w:ascii="Times New Roman"/>
                <w:sz w:val="18"/>
              </w:rPr>
            </w:pPr>
          </w:p>
        </w:tc>
        <w:tc>
          <w:tcPr>
            <w:tcW w:w="1661" w:type="dxa"/>
            <w:vMerge/>
            <w:tcBorders>
              <w:top w:val="nil"/>
            </w:tcBorders>
          </w:tcPr>
          <w:p w:rsidR="00B25FA8" w:rsidRDefault="00B25FA8">
            <w:pPr>
              <w:rPr>
                <w:sz w:val="2"/>
                <w:szCs w:val="2"/>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60" w:lineRule="atLeast"/>
              <w:ind w:left="105" w:right="159"/>
              <w:rPr>
                <w:sz w:val="20"/>
              </w:rPr>
            </w:pPr>
            <w:r>
              <w:rPr>
                <w:spacing w:val="-2"/>
                <w:sz w:val="20"/>
              </w:rPr>
              <w:t>的重要性，</w:t>
            </w:r>
            <w:r>
              <w:rPr>
                <w:spacing w:val="-4"/>
                <w:sz w:val="20"/>
              </w:rPr>
              <w:t>並能主動學</w:t>
            </w:r>
          </w:p>
        </w:tc>
        <w:tc>
          <w:tcPr>
            <w:tcW w:w="818" w:type="dxa"/>
            <w:tcBorders>
              <w:top w:val="nil"/>
              <w:bottom w:val="nil"/>
            </w:tcBorders>
          </w:tcPr>
          <w:p w:rsidR="00B25FA8" w:rsidRDefault="007F4EBC">
            <w:pPr>
              <w:pStyle w:val="TableParagraph"/>
              <w:spacing w:line="235" w:lineRule="exact"/>
              <w:ind w:left="107"/>
              <w:rPr>
                <w:sz w:val="20"/>
              </w:rPr>
            </w:pPr>
            <w:r>
              <w:rPr>
                <w:spacing w:val="-5"/>
                <w:sz w:val="20"/>
              </w:rPr>
              <w:t>常用字</w:t>
            </w:r>
          </w:p>
          <w:p w:rsidR="00B25FA8" w:rsidRDefault="007F4EBC">
            <w:pPr>
              <w:pStyle w:val="TableParagraph"/>
              <w:spacing w:before="3" w:line="248" w:lineRule="exact"/>
              <w:ind w:left="107"/>
              <w:rPr>
                <w:sz w:val="20"/>
              </w:rPr>
            </w:pPr>
            <w:r>
              <w:rPr>
                <w:spacing w:val="-5"/>
                <w:sz w:val="20"/>
              </w:rPr>
              <w:t>詞的語</w:t>
            </w:r>
          </w:p>
        </w:tc>
        <w:tc>
          <w:tcPr>
            <w:tcW w:w="823" w:type="dxa"/>
            <w:tcBorders>
              <w:top w:val="nil"/>
              <w:bottom w:val="nil"/>
            </w:tcBorders>
          </w:tcPr>
          <w:p w:rsidR="00B25FA8" w:rsidRDefault="007F4EBC">
            <w:pPr>
              <w:pStyle w:val="TableParagraph"/>
              <w:spacing w:line="216"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B25FA8" w:rsidRDefault="007F4EBC">
            <w:pPr>
              <w:pStyle w:val="TableParagraph"/>
              <w:spacing w:line="252"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語</w:t>
            </w:r>
          </w:p>
        </w:tc>
        <w:tc>
          <w:tcPr>
            <w:tcW w:w="1298" w:type="dxa"/>
            <w:tcBorders>
              <w:top w:val="nil"/>
              <w:bottom w:val="nil"/>
            </w:tcBorders>
          </w:tcPr>
          <w:p w:rsidR="00B25FA8" w:rsidRDefault="007F4EBC">
            <w:pPr>
              <w:pStyle w:val="TableParagraph"/>
              <w:spacing w:line="260" w:lineRule="atLeast"/>
              <w:ind w:left="108" w:right="179"/>
              <w:rPr>
                <w:sz w:val="20"/>
              </w:rPr>
            </w:pPr>
            <w:r>
              <w:rPr>
                <w:rFonts w:ascii="Times New Roman" w:eastAsia="Times New Roman"/>
                <w:spacing w:val="-2"/>
                <w:sz w:val="20"/>
              </w:rPr>
              <w:t>2.</w:t>
            </w:r>
            <w:r>
              <w:rPr>
                <w:spacing w:val="-2"/>
                <w:sz w:val="20"/>
              </w:rPr>
              <w:t>能聽懂本單元語詞</w:t>
            </w:r>
            <w:r>
              <w:rPr>
                <w:spacing w:val="-10"/>
                <w:sz w:val="20"/>
              </w:rPr>
              <w:t>及</w:t>
            </w:r>
          </w:p>
        </w:tc>
        <w:tc>
          <w:tcPr>
            <w:tcW w:w="3026" w:type="dxa"/>
            <w:tcBorders>
              <w:top w:val="nil"/>
              <w:bottom w:val="nil"/>
            </w:tcBorders>
          </w:tcPr>
          <w:p w:rsidR="00B25FA8" w:rsidRDefault="007F4EBC">
            <w:pPr>
              <w:pStyle w:val="TableParagraph"/>
              <w:spacing w:line="260" w:lineRule="atLeast"/>
              <w:ind w:left="108" w:right="307"/>
              <w:rPr>
                <w:sz w:val="20"/>
              </w:rPr>
            </w:pPr>
            <w:r>
              <w:rPr>
                <w:spacing w:val="-2"/>
                <w:sz w:val="20"/>
              </w:rPr>
              <w:t>梯遊戲？以確認學生的先備知識、技能。</w:t>
            </w:r>
          </w:p>
        </w:tc>
        <w:tc>
          <w:tcPr>
            <w:tcW w:w="1312" w:type="dxa"/>
            <w:tcBorders>
              <w:top w:val="nil"/>
              <w:bottom w:val="nil"/>
            </w:tcBorders>
          </w:tcPr>
          <w:p w:rsidR="00B25FA8" w:rsidRDefault="00B25FA8">
            <w:pPr>
              <w:pStyle w:val="TableParagraph"/>
              <w:rPr>
                <w:rFonts w:ascii="Times New Roman"/>
                <w:sz w:val="18"/>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36"/>
        </w:trPr>
        <w:tc>
          <w:tcPr>
            <w:tcW w:w="860" w:type="dxa"/>
            <w:tcBorders>
              <w:top w:val="nil"/>
              <w:bottom w:val="nil"/>
            </w:tcBorders>
          </w:tcPr>
          <w:p w:rsidR="00B25FA8" w:rsidRDefault="00B25FA8">
            <w:pPr>
              <w:pStyle w:val="TableParagraph"/>
              <w:rPr>
                <w:rFonts w:ascii="Times New Roman"/>
                <w:sz w:val="16"/>
              </w:rPr>
            </w:pPr>
          </w:p>
        </w:tc>
        <w:tc>
          <w:tcPr>
            <w:tcW w:w="1661" w:type="dxa"/>
            <w:vMerge/>
            <w:tcBorders>
              <w:top w:val="nil"/>
            </w:tcBorders>
          </w:tcPr>
          <w:p w:rsidR="00B25FA8" w:rsidRDefault="00B25FA8">
            <w:pPr>
              <w:rPr>
                <w:sz w:val="2"/>
                <w:szCs w:val="2"/>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line="217" w:lineRule="exact"/>
              <w:ind w:left="105"/>
              <w:rPr>
                <w:sz w:val="20"/>
              </w:rPr>
            </w:pPr>
            <w:r>
              <w:rPr>
                <w:spacing w:val="-4"/>
                <w:sz w:val="20"/>
              </w:rPr>
              <w:t>習，進而建</w:t>
            </w:r>
          </w:p>
        </w:tc>
        <w:tc>
          <w:tcPr>
            <w:tcW w:w="818" w:type="dxa"/>
            <w:tcBorders>
              <w:top w:val="nil"/>
              <w:bottom w:val="nil"/>
            </w:tcBorders>
          </w:tcPr>
          <w:p w:rsidR="00B25FA8" w:rsidRDefault="007F4EBC">
            <w:pPr>
              <w:pStyle w:val="TableParagraph"/>
              <w:spacing w:line="217" w:lineRule="exact"/>
              <w:ind w:left="107"/>
              <w:rPr>
                <w:sz w:val="20"/>
              </w:rPr>
            </w:pPr>
            <w:r>
              <w:rPr>
                <w:spacing w:val="-6"/>
                <w:sz w:val="20"/>
              </w:rPr>
              <w:t>音差</w:t>
            </w:r>
          </w:p>
        </w:tc>
        <w:tc>
          <w:tcPr>
            <w:tcW w:w="823" w:type="dxa"/>
            <w:tcBorders>
              <w:top w:val="nil"/>
              <w:bottom w:val="nil"/>
            </w:tcBorders>
          </w:tcPr>
          <w:p w:rsidR="00B25FA8" w:rsidRDefault="007F4EBC">
            <w:pPr>
              <w:pStyle w:val="TableParagraph"/>
              <w:spacing w:line="199" w:lineRule="exact"/>
              <w:ind w:left="107"/>
              <w:rPr>
                <w:sz w:val="20"/>
              </w:rPr>
            </w:pPr>
            <w:r>
              <w:rPr>
                <w:spacing w:val="-6"/>
                <w:sz w:val="20"/>
              </w:rPr>
              <w:t>詞運</w:t>
            </w:r>
          </w:p>
        </w:tc>
        <w:tc>
          <w:tcPr>
            <w:tcW w:w="1298" w:type="dxa"/>
            <w:tcBorders>
              <w:top w:val="nil"/>
              <w:bottom w:val="nil"/>
            </w:tcBorders>
          </w:tcPr>
          <w:p w:rsidR="00B25FA8" w:rsidRDefault="007F4EBC">
            <w:pPr>
              <w:pStyle w:val="TableParagraph"/>
              <w:spacing w:line="217" w:lineRule="exact"/>
              <w:ind w:left="108"/>
              <w:rPr>
                <w:sz w:val="20"/>
              </w:rPr>
            </w:pPr>
            <w:r>
              <w:rPr>
                <w:spacing w:val="-4"/>
                <w:sz w:val="20"/>
              </w:rPr>
              <w:t>了解語意。</w:t>
            </w:r>
          </w:p>
        </w:tc>
        <w:tc>
          <w:tcPr>
            <w:tcW w:w="3026" w:type="dxa"/>
            <w:tcBorders>
              <w:top w:val="nil"/>
              <w:bottom w:val="nil"/>
            </w:tcBorders>
          </w:tcPr>
          <w:p w:rsidR="00B25FA8" w:rsidRDefault="007F4EBC">
            <w:pPr>
              <w:pStyle w:val="TableParagraph"/>
              <w:spacing w:line="217" w:lineRule="exact"/>
              <w:ind w:left="108"/>
              <w:rPr>
                <w:sz w:val="20"/>
              </w:rPr>
            </w:pPr>
            <w:r>
              <w:rPr>
                <w:rFonts w:ascii="Times New Roman" w:eastAsia="Times New Roman"/>
                <w:spacing w:val="-2"/>
                <w:sz w:val="20"/>
              </w:rPr>
              <w:t>2.</w:t>
            </w:r>
            <w:r>
              <w:rPr>
                <w:spacing w:val="-3"/>
                <w:sz w:val="20"/>
              </w:rPr>
              <w:t>教師帶領學生觀看課本情境，</w:t>
            </w:r>
          </w:p>
        </w:tc>
        <w:tc>
          <w:tcPr>
            <w:tcW w:w="1312" w:type="dxa"/>
            <w:tcBorders>
              <w:top w:val="nil"/>
              <w:bottom w:val="nil"/>
            </w:tcBorders>
          </w:tcPr>
          <w:p w:rsidR="00B25FA8" w:rsidRDefault="00B25FA8">
            <w:pPr>
              <w:pStyle w:val="TableParagraph"/>
              <w:rPr>
                <w:rFonts w:ascii="Times New Roman"/>
                <w:sz w:val="16"/>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52"/>
        </w:trPr>
        <w:tc>
          <w:tcPr>
            <w:tcW w:w="860" w:type="dxa"/>
            <w:tcBorders>
              <w:top w:val="nil"/>
              <w:bottom w:val="nil"/>
            </w:tcBorders>
          </w:tcPr>
          <w:p w:rsidR="00B25FA8" w:rsidRDefault="00B25FA8">
            <w:pPr>
              <w:pStyle w:val="TableParagraph"/>
              <w:rPr>
                <w:rFonts w:ascii="Times New Roman"/>
                <w:sz w:val="18"/>
              </w:rPr>
            </w:pPr>
          </w:p>
        </w:tc>
        <w:tc>
          <w:tcPr>
            <w:tcW w:w="1661" w:type="dxa"/>
            <w:vMerge/>
            <w:tcBorders>
              <w:top w:val="nil"/>
            </w:tcBorders>
          </w:tcPr>
          <w:p w:rsidR="00B25FA8" w:rsidRDefault="00B25FA8">
            <w:pPr>
              <w:rPr>
                <w:sz w:val="2"/>
                <w:szCs w:val="2"/>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0" w:line="222" w:lineRule="exact"/>
              <w:ind w:left="105"/>
              <w:rPr>
                <w:sz w:val="20"/>
              </w:rPr>
            </w:pPr>
            <w:r>
              <w:rPr>
                <w:spacing w:val="-4"/>
                <w:sz w:val="20"/>
              </w:rPr>
              <w:t>立學習閩南</w:t>
            </w:r>
          </w:p>
        </w:tc>
        <w:tc>
          <w:tcPr>
            <w:tcW w:w="818" w:type="dxa"/>
            <w:tcBorders>
              <w:top w:val="nil"/>
              <w:bottom w:val="nil"/>
            </w:tcBorders>
          </w:tcPr>
          <w:p w:rsidR="00B25FA8" w:rsidRDefault="007F4EBC">
            <w:pPr>
              <w:pStyle w:val="TableParagraph"/>
              <w:spacing w:line="232" w:lineRule="exact"/>
              <w:ind w:left="107"/>
              <w:rPr>
                <w:sz w:val="20"/>
              </w:rPr>
            </w:pPr>
            <w:r>
              <w:rPr>
                <w:spacing w:val="-6"/>
                <w:sz w:val="20"/>
              </w:rPr>
              <w:t>異。</w:t>
            </w:r>
          </w:p>
        </w:tc>
        <w:tc>
          <w:tcPr>
            <w:tcW w:w="823" w:type="dxa"/>
            <w:tcBorders>
              <w:top w:val="nil"/>
              <w:bottom w:val="nil"/>
            </w:tcBorders>
          </w:tcPr>
          <w:p w:rsidR="00B25FA8" w:rsidRDefault="007F4EBC">
            <w:pPr>
              <w:pStyle w:val="TableParagraph"/>
              <w:spacing w:line="211" w:lineRule="exact"/>
              <w:ind w:left="107"/>
              <w:rPr>
                <w:sz w:val="20"/>
              </w:rPr>
            </w:pPr>
            <w:r>
              <w:rPr>
                <w:spacing w:val="-6"/>
                <w:sz w:val="20"/>
              </w:rPr>
              <w:t>用。</w:t>
            </w:r>
          </w:p>
        </w:tc>
        <w:tc>
          <w:tcPr>
            <w:tcW w:w="1298" w:type="dxa"/>
            <w:tcBorders>
              <w:top w:val="nil"/>
              <w:bottom w:val="nil"/>
            </w:tcBorders>
          </w:tcPr>
          <w:p w:rsidR="00B25FA8" w:rsidRDefault="007F4EBC">
            <w:pPr>
              <w:pStyle w:val="TableParagraph"/>
              <w:spacing w:before="10" w:line="222" w:lineRule="exact"/>
              <w:ind w:left="108"/>
              <w:rPr>
                <w:sz w:val="20"/>
              </w:rPr>
            </w:pPr>
            <w:r>
              <w:rPr>
                <w:rFonts w:ascii="Times New Roman" w:eastAsia="Times New Roman"/>
                <w:spacing w:val="-2"/>
                <w:sz w:val="20"/>
              </w:rPr>
              <w:t>3.</w:t>
            </w:r>
            <w:r>
              <w:rPr>
                <w:spacing w:val="-4"/>
                <w:sz w:val="20"/>
              </w:rPr>
              <w:t>再次複習</w:t>
            </w:r>
          </w:p>
        </w:tc>
        <w:tc>
          <w:tcPr>
            <w:tcW w:w="3026" w:type="dxa"/>
            <w:tcBorders>
              <w:top w:val="nil"/>
              <w:bottom w:val="nil"/>
            </w:tcBorders>
          </w:tcPr>
          <w:p w:rsidR="00B25FA8" w:rsidRDefault="007F4EBC">
            <w:pPr>
              <w:pStyle w:val="TableParagraph"/>
              <w:spacing w:before="10" w:line="222" w:lineRule="exact"/>
              <w:ind w:left="108"/>
              <w:rPr>
                <w:sz w:val="20"/>
              </w:rPr>
            </w:pPr>
            <w:r>
              <w:rPr>
                <w:spacing w:val="-4"/>
                <w:sz w:val="20"/>
              </w:rPr>
              <w:t>並解說遊戲步驟。</w:t>
            </w:r>
          </w:p>
        </w:tc>
        <w:tc>
          <w:tcPr>
            <w:tcW w:w="1312" w:type="dxa"/>
            <w:tcBorders>
              <w:top w:val="nil"/>
              <w:bottom w:val="nil"/>
            </w:tcBorders>
          </w:tcPr>
          <w:p w:rsidR="00B25FA8" w:rsidRDefault="00B25FA8">
            <w:pPr>
              <w:pStyle w:val="TableParagraph"/>
              <w:rPr>
                <w:rFonts w:ascii="Times New Roman"/>
                <w:sz w:val="18"/>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503"/>
        </w:trPr>
        <w:tc>
          <w:tcPr>
            <w:tcW w:w="860" w:type="dxa"/>
            <w:tcBorders>
              <w:top w:val="nil"/>
              <w:bottom w:val="nil"/>
            </w:tcBorders>
          </w:tcPr>
          <w:p w:rsidR="00B25FA8" w:rsidRDefault="00B25FA8">
            <w:pPr>
              <w:pStyle w:val="TableParagraph"/>
              <w:rPr>
                <w:rFonts w:ascii="Times New Roman"/>
                <w:sz w:val="18"/>
              </w:rPr>
            </w:pPr>
          </w:p>
        </w:tc>
        <w:tc>
          <w:tcPr>
            <w:tcW w:w="1661" w:type="dxa"/>
            <w:vMerge/>
            <w:tcBorders>
              <w:top w:val="nil"/>
            </w:tcBorders>
          </w:tcPr>
          <w:p w:rsidR="00B25FA8" w:rsidRDefault="00B25FA8">
            <w:pPr>
              <w:rPr>
                <w:sz w:val="2"/>
                <w:szCs w:val="2"/>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60" w:lineRule="atLeast"/>
              <w:ind w:left="105" w:right="361"/>
              <w:rPr>
                <w:sz w:val="20"/>
              </w:rPr>
            </w:pPr>
            <w:r>
              <w:rPr>
                <w:spacing w:val="-4"/>
                <w:sz w:val="20"/>
              </w:rPr>
              <w:t>語文的能</w:t>
            </w:r>
            <w:r>
              <w:rPr>
                <w:spacing w:val="-6"/>
                <w:sz w:val="20"/>
              </w:rPr>
              <w:t>力。</w:t>
            </w:r>
          </w:p>
        </w:tc>
        <w:tc>
          <w:tcPr>
            <w:tcW w:w="818" w:type="dxa"/>
            <w:tcBorders>
              <w:top w:val="nil"/>
              <w:bottom w:val="nil"/>
            </w:tcBorders>
          </w:tcPr>
          <w:p w:rsidR="00B25FA8" w:rsidRDefault="007F4EBC">
            <w:pPr>
              <w:pStyle w:val="TableParagraph"/>
              <w:spacing w:line="214" w:lineRule="exact"/>
              <w:ind w:left="107"/>
              <w:rPr>
                <w:rFonts w:ascii="Times New Roman" w:hAnsi="Times New Roman"/>
                <w:sz w:val="20"/>
              </w:rPr>
            </w:pPr>
            <w:r>
              <w:rPr>
                <w:rFonts w:ascii="Times New Roman" w:hAnsi="Times New Roman"/>
                <w:spacing w:val="-2"/>
                <w:sz w:val="20"/>
              </w:rPr>
              <w:t>1-Ⅰ-</w:t>
            </w:r>
            <w:r>
              <w:rPr>
                <w:rFonts w:ascii="Times New Roman" w:hAnsi="Times New Roman"/>
                <w:spacing w:val="-10"/>
                <w:sz w:val="20"/>
              </w:rPr>
              <w:t>4</w:t>
            </w:r>
          </w:p>
          <w:p w:rsidR="00B25FA8" w:rsidRDefault="007F4EBC">
            <w:pPr>
              <w:pStyle w:val="TableParagraph"/>
              <w:spacing w:line="251" w:lineRule="exact"/>
              <w:ind w:left="107"/>
              <w:rPr>
                <w:sz w:val="20"/>
              </w:rPr>
            </w:pPr>
            <w:r>
              <w:rPr>
                <w:spacing w:val="-5"/>
                <w:sz w:val="20"/>
              </w:rPr>
              <w:t>能從聆</w:t>
            </w:r>
          </w:p>
        </w:tc>
        <w:tc>
          <w:tcPr>
            <w:tcW w:w="823" w:type="dxa"/>
            <w:tcBorders>
              <w:top w:val="nil"/>
              <w:bottom w:val="nil"/>
            </w:tcBorders>
          </w:tcPr>
          <w:p w:rsidR="00B25FA8" w:rsidRDefault="007F4EBC">
            <w:pPr>
              <w:pStyle w:val="TableParagraph"/>
              <w:spacing w:line="218"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52" w:lineRule="exact"/>
              <w:ind w:left="107"/>
              <w:rPr>
                <w:sz w:val="20"/>
              </w:rPr>
            </w:pPr>
            <w:r>
              <w:rPr>
                <w:rFonts w:ascii="Times New Roman" w:eastAsia="Times New Roman" w:hAnsi="Times New Roman"/>
                <w:sz w:val="20"/>
              </w:rPr>
              <w:t>Ⅰ-1</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B25FA8" w:rsidRDefault="007F4EBC">
            <w:pPr>
              <w:pStyle w:val="TableParagraph"/>
              <w:spacing w:line="260" w:lineRule="atLeast"/>
              <w:ind w:left="108" w:right="179"/>
              <w:rPr>
                <w:sz w:val="20"/>
              </w:rPr>
            </w:pPr>
            <w:r>
              <w:rPr>
                <w:spacing w:val="-2"/>
                <w:sz w:val="20"/>
              </w:rPr>
              <w:t>本冊所學的</w:t>
            </w:r>
            <w:r>
              <w:rPr>
                <w:spacing w:val="-4"/>
                <w:sz w:val="20"/>
              </w:rPr>
              <w:t>語詞。</w:t>
            </w:r>
          </w:p>
        </w:tc>
        <w:tc>
          <w:tcPr>
            <w:tcW w:w="3026" w:type="dxa"/>
            <w:tcBorders>
              <w:top w:val="nil"/>
              <w:bottom w:val="nil"/>
            </w:tcBorders>
          </w:tcPr>
          <w:p w:rsidR="00B25FA8" w:rsidRDefault="007F4EBC">
            <w:pPr>
              <w:pStyle w:val="TableParagraph"/>
              <w:spacing w:line="260" w:lineRule="atLeast"/>
              <w:ind w:left="108" w:right="158"/>
              <w:rPr>
                <w:sz w:val="20"/>
              </w:rPr>
            </w:pPr>
            <w:r>
              <w:rPr>
                <w:rFonts w:ascii="Times New Roman" w:eastAsia="Times New Roman"/>
                <w:spacing w:val="-2"/>
                <w:sz w:val="20"/>
              </w:rPr>
              <w:t>3.</w:t>
            </w:r>
            <w:r>
              <w:rPr>
                <w:spacing w:val="-2"/>
                <w:sz w:val="20"/>
              </w:rPr>
              <w:t>第一步：兩個人一組，拿自己的橡皮擦放在開始的位置。</w:t>
            </w:r>
          </w:p>
        </w:tc>
        <w:tc>
          <w:tcPr>
            <w:tcW w:w="1312" w:type="dxa"/>
            <w:tcBorders>
              <w:top w:val="nil"/>
              <w:bottom w:val="nil"/>
            </w:tcBorders>
          </w:tcPr>
          <w:p w:rsidR="00B25FA8" w:rsidRDefault="00B25FA8">
            <w:pPr>
              <w:pStyle w:val="TableParagraph"/>
              <w:rPr>
                <w:rFonts w:ascii="Times New Roman"/>
                <w:sz w:val="18"/>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37"/>
        </w:trPr>
        <w:tc>
          <w:tcPr>
            <w:tcW w:w="860" w:type="dxa"/>
            <w:tcBorders>
              <w:top w:val="nil"/>
              <w:bottom w:val="nil"/>
            </w:tcBorders>
          </w:tcPr>
          <w:p w:rsidR="00B25FA8" w:rsidRDefault="00B25FA8">
            <w:pPr>
              <w:pStyle w:val="TableParagraph"/>
              <w:rPr>
                <w:rFonts w:ascii="Times New Roman"/>
                <w:sz w:val="16"/>
              </w:rPr>
            </w:pPr>
          </w:p>
        </w:tc>
        <w:tc>
          <w:tcPr>
            <w:tcW w:w="1661" w:type="dxa"/>
            <w:vMerge/>
            <w:tcBorders>
              <w:top w:val="nil"/>
            </w:tcBorders>
          </w:tcPr>
          <w:p w:rsidR="00B25FA8" w:rsidRDefault="00B25FA8">
            <w:pPr>
              <w:rPr>
                <w:sz w:val="2"/>
                <w:szCs w:val="2"/>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1" w:line="21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18" w:type="dxa"/>
            <w:tcBorders>
              <w:top w:val="nil"/>
              <w:bottom w:val="nil"/>
            </w:tcBorders>
          </w:tcPr>
          <w:p w:rsidR="00B25FA8" w:rsidRDefault="007F4EBC">
            <w:pPr>
              <w:pStyle w:val="TableParagraph"/>
              <w:spacing w:line="195" w:lineRule="exact"/>
              <w:ind w:left="107"/>
              <w:rPr>
                <w:sz w:val="20"/>
              </w:rPr>
            </w:pPr>
            <w:r>
              <w:rPr>
                <w:spacing w:val="-5"/>
                <w:sz w:val="20"/>
              </w:rPr>
              <w:t>聽中建</w:t>
            </w:r>
          </w:p>
        </w:tc>
        <w:tc>
          <w:tcPr>
            <w:tcW w:w="823" w:type="dxa"/>
            <w:tcBorders>
              <w:top w:val="nil"/>
              <w:bottom w:val="nil"/>
            </w:tcBorders>
          </w:tcPr>
          <w:p w:rsidR="00B25FA8" w:rsidRDefault="007F4EBC">
            <w:pPr>
              <w:pStyle w:val="TableParagraph"/>
              <w:spacing w:line="200" w:lineRule="exact"/>
              <w:ind w:left="107"/>
              <w:rPr>
                <w:sz w:val="20"/>
              </w:rPr>
            </w:pPr>
            <w:r>
              <w:rPr>
                <w:spacing w:val="-6"/>
                <w:sz w:val="20"/>
              </w:rPr>
              <w:t>活應</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before="1" w:line="216" w:lineRule="exact"/>
              <w:ind w:left="108"/>
              <w:rPr>
                <w:sz w:val="20"/>
              </w:rPr>
            </w:pPr>
            <w:r>
              <w:rPr>
                <w:rFonts w:ascii="Times New Roman" w:eastAsia="Times New Roman"/>
                <w:spacing w:val="-2"/>
                <w:sz w:val="20"/>
              </w:rPr>
              <w:t>4.</w:t>
            </w:r>
            <w:r>
              <w:rPr>
                <w:spacing w:val="-3"/>
                <w:sz w:val="20"/>
              </w:rPr>
              <w:t>第二步：剪刀、石頭、布，贏</w:t>
            </w:r>
          </w:p>
        </w:tc>
        <w:tc>
          <w:tcPr>
            <w:tcW w:w="1312" w:type="dxa"/>
            <w:tcBorders>
              <w:top w:val="nil"/>
              <w:bottom w:val="nil"/>
            </w:tcBorders>
          </w:tcPr>
          <w:p w:rsidR="00B25FA8" w:rsidRDefault="00B25FA8">
            <w:pPr>
              <w:pStyle w:val="TableParagraph"/>
              <w:rPr>
                <w:rFonts w:ascii="Times New Roman"/>
                <w:sz w:val="16"/>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7"/>
        </w:trPr>
        <w:tc>
          <w:tcPr>
            <w:tcW w:w="860" w:type="dxa"/>
            <w:tcBorders>
              <w:top w:val="nil"/>
              <w:bottom w:val="nil"/>
            </w:tcBorders>
          </w:tcPr>
          <w:p w:rsidR="00B25FA8" w:rsidRDefault="00B25FA8">
            <w:pPr>
              <w:pStyle w:val="TableParagraph"/>
              <w:rPr>
                <w:rFonts w:ascii="Times New Roman"/>
                <w:sz w:val="18"/>
              </w:rPr>
            </w:pPr>
          </w:p>
        </w:tc>
        <w:tc>
          <w:tcPr>
            <w:tcW w:w="1661" w:type="dxa"/>
            <w:vMerge/>
            <w:tcBorders>
              <w:top w:val="nil"/>
            </w:tcBorders>
          </w:tcPr>
          <w:p w:rsidR="00B25FA8" w:rsidRDefault="00B25FA8">
            <w:pPr>
              <w:rPr>
                <w:sz w:val="2"/>
                <w:szCs w:val="2"/>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13" w:line="215" w:lineRule="exact"/>
              <w:ind w:left="105"/>
              <w:rPr>
                <w:sz w:val="20"/>
              </w:rPr>
            </w:pPr>
            <w:r>
              <w:rPr>
                <w:spacing w:val="-4"/>
                <w:sz w:val="20"/>
              </w:rPr>
              <w:t>備理解與使</w:t>
            </w:r>
          </w:p>
        </w:tc>
        <w:tc>
          <w:tcPr>
            <w:tcW w:w="818" w:type="dxa"/>
            <w:tcBorders>
              <w:top w:val="nil"/>
              <w:bottom w:val="nil"/>
            </w:tcBorders>
          </w:tcPr>
          <w:p w:rsidR="00B25FA8" w:rsidRDefault="007F4EBC">
            <w:pPr>
              <w:pStyle w:val="TableParagraph"/>
              <w:spacing w:line="209" w:lineRule="exact"/>
              <w:ind w:left="107"/>
              <w:rPr>
                <w:sz w:val="20"/>
              </w:rPr>
            </w:pPr>
            <w:r>
              <w:rPr>
                <w:spacing w:val="-5"/>
                <w:sz w:val="20"/>
              </w:rPr>
              <w:t>立主動</w:t>
            </w:r>
          </w:p>
        </w:tc>
        <w:tc>
          <w:tcPr>
            <w:tcW w:w="823" w:type="dxa"/>
            <w:tcBorders>
              <w:top w:val="nil"/>
              <w:bottom w:val="nil"/>
            </w:tcBorders>
          </w:tcPr>
          <w:p w:rsidR="00B25FA8" w:rsidRDefault="007F4EBC">
            <w:pPr>
              <w:pStyle w:val="TableParagraph"/>
              <w:spacing w:line="214" w:lineRule="exact"/>
              <w:ind w:left="107"/>
              <w:rPr>
                <w:sz w:val="20"/>
              </w:rPr>
            </w:pPr>
            <w:r>
              <w:rPr>
                <w:spacing w:val="-6"/>
                <w:sz w:val="20"/>
              </w:rPr>
              <w:t>對。</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3" w:line="215" w:lineRule="exact"/>
              <w:ind w:left="108"/>
              <w:rPr>
                <w:sz w:val="20"/>
              </w:rPr>
            </w:pPr>
            <w:r>
              <w:rPr>
                <w:spacing w:val="-3"/>
                <w:sz w:val="20"/>
              </w:rPr>
              <w:t>的人可以往上爬一樓，再說出該</w:t>
            </w:r>
          </w:p>
        </w:tc>
        <w:tc>
          <w:tcPr>
            <w:tcW w:w="1312" w:type="dxa"/>
            <w:tcBorders>
              <w:top w:val="nil"/>
              <w:bottom w:val="nil"/>
            </w:tcBorders>
          </w:tcPr>
          <w:p w:rsidR="00B25FA8" w:rsidRDefault="00B25FA8">
            <w:pPr>
              <w:pStyle w:val="TableParagraph"/>
              <w:rPr>
                <w:rFonts w:ascii="Times New Roman"/>
                <w:sz w:val="18"/>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510"/>
        </w:trPr>
        <w:tc>
          <w:tcPr>
            <w:tcW w:w="860" w:type="dxa"/>
            <w:tcBorders>
              <w:top w:val="nil"/>
              <w:bottom w:val="nil"/>
            </w:tcBorders>
          </w:tcPr>
          <w:p w:rsidR="00B25FA8" w:rsidRDefault="00B25FA8">
            <w:pPr>
              <w:pStyle w:val="TableParagraph"/>
              <w:rPr>
                <w:rFonts w:ascii="Times New Roman"/>
                <w:sz w:val="18"/>
              </w:rPr>
            </w:pPr>
          </w:p>
        </w:tc>
        <w:tc>
          <w:tcPr>
            <w:tcW w:w="1661" w:type="dxa"/>
            <w:vMerge/>
            <w:tcBorders>
              <w:top w:val="nil"/>
            </w:tcBorders>
          </w:tcPr>
          <w:p w:rsidR="00B25FA8" w:rsidRDefault="00B25FA8">
            <w:pPr>
              <w:rPr>
                <w:sz w:val="2"/>
                <w:szCs w:val="2"/>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line="260" w:lineRule="atLeast"/>
              <w:ind w:left="105" w:right="159"/>
              <w:rPr>
                <w:sz w:val="20"/>
              </w:rPr>
            </w:pPr>
            <w:r>
              <w:rPr>
                <w:spacing w:val="-2"/>
                <w:sz w:val="20"/>
              </w:rPr>
              <w:t>用閩南語文</w:t>
            </w:r>
            <w:r>
              <w:rPr>
                <w:spacing w:val="-4"/>
                <w:sz w:val="20"/>
              </w:rPr>
              <w:t>的基本能</w:t>
            </w: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學習閩</w:t>
            </w:r>
          </w:p>
          <w:p w:rsidR="00B25FA8" w:rsidRDefault="007F4EBC">
            <w:pPr>
              <w:pStyle w:val="TableParagraph"/>
              <w:spacing w:before="5"/>
              <w:ind w:left="107"/>
              <w:rPr>
                <w:sz w:val="20"/>
              </w:rPr>
            </w:pPr>
            <w:r>
              <w:rPr>
                <w:spacing w:val="-5"/>
                <w:sz w:val="20"/>
              </w:rPr>
              <w:t>南語的</w:t>
            </w:r>
          </w:p>
        </w:tc>
        <w:tc>
          <w:tcPr>
            <w:tcW w:w="823" w:type="dxa"/>
            <w:tcBorders>
              <w:top w:val="nil"/>
              <w:bottom w:val="nil"/>
            </w:tcBorders>
          </w:tcPr>
          <w:p w:rsidR="00B25FA8" w:rsidRDefault="007F4EBC">
            <w:pPr>
              <w:pStyle w:val="TableParagraph"/>
              <w:spacing w:line="223"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B25FA8" w:rsidRDefault="007F4EBC">
            <w:pPr>
              <w:pStyle w:val="TableParagraph"/>
              <w:spacing w:line="252" w:lineRule="exact"/>
              <w:ind w:left="107"/>
              <w:rPr>
                <w:sz w:val="20"/>
              </w:rPr>
            </w:pPr>
            <w:r>
              <w:rPr>
                <w:rFonts w:ascii="Times New Roman" w:eastAsia="Times New Roman" w:hAnsi="Times New Roman"/>
                <w:sz w:val="20"/>
              </w:rPr>
              <w:t>Ⅰ-2</w:t>
            </w:r>
            <w:r>
              <w:rPr>
                <w:rFonts w:ascii="Times New Roman" w:eastAsia="Times New Roman" w:hAnsi="Times New Roman"/>
                <w:spacing w:val="-2"/>
                <w:sz w:val="20"/>
              </w:rPr>
              <w:t xml:space="preserve"> </w:t>
            </w:r>
            <w:r>
              <w:rPr>
                <w:spacing w:val="-10"/>
                <w:sz w:val="20"/>
              </w:rPr>
              <w:t>口</w:t>
            </w: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14"/>
              <w:ind w:left="108"/>
              <w:rPr>
                <w:sz w:val="20"/>
              </w:rPr>
            </w:pPr>
            <w:r>
              <w:rPr>
                <w:spacing w:val="-4"/>
                <w:sz w:val="20"/>
              </w:rPr>
              <w:t>樓層的語詞。</w:t>
            </w:r>
          </w:p>
          <w:p w:rsidR="00B25FA8" w:rsidRDefault="007F4EBC">
            <w:pPr>
              <w:pStyle w:val="TableParagraph"/>
              <w:spacing w:before="6" w:line="215" w:lineRule="exact"/>
              <w:ind w:left="108"/>
              <w:rPr>
                <w:sz w:val="20"/>
              </w:rPr>
            </w:pPr>
            <w:r>
              <w:rPr>
                <w:rFonts w:ascii="Times New Roman" w:eastAsia="Times New Roman"/>
                <w:spacing w:val="-2"/>
                <w:sz w:val="20"/>
              </w:rPr>
              <w:t>5.</w:t>
            </w:r>
            <w:r>
              <w:rPr>
                <w:spacing w:val="-3"/>
                <w:sz w:val="20"/>
              </w:rPr>
              <w:t>第三步：到「回答問題」那層</w:t>
            </w:r>
          </w:p>
        </w:tc>
        <w:tc>
          <w:tcPr>
            <w:tcW w:w="1312" w:type="dxa"/>
            <w:tcBorders>
              <w:top w:val="nil"/>
              <w:bottom w:val="nil"/>
            </w:tcBorders>
          </w:tcPr>
          <w:p w:rsidR="00B25FA8" w:rsidRDefault="00B25FA8">
            <w:pPr>
              <w:pStyle w:val="TableParagraph"/>
              <w:rPr>
                <w:rFonts w:ascii="Times New Roman"/>
                <w:sz w:val="18"/>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0"/>
        </w:trPr>
        <w:tc>
          <w:tcPr>
            <w:tcW w:w="860" w:type="dxa"/>
            <w:tcBorders>
              <w:top w:val="nil"/>
              <w:bottom w:val="nil"/>
            </w:tcBorders>
          </w:tcPr>
          <w:p w:rsidR="00B25FA8" w:rsidRDefault="00B25FA8">
            <w:pPr>
              <w:pStyle w:val="TableParagraph"/>
              <w:rPr>
                <w:rFonts w:ascii="Times New Roman"/>
                <w:sz w:val="16"/>
              </w:rPr>
            </w:pPr>
          </w:p>
        </w:tc>
        <w:tc>
          <w:tcPr>
            <w:tcW w:w="1661" w:type="dxa"/>
            <w:vMerge/>
            <w:tcBorders>
              <w:top w:val="nil"/>
            </w:tcBorders>
          </w:tcPr>
          <w:p w:rsidR="00B25FA8" w:rsidRDefault="00B25FA8">
            <w:pPr>
              <w:rPr>
                <w:sz w:val="2"/>
                <w:szCs w:val="2"/>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5" w:line="215" w:lineRule="exact"/>
              <w:ind w:left="105"/>
              <w:rPr>
                <w:sz w:val="20"/>
              </w:rPr>
            </w:pPr>
            <w:r>
              <w:rPr>
                <w:spacing w:val="-4"/>
                <w:sz w:val="20"/>
              </w:rPr>
              <w:t>力，並能從</w:t>
            </w:r>
          </w:p>
        </w:tc>
        <w:tc>
          <w:tcPr>
            <w:tcW w:w="818" w:type="dxa"/>
            <w:tcBorders>
              <w:top w:val="nil"/>
              <w:bottom w:val="nil"/>
            </w:tcBorders>
          </w:tcPr>
          <w:p w:rsidR="00B25FA8" w:rsidRDefault="007F4EBC">
            <w:pPr>
              <w:pStyle w:val="TableParagraph"/>
              <w:spacing w:line="202" w:lineRule="exact"/>
              <w:ind w:left="107"/>
              <w:rPr>
                <w:sz w:val="20"/>
              </w:rPr>
            </w:pPr>
            <w:r>
              <w:rPr>
                <w:spacing w:val="-5"/>
                <w:sz w:val="20"/>
              </w:rPr>
              <w:t>興趣與</w:t>
            </w:r>
          </w:p>
        </w:tc>
        <w:tc>
          <w:tcPr>
            <w:tcW w:w="823" w:type="dxa"/>
            <w:tcBorders>
              <w:top w:val="nil"/>
              <w:bottom w:val="nil"/>
            </w:tcBorders>
          </w:tcPr>
          <w:p w:rsidR="00B25FA8" w:rsidRDefault="007F4EBC">
            <w:pPr>
              <w:pStyle w:val="TableParagraph"/>
              <w:spacing w:line="206" w:lineRule="exact"/>
              <w:ind w:left="107"/>
              <w:rPr>
                <w:sz w:val="20"/>
              </w:rPr>
            </w:pPr>
            <w:r>
              <w:rPr>
                <w:spacing w:val="-6"/>
                <w:sz w:val="20"/>
              </w:rPr>
              <w:t>語表</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before="5" w:line="215" w:lineRule="exact"/>
              <w:ind w:left="108"/>
              <w:rPr>
                <w:sz w:val="20"/>
              </w:rPr>
            </w:pPr>
            <w:r>
              <w:rPr>
                <w:spacing w:val="-3"/>
                <w:sz w:val="20"/>
              </w:rPr>
              <w:t>樓，要說出正確的答案，先到第</w:t>
            </w:r>
          </w:p>
        </w:tc>
        <w:tc>
          <w:tcPr>
            <w:tcW w:w="1312" w:type="dxa"/>
            <w:tcBorders>
              <w:top w:val="nil"/>
              <w:bottom w:val="nil"/>
            </w:tcBorders>
          </w:tcPr>
          <w:p w:rsidR="00B25FA8" w:rsidRDefault="00B25FA8">
            <w:pPr>
              <w:pStyle w:val="TableParagraph"/>
              <w:rPr>
                <w:rFonts w:ascii="Times New Roman"/>
                <w:sz w:val="16"/>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40"/>
        </w:trPr>
        <w:tc>
          <w:tcPr>
            <w:tcW w:w="860" w:type="dxa"/>
            <w:tcBorders>
              <w:top w:val="nil"/>
              <w:bottom w:val="nil"/>
            </w:tcBorders>
          </w:tcPr>
          <w:p w:rsidR="00B25FA8" w:rsidRDefault="00B25FA8">
            <w:pPr>
              <w:pStyle w:val="TableParagraph"/>
              <w:rPr>
                <w:rFonts w:ascii="Times New Roman"/>
                <w:sz w:val="16"/>
              </w:rPr>
            </w:pPr>
          </w:p>
        </w:tc>
        <w:tc>
          <w:tcPr>
            <w:tcW w:w="1661" w:type="dxa"/>
            <w:vMerge/>
            <w:tcBorders>
              <w:top w:val="nil"/>
            </w:tcBorders>
          </w:tcPr>
          <w:p w:rsidR="00B25FA8" w:rsidRDefault="00B25FA8">
            <w:pPr>
              <w:rPr>
                <w:sz w:val="2"/>
                <w:szCs w:val="2"/>
              </w:rPr>
            </w:pPr>
          </w:p>
        </w:tc>
        <w:tc>
          <w:tcPr>
            <w:tcW w:w="463" w:type="dxa"/>
            <w:tcBorders>
              <w:top w:val="nil"/>
              <w:bottom w:val="nil"/>
            </w:tcBorders>
          </w:tcPr>
          <w:p w:rsidR="00B25FA8" w:rsidRDefault="00B25FA8">
            <w:pPr>
              <w:pStyle w:val="TableParagraph"/>
              <w:rPr>
                <w:rFonts w:ascii="Times New Roman"/>
                <w:sz w:val="16"/>
              </w:rPr>
            </w:pPr>
          </w:p>
        </w:tc>
        <w:tc>
          <w:tcPr>
            <w:tcW w:w="1275" w:type="dxa"/>
            <w:tcBorders>
              <w:top w:val="nil"/>
              <w:bottom w:val="nil"/>
            </w:tcBorders>
          </w:tcPr>
          <w:p w:rsidR="00B25FA8" w:rsidRDefault="007F4EBC">
            <w:pPr>
              <w:pStyle w:val="TableParagraph"/>
              <w:spacing w:before="14" w:line="206" w:lineRule="exact"/>
              <w:ind w:left="105"/>
              <w:rPr>
                <w:sz w:val="20"/>
              </w:rPr>
            </w:pPr>
            <w:r>
              <w:rPr>
                <w:spacing w:val="-4"/>
                <w:sz w:val="20"/>
              </w:rPr>
              <w:t>事表達、溝</w:t>
            </w:r>
          </w:p>
        </w:tc>
        <w:tc>
          <w:tcPr>
            <w:tcW w:w="818" w:type="dxa"/>
            <w:tcBorders>
              <w:top w:val="nil"/>
              <w:bottom w:val="nil"/>
            </w:tcBorders>
          </w:tcPr>
          <w:p w:rsidR="00B25FA8" w:rsidRDefault="007F4EBC">
            <w:pPr>
              <w:pStyle w:val="TableParagraph"/>
              <w:spacing w:line="211" w:lineRule="exact"/>
              <w:ind w:left="107"/>
              <w:rPr>
                <w:sz w:val="20"/>
              </w:rPr>
            </w:pPr>
            <w:r>
              <w:rPr>
                <w:spacing w:val="-5"/>
                <w:sz w:val="20"/>
              </w:rPr>
              <w:t>習慣。</w:t>
            </w:r>
          </w:p>
        </w:tc>
        <w:tc>
          <w:tcPr>
            <w:tcW w:w="823" w:type="dxa"/>
            <w:tcBorders>
              <w:top w:val="nil"/>
              <w:bottom w:val="nil"/>
            </w:tcBorders>
          </w:tcPr>
          <w:p w:rsidR="00B25FA8" w:rsidRDefault="007F4EBC">
            <w:pPr>
              <w:pStyle w:val="TableParagraph"/>
              <w:spacing w:line="216" w:lineRule="exact"/>
              <w:ind w:left="107"/>
              <w:rPr>
                <w:sz w:val="20"/>
              </w:rPr>
            </w:pPr>
            <w:r>
              <w:rPr>
                <w:spacing w:val="-6"/>
                <w:sz w:val="20"/>
              </w:rPr>
              <w:t>達。</w:t>
            </w:r>
          </w:p>
        </w:tc>
        <w:tc>
          <w:tcPr>
            <w:tcW w:w="1298" w:type="dxa"/>
            <w:tcBorders>
              <w:top w:val="nil"/>
              <w:bottom w:val="nil"/>
            </w:tcBorders>
          </w:tcPr>
          <w:p w:rsidR="00B25FA8" w:rsidRDefault="00B25FA8">
            <w:pPr>
              <w:pStyle w:val="TableParagraph"/>
              <w:rPr>
                <w:rFonts w:ascii="Times New Roman"/>
                <w:sz w:val="16"/>
              </w:rPr>
            </w:pPr>
          </w:p>
        </w:tc>
        <w:tc>
          <w:tcPr>
            <w:tcW w:w="3026" w:type="dxa"/>
            <w:tcBorders>
              <w:top w:val="nil"/>
              <w:bottom w:val="nil"/>
            </w:tcBorders>
          </w:tcPr>
          <w:p w:rsidR="00B25FA8" w:rsidRDefault="007F4EBC">
            <w:pPr>
              <w:pStyle w:val="TableParagraph"/>
              <w:spacing w:before="14" w:line="206" w:lineRule="exact"/>
              <w:ind w:left="108"/>
              <w:rPr>
                <w:sz w:val="20"/>
              </w:rPr>
            </w:pPr>
            <w:r>
              <w:rPr>
                <w:spacing w:val="-4"/>
                <w:sz w:val="20"/>
              </w:rPr>
              <w:t>十樓的人獲勝。</w:t>
            </w:r>
          </w:p>
        </w:tc>
        <w:tc>
          <w:tcPr>
            <w:tcW w:w="1312" w:type="dxa"/>
            <w:tcBorders>
              <w:top w:val="nil"/>
              <w:bottom w:val="nil"/>
            </w:tcBorders>
          </w:tcPr>
          <w:p w:rsidR="00B25FA8" w:rsidRDefault="00B25FA8">
            <w:pPr>
              <w:pStyle w:val="TableParagraph"/>
              <w:rPr>
                <w:rFonts w:ascii="Times New Roman"/>
                <w:sz w:val="16"/>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1583"/>
        </w:trPr>
        <w:tc>
          <w:tcPr>
            <w:tcW w:w="860" w:type="dxa"/>
            <w:tcBorders>
              <w:top w:val="nil"/>
              <w:bottom w:val="nil"/>
            </w:tcBorders>
          </w:tcPr>
          <w:p w:rsidR="00B25FA8" w:rsidRDefault="00B25FA8">
            <w:pPr>
              <w:pStyle w:val="TableParagraph"/>
              <w:rPr>
                <w:rFonts w:ascii="Times New Roman"/>
                <w:sz w:val="18"/>
              </w:rPr>
            </w:pPr>
          </w:p>
        </w:tc>
        <w:tc>
          <w:tcPr>
            <w:tcW w:w="1661" w:type="dxa"/>
            <w:vMerge/>
            <w:tcBorders>
              <w:top w:val="nil"/>
            </w:tcBorders>
          </w:tcPr>
          <w:p w:rsidR="00B25FA8" w:rsidRDefault="00B25FA8">
            <w:pPr>
              <w:rPr>
                <w:sz w:val="2"/>
                <w:szCs w:val="2"/>
              </w:rPr>
            </w:pPr>
          </w:p>
        </w:tc>
        <w:tc>
          <w:tcPr>
            <w:tcW w:w="463" w:type="dxa"/>
            <w:tcBorders>
              <w:top w:val="nil"/>
              <w:bottom w:val="nil"/>
            </w:tcBorders>
          </w:tcPr>
          <w:p w:rsidR="00B25FA8" w:rsidRDefault="00B25FA8">
            <w:pPr>
              <w:pStyle w:val="TableParagraph"/>
              <w:rPr>
                <w:rFonts w:ascii="Times New Roman"/>
                <w:sz w:val="18"/>
              </w:rPr>
            </w:pPr>
          </w:p>
        </w:tc>
        <w:tc>
          <w:tcPr>
            <w:tcW w:w="1275" w:type="dxa"/>
            <w:tcBorders>
              <w:top w:val="nil"/>
              <w:bottom w:val="nil"/>
            </w:tcBorders>
          </w:tcPr>
          <w:p w:rsidR="00B25FA8" w:rsidRDefault="007F4EBC">
            <w:pPr>
              <w:pStyle w:val="TableParagraph"/>
              <w:spacing w:before="26" w:line="242" w:lineRule="auto"/>
              <w:ind w:left="105" w:right="159"/>
              <w:jc w:val="both"/>
              <w:rPr>
                <w:sz w:val="20"/>
              </w:rPr>
            </w:pPr>
            <w:r>
              <w:rPr>
                <w:spacing w:val="-2"/>
                <w:sz w:val="20"/>
              </w:rPr>
              <w:t>通，以運用於家庭、學校、社區生</w:t>
            </w:r>
            <w:r>
              <w:rPr>
                <w:spacing w:val="-4"/>
                <w:sz w:val="20"/>
              </w:rPr>
              <w:t>活之中。</w:t>
            </w:r>
          </w:p>
        </w:tc>
        <w:tc>
          <w:tcPr>
            <w:tcW w:w="818" w:type="dxa"/>
            <w:tcBorders>
              <w:top w:val="nil"/>
              <w:bottom w:val="nil"/>
            </w:tcBorders>
          </w:tcPr>
          <w:p w:rsidR="00B25FA8" w:rsidRDefault="007F4EBC">
            <w:pPr>
              <w:pStyle w:val="TableParagraph"/>
              <w:spacing w:line="202" w:lineRule="exact"/>
              <w:ind w:left="107"/>
              <w:rPr>
                <w:rFonts w:ascii="Times New Roman" w:hAnsi="Times New Roman"/>
                <w:sz w:val="20"/>
              </w:rPr>
            </w:pPr>
            <w:r>
              <w:rPr>
                <w:rFonts w:ascii="Times New Roman" w:hAnsi="Times New Roman"/>
                <w:spacing w:val="-2"/>
                <w:sz w:val="20"/>
              </w:rPr>
              <w:t>2-Ⅰ-</w:t>
            </w:r>
            <w:r>
              <w:rPr>
                <w:rFonts w:ascii="Times New Roman" w:hAnsi="Times New Roman"/>
                <w:spacing w:val="-10"/>
                <w:sz w:val="20"/>
              </w:rPr>
              <w:t>4</w:t>
            </w:r>
          </w:p>
          <w:p w:rsidR="00B25FA8" w:rsidRDefault="007F4EBC">
            <w:pPr>
              <w:pStyle w:val="TableParagraph"/>
              <w:spacing w:line="242" w:lineRule="auto"/>
              <w:ind w:left="107" w:right="102"/>
              <w:jc w:val="both"/>
              <w:rPr>
                <w:sz w:val="20"/>
              </w:rPr>
            </w:pPr>
            <w:r>
              <w:rPr>
                <w:spacing w:val="-4"/>
                <w:sz w:val="20"/>
              </w:rPr>
              <w:t>能主動使用閩南語與他人互</w:t>
            </w:r>
            <w:r>
              <w:rPr>
                <w:spacing w:val="-6"/>
                <w:sz w:val="20"/>
              </w:rPr>
              <w:t>動。</w:t>
            </w:r>
          </w:p>
        </w:tc>
        <w:tc>
          <w:tcPr>
            <w:tcW w:w="823" w:type="dxa"/>
            <w:tcBorders>
              <w:top w:val="nil"/>
              <w:bottom w:val="nil"/>
            </w:tcBorders>
          </w:tcPr>
          <w:p w:rsidR="00B25FA8" w:rsidRDefault="00B25FA8">
            <w:pPr>
              <w:pStyle w:val="TableParagraph"/>
              <w:rPr>
                <w:rFonts w:ascii="Times New Roman"/>
                <w:sz w:val="18"/>
              </w:rPr>
            </w:pPr>
          </w:p>
        </w:tc>
        <w:tc>
          <w:tcPr>
            <w:tcW w:w="1298" w:type="dxa"/>
            <w:tcBorders>
              <w:top w:val="nil"/>
              <w:bottom w:val="nil"/>
            </w:tcBorders>
          </w:tcPr>
          <w:p w:rsidR="00B25FA8" w:rsidRDefault="00B25FA8">
            <w:pPr>
              <w:pStyle w:val="TableParagraph"/>
              <w:rPr>
                <w:rFonts w:ascii="Times New Roman"/>
                <w:sz w:val="18"/>
              </w:rPr>
            </w:pPr>
          </w:p>
        </w:tc>
        <w:tc>
          <w:tcPr>
            <w:tcW w:w="3026" w:type="dxa"/>
            <w:tcBorders>
              <w:top w:val="nil"/>
              <w:bottom w:val="nil"/>
            </w:tcBorders>
          </w:tcPr>
          <w:p w:rsidR="00B25FA8" w:rsidRDefault="007F4EBC">
            <w:pPr>
              <w:pStyle w:val="TableParagraph"/>
              <w:spacing w:before="26"/>
              <w:ind w:left="108"/>
              <w:rPr>
                <w:sz w:val="20"/>
              </w:rPr>
            </w:pPr>
            <w:r>
              <w:rPr>
                <w:spacing w:val="-4"/>
                <w:sz w:val="20"/>
              </w:rPr>
              <w:t>活動二：我會曉講</w:t>
            </w:r>
          </w:p>
          <w:p w:rsidR="00B25FA8" w:rsidRDefault="007F4EBC">
            <w:pPr>
              <w:pStyle w:val="TableParagraph"/>
              <w:numPr>
                <w:ilvl w:val="0"/>
                <w:numId w:val="2"/>
              </w:numPr>
              <w:tabs>
                <w:tab w:val="left" w:pos="258"/>
              </w:tabs>
              <w:spacing w:before="3" w:line="244" w:lineRule="auto"/>
              <w:ind w:right="158" w:firstLine="0"/>
              <w:rPr>
                <w:sz w:val="20"/>
              </w:rPr>
            </w:pPr>
            <w:r>
              <w:rPr>
                <w:spacing w:val="-2"/>
                <w:sz w:val="20"/>
              </w:rPr>
              <w:t>教師播放教學媒體頁面，並解說遊戲方式。</w:t>
            </w:r>
          </w:p>
          <w:p w:rsidR="00B25FA8" w:rsidRDefault="007F4EBC">
            <w:pPr>
              <w:pStyle w:val="TableParagraph"/>
              <w:numPr>
                <w:ilvl w:val="0"/>
                <w:numId w:val="2"/>
              </w:numPr>
              <w:tabs>
                <w:tab w:val="left" w:pos="258"/>
              </w:tabs>
              <w:spacing w:line="242" w:lineRule="auto"/>
              <w:ind w:right="158" w:firstLine="0"/>
              <w:rPr>
                <w:sz w:val="20"/>
              </w:rPr>
            </w:pPr>
            <w:r>
              <w:rPr>
                <w:spacing w:val="-2"/>
                <w:sz w:val="20"/>
              </w:rPr>
              <w:t>下方六邊形，左上角藍色的部</w:t>
            </w:r>
            <w:r>
              <w:rPr>
                <w:spacing w:val="-11"/>
                <w:sz w:val="20"/>
              </w:rPr>
              <w:t>分代表「手指頭加總數字」，橘</w:t>
            </w:r>
          </w:p>
          <w:p w:rsidR="00B25FA8" w:rsidRDefault="007F4EBC">
            <w:pPr>
              <w:pStyle w:val="TableParagraph"/>
              <w:spacing w:before="1" w:line="236" w:lineRule="exact"/>
              <w:ind w:left="108"/>
              <w:rPr>
                <w:sz w:val="20"/>
              </w:rPr>
            </w:pPr>
            <w:r>
              <w:rPr>
                <w:spacing w:val="-12"/>
                <w:sz w:val="20"/>
              </w:rPr>
              <w:t>色的部分代表「分數」。</w:t>
            </w:r>
          </w:p>
        </w:tc>
        <w:tc>
          <w:tcPr>
            <w:tcW w:w="1312" w:type="dxa"/>
            <w:tcBorders>
              <w:top w:val="nil"/>
              <w:bottom w:val="nil"/>
            </w:tcBorders>
          </w:tcPr>
          <w:p w:rsidR="00B25FA8" w:rsidRDefault="00B25FA8">
            <w:pPr>
              <w:pStyle w:val="TableParagraph"/>
              <w:rPr>
                <w:rFonts w:ascii="Times New Roman"/>
                <w:sz w:val="18"/>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r w:rsidR="00B25FA8">
        <w:trPr>
          <w:trHeight w:val="265"/>
        </w:trPr>
        <w:tc>
          <w:tcPr>
            <w:tcW w:w="860" w:type="dxa"/>
            <w:tcBorders>
              <w:top w:val="nil"/>
            </w:tcBorders>
          </w:tcPr>
          <w:p w:rsidR="00B25FA8" w:rsidRDefault="00B25FA8">
            <w:pPr>
              <w:pStyle w:val="TableParagraph"/>
              <w:rPr>
                <w:rFonts w:ascii="Times New Roman"/>
                <w:sz w:val="18"/>
              </w:rPr>
            </w:pPr>
          </w:p>
        </w:tc>
        <w:tc>
          <w:tcPr>
            <w:tcW w:w="1661" w:type="dxa"/>
            <w:vMerge/>
            <w:tcBorders>
              <w:top w:val="nil"/>
            </w:tcBorders>
          </w:tcPr>
          <w:p w:rsidR="00B25FA8" w:rsidRDefault="00B25FA8">
            <w:pPr>
              <w:rPr>
                <w:sz w:val="2"/>
                <w:szCs w:val="2"/>
              </w:rPr>
            </w:pPr>
          </w:p>
        </w:tc>
        <w:tc>
          <w:tcPr>
            <w:tcW w:w="463" w:type="dxa"/>
            <w:tcBorders>
              <w:top w:val="nil"/>
            </w:tcBorders>
          </w:tcPr>
          <w:p w:rsidR="00B25FA8" w:rsidRDefault="00B25FA8">
            <w:pPr>
              <w:pStyle w:val="TableParagraph"/>
              <w:rPr>
                <w:rFonts w:ascii="Times New Roman"/>
                <w:sz w:val="18"/>
              </w:rPr>
            </w:pPr>
          </w:p>
        </w:tc>
        <w:tc>
          <w:tcPr>
            <w:tcW w:w="1275" w:type="dxa"/>
            <w:tcBorders>
              <w:top w:val="nil"/>
            </w:tcBorders>
          </w:tcPr>
          <w:p w:rsidR="00B25FA8" w:rsidRDefault="00B25FA8">
            <w:pPr>
              <w:pStyle w:val="TableParagraph"/>
              <w:rPr>
                <w:rFonts w:ascii="Times New Roman"/>
                <w:sz w:val="18"/>
              </w:rPr>
            </w:pPr>
          </w:p>
        </w:tc>
        <w:tc>
          <w:tcPr>
            <w:tcW w:w="818" w:type="dxa"/>
            <w:tcBorders>
              <w:top w:val="nil"/>
            </w:tcBorders>
          </w:tcPr>
          <w:p w:rsidR="00B25FA8" w:rsidRDefault="00B25FA8">
            <w:pPr>
              <w:pStyle w:val="TableParagraph"/>
              <w:rPr>
                <w:rFonts w:ascii="Times New Roman"/>
                <w:sz w:val="18"/>
              </w:rPr>
            </w:pPr>
          </w:p>
        </w:tc>
        <w:tc>
          <w:tcPr>
            <w:tcW w:w="823" w:type="dxa"/>
            <w:tcBorders>
              <w:top w:val="nil"/>
            </w:tcBorders>
          </w:tcPr>
          <w:p w:rsidR="00B25FA8" w:rsidRDefault="00B25FA8">
            <w:pPr>
              <w:pStyle w:val="TableParagraph"/>
              <w:rPr>
                <w:rFonts w:ascii="Times New Roman"/>
                <w:sz w:val="18"/>
              </w:rPr>
            </w:pPr>
          </w:p>
        </w:tc>
        <w:tc>
          <w:tcPr>
            <w:tcW w:w="1298" w:type="dxa"/>
            <w:tcBorders>
              <w:top w:val="nil"/>
            </w:tcBorders>
          </w:tcPr>
          <w:p w:rsidR="00B25FA8" w:rsidRDefault="00B25FA8">
            <w:pPr>
              <w:pStyle w:val="TableParagraph"/>
              <w:rPr>
                <w:rFonts w:ascii="Times New Roman"/>
                <w:sz w:val="18"/>
              </w:rPr>
            </w:pPr>
          </w:p>
        </w:tc>
        <w:tc>
          <w:tcPr>
            <w:tcW w:w="3026" w:type="dxa"/>
            <w:tcBorders>
              <w:top w:val="nil"/>
            </w:tcBorders>
          </w:tcPr>
          <w:p w:rsidR="00B25FA8" w:rsidRDefault="007F4EBC">
            <w:pPr>
              <w:pStyle w:val="TableParagraph"/>
              <w:spacing w:line="245" w:lineRule="exact"/>
              <w:ind w:left="108"/>
              <w:rPr>
                <w:sz w:val="20"/>
              </w:rPr>
            </w:pPr>
            <w:r>
              <w:rPr>
                <w:rFonts w:ascii="Times New Roman" w:eastAsia="Times New Roman"/>
                <w:spacing w:val="-2"/>
                <w:sz w:val="20"/>
              </w:rPr>
              <w:t>3.</w:t>
            </w:r>
            <w:r>
              <w:rPr>
                <w:spacing w:val="-3"/>
                <w:sz w:val="20"/>
              </w:rPr>
              <w:t>第一步：兩人先剪刀石頭布，</w:t>
            </w:r>
          </w:p>
        </w:tc>
        <w:tc>
          <w:tcPr>
            <w:tcW w:w="1312" w:type="dxa"/>
            <w:tcBorders>
              <w:top w:val="nil"/>
            </w:tcBorders>
          </w:tcPr>
          <w:p w:rsidR="00B25FA8" w:rsidRDefault="00B25FA8">
            <w:pPr>
              <w:pStyle w:val="TableParagraph"/>
              <w:rPr>
                <w:rFonts w:ascii="Times New Roman"/>
                <w:sz w:val="18"/>
              </w:rPr>
            </w:pPr>
          </w:p>
        </w:tc>
        <w:tc>
          <w:tcPr>
            <w:tcW w:w="1313" w:type="dxa"/>
            <w:vMerge/>
            <w:tcBorders>
              <w:top w:val="nil"/>
            </w:tcBorders>
          </w:tcPr>
          <w:p w:rsidR="00B25FA8" w:rsidRDefault="00B25FA8">
            <w:pPr>
              <w:rPr>
                <w:sz w:val="2"/>
                <w:szCs w:val="2"/>
              </w:rPr>
            </w:pPr>
          </w:p>
        </w:tc>
        <w:tc>
          <w:tcPr>
            <w:tcW w:w="1324" w:type="dxa"/>
            <w:vMerge/>
            <w:tcBorders>
              <w:top w:val="nil"/>
            </w:tcBorders>
          </w:tcPr>
          <w:p w:rsidR="00B25FA8" w:rsidRDefault="00B25FA8">
            <w:pPr>
              <w:rPr>
                <w:sz w:val="2"/>
                <w:szCs w:val="2"/>
              </w:rPr>
            </w:pPr>
          </w:p>
        </w:tc>
      </w:tr>
    </w:tbl>
    <w:p w:rsidR="00B25FA8" w:rsidRDefault="00B25FA8">
      <w:pPr>
        <w:rPr>
          <w:sz w:val="2"/>
          <w:szCs w:val="2"/>
        </w:rPr>
        <w:sectPr w:rsidR="00B25FA8">
          <w:pgSz w:w="16840" w:h="11910" w:orient="landscape"/>
          <w:pgMar w:top="1340" w:right="1275" w:bottom="280" w:left="1275" w:header="720" w:footer="720" w:gutter="0"/>
          <w:cols w:space="720"/>
        </w:sectPr>
      </w:pPr>
    </w:p>
    <w:p w:rsidR="00B25FA8" w:rsidRDefault="00B25FA8">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B25FA8">
        <w:trPr>
          <w:trHeight w:val="1300"/>
        </w:trPr>
        <w:tc>
          <w:tcPr>
            <w:tcW w:w="860" w:type="dxa"/>
          </w:tcPr>
          <w:p w:rsidR="00B25FA8" w:rsidRDefault="00B25FA8">
            <w:pPr>
              <w:pStyle w:val="TableParagraph"/>
              <w:rPr>
                <w:rFonts w:ascii="Times New Roman"/>
              </w:rPr>
            </w:pPr>
          </w:p>
        </w:tc>
        <w:tc>
          <w:tcPr>
            <w:tcW w:w="1661" w:type="dxa"/>
          </w:tcPr>
          <w:p w:rsidR="00B25FA8" w:rsidRDefault="00B25FA8">
            <w:pPr>
              <w:pStyle w:val="TableParagraph"/>
              <w:rPr>
                <w:rFonts w:ascii="Times New Roman"/>
              </w:rPr>
            </w:pPr>
          </w:p>
        </w:tc>
        <w:tc>
          <w:tcPr>
            <w:tcW w:w="463" w:type="dxa"/>
          </w:tcPr>
          <w:p w:rsidR="00B25FA8" w:rsidRDefault="00B25FA8">
            <w:pPr>
              <w:pStyle w:val="TableParagraph"/>
              <w:rPr>
                <w:rFonts w:ascii="Times New Roman"/>
              </w:rPr>
            </w:pPr>
          </w:p>
        </w:tc>
        <w:tc>
          <w:tcPr>
            <w:tcW w:w="1275" w:type="dxa"/>
          </w:tcPr>
          <w:p w:rsidR="00B25FA8" w:rsidRDefault="00B25FA8">
            <w:pPr>
              <w:pStyle w:val="TableParagraph"/>
              <w:rPr>
                <w:rFonts w:ascii="Times New Roman"/>
              </w:rPr>
            </w:pPr>
          </w:p>
        </w:tc>
        <w:tc>
          <w:tcPr>
            <w:tcW w:w="818" w:type="dxa"/>
          </w:tcPr>
          <w:p w:rsidR="00B25FA8" w:rsidRDefault="00B25FA8">
            <w:pPr>
              <w:pStyle w:val="TableParagraph"/>
              <w:rPr>
                <w:rFonts w:ascii="Times New Roman"/>
              </w:rPr>
            </w:pPr>
          </w:p>
        </w:tc>
        <w:tc>
          <w:tcPr>
            <w:tcW w:w="823" w:type="dxa"/>
          </w:tcPr>
          <w:p w:rsidR="00B25FA8" w:rsidRDefault="00B25FA8">
            <w:pPr>
              <w:pStyle w:val="TableParagraph"/>
              <w:rPr>
                <w:rFonts w:ascii="Times New Roman"/>
              </w:rPr>
            </w:pPr>
          </w:p>
        </w:tc>
        <w:tc>
          <w:tcPr>
            <w:tcW w:w="1298" w:type="dxa"/>
          </w:tcPr>
          <w:p w:rsidR="00B25FA8" w:rsidRDefault="00B25FA8">
            <w:pPr>
              <w:pStyle w:val="TableParagraph"/>
              <w:rPr>
                <w:rFonts w:ascii="Times New Roman"/>
              </w:rPr>
            </w:pPr>
          </w:p>
        </w:tc>
        <w:tc>
          <w:tcPr>
            <w:tcW w:w="3026" w:type="dxa"/>
          </w:tcPr>
          <w:p w:rsidR="00B25FA8" w:rsidRDefault="007F4EBC">
            <w:pPr>
              <w:pStyle w:val="TableParagraph"/>
              <w:spacing w:line="246" w:lineRule="exact"/>
              <w:ind w:left="108"/>
              <w:rPr>
                <w:sz w:val="20"/>
              </w:rPr>
            </w:pPr>
            <w:r>
              <w:rPr>
                <w:spacing w:val="-4"/>
                <w:sz w:val="20"/>
              </w:rPr>
              <w:t>贏的先說。</w:t>
            </w:r>
          </w:p>
          <w:p w:rsidR="00B25FA8" w:rsidRDefault="007F4EBC">
            <w:pPr>
              <w:pStyle w:val="TableParagraph"/>
              <w:spacing w:before="5" w:line="242" w:lineRule="auto"/>
              <w:ind w:left="108" w:right="108"/>
              <w:rPr>
                <w:sz w:val="20"/>
              </w:rPr>
            </w:pPr>
            <w:r>
              <w:rPr>
                <w:rFonts w:ascii="Times New Roman" w:eastAsia="Times New Roman"/>
                <w:sz w:val="20"/>
              </w:rPr>
              <w:t>4.</w:t>
            </w:r>
            <w:r>
              <w:rPr>
                <w:spacing w:val="-3"/>
                <w:sz w:val="20"/>
              </w:rPr>
              <w:t xml:space="preserve">第二步：一人出 </w:t>
            </w:r>
            <w:r>
              <w:rPr>
                <w:rFonts w:ascii="Times New Roman" w:eastAsia="Times New Roman"/>
                <w:sz w:val="20"/>
              </w:rPr>
              <w:t xml:space="preserve">0~5 </w:t>
            </w:r>
            <w:r>
              <w:rPr>
                <w:sz w:val="20"/>
              </w:rPr>
              <w:t xml:space="preserve">隻手指 </w:t>
            </w:r>
            <w:r>
              <w:rPr>
                <w:spacing w:val="-2"/>
                <w:sz w:val="20"/>
              </w:rPr>
              <w:t>頭，算算看兩人總共出了幾隻手</w:t>
            </w:r>
            <w:r>
              <w:rPr>
                <w:spacing w:val="-3"/>
                <w:sz w:val="20"/>
              </w:rPr>
              <w:t>指頭，就說第幾題題目，分數高</w:t>
            </w:r>
          </w:p>
          <w:p w:rsidR="00B25FA8" w:rsidRDefault="007F4EBC">
            <w:pPr>
              <w:pStyle w:val="TableParagraph"/>
              <w:spacing w:before="4" w:line="249" w:lineRule="exact"/>
              <w:ind w:left="108"/>
              <w:rPr>
                <w:sz w:val="20"/>
              </w:rPr>
            </w:pPr>
            <w:r>
              <w:rPr>
                <w:spacing w:val="-4"/>
                <w:sz w:val="20"/>
              </w:rPr>
              <w:t>的人就獲勝。</w:t>
            </w:r>
          </w:p>
        </w:tc>
        <w:tc>
          <w:tcPr>
            <w:tcW w:w="1312" w:type="dxa"/>
          </w:tcPr>
          <w:p w:rsidR="00B25FA8" w:rsidRDefault="00B25FA8">
            <w:pPr>
              <w:pStyle w:val="TableParagraph"/>
              <w:rPr>
                <w:rFonts w:ascii="Times New Roman"/>
              </w:rPr>
            </w:pPr>
          </w:p>
        </w:tc>
        <w:tc>
          <w:tcPr>
            <w:tcW w:w="1313" w:type="dxa"/>
          </w:tcPr>
          <w:p w:rsidR="00B25FA8" w:rsidRDefault="00B25FA8">
            <w:pPr>
              <w:pStyle w:val="TableParagraph"/>
              <w:rPr>
                <w:rFonts w:ascii="Times New Roman"/>
              </w:rPr>
            </w:pPr>
          </w:p>
        </w:tc>
        <w:tc>
          <w:tcPr>
            <w:tcW w:w="1324" w:type="dxa"/>
          </w:tcPr>
          <w:p w:rsidR="00B25FA8" w:rsidRDefault="00B25FA8">
            <w:pPr>
              <w:pStyle w:val="TableParagraph"/>
              <w:rPr>
                <w:rFonts w:ascii="Times New Roman"/>
              </w:rPr>
            </w:pPr>
          </w:p>
        </w:tc>
      </w:tr>
      <w:tr w:rsidR="00B25FA8">
        <w:trPr>
          <w:trHeight w:val="313"/>
        </w:trPr>
        <w:tc>
          <w:tcPr>
            <w:tcW w:w="860" w:type="dxa"/>
          </w:tcPr>
          <w:p w:rsidR="00B25FA8" w:rsidRDefault="00B25FA8">
            <w:pPr>
              <w:pStyle w:val="TableParagraph"/>
              <w:rPr>
                <w:rFonts w:ascii="Times New Roman"/>
              </w:rPr>
            </w:pPr>
          </w:p>
        </w:tc>
        <w:tc>
          <w:tcPr>
            <w:tcW w:w="1661" w:type="dxa"/>
          </w:tcPr>
          <w:p w:rsidR="00B25FA8" w:rsidRDefault="00B25FA8">
            <w:pPr>
              <w:pStyle w:val="TableParagraph"/>
              <w:rPr>
                <w:rFonts w:ascii="Times New Roman"/>
              </w:rPr>
            </w:pPr>
          </w:p>
        </w:tc>
        <w:tc>
          <w:tcPr>
            <w:tcW w:w="463" w:type="dxa"/>
          </w:tcPr>
          <w:p w:rsidR="00B25FA8" w:rsidRDefault="00B25FA8">
            <w:pPr>
              <w:pStyle w:val="TableParagraph"/>
              <w:rPr>
                <w:rFonts w:ascii="Times New Roman"/>
              </w:rPr>
            </w:pPr>
          </w:p>
        </w:tc>
        <w:tc>
          <w:tcPr>
            <w:tcW w:w="1275" w:type="dxa"/>
          </w:tcPr>
          <w:p w:rsidR="00B25FA8" w:rsidRDefault="00B25FA8">
            <w:pPr>
              <w:pStyle w:val="TableParagraph"/>
              <w:rPr>
                <w:rFonts w:ascii="Times New Roman"/>
              </w:rPr>
            </w:pPr>
          </w:p>
        </w:tc>
        <w:tc>
          <w:tcPr>
            <w:tcW w:w="818" w:type="dxa"/>
          </w:tcPr>
          <w:p w:rsidR="00B25FA8" w:rsidRDefault="00B25FA8">
            <w:pPr>
              <w:pStyle w:val="TableParagraph"/>
              <w:rPr>
                <w:rFonts w:ascii="Times New Roman"/>
              </w:rPr>
            </w:pPr>
          </w:p>
        </w:tc>
        <w:tc>
          <w:tcPr>
            <w:tcW w:w="823" w:type="dxa"/>
          </w:tcPr>
          <w:p w:rsidR="00B25FA8" w:rsidRDefault="00B25FA8">
            <w:pPr>
              <w:pStyle w:val="TableParagraph"/>
              <w:rPr>
                <w:rFonts w:ascii="Times New Roman"/>
              </w:rPr>
            </w:pPr>
          </w:p>
        </w:tc>
        <w:tc>
          <w:tcPr>
            <w:tcW w:w="1298" w:type="dxa"/>
          </w:tcPr>
          <w:p w:rsidR="00B25FA8" w:rsidRDefault="00B25FA8">
            <w:pPr>
              <w:pStyle w:val="TableParagraph"/>
              <w:rPr>
                <w:rFonts w:ascii="Times New Roman"/>
              </w:rPr>
            </w:pPr>
          </w:p>
        </w:tc>
        <w:tc>
          <w:tcPr>
            <w:tcW w:w="3026" w:type="dxa"/>
          </w:tcPr>
          <w:p w:rsidR="00B25FA8" w:rsidRDefault="00B25FA8">
            <w:pPr>
              <w:pStyle w:val="TableParagraph"/>
              <w:rPr>
                <w:rFonts w:ascii="Times New Roman"/>
              </w:rPr>
            </w:pPr>
          </w:p>
        </w:tc>
        <w:tc>
          <w:tcPr>
            <w:tcW w:w="1312" w:type="dxa"/>
          </w:tcPr>
          <w:p w:rsidR="00B25FA8" w:rsidRDefault="00B25FA8">
            <w:pPr>
              <w:pStyle w:val="TableParagraph"/>
              <w:rPr>
                <w:rFonts w:ascii="Times New Roman"/>
              </w:rPr>
            </w:pPr>
          </w:p>
        </w:tc>
        <w:tc>
          <w:tcPr>
            <w:tcW w:w="1313" w:type="dxa"/>
          </w:tcPr>
          <w:p w:rsidR="00B25FA8" w:rsidRDefault="00B25FA8">
            <w:pPr>
              <w:pStyle w:val="TableParagraph"/>
              <w:rPr>
                <w:rFonts w:ascii="Times New Roman"/>
              </w:rPr>
            </w:pPr>
          </w:p>
        </w:tc>
        <w:tc>
          <w:tcPr>
            <w:tcW w:w="1324" w:type="dxa"/>
          </w:tcPr>
          <w:p w:rsidR="00B25FA8" w:rsidRDefault="00B25FA8">
            <w:pPr>
              <w:pStyle w:val="TableParagraph"/>
              <w:rPr>
                <w:rFonts w:ascii="Times New Roman"/>
              </w:rPr>
            </w:pPr>
          </w:p>
        </w:tc>
      </w:tr>
    </w:tbl>
    <w:p w:rsidR="00B25FA8" w:rsidRDefault="007F4EBC">
      <w:pPr>
        <w:pStyle w:val="a3"/>
        <w:spacing w:before="265" w:line="242" w:lineRule="auto"/>
        <w:ind w:left="837" w:right="180" w:hanging="673"/>
      </w:pPr>
      <w:r>
        <w:rPr>
          <w:spacing w:val="-13"/>
        </w:rPr>
        <w:t xml:space="preserve">註 </w:t>
      </w:r>
      <w:r>
        <w:rPr>
          <w:rFonts w:ascii="Times New Roman" w:eastAsia="Times New Roman"/>
          <w:spacing w:val="-2"/>
        </w:rPr>
        <w:t>1</w:t>
      </w:r>
      <w:r>
        <w:rPr>
          <w:spacing w:val="-2"/>
        </w:rPr>
        <w:t>：請於表頭列出第一、二學期，屬於一、二、三、四、五或六年級</w:t>
      </w:r>
      <w:r>
        <w:rPr>
          <w:rFonts w:ascii="Times New Roman" w:eastAsia="Times New Roman"/>
          <w:spacing w:val="-2"/>
        </w:rPr>
        <w:t>(</w:t>
      </w:r>
      <w:r>
        <w:rPr>
          <w:rFonts w:ascii="Times New Roman" w:eastAsia="Times New Roman"/>
          <w:color w:val="FF0000"/>
          <w:spacing w:val="-2"/>
        </w:rPr>
        <w:t xml:space="preserve">113 </w:t>
      </w:r>
      <w:r>
        <w:rPr>
          <w:color w:val="FF0000"/>
          <w:spacing w:val="-2"/>
        </w:rPr>
        <w:t>學年度已全數適用新課綱</w:t>
      </w:r>
      <w:r>
        <w:rPr>
          <w:rFonts w:ascii="Times New Roman" w:eastAsia="Times New Roman"/>
          <w:spacing w:val="-2"/>
        </w:rPr>
        <w:t>)</w:t>
      </w:r>
      <w:r>
        <w:rPr>
          <w:spacing w:val="-2"/>
        </w:rPr>
        <w:t>，以及所屬學習領域（語文、數學、社會、自然科學、藝術、綜合活動、健康與體育</w:t>
      </w:r>
      <w:r>
        <w:rPr>
          <w:spacing w:val="-120"/>
        </w:rPr>
        <w:t>）</w:t>
      </w:r>
      <w:r>
        <w:rPr>
          <w:spacing w:val="-2"/>
        </w:rPr>
        <w:t>。</w:t>
      </w:r>
    </w:p>
    <w:p w:rsidR="00B25FA8" w:rsidRDefault="007F4EBC">
      <w:pPr>
        <w:pStyle w:val="a3"/>
        <w:spacing w:before="3"/>
        <w:ind w:left="165"/>
      </w:pPr>
      <w:r>
        <w:rPr>
          <w:spacing w:val="-30"/>
        </w:rPr>
        <w:t xml:space="preserve">註 </w:t>
      </w:r>
      <w:r>
        <w:rPr>
          <w:rFonts w:ascii="Times New Roman" w:eastAsia="Times New Roman"/>
        </w:rPr>
        <w:t>2</w:t>
      </w:r>
      <w:r>
        <w:rPr>
          <w:spacing w:val="-1"/>
        </w:rPr>
        <w:t>：議題融入部份，請填入法定議題及課綱議題。</w:t>
      </w:r>
    </w:p>
    <w:p w:rsidR="00B25FA8" w:rsidRDefault="007F4EBC">
      <w:pPr>
        <w:pStyle w:val="a3"/>
        <w:spacing w:before="5" w:line="242" w:lineRule="auto"/>
        <w:ind w:left="165" w:right="2221"/>
      </w:pPr>
      <w:r>
        <w:rPr>
          <w:spacing w:val="-22"/>
        </w:rPr>
        <w:t xml:space="preserve">註 </w:t>
      </w:r>
      <w:r>
        <w:rPr>
          <w:rFonts w:ascii="Times New Roman" w:eastAsia="Times New Roman"/>
        </w:rPr>
        <w:t>3</w:t>
      </w:r>
      <w:r>
        <w:rPr>
          <w:spacing w:val="-14"/>
        </w:rPr>
        <w:t>：「學習目標」應結合「學習表現」</w:t>
      </w:r>
      <w:r>
        <w:rPr>
          <w:rFonts w:ascii="Times New Roman" w:eastAsia="Times New Roman"/>
          <w:spacing w:val="-2"/>
        </w:rPr>
        <w:t>(</w:t>
      </w:r>
      <w:r>
        <w:rPr>
          <w:spacing w:val="-2"/>
        </w:rPr>
        <w:t>動詞</w:t>
      </w:r>
      <w:r>
        <w:rPr>
          <w:rFonts w:ascii="Times New Roman" w:eastAsia="Times New Roman"/>
          <w:spacing w:val="-2"/>
        </w:rPr>
        <w:t>)</w:t>
      </w:r>
      <w:r>
        <w:rPr>
          <w:spacing w:val="-2"/>
        </w:rPr>
        <w:t>與「學習內容」</w:t>
      </w:r>
      <w:r>
        <w:rPr>
          <w:rFonts w:ascii="Times New Roman" w:eastAsia="Times New Roman"/>
          <w:spacing w:val="-2"/>
        </w:rPr>
        <w:t>(</w:t>
      </w:r>
      <w:r>
        <w:rPr>
          <w:spacing w:val="-2"/>
        </w:rPr>
        <w:t>名詞</w:t>
      </w:r>
      <w:r>
        <w:rPr>
          <w:rFonts w:ascii="Times New Roman" w:eastAsia="Times New Roman"/>
          <w:spacing w:val="-2"/>
        </w:rPr>
        <w:t>)</w:t>
      </w:r>
      <w:r>
        <w:rPr>
          <w:spacing w:val="-2"/>
        </w:rPr>
        <w:t>，整合為學生本單元應習得的學科本質知能。</w:t>
      </w:r>
      <w:r>
        <w:rPr>
          <w:spacing w:val="-21"/>
        </w:rPr>
        <w:t xml:space="preserve">註 </w:t>
      </w:r>
      <w:r>
        <w:rPr>
          <w:rFonts w:ascii="Times New Roman" w:eastAsia="Times New Roman"/>
        </w:rPr>
        <w:t>4</w:t>
      </w:r>
      <w:r>
        <w:rPr>
          <w:spacing w:val="-12"/>
        </w:rPr>
        <w:t>：「學習表現」與「學習內容」需呈現領綱完整文字，非只有代號。</w:t>
      </w:r>
    </w:p>
    <w:p w:rsidR="00B25FA8" w:rsidRDefault="007F4EBC">
      <w:pPr>
        <w:pStyle w:val="a3"/>
        <w:spacing w:before="26" w:line="280" w:lineRule="auto"/>
        <w:ind w:left="165" w:right="194"/>
      </w:pPr>
      <w:r>
        <w:rPr>
          <w:spacing w:val="-30"/>
        </w:rPr>
        <w:t xml:space="preserve">註 </w:t>
      </w:r>
      <w:r>
        <w:rPr>
          <w:rFonts w:ascii="Times New Roman" w:eastAsia="Times New Roman"/>
        </w:rPr>
        <w:t>5</w:t>
      </w:r>
      <w:r>
        <w:t>：議題融入應同時列出實質內涵，而非只有代號或議題名稱</w:t>
      </w:r>
      <w:r>
        <w:rPr>
          <w:rFonts w:ascii="Times New Roman" w:eastAsia="Times New Roman"/>
        </w:rPr>
        <w:t>(</w:t>
      </w:r>
      <w:r>
        <w:t>請參考教育部議題融入說明手冊</w:t>
      </w:r>
      <w:r>
        <w:rPr>
          <w:rFonts w:ascii="Times New Roman" w:eastAsia="Times New Roman"/>
        </w:rPr>
        <w:t>)</w:t>
      </w:r>
      <w:r>
        <w:t xml:space="preserve">。例如：性別平等教育 性 </w:t>
      </w:r>
      <w:r>
        <w:rPr>
          <w:rFonts w:ascii="Times New Roman" w:eastAsia="Times New Roman"/>
        </w:rPr>
        <w:t>E5</w:t>
      </w:r>
      <w:r>
        <w:rPr>
          <w:rFonts w:ascii="Times New Roman" w:eastAsia="Times New Roman"/>
          <w:spacing w:val="-6"/>
        </w:rPr>
        <w:t xml:space="preserve"> </w:t>
      </w:r>
      <w:r>
        <w:t>認識</w:t>
      </w:r>
      <w:r>
        <w:rPr>
          <w:spacing w:val="-2"/>
        </w:rPr>
        <w:t>性騷擾、性侵害、性霸凌的概念及其求助管道。</w:t>
      </w:r>
    </w:p>
    <w:p w:rsidR="00B25FA8" w:rsidRDefault="007F4EBC">
      <w:pPr>
        <w:pStyle w:val="a3"/>
        <w:spacing w:before="1"/>
        <w:ind w:left="165"/>
      </w:pPr>
      <w:r>
        <w:rPr>
          <w:spacing w:val="-30"/>
        </w:rPr>
        <w:t xml:space="preserve">註 </w:t>
      </w:r>
      <w:r>
        <w:rPr>
          <w:rFonts w:ascii="Times New Roman" w:eastAsia="Times New Roman"/>
        </w:rPr>
        <w:t>6</w:t>
      </w:r>
      <w:r>
        <w:rPr>
          <w:spacing w:val="-1"/>
        </w:rPr>
        <w:t>：法律規定教育議題如於領域課程融入，其實質內涵之填寫請參考以下文件</w:t>
      </w:r>
    </w:p>
    <w:p w:rsidR="00B25FA8" w:rsidRDefault="007F4EBC">
      <w:pPr>
        <w:pStyle w:val="a4"/>
        <w:numPr>
          <w:ilvl w:val="0"/>
          <w:numId w:val="1"/>
        </w:numPr>
        <w:tabs>
          <w:tab w:val="left" w:pos="1125"/>
        </w:tabs>
        <w:rPr>
          <w:sz w:val="24"/>
        </w:rPr>
      </w:pPr>
      <w:r>
        <w:rPr>
          <w:spacing w:val="-1"/>
          <w:sz w:val="24"/>
        </w:rPr>
        <w:t>環境教育：請參考環境教育議題實質內涵</w:t>
      </w:r>
    </w:p>
    <w:p w:rsidR="00B25FA8" w:rsidRDefault="007F4EBC">
      <w:pPr>
        <w:pStyle w:val="a4"/>
        <w:numPr>
          <w:ilvl w:val="0"/>
          <w:numId w:val="1"/>
        </w:numPr>
        <w:tabs>
          <w:tab w:val="left" w:pos="1125"/>
        </w:tabs>
        <w:spacing w:before="52"/>
        <w:rPr>
          <w:sz w:val="24"/>
        </w:rPr>
      </w:pPr>
      <w:r>
        <w:rPr>
          <w:spacing w:val="-1"/>
          <w:sz w:val="24"/>
        </w:rPr>
        <w:t>性別平等教育：請參考性別平等教育實質內涵</w:t>
      </w:r>
    </w:p>
    <w:p w:rsidR="00B25FA8" w:rsidRDefault="007F4EBC">
      <w:pPr>
        <w:pStyle w:val="a4"/>
        <w:numPr>
          <w:ilvl w:val="0"/>
          <w:numId w:val="1"/>
        </w:numPr>
        <w:tabs>
          <w:tab w:val="left" w:pos="1125"/>
        </w:tabs>
        <w:rPr>
          <w:rFonts w:ascii="Times New Roman" w:eastAsia="Times New Roman"/>
          <w:sz w:val="24"/>
        </w:rPr>
      </w:pPr>
      <w:r>
        <w:rPr>
          <w:spacing w:val="-2"/>
          <w:sz w:val="24"/>
        </w:rPr>
        <w:t>性侵害犯罪防治課程：請參考性別平等教育實質內涵</w:t>
      </w:r>
      <w:r>
        <w:rPr>
          <w:rFonts w:ascii="Times New Roman" w:eastAsia="Times New Roman"/>
          <w:spacing w:val="-2"/>
          <w:sz w:val="24"/>
        </w:rPr>
        <w:t>-</w:t>
      </w:r>
      <w:r>
        <w:rPr>
          <w:rFonts w:ascii="Times New Roman" w:eastAsia="Times New Roman"/>
          <w:spacing w:val="-5"/>
          <w:sz w:val="24"/>
        </w:rPr>
        <w:t>E5</w:t>
      </w:r>
    </w:p>
    <w:p w:rsidR="00B25FA8" w:rsidRDefault="007F4EBC">
      <w:pPr>
        <w:pStyle w:val="a4"/>
        <w:numPr>
          <w:ilvl w:val="0"/>
          <w:numId w:val="1"/>
        </w:numPr>
        <w:tabs>
          <w:tab w:val="left" w:pos="1125"/>
        </w:tabs>
        <w:spacing w:before="52"/>
        <w:rPr>
          <w:sz w:val="24"/>
        </w:rPr>
      </w:pPr>
      <w:r>
        <w:rPr>
          <w:spacing w:val="-1"/>
          <w:sz w:val="24"/>
        </w:rPr>
        <w:t>家庭教育課程：請參考家庭教育實質內涵</w:t>
      </w:r>
    </w:p>
    <w:p w:rsidR="00B25FA8" w:rsidRPr="007E6E83" w:rsidRDefault="007F4EBC">
      <w:pPr>
        <w:pStyle w:val="a4"/>
        <w:numPr>
          <w:ilvl w:val="0"/>
          <w:numId w:val="1"/>
        </w:numPr>
        <w:tabs>
          <w:tab w:val="left" w:pos="1125"/>
        </w:tabs>
        <w:rPr>
          <w:sz w:val="24"/>
        </w:rPr>
      </w:pPr>
      <w:r>
        <w:rPr>
          <w:spacing w:val="-1"/>
          <w:sz w:val="24"/>
        </w:rPr>
        <w:t>家庭暴力防治課程：請填寫「融入家庭暴力防治」即可</w:t>
      </w:r>
    </w:p>
    <w:p w:rsidR="007E6E83" w:rsidRDefault="007E6E83" w:rsidP="007E6E83">
      <w:pPr>
        <w:tabs>
          <w:tab w:val="left" w:pos="1125"/>
        </w:tabs>
        <w:rPr>
          <w:rFonts w:eastAsiaTheme="minorEastAsia"/>
          <w:sz w:val="24"/>
        </w:rPr>
      </w:pPr>
    </w:p>
    <w:p w:rsidR="007E6E83" w:rsidRDefault="007E6E83">
      <w:pPr>
        <w:pStyle w:val="1"/>
      </w:pPr>
      <w:r>
        <w:rPr>
          <w:spacing w:val="2"/>
        </w:rPr>
        <w:t>嘉義縣 朴子市 朴子國民小學</w:t>
      </w:r>
    </w:p>
    <w:p w:rsidR="007E6E83" w:rsidRDefault="007E6E83">
      <w:pPr>
        <w:pStyle w:val="a3"/>
        <w:spacing w:line="371" w:lineRule="exact"/>
        <w:ind w:left="4351"/>
        <w:jc w:val="center"/>
      </w:pPr>
      <w:r>
        <w:rPr>
          <w:spacing w:val="-2"/>
        </w:rPr>
        <w:t>114</w:t>
      </w:r>
      <w:r>
        <w:rPr>
          <w:spacing w:val="-9"/>
        </w:rPr>
        <w:t xml:space="preserve"> 學年度第</w:t>
      </w:r>
      <w:r>
        <w:rPr>
          <w:rFonts w:ascii="Malgun Gothic" w:eastAsia="Malgun Gothic"/>
          <w:b/>
          <w:color w:val="FF0000"/>
          <w:spacing w:val="-2"/>
          <w:u w:val="single" w:color="FF0000"/>
        </w:rPr>
        <w:t>一</w:t>
      </w:r>
      <w:r>
        <w:rPr>
          <w:spacing w:val="-2"/>
        </w:rPr>
        <w:t>學期</w:t>
      </w:r>
      <w:r>
        <w:rPr>
          <w:rFonts w:ascii="Malgun Gothic" w:eastAsia="Malgun Gothic"/>
          <w:b/>
          <w:color w:val="FF0000"/>
          <w:spacing w:val="-2"/>
          <w:u w:val="single" w:color="FF0000"/>
        </w:rPr>
        <w:t>二</w:t>
      </w:r>
      <w:r>
        <w:rPr>
          <w:spacing w:val="-2"/>
        </w:rPr>
        <w:t>年級普通班</w:t>
      </w:r>
      <w:r>
        <w:rPr>
          <w:rFonts w:ascii="Malgun Gothic" w:eastAsia="Malgun Gothic"/>
          <w:b/>
          <w:color w:val="FF0000"/>
          <w:spacing w:val="-2"/>
          <w:u w:val="single" w:color="FF0000"/>
        </w:rPr>
        <w:t>閩南語</w:t>
      </w:r>
      <w:r>
        <w:rPr>
          <w:spacing w:val="-6"/>
        </w:rPr>
        <w:t xml:space="preserve">領域課程計畫(表 </w:t>
      </w:r>
      <w:r>
        <w:rPr>
          <w:spacing w:val="-2"/>
        </w:rPr>
        <w:t>13-</w:t>
      </w:r>
      <w:r>
        <w:rPr>
          <w:spacing w:val="-5"/>
        </w:rPr>
        <w:t>1)</w:t>
      </w:r>
    </w:p>
    <w:p w:rsidR="007E6E83" w:rsidRDefault="007E6E83">
      <w:pPr>
        <w:pStyle w:val="a3"/>
        <w:spacing w:before="268"/>
        <w:ind w:left="4351"/>
        <w:jc w:val="center"/>
      </w:pPr>
      <w:r>
        <w:rPr>
          <w:spacing w:val="-3"/>
        </w:rPr>
        <w:t>第一學期</w:t>
      </w:r>
    </w:p>
    <w:p w:rsidR="007E6E83" w:rsidRDefault="007E6E83">
      <w:pPr>
        <w:rPr>
          <w:sz w:val="24"/>
        </w:rPr>
      </w:pPr>
      <w:r>
        <w:br w:type="column"/>
      </w:r>
    </w:p>
    <w:p w:rsidR="007E6E83" w:rsidRDefault="007E6E83">
      <w:pPr>
        <w:pStyle w:val="a3"/>
        <w:spacing w:before="83"/>
      </w:pPr>
    </w:p>
    <w:p w:rsidR="007E6E83" w:rsidRDefault="007E6E83">
      <w:pPr>
        <w:pStyle w:val="a3"/>
        <w:tabs>
          <w:tab w:val="left" w:pos="4141"/>
        </w:tabs>
        <w:spacing w:before="1"/>
        <w:ind w:left="1260"/>
      </w:pPr>
      <w:r>
        <w:t>設計者：</w:t>
      </w:r>
      <w:r>
        <w:rPr>
          <w:u w:val="single"/>
        </w:rPr>
        <w:t>閩南語領域團</w:t>
      </w:r>
      <w:r>
        <w:rPr>
          <w:spacing w:val="-10"/>
          <w:u w:val="single"/>
        </w:rPr>
        <w:t>隊</w:t>
      </w:r>
      <w:r>
        <w:rPr>
          <w:u w:val="single"/>
        </w:rPr>
        <w:tab/>
      </w:r>
    </w:p>
    <w:p w:rsidR="007E6E83" w:rsidRDefault="007E6E83">
      <w:pPr>
        <w:pStyle w:val="a3"/>
        <w:sectPr w:rsidR="007E6E83" w:rsidSect="00A0219E">
          <w:footerReference w:type="default" r:id="rId5"/>
          <w:pgSz w:w="16840" w:h="11910" w:orient="landscape"/>
          <w:pgMar w:top="1340" w:right="1275" w:bottom="280" w:left="1275" w:header="720" w:footer="720" w:gutter="0"/>
          <w:cols w:space="720"/>
        </w:sectPr>
      </w:pPr>
    </w:p>
    <w:p w:rsidR="007E6E83" w:rsidRDefault="007E6E83">
      <w:pPr>
        <w:pStyle w:val="a3"/>
        <w:tabs>
          <w:tab w:val="left" w:pos="8016"/>
          <w:tab w:val="left" w:pos="9216"/>
          <w:tab w:val="left" w:pos="10176"/>
        </w:tabs>
        <w:spacing w:before="4" w:after="17"/>
        <w:ind w:left="1"/>
        <w:jc w:val="center"/>
        <w:rPr>
          <w:rFonts w:ascii="Wingdings" w:hAnsi="Wingdings"/>
        </w:rPr>
      </w:pPr>
      <w:r>
        <w:t>全校學生人數未滿五十人需實施混齡，本課程是否實施混齡教學：是</w:t>
      </w:r>
      <w:r>
        <w:rPr>
          <w:rFonts w:ascii="Wingdings" w:hAnsi="Wingdings"/>
          <w:spacing w:val="-5"/>
        </w:rPr>
        <w:t></w:t>
      </w:r>
      <w:r>
        <w:rPr>
          <w:spacing w:val="-5"/>
        </w:rPr>
        <w:t>(</w:t>
      </w:r>
      <w:r>
        <w:rPr>
          <w:rFonts w:ascii="Times New Roman" w:hAnsi="Times New Roman"/>
          <w:u w:val="single"/>
        </w:rPr>
        <w:tab/>
      </w:r>
      <w:r>
        <w:t>年級</w:t>
      </w:r>
      <w:r>
        <w:rPr>
          <w:spacing w:val="-10"/>
        </w:rPr>
        <w:t>和</w:t>
      </w:r>
      <w:r>
        <w:rPr>
          <w:rFonts w:ascii="Times New Roman" w:hAnsi="Times New Roman"/>
          <w:u w:val="single"/>
        </w:rPr>
        <w:tab/>
      </w:r>
      <w:r>
        <w:t>年級</w:t>
      </w:r>
      <w:r>
        <w:rPr>
          <w:spacing w:val="-10"/>
        </w:rPr>
        <w:t>)</w:t>
      </w:r>
      <w:r>
        <w:tab/>
        <w:t>否</w:t>
      </w:r>
      <w:r>
        <w:rPr>
          <w:rFonts w:ascii="Wingdings" w:hAnsi="Wingdings"/>
          <w:spacing w:val="-10"/>
        </w:rPr>
        <w:t></w:t>
      </w: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980"/>
        <w:gridCol w:w="456"/>
        <w:gridCol w:w="1044"/>
        <w:gridCol w:w="1454"/>
        <w:gridCol w:w="958"/>
        <w:gridCol w:w="815"/>
        <w:gridCol w:w="1080"/>
        <w:gridCol w:w="107"/>
        <w:gridCol w:w="3667"/>
        <w:gridCol w:w="887"/>
        <w:gridCol w:w="455"/>
        <w:gridCol w:w="2390"/>
        <w:gridCol w:w="635"/>
      </w:tblGrid>
      <w:tr w:rsidR="007E6E83">
        <w:trPr>
          <w:trHeight w:val="443"/>
        </w:trPr>
        <w:tc>
          <w:tcPr>
            <w:tcW w:w="2936" w:type="dxa"/>
            <w:gridSpan w:val="4"/>
            <w:shd w:val="clear" w:color="auto" w:fill="E4E4E4"/>
          </w:tcPr>
          <w:p w:rsidR="007E6E83" w:rsidRDefault="007E6E83">
            <w:pPr>
              <w:pStyle w:val="TableParagraph"/>
              <w:spacing w:before="52"/>
              <w:ind w:left="6"/>
              <w:jc w:val="center"/>
              <w:rPr>
                <w:sz w:val="24"/>
              </w:rPr>
            </w:pPr>
            <w:r>
              <w:rPr>
                <w:spacing w:val="-3"/>
                <w:sz w:val="24"/>
              </w:rPr>
              <w:t>教材版本</w:t>
            </w:r>
          </w:p>
        </w:tc>
        <w:tc>
          <w:tcPr>
            <w:tcW w:w="4307" w:type="dxa"/>
            <w:gridSpan w:val="4"/>
          </w:tcPr>
          <w:p w:rsidR="007E6E83" w:rsidRDefault="007E6E83">
            <w:pPr>
              <w:pStyle w:val="TableParagraph"/>
              <w:spacing w:before="52"/>
              <w:ind w:left="1432"/>
              <w:rPr>
                <w:sz w:val="24"/>
              </w:rPr>
            </w:pPr>
            <w:r>
              <w:rPr>
                <w:spacing w:val="-2"/>
                <w:sz w:val="24"/>
              </w:rPr>
              <w:t>康軒版第三冊</w:t>
            </w:r>
          </w:p>
        </w:tc>
        <w:tc>
          <w:tcPr>
            <w:tcW w:w="3774" w:type="dxa"/>
            <w:gridSpan w:val="2"/>
            <w:shd w:val="clear" w:color="auto" w:fill="E4E4E4"/>
          </w:tcPr>
          <w:p w:rsidR="007E6E83" w:rsidRDefault="007E6E83">
            <w:pPr>
              <w:pStyle w:val="TableParagraph"/>
              <w:spacing w:before="52"/>
              <w:ind w:left="16"/>
              <w:jc w:val="center"/>
              <w:rPr>
                <w:sz w:val="24"/>
              </w:rPr>
            </w:pPr>
            <w:r>
              <w:rPr>
                <w:spacing w:val="-3"/>
                <w:sz w:val="24"/>
              </w:rPr>
              <w:t>教學節數</w:t>
            </w:r>
          </w:p>
        </w:tc>
        <w:tc>
          <w:tcPr>
            <w:tcW w:w="4367" w:type="dxa"/>
            <w:gridSpan w:val="4"/>
          </w:tcPr>
          <w:p w:rsidR="007E6E83" w:rsidRDefault="007E6E83">
            <w:pPr>
              <w:pStyle w:val="TableParagraph"/>
              <w:spacing w:before="52"/>
              <w:ind w:left="686"/>
              <w:rPr>
                <w:sz w:val="24"/>
              </w:rPr>
            </w:pPr>
            <w:r>
              <w:rPr>
                <w:sz w:val="24"/>
              </w:rPr>
              <w:t>每週(1)節，本學期共(20)</w:t>
            </w:r>
            <w:r>
              <w:rPr>
                <w:spacing w:val="-10"/>
                <w:sz w:val="24"/>
              </w:rPr>
              <w:t>節</w:t>
            </w:r>
          </w:p>
        </w:tc>
      </w:tr>
      <w:tr w:rsidR="007E6E83">
        <w:trPr>
          <w:trHeight w:val="3552"/>
        </w:trPr>
        <w:tc>
          <w:tcPr>
            <w:tcW w:w="2936" w:type="dxa"/>
            <w:gridSpan w:val="4"/>
            <w:shd w:val="clear" w:color="auto" w:fill="E4E4E4"/>
          </w:tcPr>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spacing w:before="10"/>
              <w:rPr>
                <w:rFonts w:ascii="Wingdings" w:hAnsi="Wingdings"/>
                <w:sz w:val="24"/>
              </w:rPr>
            </w:pPr>
          </w:p>
          <w:p w:rsidR="007E6E83" w:rsidRDefault="007E6E83">
            <w:pPr>
              <w:pStyle w:val="TableParagraph"/>
              <w:ind w:left="6"/>
              <w:jc w:val="center"/>
              <w:rPr>
                <w:sz w:val="24"/>
              </w:rPr>
            </w:pPr>
            <w:r>
              <w:rPr>
                <w:spacing w:val="-3"/>
                <w:sz w:val="24"/>
              </w:rPr>
              <w:t>課程目標</w:t>
            </w:r>
          </w:p>
        </w:tc>
        <w:tc>
          <w:tcPr>
            <w:tcW w:w="12448" w:type="dxa"/>
            <w:gridSpan w:val="10"/>
          </w:tcPr>
          <w:p w:rsidR="007E6E83" w:rsidRDefault="007E6E83" w:rsidP="007E6E83">
            <w:pPr>
              <w:pStyle w:val="TableParagraph"/>
              <w:numPr>
                <w:ilvl w:val="0"/>
                <w:numId w:val="190"/>
              </w:numPr>
              <w:tabs>
                <w:tab w:val="left" w:pos="347"/>
              </w:tabs>
              <w:spacing w:before="12"/>
              <w:ind w:left="347" w:hanging="240"/>
              <w:rPr>
                <w:sz w:val="24"/>
              </w:rPr>
            </w:pPr>
            <w:r>
              <w:rPr>
                <w:spacing w:val="-1"/>
                <w:sz w:val="24"/>
              </w:rPr>
              <w:t>能了解生活清潔用品，並應用於生活。</w:t>
            </w:r>
          </w:p>
          <w:p w:rsidR="007E6E83" w:rsidRDefault="007E6E83" w:rsidP="007E6E83">
            <w:pPr>
              <w:pStyle w:val="TableParagraph"/>
              <w:numPr>
                <w:ilvl w:val="0"/>
                <w:numId w:val="190"/>
              </w:numPr>
              <w:tabs>
                <w:tab w:val="left" w:pos="347"/>
              </w:tabs>
              <w:spacing w:before="52"/>
              <w:ind w:left="347" w:hanging="240"/>
              <w:rPr>
                <w:sz w:val="24"/>
              </w:rPr>
            </w:pPr>
            <w:r>
              <w:rPr>
                <w:spacing w:val="-1"/>
                <w:sz w:val="24"/>
              </w:rPr>
              <w:t>能學會對話句型，實踐在生活應對中。</w:t>
            </w:r>
          </w:p>
          <w:p w:rsidR="007E6E83" w:rsidRDefault="007E6E83" w:rsidP="007E6E83">
            <w:pPr>
              <w:pStyle w:val="TableParagraph"/>
              <w:numPr>
                <w:ilvl w:val="0"/>
                <w:numId w:val="190"/>
              </w:numPr>
              <w:tabs>
                <w:tab w:val="left" w:pos="347"/>
              </w:tabs>
              <w:spacing w:before="53"/>
              <w:ind w:left="347" w:hanging="240"/>
              <w:rPr>
                <w:sz w:val="24"/>
              </w:rPr>
            </w:pPr>
            <w:r>
              <w:rPr>
                <w:spacing w:val="-1"/>
                <w:sz w:val="24"/>
              </w:rPr>
              <w:t>能學會一星期的名稱並正確發音。</w:t>
            </w:r>
          </w:p>
          <w:p w:rsidR="007E6E83" w:rsidRDefault="007E6E83" w:rsidP="007E6E83">
            <w:pPr>
              <w:pStyle w:val="TableParagraph"/>
              <w:numPr>
                <w:ilvl w:val="0"/>
                <w:numId w:val="190"/>
              </w:numPr>
              <w:tabs>
                <w:tab w:val="left" w:pos="347"/>
              </w:tabs>
              <w:spacing w:before="53"/>
              <w:ind w:left="347" w:hanging="240"/>
              <w:rPr>
                <w:sz w:val="24"/>
              </w:rPr>
            </w:pPr>
            <w:r>
              <w:rPr>
                <w:spacing w:val="-1"/>
                <w:sz w:val="24"/>
              </w:rPr>
              <w:t>在生活中分辨一星期的名稱並進行語詞的運用。</w:t>
            </w:r>
          </w:p>
          <w:p w:rsidR="007E6E83" w:rsidRDefault="007E6E83" w:rsidP="007E6E83">
            <w:pPr>
              <w:pStyle w:val="TableParagraph"/>
              <w:numPr>
                <w:ilvl w:val="0"/>
                <w:numId w:val="190"/>
              </w:numPr>
              <w:tabs>
                <w:tab w:val="left" w:pos="347"/>
              </w:tabs>
              <w:spacing w:before="52"/>
              <w:ind w:left="347" w:hanging="240"/>
              <w:rPr>
                <w:sz w:val="24"/>
              </w:rPr>
            </w:pPr>
            <w:r>
              <w:rPr>
                <w:spacing w:val="-1"/>
                <w:sz w:val="24"/>
              </w:rPr>
              <w:t>能聽懂並說出常見動物的閩南語說法。</w:t>
            </w:r>
          </w:p>
          <w:p w:rsidR="007E6E83" w:rsidRDefault="007E6E83" w:rsidP="007E6E83">
            <w:pPr>
              <w:pStyle w:val="TableParagraph"/>
              <w:numPr>
                <w:ilvl w:val="0"/>
                <w:numId w:val="190"/>
              </w:numPr>
              <w:tabs>
                <w:tab w:val="left" w:pos="347"/>
              </w:tabs>
              <w:spacing w:before="53"/>
              <w:ind w:left="347" w:hanging="240"/>
              <w:rPr>
                <w:sz w:val="24"/>
              </w:rPr>
            </w:pPr>
            <w:r>
              <w:rPr>
                <w:spacing w:val="-1"/>
                <w:sz w:val="24"/>
              </w:rPr>
              <w:t>藉課文情境，培養學生觀察自然、愛護萬物的態度。</w:t>
            </w:r>
          </w:p>
          <w:p w:rsidR="007E6E83" w:rsidRDefault="007E6E83" w:rsidP="007E6E83">
            <w:pPr>
              <w:pStyle w:val="TableParagraph"/>
              <w:numPr>
                <w:ilvl w:val="0"/>
                <w:numId w:val="190"/>
              </w:numPr>
              <w:tabs>
                <w:tab w:val="left" w:pos="347"/>
              </w:tabs>
              <w:spacing w:before="52"/>
              <w:ind w:left="347" w:hanging="240"/>
              <w:rPr>
                <w:sz w:val="24"/>
              </w:rPr>
            </w:pPr>
            <w:r>
              <w:rPr>
                <w:spacing w:val="-1"/>
                <w:sz w:val="24"/>
              </w:rPr>
              <w:t>能認識與說出各類打掃用具及其功能。</w:t>
            </w:r>
          </w:p>
          <w:p w:rsidR="007E6E83" w:rsidRDefault="007E6E83" w:rsidP="007E6E83">
            <w:pPr>
              <w:pStyle w:val="TableParagraph"/>
              <w:numPr>
                <w:ilvl w:val="0"/>
                <w:numId w:val="190"/>
              </w:numPr>
              <w:tabs>
                <w:tab w:val="left" w:pos="347"/>
              </w:tabs>
              <w:spacing w:before="53"/>
              <w:ind w:left="347" w:hanging="240"/>
              <w:rPr>
                <w:sz w:val="24"/>
              </w:rPr>
            </w:pPr>
            <w:r>
              <w:rPr>
                <w:spacing w:val="-1"/>
                <w:sz w:val="24"/>
              </w:rPr>
              <w:t>學會本課的句型應用於生活中。</w:t>
            </w:r>
          </w:p>
          <w:p w:rsidR="007E6E83" w:rsidRDefault="007E6E83" w:rsidP="007E6E83">
            <w:pPr>
              <w:pStyle w:val="TableParagraph"/>
              <w:numPr>
                <w:ilvl w:val="0"/>
                <w:numId w:val="190"/>
              </w:numPr>
              <w:tabs>
                <w:tab w:val="left" w:pos="347"/>
              </w:tabs>
              <w:spacing w:before="52"/>
              <w:ind w:left="347" w:hanging="240"/>
              <w:rPr>
                <w:sz w:val="24"/>
              </w:rPr>
            </w:pPr>
            <w:r>
              <w:rPr>
                <w:spacing w:val="-1"/>
                <w:sz w:val="24"/>
              </w:rPr>
              <w:t>能認識農曆過年的風俗習慣。</w:t>
            </w:r>
          </w:p>
          <w:p w:rsidR="007E6E83" w:rsidRDefault="007E6E83" w:rsidP="007E6E83">
            <w:pPr>
              <w:pStyle w:val="TableParagraph"/>
              <w:numPr>
                <w:ilvl w:val="0"/>
                <w:numId w:val="190"/>
              </w:numPr>
              <w:tabs>
                <w:tab w:val="left" w:pos="467"/>
              </w:tabs>
              <w:spacing w:before="29" w:line="304" w:lineRule="exact"/>
              <w:ind w:left="467" w:hanging="360"/>
              <w:rPr>
                <w:sz w:val="24"/>
              </w:rPr>
            </w:pPr>
            <w:r>
              <w:rPr>
                <w:spacing w:val="-1"/>
                <w:sz w:val="24"/>
              </w:rPr>
              <w:t>學會以閩南語說祝福新年的吉祥話。</w:t>
            </w:r>
          </w:p>
        </w:tc>
      </w:tr>
      <w:tr w:rsidR="007E6E83">
        <w:trPr>
          <w:trHeight w:val="496"/>
        </w:trPr>
        <w:tc>
          <w:tcPr>
            <w:tcW w:w="456" w:type="dxa"/>
            <w:vMerge w:val="restart"/>
            <w:shd w:val="clear" w:color="auto" w:fill="E4E4E4"/>
          </w:tcPr>
          <w:p w:rsidR="007E6E83" w:rsidRDefault="007E6E83">
            <w:pPr>
              <w:pStyle w:val="TableParagraph"/>
              <w:rPr>
                <w:rFonts w:ascii="Wingdings" w:hAnsi="Wingdings"/>
                <w:sz w:val="24"/>
              </w:rPr>
            </w:pPr>
          </w:p>
          <w:p w:rsidR="007E6E83" w:rsidRDefault="007E6E83">
            <w:pPr>
              <w:pStyle w:val="TableParagraph"/>
              <w:spacing w:before="79"/>
              <w:rPr>
                <w:rFonts w:ascii="Wingdings" w:hAnsi="Wingdings"/>
                <w:sz w:val="24"/>
              </w:rPr>
            </w:pPr>
          </w:p>
          <w:p w:rsidR="007E6E83" w:rsidRDefault="007E6E83">
            <w:pPr>
              <w:pStyle w:val="TableParagraph"/>
              <w:spacing w:line="244" w:lineRule="auto"/>
              <w:ind w:left="107" w:right="96"/>
              <w:jc w:val="both"/>
              <w:rPr>
                <w:sz w:val="24"/>
              </w:rPr>
            </w:pPr>
            <w:r>
              <w:rPr>
                <w:spacing w:val="-10"/>
                <w:sz w:val="24"/>
              </w:rPr>
              <w:t>教學進度週次</w:t>
            </w:r>
          </w:p>
        </w:tc>
        <w:tc>
          <w:tcPr>
            <w:tcW w:w="980" w:type="dxa"/>
            <w:vMerge w:val="restart"/>
            <w:shd w:val="clear" w:color="auto" w:fill="E4E4E4"/>
          </w:tcPr>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spacing w:before="173"/>
              <w:rPr>
                <w:rFonts w:ascii="Wingdings" w:hAnsi="Wingdings"/>
                <w:sz w:val="24"/>
              </w:rPr>
            </w:pPr>
          </w:p>
          <w:p w:rsidR="007E6E83" w:rsidRDefault="007E6E83">
            <w:pPr>
              <w:pStyle w:val="TableParagraph"/>
              <w:spacing w:line="242" w:lineRule="auto"/>
              <w:ind w:left="369" w:right="118" w:hanging="240"/>
              <w:rPr>
                <w:sz w:val="24"/>
              </w:rPr>
            </w:pPr>
            <w:r>
              <w:rPr>
                <w:spacing w:val="-4"/>
                <w:sz w:val="24"/>
              </w:rPr>
              <w:t>單元名</w:t>
            </w:r>
            <w:r>
              <w:rPr>
                <w:spacing w:val="-10"/>
                <w:sz w:val="24"/>
              </w:rPr>
              <w:t>稱</w:t>
            </w:r>
          </w:p>
        </w:tc>
        <w:tc>
          <w:tcPr>
            <w:tcW w:w="456" w:type="dxa"/>
            <w:vMerge w:val="restart"/>
            <w:shd w:val="clear" w:color="auto" w:fill="E4E4E4"/>
          </w:tcPr>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spacing w:before="173"/>
              <w:rPr>
                <w:rFonts w:ascii="Wingdings" w:hAnsi="Wingdings"/>
                <w:sz w:val="24"/>
              </w:rPr>
            </w:pPr>
          </w:p>
          <w:p w:rsidR="007E6E83" w:rsidRDefault="007E6E83">
            <w:pPr>
              <w:pStyle w:val="TableParagraph"/>
              <w:spacing w:line="242" w:lineRule="auto"/>
              <w:ind w:left="107" w:right="96"/>
              <w:rPr>
                <w:sz w:val="24"/>
              </w:rPr>
            </w:pPr>
            <w:r>
              <w:rPr>
                <w:spacing w:val="-10"/>
                <w:sz w:val="24"/>
              </w:rPr>
              <w:t>節數</w:t>
            </w:r>
          </w:p>
        </w:tc>
        <w:tc>
          <w:tcPr>
            <w:tcW w:w="2498" w:type="dxa"/>
            <w:gridSpan w:val="2"/>
            <w:vMerge w:val="restart"/>
            <w:shd w:val="clear" w:color="auto" w:fill="E4E4E4"/>
          </w:tcPr>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spacing w:before="173"/>
              <w:rPr>
                <w:rFonts w:ascii="Wingdings" w:hAnsi="Wingdings"/>
                <w:sz w:val="24"/>
              </w:rPr>
            </w:pPr>
          </w:p>
          <w:p w:rsidR="007E6E83" w:rsidRDefault="007E6E83">
            <w:pPr>
              <w:pStyle w:val="TableParagraph"/>
              <w:spacing w:line="242" w:lineRule="auto"/>
              <w:ind w:left="767" w:right="758"/>
              <w:rPr>
                <w:sz w:val="24"/>
              </w:rPr>
            </w:pPr>
            <w:r>
              <w:rPr>
                <w:spacing w:val="-4"/>
                <w:sz w:val="24"/>
              </w:rPr>
              <w:t>學習領域</w:t>
            </w:r>
            <w:r>
              <w:rPr>
                <w:spacing w:val="-3"/>
                <w:sz w:val="24"/>
              </w:rPr>
              <w:t>核心素養</w:t>
            </w:r>
          </w:p>
        </w:tc>
        <w:tc>
          <w:tcPr>
            <w:tcW w:w="1773" w:type="dxa"/>
            <w:gridSpan w:val="2"/>
            <w:shd w:val="clear" w:color="auto" w:fill="E4E4E4"/>
          </w:tcPr>
          <w:p w:rsidR="007E6E83" w:rsidRDefault="007E6E83">
            <w:pPr>
              <w:pStyle w:val="TableParagraph"/>
              <w:spacing w:before="81"/>
              <w:ind w:left="405"/>
              <w:rPr>
                <w:sz w:val="24"/>
              </w:rPr>
            </w:pPr>
            <w:r>
              <w:rPr>
                <w:spacing w:val="-3"/>
                <w:sz w:val="24"/>
              </w:rPr>
              <w:t>學習重點</w:t>
            </w:r>
          </w:p>
        </w:tc>
        <w:tc>
          <w:tcPr>
            <w:tcW w:w="1187" w:type="dxa"/>
            <w:gridSpan w:val="2"/>
            <w:vMerge w:val="restart"/>
            <w:shd w:val="clear" w:color="auto" w:fill="E4E4E4"/>
          </w:tcPr>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spacing w:before="62"/>
              <w:rPr>
                <w:rFonts w:ascii="Wingdings" w:hAnsi="Wingdings"/>
                <w:sz w:val="24"/>
              </w:rPr>
            </w:pPr>
          </w:p>
          <w:p w:rsidR="007E6E83" w:rsidRDefault="007E6E83">
            <w:pPr>
              <w:pStyle w:val="TableParagraph"/>
              <w:ind w:left="113"/>
              <w:rPr>
                <w:sz w:val="24"/>
              </w:rPr>
            </w:pPr>
            <w:r>
              <w:rPr>
                <w:spacing w:val="-3"/>
                <w:sz w:val="24"/>
              </w:rPr>
              <w:t>學習目標</w:t>
            </w:r>
          </w:p>
        </w:tc>
        <w:tc>
          <w:tcPr>
            <w:tcW w:w="4554" w:type="dxa"/>
            <w:gridSpan w:val="2"/>
            <w:vMerge w:val="restart"/>
            <w:shd w:val="clear" w:color="auto" w:fill="E4E4E4"/>
          </w:tcPr>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spacing w:before="62"/>
              <w:rPr>
                <w:rFonts w:ascii="Wingdings" w:hAnsi="Wingdings"/>
                <w:sz w:val="24"/>
              </w:rPr>
            </w:pPr>
          </w:p>
          <w:p w:rsidR="007E6E83" w:rsidRDefault="007E6E83">
            <w:pPr>
              <w:pStyle w:val="TableParagraph"/>
              <w:ind w:left="359"/>
              <w:rPr>
                <w:sz w:val="24"/>
              </w:rPr>
            </w:pPr>
            <w:r>
              <w:rPr>
                <w:spacing w:val="-1"/>
                <w:sz w:val="24"/>
              </w:rPr>
              <w:t>教學重點(學習引導內容及實施方式)</w:t>
            </w:r>
          </w:p>
        </w:tc>
        <w:tc>
          <w:tcPr>
            <w:tcW w:w="455" w:type="dxa"/>
            <w:vMerge w:val="restart"/>
            <w:shd w:val="clear" w:color="auto" w:fill="E4E4E4"/>
          </w:tcPr>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spacing w:before="125"/>
              <w:rPr>
                <w:rFonts w:ascii="Wingdings" w:hAnsi="Wingdings"/>
                <w:sz w:val="24"/>
              </w:rPr>
            </w:pPr>
          </w:p>
          <w:p w:rsidR="007E6E83" w:rsidRDefault="007E6E83">
            <w:pPr>
              <w:pStyle w:val="TableParagraph"/>
              <w:spacing w:line="244" w:lineRule="auto"/>
              <w:ind w:left="109" w:right="93"/>
              <w:jc w:val="both"/>
              <w:rPr>
                <w:sz w:val="24"/>
              </w:rPr>
            </w:pPr>
            <w:r>
              <w:rPr>
                <w:spacing w:val="-10"/>
                <w:sz w:val="24"/>
              </w:rPr>
              <w:t>評量方式</w:t>
            </w:r>
          </w:p>
        </w:tc>
        <w:tc>
          <w:tcPr>
            <w:tcW w:w="2390" w:type="dxa"/>
            <w:vMerge w:val="restart"/>
            <w:shd w:val="clear" w:color="auto" w:fill="E4E4E4"/>
          </w:tcPr>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spacing w:before="62"/>
              <w:rPr>
                <w:rFonts w:ascii="Wingdings" w:hAnsi="Wingdings"/>
                <w:sz w:val="24"/>
              </w:rPr>
            </w:pPr>
          </w:p>
          <w:p w:rsidR="007E6E83" w:rsidRDefault="007E6E83">
            <w:pPr>
              <w:pStyle w:val="TableParagraph"/>
              <w:ind w:left="717"/>
              <w:rPr>
                <w:sz w:val="24"/>
              </w:rPr>
            </w:pPr>
            <w:r>
              <w:rPr>
                <w:spacing w:val="-3"/>
                <w:sz w:val="24"/>
              </w:rPr>
              <w:t>議題融入</w:t>
            </w:r>
          </w:p>
        </w:tc>
        <w:tc>
          <w:tcPr>
            <w:tcW w:w="635" w:type="dxa"/>
            <w:vMerge w:val="restart"/>
            <w:shd w:val="clear" w:color="auto" w:fill="E4E4E4"/>
          </w:tcPr>
          <w:p w:rsidR="007E6E83" w:rsidRDefault="007E6E83">
            <w:pPr>
              <w:pStyle w:val="TableParagraph"/>
              <w:spacing w:line="244" w:lineRule="auto"/>
              <w:ind w:left="142" w:right="120" w:firstLine="60"/>
              <w:jc w:val="both"/>
              <w:rPr>
                <w:sz w:val="24"/>
              </w:rPr>
            </w:pPr>
            <w:r>
              <w:rPr>
                <w:spacing w:val="-10"/>
                <w:sz w:val="24"/>
              </w:rPr>
              <w:t xml:space="preserve">跨領域統整規劃 </w:t>
            </w:r>
            <w:r>
              <w:rPr>
                <w:spacing w:val="-6"/>
                <w:sz w:val="24"/>
              </w:rPr>
              <w:t>(無</w:t>
            </w:r>
            <w:r>
              <w:rPr>
                <w:spacing w:val="-10"/>
                <w:sz w:val="24"/>
              </w:rPr>
              <w:t>則</w:t>
            </w:r>
          </w:p>
          <w:p w:rsidR="007E6E83" w:rsidRDefault="007E6E83">
            <w:pPr>
              <w:pStyle w:val="TableParagraph"/>
              <w:spacing w:line="292" w:lineRule="exact"/>
              <w:ind w:left="142"/>
              <w:rPr>
                <w:sz w:val="24"/>
              </w:rPr>
            </w:pPr>
            <w:r>
              <w:rPr>
                <w:spacing w:val="-5"/>
                <w:sz w:val="24"/>
              </w:rPr>
              <w:t>免)</w:t>
            </w:r>
          </w:p>
        </w:tc>
      </w:tr>
      <w:tr w:rsidR="007E6E83">
        <w:trPr>
          <w:trHeight w:val="2616"/>
        </w:trPr>
        <w:tc>
          <w:tcPr>
            <w:tcW w:w="456" w:type="dxa"/>
            <w:vMerge/>
            <w:tcBorders>
              <w:top w:val="nil"/>
            </w:tcBorders>
            <w:shd w:val="clear" w:color="auto" w:fill="E4E4E4"/>
          </w:tcPr>
          <w:p w:rsidR="007E6E83" w:rsidRDefault="007E6E83">
            <w:pPr>
              <w:rPr>
                <w:sz w:val="2"/>
                <w:szCs w:val="2"/>
              </w:rPr>
            </w:pPr>
          </w:p>
        </w:tc>
        <w:tc>
          <w:tcPr>
            <w:tcW w:w="980" w:type="dxa"/>
            <w:vMerge/>
            <w:tcBorders>
              <w:top w:val="nil"/>
            </w:tcBorders>
            <w:shd w:val="clear" w:color="auto" w:fill="E4E4E4"/>
          </w:tcPr>
          <w:p w:rsidR="007E6E83" w:rsidRDefault="007E6E83">
            <w:pPr>
              <w:rPr>
                <w:sz w:val="2"/>
                <w:szCs w:val="2"/>
              </w:rPr>
            </w:pPr>
          </w:p>
        </w:tc>
        <w:tc>
          <w:tcPr>
            <w:tcW w:w="456" w:type="dxa"/>
            <w:vMerge/>
            <w:tcBorders>
              <w:top w:val="nil"/>
            </w:tcBorders>
            <w:shd w:val="clear" w:color="auto" w:fill="E4E4E4"/>
          </w:tcPr>
          <w:p w:rsidR="007E6E83" w:rsidRDefault="007E6E83">
            <w:pPr>
              <w:rPr>
                <w:sz w:val="2"/>
                <w:szCs w:val="2"/>
              </w:rPr>
            </w:pPr>
          </w:p>
        </w:tc>
        <w:tc>
          <w:tcPr>
            <w:tcW w:w="2498" w:type="dxa"/>
            <w:gridSpan w:val="2"/>
            <w:vMerge/>
            <w:tcBorders>
              <w:top w:val="nil"/>
            </w:tcBorders>
            <w:shd w:val="clear" w:color="auto" w:fill="E4E4E4"/>
          </w:tcPr>
          <w:p w:rsidR="007E6E83" w:rsidRDefault="007E6E83">
            <w:pPr>
              <w:rPr>
                <w:sz w:val="2"/>
                <w:szCs w:val="2"/>
              </w:rPr>
            </w:pPr>
          </w:p>
        </w:tc>
        <w:tc>
          <w:tcPr>
            <w:tcW w:w="958" w:type="dxa"/>
            <w:shd w:val="clear" w:color="auto" w:fill="E4E4E4"/>
          </w:tcPr>
          <w:p w:rsidR="007E6E83" w:rsidRDefault="007E6E83">
            <w:pPr>
              <w:pStyle w:val="TableParagraph"/>
              <w:spacing w:line="244" w:lineRule="auto"/>
              <w:ind w:left="357" w:right="108" w:hanging="240"/>
              <w:rPr>
                <w:sz w:val="24"/>
              </w:rPr>
            </w:pPr>
            <w:r>
              <w:rPr>
                <w:spacing w:val="-4"/>
                <w:sz w:val="24"/>
              </w:rPr>
              <w:t>學習表</w:t>
            </w:r>
            <w:r>
              <w:rPr>
                <w:spacing w:val="-10"/>
                <w:sz w:val="24"/>
              </w:rPr>
              <w:t>現</w:t>
            </w:r>
          </w:p>
        </w:tc>
        <w:tc>
          <w:tcPr>
            <w:tcW w:w="815" w:type="dxa"/>
            <w:shd w:val="clear" w:color="auto" w:fill="E4E4E4"/>
          </w:tcPr>
          <w:p w:rsidR="007E6E83" w:rsidRDefault="007E6E83">
            <w:pPr>
              <w:pStyle w:val="TableParagraph"/>
              <w:spacing w:line="244" w:lineRule="auto"/>
              <w:ind w:left="168" w:right="156"/>
              <w:rPr>
                <w:sz w:val="24"/>
              </w:rPr>
            </w:pPr>
            <w:r>
              <w:rPr>
                <w:spacing w:val="-6"/>
                <w:sz w:val="24"/>
              </w:rPr>
              <w:t>學習</w:t>
            </w:r>
            <w:r>
              <w:rPr>
                <w:spacing w:val="-5"/>
                <w:sz w:val="24"/>
              </w:rPr>
              <w:t>內容</w:t>
            </w:r>
          </w:p>
        </w:tc>
        <w:tc>
          <w:tcPr>
            <w:tcW w:w="1187" w:type="dxa"/>
            <w:gridSpan w:val="2"/>
            <w:vMerge/>
            <w:tcBorders>
              <w:top w:val="nil"/>
            </w:tcBorders>
            <w:shd w:val="clear" w:color="auto" w:fill="E4E4E4"/>
          </w:tcPr>
          <w:p w:rsidR="007E6E83" w:rsidRDefault="007E6E83">
            <w:pPr>
              <w:rPr>
                <w:sz w:val="2"/>
                <w:szCs w:val="2"/>
              </w:rPr>
            </w:pPr>
          </w:p>
        </w:tc>
        <w:tc>
          <w:tcPr>
            <w:tcW w:w="4554" w:type="dxa"/>
            <w:gridSpan w:val="2"/>
            <w:vMerge/>
            <w:tcBorders>
              <w:top w:val="nil"/>
            </w:tcBorders>
            <w:shd w:val="clear" w:color="auto" w:fill="E4E4E4"/>
          </w:tcPr>
          <w:p w:rsidR="007E6E83" w:rsidRDefault="007E6E83">
            <w:pPr>
              <w:rPr>
                <w:sz w:val="2"/>
                <w:szCs w:val="2"/>
              </w:rPr>
            </w:pPr>
          </w:p>
        </w:tc>
        <w:tc>
          <w:tcPr>
            <w:tcW w:w="455" w:type="dxa"/>
            <w:vMerge/>
            <w:tcBorders>
              <w:top w:val="nil"/>
            </w:tcBorders>
            <w:shd w:val="clear" w:color="auto" w:fill="E4E4E4"/>
          </w:tcPr>
          <w:p w:rsidR="007E6E83" w:rsidRDefault="007E6E83">
            <w:pPr>
              <w:rPr>
                <w:sz w:val="2"/>
                <w:szCs w:val="2"/>
              </w:rPr>
            </w:pPr>
          </w:p>
        </w:tc>
        <w:tc>
          <w:tcPr>
            <w:tcW w:w="2390" w:type="dxa"/>
            <w:vMerge/>
            <w:tcBorders>
              <w:top w:val="nil"/>
            </w:tcBorders>
            <w:shd w:val="clear" w:color="auto" w:fill="E4E4E4"/>
          </w:tcPr>
          <w:p w:rsidR="007E6E83" w:rsidRDefault="007E6E83">
            <w:pPr>
              <w:rPr>
                <w:sz w:val="2"/>
                <w:szCs w:val="2"/>
              </w:rPr>
            </w:pPr>
          </w:p>
        </w:tc>
        <w:tc>
          <w:tcPr>
            <w:tcW w:w="635" w:type="dxa"/>
            <w:vMerge/>
            <w:tcBorders>
              <w:top w:val="nil"/>
            </w:tcBorders>
            <w:shd w:val="clear" w:color="auto" w:fill="E4E4E4"/>
          </w:tcPr>
          <w:p w:rsidR="007E6E83" w:rsidRDefault="007E6E83">
            <w:pPr>
              <w:rPr>
                <w:sz w:val="2"/>
                <w:szCs w:val="2"/>
              </w:rPr>
            </w:pPr>
          </w:p>
        </w:tc>
      </w:tr>
      <w:tr w:rsidR="007E6E83">
        <w:trPr>
          <w:trHeight w:val="779"/>
        </w:trPr>
        <w:tc>
          <w:tcPr>
            <w:tcW w:w="456" w:type="dxa"/>
          </w:tcPr>
          <w:p w:rsidR="007E6E83" w:rsidRDefault="007E6E83">
            <w:pPr>
              <w:pStyle w:val="TableParagraph"/>
              <w:spacing w:line="253" w:lineRule="exact"/>
              <w:ind w:left="107"/>
              <w:rPr>
                <w:sz w:val="24"/>
              </w:rPr>
            </w:pPr>
            <w:r>
              <w:rPr>
                <w:spacing w:val="-10"/>
                <w:sz w:val="24"/>
              </w:rPr>
              <w:t>第</w:t>
            </w:r>
          </w:p>
          <w:p w:rsidR="007E6E83" w:rsidRDefault="007E6E83">
            <w:pPr>
              <w:pStyle w:val="TableParagraph"/>
              <w:spacing w:line="260" w:lineRule="exact"/>
              <w:ind w:left="107" w:right="96"/>
              <w:rPr>
                <w:sz w:val="24"/>
              </w:rPr>
            </w:pPr>
            <w:r>
              <w:rPr>
                <w:spacing w:val="-10"/>
                <w:w w:val="180"/>
                <w:sz w:val="24"/>
              </w:rPr>
              <w:t>~</w:t>
            </w:r>
            <w:r>
              <w:rPr>
                <w:spacing w:val="-10"/>
                <w:sz w:val="24"/>
              </w:rPr>
              <w:t>週</w:t>
            </w:r>
          </w:p>
        </w:tc>
        <w:tc>
          <w:tcPr>
            <w:tcW w:w="980" w:type="dxa"/>
          </w:tcPr>
          <w:p w:rsidR="007E6E83" w:rsidRDefault="007E6E83">
            <w:pPr>
              <w:pStyle w:val="TableParagraph"/>
              <w:spacing w:before="12" w:line="280" w:lineRule="auto"/>
              <w:ind w:left="148" w:right="99"/>
              <w:rPr>
                <w:sz w:val="24"/>
              </w:rPr>
            </w:pPr>
            <w:r>
              <w:rPr>
                <w:spacing w:val="-58"/>
                <w:w w:val="110"/>
                <w:sz w:val="24"/>
              </w:rPr>
              <w:t>第一單</w:t>
            </w:r>
            <w:r>
              <w:rPr>
                <w:spacing w:val="-4"/>
                <w:sz w:val="24"/>
              </w:rPr>
              <w:t>元逐工</w:t>
            </w:r>
          </w:p>
        </w:tc>
        <w:tc>
          <w:tcPr>
            <w:tcW w:w="456" w:type="dxa"/>
          </w:tcPr>
          <w:p w:rsidR="007E6E83" w:rsidRDefault="007E6E83">
            <w:pPr>
              <w:pStyle w:val="TableParagraph"/>
              <w:spacing w:line="259" w:lineRule="exact"/>
              <w:ind w:left="107"/>
              <w:rPr>
                <w:sz w:val="24"/>
              </w:rPr>
            </w:pPr>
            <w:r>
              <w:rPr>
                <w:spacing w:val="-10"/>
                <w:sz w:val="24"/>
              </w:rPr>
              <w:t>1</w:t>
            </w:r>
          </w:p>
        </w:tc>
        <w:tc>
          <w:tcPr>
            <w:tcW w:w="2498" w:type="dxa"/>
            <w:gridSpan w:val="2"/>
          </w:tcPr>
          <w:p w:rsidR="007E6E83" w:rsidRDefault="007E6E83">
            <w:pPr>
              <w:pStyle w:val="TableParagraph"/>
              <w:spacing w:before="4" w:line="187" w:lineRule="auto"/>
              <w:ind w:left="107" w:right="218"/>
              <w:jc w:val="both"/>
              <w:rPr>
                <w:sz w:val="24"/>
              </w:rPr>
            </w:pPr>
            <w:r>
              <w:rPr>
                <w:sz w:val="24"/>
              </w:rPr>
              <w:t>閩-E-A2</w:t>
            </w:r>
            <w:r>
              <w:rPr>
                <w:spacing w:val="-6"/>
                <w:sz w:val="24"/>
              </w:rPr>
              <w:t xml:space="preserve"> 具備使用閩</w:t>
            </w:r>
            <w:r>
              <w:rPr>
                <w:spacing w:val="-2"/>
                <w:sz w:val="24"/>
              </w:rPr>
              <w:t>南語文進行思考的能力，並用之於日常生</w:t>
            </w:r>
          </w:p>
        </w:tc>
        <w:tc>
          <w:tcPr>
            <w:tcW w:w="958" w:type="dxa"/>
          </w:tcPr>
          <w:p w:rsidR="007E6E83" w:rsidRDefault="007E6E83">
            <w:pPr>
              <w:pStyle w:val="TableParagraph"/>
              <w:spacing w:before="12"/>
              <w:ind w:left="107"/>
              <w:rPr>
                <w:sz w:val="24"/>
              </w:rPr>
            </w:pPr>
            <w:r>
              <w:rPr>
                <w:sz w:val="24"/>
              </w:rPr>
              <w:t>1-Ⅰ-</w:t>
            </w:r>
            <w:r>
              <w:rPr>
                <w:spacing w:val="-10"/>
                <w:sz w:val="24"/>
              </w:rPr>
              <w:t>2</w:t>
            </w:r>
          </w:p>
          <w:p w:rsidR="007E6E83" w:rsidRDefault="007E6E83">
            <w:pPr>
              <w:pStyle w:val="TableParagraph"/>
              <w:spacing w:before="52"/>
              <w:ind w:left="107"/>
              <w:rPr>
                <w:sz w:val="24"/>
              </w:rPr>
            </w:pPr>
            <w:r>
              <w:rPr>
                <w:spacing w:val="-4"/>
                <w:sz w:val="24"/>
              </w:rPr>
              <w:t>能聽懂</w:t>
            </w:r>
          </w:p>
        </w:tc>
        <w:tc>
          <w:tcPr>
            <w:tcW w:w="815" w:type="dxa"/>
          </w:tcPr>
          <w:p w:rsidR="007E6E83" w:rsidRDefault="007E6E83">
            <w:pPr>
              <w:pStyle w:val="TableParagraph"/>
              <w:spacing w:before="12"/>
              <w:rPr>
                <w:sz w:val="24"/>
              </w:rPr>
            </w:pPr>
            <w:r>
              <w:rPr>
                <w:spacing w:val="-5"/>
                <w:sz w:val="24"/>
              </w:rPr>
              <w:t>Aa-</w:t>
            </w:r>
          </w:p>
          <w:p w:rsidR="007E6E83" w:rsidRDefault="007E6E83">
            <w:pPr>
              <w:pStyle w:val="TableParagraph"/>
              <w:spacing w:before="52"/>
              <w:rPr>
                <w:sz w:val="24"/>
              </w:rPr>
            </w:pPr>
            <w:r>
              <w:rPr>
                <w:sz w:val="24"/>
              </w:rPr>
              <w:t>Ⅰ-</w:t>
            </w:r>
            <w:r>
              <w:rPr>
                <w:spacing w:val="-10"/>
                <w:sz w:val="24"/>
              </w:rPr>
              <w:t>1</w:t>
            </w:r>
          </w:p>
        </w:tc>
        <w:tc>
          <w:tcPr>
            <w:tcW w:w="1187" w:type="dxa"/>
            <w:gridSpan w:val="2"/>
          </w:tcPr>
          <w:p w:rsidR="007E6E83" w:rsidRDefault="007E6E83" w:rsidP="007E6E83">
            <w:pPr>
              <w:pStyle w:val="TableParagraph"/>
              <w:numPr>
                <w:ilvl w:val="0"/>
                <w:numId w:val="189"/>
              </w:numPr>
              <w:tabs>
                <w:tab w:val="left" w:pos="349"/>
              </w:tabs>
              <w:spacing w:before="12" w:line="280" w:lineRule="auto"/>
              <w:ind w:right="107" w:firstLine="0"/>
              <w:rPr>
                <w:sz w:val="24"/>
              </w:rPr>
            </w:pPr>
            <w:r>
              <w:rPr>
                <w:spacing w:val="-4"/>
                <w:sz w:val="24"/>
              </w:rPr>
              <w:t>能理解課文，並</w:t>
            </w:r>
          </w:p>
        </w:tc>
        <w:tc>
          <w:tcPr>
            <w:tcW w:w="4554" w:type="dxa"/>
            <w:gridSpan w:val="2"/>
          </w:tcPr>
          <w:p w:rsidR="007E6E83" w:rsidRDefault="007E6E83">
            <w:pPr>
              <w:pStyle w:val="TableParagraph"/>
              <w:spacing w:before="12" w:line="280" w:lineRule="auto"/>
              <w:ind w:left="110" w:right="2033"/>
              <w:rPr>
                <w:sz w:val="24"/>
              </w:rPr>
            </w:pPr>
            <w:r>
              <w:rPr>
                <w:spacing w:val="-2"/>
                <w:w w:val="105"/>
                <w:sz w:val="24"/>
              </w:rPr>
              <w:t>第一單元逐工都愛清</w:t>
            </w:r>
            <w:r>
              <w:rPr>
                <w:spacing w:val="-146"/>
                <w:w w:val="105"/>
                <w:sz w:val="24"/>
              </w:rPr>
              <w:t>氣</w:t>
            </w:r>
            <w:r>
              <w:rPr>
                <w:spacing w:val="-2"/>
                <w:w w:val="105"/>
                <w:sz w:val="24"/>
              </w:rPr>
              <w:t>第一課貓咪愛洗面</w:t>
            </w:r>
          </w:p>
        </w:tc>
        <w:tc>
          <w:tcPr>
            <w:tcW w:w="455" w:type="dxa"/>
          </w:tcPr>
          <w:p w:rsidR="007E6E83" w:rsidRDefault="007E6E83">
            <w:pPr>
              <w:pStyle w:val="TableParagraph"/>
              <w:spacing w:before="12" w:line="280" w:lineRule="auto"/>
              <w:ind w:left="109" w:right="93"/>
              <w:rPr>
                <w:sz w:val="24"/>
              </w:rPr>
            </w:pPr>
            <w:r>
              <w:rPr>
                <w:spacing w:val="-10"/>
                <w:sz w:val="24"/>
              </w:rPr>
              <w:t>討論</w:t>
            </w:r>
          </w:p>
        </w:tc>
        <w:tc>
          <w:tcPr>
            <w:tcW w:w="2390" w:type="dxa"/>
          </w:tcPr>
          <w:p w:rsidR="007E6E83" w:rsidRDefault="007E6E83">
            <w:pPr>
              <w:pStyle w:val="TableParagraph"/>
              <w:rPr>
                <w:rFonts w:ascii="Times New Roman"/>
                <w:sz w:val="24"/>
              </w:rPr>
            </w:pPr>
          </w:p>
        </w:tc>
        <w:tc>
          <w:tcPr>
            <w:tcW w:w="635" w:type="dxa"/>
          </w:tcPr>
          <w:p w:rsidR="007E6E83" w:rsidRDefault="007E6E83">
            <w:pPr>
              <w:pStyle w:val="TableParagraph"/>
              <w:rPr>
                <w:rFonts w:ascii="Times New Roman"/>
                <w:sz w:val="24"/>
              </w:rPr>
            </w:pPr>
          </w:p>
        </w:tc>
      </w:tr>
    </w:tbl>
    <w:p w:rsidR="007E6E83" w:rsidRDefault="007E6E83">
      <w:pPr>
        <w:pStyle w:val="TableParagraph"/>
        <w:rPr>
          <w:rFonts w:ascii="Times New Roman"/>
          <w:sz w:val="24"/>
        </w:rPr>
        <w:sectPr w:rsidR="007E6E83">
          <w:type w:val="continuous"/>
          <w:pgSz w:w="16840" w:h="11910" w:orient="landscape"/>
          <w:pgMar w:top="680" w:right="708" w:bottom="140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980"/>
        <w:gridCol w:w="456"/>
        <w:gridCol w:w="2498"/>
        <w:gridCol w:w="958"/>
        <w:gridCol w:w="816"/>
        <w:gridCol w:w="1188"/>
        <w:gridCol w:w="4556"/>
        <w:gridCol w:w="457"/>
        <w:gridCol w:w="2392"/>
        <w:gridCol w:w="637"/>
      </w:tblGrid>
      <w:tr w:rsidR="007E6E83">
        <w:trPr>
          <w:trHeight w:val="6240"/>
        </w:trPr>
        <w:tc>
          <w:tcPr>
            <w:tcW w:w="456" w:type="dxa"/>
          </w:tcPr>
          <w:p w:rsidR="007E6E83" w:rsidRDefault="007E6E83">
            <w:pPr>
              <w:pStyle w:val="TableParagraph"/>
              <w:rPr>
                <w:rFonts w:ascii="Times New Roman"/>
                <w:sz w:val="24"/>
              </w:rPr>
            </w:pPr>
          </w:p>
        </w:tc>
        <w:tc>
          <w:tcPr>
            <w:tcW w:w="980" w:type="dxa"/>
          </w:tcPr>
          <w:p w:rsidR="007E6E83" w:rsidRDefault="007E6E83">
            <w:pPr>
              <w:pStyle w:val="TableParagraph"/>
              <w:spacing w:before="12" w:line="280" w:lineRule="auto"/>
              <w:ind w:left="148" w:right="99"/>
              <w:rPr>
                <w:sz w:val="24"/>
              </w:rPr>
            </w:pPr>
            <w:r>
              <w:rPr>
                <w:spacing w:val="-4"/>
                <w:sz w:val="24"/>
              </w:rPr>
              <w:t>都愛清</w:t>
            </w:r>
            <w:r>
              <w:rPr>
                <w:spacing w:val="-10"/>
                <w:sz w:val="24"/>
              </w:rPr>
              <w:t>氣</w:t>
            </w:r>
          </w:p>
          <w:p w:rsidR="007E6E83" w:rsidRDefault="007E6E83">
            <w:pPr>
              <w:pStyle w:val="TableParagraph"/>
              <w:spacing w:line="187" w:lineRule="auto"/>
              <w:ind w:left="150" w:right="98" w:hanging="3"/>
              <w:jc w:val="both"/>
              <w:rPr>
                <w:sz w:val="24"/>
              </w:rPr>
            </w:pPr>
            <w:r>
              <w:rPr>
                <w:spacing w:val="-57"/>
                <w:w w:val="110"/>
                <w:sz w:val="24"/>
              </w:rPr>
              <w:t>第一課</w:t>
            </w:r>
            <w:r>
              <w:rPr>
                <w:spacing w:val="-4"/>
                <w:sz w:val="24"/>
              </w:rPr>
              <w:t>貓咪愛</w:t>
            </w:r>
            <w:r>
              <w:rPr>
                <w:spacing w:val="-6"/>
                <w:w w:val="110"/>
                <w:sz w:val="24"/>
              </w:rPr>
              <w:t>洗面</w:t>
            </w:r>
          </w:p>
        </w:tc>
        <w:tc>
          <w:tcPr>
            <w:tcW w:w="456" w:type="dxa"/>
          </w:tcPr>
          <w:p w:rsidR="007E6E83" w:rsidRDefault="007E6E83">
            <w:pPr>
              <w:pStyle w:val="TableParagraph"/>
              <w:rPr>
                <w:rFonts w:ascii="Times New Roman"/>
                <w:sz w:val="24"/>
              </w:rPr>
            </w:pPr>
          </w:p>
        </w:tc>
        <w:tc>
          <w:tcPr>
            <w:tcW w:w="2498" w:type="dxa"/>
          </w:tcPr>
          <w:p w:rsidR="007E6E83" w:rsidRDefault="007E6E83">
            <w:pPr>
              <w:pStyle w:val="TableParagraph"/>
              <w:spacing w:before="4" w:line="187" w:lineRule="auto"/>
              <w:ind w:left="107" w:right="218"/>
              <w:rPr>
                <w:sz w:val="24"/>
              </w:rPr>
            </w:pPr>
            <w:r>
              <w:rPr>
                <w:spacing w:val="-2"/>
                <w:sz w:val="24"/>
              </w:rPr>
              <w:t>活中，以處理相關問</w:t>
            </w:r>
            <w:r>
              <w:rPr>
                <w:spacing w:val="-6"/>
                <w:sz w:val="24"/>
              </w:rPr>
              <w:t>題。</w:t>
            </w:r>
          </w:p>
        </w:tc>
        <w:tc>
          <w:tcPr>
            <w:tcW w:w="958" w:type="dxa"/>
          </w:tcPr>
          <w:p w:rsidR="007E6E83" w:rsidRDefault="007E6E83">
            <w:pPr>
              <w:pStyle w:val="TableParagraph"/>
              <w:spacing w:before="12" w:line="280" w:lineRule="auto"/>
              <w:ind w:left="107" w:right="118"/>
              <w:rPr>
                <w:sz w:val="24"/>
              </w:rPr>
            </w:pPr>
            <w:r>
              <w:rPr>
                <w:spacing w:val="-4"/>
                <w:sz w:val="24"/>
              </w:rPr>
              <w:t>日常生活中閩南語語句並掌</w:t>
            </w:r>
            <w:r>
              <w:rPr>
                <w:spacing w:val="-6"/>
                <w:sz w:val="24"/>
              </w:rPr>
              <w:t>握重 點。</w:t>
            </w:r>
          </w:p>
          <w:p w:rsidR="007E6E83" w:rsidRDefault="007E6E83">
            <w:pPr>
              <w:pStyle w:val="TableParagraph"/>
              <w:spacing w:before="1"/>
              <w:ind w:left="107"/>
              <w:rPr>
                <w:sz w:val="24"/>
              </w:rPr>
            </w:pPr>
            <w:r>
              <w:rPr>
                <w:sz w:val="24"/>
              </w:rPr>
              <w:t>2-Ⅰ-</w:t>
            </w:r>
            <w:r>
              <w:rPr>
                <w:spacing w:val="-10"/>
                <w:sz w:val="24"/>
              </w:rPr>
              <w:t>3</w:t>
            </w:r>
          </w:p>
          <w:p w:rsidR="007E6E83" w:rsidRDefault="007E6E83">
            <w:pPr>
              <w:pStyle w:val="TableParagraph"/>
              <w:spacing w:before="53" w:line="280" w:lineRule="auto"/>
              <w:ind w:left="107" w:right="118"/>
              <w:jc w:val="both"/>
              <w:rPr>
                <w:sz w:val="24"/>
              </w:rPr>
            </w:pPr>
            <w:r>
              <w:rPr>
                <w:spacing w:val="-4"/>
                <w:sz w:val="24"/>
              </w:rPr>
              <w:t>能正確朗讀所學的閩南語課</w:t>
            </w:r>
            <w:r>
              <w:rPr>
                <w:spacing w:val="-6"/>
                <w:sz w:val="24"/>
              </w:rPr>
              <w:t>文。</w:t>
            </w:r>
          </w:p>
          <w:p w:rsidR="007E6E83" w:rsidRDefault="007E6E83">
            <w:pPr>
              <w:pStyle w:val="TableParagraph"/>
              <w:spacing w:line="215" w:lineRule="exact"/>
              <w:ind w:left="107"/>
              <w:rPr>
                <w:sz w:val="24"/>
              </w:rPr>
            </w:pPr>
            <w:r>
              <w:rPr>
                <w:sz w:val="24"/>
              </w:rPr>
              <w:t>3-Ⅰ-</w:t>
            </w:r>
            <w:r>
              <w:rPr>
                <w:spacing w:val="-10"/>
                <w:sz w:val="24"/>
              </w:rPr>
              <w:t>1</w:t>
            </w:r>
          </w:p>
          <w:p w:rsidR="007E6E83" w:rsidRDefault="007E6E83">
            <w:pPr>
              <w:pStyle w:val="TableParagraph"/>
              <w:spacing w:before="19" w:line="187" w:lineRule="auto"/>
              <w:ind w:left="107" w:right="118"/>
              <w:jc w:val="both"/>
              <w:rPr>
                <w:sz w:val="24"/>
              </w:rPr>
            </w:pPr>
            <w:r>
              <w:rPr>
                <w:spacing w:val="-4"/>
                <w:sz w:val="24"/>
              </w:rPr>
              <w:t>能建立樂意閱讀閩南語文語句和短文的興</w:t>
            </w:r>
          </w:p>
          <w:p w:rsidR="007E6E83" w:rsidRDefault="007E6E83">
            <w:pPr>
              <w:pStyle w:val="TableParagraph"/>
              <w:spacing w:line="216" w:lineRule="exact"/>
              <w:ind w:left="107"/>
              <w:rPr>
                <w:sz w:val="24"/>
              </w:rPr>
            </w:pPr>
            <w:r>
              <w:rPr>
                <w:spacing w:val="-5"/>
                <w:sz w:val="24"/>
              </w:rPr>
              <w:t>趣。</w:t>
            </w:r>
          </w:p>
        </w:tc>
        <w:tc>
          <w:tcPr>
            <w:tcW w:w="816" w:type="dxa"/>
          </w:tcPr>
          <w:p w:rsidR="007E6E83" w:rsidRDefault="007E6E83">
            <w:pPr>
              <w:pStyle w:val="TableParagraph"/>
              <w:spacing w:before="12" w:line="280" w:lineRule="auto"/>
              <w:ind w:right="217"/>
              <w:rPr>
                <w:sz w:val="24"/>
              </w:rPr>
            </w:pPr>
            <w:r>
              <w:rPr>
                <w:spacing w:val="-6"/>
                <w:sz w:val="24"/>
              </w:rPr>
              <w:t>文字</w:t>
            </w:r>
            <w:r>
              <w:rPr>
                <w:spacing w:val="-10"/>
                <w:sz w:val="24"/>
              </w:rPr>
              <w:t xml:space="preserve">認 </w:t>
            </w:r>
            <w:r>
              <w:rPr>
                <w:spacing w:val="-6"/>
                <w:sz w:val="24"/>
              </w:rPr>
              <w:t>讀。</w:t>
            </w:r>
          </w:p>
          <w:p w:rsidR="007E6E83" w:rsidRDefault="007E6E83">
            <w:pPr>
              <w:pStyle w:val="TableParagraph"/>
              <w:spacing w:before="1"/>
              <w:rPr>
                <w:sz w:val="24"/>
              </w:rPr>
            </w:pPr>
            <w:r>
              <w:rPr>
                <w:spacing w:val="-4"/>
                <w:sz w:val="24"/>
              </w:rPr>
              <w:t>◎Ab-</w:t>
            </w:r>
          </w:p>
          <w:p w:rsidR="007E6E83" w:rsidRDefault="007E6E83">
            <w:pPr>
              <w:pStyle w:val="TableParagraph"/>
              <w:spacing w:before="52" w:line="280" w:lineRule="auto"/>
              <w:ind w:right="217"/>
              <w:rPr>
                <w:sz w:val="24"/>
              </w:rPr>
            </w:pPr>
            <w:r>
              <w:rPr>
                <w:spacing w:val="-4"/>
                <w:sz w:val="24"/>
              </w:rPr>
              <w:t>Ⅰ-2</w:t>
            </w:r>
            <w:r>
              <w:rPr>
                <w:spacing w:val="-6"/>
                <w:sz w:val="24"/>
              </w:rPr>
              <w:t>句型</w:t>
            </w:r>
            <w:r>
              <w:rPr>
                <w:spacing w:val="-10"/>
                <w:sz w:val="24"/>
              </w:rPr>
              <w:t xml:space="preserve">運 </w:t>
            </w:r>
            <w:r>
              <w:rPr>
                <w:spacing w:val="-6"/>
                <w:sz w:val="24"/>
              </w:rPr>
              <w:t>用。</w:t>
            </w:r>
          </w:p>
          <w:p w:rsidR="007E6E83" w:rsidRDefault="007E6E83">
            <w:pPr>
              <w:pStyle w:val="TableParagraph"/>
              <w:spacing w:line="215" w:lineRule="exact"/>
              <w:rPr>
                <w:sz w:val="24"/>
              </w:rPr>
            </w:pPr>
            <w:r>
              <w:rPr>
                <w:spacing w:val="-5"/>
                <w:sz w:val="24"/>
              </w:rPr>
              <w:t>Bb-</w:t>
            </w:r>
          </w:p>
          <w:p w:rsidR="007E6E83" w:rsidRDefault="007E6E83">
            <w:pPr>
              <w:pStyle w:val="TableParagraph"/>
              <w:spacing w:before="19" w:line="187" w:lineRule="auto"/>
              <w:ind w:right="217"/>
              <w:rPr>
                <w:sz w:val="24"/>
              </w:rPr>
            </w:pPr>
            <w:r>
              <w:rPr>
                <w:spacing w:val="-4"/>
                <w:sz w:val="24"/>
              </w:rPr>
              <w:t>Ⅰ-1</w:t>
            </w:r>
            <w:r>
              <w:rPr>
                <w:spacing w:val="-6"/>
                <w:sz w:val="24"/>
              </w:rPr>
              <w:t>家庭</w:t>
            </w:r>
            <w:r>
              <w:rPr>
                <w:spacing w:val="-10"/>
                <w:sz w:val="24"/>
              </w:rPr>
              <w:t xml:space="preserve">生 </w:t>
            </w:r>
            <w:r>
              <w:rPr>
                <w:spacing w:val="-6"/>
                <w:sz w:val="24"/>
              </w:rPr>
              <w:t>活。</w:t>
            </w:r>
          </w:p>
        </w:tc>
        <w:tc>
          <w:tcPr>
            <w:tcW w:w="1188" w:type="dxa"/>
          </w:tcPr>
          <w:p w:rsidR="007E6E83" w:rsidRDefault="007E6E83">
            <w:pPr>
              <w:pStyle w:val="TableParagraph"/>
              <w:spacing w:before="12" w:line="280" w:lineRule="auto"/>
              <w:ind w:right="109"/>
              <w:rPr>
                <w:sz w:val="24"/>
              </w:rPr>
            </w:pPr>
            <w:r>
              <w:rPr>
                <w:spacing w:val="-4"/>
                <w:sz w:val="24"/>
              </w:rPr>
              <w:t xml:space="preserve">正確朗讀課文內 </w:t>
            </w:r>
            <w:r>
              <w:rPr>
                <w:spacing w:val="-6"/>
                <w:sz w:val="24"/>
              </w:rPr>
              <w:t>容。</w:t>
            </w:r>
          </w:p>
          <w:p w:rsidR="007E6E83" w:rsidRDefault="007E6E83" w:rsidP="007E6E83">
            <w:pPr>
              <w:pStyle w:val="TableParagraph"/>
              <w:numPr>
                <w:ilvl w:val="0"/>
                <w:numId w:val="188"/>
              </w:numPr>
              <w:tabs>
                <w:tab w:val="left" w:pos="348"/>
              </w:tabs>
              <w:spacing w:before="1" w:line="280" w:lineRule="auto"/>
              <w:ind w:right="109" w:firstLine="0"/>
              <w:jc w:val="both"/>
              <w:rPr>
                <w:sz w:val="24"/>
              </w:rPr>
            </w:pPr>
            <w:r>
              <w:rPr>
                <w:spacing w:val="-4"/>
                <w:sz w:val="24"/>
              </w:rPr>
              <w:t>能了解生活清潔用品，並應用於生</w:t>
            </w:r>
            <w:r>
              <w:rPr>
                <w:spacing w:val="-6"/>
                <w:sz w:val="24"/>
              </w:rPr>
              <w:t>活。</w:t>
            </w:r>
          </w:p>
          <w:p w:rsidR="007E6E83" w:rsidRDefault="007E6E83" w:rsidP="007E6E83">
            <w:pPr>
              <w:pStyle w:val="TableParagraph"/>
              <w:numPr>
                <w:ilvl w:val="0"/>
                <w:numId w:val="188"/>
              </w:numPr>
              <w:tabs>
                <w:tab w:val="left" w:pos="348"/>
              </w:tabs>
              <w:spacing w:line="187" w:lineRule="auto"/>
              <w:ind w:right="109" w:firstLine="0"/>
              <w:rPr>
                <w:sz w:val="24"/>
              </w:rPr>
            </w:pPr>
            <w:r>
              <w:rPr>
                <w:spacing w:val="-4"/>
                <w:sz w:val="24"/>
              </w:rPr>
              <w:t>能學會對話句 型，實踐在生活應對中。</w:t>
            </w:r>
          </w:p>
        </w:tc>
        <w:tc>
          <w:tcPr>
            <w:tcW w:w="4556" w:type="dxa"/>
          </w:tcPr>
          <w:p w:rsidR="007E6E83" w:rsidRDefault="007E6E83" w:rsidP="007E6E83">
            <w:pPr>
              <w:pStyle w:val="TableParagraph"/>
              <w:numPr>
                <w:ilvl w:val="0"/>
                <w:numId w:val="187"/>
              </w:numPr>
              <w:tabs>
                <w:tab w:val="left" w:pos="348"/>
              </w:tabs>
              <w:spacing w:before="12" w:line="280" w:lineRule="auto"/>
              <w:ind w:right="117" w:firstLine="0"/>
              <w:jc w:val="both"/>
              <w:rPr>
                <w:sz w:val="24"/>
              </w:rPr>
            </w:pPr>
            <w:r>
              <w:rPr>
                <w:spacing w:val="-2"/>
                <w:sz w:val="24"/>
              </w:rPr>
              <w:t>教師問學生：「咱今仔日來比賽，看啥人上愛清氣？」（我們今天來比賽，看誰最愛乾淨？）教師接著提問：「早起，有洗面的人攑手。」（早上，有洗臉的人舉手。）、「有洗喙的人攑手。」（有刷牙的人舉手。）</w:t>
            </w:r>
          </w:p>
          <w:p w:rsidR="007E6E83" w:rsidRDefault="007E6E83" w:rsidP="007E6E83">
            <w:pPr>
              <w:pStyle w:val="TableParagraph"/>
              <w:numPr>
                <w:ilvl w:val="0"/>
                <w:numId w:val="187"/>
              </w:numPr>
              <w:tabs>
                <w:tab w:val="left" w:pos="348"/>
              </w:tabs>
              <w:spacing w:before="1" w:line="280" w:lineRule="auto"/>
              <w:ind w:right="117" w:firstLine="0"/>
              <w:jc w:val="both"/>
              <w:rPr>
                <w:sz w:val="24"/>
              </w:rPr>
            </w:pPr>
            <w:r>
              <w:rPr>
                <w:spacing w:val="-2"/>
                <w:sz w:val="24"/>
              </w:rPr>
              <w:t>提問完後，教師讓學生發表早上都是怎麼刷牙和洗臉，並請學生示範刷牙和洗臉</w:t>
            </w:r>
            <w:r>
              <w:rPr>
                <w:spacing w:val="-4"/>
                <w:sz w:val="24"/>
              </w:rPr>
              <w:t>的動作。</w:t>
            </w:r>
          </w:p>
          <w:p w:rsidR="007E6E83" w:rsidRDefault="007E6E83" w:rsidP="007E6E83">
            <w:pPr>
              <w:pStyle w:val="TableParagraph"/>
              <w:numPr>
                <w:ilvl w:val="0"/>
                <w:numId w:val="187"/>
              </w:numPr>
              <w:tabs>
                <w:tab w:val="left" w:pos="348"/>
              </w:tabs>
              <w:spacing w:before="2" w:line="280" w:lineRule="auto"/>
              <w:ind w:right="117" w:firstLine="0"/>
              <w:rPr>
                <w:sz w:val="24"/>
              </w:rPr>
            </w:pPr>
            <w:r>
              <w:rPr>
                <w:spacing w:val="-2"/>
                <w:sz w:val="24"/>
              </w:rPr>
              <w:t>教師問學生：「看過貓咪洗臉嗎？」請看過的學生表演貓咪洗臉的動作。</w:t>
            </w:r>
          </w:p>
          <w:p w:rsidR="007E6E83" w:rsidRDefault="007E6E83" w:rsidP="007E6E83">
            <w:pPr>
              <w:pStyle w:val="TableParagraph"/>
              <w:numPr>
                <w:ilvl w:val="0"/>
                <w:numId w:val="187"/>
              </w:numPr>
              <w:tabs>
                <w:tab w:val="left" w:pos="348"/>
              </w:tabs>
              <w:spacing w:line="280" w:lineRule="auto"/>
              <w:ind w:right="117" w:firstLine="0"/>
              <w:jc w:val="both"/>
              <w:rPr>
                <w:sz w:val="24"/>
              </w:rPr>
            </w:pPr>
            <w:r>
              <w:rPr>
                <w:spacing w:val="-2"/>
                <w:sz w:val="24"/>
              </w:rPr>
              <w:t>教師播放教學媒體，讓學生先聽一次</w:t>
            </w:r>
            <w:r>
              <w:rPr>
                <w:spacing w:val="-143"/>
                <w:sz w:val="24"/>
              </w:rPr>
              <w:t>課</w:t>
            </w:r>
            <w:r>
              <w:rPr>
                <w:spacing w:val="-2"/>
                <w:sz w:val="24"/>
              </w:rPr>
              <w:t>文內容，再帶領學生朗讀課文，並使用輪讀、齊誦的方式，多念幾次，加深學生對課文的印象。</w:t>
            </w:r>
          </w:p>
          <w:p w:rsidR="007E6E83" w:rsidRDefault="007E6E83" w:rsidP="007E6E83">
            <w:pPr>
              <w:pStyle w:val="TableParagraph"/>
              <w:numPr>
                <w:ilvl w:val="0"/>
                <w:numId w:val="187"/>
              </w:numPr>
              <w:tabs>
                <w:tab w:val="left" w:pos="348"/>
              </w:tabs>
              <w:spacing w:line="187" w:lineRule="auto"/>
              <w:ind w:right="117" w:firstLine="0"/>
              <w:jc w:val="both"/>
              <w:rPr>
                <w:sz w:val="24"/>
              </w:rPr>
            </w:pPr>
            <w:r>
              <w:rPr>
                <w:spacing w:val="-2"/>
                <w:sz w:val="24"/>
              </w:rPr>
              <w:t>教師亦可從課文中挑選數個語詞，帶入課文語詞例句的跟念與造句練習，以利學生對生詞更加的熟悉。</w:t>
            </w:r>
          </w:p>
        </w:tc>
        <w:tc>
          <w:tcPr>
            <w:tcW w:w="457" w:type="dxa"/>
          </w:tcPr>
          <w:p w:rsidR="007E6E83" w:rsidRDefault="007E6E83">
            <w:pPr>
              <w:pStyle w:val="TableParagraph"/>
              <w:spacing w:before="12" w:line="280" w:lineRule="auto"/>
              <w:ind w:left="105" w:right="99"/>
              <w:jc w:val="both"/>
              <w:rPr>
                <w:sz w:val="24"/>
              </w:rPr>
            </w:pPr>
            <w:r>
              <w:rPr>
                <w:spacing w:val="-10"/>
                <w:sz w:val="24"/>
              </w:rPr>
              <w:t>活動口頭評</w:t>
            </w:r>
          </w:p>
          <w:p w:rsidR="007E6E83" w:rsidRDefault="007E6E83">
            <w:pPr>
              <w:pStyle w:val="TableParagraph"/>
              <w:spacing w:before="6" w:line="235" w:lineRule="auto"/>
              <w:ind w:left="105" w:right="99"/>
              <w:rPr>
                <w:sz w:val="24"/>
              </w:rPr>
            </w:pPr>
            <w:r>
              <w:rPr>
                <w:spacing w:val="-10"/>
                <w:sz w:val="24"/>
              </w:rPr>
              <w:t>量表</w:t>
            </w:r>
          </w:p>
          <w:p w:rsidR="007E6E83" w:rsidRDefault="007E6E83">
            <w:pPr>
              <w:pStyle w:val="TableParagraph"/>
              <w:spacing w:line="187" w:lineRule="auto"/>
              <w:ind w:left="105" w:right="99"/>
              <w:jc w:val="both"/>
              <w:rPr>
                <w:sz w:val="24"/>
              </w:rPr>
            </w:pPr>
            <w:r>
              <w:rPr>
                <w:spacing w:val="-10"/>
                <w:sz w:val="24"/>
              </w:rPr>
              <w:t>演評量</w:t>
            </w:r>
          </w:p>
        </w:tc>
        <w:tc>
          <w:tcPr>
            <w:tcW w:w="2392" w:type="dxa"/>
          </w:tcPr>
          <w:p w:rsidR="007E6E83" w:rsidRDefault="007E6E83">
            <w:pPr>
              <w:pStyle w:val="TableParagraph"/>
              <w:rPr>
                <w:rFonts w:ascii="Times New Roman"/>
                <w:sz w:val="24"/>
              </w:rPr>
            </w:pPr>
          </w:p>
        </w:tc>
        <w:tc>
          <w:tcPr>
            <w:tcW w:w="637" w:type="dxa"/>
          </w:tcPr>
          <w:p w:rsidR="007E6E83" w:rsidRDefault="007E6E83">
            <w:pPr>
              <w:pStyle w:val="TableParagraph"/>
              <w:rPr>
                <w:rFonts w:ascii="Times New Roman"/>
                <w:sz w:val="24"/>
              </w:rPr>
            </w:pPr>
          </w:p>
        </w:tc>
      </w:tr>
      <w:tr w:rsidR="007E6E83">
        <w:trPr>
          <w:trHeight w:val="3362"/>
        </w:trPr>
        <w:tc>
          <w:tcPr>
            <w:tcW w:w="456" w:type="dxa"/>
          </w:tcPr>
          <w:p w:rsidR="007E6E83" w:rsidRDefault="007E6E83">
            <w:pPr>
              <w:pStyle w:val="TableParagraph"/>
              <w:spacing w:before="4" w:line="204" w:lineRule="auto"/>
              <w:ind w:left="107" w:right="96"/>
              <w:jc w:val="both"/>
              <w:rPr>
                <w:sz w:val="24"/>
              </w:rPr>
            </w:pPr>
            <w:r>
              <w:rPr>
                <w:spacing w:val="-10"/>
                <w:sz w:val="24"/>
              </w:rPr>
              <w:t>第二週</w:t>
            </w:r>
          </w:p>
        </w:tc>
        <w:tc>
          <w:tcPr>
            <w:tcW w:w="980" w:type="dxa"/>
          </w:tcPr>
          <w:p w:rsidR="007E6E83" w:rsidRDefault="007E6E83">
            <w:pPr>
              <w:pStyle w:val="TableParagraph"/>
              <w:spacing w:before="12" w:line="280" w:lineRule="auto"/>
              <w:ind w:left="148" w:right="99"/>
              <w:jc w:val="both"/>
              <w:rPr>
                <w:sz w:val="24"/>
              </w:rPr>
            </w:pPr>
            <w:r>
              <w:rPr>
                <w:spacing w:val="-58"/>
                <w:w w:val="105"/>
                <w:sz w:val="24"/>
              </w:rPr>
              <w:t>第一單</w:t>
            </w:r>
            <w:r>
              <w:rPr>
                <w:spacing w:val="-4"/>
                <w:sz w:val="24"/>
              </w:rPr>
              <w:t>元逐工都愛清</w:t>
            </w:r>
            <w:r>
              <w:rPr>
                <w:spacing w:val="-10"/>
                <w:w w:val="105"/>
                <w:sz w:val="24"/>
              </w:rPr>
              <w:t>氣</w:t>
            </w:r>
          </w:p>
          <w:p w:rsidR="007E6E83" w:rsidRDefault="007E6E83">
            <w:pPr>
              <w:pStyle w:val="TableParagraph"/>
              <w:spacing w:line="187" w:lineRule="auto"/>
              <w:ind w:left="107" w:right="140"/>
              <w:jc w:val="both"/>
              <w:rPr>
                <w:sz w:val="24"/>
              </w:rPr>
            </w:pPr>
            <w:r>
              <w:rPr>
                <w:spacing w:val="-58"/>
                <w:w w:val="110"/>
                <w:sz w:val="24"/>
              </w:rPr>
              <w:t>第一課</w:t>
            </w:r>
            <w:r>
              <w:rPr>
                <w:spacing w:val="-4"/>
                <w:sz w:val="24"/>
              </w:rPr>
              <w:t>貓咪愛</w:t>
            </w:r>
            <w:r>
              <w:rPr>
                <w:spacing w:val="-6"/>
                <w:w w:val="110"/>
                <w:sz w:val="24"/>
              </w:rPr>
              <w:t>洗面</w:t>
            </w:r>
          </w:p>
        </w:tc>
        <w:tc>
          <w:tcPr>
            <w:tcW w:w="456" w:type="dxa"/>
          </w:tcPr>
          <w:p w:rsidR="007E6E83" w:rsidRDefault="007E6E83">
            <w:pPr>
              <w:pStyle w:val="TableParagraph"/>
              <w:spacing w:line="259" w:lineRule="exact"/>
              <w:ind w:left="107"/>
              <w:rPr>
                <w:sz w:val="24"/>
              </w:rPr>
            </w:pPr>
            <w:r>
              <w:rPr>
                <w:spacing w:val="-10"/>
                <w:sz w:val="24"/>
              </w:rPr>
              <w:t>1</w:t>
            </w:r>
          </w:p>
        </w:tc>
        <w:tc>
          <w:tcPr>
            <w:tcW w:w="2498" w:type="dxa"/>
          </w:tcPr>
          <w:p w:rsidR="007E6E83" w:rsidRDefault="007E6E83">
            <w:pPr>
              <w:pStyle w:val="TableParagraph"/>
              <w:spacing w:before="4" w:line="187" w:lineRule="auto"/>
              <w:ind w:left="107" w:right="218"/>
              <w:jc w:val="both"/>
              <w:rPr>
                <w:sz w:val="24"/>
              </w:rPr>
            </w:pPr>
            <w:r>
              <w:rPr>
                <w:sz w:val="24"/>
              </w:rPr>
              <w:t>閩-E-A2</w:t>
            </w:r>
            <w:r>
              <w:rPr>
                <w:spacing w:val="-6"/>
                <w:sz w:val="24"/>
              </w:rPr>
              <w:t xml:space="preserve"> 具備使用閩</w:t>
            </w:r>
            <w:r>
              <w:rPr>
                <w:spacing w:val="-2"/>
                <w:sz w:val="24"/>
              </w:rPr>
              <w:t>南語文進行思考的能力，並用之於日常生活中，以處理相關問</w:t>
            </w:r>
            <w:r>
              <w:rPr>
                <w:spacing w:val="-6"/>
                <w:sz w:val="24"/>
              </w:rPr>
              <w:t>題。</w:t>
            </w:r>
          </w:p>
        </w:tc>
        <w:tc>
          <w:tcPr>
            <w:tcW w:w="958" w:type="dxa"/>
          </w:tcPr>
          <w:p w:rsidR="007E6E83" w:rsidRDefault="007E6E83">
            <w:pPr>
              <w:pStyle w:val="TableParagraph"/>
              <w:spacing w:before="12"/>
              <w:ind w:left="107"/>
              <w:rPr>
                <w:sz w:val="24"/>
              </w:rPr>
            </w:pPr>
            <w:r>
              <w:rPr>
                <w:sz w:val="24"/>
              </w:rPr>
              <w:t>1-Ⅰ-</w:t>
            </w:r>
            <w:r>
              <w:rPr>
                <w:spacing w:val="-10"/>
                <w:sz w:val="24"/>
              </w:rPr>
              <w:t>2</w:t>
            </w:r>
          </w:p>
          <w:p w:rsidR="007E6E83" w:rsidRDefault="007E6E83">
            <w:pPr>
              <w:pStyle w:val="TableParagraph"/>
              <w:spacing w:before="52" w:line="280" w:lineRule="auto"/>
              <w:ind w:left="107" w:right="118"/>
              <w:rPr>
                <w:sz w:val="24"/>
              </w:rPr>
            </w:pPr>
            <w:r>
              <w:rPr>
                <w:spacing w:val="-4"/>
                <w:sz w:val="24"/>
              </w:rPr>
              <w:t>能聽懂日常生活中閩南語語句並掌</w:t>
            </w:r>
            <w:r>
              <w:rPr>
                <w:spacing w:val="-6"/>
                <w:sz w:val="24"/>
              </w:rPr>
              <w:t>握重 點。</w:t>
            </w:r>
          </w:p>
        </w:tc>
        <w:tc>
          <w:tcPr>
            <w:tcW w:w="816" w:type="dxa"/>
          </w:tcPr>
          <w:p w:rsidR="007E6E83" w:rsidRDefault="007E6E83">
            <w:pPr>
              <w:pStyle w:val="TableParagraph"/>
              <w:spacing w:before="12"/>
              <w:rPr>
                <w:sz w:val="24"/>
              </w:rPr>
            </w:pPr>
            <w:r>
              <w:rPr>
                <w:spacing w:val="-5"/>
                <w:sz w:val="24"/>
              </w:rPr>
              <w:t>Aa-</w:t>
            </w:r>
          </w:p>
          <w:p w:rsidR="007E6E83" w:rsidRDefault="007E6E83">
            <w:pPr>
              <w:pStyle w:val="TableParagraph"/>
              <w:spacing w:before="52" w:line="280" w:lineRule="auto"/>
              <w:ind w:right="217"/>
              <w:rPr>
                <w:sz w:val="24"/>
              </w:rPr>
            </w:pPr>
            <w:r>
              <w:rPr>
                <w:spacing w:val="-4"/>
                <w:sz w:val="24"/>
              </w:rPr>
              <w:t>Ⅰ-1</w:t>
            </w:r>
            <w:r>
              <w:rPr>
                <w:spacing w:val="-6"/>
                <w:sz w:val="24"/>
              </w:rPr>
              <w:t>文字</w:t>
            </w:r>
            <w:r>
              <w:rPr>
                <w:spacing w:val="-10"/>
                <w:sz w:val="24"/>
              </w:rPr>
              <w:t xml:space="preserve">認 </w:t>
            </w:r>
            <w:r>
              <w:rPr>
                <w:spacing w:val="-6"/>
                <w:sz w:val="24"/>
              </w:rPr>
              <w:t>讀。</w:t>
            </w:r>
          </w:p>
          <w:p w:rsidR="007E6E83" w:rsidRDefault="007E6E83">
            <w:pPr>
              <w:pStyle w:val="TableParagraph"/>
              <w:spacing w:before="1"/>
              <w:rPr>
                <w:sz w:val="24"/>
              </w:rPr>
            </w:pPr>
            <w:r>
              <w:rPr>
                <w:spacing w:val="-4"/>
                <w:sz w:val="24"/>
              </w:rPr>
              <w:t>◎Ab-</w:t>
            </w:r>
          </w:p>
          <w:p w:rsidR="007E6E83" w:rsidRDefault="007E6E83">
            <w:pPr>
              <w:pStyle w:val="TableParagraph"/>
              <w:spacing w:before="53" w:line="280" w:lineRule="auto"/>
              <w:ind w:right="217"/>
              <w:rPr>
                <w:sz w:val="24"/>
              </w:rPr>
            </w:pPr>
            <w:r>
              <w:rPr>
                <w:spacing w:val="-4"/>
                <w:sz w:val="24"/>
              </w:rPr>
              <w:t>Ⅰ-1</w:t>
            </w:r>
            <w:r>
              <w:rPr>
                <w:spacing w:val="-5"/>
                <w:sz w:val="24"/>
              </w:rPr>
              <w:t>語詞</w:t>
            </w:r>
          </w:p>
        </w:tc>
        <w:tc>
          <w:tcPr>
            <w:tcW w:w="1188" w:type="dxa"/>
          </w:tcPr>
          <w:p w:rsidR="007E6E83" w:rsidRDefault="007E6E83" w:rsidP="007E6E83">
            <w:pPr>
              <w:pStyle w:val="TableParagraph"/>
              <w:numPr>
                <w:ilvl w:val="0"/>
                <w:numId w:val="186"/>
              </w:numPr>
              <w:tabs>
                <w:tab w:val="left" w:pos="348"/>
              </w:tabs>
              <w:spacing w:before="12" w:line="280" w:lineRule="auto"/>
              <w:ind w:right="109" w:firstLine="0"/>
              <w:rPr>
                <w:sz w:val="24"/>
              </w:rPr>
            </w:pPr>
            <w:r>
              <w:rPr>
                <w:spacing w:val="-4"/>
                <w:sz w:val="24"/>
              </w:rPr>
              <w:t xml:space="preserve">聽懂並正確讀出清潔用 </w:t>
            </w:r>
            <w:r>
              <w:rPr>
                <w:spacing w:val="-6"/>
                <w:sz w:val="24"/>
              </w:rPr>
              <w:t>品。</w:t>
            </w:r>
          </w:p>
          <w:p w:rsidR="007E6E83" w:rsidRDefault="007E6E83" w:rsidP="007E6E83">
            <w:pPr>
              <w:pStyle w:val="TableParagraph"/>
              <w:numPr>
                <w:ilvl w:val="0"/>
                <w:numId w:val="186"/>
              </w:numPr>
              <w:tabs>
                <w:tab w:val="left" w:pos="348"/>
              </w:tabs>
              <w:spacing w:line="280" w:lineRule="auto"/>
              <w:ind w:right="109" w:firstLine="0"/>
              <w:jc w:val="both"/>
              <w:rPr>
                <w:sz w:val="24"/>
              </w:rPr>
            </w:pPr>
            <w:r>
              <w:rPr>
                <w:spacing w:val="-4"/>
                <w:sz w:val="24"/>
              </w:rPr>
              <w:t>了解所學清潔用品的意思及使用時</w:t>
            </w:r>
            <w:r>
              <w:rPr>
                <w:spacing w:val="-6"/>
                <w:sz w:val="24"/>
              </w:rPr>
              <w:t>機。</w:t>
            </w:r>
          </w:p>
        </w:tc>
        <w:tc>
          <w:tcPr>
            <w:tcW w:w="4556" w:type="dxa"/>
          </w:tcPr>
          <w:p w:rsidR="007E6E83" w:rsidRDefault="007E6E83">
            <w:pPr>
              <w:pStyle w:val="TableParagraph"/>
              <w:spacing w:before="12" w:line="280" w:lineRule="auto"/>
              <w:ind w:right="2037"/>
              <w:rPr>
                <w:sz w:val="24"/>
              </w:rPr>
            </w:pPr>
            <w:r>
              <w:rPr>
                <w:spacing w:val="-2"/>
                <w:w w:val="105"/>
                <w:sz w:val="24"/>
              </w:rPr>
              <w:t>第一單元逐工都愛清</w:t>
            </w:r>
            <w:r>
              <w:rPr>
                <w:spacing w:val="-146"/>
                <w:w w:val="105"/>
                <w:sz w:val="24"/>
              </w:rPr>
              <w:t>氣</w:t>
            </w:r>
            <w:r>
              <w:rPr>
                <w:spacing w:val="-2"/>
                <w:w w:val="105"/>
                <w:sz w:val="24"/>
              </w:rPr>
              <w:t>第一課貓咪愛洗面</w:t>
            </w:r>
          </w:p>
          <w:p w:rsidR="007E6E83" w:rsidRDefault="007E6E83">
            <w:pPr>
              <w:pStyle w:val="TableParagraph"/>
              <w:rPr>
                <w:sz w:val="24"/>
              </w:rPr>
            </w:pPr>
            <w:r>
              <w:rPr>
                <w:spacing w:val="-1"/>
                <w:sz w:val="24"/>
              </w:rPr>
              <w:t>(一)活動一：我會曉講</w:t>
            </w:r>
          </w:p>
          <w:p w:rsidR="007E6E83" w:rsidRDefault="007E6E83" w:rsidP="007E6E83">
            <w:pPr>
              <w:pStyle w:val="TableParagraph"/>
              <w:numPr>
                <w:ilvl w:val="0"/>
                <w:numId w:val="185"/>
              </w:numPr>
              <w:tabs>
                <w:tab w:val="left" w:pos="348"/>
              </w:tabs>
              <w:spacing w:before="52"/>
              <w:ind w:left="348" w:hanging="240"/>
              <w:rPr>
                <w:sz w:val="24"/>
              </w:rPr>
            </w:pPr>
            <w:r>
              <w:rPr>
                <w:spacing w:val="-1"/>
                <w:sz w:val="24"/>
              </w:rPr>
              <w:t>教師播放教學媒體，請學生配合本課</w:t>
            </w:r>
          </w:p>
          <w:p w:rsidR="007E6E83" w:rsidRDefault="007E6E83">
            <w:pPr>
              <w:pStyle w:val="TableParagraph"/>
              <w:spacing w:before="53" w:line="280" w:lineRule="auto"/>
              <w:ind w:right="357"/>
              <w:rPr>
                <w:sz w:val="24"/>
              </w:rPr>
            </w:pPr>
            <w:r>
              <w:rPr>
                <w:spacing w:val="-2"/>
                <w:sz w:val="24"/>
              </w:rPr>
              <w:t>「我會曉講」頁面，仔細聆聽各語詞範</w:t>
            </w:r>
            <w:r>
              <w:rPr>
                <w:spacing w:val="-6"/>
                <w:sz w:val="24"/>
              </w:rPr>
              <w:t>讀。</w:t>
            </w:r>
          </w:p>
          <w:p w:rsidR="007E6E83" w:rsidRDefault="007E6E83" w:rsidP="007E6E83">
            <w:pPr>
              <w:pStyle w:val="TableParagraph"/>
              <w:numPr>
                <w:ilvl w:val="0"/>
                <w:numId w:val="185"/>
              </w:numPr>
              <w:tabs>
                <w:tab w:val="left" w:pos="348"/>
              </w:tabs>
              <w:spacing w:before="1" w:line="280" w:lineRule="auto"/>
              <w:ind w:left="108" w:right="117" w:firstLine="0"/>
              <w:jc w:val="both"/>
              <w:rPr>
                <w:sz w:val="24"/>
              </w:rPr>
            </w:pPr>
            <w:r>
              <w:rPr>
                <w:spacing w:val="-2"/>
                <w:sz w:val="24"/>
              </w:rPr>
              <w:t>教師帶領全班念誦語詞，待熟練後，教師可念國語，請學生說出該語詞的閩南語</w:t>
            </w:r>
            <w:r>
              <w:rPr>
                <w:spacing w:val="-4"/>
                <w:sz w:val="24"/>
              </w:rPr>
              <w:t>說法。</w:t>
            </w:r>
          </w:p>
        </w:tc>
        <w:tc>
          <w:tcPr>
            <w:tcW w:w="457" w:type="dxa"/>
          </w:tcPr>
          <w:p w:rsidR="007E6E83" w:rsidRDefault="007E6E83">
            <w:pPr>
              <w:pStyle w:val="TableParagraph"/>
              <w:spacing w:before="12" w:line="280" w:lineRule="auto"/>
              <w:ind w:left="105" w:right="99"/>
              <w:jc w:val="both"/>
              <w:rPr>
                <w:sz w:val="24"/>
              </w:rPr>
            </w:pPr>
            <w:r>
              <w:rPr>
                <w:spacing w:val="-10"/>
                <w:sz w:val="24"/>
              </w:rPr>
              <w:t>口頭評量實作評</w:t>
            </w:r>
          </w:p>
          <w:p w:rsidR="007E6E83" w:rsidRDefault="007E6E83">
            <w:pPr>
              <w:pStyle w:val="TableParagraph"/>
              <w:spacing w:before="6" w:line="235" w:lineRule="auto"/>
              <w:ind w:left="105" w:right="99"/>
              <w:rPr>
                <w:sz w:val="24"/>
              </w:rPr>
            </w:pPr>
            <w:r>
              <w:rPr>
                <w:spacing w:val="-10"/>
                <w:sz w:val="24"/>
              </w:rPr>
              <w:t>量觀</w:t>
            </w:r>
          </w:p>
          <w:p w:rsidR="007E6E83" w:rsidRDefault="007E6E83">
            <w:pPr>
              <w:pStyle w:val="TableParagraph"/>
              <w:spacing w:line="203" w:lineRule="exact"/>
              <w:ind w:left="105"/>
              <w:rPr>
                <w:sz w:val="24"/>
              </w:rPr>
            </w:pPr>
            <w:r>
              <w:rPr>
                <w:spacing w:val="-10"/>
                <w:sz w:val="24"/>
              </w:rPr>
              <w:t>察</w:t>
            </w:r>
          </w:p>
        </w:tc>
        <w:tc>
          <w:tcPr>
            <w:tcW w:w="2392" w:type="dxa"/>
          </w:tcPr>
          <w:p w:rsidR="007E6E83" w:rsidRDefault="007E6E83">
            <w:pPr>
              <w:pStyle w:val="TableParagraph"/>
              <w:spacing w:before="12"/>
              <w:ind w:left="104"/>
              <w:rPr>
                <w:sz w:val="24"/>
              </w:rPr>
            </w:pPr>
            <w:r>
              <w:rPr>
                <w:spacing w:val="-2"/>
                <w:sz w:val="24"/>
              </w:rPr>
              <w:t>【家庭教育】</w:t>
            </w:r>
          </w:p>
          <w:p w:rsidR="007E6E83" w:rsidRDefault="007E6E83">
            <w:pPr>
              <w:pStyle w:val="TableParagraph"/>
              <w:spacing w:before="52" w:line="280" w:lineRule="auto"/>
              <w:ind w:left="104" w:right="115"/>
              <w:rPr>
                <w:sz w:val="24"/>
              </w:rPr>
            </w:pPr>
            <w:r>
              <w:rPr>
                <w:spacing w:val="-7"/>
                <w:sz w:val="24"/>
              </w:rPr>
              <w:t xml:space="preserve">家 </w:t>
            </w:r>
            <w:r>
              <w:rPr>
                <w:sz w:val="24"/>
              </w:rPr>
              <w:t>E11 養成良好家</w:t>
            </w:r>
            <w:r>
              <w:rPr>
                <w:spacing w:val="-2"/>
                <w:sz w:val="24"/>
              </w:rPr>
              <w:t>庭生活習慣，熟悉家務技巧，並參與家務</w:t>
            </w:r>
            <w:r>
              <w:rPr>
                <w:spacing w:val="-4"/>
                <w:sz w:val="24"/>
              </w:rPr>
              <w:t>工作。</w:t>
            </w:r>
          </w:p>
          <w:p w:rsidR="007E6E83" w:rsidRDefault="007E6E83">
            <w:pPr>
              <w:pStyle w:val="TableParagraph"/>
              <w:spacing w:before="1" w:line="304" w:lineRule="exact"/>
              <w:ind w:left="104"/>
              <w:rPr>
                <w:sz w:val="24"/>
              </w:rPr>
            </w:pPr>
            <w:r>
              <w:rPr>
                <w:spacing w:val="-2"/>
                <w:sz w:val="24"/>
              </w:rPr>
              <w:t>【環境教育】</w:t>
            </w:r>
          </w:p>
          <w:p w:rsidR="007E6E83" w:rsidRDefault="007E6E83">
            <w:pPr>
              <w:pStyle w:val="TableParagraph"/>
              <w:spacing w:before="49" w:line="187" w:lineRule="auto"/>
              <w:ind w:left="104" w:right="115"/>
              <w:rPr>
                <w:sz w:val="24"/>
              </w:rPr>
            </w:pPr>
            <w:r>
              <w:rPr>
                <w:spacing w:val="-7"/>
                <w:sz w:val="24"/>
              </w:rPr>
              <w:t xml:space="preserve">環 </w:t>
            </w:r>
            <w:r>
              <w:rPr>
                <w:sz w:val="24"/>
              </w:rPr>
              <w:t>E17 養成日常生</w:t>
            </w:r>
            <w:r>
              <w:rPr>
                <w:spacing w:val="-2"/>
                <w:sz w:val="24"/>
              </w:rPr>
              <w:t>活節約用水、用電、物質的行為，減少資源的消耗。</w:t>
            </w:r>
          </w:p>
        </w:tc>
        <w:tc>
          <w:tcPr>
            <w:tcW w:w="637" w:type="dxa"/>
          </w:tcPr>
          <w:p w:rsidR="007E6E83" w:rsidRDefault="007E6E83">
            <w:pPr>
              <w:pStyle w:val="TableParagraph"/>
              <w:rPr>
                <w:rFonts w:ascii="Times New Roman"/>
                <w:sz w:val="24"/>
              </w:rPr>
            </w:pPr>
          </w:p>
        </w:tc>
      </w:tr>
    </w:tbl>
    <w:p w:rsidR="007E6E83" w:rsidRDefault="007E6E83">
      <w:pPr>
        <w:pStyle w:val="TableParagraph"/>
        <w:rPr>
          <w:rFonts w:ascii="Times New Roman"/>
          <w:sz w:val="24"/>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980"/>
        <w:gridCol w:w="456"/>
        <w:gridCol w:w="2498"/>
        <w:gridCol w:w="958"/>
        <w:gridCol w:w="816"/>
        <w:gridCol w:w="1188"/>
        <w:gridCol w:w="4556"/>
        <w:gridCol w:w="457"/>
        <w:gridCol w:w="2392"/>
        <w:gridCol w:w="637"/>
      </w:tblGrid>
      <w:tr w:rsidR="007E6E83">
        <w:trPr>
          <w:trHeight w:val="5520"/>
        </w:trPr>
        <w:tc>
          <w:tcPr>
            <w:tcW w:w="456" w:type="dxa"/>
          </w:tcPr>
          <w:p w:rsidR="007E6E83" w:rsidRDefault="007E6E83">
            <w:pPr>
              <w:pStyle w:val="TableParagraph"/>
              <w:rPr>
                <w:rFonts w:ascii="Times New Roman"/>
                <w:sz w:val="24"/>
              </w:rPr>
            </w:pPr>
          </w:p>
        </w:tc>
        <w:tc>
          <w:tcPr>
            <w:tcW w:w="980" w:type="dxa"/>
          </w:tcPr>
          <w:p w:rsidR="007E6E83" w:rsidRDefault="007E6E83">
            <w:pPr>
              <w:pStyle w:val="TableParagraph"/>
              <w:rPr>
                <w:rFonts w:ascii="Times New Roman"/>
                <w:sz w:val="24"/>
              </w:rPr>
            </w:pPr>
          </w:p>
        </w:tc>
        <w:tc>
          <w:tcPr>
            <w:tcW w:w="456" w:type="dxa"/>
          </w:tcPr>
          <w:p w:rsidR="007E6E83" w:rsidRDefault="007E6E83">
            <w:pPr>
              <w:pStyle w:val="TableParagraph"/>
              <w:rPr>
                <w:rFonts w:ascii="Times New Roman"/>
                <w:sz w:val="24"/>
              </w:rPr>
            </w:pPr>
          </w:p>
        </w:tc>
        <w:tc>
          <w:tcPr>
            <w:tcW w:w="2498" w:type="dxa"/>
          </w:tcPr>
          <w:p w:rsidR="007E6E83" w:rsidRDefault="007E6E83">
            <w:pPr>
              <w:pStyle w:val="TableParagraph"/>
              <w:rPr>
                <w:rFonts w:ascii="Times New Roman"/>
                <w:sz w:val="24"/>
              </w:rPr>
            </w:pPr>
          </w:p>
        </w:tc>
        <w:tc>
          <w:tcPr>
            <w:tcW w:w="958" w:type="dxa"/>
          </w:tcPr>
          <w:p w:rsidR="007E6E83" w:rsidRDefault="007E6E83">
            <w:pPr>
              <w:pStyle w:val="TableParagraph"/>
              <w:spacing w:before="12"/>
              <w:ind w:left="107"/>
              <w:rPr>
                <w:sz w:val="24"/>
              </w:rPr>
            </w:pPr>
            <w:r>
              <w:rPr>
                <w:sz w:val="24"/>
              </w:rPr>
              <w:t>2-Ⅰ-</w:t>
            </w:r>
            <w:r>
              <w:rPr>
                <w:spacing w:val="-10"/>
                <w:sz w:val="24"/>
              </w:rPr>
              <w:t>3</w:t>
            </w:r>
          </w:p>
          <w:p w:rsidR="007E6E83" w:rsidRDefault="007E6E83">
            <w:pPr>
              <w:pStyle w:val="TableParagraph"/>
              <w:spacing w:before="52" w:line="280" w:lineRule="auto"/>
              <w:ind w:left="107" w:right="118"/>
              <w:jc w:val="both"/>
              <w:rPr>
                <w:sz w:val="24"/>
              </w:rPr>
            </w:pPr>
            <w:r>
              <w:rPr>
                <w:spacing w:val="-4"/>
                <w:sz w:val="24"/>
              </w:rPr>
              <w:t>能正確朗讀所學的閩南語課</w:t>
            </w:r>
            <w:r>
              <w:rPr>
                <w:spacing w:val="-6"/>
                <w:sz w:val="24"/>
              </w:rPr>
              <w:t>文。</w:t>
            </w:r>
          </w:p>
          <w:p w:rsidR="007E6E83" w:rsidRDefault="007E6E83">
            <w:pPr>
              <w:pStyle w:val="TableParagraph"/>
              <w:spacing w:line="215" w:lineRule="exact"/>
              <w:ind w:left="107"/>
              <w:rPr>
                <w:sz w:val="24"/>
              </w:rPr>
            </w:pPr>
            <w:r>
              <w:rPr>
                <w:sz w:val="24"/>
              </w:rPr>
              <w:t>3-Ⅰ-</w:t>
            </w:r>
            <w:r>
              <w:rPr>
                <w:spacing w:val="-10"/>
                <w:sz w:val="24"/>
              </w:rPr>
              <w:t>1</w:t>
            </w:r>
          </w:p>
          <w:p w:rsidR="007E6E83" w:rsidRDefault="007E6E83">
            <w:pPr>
              <w:pStyle w:val="TableParagraph"/>
              <w:spacing w:before="19" w:line="187" w:lineRule="auto"/>
              <w:ind w:left="107" w:right="118"/>
              <w:jc w:val="both"/>
              <w:rPr>
                <w:sz w:val="24"/>
              </w:rPr>
            </w:pPr>
            <w:r>
              <w:rPr>
                <w:spacing w:val="-4"/>
                <w:sz w:val="24"/>
              </w:rPr>
              <w:t>能建立樂意閱讀閩南語文語句和短文的興</w:t>
            </w:r>
            <w:r>
              <w:rPr>
                <w:spacing w:val="-6"/>
                <w:sz w:val="24"/>
              </w:rPr>
              <w:t>趣。</w:t>
            </w:r>
          </w:p>
        </w:tc>
        <w:tc>
          <w:tcPr>
            <w:tcW w:w="816" w:type="dxa"/>
          </w:tcPr>
          <w:p w:rsidR="007E6E83" w:rsidRDefault="007E6E83">
            <w:pPr>
              <w:pStyle w:val="TableParagraph"/>
              <w:spacing w:before="12" w:line="280" w:lineRule="auto"/>
              <w:ind w:right="217"/>
              <w:rPr>
                <w:sz w:val="24"/>
              </w:rPr>
            </w:pPr>
            <w:r>
              <w:rPr>
                <w:spacing w:val="-10"/>
                <w:sz w:val="24"/>
              </w:rPr>
              <w:t xml:space="preserve">運 </w:t>
            </w:r>
            <w:r>
              <w:rPr>
                <w:spacing w:val="-6"/>
                <w:sz w:val="24"/>
              </w:rPr>
              <w:t>用。</w:t>
            </w:r>
          </w:p>
          <w:p w:rsidR="007E6E83" w:rsidRDefault="007E6E83">
            <w:pPr>
              <w:pStyle w:val="TableParagraph"/>
              <w:rPr>
                <w:sz w:val="24"/>
              </w:rPr>
            </w:pPr>
            <w:r>
              <w:rPr>
                <w:spacing w:val="-4"/>
                <w:sz w:val="24"/>
              </w:rPr>
              <w:t>◎Ab-</w:t>
            </w:r>
          </w:p>
          <w:p w:rsidR="007E6E83" w:rsidRDefault="007E6E83">
            <w:pPr>
              <w:pStyle w:val="TableParagraph"/>
              <w:spacing w:before="53" w:line="280" w:lineRule="auto"/>
              <w:ind w:right="217"/>
              <w:rPr>
                <w:sz w:val="24"/>
              </w:rPr>
            </w:pPr>
            <w:r>
              <w:rPr>
                <w:spacing w:val="-4"/>
                <w:sz w:val="24"/>
              </w:rPr>
              <w:t>Ⅰ-2</w:t>
            </w:r>
            <w:r>
              <w:rPr>
                <w:spacing w:val="-6"/>
                <w:sz w:val="24"/>
              </w:rPr>
              <w:t>句型</w:t>
            </w:r>
            <w:r>
              <w:rPr>
                <w:spacing w:val="-10"/>
                <w:sz w:val="24"/>
              </w:rPr>
              <w:t xml:space="preserve">運 </w:t>
            </w:r>
            <w:r>
              <w:rPr>
                <w:spacing w:val="-6"/>
                <w:sz w:val="24"/>
              </w:rPr>
              <w:t xml:space="preserve">用。 </w:t>
            </w:r>
            <w:r>
              <w:rPr>
                <w:spacing w:val="-4"/>
                <w:sz w:val="24"/>
              </w:rPr>
              <w:t>Bb-</w:t>
            </w:r>
          </w:p>
          <w:p w:rsidR="007E6E83" w:rsidRDefault="007E6E83">
            <w:pPr>
              <w:pStyle w:val="TableParagraph"/>
              <w:spacing w:before="1" w:line="280" w:lineRule="auto"/>
              <w:ind w:right="217"/>
              <w:rPr>
                <w:sz w:val="24"/>
              </w:rPr>
            </w:pPr>
            <w:r>
              <w:rPr>
                <w:spacing w:val="-4"/>
                <w:sz w:val="24"/>
              </w:rPr>
              <w:t>Ⅰ-1</w:t>
            </w:r>
            <w:r>
              <w:rPr>
                <w:spacing w:val="-6"/>
                <w:sz w:val="24"/>
              </w:rPr>
              <w:t>家庭</w:t>
            </w:r>
            <w:r>
              <w:rPr>
                <w:spacing w:val="-10"/>
                <w:sz w:val="24"/>
              </w:rPr>
              <w:t xml:space="preserve">生 </w:t>
            </w:r>
            <w:r>
              <w:rPr>
                <w:spacing w:val="-6"/>
                <w:sz w:val="24"/>
              </w:rPr>
              <w:t>活。</w:t>
            </w:r>
          </w:p>
          <w:p w:rsidR="007E6E83" w:rsidRDefault="007E6E83">
            <w:pPr>
              <w:pStyle w:val="TableParagraph"/>
              <w:spacing w:line="215" w:lineRule="exact"/>
              <w:rPr>
                <w:sz w:val="24"/>
              </w:rPr>
            </w:pPr>
            <w:r>
              <w:rPr>
                <w:spacing w:val="-4"/>
                <w:sz w:val="24"/>
              </w:rPr>
              <w:t>◎Bg-</w:t>
            </w:r>
          </w:p>
          <w:p w:rsidR="007E6E83" w:rsidRDefault="007E6E83">
            <w:pPr>
              <w:pStyle w:val="TableParagraph"/>
              <w:spacing w:before="19" w:line="187" w:lineRule="auto"/>
              <w:ind w:right="217"/>
              <w:jc w:val="both"/>
              <w:rPr>
                <w:sz w:val="24"/>
              </w:rPr>
            </w:pPr>
            <w:r>
              <w:rPr>
                <w:spacing w:val="-4"/>
                <w:sz w:val="24"/>
              </w:rPr>
              <w:t>Ⅰ-1</w:t>
            </w:r>
            <w:r>
              <w:rPr>
                <w:spacing w:val="-6"/>
                <w:sz w:val="24"/>
              </w:rPr>
              <w:t>生活</w:t>
            </w:r>
            <w:r>
              <w:rPr>
                <w:spacing w:val="-10"/>
                <w:sz w:val="24"/>
              </w:rPr>
              <w:t>應</w:t>
            </w:r>
          </w:p>
          <w:p w:rsidR="007E6E83" w:rsidRDefault="007E6E83">
            <w:pPr>
              <w:pStyle w:val="TableParagraph"/>
              <w:spacing w:line="215" w:lineRule="exact"/>
              <w:rPr>
                <w:sz w:val="24"/>
              </w:rPr>
            </w:pPr>
            <w:r>
              <w:rPr>
                <w:spacing w:val="-5"/>
                <w:sz w:val="24"/>
              </w:rPr>
              <w:t>對。</w:t>
            </w:r>
          </w:p>
        </w:tc>
        <w:tc>
          <w:tcPr>
            <w:tcW w:w="1188" w:type="dxa"/>
          </w:tcPr>
          <w:p w:rsidR="007E6E83" w:rsidRDefault="007E6E83" w:rsidP="007E6E83">
            <w:pPr>
              <w:pStyle w:val="TableParagraph"/>
              <w:numPr>
                <w:ilvl w:val="0"/>
                <w:numId w:val="184"/>
              </w:numPr>
              <w:tabs>
                <w:tab w:val="left" w:pos="348"/>
              </w:tabs>
              <w:spacing w:before="12" w:line="280" w:lineRule="auto"/>
              <w:ind w:right="109" w:firstLine="0"/>
              <w:rPr>
                <w:sz w:val="24"/>
              </w:rPr>
            </w:pPr>
            <w:r>
              <w:rPr>
                <w:spacing w:val="-4"/>
                <w:sz w:val="24"/>
              </w:rPr>
              <w:t>了解並說出「相招來開 講」的所有語句。</w:t>
            </w:r>
          </w:p>
          <w:p w:rsidR="007E6E83" w:rsidRDefault="007E6E83" w:rsidP="007E6E83">
            <w:pPr>
              <w:pStyle w:val="TableParagraph"/>
              <w:numPr>
                <w:ilvl w:val="0"/>
                <w:numId w:val="184"/>
              </w:numPr>
              <w:tabs>
                <w:tab w:val="left" w:pos="348"/>
              </w:tabs>
              <w:spacing w:line="187" w:lineRule="auto"/>
              <w:ind w:right="109" w:firstLine="0"/>
              <w:rPr>
                <w:sz w:val="24"/>
              </w:rPr>
            </w:pPr>
            <w:r>
              <w:rPr>
                <w:spacing w:val="-4"/>
                <w:sz w:val="24"/>
              </w:rPr>
              <w:t xml:space="preserve">學會替換語詞，完成句 </w:t>
            </w:r>
            <w:r>
              <w:rPr>
                <w:spacing w:val="-6"/>
                <w:sz w:val="24"/>
              </w:rPr>
              <w:t>子。</w:t>
            </w:r>
          </w:p>
        </w:tc>
        <w:tc>
          <w:tcPr>
            <w:tcW w:w="4556" w:type="dxa"/>
          </w:tcPr>
          <w:p w:rsidR="007E6E83" w:rsidRDefault="007E6E83">
            <w:pPr>
              <w:pStyle w:val="TableParagraph"/>
              <w:spacing w:before="12"/>
              <w:rPr>
                <w:sz w:val="24"/>
              </w:rPr>
            </w:pPr>
            <w:r>
              <w:rPr>
                <w:spacing w:val="-1"/>
                <w:sz w:val="24"/>
              </w:rPr>
              <w:t>(二)活動二：相招來開講</w:t>
            </w:r>
          </w:p>
          <w:p w:rsidR="007E6E83" w:rsidRDefault="007E6E83" w:rsidP="007E6E83">
            <w:pPr>
              <w:pStyle w:val="TableParagraph"/>
              <w:numPr>
                <w:ilvl w:val="0"/>
                <w:numId w:val="183"/>
              </w:numPr>
              <w:tabs>
                <w:tab w:val="left" w:pos="348"/>
              </w:tabs>
              <w:spacing w:before="52" w:line="280" w:lineRule="auto"/>
              <w:ind w:right="117" w:firstLine="0"/>
              <w:rPr>
                <w:sz w:val="24"/>
              </w:rPr>
            </w:pPr>
            <w:r>
              <w:rPr>
                <w:spacing w:val="-2"/>
                <w:sz w:val="24"/>
              </w:rPr>
              <w:t>教師帶領全班複習本課清潔用品的閩南</w:t>
            </w:r>
            <w:r>
              <w:rPr>
                <w:spacing w:val="-4"/>
                <w:sz w:val="24"/>
              </w:rPr>
              <w:t>語說法。</w:t>
            </w:r>
          </w:p>
          <w:p w:rsidR="007E6E83" w:rsidRDefault="007E6E83" w:rsidP="007E6E83">
            <w:pPr>
              <w:pStyle w:val="TableParagraph"/>
              <w:numPr>
                <w:ilvl w:val="0"/>
                <w:numId w:val="183"/>
              </w:numPr>
              <w:tabs>
                <w:tab w:val="left" w:pos="348"/>
              </w:tabs>
              <w:spacing w:before="1" w:line="280" w:lineRule="auto"/>
              <w:ind w:right="117" w:firstLine="0"/>
              <w:jc w:val="both"/>
              <w:rPr>
                <w:sz w:val="24"/>
              </w:rPr>
            </w:pPr>
            <w:r>
              <w:rPr>
                <w:spacing w:val="-2"/>
                <w:sz w:val="24"/>
              </w:rPr>
              <w:t>教師請學生說說看，刷牙、洗臉、洗澡時，要用到哪些盥洗用品？請學生試著用閩南語照樣造句，如：「我用雪文洗身軀</w:t>
            </w:r>
          </w:p>
          <w:p w:rsidR="007E6E83" w:rsidRDefault="007E6E83">
            <w:pPr>
              <w:pStyle w:val="TableParagraph"/>
              <w:spacing w:before="1"/>
              <w:rPr>
                <w:sz w:val="24"/>
              </w:rPr>
            </w:pPr>
            <w:r>
              <w:rPr>
                <w:sz w:val="24"/>
              </w:rPr>
              <w:t>（我用肥皂洗澡）</w:t>
            </w:r>
            <w:r>
              <w:rPr>
                <w:spacing w:val="-1"/>
                <w:sz w:val="24"/>
              </w:rPr>
              <w:t>」、「我用衛生紙拭面</w:t>
            </w:r>
          </w:p>
          <w:p w:rsidR="007E6E83" w:rsidRDefault="007E6E83">
            <w:pPr>
              <w:pStyle w:val="TableParagraph"/>
              <w:spacing w:before="52"/>
              <w:rPr>
                <w:sz w:val="24"/>
              </w:rPr>
            </w:pPr>
            <w:r>
              <w:rPr>
                <w:sz w:val="24"/>
              </w:rPr>
              <w:t>（我用衛生紙擦臉）</w:t>
            </w:r>
            <w:r>
              <w:rPr>
                <w:spacing w:val="-4"/>
                <w:sz w:val="24"/>
              </w:rPr>
              <w:t>」等。</w:t>
            </w:r>
          </w:p>
          <w:p w:rsidR="007E6E83" w:rsidRDefault="007E6E83" w:rsidP="007E6E83">
            <w:pPr>
              <w:pStyle w:val="TableParagraph"/>
              <w:numPr>
                <w:ilvl w:val="0"/>
                <w:numId w:val="183"/>
              </w:numPr>
              <w:tabs>
                <w:tab w:val="left" w:pos="348"/>
              </w:tabs>
              <w:spacing w:before="53"/>
              <w:ind w:left="348" w:hanging="240"/>
              <w:rPr>
                <w:sz w:val="24"/>
              </w:rPr>
            </w:pPr>
            <w:r>
              <w:rPr>
                <w:spacing w:val="-1"/>
                <w:sz w:val="24"/>
              </w:rPr>
              <w:t>教師播放教學媒體，請全班翻開課本</w:t>
            </w:r>
          </w:p>
          <w:p w:rsidR="007E6E83" w:rsidRDefault="007E6E83">
            <w:pPr>
              <w:pStyle w:val="TableParagraph"/>
              <w:spacing w:before="53" w:line="280" w:lineRule="auto"/>
              <w:ind w:right="117"/>
              <w:rPr>
                <w:sz w:val="24"/>
              </w:rPr>
            </w:pPr>
            <w:r>
              <w:rPr>
                <w:spacing w:val="-2"/>
                <w:sz w:val="24"/>
              </w:rPr>
              <w:t>「相招來開講」頁面仔細聆聽，並帶領全</w:t>
            </w:r>
            <w:r>
              <w:rPr>
                <w:spacing w:val="-4"/>
                <w:sz w:val="24"/>
              </w:rPr>
              <w:t>班複誦。</w:t>
            </w:r>
          </w:p>
          <w:p w:rsidR="007E6E83" w:rsidRDefault="007E6E83" w:rsidP="007E6E83">
            <w:pPr>
              <w:pStyle w:val="TableParagraph"/>
              <w:numPr>
                <w:ilvl w:val="0"/>
                <w:numId w:val="183"/>
              </w:numPr>
              <w:tabs>
                <w:tab w:val="left" w:pos="348"/>
              </w:tabs>
              <w:spacing w:line="187" w:lineRule="auto"/>
              <w:ind w:right="117" w:firstLine="0"/>
              <w:rPr>
                <w:sz w:val="24"/>
              </w:rPr>
            </w:pPr>
            <w:r>
              <w:rPr>
                <w:spacing w:val="-6"/>
                <w:sz w:val="24"/>
              </w:rPr>
              <w:t xml:space="preserve">課本第 </w:t>
            </w:r>
            <w:r>
              <w:rPr>
                <w:sz w:val="24"/>
              </w:rPr>
              <w:t>17</w:t>
            </w:r>
            <w:r>
              <w:rPr>
                <w:spacing w:val="-5"/>
                <w:sz w:val="24"/>
              </w:rPr>
              <w:t xml:space="preserve"> 頁之本課語詞為基礎學習內</w:t>
            </w:r>
            <w:r>
              <w:rPr>
                <w:spacing w:val="-2"/>
                <w:sz w:val="24"/>
              </w:rPr>
              <w:t>容，動詞為進階學習內容，教師可視學生程度差異化教學。</w:t>
            </w:r>
          </w:p>
        </w:tc>
        <w:tc>
          <w:tcPr>
            <w:tcW w:w="457" w:type="dxa"/>
          </w:tcPr>
          <w:p w:rsidR="007E6E83" w:rsidRDefault="007E6E83">
            <w:pPr>
              <w:pStyle w:val="TableParagraph"/>
              <w:spacing w:before="4" w:line="187" w:lineRule="auto"/>
              <w:ind w:left="105" w:right="99"/>
              <w:rPr>
                <w:sz w:val="24"/>
              </w:rPr>
            </w:pPr>
            <w:r>
              <w:rPr>
                <w:spacing w:val="-10"/>
                <w:sz w:val="24"/>
              </w:rPr>
              <w:t>評量</w:t>
            </w:r>
          </w:p>
        </w:tc>
        <w:tc>
          <w:tcPr>
            <w:tcW w:w="2392" w:type="dxa"/>
          </w:tcPr>
          <w:p w:rsidR="007E6E83" w:rsidRDefault="007E6E83">
            <w:pPr>
              <w:pStyle w:val="TableParagraph"/>
              <w:rPr>
                <w:rFonts w:ascii="Times New Roman"/>
                <w:sz w:val="24"/>
              </w:rPr>
            </w:pPr>
          </w:p>
        </w:tc>
        <w:tc>
          <w:tcPr>
            <w:tcW w:w="637" w:type="dxa"/>
          </w:tcPr>
          <w:p w:rsidR="007E6E83" w:rsidRDefault="007E6E83">
            <w:pPr>
              <w:pStyle w:val="TableParagraph"/>
              <w:rPr>
                <w:rFonts w:ascii="Times New Roman"/>
                <w:sz w:val="24"/>
              </w:rPr>
            </w:pPr>
          </w:p>
        </w:tc>
      </w:tr>
      <w:tr w:rsidR="007E6E83">
        <w:trPr>
          <w:trHeight w:val="3962"/>
        </w:trPr>
        <w:tc>
          <w:tcPr>
            <w:tcW w:w="456" w:type="dxa"/>
          </w:tcPr>
          <w:p w:rsidR="007E6E83" w:rsidRDefault="007E6E83">
            <w:pPr>
              <w:pStyle w:val="TableParagraph"/>
              <w:spacing w:before="4" w:line="204" w:lineRule="auto"/>
              <w:ind w:left="107" w:right="96"/>
              <w:jc w:val="both"/>
              <w:rPr>
                <w:sz w:val="24"/>
              </w:rPr>
            </w:pPr>
            <w:r>
              <w:rPr>
                <w:spacing w:val="-10"/>
                <w:sz w:val="24"/>
              </w:rPr>
              <w:t>第三週</w:t>
            </w:r>
          </w:p>
        </w:tc>
        <w:tc>
          <w:tcPr>
            <w:tcW w:w="980" w:type="dxa"/>
          </w:tcPr>
          <w:p w:rsidR="007E6E83" w:rsidRDefault="007E6E83">
            <w:pPr>
              <w:pStyle w:val="TableParagraph"/>
              <w:spacing w:before="11" w:line="280" w:lineRule="auto"/>
              <w:ind w:left="148" w:right="99"/>
              <w:jc w:val="both"/>
              <w:rPr>
                <w:sz w:val="24"/>
              </w:rPr>
            </w:pPr>
            <w:r>
              <w:rPr>
                <w:spacing w:val="-58"/>
                <w:w w:val="105"/>
                <w:sz w:val="24"/>
              </w:rPr>
              <w:t>第一單</w:t>
            </w:r>
            <w:r>
              <w:rPr>
                <w:spacing w:val="-4"/>
                <w:sz w:val="24"/>
              </w:rPr>
              <w:t>元逐工都愛清</w:t>
            </w:r>
            <w:r>
              <w:rPr>
                <w:spacing w:val="-10"/>
                <w:w w:val="105"/>
                <w:sz w:val="24"/>
              </w:rPr>
              <w:t>氣</w:t>
            </w:r>
          </w:p>
          <w:p w:rsidR="007E6E83" w:rsidRDefault="007E6E83">
            <w:pPr>
              <w:pStyle w:val="TableParagraph"/>
              <w:spacing w:line="187" w:lineRule="auto"/>
              <w:ind w:left="107" w:right="140"/>
              <w:jc w:val="both"/>
              <w:rPr>
                <w:sz w:val="24"/>
              </w:rPr>
            </w:pPr>
            <w:r>
              <w:rPr>
                <w:spacing w:val="-58"/>
                <w:w w:val="110"/>
                <w:sz w:val="24"/>
              </w:rPr>
              <w:t>第一課</w:t>
            </w:r>
            <w:r>
              <w:rPr>
                <w:spacing w:val="-4"/>
                <w:sz w:val="24"/>
              </w:rPr>
              <w:t>貓咪愛</w:t>
            </w:r>
            <w:r>
              <w:rPr>
                <w:spacing w:val="-6"/>
                <w:w w:val="110"/>
                <w:sz w:val="24"/>
              </w:rPr>
              <w:t>洗面</w:t>
            </w:r>
          </w:p>
        </w:tc>
        <w:tc>
          <w:tcPr>
            <w:tcW w:w="456" w:type="dxa"/>
          </w:tcPr>
          <w:p w:rsidR="007E6E83" w:rsidRDefault="007E6E83">
            <w:pPr>
              <w:pStyle w:val="TableParagraph"/>
              <w:spacing w:line="259" w:lineRule="exact"/>
              <w:ind w:left="107"/>
              <w:rPr>
                <w:sz w:val="24"/>
              </w:rPr>
            </w:pPr>
            <w:r>
              <w:rPr>
                <w:spacing w:val="-10"/>
                <w:sz w:val="24"/>
              </w:rPr>
              <w:t>1</w:t>
            </w:r>
          </w:p>
        </w:tc>
        <w:tc>
          <w:tcPr>
            <w:tcW w:w="2498" w:type="dxa"/>
          </w:tcPr>
          <w:p w:rsidR="007E6E83" w:rsidRDefault="007E6E83">
            <w:pPr>
              <w:pStyle w:val="TableParagraph"/>
              <w:spacing w:before="4" w:line="187" w:lineRule="auto"/>
              <w:ind w:left="107" w:right="218"/>
              <w:jc w:val="both"/>
              <w:rPr>
                <w:sz w:val="24"/>
              </w:rPr>
            </w:pPr>
            <w:r>
              <w:rPr>
                <w:sz w:val="24"/>
              </w:rPr>
              <w:t>閩-E-A2</w:t>
            </w:r>
            <w:r>
              <w:rPr>
                <w:spacing w:val="-6"/>
                <w:sz w:val="24"/>
              </w:rPr>
              <w:t xml:space="preserve"> 具備使用閩</w:t>
            </w:r>
            <w:r>
              <w:rPr>
                <w:spacing w:val="-2"/>
                <w:sz w:val="24"/>
              </w:rPr>
              <w:t>南語文進行思考的能力，並用之於日常生活中，以處理相關問</w:t>
            </w:r>
            <w:r>
              <w:rPr>
                <w:spacing w:val="-6"/>
                <w:sz w:val="24"/>
              </w:rPr>
              <w:t>題。</w:t>
            </w:r>
          </w:p>
        </w:tc>
        <w:tc>
          <w:tcPr>
            <w:tcW w:w="958" w:type="dxa"/>
          </w:tcPr>
          <w:p w:rsidR="007E6E83" w:rsidRDefault="007E6E83">
            <w:pPr>
              <w:pStyle w:val="TableParagraph"/>
              <w:spacing w:before="11"/>
              <w:ind w:left="107"/>
              <w:rPr>
                <w:sz w:val="24"/>
              </w:rPr>
            </w:pPr>
            <w:r>
              <w:rPr>
                <w:sz w:val="24"/>
              </w:rPr>
              <w:t>1-Ⅰ-</w:t>
            </w:r>
            <w:r>
              <w:rPr>
                <w:spacing w:val="-10"/>
                <w:sz w:val="24"/>
              </w:rPr>
              <w:t>2</w:t>
            </w:r>
          </w:p>
          <w:p w:rsidR="007E6E83" w:rsidRDefault="007E6E83">
            <w:pPr>
              <w:pStyle w:val="TableParagraph"/>
              <w:spacing w:before="53" w:line="280" w:lineRule="auto"/>
              <w:ind w:left="107" w:right="118"/>
              <w:rPr>
                <w:sz w:val="24"/>
              </w:rPr>
            </w:pPr>
            <w:r>
              <w:rPr>
                <w:spacing w:val="-4"/>
                <w:sz w:val="24"/>
              </w:rPr>
              <w:t>能聽懂日常生活中閩南語語句並掌</w:t>
            </w:r>
            <w:r>
              <w:rPr>
                <w:spacing w:val="-6"/>
                <w:sz w:val="24"/>
              </w:rPr>
              <w:t>握重 點。</w:t>
            </w:r>
          </w:p>
          <w:p w:rsidR="007E6E83" w:rsidRDefault="007E6E83">
            <w:pPr>
              <w:pStyle w:val="TableParagraph"/>
              <w:spacing w:before="3"/>
              <w:ind w:left="107"/>
              <w:rPr>
                <w:sz w:val="24"/>
              </w:rPr>
            </w:pPr>
            <w:r>
              <w:rPr>
                <w:sz w:val="24"/>
              </w:rPr>
              <w:t>2-Ⅰ-</w:t>
            </w:r>
            <w:r>
              <w:rPr>
                <w:spacing w:val="-10"/>
                <w:sz w:val="24"/>
              </w:rPr>
              <w:t>3</w:t>
            </w:r>
          </w:p>
          <w:p w:rsidR="007E6E83" w:rsidRDefault="007E6E83">
            <w:pPr>
              <w:pStyle w:val="TableParagraph"/>
              <w:spacing w:line="360" w:lineRule="atLeast"/>
              <w:ind w:left="107" w:right="118"/>
              <w:rPr>
                <w:sz w:val="24"/>
              </w:rPr>
            </w:pPr>
            <w:r>
              <w:rPr>
                <w:spacing w:val="-4"/>
                <w:sz w:val="24"/>
              </w:rPr>
              <w:t>能正確朗讀所</w:t>
            </w:r>
          </w:p>
        </w:tc>
        <w:tc>
          <w:tcPr>
            <w:tcW w:w="816" w:type="dxa"/>
          </w:tcPr>
          <w:p w:rsidR="007E6E83" w:rsidRDefault="007E6E83">
            <w:pPr>
              <w:pStyle w:val="TableParagraph"/>
              <w:spacing w:before="11"/>
              <w:rPr>
                <w:sz w:val="24"/>
              </w:rPr>
            </w:pPr>
            <w:r>
              <w:rPr>
                <w:spacing w:val="-5"/>
                <w:sz w:val="24"/>
              </w:rPr>
              <w:t>Aa-</w:t>
            </w:r>
          </w:p>
          <w:p w:rsidR="007E6E83" w:rsidRDefault="007E6E83">
            <w:pPr>
              <w:pStyle w:val="TableParagraph"/>
              <w:spacing w:before="53" w:line="280" w:lineRule="auto"/>
              <w:ind w:right="217"/>
              <w:rPr>
                <w:sz w:val="24"/>
              </w:rPr>
            </w:pPr>
            <w:r>
              <w:rPr>
                <w:spacing w:val="-4"/>
                <w:sz w:val="24"/>
              </w:rPr>
              <w:t>Ⅰ-1</w:t>
            </w:r>
            <w:r>
              <w:rPr>
                <w:spacing w:val="-6"/>
                <w:sz w:val="24"/>
              </w:rPr>
              <w:t>文字</w:t>
            </w:r>
            <w:r>
              <w:rPr>
                <w:spacing w:val="-10"/>
                <w:sz w:val="24"/>
              </w:rPr>
              <w:t xml:space="preserve">認 </w:t>
            </w:r>
            <w:r>
              <w:rPr>
                <w:spacing w:val="-6"/>
                <w:sz w:val="24"/>
              </w:rPr>
              <w:t>讀。</w:t>
            </w:r>
          </w:p>
          <w:p w:rsidR="007E6E83" w:rsidRDefault="007E6E83">
            <w:pPr>
              <w:pStyle w:val="TableParagraph"/>
              <w:spacing w:before="1"/>
              <w:rPr>
                <w:sz w:val="24"/>
              </w:rPr>
            </w:pPr>
            <w:r>
              <w:rPr>
                <w:spacing w:val="-4"/>
                <w:sz w:val="24"/>
              </w:rPr>
              <w:t>◎Ab-</w:t>
            </w:r>
          </w:p>
          <w:p w:rsidR="007E6E83" w:rsidRDefault="007E6E83">
            <w:pPr>
              <w:pStyle w:val="TableParagraph"/>
              <w:spacing w:before="53" w:line="280" w:lineRule="auto"/>
              <w:ind w:right="217"/>
              <w:rPr>
                <w:sz w:val="24"/>
              </w:rPr>
            </w:pPr>
            <w:r>
              <w:rPr>
                <w:spacing w:val="-4"/>
                <w:sz w:val="24"/>
              </w:rPr>
              <w:t>Ⅰ-1</w:t>
            </w:r>
            <w:r>
              <w:rPr>
                <w:spacing w:val="-6"/>
                <w:sz w:val="24"/>
              </w:rPr>
              <w:t>語詞</w:t>
            </w:r>
            <w:r>
              <w:rPr>
                <w:spacing w:val="-10"/>
                <w:sz w:val="24"/>
              </w:rPr>
              <w:t xml:space="preserve">運 </w:t>
            </w:r>
            <w:r>
              <w:rPr>
                <w:spacing w:val="-6"/>
                <w:sz w:val="24"/>
              </w:rPr>
              <w:t>用。</w:t>
            </w:r>
          </w:p>
        </w:tc>
        <w:tc>
          <w:tcPr>
            <w:tcW w:w="1188" w:type="dxa"/>
          </w:tcPr>
          <w:p w:rsidR="007E6E83" w:rsidRDefault="007E6E83" w:rsidP="007E6E83">
            <w:pPr>
              <w:pStyle w:val="TableParagraph"/>
              <w:numPr>
                <w:ilvl w:val="0"/>
                <w:numId w:val="182"/>
              </w:numPr>
              <w:tabs>
                <w:tab w:val="left" w:pos="348"/>
              </w:tabs>
              <w:spacing w:before="11" w:line="280" w:lineRule="auto"/>
              <w:ind w:right="109" w:firstLine="0"/>
              <w:rPr>
                <w:sz w:val="24"/>
              </w:rPr>
            </w:pPr>
            <w:r>
              <w:rPr>
                <w:spacing w:val="-4"/>
                <w:sz w:val="24"/>
              </w:rPr>
              <w:t xml:space="preserve">了解俗諺的意 </w:t>
            </w:r>
            <w:r>
              <w:rPr>
                <w:spacing w:val="-6"/>
                <w:sz w:val="24"/>
              </w:rPr>
              <w:t>思。</w:t>
            </w:r>
          </w:p>
          <w:p w:rsidR="007E6E83" w:rsidRDefault="007E6E83" w:rsidP="007E6E83">
            <w:pPr>
              <w:pStyle w:val="TableParagraph"/>
              <w:numPr>
                <w:ilvl w:val="0"/>
                <w:numId w:val="182"/>
              </w:numPr>
              <w:tabs>
                <w:tab w:val="left" w:pos="348"/>
              </w:tabs>
              <w:spacing w:before="2" w:line="280" w:lineRule="auto"/>
              <w:ind w:right="109" w:firstLine="0"/>
              <w:jc w:val="both"/>
              <w:rPr>
                <w:sz w:val="24"/>
              </w:rPr>
            </w:pPr>
            <w:r>
              <w:rPr>
                <w:spacing w:val="-4"/>
                <w:sz w:val="24"/>
              </w:rPr>
              <w:t>聽懂並說出俗諺故事。</w:t>
            </w:r>
          </w:p>
          <w:p w:rsidR="007E6E83" w:rsidRDefault="007E6E83" w:rsidP="007E6E83">
            <w:pPr>
              <w:pStyle w:val="TableParagraph"/>
              <w:numPr>
                <w:ilvl w:val="0"/>
                <w:numId w:val="182"/>
              </w:numPr>
              <w:tabs>
                <w:tab w:val="left" w:pos="348"/>
              </w:tabs>
              <w:spacing w:line="280" w:lineRule="auto"/>
              <w:ind w:right="109" w:firstLine="0"/>
              <w:jc w:val="both"/>
              <w:rPr>
                <w:sz w:val="24"/>
              </w:rPr>
            </w:pPr>
            <w:r>
              <w:rPr>
                <w:spacing w:val="-4"/>
                <w:sz w:val="24"/>
              </w:rPr>
              <w:t>正確理解情境圖</w:t>
            </w:r>
            <w:r>
              <w:rPr>
                <w:spacing w:val="-6"/>
                <w:sz w:val="24"/>
              </w:rPr>
              <w:t>意。</w:t>
            </w:r>
          </w:p>
          <w:p w:rsidR="007E6E83" w:rsidRDefault="007E6E83" w:rsidP="007E6E83">
            <w:pPr>
              <w:pStyle w:val="TableParagraph"/>
              <w:numPr>
                <w:ilvl w:val="0"/>
                <w:numId w:val="182"/>
              </w:numPr>
              <w:tabs>
                <w:tab w:val="left" w:pos="348"/>
              </w:tabs>
              <w:spacing w:before="2"/>
              <w:ind w:left="348" w:hanging="240"/>
              <w:rPr>
                <w:sz w:val="24"/>
              </w:rPr>
            </w:pPr>
            <w:r>
              <w:rPr>
                <w:spacing w:val="-4"/>
                <w:sz w:val="24"/>
              </w:rPr>
              <w:t>聽懂盥</w:t>
            </w:r>
          </w:p>
          <w:p w:rsidR="007E6E83" w:rsidRDefault="007E6E83">
            <w:pPr>
              <w:pStyle w:val="TableParagraph"/>
              <w:spacing w:before="52"/>
              <w:rPr>
                <w:sz w:val="24"/>
              </w:rPr>
            </w:pPr>
            <w:r>
              <w:rPr>
                <w:spacing w:val="-3"/>
                <w:sz w:val="24"/>
              </w:rPr>
              <w:t>洗用品並</w:t>
            </w:r>
          </w:p>
        </w:tc>
        <w:tc>
          <w:tcPr>
            <w:tcW w:w="4556" w:type="dxa"/>
          </w:tcPr>
          <w:p w:rsidR="007E6E83" w:rsidRDefault="007E6E83">
            <w:pPr>
              <w:pStyle w:val="TableParagraph"/>
              <w:spacing w:before="11" w:line="280" w:lineRule="auto"/>
              <w:ind w:right="2037"/>
              <w:rPr>
                <w:sz w:val="24"/>
              </w:rPr>
            </w:pPr>
            <w:r>
              <w:rPr>
                <w:spacing w:val="-2"/>
                <w:w w:val="105"/>
                <w:sz w:val="24"/>
              </w:rPr>
              <w:t>第一單元逐工都愛清</w:t>
            </w:r>
            <w:r>
              <w:rPr>
                <w:spacing w:val="-146"/>
                <w:w w:val="105"/>
                <w:sz w:val="24"/>
              </w:rPr>
              <w:t>氣</w:t>
            </w:r>
            <w:r>
              <w:rPr>
                <w:spacing w:val="-2"/>
                <w:w w:val="105"/>
                <w:sz w:val="24"/>
              </w:rPr>
              <w:t>第一課貓咪愛洗面</w:t>
            </w:r>
          </w:p>
          <w:p w:rsidR="007E6E83" w:rsidRDefault="007E6E83">
            <w:pPr>
              <w:pStyle w:val="TableParagraph"/>
              <w:spacing w:before="1"/>
              <w:rPr>
                <w:sz w:val="24"/>
              </w:rPr>
            </w:pPr>
            <w:r>
              <w:rPr>
                <w:spacing w:val="-1"/>
                <w:w w:val="105"/>
                <w:sz w:val="24"/>
              </w:rPr>
              <w:t>(一)活動一：講俗語</w:t>
            </w:r>
          </w:p>
          <w:p w:rsidR="007E6E83" w:rsidRDefault="007E6E83" w:rsidP="007E6E83">
            <w:pPr>
              <w:pStyle w:val="TableParagraph"/>
              <w:numPr>
                <w:ilvl w:val="0"/>
                <w:numId w:val="181"/>
              </w:numPr>
              <w:tabs>
                <w:tab w:val="left" w:pos="348"/>
              </w:tabs>
              <w:spacing w:before="53" w:line="280" w:lineRule="auto"/>
              <w:ind w:right="117" w:firstLine="0"/>
              <w:rPr>
                <w:sz w:val="24"/>
              </w:rPr>
            </w:pPr>
            <w:r>
              <w:rPr>
                <w:spacing w:val="-2"/>
                <w:sz w:val="24"/>
              </w:rPr>
              <w:t>教師播放教學媒體，請學生仔細聆聽，再逐句為學生解釋文意。</w:t>
            </w:r>
          </w:p>
          <w:p w:rsidR="007E6E83" w:rsidRDefault="007E6E83" w:rsidP="007E6E83">
            <w:pPr>
              <w:pStyle w:val="TableParagraph"/>
              <w:numPr>
                <w:ilvl w:val="0"/>
                <w:numId w:val="181"/>
              </w:numPr>
              <w:tabs>
                <w:tab w:val="left" w:pos="348"/>
              </w:tabs>
              <w:spacing w:line="280" w:lineRule="auto"/>
              <w:ind w:right="117" w:firstLine="0"/>
              <w:jc w:val="both"/>
              <w:rPr>
                <w:sz w:val="24"/>
              </w:rPr>
            </w:pPr>
            <w:r>
              <w:rPr>
                <w:spacing w:val="-2"/>
                <w:sz w:val="24"/>
              </w:rPr>
              <w:t>教師請學生再聽一遍俗諺漫畫內容。</w:t>
            </w:r>
            <w:r>
              <w:rPr>
                <w:spacing w:val="-143"/>
                <w:sz w:val="24"/>
              </w:rPr>
              <w:t>繼</w:t>
            </w:r>
            <w:r>
              <w:rPr>
                <w:spacing w:val="-2"/>
                <w:sz w:val="24"/>
              </w:rPr>
              <w:t>而利用暫停鍵，讓學生逐句跟念，直到學生了解文意。</w:t>
            </w:r>
          </w:p>
          <w:p w:rsidR="007E6E83" w:rsidRDefault="007E6E83">
            <w:pPr>
              <w:pStyle w:val="TableParagraph"/>
              <w:spacing w:before="2"/>
              <w:rPr>
                <w:sz w:val="24"/>
              </w:rPr>
            </w:pPr>
            <w:r>
              <w:rPr>
                <w:spacing w:val="-1"/>
                <w:sz w:val="24"/>
              </w:rPr>
              <w:t>(二)活動二：來練習</w:t>
            </w:r>
          </w:p>
          <w:p w:rsidR="007E6E83" w:rsidRDefault="007E6E83" w:rsidP="007E6E83">
            <w:pPr>
              <w:pStyle w:val="TableParagraph"/>
              <w:numPr>
                <w:ilvl w:val="0"/>
                <w:numId w:val="180"/>
              </w:numPr>
              <w:tabs>
                <w:tab w:val="left" w:pos="348"/>
              </w:tabs>
              <w:spacing w:line="360" w:lineRule="atLeast"/>
              <w:ind w:right="117" w:firstLine="0"/>
              <w:rPr>
                <w:sz w:val="24"/>
              </w:rPr>
            </w:pPr>
            <w:r>
              <w:rPr>
                <w:spacing w:val="-2"/>
                <w:sz w:val="24"/>
              </w:rPr>
              <w:t>教師引導學生仔細觀看「來練習」的情境圖，為學生說明本練習的操作方式：題</w:t>
            </w:r>
          </w:p>
        </w:tc>
        <w:tc>
          <w:tcPr>
            <w:tcW w:w="457" w:type="dxa"/>
          </w:tcPr>
          <w:p w:rsidR="007E6E83" w:rsidRDefault="007E6E83">
            <w:pPr>
              <w:pStyle w:val="TableParagraph"/>
              <w:spacing w:before="11" w:line="280" w:lineRule="auto"/>
              <w:ind w:left="105" w:right="99"/>
              <w:jc w:val="both"/>
              <w:rPr>
                <w:sz w:val="24"/>
              </w:rPr>
            </w:pPr>
            <w:r>
              <w:rPr>
                <w:spacing w:val="-10"/>
                <w:sz w:val="24"/>
              </w:rPr>
              <w:t>口頭評量實作評</w:t>
            </w:r>
          </w:p>
          <w:p w:rsidR="007E6E83" w:rsidRDefault="007E6E83">
            <w:pPr>
              <w:pStyle w:val="TableParagraph"/>
              <w:spacing w:before="7" w:line="235" w:lineRule="auto"/>
              <w:ind w:left="105" w:right="99"/>
              <w:rPr>
                <w:sz w:val="24"/>
              </w:rPr>
            </w:pPr>
            <w:r>
              <w:rPr>
                <w:spacing w:val="-10"/>
                <w:sz w:val="24"/>
              </w:rPr>
              <w:t>量紙</w:t>
            </w:r>
          </w:p>
          <w:p w:rsidR="007E6E83" w:rsidRDefault="007E6E83">
            <w:pPr>
              <w:pStyle w:val="TableParagraph"/>
              <w:spacing w:line="187" w:lineRule="auto"/>
              <w:ind w:left="105" w:right="99"/>
              <w:jc w:val="both"/>
              <w:rPr>
                <w:sz w:val="24"/>
              </w:rPr>
            </w:pPr>
            <w:r>
              <w:rPr>
                <w:spacing w:val="-10"/>
                <w:sz w:val="24"/>
              </w:rPr>
              <w:t>筆評量</w:t>
            </w:r>
          </w:p>
        </w:tc>
        <w:tc>
          <w:tcPr>
            <w:tcW w:w="2392" w:type="dxa"/>
          </w:tcPr>
          <w:p w:rsidR="007E6E83" w:rsidRDefault="007E6E83">
            <w:pPr>
              <w:pStyle w:val="TableParagraph"/>
              <w:spacing w:before="11" w:line="304" w:lineRule="exact"/>
              <w:ind w:left="104"/>
              <w:rPr>
                <w:sz w:val="24"/>
              </w:rPr>
            </w:pPr>
            <w:r>
              <w:rPr>
                <w:spacing w:val="-2"/>
                <w:sz w:val="24"/>
              </w:rPr>
              <w:t>【品德教育】</w:t>
            </w:r>
          </w:p>
          <w:p w:rsidR="007E6E83" w:rsidRDefault="007E6E83">
            <w:pPr>
              <w:pStyle w:val="TableParagraph"/>
              <w:spacing w:before="50" w:line="187" w:lineRule="auto"/>
              <w:ind w:left="104" w:right="175"/>
              <w:rPr>
                <w:sz w:val="24"/>
              </w:rPr>
            </w:pPr>
            <w:r>
              <w:rPr>
                <w:spacing w:val="-30"/>
                <w:sz w:val="24"/>
              </w:rPr>
              <w:t xml:space="preserve">品 </w:t>
            </w:r>
            <w:r>
              <w:rPr>
                <w:sz w:val="24"/>
              </w:rPr>
              <w:t>E1</w:t>
            </w:r>
            <w:r>
              <w:rPr>
                <w:spacing w:val="-6"/>
                <w:sz w:val="24"/>
              </w:rPr>
              <w:t xml:space="preserve"> 良好生活習慣</w:t>
            </w:r>
            <w:r>
              <w:rPr>
                <w:spacing w:val="-4"/>
                <w:sz w:val="24"/>
              </w:rPr>
              <w:t>與德行。</w:t>
            </w:r>
          </w:p>
        </w:tc>
        <w:tc>
          <w:tcPr>
            <w:tcW w:w="637" w:type="dxa"/>
          </w:tcPr>
          <w:p w:rsidR="007E6E83" w:rsidRDefault="007E6E83">
            <w:pPr>
              <w:pStyle w:val="TableParagraph"/>
              <w:rPr>
                <w:rFonts w:ascii="Times New Roman"/>
                <w:sz w:val="24"/>
              </w:rPr>
            </w:pPr>
          </w:p>
        </w:tc>
      </w:tr>
    </w:tbl>
    <w:p w:rsidR="007E6E83" w:rsidRDefault="007E6E83">
      <w:pPr>
        <w:pStyle w:val="TableParagraph"/>
        <w:rPr>
          <w:rFonts w:ascii="Times New Roman"/>
          <w:sz w:val="24"/>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980"/>
        <w:gridCol w:w="456"/>
        <w:gridCol w:w="2498"/>
        <w:gridCol w:w="958"/>
        <w:gridCol w:w="816"/>
        <w:gridCol w:w="1188"/>
        <w:gridCol w:w="4556"/>
        <w:gridCol w:w="457"/>
        <w:gridCol w:w="2392"/>
        <w:gridCol w:w="637"/>
      </w:tblGrid>
      <w:tr w:rsidR="007E6E83">
        <w:trPr>
          <w:trHeight w:val="4800"/>
        </w:trPr>
        <w:tc>
          <w:tcPr>
            <w:tcW w:w="456" w:type="dxa"/>
          </w:tcPr>
          <w:p w:rsidR="007E6E83" w:rsidRDefault="007E6E83">
            <w:pPr>
              <w:pStyle w:val="TableParagraph"/>
              <w:rPr>
                <w:rFonts w:ascii="Times New Roman"/>
                <w:sz w:val="24"/>
              </w:rPr>
            </w:pPr>
          </w:p>
        </w:tc>
        <w:tc>
          <w:tcPr>
            <w:tcW w:w="980" w:type="dxa"/>
          </w:tcPr>
          <w:p w:rsidR="007E6E83" w:rsidRDefault="007E6E83">
            <w:pPr>
              <w:pStyle w:val="TableParagraph"/>
              <w:rPr>
                <w:rFonts w:ascii="Times New Roman"/>
                <w:sz w:val="24"/>
              </w:rPr>
            </w:pPr>
          </w:p>
        </w:tc>
        <w:tc>
          <w:tcPr>
            <w:tcW w:w="456" w:type="dxa"/>
          </w:tcPr>
          <w:p w:rsidR="007E6E83" w:rsidRDefault="007E6E83">
            <w:pPr>
              <w:pStyle w:val="TableParagraph"/>
              <w:rPr>
                <w:rFonts w:ascii="Times New Roman"/>
                <w:sz w:val="24"/>
              </w:rPr>
            </w:pPr>
          </w:p>
        </w:tc>
        <w:tc>
          <w:tcPr>
            <w:tcW w:w="2498" w:type="dxa"/>
          </w:tcPr>
          <w:p w:rsidR="007E6E83" w:rsidRDefault="007E6E83">
            <w:pPr>
              <w:pStyle w:val="TableParagraph"/>
              <w:rPr>
                <w:rFonts w:ascii="Times New Roman"/>
                <w:sz w:val="24"/>
              </w:rPr>
            </w:pPr>
          </w:p>
        </w:tc>
        <w:tc>
          <w:tcPr>
            <w:tcW w:w="958" w:type="dxa"/>
          </w:tcPr>
          <w:p w:rsidR="007E6E83" w:rsidRDefault="007E6E83">
            <w:pPr>
              <w:pStyle w:val="TableParagraph"/>
              <w:spacing w:before="12" w:line="280" w:lineRule="auto"/>
              <w:ind w:left="107" w:right="118"/>
              <w:jc w:val="both"/>
              <w:rPr>
                <w:sz w:val="24"/>
              </w:rPr>
            </w:pPr>
            <w:r>
              <w:rPr>
                <w:spacing w:val="-4"/>
                <w:sz w:val="24"/>
              </w:rPr>
              <w:t>學的閩南語課</w:t>
            </w:r>
            <w:r>
              <w:rPr>
                <w:spacing w:val="-6"/>
                <w:sz w:val="24"/>
              </w:rPr>
              <w:t>文。</w:t>
            </w:r>
          </w:p>
          <w:p w:rsidR="007E6E83" w:rsidRDefault="007E6E83">
            <w:pPr>
              <w:pStyle w:val="TableParagraph"/>
              <w:spacing w:line="215" w:lineRule="exact"/>
              <w:ind w:left="107"/>
              <w:rPr>
                <w:sz w:val="24"/>
              </w:rPr>
            </w:pPr>
            <w:r>
              <w:rPr>
                <w:sz w:val="24"/>
              </w:rPr>
              <w:t>3-Ⅰ-</w:t>
            </w:r>
            <w:r>
              <w:rPr>
                <w:spacing w:val="-10"/>
                <w:sz w:val="24"/>
              </w:rPr>
              <w:t>1</w:t>
            </w:r>
          </w:p>
          <w:p w:rsidR="007E6E83" w:rsidRDefault="007E6E83">
            <w:pPr>
              <w:pStyle w:val="TableParagraph"/>
              <w:spacing w:before="19" w:line="187" w:lineRule="auto"/>
              <w:ind w:left="107" w:right="118"/>
              <w:jc w:val="both"/>
              <w:rPr>
                <w:sz w:val="24"/>
              </w:rPr>
            </w:pPr>
            <w:r>
              <w:rPr>
                <w:spacing w:val="-4"/>
                <w:sz w:val="24"/>
              </w:rPr>
              <w:t>能建立樂意閱讀閩南語文語句和短文的興</w:t>
            </w:r>
            <w:r>
              <w:rPr>
                <w:spacing w:val="-6"/>
                <w:sz w:val="24"/>
              </w:rPr>
              <w:t>趣。</w:t>
            </w:r>
          </w:p>
        </w:tc>
        <w:tc>
          <w:tcPr>
            <w:tcW w:w="816" w:type="dxa"/>
          </w:tcPr>
          <w:p w:rsidR="007E6E83" w:rsidRDefault="007E6E83">
            <w:pPr>
              <w:pStyle w:val="TableParagraph"/>
              <w:spacing w:before="12"/>
              <w:rPr>
                <w:sz w:val="24"/>
              </w:rPr>
            </w:pPr>
            <w:r>
              <w:rPr>
                <w:spacing w:val="-4"/>
                <w:sz w:val="24"/>
              </w:rPr>
              <w:t>◎Ab-</w:t>
            </w:r>
          </w:p>
          <w:p w:rsidR="007E6E83" w:rsidRDefault="007E6E83">
            <w:pPr>
              <w:pStyle w:val="TableParagraph"/>
              <w:spacing w:before="52" w:line="280" w:lineRule="auto"/>
              <w:ind w:right="217"/>
              <w:rPr>
                <w:sz w:val="24"/>
              </w:rPr>
            </w:pPr>
            <w:r>
              <w:rPr>
                <w:spacing w:val="-4"/>
                <w:sz w:val="24"/>
              </w:rPr>
              <w:t>Ⅰ-2</w:t>
            </w:r>
            <w:r>
              <w:rPr>
                <w:spacing w:val="-6"/>
                <w:sz w:val="24"/>
              </w:rPr>
              <w:t>句型</w:t>
            </w:r>
            <w:r>
              <w:rPr>
                <w:spacing w:val="-10"/>
                <w:sz w:val="24"/>
              </w:rPr>
              <w:t xml:space="preserve">運 </w:t>
            </w:r>
            <w:r>
              <w:rPr>
                <w:spacing w:val="-6"/>
                <w:sz w:val="24"/>
              </w:rPr>
              <w:t xml:space="preserve">用。 </w:t>
            </w:r>
            <w:r>
              <w:rPr>
                <w:spacing w:val="-4"/>
                <w:sz w:val="24"/>
              </w:rPr>
              <w:t>Bb-</w:t>
            </w:r>
          </w:p>
          <w:p w:rsidR="007E6E83" w:rsidRDefault="007E6E83">
            <w:pPr>
              <w:pStyle w:val="TableParagraph"/>
              <w:spacing w:before="2" w:line="280" w:lineRule="auto"/>
              <w:ind w:right="217"/>
              <w:rPr>
                <w:sz w:val="24"/>
              </w:rPr>
            </w:pPr>
            <w:r>
              <w:rPr>
                <w:spacing w:val="-4"/>
                <w:sz w:val="24"/>
              </w:rPr>
              <w:t>Ⅰ-1</w:t>
            </w:r>
            <w:r>
              <w:rPr>
                <w:spacing w:val="-6"/>
                <w:sz w:val="24"/>
              </w:rPr>
              <w:t>家庭</w:t>
            </w:r>
            <w:r>
              <w:rPr>
                <w:spacing w:val="-10"/>
                <w:sz w:val="24"/>
              </w:rPr>
              <w:t xml:space="preserve">生 </w:t>
            </w:r>
            <w:r>
              <w:rPr>
                <w:spacing w:val="-6"/>
                <w:sz w:val="24"/>
              </w:rPr>
              <w:t>活。</w:t>
            </w:r>
          </w:p>
          <w:p w:rsidR="007E6E83" w:rsidRDefault="007E6E83">
            <w:pPr>
              <w:pStyle w:val="TableParagraph"/>
              <w:spacing w:line="215" w:lineRule="exact"/>
              <w:rPr>
                <w:sz w:val="24"/>
              </w:rPr>
            </w:pPr>
            <w:r>
              <w:rPr>
                <w:spacing w:val="-4"/>
                <w:sz w:val="24"/>
              </w:rPr>
              <w:t>◎Bg-</w:t>
            </w:r>
          </w:p>
          <w:p w:rsidR="007E6E83" w:rsidRDefault="007E6E83">
            <w:pPr>
              <w:pStyle w:val="TableParagraph"/>
              <w:spacing w:before="19" w:line="187" w:lineRule="auto"/>
              <w:ind w:right="217"/>
              <w:jc w:val="both"/>
              <w:rPr>
                <w:sz w:val="24"/>
              </w:rPr>
            </w:pPr>
            <w:r>
              <w:rPr>
                <w:spacing w:val="-4"/>
                <w:sz w:val="24"/>
              </w:rPr>
              <w:t>Ⅰ-1</w:t>
            </w:r>
            <w:r>
              <w:rPr>
                <w:spacing w:val="-6"/>
                <w:sz w:val="24"/>
              </w:rPr>
              <w:t>生活</w:t>
            </w:r>
            <w:r>
              <w:rPr>
                <w:spacing w:val="-10"/>
                <w:sz w:val="24"/>
              </w:rPr>
              <w:t>應</w:t>
            </w:r>
          </w:p>
          <w:p w:rsidR="007E6E83" w:rsidRDefault="007E6E83">
            <w:pPr>
              <w:pStyle w:val="TableParagraph"/>
              <w:spacing w:line="215" w:lineRule="exact"/>
              <w:rPr>
                <w:sz w:val="24"/>
              </w:rPr>
            </w:pPr>
            <w:r>
              <w:rPr>
                <w:spacing w:val="-5"/>
                <w:sz w:val="24"/>
              </w:rPr>
              <w:t>對。</w:t>
            </w:r>
          </w:p>
        </w:tc>
        <w:tc>
          <w:tcPr>
            <w:tcW w:w="1188" w:type="dxa"/>
          </w:tcPr>
          <w:p w:rsidR="007E6E83" w:rsidRDefault="007E6E83">
            <w:pPr>
              <w:pStyle w:val="TableParagraph"/>
              <w:spacing w:before="12" w:line="280" w:lineRule="auto"/>
              <w:ind w:right="109"/>
              <w:jc w:val="both"/>
              <w:rPr>
                <w:sz w:val="24"/>
              </w:rPr>
            </w:pPr>
            <w:r>
              <w:rPr>
                <w:spacing w:val="-4"/>
                <w:sz w:val="24"/>
              </w:rPr>
              <w:t>把貼紙貼在正確的位置。</w:t>
            </w:r>
          </w:p>
          <w:p w:rsidR="007E6E83" w:rsidRDefault="007E6E83">
            <w:pPr>
              <w:pStyle w:val="TableParagraph"/>
              <w:spacing w:before="1" w:line="280" w:lineRule="auto"/>
              <w:ind w:right="109"/>
              <w:jc w:val="both"/>
              <w:rPr>
                <w:sz w:val="24"/>
              </w:rPr>
            </w:pPr>
            <w:r>
              <w:rPr>
                <w:spacing w:val="-2"/>
                <w:sz w:val="24"/>
              </w:rPr>
              <w:t>5.正確說</w:t>
            </w:r>
            <w:r>
              <w:rPr>
                <w:spacing w:val="-4"/>
                <w:sz w:val="24"/>
              </w:rPr>
              <w:t>出課本中的提問句</w:t>
            </w:r>
            <w:r>
              <w:rPr>
                <w:spacing w:val="-6"/>
                <w:sz w:val="24"/>
              </w:rPr>
              <w:t>型。</w:t>
            </w:r>
          </w:p>
          <w:p w:rsidR="007E6E83" w:rsidRDefault="007E6E83">
            <w:pPr>
              <w:pStyle w:val="TableParagraph"/>
              <w:spacing w:line="280" w:lineRule="auto"/>
              <w:ind w:right="109"/>
              <w:jc w:val="both"/>
              <w:rPr>
                <w:sz w:val="24"/>
              </w:rPr>
            </w:pPr>
            <w:r>
              <w:rPr>
                <w:spacing w:val="-2"/>
                <w:sz w:val="24"/>
              </w:rPr>
              <w:t>6.聽懂提</w:t>
            </w:r>
            <w:r>
              <w:rPr>
                <w:spacing w:val="-4"/>
                <w:sz w:val="24"/>
              </w:rPr>
              <w:t>問內容，並勾出正</w:t>
            </w:r>
            <w:r>
              <w:rPr>
                <w:spacing w:val="-3"/>
                <w:sz w:val="24"/>
              </w:rPr>
              <w:t>確答案。</w:t>
            </w:r>
          </w:p>
          <w:p w:rsidR="007E6E83" w:rsidRDefault="007E6E83">
            <w:pPr>
              <w:pStyle w:val="TableParagraph"/>
              <w:spacing w:line="187" w:lineRule="auto"/>
              <w:ind w:right="109"/>
              <w:jc w:val="both"/>
              <w:rPr>
                <w:sz w:val="24"/>
              </w:rPr>
            </w:pPr>
            <w:r>
              <w:rPr>
                <w:spacing w:val="-2"/>
                <w:sz w:val="24"/>
              </w:rPr>
              <w:t>7.完成角</w:t>
            </w:r>
            <w:r>
              <w:rPr>
                <w:spacing w:val="-4"/>
                <w:sz w:val="24"/>
              </w:rPr>
              <w:t>色扮演活</w:t>
            </w:r>
            <w:r>
              <w:rPr>
                <w:spacing w:val="-6"/>
                <w:sz w:val="24"/>
              </w:rPr>
              <w:t>動。</w:t>
            </w:r>
          </w:p>
        </w:tc>
        <w:tc>
          <w:tcPr>
            <w:tcW w:w="4556" w:type="dxa"/>
          </w:tcPr>
          <w:p w:rsidR="007E6E83" w:rsidRDefault="007E6E83">
            <w:pPr>
              <w:pStyle w:val="TableParagraph"/>
              <w:spacing w:before="12" w:line="280" w:lineRule="auto"/>
              <w:ind w:right="117"/>
              <w:rPr>
                <w:sz w:val="24"/>
              </w:rPr>
            </w:pPr>
            <w:r>
              <w:rPr>
                <w:w w:val="103"/>
                <w:sz w:val="24"/>
              </w:rPr>
              <w:t>目一共有五題，仔細聆聽教學媒體內容</w:t>
            </w:r>
            <w:r>
              <w:rPr>
                <w:spacing w:val="-2"/>
                <w:sz w:val="24"/>
              </w:rPr>
              <w:t>後，再選出正確的貼紙貼在正確的位置。</w:t>
            </w:r>
          </w:p>
          <w:p w:rsidR="007E6E83" w:rsidRDefault="007E6E83">
            <w:pPr>
              <w:pStyle w:val="TableParagraph"/>
              <w:spacing w:line="280" w:lineRule="auto"/>
              <w:ind w:right="117"/>
              <w:rPr>
                <w:sz w:val="24"/>
              </w:rPr>
            </w:pPr>
            <w:r>
              <w:rPr>
                <w:spacing w:val="-2"/>
                <w:sz w:val="24"/>
              </w:rPr>
              <w:t>2.教師播放教學媒體，請學生仔細聽，將清潔用品貼紙貼在正確的地方。</w:t>
            </w:r>
          </w:p>
          <w:p w:rsidR="007E6E83" w:rsidRDefault="007E6E83">
            <w:pPr>
              <w:pStyle w:val="TableParagraph"/>
              <w:spacing w:before="1"/>
              <w:rPr>
                <w:sz w:val="24"/>
              </w:rPr>
            </w:pPr>
            <w:r>
              <w:rPr>
                <w:spacing w:val="-1"/>
                <w:sz w:val="24"/>
              </w:rPr>
              <w:t>(三)活動三：做伙來耍</w:t>
            </w:r>
          </w:p>
          <w:p w:rsidR="007E6E83" w:rsidRDefault="007E6E83" w:rsidP="007E6E83">
            <w:pPr>
              <w:pStyle w:val="TableParagraph"/>
              <w:numPr>
                <w:ilvl w:val="0"/>
                <w:numId w:val="179"/>
              </w:numPr>
              <w:tabs>
                <w:tab w:val="left" w:pos="348"/>
              </w:tabs>
              <w:spacing w:before="52" w:line="280" w:lineRule="auto"/>
              <w:ind w:right="357" w:firstLine="0"/>
              <w:rPr>
                <w:sz w:val="24"/>
              </w:rPr>
            </w:pPr>
            <w:r>
              <w:rPr>
                <w:spacing w:val="-2"/>
                <w:sz w:val="24"/>
              </w:rPr>
              <w:t>此「做伙來耍」是透過問答活動的進行，培養學生主動思考的能力。</w:t>
            </w:r>
          </w:p>
          <w:p w:rsidR="007E6E83" w:rsidRDefault="007E6E83" w:rsidP="007E6E83">
            <w:pPr>
              <w:pStyle w:val="TableParagraph"/>
              <w:numPr>
                <w:ilvl w:val="0"/>
                <w:numId w:val="179"/>
              </w:numPr>
              <w:tabs>
                <w:tab w:val="left" w:pos="348"/>
              </w:tabs>
              <w:spacing w:before="1" w:line="280" w:lineRule="auto"/>
              <w:ind w:right="117" w:firstLine="0"/>
              <w:rPr>
                <w:sz w:val="24"/>
              </w:rPr>
            </w:pPr>
            <w:r>
              <w:rPr>
                <w:spacing w:val="-2"/>
                <w:sz w:val="24"/>
              </w:rPr>
              <w:t>教師可帶領全班討論後，再播放教學媒體，全班一同複誦。</w:t>
            </w:r>
          </w:p>
          <w:p w:rsidR="007E6E83" w:rsidRDefault="007E6E83" w:rsidP="007E6E83">
            <w:pPr>
              <w:pStyle w:val="TableParagraph"/>
              <w:numPr>
                <w:ilvl w:val="0"/>
                <w:numId w:val="179"/>
              </w:numPr>
              <w:tabs>
                <w:tab w:val="left" w:pos="348"/>
              </w:tabs>
              <w:spacing w:line="187" w:lineRule="auto"/>
              <w:ind w:right="117" w:firstLine="0"/>
              <w:rPr>
                <w:sz w:val="24"/>
              </w:rPr>
            </w:pPr>
            <w:r>
              <w:rPr>
                <w:spacing w:val="-2"/>
                <w:sz w:val="24"/>
              </w:rPr>
              <w:t>教師可將全班兩兩一組進行角色扮演</w:t>
            </w:r>
            <w:r>
              <w:rPr>
                <w:spacing w:val="-143"/>
                <w:sz w:val="24"/>
              </w:rPr>
              <w:t>，</w:t>
            </w:r>
            <w:r>
              <w:rPr>
                <w:spacing w:val="-4"/>
                <w:sz w:val="24"/>
              </w:rPr>
              <w:t xml:space="preserve">利用課本第 </w:t>
            </w:r>
            <w:r>
              <w:rPr>
                <w:sz w:val="24"/>
              </w:rPr>
              <w:t>23</w:t>
            </w:r>
            <w:r>
              <w:rPr>
                <w:spacing w:val="-5"/>
                <w:sz w:val="24"/>
              </w:rPr>
              <w:t xml:space="preserve"> 頁的問題，模擬記者訪問</w:t>
            </w:r>
            <w:r>
              <w:rPr>
                <w:spacing w:val="-2"/>
                <w:sz w:val="24"/>
              </w:rPr>
              <w:t>的情境，練習清潔用品的問句與回答。</w:t>
            </w:r>
          </w:p>
        </w:tc>
        <w:tc>
          <w:tcPr>
            <w:tcW w:w="457" w:type="dxa"/>
          </w:tcPr>
          <w:p w:rsidR="007E6E83" w:rsidRDefault="007E6E83">
            <w:pPr>
              <w:pStyle w:val="TableParagraph"/>
              <w:rPr>
                <w:rFonts w:ascii="Times New Roman"/>
                <w:sz w:val="24"/>
              </w:rPr>
            </w:pPr>
          </w:p>
        </w:tc>
        <w:tc>
          <w:tcPr>
            <w:tcW w:w="2392" w:type="dxa"/>
          </w:tcPr>
          <w:p w:rsidR="007E6E83" w:rsidRDefault="007E6E83">
            <w:pPr>
              <w:pStyle w:val="TableParagraph"/>
              <w:rPr>
                <w:rFonts w:ascii="Times New Roman"/>
                <w:sz w:val="24"/>
              </w:rPr>
            </w:pPr>
          </w:p>
        </w:tc>
        <w:tc>
          <w:tcPr>
            <w:tcW w:w="637" w:type="dxa"/>
          </w:tcPr>
          <w:p w:rsidR="007E6E83" w:rsidRDefault="007E6E83">
            <w:pPr>
              <w:pStyle w:val="TableParagraph"/>
              <w:rPr>
                <w:rFonts w:ascii="Times New Roman"/>
                <w:sz w:val="24"/>
              </w:rPr>
            </w:pPr>
          </w:p>
        </w:tc>
      </w:tr>
      <w:tr w:rsidR="007E6E83">
        <w:trPr>
          <w:trHeight w:val="4682"/>
        </w:trPr>
        <w:tc>
          <w:tcPr>
            <w:tcW w:w="456" w:type="dxa"/>
          </w:tcPr>
          <w:p w:rsidR="007E6E83" w:rsidRDefault="007E6E83">
            <w:pPr>
              <w:pStyle w:val="TableParagraph"/>
              <w:spacing w:before="4" w:line="204" w:lineRule="auto"/>
              <w:ind w:left="107" w:right="96"/>
              <w:jc w:val="both"/>
              <w:rPr>
                <w:sz w:val="24"/>
              </w:rPr>
            </w:pPr>
            <w:r>
              <w:rPr>
                <w:spacing w:val="-10"/>
                <w:sz w:val="24"/>
              </w:rPr>
              <w:t>第四週</w:t>
            </w:r>
          </w:p>
        </w:tc>
        <w:tc>
          <w:tcPr>
            <w:tcW w:w="980" w:type="dxa"/>
          </w:tcPr>
          <w:p w:rsidR="007E6E83" w:rsidRDefault="007E6E83">
            <w:pPr>
              <w:pStyle w:val="TableParagraph"/>
              <w:spacing w:before="11" w:line="280" w:lineRule="auto"/>
              <w:ind w:left="148" w:right="99"/>
              <w:rPr>
                <w:sz w:val="24"/>
              </w:rPr>
            </w:pPr>
            <w:r>
              <w:rPr>
                <w:spacing w:val="-58"/>
                <w:w w:val="110"/>
                <w:sz w:val="24"/>
              </w:rPr>
              <w:t>第一單</w:t>
            </w:r>
            <w:r>
              <w:rPr>
                <w:w w:val="110"/>
                <w:sz w:val="24"/>
              </w:rPr>
              <w:t>元 逐</w:t>
            </w:r>
            <w:r>
              <w:rPr>
                <w:spacing w:val="-4"/>
                <w:sz w:val="24"/>
              </w:rPr>
              <w:t>工都愛</w:t>
            </w:r>
          </w:p>
          <w:p w:rsidR="007E6E83" w:rsidRDefault="007E6E83">
            <w:pPr>
              <w:pStyle w:val="TableParagraph"/>
              <w:spacing w:before="30" w:line="211" w:lineRule="auto"/>
              <w:ind w:left="107" w:right="140" w:firstLine="40"/>
              <w:rPr>
                <w:sz w:val="24"/>
              </w:rPr>
            </w:pPr>
            <w:r>
              <w:rPr>
                <w:spacing w:val="-6"/>
                <w:sz w:val="24"/>
              </w:rPr>
              <w:t>清氣</w:t>
            </w:r>
            <w:r>
              <w:rPr>
                <w:spacing w:val="-4"/>
                <w:sz w:val="24"/>
              </w:rPr>
              <w:t>第二課落雨天</w:t>
            </w:r>
          </w:p>
        </w:tc>
        <w:tc>
          <w:tcPr>
            <w:tcW w:w="456" w:type="dxa"/>
          </w:tcPr>
          <w:p w:rsidR="007E6E83" w:rsidRDefault="007E6E83">
            <w:pPr>
              <w:pStyle w:val="TableParagraph"/>
              <w:spacing w:line="259" w:lineRule="exact"/>
              <w:ind w:left="107"/>
              <w:rPr>
                <w:sz w:val="24"/>
              </w:rPr>
            </w:pPr>
            <w:r>
              <w:rPr>
                <w:spacing w:val="-10"/>
                <w:sz w:val="24"/>
              </w:rPr>
              <w:t>1</w:t>
            </w:r>
          </w:p>
        </w:tc>
        <w:tc>
          <w:tcPr>
            <w:tcW w:w="2498" w:type="dxa"/>
          </w:tcPr>
          <w:p w:rsidR="007E6E83" w:rsidRDefault="007E6E83">
            <w:pPr>
              <w:pStyle w:val="TableParagraph"/>
              <w:spacing w:before="4" w:line="187" w:lineRule="auto"/>
              <w:ind w:left="107" w:right="218"/>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tc>
        <w:tc>
          <w:tcPr>
            <w:tcW w:w="958" w:type="dxa"/>
          </w:tcPr>
          <w:p w:rsidR="007E6E83" w:rsidRDefault="007E6E83">
            <w:pPr>
              <w:pStyle w:val="TableParagraph"/>
              <w:spacing w:before="11"/>
              <w:ind w:left="107"/>
              <w:rPr>
                <w:sz w:val="24"/>
              </w:rPr>
            </w:pPr>
            <w:r>
              <w:rPr>
                <w:sz w:val="24"/>
              </w:rPr>
              <w:t>1-Ⅰ-</w:t>
            </w:r>
            <w:r>
              <w:rPr>
                <w:spacing w:val="-10"/>
                <w:sz w:val="24"/>
              </w:rPr>
              <w:t>2</w:t>
            </w:r>
          </w:p>
          <w:p w:rsidR="007E6E83" w:rsidRDefault="007E6E83">
            <w:pPr>
              <w:pStyle w:val="TableParagraph"/>
              <w:spacing w:before="53" w:line="280" w:lineRule="auto"/>
              <w:ind w:left="107" w:right="118"/>
              <w:rPr>
                <w:sz w:val="24"/>
              </w:rPr>
            </w:pPr>
            <w:r>
              <w:rPr>
                <w:spacing w:val="-4"/>
                <w:sz w:val="24"/>
              </w:rPr>
              <w:t>能聽懂日常生活中閩南語語句並掌</w:t>
            </w:r>
            <w:r>
              <w:rPr>
                <w:spacing w:val="-6"/>
                <w:sz w:val="24"/>
              </w:rPr>
              <w:t>握重 點。</w:t>
            </w:r>
          </w:p>
          <w:p w:rsidR="007E6E83" w:rsidRDefault="007E6E83">
            <w:pPr>
              <w:pStyle w:val="TableParagraph"/>
              <w:spacing w:before="2"/>
              <w:ind w:left="107"/>
              <w:rPr>
                <w:sz w:val="24"/>
              </w:rPr>
            </w:pPr>
            <w:r>
              <w:rPr>
                <w:sz w:val="24"/>
              </w:rPr>
              <w:t>1-Ⅰ-</w:t>
            </w:r>
            <w:r>
              <w:rPr>
                <w:spacing w:val="-10"/>
                <w:sz w:val="24"/>
              </w:rPr>
              <w:t>3</w:t>
            </w:r>
          </w:p>
          <w:p w:rsidR="007E6E83" w:rsidRDefault="007E6E83">
            <w:pPr>
              <w:pStyle w:val="TableParagraph"/>
              <w:spacing w:before="52" w:line="280" w:lineRule="auto"/>
              <w:ind w:left="107" w:right="118"/>
              <w:jc w:val="both"/>
              <w:rPr>
                <w:sz w:val="24"/>
              </w:rPr>
            </w:pPr>
            <w:r>
              <w:rPr>
                <w:spacing w:val="-4"/>
                <w:sz w:val="24"/>
              </w:rPr>
              <w:t>能聽懂所學的閩南語</w:t>
            </w:r>
          </w:p>
          <w:p w:rsidR="007E6E83" w:rsidRDefault="007E6E83">
            <w:pPr>
              <w:pStyle w:val="TableParagraph"/>
              <w:spacing w:before="2"/>
              <w:ind w:left="107"/>
              <w:rPr>
                <w:sz w:val="24"/>
              </w:rPr>
            </w:pPr>
            <w:r>
              <w:rPr>
                <w:spacing w:val="-4"/>
                <w:sz w:val="24"/>
              </w:rPr>
              <w:t>文課文</w:t>
            </w:r>
          </w:p>
        </w:tc>
        <w:tc>
          <w:tcPr>
            <w:tcW w:w="816" w:type="dxa"/>
          </w:tcPr>
          <w:p w:rsidR="007E6E83" w:rsidRDefault="007E6E83">
            <w:pPr>
              <w:pStyle w:val="TableParagraph"/>
              <w:spacing w:before="11"/>
              <w:rPr>
                <w:sz w:val="24"/>
              </w:rPr>
            </w:pPr>
            <w:r>
              <w:rPr>
                <w:spacing w:val="-4"/>
                <w:sz w:val="24"/>
              </w:rPr>
              <w:t>◎Ab-</w:t>
            </w:r>
          </w:p>
          <w:p w:rsidR="007E6E83" w:rsidRDefault="007E6E83">
            <w:pPr>
              <w:pStyle w:val="TableParagraph"/>
              <w:spacing w:before="53" w:line="280" w:lineRule="auto"/>
              <w:ind w:right="217"/>
              <w:rPr>
                <w:sz w:val="24"/>
              </w:rPr>
            </w:pPr>
            <w:r>
              <w:rPr>
                <w:spacing w:val="-4"/>
                <w:sz w:val="24"/>
              </w:rPr>
              <w:t>Ⅰ-1</w:t>
            </w:r>
            <w:r>
              <w:rPr>
                <w:spacing w:val="-6"/>
                <w:sz w:val="24"/>
              </w:rPr>
              <w:t>語詞</w:t>
            </w:r>
            <w:r>
              <w:rPr>
                <w:spacing w:val="-10"/>
                <w:sz w:val="24"/>
              </w:rPr>
              <w:t xml:space="preserve">運 </w:t>
            </w:r>
            <w:r>
              <w:rPr>
                <w:spacing w:val="-6"/>
                <w:sz w:val="24"/>
              </w:rPr>
              <w:t xml:space="preserve">用。 </w:t>
            </w:r>
            <w:r>
              <w:rPr>
                <w:spacing w:val="-4"/>
                <w:sz w:val="24"/>
              </w:rPr>
              <w:t>Ac-</w:t>
            </w:r>
          </w:p>
          <w:p w:rsidR="007E6E83" w:rsidRDefault="007E6E83">
            <w:pPr>
              <w:pStyle w:val="TableParagraph"/>
              <w:spacing w:before="2" w:line="280" w:lineRule="auto"/>
              <w:ind w:right="217"/>
              <w:rPr>
                <w:sz w:val="24"/>
              </w:rPr>
            </w:pPr>
            <w:r>
              <w:rPr>
                <w:spacing w:val="-4"/>
                <w:sz w:val="24"/>
              </w:rPr>
              <w:t>Ⅰ-1</w:t>
            </w:r>
            <w:r>
              <w:rPr>
                <w:spacing w:val="-6"/>
                <w:sz w:val="24"/>
              </w:rPr>
              <w:t>兒歌</w:t>
            </w:r>
            <w:r>
              <w:rPr>
                <w:spacing w:val="-10"/>
                <w:sz w:val="24"/>
              </w:rPr>
              <w:t xml:space="preserve">念 </w:t>
            </w:r>
            <w:r>
              <w:rPr>
                <w:spacing w:val="-6"/>
                <w:sz w:val="24"/>
              </w:rPr>
              <w:t>謠。</w:t>
            </w:r>
          </w:p>
          <w:p w:rsidR="007E6E83" w:rsidRDefault="007E6E83">
            <w:pPr>
              <w:pStyle w:val="TableParagraph"/>
              <w:spacing w:before="1"/>
              <w:rPr>
                <w:sz w:val="24"/>
              </w:rPr>
            </w:pPr>
            <w:r>
              <w:rPr>
                <w:spacing w:val="-4"/>
                <w:sz w:val="24"/>
              </w:rPr>
              <w:t>◎Bb-</w:t>
            </w:r>
          </w:p>
          <w:p w:rsidR="007E6E83" w:rsidRDefault="007E6E83">
            <w:pPr>
              <w:pStyle w:val="TableParagraph"/>
              <w:spacing w:line="360" w:lineRule="atLeast"/>
              <w:ind w:right="217"/>
              <w:rPr>
                <w:sz w:val="24"/>
              </w:rPr>
            </w:pPr>
            <w:r>
              <w:rPr>
                <w:spacing w:val="-4"/>
                <w:sz w:val="24"/>
              </w:rPr>
              <w:t>Ⅰ-3</w:t>
            </w:r>
            <w:r>
              <w:rPr>
                <w:spacing w:val="-5"/>
                <w:sz w:val="24"/>
              </w:rPr>
              <w:t>數字</w:t>
            </w:r>
          </w:p>
        </w:tc>
        <w:tc>
          <w:tcPr>
            <w:tcW w:w="1188" w:type="dxa"/>
          </w:tcPr>
          <w:p w:rsidR="007E6E83" w:rsidRDefault="007E6E83" w:rsidP="007E6E83">
            <w:pPr>
              <w:pStyle w:val="TableParagraph"/>
              <w:numPr>
                <w:ilvl w:val="0"/>
                <w:numId w:val="178"/>
              </w:numPr>
              <w:tabs>
                <w:tab w:val="left" w:pos="348"/>
              </w:tabs>
              <w:spacing w:before="11" w:line="280" w:lineRule="auto"/>
              <w:ind w:right="109" w:firstLine="0"/>
              <w:jc w:val="both"/>
              <w:rPr>
                <w:sz w:val="24"/>
              </w:rPr>
            </w:pPr>
            <w:r>
              <w:rPr>
                <w:spacing w:val="-4"/>
                <w:sz w:val="24"/>
              </w:rPr>
              <w:t>熟悉課文並理解文意。</w:t>
            </w:r>
          </w:p>
          <w:p w:rsidR="007E6E83" w:rsidRDefault="007E6E83" w:rsidP="007E6E83">
            <w:pPr>
              <w:pStyle w:val="TableParagraph"/>
              <w:numPr>
                <w:ilvl w:val="0"/>
                <w:numId w:val="178"/>
              </w:numPr>
              <w:tabs>
                <w:tab w:val="left" w:pos="348"/>
              </w:tabs>
              <w:spacing w:before="2" w:line="280" w:lineRule="auto"/>
              <w:ind w:right="109" w:firstLine="0"/>
              <w:jc w:val="both"/>
              <w:rPr>
                <w:sz w:val="24"/>
              </w:rPr>
            </w:pPr>
            <w:r>
              <w:rPr>
                <w:spacing w:val="-4"/>
                <w:sz w:val="24"/>
              </w:rPr>
              <w:t>能學會</w:t>
            </w:r>
            <w:r>
              <w:rPr>
                <w:spacing w:val="-43"/>
                <w:w w:val="105"/>
                <w:sz w:val="24"/>
              </w:rPr>
              <w:t>一星期的</w:t>
            </w:r>
            <w:r>
              <w:rPr>
                <w:spacing w:val="-4"/>
                <w:sz w:val="24"/>
              </w:rPr>
              <w:t>名稱並正確發音。</w:t>
            </w:r>
          </w:p>
          <w:p w:rsidR="007E6E83" w:rsidRDefault="007E6E83" w:rsidP="007E6E83">
            <w:pPr>
              <w:pStyle w:val="TableParagraph"/>
              <w:numPr>
                <w:ilvl w:val="0"/>
                <w:numId w:val="178"/>
              </w:numPr>
              <w:tabs>
                <w:tab w:val="left" w:pos="348"/>
              </w:tabs>
              <w:spacing w:line="187" w:lineRule="auto"/>
              <w:ind w:right="109" w:firstLine="0"/>
              <w:jc w:val="both"/>
              <w:rPr>
                <w:sz w:val="24"/>
              </w:rPr>
            </w:pPr>
            <w:r>
              <w:rPr>
                <w:spacing w:val="-4"/>
                <w:sz w:val="24"/>
              </w:rPr>
              <w:t>能在生活中分辨</w:t>
            </w:r>
            <w:r>
              <w:rPr>
                <w:spacing w:val="-43"/>
                <w:sz w:val="24"/>
              </w:rPr>
              <w:t>一星期的</w:t>
            </w:r>
            <w:r>
              <w:rPr>
                <w:spacing w:val="-4"/>
                <w:sz w:val="24"/>
              </w:rPr>
              <w:t>名稱並進行語詞的運用。</w:t>
            </w:r>
          </w:p>
        </w:tc>
        <w:tc>
          <w:tcPr>
            <w:tcW w:w="4556" w:type="dxa"/>
          </w:tcPr>
          <w:p w:rsidR="007E6E83" w:rsidRDefault="007E6E83">
            <w:pPr>
              <w:pStyle w:val="TableParagraph"/>
              <w:spacing w:before="11" w:line="280" w:lineRule="auto"/>
              <w:ind w:right="2037"/>
              <w:rPr>
                <w:sz w:val="24"/>
              </w:rPr>
            </w:pPr>
            <w:r>
              <w:rPr>
                <w:spacing w:val="-2"/>
                <w:w w:val="105"/>
                <w:sz w:val="24"/>
              </w:rPr>
              <w:t>第一單元逐工都愛清</w:t>
            </w:r>
            <w:r>
              <w:rPr>
                <w:spacing w:val="-146"/>
                <w:w w:val="105"/>
                <w:sz w:val="24"/>
              </w:rPr>
              <w:t>氣</w:t>
            </w:r>
            <w:r>
              <w:rPr>
                <w:spacing w:val="-2"/>
                <w:w w:val="105"/>
                <w:sz w:val="24"/>
              </w:rPr>
              <w:t>第二課落雨天</w:t>
            </w:r>
          </w:p>
          <w:p w:rsidR="007E6E83" w:rsidRDefault="007E6E83" w:rsidP="007E6E83">
            <w:pPr>
              <w:pStyle w:val="TableParagraph"/>
              <w:numPr>
                <w:ilvl w:val="0"/>
                <w:numId w:val="177"/>
              </w:numPr>
              <w:tabs>
                <w:tab w:val="left" w:pos="468"/>
              </w:tabs>
              <w:spacing w:before="1" w:line="280" w:lineRule="auto"/>
              <w:ind w:right="117" w:firstLine="0"/>
              <w:rPr>
                <w:sz w:val="24"/>
              </w:rPr>
            </w:pPr>
            <w:r>
              <w:rPr>
                <w:spacing w:val="-2"/>
                <w:sz w:val="24"/>
              </w:rPr>
              <w:t>教師請學生說說看下雨天的景象，並分享對於雨天的心情，接著詢問連綿的雨天後，住家環境有沒有出現什麼變化，藉以引起學生對於天氣、環境的注意，並增加學習興趣。</w:t>
            </w:r>
          </w:p>
          <w:p w:rsidR="007E6E83" w:rsidRDefault="007E6E83" w:rsidP="007E6E83">
            <w:pPr>
              <w:pStyle w:val="TableParagraph"/>
              <w:numPr>
                <w:ilvl w:val="0"/>
                <w:numId w:val="177"/>
              </w:numPr>
              <w:tabs>
                <w:tab w:val="left" w:pos="348"/>
              </w:tabs>
              <w:spacing w:before="1" w:line="280" w:lineRule="auto"/>
              <w:ind w:right="117" w:firstLine="0"/>
              <w:jc w:val="both"/>
              <w:rPr>
                <w:sz w:val="24"/>
              </w:rPr>
            </w:pPr>
            <w:r>
              <w:rPr>
                <w:spacing w:val="-2"/>
                <w:sz w:val="24"/>
              </w:rPr>
              <w:t>教師利用課文頁中的情境圖，讓學生先觀察情境圖，再請學生舉手發言，看圖說</w:t>
            </w:r>
            <w:r>
              <w:rPr>
                <w:spacing w:val="-4"/>
                <w:sz w:val="24"/>
              </w:rPr>
              <w:t>故事。</w:t>
            </w:r>
          </w:p>
          <w:p w:rsidR="007E6E83" w:rsidRDefault="007E6E83" w:rsidP="007E6E83">
            <w:pPr>
              <w:pStyle w:val="TableParagraph"/>
              <w:numPr>
                <w:ilvl w:val="0"/>
                <w:numId w:val="177"/>
              </w:numPr>
              <w:tabs>
                <w:tab w:val="left" w:pos="348"/>
              </w:tabs>
              <w:spacing w:before="2"/>
              <w:ind w:left="348" w:hanging="240"/>
              <w:rPr>
                <w:sz w:val="24"/>
              </w:rPr>
            </w:pPr>
            <w:r>
              <w:rPr>
                <w:spacing w:val="-1"/>
                <w:sz w:val="24"/>
              </w:rPr>
              <w:t>教師播放教學媒體，請學生隨著歌曲一</w:t>
            </w:r>
          </w:p>
          <w:p w:rsidR="007E6E83" w:rsidRDefault="007E6E83">
            <w:pPr>
              <w:pStyle w:val="TableParagraph"/>
              <w:spacing w:line="360" w:lineRule="atLeast"/>
              <w:ind w:right="117"/>
              <w:rPr>
                <w:sz w:val="24"/>
              </w:rPr>
            </w:pPr>
            <w:r>
              <w:rPr>
                <w:spacing w:val="-2"/>
                <w:sz w:val="24"/>
              </w:rPr>
              <w:t>起做律動，並請學生練習跟唱藉以熟悉本</w:t>
            </w:r>
            <w:r>
              <w:rPr>
                <w:spacing w:val="-4"/>
                <w:sz w:val="24"/>
              </w:rPr>
              <w:t>課課文。</w:t>
            </w:r>
          </w:p>
        </w:tc>
        <w:tc>
          <w:tcPr>
            <w:tcW w:w="457" w:type="dxa"/>
          </w:tcPr>
          <w:p w:rsidR="007E6E83" w:rsidRDefault="007E6E83">
            <w:pPr>
              <w:pStyle w:val="TableParagraph"/>
              <w:spacing w:before="11" w:line="280" w:lineRule="auto"/>
              <w:ind w:left="105" w:right="99"/>
              <w:jc w:val="both"/>
              <w:rPr>
                <w:sz w:val="24"/>
              </w:rPr>
            </w:pPr>
            <w:r>
              <w:rPr>
                <w:spacing w:val="-10"/>
                <w:sz w:val="24"/>
              </w:rPr>
              <w:t>討論活動口頭評</w:t>
            </w:r>
          </w:p>
          <w:p w:rsidR="007E6E83" w:rsidRDefault="007E6E83">
            <w:pPr>
              <w:pStyle w:val="TableParagraph"/>
              <w:spacing w:before="7" w:line="235" w:lineRule="auto"/>
              <w:ind w:left="105" w:right="99"/>
              <w:rPr>
                <w:sz w:val="24"/>
              </w:rPr>
            </w:pPr>
            <w:r>
              <w:rPr>
                <w:spacing w:val="-10"/>
                <w:sz w:val="24"/>
              </w:rPr>
              <w:t>量表</w:t>
            </w:r>
          </w:p>
          <w:p w:rsidR="007E6E83" w:rsidRDefault="007E6E83">
            <w:pPr>
              <w:pStyle w:val="TableParagraph"/>
              <w:spacing w:line="187" w:lineRule="auto"/>
              <w:ind w:left="105" w:right="99"/>
              <w:jc w:val="both"/>
              <w:rPr>
                <w:sz w:val="24"/>
              </w:rPr>
            </w:pPr>
            <w:r>
              <w:rPr>
                <w:spacing w:val="-10"/>
                <w:sz w:val="24"/>
              </w:rPr>
              <w:t>演評量</w:t>
            </w:r>
          </w:p>
        </w:tc>
        <w:tc>
          <w:tcPr>
            <w:tcW w:w="2392" w:type="dxa"/>
          </w:tcPr>
          <w:p w:rsidR="007E6E83" w:rsidRDefault="007E6E83">
            <w:pPr>
              <w:pStyle w:val="TableParagraph"/>
              <w:spacing w:before="11" w:line="304" w:lineRule="exact"/>
              <w:ind w:left="104"/>
              <w:rPr>
                <w:sz w:val="24"/>
              </w:rPr>
            </w:pPr>
            <w:r>
              <w:rPr>
                <w:spacing w:val="-2"/>
                <w:sz w:val="24"/>
              </w:rPr>
              <w:t>【戶外教育】</w:t>
            </w:r>
          </w:p>
          <w:p w:rsidR="007E6E83" w:rsidRDefault="007E6E83">
            <w:pPr>
              <w:pStyle w:val="TableParagraph"/>
              <w:spacing w:before="50" w:line="187" w:lineRule="auto"/>
              <w:ind w:left="104" w:right="115"/>
              <w:rPr>
                <w:sz w:val="24"/>
              </w:rPr>
            </w:pPr>
            <w:r>
              <w:rPr>
                <w:spacing w:val="-27"/>
                <w:sz w:val="24"/>
              </w:rPr>
              <w:t xml:space="preserve">戶 </w:t>
            </w:r>
            <w:r>
              <w:rPr>
                <w:sz w:val="24"/>
              </w:rPr>
              <w:t>E3 善用五官的感</w:t>
            </w:r>
            <w:r>
              <w:rPr>
                <w:spacing w:val="-2"/>
                <w:sz w:val="24"/>
              </w:rPr>
              <w:t>知，培養眼、耳、 鼻、舌、觸覺及心靈對環境感受的能力。</w:t>
            </w:r>
          </w:p>
        </w:tc>
        <w:tc>
          <w:tcPr>
            <w:tcW w:w="637" w:type="dxa"/>
          </w:tcPr>
          <w:p w:rsidR="007E6E83" w:rsidRDefault="007E6E83">
            <w:pPr>
              <w:pStyle w:val="TableParagraph"/>
              <w:rPr>
                <w:rFonts w:ascii="Times New Roman"/>
                <w:sz w:val="24"/>
              </w:rPr>
            </w:pPr>
          </w:p>
        </w:tc>
      </w:tr>
    </w:tbl>
    <w:p w:rsidR="007E6E83" w:rsidRDefault="007E6E83">
      <w:pPr>
        <w:pStyle w:val="TableParagraph"/>
        <w:rPr>
          <w:rFonts w:ascii="Times New Roman"/>
          <w:sz w:val="24"/>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980"/>
        <w:gridCol w:w="456"/>
        <w:gridCol w:w="2498"/>
        <w:gridCol w:w="958"/>
        <w:gridCol w:w="816"/>
        <w:gridCol w:w="1188"/>
        <w:gridCol w:w="4556"/>
        <w:gridCol w:w="457"/>
        <w:gridCol w:w="2392"/>
        <w:gridCol w:w="637"/>
      </w:tblGrid>
      <w:tr w:rsidR="007E6E83">
        <w:trPr>
          <w:trHeight w:val="3720"/>
        </w:trPr>
        <w:tc>
          <w:tcPr>
            <w:tcW w:w="456" w:type="dxa"/>
          </w:tcPr>
          <w:p w:rsidR="007E6E83" w:rsidRDefault="007E6E83">
            <w:pPr>
              <w:pStyle w:val="TableParagraph"/>
              <w:rPr>
                <w:rFonts w:ascii="Times New Roman"/>
                <w:sz w:val="24"/>
              </w:rPr>
            </w:pPr>
          </w:p>
        </w:tc>
        <w:tc>
          <w:tcPr>
            <w:tcW w:w="980" w:type="dxa"/>
          </w:tcPr>
          <w:p w:rsidR="007E6E83" w:rsidRDefault="007E6E83">
            <w:pPr>
              <w:pStyle w:val="TableParagraph"/>
              <w:rPr>
                <w:rFonts w:ascii="Times New Roman"/>
                <w:sz w:val="24"/>
              </w:rPr>
            </w:pPr>
          </w:p>
        </w:tc>
        <w:tc>
          <w:tcPr>
            <w:tcW w:w="456" w:type="dxa"/>
          </w:tcPr>
          <w:p w:rsidR="007E6E83" w:rsidRDefault="007E6E83">
            <w:pPr>
              <w:pStyle w:val="TableParagraph"/>
              <w:rPr>
                <w:rFonts w:ascii="Times New Roman"/>
                <w:sz w:val="24"/>
              </w:rPr>
            </w:pPr>
          </w:p>
        </w:tc>
        <w:tc>
          <w:tcPr>
            <w:tcW w:w="2498" w:type="dxa"/>
          </w:tcPr>
          <w:p w:rsidR="007E6E83" w:rsidRDefault="007E6E83">
            <w:pPr>
              <w:pStyle w:val="TableParagraph"/>
              <w:rPr>
                <w:rFonts w:ascii="Times New Roman"/>
                <w:sz w:val="24"/>
              </w:rPr>
            </w:pPr>
          </w:p>
        </w:tc>
        <w:tc>
          <w:tcPr>
            <w:tcW w:w="958" w:type="dxa"/>
          </w:tcPr>
          <w:p w:rsidR="007E6E83" w:rsidRDefault="007E6E83">
            <w:pPr>
              <w:pStyle w:val="TableParagraph"/>
              <w:spacing w:before="12" w:line="280" w:lineRule="auto"/>
              <w:ind w:left="107" w:right="118"/>
              <w:jc w:val="both"/>
              <w:rPr>
                <w:sz w:val="24"/>
              </w:rPr>
            </w:pPr>
            <w:r>
              <w:rPr>
                <w:spacing w:val="-4"/>
                <w:sz w:val="24"/>
              </w:rPr>
              <w:t>主題、內容並掌握重</w:t>
            </w:r>
            <w:r>
              <w:rPr>
                <w:spacing w:val="-6"/>
                <w:sz w:val="24"/>
              </w:rPr>
              <w:t>點。</w:t>
            </w:r>
          </w:p>
          <w:p w:rsidR="007E6E83" w:rsidRDefault="007E6E83">
            <w:pPr>
              <w:pStyle w:val="TableParagraph"/>
              <w:spacing w:line="215" w:lineRule="exact"/>
              <w:ind w:left="107"/>
              <w:rPr>
                <w:sz w:val="24"/>
              </w:rPr>
            </w:pPr>
            <w:r>
              <w:rPr>
                <w:sz w:val="24"/>
              </w:rPr>
              <w:t>2-Ⅰ-</w:t>
            </w:r>
            <w:r>
              <w:rPr>
                <w:spacing w:val="-10"/>
                <w:sz w:val="24"/>
              </w:rPr>
              <w:t>4</w:t>
            </w:r>
          </w:p>
          <w:p w:rsidR="007E6E83" w:rsidRDefault="007E6E83">
            <w:pPr>
              <w:pStyle w:val="TableParagraph"/>
              <w:spacing w:before="19" w:line="187" w:lineRule="auto"/>
              <w:ind w:left="107" w:right="118"/>
              <w:jc w:val="both"/>
              <w:rPr>
                <w:sz w:val="24"/>
              </w:rPr>
            </w:pPr>
            <w:r>
              <w:rPr>
                <w:spacing w:val="-4"/>
                <w:sz w:val="24"/>
              </w:rPr>
              <w:t>能主動使用閩南語與他人互</w:t>
            </w:r>
            <w:r>
              <w:rPr>
                <w:spacing w:val="-6"/>
                <w:sz w:val="24"/>
              </w:rPr>
              <w:t>動。</w:t>
            </w:r>
          </w:p>
        </w:tc>
        <w:tc>
          <w:tcPr>
            <w:tcW w:w="816" w:type="dxa"/>
          </w:tcPr>
          <w:p w:rsidR="007E6E83" w:rsidRDefault="007E6E83">
            <w:pPr>
              <w:pStyle w:val="TableParagraph"/>
              <w:spacing w:before="12" w:line="280" w:lineRule="auto"/>
              <w:ind w:right="217"/>
              <w:rPr>
                <w:sz w:val="24"/>
              </w:rPr>
            </w:pPr>
            <w:r>
              <w:rPr>
                <w:spacing w:val="-10"/>
                <w:sz w:val="24"/>
              </w:rPr>
              <w:t xml:space="preserve">運 </w:t>
            </w:r>
            <w:r>
              <w:rPr>
                <w:spacing w:val="-6"/>
                <w:sz w:val="24"/>
              </w:rPr>
              <w:t>用。</w:t>
            </w:r>
          </w:p>
          <w:p w:rsidR="007E6E83" w:rsidRDefault="007E6E83">
            <w:pPr>
              <w:pStyle w:val="TableParagraph"/>
              <w:rPr>
                <w:sz w:val="24"/>
              </w:rPr>
            </w:pPr>
            <w:r>
              <w:rPr>
                <w:spacing w:val="-4"/>
                <w:sz w:val="24"/>
              </w:rPr>
              <w:t>◎Bg-</w:t>
            </w:r>
          </w:p>
          <w:p w:rsidR="007E6E83" w:rsidRDefault="007E6E83">
            <w:pPr>
              <w:pStyle w:val="TableParagraph"/>
              <w:spacing w:before="53" w:line="280" w:lineRule="auto"/>
              <w:ind w:right="217"/>
              <w:rPr>
                <w:sz w:val="24"/>
              </w:rPr>
            </w:pPr>
            <w:r>
              <w:rPr>
                <w:spacing w:val="-4"/>
                <w:sz w:val="24"/>
              </w:rPr>
              <w:t>Ⅰ-1</w:t>
            </w:r>
            <w:r>
              <w:rPr>
                <w:spacing w:val="-6"/>
                <w:sz w:val="24"/>
              </w:rPr>
              <w:t>生活</w:t>
            </w:r>
            <w:r>
              <w:rPr>
                <w:spacing w:val="-10"/>
                <w:sz w:val="24"/>
              </w:rPr>
              <w:t xml:space="preserve">應 </w:t>
            </w:r>
            <w:r>
              <w:rPr>
                <w:spacing w:val="-6"/>
                <w:sz w:val="24"/>
              </w:rPr>
              <w:t>對。</w:t>
            </w:r>
          </w:p>
          <w:p w:rsidR="007E6E83" w:rsidRDefault="007E6E83">
            <w:pPr>
              <w:pStyle w:val="TableParagraph"/>
              <w:spacing w:line="215" w:lineRule="exact"/>
              <w:rPr>
                <w:sz w:val="24"/>
              </w:rPr>
            </w:pPr>
            <w:r>
              <w:rPr>
                <w:spacing w:val="-4"/>
                <w:sz w:val="24"/>
              </w:rPr>
              <w:t>◎Bg-</w:t>
            </w:r>
          </w:p>
          <w:p w:rsidR="007E6E83" w:rsidRDefault="007E6E83">
            <w:pPr>
              <w:pStyle w:val="TableParagraph"/>
              <w:spacing w:before="19" w:line="187" w:lineRule="auto"/>
              <w:ind w:right="217"/>
              <w:jc w:val="both"/>
              <w:rPr>
                <w:sz w:val="24"/>
              </w:rPr>
            </w:pPr>
            <w:r>
              <w:rPr>
                <w:spacing w:val="-4"/>
                <w:sz w:val="24"/>
              </w:rPr>
              <w:t>Ⅰ-2</w:t>
            </w:r>
            <w:r>
              <w:rPr>
                <w:spacing w:val="-6"/>
                <w:sz w:val="24"/>
              </w:rPr>
              <w:t>口語</w:t>
            </w:r>
            <w:r>
              <w:rPr>
                <w:spacing w:val="-10"/>
                <w:sz w:val="24"/>
              </w:rPr>
              <w:t>表</w:t>
            </w:r>
          </w:p>
          <w:p w:rsidR="007E6E83" w:rsidRDefault="007E6E83">
            <w:pPr>
              <w:pStyle w:val="TableParagraph"/>
              <w:spacing w:line="216" w:lineRule="exact"/>
              <w:rPr>
                <w:sz w:val="24"/>
              </w:rPr>
            </w:pPr>
            <w:r>
              <w:rPr>
                <w:spacing w:val="-5"/>
                <w:sz w:val="24"/>
              </w:rPr>
              <w:t>達。</w:t>
            </w:r>
          </w:p>
        </w:tc>
        <w:tc>
          <w:tcPr>
            <w:tcW w:w="1188" w:type="dxa"/>
          </w:tcPr>
          <w:p w:rsidR="007E6E83" w:rsidRDefault="007E6E83">
            <w:pPr>
              <w:pStyle w:val="TableParagraph"/>
              <w:rPr>
                <w:rFonts w:ascii="Times New Roman"/>
                <w:sz w:val="24"/>
              </w:rPr>
            </w:pPr>
          </w:p>
        </w:tc>
        <w:tc>
          <w:tcPr>
            <w:tcW w:w="4556" w:type="dxa"/>
          </w:tcPr>
          <w:p w:rsidR="007E6E83" w:rsidRDefault="007E6E83" w:rsidP="007E6E83">
            <w:pPr>
              <w:pStyle w:val="TableParagraph"/>
              <w:numPr>
                <w:ilvl w:val="0"/>
                <w:numId w:val="176"/>
              </w:numPr>
              <w:tabs>
                <w:tab w:val="left" w:pos="348"/>
              </w:tabs>
              <w:spacing w:before="12" w:line="280" w:lineRule="auto"/>
              <w:ind w:right="117" w:firstLine="0"/>
              <w:rPr>
                <w:sz w:val="24"/>
              </w:rPr>
            </w:pPr>
            <w:r>
              <w:rPr>
                <w:spacing w:val="-2"/>
                <w:sz w:val="24"/>
              </w:rPr>
              <w:t>播放教學媒體讓學生聆聽課文，教師再帶領學生朗誦課文。</w:t>
            </w:r>
          </w:p>
          <w:p w:rsidR="007E6E83" w:rsidRDefault="007E6E83" w:rsidP="007E6E83">
            <w:pPr>
              <w:pStyle w:val="TableParagraph"/>
              <w:numPr>
                <w:ilvl w:val="0"/>
                <w:numId w:val="176"/>
              </w:numPr>
              <w:tabs>
                <w:tab w:val="left" w:pos="348"/>
              </w:tabs>
              <w:spacing w:line="248" w:lineRule="exact"/>
              <w:ind w:left="348" w:hanging="240"/>
              <w:rPr>
                <w:sz w:val="24"/>
              </w:rPr>
            </w:pPr>
            <w:r>
              <w:rPr>
                <w:spacing w:val="-1"/>
                <w:sz w:val="24"/>
              </w:rPr>
              <w:t>教師說明課文內容，以加強學習效果。</w:t>
            </w:r>
          </w:p>
        </w:tc>
        <w:tc>
          <w:tcPr>
            <w:tcW w:w="457" w:type="dxa"/>
          </w:tcPr>
          <w:p w:rsidR="007E6E83" w:rsidRDefault="007E6E83">
            <w:pPr>
              <w:pStyle w:val="TableParagraph"/>
              <w:rPr>
                <w:rFonts w:ascii="Times New Roman"/>
                <w:sz w:val="24"/>
              </w:rPr>
            </w:pPr>
          </w:p>
        </w:tc>
        <w:tc>
          <w:tcPr>
            <w:tcW w:w="2392" w:type="dxa"/>
          </w:tcPr>
          <w:p w:rsidR="007E6E83" w:rsidRDefault="007E6E83">
            <w:pPr>
              <w:pStyle w:val="TableParagraph"/>
              <w:rPr>
                <w:rFonts w:ascii="Times New Roman"/>
                <w:sz w:val="24"/>
              </w:rPr>
            </w:pPr>
          </w:p>
        </w:tc>
        <w:tc>
          <w:tcPr>
            <w:tcW w:w="637" w:type="dxa"/>
          </w:tcPr>
          <w:p w:rsidR="007E6E83" w:rsidRDefault="007E6E83">
            <w:pPr>
              <w:pStyle w:val="TableParagraph"/>
              <w:rPr>
                <w:rFonts w:ascii="Times New Roman"/>
                <w:sz w:val="24"/>
              </w:rPr>
            </w:pPr>
          </w:p>
        </w:tc>
      </w:tr>
      <w:tr w:rsidR="007E6E83">
        <w:trPr>
          <w:trHeight w:val="5762"/>
        </w:trPr>
        <w:tc>
          <w:tcPr>
            <w:tcW w:w="456" w:type="dxa"/>
          </w:tcPr>
          <w:p w:rsidR="007E6E83" w:rsidRDefault="007E6E83">
            <w:pPr>
              <w:pStyle w:val="TableParagraph"/>
              <w:spacing w:before="4" w:line="204" w:lineRule="auto"/>
              <w:ind w:left="107" w:right="96"/>
              <w:jc w:val="both"/>
              <w:rPr>
                <w:sz w:val="24"/>
              </w:rPr>
            </w:pPr>
            <w:r>
              <w:rPr>
                <w:spacing w:val="-10"/>
                <w:sz w:val="24"/>
              </w:rPr>
              <w:t>第五週</w:t>
            </w:r>
          </w:p>
        </w:tc>
        <w:tc>
          <w:tcPr>
            <w:tcW w:w="980" w:type="dxa"/>
          </w:tcPr>
          <w:p w:rsidR="007E6E83" w:rsidRDefault="007E6E83">
            <w:pPr>
              <w:pStyle w:val="TableParagraph"/>
              <w:spacing w:before="12" w:line="280" w:lineRule="auto"/>
              <w:ind w:left="148" w:right="99"/>
              <w:rPr>
                <w:sz w:val="24"/>
              </w:rPr>
            </w:pPr>
            <w:r>
              <w:rPr>
                <w:spacing w:val="-58"/>
                <w:w w:val="110"/>
                <w:sz w:val="24"/>
              </w:rPr>
              <w:t>第一單</w:t>
            </w:r>
            <w:r>
              <w:rPr>
                <w:w w:val="110"/>
                <w:sz w:val="24"/>
              </w:rPr>
              <w:t>元 逐</w:t>
            </w:r>
            <w:r>
              <w:rPr>
                <w:spacing w:val="-4"/>
                <w:sz w:val="24"/>
              </w:rPr>
              <w:t>工都愛</w:t>
            </w:r>
          </w:p>
          <w:p w:rsidR="007E6E83" w:rsidRDefault="007E6E83">
            <w:pPr>
              <w:pStyle w:val="TableParagraph"/>
              <w:spacing w:before="29" w:line="211" w:lineRule="auto"/>
              <w:ind w:left="107" w:right="140" w:firstLine="40"/>
              <w:rPr>
                <w:sz w:val="24"/>
              </w:rPr>
            </w:pPr>
            <w:r>
              <w:rPr>
                <w:spacing w:val="-6"/>
                <w:sz w:val="24"/>
              </w:rPr>
              <w:t>清氣</w:t>
            </w:r>
            <w:r>
              <w:rPr>
                <w:spacing w:val="-4"/>
                <w:sz w:val="24"/>
              </w:rPr>
              <w:t>第二課落雨天</w:t>
            </w:r>
          </w:p>
        </w:tc>
        <w:tc>
          <w:tcPr>
            <w:tcW w:w="456" w:type="dxa"/>
          </w:tcPr>
          <w:p w:rsidR="007E6E83" w:rsidRDefault="007E6E83">
            <w:pPr>
              <w:pStyle w:val="TableParagraph"/>
              <w:spacing w:line="259" w:lineRule="exact"/>
              <w:ind w:left="107"/>
              <w:rPr>
                <w:sz w:val="24"/>
              </w:rPr>
            </w:pPr>
            <w:r>
              <w:rPr>
                <w:spacing w:val="-10"/>
                <w:sz w:val="24"/>
              </w:rPr>
              <w:t>1</w:t>
            </w:r>
          </w:p>
        </w:tc>
        <w:tc>
          <w:tcPr>
            <w:tcW w:w="2498" w:type="dxa"/>
          </w:tcPr>
          <w:p w:rsidR="007E6E83" w:rsidRDefault="007E6E83">
            <w:pPr>
              <w:pStyle w:val="TableParagraph"/>
              <w:spacing w:before="4" w:line="187" w:lineRule="auto"/>
              <w:ind w:left="107" w:right="218"/>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tc>
        <w:tc>
          <w:tcPr>
            <w:tcW w:w="958" w:type="dxa"/>
          </w:tcPr>
          <w:p w:rsidR="007E6E83" w:rsidRDefault="007E6E83">
            <w:pPr>
              <w:pStyle w:val="TableParagraph"/>
              <w:spacing w:before="12"/>
              <w:ind w:left="107"/>
              <w:rPr>
                <w:sz w:val="24"/>
              </w:rPr>
            </w:pPr>
            <w:r>
              <w:rPr>
                <w:sz w:val="24"/>
              </w:rPr>
              <w:t>1-Ⅰ-</w:t>
            </w:r>
            <w:r>
              <w:rPr>
                <w:spacing w:val="-10"/>
                <w:sz w:val="24"/>
              </w:rPr>
              <w:t>2</w:t>
            </w:r>
          </w:p>
          <w:p w:rsidR="007E6E83" w:rsidRDefault="007E6E83">
            <w:pPr>
              <w:pStyle w:val="TableParagraph"/>
              <w:spacing w:before="52" w:line="280" w:lineRule="auto"/>
              <w:ind w:left="107" w:right="118"/>
              <w:rPr>
                <w:sz w:val="24"/>
              </w:rPr>
            </w:pPr>
            <w:r>
              <w:rPr>
                <w:spacing w:val="-4"/>
                <w:sz w:val="24"/>
              </w:rPr>
              <w:t>能聽懂日常生活中閩南語語句並掌</w:t>
            </w:r>
            <w:r>
              <w:rPr>
                <w:spacing w:val="-6"/>
                <w:sz w:val="24"/>
              </w:rPr>
              <w:t>握重 點。</w:t>
            </w:r>
          </w:p>
          <w:p w:rsidR="007E6E83" w:rsidRDefault="007E6E83">
            <w:pPr>
              <w:pStyle w:val="TableParagraph"/>
              <w:spacing w:before="2"/>
              <w:ind w:left="107"/>
              <w:rPr>
                <w:sz w:val="24"/>
              </w:rPr>
            </w:pPr>
            <w:r>
              <w:rPr>
                <w:sz w:val="24"/>
              </w:rPr>
              <w:t>1-Ⅰ-</w:t>
            </w:r>
            <w:r>
              <w:rPr>
                <w:spacing w:val="-10"/>
                <w:sz w:val="24"/>
              </w:rPr>
              <w:t>3</w:t>
            </w:r>
          </w:p>
          <w:p w:rsidR="007E6E83" w:rsidRDefault="007E6E83">
            <w:pPr>
              <w:pStyle w:val="TableParagraph"/>
              <w:spacing w:before="52" w:line="280" w:lineRule="auto"/>
              <w:ind w:left="107" w:right="118"/>
              <w:jc w:val="both"/>
              <w:rPr>
                <w:sz w:val="24"/>
              </w:rPr>
            </w:pPr>
            <w:r>
              <w:rPr>
                <w:spacing w:val="-4"/>
                <w:sz w:val="24"/>
              </w:rPr>
              <w:t>能聽懂所學的閩南語文課文主題、內容並</w:t>
            </w:r>
          </w:p>
        </w:tc>
        <w:tc>
          <w:tcPr>
            <w:tcW w:w="816" w:type="dxa"/>
          </w:tcPr>
          <w:p w:rsidR="007E6E83" w:rsidRDefault="007E6E83">
            <w:pPr>
              <w:pStyle w:val="TableParagraph"/>
              <w:spacing w:before="12"/>
              <w:rPr>
                <w:sz w:val="24"/>
              </w:rPr>
            </w:pPr>
            <w:r>
              <w:rPr>
                <w:spacing w:val="-4"/>
                <w:sz w:val="24"/>
              </w:rPr>
              <w:t>◎Ab-</w:t>
            </w:r>
          </w:p>
          <w:p w:rsidR="007E6E83" w:rsidRDefault="007E6E83">
            <w:pPr>
              <w:pStyle w:val="TableParagraph"/>
              <w:spacing w:before="52" w:line="280" w:lineRule="auto"/>
              <w:ind w:right="217"/>
              <w:rPr>
                <w:sz w:val="24"/>
              </w:rPr>
            </w:pPr>
            <w:r>
              <w:rPr>
                <w:spacing w:val="-4"/>
                <w:sz w:val="24"/>
              </w:rPr>
              <w:t>Ⅰ-1</w:t>
            </w:r>
            <w:r>
              <w:rPr>
                <w:spacing w:val="-6"/>
                <w:sz w:val="24"/>
              </w:rPr>
              <w:t>語詞</w:t>
            </w:r>
            <w:r>
              <w:rPr>
                <w:spacing w:val="-10"/>
                <w:sz w:val="24"/>
              </w:rPr>
              <w:t xml:space="preserve">運 </w:t>
            </w:r>
            <w:r>
              <w:rPr>
                <w:spacing w:val="-6"/>
                <w:sz w:val="24"/>
              </w:rPr>
              <w:t xml:space="preserve">用。 </w:t>
            </w:r>
            <w:r>
              <w:rPr>
                <w:spacing w:val="-4"/>
                <w:sz w:val="24"/>
              </w:rPr>
              <w:t>Ac-</w:t>
            </w:r>
          </w:p>
          <w:p w:rsidR="007E6E83" w:rsidRDefault="007E6E83">
            <w:pPr>
              <w:pStyle w:val="TableParagraph"/>
              <w:spacing w:before="2" w:line="280" w:lineRule="auto"/>
              <w:ind w:right="217"/>
              <w:rPr>
                <w:sz w:val="24"/>
              </w:rPr>
            </w:pPr>
            <w:r>
              <w:rPr>
                <w:spacing w:val="-4"/>
                <w:sz w:val="24"/>
              </w:rPr>
              <w:t>Ⅰ-1</w:t>
            </w:r>
            <w:r>
              <w:rPr>
                <w:spacing w:val="-6"/>
                <w:sz w:val="24"/>
              </w:rPr>
              <w:t>兒歌</w:t>
            </w:r>
            <w:r>
              <w:rPr>
                <w:spacing w:val="-10"/>
                <w:sz w:val="24"/>
              </w:rPr>
              <w:t xml:space="preserve">念 </w:t>
            </w:r>
            <w:r>
              <w:rPr>
                <w:spacing w:val="-6"/>
                <w:sz w:val="24"/>
              </w:rPr>
              <w:t>謠。</w:t>
            </w:r>
          </w:p>
          <w:p w:rsidR="007E6E83" w:rsidRDefault="007E6E83">
            <w:pPr>
              <w:pStyle w:val="TableParagraph"/>
              <w:rPr>
                <w:sz w:val="24"/>
              </w:rPr>
            </w:pPr>
            <w:r>
              <w:rPr>
                <w:spacing w:val="-4"/>
                <w:sz w:val="24"/>
              </w:rPr>
              <w:t>◎Bb-</w:t>
            </w:r>
          </w:p>
          <w:p w:rsidR="007E6E83" w:rsidRDefault="007E6E83">
            <w:pPr>
              <w:pStyle w:val="TableParagraph"/>
              <w:spacing w:before="53" w:line="280" w:lineRule="auto"/>
              <w:ind w:right="217"/>
              <w:rPr>
                <w:sz w:val="24"/>
              </w:rPr>
            </w:pPr>
            <w:r>
              <w:rPr>
                <w:spacing w:val="-4"/>
                <w:sz w:val="24"/>
              </w:rPr>
              <w:t>Ⅰ-3</w:t>
            </w:r>
            <w:r>
              <w:rPr>
                <w:spacing w:val="-6"/>
                <w:sz w:val="24"/>
              </w:rPr>
              <w:t>數字</w:t>
            </w:r>
            <w:r>
              <w:rPr>
                <w:spacing w:val="-10"/>
                <w:sz w:val="24"/>
              </w:rPr>
              <w:t xml:space="preserve">運 </w:t>
            </w:r>
            <w:r>
              <w:rPr>
                <w:spacing w:val="-6"/>
                <w:sz w:val="24"/>
              </w:rPr>
              <w:t>用。</w:t>
            </w:r>
          </w:p>
        </w:tc>
        <w:tc>
          <w:tcPr>
            <w:tcW w:w="1188" w:type="dxa"/>
          </w:tcPr>
          <w:p w:rsidR="007E6E83" w:rsidRDefault="007E6E83" w:rsidP="007E6E83">
            <w:pPr>
              <w:pStyle w:val="TableParagraph"/>
              <w:numPr>
                <w:ilvl w:val="0"/>
                <w:numId w:val="175"/>
              </w:numPr>
              <w:tabs>
                <w:tab w:val="left" w:pos="348"/>
              </w:tabs>
              <w:spacing w:before="12" w:line="280" w:lineRule="auto"/>
              <w:ind w:right="109" w:firstLine="0"/>
              <w:jc w:val="both"/>
              <w:rPr>
                <w:sz w:val="24"/>
              </w:rPr>
            </w:pPr>
            <w:r>
              <w:rPr>
                <w:spacing w:val="-4"/>
                <w:sz w:val="24"/>
              </w:rPr>
              <w:t>用閩南語正確說</w:t>
            </w:r>
            <w:r>
              <w:rPr>
                <w:spacing w:val="-43"/>
                <w:sz w:val="24"/>
              </w:rPr>
              <w:t>出星期一</w:t>
            </w:r>
            <w:r>
              <w:rPr>
                <w:spacing w:val="-4"/>
                <w:sz w:val="24"/>
              </w:rPr>
              <w:t>到星期日</w:t>
            </w:r>
            <w:r>
              <w:rPr>
                <w:spacing w:val="-3"/>
                <w:sz w:val="24"/>
              </w:rPr>
              <w:t>的名稱。</w:t>
            </w:r>
          </w:p>
          <w:p w:rsidR="007E6E83" w:rsidRDefault="007E6E83" w:rsidP="007E6E83">
            <w:pPr>
              <w:pStyle w:val="TableParagraph"/>
              <w:numPr>
                <w:ilvl w:val="0"/>
                <w:numId w:val="175"/>
              </w:numPr>
              <w:tabs>
                <w:tab w:val="left" w:pos="348"/>
              </w:tabs>
              <w:spacing w:before="1" w:line="280" w:lineRule="auto"/>
              <w:ind w:right="109" w:firstLine="0"/>
              <w:jc w:val="both"/>
              <w:rPr>
                <w:sz w:val="24"/>
              </w:rPr>
            </w:pPr>
            <w:r>
              <w:rPr>
                <w:spacing w:val="-4"/>
                <w:sz w:val="24"/>
              </w:rPr>
              <w:t>將本課所學運用於日常生活中。</w:t>
            </w:r>
          </w:p>
          <w:p w:rsidR="007E6E83" w:rsidRDefault="007E6E83" w:rsidP="007E6E83">
            <w:pPr>
              <w:pStyle w:val="TableParagraph"/>
              <w:numPr>
                <w:ilvl w:val="0"/>
                <w:numId w:val="175"/>
              </w:numPr>
              <w:tabs>
                <w:tab w:val="left" w:pos="348"/>
              </w:tabs>
              <w:spacing w:before="1" w:line="280" w:lineRule="auto"/>
              <w:ind w:right="109" w:firstLine="0"/>
              <w:rPr>
                <w:sz w:val="24"/>
              </w:rPr>
            </w:pPr>
            <w:r>
              <w:rPr>
                <w:spacing w:val="-4"/>
                <w:sz w:val="24"/>
              </w:rPr>
              <w:t xml:space="preserve">熟念語詞及短 </w:t>
            </w:r>
            <w:r>
              <w:rPr>
                <w:spacing w:val="-6"/>
                <w:sz w:val="24"/>
              </w:rPr>
              <w:t>句。</w:t>
            </w:r>
          </w:p>
          <w:p w:rsidR="007E6E83" w:rsidRDefault="007E6E83" w:rsidP="007E6E83">
            <w:pPr>
              <w:pStyle w:val="TableParagraph"/>
              <w:numPr>
                <w:ilvl w:val="0"/>
                <w:numId w:val="175"/>
              </w:numPr>
              <w:tabs>
                <w:tab w:val="left" w:pos="348"/>
              </w:tabs>
              <w:spacing w:before="1" w:line="280" w:lineRule="auto"/>
              <w:ind w:right="109" w:firstLine="0"/>
              <w:jc w:val="both"/>
              <w:rPr>
                <w:sz w:val="24"/>
              </w:rPr>
            </w:pPr>
            <w:r>
              <w:rPr>
                <w:spacing w:val="-4"/>
                <w:sz w:val="24"/>
              </w:rPr>
              <w:t>分享並修正自己的造句。</w:t>
            </w:r>
          </w:p>
        </w:tc>
        <w:tc>
          <w:tcPr>
            <w:tcW w:w="4556" w:type="dxa"/>
          </w:tcPr>
          <w:p w:rsidR="007E6E83" w:rsidRDefault="007E6E83">
            <w:pPr>
              <w:pStyle w:val="TableParagraph"/>
              <w:spacing w:before="12" w:line="280" w:lineRule="auto"/>
              <w:ind w:right="2037"/>
              <w:rPr>
                <w:sz w:val="24"/>
              </w:rPr>
            </w:pPr>
            <w:r>
              <w:rPr>
                <w:spacing w:val="-2"/>
                <w:w w:val="105"/>
                <w:sz w:val="24"/>
              </w:rPr>
              <w:t>第一單元逐工都愛清</w:t>
            </w:r>
            <w:r>
              <w:rPr>
                <w:spacing w:val="-146"/>
                <w:w w:val="105"/>
                <w:sz w:val="24"/>
              </w:rPr>
              <w:t>氣</w:t>
            </w:r>
            <w:r>
              <w:rPr>
                <w:spacing w:val="-2"/>
                <w:w w:val="105"/>
                <w:sz w:val="24"/>
              </w:rPr>
              <w:t>第二課落雨天</w:t>
            </w:r>
          </w:p>
          <w:p w:rsidR="007E6E83" w:rsidRDefault="007E6E83">
            <w:pPr>
              <w:pStyle w:val="TableParagraph"/>
              <w:rPr>
                <w:sz w:val="24"/>
              </w:rPr>
            </w:pPr>
            <w:r>
              <w:rPr>
                <w:spacing w:val="-1"/>
                <w:sz w:val="24"/>
              </w:rPr>
              <w:t>(一)活動一：我會曉講</w:t>
            </w:r>
          </w:p>
          <w:p w:rsidR="007E6E83" w:rsidRDefault="007E6E83" w:rsidP="007E6E83">
            <w:pPr>
              <w:pStyle w:val="TableParagraph"/>
              <w:numPr>
                <w:ilvl w:val="0"/>
                <w:numId w:val="174"/>
              </w:numPr>
              <w:tabs>
                <w:tab w:val="left" w:pos="348"/>
              </w:tabs>
              <w:spacing w:before="52" w:line="280" w:lineRule="auto"/>
              <w:ind w:right="117" w:firstLine="0"/>
              <w:rPr>
                <w:sz w:val="24"/>
              </w:rPr>
            </w:pPr>
            <w:r>
              <w:rPr>
                <w:spacing w:val="-2"/>
                <w:w w:val="105"/>
                <w:sz w:val="24"/>
              </w:rPr>
              <w:t>教師介紹一星期中每一天的語詞說法 。並請學生跟著複誦兩次。</w:t>
            </w:r>
          </w:p>
          <w:p w:rsidR="007E6E83" w:rsidRDefault="007E6E83" w:rsidP="007E6E83">
            <w:pPr>
              <w:pStyle w:val="TableParagraph"/>
              <w:numPr>
                <w:ilvl w:val="0"/>
                <w:numId w:val="174"/>
              </w:numPr>
              <w:tabs>
                <w:tab w:val="left" w:pos="348"/>
              </w:tabs>
              <w:spacing w:before="1" w:line="280" w:lineRule="auto"/>
              <w:ind w:right="117" w:firstLine="0"/>
              <w:rPr>
                <w:sz w:val="24"/>
              </w:rPr>
            </w:pPr>
            <w:r>
              <w:rPr>
                <w:spacing w:val="-2"/>
                <w:sz w:val="24"/>
              </w:rPr>
              <w:t>教師請學生按照「拜一到禮拜」，將</w:t>
            </w:r>
            <w:r>
              <w:rPr>
                <w:spacing w:val="-143"/>
                <w:sz w:val="24"/>
              </w:rPr>
              <w:t>學</w:t>
            </w:r>
            <w:r>
              <w:rPr>
                <w:spacing w:val="-2"/>
                <w:sz w:val="24"/>
              </w:rPr>
              <w:t>生編為七組並按照順序再複誦兩次。</w:t>
            </w:r>
          </w:p>
          <w:p w:rsidR="007E6E83" w:rsidRDefault="007E6E83" w:rsidP="007E6E83">
            <w:pPr>
              <w:pStyle w:val="TableParagraph"/>
              <w:numPr>
                <w:ilvl w:val="0"/>
                <w:numId w:val="174"/>
              </w:numPr>
              <w:tabs>
                <w:tab w:val="left" w:pos="348"/>
              </w:tabs>
              <w:spacing w:before="1" w:line="280" w:lineRule="auto"/>
              <w:ind w:right="357" w:firstLine="0"/>
              <w:rPr>
                <w:sz w:val="24"/>
              </w:rPr>
            </w:pPr>
            <w:r>
              <w:rPr>
                <w:spacing w:val="-2"/>
                <w:sz w:val="24"/>
              </w:rPr>
              <w:t>教師快速隨機閃示「拜一到禮拜」</w:t>
            </w:r>
            <w:r>
              <w:rPr>
                <w:spacing w:val="-143"/>
                <w:sz w:val="24"/>
              </w:rPr>
              <w:t>圖</w:t>
            </w:r>
            <w:r>
              <w:rPr>
                <w:spacing w:val="-2"/>
                <w:sz w:val="24"/>
              </w:rPr>
              <w:t>卡，請學生正確說出不同星期的名稱。</w:t>
            </w:r>
          </w:p>
          <w:p w:rsidR="007E6E83" w:rsidRDefault="007E6E83" w:rsidP="007E6E83">
            <w:pPr>
              <w:pStyle w:val="TableParagraph"/>
              <w:numPr>
                <w:ilvl w:val="0"/>
                <w:numId w:val="174"/>
              </w:numPr>
              <w:tabs>
                <w:tab w:val="left" w:pos="348"/>
              </w:tabs>
              <w:spacing w:line="280" w:lineRule="auto"/>
              <w:ind w:right="117" w:firstLine="0"/>
              <w:jc w:val="both"/>
              <w:rPr>
                <w:sz w:val="24"/>
              </w:rPr>
            </w:pPr>
            <w:r>
              <w:rPr>
                <w:spacing w:val="-2"/>
                <w:sz w:val="24"/>
              </w:rPr>
              <w:t>教師站在臺前，隨機抽取圖卡並且讀出圖卡的星期，被念到的組別就要跳起來並複誦一次。（抽取圖卡的速度可以忽快</w:t>
            </w:r>
            <w:r>
              <w:rPr>
                <w:spacing w:val="-143"/>
                <w:sz w:val="24"/>
              </w:rPr>
              <w:t>忽</w:t>
            </w:r>
            <w:r>
              <w:rPr>
                <w:spacing w:val="-2"/>
                <w:sz w:val="24"/>
              </w:rPr>
              <w:t>慢增加趣味度。）</w:t>
            </w:r>
          </w:p>
          <w:p w:rsidR="007E6E83" w:rsidRDefault="007E6E83">
            <w:pPr>
              <w:pStyle w:val="TableParagraph"/>
              <w:spacing w:before="2"/>
              <w:rPr>
                <w:sz w:val="24"/>
              </w:rPr>
            </w:pPr>
            <w:r>
              <w:rPr>
                <w:spacing w:val="-1"/>
                <w:sz w:val="24"/>
              </w:rPr>
              <w:t>(二)活動二：相招來開講</w:t>
            </w:r>
          </w:p>
          <w:p w:rsidR="007E6E83" w:rsidRDefault="007E6E83" w:rsidP="007E6E83">
            <w:pPr>
              <w:pStyle w:val="TableParagraph"/>
              <w:numPr>
                <w:ilvl w:val="0"/>
                <w:numId w:val="173"/>
              </w:numPr>
              <w:tabs>
                <w:tab w:val="left" w:pos="348"/>
              </w:tabs>
              <w:spacing w:line="360" w:lineRule="atLeast"/>
              <w:ind w:right="117" w:firstLine="0"/>
              <w:rPr>
                <w:sz w:val="24"/>
              </w:rPr>
            </w:pPr>
            <w:r>
              <w:rPr>
                <w:spacing w:val="-2"/>
                <w:sz w:val="24"/>
              </w:rPr>
              <w:t>教師播放教學媒體，請學生跟讀，利用反覆念誦，加強閩南語口語能力。</w:t>
            </w:r>
          </w:p>
        </w:tc>
        <w:tc>
          <w:tcPr>
            <w:tcW w:w="457" w:type="dxa"/>
          </w:tcPr>
          <w:p w:rsidR="007E6E83" w:rsidRDefault="007E6E83">
            <w:pPr>
              <w:pStyle w:val="TableParagraph"/>
              <w:spacing w:before="12" w:line="280" w:lineRule="auto"/>
              <w:ind w:left="105" w:right="99"/>
              <w:jc w:val="both"/>
              <w:rPr>
                <w:sz w:val="24"/>
              </w:rPr>
            </w:pPr>
            <w:r>
              <w:rPr>
                <w:spacing w:val="-10"/>
                <w:sz w:val="24"/>
              </w:rPr>
              <w:t>口頭評量實作評</w:t>
            </w:r>
          </w:p>
          <w:p w:rsidR="007E6E83" w:rsidRDefault="007E6E83">
            <w:pPr>
              <w:pStyle w:val="TableParagraph"/>
              <w:spacing w:before="6" w:line="235" w:lineRule="auto"/>
              <w:ind w:left="105" w:right="99"/>
              <w:rPr>
                <w:sz w:val="24"/>
              </w:rPr>
            </w:pPr>
            <w:r>
              <w:rPr>
                <w:spacing w:val="-10"/>
                <w:sz w:val="24"/>
              </w:rPr>
              <w:t>量觀</w:t>
            </w:r>
          </w:p>
          <w:p w:rsidR="007E6E83" w:rsidRDefault="007E6E83">
            <w:pPr>
              <w:pStyle w:val="TableParagraph"/>
              <w:spacing w:line="187" w:lineRule="auto"/>
              <w:ind w:left="105" w:right="99"/>
              <w:jc w:val="both"/>
              <w:rPr>
                <w:sz w:val="24"/>
              </w:rPr>
            </w:pPr>
            <w:r>
              <w:rPr>
                <w:spacing w:val="-10"/>
                <w:sz w:val="24"/>
              </w:rPr>
              <w:t>察評量</w:t>
            </w:r>
          </w:p>
        </w:tc>
        <w:tc>
          <w:tcPr>
            <w:tcW w:w="2392" w:type="dxa"/>
          </w:tcPr>
          <w:p w:rsidR="007E6E83" w:rsidRDefault="007E6E83">
            <w:pPr>
              <w:pStyle w:val="TableParagraph"/>
              <w:spacing w:before="12" w:line="304" w:lineRule="exact"/>
              <w:ind w:left="104"/>
              <w:rPr>
                <w:sz w:val="24"/>
              </w:rPr>
            </w:pPr>
            <w:r>
              <w:rPr>
                <w:spacing w:val="-2"/>
                <w:sz w:val="24"/>
              </w:rPr>
              <w:t>【生命教育】</w:t>
            </w:r>
          </w:p>
          <w:p w:rsidR="007E6E83" w:rsidRDefault="007E6E83">
            <w:pPr>
              <w:pStyle w:val="TableParagraph"/>
              <w:spacing w:before="49" w:line="187" w:lineRule="auto"/>
              <w:ind w:left="104" w:right="115"/>
              <w:rPr>
                <w:sz w:val="24"/>
              </w:rPr>
            </w:pPr>
            <w:r>
              <w:rPr>
                <w:spacing w:val="-7"/>
                <w:sz w:val="24"/>
              </w:rPr>
              <w:t xml:space="preserve">生 </w:t>
            </w:r>
            <w:r>
              <w:rPr>
                <w:sz w:val="24"/>
              </w:rPr>
              <w:t xml:space="preserve">E1 探討生活議 </w:t>
            </w:r>
            <w:r>
              <w:rPr>
                <w:spacing w:val="-2"/>
                <w:sz w:val="24"/>
              </w:rPr>
              <w:t>題，培養思考的適當情意與態度。</w:t>
            </w:r>
          </w:p>
        </w:tc>
        <w:tc>
          <w:tcPr>
            <w:tcW w:w="637" w:type="dxa"/>
          </w:tcPr>
          <w:p w:rsidR="007E6E83" w:rsidRDefault="007E6E83">
            <w:pPr>
              <w:pStyle w:val="TableParagraph"/>
              <w:rPr>
                <w:rFonts w:ascii="Times New Roman"/>
                <w:sz w:val="24"/>
              </w:rPr>
            </w:pPr>
          </w:p>
        </w:tc>
      </w:tr>
    </w:tbl>
    <w:p w:rsidR="007E6E83" w:rsidRDefault="007E6E83">
      <w:pPr>
        <w:pStyle w:val="TableParagraph"/>
        <w:rPr>
          <w:rFonts w:ascii="Times New Roman"/>
          <w:sz w:val="24"/>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980"/>
        <w:gridCol w:w="456"/>
        <w:gridCol w:w="2498"/>
        <w:gridCol w:w="958"/>
        <w:gridCol w:w="816"/>
        <w:gridCol w:w="1188"/>
        <w:gridCol w:w="4556"/>
        <w:gridCol w:w="457"/>
        <w:gridCol w:w="2392"/>
        <w:gridCol w:w="637"/>
      </w:tblGrid>
      <w:tr w:rsidR="007E6E83">
        <w:trPr>
          <w:trHeight w:val="2999"/>
        </w:trPr>
        <w:tc>
          <w:tcPr>
            <w:tcW w:w="456" w:type="dxa"/>
          </w:tcPr>
          <w:p w:rsidR="007E6E83" w:rsidRDefault="007E6E83">
            <w:pPr>
              <w:pStyle w:val="TableParagraph"/>
              <w:rPr>
                <w:rFonts w:ascii="Times New Roman"/>
                <w:sz w:val="24"/>
              </w:rPr>
            </w:pPr>
          </w:p>
        </w:tc>
        <w:tc>
          <w:tcPr>
            <w:tcW w:w="980" w:type="dxa"/>
          </w:tcPr>
          <w:p w:rsidR="007E6E83" w:rsidRDefault="007E6E83">
            <w:pPr>
              <w:pStyle w:val="TableParagraph"/>
              <w:rPr>
                <w:rFonts w:ascii="Times New Roman"/>
                <w:sz w:val="24"/>
              </w:rPr>
            </w:pPr>
          </w:p>
        </w:tc>
        <w:tc>
          <w:tcPr>
            <w:tcW w:w="456" w:type="dxa"/>
          </w:tcPr>
          <w:p w:rsidR="007E6E83" w:rsidRDefault="007E6E83">
            <w:pPr>
              <w:pStyle w:val="TableParagraph"/>
              <w:rPr>
                <w:rFonts w:ascii="Times New Roman"/>
                <w:sz w:val="24"/>
              </w:rPr>
            </w:pPr>
          </w:p>
        </w:tc>
        <w:tc>
          <w:tcPr>
            <w:tcW w:w="2498" w:type="dxa"/>
          </w:tcPr>
          <w:p w:rsidR="007E6E83" w:rsidRDefault="007E6E83">
            <w:pPr>
              <w:pStyle w:val="TableParagraph"/>
              <w:rPr>
                <w:rFonts w:ascii="Times New Roman"/>
                <w:sz w:val="24"/>
              </w:rPr>
            </w:pPr>
          </w:p>
        </w:tc>
        <w:tc>
          <w:tcPr>
            <w:tcW w:w="958" w:type="dxa"/>
          </w:tcPr>
          <w:p w:rsidR="007E6E83" w:rsidRDefault="007E6E83">
            <w:pPr>
              <w:pStyle w:val="TableParagraph"/>
              <w:spacing w:before="12" w:line="280" w:lineRule="auto"/>
              <w:ind w:left="107" w:right="118"/>
              <w:rPr>
                <w:sz w:val="24"/>
              </w:rPr>
            </w:pPr>
            <w:r>
              <w:rPr>
                <w:spacing w:val="-4"/>
                <w:sz w:val="24"/>
              </w:rPr>
              <w:t>掌握重</w:t>
            </w:r>
            <w:r>
              <w:rPr>
                <w:spacing w:val="-6"/>
                <w:sz w:val="24"/>
              </w:rPr>
              <w:t>點。</w:t>
            </w:r>
          </w:p>
          <w:p w:rsidR="007E6E83" w:rsidRDefault="007E6E83">
            <w:pPr>
              <w:pStyle w:val="TableParagraph"/>
              <w:spacing w:line="215" w:lineRule="exact"/>
              <w:ind w:left="107"/>
              <w:rPr>
                <w:sz w:val="24"/>
              </w:rPr>
            </w:pPr>
            <w:r>
              <w:rPr>
                <w:sz w:val="24"/>
              </w:rPr>
              <w:t>2-Ⅰ-</w:t>
            </w:r>
            <w:r>
              <w:rPr>
                <w:spacing w:val="-10"/>
                <w:sz w:val="24"/>
              </w:rPr>
              <w:t>4</w:t>
            </w:r>
          </w:p>
          <w:p w:rsidR="007E6E83" w:rsidRDefault="007E6E83">
            <w:pPr>
              <w:pStyle w:val="TableParagraph"/>
              <w:spacing w:before="19" w:line="187" w:lineRule="auto"/>
              <w:ind w:left="107" w:right="118"/>
              <w:jc w:val="both"/>
              <w:rPr>
                <w:sz w:val="24"/>
              </w:rPr>
            </w:pPr>
            <w:r>
              <w:rPr>
                <w:spacing w:val="-4"/>
                <w:sz w:val="24"/>
              </w:rPr>
              <w:t>能主動使用閩南語與他人互</w:t>
            </w:r>
            <w:r>
              <w:rPr>
                <w:spacing w:val="-6"/>
                <w:sz w:val="24"/>
              </w:rPr>
              <w:t>動。</w:t>
            </w:r>
          </w:p>
        </w:tc>
        <w:tc>
          <w:tcPr>
            <w:tcW w:w="816" w:type="dxa"/>
          </w:tcPr>
          <w:p w:rsidR="007E6E83" w:rsidRDefault="007E6E83">
            <w:pPr>
              <w:pStyle w:val="TableParagraph"/>
              <w:spacing w:before="12"/>
              <w:rPr>
                <w:sz w:val="24"/>
              </w:rPr>
            </w:pPr>
            <w:r>
              <w:rPr>
                <w:spacing w:val="-4"/>
                <w:sz w:val="24"/>
              </w:rPr>
              <w:t>◎Bg-</w:t>
            </w:r>
          </w:p>
          <w:p w:rsidR="007E6E83" w:rsidRDefault="007E6E83">
            <w:pPr>
              <w:pStyle w:val="TableParagraph"/>
              <w:spacing w:before="52" w:line="280" w:lineRule="auto"/>
              <w:ind w:right="217"/>
              <w:rPr>
                <w:sz w:val="24"/>
              </w:rPr>
            </w:pPr>
            <w:r>
              <w:rPr>
                <w:spacing w:val="-4"/>
                <w:sz w:val="24"/>
              </w:rPr>
              <w:t>Ⅰ-1</w:t>
            </w:r>
            <w:r>
              <w:rPr>
                <w:spacing w:val="-6"/>
                <w:sz w:val="24"/>
              </w:rPr>
              <w:t>生活</w:t>
            </w:r>
            <w:r>
              <w:rPr>
                <w:spacing w:val="-10"/>
                <w:sz w:val="24"/>
              </w:rPr>
              <w:t xml:space="preserve">應 </w:t>
            </w:r>
            <w:r>
              <w:rPr>
                <w:spacing w:val="-6"/>
                <w:sz w:val="24"/>
              </w:rPr>
              <w:t>對。</w:t>
            </w:r>
          </w:p>
          <w:p w:rsidR="007E6E83" w:rsidRDefault="007E6E83">
            <w:pPr>
              <w:pStyle w:val="TableParagraph"/>
              <w:spacing w:line="215" w:lineRule="exact"/>
              <w:rPr>
                <w:sz w:val="24"/>
              </w:rPr>
            </w:pPr>
            <w:r>
              <w:rPr>
                <w:spacing w:val="-4"/>
                <w:sz w:val="24"/>
              </w:rPr>
              <w:t>◎Bg-</w:t>
            </w:r>
          </w:p>
          <w:p w:rsidR="007E6E83" w:rsidRDefault="007E6E83">
            <w:pPr>
              <w:pStyle w:val="TableParagraph"/>
              <w:spacing w:before="19" w:line="187" w:lineRule="auto"/>
              <w:ind w:right="217"/>
              <w:jc w:val="both"/>
              <w:rPr>
                <w:sz w:val="24"/>
              </w:rPr>
            </w:pPr>
            <w:r>
              <w:rPr>
                <w:spacing w:val="-4"/>
                <w:sz w:val="24"/>
              </w:rPr>
              <w:t>Ⅰ-2</w:t>
            </w:r>
            <w:r>
              <w:rPr>
                <w:spacing w:val="-6"/>
                <w:sz w:val="24"/>
              </w:rPr>
              <w:t>口語</w:t>
            </w:r>
            <w:r>
              <w:rPr>
                <w:spacing w:val="-10"/>
                <w:sz w:val="24"/>
              </w:rPr>
              <w:t>表</w:t>
            </w:r>
          </w:p>
          <w:p w:rsidR="007E6E83" w:rsidRDefault="007E6E83">
            <w:pPr>
              <w:pStyle w:val="TableParagraph"/>
              <w:spacing w:line="215" w:lineRule="exact"/>
              <w:rPr>
                <w:sz w:val="24"/>
              </w:rPr>
            </w:pPr>
            <w:r>
              <w:rPr>
                <w:spacing w:val="-5"/>
                <w:sz w:val="24"/>
              </w:rPr>
              <w:t>達。</w:t>
            </w:r>
          </w:p>
        </w:tc>
        <w:tc>
          <w:tcPr>
            <w:tcW w:w="1188" w:type="dxa"/>
          </w:tcPr>
          <w:p w:rsidR="007E6E83" w:rsidRDefault="007E6E83" w:rsidP="007E6E83">
            <w:pPr>
              <w:pStyle w:val="TableParagraph"/>
              <w:numPr>
                <w:ilvl w:val="0"/>
                <w:numId w:val="172"/>
              </w:numPr>
              <w:tabs>
                <w:tab w:val="left" w:pos="348"/>
              </w:tabs>
              <w:spacing w:before="12" w:line="280" w:lineRule="auto"/>
              <w:ind w:right="109" w:firstLine="0"/>
              <w:jc w:val="both"/>
              <w:rPr>
                <w:sz w:val="24"/>
              </w:rPr>
            </w:pPr>
            <w:r>
              <w:rPr>
                <w:spacing w:val="-4"/>
                <w:sz w:val="24"/>
              </w:rPr>
              <w:t>尊重、關懷、欣賞他人對不同事物的喜好。</w:t>
            </w:r>
          </w:p>
          <w:p w:rsidR="007E6E83" w:rsidRDefault="007E6E83" w:rsidP="007E6E83">
            <w:pPr>
              <w:pStyle w:val="TableParagraph"/>
              <w:numPr>
                <w:ilvl w:val="0"/>
                <w:numId w:val="172"/>
              </w:numPr>
              <w:tabs>
                <w:tab w:val="left" w:pos="348"/>
              </w:tabs>
              <w:spacing w:line="187" w:lineRule="auto"/>
              <w:ind w:right="109" w:firstLine="0"/>
              <w:jc w:val="both"/>
              <w:rPr>
                <w:sz w:val="24"/>
              </w:rPr>
            </w:pPr>
            <w:r>
              <w:rPr>
                <w:spacing w:val="-4"/>
                <w:sz w:val="24"/>
              </w:rPr>
              <w:t>建立妥善安排並利用時間的觀念。</w:t>
            </w:r>
          </w:p>
        </w:tc>
        <w:tc>
          <w:tcPr>
            <w:tcW w:w="4556" w:type="dxa"/>
          </w:tcPr>
          <w:p w:rsidR="007E6E83" w:rsidRDefault="007E6E83" w:rsidP="007E6E83">
            <w:pPr>
              <w:pStyle w:val="TableParagraph"/>
              <w:numPr>
                <w:ilvl w:val="0"/>
                <w:numId w:val="171"/>
              </w:numPr>
              <w:tabs>
                <w:tab w:val="left" w:pos="348"/>
              </w:tabs>
              <w:spacing w:before="12" w:line="280" w:lineRule="auto"/>
              <w:ind w:right="117" w:firstLine="0"/>
              <w:rPr>
                <w:sz w:val="24"/>
              </w:rPr>
            </w:pPr>
            <w:r>
              <w:rPr>
                <w:spacing w:val="-2"/>
                <w:sz w:val="24"/>
              </w:rPr>
              <w:t>教師亦可利用本課語詞替換關鍵字，訓練口語能力。</w:t>
            </w:r>
          </w:p>
          <w:p w:rsidR="007E6E83" w:rsidRDefault="007E6E83" w:rsidP="007E6E83">
            <w:pPr>
              <w:pStyle w:val="TableParagraph"/>
              <w:numPr>
                <w:ilvl w:val="0"/>
                <w:numId w:val="171"/>
              </w:numPr>
              <w:tabs>
                <w:tab w:val="left" w:pos="348"/>
              </w:tabs>
              <w:spacing w:line="187" w:lineRule="auto"/>
              <w:ind w:right="117" w:firstLine="0"/>
              <w:rPr>
                <w:sz w:val="24"/>
              </w:rPr>
            </w:pPr>
            <w:r>
              <w:rPr>
                <w:spacing w:val="-2"/>
                <w:sz w:val="24"/>
              </w:rPr>
              <w:t>視學生程度，教師可同時讓學生替換時間及活動的語詞練習造句。</w:t>
            </w:r>
          </w:p>
        </w:tc>
        <w:tc>
          <w:tcPr>
            <w:tcW w:w="457" w:type="dxa"/>
          </w:tcPr>
          <w:p w:rsidR="007E6E83" w:rsidRDefault="007E6E83">
            <w:pPr>
              <w:pStyle w:val="TableParagraph"/>
              <w:rPr>
                <w:rFonts w:ascii="Times New Roman"/>
                <w:sz w:val="24"/>
              </w:rPr>
            </w:pPr>
          </w:p>
        </w:tc>
        <w:tc>
          <w:tcPr>
            <w:tcW w:w="2392" w:type="dxa"/>
          </w:tcPr>
          <w:p w:rsidR="007E6E83" w:rsidRDefault="007E6E83">
            <w:pPr>
              <w:pStyle w:val="TableParagraph"/>
              <w:rPr>
                <w:rFonts w:ascii="Times New Roman"/>
                <w:sz w:val="24"/>
              </w:rPr>
            </w:pPr>
          </w:p>
        </w:tc>
        <w:tc>
          <w:tcPr>
            <w:tcW w:w="637" w:type="dxa"/>
          </w:tcPr>
          <w:p w:rsidR="007E6E83" w:rsidRDefault="007E6E83">
            <w:pPr>
              <w:pStyle w:val="TableParagraph"/>
              <w:rPr>
                <w:rFonts w:ascii="Times New Roman"/>
                <w:sz w:val="24"/>
              </w:rPr>
            </w:pPr>
          </w:p>
        </w:tc>
      </w:tr>
      <w:tr w:rsidR="007E6E83">
        <w:trPr>
          <w:trHeight w:val="6603"/>
        </w:trPr>
        <w:tc>
          <w:tcPr>
            <w:tcW w:w="456" w:type="dxa"/>
          </w:tcPr>
          <w:p w:rsidR="007E6E83" w:rsidRDefault="007E6E83">
            <w:pPr>
              <w:pStyle w:val="TableParagraph"/>
              <w:spacing w:before="5" w:line="204" w:lineRule="auto"/>
              <w:ind w:left="107" w:right="96"/>
              <w:jc w:val="both"/>
              <w:rPr>
                <w:sz w:val="24"/>
              </w:rPr>
            </w:pPr>
            <w:r>
              <w:rPr>
                <w:spacing w:val="-10"/>
                <w:sz w:val="24"/>
              </w:rPr>
              <w:t>第六週</w:t>
            </w:r>
          </w:p>
        </w:tc>
        <w:tc>
          <w:tcPr>
            <w:tcW w:w="980" w:type="dxa"/>
          </w:tcPr>
          <w:p w:rsidR="007E6E83" w:rsidRDefault="007E6E83">
            <w:pPr>
              <w:pStyle w:val="TableParagraph"/>
              <w:spacing w:before="12" w:line="280" w:lineRule="auto"/>
              <w:ind w:left="148" w:right="99"/>
              <w:rPr>
                <w:sz w:val="24"/>
              </w:rPr>
            </w:pPr>
            <w:r>
              <w:rPr>
                <w:spacing w:val="-58"/>
                <w:w w:val="110"/>
                <w:sz w:val="24"/>
              </w:rPr>
              <w:t>第一單</w:t>
            </w:r>
            <w:r>
              <w:rPr>
                <w:w w:val="110"/>
                <w:sz w:val="24"/>
              </w:rPr>
              <w:t>元 逐</w:t>
            </w:r>
            <w:r>
              <w:rPr>
                <w:spacing w:val="-4"/>
                <w:sz w:val="24"/>
              </w:rPr>
              <w:t>工都愛</w:t>
            </w:r>
          </w:p>
          <w:p w:rsidR="007E6E83" w:rsidRDefault="007E6E83">
            <w:pPr>
              <w:pStyle w:val="TableParagraph"/>
              <w:spacing w:before="30" w:line="211" w:lineRule="auto"/>
              <w:ind w:left="107" w:right="140" w:firstLine="40"/>
              <w:rPr>
                <w:sz w:val="24"/>
              </w:rPr>
            </w:pPr>
            <w:r>
              <w:rPr>
                <w:spacing w:val="-6"/>
                <w:sz w:val="24"/>
              </w:rPr>
              <w:t>清氣</w:t>
            </w:r>
            <w:r>
              <w:rPr>
                <w:spacing w:val="-4"/>
                <w:sz w:val="24"/>
              </w:rPr>
              <w:t>第二課落雨天</w:t>
            </w:r>
          </w:p>
        </w:tc>
        <w:tc>
          <w:tcPr>
            <w:tcW w:w="456" w:type="dxa"/>
          </w:tcPr>
          <w:p w:rsidR="007E6E83" w:rsidRDefault="007E6E83">
            <w:pPr>
              <w:pStyle w:val="TableParagraph"/>
              <w:spacing w:line="260" w:lineRule="exact"/>
              <w:ind w:left="107"/>
              <w:rPr>
                <w:sz w:val="24"/>
              </w:rPr>
            </w:pPr>
            <w:r>
              <w:rPr>
                <w:spacing w:val="-10"/>
                <w:sz w:val="24"/>
              </w:rPr>
              <w:t>1</w:t>
            </w:r>
          </w:p>
        </w:tc>
        <w:tc>
          <w:tcPr>
            <w:tcW w:w="2498" w:type="dxa"/>
          </w:tcPr>
          <w:p w:rsidR="007E6E83" w:rsidRDefault="007E6E83">
            <w:pPr>
              <w:pStyle w:val="TableParagraph"/>
              <w:spacing w:before="5" w:line="187" w:lineRule="auto"/>
              <w:ind w:left="107" w:right="218"/>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tc>
        <w:tc>
          <w:tcPr>
            <w:tcW w:w="958" w:type="dxa"/>
          </w:tcPr>
          <w:p w:rsidR="007E6E83" w:rsidRDefault="007E6E83">
            <w:pPr>
              <w:pStyle w:val="TableParagraph"/>
              <w:spacing w:before="12"/>
              <w:ind w:left="107"/>
              <w:rPr>
                <w:sz w:val="24"/>
              </w:rPr>
            </w:pPr>
            <w:r>
              <w:rPr>
                <w:sz w:val="24"/>
              </w:rPr>
              <w:t>1-Ⅰ-</w:t>
            </w:r>
            <w:r>
              <w:rPr>
                <w:spacing w:val="-10"/>
                <w:sz w:val="24"/>
              </w:rPr>
              <w:t>2</w:t>
            </w:r>
          </w:p>
          <w:p w:rsidR="007E6E83" w:rsidRDefault="007E6E83">
            <w:pPr>
              <w:pStyle w:val="TableParagraph"/>
              <w:spacing w:before="53" w:line="280" w:lineRule="auto"/>
              <w:ind w:left="107" w:right="118"/>
              <w:rPr>
                <w:sz w:val="24"/>
              </w:rPr>
            </w:pPr>
            <w:r>
              <w:rPr>
                <w:spacing w:val="-4"/>
                <w:sz w:val="24"/>
              </w:rPr>
              <w:t>能聽懂日常生活中閩南語語句並掌</w:t>
            </w:r>
            <w:r>
              <w:rPr>
                <w:spacing w:val="-6"/>
                <w:sz w:val="24"/>
              </w:rPr>
              <w:t>握重 點。</w:t>
            </w:r>
          </w:p>
          <w:p w:rsidR="007E6E83" w:rsidRDefault="007E6E83">
            <w:pPr>
              <w:pStyle w:val="TableParagraph"/>
              <w:spacing w:before="2"/>
              <w:ind w:left="107"/>
              <w:rPr>
                <w:sz w:val="24"/>
              </w:rPr>
            </w:pPr>
            <w:r>
              <w:rPr>
                <w:sz w:val="24"/>
              </w:rPr>
              <w:t>1-Ⅰ-</w:t>
            </w:r>
            <w:r>
              <w:rPr>
                <w:spacing w:val="-10"/>
                <w:sz w:val="24"/>
              </w:rPr>
              <w:t>3</w:t>
            </w:r>
          </w:p>
          <w:p w:rsidR="007E6E83" w:rsidRDefault="007E6E83">
            <w:pPr>
              <w:pStyle w:val="TableParagraph"/>
              <w:spacing w:before="52" w:line="280" w:lineRule="auto"/>
              <w:ind w:left="107" w:right="118"/>
              <w:jc w:val="both"/>
              <w:rPr>
                <w:sz w:val="24"/>
              </w:rPr>
            </w:pPr>
            <w:r>
              <w:rPr>
                <w:spacing w:val="-4"/>
                <w:sz w:val="24"/>
              </w:rPr>
              <w:t>能聽懂所學的閩南語文課文主題、內容並掌握重</w:t>
            </w:r>
            <w:r>
              <w:rPr>
                <w:spacing w:val="-6"/>
                <w:sz w:val="24"/>
              </w:rPr>
              <w:t>點。</w:t>
            </w:r>
          </w:p>
          <w:p w:rsidR="007E6E83" w:rsidRDefault="007E6E83">
            <w:pPr>
              <w:pStyle w:val="TableParagraph"/>
              <w:spacing w:line="216" w:lineRule="exact"/>
              <w:ind w:left="107"/>
              <w:rPr>
                <w:sz w:val="24"/>
              </w:rPr>
            </w:pPr>
            <w:r>
              <w:rPr>
                <w:sz w:val="24"/>
              </w:rPr>
              <w:t>2-Ⅰ-</w:t>
            </w:r>
            <w:r>
              <w:rPr>
                <w:spacing w:val="-10"/>
                <w:sz w:val="24"/>
              </w:rPr>
              <w:t>4</w:t>
            </w:r>
          </w:p>
          <w:p w:rsidR="007E6E83" w:rsidRDefault="007E6E83">
            <w:pPr>
              <w:pStyle w:val="TableParagraph"/>
              <w:spacing w:line="236" w:lineRule="exact"/>
              <w:ind w:left="107"/>
              <w:rPr>
                <w:sz w:val="24"/>
              </w:rPr>
            </w:pPr>
            <w:r>
              <w:rPr>
                <w:spacing w:val="-4"/>
                <w:sz w:val="24"/>
              </w:rPr>
              <w:t>能主動</w:t>
            </w:r>
          </w:p>
        </w:tc>
        <w:tc>
          <w:tcPr>
            <w:tcW w:w="816" w:type="dxa"/>
          </w:tcPr>
          <w:p w:rsidR="007E6E83" w:rsidRDefault="007E6E83">
            <w:pPr>
              <w:pStyle w:val="TableParagraph"/>
              <w:spacing w:before="12"/>
              <w:rPr>
                <w:sz w:val="24"/>
              </w:rPr>
            </w:pPr>
            <w:r>
              <w:rPr>
                <w:spacing w:val="-4"/>
                <w:sz w:val="24"/>
              </w:rPr>
              <w:t>◎Ab-</w:t>
            </w:r>
          </w:p>
          <w:p w:rsidR="007E6E83" w:rsidRDefault="007E6E83">
            <w:pPr>
              <w:pStyle w:val="TableParagraph"/>
              <w:spacing w:before="53" w:line="280" w:lineRule="auto"/>
              <w:ind w:right="217"/>
              <w:rPr>
                <w:sz w:val="24"/>
              </w:rPr>
            </w:pPr>
            <w:r>
              <w:rPr>
                <w:spacing w:val="-4"/>
                <w:sz w:val="24"/>
              </w:rPr>
              <w:t>Ⅰ-1</w:t>
            </w:r>
            <w:r>
              <w:rPr>
                <w:spacing w:val="-6"/>
                <w:sz w:val="24"/>
              </w:rPr>
              <w:t>語詞</w:t>
            </w:r>
            <w:r>
              <w:rPr>
                <w:spacing w:val="-10"/>
                <w:sz w:val="24"/>
              </w:rPr>
              <w:t xml:space="preserve">運 </w:t>
            </w:r>
            <w:r>
              <w:rPr>
                <w:spacing w:val="-6"/>
                <w:sz w:val="24"/>
              </w:rPr>
              <w:t xml:space="preserve">用。 </w:t>
            </w:r>
            <w:r>
              <w:rPr>
                <w:spacing w:val="-4"/>
                <w:sz w:val="24"/>
              </w:rPr>
              <w:t>Ac-</w:t>
            </w:r>
          </w:p>
          <w:p w:rsidR="007E6E83" w:rsidRDefault="007E6E83">
            <w:pPr>
              <w:pStyle w:val="TableParagraph"/>
              <w:spacing w:before="1" w:line="280" w:lineRule="auto"/>
              <w:ind w:right="217"/>
              <w:rPr>
                <w:sz w:val="24"/>
              </w:rPr>
            </w:pPr>
            <w:r>
              <w:rPr>
                <w:spacing w:val="-4"/>
                <w:sz w:val="24"/>
              </w:rPr>
              <w:t>Ⅰ-1</w:t>
            </w:r>
            <w:r>
              <w:rPr>
                <w:spacing w:val="-6"/>
                <w:sz w:val="24"/>
              </w:rPr>
              <w:t>兒歌</w:t>
            </w:r>
            <w:r>
              <w:rPr>
                <w:spacing w:val="-10"/>
                <w:sz w:val="24"/>
              </w:rPr>
              <w:t xml:space="preserve">念 </w:t>
            </w:r>
            <w:r>
              <w:rPr>
                <w:spacing w:val="-6"/>
                <w:sz w:val="24"/>
              </w:rPr>
              <w:t>謠。</w:t>
            </w:r>
          </w:p>
          <w:p w:rsidR="007E6E83" w:rsidRDefault="007E6E83">
            <w:pPr>
              <w:pStyle w:val="TableParagraph"/>
              <w:spacing w:before="1"/>
              <w:rPr>
                <w:sz w:val="24"/>
              </w:rPr>
            </w:pPr>
            <w:r>
              <w:rPr>
                <w:spacing w:val="-4"/>
                <w:sz w:val="24"/>
              </w:rPr>
              <w:t>◎Bb-</w:t>
            </w:r>
          </w:p>
          <w:p w:rsidR="007E6E83" w:rsidRDefault="007E6E83">
            <w:pPr>
              <w:pStyle w:val="TableParagraph"/>
              <w:spacing w:before="53" w:line="280" w:lineRule="auto"/>
              <w:ind w:right="217"/>
              <w:rPr>
                <w:sz w:val="24"/>
              </w:rPr>
            </w:pPr>
            <w:r>
              <w:rPr>
                <w:spacing w:val="-4"/>
                <w:sz w:val="24"/>
              </w:rPr>
              <w:t>Ⅰ-3</w:t>
            </w:r>
            <w:r>
              <w:rPr>
                <w:spacing w:val="-6"/>
                <w:sz w:val="24"/>
              </w:rPr>
              <w:t>數字</w:t>
            </w:r>
            <w:r>
              <w:rPr>
                <w:spacing w:val="-10"/>
                <w:sz w:val="24"/>
              </w:rPr>
              <w:t xml:space="preserve">運 </w:t>
            </w:r>
            <w:r>
              <w:rPr>
                <w:spacing w:val="-6"/>
                <w:sz w:val="24"/>
              </w:rPr>
              <w:t>用。</w:t>
            </w:r>
          </w:p>
          <w:p w:rsidR="007E6E83" w:rsidRDefault="007E6E83">
            <w:pPr>
              <w:pStyle w:val="TableParagraph"/>
              <w:spacing w:before="1"/>
              <w:rPr>
                <w:sz w:val="24"/>
              </w:rPr>
            </w:pPr>
            <w:r>
              <w:rPr>
                <w:spacing w:val="-4"/>
                <w:sz w:val="24"/>
              </w:rPr>
              <w:t>◎Bg-</w:t>
            </w:r>
          </w:p>
          <w:p w:rsidR="007E6E83" w:rsidRDefault="007E6E83">
            <w:pPr>
              <w:pStyle w:val="TableParagraph"/>
              <w:spacing w:before="53" w:line="280" w:lineRule="auto"/>
              <w:ind w:right="217"/>
              <w:rPr>
                <w:sz w:val="24"/>
              </w:rPr>
            </w:pPr>
            <w:r>
              <w:rPr>
                <w:spacing w:val="-4"/>
                <w:sz w:val="24"/>
              </w:rPr>
              <w:t>Ⅰ-1</w:t>
            </w:r>
            <w:r>
              <w:rPr>
                <w:spacing w:val="-5"/>
                <w:sz w:val="24"/>
              </w:rPr>
              <w:t>生活</w:t>
            </w:r>
          </w:p>
        </w:tc>
        <w:tc>
          <w:tcPr>
            <w:tcW w:w="1188" w:type="dxa"/>
          </w:tcPr>
          <w:p w:rsidR="007E6E83" w:rsidRDefault="007E6E83" w:rsidP="007E6E83">
            <w:pPr>
              <w:pStyle w:val="TableParagraph"/>
              <w:numPr>
                <w:ilvl w:val="0"/>
                <w:numId w:val="170"/>
              </w:numPr>
              <w:tabs>
                <w:tab w:val="left" w:pos="348"/>
              </w:tabs>
              <w:spacing w:before="12" w:line="280" w:lineRule="auto"/>
              <w:ind w:right="109" w:firstLine="0"/>
              <w:jc w:val="both"/>
              <w:rPr>
                <w:sz w:val="24"/>
              </w:rPr>
            </w:pPr>
            <w:r>
              <w:rPr>
                <w:spacing w:val="-4"/>
                <w:sz w:val="24"/>
              </w:rPr>
              <w:t>明白語意，完成作答。</w:t>
            </w:r>
          </w:p>
          <w:p w:rsidR="007E6E83" w:rsidRDefault="007E6E83" w:rsidP="007E6E83">
            <w:pPr>
              <w:pStyle w:val="TableParagraph"/>
              <w:numPr>
                <w:ilvl w:val="0"/>
                <w:numId w:val="170"/>
              </w:numPr>
              <w:tabs>
                <w:tab w:val="left" w:pos="348"/>
              </w:tabs>
              <w:spacing w:before="1" w:line="280" w:lineRule="auto"/>
              <w:ind w:right="109" w:firstLine="0"/>
              <w:rPr>
                <w:sz w:val="24"/>
              </w:rPr>
            </w:pPr>
            <w:r>
              <w:rPr>
                <w:spacing w:val="-4"/>
                <w:sz w:val="24"/>
              </w:rPr>
              <w:t xml:space="preserve">習得提升學習效果的技 </w:t>
            </w:r>
            <w:r>
              <w:rPr>
                <w:spacing w:val="-6"/>
                <w:sz w:val="24"/>
              </w:rPr>
              <w:t>巧。</w:t>
            </w:r>
          </w:p>
          <w:p w:rsidR="007E6E83" w:rsidRDefault="007E6E83" w:rsidP="007E6E83">
            <w:pPr>
              <w:pStyle w:val="TableParagraph"/>
              <w:numPr>
                <w:ilvl w:val="0"/>
                <w:numId w:val="170"/>
              </w:numPr>
              <w:tabs>
                <w:tab w:val="left" w:pos="348"/>
              </w:tabs>
              <w:spacing w:before="1" w:line="280" w:lineRule="auto"/>
              <w:ind w:right="109" w:firstLine="0"/>
              <w:rPr>
                <w:sz w:val="24"/>
              </w:rPr>
            </w:pPr>
            <w:r>
              <w:rPr>
                <w:spacing w:val="-59"/>
                <w:w w:val="105"/>
                <w:sz w:val="24"/>
              </w:rPr>
              <w:t>熟練一</w:t>
            </w:r>
            <w:r>
              <w:rPr>
                <w:spacing w:val="-4"/>
                <w:sz w:val="24"/>
              </w:rPr>
              <w:t>星期的閩</w:t>
            </w:r>
            <w:r>
              <w:rPr>
                <w:spacing w:val="-4"/>
                <w:w w:val="105"/>
                <w:sz w:val="24"/>
              </w:rPr>
              <w:t xml:space="preserve">南語說 </w:t>
            </w:r>
            <w:r>
              <w:rPr>
                <w:spacing w:val="-6"/>
                <w:w w:val="105"/>
                <w:sz w:val="24"/>
              </w:rPr>
              <w:t>法。</w:t>
            </w:r>
          </w:p>
          <w:p w:rsidR="007E6E83" w:rsidRDefault="007E6E83" w:rsidP="007E6E83">
            <w:pPr>
              <w:pStyle w:val="TableParagraph"/>
              <w:numPr>
                <w:ilvl w:val="0"/>
                <w:numId w:val="170"/>
              </w:numPr>
              <w:tabs>
                <w:tab w:val="left" w:pos="348"/>
              </w:tabs>
              <w:spacing w:before="1" w:line="280" w:lineRule="auto"/>
              <w:ind w:right="109" w:firstLine="0"/>
              <w:rPr>
                <w:sz w:val="24"/>
              </w:rPr>
            </w:pPr>
            <w:r>
              <w:rPr>
                <w:spacing w:val="-4"/>
                <w:sz w:val="24"/>
              </w:rPr>
              <w:t xml:space="preserve">聽懂教學媒體的指令，並正確作 </w:t>
            </w:r>
            <w:r>
              <w:rPr>
                <w:spacing w:val="-6"/>
                <w:sz w:val="24"/>
              </w:rPr>
              <w:t>答。</w:t>
            </w:r>
          </w:p>
          <w:p w:rsidR="007E6E83" w:rsidRDefault="007E6E83" w:rsidP="007E6E83">
            <w:pPr>
              <w:pStyle w:val="TableParagraph"/>
              <w:numPr>
                <w:ilvl w:val="0"/>
                <w:numId w:val="170"/>
              </w:numPr>
              <w:tabs>
                <w:tab w:val="left" w:pos="348"/>
              </w:tabs>
              <w:spacing w:before="2" w:line="280" w:lineRule="auto"/>
              <w:ind w:right="109" w:firstLine="0"/>
              <w:rPr>
                <w:sz w:val="24"/>
              </w:rPr>
            </w:pPr>
            <w:r>
              <w:rPr>
                <w:spacing w:val="-4"/>
                <w:sz w:val="24"/>
              </w:rPr>
              <w:t>運用閩南語進行</w:t>
            </w:r>
          </w:p>
        </w:tc>
        <w:tc>
          <w:tcPr>
            <w:tcW w:w="4556" w:type="dxa"/>
          </w:tcPr>
          <w:p w:rsidR="007E6E83" w:rsidRDefault="007E6E83">
            <w:pPr>
              <w:pStyle w:val="TableParagraph"/>
              <w:spacing w:before="12" w:line="280" w:lineRule="auto"/>
              <w:ind w:right="2037"/>
              <w:rPr>
                <w:sz w:val="24"/>
              </w:rPr>
            </w:pPr>
            <w:r>
              <w:rPr>
                <w:spacing w:val="-2"/>
                <w:w w:val="105"/>
                <w:sz w:val="24"/>
              </w:rPr>
              <w:t>第一單元逐工都愛清</w:t>
            </w:r>
            <w:r>
              <w:rPr>
                <w:spacing w:val="-146"/>
                <w:w w:val="105"/>
                <w:sz w:val="24"/>
              </w:rPr>
              <w:t>氣</w:t>
            </w:r>
            <w:r>
              <w:rPr>
                <w:spacing w:val="-2"/>
                <w:w w:val="105"/>
                <w:sz w:val="24"/>
              </w:rPr>
              <w:t>第二課落雨天</w:t>
            </w:r>
          </w:p>
          <w:p w:rsidR="007E6E83" w:rsidRDefault="007E6E83">
            <w:pPr>
              <w:pStyle w:val="TableParagraph"/>
              <w:spacing w:before="1"/>
              <w:rPr>
                <w:sz w:val="24"/>
              </w:rPr>
            </w:pPr>
            <w:r>
              <w:rPr>
                <w:spacing w:val="-1"/>
                <w:w w:val="105"/>
                <w:sz w:val="24"/>
              </w:rPr>
              <w:t>(一)活動一：想看覓</w:t>
            </w:r>
          </w:p>
          <w:p w:rsidR="007E6E83" w:rsidRDefault="007E6E83" w:rsidP="007E6E83">
            <w:pPr>
              <w:pStyle w:val="TableParagraph"/>
              <w:numPr>
                <w:ilvl w:val="0"/>
                <w:numId w:val="169"/>
              </w:numPr>
              <w:tabs>
                <w:tab w:val="left" w:pos="348"/>
              </w:tabs>
              <w:spacing w:before="52" w:line="280" w:lineRule="auto"/>
              <w:ind w:right="117" w:firstLine="0"/>
              <w:rPr>
                <w:sz w:val="24"/>
              </w:rPr>
            </w:pPr>
            <w:r>
              <w:rPr>
                <w:spacing w:val="-2"/>
                <w:sz w:val="24"/>
              </w:rPr>
              <w:t>教師播放教學媒體，請學生仔細聆聽，再逐句為學生解釋文意。</w:t>
            </w:r>
          </w:p>
          <w:p w:rsidR="007E6E83" w:rsidRDefault="007E6E83" w:rsidP="007E6E83">
            <w:pPr>
              <w:pStyle w:val="TableParagraph"/>
              <w:numPr>
                <w:ilvl w:val="0"/>
                <w:numId w:val="169"/>
              </w:numPr>
              <w:tabs>
                <w:tab w:val="left" w:pos="348"/>
              </w:tabs>
              <w:spacing w:before="1" w:line="280" w:lineRule="auto"/>
              <w:ind w:right="117" w:firstLine="0"/>
              <w:jc w:val="both"/>
              <w:rPr>
                <w:sz w:val="24"/>
              </w:rPr>
            </w:pPr>
            <w:r>
              <w:rPr>
                <w:spacing w:val="-2"/>
                <w:sz w:val="24"/>
              </w:rPr>
              <w:t>教師請學生想想看答案是什麼？若學生答不出來，可請學生看插圖的提示回答。 (二)活動二：來練習</w:t>
            </w:r>
          </w:p>
          <w:p w:rsidR="007E6E83" w:rsidRDefault="007E6E83" w:rsidP="007E6E83">
            <w:pPr>
              <w:pStyle w:val="TableParagraph"/>
              <w:numPr>
                <w:ilvl w:val="0"/>
                <w:numId w:val="168"/>
              </w:numPr>
              <w:tabs>
                <w:tab w:val="left" w:pos="348"/>
              </w:tabs>
              <w:spacing w:before="1" w:line="280" w:lineRule="auto"/>
              <w:ind w:right="117" w:firstLine="0"/>
              <w:rPr>
                <w:sz w:val="24"/>
              </w:rPr>
            </w:pPr>
            <w:r>
              <w:rPr>
                <w:spacing w:val="-2"/>
                <w:sz w:val="24"/>
              </w:rPr>
              <w:t>教師先複習星期的說法，再請學生準備筆、尺置於桌面上，並仔細聆聽。</w:t>
            </w:r>
          </w:p>
          <w:p w:rsidR="007E6E83" w:rsidRDefault="007E6E83" w:rsidP="007E6E83">
            <w:pPr>
              <w:pStyle w:val="TableParagraph"/>
              <w:numPr>
                <w:ilvl w:val="0"/>
                <w:numId w:val="168"/>
              </w:numPr>
              <w:tabs>
                <w:tab w:val="left" w:pos="348"/>
              </w:tabs>
              <w:spacing w:line="280" w:lineRule="auto"/>
              <w:ind w:right="117" w:firstLine="0"/>
              <w:rPr>
                <w:sz w:val="24"/>
              </w:rPr>
            </w:pPr>
            <w:r>
              <w:rPr>
                <w:spacing w:val="-2"/>
                <w:sz w:val="24"/>
              </w:rPr>
              <w:t>請學生根據教學媒體的內容，連出正確</w:t>
            </w:r>
            <w:r>
              <w:rPr>
                <w:spacing w:val="-4"/>
                <w:sz w:val="24"/>
              </w:rPr>
              <w:t>的答案。</w:t>
            </w:r>
          </w:p>
          <w:p w:rsidR="007E6E83" w:rsidRDefault="007E6E83" w:rsidP="007E6E83">
            <w:pPr>
              <w:pStyle w:val="TableParagraph"/>
              <w:numPr>
                <w:ilvl w:val="0"/>
                <w:numId w:val="168"/>
              </w:numPr>
              <w:tabs>
                <w:tab w:val="left" w:pos="348"/>
              </w:tabs>
              <w:spacing w:line="280" w:lineRule="auto"/>
              <w:ind w:right="117" w:firstLine="0"/>
              <w:rPr>
                <w:sz w:val="24"/>
              </w:rPr>
            </w:pPr>
            <w:r>
              <w:rPr>
                <w:spacing w:val="-2"/>
                <w:sz w:val="24"/>
              </w:rPr>
              <w:t>教師評估學生語詞熟識度後，請學生試著說出完整的題目短句。</w:t>
            </w:r>
          </w:p>
          <w:p w:rsidR="007E6E83" w:rsidRDefault="007E6E83">
            <w:pPr>
              <w:pStyle w:val="TableParagraph"/>
              <w:spacing w:before="1"/>
              <w:rPr>
                <w:sz w:val="24"/>
              </w:rPr>
            </w:pPr>
            <w:r>
              <w:rPr>
                <w:spacing w:val="-1"/>
                <w:sz w:val="24"/>
              </w:rPr>
              <w:t>(三)活動三：做伙來耍</w:t>
            </w:r>
          </w:p>
          <w:p w:rsidR="007E6E83" w:rsidRDefault="007E6E83" w:rsidP="007E6E83">
            <w:pPr>
              <w:pStyle w:val="TableParagraph"/>
              <w:numPr>
                <w:ilvl w:val="0"/>
                <w:numId w:val="167"/>
              </w:numPr>
              <w:tabs>
                <w:tab w:val="left" w:pos="348"/>
              </w:tabs>
              <w:spacing w:before="53" w:line="280" w:lineRule="auto"/>
              <w:ind w:right="117" w:firstLine="0"/>
              <w:jc w:val="both"/>
              <w:rPr>
                <w:sz w:val="24"/>
              </w:rPr>
            </w:pPr>
            <w:r>
              <w:rPr>
                <w:spacing w:val="-2"/>
                <w:sz w:val="24"/>
              </w:rPr>
              <w:t>教師先將「拜一」到「禮拜」的圖卡</w:t>
            </w:r>
            <w:r>
              <w:rPr>
                <w:spacing w:val="-143"/>
                <w:sz w:val="24"/>
              </w:rPr>
              <w:t>按</w:t>
            </w:r>
            <w:r>
              <w:rPr>
                <w:spacing w:val="-2"/>
                <w:sz w:val="24"/>
              </w:rPr>
              <w:t>組別發給學生，讓全班學生跟著老師念誦一次，複習所學，並請手持星期卡的學</w:t>
            </w:r>
            <w:r>
              <w:rPr>
                <w:spacing w:val="-143"/>
                <w:sz w:val="24"/>
              </w:rPr>
              <w:t>生</w:t>
            </w:r>
          </w:p>
        </w:tc>
        <w:tc>
          <w:tcPr>
            <w:tcW w:w="457" w:type="dxa"/>
          </w:tcPr>
          <w:p w:rsidR="007E6E83" w:rsidRDefault="007E6E83">
            <w:pPr>
              <w:pStyle w:val="TableParagraph"/>
              <w:spacing w:before="12" w:line="280" w:lineRule="auto"/>
              <w:ind w:left="105" w:right="99"/>
              <w:jc w:val="both"/>
              <w:rPr>
                <w:sz w:val="24"/>
              </w:rPr>
            </w:pPr>
            <w:r>
              <w:rPr>
                <w:spacing w:val="-10"/>
                <w:sz w:val="24"/>
              </w:rPr>
              <w:t>口頭評量實作評</w:t>
            </w:r>
          </w:p>
          <w:p w:rsidR="007E6E83" w:rsidRDefault="007E6E83">
            <w:pPr>
              <w:pStyle w:val="TableParagraph"/>
              <w:spacing w:before="6" w:line="235" w:lineRule="auto"/>
              <w:ind w:left="105" w:right="99"/>
              <w:rPr>
                <w:sz w:val="24"/>
              </w:rPr>
            </w:pPr>
            <w:r>
              <w:rPr>
                <w:spacing w:val="-10"/>
                <w:sz w:val="24"/>
              </w:rPr>
              <w:t>量紙</w:t>
            </w:r>
          </w:p>
          <w:p w:rsidR="007E6E83" w:rsidRDefault="007E6E83">
            <w:pPr>
              <w:pStyle w:val="TableParagraph"/>
              <w:spacing w:line="187" w:lineRule="auto"/>
              <w:ind w:left="105" w:right="99"/>
              <w:jc w:val="both"/>
              <w:rPr>
                <w:sz w:val="24"/>
              </w:rPr>
            </w:pPr>
            <w:r>
              <w:rPr>
                <w:spacing w:val="-10"/>
                <w:sz w:val="24"/>
              </w:rPr>
              <w:t>筆評量</w:t>
            </w:r>
          </w:p>
        </w:tc>
        <w:tc>
          <w:tcPr>
            <w:tcW w:w="2392" w:type="dxa"/>
          </w:tcPr>
          <w:p w:rsidR="007E6E83" w:rsidRDefault="007E6E83">
            <w:pPr>
              <w:pStyle w:val="TableParagraph"/>
              <w:spacing w:before="17" w:line="235" w:lineRule="auto"/>
              <w:ind w:left="104" w:right="115"/>
              <w:jc w:val="both"/>
              <w:rPr>
                <w:sz w:val="24"/>
              </w:rPr>
            </w:pPr>
            <w:r>
              <w:rPr>
                <w:spacing w:val="-2"/>
                <w:sz w:val="24"/>
              </w:rPr>
              <w:t xml:space="preserve">【閱讀素養教育】 </w:t>
            </w:r>
            <w:r>
              <w:rPr>
                <w:spacing w:val="-7"/>
                <w:sz w:val="24"/>
              </w:rPr>
              <w:t xml:space="preserve">閱 </w:t>
            </w:r>
            <w:r>
              <w:rPr>
                <w:sz w:val="24"/>
              </w:rPr>
              <w:t>E11 低年級：能</w:t>
            </w:r>
          </w:p>
          <w:p w:rsidR="007E6E83" w:rsidRDefault="007E6E83">
            <w:pPr>
              <w:pStyle w:val="TableParagraph"/>
              <w:spacing w:line="187" w:lineRule="auto"/>
              <w:ind w:left="104" w:right="115"/>
              <w:jc w:val="both"/>
              <w:rPr>
                <w:sz w:val="24"/>
              </w:rPr>
            </w:pPr>
            <w:r>
              <w:rPr>
                <w:spacing w:val="-2"/>
                <w:sz w:val="24"/>
              </w:rPr>
              <w:t>在一般生活情境中</w:t>
            </w:r>
            <w:r>
              <w:rPr>
                <w:spacing w:val="-145"/>
                <w:sz w:val="24"/>
              </w:rPr>
              <w:t>，</w:t>
            </w:r>
            <w:r>
              <w:rPr>
                <w:spacing w:val="-2"/>
                <w:sz w:val="24"/>
              </w:rPr>
              <w:t>懂得運用文本習得的知識解決問題。</w:t>
            </w:r>
          </w:p>
        </w:tc>
        <w:tc>
          <w:tcPr>
            <w:tcW w:w="637" w:type="dxa"/>
          </w:tcPr>
          <w:p w:rsidR="007E6E83" w:rsidRDefault="007E6E83">
            <w:pPr>
              <w:pStyle w:val="TableParagraph"/>
              <w:rPr>
                <w:rFonts w:ascii="Times New Roman"/>
                <w:sz w:val="24"/>
              </w:rPr>
            </w:pPr>
          </w:p>
        </w:tc>
      </w:tr>
    </w:tbl>
    <w:p w:rsidR="007E6E83" w:rsidRDefault="007E6E83">
      <w:pPr>
        <w:pStyle w:val="TableParagraph"/>
        <w:rPr>
          <w:rFonts w:ascii="Times New Roman"/>
          <w:sz w:val="24"/>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980"/>
        <w:gridCol w:w="456"/>
        <w:gridCol w:w="2498"/>
        <w:gridCol w:w="958"/>
        <w:gridCol w:w="816"/>
        <w:gridCol w:w="1188"/>
        <w:gridCol w:w="4556"/>
        <w:gridCol w:w="457"/>
        <w:gridCol w:w="2392"/>
        <w:gridCol w:w="637"/>
      </w:tblGrid>
      <w:tr w:rsidR="007E6E83">
        <w:trPr>
          <w:trHeight w:val="3480"/>
        </w:trPr>
        <w:tc>
          <w:tcPr>
            <w:tcW w:w="456" w:type="dxa"/>
          </w:tcPr>
          <w:p w:rsidR="007E6E83" w:rsidRDefault="007E6E83">
            <w:pPr>
              <w:pStyle w:val="TableParagraph"/>
              <w:rPr>
                <w:rFonts w:ascii="Times New Roman"/>
                <w:sz w:val="24"/>
              </w:rPr>
            </w:pPr>
          </w:p>
        </w:tc>
        <w:tc>
          <w:tcPr>
            <w:tcW w:w="980" w:type="dxa"/>
          </w:tcPr>
          <w:p w:rsidR="007E6E83" w:rsidRDefault="007E6E83">
            <w:pPr>
              <w:pStyle w:val="TableParagraph"/>
              <w:rPr>
                <w:rFonts w:ascii="Times New Roman"/>
                <w:sz w:val="24"/>
              </w:rPr>
            </w:pPr>
          </w:p>
        </w:tc>
        <w:tc>
          <w:tcPr>
            <w:tcW w:w="456" w:type="dxa"/>
          </w:tcPr>
          <w:p w:rsidR="007E6E83" w:rsidRDefault="007E6E83">
            <w:pPr>
              <w:pStyle w:val="TableParagraph"/>
              <w:rPr>
                <w:rFonts w:ascii="Times New Roman"/>
                <w:sz w:val="24"/>
              </w:rPr>
            </w:pPr>
          </w:p>
        </w:tc>
        <w:tc>
          <w:tcPr>
            <w:tcW w:w="2498" w:type="dxa"/>
          </w:tcPr>
          <w:p w:rsidR="007E6E83" w:rsidRDefault="007E6E83">
            <w:pPr>
              <w:pStyle w:val="TableParagraph"/>
              <w:rPr>
                <w:rFonts w:ascii="Times New Roman"/>
                <w:sz w:val="24"/>
              </w:rPr>
            </w:pPr>
          </w:p>
        </w:tc>
        <w:tc>
          <w:tcPr>
            <w:tcW w:w="958" w:type="dxa"/>
          </w:tcPr>
          <w:p w:rsidR="007E6E83" w:rsidRDefault="007E6E83">
            <w:pPr>
              <w:pStyle w:val="TableParagraph"/>
              <w:spacing w:before="4" w:line="187" w:lineRule="auto"/>
              <w:ind w:left="107" w:right="118"/>
              <w:jc w:val="both"/>
              <w:rPr>
                <w:sz w:val="24"/>
              </w:rPr>
            </w:pPr>
            <w:r>
              <w:rPr>
                <w:spacing w:val="-4"/>
                <w:sz w:val="24"/>
              </w:rPr>
              <w:t>使用閩南語與他人互</w:t>
            </w:r>
            <w:r>
              <w:rPr>
                <w:spacing w:val="-6"/>
                <w:sz w:val="24"/>
              </w:rPr>
              <w:t>動。</w:t>
            </w:r>
          </w:p>
        </w:tc>
        <w:tc>
          <w:tcPr>
            <w:tcW w:w="816" w:type="dxa"/>
          </w:tcPr>
          <w:p w:rsidR="007E6E83" w:rsidRDefault="007E6E83">
            <w:pPr>
              <w:pStyle w:val="TableParagraph"/>
              <w:spacing w:before="12" w:line="280" w:lineRule="auto"/>
              <w:ind w:right="217"/>
              <w:rPr>
                <w:sz w:val="24"/>
              </w:rPr>
            </w:pPr>
            <w:r>
              <w:rPr>
                <w:spacing w:val="-10"/>
                <w:sz w:val="24"/>
              </w:rPr>
              <w:t xml:space="preserve">應 </w:t>
            </w:r>
            <w:r>
              <w:rPr>
                <w:spacing w:val="-6"/>
                <w:sz w:val="24"/>
              </w:rPr>
              <w:t>對。</w:t>
            </w:r>
          </w:p>
          <w:p w:rsidR="007E6E83" w:rsidRDefault="007E6E83">
            <w:pPr>
              <w:pStyle w:val="TableParagraph"/>
              <w:spacing w:line="215" w:lineRule="exact"/>
              <w:rPr>
                <w:sz w:val="24"/>
              </w:rPr>
            </w:pPr>
            <w:r>
              <w:rPr>
                <w:spacing w:val="-4"/>
                <w:sz w:val="24"/>
              </w:rPr>
              <w:t>◎Bg-</w:t>
            </w:r>
          </w:p>
          <w:p w:rsidR="007E6E83" w:rsidRDefault="007E6E83">
            <w:pPr>
              <w:pStyle w:val="TableParagraph"/>
              <w:spacing w:before="19" w:line="187" w:lineRule="auto"/>
              <w:ind w:right="217"/>
              <w:rPr>
                <w:sz w:val="24"/>
              </w:rPr>
            </w:pPr>
            <w:r>
              <w:rPr>
                <w:spacing w:val="-4"/>
                <w:sz w:val="24"/>
              </w:rPr>
              <w:t>Ⅰ-2</w:t>
            </w:r>
            <w:r>
              <w:rPr>
                <w:spacing w:val="-6"/>
                <w:sz w:val="24"/>
              </w:rPr>
              <w:t>口語</w:t>
            </w:r>
            <w:r>
              <w:rPr>
                <w:spacing w:val="-10"/>
                <w:sz w:val="24"/>
              </w:rPr>
              <w:t xml:space="preserve">表 </w:t>
            </w:r>
            <w:r>
              <w:rPr>
                <w:spacing w:val="-6"/>
                <w:sz w:val="24"/>
              </w:rPr>
              <w:t>達。</w:t>
            </w:r>
          </w:p>
        </w:tc>
        <w:tc>
          <w:tcPr>
            <w:tcW w:w="1188" w:type="dxa"/>
          </w:tcPr>
          <w:p w:rsidR="007E6E83" w:rsidRDefault="007E6E83">
            <w:pPr>
              <w:pStyle w:val="TableParagraph"/>
              <w:spacing w:before="12" w:line="280" w:lineRule="auto"/>
              <w:ind w:right="349"/>
              <w:rPr>
                <w:sz w:val="24"/>
              </w:rPr>
            </w:pPr>
            <w:r>
              <w:rPr>
                <w:spacing w:val="-4"/>
                <w:sz w:val="24"/>
              </w:rPr>
              <w:t>簡單對</w:t>
            </w:r>
            <w:r>
              <w:rPr>
                <w:spacing w:val="-6"/>
                <w:sz w:val="24"/>
              </w:rPr>
              <w:t>話。</w:t>
            </w:r>
          </w:p>
          <w:p w:rsidR="007E6E83" w:rsidRDefault="007E6E83" w:rsidP="007E6E83">
            <w:pPr>
              <w:pStyle w:val="TableParagraph"/>
              <w:numPr>
                <w:ilvl w:val="0"/>
                <w:numId w:val="166"/>
              </w:numPr>
              <w:tabs>
                <w:tab w:val="left" w:pos="348"/>
              </w:tabs>
              <w:spacing w:line="280" w:lineRule="auto"/>
              <w:ind w:right="109" w:firstLine="0"/>
              <w:rPr>
                <w:sz w:val="24"/>
              </w:rPr>
            </w:pPr>
            <w:r>
              <w:rPr>
                <w:spacing w:val="-4"/>
                <w:sz w:val="24"/>
              </w:rPr>
              <w:t>學會星期的用 語，並進行語詞應</w:t>
            </w:r>
            <w:r>
              <w:rPr>
                <w:spacing w:val="-6"/>
                <w:sz w:val="24"/>
              </w:rPr>
              <w:t>用。</w:t>
            </w:r>
          </w:p>
          <w:p w:rsidR="007E6E83" w:rsidRDefault="007E6E83" w:rsidP="007E6E83">
            <w:pPr>
              <w:pStyle w:val="TableParagraph"/>
              <w:numPr>
                <w:ilvl w:val="0"/>
                <w:numId w:val="166"/>
              </w:numPr>
              <w:tabs>
                <w:tab w:val="left" w:pos="348"/>
              </w:tabs>
              <w:spacing w:line="187" w:lineRule="auto"/>
              <w:ind w:right="109" w:firstLine="0"/>
              <w:rPr>
                <w:sz w:val="24"/>
              </w:rPr>
            </w:pPr>
            <w:r>
              <w:rPr>
                <w:spacing w:val="-4"/>
                <w:sz w:val="24"/>
              </w:rPr>
              <w:t xml:space="preserve">與他人互助合 </w:t>
            </w:r>
            <w:r>
              <w:rPr>
                <w:spacing w:val="-3"/>
                <w:sz w:val="24"/>
              </w:rPr>
              <w:t>作，完成</w:t>
            </w:r>
          </w:p>
          <w:p w:rsidR="007E6E83" w:rsidRDefault="007E6E83">
            <w:pPr>
              <w:pStyle w:val="TableParagraph"/>
              <w:spacing w:line="216" w:lineRule="exact"/>
              <w:rPr>
                <w:sz w:val="24"/>
              </w:rPr>
            </w:pPr>
            <w:r>
              <w:rPr>
                <w:spacing w:val="-4"/>
                <w:sz w:val="24"/>
              </w:rPr>
              <w:t>遊戲。</w:t>
            </w:r>
          </w:p>
        </w:tc>
        <w:tc>
          <w:tcPr>
            <w:tcW w:w="4556" w:type="dxa"/>
          </w:tcPr>
          <w:p w:rsidR="007E6E83" w:rsidRDefault="007E6E83">
            <w:pPr>
              <w:pStyle w:val="TableParagraph"/>
              <w:spacing w:before="12" w:line="280" w:lineRule="auto"/>
              <w:ind w:right="117"/>
              <w:rPr>
                <w:sz w:val="24"/>
              </w:rPr>
            </w:pPr>
            <w:r>
              <w:rPr>
                <w:spacing w:val="-2"/>
                <w:sz w:val="24"/>
              </w:rPr>
              <w:t>聽到自己組別的要從座位跳起來增加趣味</w:t>
            </w:r>
            <w:r>
              <w:rPr>
                <w:spacing w:val="-6"/>
                <w:sz w:val="24"/>
              </w:rPr>
              <w:t>性。</w:t>
            </w:r>
          </w:p>
          <w:p w:rsidR="007E6E83" w:rsidRDefault="007E6E83" w:rsidP="007E6E83">
            <w:pPr>
              <w:pStyle w:val="TableParagraph"/>
              <w:numPr>
                <w:ilvl w:val="0"/>
                <w:numId w:val="165"/>
              </w:numPr>
              <w:tabs>
                <w:tab w:val="left" w:pos="348"/>
              </w:tabs>
              <w:ind w:left="348" w:hanging="240"/>
              <w:rPr>
                <w:sz w:val="24"/>
              </w:rPr>
            </w:pPr>
            <w:r>
              <w:rPr>
                <w:spacing w:val="-1"/>
                <w:w w:val="105"/>
                <w:sz w:val="24"/>
              </w:rPr>
              <w:t>七個人一組，「拜一」到「禮拜」。</w:t>
            </w:r>
          </w:p>
          <w:p w:rsidR="007E6E83" w:rsidRDefault="007E6E83" w:rsidP="007E6E83">
            <w:pPr>
              <w:pStyle w:val="TableParagraph"/>
              <w:numPr>
                <w:ilvl w:val="0"/>
                <w:numId w:val="165"/>
              </w:numPr>
              <w:tabs>
                <w:tab w:val="left" w:pos="348"/>
              </w:tabs>
              <w:spacing w:before="53" w:line="280" w:lineRule="auto"/>
              <w:ind w:left="108" w:right="115" w:firstLine="0"/>
              <w:jc w:val="both"/>
              <w:rPr>
                <w:sz w:val="24"/>
              </w:rPr>
            </w:pPr>
            <w:r>
              <w:rPr>
                <w:spacing w:val="-2"/>
                <w:sz w:val="24"/>
              </w:rPr>
              <w:t>「禮拜」的同學邊蹲邊念：「禮拜種，禮拜種，禮拜種煞，拜三種。」手順勢指向「拜三」的同學。</w:t>
            </w:r>
          </w:p>
          <w:p w:rsidR="007E6E83" w:rsidRDefault="007E6E83" w:rsidP="007E6E83">
            <w:pPr>
              <w:pStyle w:val="TableParagraph"/>
              <w:numPr>
                <w:ilvl w:val="0"/>
                <w:numId w:val="165"/>
              </w:numPr>
              <w:tabs>
                <w:tab w:val="left" w:pos="348"/>
              </w:tabs>
              <w:spacing w:line="187" w:lineRule="auto"/>
              <w:ind w:left="108" w:right="117" w:firstLine="0"/>
              <w:rPr>
                <w:sz w:val="24"/>
              </w:rPr>
            </w:pPr>
            <w:r>
              <w:rPr>
                <w:spacing w:val="-2"/>
                <w:sz w:val="24"/>
              </w:rPr>
              <w:t>被點到的人，換他邊蹲邊念，再指定別</w:t>
            </w:r>
            <w:r>
              <w:rPr>
                <w:spacing w:val="-4"/>
                <w:sz w:val="24"/>
              </w:rPr>
              <w:t>的同學。</w:t>
            </w:r>
          </w:p>
        </w:tc>
        <w:tc>
          <w:tcPr>
            <w:tcW w:w="457" w:type="dxa"/>
          </w:tcPr>
          <w:p w:rsidR="007E6E83" w:rsidRDefault="007E6E83">
            <w:pPr>
              <w:pStyle w:val="TableParagraph"/>
              <w:rPr>
                <w:rFonts w:ascii="Times New Roman"/>
                <w:sz w:val="24"/>
              </w:rPr>
            </w:pPr>
          </w:p>
        </w:tc>
        <w:tc>
          <w:tcPr>
            <w:tcW w:w="2392" w:type="dxa"/>
          </w:tcPr>
          <w:p w:rsidR="007E6E83" w:rsidRDefault="007E6E83">
            <w:pPr>
              <w:pStyle w:val="TableParagraph"/>
              <w:rPr>
                <w:rFonts w:ascii="Times New Roman"/>
                <w:sz w:val="24"/>
              </w:rPr>
            </w:pPr>
          </w:p>
        </w:tc>
        <w:tc>
          <w:tcPr>
            <w:tcW w:w="637" w:type="dxa"/>
          </w:tcPr>
          <w:p w:rsidR="007E6E83" w:rsidRDefault="007E6E83">
            <w:pPr>
              <w:pStyle w:val="TableParagraph"/>
              <w:rPr>
                <w:rFonts w:ascii="Times New Roman"/>
                <w:sz w:val="24"/>
              </w:rPr>
            </w:pPr>
          </w:p>
        </w:tc>
      </w:tr>
      <w:tr w:rsidR="007E6E83">
        <w:trPr>
          <w:trHeight w:val="6122"/>
        </w:trPr>
        <w:tc>
          <w:tcPr>
            <w:tcW w:w="456" w:type="dxa"/>
          </w:tcPr>
          <w:p w:rsidR="007E6E83" w:rsidRDefault="007E6E83">
            <w:pPr>
              <w:pStyle w:val="TableParagraph"/>
              <w:spacing w:before="4" w:line="204" w:lineRule="auto"/>
              <w:ind w:left="107" w:right="96"/>
              <w:jc w:val="both"/>
              <w:rPr>
                <w:sz w:val="24"/>
              </w:rPr>
            </w:pPr>
            <w:r>
              <w:rPr>
                <w:spacing w:val="-10"/>
                <w:sz w:val="24"/>
              </w:rPr>
              <w:t>第七週</w:t>
            </w:r>
          </w:p>
        </w:tc>
        <w:tc>
          <w:tcPr>
            <w:tcW w:w="980" w:type="dxa"/>
          </w:tcPr>
          <w:p w:rsidR="007E6E83" w:rsidRDefault="007E6E83">
            <w:pPr>
              <w:pStyle w:val="TableParagraph"/>
              <w:spacing w:before="12" w:line="280" w:lineRule="auto"/>
              <w:ind w:left="148" w:right="99"/>
              <w:rPr>
                <w:sz w:val="24"/>
              </w:rPr>
            </w:pPr>
            <w:r>
              <w:rPr>
                <w:spacing w:val="-58"/>
                <w:w w:val="110"/>
                <w:sz w:val="24"/>
              </w:rPr>
              <w:t>第一單</w:t>
            </w:r>
            <w:r>
              <w:rPr>
                <w:w w:val="110"/>
                <w:sz w:val="24"/>
              </w:rPr>
              <w:t>元 逐</w:t>
            </w:r>
            <w:r>
              <w:rPr>
                <w:spacing w:val="-4"/>
                <w:sz w:val="24"/>
              </w:rPr>
              <w:t>工都愛</w:t>
            </w:r>
          </w:p>
          <w:p w:rsidR="007E6E83" w:rsidRDefault="007E6E83">
            <w:pPr>
              <w:pStyle w:val="TableParagraph"/>
              <w:spacing w:before="29" w:line="211" w:lineRule="auto"/>
              <w:ind w:left="107" w:right="140" w:firstLine="40"/>
              <w:rPr>
                <w:sz w:val="24"/>
              </w:rPr>
            </w:pPr>
            <w:r>
              <w:rPr>
                <w:spacing w:val="-6"/>
                <w:w w:val="110"/>
                <w:sz w:val="24"/>
              </w:rPr>
              <w:t>清氣</w:t>
            </w:r>
            <w:r>
              <w:rPr>
                <w:spacing w:val="-4"/>
                <w:sz w:val="24"/>
              </w:rPr>
              <w:t>單元活</w:t>
            </w:r>
            <w:r>
              <w:rPr>
                <w:spacing w:val="-6"/>
                <w:w w:val="115"/>
                <w:sz w:val="24"/>
              </w:rPr>
              <w:t>動一</w:t>
            </w:r>
          </w:p>
        </w:tc>
        <w:tc>
          <w:tcPr>
            <w:tcW w:w="456" w:type="dxa"/>
          </w:tcPr>
          <w:p w:rsidR="007E6E83" w:rsidRDefault="007E6E83">
            <w:pPr>
              <w:pStyle w:val="TableParagraph"/>
              <w:spacing w:line="259" w:lineRule="exact"/>
              <w:ind w:left="107"/>
              <w:rPr>
                <w:sz w:val="24"/>
              </w:rPr>
            </w:pPr>
            <w:r>
              <w:rPr>
                <w:spacing w:val="-10"/>
                <w:sz w:val="24"/>
              </w:rPr>
              <w:t>1</w:t>
            </w:r>
          </w:p>
        </w:tc>
        <w:tc>
          <w:tcPr>
            <w:tcW w:w="2498" w:type="dxa"/>
          </w:tcPr>
          <w:p w:rsidR="007E6E83" w:rsidRDefault="007E6E83">
            <w:pPr>
              <w:pStyle w:val="TableParagraph"/>
              <w:spacing w:before="12" w:line="280" w:lineRule="auto"/>
              <w:ind w:left="107" w:right="218"/>
              <w:jc w:val="both"/>
              <w:rPr>
                <w:sz w:val="24"/>
              </w:rPr>
            </w:pPr>
            <w:r>
              <w:rPr>
                <w:sz w:val="24"/>
              </w:rPr>
              <w:t>閩-E-A1</w:t>
            </w:r>
            <w:r>
              <w:rPr>
                <w:spacing w:val="-6"/>
                <w:sz w:val="24"/>
              </w:rPr>
              <w:t xml:space="preserve"> 具備認識閩</w:t>
            </w:r>
            <w:r>
              <w:rPr>
                <w:spacing w:val="-2"/>
                <w:sz w:val="24"/>
              </w:rPr>
              <w:t>南語文對個人生活的重要性，並能主動學習，進而建立學習閩南語文的能力。</w:t>
            </w:r>
          </w:p>
          <w:p w:rsidR="007E6E83" w:rsidRDefault="007E6E83">
            <w:pPr>
              <w:pStyle w:val="TableParagraph"/>
              <w:spacing w:line="187" w:lineRule="auto"/>
              <w:ind w:left="107" w:right="218"/>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tc>
        <w:tc>
          <w:tcPr>
            <w:tcW w:w="958" w:type="dxa"/>
          </w:tcPr>
          <w:p w:rsidR="007E6E83" w:rsidRDefault="007E6E83">
            <w:pPr>
              <w:pStyle w:val="TableParagraph"/>
              <w:spacing w:before="12"/>
              <w:ind w:left="107"/>
              <w:rPr>
                <w:sz w:val="24"/>
              </w:rPr>
            </w:pPr>
            <w:r>
              <w:rPr>
                <w:sz w:val="24"/>
              </w:rPr>
              <w:t>1-Ⅰ-</w:t>
            </w:r>
            <w:r>
              <w:rPr>
                <w:spacing w:val="-10"/>
                <w:sz w:val="24"/>
              </w:rPr>
              <w:t>1</w:t>
            </w:r>
          </w:p>
          <w:p w:rsidR="007E6E83" w:rsidRDefault="007E6E83">
            <w:pPr>
              <w:pStyle w:val="TableParagraph"/>
              <w:spacing w:before="52" w:line="280" w:lineRule="auto"/>
              <w:ind w:left="107" w:right="118"/>
              <w:rPr>
                <w:sz w:val="24"/>
              </w:rPr>
            </w:pPr>
            <w:r>
              <w:rPr>
                <w:spacing w:val="-4"/>
                <w:sz w:val="24"/>
              </w:rPr>
              <w:t>能聽辨閩南語常用字詞的語</w:t>
            </w:r>
            <w:r>
              <w:rPr>
                <w:spacing w:val="-6"/>
                <w:sz w:val="24"/>
              </w:rPr>
              <w:t>音差 異。</w:t>
            </w:r>
          </w:p>
          <w:p w:rsidR="007E6E83" w:rsidRDefault="007E6E83">
            <w:pPr>
              <w:pStyle w:val="TableParagraph"/>
              <w:spacing w:before="2"/>
              <w:ind w:left="107"/>
              <w:rPr>
                <w:sz w:val="24"/>
              </w:rPr>
            </w:pPr>
            <w:r>
              <w:rPr>
                <w:sz w:val="24"/>
              </w:rPr>
              <w:t>1-Ⅰ-</w:t>
            </w:r>
            <w:r>
              <w:rPr>
                <w:spacing w:val="-10"/>
                <w:sz w:val="24"/>
              </w:rPr>
              <w:t>2</w:t>
            </w:r>
          </w:p>
          <w:p w:rsidR="007E6E83" w:rsidRDefault="007E6E83">
            <w:pPr>
              <w:pStyle w:val="TableParagraph"/>
              <w:spacing w:before="52" w:line="280" w:lineRule="auto"/>
              <w:ind w:left="107" w:right="118"/>
              <w:rPr>
                <w:sz w:val="24"/>
              </w:rPr>
            </w:pPr>
            <w:r>
              <w:rPr>
                <w:spacing w:val="-4"/>
                <w:sz w:val="24"/>
              </w:rPr>
              <w:t>能聽懂日常生活中閩南語語句並掌</w:t>
            </w:r>
            <w:r>
              <w:rPr>
                <w:spacing w:val="-6"/>
                <w:sz w:val="24"/>
              </w:rPr>
              <w:t>握重 點。</w:t>
            </w:r>
          </w:p>
          <w:p w:rsidR="007E6E83" w:rsidRDefault="007E6E83">
            <w:pPr>
              <w:pStyle w:val="TableParagraph"/>
              <w:spacing w:before="2"/>
              <w:ind w:left="107"/>
              <w:rPr>
                <w:sz w:val="24"/>
              </w:rPr>
            </w:pPr>
            <w:r>
              <w:rPr>
                <w:sz w:val="24"/>
              </w:rPr>
              <w:t>2-Ⅰ-</w:t>
            </w:r>
            <w:r>
              <w:rPr>
                <w:spacing w:val="-10"/>
                <w:sz w:val="24"/>
              </w:rPr>
              <w:t>4</w:t>
            </w:r>
          </w:p>
          <w:p w:rsidR="007E6E83" w:rsidRDefault="007E6E83">
            <w:pPr>
              <w:pStyle w:val="TableParagraph"/>
              <w:spacing w:before="53"/>
              <w:ind w:left="107"/>
              <w:rPr>
                <w:sz w:val="24"/>
              </w:rPr>
            </w:pPr>
            <w:r>
              <w:rPr>
                <w:spacing w:val="-4"/>
                <w:sz w:val="24"/>
              </w:rPr>
              <w:t>能主動</w:t>
            </w:r>
          </w:p>
        </w:tc>
        <w:tc>
          <w:tcPr>
            <w:tcW w:w="816" w:type="dxa"/>
          </w:tcPr>
          <w:p w:rsidR="007E6E83" w:rsidRDefault="007E6E83">
            <w:pPr>
              <w:pStyle w:val="TableParagraph"/>
              <w:spacing w:before="12"/>
              <w:rPr>
                <w:sz w:val="24"/>
              </w:rPr>
            </w:pPr>
            <w:r>
              <w:rPr>
                <w:spacing w:val="-4"/>
                <w:sz w:val="24"/>
              </w:rPr>
              <w:t>◎Ab-</w:t>
            </w:r>
          </w:p>
          <w:p w:rsidR="007E6E83" w:rsidRDefault="007E6E83">
            <w:pPr>
              <w:pStyle w:val="TableParagraph"/>
              <w:spacing w:before="52" w:line="280" w:lineRule="auto"/>
              <w:ind w:right="217"/>
              <w:rPr>
                <w:sz w:val="24"/>
              </w:rPr>
            </w:pPr>
            <w:r>
              <w:rPr>
                <w:spacing w:val="-4"/>
                <w:sz w:val="24"/>
              </w:rPr>
              <w:t>Ⅰ-1</w:t>
            </w:r>
            <w:r>
              <w:rPr>
                <w:spacing w:val="-6"/>
                <w:sz w:val="24"/>
              </w:rPr>
              <w:t>語詞</w:t>
            </w:r>
            <w:r>
              <w:rPr>
                <w:spacing w:val="-10"/>
                <w:sz w:val="24"/>
              </w:rPr>
              <w:t xml:space="preserve">運 </w:t>
            </w:r>
            <w:r>
              <w:rPr>
                <w:spacing w:val="-6"/>
                <w:sz w:val="24"/>
              </w:rPr>
              <w:t>用。</w:t>
            </w:r>
          </w:p>
          <w:p w:rsidR="007E6E83" w:rsidRDefault="007E6E83">
            <w:pPr>
              <w:pStyle w:val="TableParagraph"/>
              <w:spacing w:before="1"/>
              <w:rPr>
                <w:sz w:val="24"/>
              </w:rPr>
            </w:pPr>
            <w:r>
              <w:rPr>
                <w:spacing w:val="-4"/>
                <w:sz w:val="24"/>
              </w:rPr>
              <w:t>◎Ac-</w:t>
            </w:r>
          </w:p>
          <w:p w:rsidR="007E6E83" w:rsidRDefault="007E6E83">
            <w:pPr>
              <w:pStyle w:val="TableParagraph"/>
              <w:spacing w:before="53" w:line="280" w:lineRule="auto"/>
              <w:ind w:right="217"/>
              <w:rPr>
                <w:sz w:val="24"/>
              </w:rPr>
            </w:pPr>
            <w:r>
              <w:rPr>
                <w:spacing w:val="-4"/>
                <w:sz w:val="24"/>
              </w:rPr>
              <w:t>Ⅰ-2</w:t>
            </w:r>
            <w:r>
              <w:rPr>
                <w:spacing w:val="-6"/>
                <w:sz w:val="24"/>
              </w:rPr>
              <w:t>生活</w:t>
            </w:r>
            <w:r>
              <w:rPr>
                <w:spacing w:val="-10"/>
                <w:sz w:val="24"/>
              </w:rPr>
              <w:t xml:space="preserve">故 </w:t>
            </w:r>
            <w:r>
              <w:rPr>
                <w:spacing w:val="-6"/>
                <w:sz w:val="24"/>
              </w:rPr>
              <w:t xml:space="preserve">事。 </w:t>
            </w:r>
            <w:r>
              <w:rPr>
                <w:spacing w:val="-4"/>
                <w:sz w:val="24"/>
              </w:rPr>
              <w:t>Bb-</w:t>
            </w:r>
          </w:p>
          <w:p w:rsidR="007E6E83" w:rsidRDefault="007E6E83">
            <w:pPr>
              <w:pStyle w:val="TableParagraph"/>
              <w:spacing w:before="1" w:line="280" w:lineRule="auto"/>
              <w:ind w:right="217"/>
              <w:rPr>
                <w:sz w:val="24"/>
              </w:rPr>
            </w:pPr>
            <w:r>
              <w:rPr>
                <w:spacing w:val="-4"/>
                <w:sz w:val="24"/>
              </w:rPr>
              <w:t>Ⅰ-1</w:t>
            </w:r>
            <w:r>
              <w:rPr>
                <w:spacing w:val="-6"/>
                <w:sz w:val="24"/>
              </w:rPr>
              <w:t>家庭</w:t>
            </w:r>
            <w:r>
              <w:rPr>
                <w:spacing w:val="-10"/>
                <w:sz w:val="24"/>
              </w:rPr>
              <w:t xml:space="preserve">生 </w:t>
            </w:r>
            <w:r>
              <w:rPr>
                <w:spacing w:val="-6"/>
                <w:sz w:val="24"/>
              </w:rPr>
              <w:t>活。</w:t>
            </w:r>
          </w:p>
          <w:p w:rsidR="007E6E83" w:rsidRDefault="007E6E83">
            <w:pPr>
              <w:pStyle w:val="TableParagraph"/>
              <w:spacing w:line="215" w:lineRule="exact"/>
              <w:rPr>
                <w:sz w:val="24"/>
              </w:rPr>
            </w:pPr>
            <w:r>
              <w:rPr>
                <w:spacing w:val="-4"/>
                <w:sz w:val="24"/>
              </w:rPr>
              <w:t>◎Bg-</w:t>
            </w:r>
          </w:p>
          <w:p w:rsidR="007E6E83" w:rsidRDefault="007E6E83">
            <w:pPr>
              <w:pStyle w:val="TableParagraph"/>
              <w:spacing w:line="240" w:lineRule="exact"/>
              <w:rPr>
                <w:sz w:val="24"/>
              </w:rPr>
            </w:pPr>
            <w:r>
              <w:rPr>
                <w:sz w:val="24"/>
              </w:rPr>
              <w:t>Ⅰ-</w:t>
            </w:r>
            <w:r>
              <w:rPr>
                <w:spacing w:val="-10"/>
                <w:sz w:val="24"/>
              </w:rPr>
              <w:t>1</w:t>
            </w:r>
          </w:p>
          <w:p w:rsidR="007E6E83" w:rsidRDefault="007E6E83">
            <w:pPr>
              <w:pStyle w:val="TableParagraph"/>
              <w:spacing w:line="236" w:lineRule="exact"/>
              <w:rPr>
                <w:sz w:val="24"/>
              </w:rPr>
            </w:pPr>
            <w:r>
              <w:rPr>
                <w:spacing w:val="-5"/>
                <w:sz w:val="24"/>
              </w:rPr>
              <w:t>生活</w:t>
            </w:r>
          </w:p>
        </w:tc>
        <w:tc>
          <w:tcPr>
            <w:tcW w:w="1188" w:type="dxa"/>
          </w:tcPr>
          <w:p w:rsidR="007E6E83" w:rsidRDefault="007E6E83" w:rsidP="007E6E83">
            <w:pPr>
              <w:pStyle w:val="TableParagraph"/>
              <w:numPr>
                <w:ilvl w:val="0"/>
                <w:numId w:val="164"/>
              </w:numPr>
              <w:tabs>
                <w:tab w:val="left" w:pos="348"/>
              </w:tabs>
              <w:spacing w:before="12" w:line="280" w:lineRule="auto"/>
              <w:ind w:right="109" w:firstLine="0"/>
              <w:jc w:val="both"/>
              <w:rPr>
                <w:sz w:val="24"/>
              </w:rPr>
            </w:pPr>
            <w:r>
              <w:rPr>
                <w:spacing w:val="-4"/>
                <w:sz w:val="24"/>
              </w:rPr>
              <w:t>能用閩南語說出盥洗用品及星期。</w:t>
            </w:r>
          </w:p>
          <w:p w:rsidR="007E6E83" w:rsidRDefault="007E6E83" w:rsidP="007E6E83">
            <w:pPr>
              <w:pStyle w:val="TableParagraph"/>
              <w:numPr>
                <w:ilvl w:val="0"/>
                <w:numId w:val="164"/>
              </w:numPr>
              <w:tabs>
                <w:tab w:val="left" w:pos="348"/>
              </w:tabs>
              <w:spacing w:line="187" w:lineRule="auto"/>
              <w:ind w:right="109" w:firstLine="0"/>
              <w:jc w:val="both"/>
              <w:rPr>
                <w:sz w:val="24"/>
              </w:rPr>
            </w:pPr>
            <w:r>
              <w:rPr>
                <w:spacing w:val="-4"/>
                <w:sz w:val="24"/>
              </w:rPr>
              <w:t>熟練鬥陣聽故事的文意與語詞。</w:t>
            </w:r>
          </w:p>
        </w:tc>
        <w:tc>
          <w:tcPr>
            <w:tcW w:w="4556" w:type="dxa"/>
          </w:tcPr>
          <w:p w:rsidR="007E6E83" w:rsidRDefault="007E6E83">
            <w:pPr>
              <w:pStyle w:val="TableParagraph"/>
              <w:spacing w:before="12" w:line="280" w:lineRule="auto"/>
              <w:ind w:right="2037"/>
              <w:rPr>
                <w:sz w:val="24"/>
              </w:rPr>
            </w:pPr>
            <w:r>
              <w:rPr>
                <w:spacing w:val="-2"/>
                <w:w w:val="105"/>
                <w:sz w:val="24"/>
              </w:rPr>
              <w:t>第一單元逐工都愛清</w:t>
            </w:r>
            <w:r>
              <w:rPr>
                <w:spacing w:val="-146"/>
                <w:w w:val="105"/>
                <w:sz w:val="24"/>
              </w:rPr>
              <w:t>氣</w:t>
            </w:r>
            <w:r>
              <w:rPr>
                <w:spacing w:val="-2"/>
                <w:w w:val="105"/>
                <w:sz w:val="24"/>
              </w:rPr>
              <w:t>單元活動一</w:t>
            </w:r>
          </w:p>
          <w:p w:rsidR="007E6E83" w:rsidRDefault="007E6E83">
            <w:pPr>
              <w:pStyle w:val="TableParagraph"/>
              <w:spacing w:line="280" w:lineRule="auto"/>
              <w:ind w:right="355"/>
              <w:rPr>
                <w:sz w:val="24"/>
              </w:rPr>
            </w:pPr>
            <w:r>
              <w:rPr>
                <w:spacing w:val="-2"/>
                <w:sz w:val="24"/>
              </w:rPr>
              <w:t>教師先幫學生複習第一、二課課文及</w:t>
            </w:r>
            <w:r>
              <w:rPr>
                <w:spacing w:val="-144"/>
                <w:sz w:val="24"/>
              </w:rPr>
              <w:t>語</w:t>
            </w:r>
            <w:r>
              <w:rPr>
                <w:spacing w:val="-6"/>
                <w:w w:val="105"/>
                <w:sz w:val="24"/>
              </w:rPr>
              <w:t>詞。</w:t>
            </w:r>
          </w:p>
          <w:p w:rsidR="007E6E83" w:rsidRDefault="007E6E83">
            <w:pPr>
              <w:pStyle w:val="TableParagraph"/>
              <w:rPr>
                <w:sz w:val="24"/>
              </w:rPr>
            </w:pPr>
            <w:r>
              <w:rPr>
                <w:spacing w:val="-1"/>
                <w:sz w:val="24"/>
              </w:rPr>
              <w:t>(一)活動一：練武功１</w:t>
            </w:r>
          </w:p>
          <w:p w:rsidR="007E6E83" w:rsidRDefault="007E6E83" w:rsidP="007E6E83">
            <w:pPr>
              <w:pStyle w:val="TableParagraph"/>
              <w:numPr>
                <w:ilvl w:val="0"/>
                <w:numId w:val="163"/>
              </w:numPr>
              <w:tabs>
                <w:tab w:val="left" w:pos="348"/>
              </w:tabs>
              <w:spacing w:before="53" w:line="280" w:lineRule="auto"/>
              <w:ind w:right="117" w:firstLine="0"/>
              <w:rPr>
                <w:sz w:val="24"/>
              </w:rPr>
            </w:pPr>
            <w:r>
              <w:rPr>
                <w:spacing w:val="-2"/>
                <w:sz w:val="24"/>
              </w:rPr>
              <w:t>第一大題「選看覓」，教師可配合播</w:t>
            </w:r>
            <w:r>
              <w:rPr>
                <w:spacing w:val="-143"/>
                <w:sz w:val="24"/>
              </w:rPr>
              <w:t>放</w:t>
            </w:r>
            <w:r>
              <w:rPr>
                <w:spacing w:val="-2"/>
                <w:sz w:val="24"/>
              </w:rPr>
              <w:t>媒體，請學生仔細聆聽並選出正確答案。</w:t>
            </w:r>
          </w:p>
          <w:p w:rsidR="007E6E83" w:rsidRDefault="007E6E83" w:rsidP="007E6E83">
            <w:pPr>
              <w:pStyle w:val="TableParagraph"/>
              <w:numPr>
                <w:ilvl w:val="0"/>
                <w:numId w:val="163"/>
              </w:numPr>
              <w:tabs>
                <w:tab w:val="left" w:pos="348"/>
              </w:tabs>
              <w:spacing w:before="1" w:line="280" w:lineRule="auto"/>
              <w:ind w:right="117" w:firstLine="0"/>
              <w:rPr>
                <w:sz w:val="24"/>
              </w:rPr>
            </w:pPr>
            <w:r>
              <w:rPr>
                <w:spacing w:val="-2"/>
                <w:sz w:val="24"/>
              </w:rPr>
              <w:t>第二大題「講看覓」有三個小圖，請分別說出他們的閩南語說法。</w:t>
            </w:r>
          </w:p>
          <w:p w:rsidR="007E6E83" w:rsidRDefault="007E6E83" w:rsidP="007E6E83">
            <w:pPr>
              <w:pStyle w:val="TableParagraph"/>
              <w:numPr>
                <w:ilvl w:val="0"/>
                <w:numId w:val="163"/>
              </w:numPr>
              <w:tabs>
                <w:tab w:val="left" w:pos="348"/>
              </w:tabs>
              <w:spacing w:line="280" w:lineRule="auto"/>
              <w:ind w:right="117" w:firstLine="0"/>
              <w:jc w:val="both"/>
              <w:rPr>
                <w:sz w:val="24"/>
              </w:rPr>
            </w:pPr>
            <w:r>
              <w:rPr>
                <w:spacing w:val="-2"/>
                <w:sz w:val="24"/>
              </w:rPr>
              <w:t>第三大題「勾看覓」，請觀察圖片的情境，搭配教學媒體，把他們所需要的物品</w:t>
            </w:r>
            <w:r>
              <w:rPr>
                <w:spacing w:val="-4"/>
                <w:sz w:val="24"/>
              </w:rPr>
              <w:t>勾起來。</w:t>
            </w:r>
          </w:p>
          <w:p w:rsidR="007E6E83" w:rsidRDefault="007E6E83" w:rsidP="007E6E83">
            <w:pPr>
              <w:pStyle w:val="TableParagraph"/>
              <w:numPr>
                <w:ilvl w:val="0"/>
                <w:numId w:val="163"/>
              </w:numPr>
              <w:tabs>
                <w:tab w:val="left" w:pos="348"/>
              </w:tabs>
              <w:spacing w:before="1" w:line="280" w:lineRule="auto"/>
              <w:ind w:right="117" w:firstLine="0"/>
              <w:rPr>
                <w:sz w:val="24"/>
              </w:rPr>
            </w:pPr>
            <w:r>
              <w:rPr>
                <w:spacing w:val="-2"/>
                <w:sz w:val="24"/>
              </w:rPr>
              <w:t>第四大題「貼貼紙」，聆聽教學媒體，把正確的星期用貼紙貼在空格裡。</w:t>
            </w:r>
          </w:p>
          <w:p w:rsidR="007E6E83" w:rsidRDefault="007E6E83">
            <w:pPr>
              <w:pStyle w:val="TableParagraph"/>
              <w:spacing w:before="1"/>
              <w:rPr>
                <w:sz w:val="24"/>
              </w:rPr>
            </w:pPr>
            <w:r>
              <w:rPr>
                <w:spacing w:val="-1"/>
                <w:sz w:val="24"/>
              </w:rPr>
              <w:t>(二)活動二：鬥陣聽故事１</w:t>
            </w:r>
          </w:p>
          <w:p w:rsidR="007E6E83" w:rsidRDefault="007E6E83" w:rsidP="007E6E83">
            <w:pPr>
              <w:pStyle w:val="TableParagraph"/>
              <w:numPr>
                <w:ilvl w:val="0"/>
                <w:numId w:val="162"/>
              </w:numPr>
              <w:tabs>
                <w:tab w:val="left" w:pos="348"/>
              </w:tabs>
              <w:spacing w:line="360" w:lineRule="atLeast"/>
              <w:ind w:right="117" w:firstLine="0"/>
              <w:rPr>
                <w:sz w:val="24"/>
              </w:rPr>
            </w:pPr>
            <w:r>
              <w:rPr>
                <w:spacing w:val="-2"/>
                <w:sz w:val="24"/>
              </w:rPr>
              <w:t>教師請學生發表去大賣場時，有買些什麼？例如：垃圾袋、清潔用品、零食。</w:t>
            </w:r>
          </w:p>
        </w:tc>
        <w:tc>
          <w:tcPr>
            <w:tcW w:w="457" w:type="dxa"/>
          </w:tcPr>
          <w:p w:rsidR="007E6E83" w:rsidRDefault="007E6E83">
            <w:pPr>
              <w:pStyle w:val="TableParagraph"/>
              <w:spacing w:before="12" w:line="280" w:lineRule="auto"/>
              <w:ind w:left="105" w:right="99"/>
              <w:jc w:val="both"/>
              <w:rPr>
                <w:sz w:val="24"/>
              </w:rPr>
            </w:pPr>
            <w:r>
              <w:rPr>
                <w:spacing w:val="-10"/>
                <w:sz w:val="24"/>
              </w:rPr>
              <w:t>討論評量觀察評</w:t>
            </w:r>
          </w:p>
          <w:p w:rsidR="007E6E83" w:rsidRDefault="007E6E83">
            <w:pPr>
              <w:pStyle w:val="TableParagraph"/>
              <w:spacing w:before="6" w:line="235" w:lineRule="auto"/>
              <w:ind w:left="105" w:right="99"/>
              <w:rPr>
                <w:sz w:val="24"/>
              </w:rPr>
            </w:pPr>
            <w:r>
              <w:rPr>
                <w:spacing w:val="-10"/>
                <w:sz w:val="24"/>
              </w:rPr>
              <w:t>量實</w:t>
            </w:r>
          </w:p>
          <w:p w:rsidR="007E6E83" w:rsidRDefault="007E6E83">
            <w:pPr>
              <w:pStyle w:val="TableParagraph"/>
              <w:spacing w:line="187" w:lineRule="auto"/>
              <w:ind w:left="105" w:right="99"/>
              <w:jc w:val="both"/>
              <w:rPr>
                <w:sz w:val="24"/>
              </w:rPr>
            </w:pPr>
            <w:r>
              <w:rPr>
                <w:spacing w:val="-10"/>
                <w:sz w:val="24"/>
              </w:rPr>
              <w:t>作評量</w:t>
            </w:r>
          </w:p>
        </w:tc>
        <w:tc>
          <w:tcPr>
            <w:tcW w:w="2392" w:type="dxa"/>
          </w:tcPr>
          <w:p w:rsidR="007E6E83" w:rsidRDefault="007E6E83">
            <w:pPr>
              <w:pStyle w:val="TableParagraph"/>
              <w:spacing w:before="16" w:line="235" w:lineRule="auto"/>
              <w:ind w:left="104" w:right="115"/>
              <w:jc w:val="both"/>
              <w:rPr>
                <w:sz w:val="24"/>
              </w:rPr>
            </w:pPr>
            <w:r>
              <w:rPr>
                <w:spacing w:val="-2"/>
                <w:sz w:val="24"/>
              </w:rPr>
              <w:t xml:space="preserve">【閱讀素養教育】 </w:t>
            </w:r>
            <w:r>
              <w:rPr>
                <w:spacing w:val="-7"/>
                <w:sz w:val="24"/>
              </w:rPr>
              <w:t xml:space="preserve">閱 </w:t>
            </w:r>
            <w:r>
              <w:rPr>
                <w:sz w:val="24"/>
              </w:rPr>
              <w:t>E11 低年級：能</w:t>
            </w:r>
          </w:p>
          <w:p w:rsidR="007E6E83" w:rsidRDefault="007E6E83">
            <w:pPr>
              <w:pStyle w:val="TableParagraph"/>
              <w:spacing w:line="187" w:lineRule="auto"/>
              <w:ind w:left="104" w:right="115"/>
              <w:jc w:val="both"/>
              <w:rPr>
                <w:sz w:val="24"/>
              </w:rPr>
            </w:pPr>
            <w:r>
              <w:rPr>
                <w:spacing w:val="-2"/>
                <w:sz w:val="24"/>
              </w:rPr>
              <w:t>在一般生活情境中</w:t>
            </w:r>
            <w:r>
              <w:rPr>
                <w:spacing w:val="-145"/>
                <w:sz w:val="24"/>
              </w:rPr>
              <w:t>，</w:t>
            </w:r>
            <w:r>
              <w:rPr>
                <w:spacing w:val="-2"/>
                <w:sz w:val="24"/>
              </w:rPr>
              <w:t>懂得運用文本習得的知識解決問題。</w:t>
            </w:r>
          </w:p>
        </w:tc>
        <w:tc>
          <w:tcPr>
            <w:tcW w:w="637" w:type="dxa"/>
          </w:tcPr>
          <w:p w:rsidR="007E6E83" w:rsidRDefault="007E6E83">
            <w:pPr>
              <w:pStyle w:val="TableParagraph"/>
              <w:rPr>
                <w:rFonts w:ascii="Times New Roman"/>
                <w:sz w:val="24"/>
              </w:rPr>
            </w:pPr>
          </w:p>
        </w:tc>
      </w:tr>
    </w:tbl>
    <w:p w:rsidR="007E6E83" w:rsidRDefault="007E6E83">
      <w:pPr>
        <w:pStyle w:val="TableParagraph"/>
        <w:rPr>
          <w:rFonts w:ascii="Times New Roman"/>
          <w:sz w:val="24"/>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980"/>
        <w:gridCol w:w="456"/>
        <w:gridCol w:w="2498"/>
        <w:gridCol w:w="958"/>
        <w:gridCol w:w="816"/>
        <w:gridCol w:w="1188"/>
        <w:gridCol w:w="4556"/>
        <w:gridCol w:w="457"/>
        <w:gridCol w:w="2392"/>
        <w:gridCol w:w="637"/>
      </w:tblGrid>
      <w:tr w:rsidR="007E6E83">
        <w:trPr>
          <w:trHeight w:val="3360"/>
        </w:trPr>
        <w:tc>
          <w:tcPr>
            <w:tcW w:w="456" w:type="dxa"/>
          </w:tcPr>
          <w:p w:rsidR="007E6E83" w:rsidRDefault="007E6E83">
            <w:pPr>
              <w:pStyle w:val="TableParagraph"/>
              <w:rPr>
                <w:rFonts w:ascii="Times New Roman"/>
                <w:sz w:val="24"/>
              </w:rPr>
            </w:pPr>
          </w:p>
        </w:tc>
        <w:tc>
          <w:tcPr>
            <w:tcW w:w="980" w:type="dxa"/>
          </w:tcPr>
          <w:p w:rsidR="007E6E83" w:rsidRDefault="007E6E83">
            <w:pPr>
              <w:pStyle w:val="TableParagraph"/>
              <w:rPr>
                <w:rFonts w:ascii="Times New Roman"/>
                <w:sz w:val="24"/>
              </w:rPr>
            </w:pPr>
          </w:p>
        </w:tc>
        <w:tc>
          <w:tcPr>
            <w:tcW w:w="456" w:type="dxa"/>
          </w:tcPr>
          <w:p w:rsidR="007E6E83" w:rsidRDefault="007E6E83">
            <w:pPr>
              <w:pStyle w:val="TableParagraph"/>
              <w:rPr>
                <w:rFonts w:ascii="Times New Roman"/>
                <w:sz w:val="24"/>
              </w:rPr>
            </w:pPr>
          </w:p>
        </w:tc>
        <w:tc>
          <w:tcPr>
            <w:tcW w:w="2498" w:type="dxa"/>
          </w:tcPr>
          <w:p w:rsidR="007E6E83" w:rsidRDefault="007E6E83">
            <w:pPr>
              <w:pStyle w:val="TableParagraph"/>
              <w:rPr>
                <w:rFonts w:ascii="Times New Roman"/>
                <w:sz w:val="24"/>
              </w:rPr>
            </w:pPr>
          </w:p>
        </w:tc>
        <w:tc>
          <w:tcPr>
            <w:tcW w:w="958" w:type="dxa"/>
          </w:tcPr>
          <w:p w:rsidR="007E6E83" w:rsidRDefault="007E6E83">
            <w:pPr>
              <w:pStyle w:val="TableParagraph"/>
              <w:spacing w:before="12" w:line="280" w:lineRule="auto"/>
              <w:ind w:left="107" w:right="118"/>
              <w:jc w:val="both"/>
              <w:rPr>
                <w:sz w:val="24"/>
              </w:rPr>
            </w:pPr>
            <w:r>
              <w:rPr>
                <w:spacing w:val="-4"/>
                <w:sz w:val="24"/>
              </w:rPr>
              <w:t>使用閩南語與他人互</w:t>
            </w:r>
            <w:r>
              <w:rPr>
                <w:spacing w:val="-6"/>
                <w:sz w:val="24"/>
              </w:rPr>
              <w:t>動。</w:t>
            </w:r>
          </w:p>
          <w:p w:rsidR="007E6E83" w:rsidRDefault="007E6E83">
            <w:pPr>
              <w:pStyle w:val="TableParagraph"/>
              <w:spacing w:line="215" w:lineRule="exact"/>
              <w:ind w:left="107"/>
              <w:rPr>
                <w:sz w:val="24"/>
              </w:rPr>
            </w:pPr>
            <w:r>
              <w:rPr>
                <w:sz w:val="24"/>
              </w:rPr>
              <w:t>3-Ⅰ-</w:t>
            </w:r>
            <w:r>
              <w:rPr>
                <w:spacing w:val="-10"/>
                <w:sz w:val="24"/>
              </w:rPr>
              <w:t>1</w:t>
            </w:r>
          </w:p>
          <w:p w:rsidR="007E6E83" w:rsidRDefault="007E6E83">
            <w:pPr>
              <w:pStyle w:val="TableParagraph"/>
              <w:spacing w:before="19" w:line="187" w:lineRule="auto"/>
              <w:ind w:left="107" w:right="118"/>
              <w:jc w:val="both"/>
              <w:rPr>
                <w:sz w:val="24"/>
              </w:rPr>
            </w:pPr>
            <w:r>
              <w:rPr>
                <w:spacing w:val="-4"/>
                <w:sz w:val="24"/>
              </w:rPr>
              <w:t>能建立樂意閱讀閩南語文語句和短文的興</w:t>
            </w:r>
          </w:p>
          <w:p w:rsidR="007E6E83" w:rsidRDefault="007E6E83">
            <w:pPr>
              <w:pStyle w:val="TableParagraph"/>
              <w:spacing w:line="217" w:lineRule="exact"/>
              <w:ind w:left="107"/>
              <w:rPr>
                <w:sz w:val="24"/>
              </w:rPr>
            </w:pPr>
            <w:r>
              <w:rPr>
                <w:spacing w:val="-5"/>
                <w:sz w:val="24"/>
              </w:rPr>
              <w:t>趣。</w:t>
            </w:r>
          </w:p>
        </w:tc>
        <w:tc>
          <w:tcPr>
            <w:tcW w:w="816" w:type="dxa"/>
          </w:tcPr>
          <w:p w:rsidR="007E6E83" w:rsidRDefault="007E6E83">
            <w:pPr>
              <w:pStyle w:val="TableParagraph"/>
              <w:spacing w:before="4" w:line="187" w:lineRule="auto"/>
              <w:ind w:right="217"/>
              <w:rPr>
                <w:sz w:val="24"/>
              </w:rPr>
            </w:pPr>
            <w:r>
              <w:rPr>
                <w:spacing w:val="-10"/>
                <w:sz w:val="24"/>
              </w:rPr>
              <w:t xml:space="preserve">應 </w:t>
            </w:r>
            <w:r>
              <w:rPr>
                <w:spacing w:val="-6"/>
                <w:sz w:val="24"/>
              </w:rPr>
              <w:t>對。</w:t>
            </w:r>
          </w:p>
        </w:tc>
        <w:tc>
          <w:tcPr>
            <w:tcW w:w="1188" w:type="dxa"/>
          </w:tcPr>
          <w:p w:rsidR="007E6E83" w:rsidRDefault="007E6E83">
            <w:pPr>
              <w:pStyle w:val="TableParagraph"/>
              <w:rPr>
                <w:rFonts w:ascii="Times New Roman"/>
                <w:sz w:val="24"/>
              </w:rPr>
            </w:pPr>
          </w:p>
        </w:tc>
        <w:tc>
          <w:tcPr>
            <w:tcW w:w="4556" w:type="dxa"/>
          </w:tcPr>
          <w:p w:rsidR="007E6E83" w:rsidRDefault="007E6E83" w:rsidP="007E6E83">
            <w:pPr>
              <w:pStyle w:val="TableParagraph"/>
              <w:numPr>
                <w:ilvl w:val="0"/>
                <w:numId w:val="161"/>
              </w:numPr>
              <w:tabs>
                <w:tab w:val="left" w:pos="348"/>
              </w:tabs>
              <w:spacing w:before="12" w:line="280" w:lineRule="auto"/>
              <w:ind w:right="117" w:firstLine="0"/>
              <w:rPr>
                <w:sz w:val="24"/>
              </w:rPr>
            </w:pPr>
            <w:r>
              <w:rPr>
                <w:spacing w:val="-2"/>
                <w:sz w:val="24"/>
              </w:rPr>
              <w:t>教師可帶著學生一起看「賣場傳單」</w:t>
            </w:r>
            <w:r>
              <w:rPr>
                <w:spacing w:val="-143"/>
                <w:sz w:val="24"/>
              </w:rPr>
              <w:t>的</w:t>
            </w:r>
            <w:r>
              <w:rPr>
                <w:spacing w:val="-2"/>
                <w:sz w:val="24"/>
              </w:rPr>
              <w:t>情境圖，試著說說圖意。</w:t>
            </w:r>
          </w:p>
          <w:p w:rsidR="007E6E83" w:rsidRDefault="007E6E83" w:rsidP="007E6E83">
            <w:pPr>
              <w:pStyle w:val="TableParagraph"/>
              <w:numPr>
                <w:ilvl w:val="0"/>
                <w:numId w:val="161"/>
              </w:numPr>
              <w:tabs>
                <w:tab w:val="left" w:pos="348"/>
              </w:tabs>
              <w:spacing w:line="280" w:lineRule="auto"/>
              <w:ind w:right="117" w:firstLine="0"/>
              <w:jc w:val="both"/>
              <w:rPr>
                <w:sz w:val="24"/>
              </w:rPr>
            </w:pPr>
            <w:r>
              <w:rPr>
                <w:spacing w:val="-2"/>
                <w:sz w:val="24"/>
              </w:rPr>
              <w:t>教師配合教學媒體播放故事內容後，請學生說一說故事大意，確認學生閩南語</w:t>
            </w:r>
            <w:r>
              <w:rPr>
                <w:spacing w:val="-143"/>
                <w:sz w:val="24"/>
              </w:rPr>
              <w:t>的</w:t>
            </w:r>
            <w:r>
              <w:rPr>
                <w:spacing w:val="-2"/>
                <w:sz w:val="24"/>
              </w:rPr>
              <w:t>聆聽能力。</w:t>
            </w:r>
          </w:p>
          <w:p w:rsidR="007E6E83" w:rsidRDefault="007E6E83" w:rsidP="007E6E83">
            <w:pPr>
              <w:pStyle w:val="TableParagraph"/>
              <w:numPr>
                <w:ilvl w:val="0"/>
                <w:numId w:val="161"/>
              </w:numPr>
              <w:tabs>
                <w:tab w:val="left" w:pos="348"/>
              </w:tabs>
              <w:spacing w:line="187" w:lineRule="auto"/>
              <w:ind w:right="117" w:firstLine="0"/>
              <w:rPr>
                <w:sz w:val="24"/>
              </w:rPr>
            </w:pPr>
            <w:r>
              <w:rPr>
                <w:spacing w:val="-3"/>
                <w:sz w:val="24"/>
              </w:rPr>
              <w:t xml:space="preserve">最後，利用課本第 </w:t>
            </w:r>
            <w:r>
              <w:rPr>
                <w:sz w:val="24"/>
              </w:rPr>
              <w:t>41</w:t>
            </w:r>
            <w:r>
              <w:rPr>
                <w:spacing w:val="-5"/>
                <w:sz w:val="24"/>
              </w:rPr>
              <w:t xml:space="preserve"> 頁「想看覓‧講</w:t>
            </w:r>
            <w:r>
              <w:rPr>
                <w:spacing w:val="-2"/>
                <w:sz w:val="24"/>
              </w:rPr>
              <w:t>看覓」的題目，幫助學生理解、複習故事</w:t>
            </w:r>
            <w:r>
              <w:rPr>
                <w:spacing w:val="-4"/>
                <w:sz w:val="24"/>
              </w:rPr>
              <w:t>內容。</w:t>
            </w:r>
          </w:p>
        </w:tc>
        <w:tc>
          <w:tcPr>
            <w:tcW w:w="457" w:type="dxa"/>
          </w:tcPr>
          <w:p w:rsidR="007E6E83" w:rsidRDefault="007E6E83">
            <w:pPr>
              <w:pStyle w:val="TableParagraph"/>
              <w:rPr>
                <w:rFonts w:ascii="Times New Roman"/>
                <w:sz w:val="24"/>
              </w:rPr>
            </w:pPr>
          </w:p>
        </w:tc>
        <w:tc>
          <w:tcPr>
            <w:tcW w:w="2392" w:type="dxa"/>
          </w:tcPr>
          <w:p w:rsidR="007E6E83" w:rsidRDefault="007E6E83">
            <w:pPr>
              <w:pStyle w:val="TableParagraph"/>
              <w:rPr>
                <w:rFonts w:ascii="Times New Roman"/>
                <w:sz w:val="24"/>
              </w:rPr>
            </w:pPr>
          </w:p>
        </w:tc>
        <w:tc>
          <w:tcPr>
            <w:tcW w:w="637" w:type="dxa"/>
          </w:tcPr>
          <w:p w:rsidR="007E6E83" w:rsidRDefault="007E6E83">
            <w:pPr>
              <w:pStyle w:val="TableParagraph"/>
              <w:rPr>
                <w:rFonts w:ascii="Times New Roman"/>
                <w:sz w:val="24"/>
              </w:rPr>
            </w:pPr>
          </w:p>
        </w:tc>
      </w:tr>
      <w:tr w:rsidR="007E6E83">
        <w:trPr>
          <w:trHeight w:val="6122"/>
        </w:trPr>
        <w:tc>
          <w:tcPr>
            <w:tcW w:w="456" w:type="dxa"/>
          </w:tcPr>
          <w:p w:rsidR="007E6E83" w:rsidRDefault="007E6E83">
            <w:pPr>
              <w:pStyle w:val="TableParagraph"/>
              <w:spacing w:before="4" w:line="204" w:lineRule="auto"/>
              <w:ind w:left="107" w:right="96"/>
              <w:jc w:val="both"/>
              <w:rPr>
                <w:sz w:val="24"/>
              </w:rPr>
            </w:pPr>
            <w:r>
              <w:rPr>
                <w:spacing w:val="-10"/>
                <w:sz w:val="24"/>
              </w:rPr>
              <w:t>第八週</w:t>
            </w:r>
          </w:p>
        </w:tc>
        <w:tc>
          <w:tcPr>
            <w:tcW w:w="980" w:type="dxa"/>
          </w:tcPr>
          <w:p w:rsidR="007E6E83" w:rsidRDefault="007E6E83">
            <w:pPr>
              <w:pStyle w:val="TableParagraph"/>
              <w:spacing w:before="12" w:line="280" w:lineRule="auto"/>
              <w:ind w:left="148" w:right="99"/>
              <w:rPr>
                <w:sz w:val="24"/>
              </w:rPr>
            </w:pPr>
            <w:r>
              <w:rPr>
                <w:spacing w:val="-4"/>
                <w:sz w:val="24"/>
              </w:rPr>
              <w:t>第二單</w:t>
            </w:r>
            <w:r>
              <w:rPr>
                <w:sz w:val="24"/>
              </w:rPr>
              <w:t>元 動</w:t>
            </w:r>
            <w:r>
              <w:rPr>
                <w:spacing w:val="-4"/>
                <w:sz w:val="24"/>
              </w:rPr>
              <w:t>物來比</w:t>
            </w:r>
            <w:r>
              <w:rPr>
                <w:spacing w:val="-10"/>
                <w:sz w:val="24"/>
              </w:rPr>
              <w:t>賽</w:t>
            </w:r>
          </w:p>
          <w:p w:rsidR="007E6E83" w:rsidRDefault="007E6E83">
            <w:pPr>
              <w:pStyle w:val="TableParagraph"/>
              <w:spacing w:line="187" w:lineRule="auto"/>
              <w:ind w:left="107" w:right="140"/>
              <w:jc w:val="both"/>
              <w:rPr>
                <w:sz w:val="24"/>
              </w:rPr>
            </w:pPr>
            <w:r>
              <w:rPr>
                <w:spacing w:val="-4"/>
                <w:sz w:val="24"/>
              </w:rPr>
              <w:t>第三課兔仔佮龜比賽</w:t>
            </w:r>
          </w:p>
        </w:tc>
        <w:tc>
          <w:tcPr>
            <w:tcW w:w="456" w:type="dxa"/>
          </w:tcPr>
          <w:p w:rsidR="007E6E83" w:rsidRDefault="007E6E83">
            <w:pPr>
              <w:pStyle w:val="TableParagraph"/>
              <w:spacing w:line="259" w:lineRule="exact"/>
              <w:ind w:left="107"/>
              <w:rPr>
                <w:sz w:val="24"/>
              </w:rPr>
            </w:pPr>
            <w:r>
              <w:rPr>
                <w:spacing w:val="-10"/>
                <w:sz w:val="24"/>
              </w:rPr>
              <w:t>1</w:t>
            </w:r>
          </w:p>
        </w:tc>
        <w:tc>
          <w:tcPr>
            <w:tcW w:w="2498" w:type="dxa"/>
          </w:tcPr>
          <w:p w:rsidR="007E6E83" w:rsidRDefault="007E6E83">
            <w:pPr>
              <w:pStyle w:val="TableParagraph"/>
              <w:spacing w:before="12" w:line="280" w:lineRule="auto"/>
              <w:ind w:left="107" w:right="218"/>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p w:rsidR="007E6E83" w:rsidRDefault="007E6E83">
            <w:pPr>
              <w:pStyle w:val="TableParagraph"/>
              <w:spacing w:line="187" w:lineRule="auto"/>
              <w:ind w:left="107" w:right="218"/>
              <w:rPr>
                <w:sz w:val="24"/>
              </w:rPr>
            </w:pPr>
            <w:r>
              <w:rPr>
                <w:sz w:val="24"/>
              </w:rPr>
              <w:t>閩-E-C2</w:t>
            </w:r>
            <w:r>
              <w:rPr>
                <w:spacing w:val="-6"/>
                <w:sz w:val="24"/>
              </w:rPr>
              <w:t xml:space="preserve"> 具備運用閩</w:t>
            </w:r>
            <w:r>
              <w:rPr>
                <w:spacing w:val="-2"/>
                <w:sz w:val="24"/>
              </w:rPr>
              <w:t>南語文的溝通能力，珍愛自己、尊重別 人，發揮團隊合作的</w:t>
            </w:r>
            <w:r>
              <w:rPr>
                <w:spacing w:val="-4"/>
                <w:sz w:val="24"/>
              </w:rPr>
              <w:t>精神。</w:t>
            </w:r>
          </w:p>
        </w:tc>
        <w:tc>
          <w:tcPr>
            <w:tcW w:w="958" w:type="dxa"/>
          </w:tcPr>
          <w:p w:rsidR="007E6E83" w:rsidRDefault="007E6E83">
            <w:pPr>
              <w:pStyle w:val="TableParagraph"/>
              <w:spacing w:before="12"/>
              <w:ind w:left="107"/>
              <w:rPr>
                <w:sz w:val="24"/>
              </w:rPr>
            </w:pPr>
            <w:r>
              <w:rPr>
                <w:sz w:val="24"/>
              </w:rPr>
              <w:t>1-Ⅰ-</w:t>
            </w:r>
            <w:r>
              <w:rPr>
                <w:spacing w:val="-10"/>
                <w:sz w:val="24"/>
              </w:rPr>
              <w:t>3</w:t>
            </w:r>
          </w:p>
          <w:p w:rsidR="007E6E83" w:rsidRDefault="007E6E83">
            <w:pPr>
              <w:pStyle w:val="TableParagraph"/>
              <w:spacing w:before="52" w:line="280" w:lineRule="auto"/>
              <w:ind w:left="107" w:right="118"/>
              <w:jc w:val="both"/>
              <w:rPr>
                <w:sz w:val="24"/>
              </w:rPr>
            </w:pPr>
            <w:r>
              <w:rPr>
                <w:spacing w:val="-4"/>
                <w:sz w:val="24"/>
              </w:rPr>
              <w:t>能聽懂所學的閩南語文課文主題、內容並掌握重</w:t>
            </w:r>
            <w:r>
              <w:rPr>
                <w:spacing w:val="-6"/>
                <w:sz w:val="24"/>
              </w:rPr>
              <w:t>點。</w:t>
            </w:r>
          </w:p>
          <w:p w:rsidR="007E6E83" w:rsidRDefault="007E6E83">
            <w:pPr>
              <w:pStyle w:val="TableParagraph"/>
              <w:spacing w:before="2"/>
              <w:ind w:left="107"/>
              <w:rPr>
                <w:sz w:val="24"/>
              </w:rPr>
            </w:pPr>
            <w:r>
              <w:rPr>
                <w:sz w:val="24"/>
              </w:rPr>
              <w:t>2-Ⅰ-</w:t>
            </w:r>
            <w:r>
              <w:rPr>
                <w:spacing w:val="-10"/>
                <w:sz w:val="24"/>
              </w:rPr>
              <w:t>3</w:t>
            </w:r>
          </w:p>
          <w:p w:rsidR="007E6E83" w:rsidRDefault="007E6E83">
            <w:pPr>
              <w:pStyle w:val="TableParagraph"/>
              <w:spacing w:before="53" w:line="280" w:lineRule="auto"/>
              <w:ind w:left="107" w:right="118"/>
              <w:jc w:val="both"/>
              <w:rPr>
                <w:sz w:val="24"/>
              </w:rPr>
            </w:pPr>
            <w:r>
              <w:rPr>
                <w:spacing w:val="-4"/>
                <w:sz w:val="24"/>
              </w:rPr>
              <w:t>能正確朗讀所學的閩南語課</w:t>
            </w:r>
            <w:r>
              <w:rPr>
                <w:spacing w:val="-6"/>
                <w:sz w:val="24"/>
              </w:rPr>
              <w:t>文。</w:t>
            </w:r>
          </w:p>
          <w:p w:rsidR="007E6E83" w:rsidRDefault="007E6E83">
            <w:pPr>
              <w:pStyle w:val="TableParagraph"/>
              <w:spacing w:line="215" w:lineRule="exact"/>
              <w:ind w:left="107"/>
              <w:rPr>
                <w:sz w:val="24"/>
              </w:rPr>
            </w:pPr>
            <w:r>
              <w:rPr>
                <w:sz w:val="24"/>
              </w:rPr>
              <w:t>3-Ⅰ-</w:t>
            </w:r>
            <w:r>
              <w:rPr>
                <w:spacing w:val="-10"/>
                <w:sz w:val="24"/>
              </w:rPr>
              <w:t>1</w:t>
            </w:r>
          </w:p>
          <w:p w:rsidR="007E6E83" w:rsidRDefault="007E6E83">
            <w:pPr>
              <w:pStyle w:val="TableParagraph"/>
              <w:spacing w:line="240" w:lineRule="exact"/>
              <w:ind w:left="107"/>
              <w:rPr>
                <w:sz w:val="24"/>
              </w:rPr>
            </w:pPr>
            <w:r>
              <w:rPr>
                <w:spacing w:val="-4"/>
                <w:sz w:val="24"/>
              </w:rPr>
              <w:t>能建立</w:t>
            </w:r>
          </w:p>
          <w:p w:rsidR="007E6E83" w:rsidRDefault="007E6E83">
            <w:pPr>
              <w:pStyle w:val="TableParagraph"/>
              <w:spacing w:line="236" w:lineRule="exact"/>
              <w:ind w:left="107"/>
              <w:rPr>
                <w:sz w:val="24"/>
              </w:rPr>
            </w:pPr>
            <w:r>
              <w:rPr>
                <w:spacing w:val="-4"/>
                <w:sz w:val="24"/>
              </w:rPr>
              <w:t>樂意閱</w:t>
            </w:r>
          </w:p>
        </w:tc>
        <w:tc>
          <w:tcPr>
            <w:tcW w:w="816" w:type="dxa"/>
          </w:tcPr>
          <w:p w:rsidR="007E6E83" w:rsidRDefault="007E6E83">
            <w:pPr>
              <w:pStyle w:val="TableParagraph"/>
              <w:spacing w:before="12"/>
              <w:rPr>
                <w:sz w:val="24"/>
              </w:rPr>
            </w:pPr>
            <w:r>
              <w:rPr>
                <w:spacing w:val="-5"/>
                <w:sz w:val="24"/>
              </w:rPr>
              <w:t>Aa-</w:t>
            </w:r>
          </w:p>
          <w:p w:rsidR="007E6E83" w:rsidRDefault="007E6E83">
            <w:pPr>
              <w:pStyle w:val="TableParagraph"/>
              <w:spacing w:before="52" w:line="280" w:lineRule="auto"/>
              <w:ind w:right="217"/>
              <w:rPr>
                <w:sz w:val="24"/>
              </w:rPr>
            </w:pPr>
            <w:r>
              <w:rPr>
                <w:spacing w:val="-4"/>
                <w:sz w:val="24"/>
              </w:rPr>
              <w:t>Ⅰ-1</w:t>
            </w:r>
            <w:r>
              <w:rPr>
                <w:spacing w:val="-6"/>
                <w:sz w:val="24"/>
              </w:rPr>
              <w:t>文字</w:t>
            </w:r>
            <w:r>
              <w:rPr>
                <w:spacing w:val="-10"/>
                <w:sz w:val="24"/>
              </w:rPr>
              <w:t xml:space="preserve">認 </w:t>
            </w:r>
            <w:r>
              <w:rPr>
                <w:spacing w:val="-6"/>
                <w:sz w:val="24"/>
              </w:rPr>
              <w:t>讀。</w:t>
            </w:r>
          </w:p>
          <w:p w:rsidR="007E6E83" w:rsidRDefault="007E6E83">
            <w:pPr>
              <w:pStyle w:val="TableParagraph"/>
              <w:spacing w:before="1"/>
              <w:rPr>
                <w:sz w:val="24"/>
              </w:rPr>
            </w:pPr>
            <w:r>
              <w:rPr>
                <w:spacing w:val="-4"/>
                <w:sz w:val="24"/>
              </w:rPr>
              <w:t>◎Ab-</w:t>
            </w:r>
          </w:p>
          <w:p w:rsidR="007E6E83" w:rsidRDefault="007E6E83">
            <w:pPr>
              <w:pStyle w:val="TableParagraph"/>
              <w:spacing w:before="52" w:line="280" w:lineRule="auto"/>
              <w:ind w:right="217"/>
              <w:rPr>
                <w:sz w:val="24"/>
              </w:rPr>
            </w:pPr>
            <w:r>
              <w:rPr>
                <w:spacing w:val="-4"/>
                <w:sz w:val="24"/>
              </w:rPr>
              <w:t>Ⅰ-1</w:t>
            </w:r>
            <w:r>
              <w:rPr>
                <w:spacing w:val="-6"/>
                <w:sz w:val="24"/>
              </w:rPr>
              <w:t>語詞</w:t>
            </w:r>
            <w:r>
              <w:rPr>
                <w:spacing w:val="-10"/>
                <w:sz w:val="24"/>
              </w:rPr>
              <w:t xml:space="preserve">運 </w:t>
            </w:r>
            <w:r>
              <w:rPr>
                <w:spacing w:val="-6"/>
                <w:sz w:val="24"/>
              </w:rPr>
              <w:t>用。</w:t>
            </w:r>
          </w:p>
          <w:p w:rsidR="007E6E83" w:rsidRDefault="007E6E83">
            <w:pPr>
              <w:pStyle w:val="TableParagraph"/>
              <w:spacing w:line="215" w:lineRule="exact"/>
              <w:rPr>
                <w:sz w:val="24"/>
              </w:rPr>
            </w:pPr>
            <w:r>
              <w:rPr>
                <w:spacing w:val="-4"/>
                <w:sz w:val="24"/>
              </w:rPr>
              <w:t>◎Ac-</w:t>
            </w:r>
          </w:p>
          <w:p w:rsidR="007E6E83" w:rsidRDefault="007E6E83">
            <w:pPr>
              <w:pStyle w:val="TableParagraph"/>
              <w:spacing w:before="19" w:line="187" w:lineRule="auto"/>
              <w:ind w:right="217"/>
              <w:rPr>
                <w:sz w:val="24"/>
              </w:rPr>
            </w:pPr>
            <w:r>
              <w:rPr>
                <w:spacing w:val="-4"/>
                <w:sz w:val="24"/>
              </w:rPr>
              <w:t>Ⅰ-2</w:t>
            </w:r>
            <w:r>
              <w:rPr>
                <w:spacing w:val="-6"/>
                <w:sz w:val="24"/>
              </w:rPr>
              <w:t>生活</w:t>
            </w:r>
            <w:r>
              <w:rPr>
                <w:spacing w:val="-10"/>
                <w:sz w:val="24"/>
              </w:rPr>
              <w:t xml:space="preserve">故 </w:t>
            </w:r>
            <w:r>
              <w:rPr>
                <w:spacing w:val="-6"/>
                <w:sz w:val="24"/>
              </w:rPr>
              <w:t>事。</w:t>
            </w:r>
          </w:p>
        </w:tc>
        <w:tc>
          <w:tcPr>
            <w:tcW w:w="1188" w:type="dxa"/>
          </w:tcPr>
          <w:p w:rsidR="007E6E83" w:rsidRDefault="007E6E83" w:rsidP="007E6E83">
            <w:pPr>
              <w:pStyle w:val="TableParagraph"/>
              <w:numPr>
                <w:ilvl w:val="0"/>
                <w:numId w:val="160"/>
              </w:numPr>
              <w:tabs>
                <w:tab w:val="left" w:pos="348"/>
              </w:tabs>
              <w:spacing w:before="12" w:line="280" w:lineRule="auto"/>
              <w:ind w:right="109" w:firstLine="0"/>
              <w:rPr>
                <w:sz w:val="24"/>
              </w:rPr>
            </w:pPr>
            <w:r>
              <w:rPr>
                <w:spacing w:val="-4"/>
                <w:sz w:val="24"/>
              </w:rPr>
              <w:t xml:space="preserve">能了解並熟悉課文和語 </w:t>
            </w:r>
            <w:r>
              <w:rPr>
                <w:spacing w:val="-6"/>
                <w:sz w:val="24"/>
              </w:rPr>
              <w:t>詞。</w:t>
            </w:r>
          </w:p>
          <w:p w:rsidR="007E6E83" w:rsidRDefault="007E6E83" w:rsidP="007E6E83">
            <w:pPr>
              <w:pStyle w:val="TableParagraph"/>
              <w:numPr>
                <w:ilvl w:val="0"/>
                <w:numId w:val="160"/>
              </w:numPr>
              <w:tabs>
                <w:tab w:val="left" w:pos="348"/>
              </w:tabs>
              <w:spacing w:line="280" w:lineRule="auto"/>
              <w:ind w:right="109" w:firstLine="0"/>
              <w:jc w:val="both"/>
              <w:rPr>
                <w:sz w:val="24"/>
              </w:rPr>
            </w:pPr>
            <w:r>
              <w:rPr>
                <w:spacing w:val="-4"/>
                <w:sz w:val="24"/>
              </w:rPr>
              <w:t>能聽懂並說出常見動物的閩南語說</w:t>
            </w:r>
            <w:r>
              <w:rPr>
                <w:spacing w:val="-6"/>
                <w:sz w:val="24"/>
              </w:rPr>
              <w:t>法。</w:t>
            </w:r>
          </w:p>
          <w:p w:rsidR="007E6E83" w:rsidRDefault="007E6E83" w:rsidP="007E6E83">
            <w:pPr>
              <w:pStyle w:val="TableParagraph"/>
              <w:numPr>
                <w:ilvl w:val="0"/>
                <w:numId w:val="160"/>
              </w:numPr>
              <w:tabs>
                <w:tab w:val="left" w:pos="348"/>
              </w:tabs>
              <w:spacing w:line="187" w:lineRule="auto"/>
              <w:ind w:right="109" w:firstLine="0"/>
              <w:jc w:val="both"/>
              <w:rPr>
                <w:sz w:val="24"/>
              </w:rPr>
            </w:pPr>
            <w:r>
              <w:rPr>
                <w:spacing w:val="-4"/>
                <w:sz w:val="24"/>
              </w:rPr>
              <w:t>藉課文情境，培養學生觀察自然、愛護萬物的態度。</w:t>
            </w:r>
          </w:p>
        </w:tc>
        <w:tc>
          <w:tcPr>
            <w:tcW w:w="4556" w:type="dxa"/>
          </w:tcPr>
          <w:p w:rsidR="007E6E83" w:rsidRDefault="007E6E83">
            <w:pPr>
              <w:pStyle w:val="TableParagraph"/>
              <w:spacing w:before="12" w:line="280" w:lineRule="auto"/>
              <w:ind w:right="2277"/>
              <w:rPr>
                <w:sz w:val="24"/>
              </w:rPr>
            </w:pPr>
            <w:r>
              <w:rPr>
                <w:spacing w:val="-2"/>
                <w:sz w:val="24"/>
              </w:rPr>
              <w:t>第二單元動物來比賽第三課兔仔佮龜比賽</w:t>
            </w:r>
          </w:p>
          <w:p w:rsidR="007E6E83" w:rsidRDefault="007E6E83" w:rsidP="007E6E83">
            <w:pPr>
              <w:pStyle w:val="TableParagraph"/>
              <w:numPr>
                <w:ilvl w:val="0"/>
                <w:numId w:val="159"/>
              </w:numPr>
              <w:tabs>
                <w:tab w:val="left" w:pos="348"/>
              </w:tabs>
              <w:spacing w:line="280" w:lineRule="auto"/>
              <w:ind w:right="117" w:firstLine="0"/>
              <w:jc w:val="both"/>
              <w:rPr>
                <w:sz w:val="24"/>
              </w:rPr>
            </w:pPr>
            <w:r>
              <w:rPr>
                <w:spacing w:val="-2"/>
                <w:sz w:val="24"/>
              </w:rPr>
              <w:t>教師請學生說說傳統版「龜兔賽跑」的故事內容，烏龜和兔子比賽的結果，為什麼平常走路慢吞吞的烏龜竟然贏了？而平常跑得快的兔子又為何輸了比賽呢？</w:t>
            </w:r>
          </w:p>
          <w:p w:rsidR="007E6E83" w:rsidRDefault="007E6E83" w:rsidP="007E6E83">
            <w:pPr>
              <w:pStyle w:val="TableParagraph"/>
              <w:numPr>
                <w:ilvl w:val="0"/>
                <w:numId w:val="159"/>
              </w:numPr>
              <w:tabs>
                <w:tab w:val="left" w:pos="348"/>
              </w:tabs>
              <w:spacing w:before="1" w:line="280" w:lineRule="auto"/>
              <w:ind w:right="117" w:firstLine="0"/>
              <w:rPr>
                <w:sz w:val="24"/>
              </w:rPr>
            </w:pPr>
            <w:r>
              <w:rPr>
                <w:spacing w:val="-2"/>
                <w:sz w:val="24"/>
              </w:rPr>
              <w:t>請學生說出單元扉頁和課文插圖裡有哪幾種動物，看起來他們各自在做什麼？</w:t>
            </w:r>
          </w:p>
          <w:p w:rsidR="007E6E83" w:rsidRDefault="007E6E83" w:rsidP="007E6E83">
            <w:pPr>
              <w:pStyle w:val="TableParagraph"/>
              <w:numPr>
                <w:ilvl w:val="0"/>
                <w:numId w:val="159"/>
              </w:numPr>
              <w:tabs>
                <w:tab w:val="left" w:pos="348"/>
              </w:tabs>
              <w:spacing w:before="1" w:line="280" w:lineRule="auto"/>
              <w:ind w:right="117" w:firstLine="0"/>
              <w:rPr>
                <w:sz w:val="24"/>
              </w:rPr>
            </w:pPr>
            <w:r>
              <w:rPr>
                <w:spacing w:val="-2"/>
                <w:sz w:val="24"/>
              </w:rPr>
              <w:t>由教師口述或播放教學媒體國語版的課文，讓學生理解本課內文涵意。</w:t>
            </w:r>
          </w:p>
          <w:p w:rsidR="007E6E83" w:rsidRDefault="007E6E83" w:rsidP="007E6E83">
            <w:pPr>
              <w:pStyle w:val="TableParagraph"/>
              <w:numPr>
                <w:ilvl w:val="0"/>
                <w:numId w:val="159"/>
              </w:numPr>
              <w:tabs>
                <w:tab w:val="left" w:pos="348"/>
              </w:tabs>
              <w:ind w:left="348" w:hanging="240"/>
              <w:rPr>
                <w:sz w:val="24"/>
              </w:rPr>
            </w:pPr>
            <w:r>
              <w:rPr>
                <w:spacing w:val="-1"/>
                <w:sz w:val="24"/>
              </w:rPr>
              <w:t>由學生上臺口述或翻譯本課課文大意。</w:t>
            </w:r>
          </w:p>
          <w:p w:rsidR="007E6E83" w:rsidRDefault="007E6E83" w:rsidP="007E6E83">
            <w:pPr>
              <w:pStyle w:val="TableParagraph"/>
              <w:numPr>
                <w:ilvl w:val="0"/>
                <w:numId w:val="159"/>
              </w:numPr>
              <w:tabs>
                <w:tab w:val="left" w:pos="348"/>
              </w:tabs>
              <w:spacing w:before="53"/>
              <w:ind w:left="348" w:hanging="240"/>
              <w:rPr>
                <w:sz w:val="24"/>
              </w:rPr>
            </w:pPr>
            <w:r>
              <w:rPr>
                <w:spacing w:val="-1"/>
                <w:sz w:val="24"/>
              </w:rPr>
              <w:t>教師示範課文朗讀或播放教學媒體。</w:t>
            </w:r>
          </w:p>
          <w:p w:rsidR="007E6E83" w:rsidRDefault="007E6E83" w:rsidP="007E6E83">
            <w:pPr>
              <w:pStyle w:val="TableParagraph"/>
              <w:numPr>
                <w:ilvl w:val="0"/>
                <w:numId w:val="159"/>
              </w:numPr>
              <w:tabs>
                <w:tab w:val="left" w:pos="348"/>
              </w:tabs>
              <w:spacing w:before="52" w:line="280" w:lineRule="auto"/>
              <w:ind w:right="357" w:firstLine="0"/>
              <w:rPr>
                <w:sz w:val="24"/>
              </w:rPr>
            </w:pPr>
            <w:r>
              <w:rPr>
                <w:spacing w:val="-2"/>
                <w:sz w:val="24"/>
              </w:rPr>
              <w:t>教師做課文裡的字詞解釋，如「走 標」、「臆」、「粉鳥」、「逐家」等詞，並參考例句教學。</w:t>
            </w:r>
          </w:p>
          <w:p w:rsidR="007E6E83" w:rsidRDefault="007E6E83" w:rsidP="007E6E83">
            <w:pPr>
              <w:pStyle w:val="TableParagraph"/>
              <w:numPr>
                <w:ilvl w:val="0"/>
                <w:numId w:val="159"/>
              </w:numPr>
              <w:tabs>
                <w:tab w:val="left" w:pos="348"/>
              </w:tabs>
              <w:spacing w:line="187" w:lineRule="auto"/>
              <w:ind w:right="357" w:firstLine="0"/>
              <w:rPr>
                <w:sz w:val="24"/>
              </w:rPr>
            </w:pPr>
            <w:r>
              <w:rPr>
                <w:spacing w:val="-2"/>
                <w:sz w:val="24"/>
              </w:rPr>
              <w:t>播放教學媒體引導學生課文歌唱與律</w:t>
            </w:r>
            <w:r>
              <w:rPr>
                <w:spacing w:val="-6"/>
                <w:sz w:val="24"/>
              </w:rPr>
              <w:t>動。</w:t>
            </w:r>
          </w:p>
        </w:tc>
        <w:tc>
          <w:tcPr>
            <w:tcW w:w="457" w:type="dxa"/>
          </w:tcPr>
          <w:p w:rsidR="007E6E83" w:rsidRDefault="007E6E83">
            <w:pPr>
              <w:pStyle w:val="TableParagraph"/>
              <w:spacing w:before="12" w:line="280" w:lineRule="auto"/>
              <w:ind w:left="105" w:right="99"/>
              <w:jc w:val="both"/>
              <w:rPr>
                <w:sz w:val="24"/>
              </w:rPr>
            </w:pPr>
            <w:r>
              <w:rPr>
                <w:spacing w:val="-10"/>
                <w:sz w:val="24"/>
              </w:rPr>
              <w:t>口頭評量資料蒐集討論活</w:t>
            </w:r>
          </w:p>
          <w:p w:rsidR="007E6E83" w:rsidRDefault="007E6E83">
            <w:pPr>
              <w:pStyle w:val="TableParagraph"/>
              <w:spacing w:before="7" w:line="235" w:lineRule="auto"/>
              <w:ind w:left="105" w:right="99"/>
              <w:rPr>
                <w:sz w:val="24"/>
              </w:rPr>
            </w:pPr>
            <w:r>
              <w:rPr>
                <w:spacing w:val="-10"/>
                <w:sz w:val="24"/>
              </w:rPr>
              <w:t>動表</w:t>
            </w:r>
          </w:p>
          <w:p w:rsidR="007E6E83" w:rsidRDefault="007E6E83">
            <w:pPr>
              <w:pStyle w:val="TableParagraph"/>
              <w:spacing w:line="187" w:lineRule="auto"/>
              <w:ind w:left="105" w:right="99"/>
              <w:jc w:val="both"/>
              <w:rPr>
                <w:sz w:val="24"/>
              </w:rPr>
            </w:pPr>
            <w:r>
              <w:rPr>
                <w:spacing w:val="-10"/>
                <w:sz w:val="24"/>
              </w:rPr>
              <w:t>演評量</w:t>
            </w:r>
          </w:p>
        </w:tc>
        <w:tc>
          <w:tcPr>
            <w:tcW w:w="2392" w:type="dxa"/>
          </w:tcPr>
          <w:p w:rsidR="007E6E83" w:rsidRDefault="007E6E83">
            <w:pPr>
              <w:pStyle w:val="TableParagraph"/>
              <w:spacing w:before="12"/>
              <w:ind w:left="104"/>
              <w:rPr>
                <w:sz w:val="24"/>
              </w:rPr>
            </w:pPr>
            <w:r>
              <w:rPr>
                <w:spacing w:val="-2"/>
                <w:sz w:val="24"/>
              </w:rPr>
              <w:t>【環境教育】</w:t>
            </w:r>
          </w:p>
          <w:p w:rsidR="007E6E83" w:rsidRDefault="007E6E83">
            <w:pPr>
              <w:pStyle w:val="TableParagraph"/>
              <w:spacing w:before="52" w:line="280" w:lineRule="auto"/>
              <w:ind w:left="104" w:right="175"/>
              <w:rPr>
                <w:sz w:val="24"/>
              </w:rPr>
            </w:pPr>
            <w:r>
              <w:rPr>
                <w:spacing w:val="-30"/>
                <w:sz w:val="24"/>
              </w:rPr>
              <w:t xml:space="preserve">環 </w:t>
            </w:r>
            <w:r>
              <w:rPr>
                <w:sz w:val="24"/>
              </w:rPr>
              <w:t>E2</w:t>
            </w:r>
            <w:r>
              <w:rPr>
                <w:spacing w:val="-6"/>
                <w:sz w:val="24"/>
              </w:rPr>
              <w:t xml:space="preserve"> 覺知生物生命</w:t>
            </w:r>
            <w:r>
              <w:rPr>
                <w:spacing w:val="-2"/>
                <w:sz w:val="24"/>
              </w:rPr>
              <w:t>的美與價值，關懷動、植物的生命。</w:t>
            </w:r>
          </w:p>
          <w:p w:rsidR="007E6E83" w:rsidRDefault="007E6E83">
            <w:pPr>
              <w:pStyle w:val="TableParagraph"/>
              <w:spacing w:before="1"/>
              <w:ind w:left="104"/>
              <w:rPr>
                <w:sz w:val="24"/>
              </w:rPr>
            </w:pPr>
            <w:r>
              <w:rPr>
                <w:spacing w:val="-2"/>
                <w:sz w:val="24"/>
              </w:rPr>
              <w:t>【生命教育】</w:t>
            </w:r>
          </w:p>
          <w:p w:rsidR="007E6E83" w:rsidRDefault="007E6E83">
            <w:pPr>
              <w:pStyle w:val="TableParagraph"/>
              <w:spacing w:before="52" w:line="280" w:lineRule="auto"/>
              <w:ind w:left="104" w:right="115"/>
              <w:rPr>
                <w:sz w:val="24"/>
              </w:rPr>
            </w:pPr>
            <w:r>
              <w:rPr>
                <w:spacing w:val="-7"/>
                <w:sz w:val="24"/>
              </w:rPr>
              <w:t xml:space="preserve">生 </w:t>
            </w:r>
            <w:r>
              <w:rPr>
                <w:sz w:val="24"/>
              </w:rPr>
              <w:t xml:space="preserve">E1 探討生活議 </w:t>
            </w:r>
            <w:r>
              <w:rPr>
                <w:spacing w:val="-2"/>
                <w:sz w:val="24"/>
              </w:rPr>
              <w:t>題，培養思考的適當情意與態度。</w:t>
            </w:r>
          </w:p>
          <w:p w:rsidR="007E6E83" w:rsidRDefault="007E6E83">
            <w:pPr>
              <w:pStyle w:val="TableParagraph"/>
              <w:spacing w:before="1" w:line="280" w:lineRule="auto"/>
              <w:ind w:left="104" w:right="115"/>
              <w:rPr>
                <w:sz w:val="24"/>
              </w:rPr>
            </w:pPr>
            <w:r>
              <w:rPr>
                <w:spacing w:val="-2"/>
                <w:sz w:val="24"/>
              </w:rPr>
              <w:t xml:space="preserve">【閱讀素養教育】 </w:t>
            </w:r>
            <w:r>
              <w:rPr>
                <w:spacing w:val="-7"/>
                <w:sz w:val="24"/>
              </w:rPr>
              <w:t xml:space="preserve">閱 </w:t>
            </w:r>
            <w:r>
              <w:rPr>
                <w:sz w:val="24"/>
              </w:rPr>
              <w:t>E14 喜歡與他人</w:t>
            </w:r>
            <w:r>
              <w:rPr>
                <w:spacing w:val="-2"/>
                <w:sz w:val="24"/>
              </w:rPr>
              <w:t>討論、分享自己閱讀</w:t>
            </w:r>
            <w:r>
              <w:rPr>
                <w:spacing w:val="-4"/>
                <w:sz w:val="24"/>
              </w:rPr>
              <w:t>的文本。</w:t>
            </w:r>
          </w:p>
          <w:p w:rsidR="007E6E83" w:rsidRDefault="007E6E83">
            <w:pPr>
              <w:pStyle w:val="TableParagraph"/>
              <w:spacing w:before="1" w:line="280" w:lineRule="auto"/>
              <w:ind w:left="104" w:right="175"/>
              <w:rPr>
                <w:sz w:val="24"/>
              </w:rPr>
            </w:pPr>
            <w:r>
              <w:rPr>
                <w:spacing w:val="-2"/>
                <w:sz w:val="24"/>
              </w:rPr>
              <w:t>【生涯規劃教育】</w:t>
            </w:r>
            <w:r>
              <w:rPr>
                <w:spacing w:val="-30"/>
                <w:sz w:val="24"/>
              </w:rPr>
              <w:t xml:space="preserve">涯 </w:t>
            </w:r>
            <w:r>
              <w:rPr>
                <w:sz w:val="24"/>
              </w:rPr>
              <w:t>E4</w:t>
            </w:r>
            <w:r>
              <w:rPr>
                <w:spacing w:val="-6"/>
                <w:sz w:val="24"/>
              </w:rPr>
              <w:t xml:space="preserve"> 認識自己的特</w:t>
            </w:r>
            <w:r>
              <w:rPr>
                <w:spacing w:val="-2"/>
                <w:sz w:val="24"/>
              </w:rPr>
              <w:t>質與興趣。</w:t>
            </w:r>
          </w:p>
          <w:p w:rsidR="007E6E83" w:rsidRDefault="007E6E83">
            <w:pPr>
              <w:pStyle w:val="TableParagraph"/>
              <w:spacing w:line="187" w:lineRule="auto"/>
              <w:ind w:left="104" w:right="175"/>
              <w:rPr>
                <w:sz w:val="24"/>
              </w:rPr>
            </w:pPr>
            <w:r>
              <w:rPr>
                <w:spacing w:val="-30"/>
                <w:sz w:val="24"/>
              </w:rPr>
              <w:t xml:space="preserve">涯 </w:t>
            </w:r>
            <w:r>
              <w:rPr>
                <w:sz w:val="24"/>
              </w:rPr>
              <w:t>E6</w:t>
            </w:r>
            <w:r>
              <w:rPr>
                <w:spacing w:val="-6"/>
                <w:sz w:val="24"/>
              </w:rPr>
              <w:t xml:space="preserve"> 覺察個人的優</w:t>
            </w:r>
            <w:r>
              <w:rPr>
                <w:spacing w:val="-4"/>
                <w:sz w:val="24"/>
              </w:rPr>
              <w:t>勢能力。</w:t>
            </w:r>
          </w:p>
        </w:tc>
        <w:tc>
          <w:tcPr>
            <w:tcW w:w="637" w:type="dxa"/>
          </w:tcPr>
          <w:p w:rsidR="007E6E83" w:rsidRDefault="007E6E83">
            <w:pPr>
              <w:pStyle w:val="TableParagraph"/>
              <w:rPr>
                <w:rFonts w:ascii="Times New Roman"/>
                <w:sz w:val="24"/>
              </w:rPr>
            </w:pPr>
          </w:p>
        </w:tc>
      </w:tr>
    </w:tbl>
    <w:p w:rsidR="007E6E83" w:rsidRDefault="007E6E83">
      <w:pPr>
        <w:pStyle w:val="TableParagraph"/>
        <w:rPr>
          <w:rFonts w:ascii="Times New Roman"/>
          <w:sz w:val="24"/>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980"/>
        <w:gridCol w:w="456"/>
        <w:gridCol w:w="2498"/>
        <w:gridCol w:w="958"/>
        <w:gridCol w:w="816"/>
        <w:gridCol w:w="1188"/>
        <w:gridCol w:w="4556"/>
        <w:gridCol w:w="457"/>
        <w:gridCol w:w="2392"/>
        <w:gridCol w:w="637"/>
      </w:tblGrid>
      <w:tr w:rsidR="007E6E83">
        <w:trPr>
          <w:trHeight w:val="1200"/>
        </w:trPr>
        <w:tc>
          <w:tcPr>
            <w:tcW w:w="456" w:type="dxa"/>
          </w:tcPr>
          <w:p w:rsidR="007E6E83" w:rsidRDefault="007E6E83">
            <w:pPr>
              <w:pStyle w:val="TableParagraph"/>
              <w:rPr>
                <w:rFonts w:ascii="Times New Roman"/>
                <w:sz w:val="24"/>
              </w:rPr>
            </w:pPr>
          </w:p>
        </w:tc>
        <w:tc>
          <w:tcPr>
            <w:tcW w:w="980" w:type="dxa"/>
          </w:tcPr>
          <w:p w:rsidR="007E6E83" w:rsidRDefault="007E6E83">
            <w:pPr>
              <w:pStyle w:val="TableParagraph"/>
              <w:rPr>
                <w:rFonts w:ascii="Times New Roman"/>
                <w:sz w:val="24"/>
              </w:rPr>
            </w:pPr>
          </w:p>
        </w:tc>
        <w:tc>
          <w:tcPr>
            <w:tcW w:w="456" w:type="dxa"/>
          </w:tcPr>
          <w:p w:rsidR="007E6E83" w:rsidRDefault="007E6E83">
            <w:pPr>
              <w:pStyle w:val="TableParagraph"/>
              <w:rPr>
                <w:rFonts w:ascii="Times New Roman"/>
                <w:sz w:val="24"/>
              </w:rPr>
            </w:pPr>
          </w:p>
        </w:tc>
        <w:tc>
          <w:tcPr>
            <w:tcW w:w="2498" w:type="dxa"/>
          </w:tcPr>
          <w:p w:rsidR="007E6E83" w:rsidRDefault="007E6E83">
            <w:pPr>
              <w:pStyle w:val="TableParagraph"/>
              <w:rPr>
                <w:rFonts w:ascii="Times New Roman"/>
                <w:sz w:val="24"/>
              </w:rPr>
            </w:pPr>
          </w:p>
        </w:tc>
        <w:tc>
          <w:tcPr>
            <w:tcW w:w="958" w:type="dxa"/>
          </w:tcPr>
          <w:p w:rsidR="007E6E83" w:rsidRDefault="007E6E83">
            <w:pPr>
              <w:pStyle w:val="TableParagraph"/>
              <w:spacing w:before="4" w:line="187" w:lineRule="auto"/>
              <w:ind w:left="107" w:right="118"/>
              <w:jc w:val="both"/>
              <w:rPr>
                <w:sz w:val="24"/>
              </w:rPr>
            </w:pPr>
            <w:r>
              <w:rPr>
                <w:spacing w:val="-4"/>
                <w:sz w:val="24"/>
              </w:rPr>
              <w:t>讀閩南語文語句和短文的興</w:t>
            </w:r>
          </w:p>
          <w:p w:rsidR="007E6E83" w:rsidRDefault="007E6E83">
            <w:pPr>
              <w:pStyle w:val="TableParagraph"/>
              <w:spacing w:line="216" w:lineRule="exact"/>
              <w:ind w:left="107"/>
              <w:rPr>
                <w:sz w:val="24"/>
              </w:rPr>
            </w:pPr>
            <w:r>
              <w:rPr>
                <w:spacing w:val="-5"/>
                <w:sz w:val="24"/>
              </w:rPr>
              <w:t>趣。</w:t>
            </w:r>
          </w:p>
        </w:tc>
        <w:tc>
          <w:tcPr>
            <w:tcW w:w="816" w:type="dxa"/>
          </w:tcPr>
          <w:p w:rsidR="007E6E83" w:rsidRDefault="007E6E83">
            <w:pPr>
              <w:pStyle w:val="TableParagraph"/>
              <w:rPr>
                <w:rFonts w:ascii="Times New Roman"/>
                <w:sz w:val="24"/>
              </w:rPr>
            </w:pPr>
          </w:p>
        </w:tc>
        <w:tc>
          <w:tcPr>
            <w:tcW w:w="1188" w:type="dxa"/>
          </w:tcPr>
          <w:p w:rsidR="007E6E83" w:rsidRDefault="007E6E83">
            <w:pPr>
              <w:pStyle w:val="TableParagraph"/>
              <w:rPr>
                <w:rFonts w:ascii="Times New Roman"/>
                <w:sz w:val="24"/>
              </w:rPr>
            </w:pPr>
          </w:p>
        </w:tc>
        <w:tc>
          <w:tcPr>
            <w:tcW w:w="4556" w:type="dxa"/>
          </w:tcPr>
          <w:p w:rsidR="007E6E83" w:rsidRDefault="007E6E83">
            <w:pPr>
              <w:pStyle w:val="TableParagraph"/>
              <w:rPr>
                <w:rFonts w:ascii="Times New Roman"/>
                <w:sz w:val="24"/>
              </w:rPr>
            </w:pPr>
          </w:p>
        </w:tc>
        <w:tc>
          <w:tcPr>
            <w:tcW w:w="457" w:type="dxa"/>
          </w:tcPr>
          <w:p w:rsidR="007E6E83" w:rsidRDefault="007E6E83">
            <w:pPr>
              <w:pStyle w:val="TableParagraph"/>
              <w:rPr>
                <w:rFonts w:ascii="Times New Roman"/>
                <w:sz w:val="24"/>
              </w:rPr>
            </w:pPr>
          </w:p>
        </w:tc>
        <w:tc>
          <w:tcPr>
            <w:tcW w:w="2392" w:type="dxa"/>
          </w:tcPr>
          <w:p w:rsidR="007E6E83" w:rsidRDefault="007E6E83">
            <w:pPr>
              <w:pStyle w:val="TableParagraph"/>
              <w:rPr>
                <w:rFonts w:ascii="Times New Roman"/>
                <w:sz w:val="24"/>
              </w:rPr>
            </w:pPr>
          </w:p>
        </w:tc>
        <w:tc>
          <w:tcPr>
            <w:tcW w:w="637" w:type="dxa"/>
          </w:tcPr>
          <w:p w:rsidR="007E6E83" w:rsidRDefault="007E6E83">
            <w:pPr>
              <w:pStyle w:val="TableParagraph"/>
              <w:rPr>
                <w:rFonts w:ascii="Times New Roman"/>
                <w:sz w:val="24"/>
              </w:rPr>
            </w:pPr>
          </w:p>
        </w:tc>
      </w:tr>
      <w:tr w:rsidR="007E6E83">
        <w:trPr>
          <w:trHeight w:val="7320"/>
        </w:trPr>
        <w:tc>
          <w:tcPr>
            <w:tcW w:w="456" w:type="dxa"/>
          </w:tcPr>
          <w:p w:rsidR="007E6E83" w:rsidRDefault="007E6E83">
            <w:pPr>
              <w:pStyle w:val="TableParagraph"/>
              <w:spacing w:before="4" w:line="204" w:lineRule="auto"/>
              <w:ind w:left="107" w:right="96"/>
              <w:jc w:val="both"/>
              <w:rPr>
                <w:sz w:val="24"/>
              </w:rPr>
            </w:pPr>
            <w:r>
              <w:rPr>
                <w:spacing w:val="-10"/>
                <w:sz w:val="24"/>
              </w:rPr>
              <w:t>第九週</w:t>
            </w:r>
          </w:p>
        </w:tc>
        <w:tc>
          <w:tcPr>
            <w:tcW w:w="980" w:type="dxa"/>
          </w:tcPr>
          <w:p w:rsidR="007E6E83" w:rsidRDefault="007E6E83">
            <w:pPr>
              <w:pStyle w:val="TableParagraph"/>
              <w:spacing w:before="12" w:line="280" w:lineRule="auto"/>
              <w:ind w:left="148" w:right="99"/>
              <w:rPr>
                <w:sz w:val="24"/>
              </w:rPr>
            </w:pPr>
            <w:r>
              <w:rPr>
                <w:spacing w:val="-4"/>
                <w:sz w:val="24"/>
              </w:rPr>
              <w:t>第二單</w:t>
            </w:r>
            <w:r>
              <w:rPr>
                <w:sz w:val="24"/>
              </w:rPr>
              <w:t>元 動</w:t>
            </w:r>
            <w:r>
              <w:rPr>
                <w:spacing w:val="-4"/>
                <w:sz w:val="24"/>
              </w:rPr>
              <w:t>物來比</w:t>
            </w:r>
            <w:r>
              <w:rPr>
                <w:spacing w:val="-10"/>
                <w:sz w:val="24"/>
              </w:rPr>
              <w:t>賽</w:t>
            </w:r>
          </w:p>
          <w:p w:rsidR="007E6E83" w:rsidRDefault="007E6E83">
            <w:pPr>
              <w:pStyle w:val="TableParagraph"/>
              <w:spacing w:line="187" w:lineRule="auto"/>
              <w:ind w:left="107" w:right="140"/>
              <w:jc w:val="both"/>
              <w:rPr>
                <w:sz w:val="24"/>
              </w:rPr>
            </w:pPr>
            <w:r>
              <w:rPr>
                <w:spacing w:val="-4"/>
                <w:sz w:val="24"/>
              </w:rPr>
              <w:t>第三課兔仔佮龜比賽</w:t>
            </w:r>
          </w:p>
        </w:tc>
        <w:tc>
          <w:tcPr>
            <w:tcW w:w="456" w:type="dxa"/>
          </w:tcPr>
          <w:p w:rsidR="007E6E83" w:rsidRDefault="007E6E83">
            <w:pPr>
              <w:pStyle w:val="TableParagraph"/>
              <w:spacing w:line="259" w:lineRule="exact"/>
              <w:ind w:left="107"/>
              <w:rPr>
                <w:sz w:val="24"/>
              </w:rPr>
            </w:pPr>
            <w:r>
              <w:rPr>
                <w:spacing w:val="-10"/>
                <w:sz w:val="24"/>
              </w:rPr>
              <w:t>1</w:t>
            </w:r>
          </w:p>
        </w:tc>
        <w:tc>
          <w:tcPr>
            <w:tcW w:w="2498" w:type="dxa"/>
          </w:tcPr>
          <w:p w:rsidR="007E6E83" w:rsidRDefault="007E6E83">
            <w:pPr>
              <w:pStyle w:val="TableParagraph"/>
              <w:spacing w:before="12" w:line="280" w:lineRule="auto"/>
              <w:ind w:left="107" w:right="218"/>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p w:rsidR="007E6E83" w:rsidRDefault="007E6E83">
            <w:pPr>
              <w:pStyle w:val="TableParagraph"/>
              <w:spacing w:line="187" w:lineRule="auto"/>
              <w:ind w:left="107" w:right="218"/>
              <w:rPr>
                <w:sz w:val="24"/>
              </w:rPr>
            </w:pPr>
            <w:r>
              <w:rPr>
                <w:sz w:val="24"/>
              </w:rPr>
              <w:t>閩-E-C2</w:t>
            </w:r>
            <w:r>
              <w:rPr>
                <w:spacing w:val="-6"/>
                <w:sz w:val="24"/>
              </w:rPr>
              <w:t xml:space="preserve"> 具備運用閩</w:t>
            </w:r>
            <w:r>
              <w:rPr>
                <w:spacing w:val="-2"/>
                <w:sz w:val="24"/>
              </w:rPr>
              <w:t>南語文的溝通能力，珍愛自己、尊重別 人，發揮團隊合作的</w:t>
            </w:r>
            <w:r>
              <w:rPr>
                <w:spacing w:val="-4"/>
                <w:sz w:val="24"/>
              </w:rPr>
              <w:t>精神。</w:t>
            </w:r>
          </w:p>
        </w:tc>
        <w:tc>
          <w:tcPr>
            <w:tcW w:w="958" w:type="dxa"/>
          </w:tcPr>
          <w:p w:rsidR="007E6E83" w:rsidRDefault="007E6E83">
            <w:pPr>
              <w:pStyle w:val="TableParagraph"/>
              <w:spacing w:before="12"/>
              <w:ind w:left="107"/>
              <w:rPr>
                <w:sz w:val="24"/>
              </w:rPr>
            </w:pPr>
            <w:r>
              <w:rPr>
                <w:sz w:val="24"/>
              </w:rPr>
              <w:t>1-Ⅰ-</w:t>
            </w:r>
            <w:r>
              <w:rPr>
                <w:spacing w:val="-10"/>
                <w:sz w:val="24"/>
              </w:rPr>
              <w:t>3</w:t>
            </w:r>
          </w:p>
          <w:p w:rsidR="007E6E83" w:rsidRDefault="007E6E83">
            <w:pPr>
              <w:pStyle w:val="TableParagraph"/>
              <w:spacing w:before="52" w:line="280" w:lineRule="auto"/>
              <w:ind w:left="107" w:right="118"/>
              <w:jc w:val="both"/>
              <w:rPr>
                <w:sz w:val="24"/>
              </w:rPr>
            </w:pPr>
            <w:r>
              <w:rPr>
                <w:spacing w:val="-4"/>
                <w:sz w:val="24"/>
              </w:rPr>
              <w:t>能聽懂所學的閩南語文課文主題、內容並掌握重</w:t>
            </w:r>
            <w:r>
              <w:rPr>
                <w:spacing w:val="-6"/>
                <w:sz w:val="24"/>
              </w:rPr>
              <w:t>點。</w:t>
            </w:r>
          </w:p>
          <w:p w:rsidR="007E6E83" w:rsidRDefault="007E6E83">
            <w:pPr>
              <w:pStyle w:val="TableParagraph"/>
              <w:spacing w:before="2"/>
              <w:ind w:left="107"/>
              <w:rPr>
                <w:sz w:val="24"/>
              </w:rPr>
            </w:pPr>
            <w:r>
              <w:rPr>
                <w:sz w:val="24"/>
              </w:rPr>
              <w:t>2-Ⅰ-</w:t>
            </w:r>
            <w:r>
              <w:rPr>
                <w:spacing w:val="-10"/>
                <w:sz w:val="24"/>
              </w:rPr>
              <w:t>3</w:t>
            </w:r>
          </w:p>
          <w:p w:rsidR="007E6E83" w:rsidRDefault="007E6E83">
            <w:pPr>
              <w:pStyle w:val="TableParagraph"/>
              <w:spacing w:before="53" w:line="280" w:lineRule="auto"/>
              <w:ind w:left="107" w:right="118"/>
              <w:jc w:val="both"/>
              <w:rPr>
                <w:sz w:val="24"/>
              </w:rPr>
            </w:pPr>
            <w:r>
              <w:rPr>
                <w:spacing w:val="-4"/>
                <w:sz w:val="24"/>
              </w:rPr>
              <w:t>能正確朗讀所學的閩南語課</w:t>
            </w:r>
            <w:r>
              <w:rPr>
                <w:spacing w:val="-6"/>
                <w:sz w:val="24"/>
              </w:rPr>
              <w:t>文。</w:t>
            </w:r>
          </w:p>
          <w:p w:rsidR="007E6E83" w:rsidRDefault="007E6E83">
            <w:pPr>
              <w:pStyle w:val="TableParagraph"/>
              <w:spacing w:line="215" w:lineRule="exact"/>
              <w:ind w:left="107"/>
              <w:rPr>
                <w:sz w:val="24"/>
              </w:rPr>
            </w:pPr>
            <w:r>
              <w:rPr>
                <w:sz w:val="24"/>
              </w:rPr>
              <w:t>3-Ⅰ-</w:t>
            </w:r>
            <w:r>
              <w:rPr>
                <w:spacing w:val="-10"/>
                <w:sz w:val="24"/>
              </w:rPr>
              <w:t>1</w:t>
            </w:r>
          </w:p>
          <w:p w:rsidR="007E6E83" w:rsidRDefault="007E6E83">
            <w:pPr>
              <w:pStyle w:val="TableParagraph"/>
              <w:spacing w:before="19" w:line="187" w:lineRule="auto"/>
              <w:ind w:left="107" w:right="118"/>
              <w:jc w:val="both"/>
              <w:rPr>
                <w:sz w:val="24"/>
              </w:rPr>
            </w:pPr>
            <w:r>
              <w:rPr>
                <w:spacing w:val="-4"/>
                <w:sz w:val="24"/>
              </w:rPr>
              <w:t>能建立樂意閱讀閩南語文語句和短文的興</w:t>
            </w:r>
          </w:p>
          <w:p w:rsidR="007E6E83" w:rsidRDefault="007E6E83">
            <w:pPr>
              <w:pStyle w:val="TableParagraph"/>
              <w:spacing w:line="216" w:lineRule="exact"/>
              <w:ind w:left="107"/>
              <w:rPr>
                <w:sz w:val="24"/>
              </w:rPr>
            </w:pPr>
            <w:r>
              <w:rPr>
                <w:spacing w:val="-5"/>
                <w:sz w:val="24"/>
              </w:rPr>
              <w:t>趣。</w:t>
            </w:r>
          </w:p>
        </w:tc>
        <w:tc>
          <w:tcPr>
            <w:tcW w:w="816" w:type="dxa"/>
          </w:tcPr>
          <w:p w:rsidR="007E6E83" w:rsidRDefault="007E6E83">
            <w:pPr>
              <w:pStyle w:val="TableParagraph"/>
              <w:spacing w:before="12"/>
              <w:rPr>
                <w:sz w:val="24"/>
              </w:rPr>
            </w:pPr>
            <w:r>
              <w:rPr>
                <w:spacing w:val="-5"/>
                <w:sz w:val="24"/>
              </w:rPr>
              <w:t>Aa-</w:t>
            </w:r>
          </w:p>
          <w:p w:rsidR="007E6E83" w:rsidRDefault="007E6E83">
            <w:pPr>
              <w:pStyle w:val="TableParagraph"/>
              <w:spacing w:before="52" w:line="280" w:lineRule="auto"/>
              <w:ind w:right="217"/>
              <w:rPr>
                <w:sz w:val="24"/>
              </w:rPr>
            </w:pPr>
            <w:r>
              <w:rPr>
                <w:spacing w:val="-4"/>
                <w:sz w:val="24"/>
              </w:rPr>
              <w:t>Ⅰ-1</w:t>
            </w:r>
            <w:r>
              <w:rPr>
                <w:spacing w:val="-6"/>
                <w:sz w:val="24"/>
              </w:rPr>
              <w:t>文字</w:t>
            </w:r>
            <w:r>
              <w:rPr>
                <w:spacing w:val="-10"/>
                <w:sz w:val="24"/>
              </w:rPr>
              <w:t xml:space="preserve">認 </w:t>
            </w:r>
            <w:r>
              <w:rPr>
                <w:spacing w:val="-6"/>
                <w:sz w:val="24"/>
              </w:rPr>
              <w:t>讀。</w:t>
            </w:r>
          </w:p>
          <w:p w:rsidR="007E6E83" w:rsidRDefault="007E6E83">
            <w:pPr>
              <w:pStyle w:val="TableParagraph"/>
              <w:spacing w:before="2"/>
              <w:rPr>
                <w:sz w:val="24"/>
              </w:rPr>
            </w:pPr>
            <w:r>
              <w:rPr>
                <w:spacing w:val="-4"/>
                <w:sz w:val="24"/>
              </w:rPr>
              <w:t>◎Ab-</w:t>
            </w:r>
          </w:p>
          <w:p w:rsidR="007E6E83" w:rsidRDefault="007E6E83">
            <w:pPr>
              <w:pStyle w:val="TableParagraph"/>
              <w:spacing w:before="52" w:line="280" w:lineRule="auto"/>
              <w:ind w:right="217"/>
              <w:rPr>
                <w:sz w:val="24"/>
              </w:rPr>
            </w:pPr>
            <w:r>
              <w:rPr>
                <w:spacing w:val="-4"/>
                <w:sz w:val="24"/>
              </w:rPr>
              <w:t>Ⅰ-1</w:t>
            </w:r>
            <w:r>
              <w:rPr>
                <w:spacing w:val="-6"/>
                <w:sz w:val="24"/>
              </w:rPr>
              <w:t>語詞</w:t>
            </w:r>
            <w:r>
              <w:rPr>
                <w:spacing w:val="-10"/>
                <w:sz w:val="24"/>
              </w:rPr>
              <w:t xml:space="preserve">運 </w:t>
            </w:r>
            <w:r>
              <w:rPr>
                <w:spacing w:val="-6"/>
                <w:sz w:val="24"/>
              </w:rPr>
              <w:t>用。</w:t>
            </w:r>
          </w:p>
          <w:p w:rsidR="007E6E83" w:rsidRDefault="007E6E83">
            <w:pPr>
              <w:pStyle w:val="TableParagraph"/>
              <w:spacing w:before="1"/>
              <w:rPr>
                <w:sz w:val="24"/>
              </w:rPr>
            </w:pPr>
            <w:r>
              <w:rPr>
                <w:spacing w:val="-4"/>
                <w:sz w:val="24"/>
              </w:rPr>
              <w:t>◎Ac-</w:t>
            </w:r>
          </w:p>
          <w:p w:rsidR="007E6E83" w:rsidRDefault="007E6E83">
            <w:pPr>
              <w:pStyle w:val="TableParagraph"/>
              <w:spacing w:before="52" w:line="280" w:lineRule="auto"/>
              <w:ind w:right="217"/>
              <w:rPr>
                <w:sz w:val="24"/>
              </w:rPr>
            </w:pPr>
            <w:r>
              <w:rPr>
                <w:spacing w:val="-4"/>
                <w:sz w:val="24"/>
              </w:rPr>
              <w:t>Ⅰ-2</w:t>
            </w:r>
            <w:r>
              <w:rPr>
                <w:spacing w:val="-6"/>
                <w:sz w:val="24"/>
              </w:rPr>
              <w:t>生活</w:t>
            </w:r>
            <w:r>
              <w:rPr>
                <w:spacing w:val="-10"/>
                <w:sz w:val="24"/>
              </w:rPr>
              <w:t xml:space="preserve">故 </w:t>
            </w:r>
            <w:r>
              <w:rPr>
                <w:spacing w:val="-6"/>
                <w:sz w:val="24"/>
              </w:rPr>
              <w:t>事。</w:t>
            </w:r>
          </w:p>
          <w:p w:rsidR="007E6E83" w:rsidRDefault="007E6E83">
            <w:pPr>
              <w:pStyle w:val="TableParagraph"/>
              <w:spacing w:line="215" w:lineRule="exact"/>
              <w:rPr>
                <w:sz w:val="24"/>
              </w:rPr>
            </w:pPr>
            <w:r>
              <w:rPr>
                <w:spacing w:val="-4"/>
                <w:sz w:val="24"/>
              </w:rPr>
              <w:t>◎Bg-</w:t>
            </w:r>
          </w:p>
          <w:p w:rsidR="007E6E83" w:rsidRDefault="007E6E83">
            <w:pPr>
              <w:pStyle w:val="TableParagraph"/>
              <w:spacing w:before="19" w:line="187" w:lineRule="auto"/>
              <w:ind w:right="217"/>
              <w:rPr>
                <w:sz w:val="24"/>
              </w:rPr>
            </w:pPr>
            <w:r>
              <w:rPr>
                <w:spacing w:val="-4"/>
                <w:sz w:val="24"/>
              </w:rPr>
              <w:t>Ⅰ-2</w:t>
            </w:r>
            <w:r>
              <w:rPr>
                <w:spacing w:val="-6"/>
                <w:sz w:val="24"/>
              </w:rPr>
              <w:t>口語</w:t>
            </w:r>
            <w:r>
              <w:rPr>
                <w:spacing w:val="-10"/>
                <w:sz w:val="24"/>
              </w:rPr>
              <w:t xml:space="preserve">表 </w:t>
            </w:r>
            <w:r>
              <w:rPr>
                <w:spacing w:val="-6"/>
                <w:sz w:val="24"/>
              </w:rPr>
              <w:t>達。</w:t>
            </w:r>
          </w:p>
        </w:tc>
        <w:tc>
          <w:tcPr>
            <w:tcW w:w="1188" w:type="dxa"/>
          </w:tcPr>
          <w:p w:rsidR="007E6E83" w:rsidRDefault="007E6E83" w:rsidP="007E6E83">
            <w:pPr>
              <w:pStyle w:val="TableParagraph"/>
              <w:numPr>
                <w:ilvl w:val="0"/>
                <w:numId w:val="158"/>
              </w:numPr>
              <w:tabs>
                <w:tab w:val="left" w:pos="348"/>
              </w:tabs>
              <w:spacing w:before="12" w:line="280" w:lineRule="auto"/>
              <w:ind w:right="109" w:firstLine="0"/>
              <w:jc w:val="both"/>
              <w:rPr>
                <w:sz w:val="24"/>
              </w:rPr>
            </w:pPr>
            <w:r>
              <w:rPr>
                <w:spacing w:val="-4"/>
                <w:sz w:val="24"/>
              </w:rPr>
              <w:t>聽懂各種常見動物的閩南語說法。</w:t>
            </w:r>
          </w:p>
          <w:p w:rsidR="007E6E83" w:rsidRDefault="007E6E83" w:rsidP="007E6E83">
            <w:pPr>
              <w:pStyle w:val="TableParagraph"/>
              <w:numPr>
                <w:ilvl w:val="0"/>
                <w:numId w:val="158"/>
              </w:numPr>
              <w:tabs>
                <w:tab w:val="left" w:pos="348"/>
              </w:tabs>
              <w:spacing w:line="280" w:lineRule="auto"/>
              <w:ind w:right="109" w:firstLine="0"/>
              <w:jc w:val="both"/>
              <w:rPr>
                <w:sz w:val="24"/>
              </w:rPr>
            </w:pPr>
            <w:r>
              <w:rPr>
                <w:spacing w:val="-4"/>
                <w:sz w:val="24"/>
              </w:rPr>
              <w:t>流利說出常見的閩南語語</w:t>
            </w:r>
            <w:r>
              <w:rPr>
                <w:spacing w:val="-6"/>
                <w:sz w:val="24"/>
              </w:rPr>
              <w:t>詞。</w:t>
            </w:r>
          </w:p>
          <w:p w:rsidR="007E6E83" w:rsidRDefault="007E6E83" w:rsidP="007E6E83">
            <w:pPr>
              <w:pStyle w:val="TableParagraph"/>
              <w:numPr>
                <w:ilvl w:val="0"/>
                <w:numId w:val="158"/>
              </w:numPr>
              <w:tabs>
                <w:tab w:val="left" w:pos="348"/>
              </w:tabs>
              <w:spacing w:before="2" w:line="280" w:lineRule="auto"/>
              <w:ind w:right="109" w:firstLine="0"/>
              <w:rPr>
                <w:sz w:val="24"/>
              </w:rPr>
            </w:pPr>
            <w:r>
              <w:rPr>
                <w:spacing w:val="-4"/>
                <w:sz w:val="24"/>
              </w:rPr>
              <w:t xml:space="preserve">了解俗諺的意 </w:t>
            </w:r>
            <w:r>
              <w:rPr>
                <w:spacing w:val="-6"/>
                <w:sz w:val="24"/>
              </w:rPr>
              <w:t>思。</w:t>
            </w:r>
          </w:p>
          <w:p w:rsidR="007E6E83" w:rsidRDefault="007E6E83" w:rsidP="007E6E83">
            <w:pPr>
              <w:pStyle w:val="TableParagraph"/>
              <w:numPr>
                <w:ilvl w:val="0"/>
                <w:numId w:val="158"/>
              </w:numPr>
              <w:tabs>
                <w:tab w:val="left" w:pos="348"/>
              </w:tabs>
              <w:spacing w:before="1" w:line="280" w:lineRule="auto"/>
              <w:ind w:right="109" w:firstLine="0"/>
              <w:rPr>
                <w:sz w:val="24"/>
              </w:rPr>
            </w:pPr>
            <w:r>
              <w:rPr>
                <w:spacing w:val="-4"/>
                <w:sz w:val="24"/>
              </w:rPr>
              <w:t>聽懂俗諺故事。</w:t>
            </w:r>
          </w:p>
          <w:p w:rsidR="007E6E83" w:rsidRDefault="007E6E83" w:rsidP="007E6E83">
            <w:pPr>
              <w:pStyle w:val="TableParagraph"/>
              <w:numPr>
                <w:ilvl w:val="0"/>
                <w:numId w:val="158"/>
              </w:numPr>
              <w:tabs>
                <w:tab w:val="left" w:pos="348"/>
              </w:tabs>
              <w:spacing w:line="187" w:lineRule="auto"/>
              <w:ind w:right="109" w:firstLine="0"/>
              <w:jc w:val="both"/>
              <w:rPr>
                <w:sz w:val="24"/>
              </w:rPr>
            </w:pPr>
            <w:r>
              <w:rPr>
                <w:spacing w:val="-4"/>
                <w:sz w:val="24"/>
              </w:rPr>
              <w:t>將所學俗諺運用在日常對話中。</w:t>
            </w:r>
          </w:p>
        </w:tc>
        <w:tc>
          <w:tcPr>
            <w:tcW w:w="4556" w:type="dxa"/>
          </w:tcPr>
          <w:p w:rsidR="007E6E83" w:rsidRDefault="007E6E83">
            <w:pPr>
              <w:pStyle w:val="TableParagraph"/>
              <w:spacing w:before="12" w:line="280" w:lineRule="auto"/>
              <w:ind w:right="2277"/>
              <w:rPr>
                <w:sz w:val="24"/>
              </w:rPr>
            </w:pPr>
            <w:r>
              <w:rPr>
                <w:spacing w:val="-2"/>
                <w:sz w:val="24"/>
              </w:rPr>
              <w:t>第二單元動物來比賽第三課兔仔佮龜比賽</w:t>
            </w:r>
          </w:p>
          <w:p w:rsidR="007E6E83" w:rsidRDefault="007E6E83">
            <w:pPr>
              <w:pStyle w:val="TableParagraph"/>
              <w:rPr>
                <w:sz w:val="24"/>
              </w:rPr>
            </w:pPr>
            <w:r>
              <w:rPr>
                <w:spacing w:val="-1"/>
                <w:sz w:val="24"/>
              </w:rPr>
              <w:t>(一)活動一：我會曉講</w:t>
            </w:r>
          </w:p>
          <w:p w:rsidR="007E6E83" w:rsidRDefault="007E6E83" w:rsidP="007E6E83">
            <w:pPr>
              <w:pStyle w:val="TableParagraph"/>
              <w:numPr>
                <w:ilvl w:val="0"/>
                <w:numId w:val="157"/>
              </w:numPr>
              <w:tabs>
                <w:tab w:val="left" w:pos="348"/>
              </w:tabs>
              <w:spacing w:before="52" w:line="280" w:lineRule="auto"/>
              <w:ind w:right="117" w:firstLine="0"/>
              <w:rPr>
                <w:sz w:val="24"/>
              </w:rPr>
            </w:pPr>
            <w:r>
              <w:rPr>
                <w:spacing w:val="-2"/>
                <w:sz w:val="24"/>
              </w:rPr>
              <w:t>教師配合課本「我會曉講」情境圖，請學生試著用閩南語說出這些動物的名稱。</w:t>
            </w:r>
          </w:p>
          <w:p w:rsidR="007E6E83" w:rsidRDefault="007E6E83" w:rsidP="007E6E83">
            <w:pPr>
              <w:pStyle w:val="TableParagraph"/>
              <w:numPr>
                <w:ilvl w:val="0"/>
                <w:numId w:val="157"/>
              </w:numPr>
              <w:tabs>
                <w:tab w:val="left" w:pos="348"/>
              </w:tabs>
              <w:spacing w:before="2" w:line="280" w:lineRule="auto"/>
              <w:ind w:right="117" w:firstLine="0"/>
              <w:rPr>
                <w:sz w:val="24"/>
              </w:rPr>
            </w:pPr>
            <w:r>
              <w:rPr>
                <w:spacing w:val="-2"/>
                <w:sz w:val="24"/>
              </w:rPr>
              <w:t>配合教學媒體，教師逐一說明各種動</w:t>
            </w:r>
            <w:r>
              <w:rPr>
                <w:spacing w:val="-143"/>
                <w:sz w:val="24"/>
              </w:rPr>
              <w:t>物</w:t>
            </w:r>
            <w:r>
              <w:rPr>
                <w:spacing w:val="-2"/>
                <w:sz w:val="24"/>
              </w:rPr>
              <w:t>的閩南語說法，教導學生熟念本課語詞。</w:t>
            </w:r>
          </w:p>
          <w:p w:rsidR="007E6E83" w:rsidRDefault="007E6E83" w:rsidP="007E6E83">
            <w:pPr>
              <w:pStyle w:val="TableParagraph"/>
              <w:numPr>
                <w:ilvl w:val="0"/>
                <w:numId w:val="157"/>
              </w:numPr>
              <w:tabs>
                <w:tab w:val="left" w:pos="348"/>
              </w:tabs>
              <w:spacing w:line="280" w:lineRule="auto"/>
              <w:ind w:right="117" w:firstLine="0"/>
              <w:jc w:val="both"/>
              <w:rPr>
                <w:sz w:val="24"/>
              </w:rPr>
            </w:pPr>
            <w:r>
              <w:rPr>
                <w:spacing w:val="-2"/>
                <w:sz w:val="24"/>
              </w:rPr>
              <w:t>教師和全班學生討論各種動物的外貌及特徵。並請學生撕下語詞圖卡，做認圖練</w:t>
            </w:r>
            <w:r>
              <w:rPr>
                <w:spacing w:val="-6"/>
                <w:sz w:val="24"/>
              </w:rPr>
              <w:t>習。</w:t>
            </w:r>
          </w:p>
          <w:p w:rsidR="007E6E83" w:rsidRDefault="007E6E83" w:rsidP="007E6E83">
            <w:pPr>
              <w:pStyle w:val="TableParagraph"/>
              <w:numPr>
                <w:ilvl w:val="0"/>
                <w:numId w:val="157"/>
              </w:numPr>
              <w:tabs>
                <w:tab w:val="left" w:pos="348"/>
              </w:tabs>
              <w:spacing w:before="1" w:line="280" w:lineRule="auto"/>
              <w:ind w:right="357" w:firstLine="0"/>
              <w:rPr>
                <w:sz w:val="24"/>
              </w:rPr>
            </w:pPr>
            <w:r>
              <w:rPr>
                <w:spacing w:val="-2"/>
                <w:sz w:val="24"/>
              </w:rPr>
              <w:t>教師隨機念出一語詞，請學生跟念</w:t>
            </w:r>
            <w:r>
              <w:rPr>
                <w:spacing w:val="-143"/>
                <w:sz w:val="24"/>
              </w:rPr>
              <w:t>。</w:t>
            </w:r>
            <w:r>
              <w:rPr>
                <w:sz w:val="24"/>
              </w:rPr>
              <w:t xml:space="preserve"> (二) 活動二：相招來開講</w:t>
            </w:r>
          </w:p>
          <w:p w:rsidR="007E6E83" w:rsidRDefault="007E6E83" w:rsidP="007E6E83">
            <w:pPr>
              <w:pStyle w:val="TableParagraph"/>
              <w:numPr>
                <w:ilvl w:val="0"/>
                <w:numId w:val="156"/>
              </w:numPr>
              <w:tabs>
                <w:tab w:val="left" w:pos="348"/>
              </w:tabs>
              <w:ind w:left="348" w:hanging="240"/>
              <w:rPr>
                <w:sz w:val="24"/>
              </w:rPr>
            </w:pPr>
            <w:r>
              <w:rPr>
                <w:spacing w:val="-1"/>
                <w:sz w:val="24"/>
              </w:rPr>
              <w:t>複習課文朗讀、歌唱與律動。</w:t>
            </w:r>
          </w:p>
          <w:p w:rsidR="007E6E83" w:rsidRDefault="007E6E83" w:rsidP="007E6E83">
            <w:pPr>
              <w:pStyle w:val="TableParagraph"/>
              <w:numPr>
                <w:ilvl w:val="0"/>
                <w:numId w:val="156"/>
              </w:numPr>
              <w:tabs>
                <w:tab w:val="left" w:pos="348"/>
              </w:tabs>
              <w:spacing w:before="53" w:line="280" w:lineRule="auto"/>
              <w:ind w:left="108" w:right="117" w:firstLine="0"/>
              <w:rPr>
                <w:sz w:val="24"/>
              </w:rPr>
            </w:pPr>
            <w:r>
              <w:rPr>
                <w:spacing w:val="-2"/>
                <w:sz w:val="24"/>
              </w:rPr>
              <w:t>教師播放教學媒體，請學生跟念「你佮意啥物動物？」、「我佮意兔仔。」</w:t>
            </w:r>
          </w:p>
          <w:p w:rsidR="007E6E83" w:rsidRDefault="007E6E83" w:rsidP="007E6E83">
            <w:pPr>
              <w:pStyle w:val="TableParagraph"/>
              <w:numPr>
                <w:ilvl w:val="0"/>
                <w:numId w:val="156"/>
              </w:numPr>
              <w:tabs>
                <w:tab w:val="left" w:pos="348"/>
              </w:tabs>
              <w:spacing w:line="187" w:lineRule="auto"/>
              <w:ind w:left="108" w:right="117" w:firstLine="0"/>
              <w:jc w:val="both"/>
              <w:rPr>
                <w:sz w:val="24"/>
              </w:rPr>
            </w:pPr>
            <w:r>
              <w:rPr>
                <w:spacing w:val="-2"/>
                <w:sz w:val="24"/>
              </w:rPr>
              <w:t>此練習主要是培養口語表達能力，只要學生能運用所學，清楚且勇於表達自己的想法，皆給予鼓勵。</w:t>
            </w:r>
          </w:p>
        </w:tc>
        <w:tc>
          <w:tcPr>
            <w:tcW w:w="457" w:type="dxa"/>
          </w:tcPr>
          <w:p w:rsidR="007E6E83" w:rsidRDefault="007E6E83">
            <w:pPr>
              <w:pStyle w:val="TableParagraph"/>
              <w:spacing w:before="12" w:line="280" w:lineRule="auto"/>
              <w:ind w:left="105" w:right="99"/>
              <w:jc w:val="both"/>
              <w:rPr>
                <w:sz w:val="24"/>
              </w:rPr>
            </w:pPr>
            <w:r>
              <w:rPr>
                <w:spacing w:val="-10"/>
                <w:sz w:val="24"/>
              </w:rPr>
              <w:t>口頭評量資料蒐集討論活</w:t>
            </w:r>
          </w:p>
          <w:p w:rsidR="007E6E83" w:rsidRDefault="007E6E83">
            <w:pPr>
              <w:pStyle w:val="TableParagraph"/>
              <w:spacing w:before="7" w:line="235" w:lineRule="auto"/>
              <w:ind w:left="105" w:right="99"/>
              <w:rPr>
                <w:sz w:val="24"/>
              </w:rPr>
            </w:pPr>
            <w:r>
              <w:rPr>
                <w:spacing w:val="-10"/>
                <w:sz w:val="24"/>
              </w:rPr>
              <w:t>動表</w:t>
            </w:r>
          </w:p>
          <w:p w:rsidR="007E6E83" w:rsidRDefault="007E6E83">
            <w:pPr>
              <w:pStyle w:val="TableParagraph"/>
              <w:spacing w:line="187" w:lineRule="auto"/>
              <w:ind w:left="105" w:right="99"/>
              <w:jc w:val="both"/>
              <w:rPr>
                <w:sz w:val="24"/>
              </w:rPr>
            </w:pPr>
            <w:r>
              <w:rPr>
                <w:spacing w:val="-10"/>
                <w:sz w:val="24"/>
              </w:rPr>
              <w:t>演評量</w:t>
            </w:r>
          </w:p>
        </w:tc>
        <w:tc>
          <w:tcPr>
            <w:tcW w:w="2392" w:type="dxa"/>
          </w:tcPr>
          <w:p w:rsidR="007E6E83" w:rsidRDefault="007E6E83">
            <w:pPr>
              <w:pStyle w:val="TableParagraph"/>
              <w:spacing w:before="12"/>
              <w:ind w:left="104"/>
              <w:rPr>
                <w:sz w:val="24"/>
              </w:rPr>
            </w:pPr>
            <w:r>
              <w:rPr>
                <w:spacing w:val="-2"/>
                <w:sz w:val="24"/>
              </w:rPr>
              <w:t>【環境教育】</w:t>
            </w:r>
          </w:p>
          <w:p w:rsidR="007E6E83" w:rsidRDefault="007E6E83">
            <w:pPr>
              <w:pStyle w:val="TableParagraph"/>
              <w:spacing w:before="52" w:line="280" w:lineRule="auto"/>
              <w:ind w:left="104" w:right="175"/>
              <w:rPr>
                <w:sz w:val="24"/>
              </w:rPr>
            </w:pPr>
            <w:r>
              <w:rPr>
                <w:spacing w:val="-30"/>
                <w:sz w:val="24"/>
              </w:rPr>
              <w:t xml:space="preserve">環 </w:t>
            </w:r>
            <w:r>
              <w:rPr>
                <w:sz w:val="24"/>
              </w:rPr>
              <w:t>E2</w:t>
            </w:r>
            <w:r>
              <w:rPr>
                <w:spacing w:val="-6"/>
                <w:sz w:val="24"/>
              </w:rPr>
              <w:t xml:space="preserve"> 覺知生物生命</w:t>
            </w:r>
            <w:r>
              <w:rPr>
                <w:spacing w:val="-2"/>
                <w:sz w:val="24"/>
              </w:rPr>
              <w:t>的美與價值，關懷動、植物的生命。</w:t>
            </w:r>
          </w:p>
          <w:p w:rsidR="007E6E83" w:rsidRDefault="007E6E83">
            <w:pPr>
              <w:pStyle w:val="TableParagraph"/>
              <w:spacing w:before="1" w:line="280" w:lineRule="auto"/>
              <w:ind w:left="104" w:right="115"/>
              <w:rPr>
                <w:sz w:val="24"/>
              </w:rPr>
            </w:pPr>
            <w:r>
              <w:rPr>
                <w:spacing w:val="-2"/>
                <w:sz w:val="24"/>
              </w:rPr>
              <w:t xml:space="preserve">【閱讀素養教育】閱 </w:t>
            </w:r>
            <w:r>
              <w:rPr>
                <w:sz w:val="24"/>
              </w:rPr>
              <w:t>E1 認識一般生活情</w:t>
            </w:r>
            <w:r>
              <w:rPr>
                <w:spacing w:val="-2"/>
                <w:sz w:val="24"/>
              </w:rPr>
              <w:t>境中需要使用的，以及學習學科基礎知識所應具備的字詞彙。</w:t>
            </w:r>
            <w:r>
              <w:rPr>
                <w:spacing w:val="-7"/>
                <w:sz w:val="24"/>
              </w:rPr>
              <w:t xml:space="preserve">閱 </w:t>
            </w:r>
            <w:r>
              <w:rPr>
                <w:sz w:val="24"/>
              </w:rPr>
              <w:t>E11 低年級：能</w:t>
            </w:r>
            <w:r>
              <w:rPr>
                <w:spacing w:val="-2"/>
                <w:sz w:val="24"/>
              </w:rPr>
              <w:t>在一般生活情境中</w:t>
            </w:r>
            <w:r>
              <w:rPr>
                <w:spacing w:val="-145"/>
                <w:sz w:val="24"/>
              </w:rPr>
              <w:t>，</w:t>
            </w:r>
            <w:r>
              <w:rPr>
                <w:spacing w:val="-2"/>
                <w:sz w:val="24"/>
              </w:rPr>
              <w:t>懂得運用文本習得的知識解決問題。</w:t>
            </w:r>
          </w:p>
          <w:p w:rsidR="007E6E83" w:rsidRDefault="007E6E83">
            <w:pPr>
              <w:pStyle w:val="TableParagraph"/>
              <w:spacing w:before="3" w:line="304" w:lineRule="exact"/>
              <w:ind w:left="104"/>
              <w:rPr>
                <w:sz w:val="24"/>
              </w:rPr>
            </w:pPr>
            <w:r>
              <w:rPr>
                <w:spacing w:val="-2"/>
                <w:sz w:val="24"/>
              </w:rPr>
              <w:t>【生命教育】</w:t>
            </w:r>
          </w:p>
          <w:p w:rsidR="007E6E83" w:rsidRDefault="007E6E83">
            <w:pPr>
              <w:pStyle w:val="TableParagraph"/>
              <w:spacing w:before="49" w:line="187" w:lineRule="auto"/>
              <w:ind w:left="104" w:right="115"/>
              <w:rPr>
                <w:sz w:val="24"/>
              </w:rPr>
            </w:pPr>
            <w:r>
              <w:rPr>
                <w:spacing w:val="-7"/>
                <w:sz w:val="24"/>
              </w:rPr>
              <w:t xml:space="preserve">生 </w:t>
            </w:r>
            <w:r>
              <w:rPr>
                <w:sz w:val="24"/>
              </w:rPr>
              <w:t xml:space="preserve">E1 探討生活議 </w:t>
            </w:r>
            <w:r>
              <w:rPr>
                <w:spacing w:val="-2"/>
                <w:sz w:val="24"/>
              </w:rPr>
              <w:t>題，培養思考的適當情意與態度。</w:t>
            </w:r>
          </w:p>
        </w:tc>
        <w:tc>
          <w:tcPr>
            <w:tcW w:w="637" w:type="dxa"/>
          </w:tcPr>
          <w:p w:rsidR="007E6E83" w:rsidRDefault="007E6E83">
            <w:pPr>
              <w:pStyle w:val="TableParagraph"/>
              <w:rPr>
                <w:rFonts w:ascii="Times New Roman"/>
                <w:sz w:val="24"/>
              </w:rPr>
            </w:pPr>
          </w:p>
        </w:tc>
      </w:tr>
      <w:tr w:rsidR="007E6E83">
        <w:trPr>
          <w:trHeight w:val="1082"/>
        </w:trPr>
        <w:tc>
          <w:tcPr>
            <w:tcW w:w="456" w:type="dxa"/>
          </w:tcPr>
          <w:p w:rsidR="007E6E83" w:rsidRDefault="007E6E83">
            <w:pPr>
              <w:pStyle w:val="TableParagraph"/>
              <w:spacing w:before="10" w:line="201" w:lineRule="auto"/>
              <w:ind w:left="107" w:right="96"/>
              <w:jc w:val="both"/>
              <w:rPr>
                <w:sz w:val="24"/>
              </w:rPr>
            </w:pPr>
            <w:r>
              <w:rPr>
                <w:spacing w:val="-10"/>
                <w:sz w:val="24"/>
              </w:rPr>
              <w:t>第十週</w:t>
            </w:r>
          </w:p>
        </w:tc>
        <w:tc>
          <w:tcPr>
            <w:tcW w:w="980" w:type="dxa"/>
          </w:tcPr>
          <w:p w:rsidR="007E6E83" w:rsidRDefault="007E6E83">
            <w:pPr>
              <w:pStyle w:val="TableParagraph"/>
              <w:spacing w:before="14" w:line="280" w:lineRule="auto"/>
              <w:ind w:left="148" w:right="99"/>
              <w:rPr>
                <w:sz w:val="24"/>
              </w:rPr>
            </w:pPr>
            <w:r>
              <w:rPr>
                <w:spacing w:val="-4"/>
                <w:sz w:val="24"/>
              </w:rPr>
              <w:t>第二單</w:t>
            </w:r>
            <w:r>
              <w:rPr>
                <w:sz w:val="24"/>
              </w:rPr>
              <w:t>元 動</w:t>
            </w:r>
          </w:p>
        </w:tc>
        <w:tc>
          <w:tcPr>
            <w:tcW w:w="456" w:type="dxa"/>
          </w:tcPr>
          <w:p w:rsidR="007E6E83" w:rsidRDefault="007E6E83">
            <w:pPr>
              <w:pStyle w:val="TableParagraph"/>
              <w:spacing w:line="262" w:lineRule="exact"/>
              <w:ind w:left="107"/>
              <w:rPr>
                <w:sz w:val="24"/>
              </w:rPr>
            </w:pPr>
            <w:r>
              <w:rPr>
                <w:spacing w:val="-10"/>
                <w:sz w:val="24"/>
              </w:rPr>
              <w:t>1</w:t>
            </w:r>
          </w:p>
        </w:tc>
        <w:tc>
          <w:tcPr>
            <w:tcW w:w="2498" w:type="dxa"/>
          </w:tcPr>
          <w:p w:rsidR="007E6E83" w:rsidRDefault="007E6E83">
            <w:pPr>
              <w:pStyle w:val="TableParagraph"/>
              <w:spacing w:before="14"/>
              <w:ind w:left="107"/>
              <w:rPr>
                <w:sz w:val="24"/>
              </w:rPr>
            </w:pPr>
            <w:r>
              <w:rPr>
                <w:sz w:val="24"/>
              </w:rPr>
              <w:t>閩-E-B1</w:t>
            </w:r>
            <w:r>
              <w:rPr>
                <w:spacing w:val="-2"/>
                <w:sz w:val="24"/>
              </w:rPr>
              <w:t xml:space="preserve"> 具備理解與</w:t>
            </w:r>
          </w:p>
          <w:p w:rsidR="007E6E83" w:rsidRDefault="007E6E83">
            <w:pPr>
              <w:pStyle w:val="TableParagraph"/>
              <w:spacing w:line="360" w:lineRule="atLeast"/>
              <w:ind w:left="107" w:right="218"/>
              <w:rPr>
                <w:sz w:val="24"/>
              </w:rPr>
            </w:pPr>
            <w:r>
              <w:rPr>
                <w:spacing w:val="-2"/>
                <w:sz w:val="24"/>
              </w:rPr>
              <w:t>使用閩南語文的基本能力，並能從事表</w:t>
            </w:r>
          </w:p>
        </w:tc>
        <w:tc>
          <w:tcPr>
            <w:tcW w:w="958" w:type="dxa"/>
          </w:tcPr>
          <w:p w:rsidR="007E6E83" w:rsidRDefault="007E6E83">
            <w:pPr>
              <w:pStyle w:val="TableParagraph"/>
              <w:spacing w:before="14"/>
              <w:ind w:left="107"/>
              <w:rPr>
                <w:sz w:val="24"/>
              </w:rPr>
            </w:pPr>
            <w:r>
              <w:rPr>
                <w:sz w:val="24"/>
              </w:rPr>
              <w:t>1-Ⅰ-</w:t>
            </w:r>
            <w:r>
              <w:rPr>
                <w:spacing w:val="-10"/>
                <w:sz w:val="24"/>
              </w:rPr>
              <w:t>3</w:t>
            </w:r>
          </w:p>
          <w:p w:rsidR="007E6E83" w:rsidRDefault="007E6E83">
            <w:pPr>
              <w:pStyle w:val="TableParagraph"/>
              <w:spacing w:line="360" w:lineRule="atLeast"/>
              <w:ind w:left="107" w:right="118"/>
              <w:rPr>
                <w:sz w:val="24"/>
              </w:rPr>
            </w:pPr>
            <w:r>
              <w:rPr>
                <w:spacing w:val="-4"/>
                <w:sz w:val="24"/>
              </w:rPr>
              <w:t>能聽懂所學的</w:t>
            </w:r>
          </w:p>
        </w:tc>
        <w:tc>
          <w:tcPr>
            <w:tcW w:w="816" w:type="dxa"/>
          </w:tcPr>
          <w:p w:rsidR="007E6E83" w:rsidRDefault="007E6E83">
            <w:pPr>
              <w:pStyle w:val="TableParagraph"/>
              <w:spacing w:before="14"/>
              <w:rPr>
                <w:sz w:val="24"/>
              </w:rPr>
            </w:pPr>
            <w:r>
              <w:rPr>
                <w:spacing w:val="-4"/>
                <w:sz w:val="24"/>
              </w:rPr>
              <w:t>◎Ab-</w:t>
            </w:r>
          </w:p>
          <w:p w:rsidR="007E6E83" w:rsidRDefault="007E6E83">
            <w:pPr>
              <w:pStyle w:val="TableParagraph"/>
              <w:spacing w:line="360" w:lineRule="atLeast"/>
              <w:ind w:right="217"/>
              <w:rPr>
                <w:sz w:val="24"/>
              </w:rPr>
            </w:pPr>
            <w:r>
              <w:rPr>
                <w:spacing w:val="-4"/>
                <w:sz w:val="24"/>
              </w:rPr>
              <w:t>Ⅰ-1</w:t>
            </w:r>
            <w:r>
              <w:rPr>
                <w:spacing w:val="-5"/>
                <w:sz w:val="24"/>
              </w:rPr>
              <w:t>語詞</w:t>
            </w:r>
          </w:p>
        </w:tc>
        <w:tc>
          <w:tcPr>
            <w:tcW w:w="1188" w:type="dxa"/>
          </w:tcPr>
          <w:p w:rsidR="007E6E83" w:rsidRDefault="007E6E83" w:rsidP="007E6E83">
            <w:pPr>
              <w:pStyle w:val="TableParagraph"/>
              <w:numPr>
                <w:ilvl w:val="0"/>
                <w:numId w:val="155"/>
              </w:numPr>
              <w:tabs>
                <w:tab w:val="left" w:pos="348"/>
              </w:tabs>
              <w:spacing w:before="14"/>
              <w:ind w:left="348" w:hanging="240"/>
              <w:rPr>
                <w:sz w:val="24"/>
              </w:rPr>
            </w:pPr>
            <w:r>
              <w:rPr>
                <w:spacing w:val="-4"/>
                <w:sz w:val="24"/>
              </w:rPr>
              <w:t>利用觀</w:t>
            </w:r>
          </w:p>
          <w:p w:rsidR="007E6E83" w:rsidRDefault="007E6E83">
            <w:pPr>
              <w:pStyle w:val="TableParagraph"/>
              <w:spacing w:line="360" w:lineRule="atLeast"/>
              <w:ind w:right="109"/>
              <w:rPr>
                <w:sz w:val="24"/>
              </w:rPr>
            </w:pPr>
            <w:r>
              <w:rPr>
                <w:spacing w:val="-4"/>
                <w:sz w:val="24"/>
              </w:rPr>
              <w:t>察和判斷</w:t>
            </w:r>
            <w:r>
              <w:rPr>
                <w:spacing w:val="-3"/>
                <w:sz w:val="24"/>
              </w:rPr>
              <w:t>能力，區</w:t>
            </w:r>
          </w:p>
        </w:tc>
        <w:tc>
          <w:tcPr>
            <w:tcW w:w="4556" w:type="dxa"/>
          </w:tcPr>
          <w:p w:rsidR="007E6E83" w:rsidRDefault="007E6E83">
            <w:pPr>
              <w:pStyle w:val="TableParagraph"/>
              <w:spacing w:before="14" w:line="280" w:lineRule="auto"/>
              <w:ind w:right="2277"/>
              <w:rPr>
                <w:sz w:val="24"/>
              </w:rPr>
            </w:pPr>
            <w:r>
              <w:rPr>
                <w:spacing w:val="-2"/>
                <w:sz w:val="24"/>
              </w:rPr>
              <w:t>第二單元動物來比賽第三課兔仔佮龜比賽</w:t>
            </w:r>
          </w:p>
          <w:p w:rsidR="007E6E83" w:rsidRDefault="007E6E83">
            <w:pPr>
              <w:pStyle w:val="TableParagraph"/>
              <w:spacing w:before="1"/>
              <w:rPr>
                <w:sz w:val="24"/>
              </w:rPr>
            </w:pPr>
            <w:r>
              <w:rPr>
                <w:spacing w:val="-1"/>
                <w:w w:val="105"/>
                <w:sz w:val="24"/>
              </w:rPr>
              <w:t>(一)活動一：來練習</w:t>
            </w:r>
          </w:p>
        </w:tc>
        <w:tc>
          <w:tcPr>
            <w:tcW w:w="457" w:type="dxa"/>
          </w:tcPr>
          <w:p w:rsidR="007E6E83" w:rsidRDefault="007E6E83">
            <w:pPr>
              <w:pStyle w:val="TableParagraph"/>
              <w:spacing w:before="14" w:line="280" w:lineRule="auto"/>
              <w:ind w:left="105" w:right="99"/>
              <w:rPr>
                <w:sz w:val="24"/>
              </w:rPr>
            </w:pPr>
            <w:r>
              <w:rPr>
                <w:spacing w:val="-10"/>
                <w:sz w:val="24"/>
              </w:rPr>
              <w:t>口頭</w:t>
            </w:r>
          </w:p>
        </w:tc>
        <w:tc>
          <w:tcPr>
            <w:tcW w:w="2392" w:type="dxa"/>
          </w:tcPr>
          <w:p w:rsidR="007E6E83" w:rsidRDefault="007E6E83">
            <w:pPr>
              <w:pStyle w:val="TableParagraph"/>
              <w:spacing w:before="14" w:line="304" w:lineRule="exact"/>
              <w:ind w:left="104"/>
              <w:rPr>
                <w:sz w:val="24"/>
              </w:rPr>
            </w:pPr>
            <w:r>
              <w:rPr>
                <w:spacing w:val="-2"/>
                <w:sz w:val="24"/>
              </w:rPr>
              <w:t>【環境教育】</w:t>
            </w:r>
          </w:p>
          <w:p w:rsidR="007E6E83" w:rsidRDefault="007E6E83">
            <w:pPr>
              <w:pStyle w:val="TableParagraph"/>
              <w:spacing w:before="50" w:line="187" w:lineRule="auto"/>
              <w:ind w:left="104" w:right="175"/>
              <w:rPr>
                <w:sz w:val="24"/>
              </w:rPr>
            </w:pPr>
            <w:r>
              <w:rPr>
                <w:spacing w:val="-30"/>
                <w:sz w:val="24"/>
              </w:rPr>
              <w:t xml:space="preserve">環 </w:t>
            </w:r>
            <w:r>
              <w:rPr>
                <w:sz w:val="24"/>
              </w:rPr>
              <w:t>E2</w:t>
            </w:r>
            <w:r>
              <w:rPr>
                <w:spacing w:val="-6"/>
                <w:sz w:val="24"/>
              </w:rPr>
              <w:t xml:space="preserve"> 覺知生物生命</w:t>
            </w:r>
            <w:r>
              <w:rPr>
                <w:spacing w:val="-2"/>
                <w:sz w:val="24"/>
              </w:rPr>
              <w:t>的美與價值，關懷</w:t>
            </w:r>
          </w:p>
          <w:p w:rsidR="007E6E83" w:rsidRDefault="007E6E83">
            <w:pPr>
              <w:pStyle w:val="TableParagraph"/>
              <w:spacing w:line="215" w:lineRule="exact"/>
              <w:ind w:left="104"/>
              <w:rPr>
                <w:sz w:val="24"/>
              </w:rPr>
            </w:pPr>
            <w:r>
              <w:rPr>
                <w:spacing w:val="-2"/>
                <w:sz w:val="24"/>
              </w:rPr>
              <w:t>動、植物的生命。</w:t>
            </w:r>
          </w:p>
        </w:tc>
        <w:tc>
          <w:tcPr>
            <w:tcW w:w="637" w:type="dxa"/>
          </w:tcPr>
          <w:p w:rsidR="007E6E83" w:rsidRDefault="007E6E83">
            <w:pPr>
              <w:pStyle w:val="TableParagraph"/>
              <w:rPr>
                <w:rFonts w:ascii="Times New Roman"/>
                <w:sz w:val="24"/>
              </w:rPr>
            </w:pPr>
          </w:p>
        </w:tc>
      </w:tr>
    </w:tbl>
    <w:p w:rsidR="007E6E83" w:rsidRDefault="007E6E83">
      <w:pPr>
        <w:pStyle w:val="TableParagraph"/>
        <w:rPr>
          <w:rFonts w:ascii="Times New Roman"/>
          <w:sz w:val="24"/>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980"/>
        <w:gridCol w:w="456"/>
        <w:gridCol w:w="2498"/>
        <w:gridCol w:w="958"/>
        <w:gridCol w:w="816"/>
        <w:gridCol w:w="1188"/>
        <w:gridCol w:w="4556"/>
        <w:gridCol w:w="457"/>
        <w:gridCol w:w="2392"/>
        <w:gridCol w:w="637"/>
      </w:tblGrid>
      <w:tr w:rsidR="007E6E83">
        <w:trPr>
          <w:trHeight w:val="9001"/>
        </w:trPr>
        <w:tc>
          <w:tcPr>
            <w:tcW w:w="456" w:type="dxa"/>
          </w:tcPr>
          <w:p w:rsidR="007E6E83" w:rsidRDefault="007E6E83">
            <w:pPr>
              <w:pStyle w:val="TableParagraph"/>
              <w:rPr>
                <w:rFonts w:ascii="Times New Roman"/>
              </w:rPr>
            </w:pPr>
          </w:p>
        </w:tc>
        <w:tc>
          <w:tcPr>
            <w:tcW w:w="980" w:type="dxa"/>
          </w:tcPr>
          <w:p w:rsidR="007E6E83" w:rsidRDefault="007E6E83">
            <w:pPr>
              <w:pStyle w:val="TableParagraph"/>
              <w:spacing w:before="12" w:line="280" w:lineRule="auto"/>
              <w:ind w:left="148" w:right="99"/>
              <w:rPr>
                <w:sz w:val="24"/>
              </w:rPr>
            </w:pPr>
            <w:r>
              <w:rPr>
                <w:spacing w:val="-4"/>
                <w:sz w:val="24"/>
              </w:rPr>
              <w:t>物來比</w:t>
            </w:r>
            <w:r>
              <w:rPr>
                <w:spacing w:val="-10"/>
                <w:sz w:val="24"/>
              </w:rPr>
              <w:t>賽</w:t>
            </w:r>
          </w:p>
          <w:p w:rsidR="007E6E83" w:rsidRDefault="007E6E83">
            <w:pPr>
              <w:pStyle w:val="TableParagraph"/>
              <w:spacing w:line="187" w:lineRule="auto"/>
              <w:ind w:left="107" w:right="140"/>
              <w:jc w:val="both"/>
              <w:rPr>
                <w:sz w:val="24"/>
              </w:rPr>
            </w:pPr>
            <w:r>
              <w:rPr>
                <w:spacing w:val="-4"/>
                <w:sz w:val="24"/>
              </w:rPr>
              <w:t>第三課兔仔佮龜比賽</w:t>
            </w:r>
          </w:p>
        </w:tc>
        <w:tc>
          <w:tcPr>
            <w:tcW w:w="456" w:type="dxa"/>
          </w:tcPr>
          <w:p w:rsidR="007E6E83" w:rsidRDefault="007E6E83">
            <w:pPr>
              <w:pStyle w:val="TableParagraph"/>
              <w:rPr>
                <w:rFonts w:ascii="Times New Roman"/>
              </w:rPr>
            </w:pPr>
          </w:p>
        </w:tc>
        <w:tc>
          <w:tcPr>
            <w:tcW w:w="2498" w:type="dxa"/>
          </w:tcPr>
          <w:p w:rsidR="007E6E83" w:rsidRDefault="007E6E83">
            <w:pPr>
              <w:pStyle w:val="TableParagraph"/>
              <w:spacing w:before="12" w:line="280" w:lineRule="auto"/>
              <w:ind w:left="107" w:right="218"/>
              <w:jc w:val="both"/>
              <w:rPr>
                <w:sz w:val="24"/>
              </w:rPr>
            </w:pPr>
            <w:r>
              <w:rPr>
                <w:spacing w:val="-2"/>
                <w:sz w:val="24"/>
              </w:rPr>
              <w:t>達、溝通，以運用於家庭、學校、社區生</w:t>
            </w:r>
            <w:r>
              <w:rPr>
                <w:spacing w:val="-4"/>
                <w:sz w:val="24"/>
              </w:rPr>
              <w:t>活之中。</w:t>
            </w:r>
          </w:p>
          <w:p w:rsidR="007E6E83" w:rsidRDefault="007E6E83">
            <w:pPr>
              <w:pStyle w:val="TableParagraph"/>
              <w:spacing w:line="187" w:lineRule="auto"/>
              <w:ind w:left="107" w:right="218"/>
              <w:rPr>
                <w:sz w:val="24"/>
              </w:rPr>
            </w:pPr>
            <w:r>
              <w:rPr>
                <w:sz w:val="24"/>
              </w:rPr>
              <w:t>閩-E-C2</w:t>
            </w:r>
            <w:r>
              <w:rPr>
                <w:spacing w:val="-6"/>
                <w:sz w:val="24"/>
              </w:rPr>
              <w:t xml:space="preserve"> 具備運用閩</w:t>
            </w:r>
            <w:r>
              <w:rPr>
                <w:spacing w:val="-2"/>
                <w:sz w:val="24"/>
              </w:rPr>
              <w:t>南語文的溝通能力，珍愛自己、尊重別 人，發揮團隊合作的</w:t>
            </w:r>
            <w:r>
              <w:rPr>
                <w:spacing w:val="-4"/>
                <w:sz w:val="24"/>
              </w:rPr>
              <w:t>精神。</w:t>
            </w:r>
          </w:p>
        </w:tc>
        <w:tc>
          <w:tcPr>
            <w:tcW w:w="958" w:type="dxa"/>
          </w:tcPr>
          <w:p w:rsidR="007E6E83" w:rsidRDefault="007E6E83">
            <w:pPr>
              <w:pStyle w:val="TableParagraph"/>
              <w:spacing w:before="12" w:line="280" w:lineRule="auto"/>
              <w:ind w:left="107" w:right="118"/>
              <w:jc w:val="both"/>
              <w:rPr>
                <w:sz w:val="24"/>
              </w:rPr>
            </w:pPr>
            <w:r>
              <w:rPr>
                <w:spacing w:val="-4"/>
                <w:sz w:val="24"/>
              </w:rPr>
              <w:t>閩南語文課文主題、內容並掌握重</w:t>
            </w:r>
            <w:r>
              <w:rPr>
                <w:spacing w:val="-6"/>
                <w:sz w:val="24"/>
              </w:rPr>
              <w:t>點。</w:t>
            </w:r>
          </w:p>
          <w:p w:rsidR="007E6E83" w:rsidRDefault="007E6E83">
            <w:pPr>
              <w:pStyle w:val="TableParagraph"/>
              <w:spacing w:before="1"/>
              <w:ind w:left="107"/>
              <w:rPr>
                <w:sz w:val="24"/>
              </w:rPr>
            </w:pPr>
            <w:r>
              <w:rPr>
                <w:sz w:val="24"/>
              </w:rPr>
              <w:t>2-Ⅰ-</w:t>
            </w:r>
            <w:r>
              <w:rPr>
                <w:spacing w:val="-10"/>
                <w:sz w:val="24"/>
              </w:rPr>
              <w:t>3</w:t>
            </w:r>
          </w:p>
          <w:p w:rsidR="007E6E83" w:rsidRDefault="007E6E83">
            <w:pPr>
              <w:pStyle w:val="TableParagraph"/>
              <w:spacing w:before="53" w:line="280" w:lineRule="auto"/>
              <w:ind w:left="107" w:right="118"/>
              <w:jc w:val="both"/>
              <w:rPr>
                <w:sz w:val="24"/>
              </w:rPr>
            </w:pPr>
            <w:r>
              <w:rPr>
                <w:spacing w:val="-4"/>
                <w:sz w:val="24"/>
              </w:rPr>
              <w:t>能正確朗讀所學的閩南語課</w:t>
            </w:r>
            <w:r>
              <w:rPr>
                <w:spacing w:val="-6"/>
                <w:sz w:val="24"/>
              </w:rPr>
              <w:t>文。</w:t>
            </w:r>
          </w:p>
          <w:p w:rsidR="007E6E83" w:rsidRDefault="007E6E83">
            <w:pPr>
              <w:pStyle w:val="TableParagraph"/>
              <w:spacing w:line="215" w:lineRule="exact"/>
              <w:ind w:left="107"/>
              <w:rPr>
                <w:sz w:val="24"/>
              </w:rPr>
            </w:pPr>
            <w:r>
              <w:rPr>
                <w:sz w:val="24"/>
              </w:rPr>
              <w:t>3-Ⅰ-</w:t>
            </w:r>
            <w:r>
              <w:rPr>
                <w:spacing w:val="-10"/>
                <w:sz w:val="24"/>
              </w:rPr>
              <w:t>1</w:t>
            </w:r>
          </w:p>
          <w:p w:rsidR="007E6E83" w:rsidRDefault="007E6E83">
            <w:pPr>
              <w:pStyle w:val="TableParagraph"/>
              <w:spacing w:before="19" w:line="187" w:lineRule="auto"/>
              <w:ind w:left="107" w:right="118"/>
              <w:jc w:val="both"/>
              <w:rPr>
                <w:sz w:val="24"/>
              </w:rPr>
            </w:pPr>
            <w:r>
              <w:rPr>
                <w:spacing w:val="-4"/>
                <w:sz w:val="24"/>
              </w:rPr>
              <w:t>能建立樂意閱讀閩南語文語句和短文的興</w:t>
            </w:r>
            <w:r>
              <w:rPr>
                <w:spacing w:val="-6"/>
                <w:sz w:val="24"/>
              </w:rPr>
              <w:t>趣。</w:t>
            </w:r>
          </w:p>
        </w:tc>
        <w:tc>
          <w:tcPr>
            <w:tcW w:w="816" w:type="dxa"/>
          </w:tcPr>
          <w:p w:rsidR="007E6E83" w:rsidRDefault="007E6E83">
            <w:pPr>
              <w:pStyle w:val="TableParagraph"/>
              <w:spacing w:before="12" w:line="280" w:lineRule="auto"/>
              <w:ind w:right="217"/>
              <w:rPr>
                <w:sz w:val="24"/>
              </w:rPr>
            </w:pPr>
            <w:r>
              <w:rPr>
                <w:spacing w:val="-10"/>
                <w:sz w:val="24"/>
              </w:rPr>
              <w:t xml:space="preserve">運 </w:t>
            </w:r>
            <w:r>
              <w:rPr>
                <w:spacing w:val="-6"/>
                <w:sz w:val="24"/>
              </w:rPr>
              <w:t>用。</w:t>
            </w:r>
          </w:p>
          <w:p w:rsidR="007E6E83" w:rsidRDefault="007E6E83">
            <w:pPr>
              <w:pStyle w:val="TableParagraph"/>
              <w:spacing w:line="215" w:lineRule="exact"/>
              <w:rPr>
                <w:sz w:val="24"/>
              </w:rPr>
            </w:pPr>
            <w:r>
              <w:rPr>
                <w:spacing w:val="-4"/>
                <w:sz w:val="24"/>
              </w:rPr>
              <w:t>◎Bg-</w:t>
            </w:r>
          </w:p>
          <w:p w:rsidR="007E6E83" w:rsidRDefault="007E6E83">
            <w:pPr>
              <w:pStyle w:val="TableParagraph"/>
              <w:spacing w:before="19" w:line="187" w:lineRule="auto"/>
              <w:ind w:right="217"/>
              <w:rPr>
                <w:sz w:val="24"/>
              </w:rPr>
            </w:pPr>
            <w:r>
              <w:rPr>
                <w:spacing w:val="-4"/>
                <w:sz w:val="24"/>
              </w:rPr>
              <w:t>Ⅰ-2</w:t>
            </w:r>
            <w:r>
              <w:rPr>
                <w:spacing w:val="-6"/>
                <w:sz w:val="24"/>
              </w:rPr>
              <w:t>口語</w:t>
            </w:r>
            <w:r>
              <w:rPr>
                <w:spacing w:val="-10"/>
                <w:sz w:val="24"/>
              </w:rPr>
              <w:t xml:space="preserve">表 </w:t>
            </w:r>
            <w:r>
              <w:rPr>
                <w:spacing w:val="-6"/>
                <w:sz w:val="24"/>
              </w:rPr>
              <w:t>達。</w:t>
            </w:r>
          </w:p>
        </w:tc>
        <w:tc>
          <w:tcPr>
            <w:tcW w:w="1188" w:type="dxa"/>
          </w:tcPr>
          <w:p w:rsidR="007E6E83" w:rsidRDefault="007E6E83">
            <w:pPr>
              <w:pStyle w:val="TableParagraph"/>
              <w:spacing w:before="12" w:line="280" w:lineRule="auto"/>
              <w:ind w:right="109"/>
              <w:rPr>
                <w:sz w:val="24"/>
              </w:rPr>
            </w:pPr>
            <w:r>
              <w:rPr>
                <w:spacing w:val="-4"/>
                <w:sz w:val="24"/>
              </w:rPr>
              <w:t>別動物的</w:t>
            </w:r>
            <w:r>
              <w:rPr>
                <w:spacing w:val="-3"/>
                <w:sz w:val="24"/>
              </w:rPr>
              <w:t>差異性。</w:t>
            </w:r>
          </w:p>
          <w:p w:rsidR="007E6E83" w:rsidRDefault="007E6E83" w:rsidP="007E6E83">
            <w:pPr>
              <w:pStyle w:val="TableParagraph"/>
              <w:numPr>
                <w:ilvl w:val="0"/>
                <w:numId w:val="154"/>
              </w:numPr>
              <w:tabs>
                <w:tab w:val="left" w:pos="348"/>
              </w:tabs>
              <w:spacing w:line="280" w:lineRule="auto"/>
              <w:ind w:right="109" w:firstLine="0"/>
              <w:jc w:val="both"/>
              <w:rPr>
                <w:sz w:val="24"/>
              </w:rPr>
            </w:pPr>
            <w:r>
              <w:rPr>
                <w:spacing w:val="-4"/>
                <w:sz w:val="24"/>
              </w:rPr>
              <w:t>懂得動物的閩南語說法，並能操作本練習。</w:t>
            </w:r>
          </w:p>
          <w:p w:rsidR="007E6E83" w:rsidRDefault="007E6E83" w:rsidP="007E6E83">
            <w:pPr>
              <w:pStyle w:val="TableParagraph"/>
              <w:numPr>
                <w:ilvl w:val="0"/>
                <w:numId w:val="154"/>
              </w:numPr>
              <w:tabs>
                <w:tab w:val="left" w:pos="348"/>
              </w:tabs>
              <w:spacing w:before="1" w:line="280" w:lineRule="auto"/>
              <w:ind w:right="109" w:firstLine="0"/>
              <w:rPr>
                <w:sz w:val="24"/>
              </w:rPr>
            </w:pPr>
            <w:r>
              <w:rPr>
                <w:spacing w:val="-4"/>
                <w:sz w:val="24"/>
              </w:rPr>
              <w:t>正確分辨各種動物其特 徵，並把貼紙貼在正確的位</w:t>
            </w:r>
            <w:r>
              <w:rPr>
                <w:spacing w:val="-6"/>
                <w:sz w:val="24"/>
              </w:rPr>
              <w:t>置。</w:t>
            </w:r>
          </w:p>
          <w:p w:rsidR="007E6E83" w:rsidRDefault="007E6E83" w:rsidP="007E6E83">
            <w:pPr>
              <w:pStyle w:val="TableParagraph"/>
              <w:numPr>
                <w:ilvl w:val="0"/>
                <w:numId w:val="154"/>
              </w:numPr>
              <w:tabs>
                <w:tab w:val="left" w:pos="348"/>
              </w:tabs>
              <w:spacing w:before="3" w:line="280" w:lineRule="auto"/>
              <w:ind w:right="109" w:firstLine="0"/>
              <w:jc w:val="both"/>
              <w:rPr>
                <w:sz w:val="24"/>
              </w:rPr>
            </w:pPr>
            <w:r>
              <w:rPr>
                <w:spacing w:val="-4"/>
                <w:sz w:val="24"/>
              </w:rPr>
              <w:t>會說動物的閩南語說法，並實踐在遊戲或日常生活之</w:t>
            </w:r>
            <w:r>
              <w:rPr>
                <w:spacing w:val="-6"/>
                <w:sz w:val="24"/>
              </w:rPr>
              <w:t>中。</w:t>
            </w:r>
          </w:p>
          <w:p w:rsidR="007E6E83" w:rsidRDefault="007E6E83" w:rsidP="007E6E83">
            <w:pPr>
              <w:pStyle w:val="TableParagraph"/>
              <w:numPr>
                <w:ilvl w:val="0"/>
                <w:numId w:val="154"/>
              </w:numPr>
              <w:tabs>
                <w:tab w:val="left" w:pos="348"/>
              </w:tabs>
              <w:spacing w:line="187" w:lineRule="auto"/>
              <w:ind w:right="109" w:firstLine="0"/>
              <w:jc w:val="both"/>
              <w:rPr>
                <w:sz w:val="24"/>
              </w:rPr>
            </w:pPr>
            <w:r>
              <w:rPr>
                <w:spacing w:val="-4"/>
                <w:sz w:val="24"/>
              </w:rPr>
              <w:t>在遊戲中展現肢體動覺智能與動物</w:t>
            </w:r>
            <w:r>
              <w:rPr>
                <w:spacing w:val="-3"/>
                <w:sz w:val="24"/>
              </w:rPr>
              <w:t>反應運用</w:t>
            </w:r>
          </w:p>
          <w:p w:rsidR="007E6E83" w:rsidRDefault="007E6E83">
            <w:pPr>
              <w:pStyle w:val="TableParagraph"/>
              <w:spacing w:line="216" w:lineRule="exact"/>
              <w:rPr>
                <w:sz w:val="24"/>
              </w:rPr>
            </w:pPr>
            <w:r>
              <w:rPr>
                <w:spacing w:val="-4"/>
                <w:sz w:val="24"/>
              </w:rPr>
              <w:t>能力。</w:t>
            </w:r>
          </w:p>
        </w:tc>
        <w:tc>
          <w:tcPr>
            <w:tcW w:w="4556" w:type="dxa"/>
          </w:tcPr>
          <w:p w:rsidR="007E6E83" w:rsidRDefault="007E6E83" w:rsidP="007E6E83">
            <w:pPr>
              <w:pStyle w:val="TableParagraph"/>
              <w:numPr>
                <w:ilvl w:val="0"/>
                <w:numId w:val="153"/>
              </w:numPr>
              <w:tabs>
                <w:tab w:val="left" w:pos="348"/>
              </w:tabs>
              <w:spacing w:before="12" w:line="280" w:lineRule="auto"/>
              <w:ind w:right="117" w:firstLine="0"/>
              <w:rPr>
                <w:sz w:val="24"/>
              </w:rPr>
            </w:pPr>
            <w:r>
              <w:rPr>
                <w:spacing w:val="-2"/>
                <w:sz w:val="24"/>
              </w:rPr>
              <w:t>以課本語詞圖卡做聽選練習，教師說出動物語詞，學生拿出正確的語詞卡。</w:t>
            </w:r>
          </w:p>
          <w:p w:rsidR="007E6E83" w:rsidRDefault="007E6E83" w:rsidP="007E6E83">
            <w:pPr>
              <w:pStyle w:val="TableParagraph"/>
              <w:numPr>
                <w:ilvl w:val="0"/>
                <w:numId w:val="153"/>
              </w:numPr>
              <w:tabs>
                <w:tab w:val="left" w:pos="348"/>
              </w:tabs>
              <w:spacing w:line="280" w:lineRule="auto"/>
              <w:ind w:right="115" w:firstLine="0"/>
              <w:jc w:val="both"/>
              <w:rPr>
                <w:sz w:val="24"/>
              </w:rPr>
            </w:pPr>
            <w:r>
              <w:rPr>
                <w:spacing w:val="-2"/>
                <w:sz w:val="24"/>
              </w:rPr>
              <w:t>本練習的作答方式為，先聽教學媒體，</w:t>
            </w:r>
            <w:r>
              <w:rPr>
                <w:spacing w:val="-8"/>
                <w:sz w:val="24"/>
              </w:rPr>
              <w:t xml:space="preserve">再利用課本第 </w:t>
            </w:r>
            <w:r>
              <w:rPr>
                <w:spacing w:val="-4"/>
                <w:sz w:val="24"/>
              </w:rPr>
              <w:t>114</w:t>
            </w:r>
            <w:r>
              <w:rPr>
                <w:spacing w:val="-9"/>
                <w:sz w:val="24"/>
              </w:rPr>
              <w:t xml:space="preserve"> 頁貼紙把動物貼在正確</w:t>
            </w:r>
            <w:r>
              <w:rPr>
                <w:spacing w:val="-4"/>
                <w:sz w:val="24"/>
              </w:rPr>
              <w:t>的地方。</w:t>
            </w:r>
          </w:p>
          <w:p w:rsidR="007E6E83" w:rsidRDefault="007E6E83" w:rsidP="007E6E83">
            <w:pPr>
              <w:pStyle w:val="TableParagraph"/>
              <w:numPr>
                <w:ilvl w:val="0"/>
                <w:numId w:val="153"/>
              </w:numPr>
              <w:tabs>
                <w:tab w:val="left" w:pos="348"/>
              </w:tabs>
              <w:spacing w:before="1" w:line="280" w:lineRule="auto"/>
              <w:ind w:right="117" w:firstLine="0"/>
              <w:rPr>
                <w:sz w:val="24"/>
              </w:rPr>
            </w:pPr>
            <w:r>
              <w:rPr>
                <w:spacing w:val="-2"/>
                <w:sz w:val="24"/>
              </w:rPr>
              <w:t>教師播放教學媒體，引導學生作答後訂</w:t>
            </w:r>
            <w:r>
              <w:rPr>
                <w:spacing w:val="-4"/>
                <w:sz w:val="24"/>
              </w:rPr>
              <w:t>正答案。</w:t>
            </w:r>
          </w:p>
          <w:p w:rsidR="007E6E83" w:rsidRDefault="007E6E83">
            <w:pPr>
              <w:pStyle w:val="TableParagraph"/>
              <w:rPr>
                <w:sz w:val="24"/>
              </w:rPr>
            </w:pPr>
            <w:r>
              <w:rPr>
                <w:spacing w:val="-1"/>
                <w:sz w:val="24"/>
              </w:rPr>
              <w:t>(二)活動二：做伙來耍</w:t>
            </w:r>
          </w:p>
          <w:p w:rsidR="007E6E83" w:rsidRDefault="007E6E83" w:rsidP="007E6E83">
            <w:pPr>
              <w:pStyle w:val="TableParagraph"/>
              <w:numPr>
                <w:ilvl w:val="0"/>
                <w:numId w:val="152"/>
              </w:numPr>
              <w:tabs>
                <w:tab w:val="left" w:pos="348"/>
              </w:tabs>
              <w:spacing w:before="53" w:line="280" w:lineRule="auto"/>
              <w:ind w:right="117" w:firstLine="0"/>
              <w:jc w:val="both"/>
              <w:rPr>
                <w:sz w:val="24"/>
              </w:rPr>
            </w:pPr>
            <w:r>
              <w:rPr>
                <w:spacing w:val="-2"/>
                <w:sz w:val="24"/>
              </w:rPr>
              <w:t>教師請學生觀看並說一說插圖內容，</w:t>
            </w:r>
            <w:r>
              <w:rPr>
                <w:spacing w:val="-143"/>
                <w:sz w:val="24"/>
              </w:rPr>
              <w:t>再</w:t>
            </w:r>
            <w:r>
              <w:rPr>
                <w:spacing w:val="-2"/>
                <w:sz w:val="24"/>
              </w:rPr>
              <w:t>帶領學生練習口訣，並示範動作、解說意</w:t>
            </w:r>
            <w:r>
              <w:rPr>
                <w:spacing w:val="-6"/>
                <w:sz w:val="24"/>
              </w:rPr>
              <w:t>思。</w:t>
            </w:r>
          </w:p>
          <w:p w:rsidR="007E6E83" w:rsidRDefault="007E6E83" w:rsidP="007E6E83">
            <w:pPr>
              <w:pStyle w:val="TableParagraph"/>
              <w:numPr>
                <w:ilvl w:val="0"/>
                <w:numId w:val="152"/>
              </w:numPr>
              <w:tabs>
                <w:tab w:val="left" w:pos="348"/>
              </w:tabs>
              <w:spacing w:before="1" w:line="280" w:lineRule="auto"/>
              <w:ind w:right="117" w:firstLine="0"/>
              <w:rPr>
                <w:sz w:val="24"/>
              </w:rPr>
            </w:pPr>
            <w:r>
              <w:rPr>
                <w:spacing w:val="-2"/>
                <w:sz w:val="24"/>
              </w:rPr>
              <w:t>「走標比賽，走標比賽。」此句動作為雙手在腰間前後擺動，做跑步的樣子；</w:t>
            </w:r>
          </w:p>
          <w:p w:rsidR="007E6E83" w:rsidRDefault="007E6E83">
            <w:pPr>
              <w:pStyle w:val="TableParagraph"/>
              <w:spacing w:before="1" w:line="280" w:lineRule="auto"/>
              <w:ind w:right="117"/>
              <w:rPr>
                <w:sz w:val="24"/>
              </w:rPr>
            </w:pPr>
            <w:r>
              <w:rPr>
                <w:spacing w:val="-2"/>
                <w:sz w:val="24"/>
              </w:rPr>
              <w:t>「看啥人走贏上厲害？」而這句動作為猜</w:t>
            </w:r>
            <w:r>
              <w:rPr>
                <w:spacing w:val="-6"/>
                <w:sz w:val="24"/>
              </w:rPr>
              <w:t>拳。</w:t>
            </w:r>
          </w:p>
          <w:p w:rsidR="007E6E83" w:rsidRDefault="007E6E83" w:rsidP="007E6E83">
            <w:pPr>
              <w:pStyle w:val="TableParagraph"/>
              <w:numPr>
                <w:ilvl w:val="0"/>
                <w:numId w:val="152"/>
              </w:numPr>
              <w:tabs>
                <w:tab w:val="left" w:pos="348"/>
              </w:tabs>
              <w:spacing w:line="187" w:lineRule="auto"/>
              <w:ind w:right="117" w:firstLine="0"/>
              <w:rPr>
                <w:sz w:val="24"/>
              </w:rPr>
            </w:pPr>
            <w:r>
              <w:rPr>
                <w:spacing w:val="-2"/>
                <w:sz w:val="24"/>
              </w:rPr>
              <w:t>猜贏的人可以指定動作，讓另一位學</w:t>
            </w:r>
            <w:r>
              <w:rPr>
                <w:spacing w:val="-143"/>
                <w:sz w:val="24"/>
              </w:rPr>
              <w:t>生</w:t>
            </w:r>
            <w:r>
              <w:rPr>
                <w:spacing w:val="-2"/>
                <w:sz w:val="24"/>
              </w:rPr>
              <w:t>模仿該動物的動作。</w:t>
            </w:r>
          </w:p>
        </w:tc>
        <w:tc>
          <w:tcPr>
            <w:tcW w:w="457" w:type="dxa"/>
          </w:tcPr>
          <w:p w:rsidR="007E6E83" w:rsidRDefault="007E6E83">
            <w:pPr>
              <w:pStyle w:val="TableParagraph"/>
              <w:spacing w:before="12" w:line="280" w:lineRule="auto"/>
              <w:ind w:left="105" w:right="99"/>
              <w:jc w:val="both"/>
              <w:rPr>
                <w:sz w:val="24"/>
              </w:rPr>
            </w:pPr>
            <w:r>
              <w:rPr>
                <w:spacing w:val="-10"/>
                <w:sz w:val="24"/>
              </w:rPr>
              <w:t>評量資料蒐集討論活</w:t>
            </w:r>
          </w:p>
          <w:p w:rsidR="007E6E83" w:rsidRDefault="007E6E83">
            <w:pPr>
              <w:pStyle w:val="TableParagraph"/>
              <w:spacing w:before="7" w:line="235" w:lineRule="auto"/>
              <w:ind w:left="105" w:right="99"/>
              <w:rPr>
                <w:sz w:val="24"/>
              </w:rPr>
            </w:pPr>
            <w:r>
              <w:rPr>
                <w:spacing w:val="-10"/>
                <w:sz w:val="24"/>
              </w:rPr>
              <w:t>動表</w:t>
            </w:r>
          </w:p>
          <w:p w:rsidR="007E6E83" w:rsidRDefault="007E6E83">
            <w:pPr>
              <w:pStyle w:val="TableParagraph"/>
              <w:spacing w:line="187" w:lineRule="auto"/>
              <w:ind w:left="105" w:right="99"/>
              <w:jc w:val="both"/>
              <w:rPr>
                <w:sz w:val="24"/>
              </w:rPr>
            </w:pPr>
            <w:r>
              <w:rPr>
                <w:spacing w:val="-10"/>
                <w:sz w:val="24"/>
              </w:rPr>
              <w:t>演評量</w:t>
            </w:r>
          </w:p>
        </w:tc>
        <w:tc>
          <w:tcPr>
            <w:tcW w:w="2392" w:type="dxa"/>
          </w:tcPr>
          <w:p w:rsidR="007E6E83" w:rsidRDefault="007E6E83">
            <w:pPr>
              <w:pStyle w:val="TableParagraph"/>
              <w:rPr>
                <w:rFonts w:ascii="Times New Roman"/>
              </w:rPr>
            </w:pPr>
          </w:p>
        </w:tc>
        <w:tc>
          <w:tcPr>
            <w:tcW w:w="637"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980"/>
        <w:gridCol w:w="456"/>
        <w:gridCol w:w="2498"/>
        <w:gridCol w:w="958"/>
        <w:gridCol w:w="816"/>
        <w:gridCol w:w="1188"/>
        <w:gridCol w:w="4556"/>
        <w:gridCol w:w="457"/>
        <w:gridCol w:w="2392"/>
        <w:gridCol w:w="637"/>
      </w:tblGrid>
      <w:tr w:rsidR="007E6E83">
        <w:trPr>
          <w:trHeight w:val="9121"/>
        </w:trPr>
        <w:tc>
          <w:tcPr>
            <w:tcW w:w="456" w:type="dxa"/>
          </w:tcPr>
          <w:p w:rsidR="007E6E83" w:rsidRDefault="007E6E83">
            <w:pPr>
              <w:pStyle w:val="TableParagraph"/>
              <w:spacing w:before="4" w:line="204" w:lineRule="auto"/>
              <w:ind w:left="107" w:right="96"/>
              <w:jc w:val="both"/>
              <w:rPr>
                <w:sz w:val="24"/>
              </w:rPr>
            </w:pPr>
            <w:r>
              <w:rPr>
                <w:spacing w:val="-10"/>
                <w:sz w:val="24"/>
              </w:rPr>
              <w:lastRenderedPageBreak/>
              <w:t>第十一週</w:t>
            </w:r>
          </w:p>
        </w:tc>
        <w:tc>
          <w:tcPr>
            <w:tcW w:w="980" w:type="dxa"/>
          </w:tcPr>
          <w:p w:rsidR="007E6E83" w:rsidRDefault="007E6E83">
            <w:pPr>
              <w:pStyle w:val="TableParagraph"/>
              <w:spacing w:before="12" w:line="280" w:lineRule="auto"/>
              <w:ind w:left="148" w:right="99"/>
              <w:rPr>
                <w:sz w:val="24"/>
              </w:rPr>
            </w:pPr>
            <w:r>
              <w:rPr>
                <w:spacing w:val="-4"/>
                <w:sz w:val="24"/>
              </w:rPr>
              <w:t>第二單</w:t>
            </w:r>
            <w:r>
              <w:rPr>
                <w:sz w:val="24"/>
              </w:rPr>
              <w:t>元 動</w:t>
            </w:r>
            <w:r>
              <w:rPr>
                <w:spacing w:val="-4"/>
                <w:sz w:val="24"/>
              </w:rPr>
              <w:t>物來比</w:t>
            </w:r>
            <w:r>
              <w:rPr>
                <w:spacing w:val="-10"/>
                <w:sz w:val="24"/>
              </w:rPr>
              <w:t>賽</w:t>
            </w:r>
          </w:p>
          <w:p w:rsidR="007E6E83" w:rsidRDefault="007E6E83">
            <w:pPr>
              <w:pStyle w:val="TableParagraph"/>
              <w:spacing w:line="187" w:lineRule="auto"/>
              <w:ind w:left="107" w:right="140"/>
              <w:rPr>
                <w:sz w:val="24"/>
              </w:rPr>
            </w:pPr>
            <w:r>
              <w:rPr>
                <w:spacing w:val="-4"/>
                <w:sz w:val="24"/>
              </w:rPr>
              <w:t>單元活</w:t>
            </w:r>
            <w:r>
              <w:rPr>
                <w:spacing w:val="-6"/>
                <w:sz w:val="24"/>
              </w:rPr>
              <w:t>動二</w:t>
            </w:r>
          </w:p>
        </w:tc>
        <w:tc>
          <w:tcPr>
            <w:tcW w:w="456" w:type="dxa"/>
          </w:tcPr>
          <w:p w:rsidR="007E6E83" w:rsidRDefault="007E6E83">
            <w:pPr>
              <w:pStyle w:val="TableParagraph"/>
              <w:spacing w:line="259" w:lineRule="exact"/>
              <w:ind w:left="107"/>
              <w:rPr>
                <w:sz w:val="24"/>
              </w:rPr>
            </w:pPr>
            <w:r>
              <w:rPr>
                <w:spacing w:val="-10"/>
                <w:sz w:val="24"/>
              </w:rPr>
              <w:t>1</w:t>
            </w:r>
          </w:p>
        </w:tc>
        <w:tc>
          <w:tcPr>
            <w:tcW w:w="2498" w:type="dxa"/>
          </w:tcPr>
          <w:p w:rsidR="007E6E83" w:rsidRDefault="007E6E83">
            <w:pPr>
              <w:pStyle w:val="TableParagraph"/>
              <w:spacing w:before="12" w:line="280" w:lineRule="auto"/>
              <w:ind w:left="107" w:right="218"/>
              <w:jc w:val="both"/>
              <w:rPr>
                <w:sz w:val="24"/>
              </w:rPr>
            </w:pPr>
            <w:r>
              <w:rPr>
                <w:sz w:val="24"/>
              </w:rPr>
              <w:t>閩-E-A1</w:t>
            </w:r>
            <w:r>
              <w:rPr>
                <w:spacing w:val="-6"/>
                <w:sz w:val="24"/>
              </w:rPr>
              <w:t xml:space="preserve"> 具備認識閩</w:t>
            </w:r>
            <w:r>
              <w:rPr>
                <w:spacing w:val="-2"/>
                <w:sz w:val="24"/>
              </w:rPr>
              <w:t>南語文對個人生活的重要性，並能主動學習，進而建立學習閩南語文的能力。</w:t>
            </w:r>
          </w:p>
          <w:p w:rsidR="007E6E83" w:rsidRDefault="007E6E83">
            <w:pPr>
              <w:pStyle w:val="TableParagraph"/>
              <w:spacing w:line="187" w:lineRule="auto"/>
              <w:ind w:left="107" w:right="218"/>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tc>
        <w:tc>
          <w:tcPr>
            <w:tcW w:w="958" w:type="dxa"/>
          </w:tcPr>
          <w:p w:rsidR="007E6E83" w:rsidRDefault="007E6E83">
            <w:pPr>
              <w:pStyle w:val="TableParagraph"/>
              <w:spacing w:before="12"/>
              <w:ind w:left="107"/>
              <w:rPr>
                <w:sz w:val="24"/>
              </w:rPr>
            </w:pPr>
            <w:r>
              <w:rPr>
                <w:sz w:val="24"/>
              </w:rPr>
              <w:t>1-Ⅰ-</w:t>
            </w:r>
            <w:r>
              <w:rPr>
                <w:spacing w:val="-10"/>
                <w:sz w:val="24"/>
              </w:rPr>
              <w:t>4</w:t>
            </w:r>
          </w:p>
          <w:p w:rsidR="007E6E83" w:rsidRDefault="007E6E83">
            <w:pPr>
              <w:pStyle w:val="TableParagraph"/>
              <w:spacing w:before="52" w:line="280" w:lineRule="auto"/>
              <w:ind w:left="107" w:right="117"/>
              <w:jc w:val="both"/>
              <w:rPr>
                <w:sz w:val="24"/>
              </w:rPr>
            </w:pPr>
            <w:r>
              <w:rPr>
                <w:spacing w:val="-4"/>
                <w:sz w:val="24"/>
              </w:rPr>
              <w:t xml:space="preserve">能從聆聽中建立主動學習閩南語的興趣與習慣。 </w:t>
            </w:r>
            <w:r>
              <w:rPr>
                <w:sz w:val="24"/>
              </w:rPr>
              <w:t>2-Ⅰ-</w:t>
            </w:r>
            <w:r>
              <w:rPr>
                <w:spacing w:val="-10"/>
                <w:sz w:val="24"/>
              </w:rPr>
              <w:t>3</w:t>
            </w:r>
          </w:p>
          <w:p w:rsidR="007E6E83" w:rsidRDefault="007E6E83">
            <w:pPr>
              <w:pStyle w:val="TableParagraph"/>
              <w:spacing w:before="3" w:line="280" w:lineRule="auto"/>
              <w:ind w:left="107" w:right="118"/>
              <w:jc w:val="both"/>
              <w:rPr>
                <w:sz w:val="24"/>
              </w:rPr>
            </w:pPr>
            <w:r>
              <w:rPr>
                <w:spacing w:val="-4"/>
                <w:sz w:val="24"/>
              </w:rPr>
              <w:t>能正確朗讀所學的閩南語課</w:t>
            </w:r>
            <w:r>
              <w:rPr>
                <w:spacing w:val="-6"/>
                <w:sz w:val="24"/>
              </w:rPr>
              <w:t>文。</w:t>
            </w:r>
          </w:p>
          <w:p w:rsidR="007E6E83" w:rsidRDefault="007E6E83">
            <w:pPr>
              <w:pStyle w:val="TableParagraph"/>
              <w:spacing w:before="1"/>
              <w:ind w:left="107"/>
              <w:rPr>
                <w:sz w:val="24"/>
              </w:rPr>
            </w:pPr>
            <w:r>
              <w:rPr>
                <w:sz w:val="24"/>
              </w:rPr>
              <w:t>2-Ⅰ-</w:t>
            </w:r>
            <w:r>
              <w:rPr>
                <w:spacing w:val="-10"/>
                <w:sz w:val="24"/>
              </w:rPr>
              <w:t>4</w:t>
            </w:r>
          </w:p>
          <w:p w:rsidR="007E6E83" w:rsidRDefault="007E6E83">
            <w:pPr>
              <w:pStyle w:val="TableParagraph"/>
              <w:spacing w:before="52" w:line="280" w:lineRule="auto"/>
              <w:ind w:left="107" w:right="118"/>
              <w:jc w:val="both"/>
              <w:rPr>
                <w:sz w:val="24"/>
              </w:rPr>
            </w:pPr>
            <w:r>
              <w:rPr>
                <w:spacing w:val="-4"/>
                <w:sz w:val="24"/>
              </w:rPr>
              <w:t>能主動使用閩南語與他人互</w:t>
            </w:r>
            <w:r>
              <w:rPr>
                <w:spacing w:val="-6"/>
                <w:sz w:val="24"/>
              </w:rPr>
              <w:t>動。</w:t>
            </w:r>
          </w:p>
          <w:p w:rsidR="007E6E83" w:rsidRDefault="007E6E83">
            <w:pPr>
              <w:pStyle w:val="TableParagraph"/>
              <w:spacing w:line="215" w:lineRule="exact"/>
              <w:ind w:left="107"/>
              <w:rPr>
                <w:sz w:val="24"/>
              </w:rPr>
            </w:pPr>
            <w:r>
              <w:rPr>
                <w:sz w:val="24"/>
              </w:rPr>
              <w:t>3-Ⅰ-</w:t>
            </w:r>
            <w:r>
              <w:rPr>
                <w:spacing w:val="-10"/>
                <w:sz w:val="24"/>
              </w:rPr>
              <w:t>1</w:t>
            </w:r>
          </w:p>
          <w:p w:rsidR="007E6E83" w:rsidRDefault="007E6E83">
            <w:pPr>
              <w:pStyle w:val="TableParagraph"/>
              <w:spacing w:before="19" w:line="187" w:lineRule="auto"/>
              <w:ind w:left="107" w:right="118"/>
              <w:jc w:val="both"/>
              <w:rPr>
                <w:sz w:val="24"/>
              </w:rPr>
            </w:pPr>
            <w:r>
              <w:rPr>
                <w:spacing w:val="-4"/>
                <w:sz w:val="24"/>
              </w:rPr>
              <w:t>能建立樂意閱讀閩南語文語句和短文的興</w:t>
            </w:r>
          </w:p>
          <w:p w:rsidR="007E6E83" w:rsidRDefault="007E6E83">
            <w:pPr>
              <w:pStyle w:val="TableParagraph"/>
              <w:spacing w:line="217" w:lineRule="exact"/>
              <w:ind w:left="107"/>
              <w:rPr>
                <w:sz w:val="24"/>
              </w:rPr>
            </w:pPr>
            <w:r>
              <w:rPr>
                <w:spacing w:val="-5"/>
                <w:sz w:val="24"/>
              </w:rPr>
              <w:t>趣。</w:t>
            </w:r>
          </w:p>
        </w:tc>
        <w:tc>
          <w:tcPr>
            <w:tcW w:w="816" w:type="dxa"/>
          </w:tcPr>
          <w:p w:rsidR="007E6E83" w:rsidRDefault="007E6E83">
            <w:pPr>
              <w:pStyle w:val="TableParagraph"/>
              <w:spacing w:before="12"/>
              <w:rPr>
                <w:sz w:val="24"/>
              </w:rPr>
            </w:pPr>
            <w:r>
              <w:rPr>
                <w:spacing w:val="-4"/>
                <w:sz w:val="24"/>
              </w:rPr>
              <w:t>◎Ab-</w:t>
            </w:r>
          </w:p>
          <w:p w:rsidR="007E6E83" w:rsidRDefault="007E6E83">
            <w:pPr>
              <w:pStyle w:val="TableParagraph"/>
              <w:spacing w:before="52" w:line="280" w:lineRule="auto"/>
              <w:ind w:right="217"/>
              <w:rPr>
                <w:sz w:val="24"/>
              </w:rPr>
            </w:pPr>
            <w:r>
              <w:rPr>
                <w:spacing w:val="-4"/>
                <w:sz w:val="24"/>
              </w:rPr>
              <w:t>Ⅰ-1</w:t>
            </w:r>
            <w:r>
              <w:rPr>
                <w:spacing w:val="-6"/>
                <w:sz w:val="24"/>
              </w:rPr>
              <w:t>語詞</w:t>
            </w:r>
            <w:r>
              <w:rPr>
                <w:spacing w:val="-10"/>
                <w:sz w:val="24"/>
              </w:rPr>
              <w:t xml:space="preserve">運 </w:t>
            </w:r>
            <w:r>
              <w:rPr>
                <w:spacing w:val="-6"/>
                <w:sz w:val="24"/>
              </w:rPr>
              <w:t>用。</w:t>
            </w:r>
          </w:p>
          <w:p w:rsidR="007E6E83" w:rsidRDefault="007E6E83">
            <w:pPr>
              <w:pStyle w:val="TableParagraph"/>
              <w:spacing w:before="1"/>
              <w:rPr>
                <w:sz w:val="24"/>
              </w:rPr>
            </w:pPr>
            <w:r>
              <w:rPr>
                <w:spacing w:val="-4"/>
                <w:sz w:val="24"/>
              </w:rPr>
              <w:t>◎Ab-</w:t>
            </w:r>
          </w:p>
          <w:p w:rsidR="007E6E83" w:rsidRDefault="007E6E83">
            <w:pPr>
              <w:pStyle w:val="TableParagraph"/>
              <w:spacing w:before="53" w:line="280" w:lineRule="auto"/>
              <w:ind w:right="217"/>
              <w:rPr>
                <w:sz w:val="24"/>
              </w:rPr>
            </w:pPr>
            <w:r>
              <w:rPr>
                <w:spacing w:val="-4"/>
                <w:sz w:val="24"/>
              </w:rPr>
              <w:t>Ⅰ-2</w:t>
            </w:r>
            <w:r>
              <w:rPr>
                <w:spacing w:val="-6"/>
                <w:sz w:val="24"/>
              </w:rPr>
              <w:t>句型</w:t>
            </w:r>
            <w:r>
              <w:rPr>
                <w:spacing w:val="-10"/>
                <w:sz w:val="24"/>
              </w:rPr>
              <w:t xml:space="preserve">運 </w:t>
            </w:r>
            <w:r>
              <w:rPr>
                <w:spacing w:val="-6"/>
                <w:sz w:val="24"/>
              </w:rPr>
              <w:t>用。</w:t>
            </w:r>
          </w:p>
          <w:p w:rsidR="007E6E83" w:rsidRDefault="007E6E83">
            <w:pPr>
              <w:pStyle w:val="TableParagraph"/>
              <w:spacing w:line="215" w:lineRule="exact"/>
              <w:rPr>
                <w:sz w:val="24"/>
              </w:rPr>
            </w:pPr>
            <w:r>
              <w:rPr>
                <w:spacing w:val="-4"/>
                <w:sz w:val="24"/>
              </w:rPr>
              <w:t>◎Bg-</w:t>
            </w:r>
          </w:p>
          <w:p w:rsidR="007E6E83" w:rsidRDefault="007E6E83">
            <w:pPr>
              <w:pStyle w:val="TableParagraph"/>
              <w:spacing w:before="19" w:line="187" w:lineRule="auto"/>
              <w:ind w:right="217"/>
              <w:rPr>
                <w:sz w:val="24"/>
              </w:rPr>
            </w:pPr>
            <w:r>
              <w:rPr>
                <w:spacing w:val="-4"/>
                <w:sz w:val="24"/>
              </w:rPr>
              <w:t>Ⅰ-2</w:t>
            </w:r>
            <w:r>
              <w:rPr>
                <w:spacing w:val="-6"/>
                <w:sz w:val="24"/>
              </w:rPr>
              <w:t>口語</w:t>
            </w:r>
            <w:r>
              <w:rPr>
                <w:spacing w:val="-10"/>
                <w:sz w:val="24"/>
              </w:rPr>
              <w:t xml:space="preserve">表 </w:t>
            </w:r>
            <w:r>
              <w:rPr>
                <w:spacing w:val="-6"/>
                <w:sz w:val="24"/>
              </w:rPr>
              <w:t>達。</w:t>
            </w:r>
          </w:p>
        </w:tc>
        <w:tc>
          <w:tcPr>
            <w:tcW w:w="1188" w:type="dxa"/>
          </w:tcPr>
          <w:p w:rsidR="007E6E83" w:rsidRDefault="007E6E83" w:rsidP="007E6E83">
            <w:pPr>
              <w:pStyle w:val="TableParagraph"/>
              <w:numPr>
                <w:ilvl w:val="0"/>
                <w:numId w:val="151"/>
              </w:numPr>
              <w:tabs>
                <w:tab w:val="left" w:pos="348"/>
              </w:tabs>
              <w:spacing w:before="12" w:line="280" w:lineRule="auto"/>
              <w:ind w:right="109" w:firstLine="0"/>
              <w:jc w:val="both"/>
              <w:rPr>
                <w:sz w:val="24"/>
              </w:rPr>
            </w:pPr>
            <w:r>
              <w:rPr>
                <w:spacing w:val="-4"/>
                <w:sz w:val="24"/>
              </w:rPr>
              <w:t>能用閩南語說出已學過的動物。</w:t>
            </w:r>
          </w:p>
          <w:p w:rsidR="007E6E83" w:rsidRDefault="007E6E83" w:rsidP="007E6E83">
            <w:pPr>
              <w:pStyle w:val="TableParagraph"/>
              <w:numPr>
                <w:ilvl w:val="0"/>
                <w:numId w:val="151"/>
              </w:numPr>
              <w:tabs>
                <w:tab w:val="left" w:pos="348"/>
              </w:tabs>
              <w:spacing w:before="1" w:line="280" w:lineRule="auto"/>
              <w:ind w:right="109" w:firstLine="0"/>
              <w:rPr>
                <w:sz w:val="24"/>
              </w:rPr>
            </w:pPr>
            <w:r>
              <w:rPr>
                <w:spacing w:val="-4"/>
                <w:sz w:val="24"/>
              </w:rPr>
              <w:t>能聽懂故事內 容，並能自己簡單用閩南語敘述。</w:t>
            </w:r>
          </w:p>
          <w:p w:rsidR="007E6E83" w:rsidRDefault="007E6E83" w:rsidP="007E6E83">
            <w:pPr>
              <w:pStyle w:val="TableParagraph"/>
              <w:numPr>
                <w:ilvl w:val="0"/>
                <w:numId w:val="151"/>
              </w:numPr>
              <w:tabs>
                <w:tab w:val="left" w:pos="348"/>
              </w:tabs>
              <w:spacing w:before="2" w:line="280" w:lineRule="auto"/>
              <w:ind w:right="109" w:firstLine="0"/>
              <w:jc w:val="both"/>
              <w:rPr>
                <w:sz w:val="24"/>
              </w:rPr>
            </w:pPr>
            <w:r>
              <w:rPr>
                <w:spacing w:val="-4"/>
                <w:sz w:val="24"/>
              </w:rPr>
              <w:t>理解閩南語生活情境常用</w:t>
            </w:r>
            <w:r>
              <w:rPr>
                <w:spacing w:val="-6"/>
                <w:sz w:val="24"/>
              </w:rPr>
              <w:t>語。</w:t>
            </w:r>
          </w:p>
          <w:p w:rsidR="007E6E83" w:rsidRDefault="007E6E83" w:rsidP="007E6E83">
            <w:pPr>
              <w:pStyle w:val="TableParagraph"/>
              <w:numPr>
                <w:ilvl w:val="0"/>
                <w:numId w:val="151"/>
              </w:numPr>
              <w:tabs>
                <w:tab w:val="left" w:pos="348"/>
              </w:tabs>
              <w:spacing w:before="1" w:line="280" w:lineRule="auto"/>
              <w:ind w:right="109" w:firstLine="0"/>
              <w:jc w:val="both"/>
              <w:rPr>
                <w:sz w:val="24"/>
              </w:rPr>
            </w:pPr>
            <w:r>
              <w:rPr>
                <w:spacing w:val="-4"/>
                <w:sz w:val="24"/>
              </w:rPr>
              <w:t>聽辨閩南語的故事內容。</w:t>
            </w:r>
          </w:p>
          <w:p w:rsidR="007E6E83" w:rsidRDefault="007E6E83" w:rsidP="007E6E83">
            <w:pPr>
              <w:pStyle w:val="TableParagraph"/>
              <w:numPr>
                <w:ilvl w:val="0"/>
                <w:numId w:val="151"/>
              </w:numPr>
              <w:tabs>
                <w:tab w:val="left" w:pos="348"/>
              </w:tabs>
              <w:spacing w:line="187" w:lineRule="auto"/>
              <w:ind w:right="109" w:firstLine="0"/>
              <w:jc w:val="both"/>
              <w:rPr>
                <w:sz w:val="24"/>
              </w:rPr>
            </w:pPr>
            <w:r>
              <w:rPr>
                <w:spacing w:val="-4"/>
                <w:sz w:val="24"/>
              </w:rPr>
              <w:t>運用閩南語回答問題。</w:t>
            </w:r>
          </w:p>
        </w:tc>
        <w:tc>
          <w:tcPr>
            <w:tcW w:w="4556" w:type="dxa"/>
          </w:tcPr>
          <w:p w:rsidR="007E6E83" w:rsidRDefault="007E6E83">
            <w:pPr>
              <w:pStyle w:val="TableParagraph"/>
              <w:spacing w:before="12" w:line="280" w:lineRule="auto"/>
              <w:ind w:right="2277"/>
              <w:rPr>
                <w:sz w:val="24"/>
              </w:rPr>
            </w:pPr>
            <w:r>
              <w:rPr>
                <w:spacing w:val="-2"/>
                <w:sz w:val="24"/>
              </w:rPr>
              <w:t>第二單元動物來比賽單元活動二</w:t>
            </w:r>
          </w:p>
          <w:p w:rsidR="007E6E83" w:rsidRDefault="007E6E83">
            <w:pPr>
              <w:pStyle w:val="TableParagraph"/>
              <w:spacing w:line="280" w:lineRule="auto"/>
              <w:ind w:right="117"/>
              <w:rPr>
                <w:sz w:val="24"/>
              </w:rPr>
            </w:pPr>
            <w:r>
              <w:rPr>
                <w:spacing w:val="-2"/>
                <w:sz w:val="24"/>
              </w:rPr>
              <w:t>教師先幫學生複習第三課課文及語詞，接</w:t>
            </w:r>
            <w:r>
              <w:rPr>
                <w:spacing w:val="-3"/>
                <w:sz w:val="24"/>
              </w:rPr>
              <w:t xml:space="preserve">著再請學生看課本第 </w:t>
            </w:r>
            <w:r>
              <w:rPr>
                <w:sz w:val="24"/>
              </w:rPr>
              <w:t>56</w:t>
            </w:r>
            <w:r>
              <w:rPr>
                <w:spacing w:val="-5"/>
                <w:sz w:val="24"/>
              </w:rPr>
              <w:t xml:space="preserve"> 頁的情境圖，讓</w:t>
            </w:r>
            <w:r>
              <w:rPr>
                <w:spacing w:val="-2"/>
                <w:sz w:val="24"/>
              </w:rPr>
              <w:t>學生說一說看到什麼動物。</w:t>
            </w:r>
          </w:p>
          <w:p w:rsidR="007E6E83" w:rsidRDefault="007E6E83">
            <w:pPr>
              <w:pStyle w:val="TableParagraph"/>
              <w:spacing w:before="1"/>
              <w:rPr>
                <w:sz w:val="24"/>
              </w:rPr>
            </w:pPr>
            <w:r>
              <w:rPr>
                <w:spacing w:val="-1"/>
                <w:sz w:val="24"/>
              </w:rPr>
              <w:t>(一)活動一：練武功２</w:t>
            </w:r>
          </w:p>
          <w:p w:rsidR="007E6E83" w:rsidRDefault="007E6E83" w:rsidP="007E6E83">
            <w:pPr>
              <w:pStyle w:val="TableParagraph"/>
              <w:numPr>
                <w:ilvl w:val="0"/>
                <w:numId w:val="150"/>
              </w:numPr>
              <w:tabs>
                <w:tab w:val="left" w:pos="348"/>
              </w:tabs>
              <w:spacing w:before="53" w:line="280" w:lineRule="auto"/>
              <w:ind w:right="117" w:firstLine="0"/>
              <w:rPr>
                <w:sz w:val="24"/>
              </w:rPr>
            </w:pPr>
            <w:r>
              <w:rPr>
                <w:spacing w:val="-2"/>
                <w:sz w:val="24"/>
              </w:rPr>
              <w:t xml:space="preserve">教師帶著學生看課本第 </w:t>
            </w:r>
            <w:r>
              <w:rPr>
                <w:sz w:val="24"/>
              </w:rPr>
              <w:t>57</w:t>
            </w:r>
            <w:r>
              <w:rPr>
                <w:spacing w:val="-5"/>
                <w:sz w:val="24"/>
              </w:rPr>
              <w:t xml:space="preserve"> 頁的題目，</w:t>
            </w:r>
            <w:r>
              <w:rPr>
                <w:spacing w:val="-2"/>
                <w:sz w:val="24"/>
              </w:rPr>
              <w:t>配合情境圖找出答案，再用閩南語念出。</w:t>
            </w:r>
          </w:p>
          <w:p w:rsidR="007E6E83" w:rsidRDefault="007E6E83" w:rsidP="007E6E83">
            <w:pPr>
              <w:pStyle w:val="TableParagraph"/>
              <w:numPr>
                <w:ilvl w:val="0"/>
                <w:numId w:val="150"/>
              </w:numPr>
              <w:tabs>
                <w:tab w:val="left" w:pos="348"/>
              </w:tabs>
              <w:spacing w:line="280" w:lineRule="auto"/>
              <w:ind w:right="117" w:firstLine="0"/>
              <w:rPr>
                <w:sz w:val="24"/>
              </w:rPr>
            </w:pPr>
            <w:r>
              <w:rPr>
                <w:spacing w:val="-2"/>
                <w:sz w:val="24"/>
              </w:rPr>
              <w:t>教師也可以引導學生自己會哪些項目？可以跟大家分享看看呵。</w:t>
            </w:r>
          </w:p>
          <w:p w:rsidR="007E6E83" w:rsidRDefault="007E6E83">
            <w:pPr>
              <w:pStyle w:val="TableParagraph"/>
              <w:spacing w:before="1"/>
              <w:rPr>
                <w:sz w:val="24"/>
              </w:rPr>
            </w:pPr>
            <w:r>
              <w:rPr>
                <w:spacing w:val="-1"/>
                <w:sz w:val="24"/>
              </w:rPr>
              <w:t>(二)活動二：鬥陣聽故事２</w:t>
            </w:r>
          </w:p>
          <w:p w:rsidR="007E6E83" w:rsidRDefault="007E6E83" w:rsidP="007E6E83">
            <w:pPr>
              <w:pStyle w:val="TableParagraph"/>
              <w:numPr>
                <w:ilvl w:val="0"/>
                <w:numId w:val="149"/>
              </w:numPr>
              <w:tabs>
                <w:tab w:val="left" w:pos="348"/>
              </w:tabs>
              <w:spacing w:before="53" w:line="280" w:lineRule="auto"/>
              <w:ind w:right="117" w:firstLine="0"/>
              <w:jc w:val="both"/>
              <w:rPr>
                <w:sz w:val="24"/>
              </w:rPr>
            </w:pPr>
            <w:r>
              <w:rPr>
                <w:spacing w:val="-2"/>
                <w:sz w:val="24"/>
              </w:rPr>
              <w:t>教師播放教學媒體，搭配律動教學，帶領學生一起複習第三課課文。教師亦可</w:t>
            </w:r>
            <w:r>
              <w:rPr>
                <w:spacing w:val="-143"/>
                <w:sz w:val="24"/>
              </w:rPr>
              <w:t>徵</w:t>
            </w:r>
            <w:r>
              <w:rPr>
                <w:spacing w:val="-2"/>
                <w:sz w:val="24"/>
              </w:rPr>
              <w:t>求自願的學生上臺表演，其餘學生一同</w:t>
            </w:r>
            <w:r>
              <w:rPr>
                <w:spacing w:val="-143"/>
                <w:sz w:val="24"/>
              </w:rPr>
              <w:t>大</w:t>
            </w:r>
            <w:r>
              <w:rPr>
                <w:spacing w:val="-4"/>
                <w:sz w:val="24"/>
              </w:rPr>
              <w:t>聲齊唱。</w:t>
            </w:r>
          </w:p>
          <w:p w:rsidR="007E6E83" w:rsidRDefault="007E6E83" w:rsidP="007E6E83">
            <w:pPr>
              <w:pStyle w:val="TableParagraph"/>
              <w:numPr>
                <w:ilvl w:val="0"/>
                <w:numId w:val="149"/>
              </w:numPr>
              <w:tabs>
                <w:tab w:val="left" w:pos="348"/>
              </w:tabs>
              <w:spacing w:line="280" w:lineRule="auto"/>
              <w:ind w:right="117" w:firstLine="0"/>
              <w:rPr>
                <w:sz w:val="24"/>
              </w:rPr>
            </w:pPr>
            <w:r>
              <w:rPr>
                <w:spacing w:val="-2"/>
                <w:sz w:val="24"/>
              </w:rPr>
              <w:t>教師請學生仔細觀察「鬥陣聽故事２」情境圖，並說一說圖中景物。</w:t>
            </w:r>
          </w:p>
          <w:p w:rsidR="007E6E83" w:rsidRDefault="007E6E83" w:rsidP="007E6E83">
            <w:pPr>
              <w:pStyle w:val="TableParagraph"/>
              <w:numPr>
                <w:ilvl w:val="0"/>
                <w:numId w:val="149"/>
              </w:numPr>
              <w:tabs>
                <w:tab w:val="left" w:pos="348"/>
              </w:tabs>
              <w:spacing w:line="187" w:lineRule="auto"/>
              <w:ind w:right="117" w:firstLine="0"/>
              <w:jc w:val="both"/>
              <w:rPr>
                <w:sz w:val="24"/>
              </w:rPr>
            </w:pPr>
            <w:r>
              <w:rPr>
                <w:spacing w:val="-2"/>
                <w:sz w:val="24"/>
              </w:rPr>
              <w:t>教師播放教學媒體，請學生聆聽單元故事。播放後，教師可提問，引導學生進入故事重點，並統整此單元學習。如：發生啥物代誌？（牠們發生什麼事情？）</w:t>
            </w:r>
          </w:p>
        </w:tc>
        <w:tc>
          <w:tcPr>
            <w:tcW w:w="457" w:type="dxa"/>
          </w:tcPr>
          <w:p w:rsidR="007E6E83" w:rsidRDefault="007E6E83">
            <w:pPr>
              <w:pStyle w:val="TableParagraph"/>
              <w:spacing w:before="12" w:line="280" w:lineRule="auto"/>
              <w:ind w:left="105" w:right="99"/>
              <w:jc w:val="both"/>
              <w:rPr>
                <w:sz w:val="24"/>
              </w:rPr>
            </w:pPr>
            <w:r>
              <w:rPr>
                <w:spacing w:val="-10"/>
                <w:sz w:val="24"/>
              </w:rPr>
              <w:t>口頭評量討論評</w:t>
            </w:r>
          </w:p>
          <w:p w:rsidR="007E6E83" w:rsidRDefault="007E6E83">
            <w:pPr>
              <w:pStyle w:val="TableParagraph"/>
              <w:spacing w:before="6" w:line="235" w:lineRule="auto"/>
              <w:ind w:left="105" w:right="99"/>
              <w:rPr>
                <w:sz w:val="24"/>
              </w:rPr>
            </w:pPr>
            <w:r>
              <w:rPr>
                <w:spacing w:val="-10"/>
                <w:sz w:val="24"/>
              </w:rPr>
              <w:t>量表</w:t>
            </w:r>
          </w:p>
          <w:p w:rsidR="007E6E83" w:rsidRDefault="007E6E83">
            <w:pPr>
              <w:pStyle w:val="TableParagraph"/>
              <w:spacing w:line="187" w:lineRule="auto"/>
              <w:ind w:left="105" w:right="99"/>
              <w:jc w:val="both"/>
              <w:rPr>
                <w:sz w:val="24"/>
              </w:rPr>
            </w:pPr>
            <w:r>
              <w:rPr>
                <w:spacing w:val="-10"/>
                <w:sz w:val="24"/>
              </w:rPr>
              <w:t>演評量</w:t>
            </w:r>
          </w:p>
        </w:tc>
        <w:tc>
          <w:tcPr>
            <w:tcW w:w="2392" w:type="dxa"/>
          </w:tcPr>
          <w:p w:rsidR="007E6E83" w:rsidRDefault="007E6E83">
            <w:pPr>
              <w:pStyle w:val="TableParagraph"/>
              <w:spacing w:before="12"/>
              <w:ind w:left="104"/>
              <w:rPr>
                <w:sz w:val="24"/>
              </w:rPr>
            </w:pPr>
            <w:r>
              <w:rPr>
                <w:spacing w:val="-2"/>
                <w:sz w:val="24"/>
              </w:rPr>
              <w:t>【環境教育】</w:t>
            </w:r>
          </w:p>
          <w:p w:rsidR="007E6E83" w:rsidRDefault="007E6E83">
            <w:pPr>
              <w:pStyle w:val="TableParagraph"/>
              <w:spacing w:before="52" w:line="280" w:lineRule="auto"/>
              <w:ind w:left="104" w:right="175"/>
              <w:rPr>
                <w:sz w:val="24"/>
              </w:rPr>
            </w:pPr>
            <w:r>
              <w:rPr>
                <w:spacing w:val="-30"/>
                <w:sz w:val="24"/>
              </w:rPr>
              <w:t xml:space="preserve">環 </w:t>
            </w:r>
            <w:r>
              <w:rPr>
                <w:sz w:val="24"/>
              </w:rPr>
              <w:t>E2</w:t>
            </w:r>
            <w:r>
              <w:rPr>
                <w:spacing w:val="-6"/>
                <w:sz w:val="24"/>
              </w:rPr>
              <w:t xml:space="preserve"> 覺知生物生命</w:t>
            </w:r>
            <w:r>
              <w:rPr>
                <w:spacing w:val="-2"/>
                <w:sz w:val="24"/>
              </w:rPr>
              <w:t>的美與價值，關懷動、植物的生命。</w:t>
            </w:r>
          </w:p>
          <w:p w:rsidR="007E6E83" w:rsidRDefault="007E6E83">
            <w:pPr>
              <w:pStyle w:val="TableParagraph"/>
              <w:spacing w:before="6" w:line="235" w:lineRule="auto"/>
              <w:ind w:left="104" w:right="115"/>
              <w:rPr>
                <w:sz w:val="24"/>
              </w:rPr>
            </w:pPr>
            <w:r>
              <w:rPr>
                <w:spacing w:val="-2"/>
                <w:sz w:val="24"/>
              </w:rPr>
              <w:t xml:space="preserve">【閱讀素養教育】 </w:t>
            </w:r>
            <w:r>
              <w:rPr>
                <w:spacing w:val="-7"/>
                <w:sz w:val="24"/>
              </w:rPr>
              <w:t xml:space="preserve">閱 </w:t>
            </w:r>
            <w:r>
              <w:rPr>
                <w:sz w:val="24"/>
              </w:rPr>
              <w:t>E11 低年級：能</w:t>
            </w:r>
          </w:p>
          <w:p w:rsidR="007E6E83" w:rsidRDefault="007E6E83">
            <w:pPr>
              <w:pStyle w:val="TableParagraph"/>
              <w:spacing w:line="187" w:lineRule="auto"/>
              <w:ind w:left="104" w:right="115"/>
              <w:jc w:val="both"/>
              <w:rPr>
                <w:sz w:val="24"/>
              </w:rPr>
            </w:pPr>
            <w:r>
              <w:rPr>
                <w:spacing w:val="-2"/>
                <w:sz w:val="24"/>
              </w:rPr>
              <w:t>在一般生活情境中</w:t>
            </w:r>
            <w:r>
              <w:rPr>
                <w:spacing w:val="-145"/>
                <w:sz w:val="24"/>
              </w:rPr>
              <w:t>，</w:t>
            </w:r>
            <w:r>
              <w:rPr>
                <w:spacing w:val="-2"/>
                <w:sz w:val="24"/>
              </w:rPr>
              <w:t>懂得運用文本習得的知識解決問題。</w:t>
            </w:r>
          </w:p>
        </w:tc>
        <w:tc>
          <w:tcPr>
            <w:tcW w:w="637"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980"/>
        <w:gridCol w:w="456"/>
        <w:gridCol w:w="2498"/>
        <w:gridCol w:w="958"/>
        <w:gridCol w:w="816"/>
        <w:gridCol w:w="1188"/>
        <w:gridCol w:w="4556"/>
        <w:gridCol w:w="457"/>
        <w:gridCol w:w="2392"/>
        <w:gridCol w:w="637"/>
      </w:tblGrid>
      <w:tr w:rsidR="007E6E83">
        <w:trPr>
          <w:trHeight w:val="9121"/>
        </w:trPr>
        <w:tc>
          <w:tcPr>
            <w:tcW w:w="456" w:type="dxa"/>
          </w:tcPr>
          <w:p w:rsidR="007E6E83" w:rsidRDefault="007E6E83">
            <w:pPr>
              <w:pStyle w:val="TableParagraph"/>
              <w:spacing w:before="4" w:line="204" w:lineRule="auto"/>
              <w:ind w:left="107" w:right="96"/>
              <w:jc w:val="both"/>
              <w:rPr>
                <w:sz w:val="24"/>
              </w:rPr>
            </w:pPr>
            <w:r>
              <w:rPr>
                <w:spacing w:val="-10"/>
                <w:sz w:val="24"/>
              </w:rPr>
              <w:lastRenderedPageBreak/>
              <w:t>第十二週</w:t>
            </w:r>
          </w:p>
        </w:tc>
        <w:tc>
          <w:tcPr>
            <w:tcW w:w="980" w:type="dxa"/>
          </w:tcPr>
          <w:p w:rsidR="007E6E83" w:rsidRDefault="007E6E83">
            <w:pPr>
              <w:pStyle w:val="TableParagraph"/>
              <w:spacing w:before="12" w:line="280" w:lineRule="auto"/>
              <w:ind w:left="148" w:right="99"/>
              <w:rPr>
                <w:sz w:val="24"/>
              </w:rPr>
            </w:pPr>
            <w:r>
              <w:rPr>
                <w:spacing w:val="-4"/>
                <w:sz w:val="24"/>
              </w:rPr>
              <w:t>第三單</w:t>
            </w:r>
            <w:r>
              <w:rPr>
                <w:sz w:val="24"/>
              </w:rPr>
              <w:t>元 摒</w:t>
            </w:r>
            <w:r>
              <w:rPr>
                <w:spacing w:val="-4"/>
                <w:sz w:val="24"/>
              </w:rPr>
              <w:t>掃好過</w:t>
            </w:r>
            <w:r>
              <w:rPr>
                <w:spacing w:val="-10"/>
                <w:sz w:val="24"/>
              </w:rPr>
              <w:t>年</w:t>
            </w:r>
          </w:p>
          <w:p w:rsidR="007E6E83" w:rsidRDefault="007E6E83">
            <w:pPr>
              <w:pStyle w:val="TableParagraph"/>
              <w:spacing w:line="187" w:lineRule="auto"/>
              <w:ind w:left="107" w:right="140"/>
              <w:jc w:val="both"/>
              <w:rPr>
                <w:sz w:val="24"/>
              </w:rPr>
            </w:pPr>
            <w:r>
              <w:rPr>
                <w:spacing w:val="-4"/>
                <w:sz w:val="24"/>
              </w:rPr>
              <w:t>第四課掃帚佮</w:t>
            </w:r>
            <w:r>
              <w:rPr>
                <w:spacing w:val="-6"/>
                <w:sz w:val="24"/>
              </w:rPr>
              <w:t>畚斗</w:t>
            </w:r>
          </w:p>
        </w:tc>
        <w:tc>
          <w:tcPr>
            <w:tcW w:w="456" w:type="dxa"/>
          </w:tcPr>
          <w:p w:rsidR="007E6E83" w:rsidRDefault="007E6E83">
            <w:pPr>
              <w:pStyle w:val="TableParagraph"/>
              <w:spacing w:line="259" w:lineRule="exact"/>
              <w:ind w:left="107"/>
              <w:rPr>
                <w:sz w:val="24"/>
              </w:rPr>
            </w:pPr>
            <w:r>
              <w:rPr>
                <w:spacing w:val="-10"/>
                <w:sz w:val="24"/>
              </w:rPr>
              <w:t>1</w:t>
            </w:r>
          </w:p>
        </w:tc>
        <w:tc>
          <w:tcPr>
            <w:tcW w:w="2498" w:type="dxa"/>
          </w:tcPr>
          <w:p w:rsidR="007E6E83" w:rsidRDefault="007E6E83">
            <w:pPr>
              <w:pStyle w:val="TableParagraph"/>
              <w:spacing w:before="4" w:line="187" w:lineRule="auto"/>
              <w:ind w:left="107" w:right="218"/>
              <w:rPr>
                <w:sz w:val="24"/>
              </w:rPr>
            </w:pPr>
            <w:r>
              <w:rPr>
                <w:sz w:val="24"/>
              </w:rPr>
              <w:t>閩-E-C1</w:t>
            </w:r>
            <w:r>
              <w:rPr>
                <w:spacing w:val="-6"/>
                <w:sz w:val="24"/>
              </w:rPr>
              <w:t xml:space="preserve"> 具備透過閩</w:t>
            </w:r>
            <w:r>
              <w:rPr>
                <w:spacing w:val="-2"/>
                <w:sz w:val="24"/>
              </w:rPr>
              <w:t>南語文的學習，增進與人友善相處的能 力，並能參與家庭、學校、社區的各類活動，培養責任感，落實生活美德與公民意</w:t>
            </w:r>
            <w:r>
              <w:rPr>
                <w:spacing w:val="-6"/>
                <w:sz w:val="24"/>
              </w:rPr>
              <w:t>識。</w:t>
            </w:r>
          </w:p>
        </w:tc>
        <w:tc>
          <w:tcPr>
            <w:tcW w:w="958" w:type="dxa"/>
          </w:tcPr>
          <w:p w:rsidR="007E6E83" w:rsidRDefault="007E6E83">
            <w:pPr>
              <w:pStyle w:val="TableParagraph"/>
              <w:spacing w:before="12"/>
              <w:ind w:left="107"/>
              <w:rPr>
                <w:sz w:val="24"/>
              </w:rPr>
            </w:pPr>
            <w:r>
              <w:rPr>
                <w:sz w:val="24"/>
              </w:rPr>
              <w:t>1-Ⅰ-</w:t>
            </w:r>
            <w:r>
              <w:rPr>
                <w:spacing w:val="-10"/>
                <w:sz w:val="24"/>
              </w:rPr>
              <w:t>4</w:t>
            </w:r>
          </w:p>
          <w:p w:rsidR="007E6E83" w:rsidRDefault="007E6E83">
            <w:pPr>
              <w:pStyle w:val="TableParagraph"/>
              <w:spacing w:before="52" w:line="280" w:lineRule="auto"/>
              <w:ind w:left="107" w:right="117"/>
              <w:jc w:val="both"/>
              <w:rPr>
                <w:sz w:val="24"/>
              </w:rPr>
            </w:pPr>
            <w:r>
              <w:rPr>
                <w:spacing w:val="-4"/>
                <w:sz w:val="24"/>
              </w:rPr>
              <w:t xml:space="preserve">能從聆聽中建立主動學習閩南語的興趣與習慣。 </w:t>
            </w:r>
            <w:r>
              <w:rPr>
                <w:sz w:val="24"/>
              </w:rPr>
              <w:t>2-Ⅰ-</w:t>
            </w:r>
            <w:r>
              <w:rPr>
                <w:spacing w:val="-10"/>
                <w:sz w:val="24"/>
              </w:rPr>
              <w:t>3</w:t>
            </w:r>
          </w:p>
          <w:p w:rsidR="007E6E83" w:rsidRDefault="007E6E83">
            <w:pPr>
              <w:pStyle w:val="TableParagraph"/>
              <w:spacing w:before="3" w:line="280" w:lineRule="auto"/>
              <w:ind w:left="107" w:right="118"/>
              <w:jc w:val="both"/>
              <w:rPr>
                <w:sz w:val="24"/>
              </w:rPr>
            </w:pPr>
            <w:r>
              <w:rPr>
                <w:spacing w:val="-4"/>
                <w:sz w:val="24"/>
              </w:rPr>
              <w:t>能正確朗讀所學的閩南語課</w:t>
            </w:r>
            <w:r>
              <w:rPr>
                <w:spacing w:val="-6"/>
                <w:sz w:val="24"/>
              </w:rPr>
              <w:t>文。</w:t>
            </w:r>
          </w:p>
          <w:p w:rsidR="007E6E83" w:rsidRDefault="007E6E83">
            <w:pPr>
              <w:pStyle w:val="TableParagraph"/>
              <w:spacing w:before="1"/>
              <w:ind w:left="107"/>
              <w:rPr>
                <w:sz w:val="24"/>
              </w:rPr>
            </w:pPr>
            <w:r>
              <w:rPr>
                <w:sz w:val="24"/>
              </w:rPr>
              <w:t>2-Ⅰ-</w:t>
            </w:r>
            <w:r>
              <w:rPr>
                <w:spacing w:val="-10"/>
                <w:sz w:val="24"/>
              </w:rPr>
              <w:t>4</w:t>
            </w:r>
          </w:p>
          <w:p w:rsidR="007E6E83" w:rsidRDefault="007E6E83">
            <w:pPr>
              <w:pStyle w:val="TableParagraph"/>
              <w:spacing w:before="52" w:line="280" w:lineRule="auto"/>
              <w:ind w:left="107" w:right="118"/>
              <w:jc w:val="both"/>
              <w:rPr>
                <w:sz w:val="24"/>
              </w:rPr>
            </w:pPr>
            <w:r>
              <w:rPr>
                <w:spacing w:val="-4"/>
                <w:sz w:val="24"/>
              </w:rPr>
              <w:t>能主動使用閩南語與他人互</w:t>
            </w:r>
            <w:r>
              <w:rPr>
                <w:spacing w:val="-6"/>
                <w:sz w:val="24"/>
              </w:rPr>
              <w:t>動。</w:t>
            </w:r>
          </w:p>
          <w:p w:rsidR="007E6E83" w:rsidRDefault="007E6E83">
            <w:pPr>
              <w:pStyle w:val="TableParagraph"/>
              <w:spacing w:line="215" w:lineRule="exact"/>
              <w:ind w:left="107"/>
              <w:rPr>
                <w:sz w:val="24"/>
              </w:rPr>
            </w:pPr>
            <w:r>
              <w:rPr>
                <w:sz w:val="24"/>
              </w:rPr>
              <w:t>3-Ⅰ-</w:t>
            </w:r>
            <w:r>
              <w:rPr>
                <w:spacing w:val="-10"/>
                <w:sz w:val="24"/>
              </w:rPr>
              <w:t>1</w:t>
            </w:r>
          </w:p>
          <w:p w:rsidR="007E6E83" w:rsidRDefault="007E6E83">
            <w:pPr>
              <w:pStyle w:val="TableParagraph"/>
              <w:spacing w:before="19" w:line="187" w:lineRule="auto"/>
              <w:ind w:left="107" w:right="118"/>
              <w:jc w:val="both"/>
              <w:rPr>
                <w:sz w:val="24"/>
              </w:rPr>
            </w:pPr>
            <w:r>
              <w:rPr>
                <w:spacing w:val="-4"/>
                <w:sz w:val="24"/>
              </w:rPr>
              <w:t>能建立樂意閱讀閩南語文語句和短文的興</w:t>
            </w:r>
          </w:p>
          <w:p w:rsidR="007E6E83" w:rsidRDefault="007E6E83">
            <w:pPr>
              <w:pStyle w:val="TableParagraph"/>
              <w:spacing w:line="217" w:lineRule="exact"/>
              <w:ind w:left="107"/>
              <w:rPr>
                <w:sz w:val="24"/>
              </w:rPr>
            </w:pPr>
            <w:r>
              <w:rPr>
                <w:spacing w:val="-5"/>
                <w:sz w:val="24"/>
              </w:rPr>
              <w:t>趣。</w:t>
            </w:r>
          </w:p>
        </w:tc>
        <w:tc>
          <w:tcPr>
            <w:tcW w:w="816" w:type="dxa"/>
          </w:tcPr>
          <w:p w:rsidR="007E6E83" w:rsidRDefault="007E6E83">
            <w:pPr>
              <w:pStyle w:val="TableParagraph"/>
              <w:spacing w:before="12"/>
              <w:rPr>
                <w:sz w:val="24"/>
              </w:rPr>
            </w:pPr>
            <w:r>
              <w:rPr>
                <w:spacing w:val="-5"/>
                <w:sz w:val="24"/>
              </w:rPr>
              <w:t>Aa-</w:t>
            </w:r>
          </w:p>
          <w:p w:rsidR="007E6E83" w:rsidRDefault="007E6E83">
            <w:pPr>
              <w:pStyle w:val="TableParagraph"/>
              <w:spacing w:before="52" w:line="280" w:lineRule="auto"/>
              <w:ind w:right="217"/>
              <w:rPr>
                <w:sz w:val="24"/>
              </w:rPr>
            </w:pPr>
            <w:r>
              <w:rPr>
                <w:spacing w:val="-4"/>
                <w:sz w:val="24"/>
              </w:rPr>
              <w:t>Ⅰ-1</w:t>
            </w:r>
            <w:r>
              <w:rPr>
                <w:spacing w:val="-6"/>
                <w:sz w:val="24"/>
              </w:rPr>
              <w:t>文字</w:t>
            </w:r>
            <w:r>
              <w:rPr>
                <w:spacing w:val="-10"/>
                <w:sz w:val="24"/>
              </w:rPr>
              <w:t xml:space="preserve">認 </w:t>
            </w:r>
            <w:r>
              <w:rPr>
                <w:spacing w:val="-6"/>
                <w:sz w:val="24"/>
              </w:rPr>
              <w:t>讀。</w:t>
            </w:r>
          </w:p>
          <w:p w:rsidR="007E6E83" w:rsidRDefault="007E6E83">
            <w:pPr>
              <w:pStyle w:val="TableParagraph"/>
              <w:spacing w:before="1"/>
              <w:rPr>
                <w:sz w:val="24"/>
              </w:rPr>
            </w:pPr>
            <w:r>
              <w:rPr>
                <w:spacing w:val="-4"/>
                <w:sz w:val="24"/>
              </w:rPr>
              <w:t>◎Ab-</w:t>
            </w:r>
          </w:p>
          <w:p w:rsidR="007E6E83" w:rsidRDefault="007E6E83">
            <w:pPr>
              <w:pStyle w:val="TableParagraph"/>
              <w:spacing w:before="53" w:line="280" w:lineRule="auto"/>
              <w:ind w:right="217"/>
              <w:rPr>
                <w:sz w:val="24"/>
              </w:rPr>
            </w:pPr>
            <w:r>
              <w:rPr>
                <w:spacing w:val="-4"/>
                <w:sz w:val="24"/>
              </w:rPr>
              <w:t>Ⅰ-2</w:t>
            </w:r>
            <w:r>
              <w:rPr>
                <w:spacing w:val="-6"/>
                <w:sz w:val="24"/>
              </w:rPr>
              <w:t>句型</w:t>
            </w:r>
            <w:r>
              <w:rPr>
                <w:spacing w:val="-10"/>
                <w:sz w:val="24"/>
              </w:rPr>
              <w:t xml:space="preserve">運 </w:t>
            </w:r>
            <w:r>
              <w:rPr>
                <w:spacing w:val="-6"/>
                <w:sz w:val="24"/>
              </w:rPr>
              <w:t xml:space="preserve">用。 </w:t>
            </w:r>
            <w:r>
              <w:rPr>
                <w:spacing w:val="-4"/>
                <w:sz w:val="24"/>
              </w:rPr>
              <w:t>Ac-</w:t>
            </w:r>
          </w:p>
          <w:p w:rsidR="007E6E83" w:rsidRDefault="007E6E83">
            <w:pPr>
              <w:pStyle w:val="TableParagraph"/>
              <w:spacing w:before="2" w:line="280" w:lineRule="auto"/>
              <w:ind w:right="217"/>
              <w:rPr>
                <w:sz w:val="24"/>
              </w:rPr>
            </w:pPr>
            <w:r>
              <w:rPr>
                <w:spacing w:val="-4"/>
                <w:sz w:val="24"/>
              </w:rPr>
              <w:t>Ⅰ-1</w:t>
            </w:r>
            <w:r>
              <w:rPr>
                <w:spacing w:val="-6"/>
                <w:sz w:val="24"/>
              </w:rPr>
              <w:t>兒歌</w:t>
            </w:r>
            <w:r>
              <w:rPr>
                <w:spacing w:val="-10"/>
                <w:sz w:val="24"/>
              </w:rPr>
              <w:t xml:space="preserve">念 </w:t>
            </w:r>
            <w:r>
              <w:rPr>
                <w:spacing w:val="-6"/>
                <w:sz w:val="24"/>
              </w:rPr>
              <w:t>謠。</w:t>
            </w:r>
          </w:p>
          <w:p w:rsidR="007E6E83" w:rsidRDefault="007E6E83">
            <w:pPr>
              <w:pStyle w:val="TableParagraph"/>
              <w:spacing w:line="215" w:lineRule="exact"/>
              <w:rPr>
                <w:sz w:val="24"/>
              </w:rPr>
            </w:pPr>
            <w:r>
              <w:rPr>
                <w:spacing w:val="-4"/>
                <w:sz w:val="24"/>
              </w:rPr>
              <w:t>◎Bg-</w:t>
            </w:r>
          </w:p>
          <w:p w:rsidR="007E6E83" w:rsidRDefault="007E6E83">
            <w:pPr>
              <w:pStyle w:val="TableParagraph"/>
              <w:spacing w:before="19" w:line="187" w:lineRule="auto"/>
              <w:ind w:right="217"/>
              <w:rPr>
                <w:sz w:val="24"/>
              </w:rPr>
            </w:pPr>
            <w:r>
              <w:rPr>
                <w:spacing w:val="-4"/>
                <w:sz w:val="24"/>
              </w:rPr>
              <w:t>Ⅰ-2</w:t>
            </w:r>
            <w:r>
              <w:rPr>
                <w:spacing w:val="-6"/>
                <w:sz w:val="24"/>
              </w:rPr>
              <w:t>口語</w:t>
            </w:r>
            <w:r>
              <w:rPr>
                <w:spacing w:val="-10"/>
                <w:sz w:val="24"/>
              </w:rPr>
              <w:t xml:space="preserve">表 </w:t>
            </w:r>
            <w:r>
              <w:rPr>
                <w:spacing w:val="-6"/>
                <w:sz w:val="24"/>
              </w:rPr>
              <w:t>達。</w:t>
            </w:r>
          </w:p>
        </w:tc>
        <w:tc>
          <w:tcPr>
            <w:tcW w:w="1188" w:type="dxa"/>
          </w:tcPr>
          <w:p w:rsidR="007E6E83" w:rsidRDefault="007E6E83" w:rsidP="007E6E83">
            <w:pPr>
              <w:pStyle w:val="TableParagraph"/>
              <w:numPr>
                <w:ilvl w:val="0"/>
                <w:numId w:val="148"/>
              </w:numPr>
              <w:tabs>
                <w:tab w:val="left" w:pos="348"/>
              </w:tabs>
              <w:spacing w:before="12" w:line="280" w:lineRule="auto"/>
              <w:ind w:right="109" w:firstLine="0"/>
              <w:jc w:val="both"/>
              <w:rPr>
                <w:sz w:val="24"/>
              </w:rPr>
            </w:pPr>
            <w:r>
              <w:rPr>
                <w:spacing w:val="-4"/>
                <w:sz w:val="24"/>
              </w:rPr>
              <w:t>熟讀課文並理解文意。</w:t>
            </w:r>
          </w:p>
          <w:p w:rsidR="007E6E83" w:rsidRDefault="007E6E83" w:rsidP="007E6E83">
            <w:pPr>
              <w:pStyle w:val="TableParagraph"/>
              <w:numPr>
                <w:ilvl w:val="0"/>
                <w:numId w:val="148"/>
              </w:numPr>
              <w:tabs>
                <w:tab w:val="left" w:pos="348"/>
              </w:tabs>
              <w:spacing w:before="1" w:line="280" w:lineRule="auto"/>
              <w:ind w:right="109" w:firstLine="0"/>
              <w:jc w:val="both"/>
              <w:rPr>
                <w:sz w:val="24"/>
              </w:rPr>
            </w:pPr>
            <w:r>
              <w:rPr>
                <w:spacing w:val="-4"/>
                <w:sz w:val="24"/>
              </w:rPr>
              <w:t>能認識與說出各類打掃用具及其功</w:t>
            </w:r>
            <w:r>
              <w:rPr>
                <w:spacing w:val="-6"/>
                <w:sz w:val="24"/>
              </w:rPr>
              <w:t>能。</w:t>
            </w:r>
          </w:p>
          <w:p w:rsidR="007E6E83" w:rsidRDefault="007E6E83" w:rsidP="007E6E83">
            <w:pPr>
              <w:pStyle w:val="TableParagraph"/>
              <w:numPr>
                <w:ilvl w:val="0"/>
                <w:numId w:val="148"/>
              </w:numPr>
              <w:tabs>
                <w:tab w:val="left" w:pos="348"/>
              </w:tabs>
              <w:spacing w:line="187" w:lineRule="auto"/>
              <w:ind w:right="109" w:firstLine="0"/>
              <w:jc w:val="both"/>
              <w:rPr>
                <w:sz w:val="24"/>
              </w:rPr>
            </w:pPr>
            <w:r>
              <w:rPr>
                <w:spacing w:val="-4"/>
                <w:sz w:val="24"/>
              </w:rPr>
              <w:t>學會本課的句型應用於生活中。</w:t>
            </w:r>
          </w:p>
        </w:tc>
        <w:tc>
          <w:tcPr>
            <w:tcW w:w="4556" w:type="dxa"/>
          </w:tcPr>
          <w:p w:rsidR="007E6E83" w:rsidRDefault="007E6E83">
            <w:pPr>
              <w:pStyle w:val="TableParagraph"/>
              <w:spacing w:before="12" w:line="280" w:lineRule="auto"/>
              <w:ind w:right="2277"/>
              <w:rPr>
                <w:sz w:val="24"/>
              </w:rPr>
            </w:pPr>
            <w:r>
              <w:rPr>
                <w:spacing w:val="-2"/>
                <w:sz w:val="24"/>
              </w:rPr>
              <w:t>第三單元摒掃好過年第四課掃帚佮畚斗</w:t>
            </w:r>
          </w:p>
          <w:p w:rsidR="007E6E83" w:rsidRDefault="007E6E83" w:rsidP="007E6E83">
            <w:pPr>
              <w:pStyle w:val="TableParagraph"/>
              <w:numPr>
                <w:ilvl w:val="0"/>
                <w:numId w:val="147"/>
              </w:numPr>
              <w:tabs>
                <w:tab w:val="left" w:pos="348"/>
              </w:tabs>
              <w:spacing w:line="280" w:lineRule="auto"/>
              <w:ind w:right="117" w:firstLine="0"/>
              <w:rPr>
                <w:sz w:val="24"/>
              </w:rPr>
            </w:pPr>
            <w:r>
              <w:rPr>
                <w:spacing w:val="-2"/>
                <w:sz w:val="24"/>
              </w:rPr>
              <w:t>教師請學生拿掃把與畚箕到講臺表演打掃動作，藉此引起話題。</w:t>
            </w:r>
          </w:p>
          <w:p w:rsidR="007E6E83" w:rsidRDefault="007E6E83" w:rsidP="007E6E83">
            <w:pPr>
              <w:pStyle w:val="TableParagraph"/>
              <w:numPr>
                <w:ilvl w:val="0"/>
                <w:numId w:val="147"/>
              </w:numPr>
              <w:tabs>
                <w:tab w:val="left" w:pos="348"/>
              </w:tabs>
              <w:spacing w:before="1" w:line="280" w:lineRule="auto"/>
              <w:ind w:right="117" w:firstLine="0"/>
              <w:rPr>
                <w:sz w:val="24"/>
              </w:rPr>
            </w:pPr>
            <w:r>
              <w:rPr>
                <w:spacing w:val="-2"/>
                <w:sz w:val="24"/>
              </w:rPr>
              <w:t>師生共同討論這兩種打掃工具的外型與關係後，再帶入還有哪些打掃工具。</w:t>
            </w:r>
          </w:p>
          <w:p w:rsidR="007E6E83" w:rsidRDefault="007E6E83" w:rsidP="007E6E83">
            <w:pPr>
              <w:pStyle w:val="TableParagraph"/>
              <w:numPr>
                <w:ilvl w:val="0"/>
                <w:numId w:val="147"/>
              </w:numPr>
              <w:tabs>
                <w:tab w:val="left" w:pos="348"/>
              </w:tabs>
              <w:spacing w:line="280" w:lineRule="auto"/>
              <w:ind w:right="117" w:firstLine="0"/>
              <w:jc w:val="both"/>
              <w:rPr>
                <w:sz w:val="24"/>
              </w:rPr>
            </w:pPr>
            <w:r>
              <w:rPr>
                <w:spacing w:val="-2"/>
                <w:sz w:val="24"/>
              </w:rPr>
              <w:t>了解各種打掃工具後，可以藉機宣導環境整潔的重要性，讓每個學生都成為愛乾淨的好孩子。</w:t>
            </w:r>
          </w:p>
          <w:p w:rsidR="007E6E83" w:rsidRDefault="007E6E83" w:rsidP="007E6E83">
            <w:pPr>
              <w:pStyle w:val="TableParagraph"/>
              <w:numPr>
                <w:ilvl w:val="0"/>
                <w:numId w:val="147"/>
              </w:numPr>
              <w:tabs>
                <w:tab w:val="left" w:pos="348"/>
              </w:tabs>
              <w:spacing w:before="2" w:line="280" w:lineRule="auto"/>
              <w:ind w:right="117" w:firstLine="0"/>
              <w:rPr>
                <w:sz w:val="24"/>
              </w:rPr>
            </w:pPr>
            <w:r>
              <w:rPr>
                <w:spacing w:val="-2"/>
                <w:sz w:val="24"/>
              </w:rPr>
              <w:t>教師利用課文頁中的情境圖，讓學生觀察圖中的情境。</w:t>
            </w:r>
          </w:p>
          <w:p w:rsidR="007E6E83" w:rsidRDefault="007E6E83" w:rsidP="007E6E83">
            <w:pPr>
              <w:pStyle w:val="TableParagraph"/>
              <w:numPr>
                <w:ilvl w:val="0"/>
                <w:numId w:val="147"/>
              </w:numPr>
              <w:tabs>
                <w:tab w:val="left" w:pos="348"/>
              </w:tabs>
              <w:spacing w:line="280" w:lineRule="auto"/>
              <w:ind w:right="117" w:firstLine="0"/>
              <w:rPr>
                <w:sz w:val="24"/>
              </w:rPr>
            </w:pPr>
            <w:r>
              <w:rPr>
                <w:spacing w:val="-2"/>
                <w:sz w:val="24"/>
              </w:rPr>
              <w:t>教師帶領學生朗讀課文，待熟念後，再</w:t>
            </w:r>
            <w:r>
              <w:rPr>
                <w:spacing w:val="-2"/>
                <w:w w:val="106"/>
                <w:sz w:val="24"/>
              </w:rPr>
              <w:t>與學生一句一句輪讀，或由學生分組輪</w:t>
            </w:r>
            <w:r>
              <w:rPr>
                <w:sz w:val="24"/>
              </w:rPr>
              <w:t>讀，再由全班朗讀。</w:t>
            </w:r>
          </w:p>
          <w:p w:rsidR="007E6E83" w:rsidRDefault="007E6E83" w:rsidP="007E6E83">
            <w:pPr>
              <w:pStyle w:val="TableParagraph"/>
              <w:numPr>
                <w:ilvl w:val="0"/>
                <w:numId w:val="147"/>
              </w:numPr>
              <w:tabs>
                <w:tab w:val="left" w:pos="348"/>
              </w:tabs>
              <w:spacing w:before="1" w:line="280" w:lineRule="auto"/>
              <w:ind w:right="117" w:firstLine="0"/>
              <w:rPr>
                <w:sz w:val="24"/>
              </w:rPr>
            </w:pPr>
            <w:r>
              <w:rPr>
                <w:spacing w:val="-2"/>
                <w:sz w:val="24"/>
              </w:rPr>
              <w:t>教師解說課文內容及解釋語詞，讓學生更了解文意，加強學習效果。</w:t>
            </w:r>
          </w:p>
          <w:p w:rsidR="007E6E83" w:rsidRDefault="007E6E83" w:rsidP="007E6E83">
            <w:pPr>
              <w:pStyle w:val="TableParagraph"/>
              <w:numPr>
                <w:ilvl w:val="0"/>
                <w:numId w:val="147"/>
              </w:numPr>
              <w:tabs>
                <w:tab w:val="left" w:pos="348"/>
              </w:tabs>
              <w:spacing w:line="280" w:lineRule="auto"/>
              <w:ind w:right="117" w:firstLine="0"/>
              <w:rPr>
                <w:sz w:val="24"/>
              </w:rPr>
            </w:pPr>
            <w:r>
              <w:rPr>
                <w:spacing w:val="-2"/>
                <w:sz w:val="24"/>
              </w:rPr>
              <w:t>熟悉課文歌唱後，教師播放教學媒體的律動做示範教學。</w:t>
            </w:r>
          </w:p>
          <w:p w:rsidR="007E6E83" w:rsidRDefault="007E6E83" w:rsidP="007E6E83">
            <w:pPr>
              <w:pStyle w:val="TableParagraph"/>
              <w:numPr>
                <w:ilvl w:val="0"/>
                <w:numId w:val="147"/>
              </w:numPr>
              <w:tabs>
                <w:tab w:val="left" w:pos="348"/>
              </w:tabs>
              <w:spacing w:line="248" w:lineRule="exact"/>
              <w:ind w:left="348" w:hanging="240"/>
              <w:rPr>
                <w:sz w:val="24"/>
              </w:rPr>
            </w:pPr>
            <w:r>
              <w:rPr>
                <w:spacing w:val="-1"/>
                <w:sz w:val="24"/>
              </w:rPr>
              <w:t>重複練習課文律動至熟練。</w:t>
            </w:r>
          </w:p>
        </w:tc>
        <w:tc>
          <w:tcPr>
            <w:tcW w:w="457" w:type="dxa"/>
          </w:tcPr>
          <w:p w:rsidR="007E6E83" w:rsidRDefault="007E6E83">
            <w:pPr>
              <w:pStyle w:val="TableParagraph"/>
              <w:spacing w:before="12" w:line="280" w:lineRule="auto"/>
              <w:ind w:left="105" w:right="99"/>
              <w:jc w:val="both"/>
              <w:rPr>
                <w:sz w:val="24"/>
              </w:rPr>
            </w:pPr>
            <w:r>
              <w:rPr>
                <w:spacing w:val="-10"/>
                <w:sz w:val="24"/>
              </w:rPr>
              <w:t>口頭評量資料蒐集討論活</w:t>
            </w:r>
          </w:p>
          <w:p w:rsidR="007E6E83" w:rsidRDefault="007E6E83">
            <w:pPr>
              <w:pStyle w:val="TableParagraph"/>
              <w:spacing w:before="8" w:line="235" w:lineRule="auto"/>
              <w:ind w:left="105" w:right="99"/>
              <w:rPr>
                <w:sz w:val="24"/>
              </w:rPr>
            </w:pPr>
            <w:r>
              <w:rPr>
                <w:spacing w:val="-10"/>
                <w:sz w:val="24"/>
              </w:rPr>
              <w:t>動表</w:t>
            </w:r>
          </w:p>
          <w:p w:rsidR="007E6E83" w:rsidRDefault="007E6E83">
            <w:pPr>
              <w:pStyle w:val="TableParagraph"/>
              <w:spacing w:line="187" w:lineRule="auto"/>
              <w:ind w:left="105" w:right="99"/>
              <w:jc w:val="both"/>
              <w:rPr>
                <w:sz w:val="24"/>
              </w:rPr>
            </w:pPr>
            <w:r>
              <w:rPr>
                <w:spacing w:val="-10"/>
                <w:sz w:val="24"/>
              </w:rPr>
              <w:t>演評量</w:t>
            </w:r>
          </w:p>
        </w:tc>
        <w:tc>
          <w:tcPr>
            <w:tcW w:w="2392" w:type="dxa"/>
          </w:tcPr>
          <w:p w:rsidR="007E6E83" w:rsidRDefault="007E6E83">
            <w:pPr>
              <w:pStyle w:val="TableParagraph"/>
              <w:spacing w:before="12" w:line="304" w:lineRule="exact"/>
              <w:ind w:left="104"/>
              <w:rPr>
                <w:sz w:val="24"/>
              </w:rPr>
            </w:pPr>
            <w:r>
              <w:rPr>
                <w:spacing w:val="-2"/>
                <w:sz w:val="24"/>
              </w:rPr>
              <w:t>【品德教育】</w:t>
            </w:r>
          </w:p>
          <w:p w:rsidR="007E6E83" w:rsidRDefault="007E6E83">
            <w:pPr>
              <w:pStyle w:val="TableParagraph"/>
              <w:spacing w:before="49" w:line="187" w:lineRule="auto"/>
              <w:ind w:left="104" w:right="175"/>
              <w:rPr>
                <w:sz w:val="24"/>
              </w:rPr>
            </w:pPr>
            <w:r>
              <w:rPr>
                <w:spacing w:val="-30"/>
                <w:sz w:val="24"/>
              </w:rPr>
              <w:t xml:space="preserve">品 </w:t>
            </w:r>
            <w:r>
              <w:rPr>
                <w:sz w:val="24"/>
              </w:rPr>
              <w:t>E3</w:t>
            </w:r>
            <w:r>
              <w:rPr>
                <w:spacing w:val="-6"/>
                <w:sz w:val="24"/>
              </w:rPr>
              <w:t xml:space="preserve"> 溝通合作與和</w:t>
            </w:r>
            <w:r>
              <w:rPr>
                <w:spacing w:val="-2"/>
                <w:sz w:val="24"/>
              </w:rPr>
              <w:t>諧人際關係。</w:t>
            </w:r>
          </w:p>
        </w:tc>
        <w:tc>
          <w:tcPr>
            <w:tcW w:w="637"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980"/>
        <w:gridCol w:w="456"/>
        <w:gridCol w:w="2498"/>
        <w:gridCol w:w="958"/>
        <w:gridCol w:w="816"/>
        <w:gridCol w:w="1188"/>
        <w:gridCol w:w="4556"/>
        <w:gridCol w:w="457"/>
        <w:gridCol w:w="2392"/>
        <w:gridCol w:w="637"/>
      </w:tblGrid>
      <w:tr w:rsidR="007E6E83">
        <w:trPr>
          <w:trHeight w:val="9121"/>
        </w:trPr>
        <w:tc>
          <w:tcPr>
            <w:tcW w:w="456" w:type="dxa"/>
          </w:tcPr>
          <w:p w:rsidR="007E6E83" w:rsidRDefault="007E6E83">
            <w:pPr>
              <w:pStyle w:val="TableParagraph"/>
              <w:spacing w:before="4" w:line="204" w:lineRule="auto"/>
              <w:ind w:left="107" w:right="96"/>
              <w:jc w:val="both"/>
              <w:rPr>
                <w:sz w:val="24"/>
              </w:rPr>
            </w:pPr>
            <w:r>
              <w:rPr>
                <w:spacing w:val="-10"/>
                <w:sz w:val="24"/>
              </w:rPr>
              <w:lastRenderedPageBreak/>
              <w:t>第十三週</w:t>
            </w:r>
          </w:p>
        </w:tc>
        <w:tc>
          <w:tcPr>
            <w:tcW w:w="980" w:type="dxa"/>
          </w:tcPr>
          <w:p w:rsidR="007E6E83" w:rsidRDefault="007E6E83">
            <w:pPr>
              <w:pStyle w:val="TableParagraph"/>
              <w:spacing w:before="12" w:line="280" w:lineRule="auto"/>
              <w:ind w:left="148" w:right="99"/>
              <w:rPr>
                <w:sz w:val="24"/>
              </w:rPr>
            </w:pPr>
            <w:r>
              <w:rPr>
                <w:spacing w:val="-4"/>
                <w:sz w:val="24"/>
              </w:rPr>
              <w:t>第三單</w:t>
            </w:r>
            <w:r>
              <w:rPr>
                <w:sz w:val="24"/>
              </w:rPr>
              <w:t>元 摒</w:t>
            </w:r>
            <w:r>
              <w:rPr>
                <w:spacing w:val="-4"/>
                <w:sz w:val="24"/>
              </w:rPr>
              <w:t>掃好過</w:t>
            </w:r>
            <w:r>
              <w:rPr>
                <w:spacing w:val="-10"/>
                <w:sz w:val="24"/>
              </w:rPr>
              <w:t>年</w:t>
            </w:r>
          </w:p>
          <w:p w:rsidR="007E6E83" w:rsidRDefault="007E6E83">
            <w:pPr>
              <w:pStyle w:val="TableParagraph"/>
              <w:spacing w:line="187" w:lineRule="auto"/>
              <w:ind w:left="107" w:right="140"/>
              <w:jc w:val="both"/>
              <w:rPr>
                <w:sz w:val="24"/>
              </w:rPr>
            </w:pPr>
            <w:r>
              <w:rPr>
                <w:spacing w:val="-4"/>
                <w:sz w:val="24"/>
              </w:rPr>
              <w:t>第四課掃帚佮</w:t>
            </w:r>
            <w:r>
              <w:rPr>
                <w:spacing w:val="-6"/>
                <w:sz w:val="24"/>
              </w:rPr>
              <w:t>畚斗</w:t>
            </w:r>
          </w:p>
        </w:tc>
        <w:tc>
          <w:tcPr>
            <w:tcW w:w="456" w:type="dxa"/>
          </w:tcPr>
          <w:p w:rsidR="007E6E83" w:rsidRDefault="007E6E83">
            <w:pPr>
              <w:pStyle w:val="TableParagraph"/>
              <w:spacing w:line="259" w:lineRule="exact"/>
              <w:ind w:left="107"/>
              <w:rPr>
                <w:sz w:val="24"/>
              </w:rPr>
            </w:pPr>
            <w:r>
              <w:rPr>
                <w:spacing w:val="-10"/>
                <w:sz w:val="24"/>
              </w:rPr>
              <w:t>1</w:t>
            </w:r>
          </w:p>
        </w:tc>
        <w:tc>
          <w:tcPr>
            <w:tcW w:w="2498" w:type="dxa"/>
          </w:tcPr>
          <w:p w:rsidR="007E6E83" w:rsidRDefault="007E6E83">
            <w:pPr>
              <w:pStyle w:val="TableParagraph"/>
              <w:spacing w:before="4" w:line="187" w:lineRule="auto"/>
              <w:ind w:left="107" w:right="218"/>
              <w:rPr>
                <w:sz w:val="24"/>
              </w:rPr>
            </w:pPr>
            <w:r>
              <w:rPr>
                <w:sz w:val="24"/>
              </w:rPr>
              <w:t>閩-E-C1</w:t>
            </w:r>
            <w:r>
              <w:rPr>
                <w:spacing w:val="-6"/>
                <w:sz w:val="24"/>
              </w:rPr>
              <w:t xml:space="preserve"> 具備透過閩</w:t>
            </w:r>
            <w:r>
              <w:rPr>
                <w:spacing w:val="-2"/>
                <w:sz w:val="24"/>
              </w:rPr>
              <w:t>南語文的學習，增進與人友善相處的能 力，並能參與家庭、學校、社區的各類活動，培養責任感，落實生活美德與公民意</w:t>
            </w:r>
            <w:r>
              <w:rPr>
                <w:spacing w:val="-6"/>
                <w:sz w:val="24"/>
              </w:rPr>
              <w:t>識。</w:t>
            </w:r>
          </w:p>
        </w:tc>
        <w:tc>
          <w:tcPr>
            <w:tcW w:w="958" w:type="dxa"/>
          </w:tcPr>
          <w:p w:rsidR="007E6E83" w:rsidRDefault="007E6E83">
            <w:pPr>
              <w:pStyle w:val="TableParagraph"/>
              <w:spacing w:before="12"/>
              <w:ind w:left="107"/>
              <w:rPr>
                <w:sz w:val="24"/>
              </w:rPr>
            </w:pPr>
            <w:r>
              <w:rPr>
                <w:sz w:val="24"/>
              </w:rPr>
              <w:t>1-Ⅰ-</w:t>
            </w:r>
            <w:r>
              <w:rPr>
                <w:spacing w:val="-10"/>
                <w:sz w:val="24"/>
              </w:rPr>
              <w:t>4</w:t>
            </w:r>
          </w:p>
          <w:p w:rsidR="007E6E83" w:rsidRDefault="007E6E83">
            <w:pPr>
              <w:pStyle w:val="TableParagraph"/>
              <w:spacing w:before="52" w:line="280" w:lineRule="auto"/>
              <w:ind w:left="107" w:right="117"/>
              <w:jc w:val="both"/>
              <w:rPr>
                <w:sz w:val="24"/>
              </w:rPr>
            </w:pPr>
            <w:r>
              <w:rPr>
                <w:spacing w:val="-4"/>
                <w:sz w:val="24"/>
              </w:rPr>
              <w:t xml:space="preserve">能從聆聽中建立主動學習閩南語的興趣與習慣。 </w:t>
            </w:r>
            <w:r>
              <w:rPr>
                <w:sz w:val="24"/>
              </w:rPr>
              <w:t>2-Ⅰ-</w:t>
            </w:r>
            <w:r>
              <w:rPr>
                <w:spacing w:val="-10"/>
                <w:sz w:val="24"/>
              </w:rPr>
              <w:t>3</w:t>
            </w:r>
          </w:p>
          <w:p w:rsidR="007E6E83" w:rsidRDefault="007E6E83">
            <w:pPr>
              <w:pStyle w:val="TableParagraph"/>
              <w:spacing w:before="3" w:line="280" w:lineRule="auto"/>
              <w:ind w:left="107" w:right="118"/>
              <w:jc w:val="both"/>
              <w:rPr>
                <w:sz w:val="24"/>
              </w:rPr>
            </w:pPr>
            <w:r>
              <w:rPr>
                <w:spacing w:val="-4"/>
                <w:sz w:val="24"/>
              </w:rPr>
              <w:t>能正確朗讀所學的閩南語課</w:t>
            </w:r>
            <w:r>
              <w:rPr>
                <w:spacing w:val="-6"/>
                <w:sz w:val="24"/>
              </w:rPr>
              <w:t>文。</w:t>
            </w:r>
          </w:p>
          <w:p w:rsidR="007E6E83" w:rsidRDefault="007E6E83">
            <w:pPr>
              <w:pStyle w:val="TableParagraph"/>
              <w:spacing w:before="1"/>
              <w:ind w:left="107"/>
              <w:rPr>
                <w:sz w:val="24"/>
              </w:rPr>
            </w:pPr>
            <w:r>
              <w:rPr>
                <w:sz w:val="24"/>
              </w:rPr>
              <w:t>2-Ⅰ-</w:t>
            </w:r>
            <w:r>
              <w:rPr>
                <w:spacing w:val="-10"/>
                <w:sz w:val="24"/>
              </w:rPr>
              <w:t>4</w:t>
            </w:r>
          </w:p>
          <w:p w:rsidR="007E6E83" w:rsidRDefault="007E6E83">
            <w:pPr>
              <w:pStyle w:val="TableParagraph"/>
              <w:spacing w:before="52" w:line="280" w:lineRule="auto"/>
              <w:ind w:left="107" w:right="118"/>
              <w:jc w:val="both"/>
              <w:rPr>
                <w:sz w:val="24"/>
              </w:rPr>
            </w:pPr>
            <w:r>
              <w:rPr>
                <w:spacing w:val="-4"/>
                <w:sz w:val="24"/>
              </w:rPr>
              <w:t>能主動使用閩南語與他人互</w:t>
            </w:r>
            <w:r>
              <w:rPr>
                <w:spacing w:val="-6"/>
                <w:sz w:val="24"/>
              </w:rPr>
              <w:t>動。</w:t>
            </w:r>
          </w:p>
          <w:p w:rsidR="007E6E83" w:rsidRDefault="007E6E83">
            <w:pPr>
              <w:pStyle w:val="TableParagraph"/>
              <w:spacing w:line="215" w:lineRule="exact"/>
              <w:ind w:left="107"/>
              <w:rPr>
                <w:sz w:val="24"/>
              </w:rPr>
            </w:pPr>
            <w:r>
              <w:rPr>
                <w:sz w:val="24"/>
              </w:rPr>
              <w:t>3-Ⅰ-</w:t>
            </w:r>
            <w:r>
              <w:rPr>
                <w:spacing w:val="-10"/>
                <w:sz w:val="24"/>
              </w:rPr>
              <w:t>1</w:t>
            </w:r>
          </w:p>
          <w:p w:rsidR="007E6E83" w:rsidRDefault="007E6E83">
            <w:pPr>
              <w:pStyle w:val="TableParagraph"/>
              <w:spacing w:before="19" w:line="187" w:lineRule="auto"/>
              <w:ind w:left="107" w:right="118"/>
              <w:jc w:val="both"/>
              <w:rPr>
                <w:sz w:val="24"/>
              </w:rPr>
            </w:pPr>
            <w:r>
              <w:rPr>
                <w:spacing w:val="-4"/>
                <w:sz w:val="24"/>
              </w:rPr>
              <w:t>能建立樂意閱讀閩南語文語句和短文的興</w:t>
            </w:r>
          </w:p>
          <w:p w:rsidR="007E6E83" w:rsidRDefault="007E6E83">
            <w:pPr>
              <w:pStyle w:val="TableParagraph"/>
              <w:spacing w:line="217" w:lineRule="exact"/>
              <w:ind w:left="107"/>
              <w:rPr>
                <w:sz w:val="24"/>
              </w:rPr>
            </w:pPr>
            <w:r>
              <w:rPr>
                <w:spacing w:val="-5"/>
                <w:sz w:val="24"/>
              </w:rPr>
              <w:t>趣。</w:t>
            </w:r>
          </w:p>
        </w:tc>
        <w:tc>
          <w:tcPr>
            <w:tcW w:w="816" w:type="dxa"/>
          </w:tcPr>
          <w:p w:rsidR="007E6E83" w:rsidRDefault="007E6E83">
            <w:pPr>
              <w:pStyle w:val="TableParagraph"/>
              <w:spacing w:before="12"/>
              <w:rPr>
                <w:sz w:val="24"/>
              </w:rPr>
            </w:pPr>
            <w:r>
              <w:rPr>
                <w:spacing w:val="-5"/>
                <w:sz w:val="24"/>
              </w:rPr>
              <w:t>Aa-</w:t>
            </w:r>
          </w:p>
          <w:p w:rsidR="007E6E83" w:rsidRDefault="007E6E83">
            <w:pPr>
              <w:pStyle w:val="TableParagraph"/>
              <w:spacing w:before="52" w:line="280" w:lineRule="auto"/>
              <w:ind w:right="217"/>
              <w:rPr>
                <w:sz w:val="24"/>
              </w:rPr>
            </w:pPr>
            <w:r>
              <w:rPr>
                <w:spacing w:val="-4"/>
                <w:sz w:val="24"/>
              </w:rPr>
              <w:t>Ⅰ-1</w:t>
            </w:r>
            <w:r>
              <w:rPr>
                <w:spacing w:val="-6"/>
                <w:sz w:val="24"/>
              </w:rPr>
              <w:t>文字</w:t>
            </w:r>
            <w:r>
              <w:rPr>
                <w:spacing w:val="-10"/>
                <w:sz w:val="24"/>
              </w:rPr>
              <w:t xml:space="preserve">認 </w:t>
            </w:r>
            <w:r>
              <w:rPr>
                <w:spacing w:val="-6"/>
                <w:sz w:val="24"/>
              </w:rPr>
              <w:t>讀。</w:t>
            </w:r>
          </w:p>
          <w:p w:rsidR="007E6E83" w:rsidRDefault="007E6E83">
            <w:pPr>
              <w:pStyle w:val="TableParagraph"/>
              <w:spacing w:before="1"/>
              <w:rPr>
                <w:sz w:val="24"/>
              </w:rPr>
            </w:pPr>
            <w:r>
              <w:rPr>
                <w:spacing w:val="-4"/>
                <w:sz w:val="24"/>
              </w:rPr>
              <w:t>◎Ab-</w:t>
            </w:r>
          </w:p>
          <w:p w:rsidR="007E6E83" w:rsidRDefault="007E6E83">
            <w:pPr>
              <w:pStyle w:val="TableParagraph"/>
              <w:spacing w:before="53" w:line="280" w:lineRule="auto"/>
              <w:ind w:right="217"/>
              <w:rPr>
                <w:sz w:val="24"/>
              </w:rPr>
            </w:pPr>
            <w:r>
              <w:rPr>
                <w:spacing w:val="-4"/>
                <w:sz w:val="24"/>
              </w:rPr>
              <w:t>Ⅰ-2</w:t>
            </w:r>
            <w:r>
              <w:rPr>
                <w:spacing w:val="-6"/>
                <w:sz w:val="24"/>
              </w:rPr>
              <w:t>句型</w:t>
            </w:r>
            <w:r>
              <w:rPr>
                <w:spacing w:val="-10"/>
                <w:sz w:val="24"/>
              </w:rPr>
              <w:t xml:space="preserve">運 </w:t>
            </w:r>
            <w:r>
              <w:rPr>
                <w:spacing w:val="-6"/>
                <w:sz w:val="24"/>
              </w:rPr>
              <w:t>用。</w:t>
            </w:r>
          </w:p>
          <w:p w:rsidR="007E6E83" w:rsidRDefault="007E6E83">
            <w:pPr>
              <w:pStyle w:val="TableParagraph"/>
              <w:spacing w:line="215" w:lineRule="exact"/>
              <w:rPr>
                <w:sz w:val="24"/>
              </w:rPr>
            </w:pPr>
            <w:r>
              <w:rPr>
                <w:spacing w:val="-4"/>
                <w:sz w:val="24"/>
              </w:rPr>
              <w:t>◎Bg-</w:t>
            </w:r>
          </w:p>
          <w:p w:rsidR="007E6E83" w:rsidRDefault="007E6E83">
            <w:pPr>
              <w:pStyle w:val="TableParagraph"/>
              <w:spacing w:before="19" w:line="187" w:lineRule="auto"/>
              <w:ind w:right="217"/>
              <w:rPr>
                <w:sz w:val="24"/>
              </w:rPr>
            </w:pPr>
            <w:r>
              <w:rPr>
                <w:spacing w:val="-4"/>
                <w:sz w:val="24"/>
              </w:rPr>
              <w:t>Ⅰ-2</w:t>
            </w:r>
            <w:r>
              <w:rPr>
                <w:spacing w:val="-6"/>
                <w:sz w:val="24"/>
              </w:rPr>
              <w:t>口語</w:t>
            </w:r>
            <w:r>
              <w:rPr>
                <w:spacing w:val="-10"/>
                <w:sz w:val="24"/>
              </w:rPr>
              <w:t xml:space="preserve">表 </w:t>
            </w:r>
            <w:r>
              <w:rPr>
                <w:spacing w:val="-6"/>
                <w:sz w:val="24"/>
              </w:rPr>
              <w:t>達。</w:t>
            </w:r>
          </w:p>
        </w:tc>
        <w:tc>
          <w:tcPr>
            <w:tcW w:w="1188" w:type="dxa"/>
          </w:tcPr>
          <w:p w:rsidR="007E6E83" w:rsidRDefault="007E6E83" w:rsidP="007E6E83">
            <w:pPr>
              <w:pStyle w:val="TableParagraph"/>
              <w:numPr>
                <w:ilvl w:val="0"/>
                <w:numId w:val="146"/>
              </w:numPr>
              <w:tabs>
                <w:tab w:val="left" w:pos="348"/>
              </w:tabs>
              <w:spacing w:before="12" w:line="280" w:lineRule="auto"/>
              <w:ind w:right="109" w:firstLine="0"/>
              <w:rPr>
                <w:sz w:val="24"/>
              </w:rPr>
            </w:pPr>
            <w:r>
              <w:rPr>
                <w:spacing w:val="-4"/>
                <w:sz w:val="24"/>
              </w:rPr>
              <w:t xml:space="preserve">正確認讀出清潔工具語 </w:t>
            </w:r>
            <w:r>
              <w:rPr>
                <w:spacing w:val="-6"/>
                <w:sz w:val="24"/>
              </w:rPr>
              <w:t>詞。</w:t>
            </w:r>
          </w:p>
          <w:p w:rsidR="007E6E83" w:rsidRDefault="007E6E83" w:rsidP="007E6E83">
            <w:pPr>
              <w:pStyle w:val="TableParagraph"/>
              <w:numPr>
                <w:ilvl w:val="0"/>
                <w:numId w:val="146"/>
              </w:numPr>
              <w:tabs>
                <w:tab w:val="left" w:pos="348"/>
              </w:tabs>
              <w:spacing w:before="1"/>
              <w:ind w:left="348" w:hanging="240"/>
              <w:rPr>
                <w:sz w:val="24"/>
              </w:rPr>
            </w:pPr>
            <w:r>
              <w:rPr>
                <w:spacing w:val="-5"/>
                <w:sz w:val="24"/>
              </w:rPr>
              <w:t>說出</w:t>
            </w:r>
          </w:p>
          <w:p w:rsidR="007E6E83" w:rsidRDefault="007E6E83">
            <w:pPr>
              <w:pStyle w:val="TableParagraph"/>
              <w:spacing w:before="52" w:line="280" w:lineRule="auto"/>
              <w:ind w:right="109"/>
              <w:jc w:val="both"/>
              <w:rPr>
                <w:sz w:val="24"/>
              </w:rPr>
            </w:pPr>
            <w:r>
              <w:rPr>
                <w:spacing w:val="-4"/>
                <w:sz w:val="24"/>
              </w:rPr>
              <w:t>「我會曉講」的清潔工具語</w:t>
            </w:r>
            <w:r>
              <w:rPr>
                <w:spacing w:val="-6"/>
                <w:sz w:val="24"/>
              </w:rPr>
              <w:t>詞。</w:t>
            </w:r>
          </w:p>
          <w:p w:rsidR="007E6E83" w:rsidRDefault="007E6E83" w:rsidP="007E6E83">
            <w:pPr>
              <w:pStyle w:val="TableParagraph"/>
              <w:numPr>
                <w:ilvl w:val="0"/>
                <w:numId w:val="146"/>
              </w:numPr>
              <w:tabs>
                <w:tab w:val="left" w:pos="348"/>
              </w:tabs>
              <w:spacing w:before="2" w:line="280" w:lineRule="auto"/>
              <w:ind w:right="109" w:firstLine="0"/>
              <w:rPr>
                <w:sz w:val="24"/>
              </w:rPr>
            </w:pPr>
            <w:r>
              <w:rPr>
                <w:spacing w:val="-4"/>
                <w:sz w:val="24"/>
              </w:rPr>
              <w:t xml:space="preserve">將語詞延伸成短句，應用於生活 </w:t>
            </w:r>
            <w:r>
              <w:rPr>
                <w:spacing w:val="-6"/>
                <w:sz w:val="24"/>
              </w:rPr>
              <w:t>中。</w:t>
            </w:r>
          </w:p>
          <w:p w:rsidR="007E6E83" w:rsidRDefault="007E6E83" w:rsidP="007E6E83">
            <w:pPr>
              <w:pStyle w:val="TableParagraph"/>
              <w:numPr>
                <w:ilvl w:val="0"/>
                <w:numId w:val="146"/>
              </w:numPr>
              <w:tabs>
                <w:tab w:val="left" w:pos="348"/>
              </w:tabs>
              <w:spacing w:before="1" w:line="280" w:lineRule="auto"/>
              <w:ind w:right="109" w:firstLine="0"/>
              <w:jc w:val="both"/>
              <w:rPr>
                <w:sz w:val="24"/>
              </w:rPr>
            </w:pPr>
            <w:r>
              <w:rPr>
                <w:spacing w:val="-4"/>
                <w:sz w:val="24"/>
              </w:rPr>
              <w:t>明白語意，完成作答。</w:t>
            </w:r>
          </w:p>
          <w:p w:rsidR="007E6E83" w:rsidRDefault="007E6E83" w:rsidP="007E6E83">
            <w:pPr>
              <w:pStyle w:val="TableParagraph"/>
              <w:numPr>
                <w:ilvl w:val="0"/>
                <w:numId w:val="146"/>
              </w:numPr>
              <w:tabs>
                <w:tab w:val="left" w:pos="348"/>
              </w:tabs>
              <w:spacing w:before="1" w:line="280" w:lineRule="auto"/>
              <w:ind w:right="109" w:firstLine="0"/>
              <w:rPr>
                <w:sz w:val="24"/>
              </w:rPr>
            </w:pPr>
            <w:r>
              <w:rPr>
                <w:spacing w:val="-4"/>
                <w:sz w:val="24"/>
              </w:rPr>
              <w:t>利用已知語詞，結合觀察與判斷 力，找出謎底。</w:t>
            </w:r>
          </w:p>
          <w:p w:rsidR="007E6E83" w:rsidRDefault="007E6E83" w:rsidP="007E6E83">
            <w:pPr>
              <w:pStyle w:val="TableParagraph"/>
              <w:numPr>
                <w:ilvl w:val="0"/>
                <w:numId w:val="146"/>
              </w:numPr>
              <w:tabs>
                <w:tab w:val="left" w:pos="348"/>
              </w:tabs>
              <w:spacing w:before="1" w:line="280" w:lineRule="auto"/>
              <w:ind w:right="109" w:firstLine="0"/>
              <w:rPr>
                <w:sz w:val="24"/>
              </w:rPr>
            </w:pPr>
            <w:r>
              <w:rPr>
                <w:spacing w:val="-4"/>
                <w:sz w:val="24"/>
              </w:rPr>
              <w:t>習得提升學習效</w:t>
            </w:r>
          </w:p>
        </w:tc>
        <w:tc>
          <w:tcPr>
            <w:tcW w:w="4556" w:type="dxa"/>
          </w:tcPr>
          <w:p w:rsidR="007E6E83" w:rsidRDefault="007E6E83">
            <w:pPr>
              <w:pStyle w:val="TableParagraph"/>
              <w:spacing w:before="12" w:line="280" w:lineRule="auto"/>
              <w:ind w:right="2277"/>
              <w:rPr>
                <w:sz w:val="24"/>
              </w:rPr>
            </w:pPr>
            <w:r>
              <w:rPr>
                <w:spacing w:val="-2"/>
                <w:sz w:val="24"/>
              </w:rPr>
              <w:t>第三單元摒掃好過年第四課掃帚佮畚斗</w:t>
            </w:r>
          </w:p>
          <w:p w:rsidR="007E6E83" w:rsidRDefault="007E6E83">
            <w:pPr>
              <w:pStyle w:val="TableParagraph"/>
              <w:rPr>
                <w:sz w:val="24"/>
              </w:rPr>
            </w:pPr>
            <w:r>
              <w:rPr>
                <w:spacing w:val="-1"/>
                <w:sz w:val="24"/>
              </w:rPr>
              <w:t>(一)活動一：我會曉講</w:t>
            </w:r>
          </w:p>
          <w:p w:rsidR="007E6E83" w:rsidRDefault="007E6E83" w:rsidP="007E6E83">
            <w:pPr>
              <w:pStyle w:val="TableParagraph"/>
              <w:numPr>
                <w:ilvl w:val="0"/>
                <w:numId w:val="145"/>
              </w:numPr>
              <w:tabs>
                <w:tab w:val="left" w:pos="348"/>
              </w:tabs>
              <w:spacing w:before="53" w:line="280" w:lineRule="auto"/>
              <w:ind w:right="117" w:firstLine="0"/>
              <w:rPr>
                <w:sz w:val="24"/>
              </w:rPr>
            </w:pPr>
            <w:r>
              <w:rPr>
                <w:spacing w:val="-2"/>
                <w:sz w:val="24"/>
              </w:rPr>
              <w:t>教師利用課本或教學媒體的「我會曉 講」頁面，詢問學生是否知道這些打掃工具的正確使用方式。</w:t>
            </w:r>
          </w:p>
          <w:p w:rsidR="007E6E83" w:rsidRDefault="007E6E83" w:rsidP="007E6E83">
            <w:pPr>
              <w:pStyle w:val="TableParagraph"/>
              <w:numPr>
                <w:ilvl w:val="0"/>
                <w:numId w:val="145"/>
              </w:numPr>
              <w:tabs>
                <w:tab w:val="left" w:pos="348"/>
              </w:tabs>
              <w:spacing w:before="1" w:line="280" w:lineRule="auto"/>
              <w:ind w:right="117" w:firstLine="0"/>
              <w:rPr>
                <w:sz w:val="24"/>
              </w:rPr>
            </w:pPr>
            <w:r>
              <w:rPr>
                <w:spacing w:val="-2"/>
                <w:sz w:val="24"/>
              </w:rPr>
              <w:t>教師播放教學媒體，引導學生說出這些打掃工具的說法。</w:t>
            </w:r>
          </w:p>
          <w:p w:rsidR="007E6E83" w:rsidRDefault="007E6E83" w:rsidP="007E6E83">
            <w:pPr>
              <w:pStyle w:val="TableParagraph"/>
              <w:numPr>
                <w:ilvl w:val="0"/>
                <w:numId w:val="145"/>
              </w:numPr>
              <w:tabs>
                <w:tab w:val="left" w:pos="348"/>
              </w:tabs>
              <w:spacing w:line="280" w:lineRule="auto"/>
              <w:ind w:right="357" w:firstLine="0"/>
              <w:rPr>
                <w:sz w:val="24"/>
              </w:rPr>
            </w:pPr>
            <w:r>
              <w:rPr>
                <w:spacing w:val="-2"/>
                <w:sz w:val="24"/>
              </w:rPr>
              <w:t>教師指導學生撕下課本的語詞圖卡。 (二)活動二：臆謎猜</w:t>
            </w:r>
          </w:p>
          <w:p w:rsidR="007E6E83" w:rsidRDefault="007E6E83" w:rsidP="007E6E83">
            <w:pPr>
              <w:pStyle w:val="TableParagraph"/>
              <w:numPr>
                <w:ilvl w:val="0"/>
                <w:numId w:val="144"/>
              </w:numPr>
              <w:tabs>
                <w:tab w:val="left" w:pos="348"/>
              </w:tabs>
              <w:spacing w:before="1" w:line="280" w:lineRule="auto"/>
              <w:ind w:right="117" w:firstLine="0"/>
              <w:jc w:val="both"/>
              <w:rPr>
                <w:sz w:val="24"/>
              </w:rPr>
            </w:pPr>
            <w:r>
              <w:rPr>
                <w:spacing w:val="-2"/>
                <w:sz w:val="24"/>
              </w:rPr>
              <w:t>學完語詞後，教師引導學生本節課有謎題要猜，請學生先把課本闔起來，放在桌面上。專心用聽力、用推理來判斷題目和</w:t>
            </w:r>
            <w:r>
              <w:rPr>
                <w:spacing w:val="-4"/>
                <w:sz w:val="24"/>
              </w:rPr>
              <w:t>答案。</w:t>
            </w:r>
          </w:p>
          <w:p w:rsidR="007E6E83" w:rsidRDefault="007E6E83" w:rsidP="007E6E83">
            <w:pPr>
              <w:pStyle w:val="TableParagraph"/>
              <w:numPr>
                <w:ilvl w:val="0"/>
                <w:numId w:val="144"/>
              </w:numPr>
              <w:tabs>
                <w:tab w:val="left" w:pos="348"/>
              </w:tabs>
              <w:spacing w:before="1" w:line="280" w:lineRule="auto"/>
              <w:ind w:right="117" w:firstLine="0"/>
              <w:rPr>
                <w:sz w:val="24"/>
              </w:rPr>
            </w:pPr>
            <w:r>
              <w:rPr>
                <w:spacing w:val="-2"/>
                <w:sz w:val="24"/>
              </w:rPr>
              <w:t>教師播放教學媒體，請學生仔細聆聽，再逐句為學生解釋文意。</w:t>
            </w:r>
          </w:p>
          <w:p w:rsidR="007E6E83" w:rsidRDefault="007E6E83" w:rsidP="007E6E83">
            <w:pPr>
              <w:pStyle w:val="TableParagraph"/>
              <w:numPr>
                <w:ilvl w:val="0"/>
                <w:numId w:val="144"/>
              </w:numPr>
              <w:tabs>
                <w:tab w:val="left" w:pos="348"/>
              </w:tabs>
              <w:spacing w:before="1" w:line="280" w:lineRule="auto"/>
              <w:ind w:right="117" w:firstLine="0"/>
              <w:jc w:val="both"/>
              <w:rPr>
                <w:sz w:val="24"/>
              </w:rPr>
            </w:pPr>
            <w:r>
              <w:rPr>
                <w:spacing w:val="-2"/>
                <w:sz w:val="24"/>
              </w:rPr>
              <w:t>教師請學生看謎題想想看答案是什麼？並請學生回答。若學生答不出來，可請學生看插圖的提示回答。</w:t>
            </w:r>
          </w:p>
          <w:p w:rsidR="007E6E83" w:rsidRDefault="007E6E83">
            <w:pPr>
              <w:pStyle w:val="TableParagraph"/>
              <w:rPr>
                <w:sz w:val="24"/>
              </w:rPr>
            </w:pPr>
            <w:r>
              <w:rPr>
                <w:spacing w:val="-1"/>
                <w:sz w:val="24"/>
              </w:rPr>
              <w:t>(三)活動三：相招來開講</w:t>
            </w:r>
          </w:p>
          <w:p w:rsidR="007E6E83" w:rsidRDefault="007E6E83" w:rsidP="007E6E83">
            <w:pPr>
              <w:pStyle w:val="TableParagraph"/>
              <w:numPr>
                <w:ilvl w:val="0"/>
                <w:numId w:val="143"/>
              </w:numPr>
              <w:tabs>
                <w:tab w:val="left" w:pos="348"/>
              </w:tabs>
              <w:spacing w:before="53" w:line="280" w:lineRule="auto"/>
              <w:ind w:right="117" w:firstLine="0"/>
              <w:rPr>
                <w:sz w:val="24"/>
              </w:rPr>
            </w:pPr>
            <w:r>
              <w:rPr>
                <w:spacing w:val="-2"/>
                <w:sz w:val="24"/>
              </w:rPr>
              <w:t xml:space="preserve">請學生先觀察本跨頁情境圖，再播放教學媒體，請學生跟讀，反覆念誦直到熟 </w:t>
            </w:r>
            <w:r>
              <w:rPr>
                <w:spacing w:val="-6"/>
                <w:sz w:val="24"/>
              </w:rPr>
              <w:t>念。</w:t>
            </w:r>
          </w:p>
          <w:p w:rsidR="007E6E83" w:rsidRDefault="007E6E83" w:rsidP="007E6E83">
            <w:pPr>
              <w:pStyle w:val="TableParagraph"/>
              <w:numPr>
                <w:ilvl w:val="0"/>
                <w:numId w:val="143"/>
              </w:numPr>
              <w:tabs>
                <w:tab w:val="left" w:pos="348"/>
              </w:tabs>
              <w:spacing w:before="1" w:line="280" w:lineRule="auto"/>
              <w:ind w:right="117" w:firstLine="0"/>
              <w:rPr>
                <w:sz w:val="24"/>
              </w:rPr>
            </w:pPr>
            <w:r>
              <w:rPr>
                <w:spacing w:val="-2"/>
                <w:sz w:val="24"/>
              </w:rPr>
              <w:t>教師做一些提問來引導學生回答，加</w:t>
            </w:r>
            <w:r>
              <w:rPr>
                <w:spacing w:val="-143"/>
                <w:sz w:val="24"/>
              </w:rPr>
              <w:t>強</w:t>
            </w:r>
            <w:r>
              <w:rPr>
                <w:spacing w:val="-2"/>
                <w:sz w:val="24"/>
              </w:rPr>
              <w:t>對話練習。例如：</w:t>
            </w:r>
          </w:p>
        </w:tc>
        <w:tc>
          <w:tcPr>
            <w:tcW w:w="457" w:type="dxa"/>
          </w:tcPr>
          <w:p w:rsidR="007E6E83" w:rsidRDefault="007E6E83">
            <w:pPr>
              <w:pStyle w:val="TableParagraph"/>
              <w:spacing w:before="12" w:line="280" w:lineRule="auto"/>
              <w:ind w:left="105" w:right="99"/>
              <w:jc w:val="both"/>
              <w:rPr>
                <w:sz w:val="24"/>
              </w:rPr>
            </w:pPr>
            <w:r>
              <w:rPr>
                <w:spacing w:val="-10"/>
                <w:sz w:val="24"/>
              </w:rPr>
              <w:t>口頭評量紙筆評</w:t>
            </w:r>
          </w:p>
          <w:p w:rsidR="007E6E83" w:rsidRDefault="007E6E83">
            <w:pPr>
              <w:pStyle w:val="TableParagraph"/>
              <w:spacing w:before="6" w:line="235" w:lineRule="auto"/>
              <w:ind w:left="105" w:right="99"/>
              <w:rPr>
                <w:sz w:val="24"/>
              </w:rPr>
            </w:pPr>
            <w:r>
              <w:rPr>
                <w:spacing w:val="-10"/>
                <w:sz w:val="24"/>
              </w:rPr>
              <w:t>量討</w:t>
            </w:r>
          </w:p>
          <w:p w:rsidR="007E6E83" w:rsidRDefault="007E6E83">
            <w:pPr>
              <w:pStyle w:val="TableParagraph"/>
              <w:spacing w:line="187" w:lineRule="auto"/>
              <w:ind w:left="105" w:right="99"/>
              <w:jc w:val="both"/>
              <w:rPr>
                <w:sz w:val="24"/>
              </w:rPr>
            </w:pPr>
            <w:r>
              <w:rPr>
                <w:spacing w:val="-10"/>
                <w:sz w:val="24"/>
              </w:rPr>
              <w:t>論評量</w:t>
            </w:r>
          </w:p>
        </w:tc>
        <w:tc>
          <w:tcPr>
            <w:tcW w:w="2392" w:type="dxa"/>
          </w:tcPr>
          <w:p w:rsidR="007E6E83" w:rsidRDefault="007E6E83">
            <w:pPr>
              <w:pStyle w:val="TableParagraph"/>
              <w:spacing w:before="12"/>
              <w:ind w:left="104"/>
              <w:rPr>
                <w:sz w:val="24"/>
              </w:rPr>
            </w:pPr>
            <w:r>
              <w:rPr>
                <w:spacing w:val="-2"/>
                <w:sz w:val="24"/>
              </w:rPr>
              <w:t>【家庭教育】</w:t>
            </w:r>
          </w:p>
          <w:p w:rsidR="007E6E83" w:rsidRDefault="007E6E83">
            <w:pPr>
              <w:pStyle w:val="TableParagraph"/>
              <w:spacing w:before="52" w:line="280" w:lineRule="auto"/>
              <w:ind w:left="104" w:right="295"/>
              <w:jc w:val="both"/>
              <w:rPr>
                <w:sz w:val="24"/>
              </w:rPr>
            </w:pPr>
            <w:r>
              <w:rPr>
                <w:spacing w:val="-15"/>
                <w:sz w:val="24"/>
              </w:rPr>
              <w:t xml:space="preserve">家 </w:t>
            </w:r>
            <w:r>
              <w:rPr>
                <w:spacing w:val="-2"/>
                <w:sz w:val="24"/>
              </w:rPr>
              <w:t>E12</w:t>
            </w:r>
            <w:r>
              <w:rPr>
                <w:spacing w:val="-7"/>
                <w:sz w:val="24"/>
              </w:rPr>
              <w:t xml:space="preserve"> 規劃個人與</w:t>
            </w:r>
            <w:r>
              <w:rPr>
                <w:spacing w:val="-2"/>
                <w:sz w:val="24"/>
              </w:rPr>
              <w:t>家庭的生活作息。</w:t>
            </w:r>
          </w:p>
          <w:p w:rsidR="007E6E83" w:rsidRDefault="007E6E83">
            <w:pPr>
              <w:pStyle w:val="TableParagraph"/>
              <w:spacing w:before="30" w:line="211" w:lineRule="auto"/>
              <w:ind w:left="104" w:right="295"/>
              <w:jc w:val="both"/>
              <w:rPr>
                <w:sz w:val="24"/>
              </w:rPr>
            </w:pPr>
            <w:r>
              <w:rPr>
                <w:spacing w:val="-2"/>
                <w:sz w:val="24"/>
              </w:rPr>
              <w:t>【生涯規劃教育】</w:t>
            </w:r>
            <w:r>
              <w:rPr>
                <w:spacing w:val="-15"/>
                <w:sz w:val="24"/>
              </w:rPr>
              <w:t xml:space="preserve">涯 </w:t>
            </w:r>
            <w:r>
              <w:rPr>
                <w:spacing w:val="-2"/>
                <w:sz w:val="24"/>
              </w:rPr>
              <w:t>E11</w:t>
            </w:r>
            <w:r>
              <w:rPr>
                <w:spacing w:val="-7"/>
                <w:sz w:val="24"/>
              </w:rPr>
              <w:t xml:space="preserve"> 培養規劃與</w:t>
            </w:r>
            <w:r>
              <w:rPr>
                <w:spacing w:val="-2"/>
                <w:sz w:val="24"/>
              </w:rPr>
              <w:t>運用時間的能力。</w:t>
            </w:r>
          </w:p>
        </w:tc>
        <w:tc>
          <w:tcPr>
            <w:tcW w:w="637"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980"/>
        <w:gridCol w:w="456"/>
        <w:gridCol w:w="2498"/>
        <w:gridCol w:w="958"/>
        <w:gridCol w:w="816"/>
        <w:gridCol w:w="1188"/>
        <w:gridCol w:w="4556"/>
        <w:gridCol w:w="457"/>
        <w:gridCol w:w="2392"/>
        <w:gridCol w:w="637"/>
      </w:tblGrid>
      <w:tr w:rsidR="007E6E83">
        <w:trPr>
          <w:trHeight w:val="4920"/>
        </w:trPr>
        <w:tc>
          <w:tcPr>
            <w:tcW w:w="456" w:type="dxa"/>
          </w:tcPr>
          <w:p w:rsidR="007E6E83" w:rsidRDefault="007E6E83">
            <w:pPr>
              <w:pStyle w:val="TableParagraph"/>
              <w:rPr>
                <w:rFonts w:ascii="Times New Roman"/>
              </w:rPr>
            </w:pPr>
          </w:p>
        </w:tc>
        <w:tc>
          <w:tcPr>
            <w:tcW w:w="980" w:type="dxa"/>
          </w:tcPr>
          <w:p w:rsidR="007E6E83" w:rsidRDefault="007E6E83">
            <w:pPr>
              <w:pStyle w:val="TableParagraph"/>
              <w:rPr>
                <w:rFonts w:ascii="Times New Roman"/>
              </w:rPr>
            </w:pPr>
          </w:p>
        </w:tc>
        <w:tc>
          <w:tcPr>
            <w:tcW w:w="456" w:type="dxa"/>
          </w:tcPr>
          <w:p w:rsidR="007E6E83" w:rsidRDefault="007E6E83">
            <w:pPr>
              <w:pStyle w:val="TableParagraph"/>
              <w:rPr>
                <w:rFonts w:ascii="Times New Roman"/>
              </w:rPr>
            </w:pPr>
          </w:p>
        </w:tc>
        <w:tc>
          <w:tcPr>
            <w:tcW w:w="2498" w:type="dxa"/>
          </w:tcPr>
          <w:p w:rsidR="007E6E83" w:rsidRDefault="007E6E83">
            <w:pPr>
              <w:pStyle w:val="TableParagraph"/>
              <w:rPr>
                <w:rFonts w:ascii="Times New Roman"/>
              </w:rPr>
            </w:pPr>
          </w:p>
        </w:tc>
        <w:tc>
          <w:tcPr>
            <w:tcW w:w="958" w:type="dxa"/>
          </w:tcPr>
          <w:p w:rsidR="007E6E83" w:rsidRDefault="007E6E83">
            <w:pPr>
              <w:pStyle w:val="TableParagraph"/>
              <w:rPr>
                <w:rFonts w:ascii="Times New Roman"/>
              </w:rPr>
            </w:pPr>
          </w:p>
        </w:tc>
        <w:tc>
          <w:tcPr>
            <w:tcW w:w="816" w:type="dxa"/>
          </w:tcPr>
          <w:p w:rsidR="007E6E83" w:rsidRDefault="007E6E83">
            <w:pPr>
              <w:pStyle w:val="TableParagraph"/>
              <w:rPr>
                <w:rFonts w:ascii="Times New Roman"/>
              </w:rPr>
            </w:pPr>
          </w:p>
        </w:tc>
        <w:tc>
          <w:tcPr>
            <w:tcW w:w="1188" w:type="dxa"/>
          </w:tcPr>
          <w:p w:rsidR="007E6E83" w:rsidRDefault="007E6E83">
            <w:pPr>
              <w:pStyle w:val="TableParagraph"/>
              <w:spacing w:before="12" w:line="280" w:lineRule="auto"/>
              <w:ind w:right="349"/>
              <w:rPr>
                <w:sz w:val="24"/>
              </w:rPr>
            </w:pPr>
            <w:r>
              <w:rPr>
                <w:spacing w:val="-4"/>
                <w:sz w:val="24"/>
              </w:rPr>
              <w:t>果的技</w:t>
            </w:r>
            <w:r>
              <w:rPr>
                <w:spacing w:val="-6"/>
                <w:sz w:val="24"/>
              </w:rPr>
              <w:t>巧。</w:t>
            </w:r>
          </w:p>
          <w:p w:rsidR="007E6E83" w:rsidRDefault="007E6E83" w:rsidP="007E6E83">
            <w:pPr>
              <w:pStyle w:val="TableParagraph"/>
              <w:numPr>
                <w:ilvl w:val="0"/>
                <w:numId w:val="142"/>
              </w:numPr>
              <w:tabs>
                <w:tab w:val="left" w:pos="348"/>
              </w:tabs>
              <w:spacing w:line="280" w:lineRule="auto"/>
              <w:ind w:right="109" w:firstLine="0"/>
              <w:rPr>
                <w:sz w:val="24"/>
              </w:rPr>
            </w:pPr>
            <w:r>
              <w:rPr>
                <w:spacing w:val="-4"/>
                <w:sz w:val="24"/>
              </w:rPr>
              <w:t>了解並說出「相招來開 講」的所有語句。</w:t>
            </w:r>
          </w:p>
          <w:p w:rsidR="007E6E83" w:rsidRDefault="007E6E83" w:rsidP="007E6E83">
            <w:pPr>
              <w:pStyle w:val="TableParagraph"/>
              <w:numPr>
                <w:ilvl w:val="0"/>
                <w:numId w:val="142"/>
              </w:numPr>
              <w:tabs>
                <w:tab w:val="left" w:pos="348"/>
              </w:tabs>
              <w:spacing w:line="187" w:lineRule="auto"/>
              <w:ind w:right="109" w:firstLine="0"/>
              <w:rPr>
                <w:sz w:val="24"/>
              </w:rPr>
            </w:pPr>
            <w:r>
              <w:rPr>
                <w:spacing w:val="-4"/>
                <w:sz w:val="24"/>
              </w:rPr>
              <w:t xml:space="preserve">學會替換語詞，完成句 </w:t>
            </w:r>
            <w:r>
              <w:rPr>
                <w:spacing w:val="-6"/>
                <w:sz w:val="24"/>
              </w:rPr>
              <w:t>子。</w:t>
            </w:r>
          </w:p>
        </w:tc>
        <w:tc>
          <w:tcPr>
            <w:tcW w:w="4556" w:type="dxa"/>
          </w:tcPr>
          <w:p w:rsidR="007E6E83" w:rsidRDefault="007E6E83" w:rsidP="007E6E83">
            <w:pPr>
              <w:pStyle w:val="TableParagraph"/>
              <w:numPr>
                <w:ilvl w:val="0"/>
                <w:numId w:val="141"/>
              </w:numPr>
              <w:tabs>
                <w:tab w:val="left" w:pos="468"/>
              </w:tabs>
              <w:spacing w:before="12" w:line="280" w:lineRule="auto"/>
              <w:ind w:right="237" w:firstLine="0"/>
              <w:rPr>
                <w:sz w:val="24"/>
              </w:rPr>
            </w:pPr>
            <w:r>
              <w:rPr>
                <w:spacing w:val="-2"/>
                <w:sz w:val="24"/>
              </w:rPr>
              <w:t>彼个查埔囡仔咧做啥物？（那個小男孩在做什麼？）</w:t>
            </w:r>
          </w:p>
          <w:p w:rsidR="007E6E83" w:rsidRDefault="007E6E83" w:rsidP="007E6E83">
            <w:pPr>
              <w:pStyle w:val="TableParagraph"/>
              <w:numPr>
                <w:ilvl w:val="0"/>
                <w:numId w:val="141"/>
              </w:numPr>
              <w:tabs>
                <w:tab w:val="left" w:pos="468"/>
              </w:tabs>
              <w:spacing w:line="280" w:lineRule="auto"/>
              <w:ind w:right="235" w:firstLine="0"/>
              <w:rPr>
                <w:sz w:val="24"/>
              </w:rPr>
            </w:pPr>
            <w:r>
              <w:rPr>
                <w:spacing w:val="-2"/>
                <w:sz w:val="24"/>
              </w:rPr>
              <w:t>彼个查某囡仔咧做啥物代誌？（那個小女孩在做什麼事情？）</w:t>
            </w:r>
          </w:p>
          <w:p w:rsidR="007E6E83" w:rsidRDefault="007E6E83" w:rsidP="007E6E83">
            <w:pPr>
              <w:pStyle w:val="TableParagraph"/>
              <w:numPr>
                <w:ilvl w:val="0"/>
                <w:numId w:val="140"/>
              </w:numPr>
              <w:tabs>
                <w:tab w:val="left" w:pos="348"/>
              </w:tabs>
              <w:spacing w:before="1" w:line="280" w:lineRule="auto"/>
              <w:ind w:right="117" w:firstLine="0"/>
              <w:rPr>
                <w:sz w:val="24"/>
              </w:rPr>
            </w:pPr>
            <w:r>
              <w:rPr>
                <w:spacing w:val="-2"/>
                <w:sz w:val="24"/>
              </w:rPr>
              <w:t>教師亦可利用本課語詞替換關鍵字，訓練口語能力。</w:t>
            </w:r>
          </w:p>
          <w:p w:rsidR="007E6E83" w:rsidRDefault="007E6E83" w:rsidP="007E6E83">
            <w:pPr>
              <w:pStyle w:val="TableParagraph"/>
              <w:numPr>
                <w:ilvl w:val="1"/>
                <w:numId w:val="140"/>
              </w:numPr>
              <w:tabs>
                <w:tab w:val="left" w:pos="348"/>
                <w:tab w:val="left" w:pos="827"/>
              </w:tabs>
              <w:ind w:left="348" w:hanging="240"/>
              <w:rPr>
                <w:sz w:val="24"/>
              </w:rPr>
            </w:pPr>
            <w:r>
              <w:rPr>
                <w:spacing w:val="-10"/>
                <w:sz w:val="24"/>
              </w:rPr>
              <w:t>（</w:t>
            </w:r>
            <w:r>
              <w:rPr>
                <w:sz w:val="24"/>
              </w:rPr>
              <w:tab/>
            </w:r>
            <w:r>
              <w:rPr>
                <w:spacing w:val="-10"/>
                <w:sz w:val="24"/>
              </w:rPr>
              <w:t>）</w:t>
            </w:r>
          </w:p>
          <w:p w:rsidR="007E6E83" w:rsidRDefault="007E6E83">
            <w:pPr>
              <w:pStyle w:val="TableParagraph"/>
              <w:tabs>
                <w:tab w:val="left" w:pos="827"/>
                <w:tab w:val="left" w:pos="1067"/>
              </w:tabs>
              <w:spacing w:before="53" w:line="280" w:lineRule="auto"/>
              <w:ind w:right="2275"/>
              <w:rPr>
                <w:sz w:val="24"/>
              </w:rPr>
            </w:pPr>
            <w:r>
              <w:rPr>
                <w:spacing w:val="-6"/>
                <w:sz w:val="24"/>
              </w:rPr>
              <w:t>用（</w:t>
            </w:r>
            <w:r>
              <w:rPr>
                <w:sz w:val="24"/>
              </w:rPr>
              <w:tab/>
              <w:t>）（</w:t>
            </w:r>
            <w:r>
              <w:rPr>
                <w:spacing w:val="40"/>
                <w:sz w:val="24"/>
              </w:rPr>
              <w:t xml:space="preserve"> </w:t>
            </w:r>
            <w:r>
              <w:rPr>
                <w:sz w:val="24"/>
              </w:rPr>
              <w:t>）。</w:t>
            </w:r>
            <w:r>
              <w:rPr>
                <w:spacing w:val="40"/>
                <w:sz w:val="24"/>
              </w:rPr>
              <w:t xml:space="preserve"> </w:t>
            </w:r>
            <w:r>
              <w:rPr>
                <w:spacing w:val="-4"/>
                <w:sz w:val="24"/>
              </w:rPr>
              <w:t>我用（</w:t>
            </w:r>
            <w:r>
              <w:rPr>
                <w:sz w:val="24"/>
              </w:rPr>
              <w:tab/>
            </w:r>
            <w:r>
              <w:rPr>
                <w:sz w:val="24"/>
              </w:rPr>
              <w:tab/>
              <w:t>）（</w:t>
            </w:r>
            <w:r>
              <w:rPr>
                <w:spacing w:val="40"/>
                <w:sz w:val="24"/>
              </w:rPr>
              <w:t xml:space="preserve"> </w:t>
            </w:r>
            <w:r>
              <w:rPr>
                <w:sz w:val="24"/>
              </w:rPr>
              <w:t>）。</w:t>
            </w:r>
            <w:r>
              <w:rPr>
                <w:spacing w:val="-2"/>
                <w:sz w:val="24"/>
              </w:rPr>
              <w:t>例句：布攄仔(拖把)用布攄仔攄塗跤。</w:t>
            </w:r>
          </w:p>
          <w:p w:rsidR="007E6E83" w:rsidRDefault="007E6E83">
            <w:pPr>
              <w:pStyle w:val="TableParagraph"/>
              <w:spacing w:before="1"/>
              <w:rPr>
                <w:sz w:val="24"/>
              </w:rPr>
            </w:pPr>
            <w:r>
              <w:rPr>
                <w:spacing w:val="-2"/>
                <w:sz w:val="24"/>
              </w:rPr>
              <w:t>(用拖把拖地板)</w:t>
            </w:r>
          </w:p>
          <w:p w:rsidR="007E6E83" w:rsidRDefault="007E6E83">
            <w:pPr>
              <w:pStyle w:val="TableParagraph"/>
              <w:spacing w:before="53" w:line="304" w:lineRule="exact"/>
              <w:rPr>
                <w:sz w:val="24"/>
              </w:rPr>
            </w:pPr>
            <w:r>
              <w:rPr>
                <w:spacing w:val="-2"/>
                <w:sz w:val="24"/>
              </w:rPr>
              <w:t>我用布攄仔攄塗跤。</w:t>
            </w:r>
          </w:p>
          <w:p w:rsidR="007E6E83" w:rsidRDefault="007E6E83">
            <w:pPr>
              <w:pStyle w:val="TableParagraph"/>
              <w:spacing w:line="264" w:lineRule="exact"/>
              <w:rPr>
                <w:sz w:val="24"/>
              </w:rPr>
            </w:pPr>
            <w:r>
              <w:rPr>
                <w:spacing w:val="-2"/>
                <w:sz w:val="24"/>
              </w:rPr>
              <w:t>(我用拖把拖地板)</w:t>
            </w:r>
          </w:p>
        </w:tc>
        <w:tc>
          <w:tcPr>
            <w:tcW w:w="457" w:type="dxa"/>
          </w:tcPr>
          <w:p w:rsidR="007E6E83" w:rsidRDefault="007E6E83">
            <w:pPr>
              <w:pStyle w:val="TableParagraph"/>
              <w:rPr>
                <w:rFonts w:ascii="Times New Roman"/>
              </w:rPr>
            </w:pPr>
          </w:p>
        </w:tc>
        <w:tc>
          <w:tcPr>
            <w:tcW w:w="2392" w:type="dxa"/>
          </w:tcPr>
          <w:p w:rsidR="007E6E83" w:rsidRDefault="007E6E83">
            <w:pPr>
              <w:pStyle w:val="TableParagraph"/>
              <w:rPr>
                <w:rFonts w:ascii="Times New Roman"/>
              </w:rPr>
            </w:pPr>
          </w:p>
        </w:tc>
        <w:tc>
          <w:tcPr>
            <w:tcW w:w="637" w:type="dxa"/>
          </w:tcPr>
          <w:p w:rsidR="007E6E83" w:rsidRDefault="007E6E83">
            <w:pPr>
              <w:pStyle w:val="TableParagraph"/>
              <w:rPr>
                <w:rFonts w:ascii="Times New Roman"/>
              </w:rPr>
            </w:pPr>
          </w:p>
        </w:tc>
      </w:tr>
      <w:tr w:rsidR="007E6E83">
        <w:trPr>
          <w:trHeight w:val="4682"/>
        </w:trPr>
        <w:tc>
          <w:tcPr>
            <w:tcW w:w="456" w:type="dxa"/>
          </w:tcPr>
          <w:p w:rsidR="007E6E83" w:rsidRDefault="007E6E83">
            <w:pPr>
              <w:pStyle w:val="TableParagraph"/>
              <w:spacing w:before="4" w:line="204" w:lineRule="auto"/>
              <w:ind w:left="107" w:right="96"/>
              <w:jc w:val="both"/>
              <w:rPr>
                <w:sz w:val="24"/>
              </w:rPr>
            </w:pPr>
            <w:r>
              <w:rPr>
                <w:spacing w:val="-10"/>
                <w:sz w:val="24"/>
              </w:rPr>
              <w:t>第十四週</w:t>
            </w:r>
          </w:p>
        </w:tc>
        <w:tc>
          <w:tcPr>
            <w:tcW w:w="980" w:type="dxa"/>
          </w:tcPr>
          <w:p w:rsidR="007E6E83" w:rsidRDefault="007E6E83">
            <w:pPr>
              <w:pStyle w:val="TableParagraph"/>
              <w:spacing w:before="11" w:line="280" w:lineRule="auto"/>
              <w:ind w:left="148" w:right="99"/>
              <w:rPr>
                <w:sz w:val="24"/>
              </w:rPr>
            </w:pPr>
            <w:r>
              <w:rPr>
                <w:spacing w:val="-4"/>
                <w:sz w:val="24"/>
              </w:rPr>
              <w:t>第三單</w:t>
            </w:r>
            <w:r>
              <w:rPr>
                <w:sz w:val="24"/>
              </w:rPr>
              <w:t>元 摒</w:t>
            </w:r>
            <w:r>
              <w:rPr>
                <w:spacing w:val="-4"/>
                <w:sz w:val="24"/>
              </w:rPr>
              <w:t>掃好過</w:t>
            </w:r>
            <w:r>
              <w:rPr>
                <w:spacing w:val="-10"/>
                <w:sz w:val="24"/>
              </w:rPr>
              <w:t>年</w:t>
            </w:r>
          </w:p>
          <w:p w:rsidR="007E6E83" w:rsidRDefault="007E6E83">
            <w:pPr>
              <w:pStyle w:val="TableParagraph"/>
              <w:spacing w:line="187" w:lineRule="auto"/>
              <w:ind w:left="107" w:right="140"/>
              <w:jc w:val="both"/>
              <w:rPr>
                <w:sz w:val="24"/>
              </w:rPr>
            </w:pPr>
            <w:r>
              <w:rPr>
                <w:spacing w:val="-4"/>
                <w:sz w:val="24"/>
              </w:rPr>
              <w:t>第四課掃帚佮</w:t>
            </w:r>
            <w:r>
              <w:rPr>
                <w:spacing w:val="-6"/>
                <w:sz w:val="24"/>
              </w:rPr>
              <w:t>畚斗</w:t>
            </w:r>
          </w:p>
        </w:tc>
        <w:tc>
          <w:tcPr>
            <w:tcW w:w="456" w:type="dxa"/>
          </w:tcPr>
          <w:p w:rsidR="007E6E83" w:rsidRDefault="007E6E83">
            <w:pPr>
              <w:pStyle w:val="TableParagraph"/>
              <w:spacing w:line="259" w:lineRule="exact"/>
              <w:ind w:left="107"/>
              <w:rPr>
                <w:sz w:val="24"/>
              </w:rPr>
            </w:pPr>
            <w:r>
              <w:rPr>
                <w:spacing w:val="-10"/>
                <w:sz w:val="24"/>
              </w:rPr>
              <w:t>1</w:t>
            </w:r>
          </w:p>
        </w:tc>
        <w:tc>
          <w:tcPr>
            <w:tcW w:w="2498" w:type="dxa"/>
          </w:tcPr>
          <w:p w:rsidR="007E6E83" w:rsidRDefault="007E6E83">
            <w:pPr>
              <w:pStyle w:val="TableParagraph"/>
              <w:spacing w:before="4" w:line="187" w:lineRule="auto"/>
              <w:ind w:left="107" w:right="218"/>
              <w:rPr>
                <w:sz w:val="24"/>
              </w:rPr>
            </w:pPr>
            <w:r>
              <w:rPr>
                <w:sz w:val="24"/>
              </w:rPr>
              <w:t>閩-E-C1</w:t>
            </w:r>
            <w:r>
              <w:rPr>
                <w:spacing w:val="-6"/>
                <w:sz w:val="24"/>
              </w:rPr>
              <w:t xml:space="preserve"> 具備透過閩</w:t>
            </w:r>
            <w:r>
              <w:rPr>
                <w:spacing w:val="-2"/>
                <w:sz w:val="24"/>
              </w:rPr>
              <w:t>南語文的學習，增進與人友善相處的能 力，並能參與家庭、學校、社區的各類活動，培養責任感，落實生活美德與公民意</w:t>
            </w:r>
            <w:r>
              <w:rPr>
                <w:spacing w:val="-6"/>
                <w:sz w:val="24"/>
              </w:rPr>
              <w:t>識。</w:t>
            </w:r>
          </w:p>
        </w:tc>
        <w:tc>
          <w:tcPr>
            <w:tcW w:w="958" w:type="dxa"/>
          </w:tcPr>
          <w:p w:rsidR="007E6E83" w:rsidRDefault="007E6E83">
            <w:pPr>
              <w:pStyle w:val="TableParagraph"/>
              <w:spacing w:before="11"/>
              <w:ind w:left="107"/>
              <w:rPr>
                <w:sz w:val="24"/>
              </w:rPr>
            </w:pPr>
            <w:r>
              <w:rPr>
                <w:sz w:val="24"/>
              </w:rPr>
              <w:t>1-Ⅰ-</w:t>
            </w:r>
            <w:r>
              <w:rPr>
                <w:spacing w:val="-10"/>
                <w:sz w:val="24"/>
              </w:rPr>
              <w:t>2</w:t>
            </w:r>
          </w:p>
          <w:p w:rsidR="007E6E83" w:rsidRDefault="007E6E83">
            <w:pPr>
              <w:pStyle w:val="TableParagraph"/>
              <w:spacing w:before="53" w:line="280" w:lineRule="auto"/>
              <w:ind w:left="107" w:right="118"/>
              <w:rPr>
                <w:sz w:val="24"/>
              </w:rPr>
            </w:pPr>
            <w:r>
              <w:rPr>
                <w:spacing w:val="-4"/>
                <w:sz w:val="24"/>
              </w:rPr>
              <w:t>能聽懂日常生活中閩南語語句並掌</w:t>
            </w:r>
            <w:r>
              <w:rPr>
                <w:spacing w:val="-6"/>
                <w:sz w:val="24"/>
              </w:rPr>
              <w:t>握重 點。</w:t>
            </w:r>
          </w:p>
          <w:p w:rsidR="007E6E83" w:rsidRDefault="007E6E83">
            <w:pPr>
              <w:pStyle w:val="TableParagraph"/>
              <w:spacing w:before="2"/>
              <w:ind w:left="107"/>
              <w:rPr>
                <w:sz w:val="24"/>
              </w:rPr>
            </w:pPr>
            <w:r>
              <w:rPr>
                <w:sz w:val="24"/>
              </w:rPr>
              <w:t>2-Ⅰ-</w:t>
            </w:r>
            <w:r>
              <w:rPr>
                <w:spacing w:val="-10"/>
                <w:sz w:val="24"/>
              </w:rPr>
              <w:t>3</w:t>
            </w:r>
          </w:p>
          <w:p w:rsidR="007E6E83" w:rsidRDefault="007E6E83">
            <w:pPr>
              <w:pStyle w:val="TableParagraph"/>
              <w:spacing w:before="52" w:line="280" w:lineRule="auto"/>
              <w:ind w:left="107" w:right="118"/>
              <w:jc w:val="both"/>
              <w:rPr>
                <w:sz w:val="24"/>
              </w:rPr>
            </w:pPr>
            <w:r>
              <w:rPr>
                <w:spacing w:val="-4"/>
                <w:sz w:val="24"/>
              </w:rPr>
              <w:t>能正確朗讀所學的閩</w:t>
            </w:r>
          </w:p>
        </w:tc>
        <w:tc>
          <w:tcPr>
            <w:tcW w:w="816" w:type="dxa"/>
          </w:tcPr>
          <w:p w:rsidR="007E6E83" w:rsidRDefault="007E6E83">
            <w:pPr>
              <w:pStyle w:val="TableParagraph"/>
              <w:spacing w:before="11"/>
              <w:rPr>
                <w:sz w:val="24"/>
              </w:rPr>
            </w:pPr>
            <w:r>
              <w:rPr>
                <w:spacing w:val="-5"/>
                <w:sz w:val="24"/>
              </w:rPr>
              <w:t>Aa-</w:t>
            </w:r>
          </w:p>
          <w:p w:rsidR="007E6E83" w:rsidRDefault="007E6E83">
            <w:pPr>
              <w:pStyle w:val="TableParagraph"/>
              <w:spacing w:before="53" w:line="280" w:lineRule="auto"/>
              <w:ind w:right="217"/>
              <w:rPr>
                <w:sz w:val="24"/>
              </w:rPr>
            </w:pPr>
            <w:r>
              <w:rPr>
                <w:spacing w:val="-4"/>
                <w:sz w:val="24"/>
              </w:rPr>
              <w:t>Ⅰ-1</w:t>
            </w:r>
            <w:r>
              <w:rPr>
                <w:spacing w:val="-6"/>
                <w:sz w:val="24"/>
              </w:rPr>
              <w:t>文字</w:t>
            </w:r>
            <w:r>
              <w:rPr>
                <w:spacing w:val="-10"/>
                <w:sz w:val="24"/>
              </w:rPr>
              <w:t xml:space="preserve">認 </w:t>
            </w:r>
            <w:r>
              <w:rPr>
                <w:spacing w:val="-6"/>
                <w:sz w:val="24"/>
              </w:rPr>
              <w:t xml:space="preserve">讀。 </w:t>
            </w:r>
            <w:r>
              <w:rPr>
                <w:spacing w:val="-4"/>
                <w:sz w:val="24"/>
              </w:rPr>
              <w:t>Bb-</w:t>
            </w:r>
          </w:p>
          <w:p w:rsidR="007E6E83" w:rsidRDefault="007E6E83">
            <w:pPr>
              <w:pStyle w:val="TableParagraph"/>
              <w:spacing w:before="2" w:line="280" w:lineRule="auto"/>
              <w:ind w:right="217"/>
              <w:rPr>
                <w:sz w:val="24"/>
              </w:rPr>
            </w:pPr>
            <w:r>
              <w:rPr>
                <w:spacing w:val="-4"/>
                <w:sz w:val="24"/>
              </w:rPr>
              <w:t>Ⅰ-1</w:t>
            </w:r>
            <w:r>
              <w:rPr>
                <w:spacing w:val="-6"/>
                <w:sz w:val="24"/>
              </w:rPr>
              <w:t>家庭</w:t>
            </w:r>
            <w:r>
              <w:rPr>
                <w:spacing w:val="-10"/>
                <w:sz w:val="24"/>
              </w:rPr>
              <w:t xml:space="preserve">生 </w:t>
            </w:r>
            <w:r>
              <w:rPr>
                <w:spacing w:val="-6"/>
                <w:sz w:val="24"/>
              </w:rPr>
              <w:t xml:space="preserve">活。 </w:t>
            </w:r>
            <w:r>
              <w:rPr>
                <w:spacing w:val="-4"/>
                <w:sz w:val="24"/>
              </w:rPr>
              <w:t>Bb-</w:t>
            </w:r>
          </w:p>
          <w:p w:rsidR="007E6E83" w:rsidRDefault="007E6E83">
            <w:pPr>
              <w:pStyle w:val="TableParagraph"/>
              <w:spacing w:before="1"/>
              <w:rPr>
                <w:sz w:val="24"/>
              </w:rPr>
            </w:pPr>
            <w:r>
              <w:rPr>
                <w:sz w:val="24"/>
              </w:rPr>
              <w:t>Ⅰ-</w:t>
            </w:r>
            <w:r>
              <w:rPr>
                <w:spacing w:val="-10"/>
                <w:sz w:val="24"/>
              </w:rPr>
              <w:t>2</w:t>
            </w:r>
          </w:p>
          <w:p w:rsidR="007E6E83" w:rsidRDefault="007E6E83">
            <w:pPr>
              <w:pStyle w:val="TableParagraph"/>
              <w:spacing w:before="53"/>
              <w:rPr>
                <w:sz w:val="24"/>
              </w:rPr>
            </w:pPr>
            <w:r>
              <w:rPr>
                <w:spacing w:val="-5"/>
                <w:sz w:val="24"/>
              </w:rPr>
              <w:t>學校</w:t>
            </w:r>
          </w:p>
        </w:tc>
        <w:tc>
          <w:tcPr>
            <w:tcW w:w="1188" w:type="dxa"/>
          </w:tcPr>
          <w:p w:rsidR="007E6E83" w:rsidRDefault="007E6E83" w:rsidP="007E6E83">
            <w:pPr>
              <w:pStyle w:val="TableParagraph"/>
              <w:numPr>
                <w:ilvl w:val="0"/>
                <w:numId w:val="139"/>
              </w:numPr>
              <w:tabs>
                <w:tab w:val="left" w:pos="348"/>
              </w:tabs>
              <w:spacing w:before="11" w:line="280" w:lineRule="auto"/>
              <w:ind w:right="109" w:firstLine="0"/>
              <w:jc w:val="both"/>
              <w:rPr>
                <w:sz w:val="24"/>
              </w:rPr>
            </w:pPr>
            <w:r>
              <w:rPr>
                <w:spacing w:val="-4"/>
                <w:sz w:val="24"/>
              </w:rPr>
              <w:t>正確理解情境圖</w:t>
            </w:r>
            <w:r>
              <w:rPr>
                <w:spacing w:val="-6"/>
                <w:sz w:val="24"/>
              </w:rPr>
              <w:t>意。</w:t>
            </w:r>
          </w:p>
          <w:p w:rsidR="007E6E83" w:rsidRDefault="007E6E83" w:rsidP="007E6E83">
            <w:pPr>
              <w:pStyle w:val="TableParagraph"/>
              <w:numPr>
                <w:ilvl w:val="0"/>
                <w:numId w:val="139"/>
              </w:numPr>
              <w:tabs>
                <w:tab w:val="left" w:pos="348"/>
              </w:tabs>
              <w:spacing w:before="2" w:line="280" w:lineRule="auto"/>
              <w:ind w:right="109" w:firstLine="0"/>
              <w:rPr>
                <w:sz w:val="24"/>
              </w:rPr>
            </w:pPr>
            <w:r>
              <w:rPr>
                <w:spacing w:val="-4"/>
                <w:sz w:val="24"/>
              </w:rPr>
              <w:t xml:space="preserve">能正確勾選出打掃工作所需的工 </w:t>
            </w:r>
            <w:r>
              <w:rPr>
                <w:spacing w:val="-6"/>
                <w:sz w:val="24"/>
              </w:rPr>
              <w:t>具。</w:t>
            </w:r>
          </w:p>
          <w:p w:rsidR="007E6E83" w:rsidRDefault="007E6E83" w:rsidP="007E6E83">
            <w:pPr>
              <w:pStyle w:val="TableParagraph"/>
              <w:numPr>
                <w:ilvl w:val="0"/>
                <w:numId w:val="139"/>
              </w:numPr>
              <w:tabs>
                <w:tab w:val="left" w:pos="348"/>
              </w:tabs>
              <w:spacing w:before="1" w:line="280" w:lineRule="auto"/>
              <w:ind w:right="109" w:firstLine="0"/>
              <w:jc w:val="both"/>
              <w:rPr>
                <w:sz w:val="24"/>
              </w:rPr>
            </w:pPr>
            <w:r>
              <w:rPr>
                <w:spacing w:val="-4"/>
                <w:sz w:val="24"/>
              </w:rPr>
              <w:t>認讀已經學習過的閩南語語詞。</w:t>
            </w:r>
          </w:p>
        </w:tc>
        <w:tc>
          <w:tcPr>
            <w:tcW w:w="4556" w:type="dxa"/>
          </w:tcPr>
          <w:p w:rsidR="007E6E83" w:rsidRDefault="007E6E83">
            <w:pPr>
              <w:pStyle w:val="TableParagraph"/>
              <w:spacing w:before="11" w:line="280" w:lineRule="auto"/>
              <w:ind w:right="2277"/>
              <w:rPr>
                <w:sz w:val="24"/>
              </w:rPr>
            </w:pPr>
            <w:r>
              <w:rPr>
                <w:spacing w:val="-2"/>
                <w:sz w:val="24"/>
              </w:rPr>
              <w:t>第三單元摒掃好過年第四課掃帚佮畚斗</w:t>
            </w:r>
          </w:p>
          <w:p w:rsidR="007E6E83" w:rsidRDefault="007E6E83">
            <w:pPr>
              <w:pStyle w:val="TableParagraph"/>
              <w:spacing w:before="1"/>
              <w:rPr>
                <w:sz w:val="24"/>
              </w:rPr>
            </w:pPr>
            <w:r>
              <w:rPr>
                <w:spacing w:val="-1"/>
                <w:w w:val="105"/>
                <w:sz w:val="24"/>
              </w:rPr>
              <w:t>(一)活動一：來練習</w:t>
            </w:r>
          </w:p>
          <w:p w:rsidR="007E6E83" w:rsidRDefault="007E6E83" w:rsidP="007E6E83">
            <w:pPr>
              <w:pStyle w:val="TableParagraph"/>
              <w:numPr>
                <w:ilvl w:val="0"/>
                <w:numId w:val="138"/>
              </w:numPr>
              <w:tabs>
                <w:tab w:val="left" w:pos="348"/>
              </w:tabs>
              <w:spacing w:before="53" w:line="280" w:lineRule="auto"/>
              <w:ind w:right="117" w:firstLine="0"/>
              <w:rPr>
                <w:sz w:val="24"/>
              </w:rPr>
            </w:pPr>
            <w:r>
              <w:rPr>
                <w:spacing w:val="-2"/>
                <w:sz w:val="24"/>
              </w:rPr>
              <w:t>教師播放教學媒體，讓全班複誦課文，幫助學生複習本課課文。</w:t>
            </w:r>
          </w:p>
          <w:p w:rsidR="007E6E83" w:rsidRDefault="007E6E83" w:rsidP="007E6E83">
            <w:pPr>
              <w:pStyle w:val="TableParagraph"/>
              <w:numPr>
                <w:ilvl w:val="0"/>
                <w:numId w:val="138"/>
              </w:numPr>
              <w:tabs>
                <w:tab w:val="left" w:pos="348"/>
              </w:tabs>
              <w:spacing w:line="280" w:lineRule="auto"/>
              <w:ind w:right="117" w:firstLine="0"/>
              <w:rPr>
                <w:sz w:val="24"/>
              </w:rPr>
            </w:pPr>
            <w:r>
              <w:rPr>
                <w:spacing w:val="-2"/>
                <w:sz w:val="24"/>
              </w:rPr>
              <w:t>教師鼓勵學生自動背誦課文，藉此引導學生複習上一節的課程。</w:t>
            </w:r>
          </w:p>
          <w:p w:rsidR="007E6E83" w:rsidRDefault="007E6E83" w:rsidP="007E6E83">
            <w:pPr>
              <w:pStyle w:val="TableParagraph"/>
              <w:numPr>
                <w:ilvl w:val="0"/>
                <w:numId w:val="138"/>
              </w:numPr>
              <w:tabs>
                <w:tab w:val="left" w:pos="348"/>
              </w:tabs>
              <w:spacing w:before="1" w:line="280" w:lineRule="auto"/>
              <w:ind w:right="117" w:firstLine="0"/>
              <w:jc w:val="both"/>
              <w:rPr>
                <w:sz w:val="24"/>
              </w:rPr>
            </w:pPr>
            <w:r>
              <w:rPr>
                <w:spacing w:val="-2"/>
                <w:sz w:val="24"/>
              </w:rPr>
              <w:t>教師利用「來練習」頁面，讓學生先觀察，再說出所看到的情境，接著播放教學媒體，指導學生練習。</w:t>
            </w:r>
          </w:p>
          <w:p w:rsidR="007E6E83" w:rsidRDefault="007E6E83" w:rsidP="007E6E83">
            <w:pPr>
              <w:pStyle w:val="TableParagraph"/>
              <w:numPr>
                <w:ilvl w:val="0"/>
                <w:numId w:val="138"/>
              </w:numPr>
              <w:tabs>
                <w:tab w:val="left" w:pos="348"/>
              </w:tabs>
              <w:spacing w:before="1"/>
              <w:ind w:left="348" w:hanging="240"/>
              <w:rPr>
                <w:sz w:val="24"/>
              </w:rPr>
            </w:pPr>
            <w:r>
              <w:rPr>
                <w:spacing w:val="-1"/>
                <w:sz w:val="24"/>
              </w:rPr>
              <w:t>教師可用教學媒體裡的選號器選出四位</w:t>
            </w:r>
          </w:p>
          <w:p w:rsidR="007E6E83" w:rsidRDefault="007E6E83">
            <w:pPr>
              <w:pStyle w:val="TableParagraph"/>
              <w:spacing w:line="360" w:lineRule="atLeast"/>
              <w:ind w:right="117"/>
              <w:rPr>
                <w:sz w:val="24"/>
              </w:rPr>
            </w:pPr>
            <w:r>
              <w:rPr>
                <w:spacing w:val="-2"/>
                <w:sz w:val="24"/>
              </w:rPr>
              <w:t>學生，請這四位學生各回答一題，再利</w:t>
            </w:r>
            <w:r>
              <w:rPr>
                <w:spacing w:val="-143"/>
                <w:sz w:val="24"/>
              </w:rPr>
              <w:t>用</w:t>
            </w:r>
            <w:r>
              <w:rPr>
                <w:spacing w:val="-2"/>
                <w:w w:val="105"/>
                <w:sz w:val="24"/>
              </w:rPr>
              <w:t>教學媒體，全班一起對答案。</w:t>
            </w:r>
          </w:p>
        </w:tc>
        <w:tc>
          <w:tcPr>
            <w:tcW w:w="457" w:type="dxa"/>
          </w:tcPr>
          <w:p w:rsidR="007E6E83" w:rsidRDefault="007E6E83">
            <w:pPr>
              <w:pStyle w:val="TableParagraph"/>
              <w:spacing w:before="11" w:line="280" w:lineRule="auto"/>
              <w:ind w:left="105" w:right="99"/>
              <w:jc w:val="both"/>
              <w:rPr>
                <w:sz w:val="24"/>
              </w:rPr>
            </w:pPr>
            <w:r>
              <w:rPr>
                <w:spacing w:val="-10"/>
                <w:sz w:val="24"/>
              </w:rPr>
              <w:t>口頭評</w:t>
            </w:r>
          </w:p>
          <w:p w:rsidR="007E6E83" w:rsidRDefault="007E6E83">
            <w:pPr>
              <w:pStyle w:val="TableParagraph"/>
              <w:spacing w:before="6" w:line="235" w:lineRule="auto"/>
              <w:ind w:left="105" w:right="99"/>
              <w:rPr>
                <w:sz w:val="24"/>
              </w:rPr>
            </w:pPr>
            <w:r>
              <w:rPr>
                <w:spacing w:val="-10"/>
                <w:sz w:val="24"/>
              </w:rPr>
              <w:t>量實</w:t>
            </w:r>
          </w:p>
          <w:p w:rsidR="007E6E83" w:rsidRDefault="007E6E83">
            <w:pPr>
              <w:pStyle w:val="TableParagraph"/>
              <w:spacing w:line="187" w:lineRule="auto"/>
              <w:ind w:left="105" w:right="99"/>
              <w:jc w:val="both"/>
              <w:rPr>
                <w:sz w:val="24"/>
              </w:rPr>
            </w:pPr>
            <w:r>
              <w:rPr>
                <w:spacing w:val="-10"/>
                <w:sz w:val="24"/>
              </w:rPr>
              <w:t>作評量</w:t>
            </w:r>
          </w:p>
        </w:tc>
        <w:tc>
          <w:tcPr>
            <w:tcW w:w="2392" w:type="dxa"/>
          </w:tcPr>
          <w:p w:rsidR="007E6E83" w:rsidRDefault="007E6E83">
            <w:pPr>
              <w:pStyle w:val="TableParagraph"/>
              <w:rPr>
                <w:rFonts w:ascii="Times New Roman"/>
              </w:rPr>
            </w:pPr>
          </w:p>
        </w:tc>
        <w:tc>
          <w:tcPr>
            <w:tcW w:w="637"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980"/>
        <w:gridCol w:w="456"/>
        <w:gridCol w:w="2498"/>
        <w:gridCol w:w="958"/>
        <w:gridCol w:w="816"/>
        <w:gridCol w:w="1188"/>
        <w:gridCol w:w="4556"/>
        <w:gridCol w:w="457"/>
        <w:gridCol w:w="2392"/>
        <w:gridCol w:w="637"/>
      </w:tblGrid>
      <w:tr w:rsidR="007E6E83">
        <w:trPr>
          <w:trHeight w:val="5040"/>
        </w:trPr>
        <w:tc>
          <w:tcPr>
            <w:tcW w:w="456" w:type="dxa"/>
          </w:tcPr>
          <w:p w:rsidR="007E6E83" w:rsidRDefault="007E6E83">
            <w:pPr>
              <w:pStyle w:val="TableParagraph"/>
              <w:rPr>
                <w:rFonts w:ascii="Times New Roman"/>
              </w:rPr>
            </w:pPr>
          </w:p>
        </w:tc>
        <w:tc>
          <w:tcPr>
            <w:tcW w:w="980" w:type="dxa"/>
          </w:tcPr>
          <w:p w:rsidR="007E6E83" w:rsidRDefault="007E6E83">
            <w:pPr>
              <w:pStyle w:val="TableParagraph"/>
              <w:rPr>
                <w:rFonts w:ascii="Times New Roman"/>
              </w:rPr>
            </w:pPr>
          </w:p>
        </w:tc>
        <w:tc>
          <w:tcPr>
            <w:tcW w:w="456" w:type="dxa"/>
          </w:tcPr>
          <w:p w:rsidR="007E6E83" w:rsidRDefault="007E6E83">
            <w:pPr>
              <w:pStyle w:val="TableParagraph"/>
              <w:rPr>
                <w:rFonts w:ascii="Times New Roman"/>
              </w:rPr>
            </w:pPr>
          </w:p>
        </w:tc>
        <w:tc>
          <w:tcPr>
            <w:tcW w:w="2498" w:type="dxa"/>
          </w:tcPr>
          <w:p w:rsidR="007E6E83" w:rsidRDefault="007E6E83">
            <w:pPr>
              <w:pStyle w:val="TableParagraph"/>
              <w:rPr>
                <w:rFonts w:ascii="Times New Roman"/>
              </w:rPr>
            </w:pPr>
          </w:p>
        </w:tc>
        <w:tc>
          <w:tcPr>
            <w:tcW w:w="958" w:type="dxa"/>
          </w:tcPr>
          <w:p w:rsidR="007E6E83" w:rsidRDefault="007E6E83">
            <w:pPr>
              <w:pStyle w:val="TableParagraph"/>
              <w:spacing w:before="12" w:line="280" w:lineRule="auto"/>
              <w:ind w:left="107" w:right="118"/>
              <w:rPr>
                <w:sz w:val="24"/>
              </w:rPr>
            </w:pPr>
            <w:r>
              <w:rPr>
                <w:spacing w:val="-4"/>
                <w:sz w:val="24"/>
              </w:rPr>
              <w:t>南語課</w:t>
            </w:r>
            <w:r>
              <w:rPr>
                <w:spacing w:val="-6"/>
                <w:sz w:val="24"/>
              </w:rPr>
              <w:t>文。</w:t>
            </w:r>
          </w:p>
          <w:p w:rsidR="007E6E83" w:rsidRDefault="007E6E83">
            <w:pPr>
              <w:pStyle w:val="TableParagraph"/>
              <w:ind w:left="107"/>
              <w:rPr>
                <w:sz w:val="24"/>
              </w:rPr>
            </w:pPr>
            <w:r>
              <w:rPr>
                <w:sz w:val="24"/>
              </w:rPr>
              <w:t>3-Ⅰ-</w:t>
            </w:r>
            <w:r>
              <w:rPr>
                <w:spacing w:val="-10"/>
                <w:sz w:val="24"/>
              </w:rPr>
              <w:t>1</w:t>
            </w:r>
          </w:p>
          <w:p w:rsidR="007E6E83" w:rsidRDefault="007E6E83">
            <w:pPr>
              <w:pStyle w:val="TableParagraph"/>
              <w:spacing w:before="53" w:line="280" w:lineRule="auto"/>
              <w:ind w:left="107" w:right="118"/>
              <w:jc w:val="both"/>
              <w:rPr>
                <w:sz w:val="24"/>
              </w:rPr>
            </w:pPr>
            <w:r>
              <w:rPr>
                <w:spacing w:val="-4"/>
                <w:sz w:val="24"/>
              </w:rPr>
              <w:t>能建立樂意閱讀閩南語文語句和短文的興</w:t>
            </w:r>
            <w:r>
              <w:rPr>
                <w:spacing w:val="-6"/>
                <w:sz w:val="24"/>
              </w:rPr>
              <w:t>趣。</w:t>
            </w:r>
          </w:p>
          <w:p w:rsidR="007E6E83" w:rsidRDefault="007E6E83">
            <w:pPr>
              <w:pStyle w:val="TableParagraph"/>
              <w:spacing w:line="216" w:lineRule="exact"/>
              <w:ind w:left="107"/>
              <w:rPr>
                <w:sz w:val="24"/>
              </w:rPr>
            </w:pPr>
            <w:r>
              <w:rPr>
                <w:sz w:val="24"/>
              </w:rPr>
              <w:t>4-Ⅰ-</w:t>
            </w:r>
            <w:r>
              <w:rPr>
                <w:spacing w:val="-10"/>
                <w:sz w:val="24"/>
              </w:rPr>
              <w:t>1</w:t>
            </w:r>
          </w:p>
          <w:p w:rsidR="007E6E83" w:rsidRDefault="007E6E83">
            <w:pPr>
              <w:pStyle w:val="TableParagraph"/>
              <w:spacing w:before="19" w:line="187" w:lineRule="auto"/>
              <w:ind w:left="107" w:right="118"/>
              <w:jc w:val="both"/>
              <w:rPr>
                <w:sz w:val="24"/>
              </w:rPr>
            </w:pPr>
            <w:r>
              <w:rPr>
                <w:spacing w:val="-4"/>
                <w:sz w:val="24"/>
              </w:rPr>
              <w:t>能認識閩南語文的文</w:t>
            </w:r>
            <w:r>
              <w:rPr>
                <w:spacing w:val="-6"/>
                <w:sz w:val="24"/>
              </w:rPr>
              <w:t>字書</w:t>
            </w:r>
          </w:p>
          <w:p w:rsidR="007E6E83" w:rsidRDefault="007E6E83">
            <w:pPr>
              <w:pStyle w:val="TableParagraph"/>
              <w:spacing w:line="216" w:lineRule="exact"/>
              <w:ind w:left="107"/>
              <w:rPr>
                <w:sz w:val="24"/>
              </w:rPr>
            </w:pPr>
            <w:r>
              <w:rPr>
                <w:spacing w:val="-5"/>
                <w:sz w:val="24"/>
              </w:rPr>
              <w:t>寫。</w:t>
            </w:r>
          </w:p>
        </w:tc>
        <w:tc>
          <w:tcPr>
            <w:tcW w:w="816" w:type="dxa"/>
          </w:tcPr>
          <w:p w:rsidR="007E6E83" w:rsidRDefault="007E6E83">
            <w:pPr>
              <w:pStyle w:val="TableParagraph"/>
              <w:spacing w:before="12" w:line="280" w:lineRule="auto"/>
              <w:ind w:right="217"/>
              <w:rPr>
                <w:sz w:val="24"/>
              </w:rPr>
            </w:pPr>
            <w:r>
              <w:rPr>
                <w:spacing w:val="-10"/>
                <w:sz w:val="24"/>
              </w:rPr>
              <w:t xml:space="preserve">生 </w:t>
            </w:r>
            <w:r>
              <w:rPr>
                <w:spacing w:val="-6"/>
                <w:sz w:val="24"/>
              </w:rPr>
              <w:t>活。</w:t>
            </w:r>
          </w:p>
          <w:p w:rsidR="007E6E83" w:rsidRDefault="007E6E83">
            <w:pPr>
              <w:pStyle w:val="TableParagraph"/>
              <w:spacing w:line="215" w:lineRule="exact"/>
              <w:rPr>
                <w:sz w:val="24"/>
              </w:rPr>
            </w:pPr>
            <w:r>
              <w:rPr>
                <w:spacing w:val="-4"/>
                <w:sz w:val="24"/>
              </w:rPr>
              <w:t>◎Bg-</w:t>
            </w:r>
          </w:p>
          <w:p w:rsidR="007E6E83" w:rsidRDefault="007E6E83">
            <w:pPr>
              <w:pStyle w:val="TableParagraph"/>
              <w:spacing w:before="19" w:line="187" w:lineRule="auto"/>
              <w:ind w:right="217"/>
              <w:rPr>
                <w:sz w:val="24"/>
              </w:rPr>
            </w:pPr>
            <w:r>
              <w:rPr>
                <w:spacing w:val="-4"/>
                <w:sz w:val="24"/>
              </w:rPr>
              <w:t>Ⅰ-2</w:t>
            </w:r>
            <w:r>
              <w:rPr>
                <w:spacing w:val="-6"/>
                <w:sz w:val="24"/>
              </w:rPr>
              <w:t>口語</w:t>
            </w:r>
            <w:r>
              <w:rPr>
                <w:spacing w:val="-10"/>
                <w:sz w:val="24"/>
              </w:rPr>
              <w:t xml:space="preserve">表 </w:t>
            </w:r>
            <w:r>
              <w:rPr>
                <w:spacing w:val="-6"/>
                <w:sz w:val="24"/>
              </w:rPr>
              <w:t>達。</w:t>
            </w:r>
          </w:p>
        </w:tc>
        <w:tc>
          <w:tcPr>
            <w:tcW w:w="1188" w:type="dxa"/>
          </w:tcPr>
          <w:p w:rsidR="007E6E83" w:rsidRDefault="007E6E83" w:rsidP="007E6E83">
            <w:pPr>
              <w:pStyle w:val="TableParagraph"/>
              <w:numPr>
                <w:ilvl w:val="0"/>
                <w:numId w:val="137"/>
              </w:numPr>
              <w:tabs>
                <w:tab w:val="left" w:pos="348"/>
              </w:tabs>
              <w:spacing w:before="12" w:line="280" w:lineRule="auto"/>
              <w:ind w:right="109" w:firstLine="0"/>
              <w:jc w:val="both"/>
              <w:rPr>
                <w:sz w:val="24"/>
              </w:rPr>
            </w:pPr>
            <w:r>
              <w:rPr>
                <w:spacing w:val="-4"/>
                <w:sz w:val="24"/>
              </w:rPr>
              <w:t>運用觀察力完成題目。</w:t>
            </w:r>
          </w:p>
          <w:p w:rsidR="007E6E83" w:rsidRDefault="007E6E83" w:rsidP="007E6E83">
            <w:pPr>
              <w:pStyle w:val="TableParagraph"/>
              <w:numPr>
                <w:ilvl w:val="0"/>
                <w:numId w:val="137"/>
              </w:numPr>
              <w:tabs>
                <w:tab w:val="left" w:pos="348"/>
              </w:tabs>
              <w:spacing w:line="187" w:lineRule="auto"/>
              <w:ind w:right="109" w:firstLine="0"/>
              <w:jc w:val="both"/>
              <w:rPr>
                <w:sz w:val="24"/>
              </w:rPr>
            </w:pPr>
            <w:r>
              <w:rPr>
                <w:spacing w:val="-4"/>
                <w:sz w:val="24"/>
              </w:rPr>
              <w:t>聽懂題目並正確回答。</w:t>
            </w:r>
          </w:p>
        </w:tc>
        <w:tc>
          <w:tcPr>
            <w:tcW w:w="4556" w:type="dxa"/>
          </w:tcPr>
          <w:p w:rsidR="007E6E83" w:rsidRDefault="007E6E83">
            <w:pPr>
              <w:pStyle w:val="TableParagraph"/>
              <w:spacing w:before="12"/>
              <w:rPr>
                <w:sz w:val="24"/>
              </w:rPr>
            </w:pPr>
            <w:r>
              <w:rPr>
                <w:spacing w:val="-1"/>
                <w:sz w:val="24"/>
              </w:rPr>
              <w:t>(二) 活動二：做伙來耍</w:t>
            </w:r>
          </w:p>
          <w:p w:rsidR="007E6E83" w:rsidRDefault="007E6E83" w:rsidP="007E6E83">
            <w:pPr>
              <w:pStyle w:val="TableParagraph"/>
              <w:numPr>
                <w:ilvl w:val="0"/>
                <w:numId w:val="136"/>
              </w:numPr>
              <w:tabs>
                <w:tab w:val="left" w:pos="348"/>
              </w:tabs>
              <w:spacing w:before="52" w:line="280" w:lineRule="auto"/>
              <w:ind w:right="117" w:firstLine="0"/>
              <w:rPr>
                <w:sz w:val="24"/>
              </w:rPr>
            </w:pPr>
            <w:r>
              <w:rPr>
                <w:spacing w:val="-2"/>
                <w:sz w:val="24"/>
              </w:rPr>
              <w:t>本課「做伙來耍」是要學生找出圖中打</w:t>
            </w:r>
            <w:r>
              <w:rPr>
                <w:spacing w:val="-3"/>
                <w:sz w:val="24"/>
              </w:rPr>
              <w:t xml:space="preserve">掃工具在哪裡，教師可配合課本第 </w:t>
            </w:r>
            <w:r>
              <w:rPr>
                <w:sz w:val="24"/>
              </w:rPr>
              <w:t>74</w:t>
            </w:r>
          </w:p>
          <w:p w:rsidR="007E6E83" w:rsidRDefault="007E6E83">
            <w:pPr>
              <w:pStyle w:val="TableParagraph"/>
              <w:spacing w:before="1"/>
              <w:rPr>
                <w:sz w:val="24"/>
              </w:rPr>
            </w:pPr>
            <w:r>
              <w:rPr>
                <w:spacing w:val="-1"/>
                <w:sz w:val="24"/>
              </w:rPr>
              <w:t>頁，先帶學生認識情境圖中的打掃工具。</w:t>
            </w:r>
          </w:p>
          <w:p w:rsidR="007E6E83" w:rsidRDefault="007E6E83" w:rsidP="007E6E83">
            <w:pPr>
              <w:pStyle w:val="TableParagraph"/>
              <w:numPr>
                <w:ilvl w:val="0"/>
                <w:numId w:val="136"/>
              </w:numPr>
              <w:tabs>
                <w:tab w:val="left" w:pos="348"/>
              </w:tabs>
              <w:spacing w:before="52" w:line="280" w:lineRule="auto"/>
              <w:ind w:right="117" w:firstLine="0"/>
              <w:rPr>
                <w:sz w:val="24"/>
              </w:rPr>
            </w:pPr>
            <w:r>
              <w:rPr>
                <w:spacing w:val="-2"/>
                <w:sz w:val="24"/>
              </w:rPr>
              <w:t>可請學生找找看各個打掃工具躲藏在哪裡，並用鉛筆圈起來。</w:t>
            </w:r>
          </w:p>
          <w:p w:rsidR="007E6E83" w:rsidRDefault="007E6E83" w:rsidP="007E6E83">
            <w:pPr>
              <w:pStyle w:val="TableParagraph"/>
              <w:numPr>
                <w:ilvl w:val="0"/>
                <w:numId w:val="136"/>
              </w:numPr>
              <w:tabs>
                <w:tab w:val="left" w:pos="348"/>
              </w:tabs>
              <w:spacing w:line="187" w:lineRule="auto"/>
              <w:ind w:right="235" w:firstLine="0"/>
              <w:jc w:val="both"/>
              <w:rPr>
                <w:sz w:val="24"/>
              </w:rPr>
            </w:pPr>
            <w:r>
              <w:rPr>
                <w:spacing w:val="-8"/>
                <w:sz w:val="24"/>
              </w:rPr>
              <w:t xml:space="preserve">最後請學生利用課本第 </w:t>
            </w:r>
            <w:r>
              <w:rPr>
                <w:spacing w:val="-6"/>
                <w:sz w:val="24"/>
              </w:rPr>
              <w:t>74</w:t>
            </w:r>
            <w:r>
              <w:rPr>
                <w:spacing w:val="-10"/>
                <w:sz w:val="24"/>
              </w:rPr>
              <w:t xml:space="preserve"> 頁提供的句</w:t>
            </w:r>
            <w:r>
              <w:rPr>
                <w:spacing w:val="-2"/>
                <w:sz w:val="24"/>
              </w:rPr>
              <w:t>型「我有揣著（掃帚</w:t>
            </w:r>
            <w:r>
              <w:rPr>
                <w:spacing w:val="-120"/>
                <w:sz w:val="24"/>
              </w:rPr>
              <w:t>）</w:t>
            </w:r>
            <w:r>
              <w:rPr>
                <w:spacing w:val="-2"/>
                <w:sz w:val="24"/>
              </w:rPr>
              <w:t>。」用閩南語說</w:t>
            </w:r>
            <w:r>
              <w:rPr>
                <w:spacing w:val="-147"/>
                <w:sz w:val="24"/>
              </w:rPr>
              <w:t>一</w:t>
            </w:r>
            <w:r>
              <w:rPr>
                <w:spacing w:val="-2"/>
                <w:sz w:val="24"/>
              </w:rPr>
              <w:t>說你找到什麼打掃工具。</w:t>
            </w:r>
          </w:p>
        </w:tc>
        <w:tc>
          <w:tcPr>
            <w:tcW w:w="457" w:type="dxa"/>
          </w:tcPr>
          <w:p w:rsidR="007E6E83" w:rsidRDefault="007E6E83">
            <w:pPr>
              <w:pStyle w:val="TableParagraph"/>
              <w:rPr>
                <w:rFonts w:ascii="Times New Roman"/>
              </w:rPr>
            </w:pPr>
          </w:p>
        </w:tc>
        <w:tc>
          <w:tcPr>
            <w:tcW w:w="2392" w:type="dxa"/>
          </w:tcPr>
          <w:p w:rsidR="007E6E83" w:rsidRDefault="007E6E83">
            <w:pPr>
              <w:pStyle w:val="TableParagraph"/>
              <w:rPr>
                <w:rFonts w:ascii="Times New Roman"/>
              </w:rPr>
            </w:pPr>
          </w:p>
        </w:tc>
        <w:tc>
          <w:tcPr>
            <w:tcW w:w="637" w:type="dxa"/>
          </w:tcPr>
          <w:p w:rsidR="007E6E83" w:rsidRDefault="007E6E83">
            <w:pPr>
              <w:pStyle w:val="TableParagraph"/>
              <w:rPr>
                <w:rFonts w:ascii="Times New Roman"/>
              </w:rPr>
            </w:pPr>
          </w:p>
        </w:tc>
      </w:tr>
      <w:tr w:rsidR="007E6E83">
        <w:trPr>
          <w:trHeight w:val="4562"/>
        </w:trPr>
        <w:tc>
          <w:tcPr>
            <w:tcW w:w="456" w:type="dxa"/>
          </w:tcPr>
          <w:p w:rsidR="007E6E83" w:rsidRDefault="007E6E83">
            <w:pPr>
              <w:pStyle w:val="TableParagraph"/>
              <w:spacing w:before="4" w:line="204" w:lineRule="auto"/>
              <w:ind w:left="107" w:right="96"/>
              <w:jc w:val="both"/>
              <w:rPr>
                <w:sz w:val="24"/>
              </w:rPr>
            </w:pPr>
            <w:r>
              <w:rPr>
                <w:spacing w:val="-10"/>
                <w:sz w:val="24"/>
              </w:rPr>
              <w:t>第十五週</w:t>
            </w:r>
          </w:p>
        </w:tc>
        <w:tc>
          <w:tcPr>
            <w:tcW w:w="980" w:type="dxa"/>
          </w:tcPr>
          <w:p w:rsidR="007E6E83" w:rsidRDefault="007E6E83">
            <w:pPr>
              <w:pStyle w:val="TableParagraph"/>
              <w:spacing w:before="11" w:line="280" w:lineRule="auto"/>
              <w:ind w:left="148" w:right="99"/>
              <w:rPr>
                <w:sz w:val="24"/>
              </w:rPr>
            </w:pPr>
            <w:r>
              <w:rPr>
                <w:spacing w:val="-4"/>
                <w:sz w:val="24"/>
              </w:rPr>
              <w:t>第三單</w:t>
            </w:r>
            <w:r>
              <w:rPr>
                <w:sz w:val="24"/>
              </w:rPr>
              <w:t>元 摒</w:t>
            </w:r>
            <w:r>
              <w:rPr>
                <w:spacing w:val="-4"/>
                <w:sz w:val="24"/>
              </w:rPr>
              <w:t>掃好過</w:t>
            </w:r>
            <w:r>
              <w:rPr>
                <w:spacing w:val="-10"/>
                <w:sz w:val="24"/>
              </w:rPr>
              <w:t>年</w:t>
            </w:r>
          </w:p>
          <w:p w:rsidR="007E6E83" w:rsidRDefault="007E6E83">
            <w:pPr>
              <w:pStyle w:val="TableParagraph"/>
              <w:spacing w:line="187" w:lineRule="auto"/>
              <w:ind w:left="107" w:right="140"/>
              <w:rPr>
                <w:sz w:val="24"/>
              </w:rPr>
            </w:pPr>
            <w:r>
              <w:rPr>
                <w:spacing w:val="-4"/>
                <w:sz w:val="24"/>
              </w:rPr>
              <w:t>第五課</w:t>
            </w:r>
            <w:r>
              <w:rPr>
                <w:spacing w:val="-6"/>
                <w:sz w:val="24"/>
              </w:rPr>
              <w:t>過年</w:t>
            </w:r>
          </w:p>
        </w:tc>
        <w:tc>
          <w:tcPr>
            <w:tcW w:w="456" w:type="dxa"/>
          </w:tcPr>
          <w:p w:rsidR="007E6E83" w:rsidRDefault="007E6E83">
            <w:pPr>
              <w:pStyle w:val="TableParagraph"/>
              <w:spacing w:line="259" w:lineRule="exact"/>
              <w:ind w:left="107"/>
              <w:rPr>
                <w:sz w:val="24"/>
              </w:rPr>
            </w:pPr>
            <w:r>
              <w:rPr>
                <w:spacing w:val="-10"/>
                <w:sz w:val="24"/>
              </w:rPr>
              <w:t>1</w:t>
            </w:r>
          </w:p>
        </w:tc>
        <w:tc>
          <w:tcPr>
            <w:tcW w:w="2498" w:type="dxa"/>
          </w:tcPr>
          <w:p w:rsidR="007E6E83" w:rsidRDefault="007E6E83">
            <w:pPr>
              <w:pStyle w:val="TableParagraph"/>
              <w:spacing w:before="11" w:line="280" w:lineRule="auto"/>
              <w:ind w:left="107" w:right="218"/>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p w:rsidR="007E6E83" w:rsidRDefault="007E6E83">
            <w:pPr>
              <w:pStyle w:val="TableParagraph"/>
              <w:spacing w:line="187" w:lineRule="auto"/>
              <w:ind w:left="107" w:right="218"/>
              <w:jc w:val="both"/>
              <w:rPr>
                <w:sz w:val="24"/>
              </w:rPr>
            </w:pPr>
            <w:r>
              <w:rPr>
                <w:sz w:val="24"/>
              </w:rPr>
              <w:t>閩-E-B3</w:t>
            </w:r>
            <w:r>
              <w:rPr>
                <w:spacing w:val="-6"/>
                <w:sz w:val="24"/>
              </w:rPr>
              <w:t xml:space="preserve"> 具備感知與</w:t>
            </w:r>
            <w:r>
              <w:rPr>
                <w:spacing w:val="-2"/>
                <w:sz w:val="24"/>
              </w:rPr>
              <w:t>欣賞閩南語文藝術的美感素養，並能融入於日常生活中。</w:t>
            </w:r>
          </w:p>
        </w:tc>
        <w:tc>
          <w:tcPr>
            <w:tcW w:w="958" w:type="dxa"/>
          </w:tcPr>
          <w:p w:rsidR="007E6E83" w:rsidRDefault="007E6E83">
            <w:pPr>
              <w:pStyle w:val="TableParagraph"/>
              <w:spacing w:before="11"/>
              <w:ind w:left="107"/>
              <w:rPr>
                <w:sz w:val="24"/>
              </w:rPr>
            </w:pPr>
            <w:r>
              <w:rPr>
                <w:sz w:val="24"/>
              </w:rPr>
              <w:t>1-Ⅰ-</w:t>
            </w:r>
            <w:r>
              <w:rPr>
                <w:spacing w:val="-10"/>
                <w:sz w:val="24"/>
              </w:rPr>
              <w:t>3</w:t>
            </w:r>
          </w:p>
          <w:p w:rsidR="007E6E83" w:rsidRDefault="007E6E83">
            <w:pPr>
              <w:pStyle w:val="TableParagraph"/>
              <w:spacing w:before="53" w:line="280" w:lineRule="auto"/>
              <w:ind w:left="107" w:right="118"/>
              <w:jc w:val="both"/>
              <w:rPr>
                <w:sz w:val="24"/>
              </w:rPr>
            </w:pPr>
            <w:r>
              <w:rPr>
                <w:spacing w:val="-4"/>
                <w:sz w:val="24"/>
              </w:rPr>
              <w:t>能聽懂所學的閩南語文課文主題、內容並掌握重</w:t>
            </w:r>
            <w:r>
              <w:rPr>
                <w:spacing w:val="-6"/>
                <w:sz w:val="24"/>
              </w:rPr>
              <w:t>點。</w:t>
            </w:r>
          </w:p>
          <w:p w:rsidR="007E6E83" w:rsidRDefault="007E6E83">
            <w:pPr>
              <w:pStyle w:val="TableParagraph"/>
              <w:spacing w:before="3"/>
              <w:ind w:left="107"/>
              <w:rPr>
                <w:sz w:val="24"/>
              </w:rPr>
            </w:pPr>
            <w:r>
              <w:rPr>
                <w:sz w:val="24"/>
              </w:rPr>
              <w:t>2-Ⅰ-</w:t>
            </w:r>
            <w:r>
              <w:rPr>
                <w:spacing w:val="-10"/>
                <w:sz w:val="24"/>
              </w:rPr>
              <w:t>1</w:t>
            </w:r>
          </w:p>
          <w:p w:rsidR="007E6E83" w:rsidRDefault="007E6E83">
            <w:pPr>
              <w:pStyle w:val="TableParagraph"/>
              <w:spacing w:before="52" w:line="280" w:lineRule="auto"/>
              <w:ind w:left="107" w:right="118"/>
              <w:rPr>
                <w:sz w:val="24"/>
              </w:rPr>
            </w:pPr>
            <w:r>
              <w:rPr>
                <w:spacing w:val="-4"/>
                <w:sz w:val="24"/>
              </w:rPr>
              <w:t>能用閩南語簡</w:t>
            </w:r>
          </w:p>
        </w:tc>
        <w:tc>
          <w:tcPr>
            <w:tcW w:w="816" w:type="dxa"/>
          </w:tcPr>
          <w:p w:rsidR="007E6E83" w:rsidRDefault="007E6E83">
            <w:pPr>
              <w:pStyle w:val="TableParagraph"/>
              <w:spacing w:before="11"/>
              <w:rPr>
                <w:sz w:val="24"/>
              </w:rPr>
            </w:pPr>
            <w:r>
              <w:rPr>
                <w:spacing w:val="-4"/>
                <w:sz w:val="24"/>
              </w:rPr>
              <w:t>◎Ab-</w:t>
            </w:r>
          </w:p>
          <w:p w:rsidR="007E6E83" w:rsidRDefault="007E6E83">
            <w:pPr>
              <w:pStyle w:val="TableParagraph"/>
              <w:spacing w:before="53" w:line="280" w:lineRule="auto"/>
              <w:ind w:right="217"/>
              <w:rPr>
                <w:sz w:val="24"/>
              </w:rPr>
            </w:pPr>
            <w:r>
              <w:rPr>
                <w:spacing w:val="-4"/>
                <w:sz w:val="24"/>
              </w:rPr>
              <w:t>Ⅰ-1</w:t>
            </w:r>
            <w:r>
              <w:rPr>
                <w:spacing w:val="-6"/>
                <w:sz w:val="24"/>
              </w:rPr>
              <w:t>語詞</w:t>
            </w:r>
            <w:r>
              <w:rPr>
                <w:spacing w:val="-10"/>
                <w:sz w:val="24"/>
              </w:rPr>
              <w:t xml:space="preserve">運 </w:t>
            </w:r>
            <w:r>
              <w:rPr>
                <w:spacing w:val="-6"/>
                <w:sz w:val="24"/>
              </w:rPr>
              <w:t xml:space="preserve">用。 </w:t>
            </w:r>
            <w:r>
              <w:rPr>
                <w:spacing w:val="-4"/>
                <w:sz w:val="24"/>
              </w:rPr>
              <w:t>Bb-</w:t>
            </w:r>
          </w:p>
          <w:p w:rsidR="007E6E83" w:rsidRDefault="007E6E83">
            <w:pPr>
              <w:pStyle w:val="TableParagraph"/>
              <w:spacing w:before="2" w:line="280" w:lineRule="auto"/>
              <w:ind w:right="217"/>
              <w:rPr>
                <w:sz w:val="24"/>
              </w:rPr>
            </w:pPr>
            <w:r>
              <w:rPr>
                <w:spacing w:val="-4"/>
                <w:sz w:val="24"/>
              </w:rPr>
              <w:t>Ⅰ-2</w:t>
            </w:r>
            <w:r>
              <w:rPr>
                <w:spacing w:val="-6"/>
                <w:sz w:val="24"/>
              </w:rPr>
              <w:t>學校</w:t>
            </w:r>
            <w:r>
              <w:rPr>
                <w:spacing w:val="-10"/>
                <w:sz w:val="24"/>
              </w:rPr>
              <w:t xml:space="preserve">生 </w:t>
            </w:r>
            <w:r>
              <w:rPr>
                <w:spacing w:val="-6"/>
                <w:sz w:val="24"/>
              </w:rPr>
              <w:t>活。</w:t>
            </w:r>
          </w:p>
          <w:p w:rsidR="007E6E83" w:rsidRDefault="007E6E83">
            <w:pPr>
              <w:pStyle w:val="TableParagraph"/>
              <w:spacing w:line="215" w:lineRule="exact"/>
              <w:rPr>
                <w:sz w:val="24"/>
              </w:rPr>
            </w:pPr>
            <w:r>
              <w:rPr>
                <w:spacing w:val="-4"/>
                <w:sz w:val="24"/>
              </w:rPr>
              <w:t>◎Bg-</w:t>
            </w:r>
          </w:p>
          <w:p w:rsidR="007E6E83" w:rsidRDefault="007E6E83">
            <w:pPr>
              <w:pStyle w:val="TableParagraph"/>
              <w:spacing w:before="19" w:line="187" w:lineRule="auto"/>
              <w:ind w:right="217"/>
              <w:rPr>
                <w:sz w:val="24"/>
              </w:rPr>
            </w:pPr>
            <w:r>
              <w:rPr>
                <w:spacing w:val="-4"/>
                <w:sz w:val="24"/>
              </w:rPr>
              <w:t>Ⅰ-2</w:t>
            </w:r>
            <w:r>
              <w:rPr>
                <w:spacing w:val="-5"/>
                <w:sz w:val="24"/>
              </w:rPr>
              <w:t>口語</w:t>
            </w:r>
          </w:p>
          <w:p w:rsidR="007E6E83" w:rsidRDefault="007E6E83">
            <w:pPr>
              <w:pStyle w:val="TableParagraph"/>
              <w:spacing w:line="218" w:lineRule="exact"/>
              <w:rPr>
                <w:sz w:val="24"/>
              </w:rPr>
            </w:pPr>
            <w:r>
              <w:rPr>
                <w:spacing w:val="-10"/>
                <w:sz w:val="24"/>
              </w:rPr>
              <w:t>表</w:t>
            </w:r>
          </w:p>
        </w:tc>
        <w:tc>
          <w:tcPr>
            <w:tcW w:w="1188" w:type="dxa"/>
          </w:tcPr>
          <w:p w:rsidR="007E6E83" w:rsidRDefault="007E6E83" w:rsidP="007E6E83">
            <w:pPr>
              <w:pStyle w:val="TableParagraph"/>
              <w:numPr>
                <w:ilvl w:val="0"/>
                <w:numId w:val="135"/>
              </w:numPr>
              <w:tabs>
                <w:tab w:val="left" w:pos="348"/>
              </w:tabs>
              <w:spacing w:before="11" w:line="280" w:lineRule="auto"/>
              <w:ind w:right="109" w:firstLine="0"/>
              <w:jc w:val="both"/>
              <w:rPr>
                <w:sz w:val="24"/>
              </w:rPr>
            </w:pPr>
            <w:r>
              <w:rPr>
                <w:spacing w:val="-4"/>
                <w:sz w:val="24"/>
              </w:rPr>
              <w:t>能學會朗讀與歌唱律動並理解課文內容。</w:t>
            </w:r>
          </w:p>
          <w:p w:rsidR="007E6E83" w:rsidRDefault="007E6E83" w:rsidP="007E6E83">
            <w:pPr>
              <w:pStyle w:val="TableParagraph"/>
              <w:numPr>
                <w:ilvl w:val="0"/>
                <w:numId w:val="135"/>
              </w:numPr>
              <w:tabs>
                <w:tab w:val="left" w:pos="348"/>
              </w:tabs>
              <w:spacing w:before="2" w:line="280" w:lineRule="auto"/>
              <w:ind w:right="109" w:firstLine="0"/>
              <w:rPr>
                <w:sz w:val="24"/>
              </w:rPr>
            </w:pPr>
            <w:r>
              <w:rPr>
                <w:spacing w:val="-4"/>
                <w:sz w:val="24"/>
              </w:rPr>
              <w:t xml:space="preserve">認識農曆過年的風俗習 </w:t>
            </w:r>
            <w:r>
              <w:rPr>
                <w:spacing w:val="-6"/>
                <w:sz w:val="24"/>
              </w:rPr>
              <w:t>慣。</w:t>
            </w:r>
          </w:p>
          <w:p w:rsidR="007E6E83" w:rsidRDefault="007E6E83" w:rsidP="007E6E83">
            <w:pPr>
              <w:pStyle w:val="TableParagraph"/>
              <w:numPr>
                <w:ilvl w:val="0"/>
                <w:numId w:val="135"/>
              </w:numPr>
              <w:tabs>
                <w:tab w:val="left" w:pos="348"/>
              </w:tabs>
              <w:spacing w:line="187" w:lineRule="auto"/>
              <w:ind w:right="109" w:firstLine="0"/>
              <w:rPr>
                <w:sz w:val="24"/>
              </w:rPr>
            </w:pPr>
            <w:r>
              <w:rPr>
                <w:spacing w:val="-4"/>
                <w:sz w:val="24"/>
              </w:rPr>
              <w:t xml:space="preserve">學會以閩南語說祝福新年的吉祥 </w:t>
            </w:r>
            <w:r>
              <w:rPr>
                <w:spacing w:val="-6"/>
                <w:sz w:val="24"/>
              </w:rPr>
              <w:t>話。</w:t>
            </w:r>
          </w:p>
        </w:tc>
        <w:tc>
          <w:tcPr>
            <w:tcW w:w="4556" w:type="dxa"/>
          </w:tcPr>
          <w:p w:rsidR="007E6E83" w:rsidRDefault="007E6E83">
            <w:pPr>
              <w:pStyle w:val="TableParagraph"/>
              <w:spacing w:before="11" w:line="280" w:lineRule="auto"/>
              <w:ind w:right="2277"/>
              <w:rPr>
                <w:sz w:val="24"/>
              </w:rPr>
            </w:pPr>
            <w:r>
              <w:rPr>
                <w:spacing w:val="-2"/>
                <w:sz w:val="24"/>
              </w:rPr>
              <w:t>第三單元摒掃好過年第五課過年</w:t>
            </w:r>
          </w:p>
          <w:p w:rsidR="007E6E83" w:rsidRDefault="007E6E83" w:rsidP="007E6E83">
            <w:pPr>
              <w:pStyle w:val="TableParagraph"/>
              <w:numPr>
                <w:ilvl w:val="0"/>
                <w:numId w:val="134"/>
              </w:numPr>
              <w:tabs>
                <w:tab w:val="left" w:pos="348"/>
              </w:tabs>
              <w:spacing w:before="1" w:line="280" w:lineRule="auto"/>
              <w:ind w:right="117" w:firstLine="0"/>
              <w:rPr>
                <w:sz w:val="24"/>
              </w:rPr>
            </w:pPr>
            <w:r>
              <w:rPr>
                <w:spacing w:val="-2"/>
                <w:sz w:val="24"/>
              </w:rPr>
              <w:t>教師以本課主題「過年」，請學生發表各種過年的相關經驗。</w:t>
            </w:r>
          </w:p>
          <w:p w:rsidR="007E6E83" w:rsidRDefault="007E6E83">
            <w:pPr>
              <w:pStyle w:val="TableParagraph"/>
              <w:spacing w:before="1" w:line="280" w:lineRule="auto"/>
              <w:ind w:right="1677"/>
              <w:rPr>
                <w:sz w:val="24"/>
              </w:rPr>
            </w:pPr>
            <w:r>
              <w:rPr>
                <w:spacing w:val="-2"/>
                <w:sz w:val="24"/>
              </w:rPr>
              <w:t>(1)農曆過年的有趣經驗。 (2)壓歲錢的處理方式。</w:t>
            </w:r>
          </w:p>
          <w:p w:rsidR="007E6E83" w:rsidRDefault="007E6E83">
            <w:pPr>
              <w:pStyle w:val="TableParagraph"/>
              <w:rPr>
                <w:sz w:val="24"/>
              </w:rPr>
            </w:pPr>
            <w:r>
              <w:rPr>
                <w:sz w:val="24"/>
              </w:rPr>
              <w:t>(3)</w:t>
            </w:r>
            <w:r>
              <w:rPr>
                <w:spacing w:val="-1"/>
                <w:sz w:val="24"/>
              </w:rPr>
              <w:t>過年旅遊的照片分享與報告。</w:t>
            </w:r>
          </w:p>
          <w:p w:rsidR="007E6E83" w:rsidRDefault="007E6E83" w:rsidP="007E6E83">
            <w:pPr>
              <w:pStyle w:val="TableParagraph"/>
              <w:numPr>
                <w:ilvl w:val="0"/>
                <w:numId w:val="133"/>
              </w:numPr>
              <w:tabs>
                <w:tab w:val="left" w:pos="348"/>
              </w:tabs>
              <w:spacing w:before="53" w:line="280" w:lineRule="auto"/>
              <w:ind w:right="117" w:firstLine="0"/>
              <w:rPr>
                <w:sz w:val="24"/>
              </w:rPr>
            </w:pPr>
            <w:r>
              <w:rPr>
                <w:spacing w:val="-2"/>
                <w:sz w:val="24"/>
              </w:rPr>
              <w:t>可問學生最喜歡過年的什麼活動，為什</w:t>
            </w:r>
            <w:r>
              <w:rPr>
                <w:spacing w:val="-4"/>
                <w:sz w:val="24"/>
              </w:rPr>
              <w:t>麼呢？</w:t>
            </w:r>
          </w:p>
          <w:p w:rsidR="007E6E83" w:rsidRDefault="007E6E83" w:rsidP="007E6E83">
            <w:pPr>
              <w:pStyle w:val="TableParagraph"/>
              <w:numPr>
                <w:ilvl w:val="0"/>
                <w:numId w:val="133"/>
              </w:numPr>
              <w:tabs>
                <w:tab w:val="left" w:pos="348"/>
              </w:tabs>
              <w:spacing w:before="1" w:line="280" w:lineRule="auto"/>
              <w:ind w:right="117" w:firstLine="0"/>
              <w:jc w:val="both"/>
              <w:rPr>
                <w:sz w:val="24"/>
              </w:rPr>
            </w:pPr>
            <w:r>
              <w:rPr>
                <w:spacing w:val="-2"/>
                <w:sz w:val="24"/>
              </w:rPr>
              <w:t>教師利用課文的情境圖，讓學生觀察並發表圖中的景物，教師從旁指導正確的說法，並帶入本課主題。</w:t>
            </w:r>
          </w:p>
        </w:tc>
        <w:tc>
          <w:tcPr>
            <w:tcW w:w="457" w:type="dxa"/>
          </w:tcPr>
          <w:p w:rsidR="007E6E83" w:rsidRDefault="007E6E83">
            <w:pPr>
              <w:pStyle w:val="TableParagraph"/>
              <w:spacing w:before="11" w:line="280" w:lineRule="auto"/>
              <w:ind w:left="105" w:right="99"/>
              <w:jc w:val="both"/>
              <w:rPr>
                <w:sz w:val="24"/>
              </w:rPr>
            </w:pPr>
            <w:r>
              <w:rPr>
                <w:spacing w:val="-10"/>
                <w:sz w:val="24"/>
              </w:rPr>
              <w:t>口頭評</w:t>
            </w:r>
          </w:p>
          <w:p w:rsidR="007E6E83" w:rsidRDefault="007E6E83">
            <w:pPr>
              <w:pStyle w:val="TableParagraph"/>
              <w:spacing w:before="6" w:line="235" w:lineRule="auto"/>
              <w:ind w:left="105" w:right="99"/>
              <w:rPr>
                <w:sz w:val="24"/>
              </w:rPr>
            </w:pPr>
            <w:r>
              <w:rPr>
                <w:spacing w:val="-10"/>
                <w:sz w:val="24"/>
              </w:rPr>
              <w:t>量實</w:t>
            </w:r>
          </w:p>
          <w:p w:rsidR="007E6E83" w:rsidRDefault="007E6E83">
            <w:pPr>
              <w:pStyle w:val="TableParagraph"/>
              <w:spacing w:line="187" w:lineRule="auto"/>
              <w:ind w:left="105" w:right="99"/>
              <w:jc w:val="both"/>
              <w:rPr>
                <w:sz w:val="24"/>
              </w:rPr>
            </w:pPr>
            <w:r>
              <w:rPr>
                <w:spacing w:val="-10"/>
                <w:sz w:val="24"/>
              </w:rPr>
              <w:t>作評量</w:t>
            </w:r>
          </w:p>
        </w:tc>
        <w:tc>
          <w:tcPr>
            <w:tcW w:w="2392" w:type="dxa"/>
          </w:tcPr>
          <w:p w:rsidR="007E6E83" w:rsidRDefault="007E6E83">
            <w:pPr>
              <w:pStyle w:val="TableParagraph"/>
              <w:spacing w:before="11" w:line="280" w:lineRule="auto"/>
              <w:ind w:left="104" w:right="175"/>
              <w:rPr>
                <w:sz w:val="24"/>
              </w:rPr>
            </w:pPr>
            <w:r>
              <w:rPr>
                <w:spacing w:val="-2"/>
                <w:sz w:val="24"/>
              </w:rPr>
              <w:t>【多元文化教育】</w:t>
            </w:r>
            <w:r>
              <w:rPr>
                <w:spacing w:val="-30"/>
                <w:sz w:val="24"/>
              </w:rPr>
              <w:t xml:space="preserve">多 </w:t>
            </w:r>
            <w:r>
              <w:rPr>
                <w:sz w:val="24"/>
              </w:rPr>
              <w:t>E4</w:t>
            </w:r>
            <w:r>
              <w:rPr>
                <w:spacing w:val="-6"/>
                <w:sz w:val="24"/>
              </w:rPr>
              <w:t xml:space="preserve"> 理解到不同文</w:t>
            </w:r>
            <w:r>
              <w:rPr>
                <w:spacing w:val="-2"/>
                <w:sz w:val="24"/>
              </w:rPr>
              <w:t>化共存的事實。</w:t>
            </w:r>
          </w:p>
          <w:p w:rsidR="007E6E83" w:rsidRDefault="007E6E83">
            <w:pPr>
              <w:pStyle w:val="TableParagraph"/>
              <w:spacing w:before="2" w:line="304" w:lineRule="exact"/>
              <w:ind w:left="104"/>
              <w:rPr>
                <w:sz w:val="24"/>
              </w:rPr>
            </w:pPr>
            <w:r>
              <w:rPr>
                <w:spacing w:val="-2"/>
                <w:sz w:val="24"/>
              </w:rPr>
              <w:t>【國際教育】</w:t>
            </w:r>
          </w:p>
          <w:p w:rsidR="007E6E83" w:rsidRDefault="007E6E83">
            <w:pPr>
              <w:pStyle w:val="TableParagraph"/>
              <w:spacing w:before="49" w:line="187" w:lineRule="auto"/>
              <w:ind w:left="104" w:right="175"/>
              <w:rPr>
                <w:sz w:val="24"/>
              </w:rPr>
            </w:pPr>
            <w:r>
              <w:rPr>
                <w:spacing w:val="-30"/>
                <w:sz w:val="24"/>
              </w:rPr>
              <w:t xml:space="preserve">國 </w:t>
            </w:r>
            <w:r>
              <w:rPr>
                <w:sz w:val="24"/>
              </w:rPr>
              <w:t>E3</w:t>
            </w:r>
            <w:r>
              <w:rPr>
                <w:spacing w:val="-6"/>
                <w:sz w:val="24"/>
              </w:rPr>
              <w:t xml:space="preserve"> 具備表達我國</w:t>
            </w:r>
            <w:r>
              <w:rPr>
                <w:spacing w:val="-2"/>
                <w:sz w:val="24"/>
              </w:rPr>
              <w:t>文化特色的能力。</w:t>
            </w:r>
          </w:p>
        </w:tc>
        <w:tc>
          <w:tcPr>
            <w:tcW w:w="637"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980"/>
        <w:gridCol w:w="456"/>
        <w:gridCol w:w="2498"/>
        <w:gridCol w:w="958"/>
        <w:gridCol w:w="816"/>
        <w:gridCol w:w="1188"/>
        <w:gridCol w:w="4556"/>
        <w:gridCol w:w="457"/>
        <w:gridCol w:w="2392"/>
        <w:gridCol w:w="637"/>
      </w:tblGrid>
      <w:tr w:rsidR="007E6E83">
        <w:trPr>
          <w:trHeight w:val="8040"/>
        </w:trPr>
        <w:tc>
          <w:tcPr>
            <w:tcW w:w="456" w:type="dxa"/>
          </w:tcPr>
          <w:p w:rsidR="007E6E83" w:rsidRDefault="007E6E83">
            <w:pPr>
              <w:pStyle w:val="TableParagraph"/>
              <w:rPr>
                <w:rFonts w:ascii="Times New Roman"/>
              </w:rPr>
            </w:pPr>
          </w:p>
        </w:tc>
        <w:tc>
          <w:tcPr>
            <w:tcW w:w="980" w:type="dxa"/>
          </w:tcPr>
          <w:p w:rsidR="007E6E83" w:rsidRDefault="007E6E83">
            <w:pPr>
              <w:pStyle w:val="TableParagraph"/>
              <w:rPr>
                <w:rFonts w:ascii="Times New Roman"/>
              </w:rPr>
            </w:pPr>
          </w:p>
        </w:tc>
        <w:tc>
          <w:tcPr>
            <w:tcW w:w="456" w:type="dxa"/>
          </w:tcPr>
          <w:p w:rsidR="007E6E83" w:rsidRDefault="007E6E83">
            <w:pPr>
              <w:pStyle w:val="TableParagraph"/>
              <w:rPr>
                <w:rFonts w:ascii="Times New Roman"/>
              </w:rPr>
            </w:pPr>
          </w:p>
        </w:tc>
        <w:tc>
          <w:tcPr>
            <w:tcW w:w="2498" w:type="dxa"/>
          </w:tcPr>
          <w:p w:rsidR="007E6E83" w:rsidRDefault="007E6E83">
            <w:pPr>
              <w:pStyle w:val="TableParagraph"/>
              <w:rPr>
                <w:rFonts w:ascii="Times New Roman"/>
              </w:rPr>
            </w:pPr>
          </w:p>
        </w:tc>
        <w:tc>
          <w:tcPr>
            <w:tcW w:w="958" w:type="dxa"/>
          </w:tcPr>
          <w:p w:rsidR="007E6E83" w:rsidRDefault="007E6E83">
            <w:pPr>
              <w:pStyle w:val="TableParagraph"/>
              <w:spacing w:before="12" w:line="280" w:lineRule="auto"/>
              <w:ind w:left="107" w:right="118"/>
              <w:rPr>
                <w:sz w:val="24"/>
              </w:rPr>
            </w:pPr>
            <w:r>
              <w:rPr>
                <w:spacing w:val="-4"/>
                <w:sz w:val="24"/>
              </w:rPr>
              <w:t>單表達對他人的關懷</w:t>
            </w:r>
            <w:r>
              <w:rPr>
                <w:spacing w:val="-6"/>
                <w:sz w:val="24"/>
              </w:rPr>
              <w:t>與禮 節。</w:t>
            </w:r>
          </w:p>
          <w:p w:rsidR="007E6E83" w:rsidRDefault="007E6E83">
            <w:pPr>
              <w:pStyle w:val="TableParagraph"/>
              <w:spacing w:before="1"/>
              <w:ind w:left="107"/>
              <w:rPr>
                <w:sz w:val="24"/>
              </w:rPr>
            </w:pPr>
            <w:r>
              <w:rPr>
                <w:sz w:val="24"/>
              </w:rPr>
              <w:t>2-Ⅰ-</w:t>
            </w:r>
            <w:r>
              <w:rPr>
                <w:spacing w:val="-10"/>
                <w:sz w:val="24"/>
              </w:rPr>
              <w:t>3</w:t>
            </w:r>
          </w:p>
          <w:p w:rsidR="007E6E83" w:rsidRDefault="007E6E83">
            <w:pPr>
              <w:pStyle w:val="TableParagraph"/>
              <w:spacing w:before="53" w:line="280" w:lineRule="auto"/>
              <w:ind w:left="107" w:right="118"/>
              <w:jc w:val="both"/>
              <w:rPr>
                <w:sz w:val="24"/>
              </w:rPr>
            </w:pPr>
            <w:r>
              <w:rPr>
                <w:spacing w:val="-4"/>
                <w:sz w:val="24"/>
              </w:rPr>
              <w:t>能正確朗讀所學的閩南語課</w:t>
            </w:r>
            <w:r>
              <w:rPr>
                <w:spacing w:val="-6"/>
                <w:sz w:val="24"/>
              </w:rPr>
              <w:t>文。</w:t>
            </w:r>
          </w:p>
          <w:p w:rsidR="007E6E83" w:rsidRDefault="007E6E83">
            <w:pPr>
              <w:pStyle w:val="TableParagraph"/>
              <w:spacing w:before="1"/>
              <w:ind w:left="107"/>
              <w:rPr>
                <w:sz w:val="24"/>
              </w:rPr>
            </w:pPr>
            <w:r>
              <w:rPr>
                <w:sz w:val="24"/>
              </w:rPr>
              <w:t>2-Ⅰ-</w:t>
            </w:r>
            <w:r>
              <w:rPr>
                <w:spacing w:val="-10"/>
                <w:sz w:val="24"/>
              </w:rPr>
              <w:t>4</w:t>
            </w:r>
          </w:p>
          <w:p w:rsidR="007E6E83" w:rsidRDefault="007E6E83">
            <w:pPr>
              <w:pStyle w:val="TableParagraph"/>
              <w:spacing w:before="53" w:line="280" w:lineRule="auto"/>
              <w:ind w:left="107" w:right="118"/>
              <w:jc w:val="both"/>
              <w:rPr>
                <w:sz w:val="24"/>
              </w:rPr>
            </w:pPr>
            <w:r>
              <w:rPr>
                <w:spacing w:val="-4"/>
                <w:sz w:val="24"/>
              </w:rPr>
              <w:t>能主動使用閩南語與他人互</w:t>
            </w:r>
            <w:r>
              <w:rPr>
                <w:spacing w:val="-6"/>
                <w:sz w:val="24"/>
              </w:rPr>
              <w:t>動。</w:t>
            </w:r>
          </w:p>
          <w:p w:rsidR="007E6E83" w:rsidRDefault="007E6E83">
            <w:pPr>
              <w:pStyle w:val="TableParagraph"/>
              <w:spacing w:line="215" w:lineRule="exact"/>
              <w:ind w:left="107"/>
              <w:rPr>
                <w:sz w:val="24"/>
              </w:rPr>
            </w:pPr>
            <w:r>
              <w:rPr>
                <w:sz w:val="24"/>
              </w:rPr>
              <w:t>3-Ⅰ-</w:t>
            </w:r>
            <w:r>
              <w:rPr>
                <w:spacing w:val="-10"/>
                <w:sz w:val="24"/>
              </w:rPr>
              <w:t>1</w:t>
            </w:r>
          </w:p>
          <w:p w:rsidR="007E6E83" w:rsidRDefault="007E6E83">
            <w:pPr>
              <w:pStyle w:val="TableParagraph"/>
              <w:spacing w:before="19" w:line="187" w:lineRule="auto"/>
              <w:ind w:left="107" w:right="118"/>
              <w:jc w:val="both"/>
              <w:rPr>
                <w:sz w:val="24"/>
              </w:rPr>
            </w:pPr>
            <w:r>
              <w:rPr>
                <w:spacing w:val="-4"/>
                <w:sz w:val="24"/>
              </w:rPr>
              <w:t>能建立樂意閱讀閩南語文語句和短文的興</w:t>
            </w:r>
          </w:p>
          <w:p w:rsidR="007E6E83" w:rsidRDefault="007E6E83">
            <w:pPr>
              <w:pStyle w:val="TableParagraph"/>
              <w:spacing w:line="216" w:lineRule="exact"/>
              <w:ind w:left="107"/>
              <w:rPr>
                <w:sz w:val="24"/>
              </w:rPr>
            </w:pPr>
            <w:r>
              <w:rPr>
                <w:spacing w:val="-5"/>
                <w:sz w:val="24"/>
              </w:rPr>
              <w:t>趣。</w:t>
            </w:r>
          </w:p>
        </w:tc>
        <w:tc>
          <w:tcPr>
            <w:tcW w:w="816" w:type="dxa"/>
          </w:tcPr>
          <w:p w:rsidR="007E6E83" w:rsidRDefault="007E6E83">
            <w:pPr>
              <w:pStyle w:val="TableParagraph"/>
              <w:spacing w:line="259" w:lineRule="exact"/>
              <w:rPr>
                <w:sz w:val="24"/>
              </w:rPr>
            </w:pPr>
            <w:r>
              <w:rPr>
                <w:spacing w:val="-5"/>
                <w:sz w:val="24"/>
              </w:rPr>
              <w:t>達。</w:t>
            </w:r>
          </w:p>
        </w:tc>
        <w:tc>
          <w:tcPr>
            <w:tcW w:w="1188" w:type="dxa"/>
          </w:tcPr>
          <w:p w:rsidR="007E6E83" w:rsidRDefault="007E6E83">
            <w:pPr>
              <w:pStyle w:val="TableParagraph"/>
              <w:rPr>
                <w:rFonts w:ascii="Times New Roman"/>
              </w:rPr>
            </w:pPr>
          </w:p>
        </w:tc>
        <w:tc>
          <w:tcPr>
            <w:tcW w:w="4556" w:type="dxa"/>
          </w:tcPr>
          <w:p w:rsidR="007E6E83" w:rsidRDefault="007E6E83">
            <w:pPr>
              <w:pStyle w:val="TableParagraph"/>
              <w:spacing w:before="12" w:line="280" w:lineRule="auto"/>
              <w:ind w:right="117"/>
              <w:rPr>
                <w:sz w:val="24"/>
              </w:rPr>
            </w:pPr>
            <w:r>
              <w:rPr>
                <w:spacing w:val="-2"/>
                <w:sz w:val="24"/>
              </w:rPr>
              <w:t>4.教師可配合教學媒體，指導學生朗誦、吟唱課文。</w:t>
            </w:r>
          </w:p>
          <w:p w:rsidR="007E6E83" w:rsidRDefault="007E6E83">
            <w:pPr>
              <w:pStyle w:val="TableParagraph"/>
              <w:spacing w:line="248" w:lineRule="exact"/>
              <w:rPr>
                <w:sz w:val="24"/>
              </w:rPr>
            </w:pPr>
            <w:r>
              <w:rPr>
                <w:sz w:val="24"/>
              </w:rPr>
              <w:t>5.</w:t>
            </w:r>
            <w:r>
              <w:rPr>
                <w:spacing w:val="-1"/>
                <w:sz w:val="24"/>
              </w:rPr>
              <w:t>教師講解課文內容並解釋新詞、句意。</w:t>
            </w:r>
          </w:p>
        </w:tc>
        <w:tc>
          <w:tcPr>
            <w:tcW w:w="457" w:type="dxa"/>
          </w:tcPr>
          <w:p w:rsidR="007E6E83" w:rsidRDefault="007E6E83">
            <w:pPr>
              <w:pStyle w:val="TableParagraph"/>
              <w:rPr>
                <w:rFonts w:ascii="Times New Roman"/>
              </w:rPr>
            </w:pPr>
          </w:p>
        </w:tc>
        <w:tc>
          <w:tcPr>
            <w:tcW w:w="2392" w:type="dxa"/>
          </w:tcPr>
          <w:p w:rsidR="007E6E83" w:rsidRDefault="007E6E83">
            <w:pPr>
              <w:pStyle w:val="TableParagraph"/>
              <w:rPr>
                <w:rFonts w:ascii="Times New Roman"/>
              </w:rPr>
            </w:pPr>
          </w:p>
        </w:tc>
        <w:tc>
          <w:tcPr>
            <w:tcW w:w="637" w:type="dxa"/>
          </w:tcPr>
          <w:p w:rsidR="007E6E83" w:rsidRDefault="007E6E83">
            <w:pPr>
              <w:pStyle w:val="TableParagraph"/>
              <w:rPr>
                <w:rFonts w:ascii="Times New Roman"/>
              </w:rPr>
            </w:pPr>
          </w:p>
        </w:tc>
      </w:tr>
      <w:tr w:rsidR="007E6E83">
        <w:trPr>
          <w:trHeight w:val="1442"/>
        </w:trPr>
        <w:tc>
          <w:tcPr>
            <w:tcW w:w="456" w:type="dxa"/>
          </w:tcPr>
          <w:p w:rsidR="007E6E83" w:rsidRDefault="007E6E83">
            <w:pPr>
              <w:pStyle w:val="TableParagraph"/>
              <w:spacing w:before="4" w:line="204" w:lineRule="auto"/>
              <w:ind w:left="107" w:right="96"/>
              <w:jc w:val="both"/>
              <w:rPr>
                <w:sz w:val="24"/>
              </w:rPr>
            </w:pPr>
            <w:r>
              <w:rPr>
                <w:spacing w:val="-10"/>
                <w:sz w:val="24"/>
              </w:rPr>
              <w:t>第十六週</w:t>
            </w:r>
          </w:p>
        </w:tc>
        <w:tc>
          <w:tcPr>
            <w:tcW w:w="980" w:type="dxa"/>
          </w:tcPr>
          <w:p w:rsidR="007E6E83" w:rsidRDefault="007E6E83">
            <w:pPr>
              <w:pStyle w:val="TableParagraph"/>
              <w:spacing w:before="12" w:line="280" w:lineRule="auto"/>
              <w:ind w:left="148" w:right="99"/>
              <w:rPr>
                <w:sz w:val="24"/>
              </w:rPr>
            </w:pPr>
            <w:r>
              <w:rPr>
                <w:spacing w:val="-4"/>
                <w:sz w:val="24"/>
              </w:rPr>
              <w:t>第三單</w:t>
            </w:r>
            <w:r>
              <w:rPr>
                <w:sz w:val="24"/>
              </w:rPr>
              <w:t>元 摒</w:t>
            </w:r>
            <w:r>
              <w:rPr>
                <w:spacing w:val="-4"/>
                <w:sz w:val="24"/>
              </w:rPr>
              <w:t>掃好過</w:t>
            </w:r>
          </w:p>
          <w:p w:rsidR="007E6E83" w:rsidRDefault="007E6E83">
            <w:pPr>
              <w:pStyle w:val="TableParagraph"/>
              <w:spacing w:before="1"/>
              <w:ind w:left="148"/>
              <w:rPr>
                <w:sz w:val="24"/>
              </w:rPr>
            </w:pPr>
            <w:r>
              <w:rPr>
                <w:spacing w:val="-10"/>
                <w:sz w:val="24"/>
              </w:rPr>
              <w:t>年</w:t>
            </w:r>
          </w:p>
        </w:tc>
        <w:tc>
          <w:tcPr>
            <w:tcW w:w="456" w:type="dxa"/>
          </w:tcPr>
          <w:p w:rsidR="007E6E83" w:rsidRDefault="007E6E83">
            <w:pPr>
              <w:pStyle w:val="TableParagraph"/>
              <w:spacing w:line="259" w:lineRule="exact"/>
              <w:ind w:left="107"/>
              <w:rPr>
                <w:sz w:val="24"/>
              </w:rPr>
            </w:pPr>
            <w:r>
              <w:rPr>
                <w:spacing w:val="-10"/>
                <w:sz w:val="24"/>
              </w:rPr>
              <w:t>1</w:t>
            </w:r>
          </w:p>
        </w:tc>
        <w:tc>
          <w:tcPr>
            <w:tcW w:w="2498" w:type="dxa"/>
          </w:tcPr>
          <w:p w:rsidR="007E6E83" w:rsidRDefault="007E6E83">
            <w:pPr>
              <w:pStyle w:val="TableParagraph"/>
              <w:spacing w:before="12" w:line="280" w:lineRule="auto"/>
              <w:ind w:left="107" w:right="218"/>
              <w:jc w:val="both"/>
              <w:rPr>
                <w:sz w:val="24"/>
              </w:rPr>
            </w:pPr>
            <w:r>
              <w:rPr>
                <w:sz w:val="24"/>
              </w:rPr>
              <w:t>閩-E-B1</w:t>
            </w:r>
            <w:r>
              <w:rPr>
                <w:spacing w:val="-6"/>
                <w:sz w:val="24"/>
              </w:rPr>
              <w:t xml:space="preserve"> 具備理解與</w:t>
            </w:r>
            <w:r>
              <w:rPr>
                <w:spacing w:val="-2"/>
                <w:sz w:val="24"/>
              </w:rPr>
              <w:t>使用閩南語文的基本能力，並能從事表</w:t>
            </w:r>
          </w:p>
          <w:p w:rsidR="007E6E83" w:rsidRDefault="007E6E83">
            <w:pPr>
              <w:pStyle w:val="TableParagraph"/>
              <w:spacing w:before="1"/>
              <w:ind w:left="107"/>
              <w:rPr>
                <w:sz w:val="24"/>
              </w:rPr>
            </w:pPr>
            <w:r>
              <w:rPr>
                <w:spacing w:val="-2"/>
                <w:sz w:val="24"/>
              </w:rPr>
              <w:t>達、溝通，以運用於</w:t>
            </w:r>
          </w:p>
        </w:tc>
        <w:tc>
          <w:tcPr>
            <w:tcW w:w="958" w:type="dxa"/>
          </w:tcPr>
          <w:p w:rsidR="007E6E83" w:rsidRDefault="007E6E83">
            <w:pPr>
              <w:pStyle w:val="TableParagraph"/>
              <w:spacing w:before="12"/>
              <w:ind w:left="107"/>
              <w:rPr>
                <w:sz w:val="24"/>
              </w:rPr>
            </w:pPr>
            <w:r>
              <w:rPr>
                <w:sz w:val="24"/>
              </w:rPr>
              <w:t>1-Ⅰ-</w:t>
            </w:r>
            <w:r>
              <w:rPr>
                <w:spacing w:val="-10"/>
                <w:sz w:val="24"/>
              </w:rPr>
              <w:t>3</w:t>
            </w:r>
          </w:p>
          <w:p w:rsidR="007E6E83" w:rsidRDefault="007E6E83">
            <w:pPr>
              <w:pStyle w:val="TableParagraph"/>
              <w:spacing w:line="360" w:lineRule="atLeast"/>
              <w:ind w:left="107" w:right="118"/>
              <w:jc w:val="both"/>
              <w:rPr>
                <w:sz w:val="24"/>
              </w:rPr>
            </w:pPr>
            <w:r>
              <w:rPr>
                <w:spacing w:val="-4"/>
                <w:sz w:val="24"/>
              </w:rPr>
              <w:t>能聽懂所學的閩南語</w:t>
            </w:r>
          </w:p>
        </w:tc>
        <w:tc>
          <w:tcPr>
            <w:tcW w:w="816" w:type="dxa"/>
          </w:tcPr>
          <w:p w:rsidR="007E6E83" w:rsidRDefault="007E6E83">
            <w:pPr>
              <w:pStyle w:val="TableParagraph"/>
              <w:spacing w:before="12"/>
              <w:rPr>
                <w:sz w:val="24"/>
              </w:rPr>
            </w:pPr>
            <w:r>
              <w:rPr>
                <w:spacing w:val="-4"/>
                <w:sz w:val="24"/>
              </w:rPr>
              <w:t>◎Ab-</w:t>
            </w:r>
          </w:p>
          <w:p w:rsidR="007E6E83" w:rsidRDefault="007E6E83">
            <w:pPr>
              <w:pStyle w:val="TableParagraph"/>
              <w:spacing w:before="53" w:line="280" w:lineRule="auto"/>
              <w:ind w:right="217"/>
              <w:rPr>
                <w:sz w:val="24"/>
              </w:rPr>
            </w:pPr>
            <w:r>
              <w:rPr>
                <w:spacing w:val="-4"/>
                <w:sz w:val="24"/>
              </w:rPr>
              <w:t>Ⅰ-1</w:t>
            </w:r>
            <w:r>
              <w:rPr>
                <w:spacing w:val="-5"/>
                <w:sz w:val="24"/>
              </w:rPr>
              <w:t>語詞</w:t>
            </w:r>
          </w:p>
        </w:tc>
        <w:tc>
          <w:tcPr>
            <w:tcW w:w="1188" w:type="dxa"/>
          </w:tcPr>
          <w:p w:rsidR="007E6E83" w:rsidRDefault="007E6E83">
            <w:pPr>
              <w:pStyle w:val="TableParagraph"/>
              <w:spacing w:before="12" w:line="280" w:lineRule="auto"/>
              <w:ind w:right="109"/>
              <w:jc w:val="both"/>
              <w:rPr>
                <w:sz w:val="24"/>
              </w:rPr>
            </w:pPr>
            <w:r>
              <w:rPr>
                <w:spacing w:val="-2"/>
                <w:sz w:val="24"/>
              </w:rPr>
              <w:t>1.正確的</w:t>
            </w:r>
            <w:r>
              <w:rPr>
                <w:spacing w:val="-4"/>
                <w:sz w:val="24"/>
              </w:rPr>
              <w:t>認讀出過</w:t>
            </w:r>
            <w:r>
              <w:rPr>
                <w:spacing w:val="-3"/>
                <w:sz w:val="24"/>
              </w:rPr>
              <w:t>年習俗的</w:t>
            </w:r>
          </w:p>
        </w:tc>
        <w:tc>
          <w:tcPr>
            <w:tcW w:w="4556" w:type="dxa"/>
          </w:tcPr>
          <w:p w:rsidR="007E6E83" w:rsidRDefault="007E6E83">
            <w:pPr>
              <w:pStyle w:val="TableParagraph"/>
              <w:spacing w:before="12" w:line="280" w:lineRule="auto"/>
              <w:ind w:right="2277"/>
              <w:rPr>
                <w:sz w:val="24"/>
              </w:rPr>
            </w:pPr>
            <w:r>
              <w:rPr>
                <w:spacing w:val="-2"/>
                <w:sz w:val="24"/>
              </w:rPr>
              <w:t>第三單元摒掃好過年第五課過年</w:t>
            </w:r>
          </w:p>
          <w:p w:rsidR="007E6E83" w:rsidRDefault="007E6E83">
            <w:pPr>
              <w:pStyle w:val="TableParagraph"/>
              <w:spacing w:before="1"/>
              <w:rPr>
                <w:sz w:val="24"/>
              </w:rPr>
            </w:pPr>
            <w:r>
              <w:rPr>
                <w:spacing w:val="-1"/>
                <w:sz w:val="24"/>
              </w:rPr>
              <w:t>(一)活動一：我會曉講</w:t>
            </w:r>
          </w:p>
        </w:tc>
        <w:tc>
          <w:tcPr>
            <w:tcW w:w="457" w:type="dxa"/>
          </w:tcPr>
          <w:p w:rsidR="007E6E83" w:rsidRDefault="007E6E83">
            <w:pPr>
              <w:pStyle w:val="TableParagraph"/>
              <w:spacing w:before="12" w:line="280" w:lineRule="auto"/>
              <w:ind w:left="105" w:right="99"/>
              <w:jc w:val="both"/>
              <w:rPr>
                <w:sz w:val="24"/>
              </w:rPr>
            </w:pPr>
            <w:r>
              <w:rPr>
                <w:spacing w:val="-10"/>
                <w:sz w:val="24"/>
              </w:rPr>
              <w:t>口頭評</w:t>
            </w:r>
          </w:p>
          <w:p w:rsidR="007E6E83" w:rsidRDefault="007E6E83">
            <w:pPr>
              <w:pStyle w:val="TableParagraph"/>
              <w:spacing w:before="1"/>
              <w:ind w:left="105"/>
              <w:rPr>
                <w:sz w:val="24"/>
              </w:rPr>
            </w:pPr>
            <w:r>
              <w:rPr>
                <w:spacing w:val="-10"/>
                <w:sz w:val="24"/>
              </w:rPr>
              <w:t>量</w:t>
            </w:r>
          </w:p>
        </w:tc>
        <w:tc>
          <w:tcPr>
            <w:tcW w:w="2392" w:type="dxa"/>
          </w:tcPr>
          <w:p w:rsidR="007E6E83" w:rsidRDefault="007E6E83">
            <w:pPr>
              <w:pStyle w:val="TableParagraph"/>
              <w:spacing w:before="12"/>
              <w:ind w:left="104"/>
              <w:rPr>
                <w:sz w:val="24"/>
              </w:rPr>
            </w:pPr>
            <w:r>
              <w:rPr>
                <w:spacing w:val="-2"/>
                <w:sz w:val="24"/>
              </w:rPr>
              <w:t>【家庭教育】</w:t>
            </w:r>
          </w:p>
          <w:p w:rsidR="007E6E83" w:rsidRDefault="007E6E83">
            <w:pPr>
              <w:pStyle w:val="TableParagraph"/>
              <w:spacing w:before="53" w:line="280" w:lineRule="auto"/>
              <w:ind w:left="104" w:right="175"/>
              <w:rPr>
                <w:sz w:val="24"/>
              </w:rPr>
            </w:pPr>
            <w:r>
              <w:rPr>
                <w:spacing w:val="-30"/>
                <w:sz w:val="24"/>
              </w:rPr>
              <w:t xml:space="preserve">家 </w:t>
            </w:r>
            <w:r>
              <w:rPr>
                <w:sz w:val="24"/>
              </w:rPr>
              <w:t>E7</w:t>
            </w:r>
            <w:r>
              <w:rPr>
                <w:spacing w:val="-6"/>
                <w:sz w:val="24"/>
              </w:rPr>
              <w:t xml:space="preserve"> 表達對家庭成</w:t>
            </w:r>
            <w:r>
              <w:rPr>
                <w:spacing w:val="-2"/>
                <w:sz w:val="24"/>
              </w:rPr>
              <w:t>員的關心與情感。</w:t>
            </w:r>
          </w:p>
          <w:p w:rsidR="007E6E83" w:rsidRDefault="007E6E83">
            <w:pPr>
              <w:pStyle w:val="TableParagraph"/>
              <w:ind w:left="104"/>
              <w:rPr>
                <w:sz w:val="24"/>
              </w:rPr>
            </w:pPr>
            <w:r>
              <w:rPr>
                <w:spacing w:val="-2"/>
                <w:sz w:val="24"/>
              </w:rPr>
              <w:t>【品德教育】</w:t>
            </w:r>
          </w:p>
        </w:tc>
        <w:tc>
          <w:tcPr>
            <w:tcW w:w="637"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980"/>
        <w:gridCol w:w="456"/>
        <w:gridCol w:w="2498"/>
        <w:gridCol w:w="958"/>
        <w:gridCol w:w="816"/>
        <w:gridCol w:w="1188"/>
        <w:gridCol w:w="4556"/>
        <w:gridCol w:w="457"/>
        <w:gridCol w:w="2392"/>
        <w:gridCol w:w="637"/>
      </w:tblGrid>
      <w:tr w:rsidR="007E6E83">
        <w:trPr>
          <w:trHeight w:val="9481"/>
        </w:trPr>
        <w:tc>
          <w:tcPr>
            <w:tcW w:w="456" w:type="dxa"/>
          </w:tcPr>
          <w:p w:rsidR="007E6E83" w:rsidRDefault="007E6E83">
            <w:pPr>
              <w:pStyle w:val="TableParagraph"/>
              <w:rPr>
                <w:rFonts w:ascii="Times New Roman"/>
              </w:rPr>
            </w:pPr>
          </w:p>
        </w:tc>
        <w:tc>
          <w:tcPr>
            <w:tcW w:w="980" w:type="dxa"/>
          </w:tcPr>
          <w:p w:rsidR="007E6E83" w:rsidRDefault="007E6E83">
            <w:pPr>
              <w:pStyle w:val="TableParagraph"/>
              <w:spacing w:before="4" w:line="187" w:lineRule="auto"/>
              <w:ind w:left="107" w:right="140"/>
              <w:rPr>
                <w:sz w:val="24"/>
              </w:rPr>
            </w:pPr>
            <w:r>
              <w:rPr>
                <w:spacing w:val="-4"/>
                <w:sz w:val="24"/>
              </w:rPr>
              <w:t>第五課</w:t>
            </w:r>
            <w:r>
              <w:rPr>
                <w:spacing w:val="-6"/>
                <w:sz w:val="24"/>
              </w:rPr>
              <w:t>過年</w:t>
            </w:r>
          </w:p>
        </w:tc>
        <w:tc>
          <w:tcPr>
            <w:tcW w:w="456" w:type="dxa"/>
          </w:tcPr>
          <w:p w:rsidR="007E6E83" w:rsidRDefault="007E6E83">
            <w:pPr>
              <w:pStyle w:val="TableParagraph"/>
              <w:rPr>
                <w:rFonts w:ascii="Times New Roman"/>
              </w:rPr>
            </w:pPr>
          </w:p>
        </w:tc>
        <w:tc>
          <w:tcPr>
            <w:tcW w:w="2498" w:type="dxa"/>
          </w:tcPr>
          <w:p w:rsidR="007E6E83" w:rsidRDefault="007E6E83">
            <w:pPr>
              <w:pStyle w:val="TableParagraph"/>
              <w:spacing w:before="12" w:line="280" w:lineRule="auto"/>
              <w:ind w:left="107" w:right="218"/>
              <w:rPr>
                <w:sz w:val="24"/>
              </w:rPr>
            </w:pPr>
            <w:r>
              <w:rPr>
                <w:spacing w:val="-2"/>
                <w:sz w:val="24"/>
              </w:rPr>
              <w:t>家庭、學校、社區生</w:t>
            </w:r>
            <w:r>
              <w:rPr>
                <w:spacing w:val="-4"/>
                <w:sz w:val="24"/>
              </w:rPr>
              <w:t>活之中。</w:t>
            </w:r>
          </w:p>
          <w:p w:rsidR="007E6E83" w:rsidRDefault="007E6E83">
            <w:pPr>
              <w:pStyle w:val="TableParagraph"/>
              <w:spacing w:line="187" w:lineRule="auto"/>
              <w:ind w:left="107" w:right="218"/>
              <w:jc w:val="both"/>
              <w:rPr>
                <w:sz w:val="24"/>
              </w:rPr>
            </w:pPr>
            <w:r>
              <w:rPr>
                <w:sz w:val="24"/>
              </w:rPr>
              <w:t>閩-E-B3</w:t>
            </w:r>
            <w:r>
              <w:rPr>
                <w:spacing w:val="-6"/>
                <w:sz w:val="24"/>
              </w:rPr>
              <w:t xml:space="preserve"> 具備感知與</w:t>
            </w:r>
            <w:r>
              <w:rPr>
                <w:spacing w:val="-2"/>
                <w:sz w:val="24"/>
              </w:rPr>
              <w:t>欣賞閩南語文藝術的美感素養，並能融入於日常生活中。</w:t>
            </w:r>
          </w:p>
        </w:tc>
        <w:tc>
          <w:tcPr>
            <w:tcW w:w="958" w:type="dxa"/>
          </w:tcPr>
          <w:p w:rsidR="007E6E83" w:rsidRDefault="007E6E83">
            <w:pPr>
              <w:pStyle w:val="TableParagraph"/>
              <w:spacing w:before="12" w:line="280" w:lineRule="auto"/>
              <w:ind w:left="107" w:right="118"/>
              <w:jc w:val="both"/>
              <w:rPr>
                <w:sz w:val="24"/>
              </w:rPr>
            </w:pPr>
            <w:r>
              <w:rPr>
                <w:spacing w:val="-4"/>
                <w:sz w:val="24"/>
              </w:rPr>
              <w:t>文課文主題、內容並掌握重</w:t>
            </w:r>
            <w:r>
              <w:rPr>
                <w:spacing w:val="-6"/>
                <w:sz w:val="24"/>
              </w:rPr>
              <w:t>點。</w:t>
            </w:r>
          </w:p>
          <w:p w:rsidR="007E6E83" w:rsidRDefault="007E6E83">
            <w:pPr>
              <w:pStyle w:val="TableParagraph"/>
              <w:spacing w:before="1"/>
              <w:ind w:left="107"/>
              <w:rPr>
                <w:sz w:val="24"/>
              </w:rPr>
            </w:pPr>
            <w:r>
              <w:rPr>
                <w:sz w:val="24"/>
              </w:rPr>
              <w:t>2-Ⅰ-</w:t>
            </w:r>
            <w:r>
              <w:rPr>
                <w:spacing w:val="-10"/>
                <w:sz w:val="24"/>
              </w:rPr>
              <w:t>1</w:t>
            </w:r>
          </w:p>
          <w:p w:rsidR="007E6E83" w:rsidRDefault="007E6E83">
            <w:pPr>
              <w:pStyle w:val="TableParagraph"/>
              <w:spacing w:before="53" w:line="280" w:lineRule="auto"/>
              <w:ind w:left="107" w:right="118"/>
              <w:rPr>
                <w:sz w:val="24"/>
              </w:rPr>
            </w:pPr>
            <w:r>
              <w:rPr>
                <w:spacing w:val="-4"/>
                <w:sz w:val="24"/>
              </w:rPr>
              <w:t>能用閩南語簡單表達對他人的關懷</w:t>
            </w:r>
            <w:r>
              <w:rPr>
                <w:spacing w:val="-6"/>
                <w:sz w:val="24"/>
              </w:rPr>
              <w:t>與禮 節。</w:t>
            </w:r>
          </w:p>
          <w:p w:rsidR="007E6E83" w:rsidRDefault="007E6E83">
            <w:pPr>
              <w:pStyle w:val="TableParagraph"/>
              <w:spacing w:before="2"/>
              <w:ind w:left="107"/>
              <w:rPr>
                <w:sz w:val="24"/>
              </w:rPr>
            </w:pPr>
            <w:r>
              <w:rPr>
                <w:sz w:val="24"/>
              </w:rPr>
              <w:t>2-Ⅰ-</w:t>
            </w:r>
            <w:r>
              <w:rPr>
                <w:spacing w:val="-10"/>
                <w:sz w:val="24"/>
              </w:rPr>
              <w:t>3</w:t>
            </w:r>
          </w:p>
          <w:p w:rsidR="007E6E83" w:rsidRDefault="007E6E83">
            <w:pPr>
              <w:pStyle w:val="TableParagraph"/>
              <w:spacing w:before="52" w:line="280" w:lineRule="auto"/>
              <w:ind w:left="107" w:right="118"/>
              <w:jc w:val="both"/>
              <w:rPr>
                <w:sz w:val="24"/>
              </w:rPr>
            </w:pPr>
            <w:r>
              <w:rPr>
                <w:spacing w:val="-4"/>
                <w:sz w:val="24"/>
              </w:rPr>
              <w:t>能正確朗讀所學的閩南語課</w:t>
            </w:r>
            <w:r>
              <w:rPr>
                <w:spacing w:val="-6"/>
                <w:sz w:val="24"/>
              </w:rPr>
              <w:t>文。</w:t>
            </w:r>
          </w:p>
          <w:p w:rsidR="007E6E83" w:rsidRDefault="007E6E83">
            <w:pPr>
              <w:pStyle w:val="TableParagraph"/>
              <w:spacing w:before="2"/>
              <w:ind w:left="107"/>
              <w:rPr>
                <w:sz w:val="24"/>
              </w:rPr>
            </w:pPr>
            <w:r>
              <w:rPr>
                <w:sz w:val="24"/>
              </w:rPr>
              <w:t>2-Ⅰ-</w:t>
            </w:r>
            <w:r>
              <w:rPr>
                <w:spacing w:val="-10"/>
                <w:sz w:val="24"/>
              </w:rPr>
              <w:t>4</w:t>
            </w:r>
          </w:p>
          <w:p w:rsidR="007E6E83" w:rsidRDefault="007E6E83">
            <w:pPr>
              <w:pStyle w:val="TableParagraph"/>
              <w:spacing w:before="52" w:line="280" w:lineRule="auto"/>
              <w:ind w:left="107" w:right="118"/>
              <w:jc w:val="both"/>
              <w:rPr>
                <w:sz w:val="24"/>
              </w:rPr>
            </w:pPr>
            <w:r>
              <w:rPr>
                <w:spacing w:val="-4"/>
                <w:sz w:val="24"/>
              </w:rPr>
              <w:t>能主動使用閩南語與他人互</w:t>
            </w:r>
            <w:r>
              <w:rPr>
                <w:spacing w:val="-6"/>
                <w:sz w:val="24"/>
              </w:rPr>
              <w:t>動。</w:t>
            </w:r>
          </w:p>
          <w:p w:rsidR="007E6E83" w:rsidRDefault="007E6E83">
            <w:pPr>
              <w:pStyle w:val="TableParagraph"/>
              <w:spacing w:line="215" w:lineRule="exact"/>
              <w:ind w:left="107"/>
              <w:rPr>
                <w:sz w:val="24"/>
              </w:rPr>
            </w:pPr>
            <w:r>
              <w:rPr>
                <w:sz w:val="24"/>
              </w:rPr>
              <w:t>3-Ⅰ-</w:t>
            </w:r>
            <w:r>
              <w:rPr>
                <w:spacing w:val="-10"/>
                <w:sz w:val="24"/>
              </w:rPr>
              <w:t>1</w:t>
            </w:r>
          </w:p>
          <w:p w:rsidR="007E6E83" w:rsidRDefault="007E6E83">
            <w:pPr>
              <w:pStyle w:val="TableParagraph"/>
              <w:spacing w:line="234" w:lineRule="exact"/>
              <w:ind w:left="107"/>
              <w:rPr>
                <w:sz w:val="24"/>
              </w:rPr>
            </w:pPr>
            <w:r>
              <w:rPr>
                <w:spacing w:val="-4"/>
                <w:sz w:val="24"/>
              </w:rPr>
              <w:t>能建立</w:t>
            </w:r>
          </w:p>
        </w:tc>
        <w:tc>
          <w:tcPr>
            <w:tcW w:w="816" w:type="dxa"/>
          </w:tcPr>
          <w:p w:rsidR="007E6E83" w:rsidRDefault="007E6E83">
            <w:pPr>
              <w:pStyle w:val="TableParagraph"/>
              <w:spacing w:before="12" w:line="280" w:lineRule="auto"/>
              <w:ind w:right="217"/>
              <w:rPr>
                <w:sz w:val="24"/>
              </w:rPr>
            </w:pPr>
            <w:r>
              <w:rPr>
                <w:spacing w:val="-10"/>
                <w:sz w:val="24"/>
              </w:rPr>
              <w:t xml:space="preserve">運 </w:t>
            </w:r>
            <w:r>
              <w:rPr>
                <w:spacing w:val="-6"/>
                <w:sz w:val="24"/>
              </w:rPr>
              <w:t xml:space="preserve">用。 </w:t>
            </w:r>
            <w:r>
              <w:rPr>
                <w:spacing w:val="-4"/>
                <w:sz w:val="24"/>
              </w:rPr>
              <w:t>Bb-</w:t>
            </w:r>
          </w:p>
          <w:p w:rsidR="007E6E83" w:rsidRDefault="007E6E83">
            <w:pPr>
              <w:pStyle w:val="TableParagraph"/>
              <w:spacing w:before="1" w:line="280" w:lineRule="auto"/>
              <w:ind w:right="217"/>
              <w:rPr>
                <w:sz w:val="24"/>
              </w:rPr>
            </w:pPr>
            <w:r>
              <w:rPr>
                <w:spacing w:val="-4"/>
                <w:sz w:val="24"/>
              </w:rPr>
              <w:t>Ⅰ-1</w:t>
            </w:r>
            <w:r>
              <w:rPr>
                <w:spacing w:val="-6"/>
                <w:sz w:val="24"/>
              </w:rPr>
              <w:t>家庭</w:t>
            </w:r>
            <w:r>
              <w:rPr>
                <w:spacing w:val="-10"/>
                <w:sz w:val="24"/>
              </w:rPr>
              <w:t xml:space="preserve">生 </w:t>
            </w:r>
            <w:r>
              <w:rPr>
                <w:spacing w:val="-6"/>
                <w:sz w:val="24"/>
              </w:rPr>
              <w:t>活。</w:t>
            </w:r>
          </w:p>
          <w:p w:rsidR="007E6E83" w:rsidRDefault="007E6E83">
            <w:pPr>
              <w:pStyle w:val="TableParagraph"/>
              <w:spacing w:line="215" w:lineRule="exact"/>
              <w:rPr>
                <w:sz w:val="24"/>
              </w:rPr>
            </w:pPr>
            <w:r>
              <w:rPr>
                <w:spacing w:val="-4"/>
                <w:sz w:val="24"/>
              </w:rPr>
              <w:t>◎Bg-</w:t>
            </w:r>
          </w:p>
          <w:p w:rsidR="007E6E83" w:rsidRDefault="007E6E83">
            <w:pPr>
              <w:pStyle w:val="TableParagraph"/>
              <w:spacing w:before="19" w:line="187" w:lineRule="auto"/>
              <w:ind w:right="217"/>
              <w:rPr>
                <w:sz w:val="24"/>
              </w:rPr>
            </w:pPr>
            <w:r>
              <w:rPr>
                <w:spacing w:val="-4"/>
                <w:sz w:val="24"/>
              </w:rPr>
              <w:t>Ⅰ-1</w:t>
            </w:r>
            <w:r>
              <w:rPr>
                <w:spacing w:val="-6"/>
                <w:sz w:val="24"/>
              </w:rPr>
              <w:t>生活</w:t>
            </w:r>
            <w:r>
              <w:rPr>
                <w:spacing w:val="-10"/>
                <w:sz w:val="24"/>
              </w:rPr>
              <w:t xml:space="preserve">應 </w:t>
            </w:r>
            <w:r>
              <w:rPr>
                <w:spacing w:val="-6"/>
                <w:sz w:val="24"/>
              </w:rPr>
              <w:t>對。</w:t>
            </w:r>
          </w:p>
        </w:tc>
        <w:tc>
          <w:tcPr>
            <w:tcW w:w="1188" w:type="dxa"/>
          </w:tcPr>
          <w:p w:rsidR="007E6E83" w:rsidRDefault="007E6E83">
            <w:pPr>
              <w:pStyle w:val="TableParagraph"/>
              <w:spacing w:before="12" w:line="280" w:lineRule="auto"/>
              <w:ind w:right="349"/>
              <w:rPr>
                <w:sz w:val="24"/>
              </w:rPr>
            </w:pPr>
            <w:r>
              <w:rPr>
                <w:spacing w:val="-4"/>
                <w:sz w:val="24"/>
              </w:rPr>
              <w:t>活動語</w:t>
            </w:r>
            <w:r>
              <w:rPr>
                <w:spacing w:val="-6"/>
                <w:sz w:val="24"/>
              </w:rPr>
              <w:t>詞。</w:t>
            </w:r>
          </w:p>
          <w:p w:rsidR="007E6E83" w:rsidRDefault="007E6E83" w:rsidP="007E6E83">
            <w:pPr>
              <w:pStyle w:val="TableParagraph"/>
              <w:numPr>
                <w:ilvl w:val="0"/>
                <w:numId w:val="132"/>
              </w:numPr>
              <w:tabs>
                <w:tab w:val="left" w:pos="348"/>
              </w:tabs>
              <w:spacing w:line="280" w:lineRule="auto"/>
              <w:ind w:right="109" w:firstLine="0"/>
              <w:jc w:val="both"/>
              <w:rPr>
                <w:sz w:val="24"/>
              </w:rPr>
            </w:pPr>
            <w:r>
              <w:rPr>
                <w:spacing w:val="-4"/>
                <w:sz w:val="24"/>
              </w:rPr>
              <w:t>了解過年習俗的活動內容與意義。</w:t>
            </w:r>
          </w:p>
          <w:p w:rsidR="007E6E83" w:rsidRDefault="007E6E83" w:rsidP="007E6E83">
            <w:pPr>
              <w:pStyle w:val="TableParagraph"/>
              <w:numPr>
                <w:ilvl w:val="0"/>
                <w:numId w:val="132"/>
              </w:numPr>
              <w:tabs>
                <w:tab w:val="left" w:pos="348"/>
              </w:tabs>
              <w:spacing w:before="1" w:line="280" w:lineRule="auto"/>
              <w:ind w:right="109" w:firstLine="0"/>
              <w:rPr>
                <w:sz w:val="24"/>
              </w:rPr>
            </w:pPr>
            <w:r>
              <w:rPr>
                <w:spacing w:val="-4"/>
                <w:sz w:val="24"/>
              </w:rPr>
              <w:t>聽懂並回答「相招來開 講」的內</w:t>
            </w:r>
            <w:r>
              <w:rPr>
                <w:spacing w:val="-6"/>
                <w:sz w:val="24"/>
              </w:rPr>
              <w:t>容。</w:t>
            </w:r>
          </w:p>
          <w:p w:rsidR="007E6E83" w:rsidRDefault="007E6E83" w:rsidP="007E6E83">
            <w:pPr>
              <w:pStyle w:val="TableParagraph"/>
              <w:numPr>
                <w:ilvl w:val="0"/>
                <w:numId w:val="132"/>
              </w:numPr>
              <w:tabs>
                <w:tab w:val="left" w:pos="348"/>
              </w:tabs>
              <w:spacing w:line="187" w:lineRule="auto"/>
              <w:ind w:right="109" w:firstLine="0"/>
              <w:jc w:val="both"/>
              <w:rPr>
                <w:sz w:val="24"/>
              </w:rPr>
            </w:pPr>
            <w:r>
              <w:rPr>
                <w:spacing w:val="-4"/>
                <w:sz w:val="24"/>
              </w:rPr>
              <w:t>以本課過年活動語詞做替換語詞造</w:t>
            </w:r>
            <w:r>
              <w:rPr>
                <w:spacing w:val="-6"/>
                <w:sz w:val="24"/>
              </w:rPr>
              <w:t>句。</w:t>
            </w:r>
          </w:p>
        </w:tc>
        <w:tc>
          <w:tcPr>
            <w:tcW w:w="4556" w:type="dxa"/>
          </w:tcPr>
          <w:p w:rsidR="007E6E83" w:rsidRDefault="007E6E83" w:rsidP="007E6E83">
            <w:pPr>
              <w:pStyle w:val="TableParagraph"/>
              <w:numPr>
                <w:ilvl w:val="0"/>
                <w:numId w:val="131"/>
              </w:numPr>
              <w:tabs>
                <w:tab w:val="left" w:pos="348"/>
              </w:tabs>
              <w:spacing w:before="12" w:line="280" w:lineRule="auto"/>
              <w:ind w:right="117" w:firstLine="0"/>
              <w:rPr>
                <w:sz w:val="24"/>
              </w:rPr>
            </w:pPr>
            <w:r>
              <w:rPr>
                <w:spacing w:val="-2"/>
                <w:sz w:val="24"/>
              </w:rPr>
              <w:t>請學生聆聽媒體內容，並在課本上指出正確的語詞，並跟著念誦。</w:t>
            </w:r>
          </w:p>
          <w:p w:rsidR="007E6E83" w:rsidRDefault="007E6E83" w:rsidP="007E6E83">
            <w:pPr>
              <w:pStyle w:val="TableParagraph"/>
              <w:numPr>
                <w:ilvl w:val="0"/>
                <w:numId w:val="131"/>
              </w:numPr>
              <w:tabs>
                <w:tab w:val="left" w:pos="348"/>
              </w:tabs>
              <w:spacing w:line="280" w:lineRule="auto"/>
              <w:ind w:right="117" w:firstLine="0"/>
              <w:jc w:val="both"/>
              <w:rPr>
                <w:sz w:val="24"/>
              </w:rPr>
            </w:pPr>
            <w:r>
              <w:rPr>
                <w:spacing w:val="-2"/>
                <w:sz w:val="24"/>
              </w:rPr>
              <w:t>教師請學生發表過年期間，家裡會有哪些活動，如：除舊布新大掃除、放鞭炮、守歲、走春等。</w:t>
            </w:r>
          </w:p>
          <w:p w:rsidR="007E6E83" w:rsidRDefault="007E6E83" w:rsidP="007E6E83">
            <w:pPr>
              <w:pStyle w:val="TableParagraph"/>
              <w:numPr>
                <w:ilvl w:val="0"/>
                <w:numId w:val="131"/>
              </w:numPr>
              <w:tabs>
                <w:tab w:val="left" w:pos="348"/>
              </w:tabs>
              <w:spacing w:before="1" w:line="280" w:lineRule="auto"/>
              <w:ind w:right="117" w:firstLine="0"/>
              <w:jc w:val="both"/>
              <w:rPr>
                <w:sz w:val="24"/>
              </w:rPr>
            </w:pPr>
            <w:r>
              <w:rPr>
                <w:spacing w:val="-2"/>
                <w:sz w:val="24"/>
              </w:rPr>
              <w:t>播放教學媒體，讓學生跟讀，並可請程度較佳的學生試試看利用語詞來造短句。 (二)活動二：相招來開講</w:t>
            </w:r>
          </w:p>
          <w:p w:rsidR="007E6E83" w:rsidRDefault="007E6E83" w:rsidP="007E6E83">
            <w:pPr>
              <w:pStyle w:val="TableParagraph"/>
              <w:numPr>
                <w:ilvl w:val="0"/>
                <w:numId w:val="130"/>
              </w:numPr>
              <w:tabs>
                <w:tab w:val="left" w:pos="348"/>
              </w:tabs>
              <w:spacing w:before="1" w:line="280" w:lineRule="auto"/>
              <w:ind w:right="117" w:firstLine="0"/>
              <w:rPr>
                <w:sz w:val="24"/>
              </w:rPr>
            </w:pPr>
            <w:r>
              <w:rPr>
                <w:spacing w:val="-2"/>
                <w:sz w:val="24"/>
              </w:rPr>
              <w:t>教師指導學生先看情境圖，請學生用閩南語發表看到什麼。</w:t>
            </w:r>
          </w:p>
          <w:p w:rsidR="007E6E83" w:rsidRDefault="007E6E83" w:rsidP="007E6E83">
            <w:pPr>
              <w:pStyle w:val="TableParagraph"/>
              <w:numPr>
                <w:ilvl w:val="0"/>
                <w:numId w:val="130"/>
              </w:numPr>
              <w:tabs>
                <w:tab w:val="left" w:pos="348"/>
              </w:tabs>
              <w:spacing w:before="1" w:line="280" w:lineRule="auto"/>
              <w:ind w:right="117" w:firstLine="0"/>
              <w:rPr>
                <w:sz w:val="24"/>
              </w:rPr>
            </w:pPr>
            <w:r>
              <w:rPr>
                <w:spacing w:val="-2"/>
                <w:sz w:val="24"/>
              </w:rPr>
              <w:t>教師播放教學媒體，請學生跟讀，利用反覆念誦，加強閩南語口語能力。</w:t>
            </w:r>
          </w:p>
          <w:p w:rsidR="007E6E83" w:rsidRDefault="007E6E83" w:rsidP="007E6E83">
            <w:pPr>
              <w:pStyle w:val="TableParagraph"/>
              <w:numPr>
                <w:ilvl w:val="0"/>
                <w:numId w:val="130"/>
              </w:numPr>
              <w:tabs>
                <w:tab w:val="left" w:pos="348"/>
              </w:tabs>
              <w:spacing w:line="187" w:lineRule="auto"/>
              <w:ind w:right="117" w:firstLine="0"/>
              <w:rPr>
                <w:sz w:val="24"/>
              </w:rPr>
            </w:pPr>
            <w:r>
              <w:rPr>
                <w:spacing w:val="-2"/>
                <w:sz w:val="24"/>
              </w:rPr>
              <w:t>待全班熟習對話後，再進行語詞替換練</w:t>
            </w:r>
            <w:r>
              <w:rPr>
                <w:spacing w:val="-6"/>
                <w:sz w:val="24"/>
              </w:rPr>
              <w:t>習。</w:t>
            </w:r>
          </w:p>
        </w:tc>
        <w:tc>
          <w:tcPr>
            <w:tcW w:w="457" w:type="dxa"/>
          </w:tcPr>
          <w:p w:rsidR="007E6E83" w:rsidRDefault="007E6E83">
            <w:pPr>
              <w:pStyle w:val="TableParagraph"/>
              <w:spacing w:before="12" w:line="280" w:lineRule="auto"/>
              <w:ind w:left="105" w:right="99"/>
              <w:jc w:val="both"/>
              <w:rPr>
                <w:sz w:val="24"/>
              </w:rPr>
            </w:pPr>
            <w:r>
              <w:rPr>
                <w:spacing w:val="-10"/>
                <w:sz w:val="24"/>
              </w:rPr>
              <w:t>資料蒐集討論活</w:t>
            </w:r>
          </w:p>
          <w:p w:rsidR="007E6E83" w:rsidRDefault="007E6E83">
            <w:pPr>
              <w:pStyle w:val="TableParagraph"/>
              <w:spacing w:before="6" w:line="235" w:lineRule="auto"/>
              <w:ind w:left="105" w:right="99"/>
              <w:rPr>
                <w:sz w:val="24"/>
              </w:rPr>
            </w:pPr>
            <w:r>
              <w:rPr>
                <w:spacing w:val="-10"/>
                <w:sz w:val="24"/>
              </w:rPr>
              <w:t>動表</w:t>
            </w:r>
          </w:p>
          <w:p w:rsidR="007E6E83" w:rsidRDefault="007E6E83">
            <w:pPr>
              <w:pStyle w:val="TableParagraph"/>
              <w:spacing w:line="187" w:lineRule="auto"/>
              <w:ind w:left="105" w:right="99"/>
              <w:jc w:val="both"/>
              <w:rPr>
                <w:sz w:val="24"/>
              </w:rPr>
            </w:pPr>
            <w:r>
              <w:rPr>
                <w:spacing w:val="-10"/>
                <w:sz w:val="24"/>
              </w:rPr>
              <w:t>演評量</w:t>
            </w:r>
          </w:p>
        </w:tc>
        <w:tc>
          <w:tcPr>
            <w:tcW w:w="2392" w:type="dxa"/>
          </w:tcPr>
          <w:p w:rsidR="007E6E83" w:rsidRDefault="007E6E83">
            <w:pPr>
              <w:pStyle w:val="TableParagraph"/>
              <w:spacing w:before="12"/>
              <w:ind w:left="104"/>
              <w:rPr>
                <w:sz w:val="24"/>
              </w:rPr>
            </w:pPr>
            <w:r>
              <w:rPr>
                <w:spacing w:val="-30"/>
                <w:sz w:val="24"/>
              </w:rPr>
              <w:t xml:space="preserve">品 </w:t>
            </w:r>
            <w:r>
              <w:rPr>
                <w:sz w:val="24"/>
              </w:rPr>
              <w:t>EJU2</w:t>
            </w:r>
            <w:r>
              <w:rPr>
                <w:spacing w:val="-2"/>
                <w:sz w:val="24"/>
              </w:rPr>
              <w:t xml:space="preserve"> 孝悌仁愛。</w:t>
            </w:r>
          </w:p>
          <w:p w:rsidR="007E6E83" w:rsidRDefault="007E6E83">
            <w:pPr>
              <w:pStyle w:val="TableParagraph"/>
              <w:spacing w:before="81" w:line="211" w:lineRule="auto"/>
              <w:ind w:left="104" w:right="175"/>
              <w:rPr>
                <w:sz w:val="24"/>
              </w:rPr>
            </w:pPr>
            <w:r>
              <w:rPr>
                <w:spacing w:val="-2"/>
                <w:sz w:val="24"/>
              </w:rPr>
              <w:t>【生涯規劃教育】</w:t>
            </w:r>
            <w:r>
              <w:rPr>
                <w:spacing w:val="-30"/>
                <w:sz w:val="24"/>
              </w:rPr>
              <w:t xml:space="preserve">涯 </w:t>
            </w:r>
            <w:r>
              <w:rPr>
                <w:sz w:val="24"/>
              </w:rPr>
              <w:t>E7</w:t>
            </w:r>
            <w:r>
              <w:rPr>
                <w:spacing w:val="-6"/>
                <w:sz w:val="24"/>
              </w:rPr>
              <w:t xml:space="preserve"> 培養良好的人</w:t>
            </w:r>
            <w:r>
              <w:rPr>
                <w:spacing w:val="-2"/>
                <w:sz w:val="24"/>
              </w:rPr>
              <w:t>際互動能力。</w:t>
            </w:r>
          </w:p>
        </w:tc>
        <w:tc>
          <w:tcPr>
            <w:tcW w:w="637"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980"/>
        <w:gridCol w:w="456"/>
        <w:gridCol w:w="2498"/>
        <w:gridCol w:w="958"/>
        <w:gridCol w:w="816"/>
        <w:gridCol w:w="1188"/>
        <w:gridCol w:w="4556"/>
        <w:gridCol w:w="457"/>
        <w:gridCol w:w="2392"/>
        <w:gridCol w:w="637"/>
      </w:tblGrid>
      <w:tr w:rsidR="007E6E83">
        <w:trPr>
          <w:trHeight w:val="1440"/>
        </w:trPr>
        <w:tc>
          <w:tcPr>
            <w:tcW w:w="456" w:type="dxa"/>
          </w:tcPr>
          <w:p w:rsidR="007E6E83" w:rsidRDefault="007E6E83">
            <w:pPr>
              <w:pStyle w:val="TableParagraph"/>
              <w:rPr>
                <w:rFonts w:ascii="Times New Roman"/>
              </w:rPr>
            </w:pPr>
          </w:p>
        </w:tc>
        <w:tc>
          <w:tcPr>
            <w:tcW w:w="980" w:type="dxa"/>
          </w:tcPr>
          <w:p w:rsidR="007E6E83" w:rsidRDefault="007E6E83">
            <w:pPr>
              <w:pStyle w:val="TableParagraph"/>
              <w:rPr>
                <w:rFonts w:ascii="Times New Roman"/>
              </w:rPr>
            </w:pPr>
          </w:p>
        </w:tc>
        <w:tc>
          <w:tcPr>
            <w:tcW w:w="456" w:type="dxa"/>
          </w:tcPr>
          <w:p w:rsidR="007E6E83" w:rsidRDefault="007E6E83">
            <w:pPr>
              <w:pStyle w:val="TableParagraph"/>
              <w:rPr>
                <w:rFonts w:ascii="Times New Roman"/>
              </w:rPr>
            </w:pPr>
          </w:p>
        </w:tc>
        <w:tc>
          <w:tcPr>
            <w:tcW w:w="2498" w:type="dxa"/>
          </w:tcPr>
          <w:p w:rsidR="007E6E83" w:rsidRDefault="007E6E83">
            <w:pPr>
              <w:pStyle w:val="TableParagraph"/>
              <w:rPr>
                <w:rFonts w:ascii="Times New Roman"/>
              </w:rPr>
            </w:pPr>
          </w:p>
        </w:tc>
        <w:tc>
          <w:tcPr>
            <w:tcW w:w="958" w:type="dxa"/>
          </w:tcPr>
          <w:p w:rsidR="007E6E83" w:rsidRDefault="007E6E83">
            <w:pPr>
              <w:pStyle w:val="TableParagraph"/>
              <w:spacing w:before="4" w:line="187" w:lineRule="auto"/>
              <w:ind w:left="107" w:right="118"/>
              <w:jc w:val="both"/>
              <w:rPr>
                <w:sz w:val="24"/>
              </w:rPr>
            </w:pPr>
            <w:r>
              <w:rPr>
                <w:spacing w:val="-4"/>
                <w:sz w:val="24"/>
              </w:rPr>
              <w:t>樂意閱讀閩南語文語句和短文的興</w:t>
            </w:r>
          </w:p>
          <w:p w:rsidR="007E6E83" w:rsidRDefault="007E6E83">
            <w:pPr>
              <w:pStyle w:val="TableParagraph"/>
              <w:spacing w:line="216" w:lineRule="exact"/>
              <w:ind w:left="107"/>
              <w:rPr>
                <w:sz w:val="24"/>
              </w:rPr>
            </w:pPr>
            <w:r>
              <w:rPr>
                <w:spacing w:val="-5"/>
                <w:sz w:val="24"/>
              </w:rPr>
              <w:t>趣。</w:t>
            </w:r>
          </w:p>
        </w:tc>
        <w:tc>
          <w:tcPr>
            <w:tcW w:w="816" w:type="dxa"/>
          </w:tcPr>
          <w:p w:rsidR="007E6E83" w:rsidRDefault="007E6E83">
            <w:pPr>
              <w:pStyle w:val="TableParagraph"/>
              <w:rPr>
                <w:rFonts w:ascii="Times New Roman"/>
              </w:rPr>
            </w:pPr>
          </w:p>
        </w:tc>
        <w:tc>
          <w:tcPr>
            <w:tcW w:w="1188" w:type="dxa"/>
          </w:tcPr>
          <w:p w:rsidR="007E6E83" w:rsidRDefault="007E6E83">
            <w:pPr>
              <w:pStyle w:val="TableParagraph"/>
              <w:rPr>
                <w:rFonts w:ascii="Times New Roman"/>
              </w:rPr>
            </w:pPr>
          </w:p>
        </w:tc>
        <w:tc>
          <w:tcPr>
            <w:tcW w:w="4556" w:type="dxa"/>
          </w:tcPr>
          <w:p w:rsidR="007E6E83" w:rsidRDefault="007E6E83">
            <w:pPr>
              <w:pStyle w:val="TableParagraph"/>
              <w:rPr>
                <w:rFonts w:ascii="Times New Roman"/>
              </w:rPr>
            </w:pPr>
          </w:p>
        </w:tc>
        <w:tc>
          <w:tcPr>
            <w:tcW w:w="457" w:type="dxa"/>
          </w:tcPr>
          <w:p w:rsidR="007E6E83" w:rsidRDefault="007E6E83">
            <w:pPr>
              <w:pStyle w:val="TableParagraph"/>
              <w:rPr>
                <w:rFonts w:ascii="Times New Roman"/>
              </w:rPr>
            </w:pPr>
          </w:p>
        </w:tc>
        <w:tc>
          <w:tcPr>
            <w:tcW w:w="2392" w:type="dxa"/>
          </w:tcPr>
          <w:p w:rsidR="007E6E83" w:rsidRDefault="007E6E83">
            <w:pPr>
              <w:pStyle w:val="TableParagraph"/>
              <w:rPr>
                <w:rFonts w:ascii="Times New Roman"/>
              </w:rPr>
            </w:pPr>
          </w:p>
        </w:tc>
        <w:tc>
          <w:tcPr>
            <w:tcW w:w="637" w:type="dxa"/>
          </w:tcPr>
          <w:p w:rsidR="007E6E83" w:rsidRDefault="007E6E83">
            <w:pPr>
              <w:pStyle w:val="TableParagraph"/>
              <w:rPr>
                <w:rFonts w:ascii="Times New Roman"/>
              </w:rPr>
            </w:pPr>
          </w:p>
        </w:tc>
      </w:tr>
      <w:tr w:rsidR="007E6E83">
        <w:trPr>
          <w:trHeight w:val="8163"/>
        </w:trPr>
        <w:tc>
          <w:tcPr>
            <w:tcW w:w="456" w:type="dxa"/>
          </w:tcPr>
          <w:p w:rsidR="007E6E83" w:rsidRDefault="007E6E83">
            <w:pPr>
              <w:pStyle w:val="TableParagraph"/>
              <w:spacing w:before="4" w:line="204" w:lineRule="auto"/>
              <w:ind w:left="107" w:right="96"/>
              <w:jc w:val="both"/>
              <w:rPr>
                <w:sz w:val="24"/>
              </w:rPr>
            </w:pPr>
            <w:r>
              <w:rPr>
                <w:spacing w:val="-10"/>
                <w:sz w:val="24"/>
              </w:rPr>
              <w:t>第十七週</w:t>
            </w:r>
          </w:p>
        </w:tc>
        <w:tc>
          <w:tcPr>
            <w:tcW w:w="980" w:type="dxa"/>
          </w:tcPr>
          <w:p w:rsidR="007E6E83" w:rsidRDefault="007E6E83">
            <w:pPr>
              <w:pStyle w:val="TableParagraph"/>
              <w:spacing w:before="12" w:line="280" w:lineRule="auto"/>
              <w:ind w:left="148" w:right="99"/>
              <w:rPr>
                <w:sz w:val="24"/>
              </w:rPr>
            </w:pPr>
            <w:r>
              <w:rPr>
                <w:spacing w:val="-4"/>
                <w:sz w:val="24"/>
              </w:rPr>
              <w:t>第三單</w:t>
            </w:r>
            <w:r>
              <w:rPr>
                <w:sz w:val="24"/>
              </w:rPr>
              <w:t>元 摒</w:t>
            </w:r>
            <w:r>
              <w:rPr>
                <w:spacing w:val="-4"/>
                <w:sz w:val="24"/>
              </w:rPr>
              <w:t>掃好過</w:t>
            </w:r>
            <w:r>
              <w:rPr>
                <w:spacing w:val="-10"/>
                <w:sz w:val="24"/>
              </w:rPr>
              <w:t>年</w:t>
            </w:r>
          </w:p>
          <w:p w:rsidR="007E6E83" w:rsidRDefault="007E6E83">
            <w:pPr>
              <w:pStyle w:val="TableParagraph"/>
              <w:spacing w:line="187" w:lineRule="auto"/>
              <w:ind w:left="107" w:right="140"/>
              <w:rPr>
                <w:sz w:val="24"/>
              </w:rPr>
            </w:pPr>
            <w:r>
              <w:rPr>
                <w:spacing w:val="-4"/>
                <w:sz w:val="24"/>
              </w:rPr>
              <w:t>第五課</w:t>
            </w:r>
            <w:r>
              <w:rPr>
                <w:spacing w:val="-6"/>
                <w:sz w:val="24"/>
              </w:rPr>
              <w:t>過年</w:t>
            </w:r>
          </w:p>
        </w:tc>
        <w:tc>
          <w:tcPr>
            <w:tcW w:w="456" w:type="dxa"/>
          </w:tcPr>
          <w:p w:rsidR="007E6E83" w:rsidRDefault="007E6E83">
            <w:pPr>
              <w:pStyle w:val="TableParagraph"/>
              <w:spacing w:line="259" w:lineRule="exact"/>
              <w:ind w:left="107"/>
              <w:rPr>
                <w:sz w:val="24"/>
              </w:rPr>
            </w:pPr>
            <w:r>
              <w:rPr>
                <w:spacing w:val="-10"/>
                <w:sz w:val="24"/>
              </w:rPr>
              <w:t>1</w:t>
            </w:r>
          </w:p>
        </w:tc>
        <w:tc>
          <w:tcPr>
            <w:tcW w:w="2498" w:type="dxa"/>
          </w:tcPr>
          <w:p w:rsidR="007E6E83" w:rsidRDefault="007E6E83">
            <w:pPr>
              <w:pStyle w:val="TableParagraph"/>
              <w:spacing w:before="12" w:line="280" w:lineRule="auto"/>
              <w:ind w:left="107" w:right="218"/>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p w:rsidR="007E6E83" w:rsidRDefault="007E6E83">
            <w:pPr>
              <w:pStyle w:val="TableParagraph"/>
              <w:spacing w:line="187" w:lineRule="auto"/>
              <w:ind w:left="107" w:right="218"/>
              <w:jc w:val="both"/>
              <w:rPr>
                <w:sz w:val="24"/>
              </w:rPr>
            </w:pPr>
            <w:r>
              <w:rPr>
                <w:sz w:val="24"/>
              </w:rPr>
              <w:t>閩-E-B3</w:t>
            </w:r>
            <w:r>
              <w:rPr>
                <w:spacing w:val="-6"/>
                <w:sz w:val="24"/>
              </w:rPr>
              <w:t xml:space="preserve"> 具備感知與</w:t>
            </w:r>
            <w:r>
              <w:rPr>
                <w:spacing w:val="-2"/>
                <w:sz w:val="24"/>
              </w:rPr>
              <w:t>欣賞閩南語文藝術的美感素養，並能融入於日常生活中。</w:t>
            </w:r>
          </w:p>
        </w:tc>
        <w:tc>
          <w:tcPr>
            <w:tcW w:w="958" w:type="dxa"/>
          </w:tcPr>
          <w:p w:rsidR="007E6E83" w:rsidRDefault="007E6E83">
            <w:pPr>
              <w:pStyle w:val="TableParagraph"/>
              <w:spacing w:before="12"/>
              <w:ind w:left="107"/>
              <w:rPr>
                <w:sz w:val="24"/>
              </w:rPr>
            </w:pPr>
            <w:r>
              <w:rPr>
                <w:sz w:val="24"/>
              </w:rPr>
              <w:t>1-Ⅰ-</w:t>
            </w:r>
            <w:r>
              <w:rPr>
                <w:spacing w:val="-10"/>
                <w:sz w:val="24"/>
              </w:rPr>
              <w:t>3</w:t>
            </w:r>
          </w:p>
          <w:p w:rsidR="007E6E83" w:rsidRDefault="007E6E83">
            <w:pPr>
              <w:pStyle w:val="TableParagraph"/>
              <w:spacing w:before="52" w:line="280" w:lineRule="auto"/>
              <w:ind w:left="107" w:right="118"/>
              <w:jc w:val="both"/>
              <w:rPr>
                <w:sz w:val="24"/>
              </w:rPr>
            </w:pPr>
            <w:r>
              <w:rPr>
                <w:spacing w:val="-4"/>
                <w:sz w:val="24"/>
              </w:rPr>
              <w:t>能聽懂所學的閩南語文課文主題、內容並掌握重</w:t>
            </w:r>
            <w:r>
              <w:rPr>
                <w:spacing w:val="-6"/>
                <w:sz w:val="24"/>
              </w:rPr>
              <w:t>點。</w:t>
            </w:r>
          </w:p>
          <w:p w:rsidR="007E6E83" w:rsidRDefault="007E6E83">
            <w:pPr>
              <w:pStyle w:val="TableParagraph"/>
              <w:spacing w:before="2"/>
              <w:ind w:left="107"/>
              <w:rPr>
                <w:sz w:val="24"/>
              </w:rPr>
            </w:pPr>
            <w:r>
              <w:rPr>
                <w:sz w:val="24"/>
              </w:rPr>
              <w:t>2-Ⅰ-</w:t>
            </w:r>
            <w:r>
              <w:rPr>
                <w:spacing w:val="-10"/>
                <w:sz w:val="24"/>
              </w:rPr>
              <w:t>1</w:t>
            </w:r>
          </w:p>
          <w:p w:rsidR="007E6E83" w:rsidRDefault="007E6E83">
            <w:pPr>
              <w:pStyle w:val="TableParagraph"/>
              <w:spacing w:before="53" w:line="280" w:lineRule="auto"/>
              <w:ind w:left="107" w:right="118"/>
              <w:rPr>
                <w:sz w:val="24"/>
              </w:rPr>
            </w:pPr>
            <w:r>
              <w:rPr>
                <w:spacing w:val="-4"/>
                <w:sz w:val="24"/>
              </w:rPr>
              <w:t>能用閩南語簡單表達對他人的關懷</w:t>
            </w:r>
            <w:r>
              <w:rPr>
                <w:spacing w:val="-6"/>
                <w:sz w:val="24"/>
              </w:rPr>
              <w:t>與禮 節。</w:t>
            </w:r>
          </w:p>
          <w:p w:rsidR="007E6E83" w:rsidRDefault="007E6E83">
            <w:pPr>
              <w:pStyle w:val="TableParagraph"/>
              <w:spacing w:before="2"/>
              <w:ind w:left="107"/>
              <w:rPr>
                <w:sz w:val="24"/>
              </w:rPr>
            </w:pPr>
            <w:r>
              <w:rPr>
                <w:sz w:val="24"/>
              </w:rPr>
              <w:t>2-Ⅰ-</w:t>
            </w:r>
            <w:r>
              <w:rPr>
                <w:spacing w:val="-10"/>
                <w:sz w:val="24"/>
              </w:rPr>
              <w:t>3</w:t>
            </w:r>
          </w:p>
          <w:p w:rsidR="007E6E83" w:rsidRDefault="007E6E83">
            <w:pPr>
              <w:pStyle w:val="TableParagraph"/>
              <w:spacing w:before="52" w:line="280" w:lineRule="auto"/>
              <w:ind w:left="107" w:right="118"/>
              <w:jc w:val="both"/>
              <w:rPr>
                <w:sz w:val="24"/>
              </w:rPr>
            </w:pPr>
            <w:r>
              <w:rPr>
                <w:spacing w:val="-4"/>
                <w:sz w:val="24"/>
              </w:rPr>
              <w:t>能正確朗讀所學的閩</w:t>
            </w:r>
          </w:p>
        </w:tc>
        <w:tc>
          <w:tcPr>
            <w:tcW w:w="816" w:type="dxa"/>
          </w:tcPr>
          <w:p w:rsidR="007E6E83" w:rsidRDefault="007E6E83">
            <w:pPr>
              <w:pStyle w:val="TableParagraph"/>
              <w:spacing w:before="12"/>
              <w:rPr>
                <w:sz w:val="24"/>
              </w:rPr>
            </w:pPr>
            <w:r>
              <w:rPr>
                <w:spacing w:val="-4"/>
                <w:sz w:val="24"/>
              </w:rPr>
              <w:t>◎Ab-</w:t>
            </w:r>
          </w:p>
          <w:p w:rsidR="007E6E83" w:rsidRDefault="007E6E83">
            <w:pPr>
              <w:pStyle w:val="TableParagraph"/>
              <w:spacing w:before="52" w:line="280" w:lineRule="auto"/>
              <w:ind w:right="217"/>
              <w:rPr>
                <w:sz w:val="24"/>
              </w:rPr>
            </w:pPr>
            <w:r>
              <w:rPr>
                <w:spacing w:val="-4"/>
                <w:sz w:val="24"/>
              </w:rPr>
              <w:t>Ⅰ-1</w:t>
            </w:r>
            <w:r>
              <w:rPr>
                <w:spacing w:val="-6"/>
                <w:sz w:val="24"/>
              </w:rPr>
              <w:t>語詞</w:t>
            </w:r>
            <w:r>
              <w:rPr>
                <w:spacing w:val="-10"/>
                <w:sz w:val="24"/>
              </w:rPr>
              <w:t xml:space="preserve">運 </w:t>
            </w:r>
            <w:r>
              <w:rPr>
                <w:spacing w:val="-6"/>
                <w:sz w:val="24"/>
              </w:rPr>
              <w:t xml:space="preserve">用。 </w:t>
            </w:r>
            <w:r>
              <w:rPr>
                <w:spacing w:val="-4"/>
                <w:sz w:val="24"/>
              </w:rPr>
              <w:t>Bb-</w:t>
            </w:r>
          </w:p>
          <w:p w:rsidR="007E6E83" w:rsidRDefault="007E6E83">
            <w:pPr>
              <w:pStyle w:val="TableParagraph"/>
              <w:spacing w:before="2" w:line="280" w:lineRule="auto"/>
              <w:ind w:right="217"/>
              <w:rPr>
                <w:sz w:val="24"/>
              </w:rPr>
            </w:pPr>
            <w:r>
              <w:rPr>
                <w:spacing w:val="-4"/>
                <w:sz w:val="24"/>
              </w:rPr>
              <w:t>Ⅰ-1</w:t>
            </w:r>
            <w:r>
              <w:rPr>
                <w:spacing w:val="-6"/>
                <w:sz w:val="24"/>
              </w:rPr>
              <w:t>家庭</w:t>
            </w:r>
            <w:r>
              <w:rPr>
                <w:spacing w:val="-10"/>
                <w:sz w:val="24"/>
              </w:rPr>
              <w:t xml:space="preserve">生 </w:t>
            </w:r>
            <w:r>
              <w:rPr>
                <w:spacing w:val="-6"/>
                <w:sz w:val="24"/>
              </w:rPr>
              <w:t>活。</w:t>
            </w:r>
          </w:p>
          <w:p w:rsidR="007E6E83" w:rsidRDefault="007E6E83">
            <w:pPr>
              <w:pStyle w:val="TableParagraph"/>
              <w:spacing w:before="1"/>
              <w:rPr>
                <w:sz w:val="24"/>
              </w:rPr>
            </w:pPr>
            <w:r>
              <w:rPr>
                <w:spacing w:val="-4"/>
                <w:sz w:val="24"/>
              </w:rPr>
              <w:t>◎Bf-</w:t>
            </w:r>
          </w:p>
          <w:p w:rsidR="007E6E83" w:rsidRDefault="007E6E83">
            <w:pPr>
              <w:pStyle w:val="TableParagraph"/>
              <w:spacing w:before="52" w:line="280" w:lineRule="auto"/>
              <w:ind w:right="217"/>
              <w:rPr>
                <w:sz w:val="24"/>
              </w:rPr>
            </w:pPr>
            <w:r>
              <w:rPr>
                <w:spacing w:val="-4"/>
                <w:sz w:val="24"/>
              </w:rPr>
              <w:t>Ⅰ-1</w:t>
            </w:r>
            <w:r>
              <w:rPr>
                <w:spacing w:val="-6"/>
                <w:sz w:val="24"/>
              </w:rPr>
              <w:t>表演</w:t>
            </w:r>
            <w:r>
              <w:rPr>
                <w:spacing w:val="-10"/>
                <w:sz w:val="24"/>
              </w:rPr>
              <w:t xml:space="preserve">藝 </w:t>
            </w:r>
            <w:r>
              <w:rPr>
                <w:spacing w:val="-6"/>
                <w:sz w:val="24"/>
              </w:rPr>
              <w:t>術。</w:t>
            </w:r>
          </w:p>
          <w:p w:rsidR="007E6E83" w:rsidRDefault="007E6E83">
            <w:pPr>
              <w:pStyle w:val="TableParagraph"/>
              <w:spacing w:before="1"/>
              <w:rPr>
                <w:sz w:val="24"/>
              </w:rPr>
            </w:pPr>
            <w:r>
              <w:rPr>
                <w:spacing w:val="-4"/>
                <w:sz w:val="24"/>
              </w:rPr>
              <w:t>◎Bg-</w:t>
            </w:r>
          </w:p>
          <w:p w:rsidR="007E6E83" w:rsidRDefault="007E6E83">
            <w:pPr>
              <w:pStyle w:val="TableParagraph"/>
              <w:spacing w:before="53" w:line="280" w:lineRule="auto"/>
              <w:ind w:right="217"/>
              <w:rPr>
                <w:sz w:val="24"/>
              </w:rPr>
            </w:pPr>
            <w:r>
              <w:rPr>
                <w:spacing w:val="-4"/>
                <w:sz w:val="24"/>
              </w:rPr>
              <w:t>Ⅰ-1</w:t>
            </w:r>
            <w:r>
              <w:rPr>
                <w:spacing w:val="-6"/>
                <w:sz w:val="24"/>
              </w:rPr>
              <w:t>生活</w:t>
            </w:r>
            <w:r>
              <w:rPr>
                <w:spacing w:val="-10"/>
                <w:sz w:val="24"/>
              </w:rPr>
              <w:t xml:space="preserve">應 </w:t>
            </w:r>
            <w:r>
              <w:rPr>
                <w:spacing w:val="-6"/>
                <w:sz w:val="24"/>
              </w:rPr>
              <w:t>對。</w:t>
            </w:r>
          </w:p>
          <w:p w:rsidR="007E6E83" w:rsidRDefault="007E6E83">
            <w:pPr>
              <w:pStyle w:val="TableParagraph"/>
              <w:spacing w:line="215" w:lineRule="exact"/>
              <w:rPr>
                <w:sz w:val="24"/>
              </w:rPr>
            </w:pPr>
            <w:r>
              <w:rPr>
                <w:spacing w:val="-4"/>
                <w:sz w:val="24"/>
              </w:rPr>
              <w:t>◎Bg-</w:t>
            </w:r>
          </w:p>
          <w:p w:rsidR="007E6E83" w:rsidRDefault="007E6E83">
            <w:pPr>
              <w:pStyle w:val="TableParagraph"/>
              <w:spacing w:before="19" w:line="187" w:lineRule="auto"/>
              <w:ind w:right="217"/>
              <w:rPr>
                <w:sz w:val="24"/>
              </w:rPr>
            </w:pPr>
            <w:r>
              <w:rPr>
                <w:spacing w:val="-4"/>
                <w:sz w:val="24"/>
              </w:rPr>
              <w:t>Ⅰ-2</w:t>
            </w:r>
            <w:r>
              <w:rPr>
                <w:spacing w:val="-5"/>
                <w:sz w:val="24"/>
              </w:rPr>
              <w:t>口語</w:t>
            </w:r>
          </w:p>
          <w:p w:rsidR="007E6E83" w:rsidRDefault="007E6E83">
            <w:pPr>
              <w:pStyle w:val="TableParagraph"/>
              <w:spacing w:line="218" w:lineRule="exact"/>
              <w:rPr>
                <w:sz w:val="24"/>
              </w:rPr>
            </w:pPr>
            <w:r>
              <w:rPr>
                <w:spacing w:val="-10"/>
                <w:sz w:val="24"/>
              </w:rPr>
              <w:t>表</w:t>
            </w:r>
          </w:p>
        </w:tc>
        <w:tc>
          <w:tcPr>
            <w:tcW w:w="1188" w:type="dxa"/>
          </w:tcPr>
          <w:p w:rsidR="007E6E83" w:rsidRDefault="007E6E83" w:rsidP="007E6E83">
            <w:pPr>
              <w:pStyle w:val="TableParagraph"/>
              <w:numPr>
                <w:ilvl w:val="0"/>
                <w:numId w:val="129"/>
              </w:numPr>
              <w:tabs>
                <w:tab w:val="left" w:pos="348"/>
              </w:tabs>
              <w:spacing w:before="12" w:line="280" w:lineRule="auto"/>
              <w:ind w:right="109" w:firstLine="0"/>
              <w:rPr>
                <w:sz w:val="24"/>
              </w:rPr>
            </w:pPr>
            <w:r>
              <w:rPr>
                <w:spacing w:val="-4"/>
                <w:sz w:val="24"/>
              </w:rPr>
              <w:t xml:space="preserve">加強本課過年活動語詞之聽與說的能力，並能運用在生活之 </w:t>
            </w:r>
            <w:r>
              <w:rPr>
                <w:spacing w:val="-6"/>
                <w:sz w:val="24"/>
              </w:rPr>
              <w:t>中。</w:t>
            </w:r>
          </w:p>
          <w:p w:rsidR="007E6E83" w:rsidRDefault="007E6E83" w:rsidP="007E6E83">
            <w:pPr>
              <w:pStyle w:val="TableParagraph"/>
              <w:numPr>
                <w:ilvl w:val="0"/>
                <w:numId w:val="129"/>
              </w:numPr>
              <w:tabs>
                <w:tab w:val="left" w:pos="348"/>
              </w:tabs>
              <w:spacing w:before="2" w:line="280" w:lineRule="auto"/>
              <w:ind w:right="109" w:firstLine="0"/>
              <w:jc w:val="both"/>
              <w:rPr>
                <w:sz w:val="24"/>
              </w:rPr>
            </w:pPr>
            <w:r>
              <w:rPr>
                <w:spacing w:val="-4"/>
                <w:sz w:val="24"/>
              </w:rPr>
              <w:t>聽懂過年活動之閩南語說法，並能寫出正確順序。</w:t>
            </w:r>
          </w:p>
          <w:p w:rsidR="007E6E83" w:rsidRDefault="007E6E83" w:rsidP="007E6E83">
            <w:pPr>
              <w:pStyle w:val="TableParagraph"/>
              <w:numPr>
                <w:ilvl w:val="0"/>
                <w:numId w:val="129"/>
              </w:numPr>
              <w:tabs>
                <w:tab w:val="left" w:pos="348"/>
              </w:tabs>
              <w:spacing w:before="2" w:line="280" w:lineRule="auto"/>
              <w:ind w:right="109" w:firstLine="0"/>
              <w:rPr>
                <w:sz w:val="24"/>
              </w:rPr>
            </w:pPr>
            <w:r>
              <w:rPr>
                <w:spacing w:val="-4"/>
                <w:sz w:val="24"/>
              </w:rPr>
              <w:t xml:space="preserve">運用閩南語進行簡單對 </w:t>
            </w:r>
            <w:r>
              <w:rPr>
                <w:spacing w:val="-6"/>
                <w:sz w:val="24"/>
              </w:rPr>
              <w:t>話。</w:t>
            </w:r>
          </w:p>
          <w:p w:rsidR="007E6E83" w:rsidRDefault="007E6E83" w:rsidP="007E6E83">
            <w:pPr>
              <w:pStyle w:val="TableParagraph"/>
              <w:numPr>
                <w:ilvl w:val="0"/>
                <w:numId w:val="129"/>
              </w:numPr>
              <w:tabs>
                <w:tab w:val="left" w:pos="348"/>
              </w:tabs>
              <w:spacing w:before="1" w:line="280" w:lineRule="auto"/>
              <w:ind w:right="109" w:firstLine="0"/>
              <w:rPr>
                <w:sz w:val="24"/>
              </w:rPr>
            </w:pPr>
            <w:r>
              <w:rPr>
                <w:spacing w:val="-4"/>
                <w:sz w:val="24"/>
              </w:rPr>
              <w:t xml:space="preserve">了解俗諺的意 </w:t>
            </w:r>
            <w:r>
              <w:rPr>
                <w:spacing w:val="-6"/>
                <w:sz w:val="24"/>
              </w:rPr>
              <w:t>思。</w:t>
            </w:r>
          </w:p>
          <w:p w:rsidR="007E6E83" w:rsidRDefault="007E6E83" w:rsidP="007E6E83">
            <w:pPr>
              <w:pStyle w:val="TableParagraph"/>
              <w:numPr>
                <w:ilvl w:val="0"/>
                <w:numId w:val="129"/>
              </w:numPr>
              <w:tabs>
                <w:tab w:val="left" w:pos="348"/>
              </w:tabs>
              <w:spacing w:line="187" w:lineRule="auto"/>
              <w:ind w:right="109" w:firstLine="0"/>
              <w:rPr>
                <w:sz w:val="24"/>
              </w:rPr>
            </w:pPr>
            <w:r>
              <w:rPr>
                <w:spacing w:val="-4"/>
                <w:sz w:val="24"/>
              </w:rPr>
              <w:t>聽懂俗諺故事。</w:t>
            </w:r>
          </w:p>
        </w:tc>
        <w:tc>
          <w:tcPr>
            <w:tcW w:w="4556" w:type="dxa"/>
          </w:tcPr>
          <w:p w:rsidR="007E6E83" w:rsidRDefault="007E6E83">
            <w:pPr>
              <w:pStyle w:val="TableParagraph"/>
              <w:spacing w:before="12" w:line="280" w:lineRule="auto"/>
              <w:ind w:right="2277"/>
              <w:rPr>
                <w:sz w:val="24"/>
              </w:rPr>
            </w:pPr>
            <w:r>
              <w:rPr>
                <w:spacing w:val="-2"/>
                <w:sz w:val="24"/>
              </w:rPr>
              <w:t>第三單元摒掃好過年第五課過年</w:t>
            </w:r>
          </w:p>
          <w:p w:rsidR="007E6E83" w:rsidRDefault="007E6E83">
            <w:pPr>
              <w:pStyle w:val="TableParagraph"/>
              <w:rPr>
                <w:sz w:val="24"/>
              </w:rPr>
            </w:pPr>
            <w:r>
              <w:rPr>
                <w:spacing w:val="-1"/>
                <w:w w:val="105"/>
                <w:sz w:val="24"/>
              </w:rPr>
              <w:t>(一)活動一：來練習</w:t>
            </w:r>
          </w:p>
          <w:p w:rsidR="007E6E83" w:rsidRDefault="007E6E83" w:rsidP="007E6E83">
            <w:pPr>
              <w:pStyle w:val="TableParagraph"/>
              <w:numPr>
                <w:ilvl w:val="0"/>
                <w:numId w:val="128"/>
              </w:numPr>
              <w:tabs>
                <w:tab w:val="left" w:pos="348"/>
              </w:tabs>
              <w:spacing w:before="52" w:line="280" w:lineRule="auto"/>
              <w:ind w:right="117" w:firstLine="0"/>
              <w:rPr>
                <w:sz w:val="24"/>
              </w:rPr>
            </w:pPr>
            <w:r>
              <w:rPr>
                <w:spacing w:val="-2"/>
                <w:sz w:val="24"/>
              </w:rPr>
              <w:t>教師播放教學媒體，讓學生寫出正確的</w:t>
            </w:r>
            <w:r>
              <w:rPr>
                <w:spacing w:val="-4"/>
                <w:sz w:val="24"/>
              </w:rPr>
              <w:t>順序。</w:t>
            </w:r>
          </w:p>
          <w:p w:rsidR="007E6E83" w:rsidRDefault="007E6E83" w:rsidP="007E6E83">
            <w:pPr>
              <w:pStyle w:val="TableParagraph"/>
              <w:numPr>
                <w:ilvl w:val="0"/>
                <w:numId w:val="128"/>
              </w:numPr>
              <w:tabs>
                <w:tab w:val="left" w:pos="348"/>
              </w:tabs>
              <w:spacing w:before="2" w:line="280" w:lineRule="auto"/>
              <w:ind w:right="117" w:firstLine="0"/>
              <w:rPr>
                <w:sz w:val="24"/>
              </w:rPr>
            </w:pPr>
            <w:r>
              <w:rPr>
                <w:spacing w:val="-2"/>
                <w:sz w:val="24"/>
              </w:rPr>
              <w:t>教師能藉此練習讓學生了解春節的習俗</w:t>
            </w:r>
            <w:r>
              <w:rPr>
                <w:spacing w:val="-4"/>
                <w:sz w:val="24"/>
              </w:rPr>
              <w:t>和文化。</w:t>
            </w:r>
          </w:p>
          <w:p w:rsidR="007E6E83" w:rsidRDefault="007E6E83">
            <w:pPr>
              <w:pStyle w:val="TableParagraph"/>
              <w:rPr>
                <w:sz w:val="24"/>
              </w:rPr>
            </w:pPr>
            <w:r>
              <w:rPr>
                <w:spacing w:val="-1"/>
                <w:sz w:val="24"/>
              </w:rPr>
              <w:t>(二)活動二：做伙來耍</w:t>
            </w:r>
          </w:p>
          <w:p w:rsidR="007E6E83" w:rsidRDefault="007E6E83" w:rsidP="007E6E83">
            <w:pPr>
              <w:pStyle w:val="TableParagraph"/>
              <w:numPr>
                <w:ilvl w:val="0"/>
                <w:numId w:val="127"/>
              </w:numPr>
              <w:tabs>
                <w:tab w:val="left" w:pos="348"/>
              </w:tabs>
              <w:spacing w:before="52"/>
              <w:ind w:left="348" w:hanging="240"/>
              <w:rPr>
                <w:sz w:val="24"/>
              </w:rPr>
            </w:pPr>
            <w:r>
              <w:rPr>
                <w:spacing w:val="-1"/>
                <w:sz w:val="24"/>
              </w:rPr>
              <w:t>利用課本圖卡進行遊戲。</w:t>
            </w:r>
          </w:p>
          <w:p w:rsidR="007E6E83" w:rsidRDefault="007E6E83" w:rsidP="007E6E83">
            <w:pPr>
              <w:pStyle w:val="TableParagraph"/>
              <w:numPr>
                <w:ilvl w:val="0"/>
                <w:numId w:val="127"/>
              </w:numPr>
              <w:tabs>
                <w:tab w:val="left" w:pos="348"/>
              </w:tabs>
              <w:spacing w:before="53" w:line="280" w:lineRule="auto"/>
              <w:ind w:left="108" w:right="117" w:firstLine="0"/>
              <w:rPr>
                <w:sz w:val="24"/>
              </w:rPr>
            </w:pPr>
            <w:r>
              <w:rPr>
                <w:spacing w:val="-2"/>
                <w:sz w:val="24"/>
              </w:rPr>
              <w:t>兩人一組，圖卡為題目，利用肢體語</w:t>
            </w:r>
            <w:r>
              <w:rPr>
                <w:spacing w:val="-143"/>
                <w:sz w:val="24"/>
              </w:rPr>
              <w:t>言</w:t>
            </w:r>
            <w:r>
              <w:rPr>
                <w:spacing w:val="-2"/>
                <w:sz w:val="24"/>
              </w:rPr>
              <w:t>來表示該語詞讓對方猜出來答案。</w:t>
            </w:r>
          </w:p>
          <w:p w:rsidR="007E6E83" w:rsidRDefault="007E6E83" w:rsidP="007E6E83">
            <w:pPr>
              <w:pStyle w:val="TableParagraph"/>
              <w:numPr>
                <w:ilvl w:val="0"/>
                <w:numId w:val="127"/>
              </w:numPr>
              <w:tabs>
                <w:tab w:val="left" w:pos="348"/>
              </w:tabs>
              <w:spacing w:line="280" w:lineRule="auto"/>
              <w:ind w:left="108" w:right="117" w:firstLine="0"/>
              <w:rPr>
                <w:sz w:val="24"/>
              </w:rPr>
            </w:pPr>
            <w:r>
              <w:rPr>
                <w:spacing w:val="-2"/>
                <w:sz w:val="24"/>
              </w:rPr>
              <w:t>教師留意學生在執行任務時對語意的理解或閩南語發音是否正確。</w:t>
            </w:r>
          </w:p>
          <w:p w:rsidR="007E6E83" w:rsidRDefault="007E6E83">
            <w:pPr>
              <w:pStyle w:val="TableParagraph"/>
              <w:spacing w:before="1"/>
              <w:rPr>
                <w:sz w:val="24"/>
              </w:rPr>
            </w:pPr>
            <w:r>
              <w:rPr>
                <w:spacing w:val="-1"/>
                <w:sz w:val="24"/>
              </w:rPr>
              <w:t>(三)活動三：講俗語</w:t>
            </w:r>
          </w:p>
          <w:p w:rsidR="007E6E83" w:rsidRDefault="007E6E83" w:rsidP="007E6E83">
            <w:pPr>
              <w:pStyle w:val="TableParagraph"/>
              <w:numPr>
                <w:ilvl w:val="0"/>
                <w:numId w:val="126"/>
              </w:numPr>
              <w:tabs>
                <w:tab w:val="left" w:pos="348"/>
              </w:tabs>
              <w:spacing w:before="53" w:line="280" w:lineRule="auto"/>
              <w:ind w:right="117" w:firstLine="0"/>
              <w:rPr>
                <w:sz w:val="24"/>
              </w:rPr>
            </w:pPr>
            <w:r>
              <w:rPr>
                <w:spacing w:val="-2"/>
                <w:sz w:val="24"/>
              </w:rPr>
              <w:t>教師播放教學媒體，請學生仔細聆聽，再逐句為學生解釋文意。</w:t>
            </w:r>
          </w:p>
          <w:p w:rsidR="007E6E83" w:rsidRDefault="007E6E83" w:rsidP="007E6E83">
            <w:pPr>
              <w:pStyle w:val="TableParagraph"/>
              <w:numPr>
                <w:ilvl w:val="0"/>
                <w:numId w:val="126"/>
              </w:numPr>
              <w:tabs>
                <w:tab w:val="left" w:pos="348"/>
              </w:tabs>
              <w:spacing w:line="280" w:lineRule="auto"/>
              <w:ind w:right="117" w:firstLine="0"/>
              <w:jc w:val="both"/>
              <w:rPr>
                <w:sz w:val="24"/>
              </w:rPr>
            </w:pPr>
            <w:r>
              <w:rPr>
                <w:spacing w:val="-2"/>
                <w:sz w:val="24"/>
              </w:rPr>
              <w:t>教師告訴學生本課要學的俗諺為「大人煩惱無錢，囡仔歡喜過年。」並為學生說明這句俗諺的意思是：過年要到了，大人煩惱沒有錢過年，小孩子卻高興有紅包可</w:t>
            </w:r>
            <w:r>
              <w:rPr>
                <w:spacing w:val="-4"/>
                <w:sz w:val="24"/>
              </w:rPr>
              <w:t>以拿。</w:t>
            </w:r>
          </w:p>
          <w:p w:rsidR="007E6E83" w:rsidRDefault="007E6E83" w:rsidP="007E6E83">
            <w:pPr>
              <w:pStyle w:val="TableParagraph"/>
              <w:numPr>
                <w:ilvl w:val="0"/>
                <w:numId w:val="126"/>
              </w:numPr>
              <w:tabs>
                <w:tab w:val="left" w:pos="348"/>
              </w:tabs>
              <w:spacing w:line="187" w:lineRule="auto"/>
              <w:ind w:right="117" w:firstLine="0"/>
              <w:rPr>
                <w:sz w:val="24"/>
              </w:rPr>
            </w:pPr>
            <w:r>
              <w:rPr>
                <w:spacing w:val="-2"/>
                <w:sz w:val="24"/>
              </w:rPr>
              <w:t>教師請學生再聽一遍俗語故事內容。</w:t>
            </w:r>
            <w:r>
              <w:rPr>
                <w:spacing w:val="-143"/>
                <w:sz w:val="24"/>
              </w:rPr>
              <w:t>繼</w:t>
            </w:r>
            <w:r>
              <w:rPr>
                <w:spacing w:val="-2"/>
                <w:sz w:val="24"/>
              </w:rPr>
              <w:t>而利用暫停鍵，讓學生逐句跟念，直到學</w:t>
            </w:r>
          </w:p>
        </w:tc>
        <w:tc>
          <w:tcPr>
            <w:tcW w:w="457" w:type="dxa"/>
          </w:tcPr>
          <w:p w:rsidR="007E6E83" w:rsidRDefault="007E6E83">
            <w:pPr>
              <w:pStyle w:val="TableParagraph"/>
              <w:spacing w:before="12" w:line="280" w:lineRule="auto"/>
              <w:ind w:left="105" w:right="99"/>
              <w:jc w:val="both"/>
              <w:rPr>
                <w:sz w:val="24"/>
              </w:rPr>
            </w:pPr>
            <w:r>
              <w:rPr>
                <w:spacing w:val="-10"/>
                <w:sz w:val="24"/>
              </w:rPr>
              <w:t>口頭評量紙筆評量討論活</w:t>
            </w:r>
          </w:p>
          <w:p w:rsidR="007E6E83" w:rsidRDefault="007E6E83">
            <w:pPr>
              <w:pStyle w:val="TableParagraph"/>
              <w:spacing w:before="7" w:line="235" w:lineRule="auto"/>
              <w:ind w:left="105" w:right="99"/>
              <w:rPr>
                <w:sz w:val="24"/>
              </w:rPr>
            </w:pPr>
            <w:r>
              <w:rPr>
                <w:spacing w:val="-10"/>
                <w:sz w:val="24"/>
              </w:rPr>
              <w:t>動表</w:t>
            </w:r>
          </w:p>
          <w:p w:rsidR="007E6E83" w:rsidRDefault="007E6E83">
            <w:pPr>
              <w:pStyle w:val="TableParagraph"/>
              <w:spacing w:line="187" w:lineRule="auto"/>
              <w:ind w:left="105" w:right="99"/>
              <w:jc w:val="both"/>
              <w:rPr>
                <w:sz w:val="24"/>
              </w:rPr>
            </w:pPr>
            <w:r>
              <w:rPr>
                <w:spacing w:val="-10"/>
                <w:sz w:val="24"/>
              </w:rPr>
              <w:t>演評量</w:t>
            </w:r>
          </w:p>
        </w:tc>
        <w:tc>
          <w:tcPr>
            <w:tcW w:w="2392" w:type="dxa"/>
          </w:tcPr>
          <w:p w:rsidR="007E6E83" w:rsidRDefault="007E6E83">
            <w:pPr>
              <w:pStyle w:val="TableParagraph"/>
              <w:rPr>
                <w:rFonts w:ascii="Times New Roman"/>
              </w:rPr>
            </w:pPr>
          </w:p>
        </w:tc>
        <w:tc>
          <w:tcPr>
            <w:tcW w:w="637"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980"/>
        <w:gridCol w:w="456"/>
        <w:gridCol w:w="2498"/>
        <w:gridCol w:w="958"/>
        <w:gridCol w:w="816"/>
        <w:gridCol w:w="1188"/>
        <w:gridCol w:w="4556"/>
        <w:gridCol w:w="457"/>
        <w:gridCol w:w="2392"/>
        <w:gridCol w:w="637"/>
      </w:tblGrid>
      <w:tr w:rsidR="007E6E83">
        <w:trPr>
          <w:trHeight w:val="4800"/>
        </w:trPr>
        <w:tc>
          <w:tcPr>
            <w:tcW w:w="456" w:type="dxa"/>
          </w:tcPr>
          <w:p w:rsidR="007E6E83" w:rsidRDefault="007E6E83">
            <w:pPr>
              <w:pStyle w:val="TableParagraph"/>
              <w:rPr>
                <w:rFonts w:ascii="Times New Roman"/>
              </w:rPr>
            </w:pPr>
          </w:p>
        </w:tc>
        <w:tc>
          <w:tcPr>
            <w:tcW w:w="980" w:type="dxa"/>
          </w:tcPr>
          <w:p w:rsidR="007E6E83" w:rsidRDefault="007E6E83">
            <w:pPr>
              <w:pStyle w:val="TableParagraph"/>
              <w:rPr>
                <w:rFonts w:ascii="Times New Roman"/>
              </w:rPr>
            </w:pPr>
          </w:p>
        </w:tc>
        <w:tc>
          <w:tcPr>
            <w:tcW w:w="456" w:type="dxa"/>
          </w:tcPr>
          <w:p w:rsidR="007E6E83" w:rsidRDefault="007E6E83">
            <w:pPr>
              <w:pStyle w:val="TableParagraph"/>
              <w:rPr>
                <w:rFonts w:ascii="Times New Roman"/>
              </w:rPr>
            </w:pPr>
          </w:p>
        </w:tc>
        <w:tc>
          <w:tcPr>
            <w:tcW w:w="2498" w:type="dxa"/>
          </w:tcPr>
          <w:p w:rsidR="007E6E83" w:rsidRDefault="007E6E83">
            <w:pPr>
              <w:pStyle w:val="TableParagraph"/>
              <w:rPr>
                <w:rFonts w:ascii="Times New Roman"/>
              </w:rPr>
            </w:pPr>
          </w:p>
        </w:tc>
        <w:tc>
          <w:tcPr>
            <w:tcW w:w="958" w:type="dxa"/>
          </w:tcPr>
          <w:p w:rsidR="007E6E83" w:rsidRDefault="007E6E83">
            <w:pPr>
              <w:pStyle w:val="TableParagraph"/>
              <w:spacing w:before="12" w:line="280" w:lineRule="auto"/>
              <w:ind w:left="107" w:right="118"/>
              <w:rPr>
                <w:sz w:val="24"/>
              </w:rPr>
            </w:pPr>
            <w:r>
              <w:rPr>
                <w:spacing w:val="-4"/>
                <w:sz w:val="24"/>
              </w:rPr>
              <w:t>南語課</w:t>
            </w:r>
            <w:r>
              <w:rPr>
                <w:spacing w:val="-6"/>
                <w:sz w:val="24"/>
              </w:rPr>
              <w:t>文。</w:t>
            </w:r>
          </w:p>
          <w:p w:rsidR="007E6E83" w:rsidRDefault="007E6E83">
            <w:pPr>
              <w:pStyle w:val="TableParagraph"/>
              <w:ind w:left="107"/>
              <w:rPr>
                <w:sz w:val="24"/>
              </w:rPr>
            </w:pPr>
            <w:r>
              <w:rPr>
                <w:sz w:val="24"/>
              </w:rPr>
              <w:t>2-Ⅰ-</w:t>
            </w:r>
            <w:r>
              <w:rPr>
                <w:spacing w:val="-10"/>
                <w:sz w:val="24"/>
              </w:rPr>
              <w:t>4</w:t>
            </w:r>
          </w:p>
          <w:p w:rsidR="007E6E83" w:rsidRDefault="007E6E83">
            <w:pPr>
              <w:pStyle w:val="TableParagraph"/>
              <w:spacing w:before="53" w:line="280" w:lineRule="auto"/>
              <w:ind w:left="107" w:right="118"/>
              <w:jc w:val="both"/>
              <w:rPr>
                <w:sz w:val="24"/>
              </w:rPr>
            </w:pPr>
            <w:r>
              <w:rPr>
                <w:spacing w:val="-4"/>
                <w:sz w:val="24"/>
              </w:rPr>
              <w:t>能主動使用閩南語與他人互</w:t>
            </w:r>
            <w:r>
              <w:rPr>
                <w:spacing w:val="-6"/>
                <w:sz w:val="24"/>
              </w:rPr>
              <w:t>動。</w:t>
            </w:r>
          </w:p>
          <w:p w:rsidR="007E6E83" w:rsidRDefault="007E6E83">
            <w:pPr>
              <w:pStyle w:val="TableParagraph"/>
              <w:spacing w:line="215" w:lineRule="exact"/>
              <w:ind w:left="107"/>
              <w:rPr>
                <w:sz w:val="24"/>
              </w:rPr>
            </w:pPr>
            <w:r>
              <w:rPr>
                <w:sz w:val="24"/>
              </w:rPr>
              <w:t>3-Ⅰ-</w:t>
            </w:r>
            <w:r>
              <w:rPr>
                <w:spacing w:val="-10"/>
                <w:sz w:val="24"/>
              </w:rPr>
              <w:t>1</w:t>
            </w:r>
          </w:p>
          <w:p w:rsidR="007E6E83" w:rsidRDefault="007E6E83">
            <w:pPr>
              <w:pStyle w:val="TableParagraph"/>
              <w:spacing w:before="19" w:line="187" w:lineRule="auto"/>
              <w:ind w:left="107" w:right="118"/>
              <w:jc w:val="both"/>
              <w:rPr>
                <w:sz w:val="24"/>
              </w:rPr>
            </w:pPr>
            <w:r>
              <w:rPr>
                <w:spacing w:val="-4"/>
                <w:sz w:val="24"/>
              </w:rPr>
              <w:t>能建立樂意閱讀閩南語文語句和短文的興</w:t>
            </w:r>
          </w:p>
          <w:p w:rsidR="007E6E83" w:rsidRDefault="007E6E83">
            <w:pPr>
              <w:pStyle w:val="TableParagraph"/>
              <w:spacing w:line="216" w:lineRule="exact"/>
              <w:ind w:left="107"/>
              <w:rPr>
                <w:sz w:val="24"/>
              </w:rPr>
            </w:pPr>
            <w:r>
              <w:rPr>
                <w:spacing w:val="-5"/>
                <w:sz w:val="24"/>
              </w:rPr>
              <w:t>趣。</w:t>
            </w:r>
          </w:p>
        </w:tc>
        <w:tc>
          <w:tcPr>
            <w:tcW w:w="816" w:type="dxa"/>
          </w:tcPr>
          <w:p w:rsidR="007E6E83" w:rsidRDefault="007E6E83">
            <w:pPr>
              <w:pStyle w:val="TableParagraph"/>
              <w:spacing w:line="259" w:lineRule="exact"/>
              <w:rPr>
                <w:sz w:val="24"/>
              </w:rPr>
            </w:pPr>
            <w:r>
              <w:rPr>
                <w:spacing w:val="-5"/>
                <w:sz w:val="24"/>
              </w:rPr>
              <w:t>達。</w:t>
            </w:r>
          </w:p>
        </w:tc>
        <w:tc>
          <w:tcPr>
            <w:tcW w:w="1188" w:type="dxa"/>
          </w:tcPr>
          <w:p w:rsidR="007E6E83" w:rsidRDefault="007E6E83">
            <w:pPr>
              <w:pStyle w:val="TableParagraph"/>
              <w:rPr>
                <w:rFonts w:ascii="Times New Roman"/>
              </w:rPr>
            </w:pPr>
          </w:p>
        </w:tc>
        <w:tc>
          <w:tcPr>
            <w:tcW w:w="4556" w:type="dxa"/>
          </w:tcPr>
          <w:p w:rsidR="007E6E83" w:rsidRDefault="007E6E83">
            <w:pPr>
              <w:pStyle w:val="TableParagraph"/>
              <w:spacing w:line="259" w:lineRule="exact"/>
              <w:rPr>
                <w:sz w:val="24"/>
              </w:rPr>
            </w:pPr>
            <w:r>
              <w:rPr>
                <w:spacing w:val="-2"/>
                <w:sz w:val="24"/>
              </w:rPr>
              <w:t>生了解文意。</w:t>
            </w:r>
          </w:p>
        </w:tc>
        <w:tc>
          <w:tcPr>
            <w:tcW w:w="457" w:type="dxa"/>
          </w:tcPr>
          <w:p w:rsidR="007E6E83" w:rsidRDefault="007E6E83">
            <w:pPr>
              <w:pStyle w:val="TableParagraph"/>
              <w:rPr>
                <w:rFonts w:ascii="Times New Roman"/>
              </w:rPr>
            </w:pPr>
          </w:p>
        </w:tc>
        <w:tc>
          <w:tcPr>
            <w:tcW w:w="2392" w:type="dxa"/>
          </w:tcPr>
          <w:p w:rsidR="007E6E83" w:rsidRDefault="007E6E83">
            <w:pPr>
              <w:pStyle w:val="TableParagraph"/>
              <w:rPr>
                <w:rFonts w:ascii="Times New Roman"/>
              </w:rPr>
            </w:pPr>
          </w:p>
        </w:tc>
        <w:tc>
          <w:tcPr>
            <w:tcW w:w="637" w:type="dxa"/>
          </w:tcPr>
          <w:p w:rsidR="007E6E83" w:rsidRDefault="007E6E83">
            <w:pPr>
              <w:pStyle w:val="TableParagraph"/>
              <w:rPr>
                <w:rFonts w:ascii="Times New Roman"/>
              </w:rPr>
            </w:pPr>
          </w:p>
        </w:tc>
      </w:tr>
      <w:tr w:rsidR="007E6E83">
        <w:trPr>
          <w:trHeight w:val="4802"/>
        </w:trPr>
        <w:tc>
          <w:tcPr>
            <w:tcW w:w="456" w:type="dxa"/>
          </w:tcPr>
          <w:p w:rsidR="007E6E83" w:rsidRDefault="007E6E83">
            <w:pPr>
              <w:pStyle w:val="TableParagraph"/>
              <w:spacing w:before="4" w:line="204" w:lineRule="auto"/>
              <w:ind w:left="107" w:right="96"/>
              <w:jc w:val="both"/>
              <w:rPr>
                <w:sz w:val="24"/>
              </w:rPr>
            </w:pPr>
            <w:r>
              <w:rPr>
                <w:spacing w:val="-10"/>
                <w:sz w:val="24"/>
              </w:rPr>
              <w:t>第十八週</w:t>
            </w:r>
          </w:p>
        </w:tc>
        <w:tc>
          <w:tcPr>
            <w:tcW w:w="980" w:type="dxa"/>
          </w:tcPr>
          <w:p w:rsidR="007E6E83" w:rsidRDefault="007E6E83">
            <w:pPr>
              <w:pStyle w:val="TableParagraph"/>
              <w:spacing w:before="11" w:line="280" w:lineRule="auto"/>
              <w:ind w:left="148" w:right="99"/>
              <w:rPr>
                <w:sz w:val="24"/>
              </w:rPr>
            </w:pPr>
            <w:r>
              <w:rPr>
                <w:spacing w:val="-4"/>
                <w:sz w:val="24"/>
              </w:rPr>
              <w:t>第三單</w:t>
            </w:r>
            <w:r>
              <w:rPr>
                <w:sz w:val="24"/>
              </w:rPr>
              <w:t>元 摒</w:t>
            </w:r>
            <w:r>
              <w:rPr>
                <w:spacing w:val="-4"/>
                <w:sz w:val="24"/>
              </w:rPr>
              <w:t>掃好過</w:t>
            </w:r>
            <w:r>
              <w:rPr>
                <w:spacing w:val="-10"/>
                <w:sz w:val="24"/>
              </w:rPr>
              <w:t>年</w:t>
            </w:r>
          </w:p>
          <w:p w:rsidR="007E6E83" w:rsidRDefault="007E6E83">
            <w:pPr>
              <w:pStyle w:val="TableParagraph"/>
              <w:spacing w:line="187" w:lineRule="auto"/>
              <w:ind w:left="107" w:right="140"/>
              <w:rPr>
                <w:sz w:val="24"/>
              </w:rPr>
            </w:pPr>
            <w:r>
              <w:rPr>
                <w:spacing w:val="-4"/>
                <w:sz w:val="24"/>
              </w:rPr>
              <w:t>單元活</w:t>
            </w:r>
            <w:r>
              <w:rPr>
                <w:spacing w:val="-6"/>
                <w:sz w:val="24"/>
              </w:rPr>
              <w:t>動三</w:t>
            </w:r>
          </w:p>
        </w:tc>
        <w:tc>
          <w:tcPr>
            <w:tcW w:w="456" w:type="dxa"/>
          </w:tcPr>
          <w:p w:rsidR="007E6E83" w:rsidRDefault="007E6E83">
            <w:pPr>
              <w:pStyle w:val="TableParagraph"/>
              <w:spacing w:line="259" w:lineRule="exact"/>
              <w:ind w:left="107"/>
              <w:rPr>
                <w:sz w:val="24"/>
              </w:rPr>
            </w:pPr>
            <w:r>
              <w:rPr>
                <w:spacing w:val="-10"/>
                <w:sz w:val="24"/>
              </w:rPr>
              <w:t>1</w:t>
            </w:r>
          </w:p>
        </w:tc>
        <w:tc>
          <w:tcPr>
            <w:tcW w:w="2498" w:type="dxa"/>
          </w:tcPr>
          <w:p w:rsidR="007E6E83" w:rsidRDefault="007E6E83">
            <w:pPr>
              <w:pStyle w:val="TableParagraph"/>
              <w:spacing w:before="11" w:line="280" w:lineRule="auto"/>
              <w:ind w:left="107" w:right="218"/>
              <w:jc w:val="both"/>
              <w:rPr>
                <w:sz w:val="24"/>
              </w:rPr>
            </w:pPr>
            <w:r>
              <w:rPr>
                <w:sz w:val="24"/>
              </w:rPr>
              <w:t>閩-E-A1</w:t>
            </w:r>
            <w:r>
              <w:rPr>
                <w:spacing w:val="-6"/>
                <w:sz w:val="24"/>
              </w:rPr>
              <w:t xml:space="preserve"> 具備認識閩</w:t>
            </w:r>
            <w:r>
              <w:rPr>
                <w:spacing w:val="-2"/>
                <w:sz w:val="24"/>
              </w:rPr>
              <w:t>南語文對個人生活的重要性，並能主動學習，進而建立學習閩南語文的能力。</w:t>
            </w:r>
          </w:p>
          <w:p w:rsidR="007E6E83" w:rsidRDefault="007E6E83">
            <w:pPr>
              <w:pStyle w:val="TableParagraph"/>
              <w:spacing w:line="187" w:lineRule="auto"/>
              <w:ind w:left="107" w:right="218"/>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tc>
        <w:tc>
          <w:tcPr>
            <w:tcW w:w="958" w:type="dxa"/>
          </w:tcPr>
          <w:p w:rsidR="007E6E83" w:rsidRDefault="007E6E83">
            <w:pPr>
              <w:pStyle w:val="TableParagraph"/>
              <w:spacing w:before="11"/>
              <w:ind w:left="107"/>
              <w:rPr>
                <w:sz w:val="24"/>
              </w:rPr>
            </w:pPr>
            <w:r>
              <w:rPr>
                <w:sz w:val="24"/>
              </w:rPr>
              <w:t>1-Ⅰ-</w:t>
            </w:r>
            <w:r>
              <w:rPr>
                <w:spacing w:val="-10"/>
                <w:sz w:val="24"/>
              </w:rPr>
              <w:t>1</w:t>
            </w:r>
          </w:p>
          <w:p w:rsidR="007E6E83" w:rsidRDefault="007E6E83">
            <w:pPr>
              <w:pStyle w:val="TableParagraph"/>
              <w:spacing w:before="53" w:line="280" w:lineRule="auto"/>
              <w:ind w:left="107" w:right="118"/>
              <w:rPr>
                <w:sz w:val="24"/>
              </w:rPr>
            </w:pPr>
            <w:r>
              <w:rPr>
                <w:spacing w:val="-4"/>
                <w:sz w:val="24"/>
              </w:rPr>
              <w:t>能聽辨閩南語常用字詞的語</w:t>
            </w:r>
            <w:r>
              <w:rPr>
                <w:spacing w:val="-6"/>
                <w:sz w:val="24"/>
              </w:rPr>
              <w:t>音差 異。</w:t>
            </w:r>
          </w:p>
          <w:p w:rsidR="007E6E83" w:rsidRDefault="007E6E83">
            <w:pPr>
              <w:pStyle w:val="TableParagraph"/>
              <w:spacing w:before="2"/>
              <w:ind w:left="107"/>
              <w:rPr>
                <w:sz w:val="24"/>
              </w:rPr>
            </w:pPr>
            <w:r>
              <w:rPr>
                <w:sz w:val="24"/>
              </w:rPr>
              <w:t>1-Ⅰ-</w:t>
            </w:r>
            <w:r>
              <w:rPr>
                <w:spacing w:val="-10"/>
                <w:sz w:val="24"/>
              </w:rPr>
              <w:t>4</w:t>
            </w:r>
          </w:p>
          <w:p w:rsidR="007E6E83" w:rsidRDefault="007E6E83">
            <w:pPr>
              <w:pStyle w:val="TableParagraph"/>
              <w:spacing w:before="52" w:line="280" w:lineRule="auto"/>
              <w:ind w:left="107" w:right="118"/>
              <w:jc w:val="both"/>
              <w:rPr>
                <w:sz w:val="24"/>
              </w:rPr>
            </w:pPr>
            <w:r>
              <w:rPr>
                <w:spacing w:val="-4"/>
                <w:sz w:val="24"/>
              </w:rPr>
              <w:t>能從聆聽中建立主動學習閩南語的</w:t>
            </w:r>
          </w:p>
        </w:tc>
        <w:tc>
          <w:tcPr>
            <w:tcW w:w="816" w:type="dxa"/>
          </w:tcPr>
          <w:p w:rsidR="007E6E83" w:rsidRDefault="007E6E83">
            <w:pPr>
              <w:pStyle w:val="TableParagraph"/>
              <w:spacing w:before="11"/>
              <w:rPr>
                <w:sz w:val="24"/>
              </w:rPr>
            </w:pPr>
            <w:r>
              <w:rPr>
                <w:spacing w:val="-5"/>
                <w:sz w:val="24"/>
              </w:rPr>
              <w:t>Aa-</w:t>
            </w:r>
          </w:p>
          <w:p w:rsidR="007E6E83" w:rsidRDefault="007E6E83">
            <w:pPr>
              <w:pStyle w:val="TableParagraph"/>
              <w:spacing w:before="53" w:line="280" w:lineRule="auto"/>
              <w:ind w:right="217"/>
              <w:rPr>
                <w:sz w:val="24"/>
              </w:rPr>
            </w:pPr>
            <w:r>
              <w:rPr>
                <w:spacing w:val="-4"/>
                <w:sz w:val="24"/>
              </w:rPr>
              <w:t>Ⅰ-1</w:t>
            </w:r>
            <w:r>
              <w:rPr>
                <w:spacing w:val="-6"/>
                <w:sz w:val="24"/>
              </w:rPr>
              <w:t>文字</w:t>
            </w:r>
            <w:r>
              <w:rPr>
                <w:spacing w:val="-10"/>
                <w:sz w:val="24"/>
              </w:rPr>
              <w:t xml:space="preserve">認 </w:t>
            </w:r>
            <w:r>
              <w:rPr>
                <w:spacing w:val="-6"/>
                <w:sz w:val="24"/>
              </w:rPr>
              <w:t>讀。</w:t>
            </w:r>
          </w:p>
          <w:p w:rsidR="007E6E83" w:rsidRDefault="007E6E83">
            <w:pPr>
              <w:pStyle w:val="TableParagraph"/>
              <w:spacing w:before="1"/>
              <w:rPr>
                <w:sz w:val="24"/>
              </w:rPr>
            </w:pPr>
            <w:r>
              <w:rPr>
                <w:spacing w:val="-4"/>
                <w:sz w:val="24"/>
              </w:rPr>
              <w:t>◎Ab-</w:t>
            </w:r>
          </w:p>
          <w:p w:rsidR="007E6E83" w:rsidRDefault="007E6E83">
            <w:pPr>
              <w:pStyle w:val="TableParagraph"/>
              <w:spacing w:before="53" w:line="280" w:lineRule="auto"/>
              <w:ind w:right="217"/>
              <w:rPr>
                <w:sz w:val="24"/>
              </w:rPr>
            </w:pPr>
            <w:r>
              <w:rPr>
                <w:spacing w:val="-4"/>
                <w:sz w:val="24"/>
              </w:rPr>
              <w:t>Ⅰ-1</w:t>
            </w:r>
            <w:r>
              <w:rPr>
                <w:spacing w:val="-6"/>
                <w:sz w:val="24"/>
              </w:rPr>
              <w:t>語詞</w:t>
            </w:r>
            <w:r>
              <w:rPr>
                <w:spacing w:val="-10"/>
                <w:sz w:val="24"/>
              </w:rPr>
              <w:t xml:space="preserve">運 </w:t>
            </w:r>
            <w:r>
              <w:rPr>
                <w:spacing w:val="-6"/>
                <w:sz w:val="24"/>
              </w:rPr>
              <w:t>用。</w:t>
            </w:r>
          </w:p>
          <w:p w:rsidR="007E6E83" w:rsidRDefault="007E6E83">
            <w:pPr>
              <w:pStyle w:val="TableParagraph"/>
              <w:spacing w:before="1"/>
              <w:rPr>
                <w:sz w:val="24"/>
              </w:rPr>
            </w:pPr>
            <w:r>
              <w:rPr>
                <w:spacing w:val="-4"/>
                <w:sz w:val="24"/>
              </w:rPr>
              <w:t>◎Ab-</w:t>
            </w:r>
          </w:p>
          <w:p w:rsidR="007E6E83" w:rsidRDefault="007E6E83">
            <w:pPr>
              <w:pStyle w:val="TableParagraph"/>
              <w:spacing w:before="53" w:line="280" w:lineRule="auto"/>
              <w:ind w:right="217"/>
              <w:rPr>
                <w:sz w:val="24"/>
              </w:rPr>
            </w:pPr>
            <w:r>
              <w:rPr>
                <w:spacing w:val="-4"/>
                <w:sz w:val="24"/>
              </w:rPr>
              <w:t>Ⅰ-2</w:t>
            </w:r>
            <w:r>
              <w:rPr>
                <w:spacing w:val="-5"/>
                <w:sz w:val="24"/>
              </w:rPr>
              <w:t>句型</w:t>
            </w:r>
          </w:p>
        </w:tc>
        <w:tc>
          <w:tcPr>
            <w:tcW w:w="1188" w:type="dxa"/>
          </w:tcPr>
          <w:p w:rsidR="007E6E83" w:rsidRDefault="007E6E83" w:rsidP="007E6E83">
            <w:pPr>
              <w:pStyle w:val="TableParagraph"/>
              <w:numPr>
                <w:ilvl w:val="0"/>
                <w:numId w:val="125"/>
              </w:numPr>
              <w:tabs>
                <w:tab w:val="left" w:pos="348"/>
              </w:tabs>
              <w:spacing w:before="11" w:line="280" w:lineRule="auto"/>
              <w:ind w:right="109" w:firstLine="0"/>
              <w:rPr>
                <w:sz w:val="24"/>
              </w:rPr>
            </w:pPr>
            <w:r>
              <w:rPr>
                <w:spacing w:val="-4"/>
                <w:sz w:val="24"/>
              </w:rPr>
              <w:t xml:space="preserve">用閩南語說出已學過的打掃工具及過年活 </w:t>
            </w:r>
            <w:r>
              <w:rPr>
                <w:spacing w:val="-6"/>
                <w:sz w:val="24"/>
              </w:rPr>
              <w:t>動。</w:t>
            </w:r>
          </w:p>
          <w:p w:rsidR="007E6E83" w:rsidRDefault="007E6E83" w:rsidP="007E6E83">
            <w:pPr>
              <w:pStyle w:val="TableParagraph"/>
              <w:numPr>
                <w:ilvl w:val="0"/>
                <w:numId w:val="125"/>
              </w:numPr>
              <w:tabs>
                <w:tab w:val="left" w:pos="348"/>
              </w:tabs>
              <w:spacing w:before="2" w:line="280" w:lineRule="auto"/>
              <w:ind w:right="109" w:firstLine="0"/>
              <w:jc w:val="both"/>
              <w:rPr>
                <w:sz w:val="24"/>
              </w:rPr>
            </w:pPr>
            <w:r>
              <w:rPr>
                <w:spacing w:val="-4"/>
                <w:sz w:val="24"/>
              </w:rPr>
              <w:t>聽懂閩南語的句子，並養成開口說閩南語的習慣。</w:t>
            </w:r>
          </w:p>
          <w:p w:rsidR="007E6E83" w:rsidRDefault="007E6E83" w:rsidP="007E6E83">
            <w:pPr>
              <w:pStyle w:val="TableParagraph"/>
              <w:numPr>
                <w:ilvl w:val="0"/>
                <w:numId w:val="125"/>
              </w:numPr>
              <w:tabs>
                <w:tab w:val="left" w:pos="348"/>
              </w:tabs>
              <w:spacing w:line="216" w:lineRule="exact"/>
              <w:ind w:left="348" w:hanging="240"/>
              <w:rPr>
                <w:sz w:val="24"/>
              </w:rPr>
            </w:pPr>
            <w:r>
              <w:rPr>
                <w:spacing w:val="-4"/>
                <w:sz w:val="24"/>
              </w:rPr>
              <w:t>理解鬥</w:t>
            </w:r>
          </w:p>
          <w:p w:rsidR="007E6E83" w:rsidRDefault="007E6E83">
            <w:pPr>
              <w:pStyle w:val="TableParagraph"/>
              <w:spacing w:line="236" w:lineRule="exact"/>
              <w:rPr>
                <w:sz w:val="24"/>
              </w:rPr>
            </w:pPr>
            <w:r>
              <w:rPr>
                <w:spacing w:val="-3"/>
                <w:sz w:val="24"/>
              </w:rPr>
              <w:t>陣聽故事</w:t>
            </w:r>
          </w:p>
        </w:tc>
        <w:tc>
          <w:tcPr>
            <w:tcW w:w="4556" w:type="dxa"/>
          </w:tcPr>
          <w:p w:rsidR="007E6E83" w:rsidRDefault="007E6E83">
            <w:pPr>
              <w:pStyle w:val="TableParagraph"/>
              <w:spacing w:before="11" w:line="280" w:lineRule="auto"/>
              <w:ind w:right="2277"/>
              <w:rPr>
                <w:sz w:val="24"/>
              </w:rPr>
            </w:pPr>
            <w:r>
              <w:rPr>
                <w:spacing w:val="-2"/>
                <w:sz w:val="24"/>
              </w:rPr>
              <w:t>第三單元摒掃好過年單元活動三</w:t>
            </w:r>
          </w:p>
          <w:p w:rsidR="007E6E83" w:rsidRDefault="007E6E83">
            <w:pPr>
              <w:pStyle w:val="TableParagraph"/>
              <w:spacing w:before="1"/>
              <w:rPr>
                <w:sz w:val="24"/>
              </w:rPr>
            </w:pPr>
            <w:r>
              <w:rPr>
                <w:spacing w:val="-1"/>
                <w:sz w:val="24"/>
              </w:rPr>
              <w:t>(一)活動一：練武功３</w:t>
            </w:r>
          </w:p>
          <w:p w:rsidR="007E6E83" w:rsidRDefault="007E6E83" w:rsidP="007E6E83">
            <w:pPr>
              <w:pStyle w:val="TableParagraph"/>
              <w:numPr>
                <w:ilvl w:val="0"/>
                <w:numId w:val="124"/>
              </w:numPr>
              <w:tabs>
                <w:tab w:val="left" w:pos="348"/>
              </w:tabs>
              <w:spacing w:before="53" w:line="280" w:lineRule="auto"/>
              <w:ind w:right="117" w:firstLine="0"/>
              <w:rPr>
                <w:sz w:val="24"/>
              </w:rPr>
            </w:pPr>
            <w:r>
              <w:rPr>
                <w:spacing w:val="-2"/>
                <w:sz w:val="24"/>
              </w:rPr>
              <w:t xml:space="preserve">教師先幫學生複習第四課課文及語詞，接著再請學生看課本第 </w:t>
            </w:r>
            <w:r>
              <w:rPr>
                <w:sz w:val="24"/>
              </w:rPr>
              <w:t>90</w:t>
            </w:r>
            <w:r>
              <w:rPr>
                <w:spacing w:val="-5"/>
                <w:sz w:val="24"/>
              </w:rPr>
              <w:t xml:space="preserve"> 頁的情境圖，</w:t>
            </w:r>
            <w:r>
              <w:rPr>
                <w:spacing w:val="-2"/>
                <w:sz w:val="24"/>
              </w:rPr>
              <w:t>讓學生說一說看到哪些打掃工具，並試</w:t>
            </w:r>
            <w:r>
              <w:rPr>
                <w:spacing w:val="-143"/>
                <w:sz w:val="24"/>
              </w:rPr>
              <w:t>著</w:t>
            </w:r>
            <w:r>
              <w:rPr>
                <w:spacing w:val="-4"/>
                <w:sz w:val="24"/>
              </w:rPr>
              <w:t>說出來。</w:t>
            </w:r>
          </w:p>
          <w:p w:rsidR="007E6E83" w:rsidRDefault="007E6E83" w:rsidP="007E6E83">
            <w:pPr>
              <w:pStyle w:val="TableParagraph"/>
              <w:numPr>
                <w:ilvl w:val="0"/>
                <w:numId w:val="124"/>
              </w:numPr>
              <w:tabs>
                <w:tab w:val="left" w:pos="348"/>
              </w:tabs>
              <w:spacing w:before="1" w:line="280" w:lineRule="auto"/>
              <w:ind w:right="117" w:firstLine="0"/>
              <w:rPr>
                <w:sz w:val="24"/>
              </w:rPr>
            </w:pPr>
            <w:r>
              <w:rPr>
                <w:spacing w:val="-2"/>
                <w:sz w:val="24"/>
              </w:rPr>
              <w:t xml:space="preserve">教師帶著學生看課本第 </w:t>
            </w:r>
            <w:r>
              <w:rPr>
                <w:sz w:val="24"/>
              </w:rPr>
              <w:t>91</w:t>
            </w:r>
            <w:r>
              <w:rPr>
                <w:spacing w:val="-5"/>
                <w:sz w:val="24"/>
              </w:rPr>
              <w:t xml:space="preserve"> 頁，先帶領</w:t>
            </w:r>
            <w:r>
              <w:rPr>
                <w:spacing w:val="-2"/>
                <w:sz w:val="24"/>
              </w:rPr>
              <w:t>全班念一次吉祥話，再說出各個過年應</w:t>
            </w:r>
            <w:r>
              <w:rPr>
                <w:spacing w:val="-143"/>
                <w:sz w:val="24"/>
              </w:rPr>
              <w:t>景</w:t>
            </w:r>
            <w:r>
              <w:rPr>
                <w:spacing w:val="-2"/>
                <w:sz w:val="24"/>
              </w:rPr>
              <w:t>食物及其代表的吉祥話。</w:t>
            </w:r>
          </w:p>
          <w:p w:rsidR="007E6E83" w:rsidRDefault="007E6E83" w:rsidP="007E6E83">
            <w:pPr>
              <w:pStyle w:val="TableParagraph"/>
              <w:numPr>
                <w:ilvl w:val="0"/>
                <w:numId w:val="124"/>
              </w:numPr>
              <w:tabs>
                <w:tab w:val="left" w:pos="348"/>
              </w:tabs>
              <w:spacing w:before="1" w:line="280" w:lineRule="auto"/>
              <w:ind w:right="117" w:firstLine="0"/>
              <w:rPr>
                <w:sz w:val="24"/>
              </w:rPr>
            </w:pPr>
            <w:r>
              <w:rPr>
                <w:spacing w:val="-2"/>
                <w:sz w:val="24"/>
              </w:rPr>
              <w:t>請學生仔細聽題目，並把正確的答案連</w:t>
            </w:r>
            <w:r>
              <w:rPr>
                <w:spacing w:val="-4"/>
                <w:sz w:val="24"/>
              </w:rPr>
              <w:t>起來。</w:t>
            </w:r>
          </w:p>
          <w:p w:rsidR="007E6E83" w:rsidRDefault="007E6E83">
            <w:pPr>
              <w:pStyle w:val="TableParagraph"/>
              <w:rPr>
                <w:sz w:val="24"/>
              </w:rPr>
            </w:pPr>
            <w:r>
              <w:rPr>
                <w:spacing w:val="-1"/>
                <w:sz w:val="24"/>
              </w:rPr>
              <w:t>(二)活動二：鬥陣聽故事３</w:t>
            </w:r>
          </w:p>
        </w:tc>
        <w:tc>
          <w:tcPr>
            <w:tcW w:w="457" w:type="dxa"/>
          </w:tcPr>
          <w:p w:rsidR="007E6E83" w:rsidRDefault="007E6E83">
            <w:pPr>
              <w:pStyle w:val="TableParagraph"/>
              <w:spacing w:before="11" w:line="280" w:lineRule="auto"/>
              <w:ind w:left="105" w:right="99"/>
              <w:jc w:val="both"/>
              <w:rPr>
                <w:sz w:val="24"/>
              </w:rPr>
            </w:pPr>
            <w:r>
              <w:rPr>
                <w:spacing w:val="-10"/>
                <w:sz w:val="24"/>
              </w:rPr>
              <w:t>口頭評量實作評</w:t>
            </w:r>
          </w:p>
          <w:p w:rsidR="007E6E83" w:rsidRDefault="007E6E83">
            <w:pPr>
              <w:pStyle w:val="TableParagraph"/>
              <w:spacing w:before="7" w:line="235" w:lineRule="auto"/>
              <w:ind w:left="105" w:right="99"/>
              <w:rPr>
                <w:sz w:val="24"/>
              </w:rPr>
            </w:pPr>
            <w:r>
              <w:rPr>
                <w:spacing w:val="-10"/>
                <w:sz w:val="24"/>
              </w:rPr>
              <w:t>量表</w:t>
            </w:r>
          </w:p>
          <w:p w:rsidR="007E6E83" w:rsidRDefault="007E6E83">
            <w:pPr>
              <w:pStyle w:val="TableParagraph"/>
              <w:spacing w:line="187" w:lineRule="auto"/>
              <w:ind w:left="105" w:right="99"/>
              <w:jc w:val="both"/>
              <w:rPr>
                <w:sz w:val="24"/>
              </w:rPr>
            </w:pPr>
            <w:r>
              <w:rPr>
                <w:spacing w:val="-10"/>
                <w:sz w:val="24"/>
              </w:rPr>
              <w:t>演評量</w:t>
            </w:r>
          </w:p>
        </w:tc>
        <w:tc>
          <w:tcPr>
            <w:tcW w:w="2392" w:type="dxa"/>
          </w:tcPr>
          <w:p w:rsidR="007E6E83" w:rsidRDefault="007E6E83">
            <w:pPr>
              <w:pStyle w:val="TableParagraph"/>
              <w:rPr>
                <w:rFonts w:ascii="Times New Roman"/>
              </w:rPr>
            </w:pPr>
          </w:p>
        </w:tc>
        <w:tc>
          <w:tcPr>
            <w:tcW w:w="637"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980"/>
        <w:gridCol w:w="456"/>
        <w:gridCol w:w="2498"/>
        <w:gridCol w:w="958"/>
        <w:gridCol w:w="816"/>
        <w:gridCol w:w="1188"/>
        <w:gridCol w:w="4556"/>
        <w:gridCol w:w="457"/>
        <w:gridCol w:w="2392"/>
        <w:gridCol w:w="637"/>
      </w:tblGrid>
      <w:tr w:rsidR="007E6E83">
        <w:trPr>
          <w:trHeight w:val="9601"/>
        </w:trPr>
        <w:tc>
          <w:tcPr>
            <w:tcW w:w="456" w:type="dxa"/>
          </w:tcPr>
          <w:p w:rsidR="007E6E83" w:rsidRDefault="007E6E83">
            <w:pPr>
              <w:pStyle w:val="TableParagraph"/>
              <w:rPr>
                <w:rFonts w:ascii="Times New Roman"/>
              </w:rPr>
            </w:pPr>
          </w:p>
        </w:tc>
        <w:tc>
          <w:tcPr>
            <w:tcW w:w="980" w:type="dxa"/>
          </w:tcPr>
          <w:p w:rsidR="007E6E83" w:rsidRDefault="007E6E83">
            <w:pPr>
              <w:pStyle w:val="TableParagraph"/>
              <w:rPr>
                <w:rFonts w:ascii="Times New Roman"/>
              </w:rPr>
            </w:pPr>
          </w:p>
        </w:tc>
        <w:tc>
          <w:tcPr>
            <w:tcW w:w="456" w:type="dxa"/>
          </w:tcPr>
          <w:p w:rsidR="007E6E83" w:rsidRDefault="007E6E83">
            <w:pPr>
              <w:pStyle w:val="TableParagraph"/>
              <w:rPr>
                <w:rFonts w:ascii="Times New Roman"/>
              </w:rPr>
            </w:pPr>
          </w:p>
        </w:tc>
        <w:tc>
          <w:tcPr>
            <w:tcW w:w="2498" w:type="dxa"/>
          </w:tcPr>
          <w:p w:rsidR="007E6E83" w:rsidRDefault="007E6E83">
            <w:pPr>
              <w:pStyle w:val="TableParagraph"/>
              <w:rPr>
                <w:rFonts w:ascii="Times New Roman"/>
              </w:rPr>
            </w:pPr>
          </w:p>
        </w:tc>
        <w:tc>
          <w:tcPr>
            <w:tcW w:w="958" w:type="dxa"/>
          </w:tcPr>
          <w:p w:rsidR="007E6E83" w:rsidRDefault="007E6E83">
            <w:pPr>
              <w:pStyle w:val="TableParagraph"/>
              <w:spacing w:before="12" w:line="280" w:lineRule="auto"/>
              <w:ind w:left="107" w:right="117"/>
              <w:jc w:val="both"/>
              <w:rPr>
                <w:sz w:val="24"/>
              </w:rPr>
            </w:pPr>
            <w:r>
              <w:rPr>
                <w:spacing w:val="-4"/>
                <w:sz w:val="24"/>
              </w:rPr>
              <w:t xml:space="preserve">興趣與習慣。 </w:t>
            </w:r>
            <w:r>
              <w:rPr>
                <w:sz w:val="24"/>
              </w:rPr>
              <w:t>2-Ⅰ-</w:t>
            </w:r>
            <w:r>
              <w:rPr>
                <w:spacing w:val="-10"/>
                <w:sz w:val="24"/>
              </w:rPr>
              <w:t>2</w:t>
            </w:r>
          </w:p>
          <w:p w:rsidR="007E6E83" w:rsidRDefault="007E6E83">
            <w:pPr>
              <w:pStyle w:val="TableParagraph"/>
              <w:spacing w:before="1" w:line="280" w:lineRule="auto"/>
              <w:ind w:left="107" w:right="118"/>
              <w:rPr>
                <w:sz w:val="24"/>
              </w:rPr>
            </w:pPr>
            <w:r>
              <w:rPr>
                <w:spacing w:val="-4"/>
                <w:sz w:val="24"/>
              </w:rPr>
              <w:t>能初步運用閩南語表</w:t>
            </w:r>
            <w:r>
              <w:rPr>
                <w:spacing w:val="-6"/>
                <w:sz w:val="24"/>
              </w:rPr>
              <w:t xml:space="preserve">達感 </w:t>
            </w:r>
            <w:r>
              <w:rPr>
                <w:spacing w:val="-4"/>
                <w:sz w:val="24"/>
              </w:rPr>
              <w:t>受、情緒與需</w:t>
            </w:r>
            <w:r>
              <w:rPr>
                <w:spacing w:val="-6"/>
                <w:sz w:val="24"/>
              </w:rPr>
              <w:t>求。</w:t>
            </w:r>
          </w:p>
          <w:p w:rsidR="007E6E83" w:rsidRDefault="007E6E83">
            <w:pPr>
              <w:pStyle w:val="TableParagraph"/>
              <w:spacing w:before="2"/>
              <w:ind w:left="107"/>
              <w:rPr>
                <w:sz w:val="24"/>
              </w:rPr>
            </w:pPr>
            <w:r>
              <w:rPr>
                <w:sz w:val="24"/>
              </w:rPr>
              <w:t>2-Ⅰ-</w:t>
            </w:r>
            <w:r>
              <w:rPr>
                <w:spacing w:val="-10"/>
                <w:sz w:val="24"/>
              </w:rPr>
              <w:t>3</w:t>
            </w:r>
          </w:p>
          <w:p w:rsidR="007E6E83" w:rsidRDefault="007E6E83">
            <w:pPr>
              <w:pStyle w:val="TableParagraph"/>
              <w:spacing w:before="52" w:line="280" w:lineRule="auto"/>
              <w:ind w:left="107" w:right="118"/>
              <w:jc w:val="both"/>
              <w:rPr>
                <w:sz w:val="24"/>
              </w:rPr>
            </w:pPr>
            <w:r>
              <w:rPr>
                <w:spacing w:val="-4"/>
                <w:sz w:val="24"/>
              </w:rPr>
              <w:t>能正確朗讀所學的閩南語課</w:t>
            </w:r>
            <w:r>
              <w:rPr>
                <w:spacing w:val="-6"/>
                <w:sz w:val="24"/>
              </w:rPr>
              <w:t>文。</w:t>
            </w:r>
          </w:p>
          <w:p w:rsidR="007E6E83" w:rsidRDefault="007E6E83">
            <w:pPr>
              <w:pStyle w:val="TableParagraph"/>
              <w:spacing w:before="2"/>
              <w:ind w:left="107"/>
              <w:rPr>
                <w:sz w:val="24"/>
              </w:rPr>
            </w:pPr>
            <w:r>
              <w:rPr>
                <w:sz w:val="24"/>
              </w:rPr>
              <w:t>2-Ⅰ-</w:t>
            </w:r>
            <w:r>
              <w:rPr>
                <w:spacing w:val="-10"/>
                <w:sz w:val="24"/>
              </w:rPr>
              <w:t>4</w:t>
            </w:r>
          </w:p>
          <w:p w:rsidR="007E6E83" w:rsidRDefault="007E6E83">
            <w:pPr>
              <w:pStyle w:val="TableParagraph"/>
              <w:spacing w:before="52" w:line="280" w:lineRule="auto"/>
              <w:ind w:left="107" w:right="118"/>
              <w:jc w:val="both"/>
              <w:rPr>
                <w:sz w:val="24"/>
              </w:rPr>
            </w:pPr>
            <w:r>
              <w:rPr>
                <w:spacing w:val="-4"/>
                <w:sz w:val="24"/>
              </w:rPr>
              <w:t>能主動使用閩南語與他人互</w:t>
            </w:r>
            <w:r>
              <w:rPr>
                <w:spacing w:val="-6"/>
                <w:sz w:val="24"/>
              </w:rPr>
              <w:t>動。</w:t>
            </w:r>
          </w:p>
          <w:p w:rsidR="007E6E83" w:rsidRDefault="007E6E83">
            <w:pPr>
              <w:pStyle w:val="TableParagraph"/>
              <w:spacing w:line="215" w:lineRule="exact"/>
              <w:ind w:left="107"/>
              <w:rPr>
                <w:sz w:val="24"/>
              </w:rPr>
            </w:pPr>
            <w:r>
              <w:rPr>
                <w:sz w:val="24"/>
              </w:rPr>
              <w:t>3-Ⅰ-</w:t>
            </w:r>
            <w:r>
              <w:rPr>
                <w:spacing w:val="-10"/>
                <w:sz w:val="24"/>
              </w:rPr>
              <w:t>1</w:t>
            </w:r>
          </w:p>
          <w:p w:rsidR="007E6E83" w:rsidRDefault="007E6E83">
            <w:pPr>
              <w:pStyle w:val="TableParagraph"/>
              <w:spacing w:before="19" w:line="187" w:lineRule="auto"/>
              <w:ind w:left="107" w:right="118"/>
              <w:jc w:val="both"/>
              <w:rPr>
                <w:sz w:val="24"/>
              </w:rPr>
            </w:pPr>
            <w:r>
              <w:rPr>
                <w:spacing w:val="-4"/>
                <w:sz w:val="24"/>
              </w:rPr>
              <w:t>能建立樂意閱讀閩南語文語句和短</w:t>
            </w:r>
          </w:p>
          <w:p w:rsidR="007E6E83" w:rsidRDefault="007E6E83">
            <w:pPr>
              <w:pStyle w:val="TableParagraph"/>
              <w:spacing w:line="216" w:lineRule="exact"/>
              <w:ind w:left="107"/>
              <w:rPr>
                <w:sz w:val="24"/>
              </w:rPr>
            </w:pPr>
            <w:r>
              <w:rPr>
                <w:spacing w:val="-4"/>
                <w:sz w:val="24"/>
              </w:rPr>
              <w:t>文的興</w:t>
            </w:r>
          </w:p>
        </w:tc>
        <w:tc>
          <w:tcPr>
            <w:tcW w:w="816" w:type="dxa"/>
          </w:tcPr>
          <w:p w:rsidR="007E6E83" w:rsidRDefault="007E6E83">
            <w:pPr>
              <w:pStyle w:val="TableParagraph"/>
              <w:spacing w:before="12" w:line="280" w:lineRule="auto"/>
              <w:ind w:right="217"/>
              <w:rPr>
                <w:sz w:val="24"/>
              </w:rPr>
            </w:pPr>
            <w:r>
              <w:rPr>
                <w:spacing w:val="-10"/>
                <w:sz w:val="24"/>
              </w:rPr>
              <w:t xml:space="preserve">運 </w:t>
            </w:r>
            <w:r>
              <w:rPr>
                <w:spacing w:val="-6"/>
                <w:sz w:val="24"/>
              </w:rPr>
              <w:t>用。</w:t>
            </w:r>
          </w:p>
          <w:p w:rsidR="007E6E83" w:rsidRDefault="007E6E83">
            <w:pPr>
              <w:pStyle w:val="TableParagraph"/>
              <w:rPr>
                <w:sz w:val="24"/>
              </w:rPr>
            </w:pPr>
            <w:r>
              <w:rPr>
                <w:spacing w:val="-4"/>
                <w:sz w:val="24"/>
              </w:rPr>
              <w:t>◎Bg-</w:t>
            </w:r>
          </w:p>
          <w:p w:rsidR="007E6E83" w:rsidRDefault="007E6E83">
            <w:pPr>
              <w:pStyle w:val="TableParagraph"/>
              <w:spacing w:before="53" w:line="280" w:lineRule="auto"/>
              <w:ind w:right="217"/>
              <w:rPr>
                <w:sz w:val="24"/>
              </w:rPr>
            </w:pPr>
            <w:r>
              <w:rPr>
                <w:spacing w:val="-4"/>
                <w:sz w:val="24"/>
              </w:rPr>
              <w:t>Ⅰ-1</w:t>
            </w:r>
            <w:r>
              <w:rPr>
                <w:spacing w:val="-6"/>
                <w:sz w:val="24"/>
              </w:rPr>
              <w:t>生活</w:t>
            </w:r>
            <w:r>
              <w:rPr>
                <w:spacing w:val="-10"/>
                <w:sz w:val="24"/>
              </w:rPr>
              <w:t xml:space="preserve">應 </w:t>
            </w:r>
            <w:r>
              <w:rPr>
                <w:spacing w:val="-6"/>
                <w:sz w:val="24"/>
              </w:rPr>
              <w:t>對。</w:t>
            </w:r>
          </w:p>
          <w:p w:rsidR="007E6E83" w:rsidRDefault="007E6E83">
            <w:pPr>
              <w:pStyle w:val="TableParagraph"/>
              <w:spacing w:line="215" w:lineRule="exact"/>
              <w:rPr>
                <w:sz w:val="24"/>
              </w:rPr>
            </w:pPr>
            <w:r>
              <w:rPr>
                <w:spacing w:val="-4"/>
                <w:sz w:val="24"/>
              </w:rPr>
              <w:t>◎Bg-</w:t>
            </w:r>
          </w:p>
          <w:p w:rsidR="007E6E83" w:rsidRDefault="007E6E83">
            <w:pPr>
              <w:pStyle w:val="TableParagraph"/>
              <w:spacing w:before="19" w:line="187" w:lineRule="auto"/>
              <w:ind w:right="217"/>
              <w:rPr>
                <w:sz w:val="24"/>
              </w:rPr>
            </w:pPr>
            <w:r>
              <w:rPr>
                <w:spacing w:val="-4"/>
                <w:sz w:val="24"/>
              </w:rPr>
              <w:t>Ⅰ-2</w:t>
            </w:r>
            <w:r>
              <w:rPr>
                <w:spacing w:val="-6"/>
                <w:sz w:val="24"/>
              </w:rPr>
              <w:t>口語</w:t>
            </w:r>
            <w:r>
              <w:rPr>
                <w:spacing w:val="-10"/>
                <w:sz w:val="24"/>
              </w:rPr>
              <w:t xml:space="preserve">表 </w:t>
            </w:r>
            <w:r>
              <w:rPr>
                <w:spacing w:val="-6"/>
                <w:sz w:val="24"/>
              </w:rPr>
              <w:t>達。</w:t>
            </w:r>
          </w:p>
        </w:tc>
        <w:tc>
          <w:tcPr>
            <w:tcW w:w="1188" w:type="dxa"/>
          </w:tcPr>
          <w:p w:rsidR="007E6E83" w:rsidRDefault="007E6E83">
            <w:pPr>
              <w:pStyle w:val="TableParagraph"/>
              <w:spacing w:before="4" w:line="187" w:lineRule="auto"/>
              <w:ind w:right="109"/>
              <w:rPr>
                <w:sz w:val="24"/>
              </w:rPr>
            </w:pPr>
            <w:r>
              <w:rPr>
                <w:spacing w:val="-4"/>
                <w:sz w:val="24"/>
              </w:rPr>
              <w:t>的文意與語詞。</w:t>
            </w:r>
          </w:p>
        </w:tc>
        <w:tc>
          <w:tcPr>
            <w:tcW w:w="4556" w:type="dxa"/>
          </w:tcPr>
          <w:p w:rsidR="007E6E83" w:rsidRDefault="007E6E83" w:rsidP="007E6E83">
            <w:pPr>
              <w:pStyle w:val="TableParagraph"/>
              <w:numPr>
                <w:ilvl w:val="0"/>
                <w:numId w:val="123"/>
              </w:numPr>
              <w:tabs>
                <w:tab w:val="left" w:pos="348"/>
              </w:tabs>
              <w:spacing w:before="12" w:line="280" w:lineRule="auto"/>
              <w:ind w:right="117" w:firstLine="0"/>
              <w:rPr>
                <w:sz w:val="24"/>
              </w:rPr>
            </w:pPr>
            <w:r>
              <w:rPr>
                <w:spacing w:val="-2"/>
                <w:sz w:val="24"/>
              </w:rPr>
              <w:t>教師播放教學媒體，帶領學生一起複</w:t>
            </w:r>
            <w:r>
              <w:rPr>
                <w:spacing w:val="-143"/>
                <w:sz w:val="24"/>
              </w:rPr>
              <w:t>習</w:t>
            </w:r>
            <w:r>
              <w:rPr>
                <w:spacing w:val="-2"/>
                <w:sz w:val="24"/>
              </w:rPr>
              <w:t>第四、五課課文。</w:t>
            </w:r>
          </w:p>
          <w:p w:rsidR="007E6E83" w:rsidRDefault="007E6E83" w:rsidP="007E6E83">
            <w:pPr>
              <w:pStyle w:val="TableParagraph"/>
              <w:numPr>
                <w:ilvl w:val="0"/>
                <w:numId w:val="123"/>
              </w:numPr>
              <w:tabs>
                <w:tab w:val="left" w:pos="348"/>
              </w:tabs>
              <w:spacing w:line="280" w:lineRule="auto"/>
              <w:ind w:right="117" w:firstLine="0"/>
              <w:rPr>
                <w:sz w:val="24"/>
              </w:rPr>
            </w:pPr>
            <w:r>
              <w:rPr>
                <w:spacing w:val="-2"/>
                <w:sz w:val="24"/>
              </w:rPr>
              <w:t>教師再次播放教學媒體，請學生安靜聆</w:t>
            </w:r>
            <w:r>
              <w:rPr>
                <w:w w:val="103"/>
                <w:sz w:val="24"/>
              </w:rPr>
              <w:t>聽故事，播放一次後，教師依照人、事</w:t>
            </w:r>
            <w:r>
              <w:rPr>
                <w:spacing w:val="-2"/>
                <w:sz w:val="24"/>
              </w:rPr>
              <w:t>時、地、物五大原則提問，引導學生注意</w:t>
            </w:r>
            <w:r>
              <w:rPr>
                <w:sz w:val="24"/>
              </w:rPr>
              <w:t>故事重點。</w:t>
            </w:r>
          </w:p>
          <w:p w:rsidR="007E6E83" w:rsidRDefault="007E6E83" w:rsidP="007E6E83">
            <w:pPr>
              <w:pStyle w:val="TableParagraph"/>
              <w:numPr>
                <w:ilvl w:val="0"/>
                <w:numId w:val="122"/>
              </w:numPr>
              <w:tabs>
                <w:tab w:val="left" w:pos="468"/>
              </w:tabs>
              <w:spacing w:before="1" w:line="280" w:lineRule="auto"/>
              <w:ind w:right="2397" w:firstLine="0"/>
              <w:rPr>
                <w:sz w:val="24"/>
              </w:rPr>
            </w:pPr>
            <w:r>
              <w:rPr>
                <w:spacing w:val="-2"/>
                <w:sz w:val="24"/>
              </w:rPr>
              <w:t>請問有啥物人？ (請問有什麼人？)</w:t>
            </w:r>
          </w:p>
          <w:p w:rsidR="007E6E83" w:rsidRDefault="007E6E83" w:rsidP="007E6E83">
            <w:pPr>
              <w:pStyle w:val="TableParagraph"/>
              <w:numPr>
                <w:ilvl w:val="0"/>
                <w:numId w:val="122"/>
              </w:numPr>
              <w:tabs>
                <w:tab w:val="left" w:pos="468"/>
              </w:tabs>
              <w:spacing w:before="1" w:line="280" w:lineRule="auto"/>
              <w:ind w:right="355" w:firstLine="0"/>
              <w:rPr>
                <w:sz w:val="24"/>
              </w:rPr>
            </w:pPr>
            <w:r>
              <w:rPr>
                <w:spacing w:val="-2"/>
                <w:sz w:val="24"/>
              </w:rPr>
              <w:t>個咧做啥物代誌？(他們在做什麼事</w:t>
            </w:r>
            <w:r>
              <w:rPr>
                <w:spacing w:val="-4"/>
                <w:sz w:val="24"/>
              </w:rPr>
              <w:t>情？)</w:t>
            </w:r>
          </w:p>
          <w:p w:rsidR="007E6E83" w:rsidRDefault="007E6E83" w:rsidP="007E6E83">
            <w:pPr>
              <w:pStyle w:val="TableParagraph"/>
              <w:numPr>
                <w:ilvl w:val="0"/>
                <w:numId w:val="122"/>
              </w:numPr>
              <w:tabs>
                <w:tab w:val="left" w:pos="468"/>
              </w:tabs>
              <w:spacing w:before="1" w:line="280" w:lineRule="auto"/>
              <w:ind w:right="595" w:firstLine="0"/>
              <w:rPr>
                <w:sz w:val="24"/>
              </w:rPr>
            </w:pPr>
            <w:r>
              <w:rPr>
                <w:spacing w:val="-2"/>
                <w:sz w:val="24"/>
              </w:rPr>
              <w:t>彼工是啥物日子？(那天是什麼日</w:t>
            </w:r>
            <w:r>
              <w:rPr>
                <w:spacing w:val="-4"/>
                <w:sz w:val="24"/>
              </w:rPr>
              <w:t>子？)</w:t>
            </w:r>
          </w:p>
          <w:p w:rsidR="007E6E83" w:rsidRDefault="007E6E83" w:rsidP="007E6E83">
            <w:pPr>
              <w:pStyle w:val="TableParagraph"/>
              <w:numPr>
                <w:ilvl w:val="0"/>
                <w:numId w:val="122"/>
              </w:numPr>
              <w:tabs>
                <w:tab w:val="left" w:pos="468"/>
              </w:tabs>
              <w:spacing w:line="280" w:lineRule="auto"/>
              <w:ind w:right="2275" w:firstLine="0"/>
              <w:rPr>
                <w:sz w:val="24"/>
              </w:rPr>
            </w:pPr>
            <w:r>
              <w:rPr>
                <w:spacing w:val="-2"/>
                <w:sz w:val="24"/>
              </w:rPr>
              <w:t>個佇佗位摒掃？ (他們在哪裡打掃？)</w:t>
            </w:r>
          </w:p>
          <w:p w:rsidR="007E6E83" w:rsidRDefault="007E6E83" w:rsidP="007E6E83">
            <w:pPr>
              <w:pStyle w:val="TableParagraph"/>
              <w:numPr>
                <w:ilvl w:val="0"/>
                <w:numId w:val="122"/>
              </w:numPr>
              <w:tabs>
                <w:tab w:val="left" w:pos="468"/>
              </w:tabs>
              <w:spacing w:before="1" w:line="280" w:lineRule="auto"/>
              <w:ind w:right="595" w:firstLine="0"/>
              <w:rPr>
                <w:sz w:val="24"/>
              </w:rPr>
            </w:pPr>
            <w:r>
              <w:rPr>
                <w:spacing w:val="-2"/>
                <w:sz w:val="24"/>
              </w:rPr>
              <w:t>有看著啥物物件？(有看到什麼東</w:t>
            </w:r>
            <w:r>
              <w:rPr>
                <w:spacing w:val="-4"/>
                <w:sz w:val="24"/>
              </w:rPr>
              <w:t>西？)</w:t>
            </w:r>
          </w:p>
          <w:p w:rsidR="007E6E83" w:rsidRDefault="007E6E83">
            <w:pPr>
              <w:pStyle w:val="TableParagraph"/>
              <w:spacing w:line="187" w:lineRule="auto"/>
              <w:ind w:right="357"/>
              <w:jc w:val="both"/>
              <w:rPr>
                <w:sz w:val="24"/>
              </w:rPr>
            </w:pPr>
            <w:r>
              <w:rPr>
                <w:spacing w:val="-2"/>
                <w:sz w:val="24"/>
              </w:rPr>
              <w:t>3.教師再次播放教學媒體，待學生熟悉後，請學生觀察情境圖，試複誦故事內</w:t>
            </w:r>
            <w:r>
              <w:rPr>
                <w:spacing w:val="-6"/>
                <w:sz w:val="24"/>
              </w:rPr>
              <w:t>容。</w:t>
            </w:r>
          </w:p>
        </w:tc>
        <w:tc>
          <w:tcPr>
            <w:tcW w:w="457" w:type="dxa"/>
          </w:tcPr>
          <w:p w:rsidR="007E6E83" w:rsidRDefault="007E6E83">
            <w:pPr>
              <w:pStyle w:val="TableParagraph"/>
              <w:rPr>
                <w:rFonts w:ascii="Times New Roman"/>
              </w:rPr>
            </w:pPr>
          </w:p>
        </w:tc>
        <w:tc>
          <w:tcPr>
            <w:tcW w:w="2392" w:type="dxa"/>
          </w:tcPr>
          <w:p w:rsidR="007E6E83" w:rsidRDefault="007E6E83">
            <w:pPr>
              <w:pStyle w:val="TableParagraph"/>
              <w:rPr>
                <w:rFonts w:ascii="Times New Roman"/>
              </w:rPr>
            </w:pPr>
          </w:p>
        </w:tc>
        <w:tc>
          <w:tcPr>
            <w:tcW w:w="637"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980"/>
        <w:gridCol w:w="456"/>
        <w:gridCol w:w="2498"/>
        <w:gridCol w:w="958"/>
        <w:gridCol w:w="816"/>
        <w:gridCol w:w="1188"/>
        <w:gridCol w:w="4556"/>
        <w:gridCol w:w="457"/>
        <w:gridCol w:w="2392"/>
        <w:gridCol w:w="637"/>
      </w:tblGrid>
      <w:tr w:rsidR="007E6E83">
        <w:trPr>
          <w:trHeight w:val="302"/>
        </w:trPr>
        <w:tc>
          <w:tcPr>
            <w:tcW w:w="456" w:type="dxa"/>
          </w:tcPr>
          <w:p w:rsidR="007E6E83" w:rsidRDefault="007E6E83">
            <w:pPr>
              <w:pStyle w:val="TableParagraph"/>
              <w:rPr>
                <w:rFonts w:ascii="Times New Roman"/>
              </w:rPr>
            </w:pPr>
          </w:p>
        </w:tc>
        <w:tc>
          <w:tcPr>
            <w:tcW w:w="980" w:type="dxa"/>
          </w:tcPr>
          <w:p w:rsidR="007E6E83" w:rsidRDefault="007E6E83">
            <w:pPr>
              <w:pStyle w:val="TableParagraph"/>
              <w:rPr>
                <w:rFonts w:ascii="Times New Roman"/>
              </w:rPr>
            </w:pPr>
          </w:p>
        </w:tc>
        <w:tc>
          <w:tcPr>
            <w:tcW w:w="456" w:type="dxa"/>
          </w:tcPr>
          <w:p w:rsidR="007E6E83" w:rsidRDefault="007E6E83">
            <w:pPr>
              <w:pStyle w:val="TableParagraph"/>
              <w:rPr>
                <w:rFonts w:ascii="Times New Roman"/>
              </w:rPr>
            </w:pPr>
          </w:p>
        </w:tc>
        <w:tc>
          <w:tcPr>
            <w:tcW w:w="2498" w:type="dxa"/>
          </w:tcPr>
          <w:p w:rsidR="007E6E83" w:rsidRDefault="007E6E83">
            <w:pPr>
              <w:pStyle w:val="TableParagraph"/>
              <w:rPr>
                <w:rFonts w:ascii="Times New Roman"/>
              </w:rPr>
            </w:pPr>
          </w:p>
        </w:tc>
        <w:tc>
          <w:tcPr>
            <w:tcW w:w="958" w:type="dxa"/>
          </w:tcPr>
          <w:p w:rsidR="007E6E83" w:rsidRDefault="007E6E83">
            <w:pPr>
              <w:pStyle w:val="TableParagraph"/>
              <w:spacing w:line="259" w:lineRule="exact"/>
              <w:ind w:left="107"/>
              <w:rPr>
                <w:sz w:val="24"/>
              </w:rPr>
            </w:pPr>
            <w:r>
              <w:rPr>
                <w:spacing w:val="-5"/>
                <w:sz w:val="24"/>
              </w:rPr>
              <w:t>趣。</w:t>
            </w:r>
          </w:p>
        </w:tc>
        <w:tc>
          <w:tcPr>
            <w:tcW w:w="816" w:type="dxa"/>
          </w:tcPr>
          <w:p w:rsidR="007E6E83" w:rsidRDefault="007E6E83">
            <w:pPr>
              <w:pStyle w:val="TableParagraph"/>
              <w:rPr>
                <w:rFonts w:ascii="Times New Roman"/>
              </w:rPr>
            </w:pPr>
          </w:p>
        </w:tc>
        <w:tc>
          <w:tcPr>
            <w:tcW w:w="1188" w:type="dxa"/>
          </w:tcPr>
          <w:p w:rsidR="007E6E83" w:rsidRDefault="007E6E83">
            <w:pPr>
              <w:pStyle w:val="TableParagraph"/>
              <w:rPr>
                <w:rFonts w:ascii="Times New Roman"/>
              </w:rPr>
            </w:pPr>
          </w:p>
        </w:tc>
        <w:tc>
          <w:tcPr>
            <w:tcW w:w="4556" w:type="dxa"/>
          </w:tcPr>
          <w:p w:rsidR="007E6E83" w:rsidRDefault="007E6E83">
            <w:pPr>
              <w:pStyle w:val="TableParagraph"/>
              <w:rPr>
                <w:rFonts w:ascii="Times New Roman"/>
              </w:rPr>
            </w:pPr>
          </w:p>
        </w:tc>
        <w:tc>
          <w:tcPr>
            <w:tcW w:w="457" w:type="dxa"/>
          </w:tcPr>
          <w:p w:rsidR="007E6E83" w:rsidRDefault="007E6E83">
            <w:pPr>
              <w:pStyle w:val="TableParagraph"/>
              <w:rPr>
                <w:rFonts w:ascii="Times New Roman"/>
              </w:rPr>
            </w:pPr>
          </w:p>
        </w:tc>
        <w:tc>
          <w:tcPr>
            <w:tcW w:w="2392" w:type="dxa"/>
          </w:tcPr>
          <w:p w:rsidR="007E6E83" w:rsidRDefault="007E6E83">
            <w:pPr>
              <w:pStyle w:val="TableParagraph"/>
              <w:rPr>
                <w:rFonts w:ascii="Times New Roman"/>
              </w:rPr>
            </w:pPr>
          </w:p>
        </w:tc>
        <w:tc>
          <w:tcPr>
            <w:tcW w:w="637" w:type="dxa"/>
          </w:tcPr>
          <w:p w:rsidR="007E6E83" w:rsidRDefault="007E6E83">
            <w:pPr>
              <w:pStyle w:val="TableParagraph"/>
              <w:rPr>
                <w:rFonts w:ascii="Times New Roman"/>
              </w:rPr>
            </w:pPr>
          </w:p>
        </w:tc>
      </w:tr>
      <w:tr w:rsidR="007E6E83">
        <w:trPr>
          <w:trHeight w:val="9363"/>
        </w:trPr>
        <w:tc>
          <w:tcPr>
            <w:tcW w:w="456" w:type="dxa"/>
          </w:tcPr>
          <w:p w:rsidR="007E6E83" w:rsidRDefault="007E6E83">
            <w:pPr>
              <w:pStyle w:val="TableParagraph"/>
              <w:spacing w:before="7" w:line="204" w:lineRule="auto"/>
              <w:ind w:left="107" w:right="96"/>
              <w:jc w:val="both"/>
              <w:rPr>
                <w:sz w:val="24"/>
              </w:rPr>
            </w:pPr>
            <w:r>
              <w:rPr>
                <w:spacing w:val="-10"/>
                <w:sz w:val="24"/>
              </w:rPr>
              <w:t>第十九週</w:t>
            </w:r>
          </w:p>
        </w:tc>
        <w:tc>
          <w:tcPr>
            <w:tcW w:w="980" w:type="dxa"/>
          </w:tcPr>
          <w:p w:rsidR="007E6E83" w:rsidRDefault="007E6E83">
            <w:pPr>
              <w:pStyle w:val="TableParagraph"/>
              <w:spacing w:before="14"/>
              <w:ind w:left="148"/>
              <w:rPr>
                <w:sz w:val="24"/>
              </w:rPr>
            </w:pPr>
            <w:r>
              <w:rPr>
                <w:spacing w:val="-4"/>
                <w:sz w:val="24"/>
              </w:rPr>
              <w:t>唸謠、</w:t>
            </w:r>
          </w:p>
          <w:p w:rsidR="007E6E83" w:rsidRDefault="007E6E83">
            <w:pPr>
              <w:pStyle w:val="TableParagraph"/>
              <w:spacing w:before="53" w:line="256" w:lineRule="auto"/>
              <w:ind w:left="107" w:right="99" w:firstLine="40"/>
              <w:jc w:val="both"/>
              <w:rPr>
                <w:sz w:val="24"/>
              </w:rPr>
            </w:pPr>
            <w:r>
              <w:rPr>
                <w:spacing w:val="-2"/>
                <w:sz w:val="24"/>
              </w:rPr>
              <w:t>DoReMi</w:t>
            </w:r>
            <w:r>
              <w:rPr>
                <w:spacing w:val="-4"/>
                <w:sz w:val="24"/>
              </w:rPr>
              <w:t>耍啥物發粿、</w:t>
            </w:r>
          </w:p>
          <w:p w:rsidR="007E6E83" w:rsidRDefault="007E6E83">
            <w:pPr>
              <w:pStyle w:val="TableParagraph"/>
              <w:spacing w:line="187" w:lineRule="exact"/>
              <w:ind w:left="107"/>
              <w:rPr>
                <w:sz w:val="24"/>
              </w:rPr>
            </w:pPr>
            <w:r>
              <w:rPr>
                <w:spacing w:val="-2"/>
                <w:sz w:val="24"/>
              </w:rPr>
              <w:t>DoReMi</w:t>
            </w:r>
          </w:p>
          <w:p w:rsidR="007E6E83" w:rsidRDefault="007E6E83">
            <w:pPr>
              <w:pStyle w:val="TableParagraph"/>
              <w:spacing w:line="274" w:lineRule="exact"/>
              <w:ind w:left="107"/>
              <w:rPr>
                <w:sz w:val="24"/>
              </w:rPr>
            </w:pPr>
            <w:r>
              <w:rPr>
                <w:spacing w:val="-4"/>
                <w:sz w:val="24"/>
              </w:rPr>
              <w:t>耍啥物</w:t>
            </w:r>
          </w:p>
        </w:tc>
        <w:tc>
          <w:tcPr>
            <w:tcW w:w="456" w:type="dxa"/>
          </w:tcPr>
          <w:p w:rsidR="007E6E83" w:rsidRDefault="007E6E83">
            <w:pPr>
              <w:pStyle w:val="TableParagraph"/>
              <w:spacing w:line="262" w:lineRule="exact"/>
              <w:ind w:left="107"/>
              <w:rPr>
                <w:sz w:val="24"/>
              </w:rPr>
            </w:pPr>
            <w:r>
              <w:rPr>
                <w:spacing w:val="-10"/>
                <w:sz w:val="24"/>
              </w:rPr>
              <w:t>1</w:t>
            </w:r>
          </w:p>
        </w:tc>
        <w:tc>
          <w:tcPr>
            <w:tcW w:w="2498" w:type="dxa"/>
          </w:tcPr>
          <w:p w:rsidR="007E6E83" w:rsidRDefault="007E6E83">
            <w:pPr>
              <w:pStyle w:val="TableParagraph"/>
              <w:spacing w:before="14" w:line="280" w:lineRule="auto"/>
              <w:ind w:left="107" w:right="218"/>
              <w:jc w:val="both"/>
              <w:rPr>
                <w:sz w:val="24"/>
              </w:rPr>
            </w:pPr>
            <w:r>
              <w:rPr>
                <w:sz w:val="24"/>
              </w:rPr>
              <w:t>閩-E-A1</w:t>
            </w:r>
            <w:r>
              <w:rPr>
                <w:spacing w:val="-6"/>
                <w:sz w:val="24"/>
              </w:rPr>
              <w:t xml:space="preserve"> 具備認識閩</w:t>
            </w:r>
            <w:r>
              <w:rPr>
                <w:spacing w:val="-2"/>
                <w:sz w:val="24"/>
              </w:rPr>
              <w:t>南語文對個人生活的重要性，並能主動學習，進而建立學習閩南語文的能力。</w:t>
            </w:r>
          </w:p>
          <w:p w:rsidR="007E6E83" w:rsidRDefault="007E6E83">
            <w:pPr>
              <w:pStyle w:val="TableParagraph"/>
              <w:spacing w:line="187" w:lineRule="auto"/>
              <w:ind w:left="107" w:right="218"/>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tc>
        <w:tc>
          <w:tcPr>
            <w:tcW w:w="958" w:type="dxa"/>
          </w:tcPr>
          <w:p w:rsidR="007E6E83" w:rsidRDefault="007E6E83">
            <w:pPr>
              <w:pStyle w:val="TableParagraph"/>
              <w:spacing w:before="14"/>
              <w:ind w:left="107"/>
              <w:rPr>
                <w:sz w:val="24"/>
              </w:rPr>
            </w:pPr>
            <w:r>
              <w:rPr>
                <w:sz w:val="24"/>
              </w:rPr>
              <w:t>1-Ⅰ-</w:t>
            </w:r>
            <w:r>
              <w:rPr>
                <w:spacing w:val="-10"/>
                <w:sz w:val="24"/>
              </w:rPr>
              <w:t>3</w:t>
            </w:r>
          </w:p>
          <w:p w:rsidR="007E6E83" w:rsidRDefault="007E6E83">
            <w:pPr>
              <w:pStyle w:val="TableParagraph"/>
              <w:spacing w:before="53" w:line="280" w:lineRule="auto"/>
              <w:ind w:left="107" w:right="118"/>
              <w:jc w:val="both"/>
              <w:rPr>
                <w:sz w:val="24"/>
              </w:rPr>
            </w:pPr>
            <w:r>
              <w:rPr>
                <w:spacing w:val="-4"/>
                <w:sz w:val="24"/>
              </w:rPr>
              <w:t>能聽懂所學的閩南語文課文主題、內容並掌握重</w:t>
            </w:r>
            <w:r>
              <w:rPr>
                <w:spacing w:val="-6"/>
                <w:sz w:val="24"/>
              </w:rPr>
              <w:t>點。</w:t>
            </w:r>
          </w:p>
          <w:p w:rsidR="007E6E83" w:rsidRDefault="007E6E83">
            <w:pPr>
              <w:pStyle w:val="TableParagraph"/>
              <w:spacing w:before="2"/>
              <w:ind w:left="107"/>
              <w:rPr>
                <w:sz w:val="24"/>
              </w:rPr>
            </w:pPr>
            <w:r>
              <w:rPr>
                <w:sz w:val="24"/>
              </w:rPr>
              <w:t>1-Ⅰ-</w:t>
            </w:r>
            <w:r>
              <w:rPr>
                <w:spacing w:val="-10"/>
                <w:sz w:val="24"/>
              </w:rPr>
              <w:t>4</w:t>
            </w:r>
          </w:p>
          <w:p w:rsidR="007E6E83" w:rsidRDefault="007E6E83">
            <w:pPr>
              <w:pStyle w:val="TableParagraph"/>
              <w:spacing w:before="53" w:line="280" w:lineRule="auto"/>
              <w:ind w:left="107" w:right="117"/>
              <w:jc w:val="both"/>
              <w:rPr>
                <w:sz w:val="24"/>
              </w:rPr>
            </w:pPr>
            <w:r>
              <w:rPr>
                <w:spacing w:val="-4"/>
                <w:sz w:val="24"/>
              </w:rPr>
              <w:t xml:space="preserve">能從聆聽中建立主動學習閩南語的興趣與習慣。 </w:t>
            </w:r>
            <w:r>
              <w:rPr>
                <w:sz w:val="24"/>
              </w:rPr>
              <w:t>2-Ⅰ-</w:t>
            </w:r>
            <w:r>
              <w:rPr>
                <w:spacing w:val="-10"/>
                <w:sz w:val="24"/>
              </w:rPr>
              <w:t>3</w:t>
            </w:r>
          </w:p>
          <w:p w:rsidR="007E6E83" w:rsidRDefault="007E6E83">
            <w:pPr>
              <w:pStyle w:val="TableParagraph"/>
              <w:spacing w:before="2" w:line="280" w:lineRule="auto"/>
              <w:ind w:left="107" w:right="118"/>
              <w:jc w:val="both"/>
              <w:rPr>
                <w:sz w:val="24"/>
              </w:rPr>
            </w:pPr>
            <w:r>
              <w:rPr>
                <w:spacing w:val="-4"/>
                <w:sz w:val="24"/>
              </w:rPr>
              <w:t>能正確朗讀所學的閩南語課</w:t>
            </w:r>
            <w:r>
              <w:rPr>
                <w:spacing w:val="-6"/>
                <w:sz w:val="24"/>
              </w:rPr>
              <w:t>文。</w:t>
            </w:r>
          </w:p>
          <w:p w:rsidR="007E6E83" w:rsidRDefault="007E6E83">
            <w:pPr>
              <w:pStyle w:val="TableParagraph"/>
              <w:spacing w:line="215" w:lineRule="exact"/>
              <w:ind w:left="107"/>
              <w:rPr>
                <w:sz w:val="24"/>
              </w:rPr>
            </w:pPr>
            <w:r>
              <w:rPr>
                <w:sz w:val="24"/>
              </w:rPr>
              <w:t>2-Ⅰ-</w:t>
            </w:r>
            <w:r>
              <w:rPr>
                <w:spacing w:val="-10"/>
                <w:sz w:val="24"/>
              </w:rPr>
              <w:t>4</w:t>
            </w:r>
          </w:p>
          <w:p w:rsidR="007E6E83" w:rsidRDefault="007E6E83">
            <w:pPr>
              <w:pStyle w:val="TableParagraph"/>
              <w:spacing w:before="19" w:line="187" w:lineRule="auto"/>
              <w:ind w:left="107" w:right="118"/>
              <w:jc w:val="both"/>
              <w:rPr>
                <w:sz w:val="24"/>
              </w:rPr>
            </w:pPr>
            <w:r>
              <w:rPr>
                <w:spacing w:val="-4"/>
                <w:sz w:val="24"/>
              </w:rPr>
              <w:t>能主動使用閩南語與</w:t>
            </w:r>
          </w:p>
        </w:tc>
        <w:tc>
          <w:tcPr>
            <w:tcW w:w="816" w:type="dxa"/>
          </w:tcPr>
          <w:p w:rsidR="007E6E83" w:rsidRDefault="007E6E83">
            <w:pPr>
              <w:pStyle w:val="TableParagraph"/>
              <w:spacing w:before="14"/>
              <w:rPr>
                <w:sz w:val="24"/>
              </w:rPr>
            </w:pPr>
            <w:r>
              <w:rPr>
                <w:spacing w:val="-5"/>
                <w:sz w:val="24"/>
              </w:rPr>
              <w:t>Aa-</w:t>
            </w:r>
          </w:p>
          <w:p w:rsidR="007E6E83" w:rsidRDefault="007E6E83">
            <w:pPr>
              <w:pStyle w:val="TableParagraph"/>
              <w:spacing w:before="53" w:line="280" w:lineRule="auto"/>
              <w:ind w:right="217"/>
              <w:rPr>
                <w:sz w:val="24"/>
              </w:rPr>
            </w:pPr>
            <w:r>
              <w:rPr>
                <w:spacing w:val="-4"/>
                <w:sz w:val="24"/>
              </w:rPr>
              <w:t>Ⅰ-1</w:t>
            </w:r>
            <w:r>
              <w:rPr>
                <w:spacing w:val="-6"/>
                <w:sz w:val="24"/>
              </w:rPr>
              <w:t>文字</w:t>
            </w:r>
            <w:r>
              <w:rPr>
                <w:spacing w:val="-10"/>
                <w:sz w:val="24"/>
              </w:rPr>
              <w:t xml:space="preserve">認 </w:t>
            </w:r>
            <w:r>
              <w:rPr>
                <w:spacing w:val="-6"/>
                <w:sz w:val="24"/>
              </w:rPr>
              <w:t>讀。</w:t>
            </w:r>
          </w:p>
          <w:p w:rsidR="007E6E83" w:rsidRDefault="007E6E83">
            <w:pPr>
              <w:pStyle w:val="TableParagraph"/>
              <w:spacing w:before="1"/>
              <w:rPr>
                <w:sz w:val="24"/>
              </w:rPr>
            </w:pPr>
            <w:r>
              <w:rPr>
                <w:spacing w:val="-4"/>
                <w:sz w:val="24"/>
              </w:rPr>
              <w:t>◎Ab-</w:t>
            </w:r>
          </w:p>
          <w:p w:rsidR="007E6E83" w:rsidRDefault="007E6E83">
            <w:pPr>
              <w:pStyle w:val="TableParagraph"/>
              <w:spacing w:before="52" w:line="280" w:lineRule="auto"/>
              <w:ind w:right="217"/>
              <w:rPr>
                <w:sz w:val="24"/>
              </w:rPr>
            </w:pPr>
            <w:r>
              <w:rPr>
                <w:spacing w:val="-4"/>
                <w:sz w:val="24"/>
              </w:rPr>
              <w:t>Ⅰ-1</w:t>
            </w:r>
            <w:r>
              <w:rPr>
                <w:spacing w:val="-6"/>
                <w:sz w:val="24"/>
              </w:rPr>
              <w:t>語詞</w:t>
            </w:r>
            <w:r>
              <w:rPr>
                <w:spacing w:val="-10"/>
                <w:sz w:val="24"/>
              </w:rPr>
              <w:t xml:space="preserve">運 </w:t>
            </w:r>
            <w:r>
              <w:rPr>
                <w:spacing w:val="-6"/>
                <w:sz w:val="24"/>
              </w:rPr>
              <w:t xml:space="preserve">用。 </w:t>
            </w:r>
            <w:r>
              <w:rPr>
                <w:spacing w:val="-4"/>
                <w:sz w:val="24"/>
              </w:rPr>
              <w:t>Ac-</w:t>
            </w:r>
          </w:p>
          <w:p w:rsidR="007E6E83" w:rsidRDefault="007E6E83">
            <w:pPr>
              <w:pStyle w:val="TableParagraph"/>
              <w:spacing w:before="2" w:line="280" w:lineRule="auto"/>
              <w:ind w:right="217"/>
              <w:rPr>
                <w:sz w:val="24"/>
              </w:rPr>
            </w:pPr>
            <w:r>
              <w:rPr>
                <w:spacing w:val="-4"/>
                <w:sz w:val="24"/>
              </w:rPr>
              <w:t>Ⅰ-1</w:t>
            </w:r>
            <w:r>
              <w:rPr>
                <w:spacing w:val="-6"/>
                <w:sz w:val="24"/>
              </w:rPr>
              <w:t>兒歌</w:t>
            </w:r>
            <w:r>
              <w:rPr>
                <w:spacing w:val="-10"/>
                <w:sz w:val="24"/>
              </w:rPr>
              <w:t xml:space="preserve">念 </w:t>
            </w:r>
            <w:r>
              <w:rPr>
                <w:spacing w:val="-6"/>
                <w:sz w:val="24"/>
              </w:rPr>
              <w:t>謠。</w:t>
            </w:r>
          </w:p>
          <w:p w:rsidR="007E6E83" w:rsidRDefault="007E6E83">
            <w:pPr>
              <w:pStyle w:val="TableParagraph"/>
              <w:spacing w:before="1"/>
              <w:rPr>
                <w:sz w:val="24"/>
              </w:rPr>
            </w:pPr>
            <w:r>
              <w:rPr>
                <w:spacing w:val="-4"/>
                <w:sz w:val="24"/>
              </w:rPr>
              <w:t>◎Bg-</w:t>
            </w:r>
          </w:p>
          <w:p w:rsidR="007E6E83" w:rsidRDefault="007E6E83">
            <w:pPr>
              <w:pStyle w:val="TableParagraph"/>
              <w:spacing w:before="53" w:line="280" w:lineRule="auto"/>
              <w:ind w:right="217"/>
              <w:rPr>
                <w:sz w:val="24"/>
              </w:rPr>
            </w:pPr>
            <w:r>
              <w:rPr>
                <w:spacing w:val="-4"/>
                <w:sz w:val="24"/>
              </w:rPr>
              <w:t>Ⅰ-1</w:t>
            </w:r>
            <w:r>
              <w:rPr>
                <w:spacing w:val="-6"/>
                <w:sz w:val="24"/>
              </w:rPr>
              <w:t>生活</w:t>
            </w:r>
            <w:r>
              <w:rPr>
                <w:spacing w:val="-10"/>
                <w:sz w:val="24"/>
              </w:rPr>
              <w:t xml:space="preserve">應 </w:t>
            </w:r>
            <w:r>
              <w:rPr>
                <w:spacing w:val="-6"/>
                <w:sz w:val="24"/>
              </w:rPr>
              <w:t>對。</w:t>
            </w:r>
          </w:p>
          <w:p w:rsidR="007E6E83" w:rsidRDefault="007E6E83">
            <w:pPr>
              <w:pStyle w:val="TableParagraph"/>
              <w:spacing w:line="215" w:lineRule="exact"/>
              <w:rPr>
                <w:sz w:val="24"/>
              </w:rPr>
            </w:pPr>
            <w:r>
              <w:rPr>
                <w:spacing w:val="-4"/>
                <w:sz w:val="24"/>
              </w:rPr>
              <w:t>◎Bg-</w:t>
            </w:r>
          </w:p>
          <w:p w:rsidR="007E6E83" w:rsidRDefault="007E6E83">
            <w:pPr>
              <w:pStyle w:val="TableParagraph"/>
              <w:spacing w:before="19" w:line="187" w:lineRule="auto"/>
              <w:ind w:right="217"/>
              <w:rPr>
                <w:sz w:val="24"/>
              </w:rPr>
            </w:pPr>
            <w:r>
              <w:rPr>
                <w:spacing w:val="-4"/>
                <w:sz w:val="24"/>
              </w:rPr>
              <w:t>Ⅰ-2</w:t>
            </w:r>
            <w:r>
              <w:rPr>
                <w:spacing w:val="-6"/>
                <w:sz w:val="24"/>
              </w:rPr>
              <w:t>口語</w:t>
            </w:r>
            <w:r>
              <w:rPr>
                <w:spacing w:val="-10"/>
                <w:sz w:val="24"/>
              </w:rPr>
              <w:t xml:space="preserve">表 </w:t>
            </w:r>
            <w:r>
              <w:rPr>
                <w:spacing w:val="-6"/>
                <w:sz w:val="24"/>
              </w:rPr>
              <w:t>達。</w:t>
            </w:r>
          </w:p>
        </w:tc>
        <w:tc>
          <w:tcPr>
            <w:tcW w:w="1188" w:type="dxa"/>
          </w:tcPr>
          <w:p w:rsidR="007E6E83" w:rsidRDefault="007E6E83" w:rsidP="007E6E83">
            <w:pPr>
              <w:pStyle w:val="TableParagraph"/>
              <w:numPr>
                <w:ilvl w:val="0"/>
                <w:numId w:val="121"/>
              </w:numPr>
              <w:tabs>
                <w:tab w:val="left" w:pos="348"/>
              </w:tabs>
              <w:spacing w:before="14" w:line="280" w:lineRule="auto"/>
              <w:ind w:right="109" w:firstLine="0"/>
              <w:jc w:val="both"/>
              <w:rPr>
                <w:sz w:val="24"/>
              </w:rPr>
            </w:pPr>
            <w:r>
              <w:rPr>
                <w:spacing w:val="-4"/>
                <w:sz w:val="24"/>
              </w:rPr>
              <w:t>了解並欣賞念謠的文意。</w:t>
            </w:r>
          </w:p>
          <w:p w:rsidR="007E6E83" w:rsidRDefault="007E6E83" w:rsidP="007E6E83">
            <w:pPr>
              <w:pStyle w:val="TableParagraph"/>
              <w:numPr>
                <w:ilvl w:val="0"/>
                <w:numId w:val="121"/>
              </w:numPr>
              <w:tabs>
                <w:tab w:val="left" w:pos="348"/>
              </w:tabs>
              <w:spacing w:before="1" w:line="280" w:lineRule="auto"/>
              <w:ind w:right="109" w:firstLine="0"/>
              <w:jc w:val="both"/>
              <w:rPr>
                <w:sz w:val="24"/>
              </w:rPr>
            </w:pPr>
            <w:r>
              <w:rPr>
                <w:spacing w:val="-4"/>
                <w:sz w:val="24"/>
              </w:rPr>
              <w:t>利用食物聯想到吉祥話。</w:t>
            </w:r>
          </w:p>
          <w:p w:rsidR="007E6E83" w:rsidRDefault="007E6E83" w:rsidP="007E6E83">
            <w:pPr>
              <w:pStyle w:val="TableParagraph"/>
              <w:numPr>
                <w:ilvl w:val="0"/>
                <w:numId w:val="121"/>
              </w:numPr>
              <w:tabs>
                <w:tab w:val="left" w:pos="348"/>
              </w:tabs>
              <w:spacing w:before="1" w:line="280" w:lineRule="auto"/>
              <w:ind w:right="109" w:firstLine="0"/>
              <w:rPr>
                <w:sz w:val="24"/>
              </w:rPr>
            </w:pPr>
            <w:r>
              <w:rPr>
                <w:spacing w:val="-4"/>
                <w:sz w:val="24"/>
              </w:rPr>
              <w:t xml:space="preserve">理解閩南語語 </w:t>
            </w:r>
            <w:r>
              <w:rPr>
                <w:spacing w:val="-6"/>
                <w:sz w:val="24"/>
              </w:rPr>
              <w:t>意。</w:t>
            </w:r>
          </w:p>
          <w:p w:rsidR="007E6E83" w:rsidRDefault="007E6E83" w:rsidP="007E6E83">
            <w:pPr>
              <w:pStyle w:val="TableParagraph"/>
              <w:numPr>
                <w:ilvl w:val="0"/>
                <w:numId w:val="121"/>
              </w:numPr>
              <w:tabs>
                <w:tab w:val="left" w:pos="348"/>
              </w:tabs>
              <w:spacing w:line="187" w:lineRule="auto"/>
              <w:ind w:right="109" w:firstLine="0"/>
              <w:rPr>
                <w:sz w:val="24"/>
              </w:rPr>
            </w:pPr>
            <w:r>
              <w:rPr>
                <w:spacing w:val="-4"/>
                <w:sz w:val="24"/>
              </w:rPr>
              <w:t xml:space="preserve">熟練歌曲及律 </w:t>
            </w:r>
            <w:r>
              <w:rPr>
                <w:spacing w:val="-6"/>
                <w:sz w:val="24"/>
              </w:rPr>
              <w:t>動。</w:t>
            </w:r>
          </w:p>
        </w:tc>
        <w:tc>
          <w:tcPr>
            <w:tcW w:w="4556" w:type="dxa"/>
          </w:tcPr>
          <w:p w:rsidR="007E6E83" w:rsidRDefault="007E6E83">
            <w:pPr>
              <w:pStyle w:val="TableParagraph"/>
              <w:spacing w:before="14" w:line="280" w:lineRule="auto"/>
              <w:ind w:right="2517"/>
              <w:rPr>
                <w:sz w:val="24"/>
              </w:rPr>
            </w:pPr>
            <w:r>
              <w:rPr>
                <w:spacing w:val="-2"/>
                <w:w w:val="105"/>
                <w:sz w:val="24"/>
              </w:rPr>
              <w:t>(一)活動一：唸</w:t>
            </w:r>
            <w:r>
              <w:rPr>
                <w:spacing w:val="-150"/>
                <w:w w:val="105"/>
                <w:sz w:val="24"/>
              </w:rPr>
              <w:t>謠</w:t>
            </w:r>
            <w:r>
              <w:rPr>
                <w:spacing w:val="-6"/>
                <w:w w:val="105"/>
                <w:sz w:val="24"/>
              </w:rPr>
              <w:t>發粿</w:t>
            </w:r>
          </w:p>
          <w:p w:rsidR="007E6E83" w:rsidRDefault="007E6E83" w:rsidP="007E6E83">
            <w:pPr>
              <w:pStyle w:val="TableParagraph"/>
              <w:numPr>
                <w:ilvl w:val="0"/>
                <w:numId w:val="120"/>
              </w:numPr>
              <w:tabs>
                <w:tab w:val="left" w:pos="348"/>
              </w:tabs>
              <w:spacing w:before="1" w:line="280" w:lineRule="auto"/>
              <w:ind w:right="117" w:firstLine="0"/>
              <w:jc w:val="both"/>
              <w:rPr>
                <w:sz w:val="24"/>
              </w:rPr>
            </w:pPr>
            <w:r>
              <w:rPr>
                <w:spacing w:val="-2"/>
                <w:sz w:val="24"/>
              </w:rPr>
              <w:t>教師詢問學生是否有吃過發糕、年糕、蘿蔔糕？也可以問學生除了這些食物，過年還吃了什麼？</w:t>
            </w:r>
          </w:p>
          <w:p w:rsidR="007E6E83" w:rsidRDefault="007E6E83" w:rsidP="007E6E83">
            <w:pPr>
              <w:pStyle w:val="TableParagraph"/>
              <w:numPr>
                <w:ilvl w:val="0"/>
                <w:numId w:val="120"/>
              </w:numPr>
              <w:tabs>
                <w:tab w:val="left" w:pos="348"/>
              </w:tabs>
              <w:spacing w:line="280" w:lineRule="auto"/>
              <w:ind w:right="357" w:firstLine="0"/>
              <w:rPr>
                <w:sz w:val="24"/>
              </w:rPr>
            </w:pPr>
            <w:r>
              <w:rPr>
                <w:spacing w:val="-2"/>
                <w:sz w:val="24"/>
              </w:rPr>
              <w:t>教師指導學生念謠內容，解釋生字難詞，並解說歌詞內容。</w:t>
            </w:r>
          </w:p>
          <w:p w:rsidR="007E6E83" w:rsidRDefault="007E6E83" w:rsidP="007E6E83">
            <w:pPr>
              <w:pStyle w:val="TableParagraph"/>
              <w:numPr>
                <w:ilvl w:val="0"/>
                <w:numId w:val="120"/>
              </w:numPr>
              <w:tabs>
                <w:tab w:val="left" w:pos="348"/>
              </w:tabs>
              <w:spacing w:before="1" w:line="280" w:lineRule="auto"/>
              <w:ind w:right="117" w:firstLine="0"/>
              <w:jc w:val="both"/>
              <w:rPr>
                <w:sz w:val="24"/>
              </w:rPr>
            </w:pPr>
            <w:r>
              <w:rPr>
                <w:spacing w:val="-2"/>
                <w:sz w:val="24"/>
              </w:rPr>
              <w:t xml:space="preserve">教師帶領學生念誦歌詞內容，可採教師念一句，學生跟著複念一次的方式反覆 </w:t>
            </w:r>
            <w:r>
              <w:rPr>
                <w:spacing w:val="-4"/>
                <w:sz w:val="24"/>
              </w:rPr>
              <w:t>練習。</w:t>
            </w:r>
          </w:p>
          <w:p w:rsidR="007E6E83" w:rsidRDefault="007E6E83" w:rsidP="007E6E83">
            <w:pPr>
              <w:pStyle w:val="TableParagraph"/>
              <w:numPr>
                <w:ilvl w:val="0"/>
                <w:numId w:val="120"/>
              </w:numPr>
              <w:tabs>
                <w:tab w:val="left" w:pos="348"/>
              </w:tabs>
              <w:spacing w:before="1" w:line="280" w:lineRule="auto"/>
              <w:ind w:right="117" w:firstLine="0"/>
              <w:jc w:val="both"/>
              <w:rPr>
                <w:sz w:val="24"/>
              </w:rPr>
            </w:pPr>
            <w:r>
              <w:rPr>
                <w:spacing w:val="-2"/>
                <w:sz w:val="24"/>
              </w:rPr>
              <w:t>教學播放教學媒體，請全班同學一同</w:t>
            </w:r>
            <w:r>
              <w:rPr>
                <w:spacing w:val="-143"/>
                <w:sz w:val="24"/>
              </w:rPr>
              <w:t>演</w:t>
            </w:r>
            <w:r>
              <w:rPr>
                <w:spacing w:val="-2"/>
                <w:sz w:val="24"/>
              </w:rPr>
              <w:t>唱，藉由歌唱的方式，達到學生輕鬆學習閩南語的效果。</w:t>
            </w:r>
          </w:p>
          <w:p w:rsidR="007E6E83" w:rsidRDefault="007E6E83" w:rsidP="007E6E83">
            <w:pPr>
              <w:pStyle w:val="TableParagraph"/>
              <w:numPr>
                <w:ilvl w:val="0"/>
                <w:numId w:val="120"/>
              </w:numPr>
              <w:tabs>
                <w:tab w:val="left" w:pos="348"/>
              </w:tabs>
              <w:spacing w:before="1" w:line="280" w:lineRule="auto"/>
              <w:ind w:right="117" w:firstLine="0"/>
              <w:jc w:val="both"/>
              <w:rPr>
                <w:sz w:val="24"/>
              </w:rPr>
            </w:pPr>
            <w:r>
              <w:rPr>
                <w:spacing w:val="-2"/>
                <w:sz w:val="24"/>
              </w:rPr>
              <w:t>利用「關鍵提問」統整念謠學習活動，檢核學生學習效果，並可針對學生較不足的部分加以補強。</w:t>
            </w:r>
          </w:p>
          <w:p w:rsidR="007E6E83" w:rsidRDefault="007E6E83">
            <w:pPr>
              <w:pStyle w:val="TableParagraph"/>
              <w:spacing w:before="1" w:line="280" w:lineRule="auto"/>
              <w:ind w:right="2937"/>
              <w:jc w:val="both"/>
              <w:rPr>
                <w:sz w:val="24"/>
              </w:rPr>
            </w:pPr>
            <w:r>
              <w:rPr>
                <w:spacing w:val="-2"/>
                <w:sz w:val="24"/>
              </w:rPr>
              <w:t xml:space="preserve">(二)活動二： </w:t>
            </w:r>
            <w:r>
              <w:rPr>
                <w:sz w:val="24"/>
              </w:rPr>
              <w:t>DoReMi</w:t>
            </w:r>
            <w:r>
              <w:rPr>
                <w:spacing w:val="-18"/>
                <w:sz w:val="24"/>
              </w:rPr>
              <w:t xml:space="preserve"> 耍啥物</w:t>
            </w:r>
          </w:p>
          <w:p w:rsidR="007E6E83" w:rsidRDefault="007E6E83" w:rsidP="007E6E83">
            <w:pPr>
              <w:pStyle w:val="TableParagraph"/>
              <w:numPr>
                <w:ilvl w:val="0"/>
                <w:numId w:val="119"/>
              </w:numPr>
              <w:tabs>
                <w:tab w:val="left" w:pos="348"/>
              </w:tabs>
              <w:spacing w:line="280" w:lineRule="auto"/>
              <w:ind w:right="117" w:firstLine="0"/>
              <w:jc w:val="both"/>
              <w:rPr>
                <w:sz w:val="24"/>
              </w:rPr>
            </w:pPr>
            <w:r>
              <w:rPr>
                <w:spacing w:val="-2"/>
                <w:sz w:val="24"/>
              </w:rPr>
              <w:t>教師詢問學生是否看過烏龜走路？牠們的生活習慣是不是都慢吞吞的？可以請學生模仿烏龜是如何走路。</w:t>
            </w:r>
          </w:p>
          <w:p w:rsidR="007E6E83" w:rsidRDefault="007E6E83" w:rsidP="007E6E83">
            <w:pPr>
              <w:pStyle w:val="TableParagraph"/>
              <w:numPr>
                <w:ilvl w:val="0"/>
                <w:numId w:val="119"/>
              </w:numPr>
              <w:tabs>
                <w:tab w:val="left" w:pos="348"/>
              </w:tabs>
              <w:spacing w:before="1" w:line="280" w:lineRule="auto"/>
              <w:ind w:right="115" w:firstLine="0"/>
              <w:jc w:val="both"/>
              <w:rPr>
                <w:sz w:val="24"/>
              </w:rPr>
            </w:pPr>
            <w:r>
              <w:rPr>
                <w:spacing w:val="-2"/>
                <w:sz w:val="24"/>
              </w:rPr>
              <w:t xml:space="preserve">請全班學生站起來，分別站在座位旁走道，教師先帶著學生一邊念圖例 </w:t>
            </w:r>
            <w:r>
              <w:rPr>
                <w:sz w:val="24"/>
              </w:rPr>
              <w:t>1</w:t>
            </w:r>
            <w:r>
              <w:rPr>
                <w:spacing w:val="-20"/>
                <w:sz w:val="24"/>
              </w:rPr>
              <w:t xml:space="preserve"> 至 </w:t>
            </w:r>
            <w:r>
              <w:rPr>
                <w:sz w:val="24"/>
              </w:rPr>
              <w:t>8</w:t>
            </w:r>
            <w:r>
              <w:rPr>
                <w:spacing w:val="-86"/>
                <w:sz w:val="24"/>
              </w:rPr>
              <w:t xml:space="preserve"> 的</w:t>
            </w:r>
            <w:r>
              <w:rPr>
                <w:spacing w:val="-2"/>
                <w:sz w:val="24"/>
              </w:rPr>
              <w:t>歌詞，一邊做該圖例的動作。</w:t>
            </w:r>
          </w:p>
          <w:p w:rsidR="007E6E83" w:rsidRDefault="007E6E83" w:rsidP="007E6E83">
            <w:pPr>
              <w:pStyle w:val="TableParagraph"/>
              <w:numPr>
                <w:ilvl w:val="0"/>
                <w:numId w:val="119"/>
              </w:numPr>
              <w:tabs>
                <w:tab w:val="left" w:pos="348"/>
              </w:tabs>
              <w:spacing w:line="187" w:lineRule="auto"/>
              <w:ind w:right="115" w:firstLine="0"/>
              <w:rPr>
                <w:sz w:val="24"/>
              </w:rPr>
            </w:pPr>
            <w:r>
              <w:rPr>
                <w:spacing w:val="-2"/>
                <w:sz w:val="24"/>
              </w:rPr>
              <w:t>接著播放教學媒體，讓學生練習邊念邊做動作一次；再播放歌曲，讓學生邊唱</w:t>
            </w:r>
            <w:r>
              <w:rPr>
                <w:spacing w:val="-141"/>
                <w:sz w:val="24"/>
              </w:rPr>
              <w:t>邊</w:t>
            </w:r>
          </w:p>
          <w:p w:rsidR="007E6E83" w:rsidRDefault="007E6E83">
            <w:pPr>
              <w:pStyle w:val="TableParagraph"/>
              <w:spacing w:line="215" w:lineRule="exact"/>
              <w:rPr>
                <w:sz w:val="24"/>
              </w:rPr>
            </w:pPr>
            <w:r>
              <w:rPr>
                <w:spacing w:val="-1"/>
                <w:sz w:val="24"/>
              </w:rPr>
              <w:t>做律動，教師可操作一至二次。</w:t>
            </w:r>
          </w:p>
        </w:tc>
        <w:tc>
          <w:tcPr>
            <w:tcW w:w="457" w:type="dxa"/>
          </w:tcPr>
          <w:p w:rsidR="007E6E83" w:rsidRDefault="007E6E83">
            <w:pPr>
              <w:pStyle w:val="TableParagraph"/>
              <w:spacing w:before="14" w:line="280" w:lineRule="auto"/>
              <w:ind w:left="105" w:right="99"/>
              <w:jc w:val="both"/>
              <w:rPr>
                <w:sz w:val="24"/>
              </w:rPr>
            </w:pPr>
            <w:r>
              <w:rPr>
                <w:spacing w:val="-10"/>
                <w:sz w:val="24"/>
              </w:rPr>
              <w:t>口頭評量表演評</w:t>
            </w:r>
          </w:p>
          <w:p w:rsidR="007E6E83" w:rsidRDefault="007E6E83">
            <w:pPr>
              <w:pStyle w:val="TableParagraph"/>
              <w:spacing w:before="7" w:line="235" w:lineRule="auto"/>
              <w:ind w:left="105" w:right="99"/>
              <w:rPr>
                <w:sz w:val="24"/>
              </w:rPr>
            </w:pPr>
            <w:r>
              <w:rPr>
                <w:spacing w:val="-10"/>
                <w:sz w:val="24"/>
              </w:rPr>
              <w:t>量實</w:t>
            </w:r>
          </w:p>
          <w:p w:rsidR="007E6E83" w:rsidRDefault="007E6E83">
            <w:pPr>
              <w:pStyle w:val="TableParagraph"/>
              <w:spacing w:line="187" w:lineRule="auto"/>
              <w:ind w:left="105" w:right="99"/>
              <w:jc w:val="both"/>
              <w:rPr>
                <w:sz w:val="24"/>
              </w:rPr>
            </w:pPr>
            <w:r>
              <w:rPr>
                <w:spacing w:val="-10"/>
                <w:sz w:val="24"/>
              </w:rPr>
              <w:t>作評量</w:t>
            </w:r>
          </w:p>
        </w:tc>
        <w:tc>
          <w:tcPr>
            <w:tcW w:w="2392" w:type="dxa"/>
          </w:tcPr>
          <w:p w:rsidR="007E6E83" w:rsidRDefault="007E6E83">
            <w:pPr>
              <w:pStyle w:val="TableParagraph"/>
              <w:rPr>
                <w:rFonts w:ascii="Times New Roman"/>
              </w:rPr>
            </w:pPr>
          </w:p>
        </w:tc>
        <w:tc>
          <w:tcPr>
            <w:tcW w:w="637"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0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980"/>
        <w:gridCol w:w="456"/>
        <w:gridCol w:w="2498"/>
        <w:gridCol w:w="958"/>
        <w:gridCol w:w="816"/>
        <w:gridCol w:w="1188"/>
        <w:gridCol w:w="4556"/>
        <w:gridCol w:w="457"/>
        <w:gridCol w:w="2392"/>
        <w:gridCol w:w="637"/>
      </w:tblGrid>
      <w:tr w:rsidR="007E6E83">
        <w:trPr>
          <w:trHeight w:val="479"/>
        </w:trPr>
        <w:tc>
          <w:tcPr>
            <w:tcW w:w="456" w:type="dxa"/>
          </w:tcPr>
          <w:p w:rsidR="007E6E83" w:rsidRDefault="007E6E83">
            <w:pPr>
              <w:pStyle w:val="TableParagraph"/>
              <w:rPr>
                <w:rFonts w:ascii="Times New Roman"/>
              </w:rPr>
            </w:pPr>
          </w:p>
        </w:tc>
        <w:tc>
          <w:tcPr>
            <w:tcW w:w="980" w:type="dxa"/>
          </w:tcPr>
          <w:p w:rsidR="007E6E83" w:rsidRDefault="007E6E83">
            <w:pPr>
              <w:pStyle w:val="TableParagraph"/>
              <w:rPr>
                <w:rFonts w:ascii="Times New Roman"/>
              </w:rPr>
            </w:pPr>
          </w:p>
        </w:tc>
        <w:tc>
          <w:tcPr>
            <w:tcW w:w="456" w:type="dxa"/>
          </w:tcPr>
          <w:p w:rsidR="007E6E83" w:rsidRDefault="007E6E83">
            <w:pPr>
              <w:pStyle w:val="TableParagraph"/>
              <w:rPr>
                <w:rFonts w:ascii="Times New Roman"/>
              </w:rPr>
            </w:pPr>
          </w:p>
        </w:tc>
        <w:tc>
          <w:tcPr>
            <w:tcW w:w="2498" w:type="dxa"/>
          </w:tcPr>
          <w:p w:rsidR="007E6E83" w:rsidRDefault="007E6E83">
            <w:pPr>
              <w:pStyle w:val="TableParagraph"/>
              <w:rPr>
                <w:rFonts w:ascii="Times New Roman"/>
              </w:rPr>
            </w:pPr>
          </w:p>
        </w:tc>
        <w:tc>
          <w:tcPr>
            <w:tcW w:w="958" w:type="dxa"/>
          </w:tcPr>
          <w:p w:rsidR="007E6E83" w:rsidRDefault="007E6E83">
            <w:pPr>
              <w:pStyle w:val="TableParagraph"/>
              <w:spacing w:line="226" w:lineRule="exact"/>
              <w:ind w:left="107"/>
              <w:rPr>
                <w:sz w:val="24"/>
              </w:rPr>
            </w:pPr>
            <w:r>
              <w:rPr>
                <w:spacing w:val="-4"/>
                <w:sz w:val="24"/>
              </w:rPr>
              <w:t>他人互</w:t>
            </w:r>
          </w:p>
          <w:p w:rsidR="007E6E83" w:rsidRDefault="007E6E83">
            <w:pPr>
              <w:pStyle w:val="TableParagraph"/>
              <w:spacing w:line="234" w:lineRule="exact"/>
              <w:ind w:left="107"/>
              <w:rPr>
                <w:sz w:val="24"/>
              </w:rPr>
            </w:pPr>
            <w:r>
              <w:rPr>
                <w:spacing w:val="-5"/>
                <w:sz w:val="24"/>
              </w:rPr>
              <w:t>動。</w:t>
            </w:r>
          </w:p>
        </w:tc>
        <w:tc>
          <w:tcPr>
            <w:tcW w:w="816" w:type="dxa"/>
          </w:tcPr>
          <w:p w:rsidR="007E6E83" w:rsidRDefault="007E6E83">
            <w:pPr>
              <w:pStyle w:val="TableParagraph"/>
              <w:rPr>
                <w:rFonts w:ascii="Times New Roman"/>
              </w:rPr>
            </w:pPr>
          </w:p>
        </w:tc>
        <w:tc>
          <w:tcPr>
            <w:tcW w:w="1188" w:type="dxa"/>
          </w:tcPr>
          <w:p w:rsidR="007E6E83" w:rsidRDefault="007E6E83">
            <w:pPr>
              <w:pStyle w:val="TableParagraph"/>
              <w:rPr>
                <w:rFonts w:ascii="Times New Roman"/>
              </w:rPr>
            </w:pPr>
          </w:p>
        </w:tc>
        <w:tc>
          <w:tcPr>
            <w:tcW w:w="4556" w:type="dxa"/>
          </w:tcPr>
          <w:p w:rsidR="007E6E83" w:rsidRDefault="007E6E83">
            <w:pPr>
              <w:pStyle w:val="TableParagraph"/>
              <w:rPr>
                <w:rFonts w:ascii="Times New Roman"/>
              </w:rPr>
            </w:pPr>
          </w:p>
        </w:tc>
        <w:tc>
          <w:tcPr>
            <w:tcW w:w="457" w:type="dxa"/>
          </w:tcPr>
          <w:p w:rsidR="007E6E83" w:rsidRDefault="007E6E83">
            <w:pPr>
              <w:pStyle w:val="TableParagraph"/>
              <w:rPr>
                <w:rFonts w:ascii="Times New Roman"/>
              </w:rPr>
            </w:pPr>
          </w:p>
        </w:tc>
        <w:tc>
          <w:tcPr>
            <w:tcW w:w="2392" w:type="dxa"/>
          </w:tcPr>
          <w:p w:rsidR="007E6E83" w:rsidRDefault="007E6E83">
            <w:pPr>
              <w:pStyle w:val="TableParagraph"/>
              <w:rPr>
                <w:rFonts w:ascii="Times New Roman"/>
              </w:rPr>
            </w:pPr>
          </w:p>
        </w:tc>
        <w:tc>
          <w:tcPr>
            <w:tcW w:w="637" w:type="dxa"/>
          </w:tcPr>
          <w:p w:rsidR="007E6E83" w:rsidRDefault="007E6E83">
            <w:pPr>
              <w:pStyle w:val="TableParagraph"/>
              <w:rPr>
                <w:rFonts w:ascii="Times New Roman"/>
              </w:rPr>
            </w:pPr>
          </w:p>
        </w:tc>
      </w:tr>
      <w:tr w:rsidR="007E6E83">
        <w:trPr>
          <w:trHeight w:val="8161"/>
        </w:trPr>
        <w:tc>
          <w:tcPr>
            <w:tcW w:w="456" w:type="dxa"/>
          </w:tcPr>
          <w:p w:rsidR="007E6E83" w:rsidRDefault="007E6E83">
            <w:pPr>
              <w:pStyle w:val="TableParagraph"/>
              <w:spacing w:before="5" w:line="204" w:lineRule="auto"/>
              <w:ind w:left="107" w:right="96"/>
              <w:jc w:val="both"/>
              <w:rPr>
                <w:sz w:val="24"/>
              </w:rPr>
            </w:pPr>
            <w:r>
              <w:rPr>
                <w:spacing w:val="-10"/>
                <w:sz w:val="24"/>
              </w:rPr>
              <w:t>第廿週</w:t>
            </w:r>
          </w:p>
        </w:tc>
        <w:tc>
          <w:tcPr>
            <w:tcW w:w="980" w:type="dxa"/>
          </w:tcPr>
          <w:p w:rsidR="007E6E83" w:rsidRDefault="007E6E83">
            <w:pPr>
              <w:pStyle w:val="TableParagraph"/>
              <w:spacing w:before="17" w:line="235" w:lineRule="auto"/>
              <w:ind w:left="107" w:right="99" w:firstLine="40"/>
              <w:rPr>
                <w:sz w:val="24"/>
              </w:rPr>
            </w:pPr>
            <w:r>
              <w:rPr>
                <w:spacing w:val="-4"/>
                <w:sz w:val="24"/>
              </w:rPr>
              <w:t>總複習</w:t>
            </w:r>
            <w:r>
              <w:rPr>
                <w:spacing w:val="-6"/>
                <w:sz w:val="24"/>
              </w:rPr>
              <w:t>心臟</w:t>
            </w:r>
          </w:p>
          <w:p w:rsidR="007E6E83" w:rsidRDefault="007E6E83">
            <w:pPr>
              <w:pStyle w:val="TableParagraph"/>
              <w:spacing w:line="187" w:lineRule="auto"/>
              <w:ind w:left="107" w:right="140"/>
              <w:rPr>
                <w:sz w:val="24"/>
              </w:rPr>
            </w:pPr>
            <w:r>
              <w:rPr>
                <w:spacing w:val="-4"/>
                <w:sz w:val="24"/>
              </w:rPr>
              <w:t>病、學</w:t>
            </w:r>
            <w:r>
              <w:rPr>
                <w:spacing w:val="-6"/>
                <w:sz w:val="24"/>
              </w:rPr>
              <w:t>我講</w:t>
            </w:r>
          </w:p>
        </w:tc>
        <w:tc>
          <w:tcPr>
            <w:tcW w:w="456" w:type="dxa"/>
          </w:tcPr>
          <w:p w:rsidR="007E6E83" w:rsidRDefault="007E6E83">
            <w:pPr>
              <w:pStyle w:val="TableParagraph"/>
              <w:spacing w:line="260" w:lineRule="exact"/>
              <w:ind w:left="107"/>
              <w:rPr>
                <w:sz w:val="24"/>
              </w:rPr>
            </w:pPr>
            <w:r>
              <w:rPr>
                <w:spacing w:val="-10"/>
                <w:sz w:val="24"/>
              </w:rPr>
              <w:t>1</w:t>
            </w:r>
          </w:p>
        </w:tc>
        <w:tc>
          <w:tcPr>
            <w:tcW w:w="2498" w:type="dxa"/>
          </w:tcPr>
          <w:p w:rsidR="007E6E83" w:rsidRDefault="007E6E83">
            <w:pPr>
              <w:pStyle w:val="TableParagraph"/>
              <w:spacing w:before="12" w:line="280" w:lineRule="auto"/>
              <w:ind w:left="107" w:right="218"/>
              <w:jc w:val="both"/>
              <w:rPr>
                <w:sz w:val="24"/>
              </w:rPr>
            </w:pPr>
            <w:r>
              <w:rPr>
                <w:sz w:val="24"/>
              </w:rPr>
              <w:t>閩-E-A1</w:t>
            </w:r>
            <w:r>
              <w:rPr>
                <w:spacing w:val="-6"/>
                <w:sz w:val="24"/>
              </w:rPr>
              <w:t xml:space="preserve"> 具備認識閩</w:t>
            </w:r>
            <w:r>
              <w:rPr>
                <w:spacing w:val="-2"/>
                <w:sz w:val="24"/>
              </w:rPr>
              <w:t>南語文對個人生活的重要性，並能主動學習，進而建立學習閩南語文的能力。</w:t>
            </w:r>
          </w:p>
          <w:p w:rsidR="007E6E83" w:rsidRDefault="007E6E83">
            <w:pPr>
              <w:pStyle w:val="TableParagraph"/>
              <w:spacing w:line="187" w:lineRule="auto"/>
              <w:ind w:left="107" w:right="218"/>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tc>
        <w:tc>
          <w:tcPr>
            <w:tcW w:w="958" w:type="dxa"/>
          </w:tcPr>
          <w:p w:rsidR="007E6E83" w:rsidRDefault="007E6E83">
            <w:pPr>
              <w:pStyle w:val="TableParagraph"/>
              <w:spacing w:before="12"/>
              <w:ind w:left="107"/>
              <w:rPr>
                <w:sz w:val="24"/>
              </w:rPr>
            </w:pPr>
            <w:r>
              <w:rPr>
                <w:sz w:val="24"/>
              </w:rPr>
              <w:t>1-Ⅰ-</w:t>
            </w:r>
            <w:r>
              <w:rPr>
                <w:spacing w:val="-10"/>
                <w:sz w:val="24"/>
              </w:rPr>
              <w:t>1</w:t>
            </w:r>
          </w:p>
          <w:p w:rsidR="007E6E83" w:rsidRDefault="007E6E83">
            <w:pPr>
              <w:pStyle w:val="TableParagraph"/>
              <w:spacing w:before="52" w:line="280" w:lineRule="auto"/>
              <w:ind w:left="107" w:right="118"/>
              <w:rPr>
                <w:sz w:val="24"/>
              </w:rPr>
            </w:pPr>
            <w:r>
              <w:rPr>
                <w:spacing w:val="-4"/>
                <w:sz w:val="24"/>
              </w:rPr>
              <w:t>能聽辨閩南語常用字詞的語</w:t>
            </w:r>
            <w:r>
              <w:rPr>
                <w:spacing w:val="-6"/>
                <w:sz w:val="24"/>
              </w:rPr>
              <w:t>音差 異。</w:t>
            </w:r>
          </w:p>
          <w:p w:rsidR="007E6E83" w:rsidRDefault="007E6E83">
            <w:pPr>
              <w:pStyle w:val="TableParagraph"/>
              <w:spacing w:before="2"/>
              <w:ind w:left="107"/>
              <w:rPr>
                <w:sz w:val="24"/>
              </w:rPr>
            </w:pPr>
            <w:r>
              <w:rPr>
                <w:sz w:val="24"/>
              </w:rPr>
              <w:t>1-Ⅰ-</w:t>
            </w:r>
            <w:r>
              <w:rPr>
                <w:spacing w:val="-10"/>
                <w:sz w:val="24"/>
              </w:rPr>
              <w:t>4</w:t>
            </w:r>
          </w:p>
          <w:p w:rsidR="007E6E83" w:rsidRDefault="007E6E83">
            <w:pPr>
              <w:pStyle w:val="TableParagraph"/>
              <w:spacing w:before="53" w:line="280" w:lineRule="auto"/>
              <w:ind w:left="107" w:right="118"/>
              <w:jc w:val="both"/>
              <w:rPr>
                <w:sz w:val="24"/>
              </w:rPr>
            </w:pPr>
            <w:r>
              <w:rPr>
                <w:spacing w:val="-4"/>
                <w:sz w:val="24"/>
              </w:rPr>
              <w:t>能從聆聽中建立主動學習閩南語的興趣與習慣。</w:t>
            </w:r>
          </w:p>
          <w:p w:rsidR="007E6E83" w:rsidRDefault="007E6E83">
            <w:pPr>
              <w:pStyle w:val="TableParagraph"/>
              <w:spacing w:line="216" w:lineRule="exact"/>
              <w:ind w:left="107"/>
              <w:rPr>
                <w:sz w:val="24"/>
              </w:rPr>
            </w:pPr>
            <w:r>
              <w:rPr>
                <w:sz w:val="24"/>
              </w:rPr>
              <w:t>2-Ⅰ-</w:t>
            </w:r>
            <w:r>
              <w:rPr>
                <w:spacing w:val="-10"/>
                <w:sz w:val="24"/>
              </w:rPr>
              <w:t>4</w:t>
            </w:r>
          </w:p>
          <w:p w:rsidR="007E6E83" w:rsidRDefault="007E6E83">
            <w:pPr>
              <w:pStyle w:val="TableParagraph"/>
              <w:spacing w:before="19" w:line="187" w:lineRule="auto"/>
              <w:ind w:left="107" w:right="118"/>
              <w:jc w:val="both"/>
              <w:rPr>
                <w:sz w:val="24"/>
              </w:rPr>
            </w:pPr>
            <w:r>
              <w:rPr>
                <w:spacing w:val="-4"/>
                <w:sz w:val="24"/>
              </w:rPr>
              <w:t>能主動使用閩南語與他人互</w:t>
            </w:r>
            <w:r>
              <w:rPr>
                <w:spacing w:val="-6"/>
                <w:sz w:val="24"/>
              </w:rPr>
              <w:t>動。</w:t>
            </w:r>
          </w:p>
        </w:tc>
        <w:tc>
          <w:tcPr>
            <w:tcW w:w="816" w:type="dxa"/>
          </w:tcPr>
          <w:p w:rsidR="007E6E83" w:rsidRDefault="007E6E83">
            <w:pPr>
              <w:pStyle w:val="TableParagraph"/>
              <w:spacing w:before="12"/>
              <w:rPr>
                <w:sz w:val="24"/>
              </w:rPr>
            </w:pPr>
            <w:r>
              <w:rPr>
                <w:spacing w:val="-5"/>
                <w:sz w:val="24"/>
              </w:rPr>
              <w:t>Aa-</w:t>
            </w:r>
          </w:p>
          <w:p w:rsidR="007E6E83" w:rsidRDefault="007E6E83">
            <w:pPr>
              <w:pStyle w:val="TableParagraph"/>
              <w:spacing w:before="52" w:line="280" w:lineRule="auto"/>
              <w:ind w:right="217"/>
              <w:rPr>
                <w:sz w:val="24"/>
              </w:rPr>
            </w:pPr>
            <w:r>
              <w:rPr>
                <w:spacing w:val="-4"/>
                <w:sz w:val="24"/>
              </w:rPr>
              <w:t>Ⅰ-1</w:t>
            </w:r>
            <w:r>
              <w:rPr>
                <w:spacing w:val="-6"/>
                <w:sz w:val="24"/>
              </w:rPr>
              <w:t>文字</w:t>
            </w:r>
            <w:r>
              <w:rPr>
                <w:spacing w:val="-10"/>
                <w:sz w:val="24"/>
              </w:rPr>
              <w:t xml:space="preserve">認 </w:t>
            </w:r>
            <w:r>
              <w:rPr>
                <w:spacing w:val="-6"/>
                <w:sz w:val="24"/>
              </w:rPr>
              <w:t>讀。</w:t>
            </w:r>
          </w:p>
          <w:p w:rsidR="007E6E83" w:rsidRDefault="007E6E83">
            <w:pPr>
              <w:pStyle w:val="TableParagraph"/>
              <w:spacing w:before="1"/>
              <w:rPr>
                <w:sz w:val="24"/>
              </w:rPr>
            </w:pPr>
            <w:r>
              <w:rPr>
                <w:spacing w:val="-4"/>
                <w:sz w:val="24"/>
              </w:rPr>
              <w:t>◎Ab-</w:t>
            </w:r>
          </w:p>
          <w:p w:rsidR="007E6E83" w:rsidRDefault="007E6E83">
            <w:pPr>
              <w:pStyle w:val="TableParagraph"/>
              <w:spacing w:before="53" w:line="280" w:lineRule="auto"/>
              <w:ind w:right="217"/>
              <w:rPr>
                <w:sz w:val="24"/>
              </w:rPr>
            </w:pPr>
            <w:r>
              <w:rPr>
                <w:spacing w:val="-4"/>
                <w:sz w:val="24"/>
              </w:rPr>
              <w:t>Ⅰ-1</w:t>
            </w:r>
            <w:r>
              <w:rPr>
                <w:spacing w:val="-6"/>
                <w:sz w:val="24"/>
              </w:rPr>
              <w:t>語詞</w:t>
            </w:r>
            <w:r>
              <w:rPr>
                <w:spacing w:val="-10"/>
                <w:sz w:val="24"/>
              </w:rPr>
              <w:t xml:space="preserve">運 </w:t>
            </w:r>
            <w:r>
              <w:rPr>
                <w:spacing w:val="-6"/>
                <w:sz w:val="24"/>
              </w:rPr>
              <w:t>用。</w:t>
            </w:r>
          </w:p>
          <w:p w:rsidR="007E6E83" w:rsidRDefault="007E6E83">
            <w:pPr>
              <w:pStyle w:val="TableParagraph"/>
              <w:spacing w:before="1"/>
              <w:rPr>
                <w:sz w:val="24"/>
              </w:rPr>
            </w:pPr>
            <w:r>
              <w:rPr>
                <w:spacing w:val="-4"/>
                <w:sz w:val="24"/>
              </w:rPr>
              <w:t>◎Bg-</w:t>
            </w:r>
          </w:p>
          <w:p w:rsidR="007E6E83" w:rsidRDefault="007E6E83">
            <w:pPr>
              <w:pStyle w:val="TableParagraph"/>
              <w:spacing w:before="53" w:line="280" w:lineRule="auto"/>
              <w:ind w:right="217"/>
              <w:rPr>
                <w:sz w:val="24"/>
              </w:rPr>
            </w:pPr>
            <w:r>
              <w:rPr>
                <w:spacing w:val="-4"/>
                <w:sz w:val="24"/>
              </w:rPr>
              <w:t>Ⅰ-1</w:t>
            </w:r>
            <w:r>
              <w:rPr>
                <w:spacing w:val="-6"/>
                <w:sz w:val="24"/>
              </w:rPr>
              <w:t>生活</w:t>
            </w:r>
            <w:r>
              <w:rPr>
                <w:spacing w:val="-10"/>
                <w:sz w:val="24"/>
              </w:rPr>
              <w:t xml:space="preserve">應 </w:t>
            </w:r>
            <w:r>
              <w:rPr>
                <w:spacing w:val="-6"/>
                <w:sz w:val="24"/>
              </w:rPr>
              <w:t>對。</w:t>
            </w:r>
          </w:p>
          <w:p w:rsidR="007E6E83" w:rsidRDefault="007E6E83">
            <w:pPr>
              <w:pStyle w:val="TableParagraph"/>
              <w:spacing w:line="215" w:lineRule="exact"/>
              <w:rPr>
                <w:sz w:val="24"/>
              </w:rPr>
            </w:pPr>
            <w:r>
              <w:rPr>
                <w:spacing w:val="-4"/>
                <w:sz w:val="24"/>
              </w:rPr>
              <w:t>◎Bg-</w:t>
            </w:r>
          </w:p>
          <w:p w:rsidR="007E6E83" w:rsidRDefault="007E6E83">
            <w:pPr>
              <w:pStyle w:val="TableParagraph"/>
              <w:spacing w:before="19" w:line="187" w:lineRule="auto"/>
              <w:ind w:right="217"/>
              <w:rPr>
                <w:sz w:val="24"/>
              </w:rPr>
            </w:pPr>
            <w:r>
              <w:rPr>
                <w:spacing w:val="-4"/>
                <w:sz w:val="24"/>
              </w:rPr>
              <w:t>Ⅰ-2</w:t>
            </w:r>
            <w:r>
              <w:rPr>
                <w:spacing w:val="-6"/>
                <w:sz w:val="24"/>
              </w:rPr>
              <w:t>口語</w:t>
            </w:r>
            <w:r>
              <w:rPr>
                <w:spacing w:val="-10"/>
                <w:sz w:val="24"/>
              </w:rPr>
              <w:t xml:space="preserve">表 </w:t>
            </w:r>
            <w:r>
              <w:rPr>
                <w:spacing w:val="-6"/>
                <w:sz w:val="24"/>
              </w:rPr>
              <w:t>達。</w:t>
            </w:r>
          </w:p>
        </w:tc>
        <w:tc>
          <w:tcPr>
            <w:tcW w:w="1188" w:type="dxa"/>
          </w:tcPr>
          <w:p w:rsidR="007E6E83" w:rsidRDefault="007E6E83" w:rsidP="007E6E83">
            <w:pPr>
              <w:pStyle w:val="TableParagraph"/>
              <w:numPr>
                <w:ilvl w:val="0"/>
                <w:numId w:val="118"/>
              </w:numPr>
              <w:tabs>
                <w:tab w:val="left" w:pos="348"/>
              </w:tabs>
              <w:spacing w:before="12" w:line="280" w:lineRule="auto"/>
              <w:ind w:right="109" w:firstLine="0"/>
              <w:jc w:val="both"/>
              <w:rPr>
                <w:sz w:val="24"/>
              </w:rPr>
            </w:pPr>
            <w:r>
              <w:rPr>
                <w:spacing w:val="-4"/>
                <w:sz w:val="24"/>
              </w:rPr>
              <w:t>能理解遊戲的進行方式。</w:t>
            </w:r>
          </w:p>
          <w:p w:rsidR="007E6E83" w:rsidRDefault="007E6E83" w:rsidP="007E6E83">
            <w:pPr>
              <w:pStyle w:val="TableParagraph"/>
              <w:numPr>
                <w:ilvl w:val="0"/>
                <w:numId w:val="118"/>
              </w:numPr>
              <w:tabs>
                <w:tab w:val="left" w:pos="348"/>
              </w:tabs>
              <w:spacing w:line="187" w:lineRule="auto"/>
              <w:ind w:right="109" w:firstLine="0"/>
              <w:jc w:val="both"/>
              <w:rPr>
                <w:sz w:val="24"/>
              </w:rPr>
            </w:pPr>
            <w:r>
              <w:rPr>
                <w:spacing w:val="-4"/>
                <w:sz w:val="24"/>
              </w:rPr>
              <w:t>能聽懂本單元語詞及了解語意。</w:t>
            </w:r>
          </w:p>
        </w:tc>
        <w:tc>
          <w:tcPr>
            <w:tcW w:w="4556" w:type="dxa"/>
          </w:tcPr>
          <w:p w:rsidR="007E6E83" w:rsidRDefault="007E6E83">
            <w:pPr>
              <w:pStyle w:val="TableParagraph"/>
              <w:spacing w:before="12"/>
              <w:rPr>
                <w:sz w:val="24"/>
              </w:rPr>
            </w:pPr>
            <w:r>
              <w:rPr>
                <w:spacing w:val="-4"/>
                <w:sz w:val="24"/>
              </w:rPr>
              <w:t>總複習</w:t>
            </w:r>
          </w:p>
          <w:p w:rsidR="007E6E83" w:rsidRDefault="007E6E83">
            <w:pPr>
              <w:pStyle w:val="TableParagraph"/>
              <w:spacing w:before="52"/>
              <w:rPr>
                <w:sz w:val="24"/>
              </w:rPr>
            </w:pPr>
            <w:r>
              <w:rPr>
                <w:spacing w:val="-1"/>
                <w:w w:val="105"/>
                <w:sz w:val="24"/>
              </w:rPr>
              <w:t>心臟病、學我講、一課一字大考驗</w:t>
            </w:r>
          </w:p>
          <w:p w:rsidR="007E6E83" w:rsidRDefault="007E6E83">
            <w:pPr>
              <w:pStyle w:val="TableParagraph"/>
              <w:spacing w:before="53" w:line="280" w:lineRule="auto"/>
              <w:ind w:right="2997"/>
              <w:rPr>
                <w:sz w:val="24"/>
              </w:rPr>
            </w:pPr>
            <w:r>
              <w:rPr>
                <w:spacing w:val="-2"/>
                <w:w w:val="105"/>
                <w:sz w:val="24"/>
              </w:rPr>
              <w:t>(一)活動一</w:t>
            </w:r>
            <w:r>
              <w:rPr>
                <w:spacing w:val="-157"/>
                <w:w w:val="105"/>
                <w:sz w:val="24"/>
              </w:rPr>
              <w:t>：</w:t>
            </w:r>
            <w:r>
              <w:rPr>
                <w:spacing w:val="-4"/>
                <w:w w:val="105"/>
                <w:sz w:val="24"/>
              </w:rPr>
              <w:t>心臟病</w:t>
            </w:r>
          </w:p>
          <w:p w:rsidR="007E6E83" w:rsidRDefault="007E6E83" w:rsidP="007E6E83">
            <w:pPr>
              <w:pStyle w:val="TableParagraph"/>
              <w:numPr>
                <w:ilvl w:val="0"/>
                <w:numId w:val="117"/>
              </w:numPr>
              <w:tabs>
                <w:tab w:val="left" w:pos="348"/>
              </w:tabs>
              <w:ind w:left="348" w:hanging="240"/>
              <w:rPr>
                <w:sz w:val="24"/>
              </w:rPr>
            </w:pPr>
            <w:r>
              <w:rPr>
                <w:spacing w:val="-1"/>
                <w:sz w:val="24"/>
              </w:rPr>
              <w:t>利用課本後面的圖卡進行遊戲。</w:t>
            </w:r>
          </w:p>
          <w:p w:rsidR="007E6E83" w:rsidRDefault="007E6E83" w:rsidP="007E6E83">
            <w:pPr>
              <w:pStyle w:val="TableParagraph"/>
              <w:numPr>
                <w:ilvl w:val="0"/>
                <w:numId w:val="117"/>
              </w:numPr>
              <w:tabs>
                <w:tab w:val="left" w:pos="348"/>
              </w:tabs>
              <w:spacing w:before="53" w:line="280" w:lineRule="auto"/>
              <w:ind w:left="108" w:right="117" w:firstLine="0"/>
              <w:rPr>
                <w:sz w:val="24"/>
              </w:rPr>
            </w:pPr>
            <w:r>
              <w:rPr>
                <w:spacing w:val="-2"/>
                <w:w w:val="105"/>
                <w:sz w:val="24"/>
              </w:rPr>
              <w:t>兩人一組，圖卡為題目，類似「心臟病」的遊戲，一起丟出圖卡，丟到一樣 的要用閩南語說出該語詞，最快說出來的為獲勝。</w:t>
            </w:r>
          </w:p>
          <w:p w:rsidR="007E6E83" w:rsidRDefault="007E6E83">
            <w:pPr>
              <w:pStyle w:val="TableParagraph"/>
              <w:spacing w:before="1" w:line="280" w:lineRule="auto"/>
              <w:ind w:right="2997"/>
              <w:rPr>
                <w:sz w:val="24"/>
              </w:rPr>
            </w:pPr>
            <w:r>
              <w:rPr>
                <w:spacing w:val="-2"/>
                <w:sz w:val="24"/>
              </w:rPr>
              <w:t>(二)活動二：</w:t>
            </w:r>
            <w:r>
              <w:rPr>
                <w:spacing w:val="-4"/>
                <w:sz w:val="24"/>
              </w:rPr>
              <w:t>學我講</w:t>
            </w:r>
          </w:p>
          <w:p w:rsidR="007E6E83" w:rsidRDefault="007E6E83" w:rsidP="007E6E83">
            <w:pPr>
              <w:pStyle w:val="TableParagraph"/>
              <w:numPr>
                <w:ilvl w:val="0"/>
                <w:numId w:val="116"/>
              </w:numPr>
              <w:tabs>
                <w:tab w:val="left" w:pos="348"/>
              </w:tabs>
              <w:spacing w:before="1" w:line="280" w:lineRule="auto"/>
              <w:ind w:right="117" w:firstLine="0"/>
              <w:jc w:val="both"/>
              <w:rPr>
                <w:sz w:val="24"/>
              </w:rPr>
            </w:pPr>
            <w:r>
              <w:rPr>
                <w:spacing w:val="-2"/>
                <w:sz w:val="24"/>
              </w:rPr>
              <w:t>教師詢問學生是否玩過「傳聲筒」的遊戲？說明「學我講」的遊戲方式如同「傳聲筒」一樣。</w:t>
            </w:r>
          </w:p>
          <w:p w:rsidR="007E6E83" w:rsidRDefault="007E6E83" w:rsidP="007E6E83">
            <w:pPr>
              <w:pStyle w:val="TableParagraph"/>
              <w:numPr>
                <w:ilvl w:val="0"/>
                <w:numId w:val="116"/>
              </w:numPr>
              <w:tabs>
                <w:tab w:val="left" w:pos="348"/>
              </w:tabs>
              <w:spacing w:line="280" w:lineRule="auto"/>
              <w:ind w:right="115" w:firstLine="0"/>
              <w:jc w:val="both"/>
              <w:rPr>
                <w:sz w:val="24"/>
              </w:rPr>
            </w:pPr>
            <w:r>
              <w:rPr>
                <w:spacing w:val="-2"/>
                <w:sz w:val="24"/>
              </w:rPr>
              <w:t>教師先帶著學生複習一~五課的語詞,</w:t>
            </w:r>
            <w:r>
              <w:rPr>
                <w:spacing w:val="-144"/>
                <w:sz w:val="24"/>
              </w:rPr>
              <w:t>可</w:t>
            </w:r>
            <w:r>
              <w:rPr>
                <w:spacing w:val="-2"/>
                <w:sz w:val="24"/>
              </w:rPr>
              <w:t>利用語詞圖卡複習，學生最好是可以用眼睛看著文、耳朵聆聽教師念誦、自己嘴巴確實跟讀一次，以達到最好的效果。</w:t>
            </w:r>
          </w:p>
          <w:p w:rsidR="007E6E83" w:rsidRDefault="007E6E83" w:rsidP="007E6E83">
            <w:pPr>
              <w:pStyle w:val="TableParagraph"/>
              <w:numPr>
                <w:ilvl w:val="0"/>
                <w:numId w:val="116"/>
              </w:numPr>
              <w:tabs>
                <w:tab w:val="left" w:pos="348"/>
              </w:tabs>
              <w:spacing w:before="2" w:line="280" w:lineRule="auto"/>
              <w:ind w:right="355" w:firstLine="0"/>
              <w:jc w:val="both"/>
              <w:rPr>
                <w:sz w:val="24"/>
              </w:rPr>
            </w:pPr>
            <w:r>
              <w:rPr>
                <w:spacing w:val="-8"/>
                <w:sz w:val="24"/>
              </w:rPr>
              <w:t xml:space="preserve">教師帶領學生朗讀課本第 </w:t>
            </w:r>
            <w:r>
              <w:rPr>
                <w:spacing w:val="-6"/>
                <w:sz w:val="24"/>
              </w:rPr>
              <w:t>103</w:t>
            </w:r>
            <w:r>
              <w:rPr>
                <w:spacing w:val="-11"/>
                <w:sz w:val="24"/>
              </w:rPr>
              <w:t xml:space="preserve"> 頁的語</w:t>
            </w:r>
            <w:r>
              <w:rPr>
                <w:spacing w:val="-2"/>
                <w:sz w:val="24"/>
              </w:rPr>
              <w:t>句，依序念一遍。</w:t>
            </w:r>
          </w:p>
          <w:p w:rsidR="007E6E83" w:rsidRDefault="007E6E83" w:rsidP="007E6E83">
            <w:pPr>
              <w:pStyle w:val="TableParagraph"/>
              <w:numPr>
                <w:ilvl w:val="0"/>
                <w:numId w:val="116"/>
              </w:numPr>
              <w:tabs>
                <w:tab w:val="left" w:pos="348"/>
              </w:tabs>
              <w:spacing w:line="187" w:lineRule="auto"/>
              <w:ind w:right="117" w:firstLine="0"/>
              <w:jc w:val="both"/>
              <w:rPr>
                <w:sz w:val="24"/>
              </w:rPr>
            </w:pPr>
            <w:r>
              <w:rPr>
                <w:spacing w:val="-9"/>
                <w:sz w:val="24"/>
              </w:rPr>
              <w:t xml:space="preserve">選出班上 </w:t>
            </w:r>
            <w:r>
              <w:rPr>
                <w:spacing w:val="-4"/>
                <w:sz w:val="24"/>
              </w:rPr>
              <w:t>4~5</w:t>
            </w:r>
            <w:r>
              <w:rPr>
                <w:spacing w:val="-11"/>
                <w:sz w:val="24"/>
              </w:rPr>
              <w:t xml:space="preserve"> 人一組，先從課本第 </w:t>
            </w:r>
            <w:r>
              <w:rPr>
                <w:spacing w:val="-4"/>
                <w:sz w:val="24"/>
              </w:rPr>
              <w:t>103</w:t>
            </w:r>
            <w:r>
              <w:rPr>
                <w:spacing w:val="-2"/>
                <w:sz w:val="24"/>
              </w:rPr>
              <w:t>頁選出一題題目，利用傳聲筒的方式傳</w:t>
            </w:r>
            <w:r>
              <w:rPr>
                <w:spacing w:val="-143"/>
                <w:sz w:val="24"/>
              </w:rPr>
              <w:t>到</w:t>
            </w:r>
            <w:r>
              <w:rPr>
                <w:spacing w:val="-2"/>
                <w:sz w:val="24"/>
              </w:rPr>
              <w:t>最後面，最後一個人要大聲說出來他聽</w:t>
            </w:r>
            <w:r>
              <w:rPr>
                <w:spacing w:val="-143"/>
                <w:sz w:val="24"/>
              </w:rPr>
              <w:t>到</w:t>
            </w:r>
          </w:p>
          <w:p w:rsidR="007E6E83" w:rsidRDefault="007E6E83">
            <w:pPr>
              <w:pStyle w:val="TableParagraph"/>
              <w:spacing w:line="216" w:lineRule="exact"/>
              <w:rPr>
                <w:sz w:val="24"/>
              </w:rPr>
            </w:pPr>
            <w:r>
              <w:rPr>
                <w:spacing w:val="-3"/>
                <w:sz w:val="24"/>
              </w:rPr>
              <w:t>的語句。</w:t>
            </w:r>
          </w:p>
        </w:tc>
        <w:tc>
          <w:tcPr>
            <w:tcW w:w="457" w:type="dxa"/>
          </w:tcPr>
          <w:p w:rsidR="007E6E83" w:rsidRDefault="007E6E83">
            <w:pPr>
              <w:pStyle w:val="TableParagraph"/>
              <w:spacing w:before="12" w:line="280" w:lineRule="auto"/>
              <w:ind w:left="105" w:right="99"/>
              <w:jc w:val="both"/>
              <w:rPr>
                <w:sz w:val="24"/>
              </w:rPr>
            </w:pPr>
            <w:r>
              <w:rPr>
                <w:spacing w:val="-10"/>
                <w:sz w:val="24"/>
              </w:rPr>
              <w:t>口頭評</w:t>
            </w:r>
          </w:p>
          <w:p w:rsidR="007E6E83" w:rsidRDefault="007E6E83">
            <w:pPr>
              <w:pStyle w:val="TableParagraph"/>
              <w:spacing w:before="5" w:line="235" w:lineRule="auto"/>
              <w:ind w:left="105" w:right="99"/>
              <w:rPr>
                <w:sz w:val="24"/>
              </w:rPr>
            </w:pPr>
            <w:r>
              <w:rPr>
                <w:spacing w:val="-10"/>
                <w:sz w:val="24"/>
              </w:rPr>
              <w:t>量討</w:t>
            </w:r>
          </w:p>
          <w:p w:rsidR="007E6E83" w:rsidRDefault="007E6E83">
            <w:pPr>
              <w:pStyle w:val="TableParagraph"/>
              <w:spacing w:line="187" w:lineRule="auto"/>
              <w:ind w:left="105" w:right="99"/>
              <w:jc w:val="both"/>
              <w:rPr>
                <w:sz w:val="24"/>
              </w:rPr>
            </w:pPr>
            <w:r>
              <w:rPr>
                <w:spacing w:val="-10"/>
                <w:sz w:val="24"/>
              </w:rPr>
              <w:t>論發表</w:t>
            </w:r>
          </w:p>
        </w:tc>
        <w:tc>
          <w:tcPr>
            <w:tcW w:w="2392" w:type="dxa"/>
          </w:tcPr>
          <w:p w:rsidR="007E6E83" w:rsidRDefault="007E6E83">
            <w:pPr>
              <w:pStyle w:val="TableParagraph"/>
              <w:rPr>
                <w:rFonts w:ascii="Times New Roman"/>
              </w:rPr>
            </w:pPr>
          </w:p>
        </w:tc>
        <w:tc>
          <w:tcPr>
            <w:tcW w:w="637" w:type="dxa"/>
          </w:tcPr>
          <w:p w:rsidR="007E6E83" w:rsidRDefault="007E6E83">
            <w:pPr>
              <w:pStyle w:val="TableParagraph"/>
              <w:rPr>
                <w:rFonts w:ascii="Times New Roman"/>
              </w:rPr>
            </w:pPr>
          </w:p>
        </w:tc>
      </w:tr>
      <w:tr w:rsidR="007E6E83">
        <w:trPr>
          <w:trHeight w:val="314"/>
        </w:trPr>
        <w:tc>
          <w:tcPr>
            <w:tcW w:w="456" w:type="dxa"/>
          </w:tcPr>
          <w:p w:rsidR="007E6E83" w:rsidRDefault="007E6E83">
            <w:pPr>
              <w:pStyle w:val="TableParagraph"/>
              <w:rPr>
                <w:rFonts w:ascii="Times New Roman"/>
              </w:rPr>
            </w:pPr>
          </w:p>
        </w:tc>
        <w:tc>
          <w:tcPr>
            <w:tcW w:w="980" w:type="dxa"/>
          </w:tcPr>
          <w:p w:rsidR="007E6E83" w:rsidRDefault="007E6E83">
            <w:pPr>
              <w:pStyle w:val="TableParagraph"/>
              <w:rPr>
                <w:rFonts w:ascii="Times New Roman"/>
              </w:rPr>
            </w:pPr>
          </w:p>
        </w:tc>
        <w:tc>
          <w:tcPr>
            <w:tcW w:w="456" w:type="dxa"/>
          </w:tcPr>
          <w:p w:rsidR="007E6E83" w:rsidRDefault="007E6E83">
            <w:pPr>
              <w:pStyle w:val="TableParagraph"/>
              <w:rPr>
                <w:rFonts w:ascii="Times New Roman"/>
              </w:rPr>
            </w:pPr>
          </w:p>
        </w:tc>
        <w:tc>
          <w:tcPr>
            <w:tcW w:w="2498" w:type="dxa"/>
          </w:tcPr>
          <w:p w:rsidR="007E6E83" w:rsidRDefault="007E6E83">
            <w:pPr>
              <w:pStyle w:val="TableParagraph"/>
              <w:rPr>
                <w:rFonts w:ascii="Times New Roman"/>
              </w:rPr>
            </w:pPr>
          </w:p>
        </w:tc>
        <w:tc>
          <w:tcPr>
            <w:tcW w:w="958" w:type="dxa"/>
          </w:tcPr>
          <w:p w:rsidR="007E6E83" w:rsidRDefault="007E6E83">
            <w:pPr>
              <w:pStyle w:val="TableParagraph"/>
              <w:rPr>
                <w:rFonts w:ascii="Times New Roman"/>
              </w:rPr>
            </w:pPr>
          </w:p>
        </w:tc>
        <w:tc>
          <w:tcPr>
            <w:tcW w:w="816" w:type="dxa"/>
          </w:tcPr>
          <w:p w:rsidR="007E6E83" w:rsidRDefault="007E6E83">
            <w:pPr>
              <w:pStyle w:val="TableParagraph"/>
              <w:rPr>
                <w:rFonts w:ascii="Times New Roman"/>
              </w:rPr>
            </w:pPr>
          </w:p>
        </w:tc>
        <w:tc>
          <w:tcPr>
            <w:tcW w:w="1188" w:type="dxa"/>
          </w:tcPr>
          <w:p w:rsidR="007E6E83" w:rsidRDefault="007E6E83">
            <w:pPr>
              <w:pStyle w:val="TableParagraph"/>
              <w:rPr>
                <w:rFonts w:ascii="Times New Roman"/>
              </w:rPr>
            </w:pPr>
          </w:p>
        </w:tc>
        <w:tc>
          <w:tcPr>
            <w:tcW w:w="4556" w:type="dxa"/>
          </w:tcPr>
          <w:p w:rsidR="007E6E83" w:rsidRDefault="007E6E83">
            <w:pPr>
              <w:pStyle w:val="TableParagraph"/>
              <w:rPr>
                <w:rFonts w:ascii="Times New Roman"/>
              </w:rPr>
            </w:pPr>
          </w:p>
        </w:tc>
        <w:tc>
          <w:tcPr>
            <w:tcW w:w="457" w:type="dxa"/>
          </w:tcPr>
          <w:p w:rsidR="007E6E83" w:rsidRDefault="007E6E83">
            <w:pPr>
              <w:pStyle w:val="TableParagraph"/>
              <w:rPr>
                <w:rFonts w:ascii="Times New Roman"/>
              </w:rPr>
            </w:pPr>
          </w:p>
        </w:tc>
        <w:tc>
          <w:tcPr>
            <w:tcW w:w="2392" w:type="dxa"/>
          </w:tcPr>
          <w:p w:rsidR="007E6E83" w:rsidRDefault="007E6E83">
            <w:pPr>
              <w:pStyle w:val="TableParagraph"/>
              <w:rPr>
                <w:rFonts w:ascii="Times New Roman"/>
              </w:rPr>
            </w:pPr>
          </w:p>
        </w:tc>
        <w:tc>
          <w:tcPr>
            <w:tcW w:w="637"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p w:rsidR="007E6E83" w:rsidRDefault="007E6E83">
      <w:pPr>
        <w:pStyle w:val="1"/>
      </w:pPr>
      <w:r>
        <w:rPr>
          <w:spacing w:val="2"/>
        </w:rPr>
        <w:lastRenderedPageBreak/>
        <w:t>嘉義縣 朴子市 朴子國民小學</w:t>
      </w:r>
    </w:p>
    <w:p w:rsidR="007E6E83" w:rsidRDefault="007E6E83">
      <w:pPr>
        <w:pStyle w:val="a3"/>
        <w:spacing w:line="371" w:lineRule="exact"/>
        <w:ind w:left="4351"/>
        <w:jc w:val="center"/>
      </w:pPr>
      <w:r>
        <w:rPr>
          <w:spacing w:val="-2"/>
        </w:rPr>
        <w:t>114</w:t>
      </w:r>
      <w:r>
        <w:rPr>
          <w:spacing w:val="-9"/>
        </w:rPr>
        <w:t xml:space="preserve"> 學年度第</w:t>
      </w:r>
      <w:r>
        <w:rPr>
          <w:rFonts w:ascii="Malgun Gothic" w:eastAsia="Malgun Gothic"/>
          <w:b/>
          <w:color w:val="FF0000"/>
          <w:spacing w:val="-2"/>
          <w:u w:val="single" w:color="FF0000"/>
        </w:rPr>
        <w:t>二</w:t>
      </w:r>
      <w:r>
        <w:rPr>
          <w:spacing w:val="-2"/>
        </w:rPr>
        <w:t>學期</w:t>
      </w:r>
      <w:r>
        <w:rPr>
          <w:rFonts w:ascii="Malgun Gothic" w:eastAsia="Malgun Gothic"/>
          <w:b/>
          <w:color w:val="FF0000"/>
          <w:spacing w:val="-2"/>
          <w:u w:val="single" w:color="FF0000"/>
        </w:rPr>
        <w:t>二</w:t>
      </w:r>
      <w:r>
        <w:rPr>
          <w:spacing w:val="-2"/>
        </w:rPr>
        <w:t>年級普通班</w:t>
      </w:r>
      <w:r>
        <w:rPr>
          <w:rFonts w:ascii="Malgun Gothic" w:eastAsia="Malgun Gothic"/>
          <w:b/>
          <w:color w:val="FF0000"/>
          <w:spacing w:val="-2"/>
          <w:u w:val="single" w:color="FF0000"/>
        </w:rPr>
        <w:t>閩南語</w:t>
      </w:r>
      <w:r>
        <w:rPr>
          <w:spacing w:val="-6"/>
        </w:rPr>
        <w:t xml:space="preserve">領域課程計畫(表 </w:t>
      </w:r>
      <w:r>
        <w:rPr>
          <w:spacing w:val="-2"/>
        </w:rPr>
        <w:t>13-</w:t>
      </w:r>
      <w:r>
        <w:rPr>
          <w:spacing w:val="-5"/>
        </w:rPr>
        <w:t>1)</w:t>
      </w:r>
    </w:p>
    <w:p w:rsidR="007E6E83" w:rsidRDefault="007E6E83">
      <w:pPr>
        <w:pStyle w:val="a3"/>
        <w:spacing w:before="268"/>
        <w:ind w:left="4351"/>
        <w:jc w:val="center"/>
      </w:pPr>
      <w:r>
        <w:rPr>
          <w:spacing w:val="-3"/>
        </w:rPr>
        <w:t>第二學期</w:t>
      </w:r>
    </w:p>
    <w:p w:rsidR="007E6E83" w:rsidRDefault="007E6E83">
      <w:pPr>
        <w:rPr>
          <w:sz w:val="24"/>
        </w:rPr>
      </w:pPr>
      <w:r>
        <w:br w:type="column"/>
      </w:r>
    </w:p>
    <w:p w:rsidR="007E6E83" w:rsidRDefault="007E6E83">
      <w:pPr>
        <w:pStyle w:val="a3"/>
        <w:spacing w:before="83"/>
      </w:pPr>
    </w:p>
    <w:p w:rsidR="007E6E83" w:rsidRDefault="007E6E83">
      <w:pPr>
        <w:pStyle w:val="a3"/>
        <w:spacing w:before="1"/>
        <w:ind w:left="1260"/>
      </w:pPr>
      <w:r>
        <w:t>設計者：</w:t>
      </w:r>
      <w:r>
        <w:rPr>
          <w:spacing w:val="5"/>
          <w:u w:val="single"/>
        </w:rPr>
        <w:t xml:space="preserve">  閩南語領域團隊</w:t>
      </w:r>
    </w:p>
    <w:p w:rsidR="007E6E83" w:rsidRDefault="007E6E83">
      <w:pPr>
        <w:pStyle w:val="a3"/>
        <w:sectPr w:rsidR="007E6E83">
          <w:pgSz w:w="16840" w:h="11910" w:orient="landscape"/>
          <w:pgMar w:top="680" w:right="708" w:bottom="1440" w:left="708" w:header="0" w:footer="1216" w:gutter="0"/>
          <w:cols w:num="2" w:space="720" w:equalWidth="0">
            <w:col w:w="11073" w:space="40"/>
            <w:col w:w="4311"/>
          </w:cols>
        </w:sectPr>
      </w:pPr>
    </w:p>
    <w:p w:rsidR="007E6E83" w:rsidRDefault="007E6E83">
      <w:pPr>
        <w:pStyle w:val="a3"/>
        <w:tabs>
          <w:tab w:val="left" w:pos="8016"/>
          <w:tab w:val="left" w:pos="9216"/>
          <w:tab w:val="left" w:pos="10176"/>
        </w:tabs>
        <w:spacing w:before="4" w:after="17"/>
        <w:ind w:left="1"/>
        <w:jc w:val="center"/>
        <w:rPr>
          <w:rFonts w:ascii="Wingdings" w:hAnsi="Wingdings"/>
        </w:rPr>
      </w:pPr>
      <w:r>
        <w:t>全校學生人數未滿五十人需實施混齡，本課程是否實施混齡教學：是</w:t>
      </w:r>
      <w:r>
        <w:rPr>
          <w:rFonts w:ascii="Wingdings" w:hAnsi="Wingdings"/>
          <w:spacing w:val="-5"/>
        </w:rPr>
        <w:t></w:t>
      </w:r>
      <w:r>
        <w:rPr>
          <w:spacing w:val="-5"/>
        </w:rPr>
        <w:t>(</w:t>
      </w:r>
      <w:r>
        <w:rPr>
          <w:rFonts w:ascii="Times New Roman" w:hAnsi="Times New Roman"/>
          <w:u w:val="single"/>
        </w:rPr>
        <w:tab/>
      </w:r>
      <w:r>
        <w:t>年級</w:t>
      </w:r>
      <w:r>
        <w:rPr>
          <w:spacing w:val="-10"/>
        </w:rPr>
        <w:t>和</w:t>
      </w:r>
      <w:r>
        <w:rPr>
          <w:rFonts w:ascii="Times New Roman" w:hAnsi="Times New Roman"/>
          <w:u w:val="single"/>
        </w:rPr>
        <w:tab/>
      </w:r>
      <w:r>
        <w:t>年級</w:t>
      </w:r>
      <w:r>
        <w:rPr>
          <w:spacing w:val="-10"/>
        </w:rPr>
        <w:t>)</w:t>
      </w:r>
      <w:r>
        <w:tab/>
        <w:t>否</w:t>
      </w:r>
      <w:r>
        <w:rPr>
          <w:rFonts w:ascii="Wingdings" w:hAnsi="Wingdings"/>
          <w:spacing w:val="-10"/>
        </w:rPr>
        <w:t></w:t>
      </w: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933"/>
        <w:gridCol w:w="1643"/>
        <w:gridCol w:w="844"/>
        <w:gridCol w:w="846"/>
        <w:gridCol w:w="1117"/>
        <w:gridCol w:w="150"/>
        <w:gridCol w:w="3700"/>
        <w:gridCol w:w="402"/>
        <w:gridCol w:w="844"/>
        <w:gridCol w:w="2412"/>
        <w:gridCol w:w="650"/>
      </w:tblGrid>
      <w:tr w:rsidR="007E6E83">
        <w:trPr>
          <w:trHeight w:val="443"/>
        </w:trPr>
        <w:tc>
          <w:tcPr>
            <w:tcW w:w="2771" w:type="dxa"/>
            <w:gridSpan w:val="4"/>
            <w:shd w:val="clear" w:color="auto" w:fill="E4E4E4"/>
          </w:tcPr>
          <w:p w:rsidR="007E6E83" w:rsidRDefault="007E6E83">
            <w:pPr>
              <w:pStyle w:val="TableParagraph"/>
              <w:spacing w:before="52"/>
              <w:ind w:left="904"/>
              <w:rPr>
                <w:sz w:val="24"/>
              </w:rPr>
            </w:pPr>
            <w:r>
              <w:rPr>
                <w:spacing w:val="-3"/>
                <w:sz w:val="24"/>
              </w:rPr>
              <w:t>教材版本</w:t>
            </w:r>
          </w:p>
        </w:tc>
        <w:tc>
          <w:tcPr>
            <w:tcW w:w="4450" w:type="dxa"/>
            <w:gridSpan w:val="4"/>
          </w:tcPr>
          <w:p w:rsidR="007E6E83" w:rsidRDefault="007E6E83">
            <w:pPr>
              <w:pStyle w:val="TableParagraph"/>
              <w:spacing w:before="52"/>
              <w:ind w:left="17"/>
              <w:jc w:val="center"/>
              <w:rPr>
                <w:sz w:val="24"/>
              </w:rPr>
            </w:pPr>
            <w:r>
              <w:rPr>
                <w:spacing w:val="-2"/>
                <w:sz w:val="24"/>
              </w:rPr>
              <w:t>康軒版第四冊</w:t>
            </w:r>
          </w:p>
        </w:tc>
        <w:tc>
          <w:tcPr>
            <w:tcW w:w="3850" w:type="dxa"/>
            <w:gridSpan w:val="2"/>
            <w:shd w:val="clear" w:color="auto" w:fill="E4E4E4"/>
          </w:tcPr>
          <w:p w:rsidR="007E6E83" w:rsidRDefault="007E6E83">
            <w:pPr>
              <w:pStyle w:val="TableParagraph"/>
              <w:spacing w:before="52"/>
              <w:ind w:left="22"/>
              <w:jc w:val="center"/>
              <w:rPr>
                <w:sz w:val="24"/>
              </w:rPr>
            </w:pPr>
            <w:r>
              <w:rPr>
                <w:spacing w:val="-3"/>
                <w:sz w:val="24"/>
              </w:rPr>
              <w:t>教學節數</w:t>
            </w:r>
          </w:p>
        </w:tc>
        <w:tc>
          <w:tcPr>
            <w:tcW w:w="4308" w:type="dxa"/>
            <w:gridSpan w:val="4"/>
          </w:tcPr>
          <w:p w:rsidR="007E6E83" w:rsidRDefault="007E6E83">
            <w:pPr>
              <w:pStyle w:val="TableParagraph"/>
              <w:spacing w:before="52"/>
              <w:ind w:left="663"/>
              <w:rPr>
                <w:sz w:val="24"/>
              </w:rPr>
            </w:pPr>
            <w:r>
              <w:rPr>
                <w:sz w:val="24"/>
              </w:rPr>
              <w:t>每週(1)節，本學期共(20)</w:t>
            </w:r>
            <w:r>
              <w:rPr>
                <w:spacing w:val="-10"/>
                <w:sz w:val="24"/>
              </w:rPr>
              <w:t>節</w:t>
            </w:r>
          </w:p>
        </w:tc>
      </w:tr>
      <w:tr w:rsidR="007E6E83">
        <w:trPr>
          <w:trHeight w:val="2112"/>
        </w:trPr>
        <w:tc>
          <w:tcPr>
            <w:tcW w:w="2771" w:type="dxa"/>
            <w:gridSpan w:val="4"/>
            <w:shd w:val="clear" w:color="auto" w:fill="E4E4E4"/>
          </w:tcPr>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spacing w:before="88"/>
              <w:rPr>
                <w:rFonts w:ascii="Wingdings" w:hAnsi="Wingdings"/>
                <w:sz w:val="24"/>
              </w:rPr>
            </w:pPr>
          </w:p>
          <w:p w:rsidR="007E6E83" w:rsidRDefault="007E6E83">
            <w:pPr>
              <w:pStyle w:val="TableParagraph"/>
              <w:ind w:left="904"/>
              <w:rPr>
                <w:sz w:val="24"/>
              </w:rPr>
            </w:pPr>
            <w:r>
              <w:rPr>
                <w:spacing w:val="-3"/>
                <w:sz w:val="24"/>
              </w:rPr>
              <w:t>課程目標</w:t>
            </w:r>
          </w:p>
        </w:tc>
        <w:tc>
          <w:tcPr>
            <w:tcW w:w="12608" w:type="dxa"/>
            <w:gridSpan w:val="10"/>
          </w:tcPr>
          <w:p w:rsidR="007E6E83" w:rsidRDefault="007E6E83" w:rsidP="007E6E83">
            <w:pPr>
              <w:pStyle w:val="TableParagraph"/>
              <w:numPr>
                <w:ilvl w:val="0"/>
                <w:numId w:val="115"/>
              </w:numPr>
              <w:tabs>
                <w:tab w:val="left" w:pos="349"/>
              </w:tabs>
              <w:spacing w:before="12"/>
              <w:ind w:left="349" w:hanging="240"/>
              <w:rPr>
                <w:sz w:val="24"/>
              </w:rPr>
            </w:pPr>
            <w:r>
              <w:rPr>
                <w:spacing w:val="-1"/>
                <w:sz w:val="24"/>
              </w:rPr>
              <w:t>熟讀課文，理解文意，能替換語詞或句型應用於生活中。</w:t>
            </w:r>
          </w:p>
          <w:p w:rsidR="007E6E83" w:rsidRDefault="007E6E83" w:rsidP="007E6E83">
            <w:pPr>
              <w:pStyle w:val="TableParagraph"/>
              <w:numPr>
                <w:ilvl w:val="0"/>
                <w:numId w:val="115"/>
              </w:numPr>
              <w:tabs>
                <w:tab w:val="left" w:pos="349"/>
              </w:tabs>
              <w:spacing w:before="52"/>
              <w:ind w:left="349" w:hanging="240"/>
              <w:rPr>
                <w:sz w:val="24"/>
              </w:rPr>
            </w:pPr>
            <w:r>
              <w:rPr>
                <w:spacing w:val="-1"/>
                <w:sz w:val="24"/>
              </w:rPr>
              <w:t>說出基本顏色的閩南語說法。</w:t>
            </w:r>
          </w:p>
          <w:p w:rsidR="007E6E83" w:rsidRDefault="007E6E83" w:rsidP="007E6E83">
            <w:pPr>
              <w:pStyle w:val="TableParagraph"/>
              <w:numPr>
                <w:ilvl w:val="0"/>
                <w:numId w:val="115"/>
              </w:numPr>
              <w:tabs>
                <w:tab w:val="left" w:pos="349"/>
              </w:tabs>
              <w:spacing w:before="53"/>
              <w:ind w:left="349" w:hanging="240"/>
              <w:rPr>
                <w:sz w:val="24"/>
              </w:rPr>
            </w:pPr>
            <w:r>
              <w:rPr>
                <w:spacing w:val="-1"/>
                <w:sz w:val="24"/>
              </w:rPr>
              <w:t>指認昆蟲圖案，說出各種昆蟲的閩南語說法。</w:t>
            </w:r>
          </w:p>
          <w:p w:rsidR="007E6E83" w:rsidRDefault="007E6E83" w:rsidP="007E6E83">
            <w:pPr>
              <w:pStyle w:val="TableParagraph"/>
              <w:numPr>
                <w:ilvl w:val="0"/>
                <w:numId w:val="115"/>
              </w:numPr>
              <w:tabs>
                <w:tab w:val="left" w:pos="349"/>
              </w:tabs>
              <w:spacing w:before="53"/>
              <w:ind w:left="349" w:hanging="240"/>
              <w:rPr>
                <w:sz w:val="24"/>
              </w:rPr>
            </w:pPr>
            <w:r>
              <w:rPr>
                <w:spacing w:val="-1"/>
                <w:sz w:val="24"/>
              </w:rPr>
              <w:t>說出一天的時段、時間的閩南語說法。</w:t>
            </w:r>
          </w:p>
          <w:p w:rsidR="007E6E83" w:rsidRDefault="007E6E83" w:rsidP="007E6E83">
            <w:pPr>
              <w:pStyle w:val="TableParagraph"/>
              <w:numPr>
                <w:ilvl w:val="0"/>
                <w:numId w:val="115"/>
              </w:numPr>
              <w:tabs>
                <w:tab w:val="left" w:pos="349"/>
              </w:tabs>
              <w:spacing w:before="52"/>
              <w:ind w:left="349" w:hanging="240"/>
              <w:rPr>
                <w:sz w:val="24"/>
              </w:rPr>
            </w:pPr>
            <w:r>
              <w:rPr>
                <w:spacing w:val="-1"/>
                <w:sz w:val="24"/>
              </w:rPr>
              <w:t>說出月分的閩南語說法。</w:t>
            </w:r>
          </w:p>
          <w:p w:rsidR="007E6E83" w:rsidRDefault="007E6E83" w:rsidP="007E6E83">
            <w:pPr>
              <w:pStyle w:val="TableParagraph"/>
              <w:numPr>
                <w:ilvl w:val="0"/>
                <w:numId w:val="115"/>
              </w:numPr>
              <w:tabs>
                <w:tab w:val="left" w:pos="349"/>
              </w:tabs>
              <w:spacing w:before="29" w:line="304" w:lineRule="exact"/>
              <w:ind w:left="349" w:hanging="240"/>
              <w:rPr>
                <w:sz w:val="24"/>
              </w:rPr>
            </w:pPr>
            <w:r>
              <w:rPr>
                <w:spacing w:val="-1"/>
                <w:sz w:val="24"/>
              </w:rPr>
              <w:t>認識衣物的穿戴時機及閩南語說法。</w:t>
            </w:r>
          </w:p>
        </w:tc>
      </w:tr>
      <w:tr w:rsidR="007E6E83">
        <w:trPr>
          <w:trHeight w:val="496"/>
        </w:trPr>
        <w:tc>
          <w:tcPr>
            <w:tcW w:w="456" w:type="dxa"/>
            <w:vMerge w:val="restart"/>
            <w:shd w:val="clear" w:color="auto" w:fill="E4E4E4"/>
          </w:tcPr>
          <w:p w:rsidR="007E6E83" w:rsidRDefault="007E6E83">
            <w:pPr>
              <w:pStyle w:val="TableParagraph"/>
              <w:rPr>
                <w:rFonts w:ascii="Wingdings" w:hAnsi="Wingdings"/>
                <w:sz w:val="24"/>
              </w:rPr>
            </w:pPr>
          </w:p>
          <w:p w:rsidR="007E6E83" w:rsidRDefault="007E6E83">
            <w:pPr>
              <w:pStyle w:val="TableParagraph"/>
              <w:spacing w:before="79"/>
              <w:rPr>
                <w:rFonts w:ascii="Wingdings" w:hAnsi="Wingdings"/>
                <w:sz w:val="24"/>
              </w:rPr>
            </w:pPr>
          </w:p>
          <w:p w:rsidR="007E6E83" w:rsidRDefault="007E6E83">
            <w:pPr>
              <w:pStyle w:val="TableParagraph"/>
              <w:spacing w:line="244" w:lineRule="auto"/>
              <w:ind w:left="107" w:right="96"/>
              <w:jc w:val="both"/>
              <w:rPr>
                <w:sz w:val="24"/>
              </w:rPr>
            </w:pPr>
            <w:r>
              <w:rPr>
                <w:spacing w:val="-10"/>
                <w:sz w:val="24"/>
              </w:rPr>
              <w:t>教學進度週次</w:t>
            </w:r>
          </w:p>
        </w:tc>
        <w:tc>
          <w:tcPr>
            <w:tcW w:w="816" w:type="dxa"/>
            <w:vMerge w:val="restart"/>
            <w:shd w:val="clear" w:color="auto" w:fill="E4E4E4"/>
          </w:tcPr>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spacing w:before="172"/>
              <w:rPr>
                <w:rFonts w:ascii="Wingdings" w:hAnsi="Wingdings"/>
                <w:sz w:val="24"/>
              </w:rPr>
            </w:pPr>
          </w:p>
          <w:p w:rsidR="007E6E83" w:rsidRDefault="007E6E83">
            <w:pPr>
              <w:pStyle w:val="TableParagraph"/>
              <w:spacing w:line="244" w:lineRule="auto"/>
              <w:ind w:left="167" w:right="156"/>
              <w:rPr>
                <w:sz w:val="24"/>
              </w:rPr>
            </w:pPr>
            <w:r>
              <w:rPr>
                <w:spacing w:val="-6"/>
                <w:sz w:val="24"/>
              </w:rPr>
              <w:t>單元</w:t>
            </w:r>
            <w:r>
              <w:rPr>
                <w:spacing w:val="-5"/>
                <w:sz w:val="24"/>
              </w:rPr>
              <w:t>名稱</w:t>
            </w:r>
          </w:p>
        </w:tc>
        <w:tc>
          <w:tcPr>
            <w:tcW w:w="566" w:type="dxa"/>
            <w:vMerge w:val="restart"/>
            <w:shd w:val="clear" w:color="auto" w:fill="E4E4E4"/>
          </w:tcPr>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spacing w:before="172"/>
              <w:rPr>
                <w:rFonts w:ascii="Wingdings" w:hAnsi="Wingdings"/>
                <w:sz w:val="24"/>
              </w:rPr>
            </w:pPr>
          </w:p>
          <w:p w:rsidR="007E6E83" w:rsidRDefault="007E6E83">
            <w:pPr>
              <w:pStyle w:val="TableParagraph"/>
              <w:spacing w:line="244" w:lineRule="auto"/>
              <w:ind w:left="163" w:right="150"/>
              <w:rPr>
                <w:sz w:val="24"/>
              </w:rPr>
            </w:pPr>
            <w:r>
              <w:rPr>
                <w:spacing w:val="-10"/>
                <w:sz w:val="24"/>
              </w:rPr>
              <w:t>節數</w:t>
            </w:r>
          </w:p>
        </w:tc>
        <w:tc>
          <w:tcPr>
            <w:tcW w:w="2576" w:type="dxa"/>
            <w:gridSpan w:val="2"/>
            <w:vMerge w:val="restart"/>
            <w:shd w:val="clear" w:color="auto" w:fill="E4E4E4"/>
          </w:tcPr>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spacing w:before="172"/>
              <w:rPr>
                <w:rFonts w:ascii="Wingdings" w:hAnsi="Wingdings"/>
                <w:sz w:val="24"/>
              </w:rPr>
            </w:pPr>
          </w:p>
          <w:p w:rsidR="007E6E83" w:rsidRDefault="007E6E83">
            <w:pPr>
              <w:pStyle w:val="TableParagraph"/>
              <w:spacing w:line="244" w:lineRule="auto"/>
              <w:ind w:left="809" w:right="794"/>
              <w:rPr>
                <w:sz w:val="24"/>
              </w:rPr>
            </w:pPr>
            <w:r>
              <w:rPr>
                <w:spacing w:val="-4"/>
                <w:sz w:val="24"/>
              </w:rPr>
              <w:t>學習領域</w:t>
            </w:r>
            <w:r>
              <w:rPr>
                <w:spacing w:val="-3"/>
                <w:sz w:val="24"/>
              </w:rPr>
              <w:t>核心素養</w:t>
            </w:r>
          </w:p>
        </w:tc>
        <w:tc>
          <w:tcPr>
            <w:tcW w:w="1690" w:type="dxa"/>
            <w:gridSpan w:val="2"/>
            <w:shd w:val="clear" w:color="auto" w:fill="E4E4E4"/>
          </w:tcPr>
          <w:p w:rsidR="007E6E83" w:rsidRDefault="007E6E83">
            <w:pPr>
              <w:pStyle w:val="TableParagraph"/>
              <w:spacing w:before="81"/>
              <w:ind w:left="367"/>
              <w:rPr>
                <w:sz w:val="24"/>
              </w:rPr>
            </w:pPr>
            <w:r>
              <w:rPr>
                <w:spacing w:val="-3"/>
                <w:sz w:val="24"/>
              </w:rPr>
              <w:t>學習重點</w:t>
            </w:r>
          </w:p>
        </w:tc>
        <w:tc>
          <w:tcPr>
            <w:tcW w:w="1267" w:type="dxa"/>
            <w:gridSpan w:val="2"/>
            <w:vMerge w:val="restart"/>
            <w:shd w:val="clear" w:color="auto" w:fill="E4E4E4"/>
          </w:tcPr>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spacing w:before="62"/>
              <w:rPr>
                <w:rFonts w:ascii="Wingdings" w:hAnsi="Wingdings"/>
                <w:sz w:val="24"/>
              </w:rPr>
            </w:pPr>
          </w:p>
          <w:p w:rsidR="007E6E83" w:rsidRDefault="007E6E83">
            <w:pPr>
              <w:pStyle w:val="TableParagraph"/>
              <w:ind w:left="160"/>
              <w:rPr>
                <w:sz w:val="24"/>
              </w:rPr>
            </w:pPr>
            <w:r>
              <w:rPr>
                <w:spacing w:val="-3"/>
                <w:sz w:val="24"/>
              </w:rPr>
              <w:t>學習目標</w:t>
            </w:r>
          </w:p>
        </w:tc>
        <w:tc>
          <w:tcPr>
            <w:tcW w:w="4102" w:type="dxa"/>
            <w:gridSpan w:val="2"/>
            <w:vMerge w:val="restart"/>
            <w:shd w:val="clear" w:color="auto" w:fill="E4E4E4"/>
          </w:tcPr>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spacing w:before="62"/>
              <w:rPr>
                <w:rFonts w:ascii="Wingdings" w:hAnsi="Wingdings"/>
                <w:sz w:val="24"/>
              </w:rPr>
            </w:pPr>
          </w:p>
          <w:p w:rsidR="007E6E83" w:rsidRDefault="007E6E83">
            <w:pPr>
              <w:pStyle w:val="TableParagraph"/>
              <w:ind w:left="139"/>
              <w:rPr>
                <w:sz w:val="24"/>
              </w:rPr>
            </w:pPr>
            <w:r>
              <w:rPr>
                <w:spacing w:val="-1"/>
                <w:sz w:val="24"/>
              </w:rPr>
              <w:t>教學重點(學習引導內容及實施方式)</w:t>
            </w:r>
          </w:p>
        </w:tc>
        <w:tc>
          <w:tcPr>
            <w:tcW w:w="844" w:type="dxa"/>
            <w:vMerge w:val="restart"/>
            <w:shd w:val="clear" w:color="auto" w:fill="E4E4E4"/>
          </w:tcPr>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spacing w:before="172"/>
              <w:rPr>
                <w:rFonts w:ascii="Wingdings" w:hAnsi="Wingdings"/>
                <w:sz w:val="24"/>
              </w:rPr>
            </w:pPr>
          </w:p>
          <w:p w:rsidR="007E6E83" w:rsidRDefault="007E6E83">
            <w:pPr>
              <w:pStyle w:val="TableParagraph"/>
              <w:spacing w:line="244" w:lineRule="auto"/>
              <w:ind w:left="192" w:right="159"/>
              <w:rPr>
                <w:sz w:val="24"/>
              </w:rPr>
            </w:pPr>
            <w:r>
              <w:rPr>
                <w:spacing w:val="-6"/>
                <w:sz w:val="24"/>
              </w:rPr>
              <w:t>評量</w:t>
            </w:r>
            <w:r>
              <w:rPr>
                <w:spacing w:val="-5"/>
                <w:sz w:val="24"/>
              </w:rPr>
              <w:t>方式</w:t>
            </w:r>
          </w:p>
        </w:tc>
        <w:tc>
          <w:tcPr>
            <w:tcW w:w="2412" w:type="dxa"/>
            <w:vMerge w:val="restart"/>
            <w:shd w:val="clear" w:color="auto" w:fill="E4E4E4"/>
          </w:tcPr>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spacing w:before="62"/>
              <w:rPr>
                <w:rFonts w:ascii="Wingdings" w:hAnsi="Wingdings"/>
                <w:sz w:val="24"/>
              </w:rPr>
            </w:pPr>
          </w:p>
          <w:p w:rsidR="007E6E83" w:rsidRDefault="007E6E83">
            <w:pPr>
              <w:pStyle w:val="TableParagraph"/>
              <w:ind w:left="735"/>
              <w:rPr>
                <w:sz w:val="24"/>
              </w:rPr>
            </w:pPr>
            <w:r>
              <w:rPr>
                <w:spacing w:val="-3"/>
                <w:sz w:val="24"/>
              </w:rPr>
              <w:t>議題融入</w:t>
            </w:r>
          </w:p>
        </w:tc>
        <w:tc>
          <w:tcPr>
            <w:tcW w:w="650" w:type="dxa"/>
            <w:vMerge w:val="restart"/>
            <w:shd w:val="clear" w:color="auto" w:fill="E4E4E4"/>
          </w:tcPr>
          <w:p w:rsidR="007E6E83" w:rsidRDefault="007E6E83">
            <w:pPr>
              <w:pStyle w:val="TableParagraph"/>
              <w:spacing w:line="244" w:lineRule="auto"/>
              <w:ind w:left="157" w:right="120" w:firstLine="60"/>
              <w:jc w:val="both"/>
              <w:rPr>
                <w:sz w:val="24"/>
              </w:rPr>
            </w:pPr>
            <w:r>
              <w:rPr>
                <w:spacing w:val="-10"/>
                <w:sz w:val="24"/>
              </w:rPr>
              <w:t xml:space="preserve">跨領域統整規劃 </w:t>
            </w:r>
            <w:r>
              <w:rPr>
                <w:spacing w:val="-6"/>
                <w:sz w:val="24"/>
              </w:rPr>
              <w:t>(無</w:t>
            </w:r>
            <w:r>
              <w:rPr>
                <w:spacing w:val="-10"/>
                <w:sz w:val="24"/>
              </w:rPr>
              <w:t>則</w:t>
            </w:r>
          </w:p>
          <w:p w:rsidR="007E6E83" w:rsidRDefault="007E6E83">
            <w:pPr>
              <w:pStyle w:val="TableParagraph"/>
              <w:spacing w:line="292" w:lineRule="exact"/>
              <w:ind w:left="157"/>
              <w:rPr>
                <w:sz w:val="24"/>
              </w:rPr>
            </w:pPr>
            <w:r>
              <w:rPr>
                <w:spacing w:val="-5"/>
                <w:sz w:val="24"/>
              </w:rPr>
              <w:t>免)</w:t>
            </w:r>
          </w:p>
        </w:tc>
      </w:tr>
      <w:tr w:rsidR="007E6E83">
        <w:trPr>
          <w:trHeight w:val="2615"/>
        </w:trPr>
        <w:tc>
          <w:tcPr>
            <w:tcW w:w="456" w:type="dxa"/>
            <w:vMerge/>
            <w:tcBorders>
              <w:top w:val="nil"/>
            </w:tcBorders>
            <w:shd w:val="clear" w:color="auto" w:fill="E4E4E4"/>
          </w:tcPr>
          <w:p w:rsidR="007E6E83" w:rsidRDefault="007E6E83">
            <w:pPr>
              <w:rPr>
                <w:sz w:val="2"/>
                <w:szCs w:val="2"/>
              </w:rPr>
            </w:pPr>
          </w:p>
        </w:tc>
        <w:tc>
          <w:tcPr>
            <w:tcW w:w="816" w:type="dxa"/>
            <w:vMerge/>
            <w:tcBorders>
              <w:top w:val="nil"/>
            </w:tcBorders>
            <w:shd w:val="clear" w:color="auto" w:fill="E4E4E4"/>
          </w:tcPr>
          <w:p w:rsidR="007E6E83" w:rsidRDefault="007E6E83">
            <w:pPr>
              <w:rPr>
                <w:sz w:val="2"/>
                <w:szCs w:val="2"/>
              </w:rPr>
            </w:pPr>
          </w:p>
        </w:tc>
        <w:tc>
          <w:tcPr>
            <w:tcW w:w="566" w:type="dxa"/>
            <w:vMerge/>
            <w:tcBorders>
              <w:top w:val="nil"/>
            </w:tcBorders>
            <w:shd w:val="clear" w:color="auto" w:fill="E4E4E4"/>
          </w:tcPr>
          <w:p w:rsidR="007E6E83" w:rsidRDefault="007E6E83">
            <w:pPr>
              <w:rPr>
                <w:sz w:val="2"/>
                <w:szCs w:val="2"/>
              </w:rPr>
            </w:pPr>
          </w:p>
        </w:tc>
        <w:tc>
          <w:tcPr>
            <w:tcW w:w="2576" w:type="dxa"/>
            <w:gridSpan w:val="2"/>
            <w:vMerge/>
            <w:tcBorders>
              <w:top w:val="nil"/>
            </w:tcBorders>
            <w:shd w:val="clear" w:color="auto" w:fill="E4E4E4"/>
          </w:tcPr>
          <w:p w:rsidR="007E6E83" w:rsidRDefault="007E6E83">
            <w:pPr>
              <w:rPr>
                <w:sz w:val="2"/>
                <w:szCs w:val="2"/>
              </w:rPr>
            </w:pPr>
          </w:p>
        </w:tc>
        <w:tc>
          <w:tcPr>
            <w:tcW w:w="844" w:type="dxa"/>
            <w:shd w:val="clear" w:color="auto" w:fill="E4E4E4"/>
          </w:tcPr>
          <w:p w:rsidR="007E6E83" w:rsidRDefault="007E6E83">
            <w:pPr>
              <w:pStyle w:val="TableParagraph"/>
              <w:spacing w:line="244" w:lineRule="auto"/>
              <w:ind w:left="184" w:right="167"/>
              <w:rPr>
                <w:sz w:val="24"/>
              </w:rPr>
            </w:pPr>
            <w:r>
              <w:rPr>
                <w:spacing w:val="-6"/>
                <w:sz w:val="24"/>
              </w:rPr>
              <w:t>學習</w:t>
            </w:r>
            <w:r>
              <w:rPr>
                <w:spacing w:val="-5"/>
                <w:sz w:val="24"/>
              </w:rPr>
              <w:t>表現</w:t>
            </w:r>
          </w:p>
        </w:tc>
        <w:tc>
          <w:tcPr>
            <w:tcW w:w="846" w:type="dxa"/>
            <w:shd w:val="clear" w:color="auto" w:fill="E4E4E4"/>
          </w:tcPr>
          <w:p w:rsidR="007E6E83" w:rsidRDefault="007E6E83">
            <w:pPr>
              <w:pStyle w:val="TableParagraph"/>
              <w:spacing w:line="244" w:lineRule="auto"/>
              <w:ind w:left="186" w:right="169"/>
              <w:rPr>
                <w:sz w:val="24"/>
              </w:rPr>
            </w:pPr>
            <w:r>
              <w:rPr>
                <w:spacing w:val="-6"/>
                <w:sz w:val="24"/>
              </w:rPr>
              <w:t>學習</w:t>
            </w:r>
            <w:r>
              <w:rPr>
                <w:spacing w:val="-5"/>
                <w:sz w:val="24"/>
              </w:rPr>
              <w:t>內容</w:t>
            </w:r>
          </w:p>
        </w:tc>
        <w:tc>
          <w:tcPr>
            <w:tcW w:w="1267" w:type="dxa"/>
            <w:gridSpan w:val="2"/>
            <w:vMerge/>
            <w:tcBorders>
              <w:top w:val="nil"/>
            </w:tcBorders>
            <w:shd w:val="clear" w:color="auto" w:fill="E4E4E4"/>
          </w:tcPr>
          <w:p w:rsidR="007E6E83" w:rsidRDefault="007E6E83">
            <w:pPr>
              <w:rPr>
                <w:sz w:val="2"/>
                <w:szCs w:val="2"/>
              </w:rPr>
            </w:pPr>
          </w:p>
        </w:tc>
        <w:tc>
          <w:tcPr>
            <w:tcW w:w="4102" w:type="dxa"/>
            <w:gridSpan w:val="2"/>
            <w:vMerge/>
            <w:tcBorders>
              <w:top w:val="nil"/>
            </w:tcBorders>
            <w:shd w:val="clear" w:color="auto" w:fill="E4E4E4"/>
          </w:tcPr>
          <w:p w:rsidR="007E6E83" w:rsidRDefault="007E6E83">
            <w:pPr>
              <w:rPr>
                <w:sz w:val="2"/>
                <w:szCs w:val="2"/>
              </w:rPr>
            </w:pPr>
          </w:p>
        </w:tc>
        <w:tc>
          <w:tcPr>
            <w:tcW w:w="844" w:type="dxa"/>
            <w:vMerge/>
            <w:tcBorders>
              <w:top w:val="nil"/>
            </w:tcBorders>
            <w:shd w:val="clear" w:color="auto" w:fill="E4E4E4"/>
          </w:tcPr>
          <w:p w:rsidR="007E6E83" w:rsidRDefault="007E6E83">
            <w:pPr>
              <w:rPr>
                <w:sz w:val="2"/>
                <w:szCs w:val="2"/>
              </w:rPr>
            </w:pPr>
          </w:p>
        </w:tc>
        <w:tc>
          <w:tcPr>
            <w:tcW w:w="2412" w:type="dxa"/>
            <w:vMerge/>
            <w:tcBorders>
              <w:top w:val="nil"/>
            </w:tcBorders>
            <w:shd w:val="clear" w:color="auto" w:fill="E4E4E4"/>
          </w:tcPr>
          <w:p w:rsidR="007E6E83" w:rsidRDefault="007E6E83">
            <w:pPr>
              <w:rPr>
                <w:sz w:val="2"/>
                <w:szCs w:val="2"/>
              </w:rPr>
            </w:pPr>
          </w:p>
        </w:tc>
        <w:tc>
          <w:tcPr>
            <w:tcW w:w="650" w:type="dxa"/>
            <w:vMerge/>
            <w:tcBorders>
              <w:top w:val="nil"/>
            </w:tcBorders>
            <w:shd w:val="clear" w:color="auto" w:fill="E4E4E4"/>
          </w:tcPr>
          <w:p w:rsidR="007E6E83" w:rsidRDefault="007E6E83">
            <w:pPr>
              <w:rPr>
                <w:sz w:val="2"/>
                <w:szCs w:val="2"/>
              </w:rPr>
            </w:pPr>
          </w:p>
        </w:tc>
      </w:tr>
      <w:tr w:rsidR="007E6E83">
        <w:trPr>
          <w:trHeight w:val="2280"/>
        </w:trPr>
        <w:tc>
          <w:tcPr>
            <w:tcW w:w="456" w:type="dxa"/>
          </w:tcPr>
          <w:p w:rsidR="007E6E83" w:rsidRDefault="007E6E83">
            <w:pPr>
              <w:pStyle w:val="TableParagraph"/>
              <w:spacing w:before="4" w:line="204" w:lineRule="auto"/>
              <w:ind w:left="107" w:right="96"/>
              <w:jc w:val="both"/>
              <w:rPr>
                <w:sz w:val="24"/>
              </w:rPr>
            </w:pPr>
            <w:r>
              <w:rPr>
                <w:spacing w:val="-10"/>
                <w:sz w:val="24"/>
              </w:rPr>
              <w:lastRenderedPageBreak/>
              <w:t>第一週</w:t>
            </w:r>
          </w:p>
        </w:tc>
        <w:tc>
          <w:tcPr>
            <w:tcW w:w="816" w:type="dxa"/>
          </w:tcPr>
          <w:p w:rsidR="007E6E83" w:rsidRDefault="007E6E83">
            <w:pPr>
              <w:pStyle w:val="TableParagraph"/>
              <w:spacing w:before="12" w:line="280" w:lineRule="auto"/>
              <w:ind w:left="148" w:right="175"/>
              <w:jc w:val="both"/>
              <w:rPr>
                <w:sz w:val="24"/>
              </w:rPr>
            </w:pPr>
            <w:r>
              <w:rPr>
                <w:spacing w:val="-94"/>
                <w:w w:val="115"/>
                <w:sz w:val="24"/>
              </w:rPr>
              <w:t>第一</w:t>
            </w:r>
            <w:r>
              <w:rPr>
                <w:spacing w:val="-6"/>
                <w:sz w:val="24"/>
              </w:rPr>
              <w:t>單元彩色</w:t>
            </w:r>
            <w:r>
              <w:rPr>
                <w:spacing w:val="-5"/>
                <w:sz w:val="24"/>
              </w:rPr>
              <w:t>的世</w:t>
            </w:r>
          </w:p>
          <w:p w:rsidR="007E6E83" w:rsidRDefault="007E6E83">
            <w:pPr>
              <w:pStyle w:val="TableParagraph"/>
              <w:spacing w:before="6" w:line="235" w:lineRule="auto"/>
              <w:ind w:left="148" w:right="175"/>
              <w:rPr>
                <w:sz w:val="24"/>
              </w:rPr>
            </w:pPr>
            <w:r>
              <w:rPr>
                <w:spacing w:val="-10"/>
                <w:w w:val="120"/>
                <w:sz w:val="24"/>
              </w:rPr>
              <w:t>界</w:t>
            </w:r>
            <w:r>
              <w:rPr>
                <w:spacing w:val="-94"/>
                <w:w w:val="120"/>
                <w:sz w:val="24"/>
              </w:rPr>
              <w:t>第一</w:t>
            </w:r>
          </w:p>
          <w:p w:rsidR="007E6E83" w:rsidRDefault="007E6E83">
            <w:pPr>
              <w:pStyle w:val="TableParagraph"/>
              <w:spacing w:line="200" w:lineRule="exact"/>
              <w:ind w:left="150"/>
              <w:rPr>
                <w:sz w:val="24"/>
              </w:rPr>
            </w:pPr>
            <w:r>
              <w:rPr>
                <w:spacing w:val="-5"/>
                <w:sz w:val="24"/>
              </w:rPr>
              <w:t>課彩</w:t>
            </w:r>
          </w:p>
        </w:tc>
        <w:tc>
          <w:tcPr>
            <w:tcW w:w="566" w:type="dxa"/>
          </w:tcPr>
          <w:p w:rsidR="007E6E83" w:rsidRDefault="007E6E83">
            <w:pPr>
              <w:pStyle w:val="TableParagraph"/>
              <w:spacing w:line="259" w:lineRule="exact"/>
              <w:rPr>
                <w:sz w:val="24"/>
              </w:rPr>
            </w:pPr>
            <w:r>
              <w:rPr>
                <w:spacing w:val="-10"/>
                <w:sz w:val="24"/>
              </w:rPr>
              <w:t>1</w:t>
            </w:r>
          </w:p>
        </w:tc>
        <w:tc>
          <w:tcPr>
            <w:tcW w:w="2576" w:type="dxa"/>
            <w:gridSpan w:val="2"/>
          </w:tcPr>
          <w:p w:rsidR="007E6E83" w:rsidRDefault="007E6E83">
            <w:pPr>
              <w:pStyle w:val="TableParagraph"/>
              <w:spacing w:before="12" w:line="280" w:lineRule="auto"/>
              <w:ind w:right="295"/>
              <w:jc w:val="both"/>
              <w:rPr>
                <w:sz w:val="24"/>
              </w:rPr>
            </w:pPr>
            <w:r>
              <w:rPr>
                <w:sz w:val="24"/>
              </w:rPr>
              <w:t>閩-E-A1</w:t>
            </w:r>
            <w:r>
              <w:rPr>
                <w:spacing w:val="-6"/>
                <w:sz w:val="24"/>
              </w:rPr>
              <w:t xml:space="preserve"> 認識閩南語</w:t>
            </w:r>
            <w:r>
              <w:rPr>
                <w:spacing w:val="-2"/>
                <w:sz w:val="24"/>
              </w:rPr>
              <w:t>文對個人生活的重要性，並能主動學習，進而建立學習閩南語文的能力。</w:t>
            </w:r>
          </w:p>
          <w:p w:rsidR="007E6E83" w:rsidRDefault="007E6E83">
            <w:pPr>
              <w:pStyle w:val="TableParagraph"/>
              <w:spacing w:line="215" w:lineRule="exact"/>
              <w:rPr>
                <w:sz w:val="24"/>
              </w:rPr>
            </w:pPr>
            <w:r>
              <w:rPr>
                <w:sz w:val="24"/>
              </w:rPr>
              <w:t>閩-E-B1</w:t>
            </w:r>
            <w:r>
              <w:rPr>
                <w:spacing w:val="-2"/>
                <w:sz w:val="24"/>
              </w:rPr>
              <w:t xml:space="preserve"> 具備理解與</w:t>
            </w:r>
          </w:p>
          <w:p w:rsidR="007E6E83" w:rsidRDefault="007E6E83">
            <w:pPr>
              <w:pStyle w:val="TableParagraph"/>
              <w:spacing w:line="234" w:lineRule="exact"/>
              <w:rPr>
                <w:sz w:val="24"/>
              </w:rPr>
            </w:pPr>
            <w:r>
              <w:rPr>
                <w:spacing w:val="-2"/>
                <w:sz w:val="24"/>
              </w:rPr>
              <w:t>使用閩南語文的基本</w:t>
            </w:r>
          </w:p>
        </w:tc>
        <w:tc>
          <w:tcPr>
            <w:tcW w:w="844" w:type="dxa"/>
          </w:tcPr>
          <w:p w:rsidR="007E6E83" w:rsidRDefault="007E6E83">
            <w:pPr>
              <w:pStyle w:val="TableParagraph"/>
              <w:spacing w:before="12"/>
              <w:ind w:left="110"/>
              <w:rPr>
                <w:sz w:val="24"/>
              </w:rPr>
            </w:pPr>
            <w:r>
              <w:rPr>
                <w:sz w:val="24"/>
              </w:rPr>
              <w:t>1-</w:t>
            </w:r>
            <w:r>
              <w:rPr>
                <w:spacing w:val="-5"/>
                <w:sz w:val="24"/>
              </w:rPr>
              <w:t>Ⅰ-</w:t>
            </w:r>
          </w:p>
          <w:p w:rsidR="007E6E83" w:rsidRDefault="007E6E83">
            <w:pPr>
              <w:pStyle w:val="TableParagraph"/>
              <w:spacing w:before="52" w:line="280" w:lineRule="auto"/>
              <w:ind w:left="110" w:right="241"/>
              <w:jc w:val="both"/>
              <w:rPr>
                <w:sz w:val="24"/>
              </w:rPr>
            </w:pPr>
            <w:r>
              <w:rPr>
                <w:sz w:val="24"/>
              </w:rPr>
              <w:t>3</w:t>
            </w:r>
            <w:r>
              <w:rPr>
                <w:spacing w:val="-15"/>
                <w:sz w:val="24"/>
              </w:rPr>
              <w:t xml:space="preserve"> 能</w:t>
            </w:r>
            <w:r>
              <w:rPr>
                <w:spacing w:val="-6"/>
                <w:sz w:val="24"/>
              </w:rPr>
              <w:t>聽懂所學的閩</w:t>
            </w:r>
            <w:r>
              <w:rPr>
                <w:spacing w:val="-5"/>
                <w:sz w:val="24"/>
              </w:rPr>
              <w:t>南語</w:t>
            </w:r>
          </w:p>
        </w:tc>
        <w:tc>
          <w:tcPr>
            <w:tcW w:w="846" w:type="dxa"/>
          </w:tcPr>
          <w:p w:rsidR="007E6E83" w:rsidRDefault="007E6E83">
            <w:pPr>
              <w:pStyle w:val="TableParagraph"/>
              <w:spacing w:before="12"/>
              <w:ind w:left="111"/>
              <w:rPr>
                <w:sz w:val="24"/>
              </w:rPr>
            </w:pPr>
            <w:r>
              <w:rPr>
                <w:spacing w:val="-4"/>
                <w:sz w:val="24"/>
              </w:rPr>
              <w:t>◎Ab-</w:t>
            </w:r>
          </w:p>
          <w:p w:rsidR="007E6E83" w:rsidRDefault="007E6E83">
            <w:pPr>
              <w:pStyle w:val="TableParagraph"/>
              <w:spacing w:before="52" w:line="280" w:lineRule="auto"/>
              <w:ind w:left="111" w:right="242"/>
              <w:rPr>
                <w:sz w:val="24"/>
              </w:rPr>
            </w:pPr>
            <w:r>
              <w:rPr>
                <w:spacing w:val="-4"/>
                <w:sz w:val="24"/>
              </w:rPr>
              <w:t>Ⅰ-1</w:t>
            </w:r>
            <w:r>
              <w:rPr>
                <w:spacing w:val="-6"/>
                <w:sz w:val="24"/>
              </w:rPr>
              <w:t>語詞</w:t>
            </w:r>
            <w:r>
              <w:rPr>
                <w:spacing w:val="-10"/>
                <w:sz w:val="24"/>
              </w:rPr>
              <w:t xml:space="preserve">運 </w:t>
            </w:r>
            <w:r>
              <w:rPr>
                <w:spacing w:val="-6"/>
                <w:sz w:val="24"/>
              </w:rPr>
              <w:t>用。</w:t>
            </w:r>
          </w:p>
        </w:tc>
        <w:tc>
          <w:tcPr>
            <w:tcW w:w="1267" w:type="dxa"/>
            <w:gridSpan w:val="2"/>
          </w:tcPr>
          <w:p w:rsidR="007E6E83" w:rsidRDefault="007E6E83" w:rsidP="007E6E83">
            <w:pPr>
              <w:pStyle w:val="TableParagraph"/>
              <w:numPr>
                <w:ilvl w:val="0"/>
                <w:numId w:val="114"/>
              </w:numPr>
              <w:tabs>
                <w:tab w:val="left" w:pos="352"/>
              </w:tabs>
              <w:spacing w:before="12" w:line="280" w:lineRule="auto"/>
              <w:ind w:right="182" w:firstLine="0"/>
              <w:jc w:val="both"/>
              <w:rPr>
                <w:sz w:val="24"/>
              </w:rPr>
            </w:pPr>
            <w:r>
              <w:rPr>
                <w:spacing w:val="-4"/>
                <w:sz w:val="24"/>
              </w:rPr>
              <w:t>熟讀課文，並理解文意。</w:t>
            </w:r>
          </w:p>
          <w:p w:rsidR="007E6E83" w:rsidRDefault="007E6E83" w:rsidP="007E6E83">
            <w:pPr>
              <w:pStyle w:val="TableParagraph"/>
              <w:numPr>
                <w:ilvl w:val="0"/>
                <w:numId w:val="114"/>
              </w:numPr>
              <w:tabs>
                <w:tab w:val="left" w:pos="352"/>
              </w:tabs>
              <w:spacing w:before="1" w:line="280" w:lineRule="auto"/>
              <w:ind w:right="182" w:firstLine="0"/>
              <w:jc w:val="both"/>
              <w:rPr>
                <w:sz w:val="24"/>
              </w:rPr>
            </w:pPr>
            <w:r>
              <w:rPr>
                <w:spacing w:val="-4"/>
                <w:sz w:val="24"/>
              </w:rPr>
              <w:t>認識基本顏色的說法。</w:t>
            </w:r>
          </w:p>
        </w:tc>
        <w:tc>
          <w:tcPr>
            <w:tcW w:w="4102" w:type="dxa"/>
            <w:gridSpan w:val="2"/>
          </w:tcPr>
          <w:p w:rsidR="007E6E83" w:rsidRDefault="007E6E83">
            <w:pPr>
              <w:pStyle w:val="TableParagraph"/>
              <w:spacing w:before="12" w:line="280" w:lineRule="auto"/>
              <w:ind w:left="115" w:right="1814"/>
              <w:rPr>
                <w:sz w:val="24"/>
              </w:rPr>
            </w:pPr>
            <w:r>
              <w:rPr>
                <w:spacing w:val="-2"/>
                <w:w w:val="105"/>
                <w:sz w:val="24"/>
              </w:rPr>
              <w:t>第一單元彩色的世</w:t>
            </w:r>
            <w:r>
              <w:rPr>
                <w:spacing w:val="-145"/>
                <w:w w:val="105"/>
                <w:sz w:val="24"/>
              </w:rPr>
              <w:t>界</w:t>
            </w:r>
            <w:r>
              <w:rPr>
                <w:spacing w:val="-2"/>
                <w:w w:val="105"/>
                <w:sz w:val="24"/>
              </w:rPr>
              <w:t>第一課彩色筆</w:t>
            </w:r>
          </w:p>
          <w:p w:rsidR="007E6E83" w:rsidRDefault="007E6E83" w:rsidP="007E6E83">
            <w:pPr>
              <w:pStyle w:val="TableParagraph"/>
              <w:numPr>
                <w:ilvl w:val="0"/>
                <w:numId w:val="113"/>
              </w:numPr>
              <w:tabs>
                <w:tab w:val="left" w:pos="355"/>
              </w:tabs>
              <w:ind w:left="355" w:hanging="240"/>
              <w:rPr>
                <w:sz w:val="24"/>
              </w:rPr>
            </w:pPr>
            <w:r>
              <w:rPr>
                <w:spacing w:val="-1"/>
                <w:sz w:val="24"/>
              </w:rPr>
              <w:t>讓學生發表所見的課文插圖內容。</w:t>
            </w:r>
          </w:p>
          <w:p w:rsidR="007E6E83" w:rsidRDefault="007E6E83" w:rsidP="007E6E83">
            <w:pPr>
              <w:pStyle w:val="TableParagraph"/>
              <w:numPr>
                <w:ilvl w:val="0"/>
                <w:numId w:val="113"/>
              </w:numPr>
              <w:tabs>
                <w:tab w:val="left" w:pos="355"/>
              </w:tabs>
              <w:spacing w:before="53" w:line="280" w:lineRule="auto"/>
              <w:ind w:left="115" w:right="134" w:firstLine="0"/>
              <w:rPr>
                <w:sz w:val="24"/>
              </w:rPr>
            </w:pPr>
            <w:r>
              <w:rPr>
                <w:spacing w:val="-2"/>
                <w:sz w:val="24"/>
              </w:rPr>
              <w:t>解釋本課大意，讓學生試著朗讀，若遇生字，教師再做導讀。</w:t>
            </w:r>
          </w:p>
        </w:tc>
        <w:tc>
          <w:tcPr>
            <w:tcW w:w="844" w:type="dxa"/>
          </w:tcPr>
          <w:p w:rsidR="007E6E83" w:rsidRDefault="007E6E83">
            <w:pPr>
              <w:pStyle w:val="TableParagraph"/>
              <w:spacing w:before="12" w:line="280" w:lineRule="auto"/>
              <w:ind w:left="117" w:right="234"/>
              <w:rPr>
                <w:sz w:val="24"/>
              </w:rPr>
            </w:pPr>
            <w:r>
              <w:rPr>
                <w:spacing w:val="-6"/>
                <w:sz w:val="24"/>
              </w:rPr>
              <w:t>口語</w:t>
            </w:r>
            <w:r>
              <w:rPr>
                <w:spacing w:val="-5"/>
                <w:sz w:val="24"/>
              </w:rPr>
              <w:t>評量</w:t>
            </w:r>
          </w:p>
          <w:p w:rsidR="007E6E83" w:rsidRDefault="007E6E83">
            <w:pPr>
              <w:pStyle w:val="TableParagraph"/>
              <w:spacing w:line="187" w:lineRule="auto"/>
              <w:ind w:left="117" w:right="234"/>
              <w:rPr>
                <w:sz w:val="24"/>
              </w:rPr>
            </w:pPr>
            <w:r>
              <w:rPr>
                <w:spacing w:val="-6"/>
                <w:sz w:val="24"/>
              </w:rPr>
              <w:t>討論</w:t>
            </w:r>
            <w:r>
              <w:rPr>
                <w:spacing w:val="-5"/>
                <w:sz w:val="24"/>
              </w:rPr>
              <w:t>活動</w:t>
            </w:r>
          </w:p>
        </w:tc>
        <w:tc>
          <w:tcPr>
            <w:tcW w:w="2412" w:type="dxa"/>
          </w:tcPr>
          <w:p w:rsidR="007E6E83" w:rsidRDefault="007E6E83">
            <w:pPr>
              <w:pStyle w:val="TableParagraph"/>
              <w:spacing w:before="12"/>
              <w:ind w:left="119"/>
              <w:rPr>
                <w:sz w:val="24"/>
              </w:rPr>
            </w:pPr>
            <w:r>
              <w:rPr>
                <w:spacing w:val="-2"/>
                <w:sz w:val="24"/>
              </w:rPr>
              <w:t>【戶外教育】</w:t>
            </w:r>
          </w:p>
          <w:p w:rsidR="007E6E83" w:rsidRDefault="007E6E83">
            <w:pPr>
              <w:pStyle w:val="TableParagraph"/>
              <w:spacing w:before="52" w:line="280" w:lineRule="auto"/>
              <w:ind w:left="119" w:right="120"/>
              <w:jc w:val="both"/>
              <w:rPr>
                <w:sz w:val="24"/>
              </w:rPr>
            </w:pPr>
            <w:r>
              <w:rPr>
                <w:spacing w:val="-15"/>
                <w:sz w:val="24"/>
              </w:rPr>
              <w:t xml:space="preserve">戶 </w:t>
            </w:r>
            <w:r>
              <w:rPr>
                <w:sz w:val="24"/>
              </w:rPr>
              <w:t>E1</w:t>
            </w:r>
            <w:r>
              <w:rPr>
                <w:spacing w:val="-3"/>
                <w:sz w:val="24"/>
              </w:rPr>
              <w:t xml:space="preserve"> 善用教室外、</w:t>
            </w:r>
            <w:r>
              <w:rPr>
                <w:spacing w:val="-2"/>
                <w:sz w:val="24"/>
              </w:rPr>
              <w:t>戶外及校外教學，認識生活環境（自然或</w:t>
            </w:r>
            <w:r>
              <w:rPr>
                <w:spacing w:val="-4"/>
                <w:sz w:val="24"/>
              </w:rPr>
              <w:t>人為）。</w:t>
            </w:r>
          </w:p>
          <w:p w:rsidR="007E6E83" w:rsidRDefault="007E6E83">
            <w:pPr>
              <w:pStyle w:val="TableParagraph"/>
              <w:spacing w:before="1"/>
              <w:ind w:left="119"/>
              <w:rPr>
                <w:sz w:val="24"/>
              </w:rPr>
            </w:pPr>
            <w:r>
              <w:rPr>
                <w:spacing w:val="-2"/>
                <w:sz w:val="24"/>
              </w:rPr>
              <w:t>【閱讀素養教育】</w:t>
            </w:r>
          </w:p>
        </w:tc>
        <w:tc>
          <w:tcPr>
            <w:tcW w:w="650" w:type="dxa"/>
          </w:tcPr>
          <w:p w:rsidR="007E6E83" w:rsidRDefault="007E6E83">
            <w:pPr>
              <w:pStyle w:val="TableParagraph"/>
              <w:rPr>
                <w:rFonts w:ascii="Times New Roman"/>
                <w:sz w:val="24"/>
              </w:rPr>
            </w:pPr>
          </w:p>
        </w:tc>
      </w:tr>
    </w:tbl>
    <w:p w:rsidR="007E6E83" w:rsidRDefault="007E6E83">
      <w:pPr>
        <w:pStyle w:val="TableParagraph"/>
        <w:rPr>
          <w:rFonts w:ascii="Times New Roman"/>
          <w:sz w:val="24"/>
        </w:rPr>
        <w:sectPr w:rsidR="007E6E83">
          <w:type w:val="continuous"/>
          <w:pgSz w:w="16840" w:h="11910" w:orient="landscape"/>
          <w:pgMar w:top="680" w:right="708" w:bottom="140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2577"/>
        <w:gridCol w:w="845"/>
        <w:gridCol w:w="847"/>
        <w:gridCol w:w="1269"/>
        <w:gridCol w:w="4104"/>
        <w:gridCol w:w="844"/>
        <w:gridCol w:w="2412"/>
        <w:gridCol w:w="650"/>
      </w:tblGrid>
      <w:tr w:rsidR="007E6E83">
        <w:trPr>
          <w:trHeight w:val="8641"/>
        </w:trPr>
        <w:tc>
          <w:tcPr>
            <w:tcW w:w="456" w:type="dxa"/>
          </w:tcPr>
          <w:p w:rsidR="007E6E83" w:rsidRDefault="007E6E83">
            <w:pPr>
              <w:pStyle w:val="TableParagraph"/>
              <w:rPr>
                <w:rFonts w:ascii="Times New Roman"/>
              </w:rPr>
            </w:pPr>
          </w:p>
        </w:tc>
        <w:tc>
          <w:tcPr>
            <w:tcW w:w="816" w:type="dxa"/>
          </w:tcPr>
          <w:p w:rsidR="007E6E83" w:rsidRDefault="007E6E83">
            <w:pPr>
              <w:pStyle w:val="TableParagraph"/>
              <w:spacing w:line="259" w:lineRule="exact"/>
              <w:ind w:left="150"/>
              <w:rPr>
                <w:sz w:val="24"/>
              </w:rPr>
            </w:pPr>
            <w:r>
              <w:rPr>
                <w:spacing w:val="-5"/>
                <w:sz w:val="24"/>
              </w:rPr>
              <w:t>色筆</w:t>
            </w:r>
          </w:p>
        </w:tc>
        <w:tc>
          <w:tcPr>
            <w:tcW w:w="566" w:type="dxa"/>
          </w:tcPr>
          <w:p w:rsidR="007E6E83" w:rsidRDefault="007E6E83">
            <w:pPr>
              <w:pStyle w:val="TableParagraph"/>
              <w:rPr>
                <w:rFonts w:ascii="Times New Roman"/>
              </w:rPr>
            </w:pPr>
          </w:p>
        </w:tc>
        <w:tc>
          <w:tcPr>
            <w:tcW w:w="2577" w:type="dxa"/>
          </w:tcPr>
          <w:p w:rsidR="007E6E83" w:rsidRDefault="007E6E83">
            <w:pPr>
              <w:pStyle w:val="TableParagraph"/>
              <w:spacing w:before="4" w:line="187" w:lineRule="auto"/>
              <w:ind w:right="296"/>
              <w:rPr>
                <w:sz w:val="24"/>
              </w:rPr>
            </w:pPr>
            <w:r>
              <w:rPr>
                <w:spacing w:val="-2"/>
                <w:sz w:val="24"/>
              </w:rPr>
              <w:t>能力，並能從事表 達、溝通，以運用於家庭、學校、社區生</w:t>
            </w:r>
            <w:r>
              <w:rPr>
                <w:spacing w:val="-4"/>
                <w:sz w:val="24"/>
              </w:rPr>
              <w:t>活之中。</w:t>
            </w:r>
          </w:p>
        </w:tc>
        <w:tc>
          <w:tcPr>
            <w:tcW w:w="845" w:type="dxa"/>
          </w:tcPr>
          <w:p w:rsidR="007E6E83" w:rsidRDefault="007E6E83">
            <w:pPr>
              <w:pStyle w:val="TableParagraph"/>
              <w:spacing w:before="12" w:line="280" w:lineRule="auto"/>
              <w:ind w:left="109" w:right="123"/>
              <w:jc w:val="both"/>
              <w:rPr>
                <w:sz w:val="24"/>
              </w:rPr>
            </w:pPr>
            <w:r>
              <w:rPr>
                <w:spacing w:val="-6"/>
                <w:sz w:val="24"/>
              </w:rPr>
              <w:t xml:space="preserve">文課文主題、內容並掌握重點。 </w:t>
            </w:r>
            <w:r>
              <w:rPr>
                <w:sz w:val="24"/>
              </w:rPr>
              <w:t>2</w:t>
            </w:r>
            <w:r>
              <w:rPr>
                <w:spacing w:val="-4"/>
                <w:sz w:val="24"/>
              </w:rPr>
              <w:t>-Ⅰ-</w:t>
            </w:r>
          </w:p>
          <w:p w:rsidR="007E6E83" w:rsidRDefault="007E6E83">
            <w:pPr>
              <w:pStyle w:val="TableParagraph"/>
              <w:spacing w:before="2" w:line="280" w:lineRule="auto"/>
              <w:ind w:left="109" w:right="243"/>
              <w:rPr>
                <w:sz w:val="24"/>
              </w:rPr>
            </w:pPr>
            <w:r>
              <w:rPr>
                <w:sz w:val="24"/>
              </w:rPr>
              <w:t>3</w:t>
            </w:r>
            <w:r>
              <w:rPr>
                <w:spacing w:val="-15"/>
                <w:sz w:val="24"/>
              </w:rPr>
              <w:t xml:space="preserve"> 能</w:t>
            </w:r>
            <w:r>
              <w:rPr>
                <w:spacing w:val="-6"/>
                <w:sz w:val="24"/>
              </w:rPr>
              <w:t>正確朗讀所學的閩南語</w:t>
            </w:r>
            <w:r>
              <w:rPr>
                <w:spacing w:val="-10"/>
                <w:sz w:val="24"/>
              </w:rPr>
              <w:t xml:space="preserve">課 </w:t>
            </w:r>
            <w:r>
              <w:rPr>
                <w:spacing w:val="-6"/>
                <w:sz w:val="24"/>
              </w:rPr>
              <w:t>文。</w:t>
            </w:r>
          </w:p>
          <w:p w:rsidR="007E6E83" w:rsidRDefault="007E6E83">
            <w:pPr>
              <w:pStyle w:val="TableParagraph"/>
              <w:spacing w:line="217" w:lineRule="exact"/>
              <w:ind w:left="109"/>
              <w:rPr>
                <w:sz w:val="24"/>
              </w:rPr>
            </w:pPr>
            <w:r>
              <w:rPr>
                <w:sz w:val="24"/>
              </w:rPr>
              <w:t>3-</w:t>
            </w:r>
            <w:r>
              <w:rPr>
                <w:spacing w:val="-5"/>
                <w:sz w:val="24"/>
              </w:rPr>
              <w:t>Ⅰ-</w:t>
            </w:r>
          </w:p>
          <w:p w:rsidR="007E6E83" w:rsidRDefault="007E6E83">
            <w:pPr>
              <w:pStyle w:val="TableParagraph"/>
              <w:spacing w:before="19" w:line="187" w:lineRule="auto"/>
              <w:ind w:left="109" w:right="243"/>
              <w:jc w:val="both"/>
              <w:rPr>
                <w:sz w:val="24"/>
              </w:rPr>
            </w:pPr>
            <w:r>
              <w:rPr>
                <w:sz w:val="24"/>
              </w:rPr>
              <w:t>1</w:t>
            </w:r>
            <w:r>
              <w:rPr>
                <w:spacing w:val="-15"/>
                <w:sz w:val="24"/>
              </w:rPr>
              <w:t xml:space="preserve"> 能</w:t>
            </w:r>
            <w:r>
              <w:rPr>
                <w:spacing w:val="-6"/>
                <w:sz w:val="24"/>
              </w:rPr>
              <w:t>建立樂意閱讀閩南語文語句和短文的</w:t>
            </w:r>
            <w:r>
              <w:rPr>
                <w:spacing w:val="-10"/>
                <w:sz w:val="24"/>
              </w:rPr>
              <w:t>興</w:t>
            </w:r>
          </w:p>
          <w:p w:rsidR="007E6E83" w:rsidRDefault="007E6E83">
            <w:pPr>
              <w:pStyle w:val="TableParagraph"/>
              <w:spacing w:line="217" w:lineRule="exact"/>
              <w:ind w:left="109"/>
              <w:rPr>
                <w:sz w:val="24"/>
              </w:rPr>
            </w:pPr>
            <w:r>
              <w:rPr>
                <w:spacing w:val="-5"/>
                <w:sz w:val="24"/>
              </w:rPr>
              <w:t>趣。</w:t>
            </w:r>
          </w:p>
        </w:tc>
        <w:tc>
          <w:tcPr>
            <w:tcW w:w="847" w:type="dxa"/>
          </w:tcPr>
          <w:p w:rsidR="007E6E83" w:rsidRDefault="007E6E83">
            <w:pPr>
              <w:pStyle w:val="TableParagraph"/>
              <w:spacing w:before="12"/>
              <w:ind w:left="109"/>
              <w:rPr>
                <w:sz w:val="24"/>
              </w:rPr>
            </w:pPr>
            <w:r>
              <w:rPr>
                <w:spacing w:val="-4"/>
                <w:sz w:val="24"/>
              </w:rPr>
              <w:t>◎Ab-</w:t>
            </w:r>
          </w:p>
          <w:p w:rsidR="007E6E83" w:rsidRDefault="007E6E83">
            <w:pPr>
              <w:pStyle w:val="TableParagraph"/>
              <w:spacing w:before="52" w:line="280" w:lineRule="auto"/>
              <w:ind w:left="109" w:right="245"/>
              <w:rPr>
                <w:sz w:val="24"/>
              </w:rPr>
            </w:pPr>
            <w:r>
              <w:rPr>
                <w:spacing w:val="-4"/>
                <w:sz w:val="24"/>
              </w:rPr>
              <w:t>Ⅰ-2</w:t>
            </w:r>
            <w:r>
              <w:rPr>
                <w:spacing w:val="-6"/>
                <w:sz w:val="24"/>
              </w:rPr>
              <w:t>句型</w:t>
            </w:r>
            <w:r>
              <w:rPr>
                <w:spacing w:val="-10"/>
                <w:sz w:val="24"/>
              </w:rPr>
              <w:t xml:space="preserve">運 </w:t>
            </w:r>
            <w:r>
              <w:rPr>
                <w:spacing w:val="-6"/>
                <w:sz w:val="24"/>
              </w:rPr>
              <w:t>用。</w:t>
            </w:r>
          </w:p>
          <w:p w:rsidR="007E6E83" w:rsidRDefault="007E6E83">
            <w:pPr>
              <w:pStyle w:val="TableParagraph"/>
              <w:spacing w:before="1"/>
              <w:ind w:left="109"/>
              <w:rPr>
                <w:sz w:val="24"/>
              </w:rPr>
            </w:pPr>
            <w:r>
              <w:rPr>
                <w:spacing w:val="-4"/>
                <w:sz w:val="24"/>
              </w:rPr>
              <w:t>◎Bg-</w:t>
            </w:r>
          </w:p>
          <w:p w:rsidR="007E6E83" w:rsidRDefault="007E6E83">
            <w:pPr>
              <w:pStyle w:val="TableParagraph"/>
              <w:spacing w:before="53" w:line="280" w:lineRule="auto"/>
              <w:ind w:left="109" w:right="245"/>
              <w:rPr>
                <w:sz w:val="24"/>
              </w:rPr>
            </w:pPr>
            <w:r>
              <w:rPr>
                <w:spacing w:val="-4"/>
                <w:sz w:val="24"/>
              </w:rPr>
              <w:t>Ⅰ-1</w:t>
            </w:r>
            <w:r>
              <w:rPr>
                <w:spacing w:val="-6"/>
                <w:sz w:val="24"/>
              </w:rPr>
              <w:t>生活</w:t>
            </w:r>
            <w:r>
              <w:rPr>
                <w:spacing w:val="-10"/>
                <w:sz w:val="24"/>
              </w:rPr>
              <w:t xml:space="preserve">應 </w:t>
            </w:r>
            <w:r>
              <w:rPr>
                <w:spacing w:val="-6"/>
                <w:sz w:val="24"/>
              </w:rPr>
              <w:t>對。</w:t>
            </w:r>
          </w:p>
          <w:p w:rsidR="007E6E83" w:rsidRDefault="007E6E83">
            <w:pPr>
              <w:pStyle w:val="TableParagraph"/>
              <w:spacing w:line="215" w:lineRule="exact"/>
              <w:ind w:left="109"/>
              <w:rPr>
                <w:sz w:val="24"/>
              </w:rPr>
            </w:pPr>
            <w:r>
              <w:rPr>
                <w:spacing w:val="-4"/>
                <w:sz w:val="24"/>
              </w:rPr>
              <w:t>◎Bg-</w:t>
            </w:r>
          </w:p>
          <w:p w:rsidR="007E6E83" w:rsidRDefault="007E6E83">
            <w:pPr>
              <w:pStyle w:val="TableParagraph"/>
              <w:spacing w:before="19" w:line="187" w:lineRule="auto"/>
              <w:ind w:left="109" w:right="245"/>
              <w:rPr>
                <w:sz w:val="24"/>
              </w:rPr>
            </w:pPr>
            <w:r>
              <w:rPr>
                <w:spacing w:val="-4"/>
                <w:sz w:val="24"/>
              </w:rPr>
              <w:t>Ⅰ-2</w:t>
            </w:r>
            <w:r>
              <w:rPr>
                <w:spacing w:val="-6"/>
                <w:sz w:val="24"/>
              </w:rPr>
              <w:t>口語</w:t>
            </w:r>
            <w:r>
              <w:rPr>
                <w:spacing w:val="-10"/>
                <w:sz w:val="24"/>
              </w:rPr>
              <w:t xml:space="preserve">表 </w:t>
            </w:r>
            <w:r>
              <w:rPr>
                <w:spacing w:val="-6"/>
                <w:sz w:val="24"/>
              </w:rPr>
              <w:t>達。</w:t>
            </w:r>
          </w:p>
        </w:tc>
        <w:tc>
          <w:tcPr>
            <w:tcW w:w="1269" w:type="dxa"/>
          </w:tcPr>
          <w:p w:rsidR="007E6E83" w:rsidRDefault="007E6E83">
            <w:pPr>
              <w:pStyle w:val="TableParagraph"/>
              <w:spacing w:before="4" w:line="187" w:lineRule="auto"/>
              <w:ind w:left="109" w:right="187"/>
              <w:jc w:val="both"/>
              <w:rPr>
                <w:sz w:val="24"/>
              </w:rPr>
            </w:pPr>
            <w:r>
              <w:rPr>
                <w:spacing w:val="-2"/>
                <w:sz w:val="24"/>
              </w:rPr>
              <w:t>3.能替換</w:t>
            </w:r>
            <w:r>
              <w:rPr>
                <w:spacing w:val="-4"/>
                <w:sz w:val="24"/>
              </w:rPr>
              <w:t>語詞應用造句於生活中。</w:t>
            </w:r>
          </w:p>
        </w:tc>
        <w:tc>
          <w:tcPr>
            <w:tcW w:w="4104" w:type="dxa"/>
          </w:tcPr>
          <w:p w:rsidR="007E6E83" w:rsidRDefault="007E6E83">
            <w:pPr>
              <w:pStyle w:val="TableParagraph"/>
              <w:spacing w:before="12" w:line="280" w:lineRule="auto"/>
              <w:ind w:left="110" w:right="141"/>
              <w:rPr>
                <w:sz w:val="24"/>
              </w:rPr>
            </w:pPr>
            <w:r>
              <w:rPr>
                <w:spacing w:val="-2"/>
                <w:sz w:val="24"/>
              </w:rPr>
              <w:t>3.課文歌唱練習後，以課文詞語例句和學生討論。</w:t>
            </w:r>
          </w:p>
          <w:p w:rsidR="007E6E83" w:rsidRDefault="007E6E83">
            <w:pPr>
              <w:pStyle w:val="TableParagraph"/>
              <w:spacing w:line="187" w:lineRule="auto"/>
              <w:ind w:left="110" w:right="381"/>
              <w:rPr>
                <w:sz w:val="24"/>
              </w:rPr>
            </w:pPr>
            <w:r>
              <w:rPr>
                <w:spacing w:val="-2"/>
                <w:w w:val="105"/>
                <w:sz w:val="24"/>
              </w:rPr>
              <w:t xml:space="preserve">4.介紹一課一字「閣」的意思和 </w:t>
            </w:r>
            <w:r>
              <w:rPr>
                <w:spacing w:val="-4"/>
                <w:w w:val="105"/>
                <w:sz w:val="24"/>
              </w:rPr>
              <w:t>用法。</w:t>
            </w:r>
          </w:p>
        </w:tc>
        <w:tc>
          <w:tcPr>
            <w:tcW w:w="844" w:type="dxa"/>
          </w:tcPr>
          <w:p w:rsidR="007E6E83" w:rsidRDefault="007E6E83">
            <w:pPr>
              <w:pStyle w:val="TableParagraph"/>
              <w:rPr>
                <w:rFonts w:ascii="Times New Roman"/>
              </w:rPr>
            </w:pPr>
          </w:p>
        </w:tc>
        <w:tc>
          <w:tcPr>
            <w:tcW w:w="2412" w:type="dxa"/>
          </w:tcPr>
          <w:p w:rsidR="007E6E83" w:rsidRDefault="007E6E83">
            <w:pPr>
              <w:pStyle w:val="TableParagraph"/>
              <w:spacing w:before="4" w:line="187" w:lineRule="auto"/>
              <w:ind w:left="112" w:right="127" w:firstLine="350"/>
              <w:rPr>
                <w:sz w:val="24"/>
              </w:rPr>
            </w:pPr>
            <w:r>
              <w:rPr>
                <w:sz w:val="24"/>
              </w:rPr>
              <w:t>閱E11 低年級：</w:t>
            </w:r>
            <w:r>
              <w:rPr>
                <w:w w:val="106"/>
                <w:sz w:val="24"/>
              </w:rPr>
              <w:t>能在一般生活情境</w:t>
            </w:r>
            <w:r>
              <w:rPr>
                <w:spacing w:val="-2"/>
                <w:sz w:val="24"/>
              </w:rPr>
              <w:t>中，懂得運用文本習得的知識解決問題。</w:t>
            </w:r>
          </w:p>
        </w:tc>
        <w:tc>
          <w:tcPr>
            <w:tcW w:w="650" w:type="dxa"/>
          </w:tcPr>
          <w:p w:rsidR="007E6E83" w:rsidRDefault="007E6E83">
            <w:pPr>
              <w:pStyle w:val="TableParagraph"/>
              <w:rPr>
                <w:rFonts w:ascii="Times New Roman"/>
              </w:rPr>
            </w:pPr>
          </w:p>
        </w:tc>
      </w:tr>
      <w:tr w:rsidR="007E6E83">
        <w:trPr>
          <w:trHeight w:val="961"/>
        </w:trPr>
        <w:tc>
          <w:tcPr>
            <w:tcW w:w="456" w:type="dxa"/>
          </w:tcPr>
          <w:p w:rsidR="007E6E83" w:rsidRDefault="007E6E83">
            <w:pPr>
              <w:pStyle w:val="TableParagraph"/>
              <w:spacing w:before="4" w:line="204" w:lineRule="auto"/>
              <w:ind w:left="107" w:right="96"/>
              <w:jc w:val="both"/>
              <w:rPr>
                <w:sz w:val="24"/>
              </w:rPr>
            </w:pPr>
            <w:r>
              <w:rPr>
                <w:spacing w:val="-10"/>
                <w:sz w:val="24"/>
              </w:rPr>
              <w:t>第二週</w:t>
            </w:r>
          </w:p>
        </w:tc>
        <w:tc>
          <w:tcPr>
            <w:tcW w:w="816" w:type="dxa"/>
          </w:tcPr>
          <w:p w:rsidR="007E6E83" w:rsidRDefault="007E6E83">
            <w:pPr>
              <w:pStyle w:val="TableParagraph"/>
              <w:spacing w:before="11" w:line="280" w:lineRule="auto"/>
              <w:ind w:left="148" w:right="175"/>
              <w:rPr>
                <w:sz w:val="24"/>
              </w:rPr>
            </w:pPr>
            <w:r>
              <w:rPr>
                <w:spacing w:val="-94"/>
                <w:w w:val="120"/>
                <w:sz w:val="24"/>
              </w:rPr>
              <w:t>第一</w:t>
            </w:r>
            <w:r>
              <w:rPr>
                <w:spacing w:val="-5"/>
                <w:sz w:val="24"/>
              </w:rPr>
              <w:t>單元</w:t>
            </w:r>
          </w:p>
        </w:tc>
        <w:tc>
          <w:tcPr>
            <w:tcW w:w="566" w:type="dxa"/>
          </w:tcPr>
          <w:p w:rsidR="007E6E83" w:rsidRDefault="007E6E83">
            <w:pPr>
              <w:pStyle w:val="TableParagraph"/>
              <w:spacing w:line="259" w:lineRule="exact"/>
              <w:rPr>
                <w:sz w:val="24"/>
              </w:rPr>
            </w:pPr>
            <w:r>
              <w:rPr>
                <w:spacing w:val="-10"/>
                <w:sz w:val="24"/>
              </w:rPr>
              <w:t>1</w:t>
            </w:r>
          </w:p>
        </w:tc>
        <w:tc>
          <w:tcPr>
            <w:tcW w:w="2577" w:type="dxa"/>
          </w:tcPr>
          <w:p w:rsidR="007E6E83" w:rsidRDefault="007E6E83">
            <w:pPr>
              <w:pStyle w:val="TableParagraph"/>
              <w:spacing w:before="11" w:line="280" w:lineRule="auto"/>
              <w:ind w:right="296"/>
              <w:rPr>
                <w:sz w:val="24"/>
              </w:rPr>
            </w:pPr>
            <w:r>
              <w:rPr>
                <w:sz w:val="24"/>
              </w:rPr>
              <w:t>閩-E-A1</w:t>
            </w:r>
            <w:r>
              <w:rPr>
                <w:spacing w:val="-6"/>
                <w:sz w:val="24"/>
              </w:rPr>
              <w:t xml:space="preserve"> 認識閩南語</w:t>
            </w:r>
            <w:r>
              <w:rPr>
                <w:spacing w:val="-2"/>
                <w:sz w:val="24"/>
              </w:rPr>
              <w:t>文對個人生活的重要</w:t>
            </w:r>
          </w:p>
        </w:tc>
        <w:tc>
          <w:tcPr>
            <w:tcW w:w="845" w:type="dxa"/>
          </w:tcPr>
          <w:p w:rsidR="007E6E83" w:rsidRDefault="007E6E83">
            <w:pPr>
              <w:pStyle w:val="TableParagraph"/>
              <w:spacing w:before="11"/>
              <w:ind w:left="109"/>
              <w:rPr>
                <w:sz w:val="24"/>
              </w:rPr>
            </w:pPr>
            <w:r>
              <w:rPr>
                <w:sz w:val="24"/>
              </w:rPr>
              <w:t>1-</w:t>
            </w:r>
            <w:r>
              <w:rPr>
                <w:spacing w:val="-5"/>
                <w:sz w:val="24"/>
              </w:rPr>
              <w:t>Ⅰ-</w:t>
            </w:r>
          </w:p>
          <w:p w:rsidR="007E6E83" w:rsidRDefault="007E6E83">
            <w:pPr>
              <w:pStyle w:val="TableParagraph"/>
              <w:spacing w:before="53"/>
              <w:ind w:left="109"/>
              <w:rPr>
                <w:sz w:val="24"/>
              </w:rPr>
            </w:pPr>
            <w:r>
              <w:rPr>
                <w:sz w:val="24"/>
              </w:rPr>
              <w:t>3</w:t>
            </w:r>
            <w:r>
              <w:rPr>
                <w:spacing w:val="-5"/>
                <w:sz w:val="24"/>
              </w:rPr>
              <w:t xml:space="preserve"> 能</w:t>
            </w:r>
          </w:p>
        </w:tc>
        <w:tc>
          <w:tcPr>
            <w:tcW w:w="847" w:type="dxa"/>
          </w:tcPr>
          <w:p w:rsidR="007E6E83" w:rsidRDefault="007E6E83">
            <w:pPr>
              <w:pStyle w:val="TableParagraph"/>
              <w:spacing w:before="11"/>
              <w:ind w:left="109"/>
              <w:rPr>
                <w:sz w:val="24"/>
              </w:rPr>
            </w:pPr>
            <w:r>
              <w:rPr>
                <w:spacing w:val="-4"/>
                <w:sz w:val="24"/>
              </w:rPr>
              <w:t>◎Ab-</w:t>
            </w:r>
          </w:p>
          <w:p w:rsidR="007E6E83" w:rsidRDefault="007E6E83">
            <w:pPr>
              <w:pStyle w:val="TableParagraph"/>
              <w:spacing w:before="53"/>
              <w:ind w:left="109"/>
              <w:rPr>
                <w:sz w:val="24"/>
              </w:rPr>
            </w:pPr>
            <w:r>
              <w:rPr>
                <w:sz w:val="24"/>
              </w:rPr>
              <w:t>Ⅰ-</w:t>
            </w:r>
            <w:r>
              <w:rPr>
                <w:spacing w:val="-10"/>
                <w:sz w:val="24"/>
              </w:rPr>
              <w:t>1</w:t>
            </w:r>
          </w:p>
        </w:tc>
        <w:tc>
          <w:tcPr>
            <w:tcW w:w="1269" w:type="dxa"/>
          </w:tcPr>
          <w:p w:rsidR="007E6E83" w:rsidRDefault="007E6E83">
            <w:pPr>
              <w:pStyle w:val="TableParagraph"/>
              <w:spacing w:before="11" w:line="280" w:lineRule="auto"/>
              <w:ind w:left="109" w:right="187"/>
              <w:rPr>
                <w:sz w:val="24"/>
              </w:rPr>
            </w:pPr>
            <w:r>
              <w:rPr>
                <w:spacing w:val="-2"/>
                <w:sz w:val="24"/>
              </w:rPr>
              <w:t>1.正確的</w:t>
            </w:r>
            <w:r>
              <w:rPr>
                <w:spacing w:val="-3"/>
                <w:sz w:val="24"/>
              </w:rPr>
              <w:t>指認顏色</w:t>
            </w:r>
          </w:p>
        </w:tc>
        <w:tc>
          <w:tcPr>
            <w:tcW w:w="4104" w:type="dxa"/>
          </w:tcPr>
          <w:p w:rsidR="007E6E83" w:rsidRDefault="007E6E83">
            <w:pPr>
              <w:pStyle w:val="TableParagraph"/>
              <w:spacing w:before="11" w:line="280" w:lineRule="auto"/>
              <w:ind w:left="110" w:right="1821"/>
              <w:rPr>
                <w:sz w:val="24"/>
              </w:rPr>
            </w:pPr>
            <w:r>
              <w:rPr>
                <w:spacing w:val="-2"/>
                <w:w w:val="105"/>
                <w:sz w:val="24"/>
              </w:rPr>
              <w:t>第一單元彩色的世</w:t>
            </w:r>
            <w:r>
              <w:rPr>
                <w:spacing w:val="-145"/>
                <w:w w:val="105"/>
                <w:sz w:val="24"/>
              </w:rPr>
              <w:t>界</w:t>
            </w:r>
            <w:r>
              <w:rPr>
                <w:spacing w:val="-2"/>
                <w:w w:val="105"/>
                <w:sz w:val="24"/>
              </w:rPr>
              <w:t>第一課彩色筆</w:t>
            </w:r>
          </w:p>
        </w:tc>
        <w:tc>
          <w:tcPr>
            <w:tcW w:w="844" w:type="dxa"/>
          </w:tcPr>
          <w:p w:rsidR="007E6E83" w:rsidRDefault="007E6E83">
            <w:pPr>
              <w:pStyle w:val="TableParagraph"/>
              <w:spacing w:before="11"/>
              <w:ind w:left="110"/>
              <w:rPr>
                <w:sz w:val="24"/>
              </w:rPr>
            </w:pPr>
            <w:r>
              <w:rPr>
                <w:spacing w:val="-5"/>
                <w:sz w:val="24"/>
              </w:rPr>
              <w:t>口語</w:t>
            </w:r>
          </w:p>
          <w:p w:rsidR="007E6E83" w:rsidRDefault="007E6E83">
            <w:pPr>
              <w:pStyle w:val="TableParagraph"/>
              <w:spacing w:before="23" w:line="300" w:lineRule="exact"/>
              <w:ind w:left="110" w:right="241"/>
              <w:rPr>
                <w:sz w:val="24"/>
              </w:rPr>
            </w:pPr>
            <w:r>
              <w:rPr>
                <w:spacing w:val="-6"/>
                <w:sz w:val="24"/>
              </w:rPr>
              <w:t>評量</w:t>
            </w:r>
            <w:r>
              <w:rPr>
                <w:spacing w:val="-5"/>
                <w:sz w:val="24"/>
              </w:rPr>
              <w:t>討論</w:t>
            </w:r>
          </w:p>
        </w:tc>
        <w:tc>
          <w:tcPr>
            <w:tcW w:w="2412" w:type="dxa"/>
          </w:tcPr>
          <w:p w:rsidR="007E6E83" w:rsidRDefault="007E6E83">
            <w:pPr>
              <w:pStyle w:val="TableParagraph"/>
              <w:spacing w:before="11" w:line="304" w:lineRule="exact"/>
              <w:ind w:left="112"/>
              <w:rPr>
                <w:sz w:val="24"/>
              </w:rPr>
            </w:pPr>
            <w:r>
              <w:rPr>
                <w:spacing w:val="-2"/>
                <w:sz w:val="24"/>
              </w:rPr>
              <w:t>【戶外教育】</w:t>
            </w:r>
          </w:p>
          <w:p w:rsidR="007E6E83" w:rsidRDefault="007E6E83">
            <w:pPr>
              <w:pStyle w:val="TableParagraph"/>
              <w:spacing w:before="50" w:line="187" w:lineRule="auto"/>
              <w:ind w:left="112" w:right="187"/>
              <w:rPr>
                <w:sz w:val="24"/>
              </w:rPr>
            </w:pPr>
            <w:r>
              <w:rPr>
                <w:spacing w:val="-30"/>
                <w:sz w:val="24"/>
              </w:rPr>
              <w:t xml:space="preserve">戶 </w:t>
            </w:r>
            <w:r>
              <w:rPr>
                <w:sz w:val="24"/>
              </w:rPr>
              <w:t>E3</w:t>
            </w:r>
            <w:r>
              <w:rPr>
                <w:spacing w:val="-6"/>
                <w:sz w:val="24"/>
              </w:rPr>
              <w:t xml:space="preserve"> 善用五官的感</w:t>
            </w:r>
            <w:r>
              <w:rPr>
                <w:spacing w:val="-2"/>
                <w:sz w:val="24"/>
              </w:rPr>
              <w:t>知，培養眼、耳、</w:t>
            </w:r>
          </w:p>
        </w:tc>
        <w:tc>
          <w:tcPr>
            <w:tcW w:w="650"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2577"/>
        <w:gridCol w:w="845"/>
        <w:gridCol w:w="847"/>
        <w:gridCol w:w="1269"/>
        <w:gridCol w:w="4104"/>
        <w:gridCol w:w="844"/>
        <w:gridCol w:w="2412"/>
        <w:gridCol w:w="650"/>
      </w:tblGrid>
      <w:tr w:rsidR="007E6E83">
        <w:trPr>
          <w:trHeight w:val="9601"/>
        </w:trPr>
        <w:tc>
          <w:tcPr>
            <w:tcW w:w="456" w:type="dxa"/>
          </w:tcPr>
          <w:p w:rsidR="007E6E83" w:rsidRDefault="007E6E83">
            <w:pPr>
              <w:pStyle w:val="TableParagraph"/>
              <w:rPr>
                <w:rFonts w:ascii="Times New Roman"/>
              </w:rPr>
            </w:pPr>
          </w:p>
        </w:tc>
        <w:tc>
          <w:tcPr>
            <w:tcW w:w="816" w:type="dxa"/>
          </w:tcPr>
          <w:p w:rsidR="007E6E83" w:rsidRDefault="007E6E83">
            <w:pPr>
              <w:pStyle w:val="TableParagraph"/>
              <w:spacing w:before="12" w:line="280" w:lineRule="auto"/>
              <w:ind w:left="148" w:right="175"/>
              <w:rPr>
                <w:sz w:val="24"/>
              </w:rPr>
            </w:pPr>
            <w:r>
              <w:rPr>
                <w:spacing w:val="-6"/>
                <w:sz w:val="24"/>
              </w:rPr>
              <w:t>彩色</w:t>
            </w:r>
            <w:r>
              <w:rPr>
                <w:spacing w:val="-5"/>
                <w:sz w:val="24"/>
              </w:rPr>
              <w:t>的世</w:t>
            </w:r>
          </w:p>
          <w:p w:rsidR="007E6E83" w:rsidRDefault="007E6E83">
            <w:pPr>
              <w:pStyle w:val="TableParagraph"/>
              <w:spacing w:before="5" w:line="235" w:lineRule="auto"/>
              <w:ind w:left="107" w:right="216" w:firstLine="40"/>
              <w:rPr>
                <w:sz w:val="24"/>
              </w:rPr>
            </w:pPr>
            <w:r>
              <w:rPr>
                <w:spacing w:val="-12"/>
                <w:w w:val="120"/>
                <w:sz w:val="24"/>
              </w:rPr>
              <w:t>界</w:t>
            </w:r>
            <w:r>
              <w:rPr>
                <w:spacing w:val="-94"/>
                <w:w w:val="120"/>
                <w:sz w:val="24"/>
              </w:rPr>
              <w:t>第一</w:t>
            </w:r>
          </w:p>
          <w:p w:rsidR="007E6E83" w:rsidRDefault="007E6E83">
            <w:pPr>
              <w:pStyle w:val="TableParagraph"/>
              <w:spacing w:line="187" w:lineRule="auto"/>
              <w:ind w:left="107" w:right="216"/>
              <w:rPr>
                <w:sz w:val="24"/>
              </w:rPr>
            </w:pPr>
            <w:r>
              <w:rPr>
                <w:spacing w:val="-6"/>
                <w:sz w:val="24"/>
              </w:rPr>
              <w:t>課彩</w:t>
            </w:r>
            <w:r>
              <w:rPr>
                <w:spacing w:val="-5"/>
                <w:sz w:val="24"/>
              </w:rPr>
              <w:t>色筆</w:t>
            </w:r>
          </w:p>
        </w:tc>
        <w:tc>
          <w:tcPr>
            <w:tcW w:w="566" w:type="dxa"/>
          </w:tcPr>
          <w:p w:rsidR="007E6E83" w:rsidRDefault="007E6E83">
            <w:pPr>
              <w:pStyle w:val="TableParagraph"/>
              <w:rPr>
                <w:rFonts w:ascii="Times New Roman"/>
              </w:rPr>
            </w:pPr>
          </w:p>
        </w:tc>
        <w:tc>
          <w:tcPr>
            <w:tcW w:w="2577" w:type="dxa"/>
          </w:tcPr>
          <w:p w:rsidR="007E6E83" w:rsidRDefault="007E6E83">
            <w:pPr>
              <w:pStyle w:val="TableParagraph"/>
              <w:spacing w:before="12" w:line="280" w:lineRule="auto"/>
              <w:ind w:right="296"/>
              <w:jc w:val="both"/>
              <w:rPr>
                <w:sz w:val="24"/>
              </w:rPr>
            </w:pPr>
            <w:r>
              <w:rPr>
                <w:spacing w:val="-2"/>
                <w:sz w:val="24"/>
              </w:rPr>
              <w:t>性，並能主動學習，進而建立學習閩南語文的能力。</w:t>
            </w:r>
          </w:p>
          <w:p w:rsidR="007E6E83" w:rsidRDefault="007E6E83">
            <w:pPr>
              <w:pStyle w:val="TableParagraph"/>
              <w:spacing w:line="187" w:lineRule="auto"/>
              <w:ind w:right="296"/>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tc>
        <w:tc>
          <w:tcPr>
            <w:tcW w:w="845" w:type="dxa"/>
          </w:tcPr>
          <w:p w:rsidR="007E6E83" w:rsidRDefault="007E6E83">
            <w:pPr>
              <w:pStyle w:val="TableParagraph"/>
              <w:spacing w:before="12" w:line="280" w:lineRule="auto"/>
              <w:ind w:left="109" w:right="123"/>
              <w:jc w:val="both"/>
              <w:rPr>
                <w:sz w:val="24"/>
              </w:rPr>
            </w:pPr>
            <w:r>
              <w:rPr>
                <w:spacing w:val="-6"/>
                <w:sz w:val="24"/>
              </w:rPr>
              <w:t xml:space="preserve">聽懂所學的閩南語文課文主題、內容並掌握重點。 </w:t>
            </w:r>
            <w:r>
              <w:rPr>
                <w:sz w:val="24"/>
              </w:rPr>
              <w:t>2</w:t>
            </w:r>
            <w:r>
              <w:rPr>
                <w:spacing w:val="-4"/>
                <w:sz w:val="24"/>
              </w:rPr>
              <w:t>-Ⅰ-</w:t>
            </w:r>
          </w:p>
          <w:p w:rsidR="007E6E83" w:rsidRDefault="007E6E83">
            <w:pPr>
              <w:pStyle w:val="TableParagraph"/>
              <w:spacing w:before="3" w:line="280" w:lineRule="auto"/>
              <w:ind w:left="109" w:right="243"/>
              <w:rPr>
                <w:sz w:val="24"/>
              </w:rPr>
            </w:pPr>
            <w:r>
              <w:rPr>
                <w:sz w:val="24"/>
              </w:rPr>
              <w:t>3</w:t>
            </w:r>
            <w:r>
              <w:rPr>
                <w:spacing w:val="-15"/>
                <w:sz w:val="24"/>
              </w:rPr>
              <w:t xml:space="preserve"> 能</w:t>
            </w:r>
            <w:r>
              <w:rPr>
                <w:spacing w:val="-6"/>
                <w:sz w:val="24"/>
              </w:rPr>
              <w:t>正確朗讀所學的閩南語</w:t>
            </w:r>
            <w:r>
              <w:rPr>
                <w:spacing w:val="-10"/>
                <w:sz w:val="24"/>
              </w:rPr>
              <w:t xml:space="preserve">課 </w:t>
            </w:r>
            <w:r>
              <w:rPr>
                <w:spacing w:val="-6"/>
                <w:sz w:val="24"/>
              </w:rPr>
              <w:t>文。</w:t>
            </w:r>
          </w:p>
          <w:p w:rsidR="007E6E83" w:rsidRDefault="007E6E83">
            <w:pPr>
              <w:pStyle w:val="TableParagraph"/>
              <w:spacing w:line="216" w:lineRule="exact"/>
              <w:ind w:left="109"/>
              <w:rPr>
                <w:sz w:val="24"/>
              </w:rPr>
            </w:pPr>
            <w:r>
              <w:rPr>
                <w:sz w:val="24"/>
              </w:rPr>
              <w:t>3-</w:t>
            </w:r>
            <w:r>
              <w:rPr>
                <w:spacing w:val="-5"/>
                <w:sz w:val="24"/>
              </w:rPr>
              <w:t>Ⅰ-</w:t>
            </w:r>
          </w:p>
          <w:p w:rsidR="007E6E83" w:rsidRDefault="007E6E83">
            <w:pPr>
              <w:pStyle w:val="TableParagraph"/>
              <w:spacing w:before="19" w:line="187" w:lineRule="auto"/>
              <w:ind w:left="109" w:right="243"/>
              <w:jc w:val="both"/>
              <w:rPr>
                <w:sz w:val="24"/>
              </w:rPr>
            </w:pPr>
            <w:r>
              <w:rPr>
                <w:sz w:val="24"/>
              </w:rPr>
              <w:t>1</w:t>
            </w:r>
            <w:r>
              <w:rPr>
                <w:spacing w:val="-15"/>
                <w:sz w:val="24"/>
              </w:rPr>
              <w:t xml:space="preserve"> 能</w:t>
            </w:r>
            <w:r>
              <w:rPr>
                <w:spacing w:val="-6"/>
                <w:sz w:val="24"/>
              </w:rPr>
              <w:t>建立樂意閱讀閩南語文語句</w:t>
            </w:r>
            <w:r>
              <w:rPr>
                <w:spacing w:val="-5"/>
                <w:sz w:val="24"/>
              </w:rPr>
              <w:t>和短</w:t>
            </w:r>
          </w:p>
          <w:p w:rsidR="007E6E83" w:rsidRDefault="007E6E83">
            <w:pPr>
              <w:pStyle w:val="TableParagraph"/>
              <w:spacing w:line="217" w:lineRule="exact"/>
              <w:ind w:left="109"/>
              <w:rPr>
                <w:sz w:val="24"/>
              </w:rPr>
            </w:pPr>
            <w:r>
              <w:rPr>
                <w:spacing w:val="-5"/>
                <w:sz w:val="24"/>
              </w:rPr>
              <w:t>文的</w:t>
            </w:r>
          </w:p>
        </w:tc>
        <w:tc>
          <w:tcPr>
            <w:tcW w:w="847" w:type="dxa"/>
          </w:tcPr>
          <w:p w:rsidR="007E6E83" w:rsidRDefault="007E6E83">
            <w:pPr>
              <w:pStyle w:val="TableParagraph"/>
              <w:spacing w:before="12" w:line="280" w:lineRule="auto"/>
              <w:ind w:left="109" w:right="245"/>
              <w:rPr>
                <w:sz w:val="24"/>
              </w:rPr>
            </w:pPr>
            <w:r>
              <w:rPr>
                <w:spacing w:val="-6"/>
                <w:sz w:val="24"/>
              </w:rPr>
              <w:t>語詞</w:t>
            </w:r>
            <w:r>
              <w:rPr>
                <w:spacing w:val="-10"/>
                <w:sz w:val="24"/>
              </w:rPr>
              <w:t xml:space="preserve">運 </w:t>
            </w:r>
            <w:r>
              <w:rPr>
                <w:spacing w:val="-6"/>
                <w:sz w:val="24"/>
              </w:rPr>
              <w:t>用。</w:t>
            </w:r>
          </w:p>
          <w:p w:rsidR="007E6E83" w:rsidRDefault="007E6E83">
            <w:pPr>
              <w:pStyle w:val="TableParagraph"/>
              <w:spacing w:before="1"/>
              <w:ind w:left="109"/>
              <w:rPr>
                <w:sz w:val="24"/>
              </w:rPr>
            </w:pPr>
            <w:r>
              <w:rPr>
                <w:spacing w:val="-4"/>
                <w:sz w:val="24"/>
              </w:rPr>
              <w:t>◎Ab-</w:t>
            </w:r>
          </w:p>
          <w:p w:rsidR="007E6E83" w:rsidRDefault="007E6E83">
            <w:pPr>
              <w:pStyle w:val="TableParagraph"/>
              <w:spacing w:before="52" w:line="280" w:lineRule="auto"/>
              <w:ind w:left="109" w:right="245"/>
              <w:rPr>
                <w:sz w:val="24"/>
              </w:rPr>
            </w:pPr>
            <w:r>
              <w:rPr>
                <w:spacing w:val="-4"/>
                <w:sz w:val="24"/>
              </w:rPr>
              <w:t>Ⅰ-2</w:t>
            </w:r>
            <w:r>
              <w:rPr>
                <w:spacing w:val="-6"/>
                <w:sz w:val="24"/>
              </w:rPr>
              <w:t>句型</w:t>
            </w:r>
            <w:r>
              <w:rPr>
                <w:spacing w:val="-10"/>
                <w:sz w:val="24"/>
              </w:rPr>
              <w:t xml:space="preserve">運 </w:t>
            </w:r>
            <w:r>
              <w:rPr>
                <w:spacing w:val="-6"/>
                <w:sz w:val="24"/>
              </w:rPr>
              <w:t>用。</w:t>
            </w:r>
          </w:p>
          <w:p w:rsidR="007E6E83" w:rsidRDefault="007E6E83">
            <w:pPr>
              <w:pStyle w:val="TableParagraph"/>
              <w:spacing w:before="1"/>
              <w:ind w:left="109"/>
              <w:rPr>
                <w:sz w:val="24"/>
              </w:rPr>
            </w:pPr>
            <w:r>
              <w:rPr>
                <w:spacing w:val="-4"/>
                <w:sz w:val="24"/>
              </w:rPr>
              <w:t>◎Bg-</w:t>
            </w:r>
          </w:p>
          <w:p w:rsidR="007E6E83" w:rsidRDefault="007E6E83">
            <w:pPr>
              <w:pStyle w:val="TableParagraph"/>
              <w:spacing w:before="53" w:line="280" w:lineRule="auto"/>
              <w:ind w:left="109" w:right="245"/>
              <w:rPr>
                <w:sz w:val="24"/>
              </w:rPr>
            </w:pPr>
            <w:r>
              <w:rPr>
                <w:spacing w:val="-4"/>
                <w:sz w:val="24"/>
              </w:rPr>
              <w:t>Ⅰ-1</w:t>
            </w:r>
            <w:r>
              <w:rPr>
                <w:spacing w:val="-6"/>
                <w:sz w:val="24"/>
              </w:rPr>
              <w:t>生活</w:t>
            </w:r>
            <w:r>
              <w:rPr>
                <w:spacing w:val="-10"/>
                <w:sz w:val="24"/>
              </w:rPr>
              <w:t xml:space="preserve">應 </w:t>
            </w:r>
            <w:r>
              <w:rPr>
                <w:spacing w:val="-6"/>
                <w:sz w:val="24"/>
              </w:rPr>
              <w:t>對。</w:t>
            </w:r>
          </w:p>
          <w:p w:rsidR="007E6E83" w:rsidRDefault="007E6E83">
            <w:pPr>
              <w:pStyle w:val="TableParagraph"/>
              <w:spacing w:line="215" w:lineRule="exact"/>
              <w:ind w:left="109"/>
              <w:rPr>
                <w:sz w:val="24"/>
              </w:rPr>
            </w:pPr>
            <w:r>
              <w:rPr>
                <w:spacing w:val="-4"/>
                <w:sz w:val="24"/>
              </w:rPr>
              <w:t>◎Bg-</w:t>
            </w:r>
          </w:p>
          <w:p w:rsidR="007E6E83" w:rsidRDefault="007E6E83">
            <w:pPr>
              <w:pStyle w:val="TableParagraph"/>
              <w:spacing w:before="19" w:line="187" w:lineRule="auto"/>
              <w:ind w:left="109" w:right="245"/>
              <w:rPr>
                <w:sz w:val="24"/>
              </w:rPr>
            </w:pPr>
            <w:r>
              <w:rPr>
                <w:spacing w:val="-4"/>
                <w:sz w:val="24"/>
              </w:rPr>
              <w:t>Ⅰ-2</w:t>
            </w:r>
            <w:r>
              <w:rPr>
                <w:spacing w:val="-6"/>
                <w:sz w:val="24"/>
              </w:rPr>
              <w:t>口語</w:t>
            </w:r>
            <w:r>
              <w:rPr>
                <w:spacing w:val="-10"/>
                <w:sz w:val="24"/>
              </w:rPr>
              <w:t xml:space="preserve">表 </w:t>
            </w:r>
            <w:r>
              <w:rPr>
                <w:spacing w:val="-6"/>
                <w:sz w:val="24"/>
              </w:rPr>
              <w:t>達。</w:t>
            </w:r>
          </w:p>
        </w:tc>
        <w:tc>
          <w:tcPr>
            <w:tcW w:w="1269" w:type="dxa"/>
          </w:tcPr>
          <w:p w:rsidR="007E6E83" w:rsidRDefault="007E6E83">
            <w:pPr>
              <w:pStyle w:val="TableParagraph"/>
              <w:spacing w:before="12" w:line="280" w:lineRule="auto"/>
              <w:ind w:left="109" w:right="187"/>
              <w:rPr>
                <w:sz w:val="24"/>
              </w:rPr>
            </w:pPr>
            <w:r>
              <w:rPr>
                <w:spacing w:val="-4"/>
                <w:sz w:val="24"/>
              </w:rPr>
              <w:t>並用閩南</w:t>
            </w:r>
            <w:r>
              <w:rPr>
                <w:spacing w:val="-3"/>
                <w:sz w:val="24"/>
              </w:rPr>
              <w:t>語說出。</w:t>
            </w:r>
          </w:p>
          <w:p w:rsidR="007E6E83" w:rsidRDefault="007E6E83" w:rsidP="007E6E83">
            <w:pPr>
              <w:pStyle w:val="TableParagraph"/>
              <w:numPr>
                <w:ilvl w:val="0"/>
                <w:numId w:val="112"/>
              </w:numPr>
              <w:tabs>
                <w:tab w:val="left" w:pos="349"/>
              </w:tabs>
              <w:spacing w:line="280" w:lineRule="auto"/>
              <w:ind w:right="187" w:firstLine="0"/>
              <w:jc w:val="both"/>
              <w:rPr>
                <w:sz w:val="24"/>
              </w:rPr>
            </w:pPr>
            <w:r>
              <w:rPr>
                <w:spacing w:val="-4"/>
                <w:sz w:val="24"/>
              </w:rPr>
              <w:t>善用顏色辨認周遭事物與環境。</w:t>
            </w:r>
          </w:p>
          <w:p w:rsidR="007E6E83" w:rsidRDefault="007E6E83" w:rsidP="007E6E83">
            <w:pPr>
              <w:pStyle w:val="TableParagraph"/>
              <w:numPr>
                <w:ilvl w:val="0"/>
                <w:numId w:val="112"/>
              </w:numPr>
              <w:tabs>
                <w:tab w:val="left" w:pos="349"/>
              </w:tabs>
              <w:spacing w:before="1" w:line="280" w:lineRule="auto"/>
              <w:ind w:right="187" w:firstLine="0"/>
              <w:rPr>
                <w:sz w:val="24"/>
              </w:rPr>
            </w:pPr>
            <w:r>
              <w:rPr>
                <w:spacing w:val="-4"/>
                <w:sz w:val="24"/>
              </w:rPr>
              <w:t xml:space="preserve">正確地用插圖提問及回 </w:t>
            </w:r>
            <w:r>
              <w:rPr>
                <w:spacing w:val="-6"/>
                <w:sz w:val="24"/>
              </w:rPr>
              <w:t>答。</w:t>
            </w:r>
          </w:p>
          <w:p w:rsidR="007E6E83" w:rsidRDefault="007E6E83" w:rsidP="007E6E83">
            <w:pPr>
              <w:pStyle w:val="TableParagraph"/>
              <w:numPr>
                <w:ilvl w:val="0"/>
                <w:numId w:val="112"/>
              </w:numPr>
              <w:tabs>
                <w:tab w:val="left" w:pos="349"/>
              </w:tabs>
              <w:spacing w:line="187" w:lineRule="auto"/>
              <w:ind w:right="187" w:firstLine="0"/>
              <w:jc w:val="both"/>
              <w:rPr>
                <w:sz w:val="24"/>
              </w:rPr>
            </w:pPr>
            <w:r>
              <w:rPr>
                <w:spacing w:val="-4"/>
                <w:sz w:val="24"/>
              </w:rPr>
              <w:t>以指定的句型做替換語詞造句。</w:t>
            </w:r>
          </w:p>
        </w:tc>
        <w:tc>
          <w:tcPr>
            <w:tcW w:w="4104" w:type="dxa"/>
          </w:tcPr>
          <w:p w:rsidR="007E6E83" w:rsidRDefault="007E6E83">
            <w:pPr>
              <w:pStyle w:val="TableParagraph"/>
              <w:spacing w:before="12"/>
              <w:ind w:left="110"/>
              <w:rPr>
                <w:sz w:val="24"/>
              </w:rPr>
            </w:pPr>
            <w:r>
              <w:rPr>
                <w:spacing w:val="-2"/>
                <w:w w:val="105"/>
                <w:sz w:val="24"/>
              </w:rPr>
              <w:t>活動一：我會曉講</w:t>
            </w:r>
          </w:p>
          <w:p w:rsidR="007E6E83" w:rsidRDefault="007E6E83" w:rsidP="007E6E83">
            <w:pPr>
              <w:pStyle w:val="TableParagraph"/>
              <w:numPr>
                <w:ilvl w:val="0"/>
                <w:numId w:val="111"/>
              </w:numPr>
              <w:tabs>
                <w:tab w:val="left" w:pos="350"/>
              </w:tabs>
              <w:spacing w:before="52"/>
              <w:ind w:left="350" w:hanging="240"/>
              <w:rPr>
                <w:sz w:val="24"/>
              </w:rPr>
            </w:pPr>
            <w:r>
              <w:rPr>
                <w:spacing w:val="-1"/>
                <w:sz w:val="24"/>
              </w:rPr>
              <w:t>教師搭配視覺，介紹顏色的說法。</w:t>
            </w:r>
          </w:p>
          <w:p w:rsidR="007E6E83" w:rsidRDefault="007E6E83" w:rsidP="007E6E83">
            <w:pPr>
              <w:pStyle w:val="TableParagraph"/>
              <w:numPr>
                <w:ilvl w:val="0"/>
                <w:numId w:val="111"/>
              </w:numPr>
              <w:tabs>
                <w:tab w:val="left" w:pos="350"/>
              </w:tabs>
              <w:spacing w:before="53"/>
              <w:ind w:left="350" w:hanging="240"/>
              <w:rPr>
                <w:sz w:val="24"/>
              </w:rPr>
            </w:pPr>
            <w:r>
              <w:rPr>
                <w:spacing w:val="-1"/>
                <w:sz w:val="24"/>
              </w:rPr>
              <w:t>討論教室內物品的顏色。</w:t>
            </w:r>
          </w:p>
          <w:p w:rsidR="007E6E83" w:rsidRDefault="007E6E83" w:rsidP="007E6E83">
            <w:pPr>
              <w:pStyle w:val="TableParagraph"/>
              <w:numPr>
                <w:ilvl w:val="0"/>
                <w:numId w:val="111"/>
              </w:numPr>
              <w:tabs>
                <w:tab w:val="left" w:pos="350"/>
              </w:tabs>
              <w:spacing w:before="52" w:line="280" w:lineRule="auto"/>
              <w:ind w:left="110" w:right="1341" w:firstLine="0"/>
              <w:rPr>
                <w:sz w:val="24"/>
              </w:rPr>
            </w:pPr>
            <w:r>
              <w:rPr>
                <w:spacing w:val="-2"/>
                <w:sz w:val="24"/>
              </w:rPr>
              <w:t>進行大風吹教學遊戲。活動二：講俗語</w:t>
            </w:r>
          </w:p>
          <w:p w:rsidR="007E6E83" w:rsidRDefault="007E6E83">
            <w:pPr>
              <w:pStyle w:val="TableParagraph"/>
              <w:spacing w:before="1"/>
              <w:ind w:left="110"/>
              <w:rPr>
                <w:sz w:val="24"/>
              </w:rPr>
            </w:pPr>
            <w:r>
              <w:rPr>
                <w:spacing w:val="-2"/>
                <w:sz w:val="24"/>
              </w:rPr>
              <w:t>紅媠，烏大範。</w:t>
            </w:r>
          </w:p>
          <w:p w:rsidR="007E6E83" w:rsidRDefault="007E6E83" w:rsidP="007E6E83">
            <w:pPr>
              <w:pStyle w:val="TableParagraph"/>
              <w:numPr>
                <w:ilvl w:val="0"/>
                <w:numId w:val="110"/>
              </w:numPr>
              <w:tabs>
                <w:tab w:val="left" w:pos="350"/>
              </w:tabs>
              <w:spacing w:before="52" w:line="280" w:lineRule="auto"/>
              <w:ind w:right="141" w:firstLine="0"/>
              <w:rPr>
                <w:sz w:val="24"/>
              </w:rPr>
            </w:pPr>
            <w:r>
              <w:rPr>
                <w:spacing w:val="-2"/>
                <w:sz w:val="24"/>
              </w:rPr>
              <w:t>教師問學生：印象中參加喜宴的時候，大家的衣服喜歡穿什麼樣的顏 色？以此引導本句俗語的含義。</w:t>
            </w:r>
          </w:p>
          <w:p w:rsidR="007E6E83" w:rsidRDefault="007E6E83" w:rsidP="007E6E83">
            <w:pPr>
              <w:pStyle w:val="TableParagraph"/>
              <w:numPr>
                <w:ilvl w:val="0"/>
                <w:numId w:val="110"/>
              </w:numPr>
              <w:tabs>
                <w:tab w:val="left" w:pos="350"/>
              </w:tabs>
              <w:spacing w:before="2" w:line="280" w:lineRule="auto"/>
              <w:ind w:right="141" w:firstLine="0"/>
              <w:rPr>
                <w:sz w:val="24"/>
              </w:rPr>
            </w:pPr>
            <w:r>
              <w:rPr>
                <w:spacing w:val="-2"/>
                <w:sz w:val="24"/>
              </w:rPr>
              <w:t>教師領讀本句俗語，請學生複誦兩</w:t>
            </w:r>
            <w:r>
              <w:rPr>
                <w:spacing w:val="-6"/>
                <w:sz w:val="24"/>
              </w:rPr>
              <w:t>遍。</w:t>
            </w:r>
          </w:p>
          <w:p w:rsidR="007E6E83" w:rsidRDefault="007E6E83" w:rsidP="007E6E83">
            <w:pPr>
              <w:pStyle w:val="TableParagraph"/>
              <w:numPr>
                <w:ilvl w:val="0"/>
                <w:numId w:val="110"/>
              </w:numPr>
              <w:tabs>
                <w:tab w:val="left" w:pos="350"/>
              </w:tabs>
              <w:spacing w:line="280" w:lineRule="auto"/>
              <w:ind w:right="141" w:firstLine="0"/>
              <w:rPr>
                <w:sz w:val="24"/>
              </w:rPr>
            </w:pPr>
            <w:r>
              <w:rPr>
                <w:spacing w:val="-2"/>
                <w:sz w:val="24"/>
              </w:rPr>
              <w:t>教師解說語詞「媠」、「大範」的</w:t>
            </w:r>
            <w:r>
              <w:rPr>
                <w:spacing w:val="-4"/>
                <w:sz w:val="24"/>
              </w:rPr>
              <w:t>意思。</w:t>
            </w:r>
          </w:p>
          <w:p w:rsidR="007E6E83" w:rsidRDefault="007E6E83" w:rsidP="007E6E83">
            <w:pPr>
              <w:pStyle w:val="TableParagraph"/>
              <w:numPr>
                <w:ilvl w:val="0"/>
                <w:numId w:val="110"/>
              </w:numPr>
              <w:tabs>
                <w:tab w:val="left" w:pos="350"/>
              </w:tabs>
              <w:spacing w:before="1" w:line="280" w:lineRule="auto"/>
              <w:ind w:right="141" w:firstLine="0"/>
              <w:jc w:val="both"/>
              <w:rPr>
                <w:sz w:val="24"/>
              </w:rPr>
            </w:pPr>
            <w:r>
              <w:rPr>
                <w:spacing w:val="-2"/>
                <w:sz w:val="24"/>
              </w:rPr>
              <w:t>教師描述顏色的特性給人的印象，例如：喜事時常用紅色來布置，以呈現喜氣；而正式禮服常用黑色系列，顯現穩重大方。</w:t>
            </w:r>
          </w:p>
          <w:p w:rsidR="007E6E83" w:rsidRDefault="007E6E83" w:rsidP="007E6E83">
            <w:pPr>
              <w:pStyle w:val="TableParagraph"/>
              <w:numPr>
                <w:ilvl w:val="0"/>
                <w:numId w:val="110"/>
              </w:numPr>
              <w:tabs>
                <w:tab w:val="left" w:pos="350"/>
              </w:tabs>
              <w:spacing w:before="1"/>
              <w:ind w:left="350" w:hanging="240"/>
              <w:rPr>
                <w:sz w:val="24"/>
              </w:rPr>
            </w:pPr>
            <w:r>
              <w:rPr>
                <w:spacing w:val="-1"/>
                <w:sz w:val="24"/>
              </w:rPr>
              <w:t>與學生討論自己喜歡的顏色。</w:t>
            </w:r>
          </w:p>
          <w:p w:rsidR="007E6E83" w:rsidRDefault="007E6E83" w:rsidP="007E6E83">
            <w:pPr>
              <w:pStyle w:val="TableParagraph"/>
              <w:numPr>
                <w:ilvl w:val="0"/>
                <w:numId w:val="110"/>
              </w:numPr>
              <w:tabs>
                <w:tab w:val="left" w:pos="350"/>
              </w:tabs>
              <w:spacing w:before="52" w:line="280" w:lineRule="auto"/>
              <w:ind w:right="621" w:firstLine="0"/>
              <w:rPr>
                <w:sz w:val="24"/>
              </w:rPr>
            </w:pPr>
            <w:r>
              <w:rPr>
                <w:spacing w:val="-2"/>
                <w:sz w:val="24"/>
              </w:rPr>
              <w:t>介紹其他與色彩相關的俗諺。活動三：相招來開講</w:t>
            </w:r>
          </w:p>
          <w:p w:rsidR="007E6E83" w:rsidRDefault="007E6E83" w:rsidP="007E6E83">
            <w:pPr>
              <w:pStyle w:val="TableParagraph"/>
              <w:numPr>
                <w:ilvl w:val="0"/>
                <w:numId w:val="109"/>
              </w:numPr>
              <w:tabs>
                <w:tab w:val="left" w:pos="350"/>
              </w:tabs>
              <w:spacing w:before="1" w:line="280" w:lineRule="auto"/>
              <w:ind w:right="141" w:firstLine="0"/>
              <w:rPr>
                <w:sz w:val="24"/>
              </w:rPr>
            </w:pPr>
            <w:r>
              <w:rPr>
                <w:spacing w:val="-2"/>
                <w:sz w:val="24"/>
              </w:rPr>
              <w:t>展示本頁教學媒體引導學生回答問題並示範。</w:t>
            </w:r>
          </w:p>
          <w:p w:rsidR="007E6E83" w:rsidRDefault="007E6E83" w:rsidP="007E6E83">
            <w:pPr>
              <w:pStyle w:val="TableParagraph"/>
              <w:numPr>
                <w:ilvl w:val="0"/>
                <w:numId w:val="109"/>
              </w:numPr>
              <w:tabs>
                <w:tab w:val="left" w:pos="350"/>
              </w:tabs>
              <w:spacing w:line="280" w:lineRule="auto"/>
              <w:ind w:right="141" w:firstLine="0"/>
              <w:rPr>
                <w:sz w:val="24"/>
              </w:rPr>
            </w:pPr>
            <w:r>
              <w:rPr>
                <w:spacing w:val="-2"/>
                <w:sz w:val="24"/>
              </w:rPr>
              <w:t>以可替換的插圖（物品）和學生依指定句型討論對話。</w:t>
            </w:r>
          </w:p>
          <w:p w:rsidR="007E6E83" w:rsidRDefault="007E6E83" w:rsidP="007E6E83">
            <w:pPr>
              <w:pStyle w:val="TableParagraph"/>
              <w:numPr>
                <w:ilvl w:val="0"/>
                <w:numId w:val="109"/>
              </w:numPr>
              <w:tabs>
                <w:tab w:val="left" w:pos="350"/>
              </w:tabs>
              <w:spacing w:before="1" w:line="280" w:lineRule="auto"/>
              <w:ind w:right="141" w:firstLine="0"/>
              <w:rPr>
                <w:sz w:val="24"/>
              </w:rPr>
            </w:pPr>
            <w:r>
              <w:rPr>
                <w:spacing w:val="-2"/>
                <w:sz w:val="24"/>
              </w:rPr>
              <w:t>參考對話應用例句讓學生做句子翻譯或仿作。</w:t>
            </w:r>
          </w:p>
          <w:p w:rsidR="007E6E83" w:rsidRDefault="007E6E83" w:rsidP="007E6E83">
            <w:pPr>
              <w:pStyle w:val="TableParagraph"/>
              <w:numPr>
                <w:ilvl w:val="0"/>
                <w:numId w:val="109"/>
              </w:numPr>
              <w:tabs>
                <w:tab w:val="left" w:pos="350"/>
              </w:tabs>
              <w:spacing w:line="208" w:lineRule="exact"/>
              <w:ind w:left="350" w:hanging="240"/>
              <w:rPr>
                <w:sz w:val="24"/>
              </w:rPr>
            </w:pPr>
            <w:r>
              <w:rPr>
                <w:spacing w:val="-1"/>
                <w:sz w:val="24"/>
              </w:rPr>
              <w:t>進行「警察抓壞人」教學遊戲。</w:t>
            </w:r>
          </w:p>
        </w:tc>
        <w:tc>
          <w:tcPr>
            <w:tcW w:w="844" w:type="dxa"/>
          </w:tcPr>
          <w:p w:rsidR="007E6E83" w:rsidRDefault="007E6E83">
            <w:pPr>
              <w:pStyle w:val="TableParagraph"/>
              <w:spacing w:line="259" w:lineRule="exact"/>
              <w:ind w:left="110"/>
              <w:rPr>
                <w:sz w:val="24"/>
              </w:rPr>
            </w:pPr>
            <w:r>
              <w:rPr>
                <w:spacing w:val="-5"/>
                <w:sz w:val="24"/>
              </w:rPr>
              <w:t>活動</w:t>
            </w:r>
          </w:p>
        </w:tc>
        <w:tc>
          <w:tcPr>
            <w:tcW w:w="2412" w:type="dxa"/>
          </w:tcPr>
          <w:p w:rsidR="007E6E83" w:rsidRDefault="007E6E83">
            <w:pPr>
              <w:pStyle w:val="TableParagraph"/>
              <w:spacing w:before="4" w:line="187" w:lineRule="auto"/>
              <w:ind w:left="112" w:right="127"/>
              <w:rPr>
                <w:sz w:val="24"/>
              </w:rPr>
            </w:pPr>
            <w:r>
              <w:rPr>
                <w:spacing w:val="-2"/>
                <w:sz w:val="24"/>
              </w:rPr>
              <w:t>鼻、舌、觸覺及心靈對環境感受的能力。</w:t>
            </w:r>
          </w:p>
        </w:tc>
        <w:tc>
          <w:tcPr>
            <w:tcW w:w="650"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2577"/>
        <w:gridCol w:w="845"/>
        <w:gridCol w:w="847"/>
        <w:gridCol w:w="1269"/>
        <w:gridCol w:w="4104"/>
        <w:gridCol w:w="844"/>
        <w:gridCol w:w="2412"/>
        <w:gridCol w:w="650"/>
      </w:tblGrid>
      <w:tr w:rsidR="007E6E83">
        <w:trPr>
          <w:trHeight w:val="479"/>
        </w:trPr>
        <w:tc>
          <w:tcPr>
            <w:tcW w:w="456" w:type="dxa"/>
          </w:tcPr>
          <w:p w:rsidR="007E6E83" w:rsidRDefault="007E6E83">
            <w:pPr>
              <w:pStyle w:val="TableParagraph"/>
              <w:rPr>
                <w:rFonts w:ascii="Times New Roman"/>
              </w:rPr>
            </w:pPr>
          </w:p>
        </w:tc>
        <w:tc>
          <w:tcPr>
            <w:tcW w:w="816" w:type="dxa"/>
          </w:tcPr>
          <w:p w:rsidR="007E6E83" w:rsidRDefault="007E6E83">
            <w:pPr>
              <w:pStyle w:val="TableParagraph"/>
              <w:rPr>
                <w:rFonts w:ascii="Times New Roman"/>
              </w:rPr>
            </w:pPr>
          </w:p>
        </w:tc>
        <w:tc>
          <w:tcPr>
            <w:tcW w:w="566" w:type="dxa"/>
          </w:tcPr>
          <w:p w:rsidR="007E6E83" w:rsidRDefault="007E6E83">
            <w:pPr>
              <w:pStyle w:val="TableParagraph"/>
              <w:rPr>
                <w:rFonts w:ascii="Times New Roman"/>
              </w:rPr>
            </w:pPr>
          </w:p>
        </w:tc>
        <w:tc>
          <w:tcPr>
            <w:tcW w:w="2577" w:type="dxa"/>
          </w:tcPr>
          <w:p w:rsidR="007E6E83" w:rsidRDefault="007E6E83">
            <w:pPr>
              <w:pStyle w:val="TableParagraph"/>
              <w:rPr>
                <w:rFonts w:ascii="Times New Roman"/>
              </w:rPr>
            </w:pPr>
          </w:p>
        </w:tc>
        <w:tc>
          <w:tcPr>
            <w:tcW w:w="845" w:type="dxa"/>
          </w:tcPr>
          <w:p w:rsidR="007E6E83" w:rsidRDefault="007E6E83">
            <w:pPr>
              <w:pStyle w:val="TableParagraph"/>
              <w:spacing w:line="226" w:lineRule="exact"/>
              <w:ind w:left="109"/>
              <w:rPr>
                <w:sz w:val="24"/>
              </w:rPr>
            </w:pPr>
            <w:r>
              <w:rPr>
                <w:spacing w:val="-10"/>
                <w:sz w:val="24"/>
              </w:rPr>
              <w:t>興</w:t>
            </w:r>
          </w:p>
          <w:p w:rsidR="007E6E83" w:rsidRDefault="007E6E83">
            <w:pPr>
              <w:pStyle w:val="TableParagraph"/>
              <w:spacing w:line="234" w:lineRule="exact"/>
              <w:ind w:left="109"/>
              <w:rPr>
                <w:sz w:val="24"/>
              </w:rPr>
            </w:pPr>
            <w:r>
              <w:rPr>
                <w:spacing w:val="-5"/>
                <w:sz w:val="24"/>
              </w:rPr>
              <w:t>趣。</w:t>
            </w:r>
          </w:p>
        </w:tc>
        <w:tc>
          <w:tcPr>
            <w:tcW w:w="847" w:type="dxa"/>
          </w:tcPr>
          <w:p w:rsidR="007E6E83" w:rsidRDefault="007E6E83">
            <w:pPr>
              <w:pStyle w:val="TableParagraph"/>
              <w:rPr>
                <w:rFonts w:ascii="Times New Roman"/>
              </w:rPr>
            </w:pPr>
          </w:p>
        </w:tc>
        <w:tc>
          <w:tcPr>
            <w:tcW w:w="1269" w:type="dxa"/>
          </w:tcPr>
          <w:p w:rsidR="007E6E83" w:rsidRDefault="007E6E83">
            <w:pPr>
              <w:pStyle w:val="TableParagraph"/>
              <w:rPr>
                <w:rFonts w:ascii="Times New Roman"/>
              </w:rPr>
            </w:pPr>
          </w:p>
        </w:tc>
        <w:tc>
          <w:tcPr>
            <w:tcW w:w="4104" w:type="dxa"/>
          </w:tcPr>
          <w:p w:rsidR="007E6E83" w:rsidRDefault="007E6E83">
            <w:pPr>
              <w:pStyle w:val="TableParagraph"/>
              <w:rPr>
                <w:rFonts w:ascii="Times New Roman"/>
              </w:rPr>
            </w:pPr>
          </w:p>
        </w:tc>
        <w:tc>
          <w:tcPr>
            <w:tcW w:w="844" w:type="dxa"/>
          </w:tcPr>
          <w:p w:rsidR="007E6E83" w:rsidRDefault="007E6E83">
            <w:pPr>
              <w:pStyle w:val="TableParagraph"/>
              <w:rPr>
                <w:rFonts w:ascii="Times New Roman"/>
              </w:rPr>
            </w:pP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r w:rsidR="007E6E83">
        <w:trPr>
          <w:trHeight w:val="9123"/>
        </w:trPr>
        <w:tc>
          <w:tcPr>
            <w:tcW w:w="456" w:type="dxa"/>
          </w:tcPr>
          <w:p w:rsidR="007E6E83" w:rsidRDefault="007E6E83">
            <w:pPr>
              <w:pStyle w:val="TableParagraph"/>
              <w:spacing w:before="5" w:line="204" w:lineRule="auto"/>
              <w:ind w:left="107" w:right="96"/>
              <w:jc w:val="both"/>
              <w:rPr>
                <w:sz w:val="24"/>
              </w:rPr>
            </w:pPr>
            <w:r>
              <w:rPr>
                <w:spacing w:val="-10"/>
                <w:sz w:val="24"/>
              </w:rPr>
              <w:t>第三週</w:t>
            </w:r>
          </w:p>
        </w:tc>
        <w:tc>
          <w:tcPr>
            <w:tcW w:w="816" w:type="dxa"/>
          </w:tcPr>
          <w:p w:rsidR="007E6E83" w:rsidRDefault="007E6E83">
            <w:pPr>
              <w:pStyle w:val="TableParagraph"/>
              <w:spacing w:before="12" w:line="280" w:lineRule="auto"/>
              <w:ind w:left="148" w:right="175"/>
              <w:jc w:val="both"/>
              <w:rPr>
                <w:sz w:val="24"/>
              </w:rPr>
            </w:pPr>
            <w:r>
              <w:rPr>
                <w:spacing w:val="-94"/>
                <w:w w:val="115"/>
                <w:sz w:val="24"/>
              </w:rPr>
              <w:t>第一</w:t>
            </w:r>
            <w:r>
              <w:rPr>
                <w:spacing w:val="-6"/>
                <w:sz w:val="24"/>
              </w:rPr>
              <w:t>單元彩色</w:t>
            </w:r>
            <w:r>
              <w:rPr>
                <w:spacing w:val="-5"/>
                <w:sz w:val="24"/>
              </w:rPr>
              <w:t>的世</w:t>
            </w:r>
          </w:p>
          <w:p w:rsidR="007E6E83" w:rsidRDefault="007E6E83">
            <w:pPr>
              <w:pStyle w:val="TableParagraph"/>
              <w:spacing w:before="6" w:line="235" w:lineRule="auto"/>
              <w:ind w:left="107" w:right="216" w:firstLine="40"/>
              <w:rPr>
                <w:sz w:val="24"/>
              </w:rPr>
            </w:pPr>
            <w:r>
              <w:rPr>
                <w:spacing w:val="-12"/>
                <w:w w:val="120"/>
                <w:sz w:val="24"/>
              </w:rPr>
              <w:t>界</w:t>
            </w:r>
            <w:r>
              <w:rPr>
                <w:spacing w:val="-94"/>
                <w:w w:val="120"/>
                <w:sz w:val="24"/>
              </w:rPr>
              <w:t>第一</w:t>
            </w:r>
          </w:p>
          <w:p w:rsidR="007E6E83" w:rsidRDefault="007E6E83">
            <w:pPr>
              <w:pStyle w:val="TableParagraph"/>
              <w:spacing w:line="187" w:lineRule="auto"/>
              <w:ind w:left="107" w:right="216"/>
              <w:rPr>
                <w:sz w:val="24"/>
              </w:rPr>
            </w:pPr>
            <w:r>
              <w:rPr>
                <w:spacing w:val="-6"/>
                <w:sz w:val="24"/>
              </w:rPr>
              <w:t>課彩</w:t>
            </w:r>
            <w:r>
              <w:rPr>
                <w:spacing w:val="-5"/>
                <w:sz w:val="24"/>
              </w:rPr>
              <w:t>色筆</w:t>
            </w:r>
          </w:p>
        </w:tc>
        <w:tc>
          <w:tcPr>
            <w:tcW w:w="566" w:type="dxa"/>
          </w:tcPr>
          <w:p w:rsidR="007E6E83" w:rsidRDefault="007E6E83">
            <w:pPr>
              <w:pStyle w:val="TableParagraph"/>
              <w:spacing w:line="260" w:lineRule="exact"/>
              <w:rPr>
                <w:sz w:val="24"/>
              </w:rPr>
            </w:pPr>
            <w:r>
              <w:rPr>
                <w:spacing w:val="-10"/>
                <w:sz w:val="24"/>
              </w:rPr>
              <w:t>1</w:t>
            </w:r>
          </w:p>
        </w:tc>
        <w:tc>
          <w:tcPr>
            <w:tcW w:w="2577" w:type="dxa"/>
          </w:tcPr>
          <w:p w:rsidR="007E6E83" w:rsidRDefault="007E6E83">
            <w:pPr>
              <w:pStyle w:val="TableParagraph"/>
              <w:spacing w:before="12" w:line="280" w:lineRule="auto"/>
              <w:ind w:right="296"/>
              <w:jc w:val="both"/>
              <w:rPr>
                <w:sz w:val="24"/>
              </w:rPr>
            </w:pPr>
            <w:r>
              <w:rPr>
                <w:sz w:val="24"/>
              </w:rPr>
              <w:t>閩-E-A1</w:t>
            </w:r>
            <w:r>
              <w:rPr>
                <w:spacing w:val="-6"/>
                <w:sz w:val="24"/>
              </w:rPr>
              <w:t xml:space="preserve"> 認識閩南語</w:t>
            </w:r>
            <w:r>
              <w:rPr>
                <w:spacing w:val="-2"/>
                <w:sz w:val="24"/>
              </w:rPr>
              <w:t>文對個人生活的重要性，並能主動學習，進而建立學習閩南語文的能力。</w:t>
            </w:r>
          </w:p>
          <w:p w:rsidR="007E6E83" w:rsidRDefault="007E6E83">
            <w:pPr>
              <w:pStyle w:val="TableParagraph"/>
              <w:spacing w:line="187" w:lineRule="auto"/>
              <w:ind w:right="296"/>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tc>
        <w:tc>
          <w:tcPr>
            <w:tcW w:w="845" w:type="dxa"/>
          </w:tcPr>
          <w:p w:rsidR="007E6E83" w:rsidRDefault="007E6E83">
            <w:pPr>
              <w:pStyle w:val="TableParagraph"/>
              <w:spacing w:before="12"/>
              <w:ind w:left="109"/>
              <w:rPr>
                <w:sz w:val="24"/>
              </w:rPr>
            </w:pPr>
            <w:r>
              <w:rPr>
                <w:sz w:val="24"/>
              </w:rPr>
              <w:t>1-</w:t>
            </w:r>
            <w:r>
              <w:rPr>
                <w:spacing w:val="-5"/>
                <w:sz w:val="24"/>
              </w:rPr>
              <w:t>Ⅰ-</w:t>
            </w:r>
          </w:p>
          <w:p w:rsidR="007E6E83" w:rsidRDefault="007E6E83">
            <w:pPr>
              <w:pStyle w:val="TableParagraph"/>
              <w:spacing w:before="52" w:line="280" w:lineRule="auto"/>
              <w:ind w:left="109" w:right="123"/>
              <w:jc w:val="both"/>
              <w:rPr>
                <w:sz w:val="24"/>
              </w:rPr>
            </w:pPr>
            <w:r>
              <w:rPr>
                <w:sz w:val="24"/>
              </w:rPr>
              <w:t>3 能</w:t>
            </w:r>
            <w:r>
              <w:rPr>
                <w:spacing w:val="-6"/>
                <w:sz w:val="24"/>
              </w:rPr>
              <w:t xml:space="preserve">聽懂所學的閩南語文課文主題、內容並掌握重點。 </w:t>
            </w:r>
            <w:r>
              <w:rPr>
                <w:sz w:val="24"/>
              </w:rPr>
              <w:t>2</w:t>
            </w:r>
            <w:r>
              <w:rPr>
                <w:spacing w:val="-4"/>
                <w:sz w:val="24"/>
              </w:rPr>
              <w:t>-Ⅰ-</w:t>
            </w:r>
          </w:p>
          <w:p w:rsidR="007E6E83" w:rsidRDefault="007E6E83">
            <w:pPr>
              <w:pStyle w:val="TableParagraph"/>
              <w:spacing w:before="4" w:line="280" w:lineRule="auto"/>
              <w:ind w:left="109" w:right="243"/>
              <w:rPr>
                <w:sz w:val="24"/>
              </w:rPr>
            </w:pPr>
            <w:r>
              <w:rPr>
                <w:sz w:val="24"/>
              </w:rPr>
              <w:t>3</w:t>
            </w:r>
            <w:r>
              <w:rPr>
                <w:spacing w:val="-15"/>
                <w:sz w:val="24"/>
              </w:rPr>
              <w:t xml:space="preserve"> 能</w:t>
            </w:r>
            <w:r>
              <w:rPr>
                <w:spacing w:val="-6"/>
                <w:sz w:val="24"/>
              </w:rPr>
              <w:t>正確朗讀所學的閩南語</w:t>
            </w:r>
            <w:r>
              <w:rPr>
                <w:spacing w:val="-10"/>
                <w:sz w:val="24"/>
              </w:rPr>
              <w:t xml:space="preserve">課 </w:t>
            </w:r>
            <w:r>
              <w:rPr>
                <w:spacing w:val="-6"/>
                <w:sz w:val="24"/>
              </w:rPr>
              <w:t>文。</w:t>
            </w:r>
          </w:p>
          <w:p w:rsidR="007E6E83" w:rsidRDefault="007E6E83">
            <w:pPr>
              <w:pStyle w:val="TableParagraph"/>
              <w:spacing w:line="217" w:lineRule="exact"/>
              <w:ind w:left="109"/>
              <w:rPr>
                <w:sz w:val="24"/>
              </w:rPr>
            </w:pPr>
            <w:r>
              <w:rPr>
                <w:sz w:val="24"/>
              </w:rPr>
              <w:t>3-</w:t>
            </w:r>
            <w:r>
              <w:rPr>
                <w:spacing w:val="-5"/>
                <w:sz w:val="24"/>
              </w:rPr>
              <w:t>Ⅰ-</w:t>
            </w:r>
          </w:p>
          <w:p w:rsidR="007E6E83" w:rsidRDefault="007E6E83">
            <w:pPr>
              <w:pStyle w:val="TableParagraph"/>
              <w:spacing w:before="19" w:line="187" w:lineRule="auto"/>
              <w:ind w:left="109" w:right="243"/>
              <w:jc w:val="both"/>
              <w:rPr>
                <w:sz w:val="24"/>
              </w:rPr>
            </w:pPr>
            <w:r>
              <w:rPr>
                <w:sz w:val="24"/>
              </w:rPr>
              <w:t>1</w:t>
            </w:r>
            <w:r>
              <w:rPr>
                <w:spacing w:val="-15"/>
                <w:sz w:val="24"/>
              </w:rPr>
              <w:t xml:space="preserve"> 能</w:t>
            </w:r>
            <w:r>
              <w:rPr>
                <w:spacing w:val="-6"/>
                <w:sz w:val="24"/>
              </w:rPr>
              <w:t>建立</w:t>
            </w:r>
            <w:r>
              <w:rPr>
                <w:spacing w:val="-5"/>
                <w:sz w:val="24"/>
              </w:rPr>
              <w:t>樂意</w:t>
            </w:r>
          </w:p>
          <w:p w:rsidR="007E6E83" w:rsidRDefault="007E6E83">
            <w:pPr>
              <w:pStyle w:val="TableParagraph"/>
              <w:spacing w:line="218" w:lineRule="exact"/>
              <w:ind w:left="109"/>
              <w:rPr>
                <w:sz w:val="24"/>
              </w:rPr>
            </w:pPr>
            <w:r>
              <w:rPr>
                <w:spacing w:val="-5"/>
                <w:sz w:val="24"/>
              </w:rPr>
              <w:t>閱讀</w:t>
            </w:r>
          </w:p>
        </w:tc>
        <w:tc>
          <w:tcPr>
            <w:tcW w:w="847" w:type="dxa"/>
          </w:tcPr>
          <w:p w:rsidR="007E6E83" w:rsidRDefault="007E6E83">
            <w:pPr>
              <w:pStyle w:val="TableParagraph"/>
              <w:spacing w:before="12"/>
              <w:ind w:left="109"/>
              <w:rPr>
                <w:sz w:val="24"/>
              </w:rPr>
            </w:pPr>
            <w:r>
              <w:rPr>
                <w:spacing w:val="-4"/>
                <w:sz w:val="24"/>
              </w:rPr>
              <w:t>◎Ab-</w:t>
            </w:r>
          </w:p>
          <w:p w:rsidR="007E6E83" w:rsidRDefault="007E6E83">
            <w:pPr>
              <w:pStyle w:val="TableParagraph"/>
              <w:spacing w:before="52" w:line="280" w:lineRule="auto"/>
              <w:ind w:left="109" w:right="245"/>
              <w:rPr>
                <w:sz w:val="24"/>
              </w:rPr>
            </w:pPr>
            <w:r>
              <w:rPr>
                <w:spacing w:val="-4"/>
                <w:sz w:val="24"/>
              </w:rPr>
              <w:t>Ⅰ-1</w:t>
            </w:r>
            <w:r>
              <w:rPr>
                <w:spacing w:val="-6"/>
                <w:sz w:val="24"/>
              </w:rPr>
              <w:t>語詞</w:t>
            </w:r>
            <w:r>
              <w:rPr>
                <w:spacing w:val="-10"/>
                <w:sz w:val="24"/>
              </w:rPr>
              <w:t xml:space="preserve">運 </w:t>
            </w:r>
            <w:r>
              <w:rPr>
                <w:spacing w:val="-6"/>
                <w:sz w:val="24"/>
              </w:rPr>
              <w:t>用。</w:t>
            </w:r>
          </w:p>
          <w:p w:rsidR="007E6E83" w:rsidRDefault="007E6E83">
            <w:pPr>
              <w:pStyle w:val="TableParagraph"/>
              <w:spacing w:before="1"/>
              <w:ind w:left="109"/>
              <w:rPr>
                <w:sz w:val="24"/>
              </w:rPr>
            </w:pPr>
            <w:r>
              <w:rPr>
                <w:spacing w:val="-4"/>
                <w:sz w:val="24"/>
              </w:rPr>
              <w:t>◎Ab-</w:t>
            </w:r>
          </w:p>
          <w:p w:rsidR="007E6E83" w:rsidRDefault="007E6E83">
            <w:pPr>
              <w:pStyle w:val="TableParagraph"/>
              <w:spacing w:before="53" w:line="280" w:lineRule="auto"/>
              <w:ind w:left="109" w:right="245"/>
              <w:rPr>
                <w:sz w:val="24"/>
              </w:rPr>
            </w:pPr>
            <w:r>
              <w:rPr>
                <w:spacing w:val="-4"/>
                <w:sz w:val="24"/>
              </w:rPr>
              <w:t>Ⅰ-2</w:t>
            </w:r>
            <w:r>
              <w:rPr>
                <w:spacing w:val="-6"/>
                <w:sz w:val="24"/>
              </w:rPr>
              <w:t>句型</w:t>
            </w:r>
            <w:r>
              <w:rPr>
                <w:spacing w:val="-10"/>
                <w:sz w:val="24"/>
              </w:rPr>
              <w:t xml:space="preserve">運 </w:t>
            </w:r>
            <w:r>
              <w:rPr>
                <w:spacing w:val="-6"/>
                <w:sz w:val="24"/>
              </w:rPr>
              <w:t>用。</w:t>
            </w:r>
          </w:p>
          <w:p w:rsidR="007E6E83" w:rsidRDefault="007E6E83">
            <w:pPr>
              <w:pStyle w:val="TableParagraph"/>
              <w:spacing w:before="1"/>
              <w:ind w:left="109"/>
              <w:rPr>
                <w:sz w:val="24"/>
              </w:rPr>
            </w:pPr>
            <w:r>
              <w:rPr>
                <w:spacing w:val="-4"/>
                <w:sz w:val="24"/>
              </w:rPr>
              <w:t>◎Bg-</w:t>
            </w:r>
          </w:p>
          <w:p w:rsidR="007E6E83" w:rsidRDefault="007E6E83">
            <w:pPr>
              <w:pStyle w:val="TableParagraph"/>
              <w:spacing w:before="53" w:line="280" w:lineRule="auto"/>
              <w:ind w:left="109" w:right="245"/>
              <w:rPr>
                <w:sz w:val="24"/>
              </w:rPr>
            </w:pPr>
            <w:r>
              <w:rPr>
                <w:spacing w:val="-4"/>
                <w:sz w:val="24"/>
              </w:rPr>
              <w:t>Ⅰ-1</w:t>
            </w:r>
            <w:r>
              <w:rPr>
                <w:spacing w:val="-6"/>
                <w:sz w:val="24"/>
              </w:rPr>
              <w:t>生活</w:t>
            </w:r>
            <w:r>
              <w:rPr>
                <w:spacing w:val="-10"/>
                <w:sz w:val="24"/>
              </w:rPr>
              <w:t xml:space="preserve">應 </w:t>
            </w:r>
            <w:r>
              <w:rPr>
                <w:spacing w:val="-6"/>
                <w:sz w:val="24"/>
              </w:rPr>
              <w:t>對。</w:t>
            </w:r>
          </w:p>
          <w:p w:rsidR="007E6E83" w:rsidRDefault="007E6E83">
            <w:pPr>
              <w:pStyle w:val="TableParagraph"/>
              <w:spacing w:line="215" w:lineRule="exact"/>
              <w:ind w:left="109"/>
              <w:rPr>
                <w:sz w:val="24"/>
              </w:rPr>
            </w:pPr>
            <w:r>
              <w:rPr>
                <w:spacing w:val="-4"/>
                <w:sz w:val="24"/>
              </w:rPr>
              <w:t>◎Bg-</w:t>
            </w:r>
          </w:p>
          <w:p w:rsidR="007E6E83" w:rsidRDefault="007E6E83">
            <w:pPr>
              <w:pStyle w:val="TableParagraph"/>
              <w:spacing w:before="19" w:line="187" w:lineRule="auto"/>
              <w:ind w:left="109" w:right="245"/>
              <w:rPr>
                <w:sz w:val="24"/>
              </w:rPr>
            </w:pPr>
            <w:r>
              <w:rPr>
                <w:spacing w:val="-4"/>
                <w:sz w:val="24"/>
              </w:rPr>
              <w:t>Ⅰ-2</w:t>
            </w:r>
            <w:r>
              <w:rPr>
                <w:spacing w:val="-6"/>
                <w:sz w:val="24"/>
              </w:rPr>
              <w:t>口語</w:t>
            </w:r>
            <w:r>
              <w:rPr>
                <w:spacing w:val="-10"/>
                <w:sz w:val="24"/>
              </w:rPr>
              <w:t xml:space="preserve">表 </w:t>
            </w:r>
            <w:r>
              <w:rPr>
                <w:spacing w:val="-6"/>
                <w:sz w:val="24"/>
              </w:rPr>
              <w:t>達。</w:t>
            </w:r>
          </w:p>
        </w:tc>
        <w:tc>
          <w:tcPr>
            <w:tcW w:w="1269" w:type="dxa"/>
          </w:tcPr>
          <w:p w:rsidR="007E6E83" w:rsidRDefault="007E6E83" w:rsidP="007E6E83">
            <w:pPr>
              <w:pStyle w:val="TableParagraph"/>
              <w:numPr>
                <w:ilvl w:val="0"/>
                <w:numId w:val="108"/>
              </w:numPr>
              <w:tabs>
                <w:tab w:val="left" w:pos="349"/>
              </w:tabs>
              <w:spacing w:before="12" w:line="280" w:lineRule="auto"/>
              <w:ind w:right="187" w:firstLine="0"/>
              <w:jc w:val="both"/>
              <w:rPr>
                <w:sz w:val="24"/>
              </w:rPr>
            </w:pPr>
            <w:r>
              <w:rPr>
                <w:spacing w:val="-4"/>
                <w:sz w:val="24"/>
              </w:rPr>
              <w:t>將聽到的內容寫上正確的順序。</w:t>
            </w:r>
          </w:p>
          <w:p w:rsidR="007E6E83" w:rsidRDefault="007E6E83" w:rsidP="007E6E83">
            <w:pPr>
              <w:pStyle w:val="TableParagraph"/>
              <w:numPr>
                <w:ilvl w:val="0"/>
                <w:numId w:val="108"/>
              </w:numPr>
              <w:tabs>
                <w:tab w:val="left" w:pos="349"/>
              </w:tabs>
              <w:spacing w:before="1" w:line="280" w:lineRule="auto"/>
              <w:ind w:right="187" w:firstLine="0"/>
              <w:rPr>
                <w:sz w:val="24"/>
              </w:rPr>
            </w:pPr>
            <w:r>
              <w:rPr>
                <w:spacing w:val="-4"/>
                <w:sz w:val="24"/>
              </w:rPr>
              <w:t xml:space="preserve">說出頁面出現水果的顏 </w:t>
            </w:r>
            <w:r>
              <w:rPr>
                <w:spacing w:val="-6"/>
                <w:sz w:val="24"/>
              </w:rPr>
              <w:t>色。</w:t>
            </w:r>
          </w:p>
          <w:p w:rsidR="007E6E83" w:rsidRDefault="007E6E83" w:rsidP="007E6E83">
            <w:pPr>
              <w:pStyle w:val="TableParagraph"/>
              <w:numPr>
                <w:ilvl w:val="0"/>
                <w:numId w:val="108"/>
              </w:numPr>
              <w:tabs>
                <w:tab w:val="left" w:pos="349"/>
              </w:tabs>
              <w:spacing w:line="187" w:lineRule="auto"/>
              <w:ind w:right="187" w:firstLine="0"/>
              <w:jc w:val="both"/>
              <w:rPr>
                <w:sz w:val="24"/>
              </w:rPr>
            </w:pPr>
            <w:r>
              <w:rPr>
                <w:spacing w:val="-4"/>
                <w:sz w:val="24"/>
              </w:rPr>
              <w:t>可指出正確的雨傘顏色。</w:t>
            </w:r>
          </w:p>
        </w:tc>
        <w:tc>
          <w:tcPr>
            <w:tcW w:w="4104" w:type="dxa"/>
          </w:tcPr>
          <w:p w:rsidR="007E6E83" w:rsidRDefault="007E6E83">
            <w:pPr>
              <w:pStyle w:val="TableParagraph"/>
              <w:spacing w:before="12" w:line="280" w:lineRule="auto"/>
              <w:ind w:left="110" w:right="1821"/>
              <w:rPr>
                <w:sz w:val="24"/>
              </w:rPr>
            </w:pPr>
            <w:r>
              <w:rPr>
                <w:spacing w:val="-2"/>
                <w:w w:val="105"/>
                <w:sz w:val="24"/>
              </w:rPr>
              <w:t>第一單元彩色的世</w:t>
            </w:r>
            <w:r>
              <w:rPr>
                <w:spacing w:val="-145"/>
                <w:w w:val="105"/>
                <w:sz w:val="24"/>
              </w:rPr>
              <w:t>界</w:t>
            </w:r>
            <w:r>
              <w:rPr>
                <w:spacing w:val="-2"/>
                <w:w w:val="105"/>
                <w:sz w:val="24"/>
              </w:rPr>
              <w:t>第一課彩色筆</w:t>
            </w:r>
          </w:p>
          <w:p w:rsidR="007E6E83" w:rsidRDefault="007E6E83">
            <w:pPr>
              <w:pStyle w:val="TableParagraph"/>
              <w:ind w:left="110"/>
              <w:rPr>
                <w:sz w:val="24"/>
              </w:rPr>
            </w:pPr>
            <w:r>
              <w:rPr>
                <w:spacing w:val="-2"/>
                <w:w w:val="105"/>
                <w:sz w:val="24"/>
              </w:rPr>
              <w:t>活動一：來練習</w:t>
            </w:r>
          </w:p>
          <w:p w:rsidR="007E6E83" w:rsidRDefault="007E6E83" w:rsidP="007E6E83">
            <w:pPr>
              <w:pStyle w:val="TableParagraph"/>
              <w:numPr>
                <w:ilvl w:val="0"/>
                <w:numId w:val="107"/>
              </w:numPr>
              <w:tabs>
                <w:tab w:val="left" w:pos="350"/>
              </w:tabs>
              <w:spacing w:before="53"/>
              <w:ind w:left="350" w:hanging="240"/>
              <w:rPr>
                <w:sz w:val="24"/>
              </w:rPr>
            </w:pPr>
            <w:r>
              <w:rPr>
                <w:spacing w:val="-1"/>
                <w:sz w:val="24"/>
              </w:rPr>
              <w:t>複習課文朗讀、歌唱與律動。</w:t>
            </w:r>
          </w:p>
          <w:p w:rsidR="007E6E83" w:rsidRDefault="007E6E83" w:rsidP="007E6E83">
            <w:pPr>
              <w:pStyle w:val="TableParagraph"/>
              <w:numPr>
                <w:ilvl w:val="0"/>
                <w:numId w:val="107"/>
              </w:numPr>
              <w:tabs>
                <w:tab w:val="left" w:pos="350"/>
              </w:tabs>
              <w:spacing w:before="52" w:line="280" w:lineRule="auto"/>
              <w:ind w:left="110" w:right="141" w:firstLine="0"/>
              <w:rPr>
                <w:sz w:val="24"/>
              </w:rPr>
            </w:pPr>
            <w:r>
              <w:rPr>
                <w:spacing w:val="-2"/>
                <w:sz w:val="24"/>
              </w:rPr>
              <w:t>問學生有某顏色的物品嗎？請學生展示，並多問幾種顏色。</w:t>
            </w:r>
          </w:p>
          <w:p w:rsidR="007E6E83" w:rsidRDefault="007E6E83" w:rsidP="007E6E83">
            <w:pPr>
              <w:pStyle w:val="TableParagraph"/>
              <w:numPr>
                <w:ilvl w:val="0"/>
                <w:numId w:val="107"/>
              </w:numPr>
              <w:tabs>
                <w:tab w:val="left" w:pos="350"/>
              </w:tabs>
              <w:spacing w:before="1" w:line="280" w:lineRule="auto"/>
              <w:ind w:left="110" w:right="141" w:firstLine="0"/>
              <w:rPr>
                <w:sz w:val="24"/>
              </w:rPr>
            </w:pPr>
            <w:r>
              <w:rPr>
                <w:spacing w:val="-2"/>
                <w:sz w:val="24"/>
              </w:rPr>
              <w:t>教師展示本業教學媒體，播放題目聲音檔，引導學生寫上正確的順序。</w:t>
            </w:r>
          </w:p>
          <w:p w:rsidR="007E6E83" w:rsidRDefault="007E6E83" w:rsidP="007E6E83">
            <w:pPr>
              <w:pStyle w:val="TableParagraph"/>
              <w:numPr>
                <w:ilvl w:val="0"/>
                <w:numId w:val="107"/>
              </w:numPr>
              <w:tabs>
                <w:tab w:val="left" w:pos="350"/>
              </w:tabs>
              <w:spacing w:before="1" w:line="280" w:lineRule="auto"/>
              <w:ind w:left="110" w:right="141" w:firstLine="0"/>
              <w:rPr>
                <w:sz w:val="24"/>
              </w:rPr>
            </w:pPr>
            <w:r>
              <w:rPr>
                <w:spacing w:val="-2"/>
                <w:sz w:val="24"/>
              </w:rPr>
              <w:t>進行語詞相關的「色彩賓果」教學</w:t>
            </w:r>
            <w:r>
              <w:rPr>
                <w:spacing w:val="-4"/>
                <w:sz w:val="24"/>
              </w:rPr>
              <w:t>遊戲。</w:t>
            </w:r>
          </w:p>
          <w:p w:rsidR="007E6E83" w:rsidRDefault="007E6E83">
            <w:pPr>
              <w:pStyle w:val="TableParagraph"/>
              <w:ind w:left="110"/>
              <w:rPr>
                <w:sz w:val="24"/>
              </w:rPr>
            </w:pPr>
            <w:r>
              <w:rPr>
                <w:spacing w:val="-2"/>
                <w:sz w:val="24"/>
              </w:rPr>
              <w:t>活動二：做伙來耍</w:t>
            </w:r>
          </w:p>
          <w:p w:rsidR="007E6E83" w:rsidRDefault="007E6E83" w:rsidP="007E6E83">
            <w:pPr>
              <w:pStyle w:val="TableParagraph"/>
              <w:numPr>
                <w:ilvl w:val="0"/>
                <w:numId w:val="106"/>
              </w:numPr>
              <w:tabs>
                <w:tab w:val="left" w:pos="350"/>
              </w:tabs>
              <w:spacing w:before="53"/>
              <w:ind w:left="350" w:hanging="240"/>
              <w:rPr>
                <w:sz w:val="24"/>
              </w:rPr>
            </w:pPr>
            <w:r>
              <w:rPr>
                <w:spacing w:val="-1"/>
                <w:sz w:val="24"/>
              </w:rPr>
              <w:t>複習本課語詞的閩南語說法。</w:t>
            </w:r>
          </w:p>
          <w:p w:rsidR="007E6E83" w:rsidRDefault="007E6E83" w:rsidP="007E6E83">
            <w:pPr>
              <w:pStyle w:val="TableParagraph"/>
              <w:numPr>
                <w:ilvl w:val="0"/>
                <w:numId w:val="106"/>
              </w:numPr>
              <w:tabs>
                <w:tab w:val="left" w:pos="350"/>
              </w:tabs>
              <w:spacing w:before="52" w:line="280" w:lineRule="auto"/>
              <w:ind w:left="110" w:right="381" w:firstLine="0"/>
              <w:rPr>
                <w:sz w:val="24"/>
              </w:rPr>
            </w:pPr>
            <w:r>
              <w:rPr>
                <w:spacing w:val="-2"/>
                <w:sz w:val="24"/>
              </w:rPr>
              <w:t>進行「支援前線」的認色教學遊</w:t>
            </w:r>
            <w:r>
              <w:rPr>
                <w:spacing w:val="-6"/>
                <w:sz w:val="24"/>
              </w:rPr>
              <w:t>戲。</w:t>
            </w:r>
          </w:p>
          <w:p w:rsidR="007E6E83" w:rsidRDefault="007E6E83" w:rsidP="007E6E83">
            <w:pPr>
              <w:pStyle w:val="TableParagraph"/>
              <w:numPr>
                <w:ilvl w:val="0"/>
                <w:numId w:val="106"/>
              </w:numPr>
              <w:tabs>
                <w:tab w:val="left" w:pos="350"/>
              </w:tabs>
              <w:spacing w:line="187" w:lineRule="auto"/>
              <w:ind w:left="110" w:right="141" w:firstLine="0"/>
              <w:rPr>
                <w:sz w:val="24"/>
              </w:rPr>
            </w:pPr>
            <w:r>
              <w:rPr>
                <w:spacing w:val="-2"/>
                <w:sz w:val="24"/>
              </w:rPr>
              <w:t>解說本頁進行方式，以此活動訓練學生的觀察力與專注力。</w:t>
            </w:r>
          </w:p>
        </w:tc>
        <w:tc>
          <w:tcPr>
            <w:tcW w:w="844" w:type="dxa"/>
          </w:tcPr>
          <w:p w:rsidR="007E6E83" w:rsidRDefault="007E6E83">
            <w:pPr>
              <w:pStyle w:val="TableParagraph"/>
              <w:spacing w:before="12" w:line="280" w:lineRule="auto"/>
              <w:ind w:left="110" w:right="241"/>
              <w:jc w:val="both"/>
              <w:rPr>
                <w:sz w:val="24"/>
              </w:rPr>
            </w:pPr>
            <w:r>
              <w:rPr>
                <w:spacing w:val="-6"/>
                <w:sz w:val="24"/>
              </w:rPr>
              <w:t>口語評量</w:t>
            </w:r>
            <w:r>
              <w:rPr>
                <w:spacing w:val="-5"/>
                <w:sz w:val="24"/>
              </w:rPr>
              <w:t>討論</w:t>
            </w:r>
          </w:p>
          <w:p w:rsidR="007E6E83" w:rsidRDefault="007E6E83">
            <w:pPr>
              <w:pStyle w:val="TableParagraph"/>
              <w:spacing w:before="29" w:line="211" w:lineRule="auto"/>
              <w:ind w:left="110" w:right="241"/>
              <w:jc w:val="both"/>
              <w:rPr>
                <w:sz w:val="24"/>
              </w:rPr>
            </w:pPr>
            <w:r>
              <w:rPr>
                <w:spacing w:val="-6"/>
                <w:sz w:val="24"/>
              </w:rPr>
              <w:t>活動遊戲</w:t>
            </w:r>
            <w:r>
              <w:rPr>
                <w:spacing w:val="-5"/>
                <w:sz w:val="24"/>
              </w:rPr>
              <w:t>評量</w:t>
            </w:r>
          </w:p>
        </w:tc>
        <w:tc>
          <w:tcPr>
            <w:tcW w:w="2412" w:type="dxa"/>
          </w:tcPr>
          <w:p w:rsidR="007E6E83" w:rsidRDefault="007E6E83">
            <w:pPr>
              <w:pStyle w:val="TableParagraph"/>
              <w:spacing w:before="12"/>
              <w:ind w:left="112"/>
              <w:rPr>
                <w:sz w:val="24"/>
              </w:rPr>
            </w:pPr>
            <w:r>
              <w:rPr>
                <w:spacing w:val="-2"/>
                <w:sz w:val="24"/>
              </w:rPr>
              <w:t>【戶外教育】</w:t>
            </w:r>
          </w:p>
          <w:p w:rsidR="007E6E83" w:rsidRDefault="007E6E83">
            <w:pPr>
              <w:pStyle w:val="TableParagraph"/>
              <w:spacing w:before="52" w:line="280" w:lineRule="auto"/>
              <w:ind w:left="112" w:right="127"/>
              <w:jc w:val="both"/>
              <w:rPr>
                <w:sz w:val="24"/>
              </w:rPr>
            </w:pPr>
            <w:r>
              <w:rPr>
                <w:spacing w:val="-15"/>
                <w:sz w:val="24"/>
              </w:rPr>
              <w:t xml:space="preserve">戶 </w:t>
            </w:r>
            <w:r>
              <w:rPr>
                <w:sz w:val="24"/>
              </w:rPr>
              <w:t>E1</w:t>
            </w:r>
            <w:r>
              <w:rPr>
                <w:spacing w:val="-3"/>
                <w:sz w:val="24"/>
              </w:rPr>
              <w:t xml:space="preserve"> 善用教室外、</w:t>
            </w:r>
            <w:r>
              <w:rPr>
                <w:spacing w:val="-2"/>
                <w:sz w:val="24"/>
              </w:rPr>
              <w:t>戶外及校外教學，認識生活環境（自然或</w:t>
            </w:r>
            <w:r>
              <w:rPr>
                <w:spacing w:val="-4"/>
                <w:sz w:val="24"/>
              </w:rPr>
              <w:t>人為）。</w:t>
            </w:r>
          </w:p>
          <w:p w:rsidR="007E6E83" w:rsidRDefault="007E6E83">
            <w:pPr>
              <w:pStyle w:val="TableParagraph"/>
              <w:spacing w:line="187" w:lineRule="auto"/>
              <w:ind w:left="112" w:right="127"/>
              <w:rPr>
                <w:sz w:val="24"/>
              </w:rPr>
            </w:pPr>
            <w:r>
              <w:rPr>
                <w:spacing w:val="-27"/>
                <w:sz w:val="24"/>
              </w:rPr>
              <w:t xml:space="preserve">戶 </w:t>
            </w:r>
            <w:r>
              <w:rPr>
                <w:sz w:val="24"/>
              </w:rPr>
              <w:t>E3 善用五官的感</w:t>
            </w:r>
            <w:r>
              <w:rPr>
                <w:spacing w:val="-2"/>
                <w:sz w:val="24"/>
              </w:rPr>
              <w:t>知，培養眼、耳、 鼻、舌、觸覺及心靈對環境感受的能力。</w:t>
            </w:r>
          </w:p>
        </w:tc>
        <w:tc>
          <w:tcPr>
            <w:tcW w:w="650"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2577"/>
        <w:gridCol w:w="845"/>
        <w:gridCol w:w="847"/>
        <w:gridCol w:w="1269"/>
        <w:gridCol w:w="4104"/>
        <w:gridCol w:w="844"/>
        <w:gridCol w:w="2412"/>
        <w:gridCol w:w="650"/>
      </w:tblGrid>
      <w:tr w:rsidR="007E6E83">
        <w:trPr>
          <w:trHeight w:val="1680"/>
        </w:trPr>
        <w:tc>
          <w:tcPr>
            <w:tcW w:w="456" w:type="dxa"/>
          </w:tcPr>
          <w:p w:rsidR="007E6E83" w:rsidRDefault="007E6E83">
            <w:pPr>
              <w:pStyle w:val="TableParagraph"/>
              <w:rPr>
                <w:rFonts w:ascii="Times New Roman"/>
              </w:rPr>
            </w:pPr>
          </w:p>
        </w:tc>
        <w:tc>
          <w:tcPr>
            <w:tcW w:w="816" w:type="dxa"/>
          </w:tcPr>
          <w:p w:rsidR="007E6E83" w:rsidRDefault="007E6E83">
            <w:pPr>
              <w:pStyle w:val="TableParagraph"/>
              <w:rPr>
                <w:rFonts w:ascii="Times New Roman"/>
              </w:rPr>
            </w:pPr>
          </w:p>
        </w:tc>
        <w:tc>
          <w:tcPr>
            <w:tcW w:w="566" w:type="dxa"/>
          </w:tcPr>
          <w:p w:rsidR="007E6E83" w:rsidRDefault="007E6E83">
            <w:pPr>
              <w:pStyle w:val="TableParagraph"/>
              <w:rPr>
                <w:rFonts w:ascii="Times New Roman"/>
              </w:rPr>
            </w:pPr>
          </w:p>
        </w:tc>
        <w:tc>
          <w:tcPr>
            <w:tcW w:w="2577" w:type="dxa"/>
          </w:tcPr>
          <w:p w:rsidR="007E6E83" w:rsidRDefault="007E6E83">
            <w:pPr>
              <w:pStyle w:val="TableParagraph"/>
              <w:rPr>
                <w:rFonts w:ascii="Times New Roman"/>
              </w:rPr>
            </w:pPr>
          </w:p>
        </w:tc>
        <w:tc>
          <w:tcPr>
            <w:tcW w:w="845" w:type="dxa"/>
          </w:tcPr>
          <w:p w:rsidR="007E6E83" w:rsidRDefault="007E6E83">
            <w:pPr>
              <w:pStyle w:val="TableParagraph"/>
              <w:spacing w:before="4" w:line="187" w:lineRule="auto"/>
              <w:ind w:left="109" w:right="243"/>
              <w:jc w:val="both"/>
              <w:rPr>
                <w:sz w:val="24"/>
              </w:rPr>
            </w:pPr>
            <w:r>
              <w:rPr>
                <w:spacing w:val="-6"/>
                <w:sz w:val="24"/>
              </w:rPr>
              <w:t>閩南語文語句和短文的</w:t>
            </w:r>
            <w:r>
              <w:rPr>
                <w:spacing w:val="-10"/>
                <w:sz w:val="24"/>
              </w:rPr>
              <w:t>興</w:t>
            </w:r>
          </w:p>
          <w:p w:rsidR="007E6E83" w:rsidRDefault="007E6E83">
            <w:pPr>
              <w:pStyle w:val="TableParagraph"/>
              <w:spacing w:line="216" w:lineRule="exact"/>
              <w:ind w:left="109"/>
              <w:rPr>
                <w:sz w:val="24"/>
              </w:rPr>
            </w:pPr>
            <w:r>
              <w:rPr>
                <w:spacing w:val="-5"/>
                <w:sz w:val="24"/>
              </w:rPr>
              <w:t>趣。</w:t>
            </w:r>
          </w:p>
        </w:tc>
        <w:tc>
          <w:tcPr>
            <w:tcW w:w="847" w:type="dxa"/>
          </w:tcPr>
          <w:p w:rsidR="007E6E83" w:rsidRDefault="007E6E83">
            <w:pPr>
              <w:pStyle w:val="TableParagraph"/>
              <w:rPr>
                <w:rFonts w:ascii="Times New Roman"/>
              </w:rPr>
            </w:pPr>
          </w:p>
        </w:tc>
        <w:tc>
          <w:tcPr>
            <w:tcW w:w="1269" w:type="dxa"/>
          </w:tcPr>
          <w:p w:rsidR="007E6E83" w:rsidRDefault="007E6E83">
            <w:pPr>
              <w:pStyle w:val="TableParagraph"/>
              <w:rPr>
                <w:rFonts w:ascii="Times New Roman"/>
              </w:rPr>
            </w:pPr>
          </w:p>
        </w:tc>
        <w:tc>
          <w:tcPr>
            <w:tcW w:w="4104" w:type="dxa"/>
          </w:tcPr>
          <w:p w:rsidR="007E6E83" w:rsidRDefault="007E6E83">
            <w:pPr>
              <w:pStyle w:val="TableParagraph"/>
              <w:rPr>
                <w:rFonts w:ascii="Times New Roman"/>
              </w:rPr>
            </w:pPr>
          </w:p>
        </w:tc>
        <w:tc>
          <w:tcPr>
            <w:tcW w:w="844" w:type="dxa"/>
          </w:tcPr>
          <w:p w:rsidR="007E6E83" w:rsidRDefault="007E6E83">
            <w:pPr>
              <w:pStyle w:val="TableParagraph"/>
              <w:rPr>
                <w:rFonts w:ascii="Times New Roman"/>
              </w:rPr>
            </w:pP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r w:rsidR="007E6E83">
        <w:trPr>
          <w:trHeight w:val="7923"/>
        </w:trPr>
        <w:tc>
          <w:tcPr>
            <w:tcW w:w="456" w:type="dxa"/>
          </w:tcPr>
          <w:p w:rsidR="007E6E83" w:rsidRDefault="007E6E83">
            <w:pPr>
              <w:pStyle w:val="TableParagraph"/>
              <w:spacing w:before="4" w:line="204" w:lineRule="auto"/>
              <w:ind w:left="107" w:right="96"/>
              <w:jc w:val="both"/>
              <w:rPr>
                <w:sz w:val="24"/>
              </w:rPr>
            </w:pPr>
            <w:r>
              <w:rPr>
                <w:spacing w:val="-10"/>
                <w:sz w:val="24"/>
              </w:rPr>
              <w:t>第四週</w:t>
            </w:r>
          </w:p>
        </w:tc>
        <w:tc>
          <w:tcPr>
            <w:tcW w:w="816" w:type="dxa"/>
          </w:tcPr>
          <w:p w:rsidR="007E6E83" w:rsidRDefault="007E6E83">
            <w:pPr>
              <w:pStyle w:val="TableParagraph"/>
              <w:spacing w:before="12" w:line="280" w:lineRule="auto"/>
              <w:ind w:left="148" w:right="175"/>
              <w:jc w:val="both"/>
              <w:rPr>
                <w:sz w:val="24"/>
              </w:rPr>
            </w:pPr>
            <w:r>
              <w:rPr>
                <w:spacing w:val="-94"/>
                <w:w w:val="115"/>
                <w:sz w:val="24"/>
              </w:rPr>
              <w:t>第一</w:t>
            </w:r>
            <w:r>
              <w:rPr>
                <w:spacing w:val="-6"/>
                <w:sz w:val="24"/>
              </w:rPr>
              <w:t>單元彩色</w:t>
            </w:r>
            <w:r>
              <w:rPr>
                <w:spacing w:val="-5"/>
                <w:sz w:val="24"/>
              </w:rPr>
              <w:t>的世</w:t>
            </w:r>
          </w:p>
          <w:p w:rsidR="007E6E83" w:rsidRDefault="007E6E83">
            <w:pPr>
              <w:pStyle w:val="TableParagraph"/>
              <w:spacing w:before="6" w:line="235" w:lineRule="auto"/>
              <w:ind w:left="107" w:right="216" w:firstLine="40"/>
              <w:rPr>
                <w:sz w:val="24"/>
              </w:rPr>
            </w:pPr>
            <w:r>
              <w:rPr>
                <w:spacing w:val="-10"/>
                <w:sz w:val="24"/>
              </w:rPr>
              <w:t>界</w:t>
            </w:r>
            <w:r>
              <w:rPr>
                <w:spacing w:val="-5"/>
                <w:sz w:val="24"/>
              </w:rPr>
              <w:t>第二</w:t>
            </w:r>
          </w:p>
          <w:p w:rsidR="007E6E83" w:rsidRDefault="007E6E83">
            <w:pPr>
              <w:pStyle w:val="TableParagraph"/>
              <w:spacing w:line="187" w:lineRule="auto"/>
              <w:ind w:left="107" w:right="216"/>
              <w:jc w:val="both"/>
              <w:rPr>
                <w:sz w:val="24"/>
              </w:rPr>
            </w:pPr>
            <w:r>
              <w:rPr>
                <w:spacing w:val="-6"/>
                <w:sz w:val="24"/>
              </w:rPr>
              <w:t>課春天的早起</w:t>
            </w:r>
            <w:r>
              <w:rPr>
                <w:spacing w:val="-10"/>
                <w:sz w:val="24"/>
              </w:rPr>
              <w:t>時</w:t>
            </w:r>
          </w:p>
        </w:tc>
        <w:tc>
          <w:tcPr>
            <w:tcW w:w="566" w:type="dxa"/>
          </w:tcPr>
          <w:p w:rsidR="007E6E83" w:rsidRDefault="007E6E83">
            <w:pPr>
              <w:pStyle w:val="TableParagraph"/>
              <w:spacing w:line="259" w:lineRule="exact"/>
              <w:rPr>
                <w:sz w:val="24"/>
              </w:rPr>
            </w:pPr>
            <w:r>
              <w:rPr>
                <w:spacing w:val="-10"/>
                <w:sz w:val="24"/>
              </w:rPr>
              <w:t>1</w:t>
            </w:r>
          </w:p>
        </w:tc>
        <w:tc>
          <w:tcPr>
            <w:tcW w:w="2577" w:type="dxa"/>
          </w:tcPr>
          <w:p w:rsidR="007E6E83" w:rsidRDefault="007E6E83">
            <w:pPr>
              <w:pStyle w:val="TableParagraph"/>
              <w:spacing w:before="12" w:line="280" w:lineRule="auto"/>
              <w:ind w:right="296"/>
              <w:jc w:val="both"/>
              <w:rPr>
                <w:sz w:val="24"/>
              </w:rPr>
            </w:pPr>
            <w:r>
              <w:rPr>
                <w:sz w:val="24"/>
              </w:rPr>
              <w:t>閩-E-A1</w:t>
            </w:r>
            <w:r>
              <w:rPr>
                <w:spacing w:val="-6"/>
                <w:sz w:val="24"/>
              </w:rPr>
              <w:t xml:space="preserve"> 認識閩南語</w:t>
            </w:r>
            <w:r>
              <w:rPr>
                <w:spacing w:val="-2"/>
                <w:sz w:val="24"/>
              </w:rPr>
              <w:t>文對個人生活的重要性，並能主動學習，進而建立學習閩南語文的能力。</w:t>
            </w:r>
          </w:p>
          <w:p w:rsidR="007E6E83" w:rsidRDefault="007E6E83">
            <w:pPr>
              <w:pStyle w:val="TableParagraph"/>
              <w:spacing w:line="187" w:lineRule="auto"/>
              <w:ind w:right="296"/>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tc>
        <w:tc>
          <w:tcPr>
            <w:tcW w:w="845" w:type="dxa"/>
          </w:tcPr>
          <w:p w:rsidR="007E6E83" w:rsidRDefault="007E6E83">
            <w:pPr>
              <w:pStyle w:val="TableParagraph"/>
              <w:spacing w:before="12"/>
              <w:ind w:left="109"/>
              <w:rPr>
                <w:sz w:val="24"/>
              </w:rPr>
            </w:pPr>
            <w:r>
              <w:rPr>
                <w:sz w:val="24"/>
              </w:rPr>
              <w:t>1-</w:t>
            </w:r>
            <w:r>
              <w:rPr>
                <w:spacing w:val="-5"/>
                <w:sz w:val="24"/>
              </w:rPr>
              <w:t>Ⅰ-</w:t>
            </w:r>
          </w:p>
          <w:p w:rsidR="007E6E83" w:rsidRDefault="007E6E83" w:rsidP="007E6E83">
            <w:pPr>
              <w:pStyle w:val="TableParagraph"/>
              <w:numPr>
                <w:ilvl w:val="0"/>
                <w:numId w:val="105"/>
              </w:numPr>
              <w:tabs>
                <w:tab w:val="left" w:pos="349"/>
              </w:tabs>
              <w:spacing w:before="52" w:line="280" w:lineRule="auto"/>
              <w:ind w:right="123" w:firstLine="0"/>
              <w:jc w:val="both"/>
              <w:rPr>
                <w:sz w:val="24"/>
              </w:rPr>
            </w:pPr>
            <w:r>
              <w:rPr>
                <w:spacing w:val="-10"/>
                <w:sz w:val="24"/>
              </w:rPr>
              <w:t>能</w:t>
            </w:r>
            <w:r>
              <w:rPr>
                <w:spacing w:val="-6"/>
                <w:sz w:val="24"/>
              </w:rPr>
              <w:t xml:space="preserve">聽懂日常生活中閩南語語句並掌握重點。 </w:t>
            </w:r>
            <w:r>
              <w:rPr>
                <w:sz w:val="24"/>
              </w:rPr>
              <w:t>1</w:t>
            </w:r>
            <w:r>
              <w:rPr>
                <w:spacing w:val="-4"/>
                <w:sz w:val="24"/>
              </w:rPr>
              <w:t>-Ⅰ-</w:t>
            </w:r>
          </w:p>
          <w:p w:rsidR="007E6E83" w:rsidRDefault="007E6E83" w:rsidP="007E6E83">
            <w:pPr>
              <w:pStyle w:val="TableParagraph"/>
              <w:numPr>
                <w:ilvl w:val="0"/>
                <w:numId w:val="105"/>
              </w:numPr>
              <w:tabs>
                <w:tab w:val="left" w:pos="349"/>
              </w:tabs>
              <w:spacing w:before="3" w:line="280" w:lineRule="auto"/>
              <w:ind w:right="243" w:firstLine="0"/>
              <w:jc w:val="both"/>
              <w:rPr>
                <w:sz w:val="24"/>
              </w:rPr>
            </w:pPr>
            <w:r>
              <w:rPr>
                <w:spacing w:val="-10"/>
                <w:sz w:val="24"/>
              </w:rPr>
              <w:t>能</w:t>
            </w:r>
            <w:r>
              <w:rPr>
                <w:spacing w:val="-6"/>
                <w:sz w:val="24"/>
              </w:rPr>
              <w:t>聽懂所學的閩南語文課文主題、內容</w:t>
            </w:r>
          </w:p>
          <w:p w:rsidR="007E6E83" w:rsidRDefault="007E6E83">
            <w:pPr>
              <w:pStyle w:val="TableParagraph"/>
              <w:spacing w:before="3"/>
              <w:ind w:left="109"/>
              <w:rPr>
                <w:sz w:val="24"/>
              </w:rPr>
            </w:pPr>
            <w:r>
              <w:rPr>
                <w:spacing w:val="-5"/>
                <w:sz w:val="24"/>
              </w:rPr>
              <w:t>並掌</w:t>
            </w:r>
          </w:p>
        </w:tc>
        <w:tc>
          <w:tcPr>
            <w:tcW w:w="847" w:type="dxa"/>
          </w:tcPr>
          <w:p w:rsidR="007E6E83" w:rsidRDefault="007E6E83">
            <w:pPr>
              <w:pStyle w:val="TableParagraph"/>
              <w:spacing w:before="12"/>
              <w:ind w:left="109"/>
              <w:rPr>
                <w:sz w:val="24"/>
              </w:rPr>
            </w:pPr>
            <w:r>
              <w:rPr>
                <w:spacing w:val="-4"/>
                <w:sz w:val="24"/>
              </w:rPr>
              <w:t>◎Ab-</w:t>
            </w:r>
          </w:p>
          <w:p w:rsidR="007E6E83" w:rsidRDefault="007E6E83">
            <w:pPr>
              <w:pStyle w:val="TableParagraph"/>
              <w:spacing w:before="52" w:line="280" w:lineRule="auto"/>
              <w:ind w:left="109" w:right="245"/>
              <w:rPr>
                <w:sz w:val="24"/>
              </w:rPr>
            </w:pPr>
            <w:r>
              <w:rPr>
                <w:spacing w:val="-4"/>
                <w:sz w:val="24"/>
              </w:rPr>
              <w:t>Ⅰ-1</w:t>
            </w:r>
            <w:r>
              <w:rPr>
                <w:spacing w:val="-6"/>
                <w:sz w:val="24"/>
              </w:rPr>
              <w:t>語詞</w:t>
            </w:r>
            <w:r>
              <w:rPr>
                <w:spacing w:val="-10"/>
                <w:sz w:val="24"/>
              </w:rPr>
              <w:t xml:space="preserve">運 </w:t>
            </w:r>
            <w:r>
              <w:rPr>
                <w:spacing w:val="-6"/>
                <w:sz w:val="24"/>
              </w:rPr>
              <w:t>用。</w:t>
            </w:r>
          </w:p>
          <w:p w:rsidR="007E6E83" w:rsidRDefault="007E6E83">
            <w:pPr>
              <w:pStyle w:val="TableParagraph"/>
              <w:spacing w:before="2"/>
              <w:ind w:left="109"/>
              <w:rPr>
                <w:sz w:val="24"/>
              </w:rPr>
            </w:pPr>
            <w:r>
              <w:rPr>
                <w:spacing w:val="-4"/>
                <w:sz w:val="24"/>
              </w:rPr>
              <w:t>◎Ab-</w:t>
            </w:r>
          </w:p>
          <w:p w:rsidR="007E6E83" w:rsidRDefault="007E6E83">
            <w:pPr>
              <w:pStyle w:val="TableParagraph"/>
              <w:spacing w:before="52" w:line="280" w:lineRule="auto"/>
              <w:ind w:left="109" w:right="245"/>
              <w:rPr>
                <w:sz w:val="24"/>
              </w:rPr>
            </w:pPr>
            <w:r>
              <w:rPr>
                <w:spacing w:val="-4"/>
                <w:sz w:val="24"/>
              </w:rPr>
              <w:t>Ⅰ-2</w:t>
            </w:r>
            <w:r>
              <w:rPr>
                <w:spacing w:val="-6"/>
                <w:sz w:val="24"/>
              </w:rPr>
              <w:t>句型</w:t>
            </w:r>
            <w:r>
              <w:rPr>
                <w:spacing w:val="-10"/>
                <w:sz w:val="24"/>
              </w:rPr>
              <w:t xml:space="preserve">運 </w:t>
            </w:r>
            <w:r>
              <w:rPr>
                <w:spacing w:val="-6"/>
                <w:sz w:val="24"/>
              </w:rPr>
              <w:t xml:space="preserve">用。 </w:t>
            </w:r>
            <w:r>
              <w:rPr>
                <w:spacing w:val="-4"/>
                <w:sz w:val="24"/>
              </w:rPr>
              <w:t>Ac-</w:t>
            </w:r>
          </w:p>
          <w:p w:rsidR="007E6E83" w:rsidRDefault="007E6E83">
            <w:pPr>
              <w:pStyle w:val="TableParagraph"/>
              <w:spacing w:before="2" w:line="280" w:lineRule="auto"/>
              <w:ind w:left="109" w:right="245"/>
              <w:rPr>
                <w:sz w:val="24"/>
              </w:rPr>
            </w:pPr>
            <w:r>
              <w:rPr>
                <w:spacing w:val="-4"/>
                <w:sz w:val="24"/>
              </w:rPr>
              <w:t>Ⅰ-1</w:t>
            </w:r>
            <w:r>
              <w:rPr>
                <w:spacing w:val="-6"/>
                <w:sz w:val="24"/>
              </w:rPr>
              <w:t>兒歌</w:t>
            </w:r>
            <w:r>
              <w:rPr>
                <w:spacing w:val="-10"/>
                <w:sz w:val="24"/>
              </w:rPr>
              <w:t xml:space="preserve">念 </w:t>
            </w:r>
            <w:r>
              <w:rPr>
                <w:spacing w:val="-6"/>
                <w:sz w:val="24"/>
              </w:rPr>
              <w:t>謠。</w:t>
            </w:r>
          </w:p>
          <w:p w:rsidR="007E6E83" w:rsidRDefault="007E6E83">
            <w:pPr>
              <w:pStyle w:val="TableParagraph"/>
              <w:spacing w:line="215" w:lineRule="exact"/>
              <w:ind w:left="109"/>
              <w:rPr>
                <w:sz w:val="24"/>
              </w:rPr>
            </w:pPr>
            <w:r>
              <w:rPr>
                <w:spacing w:val="-4"/>
                <w:sz w:val="24"/>
              </w:rPr>
              <w:t>◎Bg-</w:t>
            </w:r>
          </w:p>
          <w:p w:rsidR="007E6E83" w:rsidRDefault="007E6E83">
            <w:pPr>
              <w:pStyle w:val="TableParagraph"/>
              <w:spacing w:before="19" w:line="187" w:lineRule="auto"/>
              <w:ind w:left="109" w:right="245"/>
              <w:rPr>
                <w:sz w:val="24"/>
              </w:rPr>
            </w:pPr>
            <w:r>
              <w:rPr>
                <w:spacing w:val="-4"/>
                <w:sz w:val="24"/>
              </w:rPr>
              <w:t>Ⅰ-2</w:t>
            </w:r>
            <w:r>
              <w:rPr>
                <w:spacing w:val="-6"/>
                <w:sz w:val="24"/>
              </w:rPr>
              <w:t>口語</w:t>
            </w:r>
            <w:r>
              <w:rPr>
                <w:spacing w:val="-10"/>
                <w:sz w:val="24"/>
              </w:rPr>
              <w:t xml:space="preserve">表 </w:t>
            </w:r>
            <w:r>
              <w:rPr>
                <w:spacing w:val="-6"/>
                <w:sz w:val="24"/>
              </w:rPr>
              <w:t>達。</w:t>
            </w:r>
          </w:p>
        </w:tc>
        <w:tc>
          <w:tcPr>
            <w:tcW w:w="1269" w:type="dxa"/>
          </w:tcPr>
          <w:p w:rsidR="007E6E83" w:rsidRDefault="007E6E83" w:rsidP="007E6E83">
            <w:pPr>
              <w:pStyle w:val="TableParagraph"/>
              <w:numPr>
                <w:ilvl w:val="0"/>
                <w:numId w:val="104"/>
              </w:numPr>
              <w:tabs>
                <w:tab w:val="left" w:pos="349"/>
              </w:tabs>
              <w:spacing w:before="12" w:line="280" w:lineRule="auto"/>
              <w:ind w:right="187" w:firstLine="0"/>
              <w:jc w:val="both"/>
              <w:rPr>
                <w:sz w:val="24"/>
              </w:rPr>
            </w:pPr>
            <w:r>
              <w:rPr>
                <w:spacing w:val="-4"/>
                <w:sz w:val="24"/>
              </w:rPr>
              <w:t>正確朗讀課文並瞭解本課主題與內</w:t>
            </w:r>
            <w:r>
              <w:rPr>
                <w:spacing w:val="-6"/>
                <w:sz w:val="24"/>
              </w:rPr>
              <w:t>容。</w:t>
            </w:r>
          </w:p>
          <w:p w:rsidR="007E6E83" w:rsidRDefault="007E6E83" w:rsidP="007E6E83">
            <w:pPr>
              <w:pStyle w:val="TableParagraph"/>
              <w:numPr>
                <w:ilvl w:val="0"/>
                <w:numId w:val="104"/>
              </w:numPr>
              <w:tabs>
                <w:tab w:val="left" w:pos="349"/>
              </w:tabs>
              <w:spacing w:line="187" w:lineRule="auto"/>
              <w:ind w:right="187" w:firstLine="0"/>
              <w:jc w:val="both"/>
              <w:rPr>
                <w:sz w:val="24"/>
              </w:rPr>
            </w:pPr>
            <w:r>
              <w:rPr>
                <w:spacing w:val="-4"/>
                <w:sz w:val="24"/>
              </w:rPr>
              <w:t>學會課文歌唱與律動。</w:t>
            </w:r>
          </w:p>
        </w:tc>
        <w:tc>
          <w:tcPr>
            <w:tcW w:w="4104" w:type="dxa"/>
          </w:tcPr>
          <w:p w:rsidR="007E6E83" w:rsidRDefault="007E6E83">
            <w:pPr>
              <w:pStyle w:val="TableParagraph"/>
              <w:spacing w:before="12" w:line="280" w:lineRule="auto"/>
              <w:ind w:left="110" w:right="1821"/>
              <w:rPr>
                <w:sz w:val="24"/>
              </w:rPr>
            </w:pPr>
            <w:r>
              <w:rPr>
                <w:spacing w:val="-2"/>
                <w:w w:val="105"/>
                <w:sz w:val="24"/>
              </w:rPr>
              <w:t>第一單元彩色的世</w:t>
            </w:r>
            <w:r>
              <w:rPr>
                <w:spacing w:val="-145"/>
                <w:w w:val="105"/>
                <w:sz w:val="24"/>
              </w:rPr>
              <w:t>界</w:t>
            </w:r>
            <w:r>
              <w:rPr>
                <w:spacing w:val="-2"/>
                <w:sz w:val="24"/>
              </w:rPr>
              <w:t>第二課春天的早起時</w:t>
            </w:r>
          </w:p>
          <w:p w:rsidR="007E6E83" w:rsidRDefault="007E6E83" w:rsidP="007E6E83">
            <w:pPr>
              <w:pStyle w:val="TableParagraph"/>
              <w:numPr>
                <w:ilvl w:val="0"/>
                <w:numId w:val="103"/>
              </w:numPr>
              <w:tabs>
                <w:tab w:val="left" w:pos="350"/>
              </w:tabs>
              <w:ind w:left="350" w:hanging="240"/>
              <w:rPr>
                <w:sz w:val="24"/>
              </w:rPr>
            </w:pPr>
            <w:r>
              <w:rPr>
                <w:spacing w:val="-1"/>
                <w:sz w:val="24"/>
              </w:rPr>
              <w:t>讓學生發表所見的課文插圖內容。</w:t>
            </w:r>
          </w:p>
          <w:p w:rsidR="007E6E83" w:rsidRDefault="007E6E83" w:rsidP="007E6E83">
            <w:pPr>
              <w:pStyle w:val="TableParagraph"/>
              <w:numPr>
                <w:ilvl w:val="0"/>
                <w:numId w:val="103"/>
              </w:numPr>
              <w:tabs>
                <w:tab w:val="left" w:pos="350"/>
              </w:tabs>
              <w:spacing w:before="52" w:line="280" w:lineRule="auto"/>
              <w:ind w:left="110" w:right="141" w:firstLine="0"/>
              <w:rPr>
                <w:sz w:val="24"/>
              </w:rPr>
            </w:pPr>
            <w:r>
              <w:rPr>
                <w:spacing w:val="-2"/>
                <w:sz w:val="24"/>
              </w:rPr>
              <w:t>教師領讀課文、解釋文意後，說明課文內某些字詞的方音差。</w:t>
            </w:r>
          </w:p>
          <w:p w:rsidR="007E6E83" w:rsidRDefault="007E6E83" w:rsidP="007E6E83">
            <w:pPr>
              <w:pStyle w:val="TableParagraph"/>
              <w:numPr>
                <w:ilvl w:val="0"/>
                <w:numId w:val="103"/>
              </w:numPr>
              <w:tabs>
                <w:tab w:val="left" w:pos="350"/>
              </w:tabs>
              <w:spacing w:before="2" w:line="280" w:lineRule="auto"/>
              <w:ind w:left="110" w:right="381" w:firstLine="0"/>
              <w:rPr>
                <w:sz w:val="24"/>
              </w:rPr>
            </w:pPr>
            <w:r>
              <w:rPr>
                <w:spacing w:val="-2"/>
                <w:w w:val="105"/>
                <w:sz w:val="24"/>
              </w:rPr>
              <w:t xml:space="preserve">介紹一課一字「佗」的意思與 </w:t>
            </w:r>
            <w:r>
              <w:rPr>
                <w:spacing w:val="-4"/>
                <w:w w:val="105"/>
                <w:sz w:val="24"/>
              </w:rPr>
              <w:t>用法。</w:t>
            </w:r>
          </w:p>
          <w:p w:rsidR="007E6E83" w:rsidRDefault="007E6E83" w:rsidP="007E6E83">
            <w:pPr>
              <w:pStyle w:val="TableParagraph"/>
              <w:numPr>
                <w:ilvl w:val="0"/>
                <w:numId w:val="103"/>
              </w:numPr>
              <w:tabs>
                <w:tab w:val="left" w:pos="350"/>
              </w:tabs>
              <w:spacing w:line="187" w:lineRule="auto"/>
              <w:ind w:left="110" w:right="201" w:firstLine="0"/>
              <w:rPr>
                <w:sz w:val="24"/>
              </w:rPr>
            </w:pPr>
            <w:r>
              <w:rPr>
                <w:spacing w:val="-9"/>
                <w:sz w:val="24"/>
              </w:rPr>
              <w:t xml:space="preserve">進行句型教學「咧 </w:t>
            </w:r>
            <w:r>
              <w:rPr>
                <w:spacing w:val="-2"/>
                <w:sz w:val="24"/>
              </w:rPr>
              <w:t>teh」解釋與例句後，由學生發表仿作造句。</w:t>
            </w:r>
          </w:p>
        </w:tc>
        <w:tc>
          <w:tcPr>
            <w:tcW w:w="844" w:type="dxa"/>
          </w:tcPr>
          <w:p w:rsidR="007E6E83" w:rsidRDefault="007E6E83">
            <w:pPr>
              <w:pStyle w:val="TableParagraph"/>
              <w:spacing w:before="12" w:line="280" w:lineRule="auto"/>
              <w:ind w:left="110" w:right="241"/>
              <w:rPr>
                <w:sz w:val="24"/>
              </w:rPr>
            </w:pPr>
            <w:r>
              <w:rPr>
                <w:spacing w:val="-6"/>
                <w:sz w:val="24"/>
              </w:rPr>
              <w:t>討論</w:t>
            </w:r>
            <w:r>
              <w:rPr>
                <w:spacing w:val="-5"/>
                <w:sz w:val="24"/>
              </w:rPr>
              <w:t>活動</w:t>
            </w:r>
          </w:p>
          <w:p w:rsidR="007E6E83" w:rsidRDefault="007E6E83">
            <w:pPr>
              <w:pStyle w:val="TableParagraph"/>
              <w:spacing w:line="187" w:lineRule="auto"/>
              <w:ind w:left="110" w:right="241"/>
              <w:rPr>
                <w:sz w:val="24"/>
              </w:rPr>
            </w:pPr>
            <w:r>
              <w:rPr>
                <w:spacing w:val="-6"/>
                <w:sz w:val="24"/>
              </w:rPr>
              <w:t>口語</w:t>
            </w:r>
            <w:r>
              <w:rPr>
                <w:spacing w:val="-5"/>
                <w:sz w:val="24"/>
              </w:rPr>
              <w:t>評量</w:t>
            </w: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2577"/>
        <w:gridCol w:w="845"/>
        <w:gridCol w:w="847"/>
        <w:gridCol w:w="1269"/>
        <w:gridCol w:w="4104"/>
        <w:gridCol w:w="844"/>
        <w:gridCol w:w="2412"/>
        <w:gridCol w:w="650"/>
      </w:tblGrid>
      <w:tr w:rsidR="007E6E83">
        <w:trPr>
          <w:trHeight w:val="6840"/>
        </w:trPr>
        <w:tc>
          <w:tcPr>
            <w:tcW w:w="456" w:type="dxa"/>
          </w:tcPr>
          <w:p w:rsidR="007E6E83" w:rsidRDefault="007E6E83">
            <w:pPr>
              <w:pStyle w:val="TableParagraph"/>
              <w:rPr>
                <w:rFonts w:ascii="Times New Roman"/>
              </w:rPr>
            </w:pPr>
          </w:p>
        </w:tc>
        <w:tc>
          <w:tcPr>
            <w:tcW w:w="816" w:type="dxa"/>
          </w:tcPr>
          <w:p w:rsidR="007E6E83" w:rsidRDefault="007E6E83">
            <w:pPr>
              <w:pStyle w:val="TableParagraph"/>
              <w:rPr>
                <w:rFonts w:ascii="Times New Roman"/>
              </w:rPr>
            </w:pPr>
          </w:p>
        </w:tc>
        <w:tc>
          <w:tcPr>
            <w:tcW w:w="566" w:type="dxa"/>
          </w:tcPr>
          <w:p w:rsidR="007E6E83" w:rsidRDefault="007E6E83">
            <w:pPr>
              <w:pStyle w:val="TableParagraph"/>
              <w:rPr>
                <w:rFonts w:ascii="Times New Roman"/>
              </w:rPr>
            </w:pPr>
          </w:p>
        </w:tc>
        <w:tc>
          <w:tcPr>
            <w:tcW w:w="2577" w:type="dxa"/>
          </w:tcPr>
          <w:p w:rsidR="007E6E83" w:rsidRDefault="007E6E83">
            <w:pPr>
              <w:pStyle w:val="TableParagraph"/>
              <w:rPr>
                <w:rFonts w:ascii="Times New Roman"/>
              </w:rPr>
            </w:pPr>
          </w:p>
        </w:tc>
        <w:tc>
          <w:tcPr>
            <w:tcW w:w="845" w:type="dxa"/>
          </w:tcPr>
          <w:p w:rsidR="007E6E83" w:rsidRDefault="007E6E83">
            <w:pPr>
              <w:pStyle w:val="TableParagraph"/>
              <w:spacing w:before="12" w:line="280" w:lineRule="auto"/>
              <w:ind w:left="109" w:right="123"/>
              <w:jc w:val="both"/>
              <w:rPr>
                <w:sz w:val="24"/>
              </w:rPr>
            </w:pPr>
            <w:r>
              <w:rPr>
                <w:spacing w:val="-6"/>
                <w:sz w:val="24"/>
              </w:rPr>
              <w:t xml:space="preserve">握重點。 </w:t>
            </w:r>
            <w:r>
              <w:rPr>
                <w:sz w:val="24"/>
              </w:rPr>
              <w:t>2</w:t>
            </w:r>
            <w:r>
              <w:rPr>
                <w:spacing w:val="-4"/>
                <w:sz w:val="24"/>
              </w:rPr>
              <w:t>-Ⅰ-</w:t>
            </w:r>
          </w:p>
          <w:p w:rsidR="007E6E83" w:rsidRDefault="007E6E83">
            <w:pPr>
              <w:pStyle w:val="TableParagraph"/>
              <w:spacing w:before="1" w:line="280" w:lineRule="auto"/>
              <w:ind w:left="109" w:right="243"/>
              <w:rPr>
                <w:sz w:val="24"/>
              </w:rPr>
            </w:pPr>
            <w:r>
              <w:rPr>
                <w:sz w:val="24"/>
              </w:rPr>
              <w:t>3</w:t>
            </w:r>
            <w:r>
              <w:rPr>
                <w:spacing w:val="-15"/>
                <w:sz w:val="24"/>
              </w:rPr>
              <w:t xml:space="preserve"> 能</w:t>
            </w:r>
            <w:r>
              <w:rPr>
                <w:spacing w:val="-6"/>
                <w:sz w:val="24"/>
              </w:rPr>
              <w:t>正確朗讀所學的閩南語</w:t>
            </w:r>
            <w:r>
              <w:rPr>
                <w:spacing w:val="-10"/>
                <w:sz w:val="24"/>
              </w:rPr>
              <w:t xml:space="preserve">課 </w:t>
            </w:r>
            <w:r>
              <w:rPr>
                <w:spacing w:val="-6"/>
                <w:sz w:val="24"/>
              </w:rPr>
              <w:t>文。</w:t>
            </w:r>
          </w:p>
          <w:p w:rsidR="007E6E83" w:rsidRDefault="007E6E83">
            <w:pPr>
              <w:pStyle w:val="TableParagraph"/>
              <w:spacing w:line="216" w:lineRule="exact"/>
              <w:ind w:left="109"/>
              <w:rPr>
                <w:sz w:val="24"/>
              </w:rPr>
            </w:pPr>
            <w:r>
              <w:rPr>
                <w:sz w:val="24"/>
              </w:rPr>
              <w:t>3-</w:t>
            </w:r>
            <w:r>
              <w:rPr>
                <w:spacing w:val="-5"/>
                <w:sz w:val="24"/>
              </w:rPr>
              <w:t>Ⅰ-</w:t>
            </w:r>
          </w:p>
          <w:p w:rsidR="007E6E83" w:rsidRDefault="007E6E83">
            <w:pPr>
              <w:pStyle w:val="TableParagraph"/>
              <w:spacing w:before="19" w:line="187" w:lineRule="auto"/>
              <w:ind w:left="109" w:right="243"/>
              <w:jc w:val="both"/>
              <w:rPr>
                <w:sz w:val="24"/>
              </w:rPr>
            </w:pPr>
            <w:r>
              <w:rPr>
                <w:sz w:val="24"/>
              </w:rPr>
              <w:t>1</w:t>
            </w:r>
            <w:r>
              <w:rPr>
                <w:spacing w:val="-15"/>
                <w:sz w:val="24"/>
              </w:rPr>
              <w:t xml:space="preserve"> 能</w:t>
            </w:r>
            <w:r>
              <w:rPr>
                <w:spacing w:val="-6"/>
                <w:sz w:val="24"/>
              </w:rPr>
              <w:t>建立樂意閱讀閩南語文語句和短文的</w:t>
            </w:r>
            <w:r>
              <w:rPr>
                <w:spacing w:val="-10"/>
                <w:sz w:val="24"/>
              </w:rPr>
              <w:t>興</w:t>
            </w:r>
          </w:p>
          <w:p w:rsidR="007E6E83" w:rsidRDefault="007E6E83">
            <w:pPr>
              <w:pStyle w:val="TableParagraph"/>
              <w:spacing w:line="217" w:lineRule="exact"/>
              <w:ind w:left="109"/>
              <w:rPr>
                <w:sz w:val="24"/>
              </w:rPr>
            </w:pPr>
            <w:r>
              <w:rPr>
                <w:spacing w:val="-5"/>
                <w:sz w:val="24"/>
              </w:rPr>
              <w:t>趣。</w:t>
            </w:r>
          </w:p>
        </w:tc>
        <w:tc>
          <w:tcPr>
            <w:tcW w:w="847" w:type="dxa"/>
          </w:tcPr>
          <w:p w:rsidR="007E6E83" w:rsidRDefault="007E6E83">
            <w:pPr>
              <w:pStyle w:val="TableParagraph"/>
              <w:rPr>
                <w:rFonts w:ascii="Times New Roman"/>
              </w:rPr>
            </w:pPr>
          </w:p>
        </w:tc>
        <w:tc>
          <w:tcPr>
            <w:tcW w:w="1269" w:type="dxa"/>
          </w:tcPr>
          <w:p w:rsidR="007E6E83" w:rsidRDefault="007E6E83">
            <w:pPr>
              <w:pStyle w:val="TableParagraph"/>
              <w:rPr>
                <w:rFonts w:ascii="Times New Roman"/>
              </w:rPr>
            </w:pPr>
          </w:p>
        </w:tc>
        <w:tc>
          <w:tcPr>
            <w:tcW w:w="4104" w:type="dxa"/>
          </w:tcPr>
          <w:p w:rsidR="007E6E83" w:rsidRDefault="007E6E83">
            <w:pPr>
              <w:pStyle w:val="TableParagraph"/>
              <w:rPr>
                <w:rFonts w:ascii="Times New Roman"/>
              </w:rPr>
            </w:pPr>
          </w:p>
        </w:tc>
        <w:tc>
          <w:tcPr>
            <w:tcW w:w="844" w:type="dxa"/>
          </w:tcPr>
          <w:p w:rsidR="007E6E83" w:rsidRDefault="007E6E83">
            <w:pPr>
              <w:pStyle w:val="TableParagraph"/>
              <w:rPr>
                <w:rFonts w:ascii="Times New Roman"/>
              </w:rPr>
            </w:pP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r w:rsidR="007E6E83">
        <w:trPr>
          <w:trHeight w:val="2762"/>
        </w:trPr>
        <w:tc>
          <w:tcPr>
            <w:tcW w:w="456" w:type="dxa"/>
          </w:tcPr>
          <w:p w:rsidR="007E6E83" w:rsidRDefault="007E6E83">
            <w:pPr>
              <w:pStyle w:val="TableParagraph"/>
              <w:spacing w:before="4" w:line="204" w:lineRule="auto"/>
              <w:ind w:left="107" w:right="96"/>
              <w:jc w:val="both"/>
              <w:rPr>
                <w:sz w:val="24"/>
              </w:rPr>
            </w:pPr>
            <w:r>
              <w:rPr>
                <w:spacing w:val="-10"/>
                <w:sz w:val="24"/>
              </w:rPr>
              <w:t>第五週</w:t>
            </w:r>
          </w:p>
        </w:tc>
        <w:tc>
          <w:tcPr>
            <w:tcW w:w="816" w:type="dxa"/>
          </w:tcPr>
          <w:p w:rsidR="007E6E83" w:rsidRDefault="007E6E83">
            <w:pPr>
              <w:pStyle w:val="TableParagraph"/>
              <w:spacing w:before="12" w:line="280" w:lineRule="auto"/>
              <w:ind w:left="148" w:right="175"/>
              <w:jc w:val="both"/>
              <w:rPr>
                <w:sz w:val="24"/>
              </w:rPr>
            </w:pPr>
            <w:r>
              <w:rPr>
                <w:spacing w:val="-94"/>
                <w:w w:val="115"/>
                <w:sz w:val="24"/>
              </w:rPr>
              <w:t>第一</w:t>
            </w:r>
            <w:r>
              <w:rPr>
                <w:spacing w:val="-6"/>
                <w:sz w:val="24"/>
              </w:rPr>
              <w:t>單元彩色</w:t>
            </w:r>
            <w:r>
              <w:rPr>
                <w:spacing w:val="-5"/>
                <w:sz w:val="24"/>
              </w:rPr>
              <w:t>的世</w:t>
            </w:r>
          </w:p>
          <w:p w:rsidR="007E6E83" w:rsidRDefault="007E6E83">
            <w:pPr>
              <w:pStyle w:val="TableParagraph"/>
              <w:spacing w:before="6" w:line="235" w:lineRule="auto"/>
              <w:ind w:left="107" w:right="216" w:firstLine="40"/>
              <w:rPr>
                <w:sz w:val="24"/>
              </w:rPr>
            </w:pPr>
            <w:r>
              <w:rPr>
                <w:spacing w:val="-10"/>
                <w:sz w:val="24"/>
              </w:rPr>
              <w:t>界</w:t>
            </w:r>
            <w:r>
              <w:rPr>
                <w:spacing w:val="-5"/>
                <w:sz w:val="24"/>
              </w:rPr>
              <w:t>第二</w:t>
            </w:r>
          </w:p>
          <w:p w:rsidR="007E6E83" w:rsidRDefault="007E6E83">
            <w:pPr>
              <w:pStyle w:val="TableParagraph"/>
              <w:spacing w:line="187" w:lineRule="auto"/>
              <w:ind w:left="107" w:right="216"/>
              <w:rPr>
                <w:sz w:val="24"/>
              </w:rPr>
            </w:pPr>
            <w:r>
              <w:rPr>
                <w:spacing w:val="-6"/>
                <w:sz w:val="24"/>
              </w:rPr>
              <w:t>課春</w:t>
            </w:r>
            <w:r>
              <w:rPr>
                <w:spacing w:val="-5"/>
                <w:sz w:val="24"/>
              </w:rPr>
              <w:t>天的</w:t>
            </w:r>
          </w:p>
          <w:p w:rsidR="007E6E83" w:rsidRDefault="007E6E83">
            <w:pPr>
              <w:pStyle w:val="TableParagraph"/>
              <w:spacing w:line="218" w:lineRule="exact"/>
              <w:ind w:left="107"/>
              <w:rPr>
                <w:sz w:val="24"/>
              </w:rPr>
            </w:pPr>
            <w:r>
              <w:rPr>
                <w:spacing w:val="-5"/>
                <w:sz w:val="24"/>
              </w:rPr>
              <w:t>早起</w:t>
            </w:r>
          </w:p>
        </w:tc>
        <w:tc>
          <w:tcPr>
            <w:tcW w:w="566" w:type="dxa"/>
          </w:tcPr>
          <w:p w:rsidR="007E6E83" w:rsidRDefault="007E6E83">
            <w:pPr>
              <w:pStyle w:val="TableParagraph"/>
              <w:spacing w:line="259" w:lineRule="exact"/>
              <w:rPr>
                <w:sz w:val="24"/>
              </w:rPr>
            </w:pPr>
            <w:r>
              <w:rPr>
                <w:spacing w:val="-10"/>
                <w:sz w:val="24"/>
              </w:rPr>
              <w:t>1</w:t>
            </w:r>
          </w:p>
        </w:tc>
        <w:tc>
          <w:tcPr>
            <w:tcW w:w="2577" w:type="dxa"/>
          </w:tcPr>
          <w:p w:rsidR="007E6E83" w:rsidRDefault="007E6E83">
            <w:pPr>
              <w:pStyle w:val="TableParagraph"/>
              <w:spacing w:before="12" w:line="280" w:lineRule="auto"/>
              <w:ind w:right="296"/>
              <w:jc w:val="both"/>
              <w:rPr>
                <w:sz w:val="24"/>
              </w:rPr>
            </w:pPr>
            <w:r>
              <w:rPr>
                <w:sz w:val="24"/>
              </w:rPr>
              <w:t>閩-E-A1</w:t>
            </w:r>
            <w:r>
              <w:rPr>
                <w:spacing w:val="-6"/>
                <w:sz w:val="24"/>
              </w:rPr>
              <w:t xml:space="preserve"> 認識閩南語</w:t>
            </w:r>
            <w:r>
              <w:rPr>
                <w:spacing w:val="-2"/>
                <w:sz w:val="24"/>
              </w:rPr>
              <w:t>文對個人生活的重要性，並能主動學習，進而建立學習閩南語文的能力。</w:t>
            </w:r>
          </w:p>
          <w:p w:rsidR="007E6E83" w:rsidRDefault="007E6E83">
            <w:pPr>
              <w:pStyle w:val="TableParagraph"/>
              <w:spacing w:line="187" w:lineRule="auto"/>
              <w:ind w:right="296"/>
              <w:jc w:val="both"/>
              <w:rPr>
                <w:sz w:val="24"/>
              </w:rPr>
            </w:pPr>
            <w:r>
              <w:rPr>
                <w:sz w:val="24"/>
              </w:rPr>
              <w:t>閩-E-B1</w:t>
            </w:r>
            <w:r>
              <w:rPr>
                <w:spacing w:val="-6"/>
                <w:sz w:val="24"/>
              </w:rPr>
              <w:t xml:space="preserve"> 具備理解與</w:t>
            </w:r>
            <w:r>
              <w:rPr>
                <w:spacing w:val="-2"/>
                <w:sz w:val="24"/>
              </w:rPr>
              <w:t>使用閩南語文的基本能力，並能從事表</w:t>
            </w:r>
          </w:p>
          <w:p w:rsidR="007E6E83" w:rsidRDefault="007E6E83">
            <w:pPr>
              <w:pStyle w:val="TableParagraph"/>
              <w:spacing w:line="218" w:lineRule="exact"/>
              <w:rPr>
                <w:sz w:val="24"/>
              </w:rPr>
            </w:pPr>
            <w:r>
              <w:rPr>
                <w:spacing w:val="-2"/>
                <w:sz w:val="24"/>
              </w:rPr>
              <w:t>達、溝通，以運用於</w:t>
            </w:r>
          </w:p>
        </w:tc>
        <w:tc>
          <w:tcPr>
            <w:tcW w:w="845" w:type="dxa"/>
          </w:tcPr>
          <w:p w:rsidR="007E6E83" w:rsidRDefault="007E6E83">
            <w:pPr>
              <w:pStyle w:val="TableParagraph"/>
              <w:spacing w:before="12"/>
              <w:ind w:left="109"/>
              <w:rPr>
                <w:sz w:val="24"/>
              </w:rPr>
            </w:pPr>
            <w:r>
              <w:rPr>
                <w:sz w:val="24"/>
              </w:rPr>
              <w:t>1-</w:t>
            </w:r>
            <w:r>
              <w:rPr>
                <w:spacing w:val="-5"/>
                <w:sz w:val="24"/>
              </w:rPr>
              <w:t>Ⅰ-</w:t>
            </w:r>
          </w:p>
          <w:p w:rsidR="007E6E83" w:rsidRDefault="007E6E83">
            <w:pPr>
              <w:pStyle w:val="TableParagraph"/>
              <w:spacing w:before="52" w:line="280" w:lineRule="auto"/>
              <w:ind w:left="109" w:right="243"/>
              <w:jc w:val="both"/>
              <w:rPr>
                <w:sz w:val="24"/>
              </w:rPr>
            </w:pPr>
            <w:r>
              <w:rPr>
                <w:sz w:val="24"/>
              </w:rPr>
              <w:t>2</w:t>
            </w:r>
            <w:r>
              <w:rPr>
                <w:spacing w:val="-15"/>
                <w:sz w:val="24"/>
              </w:rPr>
              <w:t xml:space="preserve"> 能</w:t>
            </w:r>
            <w:r>
              <w:rPr>
                <w:spacing w:val="-6"/>
                <w:sz w:val="24"/>
              </w:rPr>
              <w:t>聽懂日常生活中閩</w:t>
            </w:r>
            <w:r>
              <w:rPr>
                <w:spacing w:val="-5"/>
                <w:sz w:val="24"/>
              </w:rPr>
              <w:t>南語</w:t>
            </w:r>
          </w:p>
        </w:tc>
        <w:tc>
          <w:tcPr>
            <w:tcW w:w="847" w:type="dxa"/>
          </w:tcPr>
          <w:p w:rsidR="007E6E83" w:rsidRDefault="007E6E83">
            <w:pPr>
              <w:pStyle w:val="TableParagraph"/>
              <w:spacing w:before="12"/>
              <w:ind w:left="109"/>
              <w:rPr>
                <w:sz w:val="24"/>
              </w:rPr>
            </w:pPr>
            <w:r>
              <w:rPr>
                <w:spacing w:val="-4"/>
                <w:sz w:val="24"/>
              </w:rPr>
              <w:t>◎Ab-</w:t>
            </w:r>
          </w:p>
          <w:p w:rsidR="007E6E83" w:rsidRDefault="007E6E83">
            <w:pPr>
              <w:pStyle w:val="TableParagraph"/>
              <w:spacing w:before="52" w:line="280" w:lineRule="auto"/>
              <w:ind w:left="109" w:right="245"/>
              <w:rPr>
                <w:sz w:val="24"/>
              </w:rPr>
            </w:pPr>
            <w:r>
              <w:rPr>
                <w:spacing w:val="-4"/>
                <w:sz w:val="24"/>
              </w:rPr>
              <w:t>Ⅰ-1</w:t>
            </w:r>
            <w:r>
              <w:rPr>
                <w:spacing w:val="-6"/>
                <w:sz w:val="24"/>
              </w:rPr>
              <w:t>語詞</w:t>
            </w:r>
            <w:r>
              <w:rPr>
                <w:spacing w:val="-10"/>
                <w:sz w:val="24"/>
              </w:rPr>
              <w:t xml:space="preserve">運 </w:t>
            </w:r>
            <w:r>
              <w:rPr>
                <w:spacing w:val="-6"/>
                <w:sz w:val="24"/>
              </w:rPr>
              <w:t>用。</w:t>
            </w:r>
          </w:p>
          <w:p w:rsidR="007E6E83" w:rsidRDefault="007E6E83">
            <w:pPr>
              <w:pStyle w:val="TableParagraph"/>
              <w:spacing w:before="2"/>
              <w:ind w:left="109"/>
              <w:rPr>
                <w:sz w:val="24"/>
              </w:rPr>
            </w:pPr>
            <w:r>
              <w:rPr>
                <w:spacing w:val="-4"/>
                <w:sz w:val="24"/>
              </w:rPr>
              <w:t>◎Ab-</w:t>
            </w:r>
          </w:p>
          <w:p w:rsidR="007E6E83" w:rsidRDefault="007E6E83">
            <w:pPr>
              <w:pStyle w:val="TableParagraph"/>
              <w:spacing w:before="52"/>
              <w:ind w:left="109"/>
              <w:rPr>
                <w:sz w:val="24"/>
              </w:rPr>
            </w:pPr>
            <w:r>
              <w:rPr>
                <w:sz w:val="24"/>
              </w:rPr>
              <w:t>Ⅰ-</w:t>
            </w:r>
            <w:r>
              <w:rPr>
                <w:spacing w:val="-10"/>
                <w:sz w:val="24"/>
              </w:rPr>
              <w:t>2</w:t>
            </w:r>
          </w:p>
        </w:tc>
        <w:tc>
          <w:tcPr>
            <w:tcW w:w="1269" w:type="dxa"/>
          </w:tcPr>
          <w:p w:rsidR="007E6E83" w:rsidRDefault="007E6E83" w:rsidP="007E6E83">
            <w:pPr>
              <w:pStyle w:val="TableParagraph"/>
              <w:numPr>
                <w:ilvl w:val="0"/>
                <w:numId w:val="102"/>
              </w:numPr>
              <w:tabs>
                <w:tab w:val="left" w:pos="349"/>
              </w:tabs>
              <w:spacing w:before="12" w:line="280" w:lineRule="auto"/>
              <w:ind w:right="187" w:firstLine="0"/>
              <w:rPr>
                <w:sz w:val="24"/>
              </w:rPr>
            </w:pPr>
            <w:r>
              <w:rPr>
                <w:spacing w:val="-4"/>
                <w:sz w:val="24"/>
              </w:rPr>
              <w:t xml:space="preserve">正確指認聽到的昆蟲圖 </w:t>
            </w:r>
            <w:r>
              <w:rPr>
                <w:spacing w:val="-6"/>
                <w:sz w:val="24"/>
              </w:rPr>
              <w:t>照。</w:t>
            </w:r>
          </w:p>
          <w:p w:rsidR="007E6E83" w:rsidRDefault="007E6E83" w:rsidP="007E6E83">
            <w:pPr>
              <w:pStyle w:val="TableParagraph"/>
              <w:numPr>
                <w:ilvl w:val="0"/>
                <w:numId w:val="102"/>
              </w:numPr>
              <w:tabs>
                <w:tab w:val="left" w:pos="349"/>
              </w:tabs>
              <w:spacing w:before="1" w:line="280" w:lineRule="auto"/>
              <w:ind w:right="187" w:firstLine="0"/>
              <w:rPr>
                <w:sz w:val="24"/>
              </w:rPr>
            </w:pPr>
            <w:r>
              <w:rPr>
                <w:spacing w:val="-4"/>
                <w:sz w:val="24"/>
              </w:rPr>
              <w:t>認讀說出各昆蟲</w:t>
            </w:r>
          </w:p>
        </w:tc>
        <w:tc>
          <w:tcPr>
            <w:tcW w:w="4104" w:type="dxa"/>
          </w:tcPr>
          <w:p w:rsidR="007E6E83" w:rsidRDefault="007E6E83">
            <w:pPr>
              <w:pStyle w:val="TableParagraph"/>
              <w:spacing w:before="12" w:line="280" w:lineRule="auto"/>
              <w:ind w:left="110" w:right="1821"/>
              <w:jc w:val="both"/>
              <w:rPr>
                <w:sz w:val="24"/>
              </w:rPr>
            </w:pPr>
            <w:r>
              <w:rPr>
                <w:spacing w:val="-2"/>
                <w:w w:val="105"/>
                <w:sz w:val="24"/>
              </w:rPr>
              <w:t>第一單元彩色的世</w:t>
            </w:r>
            <w:r>
              <w:rPr>
                <w:spacing w:val="-145"/>
                <w:w w:val="105"/>
                <w:sz w:val="24"/>
              </w:rPr>
              <w:t>界</w:t>
            </w:r>
            <w:r>
              <w:rPr>
                <w:spacing w:val="-2"/>
                <w:sz w:val="24"/>
              </w:rPr>
              <w:t>第二課春天的早起時</w:t>
            </w:r>
            <w:r>
              <w:rPr>
                <w:spacing w:val="-2"/>
                <w:w w:val="105"/>
                <w:sz w:val="24"/>
              </w:rPr>
              <w:t>活動一：我會曉講</w:t>
            </w:r>
          </w:p>
          <w:p w:rsidR="007E6E83" w:rsidRDefault="007E6E83" w:rsidP="007E6E83">
            <w:pPr>
              <w:pStyle w:val="TableParagraph"/>
              <w:numPr>
                <w:ilvl w:val="0"/>
                <w:numId w:val="101"/>
              </w:numPr>
              <w:tabs>
                <w:tab w:val="left" w:pos="350"/>
              </w:tabs>
              <w:spacing w:line="280" w:lineRule="auto"/>
              <w:ind w:right="141" w:firstLine="0"/>
              <w:rPr>
                <w:sz w:val="24"/>
              </w:rPr>
            </w:pPr>
            <w:r>
              <w:rPr>
                <w:spacing w:val="-2"/>
                <w:sz w:val="24"/>
              </w:rPr>
              <w:t>展示「我會曉講」頁面，讓學生認識這些小昆蟲。</w:t>
            </w:r>
          </w:p>
          <w:p w:rsidR="007E6E83" w:rsidRDefault="007E6E83" w:rsidP="007E6E83">
            <w:pPr>
              <w:pStyle w:val="TableParagraph"/>
              <w:numPr>
                <w:ilvl w:val="0"/>
                <w:numId w:val="101"/>
              </w:numPr>
              <w:tabs>
                <w:tab w:val="left" w:pos="350"/>
              </w:tabs>
              <w:spacing w:before="1" w:line="280" w:lineRule="auto"/>
              <w:ind w:right="141" w:firstLine="0"/>
              <w:rPr>
                <w:sz w:val="24"/>
              </w:rPr>
            </w:pPr>
            <w:r>
              <w:rPr>
                <w:spacing w:val="-2"/>
                <w:sz w:val="24"/>
              </w:rPr>
              <w:t>參考「我會曉講例句」，以語詞做造句練習。</w:t>
            </w:r>
          </w:p>
        </w:tc>
        <w:tc>
          <w:tcPr>
            <w:tcW w:w="844" w:type="dxa"/>
          </w:tcPr>
          <w:p w:rsidR="007E6E83" w:rsidRDefault="007E6E83">
            <w:pPr>
              <w:pStyle w:val="TableParagraph"/>
              <w:spacing w:before="12" w:line="280" w:lineRule="auto"/>
              <w:ind w:left="110" w:right="241"/>
              <w:rPr>
                <w:sz w:val="24"/>
              </w:rPr>
            </w:pPr>
            <w:r>
              <w:rPr>
                <w:spacing w:val="-6"/>
                <w:sz w:val="24"/>
              </w:rPr>
              <w:t>討論</w:t>
            </w:r>
            <w:r>
              <w:rPr>
                <w:spacing w:val="-5"/>
                <w:sz w:val="24"/>
              </w:rPr>
              <w:t>活動</w:t>
            </w:r>
          </w:p>
          <w:p w:rsidR="007E6E83" w:rsidRDefault="007E6E83">
            <w:pPr>
              <w:pStyle w:val="TableParagraph"/>
              <w:spacing w:line="187" w:lineRule="auto"/>
              <w:ind w:left="110" w:right="241"/>
              <w:rPr>
                <w:sz w:val="24"/>
              </w:rPr>
            </w:pPr>
            <w:r>
              <w:rPr>
                <w:spacing w:val="-6"/>
                <w:sz w:val="24"/>
              </w:rPr>
              <w:t>口語</w:t>
            </w:r>
            <w:r>
              <w:rPr>
                <w:spacing w:val="-5"/>
                <w:sz w:val="24"/>
              </w:rPr>
              <w:t>評量</w:t>
            </w:r>
          </w:p>
        </w:tc>
        <w:tc>
          <w:tcPr>
            <w:tcW w:w="2412" w:type="dxa"/>
          </w:tcPr>
          <w:p w:rsidR="007E6E83" w:rsidRDefault="007E6E83">
            <w:pPr>
              <w:pStyle w:val="TableParagraph"/>
              <w:spacing w:before="12"/>
              <w:ind w:left="112"/>
              <w:rPr>
                <w:sz w:val="24"/>
              </w:rPr>
            </w:pPr>
            <w:r>
              <w:rPr>
                <w:spacing w:val="-2"/>
                <w:sz w:val="24"/>
              </w:rPr>
              <w:t>【品德教育】</w:t>
            </w:r>
          </w:p>
          <w:p w:rsidR="007E6E83" w:rsidRDefault="007E6E83">
            <w:pPr>
              <w:pStyle w:val="TableParagraph"/>
              <w:spacing w:before="52"/>
              <w:ind w:left="112"/>
              <w:rPr>
                <w:sz w:val="24"/>
              </w:rPr>
            </w:pPr>
            <w:r>
              <w:rPr>
                <w:spacing w:val="-30"/>
                <w:sz w:val="24"/>
              </w:rPr>
              <w:t xml:space="preserve">品 </w:t>
            </w:r>
            <w:r>
              <w:rPr>
                <w:sz w:val="24"/>
              </w:rPr>
              <w:t>EJU1</w:t>
            </w:r>
            <w:r>
              <w:rPr>
                <w:spacing w:val="-2"/>
                <w:sz w:val="24"/>
              </w:rPr>
              <w:t xml:space="preserve"> 尊重生命。</w:t>
            </w:r>
          </w:p>
          <w:p w:rsidR="007E6E83" w:rsidRDefault="007E6E83">
            <w:pPr>
              <w:pStyle w:val="TableParagraph"/>
              <w:spacing w:before="53"/>
              <w:ind w:left="112"/>
              <w:rPr>
                <w:sz w:val="24"/>
              </w:rPr>
            </w:pPr>
            <w:r>
              <w:rPr>
                <w:spacing w:val="-2"/>
                <w:sz w:val="24"/>
              </w:rPr>
              <w:t>【戶外教育】</w:t>
            </w:r>
          </w:p>
          <w:p w:rsidR="007E6E83" w:rsidRDefault="007E6E83">
            <w:pPr>
              <w:pStyle w:val="TableParagraph"/>
              <w:spacing w:before="52" w:line="280" w:lineRule="auto"/>
              <w:ind w:left="112" w:right="127"/>
              <w:jc w:val="both"/>
              <w:rPr>
                <w:sz w:val="24"/>
              </w:rPr>
            </w:pPr>
            <w:r>
              <w:rPr>
                <w:spacing w:val="-15"/>
                <w:sz w:val="24"/>
              </w:rPr>
              <w:t xml:space="preserve">戶 </w:t>
            </w:r>
            <w:r>
              <w:rPr>
                <w:sz w:val="24"/>
              </w:rPr>
              <w:t>E2</w:t>
            </w:r>
            <w:r>
              <w:rPr>
                <w:spacing w:val="-3"/>
                <w:sz w:val="24"/>
              </w:rPr>
              <w:t xml:space="preserve"> 豐富自身與環</w:t>
            </w:r>
            <w:r>
              <w:rPr>
                <w:spacing w:val="-2"/>
                <w:sz w:val="24"/>
              </w:rPr>
              <w:t>境的互動經驗，培養對生活環境的覺知與</w:t>
            </w:r>
          </w:p>
        </w:tc>
        <w:tc>
          <w:tcPr>
            <w:tcW w:w="650"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2577"/>
        <w:gridCol w:w="845"/>
        <w:gridCol w:w="847"/>
        <w:gridCol w:w="1269"/>
        <w:gridCol w:w="4104"/>
        <w:gridCol w:w="844"/>
        <w:gridCol w:w="2412"/>
        <w:gridCol w:w="650"/>
      </w:tblGrid>
      <w:tr w:rsidR="007E6E83">
        <w:trPr>
          <w:trHeight w:val="9601"/>
        </w:trPr>
        <w:tc>
          <w:tcPr>
            <w:tcW w:w="456" w:type="dxa"/>
          </w:tcPr>
          <w:p w:rsidR="007E6E83" w:rsidRDefault="007E6E83">
            <w:pPr>
              <w:pStyle w:val="TableParagraph"/>
              <w:rPr>
                <w:rFonts w:ascii="Times New Roman"/>
              </w:rPr>
            </w:pPr>
          </w:p>
        </w:tc>
        <w:tc>
          <w:tcPr>
            <w:tcW w:w="816" w:type="dxa"/>
          </w:tcPr>
          <w:p w:rsidR="007E6E83" w:rsidRDefault="007E6E83">
            <w:pPr>
              <w:pStyle w:val="TableParagraph"/>
              <w:spacing w:line="259" w:lineRule="exact"/>
              <w:ind w:left="107"/>
              <w:rPr>
                <w:sz w:val="24"/>
              </w:rPr>
            </w:pPr>
            <w:r>
              <w:rPr>
                <w:spacing w:val="-10"/>
                <w:sz w:val="24"/>
              </w:rPr>
              <w:t>時</w:t>
            </w:r>
          </w:p>
        </w:tc>
        <w:tc>
          <w:tcPr>
            <w:tcW w:w="566" w:type="dxa"/>
          </w:tcPr>
          <w:p w:rsidR="007E6E83" w:rsidRDefault="007E6E83">
            <w:pPr>
              <w:pStyle w:val="TableParagraph"/>
              <w:rPr>
                <w:rFonts w:ascii="Times New Roman"/>
              </w:rPr>
            </w:pPr>
          </w:p>
        </w:tc>
        <w:tc>
          <w:tcPr>
            <w:tcW w:w="2577" w:type="dxa"/>
          </w:tcPr>
          <w:p w:rsidR="007E6E83" w:rsidRDefault="007E6E83">
            <w:pPr>
              <w:pStyle w:val="TableParagraph"/>
              <w:spacing w:before="4" w:line="187" w:lineRule="auto"/>
              <w:ind w:right="296"/>
              <w:rPr>
                <w:sz w:val="24"/>
              </w:rPr>
            </w:pPr>
            <w:r>
              <w:rPr>
                <w:spacing w:val="-2"/>
                <w:sz w:val="24"/>
              </w:rPr>
              <w:t>家庭、學校、社區生</w:t>
            </w:r>
            <w:r>
              <w:rPr>
                <w:spacing w:val="-4"/>
                <w:sz w:val="24"/>
              </w:rPr>
              <w:t>活之中。</w:t>
            </w:r>
          </w:p>
        </w:tc>
        <w:tc>
          <w:tcPr>
            <w:tcW w:w="845" w:type="dxa"/>
          </w:tcPr>
          <w:p w:rsidR="007E6E83" w:rsidRDefault="007E6E83">
            <w:pPr>
              <w:pStyle w:val="TableParagraph"/>
              <w:spacing w:before="12" w:line="280" w:lineRule="auto"/>
              <w:ind w:left="109" w:right="123"/>
              <w:jc w:val="both"/>
              <w:rPr>
                <w:sz w:val="24"/>
              </w:rPr>
            </w:pPr>
            <w:r>
              <w:rPr>
                <w:spacing w:val="-6"/>
                <w:sz w:val="24"/>
              </w:rPr>
              <w:t xml:space="preserve">語句並掌握重點。 </w:t>
            </w:r>
            <w:r>
              <w:rPr>
                <w:sz w:val="24"/>
              </w:rPr>
              <w:t>1</w:t>
            </w:r>
            <w:r>
              <w:rPr>
                <w:spacing w:val="-4"/>
                <w:sz w:val="24"/>
              </w:rPr>
              <w:t>-Ⅰ-</w:t>
            </w:r>
          </w:p>
          <w:p w:rsidR="007E6E83" w:rsidRDefault="007E6E83">
            <w:pPr>
              <w:pStyle w:val="TableParagraph"/>
              <w:spacing w:before="1" w:line="280" w:lineRule="auto"/>
              <w:ind w:left="109" w:right="123"/>
              <w:jc w:val="both"/>
              <w:rPr>
                <w:sz w:val="24"/>
              </w:rPr>
            </w:pPr>
            <w:r>
              <w:rPr>
                <w:sz w:val="24"/>
              </w:rPr>
              <w:t>3 能</w:t>
            </w:r>
            <w:r>
              <w:rPr>
                <w:spacing w:val="-6"/>
                <w:sz w:val="24"/>
              </w:rPr>
              <w:t xml:space="preserve">聽懂所學的閩南語文課文主題、內容並掌握重點。 </w:t>
            </w:r>
            <w:r>
              <w:rPr>
                <w:sz w:val="24"/>
              </w:rPr>
              <w:t>2</w:t>
            </w:r>
            <w:r>
              <w:rPr>
                <w:spacing w:val="-4"/>
                <w:sz w:val="24"/>
              </w:rPr>
              <w:t>-Ⅰ-</w:t>
            </w:r>
          </w:p>
          <w:p w:rsidR="007E6E83" w:rsidRDefault="007E6E83">
            <w:pPr>
              <w:pStyle w:val="TableParagraph"/>
              <w:spacing w:before="4" w:line="280" w:lineRule="auto"/>
              <w:ind w:left="109" w:right="243"/>
              <w:rPr>
                <w:sz w:val="24"/>
              </w:rPr>
            </w:pPr>
            <w:r>
              <w:rPr>
                <w:sz w:val="24"/>
              </w:rPr>
              <w:t>3</w:t>
            </w:r>
            <w:r>
              <w:rPr>
                <w:spacing w:val="-15"/>
                <w:sz w:val="24"/>
              </w:rPr>
              <w:t xml:space="preserve"> 能</w:t>
            </w:r>
            <w:r>
              <w:rPr>
                <w:spacing w:val="-6"/>
                <w:sz w:val="24"/>
              </w:rPr>
              <w:t>正確朗讀所學的閩南語</w:t>
            </w:r>
            <w:r>
              <w:rPr>
                <w:spacing w:val="-10"/>
                <w:sz w:val="24"/>
              </w:rPr>
              <w:t xml:space="preserve">課 </w:t>
            </w:r>
            <w:r>
              <w:rPr>
                <w:spacing w:val="-6"/>
                <w:sz w:val="24"/>
              </w:rPr>
              <w:t>文。</w:t>
            </w:r>
          </w:p>
          <w:p w:rsidR="007E6E83" w:rsidRDefault="007E6E83">
            <w:pPr>
              <w:pStyle w:val="TableParagraph"/>
              <w:spacing w:line="210" w:lineRule="exact"/>
              <w:ind w:left="109"/>
              <w:rPr>
                <w:sz w:val="24"/>
              </w:rPr>
            </w:pPr>
            <w:r>
              <w:rPr>
                <w:sz w:val="24"/>
              </w:rPr>
              <w:t>3-</w:t>
            </w:r>
            <w:r>
              <w:rPr>
                <w:spacing w:val="-5"/>
                <w:sz w:val="24"/>
              </w:rPr>
              <w:t>Ⅰ-</w:t>
            </w:r>
          </w:p>
        </w:tc>
        <w:tc>
          <w:tcPr>
            <w:tcW w:w="847" w:type="dxa"/>
          </w:tcPr>
          <w:p w:rsidR="007E6E83" w:rsidRDefault="007E6E83">
            <w:pPr>
              <w:pStyle w:val="TableParagraph"/>
              <w:spacing w:before="12" w:line="280" w:lineRule="auto"/>
              <w:ind w:left="109" w:right="245"/>
              <w:rPr>
                <w:sz w:val="24"/>
              </w:rPr>
            </w:pPr>
            <w:r>
              <w:rPr>
                <w:spacing w:val="-6"/>
                <w:sz w:val="24"/>
              </w:rPr>
              <w:t>句型</w:t>
            </w:r>
            <w:r>
              <w:rPr>
                <w:spacing w:val="-10"/>
                <w:sz w:val="24"/>
              </w:rPr>
              <w:t xml:space="preserve">運 </w:t>
            </w:r>
            <w:r>
              <w:rPr>
                <w:spacing w:val="-6"/>
                <w:sz w:val="24"/>
              </w:rPr>
              <w:t xml:space="preserve">用。 </w:t>
            </w:r>
            <w:r>
              <w:rPr>
                <w:spacing w:val="-4"/>
                <w:sz w:val="24"/>
              </w:rPr>
              <w:t>Ac-</w:t>
            </w:r>
          </w:p>
          <w:p w:rsidR="007E6E83" w:rsidRDefault="007E6E83">
            <w:pPr>
              <w:pStyle w:val="TableParagraph"/>
              <w:spacing w:before="1" w:line="280" w:lineRule="auto"/>
              <w:ind w:left="109" w:right="245"/>
              <w:rPr>
                <w:sz w:val="24"/>
              </w:rPr>
            </w:pPr>
            <w:r>
              <w:rPr>
                <w:spacing w:val="-4"/>
                <w:sz w:val="24"/>
              </w:rPr>
              <w:t>Ⅰ-1</w:t>
            </w:r>
            <w:r>
              <w:rPr>
                <w:spacing w:val="-6"/>
                <w:sz w:val="24"/>
              </w:rPr>
              <w:t>兒歌</w:t>
            </w:r>
            <w:r>
              <w:rPr>
                <w:spacing w:val="-10"/>
                <w:sz w:val="24"/>
              </w:rPr>
              <w:t xml:space="preserve">念 </w:t>
            </w:r>
            <w:r>
              <w:rPr>
                <w:spacing w:val="-6"/>
                <w:sz w:val="24"/>
              </w:rPr>
              <w:t>謠。</w:t>
            </w:r>
          </w:p>
          <w:p w:rsidR="007E6E83" w:rsidRDefault="007E6E83">
            <w:pPr>
              <w:pStyle w:val="TableParagraph"/>
              <w:spacing w:line="215" w:lineRule="exact"/>
              <w:ind w:left="109"/>
              <w:rPr>
                <w:sz w:val="24"/>
              </w:rPr>
            </w:pPr>
            <w:r>
              <w:rPr>
                <w:spacing w:val="-4"/>
                <w:sz w:val="24"/>
              </w:rPr>
              <w:t>◎Bg-</w:t>
            </w:r>
          </w:p>
          <w:p w:rsidR="007E6E83" w:rsidRDefault="007E6E83">
            <w:pPr>
              <w:pStyle w:val="TableParagraph"/>
              <w:spacing w:before="19" w:line="187" w:lineRule="auto"/>
              <w:ind w:left="109" w:right="245"/>
              <w:rPr>
                <w:sz w:val="24"/>
              </w:rPr>
            </w:pPr>
            <w:r>
              <w:rPr>
                <w:spacing w:val="-4"/>
                <w:sz w:val="24"/>
              </w:rPr>
              <w:t>Ⅰ-2</w:t>
            </w:r>
            <w:r>
              <w:rPr>
                <w:spacing w:val="-6"/>
                <w:sz w:val="24"/>
              </w:rPr>
              <w:t>口語</w:t>
            </w:r>
            <w:r>
              <w:rPr>
                <w:spacing w:val="-10"/>
                <w:sz w:val="24"/>
              </w:rPr>
              <w:t xml:space="preserve">表 </w:t>
            </w:r>
            <w:r>
              <w:rPr>
                <w:spacing w:val="-6"/>
                <w:sz w:val="24"/>
              </w:rPr>
              <w:t>達。</w:t>
            </w:r>
          </w:p>
        </w:tc>
        <w:tc>
          <w:tcPr>
            <w:tcW w:w="1269" w:type="dxa"/>
          </w:tcPr>
          <w:p w:rsidR="007E6E83" w:rsidRDefault="007E6E83">
            <w:pPr>
              <w:pStyle w:val="TableParagraph"/>
              <w:spacing w:before="12" w:line="280" w:lineRule="auto"/>
              <w:ind w:left="109" w:right="187"/>
              <w:rPr>
                <w:sz w:val="24"/>
              </w:rPr>
            </w:pPr>
            <w:r>
              <w:rPr>
                <w:spacing w:val="-4"/>
                <w:sz w:val="24"/>
              </w:rPr>
              <w:t>的閩南語說法。</w:t>
            </w:r>
          </w:p>
          <w:p w:rsidR="007E6E83" w:rsidRDefault="007E6E83">
            <w:pPr>
              <w:pStyle w:val="TableParagraph"/>
              <w:spacing w:line="280" w:lineRule="auto"/>
              <w:ind w:left="109" w:right="187"/>
              <w:jc w:val="both"/>
              <w:rPr>
                <w:sz w:val="24"/>
              </w:rPr>
            </w:pPr>
            <w:r>
              <w:rPr>
                <w:spacing w:val="-2"/>
                <w:sz w:val="24"/>
              </w:rPr>
              <w:t>3.朗讀頁</w:t>
            </w:r>
            <w:r>
              <w:rPr>
                <w:spacing w:val="-4"/>
                <w:sz w:val="24"/>
              </w:rPr>
              <w:t>面上的例</w:t>
            </w:r>
            <w:r>
              <w:rPr>
                <w:spacing w:val="-6"/>
                <w:sz w:val="24"/>
              </w:rPr>
              <w:t>句。</w:t>
            </w:r>
          </w:p>
          <w:p w:rsidR="007E6E83" w:rsidRDefault="007E6E83">
            <w:pPr>
              <w:pStyle w:val="TableParagraph"/>
              <w:spacing w:line="187" w:lineRule="auto"/>
              <w:ind w:left="109" w:right="187"/>
              <w:rPr>
                <w:sz w:val="24"/>
              </w:rPr>
            </w:pPr>
            <w:r>
              <w:rPr>
                <w:spacing w:val="-2"/>
                <w:sz w:val="24"/>
              </w:rPr>
              <w:t>4.找出課</w:t>
            </w:r>
            <w:r>
              <w:rPr>
                <w:spacing w:val="-4"/>
                <w:sz w:val="24"/>
              </w:rPr>
              <w:t xml:space="preserve">本中其他的昆蟲，進行語詞替換造 </w:t>
            </w:r>
            <w:r>
              <w:rPr>
                <w:spacing w:val="-6"/>
                <w:sz w:val="24"/>
              </w:rPr>
              <w:t>句。</w:t>
            </w:r>
          </w:p>
        </w:tc>
        <w:tc>
          <w:tcPr>
            <w:tcW w:w="4104" w:type="dxa"/>
          </w:tcPr>
          <w:p w:rsidR="007E6E83" w:rsidRDefault="007E6E83">
            <w:pPr>
              <w:pStyle w:val="TableParagraph"/>
              <w:spacing w:before="12" w:line="280" w:lineRule="auto"/>
              <w:ind w:left="110" w:right="141"/>
              <w:rPr>
                <w:sz w:val="24"/>
              </w:rPr>
            </w:pPr>
            <w:r>
              <w:rPr>
                <w:spacing w:val="-2"/>
                <w:sz w:val="24"/>
              </w:rPr>
              <w:t>3.進行教學遊戲「天旋地轉」訓練學生的記憶與專注力。</w:t>
            </w:r>
          </w:p>
          <w:p w:rsidR="007E6E83" w:rsidRDefault="007E6E83">
            <w:pPr>
              <w:pStyle w:val="TableParagraph"/>
              <w:ind w:left="110"/>
              <w:rPr>
                <w:sz w:val="24"/>
              </w:rPr>
            </w:pPr>
            <w:r>
              <w:rPr>
                <w:spacing w:val="-2"/>
                <w:sz w:val="24"/>
              </w:rPr>
              <w:t>活動二：相招來開講</w:t>
            </w:r>
          </w:p>
          <w:p w:rsidR="007E6E83" w:rsidRDefault="007E6E83" w:rsidP="007E6E83">
            <w:pPr>
              <w:pStyle w:val="TableParagraph"/>
              <w:numPr>
                <w:ilvl w:val="0"/>
                <w:numId w:val="100"/>
              </w:numPr>
              <w:tabs>
                <w:tab w:val="left" w:pos="350"/>
              </w:tabs>
              <w:spacing w:before="53"/>
              <w:ind w:left="350" w:hanging="240"/>
              <w:rPr>
                <w:sz w:val="24"/>
              </w:rPr>
            </w:pPr>
            <w:r>
              <w:rPr>
                <w:spacing w:val="-1"/>
                <w:sz w:val="24"/>
              </w:rPr>
              <w:t>讓學生發表插圖裡有哪些昆蟲。</w:t>
            </w:r>
          </w:p>
          <w:p w:rsidR="007E6E83" w:rsidRDefault="007E6E83" w:rsidP="007E6E83">
            <w:pPr>
              <w:pStyle w:val="TableParagraph"/>
              <w:numPr>
                <w:ilvl w:val="0"/>
                <w:numId w:val="100"/>
              </w:numPr>
              <w:tabs>
                <w:tab w:val="left" w:pos="350"/>
              </w:tabs>
              <w:spacing w:before="52" w:line="280" w:lineRule="auto"/>
              <w:ind w:left="110" w:right="141" w:firstLine="0"/>
              <w:rPr>
                <w:sz w:val="24"/>
              </w:rPr>
            </w:pPr>
            <w:r>
              <w:rPr>
                <w:spacing w:val="-2"/>
                <w:sz w:val="24"/>
              </w:rPr>
              <w:t>依「相招來開講」上的例句領讀與指出正確位置。</w:t>
            </w:r>
          </w:p>
          <w:p w:rsidR="007E6E83" w:rsidRDefault="007E6E83" w:rsidP="007E6E83">
            <w:pPr>
              <w:pStyle w:val="TableParagraph"/>
              <w:numPr>
                <w:ilvl w:val="0"/>
                <w:numId w:val="100"/>
              </w:numPr>
              <w:tabs>
                <w:tab w:val="left" w:pos="350"/>
              </w:tabs>
              <w:spacing w:before="1" w:line="280" w:lineRule="auto"/>
              <w:ind w:left="110" w:right="141" w:firstLine="0"/>
              <w:rPr>
                <w:sz w:val="24"/>
              </w:rPr>
            </w:pPr>
            <w:r>
              <w:rPr>
                <w:spacing w:val="-2"/>
                <w:sz w:val="24"/>
              </w:rPr>
              <w:t>學生以組為單位試著依例句的句 型，每組討論出一句仿作語詞替換</w:t>
            </w:r>
            <w:r>
              <w:rPr>
                <w:spacing w:val="-141"/>
                <w:sz w:val="24"/>
              </w:rPr>
              <w:t>造</w:t>
            </w:r>
            <w:r>
              <w:rPr>
                <w:spacing w:val="-6"/>
                <w:sz w:val="24"/>
              </w:rPr>
              <w:t>句。</w:t>
            </w:r>
          </w:p>
          <w:p w:rsidR="007E6E83" w:rsidRDefault="007E6E83" w:rsidP="007E6E83">
            <w:pPr>
              <w:pStyle w:val="TableParagraph"/>
              <w:numPr>
                <w:ilvl w:val="0"/>
                <w:numId w:val="100"/>
              </w:numPr>
              <w:tabs>
                <w:tab w:val="left" w:pos="350"/>
              </w:tabs>
              <w:spacing w:line="187" w:lineRule="auto"/>
              <w:ind w:left="110" w:right="141" w:firstLine="0"/>
              <w:rPr>
                <w:sz w:val="24"/>
              </w:rPr>
            </w:pPr>
            <w:r>
              <w:rPr>
                <w:spacing w:val="-2"/>
                <w:sz w:val="24"/>
              </w:rPr>
              <w:t>教唱傳統童謠「火金蛄」或創作童</w:t>
            </w:r>
            <w:r>
              <w:rPr>
                <w:spacing w:val="-20"/>
                <w:sz w:val="24"/>
              </w:rPr>
              <w:t>謠「竹田嬰」。</w:t>
            </w:r>
          </w:p>
        </w:tc>
        <w:tc>
          <w:tcPr>
            <w:tcW w:w="844" w:type="dxa"/>
          </w:tcPr>
          <w:p w:rsidR="007E6E83" w:rsidRDefault="007E6E83">
            <w:pPr>
              <w:pStyle w:val="TableParagraph"/>
              <w:rPr>
                <w:rFonts w:ascii="Times New Roman"/>
              </w:rPr>
            </w:pPr>
          </w:p>
        </w:tc>
        <w:tc>
          <w:tcPr>
            <w:tcW w:w="2412" w:type="dxa"/>
          </w:tcPr>
          <w:p w:rsidR="007E6E83" w:rsidRDefault="007E6E83">
            <w:pPr>
              <w:pStyle w:val="TableParagraph"/>
              <w:spacing w:before="12" w:line="280" w:lineRule="auto"/>
              <w:ind w:left="112" w:right="127"/>
              <w:rPr>
                <w:sz w:val="24"/>
              </w:rPr>
            </w:pPr>
            <w:r>
              <w:rPr>
                <w:spacing w:val="-2"/>
                <w:sz w:val="24"/>
              </w:rPr>
              <w:t>敏感，體驗與珍惜環</w:t>
            </w:r>
            <w:r>
              <w:rPr>
                <w:spacing w:val="-4"/>
                <w:sz w:val="24"/>
              </w:rPr>
              <w:t>境的好。</w:t>
            </w:r>
          </w:p>
          <w:p w:rsidR="007E6E83" w:rsidRDefault="007E6E83">
            <w:pPr>
              <w:pStyle w:val="TableParagraph"/>
              <w:spacing w:line="280" w:lineRule="auto"/>
              <w:ind w:left="112" w:right="127"/>
              <w:rPr>
                <w:sz w:val="24"/>
              </w:rPr>
            </w:pPr>
            <w:r>
              <w:rPr>
                <w:spacing w:val="-27"/>
                <w:sz w:val="24"/>
              </w:rPr>
              <w:t xml:space="preserve">戶 </w:t>
            </w:r>
            <w:r>
              <w:rPr>
                <w:sz w:val="24"/>
              </w:rPr>
              <w:t>E3 善用五官的感</w:t>
            </w:r>
            <w:r>
              <w:rPr>
                <w:spacing w:val="-2"/>
                <w:sz w:val="24"/>
              </w:rPr>
              <w:t>知，培養眼、耳、 鼻、舌、觸覺及心靈對環境感受的能力。</w:t>
            </w:r>
          </w:p>
          <w:p w:rsidR="007E6E83" w:rsidRDefault="007E6E83">
            <w:pPr>
              <w:pStyle w:val="TableParagraph"/>
              <w:spacing w:before="6" w:line="235" w:lineRule="auto"/>
              <w:ind w:left="112" w:right="127"/>
              <w:rPr>
                <w:sz w:val="24"/>
              </w:rPr>
            </w:pPr>
            <w:r>
              <w:rPr>
                <w:spacing w:val="-2"/>
                <w:sz w:val="24"/>
              </w:rPr>
              <w:t xml:space="preserve">【閱讀素養教育】 </w:t>
            </w:r>
            <w:r>
              <w:rPr>
                <w:spacing w:val="-13"/>
                <w:sz w:val="24"/>
              </w:rPr>
              <w:t xml:space="preserve">閱 </w:t>
            </w:r>
            <w:r>
              <w:rPr>
                <w:sz w:val="24"/>
              </w:rPr>
              <w:t>E1</w:t>
            </w:r>
            <w:r>
              <w:rPr>
                <w:spacing w:val="-5"/>
                <w:sz w:val="24"/>
              </w:rPr>
              <w:t xml:space="preserve"> 認識一般生活</w:t>
            </w:r>
          </w:p>
          <w:p w:rsidR="007E6E83" w:rsidRDefault="007E6E83">
            <w:pPr>
              <w:pStyle w:val="TableParagraph"/>
              <w:spacing w:line="187" w:lineRule="auto"/>
              <w:ind w:left="112" w:right="127"/>
              <w:rPr>
                <w:sz w:val="24"/>
              </w:rPr>
            </w:pPr>
            <w:r>
              <w:rPr>
                <w:spacing w:val="-2"/>
                <w:sz w:val="24"/>
              </w:rPr>
              <w:t xml:space="preserve">情境中需要使用的，以及學習學科基礎知識所應具備的字詞 </w:t>
            </w:r>
            <w:r>
              <w:rPr>
                <w:spacing w:val="-6"/>
                <w:sz w:val="24"/>
              </w:rPr>
              <w:t>彙。</w:t>
            </w:r>
          </w:p>
        </w:tc>
        <w:tc>
          <w:tcPr>
            <w:tcW w:w="650"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2577"/>
        <w:gridCol w:w="845"/>
        <w:gridCol w:w="847"/>
        <w:gridCol w:w="1269"/>
        <w:gridCol w:w="4104"/>
        <w:gridCol w:w="844"/>
        <w:gridCol w:w="2412"/>
        <w:gridCol w:w="650"/>
      </w:tblGrid>
      <w:tr w:rsidR="007E6E83">
        <w:trPr>
          <w:trHeight w:val="2639"/>
        </w:trPr>
        <w:tc>
          <w:tcPr>
            <w:tcW w:w="456" w:type="dxa"/>
          </w:tcPr>
          <w:p w:rsidR="007E6E83" w:rsidRDefault="007E6E83">
            <w:pPr>
              <w:pStyle w:val="TableParagraph"/>
              <w:rPr>
                <w:rFonts w:ascii="Times New Roman"/>
              </w:rPr>
            </w:pPr>
          </w:p>
        </w:tc>
        <w:tc>
          <w:tcPr>
            <w:tcW w:w="816" w:type="dxa"/>
          </w:tcPr>
          <w:p w:rsidR="007E6E83" w:rsidRDefault="007E6E83">
            <w:pPr>
              <w:pStyle w:val="TableParagraph"/>
              <w:rPr>
                <w:rFonts w:ascii="Times New Roman"/>
              </w:rPr>
            </w:pPr>
          </w:p>
        </w:tc>
        <w:tc>
          <w:tcPr>
            <w:tcW w:w="566" w:type="dxa"/>
          </w:tcPr>
          <w:p w:rsidR="007E6E83" w:rsidRDefault="007E6E83">
            <w:pPr>
              <w:pStyle w:val="TableParagraph"/>
              <w:rPr>
                <w:rFonts w:ascii="Times New Roman"/>
              </w:rPr>
            </w:pPr>
          </w:p>
        </w:tc>
        <w:tc>
          <w:tcPr>
            <w:tcW w:w="2577" w:type="dxa"/>
          </w:tcPr>
          <w:p w:rsidR="007E6E83" w:rsidRDefault="007E6E83">
            <w:pPr>
              <w:pStyle w:val="TableParagraph"/>
              <w:rPr>
                <w:rFonts w:ascii="Times New Roman"/>
              </w:rPr>
            </w:pPr>
          </w:p>
        </w:tc>
        <w:tc>
          <w:tcPr>
            <w:tcW w:w="845" w:type="dxa"/>
          </w:tcPr>
          <w:p w:rsidR="007E6E83" w:rsidRDefault="007E6E83">
            <w:pPr>
              <w:pStyle w:val="TableParagraph"/>
              <w:spacing w:before="4" w:line="187" w:lineRule="auto"/>
              <w:ind w:left="109" w:right="243"/>
              <w:jc w:val="both"/>
              <w:rPr>
                <w:sz w:val="24"/>
              </w:rPr>
            </w:pPr>
            <w:r>
              <w:rPr>
                <w:sz w:val="24"/>
              </w:rPr>
              <w:t>1</w:t>
            </w:r>
            <w:r>
              <w:rPr>
                <w:spacing w:val="-15"/>
                <w:sz w:val="24"/>
              </w:rPr>
              <w:t xml:space="preserve"> 能</w:t>
            </w:r>
            <w:r>
              <w:rPr>
                <w:spacing w:val="-6"/>
                <w:sz w:val="24"/>
              </w:rPr>
              <w:t>建立樂意閱讀閩南語文語句和短文的</w:t>
            </w:r>
            <w:r>
              <w:rPr>
                <w:spacing w:val="-10"/>
                <w:sz w:val="24"/>
              </w:rPr>
              <w:t>興</w:t>
            </w:r>
          </w:p>
          <w:p w:rsidR="007E6E83" w:rsidRDefault="007E6E83">
            <w:pPr>
              <w:pStyle w:val="TableParagraph"/>
              <w:spacing w:line="217" w:lineRule="exact"/>
              <w:ind w:left="109"/>
              <w:rPr>
                <w:sz w:val="24"/>
              </w:rPr>
            </w:pPr>
            <w:r>
              <w:rPr>
                <w:spacing w:val="-5"/>
                <w:sz w:val="24"/>
              </w:rPr>
              <w:t>趣。</w:t>
            </w:r>
          </w:p>
        </w:tc>
        <w:tc>
          <w:tcPr>
            <w:tcW w:w="847" w:type="dxa"/>
          </w:tcPr>
          <w:p w:rsidR="007E6E83" w:rsidRDefault="007E6E83">
            <w:pPr>
              <w:pStyle w:val="TableParagraph"/>
              <w:rPr>
                <w:rFonts w:ascii="Times New Roman"/>
              </w:rPr>
            </w:pPr>
          </w:p>
        </w:tc>
        <w:tc>
          <w:tcPr>
            <w:tcW w:w="1269" w:type="dxa"/>
          </w:tcPr>
          <w:p w:rsidR="007E6E83" w:rsidRDefault="007E6E83">
            <w:pPr>
              <w:pStyle w:val="TableParagraph"/>
              <w:rPr>
                <w:rFonts w:ascii="Times New Roman"/>
              </w:rPr>
            </w:pPr>
          </w:p>
        </w:tc>
        <w:tc>
          <w:tcPr>
            <w:tcW w:w="4104" w:type="dxa"/>
          </w:tcPr>
          <w:p w:rsidR="007E6E83" w:rsidRDefault="007E6E83">
            <w:pPr>
              <w:pStyle w:val="TableParagraph"/>
              <w:rPr>
                <w:rFonts w:ascii="Times New Roman"/>
              </w:rPr>
            </w:pPr>
          </w:p>
        </w:tc>
        <w:tc>
          <w:tcPr>
            <w:tcW w:w="844" w:type="dxa"/>
          </w:tcPr>
          <w:p w:rsidR="007E6E83" w:rsidRDefault="007E6E83">
            <w:pPr>
              <w:pStyle w:val="TableParagraph"/>
              <w:rPr>
                <w:rFonts w:ascii="Times New Roman"/>
              </w:rPr>
            </w:pP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r w:rsidR="007E6E83">
        <w:trPr>
          <w:trHeight w:val="6843"/>
        </w:trPr>
        <w:tc>
          <w:tcPr>
            <w:tcW w:w="456" w:type="dxa"/>
          </w:tcPr>
          <w:p w:rsidR="007E6E83" w:rsidRDefault="007E6E83">
            <w:pPr>
              <w:pStyle w:val="TableParagraph"/>
              <w:spacing w:before="4" w:line="204" w:lineRule="auto"/>
              <w:ind w:left="107" w:right="96"/>
              <w:jc w:val="both"/>
              <w:rPr>
                <w:sz w:val="24"/>
              </w:rPr>
            </w:pPr>
            <w:r>
              <w:rPr>
                <w:spacing w:val="-10"/>
                <w:sz w:val="24"/>
              </w:rPr>
              <w:t>第六週</w:t>
            </w:r>
          </w:p>
        </w:tc>
        <w:tc>
          <w:tcPr>
            <w:tcW w:w="816" w:type="dxa"/>
          </w:tcPr>
          <w:p w:rsidR="007E6E83" w:rsidRDefault="007E6E83">
            <w:pPr>
              <w:pStyle w:val="TableParagraph"/>
              <w:spacing w:before="12" w:line="280" w:lineRule="auto"/>
              <w:ind w:left="148" w:right="175"/>
              <w:jc w:val="both"/>
              <w:rPr>
                <w:sz w:val="24"/>
              </w:rPr>
            </w:pPr>
            <w:r>
              <w:rPr>
                <w:spacing w:val="-94"/>
                <w:w w:val="115"/>
                <w:sz w:val="24"/>
              </w:rPr>
              <w:t>第一</w:t>
            </w:r>
            <w:r>
              <w:rPr>
                <w:spacing w:val="-6"/>
                <w:sz w:val="24"/>
              </w:rPr>
              <w:t>單元彩色</w:t>
            </w:r>
            <w:r>
              <w:rPr>
                <w:spacing w:val="-5"/>
                <w:sz w:val="24"/>
              </w:rPr>
              <w:t>的世</w:t>
            </w:r>
          </w:p>
          <w:p w:rsidR="007E6E83" w:rsidRDefault="007E6E83">
            <w:pPr>
              <w:pStyle w:val="TableParagraph"/>
              <w:spacing w:before="6" w:line="235" w:lineRule="auto"/>
              <w:ind w:left="107" w:right="216" w:firstLine="40"/>
              <w:rPr>
                <w:sz w:val="24"/>
              </w:rPr>
            </w:pPr>
            <w:r>
              <w:rPr>
                <w:spacing w:val="-10"/>
                <w:sz w:val="24"/>
              </w:rPr>
              <w:t>界</w:t>
            </w:r>
            <w:r>
              <w:rPr>
                <w:spacing w:val="-5"/>
                <w:sz w:val="24"/>
              </w:rPr>
              <w:t>第二</w:t>
            </w:r>
          </w:p>
          <w:p w:rsidR="007E6E83" w:rsidRDefault="007E6E83">
            <w:pPr>
              <w:pStyle w:val="TableParagraph"/>
              <w:spacing w:line="187" w:lineRule="auto"/>
              <w:ind w:left="107" w:right="216"/>
              <w:jc w:val="both"/>
              <w:rPr>
                <w:sz w:val="24"/>
              </w:rPr>
            </w:pPr>
            <w:r>
              <w:rPr>
                <w:spacing w:val="-6"/>
                <w:sz w:val="24"/>
              </w:rPr>
              <w:t>課春天的早起</w:t>
            </w:r>
            <w:r>
              <w:rPr>
                <w:spacing w:val="-10"/>
                <w:sz w:val="24"/>
              </w:rPr>
              <w:t>時</w:t>
            </w:r>
          </w:p>
        </w:tc>
        <w:tc>
          <w:tcPr>
            <w:tcW w:w="566" w:type="dxa"/>
          </w:tcPr>
          <w:p w:rsidR="007E6E83" w:rsidRDefault="007E6E83">
            <w:pPr>
              <w:pStyle w:val="TableParagraph"/>
              <w:spacing w:line="259" w:lineRule="exact"/>
              <w:rPr>
                <w:sz w:val="24"/>
              </w:rPr>
            </w:pPr>
            <w:r>
              <w:rPr>
                <w:spacing w:val="-10"/>
                <w:sz w:val="24"/>
              </w:rPr>
              <w:t>1</w:t>
            </w:r>
          </w:p>
        </w:tc>
        <w:tc>
          <w:tcPr>
            <w:tcW w:w="2577" w:type="dxa"/>
          </w:tcPr>
          <w:p w:rsidR="007E6E83" w:rsidRDefault="007E6E83">
            <w:pPr>
              <w:pStyle w:val="TableParagraph"/>
              <w:spacing w:before="12" w:line="280" w:lineRule="auto"/>
              <w:ind w:right="296"/>
              <w:jc w:val="both"/>
              <w:rPr>
                <w:sz w:val="24"/>
              </w:rPr>
            </w:pPr>
            <w:r>
              <w:rPr>
                <w:sz w:val="24"/>
              </w:rPr>
              <w:t>閩-E-A1</w:t>
            </w:r>
            <w:r>
              <w:rPr>
                <w:spacing w:val="-6"/>
                <w:sz w:val="24"/>
              </w:rPr>
              <w:t xml:space="preserve"> 認識閩南語</w:t>
            </w:r>
            <w:r>
              <w:rPr>
                <w:spacing w:val="-2"/>
                <w:sz w:val="24"/>
              </w:rPr>
              <w:t>文對個人生活的重要性，並能主動學習，進而建立學習閩南語文的能力。</w:t>
            </w:r>
          </w:p>
          <w:p w:rsidR="007E6E83" w:rsidRDefault="007E6E83">
            <w:pPr>
              <w:pStyle w:val="TableParagraph"/>
              <w:spacing w:line="187" w:lineRule="auto"/>
              <w:ind w:right="296"/>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tc>
        <w:tc>
          <w:tcPr>
            <w:tcW w:w="845" w:type="dxa"/>
          </w:tcPr>
          <w:p w:rsidR="007E6E83" w:rsidRDefault="007E6E83">
            <w:pPr>
              <w:pStyle w:val="TableParagraph"/>
              <w:spacing w:before="12"/>
              <w:ind w:left="109"/>
              <w:rPr>
                <w:sz w:val="24"/>
              </w:rPr>
            </w:pPr>
            <w:r>
              <w:rPr>
                <w:sz w:val="24"/>
              </w:rPr>
              <w:t>1-</w:t>
            </w:r>
            <w:r>
              <w:rPr>
                <w:spacing w:val="-5"/>
                <w:sz w:val="24"/>
              </w:rPr>
              <w:t>Ⅰ-</w:t>
            </w:r>
          </w:p>
          <w:p w:rsidR="007E6E83" w:rsidRDefault="007E6E83" w:rsidP="007E6E83">
            <w:pPr>
              <w:pStyle w:val="TableParagraph"/>
              <w:numPr>
                <w:ilvl w:val="0"/>
                <w:numId w:val="99"/>
              </w:numPr>
              <w:tabs>
                <w:tab w:val="left" w:pos="349"/>
              </w:tabs>
              <w:spacing w:before="53" w:line="280" w:lineRule="auto"/>
              <w:ind w:right="123" w:firstLine="0"/>
              <w:jc w:val="both"/>
              <w:rPr>
                <w:sz w:val="24"/>
              </w:rPr>
            </w:pPr>
            <w:r>
              <w:rPr>
                <w:spacing w:val="-10"/>
                <w:sz w:val="24"/>
              </w:rPr>
              <w:t>能</w:t>
            </w:r>
            <w:r>
              <w:rPr>
                <w:spacing w:val="-6"/>
                <w:sz w:val="24"/>
              </w:rPr>
              <w:t xml:space="preserve">聽懂日常生活中閩南語語句並掌握重點。 </w:t>
            </w:r>
            <w:r>
              <w:rPr>
                <w:sz w:val="24"/>
              </w:rPr>
              <w:t>1</w:t>
            </w:r>
            <w:r>
              <w:rPr>
                <w:spacing w:val="-4"/>
                <w:sz w:val="24"/>
              </w:rPr>
              <w:t>-Ⅰ-</w:t>
            </w:r>
          </w:p>
          <w:p w:rsidR="007E6E83" w:rsidRDefault="007E6E83" w:rsidP="007E6E83">
            <w:pPr>
              <w:pStyle w:val="TableParagraph"/>
              <w:numPr>
                <w:ilvl w:val="0"/>
                <w:numId w:val="99"/>
              </w:numPr>
              <w:tabs>
                <w:tab w:val="left" w:pos="349"/>
              </w:tabs>
              <w:spacing w:before="2" w:line="280" w:lineRule="auto"/>
              <w:ind w:right="243" w:firstLine="0"/>
              <w:jc w:val="both"/>
              <w:rPr>
                <w:sz w:val="24"/>
              </w:rPr>
            </w:pPr>
            <w:r>
              <w:rPr>
                <w:spacing w:val="-10"/>
                <w:sz w:val="24"/>
              </w:rPr>
              <w:t>能</w:t>
            </w:r>
            <w:r>
              <w:rPr>
                <w:spacing w:val="-6"/>
                <w:sz w:val="24"/>
              </w:rPr>
              <w:t>聽懂所學的閩南語文課</w:t>
            </w:r>
          </w:p>
          <w:p w:rsidR="007E6E83" w:rsidRDefault="007E6E83">
            <w:pPr>
              <w:pStyle w:val="TableParagraph"/>
              <w:spacing w:before="2"/>
              <w:ind w:left="109"/>
              <w:rPr>
                <w:sz w:val="24"/>
              </w:rPr>
            </w:pPr>
            <w:r>
              <w:rPr>
                <w:spacing w:val="-5"/>
                <w:sz w:val="24"/>
              </w:rPr>
              <w:t>文主</w:t>
            </w:r>
          </w:p>
        </w:tc>
        <w:tc>
          <w:tcPr>
            <w:tcW w:w="847" w:type="dxa"/>
          </w:tcPr>
          <w:p w:rsidR="007E6E83" w:rsidRDefault="007E6E83">
            <w:pPr>
              <w:pStyle w:val="TableParagraph"/>
              <w:spacing w:before="12"/>
              <w:ind w:left="109"/>
              <w:rPr>
                <w:sz w:val="24"/>
              </w:rPr>
            </w:pPr>
            <w:r>
              <w:rPr>
                <w:spacing w:val="-4"/>
                <w:sz w:val="24"/>
              </w:rPr>
              <w:t>◎Ab-</w:t>
            </w:r>
          </w:p>
          <w:p w:rsidR="007E6E83" w:rsidRDefault="007E6E83">
            <w:pPr>
              <w:pStyle w:val="TableParagraph"/>
              <w:spacing w:before="53" w:line="280" w:lineRule="auto"/>
              <w:ind w:left="109" w:right="245"/>
              <w:rPr>
                <w:sz w:val="24"/>
              </w:rPr>
            </w:pPr>
            <w:r>
              <w:rPr>
                <w:spacing w:val="-4"/>
                <w:sz w:val="24"/>
              </w:rPr>
              <w:t>Ⅰ-1</w:t>
            </w:r>
            <w:r>
              <w:rPr>
                <w:spacing w:val="-6"/>
                <w:sz w:val="24"/>
              </w:rPr>
              <w:t>語詞</w:t>
            </w:r>
            <w:r>
              <w:rPr>
                <w:spacing w:val="-10"/>
                <w:sz w:val="24"/>
              </w:rPr>
              <w:t xml:space="preserve">運 </w:t>
            </w:r>
            <w:r>
              <w:rPr>
                <w:spacing w:val="-6"/>
                <w:sz w:val="24"/>
              </w:rPr>
              <w:t>用。</w:t>
            </w:r>
          </w:p>
          <w:p w:rsidR="007E6E83" w:rsidRDefault="007E6E83">
            <w:pPr>
              <w:pStyle w:val="TableParagraph"/>
              <w:spacing w:before="1"/>
              <w:ind w:left="109"/>
              <w:rPr>
                <w:sz w:val="24"/>
              </w:rPr>
            </w:pPr>
            <w:r>
              <w:rPr>
                <w:spacing w:val="-4"/>
                <w:sz w:val="24"/>
              </w:rPr>
              <w:t>◎Ab-</w:t>
            </w:r>
          </w:p>
          <w:p w:rsidR="007E6E83" w:rsidRDefault="007E6E83">
            <w:pPr>
              <w:pStyle w:val="TableParagraph"/>
              <w:spacing w:before="52" w:line="280" w:lineRule="auto"/>
              <w:ind w:left="109" w:right="245"/>
              <w:rPr>
                <w:sz w:val="24"/>
              </w:rPr>
            </w:pPr>
            <w:r>
              <w:rPr>
                <w:spacing w:val="-4"/>
                <w:sz w:val="24"/>
              </w:rPr>
              <w:t>Ⅰ-2</w:t>
            </w:r>
            <w:r>
              <w:rPr>
                <w:spacing w:val="-6"/>
                <w:sz w:val="24"/>
              </w:rPr>
              <w:t>句型</w:t>
            </w:r>
            <w:r>
              <w:rPr>
                <w:spacing w:val="-10"/>
                <w:sz w:val="24"/>
              </w:rPr>
              <w:t xml:space="preserve">運 </w:t>
            </w:r>
            <w:r>
              <w:rPr>
                <w:spacing w:val="-6"/>
                <w:sz w:val="24"/>
              </w:rPr>
              <w:t xml:space="preserve">用。 </w:t>
            </w:r>
            <w:r>
              <w:rPr>
                <w:spacing w:val="-4"/>
                <w:sz w:val="24"/>
              </w:rPr>
              <w:t>Ac-</w:t>
            </w:r>
          </w:p>
          <w:p w:rsidR="007E6E83" w:rsidRDefault="007E6E83">
            <w:pPr>
              <w:pStyle w:val="TableParagraph"/>
              <w:spacing w:before="2" w:line="280" w:lineRule="auto"/>
              <w:ind w:left="109" w:right="245"/>
              <w:rPr>
                <w:sz w:val="24"/>
              </w:rPr>
            </w:pPr>
            <w:r>
              <w:rPr>
                <w:spacing w:val="-4"/>
                <w:sz w:val="24"/>
              </w:rPr>
              <w:t>Ⅰ-1</w:t>
            </w:r>
            <w:r>
              <w:rPr>
                <w:spacing w:val="-6"/>
                <w:sz w:val="24"/>
              </w:rPr>
              <w:t>兒歌</w:t>
            </w:r>
            <w:r>
              <w:rPr>
                <w:spacing w:val="-10"/>
                <w:sz w:val="24"/>
              </w:rPr>
              <w:t xml:space="preserve">念 </w:t>
            </w:r>
            <w:r>
              <w:rPr>
                <w:spacing w:val="-6"/>
                <w:sz w:val="24"/>
              </w:rPr>
              <w:t>謠。</w:t>
            </w:r>
          </w:p>
          <w:p w:rsidR="007E6E83" w:rsidRDefault="007E6E83">
            <w:pPr>
              <w:pStyle w:val="TableParagraph"/>
              <w:spacing w:line="215" w:lineRule="exact"/>
              <w:ind w:left="109"/>
              <w:rPr>
                <w:sz w:val="24"/>
              </w:rPr>
            </w:pPr>
            <w:r>
              <w:rPr>
                <w:spacing w:val="-4"/>
                <w:sz w:val="24"/>
              </w:rPr>
              <w:t>◎Bg-</w:t>
            </w:r>
          </w:p>
          <w:p w:rsidR="007E6E83" w:rsidRDefault="007E6E83">
            <w:pPr>
              <w:pStyle w:val="TableParagraph"/>
              <w:spacing w:before="19" w:line="187" w:lineRule="auto"/>
              <w:ind w:left="109" w:right="245"/>
              <w:rPr>
                <w:sz w:val="24"/>
              </w:rPr>
            </w:pPr>
            <w:r>
              <w:rPr>
                <w:spacing w:val="-4"/>
                <w:sz w:val="24"/>
              </w:rPr>
              <w:t>Ⅰ-2</w:t>
            </w:r>
            <w:r>
              <w:rPr>
                <w:spacing w:val="-6"/>
                <w:sz w:val="24"/>
              </w:rPr>
              <w:t>口語</w:t>
            </w:r>
            <w:r>
              <w:rPr>
                <w:spacing w:val="-10"/>
                <w:sz w:val="24"/>
              </w:rPr>
              <w:t xml:space="preserve">表 </w:t>
            </w:r>
            <w:r>
              <w:rPr>
                <w:spacing w:val="-6"/>
                <w:sz w:val="24"/>
              </w:rPr>
              <w:t>達。</w:t>
            </w:r>
          </w:p>
        </w:tc>
        <w:tc>
          <w:tcPr>
            <w:tcW w:w="1269" w:type="dxa"/>
          </w:tcPr>
          <w:p w:rsidR="007E6E83" w:rsidRDefault="007E6E83" w:rsidP="007E6E83">
            <w:pPr>
              <w:pStyle w:val="TableParagraph"/>
              <w:numPr>
                <w:ilvl w:val="0"/>
                <w:numId w:val="98"/>
              </w:numPr>
              <w:tabs>
                <w:tab w:val="left" w:pos="349"/>
              </w:tabs>
              <w:spacing w:before="12" w:line="280" w:lineRule="auto"/>
              <w:ind w:right="187" w:firstLine="0"/>
              <w:rPr>
                <w:sz w:val="24"/>
              </w:rPr>
            </w:pPr>
            <w:r>
              <w:rPr>
                <w:spacing w:val="-4"/>
                <w:sz w:val="24"/>
              </w:rPr>
              <w:t>聽懂題目的詩 歌，找出正確的昆</w:t>
            </w:r>
            <w:r>
              <w:rPr>
                <w:spacing w:val="-6"/>
                <w:sz w:val="24"/>
              </w:rPr>
              <w:t>蟲。</w:t>
            </w:r>
          </w:p>
          <w:p w:rsidR="007E6E83" w:rsidRDefault="007E6E83" w:rsidP="007E6E83">
            <w:pPr>
              <w:pStyle w:val="TableParagraph"/>
              <w:numPr>
                <w:ilvl w:val="0"/>
                <w:numId w:val="98"/>
              </w:numPr>
              <w:tabs>
                <w:tab w:val="left" w:pos="349"/>
              </w:tabs>
              <w:spacing w:before="1" w:line="280" w:lineRule="auto"/>
              <w:ind w:right="187" w:firstLine="0"/>
              <w:rPr>
                <w:sz w:val="24"/>
              </w:rPr>
            </w:pPr>
            <w:r>
              <w:rPr>
                <w:spacing w:val="-4"/>
                <w:sz w:val="24"/>
              </w:rPr>
              <w:t xml:space="preserve">讀出本頁的詩 </w:t>
            </w:r>
            <w:r>
              <w:rPr>
                <w:spacing w:val="-6"/>
                <w:sz w:val="24"/>
              </w:rPr>
              <w:t>歌。</w:t>
            </w:r>
          </w:p>
          <w:p w:rsidR="007E6E83" w:rsidRDefault="007E6E83" w:rsidP="007E6E83">
            <w:pPr>
              <w:pStyle w:val="TableParagraph"/>
              <w:numPr>
                <w:ilvl w:val="0"/>
                <w:numId w:val="98"/>
              </w:numPr>
              <w:tabs>
                <w:tab w:val="left" w:pos="349"/>
              </w:tabs>
              <w:spacing w:before="1" w:line="280" w:lineRule="auto"/>
              <w:ind w:right="187" w:firstLine="0"/>
              <w:jc w:val="both"/>
              <w:rPr>
                <w:sz w:val="24"/>
              </w:rPr>
            </w:pPr>
            <w:r>
              <w:rPr>
                <w:spacing w:val="-4"/>
                <w:sz w:val="24"/>
              </w:rPr>
              <w:t>依照練習的短句做語詞替換，說出完整的句</w:t>
            </w:r>
            <w:r>
              <w:rPr>
                <w:spacing w:val="-6"/>
                <w:sz w:val="24"/>
              </w:rPr>
              <w:t>子。</w:t>
            </w:r>
          </w:p>
          <w:p w:rsidR="007E6E83" w:rsidRDefault="007E6E83" w:rsidP="007E6E83">
            <w:pPr>
              <w:pStyle w:val="TableParagraph"/>
              <w:numPr>
                <w:ilvl w:val="0"/>
                <w:numId w:val="98"/>
              </w:numPr>
              <w:tabs>
                <w:tab w:val="left" w:pos="349"/>
              </w:tabs>
              <w:spacing w:line="187" w:lineRule="auto"/>
              <w:ind w:right="187" w:firstLine="0"/>
              <w:jc w:val="both"/>
              <w:rPr>
                <w:sz w:val="24"/>
              </w:rPr>
            </w:pPr>
            <w:r>
              <w:rPr>
                <w:spacing w:val="-4"/>
                <w:sz w:val="24"/>
              </w:rPr>
              <w:t>了解昆蟲的基本特色及習</w:t>
            </w:r>
            <w:r>
              <w:rPr>
                <w:spacing w:val="-6"/>
                <w:sz w:val="24"/>
              </w:rPr>
              <w:t>性。</w:t>
            </w:r>
          </w:p>
        </w:tc>
        <w:tc>
          <w:tcPr>
            <w:tcW w:w="4104" w:type="dxa"/>
          </w:tcPr>
          <w:p w:rsidR="007E6E83" w:rsidRDefault="007E6E83">
            <w:pPr>
              <w:pStyle w:val="TableParagraph"/>
              <w:spacing w:before="12" w:line="280" w:lineRule="auto"/>
              <w:ind w:left="110" w:right="1821"/>
              <w:jc w:val="both"/>
              <w:rPr>
                <w:sz w:val="24"/>
              </w:rPr>
            </w:pPr>
            <w:r>
              <w:rPr>
                <w:spacing w:val="-2"/>
                <w:w w:val="105"/>
                <w:sz w:val="24"/>
              </w:rPr>
              <w:t>第一單元彩色的世</w:t>
            </w:r>
            <w:r>
              <w:rPr>
                <w:spacing w:val="-145"/>
                <w:w w:val="105"/>
                <w:sz w:val="24"/>
              </w:rPr>
              <w:t>界</w:t>
            </w:r>
            <w:r>
              <w:rPr>
                <w:spacing w:val="-2"/>
                <w:sz w:val="24"/>
              </w:rPr>
              <w:t>第二課春天的早起時</w:t>
            </w:r>
            <w:r>
              <w:rPr>
                <w:spacing w:val="-2"/>
                <w:w w:val="105"/>
                <w:sz w:val="24"/>
              </w:rPr>
              <w:t>活動一：來練習</w:t>
            </w:r>
          </w:p>
          <w:p w:rsidR="007E6E83" w:rsidRDefault="007E6E83" w:rsidP="007E6E83">
            <w:pPr>
              <w:pStyle w:val="TableParagraph"/>
              <w:numPr>
                <w:ilvl w:val="0"/>
                <w:numId w:val="97"/>
              </w:numPr>
              <w:tabs>
                <w:tab w:val="left" w:pos="350"/>
              </w:tabs>
              <w:spacing w:before="1" w:line="280" w:lineRule="auto"/>
              <w:ind w:right="141" w:firstLine="0"/>
              <w:rPr>
                <w:sz w:val="24"/>
              </w:rPr>
            </w:pPr>
            <w:r>
              <w:rPr>
                <w:spacing w:val="-2"/>
                <w:sz w:val="24"/>
              </w:rPr>
              <w:t>播放教學媒體，教師可照題目內容自行發話出題，引導學生作答。</w:t>
            </w:r>
          </w:p>
          <w:p w:rsidR="007E6E83" w:rsidRDefault="007E6E83" w:rsidP="007E6E83">
            <w:pPr>
              <w:pStyle w:val="TableParagraph"/>
              <w:numPr>
                <w:ilvl w:val="0"/>
                <w:numId w:val="97"/>
              </w:numPr>
              <w:tabs>
                <w:tab w:val="left" w:pos="350"/>
              </w:tabs>
              <w:spacing w:line="280" w:lineRule="auto"/>
              <w:ind w:right="141" w:firstLine="0"/>
              <w:rPr>
                <w:sz w:val="24"/>
              </w:rPr>
            </w:pPr>
            <w:r>
              <w:rPr>
                <w:spacing w:val="-2"/>
                <w:sz w:val="24"/>
              </w:rPr>
              <w:t>作答完畢，以組或排為單位討論 後，依教師指定各讀出一句本頁的</w:t>
            </w:r>
            <w:r>
              <w:rPr>
                <w:spacing w:val="-142"/>
                <w:sz w:val="24"/>
              </w:rPr>
              <w:t>句</w:t>
            </w:r>
            <w:r>
              <w:rPr>
                <w:spacing w:val="-6"/>
                <w:sz w:val="24"/>
              </w:rPr>
              <w:t>子。</w:t>
            </w:r>
          </w:p>
          <w:p w:rsidR="007E6E83" w:rsidRDefault="007E6E83" w:rsidP="007E6E83">
            <w:pPr>
              <w:pStyle w:val="TableParagraph"/>
              <w:numPr>
                <w:ilvl w:val="0"/>
                <w:numId w:val="97"/>
              </w:numPr>
              <w:tabs>
                <w:tab w:val="left" w:pos="350"/>
              </w:tabs>
              <w:spacing w:before="1" w:line="280" w:lineRule="auto"/>
              <w:ind w:right="621" w:firstLine="0"/>
              <w:rPr>
                <w:sz w:val="24"/>
              </w:rPr>
            </w:pPr>
            <w:r>
              <w:rPr>
                <w:spacing w:val="-2"/>
                <w:sz w:val="24"/>
              </w:rPr>
              <w:t>進行「快問快答」教學遊戲。活動二：做伙來耍</w:t>
            </w:r>
          </w:p>
          <w:p w:rsidR="007E6E83" w:rsidRDefault="007E6E83" w:rsidP="007E6E83">
            <w:pPr>
              <w:pStyle w:val="TableParagraph"/>
              <w:numPr>
                <w:ilvl w:val="0"/>
                <w:numId w:val="96"/>
              </w:numPr>
              <w:tabs>
                <w:tab w:val="left" w:pos="350"/>
              </w:tabs>
              <w:spacing w:before="1" w:line="280" w:lineRule="auto"/>
              <w:ind w:right="141" w:firstLine="0"/>
              <w:rPr>
                <w:sz w:val="24"/>
              </w:rPr>
            </w:pPr>
            <w:r>
              <w:rPr>
                <w:spacing w:val="-2"/>
                <w:sz w:val="24"/>
              </w:rPr>
              <w:t>複習「天旋地轉」語詞教學遊戲，以複習昆蟲的講法。</w:t>
            </w:r>
          </w:p>
          <w:p w:rsidR="007E6E83" w:rsidRDefault="007E6E83" w:rsidP="007E6E83">
            <w:pPr>
              <w:pStyle w:val="TableParagraph"/>
              <w:numPr>
                <w:ilvl w:val="0"/>
                <w:numId w:val="96"/>
              </w:numPr>
              <w:tabs>
                <w:tab w:val="left" w:pos="350"/>
              </w:tabs>
              <w:ind w:left="350" w:hanging="240"/>
              <w:rPr>
                <w:sz w:val="24"/>
              </w:rPr>
            </w:pPr>
            <w:r>
              <w:rPr>
                <w:spacing w:val="-1"/>
                <w:sz w:val="24"/>
              </w:rPr>
              <w:t>教師解說「覕相揣」的操作方式。</w:t>
            </w:r>
          </w:p>
          <w:p w:rsidR="007E6E83" w:rsidRDefault="007E6E83" w:rsidP="007E6E83">
            <w:pPr>
              <w:pStyle w:val="TableParagraph"/>
              <w:numPr>
                <w:ilvl w:val="0"/>
                <w:numId w:val="96"/>
              </w:numPr>
              <w:tabs>
                <w:tab w:val="left" w:pos="350"/>
              </w:tabs>
              <w:spacing w:before="53"/>
              <w:ind w:left="350" w:hanging="240"/>
              <w:rPr>
                <w:sz w:val="24"/>
              </w:rPr>
            </w:pPr>
            <w:r>
              <w:rPr>
                <w:spacing w:val="-1"/>
                <w:sz w:val="24"/>
              </w:rPr>
              <w:t>領讀頁面短句與釋義。</w:t>
            </w:r>
          </w:p>
          <w:p w:rsidR="007E6E83" w:rsidRDefault="007E6E83" w:rsidP="007E6E83">
            <w:pPr>
              <w:pStyle w:val="TableParagraph"/>
              <w:numPr>
                <w:ilvl w:val="0"/>
                <w:numId w:val="96"/>
              </w:numPr>
              <w:tabs>
                <w:tab w:val="left" w:pos="350"/>
              </w:tabs>
              <w:spacing w:before="52" w:line="280" w:lineRule="auto"/>
              <w:ind w:right="141" w:firstLine="0"/>
              <w:rPr>
                <w:sz w:val="24"/>
              </w:rPr>
            </w:pPr>
            <w:r>
              <w:rPr>
                <w:spacing w:val="-2"/>
                <w:sz w:val="24"/>
              </w:rPr>
              <w:t>學生分組以此短句做替換語詞，各</w:t>
            </w:r>
            <w:r>
              <w:rPr>
                <w:spacing w:val="-2"/>
                <w:w w:val="105"/>
                <w:sz w:val="24"/>
              </w:rPr>
              <w:t>組討論出一句，由全組同學一起發</w:t>
            </w:r>
            <w:r>
              <w:rPr>
                <w:spacing w:val="-6"/>
                <w:w w:val="105"/>
                <w:sz w:val="24"/>
              </w:rPr>
              <w:t>表。</w:t>
            </w:r>
          </w:p>
          <w:p w:rsidR="007E6E83" w:rsidRDefault="007E6E83" w:rsidP="007E6E83">
            <w:pPr>
              <w:pStyle w:val="TableParagraph"/>
              <w:numPr>
                <w:ilvl w:val="0"/>
                <w:numId w:val="96"/>
              </w:numPr>
              <w:tabs>
                <w:tab w:val="left" w:pos="350"/>
              </w:tabs>
              <w:spacing w:before="1"/>
              <w:ind w:left="350" w:hanging="240"/>
              <w:rPr>
                <w:sz w:val="24"/>
              </w:rPr>
            </w:pPr>
            <w:r>
              <w:rPr>
                <w:spacing w:val="-1"/>
                <w:sz w:val="24"/>
              </w:rPr>
              <w:t>進行「找寶物」教學遊戲。</w:t>
            </w:r>
          </w:p>
          <w:p w:rsidR="007E6E83" w:rsidRDefault="007E6E83">
            <w:pPr>
              <w:pStyle w:val="TableParagraph"/>
              <w:spacing w:before="53"/>
              <w:ind w:left="110"/>
              <w:rPr>
                <w:sz w:val="24"/>
              </w:rPr>
            </w:pPr>
            <w:r>
              <w:rPr>
                <w:spacing w:val="-2"/>
                <w:sz w:val="24"/>
              </w:rPr>
              <w:t>活動三：臆謎猜</w:t>
            </w:r>
          </w:p>
        </w:tc>
        <w:tc>
          <w:tcPr>
            <w:tcW w:w="844" w:type="dxa"/>
          </w:tcPr>
          <w:p w:rsidR="007E6E83" w:rsidRDefault="007E6E83">
            <w:pPr>
              <w:pStyle w:val="TableParagraph"/>
              <w:spacing w:before="12" w:line="280" w:lineRule="auto"/>
              <w:ind w:left="110" w:right="241"/>
              <w:jc w:val="both"/>
              <w:rPr>
                <w:sz w:val="24"/>
              </w:rPr>
            </w:pPr>
            <w:r>
              <w:rPr>
                <w:spacing w:val="-6"/>
                <w:sz w:val="24"/>
              </w:rPr>
              <w:t>口語評量</w:t>
            </w:r>
            <w:r>
              <w:rPr>
                <w:spacing w:val="-5"/>
                <w:sz w:val="24"/>
              </w:rPr>
              <w:t>實作</w:t>
            </w:r>
          </w:p>
          <w:p w:rsidR="007E6E83" w:rsidRDefault="007E6E83">
            <w:pPr>
              <w:pStyle w:val="TableParagraph"/>
              <w:spacing w:before="30" w:line="211" w:lineRule="auto"/>
              <w:ind w:left="110" w:right="241"/>
              <w:jc w:val="both"/>
              <w:rPr>
                <w:sz w:val="24"/>
              </w:rPr>
            </w:pPr>
            <w:r>
              <w:rPr>
                <w:spacing w:val="-6"/>
                <w:sz w:val="24"/>
              </w:rPr>
              <w:t>評量遊戲</w:t>
            </w:r>
            <w:r>
              <w:rPr>
                <w:spacing w:val="-5"/>
                <w:sz w:val="24"/>
              </w:rPr>
              <w:t>評量</w:t>
            </w:r>
          </w:p>
        </w:tc>
        <w:tc>
          <w:tcPr>
            <w:tcW w:w="2412" w:type="dxa"/>
          </w:tcPr>
          <w:p w:rsidR="007E6E83" w:rsidRDefault="007E6E83">
            <w:pPr>
              <w:pStyle w:val="TableParagraph"/>
              <w:spacing w:before="12" w:line="280" w:lineRule="auto"/>
              <w:ind w:left="112" w:right="187"/>
              <w:rPr>
                <w:sz w:val="24"/>
              </w:rPr>
            </w:pPr>
            <w:r>
              <w:rPr>
                <w:spacing w:val="-2"/>
                <w:sz w:val="24"/>
              </w:rPr>
              <w:t>【閱讀素養教育】</w:t>
            </w:r>
            <w:r>
              <w:rPr>
                <w:spacing w:val="-30"/>
                <w:sz w:val="24"/>
              </w:rPr>
              <w:t xml:space="preserve">閱 </w:t>
            </w:r>
            <w:r>
              <w:rPr>
                <w:sz w:val="24"/>
              </w:rPr>
              <w:t>E8</w:t>
            </w:r>
            <w:r>
              <w:rPr>
                <w:spacing w:val="-6"/>
                <w:sz w:val="24"/>
              </w:rPr>
              <w:t xml:space="preserve"> 低、中年級以</w:t>
            </w:r>
            <w:r>
              <w:rPr>
                <w:spacing w:val="-2"/>
                <w:sz w:val="24"/>
              </w:rPr>
              <w:t>紙本閱讀為主。</w:t>
            </w:r>
          </w:p>
          <w:p w:rsidR="007E6E83" w:rsidRDefault="007E6E83">
            <w:pPr>
              <w:pStyle w:val="TableParagraph"/>
              <w:spacing w:before="1" w:line="304" w:lineRule="exact"/>
              <w:ind w:left="112"/>
              <w:rPr>
                <w:sz w:val="24"/>
              </w:rPr>
            </w:pPr>
            <w:r>
              <w:rPr>
                <w:spacing w:val="-2"/>
                <w:sz w:val="24"/>
              </w:rPr>
              <w:t>【戶外教育】</w:t>
            </w:r>
          </w:p>
          <w:p w:rsidR="007E6E83" w:rsidRDefault="007E6E83">
            <w:pPr>
              <w:pStyle w:val="TableParagraph"/>
              <w:spacing w:before="49" w:line="187" w:lineRule="auto"/>
              <w:ind w:left="112" w:right="127"/>
              <w:jc w:val="both"/>
              <w:rPr>
                <w:sz w:val="24"/>
              </w:rPr>
            </w:pPr>
            <w:r>
              <w:rPr>
                <w:spacing w:val="-15"/>
                <w:sz w:val="24"/>
              </w:rPr>
              <w:t xml:space="preserve">戶 </w:t>
            </w:r>
            <w:r>
              <w:rPr>
                <w:sz w:val="24"/>
              </w:rPr>
              <w:t>E2</w:t>
            </w:r>
            <w:r>
              <w:rPr>
                <w:spacing w:val="-3"/>
                <w:sz w:val="24"/>
              </w:rPr>
              <w:t xml:space="preserve"> 豐富自身與環</w:t>
            </w:r>
            <w:r>
              <w:rPr>
                <w:spacing w:val="-2"/>
                <w:sz w:val="24"/>
              </w:rPr>
              <w:t>境的互動經驗，培養對生活環境的覺知與敏感，體驗與珍惜環</w:t>
            </w:r>
            <w:r>
              <w:rPr>
                <w:spacing w:val="-4"/>
                <w:sz w:val="24"/>
              </w:rPr>
              <w:t>境的好。</w:t>
            </w:r>
          </w:p>
        </w:tc>
        <w:tc>
          <w:tcPr>
            <w:tcW w:w="650"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2577"/>
        <w:gridCol w:w="845"/>
        <w:gridCol w:w="847"/>
        <w:gridCol w:w="1269"/>
        <w:gridCol w:w="4104"/>
        <w:gridCol w:w="844"/>
        <w:gridCol w:w="2412"/>
        <w:gridCol w:w="650"/>
      </w:tblGrid>
      <w:tr w:rsidR="007E6E83">
        <w:trPr>
          <w:trHeight w:val="7920"/>
        </w:trPr>
        <w:tc>
          <w:tcPr>
            <w:tcW w:w="456" w:type="dxa"/>
          </w:tcPr>
          <w:p w:rsidR="007E6E83" w:rsidRDefault="007E6E83">
            <w:pPr>
              <w:pStyle w:val="TableParagraph"/>
              <w:rPr>
                <w:rFonts w:ascii="Times New Roman"/>
              </w:rPr>
            </w:pPr>
          </w:p>
        </w:tc>
        <w:tc>
          <w:tcPr>
            <w:tcW w:w="816" w:type="dxa"/>
          </w:tcPr>
          <w:p w:rsidR="007E6E83" w:rsidRDefault="007E6E83">
            <w:pPr>
              <w:pStyle w:val="TableParagraph"/>
              <w:rPr>
                <w:rFonts w:ascii="Times New Roman"/>
              </w:rPr>
            </w:pPr>
          </w:p>
        </w:tc>
        <w:tc>
          <w:tcPr>
            <w:tcW w:w="566" w:type="dxa"/>
          </w:tcPr>
          <w:p w:rsidR="007E6E83" w:rsidRDefault="007E6E83">
            <w:pPr>
              <w:pStyle w:val="TableParagraph"/>
              <w:rPr>
                <w:rFonts w:ascii="Times New Roman"/>
              </w:rPr>
            </w:pPr>
          </w:p>
        </w:tc>
        <w:tc>
          <w:tcPr>
            <w:tcW w:w="2577" w:type="dxa"/>
          </w:tcPr>
          <w:p w:rsidR="007E6E83" w:rsidRDefault="007E6E83">
            <w:pPr>
              <w:pStyle w:val="TableParagraph"/>
              <w:rPr>
                <w:rFonts w:ascii="Times New Roman"/>
              </w:rPr>
            </w:pPr>
          </w:p>
        </w:tc>
        <w:tc>
          <w:tcPr>
            <w:tcW w:w="845" w:type="dxa"/>
          </w:tcPr>
          <w:p w:rsidR="007E6E83" w:rsidRDefault="007E6E83">
            <w:pPr>
              <w:pStyle w:val="TableParagraph"/>
              <w:spacing w:before="12" w:line="280" w:lineRule="auto"/>
              <w:ind w:left="109" w:right="123"/>
              <w:jc w:val="both"/>
              <w:rPr>
                <w:sz w:val="24"/>
              </w:rPr>
            </w:pPr>
            <w:r>
              <w:rPr>
                <w:spacing w:val="-6"/>
                <w:sz w:val="24"/>
              </w:rPr>
              <w:t xml:space="preserve">題、內容並掌握重點。 </w:t>
            </w:r>
            <w:r>
              <w:rPr>
                <w:sz w:val="24"/>
              </w:rPr>
              <w:t>2</w:t>
            </w:r>
            <w:r>
              <w:rPr>
                <w:spacing w:val="-4"/>
                <w:sz w:val="24"/>
              </w:rPr>
              <w:t>-Ⅰ-</w:t>
            </w:r>
          </w:p>
          <w:p w:rsidR="007E6E83" w:rsidRDefault="007E6E83">
            <w:pPr>
              <w:pStyle w:val="TableParagraph"/>
              <w:spacing w:before="1" w:line="280" w:lineRule="auto"/>
              <w:ind w:left="109" w:right="243"/>
              <w:rPr>
                <w:sz w:val="24"/>
              </w:rPr>
            </w:pPr>
            <w:r>
              <w:rPr>
                <w:sz w:val="24"/>
              </w:rPr>
              <w:t>3</w:t>
            </w:r>
            <w:r>
              <w:rPr>
                <w:spacing w:val="-15"/>
                <w:sz w:val="24"/>
              </w:rPr>
              <w:t xml:space="preserve"> 能</w:t>
            </w:r>
            <w:r>
              <w:rPr>
                <w:spacing w:val="-6"/>
                <w:sz w:val="24"/>
              </w:rPr>
              <w:t>正確朗讀所學的閩南語</w:t>
            </w:r>
            <w:r>
              <w:rPr>
                <w:spacing w:val="-10"/>
                <w:sz w:val="24"/>
              </w:rPr>
              <w:t xml:space="preserve">課 </w:t>
            </w:r>
            <w:r>
              <w:rPr>
                <w:spacing w:val="-6"/>
                <w:sz w:val="24"/>
              </w:rPr>
              <w:t>文。</w:t>
            </w:r>
          </w:p>
          <w:p w:rsidR="007E6E83" w:rsidRDefault="007E6E83">
            <w:pPr>
              <w:pStyle w:val="TableParagraph"/>
              <w:spacing w:line="216" w:lineRule="exact"/>
              <w:ind w:left="109"/>
              <w:rPr>
                <w:sz w:val="24"/>
              </w:rPr>
            </w:pPr>
            <w:r>
              <w:rPr>
                <w:sz w:val="24"/>
              </w:rPr>
              <w:t>3-</w:t>
            </w:r>
            <w:r>
              <w:rPr>
                <w:spacing w:val="-5"/>
                <w:sz w:val="24"/>
              </w:rPr>
              <w:t>Ⅰ-</w:t>
            </w:r>
          </w:p>
          <w:p w:rsidR="007E6E83" w:rsidRDefault="007E6E83">
            <w:pPr>
              <w:pStyle w:val="TableParagraph"/>
              <w:spacing w:before="19" w:line="187" w:lineRule="auto"/>
              <w:ind w:left="109" w:right="243"/>
              <w:jc w:val="both"/>
              <w:rPr>
                <w:sz w:val="24"/>
              </w:rPr>
            </w:pPr>
            <w:r>
              <w:rPr>
                <w:sz w:val="24"/>
              </w:rPr>
              <w:t>1</w:t>
            </w:r>
            <w:r>
              <w:rPr>
                <w:spacing w:val="-15"/>
                <w:sz w:val="24"/>
              </w:rPr>
              <w:t xml:space="preserve"> 能</w:t>
            </w:r>
            <w:r>
              <w:rPr>
                <w:spacing w:val="-6"/>
                <w:sz w:val="24"/>
              </w:rPr>
              <w:t>建立樂意閱讀閩南語文語句和短文的</w:t>
            </w:r>
            <w:r>
              <w:rPr>
                <w:spacing w:val="-10"/>
                <w:sz w:val="24"/>
              </w:rPr>
              <w:t>興</w:t>
            </w:r>
          </w:p>
          <w:p w:rsidR="007E6E83" w:rsidRDefault="007E6E83">
            <w:pPr>
              <w:pStyle w:val="TableParagraph"/>
              <w:spacing w:line="217" w:lineRule="exact"/>
              <w:ind w:left="109"/>
              <w:rPr>
                <w:sz w:val="24"/>
              </w:rPr>
            </w:pPr>
            <w:r>
              <w:rPr>
                <w:spacing w:val="-5"/>
                <w:sz w:val="24"/>
              </w:rPr>
              <w:t>趣。</w:t>
            </w:r>
          </w:p>
        </w:tc>
        <w:tc>
          <w:tcPr>
            <w:tcW w:w="847" w:type="dxa"/>
          </w:tcPr>
          <w:p w:rsidR="007E6E83" w:rsidRDefault="007E6E83">
            <w:pPr>
              <w:pStyle w:val="TableParagraph"/>
              <w:rPr>
                <w:rFonts w:ascii="Times New Roman"/>
              </w:rPr>
            </w:pPr>
          </w:p>
        </w:tc>
        <w:tc>
          <w:tcPr>
            <w:tcW w:w="1269" w:type="dxa"/>
          </w:tcPr>
          <w:p w:rsidR="007E6E83" w:rsidRDefault="007E6E83">
            <w:pPr>
              <w:pStyle w:val="TableParagraph"/>
              <w:rPr>
                <w:rFonts w:ascii="Times New Roman"/>
              </w:rPr>
            </w:pPr>
          </w:p>
        </w:tc>
        <w:tc>
          <w:tcPr>
            <w:tcW w:w="4104" w:type="dxa"/>
          </w:tcPr>
          <w:p w:rsidR="007E6E83" w:rsidRDefault="007E6E83">
            <w:pPr>
              <w:pStyle w:val="TableParagraph"/>
              <w:spacing w:before="12"/>
              <w:ind w:left="110"/>
              <w:rPr>
                <w:sz w:val="24"/>
              </w:rPr>
            </w:pPr>
            <w:r>
              <w:rPr>
                <w:spacing w:val="-1"/>
                <w:sz w:val="24"/>
              </w:rPr>
              <w:t>頭圓尾直，六跤四翼。</w:t>
            </w:r>
          </w:p>
          <w:p w:rsidR="007E6E83" w:rsidRDefault="007E6E83" w:rsidP="007E6E83">
            <w:pPr>
              <w:pStyle w:val="TableParagraph"/>
              <w:numPr>
                <w:ilvl w:val="0"/>
                <w:numId w:val="95"/>
              </w:numPr>
              <w:tabs>
                <w:tab w:val="left" w:pos="350"/>
              </w:tabs>
              <w:spacing w:before="52" w:line="280" w:lineRule="auto"/>
              <w:ind w:right="141" w:firstLine="0"/>
              <w:rPr>
                <w:sz w:val="24"/>
              </w:rPr>
            </w:pPr>
            <w:r>
              <w:rPr>
                <w:spacing w:val="-2"/>
                <w:sz w:val="24"/>
              </w:rPr>
              <w:t>教師引導學生本課所教的昆蟲，牠們的外型有什麼特色？請學生說出 來，並用動作表達。</w:t>
            </w:r>
          </w:p>
          <w:p w:rsidR="007E6E83" w:rsidRDefault="007E6E83" w:rsidP="007E6E83">
            <w:pPr>
              <w:pStyle w:val="TableParagraph"/>
              <w:numPr>
                <w:ilvl w:val="0"/>
                <w:numId w:val="95"/>
              </w:numPr>
              <w:tabs>
                <w:tab w:val="left" w:pos="350"/>
              </w:tabs>
              <w:spacing w:before="1" w:line="280" w:lineRule="auto"/>
              <w:ind w:right="141" w:firstLine="0"/>
              <w:rPr>
                <w:sz w:val="24"/>
              </w:rPr>
            </w:pPr>
            <w:r>
              <w:rPr>
                <w:spacing w:val="-2"/>
                <w:sz w:val="24"/>
              </w:rPr>
              <w:t>教師領讀本句謎語，請學生複誦兩</w:t>
            </w:r>
            <w:r>
              <w:rPr>
                <w:spacing w:val="-6"/>
                <w:sz w:val="24"/>
              </w:rPr>
              <w:t>遍。</w:t>
            </w:r>
          </w:p>
          <w:p w:rsidR="007E6E83" w:rsidRDefault="007E6E83" w:rsidP="007E6E83">
            <w:pPr>
              <w:pStyle w:val="TableParagraph"/>
              <w:numPr>
                <w:ilvl w:val="0"/>
                <w:numId w:val="95"/>
              </w:numPr>
              <w:tabs>
                <w:tab w:val="left" w:pos="350"/>
              </w:tabs>
              <w:spacing w:before="1" w:line="280" w:lineRule="auto"/>
              <w:ind w:right="141" w:firstLine="0"/>
              <w:rPr>
                <w:sz w:val="24"/>
              </w:rPr>
            </w:pPr>
            <w:r>
              <w:rPr>
                <w:spacing w:val="-2"/>
                <w:sz w:val="24"/>
              </w:rPr>
              <w:t>教師解說語詞「翼」、「跤」的意</w:t>
            </w:r>
            <w:r>
              <w:rPr>
                <w:spacing w:val="-6"/>
                <w:sz w:val="24"/>
              </w:rPr>
              <w:t>思。</w:t>
            </w:r>
          </w:p>
          <w:p w:rsidR="007E6E83" w:rsidRDefault="007E6E83" w:rsidP="007E6E83">
            <w:pPr>
              <w:pStyle w:val="TableParagraph"/>
              <w:numPr>
                <w:ilvl w:val="0"/>
                <w:numId w:val="95"/>
              </w:numPr>
              <w:tabs>
                <w:tab w:val="left" w:pos="350"/>
              </w:tabs>
              <w:spacing w:line="187" w:lineRule="auto"/>
              <w:ind w:right="141" w:firstLine="0"/>
              <w:rPr>
                <w:sz w:val="24"/>
              </w:rPr>
            </w:pPr>
            <w:r>
              <w:rPr>
                <w:spacing w:val="-2"/>
                <w:w w:val="105"/>
                <w:sz w:val="24"/>
              </w:rPr>
              <w:t>教師引導學生，一步一步做出謎 語裡的部位和特色。</w:t>
            </w:r>
          </w:p>
        </w:tc>
        <w:tc>
          <w:tcPr>
            <w:tcW w:w="844" w:type="dxa"/>
          </w:tcPr>
          <w:p w:rsidR="007E6E83" w:rsidRDefault="007E6E83">
            <w:pPr>
              <w:pStyle w:val="TableParagraph"/>
              <w:rPr>
                <w:rFonts w:ascii="Times New Roman"/>
              </w:rPr>
            </w:pP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r w:rsidR="007E6E83">
        <w:trPr>
          <w:trHeight w:val="1682"/>
        </w:trPr>
        <w:tc>
          <w:tcPr>
            <w:tcW w:w="456" w:type="dxa"/>
          </w:tcPr>
          <w:p w:rsidR="007E6E83" w:rsidRDefault="007E6E83">
            <w:pPr>
              <w:pStyle w:val="TableParagraph"/>
              <w:spacing w:before="4" w:line="204" w:lineRule="auto"/>
              <w:ind w:left="107" w:right="96"/>
              <w:jc w:val="both"/>
              <w:rPr>
                <w:sz w:val="24"/>
              </w:rPr>
            </w:pPr>
            <w:r>
              <w:rPr>
                <w:spacing w:val="-10"/>
                <w:sz w:val="24"/>
              </w:rPr>
              <w:t>第七週</w:t>
            </w:r>
          </w:p>
        </w:tc>
        <w:tc>
          <w:tcPr>
            <w:tcW w:w="816" w:type="dxa"/>
          </w:tcPr>
          <w:p w:rsidR="007E6E83" w:rsidRDefault="007E6E83">
            <w:pPr>
              <w:pStyle w:val="TableParagraph"/>
              <w:spacing w:before="12" w:line="280" w:lineRule="auto"/>
              <w:ind w:left="148" w:right="175"/>
              <w:jc w:val="both"/>
              <w:rPr>
                <w:sz w:val="24"/>
              </w:rPr>
            </w:pPr>
            <w:r>
              <w:rPr>
                <w:spacing w:val="-94"/>
                <w:w w:val="115"/>
                <w:sz w:val="24"/>
              </w:rPr>
              <w:t>第一</w:t>
            </w:r>
            <w:r>
              <w:rPr>
                <w:spacing w:val="-6"/>
                <w:sz w:val="24"/>
              </w:rPr>
              <w:t>單元</w:t>
            </w:r>
            <w:r>
              <w:rPr>
                <w:spacing w:val="-5"/>
                <w:sz w:val="24"/>
              </w:rPr>
              <w:t>彩色</w:t>
            </w:r>
          </w:p>
        </w:tc>
        <w:tc>
          <w:tcPr>
            <w:tcW w:w="566" w:type="dxa"/>
          </w:tcPr>
          <w:p w:rsidR="007E6E83" w:rsidRDefault="007E6E83">
            <w:pPr>
              <w:pStyle w:val="TableParagraph"/>
              <w:spacing w:line="259" w:lineRule="exact"/>
              <w:rPr>
                <w:sz w:val="24"/>
              </w:rPr>
            </w:pPr>
            <w:r>
              <w:rPr>
                <w:spacing w:val="-10"/>
                <w:sz w:val="24"/>
              </w:rPr>
              <w:t>1</w:t>
            </w:r>
          </w:p>
        </w:tc>
        <w:tc>
          <w:tcPr>
            <w:tcW w:w="2577" w:type="dxa"/>
          </w:tcPr>
          <w:p w:rsidR="007E6E83" w:rsidRDefault="007E6E83">
            <w:pPr>
              <w:pStyle w:val="TableParagraph"/>
              <w:spacing w:before="12" w:line="280" w:lineRule="auto"/>
              <w:ind w:right="296"/>
              <w:jc w:val="both"/>
              <w:rPr>
                <w:sz w:val="24"/>
              </w:rPr>
            </w:pPr>
            <w:r>
              <w:rPr>
                <w:sz w:val="24"/>
              </w:rPr>
              <w:t>閩-E-A1</w:t>
            </w:r>
            <w:r>
              <w:rPr>
                <w:spacing w:val="-6"/>
                <w:sz w:val="24"/>
              </w:rPr>
              <w:t xml:space="preserve"> 認識閩南語</w:t>
            </w:r>
            <w:r>
              <w:rPr>
                <w:spacing w:val="-2"/>
                <w:sz w:val="24"/>
              </w:rPr>
              <w:t>文對個人生活的重要性，並能主動學習，</w:t>
            </w:r>
          </w:p>
        </w:tc>
        <w:tc>
          <w:tcPr>
            <w:tcW w:w="845" w:type="dxa"/>
          </w:tcPr>
          <w:p w:rsidR="007E6E83" w:rsidRDefault="007E6E83">
            <w:pPr>
              <w:pStyle w:val="TableParagraph"/>
              <w:spacing w:before="12"/>
              <w:ind w:left="109"/>
              <w:rPr>
                <w:sz w:val="24"/>
              </w:rPr>
            </w:pPr>
            <w:r>
              <w:rPr>
                <w:sz w:val="24"/>
              </w:rPr>
              <w:t>1-</w:t>
            </w:r>
            <w:r>
              <w:rPr>
                <w:spacing w:val="-5"/>
                <w:sz w:val="24"/>
              </w:rPr>
              <w:t>Ⅰ-</w:t>
            </w:r>
          </w:p>
          <w:p w:rsidR="007E6E83" w:rsidRDefault="007E6E83">
            <w:pPr>
              <w:pStyle w:val="TableParagraph"/>
              <w:spacing w:before="53" w:line="280" w:lineRule="auto"/>
              <w:ind w:left="109" w:right="243"/>
              <w:jc w:val="both"/>
              <w:rPr>
                <w:sz w:val="24"/>
              </w:rPr>
            </w:pPr>
            <w:r>
              <w:rPr>
                <w:sz w:val="24"/>
              </w:rPr>
              <w:t>2</w:t>
            </w:r>
            <w:r>
              <w:rPr>
                <w:spacing w:val="-15"/>
                <w:sz w:val="24"/>
              </w:rPr>
              <w:t xml:space="preserve"> 能</w:t>
            </w:r>
            <w:r>
              <w:rPr>
                <w:spacing w:val="-6"/>
                <w:sz w:val="24"/>
              </w:rPr>
              <w:t>聽懂</w:t>
            </w:r>
            <w:r>
              <w:rPr>
                <w:spacing w:val="-5"/>
                <w:sz w:val="24"/>
              </w:rPr>
              <w:t>日常</w:t>
            </w:r>
          </w:p>
        </w:tc>
        <w:tc>
          <w:tcPr>
            <w:tcW w:w="847" w:type="dxa"/>
          </w:tcPr>
          <w:p w:rsidR="007E6E83" w:rsidRDefault="007E6E83">
            <w:pPr>
              <w:pStyle w:val="TableParagraph"/>
              <w:spacing w:before="12"/>
              <w:ind w:left="109"/>
              <w:rPr>
                <w:sz w:val="24"/>
              </w:rPr>
            </w:pPr>
            <w:r>
              <w:rPr>
                <w:spacing w:val="-4"/>
                <w:sz w:val="24"/>
              </w:rPr>
              <w:t>◎Ab-</w:t>
            </w:r>
          </w:p>
          <w:p w:rsidR="007E6E83" w:rsidRDefault="007E6E83">
            <w:pPr>
              <w:pStyle w:val="TableParagraph"/>
              <w:spacing w:before="53" w:line="280" w:lineRule="auto"/>
              <w:ind w:left="109" w:right="245"/>
              <w:rPr>
                <w:sz w:val="24"/>
              </w:rPr>
            </w:pPr>
            <w:r>
              <w:rPr>
                <w:spacing w:val="-4"/>
                <w:sz w:val="24"/>
              </w:rPr>
              <w:t>Ⅰ-1</w:t>
            </w:r>
            <w:r>
              <w:rPr>
                <w:spacing w:val="-5"/>
                <w:sz w:val="24"/>
              </w:rPr>
              <w:t>語詞</w:t>
            </w:r>
          </w:p>
        </w:tc>
        <w:tc>
          <w:tcPr>
            <w:tcW w:w="1269" w:type="dxa"/>
          </w:tcPr>
          <w:p w:rsidR="007E6E83" w:rsidRDefault="007E6E83">
            <w:pPr>
              <w:pStyle w:val="TableParagraph"/>
              <w:spacing w:before="12" w:line="280" w:lineRule="auto"/>
              <w:ind w:left="109" w:right="187"/>
              <w:jc w:val="both"/>
              <w:rPr>
                <w:sz w:val="24"/>
              </w:rPr>
            </w:pPr>
            <w:r>
              <w:rPr>
                <w:spacing w:val="-2"/>
                <w:sz w:val="24"/>
              </w:rPr>
              <w:t>1.熟練鬥</w:t>
            </w:r>
            <w:r>
              <w:rPr>
                <w:spacing w:val="-4"/>
                <w:sz w:val="24"/>
              </w:rPr>
              <w:t>陣聽故事的文意與語詞。</w:t>
            </w:r>
          </w:p>
        </w:tc>
        <w:tc>
          <w:tcPr>
            <w:tcW w:w="4104" w:type="dxa"/>
          </w:tcPr>
          <w:p w:rsidR="007E6E83" w:rsidRDefault="007E6E83">
            <w:pPr>
              <w:pStyle w:val="TableParagraph"/>
              <w:spacing w:before="12" w:line="280" w:lineRule="auto"/>
              <w:ind w:left="110" w:right="1821"/>
              <w:rPr>
                <w:sz w:val="24"/>
              </w:rPr>
            </w:pPr>
            <w:r>
              <w:rPr>
                <w:spacing w:val="-2"/>
                <w:w w:val="105"/>
                <w:sz w:val="24"/>
              </w:rPr>
              <w:t>第一單元彩色的世</w:t>
            </w:r>
            <w:r>
              <w:rPr>
                <w:spacing w:val="-145"/>
                <w:w w:val="105"/>
                <w:sz w:val="24"/>
              </w:rPr>
              <w:t>界</w:t>
            </w:r>
            <w:r>
              <w:rPr>
                <w:spacing w:val="-2"/>
                <w:w w:val="105"/>
                <w:sz w:val="24"/>
              </w:rPr>
              <w:t>單元活動一</w:t>
            </w:r>
          </w:p>
          <w:p w:rsidR="007E6E83" w:rsidRDefault="007E6E83">
            <w:pPr>
              <w:pStyle w:val="TableParagraph"/>
              <w:spacing w:before="1"/>
              <w:ind w:left="110"/>
              <w:rPr>
                <w:sz w:val="24"/>
              </w:rPr>
            </w:pPr>
            <w:r>
              <w:rPr>
                <w:spacing w:val="-2"/>
                <w:w w:val="105"/>
                <w:sz w:val="24"/>
              </w:rPr>
              <w:t>活動一：練武功１</w:t>
            </w:r>
          </w:p>
        </w:tc>
        <w:tc>
          <w:tcPr>
            <w:tcW w:w="844" w:type="dxa"/>
          </w:tcPr>
          <w:p w:rsidR="007E6E83" w:rsidRDefault="007E6E83">
            <w:pPr>
              <w:pStyle w:val="TableParagraph"/>
              <w:spacing w:before="12" w:line="280" w:lineRule="auto"/>
              <w:ind w:left="110" w:right="241"/>
              <w:jc w:val="both"/>
              <w:rPr>
                <w:sz w:val="24"/>
              </w:rPr>
            </w:pPr>
            <w:r>
              <w:rPr>
                <w:spacing w:val="-6"/>
                <w:sz w:val="24"/>
              </w:rPr>
              <w:t>討論活動</w:t>
            </w:r>
            <w:r>
              <w:rPr>
                <w:spacing w:val="-5"/>
                <w:sz w:val="24"/>
              </w:rPr>
              <w:t>口語</w:t>
            </w:r>
          </w:p>
          <w:p w:rsidR="007E6E83" w:rsidRDefault="007E6E83">
            <w:pPr>
              <w:pStyle w:val="TableParagraph"/>
              <w:spacing w:line="300" w:lineRule="exact"/>
              <w:ind w:left="110" w:right="241"/>
              <w:rPr>
                <w:sz w:val="24"/>
              </w:rPr>
            </w:pPr>
            <w:r>
              <w:rPr>
                <w:spacing w:val="-6"/>
                <w:sz w:val="24"/>
              </w:rPr>
              <w:t>評量</w:t>
            </w:r>
            <w:r>
              <w:rPr>
                <w:spacing w:val="-5"/>
                <w:sz w:val="24"/>
              </w:rPr>
              <w:t>紙筆</w:t>
            </w:r>
          </w:p>
        </w:tc>
        <w:tc>
          <w:tcPr>
            <w:tcW w:w="2412" w:type="dxa"/>
          </w:tcPr>
          <w:p w:rsidR="007E6E83" w:rsidRDefault="007E6E83">
            <w:pPr>
              <w:pStyle w:val="TableParagraph"/>
              <w:spacing w:before="12" w:line="280" w:lineRule="auto"/>
              <w:ind w:left="112" w:right="127"/>
              <w:rPr>
                <w:sz w:val="24"/>
              </w:rPr>
            </w:pPr>
            <w:r>
              <w:rPr>
                <w:spacing w:val="-2"/>
                <w:sz w:val="24"/>
              </w:rPr>
              <w:t xml:space="preserve">【閱讀素養教育】 </w:t>
            </w:r>
            <w:r>
              <w:rPr>
                <w:spacing w:val="-7"/>
                <w:sz w:val="24"/>
              </w:rPr>
              <w:t xml:space="preserve">閱 </w:t>
            </w:r>
            <w:r>
              <w:rPr>
                <w:sz w:val="24"/>
              </w:rPr>
              <w:t>E11 低年級：能</w:t>
            </w:r>
            <w:r>
              <w:rPr>
                <w:spacing w:val="-2"/>
                <w:sz w:val="24"/>
              </w:rPr>
              <w:t>在一般生活情境中</w:t>
            </w:r>
            <w:r>
              <w:rPr>
                <w:spacing w:val="-145"/>
                <w:sz w:val="24"/>
              </w:rPr>
              <w:t>，</w:t>
            </w:r>
          </w:p>
        </w:tc>
        <w:tc>
          <w:tcPr>
            <w:tcW w:w="650"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2577"/>
        <w:gridCol w:w="845"/>
        <w:gridCol w:w="847"/>
        <w:gridCol w:w="1269"/>
        <w:gridCol w:w="4104"/>
        <w:gridCol w:w="844"/>
        <w:gridCol w:w="2412"/>
        <w:gridCol w:w="650"/>
      </w:tblGrid>
      <w:tr w:rsidR="007E6E83">
        <w:trPr>
          <w:trHeight w:val="5520"/>
        </w:trPr>
        <w:tc>
          <w:tcPr>
            <w:tcW w:w="456" w:type="dxa"/>
          </w:tcPr>
          <w:p w:rsidR="007E6E83" w:rsidRDefault="007E6E83">
            <w:pPr>
              <w:pStyle w:val="TableParagraph"/>
              <w:rPr>
                <w:rFonts w:ascii="Times New Roman"/>
                <w:sz w:val="24"/>
              </w:rPr>
            </w:pPr>
          </w:p>
        </w:tc>
        <w:tc>
          <w:tcPr>
            <w:tcW w:w="816" w:type="dxa"/>
          </w:tcPr>
          <w:p w:rsidR="007E6E83" w:rsidRDefault="007E6E83">
            <w:pPr>
              <w:pStyle w:val="TableParagraph"/>
              <w:spacing w:before="12" w:line="280" w:lineRule="auto"/>
              <w:ind w:left="107" w:right="175" w:firstLine="40"/>
              <w:rPr>
                <w:sz w:val="24"/>
              </w:rPr>
            </w:pPr>
            <w:r>
              <w:rPr>
                <w:spacing w:val="-6"/>
                <w:sz w:val="24"/>
              </w:rPr>
              <w:t>的世</w:t>
            </w:r>
            <w:r>
              <w:rPr>
                <w:spacing w:val="-10"/>
                <w:sz w:val="24"/>
              </w:rPr>
              <w:t>界</w:t>
            </w:r>
          </w:p>
          <w:p w:rsidR="007E6E83" w:rsidRDefault="007E6E83">
            <w:pPr>
              <w:pStyle w:val="TableParagraph"/>
              <w:spacing w:line="187" w:lineRule="auto"/>
              <w:ind w:left="107" w:right="216"/>
              <w:jc w:val="both"/>
              <w:rPr>
                <w:sz w:val="24"/>
              </w:rPr>
            </w:pPr>
            <w:r>
              <w:rPr>
                <w:spacing w:val="-6"/>
                <w:sz w:val="24"/>
              </w:rPr>
              <w:t>單元活動</w:t>
            </w:r>
            <w:r>
              <w:rPr>
                <w:spacing w:val="-10"/>
                <w:sz w:val="24"/>
              </w:rPr>
              <w:t>一</w:t>
            </w:r>
          </w:p>
        </w:tc>
        <w:tc>
          <w:tcPr>
            <w:tcW w:w="566" w:type="dxa"/>
          </w:tcPr>
          <w:p w:rsidR="007E6E83" w:rsidRDefault="007E6E83">
            <w:pPr>
              <w:pStyle w:val="TableParagraph"/>
              <w:rPr>
                <w:rFonts w:ascii="Times New Roman"/>
                <w:sz w:val="24"/>
              </w:rPr>
            </w:pPr>
          </w:p>
        </w:tc>
        <w:tc>
          <w:tcPr>
            <w:tcW w:w="2577" w:type="dxa"/>
          </w:tcPr>
          <w:p w:rsidR="007E6E83" w:rsidRDefault="007E6E83">
            <w:pPr>
              <w:pStyle w:val="TableParagraph"/>
              <w:spacing w:before="12" w:line="280" w:lineRule="auto"/>
              <w:ind w:right="296"/>
              <w:rPr>
                <w:sz w:val="24"/>
              </w:rPr>
            </w:pPr>
            <w:r>
              <w:rPr>
                <w:spacing w:val="-2"/>
                <w:sz w:val="24"/>
              </w:rPr>
              <w:t>進而建立學習閩南語文的能力。</w:t>
            </w:r>
          </w:p>
          <w:p w:rsidR="007E6E83" w:rsidRDefault="007E6E83">
            <w:pPr>
              <w:pStyle w:val="TableParagraph"/>
              <w:spacing w:line="187" w:lineRule="auto"/>
              <w:ind w:right="296"/>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tc>
        <w:tc>
          <w:tcPr>
            <w:tcW w:w="845" w:type="dxa"/>
          </w:tcPr>
          <w:p w:rsidR="007E6E83" w:rsidRDefault="007E6E83">
            <w:pPr>
              <w:pStyle w:val="TableParagraph"/>
              <w:spacing w:before="12" w:line="280" w:lineRule="auto"/>
              <w:ind w:left="109" w:right="243"/>
              <w:jc w:val="both"/>
              <w:rPr>
                <w:sz w:val="24"/>
              </w:rPr>
            </w:pPr>
            <w:r>
              <w:rPr>
                <w:spacing w:val="-6"/>
                <w:sz w:val="24"/>
              </w:rPr>
              <w:t>生活中閩南語語句並掌握重</w:t>
            </w:r>
            <w:r>
              <w:rPr>
                <w:spacing w:val="-5"/>
                <w:sz w:val="24"/>
              </w:rPr>
              <w:t>點。</w:t>
            </w:r>
          </w:p>
          <w:p w:rsidR="007E6E83" w:rsidRDefault="007E6E83">
            <w:pPr>
              <w:pStyle w:val="TableParagraph"/>
              <w:spacing w:line="216" w:lineRule="exact"/>
              <w:ind w:left="109"/>
              <w:rPr>
                <w:sz w:val="24"/>
              </w:rPr>
            </w:pPr>
            <w:r>
              <w:rPr>
                <w:sz w:val="24"/>
              </w:rPr>
              <w:t>3-</w:t>
            </w:r>
            <w:r>
              <w:rPr>
                <w:spacing w:val="-5"/>
                <w:sz w:val="24"/>
              </w:rPr>
              <w:t>Ⅰ-</w:t>
            </w:r>
          </w:p>
          <w:p w:rsidR="007E6E83" w:rsidRDefault="007E6E83">
            <w:pPr>
              <w:pStyle w:val="TableParagraph"/>
              <w:spacing w:before="19" w:line="187" w:lineRule="auto"/>
              <w:ind w:left="109" w:right="243"/>
              <w:rPr>
                <w:sz w:val="24"/>
              </w:rPr>
            </w:pPr>
            <w:r>
              <w:rPr>
                <w:sz w:val="24"/>
              </w:rPr>
              <w:t>1</w:t>
            </w:r>
            <w:r>
              <w:rPr>
                <w:spacing w:val="-15"/>
                <w:sz w:val="24"/>
              </w:rPr>
              <w:t xml:space="preserve"> 能</w:t>
            </w:r>
            <w:r>
              <w:rPr>
                <w:spacing w:val="-6"/>
                <w:sz w:val="24"/>
              </w:rPr>
              <w:t>建立樂意閱讀閩南語文語句和短文的</w:t>
            </w:r>
            <w:r>
              <w:rPr>
                <w:spacing w:val="-10"/>
                <w:sz w:val="24"/>
              </w:rPr>
              <w:t xml:space="preserve">興 </w:t>
            </w:r>
            <w:r>
              <w:rPr>
                <w:spacing w:val="-6"/>
                <w:sz w:val="24"/>
              </w:rPr>
              <w:t>趣。</w:t>
            </w:r>
          </w:p>
        </w:tc>
        <w:tc>
          <w:tcPr>
            <w:tcW w:w="847" w:type="dxa"/>
          </w:tcPr>
          <w:p w:rsidR="007E6E83" w:rsidRDefault="007E6E83">
            <w:pPr>
              <w:pStyle w:val="TableParagraph"/>
              <w:spacing w:before="12" w:line="280" w:lineRule="auto"/>
              <w:ind w:left="109" w:right="245"/>
              <w:rPr>
                <w:sz w:val="24"/>
              </w:rPr>
            </w:pPr>
            <w:r>
              <w:rPr>
                <w:spacing w:val="-10"/>
                <w:sz w:val="24"/>
              </w:rPr>
              <w:t xml:space="preserve">運 </w:t>
            </w:r>
            <w:r>
              <w:rPr>
                <w:spacing w:val="-6"/>
                <w:sz w:val="24"/>
              </w:rPr>
              <w:t>用。</w:t>
            </w:r>
          </w:p>
          <w:p w:rsidR="007E6E83" w:rsidRDefault="007E6E83">
            <w:pPr>
              <w:pStyle w:val="TableParagraph"/>
              <w:ind w:left="109"/>
              <w:rPr>
                <w:sz w:val="24"/>
              </w:rPr>
            </w:pPr>
            <w:r>
              <w:rPr>
                <w:spacing w:val="-4"/>
                <w:sz w:val="24"/>
              </w:rPr>
              <w:t>◎Ab-</w:t>
            </w:r>
          </w:p>
          <w:p w:rsidR="007E6E83" w:rsidRDefault="007E6E83">
            <w:pPr>
              <w:pStyle w:val="TableParagraph"/>
              <w:spacing w:before="53" w:line="280" w:lineRule="auto"/>
              <w:ind w:left="109" w:right="245"/>
              <w:rPr>
                <w:sz w:val="24"/>
              </w:rPr>
            </w:pPr>
            <w:r>
              <w:rPr>
                <w:spacing w:val="-4"/>
                <w:sz w:val="24"/>
              </w:rPr>
              <w:t>Ⅰ-2</w:t>
            </w:r>
            <w:r>
              <w:rPr>
                <w:spacing w:val="-6"/>
                <w:sz w:val="24"/>
              </w:rPr>
              <w:t>句型</w:t>
            </w:r>
            <w:r>
              <w:rPr>
                <w:spacing w:val="-10"/>
                <w:sz w:val="24"/>
              </w:rPr>
              <w:t xml:space="preserve">運 </w:t>
            </w:r>
            <w:r>
              <w:rPr>
                <w:spacing w:val="-6"/>
                <w:sz w:val="24"/>
              </w:rPr>
              <w:t>用。</w:t>
            </w:r>
          </w:p>
          <w:p w:rsidR="007E6E83" w:rsidRDefault="007E6E83">
            <w:pPr>
              <w:pStyle w:val="TableParagraph"/>
              <w:spacing w:before="1"/>
              <w:ind w:left="109"/>
              <w:rPr>
                <w:sz w:val="24"/>
              </w:rPr>
            </w:pPr>
            <w:r>
              <w:rPr>
                <w:spacing w:val="-4"/>
                <w:sz w:val="24"/>
              </w:rPr>
              <w:t>◎Bg-</w:t>
            </w:r>
          </w:p>
          <w:p w:rsidR="007E6E83" w:rsidRDefault="007E6E83">
            <w:pPr>
              <w:pStyle w:val="TableParagraph"/>
              <w:spacing w:before="52" w:line="280" w:lineRule="auto"/>
              <w:ind w:left="109" w:right="245"/>
              <w:rPr>
                <w:sz w:val="24"/>
              </w:rPr>
            </w:pPr>
            <w:r>
              <w:rPr>
                <w:spacing w:val="-4"/>
                <w:sz w:val="24"/>
              </w:rPr>
              <w:t>Ⅰ-1</w:t>
            </w:r>
            <w:r>
              <w:rPr>
                <w:spacing w:val="-6"/>
                <w:sz w:val="24"/>
              </w:rPr>
              <w:t>生活</w:t>
            </w:r>
            <w:r>
              <w:rPr>
                <w:spacing w:val="-10"/>
                <w:sz w:val="24"/>
              </w:rPr>
              <w:t xml:space="preserve">應 </w:t>
            </w:r>
            <w:r>
              <w:rPr>
                <w:spacing w:val="-6"/>
                <w:sz w:val="24"/>
              </w:rPr>
              <w:t>對。</w:t>
            </w:r>
          </w:p>
          <w:p w:rsidR="007E6E83" w:rsidRDefault="007E6E83">
            <w:pPr>
              <w:pStyle w:val="TableParagraph"/>
              <w:spacing w:line="215" w:lineRule="exact"/>
              <w:ind w:left="109"/>
              <w:rPr>
                <w:sz w:val="24"/>
              </w:rPr>
            </w:pPr>
            <w:r>
              <w:rPr>
                <w:spacing w:val="-4"/>
                <w:sz w:val="24"/>
              </w:rPr>
              <w:t>◎Bg-</w:t>
            </w:r>
          </w:p>
          <w:p w:rsidR="007E6E83" w:rsidRDefault="007E6E83">
            <w:pPr>
              <w:pStyle w:val="TableParagraph"/>
              <w:spacing w:before="19" w:line="187" w:lineRule="auto"/>
              <w:ind w:left="109" w:right="245"/>
              <w:jc w:val="both"/>
              <w:rPr>
                <w:sz w:val="24"/>
              </w:rPr>
            </w:pPr>
            <w:r>
              <w:rPr>
                <w:spacing w:val="-4"/>
                <w:sz w:val="24"/>
              </w:rPr>
              <w:t>Ⅰ-2</w:t>
            </w:r>
            <w:r>
              <w:rPr>
                <w:spacing w:val="-6"/>
                <w:sz w:val="24"/>
              </w:rPr>
              <w:t>口語</w:t>
            </w:r>
            <w:r>
              <w:rPr>
                <w:spacing w:val="-10"/>
                <w:sz w:val="24"/>
              </w:rPr>
              <w:t>表</w:t>
            </w:r>
          </w:p>
          <w:p w:rsidR="007E6E83" w:rsidRDefault="007E6E83">
            <w:pPr>
              <w:pStyle w:val="TableParagraph"/>
              <w:spacing w:line="215" w:lineRule="exact"/>
              <w:ind w:left="109"/>
              <w:rPr>
                <w:sz w:val="24"/>
              </w:rPr>
            </w:pPr>
            <w:r>
              <w:rPr>
                <w:spacing w:val="-5"/>
                <w:sz w:val="24"/>
              </w:rPr>
              <w:t>達。</w:t>
            </w:r>
          </w:p>
        </w:tc>
        <w:tc>
          <w:tcPr>
            <w:tcW w:w="1269" w:type="dxa"/>
          </w:tcPr>
          <w:p w:rsidR="007E6E83" w:rsidRDefault="007E6E83" w:rsidP="007E6E83">
            <w:pPr>
              <w:pStyle w:val="TableParagraph"/>
              <w:numPr>
                <w:ilvl w:val="0"/>
                <w:numId w:val="94"/>
              </w:numPr>
              <w:tabs>
                <w:tab w:val="left" w:pos="349"/>
              </w:tabs>
              <w:spacing w:before="12" w:line="280" w:lineRule="auto"/>
              <w:ind w:right="187" w:firstLine="0"/>
              <w:jc w:val="both"/>
              <w:rPr>
                <w:sz w:val="24"/>
              </w:rPr>
            </w:pPr>
            <w:r>
              <w:rPr>
                <w:spacing w:val="-4"/>
                <w:sz w:val="24"/>
              </w:rPr>
              <w:t>熟練常見的顏色和昆蟲的閩南語說</w:t>
            </w:r>
            <w:r>
              <w:rPr>
                <w:spacing w:val="-6"/>
                <w:sz w:val="24"/>
              </w:rPr>
              <w:t>法。</w:t>
            </w:r>
          </w:p>
          <w:p w:rsidR="007E6E83" w:rsidRDefault="007E6E83" w:rsidP="007E6E83">
            <w:pPr>
              <w:pStyle w:val="TableParagraph"/>
              <w:numPr>
                <w:ilvl w:val="0"/>
                <w:numId w:val="94"/>
              </w:numPr>
              <w:tabs>
                <w:tab w:val="left" w:pos="349"/>
              </w:tabs>
              <w:spacing w:line="187" w:lineRule="auto"/>
              <w:ind w:right="187" w:firstLine="0"/>
              <w:rPr>
                <w:sz w:val="24"/>
              </w:rPr>
            </w:pPr>
            <w:r>
              <w:rPr>
                <w:spacing w:val="-4"/>
                <w:sz w:val="24"/>
              </w:rPr>
              <w:t xml:space="preserve">習慣用閩南語表達生活上的常用 </w:t>
            </w:r>
            <w:r>
              <w:rPr>
                <w:spacing w:val="-6"/>
                <w:sz w:val="24"/>
              </w:rPr>
              <w:t>句。</w:t>
            </w:r>
          </w:p>
        </w:tc>
        <w:tc>
          <w:tcPr>
            <w:tcW w:w="4104" w:type="dxa"/>
          </w:tcPr>
          <w:p w:rsidR="007E6E83" w:rsidRDefault="007E6E83" w:rsidP="007E6E83">
            <w:pPr>
              <w:pStyle w:val="TableParagraph"/>
              <w:numPr>
                <w:ilvl w:val="0"/>
                <w:numId w:val="93"/>
              </w:numPr>
              <w:tabs>
                <w:tab w:val="left" w:pos="350"/>
              </w:tabs>
              <w:spacing w:before="12" w:line="280" w:lineRule="auto"/>
              <w:ind w:right="141" w:firstLine="0"/>
              <w:rPr>
                <w:sz w:val="24"/>
              </w:rPr>
            </w:pPr>
            <w:r>
              <w:rPr>
                <w:spacing w:val="-2"/>
                <w:sz w:val="24"/>
              </w:rPr>
              <w:t>教師說明題旨，引導學生了解本單元物品與顏色有哪些。</w:t>
            </w:r>
          </w:p>
          <w:p w:rsidR="007E6E83" w:rsidRDefault="007E6E83" w:rsidP="007E6E83">
            <w:pPr>
              <w:pStyle w:val="TableParagraph"/>
              <w:numPr>
                <w:ilvl w:val="0"/>
                <w:numId w:val="93"/>
              </w:numPr>
              <w:tabs>
                <w:tab w:val="left" w:pos="350"/>
              </w:tabs>
              <w:spacing w:line="280" w:lineRule="auto"/>
              <w:ind w:right="141" w:firstLine="0"/>
              <w:jc w:val="both"/>
              <w:rPr>
                <w:sz w:val="24"/>
              </w:rPr>
            </w:pPr>
            <w:r>
              <w:rPr>
                <w:spacing w:val="-2"/>
                <w:sz w:val="24"/>
              </w:rPr>
              <w:t>進行教學遊戲「天生一對」隨機</w:t>
            </w:r>
            <w:r>
              <w:rPr>
                <w:spacing w:val="-142"/>
                <w:sz w:val="24"/>
              </w:rPr>
              <w:t>造</w:t>
            </w:r>
            <w:r>
              <w:rPr>
                <w:spacing w:val="-2"/>
                <w:sz w:val="24"/>
              </w:rPr>
              <w:t>句，如說到的語詞與顏色和實際不符也無妨，只要通順即可。</w:t>
            </w:r>
          </w:p>
          <w:p w:rsidR="007E6E83" w:rsidRDefault="007E6E83">
            <w:pPr>
              <w:pStyle w:val="TableParagraph"/>
              <w:spacing w:before="1"/>
              <w:ind w:left="110"/>
              <w:rPr>
                <w:sz w:val="24"/>
              </w:rPr>
            </w:pPr>
            <w:r>
              <w:rPr>
                <w:spacing w:val="-1"/>
                <w:sz w:val="24"/>
              </w:rPr>
              <w:t>活動二：鬥陣聽故事１</w:t>
            </w:r>
          </w:p>
          <w:p w:rsidR="007E6E83" w:rsidRDefault="007E6E83" w:rsidP="007E6E83">
            <w:pPr>
              <w:pStyle w:val="TableParagraph"/>
              <w:numPr>
                <w:ilvl w:val="0"/>
                <w:numId w:val="92"/>
              </w:numPr>
              <w:tabs>
                <w:tab w:val="left" w:pos="350"/>
              </w:tabs>
              <w:spacing w:before="53" w:line="280" w:lineRule="auto"/>
              <w:ind w:right="141" w:firstLine="0"/>
              <w:jc w:val="both"/>
              <w:rPr>
                <w:sz w:val="24"/>
              </w:rPr>
            </w:pPr>
            <w:r>
              <w:rPr>
                <w:spacing w:val="-2"/>
                <w:sz w:val="24"/>
              </w:rPr>
              <w:t>學生以組為單位，如班級未分組則</w:t>
            </w:r>
            <w:r>
              <w:rPr>
                <w:spacing w:val="-2"/>
                <w:w w:val="105"/>
                <w:sz w:val="24"/>
              </w:rPr>
              <w:t>以座位前後四人為一組，一起討論 探索插圖內容。</w:t>
            </w:r>
          </w:p>
          <w:p w:rsidR="007E6E83" w:rsidRDefault="007E6E83" w:rsidP="007E6E83">
            <w:pPr>
              <w:pStyle w:val="TableParagraph"/>
              <w:numPr>
                <w:ilvl w:val="0"/>
                <w:numId w:val="92"/>
              </w:numPr>
              <w:tabs>
                <w:tab w:val="left" w:pos="350"/>
              </w:tabs>
              <w:spacing w:before="1" w:line="280" w:lineRule="auto"/>
              <w:ind w:right="141" w:firstLine="0"/>
              <w:rPr>
                <w:sz w:val="24"/>
              </w:rPr>
            </w:pPr>
            <w:r>
              <w:rPr>
                <w:spacing w:val="-2"/>
                <w:sz w:val="24"/>
              </w:rPr>
              <w:t>各組派一名人員發表他們剛才所</w:t>
            </w:r>
            <w:r>
              <w:rPr>
                <w:spacing w:val="-142"/>
                <w:sz w:val="24"/>
              </w:rPr>
              <w:t>討</w:t>
            </w:r>
            <w:r>
              <w:rPr>
                <w:spacing w:val="-2"/>
                <w:sz w:val="24"/>
              </w:rPr>
              <w:t>論出來所看到的故事內容。</w:t>
            </w:r>
          </w:p>
          <w:p w:rsidR="007E6E83" w:rsidRDefault="007E6E83" w:rsidP="007E6E83">
            <w:pPr>
              <w:pStyle w:val="TableParagraph"/>
              <w:numPr>
                <w:ilvl w:val="0"/>
                <w:numId w:val="92"/>
              </w:numPr>
              <w:tabs>
                <w:tab w:val="left" w:pos="350"/>
              </w:tabs>
              <w:spacing w:line="280" w:lineRule="auto"/>
              <w:ind w:right="381" w:firstLine="0"/>
              <w:rPr>
                <w:sz w:val="24"/>
              </w:rPr>
            </w:pPr>
            <w:r>
              <w:rPr>
                <w:spacing w:val="-2"/>
                <w:sz w:val="24"/>
              </w:rPr>
              <w:t>播放教學媒體，徵請學生上臺翻</w:t>
            </w:r>
            <w:r>
              <w:rPr>
                <w:spacing w:val="-6"/>
                <w:sz w:val="24"/>
              </w:rPr>
              <w:t>譯。</w:t>
            </w:r>
          </w:p>
          <w:p w:rsidR="007E6E83" w:rsidRDefault="007E6E83" w:rsidP="007E6E83">
            <w:pPr>
              <w:pStyle w:val="TableParagraph"/>
              <w:numPr>
                <w:ilvl w:val="0"/>
                <w:numId w:val="92"/>
              </w:numPr>
              <w:tabs>
                <w:tab w:val="left" w:pos="350"/>
              </w:tabs>
              <w:spacing w:line="248" w:lineRule="exact"/>
              <w:ind w:left="350" w:hanging="240"/>
              <w:rPr>
                <w:sz w:val="24"/>
              </w:rPr>
            </w:pPr>
            <w:r>
              <w:rPr>
                <w:spacing w:val="-1"/>
                <w:sz w:val="24"/>
              </w:rPr>
              <w:t>教師再做精確的故事內容解說。</w:t>
            </w:r>
          </w:p>
        </w:tc>
        <w:tc>
          <w:tcPr>
            <w:tcW w:w="844" w:type="dxa"/>
          </w:tcPr>
          <w:p w:rsidR="007E6E83" w:rsidRDefault="007E6E83">
            <w:pPr>
              <w:pStyle w:val="TableParagraph"/>
              <w:spacing w:line="259" w:lineRule="exact"/>
              <w:ind w:left="110"/>
              <w:rPr>
                <w:sz w:val="24"/>
              </w:rPr>
            </w:pPr>
            <w:r>
              <w:rPr>
                <w:spacing w:val="-5"/>
                <w:sz w:val="24"/>
              </w:rPr>
              <w:t>測驗</w:t>
            </w:r>
          </w:p>
        </w:tc>
        <w:tc>
          <w:tcPr>
            <w:tcW w:w="2412" w:type="dxa"/>
          </w:tcPr>
          <w:p w:rsidR="007E6E83" w:rsidRDefault="007E6E83">
            <w:pPr>
              <w:pStyle w:val="TableParagraph"/>
              <w:spacing w:before="12" w:line="280" w:lineRule="auto"/>
              <w:ind w:left="112" w:right="127"/>
              <w:rPr>
                <w:sz w:val="24"/>
              </w:rPr>
            </w:pPr>
            <w:r>
              <w:rPr>
                <w:spacing w:val="-2"/>
                <w:sz w:val="24"/>
              </w:rPr>
              <w:t>懂得運用文本習得的知識解決問題。</w:t>
            </w:r>
          </w:p>
          <w:p w:rsidR="007E6E83" w:rsidRDefault="007E6E83">
            <w:pPr>
              <w:pStyle w:val="TableParagraph"/>
              <w:ind w:left="112"/>
              <w:rPr>
                <w:sz w:val="24"/>
              </w:rPr>
            </w:pPr>
            <w:r>
              <w:rPr>
                <w:spacing w:val="-2"/>
                <w:sz w:val="24"/>
              </w:rPr>
              <w:t>【戶外教育】</w:t>
            </w:r>
          </w:p>
          <w:p w:rsidR="007E6E83" w:rsidRDefault="007E6E83">
            <w:pPr>
              <w:pStyle w:val="TableParagraph"/>
              <w:spacing w:before="53" w:line="280" w:lineRule="auto"/>
              <w:ind w:left="112" w:right="127"/>
              <w:rPr>
                <w:sz w:val="24"/>
              </w:rPr>
            </w:pPr>
            <w:r>
              <w:rPr>
                <w:spacing w:val="-27"/>
                <w:sz w:val="24"/>
              </w:rPr>
              <w:t xml:space="preserve">戶 </w:t>
            </w:r>
            <w:r>
              <w:rPr>
                <w:sz w:val="24"/>
              </w:rPr>
              <w:t>E3 善用五官的感</w:t>
            </w:r>
            <w:r>
              <w:rPr>
                <w:spacing w:val="-2"/>
                <w:sz w:val="24"/>
              </w:rPr>
              <w:t>知，培養眼、耳、 鼻、舌、觸覺及心靈對環境感受的能力。</w:t>
            </w:r>
          </w:p>
          <w:p w:rsidR="007E6E83" w:rsidRDefault="007E6E83">
            <w:pPr>
              <w:pStyle w:val="TableParagraph"/>
              <w:spacing w:before="1" w:line="304" w:lineRule="exact"/>
              <w:ind w:left="112"/>
              <w:rPr>
                <w:sz w:val="24"/>
              </w:rPr>
            </w:pPr>
            <w:r>
              <w:rPr>
                <w:spacing w:val="-2"/>
                <w:sz w:val="24"/>
              </w:rPr>
              <w:t>【品德教育】</w:t>
            </w:r>
          </w:p>
          <w:p w:rsidR="007E6E83" w:rsidRDefault="007E6E83">
            <w:pPr>
              <w:pStyle w:val="TableParagraph"/>
              <w:spacing w:line="304" w:lineRule="exact"/>
              <w:ind w:left="112"/>
              <w:rPr>
                <w:sz w:val="24"/>
              </w:rPr>
            </w:pPr>
            <w:r>
              <w:rPr>
                <w:spacing w:val="-30"/>
                <w:sz w:val="24"/>
              </w:rPr>
              <w:t xml:space="preserve">品 </w:t>
            </w:r>
            <w:r>
              <w:rPr>
                <w:sz w:val="24"/>
              </w:rPr>
              <w:t>EJU1</w:t>
            </w:r>
            <w:r>
              <w:rPr>
                <w:spacing w:val="-2"/>
                <w:sz w:val="24"/>
              </w:rPr>
              <w:t xml:space="preserve"> 尊重生命。</w:t>
            </w:r>
          </w:p>
        </w:tc>
        <w:tc>
          <w:tcPr>
            <w:tcW w:w="650" w:type="dxa"/>
          </w:tcPr>
          <w:p w:rsidR="007E6E83" w:rsidRDefault="007E6E83">
            <w:pPr>
              <w:pStyle w:val="TableParagraph"/>
              <w:rPr>
                <w:rFonts w:ascii="Times New Roman"/>
                <w:sz w:val="24"/>
              </w:rPr>
            </w:pPr>
          </w:p>
        </w:tc>
      </w:tr>
      <w:tr w:rsidR="007E6E83">
        <w:trPr>
          <w:trHeight w:val="4082"/>
        </w:trPr>
        <w:tc>
          <w:tcPr>
            <w:tcW w:w="456" w:type="dxa"/>
          </w:tcPr>
          <w:p w:rsidR="007E6E83" w:rsidRDefault="007E6E83">
            <w:pPr>
              <w:pStyle w:val="TableParagraph"/>
              <w:spacing w:before="4" w:line="204" w:lineRule="auto"/>
              <w:ind w:left="107" w:right="96"/>
              <w:jc w:val="both"/>
              <w:rPr>
                <w:sz w:val="24"/>
              </w:rPr>
            </w:pPr>
            <w:r>
              <w:rPr>
                <w:spacing w:val="-10"/>
                <w:sz w:val="24"/>
              </w:rPr>
              <w:t>第八週</w:t>
            </w:r>
          </w:p>
        </w:tc>
        <w:tc>
          <w:tcPr>
            <w:tcW w:w="816" w:type="dxa"/>
          </w:tcPr>
          <w:p w:rsidR="007E6E83" w:rsidRDefault="007E6E83">
            <w:pPr>
              <w:pStyle w:val="TableParagraph"/>
              <w:spacing w:before="11" w:line="280" w:lineRule="auto"/>
              <w:ind w:left="148" w:right="175"/>
              <w:jc w:val="both"/>
              <w:rPr>
                <w:sz w:val="24"/>
              </w:rPr>
            </w:pPr>
            <w:r>
              <w:rPr>
                <w:spacing w:val="-6"/>
                <w:sz w:val="24"/>
              </w:rPr>
              <w:t>第二單元</w:t>
            </w:r>
            <w:r>
              <w:rPr>
                <w:spacing w:val="-5"/>
                <w:sz w:val="24"/>
              </w:rPr>
              <w:t>講時</w:t>
            </w:r>
          </w:p>
          <w:p w:rsidR="007E6E83" w:rsidRDefault="007E6E83">
            <w:pPr>
              <w:pStyle w:val="TableParagraph"/>
              <w:spacing w:before="6" w:line="235" w:lineRule="auto"/>
              <w:ind w:left="107" w:right="216" w:firstLine="40"/>
              <w:rPr>
                <w:sz w:val="24"/>
              </w:rPr>
            </w:pPr>
            <w:r>
              <w:rPr>
                <w:spacing w:val="-10"/>
                <w:sz w:val="24"/>
              </w:rPr>
              <w:t>間</w:t>
            </w:r>
            <w:r>
              <w:rPr>
                <w:spacing w:val="-5"/>
                <w:sz w:val="24"/>
              </w:rPr>
              <w:t>第三</w:t>
            </w:r>
          </w:p>
          <w:p w:rsidR="007E6E83" w:rsidRDefault="007E6E83">
            <w:pPr>
              <w:pStyle w:val="TableParagraph"/>
              <w:spacing w:line="187" w:lineRule="auto"/>
              <w:ind w:left="107" w:right="216"/>
              <w:jc w:val="both"/>
              <w:rPr>
                <w:sz w:val="24"/>
              </w:rPr>
            </w:pPr>
            <w:r>
              <w:rPr>
                <w:spacing w:val="-6"/>
                <w:sz w:val="24"/>
              </w:rPr>
              <w:t>課規工笑</w:t>
            </w:r>
            <w:r>
              <w:rPr>
                <w:spacing w:val="-5"/>
                <w:sz w:val="24"/>
              </w:rPr>
              <w:t>微微</w:t>
            </w:r>
          </w:p>
        </w:tc>
        <w:tc>
          <w:tcPr>
            <w:tcW w:w="566" w:type="dxa"/>
          </w:tcPr>
          <w:p w:rsidR="007E6E83" w:rsidRDefault="007E6E83">
            <w:pPr>
              <w:pStyle w:val="TableParagraph"/>
              <w:spacing w:line="259" w:lineRule="exact"/>
              <w:rPr>
                <w:sz w:val="24"/>
              </w:rPr>
            </w:pPr>
            <w:r>
              <w:rPr>
                <w:spacing w:val="-10"/>
                <w:sz w:val="24"/>
              </w:rPr>
              <w:t>1</w:t>
            </w:r>
          </w:p>
        </w:tc>
        <w:tc>
          <w:tcPr>
            <w:tcW w:w="2577" w:type="dxa"/>
          </w:tcPr>
          <w:p w:rsidR="007E6E83" w:rsidRDefault="007E6E83">
            <w:pPr>
              <w:pStyle w:val="TableParagraph"/>
              <w:spacing w:before="11" w:line="280" w:lineRule="auto"/>
              <w:ind w:right="296"/>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p w:rsidR="007E6E83" w:rsidRDefault="007E6E83">
            <w:pPr>
              <w:pStyle w:val="TableParagraph"/>
              <w:spacing w:line="187" w:lineRule="auto"/>
              <w:ind w:right="296"/>
              <w:rPr>
                <w:sz w:val="24"/>
              </w:rPr>
            </w:pPr>
            <w:r>
              <w:rPr>
                <w:sz w:val="24"/>
              </w:rPr>
              <w:t>閩-E-C1</w:t>
            </w:r>
            <w:r>
              <w:rPr>
                <w:spacing w:val="-6"/>
                <w:sz w:val="24"/>
              </w:rPr>
              <w:t xml:space="preserve"> 具備透過閩</w:t>
            </w:r>
            <w:r>
              <w:rPr>
                <w:spacing w:val="-2"/>
                <w:sz w:val="24"/>
              </w:rPr>
              <w:t>南語文的學習，增進與人友善相處的能 力，並能參與家庭、學校、社區的各類活動，培養責任感，落實生活美德與公民意</w:t>
            </w:r>
          </w:p>
          <w:p w:rsidR="007E6E83" w:rsidRDefault="007E6E83">
            <w:pPr>
              <w:pStyle w:val="TableParagraph"/>
              <w:spacing w:line="219" w:lineRule="exact"/>
              <w:rPr>
                <w:sz w:val="24"/>
              </w:rPr>
            </w:pPr>
            <w:r>
              <w:rPr>
                <w:spacing w:val="-5"/>
                <w:sz w:val="24"/>
              </w:rPr>
              <w:t>識。</w:t>
            </w:r>
          </w:p>
        </w:tc>
        <w:tc>
          <w:tcPr>
            <w:tcW w:w="845" w:type="dxa"/>
          </w:tcPr>
          <w:p w:rsidR="007E6E83" w:rsidRDefault="007E6E83">
            <w:pPr>
              <w:pStyle w:val="TableParagraph"/>
              <w:spacing w:before="11"/>
              <w:ind w:left="109"/>
              <w:rPr>
                <w:sz w:val="24"/>
              </w:rPr>
            </w:pPr>
            <w:r>
              <w:rPr>
                <w:sz w:val="24"/>
              </w:rPr>
              <w:t>1-</w:t>
            </w:r>
            <w:r>
              <w:rPr>
                <w:spacing w:val="-5"/>
                <w:sz w:val="24"/>
              </w:rPr>
              <w:t>Ⅰ-</w:t>
            </w:r>
          </w:p>
          <w:p w:rsidR="007E6E83" w:rsidRDefault="007E6E83">
            <w:pPr>
              <w:pStyle w:val="TableParagraph"/>
              <w:spacing w:before="53" w:line="280" w:lineRule="auto"/>
              <w:ind w:left="109" w:right="243"/>
              <w:jc w:val="both"/>
              <w:rPr>
                <w:sz w:val="24"/>
              </w:rPr>
            </w:pPr>
            <w:r>
              <w:rPr>
                <w:sz w:val="24"/>
              </w:rPr>
              <w:t>3</w:t>
            </w:r>
            <w:r>
              <w:rPr>
                <w:spacing w:val="-15"/>
                <w:sz w:val="24"/>
              </w:rPr>
              <w:t xml:space="preserve"> 能</w:t>
            </w:r>
            <w:r>
              <w:rPr>
                <w:spacing w:val="-6"/>
                <w:sz w:val="24"/>
              </w:rPr>
              <w:t>聽懂所學的閩南語文課文主題、內容</w:t>
            </w:r>
            <w:r>
              <w:rPr>
                <w:spacing w:val="-5"/>
                <w:sz w:val="24"/>
              </w:rPr>
              <w:t>並掌</w:t>
            </w:r>
          </w:p>
        </w:tc>
        <w:tc>
          <w:tcPr>
            <w:tcW w:w="847" w:type="dxa"/>
          </w:tcPr>
          <w:p w:rsidR="007E6E83" w:rsidRDefault="007E6E83">
            <w:pPr>
              <w:pStyle w:val="TableParagraph"/>
              <w:spacing w:before="11"/>
              <w:ind w:left="109"/>
              <w:rPr>
                <w:sz w:val="24"/>
              </w:rPr>
            </w:pPr>
            <w:r>
              <w:rPr>
                <w:spacing w:val="-5"/>
                <w:sz w:val="24"/>
              </w:rPr>
              <w:t>Aa-</w:t>
            </w:r>
          </w:p>
          <w:p w:rsidR="007E6E83" w:rsidRDefault="007E6E83">
            <w:pPr>
              <w:pStyle w:val="TableParagraph"/>
              <w:spacing w:before="53" w:line="280" w:lineRule="auto"/>
              <w:ind w:left="109" w:right="245"/>
              <w:rPr>
                <w:sz w:val="24"/>
              </w:rPr>
            </w:pPr>
            <w:r>
              <w:rPr>
                <w:spacing w:val="-4"/>
                <w:sz w:val="24"/>
              </w:rPr>
              <w:t>Ⅰ-1</w:t>
            </w:r>
            <w:r>
              <w:rPr>
                <w:spacing w:val="-6"/>
                <w:sz w:val="24"/>
              </w:rPr>
              <w:t>文字</w:t>
            </w:r>
            <w:r>
              <w:rPr>
                <w:spacing w:val="-10"/>
                <w:sz w:val="24"/>
              </w:rPr>
              <w:t xml:space="preserve">認 </w:t>
            </w:r>
            <w:r>
              <w:rPr>
                <w:spacing w:val="-6"/>
                <w:sz w:val="24"/>
              </w:rPr>
              <w:t>讀。</w:t>
            </w:r>
          </w:p>
          <w:p w:rsidR="007E6E83" w:rsidRDefault="007E6E83">
            <w:pPr>
              <w:pStyle w:val="TableParagraph"/>
              <w:spacing w:before="1"/>
              <w:ind w:left="109"/>
              <w:rPr>
                <w:sz w:val="24"/>
              </w:rPr>
            </w:pPr>
            <w:r>
              <w:rPr>
                <w:spacing w:val="-4"/>
                <w:sz w:val="24"/>
              </w:rPr>
              <w:t>◎Ab-</w:t>
            </w:r>
          </w:p>
          <w:p w:rsidR="007E6E83" w:rsidRDefault="007E6E83">
            <w:pPr>
              <w:pStyle w:val="TableParagraph"/>
              <w:spacing w:before="53" w:line="280" w:lineRule="auto"/>
              <w:ind w:left="109" w:right="245"/>
              <w:rPr>
                <w:sz w:val="24"/>
              </w:rPr>
            </w:pPr>
            <w:r>
              <w:rPr>
                <w:spacing w:val="-4"/>
                <w:sz w:val="24"/>
              </w:rPr>
              <w:t>Ⅰ-1</w:t>
            </w:r>
            <w:r>
              <w:rPr>
                <w:spacing w:val="-6"/>
                <w:sz w:val="24"/>
              </w:rPr>
              <w:t>語詞</w:t>
            </w:r>
            <w:r>
              <w:rPr>
                <w:spacing w:val="-10"/>
                <w:sz w:val="24"/>
              </w:rPr>
              <w:t xml:space="preserve">運 </w:t>
            </w:r>
            <w:r>
              <w:rPr>
                <w:spacing w:val="-6"/>
                <w:sz w:val="24"/>
              </w:rPr>
              <w:t>用。</w:t>
            </w:r>
          </w:p>
        </w:tc>
        <w:tc>
          <w:tcPr>
            <w:tcW w:w="1269" w:type="dxa"/>
          </w:tcPr>
          <w:p w:rsidR="007E6E83" w:rsidRDefault="007E6E83" w:rsidP="007E6E83">
            <w:pPr>
              <w:pStyle w:val="TableParagraph"/>
              <w:numPr>
                <w:ilvl w:val="0"/>
                <w:numId w:val="91"/>
              </w:numPr>
              <w:tabs>
                <w:tab w:val="left" w:pos="349"/>
              </w:tabs>
              <w:spacing w:before="11" w:line="280" w:lineRule="auto"/>
              <w:ind w:right="187" w:firstLine="0"/>
              <w:rPr>
                <w:sz w:val="24"/>
              </w:rPr>
            </w:pPr>
            <w:r>
              <w:rPr>
                <w:spacing w:val="-4"/>
                <w:sz w:val="24"/>
              </w:rPr>
              <w:t>能聽懂課文主 旨、文意並掌握重</w:t>
            </w:r>
            <w:r>
              <w:rPr>
                <w:spacing w:val="-6"/>
                <w:sz w:val="24"/>
              </w:rPr>
              <w:t>點。</w:t>
            </w:r>
          </w:p>
          <w:p w:rsidR="007E6E83" w:rsidRDefault="007E6E83" w:rsidP="007E6E83">
            <w:pPr>
              <w:pStyle w:val="TableParagraph"/>
              <w:numPr>
                <w:ilvl w:val="0"/>
                <w:numId w:val="91"/>
              </w:numPr>
              <w:tabs>
                <w:tab w:val="left" w:pos="349"/>
              </w:tabs>
              <w:spacing w:before="2" w:line="280" w:lineRule="auto"/>
              <w:ind w:right="187" w:firstLine="0"/>
              <w:rPr>
                <w:sz w:val="24"/>
              </w:rPr>
            </w:pPr>
            <w:r>
              <w:rPr>
                <w:spacing w:val="-4"/>
                <w:sz w:val="24"/>
              </w:rPr>
              <w:t xml:space="preserve">能正確用閩南語朗讀課 </w:t>
            </w:r>
            <w:r>
              <w:rPr>
                <w:spacing w:val="-6"/>
                <w:sz w:val="24"/>
              </w:rPr>
              <w:t>文。</w:t>
            </w:r>
          </w:p>
          <w:p w:rsidR="007E6E83" w:rsidRDefault="007E6E83" w:rsidP="007E6E83">
            <w:pPr>
              <w:pStyle w:val="TableParagraph"/>
              <w:numPr>
                <w:ilvl w:val="0"/>
                <w:numId w:val="91"/>
              </w:numPr>
              <w:tabs>
                <w:tab w:val="left" w:pos="349"/>
              </w:tabs>
              <w:spacing w:line="187" w:lineRule="auto"/>
              <w:ind w:right="187" w:firstLine="0"/>
              <w:jc w:val="both"/>
              <w:rPr>
                <w:sz w:val="24"/>
              </w:rPr>
            </w:pPr>
            <w:r>
              <w:rPr>
                <w:spacing w:val="-4"/>
                <w:sz w:val="24"/>
              </w:rPr>
              <w:t>能建立樂意閱讀閩南語語</w:t>
            </w:r>
          </w:p>
        </w:tc>
        <w:tc>
          <w:tcPr>
            <w:tcW w:w="4104" w:type="dxa"/>
          </w:tcPr>
          <w:p w:rsidR="007E6E83" w:rsidRDefault="007E6E83">
            <w:pPr>
              <w:pStyle w:val="TableParagraph"/>
              <w:spacing w:before="11" w:line="280" w:lineRule="auto"/>
              <w:ind w:left="110" w:right="2061"/>
              <w:rPr>
                <w:sz w:val="24"/>
              </w:rPr>
            </w:pPr>
            <w:r>
              <w:rPr>
                <w:spacing w:val="-2"/>
                <w:sz w:val="24"/>
              </w:rPr>
              <w:t>第二單元講時間 第三課規工笑微微</w:t>
            </w:r>
          </w:p>
          <w:p w:rsidR="007E6E83" w:rsidRDefault="007E6E83" w:rsidP="007E6E83">
            <w:pPr>
              <w:pStyle w:val="TableParagraph"/>
              <w:numPr>
                <w:ilvl w:val="0"/>
                <w:numId w:val="90"/>
              </w:numPr>
              <w:tabs>
                <w:tab w:val="left" w:pos="350"/>
              </w:tabs>
              <w:spacing w:before="1" w:line="280" w:lineRule="auto"/>
              <w:ind w:right="141" w:firstLine="0"/>
              <w:rPr>
                <w:sz w:val="24"/>
              </w:rPr>
            </w:pPr>
            <w:r>
              <w:rPr>
                <w:spacing w:val="-2"/>
                <w:sz w:val="24"/>
              </w:rPr>
              <w:t>教師請每組學生依序報數，循環報</w:t>
            </w:r>
            <w:r>
              <w:rPr>
                <w:spacing w:val="-7"/>
                <w:sz w:val="24"/>
              </w:rPr>
              <w:t xml:space="preserve">數 </w:t>
            </w:r>
            <w:r>
              <w:rPr>
                <w:sz w:val="24"/>
              </w:rPr>
              <w:t>1</w:t>
            </w:r>
            <w:r>
              <w:rPr>
                <w:spacing w:val="-10"/>
                <w:sz w:val="24"/>
              </w:rPr>
              <w:t xml:space="preserve"> 至 </w:t>
            </w:r>
            <w:r>
              <w:rPr>
                <w:sz w:val="24"/>
              </w:rPr>
              <w:t>60，複習數字。</w:t>
            </w:r>
          </w:p>
          <w:p w:rsidR="007E6E83" w:rsidRDefault="007E6E83" w:rsidP="007E6E83">
            <w:pPr>
              <w:pStyle w:val="TableParagraph"/>
              <w:numPr>
                <w:ilvl w:val="0"/>
                <w:numId w:val="90"/>
              </w:numPr>
              <w:tabs>
                <w:tab w:val="left" w:pos="350"/>
              </w:tabs>
              <w:spacing w:before="1" w:line="280" w:lineRule="auto"/>
              <w:ind w:right="141" w:firstLine="0"/>
              <w:rPr>
                <w:sz w:val="24"/>
              </w:rPr>
            </w:pPr>
            <w:r>
              <w:rPr>
                <w:spacing w:val="-2"/>
                <w:sz w:val="24"/>
              </w:rPr>
              <w:t>教師再請學生依各組人數報數，請學生記住個人序號備用。</w:t>
            </w:r>
          </w:p>
          <w:p w:rsidR="007E6E83" w:rsidRDefault="007E6E83" w:rsidP="007E6E83">
            <w:pPr>
              <w:pStyle w:val="TableParagraph"/>
              <w:numPr>
                <w:ilvl w:val="0"/>
                <w:numId w:val="90"/>
              </w:numPr>
              <w:tabs>
                <w:tab w:val="left" w:pos="350"/>
              </w:tabs>
              <w:spacing w:line="280" w:lineRule="auto"/>
              <w:ind w:right="141" w:firstLine="0"/>
              <w:rPr>
                <w:sz w:val="24"/>
              </w:rPr>
            </w:pPr>
            <w:r>
              <w:rPr>
                <w:spacing w:val="-2"/>
                <w:sz w:val="24"/>
              </w:rPr>
              <w:t>教師播放課文音檔，請學生手指課本配合逐字對應並跟念。</w:t>
            </w:r>
          </w:p>
          <w:p w:rsidR="007E6E83" w:rsidRDefault="007E6E83" w:rsidP="007E6E83">
            <w:pPr>
              <w:pStyle w:val="TableParagraph"/>
              <w:numPr>
                <w:ilvl w:val="0"/>
                <w:numId w:val="90"/>
              </w:numPr>
              <w:tabs>
                <w:tab w:val="left" w:pos="350"/>
              </w:tabs>
              <w:spacing w:line="187" w:lineRule="auto"/>
              <w:ind w:right="141" w:firstLine="0"/>
              <w:rPr>
                <w:sz w:val="24"/>
              </w:rPr>
            </w:pPr>
            <w:r>
              <w:rPr>
                <w:spacing w:val="-2"/>
                <w:sz w:val="24"/>
              </w:rPr>
              <w:t>教師逐句範念，學生跟念，透過提問，確認句意、語詞。</w:t>
            </w:r>
          </w:p>
        </w:tc>
        <w:tc>
          <w:tcPr>
            <w:tcW w:w="844" w:type="dxa"/>
          </w:tcPr>
          <w:p w:rsidR="007E6E83" w:rsidRDefault="007E6E83">
            <w:pPr>
              <w:pStyle w:val="TableParagraph"/>
              <w:spacing w:before="4" w:line="187" w:lineRule="auto"/>
              <w:ind w:left="110" w:right="241"/>
              <w:rPr>
                <w:sz w:val="24"/>
              </w:rPr>
            </w:pPr>
            <w:r>
              <w:rPr>
                <w:spacing w:val="-6"/>
                <w:sz w:val="24"/>
              </w:rPr>
              <w:t>口語</w:t>
            </w:r>
            <w:r>
              <w:rPr>
                <w:spacing w:val="-5"/>
                <w:sz w:val="24"/>
              </w:rPr>
              <w:t>評量</w:t>
            </w:r>
          </w:p>
        </w:tc>
        <w:tc>
          <w:tcPr>
            <w:tcW w:w="2412" w:type="dxa"/>
          </w:tcPr>
          <w:p w:rsidR="007E6E83" w:rsidRDefault="007E6E83">
            <w:pPr>
              <w:pStyle w:val="TableParagraph"/>
              <w:spacing w:before="11"/>
              <w:ind w:left="112"/>
              <w:rPr>
                <w:sz w:val="24"/>
              </w:rPr>
            </w:pPr>
            <w:r>
              <w:rPr>
                <w:spacing w:val="-2"/>
                <w:sz w:val="24"/>
              </w:rPr>
              <w:t>【家庭教育】</w:t>
            </w:r>
          </w:p>
          <w:p w:rsidR="007E6E83" w:rsidRDefault="007E6E83">
            <w:pPr>
              <w:pStyle w:val="TableParagraph"/>
              <w:spacing w:before="53" w:line="280" w:lineRule="auto"/>
              <w:ind w:left="112" w:right="307"/>
              <w:rPr>
                <w:sz w:val="24"/>
              </w:rPr>
            </w:pPr>
            <w:r>
              <w:rPr>
                <w:spacing w:val="-30"/>
                <w:sz w:val="24"/>
              </w:rPr>
              <w:t xml:space="preserve">家 </w:t>
            </w:r>
            <w:r>
              <w:rPr>
                <w:sz w:val="24"/>
              </w:rPr>
              <w:t>E12</w:t>
            </w:r>
            <w:r>
              <w:rPr>
                <w:spacing w:val="-6"/>
                <w:sz w:val="24"/>
              </w:rPr>
              <w:t xml:space="preserve"> 規劃個人與</w:t>
            </w:r>
            <w:r>
              <w:rPr>
                <w:spacing w:val="-2"/>
                <w:sz w:val="24"/>
              </w:rPr>
              <w:t>家庭的生活作息。</w:t>
            </w:r>
          </w:p>
          <w:p w:rsidR="007E6E83" w:rsidRDefault="007E6E83">
            <w:pPr>
              <w:pStyle w:val="TableParagraph"/>
              <w:spacing w:before="1" w:line="304" w:lineRule="exact"/>
              <w:ind w:left="112"/>
              <w:rPr>
                <w:sz w:val="24"/>
              </w:rPr>
            </w:pPr>
            <w:r>
              <w:rPr>
                <w:spacing w:val="-2"/>
                <w:sz w:val="24"/>
              </w:rPr>
              <w:t>【品德教育】</w:t>
            </w:r>
          </w:p>
          <w:p w:rsidR="007E6E83" w:rsidRDefault="007E6E83">
            <w:pPr>
              <w:pStyle w:val="TableParagraph"/>
              <w:spacing w:before="49" w:line="187" w:lineRule="auto"/>
              <w:ind w:left="112" w:right="187"/>
              <w:rPr>
                <w:sz w:val="24"/>
              </w:rPr>
            </w:pPr>
            <w:r>
              <w:rPr>
                <w:spacing w:val="-30"/>
                <w:sz w:val="24"/>
              </w:rPr>
              <w:t xml:space="preserve">品 </w:t>
            </w:r>
            <w:r>
              <w:rPr>
                <w:sz w:val="24"/>
              </w:rPr>
              <w:t>E3</w:t>
            </w:r>
            <w:r>
              <w:rPr>
                <w:spacing w:val="-6"/>
                <w:sz w:val="24"/>
              </w:rPr>
              <w:t xml:space="preserve"> 溝通合作與和</w:t>
            </w:r>
            <w:r>
              <w:rPr>
                <w:spacing w:val="-2"/>
                <w:sz w:val="24"/>
              </w:rPr>
              <w:t>諧人際關係。</w:t>
            </w:r>
          </w:p>
        </w:tc>
        <w:tc>
          <w:tcPr>
            <w:tcW w:w="650" w:type="dxa"/>
          </w:tcPr>
          <w:p w:rsidR="007E6E83" w:rsidRDefault="007E6E83">
            <w:pPr>
              <w:pStyle w:val="TableParagraph"/>
              <w:rPr>
                <w:rFonts w:ascii="Times New Roman"/>
                <w:sz w:val="24"/>
              </w:rPr>
            </w:pPr>
          </w:p>
        </w:tc>
      </w:tr>
    </w:tbl>
    <w:p w:rsidR="007E6E83" w:rsidRDefault="007E6E83">
      <w:pPr>
        <w:pStyle w:val="TableParagraph"/>
        <w:rPr>
          <w:rFonts w:ascii="Times New Roman"/>
          <w:sz w:val="24"/>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2577"/>
        <w:gridCol w:w="845"/>
        <w:gridCol w:w="847"/>
        <w:gridCol w:w="1269"/>
        <w:gridCol w:w="4104"/>
        <w:gridCol w:w="844"/>
        <w:gridCol w:w="2412"/>
        <w:gridCol w:w="650"/>
      </w:tblGrid>
      <w:tr w:rsidR="007E6E83">
        <w:trPr>
          <w:trHeight w:val="9481"/>
        </w:trPr>
        <w:tc>
          <w:tcPr>
            <w:tcW w:w="456" w:type="dxa"/>
          </w:tcPr>
          <w:p w:rsidR="007E6E83" w:rsidRDefault="007E6E83">
            <w:pPr>
              <w:pStyle w:val="TableParagraph"/>
              <w:rPr>
                <w:rFonts w:ascii="Times New Roman"/>
              </w:rPr>
            </w:pPr>
          </w:p>
        </w:tc>
        <w:tc>
          <w:tcPr>
            <w:tcW w:w="816" w:type="dxa"/>
          </w:tcPr>
          <w:p w:rsidR="007E6E83" w:rsidRDefault="007E6E83">
            <w:pPr>
              <w:pStyle w:val="TableParagraph"/>
              <w:rPr>
                <w:rFonts w:ascii="Times New Roman"/>
              </w:rPr>
            </w:pPr>
          </w:p>
        </w:tc>
        <w:tc>
          <w:tcPr>
            <w:tcW w:w="566" w:type="dxa"/>
          </w:tcPr>
          <w:p w:rsidR="007E6E83" w:rsidRDefault="007E6E83">
            <w:pPr>
              <w:pStyle w:val="TableParagraph"/>
              <w:rPr>
                <w:rFonts w:ascii="Times New Roman"/>
              </w:rPr>
            </w:pPr>
          </w:p>
        </w:tc>
        <w:tc>
          <w:tcPr>
            <w:tcW w:w="2577" w:type="dxa"/>
          </w:tcPr>
          <w:p w:rsidR="007E6E83" w:rsidRDefault="007E6E83">
            <w:pPr>
              <w:pStyle w:val="TableParagraph"/>
              <w:rPr>
                <w:rFonts w:ascii="Times New Roman"/>
              </w:rPr>
            </w:pPr>
          </w:p>
        </w:tc>
        <w:tc>
          <w:tcPr>
            <w:tcW w:w="845" w:type="dxa"/>
          </w:tcPr>
          <w:p w:rsidR="007E6E83" w:rsidRDefault="007E6E83">
            <w:pPr>
              <w:pStyle w:val="TableParagraph"/>
              <w:spacing w:before="12" w:line="280" w:lineRule="auto"/>
              <w:ind w:left="109" w:right="123"/>
              <w:jc w:val="both"/>
              <w:rPr>
                <w:sz w:val="24"/>
              </w:rPr>
            </w:pPr>
            <w:r>
              <w:rPr>
                <w:spacing w:val="-6"/>
                <w:sz w:val="24"/>
              </w:rPr>
              <w:t xml:space="preserve">握重點。 </w:t>
            </w:r>
            <w:r>
              <w:rPr>
                <w:sz w:val="24"/>
              </w:rPr>
              <w:t>2</w:t>
            </w:r>
            <w:r>
              <w:rPr>
                <w:spacing w:val="-4"/>
                <w:sz w:val="24"/>
              </w:rPr>
              <w:t>-Ⅰ-</w:t>
            </w:r>
          </w:p>
          <w:p w:rsidR="007E6E83" w:rsidRDefault="007E6E83">
            <w:pPr>
              <w:pStyle w:val="TableParagraph"/>
              <w:spacing w:before="1" w:line="280" w:lineRule="auto"/>
              <w:ind w:left="109" w:right="243"/>
              <w:rPr>
                <w:sz w:val="24"/>
              </w:rPr>
            </w:pPr>
            <w:r>
              <w:rPr>
                <w:sz w:val="24"/>
              </w:rPr>
              <w:t>3</w:t>
            </w:r>
            <w:r>
              <w:rPr>
                <w:spacing w:val="-15"/>
                <w:sz w:val="24"/>
              </w:rPr>
              <w:t xml:space="preserve"> 能</w:t>
            </w:r>
            <w:r>
              <w:rPr>
                <w:spacing w:val="-6"/>
                <w:sz w:val="24"/>
              </w:rPr>
              <w:t>正確朗讀所學的閩南語</w:t>
            </w:r>
            <w:r>
              <w:rPr>
                <w:spacing w:val="-10"/>
                <w:sz w:val="24"/>
              </w:rPr>
              <w:t xml:space="preserve">課 </w:t>
            </w:r>
            <w:r>
              <w:rPr>
                <w:spacing w:val="-6"/>
                <w:sz w:val="24"/>
              </w:rPr>
              <w:t>文。</w:t>
            </w:r>
          </w:p>
          <w:p w:rsidR="007E6E83" w:rsidRDefault="007E6E83">
            <w:pPr>
              <w:pStyle w:val="TableParagraph"/>
              <w:spacing w:before="2"/>
              <w:ind w:left="109"/>
              <w:rPr>
                <w:sz w:val="24"/>
              </w:rPr>
            </w:pPr>
            <w:r>
              <w:rPr>
                <w:sz w:val="24"/>
              </w:rPr>
              <w:t>3-</w:t>
            </w:r>
            <w:r>
              <w:rPr>
                <w:spacing w:val="-5"/>
                <w:sz w:val="24"/>
              </w:rPr>
              <w:t>Ⅰ-</w:t>
            </w:r>
          </w:p>
          <w:p w:rsidR="007E6E83" w:rsidRDefault="007E6E83">
            <w:pPr>
              <w:pStyle w:val="TableParagraph"/>
              <w:spacing w:before="52" w:line="280" w:lineRule="auto"/>
              <w:ind w:left="109" w:right="243"/>
              <w:rPr>
                <w:sz w:val="24"/>
              </w:rPr>
            </w:pPr>
            <w:r>
              <w:rPr>
                <w:sz w:val="24"/>
              </w:rPr>
              <w:t>1</w:t>
            </w:r>
            <w:r>
              <w:rPr>
                <w:spacing w:val="-15"/>
                <w:sz w:val="24"/>
              </w:rPr>
              <w:t xml:space="preserve"> 能</w:t>
            </w:r>
            <w:r>
              <w:rPr>
                <w:spacing w:val="-6"/>
                <w:sz w:val="24"/>
              </w:rPr>
              <w:t>建立樂意閱讀閩南語文語句和短文的</w:t>
            </w:r>
            <w:r>
              <w:rPr>
                <w:spacing w:val="-10"/>
                <w:sz w:val="24"/>
              </w:rPr>
              <w:t xml:space="preserve">興 </w:t>
            </w:r>
            <w:r>
              <w:rPr>
                <w:spacing w:val="-6"/>
                <w:sz w:val="24"/>
              </w:rPr>
              <w:t>趣。</w:t>
            </w:r>
          </w:p>
          <w:p w:rsidR="007E6E83" w:rsidRDefault="007E6E83">
            <w:pPr>
              <w:pStyle w:val="TableParagraph"/>
              <w:spacing w:line="217" w:lineRule="exact"/>
              <w:ind w:left="109"/>
              <w:rPr>
                <w:sz w:val="24"/>
              </w:rPr>
            </w:pPr>
            <w:r>
              <w:rPr>
                <w:sz w:val="24"/>
              </w:rPr>
              <w:t>4-</w:t>
            </w:r>
            <w:r>
              <w:rPr>
                <w:spacing w:val="-5"/>
                <w:sz w:val="24"/>
              </w:rPr>
              <w:t>Ⅰ-</w:t>
            </w:r>
          </w:p>
          <w:p w:rsidR="007E6E83" w:rsidRDefault="007E6E83">
            <w:pPr>
              <w:pStyle w:val="TableParagraph"/>
              <w:spacing w:before="20" w:line="187" w:lineRule="auto"/>
              <w:ind w:left="109" w:right="243"/>
              <w:jc w:val="both"/>
              <w:rPr>
                <w:sz w:val="24"/>
              </w:rPr>
            </w:pPr>
            <w:r>
              <w:rPr>
                <w:sz w:val="24"/>
              </w:rPr>
              <w:t>1</w:t>
            </w:r>
            <w:r>
              <w:rPr>
                <w:spacing w:val="-15"/>
                <w:sz w:val="24"/>
              </w:rPr>
              <w:t xml:space="preserve"> 能</w:t>
            </w:r>
            <w:r>
              <w:rPr>
                <w:spacing w:val="-6"/>
                <w:sz w:val="24"/>
              </w:rPr>
              <w:t>認識</w:t>
            </w:r>
            <w:r>
              <w:rPr>
                <w:spacing w:val="-5"/>
                <w:sz w:val="24"/>
              </w:rPr>
              <w:t>閩南</w:t>
            </w:r>
          </w:p>
          <w:p w:rsidR="007E6E83" w:rsidRDefault="007E6E83">
            <w:pPr>
              <w:pStyle w:val="TableParagraph"/>
              <w:spacing w:line="215" w:lineRule="exact"/>
              <w:ind w:left="109"/>
              <w:rPr>
                <w:sz w:val="24"/>
              </w:rPr>
            </w:pPr>
            <w:r>
              <w:rPr>
                <w:spacing w:val="-5"/>
                <w:sz w:val="24"/>
              </w:rPr>
              <w:t>語文</w:t>
            </w:r>
          </w:p>
        </w:tc>
        <w:tc>
          <w:tcPr>
            <w:tcW w:w="847" w:type="dxa"/>
          </w:tcPr>
          <w:p w:rsidR="007E6E83" w:rsidRDefault="007E6E83">
            <w:pPr>
              <w:pStyle w:val="TableParagraph"/>
              <w:spacing w:before="12"/>
              <w:ind w:left="109"/>
              <w:rPr>
                <w:sz w:val="24"/>
              </w:rPr>
            </w:pPr>
            <w:r>
              <w:rPr>
                <w:spacing w:val="-5"/>
                <w:sz w:val="24"/>
              </w:rPr>
              <w:t>Ac-</w:t>
            </w:r>
          </w:p>
          <w:p w:rsidR="007E6E83" w:rsidRDefault="007E6E83">
            <w:pPr>
              <w:pStyle w:val="TableParagraph"/>
              <w:spacing w:before="52" w:line="280" w:lineRule="auto"/>
              <w:ind w:left="109" w:right="245"/>
              <w:rPr>
                <w:sz w:val="24"/>
              </w:rPr>
            </w:pPr>
            <w:r>
              <w:rPr>
                <w:spacing w:val="-4"/>
                <w:sz w:val="24"/>
              </w:rPr>
              <w:t>Ⅰ-1</w:t>
            </w:r>
            <w:r>
              <w:rPr>
                <w:spacing w:val="-6"/>
                <w:sz w:val="24"/>
              </w:rPr>
              <w:t>兒歌</w:t>
            </w:r>
            <w:r>
              <w:rPr>
                <w:spacing w:val="-10"/>
                <w:sz w:val="24"/>
              </w:rPr>
              <w:t xml:space="preserve">念 </w:t>
            </w:r>
            <w:r>
              <w:rPr>
                <w:spacing w:val="-6"/>
                <w:sz w:val="24"/>
              </w:rPr>
              <w:t xml:space="preserve">謠。 </w:t>
            </w:r>
            <w:r>
              <w:rPr>
                <w:spacing w:val="-4"/>
                <w:sz w:val="24"/>
              </w:rPr>
              <w:t>Bb-</w:t>
            </w:r>
          </w:p>
          <w:p w:rsidR="007E6E83" w:rsidRDefault="007E6E83">
            <w:pPr>
              <w:pStyle w:val="TableParagraph"/>
              <w:spacing w:before="2" w:line="280" w:lineRule="auto"/>
              <w:ind w:left="109" w:right="245"/>
              <w:rPr>
                <w:sz w:val="24"/>
              </w:rPr>
            </w:pPr>
            <w:r>
              <w:rPr>
                <w:spacing w:val="-4"/>
                <w:sz w:val="24"/>
              </w:rPr>
              <w:t>Ⅰ-1</w:t>
            </w:r>
            <w:r>
              <w:rPr>
                <w:spacing w:val="-6"/>
                <w:sz w:val="24"/>
              </w:rPr>
              <w:t>家庭</w:t>
            </w:r>
            <w:r>
              <w:rPr>
                <w:spacing w:val="-10"/>
                <w:sz w:val="24"/>
              </w:rPr>
              <w:t xml:space="preserve">生 </w:t>
            </w:r>
            <w:r>
              <w:rPr>
                <w:spacing w:val="-6"/>
                <w:sz w:val="24"/>
              </w:rPr>
              <w:t xml:space="preserve">活。 </w:t>
            </w:r>
            <w:r>
              <w:rPr>
                <w:spacing w:val="-4"/>
                <w:sz w:val="24"/>
              </w:rPr>
              <w:t>Bb-</w:t>
            </w:r>
          </w:p>
          <w:p w:rsidR="007E6E83" w:rsidRDefault="007E6E83">
            <w:pPr>
              <w:pStyle w:val="TableParagraph"/>
              <w:spacing w:before="1" w:line="280" w:lineRule="auto"/>
              <w:ind w:left="109" w:right="245"/>
              <w:rPr>
                <w:sz w:val="24"/>
              </w:rPr>
            </w:pPr>
            <w:r>
              <w:rPr>
                <w:spacing w:val="-4"/>
                <w:sz w:val="24"/>
              </w:rPr>
              <w:t>Ⅰ-2</w:t>
            </w:r>
            <w:r>
              <w:rPr>
                <w:spacing w:val="-6"/>
                <w:sz w:val="24"/>
              </w:rPr>
              <w:t>學校</w:t>
            </w:r>
            <w:r>
              <w:rPr>
                <w:spacing w:val="-10"/>
                <w:sz w:val="24"/>
              </w:rPr>
              <w:t xml:space="preserve">生 </w:t>
            </w:r>
            <w:r>
              <w:rPr>
                <w:spacing w:val="-6"/>
                <w:sz w:val="24"/>
              </w:rPr>
              <w:t>活。</w:t>
            </w:r>
          </w:p>
          <w:p w:rsidR="007E6E83" w:rsidRDefault="007E6E83">
            <w:pPr>
              <w:pStyle w:val="TableParagraph"/>
              <w:spacing w:line="215" w:lineRule="exact"/>
              <w:ind w:left="109"/>
              <w:rPr>
                <w:sz w:val="24"/>
              </w:rPr>
            </w:pPr>
            <w:r>
              <w:rPr>
                <w:spacing w:val="-4"/>
                <w:sz w:val="24"/>
              </w:rPr>
              <w:t>◎Bg-</w:t>
            </w:r>
          </w:p>
          <w:p w:rsidR="007E6E83" w:rsidRDefault="007E6E83">
            <w:pPr>
              <w:pStyle w:val="TableParagraph"/>
              <w:spacing w:before="19" w:line="187" w:lineRule="auto"/>
              <w:ind w:left="109" w:right="245"/>
              <w:rPr>
                <w:sz w:val="24"/>
              </w:rPr>
            </w:pPr>
            <w:r>
              <w:rPr>
                <w:spacing w:val="-4"/>
                <w:sz w:val="24"/>
              </w:rPr>
              <w:t>Ⅰ-1</w:t>
            </w:r>
            <w:r>
              <w:rPr>
                <w:spacing w:val="-6"/>
                <w:sz w:val="24"/>
              </w:rPr>
              <w:t>生活</w:t>
            </w:r>
            <w:r>
              <w:rPr>
                <w:spacing w:val="-10"/>
                <w:sz w:val="24"/>
              </w:rPr>
              <w:t xml:space="preserve">應 </w:t>
            </w:r>
            <w:r>
              <w:rPr>
                <w:spacing w:val="-6"/>
                <w:sz w:val="24"/>
              </w:rPr>
              <w:t>對。</w:t>
            </w:r>
          </w:p>
        </w:tc>
        <w:tc>
          <w:tcPr>
            <w:tcW w:w="1269" w:type="dxa"/>
          </w:tcPr>
          <w:p w:rsidR="007E6E83" w:rsidRDefault="007E6E83">
            <w:pPr>
              <w:pStyle w:val="TableParagraph"/>
              <w:spacing w:before="4" w:line="187" w:lineRule="auto"/>
              <w:ind w:left="109" w:right="187"/>
              <w:rPr>
                <w:sz w:val="24"/>
              </w:rPr>
            </w:pPr>
            <w:r>
              <w:rPr>
                <w:spacing w:val="-4"/>
                <w:sz w:val="24"/>
              </w:rPr>
              <w:t>句和短文</w:t>
            </w:r>
            <w:r>
              <w:rPr>
                <w:spacing w:val="-3"/>
                <w:sz w:val="24"/>
              </w:rPr>
              <w:t>的興趣。</w:t>
            </w:r>
          </w:p>
        </w:tc>
        <w:tc>
          <w:tcPr>
            <w:tcW w:w="4104" w:type="dxa"/>
          </w:tcPr>
          <w:p w:rsidR="007E6E83" w:rsidRDefault="007E6E83">
            <w:pPr>
              <w:pStyle w:val="TableParagraph"/>
              <w:rPr>
                <w:rFonts w:ascii="Times New Roman"/>
              </w:rPr>
            </w:pPr>
          </w:p>
        </w:tc>
        <w:tc>
          <w:tcPr>
            <w:tcW w:w="844" w:type="dxa"/>
          </w:tcPr>
          <w:p w:rsidR="007E6E83" w:rsidRDefault="007E6E83">
            <w:pPr>
              <w:pStyle w:val="TableParagraph"/>
              <w:rPr>
                <w:rFonts w:ascii="Times New Roman"/>
              </w:rPr>
            </w:pP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2577"/>
        <w:gridCol w:w="845"/>
        <w:gridCol w:w="847"/>
        <w:gridCol w:w="1269"/>
        <w:gridCol w:w="4104"/>
        <w:gridCol w:w="844"/>
        <w:gridCol w:w="2412"/>
        <w:gridCol w:w="650"/>
      </w:tblGrid>
      <w:tr w:rsidR="007E6E83">
        <w:trPr>
          <w:trHeight w:val="720"/>
        </w:trPr>
        <w:tc>
          <w:tcPr>
            <w:tcW w:w="456" w:type="dxa"/>
          </w:tcPr>
          <w:p w:rsidR="007E6E83" w:rsidRDefault="007E6E83">
            <w:pPr>
              <w:pStyle w:val="TableParagraph"/>
              <w:rPr>
                <w:rFonts w:ascii="Times New Roman"/>
              </w:rPr>
            </w:pPr>
          </w:p>
        </w:tc>
        <w:tc>
          <w:tcPr>
            <w:tcW w:w="816" w:type="dxa"/>
          </w:tcPr>
          <w:p w:rsidR="007E6E83" w:rsidRDefault="007E6E83">
            <w:pPr>
              <w:pStyle w:val="TableParagraph"/>
              <w:rPr>
                <w:rFonts w:ascii="Times New Roman"/>
              </w:rPr>
            </w:pPr>
          </w:p>
        </w:tc>
        <w:tc>
          <w:tcPr>
            <w:tcW w:w="566" w:type="dxa"/>
          </w:tcPr>
          <w:p w:rsidR="007E6E83" w:rsidRDefault="007E6E83">
            <w:pPr>
              <w:pStyle w:val="TableParagraph"/>
              <w:rPr>
                <w:rFonts w:ascii="Times New Roman"/>
              </w:rPr>
            </w:pPr>
          </w:p>
        </w:tc>
        <w:tc>
          <w:tcPr>
            <w:tcW w:w="2577" w:type="dxa"/>
          </w:tcPr>
          <w:p w:rsidR="007E6E83" w:rsidRDefault="007E6E83">
            <w:pPr>
              <w:pStyle w:val="TableParagraph"/>
              <w:rPr>
                <w:rFonts w:ascii="Times New Roman"/>
              </w:rPr>
            </w:pPr>
          </w:p>
        </w:tc>
        <w:tc>
          <w:tcPr>
            <w:tcW w:w="845" w:type="dxa"/>
          </w:tcPr>
          <w:p w:rsidR="007E6E83" w:rsidRDefault="007E6E83">
            <w:pPr>
              <w:pStyle w:val="TableParagraph"/>
              <w:spacing w:before="4" w:line="187" w:lineRule="auto"/>
              <w:ind w:left="109" w:right="243"/>
              <w:rPr>
                <w:sz w:val="24"/>
              </w:rPr>
            </w:pPr>
            <w:r>
              <w:rPr>
                <w:spacing w:val="-6"/>
                <w:sz w:val="24"/>
              </w:rPr>
              <w:t>的文</w:t>
            </w:r>
            <w:r>
              <w:rPr>
                <w:spacing w:val="-5"/>
                <w:sz w:val="24"/>
              </w:rPr>
              <w:t>字書</w:t>
            </w:r>
          </w:p>
          <w:p w:rsidR="007E6E83" w:rsidRDefault="007E6E83">
            <w:pPr>
              <w:pStyle w:val="TableParagraph"/>
              <w:spacing w:line="216" w:lineRule="exact"/>
              <w:ind w:left="109"/>
              <w:rPr>
                <w:sz w:val="24"/>
              </w:rPr>
            </w:pPr>
            <w:r>
              <w:rPr>
                <w:spacing w:val="-5"/>
                <w:sz w:val="24"/>
              </w:rPr>
              <w:t>寫。</w:t>
            </w:r>
          </w:p>
        </w:tc>
        <w:tc>
          <w:tcPr>
            <w:tcW w:w="847" w:type="dxa"/>
          </w:tcPr>
          <w:p w:rsidR="007E6E83" w:rsidRDefault="007E6E83">
            <w:pPr>
              <w:pStyle w:val="TableParagraph"/>
              <w:rPr>
                <w:rFonts w:ascii="Times New Roman"/>
              </w:rPr>
            </w:pPr>
          </w:p>
        </w:tc>
        <w:tc>
          <w:tcPr>
            <w:tcW w:w="1269" w:type="dxa"/>
          </w:tcPr>
          <w:p w:rsidR="007E6E83" w:rsidRDefault="007E6E83">
            <w:pPr>
              <w:pStyle w:val="TableParagraph"/>
              <w:rPr>
                <w:rFonts w:ascii="Times New Roman"/>
              </w:rPr>
            </w:pPr>
          </w:p>
        </w:tc>
        <w:tc>
          <w:tcPr>
            <w:tcW w:w="4104" w:type="dxa"/>
          </w:tcPr>
          <w:p w:rsidR="007E6E83" w:rsidRDefault="007E6E83">
            <w:pPr>
              <w:pStyle w:val="TableParagraph"/>
              <w:rPr>
                <w:rFonts w:ascii="Times New Roman"/>
              </w:rPr>
            </w:pPr>
          </w:p>
        </w:tc>
        <w:tc>
          <w:tcPr>
            <w:tcW w:w="844" w:type="dxa"/>
          </w:tcPr>
          <w:p w:rsidR="007E6E83" w:rsidRDefault="007E6E83">
            <w:pPr>
              <w:pStyle w:val="TableParagraph"/>
              <w:rPr>
                <w:rFonts w:ascii="Times New Roman"/>
              </w:rPr>
            </w:pP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r w:rsidR="007E6E83">
        <w:trPr>
          <w:trHeight w:val="8883"/>
        </w:trPr>
        <w:tc>
          <w:tcPr>
            <w:tcW w:w="456" w:type="dxa"/>
          </w:tcPr>
          <w:p w:rsidR="007E6E83" w:rsidRDefault="007E6E83">
            <w:pPr>
              <w:pStyle w:val="TableParagraph"/>
              <w:spacing w:before="4" w:line="204" w:lineRule="auto"/>
              <w:ind w:left="107" w:right="96"/>
              <w:jc w:val="both"/>
              <w:rPr>
                <w:sz w:val="24"/>
              </w:rPr>
            </w:pPr>
            <w:r>
              <w:rPr>
                <w:spacing w:val="-10"/>
                <w:sz w:val="24"/>
              </w:rPr>
              <w:t>第九週</w:t>
            </w:r>
          </w:p>
        </w:tc>
        <w:tc>
          <w:tcPr>
            <w:tcW w:w="816" w:type="dxa"/>
          </w:tcPr>
          <w:p w:rsidR="007E6E83" w:rsidRDefault="007E6E83">
            <w:pPr>
              <w:pStyle w:val="TableParagraph"/>
              <w:spacing w:before="12" w:line="280" w:lineRule="auto"/>
              <w:ind w:left="148" w:right="175"/>
              <w:jc w:val="both"/>
              <w:rPr>
                <w:sz w:val="24"/>
              </w:rPr>
            </w:pPr>
            <w:r>
              <w:rPr>
                <w:spacing w:val="-6"/>
                <w:sz w:val="24"/>
              </w:rPr>
              <w:t>第二單元</w:t>
            </w:r>
            <w:r>
              <w:rPr>
                <w:spacing w:val="-5"/>
                <w:sz w:val="24"/>
              </w:rPr>
              <w:t>講時</w:t>
            </w:r>
          </w:p>
          <w:p w:rsidR="007E6E83" w:rsidRDefault="007E6E83">
            <w:pPr>
              <w:pStyle w:val="TableParagraph"/>
              <w:spacing w:before="5" w:line="235" w:lineRule="auto"/>
              <w:ind w:left="107" w:right="216" w:firstLine="40"/>
              <w:rPr>
                <w:sz w:val="24"/>
              </w:rPr>
            </w:pPr>
            <w:r>
              <w:rPr>
                <w:spacing w:val="-10"/>
                <w:sz w:val="24"/>
              </w:rPr>
              <w:t>間</w:t>
            </w:r>
            <w:r>
              <w:rPr>
                <w:spacing w:val="-5"/>
                <w:sz w:val="24"/>
              </w:rPr>
              <w:t>第三</w:t>
            </w:r>
          </w:p>
          <w:p w:rsidR="007E6E83" w:rsidRDefault="007E6E83">
            <w:pPr>
              <w:pStyle w:val="TableParagraph"/>
              <w:spacing w:line="187" w:lineRule="auto"/>
              <w:ind w:left="107" w:right="216"/>
              <w:jc w:val="both"/>
              <w:rPr>
                <w:sz w:val="24"/>
              </w:rPr>
            </w:pPr>
            <w:r>
              <w:rPr>
                <w:spacing w:val="-6"/>
                <w:sz w:val="24"/>
              </w:rPr>
              <w:t>課規工笑</w:t>
            </w:r>
            <w:r>
              <w:rPr>
                <w:spacing w:val="-5"/>
                <w:sz w:val="24"/>
              </w:rPr>
              <w:t>微微</w:t>
            </w:r>
          </w:p>
        </w:tc>
        <w:tc>
          <w:tcPr>
            <w:tcW w:w="566" w:type="dxa"/>
          </w:tcPr>
          <w:p w:rsidR="007E6E83" w:rsidRDefault="007E6E83">
            <w:pPr>
              <w:pStyle w:val="TableParagraph"/>
              <w:spacing w:line="259" w:lineRule="exact"/>
              <w:rPr>
                <w:sz w:val="24"/>
              </w:rPr>
            </w:pPr>
            <w:r>
              <w:rPr>
                <w:spacing w:val="-10"/>
                <w:sz w:val="24"/>
              </w:rPr>
              <w:t>1</w:t>
            </w:r>
          </w:p>
        </w:tc>
        <w:tc>
          <w:tcPr>
            <w:tcW w:w="2577" w:type="dxa"/>
          </w:tcPr>
          <w:p w:rsidR="007E6E83" w:rsidRDefault="007E6E83">
            <w:pPr>
              <w:pStyle w:val="TableParagraph"/>
              <w:spacing w:before="12" w:line="280" w:lineRule="auto"/>
              <w:ind w:right="296"/>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p w:rsidR="007E6E83" w:rsidRDefault="007E6E83">
            <w:pPr>
              <w:pStyle w:val="TableParagraph"/>
              <w:spacing w:line="187" w:lineRule="auto"/>
              <w:ind w:right="296"/>
              <w:rPr>
                <w:sz w:val="24"/>
              </w:rPr>
            </w:pPr>
            <w:r>
              <w:rPr>
                <w:sz w:val="24"/>
              </w:rPr>
              <w:t>閩-E-C1</w:t>
            </w:r>
            <w:r>
              <w:rPr>
                <w:spacing w:val="-6"/>
                <w:sz w:val="24"/>
              </w:rPr>
              <w:t xml:space="preserve"> 具備透過閩</w:t>
            </w:r>
            <w:r>
              <w:rPr>
                <w:spacing w:val="-2"/>
                <w:sz w:val="24"/>
              </w:rPr>
              <w:t>南語文的學習，增進與人友善相處的能 力，並能參與家庭、學校、社區的各類活動，培養責任感，落實生活美德與公民意</w:t>
            </w:r>
            <w:r>
              <w:rPr>
                <w:spacing w:val="-6"/>
                <w:sz w:val="24"/>
              </w:rPr>
              <w:t>識。</w:t>
            </w:r>
          </w:p>
        </w:tc>
        <w:tc>
          <w:tcPr>
            <w:tcW w:w="845" w:type="dxa"/>
          </w:tcPr>
          <w:p w:rsidR="007E6E83" w:rsidRDefault="007E6E83">
            <w:pPr>
              <w:pStyle w:val="TableParagraph"/>
              <w:spacing w:before="12"/>
              <w:ind w:left="109"/>
              <w:rPr>
                <w:sz w:val="24"/>
              </w:rPr>
            </w:pPr>
            <w:r>
              <w:rPr>
                <w:sz w:val="24"/>
              </w:rPr>
              <w:t>1-</w:t>
            </w:r>
            <w:r>
              <w:rPr>
                <w:spacing w:val="-5"/>
                <w:sz w:val="24"/>
              </w:rPr>
              <w:t>Ⅰ-</w:t>
            </w:r>
          </w:p>
          <w:p w:rsidR="007E6E83" w:rsidRDefault="007E6E83">
            <w:pPr>
              <w:pStyle w:val="TableParagraph"/>
              <w:spacing w:before="52" w:line="280" w:lineRule="auto"/>
              <w:ind w:left="109" w:right="123"/>
              <w:jc w:val="both"/>
              <w:rPr>
                <w:sz w:val="24"/>
              </w:rPr>
            </w:pPr>
            <w:r>
              <w:rPr>
                <w:sz w:val="24"/>
              </w:rPr>
              <w:t>3 能</w:t>
            </w:r>
            <w:r>
              <w:rPr>
                <w:spacing w:val="-6"/>
                <w:sz w:val="24"/>
              </w:rPr>
              <w:t xml:space="preserve">聽懂所學的閩南語文課文主題、內容並掌握重點。 </w:t>
            </w:r>
            <w:r>
              <w:rPr>
                <w:sz w:val="24"/>
              </w:rPr>
              <w:t>2</w:t>
            </w:r>
            <w:r>
              <w:rPr>
                <w:spacing w:val="-4"/>
                <w:sz w:val="24"/>
              </w:rPr>
              <w:t>-Ⅰ-</w:t>
            </w:r>
          </w:p>
          <w:p w:rsidR="007E6E83" w:rsidRDefault="007E6E83">
            <w:pPr>
              <w:pStyle w:val="TableParagraph"/>
              <w:spacing w:before="4" w:line="280" w:lineRule="auto"/>
              <w:ind w:left="109" w:right="243"/>
              <w:rPr>
                <w:sz w:val="24"/>
              </w:rPr>
            </w:pPr>
            <w:r>
              <w:rPr>
                <w:sz w:val="24"/>
              </w:rPr>
              <w:t>3</w:t>
            </w:r>
            <w:r>
              <w:rPr>
                <w:spacing w:val="-15"/>
                <w:sz w:val="24"/>
              </w:rPr>
              <w:t xml:space="preserve"> 能</w:t>
            </w:r>
            <w:r>
              <w:rPr>
                <w:spacing w:val="-6"/>
                <w:sz w:val="24"/>
              </w:rPr>
              <w:t>正確朗讀所學的閩南語</w:t>
            </w:r>
            <w:r>
              <w:rPr>
                <w:spacing w:val="-10"/>
                <w:sz w:val="24"/>
              </w:rPr>
              <w:t xml:space="preserve">課 </w:t>
            </w:r>
            <w:r>
              <w:rPr>
                <w:spacing w:val="-6"/>
                <w:sz w:val="24"/>
              </w:rPr>
              <w:t>文。</w:t>
            </w:r>
          </w:p>
          <w:p w:rsidR="007E6E83" w:rsidRDefault="007E6E83">
            <w:pPr>
              <w:pStyle w:val="TableParagraph"/>
              <w:spacing w:before="2"/>
              <w:ind w:left="109"/>
              <w:rPr>
                <w:sz w:val="24"/>
              </w:rPr>
            </w:pPr>
            <w:r>
              <w:rPr>
                <w:sz w:val="24"/>
              </w:rPr>
              <w:t>3-</w:t>
            </w:r>
            <w:r>
              <w:rPr>
                <w:spacing w:val="-5"/>
                <w:sz w:val="24"/>
              </w:rPr>
              <w:t>Ⅰ-</w:t>
            </w:r>
          </w:p>
          <w:p w:rsidR="007E6E83" w:rsidRDefault="007E6E83">
            <w:pPr>
              <w:pStyle w:val="TableParagraph"/>
              <w:spacing w:before="53"/>
              <w:ind w:left="109"/>
              <w:rPr>
                <w:sz w:val="24"/>
              </w:rPr>
            </w:pPr>
            <w:r>
              <w:rPr>
                <w:sz w:val="24"/>
              </w:rPr>
              <w:t>1</w:t>
            </w:r>
            <w:r>
              <w:rPr>
                <w:spacing w:val="-5"/>
                <w:sz w:val="24"/>
              </w:rPr>
              <w:t xml:space="preserve"> 能</w:t>
            </w:r>
          </w:p>
        </w:tc>
        <w:tc>
          <w:tcPr>
            <w:tcW w:w="847" w:type="dxa"/>
          </w:tcPr>
          <w:p w:rsidR="007E6E83" w:rsidRDefault="007E6E83">
            <w:pPr>
              <w:pStyle w:val="TableParagraph"/>
              <w:spacing w:before="12"/>
              <w:ind w:left="109"/>
              <w:rPr>
                <w:sz w:val="24"/>
              </w:rPr>
            </w:pPr>
            <w:r>
              <w:rPr>
                <w:spacing w:val="-5"/>
                <w:sz w:val="24"/>
              </w:rPr>
              <w:t>Aa-</w:t>
            </w:r>
          </w:p>
          <w:p w:rsidR="007E6E83" w:rsidRDefault="007E6E83">
            <w:pPr>
              <w:pStyle w:val="TableParagraph"/>
              <w:spacing w:before="52" w:line="280" w:lineRule="auto"/>
              <w:ind w:left="109" w:right="245"/>
              <w:rPr>
                <w:sz w:val="24"/>
              </w:rPr>
            </w:pPr>
            <w:r>
              <w:rPr>
                <w:spacing w:val="-4"/>
                <w:sz w:val="24"/>
              </w:rPr>
              <w:t>Ⅰ-1</w:t>
            </w:r>
            <w:r>
              <w:rPr>
                <w:spacing w:val="-6"/>
                <w:sz w:val="24"/>
              </w:rPr>
              <w:t>文字</w:t>
            </w:r>
            <w:r>
              <w:rPr>
                <w:spacing w:val="-10"/>
                <w:sz w:val="24"/>
              </w:rPr>
              <w:t xml:space="preserve">認 </w:t>
            </w:r>
            <w:r>
              <w:rPr>
                <w:spacing w:val="-6"/>
                <w:sz w:val="24"/>
              </w:rPr>
              <w:t>讀。</w:t>
            </w:r>
          </w:p>
          <w:p w:rsidR="007E6E83" w:rsidRDefault="007E6E83">
            <w:pPr>
              <w:pStyle w:val="TableParagraph"/>
              <w:spacing w:before="1"/>
              <w:ind w:left="109"/>
              <w:rPr>
                <w:sz w:val="24"/>
              </w:rPr>
            </w:pPr>
            <w:r>
              <w:rPr>
                <w:spacing w:val="-4"/>
                <w:sz w:val="24"/>
              </w:rPr>
              <w:t>◎Ab-</w:t>
            </w:r>
          </w:p>
          <w:p w:rsidR="007E6E83" w:rsidRDefault="007E6E83">
            <w:pPr>
              <w:pStyle w:val="TableParagraph"/>
              <w:spacing w:before="52" w:line="280" w:lineRule="auto"/>
              <w:ind w:left="109" w:right="245"/>
              <w:rPr>
                <w:sz w:val="24"/>
              </w:rPr>
            </w:pPr>
            <w:r>
              <w:rPr>
                <w:spacing w:val="-4"/>
                <w:sz w:val="24"/>
              </w:rPr>
              <w:t>Ⅰ-1</w:t>
            </w:r>
            <w:r>
              <w:rPr>
                <w:spacing w:val="-6"/>
                <w:sz w:val="24"/>
              </w:rPr>
              <w:t>語詞</w:t>
            </w:r>
            <w:r>
              <w:rPr>
                <w:spacing w:val="-10"/>
                <w:sz w:val="24"/>
              </w:rPr>
              <w:t xml:space="preserve">運 </w:t>
            </w:r>
            <w:r>
              <w:rPr>
                <w:spacing w:val="-6"/>
                <w:sz w:val="24"/>
              </w:rPr>
              <w:t xml:space="preserve">用。 </w:t>
            </w:r>
            <w:r>
              <w:rPr>
                <w:spacing w:val="-4"/>
                <w:sz w:val="24"/>
              </w:rPr>
              <w:t>Ac-</w:t>
            </w:r>
          </w:p>
          <w:p w:rsidR="007E6E83" w:rsidRDefault="007E6E83">
            <w:pPr>
              <w:pStyle w:val="TableParagraph"/>
              <w:spacing w:before="2" w:line="280" w:lineRule="auto"/>
              <w:ind w:left="109" w:right="245"/>
              <w:rPr>
                <w:sz w:val="24"/>
              </w:rPr>
            </w:pPr>
            <w:r>
              <w:rPr>
                <w:spacing w:val="-4"/>
                <w:sz w:val="24"/>
              </w:rPr>
              <w:t>Ⅰ-1</w:t>
            </w:r>
            <w:r>
              <w:rPr>
                <w:spacing w:val="-6"/>
                <w:sz w:val="24"/>
              </w:rPr>
              <w:t>兒歌</w:t>
            </w:r>
            <w:r>
              <w:rPr>
                <w:spacing w:val="-10"/>
                <w:sz w:val="24"/>
              </w:rPr>
              <w:t xml:space="preserve">念 </w:t>
            </w:r>
            <w:r>
              <w:rPr>
                <w:spacing w:val="-6"/>
                <w:sz w:val="24"/>
              </w:rPr>
              <w:t xml:space="preserve">謠。 </w:t>
            </w:r>
            <w:r>
              <w:rPr>
                <w:spacing w:val="-4"/>
                <w:sz w:val="24"/>
              </w:rPr>
              <w:t>Bb-</w:t>
            </w:r>
          </w:p>
          <w:p w:rsidR="007E6E83" w:rsidRDefault="007E6E83">
            <w:pPr>
              <w:pStyle w:val="TableParagraph"/>
              <w:spacing w:before="2" w:line="280" w:lineRule="auto"/>
              <w:ind w:left="109" w:right="245"/>
              <w:rPr>
                <w:sz w:val="24"/>
              </w:rPr>
            </w:pPr>
            <w:r>
              <w:rPr>
                <w:spacing w:val="-4"/>
                <w:sz w:val="24"/>
              </w:rPr>
              <w:t>Ⅰ-1</w:t>
            </w:r>
            <w:r>
              <w:rPr>
                <w:spacing w:val="-6"/>
                <w:sz w:val="24"/>
              </w:rPr>
              <w:t>家庭</w:t>
            </w:r>
            <w:r>
              <w:rPr>
                <w:spacing w:val="-10"/>
                <w:sz w:val="24"/>
              </w:rPr>
              <w:t xml:space="preserve">生 </w:t>
            </w:r>
            <w:r>
              <w:rPr>
                <w:spacing w:val="-6"/>
                <w:sz w:val="24"/>
              </w:rPr>
              <w:t xml:space="preserve">活。 </w:t>
            </w:r>
            <w:r>
              <w:rPr>
                <w:spacing w:val="-4"/>
                <w:sz w:val="24"/>
              </w:rPr>
              <w:t>Bb-</w:t>
            </w:r>
          </w:p>
          <w:p w:rsidR="007E6E83" w:rsidRDefault="007E6E83">
            <w:pPr>
              <w:pStyle w:val="TableParagraph"/>
              <w:spacing w:before="1" w:line="280" w:lineRule="auto"/>
              <w:ind w:left="109" w:right="245"/>
              <w:rPr>
                <w:sz w:val="24"/>
              </w:rPr>
            </w:pPr>
            <w:r>
              <w:rPr>
                <w:spacing w:val="-4"/>
                <w:sz w:val="24"/>
              </w:rPr>
              <w:t>Ⅰ-2</w:t>
            </w:r>
            <w:r>
              <w:rPr>
                <w:spacing w:val="-5"/>
                <w:sz w:val="24"/>
              </w:rPr>
              <w:t>學校</w:t>
            </w:r>
          </w:p>
        </w:tc>
        <w:tc>
          <w:tcPr>
            <w:tcW w:w="1269" w:type="dxa"/>
          </w:tcPr>
          <w:p w:rsidR="007E6E83" w:rsidRDefault="007E6E83" w:rsidP="007E6E83">
            <w:pPr>
              <w:pStyle w:val="TableParagraph"/>
              <w:numPr>
                <w:ilvl w:val="0"/>
                <w:numId w:val="89"/>
              </w:numPr>
              <w:tabs>
                <w:tab w:val="left" w:pos="349"/>
              </w:tabs>
              <w:spacing w:before="12" w:line="280" w:lineRule="auto"/>
              <w:ind w:right="187" w:firstLine="0"/>
              <w:jc w:val="both"/>
              <w:rPr>
                <w:sz w:val="24"/>
              </w:rPr>
            </w:pPr>
            <w:r>
              <w:rPr>
                <w:spacing w:val="-4"/>
                <w:sz w:val="24"/>
              </w:rPr>
              <w:t>聽懂閩南語的時間說法。</w:t>
            </w:r>
          </w:p>
          <w:p w:rsidR="007E6E83" w:rsidRDefault="007E6E83" w:rsidP="007E6E83">
            <w:pPr>
              <w:pStyle w:val="TableParagraph"/>
              <w:numPr>
                <w:ilvl w:val="0"/>
                <w:numId w:val="89"/>
              </w:numPr>
              <w:tabs>
                <w:tab w:val="left" w:pos="349"/>
              </w:tabs>
              <w:ind w:left="349" w:hanging="240"/>
              <w:rPr>
                <w:sz w:val="24"/>
              </w:rPr>
            </w:pPr>
            <w:r>
              <w:rPr>
                <w:spacing w:val="-5"/>
                <w:sz w:val="24"/>
              </w:rPr>
              <w:t>說出</w:t>
            </w:r>
          </w:p>
          <w:p w:rsidR="007E6E83" w:rsidRDefault="007E6E83">
            <w:pPr>
              <w:pStyle w:val="TableParagraph"/>
              <w:spacing w:before="53" w:line="280" w:lineRule="auto"/>
              <w:ind w:left="109" w:right="187"/>
              <w:jc w:val="both"/>
              <w:rPr>
                <w:sz w:val="24"/>
              </w:rPr>
            </w:pPr>
            <w:r>
              <w:rPr>
                <w:spacing w:val="-4"/>
                <w:sz w:val="24"/>
              </w:rPr>
              <w:t>「我會曉講例句」內的時間生活應用短句。</w:t>
            </w:r>
          </w:p>
          <w:p w:rsidR="007E6E83" w:rsidRDefault="007E6E83" w:rsidP="007E6E83">
            <w:pPr>
              <w:pStyle w:val="TableParagraph"/>
              <w:numPr>
                <w:ilvl w:val="0"/>
                <w:numId w:val="89"/>
              </w:numPr>
              <w:tabs>
                <w:tab w:val="left" w:pos="349"/>
              </w:tabs>
              <w:spacing w:before="1" w:line="280" w:lineRule="auto"/>
              <w:ind w:right="187" w:firstLine="0"/>
              <w:jc w:val="both"/>
              <w:rPr>
                <w:sz w:val="24"/>
              </w:rPr>
            </w:pPr>
            <w:r>
              <w:rPr>
                <w:spacing w:val="-4"/>
                <w:sz w:val="24"/>
              </w:rPr>
              <w:t>說出自己或別人於某時間做某事。</w:t>
            </w:r>
          </w:p>
          <w:p w:rsidR="007E6E83" w:rsidRDefault="007E6E83" w:rsidP="007E6E83">
            <w:pPr>
              <w:pStyle w:val="TableParagraph"/>
              <w:numPr>
                <w:ilvl w:val="0"/>
                <w:numId w:val="89"/>
              </w:numPr>
              <w:tabs>
                <w:tab w:val="left" w:pos="349"/>
              </w:tabs>
              <w:spacing w:line="187" w:lineRule="auto"/>
              <w:ind w:right="187" w:firstLine="0"/>
              <w:rPr>
                <w:sz w:val="24"/>
              </w:rPr>
            </w:pPr>
            <w:r>
              <w:rPr>
                <w:spacing w:val="-4"/>
                <w:sz w:val="24"/>
              </w:rPr>
              <w:t>分辨各種時間的呈現方 式：時針分針、電子鐘、漢字敘述、口語形式</w:t>
            </w:r>
            <w:r>
              <w:rPr>
                <w:spacing w:val="-10"/>
                <w:sz w:val="24"/>
              </w:rPr>
              <w:t>。</w:t>
            </w:r>
          </w:p>
        </w:tc>
        <w:tc>
          <w:tcPr>
            <w:tcW w:w="4104" w:type="dxa"/>
          </w:tcPr>
          <w:p w:rsidR="007E6E83" w:rsidRDefault="007E6E83">
            <w:pPr>
              <w:pStyle w:val="TableParagraph"/>
              <w:spacing w:before="12" w:line="280" w:lineRule="auto"/>
              <w:ind w:left="110" w:right="2061"/>
              <w:rPr>
                <w:sz w:val="24"/>
              </w:rPr>
            </w:pPr>
            <w:r>
              <w:rPr>
                <w:spacing w:val="-2"/>
                <w:sz w:val="24"/>
              </w:rPr>
              <w:t>第二單元講時間 第三課規工笑微微</w:t>
            </w:r>
            <w:r>
              <w:rPr>
                <w:sz w:val="24"/>
              </w:rPr>
              <w:t>活動一：我會曉</w:t>
            </w:r>
            <w:r>
              <w:rPr>
                <w:spacing w:val="-155"/>
                <w:sz w:val="24"/>
              </w:rPr>
              <w:t>講</w:t>
            </w:r>
          </w:p>
          <w:p w:rsidR="007E6E83" w:rsidRDefault="007E6E83" w:rsidP="007E6E83">
            <w:pPr>
              <w:pStyle w:val="TableParagraph"/>
              <w:numPr>
                <w:ilvl w:val="0"/>
                <w:numId w:val="88"/>
              </w:numPr>
              <w:tabs>
                <w:tab w:val="left" w:pos="350"/>
              </w:tabs>
              <w:spacing w:line="280" w:lineRule="auto"/>
              <w:ind w:right="141" w:firstLine="0"/>
              <w:rPr>
                <w:sz w:val="24"/>
              </w:rPr>
            </w:pPr>
            <w:r>
              <w:rPr>
                <w:spacing w:val="-2"/>
                <w:sz w:val="24"/>
              </w:rPr>
              <w:t>教師於黑板上畫出一星期的七天</w:t>
            </w:r>
            <w:r>
              <w:rPr>
                <w:spacing w:val="-142"/>
                <w:sz w:val="24"/>
              </w:rPr>
              <w:t>，</w:t>
            </w:r>
            <w:r>
              <w:rPr>
                <w:spacing w:val="-2"/>
                <w:w w:val="105"/>
                <w:sz w:val="24"/>
              </w:rPr>
              <w:t>放置一個磁鐵。</w:t>
            </w:r>
          </w:p>
          <w:p w:rsidR="007E6E83" w:rsidRDefault="007E6E83" w:rsidP="007E6E83">
            <w:pPr>
              <w:pStyle w:val="TableParagraph"/>
              <w:numPr>
                <w:ilvl w:val="0"/>
                <w:numId w:val="88"/>
              </w:numPr>
              <w:tabs>
                <w:tab w:val="left" w:pos="350"/>
              </w:tabs>
              <w:spacing w:before="1" w:line="280" w:lineRule="auto"/>
              <w:ind w:right="141" w:firstLine="0"/>
              <w:rPr>
                <w:sz w:val="24"/>
              </w:rPr>
            </w:pPr>
            <w:r>
              <w:rPr>
                <w:spacing w:val="-2"/>
                <w:sz w:val="24"/>
              </w:rPr>
              <w:t>教師在黑板上畫出一條二十四小</w:t>
            </w:r>
            <w:r>
              <w:rPr>
                <w:spacing w:val="-142"/>
                <w:sz w:val="24"/>
              </w:rPr>
              <w:t>時</w:t>
            </w:r>
            <w:r>
              <w:rPr>
                <w:spacing w:val="-2"/>
                <w:sz w:val="24"/>
              </w:rPr>
              <w:t>的時間數線。</w:t>
            </w:r>
          </w:p>
          <w:p w:rsidR="007E6E83" w:rsidRDefault="007E6E83" w:rsidP="007E6E83">
            <w:pPr>
              <w:pStyle w:val="TableParagraph"/>
              <w:numPr>
                <w:ilvl w:val="0"/>
                <w:numId w:val="88"/>
              </w:numPr>
              <w:tabs>
                <w:tab w:val="left" w:pos="350"/>
              </w:tabs>
              <w:spacing w:before="1" w:line="280" w:lineRule="auto"/>
              <w:ind w:right="141" w:firstLine="0"/>
              <w:rPr>
                <w:sz w:val="24"/>
              </w:rPr>
            </w:pPr>
            <w:r>
              <w:rPr>
                <w:sz w:val="24"/>
              </w:rPr>
              <w:t>教師標出早上、中午、下午和晚</w:t>
            </w:r>
            <w:r>
              <w:rPr>
                <w:w w:val="112"/>
                <w:sz w:val="24"/>
              </w:rPr>
              <w:t>上，每一時段給一個</w:t>
            </w:r>
            <w:r>
              <w:rPr>
                <w:spacing w:val="-8"/>
                <w:sz w:val="24"/>
              </w:rPr>
              <w:t>不同顏色的磁</w:t>
            </w:r>
            <w:r>
              <w:rPr>
                <w:spacing w:val="-2"/>
                <w:sz w:val="24"/>
              </w:rPr>
              <w:t>鐵，配合時段特色為綠、紅、橘、黑</w:t>
            </w:r>
            <w:r>
              <w:rPr>
                <w:sz w:val="24"/>
              </w:rPr>
              <w:t>色磁鐵。</w:t>
            </w:r>
          </w:p>
          <w:p w:rsidR="007E6E83" w:rsidRDefault="007E6E83" w:rsidP="007E6E83">
            <w:pPr>
              <w:pStyle w:val="TableParagraph"/>
              <w:numPr>
                <w:ilvl w:val="0"/>
                <w:numId w:val="88"/>
              </w:numPr>
              <w:tabs>
                <w:tab w:val="left" w:pos="350"/>
              </w:tabs>
              <w:spacing w:before="1" w:line="280" w:lineRule="auto"/>
              <w:ind w:right="141" w:firstLine="0"/>
              <w:rPr>
                <w:sz w:val="24"/>
              </w:rPr>
            </w:pPr>
            <w:r>
              <w:rPr>
                <w:spacing w:val="-2"/>
                <w:sz w:val="24"/>
              </w:rPr>
              <w:t>教師於黑板畫出時鐘或以時鐘掛圖</w:t>
            </w:r>
            <w:r>
              <w:rPr>
                <w:w w:val="103"/>
                <w:sz w:val="24"/>
              </w:rPr>
              <w:t>顯示。先交整點、半點、一刻、分</w:t>
            </w:r>
            <w:r>
              <w:rPr>
                <w:sz w:val="24"/>
              </w:rPr>
              <w:t>針。</w:t>
            </w:r>
          </w:p>
          <w:p w:rsidR="007E6E83" w:rsidRDefault="007E6E83" w:rsidP="007E6E83">
            <w:pPr>
              <w:pStyle w:val="TableParagraph"/>
              <w:numPr>
                <w:ilvl w:val="0"/>
                <w:numId w:val="88"/>
              </w:numPr>
              <w:tabs>
                <w:tab w:val="left" w:pos="350"/>
              </w:tabs>
              <w:spacing w:before="1" w:line="280" w:lineRule="auto"/>
              <w:ind w:right="141" w:firstLine="0"/>
              <w:jc w:val="both"/>
              <w:rPr>
                <w:sz w:val="24"/>
              </w:rPr>
            </w:pPr>
            <w:r>
              <w:rPr>
                <w:spacing w:val="-2"/>
                <w:sz w:val="24"/>
              </w:rPr>
              <w:t>教師陪學生確認今天的星期、現在的時段、幾點幾分，並於正確位置貼</w:t>
            </w:r>
            <w:r>
              <w:rPr>
                <w:spacing w:val="-4"/>
                <w:sz w:val="24"/>
              </w:rPr>
              <w:t>上磁鐵。</w:t>
            </w:r>
          </w:p>
          <w:p w:rsidR="007E6E83" w:rsidRDefault="007E6E83" w:rsidP="007E6E83">
            <w:pPr>
              <w:pStyle w:val="TableParagraph"/>
              <w:numPr>
                <w:ilvl w:val="0"/>
                <w:numId w:val="88"/>
              </w:numPr>
              <w:tabs>
                <w:tab w:val="left" w:pos="350"/>
              </w:tabs>
              <w:spacing w:line="280" w:lineRule="auto"/>
              <w:ind w:right="141" w:firstLine="0"/>
              <w:rPr>
                <w:sz w:val="24"/>
              </w:rPr>
            </w:pPr>
            <w:r>
              <w:rPr>
                <w:spacing w:val="-2"/>
                <w:sz w:val="24"/>
              </w:rPr>
              <w:t>教師導讀「我會曉講例句」，引導學生找出正確的時間點。</w:t>
            </w:r>
          </w:p>
          <w:p w:rsidR="007E6E83" w:rsidRDefault="007E6E83">
            <w:pPr>
              <w:pStyle w:val="TableParagraph"/>
              <w:spacing w:before="1"/>
              <w:ind w:left="110"/>
              <w:rPr>
                <w:sz w:val="24"/>
              </w:rPr>
            </w:pPr>
            <w:r>
              <w:rPr>
                <w:spacing w:val="-2"/>
                <w:sz w:val="24"/>
              </w:rPr>
              <w:t>活動二：相招來開講</w:t>
            </w:r>
          </w:p>
          <w:p w:rsidR="007E6E83" w:rsidRDefault="007E6E83" w:rsidP="007E6E83">
            <w:pPr>
              <w:pStyle w:val="TableParagraph"/>
              <w:numPr>
                <w:ilvl w:val="0"/>
                <w:numId w:val="87"/>
              </w:numPr>
              <w:tabs>
                <w:tab w:val="left" w:pos="350"/>
              </w:tabs>
              <w:spacing w:before="52" w:line="280" w:lineRule="auto"/>
              <w:ind w:right="141" w:firstLine="0"/>
              <w:rPr>
                <w:sz w:val="24"/>
              </w:rPr>
            </w:pPr>
            <w:r>
              <w:rPr>
                <w:spacing w:val="-2"/>
                <w:sz w:val="24"/>
              </w:rPr>
              <w:t>教師拿出時鐘掛圖，請學生撥到此刻正確的時間。</w:t>
            </w:r>
          </w:p>
          <w:p w:rsidR="007E6E83" w:rsidRDefault="007E6E83" w:rsidP="007E6E83">
            <w:pPr>
              <w:pStyle w:val="TableParagraph"/>
              <w:numPr>
                <w:ilvl w:val="0"/>
                <w:numId w:val="87"/>
              </w:numPr>
              <w:tabs>
                <w:tab w:val="left" w:pos="350"/>
              </w:tabs>
              <w:spacing w:before="1" w:line="280" w:lineRule="auto"/>
              <w:ind w:right="141" w:firstLine="0"/>
              <w:rPr>
                <w:sz w:val="24"/>
              </w:rPr>
            </w:pPr>
            <w:r>
              <w:rPr>
                <w:spacing w:val="-2"/>
                <w:sz w:val="24"/>
              </w:rPr>
              <w:t>教師領讀相招來開講，請學生注意情境圖，並看圖說話。</w:t>
            </w:r>
          </w:p>
          <w:p w:rsidR="007E6E83" w:rsidRDefault="007E6E83" w:rsidP="007E6E83">
            <w:pPr>
              <w:pStyle w:val="TableParagraph"/>
              <w:numPr>
                <w:ilvl w:val="0"/>
                <w:numId w:val="87"/>
              </w:numPr>
              <w:tabs>
                <w:tab w:val="left" w:pos="350"/>
              </w:tabs>
              <w:spacing w:line="211" w:lineRule="exact"/>
              <w:ind w:left="350" w:hanging="240"/>
              <w:rPr>
                <w:sz w:val="24"/>
              </w:rPr>
            </w:pPr>
            <w:r>
              <w:rPr>
                <w:spacing w:val="-1"/>
                <w:sz w:val="24"/>
              </w:rPr>
              <w:t>請學生調出相招來開講的時間。</w:t>
            </w:r>
          </w:p>
        </w:tc>
        <w:tc>
          <w:tcPr>
            <w:tcW w:w="844" w:type="dxa"/>
          </w:tcPr>
          <w:p w:rsidR="007E6E83" w:rsidRDefault="007E6E83">
            <w:pPr>
              <w:pStyle w:val="TableParagraph"/>
              <w:spacing w:before="12" w:line="280" w:lineRule="auto"/>
              <w:ind w:left="110" w:right="241"/>
              <w:jc w:val="both"/>
              <w:rPr>
                <w:sz w:val="24"/>
              </w:rPr>
            </w:pPr>
            <w:r>
              <w:rPr>
                <w:spacing w:val="-6"/>
                <w:sz w:val="24"/>
              </w:rPr>
              <w:t>口語評量</w:t>
            </w:r>
            <w:r>
              <w:rPr>
                <w:spacing w:val="-5"/>
                <w:sz w:val="24"/>
              </w:rPr>
              <w:t>實作</w:t>
            </w:r>
          </w:p>
          <w:p w:rsidR="007E6E83" w:rsidRDefault="007E6E83">
            <w:pPr>
              <w:pStyle w:val="TableParagraph"/>
              <w:spacing w:before="29" w:line="211" w:lineRule="auto"/>
              <w:ind w:left="110" w:right="241"/>
              <w:jc w:val="both"/>
              <w:rPr>
                <w:sz w:val="24"/>
              </w:rPr>
            </w:pPr>
            <w:r>
              <w:rPr>
                <w:spacing w:val="-6"/>
                <w:sz w:val="24"/>
              </w:rPr>
              <w:t>評量討論</w:t>
            </w:r>
            <w:r>
              <w:rPr>
                <w:spacing w:val="-5"/>
                <w:sz w:val="24"/>
              </w:rPr>
              <w:t>活動</w:t>
            </w:r>
          </w:p>
        </w:tc>
        <w:tc>
          <w:tcPr>
            <w:tcW w:w="2412" w:type="dxa"/>
          </w:tcPr>
          <w:p w:rsidR="007E6E83" w:rsidRDefault="007E6E83">
            <w:pPr>
              <w:pStyle w:val="TableParagraph"/>
              <w:spacing w:before="16" w:line="235" w:lineRule="auto"/>
              <w:ind w:left="112" w:right="127"/>
              <w:rPr>
                <w:sz w:val="24"/>
              </w:rPr>
            </w:pPr>
            <w:r>
              <w:rPr>
                <w:spacing w:val="-2"/>
                <w:sz w:val="24"/>
              </w:rPr>
              <w:t xml:space="preserve">【閱讀素養教育】 </w:t>
            </w:r>
            <w:r>
              <w:rPr>
                <w:spacing w:val="-13"/>
                <w:sz w:val="24"/>
              </w:rPr>
              <w:t xml:space="preserve">閱 </w:t>
            </w:r>
            <w:r>
              <w:rPr>
                <w:sz w:val="24"/>
              </w:rPr>
              <w:t>E1</w:t>
            </w:r>
            <w:r>
              <w:rPr>
                <w:spacing w:val="-5"/>
                <w:sz w:val="24"/>
              </w:rPr>
              <w:t xml:space="preserve"> 認識一般生活</w:t>
            </w:r>
          </w:p>
          <w:p w:rsidR="007E6E83" w:rsidRDefault="007E6E83">
            <w:pPr>
              <w:pStyle w:val="TableParagraph"/>
              <w:spacing w:line="187" w:lineRule="auto"/>
              <w:ind w:left="112" w:right="127"/>
              <w:rPr>
                <w:sz w:val="24"/>
              </w:rPr>
            </w:pPr>
            <w:r>
              <w:rPr>
                <w:spacing w:val="-2"/>
                <w:sz w:val="24"/>
              </w:rPr>
              <w:t xml:space="preserve">情境中需要使用的，以及學習學科基礎知識所應具備的字詞 </w:t>
            </w:r>
            <w:r>
              <w:rPr>
                <w:spacing w:val="-6"/>
                <w:sz w:val="24"/>
              </w:rPr>
              <w:t>彙。</w:t>
            </w:r>
          </w:p>
        </w:tc>
        <w:tc>
          <w:tcPr>
            <w:tcW w:w="650"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2577"/>
        <w:gridCol w:w="845"/>
        <w:gridCol w:w="847"/>
        <w:gridCol w:w="1269"/>
        <w:gridCol w:w="4104"/>
        <w:gridCol w:w="844"/>
        <w:gridCol w:w="2412"/>
        <w:gridCol w:w="650"/>
      </w:tblGrid>
      <w:tr w:rsidR="007E6E83">
        <w:trPr>
          <w:trHeight w:val="5520"/>
        </w:trPr>
        <w:tc>
          <w:tcPr>
            <w:tcW w:w="456" w:type="dxa"/>
          </w:tcPr>
          <w:p w:rsidR="007E6E83" w:rsidRDefault="007E6E83">
            <w:pPr>
              <w:pStyle w:val="TableParagraph"/>
              <w:rPr>
                <w:rFonts w:ascii="Times New Roman"/>
              </w:rPr>
            </w:pPr>
          </w:p>
        </w:tc>
        <w:tc>
          <w:tcPr>
            <w:tcW w:w="816" w:type="dxa"/>
          </w:tcPr>
          <w:p w:rsidR="007E6E83" w:rsidRDefault="007E6E83">
            <w:pPr>
              <w:pStyle w:val="TableParagraph"/>
              <w:rPr>
                <w:rFonts w:ascii="Times New Roman"/>
              </w:rPr>
            </w:pPr>
          </w:p>
        </w:tc>
        <w:tc>
          <w:tcPr>
            <w:tcW w:w="566" w:type="dxa"/>
          </w:tcPr>
          <w:p w:rsidR="007E6E83" w:rsidRDefault="007E6E83">
            <w:pPr>
              <w:pStyle w:val="TableParagraph"/>
              <w:rPr>
                <w:rFonts w:ascii="Times New Roman"/>
              </w:rPr>
            </w:pPr>
          </w:p>
        </w:tc>
        <w:tc>
          <w:tcPr>
            <w:tcW w:w="2577" w:type="dxa"/>
          </w:tcPr>
          <w:p w:rsidR="007E6E83" w:rsidRDefault="007E6E83">
            <w:pPr>
              <w:pStyle w:val="TableParagraph"/>
              <w:rPr>
                <w:rFonts w:ascii="Times New Roman"/>
              </w:rPr>
            </w:pPr>
          </w:p>
        </w:tc>
        <w:tc>
          <w:tcPr>
            <w:tcW w:w="845" w:type="dxa"/>
          </w:tcPr>
          <w:p w:rsidR="007E6E83" w:rsidRDefault="007E6E83">
            <w:pPr>
              <w:pStyle w:val="TableParagraph"/>
              <w:spacing w:before="12" w:line="280" w:lineRule="auto"/>
              <w:ind w:left="109" w:right="243"/>
              <w:rPr>
                <w:sz w:val="24"/>
              </w:rPr>
            </w:pPr>
            <w:r>
              <w:rPr>
                <w:spacing w:val="-6"/>
                <w:sz w:val="24"/>
              </w:rPr>
              <w:t>建立樂意閱讀閩南語文語句和短文的</w:t>
            </w:r>
            <w:r>
              <w:rPr>
                <w:spacing w:val="-10"/>
                <w:sz w:val="24"/>
              </w:rPr>
              <w:t xml:space="preserve">興 </w:t>
            </w:r>
            <w:r>
              <w:rPr>
                <w:spacing w:val="-6"/>
                <w:sz w:val="24"/>
              </w:rPr>
              <w:t>趣。</w:t>
            </w:r>
          </w:p>
          <w:p w:rsidR="007E6E83" w:rsidRDefault="007E6E83">
            <w:pPr>
              <w:pStyle w:val="TableParagraph"/>
              <w:spacing w:line="217" w:lineRule="exact"/>
              <w:ind w:left="109"/>
              <w:rPr>
                <w:sz w:val="24"/>
              </w:rPr>
            </w:pPr>
            <w:r>
              <w:rPr>
                <w:sz w:val="24"/>
              </w:rPr>
              <w:t>4-</w:t>
            </w:r>
            <w:r>
              <w:rPr>
                <w:spacing w:val="-5"/>
                <w:sz w:val="24"/>
              </w:rPr>
              <w:t>Ⅰ-</w:t>
            </w:r>
          </w:p>
          <w:p w:rsidR="007E6E83" w:rsidRDefault="007E6E83">
            <w:pPr>
              <w:pStyle w:val="TableParagraph"/>
              <w:spacing w:before="19" w:line="187" w:lineRule="auto"/>
              <w:ind w:left="109" w:right="243"/>
              <w:jc w:val="both"/>
              <w:rPr>
                <w:sz w:val="24"/>
              </w:rPr>
            </w:pPr>
            <w:r>
              <w:rPr>
                <w:sz w:val="24"/>
              </w:rPr>
              <w:t>1</w:t>
            </w:r>
            <w:r>
              <w:rPr>
                <w:spacing w:val="-15"/>
                <w:sz w:val="24"/>
              </w:rPr>
              <w:t xml:space="preserve"> 能</w:t>
            </w:r>
            <w:r>
              <w:rPr>
                <w:spacing w:val="-6"/>
                <w:sz w:val="24"/>
              </w:rPr>
              <w:t>認識閩南語文的文</w:t>
            </w:r>
            <w:r>
              <w:rPr>
                <w:spacing w:val="-5"/>
                <w:sz w:val="24"/>
              </w:rPr>
              <w:t>字書</w:t>
            </w:r>
          </w:p>
          <w:p w:rsidR="007E6E83" w:rsidRDefault="007E6E83">
            <w:pPr>
              <w:pStyle w:val="TableParagraph"/>
              <w:spacing w:line="216" w:lineRule="exact"/>
              <w:ind w:left="109"/>
              <w:rPr>
                <w:sz w:val="24"/>
              </w:rPr>
            </w:pPr>
            <w:r>
              <w:rPr>
                <w:spacing w:val="-5"/>
                <w:sz w:val="24"/>
              </w:rPr>
              <w:t>寫。</w:t>
            </w:r>
          </w:p>
        </w:tc>
        <w:tc>
          <w:tcPr>
            <w:tcW w:w="847" w:type="dxa"/>
          </w:tcPr>
          <w:p w:rsidR="007E6E83" w:rsidRDefault="007E6E83">
            <w:pPr>
              <w:pStyle w:val="TableParagraph"/>
              <w:spacing w:before="12" w:line="280" w:lineRule="auto"/>
              <w:ind w:left="109" w:right="245"/>
              <w:rPr>
                <w:sz w:val="24"/>
              </w:rPr>
            </w:pPr>
            <w:r>
              <w:rPr>
                <w:spacing w:val="-10"/>
                <w:sz w:val="24"/>
              </w:rPr>
              <w:t xml:space="preserve">生 </w:t>
            </w:r>
            <w:r>
              <w:rPr>
                <w:spacing w:val="-6"/>
                <w:sz w:val="24"/>
              </w:rPr>
              <w:t>活。</w:t>
            </w:r>
          </w:p>
          <w:p w:rsidR="007E6E83" w:rsidRDefault="007E6E83">
            <w:pPr>
              <w:pStyle w:val="TableParagraph"/>
              <w:spacing w:line="215" w:lineRule="exact"/>
              <w:ind w:left="109"/>
              <w:rPr>
                <w:sz w:val="24"/>
              </w:rPr>
            </w:pPr>
            <w:r>
              <w:rPr>
                <w:spacing w:val="-4"/>
                <w:sz w:val="24"/>
              </w:rPr>
              <w:t>◎Bg-</w:t>
            </w:r>
          </w:p>
          <w:p w:rsidR="007E6E83" w:rsidRDefault="007E6E83">
            <w:pPr>
              <w:pStyle w:val="TableParagraph"/>
              <w:spacing w:before="19" w:line="187" w:lineRule="auto"/>
              <w:ind w:left="109" w:right="245"/>
              <w:rPr>
                <w:sz w:val="24"/>
              </w:rPr>
            </w:pPr>
            <w:r>
              <w:rPr>
                <w:spacing w:val="-4"/>
                <w:sz w:val="24"/>
              </w:rPr>
              <w:t>Ⅰ-1</w:t>
            </w:r>
            <w:r>
              <w:rPr>
                <w:spacing w:val="-6"/>
                <w:sz w:val="24"/>
              </w:rPr>
              <w:t>生活</w:t>
            </w:r>
            <w:r>
              <w:rPr>
                <w:spacing w:val="-10"/>
                <w:sz w:val="24"/>
              </w:rPr>
              <w:t xml:space="preserve">應 </w:t>
            </w:r>
            <w:r>
              <w:rPr>
                <w:spacing w:val="-6"/>
                <w:sz w:val="24"/>
              </w:rPr>
              <w:t>對。</w:t>
            </w:r>
          </w:p>
        </w:tc>
        <w:tc>
          <w:tcPr>
            <w:tcW w:w="1269" w:type="dxa"/>
          </w:tcPr>
          <w:p w:rsidR="007E6E83" w:rsidRDefault="007E6E83">
            <w:pPr>
              <w:pStyle w:val="TableParagraph"/>
              <w:rPr>
                <w:rFonts w:ascii="Times New Roman"/>
              </w:rPr>
            </w:pPr>
          </w:p>
        </w:tc>
        <w:tc>
          <w:tcPr>
            <w:tcW w:w="4104" w:type="dxa"/>
          </w:tcPr>
          <w:p w:rsidR="007E6E83" w:rsidRDefault="007E6E83">
            <w:pPr>
              <w:pStyle w:val="TableParagraph"/>
              <w:rPr>
                <w:rFonts w:ascii="Times New Roman"/>
              </w:rPr>
            </w:pPr>
          </w:p>
        </w:tc>
        <w:tc>
          <w:tcPr>
            <w:tcW w:w="844" w:type="dxa"/>
          </w:tcPr>
          <w:p w:rsidR="007E6E83" w:rsidRDefault="007E6E83">
            <w:pPr>
              <w:pStyle w:val="TableParagraph"/>
              <w:rPr>
                <w:rFonts w:ascii="Times New Roman"/>
              </w:rPr>
            </w:pP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r w:rsidR="007E6E83">
        <w:trPr>
          <w:trHeight w:val="4082"/>
        </w:trPr>
        <w:tc>
          <w:tcPr>
            <w:tcW w:w="456" w:type="dxa"/>
          </w:tcPr>
          <w:p w:rsidR="007E6E83" w:rsidRDefault="007E6E83">
            <w:pPr>
              <w:pStyle w:val="TableParagraph"/>
              <w:spacing w:before="4" w:line="204" w:lineRule="auto"/>
              <w:ind w:left="107" w:right="96"/>
              <w:jc w:val="both"/>
              <w:rPr>
                <w:sz w:val="24"/>
              </w:rPr>
            </w:pPr>
            <w:r>
              <w:rPr>
                <w:spacing w:val="-10"/>
                <w:sz w:val="24"/>
              </w:rPr>
              <w:t>第十週</w:t>
            </w:r>
          </w:p>
        </w:tc>
        <w:tc>
          <w:tcPr>
            <w:tcW w:w="816" w:type="dxa"/>
          </w:tcPr>
          <w:p w:rsidR="007E6E83" w:rsidRDefault="007E6E83">
            <w:pPr>
              <w:pStyle w:val="TableParagraph"/>
              <w:spacing w:before="11" w:line="280" w:lineRule="auto"/>
              <w:ind w:left="148" w:right="175"/>
              <w:jc w:val="both"/>
              <w:rPr>
                <w:sz w:val="24"/>
              </w:rPr>
            </w:pPr>
            <w:r>
              <w:rPr>
                <w:spacing w:val="-6"/>
                <w:sz w:val="24"/>
              </w:rPr>
              <w:t>第二單元</w:t>
            </w:r>
            <w:r>
              <w:rPr>
                <w:spacing w:val="-5"/>
                <w:sz w:val="24"/>
              </w:rPr>
              <w:t>講時</w:t>
            </w:r>
          </w:p>
          <w:p w:rsidR="007E6E83" w:rsidRDefault="007E6E83">
            <w:pPr>
              <w:pStyle w:val="TableParagraph"/>
              <w:spacing w:before="6" w:line="235" w:lineRule="auto"/>
              <w:ind w:left="107" w:right="216" w:firstLine="40"/>
              <w:rPr>
                <w:sz w:val="24"/>
              </w:rPr>
            </w:pPr>
            <w:r>
              <w:rPr>
                <w:spacing w:val="-10"/>
                <w:sz w:val="24"/>
              </w:rPr>
              <w:t>間</w:t>
            </w:r>
            <w:r>
              <w:rPr>
                <w:spacing w:val="-5"/>
                <w:sz w:val="24"/>
              </w:rPr>
              <w:t>第三</w:t>
            </w:r>
          </w:p>
          <w:p w:rsidR="007E6E83" w:rsidRDefault="007E6E83">
            <w:pPr>
              <w:pStyle w:val="TableParagraph"/>
              <w:spacing w:line="187" w:lineRule="auto"/>
              <w:ind w:left="107" w:right="216"/>
              <w:jc w:val="both"/>
              <w:rPr>
                <w:sz w:val="24"/>
              </w:rPr>
            </w:pPr>
            <w:r>
              <w:rPr>
                <w:spacing w:val="-6"/>
                <w:sz w:val="24"/>
              </w:rPr>
              <w:t>課規工笑</w:t>
            </w:r>
            <w:r>
              <w:rPr>
                <w:spacing w:val="-5"/>
                <w:sz w:val="24"/>
              </w:rPr>
              <w:t>微微</w:t>
            </w:r>
          </w:p>
        </w:tc>
        <w:tc>
          <w:tcPr>
            <w:tcW w:w="566" w:type="dxa"/>
          </w:tcPr>
          <w:p w:rsidR="007E6E83" w:rsidRDefault="007E6E83">
            <w:pPr>
              <w:pStyle w:val="TableParagraph"/>
              <w:spacing w:line="259" w:lineRule="exact"/>
              <w:rPr>
                <w:sz w:val="24"/>
              </w:rPr>
            </w:pPr>
            <w:r>
              <w:rPr>
                <w:spacing w:val="-10"/>
                <w:sz w:val="24"/>
              </w:rPr>
              <w:t>1</w:t>
            </w:r>
          </w:p>
        </w:tc>
        <w:tc>
          <w:tcPr>
            <w:tcW w:w="2577" w:type="dxa"/>
          </w:tcPr>
          <w:p w:rsidR="007E6E83" w:rsidRDefault="007E6E83">
            <w:pPr>
              <w:pStyle w:val="TableParagraph"/>
              <w:spacing w:before="11" w:line="280" w:lineRule="auto"/>
              <w:ind w:right="296"/>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p w:rsidR="007E6E83" w:rsidRDefault="007E6E83">
            <w:pPr>
              <w:pStyle w:val="TableParagraph"/>
              <w:spacing w:line="187" w:lineRule="auto"/>
              <w:ind w:right="296"/>
              <w:rPr>
                <w:sz w:val="24"/>
              </w:rPr>
            </w:pPr>
            <w:r>
              <w:rPr>
                <w:sz w:val="24"/>
              </w:rPr>
              <w:t>閩-E-C1</w:t>
            </w:r>
            <w:r>
              <w:rPr>
                <w:spacing w:val="-6"/>
                <w:sz w:val="24"/>
              </w:rPr>
              <w:t xml:space="preserve"> 具備透過閩</w:t>
            </w:r>
            <w:r>
              <w:rPr>
                <w:spacing w:val="-2"/>
                <w:sz w:val="24"/>
              </w:rPr>
              <w:t>南語文的學習，增進與人友善相處的能 力，並能參與家庭、學校、社區的各類活動，培養責任感，落實生活美德與公民意</w:t>
            </w:r>
          </w:p>
          <w:p w:rsidR="007E6E83" w:rsidRDefault="007E6E83">
            <w:pPr>
              <w:pStyle w:val="TableParagraph"/>
              <w:spacing w:line="219" w:lineRule="exact"/>
              <w:rPr>
                <w:sz w:val="24"/>
              </w:rPr>
            </w:pPr>
            <w:r>
              <w:rPr>
                <w:spacing w:val="-5"/>
                <w:sz w:val="24"/>
              </w:rPr>
              <w:t>識。</w:t>
            </w:r>
          </w:p>
        </w:tc>
        <w:tc>
          <w:tcPr>
            <w:tcW w:w="845" w:type="dxa"/>
          </w:tcPr>
          <w:p w:rsidR="007E6E83" w:rsidRDefault="007E6E83">
            <w:pPr>
              <w:pStyle w:val="TableParagraph"/>
              <w:spacing w:before="11"/>
              <w:ind w:left="109"/>
              <w:rPr>
                <w:sz w:val="24"/>
              </w:rPr>
            </w:pPr>
            <w:r>
              <w:rPr>
                <w:sz w:val="24"/>
              </w:rPr>
              <w:t>1-</w:t>
            </w:r>
            <w:r>
              <w:rPr>
                <w:spacing w:val="-5"/>
                <w:sz w:val="24"/>
              </w:rPr>
              <w:t>Ⅰ-</w:t>
            </w:r>
          </w:p>
          <w:p w:rsidR="007E6E83" w:rsidRDefault="007E6E83">
            <w:pPr>
              <w:pStyle w:val="TableParagraph"/>
              <w:spacing w:before="53" w:line="280" w:lineRule="auto"/>
              <w:ind w:left="109" w:right="243"/>
              <w:jc w:val="both"/>
              <w:rPr>
                <w:sz w:val="24"/>
              </w:rPr>
            </w:pPr>
            <w:r>
              <w:rPr>
                <w:sz w:val="24"/>
              </w:rPr>
              <w:t>3</w:t>
            </w:r>
            <w:r>
              <w:rPr>
                <w:spacing w:val="-15"/>
                <w:sz w:val="24"/>
              </w:rPr>
              <w:t xml:space="preserve"> 能</w:t>
            </w:r>
            <w:r>
              <w:rPr>
                <w:spacing w:val="-6"/>
                <w:sz w:val="24"/>
              </w:rPr>
              <w:t>聽懂所學的閩南語文課文主題、內容</w:t>
            </w:r>
            <w:r>
              <w:rPr>
                <w:spacing w:val="-5"/>
                <w:sz w:val="24"/>
              </w:rPr>
              <w:t>並掌</w:t>
            </w:r>
          </w:p>
        </w:tc>
        <w:tc>
          <w:tcPr>
            <w:tcW w:w="847" w:type="dxa"/>
          </w:tcPr>
          <w:p w:rsidR="007E6E83" w:rsidRDefault="007E6E83">
            <w:pPr>
              <w:pStyle w:val="TableParagraph"/>
              <w:spacing w:before="11"/>
              <w:ind w:left="109"/>
              <w:rPr>
                <w:sz w:val="24"/>
              </w:rPr>
            </w:pPr>
            <w:r>
              <w:rPr>
                <w:spacing w:val="-5"/>
                <w:sz w:val="24"/>
              </w:rPr>
              <w:t>Aa-</w:t>
            </w:r>
          </w:p>
          <w:p w:rsidR="007E6E83" w:rsidRDefault="007E6E83">
            <w:pPr>
              <w:pStyle w:val="TableParagraph"/>
              <w:spacing w:before="53" w:line="280" w:lineRule="auto"/>
              <w:ind w:left="109" w:right="245"/>
              <w:rPr>
                <w:sz w:val="24"/>
              </w:rPr>
            </w:pPr>
            <w:r>
              <w:rPr>
                <w:spacing w:val="-4"/>
                <w:sz w:val="24"/>
              </w:rPr>
              <w:t>Ⅰ-1</w:t>
            </w:r>
            <w:r>
              <w:rPr>
                <w:spacing w:val="-6"/>
                <w:sz w:val="24"/>
              </w:rPr>
              <w:t>文字</w:t>
            </w:r>
            <w:r>
              <w:rPr>
                <w:spacing w:val="-10"/>
                <w:sz w:val="24"/>
              </w:rPr>
              <w:t xml:space="preserve">認 </w:t>
            </w:r>
            <w:r>
              <w:rPr>
                <w:spacing w:val="-6"/>
                <w:sz w:val="24"/>
              </w:rPr>
              <w:t>讀。</w:t>
            </w:r>
          </w:p>
          <w:p w:rsidR="007E6E83" w:rsidRDefault="007E6E83">
            <w:pPr>
              <w:pStyle w:val="TableParagraph"/>
              <w:spacing w:before="1"/>
              <w:ind w:left="109"/>
              <w:rPr>
                <w:sz w:val="24"/>
              </w:rPr>
            </w:pPr>
            <w:r>
              <w:rPr>
                <w:spacing w:val="-4"/>
                <w:sz w:val="24"/>
              </w:rPr>
              <w:t>◎Ab-</w:t>
            </w:r>
          </w:p>
          <w:p w:rsidR="007E6E83" w:rsidRDefault="007E6E83">
            <w:pPr>
              <w:pStyle w:val="TableParagraph"/>
              <w:spacing w:before="53" w:line="280" w:lineRule="auto"/>
              <w:ind w:left="109" w:right="245"/>
              <w:rPr>
                <w:sz w:val="24"/>
              </w:rPr>
            </w:pPr>
            <w:r>
              <w:rPr>
                <w:spacing w:val="-4"/>
                <w:sz w:val="24"/>
              </w:rPr>
              <w:t>Ⅰ-1</w:t>
            </w:r>
            <w:r>
              <w:rPr>
                <w:spacing w:val="-6"/>
                <w:sz w:val="24"/>
              </w:rPr>
              <w:t>語詞</w:t>
            </w:r>
            <w:r>
              <w:rPr>
                <w:spacing w:val="-10"/>
                <w:sz w:val="24"/>
              </w:rPr>
              <w:t xml:space="preserve">運 </w:t>
            </w:r>
            <w:r>
              <w:rPr>
                <w:spacing w:val="-6"/>
                <w:sz w:val="24"/>
              </w:rPr>
              <w:t>用。</w:t>
            </w:r>
          </w:p>
        </w:tc>
        <w:tc>
          <w:tcPr>
            <w:tcW w:w="1269" w:type="dxa"/>
          </w:tcPr>
          <w:p w:rsidR="007E6E83" w:rsidRDefault="007E6E83" w:rsidP="007E6E83">
            <w:pPr>
              <w:pStyle w:val="TableParagraph"/>
              <w:numPr>
                <w:ilvl w:val="0"/>
                <w:numId w:val="86"/>
              </w:numPr>
              <w:tabs>
                <w:tab w:val="left" w:pos="349"/>
              </w:tabs>
              <w:spacing w:before="11" w:line="280" w:lineRule="auto"/>
              <w:ind w:right="187" w:firstLine="0"/>
              <w:jc w:val="both"/>
              <w:rPr>
                <w:sz w:val="24"/>
              </w:rPr>
            </w:pPr>
            <w:r>
              <w:rPr>
                <w:spacing w:val="-4"/>
                <w:sz w:val="24"/>
              </w:rPr>
              <w:t>學生聽懂題幹與例句完整的意思。</w:t>
            </w:r>
          </w:p>
          <w:p w:rsidR="007E6E83" w:rsidRDefault="007E6E83" w:rsidP="007E6E83">
            <w:pPr>
              <w:pStyle w:val="TableParagraph"/>
              <w:numPr>
                <w:ilvl w:val="0"/>
                <w:numId w:val="86"/>
              </w:numPr>
              <w:tabs>
                <w:tab w:val="left" w:pos="349"/>
              </w:tabs>
              <w:spacing w:before="2" w:line="280" w:lineRule="auto"/>
              <w:ind w:right="187" w:firstLine="0"/>
              <w:rPr>
                <w:sz w:val="24"/>
              </w:rPr>
            </w:pPr>
            <w:r>
              <w:rPr>
                <w:spacing w:val="-4"/>
                <w:sz w:val="24"/>
              </w:rPr>
              <w:t xml:space="preserve">學生從音檔中找出正確的答案，並說出句 </w:t>
            </w:r>
            <w:r>
              <w:rPr>
                <w:spacing w:val="-6"/>
                <w:sz w:val="24"/>
              </w:rPr>
              <w:t>型。</w:t>
            </w:r>
          </w:p>
        </w:tc>
        <w:tc>
          <w:tcPr>
            <w:tcW w:w="4104" w:type="dxa"/>
          </w:tcPr>
          <w:p w:rsidR="007E6E83" w:rsidRDefault="007E6E83">
            <w:pPr>
              <w:pStyle w:val="TableParagraph"/>
              <w:spacing w:before="11" w:line="280" w:lineRule="auto"/>
              <w:ind w:left="110" w:right="2061"/>
              <w:rPr>
                <w:sz w:val="24"/>
              </w:rPr>
            </w:pPr>
            <w:r>
              <w:rPr>
                <w:spacing w:val="-2"/>
                <w:sz w:val="24"/>
              </w:rPr>
              <w:t>第二單元講時間 第三課規工笑微微活動一：來練習</w:t>
            </w:r>
          </w:p>
          <w:p w:rsidR="007E6E83" w:rsidRDefault="007E6E83" w:rsidP="007E6E83">
            <w:pPr>
              <w:pStyle w:val="TableParagraph"/>
              <w:numPr>
                <w:ilvl w:val="0"/>
                <w:numId w:val="85"/>
              </w:numPr>
              <w:tabs>
                <w:tab w:val="left" w:pos="350"/>
              </w:tabs>
              <w:spacing w:before="2"/>
              <w:ind w:left="350" w:hanging="240"/>
              <w:rPr>
                <w:sz w:val="24"/>
              </w:rPr>
            </w:pPr>
            <w:r>
              <w:rPr>
                <w:spacing w:val="-1"/>
                <w:sz w:val="24"/>
              </w:rPr>
              <w:t>複習課文朗讀、歌唱與律動。</w:t>
            </w:r>
          </w:p>
          <w:p w:rsidR="007E6E83" w:rsidRDefault="007E6E83" w:rsidP="007E6E83">
            <w:pPr>
              <w:pStyle w:val="TableParagraph"/>
              <w:numPr>
                <w:ilvl w:val="0"/>
                <w:numId w:val="85"/>
              </w:numPr>
              <w:tabs>
                <w:tab w:val="left" w:pos="350"/>
              </w:tabs>
              <w:spacing w:before="52" w:line="280" w:lineRule="auto"/>
              <w:ind w:left="110" w:right="141" w:firstLine="0"/>
              <w:rPr>
                <w:sz w:val="24"/>
              </w:rPr>
            </w:pPr>
            <w:r>
              <w:rPr>
                <w:spacing w:val="-2"/>
                <w:sz w:val="24"/>
              </w:rPr>
              <w:t>教導來練習的題幹及教學生看時間</w:t>
            </w:r>
            <w:r>
              <w:rPr>
                <w:spacing w:val="-6"/>
                <w:sz w:val="24"/>
              </w:rPr>
              <w:t>表。</w:t>
            </w:r>
          </w:p>
          <w:p w:rsidR="007E6E83" w:rsidRDefault="007E6E83" w:rsidP="007E6E83">
            <w:pPr>
              <w:pStyle w:val="TableParagraph"/>
              <w:numPr>
                <w:ilvl w:val="0"/>
                <w:numId w:val="85"/>
              </w:numPr>
              <w:tabs>
                <w:tab w:val="left" w:pos="350"/>
              </w:tabs>
              <w:spacing w:before="1" w:line="280" w:lineRule="auto"/>
              <w:ind w:left="110" w:right="1341" w:firstLine="0"/>
              <w:rPr>
                <w:sz w:val="24"/>
              </w:rPr>
            </w:pPr>
            <w:r>
              <w:rPr>
                <w:spacing w:val="-2"/>
                <w:sz w:val="24"/>
              </w:rPr>
              <w:t>播放音檔，引導作答。活動二：做伙來耍</w:t>
            </w:r>
          </w:p>
          <w:p w:rsidR="007E6E83" w:rsidRDefault="007E6E83" w:rsidP="007E6E83">
            <w:pPr>
              <w:pStyle w:val="TableParagraph"/>
              <w:numPr>
                <w:ilvl w:val="0"/>
                <w:numId w:val="84"/>
              </w:numPr>
              <w:tabs>
                <w:tab w:val="left" w:pos="350"/>
              </w:tabs>
              <w:spacing w:before="1"/>
              <w:ind w:left="350" w:hanging="240"/>
              <w:rPr>
                <w:sz w:val="24"/>
              </w:rPr>
            </w:pPr>
            <w:r>
              <w:rPr>
                <w:spacing w:val="-1"/>
                <w:sz w:val="24"/>
              </w:rPr>
              <w:t>備妥圖卡，分類放置。</w:t>
            </w:r>
          </w:p>
          <w:p w:rsidR="007E6E83" w:rsidRDefault="007E6E83" w:rsidP="007E6E83">
            <w:pPr>
              <w:pStyle w:val="TableParagraph"/>
              <w:numPr>
                <w:ilvl w:val="0"/>
                <w:numId w:val="84"/>
              </w:numPr>
              <w:tabs>
                <w:tab w:val="left" w:pos="350"/>
              </w:tabs>
              <w:spacing w:before="52" w:line="280" w:lineRule="auto"/>
              <w:ind w:left="110" w:right="141" w:firstLine="0"/>
              <w:rPr>
                <w:sz w:val="24"/>
              </w:rPr>
            </w:pPr>
            <w:r>
              <w:rPr>
                <w:spacing w:val="-2"/>
                <w:sz w:val="24"/>
              </w:rPr>
              <w:t>教師說明題旨，示範活動如何進行及句型替換。</w:t>
            </w:r>
          </w:p>
        </w:tc>
        <w:tc>
          <w:tcPr>
            <w:tcW w:w="844" w:type="dxa"/>
          </w:tcPr>
          <w:p w:rsidR="007E6E83" w:rsidRDefault="007E6E83">
            <w:pPr>
              <w:pStyle w:val="TableParagraph"/>
              <w:spacing w:before="11" w:line="280" w:lineRule="auto"/>
              <w:ind w:left="110" w:right="241"/>
              <w:jc w:val="both"/>
              <w:rPr>
                <w:sz w:val="24"/>
              </w:rPr>
            </w:pPr>
            <w:r>
              <w:rPr>
                <w:spacing w:val="-6"/>
                <w:sz w:val="24"/>
              </w:rPr>
              <w:t>討論活動</w:t>
            </w:r>
            <w:r>
              <w:rPr>
                <w:spacing w:val="-5"/>
                <w:sz w:val="24"/>
              </w:rPr>
              <w:t>口語</w:t>
            </w:r>
          </w:p>
          <w:p w:rsidR="007E6E83" w:rsidRDefault="007E6E83">
            <w:pPr>
              <w:pStyle w:val="TableParagraph"/>
              <w:spacing w:before="30" w:line="211" w:lineRule="auto"/>
              <w:ind w:left="110" w:right="241"/>
              <w:jc w:val="both"/>
              <w:rPr>
                <w:sz w:val="24"/>
              </w:rPr>
            </w:pPr>
            <w:r>
              <w:rPr>
                <w:spacing w:val="-6"/>
                <w:sz w:val="24"/>
              </w:rPr>
              <w:t>評量遊戲</w:t>
            </w:r>
            <w:r>
              <w:rPr>
                <w:spacing w:val="-5"/>
                <w:sz w:val="24"/>
              </w:rPr>
              <w:t>評量</w:t>
            </w:r>
          </w:p>
        </w:tc>
        <w:tc>
          <w:tcPr>
            <w:tcW w:w="2412" w:type="dxa"/>
          </w:tcPr>
          <w:p w:rsidR="007E6E83" w:rsidRDefault="007E6E83">
            <w:pPr>
              <w:pStyle w:val="TableParagraph"/>
              <w:spacing w:before="11"/>
              <w:ind w:left="112"/>
              <w:rPr>
                <w:sz w:val="24"/>
              </w:rPr>
            </w:pPr>
            <w:r>
              <w:rPr>
                <w:spacing w:val="-2"/>
                <w:sz w:val="24"/>
              </w:rPr>
              <w:t>【家庭教育】</w:t>
            </w:r>
          </w:p>
          <w:p w:rsidR="007E6E83" w:rsidRDefault="007E6E83">
            <w:pPr>
              <w:pStyle w:val="TableParagraph"/>
              <w:spacing w:before="53" w:line="280" w:lineRule="auto"/>
              <w:ind w:left="112" w:right="307"/>
              <w:rPr>
                <w:sz w:val="24"/>
              </w:rPr>
            </w:pPr>
            <w:r>
              <w:rPr>
                <w:spacing w:val="-30"/>
                <w:sz w:val="24"/>
              </w:rPr>
              <w:t xml:space="preserve">家 </w:t>
            </w:r>
            <w:r>
              <w:rPr>
                <w:sz w:val="24"/>
              </w:rPr>
              <w:t>E12</w:t>
            </w:r>
            <w:r>
              <w:rPr>
                <w:spacing w:val="-6"/>
                <w:sz w:val="24"/>
              </w:rPr>
              <w:t xml:space="preserve"> 規劃個人與</w:t>
            </w:r>
            <w:r>
              <w:rPr>
                <w:spacing w:val="-2"/>
                <w:sz w:val="24"/>
              </w:rPr>
              <w:t>家庭的生活作息。</w:t>
            </w:r>
          </w:p>
          <w:p w:rsidR="007E6E83" w:rsidRDefault="007E6E83">
            <w:pPr>
              <w:pStyle w:val="TableParagraph"/>
              <w:spacing w:before="1" w:line="304" w:lineRule="exact"/>
              <w:ind w:left="112"/>
              <w:rPr>
                <w:sz w:val="24"/>
              </w:rPr>
            </w:pPr>
            <w:r>
              <w:rPr>
                <w:spacing w:val="-2"/>
                <w:sz w:val="24"/>
              </w:rPr>
              <w:t>【品德教育】</w:t>
            </w:r>
          </w:p>
          <w:p w:rsidR="007E6E83" w:rsidRDefault="007E6E83">
            <w:pPr>
              <w:pStyle w:val="TableParagraph"/>
              <w:spacing w:before="49" w:line="187" w:lineRule="auto"/>
              <w:ind w:left="112" w:right="187"/>
              <w:rPr>
                <w:sz w:val="24"/>
              </w:rPr>
            </w:pPr>
            <w:r>
              <w:rPr>
                <w:spacing w:val="-30"/>
                <w:sz w:val="24"/>
              </w:rPr>
              <w:t xml:space="preserve">品 </w:t>
            </w:r>
            <w:r>
              <w:rPr>
                <w:sz w:val="24"/>
              </w:rPr>
              <w:t>E3</w:t>
            </w:r>
            <w:r>
              <w:rPr>
                <w:spacing w:val="-6"/>
                <w:sz w:val="24"/>
              </w:rPr>
              <w:t xml:space="preserve"> 溝通合作與和</w:t>
            </w:r>
            <w:r>
              <w:rPr>
                <w:spacing w:val="-2"/>
                <w:sz w:val="24"/>
              </w:rPr>
              <w:t>諧人際關係。</w:t>
            </w:r>
          </w:p>
        </w:tc>
        <w:tc>
          <w:tcPr>
            <w:tcW w:w="650"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2577"/>
        <w:gridCol w:w="845"/>
        <w:gridCol w:w="847"/>
        <w:gridCol w:w="1269"/>
        <w:gridCol w:w="4104"/>
        <w:gridCol w:w="844"/>
        <w:gridCol w:w="2412"/>
        <w:gridCol w:w="650"/>
      </w:tblGrid>
      <w:tr w:rsidR="007E6E83">
        <w:trPr>
          <w:trHeight w:val="9481"/>
        </w:trPr>
        <w:tc>
          <w:tcPr>
            <w:tcW w:w="456" w:type="dxa"/>
          </w:tcPr>
          <w:p w:rsidR="007E6E83" w:rsidRDefault="007E6E83">
            <w:pPr>
              <w:pStyle w:val="TableParagraph"/>
              <w:rPr>
                <w:rFonts w:ascii="Times New Roman"/>
              </w:rPr>
            </w:pPr>
          </w:p>
        </w:tc>
        <w:tc>
          <w:tcPr>
            <w:tcW w:w="816" w:type="dxa"/>
          </w:tcPr>
          <w:p w:rsidR="007E6E83" w:rsidRDefault="007E6E83">
            <w:pPr>
              <w:pStyle w:val="TableParagraph"/>
              <w:rPr>
                <w:rFonts w:ascii="Times New Roman"/>
              </w:rPr>
            </w:pPr>
          </w:p>
        </w:tc>
        <w:tc>
          <w:tcPr>
            <w:tcW w:w="566" w:type="dxa"/>
          </w:tcPr>
          <w:p w:rsidR="007E6E83" w:rsidRDefault="007E6E83">
            <w:pPr>
              <w:pStyle w:val="TableParagraph"/>
              <w:rPr>
                <w:rFonts w:ascii="Times New Roman"/>
              </w:rPr>
            </w:pPr>
          </w:p>
        </w:tc>
        <w:tc>
          <w:tcPr>
            <w:tcW w:w="2577" w:type="dxa"/>
          </w:tcPr>
          <w:p w:rsidR="007E6E83" w:rsidRDefault="007E6E83">
            <w:pPr>
              <w:pStyle w:val="TableParagraph"/>
              <w:rPr>
                <w:rFonts w:ascii="Times New Roman"/>
              </w:rPr>
            </w:pPr>
          </w:p>
        </w:tc>
        <w:tc>
          <w:tcPr>
            <w:tcW w:w="845" w:type="dxa"/>
          </w:tcPr>
          <w:p w:rsidR="007E6E83" w:rsidRDefault="007E6E83">
            <w:pPr>
              <w:pStyle w:val="TableParagraph"/>
              <w:spacing w:before="12" w:line="280" w:lineRule="auto"/>
              <w:ind w:left="109" w:right="123"/>
              <w:jc w:val="both"/>
              <w:rPr>
                <w:sz w:val="24"/>
              </w:rPr>
            </w:pPr>
            <w:r>
              <w:rPr>
                <w:spacing w:val="-6"/>
                <w:sz w:val="24"/>
              </w:rPr>
              <w:t xml:space="preserve">握重點。 </w:t>
            </w:r>
            <w:r>
              <w:rPr>
                <w:sz w:val="24"/>
              </w:rPr>
              <w:t>2</w:t>
            </w:r>
            <w:r>
              <w:rPr>
                <w:spacing w:val="-4"/>
                <w:sz w:val="24"/>
              </w:rPr>
              <w:t>-Ⅰ-</w:t>
            </w:r>
          </w:p>
          <w:p w:rsidR="007E6E83" w:rsidRDefault="007E6E83">
            <w:pPr>
              <w:pStyle w:val="TableParagraph"/>
              <w:spacing w:before="1" w:line="280" w:lineRule="auto"/>
              <w:ind w:left="109" w:right="243"/>
              <w:rPr>
                <w:sz w:val="24"/>
              </w:rPr>
            </w:pPr>
            <w:r>
              <w:rPr>
                <w:sz w:val="24"/>
              </w:rPr>
              <w:t>3</w:t>
            </w:r>
            <w:r>
              <w:rPr>
                <w:spacing w:val="-15"/>
                <w:sz w:val="24"/>
              </w:rPr>
              <w:t xml:space="preserve"> 能</w:t>
            </w:r>
            <w:r>
              <w:rPr>
                <w:spacing w:val="-6"/>
                <w:sz w:val="24"/>
              </w:rPr>
              <w:t>正確朗讀所學的閩南語</w:t>
            </w:r>
            <w:r>
              <w:rPr>
                <w:spacing w:val="-10"/>
                <w:sz w:val="24"/>
              </w:rPr>
              <w:t xml:space="preserve">課 </w:t>
            </w:r>
            <w:r>
              <w:rPr>
                <w:spacing w:val="-6"/>
                <w:sz w:val="24"/>
              </w:rPr>
              <w:t>文。</w:t>
            </w:r>
          </w:p>
          <w:p w:rsidR="007E6E83" w:rsidRDefault="007E6E83">
            <w:pPr>
              <w:pStyle w:val="TableParagraph"/>
              <w:spacing w:before="2"/>
              <w:ind w:left="109"/>
              <w:rPr>
                <w:sz w:val="24"/>
              </w:rPr>
            </w:pPr>
            <w:r>
              <w:rPr>
                <w:sz w:val="24"/>
              </w:rPr>
              <w:t>3-</w:t>
            </w:r>
            <w:r>
              <w:rPr>
                <w:spacing w:val="-5"/>
                <w:sz w:val="24"/>
              </w:rPr>
              <w:t>Ⅰ-</w:t>
            </w:r>
          </w:p>
          <w:p w:rsidR="007E6E83" w:rsidRDefault="007E6E83">
            <w:pPr>
              <w:pStyle w:val="TableParagraph"/>
              <w:spacing w:before="52" w:line="280" w:lineRule="auto"/>
              <w:ind w:left="109" w:right="243"/>
              <w:rPr>
                <w:sz w:val="24"/>
              </w:rPr>
            </w:pPr>
            <w:r>
              <w:rPr>
                <w:sz w:val="24"/>
              </w:rPr>
              <w:t>1</w:t>
            </w:r>
            <w:r>
              <w:rPr>
                <w:spacing w:val="-15"/>
                <w:sz w:val="24"/>
              </w:rPr>
              <w:t xml:space="preserve"> 能</w:t>
            </w:r>
            <w:r>
              <w:rPr>
                <w:spacing w:val="-6"/>
                <w:sz w:val="24"/>
              </w:rPr>
              <w:t>建立樂意閱讀閩南語文語句和短文的</w:t>
            </w:r>
            <w:r>
              <w:rPr>
                <w:spacing w:val="-10"/>
                <w:sz w:val="24"/>
              </w:rPr>
              <w:t xml:space="preserve">興 </w:t>
            </w:r>
            <w:r>
              <w:rPr>
                <w:spacing w:val="-6"/>
                <w:sz w:val="24"/>
              </w:rPr>
              <w:t>趣。</w:t>
            </w:r>
          </w:p>
          <w:p w:rsidR="007E6E83" w:rsidRDefault="007E6E83">
            <w:pPr>
              <w:pStyle w:val="TableParagraph"/>
              <w:spacing w:line="217" w:lineRule="exact"/>
              <w:ind w:left="109"/>
              <w:rPr>
                <w:sz w:val="24"/>
              </w:rPr>
            </w:pPr>
            <w:r>
              <w:rPr>
                <w:sz w:val="24"/>
              </w:rPr>
              <w:t>4-</w:t>
            </w:r>
            <w:r>
              <w:rPr>
                <w:spacing w:val="-5"/>
                <w:sz w:val="24"/>
              </w:rPr>
              <w:t>Ⅰ-</w:t>
            </w:r>
          </w:p>
          <w:p w:rsidR="007E6E83" w:rsidRDefault="007E6E83">
            <w:pPr>
              <w:pStyle w:val="TableParagraph"/>
              <w:spacing w:before="20" w:line="187" w:lineRule="auto"/>
              <w:ind w:left="109" w:right="243"/>
              <w:jc w:val="both"/>
              <w:rPr>
                <w:sz w:val="24"/>
              </w:rPr>
            </w:pPr>
            <w:r>
              <w:rPr>
                <w:sz w:val="24"/>
              </w:rPr>
              <w:t>1</w:t>
            </w:r>
            <w:r>
              <w:rPr>
                <w:spacing w:val="-15"/>
                <w:sz w:val="24"/>
              </w:rPr>
              <w:t xml:space="preserve"> 能</w:t>
            </w:r>
            <w:r>
              <w:rPr>
                <w:spacing w:val="-6"/>
                <w:sz w:val="24"/>
              </w:rPr>
              <w:t>認識</w:t>
            </w:r>
            <w:r>
              <w:rPr>
                <w:spacing w:val="-5"/>
                <w:sz w:val="24"/>
              </w:rPr>
              <w:t>閩南</w:t>
            </w:r>
          </w:p>
          <w:p w:rsidR="007E6E83" w:rsidRDefault="007E6E83">
            <w:pPr>
              <w:pStyle w:val="TableParagraph"/>
              <w:spacing w:line="215" w:lineRule="exact"/>
              <w:ind w:left="109"/>
              <w:rPr>
                <w:sz w:val="24"/>
              </w:rPr>
            </w:pPr>
            <w:r>
              <w:rPr>
                <w:spacing w:val="-5"/>
                <w:sz w:val="24"/>
              </w:rPr>
              <w:t>語文</w:t>
            </w:r>
          </w:p>
        </w:tc>
        <w:tc>
          <w:tcPr>
            <w:tcW w:w="847" w:type="dxa"/>
          </w:tcPr>
          <w:p w:rsidR="007E6E83" w:rsidRDefault="007E6E83">
            <w:pPr>
              <w:pStyle w:val="TableParagraph"/>
              <w:spacing w:before="12"/>
              <w:ind w:left="109"/>
              <w:rPr>
                <w:sz w:val="24"/>
              </w:rPr>
            </w:pPr>
            <w:r>
              <w:rPr>
                <w:spacing w:val="-5"/>
                <w:sz w:val="24"/>
              </w:rPr>
              <w:t>Ac-</w:t>
            </w:r>
          </w:p>
          <w:p w:rsidR="007E6E83" w:rsidRDefault="007E6E83">
            <w:pPr>
              <w:pStyle w:val="TableParagraph"/>
              <w:spacing w:before="52" w:line="280" w:lineRule="auto"/>
              <w:ind w:left="109" w:right="245"/>
              <w:rPr>
                <w:sz w:val="24"/>
              </w:rPr>
            </w:pPr>
            <w:r>
              <w:rPr>
                <w:spacing w:val="-4"/>
                <w:sz w:val="24"/>
              </w:rPr>
              <w:t>Ⅰ-1</w:t>
            </w:r>
            <w:r>
              <w:rPr>
                <w:spacing w:val="-6"/>
                <w:sz w:val="24"/>
              </w:rPr>
              <w:t>兒歌</w:t>
            </w:r>
            <w:r>
              <w:rPr>
                <w:spacing w:val="-10"/>
                <w:sz w:val="24"/>
              </w:rPr>
              <w:t xml:space="preserve">念 </w:t>
            </w:r>
            <w:r>
              <w:rPr>
                <w:spacing w:val="-6"/>
                <w:sz w:val="24"/>
              </w:rPr>
              <w:t xml:space="preserve">謠。 </w:t>
            </w:r>
            <w:r>
              <w:rPr>
                <w:spacing w:val="-4"/>
                <w:sz w:val="24"/>
              </w:rPr>
              <w:t>Bb-</w:t>
            </w:r>
          </w:p>
          <w:p w:rsidR="007E6E83" w:rsidRDefault="007E6E83">
            <w:pPr>
              <w:pStyle w:val="TableParagraph"/>
              <w:spacing w:before="2" w:line="280" w:lineRule="auto"/>
              <w:ind w:left="109" w:right="245"/>
              <w:rPr>
                <w:sz w:val="24"/>
              </w:rPr>
            </w:pPr>
            <w:r>
              <w:rPr>
                <w:spacing w:val="-4"/>
                <w:sz w:val="24"/>
              </w:rPr>
              <w:t>Ⅰ-1</w:t>
            </w:r>
            <w:r>
              <w:rPr>
                <w:spacing w:val="-6"/>
                <w:sz w:val="24"/>
              </w:rPr>
              <w:t>家庭</w:t>
            </w:r>
            <w:r>
              <w:rPr>
                <w:spacing w:val="-10"/>
                <w:sz w:val="24"/>
              </w:rPr>
              <w:t xml:space="preserve">生 </w:t>
            </w:r>
            <w:r>
              <w:rPr>
                <w:spacing w:val="-6"/>
                <w:sz w:val="24"/>
              </w:rPr>
              <w:t xml:space="preserve">活。 </w:t>
            </w:r>
            <w:r>
              <w:rPr>
                <w:spacing w:val="-4"/>
                <w:sz w:val="24"/>
              </w:rPr>
              <w:t>Bb-</w:t>
            </w:r>
          </w:p>
          <w:p w:rsidR="007E6E83" w:rsidRDefault="007E6E83">
            <w:pPr>
              <w:pStyle w:val="TableParagraph"/>
              <w:spacing w:before="1" w:line="280" w:lineRule="auto"/>
              <w:ind w:left="109" w:right="245"/>
              <w:rPr>
                <w:sz w:val="24"/>
              </w:rPr>
            </w:pPr>
            <w:r>
              <w:rPr>
                <w:spacing w:val="-4"/>
                <w:sz w:val="24"/>
              </w:rPr>
              <w:t>Ⅰ-2</w:t>
            </w:r>
            <w:r>
              <w:rPr>
                <w:spacing w:val="-6"/>
                <w:sz w:val="24"/>
              </w:rPr>
              <w:t>學校</w:t>
            </w:r>
            <w:r>
              <w:rPr>
                <w:spacing w:val="-10"/>
                <w:sz w:val="24"/>
              </w:rPr>
              <w:t xml:space="preserve">生 </w:t>
            </w:r>
            <w:r>
              <w:rPr>
                <w:spacing w:val="-6"/>
                <w:sz w:val="24"/>
              </w:rPr>
              <w:t>活。</w:t>
            </w:r>
          </w:p>
          <w:p w:rsidR="007E6E83" w:rsidRDefault="007E6E83">
            <w:pPr>
              <w:pStyle w:val="TableParagraph"/>
              <w:spacing w:line="215" w:lineRule="exact"/>
              <w:ind w:left="109"/>
              <w:rPr>
                <w:sz w:val="24"/>
              </w:rPr>
            </w:pPr>
            <w:r>
              <w:rPr>
                <w:spacing w:val="-4"/>
                <w:sz w:val="24"/>
              </w:rPr>
              <w:t>◎Bg-</w:t>
            </w:r>
          </w:p>
          <w:p w:rsidR="007E6E83" w:rsidRDefault="007E6E83">
            <w:pPr>
              <w:pStyle w:val="TableParagraph"/>
              <w:spacing w:before="19" w:line="187" w:lineRule="auto"/>
              <w:ind w:left="109" w:right="245"/>
              <w:rPr>
                <w:sz w:val="24"/>
              </w:rPr>
            </w:pPr>
            <w:r>
              <w:rPr>
                <w:spacing w:val="-4"/>
                <w:sz w:val="24"/>
              </w:rPr>
              <w:t>Ⅰ-1</w:t>
            </w:r>
            <w:r>
              <w:rPr>
                <w:spacing w:val="-6"/>
                <w:sz w:val="24"/>
              </w:rPr>
              <w:t>生活</w:t>
            </w:r>
            <w:r>
              <w:rPr>
                <w:spacing w:val="-10"/>
                <w:sz w:val="24"/>
              </w:rPr>
              <w:t xml:space="preserve">應 </w:t>
            </w:r>
            <w:r>
              <w:rPr>
                <w:spacing w:val="-6"/>
                <w:sz w:val="24"/>
              </w:rPr>
              <w:t>對。</w:t>
            </w:r>
          </w:p>
        </w:tc>
        <w:tc>
          <w:tcPr>
            <w:tcW w:w="1269" w:type="dxa"/>
          </w:tcPr>
          <w:p w:rsidR="007E6E83" w:rsidRDefault="007E6E83">
            <w:pPr>
              <w:pStyle w:val="TableParagraph"/>
              <w:spacing w:before="12" w:line="280" w:lineRule="auto"/>
              <w:ind w:left="109" w:right="187"/>
              <w:jc w:val="both"/>
              <w:rPr>
                <w:sz w:val="24"/>
              </w:rPr>
            </w:pPr>
            <w:r>
              <w:rPr>
                <w:spacing w:val="-2"/>
                <w:sz w:val="24"/>
              </w:rPr>
              <w:t>3.明瞭活</w:t>
            </w:r>
            <w:r>
              <w:rPr>
                <w:spacing w:val="-4"/>
                <w:sz w:val="24"/>
              </w:rPr>
              <w:t>動的進行方式。</w:t>
            </w:r>
          </w:p>
          <w:p w:rsidR="007E6E83" w:rsidRDefault="007E6E83">
            <w:pPr>
              <w:pStyle w:val="TableParagraph"/>
              <w:spacing w:line="187" w:lineRule="auto"/>
              <w:ind w:left="109" w:right="187"/>
              <w:jc w:val="both"/>
              <w:rPr>
                <w:sz w:val="24"/>
              </w:rPr>
            </w:pPr>
            <w:r>
              <w:rPr>
                <w:spacing w:val="-2"/>
                <w:sz w:val="24"/>
              </w:rPr>
              <w:t>4.活用不</w:t>
            </w:r>
            <w:r>
              <w:rPr>
                <w:spacing w:val="-4"/>
                <w:sz w:val="24"/>
              </w:rPr>
              <w:t>同字詞，正確地說出完整的句子。</w:t>
            </w:r>
          </w:p>
        </w:tc>
        <w:tc>
          <w:tcPr>
            <w:tcW w:w="4104" w:type="dxa"/>
          </w:tcPr>
          <w:p w:rsidR="007E6E83" w:rsidRDefault="007E6E83">
            <w:pPr>
              <w:pStyle w:val="TableParagraph"/>
              <w:spacing w:before="4" w:line="187" w:lineRule="auto"/>
              <w:ind w:left="110" w:right="141"/>
              <w:rPr>
                <w:sz w:val="24"/>
              </w:rPr>
            </w:pPr>
            <w:r>
              <w:rPr>
                <w:spacing w:val="-2"/>
                <w:sz w:val="24"/>
              </w:rPr>
              <w:t>3.分組進行抽圖卡，講看覓的教學活</w:t>
            </w:r>
            <w:r>
              <w:rPr>
                <w:spacing w:val="-6"/>
                <w:sz w:val="24"/>
              </w:rPr>
              <w:t>動。</w:t>
            </w:r>
          </w:p>
        </w:tc>
        <w:tc>
          <w:tcPr>
            <w:tcW w:w="844" w:type="dxa"/>
          </w:tcPr>
          <w:p w:rsidR="007E6E83" w:rsidRDefault="007E6E83">
            <w:pPr>
              <w:pStyle w:val="TableParagraph"/>
              <w:rPr>
                <w:rFonts w:ascii="Times New Roman"/>
              </w:rPr>
            </w:pP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2577"/>
        <w:gridCol w:w="845"/>
        <w:gridCol w:w="847"/>
        <w:gridCol w:w="1269"/>
        <w:gridCol w:w="4104"/>
        <w:gridCol w:w="844"/>
        <w:gridCol w:w="2412"/>
        <w:gridCol w:w="650"/>
      </w:tblGrid>
      <w:tr w:rsidR="007E6E83">
        <w:trPr>
          <w:trHeight w:val="720"/>
        </w:trPr>
        <w:tc>
          <w:tcPr>
            <w:tcW w:w="456" w:type="dxa"/>
          </w:tcPr>
          <w:p w:rsidR="007E6E83" w:rsidRDefault="007E6E83">
            <w:pPr>
              <w:pStyle w:val="TableParagraph"/>
              <w:rPr>
                <w:rFonts w:ascii="Times New Roman"/>
              </w:rPr>
            </w:pPr>
          </w:p>
        </w:tc>
        <w:tc>
          <w:tcPr>
            <w:tcW w:w="816" w:type="dxa"/>
          </w:tcPr>
          <w:p w:rsidR="007E6E83" w:rsidRDefault="007E6E83">
            <w:pPr>
              <w:pStyle w:val="TableParagraph"/>
              <w:rPr>
                <w:rFonts w:ascii="Times New Roman"/>
              </w:rPr>
            </w:pPr>
          </w:p>
        </w:tc>
        <w:tc>
          <w:tcPr>
            <w:tcW w:w="566" w:type="dxa"/>
          </w:tcPr>
          <w:p w:rsidR="007E6E83" w:rsidRDefault="007E6E83">
            <w:pPr>
              <w:pStyle w:val="TableParagraph"/>
              <w:rPr>
                <w:rFonts w:ascii="Times New Roman"/>
              </w:rPr>
            </w:pPr>
          </w:p>
        </w:tc>
        <w:tc>
          <w:tcPr>
            <w:tcW w:w="2577" w:type="dxa"/>
          </w:tcPr>
          <w:p w:rsidR="007E6E83" w:rsidRDefault="007E6E83">
            <w:pPr>
              <w:pStyle w:val="TableParagraph"/>
              <w:rPr>
                <w:rFonts w:ascii="Times New Roman"/>
              </w:rPr>
            </w:pPr>
          </w:p>
        </w:tc>
        <w:tc>
          <w:tcPr>
            <w:tcW w:w="845" w:type="dxa"/>
          </w:tcPr>
          <w:p w:rsidR="007E6E83" w:rsidRDefault="007E6E83">
            <w:pPr>
              <w:pStyle w:val="TableParagraph"/>
              <w:spacing w:before="4" w:line="187" w:lineRule="auto"/>
              <w:ind w:left="109" w:right="243"/>
              <w:rPr>
                <w:sz w:val="24"/>
              </w:rPr>
            </w:pPr>
            <w:r>
              <w:rPr>
                <w:spacing w:val="-6"/>
                <w:sz w:val="24"/>
              </w:rPr>
              <w:t>的文</w:t>
            </w:r>
            <w:r>
              <w:rPr>
                <w:spacing w:val="-5"/>
                <w:sz w:val="24"/>
              </w:rPr>
              <w:t>字書</w:t>
            </w:r>
          </w:p>
          <w:p w:rsidR="007E6E83" w:rsidRDefault="007E6E83">
            <w:pPr>
              <w:pStyle w:val="TableParagraph"/>
              <w:spacing w:line="216" w:lineRule="exact"/>
              <w:ind w:left="109"/>
              <w:rPr>
                <w:sz w:val="24"/>
              </w:rPr>
            </w:pPr>
            <w:r>
              <w:rPr>
                <w:spacing w:val="-5"/>
                <w:sz w:val="24"/>
              </w:rPr>
              <w:t>寫。</w:t>
            </w:r>
          </w:p>
        </w:tc>
        <w:tc>
          <w:tcPr>
            <w:tcW w:w="847" w:type="dxa"/>
          </w:tcPr>
          <w:p w:rsidR="007E6E83" w:rsidRDefault="007E6E83">
            <w:pPr>
              <w:pStyle w:val="TableParagraph"/>
              <w:rPr>
                <w:rFonts w:ascii="Times New Roman"/>
              </w:rPr>
            </w:pPr>
          </w:p>
        </w:tc>
        <w:tc>
          <w:tcPr>
            <w:tcW w:w="1269" w:type="dxa"/>
          </w:tcPr>
          <w:p w:rsidR="007E6E83" w:rsidRDefault="007E6E83">
            <w:pPr>
              <w:pStyle w:val="TableParagraph"/>
              <w:rPr>
                <w:rFonts w:ascii="Times New Roman"/>
              </w:rPr>
            </w:pPr>
          </w:p>
        </w:tc>
        <w:tc>
          <w:tcPr>
            <w:tcW w:w="4104" w:type="dxa"/>
          </w:tcPr>
          <w:p w:rsidR="007E6E83" w:rsidRDefault="007E6E83">
            <w:pPr>
              <w:pStyle w:val="TableParagraph"/>
              <w:rPr>
                <w:rFonts w:ascii="Times New Roman"/>
              </w:rPr>
            </w:pPr>
          </w:p>
        </w:tc>
        <w:tc>
          <w:tcPr>
            <w:tcW w:w="844" w:type="dxa"/>
          </w:tcPr>
          <w:p w:rsidR="007E6E83" w:rsidRDefault="007E6E83">
            <w:pPr>
              <w:pStyle w:val="TableParagraph"/>
              <w:rPr>
                <w:rFonts w:ascii="Times New Roman"/>
              </w:rPr>
            </w:pP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r w:rsidR="007E6E83">
        <w:trPr>
          <w:trHeight w:val="8643"/>
        </w:trPr>
        <w:tc>
          <w:tcPr>
            <w:tcW w:w="456" w:type="dxa"/>
          </w:tcPr>
          <w:p w:rsidR="007E6E83" w:rsidRDefault="007E6E83">
            <w:pPr>
              <w:pStyle w:val="TableParagraph"/>
              <w:spacing w:before="4" w:line="204" w:lineRule="auto"/>
              <w:ind w:left="107" w:right="96"/>
              <w:jc w:val="both"/>
              <w:rPr>
                <w:sz w:val="24"/>
              </w:rPr>
            </w:pPr>
            <w:r>
              <w:rPr>
                <w:spacing w:val="-10"/>
                <w:sz w:val="24"/>
              </w:rPr>
              <w:t>第十一週</w:t>
            </w:r>
          </w:p>
        </w:tc>
        <w:tc>
          <w:tcPr>
            <w:tcW w:w="816" w:type="dxa"/>
          </w:tcPr>
          <w:p w:rsidR="007E6E83" w:rsidRDefault="007E6E83">
            <w:pPr>
              <w:pStyle w:val="TableParagraph"/>
              <w:spacing w:before="12" w:line="280" w:lineRule="auto"/>
              <w:ind w:left="148" w:right="175"/>
              <w:jc w:val="both"/>
              <w:rPr>
                <w:sz w:val="24"/>
              </w:rPr>
            </w:pPr>
            <w:r>
              <w:rPr>
                <w:spacing w:val="-6"/>
                <w:sz w:val="24"/>
              </w:rPr>
              <w:t>第二單元</w:t>
            </w:r>
            <w:r>
              <w:rPr>
                <w:spacing w:val="-5"/>
                <w:sz w:val="24"/>
              </w:rPr>
              <w:t>講時</w:t>
            </w:r>
          </w:p>
          <w:p w:rsidR="007E6E83" w:rsidRDefault="007E6E83">
            <w:pPr>
              <w:pStyle w:val="TableParagraph"/>
              <w:spacing w:before="5" w:line="235" w:lineRule="auto"/>
              <w:ind w:left="107" w:right="216" w:firstLine="40"/>
              <w:rPr>
                <w:sz w:val="24"/>
              </w:rPr>
            </w:pPr>
            <w:r>
              <w:rPr>
                <w:spacing w:val="-10"/>
                <w:sz w:val="24"/>
              </w:rPr>
              <w:t>間</w:t>
            </w:r>
            <w:r>
              <w:rPr>
                <w:spacing w:val="-5"/>
                <w:sz w:val="24"/>
              </w:rPr>
              <w:t>第四</w:t>
            </w:r>
          </w:p>
          <w:p w:rsidR="007E6E83" w:rsidRDefault="007E6E83">
            <w:pPr>
              <w:pStyle w:val="TableParagraph"/>
              <w:spacing w:line="187" w:lineRule="auto"/>
              <w:ind w:left="107" w:right="216"/>
              <w:jc w:val="both"/>
              <w:rPr>
                <w:sz w:val="24"/>
              </w:rPr>
            </w:pPr>
            <w:r>
              <w:rPr>
                <w:spacing w:val="-6"/>
                <w:sz w:val="24"/>
              </w:rPr>
              <w:t>課春天欲</w:t>
            </w:r>
            <w:r>
              <w:rPr>
                <w:spacing w:val="-5"/>
                <w:sz w:val="24"/>
              </w:rPr>
              <w:t>轉去</w:t>
            </w:r>
          </w:p>
        </w:tc>
        <w:tc>
          <w:tcPr>
            <w:tcW w:w="566" w:type="dxa"/>
          </w:tcPr>
          <w:p w:rsidR="007E6E83" w:rsidRDefault="007E6E83">
            <w:pPr>
              <w:pStyle w:val="TableParagraph"/>
              <w:spacing w:line="259" w:lineRule="exact"/>
              <w:rPr>
                <w:sz w:val="24"/>
              </w:rPr>
            </w:pPr>
            <w:r>
              <w:rPr>
                <w:spacing w:val="-10"/>
                <w:sz w:val="24"/>
              </w:rPr>
              <w:t>1</w:t>
            </w:r>
          </w:p>
        </w:tc>
        <w:tc>
          <w:tcPr>
            <w:tcW w:w="2577" w:type="dxa"/>
          </w:tcPr>
          <w:p w:rsidR="007E6E83" w:rsidRDefault="007E6E83">
            <w:pPr>
              <w:pStyle w:val="TableParagraph"/>
              <w:spacing w:before="12" w:line="280" w:lineRule="auto"/>
              <w:ind w:right="296"/>
              <w:jc w:val="both"/>
              <w:rPr>
                <w:sz w:val="24"/>
              </w:rPr>
            </w:pPr>
            <w:r>
              <w:rPr>
                <w:sz w:val="24"/>
              </w:rPr>
              <w:t>閩-E-A2</w:t>
            </w:r>
            <w:r>
              <w:rPr>
                <w:spacing w:val="-6"/>
                <w:sz w:val="24"/>
              </w:rPr>
              <w:t xml:space="preserve"> 具備使用閩</w:t>
            </w:r>
            <w:r>
              <w:rPr>
                <w:spacing w:val="-2"/>
                <w:sz w:val="24"/>
              </w:rPr>
              <w:t>南語文進行思考的能力，並用之於日常生活中，以處理相關問</w:t>
            </w:r>
            <w:r>
              <w:rPr>
                <w:spacing w:val="-6"/>
                <w:sz w:val="24"/>
              </w:rPr>
              <w:t>題。</w:t>
            </w:r>
          </w:p>
          <w:p w:rsidR="007E6E83" w:rsidRDefault="007E6E83">
            <w:pPr>
              <w:pStyle w:val="TableParagraph"/>
              <w:spacing w:line="187" w:lineRule="auto"/>
              <w:ind w:right="296"/>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tc>
        <w:tc>
          <w:tcPr>
            <w:tcW w:w="845" w:type="dxa"/>
          </w:tcPr>
          <w:p w:rsidR="007E6E83" w:rsidRDefault="007E6E83">
            <w:pPr>
              <w:pStyle w:val="TableParagraph"/>
              <w:spacing w:before="12"/>
              <w:ind w:left="109"/>
              <w:rPr>
                <w:sz w:val="24"/>
              </w:rPr>
            </w:pPr>
            <w:r>
              <w:rPr>
                <w:sz w:val="24"/>
              </w:rPr>
              <w:t>1-</w:t>
            </w:r>
            <w:r>
              <w:rPr>
                <w:spacing w:val="-5"/>
                <w:sz w:val="24"/>
              </w:rPr>
              <w:t>Ⅰ-</w:t>
            </w:r>
          </w:p>
          <w:p w:rsidR="007E6E83" w:rsidRDefault="007E6E83" w:rsidP="007E6E83">
            <w:pPr>
              <w:pStyle w:val="TableParagraph"/>
              <w:numPr>
                <w:ilvl w:val="0"/>
                <w:numId w:val="83"/>
              </w:numPr>
              <w:tabs>
                <w:tab w:val="left" w:pos="349"/>
              </w:tabs>
              <w:spacing w:before="52" w:line="280" w:lineRule="auto"/>
              <w:ind w:right="123" w:firstLine="0"/>
              <w:jc w:val="both"/>
              <w:rPr>
                <w:sz w:val="24"/>
              </w:rPr>
            </w:pPr>
            <w:r>
              <w:rPr>
                <w:spacing w:val="-10"/>
                <w:sz w:val="24"/>
              </w:rPr>
              <w:t>能</w:t>
            </w:r>
            <w:r>
              <w:rPr>
                <w:spacing w:val="-6"/>
                <w:sz w:val="24"/>
              </w:rPr>
              <w:t xml:space="preserve">聽懂日常生活中閩南語語句並掌握重點。 </w:t>
            </w:r>
            <w:r>
              <w:rPr>
                <w:sz w:val="24"/>
              </w:rPr>
              <w:t>1</w:t>
            </w:r>
            <w:r>
              <w:rPr>
                <w:spacing w:val="-4"/>
                <w:sz w:val="24"/>
              </w:rPr>
              <w:t>-Ⅰ-</w:t>
            </w:r>
          </w:p>
          <w:p w:rsidR="007E6E83" w:rsidRDefault="007E6E83" w:rsidP="007E6E83">
            <w:pPr>
              <w:pStyle w:val="TableParagraph"/>
              <w:numPr>
                <w:ilvl w:val="0"/>
                <w:numId w:val="83"/>
              </w:numPr>
              <w:tabs>
                <w:tab w:val="left" w:pos="349"/>
              </w:tabs>
              <w:spacing w:before="3" w:line="280" w:lineRule="auto"/>
              <w:ind w:right="243" w:firstLine="0"/>
              <w:jc w:val="both"/>
              <w:rPr>
                <w:sz w:val="24"/>
              </w:rPr>
            </w:pPr>
            <w:r>
              <w:rPr>
                <w:spacing w:val="-10"/>
                <w:sz w:val="24"/>
              </w:rPr>
              <w:t>能</w:t>
            </w:r>
            <w:r>
              <w:rPr>
                <w:spacing w:val="-6"/>
                <w:sz w:val="24"/>
              </w:rPr>
              <w:t>聽懂所學的閩南語文課文主題、內容並掌握重</w:t>
            </w:r>
          </w:p>
          <w:p w:rsidR="007E6E83" w:rsidRDefault="007E6E83">
            <w:pPr>
              <w:pStyle w:val="TableParagraph"/>
              <w:spacing w:before="3"/>
              <w:ind w:left="109"/>
              <w:rPr>
                <w:sz w:val="24"/>
              </w:rPr>
            </w:pPr>
            <w:r>
              <w:rPr>
                <w:spacing w:val="-5"/>
                <w:sz w:val="24"/>
              </w:rPr>
              <w:t>點。</w:t>
            </w:r>
          </w:p>
        </w:tc>
        <w:tc>
          <w:tcPr>
            <w:tcW w:w="847" w:type="dxa"/>
          </w:tcPr>
          <w:p w:rsidR="007E6E83" w:rsidRDefault="007E6E83">
            <w:pPr>
              <w:pStyle w:val="TableParagraph"/>
              <w:spacing w:before="12"/>
              <w:ind w:left="109"/>
              <w:rPr>
                <w:sz w:val="24"/>
              </w:rPr>
            </w:pPr>
            <w:r>
              <w:rPr>
                <w:spacing w:val="-4"/>
                <w:sz w:val="24"/>
              </w:rPr>
              <w:t>◎Ab-</w:t>
            </w:r>
          </w:p>
          <w:p w:rsidR="007E6E83" w:rsidRDefault="007E6E83">
            <w:pPr>
              <w:pStyle w:val="TableParagraph"/>
              <w:spacing w:before="52" w:line="280" w:lineRule="auto"/>
              <w:ind w:left="109" w:right="245"/>
              <w:rPr>
                <w:sz w:val="24"/>
              </w:rPr>
            </w:pPr>
            <w:r>
              <w:rPr>
                <w:spacing w:val="-4"/>
                <w:sz w:val="24"/>
              </w:rPr>
              <w:t>Ⅰ-1</w:t>
            </w:r>
            <w:r>
              <w:rPr>
                <w:spacing w:val="-6"/>
                <w:sz w:val="24"/>
              </w:rPr>
              <w:t>語詞</w:t>
            </w:r>
            <w:r>
              <w:rPr>
                <w:spacing w:val="-10"/>
                <w:sz w:val="24"/>
              </w:rPr>
              <w:t xml:space="preserve">運 </w:t>
            </w:r>
            <w:r>
              <w:rPr>
                <w:spacing w:val="-6"/>
                <w:sz w:val="24"/>
              </w:rPr>
              <w:t xml:space="preserve">用。 </w:t>
            </w:r>
            <w:r>
              <w:rPr>
                <w:spacing w:val="-4"/>
                <w:sz w:val="24"/>
              </w:rPr>
              <w:t>Ac-</w:t>
            </w:r>
          </w:p>
          <w:p w:rsidR="007E6E83" w:rsidRDefault="007E6E83">
            <w:pPr>
              <w:pStyle w:val="TableParagraph"/>
              <w:spacing w:before="1" w:line="280" w:lineRule="auto"/>
              <w:ind w:left="109" w:right="245"/>
              <w:rPr>
                <w:sz w:val="24"/>
              </w:rPr>
            </w:pPr>
            <w:r>
              <w:rPr>
                <w:spacing w:val="-4"/>
                <w:sz w:val="24"/>
              </w:rPr>
              <w:t>Ⅰ-1</w:t>
            </w:r>
            <w:r>
              <w:rPr>
                <w:spacing w:val="-6"/>
                <w:sz w:val="24"/>
              </w:rPr>
              <w:t>兒歌</w:t>
            </w:r>
            <w:r>
              <w:rPr>
                <w:spacing w:val="-10"/>
                <w:sz w:val="24"/>
              </w:rPr>
              <w:t xml:space="preserve">念 </w:t>
            </w:r>
            <w:r>
              <w:rPr>
                <w:spacing w:val="-6"/>
                <w:sz w:val="24"/>
              </w:rPr>
              <w:t>謠。</w:t>
            </w:r>
          </w:p>
          <w:p w:rsidR="007E6E83" w:rsidRDefault="007E6E83">
            <w:pPr>
              <w:pStyle w:val="TableParagraph"/>
              <w:spacing w:before="2"/>
              <w:ind w:left="109"/>
              <w:rPr>
                <w:sz w:val="24"/>
              </w:rPr>
            </w:pPr>
            <w:r>
              <w:rPr>
                <w:spacing w:val="-4"/>
                <w:sz w:val="24"/>
              </w:rPr>
              <w:t>◎Bb-</w:t>
            </w:r>
          </w:p>
          <w:p w:rsidR="007E6E83" w:rsidRDefault="007E6E83">
            <w:pPr>
              <w:pStyle w:val="TableParagraph"/>
              <w:spacing w:before="52" w:line="280" w:lineRule="auto"/>
              <w:ind w:left="109" w:right="245"/>
              <w:rPr>
                <w:sz w:val="24"/>
              </w:rPr>
            </w:pPr>
            <w:r>
              <w:rPr>
                <w:spacing w:val="-4"/>
                <w:sz w:val="24"/>
              </w:rPr>
              <w:t>Ⅰ-3</w:t>
            </w:r>
            <w:r>
              <w:rPr>
                <w:spacing w:val="-6"/>
                <w:sz w:val="24"/>
              </w:rPr>
              <w:t>數字</w:t>
            </w:r>
            <w:r>
              <w:rPr>
                <w:spacing w:val="-10"/>
                <w:sz w:val="24"/>
              </w:rPr>
              <w:t xml:space="preserve">運 </w:t>
            </w:r>
            <w:r>
              <w:rPr>
                <w:spacing w:val="-6"/>
                <w:sz w:val="24"/>
              </w:rPr>
              <w:t>用。</w:t>
            </w:r>
          </w:p>
          <w:p w:rsidR="007E6E83" w:rsidRDefault="007E6E83">
            <w:pPr>
              <w:pStyle w:val="TableParagraph"/>
              <w:spacing w:before="1"/>
              <w:ind w:left="109"/>
              <w:rPr>
                <w:sz w:val="24"/>
              </w:rPr>
            </w:pPr>
            <w:r>
              <w:rPr>
                <w:spacing w:val="-4"/>
                <w:sz w:val="24"/>
              </w:rPr>
              <w:t>◎Bg-</w:t>
            </w:r>
          </w:p>
          <w:p w:rsidR="007E6E83" w:rsidRDefault="007E6E83">
            <w:pPr>
              <w:pStyle w:val="TableParagraph"/>
              <w:spacing w:before="53" w:line="280" w:lineRule="auto"/>
              <w:ind w:left="109" w:right="245"/>
              <w:rPr>
                <w:sz w:val="24"/>
              </w:rPr>
            </w:pPr>
            <w:r>
              <w:rPr>
                <w:spacing w:val="-4"/>
                <w:sz w:val="24"/>
              </w:rPr>
              <w:t>Ⅰ-1</w:t>
            </w:r>
            <w:r>
              <w:rPr>
                <w:spacing w:val="-6"/>
                <w:sz w:val="24"/>
              </w:rPr>
              <w:t>生活</w:t>
            </w:r>
            <w:r>
              <w:rPr>
                <w:spacing w:val="-10"/>
                <w:sz w:val="24"/>
              </w:rPr>
              <w:t xml:space="preserve">應 </w:t>
            </w:r>
            <w:r>
              <w:rPr>
                <w:spacing w:val="-6"/>
                <w:sz w:val="24"/>
              </w:rPr>
              <w:t>對。</w:t>
            </w:r>
          </w:p>
          <w:p w:rsidR="007E6E83" w:rsidRDefault="007E6E83">
            <w:pPr>
              <w:pStyle w:val="TableParagraph"/>
              <w:spacing w:line="215" w:lineRule="exact"/>
              <w:ind w:left="109"/>
              <w:rPr>
                <w:sz w:val="24"/>
              </w:rPr>
            </w:pPr>
            <w:r>
              <w:rPr>
                <w:spacing w:val="-4"/>
                <w:sz w:val="24"/>
              </w:rPr>
              <w:t>◎Bg-</w:t>
            </w:r>
          </w:p>
          <w:p w:rsidR="007E6E83" w:rsidRDefault="007E6E83">
            <w:pPr>
              <w:pStyle w:val="TableParagraph"/>
              <w:spacing w:before="19" w:line="187" w:lineRule="auto"/>
              <w:ind w:left="109" w:right="245"/>
              <w:rPr>
                <w:sz w:val="24"/>
              </w:rPr>
            </w:pPr>
            <w:r>
              <w:rPr>
                <w:spacing w:val="-4"/>
                <w:sz w:val="24"/>
              </w:rPr>
              <w:t>Ⅰ-2</w:t>
            </w:r>
            <w:r>
              <w:rPr>
                <w:spacing w:val="-6"/>
                <w:sz w:val="24"/>
              </w:rPr>
              <w:t>口語</w:t>
            </w:r>
            <w:r>
              <w:rPr>
                <w:spacing w:val="-10"/>
                <w:sz w:val="24"/>
              </w:rPr>
              <w:t xml:space="preserve">表 </w:t>
            </w:r>
            <w:r>
              <w:rPr>
                <w:spacing w:val="-6"/>
                <w:sz w:val="24"/>
              </w:rPr>
              <w:t>達。</w:t>
            </w:r>
          </w:p>
        </w:tc>
        <w:tc>
          <w:tcPr>
            <w:tcW w:w="1269" w:type="dxa"/>
          </w:tcPr>
          <w:p w:rsidR="007E6E83" w:rsidRDefault="007E6E83" w:rsidP="007E6E83">
            <w:pPr>
              <w:pStyle w:val="TableParagraph"/>
              <w:numPr>
                <w:ilvl w:val="0"/>
                <w:numId w:val="82"/>
              </w:numPr>
              <w:tabs>
                <w:tab w:val="left" w:pos="349"/>
              </w:tabs>
              <w:spacing w:before="12" w:line="280" w:lineRule="auto"/>
              <w:ind w:right="187" w:firstLine="0"/>
              <w:jc w:val="both"/>
              <w:rPr>
                <w:sz w:val="24"/>
              </w:rPr>
            </w:pPr>
            <w:r>
              <w:rPr>
                <w:spacing w:val="-4"/>
                <w:sz w:val="24"/>
              </w:rPr>
              <w:t>學會月分的名稱並正確發</w:t>
            </w:r>
            <w:r>
              <w:rPr>
                <w:spacing w:val="-6"/>
                <w:sz w:val="24"/>
              </w:rPr>
              <w:t>音。</w:t>
            </w:r>
          </w:p>
          <w:p w:rsidR="007E6E83" w:rsidRDefault="007E6E83" w:rsidP="007E6E83">
            <w:pPr>
              <w:pStyle w:val="TableParagraph"/>
              <w:numPr>
                <w:ilvl w:val="0"/>
                <w:numId w:val="82"/>
              </w:numPr>
              <w:tabs>
                <w:tab w:val="left" w:pos="349"/>
              </w:tabs>
              <w:spacing w:line="187" w:lineRule="auto"/>
              <w:ind w:right="187" w:firstLine="0"/>
              <w:rPr>
                <w:sz w:val="24"/>
              </w:rPr>
            </w:pPr>
            <w:r>
              <w:rPr>
                <w:spacing w:val="-4"/>
                <w:sz w:val="24"/>
              </w:rPr>
              <w:t xml:space="preserve">在生活中分辨月分的名稱並進行語詞的運 </w:t>
            </w:r>
            <w:r>
              <w:rPr>
                <w:spacing w:val="-6"/>
                <w:sz w:val="24"/>
              </w:rPr>
              <w:t>用。</w:t>
            </w:r>
          </w:p>
        </w:tc>
        <w:tc>
          <w:tcPr>
            <w:tcW w:w="4104" w:type="dxa"/>
          </w:tcPr>
          <w:p w:rsidR="007E6E83" w:rsidRDefault="007E6E83">
            <w:pPr>
              <w:pStyle w:val="TableParagraph"/>
              <w:spacing w:before="12" w:line="280" w:lineRule="auto"/>
              <w:ind w:left="110" w:right="2061"/>
              <w:rPr>
                <w:sz w:val="24"/>
              </w:rPr>
            </w:pPr>
            <w:r>
              <w:rPr>
                <w:spacing w:val="-2"/>
                <w:sz w:val="24"/>
              </w:rPr>
              <w:t>第二單元講時間 第四課春天欲轉去</w:t>
            </w:r>
          </w:p>
          <w:p w:rsidR="007E6E83" w:rsidRDefault="007E6E83" w:rsidP="007E6E83">
            <w:pPr>
              <w:pStyle w:val="TableParagraph"/>
              <w:numPr>
                <w:ilvl w:val="0"/>
                <w:numId w:val="81"/>
              </w:numPr>
              <w:tabs>
                <w:tab w:val="left" w:pos="350"/>
              </w:tabs>
              <w:spacing w:line="280" w:lineRule="auto"/>
              <w:ind w:right="141" w:firstLine="0"/>
              <w:rPr>
                <w:sz w:val="24"/>
              </w:rPr>
            </w:pPr>
            <w:r>
              <w:rPr>
                <w:spacing w:val="-2"/>
                <w:sz w:val="24"/>
              </w:rPr>
              <w:t>請學生發表課文情境圖，何處可以判斷春天。</w:t>
            </w:r>
          </w:p>
          <w:p w:rsidR="007E6E83" w:rsidRDefault="007E6E83" w:rsidP="007E6E83">
            <w:pPr>
              <w:pStyle w:val="TableParagraph"/>
              <w:numPr>
                <w:ilvl w:val="0"/>
                <w:numId w:val="81"/>
              </w:numPr>
              <w:tabs>
                <w:tab w:val="left" w:pos="350"/>
              </w:tabs>
              <w:ind w:left="350" w:hanging="240"/>
              <w:rPr>
                <w:sz w:val="24"/>
              </w:rPr>
            </w:pPr>
            <w:r>
              <w:rPr>
                <w:spacing w:val="-1"/>
                <w:sz w:val="24"/>
              </w:rPr>
              <w:t>教師領讀課文，解釋文意與情境。</w:t>
            </w:r>
          </w:p>
          <w:p w:rsidR="007E6E83" w:rsidRDefault="007E6E83" w:rsidP="007E6E83">
            <w:pPr>
              <w:pStyle w:val="TableParagraph"/>
              <w:numPr>
                <w:ilvl w:val="0"/>
                <w:numId w:val="81"/>
              </w:numPr>
              <w:tabs>
                <w:tab w:val="left" w:pos="350"/>
              </w:tabs>
              <w:spacing w:before="53" w:line="280" w:lineRule="auto"/>
              <w:ind w:right="141" w:firstLine="0"/>
              <w:rPr>
                <w:sz w:val="24"/>
              </w:rPr>
            </w:pPr>
            <w:r>
              <w:rPr>
                <w:spacing w:val="-2"/>
                <w:sz w:val="24"/>
              </w:rPr>
              <w:t>播放電子教科書律動與歌曲，請學生隨著歌曲一起做律動。</w:t>
            </w:r>
          </w:p>
          <w:p w:rsidR="007E6E83" w:rsidRDefault="007E6E83" w:rsidP="007E6E83">
            <w:pPr>
              <w:pStyle w:val="TableParagraph"/>
              <w:numPr>
                <w:ilvl w:val="0"/>
                <w:numId w:val="81"/>
              </w:numPr>
              <w:tabs>
                <w:tab w:val="left" w:pos="350"/>
              </w:tabs>
              <w:spacing w:line="249" w:lineRule="exact"/>
              <w:ind w:left="350" w:hanging="240"/>
              <w:rPr>
                <w:sz w:val="24"/>
              </w:rPr>
            </w:pPr>
            <w:r>
              <w:rPr>
                <w:spacing w:val="-10"/>
                <w:sz w:val="24"/>
              </w:rPr>
              <w:t>進行教學遊戲「火車過山洞」。</w:t>
            </w:r>
          </w:p>
        </w:tc>
        <w:tc>
          <w:tcPr>
            <w:tcW w:w="844" w:type="dxa"/>
          </w:tcPr>
          <w:p w:rsidR="007E6E83" w:rsidRDefault="007E6E83">
            <w:pPr>
              <w:pStyle w:val="TableParagraph"/>
              <w:spacing w:before="12" w:line="280" w:lineRule="auto"/>
              <w:ind w:left="110" w:right="241"/>
              <w:rPr>
                <w:sz w:val="24"/>
              </w:rPr>
            </w:pPr>
            <w:r>
              <w:rPr>
                <w:spacing w:val="-6"/>
                <w:sz w:val="24"/>
              </w:rPr>
              <w:t>討論</w:t>
            </w:r>
            <w:r>
              <w:rPr>
                <w:spacing w:val="-5"/>
                <w:sz w:val="24"/>
              </w:rPr>
              <w:t>活動</w:t>
            </w:r>
          </w:p>
          <w:p w:rsidR="007E6E83" w:rsidRDefault="007E6E83">
            <w:pPr>
              <w:pStyle w:val="TableParagraph"/>
              <w:spacing w:line="187" w:lineRule="auto"/>
              <w:ind w:left="110" w:right="241"/>
              <w:rPr>
                <w:sz w:val="24"/>
              </w:rPr>
            </w:pPr>
            <w:r>
              <w:rPr>
                <w:spacing w:val="-6"/>
                <w:sz w:val="24"/>
              </w:rPr>
              <w:t>口語</w:t>
            </w:r>
            <w:r>
              <w:rPr>
                <w:spacing w:val="-5"/>
                <w:sz w:val="24"/>
              </w:rPr>
              <w:t>評量</w:t>
            </w:r>
          </w:p>
        </w:tc>
        <w:tc>
          <w:tcPr>
            <w:tcW w:w="2412" w:type="dxa"/>
          </w:tcPr>
          <w:p w:rsidR="007E6E83" w:rsidRDefault="007E6E83">
            <w:pPr>
              <w:pStyle w:val="TableParagraph"/>
              <w:spacing w:before="12"/>
              <w:ind w:left="112"/>
              <w:rPr>
                <w:sz w:val="24"/>
              </w:rPr>
            </w:pPr>
            <w:r>
              <w:rPr>
                <w:spacing w:val="-2"/>
                <w:sz w:val="24"/>
              </w:rPr>
              <w:t>【戶外教育】</w:t>
            </w:r>
          </w:p>
          <w:p w:rsidR="007E6E83" w:rsidRDefault="007E6E83">
            <w:pPr>
              <w:pStyle w:val="TableParagraph"/>
              <w:spacing w:before="52" w:line="280" w:lineRule="auto"/>
              <w:ind w:left="112" w:right="127"/>
              <w:rPr>
                <w:sz w:val="24"/>
              </w:rPr>
            </w:pPr>
            <w:r>
              <w:rPr>
                <w:spacing w:val="-27"/>
                <w:sz w:val="24"/>
              </w:rPr>
              <w:t xml:space="preserve">戶 </w:t>
            </w:r>
            <w:r>
              <w:rPr>
                <w:sz w:val="24"/>
              </w:rPr>
              <w:t>E3 善用五官的感</w:t>
            </w:r>
            <w:r>
              <w:rPr>
                <w:spacing w:val="-2"/>
                <w:sz w:val="24"/>
              </w:rPr>
              <w:t>知，培養眼、耳、 鼻、舌、觸覺及心靈對環境感受的能力。</w:t>
            </w:r>
          </w:p>
          <w:p w:rsidR="007E6E83" w:rsidRDefault="007E6E83">
            <w:pPr>
              <w:pStyle w:val="TableParagraph"/>
              <w:spacing w:before="1" w:line="304" w:lineRule="exact"/>
              <w:ind w:left="112"/>
              <w:rPr>
                <w:sz w:val="24"/>
              </w:rPr>
            </w:pPr>
            <w:r>
              <w:rPr>
                <w:spacing w:val="-2"/>
                <w:sz w:val="24"/>
              </w:rPr>
              <w:t>【生命教育】</w:t>
            </w:r>
          </w:p>
          <w:p w:rsidR="007E6E83" w:rsidRDefault="007E6E83">
            <w:pPr>
              <w:pStyle w:val="TableParagraph"/>
              <w:spacing w:before="49" w:line="187" w:lineRule="auto"/>
              <w:ind w:left="112" w:right="127"/>
              <w:rPr>
                <w:sz w:val="24"/>
              </w:rPr>
            </w:pPr>
            <w:r>
              <w:rPr>
                <w:spacing w:val="-7"/>
                <w:sz w:val="24"/>
              </w:rPr>
              <w:t xml:space="preserve">生 </w:t>
            </w:r>
            <w:r>
              <w:rPr>
                <w:sz w:val="24"/>
              </w:rPr>
              <w:t xml:space="preserve">E1 探討生活議 </w:t>
            </w:r>
            <w:r>
              <w:rPr>
                <w:spacing w:val="-2"/>
                <w:sz w:val="24"/>
              </w:rPr>
              <w:t>題，培養思考的適當情意與態度。</w:t>
            </w:r>
          </w:p>
        </w:tc>
        <w:tc>
          <w:tcPr>
            <w:tcW w:w="650"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2577"/>
        <w:gridCol w:w="845"/>
        <w:gridCol w:w="847"/>
        <w:gridCol w:w="1269"/>
        <w:gridCol w:w="4104"/>
        <w:gridCol w:w="844"/>
        <w:gridCol w:w="2412"/>
        <w:gridCol w:w="650"/>
      </w:tblGrid>
      <w:tr w:rsidR="007E6E83">
        <w:trPr>
          <w:trHeight w:val="6120"/>
        </w:trPr>
        <w:tc>
          <w:tcPr>
            <w:tcW w:w="456" w:type="dxa"/>
          </w:tcPr>
          <w:p w:rsidR="007E6E83" w:rsidRDefault="007E6E83">
            <w:pPr>
              <w:pStyle w:val="TableParagraph"/>
              <w:rPr>
                <w:rFonts w:ascii="Times New Roman"/>
              </w:rPr>
            </w:pPr>
          </w:p>
        </w:tc>
        <w:tc>
          <w:tcPr>
            <w:tcW w:w="816" w:type="dxa"/>
          </w:tcPr>
          <w:p w:rsidR="007E6E83" w:rsidRDefault="007E6E83">
            <w:pPr>
              <w:pStyle w:val="TableParagraph"/>
              <w:rPr>
                <w:rFonts w:ascii="Times New Roman"/>
              </w:rPr>
            </w:pPr>
          </w:p>
        </w:tc>
        <w:tc>
          <w:tcPr>
            <w:tcW w:w="566" w:type="dxa"/>
          </w:tcPr>
          <w:p w:rsidR="007E6E83" w:rsidRDefault="007E6E83">
            <w:pPr>
              <w:pStyle w:val="TableParagraph"/>
              <w:rPr>
                <w:rFonts w:ascii="Times New Roman"/>
              </w:rPr>
            </w:pPr>
          </w:p>
        </w:tc>
        <w:tc>
          <w:tcPr>
            <w:tcW w:w="2577" w:type="dxa"/>
          </w:tcPr>
          <w:p w:rsidR="007E6E83" w:rsidRDefault="007E6E83">
            <w:pPr>
              <w:pStyle w:val="TableParagraph"/>
              <w:rPr>
                <w:rFonts w:ascii="Times New Roman"/>
              </w:rPr>
            </w:pPr>
          </w:p>
        </w:tc>
        <w:tc>
          <w:tcPr>
            <w:tcW w:w="845" w:type="dxa"/>
          </w:tcPr>
          <w:p w:rsidR="007E6E83" w:rsidRDefault="007E6E83">
            <w:pPr>
              <w:pStyle w:val="TableParagraph"/>
              <w:spacing w:before="12"/>
              <w:ind w:left="109"/>
              <w:rPr>
                <w:sz w:val="24"/>
              </w:rPr>
            </w:pPr>
            <w:r>
              <w:rPr>
                <w:sz w:val="24"/>
              </w:rPr>
              <w:t>2-</w:t>
            </w:r>
            <w:r>
              <w:rPr>
                <w:spacing w:val="-5"/>
                <w:sz w:val="24"/>
              </w:rPr>
              <w:t>Ⅰ-</w:t>
            </w:r>
          </w:p>
          <w:p w:rsidR="007E6E83" w:rsidRDefault="007E6E83">
            <w:pPr>
              <w:pStyle w:val="TableParagraph"/>
              <w:spacing w:before="52" w:line="280" w:lineRule="auto"/>
              <w:ind w:left="109" w:right="243"/>
              <w:rPr>
                <w:sz w:val="24"/>
              </w:rPr>
            </w:pPr>
            <w:r>
              <w:rPr>
                <w:sz w:val="24"/>
              </w:rPr>
              <w:t>4</w:t>
            </w:r>
            <w:r>
              <w:rPr>
                <w:spacing w:val="-15"/>
                <w:sz w:val="24"/>
              </w:rPr>
              <w:t xml:space="preserve"> 能</w:t>
            </w:r>
            <w:r>
              <w:rPr>
                <w:spacing w:val="-6"/>
                <w:sz w:val="24"/>
              </w:rPr>
              <w:t>主動使用閩南語與他人</w:t>
            </w:r>
            <w:r>
              <w:rPr>
                <w:spacing w:val="-10"/>
                <w:sz w:val="24"/>
              </w:rPr>
              <w:t xml:space="preserve">互 </w:t>
            </w:r>
            <w:r>
              <w:rPr>
                <w:spacing w:val="-6"/>
                <w:sz w:val="24"/>
              </w:rPr>
              <w:t>動。</w:t>
            </w:r>
          </w:p>
          <w:p w:rsidR="007E6E83" w:rsidRDefault="007E6E83">
            <w:pPr>
              <w:pStyle w:val="TableParagraph"/>
              <w:spacing w:line="216" w:lineRule="exact"/>
              <w:ind w:left="109"/>
              <w:rPr>
                <w:sz w:val="24"/>
              </w:rPr>
            </w:pPr>
            <w:r>
              <w:rPr>
                <w:sz w:val="24"/>
              </w:rPr>
              <w:t>3-</w:t>
            </w:r>
            <w:r>
              <w:rPr>
                <w:spacing w:val="-5"/>
                <w:sz w:val="24"/>
              </w:rPr>
              <w:t>Ⅰ-</w:t>
            </w:r>
          </w:p>
          <w:p w:rsidR="007E6E83" w:rsidRDefault="007E6E83">
            <w:pPr>
              <w:pStyle w:val="TableParagraph"/>
              <w:spacing w:before="19" w:line="187" w:lineRule="auto"/>
              <w:ind w:left="109" w:right="243"/>
              <w:jc w:val="both"/>
              <w:rPr>
                <w:sz w:val="24"/>
              </w:rPr>
            </w:pPr>
            <w:r>
              <w:rPr>
                <w:sz w:val="24"/>
              </w:rPr>
              <w:t>1</w:t>
            </w:r>
            <w:r>
              <w:rPr>
                <w:spacing w:val="-15"/>
                <w:sz w:val="24"/>
              </w:rPr>
              <w:t xml:space="preserve"> 能</w:t>
            </w:r>
            <w:r>
              <w:rPr>
                <w:spacing w:val="-6"/>
                <w:sz w:val="24"/>
              </w:rPr>
              <w:t>建立樂意閱讀閩南語文語句和短文的</w:t>
            </w:r>
            <w:r>
              <w:rPr>
                <w:spacing w:val="-10"/>
                <w:sz w:val="24"/>
              </w:rPr>
              <w:t>興</w:t>
            </w:r>
          </w:p>
          <w:p w:rsidR="007E6E83" w:rsidRDefault="007E6E83">
            <w:pPr>
              <w:pStyle w:val="TableParagraph"/>
              <w:spacing w:line="217" w:lineRule="exact"/>
              <w:ind w:left="109"/>
              <w:rPr>
                <w:sz w:val="24"/>
              </w:rPr>
            </w:pPr>
            <w:r>
              <w:rPr>
                <w:spacing w:val="-5"/>
                <w:sz w:val="24"/>
              </w:rPr>
              <w:t>趣。</w:t>
            </w:r>
          </w:p>
        </w:tc>
        <w:tc>
          <w:tcPr>
            <w:tcW w:w="847" w:type="dxa"/>
          </w:tcPr>
          <w:p w:rsidR="007E6E83" w:rsidRDefault="007E6E83">
            <w:pPr>
              <w:pStyle w:val="TableParagraph"/>
              <w:rPr>
                <w:rFonts w:ascii="Times New Roman"/>
              </w:rPr>
            </w:pPr>
          </w:p>
        </w:tc>
        <w:tc>
          <w:tcPr>
            <w:tcW w:w="1269" w:type="dxa"/>
          </w:tcPr>
          <w:p w:rsidR="007E6E83" w:rsidRDefault="007E6E83">
            <w:pPr>
              <w:pStyle w:val="TableParagraph"/>
              <w:rPr>
                <w:rFonts w:ascii="Times New Roman"/>
              </w:rPr>
            </w:pPr>
          </w:p>
        </w:tc>
        <w:tc>
          <w:tcPr>
            <w:tcW w:w="4104" w:type="dxa"/>
          </w:tcPr>
          <w:p w:rsidR="007E6E83" w:rsidRDefault="007E6E83">
            <w:pPr>
              <w:pStyle w:val="TableParagraph"/>
              <w:rPr>
                <w:rFonts w:ascii="Times New Roman"/>
              </w:rPr>
            </w:pPr>
          </w:p>
        </w:tc>
        <w:tc>
          <w:tcPr>
            <w:tcW w:w="844" w:type="dxa"/>
          </w:tcPr>
          <w:p w:rsidR="007E6E83" w:rsidRDefault="007E6E83">
            <w:pPr>
              <w:pStyle w:val="TableParagraph"/>
              <w:rPr>
                <w:rFonts w:ascii="Times New Roman"/>
              </w:rPr>
            </w:pP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r w:rsidR="007E6E83">
        <w:trPr>
          <w:trHeight w:val="3242"/>
        </w:trPr>
        <w:tc>
          <w:tcPr>
            <w:tcW w:w="456" w:type="dxa"/>
          </w:tcPr>
          <w:p w:rsidR="007E6E83" w:rsidRDefault="007E6E83">
            <w:pPr>
              <w:pStyle w:val="TableParagraph"/>
              <w:spacing w:before="4" w:line="204" w:lineRule="auto"/>
              <w:ind w:left="107" w:right="96"/>
              <w:jc w:val="both"/>
              <w:rPr>
                <w:sz w:val="24"/>
              </w:rPr>
            </w:pPr>
            <w:r>
              <w:rPr>
                <w:spacing w:val="-10"/>
                <w:sz w:val="24"/>
              </w:rPr>
              <w:t>第十二週</w:t>
            </w:r>
          </w:p>
        </w:tc>
        <w:tc>
          <w:tcPr>
            <w:tcW w:w="816" w:type="dxa"/>
          </w:tcPr>
          <w:p w:rsidR="007E6E83" w:rsidRDefault="007E6E83">
            <w:pPr>
              <w:pStyle w:val="TableParagraph"/>
              <w:spacing w:before="12" w:line="280" w:lineRule="auto"/>
              <w:ind w:left="148" w:right="175"/>
              <w:jc w:val="both"/>
              <w:rPr>
                <w:sz w:val="24"/>
              </w:rPr>
            </w:pPr>
            <w:r>
              <w:rPr>
                <w:spacing w:val="-6"/>
                <w:sz w:val="24"/>
              </w:rPr>
              <w:t>第二單元</w:t>
            </w:r>
            <w:r>
              <w:rPr>
                <w:spacing w:val="-5"/>
                <w:sz w:val="24"/>
              </w:rPr>
              <w:t>講時</w:t>
            </w:r>
          </w:p>
          <w:p w:rsidR="007E6E83" w:rsidRDefault="007E6E83">
            <w:pPr>
              <w:pStyle w:val="TableParagraph"/>
              <w:spacing w:before="5" w:line="235" w:lineRule="auto"/>
              <w:ind w:left="107" w:right="216" w:firstLine="40"/>
              <w:rPr>
                <w:sz w:val="24"/>
              </w:rPr>
            </w:pPr>
            <w:r>
              <w:rPr>
                <w:spacing w:val="-10"/>
                <w:sz w:val="24"/>
              </w:rPr>
              <w:t>間</w:t>
            </w:r>
            <w:r>
              <w:rPr>
                <w:spacing w:val="-5"/>
                <w:sz w:val="24"/>
              </w:rPr>
              <w:t>第四</w:t>
            </w:r>
          </w:p>
          <w:p w:rsidR="007E6E83" w:rsidRDefault="007E6E83">
            <w:pPr>
              <w:pStyle w:val="TableParagraph"/>
              <w:spacing w:line="187" w:lineRule="auto"/>
              <w:ind w:left="107" w:right="216"/>
              <w:jc w:val="both"/>
              <w:rPr>
                <w:sz w:val="24"/>
              </w:rPr>
            </w:pPr>
            <w:r>
              <w:rPr>
                <w:spacing w:val="-6"/>
                <w:sz w:val="24"/>
              </w:rPr>
              <w:t>課春天欲</w:t>
            </w:r>
            <w:r>
              <w:rPr>
                <w:spacing w:val="-5"/>
                <w:sz w:val="24"/>
              </w:rPr>
              <w:t>轉去</w:t>
            </w:r>
          </w:p>
        </w:tc>
        <w:tc>
          <w:tcPr>
            <w:tcW w:w="566" w:type="dxa"/>
          </w:tcPr>
          <w:p w:rsidR="007E6E83" w:rsidRDefault="007E6E83">
            <w:pPr>
              <w:pStyle w:val="TableParagraph"/>
              <w:spacing w:line="259" w:lineRule="exact"/>
              <w:rPr>
                <w:sz w:val="24"/>
              </w:rPr>
            </w:pPr>
            <w:r>
              <w:rPr>
                <w:spacing w:val="-10"/>
                <w:sz w:val="24"/>
              </w:rPr>
              <w:t>1</w:t>
            </w:r>
          </w:p>
        </w:tc>
        <w:tc>
          <w:tcPr>
            <w:tcW w:w="2577" w:type="dxa"/>
          </w:tcPr>
          <w:p w:rsidR="007E6E83" w:rsidRDefault="007E6E83">
            <w:pPr>
              <w:pStyle w:val="TableParagraph"/>
              <w:spacing w:before="12" w:line="280" w:lineRule="auto"/>
              <w:ind w:right="296"/>
              <w:jc w:val="both"/>
              <w:rPr>
                <w:sz w:val="24"/>
              </w:rPr>
            </w:pPr>
            <w:r>
              <w:rPr>
                <w:sz w:val="24"/>
              </w:rPr>
              <w:t>閩-E-A2</w:t>
            </w:r>
            <w:r>
              <w:rPr>
                <w:spacing w:val="-6"/>
                <w:sz w:val="24"/>
              </w:rPr>
              <w:t xml:space="preserve"> 具備使用閩</w:t>
            </w:r>
            <w:r>
              <w:rPr>
                <w:spacing w:val="-2"/>
                <w:sz w:val="24"/>
              </w:rPr>
              <w:t>南語文進行思考的能力，並用之於日常生活中，以處理相關問</w:t>
            </w:r>
            <w:r>
              <w:rPr>
                <w:spacing w:val="-6"/>
                <w:sz w:val="24"/>
              </w:rPr>
              <w:t>題。</w:t>
            </w:r>
          </w:p>
          <w:p w:rsidR="007E6E83" w:rsidRDefault="007E6E83">
            <w:pPr>
              <w:pStyle w:val="TableParagraph"/>
              <w:spacing w:line="187" w:lineRule="auto"/>
              <w:ind w:right="296"/>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p>
          <w:p w:rsidR="007E6E83" w:rsidRDefault="007E6E83">
            <w:pPr>
              <w:pStyle w:val="TableParagraph"/>
              <w:spacing w:line="219" w:lineRule="exact"/>
              <w:rPr>
                <w:sz w:val="24"/>
              </w:rPr>
            </w:pPr>
            <w:r>
              <w:rPr>
                <w:spacing w:val="-3"/>
                <w:sz w:val="24"/>
              </w:rPr>
              <w:t>活之中。</w:t>
            </w:r>
          </w:p>
        </w:tc>
        <w:tc>
          <w:tcPr>
            <w:tcW w:w="845" w:type="dxa"/>
          </w:tcPr>
          <w:p w:rsidR="007E6E83" w:rsidRDefault="007E6E83">
            <w:pPr>
              <w:pStyle w:val="TableParagraph"/>
              <w:spacing w:before="12"/>
              <w:ind w:left="109"/>
              <w:rPr>
                <w:sz w:val="24"/>
              </w:rPr>
            </w:pPr>
            <w:r>
              <w:rPr>
                <w:sz w:val="24"/>
              </w:rPr>
              <w:t>1-</w:t>
            </w:r>
            <w:r>
              <w:rPr>
                <w:spacing w:val="-5"/>
                <w:sz w:val="24"/>
              </w:rPr>
              <w:t>Ⅰ-</w:t>
            </w:r>
          </w:p>
          <w:p w:rsidR="007E6E83" w:rsidRDefault="007E6E83">
            <w:pPr>
              <w:pStyle w:val="TableParagraph"/>
              <w:spacing w:before="52" w:line="280" w:lineRule="auto"/>
              <w:ind w:left="109" w:right="243"/>
              <w:jc w:val="both"/>
              <w:rPr>
                <w:sz w:val="24"/>
              </w:rPr>
            </w:pPr>
            <w:r>
              <w:rPr>
                <w:sz w:val="24"/>
              </w:rPr>
              <w:t>2</w:t>
            </w:r>
            <w:r>
              <w:rPr>
                <w:spacing w:val="-15"/>
                <w:sz w:val="24"/>
              </w:rPr>
              <w:t xml:space="preserve"> 能</w:t>
            </w:r>
            <w:r>
              <w:rPr>
                <w:spacing w:val="-6"/>
                <w:sz w:val="24"/>
              </w:rPr>
              <w:t>聽懂日常生活中閩南語</w:t>
            </w:r>
            <w:r>
              <w:rPr>
                <w:spacing w:val="-5"/>
                <w:sz w:val="24"/>
              </w:rPr>
              <w:t>語句</w:t>
            </w:r>
          </w:p>
          <w:p w:rsidR="007E6E83" w:rsidRDefault="007E6E83">
            <w:pPr>
              <w:pStyle w:val="TableParagraph"/>
              <w:spacing w:before="2"/>
              <w:ind w:left="109"/>
              <w:rPr>
                <w:sz w:val="24"/>
              </w:rPr>
            </w:pPr>
            <w:r>
              <w:rPr>
                <w:spacing w:val="-5"/>
                <w:sz w:val="24"/>
              </w:rPr>
              <w:t>並掌</w:t>
            </w:r>
          </w:p>
        </w:tc>
        <w:tc>
          <w:tcPr>
            <w:tcW w:w="847" w:type="dxa"/>
          </w:tcPr>
          <w:p w:rsidR="007E6E83" w:rsidRDefault="007E6E83">
            <w:pPr>
              <w:pStyle w:val="TableParagraph"/>
              <w:spacing w:before="12"/>
              <w:ind w:left="109"/>
              <w:rPr>
                <w:sz w:val="24"/>
              </w:rPr>
            </w:pPr>
            <w:r>
              <w:rPr>
                <w:spacing w:val="-4"/>
                <w:sz w:val="24"/>
              </w:rPr>
              <w:t>◎Ab-</w:t>
            </w:r>
          </w:p>
          <w:p w:rsidR="007E6E83" w:rsidRDefault="007E6E83">
            <w:pPr>
              <w:pStyle w:val="TableParagraph"/>
              <w:spacing w:before="52" w:line="280" w:lineRule="auto"/>
              <w:ind w:left="109" w:right="245"/>
              <w:rPr>
                <w:sz w:val="24"/>
              </w:rPr>
            </w:pPr>
            <w:r>
              <w:rPr>
                <w:spacing w:val="-4"/>
                <w:sz w:val="24"/>
              </w:rPr>
              <w:t>Ⅰ-1</w:t>
            </w:r>
            <w:r>
              <w:rPr>
                <w:spacing w:val="-6"/>
                <w:sz w:val="24"/>
              </w:rPr>
              <w:t>語詞</w:t>
            </w:r>
            <w:r>
              <w:rPr>
                <w:spacing w:val="-10"/>
                <w:sz w:val="24"/>
              </w:rPr>
              <w:t xml:space="preserve">運 </w:t>
            </w:r>
            <w:r>
              <w:rPr>
                <w:spacing w:val="-6"/>
                <w:sz w:val="24"/>
              </w:rPr>
              <w:t xml:space="preserve">用。 </w:t>
            </w:r>
            <w:r>
              <w:rPr>
                <w:spacing w:val="-4"/>
                <w:sz w:val="24"/>
              </w:rPr>
              <w:t>Ac-</w:t>
            </w:r>
          </w:p>
          <w:p w:rsidR="007E6E83" w:rsidRDefault="007E6E83">
            <w:pPr>
              <w:pStyle w:val="TableParagraph"/>
              <w:spacing w:before="2" w:line="280" w:lineRule="auto"/>
              <w:ind w:left="109" w:right="245"/>
              <w:rPr>
                <w:sz w:val="24"/>
              </w:rPr>
            </w:pPr>
            <w:r>
              <w:rPr>
                <w:spacing w:val="-4"/>
                <w:sz w:val="24"/>
              </w:rPr>
              <w:t>Ⅰ-1</w:t>
            </w:r>
            <w:r>
              <w:rPr>
                <w:spacing w:val="-5"/>
                <w:sz w:val="24"/>
              </w:rPr>
              <w:t>兒歌</w:t>
            </w:r>
          </w:p>
        </w:tc>
        <w:tc>
          <w:tcPr>
            <w:tcW w:w="1269" w:type="dxa"/>
          </w:tcPr>
          <w:p w:rsidR="007E6E83" w:rsidRDefault="007E6E83" w:rsidP="007E6E83">
            <w:pPr>
              <w:pStyle w:val="TableParagraph"/>
              <w:numPr>
                <w:ilvl w:val="0"/>
                <w:numId w:val="80"/>
              </w:numPr>
              <w:tabs>
                <w:tab w:val="left" w:pos="349"/>
              </w:tabs>
              <w:spacing w:before="12" w:line="280" w:lineRule="auto"/>
              <w:ind w:right="187" w:firstLine="0"/>
              <w:jc w:val="both"/>
              <w:rPr>
                <w:sz w:val="24"/>
              </w:rPr>
            </w:pPr>
            <w:r>
              <w:rPr>
                <w:spacing w:val="-4"/>
                <w:sz w:val="24"/>
              </w:rPr>
              <w:t>用閩南語正確說</w:t>
            </w:r>
            <w:r>
              <w:rPr>
                <w:spacing w:val="-42"/>
                <w:sz w:val="24"/>
              </w:rPr>
              <w:t>出一至十</w:t>
            </w:r>
            <w:r>
              <w:rPr>
                <w:spacing w:val="-4"/>
                <w:sz w:val="24"/>
              </w:rPr>
              <w:t>二月分的名稱。</w:t>
            </w:r>
          </w:p>
          <w:p w:rsidR="007E6E83" w:rsidRDefault="007E6E83" w:rsidP="007E6E83">
            <w:pPr>
              <w:pStyle w:val="TableParagraph"/>
              <w:numPr>
                <w:ilvl w:val="0"/>
                <w:numId w:val="80"/>
              </w:numPr>
              <w:tabs>
                <w:tab w:val="left" w:pos="349"/>
              </w:tabs>
              <w:spacing w:before="1" w:line="280" w:lineRule="auto"/>
              <w:ind w:right="187" w:firstLine="0"/>
              <w:jc w:val="both"/>
              <w:rPr>
                <w:sz w:val="24"/>
              </w:rPr>
            </w:pPr>
            <w:r>
              <w:rPr>
                <w:spacing w:val="-4"/>
                <w:sz w:val="24"/>
              </w:rPr>
              <w:t>將本課所學的語詞運用於</w:t>
            </w:r>
          </w:p>
        </w:tc>
        <w:tc>
          <w:tcPr>
            <w:tcW w:w="4104" w:type="dxa"/>
          </w:tcPr>
          <w:p w:rsidR="007E6E83" w:rsidRDefault="007E6E83">
            <w:pPr>
              <w:pStyle w:val="TableParagraph"/>
              <w:spacing w:before="12" w:line="280" w:lineRule="auto"/>
              <w:ind w:left="110" w:right="2061"/>
              <w:rPr>
                <w:sz w:val="24"/>
              </w:rPr>
            </w:pPr>
            <w:r>
              <w:rPr>
                <w:spacing w:val="-2"/>
                <w:sz w:val="24"/>
              </w:rPr>
              <w:t>第二單元講時間 第四課春天欲轉去</w:t>
            </w:r>
            <w:r>
              <w:rPr>
                <w:sz w:val="24"/>
              </w:rPr>
              <w:t>活動一：我會曉</w:t>
            </w:r>
            <w:r>
              <w:rPr>
                <w:spacing w:val="-155"/>
                <w:sz w:val="24"/>
              </w:rPr>
              <w:t>講</w:t>
            </w:r>
          </w:p>
          <w:p w:rsidR="007E6E83" w:rsidRDefault="007E6E83" w:rsidP="007E6E83">
            <w:pPr>
              <w:pStyle w:val="TableParagraph"/>
              <w:numPr>
                <w:ilvl w:val="0"/>
                <w:numId w:val="79"/>
              </w:numPr>
              <w:tabs>
                <w:tab w:val="left" w:pos="350"/>
              </w:tabs>
              <w:spacing w:line="280" w:lineRule="auto"/>
              <w:ind w:right="141" w:firstLine="0"/>
              <w:rPr>
                <w:sz w:val="24"/>
              </w:rPr>
            </w:pPr>
            <w:r>
              <w:rPr>
                <w:spacing w:val="-2"/>
                <w:sz w:val="24"/>
              </w:rPr>
              <w:t>教師介紹每個月分的語詞說法，並請學生複誦兩次。</w:t>
            </w:r>
          </w:p>
          <w:p w:rsidR="007E6E83" w:rsidRDefault="007E6E83" w:rsidP="007E6E83">
            <w:pPr>
              <w:pStyle w:val="TableParagraph"/>
              <w:numPr>
                <w:ilvl w:val="0"/>
                <w:numId w:val="79"/>
              </w:numPr>
              <w:tabs>
                <w:tab w:val="left" w:pos="350"/>
              </w:tabs>
              <w:spacing w:before="1"/>
              <w:ind w:left="350" w:hanging="240"/>
              <w:rPr>
                <w:sz w:val="24"/>
              </w:rPr>
            </w:pPr>
            <w:r>
              <w:rPr>
                <w:spacing w:val="-1"/>
                <w:sz w:val="24"/>
              </w:rPr>
              <w:t>進行「月分對對碰」教學遊戲。</w:t>
            </w:r>
          </w:p>
          <w:p w:rsidR="007E6E83" w:rsidRDefault="007E6E83" w:rsidP="007E6E83">
            <w:pPr>
              <w:pStyle w:val="TableParagraph"/>
              <w:numPr>
                <w:ilvl w:val="0"/>
                <w:numId w:val="79"/>
              </w:numPr>
              <w:tabs>
                <w:tab w:val="left" w:pos="350"/>
              </w:tabs>
              <w:spacing w:before="53" w:line="280" w:lineRule="auto"/>
              <w:ind w:right="1101" w:firstLine="0"/>
              <w:rPr>
                <w:sz w:val="24"/>
              </w:rPr>
            </w:pPr>
            <w:r>
              <w:rPr>
                <w:spacing w:val="-2"/>
                <w:sz w:val="24"/>
              </w:rPr>
              <w:t>介紹與月分相關的俗諺。活動二：相招來開講</w:t>
            </w:r>
          </w:p>
        </w:tc>
        <w:tc>
          <w:tcPr>
            <w:tcW w:w="844" w:type="dxa"/>
          </w:tcPr>
          <w:p w:rsidR="007E6E83" w:rsidRDefault="007E6E83">
            <w:pPr>
              <w:pStyle w:val="TableParagraph"/>
              <w:spacing w:before="12" w:line="280" w:lineRule="auto"/>
              <w:ind w:left="110" w:right="241"/>
              <w:jc w:val="both"/>
              <w:rPr>
                <w:sz w:val="24"/>
              </w:rPr>
            </w:pPr>
            <w:r>
              <w:rPr>
                <w:spacing w:val="-6"/>
                <w:sz w:val="24"/>
              </w:rPr>
              <w:t>討論活動</w:t>
            </w:r>
            <w:r>
              <w:rPr>
                <w:spacing w:val="-5"/>
                <w:sz w:val="24"/>
              </w:rPr>
              <w:t>口語</w:t>
            </w:r>
          </w:p>
          <w:p w:rsidR="007E6E83" w:rsidRDefault="007E6E83">
            <w:pPr>
              <w:pStyle w:val="TableParagraph"/>
              <w:spacing w:before="29" w:line="211" w:lineRule="auto"/>
              <w:ind w:left="110" w:right="241"/>
              <w:jc w:val="both"/>
              <w:rPr>
                <w:sz w:val="24"/>
              </w:rPr>
            </w:pPr>
            <w:r>
              <w:rPr>
                <w:spacing w:val="-6"/>
                <w:sz w:val="24"/>
              </w:rPr>
              <w:t>評量表演</w:t>
            </w:r>
            <w:r>
              <w:rPr>
                <w:spacing w:val="-5"/>
                <w:sz w:val="24"/>
              </w:rPr>
              <w:t>評量</w:t>
            </w:r>
          </w:p>
        </w:tc>
        <w:tc>
          <w:tcPr>
            <w:tcW w:w="2412" w:type="dxa"/>
          </w:tcPr>
          <w:p w:rsidR="007E6E83" w:rsidRDefault="007E6E83">
            <w:pPr>
              <w:pStyle w:val="TableParagraph"/>
              <w:spacing w:before="12" w:line="304" w:lineRule="exact"/>
              <w:ind w:left="112"/>
              <w:rPr>
                <w:sz w:val="24"/>
              </w:rPr>
            </w:pPr>
            <w:r>
              <w:rPr>
                <w:spacing w:val="-2"/>
                <w:sz w:val="24"/>
              </w:rPr>
              <w:t>【生命教育】</w:t>
            </w:r>
          </w:p>
          <w:p w:rsidR="007E6E83" w:rsidRDefault="007E6E83">
            <w:pPr>
              <w:pStyle w:val="TableParagraph"/>
              <w:spacing w:before="49" w:line="187" w:lineRule="auto"/>
              <w:ind w:left="112" w:right="127"/>
              <w:rPr>
                <w:sz w:val="24"/>
              </w:rPr>
            </w:pPr>
            <w:r>
              <w:rPr>
                <w:spacing w:val="-7"/>
                <w:sz w:val="24"/>
              </w:rPr>
              <w:t xml:space="preserve">生 </w:t>
            </w:r>
            <w:r>
              <w:rPr>
                <w:sz w:val="24"/>
              </w:rPr>
              <w:t xml:space="preserve">E1 探討生活議 </w:t>
            </w:r>
            <w:r>
              <w:rPr>
                <w:spacing w:val="-2"/>
                <w:sz w:val="24"/>
              </w:rPr>
              <w:t>題，培養思考的適當情意與態度。</w:t>
            </w:r>
          </w:p>
        </w:tc>
        <w:tc>
          <w:tcPr>
            <w:tcW w:w="650"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2577"/>
        <w:gridCol w:w="845"/>
        <w:gridCol w:w="847"/>
        <w:gridCol w:w="1269"/>
        <w:gridCol w:w="4104"/>
        <w:gridCol w:w="844"/>
        <w:gridCol w:w="2412"/>
        <w:gridCol w:w="650"/>
      </w:tblGrid>
      <w:tr w:rsidR="007E6E83">
        <w:trPr>
          <w:trHeight w:val="9601"/>
        </w:trPr>
        <w:tc>
          <w:tcPr>
            <w:tcW w:w="456" w:type="dxa"/>
          </w:tcPr>
          <w:p w:rsidR="007E6E83" w:rsidRDefault="007E6E83">
            <w:pPr>
              <w:pStyle w:val="TableParagraph"/>
              <w:rPr>
                <w:rFonts w:ascii="Times New Roman"/>
              </w:rPr>
            </w:pPr>
          </w:p>
        </w:tc>
        <w:tc>
          <w:tcPr>
            <w:tcW w:w="816" w:type="dxa"/>
          </w:tcPr>
          <w:p w:rsidR="007E6E83" w:rsidRDefault="007E6E83">
            <w:pPr>
              <w:pStyle w:val="TableParagraph"/>
              <w:rPr>
                <w:rFonts w:ascii="Times New Roman"/>
              </w:rPr>
            </w:pPr>
          </w:p>
        </w:tc>
        <w:tc>
          <w:tcPr>
            <w:tcW w:w="566" w:type="dxa"/>
          </w:tcPr>
          <w:p w:rsidR="007E6E83" w:rsidRDefault="007E6E83">
            <w:pPr>
              <w:pStyle w:val="TableParagraph"/>
              <w:rPr>
                <w:rFonts w:ascii="Times New Roman"/>
              </w:rPr>
            </w:pPr>
          </w:p>
        </w:tc>
        <w:tc>
          <w:tcPr>
            <w:tcW w:w="2577" w:type="dxa"/>
          </w:tcPr>
          <w:p w:rsidR="007E6E83" w:rsidRDefault="007E6E83">
            <w:pPr>
              <w:pStyle w:val="TableParagraph"/>
              <w:rPr>
                <w:rFonts w:ascii="Times New Roman"/>
              </w:rPr>
            </w:pPr>
          </w:p>
        </w:tc>
        <w:tc>
          <w:tcPr>
            <w:tcW w:w="845" w:type="dxa"/>
          </w:tcPr>
          <w:p w:rsidR="007E6E83" w:rsidRDefault="007E6E83">
            <w:pPr>
              <w:pStyle w:val="TableParagraph"/>
              <w:spacing w:before="12" w:line="280" w:lineRule="auto"/>
              <w:ind w:left="109" w:right="123"/>
              <w:jc w:val="both"/>
              <w:rPr>
                <w:sz w:val="24"/>
              </w:rPr>
            </w:pPr>
            <w:r>
              <w:rPr>
                <w:spacing w:val="-6"/>
                <w:sz w:val="24"/>
              </w:rPr>
              <w:t xml:space="preserve">握重點。 </w:t>
            </w:r>
            <w:r>
              <w:rPr>
                <w:sz w:val="24"/>
              </w:rPr>
              <w:t>1</w:t>
            </w:r>
            <w:r>
              <w:rPr>
                <w:spacing w:val="-4"/>
                <w:sz w:val="24"/>
              </w:rPr>
              <w:t>-Ⅰ-</w:t>
            </w:r>
          </w:p>
          <w:p w:rsidR="007E6E83" w:rsidRDefault="007E6E83">
            <w:pPr>
              <w:pStyle w:val="TableParagraph"/>
              <w:spacing w:before="1" w:line="280" w:lineRule="auto"/>
              <w:ind w:left="109" w:right="123"/>
              <w:jc w:val="both"/>
              <w:rPr>
                <w:sz w:val="24"/>
              </w:rPr>
            </w:pPr>
            <w:r>
              <w:rPr>
                <w:sz w:val="24"/>
              </w:rPr>
              <w:t>3 能</w:t>
            </w:r>
            <w:r>
              <w:rPr>
                <w:spacing w:val="-6"/>
                <w:sz w:val="24"/>
              </w:rPr>
              <w:t xml:space="preserve">聽懂所學的閩南語文課文主題、內容並掌握重點。 </w:t>
            </w:r>
            <w:r>
              <w:rPr>
                <w:sz w:val="24"/>
              </w:rPr>
              <w:t>2</w:t>
            </w:r>
            <w:r>
              <w:rPr>
                <w:spacing w:val="-4"/>
                <w:sz w:val="24"/>
              </w:rPr>
              <w:t>-Ⅰ-</w:t>
            </w:r>
          </w:p>
          <w:p w:rsidR="007E6E83" w:rsidRDefault="007E6E83">
            <w:pPr>
              <w:pStyle w:val="TableParagraph"/>
              <w:spacing w:before="3" w:line="280" w:lineRule="auto"/>
              <w:ind w:left="109" w:right="243"/>
              <w:rPr>
                <w:sz w:val="24"/>
              </w:rPr>
            </w:pPr>
            <w:r>
              <w:rPr>
                <w:sz w:val="24"/>
              </w:rPr>
              <w:t>4</w:t>
            </w:r>
            <w:r>
              <w:rPr>
                <w:spacing w:val="-15"/>
                <w:sz w:val="24"/>
              </w:rPr>
              <w:t xml:space="preserve"> 能</w:t>
            </w:r>
            <w:r>
              <w:rPr>
                <w:spacing w:val="-6"/>
                <w:sz w:val="24"/>
              </w:rPr>
              <w:t>主動使用閩南語與他人</w:t>
            </w:r>
            <w:r>
              <w:rPr>
                <w:spacing w:val="-10"/>
                <w:sz w:val="24"/>
              </w:rPr>
              <w:t xml:space="preserve">互 </w:t>
            </w:r>
            <w:r>
              <w:rPr>
                <w:spacing w:val="-6"/>
                <w:sz w:val="24"/>
              </w:rPr>
              <w:t>動。</w:t>
            </w:r>
          </w:p>
          <w:p w:rsidR="007E6E83" w:rsidRDefault="007E6E83">
            <w:pPr>
              <w:pStyle w:val="TableParagraph"/>
              <w:spacing w:line="216" w:lineRule="exact"/>
              <w:ind w:left="109"/>
              <w:rPr>
                <w:sz w:val="24"/>
              </w:rPr>
            </w:pPr>
            <w:r>
              <w:rPr>
                <w:sz w:val="24"/>
              </w:rPr>
              <w:t>3-</w:t>
            </w:r>
            <w:r>
              <w:rPr>
                <w:spacing w:val="-5"/>
                <w:sz w:val="24"/>
              </w:rPr>
              <w:t>Ⅰ-</w:t>
            </w:r>
          </w:p>
          <w:p w:rsidR="007E6E83" w:rsidRDefault="007E6E83">
            <w:pPr>
              <w:pStyle w:val="TableParagraph"/>
              <w:spacing w:before="20" w:line="187" w:lineRule="auto"/>
              <w:ind w:left="109" w:right="243"/>
              <w:rPr>
                <w:sz w:val="24"/>
              </w:rPr>
            </w:pPr>
            <w:r>
              <w:rPr>
                <w:sz w:val="24"/>
              </w:rPr>
              <w:t>1</w:t>
            </w:r>
            <w:r>
              <w:rPr>
                <w:spacing w:val="-15"/>
                <w:sz w:val="24"/>
              </w:rPr>
              <w:t xml:space="preserve"> 能</w:t>
            </w:r>
            <w:r>
              <w:rPr>
                <w:spacing w:val="-5"/>
                <w:sz w:val="24"/>
              </w:rPr>
              <w:t>建立</w:t>
            </w:r>
          </w:p>
          <w:p w:rsidR="007E6E83" w:rsidRDefault="007E6E83">
            <w:pPr>
              <w:pStyle w:val="TableParagraph"/>
              <w:spacing w:line="215" w:lineRule="exact"/>
              <w:ind w:left="109"/>
              <w:rPr>
                <w:sz w:val="24"/>
              </w:rPr>
            </w:pPr>
            <w:r>
              <w:rPr>
                <w:spacing w:val="-5"/>
                <w:sz w:val="24"/>
              </w:rPr>
              <w:t>樂意</w:t>
            </w:r>
          </w:p>
        </w:tc>
        <w:tc>
          <w:tcPr>
            <w:tcW w:w="847" w:type="dxa"/>
          </w:tcPr>
          <w:p w:rsidR="007E6E83" w:rsidRDefault="007E6E83">
            <w:pPr>
              <w:pStyle w:val="TableParagraph"/>
              <w:spacing w:before="12" w:line="280" w:lineRule="auto"/>
              <w:ind w:left="109" w:right="245"/>
              <w:rPr>
                <w:sz w:val="24"/>
              </w:rPr>
            </w:pPr>
            <w:r>
              <w:rPr>
                <w:spacing w:val="-10"/>
                <w:sz w:val="24"/>
              </w:rPr>
              <w:t xml:space="preserve">念 </w:t>
            </w:r>
            <w:r>
              <w:rPr>
                <w:spacing w:val="-6"/>
                <w:sz w:val="24"/>
              </w:rPr>
              <w:t>謠。</w:t>
            </w:r>
          </w:p>
          <w:p w:rsidR="007E6E83" w:rsidRDefault="007E6E83">
            <w:pPr>
              <w:pStyle w:val="TableParagraph"/>
              <w:ind w:left="109"/>
              <w:rPr>
                <w:sz w:val="24"/>
              </w:rPr>
            </w:pPr>
            <w:r>
              <w:rPr>
                <w:spacing w:val="-4"/>
                <w:sz w:val="24"/>
              </w:rPr>
              <w:t>◎Bb-</w:t>
            </w:r>
          </w:p>
          <w:p w:rsidR="007E6E83" w:rsidRDefault="007E6E83">
            <w:pPr>
              <w:pStyle w:val="TableParagraph"/>
              <w:spacing w:before="53" w:line="280" w:lineRule="auto"/>
              <w:ind w:left="109" w:right="245"/>
              <w:rPr>
                <w:sz w:val="24"/>
              </w:rPr>
            </w:pPr>
            <w:r>
              <w:rPr>
                <w:spacing w:val="-4"/>
                <w:sz w:val="24"/>
              </w:rPr>
              <w:t>Ⅰ-3</w:t>
            </w:r>
            <w:r>
              <w:rPr>
                <w:spacing w:val="-6"/>
                <w:sz w:val="24"/>
              </w:rPr>
              <w:t>數字</w:t>
            </w:r>
            <w:r>
              <w:rPr>
                <w:spacing w:val="-10"/>
                <w:sz w:val="24"/>
              </w:rPr>
              <w:t xml:space="preserve">運 </w:t>
            </w:r>
            <w:r>
              <w:rPr>
                <w:spacing w:val="-6"/>
                <w:sz w:val="24"/>
              </w:rPr>
              <w:t>用。</w:t>
            </w:r>
          </w:p>
          <w:p w:rsidR="007E6E83" w:rsidRDefault="007E6E83">
            <w:pPr>
              <w:pStyle w:val="TableParagraph"/>
              <w:spacing w:before="1"/>
              <w:ind w:left="109"/>
              <w:rPr>
                <w:sz w:val="24"/>
              </w:rPr>
            </w:pPr>
            <w:r>
              <w:rPr>
                <w:spacing w:val="-4"/>
                <w:sz w:val="24"/>
              </w:rPr>
              <w:t>◎Bg-</w:t>
            </w:r>
          </w:p>
          <w:p w:rsidR="007E6E83" w:rsidRDefault="007E6E83">
            <w:pPr>
              <w:pStyle w:val="TableParagraph"/>
              <w:spacing w:before="52" w:line="280" w:lineRule="auto"/>
              <w:ind w:left="109" w:right="245"/>
              <w:rPr>
                <w:sz w:val="24"/>
              </w:rPr>
            </w:pPr>
            <w:r>
              <w:rPr>
                <w:spacing w:val="-4"/>
                <w:sz w:val="24"/>
              </w:rPr>
              <w:t>Ⅰ-1</w:t>
            </w:r>
            <w:r>
              <w:rPr>
                <w:spacing w:val="-6"/>
                <w:sz w:val="24"/>
              </w:rPr>
              <w:t>生活</w:t>
            </w:r>
            <w:r>
              <w:rPr>
                <w:spacing w:val="-10"/>
                <w:sz w:val="24"/>
              </w:rPr>
              <w:t xml:space="preserve">應 </w:t>
            </w:r>
            <w:r>
              <w:rPr>
                <w:spacing w:val="-6"/>
                <w:sz w:val="24"/>
              </w:rPr>
              <w:t>對。</w:t>
            </w:r>
          </w:p>
          <w:p w:rsidR="007E6E83" w:rsidRDefault="007E6E83">
            <w:pPr>
              <w:pStyle w:val="TableParagraph"/>
              <w:spacing w:line="215" w:lineRule="exact"/>
              <w:ind w:left="109"/>
              <w:rPr>
                <w:sz w:val="24"/>
              </w:rPr>
            </w:pPr>
            <w:r>
              <w:rPr>
                <w:spacing w:val="-4"/>
                <w:sz w:val="24"/>
              </w:rPr>
              <w:t>◎Bg-</w:t>
            </w:r>
          </w:p>
          <w:p w:rsidR="007E6E83" w:rsidRDefault="007E6E83">
            <w:pPr>
              <w:pStyle w:val="TableParagraph"/>
              <w:spacing w:before="19" w:line="187" w:lineRule="auto"/>
              <w:ind w:left="109" w:right="245"/>
              <w:rPr>
                <w:sz w:val="24"/>
              </w:rPr>
            </w:pPr>
            <w:r>
              <w:rPr>
                <w:spacing w:val="-4"/>
                <w:sz w:val="24"/>
              </w:rPr>
              <w:t>Ⅰ-2</w:t>
            </w:r>
            <w:r>
              <w:rPr>
                <w:spacing w:val="-6"/>
                <w:sz w:val="24"/>
              </w:rPr>
              <w:t>口語</w:t>
            </w:r>
            <w:r>
              <w:rPr>
                <w:spacing w:val="-10"/>
                <w:sz w:val="24"/>
              </w:rPr>
              <w:t xml:space="preserve">表 </w:t>
            </w:r>
            <w:r>
              <w:rPr>
                <w:spacing w:val="-6"/>
                <w:sz w:val="24"/>
              </w:rPr>
              <w:t>達。</w:t>
            </w:r>
          </w:p>
        </w:tc>
        <w:tc>
          <w:tcPr>
            <w:tcW w:w="1269" w:type="dxa"/>
          </w:tcPr>
          <w:p w:rsidR="007E6E83" w:rsidRDefault="007E6E83">
            <w:pPr>
              <w:pStyle w:val="TableParagraph"/>
              <w:spacing w:before="12" w:line="280" w:lineRule="auto"/>
              <w:ind w:left="109" w:right="187"/>
              <w:rPr>
                <w:sz w:val="24"/>
              </w:rPr>
            </w:pPr>
            <w:r>
              <w:rPr>
                <w:spacing w:val="-4"/>
                <w:sz w:val="24"/>
              </w:rPr>
              <w:t>日常生活</w:t>
            </w:r>
            <w:r>
              <w:rPr>
                <w:spacing w:val="-6"/>
                <w:sz w:val="24"/>
              </w:rPr>
              <w:t>中。</w:t>
            </w:r>
          </w:p>
          <w:p w:rsidR="007E6E83" w:rsidRDefault="007E6E83" w:rsidP="007E6E83">
            <w:pPr>
              <w:pStyle w:val="TableParagraph"/>
              <w:numPr>
                <w:ilvl w:val="0"/>
                <w:numId w:val="78"/>
              </w:numPr>
              <w:tabs>
                <w:tab w:val="left" w:pos="349"/>
              </w:tabs>
              <w:spacing w:line="280" w:lineRule="auto"/>
              <w:ind w:right="187" w:firstLine="0"/>
              <w:jc w:val="both"/>
              <w:rPr>
                <w:sz w:val="24"/>
              </w:rPr>
            </w:pPr>
            <w:r>
              <w:rPr>
                <w:spacing w:val="-4"/>
                <w:sz w:val="24"/>
              </w:rPr>
              <w:t>以閩南語說俗語並理解含</w:t>
            </w:r>
            <w:r>
              <w:rPr>
                <w:spacing w:val="-6"/>
                <w:sz w:val="24"/>
              </w:rPr>
              <w:t>意。</w:t>
            </w:r>
          </w:p>
          <w:p w:rsidR="007E6E83" w:rsidRDefault="007E6E83" w:rsidP="007E6E83">
            <w:pPr>
              <w:pStyle w:val="TableParagraph"/>
              <w:numPr>
                <w:ilvl w:val="0"/>
                <w:numId w:val="78"/>
              </w:numPr>
              <w:tabs>
                <w:tab w:val="left" w:pos="349"/>
              </w:tabs>
              <w:spacing w:before="1" w:line="280" w:lineRule="auto"/>
              <w:ind w:right="187" w:firstLine="0"/>
              <w:jc w:val="both"/>
              <w:rPr>
                <w:sz w:val="24"/>
              </w:rPr>
            </w:pPr>
            <w:r>
              <w:rPr>
                <w:spacing w:val="-4"/>
                <w:sz w:val="24"/>
              </w:rPr>
              <w:t>用閩南語詢問對方的生日並回答。</w:t>
            </w:r>
          </w:p>
          <w:p w:rsidR="007E6E83" w:rsidRDefault="007E6E83" w:rsidP="007E6E83">
            <w:pPr>
              <w:pStyle w:val="TableParagraph"/>
              <w:numPr>
                <w:ilvl w:val="0"/>
                <w:numId w:val="78"/>
              </w:numPr>
              <w:tabs>
                <w:tab w:val="left" w:pos="349"/>
              </w:tabs>
              <w:spacing w:line="187" w:lineRule="auto"/>
              <w:ind w:right="187" w:firstLine="0"/>
              <w:jc w:val="both"/>
              <w:rPr>
                <w:sz w:val="24"/>
              </w:rPr>
            </w:pPr>
            <w:r>
              <w:rPr>
                <w:spacing w:val="-4"/>
                <w:sz w:val="24"/>
              </w:rPr>
              <w:t>將本單元所學應用於日常生活。</w:t>
            </w:r>
          </w:p>
        </w:tc>
        <w:tc>
          <w:tcPr>
            <w:tcW w:w="4104" w:type="dxa"/>
          </w:tcPr>
          <w:p w:rsidR="007E6E83" w:rsidRDefault="007E6E83" w:rsidP="007E6E83">
            <w:pPr>
              <w:pStyle w:val="TableParagraph"/>
              <w:numPr>
                <w:ilvl w:val="0"/>
                <w:numId w:val="77"/>
              </w:numPr>
              <w:tabs>
                <w:tab w:val="left" w:pos="350"/>
              </w:tabs>
              <w:spacing w:before="12" w:line="280" w:lineRule="auto"/>
              <w:ind w:right="141" w:firstLine="0"/>
              <w:rPr>
                <w:sz w:val="24"/>
              </w:rPr>
            </w:pPr>
            <w:r>
              <w:rPr>
                <w:spacing w:val="-2"/>
                <w:sz w:val="24"/>
              </w:rPr>
              <w:t>將全班學生分成二組，進行對話練</w:t>
            </w:r>
            <w:r>
              <w:rPr>
                <w:spacing w:val="-6"/>
                <w:sz w:val="24"/>
              </w:rPr>
              <w:t>習。</w:t>
            </w:r>
          </w:p>
          <w:p w:rsidR="007E6E83" w:rsidRDefault="007E6E83" w:rsidP="007E6E83">
            <w:pPr>
              <w:pStyle w:val="TableParagraph"/>
              <w:numPr>
                <w:ilvl w:val="0"/>
                <w:numId w:val="77"/>
              </w:numPr>
              <w:tabs>
                <w:tab w:val="left" w:pos="350"/>
              </w:tabs>
              <w:spacing w:line="280" w:lineRule="auto"/>
              <w:ind w:right="141" w:firstLine="0"/>
              <w:rPr>
                <w:sz w:val="24"/>
              </w:rPr>
            </w:pPr>
            <w:r>
              <w:rPr>
                <w:spacing w:val="-2"/>
                <w:sz w:val="24"/>
              </w:rPr>
              <w:t>選出二位擅長表演的學生到臺前示</w:t>
            </w:r>
            <w:r>
              <w:rPr>
                <w:spacing w:val="-6"/>
                <w:sz w:val="24"/>
              </w:rPr>
              <w:t>範。</w:t>
            </w:r>
          </w:p>
          <w:p w:rsidR="007E6E83" w:rsidRDefault="007E6E83" w:rsidP="007E6E83">
            <w:pPr>
              <w:pStyle w:val="TableParagraph"/>
              <w:numPr>
                <w:ilvl w:val="0"/>
                <w:numId w:val="77"/>
              </w:numPr>
              <w:tabs>
                <w:tab w:val="left" w:pos="350"/>
              </w:tabs>
              <w:spacing w:line="187" w:lineRule="auto"/>
              <w:ind w:right="141" w:firstLine="0"/>
              <w:rPr>
                <w:sz w:val="24"/>
              </w:rPr>
            </w:pPr>
            <w:r>
              <w:rPr>
                <w:spacing w:val="-2"/>
                <w:sz w:val="24"/>
              </w:rPr>
              <w:t>用電腦隨機抽選學生，老師提問：你的生日是當時？請學生回答。</w:t>
            </w:r>
          </w:p>
        </w:tc>
        <w:tc>
          <w:tcPr>
            <w:tcW w:w="844" w:type="dxa"/>
          </w:tcPr>
          <w:p w:rsidR="007E6E83" w:rsidRDefault="007E6E83">
            <w:pPr>
              <w:pStyle w:val="TableParagraph"/>
              <w:rPr>
                <w:rFonts w:ascii="Times New Roman"/>
              </w:rPr>
            </w:pP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2577"/>
        <w:gridCol w:w="845"/>
        <w:gridCol w:w="847"/>
        <w:gridCol w:w="1269"/>
        <w:gridCol w:w="4104"/>
        <w:gridCol w:w="844"/>
        <w:gridCol w:w="2412"/>
        <w:gridCol w:w="650"/>
      </w:tblGrid>
      <w:tr w:rsidR="007E6E83">
        <w:trPr>
          <w:trHeight w:val="1920"/>
        </w:trPr>
        <w:tc>
          <w:tcPr>
            <w:tcW w:w="456" w:type="dxa"/>
          </w:tcPr>
          <w:p w:rsidR="007E6E83" w:rsidRDefault="007E6E83">
            <w:pPr>
              <w:pStyle w:val="TableParagraph"/>
              <w:rPr>
                <w:rFonts w:ascii="Times New Roman"/>
              </w:rPr>
            </w:pPr>
          </w:p>
        </w:tc>
        <w:tc>
          <w:tcPr>
            <w:tcW w:w="816" w:type="dxa"/>
          </w:tcPr>
          <w:p w:rsidR="007E6E83" w:rsidRDefault="007E6E83">
            <w:pPr>
              <w:pStyle w:val="TableParagraph"/>
              <w:rPr>
                <w:rFonts w:ascii="Times New Roman"/>
              </w:rPr>
            </w:pPr>
          </w:p>
        </w:tc>
        <w:tc>
          <w:tcPr>
            <w:tcW w:w="566" w:type="dxa"/>
          </w:tcPr>
          <w:p w:rsidR="007E6E83" w:rsidRDefault="007E6E83">
            <w:pPr>
              <w:pStyle w:val="TableParagraph"/>
              <w:rPr>
                <w:rFonts w:ascii="Times New Roman"/>
              </w:rPr>
            </w:pPr>
          </w:p>
        </w:tc>
        <w:tc>
          <w:tcPr>
            <w:tcW w:w="2577" w:type="dxa"/>
          </w:tcPr>
          <w:p w:rsidR="007E6E83" w:rsidRDefault="007E6E83">
            <w:pPr>
              <w:pStyle w:val="TableParagraph"/>
              <w:rPr>
                <w:rFonts w:ascii="Times New Roman"/>
              </w:rPr>
            </w:pPr>
          </w:p>
        </w:tc>
        <w:tc>
          <w:tcPr>
            <w:tcW w:w="845" w:type="dxa"/>
          </w:tcPr>
          <w:p w:rsidR="007E6E83" w:rsidRDefault="007E6E83">
            <w:pPr>
              <w:pStyle w:val="TableParagraph"/>
              <w:spacing w:before="4" w:line="187" w:lineRule="auto"/>
              <w:ind w:left="109" w:right="243"/>
              <w:jc w:val="both"/>
              <w:rPr>
                <w:sz w:val="24"/>
              </w:rPr>
            </w:pPr>
            <w:r>
              <w:rPr>
                <w:spacing w:val="-6"/>
                <w:sz w:val="24"/>
              </w:rPr>
              <w:t>閱讀閩南語文語句和短文的</w:t>
            </w:r>
            <w:r>
              <w:rPr>
                <w:spacing w:val="-10"/>
                <w:sz w:val="24"/>
              </w:rPr>
              <w:t>興</w:t>
            </w:r>
          </w:p>
          <w:p w:rsidR="007E6E83" w:rsidRDefault="007E6E83">
            <w:pPr>
              <w:pStyle w:val="TableParagraph"/>
              <w:spacing w:line="216" w:lineRule="exact"/>
              <w:ind w:left="109"/>
              <w:rPr>
                <w:sz w:val="24"/>
              </w:rPr>
            </w:pPr>
            <w:r>
              <w:rPr>
                <w:spacing w:val="-5"/>
                <w:sz w:val="24"/>
              </w:rPr>
              <w:t>趣。</w:t>
            </w:r>
          </w:p>
        </w:tc>
        <w:tc>
          <w:tcPr>
            <w:tcW w:w="847" w:type="dxa"/>
          </w:tcPr>
          <w:p w:rsidR="007E6E83" w:rsidRDefault="007E6E83">
            <w:pPr>
              <w:pStyle w:val="TableParagraph"/>
              <w:rPr>
                <w:rFonts w:ascii="Times New Roman"/>
              </w:rPr>
            </w:pPr>
          </w:p>
        </w:tc>
        <w:tc>
          <w:tcPr>
            <w:tcW w:w="1269" w:type="dxa"/>
          </w:tcPr>
          <w:p w:rsidR="007E6E83" w:rsidRDefault="007E6E83">
            <w:pPr>
              <w:pStyle w:val="TableParagraph"/>
              <w:rPr>
                <w:rFonts w:ascii="Times New Roman"/>
              </w:rPr>
            </w:pPr>
          </w:p>
        </w:tc>
        <w:tc>
          <w:tcPr>
            <w:tcW w:w="4104" w:type="dxa"/>
          </w:tcPr>
          <w:p w:rsidR="007E6E83" w:rsidRDefault="007E6E83">
            <w:pPr>
              <w:pStyle w:val="TableParagraph"/>
              <w:rPr>
                <w:rFonts w:ascii="Times New Roman"/>
              </w:rPr>
            </w:pPr>
          </w:p>
        </w:tc>
        <w:tc>
          <w:tcPr>
            <w:tcW w:w="844" w:type="dxa"/>
          </w:tcPr>
          <w:p w:rsidR="007E6E83" w:rsidRDefault="007E6E83">
            <w:pPr>
              <w:pStyle w:val="TableParagraph"/>
              <w:rPr>
                <w:rFonts w:ascii="Times New Roman"/>
              </w:rPr>
            </w:pP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r w:rsidR="007E6E83">
        <w:trPr>
          <w:trHeight w:val="7683"/>
        </w:trPr>
        <w:tc>
          <w:tcPr>
            <w:tcW w:w="456" w:type="dxa"/>
          </w:tcPr>
          <w:p w:rsidR="007E6E83" w:rsidRDefault="007E6E83">
            <w:pPr>
              <w:pStyle w:val="TableParagraph"/>
              <w:spacing w:before="4" w:line="204" w:lineRule="auto"/>
              <w:ind w:left="107" w:right="96"/>
              <w:jc w:val="both"/>
              <w:rPr>
                <w:sz w:val="24"/>
              </w:rPr>
            </w:pPr>
            <w:r>
              <w:rPr>
                <w:spacing w:val="-10"/>
                <w:sz w:val="24"/>
              </w:rPr>
              <w:t>第十三週</w:t>
            </w:r>
          </w:p>
        </w:tc>
        <w:tc>
          <w:tcPr>
            <w:tcW w:w="816" w:type="dxa"/>
          </w:tcPr>
          <w:p w:rsidR="007E6E83" w:rsidRDefault="007E6E83">
            <w:pPr>
              <w:pStyle w:val="TableParagraph"/>
              <w:spacing w:before="12" w:line="280" w:lineRule="auto"/>
              <w:ind w:left="148" w:right="175"/>
              <w:jc w:val="both"/>
              <w:rPr>
                <w:sz w:val="24"/>
              </w:rPr>
            </w:pPr>
            <w:r>
              <w:rPr>
                <w:spacing w:val="-6"/>
                <w:sz w:val="24"/>
              </w:rPr>
              <w:t>第二單元</w:t>
            </w:r>
            <w:r>
              <w:rPr>
                <w:spacing w:val="-5"/>
                <w:sz w:val="24"/>
              </w:rPr>
              <w:t>講時</w:t>
            </w:r>
          </w:p>
          <w:p w:rsidR="007E6E83" w:rsidRDefault="007E6E83">
            <w:pPr>
              <w:pStyle w:val="TableParagraph"/>
              <w:spacing w:before="6" w:line="235" w:lineRule="auto"/>
              <w:ind w:left="107" w:right="216" w:firstLine="40"/>
              <w:rPr>
                <w:sz w:val="24"/>
              </w:rPr>
            </w:pPr>
            <w:r>
              <w:rPr>
                <w:spacing w:val="-10"/>
                <w:sz w:val="24"/>
              </w:rPr>
              <w:t>間</w:t>
            </w:r>
            <w:r>
              <w:rPr>
                <w:spacing w:val="-5"/>
                <w:sz w:val="24"/>
              </w:rPr>
              <w:t>第四</w:t>
            </w:r>
          </w:p>
          <w:p w:rsidR="007E6E83" w:rsidRDefault="007E6E83">
            <w:pPr>
              <w:pStyle w:val="TableParagraph"/>
              <w:spacing w:line="187" w:lineRule="auto"/>
              <w:ind w:left="107" w:right="216"/>
              <w:jc w:val="both"/>
              <w:rPr>
                <w:sz w:val="24"/>
              </w:rPr>
            </w:pPr>
            <w:r>
              <w:rPr>
                <w:spacing w:val="-6"/>
                <w:sz w:val="24"/>
              </w:rPr>
              <w:t>課春天欲</w:t>
            </w:r>
            <w:r>
              <w:rPr>
                <w:spacing w:val="-5"/>
                <w:sz w:val="24"/>
              </w:rPr>
              <w:t>轉去</w:t>
            </w:r>
          </w:p>
        </w:tc>
        <w:tc>
          <w:tcPr>
            <w:tcW w:w="566" w:type="dxa"/>
          </w:tcPr>
          <w:p w:rsidR="007E6E83" w:rsidRDefault="007E6E83">
            <w:pPr>
              <w:pStyle w:val="TableParagraph"/>
              <w:spacing w:line="259" w:lineRule="exact"/>
              <w:rPr>
                <w:sz w:val="24"/>
              </w:rPr>
            </w:pPr>
            <w:r>
              <w:rPr>
                <w:spacing w:val="-10"/>
                <w:sz w:val="24"/>
              </w:rPr>
              <w:t>1</w:t>
            </w:r>
          </w:p>
        </w:tc>
        <w:tc>
          <w:tcPr>
            <w:tcW w:w="2577" w:type="dxa"/>
          </w:tcPr>
          <w:p w:rsidR="007E6E83" w:rsidRDefault="007E6E83">
            <w:pPr>
              <w:pStyle w:val="TableParagraph"/>
              <w:spacing w:before="12" w:line="280" w:lineRule="auto"/>
              <w:ind w:right="296"/>
              <w:jc w:val="both"/>
              <w:rPr>
                <w:sz w:val="24"/>
              </w:rPr>
            </w:pPr>
            <w:r>
              <w:rPr>
                <w:sz w:val="24"/>
              </w:rPr>
              <w:t>閩-E-A2</w:t>
            </w:r>
            <w:r>
              <w:rPr>
                <w:spacing w:val="-6"/>
                <w:sz w:val="24"/>
              </w:rPr>
              <w:t xml:space="preserve"> 具備使用閩</w:t>
            </w:r>
            <w:r>
              <w:rPr>
                <w:spacing w:val="-2"/>
                <w:sz w:val="24"/>
              </w:rPr>
              <w:t>南語文進行思考的能力，並用之於日常生活中，以處理相關問</w:t>
            </w:r>
            <w:r>
              <w:rPr>
                <w:spacing w:val="-6"/>
                <w:sz w:val="24"/>
              </w:rPr>
              <w:t>題。</w:t>
            </w:r>
          </w:p>
          <w:p w:rsidR="007E6E83" w:rsidRDefault="007E6E83">
            <w:pPr>
              <w:pStyle w:val="TableParagraph"/>
              <w:spacing w:line="187" w:lineRule="auto"/>
              <w:ind w:right="296"/>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tc>
        <w:tc>
          <w:tcPr>
            <w:tcW w:w="845" w:type="dxa"/>
          </w:tcPr>
          <w:p w:rsidR="007E6E83" w:rsidRDefault="007E6E83">
            <w:pPr>
              <w:pStyle w:val="TableParagraph"/>
              <w:spacing w:before="12"/>
              <w:ind w:left="109"/>
              <w:rPr>
                <w:sz w:val="24"/>
              </w:rPr>
            </w:pPr>
            <w:r>
              <w:rPr>
                <w:sz w:val="24"/>
              </w:rPr>
              <w:t>1-</w:t>
            </w:r>
            <w:r>
              <w:rPr>
                <w:spacing w:val="-5"/>
                <w:sz w:val="24"/>
              </w:rPr>
              <w:t>Ⅰ-</w:t>
            </w:r>
          </w:p>
          <w:p w:rsidR="007E6E83" w:rsidRDefault="007E6E83" w:rsidP="007E6E83">
            <w:pPr>
              <w:pStyle w:val="TableParagraph"/>
              <w:numPr>
                <w:ilvl w:val="0"/>
                <w:numId w:val="76"/>
              </w:numPr>
              <w:tabs>
                <w:tab w:val="left" w:pos="349"/>
              </w:tabs>
              <w:spacing w:before="52" w:line="280" w:lineRule="auto"/>
              <w:ind w:right="123" w:firstLine="0"/>
              <w:jc w:val="both"/>
              <w:rPr>
                <w:sz w:val="24"/>
              </w:rPr>
            </w:pPr>
            <w:r>
              <w:rPr>
                <w:spacing w:val="-10"/>
                <w:sz w:val="24"/>
              </w:rPr>
              <w:t>能</w:t>
            </w:r>
            <w:r>
              <w:rPr>
                <w:spacing w:val="-6"/>
                <w:sz w:val="24"/>
              </w:rPr>
              <w:t xml:space="preserve">聽懂日常生活中閩南語語句並掌握重點。 </w:t>
            </w:r>
            <w:r>
              <w:rPr>
                <w:sz w:val="24"/>
              </w:rPr>
              <w:t>1</w:t>
            </w:r>
            <w:r>
              <w:rPr>
                <w:spacing w:val="-4"/>
                <w:sz w:val="24"/>
              </w:rPr>
              <w:t>-Ⅰ-</w:t>
            </w:r>
          </w:p>
          <w:p w:rsidR="007E6E83" w:rsidRDefault="007E6E83" w:rsidP="007E6E83">
            <w:pPr>
              <w:pStyle w:val="TableParagraph"/>
              <w:numPr>
                <w:ilvl w:val="0"/>
                <w:numId w:val="76"/>
              </w:numPr>
              <w:tabs>
                <w:tab w:val="left" w:pos="349"/>
              </w:tabs>
              <w:spacing w:before="3" w:line="280" w:lineRule="auto"/>
              <w:ind w:right="243" w:firstLine="0"/>
              <w:jc w:val="both"/>
              <w:rPr>
                <w:sz w:val="24"/>
              </w:rPr>
            </w:pPr>
            <w:r>
              <w:rPr>
                <w:spacing w:val="-10"/>
                <w:sz w:val="24"/>
              </w:rPr>
              <w:t>能</w:t>
            </w:r>
            <w:r>
              <w:rPr>
                <w:spacing w:val="-6"/>
                <w:sz w:val="24"/>
              </w:rPr>
              <w:t>聽懂所學的閩南語文課文主題、內容</w:t>
            </w:r>
          </w:p>
        </w:tc>
        <w:tc>
          <w:tcPr>
            <w:tcW w:w="847" w:type="dxa"/>
          </w:tcPr>
          <w:p w:rsidR="007E6E83" w:rsidRDefault="007E6E83">
            <w:pPr>
              <w:pStyle w:val="TableParagraph"/>
              <w:spacing w:before="12"/>
              <w:ind w:left="109"/>
              <w:rPr>
                <w:sz w:val="24"/>
              </w:rPr>
            </w:pPr>
            <w:r>
              <w:rPr>
                <w:spacing w:val="-4"/>
                <w:sz w:val="24"/>
              </w:rPr>
              <w:t>◎Ab-</w:t>
            </w:r>
          </w:p>
          <w:p w:rsidR="007E6E83" w:rsidRDefault="007E6E83">
            <w:pPr>
              <w:pStyle w:val="TableParagraph"/>
              <w:spacing w:before="52" w:line="280" w:lineRule="auto"/>
              <w:ind w:left="109" w:right="245"/>
              <w:rPr>
                <w:sz w:val="24"/>
              </w:rPr>
            </w:pPr>
            <w:r>
              <w:rPr>
                <w:spacing w:val="-4"/>
                <w:sz w:val="24"/>
              </w:rPr>
              <w:t>Ⅰ-1</w:t>
            </w:r>
            <w:r>
              <w:rPr>
                <w:spacing w:val="-6"/>
                <w:sz w:val="24"/>
              </w:rPr>
              <w:t>語詞</w:t>
            </w:r>
            <w:r>
              <w:rPr>
                <w:spacing w:val="-10"/>
                <w:sz w:val="24"/>
              </w:rPr>
              <w:t xml:space="preserve">運 </w:t>
            </w:r>
            <w:r>
              <w:rPr>
                <w:spacing w:val="-6"/>
                <w:sz w:val="24"/>
              </w:rPr>
              <w:t xml:space="preserve">用。 </w:t>
            </w:r>
            <w:r>
              <w:rPr>
                <w:spacing w:val="-4"/>
                <w:sz w:val="24"/>
              </w:rPr>
              <w:t>Ac-</w:t>
            </w:r>
          </w:p>
          <w:p w:rsidR="007E6E83" w:rsidRDefault="007E6E83">
            <w:pPr>
              <w:pStyle w:val="TableParagraph"/>
              <w:spacing w:before="2" w:line="280" w:lineRule="auto"/>
              <w:ind w:left="109" w:right="245"/>
              <w:rPr>
                <w:sz w:val="24"/>
              </w:rPr>
            </w:pPr>
            <w:r>
              <w:rPr>
                <w:spacing w:val="-4"/>
                <w:sz w:val="24"/>
              </w:rPr>
              <w:t>Ⅰ-1</w:t>
            </w:r>
            <w:r>
              <w:rPr>
                <w:spacing w:val="-6"/>
                <w:sz w:val="24"/>
              </w:rPr>
              <w:t>兒歌</w:t>
            </w:r>
            <w:r>
              <w:rPr>
                <w:spacing w:val="-10"/>
                <w:sz w:val="24"/>
              </w:rPr>
              <w:t xml:space="preserve">念 </w:t>
            </w:r>
            <w:r>
              <w:rPr>
                <w:spacing w:val="-6"/>
                <w:sz w:val="24"/>
              </w:rPr>
              <w:t>謠。</w:t>
            </w:r>
          </w:p>
          <w:p w:rsidR="007E6E83" w:rsidRDefault="007E6E83">
            <w:pPr>
              <w:pStyle w:val="TableParagraph"/>
              <w:spacing w:before="1"/>
              <w:ind w:left="109"/>
              <w:rPr>
                <w:sz w:val="24"/>
              </w:rPr>
            </w:pPr>
            <w:r>
              <w:rPr>
                <w:spacing w:val="-4"/>
                <w:sz w:val="24"/>
              </w:rPr>
              <w:t>◎Bb-</w:t>
            </w:r>
          </w:p>
          <w:p w:rsidR="007E6E83" w:rsidRDefault="007E6E83">
            <w:pPr>
              <w:pStyle w:val="TableParagraph"/>
              <w:spacing w:before="53" w:line="280" w:lineRule="auto"/>
              <w:ind w:left="109" w:right="245"/>
              <w:rPr>
                <w:sz w:val="24"/>
              </w:rPr>
            </w:pPr>
            <w:r>
              <w:rPr>
                <w:spacing w:val="-4"/>
                <w:sz w:val="24"/>
              </w:rPr>
              <w:t>Ⅰ-3</w:t>
            </w:r>
            <w:r>
              <w:rPr>
                <w:spacing w:val="-6"/>
                <w:sz w:val="24"/>
              </w:rPr>
              <w:t>數字</w:t>
            </w:r>
            <w:r>
              <w:rPr>
                <w:spacing w:val="-10"/>
                <w:sz w:val="24"/>
              </w:rPr>
              <w:t xml:space="preserve">運 </w:t>
            </w:r>
            <w:r>
              <w:rPr>
                <w:spacing w:val="-6"/>
                <w:sz w:val="24"/>
              </w:rPr>
              <w:t>用。</w:t>
            </w:r>
          </w:p>
          <w:p w:rsidR="007E6E83" w:rsidRDefault="007E6E83">
            <w:pPr>
              <w:pStyle w:val="TableParagraph"/>
              <w:ind w:left="109"/>
              <w:rPr>
                <w:sz w:val="24"/>
              </w:rPr>
            </w:pPr>
            <w:r>
              <w:rPr>
                <w:spacing w:val="-4"/>
                <w:sz w:val="24"/>
              </w:rPr>
              <w:t>◎Bg-</w:t>
            </w:r>
          </w:p>
          <w:p w:rsidR="007E6E83" w:rsidRDefault="007E6E83">
            <w:pPr>
              <w:pStyle w:val="TableParagraph"/>
              <w:spacing w:before="53" w:line="280" w:lineRule="auto"/>
              <w:ind w:left="109" w:right="245"/>
              <w:rPr>
                <w:sz w:val="24"/>
              </w:rPr>
            </w:pPr>
            <w:r>
              <w:rPr>
                <w:spacing w:val="-4"/>
                <w:sz w:val="24"/>
              </w:rPr>
              <w:t>Ⅰ-1</w:t>
            </w:r>
            <w:r>
              <w:rPr>
                <w:spacing w:val="-6"/>
                <w:sz w:val="24"/>
              </w:rPr>
              <w:t>生活</w:t>
            </w:r>
            <w:r>
              <w:rPr>
                <w:spacing w:val="-10"/>
                <w:sz w:val="24"/>
              </w:rPr>
              <w:t xml:space="preserve">應 </w:t>
            </w:r>
            <w:r>
              <w:rPr>
                <w:spacing w:val="-6"/>
                <w:sz w:val="24"/>
              </w:rPr>
              <w:t>對。</w:t>
            </w:r>
          </w:p>
          <w:p w:rsidR="007E6E83" w:rsidRDefault="007E6E83">
            <w:pPr>
              <w:pStyle w:val="TableParagraph"/>
              <w:spacing w:line="215" w:lineRule="exact"/>
              <w:ind w:left="109"/>
              <w:rPr>
                <w:sz w:val="24"/>
              </w:rPr>
            </w:pPr>
            <w:r>
              <w:rPr>
                <w:spacing w:val="-4"/>
                <w:sz w:val="24"/>
              </w:rPr>
              <w:t>◎Bg-</w:t>
            </w:r>
          </w:p>
          <w:p w:rsidR="007E6E83" w:rsidRDefault="007E6E83">
            <w:pPr>
              <w:pStyle w:val="TableParagraph"/>
              <w:spacing w:line="236" w:lineRule="exact"/>
              <w:ind w:left="109"/>
              <w:rPr>
                <w:sz w:val="24"/>
              </w:rPr>
            </w:pPr>
            <w:r>
              <w:rPr>
                <w:sz w:val="24"/>
              </w:rPr>
              <w:t>Ⅰ-</w:t>
            </w:r>
            <w:r>
              <w:rPr>
                <w:spacing w:val="-10"/>
                <w:sz w:val="24"/>
              </w:rPr>
              <w:t>2</w:t>
            </w:r>
          </w:p>
        </w:tc>
        <w:tc>
          <w:tcPr>
            <w:tcW w:w="1269" w:type="dxa"/>
          </w:tcPr>
          <w:p w:rsidR="007E6E83" w:rsidRDefault="007E6E83" w:rsidP="007E6E83">
            <w:pPr>
              <w:pStyle w:val="TableParagraph"/>
              <w:numPr>
                <w:ilvl w:val="0"/>
                <w:numId w:val="75"/>
              </w:numPr>
              <w:tabs>
                <w:tab w:val="left" w:pos="349"/>
              </w:tabs>
              <w:spacing w:before="12" w:line="280" w:lineRule="auto"/>
              <w:ind w:right="187" w:firstLine="0"/>
              <w:jc w:val="both"/>
              <w:rPr>
                <w:sz w:val="24"/>
              </w:rPr>
            </w:pPr>
            <w:r>
              <w:rPr>
                <w:spacing w:val="-4"/>
                <w:sz w:val="24"/>
              </w:rPr>
              <w:t>熟悉月份的閩南語說法和寫法。</w:t>
            </w:r>
          </w:p>
          <w:p w:rsidR="007E6E83" w:rsidRDefault="007E6E83" w:rsidP="007E6E83">
            <w:pPr>
              <w:pStyle w:val="TableParagraph"/>
              <w:numPr>
                <w:ilvl w:val="0"/>
                <w:numId w:val="75"/>
              </w:numPr>
              <w:tabs>
                <w:tab w:val="left" w:pos="349"/>
              </w:tabs>
              <w:spacing w:before="1" w:line="280" w:lineRule="auto"/>
              <w:ind w:right="187" w:firstLine="0"/>
              <w:jc w:val="both"/>
              <w:rPr>
                <w:sz w:val="24"/>
              </w:rPr>
            </w:pPr>
            <w:r>
              <w:rPr>
                <w:spacing w:val="-4"/>
                <w:sz w:val="24"/>
              </w:rPr>
              <w:t>利用聽力和觀察力正確作</w:t>
            </w:r>
            <w:r>
              <w:rPr>
                <w:spacing w:val="-6"/>
                <w:sz w:val="24"/>
              </w:rPr>
              <w:t>答。</w:t>
            </w:r>
          </w:p>
          <w:p w:rsidR="007E6E83" w:rsidRDefault="007E6E83" w:rsidP="007E6E83">
            <w:pPr>
              <w:pStyle w:val="TableParagraph"/>
              <w:numPr>
                <w:ilvl w:val="0"/>
                <w:numId w:val="75"/>
              </w:numPr>
              <w:tabs>
                <w:tab w:val="left" w:pos="349"/>
              </w:tabs>
              <w:spacing w:before="1" w:line="280" w:lineRule="auto"/>
              <w:ind w:right="187" w:firstLine="0"/>
              <w:rPr>
                <w:sz w:val="24"/>
              </w:rPr>
            </w:pPr>
            <w:r>
              <w:rPr>
                <w:spacing w:val="-4"/>
                <w:sz w:val="24"/>
              </w:rPr>
              <w:t>學會月分的用 語，並進行語詞應</w:t>
            </w:r>
            <w:r>
              <w:rPr>
                <w:spacing w:val="-6"/>
                <w:sz w:val="24"/>
              </w:rPr>
              <w:t>用。</w:t>
            </w:r>
          </w:p>
          <w:p w:rsidR="007E6E83" w:rsidRDefault="007E6E83" w:rsidP="007E6E83">
            <w:pPr>
              <w:pStyle w:val="TableParagraph"/>
              <w:numPr>
                <w:ilvl w:val="0"/>
                <w:numId w:val="75"/>
              </w:numPr>
              <w:tabs>
                <w:tab w:val="left" w:pos="349"/>
              </w:tabs>
              <w:spacing w:line="187" w:lineRule="auto"/>
              <w:ind w:right="187" w:firstLine="0"/>
              <w:rPr>
                <w:sz w:val="24"/>
              </w:rPr>
            </w:pPr>
            <w:r>
              <w:rPr>
                <w:spacing w:val="-4"/>
                <w:sz w:val="24"/>
              </w:rPr>
              <w:t xml:space="preserve">運用閩南語進行簡單對 </w:t>
            </w:r>
            <w:r>
              <w:rPr>
                <w:spacing w:val="-6"/>
                <w:sz w:val="24"/>
              </w:rPr>
              <w:t>話。</w:t>
            </w:r>
          </w:p>
        </w:tc>
        <w:tc>
          <w:tcPr>
            <w:tcW w:w="4104" w:type="dxa"/>
          </w:tcPr>
          <w:p w:rsidR="007E6E83" w:rsidRDefault="007E6E83">
            <w:pPr>
              <w:pStyle w:val="TableParagraph"/>
              <w:spacing w:before="12" w:line="280" w:lineRule="auto"/>
              <w:ind w:left="110" w:right="2061"/>
              <w:rPr>
                <w:sz w:val="24"/>
              </w:rPr>
            </w:pPr>
            <w:r>
              <w:rPr>
                <w:spacing w:val="-2"/>
                <w:sz w:val="24"/>
              </w:rPr>
              <w:t>第二單元講時間 第四課春天欲轉去活動一：來練習</w:t>
            </w:r>
          </w:p>
          <w:p w:rsidR="007E6E83" w:rsidRDefault="007E6E83" w:rsidP="007E6E83">
            <w:pPr>
              <w:pStyle w:val="TableParagraph"/>
              <w:numPr>
                <w:ilvl w:val="0"/>
                <w:numId w:val="74"/>
              </w:numPr>
              <w:tabs>
                <w:tab w:val="left" w:pos="350"/>
              </w:tabs>
              <w:spacing w:before="1" w:line="280" w:lineRule="auto"/>
              <w:ind w:right="141" w:firstLine="0"/>
              <w:rPr>
                <w:sz w:val="24"/>
              </w:rPr>
            </w:pPr>
            <w:r>
              <w:rPr>
                <w:spacing w:val="-2"/>
                <w:sz w:val="24"/>
              </w:rPr>
              <w:t>教師說明題意，請學生複習月分的閩南語說法及寫下一至十二月。</w:t>
            </w:r>
          </w:p>
          <w:p w:rsidR="007E6E83" w:rsidRDefault="007E6E83" w:rsidP="007E6E83">
            <w:pPr>
              <w:pStyle w:val="TableParagraph"/>
              <w:numPr>
                <w:ilvl w:val="0"/>
                <w:numId w:val="74"/>
              </w:numPr>
              <w:tabs>
                <w:tab w:val="left" w:pos="350"/>
              </w:tabs>
              <w:spacing w:line="280" w:lineRule="auto"/>
              <w:ind w:right="141" w:firstLine="0"/>
              <w:rPr>
                <w:sz w:val="24"/>
              </w:rPr>
            </w:pPr>
            <w:r>
              <w:rPr>
                <w:spacing w:val="-2"/>
                <w:sz w:val="24"/>
              </w:rPr>
              <w:t>教師播放音檔，請學生根據內容填入正確的答案。</w:t>
            </w:r>
          </w:p>
          <w:p w:rsidR="007E6E83" w:rsidRDefault="007E6E83" w:rsidP="007E6E83">
            <w:pPr>
              <w:pStyle w:val="TableParagraph"/>
              <w:numPr>
                <w:ilvl w:val="0"/>
                <w:numId w:val="74"/>
              </w:numPr>
              <w:tabs>
                <w:tab w:val="left" w:pos="350"/>
              </w:tabs>
              <w:spacing w:before="1" w:line="280" w:lineRule="auto"/>
              <w:ind w:right="141" w:firstLine="0"/>
              <w:rPr>
                <w:sz w:val="24"/>
              </w:rPr>
            </w:pPr>
            <w:r>
              <w:rPr>
                <w:spacing w:val="-2"/>
                <w:sz w:val="24"/>
              </w:rPr>
              <w:t>教師解釋說明句意並請學生複誦句</w:t>
            </w:r>
            <w:r>
              <w:rPr>
                <w:spacing w:val="-6"/>
                <w:sz w:val="24"/>
              </w:rPr>
              <w:t>子。</w:t>
            </w:r>
          </w:p>
          <w:p w:rsidR="007E6E83" w:rsidRDefault="007E6E83" w:rsidP="007E6E83">
            <w:pPr>
              <w:pStyle w:val="TableParagraph"/>
              <w:numPr>
                <w:ilvl w:val="0"/>
                <w:numId w:val="74"/>
              </w:numPr>
              <w:tabs>
                <w:tab w:val="left" w:pos="350"/>
              </w:tabs>
              <w:spacing w:line="280" w:lineRule="auto"/>
              <w:ind w:right="381" w:firstLine="0"/>
              <w:rPr>
                <w:sz w:val="24"/>
              </w:rPr>
            </w:pPr>
            <w:r>
              <w:rPr>
                <w:spacing w:val="-2"/>
                <w:sz w:val="24"/>
              </w:rPr>
              <w:t>進行「月分大考驗」教學遊戲。活動二：做伙來耍</w:t>
            </w:r>
          </w:p>
          <w:p w:rsidR="007E6E83" w:rsidRDefault="007E6E83" w:rsidP="007E6E83">
            <w:pPr>
              <w:pStyle w:val="TableParagraph"/>
              <w:numPr>
                <w:ilvl w:val="0"/>
                <w:numId w:val="73"/>
              </w:numPr>
              <w:tabs>
                <w:tab w:val="left" w:pos="350"/>
              </w:tabs>
              <w:spacing w:before="1" w:line="280" w:lineRule="auto"/>
              <w:ind w:right="381" w:firstLine="0"/>
              <w:rPr>
                <w:sz w:val="24"/>
              </w:rPr>
            </w:pPr>
            <w:r>
              <w:rPr>
                <w:spacing w:val="-2"/>
                <w:sz w:val="24"/>
              </w:rPr>
              <w:t>教師將一至十二月分的圖卡（</w:t>
            </w:r>
            <w:r>
              <w:rPr>
                <w:spacing w:val="-142"/>
                <w:sz w:val="24"/>
              </w:rPr>
              <w:t>兩</w:t>
            </w:r>
            <w:r>
              <w:rPr>
                <w:spacing w:val="-2"/>
                <w:sz w:val="24"/>
              </w:rPr>
              <w:t>套）隨機發給學生。</w:t>
            </w:r>
          </w:p>
          <w:p w:rsidR="007E6E83" w:rsidRDefault="007E6E83" w:rsidP="007E6E83">
            <w:pPr>
              <w:pStyle w:val="TableParagraph"/>
              <w:numPr>
                <w:ilvl w:val="0"/>
                <w:numId w:val="73"/>
              </w:numPr>
              <w:tabs>
                <w:tab w:val="left" w:pos="350"/>
              </w:tabs>
              <w:ind w:left="350" w:hanging="240"/>
              <w:rPr>
                <w:sz w:val="24"/>
              </w:rPr>
            </w:pPr>
            <w:r>
              <w:rPr>
                <w:spacing w:val="-1"/>
                <w:sz w:val="24"/>
              </w:rPr>
              <w:t>全班學生跟著教師念誦月分。</w:t>
            </w:r>
          </w:p>
          <w:p w:rsidR="007E6E83" w:rsidRDefault="007E6E83" w:rsidP="007E6E83">
            <w:pPr>
              <w:pStyle w:val="TableParagraph"/>
              <w:numPr>
                <w:ilvl w:val="0"/>
                <w:numId w:val="73"/>
              </w:numPr>
              <w:tabs>
                <w:tab w:val="left" w:pos="350"/>
              </w:tabs>
              <w:spacing w:before="53" w:line="280" w:lineRule="auto"/>
              <w:ind w:right="141" w:firstLine="0"/>
              <w:rPr>
                <w:sz w:val="24"/>
              </w:rPr>
            </w:pPr>
            <w:r>
              <w:rPr>
                <w:spacing w:val="-2"/>
                <w:sz w:val="24"/>
              </w:rPr>
              <w:t>當手中持有念誦到該月分圖卡的學生要從座位跳起來拍一下手。</w:t>
            </w:r>
          </w:p>
          <w:p w:rsidR="007E6E83" w:rsidRDefault="007E6E83" w:rsidP="007E6E83">
            <w:pPr>
              <w:pStyle w:val="TableParagraph"/>
              <w:numPr>
                <w:ilvl w:val="0"/>
                <w:numId w:val="73"/>
              </w:numPr>
              <w:tabs>
                <w:tab w:val="left" w:pos="350"/>
              </w:tabs>
              <w:ind w:left="350" w:hanging="240"/>
              <w:rPr>
                <w:sz w:val="24"/>
              </w:rPr>
            </w:pPr>
            <w:r>
              <w:rPr>
                <w:spacing w:val="-1"/>
                <w:sz w:val="24"/>
              </w:rPr>
              <w:t>教師說明「做伙來耍」的規則。</w:t>
            </w:r>
          </w:p>
          <w:p w:rsidR="007E6E83" w:rsidRDefault="007E6E83" w:rsidP="007E6E83">
            <w:pPr>
              <w:pStyle w:val="TableParagraph"/>
              <w:numPr>
                <w:ilvl w:val="0"/>
                <w:numId w:val="73"/>
              </w:numPr>
              <w:tabs>
                <w:tab w:val="left" w:pos="350"/>
              </w:tabs>
              <w:spacing w:before="53" w:line="304" w:lineRule="exact"/>
              <w:ind w:left="350" w:hanging="240"/>
              <w:rPr>
                <w:sz w:val="24"/>
              </w:rPr>
            </w:pPr>
            <w:r>
              <w:rPr>
                <w:spacing w:val="-1"/>
                <w:sz w:val="24"/>
              </w:rPr>
              <w:t>教師請三位學生上臺示範。</w:t>
            </w:r>
          </w:p>
          <w:p w:rsidR="007E6E83" w:rsidRDefault="007E6E83" w:rsidP="007E6E83">
            <w:pPr>
              <w:pStyle w:val="TableParagraph"/>
              <w:numPr>
                <w:ilvl w:val="0"/>
                <w:numId w:val="73"/>
              </w:numPr>
              <w:tabs>
                <w:tab w:val="left" w:pos="350"/>
              </w:tabs>
              <w:spacing w:before="49" w:line="187" w:lineRule="auto"/>
              <w:ind w:right="141" w:firstLine="0"/>
              <w:rPr>
                <w:sz w:val="24"/>
              </w:rPr>
            </w:pPr>
            <w:r>
              <w:rPr>
                <w:spacing w:val="-2"/>
                <w:sz w:val="24"/>
              </w:rPr>
              <w:t>教師將學生分組，讓學生分組同時進行遊戲。</w:t>
            </w:r>
          </w:p>
        </w:tc>
        <w:tc>
          <w:tcPr>
            <w:tcW w:w="844" w:type="dxa"/>
          </w:tcPr>
          <w:p w:rsidR="007E6E83" w:rsidRDefault="007E6E83">
            <w:pPr>
              <w:pStyle w:val="TableParagraph"/>
              <w:spacing w:before="12" w:line="280" w:lineRule="auto"/>
              <w:ind w:left="110" w:right="241"/>
              <w:jc w:val="both"/>
              <w:rPr>
                <w:sz w:val="24"/>
              </w:rPr>
            </w:pPr>
            <w:r>
              <w:rPr>
                <w:spacing w:val="-6"/>
                <w:sz w:val="24"/>
              </w:rPr>
              <w:t>口語評量</w:t>
            </w:r>
            <w:r>
              <w:rPr>
                <w:spacing w:val="-5"/>
                <w:sz w:val="24"/>
              </w:rPr>
              <w:t>實作</w:t>
            </w:r>
          </w:p>
          <w:p w:rsidR="007E6E83" w:rsidRDefault="007E6E83">
            <w:pPr>
              <w:pStyle w:val="TableParagraph"/>
              <w:spacing w:before="30" w:line="211" w:lineRule="auto"/>
              <w:ind w:left="110" w:right="241"/>
              <w:jc w:val="both"/>
              <w:rPr>
                <w:sz w:val="24"/>
              </w:rPr>
            </w:pPr>
            <w:r>
              <w:rPr>
                <w:spacing w:val="-6"/>
                <w:sz w:val="24"/>
              </w:rPr>
              <w:t>評量遊戲</w:t>
            </w:r>
            <w:r>
              <w:rPr>
                <w:spacing w:val="-5"/>
                <w:sz w:val="24"/>
              </w:rPr>
              <w:t>評量</w:t>
            </w:r>
          </w:p>
        </w:tc>
        <w:tc>
          <w:tcPr>
            <w:tcW w:w="2412" w:type="dxa"/>
          </w:tcPr>
          <w:p w:rsidR="007E6E83" w:rsidRDefault="007E6E83">
            <w:pPr>
              <w:pStyle w:val="TableParagraph"/>
              <w:spacing w:before="12" w:line="304" w:lineRule="exact"/>
              <w:ind w:left="112"/>
              <w:rPr>
                <w:sz w:val="24"/>
              </w:rPr>
            </w:pPr>
            <w:r>
              <w:rPr>
                <w:spacing w:val="-2"/>
                <w:sz w:val="24"/>
              </w:rPr>
              <w:t>【戶外教育】</w:t>
            </w:r>
          </w:p>
          <w:p w:rsidR="007E6E83" w:rsidRDefault="007E6E83">
            <w:pPr>
              <w:pStyle w:val="TableParagraph"/>
              <w:spacing w:before="49" w:line="187" w:lineRule="auto"/>
              <w:ind w:left="112" w:right="127"/>
              <w:rPr>
                <w:sz w:val="24"/>
              </w:rPr>
            </w:pPr>
            <w:r>
              <w:rPr>
                <w:spacing w:val="-27"/>
                <w:sz w:val="24"/>
              </w:rPr>
              <w:t xml:space="preserve">戶 </w:t>
            </w:r>
            <w:r>
              <w:rPr>
                <w:sz w:val="24"/>
              </w:rPr>
              <w:t>E3 善用五官的感</w:t>
            </w:r>
            <w:r>
              <w:rPr>
                <w:spacing w:val="-2"/>
                <w:sz w:val="24"/>
              </w:rPr>
              <w:t>知，培養眼、耳、 鼻、舌、觸覺及心靈對環境感受的能力。</w:t>
            </w:r>
          </w:p>
        </w:tc>
        <w:tc>
          <w:tcPr>
            <w:tcW w:w="650"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2577"/>
        <w:gridCol w:w="845"/>
        <w:gridCol w:w="847"/>
        <w:gridCol w:w="1269"/>
        <w:gridCol w:w="4104"/>
        <w:gridCol w:w="844"/>
        <w:gridCol w:w="2412"/>
        <w:gridCol w:w="650"/>
      </w:tblGrid>
      <w:tr w:rsidR="007E6E83">
        <w:trPr>
          <w:trHeight w:val="7200"/>
        </w:trPr>
        <w:tc>
          <w:tcPr>
            <w:tcW w:w="456" w:type="dxa"/>
          </w:tcPr>
          <w:p w:rsidR="007E6E83" w:rsidRDefault="007E6E83">
            <w:pPr>
              <w:pStyle w:val="TableParagraph"/>
              <w:rPr>
                <w:rFonts w:ascii="Times New Roman"/>
              </w:rPr>
            </w:pPr>
          </w:p>
        </w:tc>
        <w:tc>
          <w:tcPr>
            <w:tcW w:w="816" w:type="dxa"/>
          </w:tcPr>
          <w:p w:rsidR="007E6E83" w:rsidRDefault="007E6E83">
            <w:pPr>
              <w:pStyle w:val="TableParagraph"/>
              <w:rPr>
                <w:rFonts w:ascii="Times New Roman"/>
              </w:rPr>
            </w:pPr>
          </w:p>
        </w:tc>
        <w:tc>
          <w:tcPr>
            <w:tcW w:w="566" w:type="dxa"/>
          </w:tcPr>
          <w:p w:rsidR="007E6E83" w:rsidRDefault="007E6E83">
            <w:pPr>
              <w:pStyle w:val="TableParagraph"/>
              <w:rPr>
                <w:rFonts w:ascii="Times New Roman"/>
              </w:rPr>
            </w:pPr>
          </w:p>
        </w:tc>
        <w:tc>
          <w:tcPr>
            <w:tcW w:w="2577" w:type="dxa"/>
          </w:tcPr>
          <w:p w:rsidR="007E6E83" w:rsidRDefault="007E6E83">
            <w:pPr>
              <w:pStyle w:val="TableParagraph"/>
              <w:rPr>
                <w:rFonts w:ascii="Times New Roman"/>
              </w:rPr>
            </w:pPr>
          </w:p>
        </w:tc>
        <w:tc>
          <w:tcPr>
            <w:tcW w:w="845" w:type="dxa"/>
          </w:tcPr>
          <w:p w:rsidR="007E6E83" w:rsidRDefault="007E6E83">
            <w:pPr>
              <w:pStyle w:val="TableParagraph"/>
              <w:spacing w:before="12" w:line="280" w:lineRule="auto"/>
              <w:ind w:left="109" w:right="123"/>
              <w:jc w:val="both"/>
              <w:rPr>
                <w:sz w:val="24"/>
              </w:rPr>
            </w:pPr>
            <w:r>
              <w:rPr>
                <w:spacing w:val="-6"/>
                <w:sz w:val="24"/>
              </w:rPr>
              <w:t xml:space="preserve">並掌握重點。 </w:t>
            </w:r>
            <w:r>
              <w:rPr>
                <w:sz w:val="24"/>
              </w:rPr>
              <w:t>2</w:t>
            </w:r>
            <w:r>
              <w:rPr>
                <w:spacing w:val="-4"/>
                <w:sz w:val="24"/>
              </w:rPr>
              <w:t>-Ⅰ-</w:t>
            </w:r>
          </w:p>
          <w:p w:rsidR="007E6E83" w:rsidRDefault="007E6E83">
            <w:pPr>
              <w:pStyle w:val="TableParagraph"/>
              <w:spacing w:before="1" w:line="280" w:lineRule="auto"/>
              <w:ind w:left="109" w:right="243"/>
              <w:rPr>
                <w:sz w:val="24"/>
              </w:rPr>
            </w:pPr>
            <w:r>
              <w:rPr>
                <w:sz w:val="24"/>
              </w:rPr>
              <w:t>4</w:t>
            </w:r>
            <w:r>
              <w:rPr>
                <w:spacing w:val="-15"/>
                <w:sz w:val="24"/>
              </w:rPr>
              <w:t xml:space="preserve"> 能</w:t>
            </w:r>
            <w:r>
              <w:rPr>
                <w:spacing w:val="-6"/>
                <w:sz w:val="24"/>
              </w:rPr>
              <w:t>主動使用閩南語與他人</w:t>
            </w:r>
            <w:r>
              <w:rPr>
                <w:spacing w:val="-10"/>
                <w:sz w:val="24"/>
              </w:rPr>
              <w:t xml:space="preserve">互 </w:t>
            </w:r>
            <w:r>
              <w:rPr>
                <w:spacing w:val="-6"/>
                <w:sz w:val="24"/>
              </w:rPr>
              <w:t>動。</w:t>
            </w:r>
          </w:p>
          <w:p w:rsidR="007E6E83" w:rsidRDefault="007E6E83">
            <w:pPr>
              <w:pStyle w:val="TableParagraph"/>
              <w:spacing w:line="216" w:lineRule="exact"/>
              <w:ind w:left="109"/>
              <w:rPr>
                <w:sz w:val="24"/>
              </w:rPr>
            </w:pPr>
            <w:r>
              <w:rPr>
                <w:sz w:val="24"/>
              </w:rPr>
              <w:t>3-</w:t>
            </w:r>
            <w:r>
              <w:rPr>
                <w:spacing w:val="-5"/>
                <w:sz w:val="24"/>
              </w:rPr>
              <w:t>Ⅰ-</w:t>
            </w:r>
          </w:p>
          <w:p w:rsidR="007E6E83" w:rsidRDefault="007E6E83">
            <w:pPr>
              <w:pStyle w:val="TableParagraph"/>
              <w:spacing w:before="19" w:line="187" w:lineRule="auto"/>
              <w:ind w:left="109" w:right="243"/>
              <w:jc w:val="both"/>
              <w:rPr>
                <w:sz w:val="24"/>
              </w:rPr>
            </w:pPr>
            <w:r>
              <w:rPr>
                <w:sz w:val="24"/>
              </w:rPr>
              <w:t>1</w:t>
            </w:r>
            <w:r>
              <w:rPr>
                <w:spacing w:val="-15"/>
                <w:sz w:val="24"/>
              </w:rPr>
              <w:t xml:space="preserve"> 能</w:t>
            </w:r>
            <w:r>
              <w:rPr>
                <w:spacing w:val="-6"/>
                <w:sz w:val="24"/>
              </w:rPr>
              <w:t>建立樂意閱讀閩南語文語句和短文的</w:t>
            </w:r>
            <w:r>
              <w:rPr>
                <w:spacing w:val="-10"/>
                <w:sz w:val="24"/>
              </w:rPr>
              <w:t>興</w:t>
            </w:r>
          </w:p>
          <w:p w:rsidR="007E6E83" w:rsidRDefault="007E6E83">
            <w:pPr>
              <w:pStyle w:val="TableParagraph"/>
              <w:spacing w:line="217" w:lineRule="exact"/>
              <w:ind w:left="109"/>
              <w:rPr>
                <w:sz w:val="24"/>
              </w:rPr>
            </w:pPr>
            <w:r>
              <w:rPr>
                <w:spacing w:val="-5"/>
                <w:sz w:val="24"/>
              </w:rPr>
              <w:t>趣。</w:t>
            </w:r>
          </w:p>
        </w:tc>
        <w:tc>
          <w:tcPr>
            <w:tcW w:w="847" w:type="dxa"/>
          </w:tcPr>
          <w:p w:rsidR="007E6E83" w:rsidRDefault="007E6E83">
            <w:pPr>
              <w:pStyle w:val="TableParagraph"/>
              <w:spacing w:before="4" w:line="187" w:lineRule="auto"/>
              <w:ind w:left="109" w:right="245"/>
              <w:rPr>
                <w:sz w:val="24"/>
              </w:rPr>
            </w:pPr>
            <w:r>
              <w:rPr>
                <w:spacing w:val="-6"/>
                <w:sz w:val="24"/>
              </w:rPr>
              <w:t>口語</w:t>
            </w:r>
            <w:r>
              <w:rPr>
                <w:spacing w:val="-10"/>
                <w:sz w:val="24"/>
              </w:rPr>
              <w:t xml:space="preserve">表 </w:t>
            </w:r>
            <w:r>
              <w:rPr>
                <w:spacing w:val="-6"/>
                <w:sz w:val="24"/>
              </w:rPr>
              <w:t>達。</w:t>
            </w:r>
          </w:p>
        </w:tc>
        <w:tc>
          <w:tcPr>
            <w:tcW w:w="1269" w:type="dxa"/>
          </w:tcPr>
          <w:p w:rsidR="007E6E83" w:rsidRDefault="007E6E83">
            <w:pPr>
              <w:pStyle w:val="TableParagraph"/>
              <w:rPr>
                <w:rFonts w:ascii="Times New Roman"/>
              </w:rPr>
            </w:pPr>
          </w:p>
        </w:tc>
        <w:tc>
          <w:tcPr>
            <w:tcW w:w="4104" w:type="dxa"/>
          </w:tcPr>
          <w:p w:rsidR="007E6E83" w:rsidRDefault="007E6E83">
            <w:pPr>
              <w:pStyle w:val="TableParagraph"/>
              <w:rPr>
                <w:rFonts w:ascii="Times New Roman"/>
              </w:rPr>
            </w:pPr>
          </w:p>
        </w:tc>
        <w:tc>
          <w:tcPr>
            <w:tcW w:w="844" w:type="dxa"/>
          </w:tcPr>
          <w:p w:rsidR="007E6E83" w:rsidRDefault="007E6E83">
            <w:pPr>
              <w:pStyle w:val="TableParagraph"/>
              <w:rPr>
                <w:rFonts w:ascii="Times New Roman"/>
              </w:rPr>
            </w:pP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r w:rsidR="007E6E83">
        <w:trPr>
          <w:trHeight w:val="2282"/>
        </w:trPr>
        <w:tc>
          <w:tcPr>
            <w:tcW w:w="456" w:type="dxa"/>
          </w:tcPr>
          <w:p w:rsidR="007E6E83" w:rsidRDefault="007E6E83">
            <w:pPr>
              <w:pStyle w:val="TableParagraph"/>
              <w:spacing w:before="4" w:line="204" w:lineRule="auto"/>
              <w:ind w:left="107" w:right="96"/>
              <w:jc w:val="both"/>
              <w:rPr>
                <w:sz w:val="24"/>
              </w:rPr>
            </w:pPr>
            <w:r>
              <w:rPr>
                <w:spacing w:val="-10"/>
                <w:sz w:val="24"/>
              </w:rPr>
              <w:t>第十四週</w:t>
            </w:r>
          </w:p>
        </w:tc>
        <w:tc>
          <w:tcPr>
            <w:tcW w:w="816" w:type="dxa"/>
          </w:tcPr>
          <w:p w:rsidR="007E6E83" w:rsidRDefault="007E6E83">
            <w:pPr>
              <w:pStyle w:val="TableParagraph"/>
              <w:spacing w:before="12" w:line="280" w:lineRule="auto"/>
              <w:ind w:left="148" w:right="175"/>
              <w:jc w:val="both"/>
              <w:rPr>
                <w:sz w:val="24"/>
              </w:rPr>
            </w:pPr>
            <w:r>
              <w:rPr>
                <w:spacing w:val="-6"/>
                <w:sz w:val="24"/>
              </w:rPr>
              <w:t>第二單元</w:t>
            </w:r>
            <w:r>
              <w:rPr>
                <w:spacing w:val="-5"/>
                <w:sz w:val="24"/>
              </w:rPr>
              <w:t>講時</w:t>
            </w:r>
          </w:p>
          <w:p w:rsidR="007E6E83" w:rsidRDefault="007E6E83">
            <w:pPr>
              <w:pStyle w:val="TableParagraph"/>
              <w:spacing w:before="6" w:line="235" w:lineRule="auto"/>
              <w:ind w:left="107" w:right="216" w:firstLine="40"/>
              <w:rPr>
                <w:sz w:val="24"/>
              </w:rPr>
            </w:pPr>
            <w:r>
              <w:rPr>
                <w:spacing w:val="-10"/>
                <w:sz w:val="24"/>
              </w:rPr>
              <w:t>間</w:t>
            </w:r>
            <w:r>
              <w:rPr>
                <w:spacing w:val="-5"/>
                <w:sz w:val="24"/>
              </w:rPr>
              <w:t>單元</w:t>
            </w:r>
          </w:p>
          <w:p w:rsidR="007E6E83" w:rsidRDefault="007E6E83">
            <w:pPr>
              <w:pStyle w:val="TableParagraph"/>
              <w:spacing w:line="187" w:lineRule="auto"/>
              <w:ind w:left="107" w:right="216"/>
              <w:rPr>
                <w:sz w:val="24"/>
              </w:rPr>
            </w:pPr>
            <w:r>
              <w:rPr>
                <w:spacing w:val="-6"/>
                <w:sz w:val="24"/>
              </w:rPr>
              <w:t>活動</w:t>
            </w:r>
            <w:r>
              <w:rPr>
                <w:spacing w:val="-10"/>
                <w:sz w:val="24"/>
              </w:rPr>
              <w:t>二</w:t>
            </w:r>
          </w:p>
        </w:tc>
        <w:tc>
          <w:tcPr>
            <w:tcW w:w="566" w:type="dxa"/>
          </w:tcPr>
          <w:p w:rsidR="007E6E83" w:rsidRDefault="007E6E83">
            <w:pPr>
              <w:pStyle w:val="TableParagraph"/>
              <w:spacing w:line="259" w:lineRule="exact"/>
              <w:rPr>
                <w:sz w:val="24"/>
              </w:rPr>
            </w:pPr>
            <w:r>
              <w:rPr>
                <w:spacing w:val="-10"/>
                <w:sz w:val="24"/>
              </w:rPr>
              <w:t>1</w:t>
            </w:r>
          </w:p>
        </w:tc>
        <w:tc>
          <w:tcPr>
            <w:tcW w:w="2577" w:type="dxa"/>
          </w:tcPr>
          <w:p w:rsidR="007E6E83" w:rsidRDefault="007E6E83">
            <w:pPr>
              <w:pStyle w:val="TableParagraph"/>
              <w:spacing w:before="12" w:line="280" w:lineRule="auto"/>
              <w:ind w:right="296"/>
              <w:jc w:val="both"/>
              <w:rPr>
                <w:sz w:val="24"/>
              </w:rPr>
            </w:pPr>
            <w:r>
              <w:rPr>
                <w:sz w:val="24"/>
              </w:rPr>
              <w:t>閩-E-A1</w:t>
            </w:r>
            <w:r>
              <w:rPr>
                <w:spacing w:val="-6"/>
                <w:sz w:val="24"/>
              </w:rPr>
              <w:t xml:space="preserve"> 認識閩南語</w:t>
            </w:r>
            <w:r>
              <w:rPr>
                <w:spacing w:val="-2"/>
                <w:sz w:val="24"/>
              </w:rPr>
              <w:t>文對個人生活的重要性，並能主動學習，進而建立學習閩南語文的能力。</w:t>
            </w:r>
          </w:p>
          <w:p w:rsidR="007E6E83" w:rsidRDefault="007E6E83">
            <w:pPr>
              <w:pStyle w:val="TableParagraph"/>
              <w:spacing w:line="215" w:lineRule="exact"/>
              <w:rPr>
                <w:sz w:val="24"/>
              </w:rPr>
            </w:pPr>
            <w:r>
              <w:rPr>
                <w:sz w:val="24"/>
              </w:rPr>
              <w:t>閩-E-B1</w:t>
            </w:r>
            <w:r>
              <w:rPr>
                <w:spacing w:val="-2"/>
                <w:sz w:val="24"/>
              </w:rPr>
              <w:t xml:space="preserve"> 具備理解與</w:t>
            </w:r>
          </w:p>
          <w:p w:rsidR="007E6E83" w:rsidRDefault="007E6E83">
            <w:pPr>
              <w:pStyle w:val="TableParagraph"/>
              <w:spacing w:line="236" w:lineRule="exact"/>
              <w:rPr>
                <w:sz w:val="24"/>
              </w:rPr>
            </w:pPr>
            <w:r>
              <w:rPr>
                <w:spacing w:val="-2"/>
                <w:sz w:val="24"/>
              </w:rPr>
              <w:t>使用閩南語文的基本</w:t>
            </w:r>
          </w:p>
        </w:tc>
        <w:tc>
          <w:tcPr>
            <w:tcW w:w="845" w:type="dxa"/>
          </w:tcPr>
          <w:p w:rsidR="007E6E83" w:rsidRDefault="007E6E83">
            <w:pPr>
              <w:pStyle w:val="TableParagraph"/>
              <w:spacing w:before="12"/>
              <w:ind w:left="109"/>
              <w:rPr>
                <w:sz w:val="24"/>
              </w:rPr>
            </w:pPr>
            <w:r>
              <w:rPr>
                <w:sz w:val="24"/>
              </w:rPr>
              <w:t>1-</w:t>
            </w:r>
            <w:r>
              <w:rPr>
                <w:spacing w:val="-5"/>
                <w:sz w:val="24"/>
              </w:rPr>
              <w:t>Ⅰ-</w:t>
            </w:r>
          </w:p>
          <w:p w:rsidR="007E6E83" w:rsidRDefault="007E6E83">
            <w:pPr>
              <w:pStyle w:val="TableParagraph"/>
              <w:spacing w:before="52" w:line="280" w:lineRule="auto"/>
              <w:ind w:left="109" w:right="243"/>
              <w:jc w:val="both"/>
              <w:rPr>
                <w:sz w:val="24"/>
              </w:rPr>
            </w:pPr>
            <w:r>
              <w:rPr>
                <w:sz w:val="24"/>
              </w:rPr>
              <w:t>2</w:t>
            </w:r>
            <w:r>
              <w:rPr>
                <w:spacing w:val="-15"/>
                <w:sz w:val="24"/>
              </w:rPr>
              <w:t xml:space="preserve"> 能</w:t>
            </w:r>
            <w:r>
              <w:rPr>
                <w:spacing w:val="-6"/>
                <w:sz w:val="24"/>
              </w:rPr>
              <w:t>聽懂日常生活</w:t>
            </w:r>
            <w:r>
              <w:rPr>
                <w:spacing w:val="-5"/>
                <w:sz w:val="24"/>
              </w:rPr>
              <w:t>中閩</w:t>
            </w:r>
          </w:p>
        </w:tc>
        <w:tc>
          <w:tcPr>
            <w:tcW w:w="847" w:type="dxa"/>
          </w:tcPr>
          <w:p w:rsidR="007E6E83" w:rsidRDefault="007E6E83">
            <w:pPr>
              <w:pStyle w:val="TableParagraph"/>
              <w:spacing w:before="12"/>
              <w:ind w:left="109"/>
              <w:rPr>
                <w:sz w:val="24"/>
              </w:rPr>
            </w:pPr>
            <w:r>
              <w:rPr>
                <w:spacing w:val="-4"/>
                <w:sz w:val="24"/>
              </w:rPr>
              <w:t>◎Ab-</w:t>
            </w:r>
          </w:p>
          <w:p w:rsidR="007E6E83" w:rsidRDefault="007E6E83">
            <w:pPr>
              <w:pStyle w:val="TableParagraph"/>
              <w:spacing w:before="52" w:line="280" w:lineRule="auto"/>
              <w:ind w:left="109" w:right="245"/>
              <w:rPr>
                <w:sz w:val="24"/>
              </w:rPr>
            </w:pPr>
            <w:r>
              <w:rPr>
                <w:spacing w:val="-4"/>
                <w:sz w:val="24"/>
              </w:rPr>
              <w:t>Ⅰ-1</w:t>
            </w:r>
            <w:r>
              <w:rPr>
                <w:spacing w:val="-6"/>
                <w:sz w:val="24"/>
              </w:rPr>
              <w:t>語詞</w:t>
            </w:r>
            <w:r>
              <w:rPr>
                <w:spacing w:val="-10"/>
                <w:sz w:val="24"/>
              </w:rPr>
              <w:t xml:space="preserve">運 </w:t>
            </w:r>
            <w:r>
              <w:rPr>
                <w:spacing w:val="-6"/>
                <w:sz w:val="24"/>
              </w:rPr>
              <w:t>用。</w:t>
            </w:r>
          </w:p>
        </w:tc>
        <w:tc>
          <w:tcPr>
            <w:tcW w:w="1269" w:type="dxa"/>
          </w:tcPr>
          <w:p w:rsidR="007E6E83" w:rsidRDefault="007E6E83" w:rsidP="007E6E83">
            <w:pPr>
              <w:pStyle w:val="TableParagraph"/>
              <w:numPr>
                <w:ilvl w:val="0"/>
                <w:numId w:val="72"/>
              </w:numPr>
              <w:tabs>
                <w:tab w:val="left" w:pos="349"/>
              </w:tabs>
              <w:spacing w:before="12" w:line="280" w:lineRule="auto"/>
              <w:ind w:right="187" w:firstLine="0"/>
              <w:jc w:val="both"/>
              <w:rPr>
                <w:sz w:val="24"/>
              </w:rPr>
            </w:pPr>
            <w:r>
              <w:rPr>
                <w:spacing w:val="-4"/>
                <w:sz w:val="24"/>
              </w:rPr>
              <w:t>熟練故事的文意與語詞。</w:t>
            </w:r>
          </w:p>
          <w:p w:rsidR="007E6E83" w:rsidRDefault="007E6E83" w:rsidP="007E6E83">
            <w:pPr>
              <w:pStyle w:val="TableParagraph"/>
              <w:numPr>
                <w:ilvl w:val="0"/>
                <w:numId w:val="72"/>
              </w:numPr>
              <w:tabs>
                <w:tab w:val="left" w:pos="349"/>
              </w:tabs>
              <w:spacing w:before="1" w:line="280" w:lineRule="auto"/>
              <w:ind w:right="187" w:firstLine="0"/>
              <w:jc w:val="both"/>
              <w:rPr>
                <w:sz w:val="24"/>
              </w:rPr>
            </w:pPr>
            <w:r>
              <w:rPr>
                <w:spacing w:val="-4"/>
                <w:sz w:val="24"/>
              </w:rPr>
              <w:t>熟練日常中時間和月分的</w:t>
            </w:r>
          </w:p>
        </w:tc>
        <w:tc>
          <w:tcPr>
            <w:tcW w:w="4104" w:type="dxa"/>
          </w:tcPr>
          <w:p w:rsidR="007E6E83" w:rsidRDefault="007E6E83">
            <w:pPr>
              <w:pStyle w:val="TableParagraph"/>
              <w:spacing w:before="12" w:line="280" w:lineRule="auto"/>
              <w:ind w:left="110" w:right="2301"/>
              <w:rPr>
                <w:sz w:val="24"/>
              </w:rPr>
            </w:pPr>
            <w:r>
              <w:rPr>
                <w:spacing w:val="-2"/>
                <w:sz w:val="24"/>
              </w:rPr>
              <w:t>第二單元講時間單元活動二</w:t>
            </w:r>
          </w:p>
          <w:p w:rsidR="007E6E83" w:rsidRDefault="007E6E83">
            <w:pPr>
              <w:pStyle w:val="TableParagraph"/>
              <w:ind w:left="110"/>
              <w:rPr>
                <w:sz w:val="24"/>
              </w:rPr>
            </w:pPr>
            <w:r>
              <w:rPr>
                <w:spacing w:val="-5"/>
                <w:w w:val="105"/>
                <w:sz w:val="24"/>
              </w:rPr>
              <w:t xml:space="preserve">活動一：練武功 </w:t>
            </w:r>
            <w:r>
              <w:rPr>
                <w:spacing w:val="-10"/>
                <w:w w:val="105"/>
                <w:sz w:val="24"/>
              </w:rPr>
              <w:t>2</w:t>
            </w:r>
          </w:p>
          <w:p w:rsidR="007E6E83" w:rsidRDefault="007E6E83" w:rsidP="007E6E83">
            <w:pPr>
              <w:pStyle w:val="TableParagraph"/>
              <w:numPr>
                <w:ilvl w:val="0"/>
                <w:numId w:val="71"/>
              </w:numPr>
              <w:tabs>
                <w:tab w:val="left" w:pos="350"/>
              </w:tabs>
              <w:spacing w:before="53" w:line="280" w:lineRule="auto"/>
              <w:ind w:right="141" w:firstLine="0"/>
              <w:rPr>
                <w:sz w:val="24"/>
              </w:rPr>
            </w:pPr>
            <w:r>
              <w:rPr>
                <w:spacing w:val="-2"/>
                <w:sz w:val="24"/>
              </w:rPr>
              <w:t>教師播放音檔，請學生寫下活動的日期或時間。</w:t>
            </w:r>
          </w:p>
        </w:tc>
        <w:tc>
          <w:tcPr>
            <w:tcW w:w="844" w:type="dxa"/>
          </w:tcPr>
          <w:p w:rsidR="007E6E83" w:rsidRDefault="007E6E83">
            <w:pPr>
              <w:pStyle w:val="TableParagraph"/>
              <w:spacing w:before="12" w:line="280" w:lineRule="auto"/>
              <w:ind w:left="110" w:right="241"/>
              <w:jc w:val="both"/>
              <w:rPr>
                <w:sz w:val="24"/>
              </w:rPr>
            </w:pPr>
            <w:r>
              <w:rPr>
                <w:spacing w:val="-6"/>
                <w:sz w:val="24"/>
              </w:rPr>
              <w:t>討論活動</w:t>
            </w:r>
            <w:r>
              <w:rPr>
                <w:spacing w:val="-5"/>
                <w:sz w:val="24"/>
              </w:rPr>
              <w:t>口語</w:t>
            </w:r>
          </w:p>
          <w:p w:rsidR="007E6E83" w:rsidRDefault="007E6E83">
            <w:pPr>
              <w:pStyle w:val="TableParagraph"/>
              <w:spacing w:before="30" w:line="211" w:lineRule="auto"/>
              <w:ind w:left="110" w:right="241"/>
              <w:jc w:val="both"/>
              <w:rPr>
                <w:sz w:val="24"/>
              </w:rPr>
            </w:pPr>
            <w:r>
              <w:rPr>
                <w:spacing w:val="-6"/>
                <w:sz w:val="24"/>
              </w:rPr>
              <w:t>評量表演</w:t>
            </w:r>
            <w:r>
              <w:rPr>
                <w:spacing w:val="-5"/>
                <w:sz w:val="24"/>
              </w:rPr>
              <w:t>評量</w:t>
            </w: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2577"/>
        <w:gridCol w:w="845"/>
        <w:gridCol w:w="847"/>
        <w:gridCol w:w="1269"/>
        <w:gridCol w:w="4104"/>
        <w:gridCol w:w="844"/>
        <w:gridCol w:w="2412"/>
        <w:gridCol w:w="650"/>
      </w:tblGrid>
      <w:tr w:rsidR="007E6E83">
        <w:trPr>
          <w:trHeight w:val="7320"/>
        </w:trPr>
        <w:tc>
          <w:tcPr>
            <w:tcW w:w="456" w:type="dxa"/>
          </w:tcPr>
          <w:p w:rsidR="007E6E83" w:rsidRDefault="007E6E83">
            <w:pPr>
              <w:pStyle w:val="TableParagraph"/>
              <w:rPr>
                <w:rFonts w:ascii="Times New Roman"/>
              </w:rPr>
            </w:pPr>
          </w:p>
        </w:tc>
        <w:tc>
          <w:tcPr>
            <w:tcW w:w="816" w:type="dxa"/>
          </w:tcPr>
          <w:p w:rsidR="007E6E83" w:rsidRDefault="007E6E83">
            <w:pPr>
              <w:pStyle w:val="TableParagraph"/>
              <w:rPr>
                <w:rFonts w:ascii="Times New Roman"/>
              </w:rPr>
            </w:pPr>
          </w:p>
        </w:tc>
        <w:tc>
          <w:tcPr>
            <w:tcW w:w="566" w:type="dxa"/>
          </w:tcPr>
          <w:p w:rsidR="007E6E83" w:rsidRDefault="007E6E83">
            <w:pPr>
              <w:pStyle w:val="TableParagraph"/>
              <w:rPr>
                <w:rFonts w:ascii="Times New Roman"/>
              </w:rPr>
            </w:pPr>
          </w:p>
        </w:tc>
        <w:tc>
          <w:tcPr>
            <w:tcW w:w="2577" w:type="dxa"/>
          </w:tcPr>
          <w:p w:rsidR="007E6E83" w:rsidRDefault="007E6E83">
            <w:pPr>
              <w:pStyle w:val="TableParagraph"/>
              <w:spacing w:before="4" w:line="187" w:lineRule="auto"/>
              <w:ind w:right="296"/>
              <w:rPr>
                <w:sz w:val="24"/>
              </w:rPr>
            </w:pPr>
            <w:r>
              <w:rPr>
                <w:spacing w:val="-2"/>
                <w:sz w:val="24"/>
              </w:rPr>
              <w:t>能力，並能從事表 達、溝通，以運用於家庭、學校、社區生</w:t>
            </w:r>
            <w:r>
              <w:rPr>
                <w:spacing w:val="-4"/>
                <w:sz w:val="24"/>
              </w:rPr>
              <w:t>活之中。</w:t>
            </w:r>
          </w:p>
        </w:tc>
        <w:tc>
          <w:tcPr>
            <w:tcW w:w="845" w:type="dxa"/>
          </w:tcPr>
          <w:p w:rsidR="007E6E83" w:rsidRDefault="007E6E83">
            <w:pPr>
              <w:pStyle w:val="TableParagraph"/>
              <w:spacing w:before="12" w:line="280" w:lineRule="auto"/>
              <w:ind w:left="109" w:right="243"/>
              <w:jc w:val="both"/>
              <w:rPr>
                <w:sz w:val="24"/>
              </w:rPr>
            </w:pPr>
            <w:r>
              <w:rPr>
                <w:spacing w:val="-6"/>
                <w:sz w:val="24"/>
              </w:rPr>
              <w:t>南語語句並掌握重</w:t>
            </w:r>
            <w:r>
              <w:rPr>
                <w:spacing w:val="-5"/>
                <w:sz w:val="24"/>
              </w:rPr>
              <w:t>點。</w:t>
            </w:r>
          </w:p>
          <w:p w:rsidR="007E6E83" w:rsidRDefault="007E6E83">
            <w:pPr>
              <w:pStyle w:val="TableParagraph"/>
              <w:spacing w:line="215" w:lineRule="exact"/>
              <w:ind w:left="109"/>
              <w:rPr>
                <w:sz w:val="24"/>
              </w:rPr>
            </w:pPr>
            <w:r>
              <w:rPr>
                <w:sz w:val="24"/>
              </w:rPr>
              <w:t>3-</w:t>
            </w:r>
            <w:r>
              <w:rPr>
                <w:spacing w:val="-5"/>
                <w:sz w:val="24"/>
              </w:rPr>
              <w:t>Ⅰ-</w:t>
            </w:r>
          </w:p>
          <w:p w:rsidR="007E6E83" w:rsidRDefault="007E6E83">
            <w:pPr>
              <w:pStyle w:val="TableParagraph"/>
              <w:spacing w:before="19" w:line="187" w:lineRule="auto"/>
              <w:ind w:left="109" w:right="243"/>
              <w:rPr>
                <w:sz w:val="24"/>
              </w:rPr>
            </w:pPr>
            <w:r>
              <w:rPr>
                <w:sz w:val="24"/>
              </w:rPr>
              <w:t>1</w:t>
            </w:r>
            <w:r>
              <w:rPr>
                <w:spacing w:val="-15"/>
                <w:sz w:val="24"/>
              </w:rPr>
              <w:t xml:space="preserve"> 能</w:t>
            </w:r>
            <w:r>
              <w:rPr>
                <w:spacing w:val="-6"/>
                <w:sz w:val="24"/>
              </w:rPr>
              <w:t>建立樂意閱讀閩南語文語句和短文的</w:t>
            </w:r>
            <w:r>
              <w:rPr>
                <w:spacing w:val="-10"/>
                <w:sz w:val="24"/>
              </w:rPr>
              <w:t xml:space="preserve">興 </w:t>
            </w:r>
            <w:r>
              <w:rPr>
                <w:spacing w:val="-6"/>
                <w:sz w:val="24"/>
              </w:rPr>
              <w:t>趣。</w:t>
            </w:r>
          </w:p>
        </w:tc>
        <w:tc>
          <w:tcPr>
            <w:tcW w:w="847" w:type="dxa"/>
          </w:tcPr>
          <w:p w:rsidR="007E6E83" w:rsidRDefault="007E6E83">
            <w:pPr>
              <w:pStyle w:val="TableParagraph"/>
              <w:spacing w:before="12"/>
              <w:ind w:left="109"/>
              <w:rPr>
                <w:sz w:val="24"/>
              </w:rPr>
            </w:pPr>
            <w:r>
              <w:rPr>
                <w:spacing w:val="-4"/>
                <w:sz w:val="24"/>
              </w:rPr>
              <w:t>◎Ab-</w:t>
            </w:r>
          </w:p>
          <w:p w:rsidR="007E6E83" w:rsidRDefault="007E6E83">
            <w:pPr>
              <w:pStyle w:val="TableParagraph"/>
              <w:spacing w:before="52" w:line="280" w:lineRule="auto"/>
              <w:ind w:left="109" w:right="245"/>
              <w:rPr>
                <w:sz w:val="24"/>
              </w:rPr>
            </w:pPr>
            <w:r>
              <w:rPr>
                <w:spacing w:val="-4"/>
                <w:sz w:val="24"/>
              </w:rPr>
              <w:t>Ⅰ-2</w:t>
            </w:r>
            <w:r>
              <w:rPr>
                <w:spacing w:val="-6"/>
                <w:sz w:val="24"/>
              </w:rPr>
              <w:t>句型</w:t>
            </w:r>
            <w:r>
              <w:rPr>
                <w:spacing w:val="-10"/>
                <w:sz w:val="24"/>
              </w:rPr>
              <w:t xml:space="preserve">運 </w:t>
            </w:r>
            <w:r>
              <w:rPr>
                <w:spacing w:val="-6"/>
                <w:sz w:val="24"/>
              </w:rPr>
              <w:t>用。</w:t>
            </w:r>
          </w:p>
          <w:p w:rsidR="007E6E83" w:rsidRDefault="007E6E83">
            <w:pPr>
              <w:pStyle w:val="TableParagraph"/>
              <w:spacing w:before="1"/>
              <w:ind w:left="109"/>
              <w:rPr>
                <w:sz w:val="24"/>
              </w:rPr>
            </w:pPr>
            <w:r>
              <w:rPr>
                <w:spacing w:val="-4"/>
                <w:sz w:val="24"/>
              </w:rPr>
              <w:t>◎Bg-</w:t>
            </w:r>
          </w:p>
          <w:p w:rsidR="007E6E83" w:rsidRDefault="007E6E83">
            <w:pPr>
              <w:pStyle w:val="TableParagraph"/>
              <w:spacing w:before="53" w:line="280" w:lineRule="auto"/>
              <w:ind w:left="109" w:right="245"/>
              <w:rPr>
                <w:sz w:val="24"/>
              </w:rPr>
            </w:pPr>
            <w:r>
              <w:rPr>
                <w:spacing w:val="-4"/>
                <w:sz w:val="24"/>
              </w:rPr>
              <w:t>Ⅰ-1</w:t>
            </w:r>
            <w:r>
              <w:rPr>
                <w:spacing w:val="-6"/>
                <w:sz w:val="24"/>
              </w:rPr>
              <w:t>生活</w:t>
            </w:r>
            <w:r>
              <w:rPr>
                <w:spacing w:val="-10"/>
                <w:sz w:val="24"/>
              </w:rPr>
              <w:t xml:space="preserve">應 </w:t>
            </w:r>
            <w:r>
              <w:rPr>
                <w:spacing w:val="-6"/>
                <w:sz w:val="24"/>
              </w:rPr>
              <w:t>對。</w:t>
            </w:r>
          </w:p>
          <w:p w:rsidR="007E6E83" w:rsidRDefault="007E6E83">
            <w:pPr>
              <w:pStyle w:val="TableParagraph"/>
              <w:spacing w:line="215" w:lineRule="exact"/>
              <w:ind w:left="109"/>
              <w:rPr>
                <w:sz w:val="24"/>
              </w:rPr>
            </w:pPr>
            <w:r>
              <w:rPr>
                <w:spacing w:val="-4"/>
                <w:sz w:val="24"/>
              </w:rPr>
              <w:t>◎Bg-</w:t>
            </w:r>
          </w:p>
          <w:p w:rsidR="007E6E83" w:rsidRDefault="007E6E83">
            <w:pPr>
              <w:pStyle w:val="TableParagraph"/>
              <w:spacing w:before="19" w:line="187" w:lineRule="auto"/>
              <w:ind w:left="109" w:right="245"/>
              <w:rPr>
                <w:sz w:val="24"/>
              </w:rPr>
            </w:pPr>
            <w:r>
              <w:rPr>
                <w:spacing w:val="-4"/>
                <w:sz w:val="24"/>
              </w:rPr>
              <w:t>Ⅰ-2</w:t>
            </w:r>
            <w:r>
              <w:rPr>
                <w:spacing w:val="-6"/>
                <w:sz w:val="24"/>
              </w:rPr>
              <w:t>口語</w:t>
            </w:r>
            <w:r>
              <w:rPr>
                <w:spacing w:val="-10"/>
                <w:sz w:val="24"/>
              </w:rPr>
              <w:t xml:space="preserve">表 </w:t>
            </w:r>
            <w:r>
              <w:rPr>
                <w:spacing w:val="-6"/>
                <w:sz w:val="24"/>
              </w:rPr>
              <w:t>達。</w:t>
            </w:r>
          </w:p>
        </w:tc>
        <w:tc>
          <w:tcPr>
            <w:tcW w:w="1269" w:type="dxa"/>
          </w:tcPr>
          <w:p w:rsidR="007E6E83" w:rsidRDefault="007E6E83">
            <w:pPr>
              <w:pStyle w:val="TableParagraph"/>
              <w:spacing w:before="12" w:line="280" w:lineRule="auto"/>
              <w:ind w:left="109" w:right="187"/>
              <w:rPr>
                <w:sz w:val="24"/>
              </w:rPr>
            </w:pPr>
            <w:r>
              <w:rPr>
                <w:spacing w:val="-4"/>
                <w:sz w:val="24"/>
              </w:rPr>
              <w:t>閩南語說</w:t>
            </w:r>
            <w:r>
              <w:rPr>
                <w:spacing w:val="-6"/>
                <w:sz w:val="24"/>
              </w:rPr>
              <w:t>法。</w:t>
            </w:r>
          </w:p>
          <w:p w:rsidR="007E6E83" w:rsidRDefault="007E6E83">
            <w:pPr>
              <w:pStyle w:val="TableParagraph"/>
              <w:spacing w:line="187" w:lineRule="auto"/>
              <w:ind w:left="109" w:right="187"/>
              <w:rPr>
                <w:sz w:val="24"/>
              </w:rPr>
            </w:pPr>
            <w:r>
              <w:rPr>
                <w:spacing w:val="-2"/>
                <w:sz w:val="24"/>
              </w:rPr>
              <w:t>3.習慣用</w:t>
            </w:r>
            <w:r>
              <w:rPr>
                <w:spacing w:val="-4"/>
                <w:sz w:val="24"/>
              </w:rPr>
              <w:t xml:space="preserve">閩南語表達生活上的常用 </w:t>
            </w:r>
            <w:r>
              <w:rPr>
                <w:spacing w:val="-6"/>
                <w:sz w:val="24"/>
              </w:rPr>
              <w:t>句。</w:t>
            </w:r>
          </w:p>
        </w:tc>
        <w:tc>
          <w:tcPr>
            <w:tcW w:w="4104" w:type="dxa"/>
          </w:tcPr>
          <w:p w:rsidR="007E6E83" w:rsidRDefault="007E6E83">
            <w:pPr>
              <w:pStyle w:val="TableParagraph"/>
              <w:spacing w:before="12" w:line="280" w:lineRule="auto"/>
              <w:ind w:left="110" w:right="141"/>
              <w:rPr>
                <w:sz w:val="24"/>
              </w:rPr>
            </w:pPr>
            <w:r>
              <w:rPr>
                <w:spacing w:val="-2"/>
                <w:sz w:val="24"/>
              </w:rPr>
              <w:t>2.學生互相批閱，並確認學生答對題數，給予適當口頭獎勵。</w:t>
            </w:r>
          </w:p>
          <w:p w:rsidR="007E6E83" w:rsidRDefault="007E6E83">
            <w:pPr>
              <w:pStyle w:val="TableParagraph"/>
              <w:spacing w:line="280" w:lineRule="auto"/>
              <w:ind w:left="110" w:right="141"/>
              <w:rPr>
                <w:sz w:val="24"/>
              </w:rPr>
            </w:pPr>
            <w:r>
              <w:rPr>
                <w:spacing w:val="-2"/>
                <w:sz w:val="24"/>
              </w:rPr>
              <w:t>3.師生對話，引導並確認正確答案。</w:t>
            </w:r>
            <w:r>
              <w:rPr>
                <w:spacing w:val="-5"/>
                <w:sz w:val="24"/>
              </w:rPr>
              <w:t xml:space="preserve">活動二：鬥陣聽故事 </w:t>
            </w:r>
            <w:r>
              <w:rPr>
                <w:sz w:val="24"/>
              </w:rPr>
              <w:t>2</w:t>
            </w:r>
          </w:p>
          <w:p w:rsidR="007E6E83" w:rsidRDefault="007E6E83" w:rsidP="007E6E83">
            <w:pPr>
              <w:pStyle w:val="TableParagraph"/>
              <w:numPr>
                <w:ilvl w:val="0"/>
                <w:numId w:val="70"/>
              </w:numPr>
              <w:tabs>
                <w:tab w:val="left" w:pos="350"/>
              </w:tabs>
              <w:spacing w:before="1" w:line="280" w:lineRule="auto"/>
              <w:ind w:right="141" w:firstLine="0"/>
              <w:rPr>
                <w:sz w:val="24"/>
              </w:rPr>
            </w:pPr>
            <w:r>
              <w:rPr>
                <w:spacing w:val="-2"/>
                <w:sz w:val="24"/>
              </w:rPr>
              <w:t>教師播放鬥陣聽故事音檔，請學生配合圖片，記錄聽到的內容。</w:t>
            </w:r>
          </w:p>
          <w:p w:rsidR="007E6E83" w:rsidRDefault="007E6E83" w:rsidP="007E6E83">
            <w:pPr>
              <w:pStyle w:val="TableParagraph"/>
              <w:numPr>
                <w:ilvl w:val="0"/>
                <w:numId w:val="70"/>
              </w:numPr>
              <w:tabs>
                <w:tab w:val="left" w:pos="350"/>
              </w:tabs>
              <w:spacing w:line="280" w:lineRule="auto"/>
              <w:ind w:right="141" w:firstLine="0"/>
              <w:rPr>
                <w:sz w:val="24"/>
              </w:rPr>
            </w:pPr>
            <w:r>
              <w:rPr>
                <w:spacing w:val="-2"/>
                <w:sz w:val="24"/>
              </w:rPr>
              <w:t>師生對話，以確認學生聽懂內容及知道每一種動物懷胎要幾個月。</w:t>
            </w:r>
          </w:p>
          <w:p w:rsidR="007E6E83" w:rsidRDefault="007E6E83" w:rsidP="007E6E83">
            <w:pPr>
              <w:pStyle w:val="TableParagraph"/>
              <w:numPr>
                <w:ilvl w:val="0"/>
                <w:numId w:val="70"/>
              </w:numPr>
              <w:tabs>
                <w:tab w:val="left" w:pos="350"/>
              </w:tabs>
              <w:spacing w:before="1" w:line="280" w:lineRule="auto"/>
              <w:ind w:right="141" w:firstLine="0"/>
              <w:rPr>
                <w:sz w:val="24"/>
              </w:rPr>
            </w:pPr>
            <w:r>
              <w:rPr>
                <w:spacing w:val="-2"/>
                <w:sz w:val="24"/>
              </w:rPr>
              <w:t>請學生數一數插圖中的動物寶寶</w:t>
            </w:r>
            <w:r>
              <w:rPr>
                <w:spacing w:val="-148"/>
                <w:sz w:val="24"/>
              </w:rPr>
              <w:t>有</w:t>
            </w:r>
            <w:r>
              <w:rPr>
                <w:spacing w:val="-4"/>
                <w:sz w:val="24"/>
              </w:rPr>
              <w:t>幾隻？</w:t>
            </w:r>
          </w:p>
          <w:p w:rsidR="007E6E83" w:rsidRDefault="007E6E83" w:rsidP="007E6E83">
            <w:pPr>
              <w:pStyle w:val="TableParagraph"/>
              <w:numPr>
                <w:ilvl w:val="0"/>
                <w:numId w:val="70"/>
              </w:numPr>
              <w:tabs>
                <w:tab w:val="left" w:pos="350"/>
              </w:tabs>
              <w:spacing w:before="1" w:line="280" w:lineRule="auto"/>
              <w:ind w:right="141" w:firstLine="0"/>
              <w:rPr>
                <w:sz w:val="24"/>
              </w:rPr>
            </w:pPr>
            <w:r>
              <w:rPr>
                <w:spacing w:val="-2"/>
                <w:sz w:val="24"/>
              </w:rPr>
              <w:t>教師提問課本插畫的月曆是哪幾個</w:t>
            </w:r>
            <w:r>
              <w:rPr>
                <w:spacing w:val="-6"/>
                <w:sz w:val="24"/>
              </w:rPr>
              <w:t>月？</w:t>
            </w:r>
          </w:p>
          <w:p w:rsidR="007E6E83" w:rsidRDefault="007E6E83" w:rsidP="007E6E83">
            <w:pPr>
              <w:pStyle w:val="TableParagraph"/>
              <w:numPr>
                <w:ilvl w:val="0"/>
                <w:numId w:val="70"/>
              </w:numPr>
              <w:tabs>
                <w:tab w:val="left" w:pos="350"/>
              </w:tabs>
              <w:ind w:left="350" w:hanging="240"/>
              <w:rPr>
                <w:sz w:val="24"/>
              </w:rPr>
            </w:pPr>
            <w:r>
              <w:rPr>
                <w:spacing w:val="-7"/>
                <w:sz w:val="24"/>
              </w:rPr>
              <w:t xml:space="preserve">教師於黑板上畫上 </w:t>
            </w:r>
            <w:r>
              <w:rPr>
                <w:sz w:val="24"/>
              </w:rPr>
              <w:t>12</w:t>
            </w:r>
            <w:r>
              <w:rPr>
                <w:spacing w:val="-12"/>
                <w:sz w:val="24"/>
              </w:rPr>
              <w:t xml:space="preserve"> 為循環的圖</w:t>
            </w:r>
          </w:p>
          <w:p w:rsidR="007E6E83" w:rsidRDefault="007E6E83">
            <w:pPr>
              <w:pStyle w:val="TableParagraph"/>
              <w:spacing w:before="53" w:line="280" w:lineRule="auto"/>
              <w:ind w:left="110" w:right="261"/>
              <w:rPr>
                <w:sz w:val="24"/>
              </w:rPr>
            </w:pPr>
            <w:r>
              <w:rPr>
                <w:spacing w:val="-9"/>
                <w:sz w:val="24"/>
              </w:rPr>
              <w:t xml:space="preserve">或線軸，全班練習 </w:t>
            </w:r>
            <w:r>
              <w:rPr>
                <w:spacing w:val="-2"/>
                <w:sz w:val="24"/>
              </w:rPr>
              <w:t>12</w:t>
            </w:r>
            <w:r>
              <w:rPr>
                <w:spacing w:val="-41"/>
                <w:sz w:val="24"/>
              </w:rPr>
              <w:t xml:space="preserve"> 至 </w:t>
            </w:r>
            <w:r>
              <w:rPr>
                <w:spacing w:val="-2"/>
                <w:sz w:val="24"/>
              </w:rPr>
              <w:t>1</w:t>
            </w:r>
            <w:r>
              <w:rPr>
                <w:spacing w:val="-14"/>
                <w:sz w:val="24"/>
              </w:rPr>
              <w:t xml:space="preserve"> 的倒序念</w:t>
            </w:r>
            <w:r>
              <w:rPr>
                <w:spacing w:val="-6"/>
                <w:sz w:val="24"/>
              </w:rPr>
              <w:t>法。</w:t>
            </w:r>
          </w:p>
          <w:p w:rsidR="007E6E83" w:rsidRDefault="007E6E83" w:rsidP="007E6E83">
            <w:pPr>
              <w:pStyle w:val="TableParagraph"/>
              <w:numPr>
                <w:ilvl w:val="0"/>
                <w:numId w:val="70"/>
              </w:numPr>
              <w:tabs>
                <w:tab w:val="left" w:pos="350"/>
              </w:tabs>
              <w:spacing w:line="280" w:lineRule="auto"/>
              <w:ind w:right="141" w:firstLine="0"/>
              <w:rPr>
                <w:sz w:val="24"/>
              </w:rPr>
            </w:pPr>
            <w:r>
              <w:rPr>
                <w:spacing w:val="-2"/>
                <w:w w:val="105"/>
                <w:sz w:val="24"/>
              </w:rPr>
              <w:t>教師可抽其中一個月分，學生一 起倒數十個月，直到熟練為止。</w:t>
            </w:r>
          </w:p>
          <w:p w:rsidR="007E6E83" w:rsidRDefault="007E6E83" w:rsidP="007E6E83">
            <w:pPr>
              <w:pStyle w:val="TableParagraph"/>
              <w:numPr>
                <w:ilvl w:val="0"/>
                <w:numId w:val="70"/>
              </w:numPr>
              <w:tabs>
                <w:tab w:val="left" w:pos="350"/>
              </w:tabs>
              <w:spacing w:before="1" w:line="280" w:lineRule="auto"/>
              <w:ind w:right="141" w:firstLine="0"/>
              <w:rPr>
                <w:sz w:val="24"/>
              </w:rPr>
            </w:pPr>
            <w:r>
              <w:rPr>
                <w:spacing w:val="-2"/>
                <w:sz w:val="24"/>
              </w:rPr>
              <w:t>教師問圖片在說什麼？由學生自由發揮，教師引導之。</w:t>
            </w:r>
          </w:p>
          <w:p w:rsidR="007E6E83" w:rsidRDefault="007E6E83" w:rsidP="007E6E83">
            <w:pPr>
              <w:pStyle w:val="TableParagraph"/>
              <w:numPr>
                <w:ilvl w:val="0"/>
                <w:numId w:val="70"/>
              </w:numPr>
              <w:tabs>
                <w:tab w:val="left" w:pos="350"/>
              </w:tabs>
              <w:spacing w:line="214" w:lineRule="exact"/>
              <w:ind w:left="350" w:hanging="240"/>
              <w:rPr>
                <w:sz w:val="24"/>
              </w:rPr>
            </w:pPr>
            <w:r>
              <w:rPr>
                <w:spacing w:val="-1"/>
                <w:sz w:val="24"/>
              </w:rPr>
              <w:t>教師提示本頁題目「古錐在媽媽肚</w:t>
            </w:r>
          </w:p>
          <w:p w:rsidR="007E6E83" w:rsidRDefault="007E6E83">
            <w:pPr>
              <w:pStyle w:val="TableParagraph"/>
              <w:spacing w:line="234" w:lineRule="exact"/>
              <w:ind w:left="110"/>
              <w:rPr>
                <w:sz w:val="24"/>
              </w:rPr>
            </w:pPr>
            <w:r>
              <w:rPr>
                <w:spacing w:val="-1"/>
                <w:sz w:val="24"/>
              </w:rPr>
              <w:t>子裡，是從幾月住到幾月」？</w:t>
            </w:r>
          </w:p>
        </w:tc>
        <w:tc>
          <w:tcPr>
            <w:tcW w:w="844" w:type="dxa"/>
          </w:tcPr>
          <w:p w:rsidR="007E6E83" w:rsidRDefault="007E6E83">
            <w:pPr>
              <w:pStyle w:val="TableParagraph"/>
              <w:rPr>
                <w:rFonts w:ascii="Times New Roman"/>
              </w:rPr>
            </w:pP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r w:rsidR="007E6E83">
        <w:trPr>
          <w:trHeight w:val="2282"/>
        </w:trPr>
        <w:tc>
          <w:tcPr>
            <w:tcW w:w="456" w:type="dxa"/>
          </w:tcPr>
          <w:p w:rsidR="007E6E83" w:rsidRDefault="007E6E83">
            <w:pPr>
              <w:pStyle w:val="TableParagraph"/>
              <w:spacing w:before="4" w:line="204" w:lineRule="auto"/>
              <w:ind w:left="107" w:right="96"/>
              <w:jc w:val="both"/>
              <w:rPr>
                <w:sz w:val="24"/>
              </w:rPr>
            </w:pPr>
            <w:r>
              <w:rPr>
                <w:spacing w:val="-10"/>
                <w:sz w:val="24"/>
              </w:rPr>
              <w:t>第十五週</w:t>
            </w:r>
          </w:p>
        </w:tc>
        <w:tc>
          <w:tcPr>
            <w:tcW w:w="816" w:type="dxa"/>
          </w:tcPr>
          <w:p w:rsidR="007E6E83" w:rsidRDefault="007E6E83">
            <w:pPr>
              <w:pStyle w:val="TableParagraph"/>
              <w:spacing w:before="12" w:line="280" w:lineRule="auto"/>
              <w:ind w:left="148" w:right="175"/>
              <w:jc w:val="both"/>
              <w:rPr>
                <w:sz w:val="24"/>
              </w:rPr>
            </w:pPr>
            <w:r>
              <w:rPr>
                <w:spacing w:val="-6"/>
                <w:sz w:val="24"/>
              </w:rPr>
              <w:t>第三單元我的</w:t>
            </w:r>
            <w:r>
              <w:rPr>
                <w:spacing w:val="-5"/>
                <w:sz w:val="24"/>
              </w:rPr>
              <w:t>衫仔</w:t>
            </w:r>
          </w:p>
          <w:p w:rsidR="007E6E83" w:rsidRDefault="007E6E83">
            <w:pPr>
              <w:pStyle w:val="TableParagraph"/>
              <w:spacing w:before="6" w:line="235" w:lineRule="auto"/>
              <w:ind w:left="107" w:right="216" w:firstLine="40"/>
              <w:rPr>
                <w:sz w:val="24"/>
              </w:rPr>
            </w:pPr>
            <w:r>
              <w:rPr>
                <w:spacing w:val="-10"/>
                <w:sz w:val="24"/>
              </w:rPr>
              <w:t>褲</w:t>
            </w:r>
            <w:r>
              <w:rPr>
                <w:spacing w:val="-5"/>
                <w:sz w:val="24"/>
              </w:rPr>
              <w:t>第五</w:t>
            </w:r>
          </w:p>
          <w:p w:rsidR="007E6E83" w:rsidRDefault="007E6E83">
            <w:pPr>
              <w:pStyle w:val="TableParagraph"/>
              <w:spacing w:line="203" w:lineRule="exact"/>
              <w:ind w:left="107"/>
              <w:rPr>
                <w:sz w:val="24"/>
              </w:rPr>
            </w:pPr>
            <w:r>
              <w:rPr>
                <w:spacing w:val="-5"/>
                <w:sz w:val="24"/>
              </w:rPr>
              <w:t>課去</w:t>
            </w:r>
          </w:p>
        </w:tc>
        <w:tc>
          <w:tcPr>
            <w:tcW w:w="566" w:type="dxa"/>
          </w:tcPr>
          <w:p w:rsidR="007E6E83" w:rsidRDefault="007E6E83">
            <w:pPr>
              <w:pStyle w:val="TableParagraph"/>
              <w:spacing w:line="259" w:lineRule="exact"/>
              <w:rPr>
                <w:sz w:val="24"/>
              </w:rPr>
            </w:pPr>
            <w:r>
              <w:rPr>
                <w:spacing w:val="-10"/>
                <w:sz w:val="24"/>
              </w:rPr>
              <w:t>1</w:t>
            </w:r>
          </w:p>
        </w:tc>
        <w:tc>
          <w:tcPr>
            <w:tcW w:w="2577" w:type="dxa"/>
          </w:tcPr>
          <w:p w:rsidR="007E6E83" w:rsidRDefault="007E6E83">
            <w:pPr>
              <w:pStyle w:val="TableParagraph"/>
              <w:spacing w:before="12" w:line="280" w:lineRule="auto"/>
              <w:ind w:right="296"/>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tc>
        <w:tc>
          <w:tcPr>
            <w:tcW w:w="845" w:type="dxa"/>
          </w:tcPr>
          <w:p w:rsidR="007E6E83" w:rsidRDefault="007E6E83">
            <w:pPr>
              <w:pStyle w:val="TableParagraph"/>
              <w:spacing w:before="12"/>
              <w:ind w:left="109"/>
              <w:rPr>
                <w:sz w:val="24"/>
              </w:rPr>
            </w:pPr>
            <w:r>
              <w:rPr>
                <w:sz w:val="24"/>
              </w:rPr>
              <w:t>1-</w:t>
            </w:r>
            <w:r>
              <w:rPr>
                <w:spacing w:val="-5"/>
                <w:sz w:val="24"/>
              </w:rPr>
              <w:t>Ⅰ-</w:t>
            </w:r>
          </w:p>
          <w:p w:rsidR="007E6E83" w:rsidRDefault="007E6E83">
            <w:pPr>
              <w:pStyle w:val="TableParagraph"/>
              <w:spacing w:before="52" w:line="280" w:lineRule="auto"/>
              <w:ind w:left="109" w:right="243"/>
              <w:jc w:val="both"/>
              <w:rPr>
                <w:sz w:val="24"/>
              </w:rPr>
            </w:pPr>
            <w:r>
              <w:rPr>
                <w:sz w:val="24"/>
              </w:rPr>
              <w:t>3</w:t>
            </w:r>
            <w:r>
              <w:rPr>
                <w:spacing w:val="-15"/>
                <w:sz w:val="24"/>
              </w:rPr>
              <w:t xml:space="preserve"> 能</w:t>
            </w:r>
            <w:r>
              <w:rPr>
                <w:spacing w:val="-6"/>
                <w:sz w:val="24"/>
              </w:rPr>
              <w:t>聽懂所學的閩</w:t>
            </w:r>
            <w:r>
              <w:rPr>
                <w:spacing w:val="-5"/>
                <w:sz w:val="24"/>
              </w:rPr>
              <w:t>南語</w:t>
            </w:r>
          </w:p>
        </w:tc>
        <w:tc>
          <w:tcPr>
            <w:tcW w:w="847" w:type="dxa"/>
          </w:tcPr>
          <w:p w:rsidR="007E6E83" w:rsidRDefault="007E6E83">
            <w:pPr>
              <w:pStyle w:val="TableParagraph"/>
              <w:spacing w:before="12"/>
              <w:ind w:left="109"/>
              <w:rPr>
                <w:sz w:val="24"/>
              </w:rPr>
            </w:pPr>
            <w:r>
              <w:rPr>
                <w:spacing w:val="-5"/>
                <w:sz w:val="24"/>
              </w:rPr>
              <w:t>Aa-</w:t>
            </w:r>
          </w:p>
          <w:p w:rsidR="007E6E83" w:rsidRDefault="007E6E83">
            <w:pPr>
              <w:pStyle w:val="TableParagraph"/>
              <w:spacing w:before="52" w:line="280" w:lineRule="auto"/>
              <w:ind w:left="109" w:right="245"/>
              <w:rPr>
                <w:sz w:val="24"/>
              </w:rPr>
            </w:pPr>
            <w:r>
              <w:rPr>
                <w:spacing w:val="-4"/>
                <w:sz w:val="24"/>
              </w:rPr>
              <w:t>Ⅰ-1</w:t>
            </w:r>
            <w:r>
              <w:rPr>
                <w:spacing w:val="-6"/>
                <w:sz w:val="24"/>
              </w:rPr>
              <w:t>文字</w:t>
            </w:r>
            <w:r>
              <w:rPr>
                <w:spacing w:val="-10"/>
                <w:sz w:val="24"/>
              </w:rPr>
              <w:t xml:space="preserve">認 </w:t>
            </w:r>
            <w:r>
              <w:rPr>
                <w:spacing w:val="-6"/>
                <w:sz w:val="24"/>
              </w:rPr>
              <w:t>讀。</w:t>
            </w:r>
          </w:p>
        </w:tc>
        <w:tc>
          <w:tcPr>
            <w:tcW w:w="1269" w:type="dxa"/>
          </w:tcPr>
          <w:p w:rsidR="007E6E83" w:rsidRDefault="007E6E83" w:rsidP="007E6E83">
            <w:pPr>
              <w:pStyle w:val="TableParagraph"/>
              <w:numPr>
                <w:ilvl w:val="0"/>
                <w:numId w:val="69"/>
              </w:numPr>
              <w:tabs>
                <w:tab w:val="left" w:pos="349"/>
              </w:tabs>
              <w:spacing w:before="12" w:line="280" w:lineRule="auto"/>
              <w:ind w:right="187" w:firstLine="0"/>
              <w:rPr>
                <w:sz w:val="24"/>
              </w:rPr>
            </w:pPr>
            <w:r>
              <w:rPr>
                <w:spacing w:val="-4"/>
                <w:sz w:val="24"/>
              </w:rPr>
              <w:t xml:space="preserve">了解課文文意並掌握重 </w:t>
            </w:r>
            <w:r>
              <w:rPr>
                <w:spacing w:val="-6"/>
                <w:sz w:val="24"/>
              </w:rPr>
              <w:t>點。</w:t>
            </w:r>
          </w:p>
        </w:tc>
        <w:tc>
          <w:tcPr>
            <w:tcW w:w="4104" w:type="dxa"/>
          </w:tcPr>
          <w:p w:rsidR="007E6E83" w:rsidRDefault="007E6E83">
            <w:pPr>
              <w:pStyle w:val="TableParagraph"/>
              <w:spacing w:before="12" w:line="280" w:lineRule="auto"/>
              <w:ind w:left="110" w:right="1821"/>
              <w:rPr>
                <w:sz w:val="24"/>
              </w:rPr>
            </w:pPr>
            <w:r>
              <w:rPr>
                <w:spacing w:val="-2"/>
                <w:sz w:val="24"/>
              </w:rPr>
              <w:t>第三單元我的衫仔褲第五課去海邊仔</w:t>
            </w:r>
          </w:p>
          <w:p w:rsidR="007E6E83" w:rsidRDefault="007E6E83" w:rsidP="007E6E83">
            <w:pPr>
              <w:pStyle w:val="TableParagraph"/>
              <w:numPr>
                <w:ilvl w:val="0"/>
                <w:numId w:val="68"/>
              </w:numPr>
              <w:tabs>
                <w:tab w:val="left" w:pos="350"/>
              </w:tabs>
              <w:spacing w:line="280" w:lineRule="auto"/>
              <w:ind w:right="381" w:firstLine="0"/>
              <w:rPr>
                <w:sz w:val="24"/>
              </w:rPr>
            </w:pPr>
            <w:r>
              <w:rPr>
                <w:spacing w:val="-2"/>
                <w:sz w:val="24"/>
              </w:rPr>
              <w:t>教師請每組學生報數「春天、熱天、秋天、寒天」，複習季節。</w:t>
            </w:r>
          </w:p>
          <w:p w:rsidR="007E6E83" w:rsidRDefault="007E6E83" w:rsidP="007E6E83">
            <w:pPr>
              <w:pStyle w:val="TableParagraph"/>
              <w:numPr>
                <w:ilvl w:val="0"/>
                <w:numId w:val="68"/>
              </w:numPr>
              <w:tabs>
                <w:tab w:val="left" w:pos="350"/>
              </w:tabs>
              <w:spacing w:before="1" w:line="280" w:lineRule="auto"/>
              <w:ind w:right="141" w:firstLine="0"/>
              <w:rPr>
                <w:sz w:val="24"/>
              </w:rPr>
            </w:pPr>
            <w:r>
              <w:rPr>
                <w:spacing w:val="-2"/>
                <w:sz w:val="24"/>
              </w:rPr>
              <w:t>教師再請學生依各組人數報數，請學生記住個人代表季節備用。</w:t>
            </w:r>
          </w:p>
        </w:tc>
        <w:tc>
          <w:tcPr>
            <w:tcW w:w="844" w:type="dxa"/>
          </w:tcPr>
          <w:p w:rsidR="007E6E83" w:rsidRDefault="007E6E83">
            <w:pPr>
              <w:pStyle w:val="TableParagraph"/>
              <w:spacing w:before="12" w:line="280" w:lineRule="auto"/>
              <w:ind w:left="110" w:right="241"/>
              <w:rPr>
                <w:sz w:val="24"/>
              </w:rPr>
            </w:pPr>
            <w:r>
              <w:rPr>
                <w:spacing w:val="-6"/>
                <w:sz w:val="24"/>
              </w:rPr>
              <w:t>口語</w:t>
            </w:r>
            <w:r>
              <w:rPr>
                <w:spacing w:val="-5"/>
                <w:sz w:val="24"/>
              </w:rPr>
              <w:t>評量</w:t>
            </w:r>
          </w:p>
          <w:p w:rsidR="007E6E83" w:rsidRDefault="007E6E83">
            <w:pPr>
              <w:pStyle w:val="TableParagraph"/>
              <w:spacing w:line="187" w:lineRule="auto"/>
              <w:ind w:left="110" w:right="241"/>
              <w:rPr>
                <w:sz w:val="24"/>
              </w:rPr>
            </w:pPr>
            <w:r>
              <w:rPr>
                <w:spacing w:val="-6"/>
                <w:sz w:val="24"/>
              </w:rPr>
              <w:t>討論</w:t>
            </w:r>
            <w:r>
              <w:rPr>
                <w:spacing w:val="-5"/>
                <w:sz w:val="24"/>
              </w:rPr>
              <w:t>活動</w:t>
            </w:r>
          </w:p>
        </w:tc>
        <w:tc>
          <w:tcPr>
            <w:tcW w:w="2412" w:type="dxa"/>
          </w:tcPr>
          <w:p w:rsidR="007E6E83" w:rsidRDefault="007E6E83">
            <w:pPr>
              <w:pStyle w:val="TableParagraph"/>
              <w:spacing w:before="12"/>
              <w:ind w:left="112"/>
              <w:rPr>
                <w:sz w:val="24"/>
              </w:rPr>
            </w:pPr>
            <w:r>
              <w:rPr>
                <w:spacing w:val="-2"/>
                <w:sz w:val="24"/>
              </w:rPr>
              <w:t>【環境教育】</w:t>
            </w:r>
          </w:p>
          <w:p w:rsidR="007E6E83" w:rsidRDefault="007E6E83">
            <w:pPr>
              <w:pStyle w:val="TableParagraph"/>
              <w:spacing w:before="52" w:line="280" w:lineRule="auto"/>
              <w:ind w:left="112" w:right="127"/>
              <w:jc w:val="both"/>
              <w:rPr>
                <w:sz w:val="24"/>
              </w:rPr>
            </w:pPr>
            <w:r>
              <w:rPr>
                <w:spacing w:val="-15"/>
                <w:sz w:val="24"/>
              </w:rPr>
              <w:t xml:space="preserve">環 </w:t>
            </w:r>
            <w:r>
              <w:rPr>
                <w:sz w:val="24"/>
              </w:rPr>
              <w:t>E1</w:t>
            </w:r>
            <w:r>
              <w:rPr>
                <w:spacing w:val="-3"/>
                <w:sz w:val="24"/>
              </w:rPr>
              <w:t xml:space="preserve"> 參與戶外學習</w:t>
            </w:r>
            <w:r>
              <w:rPr>
                <w:spacing w:val="-2"/>
                <w:sz w:val="24"/>
              </w:rPr>
              <w:t>與自然體驗，覺知自然環境的美、平衡、與完整性。</w:t>
            </w:r>
          </w:p>
          <w:p w:rsidR="007E6E83" w:rsidRDefault="007E6E83">
            <w:pPr>
              <w:pStyle w:val="TableParagraph"/>
              <w:spacing w:before="1"/>
              <w:ind w:left="112"/>
              <w:rPr>
                <w:sz w:val="24"/>
              </w:rPr>
            </w:pPr>
            <w:r>
              <w:rPr>
                <w:spacing w:val="-2"/>
                <w:sz w:val="24"/>
              </w:rPr>
              <w:t>【海洋教育】</w:t>
            </w:r>
          </w:p>
        </w:tc>
        <w:tc>
          <w:tcPr>
            <w:tcW w:w="650"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2577"/>
        <w:gridCol w:w="845"/>
        <w:gridCol w:w="847"/>
        <w:gridCol w:w="1269"/>
        <w:gridCol w:w="4104"/>
        <w:gridCol w:w="844"/>
        <w:gridCol w:w="2412"/>
        <w:gridCol w:w="650"/>
      </w:tblGrid>
      <w:tr w:rsidR="007E6E83">
        <w:trPr>
          <w:trHeight w:val="9361"/>
        </w:trPr>
        <w:tc>
          <w:tcPr>
            <w:tcW w:w="456" w:type="dxa"/>
          </w:tcPr>
          <w:p w:rsidR="007E6E83" w:rsidRDefault="007E6E83">
            <w:pPr>
              <w:pStyle w:val="TableParagraph"/>
              <w:rPr>
                <w:rFonts w:ascii="Times New Roman"/>
              </w:rPr>
            </w:pPr>
          </w:p>
        </w:tc>
        <w:tc>
          <w:tcPr>
            <w:tcW w:w="816" w:type="dxa"/>
          </w:tcPr>
          <w:p w:rsidR="007E6E83" w:rsidRDefault="007E6E83">
            <w:pPr>
              <w:pStyle w:val="TableParagraph"/>
              <w:spacing w:before="4" w:line="187" w:lineRule="auto"/>
              <w:ind w:left="107" w:right="216"/>
              <w:rPr>
                <w:sz w:val="24"/>
              </w:rPr>
            </w:pPr>
            <w:r>
              <w:rPr>
                <w:spacing w:val="-6"/>
                <w:sz w:val="24"/>
              </w:rPr>
              <w:t>海邊</w:t>
            </w:r>
            <w:r>
              <w:rPr>
                <w:spacing w:val="-10"/>
                <w:sz w:val="24"/>
              </w:rPr>
              <w:t>仔</w:t>
            </w:r>
          </w:p>
        </w:tc>
        <w:tc>
          <w:tcPr>
            <w:tcW w:w="566" w:type="dxa"/>
          </w:tcPr>
          <w:p w:rsidR="007E6E83" w:rsidRDefault="007E6E83">
            <w:pPr>
              <w:pStyle w:val="TableParagraph"/>
              <w:rPr>
                <w:rFonts w:ascii="Times New Roman"/>
              </w:rPr>
            </w:pPr>
          </w:p>
        </w:tc>
        <w:tc>
          <w:tcPr>
            <w:tcW w:w="2577" w:type="dxa"/>
          </w:tcPr>
          <w:p w:rsidR="007E6E83" w:rsidRDefault="007E6E83">
            <w:pPr>
              <w:pStyle w:val="TableParagraph"/>
              <w:spacing w:before="4" w:line="187" w:lineRule="auto"/>
              <w:ind w:right="296"/>
              <w:rPr>
                <w:sz w:val="24"/>
              </w:rPr>
            </w:pPr>
            <w:r>
              <w:rPr>
                <w:sz w:val="24"/>
              </w:rPr>
              <w:t>閩-E-C1</w:t>
            </w:r>
            <w:r>
              <w:rPr>
                <w:spacing w:val="-6"/>
                <w:sz w:val="24"/>
              </w:rPr>
              <w:t xml:space="preserve"> 具備透過閩</w:t>
            </w:r>
            <w:r>
              <w:rPr>
                <w:spacing w:val="-2"/>
                <w:sz w:val="24"/>
              </w:rPr>
              <w:t>南語文的學習，增進與人友善相處的能 力，並能參與家庭、學校、社區的各類活動，培養責任感，落實生活美德與公民意</w:t>
            </w:r>
            <w:r>
              <w:rPr>
                <w:spacing w:val="-6"/>
                <w:sz w:val="24"/>
              </w:rPr>
              <w:t>識。</w:t>
            </w:r>
          </w:p>
        </w:tc>
        <w:tc>
          <w:tcPr>
            <w:tcW w:w="845" w:type="dxa"/>
          </w:tcPr>
          <w:p w:rsidR="007E6E83" w:rsidRDefault="007E6E83">
            <w:pPr>
              <w:pStyle w:val="TableParagraph"/>
              <w:spacing w:before="12" w:line="280" w:lineRule="auto"/>
              <w:ind w:left="109" w:right="123"/>
              <w:jc w:val="both"/>
              <w:rPr>
                <w:sz w:val="24"/>
              </w:rPr>
            </w:pPr>
            <w:r>
              <w:rPr>
                <w:spacing w:val="-6"/>
                <w:sz w:val="24"/>
              </w:rPr>
              <w:t xml:space="preserve">文課文主題、內容並掌握重點。 </w:t>
            </w:r>
            <w:r>
              <w:rPr>
                <w:sz w:val="24"/>
              </w:rPr>
              <w:t>2</w:t>
            </w:r>
            <w:r>
              <w:rPr>
                <w:spacing w:val="-4"/>
                <w:sz w:val="24"/>
              </w:rPr>
              <w:t>-Ⅰ-</w:t>
            </w:r>
          </w:p>
          <w:p w:rsidR="007E6E83" w:rsidRDefault="007E6E83">
            <w:pPr>
              <w:pStyle w:val="TableParagraph"/>
              <w:spacing w:before="2" w:line="280" w:lineRule="auto"/>
              <w:ind w:left="109" w:right="243"/>
              <w:rPr>
                <w:sz w:val="24"/>
              </w:rPr>
            </w:pPr>
            <w:r>
              <w:rPr>
                <w:sz w:val="24"/>
              </w:rPr>
              <w:t>3</w:t>
            </w:r>
            <w:r>
              <w:rPr>
                <w:spacing w:val="-15"/>
                <w:sz w:val="24"/>
              </w:rPr>
              <w:t xml:space="preserve"> 能</w:t>
            </w:r>
            <w:r>
              <w:rPr>
                <w:spacing w:val="-6"/>
                <w:sz w:val="24"/>
              </w:rPr>
              <w:t>正確朗讀所學的閩南語</w:t>
            </w:r>
            <w:r>
              <w:rPr>
                <w:spacing w:val="-10"/>
                <w:sz w:val="24"/>
              </w:rPr>
              <w:t xml:space="preserve">課 </w:t>
            </w:r>
            <w:r>
              <w:rPr>
                <w:spacing w:val="-6"/>
                <w:sz w:val="24"/>
              </w:rPr>
              <w:t>文。</w:t>
            </w:r>
          </w:p>
          <w:p w:rsidR="007E6E83" w:rsidRDefault="007E6E83">
            <w:pPr>
              <w:pStyle w:val="TableParagraph"/>
              <w:spacing w:before="2"/>
              <w:ind w:left="109"/>
              <w:rPr>
                <w:sz w:val="24"/>
              </w:rPr>
            </w:pPr>
            <w:r>
              <w:rPr>
                <w:sz w:val="24"/>
              </w:rPr>
              <w:t>3-</w:t>
            </w:r>
            <w:r>
              <w:rPr>
                <w:spacing w:val="-5"/>
                <w:sz w:val="24"/>
              </w:rPr>
              <w:t>Ⅰ-</w:t>
            </w:r>
          </w:p>
          <w:p w:rsidR="007E6E83" w:rsidRDefault="007E6E83">
            <w:pPr>
              <w:pStyle w:val="TableParagraph"/>
              <w:spacing w:before="53" w:line="280" w:lineRule="auto"/>
              <w:ind w:left="109" w:right="243"/>
              <w:jc w:val="both"/>
              <w:rPr>
                <w:sz w:val="24"/>
              </w:rPr>
            </w:pPr>
            <w:r>
              <w:rPr>
                <w:sz w:val="24"/>
              </w:rPr>
              <w:t>1</w:t>
            </w:r>
            <w:r>
              <w:rPr>
                <w:spacing w:val="-15"/>
                <w:sz w:val="24"/>
              </w:rPr>
              <w:t xml:space="preserve"> 能</w:t>
            </w:r>
            <w:r>
              <w:rPr>
                <w:spacing w:val="-6"/>
                <w:sz w:val="24"/>
              </w:rPr>
              <w:t>建立樂意閱讀閩南語文語句</w:t>
            </w:r>
            <w:r>
              <w:rPr>
                <w:spacing w:val="-5"/>
                <w:sz w:val="24"/>
              </w:rPr>
              <w:t>和短</w:t>
            </w:r>
          </w:p>
          <w:p w:rsidR="007E6E83" w:rsidRDefault="007E6E83">
            <w:pPr>
              <w:pStyle w:val="TableParagraph"/>
              <w:spacing w:before="2"/>
              <w:ind w:left="109"/>
              <w:rPr>
                <w:sz w:val="24"/>
              </w:rPr>
            </w:pPr>
            <w:r>
              <w:rPr>
                <w:spacing w:val="-5"/>
                <w:sz w:val="24"/>
              </w:rPr>
              <w:t>文的</w:t>
            </w:r>
          </w:p>
        </w:tc>
        <w:tc>
          <w:tcPr>
            <w:tcW w:w="847" w:type="dxa"/>
          </w:tcPr>
          <w:p w:rsidR="007E6E83" w:rsidRDefault="007E6E83">
            <w:pPr>
              <w:pStyle w:val="TableParagraph"/>
              <w:spacing w:before="12"/>
              <w:ind w:left="109"/>
              <w:rPr>
                <w:sz w:val="24"/>
              </w:rPr>
            </w:pPr>
            <w:r>
              <w:rPr>
                <w:spacing w:val="-4"/>
                <w:sz w:val="24"/>
              </w:rPr>
              <w:t>◎Ab-</w:t>
            </w:r>
          </w:p>
          <w:p w:rsidR="007E6E83" w:rsidRDefault="007E6E83">
            <w:pPr>
              <w:pStyle w:val="TableParagraph"/>
              <w:spacing w:before="52" w:line="280" w:lineRule="auto"/>
              <w:ind w:left="109" w:right="245"/>
              <w:rPr>
                <w:sz w:val="24"/>
              </w:rPr>
            </w:pPr>
            <w:r>
              <w:rPr>
                <w:spacing w:val="-4"/>
                <w:sz w:val="24"/>
              </w:rPr>
              <w:t>Ⅰ-1</w:t>
            </w:r>
            <w:r>
              <w:rPr>
                <w:spacing w:val="-6"/>
                <w:sz w:val="24"/>
              </w:rPr>
              <w:t>語詞</w:t>
            </w:r>
            <w:r>
              <w:rPr>
                <w:spacing w:val="-10"/>
                <w:sz w:val="24"/>
              </w:rPr>
              <w:t xml:space="preserve">運 </w:t>
            </w:r>
            <w:r>
              <w:rPr>
                <w:spacing w:val="-6"/>
                <w:sz w:val="24"/>
              </w:rPr>
              <w:t>用。</w:t>
            </w:r>
          </w:p>
          <w:p w:rsidR="007E6E83" w:rsidRDefault="007E6E83">
            <w:pPr>
              <w:pStyle w:val="TableParagraph"/>
              <w:spacing w:before="1"/>
              <w:ind w:left="109"/>
              <w:rPr>
                <w:sz w:val="24"/>
              </w:rPr>
            </w:pPr>
            <w:r>
              <w:rPr>
                <w:spacing w:val="-4"/>
                <w:sz w:val="24"/>
              </w:rPr>
              <w:t>◎Ab-</w:t>
            </w:r>
          </w:p>
          <w:p w:rsidR="007E6E83" w:rsidRDefault="007E6E83">
            <w:pPr>
              <w:pStyle w:val="TableParagraph"/>
              <w:spacing w:before="53" w:line="280" w:lineRule="auto"/>
              <w:ind w:left="109" w:right="245"/>
              <w:rPr>
                <w:sz w:val="24"/>
              </w:rPr>
            </w:pPr>
            <w:r>
              <w:rPr>
                <w:spacing w:val="-4"/>
                <w:sz w:val="24"/>
              </w:rPr>
              <w:t>Ⅰ-2</w:t>
            </w:r>
            <w:r>
              <w:rPr>
                <w:spacing w:val="-6"/>
                <w:sz w:val="24"/>
              </w:rPr>
              <w:t>句型</w:t>
            </w:r>
            <w:r>
              <w:rPr>
                <w:spacing w:val="-10"/>
                <w:sz w:val="24"/>
              </w:rPr>
              <w:t xml:space="preserve">運 </w:t>
            </w:r>
            <w:r>
              <w:rPr>
                <w:spacing w:val="-6"/>
                <w:sz w:val="24"/>
              </w:rPr>
              <w:t>用。</w:t>
            </w:r>
          </w:p>
          <w:p w:rsidR="007E6E83" w:rsidRDefault="007E6E83">
            <w:pPr>
              <w:pStyle w:val="TableParagraph"/>
              <w:spacing w:before="1"/>
              <w:ind w:left="109"/>
              <w:rPr>
                <w:sz w:val="24"/>
              </w:rPr>
            </w:pPr>
            <w:r>
              <w:rPr>
                <w:spacing w:val="-4"/>
                <w:sz w:val="24"/>
              </w:rPr>
              <w:t>◎Ac-</w:t>
            </w:r>
          </w:p>
          <w:p w:rsidR="007E6E83" w:rsidRDefault="007E6E83">
            <w:pPr>
              <w:pStyle w:val="TableParagraph"/>
              <w:spacing w:before="53" w:line="280" w:lineRule="auto"/>
              <w:ind w:left="109" w:right="245"/>
              <w:rPr>
                <w:sz w:val="24"/>
              </w:rPr>
            </w:pPr>
            <w:r>
              <w:rPr>
                <w:spacing w:val="-4"/>
                <w:sz w:val="24"/>
              </w:rPr>
              <w:t>Ⅰ-2</w:t>
            </w:r>
            <w:r>
              <w:rPr>
                <w:spacing w:val="-6"/>
                <w:sz w:val="24"/>
              </w:rPr>
              <w:t>生活</w:t>
            </w:r>
            <w:r>
              <w:rPr>
                <w:spacing w:val="-10"/>
                <w:sz w:val="24"/>
              </w:rPr>
              <w:t xml:space="preserve">故 </w:t>
            </w:r>
            <w:r>
              <w:rPr>
                <w:spacing w:val="-6"/>
                <w:sz w:val="24"/>
              </w:rPr>
              <w:t xml:space="preserve">事。 </w:t>
            </w:r>
            <w:r>
              <w:rPr>
                <w:spacing w:val="-4"/>
                <w:sz w:val="24"/>
              </w:rPr>
              <w:t>Bb-</w:t>
            </w:r>
          </w:p>
          <w:p w:rsidR="007E6E83" w:rsidRDefault="007E6E83">
            <w:pPr>
              <w:pStyle w:val="TableParagraph"/>
              <w:spacing w:before="1" w:line="280" w:lineRule="auto"/>
              <w:ind w:left="109" w:right="245"/>
              <w:rPr>
                <w:sz w:val="24"/>
              </w:rPr>
            </w:pPr>
            <w:r>
              <w:rPr>
                <w:spacing w:val="-4"/>
                <w:sz w:val="24"/>
              </w:rPr>
              <w:t>Ⅰ-1</w:t>
            </w:r>
            <w:r>
              <w:rPr>
                <w:spacing w:val="-6"/>
                <w:sz w:val="24"/>
              </w:rPr>
              <w:t>家庭</w:t>
            </w:r>
            <w:r>
              <w:rPr>
                <w:spacing w:val="-10"/>
                <w:sz w:val="24"/>
              </w:rPr>
              <w:t xml:space="preserve">生 </w:t>
            </w:r>
            <w:r>
              <w:rPr>
                <w:spacing w:val="-6"/>
                <w:sz w:val="24"/>
              </w:rPr>
              <w:t>活。</w:t>
            </w:r>
          </w:p>
          <w:p w:rsidR="007E6E83" w:rsidRDefault="007E6E83">
            <w:pPr>
              <w:pStyle w:val="TableParagraph"/>
              <w:spacing w:line="215" w:lineRule="exact"/>
              <w:ind w:left="109"/>
              <w:rPr>
                <w:sz w:val="24"/>
              </w:rPr>
            </w:pPr>
            <w:r>
              <w:rPr>
                <w:spacing w:val="-4"/>
                <w:sz w:val="24"/>
              </w:rPr>
              <w:t>◎Bg-</w:t>
            </w:r>
          </w:p>
          <w:p w:rsidR="007E6E83" w:rsidRDefault="007E6E83">
            <w:pPr>
              <w:pStyle w:val="TableParagraph"/>
              <w:spacing w:before="19" w:line="187" w:lineRule="auto"/>
              <w:ind w:left="109" w:right="245"/>
              <w:rPr>
                <w:sz w:val="24"/>
              </w:rPr>
            </w:pPr>
            <w:r>
              <w:rPr>
                <w:spacing w:val="-4"/>
                <w:sz w:val="24"/>
              </w:rPr>
              <w:t>Ⅰ-1</w:t>
            </w:r>
            <w:r>
              <w:rPr>
                <w:spacing w:val="-6"/>
                <w:sz w:val="24"/>
              </w:rPr>
              <w:t>生活</w:t>
            </w:r>
            <w:r>
              <w:rPr>
                <w:spacing w:val="-10"/>
                <w:sz w:val="24"/>
              </w:rPr>
              <w:t xml:space="preserve">應 </w:t>
            </w:r>
            <w:r>
              <w:rPr>
                <w:spacing w:val="-6"/>
                <w:sz w:val="24"/>
              </w:rPr>
              <w:t>對。</w:t>
            </w:r>
          </w:p>
        </w:tc>
        <w:tc>
          <w:tcPr>
            <w:tcW w:w="1269" w:type="dxa"/>
          </w:tcPr>
          <w:p w:rsidR="007E6E83" w:rsidRDefault="007E6E83" w:rsidP="007E6E83">
            <w:pPr>
              <w:pStyle w:val="TableParagraph"/>
              <w:numPr>
                <w:ilvl w:val="0"/>
                <w:numId w:val="67"/>
              </w:numPr>
              <w:tabs>
                <w:tab w:val="left" w:pos="349"/>
              </w:tabs>
              <w:spacing w:before="12" w:line="280" w:lineRule="auto"/>
              <w:ind w:right="187" w:firstLine="0"/>
              <w:jc w:val="both"/>
              <w:rPr>
                <w:sz w:val="24"/>
              </w:rPr>
            </w:pPr>
            <w:r>
              <w:rPr>
                <w:spacing w:val="-4"/>
                <w:sz w:val="24"/>
              </w:rPr>
              <w:t>用閩南語正確朗讀課文。</w:t>
            </w:r>
          </w:p>
          <w:p w:rsidR="007E6E83" w:rsidRDefault="007E6E83" w:rsidP="007E6E83">
            <w:pPr>
              <w:pStyle w:val="TableParagraph"/>
              <w:numPr>
                <w:ilvl w:val="0"/>
                <w:numId w:val="67"/>
              </w:numPr>
              <w:tabs>
                <w:tab w:val="left" w:pos="349"/>
              </w:tabs>
              <w:spacing w:line="187" w:lineRule="auto"/>
              <w:ind w:right="187" w:firstLine="0"/>
              <w:rPr>
                <w:sz w:val="24"/>
              </w:rPr>
            </w:pPr>
            <w:r>
              <w:rPr>
                <w:spacing w:val="-4"/>
                <w:sz w:val="24"/>
              </w:rPr>
              <w:t xml:space="preserve">認識閩南語文的文字書 </w:t>
            </w:r>
            <w:r>
              <w:rPr>
                <w:spacing w:val="-6"/>
                <w:sz w:val="24"/>
              </w:rPr>
              <w:t>寫。</w:t>
            </w:r>
          </w:p>
        </w:tc>
        <w:tc>
          <w:tcPr>
            <w:tcW w:w="4104" w:type="dxa"/>
          </w:tcPr>
          <w:p w:rsidR="007E6E83" w:rsidRDefault="007E6E83" w:rsidP="007E6E83">
            <w:pPr>
              <w:pStyle w:val="TableParagraph"/>
              <w:numPr>
                <w:ilvl w:val="0"/>
                <w:numId w:val="66"/>
              </w:numPr>
              <w:tabs>
                <w:tab w:val="left" w:pos="350"/>
              </w:tabs>
              <w:spacing w:before="12" w:line="280" w:lineRule="auto"/>
              <w:ind w:right="141" w:firstLine="0"/>
              <w:rPr>
                <w:sz w:val="24"/>
              </w:rPr>
            </w:pPr>
            <w:r>
              <w:rPr>
                <w:spacing w:val="-2"/>
                <w:sz w:val="24"/>
              </w:rPr>
              <w:t>教師播放課文音檔，請學生手指課本配合逐字對應並跟念。</w:t>
            </w:r>
          </w:p>
          <w:p w:rsidR="007E6E83" w:rsidRDefault="007E6E83" w:rsidP="007E6E83">
            <w:pPr>
              <w:pStyle w:val="TableParagraph"/>
              <w:numPr>
                <w:ilvl w:val="0"/>
                <w:numId w:val="66"/>
              </w:numPr>
              <w:tabs>
                <w:tab w:val="left" w:pos="350"/>
              </w:tabs>
              <w:spacing w:line="187" w:lineRule="auto"/>
              <w:ind w:right="141" w:firstLine="0"/>
              <w:jc w:val="both"/>
              <w:rPr>
                <w:sz w:val="24"/>
              </w:rPr>
            </w:pPr>
            <w:r>
              <w:rPr>
                <w:spacing w:val="-2"/>
                <w:sz w:val="24"/>
              </w:rPr>
              <w:t>教師指定「某季節」並變化之，各組該季節者都齊念，可一位或多位</w:t>
            </w:r>
            <w:r>
              <w:rPr>
                <w:spacing w:val="-141"/>
                <w:sz w:val="24"/>
              </w:rPr>
              <w:t>，</w:t>
            </w:r>
            <w:r>
              <w:rPr>
                <w:spacing w:val="-2"/>
                <w:sz w:val="24"/>
              </w:rPr>
              <w:t>或於朗讀中變換序號別，以增加趣味及培養學生專注聆聽他人表現。</w:t>
            </w:r>
          </w:p>
        </w:tc>
        <w:tc>
          <w:tcPr>
            <w:tcW w:w="844" w:type="dxa"/>
          </w:tcPr>
          <w:p w:rsidR="007E6E83" w:rsidRDefault="007E6E83">
            <w:pPr>
              <w:pStyle w:val="TableParagraph"/>
              <w:rPr>
                <w:rFonts w:ascii="Times New Roman"/>
              </w:rPr>
            </w:pPr>
          </w:p>
        </w:tc>
        <w:tc>
          <w:tcPr>
            <w:tcW w:w="2412" w:type="dxa"/>
          </w:tcPr>
          <w:p w:rsidR="007E6E83" w:rsidRDefault="007E6E83">
            <w:pPr>
              <w:pStyle w:val="TableParagraph"/>
              <w:spacing w:before="4" w:line="187" w:lineRule="auto"/>
              <w:ind w:left="112" w:right="127"/>
              <w:rPr>
                <w:sz w:val="24"/>
              </w:rPr>
            </w:pPr>
            <w:r>
              <w:rPr>
                <w:spacing w:val="-7"/>
                <w:sz w:val="24"/>
              </w:rPr>
              <w:t xml:space="preserve">海 </w:t>
            </w:r>
            <w:r>
              <w:rPr>
                <w:sz w:val="24"/>
              </w:rPr>
              <w:t xml:space="preserve">E1 喜歡親水活 </w:t>
            </w:r>
            <w:r>
              <w:rPr>
                <w:spacing w:val="-2"/>
                <w:sz w:val="24"/>
              </w:rPr>
              <w:t>動，重視水域安全。</w:t>
            </w:r>
          </w:p>
        </w:tc>
        <w:tc>
          <w:tcPr>
            <w:tcW w:w="650"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2577"/>
        <w:gridCol w:w="845"/>
        <w:gridCol w:w="847"/>
        <w:gridCol w:w="1269"/>
        <w:gridCol w:w="4104"/>
        <w:gridCol w:w="844"/>
        <w:gridCol w:w="2412"/>
        <w:gridCol w:w="650"/>
      </w:tblGrid>
      <w:tr w:rsidR="007E6E83">
        <w:trPr>
          <w:trHeight w:val="2639"/>
        </w:trPr>
        <w:tc>
          <w:tcPr>
            <w:tcW w:w="456" w:type="dxa"/>
          </w:tcPr>
          <w:p w:rsidR="007E6E83" w:rsidRDefault="007E6E83">
            <w:pPr>
              <w:pStyle w:val="TableParagraph"/>
              <w:rPr>
                <w:rFonts w:ascii="Times New Roman"/>
              </w:rPr>
            </w:pPr>
          </w:p>
        </w:tc>
        <w:tc>
          <w:tcPr>
            <w:tcW w:w="816" w:type="dxa"/>
          </w:tcPr>
          <w:p w:rsidR="007E6E83" w:rsidRDefault="007E6E83">
            <w:pPr>
              <w:pStyle w:val="TableParagraph"/>
              <w:rPr>
                <w:rFonts w:ascii="Times New Roman"/>
              </w:rPr>
            </w:pPr>
          </w:p>
        </w:tc>
        <w:tc>
          <w:tcPr>
            <w:tcW w:w="566" w:type="dxa"/>
          </w:tcPr>
          <w:p w:rsidR="007E6E83" w:rsidRDefault="007E6E83">
            <w:pPr>
              <w:pStyle w:val="TableParagraph"/>
              <w:rPr>
                <w:rFonts w:ascii="Times New Roman"/>
              </w:rPr>
            </w:pPr>
          </w:p>
        </w:tc>
        <w:tc>
          <w:tcPr>
            <w:tcW w:w="2577" w:type="dxa"/>
          </w:tcPr>
          <w:p w:rsidR="007E6E83" w:rsidRDefault="007E6E83">
            <w:pPr>
              <w:pStyle w:val="TableParagraph"/>
              <w:rPr>
                <w:rFonts w:ascii="Times New Roman"/>
              </w:rPr>
            </w:pPr>
          </w:p>
        </w:tc>
        <w:tc>
          <w:tcPr>
            <w:tcW w:w="845" w:type="dxa"/>
          </w:tcPr>
          <w:p w:rsidR="007E6E83" w:rsidRDefault="007E6E83">
            <w:pPr>
              <w:pStyle w:val="TableParagraph"/>
              <w:spacing w:before="12" w:line="280" w:lineRule="auto"/>
              <w:ind w:left="109" w:right="243"/>
              <w:rPr>
                <w:sz w:val="24"/>
              </w:rPr>
            </w:pPr>
            <w:r>
              <w:rPr>
                <w:spacing w:val="-10"/>
                <w:sz w:val="24"/>
              </w:rPr>
              <w:t xml:space="preserve">興 </w:t>
            </w:r>
            <w:r>
              <w:rPr>
                <w:spacing w:val="-6"/>
                <w:sz w:val="24"/>
              </w:rPr>
              <w:t>趣。</w:t>
            </w:r>
          </w:p>
          <w:p w:rsidR="007E6E83" w:rsidRDefault="007E6E83">
            <w:pPr>
              <w:pStyle w:val="TableParagraph"/>
              <w:spacing w:line="215" w:lineRule="exact"/>
              <w:ind w:left="109"/>
              <w:rPr>
                <w:sz w:val="24"/>
              </w:rPr>
            </w:pPr>
            <w:r>
              <w:rPr>
                <w:sz w:val="24"/>
              </w:rPr>
              <w:t>4-</w:t>
            </w:r>
            <w:r>
              <w:rPr>
                <w:spacing w:val="-5"/>
                <w:sz w:val="24"/>
              </w:rPr>
              <w:t>Ⅰ-</w:t>
            </w:r>
          </w:p>
          <w:p w:rsidR="007E6E83" w:rsidRDefault="007E6E83">
            <w:pPr>
              <w:pStyle w:val="TableParagraph"/>
              <w:spacing w:before="19" w:line="187" w:lineRule="auto"/>
              <w:ind w:left="109" w:right="243"/>
              <w:jc w:val="both"/>
              <w:rPr>
                <w:sz w:val="24"/>
              </w:rPr>
            </w:pPr>
            <w:r>
              <w:rPr>
                <w:sz w:val="24"/>
              </w:rPr>
              <w:t>1</w:t>
            </w:r>
            <w:r>
              <w:rPr>
                <w:spacing w:val="-15"/>
                <w:sz w:val="24"/>
              </w:rPr>
              <w:t xml:space="preserve"> 能</w:t>
            </w:r>
            <w:r>
              <w:rPr>
                <w:spacing w:val="-6"/>
                <w:sz w:val="24"/>
              </w:rPr>
              <w:t>認識閩南語文的文</w:t>
            </w:r>
            <w:r>
              <w:rPr>
                <w:spacing w:val="-5"/>
                <w:sz w:val="24"/>
              </w:rPr>
              <w:t>字書</w:t>
            </w:r>
          </w:p>
          <w:p w:rsidR="007E6E83" w:rsidRDefault="007E6E83">
            <w:pPr>
              <w:pStyle w:val="TableParagraph"/>
              <w:spacing w:line="216" w:lineRule="exact"/>
              <w:ind w:left="109"/>
              <w:rPr>
                <w:sz w:val="24"/>
              </w:rPr>
            </w:pPr>
            <w:r>
              <w:rPr>
                <w:spacing w:val="-5"/>
                <w:sz w:val="24"/>
              </w:rPr>
              <w:t>寫。</w:t>
            </w:r>
          </w:p>
        </w:tc>
        <w:tc>
          <w:tcPr>
            <w:tcW w:w="847" w:type="dxa"/>
          </w:tcPr>
          <w:p w:rsidR="007E6E83" w:rsidRDefault="007E6E83">
            <w:pPr>
              <w:pStyle w:val="TableParagraph"/>
              <w:rPr>
                <w:rFonts w:ascii="Times New Roman"/>
              </w:rPr>
            </w:pPr>
          </w:p>
        </w:tc>
        <w:tc>
          <w:tcPr>
            <w:tcW w:w="1269" w:type="dxa"/>
          </w:tcPr>
          <w:p w:rsidR="007E6E83" w:rsidRDefault="007E6E83">
            <w:pPr>
              <w:pStyle w:val="TableParagraph"/>
              <w:rPr>
                <w:rFonts w:ascii="Times New Roman"/>
              </w:rPr>
            </w:pPr>
          </w:p>
        </w:tc>
        <w:tc>
          <w:tcPr>
            <w:tcW w:w="4104" w:type="dxa"/>
          </w:tcPr>
          <w:p w:rsidR="007E6E83" w:rsidRDefault="007E6E83">
            <w:pPr>
              <w:pStyle w:val="TableParagraph"/>
              <w:rPr>
                <w:rFonts w:ascii="Times New Roman"/>
              </w:rPr>
            </w:pPr>
          </w:p>
        </w:tc>
        <w:tc>
          <w:tcPr>
            <w:tcW w:w="844" w:type="dxa"/>
          </w:tcPr>
          <w:p w:rsidR="007E6E83" w:rsidRDefault="007E6E83">
            <w:pPr>
              <w:pStyle w:val="TableParagraph"/>
              <w:rPr>
                <w:rFonts w:ascii="Times New Roman"/>
              </w:rPr>
            </w:pP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r w:rsidR="007E6E83">
        <w:trPr>
          <w:trHeight w:val="6843"/>
        </w:trPr>
        <w:tc>
          <w:tcPr>
            <w:tcW w:w="456" w:type="dxa"/>
          </w:tcPr>
          <w:p w:rsidR="007E6E83" w:rsidRDefault="007E6E83">
            <w:pPr>
              <w:pStyle w:val="TableParagraph"/>
              <w:spacing w:before="4" w:line="204" w:lineRule="auto"/>
              <w:ind w:left="107" w:right="96"/>
              <w:jc w:val="both"/>
              <w:rPr>
                <w:sz w:val="24"/>
              </w:rPr>
            </w:pPr>
            <w:r>
              <w:rPr>
                <w:spacing w:val="-10"/>
                <w:sz w:val="24"/>
              </w:rPr>
              <w:t>第十六週</w:t>
            </w:r>
          </w:p>
        </w:tc>
        <w:tc>
          <w:tcPr>
            <w:tcW w:w="816" w:type="dxa"/>
          </w:tcPr>
          <w:p w:rsidR="007E6E83" w:rsidRDefault="007E6E83">
            <w:pPr>
              <w:pStyle w:val="TableParagraph"/>
              <w:spacing w:before="12" w:line="280" w:lineRule="auto"/>
              <w:ind w:left="148" w:right="175"/>
              <w:jc w:val="both"/>
              <w:rPr>
                <w:sz w:val="24"/>
              </w:rPr>
            </w:pPr>
            <w:r>
              <w:rPr>
                <w:spacing w:val="-6"/>
                <w:sz w:val="24"/>
              </w:rPr>
              <w:t>第三單元我的</w:t>
            </w:r>
            <w:r>
              <w:rPr>
                <w:spacing w:val="-5"/>
                <w:sz w:val="24"/>
              </w:rPr>
              <w:t>衫仔</w:t>
            </w:r>
          </w:p>
          <w:p w:rsidR="007E6E83" w:rsidRDefault="007E6E83">
            <w:pPr>
              <w:pStyle w:val="TableParagraph"/>
              <w:spacing w:before="6" w:line="235" w:lineRule="auto"/>
              <w:ind w:left="107" w:right="216" w:firstLine="40"/>
              <w:rPr>
                <w:sz w:val="24"/>
              </w:rPr>
            </w:pPr>
            <w:r>
              <w:rPr>
                <w:spacing w:val="-10"/>
                <w:sz w:val="24"/>
              </w:rPr>
              <w:t>褲</w:t>
            </w:r>
            <w:r>
              <w:rPr>
                <w:spacing w:val="-5"/>
                <w:sz w:val="24"/>
              </w:rPr>
              <w:t>第五</w:t>
            </w:r>
          </w:p>
          <w:p w:rsidR="007E6E83" w:rsidRDefault="007E6E83">
            <w:pPr>
              <w:pStyle w:val="TableParagraph"/>
              <w:spacing w:line="187" w:lineRule="auto"/>
              <w:ind w:left="107" w:right="216"/>
              <w:jc w:val="both"/>
              <w:rPr>
                <w:sz w:val="24"/>
              </w:rPr>
            </w:pPr>
            <w:r>
              <w:rPr>
                <w:spacing w:val="-6"/>
                <w:sz w:val="24"/>
              </w:rPr>
              <w:t>課去海邊</w:t>
            </w:r>
            <w:r>
              <w:rPr>
                <w:spacing w:val="-10"/>
                <w:sz w:val="24"/>
              </w:rPr>
              <w:t>仔</w:t>
            </w:r>
          </w:p>
        </w:tc>
        <w:tc>
          <w:tcPr>
            <w:tcW w:w="566" w:type="dxa"/>
          </w:tcPr>
          <w:p w:rsidR="007E6E83" w:rsidRDefault="007E6E83">
            <w:pPr>
              <w:pStyle w:val="TableParagraph"/>
              <w:spacing w:line="259" w:lineRule="exact"/>
              <w:rPr>
                <w:sz w:val="24"/>
              </w:rPr>
            </w:pPr>
            <w:r>
              <w:rPr>
                <w:spacing w:val="-10"/>
                <w:sz w:val="24"/>
              </w:rPr>
              <w:t>1</w:t>
            </w:r>
          </w:p>
        </w:tc>
        <w:tc>
          <w:tcPr>
            <w:tcW w:w="2577" w:type="dxa"/>
          </w:tcPr>
          <w:p w:rsidR="007E6E83" w:rsidRDefault="007E6E83">
            <w:pPr>
              <w:pStyle w:val="TableParagraph"/>
              <w:spacing w:before="12" w:line="280" w:lineRule="auto"/>
              <w:ind w:right="296"/>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p w:rsidR="007E6E83" w:rsidRDefault="007E6E83">
            <w:pPr>
              <w:pStyle w:val="TableParagraph"/>
              <w:spacing w:line="187" w:lineRule="auto"/>
              <w:ind w:right="296"/>
              <w:rPr>
                <w:sz w:val="24"/>
              </w:rPr>
            </w:pPr>
            <w:r>
              <w:rPr>
                <w:sz w:val="24"/>
              </w:rPr>
              <w:t>閩-E-C1</w:t>
            </w:r>
            <w:r>
              <w:rPr>
                <w:spacing w:val="-6"/>
                <w:sz w:val="24"/>
              </w:rPr>
              <w:t xml:space="preserve"> 具備透過閩</w:t>
            </w:r>
            <w:r>
              <w:rPr>
                <w:spacing w:val="-2"/>
                <w:sz w:val="24"/>
              </w:rPr>
              <w:t>南語文的學習，增進與人友善相處的能 力，並能參與家庭、學校、社區的各類活動，培養責任感，落實生活美德與公民意</w:t>
            </w:r>
            <w:r>
              <w:rPr>
                <w:spacing w:val="-6"/>
                <w:sz w:val="24"/>
              </w:rPr>
              <w:t>識。</w:t>
            </w:r>
          </w:p>
        </w:tc>
        <w:tc>
          <w:tcPr>
            <w:tcW w:w="845" w:type="dxa"/>
          </w:tcPr>
          <w:p w:rsidR="007E6E83" w:rsidRDefault="007E6E83">
            <w:pPr>
              <w:pStyle w:val="TableParagraph"/>
              <w:spacing w:before="12"/>
              <w:ind w:left="109"/>
              <w:rPr>
                <w:sz w:val="24"/>
              </w:rPr>
            </w:pPr>
            <w:r>
              <w:rPr>
                <w:sz w:val="24"/>
              </w:rPr>
              <w:t>1-</w:t>
            </w:r>
            <w:r>
              <w:rPr>
                <w:spacing w:val="-5"/>
                <w:sz w:val="24"/>
              </w:rPr>
              <w:t>Ⅰ-</w:t>
            </w:r>
          </w:p>
          <w:p w:rsidR="007E6E83" w:rsidRDefault="007E6E83">
            <w:pPr>
              <w:pStyle w:val="TableParagraph"/>
              <w:spacing w:before="53" w:line="280" w:lineRule="auto"/>
              <w:ind w:left="109" w:right="123"/>
              <w:jc w:val="both"/>
              <w:rPr>
                <w:sz w:val="24"/>
              </w:rPr>
            </w:pPr>
            <w:r>
              <w:rPr>
                <w:sz w:val="24"/>
              </w:rPr>
              <w:t>3 能</w:t>
            </w:r>
            <w:r>
              <w:rPr>
                <w:spacing w:val="-6"/>
                <w:sz w:val="24"/>
              </w:rPr>
              <w:t xml:space="preserve">聽懂所學的閩南語文課文主題、內容並掌握重點。 </w:t>
            </w:r>
            <w:r>
              <w:rPr>
                <w:sz w:val="24"/>
              </w:rPr>
              <w:t>2</w:t>
            </w:r>
            <w:r>
              <w:rPr>
                <w:spacing w:val="-4"/>
                <w:sz w:val="24"/>
              </w:rPr>
              <w:t>-Ⅰ-</w:t>
            </w:r>
          </w:p>
          <w:p w:rsidR="007E6E83" w:rsidRDefault="007E6E83">
            <w:pPr>
              <w:pStyle w:val="TableParagraph"/>
              <w:spacing w:before="3" w:line="280" w:lineRule="auto"/>
              <w:ind w:left="109" w:right="243"/>
              <w:jc w:val="both"/>
              <w:rPr>
                <w:sz w:val="24"/>
              </w:rPr>
            </w:pPr>
            <w:r>
              <w:rPr>
                <w:sz w:val="24"/>
              </w:rPr>
              <w:t>3</w:t>
            </w:r>
            <w:r>
              <w:rPr>
                <w:spacing w:val="-15"/>
                <w:sz w:val="24"/>
              </w:rPr>
              <w:t xml:space="preserve"> 能</w:t>
            </w:r>
            <w:r>
              <w:rPr>
                <w:spacing w:val="-6"/>
                <w:sz w:val="24"/>
              </w:rPr>
              <w:t>正確朗讀</w:t>
            </w:r>
            <w:r>
              <w:rPr>
                <w:spacing w:val="-5"/>
                <w:sz w:val="24"/>
              </w:rPr>
              <w:t>所學</w:t>
            </w:r>
          </w:p>
          <w:p w:rsidR="007E6E83" w:rsidRDefault="007E6E83">
            <w:pPr>
              <w:pStyle w:val="TableParagraph"/>
              <w:spacing w:before="1"/>
              <w:ind w:left="109"/>
              <w:rPr>
                <w:sz w:val="24"/>
              </w:rPr>
            </w:pPr>
            <w:r>
              <w:rPr>
                <w:spacing w:val="-5"/>
                <w:sz w:val="24"/>
              </w:rPr>
              <w:t>的閩</w:t>
            </w:r>
          </w:p>
        </w:tc>
        <w:tc>
          <w:tcPr>
            <w:tcW w:w="847" w:type="dxa"/>
          </w:tcPr>
          <w:p w:rsidR="007E6E83" w:rsidRDefault="007E6E83">
            <w:pPr>
              <w:pStyle w:val="TableParagraph"/>
              <w:spacing w:before="12"/>
              <w:ind w:left="109"/>
              <w:rPr>
                <w:sz w:val="24"/>
              </w:rPr>
            </w:pPr>
            <w:r>
              <w:rPr>
                <w:spacing w:val="-5"/>
                <w:sz w:val="24"/>
              </w:rPr>
              <w:t>Aa-</w:t>
            </w:r>
          </w:p>
          <w:p w:rsidR="007E6E83" w:rsidRDefault="007E6E83">
            <w:pPr>
              <w:pStyle w:val="TableParagraph"/>
              <w:spacing w:before="53" w:line="280" w:lineRule="auto"/>
              <w:ind w:left="109" w:right="245"/>
              <w:rPr>
                <w:sz w:val="24"/>
              </w:rPr>
            </w:pPr>
            <w:r>
              <w:rPr>
                <w:spacing w:val="-4"/>
                <w:sz w:val="24"/>
              </w:rPr>
              <w:t>Ⅰ-1</w:t>
            </w:r>
            <w:r>
              <w:rPr>
                <w:spacing w:val="-6"/>
                <w:sz w:val="24"/>
              </w:rPr>
              <w:t>文字</w:t>
            </w:r>
            <w:r>
              <w:rPr>
                <w:spacing w:val="-10"/>
                <w:sz w:val="24"/>
              </w:rPr>
              <w:t xml:space="preserve">認 </w:t>
            </w:r>
            <w:r>
              <w:rPr>
                <w:spacing w:val="-6"/>
                <w:sz w:val="24"/>
              </w:rPr>
              <w:t>讀。</w:t>
            </w:r>
          </w:p>
          <w:p w:rsidR="007E6E83" w:rsidRDefault="007E6E83">
            <w:pPr>
              <w:pStyle w:val="TableParagraph"/>
              <w:spacing w:before="1"/>
              <w:ind w:left="109"/>
              <w:rPr>
                <w:sz w:val="24"/>
              </w:rPr>
            </w:pPr>
            <w:r>
              <w:rPr>
                <w:spacing w:val="-4"/>
                <w:sz w:val="24"/>
              </w:rPr>
              <w:t>◎Ab-</w:t>
            </w:r>
          </w:p>
          <w:p w:rsidR="007E6E83" w:rsidRDefault="007E6E83">
            <w:pPr>
              <w:pStyle w:val="TableParagraph"/>
              <w:spacing w:before="52" w:line="280" w:lineRule="auto"/>
              <w:ind w:left="109" w:right="245"/>
              <w:rPr>
                <w:sz w:val="24"/>
              </w:rPr>
            </w:pPr>
            <w:r>
              <w:rPr>
                <w:spacing w:val="-4"/>
                <w:sz w:val="24"/>
              </w:rPr>
              <w:t>Ⅰ-1</w:t>
            </w:r>
            <w:r>
              <w:rPr>
                <w:spacing w:val="-6"/>
                <w:sz w:val="24"/>
              </w:rPr>
              <w:t>語詞</w:t>
            </w:r>
            <w:r>
              <w:rPr>
                <w:spacing w:val="-10"/>
                <w:sz w:val="24"/>
              </w:rPr>
              <w:t xml:space="preserve">運 </w:t>
            </w:r>
            <w:r>
              <w:rPr>
                <w:spacing w:val="-6"/>
                <w:sz w:val="24"/>
              </w:rPr>
              <w:t>用。</w:t>
            </w:r>
          </w:p>
          <w:p w:rsidR="007E6E83" w:rsidRDefault="007E6E83">
            <w:pPr>
              <w:pStyle w:val="TableParagraph"/>
              <w:spacing w:before="1"/>
              <w:ind w:left="109"/>
              <w:rPr>
                <w:sz w:val="24"/>
              </w:rPr>
            </w:pPr>
            <w:r>
              <w:rPr>
                <w:spacing w:val="-4"/>
                <w:sz w:val="24"/>
              </w:rPr>
              <w:t>◎Ab-</w:t>
            </w:r>
          </w:p>
          <w:p w:rsidR="007E6E83" w:rsidRDefault="007E6E83">
            <w:pPr>
              <w:pStyle w:val="TableParagraph"/>
              <w:spacing w:before="53" w:line="280" w:lineRule="auto"/>
              <w:ind w:left="109" w:right="245"/>
              <w:rPr>
                <w:sz w:val="24"/>
              </w:rPr>
            </w:pPr>
            <w:r>
              <w:rPr>
                <w:spacing w:val="-4"/>
                <w:sz w:val="24"/>
              </w:rPr>
              <w:t>Ⅰ-2</w:t>
            </w:r>
            <w:r>
              <w:rPr>
                <w:spacing w:val="-6"/>
                <w:sz w:val="24"/>
              </w:rPr>
              <w:t>句型</w:t>
            </w:r>
            <w:r>
              <w:rPr>
                <w:spacing w:val="-10"/>
                <w:sz w:val="24"/>
              </w:rPr>
              <w:t xml:space="preserve">運 </w:t>
            </w:r>
            <w:r>
              <w:rPr>
                <w:spacing w:val="-6"/>
                <w:sz w:val="24"/>
              </w:rPr>
              <w:t>用。</w:t>
            </w:r>
          </w:p>
          <w:p w:rsidR="007E6E83" w:rsidRDefault="007E6E83">
            <w:pPr>
              <w:pStyle w:val="TableParagraph"/>
              <w:spacing w:before="1"/>
              <w:ind w:left="109"/>
              <w:rPr>
                <w:sz w:val="24"/>
              </w:rPr>
            </w:pPr>
            <w:r>
              <w:rPr>
                <w:spacing w:val="-4"/>
                <w:sz w:val="24"/>
              </w:rPr>
              <w:t>◎Ac-</w:t>
            </w:r>
          </w:p>
          <w:p w:rsidR="007E6E83" w:rsidRDefault="007E6E83">
            <w:pPr>
              <w:pStyle w:val="TableParagraph"/>
              <w:spacing w:before="53" w:line="280" w:lineRule="auto"/>
              <w:ind w:left="109" w:right="245"/>
              <w:rPr>
                <w:sz w:val="24"/>
              </w:rPr>
            </w:pPr>
            <w:r>
              <w:rPr>
                <w:spacing w:val="-4"/>
                <w:sz w:val="24"/>
              </w:rPr>
              <w:t>Ⅰ-2</w:t>
            </w:r>
            <w:r>
              <w:rPr>
                <w:spacing w:val="-5"/>
                <w:sz w:val="24"/>
              </w:rPr>
              <w:t>生活</w:t>
            </w:r>
          </w:p>
        </w:tc>
        <w:tc>
          <w:tcPr>
            <w:tcW w:w="1269" w:type="dxa"/>
          </w:tcPr>
          <w:p w:rsidR="007E6E83" w:rsidRDefault="007E6E83" w:rsidP="007E6E83">
            <w:pPr>
              <w:pStyle w:val="TableParagraph"/>
              <w:numPr>
                <w:ilvl w:val="0"/>
                <w:numId w:val="65"/>
              </w:numPr>
              <w:tabs>
                <w:tab w:val="left" w:pos="349"/>
              </w:tabs>
              <w:spacing w:before="12" w:line="280" w:lineRule="auto"/>
              <w:ind w:right="187" w:firstLine="0"/>
              <w:jc w:val="both"/>
              <w:rPr>
                <w:sz w:val="24"/>
              </w:rPr>
            </w:pPr>
            <w:r>
              <w:rPr>
                <w:spacing w:val="-4"/>
                <w:sz w:val="24"/>
              </w:rPr>
              <w:t>聽懂服飾及配件語詞。</w:t>
            </w:r>
          </w:p>
          <w:p w:rsidR="007E6E83" w:rsidRDefault="007E6E83" w:rsidP="007E6E83">
            <w:pPr>
              <w:pStyle w:val="TableParagraph"/>
              <w:numPr>
                <w:ilvl w:val="0"/>
                <w:numId w:val="65"/>
              </w:numPr>
              <w:tabs>
                <w:tab w:val="left" w:pos="349"/>
              </w:tabs>
              <w:spacing w:before="1"/>
              <w:ind w:left="349" w:hanging="240"/>
              <w:rPr>
                <w:sz w:val="24"/>
              </w:rPr>
            </w:pPr>
            <w:r>
              <w:rPr>
                <w:spacing w:val="-5"/>
                <w:sz w:val="24"/>
              </w:rPr>
              <w:t>說出</w:t>
            </w:r>
          </w:p>
          <w:p w:rsidR="007E6E83" w:rsidRDefault="007E6E83">
            <w:pPr>
              <w:pStyle w:val="TableParagraph"/>
              <w:spacing w:before="52" w:line="280" w:lineRule="auto"/>
              <w:ind w:left="109" w:right="187"/>
              <w:jc w:val="both"/>
              <w:rPr>
                <w:sz w:val="24"/>
              </w:rPr>
            </w:pPr>
            <w:r>
              <w:rPr>
                <w:spacing w:val="-4"/>
                <w:sz w:val="24"/>
              </w:rPr>
              <w:t>「我會曉講例句」內的服飾及配件應</w:t>
            </w:r>
            <w:r>
              <w:rPr>
                <w:spacing w:val="-3"/>
                <w:sz w:val="24"/>
              </w:rPr>
              <w:t>用短句。</w:t>
            </w:r>
          </w:p>
          <w:p w:rsidR="007E6E83" w:rsidRDefault="007E6E83" w:rsidP="007E6E83">
            <w:pPr>
              <w:pStyle w:val="TableParagraph"/>
              <w:numPr>
                <w:ilvl w:val="0"/>
                <w:numId w:val="65"/>
              </w:numPr>
              <w:tabs>
                <w:tab w:val="left" w:pos="349"/>
              </w:tabs>
              <w:spacing w:before="2" w:line="280" w:lineRule="auto"/>
              <w:ind w:right="187" w:firstLine="0"/>
              <w:jc w:val="both"/>
              <w:rPr>
                <w:sz w:val="24"/>
              </w:rPr>
            </w:pPr>
            <w:r>
              <w:rPr>
                <w:spacing w:val="-4"/>
                <w:sz w:val="24"/>
              </w:rPr>
              <w:t>以完整句子說出自己或別人的身上穿著和配</w:t>
            </w:r>
            <w:r>
              <w:rPr>
                <w:spacing w:val="-6"/>
                <w:sz w:val="24"/>
              </w:rPr>
              <w:t>件。</w:t>
            </w:r>
          </w:p>
          <w:p w:rsidR="007E6E83" w:rsidRDefault="007E6E83" w:rsidP="007E6E83">
            <w:pPr>
              <w:pStyle w:val="TableParagraph"/>
              <w:numPr>
                <w:ilvl w:val="0"/>
                <w:numId w:val="65"/>
              </w:numPr>
              <w:tabs>
                <w:tab w:val="left" w:pos="349"/>
              </w:tabs>
              <w:spacing w:before="1" w:line="280" w:lineRule="auto"/>
              <w:ind w:right="187" w:firstLine="0"/>
              <w:jc w:val="both"/>
              <w:rPr>
                <w:sz w:val="24"/>
              </w:rPr>
            </w:pPr>
            <w:r>
              <w:rPr>
                <w:spacing w:val="-4"/>
                <w:sz w:val="24"/>
              </w:rPr>
              <w:t>聽懂及正確說出衣物及配</w:t>
            </w:r>
          </w:p>
          <w:p w:rsidR="007E6E83" w:rsidRDefault="007E6E83">
            <w:pPr>
              <w:pStyle w:val="TableParagraph"/>
              <w:spacing w:before="1"/>
              <w:ind w:left="109"/>
              <w:rPr>
                <w:sz w:val="24"/>
              </w:rPr>
            </w:pPr>
            <w:r>
              <w:rPr>
                <w:spacing w:val="-3"/>
                <w:sz w:val="24"/>
              </w:rPr>
              <w:t>件語詞。</w:t>
            </w:r>
          </w:p>
        </w:tc>
        <w:tc>
          <w:tcPr>
            <w:tcW w:w="4104" w:type="dxa"/>
          </w:tcPr>
          <w:p w:rsidR="007E6E83" w:rsidRDefault="007E6E83">
            <w:pPr>
              <w:pStyle w:val="TableParagraph"/>
              <w:spacing w:before="12" w:line="280" w:lineRule="auto"/>
              <w:ind w:left="110" w:right="1821"/>
              <w:rPr>
                <w:sz w:val="24"/>
              </w:rPr>
            </w:pPr>
            <w:r>
              <w:rPr>
                <w:spacing w:val="-2"/>
                <w:sz w:val="24"/>
              </w:rPr>
              <w:t>第三單元我的衫仔褲第五課去海邊仔</w:t>
            </w:r>
          </w:p>
          <w:p w:rsidR="007E6E83" w:rsidRDefault="007E6E83">
            <w:pPr>
              <w:pStyle w:val="TableParagraph"/>
              <w:spacing w:before="1"/>
              <w:ind w:left="110"/>
              <w:rPr>
                <w:sz w:val="24"/>
              </w:rPr>
            </w:pPr>
            <w:r>
              <w:rPr>
                <w:spacing w:val="-2"/>
                <w:w w:val="105"/>
                <w:sz w:val="24"/>
              </w:rPr>
              <w:t>活動一：我會曉講</w:t>
            </w:r>
          </w:p>
          <w:p w:rsidR="007E6E83" w:rsidRDefault="007E6E83" w:rsidP="007E6E83">
            <w:pPr>
              <w:pStyle w:val="TableParagraph"/>
              <w:numPr>
                <w:ilvl w:val="0"/>
                <w:numId w:val="64"/>
              </w:numPr>
              <w:tabs>
                <w:tab w:val="left" w:pos="350"/>
              </w:tabs>
              <w:spacing w:before="52" w:line="280" w:lineRule="auto"/>
              <w:ind w:right="381" w:firstLine="0"/>
              <w:jc w:val="both"/>
              <w:rPr>
                <w:sz w:val="24"/>
              </w:rPr>
            </w:pPr>
            <w:r>
              <w:rPr>
                <w:spacing w:val="-2"/>
                <w:sz w:val="24"/>
              </w:rPr>
              <w:t>教師導讀「我會曉講例句」的句子，並引導學生創意不同的生活例</w:t>
            </w:r>
            <w:r>
              <w:rPr>
                <w:spacing w:val="-6"/>
                <w:sz w:val="24"/>
              </w:rPr>
              <w:t>句。</w:t>
            </w:r>
          </w:p>
          <w:p w:rsidR="007E6E83" w:rsidRDefault="007E6E83" w:rsidP="007E6E83">
            <w:pPr>
              <w:pStyle w:val="TableParagraph"/>
              <w:numPr>
                <w:ilvl w:val="0"/>
                <w:numId w:val="64"/>
              </w:numPr>
              <w:tabs>
                <w:tab w:val="left" w:pos="350"/>
              </w:tabs>
              <w:spacing w:before="1" w:line="280" w:lineRule="auto"/>
              <w:ind w:right="141" w:firstLine="0"/>
              <w:rPr>
                <w:sz w:val="24"/>
              </w:rPr>
            </w:pPr>
            <w:r>
              <w:rPr>
                <w:spacing w:val="-2"/>
                <w:sz w:val="24"/>
              </w:rPr>
              <w:t>教師補充其他相關服飾與配件的語</w:t>
            </w:r>
            <w:r>
              <w:rPr>
                <w:spacing w:val="-6"/>
                <w:sz w:val="24"/>
              </w:rPr>
              <w:t>詞。</w:t>
            </w:r>
          </w:p>
          <w:p w:rsidR="007E6E83" w:rsidRDefault="007E6E83">
            <w:pPr>
              <w:pStyle w:val="TableParagraph"/>
              <w:ind w:left="110"/>
              <w:rPr>
                <w:sz w:val="24"/>
              </w:rPr>
            </w:pPr>
            <w:r>
              <w:rPr>
                <w:spacing w:val="-2"/>
                <w:sz w:val="24"/>
              </w:rPr>
              <w:t>活動二：相招來開講</w:t>
            </w:r>
          </w:p>
          <w:p w:rsidR="007E6E83" w:rsidRDefault="007E6E83" w:rsidP="007E6E83">
            <w:pPr>
              <w:pStyle w:val="TableParagraph"/>
              <w:numPr>
                <w:ilvl w:val="0"/>
                <w:numId w:val="63"/>
              </w:numPr>
              <w:tabs>
                <w:tab w:val="left" w:pos="350"/>
              </w:tabs>
              <w:spacing w:before="53" w:line="280" w:lineRule="auto"/>
              <w:ind w:right="141" w:firstLine="0"/>
              <w:rPr>
                <w:sz w:val="24"/>
              </w:rPr>
            </w:pPr>
            <w:r>
              <w:rPr>
                <w:spacing w:val="-2"/>
                <w:sz w:val="24"/>
              </w:rPr>
              <w:t>教師問學生：家裡的衣櫥裡有什麼衣物或配件？</w:t>
            </w:r>
          </w:p>
          <w:p w:rsidR="007E6E83" w:rsidRDefault="007E6E83" w:rsidP="007E6E83">
            <w:pPr>
              <w:pStyle w:val="TableParagraph"/>
              <w:numPr>
                <w:ilvl w:val="0"/>
                <w:numId w:val="63"/>
              </w:numPr>
              <w:tabs>
                <w:tab w:val="left" w:pos="350"/>
              </w:tabs>
              <w:spacing w:before="1" w:line="280" w:lineRule="auto"/>
              <w:ind w:right="141" w:firstLine="0"/>
              <w:rPr>
                <w:sz w:val="24"/>
              </w:rPr>
            </w:pPr>
            <w:r>
              <w:rPr>
                <w:spacing w:val="-2"/>
                <w:sz w:val="24"/>
              </w:rPr>
              <w:t xml:space="preserve">教師領讀相招來開講，請學生注意情境插圖，發表圖中的主角在做什 </w:t>
            </w:r>
            <w:r>
              <w:rPr>
                <w:spacing w:val="-6"/>
                <w:sz w:val="24"/>
              </w:rPr>
              <w:t>麼。</w:t>
            </w:r>
          </w:p>
          <w:p w:rsidR="007E6E83" w:rsidRDefault="007E6E83" w:rsidP="007E6E83">
            <w:pPr>
              <w:pStyle w:val="TableParagraph"/>
              <w:numPr>
                <w:ilvl w:val="0"/>
                <w:numId w:val="63"/>
              </w:numPr>
              <w:tabs>
                <w:tab w:val="left" w:pos="350"/>
              </w:tabs>
              <w:spacing w:line="280" w:lineRule="auto"/>
              <w:ind w:right="141" w:firstLine="0"/>
              <w:rPr>
                <w:sz w:val="24"/>
              </w:rPr>
            </w:pPr>
            <w:r>
              <w:rPr>
                <w:spacing w:val="-2"/>
                <w:sz w:val="24"/>
              </w:rPr>
              <w:t>教師統整相招來開講基數、量詞、及衣物配件的綜合說法。</w:t>
            </w:r>
          </w:p>
          <w:p w:rsidR="007E6E83" w:rsidRDefault="007E6E83">
            <w:pPr>
              <w:pStyle w:val="TableParagraph"/>
              <w:spacing w:before="1"/>
              <w:ind w:left="110"/>
              <w:rPr>
                <w:sz w:val="24"/>
              </w:rPr>
            </w:pPr>
            <w:r>
              <w:rPr>
                <w:spacing w:val="-2"/>
                <w:sz w:val="24"/>
              </w:rPr>
              <w:t>活動三：激骨話</w:t>
            </w:r>
          </w:p>
          <w:p w:rsidR="007E6E83" w:rsidRDefault="007E6E83">
            <w:pPr>
              <w:pStyle w:val="TableParagraph"/>
              <w:spacing w:before="53"/>
              <w:ind w:left="110"/>
              <w:rPr>
                <w:sz w:val="24"/>
              </w:rPr>
            </w:pPr>
            <w:r>
              <w:rPr>
                <w:sz w:val="24"/>
              </w:rPr>
              <w:t>囡仔人穿大人衫—大軀（大輸）</w:t>
            </w:r>
            <w:r>
              <w:rPr>
                <w:spacing w:val="-10"/>
                <w:sz w:val="24"/>
              </w:rPr>
              <w:t>。</w:t>
            </w:r>
          </w:p>
        </w:tc>
        <w:tc>
          <w:tcPr>
            <w:tcW w:w="844" w:type="dxa"/>
          </w:tcPr>
          <w:p w:rsidR="007E6E83" w:rsidRDefault="007E6E83">
            <w:pPr>
              <w:pStyle w:val="TableParagraph"/>
              <w:spacing w:before="12" w:line="280" w:lineRule="auto"/>
              <w:ind w:left="110" w:right="241"/>
              <w:rPr>
                <w:sz w:val="24"/>
              </w:rPr>
            </w:pPr>
            <w:r>
              <w:rPr>
                <w:spacing w:val="-6"/>
                <w:sz w:val="24"/>
              </w:rPr>
              <w:t>口語</w:t>
            </w:r>
            <w:r>
              <w:rPr>
                <w:spacing w:val="-5"/>
                <w:sz w:val="24"/>
              </w:rPr>
              <w:t>評量</w:t>
            </w:r>
          </w:p>
          <w:p w:rsidR="007E6E83" w:rsidRDefault="007E6E83">
            <w:pPr>
              <w:pStyle w:val="TableParagraph"/>
              <w:spacing w:line="187" w:lineRule="auto"/>
              <w:ind w:left="110" w:right="241"/>
              <w:rPr>
                <w:sz w:val="24"/>
              </w:rPr>
            </w:pPr>
            <w:r>
              <w:rPr>
                <w:spacing w:val="-6"/>
                <w:sz w:val="24"/>
              </w:rPr>
              <w:t>實作</w:t>
            </w:r>
            <w:r>
              <w:rPr>
                <w:spacing w:val="-5"/>
                <w:sz w:val="24"/>
              </w:rPr>
              <w:t>評量</w:t>
            </w:r>
          </w:p>
        </w:tc>
        <w:tc>
          <w:tcPr>
            <w:tcW w:w="2412" w:type="dxa"/>
          </w:tcPr>
          <w:p w:rsidR="007E6E83" w:rsidRDefault="007E6E83">
            <w:pPr>
              <w:pStyle w:val="TableParagraph"/>
              <w:spacing w:before="12"/>
              <w:ind w:left="112"/>
              <w:rPr>
                <w:sz w:val="24"/>
              </w:rPr>
            </w:pPr>
            <w:r>
              <w:rPr>
                <w:spacing w:val="-2"/>
                <w:sz w:val="24"/>
              </w:rPr>
              <w:t>【家庭教育】</w:t>
            </w:r>
          </w:p>
          <w:p w:rsidR="007E6E83" w:rsidRDefault="007E6E83">
            <w:pPr>
              <w:pStyle w:val="TableParagraph"/>
              <w:spacing w:before="53" w:line="280" w:lineRule="auto"/>
              <w:ind w:left="112" w:right="187"/>
              <w:jc w:val="both"/>
              <w:rPr>
                <w:sz w:val="24"/>
              </w:rPr>
            </w:pPr>
            <w:r>
              <w:rPr>
                <w:spacing w:val="-15"/>
                <w:sz w:val="24"/>
              </w:rPr>
              <w:t xml:space="preserve">家 </w:t>
            </w:r>
            <w:r>
              <w:rPr>
                <w:spacing w:val="-2"/>
                <w:sz w:val="24"/>
              </w:rPr>
              <w:t>E8</w:t>
            </w:r>
            <w:r>
              <w:rPr>
                <w:spacing w:val="-7"/>
                <w:sz w:val="24"/>
              </w:rPr>
              <w:t xml:space="preserve"> 了解家庭資源</w:t>
            </w:r>
            <w:r>
              <w:rPr>
                <w:spacing w:val="-4"/>
                <w:sz w:val="24"/>
              </w:rPr>
              <w:t>的意涵。</w:t>
            </w:r>
          </w:p>
          <w:p w:rsidR="007E6E83" w:rsidRDefault="007E6E83">
            <w:pPr>
              <w:pStyle w:val="TableParagraph"/>
              <w:spacing w:line="187" w:lineRule="auto"/>
              <w:ind w:left="112" w:right="127"/>
              <w:jc w:val="both"/>
              <w:rPr>
                <w:sz w:val="24"/>
              </w:rPr>
            </w:pPr>
            <w:r>
              <w:rPr>
                <w:spacing w:val="-15"/>
                <w:sz w:val="24"/>
              </w:rPr>
              <w:t xml:space="preserve">家 </w:t>
            </w:r>
            <w:r>
              <w:rPr>
                <w:sz w:val="24"/>
              </w:rPr>
              <w:t>E9</w:t>
            </w:r>
            <w:r>
              <w:rPr>
                <w:spacing w:val="-3"/>
                <w:sz w:val="24"/>
              </w:rPr>
              <w:t xml:space="preserve"> 參與家庭消費</w:t>
            </w:r>
            <w:r>
              <w:rPr>
                <w:spacing w:val="-2"/>
                <w:sz w:val="24"/>
              </w:rPr>
              <w:t>行動，澄清金錢與物品的價值。</w:t>
            </w:r>
          </w:p>
        </w:tc>
        <w:tc>
          <w:tcPr>
            <w:tcW w:w="650"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2577"/>
        <w:gridCol w:w="845"/>
        <w:gridCol w:w="847"/>
        <w:gridCol w:w="1269"/>
        <w:gridCol w:w="4104"/>
        <w:gridCol w:w="844"/>
        <w:gridCol w:w="2412"/>
        <w:gridCol w:w="650"/>
      </w:tblGrid>
      <w:tr w:rsidR="007E6E83">
        <w:trPr>
          <w:trHeight w:val="7320"/>
        </w:trPr>
        <w:tc>
          <w:tcPr>
            <w:tcW w:w="456" w:type="dxa"/>
          </w:tcPr>
          <w:p w:rsidR="007E6E83" w:rsidRDefault="007E6E83">
            <w:pPr>
              <w:pStyle w:val="TableParagraph"/>
              <w:rPr>
                <w:rFonts w:ascii="Times New Roman"/>
              </w:rPr>
            </w:pPr>
          </w:p>
        </w:tc>
        <w:tc>
          <w:tcPr>
            <w:tcW w:w="816" w:type="dxa"/>
          </w:tcPr>
          <w:p w:rsidR="007E6E83" w:rsidRDefault="007E6E83">
            <w:pPr>
              <w:pStyle w:val="TableParagraph"/>
              <w:rPr>
                <w:rFonts w:ascii="Times New Roman"/>
              </w:rPr>
            </w:pPr>
          </w:p>
        </w:tc>
        <w:tc>
          <w:tcPr>
            <w:tcW w:w="566" w:type="dxa"/>
          </w:tcPr>
          <w:p w:rsidR="007E6E83" w:rsidRDefault="007E6E83">
            <w:pPr>
              <w:pStyle w:val="TableParagraph"/>
              <w:rPr>
                <w:rFonts w:ascii="Times New Roman"/>
              </w:rPr>
            </w:pPr>
          </w:p>
        </w:tc>
        <w:tc>
          <w:tcPr>
            <w:tcW w:w="2577" w:type="dxa"/>
          </w:tcPr>
          <w:p w:rsidR="007E6E83" w:rsidRDefault="007E6E83">
            <w:pPr>
              <w:pStyle w:val="TableParagraph"/>
              <w:rPr>
                <w:rFonts w:ascii="Times New Roman"/>
              </w:rPr>
            </w:pPr>
          </w:p>
        </w:tc>
        <w:tc>
          <w:tcPr>
            <w:tcW w:w="845" w:type="dxa"/>
          </w:tcPr>
          <w:p w:rsidR="007E6E83" w:rsidRDefault="007E6E83">
            <w:pPr>
              <w:pStyle w:val="TableParagraph"/>
              <w:spacing w:before="12" w:line="280" w:lineRule="auto"/>
              <w:ind w:left="109" w:right="243"/>
              <w:rPr>
                <w:sz w:val="24"/>
              </w:rPr>
            </w:pPr>
            <w:r>
              <w:rPr>
                <w:spacing w:val="-6"/>
                <w:sz w:val="24"/>
              </w:rPr>
              <w:t>南語</w:t>
            </w:r>
            <w:r>
              <w:rPr>
                <w:spacing w:val="-10"/>
                <w:sz w:val="24"/>
              </w:rPr>
              <w:t xml:space="preserve">課 </w:t>
            </w:r>
            <w:r>
              <w:rPr>
                <w:spacing w:val="-6"/>
                <w:sz w:val="24"/>
              </w:rPr>
              <w:t>文。</w:t>
            </w:r>
          </w:p>
          <w:p w:rsidR="007E6E83" w:rsidRDefault="007E6E83">
            <w:pPr>
              <w:pStyle w:val="TableParagraph"/>
              <w:spacing w:before="1"/>
              <w:ind w:left="109"/>
              <w:rPr>
                <w:sz w:val="24"/>
              </w:rPr>
            </w:pPr>
            <w:r>
              <w:rPr>
                <w:sz w:val="24"/>
              </w:rPr>
              <w:t>3-</w:t>
            </w:r>
            <w:r>
              <w:rPr>
                <w:spacing w:val="-5"/>
                <w:sz w:val="24"/>
              </w:rPr>
              <w:t>Ⅰ-</w:t>
            </w:r>
          </w:p>
          <w:p w:rsidR="007E6E83" w:rsidRDefault="007E6E83">
            <w:pPr>
              <w:pStyle w:val="TableParagraph"/>
              <w:spacing w:before="52" w:line="280" w:lineRule="auto"/>
              <w:ind w:left="109" w:right="243"/>
              <w:rPr>
                <w:sz w:val="24"/>
              </w:rPr>
            </w:pPr>
            <w:r>
              <w:rPr>
                <w:sz w:val="24"/>
              </w:rPr>
              <w:t>1</w:t>
            </w:r>
            <w:r>
              <w:rPr>
                <w:spacing w:val="-15"/>
                <w:sz w:val="24"/>
              </w:rPr>
              <w:t xml:space="preserve"> 能</w:t>
            </w:r>
            <w:r>
              <w:rPr>
                <w:spacing w:val="-6"/>
                <w:sz w:val="24"/>
              </w:rPr>
              <w:t>建立樂意閱讀閩南語文語句和短文的</w:t>
            </w:r>
            <w:r>
              <w:rPr>
                <w:spacing w:val="-10"/>
                <w:sz w:val="24"/>
              </w:rPr>
              <w:t xml:space="preserve">興 </w:t>
            </w:r>
            <w:r>
              <w:rPr>
                <w:spacing w:val="-6"/>
                <w:sz w:val="24"/>
              </w:rPr>
              <w:t>趣。</w:t>
            </w:r>
          </w:p>
          <w:p w:rsidR="007E6E83" w:rsidRDefault="007E6E83">
            <w:pPr>
              <w:pStyle w:val="TableParagraph"/>
              <w:spacing w:line="217" w:lineRule="exact"/>
              <w:ind w:left="109"/>
              <w:rPr>
                <w:sz w:val="24"/>
              </w:rPr>
            </w:pPr>
            <w:r>
              <w:rPr>
                <w:sz w:val="24"/>
              </w:rPr>
              <w:t>4-</w:t>
            </w:r>
            <w:r>
              <w:rPr>
                <w:spacing w:val="-5"/>
                <w:sz w:val="24"/>
              </w:rPr>
              <w:t>Ⅰ-</w:t>
            </w:r>
          </w:p>
          <w:p w:rsidR="007E6E83" w:rsidRDefault="007E6E83">
            <w:pPr>
              <w:pStyle w:val="TableParagraph"/>
              <w:spacing w:before="19" w:line="187" w:lineRule="auto"/>
              <w:ind w:left="109" w:right="243"/>
              <w:jc w:val="both"/>
              <w:rPr>
                <w:sz w:val="24"/>
              </w:rPr>
            </w:pPr>
            <w:r>
              <w:rPr>
                <w:sz w:val="24"/>
              </w:rPr>
              <w:t>1</w:t>
            </w:r>
            <w:r>
              <w:rPr>
                <w:spacing w:val="-15"/>
                <w:sz w:val="24"/>
              </w:rPr>
              <w:t xml:space="preserve"> 能</w:t>
            </w:r>
            <w:r>
              <w:rPr>
                <w:spacing w:val="-6"/>
                <w:sz w:val="24"/>
              </w:rPr>
              <w:t>認識閩南語文的文</w:t>
            </w:r>
            <w:r>
              <w:rPr>
                <w:spacing w:val="-5"/>
                <w:sz w:val="24"/>
              </w:rPr>
              <w:t>字書</w:t>
            </w:r>
          </w:p>
          <w:p w:rsidR="007E6E83" w:rsidRDefault="007E6E83">
            <w:pPr>
              <w:pStyle w:val="TableParagraph"/>
              <w:spacing w:line="216" w:lineRule="exact"/>
              <w:ind w:left="109"/>
              <w:rPr>
                <w:sz w:val="24"/>
              </w:rPr>
            </w:pPr>
            <w:r>
              <w:rPr>
                <w:spacing w:val="-5"/>
                <w:sz w:val="24"/>
              </w:rPr>
              <w:t>寫。</w:t>
            </w:r>
          </w:p>
        </w:tc>
        <w:tc>
          <w:tcPr>
            <w:tcW w:w="847" w:type="dxa"/>
          </w:tcPr>
          <w:p w:rsidR="007E6E83" w:rsidRDefault="007E6E83">
            <w:pPr>
              <w:pStyle w:val="TableParagraph"/>
              <w:spacing w:before="12" w:line="280" w:lineRule="auto"/>
              <w:ind w:left="109" w:right="245"/>
              <w:rPr>
                <w:sz w:val="24"/>
              </w:rPr>
            </w:pPr>
            <w:r>
              <w:rPr>
                <w:spacing w:val="-10"/>
                <w:sz w:val="24"/>
              </w:rPr>
              <w:t xml:space="preserve">故 </w:t>
            </w:r>
            <w:r>
              <w:rPr>
                <w:spacing w:val="-6"/>
                <w:sz w:val="24"/>
              </w:rPr>
              <w:t xml:space="preserve">事。 </w:t>
            </w:r>
            <w:r>
              <w:rPr>
                <w:spacing w:val="-4"/>
                <w:sz w:val="24"/>
              </w:rPr>
              <w:t>Bb-</w:t>
            </w:r>
          </w:p>
          <w:p w:rsidR="007E6E83" w:rsidRDefault="007E6E83">
            <w:pPr>
              <w:pStyle w:val="TableParagraph"/>
              <w:spacing w:before="1" w:line="280" w:lineRule="auto"/>
              <w:ind w:left="109" w:right="245"/>
              <w:rPr>
                <w:sz w:val="24"/>
              </w:rPr>
            </w:pPr>
            <w:r>
              <w:rPr>
                <w:spacing w:val="-4"/>
                <w:sz w:val="24"/>
              </w:rPr>
              <w:t>Ⅰ-1</w:t>
            </w:r>
            <w:r>
              <w:rPr>
                <w:spacing w:val="-6"/>
                <w:sz w:val="24"/>
              </w:rPr>
              <w:t>家庭</w:t>
            </w:r>
            <w:r>
              <w:rPr>
                <w:spacing w:val="-10"/>
                <w:sz w:val="24"/>
              </w:rPr>
              <w:t xml:space="preserve">生 </w:t>
            </w:r>
            <w:r>
              <w:rPr>
                <w:spacing w:val="-6"/>
                <w:sz w:val="24"/>
              </w:rPr>
              <w:t>活。</w:t>
            </w:r>
          </w:p>
          <w:p w:rsidR="007E6E83" w:rsidRDefault="007E6E83">
            <w:pPr>
              <w:pStyle w:val="TableParagraph"/>
              <w:spacing w:line="215" w:lineRule="exact"/>
              <w:ind w:left="109"/>
              <w:rPr>
                <w:sz w:val="24"/>
              </w:rPr>
            </w:pPr>
            <w:r>
              <w:rPr>
                <w:spacing w:val="-4"/>
                <w:sz w:val="24"/>
              </w:rPr>
              <w:t>◎Bg-</w:t>
            </w:r>
          </w:p>
          <w:p w:rsidR="007E6E83" w:rsidRDefault="007E6E83">
            <w:pPr>
              <w:pStyle w:val="TableParagraph"/>
              <w:spacing w:before="19" w:line="187" w:lineRule="auto"/>
              <w:ind w:left="109" w:right="245"/>
              <w:rPr>
                <w:sz w:val="24"/>
              </w:rPr>
            </w:pPr>
            <w:r>
              <w:rPr>
                <w:spacing w:val="-4"/>
                <w:sz w:val="24"/>
              </w:rPr>
              <w:t>Ⅰ-1</w:t>
            </w:r>
            <w:r>
              <w:rPr>
                <w:spacing w:val="-6"/>
                <w:sz w:val="24"/>
              </w:rPr>
              <w:t>生活</w:t>
            </w:r>
            <w:r>
              <w:rPr>
                <w:spacing w:val="-10"/>
                <w:sz w:val="24"/>
              </w:rPr>
              <w:t xml:space="preserve">應 </w:t>
            </w:r>
            <w:r>
              <w:rPr>
                <w:spacing w:val="-6"/>
                <w:sz w:val="24"/>
              </w:rPr>
              <w:t>對。</w:t>
            </w:r>
          </w:p>
        </w:tc>
        <w:tc>
          <w:tcPr>
            <w:tcW w:w="1269" w:type="dxa"/>
          </w:tcPr>
          <w:p w:rsidR="007E6E83" w:rsidRDefault="007E6E83" w:rsidP="007E6E83">
            <w:pPr>
              <w:pStyle w:val="TableParagraph"/>
              <w:numPr>
                <w:ilvl w:val="0"/>
                <w:numId w:val="62"/>
              </w:numPr>
              <w:tabs>
                <w:tab w:val="left" w:pos="349"/>
              </w:tabs>
              <w:spacing w:before="12" w:line="280" w:lineRule="auto"/>
              <w:ind w:right="187" w:firstLine="0"/>
              <w:jc w:val="both"/>
              <w:rPr>
                <w:sz w:val="24"/>
              </w:rPr>
            </w:pPr>
            <w:r>
              <w:rPr>
                <w:spacing w:val="-4"/>
                <w:sz w:val="24"/>
              </w:rPr>
              <w:t>配合補充量詞說出圖中的物件。</w:t>
            </w:r>
          </w:p>
          <w:p w:rsidR="007E6E83" w:rsidRDefault="007E6E83" w:rsidP="007E6E83">
            <w:pPr>
              <w:pStyle w:val="TableParagraph"/>
              <w:numPr>
                <w:ilvl w:val="0"/>
                <w:numId w:val="62"/>
              </w:numPr>
              <w:tabs>
                <w:tab w:val="left" w:pos="349"/>
              </w:tabs>
              <w:spacing w:line="187" w:lineRule="auto"/>
              <w:ind w:right="187" w:firstLine="0"/>
              <w:rPr>
                <w:sz w:val="24"/>
              </w:rPr>
            </w:pPr>
            <w:r>
              <w:rPr>
                <w:spacing w:val="-4"/>
                <w:sz w:val="24"/>
              </w:rPr>
              <w:t xml:space="preserve">理解激骨話所延伸的趣 </w:t>
            </w:r>
            <w:r>
              <w:rPr>
                <w:spacing w:val="-6"/>
                <w:sz w:val="24"/>
              </w:rPr>
              <w:t>意。</w:t>
            </w:r>
          </w:p>
        </w:tc>
        <w:tc>
          <w:tcPr>
            <w:tcW w:w="4104" w:type="dxa"/>
          </w:tcPr>
          <w:p w:rsidR="007E6E83" w:rsidRDefault="007E6E83" w:rsidP="007E6E83">
            <w:pPr>
              <w:pStyle w:val="TableParagraph"/>
              <w:numPr>
                <w:ilvl w:val="0"/>
                <w:numId w:val="61"/>
              </w:numPr>
              <w:tabs>
                <w:tab w:val="left" w:pos="350"/>
              </w:tabs>
              <w:spacing w:before="12" w:line="280" w:lineRule="auto"/>
              <w:ind w:right="141" w:firstLine="0"/>
              <w:jc w:val="both"/>
              <w:rPr>
                <w:sz w:val="24"/>
              </w:rPr>
            </w:pPr>
            <w:r>
              <w:rPr>
                <w:spacing w:val="-2"/>
                <w:sz w:val="24"/>
              </w:rPr>
              <w:t>教師和學生討論：穿著時要注意的細節有哪些？如衣服的尺寸、參與活動的性質、衣物的配色、衣物的整齊與清潔等。</w:t>
            </w:r>
          </w:p>
          <w:p w:rsidR="007E6E83" w:rsidRDefault="007E6E83" w:rsidP="007E6E83">
            <w:pPr>
              <w:pStyle w:val="TableParagraph"/>
              <w:numPr>
                <w:ilvl w:val="0"/>
                <w:numId w:val="61"/>
              </w:numPr>
              <w:tabs>
                <w:tab w:val="left" w:pos="350"/>
              </w:tabs>
              <w:spacing w:before="1" w:line="280" w:lineRule="auto"/>
              <w:ind w:right="141" w:firstLine="0"/>
              <w:rPr>
                <w:sz w:val="24"/>
              </w:rPr>
            </w:pPr>
            <w:r>
              <w:rPr>
                <w:spacing w:val="-2"/>
                <w:sz w:val="24"/>
              </w:rPr>
              <w:t>教師領讀本句激骨話，請學生複誦</w:t>
            </w:r>
            <w:r>
              <w:rPr>
                <w:spacing w:val="-4"/>
                <w:sz w:val="24"/>
              </w:rPr>
              <w:t>兩遍。</w:t>
            </w:r>
          </w:p>
          <w:p w:rsidR="007E6E83" w:rsidRDefault="007E6E83" w:rsidP="007E6E83">
            <w:pPr>
              <w:pStyle w:val="TableParagraph"/>
              <w:numPr>
                <w:ilvl w:val="0"/>
                <w:numId w:val="61"/>
              </w:numPr>
              <w:tabs>
                <w:tab w:val="left" w:pos="350"/>
              </w:tabs>
              <w:spacing w:line="280" w:lineRule="auto"/>
              <w:ind w:right="141" w:firstLine="0"/>
              <w:rPr>
                <w:sz w:val="24"/>
              </w:rPr>
            </w:pPr>
            <w:r>
              <w:rPr>
                <w:spacing w:val="-2"/>
                <w:sz w:val="24"/>
              </w:rPr>
              <w:t>教師解說語詞「軀」、「大軀」的</w:t>
            </w:r>
            <w:r>
              <w:rPr>
                <w:spacing w:val="-4"/>
                <w:sz w:val="24"/>
              </w:rPr>
              <w:t>意思。</w:t>
            </w:r>
          </w:p>
          <w:p w:rsidR="007E6E83" w:rsidRDefault="007E6E83" w:rsidP="007E6E83">
            <w:pPr>
              <w:pStyle w:val="TableParagraph"/>
              <w:numPr>
                <w:ilvl w:val="0"/>
                <w:numId w:val="61"/>
              </w:numPr>
              <w:tabs>
                <w:tab w:val="left" w:pos="350"/>
              </w:tabs>
              <w:spacing w:line="187" w:lineRule="auto"/>
              <w:ind w:right="141" w:firstLine="0"/>
              <w:rPr>
                <w:sz w:val="24"/>
              </w:rPr>
            </w:pPr>
            <w:r>
              <w:rPr>
                <w:spacing w:val="-2"/>
                <w:sz w:val="24"/>
              </w:rPr>
              <w:t>教師引導本句激骨話因諧音而產生的趣味性。</w:t>
            </w:r>
          </w:p>
        </w:tc>
        <w:tc>
          <w:tcPr>
            <w:tcW w:w="844" w:type="dxa"/>
          </w:tcPr>
          <w:p w:rsidR="007E6E83" w:rsidRDefault="007E6E83">
            <w:pPr>
              <w:pStyle w:val="TableParagraph"/>
              <w:rPr>
                <w:rFonts w:ascii="Times New Roman"/>
              </w:rPr>
            </w:pP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r w:rsidR="007E6E83">
        <w:trPr>
          <w:trHeight w:val="2282"/>
        </w:trPr>
        <w:tc>
          <w:tcPr>
            <w:tcW w:w="456" w:type="dxa"/>
          </w:tcPr>
          <w:p w:rsidR="007E6E83" w:rsidRDefault="007E6E83">
            <w:pPr>
              <w:pStyle w:val="TableParagraph"/>
              <w:spacing w:before="4" w:line="204" w:lineRule="auto"/>
              <w:ind w:left="107" w:right="96"/>
              <w:jc w:val="both"/>
              <w:rPr>
                <w:sz w:val="24"/>
              </w:rPr>
            </w:pPr>
            <w:r>
              <w:rPr>
                <w:spacing w:val="-10"/>
                <w:sz w:val="24"/>
              </w:rPr>
              <w:t>第十七週</w:t>
            </w:r>
          </w:p>
        </w:tc>
        <w:tc>
          <w:tcPr>
            <w:tcW w:w="816" w:type="dxa"/>
          </w:tcPr>
          <w:p w:rsidR="007E6E83" w:rsidRDefault="007E6E83">
            <w:pPr>
              <w:pStyle w:val="TableParagraph"/>
              <w:spacing w:before="12" w:line="280" w:lineRule="auto"/>
              <w:ind w:left="148" w:right="175"/>
              <w:jc w:val="both"/>
              <w:rPr>
                <w:sz w:val="24"/>
              </w:rPr>
            </w:pPr>
            <w:r>
              <w:rPr>
                <w:spacing w:val="-6"/>
                <w:sz w:val="24"/>
              </w:rPr>
              <w:t>第三單元我的</w:t>
            </w:r>
            <w:r>
              <w:rPr>
                <w:spacing w:val="-5"/>
                <w:sz w:val="24"/>
              </w:rPr>
              <w:t>衫仔</w:t>
            </w:r>
          </w:p>
          <w:p w:rsidR="007E6E83" w:rsidRDefault="007E6E83">
            <w:pPr>
              <w:pStyle w:val="TableParagraph"/>
              <w:spacing w:before="6" w:line="235" w:lineRule="auto"/>
              <w:ind w:left="107" w:right="216" w:firstLine="40"/>
              <w:rPr>
                <w:sz w:val="24"/>
              </w:rPr>
            </w:pPr>
            <w:r>
              <w:rPr>
                <w:spacing w:val="-10"/>
                <w:sz w:val="24"/>
              </w:rPr>
              <w:t>褲</w:t>
            </w:r>
            <w:r>
              <w:rPr>
                <w:spacing w:val="-5"/>
                <w:sz w:val="24"/>
              </w:rPr>
              <w:t>第五</w:t>
            </w:r>
          </w:p>
          <w:p w:rsidR="007E6E83" w:rsidRDefault="007E6E83">
            <w:pPr>
              <w:pStyle w:val="TableParagraph"/>
              <w:spacing w:line="203" w:lineRule="exact"/>
              <w:ind w:left="107"/>
              <w:rPr>
                <w:sz w:val="24"/>
              </w:rPr>
            </w:pPr>
            <w:r>
              <w:rPr>
                <w:spacing w:val="-5"/>
                <w:sz w:val="24"/>
              </w:rPr>
              <w:t>課去</w:t>
            </w:r>
          </w:p>
        </w:tc>
        <w:tc>
          <w:tcPr>
            <w:tcW w:w="566" w:type="dxa"/>
          </w:tcPr>
          <w:p w:rsidR="007E6E83" w:rsidRDefault="007E6E83">
            <w:pPr>
              <w:pStyle w:val="TableParagraph"/>
              <w:spacing w:line="259" w:lineRule="exact"/>
              <w:rPr>
                <w:sz w:val="24"/>
              </w:rPr>
            </w:pPr>
            <w:r>
              <w:rPr>
                <w:spacing w:val="-10"/>
                <w:sz w:val="24"/>
              </w:rPr>
              <w:t>1</w:t>
            </w:r>
          </w:p>
        </w:tc>
        <w:tc>
          <w:tcPr>
            <w:tcW w:w="2577" w:type="dxa"/>
          </w:tcPr>
          <w:p w:rsidR="007E6E83" w:rsidRDefault="007E6E83">
            <w:pPr>
              <w:pStyle w:val="TableParagraph"/>
              <w:spacing w:before="12" w:line="280" w:lineRule="auto"/>
              <w:ind w:right="296"/>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tc>
        <w:tc>
          <w:tcPr>
            <w:tcW w:w="845" w:type="dxa"/>
          </w:tcPr>
          <w:p w:rsidR="007E6E83" w:rsidRDefault="007E6E83">
            <w:pPr>
              <w:pStyle w:val="TableParagraph"/>
              <w:spacing w:before="12"/>
              <w:ind w:left="109"/>
              <w:rPr>
                <w:sz w:val="24"/>
              </w:rPr>
            </w:pPr>
            <w:r>
              <w:rPr>
                <w:sz w:val="24"/>
              </w:rPr>
              <w:t>1-</w:t>
            </w:r>
            <w:r>
              <w:rPr>
                <w:spacing w:val="-5"/>
                <w:sz w:val="24"/>
              </w:rPr>
              <w:t>Ⅰ-</w:t>
            </w:r>
          </w:p>
          <w:p w:rsidR="007E6E83" w:rsidRDefault="007E6E83">
            <w:pPr>
              <w:pStyle w:val="TableParagraph"/>
              <w:spacing w:before="52" w:line="280" w:lineRule="auto"/>
              <w:ind w:left="109" w:right="243"/>
              <w:jc w:val="both"/>
              <w:rPr>
                <w:sz w:val="24"/>
              </w:rPr>
            </w:pPr>
            <w:r>
              <w:rPr>
                <w:sz w:val="24"/>
              </w:rPr>
              <w:t>3</w:t>
            </w:r>
            <w:r>
              <w:rPr>
                <w:spacing w:val="-15"/>
                <w:sz w:val="24"/>
              </w:rPr>
              <w:t xml:space="preserve"> 能</w:t>
            </w:r>
            <w:r>
              <w:rPr>
                <w:spacing w:val="-6"/>
                <w:sz w:val="24"/>
              </w:rPr>
              <w:t>聽懂所學的閩</w:t>
            </w:r>
            <w:r>
              <w:rPr>
                <w:spacing w:val="-5"/>
                <w:sz w:val="24"/>
              </w:rPr>
              <w:t>南語</w:t>
            </w:r>
          </w:p>
        </w:tc>
        <w:tc>
          <w:tcPr>
            <w:tcW w:w="847" w:type="dxa"/>
          </w:tcPr>
          <w:p w:rsidR="007E6E83" w:rsidRDefault="007E6E83">
            <w:pPr>
              <w:pStyle w:val="TableParagraph"/>
              <w:spacing w:before="12"/>
              <w:ind w:left="109"/>
              <w:rPr>
                <w:sz w:val="24"/>
              </w:rPr>
            </w:pPr>
            <w:r>
              <w:rPr>
                <w:spacing w:val="-5"/>
                <w:sz w:val="24"/>
              </w:rPr>
              <w:t>Aa-</w:t>
            </w:r>
          </w:p>
          <w:p w:rsidR="007E6E83" w:rsidRDefault="007E6E83">
            <w:pPr>
              <w:pStyle w:val="TableParagraph"/>
              <w:spacing w:before="52" w:line="280" w:lineRule="auto"/>
              <w:ind w:left="109" w:right="245"/>
              <w:rPr>
                <w:sz w:val="24"/>
              </w:rPr>
            </w:pPr>
            <w:r>
              <w:rPr>
                <w:spacing w:val="-4"/>
                <w:sz w:val="24"/>
              </w:rPr>
              <w:t>Ⅰ-1</w:t>
            </w:r>
            <w:r>
              <w:rPr>
                <w:spacing w:val="-6"/>
                <w:sz w:val="24"/>
              </w:rPr>
              <w:t>文字</w:t>
            </w:r>
            <w:r>
              <w:rPr>
                <w:spacing w:val="-10"/>
                <w:sz w:val="24"/>
              </w:rPr>
              <w:t xml:space="preserve">認 </w:t>
            </w:r>
            <w:r>
              <w:rPr>
                <w:spacing w:val="-6"/>
                <w:sz w:val="24"/>
              </w:rPr>
              <w:t>讀。</w:t>
            </w:r>
          </w:p>
        </w:tc>
        <w:tc>
          <w:tcPr>
            <w:tcW w:w="1269" w:type="dxa"/>
          </w:tcPr>
          <w:p w:rsidR="007E6E83" w:rsidRDefault="007E6E83" w:rsidP="007E6E83">
            <w:pPr>
              <w:pStyle w:val="TableParagraph"/>
              <w:numPr>
                <w:ilvl w:val="0"/>
                <w:numId w:val="60"/>
              </w:numPr>
              <w:tabs>
                <w:tab w:val="left" w:pos="349"/>
              </w:tabs>
              <w:spacing w:before="12" w:line="280" w:lineRule="auto"/>
              <w:ind w:right="187" w:firstLine="0"/>
              <w:jc w:val="both"/>
              <w:rPr>
                <w:sz w:val="24"/>
              </w:rPr>
            </w:pPr>
            <w:r>
              <w:rPr>
                <w:spacing w:val="-4"/>
                <w:sz w:val="24"/>
              </w:rPr>
              <w:t>熟讀課文，並理解文意。</w:t>
            </w:r>
          </w:p>
          <w:p w:rsidR="007E6E83" w:rsidRDefault="007E6E83" w:rsidP="007E6E83">
            <w:pPr>
              <w:pStyle w:val="TableParagraph"/>
              <w:numPr>
                <w:ilvl w:val="0"/>
                <w:numId w:val="60"/>
              </w:numPr>
              <w:tabs>
                <w:tab w:val="left" w:pos="349"/>
              </w:tabs>
              <w:spacing w:before="1" w:line="280" w:lineRule="auto"/>
              <w:ind w:right="187" w:firstLine="0"/>
              <w:jc w:val="both"/>
              <w:rPr>
                <w:sz w:val="24"/>
              </w:rPr>
            </w:pPr>
            <w:r>
              <w:rPr>
                <w:spacing w:val="-4"/>
                <w:sz w:val="24"/>
              </w:rPr>
              <w:t>能認識與說出衣物的語詞</w:t>
            </w:r>
          </w:p>
        </w:tc>
        <w:tc>
          <w:tcPr>
            <w:tcW w:w="4104" w:type="dxa"/>
          </w:tcPr>
          <w:p w:rsidR="007E6E83" w:rsidRDefault="007E6E83">
            <w:pPr>
              <w:pStyle w:val="TableParagraph"/>
              <w:spacing w:before="12" w:line="280" w:lineRule="auto"/>
              <w:ind w:left="110" w:right="1821"/>
              <w:rPr>
                <w:sz w:val="24"/>
              </w:rPr>
            </w:pPr>
            <w:r>
              <w:rPr>
                <w:spacing w:val="-2"/>
                <w:sz w:val="24"/>
              </w:rPr>
              <w:t>第三單元我的衫仔褲第五課去海邊仔</w:t>
            </w:r>
          </w:p>
          <w:p w:rsidR="007E6E83" w:rsidRDefault="007E6E83">
            <w:pPr>
              <w:pStyle w:val="TableParagraph"/>
              <w:ind w:left="110"/>
              <w:rPr>
                <w:sz w:val="24"/>
              </w:rPr>
            </w:pPr>
            <w:r>
              <w:rPr>
                <w:spacing w:val="-2"/>
                <w:w w:val="105"/>
                <w:sz w:val="24"/>
              </w:rPr>
              <w:t>活動一：來練習</w:t>
            </w:r>
          </w:p>
          <w:p w:rsidR="007E6E83" w:rsidRDefault="007E6E83" w:rsidP="007E6E83">
            <w:pPr>
              <w:pStyle w:val="TableParagraph"/>
              <w:numPr>
                <w:ilvl w:val="0"/>
                <w:numId w:val="59"/>
              </w:numPr>
              <w:tabs>
                <w:tab w:val="left" w:pos="350"/>
              </w:tabs>
              <w:spacing w:before="53"/>
              <w:ind w:left="350" w:hanging="240"/>
              <w:rPr>
                <w:sz w:val="24"/>
              </w:rPr>
            </w:pPr>
            <w:r>
              <w:rPr>
                <w:spacing w:val="-1"/>
                <w:sz w:val="24"/>
              </w:rPr>
              <w:t>引導學生理解題幹的意思。</w:t>
            </w:r>
          </w:p>
          <w:p w:rsidR="007E6E83" w:rsidRDefault="007E6E83" w:rsidP="007E6E83">
            <w:pPr>
              <w:pStyle w:val="TableParagraph"/>
              <w:numPr>
                <w:ilvl w:val="0"/>
                <w:numId w:val="59"/>
              </w:numPr>
              <w:tabs>
                <w:tab w:val="left" w:pos="350"/>
              </w:tabs>
              <w:spacing w:before="53"/>
              <w:ind w:left="350" w:hanging="240"/>
              <w:rPr>
                <w:sz w:val="24"/>
              </w:rPr>
            </w:pPr>
            <w:r>
              <w:rPr>
                <w:spacing w:val="-1"/>
                <w:sz w:val="24"/>
              </w:rPr>
              <w:t>請學生準備好尺和筆，專心聆聽。</w:t>
            </w:r>
          </w:p>
          <w:p w:rsidR="007E6E83" w:rsidRDefault="007E6E83" w:rsidP="007E6E83">
            <w:pPr>
              <w:pStyle w:val="TableParagraph"/>
              <w:numPr>
                <w:ilvl w:val="0"/>
                <w:numId w:val="59"/>
              </w:numPr>
              <w:tabs>
                <w:tab w:val="left" w:pos="350"/>
              </w:tabs>
              <w:spacing w:before="52"/>
              <w:ind w:left="350" w:hanging="240"/>
              <w:rPr>
                <w:sz w:val="24"/>
              </w:rPr>
            </w:pPr>
            <w:r>
              <w:rPr>
                <w:spacing w:val="-2"/>
                <w:sz w:val="24"/>
              </w:rPr>
              <w:t>播放音檔。</w:t>
            </w:r>
          </w:p>
        </w:tc>
        <w:tc>
          <w:tcPr>
            <w:tcW w:w="844" w:type="dxa"/>
          </w:tcPr>
          <w:p w:rsidR="007E6E83" w:rsidRDefault="007E6E83">
            <w:pPr>
              <w:pStyle w:val="TableParagraph"/>
              <w:spacing w:before="12" w:line="280" w:lineRule="auto"/>
              <w:ind w:left="110" w:right="241"/>
              <w:jc w:val="both"/>
              <w:rPr>
                <w:sz w:val="24"/>
              </w:rPr>
            </w:pPr>
            <w:r>
              <w:rPr>
                <w:spacing w:val="-6"/>
                <w:sz w:val="24"/>
              </w:rPr>
              <w:t>討論活動</w:t>
            </w:r>
            <w:r>
              <w:rPr>
                <w:spacing w:val="-5"/>
                <w:sz w:val="24"/>
              </w:rPr>
              <w:t>口語</w:t>
            </w:r>
          </w:p>
          <w:p w:rsidR="007E6E83" w:rsidRDefault="007E6E83">
            <w:pPr>
              <w:pStyle w:val="TableParagraph"/>
              <w:spacing w:before="30" w:line="211" w:lineRule="auto"/>
              <w:ind w:left="110" w:right="241"/>
              <w:jc w:val="both"/>
              <w:rPr>
                <w:sz w:val="24"/>
              </w:rPr>
            </w:pPr>
            <w:r>
              <w:rPr>
                <w:spacing w:val="-6"/>
                <w:sz w:val="24"/>
              </w:rPr>
              <w:t>評量紙筆</w:t>
            </w:r>
            <w:r>
              <w:rPr>
                <w:spacing w:val="-5"/>
                <w:sz w:val="24"/>
              </w:rPr>
              <w:t>測驗</w:t>
            </w: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2577"/>
        <w:gridCol w:w="845"/>
        <w:gridCol w:w="847"/>
        <w:gridCol w:w="1269"/>
        <w:gridCol w:w="4104"/>
        <w:gridCol w:w="844"/>
        <w:gridCol w:w="2412"/>
        <w:gridCol w:w="650"/>
      </w:tblGrid>
      <w:tr w:rsidR="007E6E83">
        <w:trPr>
          <w:trHeight w:val="9361"/>
        </w:trPr>
        <w:tc>
          <w:tcPr>
            <w:tcW w:w="456" w:type="dxa"/>
          </w:tcPr>
          <w:p w:rsidR="007E6E83" w:rsidRDefault="007E6E83">
            <w:pPr>
              <w:pStyle w:val="TableParagraph"/>
              <w:rPr>
                <w:rFonts w:ascii="Times New Roman"/>
              </w:rPr>
            </w:pPr>
          </w:p>
        </w:tc>
        <w:tc>
          <w:tcPr>
            <w:tcW w:w="816" w:type="dxa"/>
          </w:tcPr>
          <w:p w:rsidR="007E6E83" w:rsidRDefault="007E6E83">
            <w:pPr>
              <w:pStyle w:val="TableParagraph"/>
              <w:spacing w:before="4" w:line="187" w:lineRule="auto"/>
              <w:ind w:left="107" w:right="216"/>
              <w:rPr>
                <w:sz w:val="24"/>
              </w:rPr>
            </w:pPr>
            <w:r>
              <w:rPr>
                <w:spacing w:val="-6"/>
                <w:sz w:val="24"/>
              </w:rPr>
              <w:t>海邊</w:t>
            </w:r>
            <w:r>
              <w:rPr>
                <w:spacing w:val="-10"/>
                <w:sz w:val="24"/>
              </w:rPr>
              <w:t>仔</w:t>
            </w:r>
          </w:p>
        </w:tc>
        <w:tc>
          <w:tcPr>
            <w:tcW w:w="566" w:type="dxa"/>
          </w:tcPr>
          <w:p w:rsidR="007E6E83" w:rsidRDefault="007E6E83">
            <w:pPr>
              <w:pStyle w:val="TableParagraph"/>
              <w:rPr>
                <w:rFonts w:ascii="Times New Roman"/>
              </w:rPr>
            </w:pPr>
          </w:p>
        </w:tc>
        <w:tc>
          <w:tcPr>
            <w:tcW w:w="2577" w:type="dxa"/>
          </w:tcPr>
          <w:p w:rsidR="007E6E83" w:rsidRDefault="007E6E83">
            <w:pPr>
              <w:pStyle w:val="TableParagraph"/>
              <w:spacing w:before="4" w:line="187" w:lineRule="auto"/>
              <w:ind w:right="296"/>
              <w:rPr>
                <w:sz w:val="24"/>
              </w:rPr>
            </w:pPr>
            <w:r>
              <w:rPr>
                <w:sz w:val="24"/>
              </w:rPr>
              <w:t>閩-E-C1</w:t>
            </w:r>
            <w:r>
              <w:rPr>
                <w:spacing w:val="-6"/>
                <w:sz w:val="24"/>
              </w:rPr>
              <w:t xml:space="preserve"> 具備透過閩</w:t>
            </w:r>
            <w:r>
              <w:rPr>
                <w:spacing w:val="-2"/>
                <w:sz w:val="24"/>
              </w:rPr>
              <w:t>南語文的學習，增進與人友善相處的能 力，並能參與家庭、學校、社區的各類活動，培養責任感，落實生活美德與公民意</w:t>
            </w:r>
            <w:r>
              <w:rPr>
                <w:spacing w:val="-6"/>
                <w:sz w:val="24"/>
              </w:rPr>
              <w:t>識。</w:t>
            </w:r>
          </w:p>
        </w:tc>
        <w:tc>
          <w:tcPr>
            <w:tcW w:w="845" w:type="dxa"/>
          </w:tcPr>
          <w:p w:rsidR="007E6E83" w:rsidRDefault="007E6E83">
            <w:pPr>
              <w:pStyle w:val="TableParagraph"/>
              <w:spacing w:before="12" w:line="280" w:lineRule="auto"/>
              <w:ind w:left="109" w:right="123"/>
              <w:jc w:val="both"/>
              <w:rPr>
                <w:sz w:val="24"/>
              </w:rPr>
            </w:pPr>
            <w:r>
              <w:rPr>
                <w:spacing w:val="-6"/>
                <w:sz w:val="24"/>
              </w:rPr>
              <w:t xml:space="preserve">文課文主題、內容並掌握重點。 </w:t>
            </w:r>
            <w:r>
              <w:rPr>
                <w:sz w:val="24"/>
              </w:rPr>
              <w:t>2</w:t>
            </w:r>
            <w:r>
              <w:rPr>
                <w:spacing w:val="-4"/>
                <w:sz w:val="24"/>
              </w:rPr>
              <w:t>-Ⅰ-</w:t>
            </w:r>
          </w:p>
          <w:p w:rsidR="007E6E83" w:rsidRDefault="007E6E83">
            <w:pPr>
              <w:pStyle w:val="TableParagraph"/>
              <w:spacing w:before="2" w:line="280" w:lineRule="auto"/>
              <w:ind w:left="109" w:right="243"/>
              <w:rPr>
                <w:sz w:val="24"/>
              </w:rPr>
            </w:pPr>
            <w:r>
              <w:rPr>
                <w:sz w:val="24"/>
              </w:rPr>
              <w:t>3</w:t>
            </w:r>
            <w:r>
              <w:rPr>
                <w:spacing w:val="-15"/>
                <w:sz w:val="24"/>
              </w:rPr>
              <w:t xml:space="preserve"> 能</w:t>
            </w:r>
            <w:r>
              <w:rPr>
                <w:spacing w:val="-6"/>
                <w:sz w:val="24"/>
              </w:rPr>
              <w:t>正確朗讀所學的閩南語</w:t>
            </w:r>
            <w:r>
              <w:rPr>
                <w:spacing w:val="-10"/>
                <w:sz w:val="24"/>
              </w:rPr>
              <w:t xml:space="preserve">課 </w:t>
            </w:r>
            <w:r>
              <w:rPr>
                <w:spacing w:val="-6"/>
                <w:sz w:val="24"/>
              </w:rPr>
              <w:t>文。</w:t>
            </w:r>
          </w:p>
          <w:p w:rsidR="007E6E83" w:rsidRDefault="007E6E83">
            <w:pPr>
              <w:pStyle w:val="TableParagraph"/>
              <w:spacing w:before="2"/>
              <w:ind w:left="109"/>
              <w:rPr>
                <w:sz w:val="24"/>
              </w:rPr>
            </w:pPr>
            <w:r>
              <w:rPr>
                <w:sz w:val="24"/>
              </w:rPr>
              <w:t>3-</w:t>
            </w:r>
            <w:r>
              <w:rPr>
                <w:spacing w:val="-5"/>
                <w:sz w:val="24"/>
              </w:rPr>
              <w:t>Ⅰ-</w:t>
            </w:r>
          </w:p>
          <w:p w:rsidR="007E6E83" w:rsidRDefault="007E6E83">
            <w:pPr>
              <w:pStyle w:val="TableParagraph"/>
              <w:spacing w:before="53" w:line="280" w:lineRule="auto"/>
              <w:ind w:left="109" w:right="243"/>
              <w:jc w:val="both"/>
              <w:rPr>
                <w:sz w:val="24"/>
              </w:rPr>
            </w:pPr>
            <w:r>
              <w:rPr>
                <w:sz w:val="24"/>
              </w:rPr>
              <w:t>1</w:t>
            </w:r>
            <w:r>
              <w:rPr>
                <w:spacing w:val="-15"/>
                <w:sz w:val="24"/>
              </w:rPr>
              <w:t xml:space="preserve"> 能</w:t>
            </w:r>
            <w:r>
              <w:rPr>
                <w:spacing w:val="-6"/>
                <w:sz w:val="24"/>
              </w:rPr>
              <w:t>建立樂意閱讀閩南語文語句</w:t>
            </w:r>
            <w:r>
              <w:rPr>
                <w:spacing w:val="-5"/>
                <w:sz w:val="24"/>
              </w:rPr>
              <w:t>和短</w:t>
            </w:r>
          </w:p>
          <w:p w:rsidR="007E6E83" w:rsidRDefault="007E6E83">
            <w:pPr>
              <w:pStyle w:val="TableParagraph"/>
              <w:spacing w:before="2"/>
              <w:ind w:left="109"/>
              <w:rPr>
                <w:sz w:val="24"/>
              </w:rPr>
            </w:pPr>
            <w:r>
              <w:rPr>
                <w:spacing w:val="-5"/>
                <w:sz w:val="24"/>
              </w:rPr>
              <w:t>文的</w:t>
            </w:r>
          </w:p>
        </w:tc>
        <w:tc>
          <w:tcPr>
            <w:tcW w:w="847" w:type="dxa"/>
          </w:tcPr>
          <w:p w:rsidR="007E6E83" w:rsidRDefault="007E6E83">
            <w:pPr>
              <w:pStyle w:val="TableParagraph"/>
              <w:spacing w:before="12"/>
              <w:ind w:left="109"/>
              <w:rPr>
                <w:sz w:val="24"/>
              </w:rPr>
            </w:pPr>
            <w:r>
              <w:rPr>
                <w:spacing w:val="-4"/>
                <w:sz w:val="24"/>
              </w:rPr>
              <w:t>◎Ab-</w:t>
            </w:r>
          </w:p>
          <w:p w:rsidR="007E6E83" w:rsidRDefault="007E6E83">
            <w:pPr>
              <w:pStyle w:val="TableParagraph"/>
              <w:spacing w:before="52" w:line="280" w:lineRule="auto"/>
              <w:ind w:left="109" w:right="245"/>
              <w:rPr>
                <w:sz w:val="24"/>
              </w:rPr>
            </w:pPr>
            <w:r>
              <w:rPr>
                <w:spacing w:val="-4"/>
                <w:sz w:val="24"/>
              </w:rPr>
              <w:t>Ⅰ-1</w:t>
            </w:r>
            <w:r>
              <w:rPr>
                <w:spacing w:val="-6"/>
                <w:sz w:val="24"/>
              </w:rPr>
              <w:t>語詞</w:t>
            </w:r>
            <w:r>
              <w:rPr>
                <w:spacing w:val="-10"/>
                <w:sz w:val="24"/>
              </w:rPr>
              <w:t xml:space="preserve">運 </w:t>
            </w:r>
            <w:r>
              <w:rPr>
                <w:spacing w:val="-6"/>
                <w:sz w:val="24"/>
              </w:rPr>
              <w:t>用。</w:t>
            </w:r>
          </w:p>
          <w:p w:rsidR="007E6E83" w:rsidRDefault="007E6E83">
            <w:pPr>
              <w:pStyle w:val="TableParagraph"/>
              <w:spacing w:before="1"/>
              <w:ind w:left="109"/>
              <w:rPr>
                <w:sz w:val="24"/>
              </w:rPr>
            </w:pPr>
            <w:r>
              <w:rPr>
                <w:spacing w:val="-4"/>
                <w:sz w:val="24"/>
              </w:rPr>
              <w:t>◎Ab-</w:t>
            </w:r>
          </w:p>
          <w:p w:rsidR="007E6E83" w:rsidRDefault="007E6E83">
            <w:pPr>
              <w:pStyle w:val="TableParagraph"/>
              <w:spacing w:before="53" w:line="280" w:lineRule="auto"/>
              <w:ind w:left="109" w:right="245"/>
              <w:rPr>
                <w:sz w:val="24"/>
              </w:rPr>
            </w:pPr>
            <w:r>
              <w:rPr>
                <w:spacing w:val="-4"/>
                <w:sz w:val="24"/>
              </w:rPr>
              <w:t>Ⅰ-2</w:t>
            </w:r>
            <w:r>
              <w:rPr>
                <w:spacing w:val="-6"/>
                <w:sz w:val="24"/>
              </w:rPr>
              <w:t>句型</w:t>
            </w:r>
            <w:r>
              <w:rPr>
                <w:spacing w:val="-10"/>
                <w:sz w:val="24"/>
              </w:rPr>
              <w:t xml:space="preserve">運 </w:t>
            </w:r>
            <w:r>
              <w:rPr>
                <w:spacing w:val="-6"/>
                <w:sz w:val="24"/>
              </w:rPr>
              <w:t>用。</w:t>
            </w:r>
          </w:p>
          <w:p w:rsidR="007E6E83" w:rsidRDefault="007E6E83">
            <w:pPr>
              <w:pStyle w:val="TableParagraph"/>
              <w:spacing w:before="1"/>
              <w:ind w:left="109"/>
              <w:rPr>
                <w:sz w:val="24"/>
              </w:rPr>
            </w:pPr>
            <w:r>
              <w:rPr>
                <w:spacing w:val="-4"/>
                <w:sz w:val="24"/>
              </w:rPr>
              <w:t>◎Ac-</w:t>
            </w:r>
          </w:p>
          <w:p w:rsidR="007E6E83" w:rsidRDefault="007E6E83">
            <w:pPr>
              <w:pStyle w:val="TableParagraph"/>
              <w:spacing w:before="53" w:line="280" w:lineRule="auto"/>
              <w:ind w:left="109" w:right="245"/>
              <w:rPr>
                <w:sz w:val="24"/>
              </w:rPr>
            </w:pPr>
            <w:r>
              <w:rPr>
                <w:spacing w:val="-4"/>
                <w:sz w:val="24"/>
              </w:rPr>
              <w:t>Ⅰ-2</w:t>
            </w:r>
            <w:r>
              <w:rPr>
                <w:spacing w:val="-6"/>
                <w:sz w:val="24"/>
              </w:rPr>
              <w:t>生活</w:t>
            </w:r>
            <w:r>
              <w:rPr>
                <w:spacing w:val="-10"/>
                <w:sz w:val="24"/>
              </w:rPr>
              <w:t xml:space="preserve">故 </w:t>
            </w:r>
            <w:r>
              <w:rPr>
                <w:spacing w:val="-6"/>
                <w:sz w:val="24"/>
              </w:rPr>
              <w:t xml:space="preserve">事。 </w:t>
            </w:r>
            <w:r>
              <w:rPr>
                <w:spacing w:val="-4"/>
                <w:sz w:val="24"/>
              </w:rPr>
              <w:t>Bb-</w:t>
            </w:r>
          </w:p>
          <w:p w:rsidR="007E6E83" w:rsidRDefault="007E6E83">
            <w:pPr>
              <w:pStyle w:val="TableParagraph"/>
              <w:spacing w:before="1" w:line="280" w:lineRule="auto"/>
              <w:ind w:left="109" w:right="245"/>
              <w:rPr>
                <w:sz w:val="24"/>
              </w:rPr>
            </w:pPr>
            <w:r>
              <w:rPr>
                <w:spacing w:val="-4"/>
                <w:sz w:val="24"/>
              </w:rPr>
              <w:t>Ⅰ-1</w:t>
            </w:r>
            <w:r>
              <w:rPr>
                <w:spacing w:val="-6"/>
                <w:sz w:val="24"/>
              </w:rPr>
              <w:t>家庭</w:t>
            </w:r>
            <w:r>
              <w:rPr>
                <w:spacing w:val="-10"/>
                <w:sz w:val="24"/>
              </w:rPr>
              <w:t xml:space="preserve">生 </w:t>
            </w:r>
            <w:r>
              <w:rPr>
                <w:spacing w:val="-6"/>
                <w:sz w:val="24"/>
              </w:rPr>
              <w:t>活。</w:t>
            </w:r>
          </w:p>
          <w:p w:rsidR="007E6E83" w:rsidRDefault="007E6E83">
            <w:pPr>
              <w:pStyle w:val="TableParagraph"/>
              <w:spacing w:line="215" w:lineRule="exact"/>
              <w:ind w:left="109"/>
              <w:rPr>
                <w:sz w:val="24"/>
              </w:rPr>
            </w:pPr>
            <w:r>
              <w:rPr>
                <w:spacing w:val="-4"/>
                <w:sz w:val="24"/>
              </w:rPr>
              <w:t>◎Bg-</w:t>
            </w:r>
          </w:p>
          <w:p w:rsidR="007E6E83" w:rsidRDefault="007E6E83">
            <w:pPr>
              <w:pStyle w:val="TableParagraph"/>
              <w:spacing w:before="19" w:line="187" w:lineRule="auto"/>
              <w:ind w:left="109" w:right="245"/>
              <w:rPr>
                <w:sz w:val="24"/>
              </w:rPr>
            </w:pPr>
            <w:r>
              <w:rPr>
                <w:spacing w:val="-4"/>
                <w:sz w:val="24"/>
              </w:rPr>
              <w:t>Ⅰ-1</w:t>
            </w:r>
            <w:r>
              <w:rPr>
                <w:spacing w:val="-6"/>
                <w:sz w:val="24"/>
              </w:rPr>
              <w:t>生活</w:t>
            </w:r>
            <w:r>
              <w:rPr>
                <w:spacing w:val="-10"/>
                <w:sz w:val="24"/>
              </w:rPr>
              <w:t xml:space="preserve">應 </w:t>
            </w:r>
            <w:r>
              <w:rPr>
                <w:spacing w:val="-6"/>
                <w:sz w:val="24"/>
              </w:rPr>
              <w:t>對。</w:t>
            </w:r>
          </w:p>
        </w:tc>
        <w:tc>
          <w:tcPr>
            <w:tcW w:w="1269" w:type="dxa"/>
          </w:tcPr>
          <w:p w:rsidR="007E6E83" w:rsidRDefault="007E6E83">
            <w:pPr>
              <w:pStyle w:val="TableParagraph"/>
              <w:spacing w:before="12" w:line="280" w:lineRule="auto"/>
              <w:ind w:left="109" w:right="187"/>
              <w:rPr>
                <w:sz w:val="24"/>
              </w:rPr>
            </w:pPr>
            <w:r>
              <w:rPr>
                <w:spacing w:val="-4"/>
                <w:sz w:val="24"/>
              </w:rPr>
              <w:t>及穿戴時</w:t>
            </w:r>
            <w:r>
              <w:rPr>
                <w:spacing w:val="-6"/>
                <w:sz w:val="24"/>
              </w:rPr>
              <w:t>機。</w:t>
            </w:r>
          </w:p>
          <w:p w:rsidR="007E6E83" w:rsidRDefault="007E6E83">
            <w:pPr>
              <w:pStyle w:val="TableParagraph"/>
              <w:spacing w:line="187" w:lineRule="auto"/>
              <w:ind w:left="109" w:right="187"/>
              <w:rPr>
                <w:sz w:val="24"/>
              </w:rPr>
            </w:pPr>
            <w:r>
              <w:rPr>
                <w:spacing w:val="-2"/>
                <w:sz w:val="24"/>
              </w:rPr>
              <w:t>3.學會本</w:t>
            </w:r>
            <w:r>
              <w:rPr>
                <w:spacing w:val="-4"/>
                <w:sz w:val="24"/>
              </w:rPr>
              <w:t>課的句 型，並應用於生活</w:t>
            </w:r>
            <w:r>
              <w:rPr>
                <w:spacing w:val="-6"/>
                <w:sz w:val="24"/>
              </w:rPr>
              <w:t>中。</w:t>
            </w:r>
          </w:p>
        </w:tc>
        <w:tc>
          <w:tcPr>
            <w:tcW w:w="4104" w:type="dxa"/>
          </w:tcPr>
          <w:p w:rsidR="007E6E83" w:rsidRDefault="007E6E83">
            <w:pPr>
              <w:pStyle w:val="TableParagraph"/>
              <w:spacing w:before="12"/>
              <w:ind w:left="110"/>
              <w:rPr>
                <w:sz w:val="24"/>
              </w:rPr>
            </w:pPr>
            <w:r>
              <w:rPr>
                <w:spacing w:val="-2"/>
                <w:sz w:val="24"/>
              </w:rPr>
              <w:t>活動二：做伙來耍</w:t>
            </w:r>
          </w:p>
          <w:p w:rsidR="007E6E83" w:rsidRDefault="007E6E83" w:rsidP="007E6E83">
            <w:pPr>
              <w:pStyle w:val="TableParagraph"/>
              <w:numPr>
                <w:ilvl w:val="0"/>
                <w:numId w:val="58"/>
              </w:numPr>
              <w:tabs>
                <w:tab w:val="left" w:pos="350"/>
              </w:tabs>
              <w:spacing w:before="52" w:line="280" w:lineRule="auto"/>
              <w:ind w:right="381" w:firstLine="0"/>
              <w:rPr>
                <w:sz w:val="24"/>
              </w:rPr>
            </w:pPr>
            <w:r>
              <w:rPr>
                <w:spacing w:val="-2"/>
                <w:sz w:val="24"/>
              </w:rPr>
              <w:t>教師說明題旨，示範活動如何進</w:t>
            </w:r>
            <w:r>
              <w:rPr>
                <w:spacing w:val="-6"/>
                <w:sz w:val="24"/>
              </w:rPr>
              <w:t>行。</w:t>
            </w:r>
          </w:p>
          <w:p w:rsidR="007E6E83" w:rsidRDefault="007E6E83" w:rsidP="007E6E83">
            <w:pPr>
              <w:pStyle w:val="TableParagraph"/>
              <w:numPr>
                <w:ilvl w:val="0"/>
                <w:numId w:val="58"/>
              </w:numPr>
              <w:tabs>
                <w:tab w:val="left" w:pos="350"/>
              </w:tabs>
              <w:spacing w:before="1" w:line="280" w:lineRule="auto"/>
              <w:ind w:right="141" w:firstLine="0"/>
              <w:jc w:val="both"/>
              <w:rPr>
                <w:sz w:val="24"/>
              </w:rPr>
            </w:pPr>
            <w:r>
              <w:rPr>
                <w:spacing w:val="-2"/>
                <w:sz w:val="24"/>
              </w:rPr>
              <w:t>教師解說登山活動的特性，在衣物上要如何因應。讓學生了解每一種</w:t>
            </w:r>
            <w:r>
              <w:rPr>
                <w:spacing w:val="-141"/>
                <w:sz w:val="24"/>
              </w:rPr>
              <w:t>活</w:t>
            </w:r>
            <w:r>
              <w:rPr>
                <w:spacing w:val="-2"/>
                <w:sz w:val="24"/>
              </w:rPr>
              <w:t>動、每一個場所都有它適合的穿著</w:t>
            </w:r>
            <w:r>
              <w:rPr>
                <w:spacing w:val="-141"/>
                <w:sz w:val="24"/>
              </w:rPr>
              <w:t>，</w:t>
            </w:r>
            <w:r>
              <w:rPr>
                <w:spacing w:val="-2"/>
                <w:sz w:val="24"/>
              </w:rPr>
              <w:t>要隨著活動變化衣物才能穿得舒適、合宜、不失禮。</w:t>
            </w:r>
          </w:p>
          <w:p w:rsidR="007E6E83" w:rsidRDefault="007E6E83" w:rsidP="007E6E83">
            <w:pPr>
              <w:pStyle w:val="TableParagraph"/>
              <w:numPr>
                <w:ilvl w:val="0"/>
                <w:numId w:val="58"/>
              </w:numPr>
              <w:tabs>
                <w:tab w:val="left" w:pos="350"/>
              </w:tabs>
              <w:spacing w:before="1" w:line="280" w:lineRule="auto"/>
              <w:ind w:right="141" w:firstLine="0"/>
              <w:rPr>
                <w:sz w:val="24"/>
              </w:rPr>
            </w:pPr>
            <w:r>
              <w:rPr>
                <w:spacing w:val="-2"/>
                <w:sz w:val="24"/>
              </w:rPr>
              <w:t>理解衣物語詞，並搭配量詞和顏色說出句型。</w:t>
            </w:r>
          </w:p>
          <w:p w:rsidR="007E6E83" w:rsidRDefault="007E6E83" w:rsidP="007E6E83">
            <w:pPr>
              <w:pStyle w:val="TableParagraph"/>
              <w:numPr>
                <w:ilvl w:val="0"/>
                <w:numId w:val="58"/>
              </w:numPr>
              <w:tabs>
                <w:tab w:val="left" w:pos="350"/>
              </w:tabs>
              <w:spacing w:line="187" w:lineRule="auto"/>
              <w:ind w:right="141" w:firstLine="0"/>
              <w:rPr>
                <w:sz w:val="24"/>
              </w:rPr>
            </w:pPr>
            <w:r>
              <w:rPr>
                <w:spacing w:val="-2"/>
                <w:sz w:val="24"/>
              </w:rPr>
              <w:t>學生理解「做伙來耍」題旨，完成紙上穿著的練習。</w:t>
            </w:r>
          </w:p>
        </w:tc>
        <w:tc>
          <w:tcPr>
            <w:tcW w:w="844" w:type="dxa"/>
          </w:tcPr>
          <w:p w:rsidR="007E6E83" w:rsidRDefault="007E6E83">
            <w:pPr>
              <w:pStyle w:val="TableParagraph"/>
              <w:rPr>
                <w:rFonts w:ascii="Times New Roman"/>
              </w:rPr>
            </w:pP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2577"/>
        <w:gridCol w:w="845"/>
        <w:gridCol w:w="847"/>
        <w:gridCol w:w="1269"/>
        <w:gridCol w:w="4104"/>
        <w:gridCol w:w="844"/>
        <w:gridCol w:w="2412"/>
        <w:gridCol w:w="650"/>
      </w:tblGrid>
      <w:tr w:rsidR="007E6E83">
        <w:trPr>
          <w:trHeight w:val="2639"/>
        </w:trPr>
        <w:tc>
          <w:tcPr>
            <w:tcW w:w="456" w:type="dxa"/>
          </w:tcPr>
          <w:p w:rsidR="007E6E83" w:rsidRDefault="007E6E83">
            <w:pPr>
              <w:pStyle w:val="TableParagraph"/>
              <w:rPr>
                <w:rFonts w:ascii="Times New Roman"/>
              </w:rPr>
            </w:pPr>
          </w:p>
        </w:tc>
        <w:tc>
          <w:tcPr>
            <w:tcW w:w="816" w:type="dxa"/>
          </w:tcPr>
          <w:p w:rsidR="007E6E83" w:rsidRDefault="007E6E83">
            <w:pPr>
              <w:pStyle w:val="TableParagraph"/>
              <w:rPr>
                <w:rFonts w:ascii="Times New Roman"/>
              </w:rPr>
            </w:pPr>
          </w:p>
        </w:tc>
        <w:tc>
          <w:tcPr>
            <w:tcW w:w="566" w:type="dxa"/>
          </w:tcPr>
          <w:p w:rsidR="007E6E83" w:rsidRDefault="007E6E83">
            <w:pPr>
              <w:pStyle w:val="TableParagraph"/>
              <w:rPr>
                <w:rFonts w:ascii="Times New Roman"/>
              </w:rPr>
            </w:pPr>
          </w:p>
        </w:tc>
        <w:tc>
          <w:tcPr>
            <w:tcW w:w="2577" w:type="dxa"/>
          </w:tcPr>
          <w:p w:rsidR="007E6E83" w:rsidRDefault="007E6E83">
            <w:pPr>
              <w:pStyle w:val="TableParagraph"/>
              <w:rPr>
                <w:rFonts w:ascii="Times New Roman"/>
              </w:rPr>
            </w:pPr>
          </w:p>
        </w:tc>
        <w:tc>
          <w:tcPr>
            <w:tcW w:w="845" w:type="dxa"/>
          </w:tcPr>
          <w:p w:rsidR="007E6E83" w:rsidRDefault="007E6E83">
            <w:pPr>
              <w:pStyle w:val="TableParagraph"/>
              <w:spacing w:before="12" w:line="280" w:lineRule="auto"/>
              <w:ind w:left="109" w:right="243"/>
              <w:rPr>
                <w:sz w:val="24"/>
              </w:rPr>
            </w:pPr>
            <w:r>
              <w:rPr>
                <w:spacing w:val="-10"/>
                <w:sz w:val="24"/>
              </w:rPr>
              <w:t xml:space="preserve">興 </w:t>
            </w:r>
            <w:r>
              <w:rPr>
                <w:spacing w:val="-6"/>
                <w:sz w:val="24"/>
              </w:rPr>
              <w:t>趣。</w:t>
            </w:r>
          </w:p>
          <w:p w:rsidR="007E6E83" w:rsidRDefault="007E6E83">
            <w:pPr>
              <w:pStyle w:val="TableParagraph"/>
              <w:spacing w:line="215" w:lineRule="exact"/>
              <w:ind w:left="109"/>
              <w:rPr>
                <w:sz w:val="24"/>
              </w:rPr>
            </w:pPr>
            <w:r>
              <w:rPr>
                <w:sz w:val="24"/>
              </w:rPr>
              <w:t>4-</w:t>
            </w:r>
            <w:r>
              <w:rPr>
                <w:spacing w:val="-5"/>
                <w:sz w:val="24"/>
              </w:rPr>
              <w:t>Ⅰ-</w:t>
            </w:r>
          </w:p>
          <w:p w:rsidR="007E6E83" w:rsidRDefault="007E6E83">
            <w:pPr>
              <w:pStyle w:val="TableParagraph"/>
              <w:spacing w:before="19" w:line="187" w:lineRule="auto"/>
              <w:ind w:left="109" w:right="243"/>
              <w:jc w:val="both"/>
              <w:rPr>
                <w:sz w:val="24"/>
              </w:rPr>
            </w:pPr>
            <w:r>
              <w:rPr>
                <w:sz w:val="24"/>
              </w:rPr>
              <w:t>1</w:t>
            </w:r>
            <w:r>
              <w:rPr>
                <w:spacing w:val="-15"/>
                <w:sz w:val="24"/>
              </w:rPr>
              <w:t xml:space="preserve"> 能</w:t>
            </w:r>
            <w:r>
              <w:rPr>
                <w:spacing w:val="-6"/>
                <w:sz w:val="24"/>
              </w:rPr>
              <w:t>認識閩南語文的文</w:t>
            </w:r>
            <w:r>
              <w:rPr>
                <w:spacing w:val="-5"/>
                <w:sz w:val="24"/>
              </w:rPr>
              <w:t>字書</w:t>
            </w:r>
          </w:p>
          <w:p w:rsidR="007E6E83" w:rsidRDefault="007E6E83">
            <w:pPr>
              <w:pStyle w:val="TableParagraph"/>
              <w:spacing w:line="216" w:lineRule="exact"/>
              <w:ind w:left="109"/>
              <w:rPr>
                <w:sz w:val="24"/>
              </w:rPr>
            </w:pPr>
            <w:r>
              <w:rPr>
                <w:spacing w:val="-5"/>
                <w:sz w:val="24"/>
              </w:rPr>
              <w:t>寫。</w:t>
            </w:r>
          </w:p>
        </w:tc>
        <w:tc>
          <w:tcPr>
            <w:tcW w:w="847" w:type="dxa"/>
          </w:tcPr>
          <w:p w:rsidR="007E6E83" w:rsidRDefault="007E6E83">
            <w:pPr>
              <w:pStyle w:val="TableParagraph"/>
              <w:rPr>
                <w:rFonts w:ascii="Times New Roman"/>
              </w:rPr>
            </w:pPr>
          </w:p>
        </w:tc>
        <w:tc>
          <w:tcPr>
            <w:tcW w:w="1269" w:type="dxa"/>
          </w:tcPr>
          <w:p w:rsidR="007E6E83" w:rsidRDefault="007E6E83">
            <w:pPr>
              <w:pStyle w:val="TableParagraph"/>
              <w:rPr>
                <w:rFonts w:ascii="Times New Roman"/>
              </w:rPr>
            </w:pPr>
          </w:p>
        </w:tc>
        <w:tc>
          <w:tcPr>
            <w:tcW w:w="4104" w:type="dxa"/>
          </w:tcPr>
          <w:p w:rsidR="007E6E83" w:rsidRDefault="007E6E83">
            <w:pPr>
              <w:pStyle w:val="TableParagraph"/>
              <w:rPr>
                <w:rFonts w:ascii="Times New Roman"/>
              </w:rPr>
            </w:pPr>
          </w:p>
        </w:tc>
        <w:tc>
          <w:tcPr>
            <w:tcW w:w="844" w:type="dxa"/>
          </w:tcPr>
          <w:p w:rsidR="007E6E83" w:rsidRDefault="007E6E83">
            <w:pPr>
              <w:pStyle w:val="TableParagraph"/>
              <w:rPr>
                <w:rFonts w:ascii="Times New Roman"/>
              </w:rPr>
            </w:pP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r w:rsidR="007E6E83">
        <w:trPr>
          <w:trHeight w:val="6843"/>
        </w:trPr>
        <w:tc>
          <w:tcPr>
            <w:tcW w:w="456" w:type="dxa"/>
          </w:tcPr>
          <w:p w:rsidR="007E6E83" w:rsidRDefault="007E6E83">
            <w:pPr>
              <w:pStyle w:val="TableParagraph"/>
              <w:spacing w:before="4" w:line="204" w:lineRule="auto"/>
              <w:ind w:left="107" w:right="96"/>
              <w:jc w:val="both"/>
              <w:rPr>
                <w:sz w:val="24"/>
              </w:rPr>
            </w:pPr>
            <w:r>
              <w:rPr>
                <w:spacing w:val="-10"/>
                <w:sz w:val="24"/>
              </w:rPr>
              <w:t>第十八週</w:t>
            </w:r>
          </w:p>
        </w:tc>
        <w:tc>
          <w:tcPr>
            <w:tcW w:w="816" w:type="dxa"/>
          </w:tcPr>
          <w:p w:rsidR="007E6E83" w:rsidRDefault="007E6E83">
            <w:pPr>
              <w:pStyle w:val="TableParagraph"/>
              <w:spacing w:before="12" w:line="280" w:lineRule="auto"/>
              <w:ind w:left="148" w:right="175"/>
              <w:jc w:val="both"/>
              <w:rPr>
                <w:sz w:val="24"/>
              </w:rPr>
            </w:pPr>
            <w:r>
              <w:rPr>
                <w:spacing w:val="-6"/>
                <w:sz w:val="24"/>
              </w:rPr>
              <w:t>第三單元我的</w:t>
            </w:r>
            <w:r>
              <w:rPr>
                <w:spacing w:val="-5"/>
                <w:sz w:val="24"/>
              </w:rPr>
              <w:t>衫仔</w:t>
            </w:r>
          </w:p>
          <w:p w:rsidR="007E6E83" w:rsidRDefault="007E6E83">
            <w:pPr>
              <w:pStyle w:val="TableParagraph"/>
              <w:spacing w:before="6" w:line="235" w:lineRule="auto"/>
              <w:ind w:left="107" w:right="216" w:firstLine="40"/>
              <w:rPr>
                <w:sz w:val="24"/>
              </w:rPr>
            </w:pPr>
            <w:r>
              <w:rPr>
                <w:spacing w:val="-10"/>
                <w:sz w:val="24"/>
              </w:rPr>
              <w:t>褲</w:t>
            </w:r>
            <w:r>
              <w:rPr>
                <w:spacing w:val="-5"/>
                <w:sz w:val="24"/>
              </w:rPr>
              <w:t>單元</w:t>
            </w:r>
          </w:p>
          <w:p w:rsidR="007E6E83" w:rsidRDefault="007E6E83">
            <w:pPr>
              <w:pStyle w:val="TableParagraph"/>
              <w:spacing w:line="187" w:lineRule="auto"/>
              <w:ind w:left="107" w:right="216"/>
              <w:rPr>
                <w:sz w:val="24"/>
              </w:rPr>
            </w:pPr>
            <w:r>
              <w:rPr>
                <w:spacing w:val="-6"/>
                <w:sz w:val="24"/>
              </w:rPr>
              <w:t>活動</w:t>
            </w:r>
            <w:r>
              <w:rPr>
                <w:spacing w:val="-10"/>
                <w:sz w:val="24"/>
              </w:rPr>
              <w:t>三</w:t>
            </w:r>
          </w:p>
        </w:tc>
        <w:tc>
          <w:tcPr>
            <w:tcW w:w="566" w:type="dxa"/>
          </w:tcPr>
          <w:p w:rsidR="007E6E83" w:rsidRDefault="007E6E83">
            <w:pPr>
              <w:pStyle w:val="TableParagraph"/>
              <w:spacing w:line="259" w:lineRule="exact"/>
              <w:rPr>
                <w:sz w:val="24"/>
              </w:rPr>
            </w:pPr>
            <w:r>
              <w:rPr>
                <w:spacing w:val="-10"/>
                <w:sz w:val="24"/>
              </w:rPr>
              <w:t>1</w:t>
            </w:r>
          </w:p>
        </w:tc>
        <w:tc>
          <w:tcPr>
            <w:tcW w:w="2577" w:type="dxa"/>
          </w:tcPr>
          <w:p w:rsidR="007E6E83" w:rsidRDefault="007E6E83">
            <w:pPr>
              <w:pStyle w:val="TableParagraph"/>
              <w:spacing w:before="12" w:line="280" w:lineRule="auto"/>
              <w:ind w:right="296"/>
              <w:jc w:val="both"/>
              <w:rPr>
                <w:sz w:val="24"/>
              </w:rPr>
            </w:pPr>
            <w:r>
              <w:rPr>
                <w:sz w:val="24"/>
              </w:rPr>
              <w:t>閩-E-A2</w:t>
            </w:r>
            <w:r>
              <w:rPr>
                <w:spacing w:val="-6"/>
                <w:sz w:val="24"/>
              </w:rPr>
              <w:t xml:space="preserve"> 具備使用閩</w:t>
            </w:r>
            <w:r>
              <w:rPr>
                <w:spacing w:val="-2"/>
                <w:sz w:val="24"/>
              </w:rPr>
              <w:t>南語文進行思考的能力，並用之於日常生活中，以處理相關問</w:t>
            </w:r>
            <w:r>
              <w:rPr>
                <w:spacing w:val="-6"/>
                <w:sz w:val="24"/>
              </w:rPr>
              <w:t>題。</w:t>
            </w:r>
          </w:p>
          <w:p w:rsidR="007E6E83" w:rsidRDefault="007E6E83">
            <w:pPr>
              <w:pStyle w:val="TableParagraph"/>
              <w:spacing w:line="187" w:lineRule="auto"/>
              <w:ind w:right="296"/>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tc>
        <w:tc>
          <w:tcPr>
            <w:tcW w:w="845" w:type="dxa"/>
          </w:tcPr>
          <w:p w:rsidR="007E6E83" w:rsidRDefault="007E6E83">
            <w:pPr>
              <w:pStyle w:val="TableParagraph"/>
              <w:spacing w:before="12"/>
              <w:ind w:left="109"/>
              <w:rPr>
                <w:sz w:val="24"/>
              </w:rPr>
            </w:pPr>
            <w:r>
              <w:rPr>
                <w:sz w:val="24"/>
              </w:rPr>
              <w:t>1-</w:t>
            </w:r>
            <w:r>
              <w:rPr>
                <w:spacing w:val="-5"/>
                <w:sz w:val="24"/>
              </w:rPr>
              <w:t>Ⅰ-</w:t>
            </w:r>
          </w:p>
          <w:p w:rsidR="007E6E83" w:rsidRDefault="007E6E83">
            <w:pPr>
              <w:pStyle w:val="TableParagraph"/>
              <w:spacing w:before="53" w:line="280" w:lineRule="auto"/>
              <w:ind w:left="109" w:right="243"/>
              <w:jc w:val="both"/>
              <w:rPr>
                <w:sz w:val="24"/>
              </w:rPr>
            </w:pPr>
            <w:r>
              <w:rPr>
                <w:sz w:val="24"/>
              </w:rPr>
              <w:t>2</w:t>
            </w:r>
            <w:r>
              <w:rPr>
                <w:spacing w:val="-15"/>
                <w:sz w:val="24"/>
              </w:rPr>
              <w:t xml:space="preserve"> 能</w:t>
            </w:r>
            <w:r>
              <w:rPr>
                <w:spacing w:val="-6"/>
                <w:sz w:val="24"/>
              </w:rPr>
              <w:t>聽懂日常生活中閩南語語句並掌握重</w:t>
            </w:r>
            <w:r>
              <w:rPr>
                <w:spacing w:val="-5"/>
                <w:sz w:val="24"/>
              </w:rPr>
              <w:t>點。</w:t>
            </w:r>
          </w:p>
          <w:p w:rsidR="007E6E83" w:rsidRDefault="007E6E83">
            <w:pPr>
              <w:pStyle w:val="TableParagraph"/>
              <w:spacing w:line="216" w:lineRule="exact"/>
              <w:ind w:left="109"/>
              <w:rPr>
                <w:sz w:val="24"/>
              </w:rPr>
            </w:pPr>
            <w:r>
              <w:rPr>
                <w:sz w:val="24"/>
              </w:rPr>
              <w:t>3-</w:t>
            </w:r>
            <w:r>
              <w:rPr>
                <w:spacing w:val="-5"/>
                <w:sz w:val="24"/>
              </w:rPr>
              <w:t>Ⅰ-</w:t>
            </w:r>
          </w:p>
          <w:p w:rsidR="007E6E83" w:rsidRDefault="007E6E83">
            <w:pPr>
              <w:pStyle w:val="TableParagraph"/>
              <w:spacing w:before="19" w:line="187" w:lineRule="auto"/>
              <w:ind w:left="109" w:right="243"/>
              <w:jc w:val="both"/>
              <w:rPr>
                <w:sz w:val="24"/>
              </w:rPr>
            </w:pPr>
            <w:r>
              <w:rPr>
                <w:sz w:val="24"/>
              </w:rPr>
              <w:t>1</w:t>
            </w:r>
            <w:r>
              <w:rPr>
                <w:spacing w:val="-15"/>
                <w:sz w:val="24"/>
              </w:rPr>
              <w:t xml:space="preserve"> 能</w:t>
            </w:r>
            <w:r>
              <w:rPr>
                <w:spacing w:val="-6"/>
                <w:sz w:val="24"/>
              </w:rPr>
              <w:t>建立樂意閱讀閩南語文語句和短文的</w:t>
            </w:r>
            <w:r>
              <w:rPr>
                <w:spacing w:val="-10"/>
                <w:sz w:val="24"/>
              </w:rPr>
              <w:t>興</w:t>
            </w:r>
          </w:p>
          <w:p w:rsidR="007E6E83" w:rsidRDefault="007E6E83">
            <w:pPr>
              <w:pStyle w:val="TableParagraph"/>
              <w:spacing w:line="219" w:lineRule="exact"/>
              <w:ind w:left="109"/>
              <w:rPr>
                <w:sz w:val="24"/>
              </w:rPr>
            </w:pPr>
            <w:r>
              <w:rPr>
                <w:spacing w:val="-5"/>
                <w:sz w:val="24"/>
              </w:rPr>
              <w:t>趣。</w:t>
            </w:r>
          </w:p>
        </w:tc>
        <w:tc>
          <w:tcPr>
            <w:tcW w:w="847" w:type="dxa"/>
          </w:tcPr>
          <w:p w:rsidR="007E6E83" w:rsidRDefault="007E6E83">
            <w:pPr>
              <w:pStyle w:val="TableParagraph"/>
              <w:spacing w:before="12"/>
              <w:ind w:left="109"/>
              <w:rPr>
                <w:sz w:val="24"/>
              </w:rPr>
            </w:pPr>
            <w:r>
              <w:rPr>
                <w:spacing w:val="-4"/>
                <w:sz w:val="24"/>
              </w:rPr>
              <w:t>◎Ab-</w:t>
            </w:r>
          </w:p>
          <w:p w:rsidR="007E6E83" w:rsidRDefault="007E6E83">
            <w:pPr>
              <w:pStyle w:val="TableParagraph"/>
              <w:spacing w:before="53" w:line="280" w:lineRule="auto"/>
              <w:ind w:left="109" w:right="245"/>
              <w:rPr>
                <w:sz w:val="24"/>
              </w:rPr>
            </w:pPr>
            <w:r>
              <w:rPr>
                <w:spacing w:val="-4"/>
                <w:sz w:val="24"/>
              </w:rPr>
              <w:t>Ⅰ-1</w:t>
            </w:r>
            <w:r>
              <w:rPr>
                <w:spacing w:val="-6"/>
                <w:sz w:val="24"/>
              </w:rPr>
              <w:t>語詞</w:t>
            </w:r>
            <w:r>
              <w:rPr>
                <w:spacing w:val="-10"/>
                <w:sz w:val="24"/>
              </w:rPr>
              <w:t xml:space="preserve">運 </w:t>
            </w:r>
            <w:r>
              <w:rPr>
                <w:spacing w:val="-6"/>
                <w:sz w:val="24"/>
              </w:rPr>
              <w:t>用。</w:t>
            </w:r>
          </w:p>
          <w:p w:rsidR="007E6E83" w:rsidRDefault="007E6E83">
            <w:pPr>
              <w:pStyle w:val="TableParagraph"/>
              <w:spacing w:before="1"/>
              <w:ind w:left="109"/>
              <w:rPr>
                <w:sz w:val="24"/>
              </w:rPr>
            </w:pPr>
            <w:r>
              <w:rPr>
                <w:spacing w:val="-4"/>
                <w:sz w:val="24"/>
              </w:rPr>
              <w:t>◎Bg-</w:t>
            </w:r>
          </w:p>
          <w:p w:rsidR="007E6E83" w:rsidRDefault="007E6E83">
            <w:pPr>
              <w:pStyle w:val="TableParagraph"/>
              <w:spacing w:before="52" w:line="280" w:lineRule="auto"/>
              <w:ind w:left="109" w:right="245"/>
              <w:rPr>
                <w:sz w:val="24"/>
              </w:rPr>
            </w:pPr>
            <w:r>
              <w:rPr>
                <w:spacing w:val="-4"/>
                <w:sz w:val="24"/>
              </w:rPr>
              <w:t>Ⅰ-1</w:t>
            </w:r>
            <w:r>
              <w:rPr>
                <w:spacing w:val="-6"/>
                <w:sz w:val="24"/>
              </w:rPr>
              <w:t>生活</w:t>
            </w:r>
            <w:r>
              <w:rPr>
                <w:spacing w:val="-10"/>
                <w:sz w:val="24"/>
              </w:rPr>
              <w:t xml:space="preserve">應 </w:t>
            </w:r>
            <w:r>
              <w:rPr>
                <w:spacing w:val="-6"/>
                <w:sz w:val="24"/>
              </w:rPr>
              <w:t>對。</w:t>
            </w:r>
          </w:p>
          <w:p w:rsidR="007E6E83" w:rsidRDefault="007E6E83">
            <w:pPr>
              <w:pStyle w:val="TableParagraph"/>
              <w:spacing w:line="215" w:lineRule="exact"/>
              <w:ind w:left="109"/>
              <w:rPr>
                <w:sz w:val="24"/>
              </w:rPr>
            </w:pPr>
            <w:r>
              <w:rPr>
                <w:spacing w:val="-4"/>
                <w:sz w:val="24"/>
              </w:rPr>
              <w:t>◎Bg-</w:t>
            </w:r>
          </w:p>
          <w:p w:rsidR="007E6E83" w:rsidRDefault="007E6E83">
            <w:pPr>
              <w:pStyle w:val="TableParagraph"/>
              <w:spacing w:before="19" w:line="187" w:lineRule="auto"/>
              <w:ind w:left="109" w:right="245"/>
              <w:rPr>
                <w:sz w:val="24"/>
              </w:rPr>
            </w:pPr>
            <w:r>
              <w:rPr>
                <w:spacing w:val="-4"/>
                <w:sz w:val="24"/>
              </w:rPr>
              <w:t>Ⅰ-2</w:t>
            </w:r>
            <w:r>
              <w:rPr>
                <w:spacing w:val="-6"/>
                <w:sz w:val="24"/>
              </w:rPr>
              <w:t>口語</w:t>
            </w:r>
            <w:r>
              <w:rPr>
                <w:spacing w:val="-10"/>
                <w:sz w:val="24"/>
              </w:rPr>
              <w:t xml:space="preserve">表 </w:t>
            </w:r>
            <w:r>
              <w:rPr>
                <w:spacing w:val="-6"/>
                <w:sz w:val="24"/>
              </w:rPr>
              <w:t>達。</w:t>
            </w:r>
          </w:p>
        </w:tc>
        <w:tc>
          <w:tcPr>
            <w:tcW w:w="1269" w:type="dxa"/>
          </w:tcPr>
          <w:p w:rsidR="007E6E83" w:rsidRDefault="007E6E83" w:rsidP="007E6E83">
            <w:pPr>
              <w:pStyle w:val="TableParagraph"/>
              <w:numPr>
                <w:ilvl w:val="0"/>
                <w:numId w:val="57"/>
              </w:numPr>
              <w:tabs>
                <w:tab w:val="left" w:pos="349"/>
              </w:tabs>
              <w:spacing w:before="12" w:line="280" w:lineRule="auto"/>
              <w:ind w:right="187" w:firstLine="0"/>
              <w:rPr>
                <w:sz w:val="24"/>
              </w:rPr>
            </w:pPr>
            <w:r>
              <w:rPr>
                <w:spacing w:val="-4"/>
                <w:sz w:val="24"/>
              </w:rPr>
              <w:t xml:space="preserve">聽懂評量的內 </w:t>
            </w:r>
            <w:r>
              <w:rPr>
                <w:spacing w:val="-6"/>
                <w:sz w:val="24"/>
              </w:rPr>
              <w:t>容。</w:t>
            </w:r>
          </w:p>
          <w:p w:rsidR="007E6E83" w:rsidRDefault="007E6E83" w:rsidP="007E6E83">
            <w:pPr>
              <w:pStyle w:val="TableParagraph"/>
              <w:numPr>
                <w:ilvl w:val="0"/>
                <w:numId w:val="57"/>
              </w:numPr>
              <w:tabs>
                <w:tab w:val="left" w:pos="349"/>
              </w:tabs>
              <w:spacing w:before="1" w:line="280" w:lineRule="auto"/>
              <w:ind w:right="187" w:firstLine="0"/>
              <w:rPr>
                <w:sz w:val="24"/>
              </w:rPr>
            </w:pPr>
            <w:r>
              <w:rPr>
                <w:spacing w:val="-4"/>
                <w:sz w:val="24"/>
              </w:rPr>
              <w:t>正確寫出答案。</w:t>
            </w:r>
          </w:p>
          <w:p w:rsidR="007E6E83" w:rsidRDefault="007E6E83" w:rsidP="007E6E83">
            <w:pPr>
              <w:pStyle w:val="TableParagraph"/>
              <w:numPr>
                <w:ilvl w:val="0"/>
                <w:numId w:val="57"/>
              </w:numPr>
              <w:tabs>
                <w:tab w:val="left" w:pos="349"/>
              </w:tabs>
              <w:spacing w:line="280" w:lineRule="auto"/>
              <w:ind w:right="187" w:firstLine="0"/>
              <w:jc w:val="both"/>
              <w:rPr>
                <w:sz w:val="24"/>
              </w:rPr>
            </w:pPr>
            <w:r>
              <w:rPr>
                <w:spacing w:val="-4"/>
                <w:sz w:val="24"/>
              </w:rPr>
              <w:t>聽懂衣物的語詞及使用的量詞。</w:t>
            </w:r>
          </w:p>
          <w:p w:rsidR="007E6E83" w:rsidRDefault="007E6E83" w:rsidP="007E6E83">
            <w:pPr>
              <w:pStyle w:val="TableParagraph"/>
              <w:numPr>
                <w:ilvl w:val="0"/>
                <w:numId w:val="57"/>
              </w:numPr>
              <w:tabs>
                <w:tab w:val="left" w:pos="349"/>
              </w:tabs>
              <w:spacing w:line="187" w:lineRule="auto"/>
              <w:ind w:right="187" w:firstLine="0"/>
              <w:jc w:val="both"/>
              <w:rPr>
                <w:sz w:val="24"/>
              </w:rPr>
            </w:pPr>
            <w:r>
              <w:rPr>
                <w:spacing w:val="-4"/>
                <w:sz w:val="24"/>
              </w:rPr>
              <w:t>正確說出或操作答案。</w:t>
            </w:r>
          </w:p>
        </w:tc>
        <w:tc>
          <w:tcPr>
            <w:tcW w:w="4104" w:type="dxa"/>
          </w:tcPr>
          <w:p w:rsidR="007E6E83" w:rsidRDefault="007E6E83">
            <w:pPr>
              <w:pStyle w:val="TableParagraph"/>
              <w:spacing w:before="12" w:line="280" w:lineRule="auto"/>
              <w:ind w:left="110" w:right="1821"/>
              <w:rPr>
                <w:sz w:val="24"/>
              </w:rPr>
            </w:pPr>
            <w:r>
              <w:rPr>
                <w:spacing w:val="-2"/>
                <w:sz w:val="24"/>
              </w:rPr>
              <w:t>第三單元我的衫仔褲單元活動三</w:t>
            </w:r>
          </w:p>
          <w:p w:rsidR="007E6E83" w:rsidRDefault="007E6E83">
            <w:pPr>
              <w:pStyle w:val="TableParagraph"/>
              <w:spacing w:before="1"/>
              <w:ind w:left="110"/>
              <w:rPr>
                <w:sz w:val="24"/>
              </w:rPr>
            </w:pPr>
            <w:r>
              <w:rPr>
                <w:spacing w:val="-2"/>
                <w:w w:val="105"/>
                <w:sz w:val="24"/>
              </w:rPr>
              <w:t>活動一：練武功３</w:t>
            </w:r>
          </w:p>
          <w:p w:rsidR="007E6E83" w:rsidRDefault="007E6E83" w:rsidP="007E6E83">
            <w:pPr>
              <w:pStyle w:val="TableParagraph"/>
              <w:numPr>
                <w:ilvl w:val="0"/>
                <w:numId w:val="56"/>
              </w:numPr>
              <w:tabs>
                <w:tab w:val="left" w:pos="350"/>
              </w:tabs>
              <w:spacing w:before="52" w:line="280" w:lineRule="auto"/>
              <w:ind w:right="141" w:firstLine="0"/>
              <w:rPr>
                <w:sz w:val="24"/>
              </w:rPr>
            </w:pPr>
            <w:r>
              <w:rPr>
                <w:spacing w:val="-2"/>
                <w:sz w:val="24"/>
              </w:rPr>
              <w:t>教師播放媒體內容，請每位學生寫</w:t>
            </w:r>
            <w:r>
              <w:rPr>
                <w:spacing w:val="-4"/>
                <w:sz w:val="24"/>
              </w:rPr>
              <w:t>下答案。</w:t>
            </w:r>
          </w:p>
          <w:p w:rsidR="007E6E83" w:rsidRDefault="007E6E83" w:rsidP="007E6E83">
            <w:pPr>
              <w:pStyle w:val="TableParagraph"/>
              <w:numPr>
                <w:ilvl w:val="0"/>
                <w:numId w:val="56"/>
              </w:numPr>
              <w:tabs>
                <w:tab w:val="left" w:pos="350"/>
              </w:tabs>
              <w:spacing w:before="1" w:line="280" w:lineRule="auto"/>
              <w:ind w:right="141" w:firstLine="0"/>
              <w:rPr>
                <w:sz w:val="24"/>
              </w:rPr>
            </w:pPr>
            <w:r>
              <w:rPr>
                <w:spacing w:val="-2"/>
                <w:sz w:val="24"/>
              </w:rPr>
              <w:t>教師請學生說出圖片內容，並跳躍問答，直到學生熟練為止。</w:t>
            </w:r>
          </w:p>
          <w:p w:rsidR="007E6E83" w:rsidRDefault="007E6E83" w:rsidP="007E6E83">
            <w:pPr>
              <w:pStyle w:val="TableParagraph"/>
              <w:numPr>
                <w:ilvl w:val="0"/>
                <w:numId w:val="56"/>
              </w:numPr>
              <w:tabs>
                <w:tab w:val="left" w:pos="350"/>
              </w:tabs>
              <w:spacing w:line="280" w:lineRule="auto"/>
              <w:ind w:right="141" w:firstLine="0"/>
              <w:rPr>
                <w:sz w:val="24"/>
              </w:rPr>
            </w:pPr>
            <w:r>
              <w:rPr>
                <w:spacing w:val="-2"/>
                <w:sz w:val="24"/>
              </w:rPr>
              <w:t>教師請學生說出圖片內容，說出環境條件或用途，學生作出適宜的判 斷，並寫下答案。</w:t>
            </w:r>
          </w:p>
          <w:p w:rsidR="007E6E83" w:rsidRDefault="007E6E83" w:rsidP="007E6E83">
            <w:pPr>
              <w:pStyle w:val="TableParagraph"/>
              <w:numPr>
                <w:ilvl w:val="0"/>
                <w:numId w:val="56"/>
              </w:numPr>
              <w:tabs>
                <w:tab w:val="left" w:pos="350"/>
              </w:tabs>
              <w:spacing w:before="1" w:line="280" w:lineRule="auto"/>
              <w:ind w:right="141" w:firstLine="0"/>
              <w:jc w:val="both"/>
              <w:rPr>
                <w:sz w:val="24"/>
              </w:rPr>
            </w:pPr>
            <w:r>
              <w:rPr>
                <w:spacing w:val="-2"/>
                <w:sz w:val="24"/>
              </w:rPr>
              <w:t>教師請學生發表參與運動會及去海邊戲水時，最合宜的穿著是什麼？為</w:t>
            </w:r>
            <w:r>
              <w:rPr>
                <w:spacing w:val="-4"/>
                <w:sz w:val="24"/>
              </w:rPr>
              <w:t>什麼？</w:t>
            </w:r>
          </w:p>
          <w:p w:rsidR="007E6E83" w:rsidRDefault="007E6E83">
            <w:pPr>
              <w:pStyle w:val="TableParagraph"/>
              <w:spacing w:before="1"/>
              <w:ind w:left="110"/>
              <w:jc w:val="both"/>
              <w:rPr>
                <w:sz w:val="24"/>
              </w:rPr>
            </w:pPr>
            <w:r>
              <w:rPr>
                <w:spacing w:val="-6"/>
                <w:sz w:val="24"/>
              </w:rPr>
              <w:t xml:space="preserve">活動二：鬥陣聽故事 </w:t>
            </w:r>
            <w:r>
              <w:rPr>
                <w:spacing w:val="-10"/>
                <w:sz w:val="24"/>
              </w:rPr>
              <w:t>3</w:t>
            </w:r>
          </w:p>
          <w:p w:rsidR="007E6E83" w:rsidRDefault="007E6E83" w:rsidP="007E6E83">
            <w:pPr>
              <w:pStyle w:val="TableParagraph"/>
              <w:numPr>
                <w:ilvl w:val="0"/>
                <w:numId w:val="55"/>
              </w:numPr>
              <w:tabs>
                <w:tab w:val="left" w:pos="350"/>
              </w:tabs>
              <w:spacing w:before="52" w:line="280" w:lineRule="auto"/>
              <w:ind w:right="141" w:firstLine="0"/>
              <w:rPr>
                <w:sz w:val="24"/>
              </w:rPr>
            </w:pPr>
            <w:r>
              <w:rPr>
                <w:spacing w:val="-2"/>
                <w:sz w:val="24"/>
              </w:rPr>
              <w:t>教師播放媒體內容，請每位學生配合圖片記錄聽到的內容。</w:t>
            </w:r>
          </w:p>
          <w:p w:rsidR="007E6E83" w:rsidRDefault="007E6E83" w:rsidP="007E6E83">
            <w:pPr>
              <w:pStyle w:val="TableParagraph"/>
              <w:numPr>
                <w:ilvl w:val="0"/>
                <w:numId w:val="55"/>
              </w:numPr>
              <w:tabs>
                <w:tab w:val="left" w:pos="350"/>
              </w:tabs>
              <w:spacing w:line="187" w:lineRule="auto"/>
              <w:ind w:right="141" w:firstLine="0"/>
              <w:rPr>
                <w:sz w:val="24"/>
              </w:rPr>
            </w:pPr>
            <w:r>
              <w:rPr>
                <w:spacing w:val="-2"/>
                <w:sz w:val="24"/>
              </w:rPr>
              <w:t>師生對話，確認學生聽懂內容及知道圖意的情境。</w:t>
            </w:r>
          </w:p>
        </w:tc>
        <w:tc>
          <w:tcPr>
            <w:tcW w:w="844" w:type="dxa"/>
          </w:tcPr>
          <w:p w:rsidR="007E6E83" w:rsidRDefault="007E6E83">
            <w:pPr>
              <w:pStyle w:val="TableParagraph"/>
              <w:spacing w:before="12" w:line="280" w:lineRule="auto"/>
              <w:ind w:left="110" w:right="241"/>
              <w:jc w:val="both"/>
              <w:rPr>
                <w:sz w:val="24"/>
              </w:rPr>
            </w:pPr>
            <w:r>
              <w:rPr>
                <w:spacing w:val="-6"/>
                <w:sz w:val="24"/>
              </w:rPr>
              <w:t>表演評量</w:t>
            </w:r>
            <w:r>
              <w:rPr>
                <w:spacing w:val="-5"/>
                <w:sz w:val="24"/>
              </w:rPr>
              <w:t>討論</w:t>
            </w:r>
          </w:p>
          <w:p w:rsidR="007E6E83" w:rsidRDefault="007E6E83">
            <w:pPr>
              <w:pStyle w:val="TableParagraph"/>
              <w:spacing w:before="30" w:line="211" w:lineRule="auto"/>
              <w:ind w:left="110" w:right="241"/>
              <w:jc w:val="both"/>
              <w:rPr>
                <w:sz w:val="24"/>
              </w:rPr>
            </w:pPr>
            <w:r>
              <w:rPr>
                <w:spacing w:val="-6"/>
                <w:sz w:val="24"/>
              </w:rPr>
              <w:t>活動口語</w:t>
            </w:r>
            <w:r>
              <w:rPr>
                <w:spacing w:val="-5"/>
                <w:sz w:val="24"/>
              </w:rPr>
              <w:t>評量</w:t>
            </w: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2577"/>
        <w:gridCol w:w="845"/>
        <w:gridCol w:w="847"/>
        <w:gridCol w:w="1269"/>
        <w:gridCol w:w="4104"/>
        <w:gridCol w:w="844"/>
        <w:gridCol w:w="2412"/>
        <w:gridCol w:w="650"/>
      </w:tblGrid>
      <w:tr w:rsidR="007E6E83">
        <w:trPr>
          <w:trHeight w:val="6840"/>
        </w:trPr>
        <w:tc>
          <w:tcPr>
            <w:tcW w:w="456" w:type="dxa"/>
          </w:tcPr>
          <w:p w:rsidR="007E6E83" w:rsidRDefault="007E6E83">
            <w:pPr>
              <w:pStyle w:val="TableParagraph"/>
              <w:spacing w:before="4" w:line="204" w:lineRule="auto"/>
              <w:ind w:left="107" w:right="96"/>
              <w:jc w:val="both"/>
              <w:rPr>
                <w:sz w:val="24"/>
              </w:rPr>
            </w:pPr>
            <w:r>
              <w:rPr>
                <w:spacing w:val="-10"/>
                <w:sz w:val="24"/>
              </w:rPr>
              <w:lastRenderedPageBreak/>
              <w:t>第十九週</w:t>
            </w:r>
          </w:p>
        </w:tc>
        <w:tc>
          <w:tcPr>
            <w:tcW w:w="816" w:type="dxa"/>
          </w:tcPr>
          <w:p w:rsidR="007E6E83" w:rsidRDefault="007E6E83">
            <w:pPr>
              <w:pStyle w:val="TableParagraph"/>
              <w:spacing w:before="12" w:line="280" w:lineRule="auto"/>
              <w:ind w:left="148" w:right="175"/>
              <w:rPr>
                <w:sz w:val="24"/>
              </w:rPr>
            </w:pPr>
            <w:r>
              <w:rPr>
                <w:spacing w:val="-10"/>
                <w:sz w:val="24"/>
              </w:rPr>
              <w:t xml:space="preserve">唸 </w:t>
            </w:r>
            <w:r>
              <w:rPr>
                <w:spacing w:val="-6"/>
                <w:sz w:val="24"/>
              </w:rPr>
              <w:t>謠、來唱</w:t>
            </w:r>
            <w:r>
              <w:rPr>
                <w:spacing w:val="-5"/>
                <w:sz w:val="24"/>
              </w:rPr>
              <w:t>節日</w:t>
            </w:r>
          </w:p>
          <w:p w:rsidR="007E6E83" w:rsidRDefault="007E6E83">
            <w:pPr>
              <w:pStyle w:val="TableParagraph"/>
              <w:spacing w:before="6" w:line="235" w:lineRule="auto"/>
              <w:ind w:left="107" w:right="175" w:firstLine="40"/>
              <w:rPr>
                <w:sz w:val="24"/>
              </w:rPr>
            </w:pPr>
            <w:r>
              <w:rPr>
                <w:spacing w:val="-6"/>
                <w:sz w:val="24"/>
              </w:rPr>
              <w:t>的歌</w:t>
            </w:r>
            <w:r>
              <w:rPr>
                <w:spacing w:val="-5"/>
                <w:sz w:val="24"/>
              </w:rPr>
              <w:t>來換</w:t>
            </w:r>
          </w:p>
          <w:p w:rsidR="007E6E83" w:rsidRDefault="007E6E83">
            <w:pPr>
              <w:pStyle w:val="TableParagraph"/>
              <w:spacing w:line="187" w:lineRule="auto"/>
              <w:ind w:left="107" w:right="216"/>
              <w:jc w:val="both"/>
              <w:rPr>
                <w:sz w:val="24"/>
              </w:rPr>
            </w:pPr>
            <w:r>
              <w:rPr>
                <w:spacing w:val="-6"/>
                <w:sz w:val="24"/>
              </w:rPr>
              <w:t>衫、生日的祝</w:t>
            </w:r>
            <w:r>
              <w:rPr>
                <w:spacing w:val="-10"/>
                <w:sz w:val="24"/>
              </w:rPr>
              <w:t>福</w:t>
            </w:r>
          </w:p>
        </w:tc>
        <w:tc>
          <w:tcPr>
            <w:tcW w:w="566" w:type="dxa"/>
          </w:tcPr>
          <w:p w:rsidR="007E6E83" w:rsidRDefault="007E6E83">
            <w:pPr>
              <w:pStyle w:val="TableParagraph"/>
              <w:spacing w:line="259" w:lineRule="exact"/>
              <w:rPr>
                <w:sz w:val="24"/>
              </w:rPr>
            </w:pPr>
            <w:r>
              <w:rPr>
                <w:spacing w:val="-10"/>
                <w:sz w:val="24"/>
              </w:rPr>
              <w:t>1</w:t>
            </w:r>
          </w:p>
        </w:tc>
        <w:tc>
          <w:tcPr>
            <w:tcW w:w="2577" w:type="dxa"/>
          </w:tcPr>
          <w:p w:rsidR="007E6E83" w:rsidRDefault="007E6E83">
            <w:pPr>
              <w:pStyle w:val="TableParagraph"/>
              <w:spacing w:before="4" w:line="187" w:lineRule="auto"/>
              <w:ind w:right="296"/>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tc>
        <w:tc>
          <w:tcPr>
            <w:tcW w:w="845" w:type="dxa"/>
          </w:tcPr>
          <w:p w:rsidR="007E6E83" w:rsidRDefault="007E6E83">
            <w:pPr>
              <w:pStyle w:val="TableParagraph"/>
              <w:spacing w:before="12"/>
              <w:ind w:left="109"/>
              <w:rPr>
                <w:sz w:val="24"/>
              </w:rPr>
            </w:pPr>
            <w:r>
              <w:rPr>
                <w:sz w:val="24"/>
              </w:rPr>
              <w:t>1-</w:t>
            </w:r>
            <w:r>
              <w:rPr>
                <w:spacing w:val="-5"/>
                <w:sz w:val="24"/>
              </w:rPr>
              <w:t>Ⅰ-</w:t>
            </w:r>
          </w:p>
          <w:p w:rsidR="007E6E83" w:rsidRDefault="007E6E83">
            <w:pPr>
              <w:pStyle w:val="TableParagraph"/>
              <w:spacing w:before="52" w:line="280" w:lineRule="auto"/>
              <w:ind w:left="109" w:right="243"/>
              <w:jc w:val="both"/>
              <w:rPr>
                <w:sz w:val="24"/>
              </w:rPr>
            </w:pPr>
            <w:r>
              <w:rPr>
                <w:sz w:val="24"/>
              </w:rPr>
              <w:t>2</w:t>
            </w:r>
            <w:r>
              <w:rPr>
                <w:spacing w:val="-15"/>
                <w:sz w:val="24"/>
              </w:rPr>
              <w:t xml:space="preserve"> 能</w:t>
            </w:r>
            <w:r>
              <w:rPr>
                <w:spacing w:val="-6"/>
                <w:sz w:val="24"/>
              </w:rPr>
              <w:t>聽懂日常生活中閩南語語句並掌握重</w:t>
            </w:r>
            <w:r>
              <w:rPr>
                <w:spacing w:val="-5"/>
                <w:sz w:val="24"/>
              </w:rPr>
              <w:t>點。</w:t>
            </w:r>
          </w:p>
          <w:p w:rsidR="007E6E83" w:rsidRDefault="007E6E83">
            <w:pPr>
              <w:pStyle w:val="TableParagraph"/>
              <w:spacing w:line="217" w:lineRule="exact"/>
              <w:ind w:left="109"/>
              <w:rPr>
                <w:sz w:val="24"/>
              </w:rPr>
            </w:pPr>
            <w:r>
              <w:rPr>
                <w:sz w:val="24"/>
              </w:rPr>
              <w:t>3-</w:t>
            </w:r>
            <w:r>
              <w:rPr>
                <w:spacing w:val="-5"/>
                <w:sz w:val="24"/>
              </w:rPr>
              <w:t>Ⅰ-</w:t>
            </w:r>
          </w:p>
          <w:p w:rsidR="007E6E83" w:rsidRDefault="007E6E83">
            <w:pPr>
              <w:pStyle w:val="TableParagraph"/>
              <w:spacing w:before="19" w:line="187" w:lineRule="auto"/>
              <w:ind w:left="109" w:right="243"/>
              <w:jc w:val="both"/>
              <w:rPr>
                <w:sz w:val="24"/>
              </w:rPr>
            </w:pPr>
            <w:r>
              <w:rPr>
                <w:sz w:val="24"/>
              </w:rPr>
              <w:t>1</w:t>
            </w:r>
            <w:r>
              <w:rPr>
                <w:spacing w:val="-15"/>
                <w:sz w:val="24"/>
              </w:rPr>
              <w:t xml:space="preserve"> 能</w:t>
            </w:r>
            <w:r>
              <w:rPr>
                <w:spacing w:val="-6"/>
                <w:sz w:val="24"/>
              </w:rPr>
              <w:t>建立樂意閱讀閩南語文語句和短文的</w:t>
            </w:r>
            <w:r>
              <w:rPr>
                <w:spacing w:val="-10"/>
                <w:sz w:val="24"/>
              </w:rPr>
              <w:t>興</w:t>
            </w:r>
          </w:p>
          <w:p w:rsidR="007E6E83" w:rsidRDefault="007E6E83">
            <w:pPr>
              <w:pStyle w:val="TableParagraph"/>
              <w:spacing w:line="217" w:lineRule="exact"/>
              <w:ind w:left="109"/>
              <w:rPr>
                <w:sz w:val="24"/>
              </w:rPr>
            </w:pPr>
            <w:r>
              <w:rPr>
                <w:spacing w:val="-5"/>
                <w:sz w:val="24"/>
              </w:rPr>
              <w:t>趣。</w:t>
            </w:r>
          </w:p>
        </w:tc>
        <w:tc>
          <w:tcPr>
            <w:tcW w:w="847" w:type="dxa"/>
          </w:tcPr>
          <w:p w:rsidR="007E6E83" w:rsidRDefault="007E6E83">
            <w:pPr>
              <w:pStyle w:val="TableParagraph"/>
              <w:spacing w:before="12"/>
              <w:ind w:left="109"/>
              <w:rPr>
                <w:sz w:val="24"/>
              </w:rPr>
            </w:pPr>
            <w:r>
              <w:rPr>
                <w:spacing w:val="-4"/>
                <w:sz w:val="24"/>
              </w:rPr>
              <w:t>◎Ab-</w:t>
            </w:r>
          </w:p>
          <w:p w:rsidR="007E6E83" w:rsidRDefault="007E6E83">
            <w:pPr>
              <w:pStyle w:val="TableParagraph"/>
              <w:spacing w:before="52" w:line="280" w:lineRule="auto"/>
              <w:ind w:left="109" w:right="245"/>
              <w:rPr>
                <w:sz w:val="24"/>
              </w:rPr>
            </w:pPr>
            <w:r>
              <w:rPr>
                <w:spacing w:val="-4"/>
                <w:sz w:val="24"/>
              </w:rPr>
              <w:t>Ⅰ-1</w:t>
            </w:r>
            <w:r>
              <w:rPr>
                <w:spacing w:val="-6"/>
                <w:sz w:val="24"/>
              </w:rPr>
              <w:t>語詞</w:t>
            </w:r>
            <w:r>
              <w:rPr>
                <w:spacing w:val="-10"/>
                <w:sz w:val="24"/>
              </w:rPr>
              <w:t xml:space="preserve">運 </w:t>
            </w:r>
            <w:r>
              <w:rPr>
                <w:spacing w:val="-6"/>
                <w:sz w:val="24"/>
              </w:rPr>
              <w:t>用。</w:t>
            </w:r>
          </w:p>
          <w:p w:rsidR="007E6E83" w:rsidRDefault="007E6E83">
            <w:pPr>
              <w:pStyle w:val="TableParagraph"/>
              <w:spacing w:before="1"/>
              <w:ind w:left="109"/>
              <w:rPr>
                <w:sz w:val="24"/>
              </w:rPr>
            </w:pPr>
            <w:r>
              <w:rPr>
                <w:spacing w:val="-4"/>
                <w:sz w:val="24"/>
              </w:rPr>
              <w:t>◎Bg-</w:t>
            </w:r>
          </w:p>
          <w:p w:rsidR="007E6E83" w:rsidRDefault="007E6E83">
            <w:pPr>
              <w:pStyle w:val="TableParagraph"/>
              <w:spacing w:before="53" w:line="280" w:lineRule="auto"/>
              <w:ind w:left="109" w:right="245"/>
              <w:rPr>
                <w:sz w:val="24"/>
              </w:rPr>
            </w:pPr>
            <w:r>
              <w:rPr>
                <w:spacing w:val="-4"/>
                <w:sz w:val="24"/>
              </w:rPr>
              <w:t>Ⅰ-1</w:t>
            </w:r>
            <w:r>
              <w:rPr>
                <w:spacing w:val="-6"/>
                <w:sz w:val="24"/>
              </w:rPr>
              <w:t>生活</w:t>
            </w:r>
            <w:r>
              <w:rPr>
                <w:spacing w:val="-10"/>
                <w:sz w:val="24"/>
              </w:rPr>
              <w:t xml:space="preserve">應 </w:t>
            </w:r>
            <w:r>
              <w:rPr>
                <w:spacing w:val="-6"/>
                <w:sz w:val="24"/>
              </w:rPr>
              <w:t>對。</w:t>
            </w:r>
          </w:p>
          <w:p w:rsidR="007E6E83" w:rsidRDefault="007E6E83">
            <w:pPr>
              <w:pStyle w:val="TableParagraph"/>
              <w:spacing w:line="215" w:lineRule="exact"/>
              <w:ind w:left="109"/>
              <w:rPr>
                <w:sz w:val="24"/>
              </w:rPr>
            </w:pPr>
            <w:r>
              <w:rPr>
                <w:spacing w:val="-4"/>
                <w:sz w:val="24"/>
              </w:rPr>
              <w:t>◎Bg-</w:t>
            </w:r>
          </w:p>
          <w:p w:rsidR="007E6E83" w:rsidRDefault="007E6E83">
            <w:pPr>
              <w:pStyle w:val="TableParagraph"/>
              <w:spacing w:before="19" w:line="187" w:lineRule="auto"/>
              <w:ind w:left="109" w:right="245"/>
              <w:rPr>
                <w:sz w:val="24"/>
              </w:rPr>
            </w:pPr>
            <w:r>
              <w:rPr>
                <w:spacing w:val="-4"/>
                <w:sz w:val="24"/>
              </w:rPr>
              <w:t>Ⅰ-2</w:t>
            </w:r>
            <w:r>
              <w:rPr>
                <w:spacing w:val="-6"/>
                <w:sz w:val="24"/>
              </w:rPr>
              <w:t>口語</w:t>
            </w:r>
            <w:r>
              <w:rPr>
                <w:spacing w:val="-10"/>
                <w:sz w:val="24"/>
              </w:rPr>
              <w:t xml:space="preserve">表 </w:t>
            </w:r>
            <w:r>
              <w:rPr>
                <w:spacing w:val="-6"/>
                <w:sz w:val="24"/>
              </w:rPr>
              <w:t>達。</w:t>
            </w:r>
          </w:p>
        </w:tc>
        <w:tc>
          <w:tcPr>
            <w:tcW w:w="1269" w:type="dxa"/>
          </w:tcPr>
          <w:p w:rsidR="007E6E83" w:rsidRDefault="007E6E83" w:rsidP="007E6E83">
            <w:pPr>
              <w:pStyle w:val="TableParagraph"/>
              <w:numPr>
                <w:ilvl w:val="0"/>
                <w:numId w:val="54"/>
              </w:numPr>
              <w:tabs>
                <w:tab w:val="left" w:pos="349"/>
              </w:tabs>
              <w:spacing w:before="12" w:line="280" w:lineRule="auto"/>
              <w:ind w:right="187" w:firstLine="0"/>
              <w:jc w:val="both"/>
              <w:rPr>
                <w:sz w:val="24"/>
              </w:rPr>
            </w:pPr>
            <w:r>
              <w:rPr>
                <w:spacing w:val="-4"/>
                <w:sz w:val="24"/>
              </w:rPr>
              <w:t>演唱念謠並了解文意。</w:t>
            </w:r>
          </w:p>
          <w:p w:rsidR="007E6E83" w:rsidRDefault="007E6E83" w:rsidP="007E6E83">
            <w:pPr>
              <w:pStyle w:val="TableParagraph"/>
              <w:numPr>
                <w:ilvl w:val="0"/>
                <w:numId w:val="54"/>
              </w:numPr>
              <w:tabs>
                <w:tab w:val="left" w:pos="349"/>
              </w:tabs>
              <w:spacing w:before="1" w:line="280" w:lineRule="auto"/>
              <w:ind w:right="187" w:firstLine="0"/>
              <w:jc w:val="both"/>
              <w:rPr>
                <w:sz w:val="24"/>
              </w:rPr>
            </w:pPr>
            <w:r>
              <w:rPr>
                <w:spacing w:val="-4"/>
                <w:sz w:val="24"/>
              </w:rPr>
              <w:t>用閩南語表達生活需求。</w:t>
            </w:r>
          </w:p>
          <w:p w:rsidR="007E6E83" w:rsidRDefault="007E6E83" w:rsidP="007E6E83">
            <w:pPr>
              <w:pStyle w:val="TableParagraph"/>
              <w:numPr>
                <w:ilvl w:val="0"/>
                <w:numId w:val="54"/>
              </w:numPr>
              <w:tabs>
                <w:tab w:val="left" w:pos="349"/>
              </w:tabs>
              <w:spacing w:line="280" w:lineRule="auto"/>
              <w:ind w:right="187" w:firstLine="0"/>
              <w:jc w:val="both"/>
              <w:rPr>
                <w:sz w:val="24"/>
              </w:rPr>
            </w:pPr>
            <w:r>
              <w:rPr>
                <w:spacing w:val="-4"/>
                <w:sz w:val="24"/>
              </w:rPr>
              <w:t>結合日期，用閩南語說出生日祝福的話。</w:t>
            </w:r>
          </w:p>
          <w:p w:rsidR="007E6E83" w:rsidRDefault="007E6E83" w:rsidP="007E6E83">
            <w:pPr>
              <w:pStyle w:val="TableParagraph"/>
              <w:numPr>
                <w:ilvl w:val="0"/>
                <w:numId w:val="54"/>
              </w:numPr>
              <w:tabs>
                <w:tab w:val="left" w:pos="349"/>
              </w:tabs>
              <w:spacing w:before="2" w:line="280" w:lineRule="auto"/>
              <w:ind w:right="187" w:firstLine="0"/>
              <w:jc w:val="both"/>
              <w:rPr>
                <w:sz w:val="24"/>
              </w:rPr>
            </w:pPr>
            <w:r>
              <w:rPr>
                <w:spacing w:val="-4"/>
                <w:sz w:val="24"/>
              </w:rPr>
              <w:t>用閩南語表達生活需求。</w:t>
            </w:r>
          </w:p>
        </w:tc>
        <w:tc>
          <w:tcPr>
            <w:tcW w:w="4104" w:type="dxa"/>
          </w:tcPr>
          <w:p w:rsidR="007E6E83" w:rsidRDefault="007E6E83">
            <w:pPr>
              <w:pStyle w:val="TableParagraph"/>
              <w:spacing w:before="12" w:line="280" w:lineRule="auto"/>
              <w:ind w:left="110" w:right="2541"/>
              <w:rPr>
                <w:sz w:val="24"/>
              </w:rPr>
            </w:pPr>
            <w:r>
              <w:rPr>
                <w:spacing w:val="-2"/>
                <w:w w:val="105"/>
                <w:sz w:val="24"/>
              </w:rPr>
              <w:t>活動一：唸</w:t>
            </w:r>
            <w:r>
              <w:rPr>
                <w:spacing w:val="-148"/>
                <w:w w:val="105"/>
                <w:sz w:val="24"/>
              </w:rPr>
              <w:t>謠</w:t>
            </w:r>
            <w:r>
              <w:rPr>
                <w:spacing w:val="-4"/>
                <w:w w:val="105"/>
                <w:sz w:val="24"/>
              </w:rPr>
              <w:t>來換衫</w:t>
            </w:r>
          </w:p>
          <w:p w:rsidR="007E6E83" w:rsidRDefault="007E6E83" w:rsidP="007E6E83">
            <w:pPr>
              <w:pStyle w:val="TableParagraph"/>
              <w:numPr>
                <w:ilvl w:val="0"/>
                <w:numId w:val="53"/>
              </w:numPr>
              <w:tabs>
                <w:tab w:val="left" w:pos="350"/>
              </w:tabs>
              <w:ind w:left="350" w:hanging="240"/>
              <w:rPr>
                <w:sz w:val="24"/>
              </w:rPr>
            </w:pPr>
            <w:r>
              <w:rPr>
                <w:spacing w:val="-1"/>
                <w:sz w:val="24"/>
              </w:rPr>
              <w:t>讓學生發表所見的課文插圖內容。</w:t>
            </w:r>
          </w:p>
          <w:p w:rsidR="007E6E83" w:rsidRDefault="007E6E83" w:rsidP="007E6E83">
            <w:pPr>
              <w:pStyle w:val="TableParagraph"/>
              <w:numPr>
                <w:ilvl w:val="0"/>
                <w:numId w:val="53"/>
              </w:numPr>
              <w:tabs>
                <w:tab w:val="left" w:pos="350"/>
              </w:tabs>
              <w:spacing w:before="53" w:line="280" w:lineRule="auto"/>
              <w:ind w:left="110" w:right="381" w:firstLine="0"/>
              <w:rPr>
                <w:sz w:val="24"/>
              </w:rPr>
            </w:pPr>
            <w:r>
              <w:rPr>
                <w:spacing w:val="-2"/>
                <w:sz w:val="24"/>
              </w:rPr>
              <w:t>教師解釋念謠大意，帶領學生朗</w:t>
            </w:r>
            <w:r>
              <w:rPr>
                <w:spacing w:val="-6"/>
                <w:sz w:val="24"/>
              </w:rPr>
              <w:t>讀。</w:t>
            </w:r>
          </w:p>
          <w:p w:rsidR="007E6E83" w:rsidRDefault="007E6E83" w:rsidP="007E6E83">
            <w:pPr>
              <w:pStyle w:val="TableParagraph"/>
              <w:numPr>
                <w:ilvl w:val="0"/>
                <w:numId w:val="53"/>
              </w:numPr>
              <w:tabs>
                <w:tab w:val="left" w:pos="350"/>
              </w:tabs>
              <w:spacing w:line="280" w:lineRule="auto"/>
              <w:ind w:left="110" w:right="621" w:firstLine="0"/>
              <w:rPr>
                <w:sz w:val="24"/>
              </w:rPr>
            </w:pPr>
            <w:r>
              <w:rPr>
                <w:spacing w:val="-2"/>
                <w:sz w:val="24"/>
              </w:rPr>
              <w:t>播放教學媒體，讓學生跟唱。活動二：來唱節日的歌</w:t>
            </w:r>
          </w:p>
          <w:p w:rsidR="007E6E83" w:rsidRDefault="007E6E83">
            <w:pPr>
              <w:pStyle w:val="TableParagraph"/>
              <w:spacing w:before="1"/>
              <w:ind w:left="110"/>
              <w:rPr>
                <w:sz w:val="24"/>
              </w:rPr>
            </w:pPr>
            <w:r>
              <w:rPr>
                <w:spacing w:val="-2"/>
                <w:sz w:val="24"/>
              </w:rPr>
              <w:t>生日的祝福</w:t>
            </w:r>
          </w:p>
          <w:p w:rsidR="007E6E83" w:rsidRDefault="007E6E83" w:rsidP="007E6E83">
            <w:pPr>
              <w:pStyle w:val="TableParagraph"/>
              <w:numPr>
                <w:ilvl w:val="0"/>
                <w:numId w:val="52"/>
              </w:numPr>
              <w:tabs>
                <w:tab w:val="left" w:pos="350"/>
              </w:tabs>
              <w:spacing w:before="52" w:line="280" w:lineRule="auto"/>
              <w:ind w:right="381" w:firstLine="0"/>
              <w:rPr>
                <w:sz w:val="24"/>
              </w:rPr>
            </w:pPr>
            <w:r>
              <w:rPr>
                <w:spacing w:val="-2"/>
                <w:sz w:val="24"/>
              </w:rPr>
              <w:t>教師解釋念謠大意，帶領學生朗</w:t>
            </w:r>
            <w:r>
              <w:rPr>
                <w:spacing w:val="-6"/>
                <w:sz w:val="24"/>
              </w:rPr>
              <w:t>讀。</w:t>
            </w:r>
          </w:p>
          <w:p w:rsidR="007E6E83" w:rsidRDefault="007E6E83" w:rsidP="007E6E83">
            <w:pPr>
              <w:pStyle w:val="TableParagraph"/>
              <w:numPr>
                <w:ilvl w:val="0"/>
                <w:numId w:val="52"/>
              </w:numPr>
              <w:tabs>
                <w:tab w:val="left" w:pos="350"/>
              </w:tabs>
              <w:spacing w:before="1" w:line="280" w:lineRule="auto"/>
              <w:ind w:right="141" w:firstLine="0"/>
              <w:rPr>
                <w:sz w:val="24"/>
              </w:rPr>
            </w:pPr>
            <w:r>
              <w:rPr>
                <w:spacing w:val="-2"/>
                <w:sz w:val="24"/>
              </w:rPr>
              <w:t>讓學生兩兩一組，彼此練習生日</w:t>
            </w:r>
            <w:r>
              <w:rPr>
                <w:spacing w:val="-142"/>
                <w:sz w:val="24"/>
              </w:rPr>
              <w:t>的</w:t>
            </w:r>
            <w:r>
              <w:rPr>
                <w:spacing w:val="-2"/>
                <w:sz w:val="24"/>
              </w:rPr>
              <w:t>祝福內容。</w:t>
            </w:r>
          </w:p>
          <w:p w:rsidR="007E6E83" w:rsidRDefault="007E6E83" w:rsidP="007E6E83">
            <w:pPr>
              <w:pStyle w:val="TableParagraph"/>
              <w:numPr>
                <w:ilvl w:val="0"/>
                <w:numId w:val="52"/>
              </w:numPr>
              <w:tabs>
                <w:tab w:val="left" w:pos="350"/>
              </w:tabs>
              <w:spacing w:before="1" w:line="304" w:lineRule="exact"/>
              <w:ind w:left="350" w:hanging="240"/>
              <w:rPr>
                <w:sz w:val="24"/>
              </w:rPr>
            </w:pPr>
            <w:r>
              <w:rPr>
                <w:spacing w:val="-1"/>
                <w:sz w:val="24"/>
              </w:rPr>
              <w:t>播放教學媒體，讓學生跟唱。</w:t>
            </w:r>
          </w:p>
          <w:p w:rsidR="007E6E83" w:rsidRDefault="007E6E83" w:rsidP="007E6E83">
            <w:pPr>
              <w:pStyle w:val="TableParagraph"/>
              <w:numPr>
                <w:ilvl w:val="0"/>
                <w:numId w:val="52"/>
              </w:numPr>
              <w:tabs>
                <w:tab w:val="left" w:pos="350"/>
              </w:tabs>
              <w:spacing w:line="304" w:lineRule="exact"/>
              <w:ind w:left="350" w:hanging="240"/>
              <w:rPr>
                <w:sz w:val="24"/>
              </w:rPr>
            </w:pPr>
            <w:r>
              <w:rPr>
                <w:spacing w:val="-1"/>
                <w:sz w:val="24"/>
              </w:rPr>
              <w:t>讓學生發表所見的課文插圖內容。</w:t>
            </w:r>
          </w:p>
        </w:tc>
        <w:tc>
          <w:tcPr>
            <w:tcW w:w="844" w:type="dxa"/>
          </w:tcPr>
          <w:p w:rsidR="007E6E83" w:rsidRDefault="007E6E83">
            <w:pPr>
              <w:pStyle w:val="TableParagraph"/>
              <w:spacing w:before="12" w:line="280" w:lineRule="auto"/>
              <w:ind w:left="110" w:right="241"/>
              <w:rPr>
                <w:sz w:val="24"/>
              </w:rPr>
            </w:pPr>
            <w:r>
              <w:rPr>
                <w:spacing w:val="-6"/>
                <w:sz w:val="24"/>
              </w:rPr>
              <w:t>口語</w:t>
            </w:r>
            <w:r>
              <w:rPr>
                <w:spacing w:val="-5"/>
                <w:sz w:val="24"/>
              </w:rPr>
              <w:t>評量</w:t>
            </w:r>
          </w:p>
          <w:p w:rsidR="007E6E83" w:rsidRDefault="007E6E83">
            <w:pPr>
              <w:pStyle w:val="TableParagraph"/>
              <w:spacing w:line="187" w:lineRule="auto"/>
              <w:ind w:left="110" w:right="241"/>
              <w:rPr>
                <w:sz w:val="24"/>
              </w:rPr>
            </w:pPr>
            <w:r>
              <w:rPr>
                <w:spacing w:val="-6"/>
                <w:sz w:val="24"/>
              </w:rPr>
              <w:t>表演</w:t>
            </w:r>
            <w:r>
              <w:rPr>
                <w:spacing w:val="-5"/>
                <w:sz w:val="24"/>
              </w:rPr>
              <w:t>評量</w:t>
            </w: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r w:rsidR="007E6E83">
        <w:trPr>
          <w:trHeight w:val="2522"/>
        </w:trPr>
        <w:tc>
          <w:tcPr>
            <w:tcW w:w="456" w:type="dxa"/>
          </w:tcPr>
          <w:p w:rsidR="007E6E83" w:rsidRDefault="007E6E83">
            <w:pPr>
              <w:pStyle w:val="TableParagraph"/>
              <w:spacing w:before="4" w:line="204" w:lineRule="auto"/>
              <w:ind w:left="107" w:right="96"/>
              <w:jc w:val="both"/>
              <w:rPr>
                <w:sz w:val="24"/>
              </w:rPr>
            </w:pPr>
            <w:r>
              <w:rPr>
                <w:spacing w:val="-10"/>
                <w:sz w:val="24"/>
              </w:rPr>
              <w:t>第廿週</w:t>
            </w:r>
          </w:p>
        </w:tc>
        <w:tc>
          <w:tcPr>
            <w:tcW w:w="816" w:type="dxa"/>
          </w:tcPr>
          <w:p w:rsidR="007E6E83" w:rsidRDefault="007E6E83">
            <w:pPr>
              <w:pStyle w:val="TableParagraph"/>
              <w:spacing w:before="12" w:line="280" w:lineRule="auto"/>
              <w:ind w:left="148" w:right="115"/>
              <w:rPr>
                <w:sz w:val="24"/>
              </w:rPr>
            </w:pPr>
            <w:r>
              <w:rPr>
                <w:spacing w:val="-6"/>
                <w:sz w:val="24"/>
              </w:rPr>
              <w:t>Do</w:t>
            </w:r>
            <w:r>
              <w:rPr>
                <w:spacing w:val="40"/>
                <w:sz w:val="24"/>
              </w:rPr>
              <w:t xml:space="preserve"> </w:t>
            </w:r>
            <w:r>
              <w:rPr>
                <w:spacing w:val="-6"/>
                <w:sz w:val="24"/>
              </w:rPr>
              <w:t>Re</w:t>
            </w:r>
            <w:r>
              <w:rPr>
                <w:spacing w:val="40"/>
                <w:sz w:val="24"/>
              </w:rPr>
              <w:t xml:space="preserve"> </w:t>
            </w:r>
            <w:r>
              <w:rPr>
                <w:spacing w:val="-4"/>
                <w:sz w:val="24"/>
              </w:rPr>
              <w:t>Mi</w:t>
            </w:r>
            <w:r>
              <w:rPr>
                <w:spacing w:val="-32"/>
                <w:sz w:val="24"/>
              </w:rPr>
              <w:t xml:space="preserve"> 耍</w:t>
            </w:r>
            <w:r>
              <w:rPr>
                <w:spacing w:val="-10"/>
                <w:sz w:val="24"/>
              </w:rPr>
              <w:t>啥</w:t>
            </w:r>
            <w:r>
              <w:rPr>
                <w:sz w:val="24"/>
              </w:rPr>
              <w:t xml:space="preserve"> </w:t>
            </w:r>
            <w:r>
              <w:rPr>
                <w:spacing w:val="-6"/>
                <w:sz w:val="24"/>
              </w:rPr>
              <w:t>物、總複</w:t>
            </w:r>
          </w:p>
          <w:p w:rsidR="007E6E83" w:rsidRDefault="007E6E83">
            <w:pPr>
              <w:pStyle w:val="TableParagraph"/>
              <w:spacing w:before="1"/>
              <w:ind w:left="148"/>
              <w:rPr>
                <w:sz w:val="24"/>
              </w:rPr>
            </w:pPr>
            <w:r>
              <w:rPr>
                <w:spacing w:val="-10"/>
                <w:sz w:val="24"/>
              </w:rPr>
              <w:t>習</w:t>
            </w:r>
          </w:p>
        </w:tc>
        <w:tc>
          <w:tcPr>
            <w:tcW w:w="566" w:type="dxa"/>
          </w:tcPr>
          <w:p w:rsidR="007E6E83" w:rsidRDefault="007E6E83">
            <w:pPr>
              <w:pStyle w:val="TableParagraph"/>
              <w:spacing w:line="259" w:lineRule="exact"/>
              <w:rPr>
                <w:sz w:val="24"/>
              </w:rPr>
            </w:pPr>
            <w:r>
              <w:rPr>
                <w:spacing w:val="-10"/>
                <w:sz w:val="24"/>
              </w:rPr>
              <w:t>1</w:t>
            </w:r>
          </w:p>
        </w:tc>
        <w:tc>
          <w:tcPr>
            <w:tcW w:w="2577" w:type="dxa"/>
          </w:tcPr>
          <w:p w:rsidR="007E6E83" w:rsidRDefault="007E6E83">
            <w:pPr>
              <w:pStyle w:val="TableParagraph"/>
              <w:spacing w:before="4" w:line="187" w:lineRule="auto"/>
              <w:ind w:right="296"/>
              <w:rPr>
                <w:sz w:val="24"/>
              </w:rPr>
            </w:pPr>
            <w:r>
              <w:rPr>
                <w:sz w:val="24"/>
              </w:rPr>
              <w:t>閩-E-B1</w:t>
            </w:r>
            <w:r>
              <w:rPr>
                <w:spacing w:val="-6"/>
                <w:sz w:val="24"/>
              </w:rPr>
              <w:t xml:space="preserve"> 具備理解與</w:t>
            </w:r>
            <w:r>
              <w:rPr>
                <w:spacing w:val="-2"/>
                <w:sz w:val="24"/>
              </w:rPr>
              <w:t>使用閩南語文的基本能力，並能從事表 達、溝通，以運用於家庭、學校、社區生</w:t>
            </w:r>
            <w:r>
              <w:rPr>
                <w:spacing w:val="-4"/>
                <w:sz w:val="24"/>
              </w:rPr>
              <w:t>活之中。</w:t>
            </w:r>
          </w:p>
        </w:tc>
        <w:tc>
          <w:tcPr>
            <w:tcW w:w="845" w:type="dxa"/>
          </w:tcPr>
          <w:p w:rsidR="007E6E83" w:rsidRDefault="007E6E83">
            <w:pPr>
              <w:pStyle w:val="TableParagraph"/>
              <w:spacing w:before="12"/>
              <w:ind w:left="109"/>
              <w:rPr>
                <w:sz w:val="24"/>
              </w:rPr>
            </w:pPr>
            <w:r>
              <w:rPr>
                <w:sz w:val="24"/>
              </w:rPr>
              <w:t>1-</w:t>
            </w:r>
            <w:r>
              <w:rPr>
                <w:spacing w:val="-5"/>
                <w:sz w:val="24"/>
              </w:rPr>
              <w:t>Ⅰ-</w:t>
            </w:r>
          </w:p>
          <w:p w:rsidR="007E6E83" w:rsidRDefault="007E6E83">
            <w:pPr>
              <w:pStyle w:val="TableParagraph"/>
              <w:spacing w:before="52" w:line="280" w:lineRule="auto"/>
              <w:ind w:left="109" w:right="243"/>
              <w:jc w:val="both"/>
              <w:rPr>
                <w:sz w:val="24"/>
              </w:rPr>
            </w:pPr>
            <w:r>
              <w:rPr>
                <w:sz w:val="24"/>
              </w:rPr>
              <w:t>2</w:t>
            </w:r>
            <w:r>
              <w:rPr>
                <w:spacing w:val="-15"/>
                <w:sz w:val="24"/>
              </w:rPr>
              <w:t xml:space="preserve"> 能</w:t>
            </w:r>
            <w:r>
              <w:rPr>
                <w:spacing w:val="-6"/>
                <w:sz w:val="24"/>
              </w:rPr>
              <w:t>聽懂日常生活</w:t>
            </w:r>
            <w:r>
              <w:rPr>
                <w:spacing w:val="-5"/>
                <w:sz w:val="24"/>
              </w:rPr>
              <w:t>中閩</w:t>
            </w:r>
          </w:p>
          <w:p w:rsidR="007E6E83" w:rsidRDefault="007E6E83">
            <w:pPr>
              <w:pStyle w:val="TableParagraph"/>
              <w:spacing w:before="2"/>
              <w:ind w:left="109"/>
              <w:rPr>
                <w:sz w:val="24"/>
              </w:rPr>
            </w:pPr>
            <w:r>
              <w:rPr>
                <w:spacing w:val="-5"/>
                <w:sz w:val="24"/>
              </w:rPr>
              <w:t>南語</w:t>
            </w:r>
          </w:p>
        </w:tc>
        <w:tc>
          <w:tcPr>
            <w:tcW w:w="847" w:type="dxa"/>
          </w:tcPr>
          <w:p w:rsidR="007E6E83" w:rsidRDefault="007E6E83">
            <w:pPr>
              <w:pStyle w:val="TableParagraph"/>
              <w:spacing w:before="12"/>
              <w:ind w:left="109"/>
              <w:rPr>
                <w:sz w:val="24"/>
              </w:rPr>
            </w:pPr>
            <w:r>
              <w:rPr>
                <w:spacing w:val="-4"/>
                <w:sz w:val="24"/>
              </w:rPr>
              <w:t>◎Ab-</w:t>
            </w:r>
          </w:p>
          <w:p w:rsidR="007E6E83" w:rsidRDefault="007E6E83">
            <w:pPr>
              <w:pStyle w:val="TableParagraph"/>
              <w:spacing w:before="52" w:line="280" w:lineRule="auto"/>
              <w:ind w:left="109" w:right="245"/>
              <w:rPr>
                <w:sz w:val="24"/>
              </w:rPr>
            </w:pPr>
            <w:r>
              <w:rPr>
                <w:spacing w:val="-4"/>
                <w:sz w:val="24"/>
              </w:rPr>
              <w:t>Ⅰ-1</w:t>
            </w:r>
            <w:r>
              <w:rPr>
                <w:spacing w:val="-6"/>
                <w:sz w:val="24"/>
              </w:rPr>
              <w:t>語詞</w:t>
            </w:r>
            <w:r>
              <w:rPr>
                <w:spacing w:val="-10"/>
                <w:sz w:val="24"/>
              </w:rPr>
              <w:t xml:space="preserve">運 </w:t>
            </w:r>
            <w:r>
              <w:rPr>
                <w:spacing w:val="-6"/>
                <w:sz w:val="24"/>
              </w:rPr>
              <w:t>用。</w:t>
            </w:r>
          </w:p>
          <w:p w:rsidR="007E6E83" w:rsidRDefault="007E6E83">
            <w:pPr>
              <w:pStyle w:val="TableParagraph"/>
              <w:spacing w:before="2"/>
              <w:ind w:left="109"/>
              <w:rPr>
                <w:sz w:val="24"/>
              </w:rPr>
            </w:pPr>
            <w:r>
              <w:rPr>
                <w:spacing w:val="-4"/>
                <w:sz w:val="24"/>
              </w:rPr>
              <w:t>◎Bg-</w:t>
            </w:r>
          </w:p>
          <w:p w:rsidR="007E6E83" w:rsidRDefault="007E6E83">
            <w:pPr>
              <w:pStyle w:val="TableParagraph"/>
              <w:spacing w:before="52"/>
              <w:ind w:left="109"/>
              <w:rPr>
                <w:sz w:val="24"/>
              </w:rPr>
            </w:pPr>
            <w:r>
              <w:rPr>
                <w:sz w:val="24"/>
              </w:rPr>
              <w:t>Ⅰ-</w:t>
            </w:r>
            <w:r>
              <w:rPr>
                <w:spacing w:val="-10"/>
                <w:sz w:val="24"/>
              </w:rPr>
              <w:t>1</w:t>
            </w:r>
          </w:p>
        </w:tc>
        <w:tc>
          <w:tcPr>
            <w:tcW w:w="1269" w:type="dxa"/>
          </w:tcPr>
          <w:p w:rsidR="007E6E83" w:rsidRDefault="007E6E83" w:rsidP="007E6E83">
            <w:pPr>
              <w:pStyle w:val="TableParagraph"/>
              <w:numPr>
                <w:ilvl w:val="0"/>
                <w:numId w:val="51"/>
              </w:numPr>
              <w:tabs>
                <w:tab w:val="left" w:pos="349"/>
              </w:tabs>
              <w:spacing w:before="12" w:line="280" w:lineRule="auto"/>
              <w:ind w:right="187" w:firstLine="0"/>
              <w:rPr>
                <w:sz w:val="24"/>
              </w:rPr>
            </w:pPr>
            <w:r>
              <w:rPr>
                <w:spacing w:val="-4"/>
                <w:sz w:val="24"/>
              </w:rPr>
              <w:t>聽懂閩南語歌 詞，並跟上律動。</w:t>
            </w:r>
          </w:p>
          <w:p w:rsidR="007E6E83" w:rsidRDefault="007E6E83" w:rsidP="007E6E83">
            <w:pPr>
              <w:pStyle w:val="TableParagraph"/>
              <w:numPr>
                <w:ilvl w:val="0"/>
                <w:numId w:val="51"/>
              </w:numPr>
              <w:tabs>
                <w:tab w:val="left" w:pos="349"/>
              </w:tabs>
              <w:spacing w:before="1"/>
              <w:ind w:left="349" w:hanging="240"/>
              <w:rPr>
                <w:sz w:val="24"/>
              </w:rPr>
            </w:pPr>
            <w:r>
              <w:rPr>
                <w:spacing w:val="-4"/>
                <w:sz w:val="24"/>
              </w:rPr>
              <w:t>用閩南</w:t>
            </w:r>
          </w:p>
          <w:p w:rsidR="007E6E83" w:rsidRDefault="007E6E83">
            <w:pPr>
              <w:pStyle w:val="TableParagraph"/>
              <w:spacing w:line="360" w:lineRule="atLeast"/>
              <w:ind w:left="109" w:right="187"/>
              <w:rPr>
                <w:sz w:val="24"/>
              </w:rPr>
            </w:pPr>
            <w:r>
              <w:rPr>
                <w:spacing w:val="-4"/>
                <w:sz w:val="24"/>
              </w:rPr>
              <w:t>語發表或唱歌。</w:t>
            </w:r>
          </w:p>
        </w:tc>
        <w:tc>
          <w:tcPr>
            <w:tcW w:w="4104" w:type="dxa"/>
          </w:tcPr>
          <w:p w:rsidR="007E6E83" w:rsidRDefault="007E6E83">
            <w:pPr>
              <w:pStyle w:val="TableParagraph"/>
              <w:spacing w:before="12"/>
              <w:ind w:left="110"/>
              <w:rPr>
                <w:sz w:val="24"/>
              </w:rPr>
            </w:pPr>
            <w:r>
              <w:rPr>
                <w:w w:val="105"/>
                <w:sz w:val="24"/>
              </w:rPr>
              <w:t>活動一：Do</w:t>
            </w:r>
            <w:r>
              <w:rPr>
                <w:spacing w:val="4"/>
                <w:w w:val="105"/>
                <w:sz w:val="24"/>
              </w:rPr>
              <w:t xml:space="preserve"> </w:t>
            </w:r>
            <w:r>
              <w:rPr>
                <w:w w:val="105"/>
                <w:sz w:val="24"/>
              </w:rPr>
              <w:t>Re</w:t>
            </w:r>
            <w:r>
              <w:rPr>
                <w:spacing w:val="5"/>
                <w:w w:val="105"/>
                <w:sz w:val="24"/>
              </w:rPr>
              <w:t xml:space="preserve"> </w:t>
            </w:r>
            <w:r>
              <w:rPr>
                <w:w w:val="105"/>
                <w:sz w:val="24"/>
              </w:rPr>
              <w:t>Mi</w:t>
            </w:r>
            <w:r>
              <w:rPr>
                <w:spacing w:val="-19"/>
                <w:w w:val="105"/>
                <w:sz w:val="24"/>
              </w:rPr>
              <w:t xml:space="preserve"> 耍啥物</w:t>
            </w:r>
          </w:p>
          <w:p w:rsidR="007E6E83" w:rsidRDefault="007E6E83" w:rsidP="007E6E83">
            <w:pPr>
              <w:pStyle w:val="TableParagraph"/>
              <w:numPr>
                <w:ilvl w:val="0"/>
                <w:numId w:val="50"/>
              </w:numPr>
              <w:tabs>
                <w:tab w:val="left" w:pos="350"/>
              </w:tabs>
              <w:spacing w:before="52" w:line="280" w:lineRule="auto"/>
              <w:ind w:right="381" w:firstLine="0"/>
              <w:rPr>
                <w:sz w:val="24"/>
              </w:rPr>
            </w:pPr>
            <w:r>
              <w:rPr>
                <w:spacing w:val="-2"/>
                <w:sz w:val="24"/>
              </w:rPr>
              <w:t>教師帶領學生複習月分及昆蟲語</w:t>
            </w:r>
            <w:r>
              <w:rPr>
                <w:spacing w:val="-6"/>
                <w:sz w:val="24"/>
              </w:rPr>
              <w:t>詞。</w:t>
            </w:r>
          </w:p>
          <w:p w:rsidR="007E6E83" w:rsidRDefault="007E6E83" w:rsidP="007E6E83">
            <w:pPr>
              <w:pStyle w:val="TableParagraph"/>
              <w:numPr>
                <w:ilvl w:val="0"/>
                <w:numId w:val="50"/>
              </w:numPr>
              <w:tabs>
                <w:tab w:val="left" w:pos="350"/>
              </w:tabs>
              <w:ind w:left="350" w:hanging="240"/>
              <w:rPr>
                <w:sz w:val="24"/>
              </w:rPr>
            </w:pPr>
            <w:r>
              <w:rPr>
                <w:spacing w:val="-1"/>
                <w:sz w:val="24"/>
              </w:rPr>
              <w:t>教師帶學生念誦兩遍歌詞。</w:t>
            </w:r>
          </w:p>
          <w:p w:rsidR="007E6E83" w:rsidRDefault="007E6E83" w:rsidP="007E6E83">
            <w:pPr>
              <w:pStyle w:val="TableParagraph"/>
              <w:numPr>
                <w:ilvl w:val="0"/>
                <w:numId w:val="50"/>
              </w:numPr>
              <w:tabs>
                <w:tab w:val="left" w:pos="350"/>
              </w:tabs>
              <w:spacing w:before="54" w:line="280" w:lineRule="auto"/>
              <w:ind w:right="210" w:firstLine="0"/>
              <w:rPr>
                <w:sz w:val="24"/>
              </w:rPr>
            </w:pPr>
            <w:r>
              <w:rPr>
                <w:spacing w:val="-2"/>
                <w:sz w:val="24"/>
              </w:rPr>
              <w:t>教師指導學生用手比一</w:t>
            </w:r>
            <w:r>
              <w:rPr>
                <w:rFonts w:ascii="Cambria Math" w:eastAsia="Cambria Math" w:hAnsi="Cambria Math"/>
                <w:spacing w:val="-2"/>
                <w:sz w:val="24"/>
              </w:rPr>
              <w:t>∼</w:t>
            </w:r>
            <w:r>
              <w:rPr>
                <w:spacing w:val="-38"/>
                <w:sz w:val="24"/>
              </w:rPr>
              <w:t>十二及蝴</w:t>
            </w:r>
            <w:r>
              <w:rPr>
                <w:spacing w:val="-2"/>
                <w:sz w:val="24"/>
              </w:rPr>
              <w:t>蝶、螢火蟲、蜻蜓等動作。</w:t>
            </w:r>
          </w:p>
        </w:tc>
        <w:tc>
          <w:tcPr>
            <w:tcW w:w="844" w:type="dxa"/>
          </w:tcPr>
          <w:p w:rsidR="007E6E83" w:rsidRDefault="007E6E83">
            <w:pPr>
              <w:pStyle w:val="TableParagraph"/>
              <w:spacing w:before="12" w:line="280" w:lineRule="auto"/>
              <w:ind w:left="110" w:right="241"/>
              <w:rPr>
                <w:sz w:val="24"/>
              </w:rPr>
            </w:pPr>
            <w:r>
              <w:rPr>
                <w:spacing w:val="-6"/>
                <w:sz w:val="24"/>
              </w:rPr>
              <w:t>口頭</w:t>
            </w:r>
            <w:r>
              <w:rPr>
                <w:spacing w:val="-5"/>
                <w:sz w:val="24"/>
              </w:rPr>
              <w:t>評量</w:t>
            </w:r>
          </w:p>
          <w:p w:rsidR="007E6E83" w:rsidRDefault="007E6E83">
            <w:pPr>
              <w:pStyle w:val="TableParagraph"/>
              <w:spacing w:line="187" w:lineRule="auto"/>
              <w:ind w:left="110" w:right="241"/>
              <w:rPr>
                <w:sz w:val="24"/>
              </w:rPr>
            </w:pPr>
            <w:r>
              <w:rPr>
                <w:spacing w:val="-6"/>
                <w:sz w:val="24"/>
              </w:rPr>
              <w:t>表演</w:t>
            </w:r>
            <w:r>
              <w:rPr>
                <w:spacing w:val="-5"/>
                <w:sz w:val="24"/>
              </w:rPr>
              <w:t>評量</w:t>
            </w: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700" w:right="708" w:bottom="1440" w:left="708" w:header="0" w:footer="1216"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16"/>
        <w:gridCol w:w="566"/>
        <w:gridCol w:w="2577"/>
        <w:gridCol w:w="845"/>
        <w:gridCol w:w="847"/>
        <w:gridCol w:w="1269"/>
        <w:gridCol w:w="4104"/>
        <w:gridCol w:w="844"/>
        <w:gridCol w:w="2412"/>
        <w:gridCol w:w="650"/>
      </w:tblGrid>
      <w:tr w:rsidR="007E6E83">
        <w:trPr>
          <w:trHeight w:val="8160"/>
        </w:trPr>
        <w:tc>
          <w:tcPr>
            <w:tcW w:w="456" w:type="dxa"/>
          </w:tcPr>
          <w:p w:rsidR="007E6E83" w:rsidRDefault="007E6E83">
            <w:pPr>
              <w:pStyle w:val="TableParagraph"/>
              <w:rPr>
                <w:rFonts w:ascii="Times New Roman"/>
              </w:rPr>
            </w:pPr>
          </w:p>
        </w:tc>
        <w:tc>
          <w:tcPr>
            <w:tcW w:w="816" w:type="dxa"/>
          </w:tcPr>
          <w:p w:rsidR="007E6E83" w:rsidRDefault="007E6E83">
            <w:pPr>
              <w:pStyle w:val="TableParagraph"/>
              <w:spacing w:before="12" w:line="280" w:lineRule="auto"/>
              <w:ind w:left="148" w:right="115"/>
              <w:rPr>
                <w:sz w:val="24"/>
              </w:rPr>
            </w:pPr>
            <w:r>
              <w:rPr>
                <w:spacing w:val="-6"/>
                <w:sz w:val="24"/>
              </w:rPr>
              <w:t>Do</w:t>
            </w:r>
            <w:r>
              <w:rPr>
                <w:spacing w:val="40"/>
                <w:sz w:val="24"/>
              </w:rPr>
              <w:t xml:space="preserve"> </w:t>
            </w:r>
            <w:r>
              <w:rPr>
                <w:spacing w:val="-6"/>
                <w:sz w:val="24"/>
              </w:rPr>
              <w:t>Re</w:t>
            </w:r>
            <w:r>
              <w:rPr>
                <w:spacing w:val="40"/>
                <w:sz w:val="24"/>
              </w:rPr>
              <w:t xml:space="preserve"> </w:t>
            </w:r>
            <w:r>
              <w:rPr>
                <w:spacing w:val="-4"/>
                <w:sz w:val="24"/>
              </w:rPr>
              <w:t>Mi</w:t>
            </w:r>
            <w:r>
              <w:rPr>
                <w:spacing w:val="-32"/>
                <w:sz w:val="24"/>
              </w:rPr>
              <w:t xml:space="preserve"> 耍</w:t>
            </w:r>
            <w:r>
              <w:rPr>
                <w:spacing w:val="-10"/>
                <w:sz w:val="24"/>
              </w:rPr>
              <w:t>啥</w:t>
            </w:r>
            <w:r>
              <w:rPr>
                <w:sz w:val="24"/>
              </w:rPr>
              <w:t xml:space="preserve"> </w:t>
            </w:r>
            <w:r>
              <w:rPr>
                <w:spacing w:val="-6"/>
                <w:sz w:val="24"/>
              </w:rPr>
              <w:t>物、尪仔標、來過招、語詞</w:t>
            </w:r>
          </w:p>
          <w:p w:rsidR="007E6E83" w:rsidRDefault="007E6E83">
            <w:pPr>
              <w:pStyle w:val="TableParagraph"/>
              <w:spacing w:before="32" w:line="211" w:lineRule="auto"/>
              <w:ind w:left="107" w:right="175" w:firstLine="40"/>
              <w:jc w:val="both"/>
              <w:rPr>
                <w:sz w:val="24"/>
              </w:rPr>
            </w:pPr>
            <w:r>
              <w:rPr>
                <w:spacing w:val="-6"/>
                <w:sz w:val="24"/>
              </w:rPr>
              <w:t>運用來揣</w:t>
            </w:r>
            <w:r>
              <w:rPr>
                <w:spacing w:val="-10"/>
                <w:sz w:val="24"/>
              </w:rPr>
              <w:t>路</w:t>
            </w:r>
          </w:p>
        </w:tc>
        <w:tc>
          <w:tcPr>
            <w:tcW w:w="566" w:type="dxa"/>
          </w:tcPr>
          <w:p w:rsidR="007E6E83" w:rsidRDefault="007E6E83">
            <w:pPr>
              <w:pStyle w:val="TableParagraph"/>
              <w:rPr>
                <w:rFonts w:ascii="Times New Roman"/>
              </w:rPr>
            </w:pPr>
          </w:p>
        </w:tc>
        <w:tc>
          <w:tcPr>
            <w:tcW w:w="2577" w:type="dxa"/>
          </w:tcPr>
          <w:p w:rsidR="007E6E83" w:rsidRDefault="007E6E83">
            <w:pPr>
              <w:pStyle w:val="TableParagraph"/>
              <w:rPr>
                <w:rFonts w:ascii="Times New Roman"/>
              </w:rPr>
            </w:pPr>
          </w:p>
        </w:tc>
        <w:tc>
          <w:tcPr>
            <w:tcW w:w="845" w:type="dxa"/>
          </w:tcPr>
          <w:p w:rsidR="007E6E83" w:rsidRDefault="007E6E83">
            <w:pPr>
              <w:pStyle w:val="TableParagraph"/>
              <w:spacing w:before="12" w:line="280" w:lineRule="auto"/>
              <w:ind w:left="109" w:right="243"/>
              <w:jc w:val="both"/>
              <w:rPr>
                <w:sz w:val="24"/>
              </w:rPr>
            </w:pPr>
            <w:r>
              <w:rPr>
                <w:spacing w:val="-6"/>
                <w:sz w:val="24"/>
              </w:rPr>
              <w:t>語句並掌握重</w:t>
            </w:r>
            <w:r>
              <w:rPr>
                <w:spacing w:val="-5"/>
                <w:sz w:val="24"/>
              </w:rPr>
              <w:t>點。</w:t>
            </w:r>
          </w:p>
          <w:p w:rsidR="007E6E83" w:rsidRDefault="007E6E83">
            <w:pPr>
              <w:pStyle w:val="TableParagraph"/>
              <w:spacing w:line="215" w:lineRule="exact"/>
              <w:ind w:left="109"/>
              <w:rPr>
                <w:sz w:val="24"/>
              </w:rPr>
            </w:pPr>
            <w:r>
              <w:rPr>
                <w:sz w:val="24"/>
              </w:rPr>
              <w:t>3-</w:t>
            </w:r>
            <w:r>
              <w:rPr>
                <w:spacing w:val="-5"/>
                <w:sz w:val="24"/>
              </w:rPr>
              <w:t>Ⅰ-</w:t>
            </w:r>
          </w:p>
          <w:p w:rsidR="007E6E83" w:rsidRDefault="007E6E83">
            <w:pPr>
              <w:pStyle w:val="TableParagraph"/>
              <w:spacing w:before="19" w:line="187" w:lineRule="auto"/>
              <w:ind w:left="109" w:right="243"/>
              <w:rPr>
                <w:sz w:val="24"/>
              </w:rPr>
            </w:pPr>
            <w:r>
              <w:rPr>
                <w:sz w:val="24"/>
              </w:rPr>
              <w:t>1</w:t>
            </w:r>
            <w:r>
              <w:rPr>
                <w:spacing w:val="-15"/>
                <w:sz w:val="24"/>
              </w:rPr>
              <w:t xml:space="preserve"> 能</w:t>
            </w:r>
            <w:r>
              <w:rPr>
                <w:spacing w:val="-6"/>
                <w:sz w:val="24"/>
              </w:rPr>
              <w:t>建立樂意閱讀閩南語文語句和短文的</w:t>
            </w:r>
            <w:r>
              <w:rPr>
                <w:spacing w:val="-10"/>
                <w:sz w:val="24"/>
              </w:rPr>
              <w:t xml:space="preserve">興 </w:t>
            </w:r>
            <w:r>
              <w:rPr>
                <w:spacing w:val="-6"/>
                <w:sz w:val="24"/>
              </w:rPr>
              <w:t>趣。</w:t>
            </w:r>
          </w:p>
        </w:tc>
        <w:tc>
          <w:tcPr>
            <w:tcW w:w="847" w:type="dxa"/>
          </w:tcPr>
          <w:p w:rsidR="007E6E83" w:rsidRDefault="007E6E83">
            <w:pPr>
              <w:pStyle w:val="TableParagraph"/>
              <w:spacing w:before="12" w:line="280" w:lineRule="auto"/>
              <w:ind w:left="109" w:right="245"/>
              <w:rPr>
                <w:sz w:val="24"/>
              </w:rPr>
            </w:pPr>
            <w:r>
              <w:rPr>
                <w:spacing w:val="-6"/>
                <w:sz w:val="24"/>
              </w:rPr>
              <w:t>生活</w:t>
            </w:r>
            <w:r>
              <w:rPr>
                <w:spacing w:val="-10"/>
                <w:sz w:val="24"/>
              </w:rPr>
              <w:t xml:space="preserve">應 </w:t>
            </w:r>
            <w:r>
              <w:rPr>
                <w:spacing w:val="-6"/>
                <w:sz w:val="24"/>
              </w:rPr>
              <w:t>對。</w:t>
            </w:r>
          </w:p>
          <w:p w:rsidR="007E6E83" w:rsidRDefault="007E6E83">
            <w:pPr>
              <w:pStyle w:val="TableParagraph"/>
              <w:spacing w:line="215" w:lineRule="exact"/>
              <w:ind w:left="109"/>
              <w:rPr>
                <w:sz w:val="24"/>
              </w:rPr>
            </w:pPr>
            <w:r>
              <w:rPr>
                <w:spacing w:val="-4"/>
                <w:sz w:val="24"/>
              </w:rPr>
              <w:t>◎Bg-</w:t>
            </w:r>
          </w:p>
          <w:p w:rsidR="007E6E83" w:rsidRDefault="007E6E83">
            <w:pPr>
              <w:pStyle w:val="TableParagraph"/>
              <w:spacing w:before="19" w:line="187" w:lineRule="auto"/>
              <w:ind w:left="109" w:right="245"/>
              <w:rPr>
                <w:sz w:val="24"/>
              </w:rPr>
            </w:pPr>
            <w:r>
              <w:rPr>
                <w:spacing w:val="-4"/>
                <w:sz w:val="24"/>
              </w:rPr>
              <w:t>Ⅰ-2</w:t>
            </w:r>
            <w:r>
              <w:rPr>
                <w:spacing w:val="-6"/>
                <w:sz w:val="24"/>
              </w:rPr>
              <w:t>口語</w:t>
            </w:r>
            <w:r>
              <w:rPr>
                <w:spacing w:val="-10"/>
                <w:sz w:val="24"/>
              </w:rPr>
              <w:t xml:space="preserve">表 </w:t>
            </w:r>
            <w:r>
              <w:rPr>
                <w:spacing w:val="-6"/>
                <w:sz w:val="24"/>
              </w:rPr>
              <w:t>達。</w:t>
            </w:r>
          </w:p>
        </w:tc>
        <w:tc>
          <w:tcPr>
            <w:tcW w:w="1269" w:type="dxa"/>
          </w:tcPr>
          <w:p w:rsidR="007E6E83" w:rsidRDefault="007E6E83" w:rsidP="007E6E83">
            <w:pPr>
              <w:pStyle w:val="TableParagraph"/>
              <w:numPr>
                <w:ilvl w:val="0"/>
                <w:numId w:val="49"/>
              </w:numPr>
              <w:tabs>
                <w:tab w:val="left" w:pos="349"/>
              </w:tabs>
              <w:spacing w:before="12" w:line="280" w:lineRule="auto"/>
              <w:ind w:right="187" w:firstLine="0"/>
              <w:jc w:val="both"/>
              <w:rPr>
                <w:sz w:val="24"/>
              </w:rPr>
            </w:pPr>
            <w:r>
              <w:rPr>
                <w:spacing w:val="-4"/>
                <w:sz w:val="24"/>
              </w:rPr>
              <w:t>明白遊戲規則，順利完成操作。</w:t>
            </w:r>
          </w:p>
          <w:p w:rsidR="007E6E83" w:rsidRDefault="007E6E83" w:rsidP="007E6E83">
            <w:pPr>
              <w:pStyle w:val="TableParagraph"/>
              <w:numPr>
                <w:ilvl w:val="0"/>
                <w:numId w:val="49"/>
              </w:numPr>
              <w:tabs>
                <w:tab w:val="left" w:pos="349"/>
              </w:tabs>
              <w:spacing w:before="1" w:line="280" w:lineRule="auto"/>
              <w:ind w:right="187" w:firstLine="0"/>
              <w:rPr>
                <w:sz w:val="24"/>
              </w:rPr>
            </w:pPr>
            <w:r>
              <w:rPr>
                <w:spacing w:val="-4"/>
                <w:sz w:val="24"/>
              </w:rPr>
              <w:t>發揮團隊合作。</w:t>
            </w:r>
          </w:p>
          <w:p w:rsidR="007E6E83" w:rsidRDefault="007E6E83" w:rsidP="007E6E83">
            <w:pPr>
              <w:pStyle w:val="TableParagraph"/>
              <w:numPr>
                <w:ilvl w:val="0"/>
                <w:numId w:val="49"/>
              </w:numPr>
              <w:tabs>
                <w:tab w:val="left" w:pos="349"/>
              </w:tabs>
              <w:spacing w:line="280" w:lineRule="auto"/>
              <w:ind w:right="187" w:firstLine="0"/>
              <w:jc w:val="both"/>
              <w:rPr>
                <w:sz w:val="24"/>
              </w:rPr>
            </w:pPr>
            <w:r>
              <w:rPr>
                <w:spacing w:val="-4"/>
                <w:sz w:val="24"/>
              </w:rPr>
              <w:t>認識並用閩南語說出本冊所教的語</w:t>
            </w:r>
            <w:r>
              <w:rPr>
                <w:spacing w:val="-6"/>
                <w:sz w:val="24"/>
              </w:rPr>
              <w:t>詞。</w:t>
            </w:r>
          </w:p>
          <w:p w:rsidR="007E6E83" w:rsidRDefault="007E6E83" w:rsidP="007E6E83">
            <w:pPr>
              <w:pStyle w:val="TableParagraph"/>
              <w:numPr>
                <w:ilvl w:val="0"/>
                <w:numId w:val="49"/>
              </w:numPr>
              <w:tabs>
                <w:tab w:val="left" w:pos="349"/>
              </w:tabs>
              <w:spacing w:line="187" w:lineRule="auto"/>
              <w:ind w:right="187" w:firstLine="0"/>
              <w:jc w:val="both"/>
              <w:rPr>
                <w:sz w:val="24"/>
              </w:rPr>
            </w:pPr>
            <w:r>
              <w:rPr>
                <w:spacing w:val="-4"/>
                <w:sz w:val="24"/>
              </w:rPr>
              <w:t>主動用閩南語進行討論。</w:t>
            </w:r>
          </w:p>
        </w:tc>
        <w:tc>
          <w:tcPr>
            <w:tcW w:w="4104" w:type="dxa"/>
          </w:tcPr>
          <w:p w:rsidR="007E6E83" w:rsidRDefault="007E6E83">
            <w:pPr>
              <w:pStyle w:val="TableParagraph"/>
              <w:spacing w:before="12" w:line="280" w:lineRule="auto"/>
              <w:ind w:left="110" w:right="141"/>
              <w:rPr>
                <w:sz w:val="24"/>
              </w:rPr>
            </w:pPr>
            <w:r>
              <w:rPr>
                <w:spacing w:val="-2"/>
                <w:sz w:val="24"/>
              </w:rPr>
              <w:t>4.播放教學媒體，教師帶著學生做律</w:t>
            </w:r>
            <w:r>
              <w:rPr>
                <w:spacing w:val="-6"/>
                <w:sz w:val="24"/>
              </w:rPr>
              <w:t>動。</w:t>
            </w:r>
          </w:p>
          <w:p w:rsidR="007E6E83" w:rsidRDefault="007E6E83">
            <w:pPr>
              <w:pStyle w:val="TableParagraph"/>
              <w:ind w:left="110"/>
              <w:rPr>
                <w:sz w:val="24"/>
              </w:rPr>
            </w:pPr>
            <w:r>
              <w:rPr>
                <w:spacing w:val="-1"/>
                <w:sz w:val="24"/>
              </w:rPr>
              <w:t>活動二：總複習 尪仔標</w:t>
            </w:r>
          </w:p>
          <w:p w:rsidR="007E6E83" w:rsidRDefault="007E6E83" w:rsidP="007E6E83">
            <w:pPr>
              <w:pStyle w:val="TableParagraph"/>
              <w:numPr>
                <w:ilvl w:val="0"/>
                <w:numId w:val="48"/>
              </w:numPr>
              <w:tabs>
                <w:tab w:val="left" w:pos="350"/>
              </w:tabs>
              <w:spacing w:before="53"/>
              <w:ind w:left="350" w:hanging="240"/>
              <w:rPr>
                <w:sz w:val="24"/>
              </w:rPr>
            </w:pPr>
            <w:r>
              <w:rPr>
                <w:spacing w:val="-1"/>
                <w:sz w:val="24"/>
              </w:rPr>
              <w:t>準備圖卡、移動桌椅。</w:t>
            </w:r>
          </w:p>
          <w:p w:rsidR="007E6E83" w:rsidRDefault="007E6E83" w:rsidP="007E6E83">
            <w:pPr>
              <w:pStyle w:val="TableParagraph"/>
              <w:numPr>
                <w:ilvl w:val="0"/>
                <w:numId w:val="48"/>
              </w:numPr>
              <w:tabs>
                <w:tab w:val="left" w:pos="350"/>
              </w:tabs>
              <w:spacing w:before="52"/>
              <w:ind w:left="350" w:hanging="240"/>
              <w:rPr>
                <w:sz w:val="24"/>
              </w:rPr>
            </w:pPr>
            <w:r>
              <w:rPr>
                <w:spacing w:val="-1"/>
                <w:sz w:val="24"/>
              </w:rPr>
              <w:t>學生分兩組，各在桌子的兩旁。</w:t>
            </w:r>
          </w:p>
          <w:p w:rsidR="007E6E83" w:rsidRDefault="007E6E83" w:rsidP="007E6E83">
            <w:pPr>
              <w:pStyle w:val="TableParagraph"/>
              <w:numPr>
                <w:ilvl w:val="0"/>
                <w:numId w:val="48"/>
              </w:numPr>
              <w:tabs>
                <w:tab w:val="left" w:pos="350"/>
              </w:tabs>
              <w:spacing w:before="53" w:line="280" w:lineRule="auto"/>
              <w:ind w:left="110" w:right="381" w:firstLine="0"/>
              <w:rPr>
                <w:sz w:val="24"/>
              </w:rPr>
            </w:pPr>
            <w:r>
              <w:rPr>
                <w:spacing w:val="-2"/>
                <w:sz w:val="24"/>
              </w:rPr>
              <w:t>各小組先給兩分鐘複習課本的語詞，再進行活動。</w:t>
            </w:r>
          </w:p>
          <w:p w:rsidR="007E6E83" w:rsidRDefault="007E6E83">
            <w:pPr>
              <w:pStyle w:val="TableParagraph"/>
              <w:ind w:left="110"/>
              <w:rPr>
                <w:sz w:val="24"/>
              </w:rPr>
            </w:pPr>
            <w:r>
              <w:rPr>
                <w:spacing w:val="-1"/>
                <w:sz w:val="24"/>
              </w:rPr>
              <w:t>活動三：總複習 來過招</w:t>
            </w:r>
          </w:p>
          <w:p w:rsidR="007E6E83" w:rsidRDefault="007E6E83" w:rsidP="007E6E83">
            <w:pPr>
              <w:pStyle w:val="TableParagraph"/>
              <w:numPr>
                <w:ilvl w:val="0"/>
                <w:numId w:val="47"/>
              </w:numPr>
              <w:tabs>
                <w:tab w:val="left" w:pos="350"/>
              </w:tabs>
              <w:spacing w:before="53"/>
              <w:ind w:left="350" w:hanging="240"/>
              <w:rPr>
                <w:sz w:val="24"/>
              </w:rPr>
            </w:pPr>
            <w:r>
              <w:rPr>
                <w:spacing w:val="-2"/>
                <w:sz w:val="24"/>
              </w:rPr>
              <w:t>將學生分三組。</w:t>
            </w:r>
          </w:p>
          <w:p w:rsidR="007E6E83" w:rsidRDefault="007E6E83" w:rsidP="007E6E83">
            <w:pPr>
              <w:pStyle w:val="TableParagraph"/>
              <w:numPr>
                <w:ilvl w:val="0"/>
                <w:numId w:val="47"/>
              </w:numPr>
              <w:tabs>
                <w:tab w:val="left" w:pos="350"/>
              </w:tabs>
              <w:spacing w:before="53" w:line="280" w:lineRule="auto"/>
              <w:ind w:left="110" w:right="141" w:firstLine="0"/>
              <w:rPr>
                <w:sz w:val="24"/>
              </w:rPr>
            </w:pPr>
            <w:r>
              <w:rPr>
                <w:spacing w:val="-2"/>
                <w:sz w:val="24"/>
              </w:rPr>
              <w:t>教師準備電子教科書，供律動、歌</w:t>
            </w:r>
            <w:r>
              <w:rPr>
                <w:spacing w:val="-4"/>
                <w:sz w:val="24"/>
              </w:rPr>
              <w:t>曲使用。</w:t>
            </w:r>
          </w:p>
          <w:p w:rsidR="007E6E83" w:rsidRDefault="007E6E83" w:rsidP="007E6E83">
            <w:pPr>
              <w:pStyle w:val="TableParagraph"/>
              <w:numPr>
                <w:ilvl w:val="0"/>
                <w:numId w:val="47"/>
              </w:numPr>
              <w:tabs>
                <w:tab w:val="left" w:pos="350"/>
              </w:tabs>
              <w:spacing w:line="280" w:lineRule="auto"/>
              <w:ind w:left="110" w:right="141" w:firstLine="0"/>
              <w:jc w:val="both"/>
              <w:rPr>
                <w:sz w:val="24"/>
              </w:rPr>
            </w:pPr>
            <w:r>
              <w:rPr>
                <w:spacing w:val="-2"/>
                <w:sz w:val="24"/>
              </w:rPr>
              <w:t>抽籤後，各小組先給五分鐘複習路線的題目，如：課文、語詞、相招來</w:t>
            </w:r>
            <w:r>
              <w:rPr>
                <w:spacing w:val="-4"/>
                <w:sz w:val="24"/>
              </w:rPr>
              <w:t>開講等。</w:t>
            </w:r>
          </w:p>
          <w:p w:rsidR="007E6E83" w:rsidRDefault="007E6E83" w:rsidP="007E6E83">
            <w:pPr>
              <w:pStyle w:val="TableParagraph"/>
              <w:numPr>
                <w:ilvl w:val="0"/>
                <w:numId w:val="47"/>
              </w:numPr>
              <w:tabs>
                <w:tab w:val="left" w:pos="350"/>
              </w:tabs>
              <w:spacing w:line="187" w:lineRule="auto"/>
              <w:ind w:left="110" w:right="141" w:firstLine="0"/>
              <w:jc w:val="both"/>
              <w:rPr>
                <w:sz w:val="24"/>
              </w:rPr>
            </w:pPr>
            <w:r>
              <w:rPr>
                <w:spacing w:val="-2"/>
                <w:sz w:val="24"/>
              </w:rPr>
              <w:t>各組進行一系列活動獲分組交錯</w:t>
            </w:r>
            <w:r>
              <w:rPr>
                <w:spacing w:val="-142"/>
                <w:sz w:val="24"/>
              </w:rPr>
              <w:t>進</w:t>
            </w:r>
            <w:r>
              <w:rPr>
                <w:spacing w:val="-2"/>
                <w:sz w:val="24"/>
              </w:rPr>
              <w:t>行，教師可以錄下影片，回饋給學生</w:t>
            </w:r>
            <w:r>
              <w:rPr>
                <w:spacing w:val="-4"/>
                <w:sz w:val="24"/>
              </w:rPr>
              <w:t>或家長。</w:t>
            </w:r>
          </w:p>
          <w:p w:rsidR="007E6E83" w:rsidRDefault="007E6E83">
            <w:pPr>
              <w:pStyle w:val="TableParagraph"/>
              <w:spacing w:before="2"/>
              <w:ind w:left="110"/>
              <w:jc w:val="both"/>
              <w:rPr>
                <w:sz w:val="24"/>
              </w:rPr>
            </w:pPr>
            <w:r>
              <w:rPr>
                <w:spacing w:val="-1"/>
                <w:sz w:val="24"/>
              </w:rPr>
              <w:t>活動四：總複習 來揣路</w:t>
            </w:r>
          </w:p>
          <w:p w:rsidR="007E6E83" w:rsidRDefault="007E6E83" w:rsidP="007E6E83">
            <w:pPr>
              <w:pStyle w:val="TableParagraph"/>
              <w:numPr>
                <w:ilvl w:val="0"/>
                <w:numId w:val="46"/>
              </w:numPr>
              <w:tabs>
                <w:tab w:val="left" w:pos="350"/>
              </w:tabs>
              <w:spacing w:before="52"/>
              <w:ind w:left="350" w:hanging="240"/>
              <w:rPr>
                <w:sz w:val="24"/>
              </w:rPr>
            </w:pPr>
            <w:r>
              <w:rPr>
                <w:spacing w:val="-1"/>
                <w:sz w:val="24"/>
              </w:rPr>
              <w:t>教師帶領學生複習本冊語詞。</w:t>
            </w:r>
          </w:p>
          <w:p w:rsidR="007E6E83" w:rsidRDefault="007E6E83" w:rsidP="007E6E83">
            <w:pPr>
              <w:pStyle w:val="TableParagraph"/>
              <w:numPr>
                <w:ilvl w:val="0"/>
                <w:numId w:val="46"/>
              </w:numPr>
              <w:tabs>
                <w:tab w:val="left" w:pos="350"/>
              </w:tabs>
              <w:spacing w:before="53" w:line="280" w:lineRule="auto"/>
              <w:ind w:left="110" w:right="141" w:firstLine="0"/>
              <w:jc w:val="both"/>
              <w:rPr>
                <w:sz w:val="24"/>
              </w:rPr>
            </w:pPr>
            <w:r>
              <w:rPr>
                <w:spacing w:val="-2"/>
                <w:sz w:val="24"/>
              </w:rPr>
              <w:t>請學生專心聽音檔並注視文字，教師播放音檔或自行放慢速度，念出語</w:t>
            </w:r>
            <w:r>
              <w:rPr>
                <w:spacing w:val="-6"/>
                <w:sz w:val="24"/>
              </w:rPr>
              <w:t>詞。</w:t>
            </w:r>
          </w:p>
          <w:p w:rsidR="007E6E83" w:rsidRDefault="007E6E83" w:rsidP="007E6E83">
            <w:pPr>
              <w:pStyle w:val="TableParagraph"/>
              <w:numPr>
                <w:ilvl w:val="0"/>
                <w:numId w:val="46"/>
              </w:numPr>
              <w:tabs>
                <w:tab w:val="left" w:pos="350"/>
              </w:tabs>
              <w:spacing w:before="1"/>
              <w:ind w:left="350" w:hanging="240"/>
              <w:rPr>
                <w:sz w:val="24"/>
              </w:rPr>
            </w:pPr>
            <w:r>
              <w:rPr>
                <w:spacing w:val="-1"/>
                <w:sz w:val="24"/>
              </w:rPr>
              <w:t>確認學生是否走到終點。</w:t>
            </w:r>
          </w:p>
        </w:tc>
        <w:tc>
          <w:tcPr>
            <w:tcW w:w="844" w:type="dxa"/>
          </w:tcPr>
          <w:p w:rsidR="007E6E83" w:rsidRDefault="007E6E83">
            <w:pPr>
              <w:pStyle w:val="TableParagraph"/>
              <w:rPr>
                <w:rFonts w:ascii="Times New Roman"/>
              </w:rPr>
            </w:pP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r w:rsidR="007E6E83">
        <w:trPr>
          <w:trHeight w:val="314"/>
        </w:trPr>
        <w:tc>
          <w:tcPr>
            <w:tcW w:w="456" w:type="dxa"/>
          </w:tcPr>
          <w:p w:rsidR="007E6E83" w:rsidRDefault="007E6E83">
            <w:pPr>
              <w:pStyle w:val="TableParagraph"/>
              <w:rPr>
                <w:rFonts w:ascii="Times New Roman"/>
              </w:rPr>
            </w:pPr>
          </w:p>
        </w:tc>
        <w:tc>
          <w:tcPr>
            <w:tcW w:w="816" w:type="dxa"/>
          </w:tcPr>
          <w:p w:rsidR="007E6E83" w:rsidRDefault="007E6E83">
            <w:pPr>
              <w:pStyle w:val="TableParagraph"/>
              <w:rPr>
                <w:rFonts w:ascii="Times New Roman"/>
              </w:rPr>
            </w:pPr>
          </w:p>
        </w:tc>
        <w:tc>
          <w:tcPr>
            <w:tcW w:w="566" w:type="dxa"/>
          </w:tcPr>
          <w:p w:rsidR="007E6E83" w:rsidRDefault="007E6E83">
            <w:pPr>
              <w:pStyle w:val="TableParagraph"/>
              <w:rPr>
                <w:rFonts w:ascii="Times New Roman"/>
              </w:rPr>
            </w:pPr>
          </w:p>
        </w:tc>
        <w:tc>
          <w:tcPr>
            <w:tcW w:w="2577" w:type="dxa"/>
          </w:tcPr>
          <w:p w:rsidR="007E6E83" w:rsidRDefault="007E6E83">
            <w:pPr>
              <w:pStyle w:val="TableParagraph"/>
              <w:rPr>
                <w:rFonts w:ascii="Times New Roman"/>
              </w:rPr>
            </w:pPr>
          </w:p>
        </w:tc>
        <w:tc>
          <w:tcPr>
            <w:tcW w:w="845" w:type="dxa"/>
          </w:tcPr>
          <w:p w:rsidR="007E6E83" w:rsidRDefault="007E6E83">
            <w:pPr>
              <w:pStyle w:val="TableParagraph"/>
              <w:rPr>
                <w:rFonts w:ascii="Times New Roman"/>
              </w:rPr>
            </w:pPr>
          </w:p>
        </w:tc>
        <w:tc>
          <w:tcPr>
            <w:tcW w:w="847" w:type="dxa"/>
          </w:tcPr>
          <w:p w:rsidR="007E6E83" w:rsidRDefault="007E6E83">
            <w:pPr>
              <w:pStyle w:val="TableParagraph"/>
              <w:rPr>
                <w:rFonts w:ascii="Times New Roman"/>
              </w:rPr>
            </w:pPr>
          </w:p>
        </w:tc>
        <w:tc>
          <w:tcPr>
            <w:tcW w:w="1269" w:type="dxa"/>
          </w:tcPr>
          <w:p w:rsidR="007E6E83" w:rsidRDefault="007E6E83">
            <w:pPr>
              <w:pStyle w:val="TableParagraph"/>
              <w:rPr>
                <w:rFonts w:ascii="Times New Roman"/>
              </w:rPr>
            </w:pPr>
          </w:p>
        </w:tc>
        <w:tc>
          <w:tcPr>
            <w:tcW w:w="4104" w:type="dxa"/>
          </w:tcPr>
          <w:p w:rsidR="007E6E83" w:rsidRDefault="007E6E83">
            <w:pPr>
              <w:pStyle w:val="TableParagraph"/>
              <w:rPr>
                <w:rFonts w:ascii="Times New Roman"/>
              </w:rPr>
            </w:pPr>
          </w:p>
        </w:tc>
        <w:tc>
          <w:tcPr>
            <w:tcW w:w="844" w:type="dxa"/>
          </w:tcPr>
          <w:p w:rsidR="007E6E83" w:rsidRDefault="007E6E83">
            <w:pPr>
              <w:pStyle w:val="TableParagraph"/>
              <w:rPr>
                <w:rFonts w:ascii="Times New Roman"/>
              </w:rPr>
            </w:pPr>
          </w:p>
        </w:tc>
        <w:tc>
          <w:tcPr>
            <w:tcW w:w="2412" w:type="dxa"/>
          </w:tcPr>
          <w:p w:rsidR="007E6E83" w:rsidRDefault="007E6E83">
            <w:pPr>
              <w:pStyle w:val="TableParagraph"/>
              <w:rPr>
                <w:rFonts w:ascii="Times New Roman"/>
              </w:rPr>
            </w:pPr>
          </w:p>
        </w:tc>
        <w:tc>
          <w:tcPr>
            <w:tcW w:w="650" w:type="dxa"/>
          </w:tcPr>
          <w:p w:rsidR="007E6E83" w:rsidRDefault="007E6E83">
            <w:pPr>
              <w:pStyle w:val="TableParagraph"/>
              <w:rPr>
                <w:rFonts w:ascii="Times New Roman"/>
              </w:rPr>
            </w:pPr>
          </w:p>
        </w:tc>
      </w:tr>
    </w:tbl>
    <w:p w:rsidR="007E6E83" w:rsidRDefault="007E6E83">
      <w:pPr>
        <w:pStyle w:val="a3"/>
        <w:rPr>
          <w:rFonts w:ascii="Wingdings" w:hAnsi="Wingdings"/>
        </w:rPr>
      </w:pPr>
    </w:p>
    <w:p w:rsidR="007E6E83" w:rsidRDefault="007E6E83">
      <w:pPr>
        <w:pStyle w:val="a3"/>
        <w:spacing w:before="21"/>
        <w:rPr>
          <w:rFonts w:ascii="Wingdings" w:hAnsi="Wingdings"/>
        </w:rPr>
      </w:pPr>
    </w:p>
    <w:p w:rsidR="007E6E83" w:rsidRDefault="007E6E83">
      <w:pPr>
        <w:pStyle w:val="a3"/>
        <w:spacing w:before="1" w:line="242" w:lineRule="auto"/>
        <w:ind w:left="683" w:right="15" w:hanging="672"/>
      </w:pPr>
      <w:r>
        <w:rPr>
          <w:spacing w:val="-11"/>
        </w:rPr>
        <w:t xml:space="preserve">註 </w:t>
      </w:r>
      <w:r>
        <w:rPr>
          <w:rFonts w:ascii="Times New Roman" w:eastAsia="Times New Roman"/>
        </w:rPr>
        <w:t>1</w:t>
      </w:r>
      <w:r>
        <w:t>：請於表頭列出第一、二學期，屬於一、二、三、四、五或六年級</w:t>
      </w:r>
      <w:r>
        <w:rPr>
          <w:rFonts w:ascii="Times New Roman" w:eastAsia="Times New Roman"/>
        </w:rPr>
        <w:t xml:space="preserve">(113 </w:t>
      </w:r>
      <w:r>
        <w:t>學年度已全數適用新課綱</w:t>
      </w:r>
      <w:r>
        <w:rPr>
          <w:rFonts w:ascii="Times New Roman" w:eastAsia="Times New Roman"/>
        </w:rPr>
        <w:t>)</w:t>
      </w:r>
      <w:r>
        <w:t xml:space="preserve">，以及所屬學習領域（語文、數學、社會、 </w:t>
      </w:r>
      <w:r>
        <w:rPr>
          <w:spacing w:val="-2"/>
        </w:rPr>
        <w:lastRenderedPageBreak/>
        <w:t>自然科學、藝術、綜合活動、健康與體育</w:t>
      </w:r>
      <w:r>
        <w:rPr>
          <w:spacing w:val="-120"/>
        </w:rPr>
        <w:t>）</w:t>
      </w:r>
      <w:r>
        <w:rPr>
          <w:spacing w:val="-2"/>
        </w:rPr>
        <w:t>。</w:t>
      </w:r>
    </w:p>
    <w:p w:rsidR="007E6E83" w:rsidRDefault="007E6E83">
      <w:pPr>
        <w:pStyle w:val="a3"/>
        <w:spacing w:line="242" w:lineRule="auto"/>
        <w:sectPr w:rsidR="007E6E83">
          <w:type w:val="continuous"/>
          <w:pgSz w:w="16840" w:h="11910" w:orient="landscape"/>
          <w:pgMar w:top="700" w:right="708" w:bottom="1440" w:left="708" w:header="0" w:footer="1216" w:gutter="0"/>
          <w:cols w:space="720"/>
        </w:sectPr>
      </w:pPr>
    </w:p>
    <w:p w:rsidR="007E6E83" w:rsidRDefault="007E6E83">
      <w:pPr>
        <w:pStyle w:val="a3"/>
        <w:spacing w:before="61"/>
        <w:ind w:left="12"/>
      </w:pPr>
      <w:r>
        <w:rPr>
          <w:spacing w:val="-30"/>
        </w:rPr>
        <w:lastRenderedPageBreak/>
        <w:t xml:space="preserve">註 </w:t>
      </w:r>
      <w:r>
        <w:rPr>
          <w:rFonts w:ascii="Times New Roman" w:eastAsia="Times New Roman"/>
        </w:rPr>
        <w:t>2</w:t>
      </w:r>
      <w:r>
        <w:rPr>
          <w:spacing w:val="-1"/>
        </w:rPr>
        <w:t>：議題融入部份，請填入法定議題及課綱議題。</w:t>
      </w:r>
    </w:p>
    <w:p w:rsidR="007E6E83" w:rsidRDefault="007E6E83">
      <w:pPr>
        <w:pStyle w:val="a3"/>
        <w:spacing w:before="5" w:line="242" w:lineRule="auto"/>
        <w:ind w:left="12" w:right="3508"/>
      </w:pPr>
      <w:r>
        <w:rPr>
          <w:spacing w:val="-22"/>
        </w:rPr>
        <w:t xml:space="preserve">註 </w:t>
      </w:r>
      <w:r>
        <w:rPr>
          <w:rFonts w:ascii="Times New Roman" w:eastAsia="Times New Roman"/>
        </w:rPr>
        <w:t>3</w:t>
      </w:r>
      <w:r>
        <w:rPr>
          <w:spacing w:val="-14"/>
        </w:rPr>
        <w:t>：「學習目標」應結合「學習表現」</w:t>
      </w:r>
      <w:r>
        <w:rPr>
          <w:rFonts w:ascii="Times New Roman" w:eastAsia="Times New Roman"/>
          <w:spacing w:val="-2"/>
        </w:rPr>
        <w:t>(</w:t>
      </w:r>
      <w:r>
        <w:rPr>
          <w:spacing w:val="-2"/>
        </w:rPr>
        <w:t>動詞</w:t>
      </w:r>
      <w:r>
        <w:rPr>
          <w:rFonts w:ascii="Times New Roman" w:eastAsia="Times New Roman"/>
          <w:spacing w:val="-2"/>
        </w:rPr>
        <w:t>)</w:t>
      </w:r>
      <w:r>
        <w:rPr>
          <w:spacing w:val="-2"/>
        </w:rPr>
        <w:t>與「學習內容」</w:t>
      </w:r>
      <w:r>
        <w:rPr>
          <w:rFonts w:ascii="Times New Roman" w:eastAsia="Times New Roman"/>
          <w:spacing w:val="-2"/>
        </w:rPr>
        <w:t>(</w:t>
      </w:r>
      <w:r>
        <w:rPr>
          <w:spacing w:val="-2"/>
        </w:rPr>
        <w:t>名詞</w:t>
      </w:r>
      <w:r>
        <w:rPr>
          <w:rFonts w:ascii="Times New Roman" w:eastAsia="Times New Roman"/>
          <w:spacing w:val="-2"/>
        </w:rPr>
        <w:t>)</w:t>
      </w:r>
      <w:r>
        <w:rPr>
          <w:spacing w:val="-2"/>
        </w:rPr>
        <w:t>，整合為學生本單元應習得的學科本質知能。</w:t>
      </w:r>
      <w:r>
        <w:rPr>
          <w:spacing w:val="-21"/>
        </w:rPr>
        <w:t xml:space="preserve">註 </w:t>
      </w:r>
      <w:r>
        <w:rPr>
          <w:rFonts w:ascii="Times New Roman" w:eastAsia="Times New Roman"/>
        </w:rPr>
        <w:t>4</w:t>
      </w:r>
      <w:r>
        <w:rPr>
          <w:spacing w:val="-12"/>
        </w:rPr>
        <w:t>：「學習表現」與「學習內容」需呈現領綱完整文字，非只有代號。</w:t>
      </w:r>
    </w:p>
    <w:p w:rsidR="007E6E83" w:rsidRDefault="007E6E83">
      <w:pPr>
        <w:pStyle w:val="a3"/>
        <w:tabs>
          <w:tab w:val="left" w:pos="13072"/>
        </w:tabs>
        <w:spacing w:before="27" w:line="280" w:lineRule="auto"/>
        <w:ind w:left="12" w:right="161"/>
      </w:pPr>
      <w:r>
        <w:t>註</w:t>
      </w:r>
      <w:r>
        <w:rPr>
          <w:spacing w:val="-41"/>
        </w:rPr>
        <w:t xml:space="preserve"> </w:t>
      </w:r>
      <w:r>
        <w:rPr>
          <w:rFonts w:ascii="Times New Roman" w:eastAsia="Times New Roman"/>
        </w:rPr>
        <w:t>5</w:t>
      </w:r>
      <w:r>
        <w:t>：議題融入應同時列出實質內涵，而非只有代號或議題名稱</w:t>
      </w:r>
      <w:r>
        <w:rPr>
          <w:rFonts w:ascii="Times New Roman" w:eastAsia="Times New Roman"/>
        </w:rPr>
        <w:t>(</w:t>
      </w:r>
      <w:r>
        <w:t>請參考教育部議題融入說明手冊</w:t>
      </w:r>
      <w:r>
        <w:rPr>
          <w:rFonts w:ascii="Times New Roman" w:eastAsia="Times New Roman"/>
        </w:rPr>
        <w:t>)</w:t>
      </w:r>
      <w:r>
        <w:t>。例如：性別平等教育</w:t>
      </w:r>
      <w:r>
        <w:tab/>
        <w:t>性</w:t>
      </w:r>
      <w:r>
        <w:rPr>
          <w:spacing w:val="-18"/>
        </w:rPr>
        <w:t xml:space="preserve"> </w:t>
      </w:r>
      <w:r>
        <w:rPr>
          <w:rFonts w:ascii="Times New Roman" w:eastAsia="Times New Roman"/>
        </w:rPr>
        <w:t>E5</w:t>
      </w:r>
      <w:r>
        <w:rPr>
          <w:rFonts w:ascii="Times New Roman" w:eastAsia="Times New Roman"/>
          <w:spacing w:val="40"/>
        </w:rPr>
        <w:t xml:space="preserve"> </w:t>
      </w:r>
      <w:r>
        <w:t>認識性騷擾、</w:t>
      </w:r>
      <w:r>
        <w:rPr>
          <w:spacing w:val="-2"/>
        </w:rPr>
        <w:t>性侵害、性霸凌的概念及其求助管道。</w:t>
      </w:r>
    </w:p>
    <w:p w:rsidR="007E6E83" w:rsidRDefault="007E6E83">
      <w:pPr>
        <w:pStyle w:val="a3"/>
        <w:spacing w:before="1"/>
        <w:ind w:left="12"/>
      </w:pPr>
      <w:r>
        <w:rPr>
          <w:spacing w:val="-30"/>
        </w:rPr>
        <w:t xml:space="preserve">註 </w:t>
      </w:r>
      <w:r>
        <w:rPr>
          <w:rFonts w:ascii="Times New Roman" w:eastAsia="Times New Roman"/>
        </w:rPr>
        <w:t>6</w:t>
      </w:r>
      <w:r>
        <w:rPr>
          <w:spacing w:val="-1"/>
        </w:rPr>
        <w:t>：法律規定教育議題如於領域課程融入，其實質內涵之填寫請參考以下文件</w:t>
      </w:r>
    </w:p>
    <w:p w:rsidR="007E6E83" w:rsidRDefault="007E6E83" w:rsidP="007E6E83">
      <w:pPr>
        <w:pStyle w:val="a4"/>
        <w:numPr>
          <w:ilvl w:val="0"/>
          <w:numId w:val="45"/>
        </w:numPr>
        <w:tabs>
          <w:tab w:val="left" w:pos="972"/>
        </w:tabs>
        <w:spacing w:before="52"/>
        <w:rPr>
          <w:sz w:val="24"/>
        </w:rPr>
      </w:pPr>
      <w:r>
        <w:rPr>
          <w:spacing w:val="-1"/>
          <w:sz w:val="24"/>
        </w:rPr>
        <w:t>環境教育：請參考環境教育議題實質內涵</w:t>
      </w:r>
    </w:p>
    <w:p w:rsidR="007E6E83" w:rsidRDefault="007E6E83" w:rsidP="007E6E83">
      <w:pPr>
        <w:pStyle w:val="a4"/>
        <w:numPr>
          <w:ilvl w:val="0"/>
          <w:numId w:val="45"/>
        </w:numPr>
        <w:tabs>
          <w:tab w:val="left" w:pos="972"/>
        </w:tabs>
        <w:rPr>
          <w:sz w:val="24"/>
        </w:rPr>
      </w:pPr>
      <w:r>
        <w:rPr>
          <w:spacing w:val="-1"/>
          <w:sz w:val="24"/>
        </w:rPr>
        <w:t>性別平等教育：請參考性別平等教育實質內涵</w:t>
      </w:r>
    </w:p>
    <w:p w:rsidR="007E6E83" w:rsidRDefault="007E6E83" w:rsidP="007E6E83">
      <w:pPr>
        <w:pStyle w:val="a4"/>
        <w:numPr>
          <w:ilvl w:val="0"/>
          <w:numId w:val="45"/>
        </w:numPr>
        <w:tabs>
          <w:tab w:val="left" w:pos="972"/>
        </w:tabs>
        <w:spacing w:before="52"/>
        <w:rPr>
          <w:rFonts w:ascii="Times New Roman" w:eastAsia="Times New Roman"/>
          <w:sz w:val="24"/>
        </w:rPr>
      </w:pPr>
      <w:r>
        <w:rPr>
          <w:sz w:val="24"/>
        </w:rPr>
        <w:t>性侵害犯罪防治課程：請參考性別平等教育實質內涵</w:t>
      </w:r>
      <w:r>
        <w:rPr>
          <w:rFonts w:ascii="Times New Roman" w:eastAsia="Times New Roman"/>
          <w:sz w:val="24"/>
        </w:rPr>
        <w:t>-</w:t>
      </w:r>
      <w:r>
        <w:rPr>
          <w:rFonts w:ascii="Times New Roman" w:eastAsia="Times New Roman"/>
          <w:spacing w:val="-5"/>
          <w:sz w:val="24"/>
        </w:rPr>
        <w:t>E5</w:t>
      </w:r>
    </w:p>
    <w:p w:rsidR="007E6E83" w:rsidRDefault="007E6E83" w:rsidP="007E6E83">
      <w:pPr>
        <w:pStyle w:val="a4"/>
        <w:numPr>
          <w:ilvl w:val="0"/>
          <w:numId w:val="45"/>
        </w:numPr>
        <w:tabs>
          <w:tab w:val="left" w:pos="972"/>
        </w:tabs>
        <w:rPr>
          <w:sz w:val="24"/>
        </w:rPr>
      </w:pPr>
      <w:r>
        <w:rPr>
          <w:spacing w:val="-1"/>
          <w:sz w:val="24"/>
        </w:rPr>
        <w:t>家庭教育課程：請參考家庭教育實質內涵</w:t>
      </w:r>
    </w:p>
    <w:p w:rsidR="007E6E83" w:rsidRDefault="007E6E83" w:rsidP="007E6E83">
      <w:pPr>
        <w:pStyle w:val="a4"/>
        <w:numPr>
          <w:ilvl w:val="0"/>
          <w:numId w:val="45"/>
        </w:numPr>
        <w:tabs>
          <w:tab w:val="left" w:pos="972"/>
        </w:tabs>
        <w:spacing w:line="261" w:lineRule="auto"/>
        <w:ind w:left="12" w:right="8688" w:firstLine="720"/>
        <w:rPr>
          <w:sz w:val="24"/>
        </w:rPr>
      </w:pPr>
      <w:r>
        <w:rPr>
          <w:spacing w:val="-2"/>
          <w:sz w:val="24"/>
        </w:rPr>
        <w:t>家庭暴力防治課程：請填寫「融入家庭暴力防治」即可</w:t>
      </w:r>
      <w:r>
        <w:rPr>
          <w:spacing w:val="-7"/>
          <w:sz w:val="24"/>
        </w:rPr>
        <w:t xml:space="preserve">註 </w:t>
      </w:r>
      <w:r>
        <w:rPr>
          <w:rFonts w:ascii="Times New Roman" w:eastAsia="Times New Roman"/>
          <w:sz w:val="24"/>
        </w:rPr>
        <w:t>7</w:t>
      </w:r>
      <w:r>
        <w:rPr>
          <w:spacing w:val="-2"/>
          <w:sz w:val="24"/>
        </w:rPr>
        <w:t xml:space="preserve">：請以上下學期各 </w:t>
      </w:r>
      <w:r>
        <w:rPr>
          <w:rFonts w:ascii="Times New Roman" w:eastAsia="Times New Roman"/>
          <w:sz w:val="24"/>
        </w:rPr>
        <w:t xml:space="preserve">20 </w:t>
      </w:r>
      <w:r>
        <w:rPr>
          <w:sz w:val="24"/>
        </w:rPr>
        <w:t>週規劃本年度課程。</w:t>
      </w:r>
    </w:p>
    <w:p w:rsidR="007E6E83" w:rsidRDefault="007E6E83">
      <w:pPr>
        <w:pStyle w:val="a3"/>
        <w:spacing w:before="26"/>
        <w:rPr>
          <w:rFonts w:ascii="Times New Roman"/>
          <w:sz w:val="28"/>
        </w:rPr>
      </w:pPr>
    </w:p>
    <w:p w:rsidR="007E6E83" w:rsidRDefault="007E6E83">
      <w:pPr>
        <w:spacing w:line="436" w:lineRule="exact"/>
        <w:ind w:left="3720" w:right="3719"/>
        <w:jc w:val="center"/>
        <w:rPr>
          <w:rFonts w:ascii="Malgun Gothic" w:eastAsia="Malgun Gothic"/>
          <w:b/>
          <w:sz w:val="28"/>
        </w:rPr>
      </w:pPr>
      <w:r>
        <w:rPr>
          <w:rFonts w:ascii="Malgun Gothic" w:eastAsia="Malgun Gothic"/>
          <w:b/>
          <w:spacing w:val="-3"/>
          <w:sz w:val="28"/>
        </w:rPr>
        <w:t>嘉義縣朴子市朴子國民小學</w:t>
      </w:r>
    </w:p>
    <w:p w:rsidR="007E6E83" w:rsidRDefault="007E6E83">
      <w:pPr>
        <w:tabs>
          <w:tab w:val="left" w:pos="3241"/>
        </w:tabs>
        <w:spacing w:line="364" w:lineRule="exact"/>
        <w:ind w:right="3719"/>
        <w:jc w:val="center"/>
        <w:rPr>
          <w:rFonts w:ascii="Malgun Gothic" w:eastAsia="Malgun Gothic"/>
          <w:b/>
          <w:sz w:val="28"/>
        </w:rPr>
      </w:pPr>
      <w:r>
        <w:rPr>
          <w:rFonts w:ascii="Malgun Gothic" w:eastAsia="Malgun Gothic"/>
          <w:b/>
          <w:spacing w:val="-2"/>
          <w:sz w:val="28"/>
        </w:rPr>
        <w:t>表</w:t>
      </w:r>
      <w:r>
        <w:rPr>
          <w:rFonts w:ascii="Malgun Gothic" w:eastAsia="Malgun Gothic"/>
          <w:b/>
          <w:spacing w:val="-22"/>
          <w:sz w:val="28"/>
        </w:rPr>
        <w:t xml:space="preserve"> </w:t>
      </w:r>
      <w:r>
        <w:rPr>
          <w:rFonts w:ascii="Times New Roman" w:eastAsia="Times New Roman"/>
          <w:b/>
          <w:spacing w:val="-2"/>
          <w:sz w:val="28"/>
        </w:rPr>
        <w:t>13-</w:t>
      </w:r>
      <w:r>
        <w:rPr>
          <w:rFonts w:ascii="Times New Roman" w:eastAsia="Times New Roman"/>
          <w:b/>
          <w:spacing w:val="-10"/>
          <w:sz w:val="28"/>
        </w:rPr>
        <w:t>1</w:t>
      </w:r>
      <w:r>
        <w:rPr>
          <w:rFonts w:ascii="Times New Roman" w:eastAsia="Times New Roman"/>
          <w:b/>
          <w:sz w:val="28"/>
        </w:rPr>
        <w:tab/>
      </w:r>
      <w:r>
        <w:rPr>
          <w:rFonts w:ascii="Times New Roman" w:eastAsia="Times New Roman"/>
          <w:b/>
          <w:spacing w:val="-2"/>
          <w:sz w:val="28"/>
        </w:rPr>
        <w:t>114</w:t>
      </w:r>
      <w:r>
        <w:rPr>
          <w:rFonts w:ascii="Times New Roman" w:eastAsia="Times New Roman"/>
          <w:b/>
          <w:spacing w:val="14"/>
          <w:sz w:val="28"/>
        </w:rPr>
        <w:t xml:space="preserve"> </w:t>
      </w:r>
      <w:r>
        <w:rPr>
          <w:rFonts w:ascii="Malgun Gothic" w:eastAsia="Malgun Gothic"/>
          <w:b/>
          <w:spacing w:val="-2"/>
          <w:sz w:val="28"/>
        </w:rPr>
        <w:t>學年度第一</w:t>
      </w:r>
      <w:r>
        <w:rPr>
          <w:rFonts w:ascii="Times New Roman" w:eastAsia="Times New Roman"/>
          <w:b/>
          <w:spacing w:val="-2"/>
          <w:sz w:val="28"/>
        </w:rPr>
        <w:t>/</w:t>
      </w:r>
      <w:r>
        <w:rPr>
          <w:rFonts w:ascii="Malgun Gothic" w:eastAsia="Malgun Gothic"/>
          <w:b/>
          <w:spacing w:val="-2"/>
          <w:sz w:val="28"/>
        </w:rPr>
        <w:t>二學期三年級普通班閩南語領域課程計</w:t>
      </w:r>
      <w:r>
        <w:rPr>
          <w:rFonts w:ascii="Malgun Gothic" w:eastAsia="Malgun Gothic"/>
          <w:b/>
          <w:spacing w:val="-10"/>
          <w:sz w:val="28"/>
        </w:rPr>
        <w:t>畫</w:t>
      </w:r>
    </w:p>
    <w:p w:rsidR="007E6E83" w:rsidRDefault="007E6E83">
      <w:pPr>
        <w:spacing w:line="434" w:lineRule="exact"/>
        <w:ind w:left="6228"/>
        <w:jc w:val="center"/>
        <w:rPr>
          <w:rFonts w:ascii="Malgun Gothic" w:eastAsia="Malgun Gothic"/>
          <w:b/>
          <w:sz w:val="28"/>
        </w:rPr>
      </w:pPr>
      <w:r>
        <w:rPr>
          <w:rFonts w:ascii="Malgun Gothic" w:eastAsia="Malgun Gothic"/>
          <w:b/>
          <w:spacing w:val="-6"/>
          <w:sz w:val="28"/>
        </w:rPr>
        <w:t>設計者： 三年級團隊</w:t>
      </w:r>
    </w:p>
    <w:p w:rsidR="007E6E83" w:rsidRDefault="007E6E83">
      <w:pPr>
        <w:pStyle w:val="a3"/>
        <w:spacing w:before="0" w:after="16" w:line="260" w:lineRule="exact"/>
        <w:ind w:left="165"/>
      </w:pPr>
      <w:r>
        <w:rPr>
          <w:spacing w:val="-3"/>
        </w:rPr>
        <w:t>第一學期</w:t>
      </w: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38"/>
        <w:gridCol w:w="486"/>
        <w:gridCol w:w="1275"/>
        <w:gridCol w:w="818"/>
        <w:gridCol w:w="823"/>
        <w:gridCol w:w="859"/>
        <w:gridCol w:w="439"/>
        <w:gridCol w:w="3049"/>
        <w:gridCol w:w="1289"/>
        <w:gridCol w:w="1312"/>
        <w:gridCol w:w="1323"/>
      </w:tblGrid>
      <w:tr w:rsidR="007E6E83">
        <w:trPr>
          <w:trHeight w:val="443"/>
        </w:trPr>
        <w:tc>
          <w:tcPr>
            <w:tcW w:w="2498" w:type="dxa"/>
            <w:gridSpan w:val="2"/>
            <w:shd w:val="clear" w:color="auto" w:fill="E4E4E4"/>
          </w:tcPr>
          <w:p w:rsidR="007E6E83" w:rsidRDefault="007E6E83">
            <w:pPr>
              <w:pStyle w:val="TableParagraph"/>
              <w:spacing w:before="55"/>
              <w:ind w:left="756"/>
              <w:rPr>
                <w:sz w:val="24"/>
              </w:rPr>
            </w:pPr>
            <w:r>
              <w:rPr>
                <w:spacing w:val="-3"/>
                <w:sz w:val="24"/>
              </w:rPr>
              <w:t>教材版本</w:t>
            </w:r>
          </w:p>
        </w:tc>
        <w:tc>
          <w:tcPr>
            <w:tcW w:w="4261" w:type="dxa"/>
            <w:gridSpan w:val="5"/>
          </w:tcPr>
          <w:p w:rsidR="007E6E83" w:rsidRDefault="007E6E83">
            <w:pPr>
              <w:pStyle w:val="TableParagraph"/>
              <w:spacing w:before="55"/>
              <w:ind w:left="84"/>
              <w:rPr>
                <w:sz w:val="24"/>
              </w:rPr>
            </w:pPr>
            <w:r>
              <w:rPr>
                <w:spacing w:val="-2"/>
                <w:sz w:val="24"/>
              </w:rPr>
              <w:t>康軒版第五冊</w:t>
            </w:r>
          </w:p>
        </w:tc>
        <w:tc>
          <w:tcPr>
            <w:tcW w:w="3488" w:type="dxa"/>
            <w:gridSpan w:val="2"/>
            <w:shd w:val="clear" w:color="auto" w:fill="E4E4E4"/>
          </w:tcPr>
          <w:p w:rsidR="007E6E83" w:rsidRDefault="007E6E83">
            <w:pPr>
              <w:pStyle w:val="TableParagraph"/>
              <w:spacing w:before="55"/>
              <w:ind w:left="32"/>
              <w:jc w:val="center"/>
              <w:rPr>
                <w:sz w:val="24"/>
              </w:rPr>
            </w:pPr>
            <w:r>
              <w:rPr>
                <w:spacing w:val="-3"/>
                <w:sz w:val="24"/>
              </w:rPr>
              <w:t>教學節數</w:t>
            </w:r>
          </w:p>
        </w:tc>
        <w:tc>
          <w:tcPr>
            <w:tcW w:w="3924" w:type="dxa"/>
            <w:gridSpan w:val="3"/>
          </w:tcPr>
          <w:p w:rsidR="007E6E83" w:rsidRDefault="007E6E83">
            <w:pPr>
              <w:pStyle w:val="TableParagraph"/>
              <w:spacing w:before="55"/>
              <w:ind w:left="131"/>
              <w:rPr>
                <w:sz w:val="24"/>
              </w:rPr>
            </w:pPr>
            <w:r>
              <w:rPr>
                <w:spacing w:val="-2"/>
                <w:sz w:val="24"/>
              </w:rPr>
              <w:t>每週</w:t>
            </w:r>
            <w:r>
              <w:rPr>
                <w:rFonts w:ascii="Times New Roman" w:eastAsia="Times New Roman"/>
                <w:spacing w:val="-2"/>
                <w:sz w:val="24"/>
              </w:rPr>
              <w:t>(1)</w:t>
            </w:r>
            <w:r>
              <w:rPr>
                <w:spacing w:val="-2"/>
                <w:sz w:val="24"/>
              </w:rPr>
              <w:t>節，本學期共</w:t>
            </w:r>
            <w:r>
              <w:rPr>
                <w:rFonts w:ascii="Times New Roman" w:eastAsia="Times New Roman"/>
                <w:spacing w:val="-2"/>
                <w:sz w:val="24"/>
              </w:rPr>
              <w:t>(20)</w:t>
            </w:r>
            <w:r>
              <w:rPr>
                <w:spacing w:val="-10"/>
                <w:sz w:val="24"/>
              </w:rPr>
              <w:t>節</w:t>
            </w:r>
          </w:p>
        </w:tc>
      </w:tr>
      <w:tr w:rsidR="007E6E83">
        <w:trPr>
          <w:trHeight w:val="3122"/>
        </w:trPr>
        <w:tc>
          <w:tcPr>
            <w:tcW w:w="2498" w:type="dxa"/>
            <w:gridSpan w:val="2"/>
            <w:shd w:val="clear" w:color="auto" w:fill="E4E4E4"/>
          </w:tcPr>
          <w:p w:rsidR="007E6E83" w:rsidRDefault="007E6E83">
            <w:pPr>
              <w:pStyle w:val="TableParagraph"/>
              <w:rPr>
                <w:sz w:val="24"/>
              </w:rPr>
            </w:pPr>
          </w:p>
          <w:p w:rsidR="007E6E83" w:rsidRDefault="007E6E83">
            <w:pPr>
              <w:pStyle w:val="TableParagraph"/>
              <w:rPr>
                <w:sz w:val="24"/>
              </w:rPr>
            </w:pPr>
          </w:p>
          <w:p w:rsidR="007E6E83" w:rsidRDefault="007E6E83">
            <w:pPr>
              <w:pStyle w:val="TableParagraph"/>
              <w:rPr>
                <w:sz w:val="24"/>
              </w:rPr>
            </w:pPr>
          </w:p>
          <w:p w:rsidR="007E6E83" w:rsidRDefault="007E6E83">
            <w:pPr>
              <w:pStyle w:val="TableParagraph"/>
              <w:spacing w:before="164"/>
              <w:rPr>
                <w:sz w:val="24"/>
              </w:rPr>
            </w:pPr>
          </w:p>
          <w:p w:rsidR="007E6E83" w:rsidRDefault="007E6E83">
            <w:pPr>
              <w:pStyle w:val="TableParagraph"/>
              <w:ind w:left="756"/>
              <w:rPr>
                <w:sz w:val="24"/>
              </w:rPr>
            </w:pPr>
            <w:r>
              <w:rPr>
                <w:spacing w:val="-3"/>
                <w:sz w:val="24"/>
              </w:rPr>
              <w:t>課程目標</w:t>
            </w:r>
          </w:p>
        </w:tc>
        <w:tc>
          <w:tcPr>
            <w:tcW w:w="11673" w:type="dxa"/>
            <w:gridSpan w:val="10"/>
          </w:tcPr>
          <w:p w:rsidR="007E6E83" w:rsidRDefault="007E6E83" w:rsidP="007E6E83">
            <w:pPr>
              <w:pStyle w:val="TableParagraph"/>
              <w:numPr>
                <w:ilvl w:val="0"/>
                <w:numId w:val="317"/>
              </w:numPr>
              <w:tabs>
                <w:tab w:val="left" w:pos="264"/>
              </w:tabs>
              <w:spacing w:line="295" w:lineRule="exact"/>
              <w:ind w:left="264" w:hanging="180"/>
              <w:rPr>
                <w:sz w:val="24"/>
              </w:rPr>
            </w:pPr>
            <w:r>
              <w:rPr>
                <w:spacing w:val="-1"/>
                <w:sz w:val="24"/>
              </w:rPr>
              <w:t>正確的朗讀課文，學唱課文歌曲和律動。</w:t>
            </w:r>
          </w:p>
          <w:p w:rsidR="007E6E83" w:rsidRDefault="007E6E83" w:rsidP="007E6E83">
            <w:pPr>
              <w:pStyle w:val="TableParagraph"/>
              <w:numPr>
                <w:ilvl w:val="0"/>
                <w:numId w:val="317"/>
              </w:numPr>
              <w:tabs>
                <w:tab w:val="left" w:pos="264"/>
              </w:tabs>
              <w:spacing w:before="5"/>
              <w:ind w:left="264" w:hanging="180"/>
              <w:rPr>
                <w:sz w:val="24"/>
              </w:rPr>
            </w:pPr>
            <w:r>
              <w:rPr>
                <w:spacing w:val="-1"/>
                <w:sz w:val="24"/>
              </w:rPr>
              <w:t>表達中秋節或臺灣其他節日的語句及想法。</w:t>
            </w:r>
          </w:p>
          <w:p w:rsidR="007E6E83" w:rsidRDefault="007E6E83" w:rsidP="007E6E83">
            <w:pPr>
              <w:pStyle w:val="TableParagraph"/>
              <w:numPr>
                <w:ilvl w:val="0"/>
                <w:numId w:val="317"/>
              </w:numPr>
              <w:tabs>
                <w:tab w:val="left" w:pos="264"/>
              </w:tabs>
              <w:spacing w:before="4"/>
              <w:ind w:left="264" w:hanging="180"/>
              <w:rPr>
                <w:sz w:val="24"/>
              </w:rPr>
            </w:pPr>
            <w:r>
              <w:rPr>
                <w:spacing w:val="-1"/>
                <w:sz w:val="24"/>
              </w:rPr>
              <w:t>欣賞、珍惜傳統節日活動及其文化意義。</w:t>
            </w:r>
          </w:p>
          <w:p w:rsidR="007E6E83" w:rsidRDefault="007E6E83" w:rsidP="007E6E83">
            <w:pPr>
              <w:pStyle w:val="TableParagraph"/>
              <w:numPr>
                <w:ilvl w:val="0"/>
                <w:numId w:val="317"/>
              </w:numPr>
              <w:tabs>
                <w:tab w:val="left" w:pos="264"/>
              </w:tabs>
              <w:spacing w:before="7"/>
              <w:ind w:left="264" w:hanging="180"/>
              <w:rPr>
                <w:sz w:val="24"/>
              </w:rPr>
            </w:pPr>
            <w:r>
              <w:rPr>
                <w:spacing w:val="-1"/>
                <w:sz w:val="24"/>
              </w:rPr>
              <w:t>說出傳統的童玩名稱及可譬喻為何物。</w:t>
            </w:r>
          </w:p>
          <w:p w:rsidR="007E6E83" w:rsidRDefault="007E6E83" w:rsidP="007E6E83">
            <w:pPr>
              <w:pStyle w:val="TableParagraph"/>
              <w:numPr>
                <w:ilvl w:val="0"/>
                <w:numId w:val="317"/>
              </w:numPr>
              <w:tabs>
                <w:tab w:val="left" w:pos="264"/>
              </w:tabs>
              <w:spacing w:before="5"/>
              <w:ind w:left="264" w:hanging="180"/>
              <w:rPr>
                <w:sz w:val="24"/>
              </w:rPr>
            </w:pPr>
            <w:r>
              <w:rPr>
                <w:spacing w:val="-1"/>
                <w:sz w:val="24"/>
              </w:rPr>
              <w:t>欣賞、珍惜傳統童玩及其文化意義。</w:t>
            </w:r>
          </w:p>
          <w:p w:rsidR="007E6E83" w:rsidRDefault="007E6E83" w:rsidP="007E6E83">
            <w:pPr>
              <w:pStyle w:val="TableParagraph"/>
              <w:numPr>
                <w:ilvl w:val="0"/>
                <w:numId w:val="317"/>
              </w:numPr>
              <w:tabs>
                <w:tab w:val="left" w:pos="264"/>
              </w:tabs>
              <w:spacing w:before="4"/>
              <w:ind w:left="264" w:hanging="180"/>
              <w:rPr>
                <w:sz w:val="24"/>
              </w:rPr>
            </w:pPr>
            <w:r>
              <w:rPr>
                <w:spacing w:val="-1"/>
                <w:sz w:val="24"/>
              </w:rPr>
              <w:t>認識常見的交通設施與對話短文。</w:t>
            </w:r>
          </w:p>
          <w:p w:rsidR="007E6E83" w:rsidRDefault="007E6E83" w:rsidP="007E6E83">
            <w:pPr>
              <w:pStyle w:val="TableParagraph"/>
              <w:numPr>
                <w:ilvl w:val="0"/>
                <w:numId w:val="317"/>
              </w:numPr>
              <w:tabs>
                <w:tab w:val="left" w:pos="264"/>
              </w:tabs>
              <w:spacing w:before="5"/>
              <w:ind w:left="264" w:hanging="180"/>
              <w:rPr>
                <w:sz w:val="24"/>
              </w:rPr>
            </w:pPr>
            <w:r>
              <w:rPr>
                <w:spacing w:val="-2"/>
                <w:sz w:val="24"/>
              </w:rPr>
              <w:t>說出商店名稱。</w:t>
            </w:r>
          </w:p>
          <w:p w:rsidR="007E6E83" w:rsidRDefault="007E6E83" w:rsidP="007E6E83">
            <w:pPr>
              <w:pStyle w:val="TableParagraph"/>
              <w:numPr>
                <w:ilvl w:val="0"/>
                <w:numId w:val="317"/>
              </w:numPr>
              <w:tabs>
                <w:tab w:val="left" w:pos="264"/>
              </w:tabs>
              <w:spacing w:before="4"/>
              <w:ind w:left="264" w:hanging="180"/>
              <w:rPr>
                <w:sz w:val="24"/>
              </w:rPr>
            </w:pPr>
            <w:r>
              <w:rPr>
                <w:spacing w:val="-1"/>
                <w:sz w:val="24"/>
              </w:rPr>
              <w:t>說出方位語詞，並應用於學校或社區生活。</w:t>
            </w:r>
          </w:p>
          <w:p w:rsidR="007E6E83" w:rsidRDefault="007E6E83" w:rsidP="007E6E83">
            <w:pPr>
              <w:pStyle w:val="TableParagraph"/>
              <w:numPr>
                <w:ilvl w:val="0"/>
                <w:numId w:val="317"/>
              </w:numPr>
              <w:tabs>
                <w:tab w:val="left" w:pos="264"/>
              </w:tabs>
              <w:spacing w:before="5"/>
              <w:ind w:left="264" w:hanging="180"/>
              <w:rPr>
                <w:sz w:val="24"/>
              </w:rPr>
            </w:pPr>
            <w:r>
              <w:rPr>
                <w:spacing w:val="-2"/>
                <w:sz w:val="24"/>
              </w:rPr>
              <w:t>依句型仿作造句。</w:t>
            </w:r>
          </w:p>
          <w:p w:rsidR="007E6E83" w:rsidRDefault="007E6E83" w:rsidP="007E6E83">
            <w:pPr>
              <w:pStyle w:val="TableParagraph"/>
              <w:numPr>
                <w:ilvl w:val="0"/>
                <w:numId w:val="317"/>
              </w:numPr>
              <w:tabs>
                <w:tab w:val="left" w:pos="384"/>
              </w:tabs>
              <w:spacing w:before="5" w:line="304" w:lineRule="exact"/>
              <w:ind w:left="384" w:hanging="300"/>
              <w:rPr>
                <w:sz w:val="24"/>
              </w:rPr>
            </w:pPr>
            <w:r>
              <w:rPr>
                <w:spacing w:val="-1"/>
                <w:sz w:val="24"/>
              </w:rPr>
              <w:t>聽辨與認讀羅馬拼音及其字詞。</w:t>
            </w:r>
          </w:p>
        </w:tc>
      </w:tr>
      <w:tr w:rsidR="007E6E83">
        <w:trPr>
          <w:trHeight w:val="496"/>
        </w:trPr>
        <w:tc>
          <w:tcPr>
            <w:tcW w:w="860" w:type="dxa"/>
            <w:vMerge w:val="restart"/>
            <w:shd w:val="clear" w:color="auto" w:fill="E4E4E4"/>
          </w:tcPr>
          <w:p w:rsidR="007E6E83" w:rsidRDefault="007E6E83">
            <w:pPr>
              <w:pStyle w:val="TableParagraph"/>
              <w:spacing w:before="86" w:line="242" w:lineRule="auto"/>
              <w:ind w:left="189" w:right="178"/>
              <w:jc w:val="both"/>
              <w:rPr>
                <w:sz w:val="24"/>
              </w:rPr>
            </w:pPr>
            <w:r>
              <w:rPr>
                <w:spacing w:val="-6"/>
                <w:sz w:val="24"/>
              </w:rPr>
              <w:t>教學進度</w:t>
            </w:r>
            <w:r>
              <w:rPr>
                <w:spacing w:val="-5"/>
                <w:sz w:val="24"/>
              </w:rPr>
              <w:t>週次</w:t>
            </w:r>
          </w:p>
        </w:tc>
        <w:tc>
          <w:tcPr>
            <w:tcW w:w="1638" w:type="dxa"/>
            <w:vMerge w:val="restart"/>
            <w:shd w:val="clear" w:color="auto" w:fill="E4E4E4"/>
          </w:tcPr>
          <w:p w:rsidR="007E6E83" w:rsidRDefault="007E6E83">
            <w:pPr>
              <w:pStyle w:val="TableParagraph"/>
              <w:spacing w:before="90"/>
              <w:rPr>
                <w:sz w:val="24"/>
              </w:rPr>
            </w:pPr>
          </w:p>
          <w:p w:rsidR="007E6E83" w:rsidRDefault="007E6E83">
            <w:pPr>
              <w:pStyle w:val="TableParagraph"/>
              <w:ind w:left="349"/>
              <w:rPr>
                <w:sz w:val="24"/>
              </w:rPr>
            </w:pPr>
            <w:r>
              <w:rPr>
                <w:spacing w:val="-3"/>
                <w:sz w:val="24"/>
              </w:rPr>
              <w:t>單元名稱</w:t>
            </w:r>
          </w:p>
        </w:tc>
        <w:tc>
          <w:tcPr>
            <w:tcW w:w="486" w:type="dxa"/>
            <w:vMerge w:val="restart"/>
            <w:shd w:val="clear" w:color="auto" w:fill="E4E4E4"/>
          </w:tcPr>
          <w:p w:rsidR="007E6E83" w:rsidRDefault="007E6E83">
            <w:pPr>
              <w:pStyle w:val="TableParagraph"/>
              <w:spacing w:before="242" w:line="242" w:lineRule="auto"/>
              <w:ind w:left="132" w:right="101"/>
              <w:rPr>
                <w:sz w:val="24"/>
              </w:rPr>
            </w:pPr>
            <w:r>
              <w:rPr>
                <w:spacing w:val="-10"/>
                <w:sz w:val="24"/>
              </w:rPr>
              <w:t>節數</w:t>
            </w:r>
          </w:p>
        </w:tc>
        <w:tc>
          <w:tcPr>
            <w:tcW w:w="1275" w:type="dxa"/>
            <w:vMerge w:val="restart"/>
            <w:shd w:val="clear" w:color="auto" w:fill="E4E4E4"/>
          </w:tcPr>
          <w:p w:rsidR="007E6E83" w:rsidRDefault="007E6E83">
            <w:pPr>
              <w:pStyle w:val="TableParagraph"/>
              <w:spacing w:before="242" w:line="242" w:lineRule="auto"/>
              <w:ind w:left="155" w:right="147"/>
              <w:rPr>
                <w:sz w:val="24"/>
              </w:rPr>
            </w:pPr>
            <w:r>
              <w:rPr>
                <w:spacing w:val="-4"/>
                <w:sz w:val="24"/>
              </w:rPr>
              <w:t>學習領域</w:t>
            </w:r>
            <w:r>
              <w:rPr>
                <w:spacing w:val="-3"/>
                <w:sz w:val="24"/>
              </w:rPr>
              <w:t>核心素養</w:t>
            </w:r>
          </w:p>
        </w:tc>
        <w:tc>
          <w:tcPr>
            <w:tcW w:w="1641" w:type="dxa"/>
            <w:gridSpan w:val="2"/>
            <w:shd w:val="clear" w:color="auto" w:fill="E4E4E4"/>
          </w:tcPr>
          <w:p w:rsidR="007E6E83" w:rsidRDefault="007E6E83">
            <w:pPr>
              <w:pStyle w:val="TableParagraph"/>
              <w:spacing w:before="81"/>
              <w:ind w:left="340"/>
              <w:rPr>
                <w:sz w:val="24"/>
              </w:rPr>
            </w:pPr>
            <w:r>
              <w:rPr>
                <w:spacing w:val="-3"/>
                <w:sz w:val="24"/>
              </w:rPr>
              <w:t>學習重點</w:t>
            </w:r>
          </w:p>
        </w:tc>
        <w:tc>
          <w:tcPr>
            <w:tcW w:w="1298" w:type="dxa"/>
            <w:gridSpan w:val="2"/>
            <w:vMerge w:val="restart"/>
            <w:shd w:val="clear" w:color="auto" w:fill="E4E4E4"/>
          </w:tcPr>
          <w:p w:rsidR="007E6E83" w:rsidRDefault="007E6E83">
            <w:pPr>
              <w:pStyle w:val="TableParagraph"/>
              <w:spacing w:before="90"/>
              <w:rPr>
                <w:sz w:val="24"/>
              </w:rPr>
            </w:pPr>
          </w:p>
          <w:p w:rsidR="007E6E83" w:rsidRDefault="007E6E83">
            <w:pPr>
              <w:pStyle w:val="TableParagraph"/>
              <w:ind w:left="168"/>
              <w:rPr>
                <w:sz w:val="24"/>
              </w:rPr>
            </w:pPr>
            <w:r>
              <w:rPr>
                <w:spacing w:val="-3"/>
                <w:sz w:val="24"/>
              </w:rPr>
              <w:t>學習目標</w:t>
            </w:r>
          </w:p>
        </w:tc>
        <w:tc>
          <w:tcPr>
            <w:tcW w:w="3049" w:type="dxa"/>
            <w:vMerge w:val="restart"/>
            <w:shd w:val="clear" w:color="auto" w:fill="E4E4E4"/>
          </w:tcPr>
          <w:p w:rsidR="007E6E83" w:rsidRDefault="007E6E83">
            <w:pPr>
              <w:pStyle w:val="TableParagraph"/>
              <w:spacing w:before="242" w:line="242" w:lineRule="auto"/>
              <w:ind w:left="994" w:right="163" w:hanging="841"/>
              <w:rPr>
                <w:rFonts w:ascii="Times New Roman" w:eastAsia="Times New Roman"/>
                <w:sz w:val="24"/>
              </w:rPr>
            </w:pPr>
            <w:r>
              <w:rPr>
                <w:spacing w:val="-2"/>
                <w:sz w:val="24"/>
              </w:rPr>
              <w:t>教學重點</w:t>
            </w:r>
            <w:r>
              <w:rPr>
                <w:rFonts w:ascii="Times New Roman" w:eastAsia="Times New Roman"/>
                <w:spacing w:val="-2"/>
                <w:sz w:val="24"/>
              </w:rPr>
              <w:t>(</w:t>
            </w:r>
            <w:r>
              <w:rPr>
                <w:spacing w:val="-2"/>
                <w:sz w:val="24"/>
              </w:rPr>
              <w:t>學習引導內容及</w:t>
            </w:r>
            <w:r>
              <w:rPr>
                <w:spacing w:val="-4"/>
                <w:sz w:val="24"/>
              </w:rPr>
              <w:t>實施方式</w:t>
            </w:r>
            <w:r>
              <w:rPr>
                <w:rFonts w:ascii="Times New Roman" w:eastAsia="Times New Roman"/>
                <w:spacing w:val="-4"/>
                <w:sz w:val="24"/>
              </w:rPr>
              <w:t>)</w:t>
            </w:r>
          </w:p>
        </w:tc>
        <w:tc>
          <w:tcPr>
            <w:tcW w:w="1289" w:type="dxa"/>
            <w:vMerge w:val="restart"/>
            <w:shd w:val="clear" w:color="auto" w:fill="E4E4E4"/>
          </w:tcPr>
          <w:p w:rsidR="007E6E83" w:rsidRDefault="007E6E83">
            <w:pPr>
              <w:pStyle w:val="TableParagraph"/>
              <w:spacing w:before="90"/>
              <w:rPr>
                <w:sz w:val="24"/>
              </w:rPr>
            </w:pPr>
          </w:p>
          <w:p w:rsidR="007E6E83" w:rsidRDefault="007E6E83">
            <w:pPr>
              <w:pStyle w:val="TableParagraph"/>
              <w:ind w:left="153"/>
              <w:rPr>
                <w:sz w:val="24"/>
              </w:rPr>
            </w:pPr>
            <w:r>
              <w:rPr>
                <w:spacing w:val="-3"/>
                <w:sz w:val="24"/>
              </w:rPr>
              <w:t>評量方式</w:t>
            </w:r>
          </w:p>
        </w:tc>
        <w:tc>
          <w:tcPr>
            <w:tcW w:w="1312" w:type="dxa"/>
            <w:vMerge w:val="restart"/>
            <w:shd w:val="clear" w:color="auto" w:fill="E4E4E4"/>
          </w:tcPr>
          <w:p w:rsidR="007E6E83" w:rsidRDefault="007E6E83">
            <w:pPr>
              <w:pStyle w:val="TableParagraph"/>
              <w:spacing w:before="90"/>
              <w:rPr>
                <w:sz w:val="24"/>
              </w:rPr>
            </w:pPr>
          </w:p>
          <w:p w:rsidR="007E6E83" w:rsidRDefault="007E6E83">
            <w:pPr>
              <w:pStyle w:val="TableParagraph"/>
              <w:ind w:left="177"/>
              <w:rPr>
                <w:sz w:val="24"/>
              </w:rPr>
            </w:pPr>
            <w:r>
              <w:rPr>
                <w:spacing w:val="-3"/>
                <w:sz w:val="24"/>
              </w:rPr>
              <w:t>議題融入</w:t>
            </w:r>
          </w:p>
        </w:tc>
        <w:tc>
          <w:tcPr>
            <w:tcW w:w="1323" w:type="dxa"/>
            <w:vMerge w:val="restart"/>
            <w:shd w:val="clear" w:color="auto" w:fill="E4E4E4"/>
          </w:tcPr>
          <w:p w:rsidR="007E6E83" w:rsidRDefault="007E6E83">
            <w:pPr>
              <w:pStyle w:val="TableParagraph"/>
              <w:spacing w:before="86" w:line="242" w:lineRule="auto"/>
              <w:ind w:left="305" w:right="165" w:hanging="120"/>
              <w:rPr>
                <w:sz w:val="24"/>
              </w:rPr>
            </w:pPr>
            <w:r>
              <w:rPr>
                <w:spacing w:val="-4"/>
                <w:sz w:val="24"/>
              </w:rPr>
              <w:t>跨領域統整規劃</w:t>
            </w:r>
          </w:p>
          <w:p w:rsidR="007E6E83" w:rsidRDefault="007E6E83">
            <w:pPr>
              <w:pStyle w:val="TableParagraph"/>
              <w:spacing w:before="3"/>
              <w:ind w:left="224"/>
              <w:rPr>
                <w:rFonts w:ascii="Times New Roman" w:eastAsia="Times New Roman"/>
                <w:sz w:val="24"/>
              </w:rPr>
            </w:pPr>
            <w:r>
              <w:rPr>
                <w:rFonts w:ascii="Times New Roman" w:eastAsia="Times New Roman"/>
                <w:spacing w:val="-2"/>
                <w:sz w:val="24"/>
              </w:rPr>
              <w:t>(</w:t>
            </w:r>
            <w:r>
              <w:rPr>
                <w:spacing w:val="-2"/>
                <w:sz w:val="24"/>
              </w:rPr>
              <w:t>無則免</w:t>
            </w:r>
            <w:r>
              <w:rPr>
                <w:rFonts w:ascii="Times New Roman" w:eastAsia="Times New Roman"/>
                <w:spacing w:val="-10"/>
                <w:sz w:val="24"/>
              </w:rPr>
              <w:t>)</w:t>
            </w:r>
          </w:p>
        </w:tc>
      </w:tr>
      <w:tr w:rsidR="007E6E83">
        <w:trPr>
          <w:trHeight w:val="625"/>
        </w:trPr>
        <w:tc>
          <w:tcPr>
            <w:tcW w:w="860" w:type="dxa"/>
            <w:vMerge/>
            <w:tcBorders>
              <w:top w:val="nil"/>
            </w:tcBorders>
            <w:shd w:val="clear" w:color="auto" w:fill="E4E4E4"/>
          </w:tcPr>
          <w:p w:rsidR="007E6E83" w:rsidRDefault="007E6E83">
            <w:pPr>
              <w:rPr>
                <w:sz w:val="2"/>
                <w:szCs w:val="2"/>
              </w:rPr>
            </w:pPr>
          </w:p>
        </w:tc>
        <w:tc>
          <w:tcPr>
            <w:tcW w:w="1638" w:type="dxa"/>
            <w:vMerge/>
            <w:tcBorders>
              <w:top w:val="nil"/>
            </w:tcBorders>
            <w:shd w:val="clear" w:color="auto" w:fill="E4E4E4"/>
          </w:tcPr>
          <w:p w:rsidR="007E6E83" w:rsidRDefault="007E6E83">
            <w:pPr>
              <w:rPr>
                <w:sz w:val="2"/>
                <w:szCs w:val="2"/>
              </w:rPr>
            </w:pPr>
          </w:p>
        </w:tc>
        <w:tc>
          <w:tcPr>
            <w:tcW w:w="486" w:type="dxa"/>
            <w:vMerge/>
            <w:tcBorders>
              <w:top w:val="nil"/>
            </w:tcBorders>
            <w:shd w:val="clear" w:color="auto" w:fill="E4E4E4"/>
          </w:tcPr>
          <w:p w:rsidR="007E6E83" w:rsidRDefault="007E6E83">
            <w:pPr>
              <w:rPr>
                <w:sz w:val="2"/>
                <w:szCs w:val="2"/>
              </w:rPr>
            </w:pPr>
          </w:p>
        </w:tc>
        <w:tc>
          <w:tcPr>
            <w:tcW w:w="1275" w:type="dxa"/>
            <w:vMerge/>
            <w:tcBorders>
              <w:top w:val="nil"/>
            </w:tcBorders>
            <w:shd w:val="clear" w:color="auto" w:fill="E4E4E4"/>
          </w:tcPr>
          <w:p w:rsidR="007E6E83" w:rsidRDefault="007E6E83">
            <w:pPr>
              <w:rPr>
                <w:sz w:val="2"/>
                <w:szCs w:val="2"/>
              </w:rPr>
            </w:pPr>
          </w:p>
        </w:tc>
        <w:tc>
          <w:tcPr>
            <w:tcW w:w="818" w:type="dxa"/>
            <w:shd w:val="clear" w:color="auto" w:fill="E4E4E4"/>
          </w:tcPr>
          <w:p w:rsidR="007E6E83" w:rsidRDefault="007E6E83">
            <w:pPr>
              <w:pStyle w:val="TableParagraph"/>
              <w:spacing w:line="295" w:lineRule="exact"/>
              <w:ind w:left="167"/>
              <w:rPr>
                <w:sz w:val="24"/>
              </w:rPr>
            </w:pPr>
            <w:r>
              <w:rPr>
                <w:spacing w:val="-5"/>
                <w:sz w:val="24"/>
              </w:rPr>
              <w:t>學習</w:t>
            </w:r>
          </w:p>
          <w:p w:rsidR="007E6E83" w:rsidRDefault="007E6E83">
            <w:pPr>
              <w:pStyle w:val="TableParagraph"/>
              <w:spacing w:before="7" w:line="304" w:lineRule="exact"/>
              <w:ind w:left="167"/>
              <w:rPr>
                <w:sz w:val="24"/>
              </w:rPr>
            </w:pPr>
            <w:r>
              <w:rPr>
                <w:spacing w:val="-5"/>
                <w:sz w:val="24"/>
              </w:rPr>
              <w:t>表現</w:t>
            </w:r>
          </w:p>
        </w:tc>
        <w:tc>
          <w:tcPr>
            <w:tcW w:w="823" w:type="dxa"/>
            <w:shd w:val="clear" w:color="auto" w:fill="E4E4E4"/>
          </w:tcPr>
          <w:p w:rsidR="007E6E83" w:rsidRDefault="007E6E83">
            <w:pPr>
              <w:pStyle w:val="TableParagraph"/>
              <w:spacing w:line="295" w:lineRule="exact"/>
              <w:ind w:left="170"/>
              <w:rPr>
                <w:sz w:val="24"/>
              </w:rPr>
            </w:pPr>
            <w:r>
              <w:rPr>
                <w:spacing w:val="-5"/>
                <w:sz w:val="24"/>
              </w:rPr>
              <w:t>學習</w:t>
            </w:r>
          </w:p>
          <w:p w:rsidR="007E6E83" w:rsidRDefault="007E6E83">
            <w:pPr>
              <w:pStyle w:val="TableParagraph"/>
              <w:spacing w:before="7" w:line="304" w:lineRule="exact"/>
              <w:ind w:left="170"/>
              <w:rPr>
                <w:sz w:val="24"/>
              </w:rPr>
            </w:pPr>
            <w:r>
              <w:rPr>
                <w:spacing w:val="-5"/>
                <w:sz w:val="24"/>
              </w:rPr>
              <w:t>內容</w:t>
            </w:r>
          </w:p>
        </w:tc>
        <w:tc>
          <w:tcPr>
            <w:tcW w:w="1298" w:type="dxa"/>
            <w:gridSpan w:val="2"/>
            <w:vMerge/>
            <w:tcBorders>
              <w:top w:val="nil"/>
            </w:tcBorders>
            <w:shd w:val="clear" w:color="auto" w:fill="E4E4E4"/>
          </w:tcPr>
          <w:p w:rsidR="007E6E83" w:rsidRDefault="007E6E83">
            <w:pPr>
              <w:rPr>
                <w:sz w:val="2"/>
                <w:szCs w:val="2"/>
              </w:rPr>
            </w:pPr>
          </w:p>
        </w:tc>
        <w:tc>
          <w:tcPr>
            <w:tcW w:w="3049" w:type="dxa"/>
            <w:vMerge/>
            <w:tcBorders>
              <w:top w:val="nil"/>
            </w:tcBorders>
            <w:shd w:val="clear" w:color="auto" w:fill="E4E4E4"/>
          </w:tcPr>
          <w:p w:rsidR="007E6E83" w:rsidRDefault="007E6E83">
            <w:pPr>
              <w:rPr>
                <w:sz w:val="2"/>
                <w:szCs w:val="2"/>
              </w:rPr>
            </w:pPr>
          </w:p>
        </w:tc>
        <w:tc>
          <w:tcPr>
            <w:tcW w:w="1289" w:type="dxa"/>
            <w:vMerge/>
            <w:tcBorders>
              <w:top w:val="nil"/>
            </w:tcBorders>
            <w:shd w:val="clear" w:color="auto" w:fill="E4E4E4"/>
          </w:tcPr>
          <w:p w:rsidR="007E6E83" w:rsidRDefault="007E6E83">
            <w:pPr>
              <w:rPr>
                <w:sz w:val="2"/>
                <w:szCs w:val="2"/>
              </w:rPr>
            </w:pPr>
          </w:p>
        </w:tc>
        <w:tc>
          <w:tcPr>
            <w:tcW w:w="1312" w:type="dxa"/>
            <w:vMerge/>
            <w:tcBorders>
              <w:top w:val="nil"/>
            </w:tcBorders>
            <w:shd w:val="clear" w:color="auto" w:fill="E4E4E4"/>
          </w:tcPr>
          <w:p w:rsidR="007E6E83" w:rsidRDefault="007E6E83">
            <w:pPr>
              <w:rPr>
                <w:sz w:val="2"/>
                <w:szCs w:val="2"/>
              </w:rPr>
            </w:pPr>
          </w:p>
        </w:tc>
        <w:tc>
          <w:tcPr>
            <w:tcW w:w="1323" w:type="dxa"/>
            <w:vMerge/>
            <w:tcBorders>
              <w:top w:val="nil"/>
            </w:tcBorders>
            <w:shd w:val="clear" w:color="auto" w:fill="E4E4E4"/>
          </w:tcPr>
          <w:p w:rsidR="007E6E83" w:rsidRDefault="007E6E83">
            <w:pPr>
              <w:rPr>
                <w:sz w:val="2"/>
                <w:szCs w:val="2"/>
              </w:rPr>
            </w:pPr>
          </w:p>
        </w:tc>
      </w:tr>
      <w:tr w:rsidR="007E6E83">
        <w:trPr>
          <w:trHeight w:val="2080"/>
        </w:trPr>
        <w:tc>
          <w:tcPr>
            <w:tcW w:w="860" w:type="dxa"/>
          </w:tcPr>
          <w:p w:rsidR="007E6E83" w:rsidRDefault="007E6E83">
            <w:pPr>
              <w:pStyle w:val="TableParagraph"/>
              <w:spacing w:line="246" w:lineRule="exact"/>
              <w:ind w:left="107"/>
              <w:rPr>
                <w:sz w:val="20"/>
              </w:rPr>
            </w:pPr>
            <w:r>
              <w:rPr>
                <w:spacing w:val="-5"/>
                <w:sz w:val="20"/>
              </w:rPr>
              <w:t>第一週</w:t>
            </w:r>
          </w:p>
        </w:tc>
        <w:tc>
          <w:tcPr>
            <w:tcW w:w="1638" w:type="dxa"/>
          </w:tcPr>
          <w:p w:rsidR="007E6E83" w:rsidRDefault="007E6E83">
            <w:pPr>
              <w:pStyle w:val="TableParagraph"/>
              <w:spacing w:line="242" w:lineRule="auto"/>
              <w:ind w:left="150" w:right="81" w:hanging="3"/>
              <w:rPr>
                <w:sz w:val="20"/>
              </w:rPr>
            </w:pPr>
            <w:r>
              <w:rPr>
                <w:spacing w:val="-2"/>
                <w:sz w:val="20"/>
              </w:rPr>
              <w:t>第一單元好食閣</w:t>
            </w:r>
            <w:r>
              <w:rPr>
                <w:spacing w:val="-6"/>
                <w:sz w:val="20"/>
              </w:rPr>
              <w:t>好耍</w:t>
            </w:r>
          </w:p>
          <w:p w:rsidR="007E6E83" w:rsidRDefault="007E6E83">
            <w:pPr>
              <w:pStyle w:val="TableParagraph"/>
              <w:ind w:left="148"/>
              <w:rPr>
                <w:sz w:val="20"/>
              </w:rPr>
            </w:pPr>
            <w:r>
              <w:rPr>
                <w:spacing w:val="-4"/>
                <w:sz w:val="20"/>
              </w:rPr>
              <w:t>第一課八月十五</w:t>
            </w:r>
          </w:p>
        </w:tc>
        <w:tc>
          <w:tcPr>
            <w:tcW w:w="486" w:type="dxa"/>
          </w:tcPr>
          <w:p w:rsidR="007E6E83" w:rsidRDefault="007E6E83">
            <w:pPr>
              <w:pStyle w:val="TableParagraph"/>
              <w:ind w:left="130"/>
              <w:rPr>
                <w:rFonts w:ascii="Times New Roman"/>
                <w:sz w:val="20"/>
              </w:rPr>
            </w:pPr>
            <w:r>
              <w:rPr>
                <w:rFonts w:ascii="Times New Roman"/>
                <w:spacing w:val="-10"/>
                <w:sz w:val="20"/>
              </w:rPr>
              <w:t>1</w:t>
            </w:r>
          </w:p>
        </w:tc>
        <w:tc>
          <w:tcPr>
            <w:tcW w:w="1275" w:type="dxa"/>
          </w:tcPr>
          <w:p w:rsidR="007E6E83" w:rsidRDefault="007E6E83">
            <w:pPr>
              <w:pStyle w:val="TableParagraph"/>
              <w:spacing w:line="24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3" w:line="244" w:lineRule="auto"/>
              <w:ind w:left="105" w:right="159"/>
              <w:rPr>
                <w:sz w:val="20"/>
              </w:rPr>
            </w:pPr>
            <w:r>
              <w:rPr>
                <w:spacing w:val="-2"/>
                <w:sz w:val="20"/>
              </w:rPr>
              <w:t>備理解與使用閩南語文</w:t>
            </w:r>
            <w:r>
              <w:rPr>
                <w:spacing w:val="-4"/>
                <w:sz w:val="20"/>
              </w:rPr>
              <w:t xml:space="preserve">的基本能 </w:t>
            </w:r>
            <w:r>
              <w:rPr>
                <w:spacing w:val="-2"/>
                <w:sz w:val="20"/>
              </w:rPr>
              <w:t>力，並能從事表達、溝</w:t>
            </w:r>
            <w:r>
              <w:rPr>
                <w:spacing w:val="-4"/>
                <w:sz w:val="20"/>
              </w:rPr>
              <w:t>通，以運用</w:t>
            </w:r>
          </w:p>
          <w:p w:rsidR="007E6E83" w:rsidRDefault="007E6E83">
            <w:pPr>
              <w:pStyle w:val="TableParagraph"/>
              <w:spacing w:line="244" w:lineRule="exact"/>
              <w:ind w:left="105"/>
              <w:rPr>
                <w:sz w:val="20"/>
              </w:rPr>
            </w:pPr>
            <w:r>
              <w:rPr>
                <w:spacing w:val="-4"/>
                <w:sz w:val="20"/>
              </w:rPr>
              <w:t>於家庭、學</w:t>
            </w:r>
          </w:p>
        </w:tc>
        <w:tc>
          <w:tcPr>
            <w:tcW w:w="818" w:type="dxa"/>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2" w:lineRule="auto"/>
              <w:ind w:left="107" w:right="102"/>
              <w:jc w:val="both"/>
              <w:rPr>
                <w:sz w:val="20"/>
              </w:rPr>
            </w:pPr>
            <w:r>
              <w:rPr>
                <w:spacing w:val="-4"/>
                <w:sz w:val="20"/>
              </w:rPr>
              <w:t>能應用閩南語標音符號、羅馬字及漢字，</w:t>
            </w:r>
            <w:r>
              <w:rPr>
                <w:spacing w:val="-5"/>
                <w:sz w:val="20"/>
              </w:rPr>
              <w:t>協助聆</w:t>
            </w:r>
          </w:p>
        </w:tc>
        <w:tc>
          <w:tcPr>
            <w:tcW w:w="823" w:type="dxa"/>
          </w:tcPr>
          <w:p w:rsidR="007E6E83" w:rsidRDefault="007E6E83">
            <w:pPr>
              <w:pStyle w:val="TableParagraph"/>
              <w:spacing w:line="227"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316"/>
              </w:numPr>
              <w:tabs>
                <w:tab w:val="left" w:pos="452"/>
              </w:tabs>
              <w:spacing w:line="244" w:lineRule="auto"/>
              <w:ind w:right="157" w:firstLine="0"/>
              <w:rPr>
                <w:sz w:val="20"/>
              </w:rPr>
            </w:pPr>
            <w:r>
              <w:rPr>
                <w:spacing w:val="-10"/>
                <w:sz w:val="20"/>
              </w:rPr>
              <w:t>羅</w:t>
            </w:r>
            <w:r>
              <w:rPr>
                <w:spacing w:val="-6"/>
                <w:sz w:val="20"/>
              </w:rPr>
              <w:t>馬拼音。</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316"/>
              </w:numPr>
              <w:tabs>
                <w:tab w:val="left" w:pos="452"/>
              </w:tabs>
              <w:spacing w:line="244" w:lineRule="auto"/>
              <w:ind w:right="157" w:firstLine="0"/>
              <w:rPr>
                <w:sz w:val="20"/>
              </w:rPr>
            </w:pPr>
            <w:r>
              <w:rPr>
                <w:spacing w:val="-10"/>
                <w:sz w:val="20"/>
              </w:rPr>
              <w:t>漢</w:t>
            </w:r>
            <w:r>
              <w:rPr>
                <w:spacing w:val="-6"/>
                <w:sz w:val="20"/>
              </w:rPr>
              <w:t>字書寫。</w:t>
            </w:r>
          </w:p>
        </w:tc>
        <w:tc>
          <w:tcPr>
            <w:tcW w:w="1298" w:type="dxa"/>
            <w:gridSpan w:val="2"/>
          </w:tcPr>
          <w:p w:rsidR="007E6E83" w:rsidRDefault="007E6E83" w:rsidP="007E6E83">
            <w:pPr>
              <w:pStyle w:val="TableParagraph"/>
              <w:numPr>
                <w:ilvl w:val="0"/>
                <w:numId w:val="315"/>
              </w:numPr>
              <w:tabs>
                <w:tab w:val="left" w:pos="258"/>
              </w:tabs>
              <w:spacing w:line="244" w:lineRule="auto"/>
              <w:ind w:right="179" w:firstLine="0"/>
              <w:jc w:val="both"/>
              <w:rPr>
                <w:sz w:val="20"/>
              </w:rPr>
            </w:pPr>
            <w:r>
              <w:rPr>
                <w:spacing w:val="-4"/>
                <w:sz w:val="20"/>
              </w:rPr>
              <w:t>正確朗讀</w:t>
            </w:r>
            <w:r>
              <w:rPr>
                <w:spacing w:val="-2"/>
                <w:sz w:val="20"/>
              </w:rPr>
              <w:t>課文並了解</w:t>
            </w:r>
            <w:r>
              <w:rPr>
                <w:spacing w:val="-4"/>
                <w:sz w:val="20"/>
              </w:rPr>
              <w:t>文意。</w:t>
            </w:r>
          </w:p>
          <w:p w:rsidR="007E6E83" w:rsidRDefault="007E6E83" w:rsidP="007E6E83">
            <w:pPr>
              <w:pStyle w:val="TableParagraph"/>
              <w:numPr>
                <w:ilvl w:val="0"/>
                <w:numId w:val="315"/>
              </w:numPr>
              <w:tabs>
                <w:tab w:val="left" w:pos="258"/>
              </w:tabs>
              <w:spacing w:line="244" w:lineRule="auto"/>
              <w:ind w:right="231" w:firstLine="0"/>
              <w:rPr>
                <w:sz w:val="20"/>
              </w:rPr>
            </w:pPr>
            <w:r>
              <w:rPr>
                <w:spacing w:val="-4"/>
                <w:sz w:val="20"/>
              </w:rPr>
              <w:t>學會課文歌唱及律</w:t>
            </w:r>
            <w:r>
              <w:rPr>
                <w:spacing w:val="-6"/>
                <w:sz w:val="20"/>
              </w:rPr>
              <w:t>動。</w:t>
            </w:r>
          </w:p>
          <w:p w:rsidR="007E6E83" w:rsidRDefault="007E6E83" w:rsidP="007E6E83">
            <w:pPr>
              <w:pStyle w:val="TableParagraph"/>
              <w:numPr>
                <w:ilvl w:val="0"/>
                <w:numId w:val="315"/>
              </w:numPr>
              <w:tabs>
                <w:tab w:val="left" w:pos="258"/>
              </w:tabs>
              <w:spacing w:line="253" w:lineRule="exact"/>
              <w:ind w:left="258" w:hanging="150"/>
              <w:rPr>
                <w:sz w:val="20"/>
              </w:rPr>
            </w:pPr>
            <w:r>
              <w:rPr>
                <w:spacing w:val="-4"/>
                <w:sz w:val="20"/>
              </w:rPr>
              <w:t>說出中秋</w:t>
            </w:r>
          </w:p>
          <w:p w:rsidR="007E6E83" w:rsidRDefault="007E6E83">
            <w:pPr>
              <w:pStyle w:val="TableParagraph"/>
              <w:spacing w:line="249" w:lineRule="exact"/>
              <w:ind w:left="108"/>
              <w:rPr>
                <w:sz w:val="20"/>
              </w:rPr>
            </w:pPr>
            <w:r>
              <w:rPr>
                <w:spacing w:val="-4"/>
                <w:sz w:val="20"/>
              </w:rPr>
              <w:t>節的節日活</w:t>
            </w:r>
          </w:p>
        </w:tc>
        <w:tc>
          <w:tcPr>
            <w:tcW w:w="3049" w:type="dxa"/>
          </w:tcPr>
          <w:p w:rsidR="007E6E83" w:rsidRDefault="007E6E83">
            <w:pPr>
              <w:pStyle w:val="TableParagraph"/>
              <w:spacing w:line="242" w:lineRule="auto"/>
              <w:ind w:left="108" w:right="1131"/>
              <w:rPr>
                <w:sz w:val="20"/>
              </w:rPr>
            </w:pPr>
            <w:r>
              <w:rPr>
                <w:spacing w:val="-2"/>
                <w:sz w:val="20"/>
              </w:rPr>
              <w:t>第一單元好食閣好耍第一課八月十五</w:t>
            </w:r>
          </w:p>
          <w:p w:rsidR="007E6E83" w:rsidRDefault="007E6E83">
            <w:pPr>
              <w:pStyle w:val="TableParagraph"/>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活動一：課文</w:t>
            </w:r>
          </w:p>
          <w:p w:rsidR="007E6E83" w:rsidRDefault="007E6E83" w:rsidP="007E6E83">
            <w:pPr>
              <w:pStyle w:val="TableParagraph"/>
              <w:numPr>
                <w:ilvl w:val="0"/>
                <w:numId w:val="314"/>
              </w:numPr>
              <w:tabs>
                <w:tab w:val="left" w:pos="258"/>
              </w:tabs>
              <w:spacing w:line="242" w:lineRule="auto"/>
              <w:ind w:right="181" w:firstLine="0"/>
              <w:rPr>
                <w:sz w:val="20"/>
              </w:rPr>
            </w:pPr>
            <w:r>
              <w:rPr>
                <w:spacing w:val="-2"/>
                <w:sz w:val="20"/>
              </w:rPr>
              <w:t>讓學生自由發表課文的插圖內</w:t>
            </w:r>
            <w:r>
              <w:rPr>
                <w:spacing w:val="-6"/>
                <w:sz w:val="20"/>
              </w:rPr>
              <w:t>容。</w:t>
            </w:r>
          </w:p>
          <w:p w:rsidR="007E6E83" w:rsidRDefault="007E6E83" w:rsidP="007E6E83">
            <w:pPr>
              <w:pStyle w:val="TableParagraph"/>
              <w:numPr>
                <w:ilvl w:val="0"/>
                <w:numId w:val="314"/>
              </w:numPr>
              <w:tabs>
                <w:tab w:val="left" w:pos="258"/>
              </w:tabs>
              <w:spacing w:line="242" w:lineRule="auto"/>
              <w:ind w:right="181" w:firstLine="0"/>
              <w:rPr>
                <w:sz w:val="20"/>
              </w:rPr>
            </w:pPr>
            <w:r>
              <w:rPr>
                <w:spacing w:val="-2"/>
                <w:sz w:val="20"/>
              </w:rPr>
              <w:t>教師領讀課文、解釋文意、並解釋中秋節的含義。</w:t>
            </w:r>
          </w:p>
          <w:p w:rsidR="007E6E83" w:rsidRDefault="007E6E83" w:rsidP="007E6E83">
            <w:pPr>
              <w:pStyle w:val="TableParagraph"/>
              <w:numPr>
                <w:ilvl w:val="0"/>
                <w:numId w:val="314"/>
              </w:numPr>
              <w:tabs>
                <w:tab w:val="left" w:pos="258"/>
              </w:tabs>
              <w:spacing w:before="2" w:line="249" w:lineRule="exact"/>
              <w:ind w:left="258" w:hanging="150"/>
              <w:rPr>
                <w:sz w:val="20"/>
              </w:rPr>
            </w:pPr>
            <w:r>
              <w:rPr>
                <w:spacing w:val="-3"/>
                <w:sz w:val="20"/>
              </w:rPr>
              <w:t>教師播放課文音檔或動畫，學</w:t>
            </w:r>
          </w:p>
        </w:tc>
        <w:tc>
          <w:tcPr>
            <w:tcW w:w="1289" w:type="dxa"/>
          </w:tcPr>
          <w:p w:rsidR="007E6E83" w:rsidRDefault="007E6E83">
            <w:pPr>
              <w:pStyle w:val="TableParagraph"/>
              <w:spacing w:line="242" w:lineRule="auto"/>
              <w:ind w:left="86" w:right="395"/>
              <w:rPr>
                <w:sz w:val="20"/>
              </w:rPr>
            </w:pPr>
            <w:r>
              <w:rPr>
                <w:spacing w:val="-4"/>
                <w:sz w:val="20"/>
              </w:rPr>
              <w:t>口頭評量討論活動</w:t>
            </w:r>
          </w:p>
        </w:tc>
        <w:tc>
          <w:tcPr>
            <w:tcW w:w="1312" w:type="dxa"/>
          </w:tcPr>
          <w:p w:rsidR="007E6E83" w:rsidRDefault="007E6E83">
            <w:pPr>
              <w:pStyle w:val="TableParagraph"/>
              <w:spacing w:line="242" w:lineRule="auto"/>
              <w:ind w:left="110" w:right="191"/>
              <w:rPr>
                <w:sz w:val="20"/>
              </w:rPr>
            </w:pPr>
            <w:r>
              <w:rPr>
                <w:spacing w:val="-2"/>
                <w:sz w:val="20"/>
              </w:rPr>
              <w:t>【多元文化</w:t>
            </w:r>
            <w:r>
              <w:rPr>
                <w:spacing w:val="-4"/>
                <w:sz w:val="20"/>
              </w:rPr>
              <w:t>教育】</w:t>
            </w:r>
          </w:p>
          <w:p w:rsidR="007E6E83" w:rsidRDefault="007E6E83">
            <w:pPr>
              <w:pStyle w:val="TableParagraph"/>
              <w:spacing w:line="242" w:lineRule="auto"/>
              <w:ind w:left="110" w:right="120"/>
              <w:rPr>
                <w:sz w:val="20"/>
              </w:rPr>
            </w:pPr>
            <w:r>
              <w:rPr>
                <w:sz w:val="20"/>
              </w:rPr>
              <w:t>多</w:t>
            </w:r>
            <w:r>
              <w:rPr>
                <w:rFonts w:ascii="Times New Roman" w:eastAsia="Times New Roman"/>
                <w:sz w:val="20"/>
              </w:rPr>
              <w:t>E1</w:t>
            </w:r>
            <w:r>
              <w:rPr>
                <w:rFonts w:ascii="Times New Roman" w:eastAsia="Times New Roman"/>
                <w:spacing w:val="-13"/>
                <w:sz w:val="20"/>
              </w:rPr>
              <w:t xml:space="preserve"> </w:t>
            </w:r>
            <w:r>
              <w:rPr>
                <w:sz w:val="20"/>
              </w:rPr>
              <w:t>了解自</w:t>
            </w:r>
            <w:r>
              <w:rPr>
                <w:spacing w:val="-2"/>
                <w:sz w:val="20"/>
              </w:rPr>
              <w:t>己的文化特</w:t>
            </w:r>
            <w:r>
              <w:rPr>
                <w:spacing w:val="-6"/>
                <w:sz w:val="20"/>
              </w:rPr>
              <w:t>質。</w:t>
            </w:r>
          </w:p>
          <w:p w:rsidR="007E6E83" w:rsidRDefault="007E6E83">
            <w:pPr>
              <w:pStyle w:val="TableParagraph"/>
              <w:spacing w:line="242" w:lineRule="auto"/>
              <w:ind w:left="110" w:right="120"/>
              <w:rPr>
                <w:sz w:val="20"/>
              </w:rPr>
            </w:pPr>
            <w:r>
              <w:rPr>
                <w:sz w:val="20"/>
              </w:rPr>
              <w:t>多</w:t>
            </w:r>
            <w:r>
              <w:rPr>
                <w:rFonts w:ascii="Times New Roman" w:eastAsia="Times New Roman"/>
                <w:sz w:val="20"/>
              </w:rPr>
              <w:t>E2</w:t>
            </w:r>
            <w:r>
              <w:rPr>
                <w:rFonts w:ascii="Times New Roman" w:eastAsia="Times New Roman"/>
                <w:spacing w:val="-13"/>
                <w:sz w:val="20"/>
              </w:rPr>
              <w:t xml:space="preserve"> </w:t>
            </w:r>
            <w:r>
              <w:rPr>
                <w:sz w:val="20"/>
              </w:rPr>
              <w:t>建立自</w:t>
            </w:r>
            <w:r>
              <w:rPr>
                <w:spacing w:val="-2"/>
                <w:sz w:val="20"/>
              </w:rPr>
              <w:t>己的文化認</w:t>
            </w:r>
          </w:p>
          <w:p w:rsidR="007E6E83" w:rsidRDefault="007E6E83">
            <w:pPr>
              <w:pStyle w:val="TableParagraph"/>
              <w:spacing w:line="249" w:lineRule="exact"/>
              <w:ind w:left="110"/>
              <w:rPr>
                <w:sz w:val="20"/>
              </w:rPr>
            </w:pPr>
            <w:r>
              <w:rPr>
                <w:spacing w:val="-4"/>
                <w:sz w:val="20"/>
              </w:rPr>
              <w:t>同與意識。</w:t>
            </w:r>
          </w:p>
        </w:tc>
        <w:tc>
          <w:tcPr>
            <w:tcW w:w="1323"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rsidSect="0024744E">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504"/>
        </w:trPr>
        <w:tc>
          <w:tcPr>
            <w:tcW w:w="860" w:type="dxa"/>
            <w:vMerge w:val="restart"/>
          </w:tcPr>
          <w:p w:rsidR="007E6E83" w:rsidRDefault="007E6E83">
            <w:pPr>
              <w:pStyle w:val="TableParagraph"/>
              <w:rPr>
                <w:rFonts w:ascii="Times New Roman"/>
                <w:sz w:val="18"/>
              </w:rPr>
            </w:pPr>
          </w:p>
        </w:tc>
        <w:tc>
          <w:tcPr>
            <w:tcW w:w="1661" w:type="dxa"/>
            <w:vMerge w:val="restart"/>
          </w:tcPr>
          <w:p w:rsidR="007E6E83" w:rsidRDefault="007E6E83">
            <w:pPr>
              <w:pStyle w:val="TableParagraph"/>
              <w:rPr>
                <w:rFonts w:ascii="Times New Roman"/>
                <w:sz w:val="18"/>
              </w:rPr>
            </w:pPr>
          </w:p>
        </w:tc>
        <w:tc>
          <w:tcPr>
            <w:tcW w:w="463" w:type="dxa"/>
            <w:vMerge w:val="restart"/>
          </w:tcPr>
          <w:p w:rsidR="007E6E83" w:rsidRDefault="007E6E83">
            <w:pPr>
              <w:pStyle w:val="TableParagraph"/>
              <w:rPr>
                <w:rFonts w:ascii="Times New Roman"/>
                <w:sz w:val="18"/>
              </w:rPr>
            </w:pPr>
          </w:p>
        </w:tc>
        <w:tc>
          <w:tcPr>
            <w:tcW w:w="1275" w:type="dxa"/>
            <w:tcBorders>
              <w:bottom w:val="nil"/>
            </w:tcBorders>
          </w:tcPr>
          <w:p w:rsidR="007E6E83" w:rsidRDefault="007E6E83">
            <w:pPr>
              <w:pStyle w:val="TableParagraph"/>
              <w:spacing w:line="246" w:lineRule="exact"/>
              <w:ind w:left="105"/>
              <w:rPr>
                <w:sz w:val="20"/>
              </w:rPr>
            </w:pPr>
            <w:r>
              <w:rPr>
                <w:spacing w:val="-4"/>
                <w:sz w:val="20"/>
              </w:rPr>
              <w:t>校、社區生</w:t>
            </w:r>
          </w:p>
          <w:p w:rsidR="007E6E83" w:rsidRDefault="007E6E83">
            <w:pPr>
              <w:pStyle w:val="TableParagraph"/>
              <w:spacing w:before="5" w:line="233" w:lineRule="exact"/>
              <w:ind w:left="105"/>
              <w:rPr>
                <w:sz w:val="20"/>
              </w:rPr>
            </w:pPr>
            <w:r>
              <w:rPr>
                <w:spacing w:val="-4"/>
                <w:sz w:val="20"/>
              </w:rPr>
              <w:t>活之中。</w:t>
            </w:r>
          </w:p>
        </w:tc>
        <w:tc>
          <w:tcPr>
            <w:tcW w:w="818" w:type="dxa"/>
            <w:tcBorders>
              <w:bottom w:val="nil"/>
            </w:tcBorders>
          </w:tcPr>
          <w:p w:rsidR="007E6E83" w:rsidRDefault="007E6E83">
            <w:pPr>
              <w:pStyle w:val="TableParagraph"/>
              <w:spacing w:line="246" w:lineRule="exact"/>
              <w:ind w:left="107"/>
              <w:rPr>
                <w:sz w:val="20"/>
              </w:rPr>
            </w:pPr>
            <w:r>
              <w:rPr>
                <w:spacing w:val="-6"/>
                <w:sz w:val="20"/>
              </w:rPr>
              <w:t>聽理</w:t>
            </w:r>
          </w:p>
          <w:p w:rsidR="007E6E83" w:rsidRDefault="007E6E83">
            <w:pPr>
              <w:pStyle w:val="TableParagraph"/>
              <w:spacing w:before="5" w:line="233" w:lineRule="exact"/>
              <w:ind w:left="107"/>
              <w:rPr>
                <w:sz w:val="20"/>
              </w:rPr>
            </w:pPr>
            <w:r>
              <w:rPr>
                <w:spacing w:val="-6"/>
                <w:sz w:val="20"/>
              </w:rPr>
              <w:t>解。</w:t>
            </w:r>
          </w:p>
        </w:tc>
        <w:tc>
          <w:tcPr>
            <w:tcW w:w="823" w:type="dxa"/>
            <w:tcBorders>
              <w:bottom w:val="nil"/>
            </w:tcBorders>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7E6E83" w:rsidRDefault="007E6E83">
            <w:pPr>
              <w:pStyle w:val="TableParagraph"/>
              <w:spacing w:line="246" w:lineRule="exact"/>
              <w:ind w:left="108"/>
              <w:rPr>
                <w:sz w:val="20"/>
              </w:rPr>
            </w:pPr>
            <w:r>
              <w:rPr>
                <w:spacing w:val="-4"/>
                <w:sz w:val="20"/>
              </w:rPr>
              <w:t>動及應景食</w:t>
            </w:r>
          </w:p>
          <w:p w:rsidR="007E6E83" w:rsidRDefault="007E6E83">
            <w:pPr>
              <w:pStyle w:val="TableParagraph"/>
              <w:spacing w:before="5" w:line="233" w:lineRule="exact"/>
              <w:ind w:left="108"/>
              <w:rPr>
                <w:sz w:val="20"/>
              </w:rPr>
            </w:pPr>
            <w:r>
              <w:rPr>
                <w:spacing w:val="-6"/>
                <w:sz w:val="20"/>
              </w:rPr>
              <w:t>物。</w:t>
            </w:r>
          </w:p>
        </w:tc>
        <w:tc>
          <w:tcPr>
            <w:tcW w:w="3026" w:type="dxa"/>
            <w:tcBorders>
              <w:bottom w:val="nil"/>
            </w:tcBorders>
          </w:tcPr>
          <w:p w:rsidR="007E6E83" w:rsidRDefault="007E6E83">
            <w:pPr>
              <w:pStyle w:val="TableParagraph"/>
              <w:spacing w:line="246" w:lineRule="exact"/>
              <w:ind w:left="108"/>
              <w:rPr>
                <w:sz w:val="20"/>
              </w:rPr>
            </w:pPr>
            <w:r>
              <w:rPr>
                <w:spacing w:val="-3"/>
                <w:sz w:val="20"/>
              </w:rPr>
              <w:t>生手指課文逐字對應並跟念。</w:t>
            </w:r>
          </w:p>
          <w:p w:rsidR="007E6E83" w:rsidRDefault="007E6E83">
            <w:pPr>
              <w:pStyle w:val="TableParagraph"/>
              <w:spacing w:before="5" w:line="233" w:lineRule="exact"/>
              <w:ind w:left="108"/>
              <w:rPr>
                <w:sz w:val="20"/>
              </w:rPr>
            </w:pPr>
            <w:r>
              <w:rPr>
                <w:rFonts w:ascii="Times New Roman" w:eastAsia="Times New Roman"/>
                <w:spacing w:val="-2"/>
                <w:sz w:val="20"/>
              </w:rPr>
              <w:t>4.</w:t>
            </w:r>
            <w:r>
              <w:rPr>
                <w:spacing w:val="-3"/>
                <w:sz w:val="20"/>
              </w:rPr>
              <w:t>教師逐句範念，學生跟念，教</w:t>
            </w:r>
          </w:p>
        </w:tc>
        <w:tc>
          <w:tcPr>
            <w:tcW w:w="1312" w:type="dxa"/>
            <w:vMerge w:val="restart"/>
          </w:tcPr>
          <w:p w:rsidR="007E6E83" w:rsidRDefault="007E6E83">
            <w:pPr>
              <w:pStyle w:val="TableParagraph"/>
              <w:rPr>
                <w:rFonts w:ascii="Times New Roman"/>
                <w:sz w:val="18"/>
              </w:rPr>
            </w:pPr>
          </w:p>
        </w:tc>
        <w:tc>
          <w:tcPr>
            <w:tcW w:w="1313" w:type="dxa"/>
            <w:vMerge w:val="restart"/>
          </w:tcPr>
          <w:p w:rsidR="007E6E83" w:rsidRDefault="007E6E83">
            <w:pPr>
              <w:pStyle w:val="TableParagraph"/>
              <w:rPr>
                <w:rFonts w:ascii="Times New Roman"/>
                <w:sz w:val="18"/>
              </w:rPr>
            </w:pPr>
          </w:p>
        </w:tc>
        <w:tc>
          <w:tcPr>
            <w:tcW w:w="1324" w:type="dxa"/>
            <w:vMerge w:val="restart"/>
          </w:tcPr>
          <w:p w:rsidR="007E6E83" w:rsidRDefault="007E6E83">
            <w:pPr>
              <w:pStyle w:val="TableParagraph"/>
              <w:rPr>
                <w:rFonts w:ascii="Times New Roman"/>
                <w:sz w:val="18"/>
              </w:rPr>
            </w:pPr>
          </w:p>
        </w:tc>
      </w:tr>
      <w:tr w:rsidR="007E6E83">
        <w:trPr>
          <w:trHeight w:val="247"/>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8" w:lineRule="exact"/>
              <w:ind w:left="105"/>
              <w:rPr>
                <w:sz w:val="20"/>
              </w:rPr>
            </w:pPr>
            <w:r>
              <w:rPr>
                <w:sz w:val="20"/>
              </w:rPr>
              <w:t>閩</w:t>
            </w:r>
            <w:r>
              <w:rPr>
                <w:rFonts w:ascii="Times New Roman" w:eastAsia="Times New Roman"/>
                <w:sz w:val="20"/>
              </w:rPr>
              <w:t>-E-C1</w:t>
            </w:r>
            <w:r>
              <w:rPr>
                <w:rFonts w:ascii="Times New Roman" w:eastAsia="Times New Roman"/>
                <w:spacing w:val="-7"/>
                <w:sz w:val="20"/>
              </w:rPr>
              <w:t xml:space="preserve"> </w:t>
            </w:r>
            <w:r>
              <w:rPr>
                <w:spacing w:val="-10"/>
                <w:sz w:val="20"/>
              </w:rPr>
              <w:t>具</w:t>
            </w:r>
          </w:p>
        </w:tc>
        <w:tc>
          <w:tcPr>
            <w:tcW w:w="818" w:type="dxa"/>
            <w:tcBorders>
              <w:top w:val="nil"/>
              <w:bottom w:val="nil"/>
            </w:tcBorders>
          </w:tcPr>
          <w:p w:rsidR="007E6E83" w:rsidRDefault="007E6E83">
            <w:pPr>
              <w:pStyle w:val="TableParagraph"/>
              <w:spacing w:before="7" w:line="221" w:lineRule="exact"/>
              <w:ind w:left="66" w:right="192"/>
              <w:jc w:val="center"/>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tc>
        <w:tc>
          <w:tcPr>
            <w:tcW w:w="823" w:type="dxa"/>
            <w:tcBorders>
              <w:top w:val="nil"/>
              <w:bottom w:val="nil"/>
            </w:tcBorders>
          </w:tcPr>
          <w:p w:rsidR="007E6E83" w:rsidRDefault="007E6E83">
            <w:pPr>
              <w:pStyle w:val="TableParagraph"/>
              <w:spacing w:line="226" w:lineRule="exact"/>
              <w:ind w:left="107"/>
              <w:rPr>
                <w:sz w:val="20"/>
              </w:rPr>
            </w:pPr>
            <w:r>
              <w:rPr>
                <w:spacing w:val="-6"/>
                <w:sz w:val="20"/>
              </w:rPr>
              <w:t>詞運</w:t>
            </w:r>
          </w:p>
        </w:tc>
        <w:tc>
          <w:tcPr>
            <w:tcW w:w="1298" w:type="dxa"/>
            <w:tcBorders>
              <w:top w:val="nil"/>
              <w:bottom w:val="nil"/>
            </w:tcBorders>
          </w:tcPr>
          <w:p w:rsidR="007E6E83" w:rsidRDefault="007E6E83">
            <w:pPr>
              <w:pStyle w:val="TableParagraph"/>
              <w:spacing w:line="228" w:lineRule="exact"/>
              <w:ind w:left="108"/>
              <w:rPr>
                <w:sz w:val="20"/>
              </w:rPr>
            </w:pPr>
            <w:r>
              <w:rPr>
                <w:rFonts w:ascii="Times New Roman" w:eastAsia="Times New Roman"/>
                <w:spacing w:val="-2"/>
                <w:sz w:val="20"/>
              </w:rPr>
              <w:t>4.</w:t>
            </w:r>
            <w:r>
              <w:rPr>
                <w:spacing w:val="-4"/>
                <w:sz w:val="20"/>
              </w:rPr>
              <w:t>聽懂節日</w:t>
            </w:r>
          </w:p>
        </w:tc>
        <w:tc>
          <w:tcPr>
            <w:tcW w:w="3026" w:type="dxa"/>
            <w:tcBorders>
              <w:top w:val="nil"/>
              <w:bottom w:val="nil"/>
            </w:tcBorders>
          </w:tcPr>
          <w:p w:rsidR="007E6E83" w:rsidRDefault="007E6E83">
            <w:pPr>
              <w:pStyle w:val="TableParagraph"/>
              <w:spacing w:line="228" w:lineRule="exact"/>
              <w:ind w:left="108"/>
              <w:rPr>
                <w:sz w:val="20"/>
              </w:rPr>
            </w:pPr>
            <w:r>
              <w:rPr>
                <w:spacing w:val="-3"/>
                <w:sz w:val="20"/>
              </w:rPr>
              <w:t>師適時指正、說明，並透過師生</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7"/>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7" w:lineRule="exact"/>
              <w:ind w:left="105"/>
              <w:rPr>
                <w:sz w:val="20"/>
              </w:rPr>
            </w:pPr>
            <w:r>
              <w:rPr>
                <w:spacing w:val="-4"/>
                <w:sz w:val="20"/>
              </w:rPr>
              <w:t>備透過閩南</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能運用</w:t>
            </w:r>
          </w:p>
        </w:tc>
        <w:tc>
          <w:tcPr>
            <w:tcW w:w="823" w:type="dxa"/>
            <w:tcBorders>
              <w:top w:val="nil"/>
              <w:bottom w:val="nil"/>
            </w:tcBorders>
          </w:tcPr>
          <w:p w:rsidR="007E6E83" w:rsidRDefault="007E6E83">
            <w:pPr>
              <w:pStyle w:val="TableParagraph"/>
              <w:spacing w:line="227" w:lineRule="exact"/>
              <w:ind w:left="107"/>
              <w:rPr>
                <w:sz w:val="20"/>
              </w:rPr>
            </w:pPr>
            <w:r>
              <w:rPr>
                <w:spacing w:val="-6"/>
                <w:sz w:val="20"/>
              </w:rPr>
              <w:t>用。</w:t>
            </w:r>
          </w:p>
        </w:tc>
        <w:tc>
          <w:tcPr>
            <w:tcW w:w="1298" w:type="dxa"/>
            <w:tcBorders>
              <w:top w:val="nil"/>
              <w:bottom w:val="nil"/>
            </w:tcBorders>
          </w:tcPr>
          <w:p w:rsidR="007E6E83" w:rsidRDefault="007E6E83">
            <w:pPr>
              <w:pStyle w:val="TableParagraph"/>
              <w:spacing w:line="227" w:lineRule="exact"/>
              <w:ind w:left="108"/>
              <w:rPr>
                <w:sz w:val="20"/>
              </w:rPr>
            </w:pPr>
            <w:r>
              <w:rPr>
                <w:spacing w:val="-4"/>
                <w:sz w:val="20"/>
              </w:rPr>
              <w:t>的名稱及日</w:t>
            </w:r>
          </w:p>
        </w:tc>
        <w:tc>
          <w:tcPr>
            <w:tcW w:w="3026" w:type="dxa"/>
            <w:tcBorders>
              <w:top w:val="nil"/>
              <w:bottom w:val="nil"/>
            </w:tcBorders>
          </w:tcPr>
          <w:p w:rsidR="007E6E83" w:rsidRDefault="007E6E83">
            <w:pPr>
              <w:pStyle w:val="TableParagraph"/>
              <w:spacing w:line="227" w:lineRule="exact"/>
              <w:ind w:left="108"/>
              <w:rPr>
                <w:sz w:val="20"/>
              </w:rPr>
            </w:pPr>
            <w:r>
              <w:rPr>
                <w:spacing w:val="-3"/>
                <w:sz w:val="20"/>
              </w:rPr>
              <w:t>提問，確認句意、語詞。</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12"/>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
              <w:ind w:left="105"/>
              <w:rPr>
                <w:sz w:val="20"/>
              </w:rPr>
            </w:pPr>
            <w:r>
              <w:rPr>
                <w:spacing w:val="-4"/>
                <w:sz w:val="20"/>
              </w:rPr>
              <w:t>語文的學</w:t>
            </w:r>
          </w:p>
          <w:p w:rsidR="007E6E83" w:rsidRDefault="007E6E83">
            <w:pPr>
              <w:pStyle w:val="TableParagraph"/>
              <w:spacing w:before="3" w:line="232" w:lineRule="exact"/>
              <w:ind w:left="105"/>
              <w:rPr>
                <w:sz w:val="20"/>
              </w:rPr>
            </w:pPr>
            <w:r>
              <w:rPr>
                <w:spacing w:val="-4"/>
                <w:sz w:val="20"/>
              </w:rPr>
              <w:t>習，增進與</w:t>
            </w:r>
          </w:p>
        </w:tc>
        <w:tc>
          <w:tcPr>
            <w:tcW w:w="818" w:type="dxa"/>
            <w:tcBorders>
              <w:top w:val="nil"/>
              <w:bottom w:val="nil"/>
            </w:tcBorders>
          </w:tcPr>
          <w:p w:rsidR="007E6E83" w:rsidRDefault="007E6E83">
            <w:pPr>
              <w:pStyle w:val="TableParagraph"/>
              <w:spacing w:line="226" w:lineRule="exact"/>
              <w:ind w:left="107"/>
              <w:rPr>
                <w:sz w:val="20"/>
              </w:rPr>
            </w:pPr>
            <w:r>
              <w:rPr>
                <w:spacing w:val="-5"/>
                <w:sz w:val="20"/>
              </w:rPr>
              <w:t>閩南語</w:t>
            </w:r>
          </w:p>
          <w:p w:rsidR="007E6E83" w:rsidRDefault="007E6E83">
            <w:pPr>
              <w:pStyle w:val="TableParagraph"/>
              <w:spacing w:before="5"/>
              <w:ind w:left="107"/>
              <w:rPr>
                <w:sz w:val="20"/>
              </w:rPr>
            </w:pPr>
            <w:r>
              <w:rPr>
                <w:spacing w:val="-5"/>
                <w:sz w:val="20"/>
              </w:rPr>
              <w:t>的標音</w:t>
            </w:r>
          </w:p>
        </w:tc>
        <w:tc>
          <w:tcPr>
            <w:tcW w:w="823" w:type="dxa"/>
            <w:tcBorders>
              <w:top w:val="nil"/>
              <w:bottom w:val="nil"/>
            </w:tcBorders>
          </w:tcPr>
          <w:p w:rsidR="007E6E83" w:rsidRDefault="007E6E83">
            <w:pPr>
              <w:pStyle w:val="TableParagraph"/>
              <w:spacing w:before="9"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52"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7E6E83" w:rsidRDefault="007E6E83">
            <w:pPr>
              <w:pStyle w:val="TableParagraph"/>
              <w:spacing w:before="1"/>
              <w:ind w:left="108"/>
              <w:rPr>
                <w:sz w:val="20"/>
              </w:rPr>
            </w:pPr>
            <w:r>
              <w:rPr>
                <w:spacing w:val="-6"/>
                <w:sz w:val="20"/>
              </w:rPr>
              <w:t>期。</w:t>
            </w:r>
          </w:p>
          <w:p w:rsidR="007E6E83" w:rsidRDefault="007E6E83">
            <w:pPr>
              <w:pStyle w:val="TableParagraph"/>
              <w:spacing w:before="3" w:line="232" w:lineRule="exact"/>
              <w:ind w:left="108"/>
              <w:rPr>
                <w:sz w:val="20"/>
              </w:rPr>
            </w:pPr>
            <w:r>
              <w:rPr>
                <w:rFonts w:ascii="Times New Roman" w:eastAsia="Times New Roman"/>
                <w:spacing w:val="-2"/>
                <w:sz w:val="20"/>
              </w:rPr>
              <w:t>5.</w:t>
            </w:r>
            <w:r>
              <w:rPr>
                <w:spacing w:val="-4"/>
                <w:sz w:val="20"/>
              </w:rPr>
              <w:t>聽懂「我</w:t>
            </w:r>
          </w:p>
        </w:tc>
        <w:tc>
          <w:tcPr>
            <w:tcW w:w="3026" w:type="dxa"/>
            <w:tcBorders>
              <w:top w:val="nil"/>
              <w:bottom w:val="nil"/>
            </w:tcBorders>
          </w:tcPr>
          <w:p w:rsidR="007E6E83" w:rsidRDefault="007E6E83">
            <w:pPr>
              <w:pStyle w:val="TableParagraph"/>
              <w:spacing w:before="1"/>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活動二：我會曉講</w:t>
            </w:r>
          </w:p>
          <w:p w:rsidR="007E6E83" w:rsidRDefault="007E6E83">
            <w:pPr>
              <w:pStyle w:val="TableParagraph"/>
              <w:spacing w:before="3" w:line="232" w:lineRule="exact"/>
              <w:ind w:left="108"/>
              <w:rPr>
                <w:sz w:val="20"/>
              </w:rPr>
            </w:pPr>
            <w:r>
              <w:rPr>
                <w:rFonts w:ascii="Times New Roman" w:eastAsia="Times New Roman"/>
                <w:spacing w:val="-2"/>
                <w:sz w:val="20"/>
              </w:rPr>
              <w:t>1.</w:t>
            </w:r>
            <w:r>
              <w:rPr>
                <w:spacing w:val="-3"/>
                <w:sz w:val="20"/>
              </w:rPr>
              <w:t>教師請學生欣賞「我會曉講」</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人友善相處</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符號、</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型運</w:t>
            </w: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會曉講例</w:t>
            </w:r>
          </w:p>
        </w:tc>
        <w:tc>
          <w:tcPr>
            <w:tcW w:w="3026" w:type="dxa"/>
            <w:tcBorders>
              <w:top w:val="nil"/>
              <w:bottom w:val="nil"/>
            </w:tcBorders>
          </w:tcPr>
          <w:p w:rsidR="007E6E83" w:rsidRDefault="007E6E83">
            <w:pPr>
              <w:pStyle w:val="TableParagraph"/>
              <w:spacing w:line="229" w:lineRule="exact"/>
              <w:ind w:left="108"/>
              <w:rPr>
                <w:sz w:val="20"/>
              </w:rPr>
            </w:pPr>
            <w:r>
              <w:rPr>
                <w:spacing w:val="-3"/>
                <w:sz w:val="20"/>
              </w:rPr>
              <w:t>的插圖，猜想可能的節日，並將</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的能力，並</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羅馬字</w:t>
            </w:r>
          </w:p>
        </w:tc>
        <w:tc>
          <w:tcPr>
            <w:tcW w:w="823" w:type="dxa"/>
            <w:tcBorders>
              <w:top w:val="nil"/>
              <w:bottom w:val="nil"/>
            </w:tcBorders>
          </w:tcPr>
          <w:p w:rsidR="007E6E83" w:rsidRDefault="007E6E83">
            <w:pPr>
              <w:pStyle w:val="TableParagraph"/>
              <w:spacing w:line="230" w:lineRule="exact"/>
              <w:ind w:left="107"/>
              <w:rPr>
                <w:sz w:val="20"/>
              </w:rPr>
            </w:pPr>
            <w:r>
              <w:rPr>
                <w:spacing w:val="-6"/>
                <w:sz w:val="20"/>
              </w:rPr>
              <w:t>用。</w:t>
            </w:r>
          </w:p>
        </w:tc>
        <w:tc>
          <w:tcPr>
            <w:tcW w:w="1298" w:type="dxa"/>
            <w:tcBorders>
              <w:top w:val="nil"/>
              <w:bottom w:val="nil"/>
            </w:tcBorders>
          </w:tcPr>
          <w:p w:rsidR="007E6E83" w:rsidRDefault="007E6E83">
            <w:pPr>
              <w:pStyle w:val="TableParagraph"/>
              <w:spacing w:line="231" w:lineRule="exact"/>
              <w:ind w:left="108"/>
              <w:rPr>
                <w:sz w:val="20"/>
              </w:rPr>
            </w:pPr>
            <w:r>
              <w:rPr>
                <w:spacing w:val="-4"/>
                <w:sz w:val="20"/>
              </w:rPr>
              <w:t>句」的節日</w:t>
            </w:r>
          </w:p>
        </w:tc>
        <w:tc>
          <w:tcPr>
            <w:tcW w:w="3026" w:type="dxa"/>
            <w:tcBorders>
              <w:top w:val="nil"/>
              <w:bottom w:val="nil"/>
            </w:tcBorders>
          </w:tcPr>
          <w:p w:rsidR="007E6E83" w:rsidRDefault="007E6E83">
            <w:pPr>
              <w:pStyle w:val="TableParagraph"/>
              <w:spacing w:line="231" w:lineRule="exact"/>
              <w:ind w:left="108"/>
              <w:rPr>
                <w:sz w:val="20"/>
              </w:rPr>
            </w:pPr>
            <w:r>
              <w:rPr>
                <w:spacing w:val="-3"/>
                <w:sz w:val="20"/>
              </w:rPr>
              <w:t>不會的字詞圈起來。</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1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55" w:lineRule="exact"/>
              <w:ind w:left="105"/>
              <w:rPr>
                <w:sz w:val="20"/>
              </w:rPr>
            </w:pPr>
            <w:r>
              <w:rPr>
                <w:spacing w:val="-4"/>
                <w:sz w:val="20"/>
              </w:rPr>
              <w:t>能參與家</w:t>
            </w:r>
          </w:p>
          <w:p w:rsidR="007E6E83" w:rsidRDefault="007E6E83">
            <w:pPr>
              <w:pStyle w:val="TableParagraph"/>
              <w:spacing w:before="5" w:line="230" w:lineRule="exact"/>
              <w:ind w:left="105"/>
              <w:rPr>
                <w:sz w:val="20"/>
              </w:rPr>
            </w:pPr>
            <w:r>
              <w:rPr>
                <w:spacing w:val="-4"/>
                <w:sz w:val="20"/>
              </w:rPr>
              <w:t>庭、學校、</w:t>
            </w:r>
          </w:p>
        </w:tc>
        <w:tc>
          <w:tcPr>
            <w:tcW w:w="818" w:type="dxa"/>
            <w:tcBorders>
              <w:top w:val="nil"/>
              <w:bottom w:val="nil"/>
            </w:tcBorders>
          </w:tcPr>
          <w:p w:rsidR="007E6E83" w:rsidRDefault="007E6E83">
            <w:pPr>
              <w:pStyle w:val="TableParagraph"/>
              <w:spacing w:line="227" w:lineRule="exact"/>
              <w:ind w:left="107"/>
              <w:rPr>
                <w:sz w:val="20"/>
              </w:rPr>
            </w:pPr>
            <w:r>
              <w:rPr>
                <w:spacing w:val="-6"/>
                <w:sz w:val="20"/>
              </w:rPr>
              <w:t>及漢</w:t>
            </w:r>
          </w:p>
          <w:p w:rsidR="007E6E83" w:rsidRDefault="007E6E83">
            <w:pPr>
              <w:pStyle w:val="TableParagraph"/>
              <w:spacing w:before="3"/>
              <w:ind w:left="107"/>
              <w:rPr>
                <w:sz w:val="20"/>
              </w:rPr>
            </w:pPr>
            <w:r>
              <w:rPr>
                <w:spacing w:val="-5"/>
                <w:sz w:val="20"/>
              </w:rPr>
              <w:t>字，協</w:t>
            </w:r>
          </w:p>
        </w:tc>
        <w:tc>
          <w:tcPr>
            <w:tcW w:w="823" w:type="dxa"/>
            <w:tcBorders>
              <w:top w:val="nil"/>
              <w:bottom w:val="nil"/>
            </w:tcBorders>
          </w:tcPr>
          <w:p w:rsidR="007E6E83" w:rsidRDefault="007E6E83">
            <w:pPr>
              <w:pStyle w:val="TableParagraph"/>
              <w:spacing w:before="9"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社</w:t>
            </w:r>
          </w:p>
        </w:tc>
        <w:tc>
          <w:tcPr>
            <w:tcW w:w="1298" w:type="dxa"/>
            <w:tcBorders>
              <w:top w:val="nil"/>
              <w:bottom w:val="nil"/>
            </w:tcBorders>
          </w:tcPr>
          <w:p w:rsidR="007E6E83" w:rsidRDefault="007E6E83">
            <w:pPr>
              <w:pStyle w:val="TableParagraph"/>
              <w:spacing w:line="255" w:lineRule="exact"/>
              <w:ind w:left="108"/>
              <w:rPr>
                <w:sz w:val="20"/>
              </w:rPr>
            </w:pPr>
            <w:r>
              <w:rPr>
                <w:spacing w:val="-4"/>
                <w:sz w:val="20"/>
              </w:rPr>
              <w:t>與內容。</w:t>
            </w:r>
          </w:p>
        </w:tc>
        <w:tc>
          <w:tcPr>
            <w:tcW w:w="3026" w:type="dxa"/>
            <w:tcBorders>
              <w:top w:val="nil"/>
              <w:bottom w:val="nil"/>
            </w:tcBorders>
          </w:tcPr>
          <w:p w:rsidR="007E6E83" w:rsidRDefault="007E6E83">
            <w:pPr>
              <w:pStyle w:val="TableParagraph"/>
              <w:spacing w:line="255" w:lineRule="exact"/>
              <w:ind w:left="108"/>
              <w:rPr>
                <w:sz w:val="20"/>
              </w:rPr>
            </w:pPr>
            <w:r>
              <w:rPr>
                <w:rFonts w:ascii="Times New Roman" w:eastAsia="Times New Roman"/>
                <w:spacing w:val="-2"/>
                <w:sz w:val="20"/>
              </w:rPr>
              <w:t>2.</w:t>
            </w:r>
            <w:r>
              <w:rPr>
                <w:spacing w:val="-3"/>
                <w:sz w:val="20"/>
              </w:rPr>
              <w:t>教師播放教學媒體，請學生跟</w:t>
            </w:r>
          </w:p>
          <w:p w:rsidR="007E6E83" w:rsidRDefault="007E6E83">
            <w:pPr>
              <w:pStyle w:val="TableParagraph"/>
              <w:spacing w:before="5" w:line="230" w:lineRule="exact"/>
              <w:ind w:left="108"/>
              <w:rPr>
                <w:sz w:val="20"/>
              </w:rPr>
            </w:pPr>
            <w:r>
              <w:rPr>
                <w:spacing w:val="-3"/>
                <w:sz w:val="20"/>
              </w:rPr>
              <w:t>念，確認學生都能正確發音。</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社區的各類</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助口語</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區生</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3.</w:t>
            </w:r>
            <w:r>
              <w:rPr>
                <w:spacing w:val="-11"/>
                <w:sz w:val="20"/>
              </w:rPr>
              <w:t>教師導讀「我會曉講例句」。</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0" w:lineRule="exact"/>
              <w:ind w:left="105"/>
              <w:rPr>
                <w:sz w:val="20"/>
              </w:rPr>
            </w:pPr>
            <w:r>
              <w:rPr>
                <w:spacing w:val="-4"/>
                <w:sz w:val="20"/>
              </w:rPr>
              <w:t>活動，培養</w:t>
            </w:r>
          </w:p>
        </w:tc>
        <w:tc>
          <w:tcPr>
            <w:tcW w:w="818" w:type="dxa"/>
            <w:tcBorders>
              <w:top w:val="nil"/>
              <w:bottom w:val="nil"/>
            </w:tcBorders>
          </w:tcPr>
          <w:p w:rsidR="007E6E83" w:rsidRDefault="007E6E83">
            <w:pPr>
              <w:pStyle w:val="TableParagraph"/>
              <w:spacing w:line="220" w:lineRule="exact"/>
              <w:ind w:left="4"/>
              <w:jc w:val="center"/>
              <w:rPr>
                <w:sz w:val="20"/>
              </w:rPr>
            </w:pPr>
            <w:r>
              <w:rPr>
                <w:spacing w:val="-5"/>
                <w:sz w:val="20"/>
              </w:rPr>
              <w:t>表達。</w:t>
            </w:r>
          </w:p>
        </w:tc>
        <w:tc>
          <w:tcPr>
            <w:tcW w:w="823" w:type="dxa"/>
            <w:tcBorders>
              <w:top w:val="nil"/>
              <w:bottom w:val="nil"/>
            </w:tcBorders>
          </w:tcPr>
          <w:p w:rsidR="007E6E83" w:rsidRDefault="007E6E83">
            <w:pPr>
              <w:pStyle w:val="TableParagraph"/>
              <w:spacing w:line="220" w:lineRule="exact"/>
              <w:ind w:left="107"/>
              <w:rPr>
                <w:sz w:val="20"/>
              </w:rPr>
            </w:pPr>
            <w:r>
              <w:rPr>
                <w:spacing w:val="-6"/>
                <w:sz w:val="20"/>
              </w:rPr>
              <w:t>活。</w:t>
            </w: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line="220" w:lineRule="exact"/>
              <w:ind w:left="108"/>
              <w:rPr>
                <w:sz w:val="20"/>
              </w:rPr>
            </w:pPr>
            <w:r>
              <w:rPr>
                <w:rFonts w:ascii="Times New Roman" w:eastAsia="Times New Roman"/>
                <w:spacing w:val="-2"/>
                <w:sz w:val="20"/>
              </w:rPr>
              <w:t>4.</w:t>
            </w:r>
            <w:r>
              <w:rPr>
                <w:spacing w:val="-3"/>
                <w:sz w:val="20"/>
              </w:rPr>
              <w:t>教師貼出字卡，請學生上臺在</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3"/>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60" w:lineRule="atLeast"/>
              <w:ind w:left="105" w:right="159"/>
              <w:rPr>
                <w:sz w:val="20"/>
              </w:rPr>
            </w:pPr>
            <w:r>
              <w:rPr>
                <w:spacing w:val="-2"/>
                <w:sz w:val="20"/>
              </w:rPr>
              <w:t>責任感，落</w:t>
            </w:r>
            <w:r>
              <w:rPr>
                <w:spacing w:val="-4"/>
                <w:sz w:val="20"/>
              </w:rPr>
              <w:t>實生活美德</w:t>
            </w:r>
          </w:p>
        </w:tc>
        <w:tc>
          <w:tcPr>
            <w:tcW w:w="818" w:type="dxa"/>
            <w:tcBorders>
              <w:top w:val="nil"/>
              <w:bottom w:val="nil"/>
            </w:tcBorders>
          </w:tcPr>
          <w:p w:rsidR="007E6E83" w:rsidRDefault="007E6E83">
            <w:pPr>
              <w:pStyle w:val="TableParagraph"/>
              <w:spacing w:line="213" w:lineRule="exact"/>
              <w:ind w:left="107"/>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能閱讀</w:t>
            </w:r>
          </w:p>
        </w:tc>
        <w:tc>
          <w:tcPr>
            <w:tcW w:w="823" w:type="dxa"/>
            <w:tcBorders>
              <w:top w:val="nil"/>
              <w:bottom w:val="nil"/>
            </w:tcBorders>
          </w:tcPr>
          <w:p w:rsidR="007E6E83" w:rsidRDefault="007E6E83">
            <w:pPr>
              <w:pStyle w:val="TableParagraph"/>
              <w:spacing w:before="1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35"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口</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8"/>
              <w:ind w:left="108"/>
              <w:rPr>
                <w:sz w:val="20"/>
              </w:rPr>
            </w:pPr>
            <w:r>
              <w:rPr>
                <w:spacing w:val="-3"/>
                <w:sz w:val="20"/>
              </w:rPr>
              <w:t>教師念出的語詞貼上磁鐵。</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4"/>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14" w:lineRule="exact"/>
              <w:ind w:left="105"/>
              <w:rPr>
                <w:sz w:val="20"/>
              </w:rPr>
            </w:pPr>
            <w:r>
              <w:rPr>
                <w:spacing w:val="-4"/>
                <w:sz w:val="20"/>
              </w:rPr>
              <w:t>與公民意</w:t>
            </w:r>
          </w:p>
        </w:tc>
        <w:tc>
          <w:tcPr>
            <w:tcW w:w="818" w:type="dxa"/>
            <w:tcBorders>
              <w:top w:val="nil"/>
              <w:bottom w:val="nil"/>
            </w:tcBorders>
          </w:tcPr>
          <w:p w:rsidR="007E6E83" w:rsidRDefault="007E6E83">
            <w:pPr>
              <w:pStyle w:val="TableParagraph"/>
              <w:spacing w:line="196" w:lineRule="exact"/>
              <w:ind w:left="4"/>
              <w:jc w:val="center"/>
              <w:rPr>
                <w:sz w:val="20"/>
              </w:rPr>
            </w:pPr>
            <w:r>
              <w:rPr>
                <w:spacing w:val="-5"/>
                <w:sz w:val="20"/>
              </w:rPr>
              <w:t>日常生</w:t>
            </w:r>
          </w:p>
        </w:tc>
        <w:tc>
          <w:tcPr>
            <w:tcW w:w="823" w:type="dxa"/>
            <w:tcBorders>
              <w:top w:val="nil"/>
              <w:bottom w:val="nil"/>
            </w:tcBorders>
          </w:tcPr>
          <w:p w:rsidR="007E6E83" w:rsidRDefault="007E6E83">
            <w:pPr>
              <w:pStyle w:val="TableParagraph"/>
              <w:spacing w:line="214" w:lineRule="exact"/>
              <w:ind w:left="107"/>
              <w:rPr>
                <w:sz w:val="20"/>
              </w:rPr>
            </w:pPr>
            <w:r>
              <w:rPr>
                <w:spacing w:val="-6"/>
                <w:sz w:val="20"/>
              </w:rPr>
              <w:t>語表</w:t>
            </w: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4" w:line="215" w:lineRule="exact"/>
              <w:ind w:left="105"/>
              <w:rPr>
                <w:sz w:val="20"/>
              </w:rPr>
            </w:pPr>
            <w:r>
              <w:rPr>
                <w:spacing w:val="-6"/>
                <w:sz w:val="20"/>
              </w:rPr>
              <w:t>識。</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活中常</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達。</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49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1" w:lineRule="exact"/>
              <w:ind w:left="107"/>
              <w:rPr>
                <w:sz w:val="20"/>
              </w:rPr>
            </w:pPr>
            <w:r>
              <w:rPr>
                <w:spacing w:val="-5"/>
                <w:sz w:val="20"/>
              </w:rPr>
              <w:t>見的閩</w:t>
            </w:r>
          </w:p>
          <w:p w:rsidR="007E6E83" w:rsidRDefault="007E6E83">
            <w:pPr>
              <w:pStyle w:val="TableParagraph"/>
              <w:spacing w:before="5"/>
              <w:ind w:left="107"/>
              <w:rPr>
                <w:sz w:val="20"/>
              </w:rPr>
            </w:pPr>
            <w:r>
              <w:rPr>
                <w:spacing w:val="-6"/>
                <w:sz w:val="20"/>
              </w:rPr>
              <w:t>南語</w:t>
            </w:r>
          </w:p>
        </w:tc>
        <w:tc>
          <w:tcPr>
            <w:tcW w:w="823" w:type="dxa"/>
            <w:tcBorders>
              <w:top w:val="nil"/>
              <w:bottom w:val="nil"/>
            </w:tcBorders>
          </w:tcPr>
          <w:p w:rsidR="007E6E83" w:rsidRDefault="007E6E83">
            <w:pPr>
              <w:pStyle w:val="TableParagraph"/>
              <w:spacing w:before="24"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Bh-</w:t>
            </w:r>
          </w:p>
          <w:p w:rsidR="007E6E83" w:rsidRDefault="007E6E83">
            <w:pPr>
              <w:pStyle w:val="TableParagraph"/>
              <w:spacing w:line="225"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區</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2" w:lineRule="exact"/>
              <w:ind w:left="4"/>
              <w:jc w:val="center"/>
              <w:rPr>
                <w:sz w:val="20"/>
              </w:rPr>
            </w:pPr>
            <w:r>
              <w:rPr>
                <w:spacing w:val="-5"/>
                <w:sz w:val="20"/>
              </w:rPr>
              <w:t>文，並</w:t>
            </w:r>
          </w:p>
        </w:tc>
        <w:tc>
          <w:tcPr>
            <w:tcW w:w="823" w:type="dxa"/>
            <w:tcBorders>
              <w:top w:val="nil"/>
              <w:bottom w:val="nil"/>
            </w:tcBorders>
          </w:tcPr>
          <w:p w:rsidR="007E6E83" w:rsidRDefault="007E6E83">
            <w:pPr>
              <w:pStyle w:val="TableParagraph"/>
              <w:spacing w:before="2" w:line="228" w:lineRule="exact"/>
              <w:ind w:left="107"/>
              <w:rPr>
                <w:sz w:val="20"/>
              </w:rPr>
            </w:pPr>
            <w:r>
              <w:rPr>
                <w:spacing w:val="-6"/>
                <w:sz w:val="20"/>
              </w:rPr>
              <w:t>域人</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4" w:lineRule="exact"/>
              <w:ind w:left="4"/>
              <w:jc w:val="center"/>
              <w:rPr>
                <w:sz w:val="20"/>
              </w:rPr>
            </w:pPr>
            <w:r>
              <w:rPr>
                <w:spacing w:val="-5"/>
                <w:sz w:val="20"/>
              </w:rPr>
              <w:t>了解其</w:t>
            </w:r>
          </w:p>
        </w:tc>
        <w:tc>
          <w:tcPr>
            <w:tcW w:w="823" w:type="dxa"/>
            <w:tcBorders>
              <w:top w:val="nil"/>
              <w:bottom w:val="nil"/>
            </w:tcBorders>
          </w:tcPr>
          <w:p w:rsidR="007E6E83" w:rsidRDefault="007E6E83">
            <w:pPr>
              <w:pStyle w:val="TableParagraph"/>
              <w:spacing w:before="1" w:line="228" w:lineRule="exact"/>
              <w:ind w:left="107"/>
              <w:rPr>
                <w:sz w:val="20"/>
              </w:rPr>
            </w:pPr>
            <w:r>
              <w:rPr>
                <w:spacing w:val="-6"/>
                <w:sz w:val="20"/>
              </w:rPr>
              <w:t>文。</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22"/>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4"/>
              </w:rPr>
            </w:pPr>
          </w:p>
        </w:tc>
        <w:tc>
          <w:tcPr>
            <w:tcW w:w="818" w:type="dxa"/>
            <w:tcBorders>
              <w:top w:val="nil"/>
              <w:bottom w:val="nil"/>
            </w:tcBorders>
          </w:tcPr>
          <w:p w:rsidR="007E6E83" w:rsidRDefault="007E6E83">
            <w:pPr>
              <w:pStyle w:val="TableParagraph"/>
              <w:spacing w:line="202" w:lineRule="exact"/>
              <w:ind w:left="4"/>
              <w:jc w:val="center"/>
              <w:rPr>
                <w:sz w:val="20"/>
              </w:rPr>
            </w:pPr>
            <w:r>
              <w:rPr>
                <w:spacing w:val="-5"/>
                <w:sz w:val="20"/>
              </w:rPr>
              <w:t>意義。</w:t>
            </w:r>
          </w:p>
        </w:tc>
        <w:tc>
          <w:tcPr>
            <w:tcW w:w="823" w:type="dxa"/>
            <w:tcBorders>
              <w:top w:val="nil"/>
              <w:bottom w:val="nil"/>
            </w:tcBorders>
          </w:tcPr>
          <w:p w:rsidR="007E6E83" w:rsidRDefault="007E6E83">
            <w:pPr>
              <w:pStyle w:val="TableParagraph"/>
              <w:rPr>
                <w:rFonts w:ascii="Times New Roman"/>
                <w:sz w:val="14"/>
              </w:rPr>
            </w:pPr>
          </w:p>
        </w:tc>
        <w:tc>
          <w:tcPr>
            <w:tcW w:w="1298" w:type="dxa"/>
            <w:tcBorders>
              <w:top w:val="nil"/>
              <w:bottom w:val="nil"/>
            </w:tcBorders>
          </w:tcPr>
          <w:p w:rsidR="007E6E83" w:rsidRDefault="007E6E83">
            <w:pPr>
              <w:pStyle w:val="TableParagraph"/>
              <w:rPr>
                <w:rFonts w:ascii="Times New Roman"/>
                <w:sz w:val="14"/>
              </w:rPr>
            </w:pPr>
          </w:p>
        </w:tc>
        <w:tc>
          <w:tcPr>
            <w:tcW w:w="3026" w:type="dxa"/>
            <w:tcBorders>
              <w:top w:val="nil"/>
              <w:bottom w:val="nil"/>
            </w:tcBorders>
          </w:tcPr>
          <w:p w:rsidR="007E6E83" w:rsidRDefault="007E6E83">
            <w:pPr>
              <w:pStyle w:val="TableParagraph"/>
              <w:rPr>
                <w:rFonts w:ascii="Times New Roman"/>
                <w:sz w:val="14"/>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before="5" w:line="220" w:lineRule="exact"/>
              <w:ind w:left="66" w:right="192"/>
              <w:jc w:val="center"/>
              <w:rPr>
                <w:rFonts w:ascii="Times New Roman" w:hAnsi="Times New Roman"/>
                <w:sz w:val="20"/>
              </w:rPr>
            </w:pPr>
            <w:r>
              <w:rPr>
                <w:rFonts w:ascii="Times New Roman" w:hAnsi="Times New Roman"/>
                <w:spacing w:val="-2"/>
                <w:sz w:val="20"/>
              </w:rPr>
              <w:t>4-Ⅱ-</w:t>
            </w:r>
            <w:r>
              <w:rPr>
                <w:rFonts w:ascii="Times New Roman" w:hAnsi="Times New Roman"/>
                <w:spacing w:val="-10"/>
                <w:sz w:val="20"/>
              </w:rPr>
              <w:t>1</w:t>
            </w: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15" w:lineRule="exact"/>
              <w:ind w:left="4"/>
              <w:jc w:val="center"/>
              <w:rPr>
                <w:sz w:val="20"/>
              </w:rPr>
            </w:pPr>
            <w:r>
              <w:rPr>
                <w:spacing w:val="-5"/>
                <w:sz w:val="20"/>
              </w:rPr>
              <w:t>能運用</w:t>
            </w: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閩南語</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文簡單</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寫出自</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己的感</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受與需</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spacing w:line="235" w:lineRule="exact"/>
              <w:ind w:left="4" w:right="196"/>
              <w:jc w:val="center"/>
              <w:rPr>
                <w:sz w:val="20"/>
              </w:rPr>
            </w:pPr>
            <w:r>
              <w:rPr>
                <w:spacing w:val="-6"/>
                <w:sz w:val="20"/>
              </w:rPr>
              <w:t>求。</w:t>
            </w:r>
          </w:p>
        </w:tc>
        <w:tc>
          <w:tcPr>
            <w:tcW w:w="823" w:type="dxa"/>
            <w:tcBorders>
              <w:top w:val="nil"/>
            </w:tcBorders>
          </w:tcPr>
          <w:p w:rsidR="007E6E83" w:rsidRDefault="007E6E83">
            <w:pPr>
              <w:pStyle w:val="TableParagraph"/>
              <w:rPr>
                <w:rFonts w:ascii="Times New Roman"/>
                <w:sz w:val="18"/>
              </w:rPr>
            </w:pPr>
          </w:p>
        </w:tc>
        <w:tc>
          <w:tcPr>
            <w:tcW w:w="1298" w:type="dxa"/>
            <w:tcBorders>
              <w:top w:val="nil"/>
            </w:tcBorders>
          </w:tcPr>
          <w:p w:rsidR="007E6E83" w:rsidRDefault="007E6E83">
            <w:pPr>
              <w:pStyle w:val="TableParagraph"/>
              <w:rPr>
                <w:rFonts w:ascii="Times New Roman"/>
                <w:sz w:val="18"/>
              </w:rPr>
            </w:pPr>
          </w:p>
        </w:tc>
        <w:tc>
          <w:tcPr>
            <w:tcW w:w="3026" w:type="dxa"/>
            <w:tcBorders>
              <w:top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782"/>
        </w:trPr>
        <w:tc>
          <w:tcPr>
            <w:tcW w:w="860" w:type="dxa"/>
          </w:tcPr>
          <w:p w:rsidR="007E6E83" w:rsidRDefault="007E6E83">
            <w:pPr>
              <w:pStyle w:val="TableParagraph"/>
              <w:spacing w:line="246" w:lineRule="exact"/>
              <w:ind w:left="107"/>
              <w:rPr>
                <w:sz w:val="20"/>
              </w:rPr>
            </w:pPr>
            <w:r>
              <w:rPr>
                <w:spacing w:val="-5"/>
                <w:sz w:val="20"/>
              </w:rPr>
              <w:t>第二週</w:t>
            </w:r>
          </w:p>
        </w:tc>
        <w:tc>
          <w:tcPr>
            <w:tcW w:w="1661" w:type="dxa"/>
          </w:tcPr>
          <w:p w:rsidR="007E6E83" w:rsidRDefault="007E6E83">
            <w:pPr>
              <w:pStyle w:val="TableParagraph"/>
              <w:spacing w:line="244" w:lineRule="auto"/>
              <w:ind w:left="150" w:right="104" w:hanging="3"/>
              <w:rPr>
                <w:sz w:val="20"/>
              </w:rPr>
            </w:pPr>
            <w:r>
              <w:rPr>
                <w:spacing w:val="-2"/>
                <w:sz w:val="20"/>
              </w:rPr>
              <w:t>第一單元好食閣</w:t>
            </w:r>
            <w:r>
              <w:rPr>
                <w:spacing w:val="-6"/>
                <w:sz w:val="20"/>
              </w:rPr>
              <w:t>好耍</w:t>
            </w:r>
          </w:p>
          <w:p w:rsidR="007E6E83" w:rsidRDefault="007E6E83">
            <w:pPr>
              <w:pStyle w:val="TableParagraph"/>
              <w:spacing w:line="250" w:lineRule="exact"/>
              <w:ind w:left="148"/>
              <w:rPr>
                <w:sz w:val="20"/>
              </w:rPr>
            </w:pPr>
            <w:r>
              <w:rPr>
                <w:spacing w:val="-4"/>
                <w:sz w:val="20"/>
              </w:rPr>
              <w:t>第一課八月十五</w:t>
            </w:r>
          </w:p>
        </w:tc>
        <w:tc>
          <w:tcPr>
            <w:tcW w:w="463" w:type="dxa"/>
          </w:tcPr>
          <w:p w:rsidR="007E6E83" w:rsidRDefault="007E6E83">
            <w:pPr>
              <w:pStyle w:val="TableParagraph"/>
              <w:ind w:left="107"/>
              <w:rPr>
                <w:rFonts w:ascii="Times New Roman"/>
                <w:sz w:val="20"/>
              </w:rPr>
            </w:pPr>
            <w:r>
              <w:rPr>
                <w:rFonts w:ascii="Times New Roman"/>
                <w:spacing w:val="-10"/>
                <w:sz w:val="20"/>
              </w:rPr>
              <w:t>1</w:t>
            </w:r>
          </w:p>
        </w:tc>
        <w:tc>
          <w:tcPr>
            <w:tcW w:w="1275" w:type="dxa"/>
          </w:tcPr>
          <w:p w:rsidR="007E6E83" w:rsidRDefault="007E6E83">
            <w:pPr>
              <w:pStyle w:val="TableParagraph"/>
              <w:spacing w:line="24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line="260" w:lineRule="atLeast"/>
              <w:ind w:left="105" w:right="159"/>
              <w:rPr>
                <w:sz w:val="20"/>
              </w:rPr>
            </w:pPr>
            <w:r>
              <w:rPr>
                <w:spacing w:val="-2"/>
                <w:sz w:val="20"/>
              </w:rPr>
              <w:t>備理解與使</w:t>
            </w:r>
            <w:r>
              <w:rPr>
                <w:spacing w:val="-4"/>
                <w:sz w:val="20"/>
              </w:rPr>
              <w:t>用閩南語文</w:t>
            </w:r>
          </w:p>
        </w:tc>
        <w:tc>
          <w:tcPr>
            <w:tcW w:w="818" w:type="dxa"/>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2" w:lineRule="auto"/>
              <w:ind w:left="107" w:right="102"/>
              <w:rPr>
                <w:sz w:val="20"/>
              </w:rPr>
            </w:pPr>
            <w:r>
              <w:rPr>
                <w:spacing w:val="-4"/>
                <w:sz w:val="20"/>
              </w:rPr>
              <w:t>能應用</w:t>
            </w:r>
            <w:r>
              <w:rPr>
                <w:spacing w:val="-5"/>
                <w:sz w:val="20"/>
              </w:rPr>
              <w:t>閩南語</w:t>
            </w:r>
          </w:p>
        </w:tc>
        <w:tc>
          <w:tcPr>
            <w:tcW w:w="823" w:type="dxa"/>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42" w:lineRule="auto"/>
              <w:ind w:left="107" w:right="157"/>
              <w:rPr>
                <w:sz w:val="20"/>
              </w:rPr>
            </w:pPr>
            <w:r>
              <w:rPr>
                <w:rFonts w:ascii="Times New Roman" w:eastAsia="Times New Roman" w:hAnsi="Times New Roman"/>
                <w:sz w:val="20"/>
              </w:rPr>
              <w:t>Ⅱ-1</w:t>
            </w:r>
            <w:r>
              <w:rPr>
                <w:rFonts w:ascii="Times New Roman" w:eastAsia="Times New Roman" w:hAnsi="Times New Roman"/>
                <w:spacing w:val="-13"/>
                <w:sz w:val="20"/>
              </w:rPr>
              <w:t xml:space="preserve"> </w:t>
            </w:r>
            <w:r>
              <w:rPr>
                <w:sz w:val="20"/>
              </w:rPr>
              <w:t>羅</w:t>
            </w:r>
            <w:r>
              <w:rPr>
                <w:spacing w:val="-6"/>
                <w:sz w:val="20"/>
              </w:rPr>
              <w:t>馬拼</w:t>
            </w:r>
          </w:p>
        </w:tc>
        <w:tc>
          <w:tcPr>
            <w:tcW w:w="1298" w:type="dxa"/>
          </w:tcPr>
          <w:p w:rsidR="007E6E83" w:rsidRDefault="007E6E83">
            <w:pPr>
              <w:pStyle w:val="TableParagraph"/>
              <w:spacing w:line="246" w:lineRule="exact"/>
              <w:ind w:left="108"/>
              <w:rPr>
                <w:sz w:val="20"/>
              </w:rPr>
            </w:pPr>
            <w:r>
              <w:rPr>
                <w:rFonts w:ascii="Times New Roman" w:eastAsia="Times New Roman"/>
                <w:spacing w:val="-2"/>
                <w:sz w:val="20"/>
              </w:rPr>
              <w:t>1.</w:t>
            </w:r>
            <w:r>
              <w:rPr>
                <w:spacing w:val="-4"/>
                <w:sz w:val="20"/>
              </w:rPr>
              <w:t>聽懂及正</w:t>
            </w:r>
          </w:p>
          <w:p w:rsidR="007E6E83" w:rsidRDefault="007E6E83">
            <w:pPr>
              <w:pStyle w:val="TableParagraph"/>
              <w:spacing w:line="260" w:lineRule="atLeast"/>
              <w:ind w:left="108" w:right="179"/>
              <w:rPr>
                <w:sz w:val="20"/>
              </w:rPr>
            </w:pPr>
            <w:r>
              <w:rPr>
                <w:spacing w:val="-2"/>
                <w:sz w:val="20"/>
              </w:rPr>
              <w:t>確說出「想</w:t>
            </w:r>
            <w:r>
              <w:rPr>
                <w:spacing w:val="-4"/>
                <w:sz w:val="20"/>
              </w:rPr>
              <w:t>要完成某</w:t>
            </w:r>
          </w:p>
        </w:tc>
        <w:tc>
          <w:tcPr>
            <w:tcW w:w="3026" w:type="dxa"/>
          </w:tcPr>
          <w:p w:rsidR="007E6E83" w:rsidRDefault="007E6E83">
            <w:pPr>
              <w:pStyle w:val="TableParagraph"/>
              <w:spacing w:line="244" w:lineRule="auto"/>
              <w:ind w:left="108" w:right="1108"/>
              <w:rPr>
                <w:sz w:val="20"/>
              </w:rPr>
            </w:pPr>
            <w:r>
              <w:rPr>
                <w:spacing w:val="-2"/>
                <w:sz w:val="20"/>
              </w:rPr>
              <w:t>第一單元好食閣好耍第一課八月十五</w:t>
            </w:r>
          </w:p>
          <w:p w:rsidR="007E6E83" w:rsidRDefault="007E6E83">
            <w:pPr>
              <w:pStyle w:val="TableParagraph"/>
              <w:spacing w:line="250"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3"/>
                <w:sz w:val="20"/>
              </w:rPr>
              <w:t>活動一：做伙來造句</w:t>
            </w:r>
          </w:p>
        </w:tc>
        <w:tc>
          <w:tcPr>
            <w:tcW w:w="1312" w:type="dxa"/>
          </w:tcPr>
          <w:p w:rsidR="007E6E83" w:rsidRDefault="007E6E83">
            <w:pPr>
              <w:pStyle w:val="TableParagraph"/>
              <w:spacing w:line="246" w:lineRule="exact"/>
              <w:ind w:left="109"/>
              <w:rPr>
                <w:sz w:val="20"/>
              </w:rPr>
            </w:pPr>
            <w:r>
              <w:rPr>
                <w:spacing w:val="-4"/>
                <w:sz w:val="20"/>
              </w:rPr>
              <w:t>口頭評量</w:t>
            </w:r>
          </w:p>
          <w:p w:rsidR="007E6E83" w:rsidRDefault="007E6E83">
            <w:pPr>
              <w:pStyle w:val="TableParagraph"/>
              <w:spacing w:line="260" w:lineRule="atLeast"/>
              <w:ind w:left="109" w:right="395"/>
              <w:rPr>
                <w:sz w:val="20"/>
              </w:rPr>
            </w:pPr>
            <w:r>
              <w:rPr>
                <w:spacing w:val="-4"/>
                <w:sz w:val="20"/>
              </w:rPr>
              <w:t>觀察評量表演評量</w:t>
            </w:r>
          </w:p>
        </w:tc>
        <w:tc>
          <w:tcPr>
            <w:tcW w:w="1313" w:type="dxa"/>
          </w:tcPr>
          <w:p w:rsidR="007E6E83" w:rsidRDefault="007E6E83">
            <w:pPr>
              <w:pStyle w:val="TableParagraph"/>
              <w:spacing w:line="244" w:lineRule="auto"/>
              <w:ind w:left="110" w:right="192"/>
              <w:rPr>
                <w:sz w:val="20"/>
              </w:rPr>
            </w:pPr>
            <w:r>
              <w:rPr>
                <w:spacing w:val="-2"/>
                <w:sz w:val="20"/>
              </w:rPr>
              <w:t>【多元文化</w:t>
            </w:r>
            <w:r>
              <w:rPr>
                <w:spacing w:val="-4"/>
                <w:sz w:val="20"/>
              </w:rPr>
              <w:t>教育】</w:t>
            </w:r>
          </w:p>
          <w:p w:rsidR="007E6E83" w:rsidRDefault="007E6E83">
            <w:pPr>
              <w:pStyle w:val="TableParagraph"/>
              <w:spacing w:line="250" w:lineRule="exact"/>
              <w:ind w:left="110"/>
              <w:rPr>
                <w:sz w:val="20"/>
              </w:rPr>
            </w:pPr>
            <w:r>
              <w:rPr>
                <w:sz w:val="20"/>
              </w:rPr>
              <w:t>多</w:t>
            </w:r>
            <w:r>
              <w:rPr>
                <w:rFonts w:ascii="Times New Roman" w:eastAsia="Times New Roman"/>
                <w:sz w:val="20"/>
              </w:rPr>
              <w:t>E1</w:t>
            </w:r>
            <w:r>
              <w:rPr>
                <w:rFonts w:ascii="Times New Roman" w:eastAsia="Times New Roman"/>
                <w:spacing w:val="-8"/>
                <w:sz w:val="20"/>
              </w:rPr>
              <w:t xml:space="preserve"> </w:t>
            </w:r>
            <w:r>
              <w:rPr>
                <w:spacing w:val="-4"/>
                <w:sz w:val="20"/>
              </w:rPr>
              <w:t>了解自</w:t>
            </w:r>
          </w:p>
        </w:tc>
        <w:tc>
          <w:tcPr>
            <w:tcW w:w="1324"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56"/>
        </w:trPr>
        <w:tc>
          <w:tcPr>
            <w:tcW w:w="860" w:type="dxa"/>
            <w:vMerge w:val="restart"/>
          </w:tcPr>
          <w:p w:rsidR="007E6E83" w:rsidRDefault="007E6E83">
            <w:pPr>
              <w:pStyle w:val="TableParagraph"/>
              <w:rPr>
                <w:rFonts w:ascii="Times New Roman"/>
                <w:sz w:val="18"/>
              </w:rPr>
            </w:pPr>
          </w:p>
        </w:tc>
        <w:tc>
          <w:tcPr>
            <w:tcW w:w="1661" w:type="dxa"/>
            <w:vMerge w:val="restart"/>
          </w:tcPr>
          <w:p w:rsidR="007E6E83" w:rsidRDefault="007E6E83">
            <w:pPr>
              <w:pStyle w:val="TableParagraph"/>
              <w:rPr>
                <w:rFonts w:ascii="Times New Roman"/>
                <w:sz w:val="18"/>
              </w:rPr>
            </w:pPr>
          </w:p>
        </w:tc>
        <w:tc>
          <w:tcPr>
            <w:tcW w:w="463" w:type="dxa"/>
            <w:vMerge w:val="restart"/>
          </w:tcPr>
          <w:p w:rsidR="007E6E83" w:rsidRDefault="007E6E83">
            <w:pPr>
              <w:pStyle w:val="TableParagraph"/>
              <w:rPr>
                <w:rFonts w:ascii="Times New Roman"/>
                <w:sz w:val="18"/>
              </w:rPr>
            </w:pPr>
          </w:p>
        </w:tc>
        <w:tc>
          <w:tcPr>
            <w:tcW w:w="1275" w:type="dxa"/>
            <w:tcBorders>
              <w:bottom w:val="nil"/>
            </w:tcBorders>
          </w:tcPr>
          <w:p w:rsidR="007E6E83" w:rsidRDefault="007E6E83">
            <w:pPr>
              <w:pStyle w:val="TableParagraph"/>
              <w:spacing w:line="237" w:lineRule="exact"/>
              <w:ind w:left="105"/>
              <w:rPr>
                <w:sz w:val="20"/>
              </w:rPr>
            </w:pPr>
            <w:r>
              <w:rPr>
                <w:spacing w:val="-4"/>
                <w:sz w:val="20"/>
              </w:rPr>
              <w:t>的基本能</w:t>
            </w:r>
          </w:p>
        </w:tc>
        <w:tc>
          <w:tcPr>
            <w:tcW w:w="818" w:type="dxa"/>
            <w:tcBorders>
              <w:bottom w:val="nil"/>
            </w:tcBorders>
          </w:tcPr>
          <w:p w:rsidR="007E6E83" w:rsidRDefault="007E6E83">
            <w:pPr>
              <w:pStyle w:val="TableParagraph"/>
              <w:spacing w:line="237" w:lineRule="exact"/>
              <w:ind w:left="4"/>
              <w:jc w:val="center"/>
              <w:rPr>
                <w:sz w:val="20"/>
              </w:rPr>
            </w:pPr>
            <w:r>
              <w:rPr>
                <w:spacing w:val="-5"/>
                <w:sz w:val="20"/>
              </w:rPr>
              <w:t>標音符</w:t>
            </w:r>
          </w:p>
        </w:tc>
        <w:tc>
          <w:tcPr>
            <w:tcW w:w="823" w:type="dxa"/>
            <w:vMerge w:val="restart"/>
          </w:tcPr>
          <w:p w:rsidR="007E6E83" w:rsidRDefault="007E6E83">
            <w:pPr>
              <w:pStyle w:val="TableParagraph"/>
              <w:spacing w:line="246" w:lineRule="exact"/>
              <w:ind w:left="107"/>
              <w:rPr>
                <w:sz w:val="20"/>
              </w:rPr>
            </w:pPr>
            <w:r>
              <w:rPr>
                <w:spacing w:val="-6"/>
                <w:sz w:val="20"/>
              </w:rPr>
              <w:t>音。</w:t>
            </w:r>
          </w:p>
          <w:p w:rsidR="007E6E83" w:rsidRDefault="007E6E83">
            <w:pPr>
              <w:pStyle w:val="TableParagraph"/>
              <w:spacing w:before="1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44" w:lineRule="auto"/>
              <w:ind w:left="107" w:right="157"/>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漢</w:t>
            </w:r>
            <w:r>
              <w:rPr>
                <w:spacing w:val="-6"/>
                <w:sz w:val="20"/>
              </w:rPr>
              <w:t>字書寫。</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13"/>
              </w:numPr>
              <w:tabs>
                <w:tab w:val="left" w:pos="452"/>
              </w:tabs>
              <w:spacing w:line="244" w:lineRule="auto"/>
              <w:ind w:right="157" w:firstLine="0"/>
              <w:rPr>
                <w:sz w:val="20"/>
              </w:rPr>
            </w:pPr>
            <w:r>
              <w:rPr>
                <w:spacing w:val="-10"/>
                <w:sz w:val="20"/>
              </w:rPr>
              <w:t>語</w:t>
            </w:r>
            <w:r>
              <w:rPr>
                <w:spacing w:val="-6"/>
                <w:sz w:val="20"/>
              </w:rPr>
              <w:t>詞運用。</w:t>
            </w:r>
          </w:p>
          <w:p w:rsidR="007E6E83" w:rsidRDefault="007E6E83">
            <w:pPr>
              <w:pStyle w:val="TableParagraph"/>
              <w:spacing w:before="26"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13"/>
              </w:numPr>
              <w:tabs>
                <w:tab w:val="left" w:pos="452"/>
              </w:tabs>
              <w:spacing w:line="244" w:lineRule="auto"/>
              <w:ind w:right="157" w:firstLine="0"/>
              <w:rPr>
                <w:sz w:val="20"/>
              </w:rPr>
            </w:pPr>
            <w:r>
              <w:rPr>
                <w:spacing w:val="-10"/>
                <w:sz w:val="20"/>
              </w:rPr>
              <w:t>句</w:t>
            </w:r>
            <w:r>
              <w:rPr>
                <w:spacing w:val="-6"/>
                <w:sz w:val="20"/>
              </w:rPr>
              <w:t>型運用。</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rsidP="007E6E83">
            <w:pPr>
              <w:pStyle w:val="TableParagraph"/>
              <w:numPr>
                <w:ilvl w:val="1"/>
                <w:numId w:val="312"/>
              </w:numPr>
              <w:tabs>
                <w:tab w:val="left" w:pos="452"/>
              </w:tabs>
              <w:spacing w:line="244" w:lineRule="auto"/>
              <w:ind w:right="157" w:firstLine="0"/>
              <w:rPr>
                <w:sz w:val="20"/>
              </w:rPr>
            </w:pPr>
            <w:r>
              <w:rPr>
                <w:spacing w:val="-10"/>
                <w:sz w:val="20"/>
              </w:rPr>
              <w:t>社</w:t>
            </w:r>
            <w:r>
              <w:rPr>
                <w:spacing w:val="-6"/>
                <w:sz w:val="20"/>
              </w:rPr>
              <w:t>區生活。</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312"/>
              </w:numPr>
              <w:tabs>
                <w:tab w:val="left" w:pos="452"/>
              </w:tabs>
              <w:spacing w:line="242" w:lineRule="auto"/>
              <w:ind w:right="157" w:firstLine="0"/>
              <w:rPr>
                <w:sz w:val="20"/>
              </w:rPr>
            </w:pPr>
            <w:r>
              <w:rPr>
                <w:spacing w:val="-10"/>
                <w:sz w:val="20"/>
              </w:rPr>
              <w:t>口</w:t>
            </w:r>
            <w:r>
              <w:rPr>
                <w:spacing w:val="-6"/>
                <w:sz w:val="20"/>
              </w:rPr>
              <w:t>語表達。</w:t>
            </w:r>
          </w:p>
          <w:p w:rsidR="007E6E83" w:rsidRDefault="007E6E83">
            <w:pPr>
              <w:pStyle w:val="TableParagraph"/>
              <w:spacing w:before="3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Bh-</w:t>
            </w:r>
          </w:p>
          <w:p w:rsidR="007E6E83" w:rsidRDefault="007E6E83">
            <w:pPr>
              <w:pStyle w:val="TableParagraph"/>
              <w:spacing w:line="244" w:lineRule="auto"/>
              <w:ind w:left="107" w:right="157"/>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區</w:t>
            </w:r>
            <w:r>
              <w:rPr>
                <w:spacing w:val="-6"/>
                <w:sz w:val="20"/>
              </w:rPr>
              <w:t>域人文。</w:t>
            </w:r>
          </w:p>
        </w:tc>
        <w:tc>
          <w:tcPr>
            <w:tcW w:w="1298" w:type="dxa"/>
            <w:tcBorders>
              <w:bottom w:val="nil"/>
            </w:tcBorders>
          </w:tcPr>
          <w:p w:rsidR="007E6E83" w:rsidRDefault="007E6E83">
            <w:pPr>
              <w:pStyle w:val="TableParagraph"/>
              <w:spacing w:line="237" w:lineRule="exact"/>
              <w:ind w:left="108"/>
              <w:rPr>
                <w:sz w:val="20"/>
              </w:rPr>
            </w:pPr>
            <w:r>
              <w:rPr>
                <w:spacing w:val="-4"/>
                <w:sz w:val="20"/>
              </w:rPr>
              <w:t>事」的句</w:t>
            </w:r>
          </w:p>
        </w:tc>
        <w:tc>
          <w:tcPr>
            <w:tcW w:w="3026" w:type="dxa"/>
            <w:tcBorders>
              <w:bottom w:val="nil"/>
            </w:tcBorders>
          </w:tcPr>
          <w:p w:rsidR="007E6E83" w:rsidRDefault="007E6E83">
            <w:pPr>
              <w:pStyle w:val="TableParagraph"/>
              <w:spacing w:line="237" w:lineRule="exact"/>
              <w:ind w:left="108"/>
              <w:rPr>
                <w:sz w:val="20"/>
              </w:rPr>
            </w:pPr>
            <w:r>
              <w:rPr>
                <w:rFonts w:ascii="Times New Roman" w:eastAsia="Times New Roman"/>
                <w:spacing w:val="-2"/>
                <w:sz w:val="20"/>
              </w:rPr>
              <w:t>1.</w:t>
            </w:r>
            <w:r>
              <w:rPr>
                <w:spacing w:val="-3"/>
                <w:sz w:val="20"/>
              </w:rPr>
              <w:t>教師帶念「做伙來造句」的句</w:t>
            </w:r>
          </w:p>
        </w:tc>
        <w:tc>
          <w:tcPr>
            <w:tcW w:w="1312" w:type="dxa"/>
            <w:vMerge w:val="restart"/>
          </w:tcPr>
          <w:p w:rsidR="007E6E83" w:rsidRDefault="007E6E83">
            <w:pPr>
              <w:pStyle w:val="TableParagraph"/>
              <w:rPr>
                <w:rFonts w:ascii="Times New Roman"/>
                <w:sz w:val="18"/>
              </w:rPr>
            </w:pPr>
          </w:p>
        </w:tc>
        <w:tc>
          <w:tcPr>
            <w:tcW w:w="1313" w:type="dxa"/>
            <w:tcBorders>
              <w:bottom w:val="nil"/>
            </w:tcBorders>
          </w:tcPr>
          <w:p w:rsidR="007E6E83" w:rsidRDefault="007E6E83">
            <w:pPr>
              <w:pStyle w:val="TableParagraph"/>
              <w:spacing w:line="237" w:lineRule="exact"/>
              <w:ind w:left="110"/>
              <w:rPr>
                <w:sz w:val="20"/>
              </w:rPr>
            </w:pPr>
            <w:r>
              <w:rPr>
                <w:spacing w:val="-4"/>
                <w:sz w:val="20"/>
              </w:rPr>
              <w:t>己的文化特</w:t>
            </w:r>
          </w:p>
        </w:tc>
        <w:tc>
          <w:tcPr>
            <w:tcW w:w="1324" w:type="dxa"/>
            <w:vMerge w:val="restart"/>
          </w:tcPr>
          <w:p w:rsidR="007E6E83" w:rsidRDefault="007E6E83">
            <w:pPr>
              <w:pStyle w:val="TableParagraph"/>
              <w:rPr>
                <w:rFonts w:ascii="Times New Roman"/>
                <w:sz w:val="18"/>
              </w:rPr>
            </w:pPr>
          </w:p>
        </w:tc>
      </w:tr>
      <w:tr w:rsidR="007E6E83">
        <w:trPr>
          <w:trHeight w:val="23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0" w:lineRule="exact"/>
              <w:ind w:left="105"/>
              <w:rPr>
                <w:sz w:val="20"/>
              </w:rPr>
            </w:pPr>
            <w:r>
              <w:rPr>
                <w:spacing w:val="-4"/>
                <w:sz w:val="20"/>
              </w:rPr>
              <w:t>力，並能從</w:t>
            </w:r>
          </w:p>
        </w:tc>
        <w:tc>
          <w:tcPr>
            <w:tcW w:w="818" w:type="dxa"/>
            <w:tcBorders>
              <w:top w:val="nil"/>
              <w:bottom w:val="nil"/>
            </w:tcBorders>
          </w:tcPr>
          <w:p w:rsidR="007E6E83" w:rsidRDefault="007E6E83">
            <w:pPr>
              <w:pStyle w:val="TableParagraph"/>
              <w:spacing w:line="220" w:lineRule="exact"/>
              <w:ind w:left="4"/>
              <w:jc w:val="center"/>
              <w:rPr>
                <w:sz w:val="20"/>
              </w:rPr>
            </w:pPr>
            <w:r>
              <w:rPr>
                <w:spacing w:val="-5"/>
                <w:sz w:val="20"/>
              </w:rPr>
              <w:t>號、羅</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0" w:lineRule="exact"/>
              <w:ind w:left="108"/>
              <w:rPr>
                <w:sz w:val="20"/>
              </w:rPr>
            </w:pPr>
            <w:r>
              <w:rPr>
                <w:spacing w:val="-6"/>
                <w:sz w:val="20"/>
              </w:rPr>
              <w:t>型。</w:t>
            </w:r>
          </w:p>
        </w:tc>
        <w:tc>
          <w:tcPr>
            <w:tcW w:w="3026" w:type="dxa"/>
            <w:tcBorders>
              <w:top w:val="nil"/>
              <w:bottom w:val="nil"/>
            </w:tcBorders>
          </w:tcPr>
          <w:p w:rsidR="007E6E83" w:rsidRDefault="007E6E83">
            <w:pPr>
              <w:pStyle w:val="TableParagraph"/>
              <w:spacing w:line="220" w:lineRule="exact"/>
              <w:ind w:left="108"/>
              <w:rPr>
                <w:sz w:val="20"/>
              </w:rPr>
            </w:pPr>
            <w:r>
              <w:rPr>
                <w:spacing w:val="-3"/>
                <w:sz w:val="20"/>
              </w:rPr>
              <w:t>型，解釋意義與使用時機。</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line="220" w:lineRule="exact"/>
              <w:ind w:left="110"/>
              <w:rPr>
                <w:sz w:val="20"/>
              </w:rPr>
            </w:pPr>
            <w:r>
              <w:rPr>
                <w:spacing w:val="-6"/>
                <w:sz w:val="20"/>
              </w:rPr>
              <w:t>質。</w:t>
            </w:r>
          </w:p>
        </w:tc>
        <w:tc>
          <w:tcPr>
            <w:tcW w:w="1324" w:type="dxa"/>
            <w:vMerge/>
            <w:tcBorders>
              <w:top w:val="nil"/>
            </w:tcBorders>
          </w:tcPr>
          <w:p w:rsidR="007E6E83" w:rsidRDefault="007E6E83">
            <w:pPr>
              <w:rPr>
                <w:sz w:val="2"/>
                <w:szCs w:val="2"/>
              </w:rPr>
            </w:pPr>
          </w:p>
        </w:tc>
      </w:tr>
      <w:tr w:rsidR="007E6E83">
        <w:trPr>
          <w:trHeight w:val="25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40" w:lineRule="exact"/>
              <w:ind w:left="105"/>
              <w:rPr>
                <w:sz w:val="20"/>
              </w:rPr>
            </w:pPr>
            <w:r>
              <w:rPr>
                <w:spacing w:val="-4"/>
                <w:sz w:val="20"/>
              </w:rPr>
              <w:t>事表達、溝</w:t>
            </w:r>
          </w:p>
        </w:tc>
        <w:tc>
          <w:tcPr>
            <w:tcW w:w="818" w:type="dxa"/>
            <w:tcBorders>
              <w:top w:val="nil"/>
              <w:bottom w:val="nil"/>
            </w:tcBorders>
          </w:tcPr>
          <w:p w:rsidR="007E6E83" w:rsidRDefault="007E6E83">
            <w:pPr>
              <w:pStyle w:val="TableParagraph"/>
              <w:spacing w:line="240" w:lineRule="exact"/>
              <w:ind w:left="4"/>
              <w:jc w:val="center"/>
              <w:rPr>
                <w:sz w:val="20"/>
              </w:rPr>
            </w:pPr>
            <w:r>
              <w:rPr>
                <w:spacing w:val="-5"/>
                <w:sz w:val="20"/>
              </w:rPr>
              <w:t>馬字及</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40" w:lineRule="exact"/>
              <w:ind w:left="108"/>
              <w:rPr>
                <w:sz w:val="20"/>
              </w:rPr>
            </w:pPr>
            <w:r>
              <w:rPr>
                <w:rFonts w:ascii="Times New Roman" w:eastAsia="Times New Roman"/>
                <w:spacing w:val="-2"/>
                <w:sz w:val="20"/>
              </w:rPr>
              <w:t>2.</w:t>
            </w:r>
            <w:r>
              <w:rPr>
                <w:spacing w:val="-4"/>
                <w:sz w:val="20"/>
              </w:rPr>
              <w:t>理解「相</w:t>
            </w:r>
          </w:p>
        </w:tc>
        <w:tc>
          <w:tcPr>
            <w:tcW w:w="3026" w:type="dxa"/>
            <w:tcBorders>
              <w:top w:val="nil"/>
              <w:bottom w:val="nil"/>
            </w:tcBorders>
          </w:tcPr>
          <w:p w:rsidR="007E6E83" w:rsidRDefault="007E6E83">
            <w:pPr>
              <w:pStyle w:val="TableParagraph"/>
              <w:spacing w:line="240" w:lineRule="exact"/>
              <w:ind w:left="108"/>
              <w:rPr>
                <w:sz w:val="20"/>
              </w:rPr>
            </w:pPr>
            <w:r>
              <w:rPr>
                <w:rFonts w:ascii="Times New Roman" w:eastAsia="Times New Roman"/>
                <w:spacing w:val="-2"/>
                <w:sz w:val="20"/>
              </w:rPr>
              <w:t>2.</w:t>
            </w:r>
            <w:r>
              <w:rPr>
                <w:spacing w:val="-3"/>
                <w:sz w:val="20"/>
              </w:rPr>
              <w:t>教師帶念語詞，並請學生進行</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line="240" w:lineRule="exact"/>
              <w:ind w:left="110"/>
              <w:rPr>
                <w:sz w:val="20"/>
              </w:rPr>
            </w:pPr>
            <w:r>
              <w:rPr>
                <w:sz w:val="20"/>
              </w:rPr>
              <w:t>多</w:t>
            </w:r>
            <w:r>
              <w:rPr>
                <w:rFonts w:ascii="Times New Roman" w:eastAsia="Times New Roman"/>
                <w:sz w:val="20"/>
              </w:rPr>
              <w:t>E2</w:t>
            </w:r>
            <w:r>
              <w:rPr>
                <w:rFonts w:ascii="Times New Roman" w:eastAsia="Times New Roman"/>
                <w:spacing w:val="-8"/>
                <w:sz w:val="20"/>
              </w:rPr>
              <w:t xml:space="preserve"> </w:t>
            </w:r>
            <w:r>
              <w:rPr>
                <w:spacing w:val="-4"/>
                <w:sz w:val="20"/>
              </w:rPr>
              <w:t>建立自</w:t>
            </w:r>
          </w:p>
        </w:tc>
        <w:tc>
          <w:tcPr>
            <w:tcW w:w="1324" w:type="dxa"/>
            <w:vMerge/>
            <w:tcBorders>
              <w:top w:val="nil"/>
            </w:tcBorders>
          </w:tcPr>
          <w:p w:rsidR="007E6E83" w:rsidRDefault="007E6E83">
            <w:pPr>
              <w:rPr>
                <w:sz w:val="2"/>
                <w:szCs w:val="2"/>
              </w:rPr>
            </w:pPr>
          </w:p>
        </w:tc>
      </w:tr>
      <w:tr w:rsidR="007E6E83">
        <w:trPr>
          <w:trHeight w:val="23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0" w:lineRule="exact"/>
              <w:ind w:left="105"/>
              <w:rPr>
                <w:sz w:val="20"/>
              </w:rPr>
            </w:pPr>
            <w:r>
              <w:rPr>
                <w:spacing w:val="-4"/>
                <w:sz w:val="20"/>
              </w:rPr>
              <w:t>通，以運用</w:t>
            </w:r>
          </w:p>
        </w:tc>
        <w:tc>
          <w:tcPr>
            <w:tcW w:w="818" w:type="dxa"/>
            <w:tcBorders>
              <w:top w:val="nil"/>
              <w:bottom w:val="nil"/>
            </w:tcBorders>
          </w:tcPr>
          <w:p w:rsidR="007E6E83" w:rsidRDefault="007E6E83">
            <w:pPr>
              <w:pStyle w:val="TableParagraph"/>
              <w:spacing w:line="220" w:lineRule="exact"/>
              <w:ind w:left="4"/>
              <w:jc w:val="center"/>
              <w:rPr>
                <w:sz w:val="20"/>
              </w:rPr>
            </w:pPr>
            <w:r>
              <w:rPr>
                <w:spacing w:val="-5"/>
                <w:sz w:val="20"/>
              </w:rPr>
              <w:t>漢字，</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0" w:lineRule="exact"/>
              <w:ind w:left="108"/>
              <w:rPr>
                <w:sz w:val="20"/>
              </w:rPr>
            </w:pPr>
            <w:r>
              <w:rPr>
                <w:spacing w:val="-4"/>
                <w:sz w:val="20"/>
              </w:rPr>
              <w:t>招來開講」</w:t>
            </w:r>
          </w:p>
        </w:tc>
        <w:tc>
          <w:tcPr>
            <w:tcW w:w="3026" w:type="dxa"/>
            <w:tcBorders>
              <w:top w:val="nil"/>
              <w:bottom w:val="nil"/>
            </w:tcBorders>
          </w:tcPr>
          <w:p w:rsidR="007E6E83" w:rsidRDefault="007E6E83">
            <w:pPr>
              <w:pStyle w:val="TableParagraph"/>
              <w:spacing w:line="220" w:lineRule="exact"/>
              <w:ind w:left="108"/>
              <w:rPr>
                <w:sz w:val="20"/>
              </w:rPr>
            </w:pPr>
            <w:r>
              <w:rPr>
                <w:spacing w:val="-5"/>
                <w:sz w:val="20"/>
              </w:rPr>
              <w:t>造句。</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line="220" w:lineRule="exact"/>
              <w:ind w:left="110"/>
              <w:rPr>
                <w:sz w:val="20"/>
              </w:rPr>
            </w:pPr>
            <w:r>
              <w:rPr>
                <w:spacing w:val="-4"/>
                <w:sz w:val="20"/>
              </w:rPr>
              <w:t>己的文化認</w:t>
            </w:r>
          </w:p>
        </w:tc>
        <w:tc>
          <w:tcPr>
            <w:tcW w:w="1324" w:type="dxa"/>
            <w:vMerge/>
            <w:tcBorders>
              <w:top w:val="nil"/>
            </w:tcBorders>
          </w:tcPr>
          <w:p w:rsidR="007E6E83" w:rsidRDefault="007E6E83">
            <w:pPr>
              <w:rPr>
                <w:sz w:val="2"/>
                <w:szCs w:val="2"/>
              </w:rPr>
            </w:pPr>
          </w:p>
        </w:tc>
      </w:tr>
      <w:tr w:rsidR="007E6E83">
        <w:trPr>
          <w:trHeight w:val="252"/>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於家庭、學</w:t>
            </w:r>
          </w:p>
        </w:tc>
        <w:tc>
          <w:tcPr>
            <w:tcW w:w="818" w:type="dxa"/>
            <w:tcBorders>
              <w:top w:val="nil"/>
              <w:bottom w:val="nil"/>
            </w:tcBorders>
          </w:tcPr>
          <w:p w:rsidR="007E6E83" w:rsidRDefault="007E6E83">
            <w:pPr>
              <w:pStyle w:val="TableParagraph"/>
              <w:spacing w:line="232" w:lineRule="exact"/>
              <w:ind w:left="4"/>
              <w:jc w:val="center"/>
              <w:rPr>
                <w:sz w:val="20"/>
              </w:rPr>
            </w:pPr>
            <w:r>
              <w:rPr>
                <w:spacing w:val="-5"/>
                <w:sz w:val="20"/>
              </w:rPr>
              <w:t>協助聆</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2" w:lineRule="exact"/>
              <w:ind w:left="108"/>
              <w:rPr>
                <w:sz w:val="20"/>
              </w:rPr>
            </w:pPr>
            <w:r>
              <w:rPr>
                <w:spacing w:val="-6"/>
                <w:sz w:val="20"/>
              </w:rPr>
              <w:t>對話</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活動二：相招來開講</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line="232" w:lineRule="exact"/>
              <w:ind w:left="110"/>
              <w:rPr>
                <w:sz w:val="20"/>
              </w:rPr>
            </w:pPr>
            <w:r>
              <w:rPr>
                <w:spacing w:val="-4"/>
                <w:sz w:val="20"/>
              </w:rPr>
              <w:t>同與意識。</w:t>
            </w:r>
          </w:p>
        </w:tc>
        <w:tc>
          <w:tcPr>
            <w:tcW w:w="1324" w:type="dxa"/>
            <w:vMerge/>
            <w:tcBorders>
              <w:top w:val="nil"/>
            </w:tcBorders>
          </w:tcPr>
          <w:p w:rsidR="007E6E83" w:rsidRDefault="007E6E83">
            <w:pPr>
              <w:rPr>
                <w:sz w:val="2"/>
                <w:szCs w:val="2"/>
              </w:rPr>
            </w:pPr>
          </w:p>
        </w:tc>
      </w:tr>
      <w:tr w:rsidR="007E6E83">
        <w:trPr>
          <w:trHeight w:val="25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9" w:lineRule="exact"/>
              <w:ind w:left="105"/>
              <w:rPr>
                <w:sz w:val="20"/>
              </w:rPr>
            </w:pPr>
            <w:r>
              <w:rPr>
                <w:spacing w:val="-4"/>
                <w:sz w:val="20"/>
              </w:rPr>
              <w:t>校、社區生</w:t>
            </w:r>
          </w:p>
        </w:tc>
        <w:tc>
          <w:tcPr>
            <w:tcW w:w="818" w:type="dxa"/>
            <w:tcBorders>
              <w:top w:val="nil"/>
              <w:bottom w:val="nil"/>
            </w:tcBorders>
          </w:tcPr>
          <w:p w:rsidR="007E6E83" w:rsidRDefault="007E6E83">
            <w:pPr>
              <w:pStyle w:val="TableParagraph"/>
              <w:spacing w:line="239" w:lineRule="exact"/>
              <w:ind w:left="4" w:right="196"/>
              <w:jc w:val="center"/>
              <w:rPr>
                <w:sz w:val="20"/>
              </w:rPr>
            </w:pPr>
            <w:r>
              <w:rPr>
                <w:spacing w:val="-6"/>
                <w:sz w:val="20"/>
              </w:rPr>
              <w:t>聽理</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9" w:lineRule="exact"/>
              <w:ind w:left="108"/>
              <w:rPr>
                <w:sz w:val="20"/>
              </w:rPr>
            </w:pPr>
            <w:r>
              <w:rPr>
                <w:spacing w:val="-4"/>
                <w:sz w:val="20"/>
              </w:rPr>
              <w:t>的意思及雙</w:t>
            </w:r>
          </w:p>
        </w:tc>
        <w:tc>
          <w:tcPr>
            <w:tcW w:w="3026" w:type="dxa"/>
            <w:tcBorders>
              <w:top w:val="nil"/>
              <w:bottom w:val="nil"/>
            </w:tcBorders>
          </w:tcPr>
          <w:p w:rsidR="007E6E83" w:rsidRDefault="007E6E83">
            <w:pPr>
              <w:pStyle w:val="TableParagraph"/>
              <w:spacing w:line="239" w:lineRule="exact"/>
              <w:ind w:left="108"/>
              <w:rPr>
                <w:sz w:val="20"/>
              </w:rPr>
            </w:pPr>
            <w:r>
              <w:rPr>
                <w:rFonts w:ascii="Times New Roman" w:eastAsia="Times New Roman"/>
                <w:spacing w:val="-2"/>
                <w:sz w:val="20"/>
              </w:rPr>
              <w:t>1.</w:t>
            </w:r>
            <w:r>
              <w:rPr>
                <w:spacing w:val="-3"/>
                <w:sz w:val="20"/>
              </w:rPr>
              <w:t>教師說明發揮想像力的趣味，</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3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19" w:lineRule="exact"/>
              <w:ind w:left="105"/>
              <w:rPr>
                <w:sz w:val="20"/>
              </w:rPr>
            </w:pPr>
            <w:r>
              <w:rPr>
                <w:spacing w:val="-4"/>
                <w:sz w:val="20"/>
              </w:rPr>
              <w:t>活之中。</w:t>
            </w:r>
          </w:p>
        </w:tc>
        <w:tc>
          <w:tcPr>
            <w:tcW w:w="818" w:type="dxa"/>
            <w:tcBorders>
              <w:top w:val="nil"/>
              <w:bottom w:val="nil"/>
            </w:tcBorders>
          </w:tcPr>
          <w:p w:rsidR="007E6E83" w:rsidRDefault="007E6E83">
            <w:pPr>
              <w:pStyle w:val="TableParagraph"/>
              <w:spacing w:line="219" w:lineRule="exact"/>
              <w:ind w:left="4" w:right="196"/>
              <w:jc w:val="center"/>
              <w:rPr>
                <w:sz w:val="20"/>
              </w:rPr>
            </w:pPr>
            <w:r>
              <w:rPr>
                <w:spacing w:val="-6"/>
                <w:sz w:val="20"/>
              </w:rPr>
              <w:t>解。</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19" w:lineRule="exact"/>
              <w:ind w:left="108"/>
              <w:rPr>
                <w:sz w:val="20"/>
              </w:rPr>
            </w:pPr>
            <w:r>
              <w:rPr>
                <w:spacing w:val="-4"/>
                <w:sz w:val="20"/>
              </w:rPr>
              <w:t>關語的趣</w:t>
            </w:r>
          </w:p>
        </w:tc>
        <w:tc>
          <w:tcPr>
            <w:tcW w:w="3026" w:type="dxa"/>
            <w:tcBorders>
              <w:top w:val="nil"/>
              <w:bottom w:val="nil"/>
            </w:tcBorders>
          </w:tcPr>
          <w:p w:rsidR="007E6E83" w:rsidRDefault="007E6E83">
            <w:pPr>
              <w:pStyle w:val="TableParagraph"/>
              <w:spacing w:line="219" w:lineRule="exact"/>
              <w:ind w:left="108"/>
              <w:rPr>
                <w:sz w:val="20"/>
              </w:rPr>
            </w:pPr>
            <w:r>
              <w:rPr>
                <w:spacing w:val="-3"/>
                <w:sz w:val="20"/>
              </w:rPr>
              <w:t>猜謎時如何尋找線索，觀察線索</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46"/>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7" w:lineRule="exact"/>
              <w:ind w:left="105"/>
              <w:rPr>
                <w:sz w:val="20"/>
              </w:rPr>
            </w:pPr>
            <w:r>
              <w:rPr>
                <w:sz w:val="20"/>
              </w:rPr>
              <w:t>閩</w:t>
            </w:r>
            <w:r>
              <w:rPr>
                <w:rFonts w:ascii="Times New Roman" w:eastAsia="Times New Roman"/>
                <w:sz w:val="20"/>
              </w:rPr>
              <w:t>-E-C1</w:t>
            </w:r>
            <w:r>
              <w:rPr>
                <w:rFonts w:ascii="Times New Roman" w:eastAsia="Times New Roman"/>
                <w:spacing w:val="-7"/>
                <w:sz w:val="20"/>
              </w:rPr>
              <w:t xml:space="preserve"> </w:t>
            </w:r>
            <w:r>
              <w:rPr>
                <w:spacing w:val="-10"/>
                <w:sz w:val="20"/>
              </w:rPr>
              <w:t>具</w:t>
            </w:r>
          </w:p>
        </w:tc>
        <w:tc>
          <w:tcPr>
            <w:tcW w:w="818" w:type="dxa"/>
            <w:tcBorders>
              <w:top w:val="nil"/>
              <w:bottom w:val="nil"/>
            </w:tcBorders>
          </w:tcPr>
          <w:p w:rsidR="007E6E83" w:rsidRDefault="007E6E83">
            <w:pPr>
              <w:pStyle w:val="TableParagraph"/>
              <w:spacing w:before="5" w:line="221" w:lineRule="exact"/>
              <w:ind w:left="66" w:right="192"/>
              <w:jc w:val="center"/>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7" w:lineRule="exact"/>
              <w:ind w:left="108"/>
              <w:rPr>
                <w:sz w:val="20"/>
              </w:rPr>
            </w:pPr>
            <w:r>
              <w:rPr>
                <w:spacing w:val="-6"/>
                <w:sz w:val="20"/>
              </w:rPr>
              <w:t>味。</w:t>
            </w:r>
          </w:p>
        </w:tc>
        <w:tc>
          <w:tcPr>
            <w:tcW w:w="3026" w:type="dxa"/>
            <w:tcBorders>
              <w:top w:val="nil"/>
              <w:bottom w:val="nil"/>
            </w:tcBorders>
          </w:tcPr>
          <w:p w:rsidR="007E6E83" w:rsidRDefault="007E6E83">
            <w:pPr>
              <w:pStyle w:val="TableParagraph"/>
              <w:spacing w:line="227" w:lineRule="exact"/>
              <w:ind w:left="108"/>
              <w:rPr>
                <w:sz w:val="20"/>
              </w:rPr>
            </w:pPr>
            <w:r>
              <w:rPr>
                <w:spacing w:val="-4"/>
                <w:sz w:val="20"/>
              </w:rPr>
              <w:t>的樂趣。</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備透過閩南</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能運用</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3.</w:t>
            </w:r>
            <w:r>
              <w:rPr>
                <w:spacing w:val="-4"/>
                <w:sz w:val="20"/>
              </w:rPr>
              <w:t>用閩南語</w:t>
            </w:r>
          </w:p>
        </w:tc>
        <w:tc>
          <w:tcPr>
            <w:tcW w:w="3026"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2.</w:t>
            </w:r>
            <w:r>
              <w:rPr>
                <w:spacing w:val="-3"/>
                <w:sz w:val="20"/>
              </w:rPr>
              <w:t>說明文本大意，並請學生提問</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語文的學</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閩南語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0" w:lineRule="exact"/>
              <w:ind w:left="108"/>
              <w:rPr>
                <w:sz w:val="20"/>
              </w:rPr>
            </w:pPr>
            <w:r>
              <w:rPr>
                <w:spacing w:val="-4"/>
                <w:sz w:val="20"/>
              </w:rPr>
              <w:t>簡單說出對</w:t>
            </w:r>
          </w:p>
        </w:tc>
        <w:tc>
          <w:tcPr>
            <w:tcW w:w="3026" w:type="dxa"/>
            <w:tcBorders>
              <w:top w:val="nil"/>
              <w:bottom w:val="nil"/>
            </w:tcBorders>
          </w:tcPr>
          <w:p w:rsidR="007E6E83" w:rsidRDefault="007E6E83">
            <w:pPr>
              <w:pStyle w:val="TableParagraph"/>
              <w:spacing w:line="230" w:lineRule="exact"/>
              <w:ind w:left="108"/>
              <w:rPr>
                <w:sz w:val="20"/>
              </w:rPr>
            </w:pPr>
            <w:r>
              <w:rPr>
                <w:spacing w:val="-4"/>
                <w:sz w:val="20"/>
              </w:rPr>
              <w:t>或發表意見。</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習，增進與</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的標音</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「相招來開</w:t>
            </w: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 w:line="229" w:lineRule="exact"/>
              <w:ind w:left="105"/>
              <w:rPr>
                <w:sz w:val="20"/>
              </w:rPr>
            </w:pPr>
            <w:r>
              <w:rPr>
                <w:spacing w:val="-4"/>
                <w:sz w:val="20"/>
              </w:rPr>
              <w:t>人友善相處</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符號、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 w:line="229" w:lineRule="exact"/>
              <w:ind w:left="108"/>
              <w:rPr>
                <w:sz w:val="20"/>
              </w:rPr>
            </w:pPr>
            <w:r>
              <w:rPr>
                <w:spacing w:val="-4"/>
                <w:sz w:val="20"/>
              </w:rPr>
              <w:t>講」故事的</w:t>
            </w: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的能力，並</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羅馬字</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0" w:lineRule="exact"/>
              <w:ind w:left="108"/>
              <w:rPr>
                <w:sz w:val="20"/>
              </w:rPr>
            </w:pPr>
            <w:r>
              <w:rPr>
                <w:spacing w:val="-5"/>
                <w:sz w:val="20"/>
              </w:rPr>
              <w:t>感受。</w:t>
            </w: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能參與家</w:t>
            </w:r>
          </w:p>
        </w:tc>
        <w:tc>
          <w:tcPr>
            <w:tcW w:w="818" w:type="dxa"/>
            <w:tcBorders>
              <w:top w:val="nil"/>
              <w:bottom w:val="nil"/>
            </w:tcBorders>
          </w:tcPr>
          <w:p w:rsidR="007E6E83" w:rsidRDefault="007E6E83">
            <w:pPr>
              <w:pStyle w:val="TableParagraph"/>
              <w:spacing w:line="226" w:lineRule="exact"/>
              <w:ind w:left="4" w:right="196"/>
              <w:jc w:val="center"/>
              <w:rPr>
                <w:sz w:val="20"/>
              </w:rPr>
            </w:pPr>
            <w:r>
              <w:rPr>
                <w:spacing w:val="-6"/>
                <w:sz w:val="20"/>
              </w:rPr>
              <w:t>及漢</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 w:line="230" w:lineRule="exact"/>
              <w:ind w:left="105"/>
              <w:rPr>
                <w:sz w:val="20"/>
              </w:rPr>
            </w:pPr>
            <w:r>
              <w:rPr>
                <w:spacing w:val="-4"/>
                <w:sz w:val="20"/>
              </w:rPr>
              <w:t>庭、學校、</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字，協</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社區的各類</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助口語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 w:line="219" w:lineRule="exact"/>
              <w:ind w:left="105"/>
              <w:rPr>
                <w:sz w:val="20"/>
              </w:rPr>
            </w:pPr>
            <w:r>
              <w:rPr>
                <w:spacing w:val="-4"/>
                <w:sz w:val="20"/>
              </w:rPr>
              <w:t>活動，培養</w:t>
            </w:r>
          </w:p>
        </w:tc>
        <w:tc>
          <w:tcPr>
            <w:tcW w:w="818" w:type="dxa"/>
            <w:tcBorders>
              <w:top w:val="nil"/>
              <w:bottom w:val="nil"/>
            </w:tcBorders>
          </w:tcPr>
          <w:p w:rsidR="007E6E83" w:rsidRDefault="007E6E83">
            <w:pPr>
              <w:pStyle w:val="TableParagraph"/>
              <w:spacing w:line="220" w:lineRule="exact"/>
              <w:ind w:left="4"/>
              <w:jc w:val="center"/>
              <w:rPr>
                <w:sz w:val="20"/>
              </w:rPr>
            </w:pPr>
            <w:r>
              <w:rPr>
                <w:spacing w:val="-5"/>
                <w:sz w:val="20"/>
              </w:rPr>
              <w:t>表達。</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4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0" w:line="215" w:lineRule="exact"/>
              <w:ind w:left="105"/>
              <w:rPr>
                <w:sz w:val="20"/>
              </w:rPr>
            </w:pPr>
            <w:r>
              <w:rPr>
                <w:spacing w:val="-4"/>
                <w:sz w:val="20"/>
              </w:rPr>
              <w:t>責任感，落</w:t>
            </w:r>
          </w:p>
        </w:tc>
        <w:tc>
          <w:tcPr>
            <w:tcW w:w="818" w:type="dxa"/>
            <w:tcBorders>
              <w:top w:val="nil"/>
              <w:bottom w:val="nil"/>
            </w:tcBorders>
          </w:tcPr>
          <w:p w:rsidR="007E6E83" w:rsidRDefault="007E6E83">
            <w:pPr>
              <w:pStyle w:val="TableParagraph"/>
              <w:spacing w:line="220" w:lineRule="exact"/>
              <w:ind w:left="66" w:right="192"/>
              <w:jc w:val="center"/>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4" w:line="216" w:lineRule="exact"/>
              <w:ind w:left="105"/>
              <w:rPr>
                <w:sz w:val="20"/>
              </w:rPr>
            </w:pPr>
            <w:r>
              <w:rPr>
                <w:spacing w:val="-4"/>
                <w:sz w:val="20"/>
              </w:rPr>
              <w:t>實生活美德</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能閱讀</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5" w:line="215" w:lineRule="exact"/>
              <w:ind w:left="105"/>
              <w:rPr>
                <w:sz w:val="20"/>
              </w:rPr>
            </w:pPr>
            <w:r>
              <w:rPr>
                <w:spacing w:val="-4"/>
                <w:sz w:val="20"/>
              </w:rPr>
              <w:t>與公民意</w:t>
            </w:r>
          </w:p>
        </w:tc>
        <w:tc>
          <w:tcPr>
            <w:tcW w:w="818" w:type="dxa"/>
            <w:tcBorders>
              <w:top w:val="nil"/>
              <w:bottom w:val="nil"/>
            </w:tcBorders>
          </w:tcPr>
          <w:p w:rsidR="007E6E83" w:rsidRDefault="007E6E83">
            <w:pPr>
              <w:pStyle w:val="TableParagraph"/>
              <w:spacing w:line="212" w:lineRule="exact"/>
              <w:ind w:left="4"/>
              <w:jc w:val="center"/>
              <w:rPr>
                <w:sz w:val="20"/>
              </w:rPr>
            </w:pPr>
            <w:r>
              <w:rPr>
                <w:spacing w:val="-5"/>
                <w:sz w:val="20"/>
              </w:rPr>
              <w:t>日常生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4" w:line="215" w:lineRule="exact"/>
              <w:ind w:left="105"/>
              <w:rPr>
                <w:sz w:val="20"/>
              </w:rPr>
            </w:pPr>
            <w:r>
              <w:rPr>
                <w:spacing w:val="-6"/>
                <w:sz w:val="20"/>
              </w:rPr>
              <w:t>識。</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活中常</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2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4"/>
              </w:rPr>
            </w:pPr>
          </w:p>
        </w:tc>
        <w:tc>
          <w:tcPr>
            <w:tcW w:w="818" w:type="dxa"/>
            <w:tcBorders>
              <w:top w:val="nil"/>
              <w:bottom w:val="nil"/>
            </w:tcBorders>
          </w:tcPr>
          <w:p w:rsidR="007E6E83" w:rsidRDefault="007E6E83">
            <w:pPr>
              <w:pStyle w:val="TableParagraph"/>
              <w:spacing w:line="200" w:lineRule="exact"/>
              <w:ind w:left="4"/>
              <w:jc w:val="center"/>
              <w:rPr>
                <w:sz w:val="20"/>
              </w:rPr>
            </w:pPr>
            <w:r>
              <w:rPr>
                <w:spacing w:val="-5"/>
                <w:sz w:val="20"/>
              </w:rPr>
              <w:t>見的閩</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4"/>
              </w:rPr>
            </w:pPr>
          </w:p>
        </w:tc>
        <w:tc>
          <w:tcPr>
            <w:tcW w:w="3026" w:type="dxa"/>
            <w:tcBorders>
              <w:top w:val="nil"/>
              <w:bottom w:val="nil"/>
            </w:tcBorders>
          </w:tcPr>
          <w:p w:rsidR="007E6E83" w:rsidRDefault="007E6E83">
            <w:pPr>
              <w:pStyle w:val="TableParagraph"/>
              <w:rPr>
                <w:rFonts w:ascii="Times New Roman"/>
                <w:sz w:val="14"/>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4"/>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right="196"/>
              <w:jc w:val="center"/>
              <w:rPr>
                <w:sz w:val="20"/>
              </w:rPr>
            </w:pPr>
            <w:r>
              <w:rPr>
                <w:spacing w:val="-6"/>
                <w:sz w:val="20"/>
              </w:rPr>
              <w:t>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文，並</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了解其</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3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19" w:lineRule="exact"/>
              <w:ind w:left="4"/>
              <w:jc w:val="center"/>
              <w:rPr>
                <w:sz w:val="20"/>
              </w:rPr>
            </w:pPr>
            <w:r>
              <w:rPr>
                <w:spacing w:val="-5"/>
                <w:sz w:val="20"/>
              </w:rPr>
              <w:t>意義。</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4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before="5" w:line="220" w:lineRule="exact"/>
              <w:ind w:left="66" w:right="192"/>
              <w:jc w:val="center"/>
              <w:rPr>
                <w:rFonts w:ascii="Times New Roman" w:hAnsi="Times New Roman"/>
                <w:sz w:val="20"/>
              </w:rPr>
            </w:pPr>
            <w:r>
              <w:rPr>
                <w:rFonts w:ascii="Times New Roman" w:hAnsi="Times New Roman"/>
                <w:spacing w:val="-2"/>
                <w:sz w:val="20"/>
              </w:rPr>
              <w:t>4-Ⅱ-</w:t>
            </w:r>
            <w:r>
              <w:rPr>
                <w:rFonts w:ascii="Times New Roman" w:hAnsi="Times New Roman"/>
                <w:spacing w:val="-10"/>
                <w:sz w:val="20"/>
              </w:rPr>
              <w:t>1</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3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15" w:lineRule="exact"/>
              <w:ind w:left="4"/>
              <w:jc w:val="center"/>
              <w:rPr>
                <w:sz w:val="20"/>
              </w:rPr>
            </w:pPr>
            <w:r>
              <w:rPr>
                <w:spacing w:val="-5"/>
                <w:sz w:val="20"/>
              </w:rPr>
              <w:t>能運用</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1" w:lineRule="exact"/>
              <w:ind w:left="4"/>
              <w:jc w:val="center"/>
              <w:rPr>
                <w:sz w:val="20"/>
              </w:rPr>
            </w:pPr>
            <w:r>
              <w:rPr>
                <w:spacing w:val="-5"/>
                <w:sz w:val="20"/>
              </w:rPr>
              <w:t>閩南語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文簡單</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寫出自</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spacing w:line="235" w:lineRule="exact"/>
              <w:ind w:left="4"/>
              <w:jc w:val="center"/>
              <w:rPr>
                <w:sz w:val="20"/>
              </w:rPr>
            </w:pPr>
            <w:r>
              <w:rPr>
                <w:spacing w:val="-5"/>
                <w:sz w:val="20"/>
              </w:rPr>
              <w:t>己的感</w:t>
            </w:r>
          </w:p>
        </w:tc>
        <w:tc>
          <w:tcPr>
            <w:tcW w:w="823" w:type="dxa"/>
            <w:vMerge/>
            <w:tcBorders>
              <w:top w:val="nil"/>
            </w:tcBorders>
          </w:tcPr>
          <w:p w:rsidR="007E6E83" w:rsidRDefault="007E6E83">
            <w:pPr>
              <w:rPr>
                <w:sz w:val="2"/>
                <w:szCs w:val="2"/>
              </w:rPr>
            </w:pPr>
          </w:p>
        </w:tc>
        <w:tc>
          <w:tcPr>
            <w:tcW w:w="1298" w:type="dxa"/>
            <w:tcBorders>
              <w:top w:val="nil"/>
            </w:tcBorders>
          </w:tcPr>
          <w:p w:rsidR="007E6E83" w:rsidRDefault="007E6E83">
            <w:pPr>
              <w:pStyle w:val="TableParagraph"/>
              <w:rPr>
                <w:rFonts w:ascii="Times New Roman"/>
                <w:sz w:val="18"/>
              </w:rPr>
            </w:pPr>
          </w:p>
        </w:tc>
        <w:tc>
          <w:tcPr>
            <w:tcW w:w="3026" w:type="dxa"/>
            <w:tcBorders>
              <w:top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520"/>
        </w:trPr>
        <w:tc>
          <w:tcPr>
            <w:tcW w:w="860" w:type="dxa"/>
          </w:tcPr>
          <w:p w:rsidR="007E6E83" w:rsidRDefault="007E6E83">
            <w:pPr>
              <w:pStyle w:val="TableParagraph"/>
              <w:rPr>
                <w:rFonts w:ascii="Times New Roman"/>
                <w:sz w:val="18"/>
              </w:rPr>
            </w:pPr>
          </w:p>
        </w:tc>
        <w:tc>
          <w:tcPr>
            <w:tcW w:w="1661" w:type="dxa"/>
          </w:tcPr>
          <w:p w:rsidR="007E6E83" w:rsidRDefault="007E6E83">
            <w:pPr>
              <w:pStyle w:val="TableParagraph"/>
              <w:rPr>
                <w:rFonts w:ascii="Times New Roman"/>
                <w:sz w:val="18"/>
              </w:rPr>
            </w:pPr>
          </w:p>
        </w:tc>
        <w:tc>
          <w:tcPr>
            <w:tcW w:w="463"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818" w:type="dxa"/>
          </w:tcPr>
          <w:p w:rsidR="007E6E83" w:rsidRDefault="007E6E83">
            <w:pPr>
              <w:pStyle w:val="TableParagraph"/>
              <w:spacing w:line="246" w:lineRule="exact"/>
              <w:ind w:left="107"/>
              <w:rPr>
                <w:sz w:val="20"/>
              </w:rPr>
            </w:pPr>
            <w:r>
              <w:rPr>
                <w:spacing w:val="-5"/>
                <w:sz w:val="20"/>
              </w:rPr>
              <w:t>受與需</w:t>
            </w:r>
          </w:p>
          <w:p w:rsidR="007E6E83" w:rsidRDefault="007E6E83">
            <w:pPr>
              <w:pStyle w:val="TableParagraph"/>
              <w:spacing w:before="5" w:line="249" w:lineRule="exact"/>
              <w:ind w:left="107"/>
              <w:rPr>
                <w:sz w:val="20"/>
              </w:rPr>
            </w:pPr>
            <w:r>
              <w:rPr>
                <w:spacing w:val="-6"/>
                <w:sz w:val="20"/>
              </w:rPr>
              <w:t>求。</w:t>
            </w:r>
          </w:p>
        </w:tc>
        <w:tc>
          <w:tcPr>
            <w:tcW w:w="823" w:type="dxa"/>
          </w:tcPr>
          <w:p w:rsidR="007E6E83" w:rsidRDefault="007E6E83">
            <w:pPr>
              <w:pStyle w:val="TableParagraph"/>
              <w:rPr>
                <w:rFonts w:ascii="Times New Roman"/>
                <w:sz w:val="18"/>
              </w:rPr>
            </w:pPr>
          </w:p>
        </w:tc>
        <w:tc>
          <w:tcPr>
            <w:tcW w:w="1298" w:type="dxa"/>
          </w:tcPr>
          <w:p w:rsidR="007E6E83" w:rsidRDefault="007E6E83">
            <w:pPr>
              <w:pStyle w:val="TableParagraph"/>
              <w:rPr>
                <w:rFonts w:ascii="Times New Roman"/>
                <w:sz w:val="18"/>
              </w:rPr>
            </w:pPr>
          </w:p>
        </w:tc>
        <w:tc>
          <w:tcPr>
            <w:tcW w:w="3026" w:type="dxa"/>
          </w:tcPr>
          <w:p w:rsidR="007E6E83" w:rsidRDefault="007E6E83">
            <w:pPr>
              <w:pStyle w:val="TableParagraph"/>
              <w:rPr>
                <w:rFonts w:ascii="Times New Roman"/>
                <w:sz w:val="18"/>
              </w:rPr>
            </w:pPr>
          </w:p>
        </w:tc>
        <w:tc>
          <w:tcPr>
            <w:tcW w:w="1312" w:type="dxa"/>
          </w:tcPr>
          <w:p w:rsidR="007E6E83" w:rsidRDefault="007E6E83">
            <w:pPr>
              <w:pStyle w:val="TableParagraph"/>
              <w:rPr>
                <w:rFonts w:ascii="Times New Roman"/>
                <w:sz w:val="18"/>
              </w:rPr>
            </w:pP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r w:rsidR="007E6E83">
        <w:trPr>
          <w:trHeight w:val="500"/>
        </w:trPr>
        <w:tc>
          <w:tcPr>
            <w:tcW w:w="860" w:type="dxa"/>
            <w:tcBorders>
              <w:bottom w:val="nil"/>
            </w:tcBorders>
          </w:tcPr>
          <w:p w:rsidR="007E6E83" w:rsidRDefault="007E6E83">
            <w:pPr>
              <w:pStyle w:val="TableParagraph"/>
              <w:spacing w:line="246" w:lineRule="exact"/>
              <w:ind w:left="107"/>
              <w:rPr>
                <w:sz w:val="20"/>
              </w:rPr>
            </w:pPr>
            <w:r>
              <w:rPr>
                <w:spacing w:val="-5"/>
                <w:sz w:val="20"/>
              </w:rPr>
              <w:t>第三週</w:t>
            </w:r>
          </w:p>
        </w:tc>
        <w:tc>
          <w:tcPr>
            <w:tcW w:w="1661" w:type="dxa"/>
            <w:tcBorders>
              <w:bottom w:val="nil"/>
            </w:tcBorders>
          </w:tcPr>
          <w:p w:rsidR="007E6E83" w:rsidRDefault="007E6E83">
            <w:pPr>
              <w:pStyle w:val="TableParagraph"/>
              <w:spacing w:line="246" w:lineRule="exact"/>
              <w:ind w:left="148"/>
              <w:rPr>
                <w:sz w:val="20"/>
              </w:rPr>
            </w:pPr>
            <w:r>
              <w:rPr>
                <w:spacing w:val="-4"/>
                <w:sz w:val="20"/>
              </w:rPr>
              <w:t>第一單元好食閣</w:t>
            </w:r>
          </w:p>
          <w:p w:rsidR="007E6E83" w:rsidRDefault="007E6E83">
            <w:pPr>
              <w:pStyle w:val="TableParagraph"/>
              <w:spacing w:before="5" w:line="229" w:lineRule="exact"/>
              <w:ind w:left="150"/>
              <w:rPr>
                <w:sz w:val="20"/>
              </w:rPr>
            </w:pPr>
            <w:r>
              <w:rPr>
                <w:spacing w:val="-6"/>
                <w:sz w:val="20"/>
              </w:rPr>
              <w:t>好耍</w:t>
            </w:r>
          </w:p>
        </w:tc>
        <w:tc>
          <w:tcPr>
            <w:tcW w:w="463" w:type="dxa"/>
            <w:tcBorders>
              <w:bottom w:val="nil"/>
            </w:tcBorders>
          </w:tcPr>
          <w:p w:rsidR="007E6E83" w:rsidRDefault="007E6E83">
            <w:pPr>
              <w:pStyle w:val="TableParagraph"/>
              <w:ind w:left="107"/>
              <w:rPr>
                <w:rFonts w:ascii="Times New Roman"/>
                <w:sz w:val="20"/>
              </w:rPr>
            </w:pPr>
            <w:r>
              <w:rPr>
                <w:rFonts w:ascii="Times New Roman"/>
                <w:spacing w:val="-10"/>
                <w:sz w:val="20"/>
              </w:rPr>
              <w:t>1</w:t>
            </w:r>
          </w:p>
        </w:tc>
        <w:tc>
          <w:tcPr>
            <w:tcW w:w="1275" w:type="dxa"/>
            <w:tcBorders>
              <w:bottom w:val="nil"/>
            </w:tcBorders>
          </w:tcPr>
          <w:p w:rsidR="007E6E83" w:rsidRDefault="007E6E83">
            <w:pPr>
              <w:pStyle w:val="TableParagraph"/>
              <w:spacing w:line="24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5" w:line="229" w:lineRule="exact"/>
              <w:ind w:left="105"/>
              <w:rPr>
                <w:sz w:val="20"/>
              </w:rPr>
            </w:pPr>
            <w:r>
              <w:rPr>
                <w:spacing w:val="-4"/>
                <w:sz w:val="20"/>
              </w:rPr>
              <w:t>備理解與使</w:t>
            </w:r>
          </w:p>
        </w:tc>
        <w:tc>
          <w:tcPr>
            <w:tcW w:w="818" w:type="dxa"/>
            <w:tcBorders>
              <w:bottom w:val="nil"/>
            </w:tcBorders>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能應用</w:t>
            </w:r>
          </w:p>
        </w:tc>
        <w:tc>
          <w:tcPr>
            <w:tcW w:w="823" w:type="dxa"/>
            <w:vMerge w:val="restart"/>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311"/>
              </w:numPr>
              <w:tabs>
                <w:tab w:val="left" w:pos="452"/>
              </w:tabs>
              <w:spacing w:line="244" w:lineRule="auto"/>
              <w:ind w:right="157" w:firstLine="0"/>
              <w:rPr>
                <w:sz w:val="20"/>
              </w:rPr>
            </w:pPr>
            <w:r>
              <w:rPr>
                <w:spacing w:val="-10"/>
                <w:sz w:val="20"/>
              </w:rPr>
              <w:t>羅</w:t>
            </w:r>
            <w:r>
              <w:rPr>
                <w:spacing w:val="-6"/>
                <w:sz w:val="20"/>
              </w:rPr>
              <w:t>馬拼音。</w:t>
            </w:r>
          </w:p>
          <w:p w:rsidR="007E6E83" w:rsidRDefault="007E6E83">
            <w:pPr>
              <w:pStyle w:val="TableParagraph"/>
              <w:spacing w:before="25"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311"/>
              </w:numPr>
              <w:tabs>
                <w:tab w:val="left" w:pos="452"/>
              </w:tabs>
              <w:spacing w:line="244" w:lineRule="auto"/>
              <w:ind w:right="157" w:firstLine="0"/>
              <w:rPr>
                <w:sz w:val="20"/>
              </w:rPr>
            </w:pPr>
            <w:r>
              <w:rPr>
                <w:spacing w:val="-10"/>
                <w:sz w:val="20"/>
              </w:rPr>
              <w:t>漢</w:t>
            </w:r>
            <w:r>
              <w:rPr>
                <w:spacing w:val="-6"/>
                <w:sz w:val="20"/>
              </w:rPr>
              <w:t>字書寫。</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10"/>
              </w:numPr>
              <w:tabs>
                <w:tab w:val="left" w:pos="452"/>
              </w:tabs>
              <w:spacing w:line="244" w:lineRule="auto"/>
              <w:ind w:right="157" w:firstLine="0"/>
              <w:rPr>
                <w:sz w:val="20"/>
              </w:rPr>
            </w:pPr>
            <w:r>
              <w:rPr>
                <w:spacing w:val="-10"/>
                <w:sz w:val="20"/>
              </w:rPr>
              <w:t>語</w:t>
            </w:r>
            <w:r>
              <w:rPr>
                <w:spacing w:val="-6"/>
                <w:sz w:val="20"/>
              </w:rPr>
              <w:t>詞運用。</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10"/>
              </w:numPr>
              <w:tabs>
                <w:tab w:val="left" w:pos="452"/>
              </w:tabs>
              <w:spacing w:line="242" w:lineRule="auto"/>
              <w:ind w:right="157" w:firstLine="0"/>
              <w:rPr>
                <w:sz w:val="20"/>
              </w:rPr>
            </w:pPr>
            <w:r>
              <w:rPr>
                <w:spacing w:val="-10"/>
                <w:sz w:val="20"/>
              </w:rPr>
              <w:t>句</w:t>
            </w:r>
            <w:r>
              <w:rPr>
                <w:spacing w:val="-6"/>
                <w:sz w:val="20"/>
              </w:rPr>
              <w:t>型運用。</w:t>
            </w:r>
          </w:p>
          <w:p w:rsidR="007E6E83" w:rsidRDefault="007E6E83">
            <w:pPr>
              <w:pStyle w:val="TableParagraph"/>
              <w:spacing w:before="3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rsidP="007E6E83">
            <w:pPr>
              <w:pStyle w:val="TableParagraph"/>
              <w:numPr>
                <w:ilvl w:val="1"/>
                <w:numId w:val="309"/>
              </w:numPr>
              <w:tabs>
                <w:tab w:val="left" w:pos="452"/>
              </w:tabs>
              <w:spacing w:line="244" w:lineRule="auto"/>
              <w:ind w:right="157" w:firstLine="0"/>
              <w:rPr>
                <w:sz w:val="20"/>
              </w:rPr>
            </w:pPr>
            <w:r>
              <w:rPr>
                <w:spacing w:val="-10"/>
                <w:sz w:val="20"/>
              </w:rPr>
              <w:t>社</w:t>
            </w:r>
            <w:r>
              <w:rPr>
                <w:spacing w:val="-6"/>
                <w:sz w:val="20"/>
              </w:rPr>
              <w:t>區生活。</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309"/>
              </w:numPr>
              <w:tabs>
                <w:tab w:val="left" w:pos="452"/>
              </w:tabs>
              <w:spacing w:line="244" w:lineRule="auto"/>
              <w:ind w:right="157" w:firstLine="0"/>
              <w:rPr>
                <w:sz w:val="20"/>
              </w:rPr>
            </w:pPr>
            <w:r>
              <w:rPr>
                <w:spacing w:val="-10"/>
                <w:sz w:val="20"/>
              </w:rPr>
              <w:t>口</w:t>
            </w:r>
            <w:r>
              <w:rPr>
                <w:spacing w:val="-6"/>
                <w:sz w:val="20"/>
              </w:rPr>
              <w:t>語表達。</w:t>
            </w:r>
          </w:p>
          <w:p w:rsidR="007E6E83" w:rsidRDefault="007E6E83">
            <w:pPr>
              <w:pStyle w:val="TableParagraph"/>
              <w:spacing w:before="25"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Bh-</w:t>
            </w:r>
          </w:p>
          <w:p w:rsidR="007E6E83" w:rsidRDefault="007E6E83">
            <w:pPr>
              <w:pStyle w:val="TableParagraph"/>
              <w:spacing w:line="244" w:lineRule="auto"/>
              <w:ind w:left="107" w:right="157"/>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區</w:t>
            </w:r>
            <w:r>
              <w:rPr>
                <w:spacing w:val="-6"/>
                <w:sz w:val="20"/>
              </w:rPr>
              <w:t>域人文。</w:t>
            </w:r>
          </w:p>
        </w:tc>
        <w:tc>
          <w:tcPr>
            <w:tcW w:w="1298" w:type="dxa"/>
            <w:tcBorders>
              <w:bottom w:val="nil"/>
            </w:tcBorders>
          </w:tcPr>
          <w:p w:rsidR="007E6E83" w:rsidRDefault="007E6E83">
            <w:pPr>
              <w:pStyle w:val="TableParagraph"/>
              <w:spacing w:line="246" w:lineRule="exact"/>
              <w:ind w:left="108"/>
              <w:rPr>
                <w:sz w:val="20"/>
              </w:rPr>
            </w:pPr>
            <w:r>
              <w:rPr>
                <w:rFonts w:ascii="Times New Roman" w:eastAsia="Times New Roman"/>
                <w:spacing w:val="-2"/>
                <w:sz w:val="20"/>
              </w:rPr>
              <w:t>1.</w:t>
            </w:r>
            <w:r>
              <w:rPr>
                <w:spacing w:val="-4"/>
                <w:sz w:val="20"/>
              </w:rPr>
              <w:t>說出節日</w:t>
            </w:r>
          </w:p>
          <w:p w:rsidR="007E6E83" w:rsidRDefault="007E6E83">
            <w:pPr>
              <w:pStyle w:val="TableParagraph"/>
              <w:spacing w:before="5" w:line="229" w:lineRule="exact"/>
              <w:ind w:left="108"/>
              <w:rPr>
                <w:sz w:val="20"/>
              </w:rPr>
            </w:pPr>
            <w:r>
              <w:rPr>
                <w:spacing w:val="-4"/>
                <w:sz w:val="20"/>
              </w:rPr>
              <w:t>的名稱，亦</w:t>
            </w:r>
          </w:p>
        </w:tc>
        <w:tc>
          <w:tcPr>
            <w:tcW w:w="3026" w:type="dxa"/>
            <w:tcBorders>
              <w:bottom w:val="nil"/>
            </w:tcBorders>
          </w:tcPr>
          <w:p w:rsidR="007E6E83" w:rsidRDefault="007E6E83">
            <w:pPr>
              <w:pStyle w:val="TableParagraph"/>
              <w:spacing w:line="246" w:lineRule="exact"/>
              <w:ind w:left="108"/>
              <w:rPr>
                <w:sz w:val="20"/>
              </w:rPr>
            </w:pPr>
            <w:r>
              <w:rPr>
                <w:spacing w:val="-3"/>
                <w:sz w:val="20"/>
              </w:rPr>
              <w:t>第一單元好食閣好耍</w:t>
            </w:r>
          </w:p>
          <w:p w:rsidR="007E6E83" w:rsidRDefault="007E6E83">
            <w:pPr>
              <w:pStyle w:val="TableParagraph"/>
              <w:spacing w:before="5" w:line="229" w:lineRule="exact"/>
              <w:ind w:left="108"/>
              <w:rPr>
                <w:sz w:val="20"/>
              </w:rPr>
            </w:pPr>
            <w:r>
              <w:rPr>
                <w:spacing w:val="-4"/>
                <w:sz w:val="20"/>
              </w:rPr>
              <w:t>第一課八月十五</w:t>
            </w:r>
          </w:p>
        </w:tc>
        <w:tc>
          <w:tcPr>
            <w:tcW w:w="1312" w:type="dxa"/>
            <w:tcBorders>
              <w:bottom w:val="nil"/>
            </w:tcBorders>
          </w:tcPr>
          <w:p w:rsidR="007E6E83" w:rsidRDefault="007E6E83">
            <w:pPr>
              <w:pStyle w:val="TableParagraph"/>
              <w:spacing w:line="246" w:lineRule="exact"/>
              <w:ind w:left="109"/>
              <w:rPr>
                <w:sz w:val="20"/>
              </w:rPr>
            </w:pPr>
            <w:r>
              <w:rPr>
                <w:spacing w:val="-4"/>
                <w:sz w:val="20"/>
              </w:rPr>
              <w:t>實作評量</w:t>
            </w:r>
          </w:p>
          <w:p w:rsidR="007E6E83" w:rsidRDefault="007E6E83">
            <w:pPr>
              <w:pStyle w:val="TableParagraph"/>
              <w:spacing w:before="5" w:line="229" w:lineRule="exact"/>
              <w:ind w:left="109"/>
              <w:rPr>
                <w:sz w:val="20"/>
              </w:rPr>
            </w:pPr>
            <w:r>
              <w:rPr>
                <w:spacing w:val="-4"/>
                <w:sz w:val="20"/>
              </w:rPr>
              <w:t>紙筆評量</w:t>
            </w:r>
          </w:p>
        </w:tc>
        <w:tc>
          <w:tcPr>
            <w:tcW w:w="1313" w:type="dxa"/>
            <w:tcBorders>
              <w:bottom w:val="nil"/>
            </w:tcBorders>
          </w:tcPr>
          <w:p w:rsidR="007E6E83" w:rsidRDefault="007E6E83">
            <w:pPr>
              <w:pStyle w:val="TableParagraph"/>
              <w:spacing w:line="246" w:lineRule="exact"/>
              <w:ind w:left="110"/>
              <w:rPr>
                <w:sz w:val="20"/>
              </w:rPr>
            </w:pPr>
            <w:r>
              <w:rPr>
                <w:spacing w:val="-4"/>
                <w:sz w:val="20"/>
              </w:rPr>
              <w:t>【多元文化</w:t>
            </w:r>
          </w:p>
          <w:p w:rsidR="007E6E83" w:rsidRDefault="007E6E83">
            <w:pPr>
              <w:pStyle w:val="TableParagraph"/>
              <w:spacing w:before="5" w:line="229" w:lineRule="exact"/>
              <w:ind w:left="110"/>
              <w:rPr>
                <w:sz w:val="20"/>
              </w:rPr>
            </w:pPr>
            <w:r>
              <w:rPr>
                <w:spacing w:val="-5"/>
                <w:sz w:val="20"/>
              </w:rPr>
              <w:t>教育】</w:t>
            </w:r>
          </w:p>
        </w:tc>
        <w:tc>
          <w:tcPr>
            <w:tcW w:w="1324" w:type="dxa"/>
            <w:vMerge w:val="restart"/>
          </w:tcPr>
          <w:p w:rsidR="007E6E83" w:rsidRDefault="007E6E83">
            <w:pPr>
              <w:pStyle w:val="TableParagraph"/>
              <w:rPr>
                <w:rFonts w:ascii="Times New Roman"/>
                <w:sz w:val="18"/>
              </w:rPr>
            </w:pPr>
          </w:p>
        </w:tc>
      </w:tr>
      <w:tr w:rsidR="007E6E83">
        <w:trPr>
          <w:trHeight w:val="252"/>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32" w:lineRule="exact"/>
              <w:ind w:left="148"/>
              <w:rPr>
                <w:sz w:val="20"/>
              </w:rPr>
            </w:pPr>
            <w:r>
              <w:rPr>
                <w:spacing w:val="-4"/>
                <w:sz w:val="20"/>
              </w:rPr>
              <w:t>第一課八月十五</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用閩南語文</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閩南語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2" w:lineRule="exact"/>
              <w:ind w:left="108"/>
              <w:rPr>
                <w:sz w:val="20"/>
              </w:rPr>
            </w:pPr>
            <w:r>
              <w:rPr>
                <w:spacing w:val="-4"/>
                <w:sz w:val="20"/>
              </w:rPr>
              <w:t>能表達自己</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活動一：來練習</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2" w:lineRule="exact"/>
              <w:ind w:left="110"/>
              <w:rPr>
                <w:sz w:val="20"/>
              </w:rPr>
            </w:pPr>
            <w:r>
              <w:rPr>
                <w:sz w:val="20"/>
              </w:rPr>
              <w:t>多</w:t>
            </w:r>
            <w:r>
              <w:rPr>
                <w:rFonts w:ascii="Times New Roman" w:eastAsia="Times New Roman"/>
                <w:sz w:val="20"/>
              </w:rPr>
              <w:t>E1</w:t>
            </w:r>
            <w:r>
              <w:rPr>
                <w:rFonts w:ascii="Times New Roman" w:eastAsia="Times New Roman"/>
                <w:spacing w:val="-8"/>
                <w:sz w:val="20"/>
              </w:rPr>
              <w:t xml:space="preserve"> </w:t>
            </w:r>
            <w:r>
              <w:rPr>
                <w:spacing w:val="-4"/>
                <w:sz w:val="20"/>
              </w:rPr>
              <w:t>了解自</w:t>
            </w: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的基本能</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標音符</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的經驗和喜</w:t>
            </w:r>
          </w:p>
        </w:tc>
        <w:tc>
          <w:tcPr>
            <w:tcW w:w="3026"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1.</w:t>
            </w:r>
            <w:r>
              <w:rPr>
                <w:spacing w:val="-3"/>
                <w:sz w:val="20"/>
              </w:rPr>
              <w:t>請學生看課本頁面上的統計</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29" w:lineRule="exact"/>
              <w:ind w:left="110"/>
              <w:rPr>
                <w:sz w:val="20"/>
              </w:rPr>
            </w:pPr>
            <w:r>
              <w:rPr>
                <w:spacing w:val="-4"/>
                <w:sz w:val="20"/>
              </w:rPr>
              <w:t>己的文化特</w:t>
            </w: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力，並能從</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號、羅</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0" w:lineRule="exact"/>
              <w:ind w:left="108"/>
              <w:rPr>
                <w:sz w:val="20"/>
              </w:rPr>
            </w:pPr>
            <w:r>
              <w:rPr>
                <w:spacing w:val="-6"/>
                <w:sz w:val="20"/>
              </w:rPr>
              <w:t>好。</w:t>
            </w:r>
          </w:p>
        </w:tc>
        <w:tc>
          <w:tcPr>
            <w:tcW w:w="3026" w:type="dxa"/>
            <w:tcBorders>
              <w:top w:val="nil"/>
              <w:bottom w:val="nil"/>
            </w:tcBorders>
          </w:tcPr>
          <w:p w:rsidR="007E6E83" w:rsidRDefault="007E6E83">
            <w:pPr>
              <w:pStyle w:val="TableParagraph"/>
              <w:spacing w:line="230" w:lineRule="exact"/>
              <w:ind w:left="108"/>
              <w:rPr>
                <w:sz w:val="20"/>
              </w:rPr>
            </w:pPr>
            <w:r>
              <w:rPr>
                <w:spacing w:val="-3"/>
                <w:sz w:val="20"/>
              </w:rPr>
              <w:t>表，說明進行方式，請學生發表</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0" w:lineRule="exact"/>
              <w:ind w:left="110"/>
              <w:rPr>
                <w:sz w:val="20"/>
              </w:rPr>
            </w:pPr>
            <w:r>
              <w:rPr>
                <w:spacing w:val="-6"/>
                <w:sz w:val="20"/>
              </w:rPr>
              <w:t>質。</w:t>
            </w:r>
          </w:p>
        </w:tc>
        <w:tc>
          <w:tcPr>
            <w:tcW w:w="1324" w:type="dxa"/>
            <w:vMerge/>
            <w:tcBorders>
              <w:top w:val="nil"/>
            </w:tcBorders>
          </w:tcPr>
          <w:p w:rsidR="007E6E83" w:rsidRDefault="007E6E83">
            <w:pPr>
              <w:rPr>
                <w:sz w:val="2"/>
                <w:szCs w:val="2"/>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事表達、溝</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馬字及</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2.</w:t>
            </w:r>
            <w:r>
              <w:rPr>
                <w:spacing w:val="-4"/>
                <w:sz w:val="20"/>
              </w:rPr>
              <w:t>正確說出</w:t>
            </w:r>
          </w:p>
        </w:tc>
        <w:tc>
          <w:tcPr>
            <w:tcW w:w="3026" w:type="dxa"/>
            <w:tcBorders>
              <w:top w:val="nil"/>
              <w:bottom w:val="nil"/>
            </w:tcBorders>
          </w:tcPr>
          <w:p w:rsidR="007E6E83" w:rsidRDefault="007E6E83">
            <w:pPr>
              <w:pStyle w:val="TableParagraph"/>
              <w:spacing w:line="231" w:lineRule="exact"/>
              <w:ind w:left="108"/>
              <w:rPr>
                <w:sz w:val="20"/>
              </w:rPr>
            </w:pPr>
            <w:r>
              <w:rPr>
                <w:spacing w:val="-5"/>
                <w:sz w:val="20"/>
              </w:rPr>
              <w:t>意見。</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1" w:lineRule="exact"/>
              <w:ind w:left="110"/>
              <w:rPr>
                <w:sz w:val="20"/>
              </w:rPr>
            </w:pPr>
            <w:r>
              <w:rPr>
                <w:sz w:val="20"/>
              </w:rPr>
              <w:t>多</w:t>
            </w:r>
            <w:r>
              <w:rPr>
                <w:rFonts w:ascii="Times New Roman" w:eastAsia="Times New Roman"/>
                <w:sz w:val="20"/>
              </w:rPr>
              <w:t>E2</w:t>
            </w:r>
            <w:r>
              <w:rPr>
                <w:rFonts w:ascii="Times New Roman" w:eastAsia="Times New Roman"/>
                <w:spacing w:val="-8"/>
                <w:sz w:val="20"/>
              </w:rPr>
              <w:t xml:space="preserve"> </w:t>
            </w:r>
            <w:r>
              <w:rPr>
                <w:spacing w:val="-4"/>
                <w:sz w:val="20"/>
              </w:rPr>
              <w:t>建立自</w:t>
            </w: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通，以運用</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漢字，</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1" w:lineRule="exact"/>
              <w:ind w:left="108"/>
              <w:rPr>
                <w:sz w:val="20"/>
              </w:rPr>
            </w:pPr>
            <w:r>
              <w:rPr>
                <w:spacing w:val="-4"/>
                <w:sz w:val="20"/>
              </w:rPr>
              <w:t>六個韻母。</w:t>
            </w:r>
          </w:p>
        </w:tc>
        <w:tc>
          <w:tcPr>
            <w:tcW w:w="3026"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2.</w:t>
            </w:r>
            <w:r>
              <w:rPr>
                <w:spacing w:val="-3"/>
                <w:sz w:val="20"/>
              </w:rPr>
              <w:t>教師隨機請學生說出自己最喜</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1" w:lineRule="exact"/>
              <w:ind w:left="110"/>
              <w:rPr>
                <w:sz w:val="20"/>
              </w:rPr>
            </w:pPr>
            <w:r>
              <w:rPr>
                <w:spacing w:val="-4"/>
                <w:sz w:val="20"/>
              </w:rPr>
              <w:t>己的文化認</w:t>
            </w: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於家庭、學</w:t>
            </w:r>
          </w:p>
        </w:tc>
        <w:tc>
          <w:tcPr>
            <w:tcW w:w="818" w:type="dxa"/>
            <w:tcBorders>
              <w:top w:val="nil"/>
              <w:bottom w:val="nil"/>
            </w:tcBorders>
          </w:tcPr>
          <w:p w:rsidR="007E6E83" w:rsidRDefault="007E6E83">
            <w:pPr>
              <w:pStyle w:val="TableParagraph"/>
              <w:spacing w:line="223" w:lineRule="exact"/>
              <w:ind w:left="4"/>
              <w:jc w:val="center"/>
              <w:rPr>
                <w:sz w:val="20"/>
              </w:rPr>
            </w:pPr>
            <w:r>
              <w:rPr>
                <w:spacing w:val="-5"/>
                <w:sz w:val="20"/>
              </w:rPr>
              <w:t>協助聆</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3.</w:t>
            </w:r>
            <w:r>
              <w:rPr>
                <w:spacing w:val="-4"/>
                <w:sz w:val="20"/>
              </w:rPr>
              <w:t>聽辨單字</w:t>
            </w:r>
          </w:p>
        </w:tc>
        <w:tc>
          <w:tcPr>
            <w:tcW w:w="3026" w:type="dxa"/>
            <w:tcBorders>
              <w:top w:val="nil"/>
              <w:bottom w:val="nil"/>
            </w:tcBorders>
          </w:tcPr>
          <w:p w:rsidR="007E6E83" w:rsidRDefault="007E6E83">
            <w:pPr>
              <w:pStyle w:val="TableParagraph"/>
              <w:spacing w:line="230" w:lineRule="exact"/>
              <w:ind w:left="108"/>
              <w:rPr>
                <w:sz w:val="20"/>
              </w:rPr>
            </w:pPr>
            <w:r>
              <w:rPr>
                <w:spacing w:val="-3"/>
                <w:sz w:val="20"/>
              </w:rPr>
              <w:t>歡的節日是什麼？並說出理由。</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0" w:lineRule="exact"/>
              <w:ind w:left="110"/>
              <w:rPr>
                <w:sz w:val="20"/>
              </w:rPr>
            </w:pPr>
            <w:r>
              <w:rPr>
                <w:spacing w:val="-4"/>
                <w:sz w:val="20"/>
              </w:rPr>
              <w:t>同與意識。</w:t>
            </w: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校、社區生</w:t>
            </w:r>
          </w:p>
        </w:tc>
        <w:tc>
          <w:tcPr>
            <w:tcW w:w="818" w:type="dxa"/>
            <w:tcBorders>
              <w:top w:val="nil"/>
              <w:bottom w:val="nil"/>
            </w:tcBorders>
          </w:tcPr>
          <w:p w:rsidR="007E6E83" w:rsidRDefault="007E6E83">
            <w:pPr>
              <w:pStyle w:val="TableParagraph"/>
              <w:spacing w:line="225" w:lineRule="exact"/>
              <w:ind w:left="4" w:right="196"/>
              <w:jc w:val="center"/>
              <w:rPr>
                <w:sz w:val="20"/>
              </w:rPr>
            </w:pPr>
            <w:r>
              <w:rPr>
                <w:spacing w:val="-6"/>
                <w:sz w:val="20"/>
              </w:rPr>
              <w:t>聽理</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中含有哪些</w:t>
            </w:r>
          </w:p>
        </w:tc>
        <w:tc>
          <w:tcPr>
            <w:tcW w:w="3026"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活動二：拼音學習</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0"/>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spacing w:line="220" w:lineRule="exact"/>
              <w:ind w:left="105"/>
              <w:rPr>
                <w:sz w:val="20"/>
              </w:rPr>
            </w:pPr>
            <w:r>
              <w:rPr>
                <w:spacing w:val="-4"/>
                <w:sz w:val="20"/>
              </w:rPr>
              <w:t>活之中。</w:t>
            </w:r>
          </w:p>
        </w:tc>
        <w:tc>
          <w:tcPr>
            <w:tcW w:w="818" w:type="dxa"/>
            <w:tcBorders>
              <w:top w:val="nil"/>
              <w:bottom w:val="nil"/>
            </w:tcBorders>
          </w:tcPr>
          <w:p w:rsidR="007E6E83" w:rsidRDefault="007E6E83">
            <w:pPr>
              <w:pStyle w:val="TableParagraph"/>
              <w:spacing w:line="220" w:lineRule="exact"/>
              <w:ind w:left="4" w:right="196"/>
              <w:jc w:val="center"/>
              <w:rPr>
                <w:sz w:val="20"/>
              </w:rPr>
            </w:pPr>
            <w:r>
              <w:rPr>
                <w:spacing w:val="-6"/>
                <w:sz w:val="20"/>
              </w:rPr>
              <w:t>解。</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0" w:lineRule="exact"/>
              <w:ind w:left="108"/>
              <w:rPr>
                <w:sz w:val="20"/>
              </w:rPr>
            </w:pPr>
            <w:r>
              <w:rPr>
                <w:spacing w:val="-5"/>
                <w:sz w:val="20"/>
              </w:rPr>
              <w:t>韻母。</w:t>
            </w:r>
          </w:p>
        </w:tc>
        <w:tc>
          <w:tcPr>
            <w:tcW w:w="3026" w:type="dxa"/>
            <w:tcBorders>
              <w:top w:val="nil"/>
              <w:bottom w:val="nil"/>
            </w:tcBorders>
          </w:tcPr>
          <w:p w:rsidR="007E6E83" w:rsidRDefault="007E6E83">
            <w:pPr>
              <w:pStyle w:val="TableParagraph"/>
              <w:spacing w:line="220" w:lineRule="exact"/>
              <w:ind w:left="108"/>
              <w:rPr>
                <w:sz w:val="20"/>
              </w:rPr>
            </w:pPr>
            <w:r>
              <w:rPr>
                <w:rFonts w:ascii="Times New Roman" w:eastAsia="Times New Roman"/>
                <w:spacing w:val="-2"/>
                <w:sz w:val="20"/>
              </w:rPr>
              <w:t>1.</w:t>
            </w:r>
            <w:r>
              <w:rPr>
                <w:spacing w:val="-4"/>
                <w:sz w:val="20"/>
              </w:rPr>
              <w:t>認識單元音韻母</w:t>
            </w: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504"/>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8"/>
              <w:ind w:left="105"/>
              <w:rPr>
                <w:sz w:val="20"/>
              </w:rPr>
            </w:pPr>
            <w:r>
              <w:rPr>
                <w:sz w:val="20"/>
              </w:rPr>
              <w:t>閩</w:t>
            </w:r>
            <w:r>
              <w:rPr>
                <w:rFonts w:ascii="Times New Roman" w:eastAsia="Times New Roman"/>
                <w:sz w:val="20"/>
              </w:rPr>
              <w:t>-E-C1</w:t>
            </w:r>
            <w:r>
              <w:rPr>
                <w:rFonts w:ascii="Times New Roman" w:eastAsia="Times New Roman"/>
                <w:spacing w:val="-7"/>
                <w:sz w:val="20"/>
              </w:rPr>
              <w:t xml:space="preserve"> </w:t>
            </w:r>
            <w:r>
              <w:rPr>
                <w:spacing w:val="-10"/>
                <w:sz w:val="20"/>
              </w:rPr>
              <w:t>具</w:t>
            </w:r>
          </w:p>
          <w:p w:rsidR="007E6E83" w:rsidRDefault="007E6E83">
            <w:pPr>
              <w:pStyle w:val="TableParagraph"/>
              <w:spacing w:before="6" w:line="215" w:lineRule="exact"/>
              <w:ind w:left="105"/>
              <w:rPr>
                <w:sz w:val="20"/>
              </w:rPr>
            </w:pPr>
            <w:r>
              <w:rPr>
                <w:spacing w:val="-4"/>
                <w:sz w:val="20"/>
              </w:rPr>
              <w:t>備透過閩南</w:t>
            </w:r>
          </w:p>
        </w:tc>
        <w:tc>
          <w:tcPr>
            <w:tcW w:w="818" w:type="dxa"/>
            <w:tcBorders>
              <w:top w:val="nil"/>
              <w:bottom w:val="nil"/>
            </w:tcBorders>
          </w:tcPr>
          <w:p w:rsidR="007E6E83" w:rsidRDefault="007E6E83">
            <w:pPr>
              <w:pStyle w:val="TableParagraph"/>
              <w:spacing w:line="213" w:lineRule="exact"/>
              <w:ind w:left="107"/>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能運用</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60" w:lineRule="atLeast"/>
              <w:ind w:left="108" w:right="179"/>
              <w:rPr>
                <w:sz w:val="20"/>
              </w:rPr>
            </w:pPr>
            <w:r>
              <w:rPr>
                <w:rFonts w:ascii="Times New Roman" w:eastAsia="Times New Roman"/>
                <w:spacing w:val="-2"/>
                <w:sz w:val="20"/>
              </w:rPr>
              <w:t>3.</w:t>
            </w:r>
            <w:r>
              <w:rPr>
                <w:spacing w:val="-2"/>
                <w:sz w:val="20"/>
              </w:rPr>
              <w:t>正確分</w:t>
            </w:r>
            <w:r>
              <w:rPr>
                <w:spacing w:val="40"/>
                <w:sz w:val="20"/>
              </w:rPr>
              <w:t xml:space="preserve"> </w:t>
            </w:r>
            <w:r>
              <w:rPr>
                <w:spacing w:val="-2"/>
                <w:sz w:val="20"/>
              </w:rPr>
              <w:t>辨、拼讀韻</w:t>
            </w:r>
          </w:p>
        </w:tc>
        <w:tc>
          <w:tcPr>
            <w:tcW w:w="3026" w:type="dxa"/>
            <w:tcBorders>
              <w:top w:val="nil"/>
              <w:bottom w:val="nil"/>
            </w:tcBorders>
          </w:tcPr>
          <w:p w:rsidR="007E6E83" w:rsidRDefault="007E6E83">
            <w:pPr>
              <w:pStyle w:val="TableParagraph"/>
              <w:spacing w:line="260" w:lineRule="atLeast"/>
              <w:ind w:left="108" w:right="273"/>
              <w:rPr>
                <w:sz w:val="20"/>
              </w:rPr>
            </w:pPr>
            <w:r>
              <w:rPr>
                <w:rFonts w:ascii="Times New Roman" w:eastAsia="Times New Roman"/>
                <w:spacing w:val="-2"/>
                <w:sz w:val="20"/>
              </w:rPr>
              <w:t>(1)</w:t>
            </w:r>
            <w:r>
              <w:rPr>
                <w:spacing w:val="-2"/>
                <w:sz w:val="20"/>
              </w:rPr>
              <w:t xml:space="preserve">引導學生練習發音及拼音。 </w:t>
            </w:r>
            <w:r>
              <w:rPr>
                <w:rFonts w:ascii="Times New Roman" w:eastAsia="Times New Roman"/>
                <w:spacing w:val="-2"/>
                <w:sz w:val="20"/>
              </w:rPr>
              <w:t>(2)</w:t>
            </w:r>
            <w:r>
              <w:rPr>
                <w:spacing w:val="-2"/>
                <w:sz w:val="20"/>
              </w:rPr>
              <w:t>說明各韻母之代表字母、</w:t>
            </w:r>
            <w:r>
              <w:rPr>
                <w:spacing w:val="-10"/>
                <w:sz w:val="20"/>
              </w:rPr>
              <w:t>發</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34"/>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spacing w:line="214" w:lineRule="exact"/>
              <w:ind w:left="105"/>
              <w:rPr>
                <w:sz w:val="20"/>
              </w:rPr>
            </w:pPr>
            <w:r>
              <w:rPr>
                <w:spacing w:val="-4"/>
                <w:sz w:val="20"/>
              </w:rPr>
              <w:t>語文的學</w:t>
            </w:r>
          </w:p>
        </w:tc>
        <w:tc>
          <w:tcPr>
            <w:tcW w:w="818" w:type="dxa"/>
            <w:tcBorders>
              <w:top w:val="nil"/>
              <w:bottom w:val="nil"/>
            </w:tcBorders>
          </w:tcPr>
          <w:p w:rsidR="007E6E83" w:rsidRDefault="007E6E83">
            <w:pPr>
              <w:pStyle w:val="TableParagraph"/>
              <w:spacing w:line="196" w:lineRule="exact"/>
              <w:ind w:left="4"/>
              <w:jc w:val="center"/>
              <w:rPr>
                <w:sz w:val="20"/>
              </w:rPr>
            </w:pPr>
            <w:r>
              <w:rPr>
                <w:spacing w:val="-5"/>
                <w:sz w:val="20"/>
              </w:rPr>
              <w:t>閩南語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14" w:lineRule="exact"/>
              <w:ind w:left="108"/>
              <w:rPr>
                <w:sz w:val="20"/>
              </w:rPr>
            </w:pPr>
            <w:r>
              <w:rPr>
                <w:spacing w:val="-4"/>
                <w:sz w:val="20"/>
              </w:rPr>
              <w:t>母的發音。</w:t>
            </w:r>
          </w:p>
        </w:tc>
        <w:tc>
          <w:tcPr>
            <w:tcW w:w="3026" w:type="dxa"/>
            <w:tcBorders>
              <w:top w:val="nil"/>
              <w:bottom w:val="nil"/>
            </w:tcBorders>
          </w:tcPr>
          <w:p w:rsidR="007E6E83" w:rsidRDefault="007E6E83">
            <w:pPr>
              <w:pStyle w:val="TableParagraph"/>
              <w:spacing w:line="214" w:lineRule="exact"/>
              <w:ind w:left="108"/>
              <w:rPr>
                <w:sz w:val="20"/>
              </w:rPr>
            </w:pPr>
            <w:r>
              <w:rPr>
                <w:spacing w:val="-3"/>
                <w:sz w:val="20"/>
              </w:rPr>
              <w:t>音位置及聲音響度的差異。</w:t>
            </w: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52"/>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18" w:lineRule="exact"/>
              <w:ind w:left="105"/>
              <w:rPr>
                <w:sz w:val="20"/>
              </w:rPr>
            </w:pPr>
            <w:r>
              <w:rPr>
                <w:spacing w:val="-4"/>
                <w:sz w:val="20"/>
              </w:rPr>
              <w:t>習，增進與</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的標音</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4" w:line="218" w:lineRule="exact"/>
              <w:ind w:left="108"/>
              <w:rPr>
                <w:sz w:val="20"/>
              </w:rPr>
            </w:pPr>
            <w:r>
              <w:rPr>
                <w:rFonts w:ascii="Times New Roman" w:eastAsia="Times New Roman"/>
                <w:spacing w:val="-2"/>
                <w:sz w:val="20"/>
              </w:rPr>
              <w:t>4.</w:t>
            </w:r>
            <w:r>
              <w:rPr>
                <w:spacing w:val="-4"/>
                <w:sz w:val="20"/>
              </w:rPr>
              <w:t>正確說出</w:t>
            </w:r>
          </w:p>
        </w:tc>
        <w:tc>
          <w:tcPr>
            <w:tcW w:w="3026" w:type="dxa"/>
            <w:tcBorders>
              <w:top w:val="nil"/>
              <w:bottom w:val="nil"/>
            </w:tcBorders>
          </w:tcPr>
          <w:p w:rsidR="007E6E83" w:rsidRDefault="007E6E83">
            <w:pPr>
              <w:pStyle w:val="TableParagraph"/>
              <w:spacing w:before="14" w:line="218" w:lineRule="exact"/>
              <w:ind w:left="108"/>
              <w:rPr>
                <w:sz w:val="20"/>
              </w:rPr>
            </w:pPr>
            <w:r>
              <w:rPr>
                <w:rFonts w:ascii="Times New Roman" w:eastAsia="Times New Roman"/>
                <w:spacing w:val="-2"/>
                <w:sz w:val="20"/>
              </w:rPr>
              <w:t>(3)</w:t>
            </w:r>
            <w:r>
              <w:rPr>
                <w:spacing w:val="-3"/>
                <w:sz w:val="20"/>
              </w:rPr>
              <w:t>進行其他韻母的聽辨。</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8"/>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15" w:lineRule="exact"/>
              <w:ind w:left="105"/>
              <w:rPr>
                <w:sz w:val="20"/>
              </w:rPr>
            </w:pPr>
            <w:r>
              <w:rPr>
                <w:spacing w:val="-4"/>
                <w:sz w:val="20"/>
              </w:rPr>
              <w:t>人友善相處</w:t>
            </w:r>
          </w:p>
        </w:tc>
        <w:tc>
          <w:tcPr>
            <w:tcW w:w="818" w:type="dxa"/>
            <w:tcBorders>
              <w:top w:val="nil"/>
              <w:bottom w:val="nil"/>
            </w:tcBorders>
          </w:tcPr>
          <w:p w:rsidR="007E6E83" w:rsidRDefault="007E6E83">
            <w:pPr>
              <w:pStyle w:val="TableParagraph"/>
              <w:spacing w:line="210" w:lineRule="exact"/>
              <w:ind w:left="4"/>
              <w:jc w:val="center"/>
              <w:rPr>
                <w:sz w:val="20"/>
              </w:rPr>
            </w:pPr>
            <w:r>
              <w:rPr>
                <w:spacing w:val="-5"/>
                <w:sz w:val="20"/>
              </w:rPr>
              <w:t>符號、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4" w:line="215" w:lineRule="exact"/>
              <w:ind w:left="108"/>
              <w:rPr>
                <w:sz w:val="20"/>
              </w:rPr>
            </w:pPr>
            <w:r>
              <w:rPr>
                <w:spacing w:val="-4"/>
                <w:sz w:val="20"/>
              </w:rPr>
              <w:t>或寫出答</w:t>
            </w:r>
          </w:p>
        </w:tc>
        <w:tc>
          <w:tcPr>
            <w:tcW w:w="3026" w:type="dxa"/>
            <w:tcBorders>
              <w:top w:val="nil"/>
              <w:bottom w:val="nil"/>
            </w:tcBorders>
          </w:tcPr>
          <w:p w:rsidR="007E6E83" w:rsidRDefault="007E6E83">
            <w:pPr>
              <w:pStyle w:val="TableParagraph"/>
              <w:spacing w:before="14" w:line="215" w:lineRule="exact"/>
              <w:ind w:left="108"/>
              <w:rPr>
                <w:sz w:val="20"/>
              </w:rPr>
            </w:pPr>
            <w:r>
              <w:rPr>
                <w:rFonts w:ascii="Times New Roman" w:eastAsia="Times New Roman"/>
                <w:spacing w:val="-2"/>
                <w:sz w:val="20"/>
              </w:rPr>
              <w:t>2.</w:t>
            </w:r>
            <w:r>
              <w:rPr>
                <w:spacing w:val="-4"/>
                <w:sz w:val="20"/>
              </w:rPr>
              <w:t>認識拼音</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17" w:lineRule="exact"/>
              <w:ind w:left="105"/>
              <w:rPr>
                <w:sz w:val="20"/>
              </w:rPr>
            </w:pPr>
            <w:r>
              <w:rPr>
                <w:spacing w:val="-4"/>
                <w:sz w:val="20"/>
              </w:rPr>
              <w:t>的能力，並</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羅馬字</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4" w:line="217" w:lineRule="exact"/>
              <w:ind w:left="108"/>
              <w:rPr>
                <w:sz w:val="20"/>
              </w:rPr>
            </w:pPr>
            <w:r>
              <w:rPr>
                <w:spacing w:val="-6"/>
                <w:sz w:val="20"/>
              </w:rPr>
              <w:t>案。</w:t>
            </w:r>
          </w:p>
        </w:tc>
        <w:tc>
          <w:tcPr>
            <w:tcW w:w="3026" w:type="dxa"/>
            <w:tcBorders>
              <w:top w:val="nil"/>
              <w:bottom w:val="nil"/>
            </w:tcBorders>
          </w:tcPr>
          <w:p w:rsidR="007E6E83" w:rsidRDefault="007E6E83">
            <w:pPr>
              <w:pStyle w:val="TableParagraph"/>
              <w:spacing w:before="14" w:line="217" w:lineRule="exact"/>
              <w:ind w:left="108"/>
              <w:rPr>
                <w:sz w:val="20"/>
              </w:rPr>
            </w:pPr>
            <w:r>
              <w:rPr>
                <w:rFonts w:ascii="Times New Roman" w:eastAsia="Times New Roman"/>
                <w:spacing w:val="-2"/>
                <w:sz w:val="20"/>
              </w:rPr>
              <w:t>(1)</w:t>
            </w:r>
            <w:r>
              <w:rPr>
                <w:spacing w:val="-3"/>
                <w:sz w:val="20"/>
              </w:rPr>
              <w:t>說明拼音原理、音節並示</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5" w:line="215" w:lineRule="exact"/>
              <w:ind w:left="105"/>
              <w:rPr>
                <w:sz w:val="20"/>
              </w:rPr>
            </w:pPr>
            <w:r>
              <w:rPr>
                <w:spacing w:val="-4"/>
                <w:sz w:val="20"/>
              </w:rPr>
              <w:t>能參與家</w:t>
            </w:r>
          </w:p>
        </w:tc>
        <w:tc>
          <w:tcPr>
            <w:tcW w:w="818" w:type="dxa"/>
            <w:tcBorders>
              <w:top w:val="nil"/>
              <w:bottom w:val="nil"/>
            </w:tcBorders>
          </w:tcPr>
          <w:p w:rsidR="007E6E83" w:rsidRDefault="007E6E83">
            <w:pPr>
              <w:pStyle w:val="TableParagraph"/>
              <w:spacing w:line="209" w:lineRule="exact"/>
              <w:ind w:left="4" w:right="196"/>
              <w:jc w:val="center"/>
              <w:rPr>
                <w:sz w:val="20"/>
              </w:rPr>
            </w:pPr>
            <w:r>
              <w:rPr>
                <w:spacing w:val="-6"/>
                <w:sz w:val="20"/>
              </w:rPr>
              <w:t>及漢</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5" w:line="215" w:lineRule="exact"/>
              <w:ind w:left="108"/>
              <w:rPr>
                <w:sz w:val="20"/>
              </w:rPr>
            </w:pPr>
            <w:r>
              <w:rPr>
                <w:spacing w:val="-6"/>
                <w:sz w:val="20"/>
              </w:rPr>
              <w:t>例。</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16" w:lineRule="exact"/>
              <w:ind w:left="105"/>
              <w:rPr>
                <w:sz w:val="20"/>
              </w:rPr>
            </w:pPr>
            <w:r>
              <w:rPr>
                <w:spacing w:val="-4"/>
                <w:sz w:val="20"/>
              </w:rPr>
              <w:t>庭、學校、</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字，協</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16" w:lineRule="exact"/>
              <w:ind w:left="108"/>
              <w:rPr>
                <w:sz w:val="20"/>
              </w:rPr>
            </w:pPr>
            <w:r>
              <w:rPr>
                <w:rFonts w:ascii="Times New Roman" w:eastAsia="Times New Roman"/>
                <w:spacing w:val="-2"/>
                <w:sz w:val="20"/>
              </w:rPr>
              <w:t>(2)</w:t>
            </w:r>
            <w:r>
              <w:rPr>
                <w:spacing w:val="-3"/>
                <w:sz w:val="20"/>
              </w:rPr>
              <w:t>以本課例詞進行拼音練習。</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3" w:line="218" w:lineRule="exact"/>
              <w:ind w:left="105"/>
              <w:rPr>
                <w:sz w:val="20"/>
              </w:rPr>
            </w:pPr>
            <w:r>
              <w:rPr>
                <w:spacing w:val="-4"/>
                <w:sz w:val="20"/>
              </w:rPr>
              <w:t>社區的各類</w:t>
            </w: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助口語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3" w:line="218" w:lineRule="exact"/>
              <w:ind w:left="108"/>
              <w:rPr>
                <w:sz w:val="20"/>
              </w:rPr>
            </w:pPr>
            <w:r>
              <w:rPr>
                <w:rFonts w:ascii="Times New Roman" w:eastAsia="Times New Roman"/>
                <w:spacing w:val="-2"/>
                <w:sz w:val="20"/>
              </w:rPr>
              <w:t>(</w:t>
            </w:r>
            <w:r>
              <w:rPr>
                <w:spacing w:val="-2"/>
                <w:sz w:val="20"/>
              </w:rPr>
              <w:t>三</w:t>
            </w:r>
            <w:r>
              <w:rPr>
                <w:rFonts w:ascii="Times New Roman" w:eastAsia="Times New Roman"/>
                <w:spacing w:val="-2"/>
                <w:sz w:val="20"/>
              </w:rPr>
              <w:t>)</w:t>
            </w:r>
            <w:r>
              <w:rPr>
                <w:spacing w:val="-4"/>
                <w:sz w:val="20"/>
              </w:rPr>
              <w:t>活動三：拼音練習</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1488"/>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42" w:lineRule="auto"/>
              <w:ind w:left="105" w:right="159"/>
              <w:rPr>
                <w:sz w:val="20"/>
              </w:rPr>
            </w:pPr>
            <w:r>
              <w:rPr>
                <w:spacing w:val="-2"/>
                <w:sz w:val="20"/>
              </w:rPr>
              <w:t>活動，培養責任感，落實生活美德</w:t>
            </w:r>
            <w:r>
              <w:rPr>
                <w:spacing w:val="-4"/>
                <w:sz w:val="20"/>
              </w:rPr>
              <w:t xml:space="preserve">與公民意 </w:t>
            </w:r>
            <w:r>
              <w:rPr>
                <w:spacing w:val="-6"/>
                <w:sz w:val="20"/>
              </w:rPr>
              <w:t>識。</w:t>
            </w:r>
          </w:p>
        </w:tc>
        <w:tc>
          <w:tcPr>
            <w:tcW w:w="818" w:type="dxa"/>
            <w:tcBorders>
              <w:top w:val="nil"/>
              <w:bottom w:val="nil"/>
            </w:tcBorders>
          </w:tcPr>
          <w:p w:rsidR="007E6E83" w:rsidRDefault="007E6E83">
            <w:pPr>
              <w:pStyle w:val="TableParagraph"/>
              <w:spacing w:line="210" w:lineRule="exact"/>
              <w:ind w:left="107"/>
              <w:rPr>
                <w:sz w:val="20"/>
              </w:rPr>
            </w:pPr>
            <w:r>
              <w:rPr>
                <w:spacing w:val="-5"/>
                <w:sz w:val="20"/>
              </w:rPr>
              <w:t>表達。</w:t>
            </w:r>
          </w:p>
          <w:p w:rsidR="007E6E83" w:rsidRDefault="007E6E83">
            <w:pPr>
              <w:pStyle w:val="TableParagraph"/>
              <w:spacing w:before="14" w:line="225" w:lineRule="exact"/>
              <w:ind w:left="107"/>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p w:rsidR="007E6E83" w:rsidRDefault="007E6E83">
            <w:pPr>
              <w:pStyle w:val="TableParagraph"/>
              <w:spacing w:line="244" w:lineRule="auto"/>
              <w:ind w:left="107" w:right="102"/>
              <w:jc w:val="both"/>
              <w:rPr>
                <w:sz w:val="20"/>
              </w:rPr>
            </w:pPr>
            <w:r>
              <w:rPr>
                <w:spacing w:val="-4"/>
                <w:sz w:val="20"/>
              </w:rPr>
              <w:t>能閱讀日常生</w:t>
            </w:r>
            <w:r>
              <w:rPr>
                <w:spacing w:val="-5"/>
                <w:sz w:val="20"/>
              </w:rPr>
              <w:t>活中常</w:t>
            </w:r>
          </w:p>
          <w:p w:rsidR="007E6E83" w:rsidRDefault="007E6E83">
            <w:pPr>
              <w:pStyle w:val="TableParagraph"/>
              <w:spacing w:line="241" w:lineRule="exact"/>
              <w:ind w:left="107"/>
              <w:rPr>
                <w:sz w:val="20"/>
              </w:rPr>
            </w:pPr>
            <w:r>
              <w:rPr>
                <w:spacing w:val="-5"/>
                <w:sz w:val="20"/>
              </w:rPr>
              <w:t>見的閩</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rsidP="007E6E83">
            <w:pPr>
              <w:pStyle w:val="TableParagraph"/>
              <w:numPr>
                <w:ilvl w:val="0"/>
                <w:numId w:val="308"/>
              </w:numPr>
              <w:tabs>
                <w:tab w:val="left" w:pos="258"/>
              </w:tabs>
              <w:spacing w:before="14" w:line="242" w:lineRule="auto"/>
              <w:ind w:right="357" w:firstLine="0"/>
              <w:rPr>
                <w:sz w:val="20"/>
              </w:rPr>
            </w:pPr>
            <w:r>
              <w:rPr>
                <w:spacing w:val="-2"/>
                <w:sz w:val="20"/>
              </w:rPr>
              <w:t>引導學生拼音練習的進行方</w:t>
            </w:r>
            <w:r>
              <w:rPr>
                <w:spacing w:val="-6"/>
                <w:sz w:val="20"/>
              </w:rPr>
              <w:t>式。</w:t>
            </w:r>
          </w:p>
          <w:p w:rsidR="007E6E83" w:rsidRDefault="007E6E83" w:rsidP="007E6E83">
            <w:pPr>
              <w:pStyle w:val="TableParagraph"/>
              <w:numPr>
                <w:ilvl w:val="0"/>
                <w:numId w:val="308"/>
              </w:numPr>
              <w:tabs>
                <w:tab w:val="left" w:pos="258"/>
              </w:tabs>
              <w:spacing w:line="244" w:lineRule="auto"/>
              <w:ind w:right="158" w:firstLine="0"/>
              <w:rPr>
                <w:sz w:val="20"/>
              </w:rPr>
            </w:pPr>
            <w:r>
              <w:rPr>
                <w:spacing w:val="-2"/>
                <w:sz w:val="20"/>
              </w:rPr>
              <w:t>教師播放音檔，帶領全班完成</w:t>
            </w:r>
            <w:r>
              <w:rPr>
                <w:spacing w:val="-4"/>
                <w:sz w:val="20"/>
              </w:rPr>
              <w:t>練習。</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right="196"/>
              <w:jc w:val="center"/>
              <w:rPr>
                <w:sz w:val="20"/>
              </w:rPr>
            </w:pPr>
            <w:r>
              <w:rPr>
                <w:spacing w:val="-6"/>
                <w:sz w:val="20"/>
              </w:rPr>
              <w:t>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1" w:lineRule="exact"/>
              <w:ind w:left="4"/>
              <w:jc w:val="center"/>
              <w:rPr>
                <w:sz w:val="20"/>
              </w:rPr>
            </w:pPr>
            <w:r>
              <w:rPr>
                <w:spacing w:val="-5"/>
                <w:sz w:val="20"/>
              </w:rPr>
              <w:t>文，並</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1" w:lineRule="exact"/>
              <w:ind w:left="4"/>
              <w:jc w:val="center"/>
              <w:rPr>
                <w:sz w:val="20"/>
              </w:rPr>
            </w:pPr>
            <w:r>
              <w:rPr>
                <w:spacing w:val="-5"/>
                <w:sz w:val="20"/>
              </w:rPr>
              <w:t>了解其</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0"/>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20" w:lineRule="exact"/>
              <w:ind w:left="4"/>
              <w:jc w:val="center"/>
              <w:rPr>
                <w:sz w:val="20"/>
              </w:rPr>
            </w:pPr>
            <w:r>
              <w:rPr>
                <w:spacing w:val="-5"/>
                <w:sz w:val="20"/>
              </w:rPr>
              <w:t>意義。</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35"/>
        </w:trPr>
        <w:tc>
          <w:tcPr>
            <w:tcW w:w="860" w:type="dxa"/>
            <w:tcBorders>
              <w:top w:val="nil"/>
            </w:tcBorders>
          </w:tcPr>
          <w:p w:rsidR="007E6E83" w:rsidRDefault="007E6E83">
            <w:pPr>
              <w:pStyle w:val="TableParagraph"/>
              <w:rPr>
                <w:rFonts w:ascii="Times New Roman"/>
                <w:sz w:val="16"/>
              </w:rPr>
            </w:pPr>
          </w:p>
        </w:tc>
        <w:tc>
          <w:tcPr>
            <w:tcW w:w="1661" w:type="dxa"/>
            <w:tcBorders>
              <w:top w:val="nil"/>
            </w:tcBorders>
          </w:tcPr>
          <w:p w:rsidR="007E6E83" w:rsidRDefault="007E6E83">
            <w:pPr>
              <w:pStyle w:val="TableParagraph"/>
              <w:rPr>
                <w:rFonts w:ascii="Times New Roman"/>
                <w:sz w:val="16"/>
              </w:rPr>
            </w:pPr>
          </w:p>
        </w:tc>
        <w:tc>
          <w:tcPr>
            <w:tcW w:w="463" w:type="dxa"/>
            <w:tcBorders>
              <w:top w:val="nil"/>
            </w:tcBorders>
          </w:tcPr>
          <w:p w:rsidR="007E6E83" w:rsidRDefault="007E6E83">
            <w:pPr>
              <w:pStyle w:val="TableParagraph"/>
              <w:rPr>
                <w:rFonts w:ascii="Times New Roman"/>
                <w:sz w:val="16"/>
              </w:rPr>
            </w:pPr>
          </w:p>
        </w:tc>
        <w:tc>
          <w:tcPr>
            <w:tcW w:w="1275" w:type="dxa"/>
            <w:tcBorders>
              <w:top w:val="nil"/>
            </w:tcBorders>
          </w:tcPr>
          <w:p w:rsidR="007E6E83" w:rsidRDefault="007E6E83">
            <w:pPr>
              <w:pStyle w:val="TableParagraph"/>
              <w:rPr>
                <w:rFonts w:ascii="Times New Roman"/>
                <w:sz w:val="16"/>
              </w:rPr>
            </w:pPr>
          </w:p>
        </w:tc>
        <w:tc>
          <w:tcPr>
            <w:tcW w:w="818" w:type="dxa"/>
            <w:tcBorders>
              <w:top w:val="nil"/>
            </w:tcBorders>
          </w:tcPr>
          <w:p w:rsidR="007E6E83" w:rsidRDefault="007E6E83">
            <w:pPr>
              <w:pStyle w:val="TableParagraph"/>
              <w:spacing w:before="5" w:line="210" w:lineRule="exact"/>
              <w:ind w:left="66" w:right="192"/>
              <w:jc w:val="center"/>
              <w:rPr>
                <w:rFonts w:ascii="Times New Roman" w:hAnsi="Times New Roman"/>
                <w:sz w:val="20"/>
              </w:rPr>
            </w:pPr>
            <w:r>
              <w:rPr>
                <w:rFonts w:ascii="Times New Roman" w:hAnsi="Times New Roman"/>
                <w:spacing w:val="-2"/>
                <w:sz w:val="20"/>
              </w:rPr>
              <w:t>4-Ⅱ-</w:t>
            </w:r>
            <w:r>
              <w:rPr>
                <w:rFonts w:ascii="Times New Roman" w:hAnsi="Times New Roman"/>
                <w:spacing w:val="-10"/>
                <w:sz w:val="20"/>
              </w:rPr>
              <w:t>1</w:t>
            </w:r>
          </w:p>
        </w:tc>
        <w:tc>
          <w:tcPr>
            <w:tcW w:w="823" w:type="dxa"/>
            <w:vMerge/>
            <w:tcBorders>
              <w:top w:val="nil"/>
            </w:tcBorders>
          </w:tcPr>
          <w:p w:rsidR="007E6E83" w:rsidRDefault="007E6E83">
            <w:pPr>
              <w:rPr>
                <w:sz w:val="2"/>
                <w:szCs w:val="2"/>
              </w:rPr>
            </w:pPr>
          </w:p>
        </w:tc>
        <w:tc>
          <w:tcPr>
            <w:tcW w:w="1298" w:type="dxa"/>
            <w:tcBorders>
              <w:top w:val="nil"/>
            </w:tcBorders>
          </w:tcPr>
          <w:p w:rsidR="007E6E83" w:rsidRDefault="007E6E83">
            <w:pPr>
              <w:pStyle w:val="TableParagraph"/>
              <w:rPr>
                <w:rFonts w:ascii="Times New Roman"/>
                <w:sz w:val="16"/>
              </w:rPr>
            </w:pPr>
          </w:p>
        </w:tc>
        <w:tc>
          <w:tcPr>
            <w:tcW w:w="3026" w:type="dxa"/>
            <w:tcBorders>
              <w:top w:val="nil"/>
            </w:tcBorders>
          </w:tcPr>
          <w:p w:rsidR="007E6E83" w:rsidRDefault="007E6E83">
            <w:pPr>
              <w:pStyle w:val="TableParagraph"/>
              <w:rPr>
                <w:rFonts w:ascii="Times New Roman"/>
                <w:sz w:val="16"/>
              </w:rPr>
            </w:pPr>
          </w:p>
        </w:tc>
        <w:tc>
          <w:tcPr>
            <w:tcW w:w="1312" w:type="dxa"/>
            <w:tcBorders>
              <w:top w:val="nil"/>
            </w:tcBorders>
          </w:tcPr>
          <w:p w:rsidR="007E6E83" w:rsidRDefault="007E6E83">
            <w:pPr>
              <w:pStyle w:val="TableParagraph"/>
              <w:rPr>
                <w:rFonts w:ascii="Times New Roman"/>
                <w:sz w:val="16"/>
              </w:rPr>
            </w:pPr>
          </w:p>
        </w:tc>
        <w:tc>
          <w:tcPr>
            <w:tcW w:w="1313" w:type="dxa"/>
            <w:tcBorders>
              <w:top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1821"/>
        </w:trPr>
        <w:tc>
          <w:tcPr>
            <w:tcW w:w="860" w:type="dxa"/>
          </w:tcPr>
          <w:p w:rsidR="007E6E83" w:rsidRDefault="007E6E83">
            <w:pPr>
              <w:pStyle w:val="TableParagraph"/>
              <w:rPr>
                <w:rFonts w:ascii="Times New Roman"/>
                <w:sz w:val="18"/>
              </w:rPr>
            </w:pPr>
          </w:p>
        </w:tc>
        <w:tc>
          <w:tcPr>
            <w:tcW w:w="1661" w:type="dxa"/>
          </w:tcPr>
          <w:p w:rsidR="007E6E83" w:rsidRDefault="007E6E83">
            <w:pPr>
              <w:pStyle w:val="TableParagraph"/>
              <w:rPr>
                <w:rFonts w:ascii="Times New Roman"/>
                <w:sz w:val="18"/>
              </w:rPr>
            </w:pPr>
          </w:p>
        </w:tc>
        <w:tc>
          <w:tcPr>
            <w:tcW w:w="463"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818" w:type="dxa"/>
          </w:tcPr>
          <w:p w:rsidR="007E6E83" w:rsidRDefault="007E6E83">
            <w:pPr>
              <w:pStyle w:val="TableParagraph"/>
              <w:spacing w:line="244" w:lineRule="auto"/>
              <w:ind w:left="107" w:right="102"/>
              <w:jc w:val="both"/>
              <w:rPr>
                <w:sz w:val="20"/>
              </w:rPr>
            </w:pPr>
            <w:r>
              <w:rPr>
                <w:spacing w:val="-4"/>
                <w:sz w:val="20"/>
              </w:rPr>
              <w:t>能運用閩南語文簡單寫出自己的感</w:t>
            </w:r>
            <w:r>
              <w:rPr>
                <w:spacing w:val="-5"/>
                <w:sz w:val="20"/>
              </w:rPr>
              <w:t>受與需</w:t>
            </w:r>
          </w:p>
          <w:p w:rsidR="007E6E83" w:rsidRDefault="007E6E83">
            <w:pPr>
              <w:pStyle w:val="TableParagraph"/>
              <w:spacing w:line="244" w:lineRule="exact"/>
              <w:ind w:left="107"/>
              <w:rPr>
                <w:sz w:val="20"/>
              </w:rPr>
            </w:pPr>
            <w:r>
              <w:rPr>
                <w:spacing w:val="-6"/>
                <w:sz w:val="20"/>
              </w:rPr>
              <w:t>求。</w:t>
            </w:r>
          </w:p>
        </w:tc>
        <w:tc>
          <w:tcPr>
            <w:tcW w:w="823" w:type="dxa"/>
          </w:tcPr>
          <w:p w:rsidR="007E6E83" w:rsidRDefault="007E6E83">
            <w:pPr>
              <w:pStyle w:val="TableParagraph"/>
              <w:rPr>
                <w:rFonts w:ascii="Times New Roman"/>
                <w:sz w:val="18"/>
              </w:rPr>
            </w:pPr>
          </w:p>
        </w:tc>
        <w:tc>
          <w:tcPr>
            <w:tcW w:w="1298" w:type="dxa"/>
          </w:tcPr>
          <w:p w:rsidR="007E6E83" w:rsidRDefault="007E6E83">
            <w:pPr>
              <w:pStyle w:val="TableParagraph"/>
              <w:rPr>
                <w:rFonts w:ascii="Times New Roman"/>
                <w:sz w:val="18"/>
              </w:rPr>
            </w:pPr>
          </w:p>
        </w:tc>
        <w:tc>
          <w:tcPr>
            <w:tcW w:w="3026" w:type="dxa"/>
          </w:tcPr>
          <w:p w:rsidR="007E6E83" w:rsidRDefault="007E6E83">
            <w:pPr>
              <w:pStyle w:val="TableParagraph"/>
              <w:rPr>
                <w:rFonts w:ascii="Times New Roman"/>
                <w:sz w:val="18"/>
              </w:rPr>
            </w:pPr>
          </w:p>
        </w:tc>
        <w:tc>
          <w:tcPr>
            <w:tcW w:w="1312" w:type="dxa"/>
          </w:tcPr>
          <w:p w:rsidR="007E6E83" w:rsidRDefault="007E6E83">
            <w:pPr>
              <w:pStyle w:val="TableParagraph"/>
              <w:rPr>
                <w:rFonts w:ascii="Times New Roman"/>
                <w:sz w:val="18"/>
              </w:rPr>
            </w:pP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r w:rsidR="007E6E83">
        <w:trPr>
          <w:trHeight w:val="241"/>
        </w:trPr>
        <w:tc>
          <w:tcPr>
            <w:tcW w:w="860" w:type="dxa"/>
            <w:tcBorders>
              <w:bottom w:val="nil"/>
            </w:tcBorders>
          </w:tcPr>
          <w:p w:rsidR="007E6E83" w:rsidRDefault="007E6E83">
            <w:pPr>
              <w:pStyle w:val="TableParagraph"/>
              <w:spacing w:line="222" w:lineRule="exact"/>
              <w:ind w:left="107"/>
              <w:rPr>
                <w:sz w:val="20"/>
              </w:rPr>
            </w:pPr>
            <w:r>
              <w:rPr>
                <w:spacing w:val="-5"/>
                <w:sz w:val="20"/>
              </w:rPr>
              <w:t>第四週</w:t>
            </w:r>
          </w:p>
        </w:tc>
        <w:tc>
          <w:tcPr>
            <w:tcW w:w="1661" w:type="dxa"/>
            <w:tcBorders>
              <w:bottom w:val="nil"/>
            </w:tcBorders>
          </w:tcPr>
          <w:p w:rsidR="007E6E83" w:rsidRDefault="007E6E83">
            <w:pPr>
              <w:pStyle w:val="TableParagraph"/>
              <w:spacing w:line="222" w:lineRule="exact"/>
              <w:ind w:left="148"/>
              <w:rPr>
                <w:sz w:val="20"/>
              </w:rPr>
            </w:pPr>
            <w:r>
              <w:rPr>
                <w:spacing w:val="-4"/>
                <w:sz w:val="20"/>
              </w:rPr>
              <w:t>第一單元好食閣</w:t>
            </w:r>
          </w:p>
        </w:tc>
        <w:tc>
          <w:tcPr>
            <w:tcW w:w="463" w:type="dxa"/>
            <w:tcBorders>
              <w:bottom w:val="nil"/>
            </w:tcBorders>
          </w:tcPr>
          <w:p w:rsidR="007E6E83" w:rsidRDefault="007E6E83">
            <w:pPr>
              <w:pStyle w:val="TableParagraph"/>
              <w:spacing w:line="221" w:lineRule="exact"/>
              <w:ind w:left="107"/>
              <w:rPr>
                <w:rFonts w:ascii="Times New Roman"/>
                <w:sz w:val="20"/>
              </w:rPr>
            </w:pPr>
            <w:r>
              <w:rPr>
                <w:rFonts w:ascii="Times New Roman"/>
                <w:spacing w:val="-10"/>
                <w:sz w:val="20"/>
              </w:rPr>
              <w:t>1</w:t>
            </w:r>
          </w:p>
        </w:tc>
        <w:tc>
          <w:tcPr>
            <w:tcW w:w="1275" w:type="dxa"/>
            <w:tcBorders>
              <w:bottom w:val="nil"/>
            </w:tcBorders>
          </w:tcPr>
          <w:p w:rsidR="007E6E83" w:rsidRDefault="007E6E83">
            <w:pPr>
              <w:pStyle w:val="TableParagraph"/>
              <w:spacing w:line="222"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18" w:type="dxa"/>
            <w:tcBorders>
              <w:bottom w:val="nil"/>
            </w:tcBorders>
          </w:tcPr>
          <w:p w:rsidR="007E6E83" w:rsidRDefault="007E6E83">
            <w:pPr>
              <w:pStyle w:val="TableParagraph"/>
              <w:spacing w:line="221" w:lineRule="exact"/>
              <w:ind w:left="66" w:right="192"/>
              <w:jc w:val="center"/>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tc>
        <w:tc>
          <w:tcPr>
            <w:tcW w:w="823" w:type="dxa"/>
            <w:vMerge w:val="restart"/>
          </w:tcPr>
          <w:p w:rsidR="007E6E83" w:rsidRDefault="007E6E83">
            <w:pPr>
              <w:pStyle w:val="TableParagraph"/>
              <w:spacing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307"/>
              </w:numPr>
              <w:tabs>
                <w:tab w:val="left" w:pos="452"/>
              </w:tabs>
              <w:spacing w:line="244" w:lineRule="auto"/>
              <w:ind w:right="157" w:firstLine="0"/>
              <w:rPr>
                <w:sz w:val="20"/>
              </w:rPr>
            </w:pPr>
            <w:r>
              <w:rPr>
                <w:spacing w:val="-10"/>
                <w:sz w:val="20"/>
              </w:rPr>
              <w:t>羅</w:t>
            </w:r>
            <w:r>
              <w:rPr>
                <w:spacing w:val="-6"/>
                <w:sz w:val="20"/>
              </w:rPr>
              <w:t>馬拼音。</w:t>
            </w:r>
          </w:p>
          <w:p w:rsidR="007E6E83" w:rsidRDefault="007E6E83">
            <w:pPr>
              <w:pStyle w:val="TableParagraph"/>
              <w:spacing w:before="25"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307"/>
              </w:numPr>
              <w:tabs>
                <w:tab w:val="left" w:pos="452"/>
              </w:tabs>
              <w:spacing w:line="244" w:lineRule="auto"/>
              <w:ind w:right="157" w:firstLine="0"/>
              <w:rPr>
                <w:sz w:val="20"/>
              </w:rPr>
            </w:pPr>
            <w:r>
              <w:rPr>
                <w:spacing w:val="-10"/>
                <w:sz w:val="20"/>
              </w:rPr>
              <w:t>漢</w:t>
            </w:r>
            <w:r>
              <w:rPr>
                <w:spacing w:val="-6"/>
                <w:sz w:val="20"/>
              </w:rPr>
              <w:t>字書寫。</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06"/>
              </w:numPr>
              <w:tabs>
                <w:tab w:val="left" w:pos="452"/>
              </w:tabs>
              <w:spacing w:line="244" w:lineRule="auto"/>
              <w:ind w:right="157" w:firstLine="0"/>
              <w:rPr>
                <w:sz w:val="20"/>
              </w:rPr>
            </w:pPr>
            <w:r>
              <w:rPr>
                <w:spacing w:val="-10"/>
                <w:sz w:val="20"/>
              </w:rPr>
              <w:t>語</w:t>
            </w:r>
            <w:r>
              <w:rPr>
                <w:spacing w:val="-6"/>
                <w:sz w:val="20"/>
              </w:rPr>
              <w:t>詞運用。</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06"/>
              </w:numPr>
              <w:tabs>
                <w:tab w:val="left" w:pos="452"/>
              </w:tabs>
              <w:spacing w:line="242" w:lineRule="auto"/>
              <w:ind w:right="157" w:firstLine="0"/>
              <w:rPr>
                <w:sz w:val="20"/>
              </w:rPr>
            </w:pPr>
            <w:r>
              <w:rPr>
                <w:spacing w:val="-10"/>
                <w:sz w:val="20"/>
              </w:rPr>
              <w:t>句</w:t>
            </w:r>
            <w:r>
              <w:rPr>
                <w:spacing w:val="-6"/>
                <w:sz w:val="20"/>
              </w:rPr>
              <w:t>型運用。</w:t>
            </w:r>
          </w:p>
          <w:p w:rsidR="007E6E83" w:rsidRDefault="007E6E83">
            <w:pPr>
              <w:pStyle w:val="TableParagraph"/>
              <w:spacing w:before="3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rsidP="007E6E83">
            <w:pPr>
              <w:pStyle w:val="TableParagraph"/>
              <w:numPr>
                <w:ilvl w:val="1"/>
                <w:numId w:val="305"/>
              </w:numPr>
              <w:tabs>
                <w:tab w:val="left" w:pos="452"/>
              </w:tabs>
              <w:spacing w:line="244" w:lineRule="auto"/>
              <w:ind w:right="157" w:firstLine="0"/>
              <w:rPr>
                <w:sz w:val="20"/>
              </w:rPr>
            </w:pPr>
            <w:r>
              <w:rPr>
                <w:spacing w:val="-10"/>
                <w:sz w:val="20"/>
              </w:rPr>
              <w:t>社</w:t>
            </w:r>
            <w:r>
              <w:rPr>
                <w:spacing w:val="-6"/>
                <w:sz w:val="20"/>
              </w:rPr>
              <w:t>區生活。</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305"/>
              </w:numPr>
              <w:tabs>
                <w:tab w:val="left" w:pos="452"/>
              </w:tabs>
              <w:spacing w:line="244" w:lineRule="auto"/>
              <w:ind w:right="157" w:firstLine="0"/>
              <w:rPr>
                <w:sz w:val="20"/>
              </w:rPr>
            </w:pPr>
            <w:r>
              <w:rPr>
                <w:spacing w:val="-10"/>
                <w:sz w:val="20"/>
              </w:rPr>
              <w:t>口</w:t>
            </w:r>
            <w:r>
              <w:rPr>
                <w:spacing w:val="-6"/>
                <w:sz w:val="20"/>
              </w:rPr>
              <w:t>語表達。</w:t>
            </w:r>
          </w:p>
        </w:tc>
        <w:tc>
          <w:tcPr>
            <w:tcW w:w="1298" w:type="dxa"/>
            <w:tcBorders>
              <w:bottom w:val="nil"/>
            </w:tcBorders>
          </w:tcPr>
          <w:p w:rsidR="007E6E83" w:rsidRDefault="007E6E83">
            <w:pPr>
              <w:pStyle w:val="TableParagraph"/>
              <w:spacing w:line="222" w:lineRule="exact"/>
              <w:ind w:left="108"/>
              <w:rPr>
                <w:sz w:val="20"/>
              </w:rPr>
            </w:pPr>
            <w:r>
              <w:rPr>
                <w:rFonts w:ascii="Times New Roman" w:eastAsia="Times New Roman"/>
                <w:spacing w:val="-2"/>
                <w:sz w:val="20"/>
              </w:rPr>
              <w:t>1.</w:t>
            </w:r>
            <w:r>
              <w:rPr>
                <w:spacing w:val="-4"/>
                <w:sz w:val="20"/>
              </w:rPr>
              <w:t>正確朗讀</w:t>
            </w:r>
          </w:p>
        </w:tc>
        <w:tc>
          <w:tcPr>
            <w:tcW w:w="3026" w:type="dxa"/>
            <w:tcBorders>
              <w:bottom w:val="nil"/>
            </w:tcBorders>
          </w:tcPr>
          <w:p w:rsidR="007E6E83" w:rsidRDefault="007E6E83">
            <w:pPr>
              <w:pStyle w:val="TableParagraph"/>
              <w:spacing w:line="222" w:lineRule="exact"/>
              <w:ind w:left="108"/>
              <w:rPr>
                <w:sz w:val="20"/>
              </w:rPr>
            </w:pPr>
            <w:r>
              <w:rPr>
                <w:spacing w:val="-3"/>
                <w:sz w:val="20"/>
              </w:rPr>
              <w:t>第一單元好食閣好耍</w:t>
            </w:r>
          </w:p>
        </w:tc>
        <w:tc>
          <w:tcPr>
            <w:tcW w:w="1312" w:type="dxa"/>
            <w:tcBorders>
              <w:bottom w:val="nil"/>
            </w:tcBorders>
          </w:tcPr>
          <w:p w:rsidR="007E6E83" w:rsidRDefault="007E6E83">
            <w:pPr>
              <w:pStyle w:val="TableParagraph"/>
              <w:spacing w:line="222" w:lineRule="exact"/>
              <w:ind w:left="109"/>
              <w:rPr>
                <w:sz w:val="20"/>
              </w:rPr>
            </w:pPr>
            <w:r>
              <w:rPr>
                <w:spacing w:val="-4"/>
                <w:sz w:val="20"/>
              </w:rPr>
              <w:t>口頭評量</w:t>
            </w:r>
          </w:p>
        </w:tc>
        <w:tc>
          <w:tcPr>
            <w:tcW w:w="1313" w:type="dxa"/>
            <w:tcBorders>
              <w:bottom w:val="nil"/>
            </w:tcBorders>
          </w:tcPr>
          <w:p w:rsidR="007E6E83" w:rsidRDefault="007E6E83">
            <w:pPr>
              <w:pStyle w:val="TableParagraph"/>
              <w:spacing w:line="222" w:lineRule="exact"/>
              <w:ind w:left="110"/>
              <w:rPr>
                <w:sz w:val="20"/>
              </w:rPr>
            </w:pPr>
            <w:r>
              <w:rPr>
                <w:spacing w:val="-4"/>
                <w:sz w:val="20"/>
              </w:rPr>
              <w:t>【戶外教</w:t>
            </w:r>
          </w:p>
        </w:tc>
        <w:tc>
          <w:tcPr>
            <w:tcW w:w="1324" w:type="dxa"/>
            <w:vMerge w:val="restart"/>
          </w:tcPr>
          <w:p w:rsidR="007E6E83" w:rsidRDefault="007E6E83">
            <w:pPr>
              <w:pStyle w:val="TableParagraph"/>
              <w:rPr>
                <w:rFonts w:ascii="Times New Roman"/>
                <w:sz w:val="18"/>
              </w:rPr>
            </w:pPr>
          </w:p>
        </w:tc>
      </w:tr>
      <w:tr w:rsidR="007E6E83">
        <w:trPr>
          <w:trHeight w:val="248"/>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29" w:lineRule="exact"/>
              <w:ind w:left="150"/>
              <w:rPr>
                <w:sz w:val="20"/>
              </w:rPr>
            </w:pPr>
            <w:r>
              <w:rPr>
                <w:spacing w:val="-6"/>
                <w:sz w:val="20"/>
              </w:rPr>
              <w:t>好耍</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備理解與使</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能應用</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課文並了解</w:t>
            </w:r>
          </w:p>
        </w:tc>
        <w:tc>
          <w:tcPr>
            <w:tcW w:w="3026" w:type="dxa"/>
            <w:tcBorders>
              <w:top w:val="nil"/>
              <w:bottom w:val="nil"/>
            </w:tcBorders>
          </w:tcPr>
          <w:p w:rsidR="007E6E83" w:rsidRDefault="007E6E83">
            <w:pPr>
              <w:pStyle w:val="TableParagraph"/>
              <w:spacing w:line="229" w:lineRule="exact"/>
              <w:ind w:left="108"/>
              <w:rPr>
                <w:sz w:val="20"/>
              </w:rPr>
            </w:pPr>
            <w:r>
              <w:rPr>
                <w:spacing w:val="-4"/>
                <w:sz w:val="20"/>
              </w:rPr>
              <w:t>第二課風來陪阮耍</w:t>
            </w:r>
          </w:p>
        </w:tc>
        <w:tc>
          <w:tcPr>
            <w:tcW w:w="1312" w:type="dxa"/>
            <w:tcBorders>
              <w:top w:val="nil"/>
              <w:bottom w:val="nil"/>
            </w:tcBorders>
          </w:tcPr>
          <w:p w:rsidR="007E6E83" w:rsidRDefault="007E6E83">
            <w:pPr>
              <w:pStyle w:val="TableParagraph"/>
              <w:spacing w:line="229" w:lineRule="exact"/>
              <w:ind w:left="109"/>
              <w:rPr>
                <w:sz w:val="20"/>
              </w:rPr>
            </w:pPr>
            <w:r>
              <w:rPr>
                <w:spacing w:val="-4"/>
                <w:sz w:val="20"/>
              </w:rPr>
              <w:t>討論活動</w:t>
            </w:r>
          </w:p>
        </w:tc>
        <w:tc>
          <w:tcPr>
            <w:tcW w:w="1313" w:type="dxa"/>
            <w:tcBorders>
              <w:top w:val="nil"/>
              <w:bottom w:val="nil"/>
            </w:tcBorders>
          </w:tcPr>
          <w:p w:rsidR="007E6E83" w:rsidRDefault="007E6E83">
            <w:pPr>
              <w:pStyle w:val="TableParagraph"/>
              <w:spacing w:line="229" w:lineRule="exact"/>
              <w:ind w:left="110"/>
              <w:rPr>
                <w:sz w:val="20"/>
              </w:rPr>
            </w:pPr>
            <w:r>
              <w:rPr>
                <w:spacing w:val="-6"/>
                <w:sz w:val="20"/>
              </w:rPr>
              <w:t>育】</w:t>
            </w:r>
          </w:p>
        </w:tc>
        <w:tc>
          <w:tcPr>
            <w:tcW w:w="1324" w:type="dxa"/>
            <w:vMerge/>
            <w:tcBorders>
              <w:top w:val="nil"/>
            </w:tcBorders>
          </w:tcPr>
          <w:p w:rsidR="007E6E83" w:rsidRDefault="007E6E83">
            <w:pPr>
              <w:rPr>
                <w:sz w:val="2"/>
                <w:szCs w:val="2"/>
              </w:rPr>
            </w:pPr>
          </w:p>
        </w:tc>
      </w:tr>
      <w:tr w:rsidR="007E6E83">
        <w:trPr>
          <w:trHeight w:val="252"/>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32" w:lineRule="exact"/>
              <w:ind w:left="148"/>
              <w:rPr>
                <w:sz w:val="20"/>
              </w:rPr>
            </w:pPr>
            <w:r>
              <w:rPr>
                <w:spacing w:val="-4"/>
                <w:sz w:val="20"/>
              </w:rPr>
              <w:t>第二課風來陪阮</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用閩南語文</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閩南語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2" w:lineRule="exact"/>
              <w:ind w:left="108"/>
              <w:rPr>
                <w:sz w:val="20"/>
              </w:rPr>
            </w:pPr>
            <w:r>
              <w:rPr>
                <w:spacing w:val="-5"/>
                <w:sz w:val="20"/>
              </w:rPr>
              <w:t>文意。</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活動一：課文</w:t>
            </w:r>
          </w:p>
        </w:tc>
        <w:tc>
          <w:tcPr>
            <w:tcW w:w="1312" w:type="dxa"/>
            <w:tcBorders>
              <w:top w:val="nil"/>
              <w:bottom w:val="nil"/>
            </w:tcBorders>
          </w:tcPr>
          <w:p w:rsidR="007E6E83" w:rsidRDefault="007E6E83">
            <w:pPr>
              <w:pStyle w:val="TableParagraph"/>
              <w:spacing w:line="232" w:lineRule="exact"/>
              <w:ind w:left="109"/>
              <w:rPr>
                <w:sz w:val="20"/>
              </w:rPr>
            </w:pPr>
            <w:r>
              <w:rPr>
                <w:spacing w:val="-4"/>
                <w:sz w:val="20"/>
              </w:rPr>
              <w:t>觀察評量</w:t>
            </w:r>
          </w:p>
        </w:tc>
        <w:tc>
          <w:tcPr>
            <w:tcW w:w="1313" w:type="dxa"/>
            <w:tcBorders>
              <w:top w:val="nil"/>
              <w:bottom w:val="nil"/>
            </w:tcBorders>
          </w:tcPr>
          <w:p w:rsidR="007E6E83" w:rsidRDefault="007E6E83">
            <w:pPr>
              <w:pStyle w:val="TableParagraph"/>
              <w:spacing w:line="232" w:lineRule="exact"/>
              <w:ind w:left="110"/>
              <w:rPr>
                <w:sz w:val="20"/>
              </w:rPr>
            </w:pPr>
            <w:r>
              <w:rPr>
                <w:sz w:val="20"/>
              </w:rPr>
              <w:t>戶</w:t>
            </w:r>
            <w:r>
              <w:rPr>
                <w:rFonts w:ascii="Times New Roman" w:eastAsia="Times New Roman"/>
                <w:sz w:val="20"/>
              </w:rPr>
              <w:t>E3</w:t>
            </w:r>
            <w:r>
              <w:rPr>
                <w:rFonts w:ascii="Times New Roman" w:eastAsia="Times New Roman"/>
                <w:spacing w:val="-8"/>
                <w:sz w:val="20"/>
              </w:rPr>
              <w:t xml:space="preserve"> </w:t>
            </w:r>
            <w:r>
              <w:rPr>
                <w:spacing w:val="-4"/>
                <w:sz w:val="20"/>
              </w:rPr>
              <w:t>善用五</w:t>
            </w: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29" w:lineRule="exact"/>
              <w:ind w:left="150"/>
              <w:rPr>
                <w:sz w:val="20"/>
              </w:rPr>
            </w:pPr>
            <w:r>
              <w:rPr>
                <w:spacing w:val="-10"/>
                <w:sz w:val="20"/>
              </w:rPr>
              <w:t>耍</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的基本能</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標音符</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2.</w:t>
            </w:r>
            <w:r>
              <w:rPr>
                <w:spacing w:val="-4"/>
                <w:sz w:val="20"/>
              </w:rPr>
              <w:t>學會課文</w:t>
            </w:r>
          </w:p>
        </w:tc>
        <w:tc>
          <w:tcPr>
            <w:tcW w:w="3026"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1.</w:t>
            </w:r>
            <w:r>
              <w:rPr>
                <w:spacing w:val="-3"/>
                <w:sz w:val="20"/>
              </w:rPr>
              <w:t>教師領讀課文、解釋文意、解</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29" w:lineRule="exact"/>
              <w:ind w:left="110"/>
              <w:rPr>
                <w:sz w:val="20"/>
              </w:rPr>
            </w:pPr>
            <w:r>
              <w:rPr>
                <w:spacing w:val="-4"/>
                <w:sz w:val="20"/>
              </w:rPr>
              <w:t>官的感知，</w:t>
            </w: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力，並能從</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號、羅</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0" w:lineRule="exact"/>
              <w:ind w:left="108"/>
              <w:rPr>
                <w:sz w:val="20"/>
              </w:rPr>
            </w:pPr>
            <w:r>
              <w:rPr>
                <w:spacing w:val="-4"/>
                <w:sz w:val="20"/>
              </w:rPr>
              <w:t>歌唱及律</w:t>
            </w:r>
          </w:p>
        </w:tc>
        <w:tc>
          <w:tcPr>
            <w:tcW w:w="3026" w:type="dxa"/>
            <w:tcBorders>
              <w:top w:val="nil"/>
              <w:bottom w:val="nil"/>
            </w:tcBorders>
          </w:tcPr>
          <w:p w:rsidR="007E6E83" w:rsidRDefault="007E6E83">
            <w:pPr>
              <w:pStyle w:val="TableParagraph"/>
              <w:spacing w:line="230" w:lineRule="exact"/>
              <w:ind w:left="108"/>
              <w:rPr>
                <w:sz w:val="20"/>
              </w:rPr>
            </w:pPr>
            <w:r>
              <w:rPr>
                <w:spacing w:val="-3"/>
                <w:sz w:val="20"/>
              </w:rPr>
              <w:t>釋傳統童玩的文化意義和趣味。</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0" w:lineRule="exact"/>
              <w:ind w:left="110"/>
              <w:rPr>
                <w:sz w:val="20"/>
              </w:rPr>
            </w:pPr>
            <w:r>
              <w:rPr>
                <w:spacing w:val="-4"/>
                <w:sz w:val="20"/>
              </w:rPr>
              <w:t>培養眼、</w:t>
            </w: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事表達、溝</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馬字及</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1" w:lineRule="exact"/>
              <w:ind w:left="108"/>
              <w:rPr>
                <w:sz w:val="20"/>
              </w:rPr>
            </w:pPr>
            <w:r>
              <w:rPr>
                <w:spacing w:val="-6"/>
                <w:sz w:val="20"/>
              </w:rPr>
              <w:t>動。</w:t>
            </w:r>
          </w:p>
        </w:tc>
        <w:tc>
          <w:tcPr>
            <w:tcW w:w="3026"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2.</w:t>
            </w:r>
            <w:r>
              <w:rPr>
                <w:spacing w:val="-3"/>
                <w:sz w:val="20"/>
              </w:rPr>
              <w:t>教師播放課文音檔或動畫，學</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1" w:lineRule="exact"/>
              <w:ind w:left="110"/>
              <w:rPr>
                <w:sz w:val="20"/>
              </w:rPr>
            </w:pPr>
            <w:r>
              <w:rPr>
                <w:spacing w:val="-4"/>
                <w:sz w:val="20"/>
              </w:rPr>
              <w:t>耳、鼻、</w:t>
            </w: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通，以運用</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漢字，</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3.</w:t>
            </w:r>
            <w:r>
              <w:rPr>
                <w:spacing w:val="-4"/>
                <w:sz w:val="20"/>
              </w:rPr>
              <w:t>說出童玩</w:t>
            </w:r>
          </w:p>
        </w:tc>
        <w:tc>
          <w:tcPr>
            <w:tcW w:w="3026" w:type="dxa"/>
            <w:tcBorders>
              <w:top w:val="nil"/>
              <w:bottom w:val="nil"/>
            </w:tcBorders>
          </w:tcPr>
          <w:p w:rsidR="007E6E83" w:rsidRDefault="007E6E83">
            <w:pPr>
              <w:pStyle w:val="TableParagraph"/>
              <w:spacing w:line="230" w:lineRule="exact"/>
              <w:ind w:left="108"/>
              <w:rPr>
                <w:sz w:val="20"/>
              </w:rPr>
            </w:pPr>
            <w:r>
              <w:rPr>
                <w:spacing w:val="-3"/>
                <w:sz w:val="20"/>
              </w:rPr>
              <w:t>生手指課本配合逐字對應並跟</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0" w:lineRule="exact"/>
              <w:ind w:left="110"/>
              <w:rPr>
                <w:sz w:val="20"/>
              </w:rPr>
            </w:pPr>
            <w:r>
              <w:rPr>
                <w:spacing w:val="-4"/>
                <w:sz w:val="20"/>
              </w:rPr>
              <w:t>舌、觸覺及</w:t>
            </w:r>
          </w:p>
        </w:tc>
        <w:tc>
          <w:tcPr>
            <w:tcW w:w="1324" w:type="dxa"/>
            <w:vMerge/>
            <w:tcBorders>
              <w:top w:val="nil"/>
            </w:tcBorders>
          </w:tcPr>
          <w:p w:rsidR="007E6E83" w:rsidRDefault="007E6E83">
            <w:pPr>
              <w:rPr>
                <w:sz w:val="2"/>
                <w:szCs w:val="2"/>
              </w:rPr>
            </w:pPr>
          </w:p>
        </w:tc>
      </w:tr>
      <w:tr w:rsidR="007E6E83">
        <w:trPr>
          <w:trHeight w:val="248"/>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於家庭、學</w:t>
            </w:r>
          </w:p>
        </w:tc>
        <w:tc>
          <w:tcPr>
            <w:tcW w:w="818" w:type="dxa"/>
            <w:tcBorders>
              <w:top w:val="nil"/>
              <w:bottom w:val="nil"/>
            </w:tcBorders>
          </w:tcPr>
          <w:p w:rsidR="007E6E83" w:rsidRDefault="007E6E83">
            <w:pPr>
              <w:pStyle w:val="TableParagraph"/>
              <w:spacing w:line="223" w:lineRule="exact"/>
              <w:ind w:left="4"/>
              <w:jc w:val="center"/>
              <w:rPr>
                <w:sz w:val="20"/>
              </w:rPr>
            </w:pPr>
            <w:r>
              <w:rPr>
                <w:spacing w:val="-5"/>
                <w:sz w:val="20"/>
              </w:rPr>
              <w:t>協助聆</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名稱及與大</w:t>
            </w:r>
          </w:p>
        </w:tc>
        <w:tc>
          <w:tcPr>
            <w:tcW w:w="3026" w:type="dxa"/>
            <w:tcBorders>
              <w:top w:val="nil"/>
              <w:bottom w:val="nil"/>
            </w:tcBorders>
          </w:tcPr>
          <w:p w:rsidR="007E6E83" w:rsidRDefault="007E6E83">
            <w:pPr>
              <w:pStyle w:val="TableParagraph"/>
              <w:spacing w:line="229" w:lineRule="exact"/>
              <w:ind w:left="108"/>
              <w:rPr>
                <w:sz w:val="20"/>
              </w:rPr>
            </w:pPr>
            <w:r>
              <w:rPr>
                <w:spacing w:val="-6"/>
                <w:sz w:val="20"/>
              </w:rPr>
              <w:t>念。</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29" w:lineRule="exact"/>
              <w:ind w:left="110"/>
              <w:rPr>
                <w:sz w:val="20"/>
              </w:rPr>
            </w:pPr>
            <w:r>
              <w:rPr>
                <w:spacing w:val="-4"/>
                <w:sz w:val="20"/>
              </w:rPr>
              <w:t>心靈對環境</w:t>
            </w: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校、社區生</w:t>
            </w:r>
          </w:p>
        </w:tc>
        <w:tc>
          <w:tcPr>
            <w:tcW w:w="818" w:type="dxa"/>
            <w:tcBorders>
              <w:top w:val="nil"/>
              <w:bottom w:val="nil"/>
            </w:tcBorders>
          </w:tcPr>
          <w:p w:rsidR="007E6E83" w:rsidRDefault="007E6E83">
            <w:pPr>
              <w:pStyle w:val="TableParagraph"/>
              <w:spacing w:line="226" w:lineRule="exact"/>
              <w:ind w:left="4" w:right="196"/>
              <w:jc w:val="center"/>
              <w:rPr>
                <w:sz w:val="20"/>
              </w:rPr>
            </w:pPr>
            <w:r>
              <w:rPr>
                <w:spacing w:val="-6"/>
                <w:sz w:val="20"/>
              </w:rPr>
              <w:t>聽理</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1" w:lineRule="exact"/>
              <w:ind w:left="108"/>
              <w:rPr>
                <w:sz w:val="20"/>
              </w:rPr>
            </w:pPr>
            <w:r>
              <w:rPr>
                <w:spacing w:val="-4"/>
                <w:sz w:val="20"/>
              </w:rPr>
              <w:t>自然景物的</w:t>
            </w:r>
          </w:p>
        </w:tc>
        <w:tc>
          <w:tcPr>
            <w:tcW w:w="3026"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3.</w:t>
            </w:r>
            <w:r>
              <w:rPr>
                <w:spacing w:val="-3"/>
                <w:sz w:val="20"/>
              </w:rPr>
              <w:t>介紹一課一字的用法和造句。</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1" w:lineRule="exact"/>
              <w:ind w:left="110"/>
              <w:rPr>
                <w:sz w:val="20"/>
              </w:rPr>
            </w:pPr>
            <w:r>
              <w:rPr>
                <w:spacing w:val="-4"/>
                <w:sz w:val="20"/>
              </w:rPr>
              <w:t>感受的能</w:t>
            </w:r>
          </w:p>
        </w:tc>
        <w:tc>
          <w:tcPr>
            <w:tcW w:w="1324" w:type="dxa"/>
            <w:vMerge/>
            <w:tcBorders>
              <w:top w:val="nil"/>
            </w:tcBorders>
          </w:tcPr>
          <w:p w:rsidR="007E6E83" w:rsidRDefault="007E6E83">
            <w:pPr>
              <w:rPr>
                <w:sz w:val="2"/>
                <w:szCs w:val="2"/>
              </w:rPr>
            </w:pPr>
          </w:p>
        </w:tc>
      </w:tr>
      <w:tr w:rsidR="007E6E83">
        <w:trPr>
          <w:trHeight w:val="240"/>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spacing w:line="220" w:lineRule="exact"/>
              <w:ind w:left="105"/>
              <w:rPr>
                <w:sz w:val="20"/>
              </w:rPr>
            </w:pPr>
            <w:r>
              <w:rPr>
                <w:spacing w:val="-4"/>
                <w:sz w:val="20"/>
              </w:rPr>
              <w:t>活之中。</w:t>
            </w:r>
          </w:p>
        </w:tc>
        <w:tc>
          <w:tcPr>
            <w:tcW w:w="818" w:type="dxa"/>
            <w:tcBorders>
              <w:top w:val="nil"/>
              <w:bottom w:val="nil"/>
            </w:tcBorders>
          </w:tcPr>
          <w:p w:rsidR="007E6E83" w:rsidRDefault="007E6E83">
            <w:pPr>
              <w:pStyle w:val="TableParagraph"/>
              <w:spacing w:line="220" w:lineRule="exact"/>
              <w:ind w:left="4" w:right="196"/>
              <w:jc w:val="center"/>
              <w:rPr>
                <w:sz w:val="20"/>
              </w:rPr>
            </w:pPr>
            <w:r>
              <w:rPr>
                <w:spacing w:val="-6"/>
                <w:sz w:val="20"/>
              </w:rPr>
              <w:t>解。</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0" w:lineRule="exact"/>
              <w:ind w:left="108"/>
              <w:rPr>
                <w:sz w:val="20"/>
              </w:rPr>
            </w:pPr>
            <w:r>
              <w:rPr>
                <w:spacing w:val="-5"/>
                <w:sz w:val="20"/>
              </w:rPr>
              <w:t>關聯。</w:t>
            </w:r>
          </w:p>
        </w:tc>
        <w:tc>
          <w:tcPr>
            <w:tcW w:w="3026" w:type="dxa"/>
            <w:tcBorders>
              <w:top w:val="nil"/>
              <w:bottom w:val="nil"/>
            </w:tcBorders>
          </w:tcPr>
          <w:p w:rsidR="007E6E83" w:rsidRDefault="007E6E83">
            <w:pPr>
              <w:pStyle w:val="TableParagraph"/>
              <w:spacing w:line="220"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活動二：我會曉講</w:t>
            </w: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spacing w:line="220" w:lineRule="exact"/>
              <w:ind w:left="110"/>
              <w:rPr>
                <w:sz w:val="20"/>
              </w:rPr>
            </w:pPr>
            <w:r>
              <w:rPr>
                <w:spacing w:val="-6"/>
                <w:sz w:val="20"/>
              </w:rPr>
              <w:t>力。</w:t>
            </w:r>
          </w:p>
        </w:tc>
        <w:tc>
          <w:tcPr>
            <w:tcW w:w="1324" w:type="dxa"/>
            <w:vMerge/>
            <w:tcBorders>
              <w:top w:val="nil"/>
            </w:tcBorders>
          </w:tcPr>
          <w:p w:rsidR="007E6E83" w:rsidRDefault="007E6E83">
            <w:pPr>
              <w:rPr>
                <w:sz w:val="2"/>
                <w:szCs w:val="2"/>
              </w:rPr>
            </w:pPr>
          </w:p>
        </w:tc>
      </w:tr>
      <w:tr w:rsidR="007E6E83">
        <w:trPr>
          <w:trHeight w:val="245"/>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spacing w:before="8" w:line="217" w:lineRule="exact"/>
              <w:ind w:left="105"/>
              <w:rPr>
                <w:sz w:val="20"/>
              </w:rPr>
            </w:pPr>
            <w:r>
              <w:rPr>
                <w:sz w:val="20"/>
              </w:rPr>
              <w:t>閩</w:t>
            </w:r>
            <w:r>
              <w:rPr>
                <w:rFonts w:ascii="Times New Roman" w:eastAsia="Times New Roman"/>
                <w:sz w:val="20"/>
              </w:rPr>
              <w:t>-E-C2</w:t>
            </w:r>
            <w:r>
              <w:rPr>
                <w:rFonts w:ascii="Times New Roman" w:eastAsia="Times New Roman"/>
                <w:spacing w:val="-7"/>
                <w:sz w:val="20"/>
              </w:rPr>
              <w:t xml:space="preserve"> </w:t>
            </w:r>
            <w:r>
              <w:rPr>
                <w:spacing w:val="-10"/>
                <w:sz w:val="20"/>
              </w:rPr>
              <w:t>具</w:t>
            </w:r>
          </w:p>
        </w:tc>
        <w:tc>
          <w:tcPr>
            <w:tcW w:w="818" w:type="dxa"/>
            <w:tcBorders>
              <w:top w:val="nil"/>
              <w:bottom w:val="nil"/>
            </w:tcBorders>
          </w:tcPr>
          <w:p w:rsidR="007E6E83" w:rsidRDefault="007E6E83">
            <w:pPr>
              <w:pStyle w:val="TableParagraph"/>
              <w:spacing w:line="218" w:lineRule="exact"/>
              <w:ind w:left="66" w:right="192"/>
              <w:jc w:val="center"/>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8" w:line="217" w:lineRule="exact"/>
              <w:ind w:left="108"/>
              <w:rPr>
                <w:sz w:val="20"/>
              </w:rPr>
            </w:pPr>
            <w:r>
              <w:rPr>
                <w:rFonts w:ascii="Times New Roman" w:eastAsia="Times New Roman"/>
                <w:spacing w:val="-2"/>
                <w:sz w:val="20"/>
              </w:rPr>
              <w:t>4.</w:t>
            </w:r>
            <w:r>
              <w:rPr>
                <w:spacing w:val="-4"/>
                <w:sz w:val="20"/>
              </w:rPr>
              <w:t>聽懂童玩</w:t>
            </w:r>
          </w:p>
        </w:tc>
        <w:tc>
          <w:tcPr>
            <w:tcW w:w="3026" w:type="dxa"/>
            <w:tcBorders>
              <w:top w:val="nil"/>
              <w:bottom w:val="nil"/>
            </w:tcBorders>
          </w:tcPr>
          <w:p w:rsidR="007E6E83" w:rsidRDefault="007E6E83">
            <w:pPr>
              <w:pStyle w:val="TableParagraph"/>
              <w:spacing w:before="8" w:line="217" w:lineRule="exact"/>
              <w:ind w:left="108"/>
              <w:rPr>
                <w:sz w:val="20"/>
              </w:rPr>
            </w:pPr>
            <w:r>
              <w:rPr>
                <w:rFonts w:ascii="Times New Roman" w:eastAsia="Times New Roman"/>
                <w:spacing w:val="-2"/>
                <w:sz w:val="20"/>
              </w:rPr>
              <w:t>1.</w:t>
            </w:r>
            <w:r>
              <w:rPr>
                <w:spacing w:val="-3"/>
                <w:sz w:val="20"/>
              </w:rPr>
              <w:t>教師以實物逐一介紹各種童</w:t>
            </w: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5" w:line="215" w:lineRule="exact"/>
              <w:ind w:left="105"/>
              <w:rPr>
                <w:sz w:val="20"/>
              </w:rPr>
            </w:pPr>
            <w:r>
              <w:rPr>
                <w:spacing w:val="-4"/>
                <w:sz w:val="20"/>
              </w:rPr>
              <w:t>備運用閩南</w:t>
            </w: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能運用</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5" w:line="215" w:lineRule="exact"/>
              <w:ind w:left="108"/>
              <w:rPr>
                <w:sz w:val="20"/>
              </w:rPr>
            </w:pPr>
            <w:r>
              <w:rPr>
                <w:spacing w:val="-4"/>
                <w:sz w:val="20"/>
              </w:rPr>
              <w:t>的名稱。</w:t>
            </w:r>
          </w:p>
        </w:tc>
        <w:tc>
          <w:tcPr>
            <w:tcW w:w="3026" w:type="dxa"/>
            <w:tcBorders>
              <w:top w:val="nil"/>
              <w:bottom w:val="nil"/>
            </w:tcBorders>
          </w:tcPr>
          <w:p w:rsidR="007E6E83" w:rsidRDefault="007E6E83">
            <w:pPr>
              <w:pStyle w:val="TableParagraph"/>
              <w:spacing w:before="15" w:line="215" w:lineRule="exact"/>
              <w:ind w:left="108"/>
              <w:rPr>
                <w:sz w:val="20"/>
              </w:rPr>
            </w:pPr>
            <w:r>
              <w:rPr>
                <w:spacing w:val="-6"/>
                <w:sz w:val="20"/>
              </w:rPr>
              <w:t>玩。</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16" w:lineRule="exact"/>
              <w:ind w:left="105"/>
              <w:rPr>
                <w:sz w:val="20"/>
              </w:rPr>
            </w:pPr>
            <w:r>
              <w:rPr>
                <w:spacing w:val="-4"/>
                <w:sz w:val="20"/>
              </w:rPr>
              <w:t>語文的溝通</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閩南語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4" w:line="216" w:lineRule="exact"/>
              <w:ind w:left="108"/>
              <w:rPr>
                <w:sz w:val="20"/>
              </w:rPr>
            </w:pPr>
            <w:r>
              <w:rPr>
                <w:rFonts w:ascii="Times New Roman" w:eastAsia="Times New Roman"/>
                <w:spacing w:val="-2"/>
                <w:sz w:val="20"/>
              </w:rPr>
              <w:t>5.</w:t>
            </w:r>
            <w:r>
              <w:rPr>
                <w:spacing w:val="-4"/>
                <w:sz w:val="20"/>
              </w:rPr>
              <w:t>說出本課</w:t>
            </w:r>
          </w:p>
        </w:tc>
        <w:tc>
          <w:tcPr>
            <w:tcW w:w="3026" w:type="dxa"/>
            <w:tcBorders>
              <w:top w:val="nil"/>
              <w:bottom w:val="nil"/>
            </w:tcBorders>
          </w:tcPr>
          <w:p w:rsidR="007E6E83" w:rsidRDefault="007E6E83">
            <w:pPr>
              <w:pStyle w:val="TableParagraph"/>
              <w:spacing w:before="14" w:line="216" w:lineRule="exact"/>
              <w:ind w:left="108"/>
              <w:rPr>
                <w:sz w:val="20"/>
              </w:rPr>
            </w:pPr>
            <w:r>
              <w:rPr>
                <w:rFonts w:ascii="Times New Roman" w:eastAsia="Times New Roman"/>
                <w:spacing w:val="-2"/>
                <w:sz w:val="20"/>
              </w:rPr>
              <w:t>2.</w:t>
            </w:r>
            <w:r>
              <w:rPr>
                <w:spacing w:val="-3"/>
                <w:sz w:val="20"/>
              </w:rPr>
              <w:t>教師播放教學媒體，請學生跟</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8"/>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3" w:line="216" w:lineRule="exact"/>
              <w:ind w:left="105"/>
              <w:rPr>
                <w:sz w:val="20"/>
              </w:rPr>
            </w:pPr>
            <w:r>
              <w:rPr>
                <w:spacing w:val="-4"/>
                <w:sz w:val="20"/>
              </w:rPr>
              <w:t>能力，珍愛</w:t>
            </w: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的標音</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3" w:line="216" w:lineRule="exact"/>
              <w:ind w:left="108"/>
              <w:rPr>
                <w:sz w:val="20"/>
              </w:rPr>
            </w:pPr>
            <w:r>
              <w:rPr>
                <w:spacing w:val="-4"/>
                <w:sz w:val="20"/>
              </w:rPr>
              <w:t>童玩的玩法</w:t>
            </w:r>
          </w:p>
        </w:tc>
        <w:tc>
          <w:tcPr>
            <w:tcW w:w="3026" w:type="dxa"/>
            <w:tcBorders>
              <w:top w:val="nil"/>
              <w:bottom w:val="nil"/>
            </w:tcBorders>
          </w:tcPr>
          <w:p w:rsidR="007E6E83" w:rsidRDefault="007E6E83">
            <w:pPr>
              <w:pStyle w:val="TableParagraph"/>
              <w:spacing w:before="13" w:line="216" w:lineRule="exact"/>
              <w:ind w:left="108"/>
              <w:rPr>
                <w:sz w:val="20"/>
              </w:rPr>
            </w:pPr>
            <w:r>
              <w:rPr>
                <w:spacing w:val="-6"/>
                <w:sz w:val="20"/>
              </w:rPr>
              <w:t>念。</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5" w:line="215" w:lineRule="exact"/>
              <w:ind w:left="105"/>
              <w:rPr>
                <w:sz w:val="20"/>
              </w:rPr>
            </w:pPr>
            <w:r>
              <w:rPr>
                <w:spacing w:val="-4"/>
                <w:sz w:val="20"/>
              </w:rPr>
              <w:t>自己、尊重</w:t>
            </w:r>
          </w:p>
        </w:tc>
        <w:tc>
          <w:tcPr>
            <w:tcW w:w="818" w:type="dxa"/>
            <w:tcBorders>
              <w:top w:val="nil"/>
              <w:bottom w:val="nil"/>
            </w:tcBorders>
          </w:tcPr>
          <w:p w:rsidR="007E6E83" w:rsidRDefault="007E6E83">
            <w:pPr>
              <w:pStyle w:val="TableParagraph"/>
              <w:spacing w:line="212" w:lineRule="exact"/>
              <w:ind w:left="4"/>
              <w:jc w:val="center"/>
              <w:rPr>
                <w:sz w:val="20"/>
              </w:rPr>
            </w:pPr>
            <w:r>
              <w:rPr>
                <w:spacing w:val="-5"/>
                <w:sz w:val="20"/>
              </w:rPr>
              <w:t>符號、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5" w:line="215" w:lineRule="exact"/>
              <w:ind w:left="108"/>
              <w:rPr>
                <w:sz w:val="20"/>
              </w:rPr>
            </w:pPr>
            <w:r>
              <w:rPr>
                <w:spacing w:val="-4"/>
                <w:sz w:val="20"/>
              </w:rPr>
              <w:t>及感受。</w:t>
            </w: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15" w:lineRule="exact"/>
              <w:ind w:left="105"/>
              <w:rPr>
                <w:sz w:val="20"/>
              </w:rPr>
            </w:pPr>
            <w:r>
              <w:rPr>
                <w:spacing w:val="-4"/>
                <w:sz w:val="20"/>
              </w:rPr>
              <w:t>別人，發揮</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羅馬字</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16" w:lineRule="exact"/>
              <w:ind w:left="105"/>
              <w:rPr>
                <w:sz w:val="20"/>
              </w:rPr>
            </w:pPr>
            <w:r>
              <w:rPr>
                <w:spacing w:val="-4"/>
                <w:sz w:val="20"/>
              </w:rPr>
              <w:t>團隊合作的</w:t>
            </w:r>
          </w:p>
        </w:tc>
        <w:tc>
          <w:tcPr>
            <w:tcW w:w="818" w:type="dxa"/>
            <w:tcBorders>
              <w:top w:val="nil"/>
              <w:bottom w:val="nil"/>
            </w:tcBorders>
          </w:tcPr>
          <w:p w:rsidR="007E6E83" w:rsidRDefault="007E6E83">
            <w:pPr>
              <w:pStyle w:val="TableParagraph"/>
              <w:spacing w:line="211" w:lineRule="exact"/>
              <w:ind w:left="4" w:right="196"/>
              <w:jc w:val="center"/>
              <w:rPr>
                <w:sz w:val="20"/>
              </w:rPr>
            </w:pPr>
            <w:r>
              <w:rPr>
                <w:spacing w:val="-6"/>
                <w:sz w:val="20"/>
              </w:rPr>
              <w:t>及漢</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vMerge w:val="restart"/>
            <w:tcBorders>
              <w:top w:val="nil"/>
              <w:bottom w:val="nil"/>
            </w:tcBorders>
          </w:tcPr>
          <w:p w:rsidR="007E6E83" w:rsidRDefault="007E6E83">
            <w:pPr>
              <w:pStyle w:val="TableParagraph"/>
              <w:spacing w:before="15"/>
              <w:ind w:left="105"/>
              <w:rPr>
                <w:sz w:val="20"/>
              </w:rPr>
            </w:pPr>
            <w:r>
              <w:rPr>
                <w:spacing w:val="-5"/>
                <w:sz w:val="20"/>
              </w:rPr>
              <w:t>精神。</w:t>
            </w:r>
          </w:p>
        </w:tc>
        <w:tc>
          <w:tcPr>
            <w:tcW w:w="818" w:type="dxa"/>
            <w:tcBorders>
              <w:top w:val="nil"/>
              <w:bottom w:val="nil"/>
            </w:tcBorders>
          </w:tcPr>
          <w:p w:rsidR="007E6E83" w:rsidRDefault="007E6E83">
            <w:pPr>
              <w:pStyle w:val="TableParagraph"/>
              <w:spacing w:line="212" w:lineRule="exact"/>
              <w:ind w:left="4"/>
              <w:jc w:val="center"/>
              <w:rPr>
                <w:sz w:val="20"/>
              </w:rPr>
            </w:pPr>
            <w:r>
              <w:rPr>
                <w:spacing w:val="-5"/>
                <w:sz w:val="20"/>
              </w:rPr>
              <w:t>字，協</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20"/>
        </w:trPr>
        <w:tc>
          <w:tcPr>
            <w:tcW w:w="860" w:type="dxa"/>
            <w:tcBorders>
              <w:top w:val="nil"/>
              <w:bottom w:val="nil"/>
            </w:tcBorders>
          </w:tcPr>
          <w:p w:rsidR="007E6E83" w:rsidRDefault="007E6E83">
            <w:pPr>
              <w:pStyle w:val="TableParagraph"/>
              <w:rPr>
                <w:rFonts w:ascii="Times New Roman"/>
                <w:sz w:val="14"/>
              </w:rPr>
            </w:pPr>
          </w:p>
        </w:tc>
        <w:tc>
          <w:tcPr>
            <w:tcW w:w="1661" w:type="dxa"/>
            <w:tcBorders>
              <w:top w:val="nil"/>
              <w:bottom w:val="nil"/>
            </w:tcBorders>
          </w:tcPr>
          <w:p w:rsidR="007E6E83" w:rsidRDefault="007E6E83">
            <w:pPr>
              <w:pStyle w:val="TableParagraph"/>
              <w:rPr>
                <w:rFonts w:ascii="Times New Roman"/>
                <w:sz w:val="14"/>
              </w:rPr>
            </w:pPr>
          </w:p>
        </w:tc>
        <w:tc>
          <w:tcPr>
            <w:tcW w:w="463" w:type="dxa"/>
            <w:tcBorders>
              <w:top w:val="nil"/>
              <w:bottom w:val="nil"/>
            </w:tcBorders>
          </w:tcPr>
          <w:p w:rsidR="007E6E83" w:rsidRDefault="007E6E83">
            <w:pPr>
              <w:pStyle w:val="TableParagraph"/>
              <w:rPr>
                <w:rFonts w:ascii="Times New Roman"/>
                <w:sz w:val="14"/>
              </w:rPr>
            </w:pPr>
          </w:p>
        </w:tc>
        <w:tc>
          <w:tcPr>
            <w:tcW w:w="1275" w:type="dxa"/>
            <w:vMerge/>
            <w:tcBorders>
              <w:top w:val="nil"/>
              <w:bottom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00" w:lineRule="exact"/>
              <w:ind w:left="4"/>
              <w:jc w:val="center"/>
              <w:rPr>
                <w:sz w:val="20"/>
              </w:rPr>
            </w:pPr>
            <w:r>
              <w:rPr>
                <w:spacing w:val="-5"/>
                <w:sz w:val="20"/>
              </w:rPr>
              <w:t>助口語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4"/>
              </w:rPr>
            </w:pPr>
          </w:p>
        </w:tc>
        <w:tc>
          <w:tcPr>
            <w:tcW w:w="3026" w:type="dxa"/>
            <w:tcBorders>
              <w:top w:val="nil"/>
              <w:bottom w:val="nil"/>
            </w:tcBorders>
          </w:tcPr>
          <w:p w:rsidR="007E6E83" w:rsidRDefault="007E6E83">
            <w:pPr>
              <w:pStyle w:val="TableParagraph"/>
              <w:rPr>
                <w:rFonts w:ascii="Times New Roman"/>
                <w:sz w:val="14"/>
              </w:rPr>
            </w:pPr>
          </w:p>
        </w:tc>
        <w:tc>
          <w:tcPr>
            <w:tcW w:w="1312" w:type="dxa"/>
            <w:tcBorders>
              <w:top w:val="nil"/>
              <w:bottom w:val="nil"/>
            </w:tcBorders>
          </w:tcPr>
          <w:p w:rsidR="007E6E83" w:rsidRDefault="007E6E83">
            <w:pPr>
              <w:pStyle w:val="TableParagraph"/>
              <w:rPr>
                <w:rFonts w:ascii="Times New Roman"/>
                <w:sz w:val="14"/>
              </w:rPr>
            </w:pPr>
          </w:p>
        </w:tc>
        <w:tc>
          <w:tcPr>
            <w:tcW w:w="1313" w:type="dxa"/>
            <w:tcBorders>
              <w:top w:val="nil"/>
              <w:bottom w:val="nil"/>
            </w:tcBorders>
          </w:tcPr>
          <w:p w:rsidR="007E6E83" w:rsidRDefault="007E6E83">
            <w:pPr>
              <w:pStyle w:val="TableParagraph"/>
              <w:rPr>
                <w:rFonts w:ascii="Times New Roman"/>
                <w:sz w:val="14"/>
              </w:rPr>
            </w:pPr>
          </w:p>
        </w:tc>
        <w:tc>
          <w:tcPr>
            <w:tcW w:w="1324" w:type="dxa"/>
            <w:vMerge/>
            <w:tcBorders>
              <w:top w:val="nil"/>
            </w:tcBorders>
          </w:tcPr>
          <w:p w:rsidR="007E6E83" w:rsidRDefault="007E6E83">
            <w:pPr>
              <w:rPr>
                <w:sz w:val="2"/>
                <w:szCs w:val="2"/>
              </w:rPr>
            </w:pPr>
          </w:p>
        </w:tc>
      </w:tr>
      <w:tr w:rsidR="007E6E83">
        <w:trPr>
          <w:trHeight w:val="240"/>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20" w:lineRule="exact"/>
              <w:ind w:left="4"/>
              <w:jc w:val="center"/>
              <w:rPr>
                <w:sz w:val="20"/>
              </w:rPr>
            </w:pPr>
            <w:r>
              <w:rPr>
                <w:spacing w:val="-5"/>
                <w:sz w:val="20"/>
              </w:rPr>
              <w:t>表達。</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45"/>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before="5" w:line="220" w:lineRule="exact"/>
              <w:ind w:left="66" w:right="192"/>
              <w:jc w:val="center"/>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34"/>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15" w:lineRule="exact"/>
              <w:ind w:left="4"/>
              <w:jc w:val="center"/>
              <w:rPr>
                <w:sz w:val="20"/>
              </w:rPr>
            </w:pPr>
            <w:r>
              <w:rPr>
                <w:spacing w:val="-5"/>
                <w:sz w:val="20"/>
              </w:rPr>
              <w:t>能閱讀</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1" w:lineRule="exact"/>
              <w:ind w:left="4"/>
              <w:jc w:val="center"/>
              <w:rPr>
                <w:sz w:val="20"/>
              </w:rPr>
            </w:pPr>
            <w:r>
              <w:rPr>
                <w:spacing w:val="-5"/>
                <w:sz w:val="20"/>
              </w:rPr>
              <w:t>日常生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活中常</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6"/>
        </w:trPr>
        <w:tc>
          <w:tcPr>
            <w:tcW w:w="860" w:type="dxa"/>
            <w:tcBorders>
              <w:top w:val="nil"/>
            </w:tcBorders>
          </w:tcPr>
          <w:p w:rsidR="007E6E83" w:rsidRDefault="007E6E83">
            <w:pPr>
              <w:pStyle w:val="TableParagraph"/>
              <w:rPr>
                <w:rFonts w:ascii="Times New Roman"/>
                <w:sz w:val="18"/>
              </w:rPr>
            </w:pPr>
          </w:p>
        </w:tc>
        <w:tc>
          <w:tcPr>
            <w:tcW w:w="1661" w:type="dxa"/>
            <w:tcBorders>
              <w:top w:val="nil"/>
            </w:tcBorders>
          </w:tcPr>
          <w:p w:rsidR="007E6E83" w:rsidRDefault="007E6E83">
            <w:pPr>
              <w:pStyle w:val="TableParagraph"/>
              <w:rPr>
                <w:rFonts w:ascii="Times New Roman"/>
                <w:sz w:val="18"/>
              </w:rPr>
            </w:pPr>
          </w:p>
        </w:tc>
        <w:tc>
          <w:tcPr>
            <w:tcW w:w="463" w:type="dxa"/>
            <w:tcBorders>
              <w:top w:val="nil"/>
            </w:tcBorders>
          </w:tcPr>
          <w:p w:rsidR="007E6E83" w:rsidRDefault="007E6E83">
            <w:pPr>
              <w:pStyle w:val="TableParagraph"/>
              <w:rPr>
                <w:rFonts w:ascii="Times New Roman"/>
                <w:sz w:val="18"/>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spacing w:line="236" w:lineRule="exact"/>
              <w:ind w:left="4"/>
              <w:jc w:val="center"/>
              <w:rPr>
                <w:sz w:val="20"/>
              </w:rPr>
            </w:pPr>
            <w:r>
              <w:rPr>
                <w:spacing w:val="-5"/>
                <w:sz w:val="20"/>
              </w:rPr>
              <w:t>見的閩</w:t>
            </w:r>
          </w:p>
        </w:tc>
        <w:tc>
          <w:tcPr>
            <w:tcW w:w="823" w:type="dxa"/>
            <w:vMerge/>
            <w:tcBorders>
              <w:top w:val="nil"/>
            </w:tcBorders>
          </w:tcPr>
          <w:p w:rsidR="007E6E83" w:rsidRDefault="007E6E83">
            <w:pPr>
              <w:rPr>
                <w:sz w:val="2"/>
                <w:szCs w:val="2"/>
              </w:rPr>
            </w:pPr>
          </w:p>
        </w:tc>
        <w:tc>
          <w:tcPr>
            <w:tcW w:w="1298" w:type="dxa"/>
            <w:tcBorders>
              <w:top w:val="nil"/>
            </w:tcBorders>
          </w:tcPr>
          <w:p w:rsidR="007E6E83" w:rsidRDefault="007E6E83">
            <w:pPr>
              <w:pStyle w:val="TableParagraph"/>
              <w:rPr>
                <w:rFonts w:ascii="Times New Roman"/>
                <w:sz w:val="18"/>
              </w:rPr>
            </w:pPr>
          </w:p>
        </w:tc>
        <w:tc>
          <w:tcPr>
            <w:tcW w:w="3026" w:type="dxa"/>
            <w:tcBorders>
              <w:top w:val="nil"/>
            </w:tcBorders>
          </w:tcPr>
          <w:p w:rsidR="007E6E83" w:rsidRDefault="007E6E83">
            <w:pPr>
              <w:pStyle w:val="TableParagraph"/>
              <w:rPr>
                <w:rFonts w:ascii="Times New Roman"/>
                <w:sz w:val="18"/>
              </w:rPr>
            </w:pPr>
          </w:p>
        </w:tc>
        <w:tc>
          <w:tcPr>
            <w:tcW w:w="1312" w:type="dxa"/>
            <w:tcBorders>
              <w:top w:val="nil"/>
            </w:tcBorders>
          </w:tcPr>
          <w:p w:rsidR="007E6E83" w:rsidRDefault="007E6E83">
            <w:pPr>
              <w:pStyle w:val="TableParagraph"/>
              <w:rPr>
                <w:rFonts w:ascii="Times New Roman"/>
                <w:sz w:val="18"/>
              </w:rPr>
            </w:pPr>
          </w:p>
        </w:tc>
        <w:tc>
          <w:tcPr>
            <w:tcW w:w="1313" w:type="dxa"/>
            <w:tcBorders>
              <w:top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502"/>
        </w:trPr>
        <w:tc>
          <w:tcPr>
            <w:tcW w:w="860" w:type="dxa"/>
            <w:vMerge w:val="restart"/>
          </w:tcPr>
          <w:p w:rsidR="007E6E83" w:rsidRDefault="007E6E83">
            <w:pPr>
              <w:pStyle w:val="TableParagraph"/>
              <w:rPr>
                <w:rFonts w:ascii="Times New Roman"/>
                <w:sz w:val="18"/>
              </w:rPr>
            </w:pPr>
          </w:p>
        </w:tc>
        <w:tc>
          <w:tcPr>
            <w:tcW w:w="1661" w:type="dxa"/>
            <w:vMerge w:val="restart"/>
          </w:tcPr>
          <w:p w:rsidR="007E6E83" w:rsidRDefault="007E6E83">
            <w:pPr>
              <w:pStyle w:val="TableParagraph"/>
              <w:rPr>
                <w:rFonts w:ascii="Times New Roman"/>
                <w:sz w:val="18"/>
              </w:rPr>
            </w:pPr>
          </w:p>
        </w:tc>
        <w:tc>
          <w:tcPr>
            <w:tcW w:w="463" w:type="dxa"/>
            <w:vMerge w:val="restart"/>
          </w:tcPr>
          <w:p w:rsidR="007E6E83" w:rsidRDefault="007E6E83">
            <w:pPr>
              <w:pStyle w:val="TableParagraph"/>
              <w:rPr>
                <w:rFonts w:ascii="Times New Roman"/>
                <w:sz w:val="18"/>
              </w:rPr>
            </w:pPr>
          </w:p>
        </w:tc>
        <w:tc>
          <w:tcPr>
            <w:tcW w:w="1275" w:type="dxa"/>
            <w:vMerge w:val="restart"/>
          </w:tcPr>
          <w:p w:rsidR="007E6E83" w:rsidRDefault="007E6E83">
            <w:pPr>
              <w:pStyle w:val="TableParagraph"/>
              <w:rPr>
                <w:rFonts w:ascii="Times New Roman"/>
                <w:sz w:val="18"/>
              </w:rPr>
            </w:pPr>
          </w:p>
        </w:tc>
        <w:tc>
          <w:tcPr>
            <w:tcW w:w="818" w:type="dxa"/>
            <w:tcBorders>
              <w:bottom w:val="nil"/>
            </w:tcBorders>
          </w:tcPr>
          <w:p w:rsidR="007E6E83" w:rsidRDefault="007E6E83">
            <w:pPr>
              <w:pStyle w:val="TableParagraph"/>
              <w:spacing w:line="246" w:lineRule="exact"/>
              <w:ind w:left="107"/>
              <w:rPr>
                <w:sz w:val="20"/>
              </w:rPr>
            </w:pPr>
            <w:r>
              <w:rPr>
                <w:spacing w:val="-6"/>
                <w:sz w:val="20"/>
              </w:rPr>
              <w:t>南語</w:t>
            </w:r>
          </w:p>
          <w:p w:rsidR="007E6E83" w:rsidRDefault="007E6E83">
            <w:pPr>
              <w:pStyle w:val="TableParagraph"/>
              <w:spacing w:before="5" w:line="231" w:lineRule="exact"/>
              <w:ind w:left="107"/>
              <w:rPr>
                <w:sz w:val="20"/>
              </w:rPr>
            </w:pPr>
            <w:r>
              <w:rPr>
                <w:spacing w:val="-5"/>
                <w:sz w:val="20"/>
              </w:rPr>
              <w:t>文，並</w:t>
            </w:r>
          </w:p>
        </w:tc>
        <w:tc>
          <w:tcPr>
            <w:tcW w:w="823" w:type="dxa"/>
            <w:tcBorders>
              <w:bottom w:val="nil"/>
            </w:tcBorders>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Bh-</w:t>
            </w:r>
          </w:p>
          <w:p w:rsidR="007E6E83" w:rsidRDefault="007E6E83">
            <w:pPr>
              <w:pStyle w:val="TableParagraph"/>
              <w:spacing w:line="252"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區</w:t>
            </w:r>
          </w:p>
        </w:tc>
        <w:tc>
          <w:tcPr>
            <w:tcW w:w="1298" w:type="dxa"/>
            <w:vMerge w:val="restart"/>
          </w:tcPr>
          <w:p w:rsidR="007E6E83" w:rsidRDefault="007E6E83">
            <w:pPr>
              <w:pStyle w:val="TableParagraph"/>
              <w:rPr>
                <w:rFonts w:ascii="Times New Roman"/>
                <w:sz w:val="18"/>
              </w:rPr>
            </w:pPr>
          </w:p>
        </w:tc>
        <w:tc>
          <w:tcPr>
            <w:tcW w:w="3026" w:type="dxa"/>
            <w:vMerge w:val="restart"/>
          </w:tcPr>
          <w:p w:rsidR="007E6E83" w:rsidRDefault="007E6E83">
            <w:pPr>
              <w:pStyle w:val="TableParagraph"/>
              <w:rPr>
                <w:rFonts w:ascii="Times New Roman"/>
                <w:sz w:val="18"/>
              </w:rPr>
            </w:pPr>
          </w:p>
        </w:tc>
        <w:tc>
          <w:tcPr>
            <w:tcW w:w="1312" w:type="dxa"/>
            <w:vMerge w:val="restart"/>
          </w:tcPr>
          <w:p w:rsidR="007E6E83" w:rsidRDefault="007E6E83">
            <w:pPr>
              <w:pStyle w:val="TableParagraph"/>
              <w:rPr>
                <w:rFonts w:ascii="Times New Roman"/>
                <w:sz w:val="18"/>
              </w:rPr>
            </w:pPr>
          </w:p>
        </w:tc>
        <w:tc>
          <w:tcPr>
            <w:tcW w:w="1313" w:type="dxa"/>
            <w:vMerge w:val="restart"/>
          </w:tcPr>
          <w:p w:rsidR="007E6E83" w:rsidRDefault="007E6E83">
            <w:pPr>
              <w:pStyle w:val="TableParagraph"/>
              <w:rPr>
                <w:rFonts w:ascii="Times New Roman"/>
                <w:sz w:val="18"/>
              </w:rPr>
            </w:pPr>
          </w:p>
        </w:tc>
        <w:tc>
          <w:tcPr>
            <w:tcW w:w="1324" w:type="dxa"/>
            <w:vMerge w:val="restart"/>
          </w:tcPr>
          <w:p w:rsidR="007E6E83" w:rsidRDefault="007E6E83">
            <w:pPr>
              <w:pStyle w:val="TableParagraph"/>
              <w:rPr>
                <w:rFonts w:ascii="Times New Roman"/>
                <w:sz w:val="18"/>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了解其</w:t>
            </w:r>
          </w:p>
        </w:tc>
        <w:tc>
          <w:tcPr>
            <w:tcW w:w="823" w:type="dxa"/>
            <w:tcBorders>
              <w:top w:val="nil"/>
              <w:bottom w:val="nil"/>
            </w:tcBorders>
          </w:tcPr>
          <w:p w:rsidR="007E6E83" w:rsidRDefault="007E6E83">
            <w:pPr>
              <w:pStyle w:val="TableParagraph"/>
              <w:spacing w:line="228" w:lineRule="exact"/>
              <w:ind w:left="107"/>
              <w:rPr>
                <w:sz w:val="20"/>
              </w:rPr>
            </w:pPr>
            <w:r>
              <w:rPr>
                <w:spacing w:val="-6"/>
                <w:sz w:val="20"/>
              </w:rPr>
              <w:t>域人</w:t>
            </w: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2"/>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2" w:lineRule="exact"/>
              <w:ind w:left="4"/>
              <w:jc w:val="center"/>
              <w:rPr>
                <w:sz w:val="20"/>
              </w:rPr>
            </w:pPr>
            <w:r>
              <w:rPr>
                <w:spacing w:val="-5"/>
                <w:sz w:val="20"/>
              </w:rPr>
              <w:t>意義。</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文。</w:t>
            </w: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6"/>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before="6" w:line="220" w:lineRule="exact"/>
              <w:ind w:left="66" w:right="192"/>
              <w:jc w:val="center"/>
              <w:rPr>
                <w:rFonts w:ascii="Times New Roman" w:hAnsi="Times New Roman"/>
                <w:sz w:val="20"/>
              </w:rPr>
            </w:pPr>
            <w:r>
              <w:rPr>
                <w:rFonts w:ascii="Times New Roman" w:hAnsi="Times New Roman"/>
                <w:spacing w:val="-2"/>
                <w:sz w:val="20"/>
              </w:rPr>
              <w:t>4-Ⅱ-</w:t>
            </w:r>
            <w:r>
              <w:rPr>
                <w:rFonts w:ascii="Times New Roman" w:hAnsi="Times New Roman"/>
                <w:spacing w:val="-10"/>
                <w:sz w:val="20"/>
              </w:rPr>
              <w:t>1</w:t>
            </w:r>
          </w:p>
        </w:tc>
        <w:tc>
          <w:tcPr>
            <w:tcW w:w="823" w:type="dxa"/>
            <w:tcBorders>
              <w:top w:val="nil"/>
              <w:bottom w:val="nil"/>
            </w:tcBorders>
          </w:tcPr>
          <w:p w:rsidR="007E6E83" w:rsidRDefault="007E6E83">
            <w:pPr>
              <w:pStyle w:val="TableParagraph"/>
              <w:rPr>
                <w:rFonts w:ascii="Times New Roman"/>
                <w:sz w:val="16"/>
              </w:rPr>
            </w:pP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4"/>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14" w:lineRule="exact"/>
              <w:ind w:left="4"/>
              <w:jc w:val="center"/>
              <w:rPr>
                <w:sz w:val="20"/>
              </w:rPr>
            </w:pPr>
            <w:r>
              <w:rPr>
                <w:spacing w:val="-5"/>
                <w:sz w:val="20"/>
              </w:rPr>
              <w:t>能運用</w:t>
            </w:r>
          </w:p>
        </w:tc>
        <w:tc>
          <w:tcPr>
            <w:tcW w:w="823" w:type="dxa"/>
            <w:tcBorders>
              <w:top w:val="nil"/>
              <w:bottom w:val="nil"/>
            </w:tcBorders>
          </w:tcPr>
          <w:p w:rsidR="007E6E83" w:rsidRDefault="007E6E83">
            <w:pPr>
              <w:pStyle w:val="TableParagraph"/>
              <w:rPr>
                <w:rFonts w:ascii="Times New Roman"/>
                <w:sz w:val="16"/>
              </w:rPr>
            </w:pP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閩南語</w:t>
            </w:r>
          </w:p>
        </w:tc>
        <w:tc>
          <w:tcPr>
            <w:tcW w:w="823" w:type="dxa"/>
            <w:tcBorders>
              <w:top w:val="nil"/>
              <w:bottom w:val="nil"/>
            </w:tcBorders>
          </w:tcPr>
          <w:p w:rsidR="007E6E83" w:rsidRDefault="007E6E83">
            <w:pPr>
              <w:pStyle w:val="TableParagraph"/>
              <w:rPr>
                <w:rFonts w:ascii="Times New Roman"/>
                <w:sz w:val="18"/>
              </w:rPr>
            </w:pP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1" w:lineRule="exact"/>
              <w:ind w:left="4"/>
              <w:jc w:val="center"/>
              <w:rPr>
                <w:sz w:val="20"/>
              </w:rPr>
            </w:pPr>
            <w:r>
              <w:rPr>
                <w:spacing w:val="-5"/>
                <w:sz w:val="20"/>
              </w:rPr>
              <w:t>文簡單</w:t>
            </w:r>
          </w:p>
        </w:tc>
        <w:tc>
          <w:tcPr>
            <w:tcW w:w="823" w:type="dxa"/>
            <w:tcBorders>
              <w:top w:val="nil"/>
              <w:bottom w:val="nil"/>
            </w:tcBorders>
          </w:tcPr>
          <w:p w:rsidR="007E6E83" w:rsidRDefault="007E6E83">
            <w:pPr>
              <w:pStyle w:val="TableParagraph"/>
              <w:rPr>
                <w:rFonts w:ascii="Times New Roman"/>
                <w:sz w:val="18"/>
              </w:rPr>
            </w:pP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1" w:lineRule="exact"/>
              <w:ind w:left="4"/>
              <w:jc w:val="center"/>
              <w:rPr>
                <w:sz w:val="20"/>
              </w:rPr>
            </w:pPr>
            <w:r>
              <w:rPr>
                <w:spacing w:val="-5"/>
                <w:sz w:val="20"/>
              </w:rPr>
              <w:t>寫出自</w:t>
            </w:r>
          </w:p>
        </w:tc>
        <w:tc>
          <w:tcPr>
            <w:tcW w:w="823" w:type="dxa"/>
            <w:tcBorders>
              <w:top w:val="nil"/>
              <w:bottom w:val="nil"/>
            </w:tcBorders>
          </w:tcPr>
          <w:p w:rsidR="007E6E83" w:rsidRDefault="007E6E83">
            <w:pPr>
              <w:pStyle w:val="TableParagraph"/>
              <w:rPr>
                <w:rFonts w:ascii="Times New Roman"/>
                <w:sz w:val="18"/>
              </w:rPr>
            </w:pP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己的感</w:t>
            </w:r>
          </w:p>
        </w:tc>
        <w:tc>
          <w:tcPr>
            <w:tcW w:w="823" w:type="dxa"/>
            <w:tcBorders>
              <w:top w:val="nil"/>
              <w:bottom w:val="nil"/>
            </w:tcBorders>
          </w:tcPr>
          <w:p w:rsidR="007E6E83" w:rsidRDefault="007E6E83">
            <w:pPr>
              <w:pStyle w:val="TableParagraph"/>
              <w:rPr>
                <w:rFonts w:ascii="Times New Roman"/>
                <w:sz w:val="18"/>
              </w:rPr>
            </w:pP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受與需</w:t>
            </w:r>
          </w:p>
        </w:tc>
        <w:tc>
          <w:tcPr>
            <w:tcW w:w="823" w:type="dxa"/>
            <w:tcBorders>
              <w:top w:val="nil"/>
              <w:bottom w:val="nil"/>
            </w:tcBorders>
          </w:tcPr>
          <w:p w:rsidR="007E6E83" w:rsidRDefault="007E6E83">
            <w:pPr>
              <w:pStyle w:val="TableParagraph"/>
              <w:rPr>
                <w:rFonts w:ascii="Times New Roman"/>
                <w:sz w:val="18"/>
              </w:rPr>
            </w:pP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3"/>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tcBorders>
          </w:tcPr>
          <w:p w:rsidR="007E6E83" w:rsidRDefault="007E6E83">
            <w:pPr>
              <w:pStyle w:val="TableParagraph"/>
              <w:spacing w:line="234" w:lineRule="exact"/>
              <w:ind w:left="4" w:right="196"/>
              <w:jc w:val="center"/>
              <w:rPr>
                <w:sz w:val="20"/>
              </w:rPr>
            </w:pPr>
            <w:r>
              <w:rPr>
                <w:spacing w:val="-6"/>
                <w:sz w:val="20"/>
              </w:rPr>
              <w:t>求。</w:t>
            </w:r>
          </w:p>
        </w:tc>
        <w:tc>
          <w:tcPr>
            <w:tcW w:w="823" w:type="dxa"/>
            <w:tcBorders>
              <w:top w:val="nil"/>
            </w:tcBorders>
          </w:tcPr>
          <w:p w:rsidR="007E6E83" w:rsidRDefault="007E6E83">
            <w:pPr>
              <w:pStyle w:val="TableParagraph"/>
              <w:rPr>
                <w:rFonts w:ascii="Times New Roman"/>
                <w:sz w:val="18"/>
              </w:rPr>
            </w:pP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2"/>
        </w:trPr>
        <w:tc>
          <w:tcPr>
            <w:tcW w:w="860" w:type="dxa"/>
            <w:tcBorders>
              <w:bottom w:val="nil"/>
            </w:tcBorders>
          </w:tcPr>
          <w:p w:rsidR="007E6E83" w:rsidRDefault="007E6E83">
            <w:pPr>
              <w:pStyle w:val="TableParagraph"/>
              <w:spacing w:line="223" w:lineRule="exact"/>
              <w:ind w:left="107"/>
              <w:rPr>
                <w:sz w:val="20"/>
              </w:rPr>
            </w:pPr>
            <w:r>
              <w:rPr>
                <w:spacing w:val="-5"/>
                <w:sz w:val="20"/>
              </w:rPr>
              <w:t>第五週</w:t>
            </w:r>
          </w:p>
        </w:tc>
        <w:tc>
          <w:tcPr>
            <w:tcW w:w="1661" w:type="dxa"/>
            <w:tcBorders>
              <w:bottom w:val="nil"/>
            </w:tcBorders>
          </w:tcPr>
          <w:p w:rsidR="007E6E83" w:rsidRDefault="007E6E83">
            <w:pPr>
              <w:pStyle w:val="TableParagraph"/>
              <w:spacing w:line="223" w:lineRule="exact"/>
              <w:ind w:left="148"/>
              <w:rPr>
                <w:sz w:val="20"/>
              </w:rPr>
            </w:pPr>
            <w:r>
              <w:rPr>
                <w:spacing w:val="-4"/>
                <w:sz w:val="20"/>
              </w:rPr>
              <w:t>第一單元好食閣</w:t>
            </w:r>
          </w:p>
        </w:tc>
        <w:tc>
          <w:tcPr>
            <w:tcW w:w="463" w:type="dxa"/>
            <w:tcBorders>
              <w:bottom w:val="nil"/>
            </w:tcBorders>
          </w:tcPr>
          <w:p w:rsidR="007E6E83" w:rsidRDefault="007E6E83">
            <w:pPr>
              <w:pStyle w:val="TableParagraph"/>
              <w:spacing w:line="222" w:lineRule="exact"/>
              <w:ind w:left="107"/>
              <w:rPr>
                <w:rFonts w:ascii="Times New Roman"/>
                <w:sz w:val="20"/>
              </w:rPr>
            </w:pPr>
            <w:r>
              <w:rPr>
                <w:rFonts w:ascii="Times New Roman"/>
                <w:spacing w:val="-10"/>
                <w:sz w:val="20"/>
              </w:rPr>
              <w:t>1</w:t>
            </w:r>
          </w:p>
        </w:tc>
        <w:tc>
          <w:tcPr>
            <w:tcW w:w="1275" w:type="dxa"/>
            <w:tcBorders>
              <w:bottom w:val="nil"/>
            </w:tcBorders>
          </w:tcPr>
          <w:p w:rsidR="007E6E83" w:rsidRDefault="007E6E83">
            <w:pPr>
              <w:pStyle w:val="TableParagraph"/>
              <w:spacing w:line="223"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18" w:type="dxa"/>
            <w:tcBorders>
              <w:bottom w:val="nil"/>
            </w:tcBorders>
          </w:tcPr>
          <w:p w:rsidR="007E6E83" w:rsidRDefault="007E6E83">
            <w:pPr>
              <w:pStyle w:val="TableParagraph"/>
              <w:spacing w:line="222" w:lineRule="exact"/>
              <w:ind w:left="66" w:right="192"/>
              <w:jc w:val="center"/>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tc>
        <w:tc>
          <w:tcPr>
            <w:tcW w:w="823" w:type="dxa"/>
            <w:vMerge w:val="restart"/>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304"/>
              </w:numPr>
              <w:tabs>
                <w:tab w:val="left" w:pos="452"/>
              </w:tabs>
              <w:spacing w:line="244" w:lineRule="auto"/>
              <w:ind w:right="157" w:firstLine="0"/>
              <w:rPr>
                <w:sz w:val="20"/>
              </w:rPr>
            </w:pPr>
            <w:r>
              <w:rPr>
                <w:spacing w:val="-10"/>
                <w:sz w:val="20"/>
              </w:rPr>
              <w:t>羅</w:t>
            </w:r>
            <w:r>
              <w:rPr>
                <w:spacing w:val="-6"/>
                <w:sz w:val="20"/>
              </w:rPr>
              <w:t>馬拼音。</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304"/>
              </w:numPr>
              <w:tabs>
                <w:tab w:val="left" w:pos="452"/>
              </w:tabs>
              <w:spacing w:line="244" w:lineRule="auto"/>
              <w:ind w:right="157" w:firstLine="0"/>
              <w:rPr>
                <w:sz w:val="20"/>
              </w:rPr>
            </w:pPr>
            <w:r>
              <w:rPr>
                <w:spacing w:val="-10"/>
                <w:sz w:val="20"/>
              </w:rPr>
              <w:t>漢</w:t>
            </w:r>
            <w:r>
              <w:rPr>
                <w:spacing w:val="-6"/>
                <w:sz w:val="20"/>
              </w:rPr>
              <w:t>字書寫。</w:t>
            </w:r>
          </w:p>
          <w:p w:rsidR="007E6E83" w:rsidRDefault="007E6E83">
            <w:pPr>
              <w:pStyle w:val="TableParagraph"/>
              <w:spacing w:before="26"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03"/>
              </w:numPr>
              <w:tabs>
                <w:tab w:val="left" w:pos="452"/>
              </w:tabs>
              <w:spacing w:line="244" w:lineRule="auto"/>
              <w:ind w:right="157" w:firstLine="0"/>
              <w:rPr>
                <w:sz w:val="20"/>
              </w:rPr>
            </w:pPr>
            <w:r>
              <w:rPr>
                <w:spacing w:val="-10"/>
                <w:sz w:val="20"/>
              </w:rPr>
              <w:t>語</w:t>
            </w:r>
            <w:r>
              <w:rPr>
                <w:spacing w:val="-6"/>
                <w:sz w:val="20"/>
              </w:rPr>
              <w:t>詞運用。</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03"/>
              </w:numPr>
              <w:tabs>
                <w:tab w:val="left" w:pos="452"/>
              </w:tabs>
              <w:spacing w:line="244" w:lineRule="auto"/>
              <w:ind w:right="157" w:firstLine="0"/>
              <w:rPr>
                <w:sz w:val="20"/>
              </w:rPr>
            </w:pPr>
            <w:r>
              <w:rPr>
                <w:spacing w:val="-10"/>
                <w:sz w:val="20"/>
              </w:rPr>
              <w:t>句</w:t>
            </w:r>
            <w:r>
              <w:rPr>
                <w:spacing w:val="-6"/>
                <w:sz w:val="20"/>
              </w:rPr>
              <w:t>型運用。</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rsidP="007E6E83">
            <w:pPr>
              <w:pStyle w:val="TableParagraph"/>
              <w:numPr>
                <w:ilvl w:val="1"/>
                <w:numId w:val="302"/>
              </w:numPr>
              <w:tabs>
                <w:tab w:val="left" w:pos="452"/>
              </w:tabs>
              <w:spacing w:line="242" w:lineRule="auto"/>
              <w:ind w:right="157" w:firstLine="0"/>
              <w:rPr>
                <w:sz w:val="20"/>
              </w:rPr>
            </w:pPr>
            <w:r>
              <w:rPr>
                <w:spacing w:val="-10"/>
                <w:sz w:val="20"/>
              </w:rPr>
              <w:t>社</w:t>
            </w:r>
            <w:r>
              <w:rPr>
                <w:spacing w:val="-6"/>
                <w:sz w:val="20"/>
              </w:rPr>
              <w:t>區生</w:t>
            </w:r>
          </w:p>
        </w:tc>
        <w:tc>
          <w:tcPr>
            <w:tcW w:w="1298" w:type="dxa"/>
            <w:tcBorders>
              <w:bottom w:val="nil"/>
            </w:tcBorders>
          </w:tcPr>
          <w:p w:rsidR="007E6E83" w:rsidRDefault="007E6E83">
            <w:pPr>
              <w:pStyle w:val="TableParagraph"/>
              <w:spacing w:line="223" w:lineRule="exact"/>
              <w:ind w:left="108"/>
              <w:rPr>
                <w:sz w:val="20"/>
              </w:rPr>
            </w:pPr>
            <w:r>
              <w:rPr>
                <w:rFonts w:ascii="Times New Roman" w:eastAsia="Times New Roman"/>
                <w:spacing w:val="-2"/>
                <w:sz w:val="20"/>
              </w:rPr>
              <w:t>1.</w:t>
            </w:r>
            <w:r>
              <w:rPr>
                <w:spacing w:val="-4"/>
                <w:sz w:val="20"/>
              </w:rPr>
              <w:t>聽懂與正</w:t>
            </w:r>
          </w:p>
        </w:tc>
        <w:tc>
          <w:tcPr>
            <w:tcW w:w="3026" w:type="dxa"/>
            <w:tcBorders>
              <w:bottom w:val="nil"/>
            </w:tcBorders>
          </w:tcPr>
          <w:p w:rsidR="007E6E83" w:rsidRDefault="007E6E83">
            <w:pPr>
              <w:pStyle w:val="TableParagraph"/>
              <w:spacing w:line="223" w:lineRule="exact"/>
              <w:ind w:left="108"/>
              <w:rPr>
                <w:sz w:val="20"/>
              </w:rPr>
            </w:pPr>
            <w:r>
              <w:rPr>
                <w:spacing w:val="-3"/>
                <w:sz w:val="20"/>
              </w:rPr>
              <w:t>第一單元好食閣好耍</w:t>
            </w:r>
          </w:p>
        </w:tc>
        <w:tc>
          <w:tcPr>
            <w:tcW w:w="1312" w:type="dxa"/>
            <w:tcBorders>
              <w:bottom w:val="nil"/>
            </w:tcBorders>
          </w:tcPr>
          <w:p w:rsidR="007E6E83" w:rsidRDefault="007E6E83">
            <w:pPr>
              <w:pStyle w:val="TableParagraph"/>
              <w:spacing w:line="223" w:lineRule="exact"/>
              <w:ind w:left="109"/>
              <w:rPr>
                <w:sz w:val="20"/>
              </w:rPr>
            </w:pPr>
            <w:r>
              <w:rPr>
                <w:spacing w:val="-4"/>
                <w:sz w:val="20"/>
              </w:rPr>
              <w:t>口頭評量</w:t>
            </w:r>
          </w:p>
        </w:tc>
        <w:tc>
          <w:tcPr>
            <w:tcW w:w="1313" w:type="dxa"/>
            <w:tcBorders>
              <w:bottom w:val="nil"/>
            </w:tcBorders>
          </w:tcPr>
          <w:p w:rsidR="007E6E83" w:rsidRDefault="007E6E83">
            <w:pPr>
              <w:pStyle w:val="TableParagraph"/>
              <w:spacing w:line="223" w:lineRule="exact"/>
              <w:ind w:left="110"/>
              <w:rPr>
                <w:sz w:val="20"/>
              </w:rPr>
            </w:pPr>
            <w:r>
              <w:rPr>
                <w:spacing w:val="-4"/>
                <w:sz w:val="20"/>
              </w:rPr>
              <w:t>【戶外教</w:t>
            </w:r>
          </w:p>
        </w:tc>
        <w:tc>
          <w:tcPr>
            <w:tcW w:w="1324" w:type="dxa"/>
            <w:vMerge w:val="restart"/>
          </w:tcPr>
          <w:p w:rsidR="007E6E83" w:rsidRDefault="007E6E83">
            <w:pPr>
              <w:pStyle w:val="TableParagraph"/>
              <w:rPr>
                <w:rFonts w:ascii="Times New Roman"/>
                <w:sz w:val="18"/>
              </w:rPr>
            </w:pPr>
          </w:p>
        </w:tc>
      </w:tr>
      <w:tr w:rsidR="007E6E83">
        <w:trPr>
          <w:trHeight w:val="248"/>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29" w:lineRule="exact"/>
              <w:ind w:left="150"/>
              <w:rPr>
                <w:sz w:val="20"/>
              </w:rPr>
            </w:pPr>
            <w:r>
              <w:rPr>
                <w:spacing w:val="-6"/>
                <w:sz w:val="20"/>
              </w:rPr>
              <w:t>好耍</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備理解與使</w:t>
            </w:r>
          </w:p>
        </w:tc>
        <w:tc>
          <w:tcPr>
            <w:tcW w:w="818" w:type="dxa"/>
            <w:tcBorders>
              <w:top w:val="nil"/>
              <w:bottom w:val="nil"/>
            </w:tcBorders>
          </w:tcPr>
          <w:p w:rsidR="007E6E83" w:rsidRDefault="007E6E83">
            <w:pPr>
              <w:pStyle w:val="TableParagraph"/>
              <w:spacing w:line="223" w:lineRule="exact"/>
              <w:ind w:left="4"/>
              <w:jc w:val="center"/>
              <w:rPr>
                <w:sz w:val="20"/>
              </w:rPr>
            </w:pPr>
            <w:r>
              <w:rPr>
                <w:spacing w:val="-5"/>
                <w:sz w:val="20"/>
              </w:rPr>
              <w:t>能應用</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確說出「物</w:t>
            </w:r>
          </w:p>
        </w:tc>
        <w:tc>
          <w:tcPr>
            <w:tcW w:w="3026" w:type="dxa"/>
            <w:tcBorders>
              <w:top w:val="nil"/>
              <w:bottom w:val="nil"/>
            </w:tcBorders>
          </w:tcPr>
          <w:p w:rsidR="007E6E83" w:rsidRDefault="007E6E83">
            <w:pPr>
              <w:pStyle w:val="TableParagraph"/>
              <w:spacing w:line="229" w:lineRule="exact"/>
              <w:ind w:left="108"/>
              <w:rPr>
                <w:sz w:val="20"/>
              </w:rPr>
            </w:pPr>
            <w:r>
              <w:rPr>
                <w:spacing w:val="-4"/>
                <w:sz w:val="20"/>
              </w:rPr>
              <w:t>第二課風來陪阮耍</w:t>
            </w:r>
          </w:p>
        </w:tc>
        <w:tc>
          <w:tcPr>
            <w:tcW w:w="1312" w:type="dxa"/>
            <w:tcBorders>
              <w:top w:val="nil"/>
              <w:bottom w:val="nil"/>
            </w:tcBorders>
          </w:tcPr>
          <w:p w:rsidR="007E6E83" w:rsidRDefault="007E6E83">
            <w:pPr>
              <w:pStyle w:val="TableParagraph"/>
              <w:spacing w:line="229" w:lineRule="exact"/>
              <w:ind w:left="109"/>
              <w:rPr>
                <w:sz w:val="20"/>
              </w:rPr>
            </w:pPr>
            <w:r>
              <w:rPr>
                <w:spacing w:val="-4"/>
                <w:sz w:val="20"/>
              </w:rPr>
              <w:t>觀察評量</w:t>
            </w:r>
          </w:p>
        </w:tc>
        <w:tc>
          <w:tcPr>
            <w:tcW w:w="1313" w:type="dxa"/>
            <w:tcBorders>
              <w:top w:val="nil"/>
              <w:bottom w:val="nil"/>
            </w:tcBorders>
          </w:tcPr>
          <w:p w:rsidR="007E6E83" w:rsidRDefault="007E6E83">
            <w:pPr>
              <w:pStyle w:val="TableParagraph"/>
              <w:spacing w:line="229" w:lineRule="exact"/>
              <w:ind w:left="110"/>
              <w:rPr>
                <w:sz w:val="20"/>
              </w:rPr>
            </w:pPr>
            <w:r>
              <w:rPr>
                <w:spacing w:val="-6"/>
                <w:sz w:val="20"/>
              </w:rPr>
              <w:t>育】</w:t>
            </w: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31" w:lineRule="exact"/>
              <w:ind w:left="148"/>
              <w:rPr>
                <w:sz w:val="20"/>
              </w:rPr>
            </w:pPr>
            <w:r>
              <w:rPr>
                <w:spacing w:val="-4"/>
                <w:sz w:val="20"/>
              </w:rPr>
              <w:t>第二課風來陪阮</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用閩南語文</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閩南語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1" w:lineRule="exact"/>
              <w:ind w:left="108"/>
              <w:rPr>
                <w:sz w:val="20"/>
              </w:rPr>
            </w:pPr>
            <w:r>
              <w:rPr>
                <w:spacing w:val="-4"/>
                <w:sz w:val="20"/>
              </w:rPr>
              <w:t>品的譬喻法</w:t>
            </w:r>
          </w:p>
        </w:tc>
        <w:tc>
          <w:tcPr>
            <w:tcW w:w="3026"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3"/>
                <w:sz w:val="20"/>
              </w:rPr>
              <w:t>活動一：做伙來造句</w:t>
            </w:r>
          </w:p>
        </w:tc>
        <w:tc>
          <w:tcPr>
            <w:tcW w:w="1312" w:type="dxa"/>
            <w:tcBorders>
              <w:top w:val="nil"/>
              <w:bottom w:val="nil"/>
            </w:tcBorders>
          </w:tcPr>
          <w:p w:rsidR="007E6E83" w:rsidRDefault="007E6E83">
            <w:pPr>
              <w:pStyle w:val="TableParagraph"/>
              <w:spacing w:line="231" w:lineRule="exact"/>
              <w:ind w:left="109"/>
              <w:rPr>
                <w:sz w:val="20"/>
              </w:rPr>
            </w:pPr>
            <w:r>
              <w:rPr>
                <w:spacing w:val="-4"/>
                <w:sz w:val="20"/>
              </w:rPr>
              <w:t>表演評量</w:t>
            </w:r>
          </w:p>
        </w:tc>
        <w:tc>
          <w:tcPr>
            <w:tcW w:w="1313" w:type="dxa"/>
            <w:tcBorders>
              <w:top w:val="nil"/>
              <w:bottom w:val="nil"/>
            </w:tcBorders>
          </w:tcPr>
          <w:p w:rsidR="007E6E83" w:rsidRDefault="007E6E83">
            <w:pPr>
              <w:pStyle w:val="TableParagraph"/>
              <w:spacing w:line="231" w:lineRule="exact"/>
              <w:ind w:left="110"/>
              <w:rPr>
                <w:sz w:val="20"/>
              </w:rPr>
            </w:pPr>
            <w:r>
              <w:rPr>
                <w:sz w:val="20"/>
              </w:rPr>
              <w:t>戶</w:t>
            </w:r>
            <w:r>
              <w:rPr>
                <w:rFonts w:ascii="Times New Roman" w:eastAsia="Times New Roman"/>
                <w:sz w:val="20"/>
              </w:rPr>
              <w:t>E3</w:t>
            </w:r>
            <w:r>
              <w:rPr>
                <w:rFonts w:ascii="Times New Roman" w:eastAsia="Times New Roman"/>
                <w:spacing w:val="-8"/>
                <w:sz w:val="20"/>
              </w:rPr>
              <w:t xml:space="preserve"> </w:t>
            </w:r>
            <w:r>
              <w:rPr>
                <w:spacing w:val="-4"/>
                <w:sz w:val="20"/>
              </w:rPr>
              <w:t>善用五</w:t>
            </w:r>
          </w:p>
        </w:tc>
        <w:tc>
          <w:tcPr>
            <w:tcW w:w="1324" w:type="dxa"/>
            <w:vMerge/>
            <w:tcBorders>
              <w:top w:val="nil"/>
            </w:tcBorders>
          </w:tcPr>
          <w:p w:rsidR="007E6E83" w:rsidRDefault="007E6E83">
            <w:pPr>
              <w:rPr>
                <w:sz w:val="2"/>
                <w:szCs w:val="2"/>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32" w:lineRule="exact"/>
              <w:ind w:left="150"/>
              <w:rPr>
                <w:sz w:val="20"/>
              </w:rPr>
            </w:pPr>
            <w:r>
              <w:rPr>
                <w:spacing w:val="-10"/>
                <w:sz w:val="20"/>
              </w:rPr>
              <w:t>耍</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的基本能</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標音符</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2" w:lineRule="exact"/>
              <w:ind w:left="108"/>
              <w:rPr>
                <w:sz w:val="20"/>
              </w:rPr>
            </w:pPr>
            <w:r>
              <w:rPr>
                <w:spacing w:val="-4"/>
                <w:sz w:val="20"/>
              </w:rPr>
              <w:t>和其形容</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1.</w:t>
            </w:r>
            <w:r>
              <w:rPr>
                <w:spacing w:val="-3"/>
                <w:sz w:val="20"/>
              </w:rPr>
              <w:t>教師帶念「做伙來造句」的句</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2" w:lineRule="exact"/>
              <w:ind w:left="110"/>
              <w:rPr>
                <w:sz w:val="20"/>
              </w:rPr>
            </w:pPr>
            <w:r>
              <w:rPr>
                <w:spacing w:val="-4"/>
                <w:sz w:val="20"/>
              </w:rPr>
              <w:t>官的感知，</w:t>
            </w:r>
          </w:p>
        </w:tc>
        <w:tc>
          <w:tcPr>
            <w:tcW w:w="1324" w:type="dxa"/>
            <w:vMerge/>
            <w:tcBorders>
              <w:top w:val="nil"/>
            </w:tcBorders>
          </w:tcPr>
          <w:p w:rsidR="007E6E83" w:rsidRDefault="007E6E83">
            <w:pPr>
              <w:rPr>
                <w:sz w:val="2"/>
                <w:szCs w:val="2"/>
              </w:rPr>
            </w:pPr>
          </w:p>
        </w:tc>
      </w:tr>
      <w:tr w:rsidR="007E6E83">
        <w:trPr>
          <w:trHeight w:val="247"/>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7" w:lineRule="exact"/>
              <w:ind w:left="105"/>
              <w:rPr>
                <w:sz w:val="20"/>
              </w:rPr>
            </w:pPr>
            <w:r>
              <w:rPr>
                <w:spacing w:val="-4"/>
                <w:sz w:val="20"/>
              </w:rPr>
              <w:t>力，並能從</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號、羅</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7" w:lineRule="exact"/>
              <w:ind w:left="108"/>
              <w:rPr>
                <w:sz w:val="20"/>
              </w:rPr>
            </w:pPr>
            <w:r>
              <w:rPr>
                <w:spacing w:val="-4"/>
                <w:sz w:val="20"/>
              </w:rPr>
              <w:t>詞」的句</w:t>
            </w:r>
          </w:p>
        </w:tc>
        <w:tc>
          <w:tcPr>
            <w:tcW w:w="3026" w:type="dxa"/>
            <w:tcBorders>
              <w:top w:val="nil"/>
              <w:bottom w:val="nil"/>
            </w:tcBorders>
          </w:tcPr>
          <w:p w:rsidR="007E6E83" w:rsidRDefault="007E6E83">
            <w:pPr>
              <w:pStyle w:val="TableParagraph"/>
              <w:spacing w:line="227" w:lineRule="exact"/>
              <w:ind w:left="108"/>
              <w:rPr>
                <w:sz w:val="20"/>
              </w:rPr>
            </w:pPr>
            <w:r>
              <w:rPr>
                <w:spacing w:val="-3"/>
                <w:sz w:val="20"/>
              </w:rPr>
              <w:t>型，解釋意義及使用時機。</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27" w:lineRule="exact"/>
              <w:ind w:left="110"/>
              <w:rPr>
                <w:sz w:val="20"/>
              </w:rPr>
            </w:pPr>
            <w:r>
              <w:rPr>
                <w:spacing w:val="-4"/>
                <w:sz w:val="20"/>
              </w:rPr>
              <w:t>培養眼、</w:t>
            </w:r>
          </w:p>
        </w:tc>
        <w:tc>
          <w:tcPr>
            <w:tcW w:w="1324" w:type="dxa"/>
            <w:vMerge/>
            <w:tcBorders>
              <w:top w:val="nil"/>
            </w:tcBorders>
          </w:tcPr>
          <w:p w:rsidR="007E6E83" w:rsidRDefault="007E6E83">
            <w:pPr>
              <w:rPr>
                <w:sz w:val="2"/>
                <w:szCs w:val="2"/>
              </w:rPr>
            </w:pPr>
          </w:p>
        </w:tc>
      </w:tr>
      <w:tr w:rsidR="007E6E83">
        <w:trPr>
          <w:trHeight w:val="252"/>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 w:line="231" w:lineRule="exact"/>
              <w:ind w:left="105"/>
              <w:rPr>
                <w:sz w:val="20"/>
              </w:rPr>
            </w:pPr>
            <w:r>
              <w:rPr>
                <w:spacing w:val="-4"/>
                <w:sz w:val="20"/>
              </w:rPr>
              <w:t>事表達、溝</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馬字及</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 w:line="231" w:lineRule="exact"/>
              <w:ind w:left="108"/>
              <w:rPr>
                <w:sz w:val="20"/>
              </w:rPr>
            </w:pPr>
            <w:r>
              <w:rPr>
                <w:spacing w:val="-6"/>
                <w:sz w:val="20"/>
              </w:rPr>
              <w:t>型。</w:t>
            </w:r>
          </w:p>
        </w:tc>
        <w:tc>
          <w:tcPr>
            <w:tcW w:w="3026" w:type="dxa"/>
            <w:tcBorders>
              <w:top w:val="nil"/>
              <w:bottom w:val="nil"/>
            </w:tcBorders>
          </w:tcPr>
          <w:p w:rsidR="007E6E83" w:rsidRDefault="007E6E83">
            <w:pPr>
              <w:pStyle w:val="TableParagraph"/>
              <w:spacing w:before="1" w:line="231" w:lineRule="exact"/>
              <w:ind w:left="108"/>
              <w:rPr>
                <w:sz w:val="20"/>
              </w:rPr>
            </w:pPr>
            <w:r>
              <w:rPr>
                <w:rFonts w:ascii="Times New Roman" w:eastAsia="Times New Roman"/>
                <w:spacing w:val="-2"/>
                <w:sz w:val="20"/>
              </w:rPr>
              <w:t>2.</w:t>
            </w:r>
            <w:r>
              <w:rPr>
                <w:spacing w:val="-3"/>
                <w:sz w:val="20"/>
              </w:rPr>
              <w:t>教師請學生在課文中找出有</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before="1" w:line="231" w:lineRule="exact"/>
              <w:ind w:left="110"/>
              <w:rPr>
                <w:sz w:val="20"/>
              </w:rPr>
            </w:pPr>
            <w:r>
              <w:rPr>
                <w:spacing w:val="-4"/>
                <w:sz w:val="20"/>
              </w:rPr>
              <w:t>耳、鼻、</w:t>
            </w: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通，以運用</w:t>
            </w:r>
          </w:p>
        </w:tc>
        <w:tc>
          <w:tcPr>
            <w:tcW w:w="818" w:type="dxa"/>
            <w:tcBorders>
              <w:top w:val="nil"/>
              <w:bottom w:val="nil"/>
            </w:tcBorders>
          </w:tcPr>
          <w:p w:rsidR="007E6E83" w:rsidRDefault="007E6E83">
            <w:pPr>
              <w:pStyle w:val="TableParagraph"/>
              <w:spacing w:line="224" w:lineRule="exact"/>
              <w:ind w:left="4"/>
              <w:jc w:val="center"/>
              <w:rPr>
                <w:sz w:val="20"/>
              </w:rPr>
            </w:pPr>
            <w:r>
              <w:rPr>
                <w:spacing w:val="-5"/>
                <w:sz w:val="20"/>
              </w:rPr>
              <w:t>漢字，</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2.</w:t>
            </w:r>
            <w:r>
              <w:rPr>
                <w:spacing w:val="-5"/>
                <w:sz w:val="20"/>
              </w:rPr>
              <w:t>應用句</w:t>
            </w:r>
          </w:p>
        </w:tc>
        <w:tc>
          <w:tcPr>
            <w:tcW w:w="3026" w:type="dxa"/>
            <w:tcBorders>
              <w:top w:val="nil"/>
              <w:bottom w:val="nil"/>
            </w:tcBorders>
          </w:tcPr>
          <w:p w:rsidR="007E6E83" w:rsidRDefault="007E6E83">
            <w:pPr>
              <w:pStyle w:val="TableParagraph"/>
              <w:spacing w:line="231" w:lineRule="exact"/>
              <w:ind w:left="108"/>
              <w:rPr>
                <w:sz w:val="20"/>
              </w:rPr>
            </w:pPr>
            <w:r>
              <w:rPr>
                <w:spacing w:val="-4"/>
                <w:sz w:val="20"/>
              </w:rPr>
              <w:t>「若」的句子。</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1" w:lineRule="exact"/>
              <w:ind w:left="110"/>
              <w:rPr>
                <w:sz w:val="20"/>
              </w:rPr>
            </w:pPr>
            <w:r>
              <w:rPr>
                <w:spacing w:val="-4"/>
                <w:sz w:val="20"/>
              </w:rPr>
              <w:t>舌、觸覺及</w:t>
            </w: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於家庭、學</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協助聆</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型，延伸造</w:t>
            </w:r>
          </w:p>
        </w:tc>
        <w:tc>
          <w:tcPr>
            <w:tcW w:w="3026"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3.</w:t>
            </w:r>
            <w:r>
              <w:rPr>
                <w:spacing w:val="-3"/>
                <w:sz w:val="20"/>
              </w:rPr>
              <w:t>教師說明，除了譬喻，可於其</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29" w:lineRule="exact"/>
              <w:ind w:left="110"/>
              <w:rPr>
                <w:sz w:val="20"/>
              </w:rPr>
            </w:pPr>
            <w:r>
              <w:rPr>
                <w:spacing w:val="-4"/>
                <w:sz w:val="20"/>
              </w:rPr>
              <w:t>心靈對環境</w:t>
            </w: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校、社區生</w:t>
            </w:r>
          </w:p>
        </w:tc>
        <w:tc>
          <w:tcPr>
            <w:tcW w:w="818" w:type="dxa"/>
            <w:tcBorders>
              <w:top w:val="nil"/>
              <w:bottom w:val="nil"/>
            </w:tcBorders>
          </w:tcPr>
          <w:p w:rsidR="007E6E83" w:rsidRDefault="007E6E83">
            <w:pPr>
              <w:pStyle w:val="TableParagraph"/>
              <w:spacing w:line="225" w:lineRule="exact"/>
              <w:ind w:left="4" w:right="196"/>
              <w:jc w:val="center"/>
              <w:rPr>
                <w:sz w:val="20"/>
              </w:rPr>
            </w:pPr>
            <w:r>
              <w:rPr>
                <w:spacing w:val="-6"/>
                <w:sz w:val="20"/>
              </w:rPr>
              <w:t>聽理</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0" w:lineRule="exact"/>
              <w:ind w:left="108"/>
              <w:rPr>
                <w:sz w:val="20"/>
              </w:rPr>
            </w:pPr>
            <w:r>
              <w:rPr>
                <w:spacing w:val="-6"/>
                <w:sz w:val="20"/>
              </w:rPr>
              <w:t>句。</w:t>
            </w:r>
          </w:p>
        </w:tc>
        <w:tc>
          <w:tcPr>
            <w:tcW w:w="3026" w:type="dxa"/>
            <w:tcBorders>
              <w:top w:val="nil"/>
              <w:bottom w:val="nil"/>
            </w:tcBorders>
          </w:tcPr>
          <w:p w:rsidR="007E6E83" w:rsidRDefault="007E6E83">
            <w:pPr>
              <w:pStyle w:val="TableParagraph"/>
              <w:spacing w:line="230" w:lineRule="exact"/>
              <w:ind w:left="108"/>
              <w:rPr>
                <w:sz w:val="20"/>
              </w:rPr>
            </w:pPr>
            <w:r>
              <w:rPr>
                <w:spacing w:val="-3"/>
                <w:sz w:val="20"/>
              </w:rPr>
              <w:t>後形容感覺，教師帶念語詞，並</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0" w:lineRule="exact"/>
              <w:ind w:left="110"/>
              <w:rPr>
                <w:sz w:val="20"/>
              </w:rPr>
            </w:pPr>
            <w:r>
              <w:rPr>
                <w:spacing w:val="-4"/>
                <w:sz w:val="20"/>
              </w:rPr>
              <w:t>感受的能</w:t>
            </w:r>
          </w:p>
        </w:tc>
        <w:tc>
          <w:tcPr>
            <w:tcW w:w="1324" w:type="dxa"/>
            <w:vMerge/>
            <w:tcBorders>
              <w:top w:val="nil"/>
            </w:tcBorders>
          </w:tcPr>
          <w:p w:rsidR="007E6E83" w:rsidRDefault="007E6E83">
            <w:pPr>
              <w:rPr>
                <w:sz w:val="2"/>
                <w:szCs w:val="2"/>
              </w:rPr>
            </w:pPr>
          </w:p>
        </w:tc>
      </w:tr>
      <w:tr w:rsidR="007E6E83">
        <w:trPr>
          <w:trHeight w:val="240"/>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spacing w:line="221" w:lineRule="exact"/>
              <w:ind w:left="105"/>
              <w:rPr>
                <w:sz w:val="20"/>
              </w:rPr>
            </w:pPr>
            <w:r>
              <w:rPr>
                <w:spacing w:val="-4"/>
                <w:sz w:val="20"/>
              </w:rPr>
              <w:t>活之中。</w:t>
            </w:r>
          </w:p>
        </w:tc>
        <w:tc>
          <w:tcPr>
            <w:tcW w:w="818" w:type="dxa"/>
            <w:tcBorders>
              <w:top w:val="nil"/>
              <w:bottom w:val="nil"/>
            </w:tcBorders>
          </w:tcPr>
          <w:p w:rsidR="007E6E83" w:rsidRDefault="007E6E83">
            <w:pPr>
              <w:pStyle w:val="TableParagraph"/>
              <w:spacing w:line="221" w:lineRule="exact"/>
              <w:ind w:left="4" w:right="196"/>
              <w:jc w:val="center"/>
              <w:rPr>
                <w:sz w:val="20"/>
              </w:rPr>
            </w:pPr>
            <w:r>
              <w:rPr>
                <w:spacing w:val="-6"/>
                <w:sz w:val="20"/>
              </w:rPr>
              <w:t>解。</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1" w:lineRule="exact"/>
              <w:ind w:left="108"/>
              <w:rPr>
                <w:sz w:val="20"/>
              </w:rPr>
            </w:pPr>
            <w:r>
              <w:rPr>
                <w:rFonts w:ascii="Times New Roman" w:eastAsia="Times New Roman"/>
                <w:spacing w:val="-2"/>
                <w:sz w:val="20"/>
              </w:rPr>
              <w:t>3.</w:t>
            </w:r>
            <w:r>
              <w:rPr>
                <w:spacing w:val="-4"/>
                <w:sz w:val="20"/>
              </w:rPr>
              <w:t>正確說出</w:t>
            </w:r>
          </w:p>
        </w:tc>
        <w:tc>
          <w:tcPr>
            <w:tcW w:w="3026" w:type="dxa"/>
            <w:tcBorders>
              <w:top w:val="nil"/>
              <w:bottom w:val="nil"/>
            </w:tcBorders>
          </w:tcPr>
          <w:p w:rsidR="007E6E83" w:rsidRDefault="007E6E83">
            <w:pPr>
              <w:pStyle w:val="TableParagraph"/>
              <w:spacing w:line="221" w:lineRule="exact"/>
              <w:ind w:left="108"/>
              <w:rPr>
                <w:sz w:val="20"/>
              </w:rPr>
            </w:pPr>
            <w:r>
              <w:rPr>
                <w:spacing w:val="-4"/>
                <w:sz w:val="20"/>
              </w:rPr>
              <w:t>請學生進行造句。</w:t>
            </w: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spacing w:line="221" w:lineRule="exact"/>
              <w:ind w:left="110"/>
              <w:rPr>
                <w:sz w:val="20"/>
              </w:rPr>
            </w:pPr>
            <w:r>
              <w:rPr>
                <w:spacing w:val="-6"/>
                <w:sz w:val="20"/>
              </w:rPr>
              <w:t>力。</w:t>
            </w:r>
          </w:p>
        </w:tc>
        <w:tc>
          <w:tcPr>
            <w:tcW w:w="1324" w:type="dxa"/>
            <w:vMerge/>
            <w:tcBorders>
              <w:top w:val="nil"/>
            </w:tcBorders>
          </w:tcPr>
          <w:p w:rsidR="007E6E83" w:rsidRDefault="007E6E83">
            <w:pPr>
              <w:rPr>
                <w:sz w:val="2"/>
                <w:szCs w:val="2"/>
              </w:rPr>
            </w:pPr>
          </w:p>
        </w:tc>
      </w:tr>
      <w:tr w:rsidR="007E6E83">
        <w:trPr>
          <w:trHeight w:val="246"/>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spacing w:before="10" w:line="216" w:lineRule="exact"/>
              <w:ind w:left="105"/>
              <w:rPr>
                <w:sz w:val="20"/>
              </w:rPr>
            </w:pPr>
            <w:r>
              <w:rPr>
                <w:sz w:val="20"/>
              </w:rPr>
              <w:t>閩</w:t>
            </w:r>
            <w:r>
              <w:rPr>
                <w:rFonts w:ascii="Times New Roman" w:eastAsia="Times New Roman"/>
                <w:sz w:val="20"/>
              </w:rPr>
              <w:t>-E-C2</w:t>
            </w:r>
            <w:r>
              <w:rPr>
                <w:rFonts w:ascii="Times New Roman" w:eastAsia="Times New Roman"/>
                <w:spacing w:val="-7"/>
                <w:sz w:val="20"/>
              </w:rPr>
              <w:t xml:space="preserve"> </w:t>
            </w:r>
            <w:r>
              <w:rPr>
                <w:spacing w:val="-10"/>
                <w:sz w:val="20"/>
              </w:rPr>
              <w:t>具</w:t>
            </w:r>
          </w:p>
        </w:tc>
        <w:tc>
          <w:tcPr>
            <w:tcW w:w="818" w:type="dxa"/>
            <w:tcBorders>
              <w:top w:val="nil"/>
              <w:bottom w:val="nil"/>
            </w:tcBorders>
          </w:tcPr>
          <w:p w:rsidR="007E6E83" w:rsidRDefault="007E6E83">
            <w:pPr>
              <w:pStyle w:val="TableParagraph"/>
              <w:spacing w:line="219" w:lineRule="exact"/>
              <w:ind w:left="66" w:right="192"/>
              <w:jc w:val="center"/>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0" w:line="216" w:lineRule="exact"/>
              <w:ind w:left="108"/>
              <w:rPr>
                <w:sz w:val="20"/>
              </w:rPr>
            </w:pPr>
            <w:r>
              <w:rPr>
                <w:spacing w:val="-4"/>
                <w:sz w:val="20"/>
              </w:rPr>
              <w:t>本句俗語。</w:t>
            </w:r>
          </w:p>
        </w:tc>
        <w:tc>
          <w:tcPr>
            <w:tcW w:w="3026" w:type="dxa"/>
            <w:tcBorders>
              <w:top w:val="nil"/>
              <w:bottom w:val="nil"/>
            </w:tcBorders>
          </w:tcPr>
          <w:p w:rsidR="007E6E83" w:rsidRDefault="007E6E83">
            <w:pPr>
              <w:pStyle w:val="TableParagraph"/>
              <w:spacing w:before="10" w:line="216" w:lineRule="exact"/>
              <w:ind w:left="108"/>
              <w:rPr>
                <w:sz w:val="20"/>
              </w:rPr>
            </w:pPr>
            <w:r>
              <w:rPr>
                <w:rFonts w:ascii="Times New Roman" w:eastAsia="Times New Roman"/>
                <w:spacing w:val="-2"/>
                <w:sz w:val="20"/>
              </w:rPr>
              <w:t>4.</w:t>
            </w:r>
            <w:r>
              <w:rPr>
                <w:spacing w:val="-3"/>
                <w:sz w:val="20"/>
              </w:rPr>
              <w:t>教師說明句型可用於形容人、</w:t>
            </w: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3" w:line="216" w:lineRule="exact"/>
              <w:ind w:left="105"/>
              <w:rPr>
                <w:sz w:val="20"/>
              </w:rPr>
            </w:pPr>
            <w:r>
              <w:rPr>
                <w:spacing w:val="-4"/>
                <w:sz w:val="20"/>
              </w:rPr>
              <w:t>備運用閩南</w:t>
            </w: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能運用</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3" w:line="216" w:lineRule="exact"/>
              <w:ind w:left="108"/>
              <w:rPr>
                <w:sz w:val="20"/>
              </w:rPr>
            </w:pPr>
            <w:r>
              <w:rPr>
                <w:rFonts w:ascii="Times New Roman" w:eastAsia="Times New Roman"/>
                <w:spacing w:val="-2"/>
                <w:sz w:val="20"/>
              </w:rPr>
              <w:t>4.</w:t>
            </w:r>
            <w:r>
              <w:rPr>
                <w:spacing w:val="-4"/>
                <w:sz w:val="20"/>
              </w:rPr>
              <w:t>可以說出</w:t>
            </w:r>
          </w:p>
        </w:tc>
        <w:tc>
          <w:tcPr>
            <w:tcW w:w="3026" w:type="dxa"/>
            <w:tcBorders>
              <w:top w:val="nil"/>
              <w:bottom w:val="nil"/>
            </w:tcBorders>
          </w:tcPr>
          <w:p w:rsidR="007E6E83" w:rsidRDefault="007E6E83">
            <w:pPr>
              <w:pStyle w:val="TableParagraph"/>
              <w:spacing w:before="13" w:line="216" w:lineRule="exact"/>
              <w:ind w:left="108"/>
              <w:rPr>
                <w:sz w:val="20"/>
              </w:rPr>
            </w:pPr>
            <w:r>
              <w:rPr>
                <w:spacing w:val="-3"/>
                <w:sz w:val="20"/>
              </w:rPr>
              <w:t>事、物，並帶念課文句子。</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3" w:line="218" w:lineRule="exact"/>
              <w:ind w:left="105"/>
              <w:rPr>
                <w:sz w:val="20"/>
              </w:rPr>
            </w:pPr>
            <w:r>
              <w:rPr>
                <w:spacing w:val="-4"/>
                <w:sz w:val="20"/>
              </w:rPr>
              <w:t>語文的溝通</w:t>
            </w: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閩南語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3" w:line="218" w:lineRule="exact"/>
              <w:ind w:left="108"/>
              <w:rPr>
                <w:sz w:val="20"/>
              </w:rPr>
            </w:pPr>
            <w:r>
              <w:rPr>
                <w:spacing w:val="-4"/>
                <w:sz w:val="20"/>
              </w:rPr>
              <w:t>「相招來開</w:t>
            </w:r>
          </w:p>
        </w:tc>
        <w:tc>
          <w:tcPr>
            <w:tcW w:w="3026" w:type="dxa"/>
            <w:tcBorders>
              <w:top w:val="nil"/>
              <w:bottom w:val="nil"/>
            </w:tcBorders>
          </w:tcPr>
          <w:p w:rsidR="007E6E83" w:rsidRDefault="007E6E83">
            <w:pPr>
              <w:pStyle w:val="TableParagraph"/>
              <w:spacing w:before="13" w:line="218"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活動二：講俗語</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16" w:lineRule="exact"/>
              <w:ind w:left="105"/>
              <w:rPr>
                <w:sz w:val="20"/>
              </w:rPr>
            </w:pPr>
            <w:r>
              <w:rPr>
                <w:spacing w:val="-4"/>
                <w:sz w:val="20"/>
              </w:rPr>
              <w:t>能力，珍愛</w:t>
            </w:r>
          </w:p>
        </w:tc>
        <w:tc>
          <w:tcPr>
            <w:tcW w:w="818" w:type="dxa"/>
            <w:tcBorders>
              <w:top w:val="nil"/>
              <w:bottom w:val="nil"/>
            </w:tcBorders>
          </w:tcPr>
          <w:p w:rsidR="007E6E83" w:rsidRDefault="007E6E83">
            <w:pPr>
              <w:pStyle w:val="TableParagraph"/>
              <w:spacing w:line="210" w:lineRule="exact"/>
              <w:ind w:left="4"/>
              <w:jc w:val="center"/>
              <w:rPr>
                <w:sz w:val="20"/>
              </w:rPr>
            </w:pPr>
            <w:r>
              <w:rPr>
                <w:spacing w:val="-5"/>
                <w:sz w:val="20"/>
              </w:rPr>
              <w:t>的標音</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4" w:line="216" w:lineRule="exact"/>
              <w:ind w:left="108"/>
              <w:rPr>
                <w:sz w:val="20"/>
              </w:rPr>
            </w:pPr>
            <w:r>
              <w:rPr>
                <w:spacing w:val="-4"/>
                <w:sz w:val="20"/>
              </w:rPr>
              <w:t>講」的對</w:t>
            </w:r>
          </w:p>
        </w:tc>
        <w:tc>
          <w:tcPr>
            <w:tcW w:w="3026" w:type="dxa"/>
            <w:tcBorders>
              <w:top w:val="nil"/>
              <w:bottom w:val="nil"/>
            </w:tcBorders>
          </w:tcPr>
          <w:p w:rsidR="007E6E83" w:rsidRDefault="007E6E83">
            <w:pPr>
              <w:pStyle w:val="TableParagraph"/>
              <w:spacing w:before="14" w:line="216" w:lineRule="exact"/>
              <w:ind w:left="108"/>
              <w:rPr>
                <w:sz w:val="20"/>
              </w:rPr>
            </w:pPr>
            <w:r>
              <w:rPr>
                <w:rFonts w:ascii="Times New Roman" w:eastAsia="Times New Roman"/>
                <w:spacing w:val="-2"/>
                <w:sz w:val="20"/>
              </w:rPr>
              <w:t>1.</w:t>
            </w:r>
            <w:r>
              <w:rPr>
                <w:spacing w:val="-3"/>
                <w:sz w:val="20"/>
              </w:rPr>
              <w:t>教師提問：風箏以什麼為動</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7"/>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3" w:line="215" w:lineRule="exact"/>
              <w:ind w:left="105"/>
              <w:rPr>
                <w:sz w:val="20"/>
              </w:rPr>
            </w:pPr>
            <w:r>
              <w:rPr>
                <w:spacing w:val="-4"/>
                <w:sz w:val="20"/>
              </w:rPr>
              <w:t>自己、尊重</w:t>
            </w: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符號、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3" w:line="215" w:lineRule="exact"/>
              <w:ind w:left="108"/>
              <w:rPr>
                <w:sz w:val="20"/>
              </w:rPr>
            </w:pPr>
            <w:r>
              <w:rPr>
                <w:spacing w:val="-6"/>
                <w:sz w:val="20"/>
              </w:rPr>
              <w:t>話。</w:t>
            </w:r>
          </w:p>
        </w:tc>
        <w:tc>
          <w:tcPr>
            <w:tcW w:w="3026" w:type="dxa"/>
            <w:tcBorders>
              <w:top w:val="nil"/>
              <w:bottom w:val="nil"/>
            </w:tcBorders>
          </w:tcPr>
          <w:p w:rsidR="007E6E83" w:rsidRDefault="007E6E83">
            <w:pPr>
              <w:pStyle w:val="TableParagraph"/>
              <w:spacing w:before="13" w:line="215" w:lineRule="exact"/>
              <w:ind w:left="108"/>
              <w:rPr>
                <w:sz w:val="20"/>
              </w:rPr>
            </w:pPr>
            <w:r>
              <w:rPr>
                <w:spacing w:val="-6"/>
                <w:sz w:val="20"/>
              </w:rPr>
              <w:t>力？</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7" w:line="215" w:lineRule="exact"/>
              <w:ind w:left="105"/>
              <w:rPr>
                <w:sz w:val="20"/>
              </w:rPr>
            </w:pPr>
            <w:r>
              <w:rPr>
                <w:spacing w:val="-4"/>
                <w:sz w:val="20"/>
              </w:rPr>
              <w:t>別人，發揮</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羅馬字</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7" w:line="215" w:lineRule="exact"/>
              <w:ind w:left="108"/>
              <w:rPr>
                <w:sz w:val="20"/>
              </w:rPr>
            </w:pPr>
            <w:r>
              <w:rPr>
                <w:rFonts w:ascii="Times New Roman" w:eastAsia="Times New Roman"/>
                <w:spacing w:val="-2"/>
                <w:sz w:val="20"/>
              </w:rPr>
              <w:t>5.</w:t>
            </w:r>
            <w:r>
              <w:rPr>
                <w:spacing w:val="-4"/>
                <w:sz w:val="20"/>
              </w:rPr>
              <w:t>用閩南語</w:t>
            </w:r>
          </w:p>
        </w:tc>
        <w:tc>
          <w:tcPr>
            <w:tcW w:w="3026" w:type="dxa"/>
            <w:tcBorders>
              <w:top w:val="nil"/>
              <w:bottom w:val="nil"/>
            </w:tcBorders>
          </w:tcPr>
          <w:p w:rsidR="007E6E83" w:rsidRDefault="007E6E83">
            <w:pPr>
              <w:pStyle w:val="TableParagraph"/>
              <w:spacing w:before="17" w:line="215" w:lineRule="exact"/>
              <w:ind w:left="108"/>
              <w:rPr>
                <w:sz w:val="20"/>
              </w:rPr>
            </w:pPr>
            <w:r>
              <w:rPr>
                <w:rFonts w:ascii="Times New Roman" w:eastAsia="Times New Roman"/>
                <w:spacing w:val="-2"/>
                <w:sz w:val="20"/>
              </w:rPr>
              <w:t>2.</w:t>
            </w:r>
            <w:r>
              <w:rPr>
                <w:spacing w:val="-3"/>
                <w:sz w:val="20"/>
              </w:rPr>
              <w:t>教師提問：適合放風箏的天</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15" w:lineRule="exact"/>
              <w:ind w:left="105"/>
              <w:rPr>
                <w:sz w:val="20"/>
              </w:rPr>
            </w:pPr>
            <w:r>
              <w:rPr>
                <w:spacing w:val="-4"/>
                <w:sz w:val="20"/>
              </w:rPr>
              <w:t>團隊合作的</w:t>
            </w:r>
          </w:p>
        </w:tc>
        <w:tc>
          <w:tcPr>
            <w:tcW w:w="818" w:type="dxa"/>
            <w:tcBorders>
              <w:top w:val="nil"/>
              <w:bottom w:val="nil"/>
            </w:tcBorders>
          </w:tcPr>
          <w:p w:rsidR="007E6E83" w:rsidRDefault="007E6E83">
            <w:pPr>
              <w:pStyle w:val="TableParagraph"/>
              <w:spacing w:line="211" w:lineRule="exact"/>
              <w:ind w:left="4" w:right="196"/>
              <w:jc w:val="center"/>
              <w:rPr>
                <w:sz w:val="20"/>
              </w:rPr>
            </w:pPr>
            <w:r>
              <w:rPr>
                <w:spacing w:val="-6"/>
                <w:sz w:val="20"/>
              </w:rPr>
              <w:t>及漢</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4" w:line="215" w:lineRule="exact"/>
              <w:ind w:left="108"/>
              <w:rPr>
                <w:sz w:val="20"/>
              </w:rPr>
            </w:pPr>
            <w:r>
              <w:rPr>
                <w:spacing w:val="-4"/>
                <w:sz w:val="20"/>
              </w:rPr>
              <w:t>說出對「相</w:t>
            </w:r>
          </w:p>
        </w:tc>
        <w:tc>
          <w:tcPr>
            <w:tcW w:w="3026" w:type="dxa"/>
            <w:tcBorders>
              <w:top w:val="nil"/>
              <w:bottom w:val="nil"/>
            </w:tcBorders>
          </w:tcPr>
          <w:p w:rsidR="007E6E83" w:rsidRDefault="007E6E83">
            <w:pPr>
              <w:pStyle w:val="TableParagraph"/>
              <w:spacing w:before="14" w:line="215" w:lineRule="exact"/>
              <w:ind w:left="108"/>
              <w:rPr>
                <w:sz w:val="20"/>
              </w:rPr>
            </w:pPr>
            <w:r>
              <w:rPr>
                <w:spacing w:val="-6"/>
                <w:sz w:val="20"/>
              </w:rPr>
              <w:t>氣？</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2"/>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5" w:line="218" w:lineRule="exact"/>
              <w:ind w:left="105"/>
              <w:rPr>
                <w:sz w:val="20"/>
              </w:rPr>
            </w:pPr>
            <w:r>
              <w:rPr>
                <w:spacing w:val="-5"/>
                <w:sz w:val="20"/>
              </w:rPr>
              <w:t>精神。</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字，協</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5" w:line="218" w:lineRule="exact"/>
              <w:ind w:left="108"/>
              <w:rPr>
                <w:sz w:val="20"/>
              </w:rPr>
            </w:pPr>
            <w:r>
              <w:rPr>
                <w:spacing w:val="-4"/>
                <w:sz w:val="20"/>
              </w:rPr>
              <w:t>招來開講」</w:t>
            </w:r>
          </w:p>
        </w:tc>
        <w:tc>
          <w:tcPr>
            <w:tcW w:w="3026" w:type="dxa"/>
            <w:tcBorders>
              <w:top w:val="nil"/>
              <w:bottom w:val="nil"/>
            </w:tcBorders>
          </w:tcPr>
          <w:p w:rsidR="007E6E83" w:rsidRDefault="007E6E83">
            <w:pPr>
              <w:pStyle w:val="TableParagraph"/>
              <w:spacing w:before="15" w:line="218" w:lineRule="exact"/>
              <w:ind w:left="108"/>
              <w:rPr>
                <w:sz w:val="20"/>
              </w:rPr>
            </w:pPr>
            <w:r>
              <w:rPr>
                <w:rFonts w:ascii="Times New Roman" w:eastAsia="Times New Roman"/>
                <w:spacing w:val="-2"/>
                <w:sz w:val="20"/>
              </w:rPr>
              <w:t>3.</w:t>
            </w:r>
            <w:r>
              <w:rPr>
                <w:spacing w:val="-3"/>
                <w:sz w:val="20"/>
              </w:rPr>
              <w:t>教師解釋俗語的句意。</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484"/>
        </w:trPr>
        <w:tc>
          <w:tcPr>
            <w:tcW w:w="860" w:type="dxa"/>
            <w:tcBorders>
              <w:top w:val="nil"/>
            </w:tcBorders>
          </w:tcPr>
          <w:p w:rsidR="007E6E83" w:rsidRDefault="007E6E83">
            <w:pPr>
              <w:pStyle w:val="TableParagraph"/>
              <w:rPr>
                <w:rFonts w:ascii="Times New Roman"/>
                <w:sz w:val="18"/>
              </w:rPr>
            </w:pPr>
          </w:p>
        </w:tc>
        <w:tc>
          <w:tcPr>
            <w:tcW w:w="1661" w:type="dxa"/>
            <w:tcBorders>
              <w:top w:val="nil"/>
            </w:tcBorders>
          </w:tcPr>
          <w:p w:rsidR="007E6E83" w:rsidRDefault="007E6E83">
            <w:pPr>
              <w:pStyle w:val="TableParagraph"/>
              <w:rPr>
                <w:rFonts w:ascii="Times New Roman"/>
                <w:sz w:val="18"/>
              </w:rPr>
            </w:pPr>
          </w:p>
        </w:tc>
        <w:tc>
          <w:tcPr>
            <w:tcW w:w="463" w:type="dxa"/>
            <w:tcBorders>
              <w:top w:val="nil"/>
            </w:tcBorders>
          </w:tcPr>
          <w:p w:rsidR="007E6E83" w:rsidRDefault="007E6E83">
            <w:pPr>
              <w:pStyle w:val="TableParagraph"/>
              <w:rPr>
                <w:rFonts w:ascii="Times New Roman"/>
                <w:sz w:val="18"/>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spacing w:line="210" w:lineRule="exact"/>
              <w:ind w:left="107"/>
              <w:rPr>
                <w:sz w:val="20"/>
              </w:rPr>
            </w:pPr>
            <w:r>
              <w:rPr>
                <w:spacing w:val="-5"/>
                <w:sz w:val="20"/>
              </w:rPr>
              <w:t>助口語</w:t>
            </w:r>
          </w:p>
          <w:p w:rsidR="007E6E83" w:rsidRDefault="007E6E83">
            <w:pPr>
              <w:pStyle w:val="TableParagraph"/>
              <w:spacing w:before="3" w:line="252" w:lineRule="exact"/>
              <w:ind w:left="107"/>
              <w:rPr>
                <w:sz w:val="20"/>
              </w:rPr>
            </w:pPr>
            <w:r>
              <w:rPr>
                <w:spacing w:val="-5"/>
                <w:sz w:val="20"/>
              </w:rPr>
              <w:t>表達。</w:t>
            </w:r>
          </w:p>
        </w:tc>
        <w:tc>
          <w:tcPr>
            <w:tcW w:w="823" w:type="dxa"/>
            <w:vMerge/>
            <w:tcBorders>
              <w:top w:val="nil"/>
            </w:tcBorders>
          </w:tcPr>
          <w:p w:rsidR="007E6E83" w:rsidRDefault="007E6E83">
            <w:pPr>
              <w:rPr>
                <w:sz w:val="2"/>
                <w:szCs w:val="2"/>
              </w:rPr>
            </w:pPr>
          </w:p>
        </w:tc>
        <w:tc>
          <w:tcPr>
            <w:tcW w:w="1298" w:type="dxa"/>
            <w:tcBorders>
              <w:top w:val="nil"/>
            </w:tcBorders>
          </w:tcPr>
          <w:p w:rsidR="007E6E83" w:rsidRDefault="007E6E83">
            <w:pPr>
              <w:pStyle w:val="TableParagraph"/>
              <w:spacing w:before="14"/>
              <w:ind w:left="108"/>
              <w:rPr>
                <w:sz w:val="20"/>
              </w:rPr>
            </w:pPr>
            <w:r>
              <w:rPr>
                <w:spacing w:val="-4"/>
                <w:sz w:val="20"/>
              </w:rPr>
              <w:t>故事的感</w:t>
            </w:r>
          </w:p>
        </w:tc>
        <w:tc>
          <w:tcPr>
            <w:tcW w:w="3026" w:type="dxa"/>
            <w:tcBorders>
              <w:top w:val="nil"/>
            </w:tcBorders>
          </w:tcPr>
          <w:p w:rsidR="007E6E83" w:rsidRDefault="007E6E83">
            <w:pPr>
              <w:pStyle w:val="TableParagraph"/>
              <w:spacing w:before="14"/>
              <w:ind w:left="108"/>
              <w:rPr>
                <w:sz w:val="20"/>
              </w:rPr>
            </w:pPr>
            <w:r>
              <w:rPr>
                <w:rFonts w:ascii="Times New Roman" w:eastAsia="Times New Roman"/>
                <w:spacing w:val="-2"/>
                <w:sz w:val="20"/>
              </w:rPr>
              <w:t>(</w:t>
            </w:r>
            <w:r>
              <w:rPr>
                <w:spacing w:val="-2"/>
                <w:sz w:val="20"/>
              </w:rPr>
              <w:t>三</w:t>
            </w:r>
            <w:r>
              <w:rPr>
                <w:rFonts w:ascii="Times New Roman" w:eastAsia="Times New Roman"/>
                <w:spacing w:val="-2"/>
                <w:sz w:val="20"/>
              </w:rPr>
              <w:t>)</w:t>
            </w:r>
            <w:r>
              <w:rPr>
                <w:spacing w:val="-3"/>
                <w:sz w:val="20"/>
              </w:rPr>
              <w:t>活動三：相招來開講</w:t>
            </w:r>
          </w:p>
        </w:tc>
        <w:tc>
          <w:tcPr>
            <w:tcW w:w="1312" w:type="dxa"/>
            <w:tcBorders>
              <w:top w:val="nil"/>
            </w:tcBorders>
          </w:tcPr>
          <w:p w:rsidR="007E6E83" w:rsidRDefault="007E6E83">
            <w:pPr>
              <w:pStyle w:val="TableParagraph"/>
              <w:rPr>
                <w:rFonts w:ascii="Times New Roman"/>
                <w:sz w:val="18"/>
              </w:rPr>
            </w:pPr>
          </w:p>
        </w:tc>
        <w:tc>
          <w:tcPr>
            <w:tcW w:w="1313" w:type="dxa"/>
            <w:tcBorders>
              <w:top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41"/>
        </w:trPr>
        <w:tc>
          <w:tcPr>
            <w:tcW w:w="860" w:type="dxa"/>
            <w:vMerge w:val="restart"/>
          </w:tcPr>
          <w:p w:rsidR="007E6E83" w:rsidRDefault="007E6E83">
            <w:pPr>
              <w:pStyle w:val="TableParagraph"/>
              <w:rPr>
                <w:rFonts w:ascii="Times New Roman"/>
                <w:sz w:val="18"/>
              </w:rPr>
            </w:pPr>
          </w:p>
        </w:tc>
        <w:tc>
          <w:tcPr>
            <w:tcW w:w="1661" w:type="dxa"/>
            <w:vMerge w:val="restart"/>
          </w:tcPr>
          <w:p w:rsidR="007E6E83" w:rsidRDefault="007E6E83">
            <w:pPr>
              <w:pStyle w:val="TableParagraph"/>
              <w:rPr>
                <w:rFonts w:ascii="Times New Roman"/>
                <w:sz w:val="18"/>
              </w:rPr>
            </w:pPr>
          </w:p>
        </w:tc>
        <w:tc>
          <w:tcPr>
            <w:tcW w:w="463" w:type="dxa"/>
            <w:vMerge w:val="restart"/>
          </w:tcPr>
          <w:p w:rsidR="007E6E83" w:rsidRDefault="007E6E83">
            <w:pPr>
              <w:pStyle w:val="TableParagraph"/>
              <w:rPr>
                <w:rFonts w:ascii="Times New Roman"/>
                <w:sz w:val="18"/>
              </w:rPr>
            </w:pPr>
          </w:p>
        </w:tc>
        <w:tc>
          <w:tcPr>
            <w:tcW w:w="1275" w:type="dxa"/>
            <w:vMerge w:val="restart"/>
          </w:tcPr>
          <w:p w:rsidR="007E6E83" w:rsidRDefault="007E6E83">
            <w:pPr>
              <w:pStyle w:val="TableParagraph"/>
              <w:rPr>
                <w:rFonts w:ascii="Times New Roman"/>
                <w:sz w:val="18"/>
              </w:rPr>
            </w:pPr>
          </w:p>
        </w:tc>
        <w:tc>
          <w:tcPr>
            <w:tcW w:w="818" w:type="dxa"/>
            <w:tcBorders>
              <w:bottom w:val="nil"/>
            </w:tcBorders>
          </w:tcPr>
          <w:p w:rsidR="007E6E83" w:rsidRDefault="007E6E83">
            <w:pPr>
              <w:pStyle w:val="TableParagraph"/>
              <w:spacing w:line="221" w:lineRule="exact"/>
              <w:ind w:left="66" w:right="192"/>
              <w:jc w:val="center"/>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tc>
        <w:tc>
          <w:tcPr>
            <w:tcW w:w="823" w:type="dxa"/>
            <w:tcBorders>
              <w:bottom w:val="nil"/>
            </w:tcBorders>
          </w:tcPr>
          <w:p w:rsidR="007E6E83" w:rsidRDefault="007E6E83">
            <w:pPr>
              <w:pStyle w:val="TableParagraph"/>
              <w:spacing w:line="221" w:lineRule="exact"/>
              <w:ind w:left="107"/>
              <w:rPr>
                <w:sz w:val="20"/>
              </w:rPr>
            </w:pPr>
            <w:r>
              <w:rPr>
                <w:spacing w:val="-6"/>
                <w:sz w:val="20"/>
              </w:rPr>
              <w:t>活。</w:t>
            </w:r>
          </w:p>
        </w:tc>
        <w:tc>
          <w:tcPr>
            <w:tcW w:w="1298" w:type="dxa"/>
            <w:tcBorders>
              <w:bottom w:val="nil"/>
            </w:tcBorders>
          </w:tcPr>
          <w:p w:rsidR="007E6E83" w:rsidRDefault="007E6E83">
            <w:pPr>
              <w:pStyle w:val="TableParagraph"/>
              <w:spacing w:line="221" w:lineRule="exact"/>
              <w:ind w:left="108"/>
              <w:rPr>
                <w:sz w:val="20"/>
              </w:rPr>
            </w:pPr>
            <w:r>
              <w:rPr>
                <w:spacing w:val="-6"/>
                <w:sz w:val="20"/>
              </w:rPr>
              <w:t>受。</w:t>
            </w:r>
          </w:p>
        </w:tc>
        <w:tc>
          <w:tcPr>
            <w:tcW w:w="3026" w:type="dxa"/>
            <w:tcBorders>
              <w:bottom w:val="nil"/>
            </w:tcBorders>
          </w:tcPr>
          <w:p w:rsidR="007E6E83" w:rsidRDefault="007E6E83">
            <w:pPr>
              <w:pStyle w:val="TableParagraph"/>
              <w:spacing w:line="221" w:lineRule="exact"/>
              <w:ind w:left="108"/>
              <w:rPr>
                <w:sz w:val="20"/>
              </w:rPr>
            </w:pPr>
            <w:r>
              <w:rPr>
                <w:rFonts w:ascii="Times New Roman" w:eastAsia="Times New Roman"/>
                <w:spacing w:val="-2"/>
                <w:sz w:val="20"/>
              </w:rPr>
              <w:t>1.</w:t>
            </w:r>
            <w:r>
              <w:rPr>
                <w:spacing w:val="-3"/>
                <w:sz w:val="20"/>
              </w:rPr>
              <w:t>教師說明題幹旨意。</w:t>
            </w:r>
          </w:p>
        </w:tc>
        <w:tc>
          <w:tcPr>
            <w:tcW w:w="1312" w:type="dxa"/>
            <w:vMerge w:val="restart"/>
          </w:tcPr>
          <w:p w:rsidR="007E6E83" w:rsidRDefault="007E6E83">
            <w:pPr>
              <w:pStyle w:val="TableParagraph"/>
              <w:rPr>
                <w:rFonts w:ascii="Times New Roman"/>
                <w:sz w:val="18"/>
              </w:rPr>
            </w:pPr>
          </w:p>
        </w:tc>
        <w:tc>
          <w:tcPr>
            <w:tcW w:w="1313" w:type="dxa"/>
            <w:vMerge w:val="restart"/>
          </w:tcPr>
          <w:p w:rsidR="007E6E83" w:rsidRDefault="007E6E83">
            <w:pPr>
              <w:pStyle w:val="TableParagraph"/>
              <w:rPr>
                <w:rFonts w:ascii="Times New Roman"/>
                <w:sz w:val="18"/>
              </w:rPr>
            </w:pPr>
          </w:p>
        </w:tc>
        <w:tc>
          <w:tcPr>
            <w:tcW w:w="1324" w:type="dxa"/>
            <w:vMerge w:val="restart"/>
          </w:tcPr>
          <w:p w:rsidR="007E6E83" w:rsidRDefault="007E6E83">
            <w:pPr>
              <w:pStyle w:val="TableParagraph"/>
              <w:rPr>
                <w:rFonts w:ascii="Times New Roman"/>
                <w:sz w:val="18"/>
              </w:rPr>
            </w:pPr>
          </w:p>
        </w:tc>
      </w:tr>
      <w:tr w:rsidR="007E6E83">
        <w:trPr>
          <w:trHeight w:val="497"/>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5" w:lineRule="exact"/>
              <w:ind w:left="107"/>
              <w:rPr>
                <w:sz w:val="20"/>
              </w:rPr>
            </w:pPr>
            <w:r>
              <w:rPr>
                <w:spacing w:val="-5"/>
                <w:sz w:val="20"/>
              </w:rPr>
              <w:t>能閱讀</w:t>
            </w:r>
          </w:p>
          <w:p w:rsidR="007E6E83" w:rsidRDefault="007E6E83">
            <w:pPr>
              <w:pStyle w:val="TableParagraph"/>
              <w:spacing w:before="3" w:line="250" w:lineRule="exact"/>
              <w:ind w:left="107"/>
              <w:rPr>
                <w:sz w:val="20"/>
              </w:rPr>
            </w:pPr>
            <w:r>
              <w:rPr>
                <w:spacing w:val="-5"/>
                <w:sz w:val="20"/>
              </w:rPr>
              <w:t>日常生</w:t>
            </w:r>
          </w:p>
        </w:tc>
        <w:tc>
          <w:tcPr>
            <w:tcW w:w="823" w:type="dxa"/>
            <w:tcBorders>
              <w:top w:val="nil"/>
              <w:bottom w:val="nil"/>
            </w:tcBorders>
          </w:tcPr>
          <w:p w:rsidR="007E6E83" w:rsidRDefault="007E6E83">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41"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口</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56" w:lineRule="exact"/>
              <w:ind w:left="108"/>
              <w:rPr>
                <w:sz w:val="20"/>
              </w:rPr>
            </w:pPr>
            <w:r>
              <w:rPr>
                <w:rFonts w:ascii="Times New Roman" w:eastAsia="Times New Roman"/>
                <w:spacing w:val="-2"/>
                <w:sz w:val="20"/>
              </w:rPr>
              <w:t>2.</w:t>
            </w:r>
            <w:r>
              <w:rPr>
                <w:spacing w:val="-3"/>
                <w:sz w:val="20"/>
              </w:rPr>
              <w:t>引導學生兩兩對話。</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活中常</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語表</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見的閩</w:t>
            </w:r>
          </w:p>
        </w:tc>
        <w:tc>
          <w:tcPr>
            <w:tcW w:w="823" w:type="dxa"/>
            <w:tcBorders>
              <w:top w:val="nil"/>
              <w:bottom w:val="nil"/>
            </w:tcBorders>
          </w:tcPr>
          <w:p w:rsidR="007E6E83" w:rsidRDefault="007E6E83">
            <w:pPr>
              <w:pStyle w:val="TableParagraph"/>
              <w:spacing w:line="230" w:lineRule="exact"/>
              <w:ind w:left="107"/>
              <w:rPr>
                <w:sz w:val="20"/>
              </w:rPr>
            </w:pPr>
            <w:r>
              <w:rPr>
                <w:spacing w:val="-6"/>
                <w:sz w:val="20"/>
              </w:rPr>
              <w:t>達。</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1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40" w:lineRule="exact"/>
              <w:ind w:left="107"/>
              <w:rPr>
                <w:sz w:val="20"/>
              </w:rPr>
            </w:pPr>
            <w:r>
              <w:rPr>
                <w:spacing w:val="-6"/>
                <w:sz w:val="20"/>
              </w:rPr>
              <w:t>南語</w:t>
            </w:r>
          </w:p>
          <w:p w:rsidR="007E6E83" w:rsidRDefault="007E6E83">
            <w:pPr>
              <w:pStyle w:val="TableParagraph"/>
              <w:spacing w:before="3" w:line="249" w:lineRule="exact"/>
              <w:ind w:left="107"/>
              <w:rPr>
                <w:sz w:val="20"/>
              </w:rPr>
            </w:pPr>
            <w:r>
              <w:rPr>
                <w:spacing w:val="-5"/>
                <w:sz w:val="20"/>
              </w:rPr>
              <w:t>文，並</w:t>
            </w:r>
          </w:p>
        </w:tc>
        <w:tc>
          <w:tcPr>
            <w:tcW w:w="823" w:type="dxa"/>
            <w:tcBorders>
              <w:top w:val="nil"/>
              <w:bottom w:val="nil"/>
            </w:tcBorders>
          </w:tcPr>
          <w:p w:rsidR="007E6E83" w:rsidRDefault="007E6E83">
            <w:pPr>
              <w:pStyle w:val="TableParagraph"/>
              <w:spacing w:before="22"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Bh-</w:t>
            </w:r>
          </w:p>
          <w:p w:rsidR="007E6E83" w:rsidRDefault="007E6E83">
            <w:pPr>
              <w:pStyle w:val="TableParagraph"/>
              <w:spacing w:line="239"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區</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了解其</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域人</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1" w:lineRule="exact"/>
              <w:ind w:left="4"/>
              <w:jc w:val="center"/>
              <w:rPr>
                <w:sz w:val="20"/>
              </w:rPr>
            </w:pPr>
            <w:r>
              <w:rPr>
                <w:spacing w:val="-5"/>
                <w:sz w:val="20"/>
              </w:rPr>
              <w:t>意義。</w:t>
            </w:r>
          </w:p>
        </w:tc>
        <w:tc>
          <w:tcPr>
            <w:tcW w:w="823" w:type="dxa"/>
            <w:tcBorders>
              <w:top w:val="nil"/>
              <w:bottom w:val="nil"/>
            </w:tcBorders>
          </w:tcPr>
          <w:p w:rsidR="007E6E83" w:rsidRDefault="007E6E83">
            <w:pPr>
              <w:pStyle w:val="TableParagraph"/>
              <w:spacing w:line="221" w:lineRule="exact"/>
              <w:ind w:left="107"/>
              <w:rPr>
                <w:sz w:val="20"/>
              </w:rPr>
            </w:pPr>
            <w:r>
              <w:rPr>
                <w:spacing w:val="-6"/>
                <w:sz w:val="20"/>
              </w:rPr>
              <w:t>文。</w:t>
            </w: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3"/>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before="3" w:line="220" w:lineRule="exact"/>
              <w:ind w:left="66" w:right="192"/>
              <w:jc w:val="center"/>
              <w:rPr>
                <w:rFonts w:ascii="Times New Roman" w:hAnsi="Times New Roman"/>
                <w:sz w:val="20"/>
              </w:rPr>
            </w:pPr>
            <w:r>
              <w:rPr>
                <w:rFonts w:ascii="Times New Roman" w:hAnsi="Times New Roman"/>
                <w:spacing w:val="-2"/>
                <w:sz w:val="20"/>
              </w:rPr>
              <w:t>4-Ⅱ-</w:t>
            </w:r>
            <w:r>
              <w:rPr>
                <w:rFonts w:ascii="Times New Roman" w:hAnsi="Times New Roman"/>
                <w:spacing w:val="-10"/>
                <w:sz w:val="20"/>
              </w:rPr>
              <w:t>1</w:t>
            </w: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4"/>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14" w:lineRule="exact"/>
              <w:ind w:left="4"/>
              <w:jc w:val="center"/>
              <w:rPr>
                <w:sz w:val="20"/>
              </w:rPr>
            </w:pPr>
            <w:r>
              <w:rPr>
                <w:spacing w:val="-5"/>
                <w:sz w:val="20"/>
              </w:rPr>
              <w:t>能運用</w:t>
            </w: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閩南語</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文簡單</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寫出自</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己的感</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受與需</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6"/>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tcBorders>
          </w:tcPr>
          <w:p w:rsidR="007E6E83" w:rsidRDefault="007E6E83">
            <w:pPr>
              <w:pStyle w:val="TableParagraph"/>
              <w:spacing w:line="236" w:lineRule="exact"/>
              <w:ind w:left="4" w:right="196"/>
              <w:jc w:val="center"/>
              <w:rPr>
                <w:sz w:val="20"/>
              </w:rPr>
            </w:pPr>
            <w:r>
              <w:rPr>
                <w:spacing w:val="-6"/>
                <w:sz w:val="20"/>
              </w:rPr>
              <w:t>求。</w:t>
            </w:r>
          </w:p>
        </w:tc>
        <w:tc>
          <w:tcPr>
            <w:tcW w:w="823" w:type="dxa"/>
            <w:tcBorders>
              <w:top w:val="nil"/>
            </w:tcBorders>
          </w:tcPr>
          <w:p w:rsidR="007E6E83" w:rsidRDefault="007E6E83">
            <w:pPr>
              <w:pStyle w:val="TableParagraph"/>
              <w:rPr>
                <w:rFonts w:ascii="Times New Roman"/>
                <w:sz w:val="18"/>
              </w:rPr>
            </w:pPr>
          </w:p>
        </w:tc>
        <w:tc>
          <w:tcPr>
            <w:tcW w:w="1298" w:type="dxa"/>
            <w:tcBorders>
              <w:top w:val="nil"/>
            </w:tcBorders>
          </w:tcPr>
          <w:p w:rsidR="007E6E83" w:rsidRDefault="007E6E83">
            <w:pPr>
              <w:pStyle w:val="TableParagraph"/>
              <w:rPr>
                <w:rFonts w:ascii="Times New Roman"/>
                <w:sz w:val="18"/>
              </w:rPr>
            </w:pPr>
          </w:p>
        </w:tc>
        <w:tc>
          <w:tcPr>
            <w:tcW w:w="3026" w:type="dxa"/>
            <w:tcBorders>
              <w:top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499"/>
        </w:trPr>
        <w:tc>
          <w:tcPr>
            <w:tcW w:w="860" w:type="dxa"/>
            <w:tcBorders>
              <w:bottom w:val="nil"/>
            </w:tcBorders>
          </w:tcPr>
          <w:p w:rsidR="007E6E83" w:rsidRDefault="007E6E83">
            <w:pPr>
              <w:pStyle w:val="TableParagraph"/>
              <w:spacing w:line="246" w:lineRule="exact"/>
              <w:ind w:left="107"/>
              <w:rPr>
                <w:sz w:val="20"/>
              </w:rPr>
            </w:pPr>
            <w:r>
              <w:rPr>
                <w:spacing w:val="-5"/>
                <w:sz w:val="20"/>
              </w:rPr>
              <w:t>第六週</w:t>
            </w:r>
          </w:p>
        </w:tc>
        <w:tc>
          <w:tcPr>
            <w:tcW w:w="1661" w:type="dxa"/>
            <w:tcBorders>
              <w:bottom w:val="nil"/>
            </w:tcBorders>
          </w:tcPr>
          <w:p w:rsidR="007E6E83" w:rsidRDefault="007E6E83">
            <w:pPr>
              <w:pStyle w:val="TableParagraph"/>
              <w:spacing w:line="246" w:lineRule="exact"/>
              <w:ind w:left="148"/>
              <w:rPr>
                <w:sz w:val="20"/>
              </w:rPr>
            </w:pPr>
            <w:r>
              <w:rPr>
                <w:spacing w:val="-4"/>
                <w:sz w:val="20"/>
              </w:rPr>
              <w:t>第一單元好食閣</w:t>
            </w:r>
          </w:p>
          <w:p w:rsidR="007E6E83" w:rsidRDefault="007E6E83">
            <w:pPr>
              <w:pStyle w:val="TableParagraph"/>
              <w:spacing w:before="3" w:line="230" w:lineRule="exact"/>
              <w:ind w:left="150"/>
              <w:rPr>
                <w:sz w:val="20"/>
              </w:rPr>
            </w:pPr>
            <w:r>
              <w:rPr>
                <w:spacing w:val="-6"/>
                <w:sz w:val="20"/>
              </w:rPr>
              <w:t>好耍</w:t>
            </w:r>
          </w:p>
        </w:tc>
        <w:tc>
          <w:tcPr>
            <w:tcW w:w="463" w:type="dxa"/>
            <w:tcBorders>
              <w:bottom w:val="nil"/>
            </w:tcBorders>
          </w:tcPr>
          <w:p w:rsidR="007E6E83" w:rsidRDefault="007E6E83">
            <w:pPr>
              <w:pStyle w:val="TableParagraph"/>
              <w:ind w:left="107"/>
              <w:rPr>
                <w:rFonts w:ascii="Times New Roman"/>
                <w:sz w:val="20"/>
              </w:rPr>
            </w:pPr>
            <w:r>
              <w:rPr>
                <w:rFonts w:ascii="Times New Roman"/>
                <w:spacing w:val="-10"/>
                <w:sz w:val="20"/>
              </w:rPr>
              <w:t>1</w:t>
            </w:r>
          </w:p>
        </w:tc>
        <w:tc>
          <w:tcPr>
            <w:tcW w:w="1275" w:type="dxa"/>
            <w:tcBorders>
              <w:bottom w:val="nil"/>
            </w:tcBorders>
          </w:tcPr>
          <w:p w:rsidR="007E6E83" w:rsidRDefault="007E6E83">
            <w:pPr>
              <w:pStyle w:val="TableParagraph"/>
              <w:spacing w:line="24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3" w:line="230" w:lineRule="exact"/>
              <w:ind w:left="105"/>
              <w:rPr>
                <w:sz w:val="20"/>
              </w:rPr>
            </w:pPr>
            <w:r>
              <w:rPr>
                <w:spacing w:val="-4"/>
                <w:sz w:val="20"/>
              </w:rPr>
              <w:t>備理解與使</w:t>
            </w:r>
          </w:p>
        </w:tc>
        <w:tc>
          <w:tcPr>
            <w:tcW w:w="818" w:type="dxa"/>
            <w:tcBorders>
              <w:bottom w:val="nil"/>
            </w:tcBorders>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能應用</w:t>
            </w:r>
          </w:p>
        </w:tc>
        <w:tc>
          <w:tcPr>
            <w:tcW w:w="823" w:type="dxa"/>
            <w:tcBorders>
              <w:bottom w:val="nil"/>
            </w:tcBorders>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0"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羅</w:t>
            </w:r>
          </w:p>
        </w:tc>
        <w:tc>
          <w:tcPr>
            <w:tcW w:w="1298" w:type="dxa"/>
            <w:tcBorders>
              <w:bottom w:val="nil"/>
            </w:tcBorders>
          </w:tcPr>
          <w:p w:rsidR="007E6E83" w:rsidRDefault="007E6E83">
            <w:pPr>
              <w:pStyle w:val="TableParagraph"/>
              <w:spacing w:line="246" w:lineRule="exact"/>
              <w:ind w:left="108"/>
              <w:rPr>
                <w:sz w:val="20"/>
              </w:rPr>
            </w:pPr>
            <w:r>
              <w:rPr>
                <w:rFonts w:ascii="Times New Roman" w:eastAsia="Times New Roman"/>
                <w:spacing w:val="-2"/>
                <w:sz w:val="20"/>
              </w:rPr>
              <w:t>1.</w:t>
            </w:r>
            <w:r>
              <w:rPr>
                <w:spacing w:val="-5"/>
                <w:sz w:val="20"/>
              </w:rPr>
              <w:t>聽辨音</w:t>
            </w:r>
          </w:p>
          <w:p w:rsidR="007E6E83" w:rsidRDefault="007E6E83">
            <w:pPr>
              <w:pStyle w:val="TableParagraph"/>
              <w:spacing w:before="3" w:line="230" w:lineRule="exact"/>
              <w:ind w:left="108"/>
              <w:rPr>
                <w:sz w:val="20"/>
              </w:rPr>
            </w:pPr>
            <w:r>
              <w:rPr>
                <w:spacing w:val="-4"/>
                <w:sz w:val="20"/>
              </w:rPr>
              <w:t>檔，完成作</w:t>
            </w:r>
          </w:p>
        </w:tc>
        <w:tc>
          <w:tcPr>
            <w:tcW w:w="3026" w:type="dxa"/>
            <w:tcBorders>
              <w:bottom w:val="nil"/>
            </w:tcBorders>
          </w:tcPr>
          <w:p w:rsidR="007E6E83" w:rsidRDefault="007E6E83">
            <w:pPr>
              <w:pStyle w:val="TableParagraph"/>
              <w:spacing w:line="246" w:lineRule="exact"/>
              <w:ind w:left="108"/>
              <w:rPr>
                <w:sz w:val="20"/>
              </w:rPr>
            </w:pPr>
            <w:r>
              <w:rPr>
                <w:spacing w:val="-3"/>
                <w:sz w:val="20"/>
              </w:rPr>
              <w:t>第一單元好食閣好耍</w:t>
            </w:r>
          </w:p>
          <w:p w:rsidR="007E6E83" w:rsidRDefault="007E6E83">
            <w:pPr>
              <w:pStyle w:val="TableParagraph"/>
              <w:spacing w:before="3" w:line="230" w:lineRule="exact"/>
              <w:ind w:left="108"/>
              <w:rPr>
                <w:sz w:val="20"/>
              </w:rPr>
            </w:pPr>
            <w:r>
              <w:rPr>
                <w:spacing w:val="-4"/>
                <w:sz w:val="20"/>
              </w:rPr>
              <w:t>第二課風來陪阮耍</w:t>
            </w:r>
          </w:p>
        </w:tc>
        <w:tc>
          <w:tcPr>
            <w:tcW w:w="1312" w:type="dxa"/>
            <w:tcBorders>
              <w:bottom w:val="nil"/>
            </w:tcBorders>
          </w:tcPr>
          <w:p w:rsidR="007E6E83" w:rsidRDefault="007E6E83">
            <w:pPr>
              <w:pStyle w:val="TableParagraph"/>
              <w:spacing w:line="246" w:lineRule="exact"/>
              <w:ind w:left="109"/>
              <w:rPr>
                <w:sz w:val="20"/>
              </w:rPr>
            </w:pPr>
            <w:r>
              <w:rPr>
                <w:spacing w:val="-4"/>
                <w:sz w:val="20"/>
              </w:rPr>
              <w:t>實作評量</w:t>
            </w:r>
          </w:p>
          <w:p w:rsidR="007E6E83" w:rsidRDefault="007E6E83">
            <w:pPr>
              <w:pStyle w:val="TableParagraph"/>
              <w:spacing w:before="3" w:line="230" w:lineRule="exact"/>
              <w:ind w:left="109"/>
              <w:rPr>
                <w:sz w:val="20"/>
              </w:rPr>
            </w:pPr>
            <w:r>
              <w:rPr>
                <w:spacing w:val="-4"/>
                <w:sz w:val="20"/>
              </w:rPr>
              <w:t>口頭評量</w:t>
            </w:r>
          </w:p>
        </w:tc>
        <w:tc>
          <w:tcPr>
            <w:tcW w:w="1313" w:type="dxa"/>
            <w:tcBorders>
              <w:bottom w:val="nil"/>
            </w:tcBorders>
          </w:tcPr>
          <w:p w:rsidR="007E6E83" w:rsidRDefault="007E6E83">
            <w:pPr>
              <w:pStyle w:val="TableParagraph"/>
              <w:spacing w:line="246" w:lineRule="exact"/>
              <w:ind w:left="110"/>
              <w:rPr>
                <w:sz w:val="20"/>
              </w:rPr>
            </w:pPr>
            <w:r>
              <w:rPr>
                <w:spacing w:val="-4"/>
                <w:sz w:val="20"/>
              </w:rPr>
              <w:t>【戶外教</w:t>
            </w:r>
          </w:p>
          <w:p w:rsidR="007E6E83" w:rsidRDefault="007E6E83">
            <w:pPr>
              <w:pStyle w:val="TableParagraph"/>
              <w:spacing w:before="3" w:line="230" w:lineRule="exact"/>
              <w:ind w:left="110"/>
              <w:rPr>
                <w:sz w:val="20"/>
              </w:rPr>
            </w:pPr>
            <w:r>
              <w:rPr>
                <w:spacing w:val="-6"/>
                <w:sz w:val="20"/>
              </w:rPr>
              <w:t>育】</w:t>
            </w:r>
          </w:p>
        </w:tc>
        <w:tc>
          <w:tcPr>
            <w:tcW w:w="1324" w:type="dxa"/>
            <w:vMerge w:val="restart"/>
          </w:tcPr>
          <w:p w:rsidR="007E6E83" w:rsidRDefault="007E6E83">
            <w:pPr>
              <w:pStyle w:val="TableParagraph"/>
              <w:rPr>
                <w:rFonts w:ascii="Times New Roman"/>
                <w:sz w:val="18"/>
              </w:rPr>
            </w:pPr>
          </w:p>
        </w:tc>
      </w:tr>
      <w:tr w:rsidR="007E6E83">
        <w:trPr>
          <w:trHeight w:val="253"/>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before="1" w:line="232" w:lineRule="exact"/>
              <w:ind w:left="148"/>
              <w:rPr>
                <w:sz w:val="20"/>
              </w:rPr>
            </w:pPr>
            <w:r>
              <w:rPr>
                <w:spacing w:val="-4"/>
                <w:sz w:val="20"/>
              </w:rPr>
              <w:t>第二課風來陪阮</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 w:line="232" w:lineRule="exact"/>
              <w:ind w:left="105"/>
              <w:rPr>
                <w:sz w:val="20"/>
              </w:rPr>
            </w:pPr>
            <w:r>
              <w:rPr>
                <w:spacing w:val="-4"/>
                <w:sz w:val="20"/>
              </w:rPr>
              <w:t>用閩南語文</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閩南語</w:t>
            </w:r>
          </w:p>
        </w:tc>
        <w:tc>
          <w:tcPr>
            <w:tcW w:w="823" w:type="dxa"/>
            <w:tcBorders>
              <w:top w:val="nil"/>
              <w:bottom w:val="nil"/>
            </w:tcBorders>
          </w:tcPr>
          <w:p w:rsidR="007E6E83" w:rsidRDefault="007E6E83">
            <w:pPr>
              <w:pStyle w:val="TableParagraph"/>
              <w:spacing w:line="231" w:lineRule="exact"/>
              <w:ind w:left="107"/>
              <w:rPr>
                <w:sz w:val="20"/>
              </w:rPr>
            </w:pPr>
            <w:r>
              <w:rPr>
                <w:spacing w:val="-6"/>
                <w:sz w:val="20"/>
              </w:rPr>
              <w:t>馬拼</w:t>
            </w:r>
          </w:p>
        </w:tc>
        <w:tc>
          <w:tcPr>
            <w:tcW w:w="1298" w:type="dxa"/>
            <w:tcBorders>
              <w:top w:val="nil"/>
              <w:bottom w:val="nil"/>
            </w:tcBorders>
          </w:tcPr>
          <w:p w:rsidR="007E6E83" w:rsidRDefault="007E6E83">
            <w:pPr>
              <w:pStyle w:val="TableParagraph"/>
              <w:spacing w:before="1" w:line="232" w:lineRule="exact"/>
              <w:ind w:left="108"/>
              <w:rPr>
                <w:sz w:val="20"/>
              </w:rPr>
            </w:pPr>
            <w:r>
              <w:rPr>
                <w:spacing w:val="-6"/>
                <w:sz w:val="20"/>
              </w:rPr>
              <w:t>答。</w:t>
            </w:r>
          </w:p>
        </w:tc>
        <w:tc>
          <w:tcPr>
            <w:tcW w:w="3026" w:type="dxa"/>
            <w:tcBorders>
              <w:top w:val="nil"/>
              <w:bottom w:val="nil"/>
            </w:tcBorders>
          </w:tcPr>
          <w:p w:rsidR="007E6E83" w:rsidRDefault="007E6E83">
            <w:pPr>
              <w:pStyle w:val="TableParagraph"/>
              <w:spacing w:before="1" w:line="232"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活動一：來練習</w:t>
            </w:r>
          </w:p>
        </w:tc>
        <w:tc>
          <w:tcPr>
            <w:tcW w:w="1312" w:type="dxa"/>
            <w:tcBorders>
              <w:top w:val="nil"/>
              <w:bottom w:val="nil"/>
            </w:tcBorders>
          </w:tcPr>
          <w:p w:rsidR="007E6E83" w:rsidRDefault="007E6E83">
            <w:pPr>
              <w:pStyle w:val="TableParagraph"/>
              <w:spacing w:before="1" w:line="232" w:lineRule="exact"/>
              <w:ind w:left="109"/>
              <w:rPr>
                <w:sz w:val="20"/>
              </w:rPr>
            </w:pPr>
            <w:r>
              <w:rPr>
                <w:spacing w:val="-4"/>
                <w:sz w:val="20"/>
              </w:rPr>
              <w:t>遊戲評量</w:t>
            </w:r>
          </w:p>
        </w:tc>
        <w:tc>
          <w:tcPr>
            <w:tcW w:w="1313" w:type="dxa"/>
            <w:tcBorders>
              <w:top w:val="nil"/>
              <w:bottom w:val="nil"/>
            </w:tcBorders>
          </w:tcPr>
          <w:p w:rsidR="007E6E83" w:rsidRDefault="007E6E83">
            <w:pPr>
              <w:pStyle w:val="TableParagraph"/>
              <w:spacing w:before="1" w:line="232" w:lineRule="exact"/>
              <w:ind w:left="71" w:right="82"/>
              <w:jc w:val="center"/>
              <w:rPr>
                <w:sz w:val="20"/>
              </w:rPr>
            </w:pPr>
            <w:r>
              <w:rPr>
                <w:sz w:val="20"/>
              </w:rPr>
              <w:t>戶</w:t>
            </w:r>
            <w:r>
              <w:rPr>
                <w:rFonts w:ascii="Times New Roman" w:eastAsia="Times New Roman"/>
                <w:sz w:val="20"/>
              </w:rPr>
              <w:t>E3</w:t>
            </w:r>
            <w:r>
              <w:rPr>
                <w:rFonts w:ascii="Times New Roman" w:eastAsia="Times New Roman"/>
                <w:spacing w:val="-8"/>
                <w:sz w:val="20"/>
              </w:rPr>
              <w:t xml:space="preserve"> </w:t>
            </w:r>
            <w:r>
              <w:rPr>
                <w:spacing w:val="-4"/>
                <w:sz w:val="20"/>
              </w:rPr>
              <w:t>善用五</w:t>
            </w: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29" w:lineRule="exact"/>
              <w:ind w:left="150"/>
              <w:rPr>
                <w:sz w:val="20"/>
              </w:rPr>
            </w:pPr>
            <w:r>
              <w:rPr>
                <w:spacing w:val="-10"/>
                <w:sz w:val="20"/>
              </w:rPr>
              <w:t>耍</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的基本能</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標音符</w:t>
            </w:r>
          </w:p>
        </w:tc>
        <w:tc>
          <w:tcPr>
            <w:tcW w:w="823" w:type="dxa"/>
            <w:tcBorders>
              <w:top w:val="nil"/>
              <w:bottom w:val="nil"/>
            </w:tcBorders>
          </w:tcPr>
          <w:p w:rsidR="007E6E83" w:rsidRDefault="007E6E83">
            <w:pPr>
              <w:pStyle w:val="TableParagraph"/>
              <w:spacing w:line="227" w:lineRule="exact"/>
              <w:ind w:left="107"/>
              <w:rPr>
                <w:sz w:val="20"/>
              </w:rPr>
            </w:pPr>
            <w:r>
              <w:rPr>
                <w:spacing w:val="-6"/>
                <w:sz w:val="20"/>
              </w:rPr>
              <w:t>音。</w:t>
            </w:r>
          </w:p>
        </w:tc>
        <w:tc>
          <w:tcPr>
            <w:tcW w:w="1298"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2.</w:t>
            </w:r>
            <w:r>
              <w:rPr>
                <w:spacing w:val="-4"/>
                <w:sz w:val="20"/>
              </w:rPr>
              <w:t>說出童玩</w:t>
            </w:r>
          </w:p>
        </w:tc>
        <w:tc>
          <w:tcPr>
            <w:tcW w:w="3026"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1.</w:t>
            </w:r>
            <w:r>
              <w:rPr>
                <w:spacing w:val="-4"/>
                <w:sz w:val="20"/>
              </w:rPr>
              <w:t>說明作答方式。</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29" w:lineRule="exact"/>
              <w:ind w:right="82"/>
              <w:jc w:val="center"/>
              <w:rPr>
                <w:sz w:val="20"/>
              </w:rPr>
            </w:pPr>
            <w:r>
              <w:rPr>
                <w:spacing w:val="-4"/>
                <w:sz w:val="20"/>
              </w:rPr>
              <w:t>官的感知，</w:t>
            </w:r>
          </w:p>
        </w:tc>
        <w:tc>
          <w:tcPr>
            <w:tcW w:w="1324" w:type="dxa"/>
            <w:vMerge/>
            <w:tcBorders>
              <w:top w:val="nil"/>
            </w:tcBorders>
          </w:tcPr>
          <w:p w:rsidR="007E6E83" w:rsidRDefault="007E6E83">
            <w:pPr>
              <w:rPr>
                <w:sz w:val="2"/>
                <w:szCs w:val="2"/>
              </w:rPr>
            </w:pPr>
          </w:p>
        </w:tc>
      </w:tr>
      <w:tr w:rsidR="007E6E83">
        <w:trPr>
          <w:trHeight w:val="50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56" w:lineRule="exact"/>
              <w:ind w:left="105"/>
              <w:rPr>
                <w:sz w:val="20"/>
              </w:rPr>
            </w:pPr>
            <w:r>
              <w:rPr>
                <w:spacing w:val="-4"/>
                <w:sz w:val="20"/>
              </w:rPr>
              <w:t>力，並能從</w:t>
            </w:r>
          </w:p>
          <w:p w:rsidR="007E6E83" w:rsidRDefault="007E6E83">
            <w:pPr>
              <w:pStyle w:val="TableParagraph"/>
              <w:spacing w:before="3" w:line="230" w:lineRule="exact"/>
              <w:ind w:left="105"/>
              <w:rPr>
                <w:sz w:val="20"/>
              </w:rPr>
            </w:pPr>
            <w:r>
              <w:rPr>
                <w:spacing w:val="-4"/>
                <w:sz w:val="20"/>
              </w:rPr>
              <w:t>事表達、溝</w:t>
            </w:r>
          </w:p>
        </w:tc>
        <w:tc>
          <w:tcPr>
            <w:tcW w:w="818" w:type="dxa"/>
            <w:tcBorders>
              <w:top w:val="nil"/>
              <w:bottom w:val="nil"/>
            </w:tcBorders>
          </w:tcPr>
          <w:p w:rsidR="007E6E83" w:rsidRDefault="007E6E83">
            <w:pPr>
              <w:pStyle w:val="TableParagraph"/>
              <w:spacing w:line="225" w:lineRule="exact"/>
              <w:ind w:left="107"/>
              <w:rPr>
                <w:sz w:val="20"/>
              </w:rPr>
            </w:pPr>
            <w:r>
              <w:rPr>
                <w:spacing w:val="-5"/>
                <w:sz w:val="20"/>
              </w:rPr>
              <w:t>號、羅</w:t>
            </w:r>
          </w:p>
          <w:p w:rsidR="007E6E83" w:rsidRDefault="007E6E83">
            <w:pPr>
              <w:pStyle w:val="TableParagraph"/>
              <w:spacing w:before="3"/>
              <w:ind w:left="107"/>
              <w:rPr>
                <w:sz w:val="20"/>
              </w:rPr>
            </w:pPr>
            <w:r>
              <w:rPr>
                <w:spacing w:val="-5"/>
                <w:sz w:val="20"/>
              </w:rPr>
              <w:t>馬字及</w:t>
            </w:r>
          </w:p>
        </w:tc>
        <w:tc>
          <w:tcPr>
            <w:tcW w:w="823" w:type="dxa"/>
            <w:tcBorders>
              <w:top w:val="nil"/>
              <w:bottom w:val="nil"/>
            </w:tcBorders>
          </w:tcPr>
          <w:p w:rsidR="007E6E83" w:rsidRDefault="007E6E83">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2"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漢</w:t>
            </w:r>
          </w:p>
        </w:tc>
        <w:tc>
          <w:tcPr>
            <w:tcW w:w="1298" w:type="dxa"/>
            <w:tcBorders>
              <w:top w:val="nil"/>
              <w:bottom w:val="nil"/>
            </w:tcBorders>
          </w:tcPr>
          <w:p w:rsidR="007E6E83" w:rsidRDefault="007E6E83">
            <w:pPr>
              <w:pStyle w:val="TableParagraph"/>
              <w:spacing w:line="256" w:lineRule="exact"/>
              <w:ind w:left="108"/>
              <w:rPr>
                <w:sz w:val="20"/>
              </w:rPr>
            </w:pPr>
            <w:r>
              <w:rPr>
                <w:spacing w:val="-4"/>
                <w:sz w:val="20"/>
              </w:rPr>
              <w:t>名稱，並分</w:t>
            </w:r>
          </w:p>
          <w:p w:rsidR="007E6E83" w:rsidRDefault="007E6E83">
            <w:pPr>
              <w:pStyle w:val="TableParagraph"/>
              <w:spacing w:before="3" w:line="230" w:lineRule="exact"/>
              <w:ind w:left="108"/>
              <w:rPr>
                <w:sz w:val="20"/>
              </w:rPr>
            </w:pPr>
            <w:r>
              <w:rPr>
                <w:spacing w:val="-4"/>
                <w:sz w:val="20"/>
              </w:rPr>
              <w:t>享自己的經</w:t>
            </w:r>
          </w:p>
        </w:tc>
        <w:tc>
          <w:tcPr>
            <w:tcW w:w="3026" w:type="dxa"/>
            <w:tcBorders>
              <w:top w:val="nil"/>
              <w:bottom w:val="nil"/>
            </w:tcBorders>
          </w:tcPr>
          <w:p w:rsidR="007E6E83" w:rsidRDefault="007E6E83">
            <w:pPr>
              <w:pStyle w:val="TableParagraph"/>
              <w:spacing w:line="256" w:lineRule="exact"/>
              <w:ind w:left="108"/>
              <w:rPr>
                <w:sz w:val="20"/>
              </w:rPr>
            </w:pPr>
            <w:r>
              <w:rPr>
                <w:rFonts w:ascii="Times New Roman" w:eastAsia="Times New Roman"/>
                <w:spacing w:val="-2"/>
                <w:sz w:val="20"/>
              </w:rPr>
              <w:t>2.</w:t>
            </w:r>
            <w:r>
              <w:rPr>
                <w:spacing w:val="-3"/>
                <w:sz w:val="20"/>
              </w:rPr>
              <w:t>播放教學音檔，請學生聽力作</w:t>
            </w:r>
          </w:p>
          <w:p w:rsidR="007E6E83" w:rsidRDefault="007E6E83">
            <w:pPr>
              <w:pStyle w:val="TableParagraph"/>
              <w:spacing w:before="3" w:line="230" w:lineRule="exact"/>
              <w:ind w:left="108"/>
              <w:rPr>
                <w:sz w:val="20"/>
              </w:rPr>
            </w:pPr>
            <w:r>
              <w:rPr>
                <w:spacing w:val="-6"/>
                <w:sz w:val="20"/>
              </w:rPr>
              <w:t>答。</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56" w:lineRule="exact"/>
              <w:ind w:left="110"/>
              <w:rPr>
                <w:sz w:val="20"/>
              </w:rPr>
            </w:pPr>
            <w:r>
              <w:rPr>
                <w:spacing w:val="-4"/>
                <w:sz w:val="20"/>
              </w:rPr>
              <w:t>培養眼、</w:t>
            </w:r>
          </w:p>
          <w:p w:rsidR="007E6E83" w:rsidRDefault="007E6E83">
            <w:pPr>
              <w:pStyle w:val="TableParagraph"/>
              <w:spacing w:before="3" w:line="230" w:lineRule="exact"/>
              <w:ind w:left="110"/>
              <w:rPr>
                <w:sz w:val="20"/>
              </w:rPr>
            </w:pPr>
            <w:r>
              <w:rPr>
                <w:spacing w:val="-4"/>
                <w:sz w:val="20"/>
              </w:rPr>
              <w:t>耳、鼻、</w:t>
            </w: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通，以運用</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漢字，</w:t>
            </w:r>
          </w:p>
        </w:tc>
        <w:tc>
          <w:tcPr>
            <w:tcW w:w="823" w:type="dxa"/>
            <w:tcBorders>
              <w:top w:val="nil"/>
              <w:bottom w:val="nil"/>
            </w:tcBorders>
          </w:tcPr>
          <w:p w:rsidR="007E6E83" w:rsidRDefault="007E6E83">
            <w:pPr>
              <w:pStyle w:val="TableParagraph"/>
              <w:spacing w:line="231" w:lineRule="exact"/>
              <w:ind w:left="107"/>
              <w:rPr>
                <w:sz w:val="20"/>
              </w:rPr>
            </w:pPr>
            <w:r>
              <w:rPr>
                <w:spacing w:val="-6"/>
                <w:sz w:val="20"/>
              </w:rPr>
              <w:t>字書</w:t>
            </w:r>
          </w:p>
        </w:tc>
        <w:tc>
          <w:tcPr>
            <w:tcW w:w="1298" w:type="dxa"/>
            <w:tcBorders>
              <w:top w:val="nil"/>
              <w:bottom w:val="nil"/>
            </w:tcBorders>
          </w:tcPr>
          <w:p w:rsidR="007E6E83" w:rsidRDefault="007E6E83">
            <w:pPr>
              <w:pStyle w:val="TableParagraph"/>
              <w:spacing w:line="231" w:lineRule="exact"/>
              <w:ind w:left="108"/>
              <w:rPr>
                <w:sz w:val="20"/>
              </w:rPr>
            </w:pPr>
            <w:r>
              <w:rPr>
                <w:spacing w:val="-4"/>
                <w:sz w:val="20"/>
              </w:rPr>
              <w:t>驗和喜好。</w:t>
            </w:r>
          </w:p>
        </w:tc>
        <w:tc>
          <w:tcPr>
            <w:tcW w:w="3026"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3.</w:t>
            </w:r>
            <w:r>
              <w:rPr>
                <w:spacing w:val="-3"/>
                <w:sz w:val="20"/>
              </w:rPr>
              <w:t>請學生用完整的句子發表自己</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1" w:lineRule="exact"/>
              <w:ind w:right="82"/>
              <w:jc w:val="center"/>
              <w:rPr>
                <w:sz w:val="20"/>
              </w:rPr>
            </w:pPr>
            <w:r>
              <w:rPr>
                <w:spacing w:val="-4"/>
                <w:sz w:val="20"/>
              </w:rPr>
              <w:t>舌、觸覺及</w:t>
            </w:r>
          </w:p>
        </w:tc>
        <w:tc>
          <w:tcPr>
            <w:tcW w:w="1324" w:type="dxa"/>
            <w:vMerge/>
            <w:tcBorders>
              <w:top w:val="nil"/>
            </w:tcBorders>
          </w:tcPr>
          <w:p w:rsidR="007E6E83" w:rsidRDefault="007E6E83">
            <w:pPr>
              <w:rPr>
                <w:sz w:val="2"/>
                <w:szCs w:val="2"/>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於家庭、學</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協助聆</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寫。</w:t>
            </w:r>
          </w:p>
        </w:tc>
        <w:tc>
          <w:tcPr>
            <w:tcW w:w="1298"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3.</w:t>
            </w:r>
            <w:r>
              <w:rPr>
                <w:spacing w:val="-4"/>
                <w:sz w:val="20"/>
              </w:rPr>
              <w:t>正確說出</w:t>
            </w:r>
          </w:p>
        </w:tc>
        <w:tc>
          <w:tcPr>
            <w:tcW w:w="3026" w:type="dxa"/>
            <w:tcBorders>
              <w:top w:val="nil"/>
              <w:bottom w:val="nil"/>
            </w:tcBorders>
          </w:tcPr>
          <w:p w:rsidR="007E6E83" w:rsidRDefault="007E6E83">
            <w:pPr>
              <w:pStyle w:val="TableParagraph"/>
              <w:spacing w:line="232" w:lineRule="exact"/>
              <w:ind w:left="108"/>
              <w:rPr>
                <w:sz w:val="20"/>
              </w:rPr>
            </w:pPr>
            <w:r>
              <w:rPr>
                <w:spacing w:val="-4"/>
                <w:sz w:val="20"/>
              </w:rPr>
              <w:t>想要嘗試的童玩。</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2" w:lineRule="exact"/>
              <w:ind w:right="82"/>
              <w:jc w:val="center"/>
              <w:rPr>
                <w:sz w:val="20"/>
              </w:rPr>
            </w:pPr>
            <w:r>
              <w:rPr>
                <w:spacing w:val="-4"/>
                <w:sz w:val="20"/>
              </w:rPr>
              <w:t>心靈對環境</w:t>
            </w:r>
          </w:p>
        </w:tc>
        <w:tc>
          <w:tcPr>
            <w:tcW w:w="1324" w:type="dxa"/>
            <w:vMerge/>
            <w:tcBorders>
              <w:top w:val="nil"/>
            </w:tcBorders>
          </w:tcPr>
          <w:p w:rsidR="007E6E83" w:rsidRDefault="007E6E83">
            <w:pPr>
              <w:rPr>
                <w:sz w:val="2"/>
                <w:szCs w:val="2"/>
              </w:rPr>
            </w:pPr>
          </w:p>
        </w:tc>
      </w:tr>
      <w:tr w:rsidR="007E6E83">
        <w:trPr>
          <w:trHeight w:val="49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53" w:lineRule="exact"/>
              <w:ind w:left="105"/>
              <w:rPr>
                <w:sz w:val="20"/>
              </w:rPr>
            </w:pPr>
            <w:r>
              <w:rPr>
                <w:spacing w:val="-4"/>
                <w:sz w:val="20"/>
              </w:rPr>
              <w:t>校、社區生</w:t>
            </w:r>
          </w:p>
          <w:p w:rsidR="007E6E83" w:rsidRDefault="007E6E83">
            <w:pPr>
              <w:pStyle w:val="TableParagraph"/>
              <w:spacing w:before="5" w:line="221" w:lineRule="exact"/>
              <w:ind w:left="105"/>
              <w:rPr>
                <w:sz w:val="20"/>
              </w:rPr>
            </w:pPr>
            <w:r>
              <w:rPr>
                <w:spacing w:val="-4"/>
                <w:sz w:val="20"/>
              </w:rPr>
              <w:t>活之中。</w:t>
            </w:r>
          </w:p>
        </w:tc>
        <w:tc>
          <w:tcPr>
            <w:tcW w:w="818" w:type="dxa"/>
            <w:tcBorders>
              <w:top w:val="nil"/>
              <w:bottom w:val="nil"/>
            </w:tcBorders>
          </w:tcPr>
          <w:p w:rsidR="007E6E83" w:rsidRDefault="007E6E83">
            <w:pPr>
              <w:pStyle w:val="TableParagraph"/>
              <w:spacing w:line="225" w:lineRule="exact"/>
              <w:ind w:left="107"/>
              <w:rPr>
                <w:sz w:val="20"/>
              </w:rPr>
            </w:pPr>
            <w:r>
              <w:rPr>
                <w:spacing w:val="-6"/>
                <w:sz w:val="20"/>
              </w:rPr>
              <w:t>聽理</w:t>
            </w:r>
          </w:p>
          <w:p w:rsidR="007E6E83" w:rsidRDefault="007E6E83">
            <w:pPr>
              <w:pStyle w:val="TableParagraph"/>
              <w:spacing w:before="3" w:line="252" w:lineRule="exact"/>
              <w:ind w:left="107"/>
              <w:rPr>
                <w:sz w:val="20"/>
              </w:rPr>
            </w:pPr>
            <w:r>
              <w:rPr>
                <w:spacing w:val="-6"/>
                <w:sz w:val="20"/>
              </w:rPr>
              <w:t>解。</w:t>
            </w:r>
          </w:p>
        </w:tc>
        <w:tc>
          <w:tcPr>
            <w:tcW w:w="823" w:type="dxa"/>
            <w:tcBorders>
              <w:top w:val="nil"/>
              <w:bottom w:val="nil"/>
            </w:tcBorders>
          </w:tcPr>
          <w:p w:rsidR="007E6E83" w:rsidRDefault="007E6E83">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4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語</w:t>
            </w:r>
          </w:p>
        </w:tc>
        <w:tc>
          <w:tcPr>
            <w:tcW w:w="1298" w:type="dxa"/>
            <w:tcBorders>
              <w:top w:val="nil"/>
              <w:bottom w:val="nil"/>
            </w:tcBorders>
          </w:tcPr>
          <w:p w:rsidR="007E6E83" w:rsidRDefault="007E6E83">
            <w:pPr>
              <w:pStyle w:val="TableParagraph"/>
              <w:spacing w:line="253" w:lineRule="exact"/>
              <w:ind w:left="108"/>
              <w:rPr>
                <w:sz w:val="20"/>
              </w:rPr>
            </w:pPr>
            <w:r>
              <w:rPr>
                <w:spacing w:val="-4"/>
                <w:sz w:val="20"/>
              </w:rPr>
              <w:t>單元音韻</w:t>
            </w:r>
          </w:p>
          <w:p w:rsidR="007E6E83" w:rsidRDefault="007E6E83">
            <w:pPr>
              <w:pStyle w:val="TableParagraph"/>
              <w:spacing w:before="5" w:line="221" w:lineRule="exact"/>
              <w:ind w:left="108"/>
              <w:rPr>
                <w:sz w:val="20"/>
              </w:rPr>
            </w:pPr>
            <w:r>
              <w:rPr>
                <w:spacing w:val="-6"/>
                <w:sz w:val="20"/>
              </w:rPr>
              <w:t>母。</w:t>
            </w:r>
          </w:p>
        </w:tc>
        <w:tc>
          <w:tcPr>
            <w:tcW w:w="3026" w:type="dxa"/>
            <w:tcBorders>
              <w:top w:val="nil"/>
              <w:bottom w:val="nil"/>
            </w:tcBorders>
          </w:tcPr>
          <w:p w:rsidR="007E6E83" w:rsidRDefault="007E6E83">
            <w:pPr>
              <w:pStyle w:val="TableParagraph"/>
              <w:spacing w:line="253"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活動二：拼音學習</w:t>
            </w:r>
          </w:p>
          <w:p w:rsidR="007E6E83" w:rsidRDefault="007E6E83">
            <w:pPr>
              <w:pStyle w:val="TableParagraph"/>
              <w:spacing w:before="5" w:line="221" w:lineRule="exact"/>
              <w:ind w:left="108"/>
              <w:rPr>
                <w:sz w:val="20"/>
              </w:rPr>
            </w:pPr>
            <w:r>
              <w:rPr>
                <w:rFonts w:ascii="Times New Roman" w:eastAsia="Times New Roman"/>
                <w:spacing w:val="-2"/>
                <w:sz w:val="20"/>
              </w:rPr>
              <w:t>1.</w:t>
            </w:r>
            <w:r>
              <w:rPr>
                <w:spacing w:val="-10"/>
                <w:sz w:val="20"/>
              </w:rPr>
              <w:t xml:space="preserve">認識脣音 </w:t>
            </w:r>
            <w:r>
              <w:rPr>
                <w:rFonts w:ascii="Times New Roman" w:eastAsia="Times New Roman"/>
                <w:spacing w:val="-2"/>
                <w:sz w:val="20"/>
              </w:rPr>
              <w:t>p</w:t>
            </w:r>
            <w:r>
              <w:rPr>
                <w:spacing w:val="-2"/>
                <w:sz w:val="20"/>
              </w:rPr>
              <w:t>／</w:t>
            </w:r>
            <w:r>
              <w:rPr>
                <w:rFonts w:ascii="Times New Roman" w:eastAsia="Times New Roman"/>
                <w:spacing w:val="-2"/>
                <w:sz w:val="20"/>
              </w:rPr>
              <w:t>ph</w:t>
            </w:r>
            <w:r>
              <w:rPr>
                <w:spacing w:val="-4"/>
                <w:sz w:val="20"/>
              </w:rPr>
              <w:t>，說明拼音原</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53" w:lineRule="exact"/>
              <w:ind w:left="110"/>
              <w:rPr>
                <w:sz w:val="20"/>
              </w:rPr>
            </w:pPr>
            <w:r>
              <w:rPr>
                <w:spacing w:val="-4"/>
                <w:sz w:val="20"/>
              </w:rPr>
              <w:t>感受的能</w:t>
            </w:r>
          </w:p>
          <w:p w:rsidR="007E6E83" w:rsidRDefault="007E6E83">
            <w:pPr>
              <w:pStyle w:val="TableParagraph"/>
              <w:spacing w:before="5" w:line="221" w:lineRule="exact"/>
              <w:ind w:left="110"/>
              <w:rPr>
                <w:sz w:val="20"/>
              </w:rPr>
            </w:pPr>
            <w:r>
              <w:rPr>
                <w:spacing w:val="-6"/>
                <w:sz w:val="20"/>
              </w:rPr>
              <w:t>力。</w:t>
            </w:r>
          </w:p>
        </w:tc>
        <w:tc>
          <w:tcPr>
            <w:tcW w:w="1324" w:type="dxa"/>
            <w:vMerge/>
            <w:tcBorders>
              <w:top w:val="nil"/>
            </w:tcBorders>
          </w:tcPr>
          <w:p w:rsidR="007E6E83" w:rsidRDefault="007E6E83">
            <w:pPr>
              <w:rPr>
                <w:sz w:val="2"/>
                <w:szCs w:val="2"/>
              </w:rPr>
            </w:pPr>
          </w:p>
        </w:tc>
      </w:tr>
      <w:tr w:rsidR="007E6E83">
        <w:trPr>
          <w:trHeight w:val="244"/>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spacing w:before="8" w:line="216" w:lineRule="exact"/>
              <w:ind w:left="105"/>
              <w:rPr>
                <w:sz w:val="20"/>
              </w:rPr>
            </w:pPr>
            <w:r>
              <w:rPr>
                <w:sz w:val="20"/>
              </w:rPr>
              <w:t>閩</w:t>
            </w:r>
            <w:r>
              <w:rPr>
                <w:rFonts w:ascii="Times New Roman" w:eastAsia="Times New Roman"/>
                <w:sz w:val="20"/>
              </w:rPr>
              <w:t>-E-C2</w:t>
            </w:r>
            <w:r>
              <w:rPr>
                <w:rFonts w:ascii="Times New Roman" w:eastAsia="Times New Roman"/>
                <w:spacing w:val="-7"/>
                <w:sz w:val="20"/>
              </w:rPr>
              <w:t xml:space="preserve"> </w:t>
            </w:r>
            <w:r>
              <w:rPr>
                <w:spacing w:val="-10"/>
                <w:sz w:val="20"/>
              </w:rPr>
              <w:t>具</w:t>
            </w:r>
          </w:p>
        </w:tc>
        <w:tc>
          <w:tcPr>
            <w:tcW w:w="818" w:type="dxa"/>
            <w:tcBorders>
              <w:top w:val="nil"/>
              <w:bottom w:val="nil"/>
            </w:tcBorders>
          </w:tcPr>
          <w:p w:rsidR="007E6E83" w:rsidRDefault="007E6E83">
            <w:pPr>
              <w:pStyle w:val="TableParagraph"/>
              <w:spacing w:line="218" w:lineRule="exact"/>
              <w:ind w:left="66" w:right="192"/>
              <w:jc w:val="center"/>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tc>
        <w:tc>
          <w:tcPr>
            <w:tcW w:w="823" w:type="dxa"/>
            <w:tcBorders>
              <w:top w:val="nil"/>
              <w:bottom w:val="nil"/>
            </w:tcBorders>
          </w:tcPr>
          <w:p w:rsidR="007E6E83" w:rsidRDefault="007E6E83">
            <w:pPr>
              <w:pStyle w:val="TableParagraph"/>
              <w:spacing w:line="225" w:lineRule="exact"/>
              <w:ind w:left="107"/>
              <w:rPr>
                <w:sz w:val="20"/>
              </w:rPr>
            </w:pPr>
            <w:r>
              <w:rPr>
                <w:spacing w:val="-6"/>
                <w:sz w:val="20"/>
              </w:rPr>
              <w:t>詞運</w:t>
            </w:r>
          </w:p>
        </w:tc>
        <w:tc>
          <w:tcPr>
            <w:tcW w:w="1298" w:type="dxa"/>
            <w:tcBorders>
              <w:top w:val="nil"/>
              <w:bottom w:val="nil"/>
            </w:tcBorders>
          </w:tcPr>
          <w:p w:rsidR="007E6E83" w:rsidRDefault="007E6E83">
            <w:pPr>
              <w:pStyle w:val="TableParagraph"/>
              <w:spacing w:before="8" w:line="216" w:lineRule="exact"/>
              <w:ind w:left="108"/>
              <w:rPr>
                <w:sz w:val="20"/>
              </w:rPr>
            </w:pPr>
            <w:r>
              <w:rPr>
                <w:rFonts w:ascii="Times New Roman" w:eastAsia="Times New Roman"/>
                <w:spacing w:val="-2"/>
                <w:sz w:val="20"/>
              </w:rPr>
              <w:t>4.</w:t>
            </w:r>
            <w:r>
              <w:rPr>
                <w:spacing w:val="-4"/>
                <w:sz w:val="20"/>
              </w:rPr>
              <w:t>聽辨單字</w:t>
            </w:r>
          </w:p>
        </w:tc>
        <w:tc>
          <w:tcPr>
            <w:tcW w:w="3026" w:type="dxa"/>
            <w:tcBorders>
              <w:top w:val="nil"/>
              <w:bottom w:val="nil"/>
            </w:tcBorders>
          </w:tcPr>
          <w:p w:rsidR="007E6E83" w:rsidRDefault="007E6E83">
            <w:pPr>
              <w:pStyle w:val="TableParagraph"/>
              <w:spacing w:before="8" w:line="216" w:lineRule="exact"/>
              <w:ind w:left="108"/>
              <w:rPr>
                <w:sz w:val="20"/>
              </w:rPr>
            </w:pPr>
            <w:r>
              <w:rPr>
                <w:spacing w:val="-4"/>
                <w:sz w:val="20"/>
              </w:rPr>
              <w:t>理、音節並示例。</w:t>
            </w: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3" w:line="218" w:lineRule="exact"/>
              <w:ind w:left="105"/>
              <w:rPr>
                <w:sz w:val="20"/>
              </w:rPr>
            </w:pPr>
            <w:r>
              <w:rPr>
                <w:spacing w:val="-4"/>
                <w:sz w:val="20"/>
              </w:rPr>
              <w:t>備運用閩南</w:t>
            </w: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能運用</w:t>
            </w:r>
          </w:p>
        </w:tc>
        <w:tc>
          <w:tcPr>
            <w:tcW w:w="823" w:type="dxa"/>
            <w:tcBorders>
              <w:top w:val="nil"/>
              <w:bottom w:val="nil"/>
            </w:tcBorders>
          </w:tcPr>
          <w:p w:rsidR="007E6E83" w:rsidRDefault="007E6E83">
            <w:pPr>
              <w:pStyle w:val="TableParagraph"/>
              <w:spacing w:line="231" w:lineRule="exact"/>
              <w:ind w:left="107"/>
              <w:rPr>
                <w:sz w:val="20"/>
              </w:rPr>
            </w:pPr>
            <w:r>
              <w:rPr>
                <w:spacing w:val="-6"/>
                <w:sz w:val="20"/>
              </w:rPr>
              <w:t>用。</w:t>
            </w:r>
          </w:p>
        </w:tc>
        <w:tc>
          <w:tcPr>
            <w:tcW w:w="1298" w:type="dxa"/>
            <w:tcBorders>
              <w:top w:val="nil"/>
              <w:bottom w:val="nil"/>
            </w:tcBorders>
          </w:tcPr>
          <w:p w:rsidR="007E6E83" w:rsidRDefault="007E6E83">
            <w:pPr>
              <w:pStyle w:val="TableParagraph"/>
              <w:spacing w:before="13" w:line="218" w:lineRule="exact"/>
              <w:ind w:left="108"/>
              <w:rPr>
                <w:sz w:val="20"/>
              </w:rPr>
            </w:pPr>
            <w:r>
              <w:rPr>
                <w:spacing w:val="-4"/>
                <w:sz w:val="20"/>
              </w:rPr>
              <w:t>中含那些單</w:t>
            </w:r>
          </w:p>
        </w:tc>
        <w:tc>
          <w:tcPr>
            <w:tcW w:w="3026" w:type="dxa"/>
            <w:tcBorders>
              <w:top w:val="nil"/>
              <w:bottom w:val="nil"/>
            </w:tcBorders>
          </w:tcPr>
          <w:p w:rsidR="007E6E83" w:rsidRDefault="007E6E83">
            <w:pPr>
              <w:pStyle w:val="TableParagraph"/>
              <w:spacing w:before="13" w:line="218" w:lineRule="exact"/>
              <w:ind w:left="108"/>
              <w:rPr>
                <w:sz w:val="20"/>
              </w:rPr>
            </w:pPr>
            <w:r>
              <w:rPr>
                <w:rFonts w:ascii="Times New Roman" w:eastAsia="Times New Roman"/>
                <w:spacing w:val="-2"/>
                <w:sz w:val="20"/>
              </w:rPr>
              <w:t>2.</w:t>
            </w:r>
            <w:r>
              <w:rPr>
                <w:spacing w:val="-3"/>
                <w:sz w:val="20"/>
              </w:rPr>
              <w:t>引導學生練習發音及拼音。</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508"/>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60" w:lineRule="atLeast"/>
              <w:ind w:left="105" w:right="159"/>
              <w:rPr>
                <w:sz w:val="20"/>
              </w:rPr>
            </w:pPr>
            <w:r>
              <w:rPr>
                <w:spacing w:val="-2"/>
                <w:sz w:val="20"/>
              </w:rPr>
              <w:t>語文的溝通</w:t>
            </w:r>
            <w:r>
              <w:rPr>
                <w:spacing w:val="-4"/>
                <w:sz w:val="20"/>
              </w:rPr>
              <w:t>能力，珍愛</w:t>
            </w:r>
          </w:p>
        </w:tc>
        <w:tc>
          <w:tcPr>
            <w:tcW w:w="818" w:type="dxa"/>
            <w:tcBorders>
              <w:top w:val="nil"/>
              <w:bottom w:val="nil"/>
            </w:tcBorders>
          </w:tcPr>
          <w:p w:rsidR="007E6E83" w:rsidRDefault="007E6E83">
            <w:pPr>
              <w:pStyle w:val="TableParagraph"/>
              <w:spacing w:line="211" w:lineRule="exact"/>
              <w:ind w:left="107"/>
              <w:rPr>
                <w:sz w:val="20"/>
              </w:rPr>
            </w:pPr>
            <w:r>
              <w:rPr>
                <w:spacing w:val="-5"/>
                <w:sz w:val="20"/>
              </w:rPr>
              <w:t>閩南語</w:t>
            </w:r>
          </w:p>
          <w:p w:rsidR="007E6E83" w:rsidRDefault="007E6E83">
            <w:pPr>
              <w:pStyle w:val="TableParagraph"/>
              <w:spacing w:before="3"/>
              <w:ind w:left="107"/>
              <w:rPr>
                <w:sz w:val="20"/>
              </w:rPr>
            </w:pPr>
            <w:r>
              <w:rPr>
                <w:spacing w:val="-5"/>
                <w:sz w:val="20"/>
              </w:rPr>
              <w:t>的標音</w:t>
            </w:r>
          </w:p>
        </w:tc>
        <w:tc>
          <w:tcPr>
            <w:tcW w:w="823" w:type="dxa"/>
            <w:tcBorders>
              <w:top w:val="nil"/>
              <w:bottom w:val="nil"/>
            </w:tcBorders>
          </w:tcPr>
          <w:p w:rsidR="007E6E83" w:rsidRDefault="007E6E83">
            <w:pPr>
              <w:pStyle w:val="TableParagraph"/>
              <w:spacing w:before="22"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36"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7E6E83" w:rsidRDefault="007E6E83">
            <w:pPr>
              <w:pStyle w:val="TableParagraph"/>
              <w:spacing w:before="14"/>
              <w:ind w:left="108"/>
              <w:rPr>
                <w:sz w:val="20"/>
              </w:rPr>
            </w:pPr>
            <w:r>
              <w:rPr>
                <w:spacing w:val="-4"/>
                <w:sz w:val="20"/>
              </w:rPr>
              <w:t>元音韻母。</w:t>
            </w:r>
          </w:p>
          <w:p w:rsidR="007E6E83" w:rsidRDefault="007E6E83">
            <w:pPr>
              <w:pStyle w:val="TableParagraph"/>
              <w:spacing w:before="3" w:line="215" w:lineRule="exact"/>
              <w:ind w:left="108"/>
              <w:rPr>
                <w:sz w:val="20"/>
              </w:rPr>
            </w:pPr>
            <w:r>
              <w:rPr>
                <w:rFonts w:ascii="Times New Roman" w:eastAsia="Times New Roman"/>
                <w:spacing w:val="-2"/>
                <w:sz w:val="20"/>
              </w:rPr>
              <w:t>5.</w:t>
            </w:r>
            <w:r>
              <w:rPr>
                <w:spacing w:val="-5"/>
                <w:sz w:val="20"/>
              </w:rPr>
              <w:t>正確分</w:t>
            </w:r>
          </w:p>
        </w:tc>
        <w:tc>
          <w:tcPr>
            <w:tcW w:w="3026" w:type="dxa"/>
            <w:tcBorders>
              <w:top w:val="nil"/>
              <w:bottom w:val="nil"/>
            </w:tcBorders>
          </w:tcPr>
          <w:p w:rsidR="007E6E83" w:rsidRDefault="007E6E83">
            <w:pPr>
              <w:pStyle w:val="TableParagraph"/>
              <w:spacing w:line="260" w:lineRule="atLeast"/>
              <w:ind w:left="108" w:right="158"/>
              <w:rPr>
                <w:sz w:val="20"/>
              </w:rPr>
            </w:pPr>
            <w:r>
              <w:rPr>
                <w:rFonts w:ascii="Times New Roman" w:eastAsia="Times New Roman"/>
                <w:spacing w:val="-2"/>
                <w:sz w:val="20"/>
              </w:rPr>
              <w:t>3.</w:t>
            </w:r>
            <w:r>
              <w:rPr>
                <w:spacing w:val="-2"/>
                <w:sz w:val="20"/>
              </w:rPr>
              <w:t>教師以句子讓學生聽取內容有</w:t>
            </w:r>
            <w:r>
              <w:rPr>
                <w:spacing w:val="-3"/>
                <w:sz w:val="20"/>
              </w:rPr>
              <w:t xml:space="preserve">那些字尾韻有 </w:t>
            </w:r>
            <w:r>
              <w:rPr>
                <w:rFonts w:ascii="Times New Roman" w:eastAsia="Times New Roman"/>
                <w:sz w:val="20"/>
              </w:rPr>
              <w:t>p</w:t>
            </w:r>
            <w:r>
              <w:rPr>
                <w:sz w:val="20"/>
              </w:rPr>
              <w:t>／</w:t>
            </w:r>
            <w:r>
              <w:rPr>
                <w:rFonts w:ascii="Times New Roman" w:eastAsia="Times New Roman"/>
                <w:sz w:val="20"/>
              </w:rPr>
              <w:t xml:space="preserve">ph </w:t>
            </w:r>
            <w:r>
              <w:rPr>
                <w:sz w:val="20"/>
              </w:rPr>
              <w:t>元音。</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74"/>
        </w:trPr>
        <w:tc>
          <w:tcPr>
            <w:tcW w:w="860" w:type="dxa"/>
            <w:tcBorders>
              <w:top w:val="nil"/>
            </w:tcBorders>
          </w:tcPr>
          <w:p w:rsidR="007E6E83" w:rsidRDefault="007E6E83">
            <w:pPr>
              <w:pStyle w:val="TableParagraph"/>
              <w:rPr>
                <w:rFonts w:ascii="Times New Roman"/>
                <w:sz w:val="18"/>
              </w:rPr>
            </w:pPr>
          </w:p>
        </w:tc>
        <w:tc>
          <w:tcPr>
            <w:tcW w:w="1661" w:type="dxa"/>
            <w:tcBorders>
              <w:top w:val="nil"/>
            </w:tcBorders>
          </w:tcPr>
          <w:p w:rsidR="007E6E83" w:rsidRDefault="007E6E83">
            <w:pPr>
              <w:pStyle w:val="TableParagraph"/>
              <w:rPr>
                <w:rFonts w:ascii="Times New Roman"/>
                <w:sz w:val="18"/>
              </w:rPr>
            </w:pPr>
          </w:p>
        </w:tc>
        <w:tc>
          <w:tcPr>
            <w:tcW w:w="463" w:type="dxa"/>
            <w:tcBorders>
              <w:top w:val="nil"/>
            </w:tcBorders>
          </w:tcPr>
          <w:p w:rsidR="007E6E83" w:rsidRDefault="007E6E83">
            <w:pPr>
              <w:pStyle w:val="TableParagraph"/>
              <w:rPr>
                <w:rFonts w:ascii="Times New Roman"/>
                <w:sz w:val="18"/>
              </w:rPr>
            </w:pPr>
          </w:p>
        </w:tc>
        <w:tc>
          <w:tcPr>
            <w:tcW w:w="1275" w:type="dxa"/>
            <w:tcBorders>
              <w:top w:val="nil"/>
            </w:tcBorders>
          </w:tcPr>
          <w:p w:rsidR="007E6E83" w:rsidRDefault="007E6E83">
            <w:pPr>
              <w:pStyle w:val="TableParagraph"/>
              <w:spacing w:before="5" w:line="249" w:lineRule="exact"/>
              <w:ind w:left="105"/>
              <w:rPr>
                <w:sz w:val="20"/>
              </w:rPr>
            </w:pPr>
            <w:r>
              <w:rPr>
                <w:spacing w:val="-4"/>
                <w:sz w:val="20"/>
              </w:rPr>
              <w:t>自己、尊重</w:t>
            </w:r>
          </w:p>
        </w:tc>
        <w:tc>
          <w:tcPr>
            <w:tcW w:w="818" w:type="dxa"/>
            <w:tcBorders>
              <w:top w:val="nil"/>
            </w:tcBorders>
          </w:tcPr>
          <w:p w:rsidR="007E6E83" w:rsidRDefault="007E6E83">
            <w:pPr>
              <w:pStyle w:val="TableParagraph"/>
              <w:spacing w:line="199" w:lineRule="exact"/>
              <w:ind w:left="4"/>
              <w:jc w:val="center"/>
              <w:rPr>
                <w:sz w:val="20"/>
              </w:rPr>
            </w:pPr>
            <w:r>
              <w:rPr>
                <w:spacing w:val="-5"/>
                <w:sz w:val="20"/>
              </w:rPr>
              <w:t>符號、</w:t>
            </w:r>
          </w:p>
        </w:tc>
        <w:tc>
          <w:tcPr>
            <w:tcW w:w="823" w:type="dxa"/>
            <w:tcBorders>
              <w:top w:val="nil"/>
            </w:tcBorders>
          </w:tcPr>
          <w:p w:rsidR="007E6E83" w:rsidRDefault="007E6E83">
            <w:pPr>
              <w:pStyle w:val="TableParagraph"/>
              <w:spacing w:line="235" w:lineRule="exact"/>
              <w:ind w:left="107"/>
              <w:rPr>
                <w:sz w:val="20"/>
              </w:rPr>
            </w:pPr>
            <w:r>
              <w:rPr>
                <w:spacing w:val="-6"/>
                <w:sz w:val="20"/>
              </w:rPr>
              <w:t>型運</w:t>
            </w:r>
          </w:p>
        </w:tc>
        <w:tc>
          <w:tcPr>
            <w:tcW w:w="1298" w:type="dxa"/>
            <w:tcBorders>
              <w:top w:val="nil"/>
            </w:tcBorders>
          </w:tcPr>
          <w:p w:rsidR="007E6E83" w:rsidRDefault="007E6E83">
            <w:pPr>
              <w:pStyle w:val="TableParagraph"/>
              <w:spacing w:before="5" w:line="249" w:lineRule="exact"/>
              <w:ind w:left="108"/>
              <w:rPr>
                <w:rFonts w:ascii="Times New Roman" w:eastAsia="Times New Roman"/>
                <w:sz w:val="20"/>
              </w:rPr>
            </w:pPr>
            <w:r>
              <w:rPr>
                <w:spacing w:val="-12"/>
                <w:sz w:val="20"/>
              </w:rPr>
              <w:t xml:space="preserve">辨、拼讀 </w:t>
            </w:r>
            <w:r>
              <w:rPr>
                <w:rFonts w:ascii="Times New Roman" w:eastAsia="Times New Roman"/>
                <w:spacing w:val="-10"/>
                <w:sz w:val="20"/>
              </w:rPr>
              <w:t>p</w:t>
            </w:r>
          </w:p>
        </w:tc>
        <w:tc>
          <w:tcPr>
            <w:tcW w:w="3026" w:type="dxa"/>
            <w:tcBorders>
              <w:top w:val="nil"/>
            </w:tcBorders>
          </w:tcPr>
          <w:p w:rsidR="007E6E83" w:rsidRDefault="007E6E83">
            <w:pPr>
              <w:pStyle w:val="TableParagraph"/>
              <w:spacing w:before="5" w:line="249" w:lineRule="exact"/>
              <w:ind w:left="108"/>
              <w:rPr>
                <w:sz w:val="20"/>
              </w:rPr>
            </w:pPr>
            <w:r>
              <w:rPr>
                <w:rFonts w:ascii="Times New Roman" w:eastAsia="Times New Roman"/>
                <w:spacing w:val="-2"/>
                <w:sz w:val="20"/>
              </w:rPr>
              <w:t>(</w:t>
            </w:r>
            <w:r>
              <w:rPr>
                <w:spacing w:val="-2"/>
                <w:sz w:val="20"/>
              </w:rPr>
              <w:t>三</w:t>
            </w:r>
            <w:r>
              <w:rPr>
                <w:rFonts w:ascii="Times New Roman" w:eastAsia="Times New Roman"/>
                <w:spacing w:val="-2"/>
                <w:sz w:val="20"/>
              </w:rPr>
              <w:t>)</w:t>
            </w:r>
            <w:r>
              <w:rPr>
                <w:spacing w:val="-4"/>
                <w:sz w:val="20"/>
              </w:rPr>
              <w:t>活動三：拼音練習</w:t>
            </w:r>
          </w:p>
        </w:tc>
        <w:tc>
          <w:tcPr>
            <w:tcW w:w="1312" w:type="dxa"/>
            <w:tcBorders>
              <w:top w:val="nil"/>
            </w:tcBorders>
          </w:tcPr>
          <w:p w:rsidR="007E6E83" w:rsidRDefault="007E6E83">
            <w:pPr>
              <w:pStyle w:val="TableParagraph"/>
              <w:rPr>
                <w:rFonts w:ascii="Times New Roman"/>
                <w:sz w:val="18"/>
              </w:rPr>
            </w:pPr>
          </w:p>
        </w:tc>
        <w:tc>
          <w:tcPr>
            <w:tcW w:w="1313" w:type="dxa"/>
            <w:tcBorders>
              <w:top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46"/>
        </w:trPr>
        <w:tc>
          <w:tcPr>
            <w:tcW w:w="860" w:type="dxa"/>
            <w:vMerge w:val="restart"/>
          </w:tcPr>
          <w:p w:rsidR="007E6E83" w:rsidRDefault="007E6E83">
            <w:pPr>
              <w:pStyle w:val="TableParagraph"/>
              <w:rPr>
                <w:rFonts w:ascii="Times New Roman"/>
                <w:sz w:val="18"/>
              </w:rPr>
            </w:pPr>
          </w:p>
        </w:tc>
        <w:tc>
          <w:tcPr>
            <w:tcW w:w="1661" w:type="dxa"/>
            <w:vMerge w:val="restart"/>
          </w:tcPr>
          <w:p w:rsidR="007E6E83" w:rsidRDefault="007E6E83">
            <w:pPr>
              <w:pStyle w:val="TableParagraph"/>
              <w:rPr>
                <w:rFonts w:ascii="Times New Roman"/>
                <w:sz w:val="18"/>
              </w:rPr>
            </w:pPr>
          </w:p>
        </w:tc>
        <w:tc>
          <w:tcPr>
            <w:tcW w:w="463" w:type="dxa"/>
            <w:vMerge w:val="restart"/>
          </w:tcPr>
          <w:p w:rsidR="007E6E83" w:rsidRDefault="007E6E83">
            <w:pPr>
              <w:pStyle w:val="TableParagraph"/>
              <w:rPr>
                <w:rFonts w:ascii="Times New Roman"/>
                <w:sz w:val="18"/>
              </w:rPr>
            </w:pPr>
          </w:p>
        </w:tc>
        <w:tc>
          <w:tcPr>
            <w:tcW w:w="1275" w:type="dxa"/>
            <w:tcBorders>
              <w:bottom w:val="nil"/>
            </w:tcBorders>
          </w:tcPr>
          <w:p w:rsidR="007E6E83" w:rsidRDefault="007E6E83">
            <w:pPr>
              <w:pStyle w:val="TableParagraph"/>
              <w:spacing w:line="227" w:lineRule="exact"/>
              <w:ind w:left="105"/>
              <w:rPr>
                <w:sz w:val="20"/>
              </w:rPr>
            </w:pPr>
            <w:r>
              <w:rPr>
                <w:spacing w:val="-4"/>
                <w:sz w:val="20"/>
              </w:rPr>
              <w:t>別人，發揮</w:t>
            </w:r>
          </w:p>
        </w:tc>
        <w:tc>
          <w:tcPr>
            <w:tcW w:w="818" w:type="dxa"/>
            <w:tcBorders>
              <w:bottom w:val="nil"/>
            </w:tcBorders>
          </w:tcPr>
          <w:p w:rsidR="007E6E83" w:rsidRDefault="007E6E83">
            <w:pPr>
              <w:pStyle w:val="TableParagraph"/>
              <w:spacing w:line="227" w:lineRule="exact"/>
              <w:ind w:left="4"/>
              <w:jc w:val="center"/>
              <w:rPr>
                <w:sz w:val="20"/>
              </w:rPr>
            </w:pPr>
            <w:r>
              <w:rPr>
                <w:spacing w:val="-5"/>
                <w:sz w:val="20"/>
              </w:rPr>
              <w:t>羅馬字</w:t>
            </w:r>
          </w:p>
        </w:tc>
        <w:tc>
          <w:tcPr>
            <w:tcW w:w="823" w:type="dxa"/>
            <w:tcBorders>
              <w:bottom w:val="nil"/>
            </w:tcBorders>
          </w:tcPr>
          <w:p w:rsidR="007E6E83" w:rsidRDefault="007E6E83">
            <w:pPr>
              <w:pStyle w:val="TableParagraph"/>
              <w:spacing w:line="227" w:lineRule="exact"/>
              <w:ind w:left="107"/>
              <w:rPr>
                <w:sz w:val="20"/>
              </w:rPr>
            </w:pPr>
            <w:r>
              <w:rPr>
                <w:spacing w:val="-6"/>
                <w:sz w:val="20"/>
              </w:rPr>
              <w:t>用。</w:t>
            </w:r>
          </w:p>
        </w:tc>
        <w:tc>
          <w:tcPr>
            <w:tcW w:w="1298" w:type="dxa"/>
            <w:tcBorders>
              <w:bottom w:val="nil"/>
            </w:tcBorders>
          </w:tcPr>
          <w:p w:rsidR="007E6E83" w:rsidRDefault="007E6E83">
            <w:pPr>
              <w:pStyle w:val="TableParagraph"/>
              <w:spacing w:line="227" w:lineRule="exact"/>
              <w:ind w:left="108"/>
              <w:rPr>
                <w:sz w:val="20"/>
              </w:rPr>
            </w:pPr>
            <w:r>
              <w:rPr>
                <w:spacing w:val="-2"/>
                <w:sz w:val="20"/>
              </w:rPr>
              <w:t>／</w:t>
            </w:r>
            <w:r>
              <w:rPr>
                <w:rFonts w:ascii="Times New Roman" w:eastAsia="Times New Roman"/>
                <w:spacing w:val="-2"/>
                <w:sz w:val="20"/>
              </w:rPr>
              <w:t>ph</w:t>
            </w:r>
            <w:r>
              <w:rPr>
                <w:rFonts w:ascii="Times New Roman" w:eastAsia="Times New Roman"/>
                <w:spacing w:val="-5"/>
                <w:sz w:val="20"/>
              </w:rPr>
              <w:t xml:space="preserve"> </w:t>
            </w:r>
            <w:r>
              <w:rPr>
                <w:spacing w:val="-6"/>
                <w:sz w:val="20"/>
              </w:rPr>
              <w:t>的發</w:t>
            </w:r>
          </w:p>
        </w:tc>
        <w:tc>
          <w:tcPr>
            <w:tcW w:w="3026" w:type="dxa"/>
            <w:tcBorders>
              <w:bottom w:val="nil"/>
            </w:tcBorders>
          </w:tcPr>
          <w:p w:rsidR="007E6E83" w:rsidRDefault="007E6E83">
            <w:pPr>
              <w:pStyle w:val="TableParagraph"/>
              <w:spacing w:line="227" w:lineRule="exact"/>
              <w:ind w:left="108"/>
              <w:rPr>
                <w:sz w:val="20"/>
              </w:rPr>
            </w:pPr>
            <w:r>
              <w:rPr>
                <w:rFonts w:ascii="Times New Roman" w:eastAsia="Times New Roman"/>
                <w:spacing w:val="-2"/>
                <w:sz w:val="20"/>
              </w:rPr>
              <w:t>1.</w:t>
            </w:r>
            <w:r>
              <w:rPr>
                <w:spacing w:val="-10"/>
                <w:sz w:val="20"/>
              </w:rPr>
              <w:t xml:space="preserve">教師隨機發 </w:t>
            </w:r>
            <w:r>
              <w:rPr>
                <w:rFonts w:ascii="Times New Roman" w:eastAsia="Times New Roman"/>
                <w:spacing w:val="-2"/>
                <w:sz w:val="20"/>
              </w:rPr>
              <w:t>p</w:t>
            </w:r>
            <w:r>
              <w:rPr>
                <w:rFonts w:ascii="Times New Roman" w:eastAsia="Times New Roman"/>
                <w:spacing w:val="-5"/>
                <w:sz w:val="20"/>
              </w:rPr>
              <w:t xml:space="preserve"> </w:t>
            </w:r>
            <w:r>
              <w:rPr>
                <w:spacing w:val="-24"/>
                <w:sz w:val="20"/>
              </w:rPr>
              <w:t xml:space="preserve">或 </w:t>
            </w:r>
            <w:r>
              <w:rPr>
                <w:rFonts w:ascii="Times New Roman" w:eastAsia="Times New Roman"/>
                <w:spacing w:val="-2"/>
                <w:sz w:val="20"/>
              </w:rPr>
              <w:t>ph</w:t>
            </w:r>
            <w:r>
              <w:rPr>
                <w:spacing w:val="-4"/>
                <w:sz w:val="20"/>
              </w:rPr>
              <w:t>，請學生以</w:t>
            </w:r>
          </w:p>
        </w:tc>
        <w:tc>
          <w:tcPr>
            <w:tcW w:w="1312" w:type="dxa"/>
            <w:vMerge w:val="restart"/>
          </w:tcPr>
          <w:p w:rsidR="007E6E83" w:rsidRDefault="007E6E83">
            <w:pPr>
              <w:pStyle w:val="TableParagraph"/>
              <w:rPr>
                <w:rFonts w:ascii="Times New Roman"/>
                <w:sz w:val="18"/>
              </w:rPr>
            </w:pPr>
          </w:p>
        </w:tc>
        <w:tc>
          <w:tcPr>
            <w:tcW w:w="1313" w:type="dxa"/>
            <w:vMerge w:val="restart"/>
          </w:tcPr>
          <w:p w:rsidR="007E6E83" w:rsidRDefault="007E6E83">
            <w:pPr>
              <w:pStyle w:val="TableParagraph"/>
              <w:rPr>
                <w:rFonts w:ascii="Times New Roman"/>
                <w:sz w:val="18"/>
              </w:rPr>
            </w:pPr>
          </w:p>
        </w:tc>
        <w:tc>
          <w:tcPr>
            <w:tcW w:w="1324" w:type="dxa"/>
            <w:vMerge w:val="restart"/>
          </w:tcPr>
          <w:p w:rsidR="007E6E83" w:rsidRDefault="007E6E83">
            <w:pPr>
              <w:pStyle w:val="TableParagraph"/>
              <w:rPr>
                <w:rFonts w:ascii="Times New Roman"/>
                <w:sz w:val="18"/>
              </w:rPr>
            </w:pPr>
          </w:p>
        </w:tc>
      </w:tr>
      <w:tr w:rsidR="007E6E83">
        <w:trPr>
          <w:trHeight w:val="507"/>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50" w:lineRule="exact"/>
              <w:ind w:left="105"/>
              <w:rPr>
                <w:sz w:val="20"/>
              </w:rPr>
            </w:pPr>
            <w:r>
              <w:rPr>
                <w:spacing w:val="-4"/>
                <w:sz w:val="20"/>
              </w:rPr>
              <w:t>團隊合作的</w:t>
            </w:r>
          </w:p>
          <w:p w:rsidR="007E6E83" w:rsidRDefault="007E6E83">
            <w:pPr>
              <w:pStyle w:val="TableParagraph"/>
              <w:spacing w:before="3" w:line="234" w:lineRule="exact"/>
              <w:ind w:left="105"/>
              <w:rPr>
                <w:sz w:val="20"/>
              </w:rPr>
            </w:pPr>
            <w:r>
              <w:rPr>
                <w:spacing w:val="-5"/>
                <w:sz w:val="20"/>
              </w:rPr>
              <w:t>精神。</w:t>
            </w:r>
          </w:p>
        </w:tc>
        <w:tc>
          <w:tcPr>
            <w:tcW w:w="818" w:type="dxa"/>
            <w:tcBorders>
              <w:top w:val="nil"/>
              <w:bottom w:val="nil"/>
            </w:tcBorders>
          </w:tcPr>
          <w:p w:rsidR="007E6E83" w:rsidRDefault="007E6E83">
            <w:pPr>
              <w:pStyle w:val="TableParagraph"/>
              <w:spacing w:line="250" w:lineRule="exact"/>
              <w:ind w:left="107"/>
              <w:rPr>
                <w:sz w:val="20"/>
              </w:rPr>
            </w:pPr>
            <w:r>
              <w:rPr>
                <w:spacing w:val="-6"/>
                <w:sz w:val="20"/>
              </w:rPr>
              <w:t>及漢</w:t>
            </w:r>
          </w:p>
          <w:p w:rsidR="007E6E83" w:rsidRDefault="007E6E83">
            <w:pPr>
              <w:pStyle w:val="TableParagraph"/>
              <w:spacing w:before="3" w:line="234" w:lineRule="exact"/>
              <w:ind w:left="107"/>
              <w:rPr>
                <w:sz w:val="20"/>
              </w:rPr>
            </w:pPr>
            <w:r>
              <w:rPr>
                <w:spacing w:val="-5"/>
                <w:sz w:val="20"/>
              </w:rPr>
              <w:t>字，協</w:t>
            </w:r>
          </w:p>
        </w:tc>
        <w:tc>
          <w:tcPr>
            <w:tcW w:w="823" w:type="dxa"/>
            <w:tcBorders>
              <w:top w:val="nil"/>
              <w:bottom w:val="nil"/>
            </w:tcBorders>
          </w:tcPr>
          <w:p w:rsidR="007E6E83" w:rsidRDefault="007E6E83">
            <w:pPr>
              <w:pStyle w:val="TableParagraph"/>
              <w:spacing w:before="1"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社</w:t>
            </w:r>
          </w:p>
        </w:tc>
        <w:tc>
          <w:tcPr>
            <w:tcW w:w="1298" w:type="dxa"/>
            <w:tcBorders>
              <w:top w:val="nil"/>
              <w:bottom w:val="nil"/>
            </w:tcBorders>
          </w:tcPr>
          <w:p w:rsidR="007E6E83" w:rsidRDefault="007E6E83">
            <w:pPr>
              <w:pStyle w:val="TableParagraph"/>
              <w:spacing w:line="250" w:lineRule="exact"/>
              <w:ind w:left="108"/>
              <w:rPr>
                <w:sz w:val="20"/>
              </w:rPr>
            </w:pPr>
            <w:r>
              <w:rPr>
                <w:spacing w:val="-6"/>
                <w:sz w:val="20"/>
              </w:rPr>
              <w:t>音。</w:t>
            </w:r>
          </w:p>
          <w:p w:rsidR="007E6E83" w:rsidRDefault="007E6E83">
            <w:pPr>
              <w:pStyle w:val="TableParagraph"/>
              <w:spacing w:before="3" w:line="234" w:lineRule="exact"/>
              <w:ind w:left="108"/>
              <w:rPr>
                <w:sz w:val="20"/>
              </w:rPr>
            </w:pPr>
            <w:r>
              <w:rPr>
                <w:rFonts w:ascii="Times New Roman" w:eastAsia="Times New Roman"/>
                <w:spacing w:val="-2"/>
                <w:sz w:val="20"/>
              </w:rPr>
              <w:t>6.</w:t>
            </w:r>
            <w:r>
              <w:rPr>
                <w:spacing w:val="-4"/>
                <w:sz w:val="20"/>
              </w:rPr>
              <w:t>正確說出</w:t>
            </w:r>
          </w:p>
        </w:tc>
        <w:tc>
          <w:tcPr>
            <w:tcW w:w="3026" w:type="dxa"/>
            <w:tcBorders>
              <w:top w:val="nil"/>
              <w:bottom w:val="nil"/>
            </w:tcBorders>
          </w:tcPr>
          <w:p w:rsidR="007E6E83" w:rsidRDefault="007E6E83">
            <w:pPr>
              <w:pStyle w:val="TableParagraph"/>
              <w:spacing w:line="250" w:lineRule="exact"/>
              <w:ind w:left="108"/>
              <w:rPr>
                <w:sz w:val="20"/>
              </w:rPr>
            </w:pPr>
            <w:r>
              <w:rPr>
                <w:spacing w:val="-3"/>
                <w:sz w:val="20"/>
              </w:rPr>
              <w:t>舉手或身體構成圈叉方式確認是</w:t>
            </w:r>
          </w:p>
          <w:p w:rsidR="007E6E83" w:rsidRDefault="007E6E83">
            <w:pPr>
              <w:pStyle w:val="TableParagraph"/>
              <w:spacing w:before="3" w:line="234" w:lineRule="exact"/>
              <w:ind w:left="108"/>
              <w:rPr>
                <w:sz w:val="20"/>
              </w:rPr>
            </w:pPr>
            <w:r>
              <w:rPr>
                <w:spacing w:val="-7"/>
                <w:sz w:val="20"/>
              </w:rPr>
              <w:t xml:space="preserve">哪一個，加以複習 </w:t>
            </w:r>
            <w:r>
              <w:rPr>
                <w:rFonts w:ascii="Times New Roman" w:eastAsia="Times New Roman"/>
                <w:spacing w:val="-2"/>
                <w:sz w:val="20"/>
              </w:rPr>
              <w:t>p</w:t>
            </w:r>
            <w:r>
              <w:rPr>
                <w:spacing w:val="-2"/>
                <w:sz w:val="20"/>
              </w:rPr>
              <w:t>、</w:t>
            </w:r>
            <w:r>
              <w:rPr>
                <w:rFonts w:ascii="Times New Roman" w:eastAsia="Times New Roman"/>
                <w:spacing w:val="-2"/>
                <w:sz w:val="20"/>
              </w:rPr>
              <w:t>ph</w:t>
            </w:r>
            <w:r>
              <w:rPr>
                <w:spacing w:val="-10"/>
                <w:sz w:val="20"/>
              </w:rPr>
              <w:t>。</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助口語</w:t>
            </w:r>
          </w:p>
        </w:tc>
        <w:tc>
          <w:tcPr>
            <w:tcW w:w="823" w:type="dxa"/>
            <w:tcBorders>
              <w:top w:val="nil"/>
              <w:bottom w:val="nil"/>
            </w:tcBorders>
          </w:tcPr>
          <w:p w:rsidR="007E6E83" w:rsidRDefault="007E6E83">
            <w:pPr>
              <w:pStyle w:val="TableParagraph"/>
              <w:spacing w:line="227" w:lineRule="exact"/>
              <w:ind w:left="107"/>
              <w:rPr>
                <w:sz w:val="20"/>
              </w:rPr>
            </w:pPr>
            <w:r>
              <w:rPr>
                <w:spacing w:val="-6"/>
                <w:sz w:val="20"/>
              </w:rPr>
              <w:t>區生</w:t>
            </w: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或寫出答</w:t>
            </w:r>
          </w:p>
        </w:tc>
        <w:tc>
          <w:tcPr>
            <w:tcW w:w="3026"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2.</w:t>
            </w:r>
            <w:r>
              <w:rPr>
                <w:spacing w:val="-4"/>
                <w:sz w:val="20"/>
              </w:rPr>
              <w:t>引導作答方式。</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3"/>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3" w:lineRule="exact"/>
              <w:ind w:left="4"/>
              <w:jc w:val="center"/>
              <w:rPr>
                <w:sz w:val="20"/>
              </w:rPr>
            </w:pPr>
            <w:r>
              <w:rPr>
                <w:spacing w:val="-5"/>
                <w:sz w:val="20"/>
              </w:rPr>
              <w:t>表達。</w:t>
            </w:r>
          </w:p>
        </w:tc>
        <w:tc>
          <w:tcPr>
            <w:tcW w:w="823" w:type="dxa"/>
            <w:tcBorders>
              <w:top w:val="nil"/>
              <w:bottom w:val="nil"/>
            </w:tcBorders>
          </w:tcPr>
          <w:p w:rsidR="007E6E83" w:rsidRDefault="007E6E83">
            <w:pPr>
              <w:pStyle w:val="TableParagraph"/>
              <w:spacing w:line="227" w:lineRule="exact"/>
              <w:ind w:left="107"/>
              <w:rPr>
                <w:sz w:val="20"/>
              </w:rPr>
            </w:pPr>
            <w:r>
              <w:rPr>
                <w:spacing w:val="-6"/>
                <w:sz w:val="20"/>
              </w:rPr>
              <w:t>活。</w:t>
            </w:r>
          </w:p>
        </w:tc>
        <w:tc>
          <w:tcPr>
            <w:tcW w:w="1298" w:type="dxa"/>
            <w:tcBorders>
              <w:top w:val="nil"/>
              <w:bottom w:val="nil"/>
            </w:tcBorders>
          </w:tcPr>
          <w:p w:rsidR="007E6E83" w:rsidRDefault="007E6E83">
            <w:pPr>
              <w:pStyle w:val="TableParagraph"/>
              <w:spacing w:line="233" w:lineRule="exact"/>
              <w:ind w:left="108"/>
              <w:rPr>
                <w:sz w:val="20"/>
              </w:rPr>
            </w:pPr>
            <w:r>
              <w:rPr>
                <w:spacing w:val="-6"/>
                <w:sz w:val="20"/>
              </w:rPr>
              <w:t>案。</w:t>
            </w:r>
          </w:p>
        </w:tc>
        <w:tc>
          <w:tcPr>
            <w:tcW w:w="3026" w:type="dxa"/>
            <w:tcBorders>
              <w:top w:val="nil"/>
              <w:bottom w:val="nil"/>
            </w:tcBorders>
          </w:tcPr>
          <w:p w:rsidR="007E6E83" w:rsidRDefault="007E6E83">
            <w:pPr>
              <w:pStyle w:val="TableParagraph"/>
              <w:spacing w:line="233" w:lineRule="exact"/>
              <w:ind w:left="108"/>
              <w:rPr>
                <w:sz w:val="20"/>
              </w:rPr>
            </w:pPr>
            <w:r>
              <w:rPr>
                <w:rFonts w:ascii="Times New Roman" w:eastAsia="Times New Roman"/>
                <w:spacing w:val="-2"/>
                <w:sz w:val="20"/>
              </w:rPr>
              <w:t>3.</w:t>
            </w:r>
            <w:r>
              <w:rPr>
                <w:spacing w:val="-3"/>
                <w:sz w:val="20"/>
              </w:rPr>
              <w:t>帶領全班檢核答案。</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492"/>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before="4" w:line="225" w:lineRule="exact"/>
              <w:ind w:left="107"/>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p w:rsidR="007E6E83" w:rsidRDefault="007E6E83">
            <w:pPr>
              <w:pStyle w:val="TableParagraph"/>
              <w:spacing w:line="244" w:lineRule="exact"/>
              <w:ind w:left="107"/>
              <w:rPr>
                <w:sz w:val="20"/>
              </w:rPr>
            </w:pPr>
            <w:r>
              <w:rPr>
                <w:spacing w:val="-5"/>
                <w:sz w:val="20"/>
              </w:rPr>
              <w:t>能閱讀</w:t>
            </w:r>
          </w:p>
        </w:tc>
        <w:tc>
          <w:tcPr>
            <w:tcW w:w="823" w:type="dxa"/>
            <w:tcBorders>
              <w:top w:val="nil"/>
              <w:bottom w:val="nil"/>
            </w:tcBorders>
          </w:tcPr>
          <w:p w:rsidR="007E6E83" w:rsidRDefault="007E6E83">
            <w:pPr>
              <w:pStyle w:val="TableParagraph"/>
              <w:spacing w:before="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39"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口</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日常生</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語表</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1" w:lineRule="exact"/>
              <w:ind w:left="4"/>
              <w:jc w:val="center"/>
              <w:rPr>
                <w:sz w:val="20"/>
              </w:rPr>
            </w:pPr>
            <w:r>
              <w:rPr>
                <w:spacing w:val="-5"/>
                <w:sz w:val="20"/>
              </w:rPr>
              <w:t>活中常</w:t>
            </w:r>
          </w:p>
        </w:tc>
        <w:tc>
          <w:tcPr>
            <w:tcW w:w="823" w:type="dxa"/>
            <w:tcBorders>
              <w:top w:val="nil"/>
              <w:bottom w:val="nil"/>
            </w:tcBorders>
          </w:tcPr>
          <w:p w:rsidR="007E6E83" w:rsidRDefault="007E6E83">
            <w:pPr>
              <w:pStyle w:val="TableParagraph"/>
              <w:spacing w:line="231" w:lineRule="exact"/>
              <w:ind w:left="107"/>
              <w:rPr>
                <w:sz w:val="20"/>
              </w:rPr>
            </w:pPr>
            <w:r>
              <w:rPr>
                <w:spacing w:val="-6"/>
                <w:sz w:val="20"/>
              </w:rPr>
              <w:t>達。</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1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8" w:lineRule="exact"/>
              <w:ind w:left="107"/>
              <w:rPr>
                <w:sz w:val="20"/>
              </w:rPr>
            </w:pPr>
            <w:r>
              <w:rPr>
                <w:spacing w:val="-5"/>
                <w:sz w:val="20"/>
              </w:rPr>
              <w:t>見的閩</w:t>
            </w:r>
          </w:p>
          <w:p w:rsidR="007E6E83" w:rsidRDefault="007E6E83">
            <w:pPr>
              <w:pStyle w:val="TableParagraph"/>
              <w:spacing w:before="5" w:line="248" w:lineRule="exact"/>
              <w:ind w:left="107"/>
              <w:rPr>
                <w:sz w:val="20"/>
              </w:rPr>
            </w:pPr>
            <w:r>
              <w:rPr>
                <w:spacing w:val="-6"/>
                <w:sz w:val="20"/>
              </w:rPr>
              <w:t>南語</w:t>
            </w:r>
          </w:p>
        </w:tc>
        <w:tc>
          <w:tcPr>
            <w:tcW w:w="823" w:type="dxa"/>
            <w:tcBorders>
              <w:top w:val="nil"/>
              <w:bottom w:val="nil"/>
            </w:tcBorders>
          </w:tcPr>
          <w:p w:rsidR="007E6E83" w:rsidRDefault="007E6E83">
            <w:pPr>
              <w:pStyle w:val="TableParagraph"/>
              <w:spacing w:before="21"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Bh-</w:t>
            </w:r>
          </w:p>
          <w:p w:rsidR="007E6E83" w:rsidRDefault="007E6E83">
            <w:pPr>
              <w:pStyle w:val="TableParagraph"/>
              <w:spacing w:line="241"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區</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文，並</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域人</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了解其</w:t>
            </w:r>
          </w:p>
        </w:tc>
        <w:tc>
          <w:tcPr>
            <w:tcW w:w="823" w:type="dxa"/>
            <w:tcBorders>
              <w:top w:val="nil"/>
              <w:bottom w:val="nil"/>
            </w:tcBorders>
          </w:tcPr>
          <w:p w:rsidR="007E6E83" w:rsidRDefault="007E6E83">
            <w:pPr>
              <w:pStyle w:val="TableParagraph"/>
              <w:spacing w:line="230" w:lineRule="exact"/>
              <w:ind w:left="107"/>
              <w:rPr>
                <w:sz w:val="20"/>
              </w:rPr>
            </w:pPr>
            <w:r>
              <w:rPr>
                <w:spacing w:val="-6"/>
                <w:sz w:val="20"/>
              </w:rPr>
              <w:t>文。</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7"/>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18" w:lineRule="exact"/>
              <w:ind w:left="4"/>
              <w:jc w:val="center"/>
              <w:rPr>
                <w:sz w:val="20"/>
              </w:rPr>
            </w:pPr>
            <w:r>
              <w:rPr>
                <w:spacing w:val="-5"/>
                <w:sz w:val="20"/>
              </w:rPr>
              <w:t>意義。</w:t>
            </w: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before="5" w:line="220" w:lineRule="exact"/>
              <w:ind w:left="66" w:right="192"/>
              <w:jc w:val="center"/>
              <w:rPr>
                <w:rFonts w:ascii="Times New Roman" w:hAnsi="Times New Roman"/>
                <w:sz w:val="20"/>
              </w:rPr>
            </w:pPr>
            <w:r>
              <w:rPr>
                <w:rFonts w:ascii="Times New Roman" w:hAnsi="Times New Roman"/>
                <w:spacing w:val="-2"/>
                <w:sz w:val="20"/>
              </w:rPr>
              <w:t>4-Ⅱ-</w:t>
            </w:r>
            <w:r>
              <w:rPr>
                <w:rFonts w:ascii="Times New Roman" w:hAnsi="Times New Roman"/>
                <w:spacing w:val="-10"/>
                <w:sz w:val="20"/>
              </w:rPr>
              <w:t>1</w:t>
            </w: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4"/>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14" w:lineRule="exact"/>
              <w:ind w:left="4"/>
              <w:jc w:val="center"/>
              <w:rPr>
                <w:sz w:val="20"/>
              </w:rPr>
            </w:pPr>
            <w:r>
              <w:rPr>
                <w:spacing w:val="-5"/>
                <w:sz w:val="20"/>
              </w:rPr>
              <w:t>能運用</w:t>
            </w: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閩南語</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1" w:lineRule="exact"/>
              <w:ind w:left="4"/>
              <w:jc w:val="center"/>
              <w:rPr>
                <w:sz w:val="20"/>
              </w:rPr>
            </w:pPr>
            <w:r>
              <w:rPr>
                <w:spacing w:val="-5"/>
                <w:sz w:val="20"/>
              </w:rPr>
              <w:t>文簡單</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1" w:lineRule="exact"/>
              <w:ind w:left="4"/>
              <w:jc w:val="center"/>
              <w:rPr>
                <w:sz w:val="20"/>
              </w:rPr>
            </w:pPr>
            <w:r>
              <w:rPr>
                <w:spacing w:val="-5"/>
                <w:sz w:val="20"/>
              </w:rPr>
              <w:t>寫出自</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己的感</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受與需</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6"/>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spacing w:line="236" w:lineRule="exact"/>
              <w:ind w:left="4" w:right="196"/>
              <w:jc w:val="center"/>
              <w:rPr>
                <w:sz w:val="20"/>
              </w:rPr>
            </w:pPr>
            <w:r>
              <w:rPr>
                <w:spacing w:val="-6"/>
                <w:sz w:val="20"/>
              </w:rPr>
              <w:t>求。</w:t>
            </w:r>
          </w:p>
        </w:tc>
        <w:tc>
          <w:tcPr>
            <w:tcW w:w="823" w:type="dxa"/>
            <w:tcBorders>
              <w:top w:val="nil"/>
            </w:tcBorders>
          </w:tcPr>
          <w:p w:rsidR="007E6E83" w:rsidRDefault="007E6E83">
            <w:pPr>
              <w:pStyle w:val="TableParagraph"/>
              <w:rPr>
                <w:rFonts w:ascii="Times New Roman"/>
                <w:sz w:val="18"/>
              </w:rPr>
            </w:pPr>
          </w:p>
        </w:tc>
        <w:tc>
          <w:tcPr>
            <w:tcW w:w="1298" w:type="dxa"/>
            <w:tcBorders>
              <w:top w:val="nil"/>
            </w:tcBorders>
          </w:tcPr>
          <w:p w:rsidR="007E6E83" w:rsidRDefault="007E6E83">
            <w:pPr>
              <w:pStyle w:val="TableParagraph"/>
              <w:rPr>
                <w:rFonts w:ascii="Times New Roman"/>
                <w:sz w:val="18"/>
              </w:rPr>
            </w:pPr>
          </w:p>
        </w:tc>
        <w:tc>
          <w:tcPr>
            <w:tcW w:w="3026" w:type="dxa"/>
            <w:tcBorders>
              <w:top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498"/>
        </w:trPr>
        <w:tc>
          <w:tcPr>
            <w:tcW w:w="860" w:type="dxa"/>
            <w:tcBorders>
              <w:bottom w:val="nil"/>
            </w:tcBorders>
          </w:tcPr>
          <w:p w:rsidR="007E6E83" w:rsidRDefault="007E6E83">
            <w:pPr>
              <w:pStyle w:val="TableParagraph"/>
              <w:spacing w:line="246" w:lineRule="exact"/>
              <w:ind w:left="107"/>
              <w:rPr>
                <w:sz w:val="20"/>
              </w:rPr>
            </w:pPr>
            <w:r>
              <w:rPr>
                <w:spacing w:val="-5"/>
                <w:sz w:val="20"/>
              </w:rPr>
              <w:t>第七週</w:t>
            </w:r>
          </w:p>
        </w:tc>
        <w:tc>
          <w:tcPr>
            <w:tcW w:w="1661" w:type="dxa"/>
            <w:tcBorders>
              <w:bottom w:val="nil"/>
            </w:tcBorders>
          </w:tcPr>
          <w:p w:rsidR="007E6E83" w:rsidRDefault="007E6E83">
            <w:pPr>
              <w:pStyle w:val="TableParagraph"/>
              <w:spacing w:line="246" w:lineRule="exact"/>
              <w:ind w:left="148"/>
              <w:rPr>
                <w:sz w:val="20"/>
              </w:rPr>
            </w:pPr>
            <w:r>
              <w:rPr>
                <w:spacing w:val="-4"/>
                <w:sz w:val="20"/>
              </w:rPr>
              <w:t>第一單元好食閣</w:t>
            </w:r>
          </w:p>
          <w:p w:rsidR="007E6E83" w:rsidRDefault="007E6E83">
            <w:pPr>
              <w:pStyle w:val="TableParagraph"/>
              <w:spacing w:before="3" w:line="230" w:lineRule="exact"/>
              <w:ind w:left="150"/>
              <w:rPr>
                <w:sz w:val="20"/>
              </w:rPr>
            </w:pPr>
            <w:r>
              <w:rPr>
                <w:spacing w:val="-6"/>
                <w:sz w:val="20"/>
              </w:rPr>
              <w:t>好耍</w:t>
            </w:r>
          </w:p>
        </w:tc>
        <w:tc>
          <w:tcPr>
            <w:tcW w:w="463" w:type="dxa"/>
            <w:tcBorders>
              <w:bottom w:val="nil"/>
            </w:tcBorders>
          </w:tcPr>
          <w:p w:rsidR="007E6E83" w:rsidRDefault="007E6E83">
            <w:pPr>
              <w:pStyle w:val="TableParagraph"/>
              <w:ind w:left="107"/>
              <w:rPr>
                <w:rFonts w:ascii="Times New Roman"/>
                <w:sz w:val="20"/>
              </w:rPr>
            </w:pPr>
            <w:r>
              <w:rPr>
                <w:rFonts w:ascii="Times New Roman"/>
                <w:spacing w:val="-10"/>
                <w:sz w:val="20"/>
              </w:rPr>
              <w:t>1</w:t>
            </w:r>
          </w:p>
        </w:tc>
        <w:tc>
          <w:tcPr>
            <w:tcW w:w="1275" w:type="dxa"/>
            <w:tcBorders>
              <w:bottom w:val="nil"/>
            </w:tcBorders>
          </w:tcPr>
          <w:p w:rsidR="007E6E83" w:rsidRDefault="007E6E83">
            <w:pPr>
              <w:pStyle w:val="TableParagraph"/>
              <w:spacing w:line="24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3" w:line="230" w:lineRule="exact"/>
              <w:ind w:left="105"/>
              <w:rPr>
                <w:sz w:val="20"/>
              </w:rPr>
            </w:pPr>
            <w:r>
              <w:rPr>
                <w:spacing w:val="-4"/>
                <w:sz w:val="20"/>
              </w:rPr>
              <w:t>備理解與使</w:t>
            </w:r>
          </w:p>
        </w:tc>
        <w:tc>
          <w:tcPr>
            <w:tcW w:w="818" w:type="dxa"/>
            <w:tcBorders>
              <w:bottom w:val="nil"/>
            </w:tcBorders>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能應用</w:t>
            </w:r>
          </w:p>
        </w:tc>
        <w:tc>
          <w:tcPr>
            <w:tcW w:w="823" w:type="dxa"/>
            <w:tcBorders>
              <w:bottom w:val="nil"/>
            </w:tcBorders>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0"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羅</w:t>
            </w:r>
          </w:p>
        </w:tc>
        <w:tc>
          <w:tcPr>
            <w:tcW w:w="1298" w:type="dxa"/>
            <w:tcBorders>
              <w:bottom w:val="nil"/>
            </w:tcBorders>
          </w:tcPr>
          <w:p w:rsidR="007E6E83" w:rsidRDefault="007E6E83">
            <w:pPr>
              <w:pStyle w:val="TableParagraph"/>
              <w:spacing w:line="246" w:lineRule="exact"/>
              <w:ind w:left="108"/>
              <w:rPr>
                <w:sz w:val="20"/>
              </w:rPr>
            </w:pPr>
            <w:r>
              <w:rPr>
                <w:rFonts w:ascii="Times New Roman" w:eastAsia="Times New Roman"/>
                <w:spacing w:val="-2"/>
                <w:sz w:val="20"/>
              </w:rPr>
              <w:t>1.</w:t>
            </w:r>
            <w:r>
              <w:rPr>
                <w:spacing w:val="-4"/>
                <w:sz w:val="20"/>
              </w:rPr>
              <w:t>能確實理</w:t>
            </w:r>
          </w:p>
          <w:p w:rsidR="007E6E83" w:rsidRDefault="007E6E83">
            <w:pPr>
              <w:pStyle w:val="TableParagraph"/>
              <w:spacing w:before="3" w:line="230" w:lineRule="exact"/>
              <w:ind w:left="108"/>
              <w:rPr>
                <w:sz w:val="20"/>
              </w:rPr>
            </w:pPr>
            <w:r>
              <w:rPr>
                <w:spacing w:val="-4"/>
                <w:sz w:val="20"/>
              </w:rPr>
              <w:t>解傳統節</w:t>
            </w:r>
          </w:p>
        </w:tc>
        <w:tc>
          <w:tcPr>
            <w:tcW w:w="3026" w:type="dxa"/>
            <w:tcBorders>
              <w:bottom w:val="nil"/>
            </w:tcBorders>
          </w:tcPr>
          <w:p w:rsidR="007E6E83" w:rsidRDefault="007E6E83">
            <w:pPr>
              <w:pStyle w:val="TableParagraph"/>
              <w:spacing w:line="246" w:lineRule="exact"/>
              <w:ind w:left="108"/>
              <w:rPr>
                <w:sz w:val="20"/>
              </w:rPr>
            </w:pPr>
            <w:r>
              <w:rPr>
                <w:spacing w:val="-3"/>
                <w:sz w:val="20"/>
              </w:rPr>
              <w:t>第一單元好食閣好耍</w:t>
            </w:r>
          </w:p>
          <w:p w:rsidR="007E6E83" w:rsidRDefault="007E6E83">
            <w:pPr>
              <w:pStyle w:val="TableParagraph"/>
              <w:spacing w:before="3" w:line="230" w:lineRule="exact"/>
              <w:ind w:left="108"/>
              <w:rPr>
                <w:sz w:val="20"/>
              </w:rPr>
            </w:pPr>
            <w:r>
              <w:rPr>
                <w:spacing w:val="-4"/>
                <w:sz w:val="20"/>
              </w:rPr>
              <w:t>單元活動一</w:t>
            </w:r>
          </w:p>
        </w:tc>
        <w:tc>
          <w:tcPr>
            <w:tcW w:w="1312" w:type="dxa"/>
            <w:tcBorders>
              <w:bottom w:val="nil"/>
            </w:tcBorders>
          </w:tcPr>
          <w:p w:rsidR="007E6E83" w:rsidRDefault="007E6E83">
            <w:pPr>
              <w:pStyle w:val="TableParagraph"/>
              <w:spacing w:line="246" w:lineRule="exact"/>
              <w:ind w:left="109"/>
              <w:rPr>
                <w:sz w:val="20"/>
              </w:rPr>
            </w:pPr>
            <w:r>
              <w:rPr>
                <w:spacing w:val="-4"/>
                <w:sz w:val="20"/>
              </w:rPr>
              <w:t>口頭評量</w:t>
            </w:r>
          </w:p>
          <w:p w:rsidR="007E6E83" w:rsidRDefault="007E6E83">
            <w:pPr>
              <w:pStyle w:val="TableParagraph"/>
              <w:spacing w:before="3" w:line="230" w:lineRule="exact"/>
              <w:ind w:left="109"/>
              <w:rPr>
                <w:sz w:val="20"/>
              </w:rPr>
            </w:pPr>
            <w:r>
              <w:rPr>
                <w:spacing w:val="-4"/>
                <w:sz w:val="20"/>
              </w:rPr>
              <w:t>觀察評量</w:t>
            </w:r>
          </w:p>
        </w:tc>
        <w:tc>
          <w:tcPr>
            <w:tcW w:w="1313" w:type="dxa"/>
            <w:vMerge w:val="restart"/>
          </w:tcPr>
          <w:p w:rsidR="007E6E83" w:rsidRDefault="007E6E83">
            <w:pPr>
              <w:pStyle w:val="TableParagraph"/>
              <w:rPr>
                <w:rFonts w:ascii="Times New Roman"/>
                <w:sz w:val="18"/>
              </w:rPr>
            </w:pPr>
          </w:p>
        </w:tc>
        <w:tc>
          <w:tcPr>
            <w:tcW w:w="1324" w:type="dxa"/>
            <w:vMerge w:val="restart"/>
          </w:tcPr>
          <w:p w:rsidR="007E6E83" w:rsidRDefault="007E6E83">
            <w:pPr>
              <w:pStyle w:val="TableParagraph"/>
              <w:rPr>
                <w:rFonts w:ascii="Times New Roman"/>
                <w:sz w:val="18"/>
              </w:rPr>
            </w:pPr>
          </w:p>
        </w:tc>
      </w:tr>
      <w:tr w:rsidR="007E6E83">
        <w:trPr>
          <w:trHeight w:val="253"/>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before="1" w:line="232" w:lineRule="exact"/>
              <w:ind w:left="148"/>
              <w:rPr>
                <w:sz w:val="20"/>
              </w:rPr>
            </w:pPr>
            <w:r>
              <w:rPr>
                <w:spacing w:val="-4"/>
                <w:sz w:val="20"/>
              </w:rPr>
              <w:t>單元活動一</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 w:line="232" w:lineRule="exact"/>
              <w:ind w:left="105"/>
              <w:rPr>
                <w:sz w:val="20"/>
              </w:rPr>
            </w:pPr>
            <w:r>
              <w:rPr>
                <w:spacing w:val="-4"/>
                <w:sz w:val="20"/>
              </w:rPr>
              <w:t>用閩南語文</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閩南語</w:t>
            </w:r>
          </w:p>
        </w:tc>
        <w:tc>
          <w:tcPr>
            <w:tcW w:w="823" w:type="dxa"/>
            <w:tcBorders>
              <w:top w:val="nil"/>
              <w:bottom w:val="nil"/>
            </w:tcBorders>
          </w:tcPr>
          <w:p w:rsidR="007E6E83" w:rsidRDefault="007E6E83">
            <w:pPr>
              <w:pStyle w:val="TableParagraph"/>
              <w:spacing w:line="231" w:lineRule="exact"/>
              <w:ind w:left="107"/>
              <w:rPr>
                <w:sz w:val="20"/>
              </w:rPr>
            </w:pPr>
            <w:r>
              <w:rPr>
                <w:spacing w:val="-6"/>
                <w:sz w:val="20"/>
              </w:rPr>
              <w:t>馬拼</w:t>
            </w:r>
          </w:p>
        </w:tc>
        <w:tc>
          <w:tcPr>
            <w:tcW w:w="1298" w:type="dxa"/>
            <w:tcBorders>
              <w:top w:val="nil"/>
              <w:bottom w:val="nil"/>
            </w:tcBorders>
          </w:tcPr>
          <w:p w:rsidR="007E6E83" w:rsidRDefault="007E6E83">
            <w:pPr>
              <w:pStyle w:val="TableParagraph"/>
              <w:spacing w:before="1" w:line="232" w:lineRule="exact"/>
              <w:ind w:left="108"/>
              <w:rPr>
                <w:sz w:val="20"/>
              </w:rPr>
            </w:pPr>
            <w:r>
              <w:rPr>
                <w:spacing w:val="-4"/>
                <w:sz w:val="20"/>
              </w:rPr>
              <w:t>日、童玩、</w:t>
            </w:r>
          </w:p>
        </w:tc>
        <w:tc>
          <w:tcPr>
            <w:tcW w:w="3026" w:type="dxa"/>
            <w:tcBorders>
              <w:top w:val="nil"/>
              <w:bottom w:val="nil"/>
            </w:tcBorders>
          </w:tcPr>
          <w:p w:rsidR="007E6E83" w:rsidRDefault="007E6E83">
            <w:pPr>
              <w:pStyle w:val="TableParagraph"/>
              <w:spacing w:before="1" w:line="232"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活動一：練武功１</w:t>
            </w:r>
          </w:p>
        </w:tc>
        <w:tc>
          <w:tcPr>
            <w:tcW w:w="1312" w:type="dxa"/>
            <w:tcBorders>
              <w:top w:val="nil"/>
              <w:bottom w:val="nil"/>
            </w:tcBorders>
          </w:tcPr>
          <w:p w:rsidR="007E6E83" w:rsidRDefault="007E6E83">
            <w:pPr>
              <w:pStyle w:val="TableParagraph"/>
              <w:spacing w:before="1" w:line="232" w:lineRule="exact"/>
              <w:ind w:left="109"/>
              <w:rPr>
                <w:sz w:val="20"/>
              </w:rPr>
            </w:pPr>
            <w:r>
              <w:rPr>
                <w:spacing w:val="-4"/>
                <w:sz w:val="20"/>
              </w:rPr>
              <w:t>討論活動</w:t>
            </w: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的基本能</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標音符</w:t>
            </w:r>
          </w:p>
        </w:tc>
        <w:tc>
          <w:tcPr>
            <w:tcW w:w="823" w:type="dxa"/>
            <w:tcBorders>
              <w:top w:val="nil"/>
              <w:bottom w:val="nil"/>
            </w:tcBorders>
          </w:tcPr>
          <w:p w:rsidR="007E6E83" w:rsidRDefault="007E6E83">
            <w:pPr>
              <w:pStyle w:val="TableParagraph"/>
              <w:spacing w:line="227" w:lineRule="exact"/>
              <w:ind w:left="107"/>
              <w:rPr>
                <w:sz w:val="20"/>
              </w:rPr>
            </w:pPr>
            <w:r>
              <w:rPr>
                <w:spacing w:val="-6"/>
                <w:sz w:val="20"/>
              </w:rPr>
              <w:t>音。</w:t>
            </w: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及本單元音</w:t>
            </w:r>
          </w:p>
        </w:tc>
        <w:tc>
          <w:tcPr>
            <w:tcW w:w="3026"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1.</w:t>
            </w:r>
            <w:r>
              <w:rPr>
                <w:spacing w:val="-5"/>
                <w:sz w:val="20"/>
              </w:rPr>
              <w:t>選看覓</w:t>
            </w:r>
          </w:p>
        </w:tc>
        <w:tc>
          <w:tcPr>
            <w:tcW w:w="1312" w:type="dxa"/>
            <w:tcBorders>
              <w:top w:val="nil"/>
              <w:bottom w:val="nil"/>
            </w:tcBorders>
          </w:tcPr>
          <w:p w:rsidR="007E6E83" w:rsidRDefault="007E6E83">
            <w:pPr>
              <w:pStyle w:val="TableParagraph"/>
              <w:spacing w:line="229" w:lineRule="exact"/>
              <w:ind w:left="109"/>
              <w:rPr>
                <w:sz w:val="20"/>
              </w:rPr>
            </w:pPr>
            <w:r>
              <w:rPr>
                <w:spacing w:val="-4"/>
                <w:sz w:val="20"/>
              </w:rPr>
              <w:t>紙筆評量</w:t>
            </w: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56" w:lineRule="exact"/>
              <w:ind w:left="105"/>
              <w:rPr>
                <w:sz w:val="20"/>
              </w:rPr>
            </w:pPr>
            <w:r>
              <w:rPr>
                <w:spacing w:val="-4"/>
                <w:sz w:val="20"/>
              </w:rPr>
              <w:t>力，並能從</w:t>
            </w:r>
          </w:p>
          <w:p w:rsidR="007E6E83" w:rsidRDefault="007E6E83">
            <w:pPr>
              <w:pStyle w:val="TableParagraph"/>
              <w:spacing w:before="3" w:line="230" w:lineRule="exact"/>
              <w:ind w:left="105"/>
              <w:rPr>
                <w:sz w:val="20"/>
              </w:rPr>
            </w:pPr>
            <w:r>
              <w:rPr>
                <w:spacing w:val="-4"/>
                <w:sz w:val="20"/>
              </w:rPr>
              <w:t>事表達、溝</w:t>
            </w:r>
          </w:p>
        </w:tc>
        <w:tc>
          <w:tcPr>
            <w:tcW w:w="818" w:type="dxa"/>
            <w:tcBorders>
              <w:top w:val="nil"/>
              <w:bottom w:val="nil"/>
            </w:tcBorders>
          </w:tcPr>
          <w:p w:rsidR="007E6E83" w:rsidRDefault="007E6E83">
            <w:pPr>
              <w:pStyle w:val="TableParagraph"/>
              <w:spacing w:line="225" w:lineRule="exact"/>
              <w:ind w:left="107"/>
              <w:rPr>
                <w:sz w:val="20"/>
              </w:rPr>
            </w:pPr>
            <w:r>
              <w:rPr>
                <w:spacing w:val="-5"/>
                <w:sz w:val="20"/>
              </w:rPr>
              <w:t>號、羅</w:t>
            </w:r>
          </w:p>
          <w:p w:rsidR="007E6E83" w:rsidRDefault="007E6E83">
            <w:pPr>
              <w:pStyle w:val="TableParagraph"/>
              <w:spacing w:before="3"/>
              <w:ind w:left="107"/>
              <w:rPr>
                <w:sz w:val="20"/>
              </w:rPr>
            </w:pPr>
            <w:r>
              <w:rPr>
                <w:spacing w:val="-5"/>
                <w:sz w:val="20"/>
              </w:rPr>
              <w:t>馬字及</w:t>
            </w:r>
          </w:p>
        </w:tc>
        <w:tc>
          <w:tcPr>
            <w:tcW w:w="823" w:type="dxa"/>
            <w:tcBorders>
              <w:top w:val="nil"/>
              <w:bottom w:val="nil"/>
            </w:tcBorders>
          </w:tcPr>
          <w:p w:rsidR="007E6E83" w:rsidRDefault="007E6E83">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2"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漢</w:t>
            </w:r>
          </w:p>
        </w:tc>
        <w:tc>
          <w:tcPr>
            <w:tcW w:w="1298" w:type="dxa"/>
            <w:tcBorders>
              <w:top w:val="nil"/>
              <w:bottom w:val="nil"/>
            </w:tcBorders>
          </w:tcPr>
          <w:p w:rsidR="007E6E83" w:rsidRDefault="007E6E83">
            <w:pPr>
              <w:pStyle w:val="TableParagraph"/>
              <w:spacing w:line="256" w:lineRule="exact"/>
              <w:ind w:left="108"/>
              <w:rPr>
                <w:sz w:val="20"/>
              </w:rPr>
            </w:pPr>
            <w:r>
              <w:rPr>
                <w:spacing w:val="-4"/>
                <w:sz w:val="20"/>
              </w:rPr>
              <w:t>標的知識及</w:t>
            </w:r>
          </w:p>
          <w:p w:rsidR="007E6E83" w:rsidRDefault="007E6E83">
            <w:pPr>
              <w:pStyle w:val="TableParagraph"/>
              <w:spacing w:before="3" w:line="230" w:lineRule="exact"/>
              <w:ind w:left="108"/>
              <w:rPr>
                <w:sz w:val="20"/>
              </w:rPr>
            </w:pPr>
            <w:r>
              <w:rPr>
                <w:spacing w:val="-5"/>
                <w:sz w:val="20"/>
              </w:rPr>
              <w:t>用法。</w:t>
            </w:r>
          </w:p>
        </w:tc>
        <w:tc>
          <w:tcPr>
            <w:tcW w:w="3026" w:type="dxa"/>
            <w:tcBorders>
              <w:top w:val="nil"/>
              <w:bottom w:val="nil"/>
            </w:tcBorders>
          </w:tcPr>
          <w:p w:rsidR="007E6E83" w:rsidRDefault="007E6E83">
            <w:pPr>
              <w:pStyle w:val="TableParagraph"/>
              <w:spacing w:line="256" w:lineRule="exact"/>
              <w:ind w:left="108"/>
              <w:rPr>
                <w:sz w:val="20"/>
              </w:rPr>
            </w:pPr>
            <w:r>
              <w:rPr>
                <w:rFonts w:ascii="Times New Roman" w:eastAsia="Times New Roman"/>
                <w:spacing w:val="-2"/>
                <w:sz w:val="20"/>
              </w:rPr>
              <w:t>(1)</w:t>
            </w:r>
            <w:r>
              <w:rPr>
                <w:spacing w:val="-3"/>
                <w:sz w:val="20"/>
              </w:rPr>
              <w:t>教師播放教學媒體，請每位</w:t>
            </w:r>
          </w:p>
          <w:p w:rsidR="007E6E83" w:rsidRDefault="007E6E83">
            <w:pPr>
              <w:pStyle w:val="TableParagraph"/>
              <w:spacing w:before="3" w:line="230" w:lineRule="exact"/>
              <w:ind w:left="108"/>
              <w:rPr>
                <w:sz w:val="20"/>
              </w:rPr>
            </w:pPr>
            <w:r>
              <w:rPr>
                <w:spacing w:val="-4"/>
                <w:sz w:val="20"/>
              </w:rPr>
              <w:t>學生寫下答案。</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通，以運用</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漢字，</w:t>
            </w:r>
          </w:p>
        </w:tc>
        <w:tc>
          <w:tcPr>
            <w:tcW w:w="823" w:type="dxa"/>
            <w:tcBorders>
              <w:top w:val="nil"/>
              <w:bottom w:val="nil"/>
            </w:tcBorders>
          </w:tcPr>
          <w:p w:rsidR="007E6E83" w:rsidRDefault="007E6E83">
            <w:pPr>
              <w:pStyle w:val="TableParagraph"/>
              <w:spacing w:line="231" w:lineRule="exact"/>
              <w:ind w:left="107"/>
              <w:rPr>
                <w:sz w:val="20"/>
              </w:rPr>
            </w:pPr>
            <w:r>
              <w:rPr>
                <w:spacing w:val="-6"/>
                <w:sz w:val="20"/>
              </w:rPr>
              <w:t>字書</w:t>
            </w:r>
          </w:p>
        </w:tc>
        <w:tc>
          <w:tcPr>
            <w:tcW w:w="1298"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2.</w:t>
            </w:r>
            <w:r>
              <w:rPr>
                <w:spacing w:val="-4"/>
                <w:sz w:val="20"/>
              </w:rPr>
              <w:t>能參與討</w:t>
            </w:r>
          </w:p>
        </w:tc>
        <w:tc>
          <w:tcPr>
            <w:tcW w:w="3026"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(2)</w:t>
            </w:r>
            <w:r>
              <w:rPr>
                <w:spacing w:val="-4"/>
                <w:sz w:val="20"/>
              </w:rPr>
              <w:t>學生互相批閱。</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於家庭、學</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協助聆</w:t>
            </w:r>
          </w:p>
        </w:tc>
        <w:tc>
          <w:tcPr>
            <w:tcW w:w="823" w:type="dxa"/>
            <w:tcBorders>
              <w:top w:val="nil"/>
              <w:bottom w:val="nil"/>
            </w:tcBorders>
          </w:tcPr>
          <w:p w:rsidR="007E6E83" w:rsidRDefault="007E6E83">
            <w:pPr>
              <w:pStyle w:val="TableParagraph"/>
              <w:spacing w:line="230" w:lineRule="exact"/>
              <w:ind w:left="107"/>
              <w:rPr>
                <w:sz w:val="20"/>
              </w:rPr>
            </w:pPr>
            <w:r>
              <w:rPr>
                <w:spacing w:val="-6"/>
                <w:sz w:val="20"/>
              </w:rPr>
              <w:t>寫。</w:t>
            </w:r>
          </w:p>
        </w:tc>
        <w:tc>
          <w:tcPr>
            <w:tcW w:w="1298" w:type="dxa"/>
            <w:tcBorders>
              <w:top w:val="nil"/>
              <w:bottom w:val="nil"/>
            </w:tcBorders>
          </w:tcPr>
          <w:p w:rsidR="007E6E83" w:rsidRDefault="007E6E83">
            <w:pPr>
              <w:pStyle w:val="TableParagraph"/>
              <w:spacing w:line="232" w:lineRule="exact"/>
              <w:ind w:left="108"/>
              <w:rPr>
                <w:sz w:val="20"/>
              </w:rPr>
            </w:pPr>
            <w:r>
              <w:rPr>
                <w:spacing w:val="-4"/>
                <w:sz w:val="20"/>
              </w:rPr>
              <w:t>論說出自己</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2.</w:t>
            </w:r>
            <w:r>
              <w:rPr>
                <w:spacing w:val="-5"/>
                <w:sz w:val="20"/>
              </w:rPr>
              <w:t>講看覓</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28"/>
        </w:trPr>
        <w:tc>
          <w:tcPr>
            <w:tcW w:w="860" w:type="dxa"/>
            <w:tcBorders>
              <w:top w:val="nil"/>
            </w:tcBorders>
          </w:tcPr>
          <w:p w:rsidR="007E6E83" w:rsidRDefault="007E6E83">
            <w:pPr>
              <w:pStyle w:val="TableParagraph"/>
              <w:rPr>
                <w:rFonts w:ascii="Times New Roman"/>
                <w:sz w:val="18"/>
              </w:rPr>
            </w:pPr>
          </w:p>
        </w:tc>
        <w:tc>
          <w:tcPr>
            <w:tcW w:w="1661" w:type="dxa"/>
            <w:tcBorders>
              <w:top w:val="nil"/>
            </w:tcBorders>
          </w:tcPr>
          <w:p w:rsidR="007E6E83" w:rsidRDefault="007E6E83">
            <w:pPr>
              <w:pStyle w:val="TableParagraph"/>
              <w:rPr>
                <w:rFonts w:ascii="Times New Roman"/>
                <w:sz w:val="18"/>
              </w:rPr>
            </w:pPr>
          </w:p>
        </w:tc>
        <w:tc>
          <w:tcPr>
            <w:tcW w:w="463" w:type="dxa"/>
            <w:tcBorders>
              <w:top w:val="nil"/>
            </w:tcBorders>
          </w:tcPr>
          <w:p w:rsidR="007E6E83" w:rsidRDefault="007E6E83">
            <w:pPr>
              <w:pStyle w:val="TableParagraph"/>
              <w:rPr>
                <w:rFonts w:ascii="Times New Roman"/>
                <w:sz w:val="18"/>
              </w:rPr>
            </w:pPr>
          </w:p>
        </w:tc>
        <w:tc>
          <w:tcPr>
            <w:tcW w:w="1275" w:type="dxa"/>
            <w:tcBorders>
              <w:top w:val="nil"/>
            </w:tcBorders>
          </w:tcPr>
          <w:p w:rsidR="007E6E83" w:rsidRDefault="007E6E83">
            <w:pPr>
              <w:pStyle w:val="TableParagraph"/>
              <w:spacing w:line="253" w:lineRule="exact"/>
              <w:ind w:left="105"/>
              <w:rPr>
                <w:sz w:val="20"/>
              </w:rPr>
            </w:pPr>
            <w:r>
              <w:rPr>
                <w:spacing w:val="-4"/>
                <w:sz w:val="20"/>
              </w:rPr>
              <w:t>校、社區生</w:t>
            </w:r>
          </w:p>
          <w:p w:rsidR="007E6E83" w:rsidRDefault="007E6E83">
            <w:pPr>
              <w:pStyle w:val="TableParagraph"/>
              <w:spacing w:before="5" w:line="249" w:lineRule="exact"/>
              <w:ind w:left="105"/>
              <w:rPr>
                <w:sz w:val="20"/>
              </w:rPr>
            </w:pPr>
            <w:r>
              <w:rPr>
                <w:spacing w:val="-4"/>
                <w:sz w:val="20"/>
              </w:rPr>
              <w:t>活之中。</w:t>
            </w:r>
          </w:p>
        </w:tc>
        <w:tc>
          <w:tcPr>
            <w:tcW w:w="818" w:type="dxa"/>
            <w:tcBorders>
              <w:top w:val="nil"/>
            </w:tcBorders>
          </w:tcPr>
          <w:p w:rsidR="007E6E83" w:rsidRDefault="007E6E83">
            <w:pPr>
              <w:pStyle w:val="TableParagraph"/>
              <w:spacing w:line="225" w:lineRule="exact"/>
              <w:ind w:left="107"/>
              <w:rPr>
                <w:sz w:val="20"/>
              </w:rPr>
            </w:pPr>
            <w:r>
              <w:rPr>
                <w:spacing w:val="-6"/>
                <w:sz w:val="20"/>
              </w:rPr>
              <w:t>聽理</w:t>
            </w:r>
          </w:p>
          <w:p w:rsidR="007E6E83" w:rsidRDefault="007E6E83">
            <w:pPr>
              <w:pStyle w:val="TableParagraph"/>
              <w:spacing w:before="3"/>
              <w:ind w:left="107"/>
              <w:rPr>
                <w:sz w:val="20"/>
              </w:rPr>
            </w:pPr>
            <w:r>
              <w:rPr>
                <w:spacing w:val="-6"/>
                <w:sz w:val="20"/>
              </w:rPr>
              <w:t>解。</w:t>
            </w:r>
          </w:p>
        </w:tc>
        <w:tc>
          <w:tcPr>
            <w:tcW w:w="823" w:type="dxa"/>
            <w:tcBorders>
              <w:top w:val="nil"/>
            </w:tcBorders>
          </w:tcPr>
          <w:p w:rsidR="007E6E83" w:rsidRDefault="007E6E83">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語</w:t>
            </w:r>
          </w:p>
        </w:tc>
        <w:tc>
          <w:tcPr>
            <w:tcW w:w="1298" w:type="dxa"/>
            <w:tcBorders>
              <w:top w:val="nil"/>
            </w:tcBorders>
          </w:tcPr>
          <w:p w:rsidR="007E6E83" w:rsidRDefault="007E6E83">
            <w:pPr>
              <w:pStyle w:val="TableParagraph"/>
              <w:spacing w:line="253" w:lineRule="exact"/>
              <w:ind w:left="108"/>
              <w:rPr>
                <w:sz w:val="20"/>
              </w:rPr>
            </w:pPr>
            <w:r>
              <w:rPr>
                <w:spacing w:val="-4"/>
                <w:sz w:val="20"/>
              </w:rPr>
              <w:t>或家人對節</w:t>
            </w:r>
          </w:p>
          <w:p w:rsidR="007E6E83" w:rsidRDefault="007E6E83">
            <w:pPr>
              <w:pStyle w:val="TableParagraph"/>
              <w:spacing w:before="5" w:line="249" w:lineRule="exact"/>
              <w:ind w:left="108"/>
              <w:rPr>
                <w:sz w:val="20"/>
              </w:rPr>
            </w:pPr>
            <w:r>
              <w:rPr>
                <w:spacing w:val="-4"/>
                <w:sz w:val="20"/>
              </w:rPr>
              <w:t>日及童玩的</w:t>
            </w:r>
          </w:p>
        </w:tc>
        <w:tc>
          <w:tcPr>
            <w:tcW w:w="3026" w:type="dxa"/>
            <w:tcBorders>
              <w:top w:val="nil"/>
            </w:tcBorders>
          </w:tcPr>
          <w:p w:rsidR="007E6E83" w:rsidRDefault="007E6E83">
            <w:pPr>
              <w:pStyle w:val="TableParagraph"/>
              <w:spacing w:line="253" w:lineRule="exact"/>
              <w:ind w:left="108"/>
              <w:rPr>
                <w:sz w:val="20"/>
              </w:rPr>
            </w:pPr>
            <w:r>
              <w:rPr>
                <w:rFonts w:ascii="Times New Roman" w:eastAsia="Times New Roman"/>
                <w:spacing w:val="-2"/>
                <w:sz w:val="20"/>
              </w:rPr>
              <w:t>(1)</w:t>
            </w:r>
            <w:r>
              <w:rPr>
                <w:spacing w:val="-3"/>
                <w:sz w:val="20"/>
              </w:rPr>
              <w:t>教師請學生口頭回答並填</w:t>
            </w:r>
          </w:p>
          <w:p w:rsidR="007E6E83" w:rsidRDefault="007E6E83">
            <w:pPr>
              <w:pStyle w:val="TableParagraph"/>
              <w:spacing w:before="5" w:line="249" w:lineRule="exact"/>
              <w:ind w:left="108"/>
              <w:rPr>
                <w:sz w:val="20"/>
              </w:rPr>
            </w:pPr>
            <w:r>
              <w:rPr>
                <w:spacing w:val="-6"/>
                <w:sz w:val="20"/>
              </w:rPr>
              <w:t>答。</w:t>
            </w:r>
          </w:p>
        </w:tc>
        <w:tc>
          <w:tcPr>
            <w:tcW w:w="1312" w:type="dxa"/>
            <w:tcBorders>
              <w:top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41"/>
        </w:trPr>
        <w:tc>
          <w:tcPr>
            <w:tcW w:w="860" w:type="dxa"/>
            <w:vMerge w:val="restart"/>
          </w:tcPr>
          <w:p w:rsidR="007E6E83" w:rsidRDefault="007E6E83">
            <w:pPr>
              <w:pStyle w:val="TableParagraph"/>
              <w:rPr>
                <w:rFonts w:ascii="Times New Roman"/>
                <w:sz w:val="18"/>
              </w:rPr>
            </w:pPr>
          </w:p>
        </w:tc>
        <w:tc>
          <w:tcPr>
            <w:tcW w:w="1661" w:type="dxa"/>
            <w:vMerge w:val="restart"/>
          </w:tcPr>
          <w:p w:rsidR="007E6E83" w:rsidRDefault="007E6E83">
            <w:pPr>
              <w:pStyle w:val="TableParagraph"/>
              <w:rPr>
                <w:rFonts w:ascii="Times New Roman"/>
                <w:sz w:val="18"/>
              </w:rPr>
            </w:pPr>
          </w:p>
        </w:tc>
        <w:tc>
          <w:tcPr>
            <w:tcW w:w="463" w:type="dxa"/>
            <w:vMerge w:val="restart"/>
          </w:tcPr>
          <w:p w:rsidR="007E6E83" w:rsidRDefault="007E6E83">
            <w:pPr>
              <w:pStyle w:val="TableParagraph"/>
              <w:rPr>
                <w:rFonts w:ascii="Times New Roman"/>
                <w:sz w:val="18"/>
              </w:rPr>
            </w:pPr>
          </w:p>
        </w:tc>
        <w:tc>
          <w:tcPr>
            <w:tcW w:w="1275" w:type="dxa"/>
            <w:tcBorders>
              <w:bottom w:val="nil"/>
            </w:tcBorders>
          </w:tcPr>
          <w:p w:rsidR="007E6E83" w:rsidRDefault="007E6E83">
            <w:pPr>
              <w:pStyle w:val="TableParagraph"/>
              <w:spacing w:line="221" w:lineRule="exact"/>
              <w:ind w:left="105"/>
              <w:rPr>
                <w:sz w:val="20"/>
              </w:rPr>
            </w:pPr>
            <w:r>
              <w:rPr>
                <w:sz w:val="20"/>
              </w:rPr>
              <w:t>閩</w:t>
            </w:r>
            <w:r>
              <w:rPr>
                <w:rFonts w:ascii="Times New Roman" w:eastAsia="Times New Roman"/>
                <w:sz w:val="20"/>
              </w:rPr>
              <w:t>-E-C1</w:t>
            </w:r>
            <w:r>
              <w:rPr>
                <w:rFonts w:ascii="Times New Roman" w:eastAsia="Times New Roman"/>
                <w:spacing w:val="-7"/>
                <w:sz w:val="20"/>
              </w:rPr>
              <w:t xml:space="preserve"> </w:t>
            </w:r>
            <w:r>
              <w:rPr>
                <w:spacing w:val="-10"/>
                <w:sz w:val="20"/>
              </w:rPr>
              <w:t>具</w:t>
            </w:r>
          </w:p>
        </w:tc>
        <w:tc>
          <w:tcPr>
            <w:tcW w:w="818" w:type="dxa"/>
            <w:tcBorders>
              <w:bottom w:val="nil"/>
            </w:tcBorders>
          </w:tcPr>
          <w:p w:rsidR="007E6E83" w:rsidRDefault="007E6E83">
            <w:pPr>
              <w:pStyle w:val="TableParagraph"/>
              <w:spacing w:line="221" w:lineRule="exact"/>
              <w:ind w:left="66" w:right="192"/>
              <w:jc w:val="center"/>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tc>
        <w:tc>
          <w:tcPr>
            <w:tcW w:w="823" w:type="dxa"/>
            <w:tcBorders>
              <w:bottom w:val="nil"/>
            </w:tcBorders>
          </w:tcPr>
          <w:p w:rsidR="007E6E83" w:rsidRDefault="007E6E83">
            <w:pPr>
              <w:pStyle w:val="TableParagraph"/>
              <w:spacing w:line="221" w:lineRule="exact"/>
              <w:ind w:left="107"/>
              <w:rPr>
                <w:sz w:val="20"/>
              </w:rPr>
            </w:pPr>
            <w:r>
              <w:rPr>
                <w:spacing w:val="-6"/>
                <w:sz w:val="20"/>
              </w:rPr>
              <w:t>詞運</w:t>
            </w:r>
          </w:p>
        </w:tc>
        <w:tc>
          <w:tcPr>
            <w:tcW w:w="1298" w:type="dxa"/>
            <w:tcBorders>
              <w:bottom w:val="nil"/>
            </w:tcBorders>
          </w:tcPr>
          <w:p w:rsidR="007E6E83" w:rsidRDefault="007E6E83">
            <w:pPr>
              <w:pStyle w:val="TableParagraph"/>
              <w:spacing w:line="221" w:lineRule="exact"/>
              <w:ind w:left="108"/>
              <w:rPr>
                <w:sz w:val="20"/>
              </w:rPr>
            </w:pPr>
            <w:r>
              <w:rPr>
                <w:spacing w:val="-4"/>
                <w:sz w:val="20"/>
              </w:rPr>
              <w:t>喜好和想</w:t>
            </w:r>
          </w:p>
        </w:tc>
        <w:tc>
          <w:tcPr>
            <w:tcW w:w="3026" w:type="dxa"/>
            <w:tcBorders>
              <w:bottom w:val="nil"/>
            </w:tcBorders>
          </w:tcPr>
          <w:p w:rsidR="007E6E83" w:rsidRDefault="007E6E83">
            <w:pPr>
              <w:pStyle w:val="TableParagraph"/>
              <w:spacing w:line="221" w:lineRule="exact"/>
              <w:ind w:left="108"/>
              <w:rPr>
                <w:sz w:val="20"/>
              </w:rPr>
            </w:pPr>
            <w:r>
              <w:rPr>
                <w:rFonts w:ascii="Times New Roman" w:eastAsia="Times New Roman"/>
                <w:spacing w:val="-2"/>
                <w:sz w:val="20"/>
              </w:rPr>
              <w:t>(2)</w:t>
            </w:r>
            <w:r>
              <w:rPr>
                <w:spacing w:val="-3"/>
                <w:sz w:val="20"/>
              </w:rPr>
              <w:t>師生對話，可挑戰依教師上</w:t>
            </w:r>
          </w:p>
        </w:tc>
        <w:tc>
          <w:tcPr>
            <w:tcW w:w="1312" w:type="dxa"/>
            <w:vMerge w:val="restart"/>
          </w:tcPr>
          <w:p w:rsidR="007E6E83" w:rsidRDefault="007E6E83">
            <w:pPr>
              <w:pStyle w:val="TableParagraph"/>
              <w:rPr>
                <w:rFonts w:ascii="Times New Roman"/>
                <w:sz w:val="18"/>
              </w:rPr>
            </w:pPr>
          </w:p>
        </w:tc>
        <w:tc>
          <w:tcPr>
            <w:tcW w:w="1313" w:type="dxa"/>
            <w:vMerge w:val="restart"/>
          </w:tcPr>
          <w:p w:rsidR="007E6E83" w:rsidRDefault="007E6E83">
            <w:pPr>
              <w:pStyle w:val="TableParagraph"/>
              <w:rPr>
                <w:rFonts w:ascii="Times New Roman"/>
                <w:sz w:val="18"/>
              </w:rPr>
            </w:pPr>
          </w:p>
        </w:tc>
        <w:tc>
          <w:tcPr>
            <w:tcW w:w="1324" w:type="dxa"/>
            <w:vMerge w:val="restart"/>
          </w:tcPr>
          <w:p w:rsidR="007E6E83" w:rsidRDefault="007E6E83">
            <w:pPr>
              <w:pStyle w:val="TableParagraph"/>
              <w:rPr>
                <w:rFonts w:ascii="Times New Roman"/>
                <w:sz w:val="18"/>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備透過閩南</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能運用</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用。</w:t>
            </w:r>
          </w:p>
        </w:tc>
        <w:tc>
          <w:tcPr>
            <w:tcW w:w="1298" w:type="dxa"/>
            <w:tcBorders>
              <w:top w:val="nil"/>
              <w:bottom w:val="nil"/>
            </w:tcBorders>
          </w:tcPr>
          <w:p w:rsidR="007E6E83" w:rsidRDefault="007E6E83">
            <w:pPr>
              <w:pStyle w:val="TableParagraph"/>
              <w:spacing w:line="229" w:lineRule="exact"/>
              <w:ind w:left="108"/>
              <w:rPr>
                <w:sz w:val="20"/>
              </w:rPr>
            </w:pPr>
            <w:r>
              <w:rPr>
                <w:spacing w:val="-6"/>
                <w:sz w:val="20"/>
              </w:rPr>
              <w:t>法。</w:t>
            </w:r>
          </w:p>
        </w:tc>
        <w:tc>
          <w:tcPr>
            <w:tcW w:w="3026" w:type="dxa"/>
            <w:tcBorders>
              <w:top w:val="nil"/>
              <w:bottom w:val="nil"/>
            </w:tcBorders>
          </w:tcPr>
          <w:p w:rsidR="007E6E83" w:rsidRDefault="007E6E83">
            <w:pPr>
              <w:pStyle w:val="TableParagraph"/>
              <w:spacing w:line="229" w:lineRule="exact"/>
              <w:ind w:left="108"/>
              <w:rPr>
                <w:sz w:val="20"/>
              </w:rPr>
            </w:pPr>
            <w:r>
              <w:rPr>
                <w:spacing w:val="-3"/>
                <w:sz w:val="20"/>
              </w:rPr>
              <w:t>課補充內容，改為「說出五</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1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ind w:left="105"/>
              <w:rPr>
                <w:sz w:val="20"/>
              </w:rPr>
            </w:pPr>
            <w:r>
              <w:rPr>
                <w:spacing w:val="-4"/>
                <w:sz w:val="20"/>
              </w:rPr>
              <w:t>語文的學</w:t>
            </w:r>
          </w:p>
          <w:p w:rsidR="007E6E83" w:rsidRDefault="007E6E83">
            <w:pPr>
              <w:pStyle w:val="TableParagraph"/>
              <w:spacing w:before="3" w:line="232" w:lineRule="exact"/>
              <w:ind w:left="105"/>
              <w:rPr>
                <w:sz w:val="20"/>
              </w:rPr>
            </w:pPr>
            <w:r>
              <w:rPr>
                <w:spacing w:val="-4"/>
                <w:sz w:val="20"/>
              </w:rPr>
              <w:t>習，增進與</w:t>
            </w:r>
          </w:p>
        </w:tc>
        <w:tc>
          <w:tcPr>
            <w:tcW w:w="818" w:type="dxa"/>
            <w:tcBorders>
              <w:top w:val="nil"/>
              <w:bottom w:val="nil"/>
            </w:tcBorders>
          </w:tcPr>
          <w:p w:rsidR="007E6E83" w:rsidRDefault="007E6E83">
            <w:pPr>
              <w:pStyle w:val="TableParagraph"/>
              <w:spacing w:line="225" w:lineRule="exact"/>
              <w:ind w:left="107"/>
              <w:rPr>
                <w:sz w:val="20"/>
              </w:rPr>
            </w:pPr>
            <w:r>
              <w:rPr>
                <w:spacing w:val="-5"/>
                <w:sz w:val="20"/>
              </w:rPr>
              <w:t>閩南語</w:t>
            </w:r>
          </w:p>
          <w:p w:rsidR="007E6E83" w:rsidRDefault="007E6E83">
            <w:pPr>
              <w:pStyle w:val="TableParagraph"/>
              <w:spacing w:before="5"/>
              <w:ind w:left="107"/>
              <w:rPr>
                <w:sz w:val="20"/>
              </w:rPr>
            </w:pPr>
            <w:r>
              <w:rPr>
                <w:spacing w:val="-5"/>
                <w:sz w:val="20"/>
              </w:rPr>
              <w:t>的標音</w:t>
            </w:r>
          </w:p>
        </w:tc>
        <w:tc>
          <w:tcPr>
            <w:tcW w:w="823" w:type="dxa"/>
            <w:tcBorders>
              <w:top w:val="nil"/>
              <w:bottom w:val="nil"/>
            </w:tcBorders>
          </w:tcPr>
          <w:p w:rsidR="007E6E83" w:rsidRDefault="007E6E83">
            <w:pPr>
              <w:pStyle w:val="TableParagraph"/>
              <w:spacing w:before="10"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51"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ind w:left="108"/>
              <w:rPr>
                <w:sz w:val="20"/>
              </w:rPr>
            </w:pPr>
            <w:r>
              <w:rPr>
                <w:spacing w:val="-15"/>
                <w:sz w:val="20"/>
              </w:rPr>
              <w:t>個」，以增加挑戰性。</w:t>
            </w:r>
          </w:p>
          <w:p w:rsidR="007E6E83" w:rsidRDefault="007E6E83">
            <w:pPr>
              <w:pStyle w:val="TableParagraph"/>
              <w:spacing w:before="3" w:line="232" w:lineRule="exact"/>
              <w:ind w:left="108"/>
              <w:rPr>
                <w:sz w:val="20"/>
              </w:rPr>
            </w:pPr>
            <w:r>
              <w:rPr>
                <w:rFonts w:ascii="Times New Roman" w:eastAsia="Times New Roman"/>
                <w:spacing w:val="-2"/>
                <w:sz w:val="20"/>
              </w:rPr>
              <w:t>3.</w:t>
            </w:r>
            <w:r>
              <w:rPr>
                <w:spacing w:val="-5"/>
                <w:sz w:val="20"/>
              </w:rPr>
              <w:t>框看覓</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人友善相處</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符號、</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型運</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(1)</w:t>
            </w:r>
            <w:r>
              <w:rPr>
                <w:spacing w:val="-3"/>
                <w:sz w:val="20"/>
              </w:rPr>
              <w:t>教師播放教學媒體內容，請</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7"/>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7" w:lineRule="exact"/>
              <w:ind w:left="105"/>
              <w:rPr>
                <w:sz w:val="20"/>
              </w:rPr>
            </w:pPr>
            <w:r>
              <w:rPr>
                <w:spacing w:val="-4"/>
                <w:sz w:val="20"/>
              </w:rPr>
              <w:t>的能力，並</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羅馬字</w:t>
            </w:r>
          </w:p>
        </w:tc>
        <w:tc>
          <w:tcPr>
            <w:tcW w:w="823" w:type="dxa"/>
            <w:tcBorders>
              <w:top w:val="nil"/>
              <w:bottom w:val="nil"/>
            </w:tcBorders>
          </w:tcPr>
          <w:p w:rsidR="007E6E83" w:rsidRDefault="007E6E83">
            <w:pPr>
              <w:pStyle w:val="TableParagraph"/>
              <w:spacing w:line="227" w:lineRule="exact"/>
              <w:ind w:left="107"/>
              <w:rPr>
                <w:sz w:val="20"/>
              </w:rPr>
            </w:pPr>
            <w:r>
              <w:rPr>
                <w:spacing w:val="-6"/>
                <w:sz w:val="20"/>
              </w:rPr>
              <w:t>用。</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27" w:lineRule="exact"/>
              <w:ind w:left="108"/>
              <w:rPr>
                <w:sz w:val="20"/>
              </w:rPr>
            </w:pPr>
            <w:r>
              <w:rPr>
                <w:spacing w:val="-4"/>
                <w:sz w:val="20"/>
              </w:rPr>
              <w:t>學生寫下答案。</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12"/>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
              <w:ind w:left="105"/>
              <w:rPr>
                <w:sz w:val="20"/>
              </w:rPr>
            </w:pPr>
            <w:r>
              <w:rPr>
                <w:spacing w:val="-4"/>
                <w:sz w:val="20"/>
              </w:rPr>
              <w:t>能參與家</w:t>
            </w:r>
          </w:p>
          <w:p w:rsidR="007E6E83" w:rsidRDefault="007E6E83">
            <w:pPr>
              <w:pStyle w:val="TableParagraph"/>
              <w:spacing w:before="3" w:line="232" w:lineRule="exact"/>
              <w:ind w:left="105"/>
              <w:rPr>
                <w:sz w:val="20"/>
              </w:rPr>
            </w:pPr>
            <w:r>
              <w:rPr>
                <w:spacing w:val="-4"/>
                <w:sz w:val="20"/>
              </w:rPr>
              <w:t>庭、學校、</w:t>
            </w:r>
          </w:p>
        </w:tc>
        <w:tc>
          <w:tcPr>
            <w:tcW w:w="818" w:type="dxa"/>
            <w:tcBorders>
              <w:top w:val="nil"/>
              <w:bottom w:val="nil"/>
            </w:tcBorders>
          </w:tcPr>
          <w:p w:rsidR="007E6E83" w:rsidRDefault="007E6E83">
            <w:pPr>
              <w:pStyle w:val="TableParagraph"/>
              <w:spacing w:line="226" w:lineRule="exact"/>
              <w:ind w:left="107"/>
              <w:rPr>
                <w:sz w:val="20"/>
              </w:rPr>
            </w:pPr>
            <w:r>
              <w:rPr>
                <w:spacing w:val="-6"/>
                <w:sz w:val="20"/>
              </w:rPr>
              <w:t>及漢</w:t>
            </w:r>
          </w:p>
          <w:p w:rsidR="007E6E83" w:rsidRDefault="007E6E83">
            <w:pPr>
              <w:pStyle w:val="TableParagraph"/>
              <w:spacing w:before="3"/>
              <w:ind w:left="107"/>
              <w:rPr>
                <w:sz w:val="20"/>
              </w:rPr>
            </w:pPr>
            <w:r>
              <w:rPr>
                <w:spacing w:val="-5"/>
                <w:sz w:val="20"/>
              </w:rPr>
              <w:t>字，協</w:t>
            </w:r>
          </w:p>
        </w:tc>
        <w:tc>
          <w:tcPr>
            <w:tcW w:w="823" w:type="dxa"/>
            <w:tcBorders>
              <w:top w:val="nil"/>
              <w:bottom w:val="nil"/>
            </w:tcBorders>
          </w:tcPr>
          <w:p w:rsidR="007E6E83" w:rsidRDefault="007E6E83">
            <w:pPr>
              <w:pStyle w:val="TableParagraph"/>
              <w:spacing w:before="9"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社</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
              <w:ind w:left="108"/>
              <w:rPr>
                <w:sz w:val="20"/>
              </w:rPr>
            </w:pPr>
            <w:r>
              <w:rPr>
                <w:rFonts w:ascii="Times New Roman" w:eastAsia="Times New Roman"/>
                <w:spacing w:val="-2"/>
                <w:sz w:val="20"/>
              </w:rPr>
              <w:t>(2)</w:t>
            </w:r>
            <w:r>
              <w:rPr>
                <w:spacing w:val="-4"/>
                <w:sz w:val="20"/>
              </w:rPr>
              <w:t>學生互相批閱。</w:t>
            </w:r>
          </w:p>
          <w:p w:rsidR="007E6E83" w:rsidRDefault="007E6E83">
            <w:pPr>
              <w:pStyle w:val="TableParagraph"/>
              <w:spacing w:before="3" w:line="232"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活動二：鬥陣聽故事１</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社區的各類</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助口語</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區生</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1.</w:t>
            </w:r>
            <w:r>
              <w:rPr>
                <w:spacing w:val="-3"/>
                <w:sz w:val="20"/>
              </w:rPr>
              <w:t>提示本故事是在探討家人最喜</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19" w:lineRule="exact"/>
              <w:ind w:left="105"/>
              <w:rPr>
                <w:sz w:val="20"/>
              </w:rPr>
            </w:pPr>
            <w:r>
              <w:rPr>
                <w:spacing w:val="-4"/>
                <w:sz w:val="20"/>
              </w:rPr>
              <w:t>活動，培養</w:t>
            </w:r>
          </w:p>
        </w:tc>
        <w:tc>
          <w:tcPr>
            <w:tcW w:w="818" w:type="dxa"/>
            <w:tcBorders>
              <w:top w:val="nil"/>
              <w:bottom w:val="nil"/>
            </w:tcBorders>
          </w:tcPr>
          <w:p w:rsidR="007E6E83" w:rsidRDefault="007E6E83">
            <w:pPr>
              <w:pStyle w:val="TableParagraph"/>
              <w:spacing w:line="219" w:lineRule="exact"/>
              <w:ind w:left="4"/>
              <w:jc w:val="center"/>
              <w:rPr>
                <w:sz w:val="20"/>
              </w:rPr>
            </w:pPr>
            <w:r>
              <w:rPr>
                <w:spacing w:val="-5"/>
                <w:sz w:val="20"/>
              </w:rPr>
              <w:t>表達。</w:t>
            </w:r>
          </w:p>
        </w:tc>
        <w:tc>
          <w:tcPr>
            <w:tcW w:w="823" w:type="dxa"/>
            <w:tcBorders>
              <w:top w:val="nil"/>
              <w:bottom w:val="nil"/>
            </w:tcBorders>
          </w:tcPr>
          <w:p w:rsidR="007E6E83" w:rsidRDefault="007E6E83">
            <w:pPr>
              <w:pStyle w:val="TableParagraph"/>
              <w:spacing w:line="219" w:lineRule="exact"/>
              <w:ind w:left="107"/>
              <w:rPr>
                <w:sz w:val="20"/>
              </w:rPr>
            </w:pPr>
            <w:r>
              <w:rPr>
                <w:spacing w:val="-6"/>
                <w:sz w:val="20"/>
              </w:rPr>
              <w:t>活。</w:t>
            </w: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line="219" w:lineRule="exact"/>
              <w:ind w:left="108"/>
              <w:rPr>
                <w:sz w:val="20"/>
              </w:rPr>
            </w:pPr>
            <w:r>
              <w:rPr>
                <w:spacing w:val="-3"/>
                <w:sz w:val="20"/>
              </w:rPr>
              <w:t>歡什麼節日及其理由。</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6"/>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60" w:lineRule="atLeast"/>
              <w:ind w:left="105" w:right="159"/>
              <w:rPr>
                <w:sz w:val="20"/>
              </w:rPr>
            </w:pPr>
            <w:r>
              <w:rPr>
                <w:spacing w:val="-2"/>
                <w:sz w:val="20"/>
              </w:rPr>
              <w:t>責任感，落</w:t>
            </w:r>
            <w:r>
              <w:rPr>
                <w:spacing w:val="-4"/>
                <w:sz w:val="20"/>
              </w:rPr>
              <w:t>實生活美德</w:t>
            </w:r>
          </w:p>
        </w:tc>
        <w:tc>
          <w:tcPr>
            <w:tcW w:w="818" w:type="dxa"/>
            <w:tcBorders>
              <w:top w:val="nil"/>
              <w:bottom w:val="nil"/>
            </w:tcBorders>
          </w:tcPr>
          <w:p w:rsidR="007E6E83" w:rsidRDefault="007E6E83">
            <w:pPr>
              <w:pStyle w:val="TableParagraph"/>
              <w:spacing w:line="215" w:lineRule="exact"/>
              <w:ind w:left="107"/>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能閱讀</w:t>
            </w:r>
          </w:p>
        </w:tc>
        <w:tc>
          <w:tcPr>
            <w:tcW w:w="823" w:type="dxa"/>
            <w:tcBorders>
              <w:top w:val="nil"/>
              <w:bottom w:val="nil"/>
            </w:tcBorders>
          </w:tcPr>
          <w:p w:rsidR="007E6E83" w:rsidRDefault="007E6E83">
            <w:pPr>
              <w:pStyle w:val="TableParagraph"/>
              <w:spacing w:before="20"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36"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口</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60" w:lineRule="atLeast"/>
              <w:ind w:left="108" w:right="158"/>
              <w:rPr>
                <w:sz w:val="20"/>
              </w:rPr>
            </w:pPr>
            <w:r>
              <w:rPr>
                <w:rFonts w:ascii="Times New Roman" w:eastAsia="Times New Roman"/>
                <w:spacing w:val="-2"/>
                <w:sz w:val="20"/>
              </w:rPr>
              <w:t>2.</w:t>
            </w:r>
            <w:r>
              <w:rPr>
                <w:spacing w:val="-2"/>
                <w:sz w:val="20"/>
              </w:rPr>
              <w:t>播放教學媒體，請學生配合插圖記錄聽到的內容。</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6"/>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 w:line="215" w:lineRule="exact"/>
              <w:ind w:left="105"/>
              <w:rPr>
                <w:sz w:val="20"/>
              </w:rPr>
            </w:pPr>
            <w:r>
              <w:rPr>
                <w:spacing w:val="-4"/>
                <w:sz w:val="20"/>
              </w:rPr>
              <w:t>與公民意</w:t>
            </w:r>
          </w:p>
        </w:tc>
        <w:tc>
          <w:tcPr>
            <w:tcW w:w="818" w:type="dxa"/>
            <w:tcBorders>
              <w:top w:val="nil"/>
              <w:bottom w:val="nil"/>
            </w:tcBorders>
          </w:tcPr>
          <w:p w:rsidR="007E6E83" w:rsidRDefault="007E6E83">
            <w:pPr>
              <w:pStyle w:val="TableParagraph"/>
              <w:spacing w:line="197" w:lineRule="exact"/>
              <w:ind w:left="4"/>
              <w:jc w:val="center"/>
              <w:rPr>
                <w:sz w:val="20"/>
              </w:rPr>
            </w:pPr>
            <w:r>
              <w:rPr>
                <w:spacing w:val="-5"/>
                <w:sz w:val="20"/>
              </w:rPr>
              <w:t>日常生</w:t>
            </w:r>
          </w:p>
        </w:tc>
        <w:tc>
          <w:tcPr>
            <w:tcW w:w="823" w:type="dxa"/>
            <w:tcBorders>
              <w:top w:val="nil"/>
              <w:bottom w:val="nil"/>
            </w:tcBorders>
          </w:tcPr>
          <w:p w:rsidR="007E6E83" w:rsidRDefault="007E6E83">
            <w:pPr>
              <w:pStyle w:val="TableParagraph"/>
              <w:spacing w:line="216" w:lineRule="exact"/>
              <w:ind w:left="107"/>
              <w:rPr>
                <w:sz w:val="20"/>
              </w:rPr>
            </w:pPr>
            <w:r>
              <w:rPr>
                <w:spacing w:val="-6"/>
                <w:sz w:val="20"/>
              </w:rPr>
              <w:t>語表</w:t>
            </w: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before="1" w:line="215" w:lineRule="exact"/>
              <w:ind w:left="108"/>
              <w:rPr>
                <w:sz w:val="20"/>
              </w:rPr>
            </w:pPr>
            <w:r>
              <w:rPr>
                <w:rFonts w:ascii="Times New Roman" w:eastAsia="Times New Roman"/>
                <w:spacing w:val="-2"/>
                <w:sz w:val="20"/>
              </w:rPr>
              <w:t>3.</w:t>
            </w:r>
            <w:r>
              <w:rPr>
                <w:spacing w:val="-3"/>
                <w:sz w:val="20"/>
              </w:rPr>
              <w:t>請學生理解故事中各角色喜好</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4" w:line="216" w:lineRule="exact"/>
              <w:ind w:left="105"/>
              <w:rPr>
                <w:sz w:val="20"/>
              </w:rPr>
            </w:pPr>
            <w:r>
              <w:rPr>
                <w:spacing w:val="-6"/>
                <w:sz w:val="20"/>
              </w:rPr>
              <w:t>識。</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活中常</w:t>
            </w:r>
          </w:p>
        </w:tc>
        <w:tc>
          <w:tcPr>
            <w:tcW w:w="823" w:type="dxa"/>
            <w:tcBorders>
              <w:top w:val="nil"/>
              <w:bottom w:val="nil"/>
            </w:tcBorders>
          </w:tcPr>
          <w:p w:rsidR="007E6E83" w:rsidRDefault="007E6E83">
            <w:pPr>
              <w:pStyle w:val="TableParagraph"/>
              <w:spacing w:line="230" w:lineRule="exact"/>
              <w:ind w:left="107"/>
              <w:rPr>
                <w:sz w:val="20"/>
              </w:rPr>
            </w:pPr>
            <w:r>
              <w:rPr>
                <w:spacing w:val="-6"/>
                <w:sz w:val="20"/>
              </w:rPr>
              <w:t>達。</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16" w:lineRule="exact"/>
              <w:ind w:left="108"/>
              <w:rPr>
                <w:sz w:val="20"/>
              </w:rPr>
            </w:pPr>
            <w:r>
              <w:rPr>
                <w:spacing w:val="-4"/>
                <w:sz w:val="20"/>
              </w:rPr>
              <w:t>不同節日的理由。</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49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2" w:lineRule="exact"/>
              <w:ind w:left="107"/>
              <w:rPr>
                <w:sz w:val="20"/>
              </w:rPr>
            </w:pPr>
            <w:r>
              <w:rPr>
                <w:spacing w:val="-5"/>
                <w:sz w:val="20"/>
              </w:rPr>
              <w:t>見的閩</w:t>
            </w:r>
          </w:p>
          <w:p w:rsidR="007E6E83" w:rsidRDefault="007E6E83">
            <w:pPr>
              <w:pStyle w:val="TableParagraph"/>
              <w:spacing w:before="3"/>
              <w:ind w:left="107"/>
              <w:rPr>
                <w:sz w:val="20"/>
              </w:rPr>
            </w:pPr>
            <w:r>
              <w:rPr>
                <w:spacing w:val="-6"/>
                <w:sz w:val="20"/>
              </w:rPr>
              <w:t>南語</w:t>
            </w:r>
          </w:p>
        </w:tc>
        <w:tc>
          <w:tcPr>
            <w:tcW w:w="823" w:type="dxa"/>
            <w:tcBorders>
              <w:top w:val="nil"/>
              <w:bottom w:val="nil"/>
            </w:tcBorders>
          </w:tcPr>
          <w:p w:rsidR="007E6E83" w:rsidRDefault="007E6E83">
            <w:pPr>
              <w:pStyle w:val="TableParagraph"/>
              <w:spacing w:before="2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Bh-</w:t>
            </w:r>
          </w:p>
          <w:p w:rsidR="007E6E83" w:rsidRDefault="007E6E83">
            <w:pPr>
              <w:pStyle w:val="TableParagraph"/>
              <w:spacing w:line="225"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區</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2" w:lineRule="exact"/>
              <w:ind w:left="4"/>
              <w:jc w:val="center"/>
              <w:rPr>
                <w:sz w:val="20"/>
              </w:rPr>
            </w:pPr>
            <w:r>
              <w:rPr>
                <w:spacing w:val="-5"/>
                <w:sz w:val="20"/>
              </w:rPr>
              <w:t>文，並</w:t>
            </w:r>
          </w:p>
        </w:tc>
        <w:tc>
          <w:tcPr>
            <w:tcW w:w="823" w:type="dxa"/>
            <w:tcBorders>
              <w:top w:val="nil"/>
              <w:bottom w:val="nil"/>
            </w:tcBorders>
          </w:tcPr>
          <w:p w:rsidR="007E6E83" w:rsidRDefault="007E6E83">
            <w:pPr>
              <w:pStyle w:val="TableParagraph"/>
              <w:spacing w:before="2" w:line="228" w:lineRule="exact"/>
              <w:ind w:left="107"/>
              <w:rPr>
                <w:sz w:val="20"/>
              </w:rPr>
            </w:pPr>
            <w:r>
              <w:rPr>
                <w:spacing w:val="-6"/>
                <w:sz w:val="20"/>
              </w:rPr>
              <w:t>域人</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4" w:lineRule="exact"/>
              <w:ind w:left="4"/>
              <w:jc w:val="center"/>
              <w:rPr>
                <w:sz w:val="20"/>
              </w:rPr>
            </w:pPr>
            <w:r>
              <w:rPr>
                <w:spacing w:val="-5"/>
                <w:sz w:val="20"/>
              </w:rPr>
              <w:t>了解其</w:t>
            </w:r>
          </w:p>
        </w:tc>
        <w:tc>
          <w:tcPr>
            <w:tcW w:w="823" w:type="dxa"/>
            <w:tcBorders>
              <w:top w:val="nil"/>
              <w:bottom w:val="nil"/>
            </w:tcBorders>
          </w:tcPr>
          <w:p w:rsidR="007E6E83" w:rsidRDefault="007E6E83">
            <w:pPr>
              <w:pStyle w:val="TableParagraph"/>
              <w:spacing w:before="1" w:line="228" w:lineRule="exact"/>
              <w:ind w:left="107"/>
              <w:rPr>
                <w:sz w:val="20"/>
              </w:rPr>
            </w:pPr>
            <w:r>
              <w:rPr>
                <w:spacing w:val="-6"/>
                <w:sz w:val="20"/>
              </w:rPr>
              <w:t>文。</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22"/>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4"/>
              </w:rPr>
            </w:pPr>
          </w:p>
        </w:tc>
        <w:tc>
          <w:tcPr>
            <w:tcW w:w="818" w:type="dxa"/>
            <w:tcBorders>
              <w:top w:val="nil"/>
              <w:bottom w:val="nil"/>
            </w:tcBorders>
          </w:tcPr>
          <w:p w:rsidR="007E6E83" w:rsidRDefault="007E6E83">
            <w:pPr>
              <w:pStyle w:val="TableParagraph"/>
              <w:spacing w:line="202" w:lineRule="exact"/>
              <w:ind w:left="4"/>
              <w:jc w:val="center"/>
              <w:rPr>
                <w:sz w:val="20"/>
              </w:rPr>
            </w:pPr>
            <w:r>
              <w:rPr>
                <w:spacing w:val="-5"/>
                <w:sz w:val="20"/>
              </w:rPr>
              <w:t>意義。</w:t>
            </w:r>
          </w:p>
        </w:tc>
        <w:tc>
          <w:tcPr>
            <w:tcW w:w="823" w:type="dxa"/>
            <w:tcBorders>
              <w:top w:val="nil"/>
              <w:bottom w:val="nil"/>
            </w:tcBorders>
          </w:tcPr>
          <w:p w:rsidR="007E6E83" w:rsidRDefault="007E6E83">
            <w:pPr>
              <w:pStyle w:val="TableParagraph"/>
              <w:rPr>
                <w:rFonts w:ascii="Times New Roman"/>
                <w:sz w:val="14"/>
              </w:rPr>
            </w:pPr>
          </w:p>
        </w:tc>
        <w:tc>
          <w:tcPr>
            <w:tcW w:w="1298" w:type="dxa"/>
            <w:tcBorders>
              <w:top w:val="nil"/>
              <w:bottom w:val="nil"/>
            </w:tcBorders>
          </w:tcPr>
          <w:p w:rsidR="007E6E83" w:rsidRDefault="007E6E83">
            <w:pPr>
              <w:pStyle w:val="TableParagraph"/>
              <w:rPr>
                <w:rFonts w:ascii="Times New Roman"/>
                <w:sz w:val="14"/>
              </w:rPr>
            </w:pPr>
          </w:p>
        </w:tc>
        <w:tc>
          <w:tcPr>
            <w:tcW w:w="3026" w:type="dxa"/>
            <w:tcBorders>
              <w:top w:val="nil"/>
              <w:bottom w:val="nil"/>
            </w:tcBorders>
          </w:tcPr>
          <w:p w:rsidR="007E6E83" w:rsidRDefault="007E6E83">
            <w:pPr>
              <w:pStyle w:val="TableParagraph"/>
              <w:rPr>
                <w:rFonts w:ascii="Times New Roman"/>
                <w:sz w:val="14"/>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before="5" w:line="220" w:lineRule="exact"/>
              <w:ind w:left="66" w:right="192"/>
              <w:jc w:val="center"/>
              <w:rPr>
                <w:rFonts w:ascii="Times New Roman" w:hAnsi="Times New Roman"/>
                <w:sz w:val="20"/>
              </w:rPr>
            </w:pPr>
            <w:r>
              <w:rPr>
                <w:rFonts w:ascii="Times New Roman" w:hAnsi="Times New Roman"/>
                <w:spacing w:val="-2"/>
                <w:sz w:val="20"/>
              </w:rPr>
              <w:t>4-Ⅱ-</w:t>
            </w:r>
            <w:r>
              <w:rPr>
                <w:rFonts w:ascii="Times New Roman" w:hAnsi="Times New Roman"/>
                <w:spacing w:val="-10"/>
                <w:sz w:val="20"/>
              </w:rPr>
              <w:t>1</w:t>
            </w: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15" w:lineRule="exact"/>
              <w:ind w:left="4"/>
              <w:jc w:val="center"/>
              <w:rPr>
                <w:sz w:val="20"/>
              </w:rPr>
            </w:pPr>
            <w:r>
              <w:rPr>
                <w:spacing w:val="-5"/>
                <w:sz w:val="20"/>
              </w:rPr>
              <w:t>能運用</w:t>
            </w: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閩南語</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文簡單</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寫出自</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己的感</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受與需</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spacing w:line="235" w:lineRule="exact"/>
              <w:ind w:left="4" w:right="196"/>
              <w:jc w:val="center"/>
              <w:rPr>
                <w:sz w:val="20"/>
              </w:rPr>
            </w:pPr>
            <w:r>
              <w:rPr>
                <w:spacing w:val="-6"/>
                <w:sz w:val="20"/>
              </w:rPr>
              <w:t>求。</w:t>
            </w:r>
          </w:p>
        </w:tc>
        <w:tc>
          <w:tcPr>
            <w:tcW w:w="823" w:type="dxa"/>
            <w:tcBorders>
              <w:top w:val="nil"/>
            </w:tcBorders>
          </w:tcPr>
          <w:p w:rsidR="007E6E83" w:rsidRDefault="007E6E83">
            <w:pPr>
              <w:pStyle w:val="TableParagraph"/>
              <w:rPr>
                <w:rFonts w:ascii="Times New Roman"/>
                <w:sz w:val="18"/>
              </w:rPr>
            </w:pPr>
          </w:p>
        </w:tc>
        <w:tc>
          <w:tcPr>
            <w:tcW w:w="1298" w:type="dxa"/>
            <w:tcBorders>
              <w:top w:val="nil"/>
            </w:tcBorders>
          </w:tcPr>
          <w:p w:rsidR="007E6E83" w:rsidRDefault="007E6E83">
            <w:pPr>
              <w:pStyle w:val="TableParagraph"/>
              <w:rPr>
                <w:rFonts w:ascii="Times New Roman"/>
                <w:sz w:val="18"/>
              </w:rPr>
            </w:pPr>
          </w:p>
        </w:tc>
        <w:tc>
          <w:tcPr>
            <w:tcW w:w="3026" w:type="dxa"/>
            <w:tcBorders>
              <w:top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1"/>
        </w:trPr>
        <w:tc>
          <w:tcPr>
            <w:tcW w:w="860" w:type="dxa"/>
            <w:tcBorders>
              <w:bottom w:val="nil"/>
            </w:tcBorders>
          </w:tcPr>
          <w:p w:rsidR="007E6E83" w:rsidRDefault="007E6E83">
            <w:pPr>
              <w:pStyle w:val="TableParagraph"/>
              <w:spacing w:line="246" w:lineRule="exact"/>
              <w:ind w:left="107"/>
              <w:rPr>
                <w:sz w:val="20"/>
              </w:rPr>
            </w:pPr>
            <w:r>
              <w:rPr>
                <w:spacing w:val="-5"/>
                <w:sz w:val="20"/>
              </w:rPr>
              <w:t>第八週</w:t>
            </w:r>
          </w:p>
        </w:tc>
        <w:tc>
          <w:tcPr>
            <w:tcW w:w="1661" w:type="dxa"/>
            <w:tcBorders>
              <w:bottom w:val="nil"/>
            </w:tcBorders>
          </w:tcPr>
          <w:p w:rsidR="007E6E83" w:rsidRDefault="007E6E83">
            <w:pPr>
              <w:pStyle w:val="TableParagraph"/>
              <w:spacing w:line="246" w:lineRule="exact"/>
              <w:ind w:left="148"/>
              <w:rPr>
                <w:sz w:val="20"/>
              </w:rPr>
            </w:pPr>
            <w:r>
              <w:rPr>
                <w:spacing w:val="-4"/>
                <w:sz w:val="20"/>
              </w:rPr>
              <w:t>第二單元鬧熱的</w:t>
            </w:r>
          </w:p>
          <w:p w:rsidR="007E6E83" w:rsidRDefault="007E6E83">
            <w:pPr>
              <w:pStyle w:val="TableParagraph"/>
              <w:spacing w:before="5" w:line="231" w:lineRule="exact"/>
              <w:ind w:left="150"/>
              <w:rPr>
                <w:sz w:val="20"/>
              </w:rPr>
            </w:pPr>
            <w:r>
              <w:rPr>
                <w:spacing w:val="-5"/>
                <w:sz w:val="20"/>
              </w:rPr>
              <w:t>街仔路</w:t>
            </w:r>
          </w:p>
        </w:tc>
        <w:tc>
          <w:tcPr>
            <w:tcW w:w="463" w:type="dxa"/>
            <w:tcBorders>
              <w:bottom w:val="nil"/>
            </w:tcBorders>
          </w:tcPr>
          <w:p w:rsidR="007E6E83" w:rsidRDefault="007E6E83">
            <w:pPr>
              <w:pStyle w:val="TableParagraph"/>
              <w:ind w:left="107"/>
              <w:rPr>
                <w:rFonts w:ascii="Times New Roman"/>
                <w:sz w:val="20"/>
              </w:rPr>
            </w:pPr>
            <w:r>
              <w:rPr>
                <w:rFonts w:ascii="Times New Roman"/>
                <w:spacing w:val="-10"/>
                <w:sz w:val="20"/>
              </w:rPr>
              <w:t>1</w:t>
            </w:r>
          </w:p>
        </w:tc>
        <w:tc>
          <w:tcPr>
            <w:tcW w:w="1275" w:type="dxa"/>
            <w:tcBorders>
              <w:bottom w:val="nil"/>
            </w:tcBorders>
          </w:tcPr>
          <w:p w:rsidR="007E6E83" w:rsidRDefault="007E6E83">
            <w:pPr>
              <w:pStyle w:val="TableParagraph"/>
              <w:spacing w:line="246"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具</w:t>
            </w:r>
          </w:p>
          <w:p w:rsidR="007E6E83" w:rsidRDefault="007E6E83">
            <w:pPr>
              <w:pStyle w:val="TableParagraph"/>
              <w:spacing w:before="5" w:line="231" w:lineRule="exact"/>
              <w:ind w:left="105"/>
              <w:rPr>
                <w:sz w:val="20"/>
              </w:rPr>
            </w:pPr>
            <w:r>
              <w:rPr>
                <w:spacing w:val="-4"/>
                <w:sz w:val="20"/>
              </w:rPr>
              <w:t>備認識閩南</w:t>
            </w:r>
          </w:p>
        </w:tc>
        <w:tc>
          <w:tcPr>
            <w:tcW w:w="818" w:type="dxa"/>
            <w:tcBorders>
              <w:bottom w:val="nil"/>
            </w:tcBorders>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p w:rsidR="007E6E83" w:rsidRDefault="007E6E83">
            <w:pPr>
              <w:pStyle w:val="TableParagraph"/>
              <w:spacing w:line="251" w:lineRule="exact"/>
              <w:ind w:left="107"/>
              <w:rPr>
                <w:sz w:val="20"/>
              </w:rPr>
            </w:pPr>
            <w:r>
              <w:rPr>
                <w:spacing w:val="-5"/>
                <w:sz w:val="20"/>
              </w:rPr>
              <w:t>能聆聽</w:t>
            </w:r>
          </w:p>
        </w:tc>
        <w:tc>
          <w:tcPr>
            <w:tcW w:w="823" w:type="dxa"/>
            <w:tcBorders>
              <w:bottom w:val="nil"/>
            </w:tcBorders>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羅</w:t>
            </w:r>
          </w:p>
        </w:tc>
        <w:tc>
          <w:tcPr>
            <w:tcW w:w="1298" w:type="dxa"/>
            <w:tcBorders>
              <w:bottom w:val="nil"/>
            </w:tcBorders>
          </w:tcPr>
          <w:p w:rsidR="007E6E83" w:rsidRDefault="007E6E83">
            <w:pPr>
              <w:pStyle w:val="TableParagraph"/>
              <w:spacing w:line="246" w:lineRule="exact"/>
              <w:ind w:left="108"/>
              <w:rPr>
                <w:sz w:val="20"/>
              </w:rPr>
            </w:pPr>
            <w:r>
              <w:rPr>
                <w:rFonts w:ascii="Times New Roman" w:eastAsia="Times New Roman"/>
                <w:spacing w:val="-2"/>
                <w:sz w:val="20"/>
              </w:rPr>
              <w:t>1.</w:t>
            </w:r>
            <w:r>
              <w:rPr>
                <w:spacing w:val="-4"/>
                <w:sz w:val="20"/>
              </w:rPr>
              <w:t>正確的朗</w:t>
            </w:r>
          </w:p>
          <w:p w:rsidR="007E6E83" w:rsidRDefault="007E6E83">
            <w:pPr>
              <w:pStyle w:val="TableParagraph"/>
              <w:spacing w:before="5" w:line="231" w:lineRule="exact"/>
              <w:ind w:left="108"/>
              <w:rPr>
                <w:sz w:val="20"/>
              </w:rPr>
            </w:pPr>
            <w:r>
              <w:rPr>
                <w:spacing w:val="-4"/>
                <w:sz w:val="20"/>
              </w:rPr>
              <w:t>讀課文。</w:t>
            </w:r>
          </w:p>
        </w:tc>
        <w:tc>
          <w:tcPr>
            <w:tcW w:w="3026" w:type="dxa"/>
            <w:tcBorders>
              <w:bottom w:val="nil"/>
            </w:tcBorders>
          </w:tcPr>
          <w:p w:rsidR="007E6E83" w:rsidRDefault="007E6E83">
            <w:pPr>
              <w:pStyle w:val="TableParagraph"/>
              <w:spacing w:line="246" w:lineRule="exact"/>
              <w:ind w:left="108"/>
              <w:rPr>
                <w:sz w:val="20"/>
              </w:rPr>
            </w:pPr>
            <w:r>
              <w:rPr>
                <w:spacing w:val="-3"/>
                <w:sz w:val="20"/>
              </w:rPr>
              <w:t>第二單元鬧熱的街仔路</w:t>
            </w:r>
          </w:p>
          <w:p w:rsidR="007E6E83" w:rsidRDefault="007E6E83">
            <w:pPr>
              <w:pStyle w:val="TableParagraph"/>
              <w:spacing w:before="5" w:line="231" w:lineRule="exact"/>
              <w:ind w:left="108"/>
              <w:rPr>
                <w:sz w:val="20"/>
              </w:rPr>
            </w:pPr>
            <w:r>
              <w:rPr>
                <w:spacing w:val="-4"/>
                <w:sz w:val="20"/>
              </w:rPr>
              <w:t>第三課青紅燈</w:t>
            </w:r>
          </w:p>
        </w:tc>
        <w:tc>
          <w:tcPr>
            <w:tcW w:w="1312" w:type="dxa"/>
            <w:tcBorders>
              <w:bottom w:val="nil"/>
            </w:tcBorders>
          </w:tcPr>
          <w:p w:rsidR="007E6E83" w:rsidRDefault="007E6E83">
            <w:pPr>
              <w:pStyle w:val="TableParagraph"/>
              <w:spacing w:line="246" w:lineRule="exact"/>
              <w:ind w:left="109"/>
              <w:rPr>
                <w:sz w:val="20"/>
              </w:rPr>
            </w:pPr>
            <w:r>
              <w:rPr>
                <w:spacing w:val="-4"/>
                <w:sz w:val="20"/>
              </w:rPr>
              <w:t>口頭評量</w:t>
            </w:r>
          </w:p>
          <w:p w:rsidR="007E6E83" w:rsidRDefault="007E6E83">
            <w:pPr>
              <w:pStyle w:val="TableParagraph"/>
              <w:spacing w:before="5" w:line="231" w:lineRule="exact"/>
              <w:ind w:left="109"/>
              <w:rPr>
                <w:sz w:val="20"/>
              </w:rPr>
            </w:pPr>
            <w:r>
              <w:rPr>
                <w:spacing w:val="-4"/>
                <w:sz w:val="20"/>
              </w:rPr>
              <w:t>討論活動</w:t>
            </w:r>
          </w:p>
        </w:tc>
        <w:tc>
          <w:tcPr>
            <w:tcW w:w="1313" w:type="dxa"/>
            <w:tcBorders>
              <w:bottom w:val="nil"/>
            </w:tcBorders>
          </w:tcPr>
          <w:p w:rsidR="007E6E83" w:rsidRDefault="007E6E83">
            <w:pPr>
              <w:pStyle w:val="TableParagraph"/>
              <w:spacing w:line="246" w:lineRule="exact"/>
              <w:ind w:left="110"/>
              <w:rPr>
                <w:sz w:val="20"/>
              </w:rPr>
            </w:pPr>
            <w:r>
              <w:rPr>
                <w:spacing w:val="-4"/>
                <w:sz w:val="20"/>
              </w:rPr>
              <w:t>【安全教</w:t>
            </w:r>
          </w:p>
          <w:p w:rsidR="007E6E83" w:rsidRDefault="007E6E83">
            <w:pPr>
              <w:pStyle w:val="TableParagraph"/>
              <w:spacing w:before="5" w:line="231" w:lineRule="exact"/>
              <w:ind w:left="110"/>
              <w:rPr>
                <w:sz w:val="20"/>
              </w:rPr>
            </w:pPr>
            <w:r>
              <w:rPr>
                <w:spacing w:val="-6"/>
                <w:sz w:val="20"/>
              </w:rPr>
              <w:t>育】</w:t>
            </w:r>
          </w:p>
        </w:tc>
        <w:tc>
          <w:tcPr>
            <w:tcW w:w="1324" w:type="dxa"/>
            <w:vMerge w:val="restart"/>
          </w:tcPr>
          <w:p w:rsidR="007E6E83" w:rsidRDefault="007E6E83">
            <w:pPr>
              <w:pStyle w:val="TableParagraph"/>
              <w:rPr>
                <w:rFonts w:ascii="Times New Roman"/>
                <w:sz w:val="18"/>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31" w:lineRule="exact"/>
              <w:ind w:left="148"/>
              <w:rPr>
                <w:sz w:val="20"/>
              </w:rPr>
            </w:pPr>
            <w:r>
              <w:rPr>
                <w:spacing w:val="-4"/>
                <w:sz w:val="20"/>
              </w:rPr>
              <w:t>第三課青紅燈</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語文對個人</w:t>
            </w:r>
          </w:p>
        </w:tc>
        <w:tc>
          <w:tcPr>
            <w:tcW w:w="818" w:type="dxa"/>
            <w:tcBorders>
              <w:top w:val="nil"/>
              <w:bottom w:val="nil"/>
            </w:tcBorders>
          </w:tcPr>
          <w:p w:rsidR="007E6E83" w:rsidRDefault="007E6E83">
            <w:pPr>
              <w:pStyle w:val="TableParagraph"/>
              <w:spacing w:line="227" w:lineRule="exact"/>
              <w:ind w:left="4"/>
              <w:jc w:val="center"/>
              <w:rPr>
                <w:sz w:val="20"/>
              </w:rPr>
            </w:pPr>
            <w:r>
              <w:rPr>
                <w:spacing w:val="-5"/>
                <w:sz w:val="20"/>
              </w:rPr>
              <w:t>並理解</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馬拼</w:t>
            </w:r>
          </w:p>
        </w:tc>
        <w:tc>
          <w:tcPr>
            <w:tcW w:w="1298"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2.</w:t>
            </w:r>
            <w:r>
              <w:rPr>
                <w:spacing w:val="-4"/>
                <w:sz w:val="20"/>
              </w:rPr>
              <w:t>理解課文</w:t>
            </w:r>
          </w:p>
        </w:tc>
        <w:tc>
          <w:tcPr>
            <w:tcW w:w="3026"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活動一：課文</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1" w:lineRule="exact"/>
              <w:ind w:left="110"/>
              <w:rPr>
                <w:sz w:val="20"/>
              </w:rPr>
            </w:pPr>
            <w:r>
              <w:rPr>
                <w:sz w:val="20"/>
              </w:rPr>
              <w:t>安</w:t>
            </w:r>
            <w:r>
              <w:rPr>
                <w:rFonts w:ascii="Times New Roman" w:eastAsia="Times New Roman"/>
                <w:sz w:val="20"/>
              </w:rPr>
              <w:t>E1</w:t>
            </w:r>
            <w:r>
              <w:rPr>
                <w:rFonts w:ascii="Times New Roman" w:eastAsia="Times New Roman"/>
                <w:spacing w:val="-8"/>
                <w:sz w:val="20"/>
              </w:rPr>
              <w:t xml:space="preserve"> </w:t>
            </w:r>
            <w:r>
              <w:rPr>
                <w:spacing w:val="-4"/>
                <w:sz w:val="20"/>
              </w:rPr>
              <w:t>了解安</w:t>
            </w: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生活的重要</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對方所</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音。</w:t>
            </w:r>
          </w:p>
        </w:tc>
        <w:tc>
          <w:tcPr>
            <w:tcW w:w="1298" w:type="dxa"/>
            <w:tcBorders>
              <w:top w:val="nil"/>
              <w:bottom w:val="nil"/>
            </w:tcBorders>
          </w:tcPr>
          <w:p w:rsidR="007E6E83" w:rsidRDefault="007E6E83">
            <w:pPr>
              <w:pStyle w:val="TableParagraph"/>
              <w:spacing w:line="230" w:lineRule="exact"/>
              <w:ind w:left="108"/>
              <w:rPr>
                <w:sz w:val="20"/>
              </w:rPr>
            </w:pPr>
            <w:r>
              <w:rPr>
                <w:spacing w:val="-4"/>
                <w:sz w:val="20"/>
              </w:rPr>
              <w:t>內容，認識</w:t>
            </w:r>
          </w:p>
        </w:tc>
        <w:tc>
          <w:tcPr>
            <w:tcW w:w="3026"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1.</w:t>
            </w:r>
            <w:r>
              <w:rPr>
                <w:spacing w:val="-3"/>
                <w:sz w:val="20"/>
              </w:rPr>
              <w:t>由學生分組探索課文內容，各</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0" w:lineRule="exact"/>
              <w:ind w:left="110"/>
              <w:rPr>
                <w:sz w:val="20"/>
              </w:rPr>
            </w:pPr>
            <w:r>
              <w:rPr>
                <w:spacing w:val="-4"/>
                <w:sz w:val="20"/>
              </w:rPr>
              <w:t>全教育。</w:t>
            </w:r>
          </w:p>
        </w:tc>
        <w:tc>
          <w:tcPr>
            <w:tcW w:w="1324" w:type="dxa"/>
            <w:vMerge/>
            <w:tcBorders>
              <w:top w:val="nil"/>
            </w:tcBorders>
          </w:tcPr>
          <w:p w:rsidR="007E6E83" w:rsidRDefault="007E6E83">
            <w:pPr>
              <w:rPr>
                <w:sz w:val="2"/>
                <w:szCs w:val="2"/>
              </w:rPr>
            </w:pPr>
          </w:p>
        </w:tc>
      </w:tr>
      <w:tr w:rsidR="007E6E83">
        <w:trPr>
          <w:trHeight w:val="270"/>
        </w:trPr>
        <w:tc>
          <w:tcPr>
            <w:tcW w:w="860" w:type="dxa"/>
            <w:tcBorders>
              <w:top w:val="nil"/>
            </w:tcBorders>
          </w:tcPr>
          <w:p w:rsidR="007E6E83" w:rsidRDefault="007E6E83">
            <w:pPr>
              <w:pStyle w:val="TableParagraph"/>
              <w:rPr>
                <w:rFonts w:ascii="Times New Roman"/>
                <w:sz w:val="18"/>
              </w:rPr>
            </w:pPr>
          </w:p>
        </w:tc>
        <w:tc>
          <w:tcPr>
            <w:tcW w:w="1661" w:type="dxa"/>
            <w:tcBorders>
              <w:top w:val="nil"/>
            </w:tcBorders>
          </w:tcPr>
          <w:p w:rsidR="007E6E83" w:rsidRDefault="007E6E83">
            <w:pPr>
              <w:pStyle w:val="TableParagraph"/>
              <w:rPr>
                <w:rFonts w:ascii="Times New Roman"/>
                <w:sz w:val="18"/>
              </w:rPr>
            </w:pPr>
          </w:p>
        </w:tc>
        <w:tc>
          <w:tcPr>
            <w:tcW w:w="463" w:type="dxa"/>
            <w:tcBorders>
              <w:top w:val="nil"/>
            </w:tcBorders>
          </w:tcPr>
          <w:p w:rsidR="007E6E83" w:rsidRDefault="007E6E83">
            <w:pPr>
              <w:pStyle w:val="TableParagraph"/>
              <w:rPr>
                <w:rFonts w:ascii="Times New Roman"/>
                <w:sz w:val="18"/>
              </w:rPr>
            </w:pPr>
          </w:p>
        </w:tc>
        <w:tc>
          <w:tcPr>
            <w:tcW w:w="1275" w:type="dxa"/>
            <w:tcBorders>
              <w:top w:val="nil"/>
            </w:tcBorders>
          </w:tcPr>
          <w:p w:rsidR="007E6E83" w:rsidRDefault="007E6E83">
            <w:pPr>
              <w:pStyle w:val="TableParagraph"/>
              <w:spacing w:line="250" w:lineRule="exact"/>
              <w:ind w:left="105"/>
              <w:rPr>
                <w:sz w:val="20"/>
              </w:rPr>
            </w:pPr>
            <w:r>
              <w:rPr>
                <w:spacing w:val="-4"/>
                <w:sz w:val="20"/>
              </w:rPr>
              <w:t>性，並能主</w:t>
            </w:r>
          </w:p>
        </w:tc>
        <w:tc>
          <w:tcPr>
            <w:tcW w:w="818" w:type="dxa"/>
            <w:tcBorders>
              <w:top w:val="nil"/>
            </w:tcBorders>
          </w:tcPr>
          <w:p w:rsidR="007E6E83" w:rsidRDefault="007E6E83">
            <w:pPr>
              <w:pStyle w:val="TableParagraph"/>
              <w:spacing w:line="223" w:lineRule="exact"/>
              <w:ind w:left="4"/>
              <w:jc w:val="center"/>
              <w:rPr>
                <w:sz w:val="20"/>
              </w:rPr>
            </w:pPr>
            <w:r>
              <w:rPr>
                <w:spacing w:val="-5"/>
                <w:sz w:val="20"/>
              </w:rPr>
              <w:t>說的閩</w:t>
            </w:r>
          </w:p>
        </w:tc>
        <w:tc>
          <w:tcPr>
            <w:tcW w:w="823" w:type="dxa"/>
            <w:tcBorders>
              <w:top w:val="nil"/>
            </w:tcBorders>
          </w:tcPr>
          <w:p w:rsidR="007E6E83" w:rsidRDefault="007E6E83">
            <w:pPr>
              <w:pStyle w:val="TableParagraph"/>
              <w:spacing w:before="8"/>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tc>
        <w:tc>
          <w:tcPr>
            <w:tcW w:w="1298" w:type="dxa"/>
            <w:tcBorders>
              <w:top w:val="nil"/>
            </w:tcBorders>
          </w:tcPr>
          <w:p w:rsidR="007E6E83" w:rsidRDefault="007E6E83">
            <w:pPr>
              <w:pStyle w:val="TableParagraph"/>
              <w:spacing w:line="250" w:lineRule="exact"/>
              <w:ind w:left="108"/>
              <w:rPr>
                <w:sz w:val="20"/>
              </w:rPr>
            </w:pPr>
            <w:r>
              <w:rPr>
                <w:spacing w:val="-4"/>
                <w:sz w:val="20"/>
              </w:rPr>
              <w:t>用羅馬字拼</w:t>
            </w:r>
          </w:p>
        </w:tc>
        <w:tc>
          <w:tcPr>
            <w:tcW w:w="3026" w:type="dxa"/>
            <w:tcBorders>
              <w:top w:val="nil"/>
            </w:tcBorders>
          </w:tcPr>
          <w:p w:rsidR="007E6E83" w:rsidRDefault="007E6E83">
            <w:pPr>
              <w:pStyle w:val="TableParagraph"/>
              <w:spacing w:line="250" w:lineRule="exact"/>
              <w:ind w:left="108"/>
              <w:rPr>
                <w:sz w:val="20"/>
              </w:rPr>
            </w:pPr>
            <w:r>
              <w:rPr>
                <w:spacing w:val="-3"/>
                <w:sz w:val="20"/>
              </w:rPr>
              <w:t>組朗讀，把不會讀的生字圈起</w:t>
            </w:r>
          </w:p>
        </w:tc>
        <w:tc>
          <w:tcPr>
            <w:tcW w:w="1312" w:type="dxa"/>
            <w:tcBorders>
              <w:top w:val="nil"/>
            </w:tcBorders>
          </w:tcPr>
          <w:p w:rsidR="007E6E83" w:rsidRDefault="007E6E83">
            <w:pPr>
              <w:pStyle w:val="TableParagraph"/>
              <w:rPr>
                <w:rFonts w:ascii="Times New Roman"/>
                <w:sz w:val="18"/>
              </w:rPr>
            </w:pPr>
          </w:p>
        </w:tc>
        <w:tc>
          <w:tcPr>
            <w:tcW w:w="1313" w:type="dxa"/>
            <w:tcBorders>
              <w:top w:val="nil"/>
            </w:tcBorders>
          </w:tcPr>
          <w:p w:rsidR="007E6E83" w:rsidRDefault="007E6E83">
            <w:pPr>
              <w:pStyle w:val="TableParagraph"/>
              <w:spacing w:line="250" w:lineRule="exact"/>
              <w:ind w:left="110"/>
              <w:rPr>
                <w:sz w:val="20"/>
              </w:rPr>
            </w:pPr>
            <w:r>
              <w:rPr>
                <w:sz w:val="20"/>
              </w:rPr>
              <w:t>安</w:t>
            </w:r>
            <w:r>
              <w:rPr>
                <w:rFonts w:ascii="Times New Roman" w:eastAsia="Times New Roman"/>
                <w:sz w:val="20"/>
              </w:rPr>
              <w:t>E4</w:t>
            </w:r>
            <w:r>
              <w:rPr>
                <w:rFonts w:ascii="Times New Roman" w:eastAsia="Times New Roman"/>
                <w:spacing w:val="-8"/>
                <w:sz w:val="20"/>
              </w:rPr>
              <w:t xml:space="preserve"> </w:t>
            </w:r>
            <w:r>
              <w:rPr>
                <w:spacing w:val="-4"/>
                <w:sz w:val="20"/>
              </w:rPr>
              <w:t>探討日</w:t>
            </w: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43"/>
        </w:trPr>
        <w:tc>
          <w:tcPr>
            <w:tcW w:w="860" w:type="dxa"/>
            <w:vMerge w:val="restart"/>
          </w:tcPr>
          <w:p w:rsidR="007E6E83" w:rsidRDefault="007E6E83">
            <w:pPr>
              <w:pStyle w:val="TableParagraph"/>
              <w:rPr>
                <w:rFonts w:ascii="Times New Roman"/>
                <w:sz w:val="18"/>
              </w:rPr>
            </w:pPr>
          </w:p>
        </w:tc>
        <w:tc>
          <w:tcPr>
            <w:tcW w:w="1661" w:type="dxa"/>
            <w:vMerge w:val="restart"/>
          </w:tcPr>
          <w:p w:rsidR="007E6E83" w:rsidRDefault="007E6E83">
            <w:pPr>
              <w:pStyle w:val="TableParagraph"/>
              <w:rPr>
                <w:rFonts w:ascii="Times New Roman"/>
                <w:sz w:val="18"/>
              </w:rPr>
            </w:pPr>
          </w:p>
        </w:tc>
        <w:tc>
          <w:tcPr>
            <w:tcW w:w="463" w:type="dxa"/>
            <w:vMerge w:val="restart"/>
          </w:tcPr>
          <w:p w:rsidR="007E6E83" w:rsidRDefault="007E6E83">
            <w:pPr>
              <w:pStyle w:val="TableParagraph"/>
              <w:rPr>
                <w:rFonts w:ascii="Times New Roman"/>
                <w:sz w:val="18"/>
              </w:rPr>
            </w:pPr>
          </w:p>
        </w:tc>
        <w:tc>
          <w:tcPr>
            <w:tcW w:w="1275" w:type="dxa"/>
            <w:tcBorders>
              <w:bottom w:val="nil"/>
            </w:tcBorders>
          </w:tcPr>
          <w:p w:rsidR="007E6E83" w:rsidRDefault="007E6E83">
            <w:pPr>
              <w:pStyle w:val="TableParagraph"/>
              <w:spacing w:line="224" w:lineRule="exact"/>
              <w:ind w:left="105"/>
              <w:rPr>
                <w:sz w:val="20"/>
              </w:rPr>
            </w:pPr>
            <w:r>
              <w:rPr>
                <w:spacing w:val="-4"/>
                <w:sz w:val="20"/>
              </w:rPr>
              <w:t>動學習，進</w:t>
            </w:r>
          </w:p>
        </w:tc>
        <w:tc>
          <w:tcPr>
            <w:tcW w:w="818" w:type="dxa"/>
            <w:tcBorders>
              <w:bottom w:val="nil"/>
            </w:tcBorders>
          </w:tcPr>
          <w:p w:rsidR="007E6E83" w:rsidRDefault="007E6E83">
            <w:pPr>
              <w:pStyle w:val="TableParagraph"/>
              <w:spacing w:line="224" w:lineRule="exact"/>
              <w:ind w:left="4"/>
              <w:jc w:val="center"/>
              <w:rPr>
                <w:sz w:val="20"/>
              </w:rPr>
            </w:pPr>
            <w:r>
              <w:rPr>
                <w:spacing w:val="-5"/>
                <w:sz w:val="20"/>
              </w:rPr>
              <w:t>南語。</w:t>
            </w:r>
          </w:p>
        </w:tc>
        <w:tc>
          <w:tcPr>
            <w:tcW w:w="823" w:type="dxa"/>
            <w:vMerge w:val="restart"/>
          </w:tcPr>
          <w:p w:rsidR="007E6E83" w:rsidRDefault="007E6E83" w:rsidP="007E6E83">
            <w:pPr>
              <w:pStyle w:val="TableParagraph"/>
              <w:numPr>
                <w:ilvl w:val="1"/>
                <w:numId w:val="301"/>
              </w:numPr>
              <w:tabs>
                <w:tab w:val="left" w:pos="452"/>
              </w:tabs>
              <w:spacing w:line="244" w:lineRule="auto"/>
              <w:ind w:right="157" w:firstLine="0"/>
              <w:rPr>
                <w:sz w:val="20"/>
              </w:rPr>
            </w:pPr>
            <w:r>
              <w:rPr>
                <w:spacing w:val="-10"/>
                <w:sz w:val="20"/>
              </w:rPr>
              <w:t>語</w:t>
            </w:r>
            <w:r>
              <w:rPr>
                <w:spacing w:val="-6"/>
                <w:sz w:val="20"/>
              </w:rPr>
              <w:t>詞運用。</w:t>
            </w:r>
          </w:p>
          <w:p w:rsidR="007E6E83" w:rsidRDefault="007E6E83">
            <w:pPr>
              <w:pStyle w:val="TableParagraph"/>
              <w:spacing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01"/>
              </w:numPr>
              <w:tabs>
                <w:tab w:val="left" w:pos="452"/>
              </w:tabs>
              <w:spacing w:line="244" w:lineRule="auto"/>
              <w:ind w:right="157" w:firstLine="0"/>
              <w:rPr>
                <w:sz w:val="20"/>
              </w:rPr>
            </w:pPr>
            <w:r>
              <w:rPr>
                <w:spacing w:val="-10"/>
                <w:sz w:val="20"/>
              </w:rPr>
              <w:t>句</w:t>
            </w:r>
            <w:r>
              <w:rPr>
                <w:spacing w:val="-6"/>
                <w:sz w:val="20"/>
              </w:rPr>
              <w:t>型運用。</w:t>
            </w:r>
          </w:p>
          <w:p w:rsidR="007E6E83" w:rsidRDefault="007E6E83">
            <w:pPr>
              <w:pStyle w:val="TableParagraph"/>
              <w:spacing w:before="2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01"/>
              </w:numPr>
              <w:tabs>
                <w:tab w:val="left" w:pos="452"/>
              </w:tabs>
              <w:spacing w:line="242" w:lineRule="auto"/>
              <w:ind w:right="157" w:firstLine="0"/>
              <w:rPr>
                <w:sz w:val="20"/>
              </w:rPr>
            </w:pPr>
            <w:r>
              <w:rPr>
                <w:spacing w:val="-10"/>
                <w:sz w:val="20"/>
              </w:rPr>
              <w:t>方</w:t>
            </w:r>
            <w:r>
              <w:rPr>
                <w:spacing w:val="-6"/>
                <w:sz w:val="20"/>
              </w:rPr>
              <w:t>音差異。</w:t>
            </w:r>
          </w:p>
          <w:p w:rsidR="007E6E83" w:rsidRDefault="007E6E83">
            <w:pPr>
              <w:pStyle w:val="TableParagraph"/>
              <w:spacing w:before="3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300"/>
              </w:numPr>
              <w:tabs>
                <w:tab w:val="left" w:pos="452"/>
              </w:tabs>
              <w:spacing w:line="244" w:lineRule="auto"/>
              <w:ind w:right="157" w:firstLine="0"/>
              <w:rPr>
                <w:sz w:val="20"/>
              </w:rPr>
            </w:pPr>
            <w:r>
              <w:rPr>
                <w:spacing w:val="-10"/>
                <w:sz w:val="20"/>
              </w:rPr>
              <w:t>生</w:t>
            </w:r>
            <w:r>
              <w:rPr>
                <w:spacing w:val="-6"/>
                <w:sz w:val="20"/>
              </w:rPr>
              <w:t>活故事。</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Bb-</w:t>
            </w:r>
          </w:p>
          <w:p w:rsidR="007E6E83" w:rsidRDefault="007E6E83" w:rsidP="007E6E83">
            <w:pPr>
              <w:pStyle w:val="TableParagraph"/>
              <w:numPr>
                <w:ilvl w:val="1"/>
                <w:numId w:val="300"/>
              </w:numPr>
              <w:tabs>
                <w:tab w:val="left" w:pos="452"/>
              </w:tabs>
              <w:spacing w:line="244" w:lineRule="auto"/>
              <w:ind w:right="157" w:firstLine="0"/>
              <w:rPr>
                <w:sz w:val="20"/>
              </w:rPr>
            </w:pPr>
            <w:r>
              <w:rPr>
                <w:spacing w:val="-10"/>
                <w:sz w:val="20"/>
              </w:rPr>
              <w:t>交</w:t>
            </w:r>
            <w:r>
              <w:rPr>
                <w:spacing w:val="-6"/>
                <w:sz w:val="20"/>
              </w:rPr>
              <w:t>通運輸。</w:t>
            </w:r>
          </w:p>
          <w:p w:rsidR="007E6E83" w:rsidRDefault="007E6E83">
            <w:pPr>
              <w:pStyle w:val="TableParagraph"/>
              <w:spacing w:before="26"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44" w:lineRule="auto"/>
              <w:ind w:left="107" w:right="157"/>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口</w:t>
            </w:r>
            <w:r>
              <w:rPr>
                <w:spacing w:val="-6"/>
                <w:sz w:val="20"/>
              </w:rPr>
              <w:t>語表達。</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pPr>
              <w:pStyle w:val="TableParagraph"/>
              <w:spacing w:line="244" w:lineRule="auto"/>
              <w:ind w:left="107" w:right="157"/>
              <w:rPr>
                <w:sz w:val="20"/>
              </w:rPr>
            </w:pPr>
            <w:r>
              <w:rPr>
                <w:rFonts w:ascii="Times New Roman" w:eastAsia="Times New Roman" w:hAnsi="Times New Roman"/>
                <w:sz w:val="20"/>
              </w:rPr>
              <w:t>Ⅱ-1</w:t>
            </w:r>
            <w:r>
              <w:rPr>
                <w:rFonts w:ascii="Times New Roman" w:eastAsia="Times New Roman" w:hAnsi="Times New Roman"/>
                <w:spacing w:val="-13"/>
                <w:sz w:val="20"/>
              </w:rPr>
              <w:t xml:space="preserve"> </w:t>
            </w:r>
            <w:r>
              <w:rPr>
                <w:sz w:val="20"/>
              </w:rPr>
              <w:t>社</w:t>
            </w:r>
            <w:r>
              <w:rPr>
                <w:spacing w:val="-6"/>
                <w:sz w:val="20"/>
              </w:rPr>
              <w:t>區生活。</w:t>
            </w:r>
          </w:p>
        </w:tc>
        <w:tc>
          <w:tcPr>
            <w:tcW w:w="1298" w:type="dxa"/>
            <w:tcBorders>
              <w:bottom w:val="nil"/>
            </w:tcBorders>
          </w:tcPr>
          <w:p w:rsidR="007E6E83" w:rsidRDefault="007E6E83">
            <w:pPr>
              <w:pStyle w:val="TableParagraph"/>
              <w:spacing w:line="224" w:lineRule="exact"/>
              <w:ind w:left="108"/>
              <w:rPr>
                <w:sz w:val="20"/>
              </w:rPr>
            </w:pPr>
            <w:r>
              <w:rPr>
                <w:spacing w:val="-4"/>
                <w:sz w:val="20"/>
              </w:rPr>
              <w:t>音讀出生</w:t>
            </w:r>
          </w:p>
        </w:tc>
        <w:tc>
          <w:tcPr>
            <w:tcW w:w="3026" w:type="dxa"/>
            <w:tcBorders>
              <w:bottom w:val="nil"/>
            </w:tcBorders>
          </w:tcPr>
          <w:p w:rsidR="007E6E83" w:rsidRDefault="007E6E83">
            <w:pPr>
              <w:pStyle w:val="TableParagraph"/>
              <w:spacing w:line="224" w:lineRule="exact"/>
              <w:ind w:left="108"/>
              <w:rPr>
                <w:sz w:val="20"/>
              </w:rPr>
            </w:pPr>
            <w:r>
              <w:rPr>
                <w:spacing w:val="-6"/>
                <w:sz w:val="20"/>
              </w:rPr>
              <w:t>來。</w:t>
            </w:r>
          </w:p>
        </w:tc>
        <w:tc>
          <w:tcPr>
            <w:tcW w:w="1312" w:type="dxa"/>
            <w:vMerge w:val="restart"/>
          </w:tcPr>
          <w:p w:rsidR="007E6E83" w:rsidRDefault="007E6E83">
            <w:pPr>
              <w:pStyle w:val="TableParagraph"/>
              <w:rPr>
                <w:rFonts w:ascii="Times New Roman"/>
                <w:sz w:val="18"/>
              </w:rPr>
            </w:pPr>
          </w:p>
        </w:tc>
        <w:tc>
          <w:tcPr>
            <w:tcW w:w="1313" w:type="dxa"/>
            <w:tcBorders>
              <w:bottom w:val="nil"/>
            </w:tcBorders>
          </w:tcPr>
          <w:p w:rsidR="007E6E83" w:rsidRDefault="007E6E83">
            <w:pPr>
              <w:pStyle w:val="TableParagraph"/>
              <w:spacing w:line="224" w:lineRule="exact"/>
              <w:ind w:left="110"/>
              <w:rPr>
                <w:sz w:val="20"/>
              </w:rPr>
            </w:pPr>
            <w:r>
              <w:rPr>
                <w:spacing w:val="-4"/>
                <w:sz w:val="20"/>
              </w:rPr>
              <w:t>常生活應該</w:t>
            </w:r>
          </w:p>
        </w:tc>
        <w:tc>
          <w:tcPr>
            <w:tcW w:w="1324" w:type="dxa"/>
            <w:vMerge w:val="restart"/>
          </w:tcPr>
          <w:p w:rsidR="007E6E83" w:rsidRDefault="007E6E83">
            <w:pPr>
              <w:pStyle w:val="TableParagraph"/>
              <w:rPr>
                <w:rFonts w:ascii="Times New Roman"/>
                <w:sz w:val="18"/>
              </w:rPr>
            </w:pPr>
          </w:p>
        </w:tc>
      </w:tr>
      <w:tr w:rsidR="007E6E83">
        <w:trPr>
          <w:trHeight w:val="247"/>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8" w:lineRule="exact"/>
              <w:ind w:left="105"/>
              <w:rPr>
                <w:sz w:val="20"/>
              </w:rPr>
            </w:pPr>
            <w:r>
              <w:rPr>
                <w:spacing w:val="-4"/>
                <w:sz w:val="20"/>
              </w:rPr>
              <w:t>而建立學習</w:t>
            </w:r>
          </w:p>
        </w:tc>
        <w:tc>
          <w:tcPr>
            <w:tcW w:w="818" w:type="dxa"/>
            <w:tcBorders>
              <w:top w:val="nil"/>
              <w:bottom w:val="nil"/>
            </w:tcBorders>
          </w:tcPr>
          <w:p w:rsidR="007E6E83" w:rsidRDefault="007E6E83">
            <w:pPr>
              <w:pStyle w:val="TableParagraph"/>
              <w:spacing w:before="5" w:line="222" w:lineRule="exact"/>
              <w:ind w:left="66" w:right="192"/>
              <w:jc w:val="center"/>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8" w:lineRule="exact"/>
              <w:ind w:left="108"/>
              <w:rPr>
                <w:sz w:val="20"/>
              </w:rPr>
            </w:pPr>
            <w:r>
              <w:rPr>
                <w:spacing w:val="-6"/>
                <w:sz w:val="20"/>
              </w:rPr>
              <w:t>字。</w:t>
            </w:r>
          </w:p>
        </w:tc>
        <w:tc>
          <w:tcPr>
            <w:tcW w:w="3026" w:type="dxa"/>
            <w:tcBorders>
              <w:top w:val="nil"/>
              <w:bottom w:val="nil"/>
            </w:tcBorders>
          </w:tcPr>
          <w:p w:rsidR="007E6E83" w:rsidRDefault="007E6E83">
            <w:pPr>
              <w:pStyle w:val="TableParagraph"/>
              <w:spacing w:line="228" w:lineRule="exact"/>
              <w:ind w:left="108"/>
              <w:rPr>
                <w:sz w:val="20"/>
              </w:rPr>
            </w:pPr>
            <w:r>
              <w:rPr>
                <w:rFonts w:ascii="Times New Roman" w:eastAsia="Times New Roman"/>
                <w:spacing w:val="-2"/>
                <w:sz w:val="20"/>
              </w:rPr>
              <w:t>2.</w:t>
            </w:r>
            <w:r>
              <w:rPr>
                <w:spacing w:val="-11"/>
                <w:sz w:val="20"/>
              </w:rPr>
              <w:t>通常比較不會念的「猛」、</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line="228" w:lineRule="exact"/>
              <w:ind w:left="110"/>
              <w:rPr>
                <w:sz w:val="20"/>
              </w:rPr>
            </w:pPr>
            <w:r>
              <w:rPr>
                <w:spacing w:val="-4"/>
                <w:sz w:val="20"/>
              </w:rPr>
              <w:t>注意的安</w:t>
            </w: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閩南語文的</w:t>
            </w:r>
          </w:p>
        </w:tc>
        <w:tc>
          <w:tcPr>
            <w:tcW w:w="818" w:type="dxa"/>
            <w:tcBorders>
              <w:top w:val="nil"/>
              <w:bottom w:val="nil"/>
            </w:tcBorders>
          </w:tcPr>
          <w:p w:rsidR="007E6E83" w:rsidRDefault="007E6E83">
            <w:pPr>
              <w:pStyle w:val="TableParagraph"/>
              <w:spacing w:line="223" w:lineRule="exact"/>
              <w:ind w:left="4"/>
              <w:jc w:val="center"/>
              <w:rPr>
                <w:sz w:val="20"/>
              </w:rPr>
            </w:pPr>
            <w:r>
              <w:rPr>
                <w:spacing w:val="-5"/>
                <w:sz w:val="20"/>
              </w:rPr>
              <w:t>能運用</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3.</w:t>
            </w:r>
            <w:r>
              <w:rPr>
                <w:spacing w:val="-4"/>
                <w:sz w:val="20"/>
              </w:rPr>
              <w:t>理解課文</w:t>
            </w:r>
          </w:p>
        </w:tc>
        <w:tc>
          <w:tcPr>
            <w:tcW w:w="3026" w:type="dxa"/>
            <w:tcBorders>
              <w:top w:val="nil"/>
              <w:bottom w:val="nil"/>
            </w:tcBorders>
          </w:tcPr>
          <w:p w:rsidR="007E6E83" w:rsidRDefault="007E6E83">
            <w:pPr>
              <w:pStyle w:val="TableParagraph"/>
              <w:spacing w:line="230" w:lineRule="exact"/>
              <w:ind w:left="108"/>
              <w:rPr>
                <w:sz w:val="20"/>
              </w:rPr>
            </w:pPr>
            <w:r>
              <w:rPr>
                <w:spacing w:val="-42"/>
                <w:sz w:val="20"/>
              </w:rPr>
              <w:t>「徛」、「尪」、「通行」、「熱」這</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line="230" w:lineRule="exact"/>
              <w:ind w:left="110"/>
              <w:rPr>
                <w:sz w:val="20"/>
              </w:rPr>
            </w:pPr>
            <w:r>
              <w:rPr>
                <w:spacing w:val="-6"/>
                <w:sz w:val="20"/>
              </w:rPr>
              <w:t>全。</w:t>
            </w: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5"/>
                <w:sz w:val="20"/>
              </w:rPr>
              <w:t>能力。</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閩南語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裡的交通設</w:t>
            </w:r>
          </w:p>
        </w:tc>
        <w:tc>
          <w:tcPr>
            <w:tcW w:w="3026" w:type="dxa"/>
            <w:tcBorders>
              <w:top w:val="nil"/>
              <w:bottom w:val="nil"/>
            </w:tcBorders>
          </w:tcPr>
          <w:p w:rsidR="007E6E83" w:rsidRDefault="007E6E83">
            <w:pPr>
              <w:pStyle w:val="TableParagraph"/>
              <w:spacing w:line="229" w:lineRule="exact"/>
              <w:ind w:left="108"/>
              <w:rPr>
                <w:sz w:val="20"/>
              </w:rPr>
            </w:pPr>
            <w:r>
              <w:rPr>
                <w:spacing w:val="-3"/>
                <w:sz w:val="20"/>
              </w:rPr>
              <w:t>幾個字，請教師做範讀，以拼音</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line="229" w:lineRule="exact"/>
              <w:ind w:left="110"/>
              <w:rPr>
                <w:sz w:val="20"/>
              </w:rPr>
            </w:pPr>
            <w:r>
              <w:rPr>
                <w:sz w:val="20"/>
              </w:rPr>
              <w:t>安</w:t>
            </w:r>
            <w:r>
              <w:rPr>
                <w:rFonts w:ascii="Times New Roman" w:eastAsia="Times New Roman"/>
                <w:sz w:val="20"/>
              </w:rPr>
              <w:t>E5</w:t>
            </w:r>
            <w:r>
              <w:rPr>
                <w:rFonts w:ascii="Times New Roman" w:eastAsia="Times New Roman"/>
                <w:spacing w:val="-8"/>
                <w:sz w:val="20"/>
              </w:rPr>
              <w:t xml:space="preserve"> </w:t>
            </w:r>
            <w:r>
              <w:rPr>
                <w:spacing w:val="-4"/>
                <w:sz w:val="20"/>
              </w:rPr>
              <w:t>了解日</w:t>
            </w:r>
          </w:p>
        </w:tc>
        <w:tc>
          <w:tcPr>
            <w:tcW w:w="1324" w:type="dxa"/>
            <w:vMerge/>
            <w:tcBorders>
              <w:top w:val="nil"/>
            </w:tcBorders>
          </w:tcPr>
          <w:p w:rsidR="007E6E83" w:rsidRDefault="007E6E83">
            <w:pPr>
              <w:rPr>
                <w:sz w:val="2"/>
                <w:szCs w:val="2"/>
              </w:rPr>
            </w:pPr>
          </w:p>
        </w:tc>
      </w:tr>
      <w:tr w:rsidR="007E6E83">
        <w:trPr>
          <w:trHeight w:val="25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2"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的標音</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2" w:lineRule="exact"/>
              <w:ind w:left="108"/>
              <w:rPr>
                <w:sz w:val="20"/>
              </w:rPr>
            </w:pPr>
            <w:r>
              <w:rPr>
                <w:spacing w:val="-4"/>
                <w:sz w:val="20"/>
              </w:rPr>
              <w:t>施名稱，並</w:t>
            </w:r>
          </w:p>
        </w:tc>
        <w:tc>
          <w:tcPr>
            <w:tcW w:w="3026" w:type="dxa"/>
            <w:tcBorders>
              <w:top w:val="nil"/>
              <w:bottom w:val="nil"/>
            </w:tcBorders>
          </w:tcPr>
          <w:p w:rsidR="007E6E83" w:rsidRDefault="007E6E83">
            <w:pPr>
              <w:pStyle w:val="TableParagraph"/>
              <w:spacing w:line="232" w:lineRule="exact"/>
              <w:ind w:left="108"/>
              <w:rPr>
                <w:sz w:val="20"/>
              </w:rPr>
            </w:pPr>
            <w:r>
              <w:rPr>
                <w:spacing w:val="-7"/>
                <w:sz w:val="20"/>
              </w:rPr>
              <w:t xml:space="preserve">方式讀出發音，如 </w:t>
            </w:r>
            <w:r>
              <w:rPr>
                <w:rFonts w:ascii="Times New Roman" w:eastAsia="Times New Roman" w:hAnsi="Times New Roman"/>
                <w:spacing w:val="-2"/>
                <w:sz w:val="20"/>
              </w:rPr>
              <w:t>b+ing=bíng</w:t>
            </w:r>
            <w:r>
              <w:rPr>
                <w:spacing w:val="-2"/>
                <w:sz w:val="20"/>
              </w:rPr>
              <w:t>／</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line="232" w:lineRule="exact"/>
              <w:ind w:left="110"/>
              <w:rPr>
                <w:sz w:val="20"/>
              </w:rPr>
            </w:pPr>
            <w:r>
              <w:rPr>
                <w:spacing w:val="-4"/>
                <w:sz w:val="20"/>
              </w:rPr>
              <w:t>常生活危害</w:t>
            </w:r>
          </w:p>
        </w:tc>
        <w:tc>
          <w:tcPr>
            <w:tcW w:w="1324" w:type="dxa"/>
            <w:vMerge/>
            <w:tcBorders>
              <w:top w:val="nil"/>
            </w:tcBorders>
          </w:tcPr>
          <w:p w:rsidR="007E6E83" w:rsidRDefault="007E6E83">
            <w:pPr>
              <w:rPr>
                <w:sz w:val="2"/>
                <w:szCs w:val="2"/>
              </w:rPr>
            </w:pPr>
          </w:p>
        </w:tc>
      </w:tr>
      <w:tr w:rsidR="007E6E83">
        <w:trPr>
          <w:trHeight w:val="247"/>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7" w:lineRule="exact"/>
              <w:ind w:left="105"/>
              <w:rPr>
                <w:sz w:val="20"/>
              </w:rPr>
            </w:pPr>
            <w:r>
              <w:rPr>
                <w:spacing w:val="-4"/>
                <w:sz w:val="20"/>
              </w:rPr>
              <w:t>備理解與使</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符號、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7" w:lineRule="exact"/>
              <w:ind w:left="108"/>
              <w:rPr>
                <w:sz w:val="20"/>
              </w:rPr>
            </w:pPr>
            <w:r>
              <w:rPr>
                <w:spacing w:val="-4"/>
                <w:sz w:val="20"/>
              </w:rPr>
              <w:t>應用於生活</w:t>
            </w:r>
          </w:p>
        </w:tc>
        <w:tc>
          <w:tcPr>
            <w:tcW w:w="3026" w:type="dxa"/>
            <w:tcBorders>
              <w:top w:val="nil"/>
              <w:bottom w:val="nil"/>
            </w:tcBorders>
          </w:tcPr>
          <w:p w:rsidR="007E6E83" w:rsidRDefault="007E6E83">
            <w:pPr>
              <w:pStyle w:val="TableParagraph"/>
              <w:spacing w:line="227" w:lineRule="exact"/>
              <w:ind w:left="108"/>
              <w:rPr>
                <w:sz w:val="20"/>
              </w:rPr>
            </w:pPr>
            <w:r>
              <w:rPr>
                <w:spacing w:val="-3"/>
                <w:sz w:val="20"/>
              </w:rPr>
              <w:t>猛，讓學生建立拼音的概念。</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line="227" w:lineRule="exact"/>
              <w:ind w:left="110"/>
              <w:rPr>
                <w:sz w:val="20"/>
              </w:rPr>
            </w:pPr>
            <w:r>
              <w:rPr>
                <w:spacing w:val="-4"/>
                <w:sz w:val="20"/>
              </w:rPr>
              <w:t>安全的事</w:t>
            </w:r>
          </w:p>
        </w:tc>
        <w:tc>
          <w:tcPr>
            <w:tcW w:w="1324" w:type="dxa"/>
            <w:vMerge/>
            <w:tcBorders>
              <w:top w:val="nil"/>
            </w:tcBorders>
          </w:tcPr>
          <w:p w:rsidR="007E6E83" w:rsidRDefault="007E6E83">
            <w:pPr>
              <w:rPr>
                <w:sz w:val="2"/>
                <w:szCs w:val="2"/>
              </w:rPr>
            </w:pPr>
          </w:p>
        </w:tc>
      </w:tr>
      <w:tr w:rsidR="007E6E83">
        <w:trPr>
          <w:trHeight w:val="252"/>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 w:line="231" w:lineRule="exact"/>
              <w:ind w:left="105"/>
              <w:rPr>
                <w:sz w:val="20"/>
              </w:rPr>
            </w:pPr>
            <w:r>
              <w:rPr>
                <w:spacing w:val="-4"/>
                <w:sz w:val="20"/>
              </w:rPr>
              <w:t>用閩南語文</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羅馬字</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 w:line="231" w:lineRule="exact"/>
              <w:ind w:left="108"/>
              <w:rPr>
                <w:sz w:val="20"/>
              </w:rPr>
            </w:pPr>
            <w:r>
              <w:rPr>
                <w:spacing w:val="-4"/>
                <w:sz w:val="20"/>
              </w:rPr>
              <w:t>中的交通安</w:t>
            </w:r>
          </w:p>
        </w:tc>
        <w:tc>
          <w:tcPr>
            <w:tcW w:w="3026" w:type="dxa"/>
            <w:tcBorders>
              <w:top w:val="nil"/>
              <w:bottom w:val="nil"/>
            </w:tcBorders>
          </w:tcPr>
          <w:p w:rsidR="007E6E83" w:rsidRDefault="007E6E83">
            <w:pPr>
              <w:pStyle w:val="TableParagraph"/>
              <w:spacing w:before="1" w:line="231"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活動二：我會曉講</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before="1" w:line="231" w:lineRule="exact"/>
              <w:ind w:left="110"/>
              <w:rPr>
                <w:sz w:val="20"/>
              </w:rPr>
            </w:pPr>
            <w:r>
              <w:rPr>
                <w:spacing w:val="-6"/>
                <w:sz w:val="20"/>
              </w:rPr>
              <w:t>件。</w:t>
            </w: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的基本能</w:t>
            </w:r>
          </w:p>
        </w:tc>
        <w:tc>
          <w:tcPr>
            <w:tcW w:w="818" w:type="dxa"/>
            <w:tcBorders>
              <w:top w:val="nil"/>
              <w:bottom w:val="nil"/>
            </w:tcBorders>
          </w:tcPr>
          <w:p w:rsidR="007E6E83" w:rsidRDefault="007E6E83">
            <w:pPr>
              <w:pStyle w:val="TableParagraph"/>
              <w:spacing w:line="223" w:lineRule="exact"/>
              <w:ind w:left="4" w:right="196"/>
              <w:jc w:val="center"/>
              <w:rPr>
                <w:sz w:val="20"/>
              </w:rPr>
            </w:pPr>
            <w:r>
              <w:rPr>
                <w:spacing w:val="-6"/>
                <w:sz w:val="20"/>
              </w:rPr>
              <w:t>及漢</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1" w:lineRule="exact"/>
              <w:ind w:left="108"/>
              <w:rPr>
                <w:sz w:val="20"/>
              </w:rPr>
            </w:pPr>
            <w:r>
              <w:rPr>
                <w:spacing w:val="-4"/>
                <w:sz w:val="20"/>
              </w:rPr>
              <w:t>全規則。</w:t>
            </w:r>
          </w:p>
        </w:tc>
        <w:tc>
          <w:tcPr>
            <w:tcW w:w="3026"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1.</w:t>
            </w:r>
            <w:r>
              <w:rPr>
                <w:spacing w:val="-3"/>
                <w:sz w:val="20"/>
              </w:rPr>
              <w:t>教師問學生在學校附近哪裡有</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力，並能從</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字，協</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4.</w:t>
            </w:r>
            <w:r>
              <w:rPr>
                <w:spacing w:val="-4"/>
                <w:sz w:val="20"/>
              </w:rPr>
              <w:t>認讀本課</w:t>
            </w:r>
          </w:p>
        </w:tc>
        <w:tc>
          <w:tcPr>
            <w:tcW w:w="3026" w:type="dxa"/>
            <w:tcBorders>
              <w:top w:val="nil"/>
              <w:bottom w:val="nil"/>
            </w:tcBorders>
          </w:tcPr>
          <w:p w:rsidR="007E6E83" w:rsidRDefault="007E6E83">
            <w:pPr>
              <w:pStyle w:val="TableParagraph"/>
              <w:spacing w:line="229" w:lineRule="exact"/>
              <w:ind w:left="108"/>
              <w:rPr>
                <w:sz w:val="20"/>
              </w:rPr>
            </w:pPr>
            <w:r>
              <w:rPr>
                <w:spacing w:val="-4"/>
                <w:sz w:val="20"/>
              </w:rPr>
              <w:t>這些交通設施。</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事表達、溝</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助口語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2" w:lineRule="exact"/>
              <w:ind w:left="108"/>
              <w:rPr>
                <w:sz w:val="20"/>
              </w:rPr>
            </w:pPr>
            <w:r>
              <w:rPr>
                <w:spacing w:val="-4"/>
                <w:sz w:val="20"/>
              </w:rPr>
              <w:t>的交通設施</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2.</w:t>
            </w:r>
            <w:r>
              <w:rPr>
                <w:spacing w:val="-3"/>
                <w:sz w:val="20"/>
              </w:rPr>
              <w:t>由學生發表這些交通設施有何</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37"/>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17" w:lineRule="exact"/>
              <w:ind w:left="105"/>
              <w:rPr>
                <w:sz w:val="20"/>
              </w:rPr>
            </w:pPr>
            <w:r>
              <w:rPr>
                <w:spacing w:val="-4"/>
                <w:sz w:val="20"/>
              </w:rPr>
              <w:t>通，以運用</w:t>
            </w:r>
          </w:p>
        </w:tc>
        <w:tc>
          <w:tcPr>
            <w:tcW w:w="818" w:type="dxa"/>
            <w:tcBorders>
              <w:top w:val="nil"/>
              <w:bottom w:val="nil"/>
            </w:tcBorders>
          </w:tcPr>
          <w:p w:rsidR="007E6E83" w:rsidRDefault="007E6E83">
            <w:pPr>
              <w:pStyle w:val="TableParagraph"/>
              <w:spacing w:line="217" w:lineRule="exact"/>
              <w:ind w:left="4"/>
              <w:jc w:val="center"/>
              <w:rPr>
                <w:sz w:val="20"/>
              </w:rPr>
            </w:pPr>
            <w:r>
              <w:rPr>
                <w:spacing w:val="-5"/>
                <w:sz w:val="20"/>
              </w:rPr>
              <w:t>表達。</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17" w:lineRule="exact"/>
              <w:ind w:left="108"/>
              <w:rPr>
                <w:sz w:val="20"/>
              </w:rPr>
            </w:pPr>
            <w:r>
              <w:rPr>
                <w:spacing w:val="-4"/>
                <w:sz w:val="20"/>
              </w:rPr>
              <w:t>語詞並理解</w:t>
            </w:r>
          </w:p>
        </w:tc>
        <w:tc>
          <w:tcPr>
            <w:tcW w:w="3026" w:type="dxa"/>
            <w:tcBorders>
              <w:top w:val="nil"/>
              <w:bottom w:val="nil"/>
            </w:tcBorders>
          </w:tcPr>
          <w:p w:rsidR="007E6E83" w:rsidRDefault="007E6E83">
            <w:pPr>
              <w:pStyle w:val="TableParagraph"/>
              <w:spacing w:line="217" w:lineRule="exact"/>
              <w:ind w:left="108"/>
              <w:rPr>
                <w:sz w:val="20"/>
              </w:rPr>
            </w:pPr>
            <w:r>
              <w:rPr>
                <w:spacing w:val="-5"/>
                <w:sz w:val="20"/>
              </w:rPr>
              <w:t>功能。</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46"/>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1" w:line="215" w:lineRule="exact"/>
              <w:ind w:left="105"/>
              <w:rPr>
                <w:sz w:val="20"/>
              </w:rPr>
            </w:pPr>
            <w:r>
              <w:rPr>
                <w:spacing w:val="-4"/>
                <w:sz w:val="20"/>
              </w:rPr>
              <w:t>於家庭、學</w:t>
            </w:r>
          </w:p>
        </w:tc>
        <w:tc>
          <w:tcPr>
            <w:tcW w:w="818" w:type="dxa"/>
            <w:tcBorders>
              <w:top w:val="nil"/>
              <w:bottom w:val="nil"/>
            </w:tcBorders>
          </w:tcPr>
          <w:p w:rsidR="007E6E83" w:rsidRDefault="007E6E83">
            <w:pPr>
              <w:pStyle w:val="TableParagraph"/>
              <w:spacing w:line="221" w:lineRule="exact"/>
              <w:ind w:left="66" w:right="192"/>
              <w:jc w:val="center"/>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1" w:line="215" w:lineRule="exact"/>
              <w:ind w:left="108"/>
              <w:rPr>
                <w:sz w:val="20"/>
              </w:rPr>
            </w:pPr>
            <w:r>
              <w:rPr>
                <w:spacing w:val="-4"/>
                <w:sz w:val="20"/>
              </w:rPr>
              <w:t>其功能。</w:t>
            </w:r>
          </w:p>
        </w:tc>
        <w:tc>
          <w:tcPr>
            <w:tcW w:w="3026" w:type="dxa"/>
            <w:tcBorders>
              <w:top w:val="nil"/>
              <w:bottom w:val="nil"/>
            </w:tcBorders>
          </w:tcPr>
          <w:p w:rsidR="007E6E83" w:rsidRDefault="007E6E83">
            <w:pPr>
              <w:pStyle w:val="TableParagraph"/>
              <w:spacing w:before="11" w:line="215" w:lineRule="exact"/>
              <w:ind w:left="108"/>
              <w:rPr>
                <w:sz w:val="20"/>
              </w:rPr>
            </w:pPr>
            <w:r>
              <w:rPr>
                <w:rFonts w:ascii="Times New Roman" w:eastAsia="Times New Roman"/>
                <w:spacing w:val="-2"/>
                <w:sz w:val="20"/>
              </w:rPr>
              <w:t>3.</w:t>
            </w:r>
            <w:r>
              <w:rPr>
                <w:spacing w:val="-3"/>
                <w:sz w:val="20"/>
              </w:rPr>
              <w:t>學生分組討論本課裡這些交通</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4" w:line="215" w:lineRule="exact"/>
              <w:ind w:left="105"/>
              <w:rPr>
                <w:sz w:val="20"/>
              </w:rPr>
            </w:pPr>
            <w:r>
              <w:rPr>
                <w:spacing w:val="-4"/>
                <w:sz w:val="20"/>
              </w:rPr>
              <w:t>校、社區生</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能閱讀</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4" w:line="215" w:lineRule="exact"/>
              <w:ind w:left="108"/>
              <w:rPr>
                <w:sz w:val="20"/>
              </w:rPr>
            </w:pPr>
            <w:r>
              <w:rPr>
                <w:rFonts w:ascii="Times New Roman" w:eastAsia="Times New Roman"/>
                <w:spacing w:val="-2"/>
                <w:sz w:val="20"/>
              </w:rPr>
              <w:t>5.</w:t>
            </w:r>
            <w:r>
              <w:rPr>
                <w:spacing w:val="-4"/>
                <w:sz w:val="20"/>
              </w:rPr>
              <w:t>與同學合</w:t>
            </w:r>
          </w:p>
        </w:tc>
        <w:tc>
          <w:tcPr>
            <w:tcW w:w="3026" w:type="dxa"/>
            <w:tcBorders>
              <w:top w:val="nil"/>
              <w:bottom w:val="nil"/>
            </w:tcBorders>
          </w:tcPr>
          <w:p w:rsidR="007E6E83" w:rsidRDefault="007E6E83">
            <w:pPr>
              <w:pStyle w:val="TableParagraph"/>
              <w:spacing w:before="14" w:line="215" w:lineRule="exact"/>
              <w:ind w:left="108"/>
              <w:rPr>
                <w:sz w:val="20"/>
              </w:rPr>
            </w:pPr>
            <w:r>
              <w:rPr>
                <w:spacing w:val="-3"/>
                <w:sz w:val="20"/>
              </w:rPr>
              <w:t>設施語詞圖卡的說法。</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2"/>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4" w:line="218" w:lineRule="exact"/>
              <w:ind w:left="105"/>
              <w:rPr>
                <w:sz w:val="20"/>
              </w:rPr>
            </w:pPr>
            <w:r>
              <w:rPr>
                <w:spacing w:val="-4"/>
                <w:sz w:val="20"/>
              </w:rPr>
              <w:t>活之中。</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日常生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4" w:line="218" w:lineRule="exact"/>
              <w:ind w:left="108"/>
              <w:rPr>
                <w:sz w:val="20"/>
              </w:rPr>
            </w:pPr>
            <w:r>
              <w:rPr>
                <w:spacing w:val="-4"/>
                <w:sz w:val="20"/>
              </w:rPr>
              <w:t>作，勇於用</w:t>
            </w:r>
          </w:p>
        </w:tc>
        <w:tc>
          <w:tcPr>
            <w:tcW w:w="3026" w:type="dxa"/>
            <w:tcBorders>
              <w:top w:val="nil"/>
              <w:bottom w:val="nil"/>
            </w:tcBorders>
          </w:tcPr>
          <w:p w:rsidR="007E6E83" w:rsidRDefault="007E6E83">
            <w:pPr>
              <w:pStyle w:val="TableParagraph"/>
              <w:spacing w:before="14" w:line="218" w:lineRule="exact"/>
              <w:ind w:left="108"/>
              <w:rPr>
                <w:sz w:val="20"/>
              </w:rPr>
            </w:pPr>
            <w:r>
              <w:rPr>
                <w:rFonts w:ascii="Times New Roman" w:eastAsia="Times New Roman"/>
                <w:spacing w:val="-2"/>
                <w:sz w:val="20"/>
              </w:rPr>
              <w:t>4.</w:t>
            </w:r>
            <w:r>
              <w:rPr>
                <w:spacing w:val="-3"/>
                <w:sz w:val="20"/>
              </w:rPr>
              <w:t>教師統整學生的說法，將學生</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0" w:lineRule="exact"/>
              <w:ind w:left="4"/>
              <w:jc w:val="center"/>
              <w:rPr>
                <w:sz w:val="20"/>
              </w:rPr>
            </w:pPr>
            <w:r>
              <w:rPr>
                <w:spacing w:val="-5"/>
                <w:sz w:val="20"/>
              </w:rPr>
              <w:t>活中常</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4" w:line="215" w:lineRule="exact"/>
              <w:ind w:left="108"/>
              <w:rPr>
                <w:sz w:val="20"/>
              </w:rPr>
            </w:pPr>
            <w:r>
              <w:rPr>
                <w:spacing w:val="-4"/>
                <w:sz w:val="20"/>
              </w:rPr>
              <w:t>閩南語發表</w:t>
            </w:r>
          </w:p>
        </w:tc>
        <w:tc>
          <w:tcPr>
            <w:tcW w:w="3026" w:type="dxa"/>
            <w:tcBorders>
              <w:top w:val="nil"/>
              <w:bottom w:val="nil"/>
            </w:tcBorders>
          </w:tcPr>
          <w:p w:rsidR="007E6E83" w:rsidRDefault="007E6E83">
            <w:pPr>
              <w:pStyle w:val="TableParagraph"/>
              <w:spacing w:before="14" w:line="215" w:lineRule="exact"/>
              <w:ind w:left="108"/>
              <w:rPr>
                <w:sz w:val="20"/>
              </w:rPr>
            </w:pPr>
            <w:r>
              <w:rPr>
                <w:spacing w:val="-3"/>
                <w:sz w:val="20"/>
              </w:rPr>
              <w:t>還不會的語詞做範讀，引導學生</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見的閩</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4" w:line="215" w:lineRule="exact"/>
              <w:ind w:left="108"/>
              <w:rPr>
                <w:sz w:val="20"/>
              </w:rPr>
            </w:pPr>
            <w:r>
              <w:rPr>
                <w:spacing w:val="-4"/>
                <w:sz w:val="20"/>
              </w:rPr>
              <w:t>討論結果。</w:t>
            </w:r>
          </w:p>
        </w:tc>
        <w:tc>
          <w:tcPr>
            <w:tcW w:w="3026" w:type="dxa"/>
            <w:tcBorders>
              <w:top w:val="nil"/>
              <w:bottom w:val="nil"/>
            </w:tcBorders>
          </w:tcPr>
          <w:p w:rsidR="007E6E83" w:rsidRDefault="007E6E83">
            <w:pPr>
              <w:pStyle w:val="TableParagraph"/>
              <w:spacing w:before="14" w:line="215" w:lineRule="exact"/>
              <w:ind w:left="108"/>
              <w:rPr>
                <w:sz w:val="20"/>
              </w:rPr>
            </w:pPr>
            <w:r>
              <w:rPr>
                <w:spacing w:val="-5"/>
                <w:sz w:val="20"/>
              </w:rPr>
              <w:t>學習。</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3"/>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1" w:lineRule="exact"/>
              <w:ind w:left="4" w:right="196"/>
              <w:jc w:val="center"/>
              <w:rPr>
                <w:sz w:val="20"/>
              </w:rPr>
            </w:pPr>
            <w:r>
              <w:rPr>
                <w:spacing w:val="-6"/>
                <w:sz w:val="20"/>
              </w:rPr>
              <w:t>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7" w:line="216" w:lineRule="exact"/>
              <w:ind w:left="108"/>
              <w:rPr>
                <w:sz w:val="20"/>
              </w:rPr>
            </w:pPr>
            <w:r>
              <w:rPr>
                <w:rFonts w:ascii="Times New Roman" w:eastAsia="Times New Roman"/>
                <w:spacing w:val="-2"/>
                <w:sz w:val="20"/>
              </w:rPr>
              <w:t>6.</w:t>
            </w:r>
            <w:r>
              <w:rPr>
                <w:spacing w:val="-4"/>
                <w:sz w:val="20"/>
              </w:rPr>
              <w:t>聽懂謎語</w:t>
            </w:r>
          </w:p>
        </w:tc>
        <w:tc>
          <w:tcPr>
            <w:tcW w:w="3026" w:type="dxa"/>
            <w:tcBorders>
              <w:top w:val="nil"/>
              <w:bottom w:val="nil"/>
            </w:tcBorders>
          </w:tcPr>
          <w:p w:rsidR="007E6E83" w:rsidRDefault="007E6E83">
            <w:pPr>
              <w:pStyle w:val="TableParagraph"/>
              <w:spacing w:before="17" w:line="216" w:lineRule="exact"/>
              <w:ind w:left="108"/>
              <w:rPr>
                <w:sz w:val="20"/>
              </w:rPr>
            </w:pPr>
            <w:r>
              <w:rPr>
                <w:rFonts w:ascii="Times New Roman" w:eastAsia="Times New Roman"/>
                <w:spacing w:val="-2"/>
                <w:sz w:val="20"/>
              </w:rPr>
              <w:t>(</w:t>
            </w:r>
            <w:r>
              <w:rPr>
                <w:spacing w:val="-2"/>
                <w:sz w:val="20"/>
              </w:rPr>
              <w:t>三</w:t>
            </w:r>
            <w:r>
              <w:rPr>
                <w:rFonts w:ascii="Times New Roman" w:eastAsia="Times New Roman"/>
                <w:spacing w:val="-2"/>
                <w:sz w:val="20"/>
              </w:rPr>
              <w:t>)</w:t>
            </w:r>
            <w:r>
              <w:rPr>
                <w:spacing w:val="-4"/>
                <w:sz w:val="20"/>
              </w:rPr>
              <w:t>活動三：臆謎猜</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文，並</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3" w:line="217" w:lineRule="exact"/>
              <w:ind w:left="108"/>
              <w:rPr>
                <w:sz w:val="20"/>
              </w:rPr>
            </w:pPr>
            <w:r>
              <w:rPr>
                <w:spacing w:val="-4"/>
                <w:sz w:val="20"/>
              </w:rPr>
              <w:t>的題目，能</w:t>
            </w:r>
          </w:p>
        </w:tc>
        <w:tc>
          <w:tcPr>
            <w:tcW w:w="3026" w:type="dxa"/>
            <w:tcBorders>
              <w:top w:val="nil"/>
              <w:bottom w:val="nil"/>
            </w:tcBorders>
          </w:tcPr>
          <w:p w:rsidR="007E6E83" w:rsidRDefault="007E6E83">
            <w:pPr>
              <w:pStyle w:val="TableParagraph"/>
              <w:spacing w:before="13" w:line="217" w:lineRule="exact"/>
              <w:ind w:left="108"/>
              <w:rPr>
                <w:sz w:val="20"/>
              </w:rPr>
            </w:pPr>
            <w:r>
              <w:rPr>
                <w:rFonts w:ascii="Times New Roman" w:eastAsia="Times New Roman"/>
                <w:spacing w:val="-2"/>
                <w:sz w:val="20"/>
              </w:rPr>
              <w:t>1.</w:t>
            </w:r>
            <w:r>
              <w:rPr>
                <w:spacing w:val="-3"/>
                <w:sz w:val="20"/>
              </w:rPr>
              <w:t>由學生舉手發表情境圖大意。</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了解其</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3" w:line="218" w:lineRule="exact"/>
              <w:ind w:left="108"/>
              <w:rPr>
                <w:sz w:val="20"/>
              </w:rPr>
            </w:pPr>
            <w:r>
              <w:rPr>
                <w:spacing w:val="-4"/>
                <w:sz w:val="20"/>
              </w:rPr>
              <w:t>從題目中解</w:t>
            </w:r>
          </w:p>
        </w:tc>
        <w:tc>
          <w:tcPr>
            <w:tcW w:w="3026" w:type="dxa"/>
            <w:tcBorders>
              <w:top w:val="nil"/>
              <w:bottom w:val="nil"/>
            </w:tcBorders>
          </w:tcPr>
          <w:p w:rsidR="007E6E83" w:rsidRDefault="007E6E83">
            <w:pPr>
              <w:pStyle w:val="TableParagraph"/>
              <w:spacing w:before="13" w:line="218" w:lineRule="exact"/>
              <w:ind w:left="108"/>
              <w:rPr>
                <w:sz w:val="20"/>
              </w:rPr>
            </w:pPr>
            <w:r>
              <w:rPr>
                <w:rFonts w:ascii="Times New Roman" w:eastAsia="Times New Roman"/>
                <w:spacing w:val="-2"/>
                <w:sz w:val="20"/>
              </w:rPr>
              <w:t>2.</w:t>
            </w:r>
            <w:r>
              <w:rPr>
                <w:spacing w:val="-3"/>
                <w:sz w:val="20"/>
              </w:rPr>
              <w:t>播放曲目，請學生發表內容和</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96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0" w:lineRule="exact"/>
              <w:ind w:left="107"/>
              <w:rPr>
                <w:sz w:val="20"/>
              </w:rPr>
            </w:pPr>
            <w:r>
              <w:rPr>
                <w:spacing w:val="-5"/>
                <w:sz w:val="20"/>
              </w:rPr>
              <w:t>意義。</w:t>
            </w:r>
          </w:p>
          <w:p w:rsidR="007E6E83" w:rsidRDefault="007E6E83">
            <w:pPr>
              <w:pStyle w:val="TableParagraph"/>
              <w:spacing w:before="14" w:line="225" w:lineRule="exact"/>
              <w:ind w:left="107"/>
              <w:rPr>
                <w:rFonts w:ascii="Times New Roman" w:hAnsi="Times New Roman"/>
                <w:sz w:val="20"/>
              </w:rPr>
            </w:pPr>
            <w:r>
              <w:rPr>
                <w:rFonts w:ascii="Times New Roman" w:hAnsi="Times New Roman"/>
                <w:spacing w:val="-2"/>
                <w:sz w:val="20"/>
              </w:rPr>
              <w:t>3-Ⅱ-</w:t>
            </w:r>
            <w:r>
              <w:rPr>
                <w:rFonts w:ascii="Times New Roman" w:hAnsi="Times New Roman"/>
                <w:spacing w:val="-10"/>
                <w:sz w:val="20"/>
              </w:rPr>
              <w:t>2</w:t>
            </w:r>
          </w:p>
          <w:p w:rsidR="007E6E83" w:rsidRDefault="007E6E83">
            <w:pPr>
              <w:pStyle w:val="TableParagraph"/>
              <w:spacing w:line="251" w:lineRule="exact"/>
              <w:ind w:left="107"/>
              <w:rPr>
                <w:sz w:val="20"/>
              </w:rPr>
            </w:pPr>
            <w:r>
              <w:rPr>
                <w:spacing w:val="-5"/>
                <w:sz w:val="20"/>
              </w:rPr>
              <w:t>能運用</w:t>
            </w:r>
          </w:p>
          <w:p w:rsidR="007E6E83" w:rsidRDefault="007E6E83">
            <w:pPr>
              <w:pStyle w:val="TableParagraph"/>
              <w:spacing w:before="2" w:line="246" w:lineRule="exact"/>
              <w:ind w:left="107"/>
              <w:rPr>
                <w:sz w:val="20"/>
              </w:rPr>
            </w:pPr>
            <w:r>
              <w:rPr>
                <w:spacing w:val="-5"/>
                <w:sz w:val="20"/>
              </w:rPr>
              <w:t>標音符</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4" w:line="244" w:lineRule="auto"/>
              <w:ind w:left="108" w:right="179"/>
              <w:jc w:val="both"/>
              <w:rPr>
                <w:sz w:val="20"/>
              </w:rPr>
            </w:pPr>
            <w:r>
              <w:rPr>
                <w:spacing w:val="-2"/>
                <w:sz w:val="20"/>
              </w:rPr>
              <w:t>析可能的線索，說出謎</w:t>
            </w:r>
            <w:r>
              <w:rPr>
                <w:spacing w:val="-6"/>
                <w:sz w:val="20"/>
              </w:rPr>
              <w:t>底。</w:t>
            </w:r>
          </w:p>
        </w:tc>
        <w:tc>
          <w:tcPr>
            <w:tcW w:w="3026" w:type="dxa"/>
            <w:tcBorders>
              <w:top w:val="nil"/>
              <w:bottom w:val="nil"/>
            </w:tcBorders>
          </w:tcPr>
          <w:p w:rsidR="007E6E83" w:rsidRDefault="007E6E83">
            <w:pPr>
              <w:pStyle w:val="TableParagraph"/>
              <w:spacing w:before="14"/>
              <w:ind w:left="108"/>
              <w:rPr>
                <w:sz w:val="20"/>
              </w:rPr>
            </w:pPr>
            <w:r>
              <w:rPr>
                <w:spacing w:val="-5"/>
                <w:sz w:val="20"/>
              </w:rPr>
              <w:t>答案。</w:t>
            </w:r>
          </w:p>
          <w:p w:rsidR="007E6E83" w:rsidRDefault="007E6E83">
            <w:pPr>
              <w:pStyle w:val="TableParagraph"/>
              <w:spacing w:before="3" w:line="244" w:lineRule="auto"/>
              <w:ind w:left="108" w:right="158"/>
              <w:rPr>
                <w:sz w:val="20"/>
              </w:rPr>
            </w:pPr>
            <w:r>
              <w:rPr>
                <w:rFonts w:ascii="Times New Roman" w:eastAsia="Times New Roman"/>
                <w:spacing w:val="-2"/>
                <w:sz w:val="20"/>
              </w:rPr>
              <w:t>3.</w:t>
            </w:r>
            <w:r>
              <w:rPr>
                <w:spacing w:val="-2"/>
                <w:sz w:val="20"/>
              </w:rPr>
              <w:t>教師做統整解說與範讀，最後揭曉謎底。</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號、羅</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馬字及</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漢字認</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讀日常</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生活中</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1" w:lineRule="exact"/>
              <w:ind w:left="4"/>
              <w:jc w:val="center"/>
              <w:rPr>
                <w:sz w:val="20"/>
              </w:rPr>
            </w:pPr>
            <w:r>
              <w:rPr>
                <w:spacing w:val="-5"/>
                <w:sz w:val="20"/>
              </w:rPr>
              <w:t>常見、</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簡單的</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閩南語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spacing w:line="235" w:lineRule="exact"/>
              <w:ind w:left="4" w:right="196"/>
              <w:jc w:val="center"/>
              <w:rPr>
                <w:sz w:val="20"/>
              </w:rPr>
            </w:pPr>
            <w:r>
              <w:rPr>
                <w:spacing w:val="-6"/>
                <w:sz w:val="20"/>
              </w:rPr>
              <w:t>文。</w:t>
            </w:r>
          </w:p>
        </w:tc>
        <w:tc>
          <w:tcPr>
            <w:tcW w:w="823" w:type="dxa"/>
            <w:vMerge/>
            <w:tcBorders>
              <w:top w:val="nil"/>
            </w:tcBorders>
          </w:tcPr>
          <w:p w:rsidR="007E6E83" w:rsidRDefault="007E6E83">
            <w:pPr>
              <w:rPr>
                <w:sz w:val="2"/>
                <w:szCs w:val="2"/>
              </w:rPr>
            </w:pPr>
          </w:p>
        </w:tc>
        <w:tc>
          <w:tcPr>
            <w:tcW w:w="1298" w:type="dxa"/>
            <w:tcBorders>
              <w:top w:val="nil"/>
            </w:tcBorders>
          </w:tcPr>
          <w:p w:rsidR="007E6E83" w:rsidRDefault="007E6E83">
            <w:pPr>
              <w:pStyle w:val="TableParagraph"/>
              <w:rPr>
                <w:rFonts w:ascii="Times New Roman"/>
                <w:sz w:val="18"/>
              </w:rPr>
            </w:pPr>
          </w:p>
        </w:tc>
        <w:tc>
          <w:tcPr>
            <w:tcW w:w="3026" w:type="dxa"/>
            <w:tcBorders>
              <w:top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41"/>
        </w:trPr>
        <w:tc>
          <w:tcPr>
            <w:tcW w:w="860" w:type="dxa"/>
            <w:tcBorders>
              <w:bottom w:val="nil"/>
            </w:tcBorders>
          </w:tcPr>
          <w:p w:rsidR="007E6E83" w:rsidRDefault="007E6E83">
            <w:pPr>
              <w:pStyle w:val="TableParagraph"/>
              <w:spacing w:line="221" w:lineRule="exact"/>
              <w:ind w:left="107"/>
              <w:rPr>
                <w:sz w:val="20"/>
              </w:rPr>
            </w:pPr>
            <w:r>
              <w:rPr>
                <w:spacing w:val="-5"/>
                <w:sz w:val="20"/>
              </w:rPr>
              <w:t>第九週</w:t>
            </w:r>
          </w:p>
        </w:tc>
        <w:tc>
          <w:tcPr>
            <w:tcW w:w="1661" w:type="dxa"/>
            <w:tcBorders>
              <w:bottom w:val="nil"/>
            </w:tcBorders>
          </w:tcPr>
          <w:p w:rsidR="007E6E83" w:rsidRDefault="007E6E83">
            <w:pPr>
              <w:pStyle w:val="TableParagraph"/>
              <w:spacing w:line="221" w:lineRule="exact"/>
              <w:ind w:left="148"/>
              <w:rPr>
                <w:sz w:val="20"/>
              </w:rPr>
            </w:pPr>
            <w:r>
              <w:rPr>
                <w:spacing w:val="-4"/>
                <w:sz w:val="20"/>
              </w:rPr>
              <w:t>第二單元鬧熱的</w:t>
            </w:r>
          </w:p>
        </w:tc>
        <w:tc>
          <w:tcPr>
            <w:tcW w:w="463" w:type="dxa"/>
            <w:tcBorders>
              <w:bottom w:val="nil"/>
            </w:tcBorders>
          </w:tcPr>
          <w:p w:rsidR="007E6E83" w:rsidRDefault="007E6E83">
            <w:pPr>
              <w:pStyle w:val="TableParagraph"/>
              <w:spacing w:line="221" w:lineRule="exact"/>
              <w:ind w:left="107"/>
              <w:rPr>
                <w:rFonts w:ascii="Times New Roman"/>
                <w:sz w:val="20"/>
              </w:rPr>
            </w:pPr>
            <w:r>
              <w:rPr>
                <w:rFonts w:ascii="Times New Roman"/>
                <w:spacing w:val="-10"/>
                <w:sz w:val="20"/>
              </w:rPr>
              <w:t>1</w:t>
            </w:r>
          </w:p>
        </w:tc>
        <w:tc>
          <w:tcPr>
            <w:tcW w:w="1275" w:type="dxa"/>
            <w:tcBorders>
              <w:bottom w:val="nil"/>
            </w:tcBorders>
          </w:tcPr>
          <w:p w:rsidR="007E6E83" w:rsidRDefault="007E6E83">
            <w:pPr>
              <w:pStyle w:val="TableParagraph"/>
              <w:spacing w:line="221"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具</w:t>
            </w:r>
          </w:p>
        </w:tc>
        <w:tc>
          <w:tcPr>
            <w:tcW w:w="818" w:type="dxa"/>
            <w:tcBorders>
              <w:bottom w:val="nil"/>
            </w:tcBorders>
          </w:tcPr>
          <w:p w:rsidR="007E6E83" w:rsidRDefault="007E6E83">
            <w:pPr>
              <w:pStyle w:val="TableParagraph"/>
              <w:spacing w:line="221" w:lineRule="exact"/>
              <w:ind w:left="66" w:right="192"/>
              <w:jc w:val="center"/>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tc>
        <w:tc>
          <w:tcPr>
            <w:tcW w:w="823" w:type="dxa"/>
            <w:vMerge w:val="restart"/>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299"/>
              </w:numPr>
              <w:tabs>
                <w:tab w:val="left" w:pos="452"/>
              </w:tabs>
              <w:spacing w:line="244" w:lineRule="auto"/>
              <w:ind w:right="157" w:firstLine="0"/>
              <w:rPr>
                <w:sz w:val="20"/>
              </w:rPr>
            </w:pPr>
            <w:r>
              <w:rPr>
                <w:spacing w:val="-10"/>
                <w:sz w:val="20"/>
              </w:rPr>
              <w:t>羅</w:t>
            </w:r>
            <w:r>
              <w:rPr>
                <w:spacing w:val="-6"/>
                <w:sz w:val="20"/>
              </w:rPr>
              <w:t>馬拼音。</w:t>
            </w:r>
          </w:p>
          <w:p w:rsidR="007E6E83" w:rsidRDefault="007E6E83">
            <w:pPr>
              <w:pStyle w:val="TableParagraph"/>
              <w:spacing w:before="25"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98"/>
              </w:numPr>
              <w:tabs>
                <w:tab w:val="left" w:pos="452"/>
              </w:tabs>
              <w:spacing w:line="244" w:lineRule="auto"/>
              <w:ind w:right="157" w:firstLine="0"/>
              <w:rPr>
                <w:sz w:val="20"/>
              </w:rPr>
            </w:pPr>
            <w:r>
              <w:rPr>
                <w:spacing w:val="-10"/>
                <w:sz w:val="20"/>
              </w:rPr>
              <w:t>語</w:t>
            </w:r>
            <w:r>
              <w:rPr>
                <w:spacing w:val="-6"/>
                <w:sz w:val="20"/>
              </w:rPr>
              <w:t>詞運用。</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98"/>
              </w:numPr>
              <w:tabs>
                <w:tab w:val="left" w:pos="452"/>
              </w:tabs>
              <w:spacing w:line="244" w:lineRule="auto"/>
              <w:ind w:right="157" w:firstLine="0"/>
              <w:rPr>
                <w:sz w:val="20"/>
              </w:rPr>
            </w:pPr>
            <w:r>
              <w:rPr>
                <w:spacing w:val="-10"/>
                <w:sz w:val="20"/>
              </w:rPr>
              <w:t>句</w:t>
            </w:r>
            <w:r>
              <w:rPr>
                <w:spacing w:val="-6"/>
                <w:sz w:val="20"/>
              </w:rPr>
              <w:t>型運用。</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98"/>
              </w:numPr>
              <w:tabs>
                <w:tab w:val="left" w:pos="452"/>
              </w:tabs>
              <w:spacing w:line="242" w:lineRule="auto"/>
              <w:ind w:right="157" w:firstLine="0"/>
              <w:rPr>
                <w:sz w:val="20"/>
              </w:rPr>
            </w:pPr>
            <w:r>
              <w:rPr>
                <w:spacing w:val="-10"/>
                <w:sz w:val="20"/>
              </w:rPr>
              <w:t>方</w:t>
            </w:r>
            <w:r>
              <w:rPr>
                <w:spacing w:val="-6"/>
                <w:sz w:val="20"/>
              </w:rPr>
              <w:t>音差異。</w:t>
            </w:r>
          </w:p>
          <w:p w:rsidR="007E6E83" w:rsidRDefault="007E6E83">
            <w:pPr>
              <w:pStyle w:val="TableParagraph"/>
              <w:spacing w:before="3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297"/>
              </w:numPr>
              <w:tabs>
                <w:tab w:val="left" w:pos="452"/>
              </w:tabs>
              <w:spacing w:line="244" w:lineRule="auto"/>
              <w:ind w:right="157" w:firstLine="0"/>
              <w:rPr>
                <w:sz w:val="20"/>
              </w:rPr>
            </w:pPr>
            <w:r>
              <w:rPr>
                <w:spacing w:val="-10"/>
                <w:sz w:val="20"/>
              </w:rPr>
              <w:t>生</w:t>
            </w:r>
            <w:r>
              <w:rPr>
                <w:spacing w:val="-6"/>
                <w:sz w:val="20"/>
              </w:rPr>
              <w:t>活故事。</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Bb-</w:t>
            </w:r>
          </w:p>
          <w:p w:rsidR="007E6E83" w:rsidRDefault="007E6E83" w:rsidP="007E6E83">
            <w:pPr>
              <w:pStyle w:val="TableParagraph"/>
              <w:numPr>
                <w:ilvl w:val="1"/>
                <w:numId w:val="297"/>
              </w:numPr>
              <w:tabs>
                <w:tab w:val="left" w:pos="452"/>
              </w:tabs>
              <w:spacing w:line="244" w:lineRule="auto"/>
              <w:ind w:right="157" w:firstLine="0"/>
              <w:rPr>
                <w:sz w:val="20"/>
              </w:rPr>
            </w:pPr>
            <w:r>
              <w:rPr>
                <w:spacing w:val="-10"/>
                <w:sz w:val="20"/>
              </w:rPr>
              <w:t>交</w:t>
            </w:r>
            <w:r>
              <w:rPr>
                <w:spacing w:val="-6"/>
                <w:sz w:val="20"/>
              </w:rPr>
              <w:t>通運輸。</w:t>
            </w:r>
          </w:p>
          <w:p w:rsidR="007E6E83" w:rsidRDefault="007E6E83">
            <w:pPr>
              <w:pStyle w:val="TableParagraph"/>
              <w:spacing w:before="25"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44" w:lineRule="auto"/>
              <w:ind w:left="107" w:right="157"/>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口</w:t>
            </w:r>
            <w:r>
              <w:rPr>
                <w:spacing w:val="-6"/>
                <w:sz w:val="20"/>
              </w:rPr>
              <w:t>語表達。</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pPr>
              <w:pStyle w:val="TableParagraph"/>
              <w:spacing w:line="242" w:lineRule="auto"/>
              <w:ind w:left="107" w:right="157"/>
              <w:rPr>
                <w:sz w:val="20"/>
              </w:rPr>
            </w:pPr>
            <w:r>
              <w:rPr>
                <w:rFonts w:ascii="Times New Roman" w:eastAsia="Times New Roman" w:hAnsi="Times New Roman"/>
                <w:sz w:val="20"/>
              </w:rPr>
              <w:t>Ⅱ-1</w:t>
            </w:r>
            <w:r>
              <w:rPr>
                <w:rFonts w:ascii="Times New Roman" w:eastAsia="Times New Roman" w:hAnsi="Times New Roman"/>
                <w:spacing w:val="-13"/>
                <w:sz w:val="20"/>
              </w:rPr>
              <w:t xml:space="preserve"> </w:t>
            </w:r>
            <w:r>
              <w:rPr>
                <w:sz w:val="20"/>
              </w:rPr>
              <w:t>社</w:t>
            </w:r>
            <w:r>
              <w:rPr>
                <w:spacing w:val="-6"/>
                <w:sz w:val="20"/>
              </w:rPr>
              <w:t>區生</w:t>
            </w:r>
          </w:p>
        </w:tc>
        <w:tc>
          <w:tcPr>
            <w:tcW w:w="1298" w:type="dxa"/>
            <w:tcBorders>
              <w:bottom w:val="nil"/>
            </w:tcBorders>
          </w:tcPr>
          <w:p w:rsidR="007E6E83" w:rsidRDefault="007E6E83">
            <w:pPr>
              <w:pStyle w:val="TableParagraph"/>
              <w:spacing w:line="221" w:lineRule="exact"/>
              <w:ind w:left="108"/>
              <w:rPr>
                <w:sz w:val="20"/>
              </w:rPr>
            </w:pPr>
            <w:r>
              <w:rPr>
                <w:rFonts w:ascii="Times New Roman" w:eastAsia="Times New Roman"/>
                <w:spacing w:val="-2"/>
                <w:sz w:val="20"/>
              </w:rPr>
              <w:t>1.</w:t>
            </w:r>
            <w:r>
              <w:rPr>
                <w:spacing w:val="-4"/>
                <w:sz w:val="20"/>
              </w:rPr>
              <w:t>看引導插</w:t>
            </w:r>
          </w:p>
        </w:tc>
        <w:tc>
          <w:tcPr>
            <w:tcW w:w="3026" w:type="dxa"/>
            <w:tcBorders>
              <w:bottom w:val="nil"/>
            </w:tcBorders>
          </w:tcPr>
          <w:p w:rsidR="007E6E83" w:rsidRDefault="007E6E83">
            <w:pPr>
              <w:pStyle w:val="TableParagraph"/>
              <w:spacing w:line="221" w:lineRule="exact"/>
              <w:ind w:left="108"/>
              <w:rPr>
                <w:sz w:val="20"/>
              </w:rPr>
            </w:pPr>
            <w:r>
              <w:rPr>
                <w:spacing w:val="-3"/>
                <w:sz w:val="20"/>
              </w:rPr>
              <w:t>第二單元鬧熱的街仔路</w:t>
            </w:r>
          </w:p>
        </w:tc>
        <w:tc>
          <w:tcPr>
            <w:tcW w:w="1312" w:type="dxa"/>
            <w:tcBorders>
              <w:bottom w:val="nil"/>
            </w:tcBorders>
          </w:tcPr>
          <w:p w:rsidR="007E6E83" w:rsidRDefault="007E6E83">
            <w:pPr>
              <w:pStyle w:val="TableParagraph"/>
              <w:spacing w:line="221" w:lineRule="exact"/>
              <w:ind w:left="109"/>
              <w:rPr>
                <w:sz w:val="20"/>
              </w:rPr>
            </w:pPr>
            <w:r>
              <w:rPr>
                <w:spacing w:val="-4"/>
                <w:sz w:val="20"/>
              </w:rPr>
              <w:t>口頭評量</w:t>
            </w:r>
          </w:p>
        </w:tc>
        <w:tc>
          <w:tcPr>
            <w:tcW w:w="1313" w:type="dxa"/>
            <w:tcBorders>
              <w:bottom w:val="nil"/>
            </w:tcBorders>
          </w:tcPr>
          <w:p w:rsidR="007E6E83" w:rsidRDefault="007E6E83">
            <w:pPr>
              <w:pStyle w:val="TableParagraph"/>
              <w:spacing w:line="221" w:lineRule="exact"/>
              <w:ind w:left="110"/>
              <w:rPr>
                <w:sz w:val="20"/>
              </w:rPr>
            </w:pPr>
            <w:r>
              <w:rPr>
                <w:spacing w:val="-4"/>
                <w:sz w:val="20"/>
              </w:rPr>
              <w:t>【安全教</w:t>
            </w:r>
          </w:p>
        </w:tc>
        <w:tc>
          <w:tcPr>
            <w:tcW w:w="1324" w:type="dxa"/>
            <w:vMerge w:val="restart"/>
          </w:tcPr>
          <w:p w:rsidR="007E6E83" w:rsidRDefault="007E6E83">
            <w:pPr>
              <w:pStyle w:val="TableParagraph"/>
              <w:rPr>
                <w:rFonts w:ascii="Times New Roman"/>
                <w:sz w:val="18"/>
              </w:rPr>
            </w:pPr>
          </w:p>
        </w:tc>
      </w:tr>
      <w:tr w:rsidR="007E6E83">
        <w:trPr>
          <w:trHeight w:val="248"/>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29" w:lineRule="exact"/>
              <w:ind w:left="150"/>
              <w:rPr>
                <w:sz w:val="20"/>
              </w:rPr>
            </w:pPr>
            <w:r>
              <w:rPr>
                <w:spacing w:val="-5"/>
                <w:sz w:val="20"/>
              </w:rPr>
              <w:t>街仔路</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備認識閩南</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能聆聽</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圖寫出句型</w:t>
            </w:r>
          </w:p>
        </w:tc>
        <w:tc>
          <w:tcPr>
            <w:tcW w:w="3026" w:type="dxa"/>
            <w:tcBorders>
              <w:top w:val="nil"/>
              <w:bottom w:val="nil"/>
            </w:tcBorders>
          </w:tcPr>
          <w:p w:rsidR="007E6E83" w:rsidRDefault="007E6E83">
            <w:pPr>
              <w:pStyle w:val="TableParagraph"/>
              <w:spacing w:line="229" w:lineRule="exact"/>
              <w:ind w:left="108"/>
              <w:rPr>
                <w:sz w:val="20"/>
              </w:rPr>
            </w:pPr>
            <w:r>
              <w:rPr>
                <w:spacing w:val="-4"/>
                <w:sz w:val="20"/>
              </w:rPr>
              <w:t>第三課青紅燈</w:t>
            </w:r>
          </w:p>
        </w:tc>
        <w:tc>
          <w:tcPr>
            <w:tcW w:w="1312" w:type="dxa"/>
            <w:tcBorders>
              <w:top w:val="nil"/>
              <w:bottom w:val="nil"/>
            </w:tcBorders>
          </w:tcPr>
          <w:p w:rsidR="007E6E83" w:rsidRDefault="007E6E83">
            <w:pPr>
              <w:pStyle w:val="TableParagraph"/>
              <w:spacing w:line="229" w:lineRule="exact"/>
              <w:ind w:left="109"/>
              <w:rPr>
                <w:sz w:val="20"/>
              </w:rPr>
            </w:pPr>
            <w:r>
              <w:rPr>
                <w:spacing w:val="-4"/>
                <w:sz w:val="20"/>
              </w:rPr>
              <w:t>觀察評量</w:t>
            </w:r>
          </w:p>
        </w:tc>
        <w:tc>
          <w:tcPr>
            <w:tcW w:w="1313" w:type="dxa"/>
            <w:tcBorders>
              <w:top w:val="nil"/>
              <w:bottom w:val="nil"/>
            </w:tcBorders>
          </w:tcPr>
          <w:p w:rsidR="007E6E83" w:rsidRDefault="007E6E83">
            <w:pPr>
              <w:pStyle w:val="TableParagraph"/>
              <w:spacing w:line="229" w:lineRule="exact"/>
              <w:ind w:left="110"/>
              <w:rPr>
                <w:sz w:val="20"/>
              </w:rPr>
            </w:pPr>
            <w:r>
              <w:rPr>
                <w:spacing w:val="-6"/>
                <w:sz w:val="20"/>
              </w:rPr>
              <w:t>育】</w:t>
            </w:r>
          </w:p>
        </w:tc>
        <w:tc>
          <w:tcPr>
            <w:tcW w:w="1324" w:type="dxa"/>
            <w:vMerge/>
            <w:tcBorders>
              <w:top w:val="nil"/>
            </w:tcBorders>
          </w:tcPr>
          <w:p w:rsidR="007E6E83" w:rsidRDefault="007E6E83">
            <w:pPr>
              <w:rPr>
                <w:sz w:val="2"/>
                <w:szCs w:val="2"/>
              </w:rPr>
            </w:pPr>
          </w:p>
        </w:tc>
      </w:tr>
      <w:tr w:rsidR="007E6E83">
        <w:trPr>
          <w:trHeight w:val="252"/>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32" w:lineRule="exact"/>
              <w:ind w:left="148"/>
              <w:rPr>
                <w:sz w:val="20"/>
              </w:rPr>
            </w:pPr>
            <w:r>
              <w:rPr>
                <w:spacing w:val="-4"/>
                <w:sz w:val="20"/>
              </w:rPr>
              <w:t>第三課青紅燈</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語文對個人</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並理解</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2" w:lineRule="exact"/>
              <w:ind w:left="108"/>
              <w:rPr>
                <w:sz w:val="20"/>
              </w:rPr>
            </w:pPr>
            <w:r>
              <w:rPr>
                <w:spacing w:val="-5"/>
                <w:sz w:val="20"/>
              </w:rPr>
              <w:t>造句。</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3"/>
                <w:sz w:val="20"/>
              </w:rPr>
              <w:t>活動一：做伙來造句</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2" w:lineRule="exact"/>
              <w:ind w:left="110"/>
              <w:rPr>
                <w:sz w:val="20"/>
              </w:rPr>
            </w:pPr>
            <w:r>
              <w:rPr>
                <w:sz w:val="20"/>
              </w:rPr>
              <w:t>安</w:t>
            </w:r>
            <w:r>
              <w:rPr>
                <w:rFonts w:ascii="Times New Roman" w:eastAsia="Times New Roman"/>
                <w:sz w:val="20"/>
              </w:rPr>
              <w:t>E1</w:t>
            </w:r>
            <w:r>
              <w:rPr>
                <w:rFonts w:ascii="Times New Roman" w:eastAsia="Times New Roman"/>
                <w:spacing w:val="-8"/>
                <w:sz w:val="20"/>
              </w:rPr>
              <w:t xml:space="preserve"> </w:t>
            </w:r>
            <w:r>
              <w:rPr>
                <w:spacing w:val="-4"/>
                <w:sz w:val="20"/>
              </w:rPr>
              <w:t>了解安</w:t>
            </w: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生活的重要</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對方所</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2.</w:t>
            </w:r>
            <w:r>
              <w:rPr>
                <w:spacing w:val="-4"/>
                <w:sz w:val="20"/>
              </w:rPr>
              <w:t>造出句型</w:t>
            </w:r>
          </w:p>
        </w:tc>
        <w:tc>
          <w:tcPr>
            <w:tcW w:w="3026"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1.</w:t>
            </w:r>
            <w:r>
              <w:rPr>
                <w:spacing w:val="-3"/>
                <w:sz w:val="20"/>
              </w:rPr>
              <w:t>教師播放教學媒體領讀一遍。</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29" w:lineRule="exact"/>
              <w:ind w:left="110"/>
              <w:rPr>
                <w:sz w:val="20"/>
              </w:rPr>
            </w:pPr>
            <w:r>
              <w:rPr>
                <w:spacing w:val="-4"/>
                <w:sz w:val="20"/>
              </w:rPr>
              <w:t>全教育。</w:t>
            </w:r>
          </w:p>
        </w:tc>
        <w:tc>
          <w:tcPr>
            <w:tcW w:w="1324" w:type="dxa"/>
            <w:vMerge/>
            <w:tcBorders>
              <w:top w:val="nil"/>
            </w:tcBorders>
          </w:tcPr>
          <w:p w:rsidR="007E6E83" w:rsidRDefault="007E6E83">
            <w:pPr>
              <w:rPr>
                <w:sz w:val="2"/>
                <w:szCs w:val="2"/>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性，並能主</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說的閩</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2" w:lineRule="exact"/>
              <w:ind w:left="108"/>
              <w:rPr>
                <w:sz w:val="20"/>
              </w:rPr>
            </w:pPr>
            <w:r>
              <w:rPr>
                <w:spacing w:val="-4"/>
                <w:sz w:val="20"/>
              </w:rPr>
              <w:t>例句以外的</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2.</w:t>
            </w:r>
            <w:r>
              <w:rPr>
                <w:spacing w:val="-3"/>
                <w:sz w:val="20"/>
              </w:rPr>
              <w:t>各組學生看圖說出任何一句造</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2" w:lineRule="exact"/>
              <w:ind w:left="110"/>
              <w:rPr>
                <w:sz w:val="20"/>
              </w:rPr>
            </w:pPr>
            <w:r>
              <w:rPr>
                <w:sz w:val="20"/>
              </w:rPr>
              <w:t>安</w:t>
            </w:r>
            <w:r>
              <w:rPr>
                <w:rFonts w:ascii="Times New Roman" w:eastAsia="Times New Roman"/>
                <w:sz w:val="20"/>
              </w:rPr>
              <w:t>E4</w:t>
            </w:r>
            <w:r>
              <w:rPr>
                <w:rFonts w:ascii="Times New Roman" w:eastAsia="Times New Roman"/>
                <w:spacing w:val="-8"/>
                <w:sz w:val="20"/>
              </w:rPr>
              <w:t xml:space="preserve"> </w:t>
            </w:r>
            <w:r>
              <w:rPr>
                <w:spacing w:val="-4"/>
                <w:sz w:val="20"/>
              </w:rPr>
              <w:t>探討日</w:t>
            </w:r>
          </w:p>
        </w:tc>
        <w:tc>
          <w:tcPr>
            <w:tcW w:w="1324" w:type="dxa"/>
            <w:vMerge/>
            <w:tcBorders>
              <w:top w:val="nil"/>
            </w:tcBorders>
          </w:tcPr>
          <w:p w:rsidR="007E6E83" w:rsidRDefault="007E6E83">
            <w:pPr>
              <w:rPr>
                <w:sz w:val="2"/>
                <w:szCs w:val="2"/>
              </w:rPr>
            </w:pPr>
          </w:p>
        </w:tc>
      </w:tr>
      <w:tr w:rsidR="007E6E83">
        <w:trPr>
          <w:trHeight w:val="237"/>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spacing w:line="217" w:lineRule="exact"/>
              <w:ind w:left="105"/>
              <w:rPr>
                <w:sz w:val="20"/>
              </w:rPr>
            </w:pPr>
            <w:r>
              <w:rPr>
                <w:spacing w:val="-4"/>
                <w:sz w:val="20"/>
              </w:rPr>
              <w:t>動學習，進</w:t>
            </w:r>
          </w:p>
        </w:tc>
        <w:tc>
          <w:tcPr>
            <w:tcW w:w="818" w:type="dxa"/>
            <w:tcBorders>
              <w:top w:val="nil"/>
              <w:bottom w:val="nil"/>
            </w:tcBorders>
          </w:tcPr>
          <w:p w:rsidR="007E6E83" w:rsidRDefault="007E6E83">
            <w:pPr>
              <w:pStyle w:val="TableParagraph"/>
              <w:spacing w:line="217" w:lineRule="exact"/>
              <w:ind w:left="4"/>
              <w:jc w:val="center"/>
              <w:rPr>
                <w:sz w:val="20"/>
              </w:rPr>
            </w:pPr>
            <w:r>
              <w:rPr>
                <w:spacing w:val="-5"/>
                <w:sz w:val="20"/>
              </w:rPr>
              <w:t>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17" w:lineRule="exact"/>
              <w:ind w:left="108"/>
              <w:rPr>
                <w:sz w:val="20"/>
              </w:rPr>
            </w:pPr>
            <w:r>
              <w:rPr>
                <w:spacing w:val="-5"/>
                <w:sz w:val="20"/>
              </w:rPr>
              <w:t>句子。</w:t>
            </w:r>
          </w:p>
        </w:tc>
        <w:tc>
          <w:tcPr>
            <w:tcW w:w="3026" w:type="dxa"/>
            <w:tcBorders>
              <w:top w:val="nil"/>
              <w:bottom w:val="nil"/>
            </w:tcBorders>
          </w:tcPr>
          <w:p w:rsidR="007E6E83" w:rsidRDefault="007E6E83">
            <w:pPr>
              <w:pStyle w:val="TableParagraph"/>
              <w:spacing w:line="217" w:lineRule="exact"/>
              <w:ind w:left="108"/>
              <w:rPr>
                <w:sz w:val="20"/>
              </w:rPr>
            </w:pPr>
            <w:r>
              <w:rPr>
                <w:spacing w:val="-6"/>
                <w:sz w:val="20"/>
              </w:rPr>
              <w:t>句。</w:t>
            </w: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spacing w:line="217" w:lineRule="exact"/>
              <w:ind w:left="110"/>
              <w:rPr>
                <w:sz w:val="20"/>
              </w:rPr>
            </w:pPr>
            <w:r>
              <w:rPr>
                <w:spacing w:val="-4"/>
                <w:sz w:val="20"/>
              </w:rPr>
              <w:t>常生活應該</w:t>
            </w:r>
          </w:p>
        </w:tc>
        <w:tc>
          <w:tcPr>
            <w:tcW w:w="1324" w:type="dxa"/>
            <w:vMerge/>
            <w:tcBorders>
              <w:top w:val="nil"/>
            </w:tcBorders>
          </w:tcPr>
          <w:p w:rsidR="007E6E83" w:rsidRDefault="007E6E83">
            <w:pPr>
              <w:rPr>
                <w:sz w:val="2"/>
                <w:szCs w:val="2"/>
              </w:rPr>
            </w:pPr>
          </w:p>
        </w:tc>
      </w:tr>
      <w:tr w:rsidR="007E6E83">
        <w:trPr>
          <w:trHeight w:val="247"/>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1" w:line="216" w:lineRule="exact"/>
              <w:ind w:left="105"/>
              <w:rPr>
                <w:sz w:val="20"/>
              </w:rPr>
            </w:pPr>
            <w:r>
              <w:rPr>
                <w:spacing w:val="-4"/>
                <w:sz w:val="20"/>
              </w:rPr>
              <w:t>而建立學習</w:t>
            </w:r>
          </w:p>
        </w:tc>
        <w:tc>
          <w:tcPr>
            <w:tcW w:w="818" w:type="dxa"/>
            <w:tcBorders>
              <w:top w:val="nil"/>
              <w:bottom w:val="nil"/>
            </w:tcBorders>
          </w:tcPr>
          <w:p w:rsidR="007E6E83" w:rsidRDefault="007E6E83">
            <w:pPr>
              <w:pStyle w:val="TableParagraph"/>
              <w:spacing w:line="221" w:lineRule="exact"/>
              <w:ind w:left="66" w:right="192"/>
              <w:jc w:val="center"/>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1" w:line="216" w:lineRule="exact"/>
              <w:ind w:left="108"/>
              <w:rPr>
                <w:sz w:val="20"/>
              </w:rPr>
            </w:pPr>
            <w:r>
              <w:rPr>
                <w:rFonts w:ascii="Times New Roman" w:eastAsia="Times New Roman"/>
                <w:spacing w:val="-2"/>
                <w:sz w:val="20"/>
              </w:rPr>
              <w:t>3.</w:t>
            </w:r>
            <w:r>
              <w:rPr>
                <w:spacing w:val="-4"/>
                <w:sz w:val="20"/>
              </w:rPr>
              <w:t>以角色扮</w:t>
            </w:r>
          </w:p>
        </w:tc>
        <w:tc>
          <w:tcPr>
            <w:tcW w:w="3026" w:type="dxa"/>
            <w:tcBorders>
              <w:top w:val="nil"/>
              <w:bottom w:val="nil"/>
            </w:tcBorders>
          </w:tcPr>
          <w:p w:rsidR="007E6E83" w:rsidRDefault="007E6E83">
            <w:pPr>
              <w:pStyle w:val="TableParagraph"/>
              <w:spacing w:before="11" w:line="216" w:lineRule="exact"/>
              <w:ind w:left="108"/>
              <w:rPr>
                <w:sz w:val="20"/>
              </w:rPr>
            </w:pPr>
            <w:r>
              <w:rPr>
                <w:rFonts w:ascii="Times New Roman" w:eastAsia="Times New Roman"/>
                <w:spacing w:val="-2"/>
                <w:sz w:val="20"/>
              </w:rPr>
              <w:t>3.</w:t>
            </w:r>
            <w:r>
              <w:rPr>
                <w:spacing w:val="-3"/>
                <w:sz w:val="20"/>
              </w:rPr>
              <w:t>各組共同討論造出一句課堂上</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before="11" w:line="216" w:lineRule="exact"/>
              <w:ind w:left="110"/>
              <w:rPr>
                <w:sz w:val="20"/>
              </w:rPr>
            </w:pPr>
            <w:r>
              <w:rPr>
                <w:spacing w:val="-4"/>
                <w:sz w:val="20"/>
              </w:rPr>
              <w:t>注意的安</w:t>
            </w:r>
          </w:p>
        </w:tc>
        <w:tc>
          <w:tcPr>
            <w:tcW w:w="1324" w:type="dxa"/>
            <w:vMerge/>
            <w:tcBorders>
              <w:top w:val="nil"/>
            </w:tcBorders>
          </w:tcPr>
          <w:p w:rsidR="007E6E83" w:rsidRDefault="007E6E83">
            <w:pPr>
              <w:rPr>
                <w:sz w:val="2"/>
                <w:szCs w:val="2"/>
              </w:rPr>
            </w:pPr>
          </w:p>
        </w:tc>
      </w:tr>
      <w:tr w:rsidR="007E6E83">
        <w:trPr>
          <w:trHeight w:val="247"/>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3" w:line="215" w:lineRule="exact"/>
              <w:ind w:left="105"/>
              <w:rPr>
                <w:sz w:val="20"/>
              </w:rPr>
            </w:pPr>
            <w:r>
              <w:rPr>
                <w:spacing w:val="-4"/>
                <w:sz w:val="20"/>
              </w:rPr>
              <w:t>閩南語文的</w:t>
            </w: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能運用</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3" w:line="215" w:lineRule="exact"/>
              <w:ind w:left="108"/>
              <w:rPr>
                <w:sz w:val="20"/>
              </w:rPr>
            </w:pPr>
            <w:r>
              <w:rPr>
                <w:spacing w:val="-4"/>
                <w:sz w:val="20"/>
              </w:rPr>
              <w:t>演方式，完</w:t>
            </w:r>
          </w:p>
        </w:tc>
        <w:tc>
          <w:tcPr>
            <w:tcW w:w="3026" w:type="dxa"/>
            <w:tcBorders>
              <w:top w:val="nil"/>
              <w:bottom w:val="nil"/>
            </w:tcBorders>
          </w:tcPr>
          <w:p w:rsidR="007E6E83" w:rsidRDefault="007E6E83">
            <w:pPr>
              <w:pStyle w:val="TableParagraph"/>
              <w:spacing w:before="13" w:line="215" w:lineRule="exact"/>
              <w:ind w:left="108"/>
              <w:rPr>
                <w:sz w:val="20"/>
              </w:rPr>
            </w:pPr>
            <w:r>
              <w:rPr>
                <w:spacing w:val="-4"/>
                <w:sz w:val="20"/>
              </w:rPr>
              <w:t>未被提及的句子。</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before="13" w:line="215" w:lineRule="exact"/>
              <w:ind w:left="110"/>
              <w:rPr>
                <w:sz w:val="20"/>
              </w:rPr>
            </w:pPr>
            <w:r>
              <w:rPr>
                <w:spacing w:val="-6"/>
                <w:sz w:val="20"/>
              </w:rPr>
              <w:t>全。</w:t>
            </w:r>
          </w:p>
        </w:tc>
        <w:tc>
          <w:tcPr>
            <w:tcW w:w="1324" w:type="dxa"/>
            <w:vMerge/>
            <w:tcBorders>
              <w:top w:val="nil"/>
            </w:tcBorders>
          </w:tcPr>
          <w:p w:rsidR="007E6E83" w:rsidRDefault="007E6E83">
            <w:pPr>
              <w:rPr>
                <w:sz w:val="2"/>
                <w:szCs w:val="2"/>
              </w:rPr>
            </w:pPr>
          </w:p>
        </w:tc>
      </w:tr>
      <w:tr w:rsidR="007E6E83">
        <w:trPr>
          <w:trHeight w:val="252"/>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5" w:line="218" w:lineRule="exact"/>
              <w:ind w:left="105"/>
              <w:rPr>
                <w:sz w:val="20"/>
              </w:rPr>
            </w:pPr>
            <w:r>
              <w:rPr>
                <w:spacing w:val="-5"/>
                <w:sz w:val="20"/>
              </w:rPr>
              <w:t>能力。</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閩南語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5" w:line="218" w:lineRule="exact"/>
              <w:ind w:left="108"/>
              <w:rPr>
                <w:sz w:val="20"/>
              </w:rPr>
            </w:pPr>
            <w:r>
              <w:rPr>
                <w:spacing w:val="-4"/>
                <w:sz w:val="20"/>
              </w:rPr>
              <w:t>成「相招來</w:t>
            </w:r>
          </w:p>
        </w:tc>
        <w:tc>
          <w:tcPr>
            <w:tcW w:w="3026" w:type="dxa"/>
            <w:tcBorders>
              <w:top w:val="nil"/>
              <w:bottom w:val="nil"/>
            </w:tcBorders>
          </w:tcPr>
          <w:p w:rsidR="007E6E83" w:rsidRDefault="007E6E83">
            <w:pPr>
              <w:pStyle w:val="TableParagraph"/>
              <w:spacing w:before="15" w:line="218"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活動二：相招來開講</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before="15" w:line="218" w:lineRule="exact"/>
              <w:ind w:left="110"/>
              <w:rPr>
                <w:sz w:val="20"/>
              </w:rPr>
            </w:pPr>
            <w:r>
              <w:rPr>
                <w:sz w:val="20"/>
              </w:rPr>
              <w:t>安</w:t>
            </w:r>
            <w:r>
              <w:rPr>
                <w:rFonts w:ascii="Times New Roman" w:eastAsia="Times New Roman"/>
                <w:sz w:val="20"/>
              </w:rPr>
              <w:t>E5</w:t>
            </w:r>
            <w:r>
              <w:rPr>
                <w:rFonts w:ascii="Times New Roman" w:eastAsia="Times New Roman"/>
                <w:spacing w:val="-8"/>
                <w:sz w:val="20"/>
              </w:rPr>
              <w:t xml:space="preserve"> </w:t>
            </w:r>
            <w:r>
              <w:rPr>
                <w:spacing w:val="-4"/>
                <w:sz w:val="20"/>
              </w:rPr>
              <w:t>了解日</w:t>
            </w: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1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18" w:type="dxa"/>
            <w:tcBorders>
              <w:top w:val="nil"/>
              <w:bottom w:val="nil"/>
            </w:tcBorders>
          </w:tcPr>
          <w:p w:rsidR="007E6E83" w:rsidRDefault="007E6E83">
            <w:pPr>
              <w:pStyle w:val="TableParagraph"/>
              <w:spacing w:line="210" w:lineRule="exact"/>
              <w:ind w:left="4"/>
              <w:jc w:val="center"/>
              <w:rPr>
                <w:sz w:val="20"/>
              </w:rPr>
            </w:pPr>
            <w:r>
              <w:rPr>
                <w:spacing w:val="-5"/>
                <w:sz w:val="20"/>
              </w:rPr>
              <w:t>的標音</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4" w:line="216" w:lineRule="exact"/>
              <w:ind w:left="108"/>
              <w:rPr>
                <w:sz w:val="20"/>
              </w:rPr>
            </w:pPr>
            <w:r>
              <w:rPr>
                <w:spacing w:val="-4"/>
                <w:sz w:val="20"/>
              </w:rPr>
              <w:t>開講」的對</w:t>
            </w:r>
          </w:p>
        </w:tc>
        <w:tc>
          <w:tcPr>
            <w:tcW w:w="3026" w:type="dxa"/>
            <w:tcBorders>
              <w:top w:val="nil"/>
              <w:bottom w:val="nil"/>
            </w:tcBorders>
          </w:tcPr>
          <w:p w:rsidR="007E6E83" w:rsidRDefault="007E6E83">
            <w:pPr>
              <w:pStyle w:val="TableParagraph"/>
              <w:spacing w:before="14" w:line="216" w:lineRule="exact"/>
              <w:ind w:left="108"/>
              <w:rPr>
                <w:sz w:val="20"/>
              </w:rPr>
            </w:pPr>
            <w:r>
              <w:rPr>
                <w:rFonts w:ascii="Times New Roman" w:eastAsia="Times New Roman"/>
                <w:spacing w:val="-2"/>
                <w:sz w:val="20"/>
              </w:rPr>
              <w:t>1.</w:t>
            </w:r>
            <w:r>
              <w:rPr>
                <w:spacing w:val="-3"/>
                <w:sz w:val="20"/>
              </w:rPr>
              <w:t>教師展開教學媒體，學生分組</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before="14" w:line="216" w:lineRule="exact"/>
              <w:ind w:left="110"/>
              <w:rPr>
                <w:sz w:val="20"/>
              </w:rPr>
            </w:pPr>
            <w:r>
              <w:rPr>
                <w:spacing w:val="-4"/>
                <w:sz w:val="20"/>
              </w:rPr>
              <w:t>常生活危害</w:t>
            </w:r>
          </w:p>
        </w:tc>
        <w:tc>
          <w:tcPr>
            <w:tcW w:w="1324" w:type="dxa"/>
            <w:vMerge/>
            <w:tcBorders>
              <w:top w:val="nil"/>
            </w:tcBorders>
          </w:tcPr>
          <w:p w:rsidR="007E6E83" w:rsidRDefault="007E6E83">
            <w:pPr>
              <w:rPr>
                <w:sz w:val="2"/>
                <w:szCs w:val="2"/>
              </w:rPr>
            </w:pPr>
          </w:p>
        </w:tc>
      </w:tr>
      <w:tr w:rsidR="007E6E83">
        <w:trPr>
          <w:trHeight w:val="247"/>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3" w:line="215" w:lineRule="exact"/>
              <w:ind w:left="105"/>
              <w:rPr>
                <w:sz w:val="20"/>
              </w:rPr>
            </w:pPr>
            <w:r>
              <w:rPr>
                <w:spacing w:val="-4"/>
                <w:sz w:val="20"/>
              </w:rPr>
              <w:t>備理解與使</w:t>
            </w: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符號、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3" w:line="215" w:lineRule="exact"/>
              <w:ind w:left="108"/>
              <w:rPr>
                <w:sz w:val="20"/>
              </w:rPr>
            </w:pPr>
            <w:r>
              <w:rPr>
                <w:spacing w:val="-4"/>
                <w:sz w:val="20"/>
              </w:rPr>
              <w:t>話內容。</w:t>
            </w:r>
          </w:p>
        </w:tc>
        <w:tc>
          <w:tcPr>
            <w:tcW w:w="3026" w:type="dxa"/>
            <w:tcBorders>
              <w:top w:val="nil"/>
              <w:bottom w:val="nil"/>
            </w:tcBorders>
          </w:tcPr>
          <w:p w:rsidR="007E6E83" w:rsidRDefault="007E6E83">
            <w:pPr>
              <w:pStyle w:val="TableParagraph"/>
              <w:spacing w:before="13" w:line="215" w:lineRule="exact"/>
              <w:ind w:left="108"/>
              <w:rPr>
                <w:sz w:val="20"/>
              </w:rPr>
            </w:pPr>
            <w:r>
              <w:rPr>
                <w:spacing w:val="-4"/>
                <w:sz w:val="20"/>
              </w:rPr>
              <w:t>討論情境內容。</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before="13" w:line="215" w:lineRule="exact"/>
              <w:ind w:left="110"/>
              <w:rPr>
                <w:sz w:val="20"/>
              </w:rPr>
            </w:pPr>
            <w:r>
              <w:rPr>
                <w:spacing w:val="-4"/>
                <w:sz w:val="20"/>
              </w:rPr>
              <w:t>安全的事</w:t>
            </w:r>
          </w:p>
        </w:tc>
        <w:tc>
          <w:tcPr>
            <w:tcW w:w="1324" w:type="dxa"/>
            <w:vMerge/>
            <w:tcBorders>
              <w:top w:val="nil"/>
            </w:tcBorders>
          </w:tcPr>
          <w:p w:rsidR="007E6E83" w:rsidRDefault="007E6E83">
            <w:pPr>
              <w:rPr>
                <w:sz w:val="2"/>
                <w:szCs w:val="2"/>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7" w:line="215" w:lineRule="exact"/>
              <w:ind w:left="105"/>
              <w:rPr>
                <w:sz w:val="20"/>
              </w:rPr>
            </w:pPr>
            <w:r>
              <w:rPr>
                <w:spacing w:val="-4"/>
                <w:sz w:val="20"/>
              </w:rPr>
              <w:t>用閩南語文</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羅馬字</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7" w:line="215" w:lineRule="exact"/>
              <w:ind w:left="108"/>
              <w:rPr>
                <w:sz w:val="20"/>
              </w:rPr>
            </w:pPr>
            <w:r>
              <w:rPr>
                <w:rFonts w:ascii="Times New Roman" w:eastAsia="Times New Roman"/>
                <w:spacing w:val="-2"/>
                <w:sz w:val="20"/>
              </w:rPr>
              <w:t>2.</w:t>
            </w:r>
            <w:r>
              <w:rPr>
                <w:spacing w:val="-3"/>
                <w:sz w:val="20"/>
              </w:rPr>
              <w:t>教師彙整學生所發表內容，再</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before="17" w:line="215" w:lineRule="exact"/>
              <w:ind w:left="110"/>
              <w:rPr>
                <w:sz w:val="20"/>
              </w:rPr>
            </w:pPr>
            <w:r>
              <w:rPr>
                <w:spacing w:val="-6"/>
                <w:sz w:val="20"/>
              </w:rPr>
              <w:t>件。</w:t>
            </w: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15" w:lineRule="exact"/>
              <w:ind w:left="105"/>
              <w:rPr>
                <w:sz w:val="20"/>
              </w:rPr>
            </w:pPr>
            <w:r>
              <w:rPr>
                <w:spacing w:val="-4"/>
                <w:sz w:val="20"/>
              </w:rPr>
              <w:t>的基本能</w:t>
            </w:r>
          </w:p>
        </w:tc>
        <w:tc>
          <w:tcPr>
            <w:tcW w:w="818" w:type="dxa"/>
            <w:tcBorders>
              <w:top w:val="nil"/>
              <w:bottom w:val="nil"/>
            </w:tcBorders>
          </w:tcPr>
          <w:p w:rsidR="007E6E83" w:rsidRDefault="007E6E83">
            <w:pPr>
              <w:pStyle w:val="TableParagraph"/>
              <w:spacing w:line="211" w:lineRule="exact"/>
              <w:ind w:left="4" w:right="196"/>
              <w:jc w:val="center"/>
              <w:rPr>
                <w:sz w:val="20"/>
              </w:rPr>
            </w:pPr>
            <w:r>
              <w:rPr>
                <w:spacing w:val="-6"/>
                <w:sz w:val="20"/>
              </w:rPr>
              <w:t>及漢</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15" w:lineRule="exact"/>
              <w:ind w:left="108"/>
              <w:rPr>
                <w:sz w:val="20"/>
              </w:rPr>
            </w:pPr>
            <w:r>
              <w:rPr>
                <w:spacing w:val="-3"/>
                <w:sz w:val="20"/>
              </w:rPr>
              <w:t>問學生有沒有發現插圖裡的小朋</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16" w:lineRule="exact"/>
              <w:ind w:left="105"/>
              <w:rPr>
                <w:sz w:val="20"/>
              </w:rPr>
            </w:pPr>
            <w:r>
              <w:rPr>
                <w:spacing w:val="-4"/>
                <w:sz w:val="20"/>
              </w:rPr>
              <w:t>力，並能從</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字，協</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16" w:lineRule="exact"/>
              <w:ind w:left="108"/>
              <w:rPr>
                <w:sz w:val="20"/>
              </w:rPr>
            </w:pPr>
            <w:r>
              <w:rPr>
                <w:spacing w:val="-3"/>
                <w:sz w:val="20"/>
              </w:rPr>
              <w:t>友有哪裡不妥的地方？</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5" w:line="215" w:lineRule="exact"/>
              <w:ind w:left="105"/>
              <w:rPr>
                <w:sz w:val="20"/>
              </w:rPr>
            </w:pPr>
            <w:r>
              <w:rPr>
                <w:spacing w:val="-4"/>
                <w:sz w:val="20"/>
              </w:rPr>
              <w:t>事表達、溝</w:t>
            </w:r>
          </w:p>
        </w:tc>
        <w:tc>
          <w:tcPr>
            <w:tcW w:w="818" w:type="dxa"/>
            <w:tcBorders>
              <w:top w:val="nil"/>
              <w:bottom w:val="nil"/>
            </w:tcBorders>
          </w:tcPr>
          <w:p w:rsidR="007E6E83" w:rsidRDefault="007E6E83">
            <w:pPr>
              <w:pStyle w:val="TableParagraph"/>
              <w:spacing w:line="212" w:lineRule="exact"/>
              <w:ind w:left="4"/>
              <w:jc w:val="center"/>
              <w:rPr>
                <w:sz w:val="20"/>
              </w:rPr>
            </w:pPr>
            <w:r>
              <w:rPr>
                <w:spacing w:val="-5"/>
                <w:sz w:val="20"/>
              </w:rPr>
              <w:t>助口語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5" w:line="215" w:lineRule="exact"/>
              <w:ind w:left="108"/>
              <w:rPr>
                <w:sz w:val="20"/>
              </w:rPr>
            </w:pPr>
            <w:r>
              <w:rPr>
                <w:rFonts w:ascii="Times New Roman" w:eastAsia="Times New Roman"/>
                <w:spacing w:val="-2"/>
                <w:sz w:val="20"/>
              </w:rPr>
              <w:t>3.</w:t>
            </w:r>
            <w:r>
              <w:rPr>
                <w:spacing w:val="-3"/>
                <w:sz w:val="20"/>
              </w:rPr>
              <w:t>學生討論出結果後再試著探</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123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44" w:lineRule="auto"/>
              <w:ind w:left="105" w:right="159"/>
              <w:jc w:val="both"/>
              <w:rPr>
                <w:sz w:val="20"/>
              </w:rPr>
            </w:pPr>
            <w:r>
              <w:rPr>
                <w:spacing w:val="-2"/>
                <w:sz w:val="20"/>
              </w:rPr>
              <w:t>通，以運用於家庭、學校、社區生</w:t>
            </w:r>
            <w:r>
              <w:rPr>
                <w:spacing w:val="-4"/>
                <w:sz w:val="20"/>
              </w:rPr>
              <w:t>活之中。</w:t>
            </w:r>
          </w:p>
        </w:tc>
        <w:tc>
          <w:tcPr>
            <w:tcW w:w="818" w:type="dxa"/>
            <w:tcBorders>
              <w:top w:val="nil"/>
              <w:bottom w:val="nil"/>
            </w:tcBorders>
          </w:tcPr>
          <w:p w:rsidR="007E6E83" w:rsidRDefault="007E6E83">
            <w:pPr>
              <w:pStyle w:val="TableParagraph"/>
              <w:spacing w:line="211" w:lineRule="exact"/>
              <w:ind w:left="107"/>
              <w:rPr>
                <w:sz w:val="20"/>
              </w:rPr>
            </w:pPr>
            <w:r>
              <w:rPr>
                <w:spacing w:val="-5"/>
                <w:sz w:val="20"/>
              </w:rPr>
              <w:t>表達。</w:t>
            </w:r>
          </w:p>
          <w:p w:rsidR="007E6E83" w:rsidRDefault="007E6E83">
            <w:pPr>
              <w:pStyle w:val="TableParagraph"/>
              <w:spacing w:before="14" w:line="225" w:lineRule="exact"/>
              <w:ind w:left="107"/>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能閱讀</w:t>
            </w:r>
          </w:p>
          <w:p w:rsidR="007E6E83" w:rsidRDefault="007E6E83">
            <w:pPr>
              <w:pStyle w:val="TableParagraph"/>
              <w:spacing w:line="260" w:lineRule="atLeast"/>
              <w:ind w:left="107" w:right="102"/>
              <w:rPr>
                <w:sz w:val="20"/>
              </w:rPr>
            </w:pPr>
            <w:r>
              <w:rPr>
                <w:spacing w:val="-4"/>
                <w:sz w:val="20"/>
              </w:rPr>
              <w:t>日常生</w:t>
            </w:r>
            <w:r>
              <w:rPr>
                <w:spacing w:val="-5"/>
                <w:sz w:val="20"/>
              </w:rPr>
              <w:t>活中常</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44" w:lineRule="auto"/>
              <w:ind w:left="108" w:right="108"/>
              <w:rPr>
                <w:sz w:val="20"/>
              </w:rPr>
            </w:pPr>
            <w:r>
              <w:rPr>
                <w:spacing w:val="-2"/>
                <w:sz w:val="20"/>
              </w:rPr>
              <w:t>索，插圖裡的可能的對話，由各</w:t>
            </w:r>
            <w:r>
              <w:rPr>
                <w:spacing w:val="-4"/>
                <w:sz w:val="20"/>
              </w:rPr>
              <w:t>組發表。</w:t>
            </w:r>
          </w:p>
          <w:p w:rsidR="007E6E83" w:rsidRDefault="007E6E83">
            <w:pPr>
              <w:pStyle w:val="TableParagraph"/>
              <w:spacing w:line="254" w:lineRule="exact"/>
              <w:ind w:left="108"/>
              <w:rPr>
                <w:sz w:val="20"/>
              </w:rPr>
            </w:pPr>
            <w:r>
              <w:rPr>
                <w:rFonts w:ascii="Times New Roman" w:eastAsia="Times New Roman"/>
                <w:spacing w:val="-2"/>
                <w:sz w:val="20"/>
              </w:rPr>
              <w:t>4.</w:t>
            </w:r>
            <w:r>
              <w:rPr>
                <w:spacing w:val="-4"/>
                <w:sz w:val="20"/>
              </w:rPr>
              <w:t>教師再範讀。</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見的閩</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right="196"/>
              <w:jc w:val="center"/>
              <w:rPr>
                <w:sz w:val="20"/>
              </w:rPr>
            </w:pPr>
            <w:r>
              <w:rPr>
                <w:spacing w:val="-6"/>
                <w:sz w:val="20"/>
              </w:rPr>
              <w:t>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文，並</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了解其</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39"/>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19" w:lineRule="exact"/>
              <w:ind w:left="4"/>
              <w:jc w:val="center"/>
              <w:rPr>
                <w:sz w:val="20"/>
              </w:rPr>
            </w:pPr>
            <w:r>
              <w:rPr>
                <w:spacing w:val="-5"/>
                <w:sz w:val="20"/>
              </w:rPr>
              <w:t>意義。</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45"/>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before="5" w:line="220" w:lineRule="exact"/>
              <w:ind w:left="66" w:right="192"/>
              <w:jc w:val="center"/>
              <w:rPr>
                <w:rFonts w:ascii="Times New Roman" w:hAnsi="Times New Roman"/>
                <w:sz w:val="20"/>
              </w:rPr>
            </w:pPr>
            <w:r>
              <w:rPr>
                <w:rFonts w:ascii="Times New Roman" w:hAnsi="Times New Roman"/>
                <w:spacing w:val="-2"/>
                <w:sz w:val="20"/>
              </w:rPr>
              <w:t>3-Ⅱ-</w:t>
            </w:r>
            <w:r>
              <w:rPr>
                <w:rFonts w:ascii="Times New Roman" w:hAnsi="Times New Roman"/>
                <w:spacing w:val="-10"/>
                <w:sz w:val="20"/>
              </w:rPr>
              <w:t>2</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35"/>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15" w:lineRule="exact"/>
              <w:ind w:left="4"/>
              <w:jc w:val="center"/>
              <w:rPr>
                <w:sz w:val="20"/>
              </w:rPr>
            </w:pPr>
            <w:r>
              <w:rPr>
                <w:spacing w:val="-5"/>
                <w:sz w:val="20"/>
              </w:rPr>
              <w:t>能運用</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標音符</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號、羅</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1" w:lineRule="exact"/>
              <w:ind w:left="4"/>
              <w:jc w:val="center"/>
              <w:rPr>
                <w:sz w:val="20"/>
              </w:rPr>
            </w:pPr>
            <w:r>
              <w:rPr>
                <w:spacing w:val="-5"/>
                <w:sz w:val="20"/>
              </w:rPr>
              <w:t>馬字及</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漢字認</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6"/>
        </w:trPr>
        <w:tc>
          <w:tcPr>
            <w:tcW w:w="860" w:type="dxa"/>
            <w:tcBorders>
              <w:top w:val="nil"/>
            </w:tcBorders>
          </w:tcPr>
          <w:p w:rsidR="007E6E83" w:rsidRDefault="007E6E83">
            <w:pPr>
              <w:pStyle w:val="TableParagraph"/>
              <w:rPr>
                <w:rFonts w:ascii="Times New Roman"/>
                <w:sz w:val="18"/>
              </w:rPr>
            </w:pPr>
          </w:p>
        </w:tc>
        <w:tc>
          <w:tcPr>
            <w:tcW w:w="1661" w:type="dxa"/>
            <w:tcBorders>
              <w:top w:val="nil"/>
            </w:tcBorders>
          </w:tcPr>
          <w:p w:rsidR="007E6E83" w:rsidRDefault="007E6E83">
            <w:pPr>
              <w:pStyle w:val="TableParagraph"/>
              <w:rPr>
                <w:rFonts w:ascii="Times New Roman"/>
                <w:sz w:val="18"/>
              </w:rPr>
            </w:pPr>
          </w:p>
        </w:tc>
        <w:tc>
          <w:tcPr>
            <w:tcW w:w="463" w:type="dxa"/>
            <w:tcBorders>
              <w:top w:val="nil"/>
            </w:tcBorders>
          </w:tcPr>
          <w:p w:rsidR="007E6E83" w:rsidRDefault="007E6E83">
            <w:pPr>
              <w:pStyle w:val="TableParagraph"/>
              <w:rPr>
                <w:rFonts w:ascii="Times New Roman"/>
                <w:sz w:val="18"/>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spacing w:line="236" w:lineRule="exact"/>
              <w:ind w:left="4"/>
              <w:jc w:val="center"/>
              <w:rPr>
                <w:sz w:val="20"/>
              </w:rPr>
            </w:pPr>
            <w:r>
              <w:rPr>
                <w:spacing w:val="-5"/>
                <w:sz w:val="20"/>
              </w:rPr>
              <w:t>讀日常</w:t>
            </w:r>
          </w:p>
        </w:tc>
        <w:tc>
          <w:tcPr>
            <w:tcW w:w="823" w:type="dxa"/>
            <w:vMerge/>
            <w:tcBorders>
              <w:top w:val="nil"/>
            </w:tcBorders>
          </w:tcPr>
          <w:p w:rsidR="007E6E83" w:rsidRDefault="007E6E83">
            <w:pPr>
              <w:rPr>
                <w:sz w:val="2"/>
                <w:szCs w:val="2"/>
              </w:rPr>
            </w:pPr>
          </w:p>
        </w:tc>
        <w:tc>
          <w:tcPr>
            <w:tcW w:w="1298" w:type="dxa"/>
            <w:tcBorders>
              <w:top w:val="nil"/>
            </w:tcBorders>
          </w:tcPr>
          <w:p w:rsidR="007E6E83" w:rsidRDefault="007E6E83">
            <w:pPr>
              <w:pStyle w:val="TableParagraph"/>
              <w:rPr>
                <w:rFonts w:ascii="Times New Roman"/>
                <w:sz w:val="18"/>
              </w:rPr>
            </w:pPr>
          </w:p>
        </w:tc>
        <w:tc>
          <w:tcPr>
            <w:tcW w:w="3026" w:type="dxa"/>
            <w:tcBorders>
              <w:top w:val="nil"/>
            </w:tcBorders>
          </w:tcPr>
          <w:p w:rsidR="007E6E83" w:rsidRDefault="007E6E83">
            <w:pPr>
              <w:pStyle w:val="TableParagraph"/>
              <w:rPr>
                <w:rFonts w:ascii="Times New Roman"/>
                <w:sz w:val="18"/>
              </w:rPr>
            </w:pPr>
          </w:p>
        </w:tc>
        <w:tc>
          <w:tcPr>
            <w:tcW w:w="1312" w:type="dxa"/>
            <w:tcBorders>
              <w:top w:val="nil"/>
            </w:tcBorders>
          </w:tcPr>
          <w:p w:rsidR="007E6E83" w:rsidRDefault="007E6E83">
            <w:pPr>
              <w:pStyle w:val="TableParagraph"/>
              <w:rPr>
                <w:rFonts w:ascii="Times New Roman"/>
                <w:sz w:val="18"/>
              </w:rPr>
            </w:pPr>
          </w:p>
        </w:tc>
        <w:tc>
          <w:tcPr>
            <w:tcW w:w="1313" w:type="dxa"/>
            <w:tcBorders>
              <w:top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1300"/>
        </w:trPr>
        <w:tc>
          <w:tcPr>
            <w:tcW w:w="860" w:type="dxa"/>
          </w:tcPr>
          <w:p w:rsidR="007E6E83" w:rsidRDefault="007E6E83">
            <w:pPr>
              <w:pStyle w:val="TableParagraph"/>
              <w:rPr>
                <w:rFonts w:ascii="Times New Roman"/>
                <w:sz w:val="18"/>
              </w:rPr>
            </w:pPr>
          </w:p>
        </w:tc>
        <w:tc>
          <w:tcPr>
            <w:tcW w:w="1661" w:type="dxa"/>
          </w:tcPr>
          <w:p w:rsidR="007E6E83" w:rsidRDefault="007E6E83">
            <w:pPr>
              <w:pStyle w:val="TableParagraph"/>
              <w:rPr>
                <w:rFonts w:ascii="Times New Roman"/>
                <w:sz w:val="18"/>
              </w:rPr>
            </w:pPr>
          </w:p>
        </w:tc>
        <w:tc>
          <w:tcPr>
            <w:tcW w:w="463"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818" w:type="dxa"/>
          </w:tcPr>
          <w:p w:rsidR="007E6E83" w:rsidRDefault="007E6E83">
            <w:pPr>
              <w:pStyle w:val="TableParagraph"/>
              <w:spacing w:line="242" w:lineRule="auto"/>
              <w:ind w:left="107" w:right="102"/>
              <w:jc w:val="both"/>
              <w:rPr>
                <w:sz w:val="20"/>
              </w:rPr>
            </w:pPr>
            <w:r>
              <w:rPr>
                <w:spacing w:val="-4"/>
                <w:sz w:val="20"/>
              </w:rPr>
              <w:t>生活中常見、簡單的</w:t>
            </w:r>
            <w:r>
              <w:rPr>
                <w:spacing w:val="-5"/>
                <w:sz w:val="20"/>
              </w:rPr>
              <w:t>閩南語</w:t>
            </w:r>
          </w:p>
          <w:p w:rsidR="007E6E83" w:rsidRDefault="007E6E83">
            <w:pPr>
              <w:pStyle w:val="TableParagraph"/>
              <w:spacing w:line="249" w:lineRule="exact"/>
              <w:ind w:left="107"/>
              <w:rPr>
                <w:sz w:val="20"/>
              </w:rPr>
            </w:pPr>
            <w:r>
              <w:rPr>
                <w:spacing w:val="-6"/>
                <w:sz w:val="20"/>
              </w:rPr>
              <w:t>文。</w:t>
            </w:r>
          </w:p>
        </w:tc>
        <w:tc>
          <w:tcPr>
            <w:tcW w:w="823" w:type="dxa"/>
          </w:tcPr>
          <w:p w:rsidR="007E6E83" w:rsidRDefault="007E6E83">
            <w:pPr>
              <w:pStyle w:val="TableParagraph"/>
              <w:spacing w:line="246" w:lineRule="exact"/>
              <w:ind w:left="107"/>
              <w:rPr>
                <w:sz w:val="20"/>
              </w:rPr>
            </w:pPr>
            <w:r>
              <w:rPr>
                <w:spacing w:val="-6"/>
                <w:sz w:val="20"/>
              </w:rPr>
              <w:t>活。</w:t>
            </w:r>
          </w:p>
        </w:tc>
        <w:tc>
          <w:tcPr>
            <w:tcW w:w="1298" w:type="dxa"/>
          </w:tcPr>
          <w:p w:rsidR="007E6E83" w:rsidRDefault="007E6E83">
            <w:pPr>
              <w:pStyle w:val="TableParagraph"/>
              <w:rPr>
                <w:rFonts w:ascii="Times New Roman"/>
                <w:sz w:val="18"/>
              </w:rPr>
            </w:pPr>
          </w:p>
        </w:tc>
        <w:tc>
          <w:tcPr>
            <w:tcW w:w="3026" w:type="dxa"/>
          </w:tcPr>
          <w:p w:rsidR="007E6E83" w:rsidRDefault="007E6E83">
            <w:pPr>
              <w:pStyle w:val="TableParagraph"/>
              <w:rPr>
                <w:rFonts w:ascii="Times New Roman"/>
                <w:sz w:val="18"/>
              </w:rPr>
            </w:pPr>
          </w:p>
        </w:tc>
        <w:tc>
          <w:tcPr>
            <w:tcW w:w="1312" w:type="dxa"/>
          </w:tcPr>
          <w:p w:rsidR="007E6E83" w:rsidRDefault="007E6E83">
            <w:pPr>
              <w:pStyle w:val="TableParagraph"/>
              <w:rPr>
                <w:rFonts w:ascii="Times New Roman"/>
                <w:sz w:val="18"/>
              </w:rPr>
            </w:pP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r w:rsidR="007E6E83">
        <w:trPr>
          <w:trHeight w:val="241"/>
        </w:trPr>
        <w:tc>
          <w:tcPr>
            <w:tcW w:w="860" w:type="dxa"/>
            <w:tcBorders>
              <w:bottom w:val="nil"/>
            </w:tcBorders>
          </w:tcPr>
          <w:p w:rsidR="007E6E83" w:rsidRDefault="007E6E83">
            <w:pPr>
              <w:pStyle w:val="TableParagraph"/>
              <w:spacing w:line="221" w:lineRule="exact"/>
              <w:ind w:left="107"/>
              <w:rPr>
                <w:sz w:val="20"/>
              </w:rPr>
            </w:pPr>
            <w:r>
              <w:rPr>
                <w:spacing w:val="-5"/>
                <w:sz w:val="20"/>
              </w:rPr>
              <w:t>第十週</w:t>
            </w:r>
          </w:p>
        </w:tc>
        <w:tc>
          <w:tcPr>
            <w:tcW w:w="1661" w:type="dxa"/>
            <w:tcBorders>
              <w:bottom w:val="nil"/>
            </w:tcBorders>
          </w:tcPr>
          <w:p w:rsidR="007E6E83" w:rsidRDefault="007E6E83">
            <w:pPr>
              <w:pStyle w:val="TableParagraph"/>
              <w:spacing w:line="221" w:lineRule="exact"/>
              <w:ind w:left="148"/>
              <w:rPr>
                <w:sz w:val="20"/>
              </w:rPr>
            </w:pPr>
            <w:r>
              <w:rPr>
                <w:spacing w:val="-4"/>
                <w:sz w:val="20"/>
              </w:rPr>
              <w:t>第二單元鬧熱的</w:t>
            </w:r>
          </w:p>
        </w:tc>
        <w:tc>
          <w:tcPr>
            <w:tcW w:w="463" w:type="dxa"/>
            <w:tcBorders>
              <w:bottom w:val="nil"/>
            </w:tcBorders>
          </w:tcPr>
          <w:p w:rsidR="007E6E83" w:rsidRDefault="007E6E83">
            <w:pPr>
              <w:pStyle w:val="TableParagraph"/>
              <w:spacing w:line="221" w:lineRule="exact"/>
              <w:ind w:left="107"/>
              <w:rPr>
                <w:rFonts w:ascii="Times New Roman"/>
                <w:sz w:val="20"/>
              </w:rPr>
            </w:pPr>
            <w:r>
              <w:rPr>
                <w:rFonts w:ascii="Times New Roman"/>
                <w:spacing w:val="-10"/>
                <w:sz w:val="20"/>
              </w:rPr>
              <w:t>1</w:t>
            </w:r>
          </w:p>
        </w:tc>
        <w:tc>
          <w:tcPr>
            <w:tcW w:w="1275" w:type="dxa"/>
            <w:tcBorders>
              <w:bottom w:val="nil"/>
            </w:tcBorders>
          </w:tcPr>
          <w:p w:rsidR="007E6E83" w:rsidRDefault="007E6E83">
            <w:pPr>
              <w:pStyle w:val="TableParagraph"/>
              <w:spacing w:line="221"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具</w:t>
            </w:r>
          </w:p>
        </w:tc>
        <w:tc>
          <w:tcPr>
            <w:tcW w:w="818" w:type="dxa"/>
            <w:tcBorders>
              <w:bottom w:val="nil"/>
            </w:tcBorders>
          </w:tcPr>
          <w:p w:rsidR="007E6E83" w:rsidRDefault="007E6E83">
            <w:pPr>
              <w:pStyle w:val="TableParagraph"/>
              <w:spacing w:line="221" w:lineRule="exact"/>
              <w:ind w:left="66" w:right="192"/>
              <w:jc w:val="center"/>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tc>
        <w:tc>
          <w:tcPr>
            <w:tcW w:w="823" w:type="dxa"/>
            <w:vMerge w:val="restart"/>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296"/>
              </w:numPr>
              <w:tabs>
                <w:tab w:val="left" w:pos="452"/>
              </w:tabs>
              <w:spacing w:line="244" w:lineRule="auto"/>
              <w:ind w:right="157" w:firstLine="0"/>
              <w:rPr>
                <w:sz w:val="20"/>
              </w:rPr>
            </w:pPr>
            <w:r>
              <w:rPr>
                <w:spacing w:val="-10"/>
                <w:sz w:val="20"/>
              </w:rPr>
              <w:t>羅</w:t>
            </w:r>
            <w:r>
              <w:rPr>
                <w:spacing w:val="-6"/>
                <w:sz w:val="20"/>
              </w:rPr>
              <w:t>馬拼音。</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95"/>
              </w:numPr>
              <w:tabs>
                <w:tab w:val="left" w:pos="452"/>
              </w:tabs>
              <w:spacing w:line="242" w:lineRule="auto"/>
              <w:ind w:right="157" w:firstLine="0"/>
              <w:rPr>
                <w:sz w:val="20"/>
              </w:rPr>
            </w:pPr>
            <w:r>
              <w:rPr>
                <w:spacing w:val="-10"/>
                <w:sz w:val="20"/>
              </w:rPr>
              <w:t>語</w:t>
            </w:r>
            <w:r>
              <w:rPr>
                <w:spacing w:val="-6"/>
                <w:sz w:val="20"/>
              </w:rPr>
              <w:t>詞運用。</w:t>
            </w:r>
          </w:p>
          <w:p w:rsidR="007E6E83" w:rsidRDefault="007E6E83">
            <w:pPr>
              <w:pStyle w:val="TableParagraph"/>
              <w:spacing w:before="3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95"/>
              </w:numPr>
              <w:tabs>
                <w:tab w:val="left" w:pos="452"/>
              </w:tabs>
              <w:spacing w:line="244" w:lineRule="auto"/>
              <w:ind w:right="157" w:firstLine="0"/>
              <w:rPr>
                <w:sz w:val="20"/>
              </w:rPr>
            </w:pPr>
            <w:r>
              <w:rPr>
                <w:spacing w:val="-10"/>
                <w:sz w:val="20"/>
              </w:rPr>
              <w:t>句</w:t>
            </w:r>
            <w:r>
              <w:rPr>
                <w:spacing w:val="-6"/>
                <w:sz w:val="20"/>
              </w:rPr>
              <w:t>型運用。</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95"/>
              </w:numPr>
              <w:tabs>
                <w:tab w:val="left" w:pos="452"/>
              </w:tabs>
              <w:spacing w:line="244" w:lineRule="auto"/>
              <w:ind w:right="157" w:firstLine="0"/>
              <w:rPr>
                <w:sz w:val="20"/>
              </w:rPr>
            </w:pPr>
            <w:r>
              <w:rPr>
                <w:spacing w:val="-10"/>
                <w:sz w:val="20"/>
              </w:rPr>
              <w:t>方</w:t>
            </w:r>
            <w:r>
              <w:rPr>
                <w:spacing w:val="-6"/>
                <w:sz w:val="20"/>
              </w:rPr>
              <w:t>音差異。</w:t>
            </w:r>
          </w:p>
          <w:p w:rsidR="007E6E83" w:rsidRDefault="007E6E83">
            <w:pPr>
              <w:pStyle w:val="TableParagraph"/>
              <w:spacing w:before="26"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294"/>
              </w:numPr>
              <w:tabs>
                <w:tab w:val="left" w:pos="452"/>
              </w:tabs>
              <w:spacing w:line="244" w:lineRule="auto"/>
              <w:ind w:right="157" w:firstLine="0"/>
              <w:rPr>
                <w:sz w:val="20"/>
              </w:rPr>
            </w:pPr>
            <w:r>
              <w:rPr>
                <w:spacing w:val="-10"/>
                <w:sz w:val="20"/>
              </w:rPr>
              <w:t>生</w:t>
            </w:r>
            <w:r>
              <w:rPr>
                <w:spacing w:val="-6"/>
                <w:sz w:val="20"/>
              </w:rPr>
              <w:t>活故事。</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Bb-</w:t>
            </w:r>
          </w:p>
          <w:p w:rsidR="007E6E83" w:rsidRDefault="007E6E83" w:rsidP="007E6E83">
            <w:pPr>
              <w:pStyle w:val="TableParagraph"/>
              <w:numPr>
                <w:ilvl w:val="1"/>
                <w:numId w:val="294"/>
              </w:numPr>
              <w:tabs>
                <w:tab w:val="left" w:pos="452"/>
              </w:tabs>
              <w:spacing w:line="244" w:lineRule="auto"/>
              <w:ind w:right="157" w:firstLine="0"/>
              <w:rPr>
                <w:sz w:val="20"/>
              </w:rPr>
            </w:pPr>
            <w:r>
              <w:rPr>
                <w:spacing w:val="-10"/>
                <w:sz w:val="20"/>
              </w:rPr>
              <w:t>交</w:t>
            </w:r>
            <w:r>
              <w:rPr>
                <w:spacing w:val="-6"/>
                <w:sz w:val="20"/>
              </w:rPr>
              <w:t>通運輸。</w:t>
            </w:r>
          </w:p>
          <w:p w:rsidR="007E6E83" w:rsidRDefault="007E6E83">
            <w:pPr>
              <w:pStyle w:val="TableParagraph"/>
              <w:spacing w:before="29"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52"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口</w:t>
            </w:r>
          </w:p>
        </w:tc>
        <w:tc>
          <w:tcPr>
            <w:tcW w:w="1298" w:type="dxa"/>
            <w:tcBorders>
              <w:bottom w:val="nil"/>
            </w:tcBorders>
          </w:tcPr>
          <w:p w:rsidR="007E6E83" w:rsidRDefault="007E6E83">
            <w:pPr>
              <w:pStyle w:val="TableParagraph"/>
              <w:spacing w:line="221" w:lineRule="exact"/>
              <w:ind w:left="108"/>
              <w:rPr>
                <w:sz w:val="20"/>
              </w:rPr>
            </w:pPr>
            <w:r>
              <w:rPr>
                <w:rFonts w:ascii="Times New Roman" w:eastAsia="Times New Roman"/>
                <w:spacing w:val="-2"/>
                <w:sz w:val="20"/>
              </w:rPr>
              <w:t>1.</w:t>
            </w:r>
            <w:r>
              <w:rPr>
                <w:spacing w:val="-4"/>
                <w:sz w:val="20"/>
              </w:rPr>
              <w:t>說出到大</w:t>
            </w:r>
          </w:p>
        </w:tc>
        <w:tc>
          <w:tcPr>
            <w:tcW w:w="3026" w:type="dxa"/>
            <w:tcBorders>
              <w:bottom w:val="nil"/>
            </w:tcBorders>
          </w:tcPr>
          <w:p w:rsidR="007E6E83" w:rsidRDefault="007E6E83">
            <w:pPr>
              <w:pStyle w:val="TableParagraph"/>
              <w:spacing w:line="221" w:lineRule="exact"/>
              <w:ind w:left="108"/>
              <w:rPr>
                <w:sz w:val="20"/>
              </w:rPr>
            </w:pPr>
            <w:r>
              <w:rPr>
                <w:spacing w:val="-3"/>
                <w:sz w:val="20"/>
              </w:rPr>
              <w:t>第二單元鬧熱的街仔路</w:t>
            </w:r>
          </w:p>
        </w:tc>
        <w:tc>
          <w:tcPr>
            <w:tcW w:w="1312" w:type="dxa"/>
            <w:tcBorders>
              <w:bottom w:val="nil"/>
            </w:tcBorders>
          </w:tcPr>
          <w:p w:rsidR="007E6E83" w:rsidRDefault="007E6E83">
            <w:pPr>
              <w:pStyle w:val="TableParagraph"/>
              <w:spacing w:line="221" w:lineRule="exact"/>
              <w:ind w:left="109"/>
              <w:rPr>
                <w:sz w:val="20"/>
              </w:rPr>
            </w:pPr>
            <w:r>
              <w:rPr>
                <w:spacing w:val="-4"/>
                <w:sz w:val="20"/>
              </w:rPr>
              <w:t>口頭評量</w:t>
            </w:r>
          </w:p>
        </w:tc>
        <w:tc>
          <w:tcPr>
            <w:tcW w:w="1313" w:type="dxa"/>
            <w:tcBorders>
              <w:bottom w:val="nil"/>
            </w:tcBorders>
          </w:tcPr>
          <w:p w:rsidR="007E6E83" w:rsidRDefault="007E6E83">
            <w:pPr>
              <w:pStyle w:val="TableParagraph"/>
              <w:spacing w:line="221" w:lineRule="exact"/>
              <w:ind w:left="110"/>
              <w:rPr>
                <w:sz w:val="20"/>
              </w:rPr>
            </w:pPr>
            <w:r>
              <w:rPr>
                <w:spacing w:val="-4"/>
                <w:sz w:val="20"/>
              </w:rPr>
              <w:t>【安全教</w:t>
            </w:r>
          </w:p>
        </w:tc>
        <w:tc>
          <w:tcPr>
            <w:tcW w:w="1324" w:type="dxa"/>
            <w:vMerge w:val="restart"/>
          </w:tcPr>
          <w:p w:rsidR="007E6E83" w:rsidRDefault="007E6E83">
            <w:pPr>
              <w:pStyle w:val="TableParagraph"/>
              <w:rPr>
                <w:rFonts w:ascii="Times New Roman"/>
                <w:sz w:val="18"/>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30" w:lineRule="exact"/>
              <w:ind w:left="150"/>
              <w:rPr>
                <w:sz w:val="20"/>
              </w:rPr>
            </w:pPr>
            <w:r>
              <w:rPr>
                <w:spacing w:val="-5"/>
                <w:sz w:val="20"/>
              </w:rPr>
              <w:t>街仔路</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備認識閩南</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能聆聽</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0" w:lineRule="exact"/>
              <w:ind w:left="108"/>
              <w:rPr>
                <w:sz w:val="20"/>
              </w:rPr>
            </w:pPr>
            <w:r>
              <w:rPr>
                <w:spacing w:val="-4"/>
                <w:sz w:val="20"/>
              </w:rPr>
              <w:t>賣場的路上</w:t>
            </w:r>
          </w:p>
        </w:tc>
        <w:tc>
          <w:tcPr>
            <w:tcW w:w="3026" w:type="dxa"/>
            <w:tcBorders>
              <w:top w:val="nil"/>
              <w:bottom w:val="nil"/>
            </w:tcBorders>
          </w:tcPr>
          <w:p w:rsidR="007E6E83" w:rsidRDefault="007E6E83">
            <w:pPr>
              <w:pStyle w:val="TableParagraph"/>
              <w:spacing w:line="230" w:lineRule="exact"/>
              <w:ind w:left="108"/>
              <w:rPr>
                <w:sz w:val="20"/>
              </w:rPr>
            </w:pPr>
            <w:r>
              <w:rPr>
                <w:spacing w:val="-4"/>
                <w:sz w:val="20"/>
              </w:rPr>
              <w:t>第三課青紅燈</w:t>
            </w:r>
          </w:p>
        </w:tc>
        <w:tc>
          <w:tcPr>
            <w:tcW w:w="1312" w:type="dxa"/>
            <w:tcBorders>
              <w:top w:val="nil"/>
              <w:bottom w:val="nil"/>
            </w:tcBorders>
          </w:tcPr>
          <w:p w:rsidR="007E6E83" w:rsidRDefault="007E6E83">
            <w:pPr>
              <w:pStyle w:val="TableParagraph"/>
              <w:spacing w:line="230" w:lineRule="exact"/>
              <w:ind w:left="109"/>
              <w:rPr>
                <w:sz w:val="20"/>
              </w:rPr>
            </w:pPr>
            <w:r>
              <w:rPr>
                <w:spacing w:val="-4"/>
                <w:sz w:val="20"/>
              </w:rPr>
              <w:t>實作評量</w:t>
            </w:r>
          </w:p>
        </w:tc>
        <w:tc>
          <w:tcPr>
            <w:tcW w:w="1313" w:type="dxa"/>
            <w:tcBorders>
              <w:top w:val="nil"/>
              <w:bottom w:val="nil"/>
            </w:tcBorders>
          </w:tcPr>
          <w:p w:rsidR="007E6E83" w:rsidRDefault="007E6E83">
            <w:pPr>
              <w:pStyle w:val="TableParagraph"/>
              <w:spacing w:line="230" w:lineRule="exact"/>
              <w:ind w:left="110"/>
              <w:rPr>
                <w:sz w:val="20"/>
              </w:rPr>
            </w:pPr>
            <w:r>
              <w:rPr>
                <w:spacing w:val="-6"/>
                <w:sz w:val="20"/>
              </w:rPr>
              <w:t>育】</w:t>
            </w:r>
          </w:p>
        </w:tc>
        <w:tc>
          <w:tcPr>
            <w:tcW w:w="1324" w:type="dxa"/>
            <w:vMerge/>
            <w:tcBorders>
              <w:top w:val="nil"/>
            </w:tcBorders>
          </w:tcPr>
          <w:p w:rsidR="007E6E83" w:rsidRDefault="007E6E83">
            <w:pPr>
              <w:rPr>
                <w:sz w:val="2"/>
                <w:szCs w:val="2"/>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31" w:lineRule="exact"/>
              <w:ind w:left="148"/>
              <w:rPr>
                <w:sz w:val="20"/>
              </w:rPr>
            </w:pPr>
            <w:r>
              <w:rPr>
                <w:spacing w:val="-4"/>
                <w:sz w:val="20"/>
              </w:rPr>
              <w:t>第三課青紅燈</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語文對個人</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並理解</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1" w:lineRule="exact"/>
              <w:ind w:left="108"/>
              <w:rPr>
                <w:sz w:val="20"/>
              </w:rPr>
            </w:pPr>
            <w:r>
              <w:rPr>
                <w:spacing w:val="-4"/>
                <w:sz w:val="20"/>
              </w:rPr>
              <w:t>會經過哪些</w:t>
            </w:r>
          </w:p>
        </w:tc>
        <w:tc>
          <w:tcPr>
            <w:tcW w:w="3026"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活動一：來練習</w:t>
            </w:r>
          </w:p>
        </w:tc>
        <w:tc>
          <w:tcPr>
            <w:tcW w:w="1312" w:type="dxa"/>
            <w:tcBorders>
              <w:top w:val="nil"/>
              <w:bottom w:val="nil"/>
            </w:tcBorders>
          </w:tcPr>
          <w:p w:rsidR="007E6E83" w:rsidRDefault="007E6E83">
            <w:pPr>
              <w:pStyle w:val="TableParagraph"/>
              <w:spacing w:line="231" w:lineRule="exact"/>
              <w:ind w:left="109"/>
              <w:rPr>
                <w:sz w:val="20"/>
              </w:rPr>
            </w:pPr>
            <w:r>
              <w:rPr>
                <w:spacing w:val="-4"/>
                <w:sz w:val="20"/>
              </w:rPr>
              <w:t>紙筆評量</w:t>
            </w:r>
          </w:p>
        </w:tc>
        <w:tc>
          <w:tcPr>
            <w:tcW w:w="1313" w:type="dxa"/>
            <w:tcBorders>
              <w:top w:val="nil"/>
              <w:bottom w:val="nil"/>
            </w:tcBorders>
          </w:tcPr>
          <w:p w:rsidR="007E6E83" w:rsidRDefault="007E6E83">
            <w:pPr>
              <w:pStyle w:val="TableParagraph"/>
              <w:spacing w:line="231" w:lineRule="exact"/>
              <w:ind w:left="110"/>
              <w:rPr>
                <w:sz w:val="20"/>
              </w:rPr>
            </w:pPr>
            <w:r>
              <w:rPr>
                <w:sz w:val="20"/>
              </w:rPr>
              <w:t>安</w:t>
            </w:r>
            <w:r>
              <w:rPr>
                <w:rFonts w:ascii="Times New Roman" w:eastAsia="Times New Roman"/>
                <w:sz w:val="20"/>
              </w:rPr>
              <w:t>E1</w:t>
            </w:r>
            <w:r>
              <w:rPr>
                <w:rFonts w:ascii="Times New Roman" w:eastAsia="Times New Roman"/>
                <w:spacing w:val="-8"/>
                <w:sz w:val="20"/>
              </w:rPr>
              <w:t xml:space="preserve"> </w:t>
            </w:r>
            <w:r>
              <w:rPr>
                <w:spacing w:val="-4"/>
                <w:sz w:val="20"/>
              </w:rPr>
              <w:t>了解安</w:t>
            </w: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生活的重要</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對方所</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1" w:lineRule="exact"/>
              <w:ind w:left="108"/>
              <w:rPr>
                <w:sz w:val="20"/>
              </w:rPr>
            </w:pPr>
            <w:r>
              <w:rPr>
                <w:spacing w:val="-4"/>
                <w:sz w:val="20"/>
              </w:rPr>
              <w:t>交通設施。</w:t>
            </w:r>
          </w:p>
        </w:tc>
        <w:tc>
          <w:tcPr>
            <w:tcW w:w="3026"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1.</w:t>
            </w:r>
            <w:r>
              <w:rPr>
                <w:spacing w:val="-3"/>
                <w:sz w:val="20"/>
              </w:rPr>
              <w:t>教師展開課本頁面，問學生有</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1" w:lineRule="exact"/>
              <w:ind w:left="110"/>
              <w:rPr>
                <w:sz w:val="20"/>
              </w:rPr>
            </w:pPr>
            <w:r>
              <w:rPr>
                <w:spacing w:val="-4"/>
                <w:sz w:val="20"/>
              </w:rPr>
              <w:t>全教育。</w:t>
            </w: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性，並能主</w:t>
            </w:r>
          </w:p>
        </w:tc>
        <w:tc>
          <w:tcPr>
            <w:tcW w:w="818" w:type="dxa"/>
            <w:tcBorders>
              <w:top w:val="nil"/>
              <w:bottom w:val="nil"/>
            </w:tcBorders>
          </w:tcPr>
          <w:p w:rsidR="007E6E83" w:rsidRDefault="007E6E83">
            <w:pPr>
              <w:pStyle w:val="TableParagraph"/>
              <w:spacing w:line="223" w:lineRule="exact"/>
              <w:ind w:left="4"/>
              <w:jc w:val="center"/>
              <w:rPr>
                <w:sz w:val="20"/>
              </w:rPr>
            </w:pPr>
            <w:r>
              <w:rPr>
                <w:spacing w:val="-5"/>
                <w:sz w:val="20"/>
              </w:rPr>
              <w:t>說的閩</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0" w:lineRule="exact"/>
              <w:ind w:left="108"/>
              <w:rPr>
                <w:rFonts w:ascii="Times New Roman" w:eastAsia="Times New Roman"/>
                <w:sz w:val="20"/>
              </w:rPr>
            </w:pPr>
            <w:r>
              <w:rPr>
                <w:rFonts w:ascii="Times New Roman" w:eastAsia="Times New Roman"/>
                <w:spacing w:val="-2"/>
                <w:sz w:val="20"/>
              </w:rPr>
              <w:t>2.</w:t>
            </w:r>
            <w:r>
              <w:rPr>
                <w:spacing w:val="-17"/>
                <w:sz w:val="20"/>
              </w:rPr>
              <w:t xml:space="preserve">分辨 </w:t>
            </w:r>
            <w:r>
              <w:rPr>
                <w:rFonts w:ascii="Times New Roman" w:eastAsia="Times New Roman"/>
                <w:spacing w:val="-2"/>
                <w:sz w:val="20"/>
              </w:rPr>
              <w:t>b</w:t>
            </w:r>
            <w:r>
              <w:rPr>
                <w:spacing w:val="-2"/>
                <w:sz w:val="20"/>
              </w:rPr>
              <w:t>、</w:t>
            </w:r>
            <w:r>
              <w:rPr>
                <w:rFonts w:ascii="Times New Roman" w:eastAsia="Times New Roman"/>
                <w:spacing w:val="-10"/>
                <w:sz w:val="20"/>
              </w:rPr>
              <w:t>m</w:t>
            </w:r>
          </w:p>
        </w:tc>
        <w:tc>
          <w:tcPr>
            <w:tcW w:w="3026" w:type="dxa"/>
            <w:tcBorders>
              <w:top w:val="nil"/>
              <w:bottom w:val="nil"/>
            </w:tcBorders>
          </w:tcPr>
          <w:p w:rsidR="007E6E83" w:rsidRDefault="007E6E83">
            <w:pPr>
              <w:pStyle w:val="TableParagraph"/>
              <w:spacing w:line="230" w:lineRule="exact"/>
              <w:ind w:left="108"/>
              <w:rPr>
                <w:sz w:val="20"/>
              </w:rPr>
            </w:pPr>
            <w:r>
              <w:rPr>
                <w:spacing w:val="-3"/>
                <w:sz w:val="20"/>
              </w:rPr>
              <w:t>哪幾條路可以到達大賣場，這幾</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0" w:lineRule="exact"/>
              <w:ind w:left="110"/>
              <w:rPr>
                <w:sz w:val="20"/>
              </w:rPr>
            </w:pPr>
            <w:r>
              <w:rPr>
                <w:sz w:val="20"/>
              </w:rPr>
              <w:t>安</w:t>
            </w:r>
            <w:r>
              <w:rPr>
                <w:rFonts w:ascii="Times New Roman" w:eastAsia="Times New Roman"/>
                <w:sz w:val="20"/>
              </w:rPr>
              <w:t>E4</w:t>
            </w:r>
            <w:r>
              <w:rPr>
                <w:rFonts w:ascii="Times New Roman" w:eastAsia="Times New Roman"/>
                <w:spacing w:val="-8"/>
                <w:sz w:val="20"/>
              </w:rPr>
              <w:t xml:space="preserve"> </w:t>
            </w:r>
            <w:r>
              <w:rPr>
                <w:spacing w:val="-4"/>
                <w:sz w:val="20"/>
              </w:rPr>
              <w:t>探討日</w:t>
            </w:r>
          </w:p>
        </w:tc>
        <w:tc>
          <w:tcPr>
            <w:tcW w:w="1324" w:type="dxa"/>
            <w:vMerge/>
            <w:tcBorders>
              <w:top w:val="nil"/>
            </w:tcBorders>
          </w:tcPr>
          <w:p w:rsidR="007E6E83" w:rsidRDefault="007E6E83">
            <w:pPr>
              <w:rPr>
                <w:sz w:val="2"/>
                <w:szCs w:val="2"/>
              </w:rPr>
            </w:pPr>
          </w:p>
        </w:tc>
      </w:tr>
      <w:tr w:rsidR="007E6E83">
        <w:trPr>
          <w:trHeight w:val="237"/>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spacing w:line="217" w:lineRule="exact"/>
              <w:ind w:left="105"/>
              <w:rPr>
                <w:sz w:val="20"/>
              </w:rPr>
            </w:pPr>
            <w:r>
              <w:rPr>
                <w:spacing w:val="-4"/>
                <w:sz w:val="20"/>
              </w:rPr>
              <w:t>動學習，進</w:t>
            </w:r>
          </w:p>
        </w:tc>
        <w:tc>
          <w:tcPr>
            <w:tcW w:w="818" w:type="dxa"/>
            <w:tcBorders>
              <w:top w:val="nil"/>
              <w:bottom w:val="nil"/>
            </w:tcBorders>
          </w:tcPr>
          <w:p w:rsidR="007E6E83" w:rsidRDefault="007E6E83">
            <w:pPr>
              <w:pStyle w:val="TableParagraph"/>
              <w:spacing w:line="217" w:lineRule="exact"/>
              <w:ind w:left="4"/>
              <w:jc w:val="center"/>
              <w:rPr>
                <w:sz w:val="20"/>
              </w:rPr>
            </w:pPr>
            <w:r>
              <w:rPr>
                <w:spacing w:val="-5"/>
                <w:sz w:val="20"/>
              </w:rPr>
              <w:t>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17" w:lineRule="exact"/>
              <w:ind w:left="108"/>
              <w:rPr>
                <w:sz w:val="20"/>
              </w:rPr>
            </w:pPr>
            <w:r>
              <w:rPr>
                <w:spacing w:val="-4"/>
                <w:sz w:val="20"/>
              </w:rPr>
              <w:t>的讀音差別</w:t>
            </w:r>
          </w:p>
        </w:tc>
        <w:tc>
          <w:tcPr>
            <w:tcW w:w="3026" w:type="dxa"/>
            <w:tcBorders>
              <w:top w:val="nil"/>
              <w:bottom w:val="nil"/>
            </w:tcBorders>
          </w:tcPr>
          <w:p w:rsidR="007E6E83" w:rsidRDefault="007E6E83">
            <w:pPr>
              <w:pStyle w:val="TableParagraph"/>
              <w:spacing w:line="217" w:lineRule="exact"/>
              <w:ind w:left="108"/>
              <w:rPr>
                <w:sz w:val="20"/>
              </w:rPr>
            </w:pPr>
            <w:r>
              <w:rPr>
                <w:spacing w:val="-3"/>
                <w:sz w:val="20"/>
              </w:rPr>
              <w:t>條路分別經過哪些交通設施？</w:t>
            </w: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spacing w:line="217" w:lineRule="exact"/>
              <w:ind w:left="110"/>
              <w:rPr>
                <w:sz w:val="20"/>
              </w:rPr>
            </w:pPr>
            <w:r>
              <w:rPr>
                <w:spacing w:val="-4"/>
                <w:sz w:val="20"/>
              </w:rPr>
              <w:t>常生活應該</w:t>
            </w:r>
          </w:p>
        </w:tc>
        <w:tc>
          <w:tcPr>
            <w:tcW w:w="1324" w:type="dxa"/>
            <w:vMerge/>
            <w:tcBorders>
              <w:top w:val="nil"/>
            </w:tcBorders>
          </w:tcPr>
          <w:p w:rsidR="007E6E83" w:rsidRDefault="007E6E83">
            <w:pPr>
              <w:rPr>
                <w:sz w:val="2"/>
                <w:szCs w:val="2"/>
              </w:rPr>
            </w:pPr>
          </w:p>
        </w:tc>
      </w:tr>
      <w:tr w:rsidR="007E6E83">
        <w:trPr>
          <w:trHeight w:val="247"/>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1" w:line="216" w:lineRule="exact"/>
              <w:ind w:left="105"/>
              <w:rPr>
                <w:sz w:val="20"/>
              </w:rPr>
            </w:pPr>
            <w:r>
              <w:rPr>
                <w:spacing w:val="-4"/>
                <w:sz w:val="20"/>
              </w:rPr>
              <w:t>而建立學習</w:t>
            </w:r>
          </w:p>
        </w:tc>
        <w:tc>
          <w:tcPr>
            <w:tcW w:w="818" w:type="dxa"/>
            <w:tcBorders>
              <w:top w:val="nil"/>
              <w:bottom w:val="nil"/>
            </w:tcBorders>
          </w:tcPr>
          <w:p w:rsidR="007E6E83" w:rsidRDefault="007E6E83">
            <w:pPr>
              <w:pStyle w:val="TableParagraph"/>
              <w:spacing w:line="221" w:lineRule="exact"/>
              <w:ind w:left="66" w:right="192"/>
              <w:jc w:val="center"/>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1" w:line="216" w:lineRule="exact"/>
              <w:ind w:left="108"/>
              <w:rPr>
                <w:sz w:val="20"/>
              </w:rPr>
            </w:pPr>
            <w:r>
              <w:rPr>
                <w:spacing w:val="-4"/>
                <w:sz w:val="20"/>
              </w:rPr>
              <w:t>及正確地念</w:t>
            </w:r>
          </w:p>
        </w:tc>
        <w:tc>
          <w:tcPr>
            <w:tcW w:w="3026" w:type="dxa"/>
            <w:tcBorders>
              <w:top w:val="nil"/>
              <w:bottom w:val="nil"/>
            </w:tcBorders>
          </w:tcPr>
          <w:p w:rsidR="007E6E83" w:rsidRDefault="007E6E83">
            <w:pPr>
              <w:pStyle w:val="TableParagraph"/>
              <w:spacing w:before="11" w:line="216" w:lineRule="exact"/>
              <w:ind w:left="108"/>
              <w:rPr>
                <w:sz w:val="20"/>
              </w:rPr>
            </w:pPr>
            <w:r>
              <w:rPr>
                <w:rFonts w:ascii="Times New Roman" w:eastAsia="Times New Roman"/>
                <w:spacing w:val="-2"/>
                <w:sz w:val="20"/>
              </w:rPr>
              <w:t>2.</w:t>
            </w:r>
            <w:r>
              <w:rPr>
                <w:spacing w:val="-3"/>
                <w:sz w:val="20"/>
              </w:rPr>
              <w:t>播放教學媒體音檔，指導學生</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before="11" w:line="216" w:lineRule="exact"/>
              <w:ind w:left="110"/>
              <w:rPr>
                <w:sz w:val="20"/>
              </w:rPr>
            </w:pPr>
            <w:r>
              <w:rPr>
                <w:spacing w:val="-4"/>
                <w:sz w:val="20"/>
              </w:rPr>
              <w:t>注意的安</w:t>
            </w:r>
          </w:p>
        </w:tc>
        <w:tc>
          <w:tcPr>
            <w:tcW w:w="1324" w:type="dxa"/>
            <w:vMerge/>
            <w:tcBorders>
              <w:top w:val="nil"/>
            </w:tcBorders>
          </w:tcPr>
          <w:p w:rsidR="007E6E83" w:rsidRDefault="007E6E83">
            <w:pPr>
              <w:rPr>
                <w:sz w:val="2"/>
                <w:szCs w:val="2"/>
              </w:rPr>
            </w:pPr>
          </w:p>
        </w:tc>
      </w:tr>
      <w:tr w:rsidR="007E6E83">
        <w:trPr>
          <w:trHeight w:val="247"/>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3" w:line="215" w:lineRule="exact"/>
              <w:ind w:left="105"/>
              <w:rPr>
                <w:sz w:val="20"/>
              </w:rPr>
            </w:pPr>
            <w:r>
              <w:rPr>
                <w:spacing w:val="-4"/>
                <w:sz w:val="20"/>
              </w:rPr>
              <w:t>閩南語文的</w:t>
            </w: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能運用</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3" w:line="215" w:lineRule="exact"/>
              <w:ind w:left="108"/>
              <w:rPr>
                <w:sz w:val="20"/>
              </w:rPr>
            </w:pPr>
            <w:r>
              <w:rPr>
                <w:spacing w:val="-6"/>
                <w:sz w:val="20"/>
              </w:rPr>
              <w:t>出。</w:t>
            </w:r>
          </w:p>
        </w:tc>
        <w:tc>
          <w:tcPr>
            <w:tcW w:w="3026" w:type="dxa"/>
            <w:tcBorders>
              <w:top w:val="nil"/>
              <w:bottom w:val="nil"/>
            </w:tcBorders>
          </w:tcPr>
          <w:p w:rsidR="007E6E83" w:rsidRDefault="007E6E83">
            <w:pPr>
              <w:pStyle w:val="TableParagraph"/>
              <w:spacing w:before="13" w:line="215" w:lineRule="exact"/>
              <w:ind w:left="108"/>
              <w:rPr>
                <w:sz w:val="20"/>
              </w:rPr>
            </w:pPr>
            <w:r>
              <w:rPr>
                <w:spacing w:val="-5"/>
                <w:sz w:val="20"/>
              </w:rPr>
              <w:t>作答。</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before="13" w:line="215" w:lineRule="exact"/>
              <w:ind w:left="110"/>
              <w:rPr>
                <w:sz w:val="20"/>
              </w:rPr>
            </w:pPr>
            <w:r>
              <w:rPr>
                <w:spacing w:val="-6"/>
                <w:sz w:val="20"/>
              </w:rPr>
              <w:t>全。</w:t>
            </w:r>
          </w:p>
        </w:tc>
        <w:tc>
          <w:tcPr>
            <w:tcW w:w="1324" w:type="dxa"/>
            <w:vMerge/>
            <w:tcBorders>
              <w:top w:val="nil"/>
            </w:tcBorders>
          </w:tcPr>
          <w:p w:rsidR="007E6E83" w:rsidRDefault="007E6E83">
            <w:pPr>
              <w:rPr>
                <w:sz w:val="2"/>
                <w:szCs w:val="2"/>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7" w:line="215" w:lineRule="exact"/>
              <w:ind w:left="105"/>
              <w:rPr>
                <w:sz w:val="20"/>
              </w:rPr>
            </w:pPr>
            <w:r>
              <w:rPr>
                <w:spacing w:val="-5"/>
                <w:sz w:val="20"/>
              </w:rPr>
              <w:t>能力。</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閩南語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7" w:line="215" w:lineRule="exact"/>
              <w:ind w:left="108"/>
              <w:rPr>
                <w:sz w:val="20"/>
              </w:rPr>
            </w:pPr>
            <w:r>
              <w:rPr>
                <w:rFonts w:ascii="Times New Roman" w:eastAsia="Times New Roman"/>
                <w:spacing w:val="-2"/>
                <w:sz w:val="20"/>
              </w:rPr>
              <w:t>3.</w:t>
            </w:r>
            <w:r>
              <w:rPr>
                <w:spacing w:val="-4"/>
                <w:sz w:val="20"/>
              </w:rPr>
              <w:t>用羅馬拼</w:t>
            </w:r>
          </w:p>
        </w:tc>
        <w:tc>
          <w:tcPr>
            <w:tcW w:w="3026" w:type="dxa"/>
            <w:tcBorders>
              <w:top w:val="nil"/>
              <w:bottom w:val="nil"/>
            </w:tcBorders>
          </w:tcPr>
          <w:p w:rsidR="007E6E83" w:rsidRDefault="007E6E83">
            <w:pPr>
              <w:pStyle w:val="TableParagraph"/>
              <w:spacing w:before="17" w:line="215" w:lineRule="exact"/>
              <w:ind w:left="108"/>
              <w:rPr>
                <w:sz w:val="20"/>
              </w:rPr>
            </w:pPr>
            <w:r>
              <w:rPr>
                <w:rFonts w:ascii="Times New Roman" w:eastAsia="Times New Roman"/>
                <w:spacing w:val="-2"/>
                <w:sz w:val="20"/>
              </w:rPr>
              <w:t>3.</w:t>
            </w:r>
            <w:r>
              <w:rPr>
                <w:spacing w:val="-3"/>
                <w:sz w:val="20"/>
              </w:rPr>
              <w:t>學生作答後，一起說出音檔裡</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before="17" w:line="215" w:lineRule="exact"/>
              <w:ind w:left="110"/>
              <w:rPr>
                <w:sz w:val="20"/>
              </w:rPr>
            </w:pPr>
            <w:r>
              <w:rPr>
                <w:sz w:val="20"/>
              </w:rPr>
              <w:t>安</w:t>
            </w:r>
            <w:r>
              <w:rPr>
                <w:rFonts w:ascii="Times New Roman" w:eastAsia="Times New Roman"/>
                <w:sz w:val="20"/>
              </w:rPr>
              <w:t>E5</w:t>
            </w:r>
            <w:r>
              <w:rPr>
                <w:rFonts w:ascii="Times New Roman" w:eastAsia="Times New Roman"/>
                <w:spacing w:val="-8"/>
                <w:sz w:val="20"/>
              </w:rPr>
              <w:t xml:space="preserve"> </w:t>
            </w:r>
            <w:r>
              <w:rPr>
                <w:spacing w:val="-4"/>
                <w:sz w:val="20"/>
              </w:rPr>
              <w:t>了解日</w:t>
            </w: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1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的標音</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4" w:line="216" w:lineRule="exact"/>
              <w:ind w:left="108"/>
              <w:rPr>
                <w:sz w:val="20"/>
              </w:rPr>
            </w:pPr>
            <w:r>
              <w:rPr>
                <w:spacing w:val="-4"/>
                <w:sz w:val="20"/>
              </w:rPr>
              <w:t>音讀出例</w:t>
            </w:r>
          </w:p>
        </w:tc>
        <w:tc>
          <w:tcPr>
            <w:tcW w:w="3026" w:type="dxa"/>
            <w:tcBorders>
              <w:top w:val="nil"/>
              <w:bottom w:val="nil"/>
            </w:tcBorders>
          </w:tcPr>
          <w:p w:rsidR="007E6E83" w:rsidRDefault="007E6E83">
            <w:pPr>
              <w:pStyle w:val="TableParagraph"/>
              <w:spacing w:before="14" w:line="216" w:lineRule="exact"/>
              <w:ind w:left="108"/>
              <w:rPr>
                <w:sz w:val="20"/>
              </w:rPr>
            </w:pPr>
            <w:r>
              <w:rPr>
                <w:spacing w:val="-3"/>
                <w:sz w:val="20"/>
              </w:rPr>
              <w:t>去大賣場的路線會經過哪些交通</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before="14" w:line="216" w:lineRule="exact"/>
              <w:ind w:left="110"/>
              <w:rPr>
                <w:sz w:val="20"/>
              </w:rPr>
            </w:pPr>
            <w:r>
              <w:rPr>
                <w:spacing w:val="-4"/>
                <w:sz w:val="20"/>
              </w:rPr>
              <w:t>常生活危害</w:t>
            </w:r>
          </w:p>
        </w:tc>
        <w:tc>
          <w:tcPr>
            <w:tcW w:w="1324" w:type="dxa"/>
            <w:vMerge/>
            <w:tcBorders>
              <w:top w:val="nil"/>
            </w:tcBorders>
          </w:tcPr>
          <w:p w:rsidR="007E6E83" w:rsidRDefault="007E6E83">
            <w:pPr>
              <w:rPr>
                <w:sz w:val="2"/>
                <w:szCs w:val="2"/>
              </w:rPr>
            </w:pPr>
          </w:p>
        </w:tc>
      </w:tr>
      <w:tr w:rsidR="007E6E83">
        <w:trPr>
          <w:trHeight w:val="248"/>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3" w:line="216" w:lineRule="exact"/>
              <w:ind w:left="105"/>
              <w:rPr>
                <w:sz w:val="20"/>
              </w:rPr>
            </w:pPr>
            <w:r>
              <w:rPr>
                <w:spacing w:val="-4"/>
                <w:sz w:val="20"/>
              </w:rPr>
              <w:t>備理解與使</w:t>
            </w: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符號、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3" w:line="216" w:lineRule="exact"/>
              <w:ind w:left="108"/>
              <w:rPr>
                <w:sz w:val="20"/>
              </w:rPr>
            </w:pPr>
            <w:r>
              <w:rPr>
                <w:spacing w:val="-6"/>
                <w:sz w:val="20"/>
              </w:rPr>
              <w:t>詞。</w:t>
            </w:r>
          </w:p>
        </w:tc>
        <w:tc>
          <w:tcPr>
            <w:tcW w:w="3026" w:type="dxa"/>
            <w:tcBorders>
              <w:top w:val="nil"/>
              <w:bottom w:val="nil"/>
            </w:tcBorders>
          </w:tcPr>
          <w:p w:rsidR="007E6E83" w:rsidRDefault="007E6E83">
            <w:pPr>
              <w:pStyle w:val="TableParagraph"/>
              <w:spacing w:before="13" w:line="216" w:lineRule="exact"/>
              <w:ind w:left="108"/>
              <w:rPr>
                <w:sz w:val="20"/>
              </w:rPr>
            </w:pPr>
            <w:r>
              <w:rPr>
                <w:spacing w:val="-5"/>
                <w:sz w:val="20"/>
              </w:rPr>
              <w:t>設施。</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before="13" w:line="216" w:lineRule="exact"/>
              <w:ind w:left="110"/>
              <w:rPr>
                <w:sz w:val="20"/>
              </w:rPr>
            </w:pPr>
            <w:r>
              <w:rPr>
                <w:spacing w:val="-4"/>
                <w:sz w:val="20"/>
              </w:rPr>
              <w:t>安全的事</w:t>
            </w:r>
          </w:p>
        </w:tc>
        <w:tc>
          <w:tcPr>
            <w:tcW w:w="1324" w:type="dxa"/>
            <w:vMerge/>
            <w:tcBorders>
              <w:top w:val="nil"/>
            </w:tcBorders>
          </w:tcPr>
          <w:p w:rsidR="007E6E83" w:rsidRDefault="007E6E83">
            <w:pPr>
              <w:rPr>
                <w:sz w:val="2"/>
                <w:szCs w:val="2"/>
              </w:rPr>
            </w:pPr>
          </w:p>
        </w:tc>
      </w:tr>
      <w:tr w:rsidR="007E6E83">
        <w:trPr>
          <w:trHeight w:val="50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60" w:lineRule="atLeast"/>
              <w:ind w:left="105" w:right="159"/>
              <w:rPr>
                <w:sz w:val="20"/>
              </w:rPr>
            </w:pPr>
            <w:r>
              <w:rPr>
                <w:spacing w:val="-2"/>
                <w:sz w:val="20"/>
              </w:rPr>
              <w:t>用閩南語文</w:t>
            </w:r>
            <w:r>
              <w:rPr>
                <w:spacing w:val="-4"/>
                <w:sz w:val="20"/>
              </w:rPr>
              <w:t>的基本能</w:t>
            </w:r>
          </w:p>
        </w:tc>
        <w:tc>
          <w:tcPr>
            <w:tcW w:w="818" w:type="dxa"/>
            <w:tcBorders>
              <w:top w:val="nil"/>
              <w:bottom w:val="nil"/>
            </w:tcBorders>
          </w:tcPr>
          <w:p w:rsidR="007E6E83" w:rsidRDefault="007E6E83">
            <w:pPr>
              <w:pStyle w:val="TableParagraph"/>
              <w:spacing w:line="212" w:lineRule="exact"/>
              <w:ind w:left="107"/>
              <w:rPr>
                <w:sz w:val="20"/>
              </w:rPr>
            </w:pPr>
            <w:r>
              <w:rPr>
                <w:spacing w:val="-5"/>
                <w:sz w:val="20"/>
              </w:rPr>
              <w:t>羅馬字</w:t>
            </w:r>
          </w:p>
          <w:p w:rsidR="007E6E83" w:rsidRDefault="007E6E83">
            <w:pPr>
              <w:pStyle w:val="TableParagraph"/>
              <w:spacing w:before="3"/>
              <w:ind w:left="107"/>
              <w:rPr>
                <w:sz w:val="20"/>
              </w:rPr>
            </w:pPr>
            <w:r>
              <w:rPr>
                <w:spacing w:val="-6"/>
                <w:sz w:val="20"/>
              </w:rPr>
              <w:t>及漢</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60" w:lineRule="atLeast"/>
              <w:ind w:left="108" w:right="231"/>
              <w:rPr>
                <w:sz w:val="20"/>
              </w:rPr>
            </w:pPr>
            <w:r>
              <w:rPr>
                <w:rFonts w:ascii="Times New Roman" w:eastAsia="Times New Roman"/>
                <w:spacing w:val="-2"/>
                <w:sz w:val="20"/>
              </w:rPr>
              <w:t>4.</w:t>
            </w:r>
            <w:r>
              <w:rPr>
                <w:spacing w:val="-2"/>
                <w:sz w:val="20"/>
              </w:rPr>
              <w:t>正確說出</w:t>
            </w:r>
            <w:r>
              <w:rPr>
                <w:spacing w:val="-4"/>
                <w:sz w:val="20"/>
              </w:rPr>
              <w:t>或寫出答</w:t>
            </w:r>
          </w:p>
        </w:tc>
        <w:tc>
          <w:tcPr>
            <w:tcW w:w="3026" w:type="dxa"/>
            <w:tcBorders>
              <w:top w:val="nil"/>
              <w:bottom w:val="nil"/>
            </w:tcBorders>
          </w:tcPr>
          <w:p w:rsidR="007E6E83" w:rsidRDefault="007E6E83">
            <w:pPr>
              <w:pStyle w:val="TableParagraph"/>
              <w:spacing w:before="15"/>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活動二：拼音學習</w:t>
            </w:r>
          </w:p>
          <w:p w:rsidR="007E6E83" w:rsidRDefault="007E6E83">
            <w:pPr>
              <w:pStyle w:val="TableParagraph"/>
              <w:spacing w:before="3" w:line="215" w:lineRule="exact"/>
              <w:ind w:left="108"/>
              <w:rPr>
                <w:sz w:val="20"/>
              </w:rPr>
            </w:pPr>
            <w:r>
              <w:rPr>
                <w:spacing w:val="-3"/>
                <w:sz w:val="20"/>
              </w:rPr>
              <w:t>請學生看圖說出圖意文字的發</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before="15"/>
              <w:ind w:left="110"/>
              <w:rPr>
                <w:sz w:val="20"/>
              </w:rPr>
            </w:pPr>
            <w:r>
              <w:rPr>
                <w:spacing w:val="-6"/>
                <w:sz w:val="20"/>
              </w:rPr>
              <w:t>件。</w:t>
            </w:r>
          </w:p>
        </w:tc>
        <w:tc>
          <w:tcPr>
            <w:tcW w:w="1324" w:type="dxa"/>
            <w:vMerge/>
            <w:tcBorders>
              <w:top w:val="nil"/>
            </w:tcBorders>
          </w:tcPr>
          <w:p w:rsidR="007E6E83" w:rsidRDefault="007E6E83">
            <w:pPr>
              <w:rPr>
                <w:sz w:val="2"/>
                <w:szCs w:val="2"/>
              </w:rPr>
            </w:pPr>
          </w:p>
        </w:tc>
      </w:tr>
      <w:tr w:rsidR="007E6E83">
        <w:trPr>
          <w:trHeight w:val="241"/>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spacing w:before="7" w:line="215" w:lineRule="exact"/>
              <w:ind w:left="105"/>
              <w:rPr>
                <w:sz w:val="20"/>
              </w:rPr>
            </w:pPr>
            <w:r>
              <w:rPr>
                <w:spacing w:val="-4"/>
                <w:sz w:val="20"/>
              </w:rPr>
              <w:t>力，並能從</w:t>
            </w:r>
          </w:p>
        </w:tc>
        <w:tc>
          <w:tcPr>
            <w:tcW w:w="818" w:type="dxa"/>
            <w:tcBorders>
              <w:top w:val="nil"/>
              <w:bottom w:val="nil"/>
            </w:tcBorders>
          </w:tcPr>
          <w:p w:rsidR="007E6E83" w:rsidRDefault="007E6E83">
            <w:pPr>
              <w:pStyle w:val="TableParagraph"/>
              <w:spacing w:line="201" w:lineRule="exact"/>
              <w:ind w:left="4"/>
              <w:jc w:val="center"/>
              <w:rPr>
                <w:sz w:val="20"/>
              </w:rPr>
            </w:pPr>
            <w:r>
              <w:rPr>
                <w:spacing w:val="-5"/>
                <w:sz w:val="20"/>
              </w:rPr>
              <w:t>字，協</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7" w:line="215" w:lineRule="exact"/>
              <w:ind w:left="108"/>
              <w:rPr>
                <w:sz w:val="20"/>
              </w:rPr>
            </w:pPr>
            <w:r>
              <w:rPr>
                <w:spacing w:val="-6"/>
                <w:sz w:val="20"/>
              </w:rPr>
              <w:t>案。</w:t>
            </w:r>
          </w:p>
        </w:tc>
        <w:tc>
          <w:tcPr>
            <w:tcW w:w="3026" w:type="dxa"/>
            <w:tcBorders>
              <w:top w:val="nil"/>
              <w:bottom w:val="nil"/>
            </w:tcBorders>
          </w:tcPr>
          <w:p w:rsidR="007E6E83" w:rsidRDefault="007E6E83">
            <w:pPr>
              <w:pStyle w:val="TableParagraph"/>
              <w:spacing w:before="7" w:line="215" w:lineRule="exact"/>
              <w:ind w:left="108"/>
              <w:rPr>
                <w:sz w:val="20"/>
              </w:rPr>
            </w:pPr>
            <w:r>
              <w:rPr>
                <w:spacing w:val="-3"/>
                <w:sz w:val="20"/>
              </w:rPr>
              <w:t>音，教師再播放教學媒體或由教</w:t>
            </w: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15" w:lineRule="exact"/>
              <w:ind w:left="105"/>
              <w:rPr>
                <w:sz w:val="20"/>
              </w:rPr>
            </w:pPr>
            <w:r>
              <w:rPr>
                <w:spacing w:val="-4"/>
                <w:sz w:val="20"/>
              </w:rPr>
              <w:t>事表達、溝</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助口語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15" w:lineRule="exact"/>
              <w:ind w:left="108"/>
              <w:rPr>
                <w:sz w:val="20"/>
              </w:rPr>
            </w:pPr>
            <w:r>
              <w:rPr>
                <w:spacing w:val="-4"/>
                <w:sz w:val="20"/>
              </w:rPr>
              <w:t>師自行領讀。</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17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42" w:lineRule="auto"/>
              <w:ind w:left="105" w:right="159"/>
              <w:jc w:val="both"/>
              <w:rPr>
                <w:sz w:val="20"/>
              </w:rPr>
            </w:pPr>
            <w:r>
              <w:rPr>
                <w:spacing w:val="-2"/>
                <w:sz w:val="20"/>
              </w:rPr>
              <w:t>通，以運用於家庭、學校、社區生</w:t>
            </w:r>
            <w:r>
              <w:rPr>
                <w:spacing w:val="-4"/>
                <w:sz w:val="20"/>
              </w:rPr>
              <w:t>活之中。</w:t>
            </w:r>
          </w:p>
        </w:tc>
        <w:tc>
          <w:tcPr>
            <w:tcW w:w="818" w:type="dxa"/>
            <w:tcBorders>
              <w:top w:val="nil"/>
              <w:bottom w:val="nil"/>
            </w:tcBorders>
          </w:tcPr>
          <w:p w:rsidR="007E6E83" w:rsidRDefault="007E6E83">
            <w:pPr>
              <w:pStyle w:val="TableParagraph"/>
              <w:spacing w:line="211" w:lineRule="exact"/>
              <w:ind w:left="107"/>
              <w:rPr>
                <w:sz w:val="20"/>
              </w:rPr>
            </w:pPr>
            <w:r>
              <w:rPr>
                <w:spacing w:val="-5"/>
                <w:sz w:val="20"/>
              </w:rPr>
              <w:t>表達。</w:t>
            </w:r>
          </w:p>
          <w:p w:rsidR="007E6E83" w:rsidRDefault="007E6E83">
            <w:pPr>
              <w:pStyle w:val="TableParagraph"/>
              <w:spacing w:before="14" w:line="225" w:lineRule="exact"/>
              <w:ind w:left="107"/>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p w:rsidR="007E6E83" w:rsidRDefault="007E6E83">
            <w:pPr>
              <w:pStyle w:val="TableParagraph"/>
              <w:spacing w:line="244" w:lineRule="auto"/>
              <w:ind w:left="107" w:right="102"/>
              <w:jc w:val="both"/>
              <w:rPr>
                <w:sz w:val="20"/>
              </w:rPr>
            </w:pPr>
            <w:r>
              <w:rPr>
                <w:spacing w:val="-4"/>
                <w:sz w:val="20"/>
              </w:rPr>
              <w:t>能閱讀日常生活中常</w:t>
            </w:r>
            <w:r>
              <w:rPr>
                <w:spacing w:val="-5"/>
                <w:sz w:val="20"/>
              </w:rPr>
              <w:t>見的閩</w:t>
            </w:r>
          </w:p>
          <w:p w:rsidR="007E6E83" w:rsidRDefault="007E6E83">
            <w:pPr>
              <w:pStyle w:val="TableParagraph"/>
              <w:spacing w:line="241" w:lineRule="exact"/>
              <w:ind w:left="107"/>
              <w:rPr>
                <w:sz w:val="20"/>
              </w:rPr>
            </w:pPr>
            <w:r>
              <w:rPr>
                <w:spacing w:val="-6"/>
                <w:sz w:val="20"/>
              </w:rPr>
              <w:t>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ind w:left="108"/>
              <w:rPr>
                <w:sz w:val="20"/>
              </w:rPr>
            </w:pPr>
            <w:r>
              <w:rPr>
                <w:rFonts w:ascii="Times New Roman" w:eastAsia="Times New Roman"/>
                <w:spacing w:val="-2"/>
                <w:sz w:val="20"/>
              </w:rPr>
              <w:t>(</w:t>
            </w:r>
            <w:r>
              <w:rPr>
                <w:spacing w:val="-2"/>
                <w:sz w:val="20"/>
              </w:rPr>
              <w:t>三</w:t>
            </w:r>
            <w:r>
              <w:rPr>
                <w:rFonts w:ascii="Times New Roman" w:eastAsia="Times New Roman"/>
                <w:spacing w:val="-2"/>
                <w:sz w:val="20"/>
              </w:rPr>
              <w:t>)</w:t>
            </w:r>
            <w:r>
              <w:rPr>
                <w:spacing w:val="-4"/>
                <w:sz w:val="20"/>
              </w:rPr>
              <w:t>活動三：拼音練習</w:t>
            </w:r>
          </w:p>
          <w:p w:rsidR="007E6E83" w:rsidRDefault="007E6E83" w:rsidP="007E6E83">
            <w:pPr>
              <w:pStyle w:val="TableParagraph"/>
              <w:numPr>
                <w:ilvl w:val="0"/>
                <w:numId w:val="293"/>
              </w:numPr>
              <w:tabs>
                <w:tab w:val="left" w:pos="258"/>
              </w:tabs>
              <w:spacing w:before="6" w:line="242" w:lineRule="auto"/>
              <w:ind w:right="158" w:firstLine="0"/>
              <w:rPr>
                <w:sz w:val="20"/>
              </w:rPr>
            </w:pPr>
            <w:r>
              <w:rPr>
                <w:spacing w:val="-2"/>
                <w:sz w:val="20"/>
              </w:rPr>
              <w:t>教師解說作答方式，待學生理解後播放音檔。</w:t>
            </w:r>
          </w:p>
          <w:p w:rsidR="007E6E83" w:rsidRDefault="007E6E83" w:rsidP="007E6E83">
            <w:pPr>
              <w:pStyle w:val="TableParagraph"/>
              <w:numPr>
                <w:ilvl w:val="0"/>
                <w:numId w:val="293"/>
              </w:numPr>
              <w:tabs>
                <w:tab w:val="left" w:pos="258"/>
              </w:tabs>
              <w:spacing w:line="244" w:lineRule="auto"/>
              <w:ind w:right="158" w:firstLine="0"/>
              <w:rPr>
                <w:sz w:val="20"/>
              </w:rPr>
            </w:pPr>
            <w:r>
              <w:rPr>
                <w:spacing w:val="-2"/>
                <w:sz w:val="20"/>
              </w:rPr>
              <w:t>學生作答後，教師解答將答案圈出來，並訂正。</w:t>
            </w:r>
          </w:p>
          <w:p w:rsidR="007E6E83" w:rsidRDefault="007E6E83" w:rsidP="007E6E83">
            <w:pPr>
              <w:pStyle w:val="TableParagraph"/>
              <w:numPr>
                <w:ilvl w:val="0"/>
                <w:numId w:val="293"/>
              </w:numPr>
              <w:tabs>
                <w:tab w:val="left" w:pos="258"/>
              </w:tabs>
              <w:spacing w:line="254" w:lineRule="exact"/>
              <w:ind w:left="258" w:hanging="150"/>
              <w:rPr>
                <w:sz w:val="20"/>
              </w:rPr>
            </w:pPr>
            <w:r>
              <w:rPr>
                <w:spacing w:val="-3"/>
                <w:sz w:val="20"/>
              </w:rPr>
              <w:t>教師再將語詞答案一一講解。</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文，並</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1" w:lineRule="exact"/>
              <w:ind w:left="4"/>
              <w:jc w:val="center"/>
              <w:rPr>
                <w:sz w:val="20"/>
              </w:rPr>
            </w:pPr>
            <w:r>
              <w:rPr>
                <w:spacing w:val="-5"/>
                <w:sz w:val="20"/>
              </w:rPr>
              <w:t>了解其</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39"/>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19" w:lineRule="exact"/>
              <w:ind w:left="4"/>
              <w:jc w:val="center"/>
              <w:rPr>
                <w:sz w:val="20"/>
              </w:rPr>
            </w:pPr>
            <w:r>
              <w:rPr>
                <w:spacing w:val="-5"/>
                <w:sz w:val="20"/>
              </w:rPr>
              <w:t>意義。</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45"/>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before="5" w:line="220" w:lineRule="exact"/>
              <w:ind w:left="66" w:right="192"/>
              <w:jc w:val="center"/>
              <w:rPr>
                <w:rFonts w:ascii="Times New Roman" w:hAnsi="Times New Roman"/>
                <w:sz w:val="20"/>
              </w:rPr>
            </w:pPr>
            <w:r>
              <w:rPr>
                <w:rFonts w:ascii="Times New Roman" w:hAnsi="Times New Roman"/>
                <w:spacing w:val="-2"/>
                <w:sz w:val="20"/>
              </w:rPr>
              <w:t>3-Ⅱ-</w:t>
            </w:r>
            <w:r>
              <w:rPr>
                <w:rFonts w:ascii="Times New Roman" w:hAnsi="Times New Roman"/>
                <w:spacing w:val="-10"/>
                <w:sz w:val="20"/>
              </w:rPr>
              <w:t>2</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41"/>
        </w:trPr>
        <w:tc>
          <w:tcPr>
            <w:tcW w:w="860" w:type="dxa"/>
            <w:tcBorders>
              <w:top w:val="nil"/>
            </w:tcBorders>
          </w:tcPr>
          <w:p w:rsidR="007E6E83" w:rsidRDefault="007E6E83">
            <w:pPr>
              <w:pStyle w:val="TableParagraph"/>
              <w:rPr>
                <w:rFonts w:ascii="Times New Roman"/>
                <w:sz w:val="16"/>
              </w:rPr>
            </w:pPr>
          </w:p>
        </w:tc>
        <w:tc>
          <w:tcPr>
            <w:tcW w:w="1661" w:type="dxa"/>
            <w:tcBorders>
              <w:top w:val="nil"/>
            </w:tcBorders>
          </w:tcPr>
          <w:p w:rsidR="007E6E83" w:rsidRDefault="007E6E83">
            <w:pPr>
              <w:pStyle w:val="TableParagraph"/>
              <w:rPr>
                <w:rFonts w:ascii="Times New Roman"/>
                <w:sz w:val="16"/>
              </w:rPr>
            </w:pPr>
          </w:p>
        </w:tc>
        <w:tc>
          <w:tcPr>
            <w:tcW w:w="463" w:type="dxa"/>
            <w:tcBorders>
              <w:top w:val="nil"/>
            </w:tcBorders>
          </w:tcPr>
          <w:p w:rsidR="007E6E83" w:rsidRDefault="007E6E83">
            <w:pPr>
              <w:pStyle w:val="TableParagraph"/>
              <w:rPr>
                <w:rFonts w:ascii="Times New Roman"/>
                <w:sz w:val="16"/>
              </w:rPr>
            </w:pPr>
          </w:p>
        </w:tc>
        <w:tc>
          <w:tcPr>
            <w:tcW w:w="1275" w:type="dxa"/>
            <w:tcBorders>
              <w:top w:val="nil"/>
            </w:tcBorders>
          </w:tcPr>
          <w:p w:rsidR="007E6E83" w:rsidRDefault="007E6E83">
            <w:pPr>
              <w:pStyle w:val="TableParagraph"/>
              <w:rPr>
                <w:rFonts w:ascii="Times New Roman"/>
                <w:sz w:val="16"/>
              </w:rPr>
            </w:pPr>
          </w:p>
        </w:tc>
        <w:tc>
          <w:tcPr>
            <w:tcW w:w="818" w:type="dxa"/>
            <w:tcBorders>
              <w:top w:val="nil"/>
            </w:tcBorders>
          </w:tcPr>
          <w:p w:rsidR="007E6E83" w:rsidRDefault="007E6E83">
            <w:pPr>
              <w:pStyle w:val="TableParagraph"/>
              <w:spacing w:line="221" w:lineRule="exact"/>
              <w:ind w:left="4"/>
              <w:jc w:val="center"/>
              <w:rPr>
                <w:sz w:val="20"/>
              </w:rPr>
            </w:pPr>
            <w:r>
              <w:rPr>
                <w:spacing w:val="-5"/>
                <w:sz w:val="20"/>
              </w:rPr>
              <w:t>能運用</w:t>
            </w:r>
          </w:p>
        </w:tc>
        <w:tc>
          <w:tcPr>
            <w:tcW w:w="823" w:type="dxa"/>
            <w:vMerge/>
            <w:tcBorders>
              <w:top w:val="nil"/>
            </w:tcBorders>
          </w:tcPr>
          <w:p w:rsidR="007E6E83" w:rsidRDefault="007E6E83">
            <w:pPr>
              <w:rPr>
                <w:sz w:val="2"/>
                <w:szCs w:val="2"/>
              </w:rPr>
            </w:pPr>
          </w:p>
        </w:tc>
        <w:tc>
          <w:tcPr>
            <w:tcW w:w="1298" w:type="dxa"/>
            <w:tcBorders>
              <w:top w:val="nil"/>
            </w:tcBorders>
          </w:tcPr>
          <w:p w:rsidR="007E6E83" w:rsidRDefault="007E6E83">
            <w:pPr>
              <w:pStyle w:val="TableParagraph"/>
              <w:rPr>
                <w:rFonts w:ascii="Times New Roman"/>
                <w:sz w:val="16"/>
              </w:rPr>
            </w:pPr>
          </w:p>
        </w:tc>
        <w:tc>
          <w:tcPr>
            <w:tcW w:w="3026" w:type="dxa"/>
            <w:tcBorders>
              <w:top w:val="nil"/>
            </w:tcBorders>
          </w:tcPr>
          <w:p w:rsidR="007E6E83" w:rsidRDefault="007E6E83">
            <w:pPr>
              <w:pStyle w:val="TableParagraph"/>
              <w:rPr>
                <w:rFonts w:ascii="Times New Roman"/>
                <w:sz w:val="16"/>
              </w:rPr>
            </w:pPr>
          </w:p>
        </w:tc>
        <w:tc>
          <w:tcPr>
            <w:tcW w:w="1312" w:type="dxa"/>
            <w:tcBorders>
              <w:top w:val="nil"/>
            </w:tcBorders>
          </w:tcPr>
          <w:p w:rsidR="007E6E83" w:rsidRDefault="007E6E83">
            <w:pPr>
              <w:pStyle w:val="TableParagraph"/>
              <w:rPr>
                <w:rFonts w:ascii="Times New Roman"/>
                <w:sz w:val="16"/>
              </w:rPr>
            </w:pPr>
          </w:p>
        </w:tc>
        <w:tc>
          <w:tcPr>
            <w:tcW w:w="1313" w:type="dxa"/>
            <w:tcBorders>
              <w:top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55"/>
        </w:trPr>
        <w:tc>
          <w:tcPr>
            <w:tcW w:w="860" w:type="dxa"/>
            <w:vMerge w:val="restart"/>
          </w:tcPr>
          <w:p w:rsidR="007E6E83" w:rsidRDefault="007E6E83">
            <w:pPr>
              <w:pStyle w:val="TableParagraph"/>
              <w:rPr>
                <w:rFonts w:ascii="Times New Roman"/>
                <w:sz w:val="18"/>
              </w:rPr>
            </w:pPr>
          </w:p>
        </w:tc>
        <w:tc>
          <w:tcPr>
            <w:tcW w:w="1661" w:type="dxa"/>
            <w:vMerge w:val="restart"/>
          </w:tcPr>
          <w:p w:rsidR="007E6E83" w:rsidRDefault="007E6E83">
            <w:pPr>
              <w:pStyle w:val="TableParagraph"/>
              <w:rPr>
                <w:rFonts w:ascii="Times New Roman"/>
                <w:sz w:val="18"/>
              </w:rPr>
            </w:pPr>
          </w:p>
        </w:tc>
        <w:tc>
          <w:tcPr>
            <w:tcW w:w="463" w:type="dxa"/>
            <w:vMerge w:val="restart"/>
          </w:tcPr>
          <w:p w:rsidR="007E6E83" w:rsidRDefault="007E6E83">
            <w:pPr>
              <w:pStyle w:val="TableParagraph"/>
              <w:rPr>
                <w:rFonts w:ascii="Times New Roman"/>
                <w:sz w:val="18"/>
              </w:rPr>
            </w:pPr>
          </w:p>
        </w:tc>
        <w:tc>
          <w:tcPr>
            <w:tcW w:w="1275" w:type="dxa"/>
            <w:vMerge w:val="restart"/>
          </w:tcPr>
          <w:p w:rsidR="007E6E83" w:rsidRDefault="007E6E83">
            <w:pPr>
              <w:pStyle w:val="TableParagraph"/>
              <w:rPr>
                <w:rFonts w:ascii="Times New Roman"/>
                <w:sz w:val="18"/>
              </w:rPr>
            </w:pPr>
          </w:p>
        </w:tc>
        <w:tc>
          <w:tcPr>
            <w:tcW w:w="818" w:type="dxa"/>
            <w:tcBorders>
              <w:bottom w:val="nil"/>
            </w:tcBorders>
          </w:tcPr>
          <w:p w:rsidR="007E6E83" w:rsidRDefault="007E6E83">
            <w:pPr>
              <w:pStyle w:val="TableParagraph"/>
              <w:spacing w:line="235" w:lineRule="exact"/>
              <w:ind w:left="4"/>
              <w:jc w:val="center"/>
              <w:rPr>
                <w:sz w:val="20"/>
              </w:rPr>
            </w:pPr>
            <w:r>
              <w:rPr>
                <w:spacing w:val="-5"/>
                <w:sz w:val="20"/>
              </w:rPr>
              <w:t>標音符</w:t>
            </w:r>
          </w:p>
        </w:tc>
        <w:tc>
          <w:tcPr>
            <w:tcW w:w="823" w:type="dxa"/>
            <w:tcBorders>
              <w:bottom w:val="nil"/>
            </w:tcBorders>
          </w:tcPr>
          <w:p w:rsidR="007E6E83" w:rsidRDefault="007E6E83">
            <w:pPr>
              <w:pStyle w:val="TableParagraph"/>
              <w:spacing w:line="235" w:lineRule="exact"/>
              <w:ind w:left="107"/>
              <w:rPr>
                <w:sz w:val="20"/>
              </w:rPr>
            </w:pPr>
            <w:r>
              <w:rPr>
                <w:spacing w:val="-6"/>
                <w:sz w:val="20"/>
              </w:rPr>
              <w:t>語表</w:t>
            </w:r>
          </w:p>
        </w:tc>
        <w:tc>
          <w:tcPr>
            <w:tcW w:w="1298" w:type="dxa"/>
            <w:vMerge w:val="restart"/>
          </w:tcPr>
          <w:p w:rsidR="007E6E83" w:rsidRDefault="007E6E83">
            <w:pPr>
              <w:pStyle w:val="TableParagraph"/>
              <w:rPr>
                <w:rFonts w:ascii="Times New Roman"/>
                <w:sz w:val="18"/>
              </w:rPr>
            </w:pPr>
          </w:p>
        </w:tc>
        <w:tc>
          <w:tcPr>
            <w:tcW w:w="3026" w:type="dxa"/>
            <w:vMerge w:val="restart"/>
          </w:tcPr>
          <w:p w:rsidR="007E6E83" w:rsidRDefault="007E6E83">
            <w:pPr>
              <w:pStyle w:val="TableParagraph"/>
              <w:rPr>
                <w:rFonts w:ascii="Times New Roman"/>
                <w:sz w:val="18"/>
              </w:rPr>
            </w:pPr>
          </w:p>
        </w:tc>
        <w:tc>
          <w:tcPr>
            <w:tcW w:w="1312" w:type="dxa"/>
            <w:vMerge w:val="restart"/>
          </w:tcPr>
          <w:p w:rsidR="007E6E83" w:rsidRDefault="007E6E83">
            <w:pPr>
              <w:pStyle w:val="TableParagraph"/>
              <w:rPr>
                <w:rFonts w:ascii="Times New Roman"/>
                <w:sz w:val="18"/>
              </w:rPr>
            </w:pPr>
          </w:p>
        </w:tc>
        <w:tc>
          <w:tcPr>
            <w:tcW w:w="1313" w:type="dxa"/>
            <w:vMerge w:val="restart"/>
          </w:tcPr>
          <w:p w:rsidR="007E6E83" w:rsidRDefault="007E6E83">
            <w:pPr>
              <w:pStyle w:val="TableParagraph"/>
              <w:rPr>
                <w:rFonts w:ascii="Times New Roman"/>
                <w:sz w:val="18"/>
              </w:rPr>
            </w:pPr>
          </w:p>
        </w:tc>
        <w:tc>
          <w:tcPr>
            <w:tcW w:w="1324" w:type="dxa"/>
            <w:vMerge w:val="restart"/>
          </w:tcPr>
          <w:p w:rsidR="007E6E83" w:rsidRDefault="007E6E83">
            <w:pPr>
              <w:pStyle w:val="TableParagraph"/>
              <w:rPr>
                <w:rFonts w:ascii="Times New Roman"/>
                <w:sz w:val="18"/>
              </w:rPr>
            </w:pPr>
          </w:p>
        </w:tc>
      </w:tr>
      <w:tr w:rsidR="007E6E83">
        <w:trPr>
          <w:trHeight w:val="24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1" w:lineRule="exact"/>
              <w:ind w:left="4"/>
              <w:jc w:val="center"/>
              <w:rPr>
                <w:sz w:val="20"/>
              </w:rPr>
            </w:pPr>
            <w:r>
              <w:rPr>
                <w:spacing w:val="-5"/>
                <w:sz w:val="20"/>
              </w:rPr>
              <w:t>號、羅</w:t>
            </w:r>
          </w:p>
        </w:tc>
        <w:tc>
          <w:tcPr>
            <w:tcW w:w="823" w:type="dxa"/>
            <w:tcBorders>
              <w:top w:val="nil"/>
              <w:bottom w:val="nil"/>
            </w:tcBorders>
          </w:tcPr>
          <w:p w:rsidR="007E6E83" w:rsidRDefault="007E6E83">
            <w:pPr>
              <w:pStyle w:val="TableParagraph"/>
              <w:spacing w:line="221" w:lineRule="exact"/>
              <w:ind w:left="107"/>
              <w:rPr>
                <w:sz w:val="20"/>
              </w:rPr>
            </w:pPr>
            <w:r>
              <w:rPr>
                <w:spacing w:val="-6"/>
                <w:sz w:val="20"/>
              </w:rPr>
              <w:t>達。</w:t>
            </w: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50" w:lineRule="exact"/>
              <w:ind w:left="107"/>
              <w:rPr>
                <w:sz w:val="20"/>
              </w:rPr>
            </w:pPr>
            <w:r>
              <w:rPr>
                <w:spacing w:val="-5"/>
                <w:sz w:val="20"/>
              </w:rPr>
              <w:t>馬字及</w:t>
            </w:r>
          </w:p>
          <w:p w:rsidR="007E6E83" w:rsidRDefault="007E6E83">
            <w:pPr>
              <w:pStyle w:val="TableParagraph"/>
              <w:spacing w:before="3" w:line="233" w:lineRule="exact"/>
              <w:ind w:left="107"/>
              <w:rPr>
                <w:sz w:val="20"/>
              </w:rPr>
            </w:pPr>
            <w:r>
              <w:rPr>
                <w:spacing w:val="-5"/>
                <w:sz w:val="20"/>
              </w:rPr>
              <w:t>漢字認</w:t>
            </w:r>
          </w:p>
        </w:tc>
        <w:tc>
          <w:tcPr>
            <w:tcW w:w="823" w:type="dxa"/>
            <w:tcBorders>
              <w:top w:val="nil"/>
              <w:bottom w:val="nil"/>
            </w:tcBorders>
          </w:tcPr>
          <w:p w:rsidR="007E6E83" w:rsidRDefault="007E6E83">
            <w:pPr>
              <w:pStyle w:val="TableParagraph"/>
              <w:spacing w:before="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社</w:t>
            </w: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讀日常</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區生</w:t>
            </w: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63"/>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44" w:lineRule="exact"/>
              <w:ind w:left="4"/>
              <w:jc w:val="center"/>
              <w:rPr>
                <w:sz w:val="20"/>
              </w:rPr>
            </w:pPr>
            <w:r>
              <w:rPr>
                <w:spacing w:val="-5"/>
                <w:sz w:val="20"/>
              </w:rPr>
              <w:t>生活中</w:t>
            </w:r>
          </w:p>
        </w:tc>
        <w:tc>
          <w:tcPr>
            <w:tcW w:w="823" w:type="dxa"/>
            <w:tcBorders>
              <w:top w:val="nil"/>
              <w:bottom w:val="nil"/>
            </w:tcBorders>
          </w:tcPr>
          <w:p w:rsidR="007E6E83" w:rsidRDefault="007E6E83">
            <w:pPr>
              <w:pStyle w:val="TableParagraph"/>
              <w:spacing w:line="228" w:lineRule="exact"/>
              <w:ind w:left="107"/>
              <w:rPr>
                <w:sz w:val="20"/>
              </w:rPr>
            </w:pPr>
            <w:r>
              <w:rPr>
                <w:spacing w:val="-6"/>
                <w:sz w:val="20"/>
              </w:rPr>
              <w:t>活。</w:t>
            </w: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常見、</w:t>
            </w:r>
          </w:p>
        </w:tc>
        <w:tc>
          <w:tcPr>
            <w:tcW w:w="823" w:type="dxa"/>
            <w:tcBorders>
              <w:top w:val="nil"/>
              <w:bottom w:val="nil"/>
            </w:tcBorders>
          </w:tcPr>
          <w:p w:rsidR="007E6E83" w:rsidRDefault="007E6E83">
            <w:pPr>
              <w:pStyle w:val="TableParagraph"/>
              <w:rPr>
                <w:rFonts w:ascii="Times New Roman"/>
                <w:sz w:val="18"/>
              </w:rPr>
            </w:pP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簡單的</w:t>
            </w:r>
          </w:p>
        </w:tc>
        <w:tc>
          <w:tcPr>
            <w:tcW w:w="823" w:type="dxa"/>
            <w:tcBorders>
              <w:top w:val="nil"/>
              <w:bottom w:val="nil"/>
            </w:tcBorders>
          </w:tcPr>
          <w:p w:rsidR="007E6E83" w:rsidRDefault="007E6E83">
            <w:pPr>
              <w:pStyle w:val="TableParagraph"/>
              <w:rPr>
                <w:rFonts w:ascii="Times New Roman"/>
                <w:sz w:val="18"/>
              </w:rPr>
            </w:pP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1" w:lineRule="exact"/>
              <w:ind w:left="4"/>
              <w:jc w:val="center"/>
              <w:rPr>
                <w:sz w:val="20"/>
              </w:rPr>
            </w:pPr>
            <w:r>
              <w:rPr>
                <w:spacing w:val="-5"/>
                <w:sz w:val="20"/>
              </w:rPr>
              <w:t>閩南語</w:t>
            </w:r>
          </w:p>
        </w:tc>
        <w:tc>
          <w:tcPr>
            <w:tcW w:w="823" w:type="dxa"/>
            <w:tcBorders>
              <w:top w:val="nil"/>
              <w:bottom w:val="nil"/>
            </w:tcBorders>
          </w:tcPr>
          <w:p w:rsidR="007E6E83" w:rsidRDefault="007E6E83">
            <w:pPr>
              <w:pStyle w:val="TableParagraph"/>
              <w:rPr>
                <w:rFonts w:ascii="Times New Roman"/>
                <w:sz w:val="18"/>
              </w:rPr>
            </w:pP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tcBorders>
          </w:tcPr>
          <w:p w:rsidR="007E6E83" w:rsidRDefault="007E6E83">
            <w:pPr>
              <w:pStyle w:val="TableParagraph"/>
              <w:spacing w:line="235" w:lineRule="exact"/>
              <w:ind w:left="4" w:right="196"/>
              <w:jc w:val="center"/>
              <w:rPr>
                <w:sz w:val="20"/>
              </w:rPr>
            </w:pPr>
            <w:r>
              <w:rPr>
                <w:spacing w:val="-6"/>
                <w:sz w:val="20"/>
              </w:rPr>
              <w:t>文。</w:t>
            </w:r>
          </w:p>
        </w:tc>
        <w:tc>
          <w:tcPr>
            <w:tcW w:w="823" w:type="dxa"/>
            <w:tcBorders>
              <w:top w:val="nil"/>
            </w:tcBorders>
          </w:tcPr>
          <w:p w:rsidR="007E6E83" w:rsidRDefault="007E6E83">
            <w:pPr>
              <w:pStyle w:val="TableParagraph"/>
              <w:rPr>
                <w:rFonts w:ascii="Times New Roman"/>
                <w:sz w:val="18"/>
              </w:rPr>
            </w:pP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1"/>
        </w:trPr>
        <w:tc>
          <w:tcPr>
            <w:tcW w:w="860" w:type="dxa"/>
            <w:tcBorders>
              <w:bottom w:val="nil"/>
            </w:tcBorders>
          </w:tcPr>
          <w:p w:rsidR="007E6E83" w:rsidRDefault="007E6E83">
            <w:pPr>
              <w:pStyle w:val="TableParagraph"/>
              <w:spacing w:line="246" w:lineRule="exact"/>
              <w:ind w:left="107"/>
              <w:rPr>
                <w:sz w:val="20"/>
              </w:rPr>
            </w:pPr>
            <w:r>
              <w:rPr>
                <w:spacing w:val="-5"/>
                <w:sz w:val="20"/>
              </w:rPr>
              <w:t>第十一</w:t>
            </w:r>
          </w:p>
          <w:p w:rsidR="007E6E83" w:rsidRDefault="007E6E83">
            <w:pPr>
              <w:pStyle w:val="TableParagraph"/>
              <w:spacing w:before="5" w:line="230" w:lineRule="exact"/>
              <w:ind w:left="107"/>
              <w:rPr>
                <w:sz w:val="20"/>
              </w:rPr>
            </w:pPr>
            <w:r>
              <w:rPr>
                <w:spacing w:val="-10"/>
                <w:sz w:val="20"/>
              </w:rPr>
              <w:t>週</w:t>
            </w:r>
          </w:p>
        </w:tc>
        <w:tc>
          <w:tcPr>
            <w:tcW w:w="1661" w:type="dxa"/>
            <w:tcBorders>
              <w:bottom w:val="nil"/>
            </w:tcBorders>
          </w:tcPr>
          <w:p w:rsidR="007E6E83" w:rsidRDefault="007E6E83">
            <w:pPr>
              <w:pStyle w:val="TableParagraph"/>
              <w:spacing w:line="246" w:lineRule="exact"/>
              <w:ind w:left="148"/>
              <w:rPr>
                <w:sz w:val="20"/>
              </w:rPr>
            </w:pPr>
            <w:r>
              <w:rPr>
                <w:spacing w:val="-4"/>
                <w:sz w:val="20"/>
              </w:rPr>
              <w:t>第二單元鬧熱的</w:t>
            </w:r>
          </w:p>
          <w:p w:rsidR="007E6E83" w:rsidRDefault="007E6E83">
            <w:pPr>
              <w:pStyle w:val="TableParagraph"/>
              <w:spacing w:before="5" w:line="230" w:lineRule="exact"/>
              <w:ind w:left="150"/>
              <w:rPr>
                <w:sz w:val="20"/>
              </w:rPr>
            </w:pPr>
            <w:r>
              <w:rPr>
                <w:spacing w:val="-5"/>
                <w:sz w:val="20"/>
              </w:rPr>
              <w:t>街仔路</w:t>
            </w:r>
          </w:p>
        </w:tc>
        <w:tc>
          <w:tcPr>
            <w:tcW w:w="463" w:type="dxa"/>
            <w:tcBorders>
              <w:bottom w:val="nil"/>
            </w:tcBorders>
          </w:tcPr>
          <w:p w:rsidR="007E6E83" w:rsidRDefault="007E6E83">
            <w:pPr>
              <w:pStyle w:val="TableParagraph"/>
              <w:ind w:left="107"/>
              <w:rPr>
                <w:rFonts w:ascii="Times New Roman"/>
                <w:sz w:val="20"/>
              </w:rPr>
            </w:pPr>
            <w:r>
              <w:rPr>
                <w:rFonts w:ascii="Times New Roman"/>
                <w:spacing w:val="-10"/>
                <w:sz w:val="20"/>
              </w:rPr>
              <w:t>1</w:t>
            </w:r>
          </w:p>
        </w:tc>
        <w:tc>
          <w:tcPr>
            <w:tcW w:w="1275" w:type="dxa"/>
            <w:tcBorders>
              <w:bottom w:val="nil"/>
            </w:tcBorders>
          </w:tcPr>
          <w:p w:rsidR="007E6E83" w:rsidRDefault="007E6E83">
            <w:pPr>
              <w:pStyle w:val="TableParagraph"/>
              <w:spacing w:line="246"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具</w:t>
            </w:r>
          </w:p>
          <w:p w:rsidR="007E6E83" w:rsidRDefault="007E6E83">
            <w:pPr>
              <w:pStyle w:val="TableParagraph"/>
              <w:spacing w:before="5" w:line="230" w:lineRule="exact"/>
              <w:ind w:left="105"/>
              <w:rPr>
                <w:sz w:val="20"/>
              </w:rPr>
            </w:pPr>
            <w:r>
              <w:rPr>
                <w:spacing w:val="-4"/>
                <w:sz w:val="20"/>
              </w:rPr>
              <w:t>備認識閩南</w:t>
            </w:r>
          </w:p>
        </w:tc>
        <w:tc>
          <w:tcPr>
            <w:tcW w:w="818" w:type="dxa"/>
            <w:tcBorders>
              <w:bottom w:val="nil"/>
            </w:tcBorders>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能應用</w:t>
            </w:r>
          </w:p>
        </w:tc>
        <w:tc>
          <w:tcPr>
            <w:tcW w:w="823" w:type="dxa"/>
            <w:tcBorders>
              <w:bottom w:val="nil"/>
            </w:tcBorders>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羅</w:t>
            </w:r>
          </w:p>
        </w:tc>
        <w:tc>
          <w:tcPr>
            <w:tcW w:w="1298" w:type="dxa"/>
            <w:tcBorders>
              <w:bottom w:val="nil"/>
            </w:tcBorders>
          </w:tcPr>
          <w:p w:rsidR="007E6E83" w:rsidRDefault="007E6E83">
            <w:pPr>
              <w:pStyle w:val="TableParagraph"/>
              <w:spacing w:line="246" w:lineRule="exact"/>
              <w:ind w:left="108"/>
              <w:rPr>
                <w:sz w:val="20"/>
              </w:rPr>
            </w:pPr>
            <w:r>
              <w:rPr>
                <w:rFonts w:ascii="Times New Roman" w:eastAsia="Times New Roman"/>
                <w:spacing w:val="-2"/>
                <w:sz w:val="20"/>
              </w:rPr>
              <w:t>1.</w:t>
            </w:r>
            <w:r>
              <w:rPr>
                <w:spacing w:val="-4"/>
                <w:sz w:val="20"/>
              </w:rPr>
              <w:t>熟悉課文</w:t>
            </w:r>
          </w:p>
          <w:p w:rsidR="007E6E83" w:rsidRDefault="007E6E83">
            <w:pPr>
              <w:pStyle w:val="TableParagraph"/>
              <w:spacing w:before="5" w:line="230" w:lineRule="exact"/>
              <w:ind w:left="108"/>
              <w:rPr>
                <w:sz w:val="20"/>
              </w:rPr>
            </w:pPr>
            <w:r>
              <w:rPr>
                <w:spacing w:val="-4"/>
                <w:sz w:val="20"/>
              </w:rPr>
              <w:t>朗讀與歌</w:t>
            </w:r>
          </w:p>
        </w:tc>
        <w:tc>
          <w:tcPr>
            <w:tcW w:w="3026" w:type="dxa"/>
            <w:tcBorders>
              <w:bottom w:val="nil"/>
            </w:tcBorders>
          </w:tcPr>
          <w:p w:rsidR="007E6E83" w:rsidRDefault="007E6E83">
            <w:pPr>
              <w:pStyle w:val="TableParagraph"/>
              <w:spacing w:line="246" w:lineRule="exact"/>
              <w:ind w:left="108"/>
              <w:rPr>
                <w:sz w:val="20"/>
              </w:rPr>
            </w:pPr>
            <w:r>
              <w:rPr>
                <w:spacing w:val="-3"/>
                <w:sz w:val="20"/>
              </w:rPr>
              <w:t>第二單元鬧熱的街仔路</w:t>
            </w:r>
          </w:p>
          <w:p w:rsidR="007E6E83" w:rsidRDefault="007E6E83">
            <w:pPr>
              <w:pStyle w:val="TableParagraph"/>
              <w:spacing w:before="5" w:line="230" w:lineRule="exact"/>
              <w:ind w:left="108"/>
              <w:rPr>
                <w:sz w:val="20"/>
              </w:rPr>
            </w:pPr>
            <w:r>
              <w:rPr>
                <w:spacing w:val="-4"/>
                <w:sz w:val="20"/>
              </w:rPr>
              <w:t>第四課店頭</w:t>
            </w:r>
          </w:p>
        </w:tc>
        <w:tc>
          <w:tcPr>
            <w:tcW w:w="1312" w:type="dxa"/>
            <w:tcBorders>
              <w:bottom w:val="nil"/>
            </w:tcBorders>
          </w:tcPr>
          <w:p w:rsidR="007E6E83" w:rsidRDefault="007E6E83">
            <w:pPr>
              <w:pStyle w:val="TableParagraph"/>
              <w:spacing w:line="246" w:lineRule="exact"/>
              <w:ind w:left="109"/>
              <w:rPr>
                <w:sz w:val="20"/>
              </w:rPr>
            </w:pPr>
            <w:r>
              <w:rPr>
                <w:spacing w:val="-4"/>
                <w:sz w:val="20"/>
              </w:rPr>
              <w:t>口頭評量</w:t>
            </w:r>
          </w:p>
          <w:p w:rsidR="007E6E83" w:rsidRDefault="007E6E83">
            <w:pPr>
              <w:pStyle w:val="TableParagraph"/>
              <w:spacing w:before="5" w:line="230" w:lineRule="exact"/>
              <w:ind w:left="109"/>
              <w:rPr>
                <w:sz w:val="20"/>
              </w:rPr>
            </w:pPr>
            <w:r>
              <w:rPr>
                <w:spacing w:val="-4"/>
                <w:sz w:val="20"/>
              </w:rPr>
              <w:t>討論活動</w:t>
            </w:r>
          </w:p>
        </w:tc>
        <w:tc>
          <w:tcPr>
            <w:tcW w:w="1313" w:type="dxa"/>
            <w:tcBorders>
              <w:bottom w:val="nil"/>
            </w:tcBorders>
          </w:tcPr>
          <w:p w:rsidR="007E6E83" w:rsidRDefault="007E6E83">
            <w:pPr>
              <w:pStyle w:val="TableParagraph"/>
              <w:spacing w:line="246" w:lineRule="exact"/>
              <w:ind w:left="110"/>
              <w:rPr>
                <w:sz w:val="20"/>
              </w:rPr>
            </w:pPr>
            <w:r>
              <w:rPr>
                <w:spacing w:val="-4"/>
                <w:sz w:val="20"/>
              </w:rPr>
              <w:t>【家庭教</w:t>
            </w:r>
          </w:p>
          <w:p w:rsidR="007E6E83" w:rsidRDefault="007E6E83">
            <w:pPr>
              <w:pStyle w:val="TableParagraph"/>
              <w:spacing w:before="5" w:line="230" w:lineRule="exact"/>
              <w:ind w:left="110"/>
              <w:rPr>
                <w:sz w:val="20"/>
              </w:rPr>
            </w:pPr>
            <w:r>
              <w:rPr>
                <w:spacing w:val="-6"/>
                <w:sz w:val="20"/>
              </w:rPr>
              <w:t>育】</w:t>
            </w:r>
          </w:p>
        </w:tc>
        <w:tc>
          <w:tcPr>
            <w:tcW w:w="1324" w:type="dxa"/>
            <w:vMerge w:val="restart"/>
          </w:tcPr>
          <w:p w:rsidR="007E6E83" w:rsidRDefault="007E6E83">
            <w:pPr>
              <w:pStyle w:val="TableParagraph"/>
              <w:rPr>
                <w:rFonts w:ascii="Times New Roman"/>
                <w:sz w:val="18"/>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31" w:lineRule="exact"/>
              <w:ind w:left="148"/>
              <w:rPr>
                <w:sz w:val="20"/>
              </w:rPr>
            </w:pPr>
            <w:r>
              <w:rPr>
                <w:spacing w:val="-4"/>
                <w:sz w:val="20"/>
              </w:rPr>
              <w:t>第四課店頭</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語文對個人</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閩南語</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馬拼</w:t>
            </w:r>
          </w:p>
        </w:tc>
        <w:tc>
          <w:tcPr>
            <w:tcW w:w="1298" w:type="dxa"/>
            <w:tcBorders>
              <w:top w:val="nil"/>
              <w:bottom w:val="nil"/>
            </w:tcBorders>
          </w:tcPr>
          <w:p w:rsidR="007E6E83" w:rsidRDefault="007E6E83">
            <w:pPr>
              <w:pStyle w:val="TableParagraph"/>
              <w:spacing w:line="231" w:lineRule="exact"/>
              <w:ind w:left="108"/>
              <w:rPr>
                <w:sz w:val="20"/>
              </w:rPr>
            </w:pPr>
            <w:r>
              <w:rPr>
                <w:spacing w:val="-6"/>
                <w:sz w:val="20"/>
              </w:rPr>
              <w:t>唱。</w:t>
            </w:r>
          </w:p>
        </w:tc>
        <w:tc>
          <w:tcPr>
            <w:tcW w:w="3026"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活動一：課文</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1" w:lineRule="exact"/>
              <w:ind w:left="110"/>
              <w:rPr>
                <w:sz w:val="20"/>
              </w:rPr>
            </w:pPr>
            <w:r>
              <w:rPr>
                <w:sz w:val="20"/>
              </w:rPr>
              <w:t>家</w:t>
            </w:r>
            <w:r>
              <w:rPr>
                <w:rFonts w:ascii="Times New Roman" w:eastAsia="Times New Roman"/>
                <w:sz w:val="20"/>
              </w:rPr>
              <w:t>E13</w:t>
            </w:r>
            <w:r>
              <w:rPr>
                <w:rFonts w:ascii="Times New Roman" w:eastAsia="Times New Roman"/>
                <w:spacing w:val="-5"/>
                <w:sz w:val="20"/>
              </w:rPr>
              <w:t xml:space="preserve"> </w:t>
            </w:r>
            <w:r>
              <w:rPr>
                <w:spacing w:val="-5"/>
                <w:sz w:val="20"/>
              </w:rPr>
              <w:t>熟悉</w:t>
            </w: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生活的重要</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標音符</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音。</w:t>
            </w:r>
          </w:p>
        </w:tc>
        <w:tc>
          <w:tcPr>
            <w:tcW w:w="1298"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2.</w:t>
            </w:r>
            <w:r>
              <w:rPr>
                <w:spacing w:val="-4"/>
                <w:sz w:val="20"/>
              </w:rPr>
              <w:t>理解本課</w:t>
            </w:r>
          </w:p>
        </w:tc>
        <w:tc>
          <w:tcPr>
            <w:tcW w:w="3026"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1.</w:t>
            </w:r>
            <w:r>
              <w:rPr>
                <w:spacing w:val="-3"/>
                <w:sz w:val="20"/>
              </w:rPr>
              <w:t>請問學生在學校周邊有哪些種</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0" w:lineRule="exact"/>
              <w:ind w:left="110"/>
              <w:rPr>
                <w:sz w:val="20"/>
              </w:rPr>
            </w:pPr>
            <w:r>
              <w:rPr>
                <w:spacing w:val="-4"/>
                <w:sz w:val="20"/>
              </w:rPr>
              <w:t>與家庭生活</w:t>
            </w:r>
          </w:p>
        </w:tc>
        <w:tc>
          <w:tcPr>
            <w:tcW w:w="1324" w:type="dxa"/>
            <w:vMerge/>
            <w:tcBorders>
              <w:top w:val="nil"/>
            </w:tcBorders>
          </w:tcPr>
          <w:p w:rsidR="007E6E83" w:rsidRDefault="007E6E83">
            <w:pPr>
              <w:rPr>
                <w:sz w:val="2"/>
                <w:szCs w:val="2"/>
              </w:rPr>
            </w:pPr>
          </w:p>
        </w:tc>
      </w:tr>
      <w:tr w:rsidR="007E6E83">
        <w:trPr>
          <w:trHeight w:val="50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55" w:lineRule="exact"/>
              <w:ind w:left="105"/>
              <w:rPr>
                <w:sz w:val="20"/>
              </w:rPr>
            </w:pPr>
            <w:r>
              <w:rPr>
                <w:spacing w:val="-4"/>
                <w:sz w:val="20"/>
              </w:rPr>
              <w:t>性，並能主</w:t>
            </w:r>
          </w:p>
          <w:p w:rsidR="007E6E83" w:rsidRDefault="007E6E83">
            <w:pPr>
              <w:pStyle w:val="TableParagraph"/>
              <w:spacing w:before="3" w:line="232" w:lineRule="exact"/>
              <w:ind w:left="105"/>
              <w:rPr>
                <w:sz w:val="20"/>
              </w:rPr>
            </w:pPr>
            <w:r>
              <w:rPr>
                <w:spacing w:val="-4"/>
                <w:sz w:val="20"/>
              </w:rPr>
              <w:t>動學習，進</w:t>
            </w:r>
          </w:p>
        </w:tc>
        <w:tc>
          <w:tcPr>
            <w:tcW w:w="818" w:type="dxa"/>
            <w:tcBorders>
              <w:top w:val="nil"/>
              <w:bottom w:val="nil"/>
            </w:tcBorders>
          </w:tcPr>
          <w:p w:rsidR="007E6E83" w:rsidRDefault="007E6E83">
            <w:pPr>
              <w:pStyle w:val="TableParagraph"/>
              <w:spacing w:line="223" w:lineRule="exact"/>
              <w:ind w:left="107"/>
              <w:rPr>
                <w:sz w:val="20"/>
              </w:rPr>
            </w:pPr>
            <w:r>
              <w:rPr>
                <w:spacing w:val="-5"/>
                <w:sz w:val="20"/>
              </w:rPr>
              <w:t>號、羅</w:t>
            </w:r>
          </w:p>
          <w:p w:rsidR="007E6E83" w:rsidRDefault="007E6E83">
            <w:pPr>
              <w:pStyle w:val="TableParagraph"/>
              <w:spacing w:before="5"/>
              <w:ind w:left="107"/>
              <w:rPr>
                <w:sz w:val="20"/>
              </w:rPr>
            </w:pPr>
            <w:r>
              <w:rPr>
                <w:spacing w:val="-5"/>
                <w:sz w:val="20"/>
              </w:rPr>
              <w:t>馬字及</w:t>
            </w:r>
          </w:p>
        </w:tc>
        <w:tc>
          <w:tcPr>
            <w:tcW w:w="823" w:type="dxa"/>
            <w:tcBorders>
              <w:top w:val="nil"/>
              <w:bottom w:val="nil"/>
            </w:tcBorders>
          </w:tcPr>
          <w:p w:rsidR="007E6E83" w:rsidRDefault="007E6E83">
            <w:pPr>
              <w:pStyle w:val="TableParagraph"/>
              <w:spacing w:before="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51"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語</w:t>
            </w:r>
          </w:p>
        </w:tc>
        <w:tc>
          <w:tcPr>
            <w:tcW w:w="1298" w:type="dxa"/>
            <w:tcBorders>
              <w:top w:val="nil"/>
              <w:bottom w:val="nil"/>
            </w:tcBorders>
          </w:tcPr>
          <w:p w:rsidR="007E6E83" w:rsidRDefault="007E6E83">
            <w:pPr>
              <w:pStyle w:val="TableParagraph"/>
              <w:spacing w:line="255" w:lineRule="exact"/>
              <w:ind w:left="108"/>
              <w:rPr>
                <w:sz w:val="20"/>
              </w:rPr>
            </w:pPr>
            <w:r>
              <w:rPr>
                <w:spacing w:val="-4"/>
                <w:sz w:val="20"/>
              </w:rPr>
              <w:t>「閱讀理</w:t>
            </w:r>
          </w:p>
          <w:p w:rsidR="007E6E83" w:rsidRDefault="007E6E83">
            <w:pPr>
              <w:pStyle w:val="TableParagraph"/>
              <w:spacing w:before="3" w:line="232" w:lineRule="exact"/>
              <w:ind w:left="108"/>
              <w:rPr>
                <w:sz w:val="20"/>
              </w:rPr>
            </w:pPr>
            <w:r>
              <w:rPr>
                <w:spacing w:val="-4"/>
                <w:sz w:val="20"/>
              </w:rPr>
              <w:t>解」的答</w:t>
            </w:r>
          </w:p>
        </w:tc>
        <w:tc>
          <w:tcPr>
            <w:tcW w:w="3026" w:type="dxa"/>
            <w:tcBorders>
              <w:top w:val="nil"/>
              <w:bottom w:val="nil"/>
            </w:tcBorders>
          </w:tcPr>
          <w:p w:rsidR="007E6E83" w:rsidRDefault="007E6E83">
            <w:pPr>
              <w:pStyle w:val="TableParagraph"/>
              <w:spacing w:line="255" w:lineRule="exact"/>
              <w:ind w:left="108"/>
              <w:rPr>
                <w:sz w:val="20"/>
              </w:rPr>
            </w:pPr>
            <w:r>
              <w:rPr>
                <w:spacing w:val="-4"/>
                <w:sz w:val="20"/>
              </w:rPr>
              <w:t>類的商店。</w:t>
            </w:r>
          </w:p>
          <w:p w:rsidR="007E6E83" w:rsidRDefault="007E6E83">
            <w:pPr>
              <w:pStyle w:val="TableParagraph"/>
              <w:spacing w:before="3" w:line="232" w:lineRule="exact"/>
              <w:ind w:left="108"/>
              <w:rPr>
                <w:sz w:val="20"/>
              </w:rPr>
            </w:pPr>
            <w:r>
              <w:rPr>
                <w:rFonts w:ascii="Times New Roman" w:eastAsia="Times New Roman"/>
                <w:spacing w:val="-2"/>
                <w:sz w:val="20"/>
              </w:rPr>
              <w:t>2.</w:t>
            </w:r>
            <w:r>
              <w:rPr>
                <w:spacing w:val="-3"/>
                <w:sz w:val="20"/>
              </w:rPr>
              <w:t>將學生分組，每組負責探索一</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55" w:lineRule="exact"/>
              <w:ind w:left="110"/>
              <w:rPr>
                <w:sz w:val="20"/>
              </w:rPr>
            </w:pPr>
            <w:r>
              <w:rPr>
                <w:spacing w:val="-4"/>
                <w:sz w:val="20"/>
              </w:rPr>
              <w:t>相關的社區</w:t>
            </w:r>
          </w:p>
          <w:p w:rsidR="007E6E83" w:rsidRDefault="007E6E83">
            <w:pPr>
              <w:pStyle w:val="TableParagraph"/>
              <w:spacing w:before="3" w:line="232" w:lineRule="exact"/>
              <w:ind w:left="110"/>
              <w:rPr>
                <w:sz w:val="20"/>
              </w:rPr>
            </w:pPr>
            <w:r>
              <w:rPr>
                <w:spacing w:val="-5"/>
                <w:sz w:val="20"/>
              </w:rPr>
              <w:t>資源。</w:t>
            </w: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而建立學習</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漢字，</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詞運</w:t>
            </w:r>
          </w:p>
        </w:tc>
        <w:tc>
          <w:tcPr>
            <w:tcW w:w="1298" w:type="dxa"/>
            <w:tcBorders>
              <w:top w:val="nil"/>
              <w:bottom w:val="nil"/>
            </w:tcBorders>
          </w:tcPr>
          <w:p w:rsidR="007E6E83" w:rsidRDefault="007E6E83">
            <w:pPr>
              <w:pStyle w:val="TableParagraph"/>
              <w:spacing w:line="230" w:lineRule="exact"/>
              <w:ind w:left="108"/>
              <w:rPr>
                <w:sz w:val="20"/>
              </w:rPr>
            </w:pPr>
            <w:r>
              <w:rPr>
                <w:spacing w:val="-4"/>
                <w:sz w:val="20"/>
              </w:rPr>
              <w:t>案，與「一</w:t>
            </w:r>
          </w:p>
        </w:tc>
        <w:tc>
          <w:tcPr>
            <w:tcW w:w="3026" w:type="dxa"/>
            <w:tcBorders>
              <w:top w:val="nil"/>
              <w:bottom w:val="nil"/>
            </w:tcBorders>
          </w:tcPr>
          <w:p w:rsidR="007E6E83" w:rsidRDefault="007E6E83">
            <w:pPr>
              <w:pStyle w:val="TableParagraph"/>
              <w:spacing w:line="230" w:lineRule="exact"/>
              <w:ind w:left="108"/>
              <w:rPr>
                <w:sz w:val="20"/>
              </w:rPr>
            </w:pPr>
            <w:r>
              <w:rPr>
                <w:spacing w:val="-4"/>
                <w:sz w:val="20"/>
              </w:rPr>
              <w:t>句課文的朗讀。</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0" w:lineRule="exact"/>
              <w:ind w:left="110"/>
              <w:rPr>
                <w:sz w:val="20"/>
              </w:rPr>
            </w:pPr>
            <w:r>
              <w:rPr>
                <w:spacing w:val="-4"/>
                <w:sz w:val="20"/>
              </w:rPr>
              <w:t>【安全教</w:t>
            </w:r>
          </w:p>
        </w:tc>
        <w:tc>
          <w:tcPr>
            <w:tcW w:w="1324" w:type="dxa"/>
            <w:vMerge/>
            <w:tcBorders>
              <w:top w:val="nil"/>
            </w:tcBorders>
          </w:tcPr>
          <w:p w:rsidR="007E6E83" w:rsidRDefault="007E6E83">
            <w:pPr>
              <w:rPr>
                <w:sz w:val="2"/>
                <w:szCs w:val="2"/>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閩南語文的</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協助聆</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用。</w:t>
            </w:r>
          </w:p>
        </w:tc>
        <w:tc>
          <w:tcPr>
            <w:tcW w:w="1298" w:type="dxa"/>
            <w:tcBorders>
              <w:top w:val="nil"/>
              <w:bottom w:val="nil"/>
            </w:tcBorders>
          </w:tcPr>
          <w:p w:rsidR="007E6E83" w:rsidRDefault="007E6E83">
            <w:pPr>
              <w:pStyle w:val="TableParagraph"/>
              <w:spacing w:line="231" w:lineRule="exact"/>
              <w:ind w:left="108"/>
              <w:rPr>
                <w:sz w:val="20"/>
              </w:rPr>
            </w:pPr>
            <w:r>
              <w:rPr>
                <w:spacing w:val="-4"/>
                <w:sz w:val="20"/>
              </w:rPr>
              <w:t>課一字」的</w:t>
            </w:r>
          </w:p>
        </w:tc>
        <w:tc>
          <w:tcPr>
            <w:tcW w:w="3026"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3.</w:t>
            </w:r>
            <w:r>
              <w:rPr>
                <w:spacing w:val="-3"/>
                <w:sz w:val="20"/>
              </w:rPr>
              <w:t>教師提出有讀錯的字音，再示</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1" w:lineRule="exact"/>
              <w:ind w:left="110"/>
              <w:rPr>
                <w:sz w:val="20"/>
              </w:rPr>
            </w:pPr>
            <w:r>
              <w:rPr>
                <w:spacing w:val="-6"/>
                <w:sz w:val="20"/>
              </w:rPr>
              <w:t>育】</w:t>
            </w:r>
          </w:p>
        </w:tc>
        <w:tc>
          <w:tcPr>
            <w:tcW w:w="1324" w:type="dxa"/>
            <w:vMerge/>
            <w:tcBorders>
              <w:top w:val="nil"/>
            </w:tcBorders>
          </w:tcPr>
          <w:p w:rsidR="007E6E83" w:rsidRDefault="007E6E83">
            <w:pPr>
              <w:rPr>
                <w:sz w:val="2"/>
                <w:szCs w:val="2"/>
              </w:rPr>
            </w:pPr>
          </w:p>
        </w:tc>
      </w:tr>
      <w:tr w:rsidR="007E6E83">
        <w:trPr>
          <w:trHeight w:val="50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ind w:left="105"/>
              <w:rPr>
                <w:sz w:val="20"/>
              </w:rPr>
            </w:pPr>
            <w:r>
              <w:rPr>
                <w:spacing w:val="-5"/>
                <w:sz w:val="20"/>
              </w:rPr>
              <w:t>能力。</w:t>
            </w:r>
          </w:p>
        </w:tc>
        <w:tc>
          <w:tcPr>
            <w:tcW w:w="818" w:type="dxa"/>
            <w:tcBorders>
              <w:top w:val="nil"/>
              <w:bottom w:val="nil"/>
            </w:tcBorders>
          </w:tcPr>
          <w:p w:rsidR="007E6E83" w:rsidRDefault="007E6E83">
            <w:pPr>
              <w:pStyle w:val="TableParagraph"/>
              <w:spacing w:line="225" w:lineRule="exact"/>
              <w:ind w:left="107"/>
              <w:rPr>
                <w:sz w:val="20"/>
              </w:rPr>
            </w:pPr>
            <w:r>
              <w:rPr>
                <w:spacing w:val="-6"/>
                <w:sz w:val="20"/>
              </w:rPr>
              <w:t>聽理</w:t>
            </w:r>
          </w:p>
          <w:p w:rsidR="007E6E83" w:rsidRDefault="007E6E83">
            <w:pPr>
              <w:pStyle w:val="TableParagraph"/>
              <w:spacing w:before="3" w:line="253" w:lineRule="exact"/>
              <w:ind w:left="107"/>
              <w:rPr>
                <w:sz w:val="20"/>
              </w:rPr>
            </w:pPr>
            <w:r>
              <w:rPr>
                <w:spacing w:val="-6"/>
                <w:sz w:val="20"/>
              </w:rPr>
              <w:t>解。</w:t>
            </w:r>
          </w:p>
        </w:tc>
        <w:tc>
          <w:tcPr>
            <w:tcW w:w="823" w:type="dxa"/>
            <w:tcBorders>
              <w:top w:val="nil"/>
              <w:bottom w:val="nil"/>
            </w:tcBorders>
          </w:tcPr>
          <w:p w:rsidR="007E6E83" w:rsidRDefault="007E6E83">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44"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7E6E83" w:rsidRDefault="007E6E83">
            <w:pPr>
              <w:pStyle w:val="TableParagraph"/>
              <w:ind w:left="108"/>
              <w:rPr>
                <w:sz w:val="20"/>
              </w:rPr>
            </w:pPr>
            <w:r>
              <w:rPr>
                <w:spacing w:val="-5"/>
                <w:sz w:val="20"/>
              </w:rPr>
              <w:t>應用。</w:t>
            </w:r>
          </w:p>
          <w:p w:rsidR="007E6E83" w:rsidRDefault="007E6E83">
            <w:pPr>
              <w:pStyle w:val="TableParagraph"/>
              <w:spacing w:before="2" w:line="222" w:lineRule="exact"/>
              <w:ind w:left="108"/>
              <w:rPr>
                <w:sz w:val="20"/>
              </w:rPr>
            </w:pPr>
            <w:r>
              <w:rPr>
                <w:rFonts w:ascii="Times New Roman" w:eastAsia="Times New Roman"/>
                <w:spacing w:val="-2"/>
                <w:sz w:val="20"/>
              </w:rPr>
              <w:t>3.</w:t>
            </w:r>
            <w:r>
              <w:rPr>
                <w:spacing w:val="-4"/>
                <w:sz w:val="20"/>
              </w:rPr>
              <w:t>正確聽辨</w:t>
            </w:r>
          </w:p>
        </w:tc>
        <w:tc>
          <w:tcPr>
            <w:tcW w:w="3026" w:type="dxa"/>
            <w:tcBorders>
              <w:top w:val="nil"/>
              <w:bottom w:val="nil"/>
            </w:tcBorders>
          </w:tcPr>
          <w:p w:rsidR="007E6E83" w:rsidRDefault="007E6E83">
            <w:pPr>
              <w:pStyle w:val="TableParagraph"/>
              <w:ind w:left="108"/>
              <w:rPr>
                <w:sz w:val="20"/>
              </w:rPr>
            </w:pPr>
            <w:r>
              <w:rPr>
                <w:spacing w:val="-4"/>
                <w:sz w:val="20"/>
              </w:rPr>
              <w:t>範領讀一次。</w:t>
            </w:r>
          </w:p>
          <w:p w:rsidR="007E6E83" w:rsidRDefault="007E6E83">
            <w:pPr>
              <w:pStyle w:val="TableParagraph"/>
              <w:spacing w:before="2" w:line="222" w:lineRule="exact"/>
              <w:ind w:left="108"/>
              <w:rPr>
                <w:sz w:val="20"/>
              </w:rPr>
            </w:pPr>
            <w:r>
              <w:rPr>
                <w:rFonts w:ascii="Times New Roman" w:eastAsia="Times New Roman"/>
                <w:spacing w:val="-2"/>
                <w:sz w:val="20"/>
              </w:rPr>
              <w:t>4.</w:t>
            </w:r>
            <w:r>
              <w:rPr>
                <w:spacing w:val="-12"/>
                <w:sz w:val="20"/>
              </w:rPr>
              <w:t>教師提問「閱讀理解」，讓學</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ind w:left="110"/>
              <w:rPr>
                <w:sz w:val="20"/>
              </w:rPr>
            </w:pPr>
            <w:r>
              <w:rPr>
                <w:sz w:val="20"/>
              </w:rPr>
              <w:t>安</w:t>
            </w:r>
            <w:r>
              <w:rPr>
                <w:rFonts w:ascii="Times New Roman" w:eastAsia="Times New Roman"/>
                <w:sz w:val="20"/>
              </w:rPr>
              <w:t>E4</w:t>
            </w:r>
            <w:r>
              <w:rPr>
                <w:rFonts w:ascii="Times New Roman" w:eastAsia="Times New Roman"/>
                <w:spacing w:val="-8"/>
                <w:sz w:val="20"/>
              </w:rPr>
              <w:t xml:space="preserve"> </w:t>
            </w:r>
            <w:r>
              <w:rPr>
                <w:spacing w:val="-4"/>
                <w:sz w:val="20"/>
              </w:rPr>
              <w:t>探討日</w:t>
            </w:r>
          </w:p>
          <w:p w:rsidR="007E6E83" w:rsidRDefault="007E6E83">
            <w:pPr>
              <w:pStyle w:val="TableParagraph"/>
              <w:spacing w:before="2" w:line="222" w:lineRule="exact"/>
              <w:ind w:left="110"/>
              <w:rPr>
                <w:sz w:val="20"/>
              </w:rPr>
            </w:pPr>
            <w:r>
              <w:rPr>
                <w:spacing w:val="-4"/>
                <w:sz w:val="20"/>
              </w:rPr>
              <w:t>常生活應該</w:t>
            </w:r>
          </w:p>
        </w:tc>
        <w:tc>
          <w:tcPr>
            <w:tcW w:w="1324" w:type="dxa"/>
            <w:vMerge/>
            <w:tcBorders>
              <w:top w:val="nil"/>
            </w:tcBorders>
          </w:tcPr>
          <w:p w:rsidR="007E6E83" w:rsidRDefault="007E6E83">
            <w:pPr>
              <w:rPr>
                <w:sz w:val="2"/>
                <w:szCs w:val="2"/>
              </w:rPr>
            </w:pPr>
          </w:p>
        </w:tc>
      </w:tr>
      <w:tr w:rsidR="007E6E83">
        <w:trPr>
          <w:trHeight w:val="243"/>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19" w:lineRule="exact"/>
              <w:ind w:left="66" w:right="192"/>
              <w:jc w:val="center"/>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tc>
        <w:tc>
          <w:tcPr>
            <w:tcW w:w="823" w:type="dxa"/>
            <w:tcBorders>
              <w:top w:val="nil"/>
              <w:bottom w:val="nil"/>
            </w:tcBorders>
          </w:tcPr>
          <w:p w:rsidR="007E6E83" w:rsidRDefault="007E6E83">
            <w:pPr>
              <w:pStyle w:val="TableParagraph"/>
              <w:spacing w:line="223" w:lineRule="exact"/>
              <w:ind w:left="107"/>
              <w:rPr>
                <w:sz w:val="20"/>
              </w:rPr>
            </w:pPr>
            <w:r>
              <w:rPr>
                <w:spacing w:val="-6"/>
                <w:sz w:val="20"/>
              </w:rPr>
              <w:t>型運</w:t>
            </w:r>
          </w:p>
        </w:tc>
        <w:tc>
          <w:tcPr>
            <w:tcW w:w="1298" w:type="dxa"/>
            <w:tcBorders>
              <w:top w:val="nil"/>
              <w:bottom w:val="nil"/>
            </w:tcBorders>
          </w:tcPr>
          <w:p w:rsidR="007E6E83" w:rsidRDefault="007E6E83">
            <w:pPr>
              <w:pStyle w:val="TableParagraph"/>
              <w:spacing w:before="7" w:line="216" w:lineRule="exact"/>
              <w:ind w:left="108"/>
              <w:rPr>
                <w:sz w:val="20"/>
              </w:rPr>
            </w:pPr>
            <w:r>
              <w:rPr>
                <w:spacing w:val="-4"/>
                <w:sz w:val="20"/>
              </w:rPr>
              <w:t>商店種類的</w:t>
            </w:r>
          </w:p>
        </w:tc>
        <w:tc>
          <w:tcPr>
            <w:tcW w:w="3026" w:type="dxa"/>
            <w:tcBorders>
              <w:top w:val="nil"/>
              <w:bottom w:val="nil"/>
            </w:tcBorders>
          </w:tcPr>
          <w:p w:rsidR="007E6E83" w:rsidRDefault="007E6E83">
            <w:pPr>
              <w:pStyle w:val="TableParagraph"/>
              <w:spacing w:before="7" w:line="216" w:lineRule="exact"/>
              <w:ind w:left="108"/>
              <w:rPr>
                <w:sz w:val="20"/>
              </w:rPr>
            </w:pPr>
            <w:r>
              <w:rPr>
                <w:spacing w:val="-4"/>
                <w:sz w:val="20"/>
              </w:rPr>
              <w:t>生思索答案。</w:t>
            </w: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spacing w:before="7" w:line="216" w:lineRule="exact"/>
              <w:ind w:left="110"/>
              <w:rPr>
                <w:sz w:val="20"/>
              </w:rPr>
            </w:pPr>
            <w:r>
              <w:rPr>
                <w:spacing w:val="-4"/>
                <w:sz w:val="20"/>
              </w:rPr>
              <w:t>注意的安</w:t>
            </w: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2" w:lineRule="exact"/>
              <w:ind w:left="4"/>
              <w:jc w:val="center"/>
              <w:rPr>
                <w:sz w:val="20"/>
              </w:rPr>
            </w:pPr>
            <w:r>
              <w:rPr>
                <w:spacing w:val="-5"/>
                <w:sz w:val="20"/>
              </w:rPr>
              <w:t>能聆聽</w:t>
            </w:r>
          </w:p>
        </w:tc>
        <w:tc>
          <w:tcPr>
            <w:tcW w:w="823" w:type="dxa"/>
            <w:tcBorders>
              <w:top w:val="nil"/>
              <w:bottom w:val="nil"/>
            </w:tcBorders>
          </w:tcPr>
          <w:p w:rsidR="007E6E83" w:rsidRDefault="007E6E83">
            <w:pPr>
              <w:pStyle w:val="TableParagraph"/>
              <w:spacing w:line="230" w:lineRule="exact"/>
              <w:ind w:left="107"/>
              <w:rPr>
                <w:sz w:val="20"/>
              </w:rPr>
            </w:pPr>
            <w:r>
              <w:rPr>
                <w:spacing w:val="-6"/>
                <w:sz w:val="20"/>
              </w:rPr>
              <w:t>用。</w:t>
            </w:r>
          </w:p>
        </w:tc>
        <w:tc>
          <w:tcPr>
            <w:tcW w:w="1298" w:type="dxa"/>
            <w:tcBorders>
              <w:top w:val="nil"/>
              <w:bottom w:val="nil"/>
            </w:tcBorders>
          </w:tcPr>
          <w:p w:rsidR="007E6E83" w:rsidRDefault="007E6E83">
            <w:pPr>
              <w:pStyle w:val="TableParagraph"/>
              <w:spacing w:before="15" w:line="215" w:lineRule="exact"/>
              <w:ind w:left="108"/>
              <w:rPr>
                <w:sz w:val="20"/>
              </w:rPr>
            </w:pPr>
            <w:r>
              <w:rPr>
                <w:spacing w:val="-5"/>
                <w:sz w:val="20"/>
              </w:rPr>
              <w:t>語詞。</w:t>
            </w:r>
          </w:p>
        </w:tc>
        <w:tc>
          <w:tcPr>
            <w:tcW w:w="3026" w:type="dxa"/>
            <w:tcBorders>
              <w:top w:val="nil"/>
              <w:bottom w:val="nil"/>
            </w:tcBorders>
          </w:tcPr>
          <w:p w:rsidR="007E6E83" w:rsidRDefault="007E6E83">
            <w:pPr>
              <w:pStyle w:val="TableParagraph"/>
              <w:spacing w:before="15" w:line="215" w:lineRule="exact"/>
              <w:ind w:left="108"/>
              <w:rPr>
                <w:sz w:val="20"/>
              </w:rPr>
            </w:pPr>
            <w:r>
              <w:rPr>
                <w:rFonts w:ascii="Times New Roman" w:eastAsia="Times New Roman"/>
                <w:spacing w:val="-2"/>
                <w:sz w:val="20"/>
              </w:rPr>
              <w:t>5.</w:t>
            </w:r>
            <w:r>
              <w:rPr>
                <w:spacing w:val="-3"/>
                <w:sz w:val="20"/>
              </w:rPr>
              <w:t>播放課文歌曲與律動，引導學</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before="15" w:line="215" w:lineRule="exact"/>
              <w:ind w:left="110"/>
              <w:rPr>
                <w:sz w:val="20"/>
              </w:rPr>
            </w:pPr>
            <w:r>
              <w:rPr>
                <w:spacing w:val="-6"/>
                <w:sz w:val="20"/>
              </w:rPr>
              <w:t>全。</w:t>
            </w:r>
          </w:p>
        </w:tc>
        <w:tc>
          <w:tcPr>
            <w:tcW w:w="1324" w:type="dxa"/>
            <w:vMerge/>
            <w:tcBorders>
              <w:top w:val="nil"/>
            </w:tcBorders>
          </w:tcPr>
          <w:p w:rsidR="007E6E83" w:rsidRDefault="007E6E83">
            <w:pPr>
              <w:rPr>
                <w:sz w:val="2"/>
                <w:szCs w:val="2"/>
              </w:rPr>
            </w:pPr>
          </w:p>
        </w:tc>
      </w:tr>
      <w:tr w:rsidR="007E6E83">
        <w:trPr>
          <w:trHeight w:val="51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1" w:lineRule="exact"/>
              <w:ind w:left="107"/>
              <w:rPr>
                <w:sz w:val="20"/>
              </w:rPr>
            </w:pPr>
            <w:r>
              <w:rPr>
                <w:spacing w:val="-5"/>
                <w:sz w:val="20"/>
              </w:rPr>
              <w:t>並理解</w:t>
            </w:r>
          </w:p>
          <w:p w:rsidR="007E6E83" w:rsidRDefault="007E6E83">
            <w:pPr>
              <w:pStyle w:val="TableParagraph"/>
              <w:spacing w:before="3"/>
              <w:ind w:left="107"/>
              <w:rPr>
                <w:sz w:val="20"/>
              </w:rPr>
            </w:pPr>
            <w:r>
              <w:rPr>
                <w:spacing w:val="-5"/>
                <w:sz w:val="20"/>
              </w:rPr>
              <w:t>對方所</w:t>
            </w:r>
          </w:p>
        </w:tc>
        <w:tc>
          <w:tcPr>
            <w:tcW w:w="823" w:type="dxa"/>
            <w:tcBorders>
              <w:top w:val="nil"/>
              <w:bottom w:val="nil"/>
            </w:tcBorders>
          </w:tcPr>
          <w:p w:rsidR="007E6E83" w:rsidRDefault="007E6E83">
            <w:pPr>
              <w:pStyle w:val="TableParagraph"/>
              <w:spacing w:before="24"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37" w:lineRule="exact"/>
              <w:ind w:left="107"/>
              <w:rPr>
                <w:sz w:val="20"/>
              </w:rPr>
            </w:pPr>
            <w:r>
              <w:rPr>
                <w:rFonts w:ascii="Times New Roman" w:eastAsia="Times New Roman" w:hAnsi="Times New Roman"/>
                <w:sz w:val="20"/>
              </w:rPr>
              <w:t>Ⅱ-3</w:t>
            </w:r>
            <w:r>
              <w:rPr>
                <w:rFonts w:ascii="Times New Roman" w:eastAsia="Times New Roman" w:hAnsi="Times New Roman"/>
                <w:spacing w:val="-2"/>
                <w:sz w:val="20"/>
              </w:rPr>
              <w:t xml:space="preserve"> </w:t>
            </w:r>
            <w:r>
              <w:rPr>
                <w:spacing w:val="-10"/>
                <w:sz w:val="20"/>
              </w:rPr>
              <w:t>方</w:t>
            </w:r>
          </w:p>
        </w:tc>
        <w:tc>
          <w:tcPr>
            <w:tcW w:w="1298" w:type="dxa"/>
            <w:tcBorders>
              <w:top w:val="nil"/>
              <w:bottom w:val="nil"/>
            </w:tcBorders>
          </w:tcPr>
          <w:p w:rsidR="007E6E83" w:rsidRDefault="007E6E83">
            <w:pPr>
              <w:pStyle w:val="TableParagraph"/>
              <w:spacing w:line="260" w:lineRule="atLeast"/>
              <w:ind w:left="108" w:right="179"/>
              <w:rPr>
                <w:sz w:val="20"/>
              </w:rPr>
            </w:pPr>
            <w:r>
              <w:rPr>
                <w:rFonts w:ascii="Times New Roman" w:eastAsia="Times New Roman"/>
                <w:spacing w:val="-2"/>
                <w:sz w:val="20"/>
              </w:rPr>
              <w:t>4.</w:t>
            </w:r>
            <w:r>
              <w:rPr>
                <w:spacing w:val="-2"/>
                <w:sz w:val="20"/>
              </w:rPr>
              <w:t>明白各種商店販售</w:t>
            </w:r>
            <w:r>
              <w:rPr>
                <w:spacing w:val="-10"/>
                <w:sz w:val="20"/>
              </w:rPr>
              <w:t>的</w:t>
            </w:r>
          </w:p>
        </w:tc>
        <w:tc>
          <w:tcPr>
            <w:tcW w:w="3026" w:type="dxa"/>
            <w:tcBorders>
              <w:top w:val="nil"/>
              <w:bottom w:val="nil"/>
            </w:tcBorders>
          </w:tcPr>
          <w:p w:rsidR="007E6E83" w:rsidRDefault="007E6E83">
            <w:pPr>
              <w:pStyle w:val="TableParagraph"/>
              <w:spacing w:before="14"/>
              <w:ind w:left="108"/>
              <w:rPr>
                <w:sz w:val="20"/>
              </w:rPr>
            </w:pPr>
            <w:r>
              <w:rPr>
                <w:spacing w:val="-4"/>
                <w:sz w:val="20"/>
              </w:rPr>
              <w:t>生歌唱及律動。</w:t>
            </w:r>
          </w:p>
          <w:p w:rsidR="007E6E83" w:rsidRDefault="007E6E83">
            <w:pPr>
              <w:pStyle w:val="TableParagraph"/>
              <w:spacing w:before="3" w:line="218"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活動二：我會曉講</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1513"/>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02" w:lineRule="exact"/>
              <w:ind w:left="107"/>
              <w:rPr>
                <w:sz w:val="20"/>
              </w:rPr>
            </w:pPr>
            <w:r>
              <w:rPr>
                <w:spacing w:val="-5"/>
                <w:sz w:val="20"/>
              </w:rPr>
              <w:t>說的閩</w:t>
            </w:r>
          </w:p>
          <w:p w:rsidR="007E6E83" w:rsidRDefault="007E6E83">
            <w:pPr>
              <w:pStyle w:val="TableParagraph"/>
              <w:spacing w:before="3"/>
              <w:ind w:left="107"/>
              <w:rPr>
                <w:sz w:val="20"/>
              </w:rPr>
            </w:pPr>
            <w:r>
              <w:rPr>
                <w:spacing w:val="-5"/>
                <w:sz w:val="20"/>
              </w:rPr>
              <w:t>南語。</w:t>
            </w:r>
          </w:p>
          <w:p w:rsidR="007E6E83" w:rsidRDefault="007E6E83">
            <w:pPr>
              <w:pStyle w:val="TableParagraph"/>
              <w:spacing w:before="13" w:line="225" w:lineRule="exact"/>
              <w:ind w:left="107"/>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p w:rsidR="007E6E83" w:rsidRDefault="007E6E83">
            <w:pPr>
              <w:pStyle w:val="TableParagraph"/>
              <w:spacing w:line="244" w:lineRule="auto"/>
              <w:ind w:left="107" w:right="102"/>
              <w:jc w:val="both"/>
              <w:rPr>
                <w:sz w:val="20"/>
              </w:rPr>
            </w:pPr>
            <w:r>
              <w:rPr>
                <w:spacing w:val="-4"/>
                <w:sz w:val="20"/>
              </w:rPr>
              <w:t>能閱讀日常生</w:t>
            </w:r>
            <w:r>
              <w:rPr>
                <w:spacing w:val="-5"/>
                <w:sz w:val="20"/>
              </w:rPr>
              <w:t>活中常</w:t>
            </w:r>
          </w:p>
        </w:tc>
        <w:tc>
          <w:tcPr>
            <w:tcW w:w="823" w:type="dxa"/>
            <w:tcBorders>
              <w:top w:val="nil"/>
              <w:bottom w:val="nil"/>
            </w:tcBorders>
          </w:tcPr>
          <w:p w:rsidR="007E6E83" w:rsidRDefault="007E6E83">
            <w:pPr>
              <w:pStyle w:val="TableParagraph"/>
              <w:spacing w:line="235" w:lineRule="exact"/>
              <w:ind w:left="107"/>
              <w:rPr>
                <w:sz w:val="20"/>
              </w:rPr>
            </w:pPr>
            <w:r>
              <w:rPr>
                <w:spacing w:val="-6"/>
                <w:sz w:val="20"/>
              </w:rPr>
              <w:t>音差</w:t>
            </w:r>
          </w:p>
          <w:p w:rsidR="007E6E83" w:rsidRDefault="007E6E83">
            <w:pPr>
              <w:pStyle w:val="TableParagraph"/>
              <w:spacing w:before="5"/>
              <w:ind w:left="107"/>
              <w:rPr>
                <w:sz w:val="20"/>
              </w:rPr>
            </w:pPr>
            <w:r>
              <w:rPr>
                <w:spacing w:val="-6"/>
                <w:sz w:val="20"/>
              </w:rPr>
              <w:t>異。</w:t>
            </w:r>
          </w:p>
          <w:p w:rsidR="007E6E83" w:rsidRDefault="007E6E83">
            <w:pPr>
              <w:pStyle w:val="TableParagraph"/>
              <w:spacing w:before="3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生</w:t>
            </w:r>
          </w:p>
          <w:p w:rsidR="007E6E83" w:rsidRDefault="007E6E83">
            <w:pPr>
              <w:pStyle w:val="TableParagraph"/>
              <w:spacing w:line="260" w:lineRule="atLeast"/>
              <w:ind w:left="107" w:right="304"/>
              <w:rPr>
                <w:sz w:val="20"/>
              </w:rPr>
            </w:pPr>
            <w:r>
              <w:rPr>
                <w:spacing w:val="-6"/>
                <w:sz w:val="20"/>
              </w:rPr>
              <w:t>活故事。</w:t>
            </w:r>
          </w:p>
        </w:tc>
        <w:tc>
          <w:tcPr>
            <w:tcW w:w="1298" w:type="dxa"/>
            <w:tcBorders>
              <w:top w:val="nil"/>
              <w:bottom w:val="nil"/>
            </w:tcBorders>
          </w:tcPr>
          <w:p w:rsidR="007E6E83" w:rsidRDefault="007E6E83">
            <w:pPr>
              <w:pStyle w:val="TableParagraph"/>
              <w:spacing w:before="5"/>
              <w:ind w:left="108"/>
              <w:rPr>
                <w:sz w:val="20"/>
              </w:rPr>
            </w:pPr>
            <w:r>
              <w:rPr>
                <w:spacing w:val="-5"/>
                <w:sz w:val="20"/>
              </w:rPr>
              <w:t>物品。</w:t>
            </w:r>
          </w:p>
        </w:tc>
        <w:tc>
          <w:tcPr>
            <w:tcW w:w="3026" w:type="dxa"/>
            <w:tcBorders>
              <w:top w:val="nil"/>
              <w:bottom w:val="nil"/>
            </w:tcBorders>
          </w:tcPr>
          <w:p w:rsidR="007E6E83" w:rsidRDefault="007E6E83" w:rsidP="007E6E83">
            <w:pPr>
              <w:pStyle w:val="TableParagraph"/>
              <w:numPr>
                <w:ilvl w:val="0"/>
                <w:numId w:val="292"/>
              </w:numPr>
              <w:tabs>
                <w:tab w:val="left" w:pos="258"/>
              </w:tabs>
              <w:spacing w:before="5" w:line="242" w:lineRule="auto"/>
              <w:ind w:right="158" w:firstLine="0"/>
              <w:rPr>
                <w:sz w:val="20"/>
              </w:rPr>
            </w:pPr>
            <w:r>
              <w:rPr>
                <w:spacing w:val="-2"/>
                <w:sz w:val="20"/>
              </w:rPr>
              <w:t>教師領讀語詞，由學生發表各種商店賣的是什麼商品。</w:t>
            </w:r>
          </w:p>
          <w:p w:rsidR="007E6E83" w:rsidRDefault="007E6E83" w:rsidP="007E6E83">
            <w:pPr>
              <w:pStyle w:val="TableParagraph"/>
              <w:numPr>
                <w:ilvl w:val="0"/>
                <w:numId w:val="292"/>
              </w:numPr>
              <w:tabs>
                <w:tab w:val="left" w:pos="258"/>
              </w:tabs>
              <w:spacing w:before="3" w:line="242" w:lineRule="auto"/>
              <w:ind w:right="158" w:firstLine="0"/>
              <w:jc w:val="both"/>
              <w:rPr>
                <w:sz w:val="20"/>
              </w:rPr>
            </w:pPr>
            <w:r>
              <w:rPr>
                <w:spacing w:val="-2"/>
                <w:sz w:val="20"/>
              </w:rPr>
              <w:t>帶領學生探索語詞「我會曉講</w:t>
            </w:r>
            <w:r>
              <w:rPr>
                <w:spacing w:val="-13"/>
                <w:sz w:val="20"/>
              </w:rPr>
              <w:t>例句」，將學生分組，各組認領</w:t>
            </w:r>
            <w:r>
              <w:rPr>
                <w:spacing w:val="-2"/>
                <w:sz w:val="20"/>
              </w:rPr>
              <w:t>一句，整組一起讀出句子。</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463"/>
        </w:trPr>
        <w:tc>
          <w:tcPr>
            <w:tcW w:w="860" w:type="dxa"/>
            <w:tcBorders>
              <w:top w:val="nil"/>
            </w:tcBorders>
          </w:tcPr>
          <w:p w:rsidR="007E6E83" w:rsidRDefault="007E6E83">
            <w:pPr>
              <w:pStyle w:val="TableParagraph"/>
              <w:rPr>
                <w:rFonts w:ascii="Times New Roman"/>
                <w:sz w:val="18"/>
              </w:rPr>
            </w:pPr>
          </w:p>
        </w:tc>
        <w:tc>
          <w:tcPr>
            <w:tcW w:w="1661" w:type="dxa"/>
            <w:tcBorders>
              <w:top w:val="nil"/>
            </w:tcBorders>
          </w:tcPr>
          <w:p w:rsidR="007E6E83" w:rsidRDefault="007E6E83">
            <w:pPr>
              <w:pStyle w:val="TableParagraph"/>
              <w:rPr>
                <w:rFonts w:ascii="Times New Roman"/>
                <w:sz w:val="18"/>
              </w:rPr>
            </w:pPr>
          </w:p>
        </w:tc>
        <w:tc>
          <w:tcPr>
            <w:tcW w:w="463" w:type="dxa"/>
            <w:tcBorders>
              <w:top w:val="nil"/>
            </w:tcBorders>
          </w:tcPr>
          <w:p w:rsidR="007E6E83" w:rsidRDefault="007E6E83">
            <w:pPr>
              <w:pStyle w:val="TableParagraph"/>
              <w:rPr>
                <w:rFonts w:ascii="Times New Roman"/>
                <w:sz w:val="18"/>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spacing w:line="188" w:lineRule="exact"/>
              <w:ind w:left="107"/>
              <w:rPr>
                <w:sz w:val="20"/>
              </w:rPr>
            </w:pPr>
            <w:r>
              <w:rPr>
                <w:spacing w:val="-5"/>
                <w:sz w:val="20"/>
              </w:rPr>
              <w:t>見的閩</w:t>
            </w:r>
          </w:p>
          <w:p w:rsidR="007E6E83" w:rsidRDefault="007E6E83">
            <w:pPr>
              <w:pStyle w:val="TableParagraph"/>
              <w:spacing w:before="3" w:line="252" w:lineRule="exact"/>
              <w:ind w:left="107"/>
              <w:rPr>
                <w:sz w:val="20"/>
              </w:rPr>
            </w:pPr>
            <w:r>
              <w:rPr>
                <w:spacing w:val="-6"/>
                <w:sz w:val="20"/>
              </w:rPr>
              <w:t>南語</w:t>
            </w:r>
          </w:p>
        </w:tc>
        <w:tc>
          <w:tcPr>
            <w:tcW w:w="823" w:type="dxa"/>
            <w:tcBorders>
              <w:top w:val="nil"/>
            </w:tcBorders>
          </w:tcPr>
          <w:p w:rsidR="007E6E83" w:rsidRDefault="007E6E83">
            <w:pPr>
              <w:pStyle w:val="TableParagraph"/>
              <w:spacing w:before="31"/>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tc>
        <w:tc>
          <w:tcPr>
            <w:tcW w:w="1298" w:type="dxa"/>
            <w:tcBorders>
              <w:top w:val="nil"/>
            </w:tcBorders>
          </w:tcPr>
          <w:p w:rsidR="007E6E83" w:rsidRDefault="007E6E83">
            <w:pPr>
              <w:pStyle w:val="TableParagraph"/>
              <w:rPr>
                <w:rFonts w:ascii="Times New Roman"/>
                <w:sz w:val="18"/>
              </w:rPr>
            </w:pPr>
          </w:p>
        </w:tc>
        <w:tc>
          <w:tcPr>
            <w:tcW w:w="3026" w:type="dxa"/>
            <w:tcBorders>
              <w:top w:val="nil"/>
            </w:tcBorders>
          </w:tcPr>
          <w:p w:rsidR="007E6E83" w:rsidRDefault="007E6E83">
            <w:pPr>
              <w:pStyle w:val="TableParagraph"/>
              <w:rPr>
                <w:rFonts w:ascii="Times New Roman"/>
                <w:sz w:val="18"/>
              </w:rPr>
            </w:pPr>
          </w:p>
        </w:tc>
        <w:tc>
          <w:tcPr>
            <w:tcW w:w="1312" w:type="dxa"/>
            <w:tcBorders>
              <w:top w:val="nil"/>
            </w:tcBorders>
          </w:tcPr>
          <w:p w:rsidR="007E6E83" w:rsidRDefault="007E6E83">
            <w:pPr>
              <w:pStyle w:val="TableParagraph"/>
              <w:rPr>
                <w:rFonts w:ascii="Times New Roman"/>
                <w:sz w:val="18"/>
              </w:rPr>
            </w:pPr>
          </w:p>
        </w:tc>
        <w:tc>
          <w:tcPr>
            <w:tcW w:w="1313" w:type="dxa"/>
            <w:tcBorders>
              <w:top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56"/>
        </w:trPr>
        <w:tc>
          <w:tcPr>
            <w:tcW w:w="860" w:type="dxa"/>
            <w:vMerge w:val="restart"/>
          </w:tcPr>
          <w:p w:rsidR="007E6E83" w:rsidRDefault="007E6E83">
            <w:pPr>
              <w:pStyle w:val="TableParagraph"/>
              <w:rPr>
                <w:rFonts w:ascii="Times New Roman"/>
                <w:sz w:val="18"/>
              </w:rPr>
            </w:pPr>
          </w:p>
        </w:tc>
        <w:tc>
          <w:tcPr>
            <w:tcW w:w="1661" w:type="dxa"/>
            <w:vMerge w:val="restart"/>
          </w:tcPr>
          <w:p w:rsidR="007E6E83" w:rsidRDefault="007E6E83">
            <w:pPr>
              <w:pStyle w:val="TableParagraph"/>
              <w:rPr>
                <w:rFonts w:ascii="Times New Roman"/>
                <w:sz w:val="18"/>
              </w:rPr>
            </w:pPr>
          </w:p>
        </w:tc>
        <w:tc>
          <w:tcPr>
            <w:tcW w:w="463" w:type="dxa"/>
            <w:vMerge w:val="restart"/>
          </w:tcPr>
          <w:p w:rsidR="007E6E83" w:rsidRDefault="007E6E83">
            <w:pPr>
              <w:pStyle w:val="TableParagraph"/>
              <w:rPr>
                <w:rFonts w:ascii="Times New Roman"/>
                <w:sz w:val="18"/>
              </w:rPr>
            </w:pPr>
          </w:p>
        </w:tc>
        <w:tc>
          <w:tcPr>
            <w:tcW w:w="1275" w:type="dxa"/>
            <w:vMerge w:val="restart"/>
          </w:tcPr>
          <w:p w:rsidR="007E6E83" w:rsidRDefault="007E6E83">
            <w:pPr>
              <w:pStyle w:val="TableParagraph"/>
              <w:rPr>
                <w:rFonts w:ascii="Times New Roman"/>
                <w:sz w:val="18"/>
              </w:rPr>
            </w:pPr>
          </w:p>
        </w:tc>
        <w:tc>
          <w:tcPr>
            <w:tcW w:w="818" w:type="dxa"/>
            <w:tcBorders>
              <w:bottom w:val="nil"/>
            </w:tcBorders>
          </w:tcPr>
          <w:p w:rsidR="007E6E83" w:rsidRDefault="007E6E83">
            <w:pPr>
              <w:pStyle w:val="TableParagraph"/>
              <w:spacing w:line="237" w:lineRule="exact"/>
              <w:ind w:left="4"/>
              <w:jc w:val="center"/>
              <w:rPr>
                <w:sz w:val="20"/>
              </w:rPr>
            </w:pPr>
            <w:r>
              <w:rPr>
                <w:spacing w:val="-5"/>
                <w:sz w:val="20"/>
              </w:rPr>
              <w:t>文，並</w:t>
            </w:r>
          </w:p>
        </w:tc>
        <w:tc>
          <w:tcPr>
            <w:tcW w:w="823" w:type="dxa"/>
            <w:tcBorders>
              <w:bottom w:val="nil"/>
            </w:tcBorders>
          </w:tcPr>
          <w:p w:rsidR="007E6E83" w:rsidRDefault="007E6E83">
            <w:pPr>
              <w:pStyle w:val="TableParagraph"/>
              <w:spacing w:line="237"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詩</w:t>
            </w:r>
          </w:p>
        </w:tc>
        <w:tc>
          <w:tcPr>
            <w:tcW w:w="1298" w:type="dxa"/>
            <w:vMerge w:val="restart"/>
          </w:tcPr>
          <w:p w:rsidR="007E6E83" w:rsidRDefault="007E6E83">
            <w:pPr>
              <w:pStyle w:val="TableParagraph"/>
              <w:rPr>
                <w:rFonts w:ascii="Times New Roman"/>
                <w:sz w:val="18"/>
              </w:rPr>
            </w:pPr>
          </w:p>
        </w:tc>
        <w:tc>
          <w:tcPr>
            <w:tcW w:w="3026" w:type="dxa"/>
            <w:vMerge w:val="restart"/>
          </w:tcPr>
          <w:p w:rsidR="007E6E83" w:rsidRDefault="007E6E83">
            <w:pPr>
              <w:pStyle w:val="TableParagraph"/>
              <w:rPr>
                <w:rFonts w:ascii="Times New Roman"/>
                <w:sz w:val="18"/>
              </w:rPr>
            </w:pPr>
          </w:p>
        </w:tc>
        <w:tc>
          <w:tcPr>
            <w:tcW w:w="1312" w:type="dxa"/>
            <w:vMerge w:val="restart"/>
          </w:tcPr>
          <w:p w:rsidR="007E6E83" w:rsidRDefault="007E6E83">
            <w:pPr>
              <w:pStyle w:val="TableParagraph"/>
              <w:rPr>
                <w:rFonts w:ascii="Times New Roman"/>
                <w:sz w:val="18"/>
              </w:rPr>
            </w:pPr>
          </w:p>
        </w:tc>
        <w:tc>
          <w:tcPr>
            <w:tcW w:w="1313" w:type="dxa"/>
            <w:vMerge w:val="restart"/>
          </w:tcPr>
          <w:p w:rsidR="007E6E83" w:rsidRDefault="007E6E83">
            <w:pPr>
              <w:pStyle w:val="TableParagraph"/>
              <w:rPr>
                <w:rFonts w:ascii="Times New Roman"/>
                <w:sz w:val="18"/>
              </w:rPr>
            </w:pPr>
          </w:p>
        </w:tc>
        <w:tc>
          <w:tcPr>
            <w:tcW w:w="1324" w:type="dxa"/>
            <w:vMerge w:val="restart"/>
          </w:tcPr>
          <w:p w:rsidR="007E6E83" w:rsidRDefault="007E6E83">
            <w:pPr>
              <w:pStyle w:val="TableParagraph"/>
              <w:rPr>
                <w:rFonts w:ascii="Times New Roman"/>
                <w:sz w:val="18"/>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了解其</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歌短</w:t>
            </w: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19" w:lineRule="exact"/>
              <w:ind w:left="4"/>
              <w:jc w:val="center"/>
              <w:rPr>
                <w:sz w:val="20"/>
              </w:rPr>
            </w:pPr>
            <w:r>
              <w:rPr>
                <w:spacing w:val="-5"/>
                <w:sz w:val="20"/>
              </w:rPr>
              <w:t>意義。</w:t>
            </w:r>
          </w:p>
        </w:tc>
        <w:tc>
          <w:tcPr>
            <w:tcW w:w="823" w:type="dxa"/>
            <w:tcBorders>
              <w:top w:val="nil"/>
              <w:bottom w:val="nil"/>
            </w:tcBorders>
          </w:tcPr>
          <w:p w:rsidR="007E6E83" w:rsidRDefault="007E6E83">
            <w:pPr>
              <w:pStyle w:val="TableParagraph"/>
              <w:spacing w:line="219" w:lineRule="exact"/>
              <w:ind w:left="107"/>
              <w:rPr>
                <w:sz w:val="20"/>
              </w:rPr>
            </w:pPr>
            <w:r>
              <w:rPr>
                <w:spacing w:val="-6"/>
                <w:sz w:val="20"/>
              </w:rPr>
              <w:t>文。</w:t>
            </w: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49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before="5" w:line="225" w:lineRule="exact"/>
              <w:ind w:left="107"/>
              <w:rPr>
                <w:rFonts w:ascii="Times New Roman" w:hAnsi="Times New Roman"/>
                <w:sz w:val="20"/>
              </w:rPr>
            </w:pPr>
            <w:r>
              <w:rPr>
                <w:rFonts w:ascii="Times New Roman" w:hAnsi="Times New Roman"/>
                <w:spacing w:val="-2"/>
                <w:sz w:val="20"/>
              </w:rPr>
              <w:t>3-Ⅱ-</w:t>
            </w:r>
            <w:r>
              <w:rPr>
                <w:rFonts w:ascii="Times New Roman" w:hAnsi="Times New Roman"/>
                <w:spacing w:val="-10"/>
                <w:sz w:val="20"/>
              </w:rPr>
              <w:t>2</w:t>
            </w:r>
          </w:p>
          <w:p w:rsidR="007E6E83" w:rsidRDefault="007E6E83">
            <w:pPr>
              <w:pStyle w:val="TableParagraph"/>
              <w:spacing w:line="245" w:lineRule="exact"/>
              <w:ind w:left="107"/>
              <w:rPr>
                <w:sz w:val="20"/>
              </w:rPr>
            </w:pPr>
            <w:r>
              <w:rPr>
                <w:spacing w:val="-5"/>
                <w:sz w:val="20"/>
              </w:rPr>
              <w:t>能運用</w:t>
            </w:r>
          </w:p>
        </w:tc>
        <w:tc>
          <w:tcPr>
            <w:tcW w:w="823" w:type="dxa"/>
            <w:tcBorders>
              <w:top w:val="nil"/>
              <w:bottom w:val="nil"/>
            </w:tcBorders>
          </w:tcPr>
          <w:p w:rsidR="007E6E83" w:rsidRDefault="007E6E83">
            <w:pPr>
              <w:pStyle w:val="TableParagraph"/>
              <w:spacing w:before="4"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pPr>
              <w:pStyle w:val="TableParagraph"/>
              <w:spacing w:line="241"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社</w:t>
            </w: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7"/>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7" w:lineRule="exact"/>
              <w:ind w:left="4"/>
              <w:jc w:val="center"/>
              <w:rPr>
                <w:sz w:val="20"/>
              </w:rPr>
            </w:pPr>
            <w:r>
              <w:rPr>
                <w:spacing w:val="-5"/>
                <w:sz w:val="20"/>
              </w:rPr>
              <w:t>標音符</w:t>
            </w:r>
          </w:p>
        </w:tc>
        <w:tc>
          <w:tcPr>
            <w:tcW w:w="823" w:type="dxa"/>
            <w:tcBorders>
              <w:top w:val="nil"/>
              <w:bottom w:val="nil"/>
            </w:tcBorders>
          </w:tcPr>
          <w:p w:rsidR="007E6E83" w:rsidRDefault="007E6E83">
            <w:pPr>
              <w:pStyle w:val="TableParagraph"/>
              <w:spacing w:line="227" w:lineRule="exact"/>
              <w:ind w:left="107"/>
              <w:rPr>
                <w:sz w:val="20"/>
              </w:rPr>
            </w:pPr>
            <w:r>
              <w:rPr>
                <w:spacing w:val="-6"/>
                <w:sz w:val="20"/>
              </w:rPr>
              <w:t>區生</w:t>
            </w: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號、羅</w:t>
            </w:r>
          </w:p>
        </w:tc>
        <w:tc>
          <w:tcPr>
            <w:tcW w:w="823" w:type="dxa"/>
            <w:tcBorders>
              <w:top w:val="nil"/>
              <w:bottom w:val="nil"/>
            </w:tcBorders>
          </w:tcPr>
          <w:p w:rsidR="007E6E83" w:rsidRDefault="007E6E83">
            <w:pPr>
              <w:pStyle w:val="TableParagraph"/>
              <w:spacing w:line="230" w:lineRule="exact"/>
              <w:ind w:left="107"/>
              <w:rPr>
                <w:sz w:val="20"/>
              </w:rPr>
            </w:pPr>
            <w:r>
              <w:rPr>
                <w:spacing w:val="-6"/>
                <w:sz w:val="20"/>
              </w:rPr>
              <w:t>活。</w:t>
            </w: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13"/>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8" w:lineRule="exact"/>
              <w:ind w:left="107"/>
              <w:rPr>
                <w:sz w:val="20"/>
              </w:rPr>
            </w:pPr>
            <w:r>
              <w:rPr>
                <w:spacing w:val="-5"/>
                <w:sz w:val="20"/>
              </w:rPr>
              <w:t>馬字及</w:t>
            </w:r>
          </w:p>
          <w:p w:rsidR="007E6E83" w:rsidRDefault="007E6E83">
            <w:pPr>
              <w:pStyle w:val="TableParagraph"/>
              <w:spacing w:before="6" w:line="249" w:lineRule="exact"/>
              <w:ind w:left="107"/>
              <w:rPr>
                <w:sz w:val="20"/>
              </w:rPr>
            </w:pPr>
            <w:r>
              <w:rPr>
                <w:spacing w:val="-5"/>
                <w:sz w:val="20"/>
              </w:rPr>
              <w:t>漢字認</w:t>
            </w:r>
          </w:p>
        </w:tc>
        <w:tc>
          <w:tcPr>
            <w:tcW w:w="823" w:type="dxa"/>
            <w:tcBorders>
              <w:top w:val="nil"/>
              <w:bottom w:val="nil"/>
            </w:tcBorders>
          </w:tcPr>
          <w:p w:rsidR="007E6E83" w:rsidRDefault="007E6E83">
            <w:pPr>
              <w:pStyle w:val="TableParagraph"/>
              <w:spacing w:before="2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40"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口</w:t>
            </w: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讀日常</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語表</w:t>
            </w: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生活中</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達。</w:t>
            </w: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8" w:lineRule="exact"/>
              <w:ind w:left="4"/>
              <w:jc w:val="center"/>
              <w:rPr>
                <w:sz w:val="20"/>
              </w:rPr>
            </w:pPr>
            <w:r>
              <w:rPr>
                <w:spacing w:val="-5"/>
                <w:sz w:val="20"/>
              </w:rPr>
              <w:t>常見、</w:t>
            </w:r>
          </w:p>
        </w:tc>
        <w:tc>
          <w:tcPr>
            <w:tcW w:w="823" w:type="dxa"/>
            <w:tcBorders>
              <w:top w:val="nil"/>
              <w:bottom w:val="nil"/>
            </w:tcBorders>
          </w:tcPr>
          <w:p w:rsidR="007E6E83" w:rsidRDefault="007E6E83">
            <w:pPr>
              <w:pStyle w:val="TableParagraph"/>
              <w:rPr>
                <w:rFonts w:ascii="Times New Roman"/>
                <w:sz w:val="18"/>
              </w:rPr>
            </w:pP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簡單的</w:t>
            </w:r>
          </w:p>
        </w:tc>
        <w:tc>
          <w:tcPr>
            <w:tcW w:w="823" w:type="dxa"/>
            <w:tcBorders>
              <w:top w:val="nil"/>
              <w:bottom w:val="nil"/>
            </w:tcBorders>
          </w:tcPr>
          <w:p w:rsidR="007E6E83" w:rsidRDefault="007E6E83">
            <w:pPr>
              <w:pStyle w:val="TableParagraph"/>
              <w:rPr>
                <w:rFonts w:ascii="Times New Roman"/>
                <w:sz w:val="18"/>
              </w:rPr>
            </w:pP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閩南語</w:t>
            </w:r>
          </w:p>
        </w:tc>
        <w:tc>
          <w:tcPr>
            <w:tcW w:w="823" w:type="dxa"/>
            <w:tcBorders>
              <w:top w:val="nil"/>
              <w:bottom w:val="nil"/>
            </w:tcBorders>
          </w:tcPr>
          <w:p w:rsidR="007E6E83" w:rsidRDefault="007E6E83">
            <w:pPr>
              <w:pStyle w:val="TableParagraph"/>
              <w:rPr>
                <w:rFonts w:ascii="Times New Roman"/>
                <w:sz w:val="18"/>
              </w:rPr>
            </w:pP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6"/>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tcBorders>
          </w:tcPr>
          <w:p w:rsidR="007E6E83" w:rsidRDefault="007E6E83">
            <w:pPr>
              <w:pStyle w:val="TableParagraph"/>
              <w:spacing w:line="236" w:lineRule="exact"/>
              <w:ind w:left="4" w:right="196"/>
              <w:jc w:val="center"/>
              <w:rPr>
                <w:sz w:val="20"/>
              </w:rPr>
            </w:pPr>
            <w:r>
              <w:rPr>
                <w:spacing w:val="-6"/>
                <w:sz w:val="20"/>
              </w:rPr>
              <w:t>文。</w:t>
            </w:r>
          </w:p>
        </w:tc>
        <w:tc>
          <w:tcPr>
            <w:tcW w:w="823" w:type="dxa"/>
            <w:tcBorders>
              <w:top w:val="nil"/>
            </w:tcBorders>
          </w:tcPr>
          <w:p w:rsidR="007E6E83" w:rsidRDefault="007E6E83">
            <w:pPr>
              <w:pStyle w:val="TableParagraph"/>
              <w:rPr>
                <w:rFonts w:ascii="Times New Roman"/>
                <w:sz w:val="18"/>
              </w:rPr>
            </w:pPr>
          </w:p>
        </w:tc>
        <w:tc>
          <w:tcPr>
            <w:tcW w:w="1298" w:type="dxa"/>
            <w:vMerge/>
            <w:tcBorders>
              <w:top w:val="nil"/>
            </w:tcBorders>
          </w:tcPr>
          <w:p w:rsidR="007E6E83" w:rsidRDefault="007E6E83">
            <w:pPr>
              <w:rPr>
                <w:sz w:val="2"/>
                <w:szCs w:val="2"/>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498"/>
        </w:trPr>
        <w:tc>
          <w:tcPr>
            <w:tcW w:w="860" w:type="dxa"/>
            <w:tcBorders>
              <w:bottom w:val="nil"/>
            </w:tcBorders>
          </w:tcPr>
          <w:p w:rsidR="007E6E83" w:rsidRDefault="007E6E83">
            <w:pPr>
              <w:pStyle w:val="TableParagraph"/>
              <w:spacing w:line="246" w:lineRule="exact"/>
              <w:ind w:left="107"/>
              <w:rPr>
                <w:sz w:val="20"/>
              </w:rPr>
            </w:pPr>
            <w:r>
              <w:rPr>
                <w:spacing w:val="-5"/>
                <w:sz w:val="20"/>
              </w:rPr>
              <w:t>第十二</w:t>
            </w:r>
          </w:p>
          <w:p w:rsidR="007E6E83" w:rsidRDefault="007E6E83">
            <w:pPr>
              <w:pStyle w:val="TableParagraph"/>
              <w:spacing w:before="3" w:line="230" w:lineRule="exact"/>
              <w:ind w:left="107"/>
              <w:rPr>
                <w:sz w:val="20"/>
              </w:rPr>
            </w:pPr>
            <w:r>
              <w:rPr>
                <w:spacing w:val="-10"/>
                <w:sz w:val="20"/>
              </w:rPr>
              <w:t>週</w:t>
            </w:r>
          </w:p>
        </w:tc>
        <w:tc>
          <w:tcPr>
            <w:tcW w:w="1661" w:type="dxa"/>
            <w:tcBorders>
              <w:bottom w:val="nil"/>
            </w:tcBorders>
          </w:tcPr>
          <w:p w:rsidR="007E6E83" w:rsidRDefault="007E6E83">
            <w:pPr>
              <w:pStyle w:val="TableParagraph"/>
              <w:spacing w:line="246" w:lineRule="exact"/>
              <w:ind w:left="148"/>
              <w:rPr>
                <w:sz w:val="20"/>
              </w:rPr>
            </w:pPr>
            <w:r>
              <w:rPr>
                <w:spacing w:val="-4"/>
                <w:sz w:val="20"/>
              </w:rPr>
              <w:t>第二單元鬧熱的</w:t>
            </w:r>
          </w:p>
          <w:p w:rsidR="007E6E83" w:rsidRDefault="007E6E83">
            <w:pPr>
              <w:pStyle w:val="TableParagraph"/>
              <w:spacing w:before="3" w:line="230" w:lineRule="exact"/>
              <w:ind w:left="150"/>
              <w:rPr>
                <w:sz w:val="20"/>
              </w:rPr>
            </w:pPr>
            <w:r>
              <w:rPr>
                <w:spacing w:val="-5"/>
                <w:sz w:val="20"/>
              </w:rPr>
              <w:t>街仔路</w:t>
            </w:r>
          </w:p>
        </w:tc>
        <w:tc>
          <w:tcPr>
            <w:tcW w:w="463" w:type="dxa"/>
            <w:tcBorders>
              <w:bottom w:val="nil"/>
            </w:tcBorders>
          </w:tcPr>
          <w:p w:rsidR="007E6E83" w:rsidRDefault="007E6E83">
            <w:pPr>
              <w:pStyle w:val="TableParagraph"/>
              <w:ind w:left="107"/>
              <w:rPr>
                <w:rFonts w:ascii="Times New Roman"/>
                <w:sz w:val="20"/>
              </w:rPr>
            </w:pPr>
            <w:r>
              <w:rPr>
                <w:rFonts w:ascii="Times New Roman"/>
                <w:spacing w:val="-10"/>
                <w:sz w:val="20"/>
              </w:rPr>
              <w:t>1</w:t>
            </w:r>
          </w:p>
        </w:tc>
        <w:tc>
          <w:tcPr>
            <w:tcW w:w="1275" w:type="dxa"/>
            <w:tcBorders>
              <w:bottom w:val="nil"/>
            </w:tcBorders>
          </w:tcPr>
          <w:p w:rsidR="007E6E83" w:rsidRDefault="007E6E83">
            <w:pPr>
              <w:pStyle w:val="TableParagraph"/>
              <w:spacing w:line="246"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具</w:t>
            </w:r>
          </w:p>
          <w:p w:rsidR="007E6E83" w:rsidRDefault="007E6E83">
            <w:pPr>
              <w:pStyle w:val="TableParagraph"/>
              <w:spacing w:before="3" w:line="230" w:lineRule="exact"/>
              <w:ind w:left="105"/>
              <w:rPr>
                <w:sz w:val="20"/>
              </w:rPr>
            </w:pPr>
            <w:r>
              <w:rPr>
                <w:spacing w:val="-4"/>
                <w:sz w:val="20"/>
              </w:rPr>
              <w:t>備認識閩南</w:t>
            </w:r>
          </w:p>
        </w:tc>
        <w:tc>
          <w:tcPr>
            <w:tcW w:w="818" w:type="dxa"/>
            <w:tcBorders>
              <w:bottom w:val="nil"/>
            </w:tcBorders>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能應用</w:t>
            </w:r>
          </w:p>
        </w:tc>
        <w:tc>
          <w:tcPr>
            <w:tcW w:w="823" w:type="dxa"/>
            <w:tcBorders>
              <w:bottom w:val="nil"/>
            </w:tcBorders>
          </w:tcPr>
          <w:p w:rsidR="007E6E83" w:rsidRDefault="007E6E83">
            <w:pPr>
              <w:pStyle w:val="TableParagraph"/>
              <w:spacing w:line="227"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羅</w:t>
            </w:r>
          </w:p>
        </w:tc>
        <w:tc>
          <w:tcPr>
            <w:tcW w:w="1298" w:type="dxa"/>
            <w:tcBorders>
              <w:bottom w:val="nil"/>
            </w:tcBorders>
          </w:tcPr>
          <w:p w:rsidR="007E6E83" w:rsidRDefault="007E6E83">
            <w:pPr>
              <w:pStyle w:val="TableParagraph"/>
              <w:spacing w:line="246" w:lineRule="exact"/>
              <w:ind w:left="108"/>
              <w:rPr>
                <w:sz w:val="20"/>
              </w:rPr>
            </w:pPr>
            <w:r>
              <w:rPr>
                <w:rFonts w:ascii="Times New Roman" w:eastAsia="Times New Roman"/>
                <w:spacing w:val="-2"/>
                <w:sz w:val="20"/>
              </w:rPr>
              <w:t>1.</w:t>
            </w:r>
            <w:r>
              <w:rPr>
                <w:spacing w:val="-4"/>
                <w:sz w:val="20"/>
              </w:rPr>
              <w:t>理解句型</w:t>
            </w:r>
          </w:p>
          <w:p w:rsidR="007E6E83" w:rsidRDefault="007E6E83">
            <w:pPr>
              <w:pStyle w:val="TableParagraph"/>
              <w:spacing w:before="3" w:line="230" w:lineRule="exact"/>
              <w:ind w:left="108"/>
              <w:rPr>
                <w:sz w:val="20"/>
              </w:rPr>
            </w:pPr>
            <w:r>
              <w:rPr>
                <w:spacing w:val="-4"/>
                <w:sz w:val="20"/>
              </w:rPr>
              <w:t>的意思。</w:t>
            </w:r>
          </w:p>
        </w:tc>
        <w:tc>
          <w:tcPr>
            <w:tcW w:w="3026" w:type="dxa"/>
            <w:tcBorders>
              <w:bottom w:val="nil"/>
            </w:tcBorders>
          </w:tcPr>
          <w:p w:rsidR="007E6E83" w:rsidRDefault="007E6E83">
            <w:pPr>
              <w:pStyle w:val="TableParagraph"/>
              <w:spacing w:line="246" w:lineRule="exact"/>
              <w:ind w:left="108"/>
              <w:rPr>
                <w:sz w:val="20"/>
              </w:rPr>
            </w:pPr>
            <w:r>
              <w:rPr>
                <w:spacing w:val="-3"/>
                <w:sz w:val="20"/>
              </w:rPr>
              <w:t>第二單元鬧熱的街仔路</w:t>
            </w:r>
          </w:p>
          <w:p w:rsidR="007E6E83" w:rsidRDefault="007E6E83">
            <w:pPr>
              <w:pStyle w:val="TableParagraph"/>
              <w:spacing w:before="3" w:line="230" w:lineRule="exact"/>
              <w:ind w:left="108"/>
              <w:rPr>
                <w:sz w:val="20"/>
              </w:rPr>
            </w:pPr>
            <w:r>
              <w:rPr>
                <w:spacing w:val="-4"/>
                <w:sz w:val="20"/>
              </w:rPr>
              <w:t>第四課店頭</w:t>
            </w:r>
          </w:p>
        </w:tc>
        <w:tc>
          <w:tcPr>
            <w:tcW w:w="1312" w:type="dxa"/>
            <w:tcBorders>
              <w:bottom w:val="nil"/>
            </w:tcBorders>
          </w:tcPr>
          <w:p w:rsidR="007E6E83" w:rsidRDefault="007E6E83">
            <w:pPr>
              <w:pStyle w:val="TableParagraph"/>
              <w:spacing w:line="246" w:lineRule="exact"/>
              <w:ind w:left="109"/>
              <w:rPr>
                <w:sz w:val="20"/>
              </w:rPr>
            </w:pPr>
            <w:r>
              <w:rPr>
                <w:spacing w:val="-4"/>
                <w:sz w:val="20"/>
              </w:rPr>
              <w:t>口頭評量</w:t>
            </w:r>
          </w:p>
          <w:p w:rsidR="007E6E83" w:rsidRDefault="007E6E83">
            <w:pPr>
              <w:pStyle w:val="TableParagraph"/>
              <w:spacing w:before="3" w:line="230" w:lineRule="exact"/>
              <w:ind w:left="109"/>
              <w:rPr>
                <w:sz w:val="20"/>
              </w:rPr>
            </w:pPr>
            <w:r>
              <w:rPr>
                <w:spacing w:val="-4"/>
                <w:sz w:val="20"/>
              </w:rPr>
              <w:t>觀察評量</w:t>
            </w:r>
          </w:p>
        </w:tc>
        <w:tc>
          <w:tcPr>
            <w:tcW w:w="1313" w:type="dxa"/>
            <w:tcBorders>
              <w:bottom w:val="nil"/>
            </w:tcBorders>
          </w:tcPr>
          <w:p w:rsidR="007E6E83" w:rsidRDefault="007E6E83">
            <w:pPr>
              <w:pStyle w:val="TableParagraph"/>
              <w:spacing w:line="246" w:lineRule="exact"/>
              <w:ind w:left="110"/>
              <w:rPr>
                <w:sz w:val="20"/>
              </w:rPr>
            </w:pPr>
            <w:r>
              <w:rPr>
                <w:spacing w:val="-4"/>
                <w:sz w:val="20"/>
              </w:rPr>
              <w:t>【家庭教</w:t>
            </w:r>
          </w:p>
          <w:p w:rsidR="007E6E83" w:rsidRDefault="007E6E83">
            <w:pPr>
              <w:pStyle w:val="TableParagraph"/>
              <w:spacing w:before="3" w:line="230" w:lineRule="exact"/>
              <w:ind w:left="110"/>
              <w:rPr>
                <w:sz w:val="20"/>
              </w:rPr>
            </w:pPr>
            <w:r>
              <w:rPr>
                <w:spacing w:val="-6"/>
                <w:sz w:val="20"/>
              </w:rPr>
              <w:t>育】</w:t>
            </w:r>
          </w:p>
        </w:tc>
        <w:tc>
          <w:tcPr>
            <w:tcW w:w="1324" w:type="dxa"/>
            <w:vMerge w:val="restart"/>
          </w:tcPr>
          <w:p w:rsidR="007E6E83" w:rsidRDefault="007E6E83">
            <w:pPr>
              <w:pStyle w:val="TableParagraph"/>
              <w:rPr>
                <w:rFonts w:ascii="Times New Roman"/>
                <w:sz w:val="18"/>
              </w:rPr>
            </w:pPr>
          </w:p>
        </w:tc>
      </w:tr>
      <w:tr w:rsidR="007E6E83">
        <w:trPr>
          <w:trHeight w:val="252"/>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before="1" w:line="231" w:lineRule="exact"/>
              <w:ind w:left="148"/>
              <w:rPr>
                <w:sz w:val="20"/>
              </w:rPr>
            </w:pPr>
            <w:r>
              <w:rPr>
                <w:spacing w:val="-4"/>
                <w:sz w:val="20"/>
              </w:rPr>
              <w:t>第四課店頭</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 w:line="231" w:lineRule="exact"/>
              <w:ind w:left="105"/>
              <w:rPr>
                <w:sz w:val="20"/>
              </w:rPr>
            </w:pPr>
            <w:r>
              <w:rPr>
                <w:spacing w:val="-4"/>
                <w:sz w:val="20"/>
              </w:rPr>
              <w:t>語文對個人</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閩南語</w:t>
            </w:r>
          </w:p>
        </w:tc>
        <w:tc>
          <w:tcPr>
            <w:tcW w:w="823" w:type="dxa"/>
            <w:tcBorders>
              <w:top w:val="nil"/>
              <w:bottom w:val="nil"/>
            </w:tcBorders>
          </w:tcPr>
          <w:p w:rsidR="007E6E83" w:rsidRDefault="007E6E83">
            <w:pPr>
              <w:pStyle w:val="TableParagraph"/>
              <w:spacing w:line="231" w:lineRule="exact"/>
              <w:ind w:left="107"/>
              <w:rPr>
                <w:sz w:val="20"/>
              </w:rPr>
            </w:pPr>
            <w:r>
              <w:rPr>
                <w:spacing w:val="-6"/>
                <w:sz w:val="20"/>
              </w:rPr>
              <w:t>馬拼</w:t>
            </w:r>
          </w:p>
        </w:tc>
        <w:tc>
          <w:tcPr>
            <w:tcW w:w="1298" w:type="dxa"/>
            <w:tcBorders>
              <w:top w:val="nil"/>
              <w:bottom w:val="nil"/>
            </w:tcBorders>
          </w:tcPr>
          <w:p w:rsidR="007E6E83" w:rsidRDefault="007E6E83">
            <w:pPr>
              <w:pStyle w:val="TableParagraph"/>
              <w:spacing w:before="1" w:line="231" w:lineRule="exact"/>
              <w:ind w:left="108"/>
              <w:rPr>
                <w:sz w:val="20"/>
              </w:rPr>
            </w:pPr>
            <w:r>
              <w:rPr>
                <w:rFonts w:ascii="Times New Roman" w:eastAsia="Times New Roman"/>
                <w:spacing w:val="-2"/>
                <w:sz w:val="20"/>
              </w:rPr>
              <w:t>2.</w:t>
            </w:r>
            <w:r>
              <w:rPr>
                <w:spacing w:val="-4"/>
                <w:sz w:val="20"/>
              </w:rPr>
              <w:t>參與分組</w:t>
            </w:r>
          </w:p>
        </w:tc>
        <w:tc>
          <w:tcPr>
            <w:tcW w:w="3026" w:type="dxa"/>
            <w:tcBorders>
              <w:top w:val="nil"/>
              <w:bottom w:val="nil"/>
            </w:tcBorders>
          </w:tcPr>
          <w:p w:rsidR="007E6E83" w:rsidRDefault="007E6E83">
            <w:pPr>
              <w:pStyle w:val="TableParagraph"/>
              <w:spacing w:before="1" w:line="231"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3"/>
                <w:sz w:val="20"/>
              </w:rPr>
              <w:t>活動一：做伙來造句</w:t>
            </w:r>
          </w:p>
        </w:tc>
        <w:tc>
          <w:tcPr>
            <w:tcW w:w="1312" w:type="dxa"/>
            <w:tcBorders>
              <w:top w:val="nil"/>
              <w:bottom w:val="nil"/>
            </w:tcBorders>
          </w:tcPr>
          <w:p w:rsidR="007E6E83" w:rsidRDefault="007E6E83">
            <w:pPr>
              <w:pStyle w:val="TableParagraph"/>
              <w:spacing w:before="1" w:line="231" w:lineRule="exact"/>
              <w:ind w:left="109"/>
              <w:rPr>
                <w:sz w:val="20"/>
              </w:rPr>
            </w:pPr>
            <w:r>
              <w:rPr>
                <w:spacing w:val="-4"/>
                <w:sz w:val="20"/>
              </w:rPr>
              <w:t>表演評量</w:t>
            </w:r>
          </w:p>
        </w:tc>
        <w:tc>
          <w:tcPr>
            <w:tcW w:w="1313" w:type="dxa"/>
            <w:tcBorders>
              <w:top w:val="nil"/>
              <w:bottom w:val="nil"/>
            </w:tcBorders>
          </w:tcPr>
          <w:p w:rsidR="007E6E83" w:rsidRDefault="007E6E83">
            <w:pPr>
              <w:pStyle w:val="TableParagraph"/>
              <w:spacing w:before="1" w:line="231" w:lineRule="exact"/>
              <w:ind w:left="110"/>
              <w:rPr>
                <w:sz w:val="20"/>
              </w:rPr>
            </w:pPr>
            <w:r>
              <w:rPr>
                <w:sz w:val="20"/>
              </w:rPr>
              <w:t>家</w:t>
            </w:r>
            <w:r>
              <w:rPr>
                <w:rFonts w:ascii="Times New Roman" w:eastAsia="Times New Roman"/>
                <w:sz w:val="20"/>
              </w:rPr>
              <w:t>E13</w:t>
            </w:r>
            <w:r>
              <w:rPr>
                <w:rFonts w:ascii="Times New Roman" w:eastAsia="Times New Roman"/>
                <w:spacing w:val="-5"/>
                <w:sz w:val="20"/>
              </w:rPr>
              <w:t xml:space="preserve"> </w:t>
            </w:r>
            <w:r>
              <w:rPr>
                <w:spacing w:val="-5"/>
                <w:sz w:val="20"/>
              </w:rPr>
              <w:t>熟悉</w:t>
            </w: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生活的重要</w:t>
            </w:r>
          </w:p>
        </w:tc>
        <w:tc>
          <w:tcPr>
            <w:tcW w:w="818" w:type="dxa"/>
            <w:tcBorders>
              <w:top w:val="nil"/>
              <w:bottom w:val="nil"/>
            </w:tcBorders>
          </w:tcPr>
          <w:p w:rsidR="007E6E83" w:rsidRDefault="007E6E83">
            <w:pPr>
              <w:pStyle w:val="TableParagraph"/>
              <w:spacing w:line="224" w:lineRule="exact"/>
              <w:ind w:left="4"/>
              <w:jc w:val="center"/>
              <w:rPr>
                <w:sz w:val="20"/>
              </w:rPr>
            </w:pPr>
            <w:r>
              <w:rPr>
                <w:spacing w:val="-5"/>
                <w:sz w:val="20"/>
              </w:rPr>
              <w:t>標音符</w:t>
            </w:r>
          </w:p>
        </w:tc>
        <w:tc>
          <w:tcPr>
            <w:tcW w:w="823" w:type="dxa"/>
            <w:tcBorders>
              <w:top w:val="nil"/>
              <w:bottom w:val="nil"/>
            </w:tcBorders>
          </w:tcPr>
          <w:p w:rsidR="007E6E83" w:rsidRDefault="007E6E83">
            <w:pPr>
              <w:pStyle w:val="TableParagraph"/>
              <w:spacing w:line="228" w:lineRule="exact"/>
              <w:ind w:left="107"/>
              <w:rPr>
                <w:sz w:val="20"/>
              </w:rPr>
            </w:pPr>
            <w:r>
              <w:rPr>
                <w:spacing w:val="-6"/>
                <w:sz w:val="20"/>
              </w:rPr>
              <w:t>音。</w:t>
            </w:r>
          </w:p>
        </w:tc>
        <w:tc>
          <w:tcPr>
            <w:tcW w:w="1298" w:type="dxa"/>
            <w:tcBorders>
              <w:top w:val="nil"/>
              <w:bottom w:val="nil"/>
            </w:tcBorders>
          </w:tcPr>
          <w:p w:rsidR="007E6E83" w:rsidRDefault="007E6E83">
            <w:pPr>
              <w:pStyle w:val="TableParagraph"/>
              <w:spacing w:line="231" w:lineRule="exact"/>
              <w:ind w:left="108"/>
              <w:rPr>
                <w:sz w:val="20"/>
              </w:rPr>
            </w:pPr>
            <w:r>
              <w:rPr>
                <w:spacing w:val="-4"/>
                <w:sz w:val="20"/>
              </w:rPr>
              <w:t>討論，可以</w:t>
            </w:r>
          </w:p>
        </w:tc>
        <w:tc>
          <w:tcPr>
            <w:tcW w:w="3026" w:type="dxa"/>
            <w:tcBorders>
              <w:top w:val="nil"/>
              <w:bottom w:val="nil"/>
            </w:tcBorders>
          </w:tcPr>
          <w:p w:rsidR="007E6E83" w:rsidRDefault="007E6E83">
            <w:pPr>
              <w:pStyle w:val="TableParagraph"/>
              <w:spacing w:line="231" w:lineRule="exact"/>
              <w:ind w:left="108"/>
              <w:rPr>
                <w:sz w:val="20"/>
              </w:rPr>
            </w:pPr>
            <w:r>
              <w:rPr>
                <w:rFonts w:ascii="Times New Roman" w:eastAsia="Times New Roman" w:hAnsi="Times New Roman"/>
                <w:spacing w:val="-2"/>
                <w:sz w:val="20"/>
              </w:rPr>
              <w:t>1.</w:t>
            </w:r>
            <w:r>
              <w:rPr>
                <w:spacing w:val="-2"/>
                <w:sz w:val="20"/>
              </w:rPr>
              <w:t>介紹句型「</w:t>
            </w:r>
            <w:r>
              <w:rPr>
                <w:rFonts w:ascii="Times New Roman" w:eastAsia="Times New Roman" w:hAnsi="Times New Roman"/>
                <w:spacing w:val="-2"/>
                <w:sz w:val="20"/>
              </w:rPr>
              <w:t>……</w:t>
            </w:r>
            <w:r>
              <w:rPr>
                <w:spacing w:val="-2"/>
                <w:sz w:val="20"/>
              </w:rPr>
              <w:t>有夠</w:t>
            </w:r>
            <w:r>
              <w:rPr>
                <w:rFonts w:ascii="Times New Roman" w:eastAsia="Times New Roman" w:hAnsi="Times New Roman"/>
                <w:spacing w:val="-2"/>
                <w:sz w:val="20"/>
              </w:rPr>
              <w:t>……</w:t>
            </w:r>
            <w:r>
              <w:rPr>
                <w:spacing w:val="-6"/>
                <w:sz w:val="20"/>
              </w:rPr>
              <w:t>」如</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1" w:lineRule="exact"/>
              <w:ind w:left="110"/>
              <w:rPr>
                <w:sz w:val="20"/>
              </w:rPr>
            </w:pPr>
            <w:r>
              <w:rPr>
                <w:spacing w:val="-4"/>
                <w:sz w:val="20"/>
              </w:rPr>
              <w:t>與家庭生活</w:t>
            </w:r>
          </w:p>
        </w:tc>
        <w:tc>
          <w:tcPr>
            <w:tcW w:w="1324" w:type="dxa"/>
            <w:vMerge/>
            <w:tcBorders>
              <w:top w:val="nil"/>
            </w:tcBorders>
          </w:tcPr>
          <w:p w:rsidR="007E6E83" w:rsidRDefault="007E6E83">
            <w:pPr>
              <w:rPr>
                <w:sz w:val="2"/>
                <w:szCs w:val="2"/>
              </w:rPr>
            </w:pPr>
          </w:p>
        </w:tc>
      </w:tr>
      <w:tr w:rsidR="007E6E83">
        <w:trPr>
          <w:trHeight w:val="51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53" w:lineRule="exact"/>
              <w:ind w:left="105"/>
              <w:rPr>
                <w:sz w:val="20"/>
              </w:rPr>
            </w:pPr>
            <w:r>
              <w:rPr>
                <w:spacing w:val="-4"/>
                <w:sz w:val="20"/>
              </w:rPr>
              <w:t>性，並能主</w:t>
            </w:r>
          </w:p>
          <w:p w:rsidR="007E6E83" w:rsidRDefault="007E6E83">
            <w:pPr>
              <w:pStyle w:val="TableParagraph"/>
              <w:spacing w:before="5" w:line="232" w:lineRule="exact"/>
              <w:ind w:left="105"/>
              <w:rPr>
                <w:sz w:val="20"/>
              </w:rPr>
            </w:pPr>
            <w:r>
              <w:rPr>
                <w:spacing w:val="-4"/>
                <w:sz w:val="20"/>
              </w:rPr>
              <w:t>動學習，進</w:t>
            </w:r>
          </w:p>
        </w:tc>
        <w:tc>
          <w:tcPr>
            <w:tcW w:w="818" w:type="dxa"/>
            <w:tcBorders>
              <w:top w:val="nil"/>
              <w:bottom w:val="nil"/>
            </w:tcBorders>
          </w:tcPr>
          <w:p w:rsidR="007E6E83" w:rsidRDefault="007E6E83">
            <w:pPr>
              <w:pStyle w:val="TableParagraph"/>
              <w:spacing w:line="225" w:lineRule="exact"/>
              <w:ind w:left="107"/>
              <w:rPr>
                <w:sz w:val="20"/>
              </w:rPr>
            </w:pPr>
            <w:r>
              <w:rPr>
                <w:spacing w:val="-5"/>
                <w:sz w:val="20"/>
              </w:rPr>
              <w:t>號、羅</w:t>
            </w:r>
          </w:p>
          <w:p w:rsidR="007E6E83" w:rsidRDefault="007E6E83">
            <w:pPr>
              <w:pStyle w:val="TableParagraph"/>
              <w:spacing w:before="3"/>
              <w:ind w:left="107"/>
              <w:rPr>
                <w:sz w:val="20"/>
              </w:rPr>
            </w:pPr>
            <w:r>
              <w:rPr>
                <w:spacing w:val="-5"/>
                <w:sz w:val="20"/>
              </w:rPr>
              <w:t>馬字及</w:t>
            </w:r>
          </w:p>
        </w:tc>
        <w:tc>
          <w:tcPr>
            <w:tcW w:w="823" w:type="dxa"/>
            <w:tcBorders>
              <w:top w:val="nil"/>
              <w:bottom w:val="nil"/>
            </w:tcBorders>
          </w:tcPr>
          <w:p w:rsidR="007E6E83" w:rsidRDefault="007E6E83">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語</w:t>
            </w:r>
          </w:p>
        </w:tc>
        <w:tc>
          <w:tcPr>
            <w:tcW w:w="1298" w:type="dxa"/>
            <w:tcBorders>
              <w:top w:val="nil"/>
              <w:bottom w:val="nil"/>
            </w:tcBorders>
          </w:tcPr>
          <w:p w:rsidR="007E6E83" w:rsidRDefault="007E6E83">
            <w:pPr>
              <w:pStyle w:val="TableParagraph"/>
              <w:spacing w:line="253" w:lineRule="exact"/>
              <w:ind w:left="108"/>
              <w:rPr>
                <w:sz w:val="20"/>
              </w:rPr>
            </w:pPr>
            <w:r>
              <w:rPr>
                <w:spacing w:val="-4"/>
                <w:sz w:val="20"/>
              </w:rPr>
              <w:t>用此句型來</w:t>
            </w:r>
          </w:p>
          <w:p w:rsidR="007E6E83" w:rsidRDefault="007E6E83">
            <w:pPr>
              <w:pStyle w:val="TableParagraph"/>
              <w:spacing w:before="5" w:line="232" w:lineRule="exact"/>
              <w:ind w:left="108"/>
              <w:rPr>
                <w:sz w:val="20"/>
              </w:rPr>
            </w:pPr>
            <w:r>
              <w:rPr>
                <w:spacing w:val="-5"/>
                <w:sz w:val="20"/>
              </w:rPr>
              <w:t>造句。</w:t>
            </w:r>
          </w:p>
        </w:tc>
        <w:tc>
          <w:tcPr>
            <w:tcW w:w="3026" w:type="dxa"/>
            <w:tcBorders>
              <w:top w:val="nil"/>
              <w:bottom w:val="nil"/>
            </w:tcBorders>
          </w:tcPr>
          <w:p w:rsidR="007E6E83" w:rsidRDefault="007E6E83">
            <w:pPr>
              <w:pStyle w:val="TableParagraph"/>
              <w:spacing w:line="253" w:lineRule="exact"/>
              <w:ind w:left="108"/>
              <w:rPr>
                <w:sz w:val="20"/>
              </w:rPr>
            </w:pPr>
            <w:r>
              <w:rPr>
                <w:spacing w:val="-4"/>
                <w:sz w:val="20"/>
              </w:rPr>
              <w:t>何應用。</w:t>
            </w:r>
          </w:p>
          <w:p w:rsidR="007E6E83" w:rsidRDefault="007E6E83">
            <w:pPr>
              <w:pStyle w:val="TableParagraph"/>
              <w:spacing w:before="5" w:line="232" w:lineRule="exact"/>
              <w:ind w:left="108"/>
              <w:rPr>
                <w:sz w:val="20"/>
              </w:rPr>
            </w:pPr>
            <w:r>
              <w:rPr>
                <w:rFonts w:ascii="Times New Roman" w:eastAsia="Times New Roman"/>
                <w:spacing w:val="-2"/>
                <w:sz w:val="20"/>
              </w:rPr>
              <w:t>2.</w:t>
            </w:r>
            <w:r>
              <w:rPr>
                <w:spacing w:val="-3"/>
                <w:sz w:val="20"/>
              </w:rPr>
              <w:t>學生分組討論，各自在課本作</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53" w:lineRule="exact"/>
              <w:ind w:left="110"/>
              <w:rPr>
                <w:sz w:val="20"/>
              </w:rPr>
            </w:pPr>
            <w:r>
              <w:rPr>
                <w:spacing w:val="-4"/>
                <w:sz w:val="20"/>
              </w:rPr>
              <w:t>相關的社區</w:t>
            </w:r>
          </w:p>
          <w:p w:rsidR="007E6E83" w:rsidRDefault="007E6E83">
            <w:pPr>
              <w:pStyle w:val="TableParagraph"/>
              <w:spacing w:before="5" w:line="232" w:lineRule="exact"/>
              <w:ind w:left="110"/>
              <w:rPr>
                <w:sz w:val="20"/>
              </w:rPr>
            </w:pPr>
            <w:r>
              <w:rPr>
                <w:spacing w:val="-5"/>
                <w:sz w:val="20"/>
              </w:rPr>
              <w:t>資源。</w:t>
            </w: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而建立學習</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漢字，</w:t>
            </w:r>
          </w:p>
        </w:tc>
        <w:tc>
          <w:tcPr>
            <w:tcW w:w="823" w:type="dxa"/>
            <w:tcBorders>
              <w:top w:val="nil"/>
              <w:bottom w:val="nil"/>
            </w:tcBorders>
          </w:tcPr>
          <w:p w:rsidR="007E6E83" w:rsidRDefault="007E6E83">
            <w:pPr>
              <w:pStyle w:val="TableParagraph"/>
              <w:spacing w:line="227" w:lineRule="exact"/>
              <w:ind w:left="107"/>
              <w:rPr>
                <w:sz w:val="20"/>
              </w:rPr>
            </w:pPr>
            <w:r>
              <w:rPr>
                <w:spacing w:val="-6"/>
                <w:sz w:val="20"/>
              </w:rPr>
              <w:t>詞運</w:t>
            </w:r>
          </w:p>
        </w:tc>
        <w:tc>
          <w:tcPr>
            <w:tcW w:w="1298"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3.</w:t>
            </w:r>
            <w:r>
              <w:rPr>
                <w:spacing w:val="-4"/>
                <w:sz w:val="20"/>
              </w:rPr>
              <w:t>理解「相</w:t>
            </w:r>
          </w:p>
        </w:tc>
        <w:tc>
          <w:tcPr>
            <w:tcW w:w="3026" w:type="dxa"/>
            <w:tcBorders>
              <w:top w:val="nil"/>
              <w:bottom w:val="nil"/>
            </w:tcBorders>
          </w:tcPr>
          <w:p w:rsidR="007E6E83" w:rsidRDefault="007E6E83">
            <w:pPr>
              <w:pStyle w:val="TableParagraph"/>
              <w:spacing w:line="229" w:lineRule="exact"/>
              <w:ind w:left="108"/>
              <w:rPr>
                <w:sz w:val="20"/>
              </w:rPr>
            </w:pPr>
            <w:r>
              <w:rPr>
                <w:spacing w:val="-3"/>
                <w:sz w:val="20"/>
              </w:rPr>
              <w:t>答，讀出他們的答案。</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29" w:lineRule="exact"/>
              <w:ind w:left="110"/>
              <w:rPr>
                <w:sz w:val="20"/>
              </w:rPr>
            </w:pPr>
            <w:r>
              <w:rPr>
                <w:spacing w:val="-4"/>
                <w:sz w:val="20"/>
              </w:rPr>
              <w:t>【安全教</w:t>
            </w: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閩南語文的</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協助聆</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用。</w:t>
            </w:r>
          </w:p>
        </w:tc>
        <w:tc>
          <w:tcPr>
            <w:tcW w:w="1298" w:type="dxa"/>
            <w:tcBorders>
              <w:top w:val="nil"/>
              <w:bottom w:val="nil"/>
            </w:tcBorders>
          </w:tcPr>
          <w:p w:rsidR="007E6E83" w:rsidRDefault="007E6E83">
            <w:pPr>
              <w:pStyle w:val="TableParagraph"/>
              <w:spacing w:line="230" w:lineRule="exact"/>
              <w:ind w:left="108"/>
              <w:rPr>
                <w:sz w:val="20"/>
              </w:rPr>
            </w:pPr>
            <w:r>
              <w:rPr>
                <w:spacing w:val="-4"/>
                <w:sz w:val="20"/>
              </w:rPr>
              <w:t>招來開講」</w:t>
            </w:r>
          </w:p>
        </w:tc>
        <w:tc>
          <w:tcPr>
            <w:tcW w:w="3026"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3.</w:t>
            </w:r>
            <w:r>
              <w:rPr>
                <w:spacing w:val="-3"/>
                <w:sz w:val="20"/>
              </w:rPr>
              <w:t>參考「句型教學」的造句，引</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0" w:lineRule="exact"/>
              <w:ind w:left="110"/>
              <w:rPr>
                <w:sz w:val="20"/>
              </w:rPr>
            </w:pPr>
            <w:r>
              <w:rPr>
                <w:spacing w:val="-6"/>
                <w:sz w:val="20"/>
              </w:rPr>
              <w:t>育】</w:t>
            </w:r>
          </w:p>
        </w:tc>
        <w:tc>
          <w:tcPr>
            <w:tcW w:w="1324" w:type="dxa"/>
            <w:vMerge/>
            <w:tcBorders>
              <w:top w:val="nil"/>
            </w:tcBorders>
          </w:tcPr>
          <w:p w:rsidR="007E6E83" w:rsidRDefault="007E6E83">
            <w:pPr>
              <w:rPr>
                <w:sz w:val="2"/>
                <w:szCs w:val="2"/>
              </w:rPr>
            </w:pPr>
          </w:p>
        </w:tc>
      </w:tr>
      <w:tr w:rsidR="007E6E83">
        <w:trPr>
          <w:trHeight w:val="49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55" w:lineRule="exact"/>
              <w:ind w:left="105"/>
              <w:rPr>
                <w:sz w:val="20"/>
              </w:rPr>
            </w:pPr>
            <w:r>
              <w:rPr>
                <w:spacing w:val="-5"/>
                <w:sz w:val="20"/>
              </w:rPr>
              <w:t>能力。</w:t>
            </w:r>
          </w:p>
        </w:tc>
        <w:tc>
          <w:tcPr>
            <w:tcW w:w="818" w:type="dxa"/>
            <w:tcBorders>
              <w:top w:val="nil"/>
              <w:bottom w:val="nil"/>
            </w:tcBorders>
          </w:tcPr>
          <w:p w:rsidR="007E6E83" w:rsidRDefault="007E6E83">
            <w:pPr>
              <w:pStyle w:val="TableParagraph"/>
              <w:spacing w:line="223" w:lineRule="exact"/>
              <w:ind w:left="107"/>
              <w:rPr>
                <w:sz w:val="20"/>
              </w:rPr>
            </w:pPr>
            <w:r>
              <w:rPr>
                <w:spacing w:val="-6"/>
                <w:sz w:val="20"/>
              </w:rPr>
              <w:t>聽理</w:t>
            </w:r>
          </w:p>
          <w:p w:rsidR="007E6E83" w:rsidRDefault="007E6E83">
            <w:pPr>
              <w:pStyle w:val="TableParagraph"/>
              <w:spacing w:before="5" w:line="251" w:lineRule="exact"/>
              <w:ind w:left="107"/>
              <w:rPr>
                <w:sz w:val="20"/>
              </w:rPr>
            </w:pPr>
            <w:r>
              <w:rPr>
                <w:spacing w:val="-6"/>
                <w:sz w:val="20"/>
              </w:rPr>
              <w:t>解。</w:t>
            </w:r>
          </w:p>
        </w:tc>
        <w:tc>
          <w:tcPr>
            <w:tcW w:w="823" w:type="dxa"/>
            <w:tcBorders>
              <w:top w:val="nil"/>
              <w:bottom w:val="nil"/>
            </w:tcBorders>
          </w:tcPr>
          <w:p w:rsidR="007E6E83" w:rsidRDefault="007E6E83">
            <w:pPr>
              <w:pStyle w:val="TableParagraph"/>
              <w:spacing w:before="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41"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7E6E83" w:rsidRDefault="007E6E83">
            <w:pPr>
              <w:pStyle w:val="TableParagraph"/>
              <w:spacing w:line="255" w:lineRule="exact"/>
              <w:ind w:left="108"/>
              <w:rPr>
                <w:sz w:val="20"/>
              </w:rPr>
            </w:pPr>
            <w:r>
              <w:rPr>
                <w:spacing w:val="-4"/>
                <w:sz w:val="20"/>
              </w:rPr>
              <w:t>的對話內</w:t>
            </w:r>
          </w:p>
          <w:p w:rsidR="007E6E83" w:rsidRDefault="007E6E83">
            <w:pPr>
              <w:pStyle w:val="TableParagraph"/>
              <w:spacing w:before="3" w:line="222" w:lineRule="exact"/>
              <w:ind w:left="108"/>
              <w:rPr>
                <w:sz w:val="20"/>
              </w:rPr>
            </w:pPr>
            <w:r>
              <w:rPr>
                <w:spacing w:val="-4"/>
                <w:sz w:val="20"/>
              </w:rPr>
              <w:t>容，並與同</w:t>
            </w:r>
          </w:p>
        </w:tc>
        <w:tc>
          <w:tcPr>
            <w:tcW w:w="3026" w:type="dxa"/>
            <w:tcBorders>
              <w:top w:val="nil"/>
              <w:bottom w:val="nil"/>
            </w:tcBorders>
          </w:tcPr>
          <w:p w:rsidR="007E6E83" w:rsidRDefault="007E6E83">
            <w:pPr>
              <w:pStyle w:val="TableParagraph"/>
              <w:spacing w:line="255" w:lineRule="exact"/>
              <w:ind w:left="108"/>
              <w:rPr>
                <w:sz w:val="20"/>
              </w:rPr>
            </w:pPr>
            <w:r>
              <w:rPr>
                <w:spacing w:val="-4"/>
                <w:sz w:val="20"/>
              </w:rPr>
              <w:t>導學生讀出例句。</w:t>
            </w:r>
          </w:p>
          <w:p w:rsidR="007E6E83" w:rsidRDefault="007E6E83">
            <w:pPr>
              <w:pStyle w:val="TableParagraph"/>
              <w:spacing w:before="3" w:line="222"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活動二：相招來開講</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55" w:lineRule="exact"/>
              <w:ind w:left="110"/>
              <w:rPr>
                <w:sz w:val="20"/>
              </w:rPr>
            </w:pPr>
            <w:r>
              <w:rPr>
                <w:sz w:val="20"/>
              </w:rPr>
              <w:t>安</w:t>
            </w:r>
            <w:r>
              <w:rPr>
                <w:rFonts w:ascii="Times New Roman" w:eastAsia="Times New Roman"/>
                <w:sz w:val="20"/>
              </w:rPr>
              <w:t>E4</w:t>
            </w:r>
            <w:r>
              <w:rPr>
                <w:rFonts w:ascii="Times New Roman" w:eastAsia="Times New Roman"/>
                <w:spacing w:val="-8"/>
                <w:sz w:val="20"/>
              </w:rPr>
              <w:t xml:space="preserve"> </w:t>
            </w:r>
            <w:r>
              <w:rPr>
                <w:spacing w:val="-4"/>
                <w:sz w:val="20"/>
              </w:rPr>
              <w:t>探討日</w:t>
            </w:r>
          </w:p>
          <w:p w:rsidR="007E6E83" w:rsidRDefault="007E6E83">
            <w:pPr>
              <w:pStyle w:val="TableParagraph"/>
              <w:spacing w:before="3" w:line="222" w:lineRule="exact"/>
              <w:ind w:left="110"/>
              <w:rPr>
                <w:sz w:val="20"/>
              </w:rPr>
            </w:pPr>
            <w:r>
              <w:rPr>
                <w:spacing w:val="-4"/>
                <w:sz w:val="20"/>
              </w:rPr>
              <w:t>常生活應該</w:t>
            </w:r>
          </w:p>
        </w:tc>
        <w:tc>
          <w:tcPr>
            <w:tcW w:w="1324" w:type="dxa"/>
            <w:vMerge/>
            <w:tcBorders>
              <w:top w:val="nil"/>
            </w:tcBorders>
          </w:tcPr>
          <w:p w:rsidR="007E6E83" w:rsidRDefault="007E6E83">
            <w:pPr>
              <w:rPr>
                <w:sz w:val="2"/>
                <w:szCs w:val="2"/>
              </w:rPr>
            </w:pPr>
          </w:p>
        </w:tc>
      </w:tr>
      <w:tr w:rsidR="007E6E83">
        <w:trPr>
          <w:trHeight w:val="246"/>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19" w:lineRule="exact"/>
              <w:ind w:left="66" w:right="192"/>
              <w:jc w:val="center"/>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tc>
        <w:tc>
          <w:tcPr>
            <w:tcW w:w="823" w:type="dxa"/>
            <w:tcBorders>
              <w:top w:val="nil"/>
              <w:bottom w:val="nil"/>
            </w:tcBorders>
          </w:tcPr>
          <w:p w:rsidR="007E6E83" w:rsidRDefault="007E6E83">
            <w:pPr>
              <w:pStyle w:val="TableParagraph"/>
              <w:spacing w:line="226" w:lineRule="exact"/>
              <w:ind w:left="107"/>
              <w:rPr>
                <w:sz w:val="20"/>
              </w:rPr>
            </w:pPr>
            <w:r>
              <w:rPr>
                <w:spacing w:val="-6"/>
                <w:sz w:val="20"/>
              </w:rPr>
              <w:t>型運</w:t>
            </w:r>
          </w:p>
        </w:tc>
        <w:tc>
          <w:tcPr>
            <w:tcW w:w="1298" w:type="dxa"/>
            <w:tcBorders>
              <w:top w:val="nil"/>
              <w:bottom w:val="nil"/>
            </w:tcBorders>
          </w:tcPr>
          <w:p w:rsidR="007E6E83" w:rsidRDefault="007E6E83">
            <w:pPr>
              <w:pStyle w:val="TableParagraph"/>
              <w:spacing w:before="10" w:line="216" w:lineRule="exact"/>
              <w:ind w:left="108"/>
              <w:rPr>
                <w:sz w:val="20"/>
              </w:rPr>
            </w:pPr>
            <w:r>
              <w:rPr>
                <w:spacing w:val="-4"/>
                <w:sz w:val="20"/>
              </w:rPr>
              <w:t>學做對話練</w:t>
            </w:r>
          </w:p>
        </w:tc>
        <w:tc>
          <w:tcPr>
            <w:tcW w:w="3026" w:type="dxa"/>
            <w:tcBorders>
              <w:top w:val="nil"/>
              <w:bottom w:val="nil"/>
            </w:tcBorders>
          </w:tcPr>
          <w:p w:rsidR="007E6E83" w:rsidRDefault="007E6E83">
            <w:pPr>
              <w:pStyle w:val="TableParagraph"/>
              <w:spacing w:before="10" w:line="216" w:lineRule="exact"/>
              <w:ind w:left="108"/>
              <w:rPr>
                <w:sz w:val="20"/>
              </w:rPr>
            </w:pPr>
            <w:r>
              <w:rPr>
                <w:rFonts w:ascii="Times New Roman" w:eastAsia="Times New Roman"/>
                <w:spacing w:val="-2"/>
                <w:sz w:val="20"/>
              </w:rPr>
              <w:t>1.</w:t>
            </w:r>
            <w:r>
              <w:rPr>
                <w:spacing w:val="-3"/>
                <w:sz w:val="20"/>
              </w:rPr>
              <w:t>教師請學生說一說去大賣場的</w:t>
            </w: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spacing w:before="10" w:line="216" w:lineRule="exact"/>
              <w:ind w:left="110"/>
              <w:rPr>
                <w:sz w:val="20"/>
              </w:rPr>
            </w:pPr>
            <w:r>
              <w:rPr>
                <w:spacing w:val="-4"/>
                <w:sz w:val="20"/>
              </w:rPr>
              <w:t>注意的安</w:t>
            </w:r>
          </w:p>
        </w:tc>
        <w:tc>
          <w:tcPr>
            <w:tcW w:w="1324" w:type="dxa"/>
            <w:vMerge/>
            <w:tcBorders>
              <w:top w:val="nil"/>
            </w:tcBorders>
          </w:tcPr>
          <w:p w:rsidR="007E6E83" w:rsidRDefault="007E6E83">
            <w:pPr>
              <w:rPr>
                <w:sz w:val="2"/>
                <w:szCs w:val="2"/>
              </w:rPr>
            </w:pPr>
          </w:p>
        </w:tc>
      </w:tr>
      <w:tr w:rsidR="007E6E83">
        <w:trPr>
          <w:trHeight w:val="247"/>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能聆聽</w:t>
            </w:r>
          </w:p>
        </w:tc>
        <w:tc>
          <w:tcPr>
            <w:tcW w:w="823" w:type="dxa"/>
            <w:tcBorders>
              <w:top w:val="nil"/>
              <w:bottom w:val="nil"/>
            </w:tcBorders>
          </w:tcPr>
          <w:p w:rsidR="007E6E83" w:rsidRDefault="007E6E83">
            <w:pPr>
              <w:pStyle w:val="TableParagraph"/>
              <w:spacing w:line="227" w:lineRule="exact"/>
              <w:ind w:left="107"/>
              <w:rPr>
                <w:sz w:val="20"/>
              </w:rPr>
            </w:pPr>
            <w:r>
              <w:rPr>
                <w:spacing w:val="-6"/>
                <w:sz w:val="20"/>
              </w:rPr>
              <w:t>用。</w:t>
            </w:r>
          </w:p>
        </w:tc>
        <w:tc>
          <w:tcPr>
            <w:tcW w:w="1298" w:type="dxa"/>
            <w:tcBorders>
              <w:top w:val="nil"/>
              <w:bottom w:val="nil"/>
            </w:tcBorders>
          </w:tcPr>
          <w:p w:rsidR="007E6E83" w:rsidRDefault="007E6E83">
            <w:pPr>
              <w:pStyle w:val="TableParagraph"/>
              <w:spacing w:before="13" w:line="215" w:lineRule="exact"/>
              <w:ind w:left="108"/>
              <w:rPr>
                <w:sz w:val="20"/>
              </w:rPr>
            </w:pPr>
            <w:r>
              <w:rPr>
                <w:spacing w:val="-6"/>
                <w:sz w:val="20"/>
              </w:rPr>
              <w:t>習。</w:t>
            </w:r>
          </w:p>
        </w:tc>
        <w:tc>
          <w:tcPr>
            <w:tcW w:w="3026" w:type="dxa"/>
            <w:tcBorders>
              <w:top w:val="nil"/>
              <w:bottom w:val="nil"/>
            </w:tcBorders>
          </w:tcPr>
          <w:p w:rsidR="007E6E83" w:rsidRDefault="007E6E83">
            <w:pPr>
              <w:pStyle w:val="TableParagraph"/>
              <w:spacing w:before="13" w:line="215" w:lineRule="exact"/>
              <w:ind w:left="108"/>
              <w:rPr>
                <w:sz w:val="20"/>
              </w:rPr>
            </w:pPr>
            <w:r>
              <w:rPr>
                <w:spacing w:val="-5"/>
                <w:sz w:val="20"/>
              </w:rPr>
              <w:t>經驗。</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before="13" w:line="215" w:lineRule="exact"/>
              <w:ind w:left="110"/>
              <w:rPr>
                <w:sz w:val="20"/>
              </w:rPr>
            </w:pPr>
            <w:r>
              <w:rPr>
                <w:spacing w:val="-6"/>
                <w:sz w:val="20"/>
              </w:rPr>
              <w:t>全。</w:t>
            </w:r>
          </w:p>
        </w:tc>
        <w:tc>
          <w:tcPr>
            <w:tcW w:w="1324" w:type="dxa"/>
            <w:vMerge/>
            <w:tcBorders>
              <w:top w:val="nil"/>
            </w:tcBorders>
          </w:tcPr>
          <w:p w:rsidR="007E6E83" w:rsidRDefault="007E6E83">
            <w:pPr>
              <w:rPr>
                <w:sz w:val="2"/>
                <w:szCs w:val="2"/>
              </w:rPr>
            </w:pPr>
          </w:p>
        </w:tc>
      </w:tr>
      <w:tr w:rsidR="007E6E83">
        <w:trPr>
          <w:trHeight w:val="51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1" w:lineRule="exact"/>
              <w:ind w:left="107"/>
              <w:rPr>
                <w:sz w:val="20"/>
              </w:rPr>
            </w:pPr>
            <w:r>
              <w:rPr>
                <w:spacing w:val="-5"/>
                <w:sz w:val="20"/>
              </w:rPr>
              <w:t>並理解</w:t>
            </w:r>
          </w:p>
          <w:p w:rsidR="007E6E83" w:rsidRDefault="007E6E83">
            <w:pPr>
              <w:pStyle w:val="TableParagraph"/>
              <w:spacing w:before="5"/>
              <w:ind w:left="107"/>
              <w:rPr>
                <w:sz w:val="20"/>
              </w:rPr>
            </w:pPr>
            <w:r>
              <w:rPr>
                <w:spacing w:val="-5"/>
                <w:sz w:val="20"/>
              </w:rPr>
              <w:t>對方所</w:t>
            </w:r>
          </w:p>
        </w:tc>
        <w:tc>
          <w:tcPr>
            <w:tcW w:w="823" w:type="dxa"/>
            <w:tcBorders>
              <w:top w:val="nil"/>
              <w:bottom w:val="nil"/>
            </w:tcBorders>
          </w:tcPr>
          <w:p w:rsidR="007E6E83" w:rsidRDefault="007E6E83">
            <w:pPr>
              <w:pStyle w:val="TableParagraph"/>
              <w:spacing w:before="24"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37" w:lineRule="exact"/>
              <w:ind w:left="107"/>
              <w:rPr>
                <w:sz w:val="20"/>
              </w:rPr>
            </w:pPr>
            <w:r>
              <w:rPr>
                <w:rFonts w:ascii="Times New Roman" w:eastAsia="Times New Roman" w:hAnsi="Times New Roman"/>
                <w:sz w:val="20"/>
              </w:rPr>
              <w:t>Ⅱ-3</w:t>
            </w:r>
            <w:r>
              <w:rPr>
                <w:rFonts w:ascii="Times New Roman" w:eastAsia="Times New Roman" w:hAnsi="Times New Roman"/>
                <w:spacing w:val="-2"/>
                <w:sz w:val="20"/>
              </w:rPr>
              <w:t xml:space="preserve"> </w:t>
            </w:r>
            <w:r>
              <w:rPr>
                <w:spacing w:val="-10"/>
                <w:sz w:val="20"/>
              </w:rPr>
              <w:t>方</w:t>
            </w:r>
          </w:p>
        </w:tc>
        <w:tc>
          <w:tcPr>
            <w:tcW w:w="1298" w:type="dxa"/>
            <w:tcBorders>
              <w:top w:val="nil"/>
              <w:bottom w:val="nil"/>
            </w:tcBorders>
          </w:tcPr>
          <w:p w:rsidR="007E6E83" w:rsidRDefault="007E6E83">
            <w:pPr>
              <w:pStyle w:val="TableParagraph"/>
              <w:spacing w:line="260" w:lineRule="atLeast"/>
              <w:ind w:left="108" w:right="179"/>
              <w:rPr>
                <w:sz w:val="20"/>
              </w:rPr>
            </w:pPr>
            <w:r>
              <w:rPr>
                <w:rFonts w:ascii="Times New Roman" w:eastAsia="Times New Roman"/>
                <w:spacing w:val="-2"/>
                <w:sz w:val="20"/>
              </w:rPr>
              <w:t>4.</w:t>
            </w:r>
            <w:r>
              <w:rPr>
                <w:spacing w:val="-2"/>
                <w:sz w:val="20"/>
              </w:rPr>
              <w:t>用閩南語表達自己</w:t>
            </w:r>
            <w:r>
              <w:rPr>
                <w:spacing w:val="-10"/>
                <w:sz w:val="20"/>
              </w:rPr>
              <w:t>的</w:t>
            </w:r>
          </w:p>
        </w:tc>
        <w:tc>
          <w:tcPr>
            <w:tcW w:w="3026" w:type="dxa"/>
            <w:tcBorders>
              <w:top w:val="nil"/>
              <w:bottom w:val="nil"/>
            </w:tcBorders>
          </w:tcPr>
          <w:p w:rsidR="007E6E83" w:rsidRDefault="007E6E83">
            <w:pPr>
              <w:pStyle w:val="TableParagraph"/>
              <w:spacing w:line="260" w:lineRule="atLeast"/>
              <w:ind w:left="108" w:right="158"/>
              <w:rPr>
                <w:sz w:val="20"/>
              </w:rPr>
            </w:pPr>
            <w:r>
              <w:rPr>
                <w:rFonts w:ascii="Times New Roman" w:eastAsia="Times New Roman"/>
                <w:spacing w:val="-2"/>
                <w:sz w:val="20"/>
              </w:rPr>
              <w:t>2.</w:t>
            </w:r>
            <w:r>
              <w:rPr>
                <w:spacing w:val="-2"/>
                <w:sz w:val="20"/>
              </w:rPr>
              <w:t>請學生看「相招來開講」的插圖情境，進行看圖說話。</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3"/>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02" w:lineRule="exact"/>
              <w:ind w:left="4"/>
              <w:jc w:val="center"/>
              <w:rPr>
                <w:sz w:val="20"/>
              </w:rPr>
            </w:pPr>
            <w:r>
              <w:rPr>
                <w:spacing w:val="-5"/>
                <w:sz w:val="20"/>
              </w:rPr>
              <w:t>說的閩</w:t>
            </w:r>
          </w:p>
        </w:tc>
        <w:tc>
          <w:tcPr>
            <w:tcW w:w="823" w:type="dxa"/>
            <w:tcBorders>
              <w:top w:val="nil"/>
              <w:bottom w:val="nil"/>
            </w:tcBorders>
          </w:tcPr>
          <w:p w:rsidR="007E6E83" w:rsidRDefault="007E6E83">
            <w:pPr>
              <w:pStyle w:val="TableParagraph"/>
              <w:spacing w:line="224" w:lineRule="exact"/>
              <w:ind w:left="107"/>
              <w:rPr>
                <w:sz w:val="20"/>
              </w:rPr>
            </w:pPr>
            <w:r>
              <w:rPr>
                <w:spacing w:val="-6"/>
                <w:sz w:val="20"/>
              </w:rPr>
              <w:t>音差</w:t>
            </w:r>
          </w:p>
        </w:tc>
        <w:tc>
          <w:tcPr>
            <w:tcW w:w="1298" w:type="dxa"/>
            <w:tcBorders>
              <w:top w:val="nil"/>
              <w:bottom w:val="nil"/>
            </w:tcBorders>
          </w:tcPr>
          <w:p w:rsidR="007E6E83" w:rsidRDefault="007E6E83">
            <w:pPr>
              <w:pStyle w:val="TableParagraph"/>
              <w:spacing w:before="6" w:line="218" w:lineRule="exact"/>
              <w:ind w:left="108"/>
              <w:rPr>
                <w:sz w:val="20"/>
              </w:rPr>
            </w:pPr>
            <w:r>
              <w:rPr>
                <w:spacing w:val="-5"/>
                <w:sz w:val="20"/>
              </w:rPr>
              <w:t>意願。</w:t>
            </w:r>
          </w:p>
        </w:tc>
        <w:tc>
          <w:tcPr>
            <w:tcW w:w="3026" w:type="dxa"/>
            <w:tcBorders>
              <w:top w:val="nil"/>
              <w:bottom w:val="nil"/>
            </w:tcBorders>
          </w:tcPr>
          <w:p w:rsidR="007E6E83" w:rsidRDefault="007E6E83">
            <w:pPr>
              <w:pStyle w:val="TableParagraph"/>
              <w:spacing w:before="6" w:line="218" w:lineRule="exact"/>
              <w:ind w:left="108"/>
              <w:rPr>
                <w:sz w:val="20"/>
              </w:rPr>
            </w:pPr>
            <w:r>
              <w:rPr>
                <w:rFonts w:ascii="Times New Roman" w:eastAsia="Times New Roman"/>
                <w:spacing w:val="-2"/>
                <w:sz w:val="20"/>
              </w:rPr>
              <w:t>3.</w:t>
            </w:r>
            <w:r>
              <w:rPr>
                <w:spacing w:val="-3"/>
                <w:sz w:val="20"/>
              </w:rPr>
              <w:t>分配各組負責討論四句對話的</w:t>
            </w: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453"/>
        </w:trPr>
        <w:tc>
          <w:tcPr>
            <w:tcW w:w="860" w:type="dxa"/>
            <w:tcBorders>
              <w:top w:val="nil"/>
            </w:tcBorders>
          </w:tcPr>
          <w:p w:rsidR="007E6E83" w:rsidRDefault="007E6E83">
            <w:pPr>
              <w:pStyle w:val="TableParagraph"/>
              <w:rPr>
                <w:rFonts w:ascii="Times New Roman"/>
                <w:sz w:val="18"/>
              </w:rPr>
            </w:pPr>
          </w:p>
        </w:tc>
        <w:tc>
          <w:tcPr>
            <w:tcW w:w="1661" w:type="dxa"/>
            <w:tcBorders>
              <w:top w:val="nil"/>
            </w:tcBorders>
          </w:tcPr>
          <w:p w:rsidR="007E6E83" w:rsidRDefault="007E6E83">
            <w:pPr>
              <w:pStyle w:val="TableParagraph"/>
              <w:rPr>
                <w:rFonts w:ascii="Times New Roman"/>
                <w:sz w:val="18"/>
              </w:rPr>
            </w:pPr>
          </w:p>
        </w:tc>
        <w:tc>
          <w:tcPr>
            <w:tcW w:w="463" w:type="dxa"/>
            <w:tcBorders>
              <w:top w:val="nil"/>
            </w:tcBorders>
          </w:tcPr>
          <w:p w:rsidR="007E6E83" w:rsidRDefault="007E6E83">
            <w:pPr>
              <w:pStyle w:val="TableParagraph"/>
              <w:rPr>
                <w:rFonts w:ascii="Times New Roman"/>
                <w:sz w:val="18"/>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spacing w:line="210" w:lineRule="exact"/>
              <w:ind w:left="107"/>
              <w:rPr>
                <w:sz w:val="20"/>
              </w:rPr>
            </w:pPr>
            <w:r>
              <w:rPr>
                <w:spacing w:val="-5"/>
                <w:sz w:val="20"/>
              </w:rPr>
              <w:t>南語。</w:t>
            </w:r>
          </w:p>
          <w:p w:rsidR="007E6E83" w:rsidRDefault="007E6E83">
            <w:pPr>
              <w:pStyle w:val="TableParagraph"/>
              <w:spacing w:before="13" w:line="210" w:lineRule="exact"/>
              <w:ind w:left="107"/>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tc>
        <w:tc>
          <w:tcPr>
            <w:tcW w:w="823" w:type="dxa"/>
            <w:tcBorders>
              <w:top w:val="nil"/>
            </w:tcBorders>
          </w:tcPr>
          <w:p w:rsidR="007E6E83" w:rsidRDefault="007E6E83">
            <w:pPr>
              <w:pStyle w:val="TableParagraph"/>
              <w:spacing w:line="244" w:lineRule="exact"/>
              <w:ind w:left="107"/>
              <w:rPr>
                <w:sz w:val="20"/>
              </w:rPr>
            </w:pPr>
            <w:r>
              <w:rPr>
                <w:spacing w:val="-6"/>
                <w:sz w:val="20"/>
              </w:rPr>
              <w:t>異。</w:t>
            </w:r>
          </w:p>
        </w:tc>
        <w:tc>
          <w:tcPr>
            <w:tcW w:w="1298" w:type="dxa"/>
            <w:tcBorders>
              <w:top w:val="nil"/>
            </w:tcBorders>
          </w:tcPr>
          <w:p w:rsidR="007E6E83" w:rsidRDefault="007E6E83">
            <w:pPr>
              <w:pStyle w:val="TableParagraph"/>
              <w:spacing w:before="14"/>
              <w:ind w:left="108"/>
              <w:rPr>
                <w:sz w:val="20"/>
              </w:rPr>
            </w:pPr>
            <w:r>
              <w:rPr>
                <w:rFonts w:ascii="Times New Roman" w:eastAsia="Times New Roman"/>
                <w:spacing w:val="-2"/>
                <w:sz w:val="20"/>
              </w:rPr>
              <w:t>5.</w:t>
            </w:r>
            <w:r>
              <w:rPr>
                <w:spacing w:val="-4"/>
                <w:sz w:val="20"/>
              </w:rPr>
              <w:t>理解俗語</w:t>
            </w:r>
          </w:p>
        </w:tc>
        <w:tc>
          <w:tcPr>
            <w:tcW w:w="3026" w:type="dxa"/>
            <w:tcBorders>
              <w:top w:val="nil"/>
            </w:tcBorders>
          </w:tcPr>
          <w:p w:rsidR="007E6E83" w:rsidRDefault="007E6E83">
            <w:pPr>
              <w:pStyle w:val="TableParagraph"/>
              <w:spacing w:before="14"/>
              <w:ind w:left="108"/>
              <w:rPr>
                <w:sz w:val="20"/>
              </w:rPr>
            </w:pPr>
            <w:r>
              <w:rPr>
                <w:spacing w:val="-3"/>
                <w:sz w:val="20"/>
              </w:rPr>
              <w:t>語意，各組按照對話順序，說出</w:t>
            </w:r>
          </w:p>
        </w:tc>
        <w:tc>
          <w:tcPr>
            <w:tcW w:w="1312" w:type="dxa"/>
            <w:tcBorders>
              <w:top w:val="nil"/>
            </w:tcBorders>
          </w:tcPr>
          <w:p w:rsidR="007E6E83" w:rsidRDefault="007E6E83">
            <w:pPr>
              <w:pStyle w:val="TableParagraph"/>
              <w:rPr>
                <w:rFonts w:ascii="Times New Roman"/>
                <w:sz w:val="18"/>
              </w:rPr>
            </w:pPr>
          </w:p>
        </w:tc>
        <w:tc>
          <w:tcPr>
            <w:tcW w:w="1313" w:type="dxa"/>
            <w:tcBorders>
              <w:top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504"/>
        </w:trPr>
        <w:tc>
          <w:tcPr>
            <w:tcW w:w="860" w:type="dxa"/>
            <w:vMerge w:val="restart"/>
          </w:tcPr>
          <w:p w:rsidR="007E6E83" w:rsidRDefault="007E6E83">
            <w:pPr>
              <w:pStyle w:val="TableParagraph"/>
              <w:rPr>
                <w:rFonts w:ascii="Times New Roman"/>
                <w:sz w:val="18"/>
              </w:rPr>
            </w:pPr>
          </w:p>
        </w:tc>
        <w:tc>
          <w:tcPr>
            <w:tcW w:w="1661" w:type="dxa"/>
            <w:vMerge w:val="restart"/>
          </w:tcPr>
          <w:p w:rsidR="007E6E83" w:rsidRDefault="007E6E83">
            <w:pPr>
              <w:pStyle w:val="TableParagraph"/>
              <w:rPr>
                <w:rFonts w:ascii="Times New Roman"/>
                <w:sz w:val="18"/>
              </w:rPr>
            </w:pPr>
          </w:p>
        </w:tc>
        <w:tc>
          <w:tcPr>
            <w:tcW w:w="463" w:type="dxa"/>
            <w:vMerge w:val="restart"/>
          </w:tcPr>
          <w:p w:rsidR="007E6E83" w:rsidRDefault="007E6E83">
            <w:pPr>
              <w:pStyle w:val="TableParagraph"/>
              <w:rPr>
                <w:rFonts w:ascii="Times New Roman"/>
                <w:sz w:val="18"/>
              </w:rPr>
            </w:pPr>
          </w:p>
        </w:tc>
        <w:tc>
          <w:tcPr>
            <w:tcW w:w="1275" w:type="dxa"/>
            <w:vMerge w:val="restart"/>
          </w:tcPr>
          <w:p w:rsidR="007E6E83" w:rsidRDefault="007E6E83">
            <w:pPr>
              <w:pStyle w:val="TableParagraph"/>
              <w:rPr>
                <w:rFonts w:ascii="Times New Roman"/>
                <w:sz w:val="18"/>
              </w:rPr>
            </w:pPr>
          </w:p>
        </w:tc>
        <w:tc>
          <w:tcPr>
            <w:tcW w:w="818" w:type="dxa"/>
            <w:tcBorders>
              <w:bottom w:val="nil"/>
            </w:tcBorders>
          </w:tcPr>
          <w:p w:rsidR="007E6E83" w:rsidRDefault="007E6E83">
            <w:pPr>
              <w:pStyle w:val="TableParagraph"/>
              <w:spacing w:line="246" w:lineRule="exact"/>
              <w:ind w:left="107"/>
              <w:rPr>
                <w:sz w:val="20"/>
              </w:rPr>
            </w:pPr>
            <w:r>
              <w:rPr>
                <w:spacing w:val="-5"/>
                <w:sz w:val="20"/>
              </w:rPr>
              <w:t>能閱讀</w:t>
            </w:r>
          </w:p>
          <w:p w:rsidR="007E6E83" w:rsidRDefault="007E6E83">
            <w:pPr>
              <w:pStyle w:val="TableParagraph"/>
              <w:spacing w:before="5" w:line="233" w:lineRule="exact"/>
              <w:ind w:left="107"/>
              <w:rPr>
                <w:sz w:val="20"/>
              </w:rPr>
            </w:pPr>
            <w:r>
              <w:rPr>
                <w:spacing w:val="-5"/>
                <w:sz w:val="20"/>
              </w:rPr>
              <w:t>日常生</w:t>
            </w:r>
          </w:p>
        </w:tc>
        <w:tc>
          <w:tcPr>
            <w:tcW w:w="823" w:type="dxa"/>
            <w:tcBorders>
              <w:bottom w:val="nil"/>
            </w:tcBorders>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生</w:t>
            </w:r>
          </w:p>
        </w:tc>
        <w:tc>
          <w:tcPr>
            <w:tcW w:w="1298" w:type="dxa"/>
            <w:tcBorders>
              <w:bottom w:val="nil"/>
            </w:tcBorders>
          </w:tcPr>
          <w:p w:rsidR="007E6E83" w:rsidRDefault="007E6E83">
            <w:pPr>
              <w:pStyle w:val="TableParagraph"/>
              <w:spacing w:line="246" w:lineRule="exact"/>
              <w:ind w:left="108"/>
              <w:rPr>
                <w:sz w:val="20"/>
              </w:rPr>
            </w:pPr>
            <w:r>
              <w:rPr>
                <w:spacing w:val="-4"/>
                <w:sz w:val="20"/>
              </w:rPr>
              <w:t>的意思。</w:t>
            </w:r>
          </w:p>
        </w:tc>
        <w:tc>
          <w:tcPr>
            <w:tcW w:w="3026" w:type="dxa"/>
            <w:tcBorders>
              <w:bottom w:val="nil"/>
            </w:tcBorders>
          </w:tcPr>
          <w:p w:rsidR="007E6E83" w:rsidRDefault="007E6E83">
            <w:pPr>
              <w:pStyle w:val="TableParagraph"/>
              <w:spacing w:line="246" w:lineRule="exact"/>
              <w:ind w:left="108"/>
              <w:rPr>
                <w:sz w:val="20"/>
              </w:rPr>
            </w:pPr>
            <w:r>
              <w:rPr>
                <w:spacing w:val="-4"/>
                <w:sz w:val="20"/>
              </w:rPr>
              <w:t>討論的結果。</w:t>
            </w:r>
          </w:p>
          <w:p w:rsidR="007E6E83" w:rsidRDefault="007E6E83">
            <w:pPr>
              <w:pStyle w:val="TableParagraph"/>
              <w:spacing w:before="5" w:line="233" w:lineRule="exact"/>
              <w:ind w:left="108"/>
              <w:rPr>
                <w:sz w:val="20"/>
              </w:rPr>
            </w:pPr>
            <w:r>
              <w:rPr>
                <w:rFonts w:ascii="Times New Roman" w:eastAsia="Times New Roman"/>
                <w:spacing w:val="-2"/>
                <w:sz w:val="20"/>
              </w:rPr>
              <w:t>4.</w:t>
            </w:r>
            <w:r>
              <w:rPr>
                <w:spacing w:val="-3"/>
                <w:sz w:val="20"/>
              </w:rPr>
              <w:t>將學生分成兩組進行對話練</w:t>
            </w:r>
          </w:p>
        </w:tc>
        <w:tc>
          <w:tcPr>
            <w:tcW w:w="1312" w:type="dxa"/>
            <w:vMerge w:val="restart"/>
          </w:tcPr>
          <w:p w:rsidR="007E6E83" w:rsidRDefault="007E6E83">
            <w:pPr>
              <w:pStyle w:val="TableParagraph"/>
              <w:rPr>
                <w:rFonts w:ascii="Times New Roman"/>
                <w:sz w:val="18"/>
              </w:rPr>
            </w:pPr>
          </w:p>
        </w:tc>
        <w:tc>
          <w:tcPr>
            <w:tcW w:w="1313" w:type="dxa"/>
            <w:vMerge w:val="restart"/>
          </w:tcPr>
          <w:p w:rsidR="007E6E83" w:rsidRDefault="007E6E83">
            <w:pPr>
              <w:pStyle w:val="TableParagraph"/>
              <w:rPr>
                <w:rFonts w:ascii="Times New Roman"/>
                <w:sz w:val="18"/>
              </w:rPr>
            </w:pPr>
          </w:p>
        </w:tc>
        <w:tc>
          <w:tcPr>
            <w:tcW w:w="1324" w:type="dxa"/>
            <w:vMerge w:val="restart"/>
          </w:tcPr>
          <w:p w:rsidR="007E6E83" w:rsidRDefault="007E6E83">
            <w:pPr>
              <w:pStyle w:val="TableParagraph"/>
              <w:rPr>
                <w:rFonts w:ascii="Times New Roman"/>
                <w:sz w:val="18"/>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9" w:lineRule="exact"/>
              <w:ind w:left="107"/>
              <w:rPr>
                <w:sz w:val="20"/>
              </w:rPr>
            </w:pPr>
            <w:r>
              <w:rPr>
                <w:spacing w:val="-5"/>
                <w:sz w:val="20"/>
              </w:rPr>
              <w:t>活中常</w:t>
            </w:r>
          </w:p>
        </w:tc>
        <w:tc>
          <w:tcPr>
            <w:tcW w:w="823" w:type="dxa"/>
            <w:tcBorders>
              <w:top w:val="nil"/>
              <w:bottom w:val="nil"/>
            </w:tcBorders>
          </w:tcPr>
          <w:p w:rsidR="007E6E83" w:rsidRDefault="007E6E83">
            <w:pPr>
              <w:pStyle w:val="TableParagraph"/>
              <w:spacing w:line="226" w:lineRule="exact"/>
              <w:ind w:left="107"/>
              <w:rPr>
                <w:sz w:val="20"/>
              </w:rPr>
            </w:pPr>
            <w:r>
              <w:rPr>
                <w:spacing w:val="-6"/>
                <w:sz w:val="20"/>
              </w:rPr>
              <w:t>活故</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29" w:lineRule="exact"/>
              <w:ind w:left="108"/>
              <w:rPr>
                <w:sz w:val="20"/>
              </w:rPr>
            </w:pPr>
            <w:r>
              <w:rPr>
                <w:spacing w:val="-6"/>
                <w:sz w:val="20"/>
              </w:rPr>
              <w:t>習。</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3"/>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4" w:lineRule="exact"/>
              <w:ind w:left="107"/>
              <w:rPr>
                <w:sz w:val="20"/>
              </w:rPr>
            </w:pPr>
            <w:r>
              <w:rPr>
                <w:spacing w:val="-5"/>
                <w:sz w:val="20"/>
              </w:rPr>
              <w:t>見的閩</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事。</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34" w:lineRule="exact"/>
              <w:ind w:left="108"/>
              <w:rPr>
                <w:sz w:val="20"/>
              </w:rPr>
            </w:pPr>
            <w:r>
              <w:rPr>
                <w:rFonts w:ascii="Times New Roman" w:eastAsia="Times New Roman"/>
                <w:spacing w:val="-2"/>
                <w:sz w:val="20"/>
              </w:rPr>
              <w:t>(</w:t>
            </w:r>
            <w:r>
              <w:rPr>
                <w:spacing w:val="-2"/>
                <w:sz w:val="20"/>
              </w:rPr>
              <w:t>三</w:t>
            </w:r>
            <w:r>
              <w:rPr>
                <w:rFonts w:ascii="Times New Roman" w:eastAsia="Times New Roman"/>
                <w:spacing w:val="-2"/>
                <w:sz w:val="20"/>
              </w:rPr>
              <w:t>)</w:t>
            </w:r>
            <w:r>
              <w:rPr>
                <w:spacing w:val="-4"/>
                <w:sz w:val="20"/>
              </w:rPr>
              <w:t>活動三：講俗語</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6"/>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50" w:lineRule="exact"/>
              <w:ind w:left="107"/>
              <w:rPr>
                <w:sz w:val="20"/>
              </w:rPr>
            </w:pPr>
            <w:r>
              <w:rPr>
                <w:spacing w:val="-6"/>
                <w:sz w:val="20"/>
              </w:rPr>
              <w:t>南語</w:t>
            </w:r>
          </w:p>
          <w:p w:rsidR="007E6E83" w:rsidRDefault="007E6E83">
            <w:pPr>
              <w:pStyle w:val="TableParagraph"/>
              <w:spacing w:before="3" w:line="233" w:lineRule="exact"/>
              <w:ind w:left="107"/>
              <w:rPr>
                <w:sz w:val="20"/>
              </w:rPr>
            </w:pPr>
            <w:r>
              <w:rPr>
                <w:spacing w:val="-5"/>
                <w:sz w:val="20"/>
              </w:rPr>
              <w:t>文，並</w:t>
            </w:r>
          </w:p>
        </w:tc>
        <w:tc>
          <w:tcPr>
            <w:tcW w:w="823" w:type="dxa"/>
            <w:tcBorders>
              <w:top w:val="nil"/>
              <w:bottom w:val="nil"/>
            </w:tcBorders>
          </w:tcPr>
          <w:p w:rsidR="007E6E83" w:rsidRDefault="007E6E83">
            <w:pPr>
              <w:pStyle w:val="TableParagraph"/>
              <w:spacing w:before="1"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pPr>
              <w:pStyle w:val="TableParagraph"/>
              <w:spacing w:line="252"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詩</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50" w:lineRule="exact"/>
              <w:ind w:left="108"/>
              <w:rPr>
                <w:sz w:val="20"/>
              </w:rPr>
            </w:pPr>
            <w:r>
              <w:rPr>
                <w:rFonts w:ascii="Times New Roman" w:eastAsia="Times New Roman"/>
                <w:spacing w:val="-2"/>
                <w:sz w:val="20"/>
              </w:rPr>
              <w:t>1.</w:t>
            </w:r>
            <w:r>
              <w:rPr>
                <w:spacing w:val="-3"/>
                <w:sz w:val="20"/>
              </w:rPr>
              <w:t>教師展開「講俗語」頁面，請</w:t>
            </w:r>
          </w:p>
          <w:p w:rsidR="007E6E83" w:rsidRDefault="007E6E83">
            <w:pPr>
              <w:pStyle w:val="TableParagraph"/>
              <w:spacing w:before="3" w:line="233" w:lineRule="exact"/>
              <w:ind w:left="108"/>
              <w:rPr>
                <w:sz w:val="20"/>
              </w:rPr>
            </w:pPr>
            <w:r>
              <w:rPr>
                <w:spacing w:val="-3"/>
                <w:sz w:val="20"/>
              </w:rPr>
              <w:t>問學生插畫的街道情境和你去過</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0" w:lineRule="exact"/>
              <w:ind w:left="107"/>
              <w:rPr>
                <w:sz w:val="20"/>
              </w:rPr>
            </w:pPr>
            <w:r>
              <w:rPr>
                <w:spacing w:val="-5"/>
                <w:sz w:val="20"/>
              </w:rPr>
              <w:t>了解其</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歌短</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30" w:lineRule="exact"/>
              <w:ind w:left="108"/>
              <w:rPr>
                <w:sz w:val="20"/>
              </w:rPr>
            </w:pPr>
            <w:r>
              <w:rPr>
                <w:spacing w:val="-3"/>
                <w:sz w:val="20"/>
              </w:rPr>
              <w:t>的哪些熱鬧商圈相似。</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4"/>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4" w:lineRule="exact"/>
              <w:ind w:left="107"/>
              <w:rPr>
                <w:sz w:val="20"/>
              </w:rPr>
            </w:pPr>
            <w:r>
              <w:rPr>
                <w:spacing w:val="-5"/>
                <w:sz w:val="20"/>
              </w:rPr>
              <w:t>意義。</w:t>
            </w:r>
          </w:p>
        </w:tc>
        <w:tc>
          <w:tcPr>
            <w:tcW w:w="823" w:type="dxa"/>
            <w:tcBorders>
              <w:top w:val="nil"/>
              <w:bottom w:val="nil"/>
            </w:tcBorders>
          </w:tcPr>
          <w:p w:rsidR="007E6E83" w:rsidRDefault="007E6E83">
            <w:pPr>
              <w:pStyle w:val="TableParagraph"/>
              <w:spacing w:line="228" w:lineRule="exact"/>
              <w:ind w:left="107"/>
              <w:rPr>
                <w:sz w:val="20"/>
              </w:rPr>
            </w:pPr>
            <w:r>
              <w:rPr>
                <w:spacing w:val="-6"/>
                <w:sz w:val="20"/>
              </w:rPr>
              <w:t>文。</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34" w:lineRule="exact"/>
              <w:ind w:left="108"/>
              <w:rPr>
                <w:sz w:val="20"/>
              </w:rPr>
            </w:pPr>
            <w:r>
              <w:rPr>
                <w:rFonts w:ascii="Times New Roman" w:eastAsia="Times New Roman"/>
                <w:spacing w:val="-2"/>
                <w:sz w:val="20"/>
              </w:rPr>
              <w:t>2.</w:t>
            </w:r>
            <w:r>
              <w:rPr>
                <w:spacing w:val="-3"/>
                <w:sz w:val="20"/>
              </w:rPr>
              <w:t>教師解釋「三跤步，一坎</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493"/>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before="4" w:line="225" w:lineRule="exact"/>
              <w:ind w:left="107"/>
              <w:rPr>
                <w:rFonts w:ascii="Times New Roman" w:hAnsi="Times New Roman"/>
                <w:sz w:val="20"/>
              </w:rPr>
            </w:pPr>
            <w:r>
              <w:rPr>
                <w:rFonts w:ascii="Times New Roman" w:hAnsi="Times New Roman"/>
                <w:spacing w:val="-2"/>
                <w:sz w:val="20"/>
              </w:rPr>
              <w:t>3-Ⅱ-</w:t>
            </w:r>
            <w:r>
              <w:rPr>
                <w:rFonts w:ascii="Times New Roman" w:hAnsi="Times New Roman"/>
                <w:spacing w:val="-10"/>
                <w:sz w:val="20"/>
              </w:rPr>
              <w:t>2</w:t>
            </w:r>
          </w:p>
          <w:p w:rsidR="007E6E83" w:rsidRDefault="007E6E83">
            <w:pPr>
              <w:pStyle w:val="TableParagraph"/>
              <w:spacing w:line="245" w:lineRule="exact"/>
              <w:ind w:left="107"/>
              <w:rPr>
                <w:sz w:val="20"/>
              </w:rPr>
            </w:pPr>
            <w:r>
              <w:rPr>
                <w:spacing w:val="-5"/>
                <w:sz w:val="20"/>
              </w:rPr>
              <w:t>能運用</w:t>
            </w:r>
          </w:p>
        </w:tc>
        <w:tc>
          <w:tcPr>
            <w:tcW w:w="823" w:type="dxa"/>
            <w:tcBorders>
              <w:top w:val="nil"/>
              <w:bottom w:val="nil"/>
            </w:tcBorders>
          </w:tcPr>
          <w:p w:rsidR="007E6E83" w:rsidRDefault="007E6E83">
            <w:pPr>
              <w:pStyle w:val="TableParagraph"/>
              <w:spacing w:before="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pPr>
              <w:pStyle w:val="TableParagraph"/>
              <w:spacing w:line="241"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社</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50" w:lineRule="exact"/>
              <w:ind w:left="108"/>
              <w:rPr>
                <w:sz w:val="20"/>
              </w:rPr>
            </w:pPr>
            <w:r>
              <w:rPr>
                <w:spacing w:val="-4"/>
                <w:sz w:val="20"/>
              </w:rPr>
              <w:t>店。」的意思。</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7"/>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7" w:lineRule="exact"/>
              <w:ind w:left="107"/>
              <w:rPr>
                <w:sz w:val="20"/>
              </w:rPr>
            </w:pPr>
            <w:r>
              <w:rPr>
                <w:spacing w:val="-5"/>
                <w:sz w:val="20"/>
              </w:rPr>
              <w:t>標音符</w:t>
            </w:r>
          </w:p>
        </w:tc>
        <w:tc>
          <w:tcPr>
            <w:tcW w:w="823" w:type="dxa"/>
            <w:tcBorders>
              <w:top w:val="nil"/>
              <w:bottom w:val="nil"/>
            </w:tcBorders>
          </w:tcPr>
          <w:p w:rsidR="007E6E83" w:rsidRDefault="007E6E83">
            <w:pPr>
              <w:pStyle w:val="TableParagraph"/>
              <w:spacing w:line="227" w:lineRule="exact"/>
              <w:ind w:left="107"/>
              <w:rPr>
                <w:sz w:val="20"/>
              </w:rPr>
            </w:pPr>
            <w:r>
              <w:rPr>
                <w:spacing w:val="-6"/>
                <w:sz w:val="20"/>
              </w:rPr>
              <w:t>區生</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0" w:lineRule="exact"/>
              <w:ind w:left="107"/>
              <w:rPr>
                <w:sz w:val="20"/>
              </w:rPr>
            </w:pPr>
            <w:r>
              <w:rPr>
                <w:spacing w:val="-5"/>
                <w:sz w:val="20"/>
              </w:rPr>
              <w:t>號、羅</w:t>
            </w:r>
          </w:p>
        </w:tc>
        <w:tc>
          <w:tcPr>
            <w:tcW w:w="823" w:type="dxa"/>
            <w:tcBorders>
              <w:top w:val="nil"/>
              <w:bottom w:val="nil"/>
            </w:tcBorders>
          </w:tcPr>
          <w:p w:rsidR="007E6E83" w:rsidRDefault="007E6E83">
            <w:pPr>
              <w:pStyle w:val="TableParagraph"/>
              <w:spacing w:line="230" w:lineRule="exact"/>
              <w:ind w:left="107"/>
              <w:rPr>
                <w:sz w:val="20"/>
              </w:rPr>
            </w:pPr>
            <w:r>
              <w:rPr>
                <w:spacing w:val="-6"/>
                <w:sz w:val="20"/>
              </w:rPr>
              <w:t>活。</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12"/>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8" w:lineRule="exact"/>
              <w:ind w:left="107"/>
              <w:rPr>
                <w:sz w:val="20"/>
              </w:rPr>
            </w:pPr>
            <w:r>
              <w:rPr>
                <w:spacing w:val="-5"/>
                <w:sz w:val="20"/>
              </w:rPr>
              <w:t>馬字及</w:t>
            </w:r>
          </w:p>
          <w:p w:rsidR="007E6E83" w:rsidRDefault="007E6E83">
            <w:pPr>
              <w:pStyle w:val="TableParagraph"/>
              <w:spacing w:before="5" w:line="249" w:lineRule="exact"/>
              <w:ind w:left="107"/>
              <w:rPr>
                <w:sz w:val="20"/>
              </w:rPr>
            </w:pPr>
            <w:r>
              <w:rPr>
                <w:spacing w:val="-5"/>
                <w:sz w:val="20"/>
              </w:rPr>
              <w:t>漢字認</w:t>
            </w:r>
          </w:p>
        </w:tc>
        <w:tc>
          <w:tcPr>
            <w:tcW w:w="823" w:type="dxa"/>
            <w:tcBorders>
              <w:top w:val="nil"/>
              <w:bottom w:val="nil"/>
            </w:tcBorders>
          </w:tcPr>
          <w:p w:rsidR="007E6E83" w:rsidRDefault="007E6E83">
            <w:pPr>
              <w:pStyle w:val="TableParagraph"/>
              <w:spacing w:before="2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39"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口</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9" w:lineRule="exact"/>
              <w:ind w:left="107"/>
              <w:rPr>
                <w:sz w:val="20"/>
              </w:rPr>
            </w:pPr>
            <w:r>
              <w:rPr>
                <w:spacing w:val="-5"/>
                <w:sz w:val="20"/>
              </w:rPr>
              <w:t>讀日常</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語表</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9" w:lineRule="exact"/>
              <w:ind w:left="107"/>
              <w:rPr>
                <w:sz w:val="20"/>
              </w:rPr>
            </w:pPr>
            <w:r>
              <w:rPr>
                <w:spacing w:val="-5"/>
                <w:sz w:val="20"/>
              </w:rPr>
              <w:t>生活中</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達。</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7"/>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8" w:lineRule="exact"/>
              <w:ind w:left="107"/>
              <w:rPr>
                <w:sz w:val="20"/>
              </w:rPr>
            </w:pPr>
            <w:r>
              <w:rPr>
                <w:spacing w:val="-5"/>
                <w:sz w:val="20"/>
              </w:rPr>
              <w:t>常見、</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1" w:lineRule="exact"/>
              <w:ind w:left="107"/>
              <w:rPr>
                <w:sz w:val="20"/>
              </w:rPr>
            </w:pPr>
            <w:r>
              <w:rPr>
                <w:spacing w:val="-5"/>
                <w:sz w:val="20"/>
              </w:rPr>
              <w:t>簡單的</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1" w:lineRule="exact"/>
              <w:ind w:left="107"/>
              <w:rPr>
                <w:sz w:val="20"/>
              </w:rPr>
            </w:pPr>
            <w:r>
              <w:rPr>
                <w:spacing w:val="-5"/>
                <w:sz w:val="20"/>
              </w:rPr>
              <w:t>閩南語</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6"/>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tcBorders>
          </w:tcPr>
          <w:p w:rsidR="007E6E83" w:rsidRDefault="007E6E83">
            <w:pPr>
              <w:pStyle w:val="TableParagraph"/>
              <w:spacing w:line="236" w:lineRule="exact"/>
              <w:ind w:left="107"/>
              <w:rPr>
                <w:sz w:val="20"/>
              </w:rPr>
            </w:pPr>
            <w:r>
              <w:rPr>
                <w:spacing w:val="-6"/>
                <w:sz w:val="20"/>
              </w:rPr>
              <w:t>文。</w:t>
            </w:r>
          </w:p>
        </w:tc>
        <w:tc>
          <w:tcPr>
            <w:tcW w:w="823" w:type="dxa"/>
            <w:tcBorders>
              <w:top w:val="nil"/>
            </w:tcBorders>
          </w:tcPr>
          <w:p w:rsidR="007E6E83" w:rsidRDefault="007E6E83">
            <w:pPr>
              <w:pStyle w:val="TableParagraph"/>
              <w:rPr>
                <w:rFonts w:ascii="Times New Roman"/>
                <w:sz w:val="18"/>
              </w:rPr>
            </w:pPr>
          </w:p>
        </w:tc>
        <w:tc>
          <w:tcPr>
            <w:tcW w:w="1298" w:type="dxa"/>
            <w:tcBorders>
              <w:top w:val="nil"/>
            </w:tcBorders>
          </w:tcPr>
          <w:p w:rsidR="007E6E83" w:rsidRDefault="007E6E83">
            <w:pPr>
              <w:pStyle w:val="TableParagraph"/>
              <w:rPr>
                <w:rFonts w:ascii="Times New Roman"/>
                <w:sz w:val="18"/>
              </w:rPr>
            </w:pPr>
          </w:p>
        </w:tc>
        <w:tc>
          <w:tcPr>
            <w:tcW w:w="3026" w:type="dxa"/>
            <w:tcBorders>
              <w:top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498"/>
        </w:trPr>
        <w:tc>
          <w:tcPr>
            <w:tcW w:w="860" w:type="dxa"/>
            <w:tcBorders>
              <w:bottom w:val="nil"/>
            </w:tcBorders>
          </w:tcPr>
          <w:p w:rsidR="007E6E83" w:rsidRDefault="007E6E83">
            <w:pPr>
              <w:pStyle w:val="TableParagraph"/>
              <w:spacing w:line="246" w:lineRule="exact"/>
              <w:ind w:left="107"/>
              <w:rPr>
                <w:sz w:val="20"/>
              </w:rPr>
            </w:pPr>
            <w:r>
              <w:rPr>
                <w:spacing w:val="-5"/>
                <w:sz w:val="20"/>
              </w:rPr>
              <w:t>第十三</w:t>
            </w:r>
          </w:p>
          <w:p w:rsidR="007E6E83" w:rsidRDefault="007E6E83">
            <w:pPr>
              <w:pStyle w:val="TableParagraph"/>
              <w:spacing w:before="3" w:line="230" w:lineRule="exact"/>
              <w:ind w:left="107"/>
              <w:rPr>
                <w:sz w:val="20"/>
              </w:rPr>
            </w:pPr>
            <w:r>
              <w:rPr>
                <w:spacing w:val="-10"/>
                <w:sz w:val="20"/>
              </w:rPr>
              <w:t>週</w:t>
            </w:r>
          </w:p>
        </w:tc>
        <w:tc>
          <w:tcPr>
            <w:tcW w:w="1661" w:type="dxa"/>
            <w:tcBorders>
              <w:bottom w:val="nil"/>
            </w:tcBorders>
          </w:tcPr>
          <w:p w:rsidR="007E6E83" w:rsidRDefault="007E6E83">
            <w:pPr>
              <w:pStyle w:val="TableParagraph"/>
              <w:spacing w:line="246" w:lineRule="exact"/>
              <w:ind w:left="148"/>
              <w:rPr>
                <w:sz w:val="20"/>
              </w:rPr>
            </w:pPr>
            <w:r>
              <w:rPr>
                <w:spacing w:val="-4"/>
                <w:sz w:val="20"/>
              </w:rPr>
              <w:t>第二單元鬧熱的</w:t>
            </w:r>
          </w:p>
          <w:p w:rsidR="007E6E83" w:rsidRDefault="007E6E83">
            <w:pPr>
              <w:pStyle w:val="TableParagraph"/>
              <w:spacing w:before="3" w:line="230" w:lineRule="exact"/>
              <w:ind w:left="150"/>
              <w:rPr>
                <w:sz w:val="20"/>
              </w:rPr>
            </w:pPr>
            <w:r>
              <w:rPr>
                <w:spacing w:val="-5"/>
                <w:sz w:val="20"/>
              </w:rPr>
              <w:t>街仔路</w:t>
            </w:r>
          </w:p>
        </w:tc>
        <w:tc>
          <w:tcPr>
            <w:tcW w:w="463" w:type="dxa"/>
            <w:tcBorders>
              <w:bottom w:val="nil"/>
            </w:tcBorders>
          </w:tcPr>
          <w:p w:rsidR="007E6E83" w:rsidRDefault="007E6E83">
            <w:pPr>
              <w:pStyle w:val="TableParagraph"/>
              <w:ind w:left="107"/>
              <w:rPr>
                <w:rFonts w:ascii="Times New Roman"/>
                <w:sz w:val="20"/>
              </w:rPr>
            </w:pPr>
            <w:r>
              <w:rPr>
                <w:rFonts w:ascii="Times New Roman"/>
                <w:spacing w:val="-10"/>
                <w:sz w:val="20"/>
              </w:rPr>
              <w:t>1</w:t>
            </w:r>
          </w:p>
        </w:tc>
        <w:tc>
          <w:tcPr>
            <w:tcW w:w="1275" w:type="dxa"/>
            <w:tcBorders>
              <w:bottom w:val="nil"/>
            </w:tcBorders>
          </w:tcPr>
          <w:p w:rsidR="007E6E83" w:rsidRDefault="007E6E83">
            <w:pPr>
              <w:pStyle w:val="TableParagraph"/>
              <w:spacing w:line="246"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具</w:t>
            </w:r>
          </w:p>
          <w:p w:rsidR="007E6E83" w:rsidRDefault="007E6E83">
            <w:pPr>
              <w:pStyle w:val="TableParagraph"/>
              <w:spacing w:before="3" w:line="230" w:lineRule="exact"/>
              <w:ind w:left="105"/>
              <w:rPr>
                <w:sz w:val="20"/>
              </w:rPr>
            </w:pPr>
            <w:r>
              <w:rPr>
                <w:spacing w:val="-4"/>
                <w:sz w:val="20"/>
              </w:rPr>
              <w:t>備認識閩南</w:t>
            </w:r>
          </w:p>
        </w:tc>
        <w:tc>
          <w:tcPr>
            <w:tcW w:w="818" w:type="dxa"/>
            <w:tcBorders>
              <w:bottom w:val="nil"/>
            </w:tcBorders>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能應用</w:t>
            </w:r>
          </w:p>
        </w:tc>
        <w:tc>
          <w:tcPr>
            <w:tcW w:w="823" w:type="dxa"/>
            <w:tcBorders>
              <w:bottom w:val="nil"/>
            </w:tcBorders>
          </w:tcPr>
          <w:p w:rsidR="007E6E83" w:rsidRDefault="007E6E83">
            <w:pPr>
              <w:pStyle w:val="TableParagraph"/>
              <w:spacing w:line="227"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羅</w:t>
            </w:r>
          </w:p>
        </w:tc>
        <w:tc>
          <w:tcPr>
            <w:tcW w:w="1298" w:type="dxa"/>
            <w:tcBorders>
              <w:bottom w:val="nil"/>
            </w:tcBorders>
          </w:tcPr>
          <w:p w:rsidR="007E6E83" w:rsidRDefault="007E6E83">
            <w:pPr>
              <w:pStyle w:val="TableParagraph"/>
              <w:spacing w:line="246" w:lineRule="exact"/>
              <w:ind w:left="108"/>
              <w:rPr>
                <w:sz w:val="20"/>
              </w:rPr>
            </w:pPr>
            <w:r>
              <w:rPr>
                <w:rFonts w:ascii="Times New Roman" w:eastAsia="Times New Roman"/>
                <w:spacing w:val="-2"/>
                <w:sz w:val="20"/>
              </w:rPr>
              <w:t>1.</w:t>
            </w:r>
            <w:r>
              <w:rPr>
                <w:spacing w:val="-4"/>
                <w:sz w:val="20"/>
              </w:rPr>
              <w:t>聽懂題目</w:t>
            </w:r>
          </w:p>
          <w:p w:rsidR="007E6E83" w:rsidRDefault="007E6E83">
            <w:pPr>
              <w:pStyle w:val="TableParagraph"/>
              <w:spacing w:before="3" w:line="230" w:lineRule="exact"/>
              <w:ind w:left="108"/>
              <w:rPr>
                <w:sz w:val="20"/>
              </w:rPr>
            </w:pPr>
            <w:r>
              <w:rPr>
                <w:spacing w:val="-4"/>
                <w:sz w:val="20"/>
              </w:rPr>
              <w:t>的商店種</w:t>
            </w:r>
          </w:p>
        </w:tc>
        <w:tc>
          <w:tcPr>
            <w:tcW w:w="3026" w:type="dxa"/>
            <w:tcBorders>
              <w:bottom w:val="nil"/>
            </w:tcBorders>
          </w:tcPr>
          <w:p w:rsidR="007E6E83" w:rsidRDefault="007E6E83">
            <w:pPr>
              <w:pStyle w:val="TableParagraph"/>
              <w:spacing w:line="246" w:lineRule="exact"/>
              <w:ind w:left="108"/>
              <w:rPr>
                <w:sz w:val="20"/>
              </w:rPr>
            </w:pPr>
            <w:r>
              <w:rPr>
                <w:spacing w:val="-3"/>
                <w:sz w:val="20"/>
              </w:rPr>
              <w:t>第二單元鬧熱的街仔路</w:t>
            </w:r>
          </w:p>
          <w:p w:rsidR="007E6E83" w:rsidRDefault="007E6E83">
            <w:pPr>
              <w:pStyle w:val="TableParagraph"/>
              <w:spacing w:before="3" w:line="230" w:lineRule="exact"/>
              <w:ind w:left="108"/>
              <w:rPr>
                <w:sz w:val="20"/>
              </w:rPr>
            </w:pPr>
            <w:r>
              <w:rPr>
                <w:spacing w:val="-4"/>
                <w:sz w:val="20"/>
              </w:rPr>
              <w:t>第四課店頭</w:t>
            </w:r>
          </w:p>
        </w:tc>
        <w:tc>
          <w:tcPr>
            <w:tcW w:w="1312" w:type="dxa"/>
            <w:tcBorders>
              <w:bottom w:val="nil"/>
            </w:tcBorders>
          </w:tcPr>
          <w:p w:rsidR="007E6E83" w:rsidRDefault="007E6E83">
            <w:pPr>
              <w:pStyle w:val="TableParagraph"/>
              <w:spacing w:line="246" w:lineRule="exact"/>
              <w:ind w:left="109"/>
              <w:rPr>
                <w:sz w:val="20"/>
              </w:rPr>
            </w:pPr>
            <w:r>
              <w:rPr>
                <w:spacing w:val="-4"/>
                <w:sz w:val="20"/>
              </w:rPr>
              <w:t>口頭評量</w:t>
            </w:r>
          </w:p>
          <w:p w:rsidR="007E6E83" w:rsidRDefault="007E6E83">
            <w:pPr>
              <w:pStyle w:val="TableParagraph"/>
              <w:spacing w:before="3" w:line="230" w:lineRule="exact"/>
              <w:ind w:left="109"/>
              <w:rPr>
                <w:sz w:val="20"/>
              </w:rPr>
            </w:pPr>
            <w:r>
              <w:rPr>
                <w:spacing w:val="-4"/>
                <w:sz w:val="20"/>
              </w:rPr>
              <w:t>實作評量</w:t>
            </w:r>
          </w:p>
        </w:tc>
        <w:tc>
          <w:tcPr>
            <w:tcW w:w="1313" w:type="dxa"/>
            <w:tcBorders>
              <w:bottom w:val="nil"/>
            </w:tcBorders>
          </w:tcPr>
          <w:p w:rsidR="007E6E83" w:rsidRDefault="007E6E83">
            <w:pPr>
              <w:pStyle w:val="TableParagraph"/>
              <w:spacing w:line="246" w:lineRule="exact"/>
              <w:ind w:left="110"/>
              <w:rPr>
                <w:sz w:val="20"/>
              </w:rPr>
            </w:pPr>
            <w:r>
              <w:rPr>
                <w:spacing w:val="-4"/>
                <w:sz w:val="20"/>
              </w:rPr>
              <w:t>【家庭教</w:t>
            </w:r>
          </w:p>
          <w:p w:rsidR="007E6E83" w:rsidRDefault="007E6E83">
            <w:pPr>
              <w:pStyle w:val="TableParagraph"/>
              <w:spacing w:before="3" w:line="230" w:lineRule="exact"/>
              <w:ind w:left="110"/>
              <w:rPr>
                <w:sz w:val="20"/>
              </w:rPr>
            </w:pPr>
            <w:r>
              <w:rPr>
                <w:spacing w:val="-6"/>
                <w:sz w:val="20"/>
              </w:rPr>
              <w:t>育】</w:t>
            </w:r>
          </w:p>
        </w:tc>
        <w:tc>
          <w:tcPr>
            <w:tcW w:w="1324" w:type="dxa"/>
            <w:vMerge w:val="restart"/>
          </w:tcPr>
          <w:p w:rsidR="007E6E83" w:rsidRDefault="007E6E83">
            <w:pPr>
              <w:pStyle w:val="TableParagraph"/>
              <w:rPr>
                <w:rFonts w:ascii="Times New Roman"/>
                <w:sz w:val="18"/>
              </w:rPr>
            </w:pPr>
          </w:p>
        </w:tc>
      </w:tr>
      <w:tr w:rsidR="007E6E83">
        <w:trPr>
          <w:trHeight w:val="252"/>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before="1" w:line="231" w:lineRule="exact"/>
              <w:ind w:left="148"/>
              <w:rPr>
                <w:sz w:val="20"/>
              </w:rPr>
            </w:pPr>
            <w:r>
              <w:rPr>
                <w:spacing w:val="-4"/>
                <w:sz w:val="20"/>
              </w:rPr>
              <w:t>第四課店頭</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 w:line="231" w:lineRule="exact"/>
              <w:ind w:left="105"/>
              <w:rPr>
                <w:sz w:val="20"/>
              </w:rPr>
            </w:pPr>
            <w:r>
              <w:rPr>
                <w:spacing w:val="-4"/>
                <w:sz w:val="20"/>
              </w:rPr>
              <w:t>語文對個人</w:t>
            </w:r>
          </w:p>
        </w:tc>
        <w:tc>
          <w:tcPr>
            <w:tcW w:w="818" w:type="dxa"/>
            <w:tcBorders>
              <w:top w:val="nil"/>
              <w:bottom w:val="nil"/>
            </w:tcBorders>
          </w:tcPr>
          <w:p w:rsidR="007E6E83" w:rsidRDefault="007E6E83">
            <w:pPr>
              <w:pStyle w:val="TableParagraph"/>
              <w:spacing w:line="226" w:lineRule="exact"/>
              <w:ind w:left="107"/>
              <w:rPr>
                <w:sz w:val="20"/>
              </w:rPr>
            </w:pPr>
            <w:r>
              <w:rPr>
                <w:spacing w:val="-5"/>
                <w:sz w:val="20"/>
              </w:rPr>
              <w:t>閩南語</w:t>
            </w:r>
          </w:p>
        </w:tc>
        <w:tc>
          <w:tcPr>
            <w:tcW w:w="823" w:type="dxa"/>
            <w:tcBorders>
              <w:top w:val="nil"/>
              <w:bottom w:val="nil"/>
            </w:tcBorders>
          </w:tcPr>
          <w:p w:rsidR="007E6E83" w:rsidRDefault="007E6E83">
            <w:pPr>
              <w:pStyle w:val="TableParagraph"/>
              <w:spacing w:line="231" w:lineRule="exact"/>
              <w:ind w:left="107"/>
              <w:rPr>
                <w:sz w:val="20"/>
              </w:rPr>
            </w:pPr>
            <w:r>
              <w:rPr>
                <w:spacing w:val="-6"/>
                <w:sz w:val="20"/>
              </w:rPr>
              <w:t>馬拼</w:t>
            </w:r>
          </w:p>
        </w:tc>
        <w:tc>
          <w:tcPr>
            <w:tcW w:w="1298" w:type="dxa"/>
            <w:tcBorders>
              <w:top w:val="nil"/>
              <w:bottom w:val="nil"/>
            </w:tcBorders>
          </w:tcPr>
          <w:p w:rsidR="007E6E83" w:rsidRDefault="007E6E83">
            <w:pPr>
              <w:pStyle w:val="TableParagraph"/>
              <w:spacing w:before="1" w:line="231" w:lineRule="exact"/>
              <w:ind w:left="108"/>
              <w:rPr>
                <w:sz w:val="20"/>
              </w:rPr>
            </w:pPr>
            <w:r>
              <w:rPr>
                <w:spacing w:val="-6"/>
                <w:sz w:val="20"/>
              </w:rPr>
              <w:t>類。</w:t>
            </w:r>
          </w:p>
        </w:tc>
        <w:tc>
          <w:tcPr>
            <w:tcW w:w="3026" w:type="dxa"/>
            <w:tcBorders>
              <w:top w:val="nil"/>
              <w:bottom w:val="nil"/>
            </w:tcBorders>
          </w:tcPr>
          <w:p w:rsidR="007E6E83" w:rsidRDefault="007E6E83">
            <w:pPr>
              <w:pStyle w:val="TableParagraph"/>
              <w:spacing w:before="1" w:line="231"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活動一：來練習</w:t>
            </w:r>
          </w:p>
        </w:tc>
        <w:tc>
          <w:tcPr>
            <w:tcW w:w="1312" w:type="dxa"/>
            <w:tcBorders>
              <w:top w:val="nil"/>
              <w:bottom w:val="nil"/>
            </w:tcBorders>
          </w:tcPr>
          <w:p w:rsidR="007E6E83" w:rsidRDefault="007E6E83">
            <w:pPr>
              <w:pStyle w:val="TableParagraph"/>
              <w:spacing w:before="1" w:line="231" w:lineRule="exact"/>
              <w:ind w:left="109"/>
              <w:rPr>
                <w:sz w:val="20"/>
              </w:rPr>
            </w:pPr>
            <w:r>
              <w:rPr>
                <w:spacing w:val="-4"/>
                <w:sz w:val="20"/>
              </w:rPr>
              <w:t>紙筆評量</w:t>
            </w:r>
          </w:p>
        </w:tc>
        <w:tc>
          <w:tcPr>
            <w:tcW w:w="1313" w:type="dxa"/>
            <w:tcBorders>
              <w:top w:val="nil"/>
              <w:bottom w:val="nil"/>
            </w:tcBorders>
          </w:tcPr>
          <w:p w:rsidR="007E6E83" w:rsidRDefault="007E6E83">
            <w:pPr>
              <w:pStyle w:val="TableParagraph"/>
              <w:spacing w:before="1" w:line="231" w:lineRule="exact"/>
              <w:ind w:left="110"/>
              <w:rPr>
                <w:sz w:val="20"/>
              </w:rPr>
            </w:pPr>
            <w:r>
              <w:rPr>
                <w:sz w:val="20"/>
              </w:rPr>
              <w:t>家</w:t>
            </w:r>
            <w:r>
              <w:rPr>
                <w:rFonts w:ascii="Times New Roman" w:eastAsia="Times New Roman"/>
                <w:sz w:val="20"/>
              </w:rPr>
              <w:t>E13</w:t>
            </w:r>
            <w:r>
              <w:rPr>
                <w:rFonts w:ascii="Times New Roman" w:eastAsia="Times New Roman"/>
                <w:spacing w:val="-5"/>
                <w:sz w:val="20"/>
              </w:rPr>
              <w:t xml:space="preserve"> </w:t>
            </w:r>
            <w:r>
              <w:rPr>
                <w:spacing w:val="-5"/>
                <w:sz w:val="20"/>
              </w:rPr>
              <w:t>熟悉</w:t>
            </w: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生活的重要</w:t>
            </w:r>
          </w:p>
        </w:tc>
        <w:tc>
          <w:tcPr>
            <w:tcW w:w="818" w:type="dxa"/>
            <w:tcBorders>
              <w:top w:val="nil"/>
              <w:bottom w:val="nil"/>
            </w:tcBorders>
          </w:tcPr>
          <w:p w:rsidR="007E6E83" w:rsidRDefault="007E6E83">
            <w:pPr>
              <w:pStyle w:val="TableParagraph"/>
              <w:spacing w:line="223" w:lineRule="exact"/>
              <w:ind w:left="107"/>
              <w:rPr>
                <w:sz w:val="20"/>
              </w:rPr>
            </w:pPr>
            <w:r>
              <w:rPr>
                <w:spacing w:val="-5"/>
                <w:sz w:val="20"/>
              </w:rPr>
              <w:t>標音符</w:t>
            </w:r>
          </w:p>
        </w:tc>
        <w:tc>
          <w:tcPr>
            <w:tcW w:w="823" w:type="dxa"/>
            <w:tcBorders>
              <w:top w:val="nil"/>
              <w:bottom w:val="nil"/>
            </w:tcBorders>
          </w:tcPr>
          <w:p w:rsidR="007E6E83" w:rsidRDefault="007E6E83">
            <w:pPr>
              <w:pStyle w:val="TableParagraph"/>
              <w:spacing w:line="228" w:lineRule="exact"/>
              <w:ind w:left="107"/>
              <w:rPr>
                <w:sz w:val="20"/>
              </w:rPr>
            </w:pPr>
            <w:r>
              <w:rPr>
                <w:spacing w:val="-6"/>
                <w:sz w:val="20"/>
              </w:rPr>
              <w:t>音。</w:t>
            </w:r>
          </w:p>
        </w:tc>
        <w:tc>
          <w:tcPr>
            <w:tcW w:w="1298"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2.</w:t>
            </w:r>
            <w:r>
              <w:rPr>
                <w:spacing w:val="-4"/>
                <w:sz w:val="20"/>
              </w:rPr>
              <w:t>將答案貼</w:t>
            </w:r>
          </w:p>
        </w:tc>
        <w:tc>
          <w:tcPr>
            <w:tcW w:w="3026"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1.</w:t>
            </w:r>
            <w:r>
              <w:rPr>
                <w:spacing w:val="-3"/>
                <w:sz w:val="20"/>
              </w:rPr>
              <w:t>教師解說本校的特約愛心商</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0" w:lineRule="exact"/>
              <w:ind w:left="110"/>
              <w:rPr>
                <w:sz w:val="20"/>
              </w:rPr>
            </w:pPr>
            <w:r>
              <w:rPr>
                <w:spacing w:val="-4"/>
                <w:sz w:val="20"/>
              </w:rPr>
              <w:t>與家庭生活</w:t>
            </w:r>
          </w:p>
        </w:tc>
        <w:tc>
          <w:tcPr>
            <w:tcW w:w="1324" w:type="dxa"/>
            <w:vMerge/>
            <w:tcBorders>
              <w:top w:val="nil"/>
            </w:tcBorders>
          </w:tcPr>
          <w:p w:rsidR="007E6E83" w:rsidRDefault="007E6E83">
            <w:pPr>
              <w:rPr>
                <w:sz w:val="2"/>
                <w:szCs w:val="2"/>
              </w:rPr>
            </w:pPr>
          </w:p>
        </w:tc>
      </w:tr>
      <w:tr w:rsidR="007E6E83">
        <w:trPr>
          <w:trHeight w:val="50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53" w:lineRule="exact"/>
              <w:ind w:left="105"/>
              <w:rPr>
                <w:sz w:val="20"/>
              </w:rPr>
            </w:pPr>
            <w:r>
              <w:rPr>
                <w:spacing w:val="-4"/>
                <w:sz w:val="20"/>
              </w:rPr>
              <w:t>性，並能主</w:t>
            </w:r>
          </w:p>
          <w:p w:rsidR="007E6E83" w:rsidRDefault="007E6E83">
            <w:pPr>
              <w:pStyle w:val="TableParagraph"/>
              <w:spacing w:before="5" w:line="230" w:lineRule="exact"/>
              <w:ind w:left="105"/>
              <w:rPr>
                <w:sz w:val="20"/>
              </w:rPr>
            </w:pPr>
            <w:r>
              <w:rPr>
                <w:spacing w:val="-4"/>
                <w:sz w:val="20"/>
              </w:rPr>
              <w:t>動學習，進</w:t>
            </w:r>
          </w:p>
        </w:tc>
        <w:tc>
          <w:tcPr>
            <w:tcW w:w="818" w:type="dxa"/>
            <w:tcBorders>
              <w:top w:val="nil"/>
              <w:bottom w:val="nil"/>
            </w:tcBorders>
          </w:tcPr>
          <w:p w:rsidR="007E6E83" w:rsidRDefault="007E6E83">
            <w:pPr>
              <w:pStyle w:val="TableParagraph"/>
              <w:spacing w:line="225" w:lineRule="exact"/>
              <w:ind w:left="107"/>
              <w:rPr>
                <w:sz w:val="20"/>
              </w:rPr>
            </w:pPr>
            <w:r>
              <w:rPr>
                <w:spacing w:val="-5"/>
                <w:sz w:val="20"/>
              </w:rPr>
              <w:t>號、羅</w:t>
            </w:r>
          </w:p>
          <w:p w:rsidR="007E6E83" w:rsidRDefault="007E6E83">
            <w:pPr>
              <w:pStyle w:val="TableParagraph"/>
              <w:spacing w:before="3"/>
              <w:ind w:left="107"/>
              <w:rPr>
                <w:sz w:val="20"/>
              </w:rPr>
            </w:pPr>
            <w:r>
              <w:rPr>
                <w:spacing w:val="-5"/>
                <w:sz w:val="20"/>
              </w:rPr>
              <w:t>馬字及</w:t>
            </w:r>
          </w:p>
        </w:tc>
        <w:tc>
          <w:tcPr>
            <w:tcW w:w="823" w:type="dxa"/>
            <w:tcBorders>
              <w:top w:val="nil"/>
              <w:bottom w:val="nil"/>
            </w:tcBorders>
          </w:tcPr>
          <w:p w:rsidR="007E6E83" w:rsidRDefault="007E6E83">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語</w:t>
            </w:r>
          </w:p>
        </w:tc>
        <w:tc>
          <w:tcPr>
            <w:tcW w:w="1298" w:type="dxa"/>
            <w:tcBorders>
              <w:top w:val="nil"/>
              <w:bottom w:val="nil"/>
            </w:tcBorders>
          </w:tcPr>
          <w:p w:rsidR="007E6E83" w:rsidRDefault="007E6E83">
            <w:pPr>
              <w:pStyle w:val="TableParagraph"/>
              <w:spacing w:line="253" w:lineRule="exact"/>
              <w:ind w:left="108"/>
              <w:rPr>
                <w:sz w:val="20"/>
              </w:rPr>
            </w:pPr>
            <w:r>
              <w:rPr>
                <w:spacing w:val="-4"/>
                <w:sz w:val="20"/>
              </w:rPr>
              <w:t>紙貼在正確</w:t>
            </w:r>
          </w:p>
          <w:p w:rsidR="007E6E83" w:rsidRDefault="007E6E83">
            <w:pPr>
              <w:pStyle w:val="TableParagraph"/>
              <w:spacing w:before="5" w:line="230" w:lineRule="exact"/>
              <w:ind w:left="108"/>
              <w:rPr>
                <w:sz w:val="20"/>
              </w:rPr>
            </w:pPr>
            <w:r>
              <w:rPr>
                <w:spacing w:val="-4"/>
                <w:sz w:val="20"/>
              </w:rPr>
              <w:t>的位置。</w:t>
            </w:r>
          </w:p>
        </w:tc>
        <w:tc>
          <w:tcPr>
            <w:tcW w:w="3026" w:type="dxa"/>
            <w:tcBorders>
              <w:top w:val="nil"/>
              <w:bottom w:val="nil"/>
            </w:tcBorders>
          </w:tcPr>
          <w:p w:rsidR="007E6E83" w:rsidRDefault="007E6E83">
            <w:pPr>
              <w:pStyle w:val="TableParagraph"/>
              <w:spacing w:line="253" w:lineRule="exact"/>
              <w:ind w:left="108"/>
              <w:rPr>
                <w:sz w:val="20"/>
              </w:rPr>
            </w:pPr>
            <w:r>
              <w:rPr>
                <w:spacing w:val="-3"/>
                <w:sz w:val="20"/>
              </w:rPr>
              <w:t>店，問學生是否注意過那些商</w:t>
            </w:r>
          </w:p>
          <w:p w:rsidR="007E6E83" w:rsidRDefault="007E6E83">
            <w:pPr>
              <w:pStyle w:val="TableParagraph"/>
              <w:spacing w:before="5" w:line="230" w:lineRule="exact"/>
              <w:ind w:left="108"/>
              <w:rPr>
                <w:sz w:val="20"/>
              </w:rPr>
            </w:pPr>
            <w:r>
              <w:rPr>
                <w:spacing w:val="-3"/>
                <w:sz w:val="20"/>
              </w:rPr>
              <w:t>店，如果還有學生不清楚商店位</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53" w:lineRule="exact"/>
              <w:ind w:left="110"/>
              <w:rPr>
                <w:sz w:val="20"/>
              </w:rPr>
            </w:pPr>
            <w:r>
              <w:rPr>
                <w:spacing w:val="-4"/>
                <w:sz w:val="20"/>
              </w:rPr>
              <w:t>相關的社區</w:t>
            </w:r>
          </w:p>
          <w:p w:rsidR="007E6E83" w:rsidRDefault="007E6E83">
            <w:pPr>
              <w:pStyle w:val="TableParagraph"/>
              <w:spacing w:before="5" w:line="230" w:lineRule="exact"/>
              <w:ind w:left="110"/>
              <w:rPr>
                <w:sz w:val="20"/>
              </w:rPr>
            </w:pPr>
            <w:r>
              <w:rPr>
                <w:spacing w:val="-5"/>
                <w:sz w:val="20"/>
              </w:rPr>
              <w:t>資源。</w:t>
            </w: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而建立學習</w:t>
            </w:r>
          </w:p>
        </w:tc>
        <w:tc>
          <w:tcPr>
            <w:tcW w:w="818" w:type="dxa"/>
            <w:tcBorders>
              <w:top w:val="nil"/>
              <w:bottom w:val="nil"/>
            </w:tcBorders>
          </w:tcPr>
          <w:p w:rsidR="007E6E83" w:rsidRDefault="007E6E83">
            <w:pPr>
              <w:pStyle w:val="TableParagraph"/>
              <w:spacing w:line="226" w:lineRule="exact"/>
              <w:ind w:left="107"/>
              <w:rPr>
                <w:sz w:val="20"/>
              </w:rPr>
            </w:pPr>
            <w:r>
              <w:rPr>
                <w:spacing w:val="-5"/>
                <w:sz w:val="20"/>
              </w:rPr>
              <w:t>漢字，</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詞運</w:t>
            </w:r>
          </w:p>
        </w:tc>
        <w:tc>
          <w:tcPr>
            <w:tcW w:w="1298"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3.</w:t>
            </w:r>
            <w:r>
              <w:rPr>
                <w:spacing w:val="-4"/>
                <w:sz w:val="20"/>
              </w:rPr>
              <w:t>正確聽辨</w:t>
            </w:r>
          </w:p>
        </w:tc>
        <w:tc>
          <w:tcPr>
            <w:tcW w:w="3026" w:type="dxa"/>
            <w:tcBorders>
              <w:top w:val="nil"/>
              <w:bottom w:val="nil"/>
            </w:tcBorders>
          </w:tcPr>
          <w:p w:rsidR="007E6E83" w:rsidRDefault="007E6E83">
            <w:pPr>
              <w:pStyle w:val="TableParagraph"/>
              <w:spacing w:line="231" w:lineRule="exact"/>
              <w:ind w:left="108"/>
              <w:rPr>
                <w:sz w:val="20"/>
              </w:rPr>
            </w:pPr>
            <w:r>
              <w:rPr>
                <w:spacing w:val="-3"/>
                <w:sz w:val="20"/>
              </w:rPr>
              <w:t>置，可上網用衛星地圖，或街道</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1" w:lineRule="exact"/>
              <w:ind w:left="110"/>
              <w:rPr>
                <w:sz w:val="20"/>
              </w:rPr>
            </w:pPr>
            <w:r>
              <w:rPr>
                <w:spacing w:val="-4"/>
                <w:sz w:val="20"/>
              </w:rPr>
              <w:t>【安全教</w:t>
            </w:r>
          </w:p>
        </w:tc>
        <w:tc>
          <w:tcPr>
            <w:tcW w:w="1324" w:type="dxa"/>
            <w:vMerge/>
            <w:tcBorders>
              <w:top w:val="nil"/>
            </w:tcBorders>
          </w:tcPr>
          <w:p w:rsidR="007E6E83" w:rsidRDefault="007E6E83">
            <w:pPr>
              <w:rPr>
                <w:sz w:val="2"/>
                <w:szCs w:val="2"/>
              </w:rPr>
            </w:pPr>
          </w:p>
        </w:tc>
      </w:tr>
      <w:tr w:rsidR="007E6E83">
        <w:trPr>
          <w:trHeight w:val="248"/>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閩南語文的</w:t>
            </w:r>
          </w:p>
        </w:tc>
        <w:tc>
          <w:tcPr>
            <w:tcW w:w="818" w:type="dxa"/>
            <w:tcBorders>
              <w:top w:val="nil"/>
              <w:bottom w:val="nil"/>
            </w:tcBorders>
          </w:tcPr>
          <w:p w:rsidR="007E6E83" w:rsidRDefault="007E6E83">
            <w:pPr>
              <w:pStyle w:val="TableParagraph"/>
              <w:spacing w:line="225" w:lineRule="exact"/>
              <w:ind w:left="107"/>
              <w:rPr>
                <w:sz w:val="20"/>
              </w:rPr>
            </w:pPr>
            <w:r>
              <w:rPr>
                <w:spacing w:val="-5"/>
                <w:sz w:val="20"/>
              </w:rPr>
              <w:t>協助聆</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用。</w:t>
            </w: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語詞的音標</w:t>
            </w:r>
          </w:p>
        </w:tc>
        <w:tc>
          <w:tcPr>
            <w:tcW w:w="3026" w:type="dxa"/>
            <w:tcBorders>
              <w:top w:val="nil"/>
              <w:bottom w:val="nil"/>
            </w:tcBorders>
          </w:tcPr>
          <w:p w:rsidR="007E6E83" w:rsidRDefault="007E6E83">
            <w:pPr>
              <w:pStyle w:val="TableParagraph"/>
              <w:spacing w:line="229" w:lineRule="exact"/>
              <w:ind w:left="108"/>
              <w:rPr>
                <w:sz w:val="20"/>
              </w:rPr>
            </w:pPr>
            <w:r>
              <w:rPr>
                <w:spacing w:val="-4"/>
                <w:sz w:val="20"/>
              </w:rPr>
              <w:t>實景做說明。</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29" w:lineRule="exact"/>
              <w:ind w:left="110"/>
              <w:rPr>
                <w:sz w:val="20"/>
              </w:rPr>
            </w:pPr>
            <w:r>
              <w:rPr>
                <w:spacing w:val="-6"/>
                <w:sz w:val="20"/>
              </w:rPr>
              <w:t>育】</w:t>
            </w:r>
          </w:p>
        </w:tc>
        <w:tc>
          <w:tcPr>
            <w:tcW w:w="1324" w:type="dxa"/>
            <w:vMerge/>
            <w:tcBorders>
              <w:top w:val="nil"/>
            </w:tcBorders>
          </w:tcPr>
          <w:p w:rsidR="007E6E83" w:rsidRDefault="007E6E83">
            <w:pPr>
              <w:rPr>
                <w:sz w:val="2"/>
                <w:szCs w:val="2"/>
              </w:rPr>
            </w:pPr>
          </w:p>
        </w:tc>
      </w:tr>
      <w:tr w:rsidR="007E6E83">
        <w:trPr>
          <w:trHeight w:val="50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ind w:left="105"/>
              <w:rPr>
                <w:sz w:val="20"/>
              </w:rPr>
            </w:pPr>
            <w:r>
              <w:rPr>
                <w:spacing w:val="-5"/>
                <w:sz w:val="20"/>
              </w:rPr>
              <w:t>能力。</w:t>
            </w:r>
          </w:p>
        </w:tc>
        <w:tc>
          <w:tcPr>
            <w:tcW w:w="818" w:type="dxa"/>
            <w:tcBorders>
              <w:top w:val="nil"/>
              <w:bottom w:val="nil"/>
            </w:tcBorders>
          </w:tcPr>
          <w:p w:rsidR="007E6E83" w:rsidRDefault="007E6E83">
            <w:pPr>
              <w:pStyle w:val="TableParagraph"/>
              <w:spacing w:line="225" w:lineRule="exact"/>
              <w:ind w:left="107"/>
              <w:rPr>
                <w:sz w:val="20"/>
              </w:rPr>
            </w:pPr>
            <w:r>
              <w:rPr>
                <w:spacing w:val="-6"/>
                <w:sz w:val="20"/>
              </w:rPr>
              <w:t>聽理</w:t>
            </w:r>
          </w:p>
          <w:p w:rsidR="007E6E83" w:rsidRDefault="007E6E83">
            <w:pPr>
              <w:pStyle w:val="TableParagraph"/>
              <w:spacing w:before="6" w:line="251" w:lineRule="exact"/>
              <w:ind w:left="107"/>
              <w:rPr>
                <w:sz w:val="20"/>
              </w:rPr>
            </w:pPr>
            <w:r>
              <w:rPr>
                <w:spacing w:val="-6"/>
                <w:sz w:val="20"/>
              </w:rPr>
              <w:t>解。</w:t>
            </w:r>
          </w:p>
        </w:tc>
        <w:tc>
          <w:tcPr>
            <w:tcW w:w="823" w:type="dxa"/>
            <w:tcBorders>
              <w:top w:val="nil"/>
              <w:bottom w:val="nil"/>
            </w:tcBorders>
          </w:tcPr>
          <w:p w:rsidR="007E6E83" w:rsidRDefault="007E6E83">
            <w:pPr>
              <w:pStyle w:val="TableParagraph"/>
              <w:spacing w:before="10"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41"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7E6E83" w:rsidRDefault="007E6E83">
            <w:pPr>
              <w:pStyle w:val="TableParagraph"/>
              <w:ind w:left="108"/>
              <w:rPr>
                <w:sz w:val="20"/>
              </w:rPr>
            </w:pPr>
            <w:r>
              <w:rPr>
                <w:spacing w:val="-4"/>
                <w:sz w:val="20"/>
              </w:rPr>
              <w:t>及拼音。</w:t>
            </w:r>
          </w:p>
          <w:p w:rsidR="007E6E83" w:rsidRDefault="007E6E83">
            <w:pPr>
              <w:pStyle w:val="TableParagraph"/>
              <w:spacing w:before="3" w:line="222" w:lineRule="exact"/>
              <w:ind w:left="108"/>
              <w:rPr>
                <w:sz w:val="20"/>
              </w:rPr>
            </w:pPr>
            <w:r>
              <w:rPr>
                <w:rFonts w:ascii="Times New Roman" w:eastAsia="Times New Roman"/>
                <w:spacing w:val="-2"/>
                <w:sz w:val="20"/>
              </w:rPr>
              <w:t>4.</w:t>
            </w:r>
            <w:r>
              <w:rPr>
                <w:spacing w:val="-4"/>
                <w:sz w:val="20"/>
              </w:rPr>
              <w:t>正確讀出</w:t>
            </w:r>
          </w:p>
        </w:tc>
        <w:tc>
          <w:tcPr>
            <w:tcW w:w="3026" w:type="dxa"/>
            <w:tcBorders>
              <w:top w:val="nil"/>
              <w:bottom w:val="nil"/>
            </w:tcBorders>
          </w:tcPr>
          <w:p w:rsidR="007E6E83" w:rsidRDefault="007E6E83">
            <w:pPr>
              <w:pStyle w:val="TableParagraph"/>
              <w:ind w:left="108"/>
              <w:rPr>
                <w:sz w:val="20"/>
              </w:rPr>
            </w:pPr>
            <w:r>
              <w:rPr>
                <w:rFonts w:ascii="Times New Roman" w:eastAsia="Times New Roman"/>
                <w:spacing w:val="-2"/>
                <w:sz w:val="20"/>
              </w:rPr>
              <w:t>2.</w:t>
            </w:r>
            <w:r>
              <w:rPr>
                <w:spacing w:val="-3"/>
                <w:sz w:val="20"/>
              </w:rPr>
              <w:t>展開「來練習」教學媒體頁</w:t>
            </w:r>
          </w:p>
          <w:p w:rsidR="007E6E83" w:rsidRDefault="007E6E83">
            <w:pPr>
              <w:pStyle w:val="TableParagraph"/>
              <w:spacing w:before="3" w:line="222" w:lineRule="exact"/>
              <w:ind w:left="108"/>
              <w:rPr>
                <w:sz w:val="20"/>
              </w:rPr>
            </w:pPr>
            <w:r>
              <w:rPr>
                <w:spacing w:val="-3"/>
                <w:sz w:val="20"/>
              </w:rPr>
              <w:t>面，說明各商店貼紙，準備作</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ind w:left="110"/>
              <w:rPr>
                <w:sz w:val="20"/>
              </w:rPr>
            </w:pPr>
            <w:r>
              <w:rPr>
                <w:sz w:val="20"/>
              </w:rPr>
              <w:t>安</w:t>
            </w:r>
            <w:r>
              <w:rPr>
                <w:rFonts w:ascii="Times New Roman" w:eastAsia="Times New Roman"/>
                <w:sz w:val="20"/>
              </w:rPr>
              <w:t>E4</w:t>
            </w:r>
            <w:r>
              <w:rPr>
                <w:rFonts w:ascii="Times New Roman" w:eastAsia="Times New Roman"/>
                <w:spacing w:val="-8"/>
                <w:sz w:val="20"/>
              </w:rPr>
              <w:t xml:space="preserve"> </w:t>
            </w:r>
            <w:r>
              <w:rPr>
                <w:spacing w:val="-4"/>
                <w:sz w:val="20"/>
              </w:rPr>
              <w:t>探討日</w:t>
            </w:r>
          </w:p>
          <w:p w:rsidR="007E6E83" w:rsidRDefault="007E6E83">
            <w:pPr>
              <w:pStyle w:val="TableParagraph"/>
              <w:spacing w:before="3" w:line="222" w:lineRule="exact"/>
              <w:ind w:left="110"/>
              <w:rPr>
                <w:sz w:val="20"/>
              </w:rPr>
            </w:pPr>
            <w:r>
              <w:rPr>
                <w:spacing w:val="-4"/>
                <w:sz w:val="20"/>
              </w:rPr>
              <w:t>常生活應該</w:t>
            </w:r>
          </w:p>
        </w:tc>
        <w:tc>
          <w:tcPr>
            <w:tcW w:w="1324" w:type="dxa"/>
            <w:vMerge/>
            <w:tcBorders>
              <w:top w:val="nil"/>
            </w:tcBorders>
          </w:tcPr>
          <w:p w:rsidR="007E6E83" w:rsidRDefault="007E6E83">
            <w:pPr>
              <w:rPr>
                <w:sz w:val="2"/>
                <w:szCs w:val="2"/>
              </w:rPr>
            </w:pPr>
          </w:p>
        </w:tc>
      </w:tr>
      <w:tr w:rsidR="007E6E83">
        <w:trPr>
          <w:trHeight w:val="480"/>
        </w:trPr>
        <w:tc>
          <w:tcPr>
            <w:tcW w:w="860" w:type="dxa"/>
            <w:tcBorders>
              <w:top w:val="nil"/>
            </w:tcBorders>
          </w:tcPr>
          <w:p w:rsidR="007E6E83" w:rsidRDefault="007E6E83">
            <w:pPr>
              <w:pStyle w:val="TableParagraph"/>
              <w:rPr>
                <w:rFonts w:ascii="Times New Roman"/>
                <w:sz w:val="18"/>
              </w:rPr>
            </w:pPr>
          </w:p>
        </w:tc>
        <w:tc>
          <w:tcPr>
            <w:tcW w:w="1661" w:type="dxa"/>
            <w:tcBorders>
              <w:top w:val="nil"/>
            </w:tcBorders>
          </w:tcPr>
          <w:p w:rsidR="007E6E83" w:rsidRDefault="007E6E83">
            <w:pPr>
              <w:pStyle w:val="TableParagraph"/>
              <w:rPr>
                <w:rFonts w:ascii="Times New Roman"/>
                <w:sz w:val="18"/>
              </w:rPr>
            </w:pPr>
          </w:p>
        </w:tc>
        <w:tc>
          <w:tcPr>
            <w:tcW w:w="463" w:type="dxa"/>
            <w:tcBorders>
              <w:top w:val="nil"/>
            </w:tcBorders>
          </w:tcPr>
          <w:p w:rsidR="007E6E83" w:rsidRDefault="007E6E83">
            <w:pPr>
              <w:pStyle w:val="TableParagraph"/>
              <w:rPr>
                <w:rFonts w:ascii="Times New Roman"/>
                <w:sz w:val="18"/>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spacing w:line="214"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p w:rsidR="007E6E83" w:rsidRDefault="007E6E83">
            <w:pPr>
              <w:pStyle w:val="TableParagraph"/>
              <w:spacing w:line="247" w:lineRule="exact"/>
              <w:ind w:left="107"/>
              <w:rPr>
                <w:sz w:val="20"/>
              </w:rPr>
            </w:pPr>
            <w:r>
              <w:rPr>
                <w:spacing w:val="-5"/>
                <w:sz w:val="20"/>
              </w:rPr>
              <w:t>能聆聽</w:t>
            </w:r>
          </w:p>
        </w:tc>
        <w:tc>
          <w:tcPr>
            <w:tcW w:w="823" w:type="dxa"/>
            <w:tcBorders>
              <w:top w:val="nil"/>
            </w:tcBorders>
          </w:tcPr>
          <w:p w:rsidR="007E6E83" w:rsidRDefault="007E6E83">
            <w:pPr>
              <w:pStyle w:val="TableParagraph"/>
              <w:spacing w:line="240" w:lineRule="exact"/>
              <w:ind w:left="107"/>
              <w:rPr>
                <w:sz w:val="20"/>
              </w:rPr>
            </w:pPr>
            <w:r>
              <w:rPr>
                <w:spacing w:val="-6"/>
                <w:sz w:val="20"/>
              </w:rPr>
              <w:t>型運</w:t>
            </w:r>
          </w:p>
        </w:tc>
        <w:tc>
          <w:tcPr>
            <w:tcW w:w="1298" w:type="dxa"/>
            <w:tcBorders>
              <w:top w:val="nil"/>
            </w:tcBorders>
          </w:tcPr>
          <w:p w:rsidR="007E6E83" w:rsidRDefault="007E6E83">
            <w:pPr>
              <w:pStyle w:val="TableParagraph"/>
              <w:spacing w:before="10"/>
              <w:ind w:left="108"/>
              <w:rPr>
                <w:sz w:val="20"/>
              </w:rPr>
            </w:pPr>
            <w:r>
              <w:rPr>
                <w:spacing w:val="-4"/>
                <w:sz w:val="20"/>
              </w:rPr>
              <w:t>語詞的發</w:t>
            </w:r>
          </w:p>
        </w:tc>
        <w:tc>
          <w:tcPr>
            <w:tcW w:w="3026" w:type="dxa"/>
            <w:tcBorders>
              <w:top w:val="nil"/>
            </w:tcBorders>
          </w:tcPr>
          <w:p w:rsidR="007E6E83" w:rsidRDefault="007E6E83">
            <w:pPr>
              <w:pStyle w:val="TableParagraph"/>
              <w:spacing w:before="10"/>
              <w:ind w:left="108"/>
              <w:rPr>
                <w:sz w:val="20"/>
              </w:rPr>
            </w:pPr>
            <w:r>
              <w:rPr>
                <w:spacing w:val="-6"/>
                <w:sz w:val="20"/>
              </w:rPr>
              <w:t>答。</w:t>
            </w:r>
          </w:p>
        </w:tc>
        <w:tc>
          <w:tcPr>
            <w:tcW w:w="1312" w:type="dxa"/>
            <w:tcBorders>
              <w:top w:val="nil"/>
            </w:tcBorders>
          </w:tcPr>
          <w:p w:rsidR="007E6E83" w:rsidRDefault="007E6E83">
            <w:pPr>
              <w:pStyle w:val="TableParagraph"/>
              <w:rPr>
                <w:rFonts w:ascii="Times New Roman"/>
                <w:sz w:val="18"/>
              </w:rPr>
            </w:pPr>
          </w:p>
        </w:tc>
        <w:tc>
          <w:tcPr>
            <w:tcW w:w="1313" w:type="dxa"/>
            <w:tcBorders>
              <w:top w:val="nil"/>
            </w:tcBorders>
          </w:tcPr>
          <w:p w:rsidR="007E6E83" w:rsidRDefault="007E6E83">
            <w:pPr>
              <w:pStyle w:val="TableParagraph"/>
              <w:spacing w:before="10"/>
              <w:ind w:left="110"/>
              <w:rPr>
                <w:sz w:val="20"/>
              </w:rPr>
            </w:pPr>
            <w:r>
              <w:rPr>
                <w:spacing w:val="-4"/>
                <w:sz w:val="20"/>
              </w:rPr>
              <w:t>注意的安</w:t>
            </w: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47"/>
        </w:trPr>
        <w:tc>
          <w:tcPr>
            <w:tcW w:w="860" w:type="dxa"/>
            <w:vMerge w:val="restart"/>
          </w:tcPr>
          <w:p w:rsidR="007E6E83" w:rsidRDefault="007E6E83">
            <w:pPr>
              <w:pStyle w:val="TableParagraph"/>
              <w:rPr>
                <w:rFonts w:ascii="Times New Roman"/>
                <w:sz w:val="18"/>
              </w:rPr>
            </w:pPr>
          </w:p>
        </w:tc>
        <w:tc>
          <w:tcPr>
            <w:tcW w:w="1661" w:type="dxa"/>
            <w:vMerge w:val="restart"/>
          </w:tcPr>
          <w:p w:rsidR="007E6E83" w:rsidRDefault="007E6E83">
            <w:pPr>
              <w:pStyle w:val="TableParagraph"/>
              <w:rPr>
                <w:rFonts w:ascii="Times New Roman"/>
                <w:sz w:val="18"/>
              </w:rPr>
            </w:pPr>
          </w:p>
        </w:tc>
        <w:tc>
          <w:tcPr>
            <w:tcW w:w="463" w:type="dxa"/>
            <w:vMerge w:val="restart"/>
          </w:tcPr>
          <w:p w:rsidR="007E6E83" w:rsidRDefault="007E6E83">
            <w:pPr>
              <w:pStyle w:val="TableParagraph"/>
              <w:rPr>
                <w:rFonts w:ascii="Times New Roman"/>
                <w:sz w:val="18"/>
              </w:rPr>
            </w:pPr>
          </w:p>
        </w:tc>
        <w:tc>
          <w:tcPr>
            <w:tcW w:w="1275" w:type="dxa"/>
            <w:vMerge w:val="restart"/>
          </w:tcPr>
          <w:p w:rsidR="007E6E83" w:rsidRDefault="007E6E83">
            <w:pPr>
              <w:pStyle w:val="TableParagraph"/>
              <w:rPr>
                <w:rFonts w:ascii="Times New Roman"/>
                <w:sz w:val="18"/>
              </w:rPr>
            </w:pPr>
          </w:p>
        </w:tc>
        <w:tc>
          <w:tcPr>
            <w:tcW w:w="818" w:type="dxa"/>
            <w:tcBorders>
              <w:bottom w:val="nil"/>
            </w:tcBorders>
          </w:tcPr>
          <w:p w:rsidR="007E6E83" w:rsidRDefault="007E6E83">
            <w:pPr>
              <w:pStyle w:val="TableParagraph"/>
              <w:spacing w:line="228" w:lineRule="exact"/>
              <w:ind w:left="4"/>
              <w:jc w:val="center"/>
              <w:rPr>
                <w:sz w:val="20"/>
              </w:rPr>
            </w:pPr>
            <w:r>
              <w:rPr>
                <w:spacing w:val="-5"/>
                <w:sz w:val="20"/>
              </w:rPr>
              <w:t>並理解</w:t>
            </w:r>
          </w:p>
        </w:tc>
        <w:tc>
          <w:tcPr>
            <w:tcW w:w="823" w:type="dxa"/>
            <w:vMerge w:val="restart"/>
          </w:tcPr>
          <w:p w:rsidR="007E6E83" w:rsidRDefault="007E6E83">
            <w:pPr>
              <w:pStyle w:val="TableParagraph"/>
              <w:spacing w:line="246" w:lineRule="exact"/>
              <w:ind w:left="107"/>
              <w:rPr>
                <w:sz w:val="20"/>
              </w:rPr>
            </w:pPr>
            <w:r>
              <w:rPr>
                <w:spacing w:val="-6"/>
                <w:sz w:val="20"/>
              </w:rPr>
              <w:t>用。</w:t>
            </w:r>
          </w:p>
          <w:p w:rsidR="007E6E83" w:rsidRDefault="007E6E83">
            <w:pPr>
              <w:pStyle w:val="TableParagraph"/>
              <w:spacing w:before="1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44" w:lineRule="auto"/>
              <w:ind w:left="107" w:right="157"/>
              <w:rPr>
                <w:sz w:val="20"/>
              </w:rPr>
            </w:pPr>
            <w:r>
              <w:rPr>
                <w:rFonts w:ascii="Times New Roman" w:eastAsia="Times New Roman" w:hAnsi="Times New Roman"/>
                <w:sz w:val="20"/>
              </w:rPr>
              <w:t>Ⅱ-3</w:t>
            </w:r>
            <w:r>
              <w:rPr>
                <w:rFonts w:ascii="Times New Roman" w:eastAsia="Times New Roman" w:hAnsi="Times New Roman"/>
                <w:spacing w:val="-13"/>
                <w:sz w:val="20"/>
              </w:rPr>
              <w:t xml:space="preserve"> </w:t>
            </w:r>
            <w:r>
              <w:rPr>
                <w:sz w:val="20"/>
              </w:rPr>
              <w:t>方</w:t>
            </w:r>
            <w:r>
              <w:rPr>
                <w:spacing w:val="-6"/>
                <w:sz w:val="20"/>
              </w:rPr>
              <w:t>音差異。</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291"/>
              </w:numPr>
              <w:tabs>
                <w:tab w:val="left" w:pos="452"/>
              </w:tabs>
              <w:spacing w:line="244" w:lineRule="auto"/>
              <w:ind w:right="157" w:firstLine="0"/>
              <w:rPr>
                <w:sz w:val="20"/>
              </w:rPr>
            </w:pPr>
            <w:r>
              <w:rPr>
                <w:spacing w:val="-10"/>
                <w:sz w:val="20"/>
              </w:rPr>
              <w:t>生</w:t>
            </w:r>
            <w:r>
              <w:rPr>
                <w:spacing w:val="-6"/>
                <w:sz w:val="20"/>
              </w:rPr>
              <w:t>活故事。</w:t>
            </w:r>
          </w:p>
          <w:p w:rsidR="007E6E83" w:rsidRDefault="007E6E83">
            <w:pPr>
              <w:pStyle w:val="TableParagraph"/>
              <w:spacing w:before="26"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291"/>
              </w:numPr>
              <w:tabs>
                <w:tab w:val="left" w:pos="452"/>
              </w:tabs>
              <w:spacing w:line="244" w:lineRule="auto"/>
              <w:ind w:right="157" w:firstLine="0"/>
              <w:rPr>
                <w:sz w:val="20"/>
              </w:rPr>
            </w:pPr>
            <w:r>
              <w:rPr>
                <w:spacing w:val="-10"/>
                <w:sz w:val="20"/>
              </w:rPr>
              <w:t>詩</w:t>
            </w:r>
            <w:r>
              <w:rPr>
                <w:spacing w:val="-6"/>
                <w:sz w:val="20"/>
              </w:rPr>
              <w:t>歌短文。</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rsidP="007E6E83">
            <w:pPr>
              <w:pStyle w:val="TableParagraph"/>
              <w:numPr>
                <w:ilvl w:val="1"/>
                <w:numId w:val="290"/>
              </w:numPr>
              <w:tabs>
                <w:tab w:val="left" w:pos="452"/>
              </w:tabs>
              <w:spacing w:line="244" w:lineRule="auto"/>
              <w:ind w:right="157" w:firstLine="0"/>
              <w:rPr>
                <w:sz w:val="20"/>
              </w:rPr>
            </w:pPr>
            <w:r>
              <w:rPr>
                <w:spacing w:val="-10"/>
                <w:sz w:val="20"/>
              </w:rPr>
              <w:t>社</w:t>
            </w:r>
            <w:r>
              <w:rPr>
                <w:spacing w:val="-6"/>
                <w:sz w:val="20"/>
              </w:rPr>
              <w:t>區生活。</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290"/>
              </w:numPr>
              <w:tabs>
                <w:tab w:val="left" w:pos="452"/>
              </w:tabs>
              <w:spacing w:line="242" w:lineRule="auto"/>
              <w:ind w:right="157" w:firstLine="0"/>
              <w:rPr>
                <w:sz w:val="20"/>
              </w:rPr>
            </w:pPr>
            <w:r>
              <w:rPr>
                <w:spacing w:val="-10"/>
                <w:sz w:val="20"/>
              </w:rPr>
              <w:t>口</w:t>
            </w:r>
            <w:r>
              <w:rPr>
                <w:spacing w:val="-6"/>
                <w:sz w:val="20"/>
              </w:rPr>
              <w:t>語表達。</w:t>
            </w:r>
          </w:p>
        </w:tc>
        <w:tc>
          <w:tcPr>
            <w:tcW w:w="1298" w:type="dxa"/>
            <w:tcBorders>
              <w:bottom w:val="nil"/>
            </w:tcBorders>
          </w:tcPr>
          <w:p w:rsidR="007E6E83" w:rsidRDefault="007E6E83">
            <w:pPr>
              <w:pStyle w:val="TableParagraph"/>
              <w:spacing w:line="228" w:lineRule="exact"/>
              <w:ind w:left="108"/>
              <w:rPr>
                <w:sz w:val="20"/>
              </w:rPr>
            </w:pPr>
            <w:r>
              <w:rPr>
                <w:spacing w:val="-6"/>
                <w:sz w:val="20"/>
              </w:rPr>
              <w:t>音。</w:t>
            </w:r>
          </w:p>
        </w:tc>
        <w:tc>
          <w:tcPr>
            <w:tcW w:w="3026" w:type="dxa"/>
            <w:tcBorders>
              <w:bottom w:val="nil"/>
            </w:tcBorders>
          </w:tcPr>
          <w:p w:rsidR="007E6E83" w:rsidRDefault="007E6E83">
            <w:pPr>
              <w:pStyle w:val="TableParagraph"/>
              <w:spacing w:line="228" w:lineRule="exact"/>
              <w:ind w:left="108"/>
              <w:rPr>
                <w:sz w:val="20"/>
              </w:rPr>
            </w:pPr>
            <w:r>
              <w:rPr>
                <w:rFonts w:ascii="Times New Roman" w:eastAsia="Times New Roman"/>
                <w:spacing w:val="-2"/>
                <w:sz w:val="20"/>
              </w:rPr>
              <w:t>3.</w:t>
            </w:r>
            <w:r>
              <w:rPr>
                <w:spacing w:val="-3"/>
                <w:sz w:val="20"/>
              </w:rPr>
              <w:t>播放題目音檔，引導學生作</w:t>
            </w:r>
          </w:p>
        </w:tc>
        <w:tc>
          <w:tcPr>
            <w:tcW w:w="1312" w:type="dxa"/>
            <w:vMerge w:val="restart"/>
          </w:tcPr>
          <w:p w:rsidR="007E6E83" w:rsidRDefault="007E6E83">
            <w:pPr>
              <w:pStyle w:val="TableParagraph"/>
              <w:rPr>
                <w:rFonts w:ascii="Times New Roman"/>
                <w:sz w:val="18"/>
              </w:rPr>
            </w:pPr>
          </w:p>
        </w:tc>
        <w:tc>
          <w:tcPr>
            <w:tcW w:w="1313" w:type="dxa"/>
            <w:tcBorders>
              <w:bottom w:val="nil"/>
            </w:tcBorders>
          </w:tcPr>
          <w:p w:rsidR="007E6E83" w:rsidRDefault="007E6E83">
            <w:pPr>
              <w:pStyle w:val="TableParagraph"/>
              <w:spacing w:line="228" w:lineRule="exact"/>
              <w:ind w:left="110"/>
              <w:rPr>
                <w:sz w:val="20"/>
              </w:rPr>
            </w:pPr>
            <w:r>
              <w:rPr>
                <w:spacing w:val="-6"/>
                <w:sz w:val="20"/>
              </w:rPr>
              <w:t>全。</w:t>
            </w:r>
          </w:p>
        </w:tc>
        <w:tc>
          <w:tcPr>
            <w:tcW w:w="1324" w:type="dxa"/>
            <w:vMerge w:val="restart"/>
          </w:tcPr>
          <w:p w:rsidR="007E6E83" w:rsidRDefault="007E6E83">
            <w:pPr>
              <w:pStyle w:val="TableParagraph"/>
              <w:rPr>
                <w:rFonts w:ascii="Times New Roman"/>
                <w:sz w:val="18"/>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對方所</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5.</w:t>
            </w:r>
            <w:r>
              <w:rPr>
                <w:spacing w:val="-5"/>
                <w:sz w:val="20"/>
              </w:rPr>
              <w:t>聽辨音</w:t>
            </w:r>
          </w:p>
        </w:tc>
        <w:tc>
          <w:tcPr>
            <w:tcW w:w="3026" w:type="dxa"/>
            <w:tcBorders>
              <w:top w:val="nil"/>
              <w:bottom w:val="nil"/>
            </w:tcBorders>
          </w:tcPr>
          <w:p w:rsidR="007E6E83" w:rsidRDefault="007E6E83">
            <w:pPr>
              <w:pStyle w:val="TableParagraph"/>
              <w:spacing w:line="230" w:lineRule="exact"/>
              <w:ind w:left="108"/>
              <w:rPr>
                <w:sz w:val="20"/>
              </w:rPr>
            </w:pPr>
            <w:r>
              <w:rPr>
                <w:spacing w:val="-6"/>
                <w:sz w:val="20"/>
              </w:rPr>
              <w:t>答。</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說的閩</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檔，選出正</w:t>
            </w:r>
          </w:p>
        </w:tc>
        <w:tc>
          <w:tcPr>
            <w:tcW w:w="3026"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活動二：拼音學習</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確的答案。</w:t>
            </w:r>
          </w:p>
        </w:tc>
        <w:tc>
          <w:tcPr>
            <w:tcW w:w="3026"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1.</w:t>
            </w:r>
            <w:r>
              <w:rPr>
                <w:spacing w:val="-3"/>
                <w:sz w:val="20"/>
              </w:rPr>
              <w:t>教師教以〈刀仔佮桃仔〉的繞</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6"/>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before="5" w:line="221" w:lineRule="exact"/>
              <w:ind w:left="66" w:right="192"/>
              <w:jc w:val="center"/>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6" w:lineRule="exact"/>
              <w:ind w:left="108"/>
              <w:rPr>
                <w:sz w:val="20"/>
              </w:rPr>
            </w:pPr>
            <w:r>
              <w:rPr>
                <w:rFonts w:ascii="Times New Roman" w:eastAsia="Times New Roman"/>
                <w:spacing w:val="-2"/>
                <w:sz w:val="20"/>
              </w:rPr>
              <w:t>6.</w:t>
            </w:r>
            <w:r>
              <w:rPr>
                <w:spacing w:val="-4"/>
                <w:sz w:val="20"/>
              </w:rPr>
              <w:t>延伸想出</w:t>
            </w:r>
          </w:p>
        </w:tc>
        <w:tc>
          <w:tcPr>
            <w:tcW w:w="3026" w:type="dxa"/>
            <w:tcBorders>
              <w:top w:val="nil"/>
              <w:bottom w:val="nil"/>
            </w:tcBorders>
          </w:tcPr>
          <w:p w:rsidR="007E6E83" w:rsidRDefault="007E6E83">
            <w:pPr>
              <w:pStyle w:val="TableParagraph"/>
              <w:spacing w:line="226" w:lineRule="exact"/>
              <w:ind w:left="108"/>
              <w:rPr>
                <w:sz w:val="20"/>
              </w:rPr>
            </w:pPr>
            <w:r>
              <w:rPr>
                <w:spacing w:val="-3"/>
                <w:sz w:val="20"/>
              </w:rPr>
              <w:t>口令，引發學生對ㄉ和ㄊ的趣</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能閱讀</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14"/>
                <w:sz w:val="20"/>
              </w:rPr>
              <w:t xml:space="preserve">其他有 </w:t>
            </w:r>
            <w:r>
              <w:rPr>
                <w:rFonts w:ascii="Times New Roman" w:eastAsia="Times New Roman"/>
                <w:spacing w:val="-2"/>
                <w:sz w:val="20"/>
              </w:rPr>
              <w:t>t</w:t>
            </w:r>
            <w:r>
              <w:rPr>
                <w:rFonts w:ascii="Times New Roman" w:eastAsia="Times New Roman"/>
                <w:spacing w:val="-9"/>
                <w:sz w:val="20"/>
              </w:rPr>
              <w:t xml:space="preserve"> </w:t>
            </w:r>
            <w:r>
              <w:rPr>
                <w:spacing w:val="-10"/>
                <w:sz w:val="20"/>
              </w:rPr>
              <w:t>或</w:t>
            </w:r>
          </w:p>
        </w:tc>
        <w:tc>
          <w:tcPr>
            <w:tcW w:w="3026" w:type="dxa"/>
            <w:tcBorders>
              <w:top w:val="nil"/>
              <w:bottom w:val="nil"/>
            </w:tcBorders>
          </w:tcPr>
          <w:p w:rsidR="007E6E83" w:rsidRDefault="007E6E83">
            <w:pPr>
              <w:pStyle w:val="TableParagraph"/>
              <w:spacing w:line="229" w:lineRule="exact"/>
              <w:ind w:left="108"/>
              <w:rPr>
                <w:sz w:val="20"/>
              </w:rPr>
            </w:pPr>
            <w:r>
              <w:rPr>
                <w:spacing w:val="-4"/>
                <w:sz w:val="20"/>
              </w:rPr>
              <w:t>味，聚焦學習。</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日常生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th</w:t>
            </w:r>
            <w:r>
              <w:rPr>
                <w:rFonts w:ascii="Times New Roman" w:eastAsia="Times New Roman"/>
                <w:spacing w:val="-7"/>
                <w:sz w:val="20"/>
              </w:rPr>
              <w:t xml:space="preserve"> </w:t>
            </w:r>
            <w:r>
              <w:rPr>
                <w:spacing w:val="-4"/>
                <w:sz w:val="20"/>
              </w:rPr>
              <w:t>的語詞。</w:t>
            </w:r>
          </w:p>
        </w:tc>
        <w:tc>
          <w:tcPr>
            <w:tcW w:w="3026"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2.</w:t>
            </w:r>
            <w:r>
              <w:rPr>
                <w:spacing w:val="-17"/>
                <w:sz w:val="20"/>
              </w:rPr>
              <w:t xml:space="preserve">展開 </w:t>
            </w:r>
            <w:r>
              <w:rPr>
                <w:rFonts w:ascii="Times New Roman" w:eastAsia="Times New Roman"/>
                <w:spacing w:val="-2"/>
                <w:sz w:val="20"/>
              </w:rPr>
              <w:t>t</w:t>
            </w:r>
            <w:r>
              <w:rPr>
                <w:spacing w:val="-2"/>
                <w:sz w:val="20"/>
              </w:rPr>
              <w:t>，</w:t>
            </w:r>
            <w:r>
              <w:rPr>
                <w:rFonts w:ascii="Times New Roman" w:eastAsia="Times New Roman"/>
                <w:spacing w:val="-2"/>
                <w:sz w:val="20"/>
              </w:rPr>
              <w:t>th</w:t>
            </w:r>
            <w:r>
              <w:rPr>
                <w:rFonts w:ascii="Times New Roman" w:eastAsia="Times New Roman"/>
                <w:spacing w:val="-4"/>
                <w:sz w:val="20"/>
              </w:rPr>
              <w:t xml:space="preserve"> </w:t>
            </w:r>
            <w:r>
              <w:rPr>
                <w:spacing w:val="-4"/>
                <w:sz w:val="20"/>
              </w:rPr>
              <w:t>的拼音教學媒體頁</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3" w:lineRule="exact"/>
              <w:ind w:left="4"/>
              <w:jc w:val="center"/>
              <w:rPr>
                <w:sz w:val="20"/>
              </w:rPr>
            </w:pPr>
            <w:r>
              <w:rPr>
                <w:spacing w:val="-5"/>
                <w:sz w:val="20"/>
              </w:rPr>
              <w:t>活中常</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29" w:lineRule="exact"/>
              <w:ind w:left="108"/>
              <w:rPr>
                <w:sz w:val="20"/>
              </w:rPr>
            </w:pPr>
            <w:r>
              <w:rPr>
                <w:spacing w:val="-3"/>
                <w:sz w:val="20"/>
              </w:rPr>
              <w:t>面，解釋兩者發音之異同處。</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7" w:lineRule="exact"/>
              <w:ind w:left="4"/>
              <w:jc w:val="center"/>
              <w:rPr>
                <w:sz w:val="20"/>
              </w:rPr>
            </w:pPr>
            <w:r>
              <w:rPr>
                <w:spacing w:val="-5"/>
                <w:sz w:val="20"/>
              </w:rPr>
              <w:t>見的閩</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3.</w:t>
            </w:r>
            <w:r>
              <w:rPr>
                <w:spacing w:val="-3"/>
                <w:sz w:val="20"/>
              </w:rPr>
              <w:t>讓學生分組探索各語詞如何拼</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5" w:lineRule="exact"/>
              <w:ind w:left="4" w:right="196"/>
              <w:jc w:val="center"/>
              <w:rPr>
                <w:sz w:val="20"/>
              </w:rPr>
            </w:pPr>
            <w:r>
              <w:rPr>
                <w:spacing w:val="-6"/>
                <w:sz w:val="20"/>
              </w:rPr>
              <w:t>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30" w:lineRule="exact"/>
              <w:ind w:left="108"/>
              <w:rPr>
                <w:sz w:val="20"/>
              </w:rPr>
            </w:pPr>
            <w:r>
              <w:rPr>
                <w:spacing w:val="-4"/>
                <w:sz w:val="20"/>
              </w:rPr>
              <w:t>音，再分組發表。</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文，並</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4.</w:t>
            </w:r>
            <w:r>
              <w:rPr>
                <w:spacing w:val="-3"/>
                <w:sz w:val="20"/>
              </w:rPr>
              <w:t>教師統整學生所說的語詞拼</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了解其</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29" w:lineRule="exact"/>
              <w:ind w:left="108"/>
              <w:rPr>
                <w:sz w:val="20"/>
              </w:rPr>
            </w:pPr>
            <w:r>
              <w:rPr>
                <w:spacing w:val="-3"/>
                <w:sz w:val="20"/>
              </w:rPr>
              <w:t>音，播放教學媒體音檔或教師示</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0" w:lineRule="exact"/>
              <w:ind w:left="4"/>
              <w:jc w:val="center"/>
              <w:rPr>
                <w:sz w:val="20"/>
              </w:rPr>
            </w:pPr>
            <w:r>
              <w:rPr>
                <w:spacing w:val="-5"/>
                <w:sz w:val="20"/>
              </w:rPr>
              <w:t>意義。</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line="220" w:lineRule="exact"/>
              <w:ind w:left="108"/>
              <w:rPr>
                <w:sz w:val="20"/>
              </w:rPr>
            </w:pPr>
            <w:r>
              <w:rPr>
                <w:spacing w:val="-6"/>
                <w:sz w:val="20"/>
              </w:rPr>
              <w:t>範。</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46"/>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21" w:lineRule="exact"/>
              <w:ind w:left="66" w:right="192"/>
              <w:jc w:val="center"/>
              <w:rPr>
                <w:rFonts w:ascii="Times New Roman" w:hAnsi="Times New Roman"/>
                <w:sz w:val="20"/>
              </w:rPr>
            </w:pPr>
            <w:r>
              <w:rPr>
                <w:rFonts w:ascii="Times New Roman" w:hAnsi="Times New Roman"/>
                <w:spacing w:val="-2"/>
                <w:sz w:val="20"/>
              </w:rPr>
              <w:t>3-Ⅱ-</w:t>
            </w:r>
            <w:r>
              <w:rPr>
                <w:rFonts w:ascii="Times New Roman" w:hAnsi="Times New Roman"/>
                <w:spacing w:val="-10"/>
                <w:sz w:val="20"/>
              </w:rPr>
              <w:t>2</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before="9" w:line="218" w:lineRule="exact"/>
              <w:ind w:left="108"/>
              <w:rPr>
                <w:sz w:val="20"/>
              </w:rPr>
            </w:pPr>
            <w:r>
              <w:rPr>
                <w:rFonts w:ascii="Times New Roman" w:eastAsia="Times New Roman"/>
                <w:spacing w:val="-2"/>
                <w:sz w:val="20"/>
              </w:rPr>
              <w:t>(</w:t>
            </w:r>
            <w:r>
              <w:rPr>
                <w:spacing w:val="-2"/>
                <w:sz w:val="20"/>
              </w:rPr>
              <w:t>三</w:t>
            </w:r>
            <w:r>
              <w:rPr>
                <w:rFonts w:ascii="Times New Roman" w:eastAsia="Times New Roman"/>
                <w:spacing w:val="-2"/>
                <w:sz w:val="20"/>
              </w:rPr>
              <w:t>)</w:t>
            </w:r>
            <w:r>
              <w:rPr>
                <w:spacing w:val="-4"/>
                <w:sz w:val="20"/>
              </w:rPr>
              <w:t>活動三：拼音練習</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10" w:lineRule="exact"/>
              <w:ind w:left="4"/>
              <w:jc w:val="center"/>
              <w:rPr>
                <w:sz w:val="20"/>
              </w:rPr>
            </w:pPr>
            <w:r>
              <w:rPr>
                <w:spacing w:val="-5"/>
                <w:sz w:val="20"/>
              </w:rPr>
              <w:t>能運用</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16" w:lineRule="exact"/>
              <w:ind w:left="108"/>
              <w:rPr>
                <w:sz w:val="20"/>
              </w:rPr>
            </w:pPr>
            <w:r>
              <w:rPr>
                <w:rFonts w:ascii="Times New Roman" w:eastAsia="Times New Roman"/>
                <w:spacing w:val="-2"/>
                <w:sz w:val="20"/>
              </w:rPr>
              <w:t>1.</w:t>
            </w:r>
            <w:r>
              <w:rPr>
                <w:spacing w:val="-3"/>
                <w:sz w:val="20"/>
              </w:rPr>
              <w:t>準備拼音字母圖卡，或開啟電</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7"/>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標音符</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3" w:line="215" w:lineRule="exact"/>
              <w:ind w:left="108"/>
              <w:rPr>
                <w:sz w:val="20"/>
              </w:rPr>
            </w:pPr>
            <w:r>
              <w:rPr>
                <w:spacing w:val="-3"/>
                <w:sz w:val="20"/>
              </w:rPr>
              <w:t>子書的「臺羅拼音圖解與發音」</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號、羅</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7" w:line="215" w:lineRule="exact"/>
              <w:ind w:left="108"/>
              <w:rPr>
                <w:sz w:val="20"/>
              </w:rPr>
            </w:pPr>
            <w:r>
              <w:rPr>
                <w:spacing w:val="-3"/>
                <w:sz w:val="20"/>
              </w:rPr>
              <w:t>影音檔，複習母音。</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馬字及</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17" w:lineRule="exact"/>
              <w:ind w:left="108"/>
              <w:rPr>
                <w:sz w:val="20"/>
              </w:rPr>
            </w:pPr>
            <w:r>
              <w:rPr>
                <w:rFonts w:ascii="Times New Roman" w:eastAsia="Times New Roman"/>
                <w:spacing w:val="-2"/>
                <w:sz w:val="20"/>
              </w:rPr>
              <w:t>2.</w:t>
            </w:r>
            <w:r>
              <w:rPr>
                <w:spacing w:val="-3"/>
                <w:sz w:val="20"/>
              </w:rPr>
              <w:t>教師解說作答方式，播放題目</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漢字認</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3" w:line="216" w:lineRule="exact"/>
              <w:ind w:left="108"/>
              <w:rPr>
                <w:sz w:val="20"/>
              </w:rPr>
            </w:pPr>
            <w:r>
              <w:rPr>
                <w:spacing w:val="-5"/>
                <w:sz w:val="20"/>
              </w:rPr>
              <w:t>音檔。</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2"/>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12" w:lineRule="exact"/>
              <w:ind w:left="4"/>
              <w:jc w:val="center"/>
              <w:rPr>
                <w:sz w:val="20"/>
              </w:rPr>
            </w:pPr>
            <w:r>
              <w:rPr>
                <w:spacing w:val="-5"/>
                <w:sz w:val="20"/>
              </w:rPr>
              <w:t>讀日常</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5" w:line="216" w:lineRule="exact"/>
              <w:ind w:left="108"/>
              <w:rPr>
                <w:sz w:val="20"/>
              </w:rPr>
            </w:pPr>
            <w:r>
              <w:rPr>
                <w:rFonts w:ascii="Times New Roman" w:eastAsia="Times New Roman"/>
                <w:spacing w:val="-2"/>
                <w:sz w:val="20"/>
              </w:rPr>
              <w:t>3.</w:t>
            </w:r>
            <w:r>
              <w:rPr>
                <w:spacing w:val="-3"/>
                <w:sz w:val="20"/>
              </w:rPr>
              <w:t>學生作答後交換課本，教師公</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7"/>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生活中</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3" w:line="215" w:lineRule="exact"/>
              <w:ind w:left="108"/>
              <w:rPr>
                <w:sz w:val="20"/>
              </w:rPr>
            </w:pPr>
            <w:r>
              <w:rPr>
                <w:spacing w:val="-3"/>
                <w:sz w:val="20"/>
              </w:rPr>
              <w:t>布答案，學生互相批改答案。</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2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00" w:lineRule="exact"/>
              <w:ind w:left="4"/>
              <w:jc w:val="center"/>
              <w:rPr>
                <w:sz w:val="20"/>
              </w:rPr>
            </w:pPr>
            <w:r>
              <w:rPr>
                <w:spacing w:val="-5"/>
                <w:sz w:val="20"/>
              </w:rPr>
              <w:t>常見、</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4"/>
              </w:rPr>
            </w:pPr>
          </w:p>
        </w:tc>
        <w:tc>
          <w:tcPr>
            <w:tcW w:w="3026" w:type="dxa"/>
            <w:tcBorders>
              <w:top w:val="nil"/>
              <w:bottom w:val="nil"/>
            </w:tcBorders>
          </w:tcPr>
          <w:p w:rsidR="007E6E83" w:rsidRDefault="007E6E83">
            <w:pPr>
              <w:pStyle w:val="TableParagraph"/>
              <w:rPr>
                <w:rFonts w:ascii="Times New Roman"/>
                <w:sz w:val="14"/>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4"/>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簡單的</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閩南語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818" w:type="dxa"/>
            <w:tcBorders>
              <w:top w:val="nil"/>
            </w:tcBorders>
          </w:tcPr>
          <w:p w:rsidR="007E6E83" w:rsidRDefault="007E6E83">
            <w:pPr>
              <w:pStyle w:val="TableParagraph"/>
              <w:spacing w:line="235" w:lineRule="exact"/>
              <w:ind w:left="4" w:right="196"/>
              <w:jc w:val="center"/>
              <w:rPr>
                <w:sz w:val="20"/>
              </w:rPr>
            </w:pPr>
            <w:r>
              <w:rPr>
                <w:spacing w:val="-6"/>
                <w:sz w:val="20"/>
              </w:rPr>
              <w:t>文。</w:t>
            </w:r>
          </w:p>
        </w:tc>
        <w:tc>
          <w:tcPr>
            <w:tcW w:w="823" w:type="dxa"/>
            <w:vMerge/>
            <w:tcBorders>
              <w:top w:val="nil"/>
            </w:tcBorders>
          </w:tcPr>
          <w:p w:rsidR="007E6E83" w:rsidRDefault="007E6E83">
            <w:pPr>
              <w:rPr>
                <w:sz w:val="2"/>
                <w:szCs w:val="2"/>
              </w:rPr>
            </w:pPr>
          </w:p>
        </w:tc>
        <w:tc>
          <w:tcPr>
            <w:tcW w:w="1298" w:type="dxa"/>
            <w:tcBorders>
              <w:top w:val="nil"/>
            </w:tcBorders>
          </w:tcPr>
          <w:p w:rsidR="007E6E83" w:rsidRDefault="007E6E83">
            <w:pPr>
              <w:pStyle w:val="TableParagraph"/>
              <w:rPr>
                <w:rFonts w:ascii="Times New Roman"/>
                <w:sz w:val="18"/>
              </w:rPr>
            </w:pPr>
          </w:p>
        </w:tc>
        <w:tc>
          <w:tcPr>
            <w:tcW w:w="3026" w:type="dxa"/>
            <w:tcBorders>
              <w:top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500"/>
        </w:trPr>
        <w:tc>
          <w:tcPr>
            <w:tcW w:w="860" w:type="dxa"/>
            <w:tcBorders>
              <w:bottom w:val="nil"/>
            </w:tcBorders>
          </w:tcPr>
          <w:p w:rsidR="007E6E83" w:rsidRDefault="007E6E83">
            <w:pPr>
              <w:pStyle w:val="TableParagraph"/>
              <w:spacing w:line="246" w:lineRule="exact"/>
              <w:ind w:left="107"/>
              <w:rPr>
                <w:sz w:val="20"/>
              </w:rPr>
            </w:pPr>
            <w:r>
              <w:rPr>
                <w:spacing w:val="-5"/>
                <w:sz w:val="20"/>
              </w:rPr>
              <w:t>第十四</w:t>
            </w:r>
          </w:p>
          <w:p w:rsidR="007E6E83" w:rsidRDefault="007E6E83">
            <w:pPr>
              <w:pStyle w:val="TableParagraph"/>
              <w:spacing w:before="5" w:line="229" w:lineRule="exact"/>
              <w:ind w:left="107"/>
              <w:rPr>
                <w:sz w:val="20"/>
              </w:rPr>
            </w:pPr>
            <w:r>
              <w:rPr>
                <w:spacing w:val="-10"/>
                <w:sz w:val="20"/>
              </w:rPr>
              <w:t>週</w:t>
            </w:r>
          </w:p>
        </w:tc>
        <w:tc>
          <w:tcPr>
            <w:tcW w:w="1661" w:type="dxa"/>
            <w:tcBorders>
              <w:bottom w:val="nil"/>
            </w:tcBorders>
          </w:tcPr>
          <w:p w:rsidR="007E6E83" w:rsidRDefault="007E6E83">
            <w:pPr>
              <w:pStyle w:val="TableParagraph"/>
              <w:spacing w:line="246" w:lineRule="exact"/>
              <w:ind w:left="148"/>
              <w:rPr>
                <w:sz w:val="20"/>
              </w:rPr>
            </w:pPr>
            <w:r>
              <w:rPr>
                <w:spacing w:val="-4"/>
                <w:sz w:val="20"/>
              </w:rPr>
              <w:t>第三單元鬧熱的</w:t>
            </w:r>
          </w:p>
          <w:p w:rsidR="007E6E83" w:rsidRDefault="007E6E83">
            <w:pPr>
              <w:pStyle w:val="TableParagraph"/>
              <w:spacing w:before="5" w:line="229" w:lineRule="exact"/>
              <w:ind w:left="150"/>
              <w:rPr>
                <w:sz w:val="20"/>
              </w:rPr>
            </w:pPr>
            <w:r>
              <w:rPr>
                <w:spacing w:val="-5"/>
                <w:sz w:val="20"/>
              </w:rPr>
              <w:t>街仔路</w:t>
            </w:r>
          </w:p>
        </w:tc>
        <w:tc>
          <w:tcPr>
            <w:tcW w:w="463" w:type="dxa"/>
            <w:tcBorders>
              <w:bottom w:val="nil"/>
            </w:tcBorders>
          </w:tcPr>
          <w:p w:rsidR="007E6E83" w:rsidRDefault="007E6E83">
            <w:pPr>
              <w:pStyle w:val="TableParagraph"/>
              <w:ind w:left="107"/>
              <w:rPr>
                <w:rFonts w:ascii="Times New Roman"/>
                <w:sz w:val="20"/>
              </w:rPr>
            </w:pPr>
            <w:r>
              <w:rPr>
                <w:rFonts w:ascii="Times New Roman"/>
                <w:spacing w:val="-10"/>
                <w:sz w:val="20"/>
              </w:rPr>
              <w:t>1</w:t>
            </w:r>
          </w:p>
        </w:tc>
        <w:tc>
          <w:tcPr>
            <w:tcW w:w="1275" w:type="dxa"/>
            <w:tcBorders>
              <w:bottom w:val="nil"/>
            </w:tcBorders>
          </w:tcPr>
          <w:p w:rsidR="007E6E83" w:rsidRDefault="007E6E83">
            <w:pPr>
              <w:pStyle w:val="TableParagraph"/>
              <w:spacing w:line="246"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具</w:t>
            </w:r>
          </w:p>
          <w:p w:rsidR="007E6E83" w:rsidRDefault="007E6E83">
            <w:pPr>
              <w:pStyle w:val="TableParagraph"/>
              <w:spacing w:before="5" w:line="229" w:lineRule="exact"/>
              <w:ind w:left="105"/>
              <w:rPr>
                <w:sz w:val="20"/>
              </w:rPr>
            </w:pPr>
            <w:r>
              <w:rPr>
                <w:spacing w:val="-4"/>
                <w:sz w:val="20"/>
              </w:rPr>
              <w:t>備認識閩南</w:t>
            </w:r>
          </w:p>
        </w:tc>
        <w:tc>
          <w:tcPr>
            <w:tcW w:w="818" w:type="dxa"/>
            <w:tcBorders>
              <w:bottom w:val="nil"/>
            </w:tcBorders>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能應用</w:t>
            </w:r>
          </w:p>
        </w:tc>
        <w:tc>
          <w:tcPr>
            <w:tcW w:w="823" w:type="dxa"/>
            <w:tcBorders>
              <w:bottom w:val="nil"/>
            </w:tcBorders>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1"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羅</w:t>
            </w:r>
          </w:p>
        </w:tc>
        <w:tc>
          <w:tcPr>
            <w:tcW w:w="1298" w:type="dxa"/>
            <w:tcBorders>
              <w:bottom w:val="nil"/>
            </w:tcBorders>
          </w:tcPr>
          <w:p w:rsidR="007E6E83" w:rsidRDefault="007E6E83">
            <w:pPr>
              <w:pStyle w:val="TableParagraph"/>
              <w:spacing w:line="246" w:lineRule="exact"/>
              <w:ind w:left="108"/>
              <w:rPr>
                <w:sz w:val="20"/>
              </w:rPr>
            </w:pPr>
            <w:r>
              <w:rPr>
                <w:rFonts w:ascii="Times New Roman" w:eastAsia="Times New Roman"/>
                <w:spacing w:val="-2"/>
                <w:sz w:val="20"/>
              </w:rPr>
              <w:t>1.</w:t>
            </w:r>
            <w:r>
              <w:rPr>
                <w:spacing w:val="-4"/>
                <w:sz w:val="20"/>
              </w:rPr>
              <w:t>能認識商</w:t>
            </w:r>
          </w:p>
          <w:p w:rsidR="007E6E83" w:rsidRDefault="007E6E83">
            <w:pPr>
              <w:pStyle w:val="TableParagraph"/>
              <w:spacing w:before="5" w:line="229" w:lineRule="exact"/>
              <w:ind w:left="108"/>
              <w:rPr>
                <w:sz w:val="20"/>
              </w:rPr>
            </w:pPr>
            <w:r>
              <w:rPr>
                <w:spacing w:val="-4"/>
                <w:sz w:val="20"/>
              </w:rPr>
              <w:t>店種類與交</w:t>
            </w:r>
          </w:p>
        </w:tc>
        <w:tc>
          <w:tcPr>
            <w:tcW w:w="3026" w:type="dxa"/>
            <w:tcBorders>
              <w:bottom w:val="nil"/>
            </w:tcBorders>
          </w:tcPr>
          <w:p w:rsidR="007E6E83" w:rsidRDefault="007E6E83">
            <w:pPr>
              <w:pStyle w:val="TableParagraph"/>
              <w:spacing w:line="246" w:lineRule="exact"/>
              <w:ind w:left="108"/>
              <w:rPr>
                <w:sz w:val="20"/>
              </w:rPr>
            </w:pPr>
            <w:r>
              <w:rPr>
                <w:spacing w:val="-3"/>
                <w:sz w:val="20"/>
              </w:rPr>
              <w:t>第二單元鬧熱的街仔路</w:t>
            </w:r>
          </w:p>
          <w:p w:rsidR="007E6E83" w:rsidRDefault="007E6E83">
            <w:pPr>
              <w:pStyle w:val="TableParagraph"/>
              <w:spacing w:before="5" w:line="229" w:lineRule="exact"/>
              <w:ind w:left="108"/>
              <w:rPr>
                <w:sz w:val="20"/>
              </w:rPr>
            </w:pPr>
            <w:r>
              <w:rPr>
                <w:spacing w:val="-4"/>
                <w:sz w:val="20"/>
              </w:rPr>
              <w:t>單元活動二</w:t>
            </w:r>
          </w:p>
        </w:tc>
        <w:tc>
          <w:tcPr>
            <w:tcW w:w="1312" w:type="dxa"/>
            <w:tcBorders>
              <w:bottom w:val="nil"/>
            </w:tcBorders>
          </w:tcPr>
          <w:p w:rsidR="007E6E83" w:rsidRDefault="007E6E83">
            <w:pPr>
              <w:pStyle w:val="TableParagraph"/>
              <w:spacing w:line="246" w:lineRule="exact"/>
              <w:ind w:left="109"/>
              <w:rPr>
                <w:sz w:val="20"/>
              </w:rPr>
            </w:pPr>
            <w:r>
              <w:rPr>
                <w:spacing w:val="-4"/>
                <w:sz w:val="20"/>
              </w:rPr>
              <w:t>口頭評量</w:t>
            </w:r>
          </w:p>
          <w:p w:rsidR="007E6E83" w:rsidRDefault="007E6E83">
            <w:pPr>
              <w:pStyle w:val="TableParagraph"/>
              <w:spacing w:before="5" w:line="229" w:lineRule="exact"/>
              <w:ind w:left="109"/>
              <w:rPr>
                <w:sz w:val="20"/>
              </w:rPr>
            </w:pPr>
            <w:r>
              <w:rPr>
                <w:spacing w:val="-4"/>
                <w:sz w:val="20"/>
              </w:rPr>
              <w:t>觀察評量</w:t>
            </w:r>
          </w:p>
        </w:tc>
        <w:tc>
          <w:tcPr>
            <w:tcW w:w="1313" w:type="dxa"/>
            <w:vMerge w:val="restart"/>
          </w:tcPr>
          <w:p w:rsidR="007E6E83" w:rsidRDefault="007E6E83">
            <w:pPr>
              <w:pStyle w:val="TableParagraph"/>
              <w:rPr>
                <w:rFonts w:ascii="Times New Roman"/>
                <w:sz w:val="18"/>
              </w:rPr>
            </w:pPr>
          </w:p>
        </w:tc>
        <w:tc>
          <w:tcPr>
            <w:tcW w:w="1324" w:type="dxa"/>
            <w:vMerge w:val="restart"/>
          </w:tcPr>
          <w:p w:rsidR="007E6E83" w:rsidRDefault="007E6E83">
            <w:pPr>
              <w:pStyle w:val="TableParagraph"/>
              <w:rPr>
                <w:rFonts w:ascii="Times New Roman"/>
                <w:sz w:val="18"/>
              </w:rPr>
            </w:pPr>
          </w:p>
        </w:tc>
      </w:tr>
      <w:tr w:rsidR="007E6E83">
        <w:trPr>
          <w:trHeight w:val="252"/>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32" w:lineRule="exact"/>
              <w:ind w:left="148"/>
              <w:rPr>
                <w:sz w:val="20"/>
              </w:rPr>
            </w:pPr>
            <w:r>
              <w:rPr>
                <w:spacing w:val="-4"/>
                <w:sz w:val="20"/>
              </w:rPr>
              <w:t>單元活動二</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2" w:lineRule="exact"/>
              <w:ind w:left="60" w:right="114"/>
              <w:jc w:val="center"/>
              <w:rPr>
                <w:sz w:val="20"/>
              </w:rPr>
            </w:pPr>
            <w:r>
              <w:rPr>
                <w:spacing w:val="-4"/>
                <w:sz w:val="20"/>
              </w:rPr>
              <w:t>語文對個人</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閩南語</w:t>
            </w:r>
          </w:p>
        </w:tc>
        <w:tc>
          <w:tcPr>
            <w:tcW w:w="823" w:type="dxa"/>
            <w:tcBorders>
              <w:top w:val="nil"/>
              <w:bottom w:val="nil"/>
            </w:tcBorders>
          </w:tcPr>
          <w:p w:rsidR="007E6E83" w:rsidRDefault="007E6E83">
            <w:pPr>
              <w:pStyle w:val="TableParagraph"/>
              <w:spacing w:line="230" w:lineRule="exact"/>
              <w:ind w:left="107"/>
              <w:rPr>
                <w:sz w:val="20"/>
              </w:rPr>
            </w:pPr>
            <w:r>
              <w:rPr>
                <w:spacing w:val="-6"/>
                <w:sz w:val="20"/>
              </w:rPr>
              <w:t>馬拼</w:t>
            </w:r>
          </w:p>
        </w:tc>
        <w:tc>
          <w:tcPr>
            <w:tcW w:w="1298" w:type="dxa"/>
            <w:tcBorders>
              <w:top w:val="nil"/>
              <w:bottom w:val="nil"/>
            </w:tcBorders>
          </w:tcPr>
          <w:p w:rsidR="007E6E83" w:rsidRDefault="007E6E83">
            <w:pPr>
              <w:pStyle w:val="TableParagraph"/>
              <w:spacing w:line="232" w:lineRule="exact"/>
              <w:ind w:left="108"/>
              <w:rPr>
                <w:sz w:val="20"/>
              </w:rPr>
            </w:pPr>
            <w:r>
              <w:rPr>
                <w:spacing w:val="-4"/>
                <w:sz w:val="20"/>
              </w:rPr>
              <w:t>通設施及其</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活動一：練武功２</w:t>
            </w:r>
          </w:p>
        </w:tc>
        <w:tc>
          <w:tcPr>
            <w:tcW w:w="1312" w:type="dxa"/>
            <w:tcBorders>
              <w:top w:val="nil"/>
              <w:bottom w:val="nil"/>
            </w:tcBorders>
          </w:tcPr>
          <w:p w:rsidR="007E6E83" w:rsidRDefault="007E6E83">
            <w:pPr>
              <w:pStyle w:val="TableParagraph"/>
              <w:spacing w:line="232" w:lineRule="exact"/>
              <w:ind w:left="109"/>
              <w:rPr>
                <w:sz w:val="20"/>
              </w:rPr>
            </w:pPr>
            <w:r>
              <w:rPr>
                <w:spacing w:val="-4"/>
                <w:sz w:val="20"/>
              </w:rPr>
              <w:t>討論活動</w:t>
            </w: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9" w:lineRule="exact"/>
              <w:ind w:left="60" w:right="114"/>
              <w:jc w:val="center"/>
              <w:rPr>
                <w:sz w:val="20"/>
              </w:rPr>
            </w:pPr>
            <w:r>
              <w:rPr>
                <w:spacing w:val="-4"/>
                <w:sz w:val="20"/>
              </w:rPr>
              <w:t>生活的重要</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標音符</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音。</w:t>
            </w:r>
          </w:p>
        </w:tc>
        <w:tc>
          <w:tcPr>
            <w:tcW w:w="1298" w:type="dxa"/>
            <w:tcBorders>
              <w:top w:val="nil"/>
              <w:bottom w:val="nil"/>
            </w:tcBorders>
          </w:tcPr>
          <w:p w:rsidR="007E6E83" w:rsidRDefault="007E6E83">
            <w:pPr>
              <w:pStyle w:val="TableParagraph"/>
              <w:spacing w:line="229" w:lineRule="exact"/>
              <w:ind w:left="108"/>
              <w:rPr>
                <w:sz w:val="20"/>
              </w:rPr>
            </w:pPr>
            <w:r>
              <w:rPr>
                <w:spacing w:val="-5"/>
                <w:sz w:val="20"/>
              </w:rPr>
              <w:t>功能。</w:t>
            </w:r>
          </w:p>
        </w:tc>
        <w:tc>
          <w:tcPr>
            <w:tcW w:w="3026"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1.</w:t>
            </w:r>
            <w:r>
              <w:rPr>
                <w:spacing w:val="-5"/>
                <w:sz w:val="20"/>
              </w:rPr>
              <w:t>聽看覓</w:t>
            </w:r>
          </w:p>
        </w:tc>
        <w:tc>
          <w:tcPr>
            <w:tcW w:w="1312" w:type="dxa"/>
            <w:tcBorders>
              <w:top w:val="nil"/>
              <w:bottom w:val="nil"/>
            </w:tcBorders>
          </w:tcPr>
          <w:p w:rsidR="007E6E83" w:rsidRDefault="007E6E83">
            <w:pPr>
              <w:pStyle w:val="TableParagraph"/>
              <w:spacing w:line="229" w:lineRule="exact"/>
              <w:ind w:left="109"/>
              <w:rPr>
                <w:sz w:val="20"/>
              </w:rPr>
            </w:pPr>
            <w:r>
              <w:rPr>
                <w:spacing w:val="-4"/>
                <w:sz w:val="20"/>
              </w:rPr>
              <w:t>紙筆評量</w:t>
            </w: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ind w:left="105"/>
              <w:rPr>
                <w:sz w:val="20"/>
              </w:rPr>
            </w:pPr>
            <w:r>
              <w:rPr>
                <w:spacing w:val="-4"/>
                <w:sz w:val="20"/>
              </w:rPr>
              <w:t>性，並能主</w:t>
            </w:r>
          </w:p>
          <w:p w:rsidR="007E6E83" w:rsidRDefault="007E6E83">
            <w:pPr>
              <w:pStyle w:val="TableParagraph"/>
              <w:spacing w:before="3" w:line="230" w:lineRule="exact"/>
              <w:ind w:left="105"/>
              <w:rPr>
                <w:sz w:val="20"/>
              </w:rPr>
            </w:pPr>
            <w:r>
              <w:rPr>
                <w:spacing w:val="-4"/>
                <w:sz w:val="20"/>
              </w:rPr>
              <w:t>動學習，進</w:t>
            </w:r>
          </w:p>
        </w:tc>
        <w:tc>
          <w:tcPr>
            <w:tcW w:w="818" w:type="dxa"/>
            <w:tcBorders>
              <w:top w:val="nil"/>
              <w:bottom w:val="nil"/>
            </w:tcBorders>
          </w:tcPr>
          <w:p w:rsidR="007E6E83" w:rsidRDefault="007E6E83">
            <w:pPr>
              <w:pStyle w:val="TableParagraph"/>
              <w:spacing w:line="225" w:lineRule="exact"/>
              <w:ind w:left="107"/>
              <w:rPr>
                <w:sz w:val="20"/>
              </w:rPr>
            </w:pPr>
            <w:r>
              <w:rPr>
                <w:spacing w:val="-5"/>
                <w:sz w:val="20"/>
              </w:rPr>
              <w:t>號、羅</w:t>
            </w:r>
          </w:p>
          <w:p w:rsidR="007E6E83" w:rsidRDefault="007E6E83">
            <w:pPr>
              <w:pStyle w:val="TableParagraph"/>
              <w:spacing w:before="5"/>
              <w:ind w:left="107"/>
              <w:rPr>
                <w:sz w:val="20"/>
              </w:rPr>
            </w:pPr>
            <w:r>
              <w:rPr>
                <w:spacing w:val="-5"/>
                <w:sz w:val="20"/>
              </w:rPr>
              <w:t>馬字及</w:t>
            </w:r>
          </w:p>
        </w:tc>
        <w:tc>
          <w:tcPr>
            <w:tcW w:w="823" w:type="dxa"/>
            <w:tcBorders>
              <w:top w:val="nil"/>
              <w:bottom w:val="nil"/>
            </w:tcBorders>
          </w:tcPr>
          <w:p w:rsidR="007E6E83" w:rsidRDefault="007E6E83">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7E6E83" w:rsidRDefault="007E6E83">
            <w:pPr>
              <w:pStyle w:val="TableParagraph"/>
              <w:ind w:left="108"/>
              <w:rPr>
                <w:sz w:val="20"/>
              </w:rPr>
            </w:pPr>
            <w:r>
              <w:rPr>
                <w:rFonts w:ascii="Times New Roman" w:eastAsia="Times New Roman"/>
                <w:spacing w:val="-2"/>
                <w:sz w:val="20"/>
              </w:rPr>
              <w:t>2.</w:t>
            </w:r>
            <w:r>
              <w:rPr>
                <w:spacing w:val="-4"/>
                <w:sz w:val="20"/>
              </w:rPr>
              <w:t>認識學校</w:t>
            </w:r>
          </w:p>
          <w:p w:rsidR="007E6E83" w:rsidRDefault="007E6E83">
            <w:pPr>
              <w:pStyle w:val="TableParagraph"/>
              <w:spacing w:before="3" w:line="230" w:lineRule="exact"/>
              <w:ind w:left="108"/>
              <w:rPr>
                <w:sz w:val="20"/>
              </w:rPr>
            </w:pPr>
            <w:r>
              <w:rPr>
                <w:spacing w:val="-4"/>
                <w:sz w:val="20"/>
              </w:rPr>
              <w:t>特約愛心商</w:t>
            </w:r>
          </w:p>
        </w:tc>
        <w:tc>
          <w:tcPr>
            <w:tcW w:w="3026" w:type="dxa"/>
            <w:tcBorders>
              <w:top w:val="nil"/>
              <w:bottom w:val="nil"/>
            </w:tcBorders>
          </w:tcPr>
          <w:p w:rsidR="007E6E83" w:rsidRDefault="007E6E83">
            <w:pPr>
              <w:pStyle w:val="TableParagraph"/>
              <w:ind w:left="108"/>
              <w:rPr>
                <w:sz w:val="20"/>
              </w:rPr>
            </w:pPr>
            <w:r>
              <w:rPr>
                <w:rFonts w:ascii="Times New Roman" w:eastAsia="Times New Roman"/>
                <w:spacing w:val="-2"/>
                <w:sz w:val="20"/>
              </w:rPr>
              <w:t>(1)</w:t>
            </w:r>
            <w:r>
              <w:rPr>
                <w:spacing w:val="-3"/>
                <w:sz w:val="20"/>
              </w:rPr>
              <w:t>教師播放教學媒體，請每位</w:t>
            </w:r>
          </w:p>
          <w:p w:rsidR="007E6E83" w:rsidRDefault="007E6E83">
            <w:pPr>
              <w:pStyle w:val="TableParagraph"/>
              <w:spacing w:before="3" w:line="230" w:lineRule="exact"/>
              <w:ind w:left="108"/>
              <w:rPr>
                <w:sz w:val="20"/>
              </w:rPr>
            </w:pPr>
            <w:r>
              <w:rPr>
                <w:spacing w:val="-4"/>
                <w:sz w:val="20"/>
              </w:rPr>
              <w:t>學生寫下答案。</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70"/>
        </w:trPr>
        <w:tc>
          <w:tcPr>
            <w:tcW w:w="860" w:type="dxa"/>
            <w:tcBorders>
              <w:top w:val="nil"/>
            </w:tcBorders>
          </w:tcPr>
          <w:p w:rsidR="007E6E83" w:rsidRDefault="007E6E83">
            <w:pPr>
              <w:pStyle w:val="TableParagraph"/>
              <w:rPr>
                <w:rFonts w:ascii="Times New Roman"/>
                <w:sz w:val="18"/>
              </w:rPr>
            </w:pPr>
          </w:p>
        </w:tc>
        <w:tc>
          <w:tcPr>
            <w:tcW w:w="1661" w:type="dxa"/>
            <w:tcBorders>
              <w:top w:val="nil"/>
            </w:tcBorders>
          </w:tcPr>
          <w:p w:rsidR="007E6E83" w:rsidRDefault="007E6E83">
            <w:pPr>
              <w:pStyle w:val="TableParagraph"/>
              <w:rPr>
                <w:rFonts w:ascii="Times New Roman"/>
                <w:sz w:val="18"/>
              </w:rPr>
            </w:pPr>
          </w:p>
        </w:tc>
        <w:tc>
          <w:tcPr>
            <w:tcW w:w="463" w:type="dxa"/>
            <w:tcBorders>
              <w:top w:val="nil"/>
            </w:tcBorders>
          </w:tcPr>
          <w:p w:rsidR="007E6E83" w:rsidRDefault="007E6E83">
            <w:pPr>
              <w:pStyle w:val="TableParagraph"/>
              <w:rPr>
                <w:rFonts w:ascii="Times New Roman"/>
                <w:sz w:val="18"/>
              </w:rPr>
            </w:pPr>
          </w:p>
        </w:tc>
        <w:tc>
          <w:tcPr>
            <w:tcW w:w="1275" w:type="dxa"/>
            <w:tcBorders>
              <w:top w:val="nil"/>
            </w:tcBorders>
          </w:tcPr>
          <w:p w:rsidR="007E6E83" w:rsidRDefault="007E6E83">
            <w:pPr>
              <w:pStyle w:val="TableParagraph"/>
              <w:spacing w:before="1" w:line="249" w:lineRule="exact"/>
              <w:ind w:left="60" w:right="114"/>
              <w:jc w:val="center"/>
              <w:rPr>
                <w:sz w:val="20"/>
              </w:rPr>
            </w:pPr>
            <w:r>
              <w:rPr>
                <w:spacing w:val="-4"/>
                <w:sz w:val="20"/>
              </w:rPr>
              <w:t>而建立學習</w:t>
            </w:r>
          </w:p>
        </w:tc>
        <w:tc>
          <w:tcPr>
            <w:tcW w:w="818" w:type="dxa"/>
            <w:tcBorders>
              <w:top w:val="nil"/>
            </w:tcBorders>
          </w:tcPr>
          <w:p w:rsidR="007E6E83" w:rsidRDefault="007E6E83">
            <w:pPr>
              <w:pStyle w:val="TableParagraph"/>
              <w:spacing w:line="226" w:lineRule="exact"/>
              <w:ind w:left="4"/>
              <w:jc w:val="center"/>
              <w:rPr>
                <w:sz w:val="20"/>
              </w:rPr>
            </w:pPr>
            <w:r>
              <w:rPr>
                <w:spacing w:val="-5"/>
                <w:sz w:val="20"/>
              </w:rPr>
              <w:t>漢字，</w:t>
            </w:r>
          </w:p>
        </w:tc>
        <w:tc>
          <w:tcPr>
            <w:tcW w:w="823" w:type="dxa"/>
            <w:tcBorders>
              <w:top w:val="nil"/>
            </w:tcBorders>
          </w:tcPr>
          <w:p w:rsidR="007E6E83" w:rsidRDefault="007E6E83">
            <w:pPr>
              <w:pStyle w:val="TableParagraph"/>
              <w:spacing w:line="231" w:lineRule="exact"/>
              <w:ind w:left="107"/>
              <w:rPr>
                <w:sz w:val="20"/>
              </w:rPr>
            </w:pPr>
            <w:r>
              <w:rPr>
                <w:spacing w:val="-6"/>
                <w:sz w:val="20"/>
              </w:rPr>
              <w:t>活故</w:t>
            </w:r>
          </w:p>
        </w:tc>
        <w:tc>
          <w:tcPr>
            <w:tcW w:w="1298" w:type="dxa"/>
            <w:tcBorders>
              <w:top w:val="nil"/>
            </w:tcBorders>
          </w:tcPr>
          <w:p w:rsidR="007E6E83" w:rsidRDefault="007E6E83">
            <w:pPr>
              <w:pStyle w:val="TableParagraph"/>
              <w:spacing w:before="1" w:line="249" w:lineRule="exact"/>
              <w:ind w:left="108"/>
              <w:rPr>
                <w:sz w:val="20"/>
              </w:rPr>
            </w:pPr>
            <w:r>
              <w:rPr>
                <w:spacing w:val="-4"/>
                <w:sz w:val="20"/>
              </w:rPr>
              <w:t>店的協助項</w:t>
            </w:r>
          </w:p>
        </w:tc>
        <w:tc>
          <w:tcPr>
            <w:tcW w:w="3026" w:type="dxa"/>
            <w:tcBorders>
              <w:top w:val="nil"/>
            </w:tcBorders>
          </w:tcPr>
          <w:p w:rsidR="007E6E83" w:rsidRDefault="007E6E83">
            <w:pPr>
              <w:pStyle w:val="TableParagraph"/>
              <w:spacing w:before="1" w:line="249" w:lineRule="exact"/>
              <w:ind w:left="108"/>
              <w:rPr>
                <w:sz w:val="20"/>
              </w:rPr>
            </w:pPr>
            <w:r>
              <w:rPr>
                <w:rFonts w:ascii="Times New Roman" w:eastAsia="Times New Roman"/>
                <w:spacing w:val="-2"/>
                <w:sz w:val="20"/>
              </w:rPr>
              <w:t>(2)</w:t>
            </w:r>
            <w:r>
              <w:rPr>
                <w:spacing w:val="-4"/>
                <w:sz w:val="20"/>
              </w:rPr>
              <w:t>學生互相批閱。</w:t>
            </w:r>
          </w:p>
        </w:tc>
        <w:tc>
          <w:tcPr>
            <w:tcW w:w="1312" w:type="dxa"/>
            <w:tcBorders>
              <w:top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46"/>
        </w:trPr>
        <w:tc>
          <w:tcPr>
            <w:tcW w:w="860" w:type="dxa"/>
            <w:vMerge w:val="restart"/>
          </w:tcPr>
          <w:p w:rsidR="007E6E83" w:rsidRDefault="007E6E83">
            <w:pPr>
              <w:pStyle w:val="TableParagraph"/>
              <w:rPr>
                <w:rFonts w:ascii="Times New Roman"/>
                <w:sz w:val="18"/>
              </w:rPr>
            </w:pPr>
          </w:p>
        </w:tc>
        <w:tc>
          <w:tcPr>
            <w:tcW w:w="1661" w:type="dxa"/>
            <w:vMerge w:val="restart"/>
          </w:tcPr>
          <w:p w:rsidR="007E6E83" w:rsidRDefault="007E6E83">
            <w:pPr>
              <w:pStyle w:val="TableParagraph"/>
              <w:rPr>
                <w:rFonts w:ascii="Times New Roman"/>
                <w:sz w:val="18"/>
              </w:rPr>
            </w:pPr>
          </w:p>
        </w:tc>
        <w:tc>
          <w:tcPr>
            <w:tcW w:w="463" w:type="dxa"/>
            <w:vMerge w:val="restart"/>
          </w:tcPr>
          <w:p w:rsidR="007E6E83" w:rsidRDefault="007E6E83">
            <w:pPr>
              <w:pStyle w:val="TableParagraph"/>
              <w:rPr>
                <w:rFonts w:ascii="Times New Roman"/>
                <w:sz w:val="18"/>
              </w:rPr>
            </w:pPr>
          </w:p>
        </w:tc>
        <w:tc>
          <w:tcPr>
            <w:tcW w:w="1275" w:type="dxa"/>
            <w:tcBorders>
              <w:bottom w:val="nil"/>
            </w:tcBorders>
          </w:tcPr>
          <w:p w:rsidR="007E6E83" w:rsidRDefault="007E6E83">
            <w:pPr>
              <w:pStyle w:val="TableParagraph"/>
              <w:spacing w:line="227" w:lineRule="exact"/>
              <w:ind w:left="105"/>
              <w:rPr>
                <w:sz w:val="20"/>
              </w:rPr>
            </w:pPr>
            <w:r>
              <w:rPr>
                <w:spacing w:val="-4"/>
                <w:sz w:val="20"/>
              </w:rPr>
              <w:t>閩南語文的</w:t>
            </w:r>
          </w:p>
        </w:tc>
        <w:tc>
          <w:tcPr>
            <w:tcW w:w="818" w:type="dxa"/>
            <w:tcBorders>
              <w:bottom w:val="nil"/>
            </w:tcBorders>
          </w:tcPr>
          <w:p w:rsidR="007E6E83" w:rsidRDefault="007E6E83">
            <w:pPr>
              <w:pStyle w:val="TableParagraph"/>
              <w:spacing w:line="227" w:lineRule="exact"/>
              <w:ind w:left="4"/>
              <w:jc w:val="center"/>
              <w:rPr>
                <w:sz w:val="20"/>
              </w:rPr>
            </w:pPr>
            <w:r>
              <w:rPr>
                <w:spacing w:val="-5"/>
                <w:sz w:val="20"/>
              </w:rPr>
              <w:t>協助聆</w:t>
            </w:r>
          </w:p>
        </w:tc>
        <w:tc>
          <w:tcPr>
            <w:tcW w:w="823" w:type="dxa"/>
            <w:tcBorders>
              <w:bottom w:val="nil"/>
            </w:tcBorders>
          </w:tcPr>
          <w:p w:rsidR="007E6E83" w:rsidRDefault="007E6E83">
            <w:pPr>
              <w:pStyle w:val="TableParagraph"/>
              <w:spacing w:line="227" w:lineRule="exact"/>
              <w:ind w:left="107"/>
              <w:rPr>
                <w:sz w:val="20"/>
              </w:rPr>
            </w:pPr>
            <w:r>
              <w:rPr>
                <w:spacing w:val="-6"/>
                <w:sz w:val="20"/>
              </w:rPr>
              <w:t>事。</w:t>
            </w:r>
          </w:p>
        </w:tc>
        <w:tc>
          <w:tcPr>
            <w:tcW w:w="1298" w:type="dxa"/>
            <w:tcBorders>
              <w:bottom w:val="nil"/>
            </w:tcBorders>
          </w:tcPr>
          <w:p w:rsidR="007E6E83" w:rsidRDefault="007E6E83">
            <w:pPr>
              <w:pStyle w:val="TableParagraph"/>
              <w:spacing w:line="227" w:lineRule="exact"/>
              <w:ind w:left="108"/>
              <w:rPr>
                <w:sz w:val="20"/>
              </w:rPr>
            </w:pPr>
            <w:r>
              <w:rPr>
                <w:spacing w:val="-4"/>
                <w:sz w:val="20"/>
              </w:rPr>
              <w:t>目，並懂得</w:t>
            </w:r>
          </w:p>
        </w:tc>
        <w:tc>
          <w:tcPr>
            <w:tcW w:w="3026" w:type="dxa"/>
            <w:tcBorders>
              <w:bottom w:val="nil"/>
            </w:tcBorders>
          </w:tcPr>
          <w:p w:rsidR="007E6E83" w:rsidRDefault="007E6E83">
            <w:pPr>
              <w:pStyle w:val="TableParagraph"/>
              <w:spacing w:line="227" w:lineRule="exact"/>
              <w:ind w:left="108"/>
              <w:rPr>
                <w:sz w:val="20"/>
              </w:rPr>
            </w:pPr>
            <w:r>
              <w:rPr>
                <w:rFonts w:ascii="Times New Roman" w:eastAsia="Times New Roman"/>
                <w:spacing w:val="-2"/>
                <w:sz w:val="20"/>
              </w:rPr>
              <w:t>2.</w:t>
            </w:r>
            <w:r>
              <w:rPr>
                <w:spacing w:val="-5"/>
                <w:sz w:val="20"/>
              </w:rPr>
              <w:t>講看覓</w:t>
            </w:r>
          </w:p>
        </w:tc>
        <w:tc>
          <w:tcPr>
            <w:tcW w:w="1312" w:type="dxa"/>
            <w:vMerge w:val="restart"/>
          </w:tcPr>
          <w:p w:rsidR="007E6E83" w:rsidRDefault="007E6E83">
            <w:pPr>
              <w:pStyle w:val="TableParagraph"/>
              <w:rPr>
                <w:rFonts w:ascii="Times New Roman"/>
                <w:sz w:val="18"/>
              </w:rPr>
            </w:pPr>
          </w:p>
        </w:tc>
        <w:tc>
          <w:tcPr>
            <w:tcW w:w="1313" w:type="dxa"/>
            <w:vMerge w:val="restart"/>
          </w:tcPr>
          <w:p w:rsidR="007E6E83" w:rsidRDefault="007E6E83">
            <w:pPr>
              <w:pStyle w:val="TableParagraph"/>
              <w:rPr>
                <w:rFonts w:ascii="Times New Roman"/>
                <w:sz w:val="18"/>
              </w:rPr>
            </w:pPr>
          </w:p>
        </w:tc>
        <w:tc>
          <w:tcPr>
            <w:tcW w:w="1324" w:type="dxa"/>
            <w:vMerge w:val="restart"/>
          </w:tcPr>
          <w:p w:rsidR="007E6E83" w:rsidRDefault="007E6E83">
            <w:pPr>
              <w:pStyle w:val="TableParagraph"/>
              <w:rPr>
                <w:rFonts w:ascii="Times New Roman"/>
                <w:sz w:val="18"/>
              </w:rPr>
            </w:pPr>
          </w:p>
        </w:tc>
      </w:tr>
      <w:tr w:rsidR="007E6E83">
        <w:trPr>
          <w:trHeight w:val="507"/>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50" w:lineRule="exact"/>
              <w:ind w:left="105"/>
              <w:rPr>
                <w:sz w:val="20"/>
              </w:rPr>
            </w:pPr>
            <w:r>
              <w:rPr>
                <w:spacing w:val="-5"/>
                <w:sz w:val="20"/>
              </w:rPr>
              <w:t>能力。</w:t>
            </w:r>
          </w:p>
          <w:p w:rsidR="007E6E83" w:rsidRDefault="007E6E83">
            <w:pPr>
              <w:pStyle w:val="TableParagraph"/>
              <w:spacing w:before="3" w:line="234"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18" w:type="dxa"/>
            <w:tcBorders>
              <w:top w:val="nil"/>
              <w:bottom w:val="nil"/>
            </w:tcBorders>
          </w:tcPr>
          <w:p w:rsidR="007E6E83" w:rsidRDefault="007E6E83">
            <w:pPr>
              <w:pStyle w:val="TableParagraph"/>
              <w:spacing w:line="250" w:lineRule="exact"/>
              <w:ind w:left="107"/>
              <w:rPr>
                <w:sz w:val="20"/>
              </w:rPr>
            </w:pPr>
            <w:r>
              <w:rPr>
                <w:spacing w:val="-6"/>
                <w:sz w:val="20"/>
              </w:rPr>
              <w:t>聽理</w:t>
            </w:r>
          </w:p>
          <w:p w:rsidR="007E6E83" w:rsidRDefault="007E6E83">
            <w:pPr>
              <w:pStyle w:val="TableParagraph"/>
              <w:spacing w:before="3" w:line="234" w:lineRule="exact"/>
              <w:ind w:left="107"/>
              <w:rPr>
                <w:sz w:val="20"/>
              </w:rPr>
            </w:pPr>
            <w:r>
              <w:rPr>
                <w:spacing w:val="-6"/>
                <w:sz w:val="20"/>
              </w:rPr>
              <w:t>解。</w:t>
            </w:r>
          </w:p>
        </w:tc>
        <w:tc>
          <w:tcPr>
            <w:tcW w:w="823" w:type="dxa"/>
            <w:tcBorders>
              <w:top w:val="nil"/>
              <w:bottom w:val="nil"/>
            </w:tcBorders>
          </w:tcPr>
          <w:p w:rsidR="007E6E83" w:rsidRDefault="007E6E83">
            <w:pPr>
              <w:pStyle w:val="TableParagraph"/>
              <w:spacing w:before="1"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Bb-</w:t>
            </w:r>
          </w:p>
          <w:p w:rsidR="007E6E83" w:rsidRDefault="007E6E83">
            <w:pPr>
              <w:pStyle w:val="TableParagraph"/>
              <w:spacing w:line="252"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交</w:t>
            </w:r>
          </w:p>
        </w:tc>
        <w:tc>
          <w:tcPr>
            <w:tcW w:w="1298" w:type="dxa"/>
            <w:tcBorders>
              <w:top w:val="nil"/>
              <w:bottom w:val="nil"/>
            </w:tcBorders>
          </w:tcPr>
          <w:p w:rsidR="007E6E83" w:rsidRDefault="007E6E83">
            <w:pPr>
              <w:pStyle w:val="TableParagraph"/>
              <w:spacing w:line="250" w:lineRule="exact"/>
              <w:ind w:left="108"/>
              <w:rPr>
                <w:sz w:val="20"/>
              </w:rPr>
            </w:pPr>
            <w:r>
              <w:rPr>
                <w:spacing w:val="-4"/>
                <w:sz w:val="20"/>
              </w:rPr>
              <w:t>尋求協助。</w:t>
            </w:r>
          </w:p>
          <w:p w:rsidR="007E6E83" w:rsidRDefault="007E6E83">
            <w:pPr>
              <w:pStyle w:val="TableParagraph"/>
              <w:spacing w:before="3" w:line="234" w:lineRule="exact"/>
              <w:ind w:left="108"/>
              <w:rPr>
                <w:sz w:val="20"/>
              </w:rPr>
            </w:pPr>
            <w:r>
              <w:rPr>
                <w:rFonts w:ascii="Times New Roman" w:eastAsia="Times New Roman"/>
                <w:spacing w:val="-2"/>
                <w:sz w:val="20"/>
              </w:rPr>
              <w:t>3.</w:t>
            </w:r>
            <w:r>
              <w:rPr>
                <w:spacing w:val="-4"/>
                <w:sz w:val="20"/>
              </w:rPr>
              <w:t>認識及應</w:t>
            </w:r>
          </w:p>
        </w:tc>
        <w:tc>
          <w:tcPr>
            <w:tcW w:w="3026" w:type="dxa"/>
            <w:tcBorders>
              <w:top w:val="nil"/>
              <w:bottom w:val="nil"/>
            </w:tcBorders>
          </w:tcPr>
          <w:p w:rsidR="007E6E83" w:rsidRDefault="007E6E83">
            <w:pPr>
              <w:pStyle w:val="TableParagraph"/>
              <w:spacing w:line="250" w:lineRule="exact"/>
              <w:ind w:left="108"/>
              <w:rPr>
                <w:sz w:val="20"/>
              </w:rPr>
            </w:pPr>
            <w:r>
              <w:rPr>
                <w:rFonts w:ascii="Times New Roman" w:eastAsia="Times New Roman"/>
                <w:spacing w:val="-2"/>
                <w:sz w:val="20"/>
              </w:rPr>
              <w:t>(1)</w:t>
            </w:r>
            <w:r>
              <w:rPr>
                <w:spacing w:val="-3"/>
                <w:sz w:val="20"/>
              </w:rPr>
              <w:t>教師請學生用閩南語說出圖</w:t>
            </w:r>
          </w:p>
          <w:p w:rsidR="007E6E83" w:rsidRDefault="007E6E83">
            <w:pPr>
              <w:pStyle w:val="TableParagraph"/>
              <w:spacing w:before="3" w:line="234" w:lineRule="exact"/>
              <w:ind w:left="108"/>
              <w:rPr>
                <w:sz w:val="20"/>
              </w:rPr>
            </w:pPr>
            <w:r>
              <w:rPr>
                <w:spacing w:val="-3"/>
                <w:sz w:val="20"/>
              </w:rPr>
              <w:t>裡面有什麼交通設施和商店。</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6"/>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7" w:lineRule="exact"/>
              <w:ind w:left="105"/>
              <w:rPr>
                <w:sz w:val="20"/>
              </w:rPr>
            </w:pPr>
            <w:r>
              <w:rPr>
                <w:spacing w:val="-4"/>
                <w:sz w:val="20"/>
              </w:rPr>
              <w:t>備理解與使</w:t>
            </w:r>
          </w:p>
        </w:tc>
        <w:tc>
          <w:tcPr>
            <w:tcW w:w="818" w:type="dxa"/>
            <w:tcBorders>
              <w:top w:val="nil"/>
              <w:bottom w:val="nil"/>
            </w:tcBorders>
          </w:tcPr>
          <w:p w:rsidR="007E6E83" w:rsidRDefault="007E6E83">
            <w:pPr>
              <w:pStyle w:val="TableParagraph"/>
              <w:spacing w:before="5" w:line="221" w:lineRule="exact"/>
              <w:ind w:left="66" w:right="192"/>
              <w:jc w:val="center"/>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tc>
        <w:tc>
          <w:tcPr>
            <w:tcW w:w="823" w:type="dxa"/>
            <w:tcBorders>
              <w:top w:val="nil"/>
              <w:bottom w:val="nil"/>
            </w:tcBorders>
          </w:tcPr>
          <w:p w:rsidR="007E6E83" w:rsidRDefault="007E6E83">
            <w:pPr>
              <w:pStyle w:val="TableParagraph"/>
              <w:spacing w:line="227" w:lineRule="exact"/>
              <w:ind w:left="107"/>
              <w:rPr>
                <w:sz w:val="20"/>
              </w:rPr>
            </w:pPr>
            <w:r>
              <w:rPr>
                <w:spacing w:val="-6"/>
                <w:sz w:val="20"/>
              </w:rPr>
              <w:t>通運</w:t>
            </w:r>
          </w:p>
        </w:tc>
        <w:tc>
          <w:tcPr>
            <w:tcW w:w="1298" w:type="dxa"/>
            <w:tcBorders>
              <w:top w:val="nil"/>
              <w:bottom w:val="nil"/>
            </w:tcBorders>
          </w:tcPr>
          <w:p w:rsidR="007E6E83" w:rsidRDefault="007E6E83">
            <w:pPr>
              <w:pStyle w:val="TableParagraph"/>
              <w:spacing w:line="227" w:lineRule="exact"/>
              <w:ind w:left="108"/>
              <w:rPr>
                <w:sz w:val="20"/>
              </w:rPr>
            </w:pPr>
            <w:r>
              <w:rPr>
                <w:spacing w:val="-4"/>
                <w:sz w:val="20"/>
              </w:rPr>
              <w:t>用閩南語標</w:t>
            </w:r>
          </w:p>
        </w:tc>
        <w:tc>
          <w:tcPr>
            <w:tcW w:w="3026" w:type="dxa"/>
            <w:tcBorders>
              <w:top w:val="nil"/>
              <w:bottom w:val="nil"/>
            </w:tcBorders>
          </w:tcPr>
          <w:p w:rsidR="007E6E83" w:rsidRDefault="007E6E83">
            <w:pPr>
              <w:pStyle w:val="TableParagraph"/>
              <w:spacing w:line="227" w:lineRule="exact"/>
              <w:ind w:left="108"/>
              <w:rPr>
                <w:sz w:val="20"/>
              </w:rPr>
            </w:pPr>
            <w:r>
              <w:rPr>
                <w:rFonts w:ascii="Times New Roman" w:eastAsia="Times New Roman"/>
                <w:spacing w:val="-2"/>
                <w:sz w:val="20"/>
              </w:rPr>
              <w:t>3.</w:t>
            </w:r>
            <w:r>
              <w:rPr>
                <w:spacing w:val="-5"/>
                <w:sz w:val="20"/>
              </w:rPr>
              <w:t>連看覓</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用閩南語文</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能聆聽</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輸。</w:t>
            </w:r>
          </w:p>
        </w:tc>
        <w:tc>
          <w:tcPr>
            <w:tcW w:w="1298" w:type="dxa"/>
            <w:tcBorders>
              <w:top w:val="nil"/>
              <w:bottom w:val="nil"/>
            </w:tcBorders>
          </w:tcPr>
          <w:p w:rsidR="007E6E83" w:rsidRDefault="007E6E83">
            <w:pPr>
              <w:pStyle w:val="TableParagraph"/>
              <w:spacing w:line="232" w:lineRule="exact"/>
              <w:ind w:left="108"/>
              <w:rPr>
                <w:sz w:val="20"/>
              </w:rPr>
            </w:pPr>
            <w:r>
              <w:rPr>
                <w:spacing w:val="-4"/>
                <w:sz w:val="20"/>
              </w:rPr>
              <w:t>音符號。</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(1)</w:t>
            </w:r>
            <w:r>
              <w:rPr>
                <w:spacing w:val="-3"/>
                <w:sz w:val="20"/>
              </w:rPr>
              <w:t>複習「刀仔佮桃仔」繞口令</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53" w:lineRule="exact"/>
              <w:ind w:left="105"/>
              <w:rPr>
                <w:sz w:val="20"/>
              </w:rPr>
            </w:pPr>
            <w:r>
              <w:rPr>
                <w:spacing w:val="-4"/>
                <w:sz w:val="20"/>
              </w:rPr>
              <w:t>的基本能</w:t>
            </w:r>
          </w:p>
          <w:p w:rsidR="007E6E83" w:rsidRDefault="007E6E83">
            <w:pPr>
              <w:pStyle w:val="TableParagraph"/>
              <w:spacing w:before="5" w:line="231" w:lineRule="exact"/>
              <w:ind w:left="105"/>
              <w:rPr>
                <w:sz w:val="20"/>
              </w:rPr>
            </w:pPr>
            <w:r>
              <w:rPr>
                <w:spacing w:val="-4"/>
                <w:sz w:val="20"/>
              </w:rPr>
              <w:t>力，並能從</w:t>
            </w:r>
          </w:p>
        </w:tc>
        <w:tc>
          <w:tcPr>
            <w:tcW w:w="818" w:type="dxa"/>
            <w:tcBorders>
              <w:top w:val="nil"/>
              <w:bottom w:val="nil"/>
            </w:tcBorders>
          </w:tcPr>
          <w:p w:rsidR="007E6E83" w:rsidRDefault="007E6E83">
            <w:pPr>
              <w:pStyle w:val="TableParagraph"/>
              <w:spacing w:line="225" w:lineRule="exact"/>
              <w:ind w:left="107"/>
              <w:rPr>
                <w:sz w:val="20"/>
              </w:rPr>
            </w:pPr>
            <w:r>
              <w:rPr>
                <w:spacing w:val="-5"/>
                <w:sz w:val="20"/>
              </w:rPr>
              <w:t>並理解</w:t>
            </w:r>
          </w:p>
          <w:p w:rsidR="007E6E83" w:rsidRDefault="007E6E83">
            <w:pPr>
              <w:pStyle w:val="TableParagraph"/>
              <w:spacing w:before="3"/>
              <w:ind w:left="107"/>
              <w:rPr>
                <w:sz w:val="20"/>
              </w:rPr>
            </w:pPr>
            <w:r>
              <w:rPr>
                <w:spacing w:val="-5"/>
                <w:sz w:val="20"/>
              </w:rPr>
              <w:t>對方所</w:t>
            </w:r>
          </w:p>
        </w:tc>
        <w:tc>
          <w:tcPr>
            <w:tcW w:w="823" w:type="dxa"/>
            <w:tcBorders>
              <w:top w:val="nil"/>
              <w:bottom w:val="nil"/>
            </w:tcBorders>
          </w:tcPr>
          <w:p w:rsidR="007E6E83" w:rsidRDefault="007E6E83">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社</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53" w:lineRule="exact"/>
              <w:ind w:left="108"/>
              <w:rPr>
                <w:sz w:val="20"/>
              </w:rPr>
            </w:pPr>
            <w:r>
              <w:rPr>
                <w:spacing w:val="-3"/>
                <w:sz w:val="20"/>
              </w:rPr>
              <w:t>後，問學生繞口令裡，哪些字聲</w:t>
            </w:r>
          </w:p>
          <w:p w:rsidR="007E6E83" w:rsidRDefault="007E6E83">
            <w:pPr>
              <w:pStyle w:val="TableParagraph"/>
              <w:spacing w:before="5" w:line="231" w:lineRule="exact"/>
              <w:ind w:left="108"/>
              <w:rPr>
                <w:sz w:val="20"/>
              </w:rPr>
            </w:pPr>
            <w:r>
              <w:rPr>
                <w:spacing w:val="-18"/>
                <w:sz w:val="20"/>
              </w:rPr>
              <w:t xml:space="preserve">母有 </w:t>
            </w:r>
            <w:r>
              <w:rPr>
                <w:rFonts w:ascii="Times New Roman" w:eastAsia="Times New Roman"/>
                <w:spacing w:val="-2"/>
                <w:sz w:val="20"/>
              </w:rPr>
              <w:t>t</w:t>
            </w:r>
            <w:r>
              <w:rPr>
                <w:rFonts w:ascii="Times New Roman" w:eastAsia="Times New Roman"/>
                <w:spacing w:val="-9"/>
                <w:sz w:val="20"/>
              </w:rPr>
              <w:t xml:space="preserve"> </w:t>
            </w:r>
            <w:r>
              <w:rPr>
                <w:spacing w:val="-26"/>
                <w:sz w:val="20"/>
              </w:rPr>
              <w:t xml:space="preserve">或 </w:t>
            </w:r>
            <w:r>
              <w:rPr>
                <w:rFonts w:ascii="Times New Roman" w:eastAsia="Times New Roman"/>
                <w:spacing w:val="-2"/>
                <w:sz w:val="20"/>
              </w:rPr>
              <w:t>th</w:t>
            </w:r>
            <w:r>
              <w:rPr>
                <w:spacing w:val="-10"/>
                <w:sz w:val="20"/>
              </w:rPr>
              <w:t>。</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事表達、溝</w:t>
            </w:r>
          </w:p>
        </w:tc>
        <w:tc>
          <w:tcPr>
            <w:tcW w:w="818" w:type="dxa"/>
            <w:tcBorders>
              <w:top w:val="nil"/>
              <w:bottom w:val="nil"/>
            </w:tcBorders>
          </w:tcPr>
          <w:p w:rsidR="007E6E83" w:rsidRDefault="007E6E83">
            <w:pPr>
              <w:pStyle w:val="TableParagraph"/>
              <w:spacing w:line="223" w:lineRule="exact"/>
              <w:ind w:left="4"/>
              <w:jc w:val="center"/>
              <w:rPr>
                <w:sz w:val="20"/>
              </w:rPr>
            </w:pPr>
            <w:r>
              <w:rPr>
                <w:spacing w:val="-5"/>
                <w:sz w:val="20"/>
              </w:rPr>
              <w:t>說的閩</w:t>
            </w:r>
          </w:p>
        </w:tc>
        <w:tc>
          <w:tcPr>
            <w:tcW w:w="823" w:type="dxa"/>
            <w:tcBorders>
              <w:top w:val="nil"/>
              <w:bottom w:val="nil"/>
            </w:tcBorders>
          </w:tcPr>
          <w:p w:rsidR="007E6E83" w:rsidRDefault="007E6E83">
            <w:pPr>
              <w:pStyle w:val="TableParagraph"/>
              <w:spacing w:line="228" w:lineRule="exact"/>
              <w:ind w:left="107"/>
              <w:rPr>
                <w:sz w:val="20"/>
              </w:rPr>
            </w:pPr>
            <w:r>
              <w:rPr>
                <w:spacing w:val="-6"/>
                <w:sz w:val="20"/>
              </w:rPr>
              <w:t>區生</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(2)</w:t>
            </w:r>
            <w:r>
              <w:rPr>
                <w:spacing w:val="-3"/>
                <w:sz w:val="20"/>
              </w:rPr>
              <w:t>教師說明作答方式，並播放</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3"/>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3" w:lineRule="exact"/>
              <w:ind w:left="105"/>
              <w:rPr>
                <w:sz w:val="20"/>
              </w:rPr>
            </w:pPr>
            <w:r>
              <w:rPr>
                <w:spacing w:val="-4"/>
                <w:sz w:val="20"/>
              </w:rPr>
              <w:t>通，以運用</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南語。</w:t>
            </w:r>
          </w:p>
        </w:tc>
        <w:tc>
          <w:tcPr>
            <w:tcW w:w="823" w:type="dxa"/>
            <w:tcBorders>
              <w:top w:val="nil"/>
              <w:bottom w:val="nil"/>
            </w:tcBorders>
          </w:tcPr>
          <w:p w:rsidR="007E6E83" w:rsidRDefault="007E6E83">
            <w:pPr>
              <w:pStyle w:val="TableParagraph"/>
              <w:spacing w:line="230" w:lineRule="exact"/>
              <w:ind w:left="107"/>
              <w:rPr>
                <w:sz w:val="20"/>
              </w:rPr>
            </w:pPr>
            <w:r>
              <w:rPr>
                <w:spacing w:val="-6"/>
                <w:sz w:val="20"/>
              </w:rPr>
              <w:t>活。</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33" w:lineRule="exact"/>
              <w:ind w:left="108"/>
              <w:rPr>
                <w:sz w:val="20"/>
              </w:rPr>
            </w:pPr>
            <w:r>
              <w:rPr>
                <w:spacing w:val="-3"/>
                <w:sz w:val="20"/>
              </w:rPr>
              <w:t>教學媒體音檔，指導學生作答。</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52" w:lineRule="exact"/>
              <w:ind w:left="105"/>
              <w:rPr>
                <w:sz w:val="20"/>
              </w:rPr>
            </w:pPr>
            <w:r>
              <w:rPr>
                <w:spacing w:val="-4"/>
                <w:sz w:val="20"/>
              </w:rPr>
              <w:t>於家庭、學</w:t>
            </w:r>
          </w:p>
          <w:p w:rsidR="007E6E83" w:rsidRDefault="007E6E83">
            <w:pPr>
              <w:pStyle w:val="TableParagraph"/>
              <w:spacing w:before="3" w:line="234" w:lineRule="exact"/>
              <w:ind w:left="105"/>
              <w:rPr>
                <w:sz w:val="20"/>
              </w:rPr>
            </w:pPr>
            <w:r>
              <w:rPr>
                <w:spacing w:val="-4"/>
                <w:sz w:val="20"/>
              </w:rPr>
              <w:t>校、社區生</w:t>
            </w:r>
          </w:p>
        </w:tc>
        <w:tc>
          <w:tcPr>
            <w:tcW w:w="818" w:type="dxa"/>
            <w:tcBorders>
              <w:top w:val="nil"/>
              <w:bottom w:val="nil"/>
            </w:tcBorders>
          </w:tcPr>
          <w:p w:rsidR="007E6E83" w:rsidRDefault="007E6E83">
            <w:pPr>
              <w:pStyle w:val="TableParagraph"/>
              <w:rPr>
                <w:rFonts w:ascii="Times New Roman"/>
                <w:sz w:val="18"/>
              </w:rPr>
            </w:pPr>
          </w:p>
        </w:tc>
        <w:tc>
          <w:tcPr>
            <w:tcW w:w="823" w:type="dxa"/>
            <w:tcBorders>
              <w:top w:val="nil"/>
              <w:bottom w:val="nil"/>
            </w:tcBorders>
          </w:tcPr>
          <w:p w:rsidR="007E6E83" w:rsidRDefault="007E6E83">
            <w:pPr>
              <w:pStyle w:val="TableParagraph"/>
              <w:spacing w:before="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Bh-</w:t>
            </w:r>
          </w:p>
          <w:p w:rsidR="007E6E83" w:rsidRDefault="007E6E83">
            <w:pPr>
              <w:pStyle w:val="TableParagraph"/>
              <w:spacing w:line="252"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區</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52"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活動二：鬥陣聽故事２</w:t>
            </w:r>
          </w:p>
          <w:p w:rsidR="007E6E83" w:rsidRDefault="007E6E83">
            <w:pPr>
              <w:pStyle w:val="TableParagraph"/>
              <w:spacing w:before="3" w:line="234" w:lineRule="exact"/>
              <w:ind w:left="108"/>
              <w:rPr>
                <w:sz w:val="20"/>
              </w:rPr>
            </w:pPr>
            <w:r>
              <w:rPr>
                <w:rFonts w:ascii="Times New Roman" w:eastAsia="Times New Roman"/>
                <w:spacing w:val="-2"/>
                <w:sz w:val="20"/>
              </w:rPr>
              <w:t>1.</w:t>
            </w:r>
            <w:r>
              <w:rPr>
                <w:spacing w:val="-3"/>
                <w:sz w:val="20"/>
              </w:rPr>
              <w:t>教師問學生今天用何種方式來</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活之中。</w:t>
            </w:r>
          </w:p>
        </w:tc>
        <w:tc>
          <w:tcPr>
            <w:tcW w:w="818" w:type="dxa"/>
            <w:tcBorders>
              <w:top w:val="nil"/>
              <w:bottom w:val="nil"/>
            </w:tcBorders>
          </w:tcPr>
          <w:p w:rsidR="007E6E83" w:rsidRDefault="007E6E83">
            <w:pPr>
              <w:pStyle w:val="TableParagraph"/>
              <w:rPr>
                <w:rFonts w:ascii="Times New Roman"/>
                <w:sz w:val="18"/>
              </w:rPr>
            </w:pPr>
          </w:p>
        </w:tc>
        <w:tc>
          <w:tcPr>
            <w:tcW w:w="823" w:type="dxa"/>
            <w:tcBorders>
              <w:top w:val="nil"/>
              <w:bottom w:val="nil"/>
            </w:tcBorders>
          </w:tcPr>
          <w:p w:rsidR="007E6E83" w:rsidRDefault="007E6E83">
            <w:pPr>
              <w:pStyle w:val="TableParagraph"/>
              <w:spacing w:line="227" w:lineRule="exact"/>
              <w:ind w:left="107"/>
              <w:rPr>
                <w:sz w:val="20"/>
              </w:rPr>
            </w:pPr>
            <w:r>
              <w:rPr>
                <w:spacing w:val="-6"/>
                <w:sz w:val="20"/>
              </w:rPr>
              <w:t>域人</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29" w:lineRule="exact"/>
              <w:ind w:left="108"/>
              <w:rPr>
                <w:sz w:val="20"/>
              </w:rPr>
            </w:pPr>
            <w:r>
              <w:rPr>
                <w:spacing w:val="-3"/>
                <w:sz w:val="20"/>
              </w:rPr>
              <w:t>上學，是自己來，還是由家人陪</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3"/>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rPr>
                <w:rFonts w:ascii="Times New Roman"/>
                <w:sz w:val="18"/>
              </w:rPr>
            </w:pPr>
          </w:p>
        </w:tc>
        <w:tc>
          <w:tcPr>
            <w:tcW w:w="823" w:type="dxa"/>
            <w:tcBorders>
              <w:top w:val="nil"/>
              <w:bottom w:val="nil"/>
            </w:tcBorders>
          </w:tcPr>
          <w:p w:rsidR="007E6E83" w:rsidRDefault="007E6E83">
            <w:pPr>
              <w:pStyle w:val="TableParagraph"/>
              <w:spacing w:line="228" w:lineRule="exact"/>
              <w:ind w:left="107"/>
              <w:rPr>
                <w:sz w:val="20"/>
              </w:rPr>
            </w:pPr>
            <w:r>
              <w:rPr>
                <w:spacing w:val="-6"/>
                <w:sz w:val="20"/>
              </w:rPr>
              <w:t>文。</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33" w:lineRule="exact"/>
              <w:ind w:left="108"/>
              <w:rPr>
                <w:sz w:val="20"/>
              </w:rPr>
            </w:pPr>
            <w:r>
              <w:rPr>
                <w:spacing w:val="-3"/>
                <w:sz w:val="20"/>
              </w:rPr>
              <w:t>伴來的，放學又是如何回去的？</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6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rPr>
                <w:rFonts w:ascii="Times New Roman"/>
                <w:sz w:val="18"/>
              </w:rPr>
            </w:pP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41" w:lineRule="exact"/>
              <w:ind w:left="108"/>
              <w:rPr>
                <w:sz w:val="20"/>
              </w:rPr>
            </w:pPr>
            <w:r>
              <w:rPr>
                <w:rFonts w:ascii="Times New Roman" w:eastAsia="Times New Roman"/>
                <w:spacing w:val="-2"/>
                <w:sz w:val="20"/>
              </w:rPr>
              <w:t>2.</w:t>
            </w:r>
            <w:r>
              <w:rPr>
                <w:spacing w:val="-3"/>
                <w:sz w:val="20"/>
              </w:rPr>
              <w:t>教師解說「鬥陣聽故事」圖</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rPr>
                <w:rFonts w:ascii="Times New Roman"/>
                <w:sz w:val="16"/>
              </w:rPr>
            </w:pP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line="220" w:lineRule="exact"/>
              <w:ind w:left="108"/>
              <w:rPr>
                <w:sz w:val="20"/>
              </w:rPr>
            </w:pPr>
            <w:r>
              <w:rPr>
                <w:spacing w:val="-6"/>
                <w:sz w:val="20"/>
              </w:rPr>
              <w:t>意。</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6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rPr>
                <w:rFonts w:ascii="Times New Roman"/>
                <w:sz w:val="18"/>
              </w:rPr>
            </w:pP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41" w:lineRule="exact"/>
              <w:ind w:left="108"/>
              <w:rPr>
                <w:sz w:val="20"/>
              </w:rPr>
            </w:pPr>
            <w:r>
              <w:rPr>
                <w:rFonts w:ascii="Times New Roman" w:eastAsia="Times New Roman"/>
                <w:spacing w:val="-2"/>
                <w:sz w:val="20"/>
              </w:rPr>
              <w:t>3.</w:t>
            </w:r>
            <w:r>
              <w:rPr>
                <w:spacing w:val="-2"/>
                <w:sz w:val="20"/>
              </w:rPr>
              <w:t>將學生分組以一跨頁（兩頁</w:t>
            </w:r>
            <w:r>
              <w:rPr>
                <w:spacing w:val="-10"/>
                <w:sz w:val="20"/>
              </w:rPr>
              <w:t>）</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rPr>
                <w:rFonts w:ascii="Times New Roman"/>
                <w:sz w:val="18"/>
              </w:rPr>
            </w:pP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29" w:lineRule="exact"/>
              <w:ind w:left="108"/>
              <w:rPr>
                <w:sz w:val="20"/>
              </w:rPr>
            </w:pPr>
            <w:r>
              <w:rPr>
                <w:spacing w:val="-3"/>
                <w:sz w:val="20"/>
              </w:rPr>
              <w:t>為一段故事，探索內容，同一組</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rPr>
                <w:rFonts w:ascii="Times New Roman"/>
                <w:sz w:val="16"/>
              </w:rPr>
            </w:pP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line="220" w:lineRule="exact"/>
              <w:ind w:left="108"/>
              <w:rPr>
                <w:sz w:val="20"/>
              </w:rPr>
            </w:pPr>
            <w:r>
              <w:rPr>
                <w:spacing w:val="-4"/>
                <w:sz w:val="20"/>
              </w:rPr>
              <w:t>的同學看圖說話。</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6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rPr>
                <w:rFonts w:ascii="Times New Roman"/>
                <w:sz w:val="18"/>
              </w:rPr>
            </w:pP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41" w:lineRule="exact"/>
              <w:ind w:left="108"/>
              <w:rPr>
                <w:sz w:val="20"/>
              </w:rPr>
            </w:pPr>
            <w:r>
              <w:rPr>
                <w:rFonts w:ascii="Times New Roman" w:eastAsia="Times New Roman"/>
                <w:spacing w:val="-2"/>
                <w:sz w:val="20"/>
              </w:rPr>
              <w:t>4.</w:t>
            </w:r>
            <w:r>
              <w:rPr>
                <w:spacing w:val="-3"/>
                <w:sz w:val="20"/>
              </w:rPr>
              <w:t>第一跨頁發表後，換討論與發</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rPr>
                <w:rFonts w:ascii="Times New Roman"/>
                <w:sz w:val="18"/>
              </w:rPr>
            </w:pP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29" w:lineRule="exact"/>
              <w:ind w:left="108"/>
              <w:rPr>
                <w:sz w:val="20"/>
              </w:rPr>
            </w:pPr>
            <w:r>
              <w:rPr>
                <w:spacing w:val="-3"/>
                <w:sz w:val="20"/>
              </w:rPr>
              <w:t>表第二跨頁的故事，同一組的同</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rPr>
                <w:rFonts w:ascii="Times New Roman"/>
                <w:sz w:val="16"/>
              </w:rPr>
            </w:pP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line="221" w:lineRule="exact"/>
              <w:ind w:left="108"/>
              <w:rPr>
                <w:sz w:val="20"/>
              </w:rPr>
            </w:pPr>
            <w:r>
              <w:rPr>
                <w:spacing w:val="-4"/>
                <w:sz w:val="20"/>
              </w:rPr>
              <w:t>學一起看圖說話。</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6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rPr>
                <w:rFonts w:ascii="Times New Roman"/>
                <w:sz w:val="18"/>
              </w:rPr>
            </w:pP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41" w:lineRule="exact"/>
              <w:ind w:left="108"/>
              <w:rPr>
                <w:sz w:val="20"/>
              </w:rPr>
            </w:pPr>
            <w:r>
              <w:rPr>
                <w:rFonts w:ascii="Times New Roman" w:eastAsia="Times New Roman"/>
                <w:spacing w:val="-2"/>
                <w:sz w:val="20"/>
              </w:rPr>
              <w:t>5.</w:t>
            </w:r>
            <w:r>
              <w:rPr>
                <w:spacing w:val="-3"/>
                <w:sz w:val="20"/>
              </w:rPr>
              <w:t>故事探索發表後，由教師統整</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rPr>
                <w:rFonts w:ascii="Times New Roman"/>
                <w:sz w:val="16"/>
              </w:rPr>
            </w:pP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line="219" w:lineRule="exact"/>
              <w:ind w:left="108"/>
              <w:rPr>
                <w:sz w:val="20"/>
              </w:rPr>
            </w:pPr>
            <w:r>
              <w:rPr>
                <w:spacing w:val="-4"/>
                <w:sz w:val="20"/>
              </w:rPr>
              <w:t>大家所說的內容。</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6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rPr>
                <w:rFonts w:ascii="Times New Roman"/>
                <w:sz w:val="18"/>
              </w:rPr>
            </w:pP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41" w:lineRule="exact"/>
              <w:ind w:left="108"/>
              <w:rPr>
                <w:sz w:val="20"/>
              </w:rPr>
            </w:pPr>
            <w:r>
              <w:rPr>
                <w:rFonts w:ascii="Times New Roman" w:eastAsia="Times New Roman"/>
                <w:spacing w:val="-2"/>
                <w:sz w:val="20"/>
              </w:rPr>
              <w:t>6.</w:t>
            </w:r>
            <w:r>
              <w:rPr>
                <w:spacing w:val="-3"/>
                <w:sz w:val="20"/>
              </w:rPr>
              <w:t>教師播放教學媒體音檔讓學生</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rPr>
                <w:rFonts w:ascii="Times New Roman"/>
                <w:sz w:val="16"/>
              </w:rPr>
            </w:pP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line="220" w:lineRule="exact"/>
              <w:ind w:left="108"/>
              <w:rPr>
                <w:sz w:val="20"/>
              </w:rPr>
            </w:pPr>
            <w:r>
              <w:rPr>
                <w:spacing w:val="-5"/>
                <w:sz w:val="20"/>
              </w:rPr>
              <w:t>聆聽。</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6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rPr>
                <w:rFonts w:ascii="Times New Roman"/>
                <w:sz w:val="18"/>
              </w:rPr>
            </w:pPr>
          </w:p>
        </w:tc>
        <w:tc>
          <w:tcPr>
            <w:tcW w:w="823" w:type="dxa"/>
            <w:tcBorders>
              <w:top w:val="nil"/>
            </w:tcBorders>
          </w:tcPr>
          <w:p w:rsidR="007E6E83" w:rsidRDefault="007E6E83">
            <w:pPr>
              <w:pStyle w:val="TableParagraph"/>
              <w:rPr>
                <w:rFonts w:ascii="Times New Roman"/>
                <w:sz w:val="18"/>
              </w:rPr>
            </w:pPr>
          </w:p>
        </w:tc>
        <w:tc>
          <w:tcPr>
            <w:tcW w:w="1298" w:type="dxa"/>
            <w:tcBorders>
              <w:top w:val="nil"/>
            </w:tcBorders>
          </w:tcPr>
          <w:p w:rsidR="007E6E83" w:rsidRDefault="007E6E83">
            <w:pPr>
              <w:pStyle w:val="TableParagraph"/>
              <w:rPr>
                <w:rFonts w:ascii="Times New Roman"/>
                <w:sz w:val="18"/>
              </w:rPr>
            </w:pPr>
          </w:p>
        </w:tc>
        <w:tc>
          <w:tcPr>
            <w:tcW w:w="3026" w:type="dxa"/>
            <w:tcBorders>
              <w:top w:val="nil"/>
            </w:tcBorders>
          </w:tcPr>
          <w:p w:rsidR="007E6E83" w:rsidRDefault="007E6E83">
            <w:pPr>
              <w:pStyle w:val="TableParagraph"/>
              <w:spacing w:line="245" w:lineRule="exact"/>
              <w:ind w:left="108"/>
              <w:rPr>
                <w:sz w:val="20"/>
              </w:rPr>
            </w:pPr>
            <w:r>
              <w:rPr>
                <w:rFonts w:ascii="Times New Roman" w:eastAsia="Times New Roman"/>
                <w:spacing w:val="-2"/>
                <w:sz w:val="20"/>
              </w:rPr>
              <w:t>7.</w:t>
            </w:r>
            <w:r>
              <w:rPr>
                <w:spacing w:val="-3"/>
                <w:sz w:val="20"/>
              </w:rPr>
              <w:t>教師問學生故事內容大意。</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498"/>
        </w:trPr>
        <w:tc>
          <w:tcPr>
            <w:tcW w:w="860" w:type="dxa"/>
            <w:tcBorders>
              <w:bottom w:val="nil"/>
            </w:tcBorders>
          </w:tcPr>
          <w:p w:rsidR="007E6E83" w:rsidRDefault="007E6E83">
            <w:pPr>
              <w:pStyle w:val="TableParagraph"/>
              <w:spacing w:line="246" w:lineRule="exact"/>
              <w:ind w:left="107"/>
              <w:rPr>
                <w:sz w:val="20"/>
              </w:rPr>
            </w:pPr>
            <w:r>
              <w:rPr>
                <w:spacing w:val="-5"/>
                <w:sz w:val="20"/>
              </w:rPr>
              <w:t>第十五</w:t>
            </w:r>
          </w:p>
          <w:p w:rsidR="007E6E83" w:rsidRDefault="007E6E83">
            <w:pPr>
              <w:pStyle w:val="TableParagraph"/>
              <w:spacing w:before="3" w:line="230" w:lineRule="exact"/>
              <w:ind w:left="107"/>
              <w:rPr>
                <w:sz w:val="20"/>
              </w:rPr>
            </w:pPr>
            <w:r>
              <w:rPr>
                <w:spacing w:val="-10"/>
                <w:sz w:val="20"/>
              </w:rPr>
              <w:t>週</w:t>
            </w:r>
          </w:p>
        </w:tc>
        <w:tc>
          <w:tcPr>
            <w:tcW w:w="1661" w:type="dxa"/>
            <w:tcBorders>
              <w:bottom w:val="nil"/>
            </w:tcBorders>
          </w:tcPr>
          <w:p w:rsidR="007E6E83" w:rsidRDefault="007E6E83">
            <w:pPr>
              <w:pStyle w:val="TableParagraph"/>
              <w:spacing w:line="246" w:lineRule="exact"/>
              <w:ind w:left="148"/>
              <w:rPr>
                <w:sz w:val="20"/>
              </w:rPr>
            </w:pPr>
            <w:r>
              <w:rPr>
                <w:spacing w:val="-4"/>
                <w:sz w:val="20"/>
              </w:rPr>
              <w:t>第三單元你的位</w:t>
            </w:r>
          </w:p>
          <w:p w:rsidR="007E6E83" w:rsidRDefault="007E6E83">
            <w:pPr>
              <w:pStyle w:val="TableParagraph"/>
              <w:spacing w:before="3" w:line="230" w:lineRule="exact"/>
              <w:ind w:left="150"/>
              <w:rPr>
                <w:sz w:val="20"/>
              </w:rPr>
            </w:pPr>
            <w:r>
              <w:rPr>
                <w:spacing w:val="-6"/>
                <w:sz w:val="20"/>
              </w:rPr>
              <w:t>佇佗</w:t>
            </w:r>
          </w:p>
        </w:tc>
        <w:tc>
          <w:tcPr>
            <w:tcW w:w="463" w:type="dxa"/>
            <w:tcBorders>
              <w:bottom w:val="nil"/>
            </w:tcBorders>
          </w:tcPr>
          <w:p w:rsidR="007E6E83" w:rsidRDefault="007E6E83">
            <w:pPr>
              <w:pStyle w:val="TableParagraph"/>
              <w:ind w:left="107"/>
              <w:rPr>
                <w:rFonts w:ascii="Times New Roman"/>
                <w:sz w:val="20"/>
              </w:rPr>
            </w:pPr>
            <w:r>
              <w:rPr>
                <w:rFonts w:ascii="Times New Roman"/>
                <w:spacing w:val="-10"/>
                <w:sz w:val="20"/>
              </w:rPr>
              <w:t>1</w:t>
            </w:r>
          </w:p>
        </w:tc>
        <w:tc>
          <w:tcPr>
            <w:tcW w:w="1275" w:type="dxa"/>
            <w:tcBorders>
              <w:bottom w:val="nil"/>
            </w:tcBorders>
          </w:tcPr>
          <w:p w:rsidR="007E6E83" w:rsidRDefault="007E6E83">
            <w:pPr>
              <w:pStyle w:val="TableParagraph"/>
              <w:spacing w:line="246" w:lineRule="exact"/>
              <w:ind w:left="105"/>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p w:rsidR="007E6E83" w:rsidRDefault="007E6E83">
            <w:pPr>
              <w:pStyle w:val="TableParagraph"/>
              <w:spacing w:before="3" w:line="230" w:lineRule="exact"/>
              <w:ind w:left="105"/>
              <w:rPr>
                <w:sz w:val="20"/>
              </w:rPr>
            </w:pPr>
            <w:r>
              <w:rPr>
                <w:spacing w:val="-4"/>
                <w:sz w:val="20"/>
              </w:rPr>
              <w:t>備使用閩南</w:t>
            </w:r>
          </w:p>
        </w:tc>
        <w:tc>
          <w:tcPr>
            <w:tcW w:w="818" w:type="dxa"/>
            <w:tcBorders>
              <w:bottom w:val="nil"/>
            </w:tcBorders>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能應用</w:t>
            </w:r>
          </w:p>
        </w:tc>
        <w:tc>
          <w:tcPr>
            <w:tcW w:w="823" w:type="dxa"/>
            <w:tcBorders>
              <w:bottom w:val="nil"/>
            </w:tcBorders>
          </w:tcPr>
          <w:p w:rsidR="007E6E83" w:rsidRDefault="007E6E83">
            <w:pPr>
              <w:pStyle w:val="TableParagraph"/>
              <w:spacing w:line="227"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羅</w:t>
            </w:r>
          </w:p>
        </w:tc>
        <w:tc>
          <w:tcPr>
            <w:tcW w:w="1298" w:type="dxa"/>
            <w:tcBorders>
              <w:bottom w:val="nil"/>
            </w:tcBorders>
          </w:tcPr>
          <w:p w:rsidR="007E6E83" w:rsidRDefault="007E6E83">
            <w:pPr>
              <w:pStyle w:val="TableParagraph"/>
              <w:spacing w:line="246" w:lineRule="exact"/>
              <w:ind w:left="108"/>
              <w:rPr>
                <w:sz w:val="20"/>
              </w:rPr>
            </w:pPr>
            <w:r>
              <w:rPr>
                <w:rFonts w:ascii="Times New Roman" w:eastAsia="Times New Roman"/>
                <w:spacing w:val="-2"/>
                <w:sz w:val="20"/>
              </w:rPr>
              <w:t>1.</w:t>
            </w:r>
            <w:r>
              <w:rPr>
                <w:spacing w:val="-4"/>
                <w:sz w:val="20"/>
              </w:rPr>
              <w:t>正確朗讀</w:t>
            </w:r>
          </w:p>
          <w:p w:rsidR="007E6E83" w:rsidRDefault="007E6E83">
            <w:pPr>
              <w:pStyle w:val="TableParagraph"/>
              <w:spacing w:before="3" w:line="230" w:lineRule="exact"/>
              <w:ind w:left="108"/>
              <w:rPr>
                <w:sz w:val="20"/>
              </w:rPr>
            </w:pPr>
            <w:r>
              <w:rPr>
                <w:spacing w:val="-4"/>
                <w:sz w:val="20"/>
              </w:rPr>
              <w:t>課文與理解</w:t>
            </w:r>
          </w:p>
        </w:tc>
        <w:tc>
          <w:tcPr>
            <w:tcW w:w="3026" w:type="dxa"/>
            <w:tcBorders>
              <w:bottom w:val="nil"/>
            </w:tcBorders>
          </w:tcPr>
          <w:p w:rsidR="007E6E83" w:rsidRDefault="007E6E83">
            <w:pPr>
              <w:pStyle w:val="TableParagraph"/>
              <w:spacing w:line="246" w:lineRule="exact"/>
              <w:ind w:left="108"/>
              <w:rPr>
                <w:sz w:val="20"/>
              </w:rPr>
            </w:pPr>
            <w:r>
              <w:rPr>
                <w:spacing w:val="-3"/>
                <w:sz w:val="20"/>
              </w:rPr>
              <w:t>第三單元你的位佇佗</w:t>
            </w:r>
          </w:p>
          <w:p w:rsidR="007E6E83" w:rsidRDefault="007E6E83">
            <w:pPr>
              <w:pStyle w:val="TableParagraph"/>
              <w:spacing w:before="3" w:line="230" w:lineRule="exact"/>
              <w:ind w:left="108"/>
              <w:rPr>
                <w:sz w:val="20"/>
              </w:rPr>
            </w:pPr>
            <w:r>
              <w:rPr>
                <w:spacing w:val="-4"/>
                <w:sz w:val="20"/>
              </w:rPr>
              <w:t>第五課我的椅仔位</w:t>
            </w:r>
          </w:p>
        </w:tc>
        <w:tc>
          <w:tcPr>
            <w:tcW w:w="1312" w:type="dxa"/>
            <w:tcBorders>
              <w:bottom w:val="nil"/>
            </w:tcBorders>
          </w:tcPr>
          <w:p w:rsidR="007E6E83" w:rsidRDefault="007E6E83">
            <w:pPr>
              <w:pStyle w:val="TableParagraph"/>
              <w:spacing w:line="246" w:lineRule="exact"/>
              <w:ind w:left="109"/>
              <w:rPr>
                <w:sz w:val="20"/>
              </w:rPr>
            </w:pPr>
            <w:r>
              <w:rPr>
                <w:spacing w:val="-4"/>
                <w:sz w:val="20"/>
              </w:rPr>
              <w:t>口頭評量</w:t>
            </w:r>
          </w:p>
          <w:p w:rsidR="007E6E83" w:rsidRDefault="007E6E83">
            <w:pPr>
              <w:pStyle w:val="TableParagraph"/>
              <w:spacing w:before="3" w:line="230" w:lineRule="exact"/>
              <w:ind w:left="109"/>
              <w:rPr>
                <w:sz w:val="20"/>
              </w:rPr>
            </w:pPr>
            <w:r>
              <w:rPr>
                <w:spacing w:val="-4"/>
                <w:sz w:val="20"/>
              </w:rPr>
              <w:t>討論活動</w:t>
            </w:r>
          </w:p>
        </w:tc>
        <w:tc>
          <w:tcPr>
            <w:tcW w:w="1313" w:type="dxa"/>
            <w:vMerge w:val="restart"/>
          </w:tcPr>
          <w:p w:rsidR="007E6E83" w:rsidRDefault="007E6E83">
            <w:pPr>
              <w:pStyle w:val="TableParagraph"/>
              <w:rPr>
                <w:rFonts w:ascii="Times New Roman"/>
                <w:sz w:val="18"/>
              </w:rPr>
            </w:pPr>
          </w:p>
        </w:tc>
        <w:tc>
          <w:tcPr>
            <w:tcW w:w="1324" w:type="dxa"/>
            <w:vMerge w:val="restart"/>
          </w:tcPr>
          <w:p w:rsidR="007E6E83" w:rsidRDefault="007E6E83">
            <w:pPr>
              <w:pStyle w:val="TableParagraph"/>
              <w:rPr>
                <w:rFonts w:ascii="Times New Roman"/>
                <w:sz w:val="18"/>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32" w:lineRule="exact"/>
              <w:ind w:left="148"/>
              <w:rPr>
                <w:sz w:val="20"/>
              </w:rPr>
            </w:pPr>
            <w:r>
              <w:rPr>
                <w:spacing w:val="-4"/>
                <w:sz w:val="20"/>
              </w:rPr>
              <w:t>第五課我的椅仔</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語文進行思</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閩南語</w:t>
            </w:r>
          </w:p>
        </w:tc>
        <w:tc>
          <w:tcPr>
            <w:tcW w:w="823" w:type="dxa"/>
            <w:tcBorders>
              <w:top w:val="nil"/>
              <w:bottom w:val="nil"/>
            </w:tcBorders>
          </w:tcPr>
          <w:p w:rsidR="007E6E83" w:rsidRDefault="007E6E83">
            <w:pPr>
              <w:pStyle w:val="TableParagraph"/>
              <w:spacing w:line="231" w:lineRule="exact"/>
              <w:ind w:left="107"/>
              <w:rPr>
                <w:sz w:val="20"/>
              </w:rPr>
            </w:pPr>
            <w:r>
              <w:rPr>
                <w:spacing w:val="-6"/>
                <w:sz w:val="20"/>
              </w:rPr>
              <w:t>馬拼</w:t>
            </w:r>
          </w:p>
        </w:tc>
        <w:tc>
          <w:tcPr>
            <w:tcW w:w="1298" w:type="dxa"/>
            <w:tcBorders>
              <w:top w:val="nil"/>
              <w:bottom w:val="nil"/>
            </w:tcBorders>
          </w:tcPr>
          <w:p w:rsidR="007E6E83" w:rsidRDefault="007E6E83">
            <w:pPr>
              <w:pStyle w:val="TableParagraph"/>
              <w:spacing w:line="232" w:lineRule="exact"/>
              <w:ind w:left="108"/>
              <w:rPr>
                <w:sz w:val="20"/>
              </w:rPr>
            </w:pPr>
            <w:r>
              <w:rPr>
                <w:spacing w:val="-5"/>
                <w:sz w:val="20"/>
              </w:rPr>
              <w:t>文意。</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活動一：課文</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32" w:lineRule="exact"/>
              <w:ind w:left="150"/>
              <w:rPr>
                <w:sz w:val="20"/>
              </w:rPr>
            </w:pPr>
            <w:r>
              <w:rPr>
                <w:spacing w:val="-10"/>
                <w:sz w:val="20"/>
              </w:rPr>
              <w:t>位</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考的能力，</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標音符</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音。</w:t>
            </w:r>
          </w:p>
        </w:tc>
        <w:tc>
          <w:tcPr>
            <w:tcW w:w="1298"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2.</w:t>
            </w:r>
            <w:r>
              <w:rPr>
                <w:spacing w:val="-4"/>
                <w:sz w:val="20"/>
              </w:rPr>
              <w:t>正確認識</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1.</w:t>
            </w:r>
            <w:r>
              <w:rPr>
                <w:spacing w:val="-4"/>
                <w:sz w:val="20"/>
              </w:rPr>
              <w:t>說明課文大意。</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69"/>
        </w:trPr>
        <w:tc>
          <w:tcPr>
            <w:tcW w:w="860" w:type="dxa"/>
            <w:tcBorders>
              <w:top w:val="nil"/>
            </w:tcBorders>
          </w:tcPr>
          <w:p w:rsidR="007E6E83" w:rsidRDefault="007E6E83">
            <w:pPr>
              <w:pStyle w:val="TableParagraph"/>
              <w:rPr>
                <w:rFonts w:ascii="Times New Roman"/>
                <w:sz w:val="18"/>
              </w:rPr>
            </w:pPr>
          </w:p>
        </w:tc>
        <w:tc>
          <w:tcPr>
            <w:tcW w:w="1661" w:type="dxa"/>
            <w:tcBorders>
              <w:top w:val="nil"/>
            </w:tcBorders>
          </w:tcPr>
          <w:p w:rsidR="007E6E83" w:rsidRDefault="007E6E83">
            <w:pPr>
              <w:pStyle w:val="TableParagraph"/>
              <w:rPr>
                <w:rFonts w:ascii="Times New Roman"/>
                <w:sz w:val="18"/>
              </w:rPr>
            </w:pPr>
          </w:p>
        </w:tc>
        <w:tc>
          <w:tcPr>
            <w:tcW w:w="463" w:type="dxa"/>
            <w:tcBorders>
              <w:top w:val="nil"/>
            </w:tcBorders>
          </w:tcPr>
          <w:p w:rsidR="007E6E83" w:rsidRDefault="007E6E83">
            <w:pPr>
              <w:pStyle w:val="TableParagraph"/>
              <w:rPr>
                <w:rFonts w:ascii="Times New Roman"/>
                <w:sz w:val="18"/>
              </w:rPr>
            </w:pPr>
          </w:p>
        </w:tc>
        <w:tc>
          <w:tcPr>
            <w:tcW w:w="1275" w:type="dxa"/>
            <w:tcBorders>
              <w:top w:val="nil"/>
            </w:tcBorders>
          </w:tcPr>
          <w:p w:rsidR="007E6E83" w:rsidRDefault="007E6E83">
            <w:pPr>
              <w:pStyle w:val="TableParagraph"/>
              <w:spacing w:line="249" w:lineRule="exact"/>
              <w:ind w:left="105"/>
              <w:rPr>
                <w:sz w:val="20"/>
              </w:rPr>
            </w:pPr>
            <w:r>
              <w:rPr>
                <w:spacing w:val="-4"/>
                <w:sz w:val="20"/>
              </w:rPr>
              <w:t>並用之於日</w:t>
            </w:r>
          </w:p>
        </w:tc>
        <w:tc>
          <w:tcPr>
            <w:tcW w:w="818" w:type="dxa"/>
            <w:tcBorders>
              <w:top w:val="nil"/>
            </w:tcBorders>
          </w:tcPr>
          <w:p w:rsidR="007E6E83" w:rsidRDefault="007E6E83">
            <w:pPr>
              <w:pStyle w:val="TableParagraph"/>
              <w:spacing w:line="225" w:lineRule="exact"/>
              <w:ind w:left="4"/>
              <w:jc w:val="center"/>
              <w:rPr>
                <w:sz w:val="20"/>
              </w:rPr>
            </w:pPr>
            <w:r>
              <w:rPr>
                <w:spacing w:val="-5"/>
                <w:sz w:val="20"/>
              </w:rPr>
              <w:t>號、羅</w:t>
            </w:r>
          </w:p>
        </w:tc>
        <w:tc>
          <w:tcPr>
            <w:tcW w:w="823" w:type="dxa"/>
            <w:tcBorders>
              <w:top w:val="nil"/>
            </w:tcBorders>
          </w:tcPr>
          <w:p w:rsidR="007E6E83" w:rsidRDefault="007E6E83">
            <w:pPr>
              <w:pStyle w:val="TableParagraph"/>
              <w:spacing w:before="7"/>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tc>
        <w:tc>
          <w:tcPr>
            <w:tcW w:w="1298" w:type="dxa"/>
            <w:tcBorders>
              <w:top w:val="nil"/>
            </w:tcBorders>
          </w:tcPr>
          <w:p w:rsidR="007E6E83" w:rsidRDefault="007E6E83">
            <w:pPr>
              <w:pStyle w:val="TableParagraph"/>
              <w:spacing w:line="249" w:lineRule="exact"/>
              <w:ind w:left="108"/>
              <w:rPr>
                <w:sz w:val="20"/>
              </w:rPr>
            </w:pPr>
            <w:r>
              <w:rPr>
                <w:spacing w:val="-4"/>
                <w:sz w:val="20"/>
              </w:rPr>
              <w:t>課文裡的方</w:t>
            </w:r>
          </w:p>
        </w:tc>
        <w:tc>
          <w:tcPr>
            <w:tcW w:w="3026" w:type="dxa"/>
            <w:tcBorders>
              <w:top w:val="nil"/>
            </w:tcBorders>
          </w:tcPr>
          <w:p w:rsidR="007E6E83" w:rsidRDefault="007E6E83">
            <w:pPr>
              <w:pStyle w:val="TableParagraph"/>
              <w:spacing w:line="249" w:lineRule="exact"/>
              <w:ind w:left="108"/>
              <w:rPr>
                <w:sz w:val="20"/>
              </w:rPr>
            </w:pPr>
            <w:r>
              <w:rPr>
                <w:rFonts w:ascii="Times New Roman" w:eastAsia="Times New Roman"/>
                <w:spacing w:val="-2"/>
                <w:sz w:val="20"/>
              </w:rPr>
              <w:t>2.</w:t>
            </w:r>
            <w:r>
              <w:rPr>
                <w:spacing w:val="-3"/>
                <w:sz w:val="20"/>
              </w:rPr>
              <w:t>將學生分組，每組認讀一句，</w:t>
            </w:r>
          </w:p>
        </w:tc>
        <w:tc>
          <w:tcPr>
            <w:tcW w:w="1312" w:type="dxa"/>
            <w:tcBorders>
              <w:top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56"/>
        </w:trPr>
        <w:tc>
          <w:tcPr>
            <w:tcW w:w="860" w:type="dxa"/>
            <w:vMerge w:val="restart"/>
          </w:tcPr>
          <w:p w:rsidR="007E6E83" w:rsidRDefault="007E6E83">
            <w:pPr>
              <w:pStyle w:val="TableParagraph"/>
              <w:rPr>
                <w:rFonts w:ascii="Times New Roman"/>
                <w:sz w:val="18"/>
              </w:rPr>
            </w:pPr>
          </w:p>
        </w:tc>
        <w:tc>
          <w:tcPr>
            <w:tcW w:w="1661" w:type="dxa"/>
            <w:vMerge w:val="restart"/>
          </w:tcPr>
          <w:p w:rsidR="007E6E83" w:rsidRDefault="007E6E83">
            <w:pPr>
              <w:pStyle w:val="TableParagraph"/>
              <w:rPr>
                <w:rFonts w:ascii="Times New Roman"/>
                <w:sz w:val="18"/>
              </w:rPr>
            </w:pPr>
          </w:p>
        </w:tc>
        <w:tc>
          <w:tcPr>
            <w:tcW w:w="463" w:type="dxa"/>
            <w:vMerge w:val="restart"/>
          </w:tcPr>
          <w:p w:rsidR="007E6E83" w:rsidRDefault="007E6E83">
            <w:pPr>
              <w:pStyle w:val="TableParagraph"/>
              <w:rPr>
                <w:rFonts w:ascii="Times New Roman"/>
                <w:sz w:val="18"/>
              </w:rPr>
            </w:pPr>
          </w:p>
        </w:tc>
        <w:tc>
          <w:tcPr>
            <w:tcW w:w="1275" w:type="dxa"/>
            <w:tcBorders>
              <w:bottom w:val="nil"/>
            </w:tcBorders>
          </w:tcPr>
          <w:p w:rsidR="007E6E83" w:rsidRDefault="007E6E83">
            <w:pPr>
              <w:pStyle w:val="TableParagraph"/>
              <w:spacing w:line="237" w:lineRule="exact"/>
              <w:ind w:left="105"/>
              <w:rPr>
                <w:sz w:val="20"/>
              </w:rPr>
            </w:pPr>
            <w:r>
              <w:rPr>
                <w:spacing w:val="-4"/>
                <w:sz w:val="20"/>
              </w:rPr>
              <w:t>常生活中，</w:t>
            </w:r>
          </w:p>
        </w:tc>
        <w:tc>
          <w:tcPr>
            <w:tcW w:w="818" w:type="dxa"/>
            <w:tcBorders>
              <w:bottom w:val="nil"/>
            </w:tcBorders>
          </w:tcPr>
          <w:p w:rsidR="007E6E83" w:rsidRDefault="007E6E83">
            <w:pPr>
              <w:pStyle w:val="TableParagraph"/>
              <w:spacing w:line="237" w:lineRule="exact"/>
              <w:ind w:left="4"/>
              <w:jc w:val="center"/>
              <w:rPr>
                <w:sz w:val="20"/>
              </w:rPr>
            </w:pPr>
            <w:r>
              <w:rPr>
                <w:spacing w:val="-5"/>
                <w:sz w:val="20"/>
              </w:rPr>
              <w:t>馬字及</w:t>
            </w:r>
          </w:p>
        </w:tc>
        <w:tc>
          <w:tcPr>
            <w:tcW w:w="823" w:type="dxa"/>
            <w:tcBorders>
              <w:bottom w:val="nil"/>
            </w:tcBorders>
          </w:tcPr>
          <w:p w:rsidR="007E6E83" w:rsidRDefault="007E6E83">
            <w:pPr>
              <w:pStyle w:val="TableParagraph"/>
              <w:spacing w:line="237"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7E6E83" w:rsidRDefault="007E6E83">
            <w:pPr>
              <w:pStyle w:val="TableParagraph"/>
              <w:spacing w:line="237" w:lineRule="exact"/>
              <w:ind w:left="108"/>
              <w:rPr>
                <w:sz w:val="20"/>
              </w:rPr>
            </w:pPr>
            <w:r>
              <w:rPr>
                <w:spacing w:val="-4"/>
                <w:sz w:val="20"/>
              </w:rPr>
              <w:t>位，說出方</w:t>
            </w:r>
          </w:p>
        </w:tc>
        <w:tc>
          <w:tcPr>
            <w:tcW w:w="3026" w:type="dxa"/>
            <w:tcBorders>
              <w:bottom w:val="nil"/>
            </w:tcBorders>
          </w:tcPr>
          <w:p w:rsidR="007E6E83" w:rsidRDefault="007E6E83">
            <w:pPr>
              <w:pStyle w:val="TableParagraph"/>
              <w:spacing w:line="237" w:lineRule="exact"/>
              <w:ind w:left="108"/>
              <w:rPr>
                <w:sz w:val="20"/>
              </w:rPr>
            </w:pPr>
            <w:r>
              <w:rPr>
                <w:spacing w:val="-3"/>
                <w:sz w:val="20"/>
              </w:rPr>
              <w:t>自行探索發音，由各組組員一起</w:t>
            </w:r>
          </w:p>
        </w:tc>
        <w:tc>
          <w:tcPr>
            <w:tcW w:w="1312" w:type="dxa"/>
            <w:vMerge w:val="restart"/>
          </w:tcPr>
          <w:p w:rsidR="007E6E83" w:rsidRDefault="007E6E83">
            <w:pPr>
              <w:pStyle w:val="TableParagraph"/>
              <w:rPr>
                <w:rFonts w:ascii="Times New Roman"/>
                <w:sz w:val="18"/>
              </w:rPr>
            </w:pPr>
          </w:p>
        </w:tc>
        <w:tc>
          <w:tcPr>
            <w:tcW w:w="1313" w:type="dxa"/>
            <w:vMerge w:val="restart"/>
          </w:tcPr>
          <w:p w:rsidR="007E6E83" w:rsidRDefault="007E6E83">
            <w:pPr>
              <w:pStyle w:val="TableParagraph"/>
              <w:rPr>
                <w:rFonts w:ascii="Times New Roman"/>
                <w:sz w:val="18"/>
              </w:rPr>
            </w:pPr>
          </w:p>
        </w:tc>
        <w:tc>
          <w:tcPr>
            <w:tcW w:w="1324" w:type="dxa"/>
            <w:vMerge w:val="restart"/>
          </w:tcPr>
          <w:p w:rsidR="007E6E83" w:rsidRDefault="007E6E83">
            <w:pPr>
              <w:pStyle w:val="TableParagraph"/>
              <w:rPr>
                <w:rFonts w:ascii="Times New Roman"/>
                <w:sz w:val="18"/>
              </w:rPr>
            </w:pPr>
          </w:p>
        </w:tc>
      </w:tr>
      <w:tr w:rsidR="007E6E83">
        <w:trPr>
          <w:trHeight w:val="23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0" w:lineRule="exact"/>
              <w:ind w:left="105"/>
              <w:rPr>
                <w:sz w:val="20"/>
              </w:rPr>
            </w:pPr>
            <w:r>
              <w:rPr>
                <w:spacing w:val="-4"/>
                <w:sz w:val="20"/>
              </w:rPr>
              <w:t>以有效處理</w:t>
            </w:r>
          </w:p>
        </w:tc>
        <w:tc>
          <w:tcPr>
            <w:tcW w:w="818" w:type="dxa"/>
            <w:tcBorders>
              <w:top w:val="nil"/>
              <w:bottom w:val="nil"/>
            </w:tcBorders>
          </w:tcPr>
          <w:p w:rsidR="007E6E83" w:rsidRDefault="007E6E83">
            <w:pPr>
              <w:pStyle w:val="TableParagraph"/>
              <w:spacing w:line="220" w:lineRule="exact"/>
              <w:ind w:left="4"/>
              <w:jc w:val="center"/>
              <w:rPr>
                <w:sz w:val="20"/>
              </w:rPr>
            </w:pPr>
            <w:r>
              <w:rPr>
                <w:spacing w:val="-5"/>
                <w:sz w:val="20"/>
              </w:rPr>
              <w:t>漢字，</w:t>
            </w:r>
          </w:p>
        </w:tc>
        <w:tc>
          <w:tcPr>
            <w:tcW w:w="823" w:type="dxa"/>
            <w:tcBorders>
              <w:top w:val="nil"/>
              <w:bottom w:val="nil"/>
            </w:tcBorders>
          </w:tcPr>
          <w:p w:rsidR="007E6E83" w:rsidRDefault="007E6E83">
            <w:pPr>
              <w:pStyle w:val="TableParagraph"/>
              <w:spacing w:line="220" w:lineRule="exact"/>
              <w:ind w:left="107"/>
              <w:rPr>
                <w:sz w:val="20"/>
              </w:rPr>
            </w:pPr>
            <w:r>
              <w:rPr>
                <w:spacing w:val="-6"/>
                <w:sz w:val="20"/>
              </w:rPr>
              <w:t>詞運</w:t>
            </w:r>
          </w:p>
        </w:tc>
        <w:tc>
          <w:tcPr>
            <w:tcW w:w="1298" w:type="dxa"/>
            <w:tcBorders>
              <w:top w:val="nil"/>
              <w:bottom w:val="nil"/>
            </w:tcBorders>
          </w:tcPr>
          <w:p w:rsidR="007E6E83" w:rsidRDefault="007E6E83">
            <w:pPr>
              <w:pStyle w:val="TableParagraph"/>
              <w:spacing w:line="220" w:lineRule="exact"/>
              <w:ind w:left="108"/>
              <w:rPr>
                <w:sz w:val="20"/>
              </w:rPr>
            </w:pPr>
            <w:r>
              <w:rPr>
                <w:spacing w:val="-4"/>
                <w:sz w:val="20"/>
              </w:rPr>
              <w:t>位語詞。</w:t>
            </w:r>
          </w:p>
        </w:tc>
        <w:tc>
          <w:tcPr>
            <w:tcW w:w="3026" w:type="dxa"/>
            <w:tcBorders>
              <w:top w:val="nil"/>
              <w:bottom w:val="nil"/>
            </w:tcBorders>
          </w:tcPr>
          <w:p w:rsidR="007E6E83" w:rsidRDefault="007E6E83">
            <w:pPr>
              <w:pStyle w:val="TableParagraph"/>
              <w:spacing w:line="220" w:lineRule="exact"/>
              <w:ind w:left="108"/>
              <w:rPr>
                <w:sz w:val="20"/>
              </w:rPr>
            </w:pPr>
            <w:r>
              <w:rPr>
                <w:spacing w:val="-4"/>
                <w:sz w:val="20"/>
              </w:rPr>
              <w:t>依課文順序讀出。</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相關問題。</w:t>
            </w:r>
          </w:p>
        </w:tc>
        <w:tc>
          <w:tcPr>
            <w:tcW w:w="818" w:type="dxa"/>
            <w:tcBorders>
              <w:top w:val="nil"/>
              <w:bottom w:val="nil"/>
            </w:tcBorders>
          </w:tcPr>
          <w:p w:rsidR="007E6E83" w:rsidRDefault="007E6E83">
            <w:pPr>
              <w:pStyle w:val="TableParagraph"/>
              <w:spacing w:line="231" w:lineRule="exact"/>
              <w:ind w:left="4"/>
              <w:jc w:val="center"/>
              <w:rPr>
                <w:sz w:val="20"/>
              </w:rPr>
            </w:pPr>
            <w:r>
              <w:rPr>
                <w:spacing w:val="-5"/>
                <w:sz w:val="20"/>
              </w:rPr>
              <w:t>協助聆</w:t>
            </w:r>
          </w:p>
        </w:tc>
        <w:tc>
          <w:tcPr>
            <w:tcW w:w="823" w:type="dxa"/>
            <w:tcBorders>
              <w:top w:val="nil"/>
              <w:bottom w:val="nil"/>
            </w:tcBorders>
          </w:tcPr>
          <w:p w:rsidR="007E6E83" w:rsidRDefault="007E6E83">
            <w:pPr>
              <w:pStyle w:val="TableParagraph"/>
              <w:spacing w:line="231" w:lineRule="exact"/>
              <w:ind w:left="107"/>
              <w:rPr>
                <w:sz w:val="20"/>
              </w:rPr>
            </w:pPr>
            <w:r>
              <w:rPr>
                <w:spacing w:val="-6"/>
                <w:sz w:val="20"/>
              </w:rPr>
              <w:t>用。</w:t>
            </w:r>
          </w:p>
        </w:tc>
        <w:tc>
          <w:tcPr>
            <w:tcW w:w="1298"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3.</w:t>
            </w:r>
            <w:r>
              <w:rPr>
                <w:spacing w:val="-4"/>
                <w:sz w:val="20"/>
              </w:rPr>
              <w:t>正確用閩</w:t>
            </w:r>
          </w:p>
        </w:tc>
        <w:tc>
          <w:tcPr>
            <w:tcW w:w="3026"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3.</w:t>
            </w:r>
            <w:r>
              <w:rPr>
                <w:spacing w:val="-3"/>
                <w:sz w:val="20"/>
              </w:rPr>
              <w:t>播放課文朗讀音檔，一句一句</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4"/>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48"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5" w:line="231" w:lineRule="exact"/>
              <w:ind w:left="105"/>
              <w:rPr>
                <w:sz w:val="20"/>
              </w:rPr>
            </w:pPr>
            <w:r>
              <w:rPr>
                <w:spacing w:val="-4"/>
                <w:sz w:val="20"/>
              </w:rPr>
              <w:t>備理解與使</w:t>
            </w:r>
          </w:p>
        </w:tc>
        <w:tc>
          <w:tcPr>
            <w:tcW w:w="818" w:type="dxa"/>
            <w:tcBorders>
              <w:top w:val="nil"/>
              <w:bottom w:val="nil"/>
            </w:tcBorders>
          </w:tcPr>
          <w:p w:rsidR="007E6E83" w:rsidRDefault="007E6E83">
            <w:pPr>
              <w:pStyle w:val="TableParagraph"/>
              <w:spacing w:line="248" w:lineRule="exact"/>
              <w:ind w:left="107"/>
              <w:rPr>
                <w:sz w:val="20"/>
              </w:rPr>
            </w:pPr>
            <w:r>
              <w:rPr>
                <w:spacing w:val="-6"/>
                <w:sz w:val="20"/>
              </w:rPr>
              <w:t>聽理</w:t>
            </w:r>
          </w:p>
          <w:p w:rsidR="007E6E83" w:rsidRDefault="007E6E83">
            <w:pPr>
              <w:pStyle w:val="TableParagraph"/>
              <w:spacing w:before="5" w:line="231" w:lineRule="exact"/>
              <w:ind w:left="107"/>
              <w:rPr>
                <w:sz w:val="20"/>
              </w:rPr>
            </w:pPr>
            <w:r>
              <w:rPr>
                <w:spacing w:val="-6"/>
                <w:sz w:val="20"/>
              </w:rPr>
              <w:t>解。</w:t>
            </w:r>
          </w:p>
        </w:tc>
        <w:tc>
          <w:tcPr>
            <w:tcW w:w="823" w:type="dxa"/>
            <w:tcBorders>
              <w:top w:val="nil"/>
              <w:bottom w:val="nil"/>
            </w:tcBorders>
          </w:tcPr>
          <w:p w:rsidR="007E6E83" w:rsidRDefault="007E6E83">
            <w:pPr>
              <w:pStyle w:val="TableParagraph"/>
              <w:spacing w:before="1"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52"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7E6E83" w:rsidRDefault="007E6E83">
            <w:pPr>
              <w:pStyle w:val="TableParagraph"/>
              <w:spacing w:line="248" w:lineRule="exact"/>
              <w:ind w:left="108"/>
              <w:rPr>
                <w:sz w:val="20"/>
              </w:rPr>
            </w:pPr>
            <w:r>
              <w:rPr>
                <w:spacing w:val="-4"/>
                <w:sz w:val="20"/>
              </w:rPr>
              <w:t>南語說出方</w:t>
            </w:r>
          </w:p>
          <w:p w:rsidR="007E6E83" w:rsidRDefault="007E6E83">
            <w:pPr>
              <w:pStyle w:val="TableParagraph"/>
              <w:spacing w:before="5" w:line="231" w:lineRule="exact"/>
              <w:ind w:left="108"/>
              <w:rPr>
                <w:sz w:val="20"/>
              </w:rPr>
            </w:pPr>
            <w:r>
              <w:rPr>
                <w:spacing w:val="-5"/>
                <w:sz w:val="20"/>
              </w:rPr>
              <w:t>位詞。</w:t>
            </w:r>
          </w:p>
        </w:tc>
        <w:tc>
          <w:tcPr>
            <w:tcW w:w="3026" w:type="dxa"/>
            <w:tcBorders>
              <w:top w:val="nil"/>
              <w:bottom w:val="nil"/>
            </w:tcBorders>
          </w:tcPr>
          <w:p w:rsidR="007E6E83" w:rsidRDefault="007E6E83">
            <w:pPr>
              <w:pStyle w:val="TableParagraph"/>
              <w:spacing w:line="248" w:lineRule="exact"/>
              <w:ind w:left="108"/>
              <w:rPr>
                <w:sz w:val="20"/>
              </w:rPr>
            </w:pPr>
            <w:r>
              <w:rPr>
                <w:spacing w:val="-3"/>
                <w:sz w:val="20"/>
              </w:rPr>
              <w:t>播放，對照各組所讀的句子有無</w:t>
            </w:r>
          </w:p>
          <w:p w:rsidR="007E6E83" w:rsidRDefault="007E6E83">
            <w:pPr>
              <w:pStyle w:val="TableParagraph"/>
              <w:spacing w:before="5" w:line="231" w:lineRule="exact"/>
              <w:ind w:left="108"/>
              <w:rPr>
                <w:sz w:val="20"/>
              </w:rPr>
            </w:pPr>
            <w:r>
              <w:rPr>
                <w:spacing w:val="-5"/>
                <w:sz w:val="20"/>
              </w:rPr>
              <w:t>錯誤。</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用閩南語文</w:t>
            </w:r>
          </w:p>
        </w:tc>
        <w:tc>
          <w:tcPr>
            <w:tcW w:w="818" w:type="dxa"/>
            <w:tcBorders>
              <w:top w:val="nil"/>
              <w:bottom w:val="nil"/>
            </w:tcBorders>
          </w:tcPr>
          <w:p w:rsidR="007E6E83" w:rsidRDefault="007E6E83">
            <w:pPr>
              <w:pStyle w:val="TableParagraph"/>
              <w:spacing w:before="8" w:line="221" w:lineRule="exact"/>
              <w:ind w:left="66" w:right="192"/>
              <w:jc w:val="center"/>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tc>
        <w:tc>
          <w:tcPr>
            <w:tcW w:w="823" w:type="dxa"/>
            <w:tcBorders>
              <w:top w:val="nil"/>
              <w:bottom w:val="nil"/>
            </w:tcBorders>
          </w:tcPr>
          <w:p w:rsidR="007E6E83" w:rsidRDefault="007E6E83">
            <w:pPr>
              <w:pStyle w:val="TableParagraph"/>
              <w:spacing w:line="228" w:lineRule="exact"/>
              <w:ind w:left="107"/>
              <w:rPr>
                <w:sz w:val="20"/>
              </w:rPr>
            </w:pPr>
            <w:r>
              <w:rPr>
                <w:spacing w:val="-6"/>
                <w:sz w:val="20"/>
              </w:rPr>
              <w:t>型運</w:t>
            </w:r>
          </w:p>
        </w:tc>
        <w:tc>
          <w:tcPr>
            <w:tcW w:w="1298"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4.</w:t>
            </w:r>
            <w:r>
              <w:rPr>
                <w:spacing w:val="-4"/>
                <w:sz w:val="20"/>
              </w:rPr>
              <w:t>可以配合</w:t>
            </w:r>
          </w:p>
        </w:tc>
        <w:tc>
          <w:tcPr>
            <w:tcW w:w="3026"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4.</w:t>
            </w:r>
            <w:r>
              <w:rPr>
                <w:spacing w:val="-3"/>
                <w:sz w:val="20"/>
              </w:rPr>
              <w:t>依指定句型教學，指導學生以</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的基本能</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能聆聽</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用。</w:t>
            </w: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方位詞並指</w:t>
            </w:r>
          </w:p>
        </w:tc>
        <w:tc>
          <w:tcPr>
            <w:tcW w:w="3026" w:type="dxa"/>
            <w:tcBorders>
              <w:top w:val="nil"/>
              <w:bottom w:val="nil"/>
            </w:tcBorders>
          </w:tcPr>
          <w:p w:rsidR="007E6E83" w:rsidRDefault="007E6E83">
            <w:pPr>
              <w:pStyle w:val="TableParagraph"/>
              <w:spacing w:line="229" w:lineRule="exact"/>
              <w:ind w:left="108"/>
              <w:rPr>
                <w:sz w:val="20"/>
              </w:rPr>
            </w:pPr>
            <w:r>
              <w:rPr>
                <w:spacing w:val="-3"/>
                <w:sz w:val="20"/>
              </w:rPr>
              <w:t>此句型做語詞替換，仿作造句練</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1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ind w:left="105"/>
              <w:rPr>
                <w:sz w:val="20"/>
              </w:rPr>
            </w:pPr>
            <w:r>
              <w:rPr>
                <w:spacing w:val="-4"/>
                <w:sz w:val="20"/>
              </w:rPr>
              <w:t>力，並能從</w:t>
            </w:r>
          </w:p>
          <w:p w:rsidR="007E6E83" w:rsidRDefault="007E6E83">
            <w:pPr>
              <w:pStyle w:val="TableParagraph"/>
              <w:spacing w:before="3" w:line="232" w:lineRule="exact"/>
              <w:ind w:left="105"/>
              <w:rPr>
                <w:sz w:val="20"/>
              </w:rPr>
            </w:pPr>
            <w:r>
              <w:rPr>
                <w:spacing w:val="-4"/>
                <w:sz w:val="20"/>
              </w:rPr>
              <w:t>事表達、溝</w:t>
            </w:r>
          </w:p>
        </w:tc>
        <w:tc>
          <w:tcPr>
            <w:tcW w:w="818" w:type="dxa"/>
            <w:tcBorders>
              <w:top w:val="nil"/>
              <w:bottom w:val="nil"/>
            </w:tcBorders>
          </w:tcPr>
          <w:p w:rsidR="007E6E83" w:rsidRDefault="007E6E83">
            <w:pPr>
              <w:pStyle w:val="TableParagraph"/>
              <w:spacing w:line="225" w:lineRule="exact"/>
              <w:ind w:left="107"/>
              <w:rPr>
                <w:sz w:val="20"/>
              </w:rPr>
            </w:pPr>
            <w:r>
              <w:rPr>
                <w:spacing w:val="-5"/>
                <w:sz w:val="20"/>
              </w:rPr>
              <w:t>並理解</w:t>
            </w:r>
          </w:p>
          <w:p w:rsidR="007E6E83" w:rsidRDefault="007E6E83">
            <w:pPr>
              <w:pStyle w:val="TableParagraph"/>
              <w:spacing w:before="6"/>
              <w:ind w:left="107"/>
              <w:rPr>
                <w:sz w:val="20"/>
              </w:rPr>
            </w:pPr>
            <w:r>
              <w:rPr>
                <w:spacing w:val="-5"/>
                <w:sz w:val="20"/>
              </w:rPr>
              <w:t>對方所</w:t>
            </w:r>
          </w:p>
        </w:tc>
        <w:tc>
          <w:tcPr>
            <w:tcW w:w="823" w:type="dxa"/>
            <w:tcBorders>
              <w:top w:val="nil"/>
              <w:bottom w:val="nil"/>
            </w:tcBorders>
          </w:tcPr>
          <w:p w:rsidR="007E6E83" w:rsidRDefault="007E6E83">
            <w:pPr>
              <w:pStyle w:val="TableParagraph"/>
              <w:spacing w:before="10"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52" w:lineRule="exact"/>
              <w:ind w:left="107"/>
              <w:rPr>
                <w:sz w:val="20"/>
              </w:rPr>
            </w:pPr>
            <w:r>
              <w:rPr>
                <w:rFonts w:ascii="Times New Roman" w:eastAsia="Times New Roman" w:hAnsi="Times New Roman"/>
                <w:sz w:val="20"/>
              </w:rPr>
              <w:t>Ⅱ-3</w:t>
            </w:r>
            <w:r>
              <w:rPr>
                <w:rFonts w:ascii="Times New Roman" w:eastAsia="Times New Roman" w:hAnsi="Times New Roman"/>
                <w:spacing w:val="-2"/>
                <w:sz w:val="20"/>
              </w:rPr>
              <w:t xml:space="preserve"> </w:t>
            </w:r>
            <w:r>
              <w:rPr>
                <w:spacing w:val="-10"/>
                <w:sz w:val="20"/>
              </w:rPr>
              <w:t>方</w:t>
            </w:r>
          </w:p>
        </w:tc>
        <w:tc>
          <w:tcPr>
            <w:tcW w:w="1298" w:type="dxa"/>
            <w:tcBorders>
              <w:top w:val="nil"/>
              <w:bottom w:val="nil"/>
            </w:tcBorders>
          </w:tcPr>
          <w:p w:rsidR="007E6E83" w:rsidRDefault="007E6E83">
            <w:pPr>
              <w:pStyle w:val="TableParagraph"/>
              <w:ind w:left="108"/>
              <w:rPr>
                <w:sz w:val="20"/>
              </w:rPr>
            </w:pPr>
            <w:r>
              <w:rPr>
                <w:spacing w:val="-4"/>
                <w:sz w:val="20"/>
              </w:rPr>
              <w:t>認出正確的</w:t>
            </w:r>
          </w:p>
          <w:p w:rsidR="007E6E83" w:rsidRDefault="007E6E83">
            <w:pPr>
              <w:pStyle w:val="TableParagraph"/>
              <w:spacing w:before="3" w:line="232" w:lineRule="exact"/>
              <w:ind w:left="108"/>
              <w:rPr>
                <w:sz w:val="20"/>
              </w:rPr>
            </w:pPr>
            <w:r>
              <w:rPr>
                <w:spacing w:val="-5"/>
                <w:sz w:val="20"/>
              </w:rPr>
              <w:t>方向。</w:t>
            </w:r>
          </w:p>
        </w:tc>
        <w:tc>
          <w:tcPr>
            <w:tcW w:w="3026" w:type="dxa"/>
            <w:tcBorders>
              <w:top w:val="nil"/>
              <w:bottom w:val="nil"/>
            </w:tcBorders>
          </w:tcPr>
          <w:p w:rsidR="007E6E83" w:rsidRDefault="007E6E83">
            <w:pPr>
              <w:pStyle w:val="TableParagraph"/>
              <w:ind w:left="108"/>
              <w:rPr>
                <w:sz w:val="20"/>
              </w:rPr>
            </w:pPr>
            <w:r>
              <w:rPr>
                <w:spacing w:val="-6"/>
                <w:sz w:val="20"/>
              </w:rPr>
              <w:t>習。</w:t>
            </w:r>
          </w:p>
          <w:p w:rsidR="007E6E83" w:rsidRDefault="007E6E83">
            <w:pPr>
              <w:pStyle w:val="TableParagraph"/>
              <w:spacing w:before="3" w:line="232"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活動二：我會曉講</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通，以運用</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說的閩</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音差</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1.</w:t>
            </w:r>
            <w:r>
              <w:rPr>
                <w:spacing w:val="-3"/>
                <w:sz w:val="20"/>
              </w:rPr>
              <w:t>教師指著教室天花板，問「頂</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7"/>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17" w:lineRule="exact"/>
              <w:ind w:left="105"/>
              <w:rPr>
                <w:sz w:val="20"/>
              </w:rPr>
            </w:pPr>
            <w:r>
              <w:rPr>
                <w:spacing w:val="-4"/>
                <w:sz w:val="20"/>
              </w:rPr>
              <w:t>於家庭、學</w:t>
            </w:r>
          </w:p>
        </w:tc>
        <w:tc>
          <w:tcPr>
            <w:tcW w:w="818" w:type="dxa"/>
            <w:tcBorders>
              <w:top w:val="nil"/>
              <w:bottom w:val="nil"/>
            </w:tcBorders>
          </w:tcPr>
          <w:p w:rsidR="007E6E83" w:rsidRDefault="007E6E83">
            <w:pPr>
              <w:pStyle w:val="TableParagraph"/>
              <w:spacing w:line="217" w:lineRule="exact"/>
              <w:ind w:left="4"/>
              <w:jc w:val="center"/>
              <w:rPr>
                <w:sz w:val="20"/>
              </w:rPr>
            </w:pPr>
            <w:r>
              <w:rPr>
                <w:spacing w:val="-5"/>
                <w:sz w:val="20"/>
              </w:rPr>
              <w:t>南語。</w:t>
            </w:r>
          </w:p>
        </w:tc>
        <w:tc>
          <w:tcPr>
            <w:tcW w:w="823" w:type="dxa"/>
            <w:tcBorders>
              <w:top w:val="nil"/>
              <w:bottom w:val="nil"/>
            </w:tcBorders>
          </w:tcPr>
          <w:p w:rsidR="007E6E83" w:rsidRDefault="007E6E83">
            <w:pPr>
              <w:pStyle w:val="TableParagraph"/>
              <w:spacing w:line="217" w:lineRule="exact"/>
              <w:ind w:left="107"/>
              <w:rPr>
                <w:sz w:val="20"/>
              </w:rPr>
            </w:pPr>
            <w:r>
              <w:rPr>
                <w:spacing w:val="-6"/>
                <w:sz w:val="20"/>
              </w:rPr>
              <w:t>異。</w:t>
            </w: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line="217" w:lineRule="exact"/>
              <w:ind w:left="108"/>
              <w:rPr>
                <w:sz w:val="20"/>
              </w:rPr>
            </w:pPr>
            <w:r>
              <w:rPr>
                <w:spacing w:val="-20"/>
                <w:sz w:val="20"/>
              </w:rPr>
              <w:t>面有啥物？」、「烏枋下面有啥</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60" w:lineRule="atLeast"/>
              <w:ind w:left="105" w:right="159"/>
              <w:rPr>
                <w:sz w:val="20"/>
              </w:rPr>
            </w:pPr>
            <w:r>
              <w:rPr>
                <w:spacing w:val="-2"/>
                <w:sz w:val="20"/>
              </w:rPr>
              <w:t>校、社區生</w:t>
            </w:r>
            <w:r>
              <w:rPr>
                <w:spacing w:val="-4"/>
                <w:sz w:val="20"/>
              </w:rPr>
              <w:t>活之中。</w:t>
            </w:r>
          </w:p>
        </w:tc>
        <w:tc>
          <w:tcPr>
            <w:tcW w:w="818" w:type="dxa"/>
            <w:tcBorders>
              <w:top w:val="nil"/>
              <w:bottom w:val="nil"/>
            </w:tcBorders>
          </w:tcPr>
          <w:p w:rsidR="007E6E83" w:rsidRDefault="007E6E83">
            <w:pPr>
              <w:pStyle w:val="TableParagraph"/>
              <w:spacing w:line="216" w:lineRule="exact"/>
              <w:ind w:left="107"/>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能運用</w:t>
            </w:r>
          </w:p>
        </w:tc>
        <w:tc>
          <w:tcPr>
            <w:tcW w:w="823" w:type="dxa"/>
            <w:tcBorders>
              <w:top w:val="nil"/>
              <w:bottom w:val="nil"/>
            </w:tcBorders>
          </w:tcPr>
          <w:p w:rsidR="007E6E83" w:rsidRDefault="007E6E83">
            <w:pPr>
              <w:pStyle w:val="TableParagraph"/>
              <w:spacing w:before="19"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pPr>
              <w:pStyle w:val="TableParagraph"/>
              <w:spacing w:line="236"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1"/>
              <w:ind w:left="108"/>
              <w:rPr>
                <w:sz w:val="20"/>
              </w:rPr>
            </w:pPr>
            <w:r>
              <w:rPr>
                <w:spacing w:val="-3"/>
                <w:sz w:val="20"/>
              </w:rPr>
              <w:t>物？」進入語詞教學主題。</w:t>
            </w:r>
          </w:p>
          <w:p w:rsidR="007E6E83" w:rsidRDefault="007E6E83">
            <w:pPr>
              <w:pStyle w:val="TableParagraph"/>
              <w:spacing w:before="3" w:line="215" w:lineRule="exact"/>
              <w:ind w:left="108"/>
              <w:rPr>
                <w:sz w:val="20"/>
              </w:rPr>
            </w:pPr>
            <w:r>
              <w:rPr>
                <w:rFonts w:ascii="Times New Roman" w:eastAsia="Times New Roman"/>
                <w:spacing w:val="-2"/>
                <w:sz w:val="20"/>
              </w:rPr>
              <w:t>2.</w:t>
            </w:r>
            <w:r>
              <w:rPr>
                <w:spacing w:val="-3"/>
                <w:sz w:val="20"/>
              </w:rPr>
              <w:t>教師展開語詞頁，介紹方位主</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196" w:lineRule="exact"/>
              <w:ind w:left="4"/>
              <w:jc w:val="center"/>
              <w:rPr>
                <w:sz w:val="20"/>
              </w:rPr>
            </w:pPr>
            <w:r>
              <w:rPr>
                <w:spacing w:val="-5"/>
                <w:sz w:val="20"/>
              </w:rPr>
              <w:t>閩南語</w:t>
            </w:r>
          </w:p>
        </w:tc>
        <w:tc>
          <w:tcPr>
            <w:tcW w:w="823" w:type="dxa"/>
            <w:tcBorders>
              <w:top w:val="nil"/>
              <w:bottom w:val="nil"/>
            </w:tcBorders>
          </w:tcPr>
          <w:p w:rsidR="007E6E83" w:rsidRDefault="007E6E83">
            <w:pPr>
              <w:pStyle w:val="TableParagraph"/>
              <w:spacing w:line="216" w:lineRule="exact"/>
              <w:ind w:left="107"/>
              <w:rPr>
                <w:sz w:val="20"/>
              </w:rPr>
            </w:pPr>
            <w:r>
              <w:rPr>
                <w:spacing w:val="-6"/>
                <w:sz w:val="20"/>
              </w:rPr>
              <w:t>活故</w:t>
            </w: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line="216" w:lineRule="exact"/>
              <w:ind w:left="108"/>
              <w:rPr>
                <w:sz w:val="20"/>
              </w:rPr>
            </w:pPr>
            <w:r>
              <w:rPr>
                <w:spacing w:val="-3"/>
                <w:sz w:val="20"/>
              </w:rPr>
              <w:t>題，並引導方向的辨認。</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2"/>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2" w:lineRule="exact"/>
              <w:ind w:left="4"/>
              <w:jc w:val="center"/>
              <w:rPr>
                <w:sz w:val="20"/>
              </w:rPr>
            </w:pPr>
            <w:r>
              <w:rPr>
                <w:spacing w:val="-5"/>
                <w:sz w:val="20"/>
              </w:rPr>
              <w:t>的標音</w:t>
            </w:r>
          </w:p>
        </w:tc>
        <w:tc>
          <w:tcPr>
            <w:tcW w:w="823" w:type="dxa"/>
            <w:tcBorders>
              <w:top w:val="nil"/>
              <w:bottom w:val="nil"/>
            </w:tcBorders>
          </w:tcPr>
          <w:p w:rsidR="007E6E83" w:rsidRDefault="007E6E83">
            <w:pPr>
              <w:pStyle w:val="TableParagraph"/>
              <w:spacing w:line="232" w:lineRule="exact"/>
              <w:ind w:left="107"/>
              <w:rPr>
                <w:sz w:val="20"/>
              </w:rPr>
            </w:pPr>
            <w:r>
              <w:rPr>
                <w:spacing w:val="-6"/>
                <w:sz w:val="20"/>
              </w:rPr>
              <w:t>事。</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5" w:line="216" w:lineRule="exact"/>
              <w:ind w:left="108"/>
              <w:rPr>
                <w:sz w:val="20"/>
              </w:rPr>
            </w:pPr>
            <w:r>
              <w:rPr>
                <w:rFonts w:ascii="Times New Roman" w:eastAsia="Times New Roman"/>
                <w:spacing w:val="-2"/>
                <w:sz w:val="20"/>
              </w:rPr>
              <w:t>3.</w:t>
            </w:r>
            <w:r>
              <w:rPr>
                <w:spacing w:val="-3"/>
                <w:sz w:val="20"/>
              </w:rPr>
              <w:t>教師問學生各方位的閩南語說</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1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09" w:lineRule="exact"/>
              <w:ind w:left="107"/>
              <w:rPr>
                <w:sz w:val="20"/>
              </w:rPr>
            </w:pPr>
            <w:r>
              <w:rPr>
                <w:spacing w:val="-5"/>
                <w:sz w:val="20"/>
              </w:rPr>
              <w:t>符號、</w:t>
            </w:r>
          </w:p>
          <w:p w:rsidR="007E6E83" w:rsidRDefault="007E6E83">
            <w:pPr>
              <w:pStyle w:val="TableParagraph"/>
              <w:spacing w:before="3"/>
              <w:ind w:left="107"/>
              <w:rPr>
                <w:sz w:val="20"/>
              </w:rPr>
            </w:pPr>
            <w:r>
              <w:rPr>
                <w:spacing w:val="-5"/>
                <w:sz w:val="20"/>
              </w:rPr>
              <w:t>羅馬字</w:t>
            </w:r>
          </w:p>
        </w:tc>
        <w:tc>
          <w:tcPr>
            <w:tcW w:w="823" w:type="dxa"/>
            <w:tcBorders>
              <w:top w:val="nil"/>
              <w:bottom w:val="nil"/>
            </w:tcBorders>
          </w:tcPr>
          <w:p w:rsidR="007E6E83" w:rsidRDefault="007E6E83">
            <w:pPr>
              <w:pStyle w:val="TableParagraph"/>
              <w:spacing w:before="22"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38"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口</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3"/>
              <w:ind w:left="108"/>
              <w:rPr>
                <w:sz w:val="20"/>
              </w:rPr>
            </w:pPr>
            <w:r>
              <w:rPr>
                <w:spacing w:val="-6"/>
                <w:sz w:val="20"/>
              </w:rPr>
              <w:t>法。</w:t>
            </w:r>
          </w:p>
          <w:p w:rsidR="007E6E83" w:rsidRDefault="007E6E83">
            <w:pPr>
              <w:pStyle w:val="TableParagraph"/>
              <w:spacing w:before="5" w:line="216" w:lineRule="exact"/>
              <w:ind w:left="108"/>
              <w:rPr>
                <w:sz w:val="20"/>
              </w:rPr>
            </w:pPr>
            <w:r>
              <w:rPr>
                <w:rFonts w:ascii="Times New Roman" w:eastAsia="Times New Roman"/>
                <w:spacing w:val="-2"/>
                <w:sz w:val="20"/>
              </w:rPr>
              <w:t>4.</w:t>
            </w:r>
            <w:r>
              <w:rPr>
                <w:spacing w:val="-3"/>
                <w:sz w:val="20"/>
              </w:rPr>
              <w:t>指導學生撕下本課語詞圖卡，</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7"/>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09" w:lineRule="exact"/>
              <w:ind w:left="4" w:right="196"/>
              <w:jc w:val="center"/>
              <w:rPr>
                <w:sz w:val="20"/>
              </w:rPr>
            </w:pPr>
            <w:r>
              <w:rPr>
                <w:spacing w:val="-6"/>
                <w:sz w:val="20"/>
              </w:rPr>
              <w:t>及漢</w:t>
            </w:r>
          </w:p>
        </w:tc>
        <w:tc>
          <w:tcPr>
            <w:tcW w:w="823" w:type="dxa"/>
            <w:tcBorders>
              <w:top w:val="nil"/>
              <w:bottom w:val="nil"/>
            </w:tcBorders>
          </w:tcPr>
          <w:p w:rsidR="007E6E83" w:rsidRDefault="007E6E83">
            <w:pPr>
              <w:pStyle w:val="TableParagraph"/>
              <w:spacing w:line="228" w:lineRule="exact"/>
              <w:ind w:left="107"/>
              <w:rPr>
                <w:sz w:val="20"/>
              </w:rPr>
            </w:pPr>
            <w:r>
              <w:rPr>
                <w:spacing w:val="-6"/>
                <w:sz w:val="20"/>
              </w:rPr>
              <w:t>語表</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3" w:line="215" w:lineRule="exact"/>
              <w:ind w:left="108"/>
              <w:rPr>
                <w:sz w:val="20"/>
              </w:rPr>
            </w:pPr>
            <w:r>
              <w:rPr>
                <w:spacing w:val="-4"/>
                <w:sz w:val="20"/>
              </w:rPr>
              <w:t>大家一起認讀。</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字，協</w:t>
            </w:r>
          </w:p>
        </w:tc>
        <w:tc>
          <w:tcPr>
            <w:tcW w:w="823" w:type="dxa"/>
            <w:tcBorders>
              <w:top w:val="nil"/>
              <w:bottom w:val="nil"/>
            </w:tcBorders>
          </w:tcPr>
          <w:p w:rsidR="007E6E83" w:rsidRDefault="007E6E83">
            <w:pPr>
              <w:pStyle w:val="TableParagraph"/>
              <w:spacing w:line="219" w:lineRule="exact"/>
              <w:ind w:left="107"/>
              <w:rPr>
                <w:sz w:val="20"/>
              </w:rPr>
            </w:pPr>
            <w:r>
              <w:rPr>
                <w:spacing w:val="-6"/>
                <w:sz w:val="20"/>
              </w:rPr>
              <w:t>達。</w:t>
            </w: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2"/>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12" w:lineRule="exact"/>
              <w:ind w:left="4"/>
              <w:jc w:val="center"/>
              <w:rPr>
                <w:sz w:val="20"/>
              </w:rPr>
            </w:pPr>
            <w:r>
              <w:rPr>
                <w:spacing w:val="-5"/>
                <w:sz w:val="20"/>
              </w:rPr>
              <w:t>助口語</w:t>
            </w: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19" w:lineRule="exact"/>
              <w:ind w:left="4"/>
              <w:jc w:val="center"/>
              <w:rPr>
                <w:sz w:val="20"/>
              </w:rPr>
            </w:pPr>
            <w:r>
              <w:rPr>
                <w:spacing w:val="-5"/>
                <w:sz w:val="20"/>
              </w:rPr>
              <w:t>表達。</w:t>
            </w: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before="5" w:line="220" w:lineRule="exact"/>
              <w:ind w:left="66" w:right="192"/>
              <w:jc w:val="center"/>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15" w:lineRule="exact"/>
              <w:ind w:left="4"/>
              <w:jc w:val="center"/>
              <w:rPr>
                <w:sz w:val="20"/>
              </w:rPr>
            </w:pPr>
            <w:r>
              <w:rPr>
                <w:spacing w:val="-5"/>
                <w:sz w:val="20"/>
              </w:rPr>
              <w:t>能閱讀</w:t>
            </w: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日常生</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活中常</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見的閩</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right="196"/>
              <w:jc w:val="center"/>
              <w:rPr>
                <w:sz w:val="20"/>
              </w:rPr>
            </w:pPr>
            <w:r>
              <w:rPr>
                <w:spacing w:val="-6"/>
                <w:sz w:val="20"/>
              </w:rPr>
              <w:t>南語</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文，並</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1" w:lineRule="exact"/>
              <w:ind w:left="4"/>
              <w:jc w:val="center"/>
              <w:rPr>
                <w:sz w:val="20"/>
              </w:rPr>
            </w:pPr>
            <w:r>
              <w:rPr>
                <w:spacing w:val="-5"/>
                <w:sz w:val="20"/>
              </w:rPr>
              <w:t>了解其</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4"/>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spacing w:line="234" w:lineRule="exact"/>
              <w:ind w:left="4"/>
              <w:jc w:val="center"/>
              <w:rPr>
                <w:sz w:val="20"/>
              </w:rPr>
            </w:pPr>
            <w:r>
              <w:rPr>
                <w:spacing w:val="-5"/>
                <w:sz w:val="20"/>
              </w:rPr>
              <w:t>意義。</w:t>
            </w:r>
          </w:p>
        </w:tc>
        <w:tc>
          <w:tcPr>
            <w:tcW w:w="823" w:type="dxa"/>
            <w:tcBorders>
              <w:top w:val="nil"/>
            </w:tcBorders>
          </w:tcPr>
          <w:p w:rsidR="007E6E83" w:rsidRDefault="007E6E83">
            <w:pPr>
              <w:pStyle w:val="TableParagraph"/>
              <w:rPr>
                <w:rFonts w:ascii="Times New Roman"/>
                <w:sz w:val="18"/>
              </w:rPr>
            </w:pPr>
          </w:p>
        </w:tc>
        <w:tc>
          <w:tcPr>
            <w:tcW w:w="1298" w:type="dxa"/>
            <w:tcBorders>
              <w:top w:val="nil"/>
            </w:tcBorders>
          </w:tcPr>
          <w:p w:rsidR="007E6E83" w:rsidRDefault="007E6E83">
            <w:pPr>
              <w:pStyle w:val="TableParagraph"/>
              <w:rPr>
                <w:rFonts w:ascii="Times New Roman"/>
                <w:sz w:val="18"/>
              </w:rPr>
            </w:pPr>
          </w:p>
        </w:tc>
        <w:tc>
          <w:tcPr>
            <w:tcW w:w="3026" w:type="dxa"/>
            <w:tcBorders>
              <w:top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22"/>
        </w:trPr>
        <w:tc>
          <w:tcPr>
            <w:tcW w:w="860" w:type="dxa"/>
          </w:tcPr>
          <w:p w:rsidR="007E6E83" w:rsidRDefault="007E6E83">
            <w:pPr>
              <w:pStyle w:val="TableParagraph"/>
              <w:spacing w:line="248" w:lineRule="exact"/>
              <w:ind w:left="107"/>
              <w:rPr>
                <w:sz w:val="20"/>
              </w:rPr>
            </w:pPr>
            <w:r>
              <w:rPr>
                <w:spacing w:val="-5"/>
                <w:sz w:val="20"/>
              </w:rPr>
              <w:t>第十六</w:t>
            </w:r>
          </w:p>
          <w:p w:rsidR="007E6E83" w:rsidRDefault="007E6E83">
            <w:pPr>
              <w:pStyle w:val="TableParagraph"/>
              <w:spacing w:before="3" w:line="252" w:lineRule="exact"/>
              <w:ind w:left="107"/>
              <w:rPr>
                <w:sz w:val="20"/>
              </w:rPr>
            </w:pPr>
            <w:r>
              <w:rPr>
                <w:spacing w:val="-10"/>
                <w:sz w:val="20"/>
              </w:rPr>
              <w:t>週</w:t>
            </w:r>
          </w:p>
        </w:tc>
        <w:tc>
          <w:tcPr>
            <w:tcW w:w="1661" w:type="dxa"/>
          </w:tcPr>
          <w:p w:rsidR="007E6E83" w:rsidRDefault="007E6E83">
            <w:pPr>
              <w:pStyle w:val="TableParagraph"/>
              <w:spacing w:line="248" w:lineRule="exact"/>
              <w:ind w:left="148"/>
              <w:rPr>
                <w:sz w:val="20"/>
              </w:rPr>
            </w:pPr>
            <w:r>
              <w:rPr>
                <w:spacing w:val="-4"/>
                <w:sz w:val="20"/>
              </w:rPr>
              <w:t>第三單元你的位</w:t>
            </w:r>
          </w:p>
          <w:p w:rsidR="007E6E83" w:rsidRDefault="007E6E83">
            <w:pPr>
              <w:pStyle w:val="TableParagraph"/>
              <w:spacing w:before="3" w:line="252" w:lineRule="exact"/>
              <w:ind w:left="150"/>
              <w:rPr>
                <w:sz w:val="20"/>
              </w:rPr>
            </w:pPr>
            <w:r>
              <w:rPr>
                <w:spacing w:val="-6"/>
                <w:sz w:val="20"/>
              </w:rPr>
              <w:t>佇佗</w:t>
            </w:r>
          </w:p>
        </w:tc>
        <w:tc>
          <w:tcPr>
            <w:tcW w:w="463" w:type="dxa"/>
          </w:tcPr>
          <w:p w:rsidR="007E6E83" w:rsidRDefault="007E6E83">
            <w:pPr>
              <w:pStyle w:val="TableParagraph"/>
              <w:ind w:left="107"/>
              <w:rPr>
                <w:rFonts w:ascii="Times New Roman"/>
                <w:sz w:val="20"/>
              </w:rPr>
            </w:pPr>
            <w:r>
              <w:rPr>
                <w:rFonts w:ascii="Times New Roman"/>
                <w:spacing w:val="-10"/>
                <w:sz w:val="20"/>
              </w:rPr>
              <w:t>1</w:t>
            </w:r>
          </w:p>
        </w:tc>
        <w:tc>
          <w:tcPr>
            <w:tcW w:w="1275" w:type="dxa"/>
          </w:tcPr>
          <w:p w:rsidR="007E6E83" w:rsidRDefault="007E6E83">
            <w:pPr>
              <w:pStyle w:val="TableParagraph"/>
              <w:spacing w:line="248" w:lineRule="exact"/>
              <w:ind w:left="105"/>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p w:rsidR="007E6E83" w:rsidRDefault="007E6E83">
            <w:pPr>
              <w:pStyle w:val="TableParagraph"/>
              <w:spacing w:before="3" w:line="252" w:lineRule="exact"/>
              <w:ind w:left="105"/>
              <w:rPr>
                <w:sz w:val="20"/>
              </w:rPr>
            </w:pPr>
            <w:r>
              <w:rPr>
                <w:spacing w:val="-4"/>
                <w:sz w:val="20"/>
              </w:rPr>
              <w:t>備使用閩南</w:t>
            </w:r>
          </w:p>
        </w:tc>
        <w:tc>
          <w:tcPr>
            <w:tcW w:w="818" w:type="dxa"/>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能應用</w:t>
            </w:r>
          </w:p>
        </w:tc>
        <w:tc>
          <w:tcPr>
            <w:tcW w:w="823" w:type="dxa"/>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羅</w:t>
            </w:r>
          </w:p>
        </w:tc>
        <w:tc>
          <w:tcPr>
            <w:tcW w:w="1298" w:type="dxa"/>
          </w:tcPr>
          <w:p w:rsidR="007E6E83" w:rsidRDefault="007E6E83">
            <w:pPr>
              <w:pStyle w:val="TableParagraph"/>
              <w:spacing w:line="248" w:lineRule="exact"/>
              <w:ind w:left="108"/>
              <w:rPr>
                <w:sz w:val="20"/>
              </w:rPr>
            </w:pPr>
            <w:r>
              <w:rPr>
                <w:rFonts w:ascii="Times New Roman" w:eastAsia="Times New Roman"/>
                <w:spacing w:val="-2"/>
                <w:sz w:val="20"/>
              </w:rPr>
              <w:t>1.</w:t>
            </w:r>
            <w:r>
              <w:rPr>
                <w:spacing w:val="-4"/>
                <w:sz w:val="20"/>
              </w:rPr>
              <w:t>了解句型</w:t>
            </w:r>
          </w:p>
          <w:p w:rsidR="007E6E83" w:rsidRDefault="007E6E83">
            <w:pPr>
              <w:pStyle w:val="TableParagraph"/>
              <w:spacing w:before="3" w:line="252" w:lineRule="exact"/>
              <w:ind w:left="108"/>
              <w:rPr>
                <w:sz w:val="20"/>
              </w:rPr>
            </w:pPr>
            <w:r>
              <w:rPr>
                <w:spacing w:val="-4"/>
                <w:sz w:val="20"/>
              </w:rPr>
              <w:t>的意思。</w:t>
            </w:r>
          </w:p>
        </w:tc>
        <w:tc>
          <w:tcPr>
            <w:tcW w:w="3026" w:type="dxa"/>
          </w:tcPr>
          <w:p w:rsidR="007E6E83" w:rsidRDefault="007E6E83">
            <w:pPr>
              <w:pStyle w:val="TableParagraph"/>
              <w:spacing w:line="248" w:lineRule="exact"/>
              <w:ind w:left="108"/>
              <w:rPr>
                <w:sz w:val="20"/>
              </w:rPr>
            </w:pPr>
            <w:r>
              <w:rPr>
                <w:spacing w:val="-3"/>
                <w:sz w:val="20"/>
              </w:rPr>
              <w:t>第三單元你的位佇佗</w:t>
            </w:r>
          </w:p>
          <w:p w:rsidR="007E6E83" w:rsidRDefault="007E6E83">
            <w:pPr>
              <w:pStyle w:val="TableParagraph"/>
              <w:spacing w:before="3" w:line="252" w:lineRule="exact"/>
              <w:ind w:left="108"/>
              <w:rPr>
                <w:sz w:val="20"/>
              </w:rPr>
            </w:pPr>
            <w:r>
              <w:rPr>
                <w:spacing w:val="-4"/>
                <w:sz w:val="20"/>
              </w:rPr>
              <w:t>第五課我的椅仔位</w:t>
            </w:r>
          </w:p>
        </w:tc>
        <w:tc>
          <w:tcPr>
            <w:tcW w:w="1312" w:type="dxa"/>
          </w:tcPr>
          <w:p w:rsidR="007E6E83" w:rsidRDefault="007E6E83">
            <w:pPr>
              <w:pStyle w:val="TableParagraph"/>
              <w:spacing w:line="248" w:lineRule="exact"/>
              <w:ind w:left="109"/>
              <w:rPr>
                <w:sz w:val="20"/>
              </w:rPr>
            </w:pPr>
            <w:r>
              <w:rPr>
                <w:spacing w:val="-4"/>
                <w:sz w:val="20"/>
              </w:rPr>
              <w:t>口頭評量</w:t>
            </w:r>
          </w:p>
          <w:p w:rsidR="007E6E83" w:rsidRDefault="007E6E83">
            <w:pPr>
              <w:pStyle w:val="TableParagraph"/>
              <w:spacing w:before="3" w:line="252" w:lineRule="exact"/>
              <w:ind w:left="109"/>
              <w:rPr>
                <w:sz w:val="20"/>
              </w:rPr>
            </w:pPr>
            <w:r>
              <w:rPr>
                <w:spacing w:val="-4"/>
                <w:sz w:val="20"/>
              </w:rPr>
              <w:t>觀察評量</w:t>
            </w: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56"/>
        </w:trPr>
        <w:tc>
          <w:tcPr>
            <w:tcW w:w="860" w:type="dxa"/>
            <w:vMerge w:val="restart"/>
          </w:tcPr>
          <w:p w:rsidR="007E6E83" w:rsidRDefault="007E6E83">
            <w:pPr>
              <w:pStyle w:val="TableParagraph"/>
              <w:rPr>
                <w:rFonts w:ascii="Times New Roman"/>
                <w:sz w:val="18"/>
              </w:rPr>
            </w:pPr>
          </w:p>
        </w:tc>
        <w:tc>
          <w:tcPr>
            <w:tcW w:w="1661" w:type="dxa"/>
            <w:tcBorders>
              <w:bottom w:val="nil"/>
            </w:tcBorders>
          </w:tcPr>
          <w:p w:rsidR="007E6E83" w:rsidRDefault="007E6E83">
            <w:pPr>
              <w:pStyle w:val="TableParagraph"/>
              <w:spacing w:line="237" w:lineRule="exact"/>
              <w:ind w:left="148"/>
              <w:rPr>
                <w:sz w:val="20"/>
              </w:rPr>
            </w:pPr>
            <w:r>
              <w:rPr>
                <w:spacing w:val="-4"/>
                <w:sz w:val="20"/>
              </w:rPr>
              <w:t>第五課我的椅仔</w:t>
            </w:r>
          </w:p>
        </w:tc>
        <w:tc>
          <w:tcPr>
            <w:tcW w:w="463" w:type="dxa"/>
            <w:vMerge w:val="restart"/>
          </w:tcPr>
          <w:p w:rsidR="007E6E83" w:rsidRDefault="007E6E83">
            <w:pPr>
              <w:pStyle w:val="TableParagraph"/>
              <w:rPr>
                <w:rFonts w:ascii="Times New Roman"/>
                <w:sz w:val="18"/>
              </w:rPr>
            </w:pPr>
          </w:p>
        </w:tc>
        <w:tc>
          <w:tcPr>
            <w:tcW w:w="1275" w:type="dxa"/>
            <w:tcBorders>
              <w:bottom w:val="nil"/>
            </w:tcBorders>
          </w:tcPr>
          <w:p w:rsidR="007E6E83" w:rsidRDefault="007E6E83">
            <w:pPr>
              <w:pStyle w:val="TableParagraph"/>
              <w:spacing w:line="237" w:lineRule="exact"/>
              <w:ind w:left="105"/>
              <w:rPr>
                <w:sz w:val="20"/>
              </w:rPr>
            </w:pPr>
            <w:r>
              <w:rPr>
                <w:spacing w:val="-4"/>
                <w:sz w:val="20"/>
              </w:rPr>
              <w:t>語文進行思</w:t>
            </w:r>
          </w:p>
        </w:tc>
        <w:tc>
          <w:tcPr>
            <w:tcW w:w="818" w:type="dxa"/>
            <w:tcBorders>
              <w:bottom w:val="nil"/>
            </w:tcBorders>
          </w:tcPr>
          <w:p w:rsidR="007E6E83" w:rsidRDefault="007E6E83">
            <w:pPr>
              <w:pStyle w:val="TableParagraph"/>
              <w:spacing w:line="237" w:lineRule="exact"/>
              <w:ind w:left="4"/>
              <w:jc w:val="center"/>
              <w:rPr>
                <w:sz w:val="20"/>
              </w:rPr>
            </w:pPr>
            <w:r>
              <w:rPr>
                <w:spacing w:val="-5"/>
                <w:sz w:val="20"/>
              </w:rPr>
              <w:t>閩南語</w:t>
            </w:r>
          </w:p>
        </w:tc>
        <w:tc>
          <w:tcPr>
            <w:tcW w:w="823" w:type="dxa"/>
            <w:tcBorders>
              <w:bottom w:val="nil"/>
            </w:tcBorders>
          </w:tcPr>
          <w:p w:rsidR="007E6E83" w:rsidRDefault="007E6E83">
            <w:pPr>
              <w:pStyle w:val="TableParagraph"/>
              <w:spacing w:line="237" w:lineRule="exact"/>
              <w:ind w:left="107"/>
              <w:rPr>
                <w:sz w:val="20"/>
              </w:rPr>
            </w:pPr>
            <w:r>
              <w:rPr>
                <w:spacing w:val="-6"/>
                <w:sz w:val="20"/>
              </w:rPr>
              <w:t>馬拼</w:t>
            </w:r>
          </w:p>
        </w:tc>
        <w:tc>
          <w:tcPr>
            <w:tcW w:w="1298" w:type="dxa"/>
            <w:tcBorders>
              <w:bottom w:val="nil"/>
            </w:tcBorders>
          </w:tcPr>
          <w:p w:rsidR="007E6E83" w:rsidRDefault="007E6E83">
            <w:pPr>
              <w:pStyle w:val="TableParagraph"/>
              <w:spacing w:line="237" w:lineRule="exact"/>
              <w:ind w:left="108"/>
              <w:rPr>
                <w:sz w:val="20"/>
              </w:rPr>
            </w:pPr>
            <w:r>
              <w:rPr>
                <w:rFonts w:ascii="Times New Roman" w:eastAsia="Times New Roman"/>
                <w:spacing w:val="-2"/>
                <w:sz w:val="20"/>
              </w:rPr>
              <w:t>2.</w:t>
            </w:r>
            <w:r>
              <w:rPr>
                <w:spacing w:val="-4"/>
                <w:sz w:val="20"/>
              </w:rPr>
              <w:t>正確替換</w:t>
            </w:r>
          </w:p>
        </w:tc>
        <w:tc>
          <w:tcPr>
            <w:tcW w:w="3026" w:type="dxa"/>
            <w:vMerge w:val="restart"/>
          </w:tcPr>
          <w:p w:rsidR="007E6E83" w:rsidRDefault="007E6E83">
            <w:pPr>
              <w:pStyle w:val="TableParagraph"/>
              <w:spacing w:line="246"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3"/>
                <w:sz w:val="20"/>
              </w:rPr>
              <w:t>活動一：做伙來造句</w:t>
            </w:r>
          </w:p>
          <w:p w:rsidR="007E6E83" w:rsidRDefault="007E6E83" w:rsidP="007E6E83">
            <w:pPr>
              <w:pStyle w:val="TableParagraph"/>
              <w:numPr>
                <w:ilvl w:val="0"/>
                <w:numId w:val="289"/>
              </w:numPr>
              <w:tabs>
                <w:tab w:val="left" w:pos="258"/>
              </w:tabs>
              <w:spacing w:before="5" w:line="242" w:lineRule="auto"/>
              <w:ind w:right="256" w:firstLine="0"/>
              <w:rPr>
                <w:sz w:val="20"/>
              </w:rPr>
            </w:pPr>
            <w:r>
              <w:rPr>
                <w:spacing w:val="-11"/>
                <w:sz w:val="20"/>
              </w:rPr>
              <w:t>進行教學遊戲「方位拳」，讓</w:t>
            </w:r>
            <w:r>
              <w:rPr>
                <w:spacing w:val="-2"/>
                <w:sz w:val="20"/>
              </w:rPr>
              <w:t>學生熟練方位的語詞。</w:t>
            </w:r>
          </w:p>
          <w:p w:rsidR="007E6E83" w:rsidRDefault="007E6E83" w:rsidP="007E6E83">
            <w:pPr>
              <w:pStyle w:val="TableParagraph"/>
              <w:numPr>
                <w:ilvl w:val="0"/>
                <w:numId w:val="289"/>
              </w:numPr>
              <w:tabs>
                <w:tab w:val="left" w:pos="258"/>
              </w:tabs>
              <w:spacing w:before="1" w:line="244" w:lineRule="auto"/>
              <w:ind w:right="158" w:firstLine="0"/>
              <w:rPr>
                <w:sz w:val="20"/>
              </w:rPr>
            </w:pPr>
            <w:r>
              <w:rPr>
                <w:spacing w:val="-2"/>
                <w:sz w:val="20"/>
              </w:rPr>
              <w:t>教師展開「做伙來造句」講解簡單的文法，與替換語詞的技</w:t>
            </w:r>
            <w:r>
              <w:rPr>
                <w:spacing w:val="-6"/>
                <w:sz w:val="20"/>
              </w:rPr>
              <w:t>巧。</w:t>
            </w:r>
          </w:p>
          <w:p w:rsidR="007E6E83" w:rsidRDefault="007E6E83" w:rsidP="007E6E83">
            <w:pPr>
              <w:pStyle w:val="TableParagraph"/>
              <w:numPr>
                <w:ilvl w:val="0"/>
                <w:numId w:val="289"/>
              </w:numPr>
              <w:tabs>
                <w:tab w:val="left" w:pos="258"/>
              </w:tabs>
              <w:spacing w:line="242" w:lineRule="auto"/>
              <w:ind w:right="158" w:firstLine="0"/>
              <w:rPr>
                <w:sz w:val="20"/>
              </w:rPr>
            </w:pPr>
            <w:r>
              <w:rPr>
                <w:spacing w:val="-2"/>
                <w:sz w:val="20"/>
              </w:rPr>
              <w:t>學生以組為單位，討論答案後一起發表。</w:t>
            </w:r>
          </w:p>
          <w:p w:rsidR="007E6E83" w:rsidRDefault="007E6E83" w:rsidP="007E6E83">
            <w:pPr>
              <w:pStyle w:val="TableParagraph"/>
              <w:numPr>
                <w:ilvl w:val="0"/>
                <w:numId w:val="289"/>
              </w:numPr>
              <w:tabs>
                <w:tab w:val="left" w:pos="258"/>
              </w:tabs>
              <w:spacing w:line="244" w:lineRule="auto"/>
              <w:ind w:right="158" w:firstLine="0"/>
              <w:rPr>
                <w:sz w:val="20"/>
              </w:rPr>
            </w:pPr>
            <w:r>
              <w:rPr>
                <w:spacing w:val="-2"/>
                <w:sz w:val="20"/>
              </w:rPr>
              <w:t>教師訂正學生所發表的答案，再範讀或播放教學媒體音檔領</w:t>
            </w:r>
            <w:r>
              <w:rPr>
                <w:spacing w:val="-6"/>
                <w:sz w:val="20"/>
              </w:rPr>
              <w:t>讀。</w:t>
            </w:r>
          </w:p>
          <w:p w:rsidR="007E6E83" w:rsidRDefault="007E6E83">
            <w:pPr>
              <w:pStyle w:val="TableParagraph"/>
              <w:spacing w:line="255"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活動二：相招來開講</w:t>
            </w:r>
          </w:p>
          <w:p w:rsidR="007E6E83" w:rsidRDefault="007E6E83" w:rsidP="007E6E83">
            <w:pPr>
              <w:pStyle w:val="TableParagraph"/>
              <w:numPr>
                <w:ilvl w:val="0"/>
                <w:numId w:val="288"/>
              </w:numPr>
              <w:tabs>
                <w:tab w:val="left" w:pos="258"/>
              </w:tabs>
              <w:spacing w:before="2" w:line="242" w:lineRule="auto"/>
              <w:ind w:right="108" w:firstLine="0"/>
              <w:rPr>
                <w:sz w:val="20"/>
              </w:rPr>
            </w:pPr>
            <w:r>
              <w:rPr>
                <w:spacing w:val="-2"/>
                <w:sz w:val="20"/>
              </w:rPr>
              <w:t>教師提問學生：是否有去過文具店，找不到東西在哪裡的經 驗？如果問了老闆，你可以找到</w:t>
            </w:r>
            <w:r>
              <w:rPr>
                <w:spacing w:val="-4"/>
                <w:sz w:val="20"/>
              </w:rPr>
              <w:t>東西嗎？</w:t>
            </w:r>
          </w:p>
          <w:p w:rsidR="007E6E83" w:rsidRDefault="007E6E83" w:rsidP="007E6E83">
            <w:pPr>
              <w:pStyle w:val="TableParagraph"/>
              <w:numPr>
                <w:ilvl w:val="0"/>
                <w:numId w:val="288"/>
              </w:numPr>
              <w:tabs>
                <w:tab w:val="left" w:pos="258"/>
              </w:tabs>
              <w:spacing w:before="7" w:line="242" w:lineRule="auto"/>
              <w:ind w:right="158" w:firstLine="0"/>
              <w:rPr>
                <w:sz w:val="20"/>
              </w:rPr>
            </w:pPr>
            <w:r>
              <w:rPr>
                <w:spacing w:val="-2"/>
                <w:sz w:val="20"/>
              </w:rPr>
              <w:t>用教學遊戲「我是方向王」複習方位語詞聽辨。</w:t>
            </w:r>
          </w:p>
          <w:p w:rsidR="007E6E83" w:rsidRDefault="007E6E83" w:rsidP="007E6E83">
            <w:pPr>
              <w:pStyle w:val="TableParagraph"/>
              <w:numPr>
                <w:ilvl w:val="0"/>
                <w:numId w:val="288"/>
              </w:numPr>
              <w:tabs>
                <w:tab w:val="left" w:pos="258"/>
              </w:tabs>
              <w:spacing w:before="1" w:line="244" w:lineRule="auto"/>
              <w:ind w:right="256" w:firstLine="0"/>
              <w:rPr>
                <w:sz w:val="20"/>
              </w:rPr>
            </w:pPr>
            <w:r>
              <w:rPr>
                <w:spacing w:val="-12"/>
                <w:sz w:val="20"/>
              </w:rPr>
              <w:t>展開「相招來開講」，請學生</w:t>
            </w:r>
            <w:r>
              <w:rPr>
                <w:spacing w:val="-2"/>
                <w:sz w:val="20"/>
              </w:rPr>
              <w:t>討論對話內容大意。</w:t>
            </w:r>
          </w:p>
          <w:p w:rsidR="007E6E83" w:rsidRDefault="007E6E83" w:rsidP="007E6E83">
            <w:pPr>
              <w:pStyle w:val="TableParagraph"/>
              <w:numPr>
                <w:ilvl w:val="0"/>
                <w:numId w:val="288"/>
              </w:numPr>
              <w:tabs>
                <w:tab w:val="left" w:pos="258"/>
              </w:tabs>
              <w:spacing w:line="244" w:lineRule="auto"/>
              <w:ind w:right="158" w:firstLine="0"/>
              <w:rPr>
                <w:sz w:val="20"/>
              </w:rPr>
            </w:pPr>
            <w:r>
              <w:rPr>
                <w:spacing w:val="-2"/>
                <w:sz w:val="20"/>
              </w:rPr>
              <w:t>播放教學媒體音檔，教師並領</w:t>
            </w:r>
            <w:r>
              <w:rPr>
                <w:spacing w:val="-4"/>
                <w:sz w:val="20"/>
              </w:rPr>
              <w:t>讀一遍。</w:t>
            </w:r>
          </w:p>
          <w:p w:rsidR="007E6E83" w:rsidRDefault="007E6E83" w:rsidP="007E6E83">
            <w:pPr>
              <w:pStyle w:val="TableParagraph"/>
              <w:numPr>
                <w:ilvl w:val="0"/>
                <w:numId w:val="288"/>
              </w:numPr>
              <w:tabs>
                <w:tab w:val="left" w:pos="258"/>
              </w:tabs>
              <w:spacing w:line="254" w:lineRule="exact"/>
              <w:ind w:left="258" w:hanging="150"/>
              <w:rPr>
                <w:sz w:val="20"/>
              </w:rPr>
            </w:pPr>
            <w:r>
              <w:rPr>
                <w:spacing w:val="-3"/>
                <w:sz w:val="20"/>
              </w:rPr>
              <w:t>徵求兩位學生角色扮演，模擬</w:t>
            </w:r>
          </w:p>
          <w:p w:rsidR="007E6E83" w:rsidRDefault="007E6E83">
            <w:pPr>
              <w:pStyle w:val="TableParagraph"/>
              <w:spacing w:before="1"/>
              <w:ind w:left="108"/>
              <w:rPr>
                <w:sz w:val="20"/>
              </w:rPr>
            </w:pPr>
            <w:r>
              <w:rPr>
                <w:spacing w:val="-3"/>
                <w:sz w:val="20"/>
              </w:rPr>
              <w:t>「相招來開講」對話。</w:t>
            </w:r>
          </w:p>
          <w:p w:rsidR="007E6E83" w:rsidRDefault="007E6E83">
            <w:pPr>
              <w:pStyle w:val="TableParagraph"/>
              <w:spacing w:before="5"/>
              <w:ind w:left="108"/>
              <w:rPr>
                <w:sz w:val="20"/>
              </w:rPr>
            </w:pPr>
            <w:r>
              <w:rPr>
                <w:rFonts w:ascii="Times New Roman" w:eastAsia="Times New Roman"/>
                <w:spacing w:val="-2"/>
                <w:sz w:val="20"/>
              </w:rPr>
              <w:t>(</w:t>
            </w:r>
            <w:r>
              <w:rPr>
                <w:spacing w:val="-2"/>
                <w:sz w:val="20"/>
              </w:rPr>
              <w:t>三</w:t>
            </w:r>
            <w:r>
              <w:rPr>
                <w:rFonts w:ascii="Times New Roman" w:eastAsia="Times New Roman"/>
                <w:spacing w:val="-2"/>
                <w:sz w:val="20"/>
              </w:rPr>
              <w:t>)</w:t>
            </w:r>
            <w:r>
              <w:rPr>
                <w:spacing w:val="-4"/>
                <w:sz w:val="20"/>
              </w:rPr>
              <w:t>活動三：盤喙錦</w:t>
            </w:r>
          </w:p>
          <w:p w:rsidR="007E6E83" w:rsidRDefault="007E6E83" w:rsidP="007E6E83">
            <w:pPr>
              <w:pStyle w:val="TableParagraph"/>
              <w:numPr>
                <w:ilvl w:val="0"/>
                <w:numId w:val="287"/>
              </w:numPr>
              <w:tabs>
                <w:tab w:val="left" w:pos="258"/>
              </w:tabs>
              <w:spacing w:before="3" w:line="244" w:lineRule="auto"/>
              <w:ind w:right="108" w:firstLine="0"/>
              <w:jc w:val="both"/>
              <w:rPr>
                <w:sz w:val="20"/>
              </w:rPr>
            </w:pPr>
            <w:r>
              <w:rPr>
                <w:spacing w:val="-2"/>
                <w:sz w:val="20"/>
              </w:rPr>
              <w:t>教師指導學生「猴」和「狗」的發音差別，並解釋這首繞口令的樂趣就在這兩個字發音相似。</w:t>
            </w:r>
          </w:p>
          <w:p w:rsidR="007E6E83" w:rsidRDefault="007E6E83" w:rsidP="007E6E83">
            <w:pPr>
              <w:pStyle w:val="TableParagraph"/>
              <w:numPr>
                <w:ilvl w:val="0"/>
                <w:numId w:val="287"/>
              </w:numPr>
              <w:tabs>
                <w:tab w:val="left" w:pos="258"/>
              </w:tabs>
              <w:spacing w:line="244" w:lineRule="auto"/>
              <w:ind w:right="158" w:firstLine="0"/>
              <w:rPr>
                <w:sz w:val="20"/>
              </w:rPr>
            </w:pPr>
            <w:r>
              <w:rPr>
                <w:spacing w:val="-2"/>
                <w:sz w:val="20"/>
              </w:rPr>
              <w:t>教師請學生欣賞圖意，解釋文意，帶領學生念兩遍，並說明</w:t>
            </w:r>
          </w:p>
          <w:p w:rsidR="007E6E83" w:rsidRDefault="007E6E83">
            <w:pPr>
              <w:pStyle w:val="TableParagraph"/>
              <w:spacing w:line="254" w:lineRule="exact"/>
              <w:ind w:left="108"/>
              <w:rPr>
                <w:sz w:val="20"/>
              </w:rPr>
            </w:pPr>
            <w:r>
              <w:rPr>
                <w:spacing w:val="-3"/>
                <w:sz w:val="20"/>
              </w:rPr>
              <w:t>「樹頂」與「樹跤」的相對位</w:t>
            </w:r>
          </w:p>
        </w:tc>
        <w:tc>
          <w:tcPr>
            <w:tcW w:w="1312" w:type="dxa"/>
            <w:tcBorders>
              <w:bottom w:val="nil"/>
            </w:tcBorders>
          </w:tcPr>
          <w:p w:rsidR="007E6E83" w:rsidRDefault="007E6E83">
            <w:pPr>
              <w:pStyle w:val="TableParagraph"/>
              <w:spacing w:line="237" w:lineRule="exact"/>
              <w:ind w:left="109"/>
              <w:rPr>
                <w:sz w:val="20"/>
              </w:rPr>
            </w:pPr>
            <w:r>
              <w:rPr>
                <w:spacing w:val="-4"/>
                <w:sz w:val="20"/>
              </w:rPr>
              <w:t>表演評量</w:t>
            </w:r>
          </w:p>
        </w:tc>
        <w:tc>
          <w:tcPr>
            <w:tcW w:w="1313" w:type="dxa"/>
            <w:vMerge w:val="restart"/>
          </w:tcPr>
          <w:p w:rsidR="007E6E83" w:rsidRDefault="007E6E83">
            <w:pPr>
              <w:pStyle w:val="TableParagraph"/>
              <w:rPr>
                <w:rFonts w:ascii="Times New Roman"/>
                <w:sz w:val="18"/>
              </w:rPr>
            </w:pPr>
          </w:p>
        </w:tc>
        <w:tc>
          <w:tcPr>
            <w:tcW w:w="1324" w:type="dxa"/>
            <w:vMerge w:val="restart"/>
          </w:tcPr>
          <w:p w:rsidR="007E6E83" w:rsidRDefault="007E6E83">
            <w:pPr>
              <w:pStyle w:val="TableParagraph"/>
              <w:rPr>
                <w:rFonts w:ascii="Times New Roman"/>
                <w:sz w:val="18"/>
              </w:rPr>
            </w:pPr>
          </w:p>
        </w:tc>
      </w:tr>
      <w:tr w:rsidR="007E6E83">
        <w:trPr>
          <w:trHeight w:val="239"/>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spacing w:line="220" w:lineRule="exact"/>
              <w:ind w:left="150"/>
              <w:rPr>
                <w:sz w:val="20"/>
              </w:rPr>
            </w:pPr>
            <w:r>
              <w:rPr>
                <w:spacing w:val="-10"/>
                <w:sz w:val="20"/>
              </w:rPr>
              <w:t>位</w:t>
            </w: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0" w:lineRule="exact"/>
              <w:ind w:left="105"/>
              <w:rPr>
                <w:sz w:val="20"/>
              </w:rPr>
            </w:pPr>
            <w:r>
              <w:rPr>
                <w:spacing w:val="-4"/>
                <w:sz w:val="20"/>
              </w:rPr>
              <w:t>考的能力，</w:t>
            </w:r>
          </w:p>
        </w:tc>
        <w:tc>
          <w:tcPr>
            <w:tcW w:w="818" w:type="dxa"/>
            <w:tcBorders>
              <w:top w:val="nil"/>
              <w:bottom w:val="nil"/>
            </w:tcBorders>
          </w:tcPr>
          <w:p w:rsidR="007E6E83" w:rsidRDefault="007E6E83">
            <w:pPr>
              <w:pStyle w:val="TableParagraph"/>
              <w:spacing w:line="220" w:lineRule="exact"/>
              <w:ind w:left="4"/>
              <w:jc w:val="center"/>
              <w:rPr>
                <w:sz w:val="20"/>
              </w:rPr>
            </w:pPr>
            <w:r>
              <w:rPr>
                <w:spacing w:val="-5"/>
                <w:sz w:val="20"/>
              </w:rPr>
              <w:t>標音符</w:t>
            </w:r>
          </w:p>
        </w:tc>
        <w:tc>
          <w:tcPr>
            <w:tcW w:w="823" w:type="dxa"/>
            <w:tcBorders>
              <w:top w:val="nil"/>
              <w:bottom w:val="nil"/>
            </w:tcBorders>
          </w:tcPr>
          <w:p w:rsidR="007E6E83" w:rsidRDefault="007E6E83">
            <w:pPr>
              <w:pStyle w:val="TableParagraph"/>
              <w:spacing w:line="220" w:lineRule="exact"/>
              <w:ind w:left="107"/>
              <w:rPr>
                <w:sz w:val="20"/>
              </w:rPr>
            </w:pPr>
            <w:r>
              <w:rPr>
                <w:spacing w:val="-6"/>
                <w:sz w:val="20"/>
              </w:rPr>
              <w:t>音。</w:t>
            </w:r>
          </w:p>
        </w:tc>
        <w:tc>
          <w:tcPr>
            <w:tcW w:w="1298" w:type="dxa"/>
            <w:tcBorders>
              <w:top w:val="nil"/>
              <w:bottom w:val="nil"/>
            </w:tcBorders>
          </w:tcPr>
          <w:p w:rsidR="007E6E83" w:rsidRDefault="007E6E83">
            <w:pPr>
              <w:pStyle w:val="TableParagraph"/>
              <w:spacing w:line="220" w:lineRule="exact"/>
              <w:ind w:left="108"/>
              <w:rPr>
                <w:sz w:val="20"/>
              </w:rPr>
            </w:pPr>
            <w:r>
              <w:rPr>
                <w:spacing w:val="-4"/>
                <w:sz w:val="20"/>
              </w:rPr>
              <w:t>句型語詞。</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6"/>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5"/>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50" w:lineRule="exact"/>
              <w:ind w:left="105"/>
              <w:rPr>
                <w:sz w:val="20"/>
              </w:rPr>
            </w:pPr>
            <w:r>
              <w:rPr>
                <w:spacing w:val="-4"/>
                <w:sz w:val="20"/>
              </w:rPr>
              <w:t>並用之於日</w:t>
            </w:r>
          </w:p>
          <w:p w:rsidR="007E6E83" w:rsidRDefault="007E6E83">
            <w:pPr>
              <w:pStyle w:val="TableParagraph"/>
              <w:spacing w:before="3" w:line="233" w:lineRule="exact"/>
              <w:ind w:left="105"/>
              <w:rPr>
                <w:sz w:val="20"/>
              </w:rPr>
            </w:pPr>
            <w:r>
              <w:rPr>
                <w:spacing w:val="-4"/>
                <w:sz w:val="20"/>
              </w:rPr>
              <w:t>常生活中，</w:t>
            </w:r>
          </w:p>
        </w:tc>
        <w:tc>
          <w:tcPr>
            <w:tcW w:w="818" w:type="dxa"/>
            <w:tcBorders>
              <w:top w:val="nil"/>
              <w:bottom w:val="nil"/>
            </w:tcBorders>
          </w:tcPr>
          <w:p w:rsidR="007E6E83" w:rsidRDefault="007E6E83">
            <w:pPr>
              <w:pStyle w:val="TableParagraph"/>
              <w:spacing w:line="250" w:lineRule="exact"/>
              <w:ind w:left="107"/>
              <w:rPr>
                <w:sz w:val="20"/>
              </w:rPr>
            </w:pPr>
            <w:r>
              <w:rPr>
                <w:spacing w:val="-5"/>
                <w:sz w:val="20"/>
              </w:rPr>
              <w:t>號、羅</w:t>
            </w:r>
          </w:p>
          <w:p w:rsidR="007E6E83" w:rsidRDefault="007E6E83">
            <w:pPr>
              <w:pStyle w:val="TableParagraph"/>
              <w:spacing w:before="3" w:line="233" w:lineRule="exact"/>
              <w:ind w:left="107"/>
              <w:rPr>
                <w:sz w:val="20"/>
              </w:rPr>
            </w:pPr>
            <w:r>
              <w:rPr>
                <w:spacing w:val="-5"/>
                <w:sz w:val="20"/>
              </w:rPr>
              <w:t>馬字及</w:t>
            </w:r>
          </w:p>
        </w:tc>
        <w:tc>
          <w:tcPr>
            <w:tcW w:w="823" w:type="dxa"/>
            <w:tcBorders>
              <w:top w:val="nil"/>
              <w:bottom w:val="nil"/>
            </w:tcBorders>
          </w:tcPr>
          <w:p w:rsidR="007E6E83" w:rsidRDefault="007E6E83">
            <w:pPr>
              <w:pStyle w:val="TableParagraph"/>
              <w:spacing w:before="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語</w:t>
            </w:r>
          </w:p>
        </w:tc>
        <w:tc>
          <w:tcPr>
            <w:tcW w:w="1298" w:type="dxa"/>
            <w:tcBorders>
              <w:top w:val="nil"/>
              <w:bottom w:val="nil"/>
            </w:tcBorders>
          </w:tcPr>
          <w:p w:rsidR="007E6E83" w:rsidRDefault="007E6E83">
            <w:pPr>
              <w:pStyle w:val="TableParagraph"/>
              <w:spacing w:line="250" w:lineRule="exact"/>
              <w:ind w:left="108"/>
              <w:rPr>
                <w:sz w:val="20"/>
              </w:rPr>
            </w:pPr>
            <w:r>
              <w:rPr>
                <w:rFonts w:ascii="Times New Roman" w:eastAsia="Times New Roman"/>
                <w:spacing w:val="-2"/>
                <w:sz w:val="20"/>
              </w:rPr>
              <w:t>3.</w:t>
            </w:r>
            <w:r>
              <w:rPr>
                <w:spacing w:val="-4"/>
                <w:sz w:val="20"/>
              </w:rPr>
              <w:t>進行「相</w:t>
            </w:r>
          </w:p>
          <w:p w:rsidR="007E6E83" w:rsidRDefault="007E6E83">
            <w:pPr>
              <w:pStyle w:val="TableParagraph"/>
              <w:spacing w:before="3" w:line="233" w:lineRule="exact"/>
              <w:ind w:left="108"/>
              <w:rPr>
                <w:sz w:val="20"/>
              </w:rPr>
            </w:pPr>
            <w:r>
              <w:rPr>
                <w:spacing w:val="-4"/>
                <w:sz w:val="20"/>
              </w:rPr>
              <w:t>招來開講」</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以有效處理</w:t>
            </w: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漢字，</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詞運</w:t>
            </w:r>
          </w:p>
        </w:tc>
        <w:tc>
          <w:tcPr>
            <w:tcW w:w="1298" w:type="dxa"/>
            <w:tcBorders>
              <w:top w:val="nil"/>
              <w:bottom w:val="nil"/>
            </w:tcBorders>
          </w:tcPr>
          <w:p w:rsidR="007E6E83" w:rsidRDefault="007E6E83">
            <w:pPr>
              <w:pStyle w:val="TableParagraph"/>
              <w:spacing w:line="230" w:lineRule="exact"/>
              <w:ind w:left="108"/>
              <w:rPr>
                <w:sz w:val="20"/>
              </w:rPr>
            </w:pPr>
            <w:r>
              <w:rPr>
                <w:spacing w:val="-4"/>
                <w:sz w:val="20"/>
              </w:rPr>
              <w:t>的對話內</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3"/>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3" w:lineRule="exact"/>
              <w:ind w:left="105"/>
              <w:rPr>
                <w:sz w:val="20"/>
              </w:rPr>
            </w:pPr>
            <w:r>
              <w:rPr>
                <w:spacing w:val="-4"/>
                <w:sz w:val="20"/>
              </w:rPr>
              <w:t>相關問題。</w:t>
            </w:r>
          </w:p>
        </w:tc>
        <w:tc>
          <w:tcPr>
            <w:tcW w:w="818" w:type="dxa"/>
            <w:tcBorders>
              <w:top w:val="nil"/>
              <w:bottom w:val="nil"/>
            </w:tcBorders>
          </w:tcPr>
          <w:p w:rsidR="007E6E83" w:rsidRDefault="007E6E83">
            <w:pPr>
              <w:pStyle w:val="TableParagraph"/>
              <w:spacing w:line="233" w:lineRule="exact"/>
              <w:ind w:left="4"/>
              <w:jc w:val="center"/>
              <w:rPr>
                <w:sz w:val="20"/>
              </w:rPr>
            </w:pPr>
            <w:r>
              <w:rPr>
                <w:spacing w:val="-5"/>
                <w:sz w:val="20"/>
              </w:rPr>
              <w:t>協助聆</w:t>
            </w:r>
          </w:p>
        </w:tc>
        <w:tc>
          <w:tcPr>
            <w:tcW w:w="823" w:type="dxa"/>
            <w:tcBorders>
              <w:top w:val="nil"/>
              <w:bottom w:val="nil"/>
            </w:tcBorders>
          </w:tcPr>
          <w:p w:rsidR="007E6E83" w:rsidRDefault="007E6E83">
            <w:pPr>
              <w:pStyle w:val="TableParagraph"/>
              <w:spacing w:line="228" w:lineRule="exact"/>
              <w:ind w:left="107"/>
              <w:rPr>
                <w:sz w:val="20"/>
              </w:rPr>
            </w:pPr>
            <w:r>
              <w:rPr>
                <w:spacing w:val="-6"/>
                <w:sz w:val="20"/>
              </w:rPr>
              <w:t>用。</w:t>
            </w:r>
          </w:p>
        </w:tc>
        <w:tc>
          <w:tcPr>
            <w:tcW w:w="1298" w:type="dxa"/>
            <w:tcBorders>
              <w:top w:val="nil"/>
              <w:bottom w:val="nil"/>
            </w:tcBorders>
          </w:tcPr>
          <w:p w:rsidR="007E6E83" w:rsidRDefault="007E6E83">
            <w:pPr>
              <w:pStyle w:val="TableParagraph"/>
              <w:spacing w:line="233" w:lineRule="exact"/>
              <w:ind w:left="108"/>
              <w:rPr>
                <w:sz w:val="20"/>
              </w:rPr>
            </w:pPr>
            <w:r>
              <w:rPr>
                <w:spacing w:val="-6"/>
                <w:sz w:val="20"/>
              </w:rPr>
              <w:t>容。</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8"/>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52"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3" w:line="233" w:lineRule="exact"/>
              <w:ind w:left="105"/>
              <w:rPr>
                <w:sz w:val="20"/>
              </w:rPr>
            </w:pPr>
            <w:r>
              <w:rPr>
                <w:spacing w:val="-4"/>
                <w:sz w:val="20"/>
              </w:rPr>
              <w:t>備理解與使</w:t>
            </w:r>
          </w:p>
        </w:tc>
        <w:tc>
          <w:tcPr>
            <w:tcW w:w="818" w:type="dxa"/>
            <w:tcBorders>
              <w:top w:val="nil"/>
              <w:bottom w:val="nil"/>
            </w:tcBorders>
          </w:tcPr>
          <w:p w:rsidR="007E6E83" w:rsidRDefault="007E6E83">
            <w:pPr>
              <w:pStyle w:val="TableParagraph"/>
              <w:spacing w:line="252" w:lineRule="exact"/>
              <w:ind w:left="107"/>
              <w:rPr>
                <w:sz w:val="20"/>
              </w:rPr>
            </w:pPr>
            <w:r>
              <w:rPr>
                <w:spacing w:val="-6"/>
                <w:sz w:val="20"/>
              </w:rPr>
              <w:t>聽理</w:t>
            </w:r>
          </w:p>
          <w:p w:rsidR="007E6E83" w:rsidRDefault="007E6E83">
            <w:pPr>
              <w:pStyle w:val="TableParagraph"/>
              <w:spacing w:before="3" w:line="233" w:lineRule="exact"/>
              <w:ind w:left="107"/>
              <w:rPr>
                <w:sz w:val="20"/>
              </w:rPr>
            </w:pPr>
            <w:r>
              <w:rPr>
                <w:spacing w:val="-6"/>
                <w:sz w:val="20"/>
              </w:rPr>
              <w:t>解。</w:t>
            </w:r>
          </w:p>
        </w:tc>
        <w:tc>
          <w:tcPr>
            <w:tcW w:w="823" w:type="dxa"/>
            <w:tcBorders>
              <w:top w:val="nil"/>
              <w:bottom w:val="nil"/>
            </w:tcBorders>
          </w:tcPr>
          <w:p w:rsidR="007E6E83" w:rsidRDefault="007E6E83">
            <w:pPr>
              <w:pStyle w:val="TableParagraph"/>
              <w:spacing w:before="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52"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7E6E83" w:rsidRDefault="007E6E83">
            <w:pPr>
              <w:pStyle w:val="TableParagraph"/>
              <w:spacing w:line="252" w:lineRule="exact"/>
              <w:ind w:left="108"/>
              <w:rPr>
                <w:sz w:val="20"/>
              </w:rPr>
            </w:pPr>
            <w:r>
              <w:rPr>
                <w:rFonts w:ascii="Times New Roman" w:eastAsia="Times New Roman"/>
                <w:spacing w:val="-2"/>
                <w:sz w:val="20"/>
              </w:rPr>
              <w:t>4.</w:t>
            </w:r>
            <w:r>
              <w:rPr>
                <w:spacing w:val="-4"/>
                <w:sz w:val="20"/>
              </w:rPr>
              <w:t>用閩南語</w:t>
            </w:r>
          </w:p>
          <w:p w:rsidR="007E6E83" w:rsidRDefault="007E6E83">
            <w:pPr>
              <w:pStyle w:val="TableParagraph"/>
              <w:spacing w:before="3" w:line="233" w:lineRule="exact"/>
              <w:ind w:left="108"/>
              <w:rPr>
                <w:sz w:val="20"/>
              </w:rPr>
            </w:pPr>
            <w:r>
              <w:rPr>
                <w:spacing w:val="-4"/>
                <w:sz w:val="20"/>
              </w:rPr>
              <w:t>簡單說出對</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7"/>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8" w:lineRule="exact"/>
              <w:ind w:left="105"/>
              <w:rPr>
                <w:sz w:val="20"/>
              </w:rPr>
            </w:pPr>
            <w:r>
              <w:rPr>
                <w:spacing w:val="-4"/>
                <w:sz w:val="20"/>
              </w:rPr>
              <w:t>用閩南語文</w:t>
            </w:r>
          </w:p>
        </w:tc>
        <w:tc>
          <w:tcPr>
            <w:tcW w:w="818" w:type="dxa"/>
            <w:tcBorders>
              <w:top w:val="nil"/>
              <w:bottom w:val="nil"/>
            </w:tcBorders>
          </w:tcPr>
          <w:p w:rsidR="007E6E83" w:rsidRDefault="007E6E83">
            <w:pPr>
              <w:pStyle w:val="TableParagraph"/>
              <w:spacing w:before="7" w:line="220" w:lineRule="exact"/>
              <w:ind w:left="66" w:right="192"/>
              <w:jc w:val="center"/>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tc>
        <w:tc>
          <w:tcPr>
            <w:tcW w:w="823" w:type="dxa"/>
            <w:tcBorders>
              <w:top w:val="nil"/>
              <w:bottom w:val="nil"/>
            </w:tcBorders>
          </w:tcPr>
          <w:p w:rsidR="007E6E83" w:rsidRDefault="007E6E83">
            <w:pPr>
              <w:pStyle w:val="TableParagraph"/>
              <w:spacing w:line="228" w:lineRule="exact"/>
              <w:ind w:left="107"/>
              <w:rPr>
                <w:sz w:val="20"/>
              </w:rPr>
            </w:pPr>
            <w:r>
              <w:rPr>
                <w:spacing w:val="-6"/>
                <w:sz w:val="20"/>
              </w:rPr>
              <w:t>型運</w:t>
            </w:r>
          </w:p>
        </w:tc>
        <w:tc>
          <w:tcPr>
            <w:tcW w:w="1298" w:type="dxa"/>
            <w:tcBorders>
              <w:top w:val="nil"/>
              <w:bottom w:val="nil"/>
            </w:tcBorders>
          </w:tcPr>
          <w:p w:rsidR="007E6E83" w:rsidRDefault="007E6E83">
            <w:pPr>
              <w:pStyle w:val="TableParagraph"/>
              <w:spacing w:line="228" w:lineRule="exact"/>
              <w:ind w:left="108"/>
              <w:rPr>
                <w:sz w:val="20"/>
              </w:rPr>
            </w:pPr>
            <w:r>
              <w:rPr>
                <w:spacing w:val="-4"/>
                <w:sz w:val="20"/>
              </w:rPr>
              <w:t>「相招來開</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1"/>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 w:line="230" w:lineRule="exact"/>
              <w:ind w:left="105"/>
              <w:rPr>
                <w:sz w:val="20"/>
              </w:rPr>
            </w:pPr>
            <w:r>
              <w:rPr>
                <w:spacing w:val="-4"/>
                <w:sz w:val="20"/>
              </w:rPr>
              <w:t>的基本能</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能聆聽</w:t>
            </w:r>
          </w:p>
        </w:tc>
        <w:tc>
          <w:tcPr>
            <w:tcW w:w="823" w:type="dxa"/>
            <w:tcBorders>
              <w:top w:val="nil"/>
              <w:bottom w:val="nil"/>
            </w:tcBorders>
          </w:tcPr>
          <w:p w:rsidR="007E6E83" w:rsidRDefault="007E6E83">
            <w:pPr>
              <w:pStyle w:val="TableParagraph"/>
              <w:spacing w:line="231" w:lineRule="exact"/>
              <w:ind w:left="107"/>
              <w:rPr>
                <w:sz w:val="20"/>
              </w:rPr>
            </w:pPr>
            <w:r>
              <w:rPr>
                <w:spacing w:val="-6"/>
                <w:sz w:val="20"/>
              </w:rPr>
              <w:t>用。</w:t>
            </w:r>
          </w:p>
        </w:tc>
        <w:tc>
          <w:tcPr>
            <w:tcW w:w="1298" w:type="dxa"/>
            <w:tcBorders>
              <w:top w:val="nil"/>
              <w:bottom w:val="nil"/>
            </w:tcBorders>
          </w:tcPr>
          <w:p w:rsidR="007E6E83" w:rsidRDefault="007E6E83">
            <w:pPr>
              <w:pStyle w:val="TableParagraph"/>
              <w:spacing w:before="1" w:line="230" w:lineRule="exact"/>
              <w:ind w:left="108"/>
              <w:rPr>
                <w:sz w:val="20"/>
              </w:rPr>
            </w:pPr>
            <w:r>
              <w:rPr>
                <w:spacing w:val="-4"/>
                <w:sz w:val="20"/>
              </w:rPr>
              <w:t>講」故事的</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11"/>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55" w:lineRule="exact"/>
              <w:ind w:left="105"/>
              <w:rPr>
                <w:sz w:val="20"/>
              </w:rPr>
            </w:pPr>
            <w:r>
              <w:rPr>
                <w:spacing w:val="-4"/>
                <w:sz w:val="20"/>
              </w:rPr>
              <w:t>力，並能從</w:t>
            </w:r>
          </w:p>
          <w:p w:rsidR="007E6E83" w:rsidRDefault="007E6E83">
            <w:pPr>
              <w:pStyle w:val="TableParagraph"/>
              <w:spacing w:before="5" w:line="231" w:lineRule="exact"/>
              <w:ind w:left="105"/>
              <w:rPr>
                <w:sz w:val="20"/>
              </w:rPr>
            </w:pPr>
            <w:r>
              <w:rPr>
                <w:spacing w:val="-4"/>
                <w:sz w:val="20"/>
              </w:rPr>
              <w:t>事表達、溝</w:t>
            </w:r>
          </w:p>
        </w:tc>
        <w:tc>
          <w:tcPr>
            <w:tcW w:w="818" w:type="dxa"/>
            <w:tcBorders>
              <w:top w:val="nil"/>
              <w:bottom w:val="nil"/>
            </w:tcBorders>
          </w:tcPr>
          <w:p w:rsidR="007E6E83" w:rsidRDefault="007E6E83">
            <w:pPr>
              <w:pStyle w:val="TableParagraph"/>
              <w:spacing w:line="226" w:lineRule="exact"/>
              <w:ind w:left="107"/>
              <w:rPr>
                <w:sz w:val="20"/>
              </w:rPr>
            </w:pPr>
            <w:r>
              <w:rPr>
                <w:spacing w:val="-5"/>
                <w:sz w:val="20"/>
              </w:rPr>
              <w:t>並理解</w:t>
            </w:r>
          </w:p>
          <w:p w:rsidR="007E6E83" w:rsidRDefault="007E6E83">
            <w:pPr>
              <w:pStyle w:val="TableParagraph"/>
              <w:spacing w:before="3"/>
              <w:ind w:left="107"/>
              <w:rPr>
                <w:sz w:val="20"/>
              </w:rPr>
            </w:pPr>
            <w:r>
              <w:rPr>
                <w:spacing w:val="-5"/>
                <w:sz w:val="20"/>
              </w:rPr>
              <w:t>對方所</w:t>
            </w:r>
          </w:p>
        </w:tc>
        <w:tc>
          <w:tcPr>
            <w:tcW w:w="823" w:type="dxa"/>
            <w:tcBorders>
              <w:top w:val="nil"/>
              <w:bottom w:val="nil"/>
            </w:tcBorders>
          </w:tcPr>
          <w:p w:rsidR="007E6E83" w:rsidRDefault="007E6E83">
            <w:pPr>
              <w:pStyle w:val="TableParagraph"/>
              <w:spacing w:before="9"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52" w:lineRule="exact"/>
              <w:ind w:left="107"/>
              <w:rPr>
                <w:sz w:val="20"/>
              </w:rPr>
            </w:pPr>
            <w:r>
              <w:rPr>
                <w:rFonts w:ascii="Times New Roman" w:eastAsia="Times New Roman" w:hAnsi="Times New Roman"/>
                <w:sz w:val="20"/>
              </w:rPr>
              <w:t>Ⅱ-3</w:t>
            </w:r>
            <w:r>
              <w:rPr>
                <w:rFonts w:ascii="Times New Roman" w:eastAsia="Times New Roman" w:hAnsi="Times New Roman"/>
                <w:spacing w:val="-2"/>
                <w:sz w:val="20"/>
              </w:rPr>
              <w:t xml:space="preserve"> </w:t>
            </w:r>
            <w:r>
              <w:rPr>
                <w:spacing w:val="-10"/>
                <w:sz w:val="20"/>
              </w:rPr>
              <w:t>方</w:t>
            </w:r>
          </w:p>
        </w:tc>
        <w:tc>
          <w:tcPr>
            <w:tcW w:w="1298" w:type="dxa"/>
            <w:tcBorders>
              <w:top w:val="nil"/>
              <w:bottom w:val="nil"/>
            </w:tcBorders>
          </w:tcPr>
          <w:p w:rsidR="007E6E83" w:rsidRDefault="007E6E83">
            <w:pPr>
              <w:pStyle w:val="TableParagraph"/>
              <w:spacing w:line="255" w:lineRule="exact"/>
              <w:ind w:left="108"/>
              <w:rPr>
                <w:sz w:val="20"/>
              </w:rPr>
            </w:pPr>
            <w:r>
              <w:rPr>
                <w:spacing w:val="-5"/>
                <w:sz w:val="20"/>
              </w:rPr>
              <w:t>感受。</w:t>
            </w:r>
          </w:p>
          <w:p w:rsidR="007E6E83" w:rsidRDefault="007E6E83">
            <w:pPr>
              <w:pStyle w:val="TableParagraph"/>
              <w:spacing w:before="5" w:line="231" w:lineRule="exact"/>
              <w:ind w:left="108"/>
              <w:rPr>
                <w:sz w:val="20"/>
              </w:rPr>
            </w:pPr>
            <w:r>
              <w:rPr>
                <w:rFonts w:ascii="Times New Roman" w:eastAsia="Times New Roman"/>
                <w:spacing w:val="-2"/>
                <w:sz w:val="20"/>
              </w:rPr>
              <w:t>5.</w:t>
            </w:r>
            <w:r>
              <w:rPr>
                <w:spacing w:val="-4"/>
                <w:sz w:val="20"/>
              </w:rPr>
              <w:t>清楚用閩</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通，以運用</w:t>
            </w:r>
          </w:p>
        </w:tc>
        <w:tc>
          <w:tcPr>
            <w:tcW w:w="818" w:type="dxa"/>
            <w:tcBorders>
              <w:top w:val="nil"/>
              <w:bottom w:val="nil"/>
            </w:tcBorders>
          </w:tcPr>
          <w:p w:rsidR="007E6E83" w:rsidRDefault="007E6E83">
            <w:pPr>
              <w:pStyle w:val="TableParagraph"/>
              <w:spacing w:line="223" w:lineRule="exact"/>
              <w:ind w:left="4"/>
              <w:jc w:val="center"/>
              <w:rPr>
                <w:sz w:val="20"/>
              </w:rPr>
            </w:pPr>
            <w:r>
              <w:rPr>
                <w:spacing w:val="-5"/>
                <w:sz w:val="20"/>
              </w:rPr>
              <w:t>說的閩</w:t>
            </w:r>
          </w:p>
        </w:tc>
        <w:tc>
          <w:tcPr>
            <w:tcW w:w="823" w:type="dxa"/>
            <w:tcBorders>
              <w:top w:val="nil"/>
              <w:bottom w:val="nil"/>
            </w:tcBorders>
          </w:tcPr>
          <w:p w:rsidR="007E6E83" w:rsidRDefault="007E6E83">
            <w:pPr>
              <w:pStyle w:val="TableParagraph"/>
              <w:spacing w:line="228" w:lineRule="exact"/>
              <w:ind w:left="107"/>
              <w:rPr>
                <w:sz w:val="20"/>
              </w:rPr>
            </w:pPr>
            <w:r>
              <w:rPr>
                <w:spacing w:val="-6"/>
                <w:sz w:val="20"/>
              </w:rPr>
              <w:t>音差</w:t>
            </w: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南語念出</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9"/>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6"/>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19" w:lineRule="exact"/>
              <w:ind w:left="105"/>
              <w:rPr>
                <w:sz w:val="20"/>
              </w:rPr>
            </w:pPr>
            <w:r>
              <w:rPr>
                <w:spacing w:val="-4"/>
                <w:sz w:val="20"/>
              </w:rPr>
              <w:t>於家庭、學</w:t>
            </w:r>
          </w:p>
        </w:tc>
        <w:tc>
          <w:tcPr>
            <w:tcW w:w="818" w:type="dxa"/>
            <w:tcBorders>
              <w:top w:val="nil"/>
              <w:bottom w:val="nil"/>
            </w:tcBorders>
          </w:tcPr>
          <w:p w:rsidR="007E6E83" w:rsidRDefault="007E6E83">
            <w:pPr>
              <w:pStyle w:val="TableParagraph"/>
              <w:spacing w:line="219" w:lineRule="exact"/>
              <w:ind w:left="4"/>
              <w:jc w:val="center"/>
              <w:rPr>
                <w:sz w:val="20"/>
              </w:rPr>
            </w:pPr>
            <w:r>
              <w:rPr>
                <w:spacing w:val="-5"/>
                <w:sz w:val="20"/>
              </w:rPr>
              <w:t>南語。</w:t>
            </w:r>
          </w:p>
        </w:tc>
        <w:tc>
          <w:tcPr>
            <w:tcW w:w="823" w:type="dxa"/>
            <w:tcBorders>
              <w:top w:val="nil"/>
              <w:bottom w:val="nil"/>
            </w:tcBorders>
          </w:tcPr>
          <w:p w:rsidR="007E6E83" w:rsidRDefault="007E6E83">
            <w:pPr>
              <w:pStyle w:val="TableParagraph"/>
              <w:spacing w:line="219" w:lineRule="exact"/>
              <w:ind w:left="107"/>
              <w:rPr>
                <w:sz w:val="20"/>
              </w:rPr>
            </w:pPr>
            <w:r>
              <w:rPr>
                <w:spacing w:val="-6"/>
                <w:sz w:val="20"/>
              </w:rPr>
              <w:t>異。</w:t>
            </w:r>
          </w:p>
        </w:tc>
        <w:tc>
          <w:tcPr>
            <w:tcW w:w="1298" w:type="dxa"/>
            <w:tcBorders>
              <w:top w:val="nil"/>
              <w:bottom w:val="nil"/>
            </w:tcBorders>
          </w:tcPr>
          <w:p w:rsidR="007E6E83" w:rsidRDefault="007E6E83">
            <w:pPr>
              <w:pStyle w:val="TableParagraph"/>
              <w:spacing w:line="219" w:lineRule="exact"/>
              <w:ind w:left="108"/>
              <w:rPr>
                <w:sz w:val="20"/>
              </w:rPr>
            </w:pPr>
            <w:r>
              <w:rPr>
                <w:spacing w:val="-4"/>
                <w:sz w:val="20"/>
              </w:rPr>
              <w:t>「猴」和</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6"/>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5"/>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60" w:lineRule="atLeast"/>
              <w:ind w:left="105" w:right="159"/>
              <w:rPr>
                <w:sz w:val="20"/>
              </w:rPr>
            </w:pPr>
            <w:r>
              <w:rPr>
                <w:spacing w:val="-2"/>
                <w:sz w:val="20"/>
              </w:rPr>
              <w:t>校、社區生</w:t>
            </w:r>
            <w:r>
              <w:rPr>
                <w:spacing w:val="-4"/>
                <w:sz w:val="20"/>
              </w:rPr>
              <w:t>活之中。</w:t>
            </w:r>
          </w:p>
        </w:tc>
        <w:tc>
          <w:tcPr>
            <w:tcW w:w="818" w:type="dxa"/>
            <w:tcBorders>
              <w:top w:val="nil"/>
              <w:bottom w:val="nil"/>
            </w:tcBorders>
          </w:tcPr>
          <w:p w:rsidR="007E6E83" w:rsidRDefault="007E6E83">
            <w:pPr>
              <w:pStyle w:val="TableParagraph"/>
              <w:spacing w:line="216" w:lineRule="exact"/>
              <w:ind w:left="107"/>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能運用</w:t>
            </w:r>
          </w:p>
        </w:tc>
        <w:tc>
          <w:tcPr>
            <w:tcW w:w="823" w:type="dxa"/>
            <w:tcBorders>
              <w:top w:val="nil"/>
              <w:bottom w:val="nil"/>
            </w:tcBorders>
          </w:tcPr>
          <w:p w:rsidR="007E6E83" w:rsidRDefault="007E6E83">
            <w:pPr>
              <w:pStyle w:val="TableParagraph"/>
              <w:spacing w:before="19"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pPr>
              <w:pStyle w:val="TableParagraph"/>
              <w:spacing w:line="236"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7E6E83" w:rsidRDefault="007E6E83">
            <w:pPr>
              <w:pStyle w:val="TableParagraph"/>
              <w:spacing w:line="260" w:lineRule="atLeast"/>
              <w:ind w:left="108" w:right="179"/>
              <w:rPr>
                <w:sz w:val="20"/>
              </w:rPr>
            </w:pPr>
            <w:r>
              <w:rPr>
                <w:spacing w:val="-2"/>
                <w:sz w:val="20"/>
              </w:rPr>
              <w:t>「狗」發音</w:t>
            </w:r>
            <w:r>
              <w:rPr>
                <w:spacing w:val="-4"/>
                <w:sz w:val="20"/>
              </w:rPr>
              <w:t>的不同。</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8"/>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6"/>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196" w:lineRule="exact"/>
              <w:ind w:left="4"/>
              <w:jc w:val="center"/>
              <w:rPr>
                <w:sz w:val="20"/>
              </w:rPr>
            </w:pPr>
            <w:r>
              <w:rPr>
                <w:spacing w:val="-5"/>
                <w:sz w:val="20"/>
              </w:rPr>
              <w:t>閩南語</w:t>
            </w:r>
          </w:p>
        </w:tc>
        <w:tc>
          <w:tcPr>
            <w:tcW w:w="823" w:type="dxa"/>
            <w:tcBorders>
              <w:top w:val="nil"/>
              <w:bottom w:val="nil"/>
            </w:tcBorders>
          </w:tcPr>
          <w:p w:rsidR="007E6E83" w:rsidRDefault="007E6E83">
            <w:pPr>
              <w:pStyle w:val="TableParagraph"/>
              <w:spacing w:line="219" w:lineRule="exact"/>
              <w:ind w:left="107"/>
              <w:rPr>
                <w:sz w:val="20"/>
              </w:rPr>
            </w:pPr>
            <w:r>
              <w:rPr>
                <w:spacing w:val="-6"/>
                <w:sz w:val="20"/>
              </w:rPr>
              <w:t>活故</w:t>
            </w:r>
          </w:p>
        </w:tc>
        <w:tc>
          <w:tcPr>
            <w:tcW w:w="1298" w:type="dxa"/>
            <w:tcBorders>
              <w:top w:val="nil"/>
              <w:bottom w:val="nil"/>
            </w:tcBorders>
          </w:tcPr>
          <w:p w:rsidR="007E6E83" w:rsidRDefault="007E6E83">
            <w:pPr>
              <w:pStyle w:val="TableParagraph"/>
              <w:spacing w:before="2" w:line="216" w:lineRule="exact"/>
              <w:ind w:left="108"/>
              <w:rPr>
                <w:sz w:val="20"/>
              </w:rPr>
            </w:pPr>
            <w:r>
              <w:rPr>
                <w:rFonts w:ascii="Times New Roman" w:eastAsia="Times New Roman"/>
                <w:spacing w:val="-2"/>
                <w:sz w:val="20"/>
              </w:rPr>
              <w:t>6.</w:t>
            </w:r>
            <w:r>
              <w:rPr>
                <w:spacing w:val="-4"/>
                <w:sz w:val="20"/>
              </w:rPr>
              <w:t>辨認「樹</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6"/>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7"/>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的標音</w:t>
            </w:r>
          </w:p>
        </w:tc>
        <w:tc>
          <w:tcPr>
            <w:tcW w:w="823" w:type="dxa"/>
            <w:tcBorders>
              <w:top w:val="nil"/>
              <w:bottom w:val="nil"/>
            </w:tcBorders>
          </w:tcPr>
          <w:p w:rsidR="007E6E83" w:rsidRDefault="007E6E83">
            <w:pPr>
              <w:pStyle w:val="TableParagraph"/>
              <w:spacing w:line="228" w:lineRule="exact"/>
              <w:ind w:left="107"/>
              <w:rPr>
                <w:sz w:val="20"/>
              </w:rPr>
            </w:pPr>
            <w:r>
              <w:rPr>
                <w:spacing w:val="-6"/>
                <w:sz w:val="20"/>
              </w:rPr>
              <w:t>事。</w:t>
            </w:r>
          </w:p>
        </w:tc>
        <w:tc>
          <w:tcPr>
            <w:tcW w:w="1298" w:type="dxa"/>
            <w:tcBorders>
              <w:top w:val="nil"/>
              <w:bottom w:val="nil"/>
            </w:tcBorders>
          </w:tcPr>
          <w:p w:rsidR="007E6E83" w:rsidRDefault="007E6E83">
            <w:pPr>
              <w:pStyle w:val="TableParagraph"/>
              <w:spacing w:before="13" w:line="215" w:lineRule="exact"/>
              <w:ind w:left="108"/>
              <w:rPr>
                <w:sz w:val="20"/>
              </w:rPr>
            </w:pPr>
            <w:r>
              <w:rPr>
                <w:spacing w:val="-4"/>
                <w:sz w:val="20"/>
              </w:rPr>
              <w:t>頂」與「樹</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11"/>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1" w:lineRule="exact"/>
              <w:ind w:left="107"/>
              <w:rPr>
                <w:sz w:val="20"/>
              </w:rPr>
            </w:pPr>
            <w:r>
              <w:rPr>
                <w:spacing w:val="-5"/>
                <w:sz w:val="20"/>
              </w:rPr>
              <w:t>符號、</w:t>
            </w:r>
          </w:p>
          <w:p w:rsidR="007E6E83" w:rsidRDefault="007E6E83">
            <w:pPr>
              <w:pStyle w:val="TableParagraph"/>
              <w:spacing w:before="5"/>
              <w:ind w:left="107"/>
              <w:rPr>
                <w:sz w:val="20"/>
              </w:rPr>
            </w:pPr>
            <w:r>
              <w:rPr>
                <w:spacing w:val="-5"/>
                <w:sz w:val="20"/>
              </w:rPr>
              <w:t>羅馬字</w:t>
            </w:r>
          </w:p>
        </w:tc>
        <w:tc>
          <w:tcPr>
            <w:tcW w:w="823" w:type="dxa"/>
            <w:tcBorders>
              <w:top w:val="nil"/>
              <w:bottom w:val="nil"/>
            </w:tcBorders>
          </w:tcPr>
          <w:p w:rsidR="007E6E83" w:rsidRDefault="007E6E83">
            <w:pPr>
              <w:pStyle w:val="TableParagraph"/>
              <w:spacing w:before="24"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36"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口</w:t>
            </w:r>
          </w:p>
        </w:tc>
        <w:tc>
          <w:tcPr>
            <w:tcW w:w="1298" w:type="dxa"/>
            <w:tcBorders>
              <w:top w:val="nil"/>
              <w:bottom w:val="nil"/>
            </w:tcBorders>
          </w:tcPr>
          <w:p w:rsidR="007E6E83" w:rsidRDefault="007E6E83">
            <w:pPr>
              <w:pStyle w:val="TableParagraph"/>
              <w:spacing w:line="260" w:lineRule="atLeast"/>
              <w:ind w:left="108" w:right="381"/>
              <w:rPr>
                <w:sz w:val="20"/>
              </w:rPr>
            </w:pPr>
            <w:r>
              <w:rPr>
                <w:spacing w:val="-4"/>
                <w:sz w:val="20"/>
              </w:rPr>
              <w:t>跤」的方</w:t>
            </w:r>
            <w:r>
              <w:rPr>
                <w:spacing w:val="-6"/>
                <w:sz w:val="20"/>
              </w:rPr>
              <w:t>位。</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1"/>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6"/>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02" w:lineRule="exact"/>
              <w:ind w:left="4" w:right="196"/>
              <w:jc w:val="center"/>
              <w:rPr>
                <w:sz w:val="20"/>
              </w:rPr>
            </w:pPr>
            <w:r>
              <w:rPr>
                <w:spacing w:val="-6"/>
                <w:sz w:val="20"/>
              </w:rPr>
              <w:t>及漢</w:t>
            </w:r>
          </w:p>
        </w:tc>
        <w:tc>
          <w:tcPr>
            <w:tcW w:w="823" w:type="dxa"/>
            <w:tcBorders>
              <w:top w:val="nil"/>
              <w:bottom w:val="nil"/>
            </w:tcBorders>
          </w:tcPr>
          <w:p w:rsidR="007E6E83" w:rsidRDefault="007E6E83">
            <w:pPr>
              <w:pStyle w:val="TableParagraph"/>
              <w:spacing w:line="222" w:lineRule="exact"/>
              <w:ind w:left="107"/>
              <w:rPr>
                <w:sz w:val="20"/>
              </w:rPr>
            </w:pPr>
            <w:r>
              <w:rPr>
                <w:spacing w:val="-6"/>
                <w:sz w:val="20"/>
              </w:rPr>
              <w:t>語表</w:t>
            </w:r>
          </w:p>
        </w:tc>
        <w:tc>
          <w:tcPr>
            <w:tcW w:w="1298" w:type="dxa"/>
            <w:tcBorders>
              <w:top w:val="nil"/>
              <w:bottom w:val="nil"/>
            </w:tcBorders>
          </w:tcPr>
          <w:p w:rsidR="007E6E83" w:rsidRDefault="007E6E83">
            <w:pPr>
              <w:pStyle w:val="TableParagraph"/>
              <w:spacing w:before="5" w:line="216" w:lineRule="exact"/>
              <w:ind w:left="108"/>
              <w:rPr>
                <w:sz w:val="20"/>
              </w:rPr>
            </w:pPr>
            <w:r>
              <w:rPr>
                <w:rFonts w:ascii="Times New Roman" w:eastAsia="Times New Roman"/>
                <w:spacing w:val="-2"/>
                <w:sz w:val="20"/>
              </w:rPr>
              <w:t>7.</w:t>
            </w:r>
            <w:r>
              <w:rPr>
                <w:spacing w:val="-4"/>
                <w:sz w:val="20"/>
              </w:rPr>
              <w:t>感受繞口</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6"/>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字，協</w:t>
            </w:r>
          </w:p>
        </w:tc>
        <w:tc>
          <w:tcPr>
            <w:tcW w:w="823" w:type="dxa"/>
            <w:tcBorders>
              <w:top w:val="nil"/>
              <w:bottom w:val="nil"/>
            </w:tcBorders>
          </w:tcPr>
          <w:p w:rsidR="007E6E83" w:rsidRDefault="007E6E83">
            <w:pPr>
              <w:pStyle w:val="TableParagraph"/>
              <w:spacing w:line="230" w:lineRule="exact"/>
              <w:ind w:left="107"/>
              <w:rPr>
                <w:sz w:val="20"/>
              </w:rPr>
            </w:pPr>
            <w:r>
              <w:rPr>
                <w:spacing w:val="-6"/>
                <w:sz w:val="20"/>
              </w:rPr>
              <w:t>達。</w:t>
            </w:r>
          </w:p>
        </w:tc>
        <w:tc>
          <w:tcPr>
            <w:tcW w:w="1298" w:type="dxa"/>
            <w:tcBorders>
              <w:top w:val="nil"/>
              <w:bottom w:val="nil"/>
            </w:tcBorders>
          </w:tcPr>
          <w:p w:rsidR="007E6E83" w:rsidRDefault="007E6E83">
            <w:pPr>
              <w:pStyle w:val="TableParagraph"/>
              <w:spacing w:before="15" w:line="215" w:lineRule="exact"/>
              <w:ind w:left="108"/>
              <w:rPr>
                <w:sz w:val="20"/>
              </w:rPr>
            </w:pPr>
            <w:r>
              <w:rPr>
                <w:spacing w:val="-4"/>
                <w:sz w:val="20"/>
              </w:rPr>
              <w:t>令的樂趣。</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19"/>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4"/>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4"/>
              </w:rPr>
            </w:pPr>
          </w:p>
        </w:tc>
        <w:tc>
          <w:tcPr>
            <w:tcW w:w="818" w:type="dxa"/>
            <w:tcBorders>
              <w:top w:val="nil"/>
              <w:bottom w:val="nil"/>
            </w:tcBorders>
          </w:tcPr>
          <w:p w:rsidR="007E6E83" w:rsidRDefault="007E6E83">
            <w:pPr>
              <w:pStyle w:val="TableParagraph"/>
              <w:spacing w:line="199" w:lineRule="exact"/>
              <w:ind w:left="4"/>
              <w:jc w:val="center"/>
              <w:rPr>
                <w:sz w:val="20"/>
              </w:rPr>
            </w:pPr>
            <w:r>
              <w:rPr>
                <w:spacing w:val="-5"/>
                <w:sz w:val="20"/>
              </w:rPr>
              <w:t>助口語</w:t>
            </w:r>
          </w:p>
        </w:tc>
        <w:tc>
          <w:tcPr>
            <w:tcW w:w="823" w:type="dxa"/>
            <w:tcBorders>
              <w:top w:val="nil"/>
              <w:bottom w:val="nil"/>
            </w:tcBorders>
          </w:tcPr>
          <w:p w:rsidR="007E6E83" w:rsidRDefault="007E6E83">
            <w:pPr>
              <w:pStyle w:val="TableParagraph"/>
              <w:rPr>
                <w:rFonts w:ascii="Times New Roman"/>
                <w:sz w:val="14"/>
              </w:rPr>
            </w:pPr>
          </w:p>
        </w:tc>
        <w:tc>
          <w:tcPr>
            <w:tcW w:w="1298" w:type="dxa"/>
            <w:tcBorders>
              <w:top w:val="nil"/>
              <w:bottom w:val="nil"/>
            </w:tcBorders>
          </w:tcPr>
          <w:p w:rsidR="007E6E83" w:rsidRDefault="007E6E83">
            <w:pPr>
              <w:pStyle w:val="TableParagraph"/>
              <w:rPr>
                <w:rFonts w:ascii="Times New Roman"/>
                <w:sz w:val="14"/>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4"/>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9"/>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6"/>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19" w:lineRule="exact"/>
              <w:ind w:left="4"/>
              <w:jc w:val="center"/>
              <w:rPr>
                <w:sz w:val="20"/>
              </w:rPr>
            </w:pPr>
            <w:r>
              <w:rPr>
                <w:spacing w:val="-5"/>
                <w:sz w:val="20"/>
              </w:rPr>
              <w:t>表達。</w:t>
            </w: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6"/>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5"/>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6"/>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before="5" w:line="220" w:lineRule="exact"/>
              <w:ind w:left="66" w:right="192"/>
              <w:jc w:val="center"/>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6"/>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5"/>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6"/>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15" w:lineRule="exact"/>
              <w:ind w:left="4"/>
              <w:jc w:val="center"/>
              <w:rPr>
                <w:sz w:val="20"/>
              </w:rPr>
            </w:pPr>
            <w:r>
              <w:rPr>
                <w:spacing w:val="-5"/>
                <w:sz w:val="20"/>
              </w:rPr>
              <w:t>能閱讀</w:t>
            </w: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6"/>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日常生</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活中常</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1" w:lineRule="exact"/>
              <w:ind w:left="4"/>
              <w:jc w:val="center"/>
              <w:rPr>
                <w:sz w:val="20"/>
              </w:rPr>
            </w:pPr>
            <w:r>
              <w:rPr>
                <w:spacing w:val="-5"/>
                <w:sz w:val="20"/>
              </w:rPr>
              <w:t>見的閩</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right="196"/>
              <w:jc w:val="center"/>
              <w:rPr>
                <w:sz w:val="20"/>
              </w:rPr>
            </w:pPr>
            <w:r>
              <w:rPr>
                <w:spacing w:val="-6"/>
                <w:sz w:val="20"/>
              </w:rPr>
              <w:t>南語</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文，並</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5"/>
        </w:trPr>
        <w:tc>
          <w:tcPr>
            <w:tcW w:w="860" w:type="dxa"/>
            <w:vMerge/>
            <w:tcBorders>
              <w:top w:val="nil"/>
            </w:tcBorders>
          </w:tcPr>
          <w:p w:rsidR="007E6E83" w:rsidRDefault="007E6E83">
            <w:pPr>
              <w:rPr>
                <w:sz w:val="2"/>
                <w:szCs w:val="2"/>
              </w:rPr>
            </w:pPr>
          </w:p>
        </w:tc>
        <w:tc>
          <w:tcPr>
            <w:tcW w:w="1661" w:type="dxa"/>
            <w:tcBorders>
              <w:top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spacing w:line="235" w:lineRule="exact"/>
              <w:ind w:left="4"/>
              <w:jc w:val="center"/>
              <w:rPr>
                <w:sz w:val="20"/>
              </w:rPr>
            </w:pPr>
            <w:r>
              <w:rPr>
                <w:spacing w:val="-5"/>
                <w:sz w:val="20"/>
              </w:rPr>
              <w:t>了解其</w:t>
            </w:r>
          </w:p>
        </w:tc>
        <w:tc>
          <w:tcPr>
            <w:tcW w:w="823" w:type="dxa"/>
            <w:tcBorders>
              <w:top w:val="nil"/>
            </w:tcBorders>
          </w:tcPr>
          <w:p w:rsidR="007E6E83" w:rsidRDefault="007E6E83">
            <w:pPr>
              <w:pStyle w:val="TableParagraph"/>
              <w:rPr>
                <w:rFonts w:ascii="Times New Roman"/>
                <w:sz w:val="18"/>
              </w:rPr>
            </w:pPr>
          </w:p>
        </w:tc>
        <w:tc>
          <w:tcPr>
            <w:tcW w:w="1298" w:type="dxa"/>
            <w:tcBorders>
              <w:top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tcBorders>
              <w:top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1300"/>
        </w:trPr>
        <w:tc>
          <w:tcPr>
            <w:tcW w:w="860" w:type="dxa"/>
          </w:tcPr>
          <w:p w:rsidR="007E6E83" w:rsidRDefault="007E6E83">
            <w:pPr>
              <w:pStyle w:val="TableParagraph"/>
              <w:rPr>
                <w:rFonts w:ascii="Times New Roman"/>
                <w:sz w:val="18"/>
              </w:rPr>
            </w:pPr>
          </w:p>
        </w:tc>
        <w:tc>
          <w:tcPr>
            <w:tcW w:w="1661" w:type="dxa"/>
          </w:tcPr>
          <w:p w:rsidR="007E6E83" w:rsidRDefault="007E6E83">
            <w:pPr>
              <w:pStyle w:val="TableParagraph"/>
              <w:rPr>
                <w:rFonts w:ascii="Times New Roman"/>
                <w:sz w:val="18"/>
              </w:rPr>
            </w:pPr>
          </w:p>
        </w:tc>
        <w:tc>
          <w:tcPr>
            <w:tcW w:w="463"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818" w:type="dxa"/>
          </w:tcPr>
          <w:p w:rsidR="007E6E83" w:rsidRDefault="007E6E83">
            <w:pPr>
              <w:pStyle w:val="TableParagraph"/>
              <w:spacing w:line="246" w:lineRule="exact"/>
              <w:ind w:left="4"/>
              <w:jc w:val="center"/>
              <w:rPr>
                <w:sz w:val="20"/>
              </w:rPr>
            </w:pPr>
            <w:r>
              <w:rPr>
                <w:spacing w:val="-5"/>
                <w:sz w:val="20"/>
              </w:rPr>
              <w:t>意義。</w:t>
            </w:r>
          </w:p>
        </w:tc>
        <w:tc>
          <w:tcPr>
            <w:tcW w:w="823" w:type="dxa"/>
          </w:tcPr>
          <w:p w:rsidR="007E6E83" w:rsidRDefault="007E6E83">
            <w:pPr>
              <w:pStyle w:val="TableParagraph"/>
              <w:rPr>
                <w:rFonts w:ascii="Times New Roman"/>
                <w:sz w:val="18"/>
              </w:rPr>
            </w:pPr>
          </w:p>
        </w:tc>
        <w:tc>
          <w:tcPr>
            <w:tcW w:w="1298" w:type="dxa"/>
          </w:tcPr>
          <w:p w:rsidR="007E6E83" w:rsidRDefault="007E6E83">
            <w:pPr>
              <w:pStyle w:val="TableParagraph"/>
              <w:rPr>
                <w:rFonts w:ascii="Times New Roman"/>
                <w:sz w:val="18"/>
              </w:rPr>
            </w:pPr>
          </w:p>
        </w:tc>
        <w:tc>
          <w:tcPr>
            <w:tcW w:w="3026" w:type="dxa"/>
          </w:tcPr>
          <w:p w:rsidR="007E6E83" w:rsidRDefault="007E6E83">
            <w:pPr>
              <w:pStyle w:val="TableParagraph"/>
              <w:spacing w:line="246" w:lineRule="exact"/>
              <w:ind w:left="108"/>
              <w:rPr>
                <w:sz w:val="20"/>
              </w:rPr>
            </w:pPr>
            <w:r>
              <w:rPr>
                <w:spacing w:val="-6"/>
                <w:sz w:val="20"/>
              </w:rPr>
              <w:t>置。</w:t>
            </w:r>
          </w:p>
          <w:p w:rsidR="007E6E83" w:rsidRDefault="007E6E83" w:rsidP="007E6E83">
            <w:pPr>
              <w:pStyle w:val="TableParagraph"/>
              <w:numPr>
                <w:ilvl w:val="0"/>
                <w:numId w:val="286"/>
              </w:numPr>
              <w:tabs>
                <w:tab w:val="left" w:pos="258"/>
              </w:tabs>
              <w:spacing w:before="5" w:line="242" w:lineRule="auto"/>
              <w:ind w:right="158" w:firstLine="0"/>
              <w:rPr>
                <w:sz w:val="20"/>
              </w:rPr>
            </w:pPr>
            <w:r>
              <w:rPr>
                <w:spacing w:val="-2"/>
                <w:sz w:val="20"/>
              </w:rPr>
              <w:t>學生兩人一組，練習朗讀五分</w:t>
            </w:r>
            <w:r>
              <w:rPr>
                <w:spacing w:val="-6"/>
                <w:sz w:val="20"/>
              </w:rPr>
              <w:t>鐘。</w:t>
            </w:r>
          </w:p>
          <w:p w:rsidR="007E6E83" w:rsidRDefault="007E6E83" w:rsidP="007E6E83">
            <w:pPr>
              <w:pStyle w:val="TableParagraph"/>
              <w:numPr>
                <w:ilvl w:val="0"/>
                <w:numId w:val="286"/>
              </w:numPr>
              <w:tabs>
                <w:tab w:val="left" w:pos="258"/>
              </w:tabs>
              <w:spacing w:before="1"/>
              <w:ind w:left="258" w:hanging="150"/>
              <w:rPr>
                <w:sz w:val="20"/>
              </w:rPr>
            </w:pPr>
            <w:r>
              <w:rPr>
                <w:spacing w:val="-3"/>
                <w:sz w:val="20"/>
              </w:rPr>
              <w:t>徵求願意上臺挑戰朗讀的組</w:t>
            </w:r>
          </w:p>
          <w:p w:rsidR="007E6E83" w:rsidRDefault="007E6E83">
            <w:pPr>
              <w:pStyle w:val="TableParagraph"/>
              <w:spacing w:before="5" w:line="249" w:lineRule="exact"/>
              <w:ind w:left="108"/>
              <w:rPr>
                <w:sz w:val="20"/>
              </w:rPr>
            </w:pPr>
            <w:r>
              <w:rPr>
                <w:spacing w:val="-6"/>
                <w:sz w:val="20"/>
              </w:rPr>
              <w:t>別。</w:t>
            </w:r>
          </w:p>
        </w:tc>
        <w:tc>
          <w:tcPr>
            <w:tcW w:w="1312" w:type="dxa"/>
          </w:tcPr>
          <w:p w:rsidR="007E6E83" w:rsidRDefault="007E6E83">
            <w:pPr>
              <w:pStyle w:val="TableParagraph"/>
              <w:rPr>
                <w:rFonts w:ascii="Times New Roman"/>
                <w:sz w:val="18"/>
              </w:rPr>
            </w:pP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r w:rsidR="007E6E83">
        <w:trPr>
          <w:trHeight w:val="501"/>
        </w:trPr>
        <w:tc>
          <w:tcPr>
            <w:tcW w:w="860" w:type="dxa"/>
            <w:tcBorders>
              <w:bottom w:val="nil"/>
            </w:tcBorders>
          </w:tcPr>
          <w:p w:rsidR="007E6E83" w:rsidRDefault="007E6E83">
            <w:pPr>
              <w:pStyle w:val="TableParagraph"/>
              <w:spacing w:line="246" w:lineRule="exact"/>
              <w:ind w:left="107"/>
              <w:rPr>
                <w:sz w:val="20"/>
              </w:rPr>
            </w:pPr>
            <w:r>
              <w:rPr>
                <w:spacing w:val="-5"/>
                <w:sz w:val="20"/>
              </w:rPr>
              <w:t>第十七</w:t>
            </w:r>
          </w:p>
          <w:p w:rsidR="007E6E83" w:rsidRDefault="007E6E83">
            <w:pPr>
              <w:pStyle w:val="TableParagraph"/>
              <w:spacing w:before="5" w:line="230" w:lineRule="exact"/>
              <w:ind w:left="107"/>
              <w:rPr>
                <w:sz w:val="20"/>
              </w:rPr>
            </w:pPr>
            <w:r>
              <w:rPr>
                <w:spacing w:val="-10"/>
                <w:sz w:val="20"/>
              </w:rPr>
              <w:t>週</w:t>
            </w:r>
          </w:p>
        </w:tc>
        <w:tc>
          <w:tcPr>
            <w:tcW w:w="1661" w:type="dxa"/>
            <w:tcBorders>
              <w:bottom w:val="nil"/>
            </w:tcBorders>
          </w:tcPr>
          <w:p w:rsidR="007E6E83" w:rsidRDefault="007E6E83">
            <w:pPr>
              <w:pStyle w:val="TableParagraph"/>
              <w:spacing w:line="246" w:lineRule="exact"/>
              <w:ind w:left="148"/>
              <w:rPr>
                <w:sz w:val="20"/>
              </w:rPr>
            </w:pPr>
            <w:r>
              <w:rPr>
                <w:spacing w:val="-4"/>
                <w:sz w:val="20"/>
              </w:rPr>
              <w:t>第三單元你的位</w:t>
            </w:r>
          </w:p>
          <w:p w:rsidR="007E6E83" w:rsidRDefault="007E6E83">
            <w:pPr>
              <w:pStyle w:val="TableParagraph"/>
              <w:spacing w:before="5" w:line="230" w:lineRule="exact"/>
              <w:ind w:left="150"/>
              <w:rPr>
                <w:sz w:val="20"/>
              </w:rPr>
            </w:pPr>
            <w:r>
              <w:rPr>
                <w:spacing w:val="-6"/>
                <w:sz w:val="20"/>
              </w:rPr>
              <w:t>佇佗</w:t>
            </w:r>
          </w:p>
        </w:tc>
        <w:tc>
          <w:tcPr>
            <w:tcW w:w="463" w:type="dxa"/>
            <w:tcBorders>
              <w:bottom w:val="nil"/>
            </w:tcBorders>
          </w:tcPr>
          <w:p w:rsidR="007E6E83" w:rsidRDefault="007E6E83">
            <w:pPr>
              <w:pStyle w:val="TableParagraph"/>
              <w:ind w:left="107"/>
              <w:rPr>
                <w:rFonts w:ascii="Times New Roman"/>
                <w:sz w:val="20"/>
              </w:rPr>
            </w:pPr>
            <w:r>
              <w:rPr>
                <w:rFonts w:ascii="Times New Roman"/>
                <w:spacing w:val="-10"/>
                <w:sz w:val="20"/>
              </w:rPr>
              <w:t>1</w:t>
            </w:r>
          </w:p>
        </w:tc>
        <w:tc>
          <w:tcPr>
            <w:tcW w:w="1275" w:type="dxa"/>
            <w:tcBorders>
              <w:bottom w:val="nil"/>
            </w:tcBorders>
          </w:tcPr>
          <w:p w:rsidR="007E6E83" w:rsidRDefault="007E6E83">
            <w:pPr>
              <w:pStyle w:val="TableParagraph"/>
              <w:spacing w:line="246" w:lineRule="exact"/>
              <w:ind w:left="105"/>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p w:rsidR="007E6E83" w:rsidRDefault="007E6E83">
            <w:pPr>
              <w:pStyle w:val="TableParagraph"/>
              <w:spacing w:before="5" w:line="230" w:lineRule="exact"/>
              <w:ind w:left="105"/>
              <w:rPr>
                <w:sz w:val="20"/>
              </w:rPr>
            </w:pPr>
            <w:r>
              <w:rPr>
                <w:spacing w:val="-4"/>
                <w:sz w:val="20"/>
              </w:rPr>
              <w:t>備使用閩南</w:t>
            </w:r>
          </w:p>
        </w:tc>
        <w:tc>
          <w:tcPr>
            <w:tcW w:w="818" w:type="dxa"/>
            <w:tcBorders>
              <w:bottom w:val="nil"/>
            </w:tcBorders>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能應用</w:t>
            </w:r>
          </w:p>
        </w:tc>
        <w:tc>
          <w:tcPr>
            <w:tcW w:w="823" w:type="dxa"/>
            <w:vMerge w:val="restart"/>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285"/>
              </w:numPr>
              <w:tabs>
                <w:tab w:val="left" w:pos="452"/>
              </w:tabs>
              <w:spacing w:line="244" w:lineRule="auto"/>
              <w:ind w:right="157" w:firstLine="0"/>
              <w:rPr>
                <w:sz w:val="20"/>
              </w:rPr>
            </w:pPr>
            <w:r>
              <w:rPr>
                <w:spacing w:val="-10"/>
                <w:sz w:val="20"/>
              </w:rPr>
              <w:t>羅</w:t>
            </w:r>
            <w:r>
              <w:rPr>
                <w:spacing w:val="-6"/>
                <w:sz w:val="20"/>
              </w:rPr>
              <w:t>馬拼音。</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84"/>
              </w:numPr>
              <w:tabs>
                <w:tab w:val="left" w:pos="452"/>
              </w:tabs>
              <w:spacing w:line="242" w:lineRule="auto"/>
              <w:ind w:right="157" w:firstLine="0"/>
              <w:rPr>
                <w:sz w:val="20"/>
              </w:rPr>
            </w:pPr>
            <w:r>
              <w:rPr>
                <w:spacing w:val="-10"/>
                <w:sz w:val="20"/>
              </w:rPr>
              <w:t>語</w:t>
            </w:r>
            <w:r>
              <w:rPr>
                <w:spacing w:val="-6"/>
                <w:sz w:val="20"/>
              </w:rPr>
              <w:t>詞運用。</w:t>
            </w:r>
          </w:p>
          <w:p w:rsidR="007E6E83" w:rsidRDefault="007E6E83">
            <w:pPr>
              <w:pStyle w:val="TableParagraph"/>
              <w:spacing w:before="3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84"/>
              </w:numPr>
              <w:tabs>
                <w:tab w:val="left" w:pos="452"/>
              </w:tabs>
              <w:spacing w:line="244" w:lineRule="auto"/>
              <w:ind w:right="157" w:firstLine="0"/>
              <w:rPr>
                <w:sz w:val="20"/>
              </w:rPr>
            </w:pPr>
            <w:r>
              <w:rPr>
                <w:spacing w:val="-10"/>
                <w:sz w:val="20"/>
              </w:rPr>
              <w:t>句</w:t>
            </w:r>
            <w:r>
              <w:rPr>
                <w:spacing w:val="-6"/>
                <w:sz w:val="20"/>
              </w:rPr>
              <w:t>型運用。</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84"/>
              </w:numPr>
              <w:tabs>
                <w:tab w:val="left" w:pos="452"/>
              </w:tabs>
              <w:spacing w:line="244" w:lineRule="auto"/>
              <w:ind w:right="157" w:firstLine="0"/>
              <w:rPr>
                <w:sz w:val="20"/>
              </w:rPr>
            </w:pPr>
            <w:r>
              <w:rPr>
                <w:spacing w:val="-10"/>
                <w:sz w:val="20"/>
              </w:rPr>
              <w:t>方</w:t>
            </w:r>
            <w:r>
              <w:rPr>
                <w:spacing w:val="-6"/>
                <w:sz w:val="20"/>
              </w:rPr>
              <w:t>音差異。</w:t>
            </w:r>
          </w:p>
          <w:p w:rsidR="007E6E83" w:rsidRDefault="007E6E83">
            <w:pPr>
              <w:pStyle w:val="TableParagraph"/>
              <w:spacing w:before="26"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283"/>
              </w:numPr>
              <w:tabs>
                <w:tab w:val="left" w:pos="452"/>
              </w:tabs>
              <w:spacing w:line="244" w:lineRule="auto"/>
              <w:ind w:right="157" w:firstLine="0"/>
              <w:rPr>
                <w:sz w:val="20"/>
              </w:rPr>
            </w:pPr>
            <w:r>
              <w:rPr>
                <w:spacing w:val="-10"/>
                <w:sz w:val="20"/>
              </w:rPr>
              <w:t>生</w:t>
            </w:r>
            <w:r>
              <w:rPr>
                <w:spacing w:val="-6"/>
                <w:sz w:val="20"/>
              </w:rPr>
              <w:t>活故事。</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283"/>
              </w:numPr>
              <w:tabs>
                <w:tab w:val="left" w:pos="452"/>
              </w:tabs>
              <w:spacing w:line="244" w:lineRule="auto"/>
              <w:ind w:right="157" w:firstLine="0"/>
              <w:rPr>
                <w:sz w:val="20"/>
              </w:rPr>
            </w:pPr>
            <w:r>
              <w:rPr>
                <w:spacing w:val="-10"/>
                <w:sz w:val="20"/>
              </w:rPr>
              <w:t>口</w:t>
            </w:r>
            <w:r>
              <w:rPr>
                <w:spacing w:val="-6"/>
                <w:sz w:val="20"/>
              </w:rPr>
              <w:t>語表達。</w:t>
            </w:r>
          </w:p>
        </w:tc>
        <w:tc>
          <w:tcPr>
            <w:tcW w:w="1298" w:type="dxa"/>
            <w:tcBorders>
              <w:bottom w:val="nil"/>
            </w:tcBorders>
          </w:tcPr>
          <w:p w:rsidR="007E6E83" w:rsidRDefault="007E6E83" w:rsidP="007E6E83">
            <w:pPr>
              <w:pStyle w:val="TableParagraph"/>
              <w:numPr>
                <w:ilvl w:val="0"/>
                <w:numId w:val="282"/>
              </w:numPr>
              <w:tabs>
                <w:tab w:val="left" w:pos="258"/>
              </w:tabs>
              <w:spacing w:line="246" w:lineRule="exact"/>
              <w:ind w:left="258" w:hanging="150"/>
              <w:rPr>
                <w:sz w:val="20"/>
              </w:rPr>
            </w:pPr>
            <w:r>
              <w:rPr>
                <w:spacing w:val="-5"/>
                <w:sz w:val="20"/>
              </w:rPr>
              <w:t>聽辨音</w:t>
            </w:r>
          </w:p>
          <w:p w:rsidR="007E6E83" w:rsidRDefault="007E6E83">
            <w:pPr>
              <w:pStyle w:val="TableParagraph"/>
              <w:spacing w:before="5" w:line="230" w:lineRule="exact"/>
              <w:ind w:left="108"/>
              <w:rPr>
                <w:sz w:val="20"/>
              </w:rPr>
            </w:pPr>
            <w:r>
              <w:rPr>
                <w:spacing w:val="-4"/>
                <w:sz w:val="20"/>
              </w:rPr>
              <w:t>檔，指認正</w:t>
            </w:r>
          </w:p>
        </w:tc>
        <w:tc>
          <w:tcPr>
            <w:tcW w:w="3026" w:type="dxa"/>
            <w:vMerge w:val="restart"/>
          </w:tcPr>
          <w:p w:rsidR="007E6E83" w:rsidRDefault="007E6E83">
            <w:pPr>
              <w:pStyle w:val="TableParagraph"/>
              <w:spacing w:line="244" w:lineRule="auto"/>
              <w:ind w:left="108" w:right="1108"/>
              <w:rPr>
                <w:sz w:val="20"/>
              </w:rPr>
            </w:pPr>
            <w:r>
              <w:rPr>
                <w:spacing w:val="-2"/>
                <w:sz w:val="20"/>
              </w:rPr>
              <w:t>第三單元你的位佇佗第五課我的椅仔位</w:t>
            </w:r>
          </w:p>
          <w:p w:rsidR="007E6E83" w:rsidRDefault="007E6E83">
            <w:pPr>
              <w:pStyle w:val="TableParagraph"/>
              <w:spacing w:line="254"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活動一：來練習</w:t>
            </w:r>
          </w:p>
          <w:p w:rsidR="007E6E83" w:rsidRDefault="007E6E83" w:rsidP="007E6E83">
            <w:pPr>
              <w:pStyle w:val="TableParagraph"/>
              <w:numPr>
                <w:ilvl w:val="0"/>
                <w:numId w:val="281"/>
              </w:numPr>
              <w:tabs>
                <w:tab w:val="left" w:pos="258"/>
              </w:tabs>
              <w:spacing w:line="242" w:lineRule="auto"/>
              <w:ind w:right="108" w:firstLine="0"/>
              <w:jc w:val="both"/>
              <w:rPr>
                <w:sz w:val="20"/>
              </w:rPr>
            </w:pPr>
            <w:r>
              <w:rPr>
                <w:spacing w:val="-2"/>
                <w:sz w:val="20"/>
              </w:rPr>
              <w:t>以網路地圖投影輔助，由學生引導教師路徑，說出從學校到自己家要怎麼走。</w:t>
            </w:r>
          </w:p>
          <w:p w:rsidR="007E6E83" w:rsidRDefault="007E6E83" w:rsidP="007E6E83">
            <w:pPr>
              <w:pStyle w:val="TableParagraph"/>
              <w:numPr>
                <w:ilvl w:val="0"/>
                <w:numId w:val="281"/>
              </w:numPr>
              <w:tabs>
                <w:tab w:val="left" w:pos="258"/>
              </w:tabs>
              <w:spacing w:line="244" w:lineRule="auto"/>
              <w:ind w:right="108" w:firstLine="0"/>
              <w:jc w:val="both"/>
              <w:rPr>
                <w:sz w:val="20"/>
              </w:rPr>
            </w:pPr>
            <w:r>
              <w:rPr>
                <w:spacing w:val="-2"/>
                <w:sz w:val="20"/>
              </w:rPr>
              <w:t>教師解說此練習作答方式後，播放教學媒體音檔，學生開始作</w:t>
            </w:r>
            <w:r>
              <w:rPr>
                <w:spacing w:val="-6"/>
                <w:sz w:val="20"/>
              </w:rPr>
              <w:t>答。</w:t>
            </w:r>
          </w:p>
          <w:p w:rsidR="007E6E83" w:rsidRDefault="007E6E83">
            <w:pPr>
              <w:pStyle w:val="TableParagraph"/>
              <w:spacing w:line="252"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活動二：拼音學習</w:t>
            </w:r>
          </w:p>
          <w:p w:rsidR="007E6E83" w:rsidRDefault="007E6E83" w:rsidP="007E6E83">
            <w:pPr>
              <w:pStyle w:val="TableParagraph"/>
              <w:numPr>
                <w:ilvl w:val="0"/>
                <w:numId w:val="280"/>
              </w:numPr>
              <w:tabs>
                <w:tab w:val="left" w:pos="258"/>
              </w:tabs>
              <w:spacing w:before="2"/>
              <w:ind w:left="258" w:hanging="150"/>
              <w:rPr>
                <w:sz w:val="20"/>
              </w:rPr>
            </w:pPr>
            <w:r>
              <w:rPr>
                <w:spacing w:val="-2"/>
                <w:sz w:val="20"/>
              </w:rPr>
              <w:t>教師指導學生認讀聲母「</w:t>
            </w:r>
            <w:r>
              <w:rPr>
                <w:rFonts w:ascii="Times New Roman" w:eastAsia="Times New Roman"/>
                <w:spacing w:val="-2"/>
                <w:sz w:val="20"/>
              </w:rPr>
              <w:t>n</w:t>
            </w:r>
            <w:r>
              <w:rPr>
                <w:spacing w:val="-111"/>
                <w:sz w:val="20"/>
              </w:rPr>
              <w:t>」、</w:t>
            </w:r>
          </w:p>
          <w:p w:rsidR="007E6E83" w:rsidRDefault="007E6E83">
            <w:pPr>
              <w:pStyle w:val="TableParagraph"/>
              <w:spacing w:before="5"/>
              <w:ind w:left="108"/>
              <w:rPr>
                <w:sz w:val="20"/>
              </w:rPr>
            </w:pPr>
            <w:r>
              <w:rPr>
                <w:spacing w:val="-2"/>
                <w:sz w:val="20"/>
              </w:rPr>
              <w:t>「</w:t>
            </w:r>
            <w:r>
              <w:rPr>
                <w:rFonts w:ascii="Times New Roman" w:eastAsia="Times New Roman"/>
                <w:spacing w:val="-2"/>
                <w:sz w:val="20"/>
              </w:rPr>
              <w:t>l</w:t>
            </w:r>
            <w:r>
              <w:rPr>
                <w:spacing w:val="-4"/>
                <w:sz w:val="20"/>
              </w:rPr>
              <w:t>」的正確發音。</w:t>
            </w:r>
          </w:p>
          <w:p w:rsidR="007E6E83" w:rsidRDefault="007E6E83" w:rsidP="007E6E83">
            <w:pPr>
              <w:pStyle w:val="TableParagraph"/>
              <w:numPr>
                <w:ilvl w:val="0"/>
                <w:numId w:val="280"/>
              </w:numPr>
              <w:tabs>
                <w:tab w:val="left" w:pos="258"/>
              </w:tabs>
              <w:spacing w:before="3" w:line="244" w:lineRule="auto"/>
              <w:ind w:left="108" w:right="108" w:firstLine="0"/>
              <w:rPr>
                <w:sz w:val="20"/>
              </w:rPr>
            </w:pPr>
            <w:r>
              <w:rPr>
                <w:spacing w:val="-2"/>
                <w:sz w:val="20"/>
              </w:rPr>
              <w:t>教師以聲母加一韻母成一音</w:t>
            </w:r>
            <w:r>
              <w:rPr>
                <w:spacing w:val="40"/>
                <w:sz w:val="20"/>
              </w:rPr>
              <w:t xml:space="preserve"> </w:t>
            </w:r>
            <w:r>
              <w:rPr>
                <w:spacing w:val="-2"/>
                <w:sz w:val="20"/>
              </w:rPr>
              <w:t>節，再加進語詞的方式，念一遍本單元所要學習的兩個聲母及例</w:t>
            </w:r>
            <w:r>
              <w:rPr>
                <w:spacing w:val="-6"/>
                <w:sz w:val="20"/>
              </w:rPr>
              <w:t>詞。</w:t>
            </w:r>
          </w:p>
          <w:p w:rsidR="007E6E83" w:rsidRDefault="007E6E83" w:rsidP="007E6E83">
            <w:pPr>
              <w:pStyle w:val="TableParagraph"/>
              <w:numPr>
                <w:ilvl w:val="0"/>
                <w:numId w:val="280"/>
              </w:numPr>
              <w:tabs>
                <w:tab w:val="left" w:pos="258"/>
              </w:tabs>
              <w:spacing w:line="242" w:lineRule="auto"/>
              <w:ind w:left="108" w:right="108" w:firstLine="0"/>
              <w:jc w:val="both"/>
              <w:rPr>
                <w:sz w:val="20"/>
              </w:rPr>
            </w:pPr>
            <w:r>
              <w:rPr>
                <w:spacing w:val="-2"/>
                <w:sz w:val="20"/>
              </w:rPr>
              <w:t>教師亦可念出一個聲母與韻母合成的音節，讓學生還原該音節的聲母與韻母個是什麼，並跟念</w:t>
            </w:r>
            <w:r>
              <w:rPr>
                <w:spacing w:val="-4"/>
                <w:sz w:val="20"/>
              </w:rPr>
              <w:t>一遍。</w:t>
            </w:r>
          </w:p>
          <w:p w:rsidR="007E6E83" w:rsidRDefault="007E6E83">
            <w:pPr>
              <w:pStyle w:val="TableParagraph"/>
              <w:ind w:left="108"/>
              <w:rPr>
                <w:sz w:val="20"/>
              </w:rPr>
            </w:pPr>
            <w:r>
              <w:rPr>
                <w:rFonts w:ascii="Times New Roman" w:eastAsia="Times New Roman"/>
                <w:spacing w:val="-2"/>
                <w:sz w:val="20"/>
              </w:rPr>
              <w:t>(</w:t>
            </w:r>
            <w:r>
              <w:rPr>
                <w:spacing w:val="-2"/>
                <w:sz w:val="20"/>
              </w:rPr>
              <w:t>三</w:t>
            </w:r>
            <w:r>
              <w:rPr>
                <w:rFonts w:ascii="Times New Roman" w:eastAsia="Times New Roman"/>
                <w:spacing w:val="-2"/>
                <w:sz w:val="20"/>
              </w:rPr>
              <w:t>)</w:t>
            </w:r>
            <w:r>
              <w:rPr>
                <w:spacing w:val="-4"/>
                <w:sz w:val="20"/>
              </w:rPr>
              <w:t>活動三：拼音練習</w:t>
            </w:r>
          </w:p>
          <w:p w:rsidR="007E6E83" w:rsidRDefault="007E6E83" w:rsidP="007E6E83">
            <w:pPr>
              <w:pStyle w:val="TableParagraph"/>
              <w:numPr>
                <w:ilvl w:val="0"/>
                <w:numId w:val="279"/>
              </w:numPr>
              <w:tabs>
                <w:tab w:val="left" w:pos="258"/>
              </w:tabs>
              <w:spacing w:before="6" w:line="242" w:lineRule="auto"/>
              <w:ind w:right="158" w:firstLine="0"/>
              <w:rPr>
                <w:sz w:val="20"/>
              </w:rPr>
            </w:pPr>
            <w:r>
              <w:rPr>
                <w:spacing w:val="-2"/>
                <w:sz w:val="20"/>
              </w:rPr>
              <w:t>教師展開音標練習頁，解說作</w:t>
            </w:r>
            <w:r>
              <w:rPr>
                <w:spacing w:val="-4"/>
                <w:sz w:val="20"/>
              </w:rPr>
              <w:t>答方式。</w:t>
            </w:r>
          </w:p>
          <w:p w:rsidR="007E6E83" w:rsidRDefault="007E6E83" w:rsidP="007E6E83">
            <w:pPr>
              <w:pStyle w:val="TableParagraph"/>
              <w:numPr>
                <w:ilvl w:val="0"/>
                <w:numId w:val="279"/>
              </w:numPr>
              <w:tabs>
                <w:tab w:val="left" w:pos="258"/>
              </w:tabs>
              <w:spacing w:before="1" w:line="244" w:lineRule="auto"/>
              <w:ind w:right="158" w:firstLine="0"/>
              <w:rPr>
                <w:sz w:val="20"/>
              </w:rPr>
            </w:pPr>
            <w:r>
              <w:rPr>
                <w:spacing w:val="-2"/>
                <w:sz w:val="20"/>
              </w:rPr>
              <w:t>播放題目教學媒體音檔，學生聆聽作答。</w:t>
            </w:r>
          </w:p>
          <w:p w:rsidR="007E6E83" w:rsidRDefault="007E6E83" w:rsidP="007E6E83">
            <w:pPr>
              <w:pStyle w:val="TableParagraph"/>
              <w:numPr>
                <w:ilvl w:val="0"/>
                <w:numId w:val="279"/>
              </w:numPr>
              <w:tabs>
                <w:tab w:val="left" w:pos="258"/>
              </w:tabs>
              <w:spacing w:line="254" w:lineRule="exact"/>
              <w:ind w:left="258" w:hanging="150"/>
              <w:rPr>
                <w:sz w:val="20"/>
              </w:rPr>
            </w:pPr>
            <w:r>
              <w:rPr>
                <w:spacing w:val="-3"/>
                <w:sz w:val="20"/>
              </w:rPr>
              <w:t>作答後，交換課本，互相批</w:t>
            </w:r>
          </w:p>
        </w:tc>
        <w:tc>
          <w:tcPr>
            <w:tcW w:w="1312" w:type="dxa"/>
            <w:tcBorders>
              <w:bottom w:val="nil"/>
            </w:tcBorders>
          </w:tcPr>
          <w:p w:rsidR="007E6E83" w:rsidRDefault="007E6E83">
            <w:pPr>
              <w:pStyle w:val="TableParagraph"/>
              <w:spacing w:line="246" w:lineRule="exact"/>
              <w:ind w:left="109"/>
              <w:rPr>
                <w:sz w:val="20"/>
              </w:rPr>
            </w:pPr>
            <w:r>
              <w:rPr>
                <w:spacing w:val="-4"/>
                <w:sz w:val="20"/>
              </w:rPr>
              <w:t>口頭評量</w:t>
            </w:r>
          </w:p>
          <w:p w:rsidR="007E6E83" w:rsidRDefault="007E6E83">
            <w:pPr>
              <w:pStyle w:val="TableParagraph"/>
              <w:spacing w:before="5" w:line="230" w:lineRule="exact"/>
              <w:ind w:left="109"/>
              <w:rPr>
                <w:sz w:val="20"/>
              </w:rPr>
            </w:pPr>
            <w:r>
              <w:rPr>
                <w:spacing w:val="-4"/>
                <w:sz w:val="20"/>
              </w:rPr>
              <w:t>紙筆評量</w:t>
            </w:r>
          </w:p>
        </w:tc>
        <w:tc>
          <w:tcPr>
            <w:tcW w:w="1313" w:type="dxa"/>
            <w:vMerge w:val="restart"/>
          </w:tcPr>
          <w:p w:rsidR="007E6E83" w:rsidRDefault="007E6E83">
            <w:pPr>
              <w:pStyle w:val="TableParagraph"/>
              <w:rPr>
                <w:rFonts w:ascii="Times New Roman"/>
                <w:sz w:val="18"/>
              </w:rPr>
            </w:pPr>
          </w:p>
        </w:tc>
        <w:tc>
          <w:tcPr>
            <w:tcW w:w="1324" w:type="dxa"/>
            <w:vMerge w:val="restart"/>
          </w:tcPr>
          <w:p w:rsidR="007E6E83" w:rsidRDefault="007E6E83">
            <w:pPr>
              <w:pStyle w:val="TableParagraph"/>
              <w:rPr>
                <w:rFonts w:ascii="Times New Roman"/>
                <w:sz w:val="18"/>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30" w:lineRule="exact"/>
              <w:ind w:left="148"/>
              <w:rPr>
                <w:sz w:val="20"/>
              </w:rPr>
            </w:pPr>
            <w:r>
              <w:rPr>
                <w:spacing w:val="-4"/>
                <w:sz w:val="20"/>
              </w:rPr>
              <w:t>第五課我的椅仔</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0" w:lineRule="exact"/>
              <w:ind w:left="60" w:right="114"/>
              <w:jc w:val="center"/>
              <w:rPr>
                <w:sz w:val="20"/>
              </w:rPr>
            </w:pPr>
            <w:r>
              <w:rPr>
                <w:spacing w:val="-4"/>
                <w:sz w:val="20"/>
              </w:rPr>
              <w:t>語文進行思</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閩南語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0" w:lineRule="exact"/>
              <w:ind w:left="108"/>
              <w:rPr>
                <w:sz w:val="20"/>
              </w:rPr>
            </w:pPr>
            <w:r>
              <w:rPr>
                <w:spacing w:val="-4"/>
                <w:sz w:val="20"/>
              </w:rPr>
              <w:t>確答案。</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2"/>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before="1" w:line="231" w:lineRule="exact"/>
              <w:ind w:left="150"/>
              <w:rPr>
                <w:sz w:val="20"/>
              </w:rPr>
            </w:pPr>
            <w:r>
              <w:rPr>
                <w:spacing w:val="-10"/>
                <w:sz w:val="20"/>
              </w:rPr>
              <w:t>位</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 w:line="231" w:lineRule="exact"/>
              <w:ind w:left="60" w:right="114"/>
              <w:jc w:val="center"/>
              <w:rPr>
                <w:sz w:val="20"/>
              </w:rPr>
            </w:pPr>
            <w:r>
              <w:rPr>
                <w:spacing w:val="-4"/>
                <w:sz w:val="20"/>
              </w:rPr>
              <w:t>考的能力，</w:t>
            </w:r>
          </w:p>
        </w:tc>
        <w:tc>
          <w:tcPr>
            <w:tcW w:w="818" w:type="dxa"/>
            <w:tcBorders>
              <w:top w:val="nil"/>
              <w:bottom w:val="nil"/>
            </w:tcBorders>
          </w:tcPr>
          <w:p w:rsidR="007E6E83" w:rsidRDefault="007E6E83">
            <w:pPr>
              <w:pStyle w:val="TableParagraph"/>
              <w:spacing w:line="227" w:lineRule="exact"/>
              <w:ind w:left="4"/>
              <w:jc w:val="center"/>
              <w:rPr>
                <w:sz w:val="20"/>
              </w:rPr>
            </w:pPr>
            <w:r>
              <w:rPr>
                <w:spacing w:val="-5"/>
                <w:sz w:val="20"/>
              </w:rPr>
              <w:t>標音符</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 w:line="231" w:lineRule="exact"/>
              <w:ind w:left="108"/>
              <w:rPr>
                <w:sz w:val="20"/>
              </w:rPr>
            </w:pPr>
            <w:r>
              <w:rPr>
                <w:rFonts w:ascii="Times New Roman" w:eastAsia="Times New Roman"/>
                <w:spacing w:val="-2"/>
                <w:sz w:val="20"/>
              </w:rPr>
              <w:t>2.</w:t>
            </w:r>
            <w:r>
              <w:rPr>
                <w:spacing w:val="-4"/>
                <w:sz w:val="20"/>
              </w:rPr>
              <w:t>依地圖指</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9" w:lineRule="exact"/>
              <w:ind w:left="60" w:right="114"/>
              <w:jc w:val="center"/>
              <w:rPr>
                <w:sz w:val="20"/>
              </w:rPr>
            </w:pPr>
            <w:r>
              <w:rPr>
                <w:spacing w:val="-4"/>
                <w:sz w:val="20"/>
              </w:rPr>
              <w:t>並用之於日</w:t>
            </w:r>
          </w:p>
        </w:tc>
        <w:tc>
          <w:tcPr>
            <w:tcW w:w="818" w:type="dxa"/>
            <w:tcBorders>
              <w:top w:val="nil"/>
              <w:bottom w:val="nil"/>
            </w:tcBorders>
          </w:tcPr>
          <w:p w:rsidR="007E6E83" w:rsidRDefault="007E6E83">
            <w:pPr>
              <w:pStyle w:val="TableParagraph"/>
              <w:spacing w:line="223" w:lineRule="exact"/>
              <w:ind w:left="4"/>
              <w:jc w:val="center"/>
              <w:rPr>
                <w:sz w:val="20"/>
              </w:rPr>
            </w:pPr>
            <w:r>
              <w:rPr>
                <w:spacing w:val="-5"/>
                <w:sz w:val="20"/>
              </w:rPr>
              <w:t>號、羅</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示，辨別方</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9" w:lineRule="exact"/>
              <w:ind w:left="60" w:right="114"/>
              <w:jc w:val="center"/>
              <w:rPr>
                <w:sz w:val="20"/>
              </w:rPr>
            </w:pPr>
            <w:r>
              <w:rPr>
                <w:spacing w:val="-4"/>
                <w:sz w:val="20"/>
              </w:rPr>
              <w:t>常生活中，</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馬字及</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6"/>
                <w:sz w:val="20"/>
              </w:rPr>
              <w:t>位。</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3"/>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 w:line="232" w:lineRule="exact"/>
              <w:ind w:left="60" w:right="114"/>
              <w:jc w:val="center"/>
              <w:rPr>
                <w:sz w:val="20"/>
              </w:rPr>
            </w:pPr>
            <w:r>
              <w:rPr>
                <w:spacing w:val="-4"/>
                <w:sz w:val="20"/>
              </w:rPr>
              <w:t>以有效處理</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漢字，</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 w:line="232" w:lineRule="exact"/>
              <w:ind w:left="108"/>
              <w:rPr>
                <w:sz w:val="20"/>
              </w:rPr>
            </w:pPr>
            <w:r>
              <w:rPr>
                <w:rFonts w:ascii="Times New Roman" w:eastAsia="Times New Roman"/>
                <w:spacing w:val="-2"/>
                <w:sz w:val="20"/>
              </w:rPr>
              <w:t>3.</w:t>
            </w:r>
            <w:r>
              <w:rPr>
                <w:spacing w:val="-4"/>
                <w:sz w:val="20"/>
              </w:rPr>
              <w:t>讀出例詞</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7"/>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7" w:lineRule="exact"/>
              <w:ind w:left="60" w:right="114"/>
              <w:jc w:val="center"/>
              <w:rPr>
                <w:sz w:val="20"/>
              </w:rPr>
            </w:pPr>
            <w:r>
              <w:rPr>
                <w:spacing w:val="-4"/>
                <w:sz w:val="20"/>
              </w:rPr>
              <w:t>相關問題。</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協助聆</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7" w:lineRule="exact"/>
              <w:ind w:left="108"/>
              <w:rPr>
                <w:sz w:val="20"/>
              </w:rPr>
            </w:pPr>
            <w:r>
              <w:rPr>
                <w:spacing w:val="-4"/>
                <w:sz w:val="20"/>
              </w:rPr>
              <w:t>的拼音。</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2"/>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 w:line="231" w:lineRule="exact"/>
              <w:ind w:right="114"/>
              <w:jc w:val="center"/>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18" w:type="dxa"/>
            <w:tcBorders>
              <w:top w:val="nil"/>
              <w:bottom w:val="nil"/>
            </w:tcBorders>
          </w:tcPr>
          <w:p w:rsidR="007E6E83" w:rsidRDefault="007E6E83">
            <w:pPr>
              <w:pStyle w:val="TableParagraph"/>
              <w:spacing w:line="226" w:lineRule="exact"/>
              <w:ind w:left="4" w:right="196"/>
              <w:jc w:val="center"/>
              <w:rPr>
                <w:sz w:val="20"/>
              </w:rPr>
            </w:pPr>
            <w:r>
              <w:rPr>
                <w:spacing w:val="-6"/>
                <w:sz w:val="20"/>
              </w:rPr>
              <w:t>聽理</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 w:line="231" w:lineRule="exact"/>
              <w:ind w:left="108"/>
              <w:rPr>
                <w:sz w:val="20"/>
              </w:rPr>
            </w:pPr>
            <w:r>
              <w:rPr>
                <w:rFonts w:ascii="Times New Roman" w:eastAsia="Times New Roman"/>
                <w:spacing w:val="-2"/>
                <w:sz w:val="20"/>
              </w:rPr>
              <w:t>4.</w:t>
            </w:r>
            <w:r>
              <w:rPr>
                <w:spacing w:val="-4"/>
                <w:sz w:val="20"/>
              </w:rPr>
              <w:t>用習得的</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8"/>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spacing w:line="219" w:lineRule="exact"/>
              <w:ind w:left="60" w:right="114"/>
              <w:jc w:val="center"/>
              <w:rPr>
                <w:sz w:val="20"/>
              </w:rPr>
            </w:pPr>
            <w:r>
              <w:rPr>
                <w:spacing w:val="-4"/>
                <w:sz w:val="20"/>
              </w:rPr>
              <w:t>備理解與使</w:t>
            </w:r>
          </w:p>
        </w:tc>
        <w:tc>
          <w:tcPr>
            <w:tcW w:w="818" w:type="dxa"/>
            <w:tcBorders>
              <w:top w:val="nil"/>
              <w:bottom w:val="nil"/>
            </w:tcBorders>
          </w:tcPr>
          <w:p w:rsidR="007E6E83" w:rsidRDefault="007E6E83">
            <w:pPr>
              <w:pStyle w:val="TableParagraph"/>
              <w:spacing w:line="219" w:lineRule="exact"/>
              <w:ind w:left="4" w:right="196"/>
              <w:jc w:val="center"/>
              <w:rPr>
                <w:sz w:val="20"/>
              </w:rPr>
            </w:pPr>
            <w:r>
              <w:rPr>
                <w:spacing w:val="-6"/>
                <w:sz w:val="20"/>
              </w:rPr>
              <w:t>解。</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19" w:lineRule="exact"/>
              <w:ind w:left="108"/>
              <w:rPr>
                <w:sz w:val="20"/>
              </w:rPr>
            </w:pPr>
            <w:r>
              <w:rPr>
                <w:spacing w:val="-4"/>
                <w:sz w:val="20"/>
              </w:rPr>
              <w:t>拼音方式應</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6"/>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5"/>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60" w:lineRule="atLeast"/>
              <w:ind w:left="105" w:right="159"/>
              <w:rPr>
                <w:sz w:val="20"/>
              </w:rPr>
            </w:pPr>
            <w:r>
              <w:rPr>
                <w:spacing w:val="-2"/>
                <w:sz w:val="20"/>
              </w:rPr>
              <w:t>用閩南語文</w:t>
            </w:r>
            <w:r>
              <w:rPr>
                <w:spacing w:val="-4"/>
                <w:sz w:val="20"/>
              </w:rPr>
              <w:t>的基本能</w:t>
            </w:r>
          </w:p>
        </w:tc>
        <w:tc>
          <w:tcPr>
            <w:tcW w:w="818" w:type="dxa"/>
            <w:tcBorders>
              <w:top w:val="nil"/>
              <w:bottom w:val="nil"/>
            </w:tcBorders>
          </w:tcPr>
          <w:p w:rsidR="007E6E83" w:rsidRDefault="007E6E83">
            <w:pPr>
              <w:pStyle w:val="TableParagraph"/>
              <w:spacing w:line="216"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p w:rsidR="007E6E83" w:rsidRDefault="007E6E83">
            <w:pPr>
              <w:pStyle w:val="TableParagraph"/>
              <w:spacing w:line="251" w:lineRule="exact"/>
              <w:ind w:left="107"/>
              <w:rPr>
                <w:sz w:val="20"/>
              </w:rPr>
            </w:pPr>
            <w:r>
              <w:rPr>
                <w:spacing w:val="-5"/>
                <w:sz w:val="20"/>
              </w:rPr>
              <w:t>能聆聽</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60" w:lineRule="atLeast"/>
              <w:ind w:left="108" w:right="179"/>
              <w:rPr>
                <w:sz w:val="20"/>
              </w:rPr>
            </w:pPr>
            <w:r>
              <w:rPr>
                <w:spacing w:val="-2"/>
                <w:sz w:val="20"/>
              </w:rPr>
              <w:t>用在閱讀識</w:t>
            </w:r>
            <w:r>
              <w:rPr>
                <w:spacing w:val="-6"/>
                <w:sz w:val="20"/>
              </w:rPr>
              <w:t>字。</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6"/>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spacing w:line="216" w:lineRule="exact"/>
              <w:ind w:left="60" w:right="114"/>
              <w:jc w:val="center"/>
              <w:rPr>
                <w:sz w:val="20"/>
              </w:rPr>
            </w:pPr>
            <w:r>
              <w:rPr>
                <w:spacing w:val="-4"/>
                <w:sz w:val="20"/>
              </w:rPr>
              <w:t>力，並能從</w:t>
            </w:r>
          </w:p>
        </w:tc>
        <w:tc>
          <w:tcPr>
            <w:tcW w:w="818" w:type="dxa"/>
            <w:tcBorders>
              <w:top w:val="nil"/>
              <w:bottom w:val="nil"/>
            </w:tcBorders>
          </w:tcPr>
          <w:p w:rsidR="007E6E83" w:rsidRDefault="007E6E83">
            <w:pPr>
              <w:pStyle w:val="TableParagraph"/>
              <w:spacing w:line="196" w:lineRule="exact"/>
              <w:ind w:left="4"/>
              <w:jc w:val="center"/>
              <w:rPr>
                <w:sz w:val="20"/>
              </w:rPr>
            </w:pPr>
            <w:r>
              <w:rPr>
                <w:spacing w:val="-5"/>
                <w:sz w:val="20"/>
              </w:rPr>
              <w:t>並理解</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16" w:lineRule="exact"/>
              <w:ind w:left="108"/>
              <w:rPr>
                <w:sz w:val="20"/>
              </w:rPr>
            </w:pPr>
            <w:r>
              <w:rPr>
                <w:rFonts w:ascii="Times New Roman" w:eastAsia="Times New Roman"/>
                <w:spacing w:val="-2"/>
                <w:sz w:val="20"/>
              </w:rPr>
              <w:t>5.</w:t>
            </w:r>
            <w:r>
              <w:rPr>
                <w:spacing w:val="-4"/>
                <w:sz w:val="20"/>
              </w:rPr>
              <w:t>正確說出</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6"/>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5" w:line="215" w:lineRule="exact"/>
              <w:ind w:left="60" w:right="114"/>
              <w:jc w:val="center"/>
              <w:rPr>
                <w:sz w:val="20"/>
              </w:rPr>
            </w:pPr>
            <w:r>
              <w:rPr>
                <w:spacing w:val="-4"/>
                <w:sz w:val="20"/>
              </w:rPr>
              <w:t>事表達、溝</w:t>
            </w: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對方所</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5" w:line="215" w:lineRule="exact"/>
              <w:ind w:left="108"/>
              <w:rPr>
                <w:sz w:val="20"/>
              </w:rPr>
            </w:pPr>
            <w:r>
              <w:rPr>
                <w:spacing w:val="-4"/>
                <w:sz w:val="20"/>
              </w:rPr>
              <w:t>或寫出答</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15" w:lineRule="exact"/>
              <w:ind w:left="60" w:right="114"/>
              <w:jc w:val="center"/>
              <w:rPr>
                <w:sz w:val="20"/>
              </w:rPr>
            </w:pPr>
            <w:r>
              <w:rPr>
                <w:spacing w:val="-4"/>
                <w:sz w:val="20"/>
              </w:rPr>
              <w:t>通，以運用</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說的閩</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4" w:line="215" w:lineRule="exact"/>
              <w:ind w:left="108"/>
              <w:rPr>
                <w:sz w:val="20"/>
              </w:rPr>
            </w:pPr>
            <w:r>
              <w:rPr>
                <w:spacing w:val="-6"/>
                <w:sz w:val="20"/>
              </w:rPr>
              <w:t>案。</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97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44" w:lineRule="auto"/>
              <w:ind w:left="105" w:right="159"/>
              <w:jc w:val="both"/>
              <w:rPr>
                <w:sz w:val="20"/>
              </w:rPr>
            </w:pPr>
            <w:r>
              <w:rPr>
                <w:spacing w:val="-2"/>
                <w:sz w:val="20"/>
              </w:rPr>
              <w:t>於家庭、學校、社區生</w:t>
            </w:r>
            <w:r>
              <w:rPr>
                <w:spacing w:val="-4"/>
                <w:sz w:val="20"/>
              </w:rPr>
              <w:t>活之中。</w:t>
            </w:r>
          </w:p>
        </w:tc>
        <w:tc>
          <w:tcPr>
            <w:tcW w:w="818" w:type="dxa"/>
            <w:tcBorders>
              <w:top w:val="nil"/>
              <w:bottom w:val="nil"/>
            </w:tcBorders>
          </w:tcPr>
          <w:p w:rsidR="007E6E83" w:rsidRDefault="007E6E83">
            <w:pPr>
              <w:pStyle w:val="TableParagraph"/>
              <w:spacing w:line="211" w:lineRule="exact"/>
              <w:ind w:left="107"/>
              <w:rPr>
                <w:sz w:val="20"/>
              </w:rPr>
            </w:pPr>
            <w:r>
              <w:rPr>
                <w:spacing w:val="-5"/>
                <w:sz w:val="20"/>
              </w:rPr>
              <w:t>南語。</w:t>
            </w:r>
          </w:p>
          <w:p w:rsidR="007E6E83" w:rsidRDefault="007E6E83">
            <w:pPr>
              <w:pStyle w:val="TableParagraph"/>
              <w:spacing w:before="14" w:line="225" w:lineRule="exact"/>
              <w:ind w:left="107"/>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能運用</w:t>
            </w:r>
          </w:p>
          <w:p w:rsidR="007E6E83" w:rsidRDefault="007E6E83">
            <w:pPr>
              <w:pStyle w:val="TableParagraph"/>
              <w:spacing w:before="5" w:line="245" w:lineRule="exact"/>
              <w:ind w:left="107"/>
              <w:rPr>
                <w:sz w:val="20"/>
              </w:rPr>
            </w:pPr>
            <w:r>
              <w:rPr>
                <w:spacing w:val="-5"/>
                <w:sz w:val="20"/>
              </w:rPr>
              <w:t>閩南語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的標音</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符號、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羅馬字</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right="196"/>
              <w:jc w:val="center"/>
              <w:rPr>
                <w:sz w:val="20"/>
              </w:rPr>
            </w:pPr>
            <w:r>
              <w:rPr>
                <w:spacing w:val="-6"/>
                <w:sz w:val="20"/>
              </w:rPr>
              <w:t>及漢</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1" w:lineRule="exact"/>
              <w:ind w:left="4"/>
              <w:jc w:val="center"/>
              <w:rPr>
                <w:sz w:val="20"/>
              </w:rPr>
            </w:pPr>
            <w:r>
              <w:rPr>
                <w:spacing w:val="-5"/>
                <w:sz w:val="20"/>
              </w:rPr>
              <w:t>字，協</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1" w:lineRule="exact"/>
              <w:ind w:left="4"/>
              <w:jc w:val="center"/>
              <w:rPr>
                <w:sz w:val="20"/>
              </w:rPr>
            </w:pPr>
            <w:r>
              <w:rPr>
                <w:spacing w:val="-5"/>
                <w:sz w:val="20"/>
              </w:rPr>
              <w:t>助口語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0"/>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20" w:lineRule="exact"/>
              <w:ind w:left="4"/>
              <w:jc w:val="center"/>
              <w:rPr>
                <w:sz w:val="20"/>
              </w:rPr>
            </w:pPr>
            <w:r>
              <w:rPr>
                <w:spacing w:val="-5"/>
                <w:sz w:val="20"/>
              </w:rPr>
              <w:t>表達。</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6"/>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5"/>
        </w:trPr>
        <w:tc>
          <w:tcPr>
            <w:tcW w:w="860" w:type="dxa"/>
            <w:tcBorders>
              <w:top w:val="nil"/>
            </w:tcBorders>
          </w:tcPr>
          <w:p w:rsidR="007E6E83" w:rsidRDefault="007E6E83">
            <w:pPr>
              <w:pStyle w:val="TableParagraph"/>
              <w:rPr>
                <w:rFonts w:ascii="Times New Roman"/>
                <w:sz w:val="16"/>
              </w:rPr>
            </w:pPr>
          </w:p>
        </w:tc>
        <w:tc>
          <w:tcPr>
            <w:tcW w:w="1661" w:type="dxa"/>
            <w:tcBorders>
              <w:top w:val="nil"/>
            </w:tcBorders>
          </w:tcPr>
          <w:p w:rsidR="007E6E83" w:rsidRDefault="007E6E83">
            <w:pPr>
              <w:pStyle w:val="TableParagraph"/>
              <w:rPr>
                <w:rFonts w:ascii="Times New Roman"/>
                <w:sz w:val="16"/>
              </w:rPr>
            </w:pPr>
          </w:p>
        </w:tc>
        <w:tc>
          <w:tcPr>
            <w:tcW w:w="463" w:type="dxa"/>
            <w:tcBorders>
              <w:top w:val="nil"/>
            </w:tcBorders>
          </w:tcPr>
          <w:p w:rsidR="007E6E83" w:rsidRDefault="007E6E83">
            <w:pPr>
              <w:pStyle w:val="TableParagraph"/>
              <w:rPr>
                <w:rFonts w:ascii="Times New Roman"/>
                <w:sz w:val="16"/>
              </w:rPr>
            </w:pPr>
          </w:p>
        </w:tc>
        <w:tc>
          <w:tcPr>
            <w:tcW w:w="1275" w:type="dxa"/>
            <w:tcBorders>
              <w:top w:val="nil"/>
            </w:tcBorders>
          </w:tcPr>
          <w:p w:rsidR="007E6E83" w:rsidRDefault="007E6E83">
            <w:pPr>
              <w:pStyle w:val="TableParagraph"/>
              <w:rPr>
                <w:rFonts w:ascii="Times New Roman"/>
                <w:sz w:val="16"/>
              </w:rPr>
            </w:pPr>
          </w:p>
        </w:tc>
        <w:tc>
          <w:tcPr>
            <w:tcW w:w="818" w:type="dxa"/>
            <w:tcBorders>
              <w:top w:val="nil"/>
            </w:tcBorders>
          </w:tcPr>
          <w:p w:rsidR="007E6E83" w:rsidRDefault="007E6E83">
            <w:pPr>
              <w:pStyle w:val="TableParagraph"/>
              <w:spacing w:before="5" w:line="210" w:lineRule="exact"/>
              <w:ind w:left="66" w:right="192"/>
              <w:jc w:val="center"/>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tc>
        <w:tc>
          <w:tcPr>
            <w:tcW w:w="823" w:type="dxa"/>
            <w:vMerge/>
            <w:tcBorders>
              <w:top w:val="nil"/>
            </w:tcBorders>
          </w:tcPr>
          <w:p w:rsidR="007E6E83" w:rsidRDefault="007E6E83">
            <w:pPr>
              <w:rPr>
                <w:sz w:val="2"/>
                <w:szCs w:val="2"/>
              </w:rPr>
            </w:pPr>
          </w:p>
        </w:tc>
        <w:tc>
          <w:tcPr>
            <w:tcW w:w="1298" w:type="dxa"/>
            <w:tcBorders>
              <w:top w:val="nil"/>
            </w:tcBorders>
          </w:tcPr>
          <w:p w:rsidR="007E6E83" w:rsidRDefault="007E6E83">
            <w:pPr>
              <w:pStyle w:val="TableParagraph"/>
              <w:rPr>
                <w:rFonts w:ascii="Times New Roman"/>
                <w:sz w:val="16"/>
              </w:rPr>
            </w:pPr>
          </w:p>
        </w:tc>
        <w:tc>
          <w:tcPr>
            <w:tcW w:w="3026" w:type="dxa"/>
            <w:vMerge/>
            <w:tcBorders>
              <w:top w:val="nil"/>
            </w:tcBorders>
          </w:tcPr>
          <w:p w:rsidR="007E6E83" w:rsidRDefault="007E6E83">
            <w:pPr>
              <w:rPr>
                <w:sz w:val="2"/>
                <w:szCs w:val="2"/>
              </w:rPr>
            </w:pPr>
          </w:p>
        </w:tc>
        <w:tc>
          <w:tcPr>
            <w:tcW w:w="1312" w:type="dxa"/>
            <w:tcBorders>
              <w:top w:val="nil"/>
            </w:tcBorders>
          </w:tcPr>
          <w:p w:rsidR="007E6E83" w:rsidRDefault="007E6E83">
            <w:pPr>
              <w:pStyle w:val="TableParagraph"/>
              <w:rPr>
                <w:rFonts w:ascii="Times New Roman"/>
                <w:sz w:val="16"/>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080"/>
        </w:trPr>
        <w:tc>
          <w:tcPr>
            <w:tcW w:w="860" w:type="dxa"/>
          </w:tcPr>
          <w:p w:rsidR="007E6E83" w:rsidRDefault="007E6E83">
            <w:pPr>
              <w:pStyle w:val="TableParagraph"/>
              <w:rPr>
                <w:rFonts w:ascii="Times New Roman"/>
                <w:sz w:val="18"/>
              </w:rPr>
            </w:pPr>
          </w:p>
        </w:tc>
        <w:tc>
          <w:tcPr>
            <w:tcW w:w="1661" w:type="dxa"/>
          </w:tcPr>
          <w:p w:rsidR="007E6E83" w:rsidRDefault="007E6E83">
            <w:pPr>
              <w:pStyle w:val="TableParagraph"/>
              <w:rPr>
                <w:rFonts w:ascii="Times New Roman"/>
                <w:sz w:val="18"/>
              </w:rPr>
            </w:pPr>
          </w:p>
        </w:tc>
        <w:tc>
          <w:tcPr>
            <w:tcW w:w="463"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818" w:type="dxa"/>
          </w:tcPr>
          <w:p w:rsidR="007E6E83" w:rsidRDefault="007E6E83">
            <w:pPr>
              <w:pStyle w:val="TableParagraph"/>
              <w:spacing w:line="244" w:lineRule="auto"/>
              <w:ind w:left="107" w:right="102"/>
              <w:rPr>
                <w:sz w:val="20"/>
              </w:rPr>
            </w:pPr>
            <w:r>
              <w:rPr>
                <w:spacing w:val="-4"/>
                <w:sz w:val="20"/>
              </w:rPr>
              <w:t>能閱讀日常生活中常見的閩</w:t>
            </w:r>
            <w:r>
              <w:rPr>
                <w:spacing w:val="-6"/>
                <w:sz w:val="20"/>
              </w:rPr>
              <w:t xml:space="preserve">南語 </w:t>
            </w:r>
            <w:r>
              <w:rPr>
                <w:spacing w:val="-4"/>
                <w:sz w:val="20"/>
              </w:rPr>
              <w:t>文，並</w:t>
            </w:r>
            <w:r>
              <w:rPr>
                <w:spacing w:val="-5"/>
                <w:sz w:val="20"/>
              </w:rPr>
              <w:t>了解其</w:t>
            </w:r>
          </w:p>
          <w:p w:rsidR="007E6E83" w:rsidRDefault="007E6E83">
            <w:pPr>
              <w:pStyle w:val="TableParagraph"/>
              <w:spacing w:line="241" w:lineRule="exact"/>
              <w:ind w:left="107"/>
              <w:rPr>
                <w:sz w:val="20"/>
              </w:rPr>
            </w:pPr>
            <w:r>
              <w:rPr>
                <w:spacing w:val="-5"/>
                <w:sz w:val="20"/>
              </w:rPr>
              <w:t>意義。</w:t>
            </w:r>
          </w:p>
        </w:tc>
        <w:tc>
          <w:tcPr>
            <w:tcW w:w="823" w:type="dxa"/>
          </w:tcPr>
          <w:p w:rsidR="007E6E83" w:rsidRDefault="007E6E83">
            <w:pPr>
              <w:pStyle w:val="TableParagraph"/>
              <w:rPr>
                <w:rFonts w:ascii="Times New Roman"/>
                <w:sz w:val="18"/>
              </w:rPr>
            </w:pPr>
          </w:p>
        </w:tc>
        <w:tc>
          <w:tcPr>
            <w:tcW w:w="1298" w:type="dxa"/>
          </w:tcPr>
          <w:p w:rsidR="007E6E83" w:rsidRDefault="007E6E83">
            <w:pPr>
              <w:pStyle w:val="TableParagraph"/>
              <w:rPr>
                <w:rFonts w:ascii="Times New Roman"/>
                <w:sz w:val="18"/>
              </w:rPr>
            </w:pPr>
          </w:p>
        </w:tc>
        <w:tc>
          <w:tcPr>
            <w:tcW w:w="3026" w:type="dxa"/>
          </w:tcPr>
          <w:p w:rsidR="007E6E83" w:rsidRDefault="007E6E83">
            <w:pPr>
              <w:pStyle w:val="TableParagraph"/>
              <w:spacing w:line="246" w:lineRule="exact"/>
              <w:ind w:left="108"/>
              <w:rPr>
                <w:sz w:val="20"/>
              </w:rPr>
            </w:pPr>
            <w:r>
              <w:rPr>
                <w:spacing w:val="-3"/>
                <w:sz w:val="20"/>
              </w:rPr>
              <w:t>改，教師講解答案。</w:t>
            </w:r>
          </w:p>
        </w:tc>
        <w:tc>
          <w:tcPr>
            <w:tcW w:w="1312" w:type="dxa"/>
          </w:tcPr>
          <w:p w:rsidR="007E6E83" w:rsidRDefault="007E6E83">
            <w:pPr>
              <w:pStyle w:val="TableParagraph"/>
              <w:rPr>
                <w:rFonts w:ascii="Times New Roman"/>
                <w:sz w:val="18"/>
              </w:rPr>
            </w:pP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r w:rsidR="007E6E83">
        <w:trPr>
          <w:trHeight w:val="501"/>
        </w:trPr>
        <w:tc>
          <w:tcPr>
            <w:tcW w:w="860" w:type="dxa"/>
            <w:tcBorders>
              <w:bottom w:val="nil"/>
            </w:tcBorders>
          </w:tcPr>
          <w:p w:rsidR="007E6E83" w:rsidRDefault="007E6E83">
            <w:pPr>
              <w:pStyle w:val="TableParagraph"/>
              <w:spacing w:line="249" w:lineRule="exact"/>
              <w:ind w:left="107"/>
              <w:rPr>
                <w:sz w:val="20"/>
              </w:rPr>
            </w:pPr>
            <w:r>
              <w:rPr>
                <w:spacing w:val="-5"/>
                <w:sz w:val="20"/>
              </w:rPr>
              <w:t>第十八</w:t>
            </w:r>
          </w:p>
          <w:p w:rsidR="007E6E83" w:rsidRDefault="007E6E83">
            <w:pPr>
              <w:pStyle w:val="TableParagraph"/>
              <w:spacing w:before="3" w:line="230" w:lineRule="exact"/>
              <w:ind w:left="107"/>
              <w:rPr>
                <w:sz w:val="20"/>
              </w:rPr>
            </w:pPr>
            <w:r>
              <w:rPr>
                <w:spacing w:val="-10"/>
                <w:sz w:val="20"/>
              </w:rPr>
              <w:t>週</w:t>
            </w:r>
          </w:p>
        </w:tc>
        <w:tc>
          <w:tcPr>
            <w:tcW w:w="1661" w:type="dxa"/>
            <w:tcBorders>
              <w:bottom w:val="nil"/>
            </w:tcBorders>
          </w:tcPr>
          <w:p w:rsidR="007E6E83" w:rsidRDefault="007E6E83">
            <w:pPr>
              <w:pStyle w:val="TableParagraph"/>
              <w:spacing w:line="249" w:lineRule="exact"/>
              <w:ind w:left="148"/>
              <w:rPr>
                <w:sz w:val="20"/>
              </w:rPr>
            </w:pPr>
            <w:r>
              <w:rPr>
                <w:spacing w:val="-4"/>
                <w:sz w:val="20"/>
              </w:rPr>
              <w:t>第三單元你的位</w:t>
            </w:r>
          </w:p>
          <w:p w:rsidR="007E6E83" w:rsidRDefault="007E6E83">
            <w:pPr>
              <w:pStyle w:val="TableParagraph"/>
              <w:spacing w:before="3" w:line="230" w:lineRule="exact"/>
              <w:ind w:left="150"/>
              <w:rPr>
                <w:sz w:val="20"/>
              </w:rPr>
            </w:pPr>
            <w:r>
              <w:rPr>
                <w:spacing w:val="-6"/>
                <w:sz w:val="20"/>
              </w:rPr>
              <w:t>佇佗</w:t>
            </w:r>
          </w:p>
        </w:tc>
        <w:tc>
          <w:tcPr>
            <w:tcW w:w="463" w:type="dxa"/>
            <w:tcBorders>
              <w:bottom w:val="nil"/>
            </w:tcBorders>
          </w:tcPr>
          <w:p w:rsidR="007E6E83" w:rsidRDefault="007E6E83">
            <w:pPr>
              <w:pStyle w:val="TableParagraph"/>
              <w:spacing w:before="1"/>
              <w:ind w:left="107"/>
              <w:rPr>
                <w:rFonts w:ascii="Times New Roman"/>
                <w:sz w:val="20"/>
              </w:rPr>
            </w:pPr>
            <w:r>
              <w:rPr>
                <w:rFonts w:ascii="Times New Roman"/>
                <w:spacing w:val="-10"/>
                <w:sz w:val="20"/>
              </w:rPr>
              <w:t>1</w:t>
            </w:r>
          </w:p>
        </w:tc>
        <w:tc>
          <w:tcPr>
            <w:tcW w:w="1275" w:type="dxa"/>
            <w:tcBorders>
              <w:bottom w:val="nil"/>
            </w:tcBorders>
          </w:tcPr>
          <w:p w:rsidR="007E6E83" w:rsidRDefault="007E6E83">
            <w:pPr>
              <w:pStyle w:val="TableParagraph"/>
              <w:spacing w:line="249" w:lineRule="exact"/>
              <w:ind w:left="105"/>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p w:rsidR="007E6E83" w:rsidRDefault="007E6E83">
            <w:pPr>
              <w:pStyle w:val="TableParagraph"/>
              <w:spacing w:before="3" w:line="230" w:lineRule="exact"/>
              <w:ind w:left="105"/>
              <w:rPr>
                <w:sz w:val="20"/>
              </w:rPr>
            </w:pPr>
            <w:r>
              <w:rPr>
                <w:spacing w:val="-4"/>
                <w:sz w:val="20"/>
              </w:rPr>
              <w:t>備使用閩南</w:t>
            </w:r>
          </w:p>
        </w:tc>
        <w:tc>
          <w:tcPr>
            <w:tcW w:w="818" w:type="dxa"/>
            <w:tcBorders>
              <w:bottom w:val="nil"/>
            </w:tcBorders>
          </w:tcPr>
          <w:p w:rsidR="007E6E83" w:rsidRDefault="007E6E83">
            <w:pPr>
              <w:pStyle w:val="TableParagraph"/>
              <w:spacing w:before="1"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能應用</w:t>
            </w:r>
          </w:p>
        </w:tc>
        <w:tc>
          <w:tcPr>
            <w:tcW w:w="823" w:type="dxa"/>
            <w:tcBorders>
              <w:bottom w:val="nil"/>
            </w:tcBorders>
          </w:tcPr>
          <w:p w:rsidR="007E6E83" w:rsidRDefault="007E6E83">
            <w:pPr>
              <w:pStyle w:val="TableParagraph"/>
              <w:spacing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羅</w:t>
            </w:r>
          </w:p>
        </w:tc>
        <w:tc>
          <w:tcPr>
            <w:tcW w:w="1298" w:type="dxa"/>
            <w:tcBorders>
              <w:bottom w:val="nil"/>
            </w:tcBorders>
          </w:tcPr>
          <w:p w:rsidR="007E6E83" w:rsidRDefault="007E6E83">
            <w:pPr>
              <w:pStyle w:val="TableParagraph"/>
              <w:spacing w:line="249" w:lineRule="exact"/>
              <w:ind w:left="108"/>
              <w:rPr>
                <w:sz w:val="20"/>
              </w:rPr>
            </w:pPr>
            <w:r>
              <w:rPr>
                <w:rFonts w:ascii="Times New Roman" w:eastAsia="Times New Roman"/>
                <w:spacing w:val="-2"/>
                <w:sz w:val="20"/>
              </w:rPr>
              <w:t>1.</w:t>
            </w:r>
            <w:r>
              <w:rPr>
                <w:spacing w:val="-4"/>
                <w:sz w:val="20"/>
              </w:rPr>
              <w:t>聆懂與方</w:t>
            </w:r>
          </w:p>
          <w:p w:rsidR="007E6E83" w:rsidRDefault="007E6E83">
            <w:pPr>
              <w:pStyle w:val="TableParagraph"/>
              <w:spacing w:before="3" w:line="230" w:lineRule="exact"/>
              <w:ind w:left="108"/>
              <w:rPr>
                <w:sz w:val="20"/>
              </w:rPr>
            </w:pPr>
            <w:r>
              <w:rPr>
                <w:spacing w:val="-4"/>
                <w:sz w:val="20"/>
              </w:rPr>
              <w:t>位語詞相關</w:t>
            </w:r>
          </w:p>
        </w:tc>
        <w:tc>
          <w:tcPr>
            <w:tcW w:w="3026" w:type="dxa"/>
            <w:tcBorders>
              <w:bottom w:val="nil"/>
            </w:tcBorders>
          </w:tcPr>
          <w:p w:rsidR="007E6E83" w:rsidRDefault="007E6E83">
            <w:pPr>
              <w:pStyle w:val="TableParagraph"/>
              <w:spacing w:line="249" w:lineRule="exact"/>
              <w:ind w:left="108"/>
              <w:rPr>
                <w:sz w:val="20"/>
              </w:rPr>
            </w:pPr>
            <w:r>
              <w:rPr>
                <w:spacing w:val="-3"/>
                <w:sz w:val="20"/>
              </w:rPr>
              <w:t>第三單元你的位佇佗</w:t>
            </w:r>
          </w:p>
          <w:p w:rsidR="007E6E83" w:rsidRDefault="007E6E83">
            <w:pPr>
              <w:pStyle w:val="TableParagraph"/>
              <w:spacing w:before="3" w:line="230" w:lineRule="exact"/>
              <w:ind w:left="108"/>
              <w:rPr>
                <w:sz w:val="20"/>
              </w:rPr>
            </w:pPr>
            <w:r>
              <w:rPr>
                <w:spacing w:val="-4"/>
                <w:sz w:val="20"/>
              </w:rPr>
              <w:t>單元活動三</w:t>
            </w:r>
          </w:p>
        </w:tc>
        <w:tc>
          <w:tcPr>
            <w:tcW w:w="1312" w:type="dxa"/>
            <w:tcBorders>
              <w:bottom w:val="nil"/>
            </w:tcBorders>
          </w:tcPr>
          <w:p w:rsidR="007E6E83" w:rsidRDefault="007E6E83">
            <w:pPr>
              <w:pStyle w:val="TableParagraph"/>
              <w:spacing w:line="249" w:lineRule="exact"/>
              <w:ind w:left="109"/>
              <w:rPr>
                <w:sz w:val="20"/>
              </w:rPr>
            </w:pPr>
            <w:r>
              <w:rPr>
                <w:spacing w:val="-4"/>
                <w:sz w:val="20"/>
              </w:rPr>
              <w:t>口頭評量</w:t>
            </w:r>
          </w:p>
          <w:p w:rsidR="007E6E83" w:rsidRDefault="007E6E83">
            <w:pPr>
              <w:pStyle w:val="TableParagraph"/>
              <w:spacing w:before="3" w:line="230" w:lineRule="exact"/>
              <w:ind w:left="109"/>
              <w:rPr>
                <w:sz w:val="20"/>
              </w:rPr>
            </w:pPr>
            <w:r>
              <w:rPr>
                <w:spacing w:val="-4"/>
                <w:sz w:val="20"/>
              </w:rPr>
              <w:t>討論評量</w:t>
            </w:r>
          </w:p>
        </w:tc>
        <w:tc>
          <w:tcPr>
            <w:tcW w:w="1313" w:type="dxa"/>
            <w:vMerge w:val="restart"/>
          </w:tcPr>
          <w:p w:rsidR="007E6E83" w:rsidRDefault="007E6E83">
            <w:pPr>
              <w:pStyle w:val="TableParagraph"/>
              <w:rPr>
                <w:rFonts w:ascii="Times New Roman"/>
                <w:sz w:val="18"/>
              </w:rPr>
            </w:pPr>
          </w:p>
        </w:tc>
        <w:tc>
          <w:tcPr>
            <w:tcW w:w="1324" w:type="dxa"/>
            <w:vMerge w:val="restart"/>
          </w:tcPr>
          <w:p w:rsidR="007E6E83" w:rsidRDefault="007E6E83">
            <w:pPr>
              <w:pStyle w:val="TableParagraph"/>
              <w:rPr>
                <w:rFonts w:ascii="Times New Roman"/>
                <w:sz w:val="18"/>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31" w:lineRule="exact"/>
              <w:ind w:left="148"/>
              <w:rPr>
                <w:sz w:val="20"/>
              </w:rPr>
            </w:pPr>
            <w:r>
              <w:rPr>
                <w:spacing w:val="-4"/>
                <w:sz w:val="20"/>
              </w:rPr>
              <w:t>單元活動三</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語文進行思</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閩南語</w:t>
            </w:r>
          </w:p>
        </w:tc>
        <w:tc>
          <w:tcPr>
            <w:tcW w:w="823" w:type="dxa"/>
            <w:tcBorders>
              <w:top w:val="nil"/>
              <w:bottom w:val="nil"/>
            </w:tcBorders>
          </w:tcPr>
          <w:p w:rsidR="007E6E83" w:rsidRDefault="007E6E83">
            <w:pPr>
              <w:pStyle w:val="TableParagraph"/>
              <w:spacing w:line="231" w:lineRule="exact"/>
              <w:ind w:left="107"/>
              <w:rPr>
                <w:sz w:val="20"/>
              </w:rPr>
            </w:pPr>
            <w:r>
              <w:rPr>
                <w:spacing w:val="-6"/>
                <w:sz w:val="20"/>
              </w:rPr>
              <w:t>馬拼</w:t>
            </w:r>
          </w:p>
        </w:tc>
        <w:tc>
          <w:tcPr>
            <w:tcW w:w="1298" w:type="dxa"/>
            <w:tcBorders>
              <w:top w:val="nil"/>
              <w:bottom w:val="nil"/>
            </w:tcBorders>
          </w:tcPr>
          <w:p w:rsidR="007E6E83" w:rsidRDefault="007E6E83">
            <w:pPr>
              <w:pStyle w:val="TableParagraph"/>
              <w:spacing w:line="231" w:lineRule="exact"/>
              <w:ind w:left="108"/>
              <w:rPr>
                <w:sz w:val="20"/>
              </w:rPr>
            </w:pPr>
            <w:r>
              <w:rPr>
                <w:spacing w:val="-4"/>
                <w:sz w:val="20"/>
              </w:rPr>
              <w:t>的句子。</w:t>
            </w:r>
          </w:p>
        </w:tc>
        <w:tc>
          <w:tcPr>
            <w:tcW w:w="3026"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活動一：練武功３</w:t>
            </w:r>
          </w:p>
        </w:tc>
        <w:tc>
          <w:tcPr>
            <w:tcW w:w="1312" w:type="dxa"/>
            <w:tcBorders>
              <w:top w:val="nil"/>
              <w:bottom w:val="nil"/>
            </w:tcBorders>
          </w:tcPr>
          <w:p w:rsidR="007E6E83" w:rsidRDefault="007E6E83">
            <w:pPr>
              <w:pStyle w:val="TableParagraph"/>
              <w:spacing w:line="231" w:lineRule="exact"/>
              <w:ind w:left="109"/>
              <w:rPr>
                <w:sz w:val="20"/>
              </w:rPr>
            </w:pPr>
            <w:r>
              <w:rPr>
                <w:spacing w:val="-4"/>
                <w:sz w:val="20"/>
              </w:rPr>
              <w:t>觀察評量</w:t>
            </w: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考的能力，</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標音符</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音。</w:t>
            </w:r>
          </w:p>
        </w:tc>
        <w:tc>
          <w:tcPr>
            <w:tcW w:w="1298"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2.</w:t>
            </w:r>
            <w:r>
              <w:rPr>
                <w:spacing w:val="-4"/>
                <w:sz w:val="20"/>
              </w:rPr>
              <w:t>正確的聽</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1.</w:t>
            </w:r>
            <w:r>
              <w:rPr>
                <w:spacing w:val="-3"/>
                <w:sz w:val="20"/>
              </w:rPr>
              <w:t>教師解說作答方式，播放教學</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53" w:lineRule="exact"/>
              <w:ind w:left="105"/>
              <w:rPr>
                <w:sz w:val="20"/>
              </w:rPr>
            </w:pPr>
            <w:r>
              <w:rPr>
                <w:spacing w:val="-4"/>
                <w:sz w:val="20"/>
              </w:rPr>
              <w:t>並用之於日</w:t>
            </w:r>
          </w:p>
          <w:p w:rsidR="007E6E83" w:rsidRDefault="007E6E83">
            <w:pPr>
              <w:pStyle w:val="TableParagraph"/>
              <w:spacing w:before="5" w:line="231" w:lineRule="exact"/>
              <w:ind w:left="105"/>
              <w:rPr>
                <w:sz w:val="20"/>
              </w:rPr>
            </w:pPr>
            <w:r>
              <w:rPr>
                <w:spacing w:val="-4"/>
                <w:sz w:val="20"/>
              </w:rPr>
              <w:t>常生活中，</w:t>
            </w:r>
          </w:p>
        </w:tc>
        <w:tc>
          <w:tcPr>
            <w:tcW w:w="818" w:type="dxa"/>
            <w:tcBorders>
              <w:top w:val="nil"/>
              <w:bottom w:val="nil"/>
            </w:tcBorders>
          </w:tcPr>
          <w:p w:rsidR="007E6E83" w:rsidRDefault="007E6E83">
            <w:pPr>
              <w:pStyle w:val="TableParagraph"/>
              <w:spacing w:line="225" w:lineRule="exact"/>
              <w:ind w:left="107"/>
              <w:rPr>
                <w:sz w:val="20"/>
              </w:rPr>
            </w:pPr>
            <w:r>
              <w:rPr>
                <w:spacing w:val="-5"/>
                <w:sz w:val="20"/>
              </w:rPr>
              <w:t>號、羅</w:t>
            </w:r>
          </w:p>
          <w:p w:rsidR="007E6E83" w:rsidRDefault="007E6E83">
            <w:pPr>
              <w:pStyle w:val="TableParagraph"/>
              <w:spacing w:before="3"/>
              <w:ind w:left="107"/>
              <w:rPr>
                <w:sz w:val="20"/>
              </w:rPr>
            </w:pPr>
            <w:r>
              <w:rPr>
                <w:spacing w:val="-5"/>
                <w:sz w:val="20"/>
              </w:rPr>
              <w:t>馬字及</w:t>
            </w:r>
          </w:p>
        </w:tc>
        <w:tc>
          <w:tcPr>
            <w:tcW w:w="823" w:type="dxa"/>
            <w:tcBorders>
              <w:top w:val="nil"/>
              <w:bottom w:val="nil"/>
            </w:tcBorders>
          </w:tcPr>
          <w:p w:rsidR="007E6E83" w:rsidRDefault="007E6E83">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語</w:t>
            </w:r>
          </w:p>
        </w:tc>
        <w:tc>
          <w:tcPr>
            <w:tcW w:w="1298" w:type="dxa"/>
            <w:tcBorders>
              <w:top w:val="nil"/>
              <w:bottom w:val="nil"/>
            </w:tcBorders>
          </w:tcPr>
          <w:p w:rsidR="007E6E83" w:rsidRDefault="007E6E83">
            <w:pPr>
              <w:pStyle w:val="TableParagraph"/>
              <w:spacing w:line="253" w:lineRule="exact"/>
              <w:ind w:left="108"/>
              <w:rPr>
                <w:sz w:val="20"/>
              </w:rPr>
            </w:pPr>
            <w:r>
              <w:rPr>
                <w:spacing w:val="-14"/>
                <w:sz w:val="20"/>
              </w:rPr>
              <w:t xml:space="preserve">選聲母 </w:t>
            </w:r>
            <w:r>
              <w:rPr>
                <w:rFonts w:ascii="Times New Roman" w:eastAsia="Times New Roman"/>
                <w:spacing w:val="-2"/>
                <w:sz w:val="20"/>
              </w:rPr>
              <w:t>n</w:t>
            </w:r>
            <w:r>
              <w:rPr>
                <w:rFonts w:ascii="Times New Roman" w:eastAsia="Times New Roman"/>
                <w:spacing w:val="-7"/>
                <w:sz w:val="20"/>
              </w:rPr>
              <w:t xml:space="preserve"> </w:t>
            </w:r>
            <w:r>
              <w:rPr>
                <w:spacing w:val="-10"/>
                <w:sz w:val="20"/>
              </w:rPr>
              <w:t>和</w:t>
            </w:r>
          </w:p>
          <w:p w:rsidR="007E6E83" w:rsidRDefault="007E6E83">
            <w:pPr>
              <w:pStyle w:val="TableParagraph"/>
              <w:spacing w:before="5" w:line="231" w:lineRule="exact"/>
              <w:ind w:left="108"/>
              <w:rPr>
                <w:sz w:val="20"/>
              </w:rPr>
            </w:pPr>
            <w:r>
              <w:rPr>
                <w:rFonts w:ascii="Times New Roman" w:eastAsia="Times New Roman"/>
                <w:spacing w:val="-2"/>
                <w:sz w:val="20"/>
              </w:rPr>
              <w:t>l</w:t>
            </w:r>
            <w:r>
              <w:rPr>
                <w:rFonts w:ascii="Times New Roman" w:eastAsia="Times New Roman"/>
                <w:spacing w:val="-9"/>
                <w:sz w:val="20"/>
              </w:rPr>
              <w:t xml:space="preserve"> </w:t>
            </w:r>
            <w:r>
              <w:rPr>
                <w:spacing w:val="-4"/>
                <w:sz w:val="20"/>
              </w:rPr>
              <w:t>與母音構</w:t>
            </w:r>
          </w:p>
        </w:tc>
        <w:tc>
          <w:tcPr>
            <w:tcW w:w="3026" w:type="dxa"/>
            <w:tcBorders>
              <w:top w:val="nil"/>
              <w:bottom w:val="nil"/>
            </w:tcBorders>
          </w:tcPr>
          <w:p w:rsidR="007E6E83" w:rsidRDefault="007E6E83">
            <w:pPr>
              <w:pStyle w:val="TableParagraph"/>
              <w:spacing w:line="253" w:lineRule="exact"/>
              <w:ind w:left="108"/>
              <w:rPr>
                <w:sz w:val="20"/>
              </w:rPr>
            </w:pPr>
            <w:r>
              <w:rPr>
                <w:spacing w:val="-3"/>
                <w:sz w:val="20"/>
              </w:rPr>
              <w:t>媒體音檔，引導學生作答。</w:t>
            </w:r>
          </w:p>
          <w:p w:rsidR="007E6E83" w:rsidRDefault="007E6E83">
            <w:pPr>
              <w:pStyle w:val="TableParagraph"/>
              <w:spacing w:before="5" w:line="231" w:lineRule="exact"/>
              <w:ind w:left="108"/>
              <w:rPr>
                <w:sz w:val="20"/>
              </w:rPr>
            </w:pPr>
            <w:r>
              <w:rPr>
                <w:rFonts w:ascii="Times New Roman" w:eastAsia="Times New Roman"/>
                <w:spacing w:val="-2"/>
                <w:sz w:val="20"/>
              </w:rPr>
              <w:t>2.</w:t>
            </w:r>
            <w:r>
              <w:rPr>
                <w:spacing w:val="-3"/>
                <w:sz w:val="20"/>
              </w:rPr>
              <w:t>一起討論出認為是對的答案。</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以有效處理</w:t>
            </w:r>
          </w:p>
        </w:tc>
        <w:tc>
          <w:tcPr>
            <w:tcW w:w="818" w:type="dxa"/>
            <w:tcBorders>
              <w:top w:val="nil"/>
              <w:bottom w:val="nil"/>
            </w:tcBorders>
          </w:tcPr>
          <w:p w:rsidR="007E6E83" w:rsidRDefault="007E6E83">
            <w:pPr>
              <w:pStyle w:val="TableParagraph"/>
              <w:spacing w:line="223" w:lineRule="exact"/>
              <w:ind w:left="4"/>
              <w:jc w:val="center"/>
              <w:rPr>
                <w:sz w:val="20"/>
              </w:rPr>
            </w:pPr>
            <w:r>
              <w:rPr>
                <w:spacing w:val="-5"/>
                <w:sz w:val="20"/>
              </w:rPr>
              <w:t>漢字，</w:t>
            </w:r>
          </w:p>
        </w:tc>
        <w:tc>
          <w:tcPr>
            <w:tcW w:w="823" w:type="dxa"/>
            <w:tcBorders>
              <w:top w:val="nil"/>
              <w:bottom w:val="nil"/>
            </w:tcBorders>
          </w:tcPr>
          <w:p w:rsidR="007E6E83" w:rsidRDefault="007E6E83">
            <w:pPr>
              <w:pStyle w:val="TableParagraph"/>
              <w:spacing w:line="228" w:lineRule="exact"/>
              <w:ind w:left="107"/>
              <w:rPr>
                <w:sz w:val="20"/>
              </w:rPr>
            </w:pPr>
            <w:r>
              <w:rPr>
                <w:spacing w:val="-6"/>
                <w:sz w:val="20"/>
              </w:rPr>
              <w:t>詞運</w:t>
            </w:r>
          </w:p>
        </w:tc>
        <w:tc>
          <w:tcPr>
            <w:tcW w:w="1298" w:type="dxa"/>
            <w:tcBorders>
              <w:top w:val="nil"/>
              <w:bottom w:val="nil"/>
            </w:tcBorders>
          </w:tcPr>
          <w:p w:rsidR="007E6E83" w:rsidRDefault="007E6E83">
            <w:pPr>
              <w:pStyle w:val="TableParagraph"/>
              <w:spacing w:line="230" w:lineRule="exact"/>
              <w:ind w:left="108"/>
              <w:rPr>
                <w:sz w:val="20"/>
              </w:rPr>
            </w:pPr>
            <w:r>
              <w:rPr>
                <w:spacing w:val="-4"/>
                <w:sz w:val="20"/>
              </w:rPr>
              <w:t>成的字詞。</w:t>
            </w:r>
          </w:p>
        </w:tc>
        <w:tc>
          <w:tcPr>
            <w:tcW w:w="3026"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3.</w:t>
            </w:r>
            <w:r>
              <w:rPr>
                <w:spacing w:val="-3"/>
                <w:sz w:val="20"/>
              </w:rPr>
              <w:t>開啟教學媒體的答案，說明與</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相關問題。</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協助聆</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用。</w:t>
            </w:r>
          </w:p>
        </w:tc>
        <w:tc>
          <w:tcPr>
            <w:tcW w:w="1298"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3.</w:t>
            </w:r>
            <w:r>
              <w:rPr>
                <w:spacing w:val="-4"/>
                <w:sz w:val="20"/>
              </w:rPr>
              <w:t>聽懂社區</w:t>
            </w:r>
          </w:p>
        </w:tc>
        <w:tc>
          <w:tcPr>
            <w:tcW w:w="3026" w:type="dxa"/>
            <w:tcBorders>
              <w:top w:val="nil"/>
              <w:bottom w:val="nil"/>
            </w:tcBorders>
          </w:tcPr>
          <w:p w:rsidR="007E6E83" w:rsidRDefault="007E6E83">
            <w:pPr>
              <w:pStyle w:val="TableParagraph"/>
              <w:spacing w:line="229" w:lineRule="exact"/>
              <w:ind w:left="108"/>
              <w:rPr>
                <w:sz w:val="20"/>
              </w:rPr>
            </w:pPr>
            <w:r>
              <w:rPr>
                <w:spacing w:val="-5"/>
                <w:sz w:val="20"/>
              </w:rPr>
              <w:t>訂正。</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5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3" w:line="222" w:lineRule="exact"/>
              <w:ind w:left="105"/>
              <w:rPr>
                <w:sz w:val="20"/>
              </w:rPr>
            </w:pPr>
            <w:r>
              <w:rPr>
                <w:spacing w:val="-4"/>
                <w:sz w:val="20"/>
              </w:rPr>
              <w:t>備理解與使</w:t>
            </w:r>
          </w:p>
        </w:tc>
        <w:tc>
          <w:tcPr>
            <w:tcW w:w="818" w:type="dxa"/>
            <w:tcBorders>
              <w:top w:val="nil"/>
              <w:bottom w:val="nil"/>
            </w:tcBorders>
          </w:tcPr>
          <w:p w:rsidR="007E6E83" w:rsidRDefault="007E6E83">
            <w:pPr>
              <w:pStyle w:val="TableParagraph"/>
              <w:spacing w:line="225" w:lineRule="exact"/>
              <w:ind w:left="107"/>
              <w:rPr>
                <w:sz w:val="20"/>
              </w:rPr>
            </w:pPr>
            <w:r>
              <w:rPr>
                <w:spacing w:val="-6"/>
                <w:sz w:val="20"/>
              </w:rPr>
              <w:t>聽理</w:t>
            </w:r>
          </w:p>
          <w:p w:rsidR="007E6E83" w:rsidRDefault="007E6E83">
            <w:pPr>
              <w:pStyle w:val="TableParagraph"/>
              <w:spacing w:before="5" w:line="251" w:lineRule="exact"/>
              <w:ind w:left="107"/>
              <w:rPr>
                <w:sz w:val="20"/>
              </w:rPr>
            </w:pPr>
            <w:r>
              <w:rPr>
                <w:spacing w:val="-6"/>
                <w:sz w:val="20"/>
              </w:rPr>
              <w:t>解。</w:t>
            </w:r>
          </w:p>
        </w:tc>
        <w:tc>
          <w:tcPr>
            <w:tcW w:w="823" w:type="dxa"/>
            <w:tcBorders>
              <w:top w:val="nil"/>
              <w:bottom w:val="nil"/>
            </w:tcBorders>
          </w:tcPr>
          <w:p w:rsidR="007E6E83" w:rsidRDefault="007E6E83">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pPr>
              <w:pStyle w:val="TableParagraph"/>
              <w:spacing w:line="244"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7E6E83" w:rsidRDefault="007E6E83">
            <w:pPr>
              <w:pStyle w:val="TableParagraph"/>
              <w:spacing w:line="256" w:lineRule="exact"/>
              <w:ind w:left="108"/>
              <w:rPr>
                <w:sz w:val="20"/>
              </w:rPr>
            </w:pPr>
            <w:r>
              <w:rPr>
                <w:spacing w:val="-4"/>
                <w:sz w:val="20"/>
              </w:rPr>
              <w:t>生活故事，</w:t>
            </w:r>
          </w:p>
          <w:p w:rsidR="007E6E83" w:rsidRDefault="007E6E83">
            <w:pPr>
              <w:pStyle w:val="TableParagraph"/>
              <w:spacing w:before="3" w:line="222" w:lineRule="exact"/>
              <w:ind w:left="108"/>
              <w:rPr>
                <w:sz w:val="20"/>
              </w:rPr>
            </w:pPr>
            <w:r>
              <w:rPr>
                <w:spacing w:val="-4"/>
                <w:sz w:val="20"/>
              </w:rPr>
              <w:t>並理解傳統</w:t>
            </w:r>
          </w:p>
        </w:tc>
        <w:tc>
          <w:tcPr>
            <w:tcW w:w="3026" w:type="dxa"/>
            <w:tcBorders>
              <w:top w:val="nil"/>
              <w:bottom w:val="nil"/>
            </w:tcBorders>
          </w:tcPr>
          <w:p w:rsidR="007E6E83" w:rsidRDefault="007E6E83">
            <w:pPr>
              <w:pStyle w:val="TableParagraph"/>
              <w:spacing w:line="256"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活動二：鬥陣聽故事３</w:t>
            </w:r>
          </w:p>
          <w:p w:rsidR="007E6E83" w:rsidRDefault="007E6E83">
            <w:pPr>
              <w:pStyle w:val="TableParagraph"/>
              <w:spacing w:before="3" w:line="222" w:lineRule="exact"/>
              <w:ind w:left="108"/>
              <w:rPr>
                <w:sz w:val="20"/>
              </w:rPr>
            </w:pPr>
            <w:r>
              <w:rPr>
                <w:rFonts w:ascii="Times New Roman" w:eastAsia="Times New Roman"/>
                <w:spacing w:val="-2"/>
                <w:sz w:val="20"/>
              </w:rPr>
              <w:t>1.</w:t>
            </w:r>
            <w:r>
              <w:rPr>
                <w:spacing w:val="-3"/>
                <w:sz w:val="20"/>
              </w:rPr>
              <w:t>教師問學生是否有去過廟宇拜</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4"/>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spacing w:before="10" w:line="215" w:lineRule="exact"/>
              <w:ind w:left="105"/>
              <w:rPr>
                <w:sz w:val="20"/>
              </w:rPr>
            </w:pPr>
            <w:r>
              <w:rPr>
                <w:spacing w:val="-4"/>
                <w:sz w:val="20"/>
              </w:rPr>
              <w:t>用閩南語文</w:t>
            </w:r>
          </w:p>
        </w:tc>
        <w:tc>
          <w:tcPr>
            <w:tcW w:w="818" w:type="dxa"/>
            <w:tcBorders>
              <w:top w:val="nil"/>
              <w:bottom w:val="nil"/>
            </w:tcBorders>
          </w:tcPr>
          <w:p w:rsidR="007E6E83" w:rsidRDefault="007E6E83">
            <w:pPr>
              <w:pStyle w:val="TableParagraph"/>
              <w:spacing w:line="220" w:lineRule="exact"/>
              <w:ind w:left="66" w:right="192"/>
              <w:jc w:val="center"/>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tc>
        <w:tc>
          <w:tcPr>
            <w:tcW w:w="823" w:type="dxa"/>
            <w:tcBorders>
              <w:top w:val="nil"/>
              <w:bottom w:val="nil"/>
            </w:tcBorders>
          </w:tcPr>
          <w:p w:rsidR="007E6E83" w:rsidRDefault="007E6E83">
            <w:pPr>
              <w:pStyle w:val="TableParagraph"/>
              <w:spacing w:line="225" w:lineRule="exact"/>
              <w:ind w:left="107"/>
              <w:rPr>
                <w:sz w:val="20"/>
              </w:rPr>
            </w:pPr>
            <w:r>
              <w:rPr>
                <w:spacing w:val="-6"/>
                <w:sz w:val="20"/>
              </w:rPr>
              <w:t>活故</w:t>
            </w:r>
          </w:p>
        </w:tc>
        <w:tc>
          <w:tcPr>
            <w:tcW w:w="1298" w:type="dxa"/>
            <w:tcBorders>
              <w:top w:val="nil"/>
              <w:bottom w:val="nil"/>
            </w:tcBorders>
          </w:tcPr>
          <w:p w:rsidR="007E6E83" w:rsidRDefault="007E6E83">
            <w:pPr>
              <w:pStyle w:val="TableParagraph"/>
              <w:spacing w:before="10" w:line="215" w:lineRule="exact"/>
              <w:ind w:left="108"/>
              <w:rPr>
                <w:sz w:val="20"/>
              </w:rPr>
            </w:pPr>
            <w:r>
              <w:rPr>
                <w:spacing w:val="-4"/>
                <w:sz w:val="20"/>
              </w:rPr>
              <w:t>的風俗。</w:t>
            </w:r>
          </w:p>
        </w:tc>
        <w:tc>
          <w:tcPr>
            <w:tcW w:w="3026" w:type="dxa"/>
            <w:tcBorders>
              <w:top w:val="nil"/>
              <w:bottom w:val="nil"/>
            </w:tcBorders>
          </w:tcPr>
          <w:p w:rsidR="007E6E83" w:rsidRDefault="007E6E83">
            <w:pPr>
              <w:pStyle w:val="TableParagraph"/>
              <w:spacing w:before="10" w:line="215" w:lineRule="exact"/>
              <w:ind w:left="108"/>
              <w:rPr>
                <w:sz w:val="20"/>
              </w:rPr>
            </w:pPr>
            <w:r>
              <w:rPr>
                <w:spacing w:val="-3"/>
                <w:sz w:val="20"/>
              </w:rPr>
              <w:t>拜的經驗，去的時候有注意到進</w:t>
            </w:r>
          </w:p>
        </w:tc>
        <w:tc>
          <w:tcPr>
            <w:tcW w:w="1312" w:type="dxa"/>
            <w:tcBorders>
              <w:top w:val="nil"/>
              <w:bottom w:val="nil"/>
            </w:tcBorders>
          </w:tcPr>
          <w:p w:rsidR="007E6E83" w:rsidRDefault="007E6E83">
            <w:pPr>
              <w:pStyle w:val="TableParagraph"/>
              <w:rPr>
                <w:rFonts w:ascii="Times New Roman"/>
                <w:sz w:val="16"/>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15" w:lineRule="exact"/>
              <w:ind w:left="105"/>
              <w:rPr>
                <w:sz w:val="20"/>
              </w:rPr>
            </w:pPr>
            <w:r>
              <w:rPr>
                <w:spacing w:val="-4"/>
                <w:sz w:val="20"/>
              </w:rPr>
              <w:t>的基本能</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能聆聽</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事。</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15" w:lineRule="exact"/>
              <w:ind w:left="108"/>
              <w:rPr>
                <w:sz w:val="20"/>
              </w:rPr>
            </w:pPr>
            <w:r>
              <w:rPr>
                <w:spacing w:val="-4"/>
                <w:sz w:val="20"/>
              </w:rPr>
              <w:t>出方向嗎？</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1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60" w:lineRule="atLeast"/>
              <w:ind w:left="105" w:right="159"/>
              <w:rPr>
                <w:sz w:val="20"/>
              </w:rPr>
            </w:pPr>
            <w:r>
              <w:rPr>
                <w:spacing w:val="-2"/>
                <w:sz w:val="20"/>
              </w:rPr>
              <w:t>力，並能從</w:t>
            </w:r>
            <w:r>
              <w:rPr>
                <w:spacing w:val="-4"/>
                <w:sz w:val="20"/>
              </w:rPr>
              <w:t>事表達、溝</w:t>
            </w:r>
          </w:p>
        </w:tc>
        <w:tc>
          <w:tcPr>
            <w:tcW w:w="818" w:type="dxa"/>
            <w:tcBorders>
              <w:top w:val="nil"/>
              <w:bottom w:val="nil"/>
            </w:tcBorders>
          </w:tcPr>
          <w:p w:rsidR="007E6E83" w:rsidRDefault="007E6E83">
            <w:pPr>
              <w:pStyle w:val="TableParagraph"/>
              <w:spacing w:line="211" w:lineRule="exact"/>
              <w:ind w:left="107"/>
              <w:rPr>
                <w:sz w:val="20"/>
              </w:rPr>
            </w:pPr>
            <w:r>
              <w:rPr>
                <w:spacing w:val="-5"/>
                <w:sz w:val="20"/>
              </w:rPr>
              <w:t>並理解</w:t>
            </w:r>
          </w:p>
          <w:p w:rsidR="007E6E83" w:rsidRDefault="007E6E83">
            <w:pPr>
              <w:pStyle w:val="TableParagraph"/>
              <w:spacing w:before="5"/>
              <w:ind w:left="107"/>
              <w:rPr>
                <w:sz w:val="20"/>
              </w:rPr>
            </w:pPr>
            <w:r>
              <w:rPr>
                <w:spacing w:val="-5"/>
                <w:sz w:val="20"/>
              </w:rPr>
              <w:t>對方所</w:t>
            </w:r>
          </w:p>
        </w:tc>
        <w:tc>
          <w:tcPr>
            <w:tcW w:w="823" w:type="dxa"/>
            <w:tcBorders>
              <w:top w:val="nil"/>
              <w:bottom w:val="nil"/>
            </w:tcBorders>
          </w:tcPr>
          <w:p w:rsidR="007E6E83" w:rsidRDefault="007E6E83">
            <w:pPr>
              <w:pStyle w:val="TableParagraph"/>
              <w:spacing w:before="24"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36"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口</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60" w:lineRule="atLeast"/>
              <w:ind w:left="108" w:right="108"/>
              <w:rPr>
                <w:sz w:val="20"/>
              </w:rPr>
            </w:pPr>
            <w:r>
              <w:rPr>
                <w:rFonts w:ascii="Times New Roman" w:eastAsia="Times New Roman"/>
                <w:spacing w:val="-2"/>
                <w:sz w:val="20"/>
              </w:rPr>
              <w:t>2.</w:t>
            </w:r>
            <w:r>
              <w:rPr>
                <w:spacing w:val="-2"/>
                <w:sz w:val="20"/>
              </w:rPr>
              <w:t>展開「鬥陣聽故事」頁，教師約略介紹故事插圖含意後，播</w:t>
            </w:r>
            <w:r>
              <w:rPr>
                <w:spacing w:val="-10"/>
                <w:sz w:val="20"/>
              </w:rPr>
              <w:t>放</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0"/>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spacing w:before="5" w:line="215" w:lineRule="exact"/>
              <w:ind w:left="105"/>
              <w:rPr>
                <w:sz w:val="20"/>
              </w:rPr>
            </w:pPr>
            <w:r>
              <w:rPr>
                <w:spacing w:val="-4"/>
                <w:sz w:val="20"/>
              </w:rPr>
              <w:t>通，以運用</w:t>
            </w:r>
          </w:p>
        </w:tc>
        <w:tc>
          <w:tcPr>
            <w:tcW w:w="818" w:type="dxa"/>
            <w:tcBorders>
              <w:top w:val="nil"/>
              <w:bottom w:val="nil"/>
            </w:tcBorders>
          </w:tcPr>
          <w:p w:rsidR="007E6E83" w:rsidRDefault="007E6E83">
            <w:pPr>
              <w:pStyle w:val="TableParagraph"/>
              <w:spacing w:line="202" w:lineRule="exact"/>
              <w:ind w:left="4"/>
              <w:jc w:val="center"/>
              <w:rPr>
                <w:sz w:val="20"/>
              </w:rPr>
            </w:pPr>
            <w:r>
              <w:rPr>
                <w:spacing w:val="-5"/>
                <w:sz w:val="20"/>
              </w:rPr>
              <w:t>說的閩</w:t>
            </w:r>
          </w:p>
        </w:tc>
        <w:tc>
          <w:tcPr>
            <w:tcW w:w="823" w:type="dxa"/>
            <w:tcBorders>
              <w:top w:val="nil"/>
              <w:bottom w:val="nil"/>
            </w:tcBorders>
          </w:tcPr>
          <w:p w:rsidR="007E6E83" w:rsidRDefault="007E6E83">
            <w:pPr>
              <w:pStyle w:val="TableParagraph"/>
              <w:spacing w:line="220" w:lineRule="exact"/>
              <w:ind w:left="107"/>
              <w:rPr>
                <w:sz w:val="20"/>
              </w:rPr>
            </w:pPr>
            <w:r>
              <w:rPr>
                <w:spacing w:val="-6"/>
                <w:sz w:val="20"/>
              </w:rPr>
              <w:t>語表</w:t>
            </w: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before="5" w:line="215" w:lineRule="exact"/>
              <w:ind w:left="108"/>
              <w:rPr>
                <w:sz w:val="20"/>
              </w:rPr>
            </w:pPr>
            <w:r>
              <w:rPr>
                <w:spacing w:val="-4"/>
                <w:sz w:val="20"/>
              </w:rPr>
              <w:t>教學媒體。</w:t>
            </w:r>
          </w:p>
        </w:tc>
        <w:tc>
          <w:tcPr>
            <w:tcW w:w="1312" w:type="dxa"/>
            <w:tcBorders>
              <w:top w:val="nil"/>
              <w:bottom w:val="nil"/>
            </w:tcBorders>
          </w:tcPr>
          <w:p w:rsidR="007E6E83" w:rsidRDefault="007E6E83">
            <w:pPr>
              <w:pStyle w:val="TableParagraph"/>
              <w:rPr>
                <w:rFonts w:ascii="Times New Roman"/>
                <w:sz w:val="16"/>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0"/>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spacing w:before="14" w:line="206" w:lineRule="exact"/>
              <w:ind w:left="105"/>
              <w:rPr>
                <w:sz w:val="20"/>
              </w:rPr>
            </w:pPr>
            <w:r>
              <w:rPr>
                <w:spacing w:val="-4"/>
                <w:sz w:val="20"/>
              </w:rPr>
              <w:t>於家庭、學</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南語。</w:t>
            </w:r>
          </w:p>
        </w:tc>
        <w:tc>
          <w:tcPr>
            <w:tcW w:w="823" w:type="dxa"/>
            <w:tcBorders>
              <w:top w:val="nil"/>
              <w:bottom w:val="nil"/>
            </w:tcBorders>
          </w:tcPr>
          <w:p w:rsidR="007E6E83" w:rsidRDefault="007E6E83">
            <w:pPr>
              <w:pStyle w:val="TableParagraph"/>
              <w:spacing w:line="220" w:lineRule="exact"/>
              <w:ind w:left="107"/>
              <w:rPr>
                <w:sz w:val="20"/>
              </w:rPr>
            </w:pPr>
            <w:r>
              <w:rPr>
                <w:spacing w:val="-6"/>
                <w:sz w:val="20"/>
              </w:rPr>
              <w:t>達。</w:t>
            </w: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before="14" w:line="206" w:lineRule="exact"/>
              <w:ind w:left="108"/>
              <w:rPr>
                <w:sz w:val="20"/>
              </w:rPr>
            </w:pPr>
            <w:r>
              <w:rPr>
                <w:rFonts w:ascii="Times New Roman" w:eastAsia="Times New Roman"/>
                <w:spacing w:val="-2"/>
                <w:sz w:val="20"/>
              </w:rPr>
              <w:t>3.</w:t>
            </w:r>
            <w:r>
              <w:rPr>
                <w:spacing w:val="-3"/>
                <w:sz w:val="20"/>
              </w:rPr>
              <w:t>教師請學生說出故事大意，或</w:t>
            </w:r>
          </w:p>
        </w:tc>
        <w:tc>
          <w:tcPr>
            <w:tcW w:w="1312" w:type="dxa"/>
            <w:tcBorders>
              <w:top w:val="nil"/>
              <w:bottom w:val="nil"/>
            </w:tcBorders>
          </w:tcPr>
          <w:p w:rsidR="007E6E83" w:rsidRDefault="007E6E83">
            <w:pPr>
              <w:pStyle w:val="TableParagraph"/>
              <w:rPr>
                <w:rFonts w:ascii="Times New Roman"/>
                <w:sz w:val="16"/>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72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26" w:line="242" w:lineRule="auto"/>
              <w:ind w:left="105" w:right="159"/>
              <w:rPr>
                <w:sz w:val="20"/>
              </w:rPr>
            </w:pPr>
            <w:r>
              <w:rPr>
                <w:spacing w:val="-2"/>
                <w:sz w:val="20"/>
              </w:rPr>
              <w:t>校、社區生</w:t>
            </w:r>
            <w:r>
              <w:rPr>
                <w:spacing w:val="-4"/>
                <w:sz w:val="20"/>
              </w:rPr>
              <w:t>活之中。</w:t>
            </w:r>
          </w:p>
        </w:tc>
        <w:tc>
          <w:tcPr>
            <w:tcW w:w="818" w:type="dxa"/>
            <w:tcBorders>
              <w:top w:val="nil"/>
              <w:bottom w:val="nil"/>
            </w:tcBorders>
          </w:tcPr>
          <w:p w:rsidR="007E6E83" w:rsidRDefault="007E6E83">
            <w:pPr>
              <w:pStyle w:val="TableParagraph"/>
              <w:spacing w:line="202" w:lineRule="exact"/>
              <w:ind w:left="107"/>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能運用</w:t>
            </w:r>
          </w:p>
          <w:p w:rsidR="007E6E83" w:rsidRDefault="007E6E83">
            <w:pPr>
              <w:pStyle w:val="TableParagraph"/>
              <w:spacing w:before="3" w:line="245" w:lineRule="exact"/>
              <w:ind w:left="107"/>
              <w:rPr>
                <w:sz w:val="20"/>
              </w:rPr>
            </w:pPr>
            <w:r>
              <w:rPr>
                <w:spacing w:val="-5"/>
                <w:sz w:val="20"/>
              </w:rPr>
              <w:t>閩南語</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26" w:line="242" w:lineRule="auto"/>
              <w:ind w:left="108" w:right="108"/>
              <w:rPr>
                <w:sz w:val="20"/>
              </w:rPr>
            </w:pPr>
            <w:r>
              <w:rPr>
                <w:spacing w:val="-2"/>
                <w:sz w:val="20"/>
              </w:rPr>
              <w:t>提出故事裡的一些關鍵問題問學</w:t>
            </w:r>
            <w:r>
              <w:rPr>
                <w:spacing w:val="-6"/>
                <w:sz w:val="20"/>
              </w:rPr>
              <w:t>生。</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的標音</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1" w:lineRule="exact"/>
              <w:ind w:left="4"/>
              <w:jc w:val="center"/>
              <w:rPr>
                <w:sz w:val="20"/>
              </w:rPr>
            </w:pPr>
            <w:r>
              <w:rPr>
                <w:spacing w:val="-5"/>
                <w:sz w:val="20"/>
              </w:rPr>
              <w:t>符號、</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1" w:lineRule="exact"/>
              <w:ind w:left="4"/>
              <w:jc w:val="center"/>
              <w:rPr>
                <w:sz w:val="20"/>
              </w:rPr>
            </w:pPr>
            <w:r>
              <w:rPr>
                <w:spacing w:val="-5"/>
                <w:sz w:val="20"/>
              </w:rPr>
              <w:t>羅馬字</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right="196"/>
              <w:jc w:val="center"/>
              <w:rPr>
                <w:sz w:val="20"/>
              </w:rPr>
            </w:pPr>
            <w:r>
              <w:rPr>
                <w:spacing w:val="-6"/>
                <w:sz w:val="20"/>
              </w:rPr>
              <w:t>及漢</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6"/>
        </w:trPr>
        <w:tc>
          <w:tcPr>
            <w:tcW w:w="860" w:type="dxa"/>
            <w:tcBorders>
              <w:top w:val="nil"/>
            </w:tcBorders>
          </w:tcPr>
          <w:p w:rsidR="007E6E83" w:rsidRDefault="007E6E83">
            <w:pPr>
              <w:pStyle w:val="TableParagraph"/>
              <w:rPr>
                <w:rFonts w:ascii="Times New Roman"/>
                <w:sz w:val="18"/>
              </w:rPr>
            </w:pPr>
          </w:p>
        </w:tc>
        <w:tc>
          <w:tcPr>
            <w:tcW w:w="1661" w:type="dxa"/>
            <w:tcBorders>
              <w:top w:val="nil"/>
            </w:tcBorders>
          </w:tcPr>
          <w:p w:rsidR="007E6E83" w:rsidRDefault="007E6E83">
            <w:pPr>
              <w:pStyle w:val="TableParagraph"/>
              <w:rPr>
                <w:rFonts w:ascii="Times New Roman"/>
                <w:sz w:val="18"/>
              </w:rPr>
            </w:pPr>
          </w:p>
        </w:tc>
        <w:tc>
          <w:tcPr>
            <w:tcW w:w="463" w:type="dxa"/>
            <w:tcBorders>
              <w:top w:val="nil"/>
            </w:tcBorders>
          </w:tcPr>
          <w:p w:rsidR="007E6E83" w:rsidRDefault="007E6E83">
            <w:pPr>
              <w:pStyle w:val="TableParagraph"/>
              <w:rPr>
                <w:rFonts w:ascii="Times New Roman"/>
                <w:sz w:val="18"/>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spacing w:line="236" w:lineRule="exact"/>
              <w:ind w:left="4"/>
              <w:jc w:val="center"/>
              <w:rPr>
                <w:sz w:val="20"/>
              </w:rPr>
            </w:pPr>
            <w:r>
              <w:rPr>
                <w:spacing w:val="-5"/>
                <w:sz w:val="20"/>
              </w:rPr>
              <w:t>字，協</w:t>
            </w:r>
          </w:p>
        </w:tc>
        <w:tc>
          <w:tcPr>
            <w:tcW w:w="823" w:type="dxa"/>
            <w:tcBorders>
              <w:top w:val="nil"/>
            </w:tcBorders>
          </w:tcPr>
          <w:p w:rsidR="007E6E83" w:rsidRDefault="007E6E83">
            <w:pPr>
              <w:pStyle w:val="TableParagraph"/>
              <w:rPr>
                <w:rFonts w:ascii="Times New Roman"/>
                <w:sz w:val="18"/>
              </w:rPr>
            </w:pPr>
          </w:p>
        </w:tc>
        <w:tc>
          <w:tcPr>
            <w:tcW w:w="1298" w:type="dxa"/>
            <w:tcBorders>
              <w:top w:val="nil"/>
            </w:tcBorders>
          </w:tcPr>
          <w:p w:rsidR="007E6E83" w:rsidRDefault="007E6E83">
            <w:pPr>
              <w:pStyle w:val="TableParagraph"/>
              <w:rPr>
                <w:rFonts w:ascii="Times New Roman"/>
                <w:sz w:val="18"/>
              </w:rPr>
            </w:pPr>
          </w:p>
        </w:tc>
        <w:tc>
          <w:tcPr>
            <w:tcW w:w="3026" w:type="dxa"/>
            <w:tcBorders>
              <w:top w:val="nil"/>
            </w:tcBorders>
          </w:tcPr>
          <w:p w:rsidR="007E6E83" w:rsidRDefault="007E6E83">
            <w:pPr>
              <w:pStyle w:val="TableParagraph"/>
              <w:rPr>
                <w:rFonts w:ascii="Times New Roman"/>
                <w:sz w:val="18"/>
              </w:rPr>
            </w:pPr>
          </w:p>
        </w:tc>
        <w:tc>
          <w:tcPr>
            <w:tcW w:w="1312" w:type="dxa"/>
            <w:tcBorders>
              <w:top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832"/>
        </w:trPr>
        <w:tc>
          <w:tcPr>
            <w:tcW w:w="860" w:type="dxa"/>
          </w:tcPr>
          <w:p w:rsidR="007E6E83" w:rsidRDefault="007E6E83">
            <w:pPr>
              <w:pStyle w:val="TableParagraph"/>
              <w:rPr>
                <w:rFonts w:ascii="Times New Roman"/>
                <w:sz w:val="18"/>
              </w:rPr>
            </w:pPr>
          </w:p>
        </w:tc>
        <w:tc>
          <w:tcPr>
            <w:tcW w:w="1661" w:type="dxa"/>
          </w:tcPr>
          <w:p w:rsidR="007E6E83" w:rsidRDefault="007E6E83">
            <w:pPr>
              <w:pStyle w:val="TableParagraph"/>
              <w:rPr>
                <w:rFonts w:ascii="Times New Roman"/>
                <w:sz w:val="18"/>
              </w:rPr>
            </w:pPr>
          </w:p>
        </w:tc>
        <w:tc>
          <w:tcPr>
            <w:tcW w:w="463"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818" w:type="dxa"/>
          </w:tcPr>
          <w:p w:rsidR="007E6E83" w:rsidRDefault="007E6E83">
            <w:pPr>
              <w:pStyle w:val="TableParagraph"/>
              <w:spacing w:line="249" w:lineRule="auto"/>
              <w:ind w:left="107" w:right="102"/>
              <w:jc w:val="both"/>
              <w:rPr>
                <w:rFonts w:ascii="Times New Roman" w:eastAsia="Times New Roman" w:hAnsi="Times New Roman"/>
                <w:sz w:val="20"/>
              </w:rPr>
            </w:pPr>
            <w:r>
              <w:rPr>
                <w:spacing w:val="-4"/>
                <w:sz w:val="20"/>
              </w:rPr>
              <w:t xml:space="preserve">助口語表達。 </w:t>
            </w:r>
            <w:r>
              <w:rPr>
                <w:rFonts w:ascii="Times New Roman" w:eastAsia="Times New Roman" w:hAnsi="Times New Roman"/>
                <w:spacing w:val="-2"/>
                <w:sz w:val="20"/>
              </w:rPr>
              <w:t>3-Ⅱ-1</w:t>
            </w:r>
          </w:p>
          <w:p w:rsidR="007E6E83" w:rsidRDefault="007E6E83">
            <w:pPr>
              <w:pStyle w:val="TableParagraph"/>
              <w:spacing w:line="235" w:lineRule="exact"/>
              <w:ind w:left="107"/>
              <w:rPr>
                <w:sz w:val="20"/>
              </w:rPr>
            </w:pPr>
            <w:r>
              <w:rPr>
                <w:spacing w:val="-5"/>
                <w:sz w:val="20"/>
              </w:rPr>
              <w:t>能閱讀</w:t>
            </w:r>
          </w:p>
          <w:p w:rsidR="007E6E83" w:rsidRDefault="007E6E83">
            <w:pPr>
              <w:pStyle w:val="TableParagraph"/>
              <w:spacing w:line="244" w:lineRule="auto"/>
              <w:ind w:left="107" w:right="102"/>
              <w:rPr>
                <w:sz w:val="20"/>
              </w:rPr>
            </w:pPr>
            <w:r>
              <w:rPr>
                <w:spacing w:val="-4"/>
                <w:sz w:val="20"/>
              </w:rPr>
              <w:t>日常生活中常見的閩</w:t>
            </w:r>
            <w:r>
              <w:rPr>
                <w:spacing w:val="-6"/>
                <w:sz w:val="20"/>
              </w:rPr>
              <w:t xml:space="preserve">南語 </w:t>
            </w:r>
            <w:r>
              <w:rPr>
                <w:spacing w:val="-4"/>
                <w:sz w:val="20"/>
              </w:rPr>
              <w:t>文，並</w:t>
            </w:r>
            <w:r>
              <w:rPr>
                <w:spacing w:val="-5"/>
                <w:sz w:val="20"/>
              </w:rPr>
              <w:t>了解其</w:t>
            </w:r>
          </w:p>
          <w:p w:rsidR="007E6E83" w:rsidRDefault="007E6E83">
            <w:pPr>
              <w:pStyle w:val="TableParagraph"/>
              <w:spacing w:line="244" w:lineRule="exact"/>
              <w:ind w:left="107"/>
              <w:rPr>
                <w:sz w:val="20"/>
              </w:rPr>
            </w:pPr>
            <w:r>
              <w:rPr>
                <w:spacing w:val="-5"/>
                <w:sz w:val="20"/>
              </w:rPr>
              <w:t>意義。</w:t>
            </w:r>
          </w:p>
        </w:tc>
        <w:tc>
          <w:tcPr>
            <w:tcW w:w="823" w:type="dxa"/>
          </w:tcPr>
          <w:p w:rsidR="007E6E83" w:rsidRDefault="007E6E83">
            <w:pPr>
              <w:pStyle w:val="TableParagraph"/>
              <w:rPr>
                <w:rFonts w:ascii="Times New Roman"/>
                <w:sz w:val="18"/>
              </w:rPr>
            </w:pPr>
          </w:p>
        </w:tc>
        <w:tc>
          <w:tcPr>
            <w:tcW w:w="1298" w:type="dxa"/>
          </w:tcPr>
          <w:p w:rsidR="007E6E83" w:rsidRDefault="007E6E83">
            <w:pPr>
              <w:pStyle w:val="TableParagraph"/>
              <w:rPr>
                <w:rFonts w:ascii="Times New Roman"/>
                <w:sz w:val="18"/>
              </w:rPr>
            </w:pPr>
          </w:p>
        </w:tc>
        <w:tc>
          <w:tcPr>
            <w:tcW w:w="3026" w:type="dxa"/>
          </w:tcPr>
          <w:p w:rsidR="007E6E83" w:rsidRDefault="007E6E83">
            <w:pPr>
              <w:pStyle w:val="TableParagraph"/>
              <w:rPr>
                <w:rFonts w:ascii="Times New Roman"/>
                <w:sz w:val="18"/>
              </w:rPr>
            </w:pPr>
          </w:p>
        </w:tc>
        <w:tc>
          <w:tcPr>
            <w:tcW w:w="1312" w:type="dxa"/>
          </w:tcPr>
          <w:p w:rsidR="007E6E83" w:rsidRDefault="007E6E83">
            <w:pPr>
              <w:pStyle w:val="TableParagraph"/>
              <w:rPr>
                <w:rFonts w:ascii="Times New Roman"/>
                <w:sz w:val="18"/>
              </w:rPr>
            </w:pP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r w:rsidR="007E6E83">
        <w:trPr>
          <w:trHeight w:val="500"/>
        </w:trPr>
        <w:tc>
          <w:tcPr>
            <w:tcW w:w="860" w:type="dxa"/>
            <w:tcBorders>
              <w:bottom w:val="nil"/>
            </w:tcBorders>
          </w:tcPr>
          <w:p w:rsidR="007E6E83" w:rsidRDefault="007E6E83">
            <w:pPr>
              <w:pStyle w:val="TableParagraph"/>
              <w:spacing w:line="246" w:lineRule="exact"/>
              <w:ind w:left="107"/>
              <w:rPr>
                <w:sz w:val="20"/>
              </w:rPr>
            </w:pPr>
            <w:r>
              <w:rPr>
                <w:spacing w:val="-5"/>
                <w:sz w:val="20"/>
              </w:rPr>
              <w:t>第十九</w:t>
            </w:r>
          </w:p>
          <w:p w:rsidR="007E6E83" w:rsidRDefault="007E6E83">
            <w:pPr>
              <w:pStyle w:val="TableParagraph"/>
              <w:spacing w:before="5" w:line="229" w:lineRule="exact"/>
              <w:ind w:left="107"/>
              <w:rPr>
                <w:sz w:val="20"/>
              </w:rPr>
            </w:pPr>
            <w:r>
              <w:rPr>
                <w:spacing w:val="-10"/>
                <w:sz w:val="20"/>
              </w:rPr>
              <w:t>週</w:t>
            </w:r>
          </w:p>
        </w:tc>
        <w:tc>
          <w:tcPr>
            <w:tcW w:w="1661" w:type="dxa"/>
            <w:tcBorders>
              <w:bottom w:val="nil"/>
            </w:tcBorders>
          </w:tcPr>
          <w:p w:rsidR="007E6E83" w:rsidRDefault="007E6E83">
            <w:pPr>
              <w:pStyle w:val="TableParagraph"/>
              <w:spacing w:line="246" w:lineRule="exact"/>
              <w:ind w:left="148"/>
              <w:rPr>
                <w:sz w:val="20"/>
              </w:rPr>
            </w:pPr>
            <w:r>
              <w:rPr>
                <w:spacing w:val="-4"/>
                <w:sz w:val="20"/>
              </w:rPr>
              <w:t>來唱節日的歌</w:t>
            </w:r>
          </w:p>
          <w:p w:rsidR="007E6E83" w:rsidRDefault="007E6E83">
            <w:pPr>
              <w:pStyle w:val="TableParagraph"/>
              <w:spacing w:before="5" w:line="229" w:lineRule="exact"/>
              <w:ind w:left="148"/>
              <w:rPr>
                <w:sz w:val="20"/>
              </w:rPr>
            </w:pPr>
            <w:r>
              <w:rPr>
                <w:spacing w:val="-6"/>
                <w:sz w:val="20"/>
              </w:rPr>
              <w:t>中秋</w:t>
            </w:r>
          </w:p>
        </w:tc>
        <w:tc>
          <w:tcPr>
            <w:tcW w:w="463" w:type="dxa"/>
            <w:tcBorders>
              <w:bottom w:val="nil"/>
            </w:tcBorders>
          </w:tcPr>
          <w:p w:rsidR="007E6E83" w:rsidRDefault="007E6E83">
            <w:pPr>
              <w:pStyle w:val="TableParagraph"/>
              <w:ind w:left="107"/>
              <w:rPr>
                <w:rFonts w:ascii="Times New Roman"/>
                <w:sz w:val="20"/>
              </w:rPr>
            </w:pPr>
            <w:r>
              <w:rPr>
                <w:rFonts w:ascii="Times New Roman"/>
                <w:spacing w:val="-10"/>
                <w:sz w:val="20"/>
              </w:rPr>
              <w:t>1</w:t>
            </w:r>
          </w:p>
        </w:tc>
        <w:tc>
          <w:tcPr>
            <w:tcW w:w="1275" w:type="dxa"/>
            <w:tcBorders>
              <w:bottom w:val="nil"/>
            </w:tcBorders>
          </w:tcPr>
          <w:p w:rsidR="007E6E83" w:rsidRDefault="007E6E83">
            <w:pPr>
              <w:pStyle w:val="TableParagraph"/>
              <w:spacing w:line="24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5" w:line="229" w:lineRule="exact"/>
              <w:ind w:left="105"/>
              <w:rPr>
                <w:sz w:val="20"/>
              </w:rPr>
            </w:pPr>
            <w:r>
              <w:rPr>
                <w:spacing w:val="-4"/>
                <w:sz w:val="20"/>
              </w:rPr>
              <w:t>備理解與使</w:t>
            </w:r>
          </w:p>
        </w:tc>
        <w:tc>
          <w:tcPr>
            <w:tcW w:w="818" w:type="dxa"/>
            <w:tcBorders>
              <w:bottom w:val="nil"/>
            </w:tcBorders>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能應用</w:t>
            </w:r>
          </w:p>
        </w:tc>
        <w:tc>
          <w:tcPr>
            <w:tcW w:w="823" w:type="dxa"/>
            <w:tcBorders>
              <w:bottom w:val="nil"/>
            </w:tcBorders>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51"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7E6E83" w:rsidRDefault="007E6E83">
            <w:pPr>
              <w:pStyle w:val="TableParagraph"/>
              <w:spacing w:line="246" w:lineRule="exact"/>
              <w:ind w:left="108"/>
              <w:rPr>
                <w:sz w:val="20"/>
              </w:rPr>
            </w:pPr>
            <w:r>
              <w:rPr>
                <w:rFonts w:ascii="Times New Roman" w:eastAsia="Times New Roman"/>
                <w:spacing w:val="-2"/>
                <w:sz w:val="20"/>
              </w:rPr>
              <w:t>1.</w:t>
            </w:r>
            <w:r>
              <w:rPr>
                <w:spacing w:val="-4"/>
                <w:sz w:val="20"/>
              </w:rPr>
              <w:t>正確表達</w:t>
            </w:r>
          </w:p>
          <w:p w:rsidR="007E6E83" w:rsidRDefault="007E6E83">
            <w:pPr>
              <w:pStyle w:val="TableParagraph"/>
              <w:spacing w:before="5" w:line="229" w:lineRule="exact"/>
              <w:ind w:left="108"/>
              <w:rPr>
                <w:sz w:val="20"/>
              </w:rPr>
            </w:pPr>
            <w:r>
              <w:rPr>
                <w:spacing w:val="-4"/>
                <w:sz w:val="20"/>
              </w:rPr>
              <w:t>中秋節或臺</w:t>
            </w:r>
          </w:p>
        </w:tc>
        <w:tc>
          <w:tcPr>
            <w:tcW w:w="3026" w:type="dxa"/>
            <w:tcBorders>
              <w:bottom w:val="nil"/>
            </w:tcBorders>
          </w:tcPr>
          <w:p w:rsidR="007E6E83" w:rsidRDefault="007E6E83">
            <w:pPr>
              <w:pStyle w:val="TableParagraph"/>
              <w:spacing w:line="246" w:lineRule="exact"/>
              <w:ind w:left="108"/>
              <w:rPr>
                <w:sz w:val="20"/>
              </w:rPr>
            </w:pPr>
            <w:r>
              <w:rPr>
                <w:spacing w:val="-4"/>
                <w:sz w:val="20"/>
              </w:rPr>
              <w:t>來唱節日的歌</w:t>
            </w:r>
          </w:p>
          <w:p w:rsidR="007E6E83" w:rsidRDefault="007E6E83">
            <w:pPr>
              <w:pStyle w:val="TableParagraph"/>
              <w:spacing w:before="5" w:line="229" w:lineRule="exact"/>
              <w:ind w:left="108"/>
              <w:rPr>
                <w:sz w:val="20"/>
              </w:rPr>
            </w:pPr>
            <w:r>
              <w:rPr>
                <w:spacing w:val="-6"/>
                <w:sz w:val="20"/>
              </w:rPr>
              <w:t>中秋</w:t>
            </w:r>
          </w:p>
        </w:tc>
        <w:tc>
          <w:tcPr>
            <w:tcW w:w="1312" w:type="dxa"/>
            <w:tcBorders>
              <w:bottom w:val="nil"/>
            </w:tcBorders>
          </w:tcPr>
          <w:p w:rsidR="007E6E83" w:rsidRDefault="007E6E83">
            <w:pPr>
              <w:pStyle w:val="TableParagraph"/>
              <w:spacing w:line="246" w:lineRule="exact"/>
              <w:ind w:left="109"/>
              <w:rPr>
                <w:sz w:val="20"/>
              </w:rPr>
            </w:pPr>
            <w:r>
              <w:rPr>
                <w:spacing w:val="-4"/>
                <w:sz w:val="20"/>
              </w:rPr>
              <w:t>觀察評量</w:t>
            </w:r>
          </w:p>
          <w:p w:rsidR="007E6E83" w:rsidRDefault="007E6E83">
            <w:pPr>
              <w:pStyle w:val="TableParagraph"/>
              <w:spacing w:before="5" w:line="229" w:lineRule="exact"/>
              <w:ind w:left="109"/>
              <w:rPr>
                <w:sz w:val="20"/>
              </w:rPr>
            </w:pPr>
            <w:r>
              <w:rPr>
                <w:spacing w:val="-4"/>
                <w:sz w:val="20"/>
              </w:rPr>
              <w:t>表演評量</w:t>
            </w:r>
          </w:p>
        </w:tc>
        <w:tc>
          <w:tcPr>
            <w:tcW w:w="1313" w:type="dxa"/>
            <w:vMerge w:val="restart"/>
          </w:tcPr>
          <w:p w:rsidR="007E6E83" w:rsidRDefault="007E6E83">
            <w:pPr>
              <w:pStyle w:val="TableParagraph"/>
              <w:rPr>
                <w:rFonts w:ascii="Times New Roman"/>
                <w:sz w:val="18"/>
              </w:rPr>
            </w:pPr>
          </w:p>
        </w:tc>
        <w:tc>
          <w:tcPr>
            <w:tcW w:w="1324" w:type="dxa"/>
            <w:vMerge w:val="restart"/>
          </w:tcPr>
          <w:p w:rsidR="007E6E83" w:rsidRDefault="007E6E83">
            <w:pPr>
              <w:pStyle w:val="TableParagraph"/>
              <w:rPr>
                <w:rFonts w:ascii="Times New Roman"/>
                <w:sz w:val="18"/>
              </w:rPr>
            </w:pPr>
          </w:p>
        </w:tc>
      </w:tr>
      <w:tr w:rsidR="007E6E83">
        <w:trPr>
          <w:trHeight w:val="252"/>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用閩南語文</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閩南語</w:t>
            </w:r>
          </w:p>
        </w:tc>
        <w:tc>
          <w:tcPr>
            <w:tcW w:w="823" w:type="dxa"/>
            <w:tcBorders>
              <w:top w:val="nil"/>
              <w:bottom w:val="nil"/>
            </w:tcBorders>
          </w:tcPr>
          <w:p w:rsidR="007E6E83" w:rsidRDefault="007E6E83">
            <w:pPr>
              <w:pStyle w:val="TableParagraph"/>
              <w:spacing w:line="230" w:lineRule="exact"/>
              <w:ind w:left="107"/>
              <w:rPr>
                <w:sz w:val="20"/>
              </w:rPr>
            </w:pPr>
            <w:r>
              <w:rPr>
                <w:spacing w:val="-6"/>
                <w:sz w:val="20"/>
              </w:rPr>
              <w:t>詞運</w:t>
            </w:r>
          </w:p>
        </w:tc>
        <w:tc>
          <w:tcPr>
            <w:tcW w:w="1298" w:type="dxa"/>
            <w:tcBorders>
              <w:top w:val="nil"/>
              <w:bottom w:val="nil"/>
            </w:tcBorders>
          </w:tcPr>
          <w:p w:rsidR="007E6E83" w:rsidRDefault="007E6E83">
            <w:pPr>
              <w:pStyle w:val="TableParagraph"/>
              <w:spacing w:line="232" w:lineRule="exact"/>
              <w:ind w:left="108"/>
              <w:rPr>
                <w:sz w:val="20"/>
              </w:rPr>
            </w:pPr>
            <w:r>
              <w:rPr>
                <w:spacing w:val="-4"/>
                <w:sz w:val="20"/>
              </w:rPr>
              <w:t>灣其他節日</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1.</w:t>
            </w:r>
            <w:r>
              <w:rPr>
                <w:spacing w:val="-3"/>
                <w:sz w:val="20"/>
              </w:rPr>
              <w:t>教師可請學生依照「來唱節日</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7"/>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7" w:lineRule="exact"/>
              <w:ind w:left="105"/>
              <w:rPr>
                <w:sz w:val="20"/>
              </w:rPr>
            </w:pPr>
            <w:r>
              <w:rPr>
                <w:spacing w:val="-4"/>
                <w:sz w:val="20"/>
              </w:rPr>
              <w:t>的基本能</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標音符</w:t>
            </w:r>
          </w:p>
        </w:tc>
        <w:tc>
          <w:tcPr>
            <w:tcW w:w="823" w:type="dxa"/>
            <w:tcBorders>
              <w:top w:val="nil"/>
              <w:bottom w:val="nil"/>
            </w:tcBorders>
          </w:tcPr>
          <w:p w:rsidR="007E6E83" w:rsidRDefault="007E6E83">
            <w:pPr>
              <w:pStyle w:val="TableParagraph"/>
              <w:spacing w:line="227" w:lineRule="exact"/>
              <w:ind w:left="107"/>
              <w:rPr>
                <w:sz w:val="20"/>
              </w:rPr>
            </w:pPr>
            <w:r>
              <w:rPr>
                <w:spacing w:val="-6"/>
                <w:sz w:val="20"/>
              </w:rPr>
              <w:t>用。</w:t>
            </w:r>
          </w:p>
        </w:tc>
        <w:tc>
          <w:tcPr>
            <w:tcW w:w="1298" w:type="dxa"/>
            <w:tcBorders>
              <w:top w:val="nil"/>
              <w:bottom w:val="nil"/>
            </w:tcBorders>
          </w:tcPr>
          <w:p w:rsidR="007E6E83" w:rsidRDefault="007E6E83">
            <w:pPr>
              <w:pStyle w:val="TableParagraph"/>
              <w:spacing w:line="227" w:lineRule="exact"/>
              <w:ind w:left="108"/>
              <w:rPr>
                <w:sz w:val="20"/>
              </w:rPr>
            </w:pPr>
            <w:r>
              <w:rPr>
                <w:spacing w:val="-4"/>
                <w:sz w:val="20"/>
              </w:rPr>
              <w:t>的語句及想</w:t>
            </w:r>
          </w:p>
        </w:tc>
        <w:tc>
          <w:tcPr>
            <w:tcW w:w="3026" w:type="dxa"/>
            <w:tcBorders>
              <w:top w:val="nil"/>
              <w:bottom w:val="nil"/>
            </w:tcBorders>
          </w:tcPr>
          <w:p w:rsidR="007E6E83" w:rsidRDefault="007E6E83">
            <w:pPr>
              <w:pStyle w:val="TableParagraph"/>
              <w:spacing w:line="227" w:lineRule="exact"/>
              <w:ind w:left="108"/>
              <w:rPr>
                <w:sz w:val="20"/>
              </w:rPr>
            </w:pPr>
            <w:r>
              <w:rPr>
                <w:spacing w:val="-3"/>
                <w:sz w:val="20"/>
              </w:rPr>
              <w:t>的歌」情境圖，說一說圖中出現</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12"/>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
              <w:ind w:left="105"/>
              <w:rPr>
                <w:sz w:val="20"/>
              </w:rPr>
            </w:pPr>
            <w:r>
              <w:rPr>
                <w:spacing w:val="-4"/>
                <w:sz w:val="20"/>
              </w:rPr>
              <w:t>力，並能從</w:t>
            </w:r>
          </w:p>
          <w:p w:rsidR="007E6E83" w:rsidRDefault="007E6E83">
            <w:pPr>
              <w:pStyle w:val="TableParagraph"/>
              <w:spacing w:before="3" w:line="232" w:lineRule="exact"/>
              <w:ind w:left="105"/>
              <w:rPr>
                <w:sz w:val="20"/>
              </w:rPr>
            </w:pPr>
            <w:r>
              <w:rPr>
                <w:spacing w:val="-4"/>
                <w:sz w:val="20"/>
              </w:rPr>
              <w:t>事表達、溝</w:t>
            </w:r>
          </w:p>
        </w:tc>
        <w:tc>
          <w:tcPr>
            <w:tcW w:w="818" w:type="dxa"/>
            <w:tcBorders>
              <w:top w:val="nil"/>
              <w:bottom w:val="nil"/>
            </w:tcBorders>
          </w:tcPr>
          <w:p w:rsidR="007E6E83" w:rsidRDefault="007E6E83">
            <w:pPr>
              <w:pStyle w:val="TableParagraph"/>
              <w:spacing w:line="226" w:lineRule="exact"/>
              <w:ind w:left="107"/>
              <w:rPr>
                <w:sz w:val="20"/>
              </w:rPr>
            </w:pPr>
            <w:r>
              <w:rPr>
                <w:spacing w:val="-5"/>
                <w:sz w:val="20"/>
              </w:rPr>
              <w:t>號、羅</w:t>
            </w:r>
          </w:p>
          <w:p w:rsidR="007E6E83" w:rsidRDefault="007E6E83">
            <w:pPr>
              <w:pStyle w:val="TableParagraph"/>
              <w:spacing w:before="5"/>
              <w:ind w:left="107"/>
              <w:rPr>
                <w:sz w:val="20"/>
              </w:rPr>
            </w:pPr>
            <w:r>
              <w:rPr>
                <w:spacing w:val="-5"/>
                <w:sz w:val="20"/>
              </w:rPr>
              <w:t>馬字及</w:t>
            </w:r>
          </w:p>
        </w:tc>
        <w:tc>
          <w:tcPr>
            <w:tcW w:w="823" w:type="dxa"/>
            <w:tcBorders>
              <w:top w:val="nil"/>
              <w:bottom w:val="nil"/>
            </w:tcBorders>
          </w:tcPr>
          <w:p w:rsidR="007E6E83" w:rsidRDefault="007E6E83">
            <w:pPr>
              <w:pStyle w:val="TableParagraph"/>
              <w:spacing w:before="9"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社</w:t>
            </w:r>
          </w:p>
        </w:tc>
        <w:tc>
          <w:tcPr>
            <w:tcW w:w="1298" w:type="dxa"/>
            <w:tcBorders>
              <w:top w:val="nil"/>
              <w:bottom w:val="nil"/>
            </w:tcBorders>
          </w:tcPr>
          <w:p w:rsidR="007E6E83" w:rsidRDefault="007E6E83">
            <w:pPr>
              <w:pStyle w:val="TableParagraph"/>
              <w:spacing w:before="1"/>
              <w:ind w:left="108"/>
              <w:rPr>
                <w:sz w:val="20"/>
              </w:rPr>
            </w:pPr>
            <w:r>
              <w:rPr>
                <w:spacing w:val="-6"/>
                <w:sz w:val="20"/>
              </w:rPr>
              <w:t>法。</w:t>
            </w:r>
          </w:p>
          <w:p w:rsidR="007E6E83" w:rsidRDefault="007E6E83">
            <w:pPr>
              <w:pStyle w:val="TableParagraph"/>
              <w:spacing w:before="3" w:line="232" w:lineRule="exact"/>
              <w:ind w:left="108"/>
              <w:rPr>
                <w:sz w:val="20"/>
              </w:rPr>
            </w:pPr>
            <w:r>
              <w:rPr>
                <w:rFonts w:ascii="Times New Roman" w:eastAsia="Times New Roman"/>
                <w:spacing w:val="-2"/>
                <w:sz w:val="20"/>
              </w:rPr>
              <w:t>2.</w:t>
            </w:r>
            <w:r>
              <w:rPr>
                <w:spacing w:val="-4"/>
                <w:sz w:val="20"/>
              </w:rPr>
              <w:t>欣賞、珍</w:t>
            </w:r>
          </w:p>
        </w:tc>
        <w:tc>
          <w:tcPr>
            <w:tcW w:w="3026" w:type="dxa"/>
            <w:tcBorders>
              <w:top w:val="nil"/>
              <w:bottom w:val="nil"/>
            </w:tcBorders>
          </w:tcPr>
          <w:p w:rsidR="007E6E83" w:rsidRDefault="007E6E83">
            <w:pPr>
              <w:pStyle w:val="TableParagraph"/>
              <w:spacing w:before="1"/>
              <w:ind w:left="108"/>
              <w:rPr>
                <w:sz w:val="20"/>
              </w:rPr>
            </w:pPr>
            <w:r>
              <w:rPr>
                <w:spacing w:val="-4"/>
                <w:sz w:val="20"/>
              </w:rPr>
              <w:t>哪些應景的東西。</w:t>
            </w:r>
          </w:p>
          <w:p w:rsidR="007E6E83" w:rsidRDefault="007E6E83">
            <w:pPr>
              <w:pStyle w:val="TableParagraph"/>
              <w:spacing w:before="3" w:line="232" w:lineRule="exact"/>
              <w:ind w:left="108"/>
              <w:rPr>
                <w:sz w:val="20"/>
              </w:rPr>
            </w:pPr>
            <w:r>
              <w:rPr>
                <w:rFonts w:ascii="Times New Roman" w:eastAsia="Times New Roman"/>
                <w:spacing w:val="-2"/>
                <w:sz w:val="20"/>
              </w:rPr>
              <w:t>2.</w:t>
            </w:r>
            <w:r>
              <w:rPr>
                <w:spacing w:val="-3"/>
                <w:sz w:val="20"/>
              </w:rPr>
              <w:t>利用教學媒體帶領學生朗讀一</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通，以運用</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漢字，</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區生</w:t>
            </w: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惜傳統節日</w:t>
            </w:r>
          </w:p>
        </w:tc>
        <w:tc>
          <w:tcPr>
            <w:tcW w:w="3026" w:type="dxa"/>
            <w:tcBorders>
              <w:top w:val="nil"/>
              <w:bottom w:val="nil"/>
            </w:tcBorders>
          </w:tcPr>
          <w:p w:rsidR="007E6E83" w:rsidRDefault="007E6E83">
            <w:pPr>
              <w:pStyle w:val="TableParagraph"/>
              <w:spacing w:line="229" w:lineRule="exact"/>
              <w:ind w:left="108"/>
              <w:rPr>
                <w:sz w:val="20"/>
              </w:rPr>
            </w:pPr>
            <w:r>
              <w:rPr>
                <w:spacing w:val="-20"/>
                <w:sz w:val="20"/>
              </w:rPr>
              <w:t>次「中秋」。</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2"/>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於家庭、學</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協助聆</w:t>
            </w:r>
          </w:p>
        </w:tc>
        <w:tc>
          <w:tcPr>
            <w:tcW w:w="823" w:type="dxa"/>
            <w:tcBorders>
              <w:top w:val="nil"/>
              <w:bottom w:val="nil"/>
            </w:tcBorders>
          </w:tcPr>
          <w:p w:rsidR="007E6E83" w:rsidRDefault="007E6E83">
            <w:pPr>
              <w:pStyle w:val="TableParagraph"/>
              <w:spacing w:line="230" w:lineRule="exact"/>
              <w:ind w:left="107"/>
              <w:rPr>
                <w:sz w:val="20"/>
              </w:rPr>
            </w:pPr>
            <w:r>
              <w:rPr>
                <w:spacing w:val="-6"/>
                <w:sz w:val="20"/>
              </w:rPr>
              <w:t>活。</w:t>
            </w:r>
          </w:p>
        </w:tc>
        <w:tc>
          <w:tcPr>
            <w:tcW w:w="1298" w:type="dxa"/>
            <w:tcBorders>
              <w:top w:val="nil"/>
              <w:bottom w:val="nil"/>
            </w:tcBorders>
          </w:tcPr>
          <w:p w:rsidR="007E6E83" w:rsidRDefault="007E6E83">
            <w:pPr>
              <w:pStyle w:val="TableParagraph"/>
              <w:spacing w:line="232" w:lineRule="exact"/>
              <w:ind w:left="108"/>
              <w:rPr>
                <w:sz w:val="20"/>
              </w:rPr>
            </w:pPr>
            <w:r>
              <w:rPr>
                <w:spacing w:val="-4"/>
                <w:sz w:val="20"/>
              </w:rPr>
              <w:t>活動及其文</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3.</w:t>
            </w:r>
            <w:r>
              <w:rPr>
                <w:spacing w:val="-3"/>
                <w:sz w:val="20"/>
              </w:rPr>
              <w:t>待學生熟悉後，配合教學媒體</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497"/>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53" w:lineRule="exact"/>
              <w:ind w:left="105"/>
              <w:rPr>
                <w:sz w:val="20"/>
              </w:rPr>
            </w:pPr>
            <w:r>
              <w:rPr>
                <w:spacing w:val="-4"/>
                <w:sz w:val="20"/>
              </w:rPr>
              <w:t>校、社區生</w:t>
            </w:r>
          </w:p>
          <w:p w:rsidR="007E6E83" w:rsidRDefault="007E6E83">
            <w:pPr>
              <w:pStyle w:val="TableParagraph"/>
              <w:spacing w:before="5" w:line="219" w:lineRule="exact"/>
              <w:ind w:left="105"/>
              <w:rPr>
                <w:sz w:val="20"/>
              </w:rPr>
            </w:pPr>
            <w:r>
              <w:rPr>
                <w:spacing w:val="-4"/>
                <w:sz w:val="20"/>
              </w:rPr>
              <w:t>活之中。</w:t>
            </w:r>
          </w:p>
        </w:tc>
        <w:tc>
          <w:tcPr>
            <w:tcW w:w="818" w:type="dxa"/>
            <w:tcBorders>
              <w:top w:val="nil"/>
              <w:bottom w:val="nil"/>
            </w:tcBorders>
          </w:tcPr>
          <w:p w:rsidR="007E6E83" w:rsidRDefault="007E6E83">
            <w:pPr>
              <w:pStyle w:val="TableParagraph"/>
              <w:spacing w:line="225" w:lineRule="exact"/>
              <w:ind w:left="107"/>
              <w:rPr>
                <w:sz w:val="20"/>
              </w:rPr>
            </w:pPr>
            <w:r>
              <w:rPr>
                <w:spacing w:val="-6"/>
                <w:sz w:val="20"/>
              </w:rPr>
              <w:t>聽理</w:t>
            </w:r>
          </w:p>
          <w:p w:rsidR="007E6E83" w:rsidRDefault="007E6E83">
            <w:pPr>
              <w:pStyle w:val="TableParagraph"/>
              <w:spacing w:before="3" w:line="250" w:lineRule="exact"/>
              <w:ind w:left="107"/>
              <w:rPr>
                <w:sz w:val="20"/>
              </w:rPr>
            </w:pPr>
            <w:r>
              <w:rPr>
                <w:spacing w:val="-6"/>
                <w:sz w:val="20"/>
              </w:rPr>
              <w:t>解。</w:t>
            </w:r>
          </w:p>
        </w:tc>
        <w:tc>
          <w:tcPr>
            <w:tcW w:w="823" w:type="dxa"/>
            <w:tcBorders>
              <w:top w:val="nil"/>
              <w:bottom w:val="nil"/>
            </w:tcBorders>
          </w:tcPr>
          <w:p w:rsidR="007E6E83" w:rsidRDefault="007E6E83">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41"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口</w:t>
            </w:r>
          </w:p>
        </w:tc>
        <w:tc>
          <w:tcPr>
            <w:tcW w:w="1298" w:type="dxa"/>
            <w:tcBorders>
              <w:top w:val="nil"/>
              <w:bottom w:val="nil"/>
            </w:tcBorders>
          </w:tcPr>
          <w:p w:rsidR="007E6E83" w:rsidRDefault="007E6E83">
            <w:pPr>
              <w:pStyle w:val="TableParagraph"/>
              <w:spacing w:line="253" w:lineRule="exact"/>
              <w:ind w:left="108"/>
              <w:rPr>
                <w:sz w:val="20"/>
              </w:rPr>
            </w:pPr>
            <w:r>
              <w:rPr>
                <w:spacing w:val="-4"/>
                <w:sz w:val="20"/>
              </w:rPr>
              <w:t>化意義。</w:t>
            </w:r>
          </w:p>
        </w:tc>
        <w:tc>
          <w:tcPr>
            <w:tcW w:w="3026" w:type="dxa"/>
            <w:tcBorders>
              <w:top w:val="nil"/>
              <w:bottom w:val="nil"/>
            </w:tcBorders>
          </w:tcPr>
          <w:p w:rsidR="007E6E83" w:rsidRDefault="007E6E83">
            <w:pPr>
              <w:pStyle w:val="TableParagraph"/>
              <w:spacing w:line="253" w:lineRule="exact"/>
              <w:ind w:left="108"/>
              <w:rPr>
                <w:sz w:val="20"/>
              </w:rPr>
            </w:pPr>
            <w:r>
              <w:rPr>
                <w:spacing w:val="-3"/>
                <w:sz w:val="20"/>
              </w:rPr>
              <w:t>帶領學生演唱「中秋」歌謠。</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1"/>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12" w:lineRule="exact"/>
              <w:ind w:left="66" w:right="192"/>
              <w:jc w:val="center"/>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tc>
        <w:tc>
          <w:tcPr>
            <w:tcW w:w="823" w:type="dxa"/>
            <w:tcBorders>
              <w:top w:val="nil"/>
              <w:bottom w:val="nil"/>
            </w:tcBorders>
          </w:tcPr>
          <w:p w:rsidR="007E6E83" w:rsidRDefault="007E6E83">
            <w:pPr>
              <w:pStyle w:val="TableParagraph"/>
              <w:spacing w:line="212" w:lineRule="exact"/>
              <w:ind w:left="107"/>
              <w:rPr>
                <w:sz w:val="20"/>
              </w:rPr>
            </w:pPr>
            <w:r>
              <w:rPr>
                <w:spacing w:val="-6"/>
                <w:sz w:val="20"/>
              </w:rPr>
              <w:t>語表</w:t>
            </w: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tcBorders>
              <w:top w:val="nil"/>
              <w:bottom w:val="nil"/>
            </w:tcBorders>
          </w:tcPr>
          <w:p w:rsidR="007E6E83" w:rsidRDefault="007E6E83">
            <w:pPr>
              <w:pStyle w:val="TableParagraph"/>
              <w:rPr>
                <w:rFonts w:ascii="Times New Roman"/>
                <w:sz w:val="16"/>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4" w:lineRule="exact"/>
              <w:ind w:left="4"/>
              <w:jc w:val="center"/>
              <w:rPr>
                <w:sz w:val="20"/>
              </w:rPr>
            </w:pPr>
            <w:r>
              <w:rPr>
                <w:spacing w:val="-5"/>
                <w:sz w:val="20"/>
              </w:rPr>
              <w:t>能聆聽</w:t>
            </w:r>
          </w:p>
        </w:tc>
        <w:tc>
          <w:tcPr>
            <w:tcW w:w="823" w:type="dxa"/>
            <w:tcBorders>
              <w:top w:val="nil"/>
              <w:bottom w:val="nil"/>
            </w:tcBorders>
          </w:tcPr>
          <w:p w:rsidR="007E6E83" w:rsidRDefault="007E6E83">
            <w:pPr>
              <w:pStyle w:val="TableParagraph"/>
              <w:spacing w:before="3" w:line="228" w:lineRule="exact"/>
              <w:ind w:left="107"/>
              <w:rPr>
                <w:sz w:val="20"/>
              </w:rPr>
            </w:pPr>
            <w:r>
              <w:rPr>
                <w:spacing w:val="-6"/>
                <w:sz w:val="20"/>
              </w:rPr>
              <w:t>達。</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2"/>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12" w:lineRule="exact"/>
              <w:ind w:left="4"/>
              <w:jc w:val="center"/>
              <w:rPr>
                <w:sz w:val="20"/>
              </w:rPr>
            </w:pPr>
            <w:r>
              <w:rPr>
                <w:spacing w:val="-5"/>
                <w:sz w:val="20"/>
              </w:rPr>
              <w:t>並理解</w:t>
            </w: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tcBorders>
              <w:top w:val="nil"/>
              <w:bottom w:val="nil"/>
            </w:tcBorders>
          </w:tcPr>
          <w:p w:rsidR="007E6E83" w:rsidRDefault="007E6E83">
            <w:pPr>
              <w:pStyle w:val="TableParagraph"/>
              <w:rPr>
                <w:rFonts w:ascii="Times New Roman"/>
                <w:sz w:val="16"/>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對方所</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說的閩</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9"/>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19" w:lineRule="exact"/>
              <w:ind w:left="4"/>
              <w:jc w:val="center"/>
              <w:rPr>
                <w:sz w:val="20"/>
              </w:rPr>
            </w:pPr>
            <w:r>
              <w:rPr>
                <w:spacing w:val="-5"/>
                <w:sz w:val="20"/>
              </w:rPr>
              <w:t>南語。</w:t>
            </w: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tcBorders>
              <w:top w:val="nil"/>
              <w:bottom w:val="nil"/>
            </w:tcBorders>
          </w:tcPr>
          <w:p w:rsidR="007E6E83" w:rsidRDefault="007E6E83">
            <w:pPr>
              <w:pStyle w:val="TableParagraph"/>
              <w:rPr>
                <w:rFonts w:ascii="Times New Roman"/>
                <w:sz w:val="16"/>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5"/>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before="5" w:line="220" w:lineRule="exact"/>
              <w:ind w:left="66" w:right="192"/>
              <w:jc w:val="center"/>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tcBorders>
              <w:top w:val="nil"/>
              <w:bottom w:val="nil"/>
            </w:tcBorders>
          </w:tcPr>
          <w:p w:rsidR="007E6E83" w:rsidRDefault="007E6E83">
            <w:pPr>
              <w:pStyle w:val="TableParagraph"/>
              <w:rPr>
                <w:rFonts w:ascii="Times New Roman"/>
                <w:sz w:val="16"/>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5"/>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16" w:lineRule="exact"/>
              <w:ind w:left="4"/>
              <w:jc w:val="center"/>
              <w:rPr>
                <w:sz w:val="20"/>
              </w:rPr>
            </w:pPr>
            <w:r>
              <w:rPr>
                <w:spacing w:val="-5"/>
                <w:sz w:val="20"/>
              </w:rPr>
              <w:t>能閱讀</w:t>
            </w: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tcBorders>
              <w:top w:val="nil"/>
              <w:bottom w:val="nil"/>
            </w:tcBorders>
          </w:tcPr>
          <w:p w:rsidR="007E6E83" w:rsidRDefault="007E6E83">
            <w:pPr>
              <w:pStyle w:val="TableParagraph"/>
              <w:rPr>
                <w:rFonts w:ascii="Times New Roman"/>
                <w:sz w:val="16"/>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1" w:lineRule="exact"/>
              <w:ind w:left="4"/>
              <w:jc w:val="center"/>
              <w:rPr>
                <w:sz w:val="20"/>
              </w:rPr>
            </w:pPr>
            <w:r>
              <w:rPr>
                <w:spacing w:val="-5"/>
                <w:sz w:val="20"/>
              </w:rPr>
              <w:t>日常生</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活中常</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6"/>
        </w:trPr>
        <w:tc>
          <w:tcPr>
            <w:tcW w:w="860" w:type="dxa"/>
            <w:tcBorders>
              <w:top w:val="nil"/>
            </w:tcBorders>
          </w:tcPr>
          <w:p w:rsidR="007E6E83" w:rsidRDefault="007E6E83">
            <w:pPr>
              <w:pStyle w:val="TableParagraph"/>
              <w:rPr>
                <w:rFonts w:ascii="Times New Roman"/>
                <w:sz w:val="18"/>
              </w:rPr>
            </w:pPr>
          </w:p>
        </w:tc>
        <w:tc>
          <w:tcPr>
            <w:tcW w:w="1661" w:type="dxa"/>
            <w:tcBorders>
              <w:top w:val="nil"/>
            </w:tcBorders>
          </w:tcPr>
          <w:p w:rsidR="007E6E83" w:rsidRDefault="007E6E83">
            <w:pPr>
              <w:pStyle w:val="TableParagraph"/>
              <w:rPr>
                <w:rFonts w:ascii="Times New Roman"/>
                <w:sz w:val="18"/>
              </w:rPr>
            </w:pPr>
          </w:p>
        </w:tc>
        <w:tc>
          <w:tcPr>
            <w:tcW w:w="463" w:type="dxa"/>
            <w:tcBorders>
              <w:top w:val="nil"/>
            </w:tcBorders>
          </w:tcPr>
          <w:p w:rsidR="007E6E83" w:rsidRDefault="007E6E83">
            <w:pPr>
              <w:pStyle w:val="TableParagraph"/>
              <w:rPr>
                <w:rFonts w:ascii="Times New Roman"/>
                <w:sz w:val="18"/>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spacing w:line="236" w:lineRule="exact"/>
              <w:ind w:left="4"/>
              <w:jc w:val="center"/>
              <w:rPr>
                <w:sz w:val="20"/>
              </w:rPr>
            </w:pPr>
            <w:r>
              <w:rPr>
                <w:spacing w:val="-5"/>
                <w:sz w:val="20"/>
              </w:rPr>
              <w:t>見的閩</w:t>
            </w:r>
          </w:p>
        </w:tc>
        <w:tc>
          <w:tcPr>
            <w:tcW w:w="823" w:type="dxa"/>
            <w:tcBorders>
              <w:top w:val="nil"/>
            </w:tcBorders>
          </w:tcPr>
          <w:p w:rsidR="007E6E83" w:rsidRDefault="007E6E83">
            <w:pPr>
              <w:pStyle w:val="TableParagraph"/>
              <w:rPr>
                <w:rFonts w:ascii="Times New Roman"/>
                <w:sz w:val="18"/>
              </w:rPr>
            </w:pPr>
          </w:p>
        </w:tc>
        <w:tc>
          <w:tcPr>
            <w:tcW w:w="1298" w:type="dxa"/>
            <w:tcBorders>
              <w:top w:val="nil"/>
            </w:tcBorders>
          </w:tcPr>
          <w:p w:rsidR="007E6E83" w:rsidRDefault="007E6E83">
            <w:pPr>
              <w:pStyle w:val="TableParagraph"/>
              <w:rPr>
                <w:rFonts w:ascii="Times New Roman"/>
                <w:sz w:val="18"/>
              </w:rPr>
            </w:pPr>
          </w:p>
        </w:tc>
        <w:tc>
          <w:tcPr>
            <w:tcW w:w="3026" w:type="dxa"/>
            <w:tcBorders>
              <w:top w:val="nil"/>
            </w:tcBorders>
          </w:tcPr>
          <w:p w:rsidR="007E6E83" w:rsidRDefault="007E6E83">
            <w:pPr>
              <w:pStyle w:val="TableParagraph"/>
              <w:rPr>
                <w:rFonts w:ascii="Times New Roman"/>
                <w:sz w:val="18"/>
              </w:rPr>
            </w:pPr>
          </w:p>
        </w:tc>
        <w:tc>
          <w:tcPr>
            <w:tcW w:w="1312" w:type="dxa"/>
            <w:tcBorders>
              <w:top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1041"/>
        </w:trPr>
        <w:tc>
          <w:tcPr>
            <w:tcW w:w="860" w:type="dxa"/>
          </w:tcPr>
          <w:p w:rsidR="007E6E83" w:rsidRDefault="007E6E83">
            <w:pPr>
              <w:pStyle w:val="TableParagraph"/>
              <w:rPr>
                <w:rFonts w:ascii="Times New Roman"/>
                <w:sz w:val="20"/>
              </w:rPr>
            </w:pPr>
          </w:p>
        </w:tc>
        <w:tc>
          <w:tcPr>
            <w:tcW w:w="1661" w:type="dxa"/>
          </w:tcPr>
          <w:p w:rsidR="007E6E83" w:rsidRDefault="007E6E83">
            <w:pPr>
              <w:pStyle w:val="TableParagraph"/>
              <w:rPr>
                <w:rFonts w:ascii="Times New Roman"/>
                <w:sz w:val="20"/>
              </w:rPr>
            </w:pPr>
          </w:p>
        </w:tc>
        <w:tc>
          <w:tcPr>
            <w:tcW w:w="463" w:type="dxa"/>
          </w:tcPr>
          <w:p w:rsidR="007E6E83" w:rsidRDefault="007E6E83">
            <w:pPr>
              <w:pStyle w:val="TableParagraph"/>
              <w:rPr>
                <w:rFonts w:ascii="Times New Roman"/>
                <w:sz w:val="20"/>
              </w:rPr>
            </w:pPr>
          </w:p>
        </w:tc>
        <w:tc>
          <w:tcPr>
            <w:tcW w:w="1275" w:type="dxa"/>
          </w:tcPr>
          <w:p w:rsidR="007E6E83" w:rsidRDefault="007E6E83">
            <w:pPr>
              <w:pStyle w:val="TableParagraph"/>
              <w:rPr>
                <w:rFonts w:ascii="Times New Roman"/>
                <w:sz w:val="20"/>
              </w:rPr>
            </w:pPr>
          </w:p>
        </w:tc>
        <w:tc>
          <w:tcPr>
            <w:tcW w:w="818" w:type="dxa"/>
          </w:tcPr>
          <w:p w:rsidR="007E6E83" w:rsidRDefault="007E6E83">
            <w:pPr>
              <w:pStyle w:val="TableParagraph"/>
              <w:spacing w:line="244" w:lineRule="auto"/>
              <w:ind w:left="107" w:right="102"/>
              <w:rPr>
                <w:sz w:val="20"/>
              </w:rPr>
            </w:pPr>
            <w:r>
              <w:rPr>
                <w:spacing w:val="-6"/>
                <w:sz w:val="20"/>
              </w:rPr>
              <w:t xml:space="preserve">南語 </w:t>
            </w:r>
            <w:r>
              <w:rPr>
                <w:spacing w:val="-4"/>
                <w:sz w:val="20"/>
              </w:rPr>
              <w:t>文，並</w:t>
            </w:r>
            <w:r>
              <w:rPr>
                <w:spacing w:val="-5"/>
                <w:sz w:val="20"/>
              </w:rPr>
              <w:t>了解其</w:t>
            </w:r>
          </w:p>
          <w:p w:rsidR="007E6E83" w:rsidRDefault="007E6E83">
            <w:pPr>
              <w:pStyle w:val="TableParagraph"/>
              <w:spacing w:line="248" w:lineRule="exact"/>
              <w:ind w:left="107"/>
              <w:rPr>
                <w:sz w:val="20"/>
              </w:rPr>
            </w:pPr>
            <w:r>
              <w:rPr>
                <w:spacing w:val="-5"/>
                <w:sz w:val="20"/>
              </w:rPr>
              <w:t>意義。</w:t>
            </w:r>
          </w:p>
        </w:tc>
        <w:tc>
          <w:tcPr>
            <w:tcW w:w="823" w:type="dxa"/>
          </w:tcPr>
          <w:p w:rsidR="007E6E83" w:rsidRDefault="007E6E83">
            <w:pPr>
              <w:pStyle w:val="TableParagraph"/>
              <w:rPr>
                <w:rFonts w:ascii="Times New Roman"/>
                <w:sz w:val="20"/>
              </w:rPr>
            </w:pPr>
          </w:p>
        </w:tc>
        <w:tc>
          <w:tcPr>
            <w:tcW w:w="1298" w:type="dxa"/>
          </w:tcPr>
          <w:p w:rsidR="007E6E83" w:rsidRDefault="007E6E83">
            <w:pPr>
              <w:pStyle w:val="TableParagraph"/>
              <w:rPr>
                <w:rFonts w:ascii="Times New Roman"/>
                <w:sz w:val="20"/>
              </w:rPr>
            </w:pPr>
          </w:p>
        </w:tc>
        <w:tc>
          <w:tcPr>
            <w:tcW w:w="3026" w:type="dxa"/>
          </w:tcPr>
          <w:p w:rsidR="007E6E83" w:rsidRDefault="007E6E83">
            <w:pPr>
              <w:pStyle w:val="TableParagraph"/>
              <w:rPr>
                <w:rFonts w:ascii="Times New Roman"/>
                <w:sz w:val="20"/>
              </w:rPr>
            </w:pPr>
          </w:p>
        </w:tc>
        <w:tc>
          <w:tcPr>
            <w:tcW w:w="1312" w:type="dxa"/>
          </w:tcPr>
          <w:p w:rsidR="007E6E83" w:rsidRDefault="007E6E83">
            <w:pPr>
              <w:pStyle w:val="TableParagraph"/>
              <w:rPr>
                <w:rFonts w:ascii="Times New Roman"/>
                <w:sz w:val="20"/>
              </w:rPr>
            </w:pPr>
          </w:p>
        </w:tc>
        <w:tc>
          <w:tcPr>
            <w:tcW w:w="1313" w:type="dxa"/>
          </w:tcPr>
          <w:p w:rsidR="007E6E83" w:rsidRDefault="007E6E83">
            <w:pPr>
              <w:pStyle w:val="TableParagraph"/>
              <w:rPr>
                <w:rFonts w:ascii="Times New Roman"/>
                <w:sz w:val="20"/>
              </w:rPr>
            </w:pPr>
          </w:p>
        </w:tc>
        <w:tc>
          <w:tcPr>
            <w:tcW w:w="1324" w:type="dxa"/>
          </w:tcPr>
          <w:p w:rsidR="007E6E83" w:rsidRDefault="007E6E83">
            <w:pPr>
              <w:pStyle w:val="TableParagraph"/>
              <w:rPr>
                <w:rFonts w:ascii="Times New Roman"/>
                <w:sz w:val="20"/>
              </w:rPr>
            </w:pPr>
          </w:p>
        </w:tc>
      </w:tr>
      <w:tr w:rsidR="007E6E83">
        <w:trPr>
          <w:trHeight w:val="498"/>
        </w:trPr>
        <w:tc>
          <w:tcPr>
            <w:tcW w:w="860" w:type="dxa"/>
            <w:tcBorders>
              <w:bottom w:val="nil"/>
            </w:tcBorders>
          </w:tcPr>
          <w:p w:rsidR="007E6E83" w:rsidRDefault="007E6E83">
            <w:pPr>
              <w:pStyle w:val="TableParagraph"/>
              <w:spacing w:line="246" w:lineRule="exact"/>
              <w:ind w:left="107"/>
              <w:rPr>
                <w:sz w:val="20"/>
              </w:rPr>
            </w:pPr>
            <w:r>
              <w:rPr>
                <w:spacing w:val="-5"/>
                <w:sz w:val="20"/>
              </w:rPr>
              <w:t>第二十</w:t>
            </w:r>
          </w:p>
          <w:p w:rsidR="007E6E83" w:rsidRDefault="007E6E83">
            <w:pPr>
              <w:pStyle w:val="TableParagraph"/>
              <w:spacing w:before="3" w:line="230" w:lineRule="exact"/>
              <w:ind w:left="107"/>
              <w:rPr>
                <w:sz w:val="20"/>
              </w:rPr>
            </w:pPr>
            <w:r>
              <w:rPr>
                <w:spacing w:val="-10"/>
                <w:sz w:val="20"/>
              </w:rPr>
              <w:t>週</w:t>
            </w:r>
          </w:p>
        </w:tc>
        <w:tc>
          <w:tcPr>
            <w:tcW w:w="1661" w:type="dxa"/>
            <w:tcBorders>
              <w:bottom w:val="nil"/>
            </w:tcBorders>
          </w:tcPr>
          <w:p w:rsidR="007E6E83" w:rsidRDefault="007E6E83">
            <w:pPr>
              <w:pStyle w:val="TableParagraph"/>
              <w:spacing w:line="246" w:lineRule="exact"/>
              <w:ind w:left="148"/>
              <w:rPr>
                <w:sz w:val="20"/>
              </w:rPr>
            </w:pPr>
            <w:r>
              <w:rPr>
                <w:spacing w:val="-5"/>
                <w:sz w:val="20"/>
              </w:rPr>
              <w:t>總複習</w:t>
            </w:r>
          </w:p>
          <w:p w:rsidR="007E6E83" w:rsidRDefault="007E6E83">
            <w:pPr>
              <w:pStyle w:val="TableParagraph"/>
              <w:spacing w:before="3" w:line="230" w:lineRule="exact"/>
              <w:ind w:left="148"/>
              <w:rPr>
                <w:sz w:val="20"/>
              </w:rPr>
            </w:pPr>
            <w:r>
              <w:rPr>
                <w:spacing w:val="-4"/>
                <w:sz w:val="20"/>
              </w:rPr>
              <w:t>看地圖揣路、拼</w:t>
            </w:r>
          </w:p>
        </w:tc>
        <w:tc>
          <w:tcPr>
            <w:tcW w:w="463" w:type="dxa"/>
            <w:tcBorders>
              <w:bottom w:val="nil"/>
            </w:tcBorders>
          </w:tcPr>
          <w:p w:rsidR="007E6E83" w:rsidRDefault="007E6E83">
            <w:pPr>
              <w:pStyle w:val="TableParagraph"/>
              <w:ind w:left="107"/>
              <w:rPr>
                <w:rFonts w:ascii="Times New Roman"/>
                <w:sz w:val="20"/>
              </w:rPr>
            </w:pPr>
            <w:r>
              <w:rPr>
                <w:rFonts w:ascii="Times New Roman"/>
                <w:spacing w:val="-10"/>
                <w:sz w:val="20"/>
              </w:rPr>
              <w:t>1</w:t>
            </w:r>
          </w:p>
        </w:tc>
        <w:tc>
          <w:tcPr>
            <w:tcW w:w="1275" w:type="dxa"/>
            <w:tcBorders>
              <w:bottom w:val="nil"/>
            </w:tcBorders>
          </w:tcPr>
          <w:p w:rsidR="007E6E83" w:rsidRDefault="007E6E83">
            <w:pPr>
              <w:pStyle w:val="TableParagraph"/>
              <w:spacing w:line="24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3" w:line="230" w:lineRule="exact"/>
              <w:ind w:left="105"/>
              <w:rPr>
                <w:sz w:val="20"/>
              </w:rPr>
            </w:pPr>
            <w:r>
              <w:rPr>
                <w:spacing w:val="-4"/>
                <w:sz w:val="20"/>
              </w:rPr>
              <w:t>備理解與使</w:t>
            </w:r>
          </w:p>
        </w:tc>
        <w:tc>
          <w:tcPr>
            <w:tcW w:w="818" w:type="dxa"/>
            <w:tcBorders>
              <w:bottom w:val="nil"/>
            </w:tcBorders>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能應用</w:t>
            </w:r>
          </w:p>
        </w:tc>
        <w:tc>
          <w:tcPr>
            <w:tcW w:w="823" w:type="dxa"/>
            <w:tcBorders>
              <w:bottom w:val="nil"/>
            </w:tcBorders>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50"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7E6E83" w:rsidRDefault="007E6E83" w:rsidP="007E6E83">
            <w:pPr>
              <w:pStyle w:val="TableParagraph"/>
              <w:numPr>
                <w:ilvl w:val="0"/>
                <w:numId w:val="278"/>
              </w:numPr>
              <w:tabs>
                <w:tab w:val="left" w:pos="258"/>
              </w:tabs>
              <w:spacing w:line="246" w:lineRule="exact"/>
              <w:ind w:left="258" w:hanging="150"/>
              <w:rPr>
                <w:sz w:val="20"/>
              </w:rPr>
            </w:pPr>
            <w:r>
              <w:rPr>
                <w:spacing w:val="-4"/>
                <w:sz w:val="20"/>
              </w:rPr>
              <w:t>藉由聽力</w:t>
            </w:r>
          </w:p>
          <w:p w:rsidR="007E6E83" w:rsidRDefault="007E6E83">
            <w:pPr>
              <w:pStyle w:val="TableParagraph"/>
              <w:spacing w:before="3" w:line="230" w:lineRule="exact"/>
              <w:ind w:left="108"/>
              <w:rPr>
                <w:sz w:val="20"/>
              </w:rPr>
            </w:pPr>
            <w:r>
              <w:rPr>
                <w:spacing w:val="-4"/>
                <w:sz w:val="20"/>
              </w:rPr>
              <w:t>辨認、閩南</w:t>
            </w:r>
          </w:p>
        </w:tc>
        <w:tc>
          <w:tcPr>
            <w:tcW w:w="3026" w:type="dxa"/>
            <w:vMerge w:val="restart"/>
          </w:tcPr>
          <w:p w:rsidR="007E6E83" w:rsidRDefault="007E6E83">
            <w:pPr>
              <w:pStyle w:val="TableParagraph"/>
              <w:spacing w:line="246" w:lineRule="exact"/>
              <w:ind w:left="108"/>
              <w:rPr>
                <w:sz w:val="20"/>
              </w:rPr>
            </w:pPr>
            <w:r>
              <w:rPr>
                <w:spacing w:val="-5"/>
                <w:sz w:val="20"/>
              </w:rPr>
              <w:t>總複習</w:t>
            </w:r>
          </w:p>
          <w:p w:rsidR="007E6E83" w:rsidRDefault="007E6E83">
            <w:pPr>
              <w:pStyle w:val="TableParagraph"/>
              <w:spacing w:before="3"/>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3"/>
                <w:sz w:val="20"/>
              </w:rPr>
              <w:t>活動一：看地圖來揣路</w:t>
            </w:r>
          </w:p>
          <w:p w:rsidR="007E6E83" w:rsidRDefault="007E6E83" w:rsidP="007E6E83">
            <w:pPr>
              <w:pStyle w:val="TableParagraph"/>
              <w:numPr>
                <w:ilvl w:val="0"/>
                <w:numId w:val="277"/>
              </w:numPr>
              <w:tabs>
                <w:tab w:val="left" w:pos="258"/>
              </w:tabs>
              <w:spacing w:before="5" w:line="242" w:lineRule="auto"/>
              <w:ind w:right="158" w:firstLine="0"/>
              <w:rPr>
                <w:sz w:val="20"/>
              </w:rPr>
            </w:pPr>
            <w:r>
              <w:rPr>
                <w:spacing w:val="-2"/>
                <w:sz w:val="20"/>
              </w:rPr>
              <w:t>請學生看地圖，找出阿婆和百貨公司的位置，標上記號。</w:t>
            </w:r>
          </w:p>
          <w:p w:rsidR="007E6E83" w:rsidRDefault="007E6E83" w:rsidP="007E6E83">
            <w:pPr>
              <w:pStyle w:val="TableParagraph"/>
              <w:numPr>
                <w:ilvl w:val="0"/>
                <w:numId w:val="277"/>
              </w:numPr>
              <w:tabs>
                <w:tab w:val="left" w:pos="258"/>
              </w:tabs>
              <w:spacing w:before="4" w:line="242" w:lineRule="auto"/>
              <w:ind w:right="108" w:firstLine="0"/>
              <w:rPr>
                <w:sz w:val="20"/>
              </w:rPr>
            </w:pPr>
            <w:r>
              <w:rPr>
                <w:spacing w:val="-2"/>
                <w:sz w:val="20"/>
              </w:rPr>
              <w:t xml:space="preserve">學生在通往百貨公司的路線上會遇到哪些交通設施、商店及方位詞，請教師帶領學生複誦兩 </w:t>
            </w:r>
            <w:r>
              <w:rPr>
                <w:spacing w:val="-6"/>
                <w:sz w:val="20"/>
              </w:rPr>
              <w:t>遍。</w:t>
            </w:r>
          </w:p>
          <w:p w:rsidR="007E6E83" w:rsidRDefault="007E6E83">
            <w:pPr>
              <w:pStyle w:val="TableParagraph"/>
              <w:spacing w:before="4" w:line="244" w:lineRule="auto"/>
              <w:ind w:left="108" w:right="158"/>
              <w:rPr>
                <w:sz w:val="20"/>
              </w:rPr>
            </w:pPr>
            <w:r>
              <w:rPr>
                <w:rFonts w:ascii="Times New Roman" w:eastAsia="Times New Roman"/>
                <w:spacing w:val="-2"/>
                <w:sz w:val="20"/>
              </w:rPr>
              <w:t>4.</w:t>
            </w:r>
            <w:r>
              <w:rPr>
                <w:spacing w:val="-2"/>
                <w:sz w:val="20"/>
              </w:rPr>
              <w:t>播放題目音檔，學生依音檔內容，圈選答案。</w:t>
            </w:r>
          </w:p>
          <w:p w:rsidR="007E6E83" w:rsidRDefault="007E6E83">
            <w:pPr>
              <w:pStyle w:val="TableParagraph"/>
              <w:spacing w:line="254"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活動二：拼音寫看覓</w:t>
            </w:r>
          </w:p>
          <w:p w:rsidR="007E6E83" w:rsidRDefault="007E6E83" w:rsidP="007E6E83">
            <w:pPr>
              <w:pStyle w:val="TableParagraph"/>
              <w:numPr>
                <w:ilvl w:val="0"/>
                <w:numId w:val="276"/>
              </w:numPr>
              <w:tabs>
                <w:tab w:val="left" w:pos="258"/>
              </w:tabs>
              <w:spacing w:before="3" w:line="244" w:lineRule="auto"/>
              <w:ind w:right="158" w:firstLine="0"/>
              <w:rPr>
                <w:sz w:val="20"/>
              </w:rPr>
            </w:pPr>
            <w:r>
              <w:rPr>
                <w:spacing w:val="-2"/>
                <w:sz w:val="20"/>
              </w:rPr>
              <w:t>教師帶領學生複習六個單元音韻母「</w:t>
            </w:r>
            <w:r>
              <w:rPr>
                <w:rFonts w:ascii="Times New Roman" w:eastAsia="Times New Roman"/>
                <w:spacing w:val="-2"/>
                <w:sz w:val="20"/>
              </w:rPr>
              <w:t>a</w:t>
            </w:r>
            <w:r>
              <w:rPr>
                <w:spacing w:val="-2"/>
                <w:sz w:val="20"/>
              </w:rPr>
              <w:t>、</w:t>
            </w:r>
            <w:r>
              <w:rPr>
                <w:rFonts w:ascii="Times New Roman" w:eastAsia="Times New Roman"/>
                <w:spacing w:val="-2"/>
                <w:sz w:val="20"/>
              </w:rPr>
              <w:t>i</w:t>
            </w:r>
            <w:r>
              <w:rPr>
                <w:spacing w:val="-2"/>
                <w:sz w:val="20"/>
              </w:rPr>
              <w:t>、</w:t>
            </w:r>
            <w:r>
              <w:rPr>
                <w:rFonts w:ascii="Times New Roman" w:eastAsia="Times New Roman"/>
                <w:spacing w:val="-2"/>
                <w:sz w:val="20"/>
              </w:rPr>
              <w:t>u</w:t>
            </w:r>
            <w:r>
              <w:rPr>
                <w:spacing w:val="-2"/>
                <w:sz w:val="20"/>
              </w:rPr>
              <w:t>、</w:t>
            </w:r>
            <w:r>
              <w:rPr>
                <w:rFonts w:ascii="Times New Roman" w:eastAsia="Times New Roman"/>
                <w:spacing w:val="-2"/>
                <w:sz w:val="20"/>
              </w:rPr>
              <w:t>e</w:t>
            </w:r>
            <w:r>
              <w:rPr>
                <w:spacing w:val="-2"/>
                <w:sz w:val="20"/>
              </w:rPr>
              <w:t>、</w:t>
            </w:r>
            <w:r>
              <w:rPr>
                <w:rFonts w:ascii="Times New Roman" w:eastAsia="Times New Roman"/>
                <w:spacing w:val="-2"/>
                <w:sz w:val="20"/>
              </w:rPr>
              <w:t>oo</w:t>
            </w:r>
            <w:r>
              <w:rPr>
                <w:spacing w:val="-2"/>
                <w:sz w:val="20"/>
              </w:rPr>
              <w:t>、</w:t>
            </w:r>
            <w:r>
              <w:rPr>
                <w:rFonts w:ascii="Times New Roman" w:eastAsia="Times New Roman"/>
                <w:spacing w:val="-2"/>
                <w:sz w:val="20"/>
              </w:rPr>
              <w:t>o</w:t>
            </w:r>
            <w:r>
              <w:rPr>
                <w:spacing w:val="-2"/>
                <w:sz w:val="20"/>
              </w:rPr>
              <w:t>」的念法及寫法。</w:t>
            </w:r>
          </w:p>
          <w:p w:rsidR="007E6E83" w:rsidRDefault="007E6E83" w:rsidP="007E6E83">
            <w:pPr>
              <w:pStyle w:val="TableParagraph"/>
              <w:numPr>
                <w:ilvl w:val="0"/>
                <w:numId w:val="276"/>
              </w:numPr>
              <w:tabs>
                <w:tab w:val="left" w:pos="258"/>
              </w:tabs>
              <w:spacing w:line="242" w:lineRule="auto"/>
              <w:ind w:right="255" w:firstLine="0"/>
              <w:jc w:val="both"/>
              <w:rPr>
                <w:sz w:val="20"/>
              </w:rPr>
            </w:pPr>
            <w:r>
              <w:rPr>
                <w:spacing w:val="-2"/>
                <w:sz w:val="20"/>
              </w:rPr>
              <w:t>教師帶領學生複習聲母「</w:t>
            </w:r>
            <w:r>
              <w:rPr>
                <w:rFonts w:ascii="Times New Roman" w:eastAsia="Times New Roman"/>
                <w:spacing w:val="-2"/>
                <w:sz w:val="20"/>
              </w:rPr>
              <w:t>p</w:t>
            </w:r>
            <w:r>
              <w:rPr>
                <w:spacing w:val="-2"/>
                <w:sz w:val="20"/>
              </w:rPr>
              <w:t xml:space="preserve">、 </w:t>
            </w:r>
            <w:r>
              <w:rPr>
                <w:rFonts w:ascii="Times New Roman" w:eastAsia="Times New Roman"/>
                <w:spacing w:val="-2"/>
                <w:sz w:val="20"/>
              </w:rPr>
              <w:t>ph</w:t>
            </w:r>
            <w:r>
              <w:rPr>
                <w:spacing w:val="-2"/>
                <w:sz w:val="20"/>
              </w:rPr>
              <w:t>、</w:t>
            </w:r>
            <w:r>
              <w:rPr>
                <w:rFonts w:ascii="Times New Roman" w:eastAsia="Times New Roman"/>
                <w:spacing w:val="-2"/>
                <w:sz w:val="20"/>
              </w:rPr>
              <w:t>b</w:t>
            </w:r>
            <w:r>
              <w:rPr>
                <w:spacing w:val="-2"/>
                <w:sz w:val="20"/>
              </w:rPr>
              <w:t>、</w:t>
            </w:r>
            <w:r>
              <w:rPr>
                <w:rFonts w:ascii="Times New Roman" w:eastAsia="Times New Roman"/>
                <w:spacing w:val="-2"/>
                <w:sz w:val="20"/>
              </w:rPr>
              <w:t>m</w:t>
            </w:r>
            <w:r>
              <w:rPr>
                <w:spacing w:val="-2"/>
                <w:sz w:val="20"/>
              </w:rPr>
              <w:t>、</w:t>
            </w:r>
            <w:r>
              <w:rPr>
                <w:rFonts w:ascii="Times New Roman" w:eastAsia="Times New Roman"/>
                <w:spacing w:val="-2"/>
                <w:sz w:val="20"/>
              </w:rPr>
              <w:t>t</w:t>
            </w:r>
            <w:r>
              <w:rPr>
                <w:spacing w:val="-2"/>
                <w:sz w:val="20"/>
              </w:rPr>
              <w:t>、</w:t>
            </w:r>
            <w:r>
              <w:rPr>
                <w:rFonts w:ascii="Times New Roman" w:eastAsia="Times New Roman"/>
                <w:spacing w:val="-2"/>
                <w:sz w:val="20"/>
              </w:rPr>
              <w:t>th</w:t>
            </w:r>
            <w:r>
              <w:rPr>
                <w:spacing w:val="-2"/>
                <w:sz w:val="20"/>
              </w:rPr>
              <w:t>、</w:t>
            </w:r>
            <w:r>
              <w:rPr>
                <w:rFonts w:ascii="Times New Roman" w:eastAsia="Times New Roman"/>
                <w:spacing w:val="-2"/>
                <w:sz w:val="20"/>
              </w:rPr>
              <w:t>n</w:t>
            </w:r>
            <w:r>
              <w:rPr>
                <w:spacing w:val="-2"/>
                <w:sz w:val="20"/>
              </w:rPr>
              <w:t>、</w:t>
            </w:r>
            <w:r>
              <w:rPr>
                <w:rFonts w:ascii="Times New Roman" w:eastAsia="Times New Roman"/>
                <w:spacing w:val="-2"/>
                <w:sz w:val="20"/>
              </w:rPr>
              <w:t>l</w:t>
            </w:r>
            <w:r>
              <w:rPr>
                <w:spacing w:val="-2"/>
                <w:sz w:val="20"/>
              </w:rPr>
              <w:t>」的念法及寫法。</w:t>
            </w:r>
          </w:p>
          <w:p w:rsidR="007E6E83" w:rsidRDefault="007E6E83" w:rsidP="007E6E83">
            <w:pPr>
              <w:pStyle w:val="TableParagraph"/>
              <w:numPr>
                <w:ilvl w:val="0"/>
                <w:numId w:val="276"/>
              </w:numPr>
              <w:tabs>
                <w:tab w:val="left" w:pos="258"/>
              </w:tabs>
              <w:spacing w:before="2"/>
              <w:ind w:left="258" w:hanging="150"/>
              <w:rPr>
                <w:sz w:val="20"/>
              </w:rPr>
            </w:pPr>
            <w:r>
              <w:rPr>
                <w:spacing w:val="-3"/>
                <w:sz w:val="20"/>
              </w:rPr>
              <w:t>教師複習拼音方式。</w:t>
            </w:r>
          </w:p>
          <w:p w:rsidR="007E6E83" w:rsidRDefault="007E6E83">
            <w:pPr>
              <w:pStyle w:val="TableParagraph"/>
              <w:spacing w:before="3"/>
              <w:ind w:left="108"/>
              <w:rPr>
                <w:sz w:val="20"/>
              </w:rPr>
            </w:pPr>
            <w:r>
              <w:rPr>
                <w:rFonts w:ascii="Times New Roman" w:eastAsia="Times New Roman"/>
                <w:spacing w:val="-2"/>
                <w:sz w:val="20"/>
              </w:rPr>
              <w:t>(</w:t>
            </w:r>
            <w:r>
              <w:rPr>
                <w:spacing w:val="-2"/>
                <w:sz w:val="20"/>
              </w:rPr>
              <w:t>三</w:t>
            </w:r>
            <w:r>
              <w:rPr>
                <w:rFonts w:ascii="Times New Roman" w:eastAsia="Times New Roman"/>
                <w:spacing w:val="-2"/>
                <w:sz w:val="20"/>
              </w:rPr>
              <w:t>)</w:t>
            </w:r>
            <w:r>
              <w:rPr>
                <w:spacing w:val="-3"/>
                <w:sz w:val="20"/>
              </w:rPr>
              <w:t>活動三：一課一字大考驗</w:t>
            </w:r>
          </w:p>
          <w:p w:rsidR="007E6E83" w:rsidRDefault="007E6E83" w:rsidP="007E6E83">
            <w:pPr>
              <w:pStyle w:val="TableParagraph"/>
              <w:numPr>
                <w:ilvl w:val="0"/>
                <w:numId w:val="275"/>
              </w:numPr>
              <w:tabs>
                <w:tab w:val="left" w:pos="258"/>
              </w:tabs>
              <w:spacing w:before="3" w:line="244" w:lineRule="auto"/>
              <w:ind w:right="108" w:firstLine="0"/>
              <w:rPr>
                <w:sz w:val="20"/>
              </w:rPr>
            </w:pPr>
            <w:r>
              <w:rPr>
                <w:spacing w:val="-2"/>
                <w:sz w:val="20"/>
              </w:rPr>
              <w:t>請每位學生將自己會念的例字勾起來，在自我評量表上打勾。</w:t>
            </w:r>
          </w:p>
          <w:p w:rsidR="007E6E83" w:rsidRDefault="007E6E83" w:rsidP="007E6E83">
            <w:pPr>
              <w:pStyle w:val="TableParagraph"/>
              <w:numPr>
                <w:ilvl w:val="0"/>
                <w:numId w:val="275"/>
              </w:numPr>
              <w:tabs>
                <w:tab w:val="left" w:pos="258"/>
              </w:tabs>
              <w:spacing w:line="244" w:lineRule="auto"/>
              <w:ind w:right="158" w:firstLine="0"/>
              <w:rPr>
                <w:sz w:val="20"/>
              </w:rPr>
            </w:pPr>
            <w:r>
              <w:rPr>
                <w:spacing w:val="-2"/>
                <w:sz w:val="20"/>
              </w:rPr>
              <w:t>選幾位願意念例字的學生上臺</w:t>
            </w:r>
            <w:r>
              <w:rPr>
                <w:spacing w:val="-4"/>
                <w:sz w:val="20"/>
              </w:rPr>
              <w:t>示範。</w:t>
            </w:r>
          </w:p>
        </w:tc>
        <w:tc>
          <w:tcPr>
            <w:tcW w:w="1312" w:type="dxa"/>
            <w:tcBorders>
              <w:bottom w:val="nil"/>
            </w:tcBorders>
          </w:tcPr>
          <w:p w:rsidR="007E6E83" w:rsidRDefault="007E6E83">
            <w:pPr>
              <w:pStyle w:val="TableParagraph"/>
              <w:spacing w:line="246" w:lineRule="exact"/>
              <w:ind w:left="109"/>
              <w:rPr>
                <w:sz w:val="20"/>
              </w:rPr>
            </w:pPr>
            <w:r>
              <w:rPr>
                <w:spacing w:val="-4"/>
                <w:sz w:val="20"/>
              </w:rPr>
              <w:t>口頭評量</w:t>
            </w:r>
          </w:p>
          <w:p w:rsidR="007E6E83" w:rsidRDefault="007E6E83">
            <w:pPr>
              <w:pStyle w:val="TableParagraph"/>
              <w:spacing w:before="3" w:line="230" w:lineRule="exact"/>
              <w:ind w:left="109"/>
              <w:rPr>
                <w:sz w:val="20"/>
              </w:rPr>
            </w:pPr>
            <w:r>
              <w:rPr>
                <w:spacing w:val="-4"/>
                <w:sz w:val="20"/>
              </w:rPr>
              <w:t>紙筆評量</w:t>
            </w:r>
          </w:p>
        </w:tc>
        <w:tc>
          <w:tcPr>
            <w:tcW w:w="1313" w:type="dxa"/>
            <w:vMerge w:val="restart"/>
          </w:tcPr>
          <w:p w:rsidR="007E6E83" w:rsidRDefault="007E6E83">
            <w:pPr>
              <w:pStyle w:val="TableParagraph"/>
              <w:rPr>
                <w:rFonts w:ascii="Times New Roman"/>
                <w:sz w:val="20"/>
              </w:rPr>
            </w:pPr>
          </w:p>
        </w:tc>
        <w:tc>
          <w:tcPr>
            <w:tcW w:w="1324" w:type="dxa"/>
            <w:vMerge w:val="restart"/>
          </w:tcPr>
          <w:p w:rsidR="007E6E83" w:rsidRDefault="007E6E83">
            <w:pPr>
              <w:pStyle w:val="TableParagraph"/>
              <w:rPr>
                <w:rFonts w:ascii="Times New Roman"/>
                <w:sz w:val="20"/>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before="1" w:line="230" w:lineRule="exact"/>
              <w:ind w:left="150"/>
              <w:rPr>
                <w:sz w:val="20"/>
              </w:rPr>
            </w:pPr>
            <w:r>
              <w:rPr>
                <w:spacing w:val="-4"/>
                <w:sz w:val="20"/>
              </w:rPr>
              <w:t>音寫看覓、一課</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 w:line="230" w:lineRule="exact"/>
              <w:ind w:left="105"/>
              <w:rPr>
                <w:sz w:val="20"/>
              </w:rPr>
            </w:pPr>
            <w:r>
              <w:rPr>
                <w:spacing w:val="-4"/>
                <w:sz w:val="20"/>
              </w:rPr>
              <w:t>用閩南語文</w:t>
            </w:r>
          </w:p>
        </w:tc>
        <w:tc>
          <w:tcPr>
            <w:tcW w:w="818" w:type="dxa"/>
            <w:tcBorders>
              <w:top w:val="nil"/>
              <w:bottom w:val="nil"/>
            </w:tcBorders>
          </w:tcPr>
          <w:p w:rsidR="007E6E83" w:rsidRDefault="007E6E83">
            <w:pPr>
              <w:pStyle w:val="TableParagraph"/>
              <w:spacing w:line="226" w:lineRule="exact"/>
              <w:ind w:left="107"/>
              <w:rPr>
                <w:sz w:val="20"/>
              </w:rPr>
            </w:pPr>
            <w:r>
              <w:rPr>
                <w:spacing w:val="-5"/>
                <w:sz w:val="20"/>
              </w:rPr>
              <w:t>閩南語</w:t>
            </w:r>
          </w:p>
        </w:tc>
        <w:tc>
          <w:tcPr>
            <w:tcW w:w="823" w:type="dxa"/>
            <w:tcBorders>
              <w:top w:val="nil"/>
              <w:bottom w:val="nil"/>
            </w:tcBorders>
          </w:tcPr>
          <w:p w:rsidR="007E6E83" w:rsidRDefault="007E6E83">
            <w:pPr>
              <w:pStyle w:val="TableParagraph"/>
              <w:spacing w:line="231" w:lineRule="exact"/>
              <w:ind w:left="107"/>
              <w:rPr>
                <w:sz w:val="20"/>
              </w:rPr>
            </w:pPr>
            <w:r>
              <w:rPr>
                <w:spacing w:val="-6"/>
                <w:sz w:val="20"/>
              </w:rPr>
              <w:t>詞運</w:t>
            </w:r>
          </w:p>
        </w:tc>
        <w:tc>
          <w:tcPr>
            <w:tcW w:w="1298" w:type="dxa"/>
            <w:tcBorders>
              <w:top w:val="nil"/>
              <w:bottom w:val="nil"/>
            </w:tcBorders>
          </w:tcPr>
          <w:p w:rsidR="007E6E83" w:rsidRDefault="007E6E83">
            <w:pPr>
              <w:pStyle w:val="TableParagraph"/>
              <w:spacing w:before="1" w:line="230" w:lineRule="exact"/>
              <w:ind w:right="71"/>
              <w:jc w:val="center"/>
              <w:rPr>
                <w:sz w:val="20"/>
              </w:rPr>
            </w:pPr>
            <w:r>
              <w:rPr>
                <w:spacing w:val="-4"/>
                <w:sz w:val="20"/>
              </w:rPr>
              <w:t>語發音及閩</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spacing w:before="1" w:line="230" w:lineRule="exact"/>
              <w:ind w:left="109"/>
              <w:rPr>
                <w:sz w:val="20"/>
              </w:rPr>
            </w:pPr>
            <w:r>
              <w:rPr>
                <w:spacing w:val="-4"/>
                <w:sz w:val="20"/>
              </w:rPr>
              <w:t>討論評量</w:t>
            </w: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30" w:lineRule="exact"/>
              <w:ind w:left="150"/>
              <w:rPr>
                <w:sz w:val="20"/>
              </w:rPr>
            </w:pPr>
            <w:r>
              <w:rPr>
                <w:spacing w:val="-4"/>
                <w:sz w:val="20"/>
              </w:rPr>
              <w:t>一字大考驗</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的基本能</w:t>
            </w:r>
          </w:p>
        </w:tc>
        <w:tc>
          <w:tcPr>
            <w:tcW w:w="818" w:type="dxa"/>
            <w:tcBorders>
              <w:top w:val="nil"/>
              <w:bottom w:val="nil"/>
            </w:tcBorders>
          </w:tcPr>
          <w:p w:rsidR="007E6E83" w:rsidRDefault="007E6E83">
            <w:pPr>
              <w:pStyle w:val="TableParagraph"/>
              <w:spacing w:line="226" w:lineRule="exact"/>
              <w:ind w:left="107"/>
              <w:rPr>
                <w:sz w:val="20"/>
              </w:rPr>
            </w:pPr>
            <w:r>
              <w:rPr>
                <w:spacing w:val="-5"/>
                <w:sz w:val="20"/>
              </w:rPr>
              <w:t>標音符</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用。</w:t>
            </w:r>
          </w:p>
        </w:tc>
        <w:tc>
          <w:tcPr>
            <w:tcW w:w="1298" w:type="dxa"/>
            <w:tcBorders>
              <w:top w:val="nil"/>
              <w:bottom w:val="nil"/>
            </w:tcBorders>
          </w:tcPr>
          <w:p w:rsidR="007E6E83" w:rsidRDefault="007E6E83">
            <w:pPr>
              <w:pStyle w:val="TableParagraph"/>
              <w:spacing w:line="230" w:lineRule="exact"/>
              <w:ind w:right="71"/>
              <w:jc w:val="center"/>
              <w:rPr>
                <w:sz w:val="20"/>
              </w:rPr>
            </w:pPr>
            <w:r>
              <w:rPr>
                <w:spacing w:val="-4"/>
                <w:sz w:val="20"/>
              </w:rPr>
              <w:t>南語漢的書</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11"/>
        </w:trPr>
        <w:tc>
          <w:tcPr>
            <w:tcW w:w="860" w:type="dxa"/>
            <w:tcBorders>
              <w:top w:val="nil"/>
              <w:bottom w:val="nil"/>
            </w:tcBorders>
          </w:tcPr>
          <w:p w:rsidR="007E6E83" w:rsidRDefault="007E6E83">
            <w:pPr>
              <w:pStyle w:val="TableParagraph"/>
              <w:rPr>
                <w:rFonts w:ascii="Times New Roman"/>
                <w:sz w:val="20"/>
              </w:rPr>
            </w:pPr>
          </w:p>
        </w:tc>
        <w:tc>
          <w:tcPr>
            <w:tcW w:w="1661" w:type="dxa"/>
            <w:tcBorders>
              <w:top w:val="nil"/>
              <w:bottom w:val="nil"/>
            </w:tcBorders>
          </w:tcPr>
          <w:p w:rsidR="007E6E83" w:rsidRDefault="007E6E83">
            <w:pPr>
              <w:pStyle w:val="TableParagraph"/>
              <w:rPr>
                <w:rFonts w:ascii="Times New Roman"/>
                <w:sz w:val="20"/>
              </w:rPr>
            </w:pPr>
          </w:p>
        </w:tc>
        <w:tc>
          <w:tcPr>
            <w:tcW w:w="463" w:type="dxa"/>
            <w:tcBorders>
              <w:top w:val="nil"/>
              <w:bottom w:val="nil"/>
            </w:tcBorders>
          </w:tcPr>
          <w:p w:rsidR="007E6E83" w:rsidRDefault="007E6E83">
            <w:pPr>
              <w:pStyle w:val="TableParagraph"/>
              <w:rPr>
                <w:rFonts w:ascii="Times New Roman"/>
                <w:sz w:val="20"/>
              </w:rPr>
            </w:pPr>
          </w:p>
        </w:tc>
        <w:tc>
          <w:tcPr>
            <w:tcW w:w="1275" w:type="dxa"/>
            <w:tcBorders>
              <w:top w:val="nil"/>
              <w:bottom w:val="nil"/>
            </w:tcBorders>
          </w:tcPr>
          <w:p w:rsidR="007E6E83" w:rsidRDefault="007E6E83">
            <w:pPr>
              <w:pStyle w:val="TableParagraph"/>
              <w:spacing w:before="1"/>
              <w:ind w:left="105"/>
              <w:rPr>
                <w:sz w:val="20"/>
              </w:rPr>
            </w:pPr>
            <w:r>
              <w:rPr>
                <w:spacing w:val="-4"/>
                <w:sz w:val="20"/>
              </w:rPr>
              <w:t>力，並能從</w:t>
            </w:r>
          </w:p>
          <w:p w:rsidR="007E6E83" w:rsidRDefault="007E6E83">
            <w:pPr>
              <w:pStyle w:val="TableParagraph"/>
              <w:spacing w:before="3" w:line="230" w:lineRule="exact"/>
              <w:ind w:left="105"/>
              <w:rPr>
                <w:sz w:val="20"/>
              </w:rPr>
            </w:pPr>
            <w:r>
              <w:rPr>
                <w:spacing w:val="-4"/>
                <w:sz w:val="20"/>
              </w:rPr>
              <w:t>事表達、溝</w:t>
            </w:r>
          </w:p>
        </w:tc>
        <w:tc>
          <w:tcPr>
            <w:tcW w:w="818" w:type="dxa"/>
            <w:tcBorders>
              <w:top w:val="nil"/>
              <w:bottom w:val="nil"/>
            </w:tcBorders>
          </w:tcPr>
          <w:p w:rsidR="007E6E83" w:rsidRDefault="007E6E83">
            <w:pPr>
              <w:pStyle w:val="TableParagraph"/>
              <w:spacing w:line="227" w:lineRule="exact"/>
              <w:ind w:left="107"/>
              <w:rPr>
                <w:sz w:val="20"/>
              </w:rPr>
            </w:pPr>
            <w:r>
              <w:rPr>
                <w:spacing w:val="-5"/>
                <w:sz w:val="20"/>
              </w:rPr>
              <w:t>號、羅</w:t>
            </w:r>
          </w:p>
          <w:p w:rsidR="007E6E83" w:rsidRDefault="007E6E83">
            <w:pPr>
              <w:pStyle w:val="TableParagraph"/>
              <w:spacing w:before="3"/>
              <w:ind w:left="107"/>
              <w:rPr>
                <w:sz w:val="20"/>
              </w:rPr>
            </w:pPr>
            <w:r>
              <w:rPr>
                <w:spacing w:val="-5"/>
                <w:sz w:val="20"/>
              </w:rPr>
              <w:t>馬字及</w:t>
            </w:r>
          </w:p>
        </w:tc>
        <w:tc>
          <w:tcPr>
            <w:tcW w:w="823" w:type="dxa"/>
            <w:tcBorders>
              <w:top w:val="nil"/>
              <w:bottom w:val="nil"/>
            </w:tcBorders>
          </w:tcPr>
          <w:p w:rsidR="007E6E83" w:rsidRDefault="007E6E83">
            <w:pPr>
              <w:pStyle w:val="TableParagraph"/>
              <w:spacing w:before="9"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社</w:t>
            </w:r>
          </w:p>
        </w:tc>
        <w:tc>
          <w:tcPr>
            <w:tcW w:w="1298" w:type="dxa"/>
            <w:tcBorders>
              <w:top w:val="nil"/>
              <w:bottom w:val="nil"/>
            </w:tcBorders>
          </w:tcPr>
          <w:p w:rsidR="007E6E83" w:rsidRDefault="007E6E83">
            <w:pPr>
              <w:pStyle w:val="TableParagraph"/>
              <w:spacing w:before="1"/>
              <w:ind w:left="108"/>
              <w:rPr>
                <w:sz w:val="20"/>
              </w:rPr>
            </w:pPr>
            <w:r>
              <w:rPr>
                <w:spacing w:val="-4"/>
                <w:sz w:val="20"/>
              </w:rPr>
              <w:t>寫，複習本</w:t>
            </w:r>
          </w:p>
          <w:p w:rsidR="007E6E83" w:rsidRDefault="007E6E83">
            <w:pPr>
              <w:pStyle w:val="TableParagraph"/>
              <w:spacing w:before="3" w:line="230" w:lineRule="exact"/>
              <w:ind w:left="108"/>
              <w:rPr>
                <w:sz w:val="20"/>
              </w:rPr>
            </w:pPr>
            <w:r>
              <w:rPr>
                <w:spacing w:val="-4"/>
                <w:sz w:val="20"/>
              </w:rPr>
              <w:t>冊語詞。</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20"/>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通，以運用</w:t>
            </w:r>
          </w:p>
        </w:tc>
        <w:tc>
          <w:tcPr>
            <w:tcW w:w="818" w:type="dxa"/>
            <w:tcBorders>
              <w:top w:val="nil"/>
              <w:bottom w:val="nil"/>
            </w:tcBorders>
          </w:tcPr>
          <w:p w:rsidR="007E6E83" w:rsidRDefault="007E6E83">
            <w:pPr>
              <w:pStyle w:val="TableParagraph"/>
              <w:spacing w:line="226" w:lineRule="exact"/>
              <w:ind w:left="107"/>
              <w:rPr>
                <w:sz w:val="20"/>
              </w:rPr>
            </w:pPr>
            <w:r>
              <w:rPr>
                <w:spacing w:val="-5"/>
                <w:sz w:val="20"/>
              </w:rPr>
              <w:t>漢字，</w:t>
            </w:r>
          </w:p>
        </w:tc>
        <w:tc>
          <w:tcPr>
            <w:tcW w:w="823" w:type="dxa"/>
            <w:tcBorders>
              <w:top w:val="nil"/>
              <w:bottom w:val="nil"/>
            </w:tcBorders>
          </w:tcPr>
          <w:p w:rsidR="007E6E83" w:rsidRDefault="007E6E83">
            <w:pPr>
              <w:pStyle w:val="TableParagraph"/>
              <w:spacing w:line="231" w:lineRule="exact"/>
              <w:ind w:left="107"/>
              <w:rPr>
                <w:sz w:val="20"/>
              </w:rPr>
            </w:pPr>
            <w:r>
              <w:rPr>
                <w:spacing w:val="-6"/>
                <w:sz w:val="20"/>
              </w:rPr>
              <w:t>區生</w:t>
            </w:r>
          </w:p>
        </w:tc>
        <w:tc>
          <w:tcPr>
            <w:tcW w:w="1298"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2.</w:t>
            </w:r>
            <w:r>
              <w:rPr>
                <w:spacing w:val="-4"/>
                <w:sz w:val="20"/>
              </w:rPr>
              <w:t>將所學應</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於家庭、學</w:t>
            </w:r>
          </w:p>
        </w:tc>
        <w:tc>
          <w:tcPr>
            <w:tcW w:w="818" w:type="dxa"/>
            <w:tcBorders>
              <w:top w:val="nil"/>
              <w:bottom w:val="nil"/>
            </w:tcBorders>
          </w:tcPr>
          <w:p w:rsidR="007E6E83" w:rsidRDefault="007E6E83">
            <w:pPr>
              <w:pStyle w:val="TableParagraph"/>
              <w:spacing w:line="225" w:lineRule="exact"/>
              <w:ind w:left="107"/>
              <w:rPr>
                <w:sz w:val="20"/>
              </w:rPr>
            </w:pPr>
            <w:r>
              <w:rPr>
                <w:spacing w:val="-5"/>
                <w:sz w:val="20"/>
              </w:rPr>
              <w:t>協助聆</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活。</w:t>
            </w:r>
          </w:p>
        </w:tc>
        <w:tc>
          <w:tcPr>
            <w:tcW w:w="1298" w:type="dxa"/>
            <w:tcBorders>
              <w:top w:val="nil"/>
              <w:bottom w:val="nil"/>
            </w:tcBorders>
          </w:tcPr>
          <w:p w:rsidR="007E6E83" w:rsidRDefault="007E6E83">
            <w:pPr>
              <w:pStyle w:val="TableParagraph"/>
              <w:spacing w:line="230" w:lineRule="exact"/>
              <w:ind w:right="71"/>
              <w:jc w:val="center"/>
              <w:rPr>
                <w:sz w:val="20"/>
              </w:rPr>
            </w:pPr>
            <w:r>
              <w:rPr>
                <w:spacing w:val="-4"/>
                <w:sz w:val="20"/>
              </w:rPr>
              <w:t>用於學校或</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1"/>
        </w:trPr>
        <w:tc>
          <w:tcPr>
            <w:tcW w:w="860" w:type="dxa"/>
            <w:tcBorders>
              <w:top w:val="nil"/>
              <w:bottom w:val="nil"/>
            </w:tcBorders>
          </w:tcPr>
          <w:p w:rsidR="007E6E83" w:rsidRDefault="007E6E83">
            <w:pPr>
              <w:pStyle w:val="TableParagraph"/>
              <w:rPr>
                <w:rFonts w:ascii="Times New Roman"/>
                <w:sz w:val="20"/>
              </w:rPr>
            </w:pPr>
          </w:p>
        </w:tc>
        <w:tc>
          <w:tcPr>
            <w:tcW w:w="1661" w:type="dxa"/>
            <w:tcBorders>
              <w:top w:val="nil"/>
              <w:bottom w:val="nil"/>
            </w:tcBorders>
          </w:tcPr>
          <w:p w:rsidR="007E6E83" w:rsidRDefault="007E6E83">
            <w:pPr>
              <w:pStyle w:val="TableParagraph"/>
              <w:rPr>
                <w:rFonts w:ascii="Times New Roman"/>
                <w:sz w:val="20"/>
              </w:rPr>
            </w:pPr>
          </w:p>
        </w:tc>
        <w:tc>
          <w:tcPr>
            <w:tcW w:w="463" w:type="dxa"/>
            <w:tcBorders>
              <w:top w:val="nil"/>
              <w:bottom w:val="nil"/>
            </w:tcBorders>
          </w:tcPr>
          <w:p w:rsidR="007E6E83" w:rsidRDefault="007E6E83">
            <w:pPr>
              <w:pStyle w:val="TableParagraph"/>
              <w:rPr>
                <w:rFonts w:ascii="Times New Roman"/>
                <w:sz w:val="20"/>
              </w:rPr>
            </w:pPr>
          </w:p>
        </w:tc>
        <w:tc>
          <w:tcPr>
            <w:tcW w:w="1275" w:type="dxa"/>
            <w:tcBorders>
              <w:top w:val="nil"/>
              <w:bottom w:val="nil"/>
            </w:tcBorders>
          </w:tcPr>
          <w:p w:rsidR="007E6E83" w:rsidRDefault="007E6E83">
            <w:pPr>
              <w:pStyle w:val="TableParagraph"/>
              <w:spacing w:line="255" w:lineRule="exact"/>
              <w:ind w:left="105"/>
              <w:rPr>
                <w:sz w:val="20"/>
              </w:rPr>
            </w:pPr>
            <w:r>
              <w:rPr>
                <w:spacing w:val="-4"/>
                <w:sz w:val="20"/>
              </w:rPr>
              <w:t>校、社區生</w:t>
            </w:r>
          </w:p>
          <w:p w:rsidR="007E6E83" w:rsidRDefault="007E6E83">
            <w:pPr>
              <w:pStyle w:val="TableParagraph"/>
              <w:spacing w:before="5" w:line="221" w:lineRule="exact"/>
              <w:ind w:left="105"/>
              <w:rPr>
                <w:sz w:val="20"/>
              </w:rPr>
            </w:pPr>
            <w:r>
              <w:rPr>
                <w:spacing w:val="-4"/>
                <w:sz w:val="20"/>
              </w:rPr>
              <w:t>活之中。</w:t>
            </w:r>
          </w:p>
        </w:tc>
        <w:tc>
          <w:tcPr>
            <w:tcW w:w="818" w:type="dxa"/>
            <w:tcBorders>
              <w:top w:val="nil"/>
              <w:bottom w:val="nil"/>
            </w:tcBorders>
          </w:tcPr>
          <w:p w:rsidR="007E6E83" w:rsidRDefault="007E6E83">
            <w:pPr>
              <w:pStyle w:val="TableParagraph"/>
              <w:spacing w:line="226" w:lineRule="exact"/>
              <w:ind w:left="107"/>
              <w:rPr>
                <w:sz w:val="20"/>
              </w:rPr>
            </w:pPr>
            <w:r>
              <w:rPr>
                <w:spacing w:val="-6"/>
                <w:sz w:val="20"/>
              </w:rPr>
              <w:t>聽理</w:t>
            </w:r>
          </w:p>
          <w:p w:rsidR="007E6E83" w:rsidRDefault="007E6E83">
            <w:pPr>
              <w:pStyle w:val="TableParagraph"/>
              <w:spacing w:before="3" w:line="252" w:lineRule="exact"/>
              <w:ind w:left="107"/>
              <w:rPr>
                <w:sz w:val="20"/>
              </w:rPr>
            </w:pPr>
            <w:r>
              <w:rPr>
                <w:spacing w:val="-6"/>
                <w:sz w:val="20"/>
              </w:rPr>
              <w:t>解。</w:t>
            </w:r>
          </w:p>
        </w:tc>
        <w:tc>
          <w:tcPr>
            <w:tcW w:w="823" w:type="dxa"/>
            <w:tcBorders>
              <w:top w:val="nil"/>
              <w:bottom w:val="nil"/>
            </w:tcBorders>
          </w:tcPr>
          <w:p w:rsidR="007E6E83" w:rsidRDefault="007E6E83">
            <w:pPr>
              <w:pStyle w:val="TableParagraph"/>
              <w:spacing w:before="9"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42"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口</w:t>
            </w:r>
          </w:p>
        </w:tc>
        <w:tc>
          <w:tcPr>
            <w:tcW w:w="1298" w:type="dxa"/>
            <w:tcBorders>
              <w:top w:val="nil"/>
              <w:bottom w:val="nil"/>
            </w:tcBorders>
          </w:tcPr>
          <w:p w:rsidR="007E6E83" w:rsidRDefault="007E6E83">
            <w:pPr>
              <w:pStyle w:val="TableParagraph"/>
              <w:spacing w:line="255" w:lineRule="exact"/>
              <w:ind w:left="108"/>
              <w:rPr>
                <w:sz w:val="20"/>
              </w:rPr>
            </w:pPr>
            <w:r>
              <w:rPr>
                <w:spacing w:val="-4"/>
                <w:sz w:val="20"/>
              </w:rPr>
              <w:t>社區生活。</w:t>
            </w:r>
          </w:p>
          <w:p w:rsidR="007E6E83" w:rsidRDefault="007E6E83">
            <w:pPr>
              <w:pStyle w:val="TableParagraph"/>
              <w:spacing w:before="5" w:line="221" w:lineRule="exact"/>
              <w:ind w:left="108"/>
              <w:rPr>
                <w:sz w:val="20"/>
              </w:rPr>
            </w:pPr>
            <w:r>
              <w:rPr>
                <w:rFonts w:ascii="Times New Roman" w:eastAsia="Times New Roman"/>
                <w:spacing w:val="-2"/>
                <w:sz w:val="20"/>
              </w:rPr>
              <w:t>3.</w:t>
            </w:r>
            <w:r>
              <w:rPr>
                <w:spacing w:val="-4"/>
                <w:sz w:val="20"/>
              </w:rPr>
              <w:t>聽辨與認</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20"/>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3"/>
        </w:trPr>
        <w:tc>
          <w:tcPr>
            <w:tcW w:w="860" w:type="dxa"/>
            <w:tcBorders>
              <w:top w:val="nil"/>
              <w:bottom w:val="nil"/>
            </w:tcBorders>
          </w:tcPr>
          <w:p w:rsidR="007E6E83" w:rsidRDefault="007E6E83">
            <w:pPr>
              <w:pStyle w:val="TableParagraph"/>
              <w:rPr>
                <w:rFonts w:ascii="Times New Roman"/>
                <w:sz w:val="20"/>
              </w:rPr>
            </w:pPr>
          </w:p>
        </w:tc>
        <w:tc>
          <w:tcPr>
            <w:tcW w:w="1661" w:type="dxa"/>
            <w:tcBorders>
              <w:top w:val="nil"/>
              <w:bottom w:val="nil"/>
            </w:tcBorders>
          </w:tcPr>
          <w:p w:rsidR="007E6E83" w:rsidRDefault="007E6E83">
            <w:pPr>
              <w:pStyle w:val="TableParagraph"/>
              <w:rPr>
                <w:rFonts w:ascii="Times New Roman"/>
                <w:sz w:val="20"/>
              </w:rPr>
            </w:pPr>
          </w:p>
        </w:tc>
        <w:tc>
          <w:tcPr>
            <w:tcW w:w="463" w:type="dxa"/>
            <w:tcBorders>
              <w:top w:val="nil"/>
              <w:bottom w:val="nil"/>
            </w:tcBorders>
          </w:tcPr>
          <w:p w:rsidR="007E6E83" w:rsidRDefault="007E6E83">
            <w:pPr>
              <w:pStyle w:val="TableParagraph"/>
              <w:rPr>
                <w:rFonts w:ascii="Times New Roman"/>
                <w:sz w:val="20"/>
              </w:rPr>
            </w:pPr>
          </w:p>
        </w:tc>
        <w:tc>
          <w:tcPr>
            <w:tcW w:w="1275" w:type="dxa"/>
            <w:tcBorders>
              <w:top w:val="nil"/>
              <w:bottom w:val="nil"/>
            </w:tcBorders>
          </w:tcPr>
          <w:p w:rsidR="007E6E83" w:rsidRDefault="007E6E83">
            <w:pPr>
              <w:pStyle w:val="TableParagraph"/>
              <w:rPr>
                <w:rFonts w:ascii="Times New Roman"/>
                <w:sz w:val="20"/>
              </w:rPr>
            </w:pPr>
          </w:p>
        </w:tc>
        <w:tc>
          <w:tcPr>
            <w:tcW w:w="818" w:type="dxa"/>
            <w:tcBorders>
              <w:top w:val="nil"/>
              <w:bottom w:val="nil"/>
            </w:tcBorders>
          </w:tcPr>
          <w:p w:rsidR="007E6E83" w:rsidRDefault="007E6E83">
            <w:pPr>
              <w:pStyle w:val="TableParagraph"/>
              <w:spacing w:line="213"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p w:rsidR="007E6E83" w:rsidRDefault="007E6E83">
            <w:pPr>
              <w:pStyle w:val="TableParagraph"/>
              <w:spacing w:line="251" w:lineRule="exact"/>
              <w:ind w:left="107"/>
              <w:rPr>
                <w:sz w:val="20"/>
              </w:rPr>
            </w:pPr>
            <w:r>
              <w:rPr>
                <w:spacing w:val="-5"/>
                <w:sz w:val="20"/>
              </w:rPr>
              <w:t>能聆聽</w:t>
            </w:r>
          </w:p>
        </w:tc>
        <w:tc>
          <w:tcPr>
            <w:tcW w:w="823" w:type="dxa"/>
            <w:tcBorders>
              <w:top w:val="nil"/>
              <w:bottom w:val="nil"/>
            </w:tcBorders>
          </w:tcPr>
          <w:p w:rsidR="007E6E83" w:rsidRDefault="007E6E83">
            <w:pPr>
              <w:pStyle w:val="TableParagraph"/>
              <w:spacing w:line="238" w:lineRule="exact"/>
              <w:ind w:left="107"/>
              <w:rPr>
                <w:sz w:val="20"/>
              </w:rPr>
            </w:pPr>
            <w:r>
              <w:rPr>
                <w:spacing w:val="-6"/>
                <w:sz w:val="20"/>
              </w:rPr>
              <w:t>語表</w:t>
            </w:r>
          </w:p>
          <w:p w:rsidR="007E6E83" w:rsidRDefault="007E6E83">
            <w:pPr>
              <w:pStyle w:val="TableParagraph"/>
              <w:spacing w:before="5" w:line="240" w:lineRule="exact"/>
              <w:ind w:left="107"/>
              <w:rPr>
                <w:sz w:val="20"/>
              </w:rPr>
            </w:pPr>
            <w:r>
              <w:rPr>
                <w:spacing w:val="-6"/>
                <w:sz w:val="20"/>
              </w:rPr>
              <w:t>達。</w:t>
            </w:r>
          </w:p>
        </w:tc>
        <w:tc>
          <w:tcPr>
            <w:tcW w:w="1298" w:type="dxa"/>
            <w:tcBorders>
              <w:top w:val="nil"/>
              <w:bottom w:val="nil"/>
            </w:tcBorders>
          </w:tcPr>
          <w:p w:rsidR="007E6E83" w:rsidRDefault="007E6E83">
            <w:pPr>
              <w:pStyle w:val="TableParagraph"/>
              <w:spacing w:line="260" w:lineRule="atLeast"/>
              <w:ind w:left="108" w:right="179"/>
              <w:rPr>
                <w:sz w:val="20"/>
              </w:rPr>
            </w:pPr>
            <w:r>
              <w:rPr>
                <w:spacing w:val="-2"/>
                <w:sz w:val="20"/>
              </w:rPr>
              <w:t>讀羅馬拼音</w:t>
            </w:r>
            <w:r>
              <w:rPr>
                <w:spacing w:val="-4"/>
                <w:sz w:val="20"/>
              </w:rPr>
              <w:t>及其字詞。</w:t>
            </w: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20"/>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04"/>
        </w:trPr>
        <w:tc>
          <w:tcPr>
            <w:tcW w:w="860" w:type="dxa"/>
            <w:tcBorders>
              <w:top w:val="nil"/>
              <w:bottom w:val="nil"/>
            </w:tcBorders>
          </w:tcPr>
          <w:p w:rsidR="007E6E83" w:rsidRDefault="007E6E83">
            <w:pPr>
              <w:pStyle w:val="TableParagraph"/>
              <w:rPr>
                <w:rFonts w:ascii="Times New Roman"/>
                <w:sz w:val="14"/>
              </w:rPr>
            </w:pPr>
          </w:p>
        </w:tc>
        <w:tc>
          <w:tcPr>
            <w:tcW w:w="1661" w:type="dxa"/>
            <w:tcBorders>
              <w:top w:val="nil"/>
              <w:bottom w:val="nil"/>
            </w:tcBorders>
          </w:tcPr>
          <w:p w:rsidR="007E6E83" w:rsidRDefault="007E6E83">
            <w:pPr>
              <w:pStyle w:val="TableParagraph"/>
              <w:rPr>
                <w:rFonts w:ascii="Times New Roman"/>
                <w:sz w:val="14"/>
              </w:rPr>
            </w:pPr>
          </w:p>
        </w:tc>
        <w:tc>
          <w:tcPr>
            <w:tcW w:w="463" w:type="dxa"/>
            <w:tcBorders>
              <w:top w:val="nil"/>
              <w:bottom w:val="nil"/>
            </w:tcBorders>
          </w:tcPr>
          <w:p w:rsidR="007E6E83" w:rsidRDefault="007E6E83">
            <w:pPr>
              <w:pStyle w:val="TableParagraph"/>
              <w:rPr>
                <w:rFonts w:ascii="Times New Roman"/>
                <w:sz w:val="14"/>
              </w:rPr>
            </w:pPr>
          </w:p>
        </w:tc>
        <w:tc>
          <w:tcPr>
            <w:tcW w:w="1275" w:type="dxa"/>
            <w:tcBorders>
              <w:top w:val="nil"/>
              <w:bottom w:val="nil"/>
            </w:tcBorders>
          </w:tcPr>
          <w:p w:rsidR="007E6E83" w:rsidRDefault="007E6E83">
            <w:pPr>
              <w:pStyle w:val="TableParagraph"/>
              <w:rPr>
                <w:rFonts w:ascii="Times New Roman"/>
                <w:sz w:val="14"/>
              </w:rPr>
            </w:pPr>
          </w:p>
        </w:tc>
        <w:tc>
          <w:tcPr>
            <w:tcW w:w="818" w:type="dxa"/>
            <w:tcBorders>
              <w:top w:val="nil"/>
              <w:bottom w:val="nil"/>
            </w:tcBorders>
          </w:tcPr>
          <w:p w:rsidR="007E6E83" w:rsidRDefault="007E6E83">
            <w:pPr>
              <w:pStyle w:val="TableParagraph"/>
              <w:spacing w:line="184" w:lineRule="exact"/>
              <w:ind w:left="107"/>
              <w:rPr>
                <w:sz w:val="20"/>
              </w:rPr>
            </w:pPr>
            <w:r>
              <w:rPr>
                <w:spacing w:val="-5"/>
                <w:sz w:val="20"/>
              </w:rPr>
              <w:t>並理解</w:t>
            </w:r>
          </w:p>
        </w:tc>
        <w:tc>
          <w:tcPr>
            <w:tcW w:w="823" w:type="dxa"/>
            <w:tcBorders>
              <w:top w:val="nil"/>
              <w:bottom w:val="nil"/>
            </w:tcBorders>
          </w:tcPr>
          <w:p w:rsidR="007E6E83" w:rsidRDefault="007E6E83">
            <w:pPr>
              <w:pStyle w:val="TableParagraph"/>
              <w:rPr>
                <w:rFonts w:ascii="Times New Roman"/>
                <w:sz w:val="14"/>
              </w:rPr>
            </w:pPr>
          </w:p>
        </w:tc>
        <w:tc>
          <w:tcPr>
            <w:tcW w:w="1298" w:type="dxa"/>
            <w:tcBorders>
              <w:top w:val="nil"/>
              <w:bottom w:val="nil"/>
            </w:tcBorders>
          </w:tcPr>
          <w:p w:rsidR="007E6E83" w:rsidRDefault="007E6E83">
            <w:pPr>
              <w:pStyle w:val="TableParagraph"/>
              <w:rPr>
                <w:rFonts w:ascii="Times New Roman"/>
                <w:sz w:val="14"/>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4"/>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9" w:lineRule="exact"/>
              <w:ind w:left="107"/>
              <w:rPr>
                <w:sz w:val="20"/>
              </w:rPr>
            </w:pPr>
            <w:r>
              <w:rPr>
                <w:spacing w:val="-5"/>
                <w:sz w:val="20"/>
              </w:rPr>
              <w:t>對方所</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1" w:lineRule="exact"/>
              <w:ind w:left="107"/>
              <w:rPr>
                <w:sz w:val="20"/>
              </w:rPr>
            </w:pPr>
            <w:r>
              <w:rPr>
                <w:spacing w:val="-5"/>
                <w:sz w:val="20"/>
              </w:rPr>
              <w:t>說的閩</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0"/>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20" w:lineRule="exact"/>
              <w:ind w:left="107"/>
              <w:rPr>
                <w:sz w:val="20"/>
              </w:rPr>
            </w:pPr>
            <w:r>
              <w:rPr>
                <w:spacing w:val="-5"/>
                <w:sz w:val="20"/>
              </w:rPr>
              <w:t>南語。</w:t>
            </w: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6"/>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489"/>
        </w:trPr>
        <w:tc>
          <w:tcPr>
            <w:tcW w:w="860" w:type="dxa"/>
            <w:tcBorders>
              <w:top w:val="nil"/>
              <w:bottom w:val="nil"/>
            </w:tcBorders>
          </w:tcPr>
          <w:p w:rsidR="007E6E83" w:rsidRDefault="007E6E83">
            <w:pPr>
              <w:pStyle w:val="TableParagraph"/>
              <w:rPr>
                <w:rFonts w:ascii="Times New Roman"/>
                <w:sz w:val="20"/>
              </w:rPr>
            </w:pPr>
          </w:p>
        </w:tc>
        <w:tc>
          <w:tcPr>
            <w:tcW w:w="1661" w:type="dxa"/>
            <w:tcBorders>
              <w:top w:val="nil"/>
              <w:bottom w:val="nil"/>
            </w:tcBorders>
          </w:tcPr>
          <w:p w:rsidR="007E6E83" w:rsidRDefault="007E6E83">
            <w:pPr>
              <w:pStyle w:val="TableParagraph"/>
              <w:rPr>
                <w:rFonts w:ascii="Times New Roman"/>
                <w:sz w:val="20"/>
              </w:rPr>
            </w:pPr>
          </w:p>
        </w:tc>
        <w:tc>
          <w:tcPr>
            <w:tcW w:w="463" w:type="dxa"/>
            <w:tcBorders>
              <w:top w:val="nil"/>
              <w:bottom w:val="nil"/>
            </w:tcBorders>
          </w:tcPr>
          <w:p w:rsidR="007E6E83" w:rsidRDefault="007E6E83">
            <w:pPr>
              <w:pStyle w:val="TableParagraph"/>
              <w:rPr>
                <w:rFonts w:ascii="Times New Roman"/>
                <w:sz w:val="20"/>
              </w:rPr>
            </w:pPr>
          </w:p>
        </w:tc>
        <w:tc>
          <w:tcPr>
            <w:tcW w:w="1275" w:type="dxa"/>
            <w:tcBorders>
              <w:top w:val="nil"/>
              <w:bottom w:val="nil"/>
            </w:tcBorders>
          </w:tcPr>
          <w:p w:rsidR="007E6E83" w:rsidRDefault="007E6E83">
            <w:pPr>
              <w:pStyle w:val="TableParagraph"/>
              <w:rPr>
                <w:rFonts w:ascii="Times New Roman"/>
                <w:sz w:val="20"/>
              </w:rPr>
            </w:pPr>
          </w:p>
        </w:tc>
        <w:tc>
          <w:tcPr>
            <w:tcW w:w="818" w:type="dxa"/>
            <w:tcBorders>
              <w:top w:val="nil"/>
              <w:bottom w:val="nil"/>
            </w:tcBorders>
          </w:tcPr>
          <w:p w:rsidR="007E6E83" w:rsidRDefault="007E6E83">
            <w:pPr>
              <w:pStyle w:val="TableParagraph"/>
              <w:spacing w:before="5" w:line="225" w:lineRule="exact"/>
              <w:ind w:left="107"/>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p w:rsidR="007E6E83" w:rsidRDefault="007E6E83">
            <w:pPr>
              <w:pStyle w:val="TableParagraph"/>
              <w:spacing w:line="239" w:lineRule="exact"/>
              <w:ind w:left="107"/>
              <w:rPr>
                <w:sz w:val="20"/>
              </w:rPr>
            </w:pPr>
            <w:r>
              <w:rPr>
                <w:spacing w:val="-5"/>
                <w:sz w:val="20"/>
              </w:rPr>
              <w:t>能閱讀</w:t>
            </w:r>
          </w:p>
        </w:tc>
        <w:tc>
          <w:tcPr>
            <w:tcW w:w="823" w:type="dxa"/>
            <w:tcBorders>
              <w:top w:val="nil"/>
              <w:bottom w:val="nil"/>
            </w:tcBorders>
          </w:tcPr>
          <w:p w:rsidR="007E6E83" w:rsidRDefault="007E6E83">
            <w:pPr>
              <w:pStyle w:val="TableParagraph"/>
              <w:rPr>
                <w:rFonts w:ascii="Times New Roman"/>
                <w:sz w:val="20"/>
              </w:rPr>
            </w:pPr>
          </w:p>
        </w:tc>
        <w:tc>
          <w:tcPr>
            <w:tcW w:w="1298" w:type="dxa"/>
            <w:tcBorders>
              <w:top w:val="nil"/>
              <w:bottom w:val="nil"/>
            </w:tcBorders>
          </w:tcPr>
          <w:p w:rsidR="007E6E83" w:rsidRDefault="007E6E83">
            <w:pPr>
              <w:pStyle w:val="TableParagraph"/>
              <w:rPr>
                <w:rFonts w:ascii="Times New Roman"/>
                <w:sz w:val="20"/>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20"/>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107"/>
              <w:rPr>
                <w:sz w:val="20"/>
              </w:rPr>
            </w:pPr>
            <w:r>
              <w:rPr>
                <w:spacing w:val="-5"/>
                <w:sz w:val="20"/>
              </w:rPr>
              <w:t>日常生</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107"/>
              <w:rPr>
                <w:sz w:val="20"/>
              </w:rPr>
            </w:pPr>
            <w:r>
              <w:rPr>
                <w:spacing w:val="-5"/>
                <w:sz w:val="20"/>
              </w:rPr>
              <w:t>活中常</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107"/>
              <w:rPr>
                <w:sz w:val="20"/>
              </w:rPr>
            </w:pPr>
            <w:r>
              <w:rPr>
                <w:spacing w:val="-5"/>
                <w:sz w:val="20"/>
              </w:rPr>
              <w:t>見的閩</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107"/>
              <w:rPr>
                <w:sz w:val="20"/>
              </w:rPr>
            </w:pPr>
            <w:r>
              <w:rPr>
                <w:spacing w:val="-6"/>
                <w:sz w:val="20"/>
              </w:rPr>
              <w:t>南語</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9" w:lineRule="exact"/>
              <w:ind w:left="107"/>
              <w:rPr>
                <w:sz w:val="20"/>
              </w:rPr>
            </w:pPr>
            <w:r>
              <w:rPr>
                <w:spacing w:val="-5"/>
                <w:sz w:val="20"/>
              </w:rPr>
              <w:t>文，並</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107"/>
              <w:rPr>
                <w:sz w:val="20"/>
              </w:rPr>
            </w:pPr>
            <w:r>
              <w:rPr>
                <w:spacing w:val="-5"/>
                <w:sz w:val="20"/>
              </w:rPr>
              <w:t>了解其</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5"/>
        </w:trPr>
        <w:tc>
          <w:tcPr>
            <w:tcW w:w="860" w:type="dxa"/>
            <w:tcBorders>
              <w:top w:val="nil"/>
            </w:tcBorders>
          </w:tcPr>
          <w:p w:rsidR="007E6E83" w:rsidRDefault="007E6E83">
            <w:pPr>
              <w:pStyle w:val="TableParagraph"/>
              <w:rPr>
                <w:rFonts w:ascii="Times New Roman"/>
                <w:sz w:val="18"/>
              </w:rPr>
            </w:pPr>
          </w:p>
        </w:tc>
        <w:tc>
          <w:tcPr>
            <w:tcW w:w="1661" w:type="dxa"/>
            <w:tcBorders>
              <w:top w:val="nil"/>
            </w:tcBorders>
          </w:tcPr>
          <w:p w:rsidR="007E6E83" w:rsidRDefault="007E6E83">
            <w:pPr>
              <w:pStyle w:val="TableParagraph"/>
              <w:rPr>
                <w:rFonts w:ascii="Times New Roman"/>
                <w:sz w:val="18"/>
              </w:rPr>
            </w:pPr>
          </w:p>
        </w:tc>
        <w:tc>
          <w:tcPr>
            <w:tcW w:w="463" w:type="dxa"/>
            <w:tcBorders>
              <w:top w:val="nil"/>
            </w:tcBorders>
          </w:tcPr>
          <w:p w:rsidR="007E6E83" w:rsidRDefault="007E6E83">
            <w:pPr>
              <w:pStyle w:val="TableParagraph"/>
              <w:rPr>
                <w:rFonts w:ascii="Times New Roman"/>
                <w:sz w:val="18"/>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spacing w:line="236" w:lineRule="exact"/>
              <w:ind w:left="107"/>
              <w:rPr>
                <w:sz w:val="20"/>
              </w:rPr>
            </w:pPr>
            <w:r>
              <w:rPr>
                <w:spacing w:val="-5"/>
                <w:sz w:val="20"/>
              </w:rPr>
              <w:t>意義。</w:t>
            </w:r>
          </w:p>
        </w:tc>
        <w:tc>
          <w:tcPr>
            <w:tcW w:w="823" w:type="dxa"/>
            <w:tcBorders>
              <w:top w:val="nil"/>
            </w:tcBorders>
          </w:tcPr>
          <w:p w:rsidR="007E6E83" w:rsidRDefault="007E6E83">
            <w:pPr>
              <w:pStyle w:val="TableParagraph"/>
              <w:rPr>
                <w:rFonts w:ascii="Times New Roman"/>
                <w:sz w:val="18"/>
              </w:rPr>
            </w:pPr>
          </w:p>
        </w:tc>
        <w:tc>
          <w:tcPr>
            <w:tcW w:w="1298" w:type="dxa"/>
            <w:tcBorders>
              <w:top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tcBorders>
              <w:top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bl>
    <w:p w:rsidR="007E6E83" w:rsidRDefault="007E6E83">
      <w:pPr>
        <w:pStyle w:val="a3"/>
        <w:spacing w:before="274"/>
        <w:ind w:left="165"/>
      </w:pPr>
      <w:r>
        <w:rPr>
          <w:spacing w:val="-1"/>
        </w:rPr>
        <w:t xml:space="preserve">註 </w:t>
      </w:r>
      <w:r>
        <w:rPr>
          <w:rFonts w:ascii="Times New Roman" w:eastAsia="Times New Roman"/>
          <w:spacing w:val="-2"/>
        </w:rPr>
        <w:t>1</w:t>
      </w:r>
      <w:r>
        <w:rPr>
          <w:spacing w:val="-2"/>
        </w:rPr>
        <w:t>：請於表頭列出第一、二學期，屬於一、二、三、四、五或六年級</w:t>
      </w:r>
      <w:r>
        <w:rPr>
          <w:rFonts w:ascii="Times New Roman" w:eastAsia="Times New Roman"/>
          <w:spacing w:val="-2"/>
        </w:rPr>
        <w:t>(</w:t>
      </w:r>
      <w:r>
        <w:rPr>
          <w:rFonts w:ascii="Times New Roman" w:eastAsia="Times New Roman"/>
          <w:color w:val="FF0000"/>
          <w:spacing w:val="-2"/>
        </w:rPr>
        <w:t>113</w:t>
      </w:r>
      <w:r>
        <w:rPr>
          <w:rFonts w:ascii="Times New Roman" w:eastAsia="Times New Roman"/>
          <w:color w:val="FF0000"/>
          <w:spacing w:val="37"/>
        </w:rPr>
        <w:t xml:space="preserve"> </w:t>
      </w:r>
      <w:r>
        <w:rPr>
          <w:color w:val="FF0000"/>
          <w:spacing w:val="-2"/>
        </w:rPr>
        <w:t>學年度已全數適用新課綱</w:t>
      </w:r>
      <w:r>
        <w:rPr>
          <w:rFonts w:ascii="Times New Roman" w:eastAsia="Times New Roman"/>
          <w:spacing w:val="-2"/>
        </w:rPr>
        <w:t>)</w:t>
      </w:r>
      <w:r>
        <w:rPr>
          <w:spacing w:val="-2"/>
        </w:rPr>
        <w:t>，以及所屬學習領域（</w:t>
      </w:r>
      <w:r>
        <w:rPr>
          <w:spacing w:val="-4"/>
        </w:rPr>
        <w:t>語文、數</w:t>
      </w:r>
    </w:p>
    <w:p w:rsidR="007E6E83" w:rsidRDefault="007E6E83">
      <w:pPr>
        <w:pStyle w:val="a3"/>
        <w:spacing w:after="0"/>
        <w:sectPr w:rsidR="007E6E83">
          <w:pgSz w:w="16840" w:h="11910" w:orient="landscape"/>
          <w:pgMar w:top="1340" w:right="1275" w:bottom="280" w:left="1275" w:header="720" w:footer="720" w:gutter="0"/>
          <w:cols w:space="720"/>
        </w:sectPr>
      </w:pPr>
    </w:p>
    <w:p w:rsidR="007E6E83" w:rsidRDefault="007E6E83">
      <w:pPr>
        <w:pStyle w:val="a3"/>
        <w:spacing w:before="134"/>
      </w:pPr>
    </w:p>
    <w:p w:rsidR="007E6E83" w:rsidRDefault="007E6E83">
      <w:pPr>
        <w:pStyle w:val="a3"/>
        <w:spacing w:before="0" w:line="242" w:lineRule="auto"/>
        <w:ind w:left="165" w:right="7570" w:firstLine="672"/>
      </w:pPr>
      <w:r>
        <w:rPr>
          <w:spacing w:val="-2"/>
        </w:rPr>
        <w:t>學、社會、自然科學、藝術、綜合活動、健康與體育</w:t>
      </w:r>
      <w:r>
        <w:rPr>
          <w:spacing w:val="-120"/>
        </w:rPr>
        <w:t>）</w:t>
      </w:r>
      <w:r>
        <w:rPr>
          <w:spacing w:val="-2"/>
        </w:rPr>
        <w:t>。</w:t>
      </w:r>
      <w:r>
        <w:rPr>
          <w:spacing w:val="-21"/>
        </w:rPr>
        <w:t xml:space="preserve">註 </w:t>
      </w:r>
      <w:r>
        <w:rPr>
          <w:rFonts w:ascii="Times New Roman" w:eastAsia="Times New Roman"/>
        </w:rPr>
        <w:t>2</w:t>
      </w:r>
      <w:r>
        <w:t>：議題融入部份，請填入法定議題及課綱議題。</w:t>
      </w:r>
    </w:p>
    <w:p w:rsidR="007E6E83" w:rsidRDefault="007E6E83">
      <w:pPr>
        <w:pStyle w:val="a3"/>
        <w:spacing w:before="3" w:line="242" w:lineRule="auto"/>
        <w:ind w:left="165" w:right="2221"/>
      </w:pPr>
      <w:r>
        <w:rPr>
          <w:spacing w:val="-22"/>
        </w:rPr>
        <w:t xml:space="preserve">註 </w:t>
      </w:r>
      <w:r>
        <w:rPr>
          <w:rFonts w:ascii="Times New Roman" w:eastAsia="Times New Roman"/>
        </w:rPr>
        <w:t>3</w:t>
      </w:r>
      <w:r>
        <w:rPr>
          <w:spacing w:val="-14"/>
        </w:rPr>
        <w:t>：「學習目標」應結合「學習表現」</w:t>
      </w:r>
      <w:r>
        <w:rPr>
          <w:rFonts w:ascii="Times New Roman" w:eastAsia="Times New Roman"/>
          <w:spacing w:val="-2"/>
        </w:rPr>
        <w:t>(</w:t>
      </w:r>
      <w:r>
        <w:rPr>
          <w:spacing w:val="-2"/>
        </w:rPr>
        <w:t>動詞</w:t>
      </w:r>
      <w:r>
        <w:rPr>
          <w:rFonts w:ascii="Times New Roman" w:eastAsia="Times New Roman"/>
          <w:spacing w:val="-2"/>
        </w:rPr>
        <w:t>)</w:t>
      </w:r>
      <w:r>
        <w:rPr>
          <w:spacing w:val="-2"/>
        </w:rPr>
        <w:t>與「學習內容」</w:t>
      </w:r>
      <w:r>
        <w:rPr>
          <w:rFonts w:ascii="Times New Roman" w:eastAsia="Times New Roman"/>
          <w:spacing w:val="-2"/>
        </w:rPr>
        <w:t>(</w:t>
      </w:r>
      <w:r>
        <w:rPr>
          <w:spacing w:val="-2"/>
        </w:rPr>
        <w:t>名詞</w:t>
      </w:r>
      <w:r>
        <w:rPr>
          <w:rFonts w:ascii="Times New Roman" w:eastAsia="Times New Roman"/>
          <w:spacing w:val="-2"/>
        </w:rPr>
        <w:t>)</w:t>
      </w:r>
      <w:r>
        <w:rPr>
          <w:spacing w:val="-2"/>
        </w:rPr>
        <w:t>，整合為學生本單元應習得的學科本質知能。</w:t>
      </w:r>
      <w:r>
        <w:rPr>
          <w:spacing w:val="-21"/>
        </w:rPr>
        <w:t xml:space="preserve">註 </w:t>
      </w:r>
      <w:r>
        <w:rPr>
          <w:rFonts w:ascii="Times New Roman" w:eastAsia="Times New Roman"/>
        </w:rPr>
        <w:t>4</w:t>
      </w:r>
      <w:r>
        <w:rPr>
          <w:spacing w:val="-12"/>
        </w:rPr>
        <w:t>：「學習表現」與「學習內容」需呈現領綱完整文字，非只有代號。</w:t>
      </w:r>
    </w:p>
    <w:p w:rsidR="007E6E83" w:rsidRDefault="007E6E83">
      <w:pPr>
        <w:pStyle w:val="a3"/>
        <w:spacing w:before="27" w:line="280" w:lineRule="auto"/>
        <w:ind w:left="165" w:right="194"/>
      </w:pPr>
      <w:r>
        <w:rPr>
          <w:spacing w:val="-30"/>
        </w:rPr>
        <w:t xml:space="preserve">註 </w:t>
      </w:r>
      <w:r>
        <w:rPr>
          <w:rFonts w:ascii="Times New Roman" w:eastAsia="Times New Roman"/>
        </w:rPr>
        <w:t>5</w:t>
      </w:r>
      <w:r>
        <w:t>：議題融入應同時列出實質內涵，而非只有代號或議題名稱</w:t>
      </w:r>
      <w:r>
        <w:rPr>
          <w:rFonts w:ascii="Times New Roman" w:eastAsia="Times New Roman"/>
        </w:rPr>
        <w:t>(</w:t>
      </w:r>
      <w:r>
        <w:t>請參考教育部議題融入說明手冊</w:t>
      </w:r>
      <w:r>
        <w:rPr>
          <w:rFonts w:ascii="Times New Roman" w:eastAsia="Times New Roman"/>
        </w:rPr>
        <w:t>)</w:t>
      </w:r>
      <w:r>
        <w:t xml:space="preserve">。例如：性別平等教育 性 </w:t>
      </w:r>
      <w:r>
        <w:rPr>
          <w:rFonts w:ascii="Times New Roman" w:eastAsia="Times New Roman"/>
        </w:rPr>
        <w:t>E5</w:t>
      </w:r>
      <w:r>
        <w:rPr>
          <w:rFonts w:ascii="Times New Roman" w:eastAsia="Times New Roman"/>
          <w:spacing w:val="-6"/>
        </w:rPr>
        <w:t xml:space="preserve"> </w:t>
      </w:r>
      <w:r>
        <w:t>認識</w:t>
      </w:r>
      <w:r>
        <w:rPr>
          <w:spacing w:val="-2"/>
        </w:rPr>
        <w:t>性騷擾、性侵害、性霸凌的概念及其求助管道。</w:t>
      </w:r>
    </w:p>
    <w:p w:rsidR="007E6E83" w:rsidRDefault="007E6E83">
      <w:pPr>
        <w:pStyle w:val="a3"/>
        <w:spacing w:before="1"/>
        <w:ind w:left="165"/>
      </w:pPr>
      <w:r>
        <w:rPr>
          <w:spacing w:val="-30"/>
        </w:rPr>
        <w:t xml:space="preserve">註 </w:t>
      </w:r>
      <w:r>
        <w:rPr>
          <w:rFonts w:ascii="Times New Roman" w:eastAsia="Times New Roman"/>
        </w:rPr>
        <w:t>6</w:t>
      </w:r>
      <w:r>
        <w:rPr>
          <w:spacing w:val="-1"/>
        </w:rPr>
        <w:t>：法律規定教育議題如於領域課程融入，其實質內涵之填寫請參考以下文件</w:t>
      </w:r>
    </w:p>
    <w:p w:rsidR="007E6E83" w:rsidRDefault="007E6E83" w:rsidP="007E6E83">
      <w:pPr>
        <w:pStyle w:val="a4"/>
        <w:numPr>
          <w:ilvl w:val="0"/>
          <w:numId w:val="274"/>
        </w:numPr>
        <w:tabs>
          <w:tab w:val="left" w:pos="1125"/>
        </w:tabs>
        <w:spacing w:before="52"/>
        <w:rPr>
          <w:sz w:val="24"/>
        </w:rPr>
      </w:pPr>
      <w:r>
        <w:rPr>
          <w:spacing w:val="-1"/>
          <w:sz w:val="24"/>
        </w:rPr>
        <w:t>環境教育：請參考環境教育議題實質內涵</w:t>
      </w:r>
    </w:p>
    <w:p w:rsidR="007E6E83" w:rsidRDefault="007E6E83" w:rsidP="007E6E83">
      <w:pPr>
        <w:pStyle w:val="a4"/>
        <w:numPr>
          <w:ilvl w:val="0"/>
          <w:numId w:val="274"/>
        </w:numPr>
        <w:tabs>
          <w:tab w:val="left" w:pos="1125"/>
        </w:tabs>
        <w:rPr>
          <w:sz w:val="24"/>
        </w:rPr>
      </w:pPr>
      <w:r>
        <w:rPr>
          <w:spacing w:val="-1"/>
          <w:sz w:val="24"/>
        </w:rPr>
        <w:t>性別平等教育：請參考性別平等教育實質內涵</w:t>
      </w:r>
    </w:p>
    <w:p w:rsidR="007E6E83" w:rsidRDefault="007E6E83" w:rsidP="007E6E83">
      <w:pPr>
        <w:pStyle w:val="a4"/>
        <w:numPr>
          <w:ilvl w:val="0"/>
          <w:numId w:val="274"/>
        </w:numPr>
        <w:tabs>
          <w:tab w:val="left" w:pos="1125"/>
        </w:tabs>
        <w:spacing w:before="52"/>
        <w:rPr>
          <w:rFonts w:ascii="Times New Roman" w:eastAsia="Times New Roman"/>
          <w:sz w:val="24"/>
        </w:rPr>
      </w:pPr>
      <w:r>
        <w:rPr>
          <w:spacing w:val="-2"/>
          <w:sz w:val="24"/>
        </w:rPr>
        <w:t>性侵害犯罪防治課程：請參考性別平等教育實質內涵</w:t>
      </w:r>
      <w:r>
        <w:rPr>
          <w:rFonts w:ascii="Times New Roman" w:eastAsia="Times New Roman"/>
          <w:spacing w:val="-2"/>
          <w:sz w:val="24"/>
        </w:rPr>
        <w:t>-</w:t>
      </w:r>
      <w:r>
        <w:rPr>
          <w:rFonts w:ascii="Times New Roman" w:eastAsia="Times New Roman"/>
          <w:spacing w:val="-5"/>
          <w:sz w:val="24"/>
        </w:rPr>
        <w:t>E5</w:t>
      </w:r>
    </w:p>
    <w:p w:rsidR="007E6E83" w:rsidRDefault="007E6E83" w:rsidP="007E6E83">
      <w:pPr>
        <w:pStyle w:val="a4"/>
        <w:numPr>
          <w:ilvl w:val="0"/>
          <w:numId w:val="274"/>
        </w:numPr>
        <w:tabs>
          <w:tab w:val="left" w:pos="1125"/>
        </w:tabs>
        <w:rPr>
          <w:sz w:val="24"/>
        </w:rPr>
      </w:pPr>
      <w:r>
        <w:rPr>
          <w:spacing w:val="-1"/>
          <w:sz w:val="24"/>
        </w:rPr>
        <w:t>家庭教育課程：請參考家庭教育實質內涵</w:t>
      </w:r>
    </w:p>
    <w:p w:rsidR="007E6E83" w:rsidRDefault="007E6E83" w:rsidP="007E6E83">
      <w:pPr>
        <w:pStyle w:val="a4"/>
        <w:numPr>
          <w:ilvl w:val="0"/>
          <w:numId w:val="274"/>
        </w:numPr>
        <w:tabs>
          <w:tab w:val="left" w:pos="1125"/>
        </w:tabs>
        <w:spacing w:before="52"/>
        <w:rPr>
          <w:sz w:val="24"/>
        </w:rPr>
      </w:pPr>
      <w:r>
        <w:rPr>
          <w:spacing w:val="-1"/>
          <w:sz w:val="24"/>
        </w:rPr>
        <w:t>家庭暴力防治課程：請填寫「融入家庭暴力防治」即可</w:t>
      </w:r>
    </w:p>
    <w:p w:rsidR="007E6E83" w:rsidRDefault="007E6E83">
      <w:pPr>
        <w:pStyle w:val="a4"/>
        <w:rPr>
          <w:sz w:val="24"/>
        </w:rPr>
        <w:sectPr w:rsidR="007E6E83">
          <w:pgSz w:w="16840" w:h="11910" w:orient="landscape"/>
          <w:pgMar w:top="1340" w:right="1275" w:bottom="280" w:left="1275" w:header="720" w:footer="720" w:gutter="0"/>
          <w:cols w:space="720"/>
        </w:sectPr>
      </w:pPr>
    </w:p>
    <w:p w:rsidR="007E6E83" w:rsidRDefault="007E6E83">
      <w:pPr>
        <w:spacing w:before="348" w:line="436" w:lineRule="exact"/>
        <w:ind w:left="3720" w:right="3719"/>
        <w:jc w:val="center"/>
        <w:rPr>
          <w:rFonts w:ascii="Malgun Gothic" w:eastAsia="Malgun Gothic"/>
          <w:b/>
          <w:sz w:val="28"/>
        </w:rPr>
      </w:pPr>
      <w:r>
        <w:rPr>
          <w:rFonts w:ascii="Malgun Gothic" w:eastAsia="Malgun Gothic"/>
          <w:b/>
          <w:spacing w:val="-3"/>
          <w:sz w:val="28"/>
        </w:rPr>
        <w:lastRenderedPageBreak/>
        <w:t>嘉義縣朴子市朴子國民小學</w:t>
      </w:r>
    </w:p>
    <w:p w:rsidR="007E6E83" w:rsidRDefault="007E6E83">
      <w:pPr>
        <w:tabs>
          <w:tab w:val="left" w:pos="3242"/>
        </w:tabs>
        <w:spacing w:line="364" w:lineRule="exact"/>
        <w:ind w:right="3719"/>
        <w:jc w:val="center"/>
        <w:rPr>
          <w:rFonts w:ascii="Malgun Gothic" w:eastAsia="Malgun Gothic"/>
          <w:b/>
          <w:sz w:val="28"/>
        </w:rPr>
      </w:pPr>
      <w:r>
        <w:rPr>
          <w:rFonts w:ascii="Malgun Gothic" w:eastAsia="Malgun Gothic"/>
          <w:b/>
          <w:spacing w:val="-2"/>
          <w:sz w:val="28"/>
        </w:rPr>
        <w:t>表</w:t>
      </w:r>
      <w:r>
        <w:rPr>
          <w:rFonts w:ascii="Malgun Gothic" w:eastAsia="Malgun Gothic"/>
          <w:b/>
          <w:spacing w:val="-22"/>
          <w:sz w:val="28"/>
        </w:rPr>
        <w:t xml:space="preserve"> </w:t>
      </w:r>
      <w:r>
        <w:rPr>
          <w:rFonts w:ascii="Times New Roman" w:eastAsia="Times New Roman"/>
          <w:b/>
          <w:spacing w:val="-2"/>
          <w:sz w:val="28"/>
        </w:rPr>
        <w:t>13-</w:t>
      </w:r>
      <w:r>
        <w:rPr>
          <w:rFonts w:ascii="Times New Roman" w:eastAsia="Times New Roman"/>
          <w:b/>
          <w:spacing w:val="-10"/>
          <w:sz w:val="28"/>
        </w:rPr>
        <w:t>1</w:t>
      </w:r>
      <w:r>
        <w:rPr>
          <w:rFonts w:ascii="Times New Roman" w:eastAsia="Times New Roman"/>
          <w:b/>
          <w:sz w:val="28"/>
        </w:rPr>
        <w:tab/>
      </w:r>
      <w:r>
        <w:rPr>
          <w:rFonts w:ascii="Times New Roman" w:eastAsia="Times New Roman"/>
          <w:b/>
          <w:spacing w:val="-2"/>
          <w:sz w:val="28"/>
        </w:rPr>
        <w:t>114</w:t>
      </w:r>
      <w:r>
        <w:rPr>
          <w:rFonts w:ascii="Times New Roman" w:eastAsia="Times New Roman"/>
          <w:b/>
          <w:spacing w:val="13"/>
          <w:sz w:val="28"/>
        </w:rPr>
        <w:t xml:space="preserve"> </w:t>
      </w:r>
      <w:r>
        <w:rPr>
          <w:rFonts w:ascii="Malgun Gothic" w:eastAsia="Malgun Gothic"/>
          <w:b/>
          <w:spacing w:val="-2"/>
          <w:sz w:val="28"/>
        </w:rPr>
        <w:t>學年度第一</w:t>
      </w:r>
      <w:r>
        <w:rPr>
          <w:rFonts w:ascii="Times New Roman" w:eastAsia="Times New Roman"/>
          <w:b/>
          <w:spacing w:val="-2"/>
          <w:sz w:val="28"/>
        </w:rPr>
        <w:t>/</w:t>
      </w:r>
      <w:r>
        <w:rPr>
          <w:rFonts w:ascii="Malgun Gothic" w:eastAsia="Malgun Gothic"/>
          <w:b/>
          <w:spacing w:val="-2"/>
          <w:sz w:val="28"/>
        </w:rPr>
        <w:t>二學期三年級普通班閩南語領域課程計</w:t>
      </w:r>
      <w:r>
        <w:rPr>
          <w:rFonts w:ascii="Malgun Gothic" w:eastAsia="Malgun Gothic"/>
          <w:b/>
          <w:spacing w:val="-10"/>
          <w:sz w:val="28"/>
        </w:rPr>
        <w:t>畫</w:t>
      </w:r>
    </w:p>
    <w:p w:rsidR="007E6E83" w:rsidRDefault="007E6E83">
      <w:pPr>
        <w:spacing w:line="434" w:lineRule="exact"/>
        <w:ind w:left="6228"/>
        <w:jc w:val="center"/>
        <w:rPr>
          <w:rFonts w:ascii="Malgun Gothic" w:eastAsia="Malgun Gothic"/>
          <w:b/>
          <w:sz w:val="28"/>
        </w:rPr>
      </w:pPr>
      <w:r>
        <w:rPr>
          <w:rFonts w:ascii="Malgun Gothic" w:eastAsia="Malgun Gothic"/>
          <w:b/>
          <w:spacing w:val="-6"/>
          <w:sz w:val="28"/>
        </w:rPr>
        <w:t>設計者： 三年級團隊</w:t>
      </w:r>
    </w:p>
    <w:p w:rsidR="007E6E83" w:rsidRDefault="007E6E83">
      <w:pPr>
        <w:pStyle w:val="a3"/>
        <w:spacing w:before="0" w:after="16" w:line="260" w:lineRule="exact"/>
        <w:ind w:left="165"/>
      </w:pPr>
      <w:r>
        <w:rPr>
          <w:spacing w:val="-3"/>
        </w:rPr>
        <w:t>第二學期</w:t>
      </w: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38"/>
        <w:gridCol w:w="486"/>
        <w:gridCol w:w="1275"/>
        <w:gridCol w:w="818"/>
        <w:gridCol w:w="823"/>
        <w:gridCol w:w="859"/>
        <w:gridCol w:w="439"/>
        <w:gridCol w:w="3049"/>
        <w:gridCol w:w="1289"/>
        <w:gridCol w:w="1312"/>
        <w:gridCol w:w="1323"/>
      </w:tblGrid>
      <w:tr w:rsidR="007E6E83">
        <w:trPr>
          <w:trHeight w:val="443"/>
        </w:trPr>
        <w:tc>
          <w:tcPr>
            <w:tcW w:w="2498" w:type="dxa"/>
            <w:gridSpan w:val="2"/>
            <w:shd w:val="clear" w:color="auto" w:fill="E4E4E4"/>
          </w:tcPr>
          <w:p w:rsidR="007E6E83" w:rsidRDefault="007E6E83">
            <w:pPr>
              <w:pStyle w:val="TableParagraph"/>
              <w:spacing w:before="55"/>
              <w:ind w:left="756"/>
              <w:rPr>
                <w:sz w:val="24"/>
              </w:rPr>
            </w:pPr>
            <w:r>
              <w:rPr>
                <w:spacing w:val="-3"/>
                <w:sz w:val="24"/>
              </w:rPr>
              <w:t>教材版本</w:t>
            </w:r>
          </w:p>
        </w:tc>
        <w:tc>
          <w:tcPr>
            <w:tcW w:w="4261" w:type="dxa"/>
            <w:gridSpan w:val="5"/>
          </w:tcPr>
          <w:p w:rsidR="007E6E83" w:rsidRDefault="007E6E83">
            <w:pPr>
              <w:pStyle w:val="TableParagraph"/>
              <w:spacing w:before="55"/>
              <w:ind w:left="84"/>
              <w:rPr>
                <w:sz w:val="24"/>
              </w:rPr>
            </w:pPr>
            <w:r>
              <w:rPr>
                <w:spacing w:val="-2"/>
                <w:sz w:val="24"/>
              </w:rPr>
              <w:t>康軒版第六冊</w:t>
            </w:r>
          </w:p>
        </w:tc>
        <w:tc>
          <w:tcPr>
            <w:tcW w:w="3488" w:type="dxa"/>
            <w:gridSpan w:val="2"/>
            <w:shd w:val="clear" w:color="auto" w:fill="E4E4E4"/>
          </w:tcPr>
          <w:p w:rsidR="007E6E83" w:rsidRDefault="007E6E83">
            <w:pPr>
              <w:pStyle w:val="TableParagraph"/>
              <w:spacing w:before="55"/>
              <w:ind w:left="32"/>
              <w:jc w:val="center"/>
              <w:rPr>
                <w:sz w:val="24"/>
              </w:rPr>
            </w:pPr>
            <w:r>
              <w:rPr>
                <w:spacing w:val="-3"/>
                <w:sz w:val="24"/>
              </w:rPr>
              <w:t>教學節數</w:t>
            </w:r>
          </w:p>
        </w:tc>
        <w:tc>
          <w:tcPr>
            <w:tcW w:w="3924" w:type="dxa"/>
            <w:gridSpan w:val="3"/>
          </w:tcPr>
          <w:p w:rsidR="007E6E83" w:rsidRDefault="007E6E83">
            <w:pPr>
              <w:pStyle w:val="TableParagraph"/>
              <w:spacing w:before="55"/>
              <w:ind w:left="131"/>
              <w:rPr>
                <w:sz w:val="24"/>
              </w:rPr>
            </w:pPr>
            <w:r>
              <w:rPr>
                <w:spacing w:val="-2"/>
                <w:sz w:val="24"/>
              </w:rPr>
              <w:t>每週</w:t>
            </w:r>
            <w:r>
              <w:rPr>
                <w:rFonts w:ascii="Times New Roman" w:eastAsia="Times New Roman"/>
                <w:spacing w:val="-2"/>
                <w:sz w:val="24"/>
              </w:rPr>
              <w:t>(1)</w:t>
            </w:r>
            <w:r>
              <w:rPr>
                <w:spacing w:val="-2"/>
                <w:sz w:val="24"/>
              </w:rPr>
              <w:t>節，本學期共</w:t>
            </w:r>
            <w:r>
              <w:rPr>
                <w:rFonts w:ascii="Times New Roman" w:eastAsia="Times New Roman"/>
                <w:spacing w:val="-2"/>
                <w:sz w:val="24"/>
              </w:rPr>
              <w:t>(20)</w:t>
            </w:r>
            <w:r>
              <w:rPr>
                <w:spacing w:val="-10"/>
                <w:sz w:val="24"/>
              </w:rPr>
              <w:t>節</w:t>
            </w:r>
          </w:p>
        </w:tc>
      </w:tr>
      <w:tr w:rsidR="007E6E83">
        <w:trPr>
          <w:trHeight w:val="3122"/>
        </w:trPr>
        <w:tc>
          <w:tcPr>
            <w:tcW w:w="2498" w:type="dxa"/>
            <w:gridSpan w:val="2"/>
            <w:shd w:val="clear" w:color="auto" w:fill="E4E4E4"/>
          </w:tcPr>
          <w:p w:rsidR="007E6E83" w:rsidRDefault="007E6E83">
            <w:pPr>
              <w:pStyle w:val="TableParagraph"/>
              <w:rPr>
                <w:sz w:val="24"/>
              </w:rPr>
            </w:pPr>
          </w:p>
          <w:p w:rsidR="007E6E83" w:rsidRDefault="007E6E83">
            <w:pPr>
              <w:pStyle w:val="TableParagraph"/>
              <w:rPr>
                <w:sz w:val="24"/>
              </w:rPr>
            </w:pPr>
          </w:p>
          <w:p w:rsidR="007E6E83" w:rsidRDefault="007E6E83">
            <w:pPr>
              <w:pStyle w:val="TableParagraph"/>
              <w:rPr>
                <w:sz w:val="24"/>
              </w:rPr>
            </w:pPr>
          </w:p>
          <w:p w:rsidR="007E6E83" w:rsidRDefault="007E6E83">
            <w:pPr>
              <w:pStyle w:val="TableParagraph"/>
              <w:spacing w:before="164"/>
              <w:rPr>
                <w:sz w:val="24"/>
              </w:rPr>
            </w:pPr>
          </w:p>
          <w:p w:rsidR="007E6E83" w:rsidRDefault="007E6E83">
            <w:pPr>
              <w:pStyle w:val="TableParagraph"/>
              <w:ind w:left="756"/>
              <w:rPr>
                <w:sz w:val="24"/>
              </w:rPr>
            </w:pPr>
            <w:r>
              <w:rPr>
                <w:spacing w:val="-3"/>
                <w:sz w:val="24"/>
              </w:rPr>
              <w:t>課程目標</w:t>
            </w:r>
          </w:p>
        </w:tc>
        <w:tc>
          <w:tcPr>
            <w:tcW w:w="11673" w:type="dxa"/>
            <w:gridSpan w:val="10"/>
          </w:tcPr>
          <w:p w:rsidR="007E6E83" w:rsidRDefault="007E6E83" w:rsidP="007E6E83">
            <w:pPr>
              <w:pStyle w:val="TableParagraph"/>
              <w:numPr>
                <w:ilvl w:val="0"/>
                <w:numId w:val="273"/>
              </w:numPr>
              <w:tabs>
                <w:tab w:val="left" w:pos="264"/>
              </w:tabs>
              <w:spacing w:line="295" w:lineRule="exact"/>
              <w:ind w:left="264" w:hanging="180"/>
              <w:rPr>
                <w:sz w:val="24"/>
              </w:rPr>
            </w:pPr>
            <w:r>
              <w:rPr>
                <w:spacing w:val="-1"/>
                <w:sz w:val="24"/>
              </w:rPr>
              <w:t>正確的朗讀課文，學唱課文歌曲和律動。</w:t>
            </w:r>
          </w:p>
          <w:p w:rsidR="007E6E83" w:rsidRDefault="007E6E83" w:rsidP="007E6E83">
            <w:pPr>
              <w:pStyle w:val="TableParagraph"/>
              <w:numPr>
                <w:ilvl w:val="0"/>
                <w:numId w:val="273"/>
              </w:numPr>
              <w:tabs>
                <w:tab w:val="left" w:pos="264"/>
              </w:tabs>
              <w:spacing w:before="5"/>
              <w:ind w:left="264" w:hanging="180"/>
              <w:rPr>
                <w:sz w:val="24"/>
              </w:rPr>
            </w:pPr>
            <w:r>
              <w:rPr>
                <w:spacing w:val="-1"/>
                <w:sz w:val="24"/>
              </w:rPr>
              <w:t>能夠說出各種休閒活動，並能和家人參與休閒活動。</w:t>
            </w:r>
          </w:p>
          <w:p w:rsidR="007E6E83" w:rsidRDefault="007E6E83" w:rsidP="007E6E83">
            <w:pPr>
              <w:pStyle w:val="TableParagraph"/>
              <w:numPr>
                <w:ilvl w:val="0"/>
                <w:numId w:val="273"/>
              </w:numPr>
              <w:tabs>
                <w:tab w:val="left" w:pos="264"/>
              </w:tabs>
              <w:spacing w:before="4"/>
              <w:ind w:left="264" w:hanging="180"/>
              <w:rPr>
                <w:sz w:val="24"/>
              </w:rPr>
            </w:pPr>
            <w:r>
              <w:rPr>
                <w:spacing w:val="-1"/>
                <w:sz w:val="24"/>
              </w:rPr>
              <w:t>能夠說出各種休閒場所，並能了解各種休閒場所的功能。</w:t>
            </w:r>
          </w:p>
          <w:p w:rsidR="007E6E83" w:rsidRDefault="007E6E83" w:rsidP="007E6E83">
            <w:pPr>
              <w:pStyle w:val="TableParagraph"/>
              <w:numPr>
                <w:ilvl w:val="0"/>
                <w:numId w:val="273"/>
              </w:numPr>
              <w:tabs>
                <w:tab w:val="left" w:pos="264"/>
              </w:tabs>
              <w:spacing w:before="7"/>
              <w:ind w:left="264" w:hanging="180"/>
              <w:rPr>
                <w:sz w:val="24"/>
              </w:rPr>
            </w:pPr>
            <w:r>
              <w:rPr>
                <w:spacing w:val="-1"/>
                <w:sz w:val="24"/>
              </w:rPr>
              <w:t>從課文中情境中，透過運動的樂趣，了解自己的專長，並培養運動的好習慣。</w:t>
            </w:r>
          </w:p>
          <w:p w:rsidR="007E6E83" w:rsidRDefault="007E6E83" w:rsidP="007E6E83">
            <w:pPr>
              <w:pStyle w:val="TableParagraph"/>
              <w:numPr>
                <w:ilvl w:val="0"/>
                <w:numId w:val="273"/>
              </w:numPr>
              <w:tabs>
                <w:tab w:val="left" w:pos="264"/>
              </w:tabs>
              <w:spacing w:before="5"/>
              <w:ind w:left="264" w:hanging="180"/>
              <w:rPr>
                <w:sz w:val="24"/>
              </w:rPr>
            </w:pPr>
            <w:r>
              <w:rPr>
                <w:spacing w:val="-1"/>
                <w:sz w:val="24"/>
              </w:rPr>
              <w:t>能聽懂並說出各種運動項目的閩南語說法。</w:t>
            </w:r>
          </w:p>
          <w:p w:rsidR="007E6E83" w:rsidRDefault="007E6E83" w:rsidP="007E6E83">
            <w:pPr>
              <w:pStyle w:val="TableParagraph"/>
              <w:numPr>
                <w:ilvl w:val="0"/>
                <w:numId w:val="273"/>
              </w:numPr>
              <w:tabs>
                <w:tab w:val="left" w:pos="264"/>
              </w:tabs>
              <w:spacing w:before="4"/>
              <w:ind w:left="264" w:hanging="180"/>
              <w:rPr>
                <w:sz w:val="24"/>
              </w:rPr>
            </w:pPr>
            <w:r>
              <w:rPr>
                <w:spacing w:val="-1"/>
                <w:sz w:val="24"/>
              </w:rPr>
              <w:t>能夠說出各種常見天氣現象的閩南語說法。</w:t>
            </w:r>
          </w:p>
          <w:p w:rsidR="007E6E83" w:rsidRDefault="007E6E83" w:rsidP="007E6E83">
            <w:pPr>
              <w:pStyle w:val="TableParagraph"/>
              <w:numPr>
                <w:ilvl w:val="0"/>
                <w:numId w:val="273"/>
              </w:numPr>
              <w:tabs>
                <w:tab w:val="left" w:pos="264"/>
              </w:tabs>
              <w:spacing w:before="5"/>
              <w:ind w:left="264" w:hanging="180"/>
              <w:rPr>
                <w:sz w:val="24"/>
              </w:rPr>
            </w:pPr>
            <w:r>
              <w:rPr>
                <w:spacing w:val="-1"/>
                <w:sz w:val="24"/>
              </w:rPr>
              <w:t>能聽懂並說出各種生病症狀的閩南語說法。</w:t>
            </w:r>
          </w:p>
          <w:p w:rsidR="007E6E83" w:rsidRDefault="007E6E83" w:rsidP="007E6E83">
            <w:pPr>
              <w:pStyle w:val="TableParagraph"/>
              <w:numPr>
                <w:ilvl w:val="0"/>
                <w:numId w:val="273"/>
              </w:numPr>
              <w:tabs>
                <w:tab w:val="left" w:pos="264"/>
              </w:tabs>
              <w:spacing w:before="4"/>
              <w:ind w:left="264" w:hanging="180"/>
              <w:rPr>
                <w:sz w:val="24"/>
              </w:rPr>
            </w:pPr>
            <w:r>
              <w:rPr>
                <w:spacing w:val="-1"/>
                <w:sz w:val="24"/>
              </w:rPr>
              <w:t>藉課文情境，讓學生學習如何預防感冒的發生。</w:t>
            </w:r>
          </w:p>
          <w:p w:rsidR="007E6E83" w:rsidRDefault="007E6E83" w:rsidP="007E6E83">
            <w:pPr>
              <w:pStyle w:val="TableParagraph"/>
              <w:numPr>
                <w:ilvl w:val="0"/>
                <w:numId w:val="273"/>
              </w:numPr>
              <w:tabs>
                <w:tab w:val="left" w:pos="264"/>
              </w:tabs>
              <w:spacing w:before="5"/>
              <w:ind w:left="264" w:hanging="180"/>
              <w:rPr>
                <w:sz w:val="24"/>
              </w:rPr>
            </w:pPr>
            <w:r>
              <w:rPr>
                <w:spacing w:val="-1"/>
                <w:sz w:val="24"/>
              </w:rPr>
              <w:t>能聽懂並說出各種消暑食物的閩南語說法。</w:t>
            </w:r>
          </w:p>
          <w:p w:rsidR="007E6E83" w:rsidRDefault="007E6E83" w:rsidP="007E6E83">
            <w:pPr>
              <w:pStyle w:val="TableParagraph"/>
              <w:numPr>
                <w:ilvl w:val="0"/>
                <w:numId w:val="273"/>
              </w:numPr>
              <w:tabs>
                <w:tab w:val="left" w:pos="384"/>
              </w:tabs>
              <w:spacing w:before="5" w:line="304" w:lineRule="exact"/>
              <w:ind w:left="384" w:hanging="300"/>
              <w:rPr>
                <w:sz w:val="24"/>
              </w:rPr>
            </w:pPr>
            <w:r>
              <w:rPr>
                <w:spacing w:val="-1"/>
                <w:sz w:val="24"/>
              </w:rPr>
              <w:t>聽辨與認讀羅馬拼音及其字詞。</w:t>
            </w:r>
          </w:p>
        </w:tc>
      </w:tr>
      <w:tr w:rsidR="007E6E83">
        <w:trPr>
          <w:trHeight w:val="496"/>
        </w:trPr>
        <w:tc>
          <w:tcPr>
            <w:tcW w:w="860" w:type="dxa"/>
            <w:vMerge w:val="restart"/>
            <w:shd w:val="clear" w:color="auto" w:fill="E4E4E4"/>
          </w:tcPr>
          <w:p w:rsidR="007E6E83" w:rsidRDefault="007E6E83">
            <w:pPr>
              <w:pStyle w:val="TableParagraph"/>
              <w:spacing w:before="86" w:line="242" w:lineRule="auto"/>
              <w:ind w:left="189" w:right="178"/>
              <w:jc w:val="both"/>
              <w:rPr>
                <w:sz w:val="24"/>
              </w:rPr>
            </w:pPr>
            <w:r>
              <w:rPr>
                <w:spacing w:val="-6"/>
                <w:sz w:val="24"/>
              </w:rPr>
              <w:t>教學進度</w:t>
            </w:r>
            <w:r>
              <w:rPr>
                <w:spacing w:val="-5"/>
                <w:sz w:val="24"/>
              </w:rPr>
              <w:t>週次</w:t>
            </w:r>
          </w:p>
        </w:tc>
        <w:tc>
          <w:tcPr>
            <w:tcW w:w="1638" w:type="dxa"/>
            <w:vMerge w:val="restart"/>
            <w:shd w:val="clear" w:color="auto" w:fill="E4E4E4"/>
          </w:tcPr>
          <w:p w:rsidR="007E6E83" w:rsidRDefault="007E6E83">
            <w:pPr>
              <w:pStyle w:val="TableParagraph"/>
              <w:spacing w:before="90"/>
              <w:rPr>
                <w:sz w:val="24"/>
              </w:rPr>
            </w:pPr>
          </w:p>
          <w:p w:rsidR="007E6E83" w:rsidRDefault="007E6E83">
            <w:pPr>
              <w:pStyle w:val="TableParagraph"/>
              <w:ind w:left="349"/>
              <w:rPr>
                <w:sz w:val="24"/>
              </w:rPr>
            </w:pPr>
            <w:r>
              <w:rPr>
                <w:spacing w:val="-3"/>
                <w:sz w:val="24"/>
              </w:rPr>
              <w:t>單元名稱</w:t>
            </w:r>
          </w:p>
        </w:tc>
        <w:tc>
          <w:tcPr>
            <w:tcW w:w="486" w:type="dxa"/>
            <w:vMerge w:val="restart"/>
            <w:shd w:val="clear" w:color="auto" w:fill="E4E4E4"/>
          </w:tcPr>
          <w:p w:rsidR="007E6E83" w:rsidRDefault="007E6E83">
            <w:pPr>
              <w:pStyle w:val="TableParagraph"/>
              <w:spacing w:before="242" w:line="242" w:lineRule="auto"/>
              <w:ind w:left="132" w:right="101"/>
              <w:rPr>
                <w:sz w:val="24"/>
              </w:rPr>
            </w:pPr>
            <w:r>
              <w:rPr>
                <w:spacing w:val="-10"/>
                <w:sz w:val="24"/>
              </w:rPr>
              <w:t>節數</w:t>
            </w:r>
          </w:p>
        </w:tc>
        <w:tc>
          <w:tcPr>
            <w:tcW w:w="1275" w:type="dxa"/>
            <w:vMerge w:val="restart"/>
            <w:shd w:val="clear" w:color="auto" w:fill="E4E4E4"/>
          </w:tcPr>
          <w:p w:rsidR="007E6E83" w:rsidRDefault="007E6E83">
            <w:pPr>
              <w:pStyle w:val="TableParagraph"/>
              <w:spacing w:before="242" w:line="242" w:lineRule="auto"/>
              <w:ind w:left="155" w:right="147"/>
              <w:rPr>
                <w:sz w:val="24"/>
              </w:rPr>
            </w:pPr>
            <w:r>
              <w:rPr>
                <w:spacing w:val="-4"/>
                <w:sz w:val="24"/>
              </w:rPr>
              <w:t>學習領域</w:t>
            </w:r>
            <w:r>
              <w:rPr>
                <w:spacing w:val="-3"/>
                <w:sz w:val="24"/>
              </w:rPr>
              <w:t>核心素養</w:t>
            </w:r>
          </w:p>
        </w:tc>
        <w:tc>
          <w:tcPr>
            <w:tcW w:w="1641" w:type="dxa"/>
            <w:gridSpan w:val="2"/>
            <w:shd w:val="clear" w:color="auto" w:fill="E4E4E4"/>
          </w:tcPr>
          <w:p w:rsidR="007E6E83" w:rsidRDefault="007E6E83">
            <w:pPr>
              <w:pStyle w:val="TableParagraph"/>
              <w:spacing w:before="81"/>
              <w:ind w:left="340"/>
              <w:rPr>
                <w:sz w:val="24"/>
              </w:rPr>
            </w:pPr>
            <w:r>
              <w:rPr>
                <w:spacing w:val="-3"/>
                <w:sz w:val="24"/>
              </w:rPr>
              <w:t>學習重點</w:t>
            </w:r>
          </w:p>
        </w:tc>
        <w:tc>
          <w:tcPr>
            <w:tcW w:w="1298" w:type="dxa"/>
            <w:gridSpan w:val="2"/>
            <w:vMerge w:val="restart"/>
            <w:shd w:val="clear" w:color="auto" w:fill="E4E4E4"/>
          </w:tcPr>
          <w:p w:rsidR="007E6E83" w:rsidRDefault="007E6E83">
            <w:pPr>
              <w:pStyle w:val="TableParagraph"/>
              <w:spacing w:before="90"/>
              <w:rPr>
                <w:sz w:val="24"/>
              </w:rPr>
            </w:pPr>
          </w:p>
          <w:p w:rsidR="007E6E83" w:rsidRDefault="007E6E83">
            <w:pPr>
              <w:pStyle w:val="TableParagraph"/>
              <w:ind w:left="168"/>
              <w:rPr>
                <w:sz w:val="24"/>
              </w:rPr>
            </w:pPr>
            <w:r>
              <w:rPr>
                <w:spacing w:val="-3"/>
                <w:sz w:val="24"/>
              </w:rPr>
              <w:t>學習目標</w:t>
            </w:r>
          </w:p>
        </w:tc>
        <w:tc>
          <w:tcPr>
            <w:tcW w:w="3049" w:type="dxa"/>
            <w:vMerge w:val="restart"/>
            <w:shd w:val="clear" w:color="auto" w:fill="E4E4E4"/>
          </w:tcPr>
          <w:p w:rsidR="007E6E83" w:rsidRDefault="007E6E83">
            <w:pPr>
              <w:pStyle w:val="TableParagraph"/>
              <w:spacing w:before="242" w:line="242" w:lineRule="auto"/>
              <w:ind w:left="994" w:right="163" w:hanging="841"/>
              <w:rPr>
                <w:rFonts w:ascii="Times New Roman" w:eastAsia="Times New Roman"/>
                <w:sz w:val="24"/>
              </w:rPr>
            </w:pPr>
            <w:r>
              <w:rPr>
                <w:spacing w:val="-2"/>
                <w:sz w:val="24"/>
              </w:rPr>
              <w:t>教學重點</w:t>
            </w:r>
            <w:r>
              <w:rPr>
                <w:rFonts w:ascii="Times New Roman" w:eastAsia="Times New Roman"/>
                <w:spacing w:val="-2"/>
                <w:sz w:val="24"/>
              </w:rPr>
              <w:t>(</w:t>
            </w:r>
            <w:r>
              <w:rPr>
                <w:spacing w:val="-2"/>
                <w:sz w:val="24"/>
              </w:rPr>
              <w:t>學習引導內容及</w:t>
            </w:r>
            <w:r>
              <w:rPr>
                <w:spacing w:val="-4"/>
                <w:sz w:val="24"/>
              </w:rPr>
              <w:t>實施方式</w:t>
            </w:r>
            <w:r>
              <w:rPr>
                <w:rFonts w:ascii="Times New Roman" w:eastAsia="Times New Roman"/>
                <w:spacing w:val="-4"/>
                <w:sz w:val="24"/>
              </w:rPr>
              <w:t>)</w:t>
            </w:r>
          </w:p>
        </w:tc>
        <w:tc>
          <w:tcPr>
            <w:tcW w:w="1289" w:type="dxa"/>
            <w:vMerge w:val="restart"/>
            <w:shd w:val="clear" w:color="auto" w:fill="E4E4E4"/>
          </w:tcPr>
          <w:p w:rsidR="007E6E83" w:rsidRDefault="007E6E83">
            <w:pPr>
              <w:pStyle w:val="TableParagraph"/>
              <w:spacing w:before="90"/>
              <w:rPr>
                <w:sz w:val="24"/>
              </w:rPr>
            </w:pPr>
          </w:p>
          <w:p w:rsidR="007E6E83" w:rsidRDefault="007E6E83">
            <w:pPr>
              <w:pStyle w:val="TableParagraph"/>
              <w:ind w:left="153"/>
              <w:rPr>
                <w:sz w:val="24"/>
              </w:rPr>
            </w:pPr>
            <w:r>
              <w:rPr>
                <w:spacing w:val="-3"/>
                <w:sz w:val="24"/>
              </w:rPr>
              <w:t>評量方式</w:t>
            </w:r>
          </w:p>
        </w:tc>
        <w:tc>
          <w:tcPr>
            <w:tcW w:w="1312" w:type="dxa"/>
            <w:vMerge w:val="restart"/>
            <w:shd w:val="clear" w:color="auto" w:fill="E4E4E4"/>
          </w:tcPr>
          <w:p w:rsidR="007E6E83" w:rsidRDefault="007E6E83">
            <w:pPr>
              <w:pStyle w:val="TableParagraph"/>
              <w:spacing w:before="90"/>
              <w:rPr>
                <w:sz w:val="24"/>
              </w:rPr>
            </w:pPr>
          </w:p>
          <w:p w:rsidR="007E6E83" w:rsidRDefault="007E6E83">
            <w:pPr>
              <w:pStyle w:val="TableParagraph"/>
              <w:ind w:left="177"/>
              <w:rPr>
                <w:sz w:val="24"/>
              </w:rPr>
            </w:pPr>
            <w:r>
              <w:rPr>
                <w:spacing w:val="-3"/>
                <w:sz w:val="24"/>
              </w:rPr>
              <w:t>議題融入</w:t>
            </w:r>
          </w:p>
        </w:tc>
        <w:tc>
          <w:tcPr>
            <w:tcW w:w="1323" w:type="dxa"/>
            <w:vMerge w:val="restart"/>
            <w:shd w:val="clear" w:color="auto" w:fill="E4E4E4"/>
          </w:tcPr>
          <w:p w:rsidR="007E6E83" w:rsidRDefault="007E6E83">
            <w:pPr>
              <w:pStyle w:val="TableParagraph"/>
              <w:spacing w:before="86" w:line="242" w:lineRule="auto"/>
              <w:ind w:left="305" w:right="165" w:hanging="120"/>
              <w:rPr>
                <w:sz w:val="24"/>
              </w:rPr>
            </w:pPr>
            <w:r>
              <w:rPr>
                <w:spacing w:val="-4"/>
                <w:sz w:val="24"/>
              </w:rPr>
              <w:t>跨領域統整規劃</w:t>
            </w:r>
          </w:p>
          <w:p w:rsidR="007E6E83" w:rsidRDefault="007E6E83">
            <w:pPr>
              <w:pStyle w:val="TableParagraph"/>
              <w:spacing w:before="3"/>
              <w:ind w:left="224"/>
              <w:rPr>
                <w:rFonts w:ascii="Times New Roman" w:eastAsia="Times New Roman"/>
                <w:sz w:val="24"/>
              </w:rPr>
            </w:pPr>
            <w:r>
              <w:rPr>
                <w:rFonts w:ascii="Times New Roman" w:eastAsia="Times New Roman"/>
                <w:spacing w:val="-2"/>
                <w:sz w:val="24"/>
              </w:rPr>
              <w:t>(</w:t>
            </w:r>
            <w:r>
              <w:rPr>
                <w:spacing w:val="-2"/>
                <w:sz w:val="24"/>
              </w:rPr>
              <w:t>無則免</w:t>
            </w:r>
            <w:r>
              <w:rPr>
                <w:rFonts w:ascii="Times New Roman" w:eastAsia="Times New Roman"/>
                <w:spacing w:val="-10"/>
                <w:sz w:val="24"/>
              </w:rPr>
              <w:t>)</w:t>
            </w:r>
          </w:p>
        </w:tc>
      </w:tr>
      <w:tr w:rsidR="007E6E83">
        <w:trPr>
          <w:trHeight w:val="625"/>
        </w:trPr>
        <w:tc>
          <w:tcPr>
            <w:tcW w:w="860" w:type="dxa"/>
            <w:vMerge/>
            <w:tcBorders>
              <w:top w:val="nil"/>
            </w:tcBorders>
            <w:shd w:val="clear" w:color="auto" w:fill="E4E4E4"/>
          </w:tcPr>
          <w:p w:rsidR="007E6E83" w:rsidRDefault="007E6E83">
            <w:pPr>
              <w:rPr>
                <w:sz w:val="2"/>
                <w:szCs w:val="2"/>
              </w:rPr>
            </w:pPr>
          </w:p>
        </w:tc>
        <w:tc>
          <w:tcPr>
            <w:tcW w:w="1638" w:type="dxa"/>
            <w:vMerge/>
            <w:tcBorders>
              <w:top w:val="nil"/>
            </w:tcBorders>
            <w:shd w:val="clear" w:color="auto" w:fill="E4E4E4"/>
          </w:tcPr>
          <w:p w:rsidR="007E6E83" w:rsidRDefault="007E6E83">
            <w:pPr>
              <w:rPr>
                <w:sz w:val="2"/>
                <w:szCs w:val="2"/>
              </w:rPr>
            </w:pPr>
          </w:p>
        </w:tc>
        <w:tc>
          <w:tcPr>
            <w:tcW w:w="486" w:type="dxa"/>
            <w:vMerge/>
            <w:tcBorders>
              <w:top w:val="nil"/>
            </w:tcBorders>
            <w:shd w:val="clear" w:color="auto" w:fill="E4E4E4"/>
          </w:tcPr>
          <w:p w:rsidR="007E6E83" w:rsidRDefault="007E6E83">
            <w:pPr>
              <w:rPr>
                <w:sz w:val="2"/>
                <w:szCs w:val="2"/>
              </w:rPr>
            </w:pPr>
          </w:p>
        </w:tc>
        <w:tc>
          <w:tcPr>
            <w:tcW w:w="1275" w:type="dxa"/>
            <w:vMerge/>
            <w:tcBorders>
              <w:top w:val="nil"/>
            </w:tcBorders>
            <w:shd w:val="clear" w:color="auto" w:fill="E4E4E4"/>
          </w:tcPr>
          <w:p w:rsidR="007E6E83" w:rsidRDefault="007E6E83">
            <w:pPr>
              <w:rPr>
                <w:sz w:val="2"/>
                <w:szCs w:val="2"/>
              </w:rPr>
            </w:pPr>
          </w:p>
        </w:tc>
        <w:tc>
          <w:tcPr>
            <w:tcW w:w="818" w:type="dxa"/>
            <w:shd w:val="clear" w:color="auto" w:fill="E4E4E4"/>
          </w:tcPr>
          <w:p w:rsidR="007E6E83" w:rsidRDefault="007E6E83">
            <w:pPr>
              <w:pStyle w:val="TableParagraph"/>
              <w:spacing w:line="295" w:lineRule="exact"/>
              <w:ind w:left="167"/>
              <w:rPr>
                <w:sz w:val="24"/>
              </w:rPr>
            </w:pPr>
            <w:r>
              <w:rPr>
                <w:spacing w:val="-5"/>
                <w:sz w:val="24"/>
              </w:rPr>
              <w:t>學習</w:t>
            </w:r>
          </w:p>
          <w:p w:rsidR="007E6E83" w:rsidRDefault="007E6E83">
            <w:pPr>
              <w:pStyle w:val="TableParagraph"/>
              <w:spacing w:before="7" w:line="304" w:lineRule="exact"/>
              <w:ind w:left="167"/>
              <w:rPr>
                <w:sz w:val="24"/>
              </w:rPr>
            </w:pPr>
            <w:r>
              <w:rPr>
                <w:spacing w:val="-5"/>
                <w:sz w:val="24"/>
              </w:rPr>
              <w:t>表現</w:t>
            </w:r>
          </w:p>
        </w:tc>
        <w:tc>
          <w:tcPr>
            <w:tcW w:w="823" w:type="dxa"/>
            <w:shd w:val="clear" w:color="auto" w:fill="E4E4E4"/>
          </w:tcPr>
          <w:p w:rsidR="007E6E83" w:rsidRDefault="007E6E83">
            <w:pPr>
              <w:pStyle w:val="TableParagraph"/>
              <w:spacing w:line="295" w:lineRule="exact"/>
              <w:ind w:left="170"/>
              <w:rPr>
                <w:sz w:val="24"/>
              </w:rPr>
            </w:pPr>
            <w:r>
              <w:rPr>
                <w:spacing w:val="-5"/>
                <w:sz w:val="24"/>
              </w:rPr>
              <w:t>學習</w:t>
            </w:r>
          </w:p>
          <w:p w:rsidR="007E6E83" w:rsidRDefault="007E6E83">
            <w:pPr>
              <w:pStyle w:val="TableParagraph"/>
              <w:spacing w:before="7" w:line="304" w:lineRule="exact"/>
              <w:ind w:left="170"/>
              <w:rPr>
                <w:sz w:val="24"/>
              </w:rPr>
            </w:pPr>
            <w:r>
              <w:rPr>
                <w:spacing w:val="-5"/>
                <w:sz w:val="24"/>
              </w:rPr>
              <w:t>內容</w:t>
            </w:r>
          </w:p>
        </w:tc>
        <w:tc>
          <w:tcPr>
            <w:tcW w:w="1298" w:type="dxa"/>
            <w:gridSpan w:val="2"/>
            <w:vMerge/>
            <w:tcBorders>
              <w:top w:val="nil"/>
            </w:tcBorders>
            <w:shd w:val="clear" w:color="auto" w:fill="E4E4E4"/>
          </w:tcPr>
          <w:p w:rsidR="007E6E83" w:rsidRDefault="007E6E83">
            <w:pPr>
              <w:rPr>
                <w:sz w:val="2"/>
                <w:szCs w:val="2"/>
              </w:rPr>
            </w:pPr>
          </w:p>
        </w:tc>
        <w:tc>
          <w:tcPr>
            <w:tcW w:w="3049" w:type="dxa"/>
            <w:vMerge/>
            <w:tcBorders>
              <w:top w:val="nil"/>
            </w:tcBorders>
            <w:shd w:val="clear" w:color="auto" w:fill="E4E4E4"/>
          </w:tcPr>
          <w:p w:rsidR="007E6E83" w:rsidRDefault="007E6E83">
            <w:pPr>
              <w:rPr>
                <w:sz w:val="2"/>
                <w:szCs w:val="2"/>
              </w:rPr>
            </w:pPr>
          </w:p>
        </w:tc>
        <w:tc>
          <w:tcPr>
            <w:tcW w:w="1289" w:type="dxa"/>
            <w:vMerge/>
            <w:tcBorders>
              <w:top w:val="nil"/>
            </w:tcBorders>
            <w:shd w:val="clear" w:color="auto" w:fill="E4E4E4"/>
          </w:tcPr>
          <w:p w:rsidR="007E6E83" w:rsidRDefault="007E6E83">
            <w:pPr>
              <w:rPr>
                <w:sz w:val="2"/>
                <w:szCs w:val="2"/>
              </w:rPr>
            </w:pPr>
          </w:p>
        </w:tc>
        <w:tc>
          <w:tcPr>
            <w:tcW w:w="1312" w:type="dxa"/>
            <w:vMerge/>
            <w:tcBorders>
              <w:top w:val="nil"/>
            </w:tcBorders>
            <w:shd w:val="clear" w:color="auto" w:fill="E4E4E4"/>
          </w:tcPr>
          <w:p w:rsidR="007E6E83" w:rsidRDefault="007E6E83">
            <w:pPr>
              <w:rPr>
                <w:sz w:val="2"/>
                <w:szCs w:val="2"/>
              </w:rPr>
            </w:pPr>
          </w:p>
        </w:tc>
        <w:tc>
          <w:tcPr>
            <w:tcW w:w="1323" w:type="dxa"/>
            <w:vMerge/>
            <w:tcBorders>
              <w:top w:val="nil"/>
            </w:tcBorders>
            <w:shd w:val="clear" w:color="auto" w:fill="E4E4E4"/>
          </w:tcPr>
          <w:p w:rsidR="007E6E83" w:rsidRDefault="007E6E83">
            <w:pPr>
              <w:rPr>
                <w:sz w:val="2"/>
                <w:szCs w:val="2"/>
              </w:rPr>
            </w:pPr>
          </w:p>
        </w:tc>
      </w:tr>
      <w:tr w:rsidR="007E6E83">
        <w:trPr>
          <w:trHeight w:val="2080"/>
        </w:trPr>
        <w:tc>
          <w:tcPr>
            <w:tcW w:w="860" w:type="dxa"/>
          </w:tcPr>
          <w:p w:rsidR="007E6E83" w:rsidRDefault="007E6E83">
            <w:pPr>
              <w:pStyle w:val="TableParagraph"/>
              <w:spacing w:line="246" w:lineRule="exact"/>
              <w:ind w:left="107"/>
              <w:rPr>
                <w:sz w:val="20"/>
              </w:rPr>
            </w:pPr>
            <w:r>
              <w:rPr>
                <w:spacing w:val="-5"/>
                <w:sz w:val="20"/>
              </w:rPr>
              <w:t>第一週</w:t>
            </w:r>
          </w:p>
        </w:tc>
        <w:tc>
          <w:tcPr>
            <w:tcW w:w="1638" w:type="dxa"/>
          </w:tcPr>
          <w:p w:rsidR="007E6E83" w:rsidRDefault="007E6E83">
            <w:pPr>
              <w:pStyle w:val="TableParagraph"/>
              <w:spacing w:line="242" w:lineRule="auto"/>
              <w:ind w:left="150" w:right="81" w:hanging="3"/>
              <w:rPr>
                <w:sz w:val="20"/>
              </w:rPr>
            </w:pPr>
            <w:r>
              <w:rPr>
                <w:spacing w:val="-2"/>
                <w:sz w:val="20"/>
              </w:rPr>
              <w:t>第一單元愈耍愈</w:t>
            </w:r>
            <w:r>
              <w:rPr>
                <w:spacing w:val="-6"/>
                <w:sz w:val="20"/>
              </w:rPr>
              <w:t>好耍</w:t>
            </w:r>
          </w:p>
          <w:p w:rsidR="007E6E83" w:rsidRDefault="007E6E83">
            <w:pPr>
              <w:pStyle w:val="TableParagraph"/>
              <w:ind w:left="148"/>
              <w:rPr>
                <w:sz w:val="20"/>
              </w:rPr>
            </w:pPr>
            <w:r>
              <w:rPr>
                <w:spacing w:val="-4"/>
                <w:sz w:val="20"/>
              </w:rPr>
              <w:t>第一課騎鐵馬</w:t>
            </w:r>
          </w:p>
        </w:tc>
        <w:tc>
          <w:tcPr>
            <w:tcW w:w="486" w:type="dxa"/>
          </w:tcPr>
          <w:p w:rsidR="007E6E83" w:rsidRDefault="007E6E83">
            <w:pPr>
              <w:pStyle w:val="TableParagraph"/>
              <w:ind w:left="130"/>
              <w:rPr>
                <w:rFonts w:ascii="Times New Roman"/>
                <w:sz w:val="20"/>
              </w:rPr>
            </w:pPr>
            <w:r>
              <w:rPr>
                <w:rFonts w:ascii="Times New Roman"/>
                <w:spacing w:val="-10"/>
                <w:sz w:val="20"/>
              </w:rPr>
              <w:t>1</w:t>
            </w:r>
          </w:p>
        </w:tc>
        <w:tc>
          <w:tcPr>
            <w:tcW w:w="1275" w:type="dxa"/>
          </w:tcPr>
          <w:p w:rsidR="007E6E83" w:rsidRDefault="007E6E83">
            <w:pPr>
              <w:pStyle w:val="TableParagraph"/>
              <w:spacing w:line="246" w:lineRule="exact"/>
              <w:ind w:left="105"/>
              <w:rPr>
                <w:sz w:val="20"/>
              </w:rPr>
            </w:pPr>
            <w:r>
              <w:rPr>
                <w:sz w:val="20"/>
              </w:rPr>
              <w:t>閩</w:t>
            </w:r>
            <w:r>
              <w:rPr>
                <w:rFonts w:ascii="Times New Roman" w:eastAsia="Times New Roman"/>
                <w:sz w:val="20"/>
              </w:rPr>
              <w:t>-E-A3</w:t>
            </w:r>
            <w:r>
              <w:rPr>
                <w:rFonts w:ascii="Times New Roman" w:eastAsia="Times New Roman"/>
                <w:spacing w:val="-6"/>
                <w:sz w:val="20"/>
              </w:rPr>
              <w:t xml:space="preserve"> </w:t>
            </w:r>
            <w:r>
              <w:rPr>
                <w:spacing w:val="-10"/>
                <w:sz w:val="20"/>
              </w:rPr>
              <w:t>具</w:t>
            </w:r>
          </w:p>
          <w:p w:rsidR="007E6E83" w:rsidRDefault="007E6E83">
            <w:pPr>
              <w:pStyle w:val="TableParagraph"/>
              <w:spacing w:before="3" w:line="244" w:lineRule="auto"/>
              <w:ind w:left="105" w:right="159"/>
              <w:rPr>
                <w:sz w:val="20"/>
              </w:rPr>
            </w:pPr>
            <w:r>
              <w:rPr>
                <w:spacing w:val="-2"/>
                <w:sz w:val="20"/>
              </w:rPr>
              <w:t>備運用閩南</w:t>
            </w:r>
            <w:r>
              <w:rPr>
                <w:spacing w:val="-4"/>
                <w:sz w:val="20"/>
              </w:rPr>
              <w:t xml:space="preserve">語文來擬 </w:t>
            </w:r>
            <w:r>
              <w:rPr>
                <w:spacing w:val="-2"/>
                <w:sz w:val="20"/>
              </w:rPr>
              <w:t>訂、討論、執行與分享個人生活計</w:t>
            </w:r>
            <w:r>
              <w:rPr>
                <w:spacing w:val="-4"/>
                <w:sz w:val="20"/>
              </w:rPr>
              <w:t>畫，以充實</w:t>
            </w:r>
          </w:p>
          <w:p w:rsidR="007E6E83" w:rsidRDefault="007E6E83">
            <w:pPr>
              <w:pStyle w:val="TableParagraph"/>
              <w:spacing w:line="244" w:lineRule="exact"/>
              <w:ind w:left="105"/>
              <w:rPr>
                <w:sz w:val="20"/>
              </w:rPr>
            </w:pPr>
            <w:r>
              <w:rPr>
                <w:spacing w:val="-4"/>
                <w:sz w:val="20"/>
              </w:rPr>
              <w:t>自我生活經</w:t>
            </w:r>
          </w:p>
        </w:tc>
        <w:tc>
          <w:tcPr>
            <w:tcW w:w="818" w:type="dxa"/>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p w:rsidR="007E6E83" w:rsidRDefault="007E6E83">
            <w:pPr>
              <w:pStyle w:val="TableParagraph"/>
              <w:spacing w:line="244" w:lineRule="auto"/>
              <w:ind w:left="107" w:right="102"/>
              <w:jc w:val="both"/>
              <w:rPr>
                <w:rFonts w:ascii="Times New Roman" w:eastAsia="Times New Roman" w:hAnsi="Times New Roman"/>
                <w:sz w:val="20"/>
              </w:rPr>
            </w:pPr>
            <w:r>
              <w:rPr>
                <w:spacing w:val="-4"/>
                <w:sz w:val="20"/>
              </w:rPr>
              <w:t xml:space="preserve">能聆聽並理解對方所說的閩南語。 </w:t>
            </w:r>
            <w:r>
              <w:rPr>
                <w:rFonts w:ascii="Times New Roman" w:eastAsia="Times New Roman" w:hAnsi="Times New Roman"/>
                <w:spacing w:val="-2"/>
                <w:sz w:val="20"/>
              </w:rPr>
              <w:t>2-Ⅱ-1</w:t>
            </w:r>
          </w:p>
          <w:p w:rsidR="007E6E83" w:rsidRDefault="007E6E83">
            <w:pPr>
              <w:pStyle w:val="TableParagraph"/>
              <w:spacing w:line="244" w:lineRule="exact"/>
              <w:ind w:left="107"/>
              <w:rPr>
                <w:sz w:val="20"/>
              </w:rPr>
            </w:pPr>
            <w:r>
              <w:rPr>
                <w:spacing w:val="-5"/>
                <w:sz w:val="20"/>
              </w:rPr>
              <w:t>能運用</w:t>
            </w:r>
          </w:p>
        </w:tc>
        <w:tc>
          <w:tcPr>
            <w:tcW w:w="823" w:type="dxa"/>
          </w:tcPr>
          <w:p w:rsidR="007E6E83" w:rsidRDefault="007E6E83">
            <w:pPr>
              <w:pStyle w:val="TableParagraph"/>
              <w:spacing w:line="227"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272"/>
              </w:numPr>
              <w:tabs>
                <w:tab w:val="left" w:pos="452"/>
              </w:tabs>
              <w:spacing w:line="244" w:lineRule="auto"/>
              <w:ind w:right="157" w:firstLine="0"/>
              <w:rPr>
                <w:sz w:val="20"/>
              </w:rPr>
            </w:pPr>
            <w:r>
              <w:rPr>
                <w:spacing w:val="-10"/>
                <w:sz w:val="20"/>
              </w:rPr>
              <w:t>羅</w:t>
            </w:r>
            <w:r>
              <w:rPr>
                <w:spacing w:val="-6"/>
                <w:sz w:val="20"/>
              </w:rPr>
              <w:t>馬拼音。</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272"/>
              </w:numPr>
              <w:tabs>
                <w:tab w:val="left" w:pos="452"/>
              </w:tabs>
              <w:spacing w:line="244" w:lineRule="auto"/>
              <w:ind w:right="157" w:firstLine="0"/>
              <w:rPr>
                <w:sz w:val="20"/>
              </w:rPr>
            </w:pPr>
            <w:r>
              <w:rPr>
                <w:spacing w:val="-10"/>
                <w:sz w:val="20"/>
              </w:rPr>
              <w:t>漢</w:t>
            </w:r>
            <w:r>
              <w:rPr>
                <w:spacing w:val="-6"/>
                <w:sz w:val="20"/>
              </w:rPr>
              <w:t>字書寫。</w:t>
            </w:r>
          </w:p>
        </w:tc>
        <w:tc>
          <w:tcPr>
            <w:tcW w:w="1298" w:type="dxa"/>
            <w:gridSpan w:val="2"/>
          </w:tcPr>
          <w:p w:rsidR="007E6E83" w:rsidRDefault="007E6E83" w:rsidP="007E6E83">
            <w:pPr>
              <w:pStyle w:val="TableParagraph"/>
              <w:numPr>
                <w:ilvl w:val="0"/>
                <w:numId w:val="271"/>
              </w:numPr>
              <w:tabs>
                <w:tab w:val="left" w:pos="258"/>
              </w:tabs>
              <w:spacing w:line="244" w:lineRule="auto"/>
              <w:ind w:right="179" w:firstLine="0"/>
              <w:jc w:val="both"/>
              <w:rPr>
                <w:sz w:val="20"/>
              </w:rPr>
            </w:pPr>
            <w:r>
              <w:rPr>
                <w:spacing w:val="-4"/>
                <w:sz w:val="20"/>
              </w:rPr>
              <w:t>正確朗讀</w:t>
            </w:r>
            <w:r>
              <w:rPr>
                <w:spacing w:val="-2"/>
                <w:sz w:val="20"/>
              </w:rPr>
              <w:t>課文並了解</w:t>
            </w:r>
            <w:r>
              <w:rPr>
                <w:spacing w:val="-4"/>
                <w:sz w:val="20"/>
              </w:rPr>
              <w:t>文意。</w:t>
            </w:r>
          </w:p>
          <w:p w:rsidR="007E6E83" w:rsidRDefault="007E6E83" w:rsidP="007E6E83">
            <w:pPr>
              <w:pStyle w:val="TableParagraph"/>
              <w:numPr>
                <w:ilvl w:val="0"/>
                <w:numId w:val="271"/>
              </w:numPr>
              <w:tabs>
                <w:tab w:val="left" w:pos="258"/>
              </w:tabs>
              <w:spacing w:line="244" w:lineRule="auto"/>
              <w:ind w:right="231" w:firstLine="0"/>
              <w:rPr>
                <w:sz w:val="20"/>
              </w:rPr>
            </w:pPr>
            <w:r>
              <w:rPr>
                <w:spacing w:val="-4"/>
                <w:sz w:val="20"/>
              </w:rPr>
              <w:t>學會課文歌唱及律</w:t>
            </w:r>
            <w:r>
              <w:rPr>
                <w:spacing w:val="-6"/>
                <w:sz w:val="20"/>
              </w:rPr>
              <w:t>動。</w:t>
            </w:r>
          </w:p>
          <w:p w:rsidR="007E6E83" w:rsidRDefault="007E6E83" w:rsidP="007E6E83">
            <w:pPr>
              <w:pStyle w:val="TableParagraph"/>
              <w:numPr>
                <w:ilvl w:val="0"/>
                <w:numId w:val="271"/>
              </w:numPr>
              <w:tabs>
                <w:tab w:val="left" w:pos="258"/>
              </w:tabs>
              <w:spacing w:line="253" w:lineRule="exact"/>
              <w:ind w:left="258" w:hanging="150"/>
              <w:rPr>
                <w:sz w:val="20"/>
              </w:rPr>
            </w:pPr>
            <w:r>
              <w:rPr>
                <w:spacing w:val="-4"/>
                <w:sz w:val="20"/>
              </w:rPr>
              <w:t>說出戶外</w:t>
            </w:r>
          </w:p>
          <w:p w:rsidR="007E6E83" w:rsidRDefault="007E6E83">
            <w:pPr>
              <w:pStyle w:val="TableParagraph"/>
              <w:spacing w:line="249" w:lineRule="exact"/>
              <w:ind w:left="108"/>
              <w:rPr>
                <w:sz w:val="20"/>
              </w:rPr>
            </w:pPr>
            <w:r>
              <w:rPr>
                <w:spacing w:val="-4"/>
                <w:sz w:val="20"/>
              </w:rPr>
              <w:t>活動及活動</w:t>
            </w:r>
          </w:p>
        </w:tc>
        <w:tc>
          <w:tcPr>
            <w:tcW w:w="3049" w:type="dxa"/>
          </w:tcPr>
          <w:p w:rsidR="007E6E83" w:rsidRDefault="007E6E83">
            <w:pPr>
              <w:pStyle w:val="TableParagraph"/>
              <w:spacing w:line="242" w:lineRule="auto"/>
              <w:ind w:left="108" w:right="1131"/>
              <w:rPr>
                <w:sz w:val="20"/>
              </w:rPr>
            </w:pPr>
            <w:r>
              <w:rPr>
                <w:spacing w:val="-2"/>
                <w:sz w:val="20"/>
              </w:rPr>
              <w:t>第一單元愈耍愈好耍第一課騎鐵馬</w:t>
            </w:r>
          </w:p>
          <w:p w:rsidR="007E6E83" w:rsidRDefault="007E6E83">
            <w:pPr>
              <w:pStyle w:val="TableParagraph"/>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活動一：課文</w:t>
            </w:r>
          </w:p>
          <w:p w:rsidR="007E6E83" w:rsidRDefault="007E6E83" w:rsidP="007E6E83">
            <w:pPr>
              <w:pStyle w:val="TableParagraph"/>
              <w:numPr>
                <w:ilvl w:val="0"/>
                <w:numId w:val="270"/>
              </w:numPr>
              <w:tabs>
                <w:tab w:val="left" w:pos="258"/>
              </w:tabs>
              <w:spacing w:line="244" w:lineRule="auto"/>
              <w:ind w:right="131" w:firstLine="0"/>
              <w:jc w:val="both"/>
              <w:rPr>
                <w:sz w:val="20"/>
              </w:rPr>
            </w:pPr>
            <w:r>
              <w:rPr>
                <w:spacing w:val="-2"/>
                <w:sz w:val="20"/>
              </w:rPr>
              <w:t>教師可配合教學媒體，帶領學生朗讀課文，待熟練後，再與學生一句一句輪讀，或由學生分組輪讀，最後由全班一起朗讀。</w:t>
            </w:r>
          </w:p>
          <w:p w:rsidR="007E6E83" w:rsidRDefault="007E6E83" w:rsidP="007E6E83">
            <w:pPr>
              <w:pStyle w:val="TableParagraph"/>
              <w:numPr>
                <w:ilvl w:val="0"/>
                <w:numId w:val="270"/>
              </w:numPr>
              <w:tabs>
                <w:tab w:val="left" w:pos="258"/>
              </w:tabs>
              <w:spacing w:line="246" w:lineRule="exact"/>
              <w:ind w:left="258" w:hanging="150"/>
              <w:rPr>
                <w:sz w:val="20"/>
              </w:rPr>
            </w:pPr>
            <w:r>
              <w:rPr>
                <w:spacing w:val="-3"/>
                <w:sz w:val="20"/>
              </w:rPr>
              <w:t>教師解說本課是描述騎腳踏車</w:t>
            </w:r>
          </w:p>
        </w:tc>
        <w:tc>
          <w:tcPr>
            <w:tcW w:w="1289" w:type="dxa"/>
          </w:tcPr>
          <w:p w:rsidR="007E6E83" w:rsidRDefault="007E6E83">
            <w:pPr>
              <w:pStyle w:val="TableParagraph"/>
              <w:spacing w:line="242" w:lineRule="auto"/>
              <w:ind w:left="86" w:right="395"/>
              <w:rPr>
                <w:sz w:val="20"/>
              </w:rPr>
            </w:pPr>
            <w:r>
              <w:rPr>
                <w:spacing w:val="-4"/>
                <w:sz w:val="20"/>
              </w:rPr>
              <w:t>口頭評量討論活動</w:t>
            </w:r>
          </w:p>
        </w:tc>
        <w:tc>
          <w:tcPr>
            <w:tcW w:w="1312" w:type="dxa"/>
          </w:tcPr>
          <w:p w:rsidR="007E6E83" w:rsidRDefault="007E6E83">
            <w:pPr>
              <w:pStyle w:val="TableParagraph"/>
              <w:spacing w:line="242" w:lineRule="auto"/>
              <w:ind w:left="110" w:right="393"/>
              <w:rPr>
                <w:sz w:val="20"/>
              </w:rPr>
            </w:pPr>
            <w:r>
              <w:rPr>
                <w:spacing w:val="-4"/>
                <w:sz w:val="20"/>
              </w:rPr>
              <w:t>【家庭教</w:t>
            </w:r>
            <w:r>
              <w:rPr>
                <w:spacing w:val="-6"/>
                <w:sz w:val="20"/>
              </w:rPr>
              <w:t>育】</w:t>
            </w:r>
          </w:p>
          <w:p w:rsidR="007E6E83" w:rsidRDefault="007E6E83">
            <w:pPr>
              <w:pStyle w:val="TableParagraph"/>
              <w:spacing w:line="244" w:lineRule="auto"/>
              <w:ind w:left="110" w:right="191"/>
              <w:jc w:val="both"/>
              <w:rPr>
                <w:sz w:val="20"/>
              </w:rPr>
            </w:pPr>
            <w:r>
              <w:rPr>
                <w:sz w:val="20"/>
              </w:rPr>
              <w:t>家</w:t>
            </w:r>
            <w:r>
              <w:rPr>
                <w:rFonts w:ascii="Times New Roman" w:eastAsia="Times New Roman"/>
                <w:sz w:val="20"/>
              </w:rPr>
              <w:t>E13</w:t>
            </w:r>
            <w:r>
              <w:rPr>
                <w:rFonts w:ascii="Times New Roman" w:eastAsia="Times New Roman"/>
                <w:spacing w:val="-12"/>
                <w:sz w:val="20"/>
              </w:rPr>
              <w:t xml:space="preserve"> </w:t>
            </w:r>
            <w:r>
              <w:rPr>
                <w:sz w:val="20"/>
              </w:rPr>
              <w:t>熟悉</w:t>
            </w:r>
            <w:r>
              <w:rPr>
                <w:spacing w:val="-2"/>
                <w:sz w:val="20"/>
              </w:rPr>
              <w:t>與家庭生活相關的社區</w:t>
            </w:r>
            <w:r>
              <w:rPr>
                <w:spacing w:val="-4"/>
                <w:sz w:val="20"/>
              </w:rPr>
              <w:t>資源。</w:t>
            </w:r>
          </w:p>
        </w:tc>
        <w:tc>
          <w:tcPr>
            <w:tcW w:w="1323"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55"/>
        </w:trPr>
        <w:tc>
          <w:tcPr>
            <w:tcW w:w="860" w:type="dxa"/>
            <w:vMerge w:val="restart"/>
          </w:tcPr>
          <w:p w:rsidR="007E6E83" w:rsidRDefault="007E6E83">
            <w:pPr>
              <w:pStyle w:val="TableParagraph"/>
              <w:rPr>
                <w:rFonts w:ascii="Times New Roman"/>
                <w:sz w:val="18"/>
              </w:rPr>
            </w:pPr>
          </w:p>
        </w:tc>
        <w:tc>
          <w:tcPr>
            <w:tcW w:w="1661" w:type="dxa"/>
            <w:vMerge w:val="restart"/>
          </w:tcPr>
          <w:p w:rsidR="007E6E83" w:rsidRDefault="007E6E83">
            <w:pPr>
              <w:pStyle w:val="TableParagraph"/>
              <w:rPr>
                <w:rFonts w:ascii="Times New Roman"/>
                <w:sz w:val="18"/>
              </w:rPr>
            </w:pPr>
          </w:p>
        </w:tc>
        <w:tc>
          <w:tcPr>
            <w:tcW w:w="463" w:type="dxa"/>
            <w:vMerge w:val="restart"/>
          </w:tcPr>
          <w:p w:rsidR="007E6E83" w:rsidRDefault="007E6E83">
            <w:pPr>
              <w:pStyle w:val="TableParagraph"/>
              <w:rPr>
                <w:rFonts w:ascii="Times New Roman"/>
                <w:sz w:val="18"/>
              </w:rPr>
            </w:pPr>
          </w:p>
        </w:tc>
        <w:tc>
          <w:tcPr>
            <w:tcW w:w="1275" w:type="dxa"/>
            <w:tcBorders>
              <w:bottom w:val="nil"/>
            </w:tcBorders>
          </w:tcPr>
          <w:p w:rsidR="007E6E83" w:rsidRDefault="007E6E83">
            <w:pPr>
              <w:pStyle w:val="TableParagraph"/>
              <w:spacing w:line="235" w:lineRule="exact"/>
              <w:ind w:left="105"/>
              <w:rPr>
                <w:sz w:val="20"/>
              </w:rPr>
            </w:pPr>
            <w:r>
              <w:rPr>
                <w:spacing w:val="-4"/>
                <w:sz w:val="20"/>
              </w:rPr>
              <w:t>驗，增進個</w:t>
            </w:r>
          </w:p>
        </w:tc>
        <w:tc>
          <w:tcPr>
            <w:tcW w:w="818" w:type="dxa"/>
            <w:tcBorders>
              <w:bottom w:val="nil"/>
            </w:tcBorders>
          </w:tcPr>
          <w:p w:rsidR="007E6E83" w:rsidRDefault="007E6E83">
            <w:pPr>
              <w:pStyle w:val="TableParagraph"/>
              <w:spacing w:line="235" w:lineRule="exact"/>
              <w:ind w:left="4"/>
              <w:jc w:val="center"/>
              <w:rPr>
                <w:sz w:val="20"/>
              </w:rPr>
            </w:pPr>
            <w:r>
              <w:rPr>
                <w:spacing w:val="-5"/>
                <w:sz w:val="20"/>
              </w:rPr>
              <w:t>閩南語</w:t>
            </w:r>
          </w:p>
        </w:tc>
        <w:tc>
          <w:tcPr>
            <w:tcW w:w="823" w:type="dxa"/>
            <w:vMerge w:val="restart"/>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69"/>
              </w:numPr>
              <w:tabs>
                <w:tab w:val="left" w:pos="452"/>
              </w:tabs>
              <w:spacing w:line="244" w:lineRule="auto"/>
              <w:ind w:right="157" w:firstLine="0"/>
              <w:rPr>
                <w:sz w:val="20"/>
              </w:rPr>
            </w:pPr>
            <w:r>
              <w:rPr>
                <w:spacing w:val="-10"/>
                <w:sz w:val="20"/>
              </w:rPr>
              <w:t>語</w:t>
            </w:r>
            <w:r>
              <w:rPr>
                <w:spacing w:val="-6"/>
                <w:sz w:val="20"/>
              </w:rPr>
              <w:t>詞運用。</w:t>
            </w:r>
          </w:p>
          <w:p w:rsidR="007E6E83" w:rsidRDefault="007E6E83">
            <w:pPr>
              <w:pStyle w:val="TableParagraph"/>
              <w:spacing w:before="25"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69"/>
              </w:numPr>
              <w:tabs>
                <w:tab w:val="left" w:pos="452"/>
              </w:tabs>
              <w:spacing w:line="244" w:lineRule="auto"/>
              <w:ind w:right="157" w:firstLine="0"/>
              <w:rPr>
                <w:sz w:val="20"/>
              </w:rPr>
            </w:pPr>
            <w:r>
              <w:rPr>
                <w:spacing w:val="-10"/>
                <w:sz w:val="20"/>
              </w:rPr>
              <w:t>句</w:t>
            </w:r>
            <w:r>
              <w:rPr>
                <w:spacing w:val="-6"/>
                <w:sz w:val="20"/>
              </w:rPr>
              <w:t>型運用。</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rsidP="007E6E83">
            <w:pPr>
              <w:pStyle w:val="TableParagraph"/>
              <w:numPr>
                <w:ilvl w:val="1"/>
                <w:numId w:val="268"/>
              </w:numPr>
              <w:tabs>
                <w:tab w:val="left" w:pos="452"/>
              </w:tabs>
              <w:spacing w:line="244" w:lineRule="auto"/>
              <w:ind w:right="157" w:firstLine="0"/>
              <w:rPr>
                <w:sz w:val="20"/>
              </w:rPr>
            </w:pPr>
            <w:r>
              <w:rPr>
                <w:spacing w:val="-10"/>
                <w:sz w:val="20"/>
              </w:rPr>
              <w:t>社</w:t>
            </w:r>
            <w:r>
              <w:rPr>
                <w:spacing w:val="-6"/>
                <w:sz w:val="20"/>
              </w:rPr>
              <w:t>區生活。</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268"/>
              </w:numPr>
              <w:tabs>
                <w:tab w:val="left" w:pos="452"/>
              </w:tabs>
              <w:spacing w:line="242" w:lineRule="auto"/>
              <w:ind w:right="157" w:firstLine="0"/>
              <w:rPr>
                <w:sz w:val="20"/>
              </w:rPr>
            </w:pPr>
            <w:r>
              <w:rPr>
                <w:spacing w:val="-10"/>
                <w:sz w:val="20"/>
              </w:rPr>
              <w:t>口</w:t>
            </w:r>
            <w:r>
              <w:rPr>
                <w:spacing w:val="-6"/>
                <w:sz w:val="20"/>
              </w:rPr>
              <w:t>語表達。</w:t>
            </w:r>
          </w:p>
          <w:p w:rsidR="007E6E83" w:rsidRDefault="007E6E83">
            <w:pPr>
              <w:pStyle w:val="TableParagraph"/>
              <w:spacing w:before="3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Bh-</w:t>
            </w:r>
          </w:p>
          <w:p w:rsidR="007E6E83" w:rsidRDefault="007E6E83">
            <w:pPr>
              <w:pStyle w:val="TableParagraph"/>
              <w:spacing w:line="244" w:lineRule="auto"/>
              <w:ind w:left="107" w:right="157"/>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區</w:t>
            </w:r>
            <w:r>
              <w:rPr>
                <w:spacing w:val="-6"/>
                <w:sz w:val="20"/>
              </w:rPr>
              <w:t>域人文。</w:t>
            </w:r>
          </w:p>
        </w:tc>
        <w:tc>
          <w:tcPr>
            <w:tcW w:w="1298" w:type="dxa"/>
            <w:tcBorders>
              <w:bottom w:val="nil"/>
            </w:tcBorders>
          </w:tcPr>
          <w:p w:rsidR="007E6E83" w:rsidRDefault="007E6E83">
            <w:pPr>
              <w:pStyle w:val="TableParagraph"/>
              <w:spacing w:line="235" w:lineRule="exact"/>
              <w:ind w:left="108"/>
              <w:rPr>
                <w:sz w:val="20"/>
              </w:rPr>
            </w:pPr>
            <w:r>
              <w:rPr>
                <w:spacing w:val="-4"/>
                <w:sz w:val="20"/>
              </w:rPr>
              <w:t>時所見景物</w:t>
            </w:r>
          </w:p>
        </w:tc>
        <w:tc>
          <w:tcPr>
            <w:tcW w:w="3026" w:type="dxa"/>
            <w:tcBorders>
              <w:bottom w:val="nil"/>
            </w:tcBorders>
          </w:tcPr>
          <w:p w:rsidR="007E6E83" w:rsidRDefault="007E6E83">
            <w:pPr>
              <w:pStyle w:val="TableParagraph"/>
              <w:spacing w:line="235" w:lineRule="exact"/>
              <w:ind w:left="108"/>
              <w:rPr>
                <w:sz w:val="20"/>
              </w:rPr>
            </w:pPr>
            <w:r>
              <w:rPr>
                <w:spacing w:val="-3"/>
                <w:sz w:val="20"/>
              </w:rPr>
              <w:t>的愉快心情與沿路碰到的趣事，</w:t>
            </w:r>
          </w:p>
        </w:tc>
        <w:tc>
          <w:tcPr>
            <w:tcW w:w="1312" w:type="dxa"/>
            <w:vMerge w:val="restart"/>
          </w:tcPr>
          <w:p w:rsidR="007E6E83" w:rsidRDefault="007E6E83">
            <w:pPr>
              <w:pStyle w:val="TableParagraph"/>
              <w:rPr>
                <w:rFonts w:ascii="Times New Roman"/>
                <w:sz w:val="18"/>
              </w:rPr>
            </w:pPr>
          </w:p>
        </w:tc>
        <w:tc>
          <w:tcPr>
            <w:tcW w:w="1313" w:type="dxa"/>
            <w:vMerge w:val="restart"/>
          </w:tcPr>
          <w:p w:rsidR="007E6E83" w:rsidRDefault="007E6E83">
            <w:pPr>
              <w:pStyle w:val="TableParagraph"/>
              <w:rPr>
                <w:rFonts w:ascii="Times New Roman"/>
                <w:sz w:val="18"/>
              </w:rPr>
            </w:pPr>
          </w:p>
        </w:tc>
        <w:tc>
          <w:tcPr>
            <w:tcW w:w="1324" w:type="dxa"/>
            <w:vMerge w:val="restart"/>
          </w:tcPr>
          <w:p w:rsidR="007E6E83" w:rsidRDefault="007E6E83">
            <w:pPr>
              <w:pStyle w:val="TableParagraph"/>
              <w:rPr>
                <w:rFonts w:ascii="Times New Roman"/>
                <w:sz w:val="18"/>
              </w:rPr>
            </w:pPr>
          </w:p>
        </w:tc>
      </w:tr>
      <w:tr w:rsidR="007E6E83">
        <w:trPr>
          <w:trHeight w:val="24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1" w:lineRule="exact"/>
              <w:ind w:left="105"/>
              <w:rPr>
                <w:sz w:val="20"/>
              </w:rPr>
            </w:pPr>
            <w:r>
              <w:rPr>
                <w:spacing w:val="-4"/>
                <w:sz w:val="20"/>
              </w:rPr>
              <w:t>人適應社會</w:t>
            </w:r>
          </w:p>
        </w:tc>
        <w:tc>
          <w:tcPr>
            <w:tcW w:w="818" w:type="dxa"/>
            <w:tcBorders>
              <w:top w:val="nil"/>
              <w:bottom w:val="nil"/>
            </w:tcBorders>
          </w:tcPr>
          <w:p w:rsidR="007E6E83" w:rsidRDefault="007E6E83">
            <w:pPr>
              <w:pStyle w:val="TableParagraph"/>
              <w:spacing w:line="221" w:lineRule="exact"/>
              <w:ind w:left="4"/>
              <w:jc w:val="center"/>
              <w:rPr>
                <w:sz w:val="20"/>
              </w:rPr>
            </w:pPr>
            <w:r>
              <w:rPr>
                <w:spacing w:val="-5"/>
                <w:sz w:val="20"/>
              </w:rPr>
              <w:t>的標音</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1" w:lineRule="exact"/>
              <w:ind w:left="108"/>
              <w:rPr>
                <w:sz w:val="20"/>
              </w:rPr>
            </w:pPr>
            <w:r>
              <w:rPr>
                <w:spacing w:val="-4"/>
                <w:sz w:val="20"/>
              </w:rPr>
              <w:t>及感受。</w:t>
            </w:r>
          </w:p>
        </w:tc>
        <w:tc>
          <w:tcPr>
            <w:tcW w:w="3026" w:type="dxa"/>
            <w:tcBorders>
              <w:top w:val="nil"/>
              <w:bottom w:val="nil"/>
            </w:tcBorders>
          </w:tcPr>
          <w:p w:rsidR="007E6E83" w:rsidRDefault="007E6E83">
            <w:pPr>
              <w:pStyle w:val="TableParagraph"/>
              <w:spacing w:line="221" w:lineRule="exact"/>
              <w:ind w:left="108"/>
              <w:rPr>
                <w:sz w:val="20"/>
              </w:rPr>
            </w:pPr>
            <w:r>
              <w:rPr>
                <w:spacing w:val="-3"/>
                <w:sz w:val="20"/>
              </w:rPr>
              <w:t>並闡明這是一件健康又好玩，有</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的能力。</w:t>
            </w:r>
          </w:p>
        </w:tc>
        <w:tc>
          <w:tcPr>
            <w:tcW w:w="818" w:type="dxa"/>
            <w:tcBorders>
              <w:top w:val="nil"/>
              <w:bottom w:val="nil"/>
            </w:tcBorders>
          </w:tcPr>
          <w:p w:rsidR="007E6E83" w:rsidRDefault="007E6E83">
            <w:pPr>
              <w:pStyle w:val="TableParagraph"/>
              <w:spacing w:line="231" w:lineRule="exact"/>
              <w:ind w:left="4"/>
              <w:jc w:val="center"/>
              <w:rPr>
                <w:sz w:val="20"/>
              </w:rPr>
            </w:pPr>
            <w:r>
              <w:rPr>
                <w:spacing w:val="-5"/>
                <w:sz w:val="20"/>
              </w:rPr>
              <w:t>符號、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4.</w:t>
            </w:r>
            <w:r>
              <w:rPr>
                <w:spacing w:val="-4"/>
                <w:sz w:val="20"/>
              </w:rPr>
              <w:t>聽懂並正</w:t>
            </w:r>
          </w:p>
        </w:tc>
        <w:tc>
          <w:tcPr>
            <w:tcW w:w="3026" w:type="dxa"/>
            <w:tcBorders>
              <w:top w:val="nil"/>
              <w:bottom w:val="nil"/>
            </w:tcBorders>
          </w:tcPr>
          <w:p w:rsidR="007E6E83" w:rsidRDefault="007E6E83">
            <w:pPr>
              <w:pStyle w:val="TableParagraph"/>
              <w:spacing w:line="231" w:lineRule="exact"/>
              <w:ind w:left="108"/>
              <w:rPr>
                <w:sz w:val="20"/>
              </w:rPr>
            </w:pPr>
            <w:r>
              <w:rPr>
                <w:spacing w:val="-3"/>
                <w:sz w:val="20"/>
              </w:rPr>
              <w:t>助於身心健康的事情，請大家有</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0"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羅馬字</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0" w:lineRule="exact"/>
              <w:ind w:left="108"/>
              <w:rPr>
                <w:sz w:val="20"/>
              </w:rPr>
            </w:pPr>
            <w:r>
              <w:rPr>
                <w:spacing w:val="-4"/>
                <w:sz w:val="20"/>
              </w:rPr>
              <w:t>確讀出休閒</w:t>
            </w:r>
          </w:p>
        </w:tc>
        <w:tc>
          <w:tcPr>
            <w:tcW w:w="3026" w:type="dxa"/>
            <w:tcBorders>
              <w:top w:val="nil"/>
              <w:bottom w:val="nil"/>
            </w:tcBorders>
          </w:tcPr>
          <w:p w:rsidR="007E6E83" w:rsidRDefault="007E6E83">
            <w:pPr>
              <w:pStyle w:val="TableParagraph"/>
              <w:spacing w:line="230" w:lineRule="exact"/>
              <w:ind w:left="108"/>
              <w:rPr>
                <w:sz w:val="20"/>
              </w:rPr>
            </w:pPr>
            <w:r>
              <w:rPr>
                <w:spacing w:val="-3"/>
                <w:sz w:val="20"/>
              </w:rPr>
              <w:t>空一定要來試試看。</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備理解與使</w:t>
            </w:r>
          </w:p>
        </w:tc>
        <w:tc>
          <w:tcPr>
            <w:tcW w:w="818" w:type="dxa"/>
            <w:tcBorders>
              <w:top w:val="nil"/>
              <w:bottom w:val="nil"/>
            </w:tcBorders>
          </w:tcPr>
          <w:p w:rsidR="007E6E83" w:rsidRDefault="007E6E83">
            <w:pPr>
              <w:pStyle w:val="TableParagraph"/>
              <w:spacing w:line="230" w:lineRule="exact"/>
              <w:ind w:left="4" w:right="196"/>
              <w:jc w:val="center"/>
              <w:rPr>
                <w:sz w:val="20"/>
              </w:rPr>
            </w:pPr>
            <w:r>
              <w:rPr>
                <w:spacing w:val="-6"/>
                <w:sz w:val="20"/>
              </w:rPr>
              <w:t>及漢</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0" w:lineRule="exact"/>
              <w:ind w:left="108"/>
              <w:rPr>
                <w:sz w:val="20"/>
              </w:rPr>
            </w:pPr>
            <w:r>
              <w:rPr>
                <w:spacing w:val="-5"/>
                <w:sz w:val="20"/>
              </w:rPr>
              <w:t>活動。</w:t>
            </w:r>
          </w:p>
        </w:tc>
        <w:tc>
          <w:tcPr>
            <w:tcW w:w="3026"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3.</w:t>
            </w:r>
            <w:r>
              <w:rPr>
                <w:spacing w:val="-3"/>
                <w:sz w:val="20"/>
              </w:rPr>
              <w:t>教師請學生分享自己騎腳踏車</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用閩南語文</w:t>
            </w: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字，協</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5.</w:t>
            </w:r>
            <w:r>
              <w:rPr>
                <w:spacing w:val="-4"/>
                <w:sz w:val="20"/>
              </w:rPr>
              <w:t>了解所學</w:t>
            </w:r>
          </w:p>
        </w:tc>
        <w:tc>
          <w:tcPr>
            <w:tcW w:w="3026" w:type="dxa"/>
            <w:tcBorders>
              <w:top w:val="nil"/>
              <w:bottom w:val="nil"/>
            </w:tcBorders>
          </w:tcPr>
          <w:p w:rsidR="007E6E83" w:rsidRDefault="007E6E83">
            <w:pPr>
              <w:pStyle w:val="TableParagraph"/>
              <w:spacing w:line="230" w:lineRule="exact"/>
              <w:ind w:left="108"/>
              <w:rPr>
                <w:sz w:val="20"/>
              </w:rPr>
            </w:pPr>
            <w:r>
              <w:rPr>
                <w:spacing w:val="-4"/>
                <w:sz w:val="20"/>
              </w:rPr>
              <w:t>的經驗。</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9" w:lineRule="exact"/>
              <w:ind w:left="105"/>
              <w:rPr>
                <w:sz w:val="20"/>
              </w:rPr>
            </w:pPr>
            <w:r>
              <w:rPr>
                <w:spacing w:val="-4"/>
                <w:sz w:val="20"/>
              </w:rPr>
              <w:t>的基本能</w:t>
            </w:r>
          </w:p>
        </w:tc>
        <w:tc>
          <w:tcPr>
            <w:tcW w:w="818" w:type="dxa"/>
            <w:tcBorders>
              <w:top w:val="nil"/>
              <w:bottom w:val="nil"/>
            </w:tcBorders>
          </w:tcPr>
          <w:p w:rsidR="007E6E83" w:rsidRDefault="007E6E83">
            <w:pPr>
              <w:pStyle w:val="TableParagraph"/>
              <w:spacing w:line="239" w:lineRule="exact"/>
              <w:ind w:left="4"/>
              <w:jc w:val="center"/>
              <w:rPr>
                <w:sz w:val="20"/>
              </w:rPr>
            </w:pPr>
            <w:r>
              <w:rPr>
                <w:spacing w:val="-5"/>
                <w:sz w:val="20"/>
              </w:rPr>
              <w:t>助口語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9" w:lineRule="exact"/>
              <w:ind w:left="108"/>
              <w:rPr>
                <w:sz w:val="20"/>
              </w:rPr>
            </w:pPr>
            <w:r>
              <w:rPr>
                <w:spacing w:val="-4"/>
                <w:sz w:val="20"/>
              </w:rPr>
              <w:t>休閒活動的</w:t>
            </w:r>
          </w:p>
        </w:tc>
        <w:tc>
          <w:tcPr>
            <w:tcW w:w="3026" w:type="dxa"/>
            <w:tcBorders>
              <w:top w:val="nil"/>
              <w:bottom w:val="nil"/>
            </w:tcBorders>
          </w:tcPr>
          <w:p w:rsidR="007E6E83" w:rsidRDefault="007E6E83">
            <w:pPr>
              <w:pStyle w:val="TableParagraph"/>
              <w:spacing w:line="239" w:lineRule="exact"/>
              <w:ind w:left="108"/>
              <w:rPr>
                <w:sz w:val="20"/>
              </w:rPr>
            </w:pPr>
            <w:r>
              <w:rPr>
                <w:rFonts w:ascii="Times New Roman" w:eastAsia="Times New Roman"/>
                <w:spacing w:val="-2"/>
                <w:sz w:val="20"/>
              </w:rPr>
              <w:t>4.</w:t>
            </w:r>
            <w:r>
              <w:rPr>
                <w:spacing w:val="-3"/>
                <w:sz w:val="20"/>
              </w:rPr>
              <w:t>教師可說明：近年來國內利用</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7"/>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18" w:lineRule="exact"/>
              <w:ind w:left="105"/>
              <w:rPr>
                <w:sz w:val="20"/>
              </w:rPr>
            </w:pPr>
            <w:r>
              <w:rPr>
                <w:spacing w:val="-4"/>
                <w:sz w:val="20"/>
              </w:rPr>
              <w:t>力，並能從</w:t>
            </w:r>
          </w:p>
        </w:tc>
        <w:tc>
          <w:tcPr>
            <w:tcW w:w="818" w:type="dxa"/>
            <w:tcBorders>
              <w:top w:val="nil"/>
              <w:bottom w:val="nil"/>
            </w:tcBorders>
          </w:tcPr>
          <w:p w:rsidR="007E6E83" w:rsidRDefault="007E6E83">
            <w:pPr>
              <w:pStyle w:val="TableParagraph"/>
              <w:spacing w:line="218" w:lineRule="exact"/>
              <w:ind w:left="4"/>
              <w:jc w:val="center"/>
              <w:rPr>
                <w:sz w:val="20"/>
              </w:rPr>
            </w:pPr>
            <w:r>
              <w:rPr>
                <w:spacing w:val="-5"/>
                <w:sz w:val="20"/>
              </w:rPr>
              <w:t>表達。</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18" w:lineRule="exact"/>
              <w:ind w:left="108"/>
              <w:rPr>
                <w:sz w:val="20"/>
              </w:rPr>
            </w:pPr>
            <w:r>
              <w:rPr>
                <w:spacing w:val="-5"/>
                <w:sz w:val="20"/>
              </w:rPr>
              <w:t>意思。</w:t>
            </w:r>
          </w:p>
        </w:tc>
        <w:tc>
          <w:tcPr>
            <w:tcW w:w="3026" w:type="dxa"/>
            <w:tcBorders>
              <w:top w:val="nil"/>
              <w:bottom w:val="nil"/>
            </w:tcBorders>
          </w:tcPr>
          <w:p w:rsidR="007E6E83" w:rsidRDefault="007E6E83">
            <w:pPr>
              <w:pStyle w:val="TableParagraph"/>
              <w:spacing w:line="218" w:lineRule="exact"/>
              <w:ind w:left="108"/>
              <w:rPr>
                <w:sz w:val="20"/>
              </w:rPr>
            </w:pPr>
            <w:r>
              <w:rPr>
                <w:spacing w:val="-3"/>
                <w:sz w:val="20"/>
              </w:rPr>
              <w:t>假日騎乘自行車的休閒風氣盛</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6" w:lineRule="exact"/>
              <w:ind w:left="105"/>
              <w:rPr>
                <w:sz w:val="20"/>
              </w:rPr>
            </w:pPr>
            <w:r>
              <w:rPr>
                <w:spacing w:val="-4"/>
                <w:sz w:val="20"/>
              </w:rPr>
              <w:t>事表達、溝</w:t>
            </w:r>
          </w:p>
        </w:tc>
        <w:tc>
          <w:tcPr>
            <w:tcW w:w="818" w:type="dxa"/>
            <w:tcBorders>
              <w:top w:val="nil"/>
              <w:bottom w:val="nil"/>
            </w:tcBorders>
          </w:tcPr>
          <w:p w:rsidR="007E6E83" w:rsidRDefault="007E6E83">
            <w:pPr>
              <w:pStyle w:val="TableParagraph"/>
              <w:spacing w:before="6" w:line="220" w:lineRule="exact"/>
              <w:ind w:left="66" w:right="192"/>
              <w:jc w:val="center"/>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line="226" w:lineRule="exact"/>
              <w:ind w:left="108"/>
              <w:rPr>
                <w:sz w:val="20"/>
              </w:rPr>
            </w:pPr>
            <w:r>
              <w:rPr>
                <w:spacing w:val="-3"/>
                <w:sz w:val="20"/>
              </w:rPr>
              <w:t>行，各地縣市政府也紛紛興建自</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 w:line="230" w:lineRule="exact"/>
              <w:ind w:left="105"/>
              <w:rPr>
                <w:sz w:val="20"/>
              </w:rPr>
            </w:pPr>
            <w:r>
              <w:rPr>
                <w:spacing w:val="-4"/>
                <w:sz w:val="20"/>
              </w:rPr>
              <w:t>通，以運用</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能閱讀</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 w:line="230" w:lineRule="exact"/>
              <w:ind w:left="108"/>
              <w:rPr>
                <w:sz w:val="20"/>
              </w:rPr>
            </w:pPr>
            <w:r>
              <w:rPr>
                <w:spacing w:val="-3"/>
                <w:sz w:val="20"/>
              </w:rPr>
              <w:t>行車專道，以響應騎自行車活</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於家庭、學</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日常生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29" w:lineRule="exact"/>
              <w:ind w:left="108"/>
              <w:rPr>
                <w:sz w:val="20"/>
              </w:rPr>
            </w:pPr>
            <w:r>
              <w:rPr>
                <w:spacing w:val="-6"/>
                <w:sz w:val="20"/>
              </w:rPr>
              <w:t>動。</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2"/>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 w:line="231" w:lineRule="exact"/>
              <w:ind w:left="105"/>
              <w:rPr>
                <w:sz w:val="20"/>
              </w:rPr>
            </w:pPr>
            <w:r>
              <w:rPr>
                <w:spacing w:val="-4"/>
                <w:sz w:val="20"/>
              </w:rPr>
              <w:t>校、社區生</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活中常</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 w:line="231"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活動二：我會曉講</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活之中。</w:t>
            </w:r>
          </w:p>
        </w:tc>
        <w:tc>
          <w:tcPr>
            <w:tcW w:w="818" w:type="dxa"/>
            <w:tcBorders>
              <w:top w:val="nil"/>
              <w:bottom w:val="nil"/>
            </w:tcBorders>
          </w:tcPr>
          <w:p w:rsidR="007E6E83" w:rsidRDefault="007E6E83">
            <w:pPr>
              <w:pStyle w:val="TableParagraph"/>
              <w:spacing w:line="223" w:lineRule="exact"/>
              <w:ind w:left="4"/>
              <w:jc w:val="center"/>
              <w:rPr>
                <w:sz w:val="20"/>
              </w:rPr>
            </w:pPr>
            <w:r>
              <w:rPr>
                <w:spacing w:val="-5"/>
                <w:sz w:val="20"/>
              </w:rPr>
              <w:t>見的閩</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1.</w:t>
            </w:r>
            <w:r>
              <w:rPr>
                <w:spacing w:val="-3"/>
                <w:sz w:val="20"/>
              </w:rPr>
              <w:t>教師請學生說說看，生活中有</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7"/>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5" w:lineRule="exact"/>
              <w:ind w:left="4" w:right="196"/>
              <w:jc w:val="center"/>
              <w:rPr>
                <w:sz w:val="20"/>
              </w:rPr>
            </w:pPr>
            <w:r>
              <w:rPr>
                <w:spacing w:val="-6"/>
                <w:sz w:val="20"/>
              </w:rPr>
              <w:t>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27" w:lineRule="exact"/>
              <w:ind w:left="108"/>
              <w:rPr>
                <w:sz w:val="20"/>
              </w:rPr>
            </w:pPr>
            <w:r>
              <w:rPr>
                <w:spacing w:val="-3"/>
                <w:sz w:val="20"/>
              </w:rPr>
              <w:t>哪些常見的休閒活動，並請學生</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文，並</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 w:line="230" w:lineRule="exact"/>
              <w:ind w:left="108"/>
              <w:rPr>
                <w:sz w:val="20"/>
              </w:rPr>
            </w:pPr>
            <w:r>
              <w:rPr>
                <w:spacing w:val="-3"/>
                <w:sz w:val="20"/>
              </w:rPr>
              <w:t>約略說明各個休閒活動的內容及</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了解其</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29" w:lineRule="exact"/>
              <w:ind w:left="108"/>
              <w:rPr>
                <w:sz w:val="20"/>
              </w:rPr>
            </w:pPr>
            <w:r>
              <w:rPr>
                <w:spacing w:val="-3"/>
                <w:sz w:val="20"/>
              </w:rPr>
              <w:t>所需裝備和安全注意事項，再就</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20" w:lineRule="exact"/>
              <w:ind w:left="4"/>
              <w:jc w:val="center"/>
              <w:rPr>
                <w:sz w:val="20"/>
              </w:rPr>
            </w:pPr>
            <w:r>
              <w:rPr>
                <w:spacing w:val="-5"/>
                <w:sz w:val="20"/>
              </w:rPr>
              <w:t>意義。</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before="1" w:line="219" w:lineRule="exact"/>
              <w:ind w:left="108"/>
              <w:rPr>
                <w:sz w:val="20"/>
              </w:rPr>
            </w:pPr>
            <w:r>
              <w:rPr>
                <w:spacing w:val="-3"/>
                <w:sz w:val="20"/>
              </w:rPr>
              <w:t>學生不足或不正確之處做補充。</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6"/>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0" w:lineRule="exact"/>
              <w:ind w:left="66" w:right="192"/>
              <w:jc w:val="center"/>
              <w:rPr>
                <w:rFonts w:ascii="Times New Roman" w:hAnsi="Times New Roman"/>
                <w:sz w:val="20"/>
              </w:rPr>
            </w:pPr>
            <w:r>
              <w:rPr>
                <w:rFonts w:ascii="Times New Roman" w:hAnsi="Times New Roman"/>
                <w:spacing w:val="-2"/>
                <w:sz w:val="20"/>
              </w:rPr>
              <w:t>4-Ⅱ-</w:t>
            </w:r>
            <w:r>
              <w:rPr>
                <w:rFonts w:ascii="Times New Roman" w:hAnsi="Times New Roman"/>
                <w:spacing w:val="-10"/>
                <w:sz w:val="20"/>
              </w:rPr>
              <w:t>1</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0" w:line="217" w:lineRule="exact"/>
              <w:ind w:left="108"/>
              <w:rPr>
                <w:sz w:val="20"/>
              </w:rPr>
            </w:pPr>
            <w:r>
              <w:rPr>
                <w:rFonts w:ascii="Times New Roman" w:eastAsia="Times New Roman"/>
                <w:spacing w:val="-2"/>
                <w:sz w:val="20"/>
              </w:rPr>
              <w:t>2.</w:t>
            </w:r>
            <w:r>
              <w:rPr>
                <w:spacing w:val="-3"/>
                <w:sz w:val="20"/>
              </w:rPr>
              <w:t>教師播放教學媒體，請學生配</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能運用</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3" w:line="216" w:lineRule="exact"/>
              <w:ind w:left="108"/>
              <w:rPr>
                <w:sz w:val="20"/>
              </w:rPr>
            </w:pPr>
            <w:r>
              <w:rPr>
                <w:spacing w:val="-3"/>
                <w:sz w:val="20"/>
              </w:rPr>
              <w:t>合本課「我會曉講」頁面，仔細</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2" w:lineRule="exact"/>
              <w:ind w:left="4"/>
              <w:jc w:val="center"/>
              <w:rPr>
                <w:sz w:val="20"/>
              </w:rPr>
            </w:pPr>
            <w:r>
              <w:rPr>
                <w:spacing w:val="-5"/>
                <w:sz w:val="20"/>
              </w:rPr>
              <w:t>閩南語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5" w:line="215" w:lineRule="exact"/>
              <w:ind w:left="108"/>
              <w:rPr>
                <w:sz w:val="20"/>
              </w:rPr>
            </w:pPr>
            <w:r>
              <w:rPr>
                <w:spacing w:val="-4"/>
                <w:sz w:val="20"/>
              </w:rPr>
              <w:t>聆聽各語詞範讀。</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文簡單</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16" w:lineRule="exact"/>
              <w:ind w:left="108"/>
              <w:rPr>
                <w:sz w:val="20"/>
              </w:rPr>
            </w:pPr>
            <w:r>
              <w:rPr>
                <w:rFonts w:ascii="Times New Roman" w:eastAsia="Times New Roman"/>
                <w:spacing w:val="-2"/>
                <w:sz w:val="20"/>
              </w:rPr>
              <w:t>3.</w:t>
            </w:r>
            <w:r>
              <w:rPr>
                <w:spacing w:val="-3"/>
                <w:sz w:val="20"/>
              </w:rPr>
              <w:t>教師帶領全班念誦語詞，待熟</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寫出自</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5" w:line="215" w:lineRule="exact"/>
              <w:ind w:left="108"/>
              <w:rPr>
                <w:sz w:val="20"/>
              </w:rPr>
            </w:pPr>
            <w:r>
              <w:rPr>
                <w:spacing w:val="-3"/>
                <w:sz w:val="20"/>
              </w:rPr>
              <w:t>練後，教師可念國語，請學生說</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己的感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15" w:lineRule="exact"/>
              <w:ind w:left="108"/>
              <w:rPr>
                <w:sz w:val="20"/>
              </w:rPr>
            </w:pPr>
            <w:r>
              <w:rPr>
                <w:spacing w:val="-3"/>
                <w:sz w:val="20"/>
              </w:rPr>
              <w:t>出該語詞的閩南語說法。</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2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4"/>
              </w:rPr>
            </w:pPr>
          </w:p>
        </w:tc>
        <w:tc>
          <w:tcPr>
            <w:tcW w:w="818" w:type="dxa"/>
            <w:tcBorders>
              <w:top w:val="nil"/>
              <w:bottom w:val="nil"/>
            </w:tcBorders>
          </w:tcPr>
          <w:p w:rsidR="007E6E83" w:rsidRDefault="007E6E83">
            <w:pPr>
              <w:pStyle w:val="TableParagraph"/>
              <w:spacing w:line="200" w:lineRule="exact"/>
              <w:ind w:left="4"/>
              <w:jc w:val="center"/>
              <w:rPr>
                <w:sz w:val="20"/>
              </w:rPr>
            </w:pPr>
            <w:r>
              <w:rPr>
                <w:spacing w:val="-5"/>
                <w:sz w:val="20"/>
              </w:rPr>
              <w:t>受與需</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4"/>
              </w:rPr>
            </w:pPr>
          </w:p>
        </w:tc>
        <w:tc>
          <w:tcPr>
            <w:tcW w:w="3026" w:type="dxa"/>
            <w:tcBorders>
              <w:top w:val="nil"/>
              <w:bottom w:val="nil"/>
            </w:tcBorders>
          </w:tcPr>
          <w:p w:rsidR="007E6E83" w:rsidRDefault="007E6E83">
            <w:pPr>
              <w:pStyle w:val="TableParagraph"/>
              <w:rPr>
                <w:rFonts w:ascii="Times New Roman"/>
                <w:sz w:val="14"/>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spacing w:line="235" w:lineRule="exact"/>
              <w:ind w:left="4" w:right="196"/>
              <w:jc w:val="center"/>
              <w:rPr>
                <w:sz w:val="20"/>
              </w:rPr>
            </w:pPr>
            <w:r>
              <w:rPr>
                <w:spacing w:val="-6"/>
                <w:sz w:val="20"/>
              </w:rPr>
              <w:t>求。</w:t>
            </w:r>
          </w:p>
        </w:tc>
        <w:tc>
          <w:tcPr>
            <w:tcW w:w="823" w:type="dxa"/>
            <w:vMerge/>
            <w:tcBorders>
              <w:top w:val="nil"/>
            </w:tcBorders>
          </w:tcPr>
          <w:p w:rsidR="007E6E83" w:rsidRDefault="007E6E83">
            <w:pPr>
              <w:rPr>
                <w:sz w:val="2"/>
                <w:szCs w:val="2"/>
              </w:rPr>
            </w:pPr>
          </w:p>
        </w:tc>
        <w:tc>
          <w:tcPr>
            <w:tcW w:w="1298" w:type="dxa"/>
            <w:tcBorders>
              <w:top w:val="nil"/>
            </w:tcBorders>
          </w:tcPr>
          <w:p w:rsidR="007E6E83" w:rsidRDefault="007E6E83">
            <w:pPr>
              <w:pStyle w:val="TableParagraph"/>
              <w:rPr>
                <w:rFonts w:ascii="Times New Roman"/>
                <w:sz w:val="18"/>
              </w:rPr>
            </w:pPr>
          </w:p>
        </w:tc>
        <w:tc>
          <w:tcPr>
            <w:tcW w:w="3026" w:type="dxa"/>
            <w:tcBorders>
              <w:top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0"/>
        </w:trPr>
        <w:tc>
          <w:tcPr>
            <w:tcW w:w="860" w:type="dxa"/>
            <w:tcBorders>
              <w:bottom w:val="nil"/>
            </w:tcBorders>
          </w:tcPr>
          <w:p w:rsidR="007E6E83" w:rsidRDefault="007E6E83">
            <w:pPr>
              <w:pStyle w:val="TableParagraph"/>
              <w:spacing w:line="246" w:lineRule="exact"/>
              <w:ind w:left="107"/>
              <w:rPr>
                <w:sz w:val="20"/>
              </w:rPr>
            </w:pPr>
            <w:r>
              <w:rPr>
                <w:spacing w:val="-5"/>
                <w:sz w:val="20"/>
              </w:rPr>
              <w:t>第二週</w:t>
            </w:r>
          </w:p>
        </w:tc>
        <w:tc>
          <w:tcPr>
            <w:tcW w:w="1661" w:type="dxa"/>
            <w:tcBorders>
              <w:bottom w:val="nil"/>
            </w:tcBorders>
          </w:tcPr>
          <w:p w:rsidR="007E6E83" w:rsidRDefault="007E6E83">
            <w:pPr>
              <w:pStyle w:val="TableParagraph"/>
              <w:spacing w:line="246" w:lineRule="exact"/>
              <w:ind w:left="148"/>
              <w:rPr>
                <w:sz w:val="20"/>
              </w:rPr>
            </w:pPr>
            <w:r>
              <w:rPr>
                <w:spacing w:val="-4"/>
                <w:sz w:val="20"/>
              </w:rPr>
              <w:t>第一單元愈耍愈</w:t>
            </w:r>
          </w:p>
          <w:p w:rsidR="007E6E83" w:rsidRDefault="007E6E83">
            <w:pPr>
              <w:pStyle w:val="TableParagraph"/>
              <w:spacing w:before="5" w:line="229" w:lineRule="exact"/>
              <w:ind w:left="150"/>
              <w:rPr>
                <w:sz w:val="20"/>
              </w:rPr>
            </w:pPr>
            <w:r>
              <w:rPr>
                <w:spacing w:val="-6"/>
                <w:sz w:val="20"/>
              </w:rPr>
              <w:t>好耍</w:t>
            </w:r>
          </w:p>
        </w:tc>
        <w:tc>
          <w:tcPr>
            <w:tcW w:w="463" w:type="dxa"/>
            <w:tcBorders>
              <w:bottom w:val="nil"/>
            </w:tcBorders>
          </w:tcPr>
          <w:p w:rsidR="007E6E83" w:rsidRDefault="007E6E83">
            <w:pPr>
              <w:pStyle w:val="TableParagraph"/>
              <w:ind w:left="107"/>
              <w:rPr>
                <w:rFonts w:ascii="Times New Roman"/>
                <w:sz w:val="20"/>
              </w:rPr>
            </w:pPr>
            <w:r>
              <w:rPr>
                <w:rFonts w:ascii="Times New Roman"/>
                <w:spacing w:val="-10"/>
                <w:sz w:val="20"/>
              </w:rPr>
              <w:t>1</w:t>
            </w:r>
          </w:p>
        </w:tc>
        <w:tc>
          <w:tcPr>
            <w:tcW w:w="1275" w:type="dxa"/>
            <w:tcBorders>
              <w:bottom w:val="nil"/>
            </w:tcBorders>
          </w:tcPr>
          <w:p w:rsidR="007E6E83" w:rsidRDefault="007E6E83">
            <w:pPr>
              <w:pStyle w:val="TableParagraph"/>
              <w:spacing w:line="246" w:lineRule="exact"/>
              <w:ind w:left="105"/>
              <w:rPr>
                <w:sz w:val="20"/>
              </w:rPr>
            </w:pPr>
            <w:r>
              <w:rPr>
                <w:sz w:val="20"/>
              </w:rPr>
              <w:t>閩</w:t>
            </w:r>
            <w:r>
              <w:rPr>
                <w:rFonts w:ascii="Times New Roman" w:eastAsia="Times New Roman"/>
                <w:sz w:val="20"/>
              </w:rPr>
              <w:t>-E-A3</w:t>
            </w:r>
            <w:r>
              <w:rPr>
                <w:rFonts w:ascii="Times New Roman" w:eastAsia="Times New Roman"/>
                <w:spacing w:val="-6"/>
                <w:sz w:val="20"/>
              </w:rPr>
              <w:t xml:space="preserve"> </w:t>
            </w:r>
            <w:r>
              <w:rPr>
                <w:spacing w:val="-10"/>
                <w:sz w:val="20"/>
              </w:rPr>
              <w:t>具</w:t>
            </w:r>
          </w:p>
          <w:p w:rsidR="007E6E83" w:rsidRDefault="007E6E83">
            <w:pPr>
              <w:pStyle w:val="TableParagraph"/>
              <w:spacing w:before="5" w:line="229" w:lineRule="exact"/>
              <w:ind w:left="105"/>
              <w:rPr>
                <w:sz w:val="20"/>
              </w:rPr>
            </w:pPr>
            <w:r>
              <w:rPr>
                <w:spacing w:val="-4"/>
                <w:sz w:val="20"/>
              </w:rPr>
              <w:t>備運用閩南</w:t>
            </w:r>
          </w:p>
        </w:tc>
        <w:tc>
          <w:tcPr>
            <w:tcW w:w="818" w:type="dxa"/>
            <w:tcBorders>
              <w:bottom w:val="nil"/>
            </w:tcBorders>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p w:rsidR="007E6E83" w:rsidRDefault="007E6E83">
            <w:pPr>
              <w:pStyle w:val="TableParagraph"/>
              <w:spacing w:line="251" w:lineRule="exact"/>
              <w:ind w:left="107"/>
              <w:rPr>
                <w:sz w:val="20"/>
              </w:rPr>
            </w:pPr>
            <w:r>
              <w:rPr>
                <w:spacing w:val="-5"/>
                <w:sz w:val="20"/>
              </w:rPr>
              <w:t>能聆聽</w:t>
            </w:r>
          </w:p>
        </w:tc>
        <w:tc>
          <w:tcPr>
            <w:tcW w:w="823" w:type="dxa"/>
            <w:tcBorders>
              <w:bottom w:val="nil"/>
            </w:tcBorders>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1"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羅</w:t>
            </w:r>
          </w:p>
        </w:tc>
        <w:tc>
          <w:tcPr>
            <w:tcW w:w="1298" w:type="dxa"/>
            <w:tcBorders>
              <w:bottom w:val="nil"/>
            </w:tcBorders>
          </w:tcPr>
          <w:p w:rsidR="007E6E83" w:rsidRDefault="007E6E83">
            <w:pPr>
              <w:pStyle w:val="TableParagraph"/>
              <w:spacing w:line="246" w:lineRule="exact"/>
              <w:ind w:left="108"/>
              <w:rPr>
                <w:sz w:val="20"/>
              </w:rPr>
            </w:pPr>
            <w:r>
              <w:rPr>
                <w:rFonts w:ascii="Times New Roman" w:eastAsia="Times New Roman"/>
                <w:spacing w:val="-2"/>
                <w:sz w:val="20"/>
              </w:rPr>
              <w:t>1.</w:t>
            </w:r>
            <w:r>
              <w:rPr>
                <w:spacing w:val="-4"/>
                <w:sz w:val="20"/>
              </w:rPr>
              <w:t>聽懂及正</w:t>
            </w:r>
          </w:p>
          <w:p w:rsidR="007E6E83" w:rsidRDefault="007E6E83">
            <w:pPr>
              <w:pStyle w:val="TableParagraph"/>
              <w:spacing w:before="5" w:line="229" w:lineRule="exact"/>
              <w:ind w:left="108"/>
              <w:rPr>
                <w:sz w:val="20"/>
              </w:rPr>
            </w:pPr>
            <w:r>
              <w:rPr>
                <w:spacing w:val="-4"/>
                <w:sz w:val="20"/>
              </w:rPr>
              <w:t>確說出「某</w:t>
            </w:r>
          </w:p>
        </w:tc>
        <w:tc>
          <w:tcPr>
            <w:tcW w:w="3026" w:type="dxa"/>
            <w:tcBorders>
              <w:bottom w:val="nil"/>
            </w:tcBorders>
          </w:tcPr>
          <w:p w:rsidR="007E6E83" w:rsidRDefault="007E6E83">
            <w:pPr>
              <w:pStyle w:val="TableParagraph"/>
              <w:spacing w:line="246" w:lineRule="exact"/>
              <w:ind w:left="108"/>
              <w:rPr>
                <w:sz w:val="20"/>
              </w:rPr>
            </w:pPr>
            <w:r>
              <w:rPr>
                <w:spacing w:val="-3"/>
                <w:sz w:val="20"/>
              </w:rPr>
              <w:t>第一單元愈耍愈好耍</w:t>
            </w:r>
          </w:p>
          <w:p w:rsidR="007E6E83" w:rsidRDefault="007E6E83">
            <w:pPr>
              <w:pStyle w:val="TableParagraph"/>
              <w:spacing w:before="5" w:line="229" w:lineRule="exact"/>
              <w:ind w:left="108"/>
              <w:rPr>
                <w:sz w:val="20"/>
              </w:rPr>
            </w:pPr>
            <w:r>
              <w:rPr>
                <w:spacing w:val="-4"/>
                <w:sz w:val="20"/>
              </w:rPr>
              <w:t>第一課騎鐵馬</w:t>
            </w:r>
          </w:p>
        </w:tc>
        <w:tc>
          <w:tcPr>
            <w:tcW w:w="1312" w:type="dxa"/>
            <w:tcBorders>
              <w:bottom w:val="nil"/>
            </w:tcBorders>
          </w:tcPr>
          <w:p w:rsidR="007E6E83" w:rsidRDefault="007E6E83">
            <w:pPr>
              <w:pStyle w:val="TableParagraph"/>
              <w:spacing w:line="246" w:lineRule="exact"/>
              <w:ind w:left="109"/>
              <w:rPr>
                <w:sz w:val="20"/>
              </w:rPr>
            </w:pPr>
            <w:r>
              <w:rPr>
                <w:spacing w:val="-4"/>
                <w:sz w:val="20"/>
              </w:rPr>
              <w:t>口頭評量</w:t>
            </w:r>
          </w:p>
          <w:p w:rsidR="007E6E83" w:rsidRDefault="007E6E83">
            <w:pPr>
              <w:pStyle w:val="TableParagraph"/>
              <w:spacing w:before="5" w:line="229" w:lineRule="exact"/>
              <w:ind w:left="109"/>
              <w:rPr>
                <w:sz w:val="20"/>
              </w:rPr>
            </w:pPr>
            <w:r>
              <w:rPr>
                <w:spacing w:val="-4"/>
                <w:sz w:val="20"/>
              </w:rPr>
              <w:t>觀察評量</w:t>
            </w:r>
          </w:p>
        </w:tc>
        <w:tc>
          <w:tcPr>
            <w:tcW w:w="1313" w:type="dxa"/>
            <w:vMerge w:val="restart"/>
          </w:tcPr>
          <w:p w:rsidR="007E6E83" w:rsidRDefault="007E6E83">
            <w:pPr>
              <w:pStyle w:val="TableParagraph"/>
              <w:rPr>
                <w:rFonts w:ascii="Times New Roman"/>
                <w:sz w:val="18"/>
              </w:rPr>
            </w:pPr>
          </w:p>
        </w:tc>
        <w:tc>
          <w:tcPr>
            <w:tcW w:w="1324" w:type="dxa"/>
            <w:vMerge w:val="restart"/>
          </w:tcPr>
          <w:p w:rsidR="007E6E83" w:rsidRDefault="007E6E83">
            <w:pPr>
              <w:pStyle w:val="TableParagraph"/>
              <w:rPr>
                <w:rFonts w:ascii="Times New Roman"/>
                <w:sz w:val="18"/>
              </w:rPr>
            </w:pPr>
          </w:p>
        </w:tc>
      </w:tr>
      <w:tr w:rsidR="007E6E83">
        <w:trPr>
          <w:trHeight w:val="252"/>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32" w:lineRule="exact"/>
              <w:ind w:left="148"/>
              <w:rPr>
                <w:sz w:val="20"/>
              </w:rPr>
            </w:pPr>
            <w:r>
              <w:rPr>
                <w:spacing w:val="-4"/>
                <w:sz w:val="20"/>
              </w:rPr>
              <w:t>第一課騎鐵馬</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語文來擬</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並理解</w:t>
            </w:r>
          </w:p>
        </w:tc>
        <w:tc>
          <w:tcPr>
            <w:tcW w:w="823" w:type="dxa"/>
            <w:tcBorders>
              <w:top w:val="nil"/>
              <w:bottom w:val="nil"/>
            </w:tcBorders>
          </w:tcPr>
          <w:p w:rsidR="007E6E83" w:rsidRDefault="007E6E83">
            <w:pPr>
              <w:pStyle w:val="TableParagraph"/>
              <w:spacing w:line="230" w:lineRule="exact"/>
              <w:ind w:left="107"/>
              <w:rPr>
                <w:sz w:val="20"/>
              </w:rPr>
            </w:pPr>
            <w:r>
              <w:rPr>
                <w:spacing w:val="-6"/>
                <w:sz w:val="20"/>
              </w:rPr>
              <w:t>馬拼</w:t>
            </w:r>
          </w:p>
        </w:tc>
        <w:tc>
          <w:tcPr>
            <w:tcW w:w="1298" w:type="dxa"/>
            <w:tcBorders>
              <w:top w:val="nil"/>
              <w:bottom w:val="nil"/>
            </w:tcBorders>
          </w:tcPr>
          <w:p w:rsidR="007E6E83" w:rsidRDefault="007E6E83">
            <w:pPr>
              <w:pStyle w:val="TableParagraph"/>
              <w:spacing w:line="232" w:lineRule="exact"/>
              <w:ind w:left="108"/>
              <w:rPr>
                <w:sz w:val="20"/>
              </w:rPr>
            </w:pPr>
            <w:r>
              <w:rPr>
                <w:spacing w:val="-4"/>
                <w:sz w:val="20"/>
              </w:rPr>
              <w:t>人往某地方</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3"/>
                <w:sz w:val="20"/>
              </w:rPr>
              <w:t>活動一：做伙來造句</w:t>
            </w:r>
          </w:p>
        </w:tc>
        <w:tc>
          <w:tcPr>
            <w:tcW w:w="1312" w:type="dxa"/>
            <w:tcBorders>
              <w:top w:val="nil"/>
              <w:bottom w:val="nil"/>
            </w:tcBorders>
          </w:tcPr>
          <w:p w:rsidR="007E6E83" w:rsidRDefault="007E6E83">
            <w:pPr>
              <w:pStyle w:val="TableParagraph"/>
              <w:spacing w:line="232" w:lineRule="exact"/>
              <w:ind w:left="109"/>
              <w:rPr>
                <w:sz w:val="20"/>
              </w:rPr>
            </w:pPr>
            <w:r>
              <w:rPr>
                <w:spacing w:val="-4"/>
                <w:sz w:val="20"/>
              </w:rPr>
              <w:t>表演評量</w:t>
            </w: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訂、討論、</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對方所</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音。</w:t>
            </w: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去」的句</w:t>
            </w:r>
          </w:p>
        </w:tc>
        <w:tc>
          <w:tcPr>
            <w:tcW w:w="3026"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1.</w:t>
            </w:r>
            <w:r>
              <w:rPr>
                <w:spacing w:val="-3"/>
                <w:sz w:val="20"/>
              </w:rPr>
              <w:t>教師帶念「做伙來造句」的句</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ind w:left="105"/>
              <w:rPr>
                <w:sz w:val="20"/>
              </w:rPr>
            </w:pPr>
            <w:r>
              <w:rPr>
                <w:spacing w:val="-4"/>
                <w:sz w:val="20"/>
              </w:rPr>
              <w:t>執行與分享</w:t>
            </w:r>
          </w:p>
          <w:p w:rsidR="007E6E83" w:rsidRDefault="007E6E83">
            <w:pPr>
              <w:pStyle w:val="TableParagraph"/>
              <w:spacing w:before="3" w:line="222" w:lineRule="exact"/>
              <w:ind w:left="105"/>
              <w:rPr>
                <w:sz w:val="20"/>
              </w:rPr>
            </w:pPr>
            <w:r>
              <w:rPr>
                <w:spacing w:val="-4"/>
                <w:sz w:val="20"/>
              </w:rPr>
              <w:t>個人生活計</w:t>
            </w:r>
          </w:p>
        </w:tc>
        <w:tc>
          <w:tcPr>
            <w:tcW w:w="818" w:type="dxa"/>
            <w:tcBorders>
              <w:top w:val="nil"/>
              <w:bottom w:val="nil"/>
            </w:tcBorders>
          </w:tcPr>
          <w:p w:rsidR="007E6E83" w:rsidRDefault="007E6E83">
            <w:pPr>
              <w:pStyle w:val="TableParagraph"/>
              <w:spacing w:line="225" w:lineRule="exact"/>
              <w:ind w:left="107"/>
              <w:rPr>
                <w:sz w:val="20"/>
              </w:rPr>
            </w:pPr>
            <w:r>
              <w:rPr>
                <w:spacing w:val="-5"/>
                <w:sz w:val="20"/>
              </w:rPr>
              <w:t>說的閩</w:t>
            </w:r>
          </w:p>
          <w:p w:rsidR="007E6E83" w:rsidRDefault="007E6E83">
            <w:pPr>
              <w:pStyle w:val="TableParagraph"/>
              <w:spacing w:before="5" w:line="251" w:lineRule="exact"/>
              <w:ind w:left="107"/>
              <w:rPr>
                <w:sz w:val="20"/>
              </w:rPr>
            </w:pPr>
            <w:r>
              <w:rPr>
                <w:spacing w:val="-5"/>
                <w:sz w:val="20"/>
              </w:rPr>
              <w:t>南語。</w:t>
            </w:r>
          </w:p>
        </w:tc>
        <w:tc>
          <w:tcPr>
            <w:tcW w:w="823" w:type="dxa"/>
            <w:tcBorders>
              <w:top w:val="nil"/>
              <w:bottom w:val="nil"/>
            </w:tcBorders>
          </w:tcPr>
          <w:p w:rsidR="007E6E83" w:rsidRDefault="007E6E83">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44"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漢</w:t>
            </w:r>
          </w:p>
        </w:tc>
        <w:tc>
          <w:tcPr>
            <w:tcW w:w="1298" w:type="dxa"/>
            <w:tcBorders>
              <w:top w:val="nil"/>
              <w:bottom w:val="nil"/>
            </w:tcBorders>
          </w:tcPr>
          <w:p w:rsidR="007E6E83" w:rsidRDefault="007E6E83">
            <w:pPr>
              <w:pStyle w:val="TableParagraph"/>
              <w:ind w:left="108"/>
              <w:rPr>
                <w:sz w:val="20"/>
              </w:rPr>
            </w:pPr>
            <w:r>
              <w:rPr>
                <w:spacing w:val="-6"/>
                <w:sz w:val="20"/>
              </w:rPr>
              <w:t>型。</w:t>
            </w:r>
          </w:p>
          <w:p w:rsidR="007E6E83" w:rsidRDefault="007E6E83">
            <w:pPr>
              <w:pStyle w:val="TableParagraph"/>
              <w:spacing w:before="3" w:line="222" w:lineRule="exact"/>
              <w:ind w:left="108"/>
              <w:rPr>
                <w:sz w:val="20"/>
              </w:rPr>
            </w:pPr>
            <w:r>
              <w:rPr>
                <w:rFonts w:ascii="Times New Roman" w:eastAsia="Times New Roman"/>
                <w:spacing w:val="-2"/>
                <w:sz w:val="20"/>
              </w:rPr>
              <w:t>2.</w:t>
            </w:r>
            <w:r>
              <w:rPr>
                <w:spacing w:val="-4"/>
                <w:sz w:val="20"/>
              </w:rPr>
              <w:t>說出生活</w:t>
            </w:r>
          </w:p>
        </w:tc>
        <w:tc>
          <w:tcPr>
            <w:tcW w:w="3026" w:type="dxa"/>
            <w:tcBorders>
              <w:top w:val="nil"/>
              <w:bottom w:val="nil"/>
            </w:tcBorders>
          </w:tcPr>
          <w:p w:rsidR="007E6E83" w:rsidRDefault="007E6E83">
            <w:pPr>
              <w:pStyle w:val="TableParagraph"/>
              <w:ind w:left="108"/>
              <w:rPr>
                <w:sz w:val="20"/>
              </w:rPr>
            </w:pPr>
            <w:r>
              <w:rPr>
                <w:spacing w:val="-3"/>
                <w:sz w:val="20"/>
              </w:rPr>
              <w:t>型，解釋意義與使用時機。</w:t>
            </w:r>
          </w:p>
          <w:p w:rsidR="007E6E83" w:rsidRDefault="007E6E83">
            <w:pPr>
              <w:pStyle w:val="TableParagraph"/>
              <w:spacing w:before="3" w:line="222" w:lineRule="exact"/>
              <w:ind w:left="108"/>
              <w:rPr>
                <w:sz w:val="20"/>
              </w:rPr>
            </w:pPr>
            <w:r>
              <w:rPr>
                <w:rFonts w:ascii="Times New Roman" w:eastAsia="Times New Roman"/>
                <w:spacing w:val="-2"/>
                <w:sz w:val="20"/>
              </w:rPr>
              <w:t>2.</w:t>
            </w:r>
            <w:r>
              <w:rPr>
                <w:spacing w:val="-3"/>
                <w:sz w:val="20"/>
              </w:rPr>
              <w:t>教師帶念語詞，並請學生進行</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79"/>
        </w:trPr>
        <w:tc>
          <w:tcPr>
            <w:tcW w:w="860" w:type="dxa"/>
            <w:tcBorders>
              <w:top w:val="nil"/>
            </w:tcBorders>
          </w:tcPr>
          <w:p w:rsidR="007E6E83" w:rsidRDefault="007E6E83">
            <w:pPr>
              <w:pStyle w:val="TableParagraph"/>
              <w:rPr>
                <w:rFonts w:ascii="Times New Roman"/>
                <w:sz w:val="18"/>
              </w:rPr>
            </w:pPr>
          </w:p>
        </w:tc>
        <w:tc>
          <w:tcPr>
            <w:tcW w:w="1661" w:type="dxa"/>
            <w:tcBorders>
              <w:top w:val="nil"/>
            </w:tcBorders>
          </w:tcPr>
          <w:p w:rsidR="007E6E83" w:rsidRDefault="007E6E83">
            <w:pPr>
              <w:pStyle w:val="TableParagraph"/>
              <w:rPr>
                <w:rFonts w:ascii="Times New Roman"/>
                <w:sz w:val="18"/>
              </w:rPr>
            </w:pPr>
          </w:p>
        </w:tc>
        <w:tc>
          <w:tcPr>
            <w:tcW w:w="463" w:type="dxa"/>
            <w:tcBorders>
              <w:top w:val="nil"/>
            </w:tcBorders>
          </w:tcPr>
          <w:p w:rsidR="007E6E83" w:rsidRDefault="007E6E83">
            <w:pPr>
              <w:pStyle w:val="TableParagraph"/>
              <w:rPr>
                <w:rFonts w:ascii="Times New Roman"/>
                <w:sz w:val="18"/>
              </w:rPr>
            </w:pPr>
          </w:p>
        </w:tc>
        <w:tc>
          <w:tcPr>
            <w:tcW w:w="1275" w:type="dxa"/>
            <w:tcBorders>
              <w:top w:val="nil"/>
            </w:tcBorders>
          </w:tcPr>
          <w:p w:rsidR="007E6E83" w:rsidRDefault="007E6E83">
            <w:pPr>
              <w:pStyle w:val="TableParagraph"/>
              <w:spacing w:before="9" w:line="249" w:lineRule="exact"/>
              <w:ind w:left="105"/>
              <w:rPr>
                <w:sz w:val="20"/>
              </w:rPr>
            </w:pPr>
            <w:r>
              <w:rPr>
                <w:spacing w:val="-4"/>
                <w:sz w:val="20"/>
              </w:rPr>
              <w:t>畫，以充實</w:t>
            </w:r>
          </w:p>
        </w:tc>
        <w:tc>
          <w:tcPr>
            <w:tcW w:w="818" w:type="dxa"/>
            <w:tcBorders>
              <w:top w:val="nil"/>
            </w:tcBorders>
          </w:tcPr>
          <w:p w:rsidR="007E6E83" w:rsidRDefault="007E6E83">
            <w:pPr>
              <w:pStyle w:val="TableParagraph"/>
              <w:spacing w:line="219" w:lineRule="exact"/>
              <w:ind w:left="66" w:right="192"/>
              <w:jc w:val="center"/>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tc>
        <w:tc>
          <w:tcPr>
            <w:tcW w:w="823" w:type="dxa"/>
            <w:tcBorders>
              <w:top w:val="nil"/>
            </w:tcBorders>
          </w:tcPr>
          <w:p w:rsidR="007E6E83" w:rsidRDefault="007E6E83">
            <w:pPr>
              <w:pStyle w:val="TableParagraph"/>
              <w:spacing w:line="240" w:lineRule="exact"/>
              <w:ind w:left="107"/>
              <w:rPr>
                <w:sz w:val="20"/>
              </w:rPr>
            </w:pPr>
            <w:r>
              <w:rPr>
                <w:spacing w:val="-6"/>
                <w:sz w:val="20"/>
              </w:rPr>
              <w:t>字書</w:t>
            </w:r>
          </w:p>
        </w:tc>
        <w:tc>
          <w:tcPr>
            <w:tcW w:w="1298" w:type="dxa"/>
            <w:tcBorders>
              <w:top w:val="nil"/>
            </w:tcBorders>
          </w:tcPr>
          <w:p w:rsidR="007E6E83" w:rsidRDefault="007E6E83">
            <w:pPr>
              <w:pStyle w:val="TableParagraph"/>
              <w:spacing w:before="9" w:line="249" w:lineRule="exact"/>
              <w:ind w:left="108"/>
              <w:rPr>
                <w:sz w:val="20"/>
              </w:rPr>
            </w:pPr>
            <w:r>
              <w:rPr>
                <w:spacing w:val="-4"/>
                <w:sz w:val="20"/>
              </w:rPr>
              <w:t>中某人往某</w:t>
            </w:r>
          </w:p>
        </w:tc>
        <w:tc>
          <w:tcPr>
            <w:tcW w:w="3026" w:type="dxa"/>
            <w:tcBorders>
              <w:top w:val="nil"/>
            </w:tcBorders>
          </w:tcPr>
          <w:p w:rsidR="007E6E83" w:rsidRDefault="007E6E83">
            <w:pPr>
              <w:pStyle w:val="TableParagraph"/>
              <w:spacing w:before="9" w:line="249" w:lineRule="exact"/>
              <w:ind w:left="108"/>
              <w:rPr>
                <w:sz w:val="20"/>
              </w:rPr>
            </w:pPr>
            <w:r>
              <w:rPr>
                <w:spacing w:val="-5"/>
                <w:sz w:val="20"/>
              </w:rPr>
              <w:t>造句。</w:t>
            </w:r>
          </w:p>
        </w:tc>
        <w:tc>
          <w:tcPr>
            <w:tcW w:w="1312" w:type="dxa"/>
            <w:tcBorders>
              <w:top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56"/>
        </w:trPr>
        <w:tc>
          <w:tcPr>
            <w:tcW w:w="860" w:type="dxa"/>
            <w:vMerge w:val="restart"/>
          </w:tcPr>
          <w:p w:rsidR="007E6E83" w:rsidRDefault="007E6E83">
            <w:pPr>
              <w:pStyle w:val="TableParagraph"/>
              <w:rPr>
                <w:rFonts w:ascii="Times New Roman"/>
                <w:sz w:val="18"/>
              </w:rPr>
            </w:pPr>
          </w:p>
        </w:tc>
        <w:tc>
          <w:tcPr>
            <w:tcW w:w="1661" w:type="dxa"/>
            <w:vMerge w:val="restart"/>
          </w:tcPr>
          <w:p w:rsidR="007E6E83" w:rsidRDefault="007E6E83">
            <w:pPr>
              <w:pStyle w:val="TableParagraph"/>
              <w:rPr>
                <w:rFonts w:ascii="Times New Roman"/>
                <w:sz w:val="18"/>
              </w:rPr>
            </w:pPr>
          </w:p>
        </w:tc>
        <w:tc>
          <w:tcPr>
            <w:tcW w:w="463" w:type="dxa"/>
            <w:vMerge w:val="restart"/>
          </w:tcPr>
          <w:p w:rsidR="007E6E83" w:rsidRDefault="007E6E83">
            <w:pPr>
              <w:pStyle w:val="TableParagraph"/>
              <w:rPr>
                <w:rFonts w:ascii="Times New Roman"/>
                <w:sz w:val="18"/>
              </w:rPr>
            </w:pPr>
          </w:p>
        </w:tc>
        <w:tc>
          <w:tcPr>
            <w:tcW w:w="1275" w:type="dxa"/>
            <w:tcBorders>
              <w:bottom w:val="nil"/>
            </w:tcBorders>
          </w:tcPr>
          <w:p w:rsidR="007E6E83" w:rsidRDefault="007E6E83">
            <w:pPr>
              <w:pStyle w:val="TableParagraph"/>
              <w:spacing w:line="237" w:lineRule="exact"/>
              <w:ind w:left="105"/>
              <w:rPr>
                <w:sz w:val="20"/>
              </w:rPr>
            </w:pPr>
            <w:r>
              <w:rPr>
                <w:spacing w:val="-4"/>
                <w:sz w:val="20"/>
              </w:rPr>
              <w:t>自我生活經</w:t>
            </w:r>
          </w:p>
        </w:tc>
        <w:tc>
          <w:tcPr>
            <w:tcW w:w="818" w:type="dxa"/>
            <w:tcBorders>
              <w:bottom w:val="nil"/>
            </w:tcBorders>
          </w:tcPr>
          <w:p w:rsidR="007E6E83" w:rsidRDefault="007E6E83">
            <w:pPr>
              <w:pStyle w:val="TableParagraph"/>
              <w:spacing w:line="237" w:lineRule="exact"/>
              <w:ind w:left="4"/>
              <w:jc w:val="center"/>
              <w:rPr>
                <w:sz w:val="20"/>
              </w:rPr>
            </w:pPr>
            <w:r>
              <w:rPr>
                <w:spacing w:val="-5"/>
                <w:sz w:val="20"/>
              </w:rPr>
              <w:t>能運用</w:t>
            </w:r>
          </w:p>
        </w:tc>
        <w:tc>
          <w:tcPr>
            <w:tcW w:w="823" w:type="dxa"/>
            <w:vMerge w:val="restart"/>
          </w:tcPr>
          <w:p w:rsidR="007E6E83" w:rsidRDefault="007E6E83">
            <w:pPr>
              <w:pStyle w:val="TableParagraph"/>
              <w:spacing w:line="246" w:lineRule="exact"/>
              <w:ind w:left="107"/>
              <w:rPr>
                <w:sz w:val="20"/>
              </w:rPr>
            </w:pPr>
            <w:r>
              <w:rPr>
                <w:spacing w:val="-6"/>
                <w:sz w:val="20"/>
              </w:rPr>
              <w:t>寫。</w:t>
            </w:r>
          </w:p>
          <w:p w:rsidR="007E6E83" w:rsidRDefault="007E6E83">
            <w:pPr>
              <w:pStyle w:val="TableParagraph"/>
              <w:spacing w:before="1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67"/>
              </w:numPr>
              <w:tabs>
                <w:tab w:val="left" w:pos="452"/>
              </w:tabs>
              <w:spacing w:line="244" w:lineRule="auto"/>
              <w:ind w:right="157" w:firstLine="0"/>
              <w:rPr>
                <w:sz w:val="20"/>
              </w:rPr>
            </w:pPr>
            <w:r>
              <w:rPr>
                <w:spacing w:val="-10"/>
                <w:sz w:val="20"/>
              </w:rPr>
              <w:t>語</w:t>
            </w:r>
            <w:r>
              <w:rPr>
                <w:spacing w:val="-6"/>
                <w:sz w:val="20"/>
              </w:rPr>
              <w:t>詞運用。</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67"/>
              </w:numPr>
              <w:tabs>
                <w:tab w:val="left" w:pos="452"/>
              </w:tabs>
              <w:spacing w:line="244" w:lineRule="auto"/>
              <w:ind w:right="157" w:firstLine="0"/>
              <w:rPr>
                <w:sz w:val="20"/>
              </w:rPr>
            </w:pPr>
            <w:r>
              <w:rPr>
                <w:spacing w:val="-10"/>
                <w:sz w:val="20"/>
              </w:rPr>
              <w:t>句</w:t>
            </w:r>
            <w:r>
              <w:rPr>
                <w:spacing w:val="-6"/>
                <w:sz w:val="20"/>
              </w:rPr>
              <w:t>型運用。</w:t>
            </w:r>
          </w:p>
          <w:p w:rsidR="007E6E83" w:rsidRDefault="007E6E83">
            <w:pPr>
              <w:pStyle w:val="TableParagraph"/>
              <w:spacing w:before="26"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rsidP="007E6E83">
            <w:pPr>
              <w:pStyle w:val="TableParagraph"/>
              <w:numPr>
                <w:ilvl w:val="1"/>
                <w:numId w:val="266"/>
              </w:numPr>
              <w:tabs>
                <w:tab w:val="left" w:pos="452"/>
              </w:tabs>
              <w:spacing w:line="244" w:lineRule="auto"/>
              <w:ind w:right="157" w:firstLine="0"/>
              <w:rPr>
                <w:sz w:val="20"/>
              </w:rPr>
            </w:pPr>
            <w:r>
              <w:rPr>
                <w:spacing w:val="-10"/>
                <w:sz w:val="20"/>
              </w:rPr>
              <w:t>社</w:t>
            </w:r>
            <w:r>
              <w:rPr>
                <w:spacing w:val="-6"/>
                <w:sz w:val="20"/>
              </w:rPr>
              <w:t>區生活。</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266"/>
              </w:numPr>
              <w:tabs>
                <w:tab w:val="left" w:pos="452"/>
              </w:tabs>
              <w:spacing w:line="244" w:lineRule="auto"/>
              <w:ind w:right="157" w:firstLine="0"/>
              <w:rPr>
                <w:sz w:val="20"/>
              </w:rPr>
            </w:pPr>
            <w:r>
              <w:rPr>
                <w:spacing w:val="-10"/>
                <w:sz w:val="20"/>
              </w:rPr>
              <w:t>口</w:t>
            </w:r>
            <w:r>
              <w:rPr>
                <w:spacing w:val="-6"/>
                <w:sz w:val="20"/>
              </w:rPr>
              <w:t>語表達。</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Bh-</w:t>
            </w:r>
          </w:p>
          <w:p w:rsidR="007E6E83" w:rsidRDefault="007E6E83">
            <w:pPr>
              <w:pStyle w:val="TableParagraph"/>
              <w:spacing w:line="242" w:lineRule="auto"/>
              <w:ind w:left="107" w:right="157"/>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區</w:t>
            </w:r>
            <w:r>
              <w:rPr>
                <w:spacing w:val="-6"/>
                <w:sz w:val="20"/>
              </w:rPr>
              <w:t>域人文。</w:t>
            </w:r>
          </w:p>
        </w:tc>
        <w:tc>
          <w:tcPr>
            <w:tcW w:w="1298" w:type="dxa"/>
            <w:tcBorders>
              <w:bottom w:val="nil"/>
            </w:tcBorders>
          </w:tcPr>
          <w:p w:rsidR="007E6E83" w:rsidRDefault="007E6E83">
            <w:pPr>
              <w:pStyle w:val="TableParagraph"/>
              <w:spacing w:line="237" w:lineRule="exact"/>
              <w:ind w:left="108"/>
              <w:rPr>
                <w:sz w:val="20"/>
              </w:rPr>
            </w:pPr>
            <w:r>
              <w:rPr>
                <w:spacing w:val="-4"/>
                <w:sz w:val="20"/>
              </w:rPr>
              <w:t>地方去的語</w:t>
            </w:r>
          </w:p>
        </w:tc>
        <w:tc>
          <w:tcPr>
            <w:tcW w:w="3026" w:type="dxa"/>
            <w:tcBorders>
              <w:bottom w:val="nil"/>
            </w:tcBorders>
          </w:tcPr>
          <w:p w:rsidR="007E6E83" w:rsidRDefault="007E6E83">
            <w:pPr>
              <w:pStyle w:val="TableParagraph"/>
              <w:spacing w:line="237"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活動二：相招來開講</w:t>
            </w:r>
          </w:p>
        </w:tc>
        <w:tc>
          <w:tcPr>
            <w:tcW w:w="1312" w:type="dxa"/>
            <w:vMerge w:val="restart"/>
          </w:tcPr>
          <w:p w:rsidR="007E6E83" w:rsidRDefault="007E6E83">
            <w:pPr>
              <w:pStyle w:val="TableParagraph"/>
              <w:rPr>
                <w:rFonts w:ascii="Times New Roman"/>
                <w:sz w:val="18"/>
              </w:rPr>
            </w:pPr>
          </w:p>
        </w:tc>
        <w:tc>
          <w:tcPr>
            <w:tcW w:w="1313" w:type="dxa"/>
            <w:vMerge w:val="restart"/>
          </w:tcPr>
          <w:p w:rsidR="007E6E83" w:rsidRDefault="007E6E83">
            <w:pPr>
              <w:pStyle w:val="TableParagraph"/>
              <w:rPr>
                <w:rFonts w:ascii="Times New Roman"/>
                <w:sz w:val="18"/>
              </w:rPr>
            </w:pPr>
          </w:p>
        </w:tc>
        <w:tc>
          <w:tcPr>
            <w:tcW w:w="1324" w:type="dxa"/>
            <w:vMerge w:val="restart"/>
          </w:tcPr>
          <w:p w:rsidR="007E6E83" w:rsidRDefault="007E6E83">
            <w:pPr>
              <w:pStyle w:val="TableParagraph"/>
              <w:rPr>
                <w:rFonts w:ascii="Times New Roman"/>
                <w:sz w:val="18"/>
              </w:rPr>
            </w:pPr>
          </w:p>
        </w:tc>
      </w:tr>
      <w:tr w:rsidR="007E6E83">
        <w:trPr>
          <w:trHeight w:val="23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0" w:lineRule="exact"/>
              <w:ind w:left="105"/>
              <w:rPr>
                <w:sz w:val="20"/>
              </w:rPr>
            </w:pPr>
            <w:r>
              <w:rPr>
                <w:spacing w:val="-4"/>
                <w:sz w:val="20"/>
              </w:rPr>
              <w:t>驗，增進個</w:t>
            </w:r>
          </w:p>
        </w:tc>
        <w:tc>
          <w:tcPr>
            <w:tcW w:w="818" w:type="dxa"/>
            <w:tcBorders>
              <w:top w:val="nil"/>
              <w:bottom w:val="nil"/>
            </w:tcBorders>
          </w:tcPr>
          <w:p w:rsidR="007E6E83" w:rsidRDefault="007E6E83">
            <w:pPr>
              <w:pStyle w:val="TableParagraph"/>
              <w:spacing w:line="220" w:lineRule="exact"/>
              <w:ind w:left="4"/>
              <w:jc w:val="center"/>
              <w:rPr>
                <w:sz w:val="20"/>
              </w:rPr>
            </w:pPr>
            <w:r>
              <w:rPr>
                <w:spacing w:val="-5"/>
                <w:sz w:val="20"/>
              </w:rPr>
              <w:t>閩南語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0" w:lineRule="exact"/>
              <w:ind w:left="108"/>
              <w:rPr>
                <w:sz w:val="20"/>
              </w:rPr>
            </w:pPr>
            <w:r>
              <w:rPr>
                <w:spacing w:val="-6"/>
                <w:sz w:val="20"/>
              </w:rPr>
              <w:t>句。</w:t>
            </w:r>
          </w:p>
        </w:tc>
        <w:tc>
          <w:tcPr>
            <w:tcW w:w="3026" w:type="dxa"/>
            <w:tcBorders>
              <w:top w:val="nil"/>
              <w:bottom w:val="nil"/>
            </w:tcBorders>
          </w:tcPr>
          <w:p w:rsidR="007E6E83" w:rsidRDefault="007E6E83">
            <w:pPr>
              <w:pStyle w:val="TableParagraph"/>
              <w:spacing w:line="220" w:lineRule="exact"/>
              <w:ind w:left="108"/>
              <w:rPr>
                <w:sz w:val="20"/>
              </w:rPr>
            </w:pPr>
            <w:r>
              <w:rPr>
                <w:spacing w:val="-3"/>
                <w:sz w:val="20"/>
              </w:rPr>
              <w:t>教師可請學生說一說自己最喜歡</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40" w:lineRule="exact"/>
              <w:ind w:left="105"/>
              <w:rPr>
                <w:sz w:val="20"/>
              </w:rPr>
            </w:pPr>
            <w:r>
              <w:rPr>
                <w:spacing w:val="-4"/>
                <w:sz w:val="20"/>
              </w:rPr>
              <w:t>人適應社會</w:t>
            </w:r>
          </w:p>
        </w:tc>
        <w:tc>
          <w:tcPr>
            <w:tcW w:w="818" w:type="dxa"/>
            <w:tcBorders>
              <w:top w:val="nil"/>
              <w:bottom w:val="nil"/>
            </w:tcBorders>
          </w:tcPr>
          <w:p w:rsidR="007E6E83" w:rsidRDefault="007E6E83">
            <w:pPr>
              <w:pStyle w:val="TableParagraph"/>
              <w:spacing w:line="240" w:lineRule="exact"/>
              <w:ind w:left="4"/>
              <w:jc w:val="center"/>
              <w:rPr>
                <w:sz w:val="20"/>
              </w:rPr>
            </w:pPr>
            <w:r>
              <w:rPr>
                <w:spacing w:val="-5"/>
                <w:sz w:val="20"/>
              </w:rPr>
              <w:t>的標音</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40" w:lineRule="exact"/>
              <w:ind w:left="108"/>
              <w:rPr>
                <w:sz w:val="20"/>
              </w:rPr>
            </w:pPr>
            <w:r>
              <w:rPr>
                <w:rFonts w:ascii="Times New Roman" w:eastAsia="Times New Roman"/>
                <w:spacing w:val="-2"/>
                <w:sz w:val="20"/>
              </w:rPr>
              <w:t>3.</w:t>
            </w:r>
            <w:r>
              <w:rPr>
                <w:spacing w:val="-4"/>
                <w:sz w:val="20"/>
              </w:rPr>
              <w:t>理解「相</w:t>
            </w:r>
          </w:p>
        </w:tc>
        <w:tc>
          <w:tcPr>
            <w:tcW w:w="3026" w:type="dxa"/>
            <w:tcBorders>
              <w:top w:val="nil"/>
              <w:bottom w:val="nil"/>
            </w:tcBorders>
          </w:tcPr>
          <w:p w:rsidR="007E6E83" w:rsidRDefault="007E6E83">
            <w:pPr>
              <w:pStyle w:val="TableParagraph"/>
              <w:spacing w:line="240" w:lineRule="exact"/>
              <w:ind w:left="108"/>
              <w:rPr>
                <w:sz w:val="20"/>
              </w:rPr>
            </w:pPr>
            <w:r>
              <w:rPr>
                <w:spacing w:val="-3"/>
                <w:sz w:val="20"/>
              </w:rPr>
              <w:t>的休閒活動，也可鼓勵學生和全</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0" w:lineRule="exact"/>
              <w:ind w:left="105"/>
              <w:rPr>
                <w:sz w:val="20"/>
              </w:rPr>
            </w:pPr>
            <w:r>
              <w:rPr>
                <w:spacing w:val="-4"/>
                <w:sz w:val="20"/>
              </w:rPr>
              <w:t>的能力。</w:t>
            </w:r>
          </w:p>
        </w:tc>
        <w:tc>
          <w:tcPr>
            <w:tcW w:w="818" w:type="dxa"/>
            <w:tcBorders>
              <w:top w:val="nil"/>
              <w:bottom w:val="nil"/>
            </w:tcBorders>
          </w:tcPr>
          <w:p w:rsidR="007E6E83" w:rsidRDefault="007E6E83">
            <w:pPr>
              <w:pStyle w:val="TableParagraph"/>
              <w:spacing w:line="220" w:lineRule="exact"/>
              <w:ind w:left="4"/>
              <w:jc w:val="center"/>
              <w:rPr>
                <w:sz w:val="20"/>
              </w:rPr>
            </w:pPr>
            <w:r>
              <w:rPr>
                <w:spacing w:val="-5"/>
                <w:sz w:val="20"/>
              </w:rPr>
              <w:t>符號、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0" w:lineRule="exact"/>
              <w:ind w:left="108"/>
              <w:rPr>
                <w:sz w:val="20"/>
              </w:rPr>
            </w:pPr>
            <w:r>
              <w:rPr>
                <w:spacing w:val="-4"/>
                <w:sz w:val="20"/>
              </w:rPr>
              <w:t>招來開講」</w:t>
            </w:r>
          </w:p>
        </w:tc>
        <w:tc>
          <w:tcPr>
            <w:tcW w:w="3026" w:type="dxa"/>
            <w:tcBorders>
              <w:top w:val="nil"/>
              <w:bottom w:val="nil"/>
            </w:tcBorders>
          </w:tcPr>
          <w:p w:rsidR="007E6E83" w:rsidRDefault="007E6E83">
            <w:pPr>
              <w:pStyle w:val="TableParagraph"/>
              <w:spacing w:line="220" w:lineRule="exact"/>
              <w:ind w:left="108"/>
              <w:rPr>
                <w:sz w:val="20"/>
              </w:rPr>
            </w:pPr>
            <w:r>
              <w:rPr>
                <w:spacing w:val="-3"/>
                <w:sz w:val="20"/>
              </w:rPr>
              <w:t>班分享最常和家人一起做哪些休</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6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41"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18" w:type="dxa"/>
            <w:tcBorders>
              <w:top w:val="nil"/>
              <w:bottom w:val="nil"/>
            </w:tcBorders>
          </w:tcPr>
          <w:p w:rsidR="007E6E83" w:rsidRDefault="007E6E83">
            <w:pPr>
              <w:pStyle w:val="TableParagraph"/>
              <w:spacing w:line="241" w:lineRule="exact"/>
              <w:ind w:left="4"/>
              <w:jc w:val="center"/>
              <w:rPr>
                <w:sz w:val="20"/>
              </w:rPr>
            </w:pPr>
            <w:r>
              <w:rPr>
                <w:spacing w:val="-5"/>
                <w:sz w:val="20"/>
              </w:rPr>
              <w:t>羅馬字</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41" w:lineRule="exact"/>
              <w:ind w:left="108"/>
              <w:rPr>
                <w:sz w:val="20"/>
              </w:rPr>
            </w:pPr>
            <w:r>
              <w:rPr>
                <w:spacing w:val="-4"/>
                <w:sz w:val="20"/>
              </w:rPr>
              <w:t>的對話，並</w:t>
            </w:r>
          </w:p>
        </w:tc>
        <w:tc>
          <w:tcPr>
            <w:tcW w:w="3026" w:type="dxa"/>
            <w:tcBorders>
              <w:top w:val="nil"/>
              <w:bottom w:val="nil"/>
            </w:tcBorders>
          </w:tcPr>
          <w:p w:rsidR="007E6E83" w:rsidRDefault="007E6E83">
            <w:pPr>
              <w:pStyle w:val="TableParagraph"/>
              <w:spacing w:line="241" w:lineRule="exact"/>
              <w:ind w:left="108"/>
              <w:rPr>
                <w:sz w:val="20"/>
              </w:rPr>
            </w:pPr>
            <w:r>
              <w:rPr>
                <w:spacing w:val="-4"/>
                <w:sz w:val="20"/>
              </w:rPr>
              <w:t>閒活動。</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備理解與使</w:t>
            </w:r>
          </w:p>
        </w:tc>
        <w:tc>
          <w:tcPr>
            <w:tcW w:w="818" w:type="dxa"/>
            <w:tcBorders>
              <w:top w:val="nil"/>
              <w:bottom w:val="nil"/>
            </w:tcBorders>
          </w:tcPr>
          <w:p w:rsidR="007E6E83" w:rsidRDefault="007E6E83">
            <w:pPr>
              <w:pStyle w:val="TableParagraph"/>
              <w:spacing w:line="229" w:lineRule="exact"/>
              <w:ind w:left="4" w:right="196"/>
              <w:jc w:val="center"/>
              <w:rPr>
                <w:sz w:val="20"/>
              </w:rPr>
            </w:pPr>
            <w:r>
              <w:rPr>
                <w:spacing w:val="-6"/>
                <w:sz w:val="20"/>
              </w:rPr>
              <w:t>及漢</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了解其意</w:t>
            </w: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1" w:lineRule="exact"/>
              <w:ind w:left="105"/>
              <w:rPr>
                <w:sz w:val="20"/>
              </w:rPr>
            </w:pPr>
            <w:r>
              <w:rPr>
                <w:spacing w:val="-4"/>
                <w:sz w:val="20"/>
              </w:rPr>
              <w:t>用閩南語文</w:t>
            </w:r>
          </w:p>
        </w:tc>
        <w:tc>
          <w:tcPr>
            <w:tcW w:w="818" w:type="dxa"/>
            <w:tcBorders>
              <w:top w:val="nil"/>
              <w:bottom w:val="nil"/>
            </w:tcBorders>
          </w:tcPr>
          <w:p w:rsidR="007E6E83" w:rsidRDefault="007E6E83">
            <w:pPr>
              <w:pStyle w:val="TableParagraph"/>
              <w:spacing w:line="221" w:lineRule="exact"/>
              <w:ind w:left="4"/>
              <w:jc w:val="center"/>
              <w:rPr>
                <w:sz w:val="20"/>
              </w:rPr>
            </w:pPr>
            <w:r>
              <w:rPr>
                <w:spacing w:val="-5"/>
                <w:sz w:val="20"/>
              </w:rPr>
              <w:t>字，協</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1" w:lineRule="exact"/>
              <w:ind w:left="108"/>
              <w:rPr>
                <w:sz w:val="20"/>
              </w:rPr>
            </w:pPr>
            <w:r>
              <w:rPr>
                <w:spacing w:val="-6"/>
                <w:sz w:val="20"/>
              </w:rPr>
              <w:t>義。</w:t>
            </w: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6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40" w:lineRule="exact"/>
              <w:ind w:left="105"/>
              <w:rPr>
                <w:sz w:val="20"/>
              </w:rPr>
            </w:pPr>
            <w:r>
              <w:rPr>
                <w:spacing w:val="-4"/>
                <w:sz w:val="20"/>
              </w:rPr>
              <w:t>的基本能</w:t>
            </w:r>
          </w:p>
        </w:tc>
        <w:tc>
          <w:tcPr>
            <w:tcW w:w="818" w:type="dxa"/>
            <w:tcBorders>
              <w:top w:val="nil"/>
              <w:bottom w:val="nil"/>
            </w:tcBorders>
          </w:tcPr>
          <w:p w:rsidR="007E6E83" w:rsidRDefault="007E6E83">
            <w:pPr>
              <w:pStyle w:val="TableParagraph"/>
              <w:spacing w:line="240" w:lineRule="exact"/>
              <w:ind w:left="4"/>
              <w:jc w:val="center"/>
              <w:rPr>
                <w:sz w:val="20"/>
              </w:rPr>
            </w:pPr>
            <w:r>
              <w:rPr>
                <w:spacing w:val="-5"/>
                <w:sz w:val="20"/>
              </w:rPr>
              <w:t>助口語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40" w:lineRule="exact"/>
              <w:ind w:left="108"/>
              <w:rPr>
                <w:sz w:val="20"/>
              </w:rPr>
            </w:pPr>
            <w:r>
              <w:rPr>
                <w:rFonts w:ascii="Times New Roman" w:eastAsia="Times New Roman"/>
                <w:spacing w:val="-2"/>
                <w:sz w:val="20"/>
              </w:rPr>
              <w:t>4.</w:t>
            </w:r>
            <w:r>
              <w:rPr>
                <w:spacing w:val="-4"/>
                <w:sz w:val="20"/>
              </w:rPr>
              <w:t>用閩南語</w:t>
            </w: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19" w:lineRule="exact"/>
              <w:ind w:left="105"/>
              <w:rPr>
                <w:sz w:val="20"/>
              </w:rPr>
            </w:pPr>
            <w:r>
              <w:rPr>
                <w:spacing w:val="-4"/>
                <w:sz w:val="20"/>
              </w:rPr>
              <w:t>力，並能從</w:t>
            </w:r>
          </w:p>
        </w:tc>
        <w:tc>
          <w:tcPr>
            <w:tcW w:w="818" w:type="dxa"/>
            <w:tcBorders>
              <w:top w:val="nil"/>
              <w:bottom w:val="nil"/>
            </w:tcBorders>
          </w:tcPr>
          <w:p w:rsidR="007E6E83" w:rsidRDefault="007E6E83">
            <w:pPr>
              <w:pStyle w:val="TableParagraph"/>
              <w:spacing w:line="219" w:lineRule="exact"/>
              <w:ind w:left="4"/>
              <w:jc w:val="center"/>
              <w:rPr>
                <w:sz w:val="20"/>
              </w:rPr>
            </w:pPr>
            <w:r>
              <w:rPr>
                <w:spacing w:val="-5"/>
                <w:sz w:val="20"/>
              </w:rPr>
              <w:t>表達。</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19" w:lineRule="exact"/>
              <w:ind w:left="108"/>
              <w:rPr>
                <w:sz w:val="20"/>
              </w:rPr>
            </w:pPr>
            <w:r>
              <w:rPr>
                <w:spacing w:val="-4"/>
                <w:sz w:val="20"/>
              </w:rPr>
              <w:t>簡單說出對</w:t>
            </w: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6"/>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7" w:lineRule="exact"/>
              <w:ind w:left="105"/>
              <w:rPr>
                <w:sz w:val="20"/>
              </w:rPr>
            </w:pPr>
            <w:r>
              <w:rPr>
                <w:spacing w:val="-4"/>
                <w:sz w:val="20"/>
              </w:rPr>
              <w:t>事表達、溝</w:t>
            </w:r>
          </w:p>
        </w:tc>
        <w:tc>
          <w:tcPr>
            <w:tcW w:w="818" w:type="dxa"/>
            <w:tcBorders>
              <w:top w:val="nil"/>
              <w:bottom w:val="nil"/>
            </w:tcBorders>
          </w:tcPr>
          <w:p w:rsidR="007E6E83" w:rsidRDefault="007E6E83">
            <w:pPr>
              <w:pStyle w:val="TableParagraph"/>
              <w:spacing w:before="6" w:line="220" w:lineRule="exact"/>
              <w:ind w:left="66" w:right="192"/>
              <w:jc w:val="center"/>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7" w:lineRule="exact"/>
              <w:ind w:left="108"/>
              <w:rPr>
                <w:sz w:val="20"/>
              </w:rPr>
            </w:pPr>
            <w:r>
              <w:rPr>
                <w:spacing w:val="-4"/>
                <w:sz w:val="20"/>
              </w:rPr>
              <w:t>「相招來開</w:t>
            </w: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通，以運用</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能閱讀</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講」故事的</w:t>
            </w: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 w:line="229" w:lineRule="exact"/>
              <w:ind w:left="105"/>
              <w:rPr>
                <w:sz w:val="20"/>
              </w:rPr>
            </w:pPr>
            <w:r>
              <w:rPr>
                <w:spacing w:val="-4"/>
                <w:sz w:val="20"/>
              </w:rPr>
              <w:t>於家庭、學</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日常生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 w:line="229" w:lineRule="exact"/>
              <w:ind w:left="108"/>
              <w:rPr>
                <w:sz w:val="20"/>
              </w:rPr>
            </w:pPr>
            <w:r>
              <w:rPr>
                <w:spacing w:val="-5"/>
                <w:sz w:val="20"/>
              </w:rPr>
              <w:t>感受。</w:t>
            </w: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校、社區生</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活中常</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活之中。</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見的閩</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16" w:lineRule="exact"/>
              <w:ind w:left="4" w:right="196"/>
              <w:jc w:val="center"/>
              <w:rPr>
                <w:sz w:val="20"/>
              </w:rPr>
            </w:pPr>
            <w:r>
              <w:rPr>
                <w:spacing w:val="-6"/>
                <w:sz w:val="20"/>
              </w:rPr>
              <w:t>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文，並</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了解其</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20" w:lineRule="exact"/>
              <w:ind w:left="4"/>
              <w:jc w:val="center"/>
              <w:rPr>
                <w:sz w:val="20"/>
              </w:rPr>
            </w:pPr>
            <w:r>
              <w:rPr>
                <w:spacing w:val="-5"/>
                <w:sz w:val="20"/>
              </w:rPr>
              <w:t>意義。</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6"/>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before="7" w:line="220" w:lineRule="exact"/>
              <w:ind w:left="66" w:right="192"/>
              <w:jc w:val="center"/>
              <w:rPr>
                <w:rFonts w:ascii="Times New Roman" w:hAnsi="Times New Roman"/>
                <w:sz w:val="20"/>
              </w:rPr>
            </w:pPr>
            <w:r>
              <w:rPr>
                <w:rFonts w:ascii="Times New Roman" w:hAnsi="Times New Roman"/>
                <w:spacing w:val="-2"/>
                <w:sz w:val="20"/>
              </w:rPr>
              <w:t>4-Ⅱ-</w:t>
            </w:r>
            <w:r>
              <w:rPr>
                <w:rFonts w:ascii="Times New Roman" w:hAnsi="Times New Roman"/>
                <w:spacing w:val="-10"/>
                <w:sz w:val="20"/>
              </w:rPr>
              <w:t>1</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4"/>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14" w:lineRule="exact"/>
              <w:ind w:left="4"/>
              <w:jc w:val="center"/>
              <w:rPr>
                <w:sz w:val="20"/>
              </w:rPr>
            </w:pPr>
            <w:r>
              <w:rPr>
                <w:spacing w:val="-5"/>
                <w:sz w:val="20"/>
              </w:rPr>
              <w:t>能運用</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rPr>
                <w:rFonts w:ascii="Times New Roman"/>
                <w:sz w:val="16"/>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閩南語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文簡單</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寫出自</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己的感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受與需</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3"/>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spacing w:line="234" w:lineRule="exact"/>
              <w:ind w:left="4" w:right="196"/>
              <w:jc w:val="center"/>
              <w:rPr>
                <w:sz w:val="20"/>
              </w:rPr>
            </w:pPr>
            <w:r>
              <w:rPr>
                <w:spacing w:val="-6"/>
                <w:sz w:val="20"/>
              </w:rPr>
              <w:t>求。</w:t>
            </w:r>
          </w:p>
        </w:tc>
        <w:tc>
          <w:tcPr>
            <w:tcW w:w="823" w:type="dxa"/>
            <w:vMerge/>
            <w:tcBorders>
              <w:top w:val="nil"/>
            </w:tcBorders>
          </w:tcPr>
          <w:p w:rsidR="007E6E83" w:rsidRDefault="007E6E83">
            <w:pPr>
              <w:rPr>
                <w:sz w:val="2"/>
                <w:szCs w:val="2"/>
              </w:rPr>
            </w:pPr>
          </w:p>
        </w:tc>
        <w:tc>
          <w:tcPr>
            <w:tcW w:w="1298" w:type="dxa"/>
            <w:tcBorders>
              <w:top w:val="nil"/>
            </w:tcBorders>
          </w:tcPr>
          <w:p w:rsidR="007E6E83" w:rsidRDefault="007E6E83">
            <w:pPr>
              <w:pStyle w:val="TableParagraph"/>
              <w:rPr>
                <w:rFonts w:ascii="Times New Roman"/>
                <w:sz w:val="18"/>
              </w:rPr>
            </w:pPr>
          </w:p>
        </w:tc>
        <w:tc>
          <w:tcPr>
            <w:tcW w:w="3026" w:type="dxa"/>
            <w:tcBorders>
              <w:top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1"/>
        </w:trPr>
        <w:tc>
          <w:tcPr>
            <w:tcW w:w="860" w:type="dxa"/>
            <w:tcBorders>
              <w:bottom w:val="nil"/>
            </w:tcBorders>
          </w:tcPr>
          <w:p w:rsidR="007E6E83" w:rsidRDefault="007E6E83">
            <w:pPr>
              <w:pStyle w:val="TableParagraph"/>
              <w:spacing w:line="248" w:lineRule="exact"/>
              <w:ind w:left="107"/>
              <w:rPr>
                <w:sz w:val="20"/>
              </w:rPr>
            </w:pPr>
            <w:r>
              <w:rPr>
                <w:spacing w:val="-5"/>
                <w:sz w:val="20"/>
              </w:rPr>
              <w:t>第三週</w:t>
            </w:r>
          </w:p>
        </w:tc>
        <w:tc>
          <w:tcPr>
            <w:tcW w:w="1661" w:type="dxa"/>
            <w:tcBorders>
              <w:bottom w:val="nil"/>
            </w:tcBorders>
          </w:tcPr>
          <w:p w:rsidR="007E6E83" w:rsidRDefault="007E6E83">
            <w:pPr>
              <w:pStyle w:val="TableParagraph"/>
              <w:spacing w:line="248" w:lineRule="exact"/>
              <w:ind w:left="148"/>
              <w:rPr>
                <w:sz w:val="20"/>
              </w:rPr>
            </w:pPr>
            <w:r>
              <w:rPr>
                <w:spacing w:val="-4"/>
                <w:sz w:val="20"/>
              </w:rPr>
              <w:t>第一單元愈耍愈</w:t>
            </w:r>
          </w:p>
          <w:p w:rsidR="007E6E83" w:rsidRDefault="007E6E83">
            <w:pPr>
              <w:pStyle w:val="TableParagraph"/>
              <w:spacing w:before="3" w:line="230" w:lineRule="exact"/>
              <w:ind w:left="150"/>
              <w:rPr>
                <w:sz w:val="20"/>
              </w:rPr>
            </w:pPr>
            <w:r>
              <w:rPr>
                <w:spacing w:val="-6"/>
                <w:sz w:val="20"/>
              </w:rPr>
              <w:t>好耍</w:t>
            </w:r>
          </w:p>
        </w:tc>
        <w:tc>
          <w:tcPr>
            <w:tcW w:w="463" w:type="dxa"/>
            <w:tcBorders>
              <w:bottom w:val="nil"/>
            </w:tcBorders>
          </w:tcPr>
          <w:p w:rsidR="007E6E83" w:rsidRDefault="007E6E83">
            <w:pPr>
              <w:pStyle w:val="TableParagraph"/>
              <w:ind w:left="107"/>
              <w:rPr>
                <w:rFonts w:ascii="Times New Roman"/>
                <w:sz w:val="20"/>
              </w:rPr>
            </w:pPr>
            <w:r>
              <w:rPr>
                <w:rFonts w:ascii="Times New Roman"/>
                <w:spacing w:val="-10"/>
                <w:sz w:val="20"/>
              </w:rPr>
              <w:t>1</w:t>
            </w:r>
          </w:p>
        </w:tc>
        <w:tc>
          <w:tcPr>
            <w:tcW w:w="1275" w:type="dxa"/>
            <w:tcBorders>
              <w:bottom w:val="nil"/>
            </w:tcBorders>
          </w:tcPr>
          <w:p w:rsidR="007E6E83" w:rsidRDefault="007E6E83">
            <w:pPr>
              <w:pStyle w:val="TableParagraph"/>
              <w:spacing w:line="248" w:lineRule="exact"/>
              <w:ind w:left="105"/>
              <w:rPr>
                <w:sz w:val="20"/>
              </w:rPr>
            </w:pPr>
            <w:r>
              <w:rPr>
                <w:sz w:val="20"/>
              </w:rPr>
              <w:t>閩</w:t>
            </w:r>
            <w:r>
              <w:rPr>
                <w:rFonts w:ascii="Times New Roman" w:eastAsia="Times New Roman"/>
                <w:sz w:val="20"/>
              </w:rPr>
              <w:t>-E-A3</w:t>
            </w:r>
            <w:r>
              <w:rPr>
                <w:rFonts w:ascii="Times New Roman" w:eastAsia="Times New Roman"/>
                <w:spacing w:val="-6"/>
                <w:sz w:val="20"/>
              </w:rPr>
              <w:t xml:space="preserve"> </w:t>
            </w:r>
            <w:r>
              <w:rPr>
                <w:spacing w:val="-10"/>
                <w:sz w:val="20"/>
              </w:rPr>
              <w:t>具</w:t>
            </w:r>
          </w:p>
          <w:p w:rsidR="007E6E83" w:rsidRDefault="007E6E83">
            <w:pPr>
              <w:pStyle w:val="TableParagraph"/>
              <w:spacing w:before="3" w:line="230" w:lineRule="exact"/>
              <w:ind w:left="105"/>
              <w:rPr>
                <w:sz w:val="20"/>
              </w:rPr>
            </w:pPr>
            <w:r>
              <w:rPr>
                <w:spacing w:val="-4"/>
                <w:sz w:val="20"/>
              </w:rPr>
              <w:t>備運用閩南</w:t>
            </w:r>
          </w:p>
        </w:tc>
        <w:tc>
          <w:tcPr>
            <w:tcW w:w="818" w:type="dxa"/>
            <w:tcBorders>
              <w:bottom w:val="nil"/>
            </w:tcBorders>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p w:rsidR="007E6E83" w:rsidRDefault="007E6E83">
            <w:pPr>
              <w:pStyle w:val="TableParagraph"/>
              <w:spacing w:line="251" w:lineRule="exact"/>
              <w:ind w:left="107"/>
              <w:rPr>
                <w:sz w:val="20"/>
              </w:rPr>
            </w:pPr>
            <w:r>
              <w:rPr>
                <w:spacing w:val="-5"/>
                <w:sz w:val="20"/>
              </w:rPr>
              <w:t>能聆聽</w:t>
            </w:r>
          </w:p>
        </w:tc>
        <w:tc>
          <w:tcPr>
            <w:tcW w:w="823" w:type="dxa"/>
            <w:tcBorders>
              <w:bottom w:val="nil"/>
            </w:tcBorders>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羅</w:t>
            </w:r>
          </w:p>
        </w:tc>
        <w:tc>
          <w:tcPr>
            <w:tcW w:w="1298" w:type="dxa"/>
            <w:tcBorders>
              <w:bottom w:val="nil"/>
            </w:tcBorders>
          </w:tcPr>
          <w:p w:rsidR="007E6E83" w:rsidRDefault="007E6E83">
            <w:pPr>
              <w:pStyle w:val="TableParagraph"/>
              <w:spacing w:line="248" w:lineRule="exact"/>
              <w:ind w:left="108"/>
              <w:rPr>
                <w:sz w:val="20"/>
              </w:rPr>
            </w:pPr>
            <w:r>
              <w:rPr>
                <w:rFonts w:ascii="Times New Roman" w:eastAsia="Times New Roman"/>
                <w:spacing w:val="-2"/>
                <w:sz w:val="20"/>
              </w:rPr>
              <w:t>1.</w:t>
            </w:r>
            <w:r>
              <w:rPr>
                <w:spacing w:val="-4"/>
                <w:sz w:val="20"/>
              </w:rPr>
              <w:t>說出休閒</w:t>
            </w:r>
          </w:p>
          <w:p w:rsidR="007E6E83" w:rsidRDefault="007E6E83">
            <w:pPr>
              <w:pStyle w:val="TableParagraph"/>
              <w:spacing w:before="3" w:line="230" w:lineRule="exact"/>
              <w:ind w:left="108"/>
              <w:rPr>
                <w:sz w:val="20"/>
              </w:rPr>
            </w:pPr>
            <w:r>
              <w:rPr>
                <w:spacing w:val="-4"/>
                <w:sz w:val="20"/>
              </w:rPr>
              <w:t>活動名稱及</w:t>
            </w:r>
          </w:p>
        </w:tc>
        <w:tc>
          <w:tcPr>
            <w:tcW w:w="3026" w:type="dxa"/>
            <w:tcBorders>
              <w:bottom w:val="nil"/>
            </w:tcBorders>
          </w:tcPr>
          <w:p w:rsidR="007E6E83" w:rsidRDefault="007E6E83">
            <w:pPr>
              <w:pStyle w:val="TableParagraph"/>
              <w:spacing w:line="248" w:lineRule="exact"/>
              <w:ind w:left="108"/>
              <w:rPr>
                <w:sz w:val="20"/>
              </w:rPr>
            </w:pPr>
            <w:r>
              <w:rPr>
                <w:spacing w:val="-3"/>
                <w:sz w:val="20"/>
              </w:rPr>
              <w:t>第一單元愈耍愈好耍</w:t>
            </w:r>
          </w:p>
          <w:p w:rsidR="007E6E83" w:rsidRDefault="007E6E83">
            <w:pPr>
              <w:pStyle w:val="TableParagraph"/>
              <w:spacing w:before="3" w:line="230" w:lineRule="exact"/>
              <w:ind w:left="108"/>
              <w:rPr>
                <w:sz w:val="20"/>
              </w:rPr>
            </w:pPr>
            <w:r>
              <w:rPr>
                <w:spacing w:val="-4"/>
                <w:sz w:val="20"/>
              </w:rPr>
              <w:t>第一課騎鐵馬</w:t>
            </w:r>
          </w:p>
        </w:tc>
        <w:tc>
          <w:tcPr>
            <w:tcW w:w="1312" w:type="dxa"/>
            <w:tcBorders>
              <w:bottom w:val="nil"/>
            </w:tcBorders>
          </w:tcPr>
          <w:p w:rsidR="007E6E83" w:rsidRDefault="007E6E83">
            <w:pPr>
              <w:pStyle w:val="TableParagraph"/>
              <w:spacing w:line="248" w:lineRule="exact"/>
              <w:ind w:left="109"/>
              <w:rPr>
                <w:sz w:val="20"/>
              </w:rPr>
            </w:pPr>
            <w:r>
              <w:rPr>
                <w:spacing w:val="-4"/>
                <w:sz w:val="20"/>
              </w:rPr>
              <w:t>實作評量</w:t>
            </w:r>
          </w:p>
          <w:p w:rsidR="007E6E83" w:rsidRDefault="007E6E83">
            <w:pPr>
              <w:pStyle w:val="TableParagraph"/>
              <w:spacing w:before="3" w:line="230" w:lineRule="exact"/>
              <w:ind w:left="109"/>
              <w:rPr>
                <w:sz w:val="20"/>
              </w:rPr>
            </w:pPr>
            <w:r>
              <w:rPr>
                <w:spacing w:val="-4"/>
                <w:sz w:val="20"/>
              </w:rPr>
              <w:t>紙筆評量</w:t>
            </w:r>
          </w:p>
        </w:tc>
        <w:tc>
          <w:tcPr>
            <w:tcW w:w="1313" w:type="dxa"/>
            <w:vMerge w:val="restart"/>
          </w:tcPr>
          <w:p w:rsidR="007E6E83" w:rsidRDefault="007E6E83">
            <w:pPr>
              <w:pStyle w:val="TableParagraph"/>
              <w:rPr>
                <w:rFonts w:ascii="Times New Roman"/>
                <w:sz w:val="18"/>
              </w:rPr>
            </w:pPr>
          </w:p>
        </w:tc>
        <w:tc>
          <w:tcPr>
            <w:tcW w:w="1324" w:type="dxa"/>
            <w:vMerge w:val="restart"/>
          </w:tcPr>
          <w:p w:rsidR="007E6E83" w:rsidRDefault="007E6E83">
            <w:pPr>
              <w:pStyle w:val="TableParagraph"/>
              <w:rPr>
                <w:rFonts w:ascii="Times New Roman"/>
                <w:sz w:val="18"/>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31" w:lineRule="exact"/>
              <w:ind w:left="148"/>
              <w:rPr>
                <w:sz w:val="20"/>
              </w:rPr>
            </w:pPr>
            <w:r>
              <w:rPr>
                <w:spacing w:val="-4"/>
                <w:sz w:val="20"/>
              </w:rPr>
              <w:t>第一課騎鐵馬</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語文來擬</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並理解</w:t>
            </w:r>
          </w:p>
        </w:tc>
        <w:tc>
          <w:tcPr>
            <w:tcW w:w="823" w:type="dxa"/>
            <w:tcBorders>
              <w:top w:val="nil"/>
              <w:bottom w:val="nil"/>
            </w:tcBorders>
          </w:tcPr>
          <w:p w:rsidR="007E6E83" w:rsidRDefault="007E6E83">
            <w:pPr>
              <w:pStyle w:val="TableParagraph"/>
              <w:spacing w:line="231" w:lineRule="exact"/>
              <w:ind w:left="107"/>
              <w:rPr>
                <w:sz w:val="20"/>
              </w:rPr>
            </w:pPr>
            <w:r>
              <w:rPr>
                <w:spacing w:val="-6"/>
                <w:sz w:val="20"/>
              </w:rPr>
              <w:t>馬拼</w:t>
            </w:r>
          </w:p>
        </w:tc>
        <w:tc>
          <w:tcPr>
            <w:tcW w:w="1298" w:type="dxa"/>
            <w:tcBorders>
              <w:top w:val="nil"/>
              <w:bottom w:val="nil"/>
            </w:tcBorders>
          </w:tcPr>
          <w:p w:rsidR="007E6E83" w:rsidRDefault="007E6E83">
            <w:pPr>
              <w:pStyle w:val="TableParagraph"/>
              <w:spacing w:line="231" w:lineRule="exact"/>
              <w:ind w:left="108"/>
              <w:rPr>
                <w:sz w:val="20"/>
              </w:rPr>
            </w:pPr>
            <w:r>
              <w:rPr>
                <w:spacing w:val="-4"/>
                <w:sz w:val="20"/>
              </w:rPr>
              <w:t>自己的經驗</w:t>
            </w:r>
          </w:p>
        </w:tc>
        <w:tc>
          <w:tcPr>
            <w:tcW w:w="3026"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活動一：來練習</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訂、討論、</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對方所</w:t>
            </w:r>
          </w:p>
        </w:tc>
        <w:tc>
          <w:tcPr>
            <w:tcW w:w="823" w:type="dxa"/>
            <w:tcBorders>
              <w:top w:val="nil"/>
              <w:bottom w:val="nil"/>
            </w:tcBorders>
          </w:tcPr>
          <w:p w:rsidR="007E6E83" w:rsidRDefault="007E6E83">
            <w:pPr>
              <w:pStyle w:val="TableParagraph"/>
              <w:spacing w:line="230" w:lineRule="exact"/>
              <w:ind w:left="107"/>
              <w:rPr>
                <w:sz w:val="20"/>
              </w:rPr>
            </w:pPr>
            <w:r>
              <w:rPr>
                <w:spacing w:val="-6"/>
                <w:sz w:val="20"/>
              </w:rPr>
              <w:t>音。</w:t>
            </w:r>
          </w:p>
        </w:tc>
        <w:tc>
          <w:tcPr>
            <w:tcW w:w="1298" w:type="dxa"/>
            <w:tcBorders>
              <w:top w:val="nil"/>
              <w:bottom w:val="nil"/>
            </w:tcBorders>
          </w:tcPr>
          <w:p w:rsidR="007E6E83" w:rsidRDefault="007E6E83">
            <w:pPr>
              <w:pStyle w:val="TableParagraph"/>
              <w:spacing w:line="232" w:lineRule="exact"/>
              <w:ind w:left="108"/>
              <w:rPr>
                <w:sz w:val="20"/>
              </w:rPr>
            </w:pPr>
            <w:r>
              <w:rPr>
                <w:spacing w:val="-4"/>
                <w:sz w:val="20"/>
              </w:rPr>
              <w:t>和喜好。</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1.</w:t>
            </w:r>
            <w:r>
              <w:rPr>
                <w:spacing w:val="-3"/>
                <w:sz w:val="20"/>
              </w:rPr>
              <w:t>教師和學生簡單的討論來練習</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28"/>
        </w:trPr>
        <w:tc>
          <w:tcPr>
            <w:tcW w:w="860" w:type="dxa"/>
            <w:tcBorders>
              <w:top w:val="nil"/>
            </w:tcBorders>
          </w:tcPr>
          <w:p w:rsidR="007E6E83" w:rsidRDefault="007E6E83">
            <w:pPr>
              <w:pStyle w:val="TableParagraph"/>
              <w:rPr>
                <w:rFonts w:ascii="Times New Roman"/>
                <w:sz w:val="18"/>
              </w:rPr>
            </w:pPr>
          </w:p>
        </w:tc>
        <w:tc>
          <w:tcPr>
            <w:tcW w:w="1661" w:type="dxa"/>
            <w:tcBorders>
              <w:top w:val="nil"/>
            </w:tcBorders>
          </w:tcPr>
          <w:p w:rsidR="007E6E83" w:rsidRDefault="007E6E83">
            <w:pPr>
              <w:pStyle w:val="TableParagraph"/>
              <w:rPr>
                <w:rFonts w:ascii="Times New Roman"/>
                <w:sz w:val="18"/>
              </w:rPr>
            </w:pPr>
          </w:p>
        </w:tc>
        <w:tc>
          <w:tcPr>
            <w:tcW w:w="463" w:type="dxa"/>
            <w:tcBorders>
              <w:top w:val="nil"/>
            </w:tcBorders>
          </w:tcPr>
          <w:p w:rsidR="007E6E83" w:rsidRDefault="007E6E83">
            <w:pPr>
              <w:pStyle w:val="TableParagraph"/>
              <w:rPr>
                <w:rFonts w:ascii="Times New Roman"/>
                <w:sz w:val="18"/>
              </w:rPr>
            </w:pPr>
          </w:p>
        </w:tc>
        <w:tc>
          <w:tcPr>
            <w:tcW w:w="1275" w:type="dxa"/>
            <w:tcBorders>
              <w:top w:val="nil"/>
            </w:tcBorders>
          </w:tcPr>
          <w:p w:rsidR="007E6E83" w:rsidRDefault="007E6E83">
            <w:pPr>
              <w:pStyle w:val="TableParagraph"/>
              <w:spacing w:line="253" w:lineRule="exact"/>
              <w:ind w:left="105"/>
              <w:rPr>
                <w:sz w:val="20"/>
              </w:rPr>
            </w:pPr>
            <w:r>
              <w:rPr>
                <w:spacing w:val="-4"/>
                <w:sz w:val="20"/>
              </w:rPr>
              <w:t>執行與分享</w:t>
            </w:r>
          </w:p>
          <w:p w:rsidR="007E6E83" w:rsidRDefault="007E6E83">
            <w:pPr>
              <w:pStyle w:val="TableParagraph"/>
              <w:spacing w:before="5" w:line="249" w:lineRule="exact"/>
              <w:ind w:left="105"/>
              <w:rPr>
                <w:sz w:val="20"/>
              </w:rPr>
            </w:pPr>
            <w:r>
              <w:rPr>
                <w:spacing w:val="-4"/>
                <w:sz w:val="20"/>
              </w:rPr>
              <w:t>個人生活計</w:t>
            </w:r>
          </w:p>
        </w:tc>
        <w:tc>
          <w:tcPr>
            <w:tcW w:w="818" w:type="dxa"/>
            <w:tcBorders>
              <w:top w:val="nil"/>
            </w:tcBorders>
          </w:tcPr>
          <w:p w:rsidR="007E6E83" w:rsidRDefault="007E6E83">
            <w:pPr>
              <w:pStyle w:val="TableParagraph"/>
              <w:spacing w:line="225" w:lineRule="exact"/>
              <w:ind w:left="107"/>
              <w:rPr>
                <w:sz w:val="20"/>
              </w:rPr>
            </w:pPr>
            <w:r>
              <w:rPr>
                <w:spacing w:val="-5"/>
                <w:sz w:val="20"/>
              </w:rPr>
              <w:t>說的閩</w:t>
            </w:r>
          </w:p>
          <w:p w:rsidR="007E6E83" w:rsidRDefault="007E6E83">
            <w:pPr>
              <w:pStyle w:val="TableParagraph"/>
              <w:spacing w:before="3"/>
              <w:ind w:left="107"/>
              <w:rPr>
                <w:sz w:val="20"/>
              </w:rPr>
            </w:pPr>
            <w:r>
              <w:rPr>
                <w:spacing w:val="-5"/>
                <w:sz w:val="20"/>
              </w:rPr>
              <w:t>南語。</w:t>
            </w:r>
          </w:p>
        </w:tc>
        <w:tc>
          <w:tcPr>
            <w:tcW w:w="823" w:type="dxa"/>
            <w:tcBorders>
              <w:top w:val="nil"/>
            </w:tcBorders>
          </w:tcPr>
          <w:p w:rsidR="007E6E83" w:rsidRDefault="007E6E83">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2"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漢</w:t>
            </w:r>
          </w:p>
        </w:tc>
        <w:tc>
          <w:tcPr>
            <w:tcW w:w="1298" w:type="dxa"/>
            <w:tcBorders>
              <w:top w:val="nil"/>
            </w:tcBorders>
          </w:tcPr>
          <w:p w:rsidR="007E6E83" w:rsidRDefault="007E6E83">
            <w:pPr>
              <w:pStyle w:val="TableParagraph"/>
              <w:spacing w:line="253" w:lineRule="exact"/>
              <w:ind w:left="108"/>
              <w:rPr>
                <w:sz w:val="20"/>
              </w:rPr>
            </w:pPr>
            <w:r>
              <w:rPr>
                <w:rFonts w:ascii="Times New Roman" w:eastAsia="Times New Roman"/>
                <w:spacing w:val="-2"/>
                <w:sz w:val="20"/>
              </w:rPr>
              <w:t>2.</w:t>
            </w:r>
            <w:r>
              <w:rPr>
                <w:spacing w:val="-4"/>
                <w:sz w:val="20"/>
              </w:rPr>
              <w:t>提問並了</w:t>
            </w:r>
          </w:p>
          <w:p w:rsidR="007E6E83" w:rsidRDefault="007E6E83">
            <w:pPr>
              <w:pStyle w:val="TableParagraph"/>
              <w:spacing w:before="5" w:line="249" w:lineRule="exact"/>
              <w:ind w:left="108"/>
              <w:rPr>
                <w:sz w:val="20"/>
              </w:rPr>
            </w:pPr>
            <w:r>
              <w:rPr>
                <w:spacing w:val="-4"/>
                <w:sz w:val="20"/>
              </w:rPr>
              <w:t>解別人的休</w:t>
            </w:r>
          </w:p>
        </w:tc>
        <w:tc>
          <w:tcPr>
            <w:tcW w:w="3026" w:type="dxa"/>
            <w:tcBorders>
              <w:top w:val="nil"/>
            </w:tcBorders>
          </w:tcPr>
          <w:p w:rsidR="007E6E83" w:rsidRDefault="007E6E83">
            <w:pPr>
              <w:pStyle w:val="TableParagraph"/>
              <w:spacing w:line="253" w:lineRule="exact"/>
              <w:ind w:left="108"/>
              <w:rPr>
                <w:sz w:val="20"/>
              </w:rPr>
            </w:pPr>
            <w:r>
              <w:rPr>
                <w:spacing w:val="-3"/>
                <w:sz w:val="20"/>
              </w:rPr>
              <w:t>的內容，並為學生解說操作方</w:t>
            </w:r>
          </w:p>
          <w:p w:rsidR="007E6E83" w:rsidRDefault="007E6E83">
            <w:pPr>
              <w:pStyle w:val="TableParagraph"/>
              <w:spacing w:before="5" w:line="249" w:lineRule="exact"/>
              <w:ind w:left="108"/>
              <w:rPr>
                <w:sz w:val="20"/>
              </w:rPr>
            </w:pPr>
            <w:r>
              <w:rPr>
                <w:spacing w:val="-6"/>
                <w:sz w:val="20"/>
              </w:rPr>
              <w:t>式。</w:t>
            </w:r>
          </w:p>
        </w:tc>
        <w:tc>
          <w:tcPr>
            <w:tcW w:w="1312" w:type="dxa"/>
            <w:tcBorders>
              <w:top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41"/>
        </w:trPr>
        <w:tc>
          <w:tcPr>
            <w:tcW w:w="860" w:type="dxa"/>
            <w:vMerge w:val="restart"/>
          </w:tcPr>
          <w:p w:rsidR="007E6E83" w:rsidRDefault="007E6E83">
            <w:pPr>
              <w:pStyle w:val="TableParagraph"/>
              <w:rPr>
                <w:rFonts w:ascii="Times New Roman"/>
                <w:sz w:val="18"/>
              </w:rPr>
            </w:pPr>
          </w:p>
        </w:tc>
        <w:tc>
          <w:tcPr>
            <w:tcW w:w="1661" w:type="dxa"/>
            <w:vMerge w:val="restart"/>
          </w:tcPr>
          <w:p w:rsidR="007E6E83" w:rsidRDefault="007E6E83">
            <w:pPr>
              <w:pStyle w:val="TableParagraph"/>
              <w:rPr>
                <w:rFonts w:ascii="Times New Roman"/>
                <w:sz w:val="18"/>
              </w:rPr>
            </w:pPr>
          </w:p>
        </w:tc>
        <w:tc>
          <w:tcPr>
            <w:tcW w:w="463" w:type="dxa"/>
            <w:vMerge w:val="restart"/>
          </w:tcPr>
          <w:p w:rsidR="007E6E83" w:rsidRDefault="007E6E83">
            <w:pPr>
              <w:pStyle w:val="TableParagraph"/>
              <w:rPr>
                <w:rFonts w:ascii="Times New Roman"/>
                <w:sz w:val="18"/>
              </w:rPr>
            </w:pPr>
          </w:p>
        </w:tc>
        <w:tc>
          <w:tcPr>
            <w:tcW w:w="1275" w:type="dxa"/>
            <w:tcBorders>
              <w:bottom w:val="nil"/>
            </w:tcBorders>
          </w:tcPr>
          <w:p w:rsidR="007E6E83" w:rsidRDefault="007E6E83">
            <w:pPr>
              <w:pStyle w:val="TableParagraph"/>
              <w:spacing w:line="221" w:lineRule="exact"/>
              <w:ind w:left="105"/>
              <w:rPr>
                <w:sz w:val="20"/>
              </w:rPr>
            </w:pPr>
            <w:r>
              <w:rPr>
                <w:spacing w:val="-4"/>
                <w:sz w:val="20"/>
              </w:rPr>
              <w:t>畫，以充實</w:t>
            </w:r>
          </w:p>
        </w:tc>
        <w:tc>
          <w:tcPr>
            <w:tcW w:w="818" w:type="dxa"/>
            <w:tcBorders>
              <w:bottom w:val="nil"/>
            </w:tcBorders>
          </w:tcPr>
          <w:p w:rsidR="007E6E83" w:rsidRDefault="007E6E83">
            <w:pPr>
              <w:pStyle w:val="TableParagraph"/>
              <w:spacing w:line="221" w:lineRule="exact"/>
              <w:ind w:left="66" w:right="192"/>
              <w:jc w:val="center"/>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tc>
        <w:tc>
          <w:tcPr>
            <w:tcW w:w="823" w:type="dxa"/>
            <w:vMerge w:val="restart"/>
          </w:tcPr>
          <w:p w:rsidR="007E6E83" w:rsidRDefault="007E6E83">
            <w:pPr>
              <w:pStyle w:val="TableParagraph"/>
              <w:spacing w:line="244" w:lineRule="auto"/>
              <w:ind w:left="107" w:right="304"/>
              <w:rPr>
                <w:sz w:val="20"/>
              </w:rPr>
            </w:pPr>
            <w:r>
              <w:rPr>
                <w:spacing w:val="-6"/>
                <w:sz w:val="20"/>
              </w:rPr>
              <w:t>字書寫。</w:t>
            </w:r>
          </w:p>
          <w:p w:rsidR="007E6E83" w:rsidRDefault="007E6E83">
            <w:pPr>
              <w:pStyle w:val="TableParagraph"/>
              <w:spacing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65"/>
              </w:numPr>
              <w:tabs>
                <w:tab w:val="left" w:pos="452"/>
              </w:tabs>
              <w:spacing w:line="242" w:lineRule="auto"/>
              <w:ind w:right="157" w:firstLine="0"/>
              <w:rPr>
                <w:sz w:val="20"/>
              </w:rPr>
            </w:pPr>
            <w:r>
              <w:rPr>
                <w:spacing w:val="-10"/>
                <w:sz w:val="20"/>
              </w:rPr>
              <w:t>語</w:t>
            </w:r>
            <w:r>
              <w:rPr>
                <w:spacing w:val="-6"/>
                <w:sz w:val="20"/>
              </w:rPr>
              <w:t>詞運用。</w:t>
            </w:r>
          </w:p>
          <w:p w:rsidR="007E6E83" w:rsidRDefault="007E6E83">
            <w:pPr>
              <w:pStyle w:val="TableParagraph"/>
              <w:spacing w:before="30"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65"/>
              </w:numPr>
              <w:tabs>
                <w:tab w:val="left" w:pos="452"/>
              </w:tabs>
              <w:spacing w:line="244" w:lineRule="auto"/>
              <w:ind w:right="157" w:firstLine="0"/>
              <w:rPr>
                <w:sz w:val="20"/>
              </w:rPr>
            </w:pPr>
            <w:r>
              <w:rPr>
                <w:spacing w:val="-10"/>
                <w:sz w:val="20"/>
              </w:rPr>
              <w:t>句</w:t>
            </w:r>
            <w:r>
              <w:rPr>
                <w:spacing w:val="-6"/>
                <w:sz w:val="20"/>
              </w:rPr>
              <w:t>型運用。</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rsidP="007E6E83">
            <w:pPr>
              <w:pStyle w:val="TableParagraph"/>
              <w:numPr>
                <w:ilvl w:val="1"/>
                <w:numId w:val="264"/>
              </w:numPr>
              <w:tabs>
                <w:tab w:val="left" w:pos="452"/>
              </w:tabs>
              <w:spacing w:line="244" w:lineRule="auto"/>
              <w:ind w:right="157" w:firstLine="0"/>
              <w:rPr>
                <w:sz w:val="20"/>
              </w:rPr>
            </w:pPr>
            <w:r>
              <w:rPr>
                <w:spacing w:val="-10"/>
                <w:sz w:val="20"/>
              </w:rPr>
              <w:t>社</w:t>
            </w:r>
            <w:r>
              <w:rPr>
                <w:spacing w:val="-6"/>
                <w:sz w:val="20"/>
              </w:rPr>
              <w:t>區生活。</w:t>
            </w:r>
          </w:p>
          <w:p w:rsidR="007E6E83" w:rsidRDefault="007E6E83">
            <w:pPr>
              <w:pStyle w:val="TableParagraph"/>
              <w:spacing w:before="25"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264"/>
              </w:numPr>
              <w:tabs>
                <w:tab w:val="left" w:pos="452"/>
              </w:tabs>
              <w:spacing w:line="244" w:lineRule="auto"/>
              <w:ind w:right="157" w:firstLine="0"/>
              <w:rPr>
                <w:sz w:val="20"/>
              </w:rPr>
            </w:pPr>
            <w:r>
              <w:rPr>
                <w:spacing w:val="-10"/>
                <w:sz w:val="20"/>
              </w:rPr>
              <w:t>口</w:t>
            </w:r>
            <w:r>
              <w:rPr>
                <w:spacing w:val="-6"/>
                <w:sz w:val="20"/>
              </w:rPr>
              <w:t>語表達。</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Bh-</w:t>
            </w:r>
          </w:p>
          <w:p w:rsidR="007E6E83" w:rsidRDefault="007E6E83">
            <w:pPr>
              <w:pStyle w:val="TableParagraph"/>
              <w:spacing w:line="244" w:lineRule="auto"/>
              <w:ind w:left="107" w:right="157"/>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區</w:t>
            </w:r>
            <w:r>
              <w:rPr>
                <w:spacing w:val="-6"/>
                <w:sz w:val="20"/>
              </w:rPr>
              <w:t>域人文。</w:t>
            </w:r>
          </w:p>
        </w:tc>
        <w:tc>
          <w:tcPr>
            <w:tcW w:w="1298" w:type="dxa"/>
            <w:tcBorders>
              <w:bottom w:val="nil"/>
            </w:tcBorders>
          </w:tcPr>
          <w:p w:rsidR="007E6E83" w:rsidRDefault="007E6E83">
            <w:pPr>
              <w:pStyle w:val="TableParagraph"/>
              <w:spacing w:line="221" w:lineRule="exact"/>
              <w:ind w:left="108"/>
              <w:rPr>
                <w:sz w:val="20"/>
              </w:rPr>
            </w:pPr>
            <w:r>
              <w:rPr>
                <w:spacing w:val="-4"/>
                <w:sz w:val="20"/>
              </w:rPr>
              <w:t>閒喜好及原</w:t>
            </w:r>
          </w:p>
        </w:tc>
        <w:tc>
          <w:tcPr>
            <w:tcW w:w="3026" w:type="dxa"/>
            <w:tcBorders>
              <w:bottom w:val="nil"/>
            </w:tcBorders>
          </w:tcPr>
          <w:p w:rsidR="007E6E83" w:rsidRDefault="007E6E83">
            <w:pPr>
              <w:pStyle w:val="TableParagraph"/>
              <w:spacing w:line="221" w:lineRule="exact"/>
              <w:ind w:left="108"/>
              <w:rPr>
                <w:sz w:val="20"/>
              </w:rPr>
            </w:pPr>
            <w:r>
              <w:rPr>
                <w:rFonts w:ascii="Times New Roman" w:eastAsia="Times New Roman"/>
                <w:spacing w:val="-2"/>
                <w:sz w:val="20"/>
              </w:rPr>
              <w:t>2.</w:t>
            </w:r>
            <w:r>
              <w:rPr>
                <w:spacing w:val="-3"/>
                <w:sz w:val="20"/>
              </w:rPr>
              <w:t>教師播放教學媒體，請學生仔</w:t>
            </w:r>
          </w:p>
        </w:tc>
        <w:tc>
          <w:tcPr>
            <w:tcW w:w="1312" w:type="dxa"/>
            <w:vMerge w:val="restart"/>
          </w:tcPr>
          <w:p w:rsidR="007E6E83" w:rsidRDefault="007E6E83">
            <w:pPr>
              <w:pStyle w:val="TableParagraph"/>
              <w:rPr>
                <w:rFonts w:ascii="Times New Roman"/>
                <w:sz w:val="18"/>
              </w:rPr>
            </w:pPr>
          </w:p>
        </w:tc>
        <w:tc>
          <w:tcPr>
            <w:tcW w:w="1313" w:type="dxa"/>
            <w:vMerge w:val="restart"/>
          </w:tcPr>
          <w:p w:rsidR="007E6E83" w:rsidRDefault="007E6E83">
            <w:pPr>
              <w:pStyle w:val="TableParagraph"/>
              <w:rPr>
                <w:rFonts w:ascii="Times New Roman"/>
                <w:sz w:val="18"/>
              </w:rPr>
            </w:pPr>
          </w:p>
        </w:tc>
        <w:tc>
          <w:tcPr>
            <w:tcW w:w="1324" w:type="dxa"/>
            <w:vMerge w:val="restart"/>
          </w:tcPr>
          <w:p w:rsidR="007E6E83" w:rsidRDefault="007E6E83">
            <w:pPr>
              <w:pStyle w:val="TableParagraph"/>
              <w:rPr>
                <w:rFonts w:ascii="Times New Roman"/>
                <w:sz w:val="18"/>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自我生活經</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能運用</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6"/>
                <w:sz w:val="20"/>
              </w:rPr>
              <w:t>因。</w:t>
            </w:r>
          </w:p>
        </w:tc>
        <w:tc>
          <w:tcPr>
            <w:tcW w:w="3026" w:type="dxa"/>
            <w:tcBorders>
              <w:top w:val="nil"/>
              <w:bottom w:val="nil"/>
            </w:tcBorders>
          </w:tcPr>
          <w:p w:rsidR="007E6E83" w:rsidRDefault="007E6E83">
            <w:pPr>
              <w:pStyle w:val="TableParagraph"/>
              <w:spacing w:line="229" w:lineRule="exact"/>
              <w:ind w:left="108"/>
              <w:rPr>
                <w:sz w:val="20"/>
              </w:rPr>
            </w:pPr>
            <w:r>
              <w:rPr>
                <w:spacing w:val="-3"/>
                <w:sz w:val="20"/>
              </w:rPr>
              <w:t>細聽，將對應的答案連在正確的</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2"/>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驗，增進個</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閩南語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3.</w:t>
            </w:r>
            <w:r>
              <w:rPr>
                <w:spacing w:val="-4"/>
                <w:sz w:val="20"/>
              </w:rPr>
              <w:t>正確說出</w:t>
            </w:r>
          </w:p>
        </w:tc>
        <w:tc>
          <w:tcPr>
            <w:tcW w:w="3026" w:type="dxa"/>
            <w:tcBorders>
              <w:top w:val="nil"/>
              <w:bottom w:val="nil"/>
            </w:tcBorders>
          </w:tcPr>
          <w:p w:rsidR="007E6E83" w:rsidRDefault="007E6E83">
            <w:pPr>
              <w:pStyle w:val="TableParagraph"/>
              <w:spacing w:line="232" w:lineRule="exact"/>
              <w:ind w:left="108"/>
              <w:rPr>
                <w:sz w:val="20"/>
              </w:rPr>
            </w:pPr>
            <w:r>
              <w:rPr>
                <w:spacing w:val="-5"/>
                <w:sz w:val="20"/>
              </w:rPr>
              <w:t>地方。</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人適應社會</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的標音</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六大韻母。</w:t>
            </w:r>
          </w:p>
        </w:tc>
        <w:tc>
          <w:tcPr>
            <w:tcW w:w="3026"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活動二：拼音學習</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的能力。</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符號、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4.</w:t>
            </w:r>
            <w:r>
              <w:rPr>
                <w:spacing w:val="-4"/>
                <w:sz w:val="20"/>
              </w:rPr>
              <w:t>聽辨單字</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1.</w:t>
            </w:r>
            <w:r>
              <w:rPr>
                <w:spacing w:val="-3"/>
                <w:sz w:val="20"/>
              </w:rPr>
              <w:t>教師配合「拼音學習」頁面，</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羅馬字</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中含哪些六</w:t>
            </w:r>
          </w:p>
        </w:tc>
        <w:tc>
          <w:tcPr>
            <w:tcW w:w="3026" w:type="dxa"/>
            <w:tcBorders>
              <w:top w:val="nil"/>
              <w:bottom w:val="nil"/>
            </w:tcBorders>
          </w:tcPr>
          <w:p w:rsidR="007E6E83" w:rsidRDefault="007E6E83">
            <w:pPr>
              <w:pStyle w:val="TableParagraph"/>
              <w:spacing w:line="229" w:lineRule="exact"/>
              <w:ind w:left="108"/>
              <w:rPr>
                <w:sz w:val="20"/>
              </w:rPr>
            </w:pPr>
            <w:r>
              <w:rPr>
                <w:spacing w:val="-3"/>
                <w:sz w:val="20"/>
              </w:rPr>
              <w:t>或將教學媒體選至此頁。</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備理解與使</w:t>
            </w:r>
          </w:p>
        </w:tc>
        <w:tc>
          <w:tcPr>
            <w:tcW w:w="818" w:type="dxa"/>
            <w:tcBorders>
              <w:top w:val="nil"/>
              <w:bottom w:val="nil"/>
            </w:tcBorders>
          </w:tcPr>
          <w:p w:rsidR="007E6E83" w:rsidRDefault="007E6E83">
            <w:pPr>
              <w:pStyle w:val="TableParagraph"/>
              <w:spacing w:line="225" w:lineRule="exact"/>
              <w:ind w:left="4" w:right="196"/>
              <w:jc w:val="center"/>
              <w:rPr>
                <w:sz w:val="20"/>
              </w:rPr>
            </w:pPr>
            <w:r>
              <w:rPr>
                <w:spacing w:val="-6"/>
                <w:sz w:val="20"/>
              </w:rPr>
              <w:t>及漢</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0" w:lineRule="exact"/>
              <w:ind w:left="108"/>
              <w:rPr>
                <w:sz w:val="20"/>
              </w:rPr>
            </w:pPr>
            <w:r>
              <w:rPr>
                <w:spacing w:val="-4"/>
                <w:sz w:val="20"/>
              </w:rPr>
              <w:t>大韻母。</w:t>
            </w:r>
          </w:p>
        </w:tc>
        <w:tc>
          <w:tcPr>
            <w:tcW w:w="3026"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2.</w:t>
            </w:r>
            <w:r>
              <w:rPr>
                <w:spacing w:val="-2"/>
                <w:sz w:val="20"/>
              </w:rPr>
              <w:t>首先複習韻母</w:t>
            </w:r>
            <w:r>
              <w:rPr>
                <w:rFonts w:ascii="Times New Roman" w:eastAsia="Times New Roman"/>
                <w:spacing w:val="-2"/>
                <w:sz w:val="20"/>
              </w:rPr>
              <w:t>:a</w:t>
            </w:r>
            <w:r>
              <w:rPr>
                <w:spacing w:val="-2"/>
                <w:sz w:val="20"/>
              </w:rPr>
              <w:t>、</w:t>
            </w:r>
            <w:r>
              <w:rPr>
                <w:rFonts w:ascii="Times New Roman" w:eastAsia="Times New Roman"/>
                <w:spacing w:val="-2"/>
                <w:sz w:val="20"/>
              </w:rPr>
              <w:t>i</w:t>
            </w:r>
            <w:r>
              <w:rPr>
                <w:spacing w:val="-2"/>
                <w:sz w:val="20"/>
              </w:rPr>
              <w:t>、</w:t>
            </w:r>
            <w:r>
              <w:rPr>
                <w:rFonts w:ascii="Times New Roman" w:eastAsia="Times New Roman"/>
                <w:spacing w:val="-2"/>
                <w:sz w:val="20"/>
              </w:rPr>
              <w:t>ue</w:t>
            </w:r>
            <w:r>
              <w:rPr>
                <w:spacing w:val="-2"/>
                <w:sz w:val="20"/>
              </w:rPr>
              <w:t>、</w:t>
            </w:r>
            <w:r>
              <w:rPr>
                <w:rFonts w:ascii="Times New Roman" w:eastAsia="Times New Roman"/>
                <w:spacing w:val="-2"/>
                <w:sz w:val="20"/>
              </w:rPr>
              <w:t>oo</w:t>
            </w:r>
            <w:r>
              <w:rPr>
                <w:spacing w:val="-10"/>
                <w:sz w:val="20"/>
              </w:rPr>
              <w:t>、</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用閩南語文</w:t>
            </w:r>
          </w:p>
        </w:tc>
        <w:tc>
          <w:tcPr>
            <w:tcW w:w="818" w:type="dxa"/>
            <w:tcBorders>
              <w:top w:val="nil"/>
              <w:bottom w:val="nil"/>
            </w:tcBorders>
          </w:tcPr>
          <w:p w:rsidR="007E6E83" w:rsidRDefault="007E6E83">
            <w:pPr>
              <w:pStyle w:val="TableParagraph"/>
              <w:spacing w:line="223" w:lineRule="exact"/>
              <w:ind w:left="4"/>
              <w:jc w:val="center"/>
              <w:rPr>
                <w:sz w:val="20"/>
              </w:rPr>
            </w:pPr>
            <w:r>
              <w:rPr>
                <w:spacing w:val="-5"/>
                <w:sz w:val="20"/>
              </w:rPr>
              <w:t>字，協</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5.</w:t>
            </w:r>
            <w:r>
              <w:rPr>
                <w:spacing w:val="-5"/>
                <w:sz w:val="20"/>
              </w:rPr>
              <w:t>正確分</w:t>
            </w:r>
          </w:p>
        </w:tc>
        <w:tc>
          <w:tcPr>
            <w:tcW w:w="3026" w:type="dxa"/>
            <w:tcBorders>
              <w:top w:val="nil"/>
              <w:bottom w:val="nil"/>
            </w:tcBorders>
          </w:tcPr>
          <w:p w:rsidR="007E6E83" w:rsidRDefault="007E6E83">
            <w:pPr>
              <w:pStyle w:val="TableParagraph"/>
              <w:spacing w:line="231" w:lineRule="exact"/>
              <w:ind w:left="108"/>
              <w:rPr>
                <w:sz w:val="20"/>
              </w:rPr>
            </w:pPr>
            <w:r>
              <w:rPr>
                <w:rFonts w:ascii="Times New Roman" w:eastAsia="Times New Roman"/>
                <w:sz w:val="20"/>
              </w:rPr>
              <w:t xml:space="preserve">o </w:t>
            </w:r>
            <w:r>
              <w:rPr>
                <w:spacing w:val="-10"/>
                <w:sz w:val="20"/>
              </w:rPr>
              <w:t>。</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的基本能</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助口語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rFonts w:ascii="Times New Roman" w:eastAsia="Times New Roman"/>
                <w:sz w:val="20"/>
              </w:rPr>
            </w:pPr>
            <w:r>
              <w:rPr>
                <w:spacing w:val="-12"/>
                <w:sz w:val="20"/>
              </w:rPr>
              <w:t xml:space="preserve">辨、拼讀 </w:t>
            </w:r>
            <w:r>
              <w:rPr>
                <w:rFonts w:ascii="Times New Roman" w:eastAsia="Times New Roman"/>
                <w:spacing w:val="-10"/>
                <w:sz w:val="20"/>
              </w:rPr>
              <w:t>k</w:t>
            </w: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0" w:lineRule="exact"/>
              <w:ind w:left="105"/>
              <w:rPr>
                <w:sz w:val="20"/>
              </w:rPr>
            </w:pPr>
            <w:r>
              <w:rPr>
                <w:spacing w:val="-4"/>
                <w:sz w:val="20"/>
              </w:rPr>
              <w:t>力，並能從</w:t>
            </w:r>
          </w:p>
        </w:tc>
        <w:tc>
          <w:tcPr>
            <w:tcW w:w="818" w:type="dxa"/>
            <w:tcBorders>
              <w:top w:val="nil"/>
              <w:bottom w:val="nil"/>
            </w:tcBorders>
          </w:tcPr>
          <w:p w:rsidR="007E6E83" w:rsidRDefault="007E6E83">
            <w:pPr>
              <w:pStyle w:val="TableParagraph"/>
              <w:spacing w:line="220" w:lineRule="exact"/>
              <w:ind w:left="4"/>
              <w:jc w:val="center"/>
              <w:rPr>
                <w:sz w:val="20"/>
              </w:rPr>
            </w:pPr>
            <w:r>
              <w:rPr>
                <w:spacing w:val="-5"/>
                <w:sz w:val="20"/>
              </w:rPr>
              <w:t>表達。</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0" w:lineRule="exact"/>
              <w:ind w:left="108"/>
              <w:rPr>
                <w:sz w:val="20"/>
              </w:rPr>
            </w:pPr>
            <w:r>
              <w:rPr>
                <w:spacing w:val="-2"/>
                <w:sz w:val="20"/>
              </w:rPr>
              <w:t>／</w:t>
            </w:r>
            <w:r>
              <w:rPr>
                <w:rFonts w:ascii="Times New Roman" w:eastAsia="Times New Roman"/>
                <w:spacing w:val="-2"/>
                <w:sz w:val="20"/>
              </w:rPr>
              <w:t>kh</w:t>
            </w:r>
            <w:r>
              <w:rPr>
                <w:rFonts w:ascii="Times New Roman" w:eastAsia="Times New Roman"/>
                <w:spacing w:val="-5"/>
                <w:sz w:val="20"/>
              </w:rPr>
              <w:t xml:space="preserve"> </w:t>
            </w:r>
            <w:r>
              <w:rPr>
                <w:spacing w:val="-6"/>
                <w:sz w:val="20"/>
              </w:rPr>
              <w:t>的發</w:t>
            </w:r>
          </w:p>
        </w:tc>
        <w:tc>
          <w:tcPr>
            <w:tcW w:w="3026" w:type="dxa"/>
            <w:tcBorders>
              <w:top w:val="nil"/>
              <w:bottom w:val="nil"/>
            </w:tcBorders>
          </w:tcPr>
          <w:p w:rsidR="007E6E83" w:rsidRDefault="007E6E83">
            <w:pPr>
              <w:pStyle w:val="TableParagraph"/>
              <w:spacing w:line="220" w:lineRule="exact"/>
              <w:ind w:left="108"/>
              <w:rPr>
                <w:sz w:val="20"/>
              </w:rPr>
            </w:pPr>
            <w:r>
              <w:rPr>
                <w:rFonts w:ascii="Times New Roman" w:eastAsia="Times New Roman"/>
                <w:spacing w:val="-2"/>
                <w:sz w:val="20"/>
              </w:rPr>
              <w:t>3.</w:t>
            </w:r>
            <w:r>
              <w:rPr>
                <w:spacing w:val="-10"/>
                <w:sz w:val="20"/>
              </w:rPr>
              <w:t xml:space="preserve">練習聲母 </w:t>
            </w:r>
            <w:r>
              <w:rPr>
                <w:rFonts w:ascii="Times New Roman" w:eastAsia="Times New Roman"/>
                <w:spacing w:val="-2"/>
                <w:sz w:val="20"/>
              </w:rPr>
              <w:t>k(</w:t>
            </w:r>
            <w:r>
              <w:rPr>
                <w:spacing w:val="-2"/>
                <w:sz w:val="20"/>
              </w:rPr>
              <w:t>ㄍ</w:t>
            </w:r>
            <w:r>
              <w:rPr>
                <w:rFonts w:ascii="Times New Roman" w:eastAsia="Times New Roman"/>
                <w:spacing w:val="-2"/>
                <w:sz w:val="20"/>
              </w:rPr>
              <w:t>)</w:t>
            </w:r>
            <w:r>
              <w:rPr>
                <w:spacing w:val="-2"/>
                <w:sz w:val="20"/>
              </w:rPr>
              <w:t>、</w:t>
            </w:r>
            <w:r>
              <w:rPr>
                <w:rFonts w:ascii="Times New Roman" w:eastAsia="Times New Roman"/>
                <w:spacing w:val="-2"/>
                <w:sz w:val="20"/>
              </w:rPr>
              <w:t>k</w:t>
            </w:r>
            <w:r>
              <w:rPr>
                <w:spacing w:val="-2"/>
                <w:sz w:val="20"/>
              </w:rPr>
              <w:t>、</w:t>
            </w:r>
            <w:r>
              <w:rPr>
                <w:rFonts w:ascii="Times New Roman" w:eastAsia="Times New Roman"/>
                <w:spacing w:val="-5"/>
                <w:sz w:val="20"/>
              </w:rPr>
              <w:t>k</w:t>
            </w:r>
            <w:r>
              <w:rPr>
                <w:spacing w:val="-5"/>
                <w:sz w:val="20"/>
              </w:rPr>
              <w:t>，</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4"/>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8" w:line="216" w:lineRule="exact"/>
              <w:ind w:left="105"/>
              <w:rPr>
                <w:sz w:val="20"/>
              </w:rPr>
            </w:pPr>
            <w:r>
              <w:rPr>
                <w:spacing w:val="-4"/>
                <w:sz w:val="20"/>
              </w:rPr>
              <w:t>事表達、溝</w:t>
            </w:r>
          </w:p>
        </w:tc>
        <w:tc>
          <w:tcPr>
            <w:tcW w:w="818" w:type="dxa"/>
            <w:tcBorders>
              <w:top w:val="nil"/>
              <w:bottom w:val="nil"/>
            </w:tcBorders>
          </w:tcPr>
          <w:p w:rsidR="007E6E83" w:rsidRDefault="007E6E83">
            <w:pPr>
              <w:pStyle w:val="TableParagraph"/>
              <w:spacing w:line="218" w:lineRule="exact"/>
              <w:ind w:left="66" w:right="192"/>
              <w:jc w:val="center"/>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8" w:line="216" w:lineRule="exact"/>
              <w:ind w:left="108"/>
              <w:rPr>
                <w:sz w:val="20"/>
              </w:rPr>
            </w:pPr>
            <w:r>
              <w:rPr>
                <w:spacing w:val="-6"/>
                <w:sz w:val="20"/>
              </w:rPr>
              <w:t>音。</w:t>
            </w:r>
          </w:p>
        </w:tc>
        <w:tc>
          <w:tcPr>
            <w:tcW w:w="3026" w:type="dxa"/>
            <w:tcBorders>
              <w:top w:val="nil"/>
              <w:bottom w:val="nil"/>
            </w:tcBorders>
          </w:tcPr>
          <w:p w:rsidR="007E6E83" w:rsidRDefault="007E6E83">
            <w:pPr>
              <w:pStyle w:val="TableParagraph"/>
              <w:spacing w:before="8" w:line="216" w:lineRule="exact"/>
              <w:ind w:left="108"/>
              <w:rPr>
                <w:sz w:val="20"/>
              </w:rPr>
            </w:pPr>
            <w:r>
              <w:rPr>
                <w:spacing w:val="-9"/>
                <w:sz w:val="20"/>
              </w:rPr>
              <w:t xml:space="preserve">「畫家」的 </w:t>
            </w:r>
            <w:r>
              <w:rPr>
                <w:rFonts w:ascii="Times New Roman" w:eastAsia="Times New Roman"/>
                <w:spacing w:val="-2"/>
                <w:sz w:val="20"/>
              </w:rPr>
              <w:t>k(</w:t>
            </w:r>
            <w:r>
              <w:rPr>
                <w:spacing w:val="-2"/>
                <w:sz w:val="20"/>
              </w:rPr>
              <w:t>ㄍ</w:t>
            </w:r>
            <w:r>
              <w:rPr>
                <w:rFonts w:ascii="Times New Roman" w:eastAsia="Times New Roman"/>
                <w:spacing w:val="-2"/>
                <w:sz w:val="20"/>
              </w:rPr>
              <w:t>)</w:t>
            </w:r>
            <w:r>
              <w:rPr>
                <w:spacing w:val="-10"/>
                <w:sz w:val="20"/>
              </w:rPr>
              <w:t>。</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5" w:line="215" w:lineRule="exact"/>
              <w:ind w:left="105"/>
              <w:rPr>
                <w:sz w:val="20"/>
              </w:rPr>
            </w:pPr>
            <w:r>
              <w:rPr>
                <w:spacing w:val="-4"/>
                <w:sz w:val="20"/>
              </w:rPr>
              <w:t>通，以運用</w:t>
            </w: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能閱讀</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5" w:line="215" w:lineRule="exact"/>
              <w:ind w:left="108"/>
              <w:rPr>
                <w:sz w:val="20"/>
              </w:rPr>
            </w:pPr>
            <w:r>
              <w:rPr>
                <w:rFonts w:ascii="Times New Roman" w:eastAsia="Times New Roman"/>
                <w:spacing w:val="-2"/>
                <w:sz w:val="20"/>
              </w:rPr>
              <w:t>6.</w:t>
            </w:r>
            <w:r>
              <w:rPr>
                <w:spacing w:val="-4"/>
                <w:sz w:val="20"/>
              </w:rPr>
              <w:t>聽懂評量</w:t>
            </w:r>
          </w:p>
        </w:tc>
        <w:tc>
          <w:tcPr>
            <w:tcW w:w="3026" w:type="dxa"/>
            <w:tcBorders>
              <w:top w:val="nil"/>
              <w:bottom w:val="nil"/>
            </w:tcBorders>
          </w:tcPr>
          <w:p w:rsidR="007E6E83" w:rsidRDefault="007E6E83">
            <w:pPr>
              <w:pStyle w:val="TableParagraph"/>
              <w:spacing w:before="15" w:line="215" w:lineRule="exact"/>
              <w:ind w:left="108"/>
              <w:rPr>
                <w:sz w:val="20"/>
              </w:rPr>
            </w:pPr>
            <w:r>
              <w:rPr>
                <w:rFonts w:ascii="Times New Roman" w:eastAsia="Times New Roman"/>
                <w:spacing w:val="-2"/>
                <w:sz w:val="20"/>
              </w:rPr>
              <w:t>4.</w:t>
            </w:r>
            <w:r>
              <w:rPr>
                <w:spacing w:val="-2"/>
                <w:sz w:val="20"/>
              </w:rPr>
              <w:t>聲母加韻母練習如：</w:t>
            </w:r>
            <w:r>
              <w:rPr>
                <w:rFonts w:ascii="Times New Roman" w:eastAsia="Times New Roman"/>
                <w:spacing w:val="-2"/>
                <w:sz w:val="20"/>
              </w:rPr>
              <w:t>k+a=ka</w:t>
            </w:r>
            <w:r>
              <w:rPr>
                <w:rFonts w:ascii="Times New Roman" w:eastAsia="Times New Roman"/>
                <w:spacing w:val="18"/>
                <w:sz w:val="20"/>
              </w:rPr>
              <w:t xml:space="preserve"> </w:t>
            </w:r>
            <w:r>
              <w:rPr>
                <w:spacing w:val="-10"/>
                <w:sz w:val="20"/>
              </w:rPr>
              <w:t>。</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4" w:line="215" w:lineRule="exact"/>
              <w:ind w:left="105"/>
              <w:rPr>
                <w:sz w:val="20"/>
              </w:rPr>
            </w:pPr>
            <w:r>
              <w:rPr>
                <w:spacing w:val="-4"/>
                <w:sz w:val="20"/>
              </w:rPr>
              <w:t>於家庭、學</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日常生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4" w:line="215" w:lineRule="exact"/>
              <w:ind w:left="108"/>
              <w:rPr>
                <w:sz w:val="20"/>
              </w:rPr>
            </w:pPr>
            <w:r>
              <w:rPr>
                <w:spacing w:val="-4"/>
                <w:sz w:val="20"/>
              </w:rPr>
              <w:t>內容及題</w:t>
            </w:r>
          </w:p>
        </w:tc>
        <w:tc>
          <w:tcPr>
            <w:tcW w:w="3026" w:type="dxa"/>
            <w:tcBorders>
              <w:top w:val="nil"/>
              <w:bottom w:val="nil"/>
            </w:tcBorders>
          </w:tcPr>
          <w:p w:rsidR="007E6E83" w:rsidRDefault="007E6E83">
            <w:pPr>
              <w:pStyle w:val="TableParagraph"/>
              <w:spacing w:before="14" w:line="215" w:lineRule="exact"/>
              <w:ind w:left="108"/>
              <w:rPr>
                <w:rFonts w:ascii="Times New Roman" w:eastAsia="Times New Roman"/>
                <w:sz w:val="20"/>
              </w:rPr>
            </w:pPr>
            <w:r>
              <w:rPr>
                <w:rFonts w:ascii="Times New Roman" w:eastAsia="Times New Roman"/>
                <w:spacing w:val="-2"/>
                <w:sz w:val="20"/>
              </w:rPr>
              <w:t>5.</w:t>
            </w:r>
            <w:r>
              <w:rPr>
                <w:spacing w:val="-9"/>
                <w:sz w:val="20"/>
              </w:rPr>
              <w:t xml:space="preserve">練習聲母 </w:t>
            </w:r>
            <w:r>
              <w:rPr>
                <w:rFonts w:ascii="Times New Roman" w:eastAsia="Times New Roman"/>
                <w:spacing w:val="-2"/>
                <w:sz w:val="20"/>
              </w:rPr>
              <w:t>kh(</w:t>
            </w:r>
            <w:r>
              <w:rPr>
                <w:spacing w:val="-2"/>
                <w:sz w:val="20"/>
              </w:rPr>
              <w:t>ㄎ</w:t>
            </w:r>
            <w:r>
              <w:rPr>
                <w:rFonts w:ascii="Times New Roman" w:eastAsia="Times New Roman"/>
                <w:spacing w:val="-2"/>
                <w:sz w:val="20"/>
              </w:rPr>
              <w:t>)</w:t>
            </w:r>
            <w:r>
              <w:rPr>
                <w:spacing w:val="-2"/>
                <w:sz w:val="20"/>
              </w:rPr>
              <w:t>、</w:t>
            </w:r>
            <w:r>
              <w:rPr>
                <w:rFonts w:ascii="Times New Roman" w:eastAsia="Times New Roman"/>
                <w:spacing w:val="-2"/>
                <w:sz w:val="20"/>
              </w:rPr>
              <w:t>kh</w:t>
            </w:r>
            <w:r>
              <w:rPr>
                <w:spacing w:val="-2"/>
                <w:sz w:val="20"/>
              </w:rPr>
              <w:t>、</w:t>
            </w:r>
            <w:r>
              <w:rPr>
                <w:rFonts w:ascii="Times New Roman" w:eastAsia="Times New Roman"/>
                <w:spacing w:val="-5"/>
                <w:sz w:val="20"/>
              </w:rPr>
              <w:t>kh,</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2"/>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4" w:line="218" w:lineRule="exact"/>
              <w:ind w:left="105"/>
              <w:rPr>
                <w:sz w:val="20"/>
              </w:rPr>
            </w:pPr>
            <w:r>
              <w:rPr>
                <w:spacing w:val="-4"/>
                <w:sz w:val="20"/>
              </w:rPr>
              <w:t>校、社區生</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活中常</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4" w:line="218" w:lineRule="exact"/>
              <w:ind w:left="108"/>
              <w:rPr>
                <w:sz w:val="20"/>
              </w:rPr>
            </w:pPr>
            <w:r>
              <w:rPr>
                <w:spacing w:val="-6"/>
                <w:sz w:val="20"/>
              </w:rPr>
              <w:t>旨。</w:t>
            </w:r>
          </w:p>
        </w:tc>
        <w:tc>
          <w:tcPr>
            <w:tcW w:w="3026" w:type="dxa"/>
            <w:tcBorders>
              <w:top w:val="nil"/>
              <w:bottom w:val="nil"/>
            </w:tcBorders>
          </w:tcPr>
          <w:p w:rsidR="007E6E83" w:rsidRDefault="007E6E83">
            <w:pPr>
              <w:pStyle w:val="TableParagraph"/>
              <w:spacing w:before="14" w:line="218" w:lineRule="exact"/>
              <w:ind w:left="108"/>
              <w:rPr>
                <w:sz w:val="20"/>
              </w:rPr>
            </w:pPr>
            <w:r>
              <w:rPr>
                <w:spacing w:val="-11"/>
                <w:sz w:val="20"/>
              </w:rPr>
              <w:t xml:space="preserve">「豬」的 </w:t>
            </w:r>
            <w:r>
              <w:rPr>
                <w:rFonts w:ascii="Times New Roman" w:eastAsia="Times New Roman"/>
                <w:spacing w:val="-2"/>
                <w:sz w:val="20"/>
              </w:rPr>
              <w:t>kh(</w:t>
            </w:r>
            <w:r>
              <w:rPr>
                <w:spacing w:val="-2"/>
                <w:sz w:val="20"/>
              </w:rPr>
              <w:t>ㄎ</w:t>
            </w:r>
            <w:r>
              <w:rPr>
                <w:rFonts w:ascii="Times New Roman" w:eastAsia="Times New Roman"/>
                <w:spacing w:val="-2"/>
                <w:sz w:val="20"/>
              </w:rPr>
              <w:t>)</w:t>
            </w:r>
            <w:r>
              <w:rPr>
                <w:spacing w:val="-10"/>
                <w:sz w:val="20"/>
              </w:rPr>
              <w:t>。</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4" w:line="215" w:lineRule="exact"/>
              <w:ind w:left="105"/>
              <w:rPr>
                <w:sz w:val="20"/>
              </w:rPr>
            </w:pPr>
            <w:r>
              <w:rPr>
                <w:spacing w:val="-4"/>
                <w:sz w:val="20"/>
              </w:rPr>
              <w:t>活之中。</w:t>
            </w:r>
          </w:p>
        </w:tc>
        <w:tc>
          <w:tcPr>
            <w:tcW w:w="818" w:type="dxa"/>
            <w:tcBorders>
              <w:top w:val="nil"/>
              <w:bottom w:val="nil"/>
            </w:tcBorders>
          </w:tcPr>
          <w:p w:rsidR="007E6E83" w:rsidRDefault="007E6E83">
            <w:pPr>
              <w:pStyle w:val="TableParagraph"/>
              <w:spacing w:line="210" w:lineRule="exact"/>
              <w:ind w:left="4"/>
              <w:jc w:val="center"/>
              <w:rPr>
                <w:sz w:val="20"/>
              </w:rPr>
            </w:pPr>
            <w:r>
              <w:rPr>
                <w:spacing w:val="-5"/>
                <w:sz w:val="20"/>
              </w:rPr>
              <w:t>見的閩</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4" w:line="215" w:lineRule="exact"/>
              <w:ind w:left="108"/>
              <w:rPr>
                <w:sz w:val="20"/>
              </w:rPr>
            </w:pPr>
            <w:r>
              <w:rPr>
                <w:rFonts w:ascii="Times New Roman" w:eastAsia="Times New Roman"/>
                <w:spacing w:val="-2"/>
                <w:sz w:val="20"/>
              </w:rPr>
              <w:t>7.</w:t>
            </w:r>
            <w:r>
              <w:rPr>
                <w:spacing w:val="-4"/>
                <w:sz w:val="20"/>
              </w:rPr>
              <w:t>正確說出</w:t>
            </w:r>
          </w:p>
        </w:tc>
        <w:tc>
          <w:tcPr>
            <w:tcW w:w="3026" w:type="dxa"/>
            <w:tcBorders>
              <w:top w:val="nil"/>
              <w:bottom w:val="nil"/>
            </w:tcBorders>
          </w:tcPr>
          <w:p w:rsidR="007E6E83" w:rsidRDefault="007E6E83">
            <w:pPr>
              <w:pStyle w:val="TableParagraph"/>
              <w:spacing w:before="14" w:line="215" w:lineRule="exact"/>
              <w:ind w:left="108"/>
              <w:rPr>
                <w:sz w:val="20"/>
              </w:rPr>
            </w:pPr>
            <w:r>
              <w:rPr>
                <w:rFonts w:ascii="Times New Roman" w:eastAsia="Times New Roman"/>
                <w:spacing w:val="-2"/>
                <w:sz w:val="20"/>
              </w:rPr>
              <w:t>6.</w:t>
            </w:r>
            <w:r>
              <w:rPr>
                <w:spacing w:val="-2"/>
                <w:sz w:val="20"/>
              </w:rPr>
              <w:t>聲母加韻母練習如</w:t>
            </w:r>
            <w:r>
              <w:rPr>
                <w:rFonts w:ascii="Times New Roman" w:eastAsia="Times New Roman"/>
                <w:spacing w:val="-2"/>
                <w:sz w:val="20"/>
              </w:rPr>
              <w:t>:kh+a=kha</w:t>
            </w:r>
            <w:r>
              <w:rPr>
                <w:spacing w:val="-10"/>
                <w:sz w:val="20"/>
              </w:rPr>
              <w:t>。</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1" w:lineRule="exact"/>
              <w:ind w:left="4" w:right="196"/>
              <w:jc w:val="center"/>
              <w:rPr>
                <w:sz w:val="20"/>
              </w:rPr>
            </w:pPr>
            <w:r>
              <w:rPr>
                <w:spacing w:val="-6"/>
                <w:sz w:val="20"/>
              </w:rPr>
              <w:t>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4" w:line="215" w:lineRule="exact"/>
              <w:ind w:left="108"/>
              <w:rPr>
                <w:sz w:val="20"/>
              </w:rPr>
            </w:pPr>
            <w:r>
              <w:rPr>
                <w:spacing w:val="-4"/>
                <w:sz w:val="20"/>
              </w:rPr>
              <w:t>或寫出答</w:t>
            </w:r>
          </w:p>
        </w:tc>
        <w:tc>
          <w:tcPr>
            <w:tcW w:w="3026" w:type="dxa"/>
            <w:tcBorders>
              <w:top w:val="nil"/>
              <w:bottom w:val="nil"/>
            </w:tcBorders>
          </w:tcPr>
          <w:p w:rsidR="007E6E83" w:rsidRDefault="007E6E83">
            <w:pPr>
              <w:pStyle w:val="TableParagraph"/>
              <w:spacing w:before="14" w:line="215" w:lineRule="exact"/>
              <w:ind w:left="108"/>
              <w:rPr>
                <w:sz w:val="20"/>
              </w:rPr>
            </w:pPr>
            <w:r>
              <w:rPr>
                <w:rFonts w:ascii="Times New Roman" w:eastAsia="Times New Roman"/>
                <w:spacing w:val="-2"/>
                <w:sz w:val="20"/>
              </w:rPr>
              <w:t>7.</w:t>
            </w:r>
            <w:r>
              <w:rPr>
                <w:spacing w:val="-3"/>
                <w:sz w:val="20"/>
              </w:rPr>
              <w:t>教師可請學生找找看，本課課</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3"/>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文，並</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7" w:line="216" w:lineRule="exact"/>
              <w:ind w:left="108"/>
              <w:rPr>
                <w:sz w:val="20"/>
              </w:rPr>
            </w:pPr>
            <w:r>
              <w:rPr>
                <w:spacing w:val="-6"/>
                <w:sz w:val="20"/>
              </w:rPr>
              <w:t>案。</w:t>
            </w:r>
          </w:p>
        </w:tc>
        <w:tc>
          <w:tcPr>
            <w:tcW w:w="3026" w:type="dxa"/>
            <w:tcBorders>
              <w:top w:val="nil"/>
              <w:bottom w:val="nil"/>
            </w:tcBorders>
          </w:tcPr>
          <w:p w:rsidR="007E6E83" w:rsidRDefault="007E6E83">
            <w:pPr>
              <w:pStyle w:val="TableParagraph"/>
              <w:spacing w:before="17" w:line="216" w:lineRule="exact"/>
              <w:ind w:left="108"/>
              <w:rPr>
                <w:sz w:val="20"/>
              </w:rPr>
            </w:pPr>
            <w:r>
              <w:rPr>
                <w:spacing w:val="-2"/>
                <w:sz w:val="20"/>
              </w:rPr>
              <w:t>文哪些字有「</w:t>
            </w:r>
            <w:r>
              <w:rPr>
                <w:rFonts w:ascii="Times New Roman" w:eastAsia="Times New Roman"/>
                <w:spacing w:val="-2"/>
                <w:sz w:val="20"/>
              </w:rPr>
              <w:t>k</w:t>
            </w:r>
            <w:r>
              <w:rPr>
                <w:spacing w:val="-68"/>
                <w:sz w:val="20"/>
              </w:rPr>
              <w:t>」、「</w:t>
            </w:r>
            <w:r>
              <w:rPr>
                <w:rFonts w:ascii="Times New Roman" w:eastAsia="Times New Roman"/>
                <w:spacing w:val="-2"/>
                <w:sz w:val="20"/>
              </w:rPr>
              <w:t>kh</w:t>
            </w:r>
            <w:r>
              <w:rPr>
                <w:spacing w:val="-5"/>
                <w:sz w:val="20"/>
              </w:rPr>
              <w:t>」的音</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7"/>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了解其</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3" w:line="215" w:lineRule="exact"/>
              <w:ind w:left="108"/>
              <w:rPr>
                <w:sz w:val="20"/>
              </w:rPr>
            </w:pPr>
            <w:r>
              <w:rPr>
                <w:spacing w:val="-6"/>
                <w:sz w:val="20"/>
              </w:rPr>
              <w:t>標。</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149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1" w:lineRule="exact"/>
              <w:ind w:left="107"/>
              <w:rPr>
                <w:sz w:val="20"/>
              </w:rPr>
            </w:pPr>
            <w:r>
              <w:rPr>
                <w:spacing w:val="-5"/>
                <w:sz w:val="20"/>
              </w:rPr>
              <w:t>意義。</w:t>
            </w:r>
          </w:p>
          <w:p w:rsidR="007E6E83" w:rsidRDefault="007E6E83">
            <w:pPr>
              <w:pStyle w:val="TableParagraph"/>
              <w:spacing w:before="14" w:line="225" w:lineRule="exact"/>
              <w:ind w:left="107"/>
              <w:rPr>
                <w:rFonts w:ascii="Times New Roman" w:hAnsi="Times New Roman"/>
                <w:sz w:val="20"/>
              </w:rPr>
            </w:pPr>
            <w:r>
              <w:rPr>
                <w:rFonts w:ascii="Times New Roman" w:hAnsi="Times New Roman"/>
                <w:spacing w:val="-2"/>
                <w:sz w:val="20"/>
              </w:rPr>
              <w:t>4-Ⅱ-</w:t>
            </w:r>
            <w:r>
              <w:rPr>
                <w:rFonts w:ascii="Times New Roman" w:hAnsi="Times New Roman"/>
                <w:spacing w:val="-10"/>
                <w:sz w:val="20"/>
              </w:rPr>
              <w:t>1</w:t>
            </w:r>
          </w:p>
          <w:p w:rsidR="007E6E83" w:rsidRDefault="007E6E83">
            <w:pPr>
              <w:pStyle w:val="TableParagraph"/>
              <w:spacing w:line="244" w:lineRule="auto"/>
              <w:ind w:left="107" w:right="102"/>
              <w:jc w:val="both"/>
              <w:rPr>
                <w:sz w:val="20"/>
              </w:rPr>
            </w:pPr>
            <w:r>
              <w:rPr>
                <w:spacing w:val="-4"/>
                <w:sz w:val="20"/>
              </w:rPr>
              <w:t>能運用閩南語</w:t>
            </w:r>
            <w:r>
              <w:rPr>
                <w:spacing w:val="-5"/>
                <w:sz w:val="20"/>
              </w:rPr>
              <w:t>文簡單</w:t>
            </w:r>
          </w:p>
          <w:p w:rsidR="007E6E83" w:rsidRDefault="007E6E83">
            <w:pPr>
              <w:pStyle w:val="TableParagraph"/>
              <w:spacing w:line="243" w:lineRule="exact"/>
              <w:ind w:left="107"/>
              <w:rPr>
                <w:sz w:val="20"/>
              </w:rPr>
            </w:pPr>
            <w:r>
              <w:rPr>
                <w:spacing w:val="-5"/>
                <w:sz w:val="20"/>
              </w:rPr>
              <w:t>寫出自</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ind w:left="108"/>
              <w:rPr>
                <w:sz w:val="20"/>
              </w:rPr>
            </w:pPr>
            <w:r>
              <w:rPr>
                <w:rFonts w:ascii="Times New Roman" w:eastAsia="Times New Roman"/>
                <w:spacing w:val="-2"/>
                <w:sz w:val="20"/>
              </w:rPr>
              <w:t>(</w:t>
            </w:r>
            <w:r>
              <w:rPr>
                <w:spacing w:val="-2"/>
                <w:sz w:val="20"/>
              </w:rPr>
              <w:t>三</w:t>
            </w:r>
            <w:r>
              <w:rPr>
                <w:rFonts w:ascii="Times New Roman" w:eastAsia="Times New Roman"/>
                <w:spacing w:val="-2"/>
                <w:sz w:val="20"/>
              </w:rPr>
              <w:t>)</w:t>
            </w:r>
            <w:r>
              <w:rPr>
                <w:spacing w:val="-4"/>
                <w:sz w:val="20"/>
              </w:rPr>
              <w:t>活動三：拼音練習</w:t>
            </w:r>
          </w:p>
          <w:p w:rsidR="007E6E83" w:rsidRDefault="007E6E83" w:rsidP="007E6E83">
            <w:pPr>
              <w:pStyle w:val="TableParagraph"/>
              <w:numPr>
                <w:ilvl w:val="0"/>
                <w:numId w:val="263"/>
              </w:numPr>
              <w:tabs>
                <w:tab w:val="left" w:pos="258"/>
              </w:tabs>
              <w:spacing w:before="6" w:line="242" w:lineRule="auto"/>
              <w:ind w:right="158" w:firstLine="0"/>
              <w:rPr>
                <w:sz w:val="20"/>
              </w:rPr>
            </w:pPr>
            <w:r>
              <w:rPr>
                <w:spacing w:val="-2"/>
                <w:sz w:val="20"/>
              </w:rPr>
              <w:t>教師請學生看圖，並請學生試著念出圖中的語詞。</w:t>
            </w:r>
          </w:p>
          <w:p w:rsidR="007E6E83" w:rsidRDefault="007E6E83" w:rsidP="007E6E83">
            <w:pPr>
              <w:pStyle w:val="TableParagraph"/>
              <w:numPr>
                <w:ilvl w:val="0"/>
                <w:numId w:val="263"/>
              </w:numPr>
              <w:tabs>
                <w:tab w:val="left" w:pos="258"/>
              </w:tabs>
              <w:spacing w:before="3" w:line="242" w:lineRule="auto"/>
              <w:ind w:right="158" w:firstLine="0"/>
              <w:rPr>
                <w:sz w:val="20"/>
              </w:rPr>
            </w:pPr>
            <w:r>
              <w:rPr>
                <w:spacing w:val="-2"/>
                <w:sz w:val="20"/>
              </w:rPr>
              <w:t>教師說明作答方式，並播放教學媒體進行評量。</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己的感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受與需</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spacing w:line="235" w:lineRule="exact"/>
              <w:ind w:left="4" w:right="196"/>
              <w:jc w:val="center"/>
              <w:rPr>
                <w:sz w:val="20"/>
              </w:rPr>
            </w:pPr>
            <w:r>
              <w:rPr>
                <w:spacing w:val="-6"/>
                <w:sz w:val="20"/>
              </w:rPr>
              <w:t>求。</w:t>
            </w:r>
          </w:p>
        </w:tc>
        <w:tc>
          <w:tcPr>
            <w:tcW w:w="823" w:type="dxa"/>
            <w:vMerge/>
            <w:tcBorders>
              <w:top w:val="nil"/>
            </w:tcBorders>
          </w:tcPr>
          <w:p w:rsidR="007E6E83" w:rsidRDefault="007E6E83">
            <w:pPr>
              <w:rPr>
                <w:sz w:val="2"/>
                <w:szCs w:val="2"/>
              </w:rPr>
            </w:pPr>
          </w:p>
        </w:tc>
        <w:tc>
          <w:tcPr>
            <w:tcW w:w="1298" w:type="dxa"/>
            <w:tcBorders>
              <w:top w:val="nil"/>
            </w:tcBorders>
          </w:tcPr>
          <w:p w:rsidR="007E6E83" w:rsidRDefault="007E6E83">
            <w:pPr>
              <w:pStyle w:val="TableParagraph"/>
              <w:rPr>
                <w:rFonts w:ascii="Times New Roman"/>
                <w:sz w:val="18"/>
              </w:rPr>
            </w:pPr>
          </w:p>
        </w:tc>
        <w:tc>
          <w:tcPr>
            <w:tcW w:w="3026" w:type="dxa"/>
            <w:tcBorders>
              <w:top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1"/>
        </w:trPr>
        <w:tc>
          <w:tcPr>
            <w:tcW w:w="860" w:type="dxa"/>
            <w:tcBorders>
              <w:bottom w:val="nil"/>
            </w:tcBorders>
          </w:tcPr>
          <w:p w:rsidR="007E6E83" w:rsidRDefault="007E6E83">
            <w:pPr>
              <w:pStyle w:val="TableParagraph"/>
              <w:spacing w:line="246" w:lineRule="exact"/>
              <w:ind w:left="107"/>
              <w:rPr>
                <w:sz w:val="20"/>
              </w:rPr>
            </w:pPr>
            <w:r>
              <w:rPr>
                <w:spacing w:val="-5"/>
                <w:sz w:val="20"/>
              </w:rPr>
              <w:t>第四週</w:t>
            </w:r>
          </w:p>
        </w:tc>
        <w:tc>
          <w:tcPr>
            <w:tcW w:w="1661" w:type="dxa"/>
            <w:tcBorders>
              <w:bottom w:val="nil"/>
            </w:tcBorders>
          </w:tcPr>
          <w:p w:rsidR="007E6E83" w:rsidRDefault="007E6E83">
            <w:pPr>
              <w:pStyle w:val="TableParagraph"/>
              <w:spacing w:line="246" w:lineRule="exact"/>
              <w:ind w:left="148"/>
              <w:rPr>
                <w:sz w:val="20"/>
              </w:rPr>
            </w:pPr>
            <w:r>
              <w:rPr>
                <w:spacing w:val="-4"/>
                <w:sz w:val="20"/>
              </w:rPr>
              <w:t>第一單元愈耍愈</w:t>
            </w:r>
          </w:p>
          <w:p w:rsidR="007E6E83" w:rsidRDefault="007E6E83">
            <w:pPr>
              <w:pStyle w:val="TableParagraph"/>
              <w:spacing w:before="5" w:line="231" w:lineRule="exact"/>
              <w:ind w:left="150"/>
              <w:rPr>
                <w:sz w:val="20"/>
              </w:rPr>
            </w:pPr>
            <w:r>
              <w:rPr>
                <w:spacing w:val="-6"/>
                <w:sz w:val="20"/>
              </w:rPr>
              <w:t>好耍</w:t>
            </w:r>
          </w:p>
        </w:tc>
        <w:tc>
          <w:tcPr>
            <w:tcW w:w="463" w:type="dxa"/>
            <w:tcBorders>
              <w:bottom w:val="nil"/>
            </w:tcBorders>
          </w:tcPr>
          <w:p w:rsidR="007E6E83" w:rsidRDefault="007E6E83">
            <w:pPr>
              <w:pStyle w:val="TableParagraph"/>
              <w:ind w:left="107"/>
              <w:rPr>
                <w:rFonts w:ascii="Times New Roman"/>
                <w:sz w:val="20"/>
              </w:rPr>
            </w:pPr>
            <w:r>
              <w:rPr>
                <w:rFonts w:ascii="Times New Roman"/>
                <w:spacing w:val="-10"/>
                <w:sz w:val="20"/>
              </w:rPr>
              <w:t>1</w:t>
            </w:r>
          </w:p>
        </w:tc>
        <w:tc>
          <w:tcPr>
            <w:tcW w:w="1275" w:type="dxa"/>
            <w:tcBorders>
              <w:bottom w:val="nil"/>
            </w:tcBorders>
          </w:tcPr>
          <w:p w:rsidR="007E6E83" w:rsidRDefault="007E6E83">
            <w:pPr>
              <w:pStyle w:val="TableParagraph"/>
              <w:spacing w:line="246" w:lineRule="exact"/>
              <w:ind w:left="105"/>
              <w:rPr>
                <w:sz w:val="20"/>
              </w:rPr>
            </w:pPr>
            <w:r>
              <w:rPr>
                <w:sz w:val="20"/>
              </w:rPr>
              <w:t>閩</w:t>
            </w:r>
            <w:r>
              <w:rPr>
                <w:rFonts w:ascii="Times New Roman" w:eastAsia="Times New Roman"/>
                <w:sz w:val="20"/>
              </w:rPr>
              <w:t>-E-A3</w:t>
            </w:r>
            <w:r>
              <w:rPr>
                <w:rFonts w:ascii="Times New Roman" w:eastAsia="Times New Roman"/>
                <w:spacing w:val="-6"/>
                <w:sz w:val="20"/>
              </w:rPr>
              <w:t xml:space="preserve"> </w:t>
            </w:r>
            <w:r>
              <w:rPr>
                <w:spacing w:val="-10"/>
                <w:sz w:val="20"/>
              </w:rPr>
              <w:t>具</w:t>
            </w:r>
          </w:p>
          <w:p w:rsidR="007E6E83" w:rsidRDefault="007E6E83">
            <w:pPr>
              <w:pStyle w:val="TableParagraph"/>
              <w:spacing w:before="5" w:line="231" w:lineRule="exact"/>
              <w:ind w:left="105"/>
              <w:rPr>
                <w:sz w:val="20"/>
              </w:rPr>
            </w:pPr>
            <w:r>
              <w:rPr>
                <w:spacing w:val="-4"/>
                <w:sz w:val="20"/>
              </w:rPr>
              <w:t>備運用閩南</w:t>
            </w:r>
          </w:p>
        </w:tc>
        <w:tc>
          <w:tcPr>
            <w:tcW w:w="818" w:type="dxa"/>
            <w:tcBorders>
              <w:bottom w:val="nil"/>
            </w:tcBorders>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能運用</w:t>
            </w:r>
          </w:p>
        </w:tc>
        <w:tc>
          <w:tcPr>
            <w:tcW w:w="823" w:type="dxa"/>
            <w:tcBorders>
              <w:bottom w:val="nil"/>
            </w:tcBorders>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羅</w:t>
            </w:r>
          </w:p>
        </w:tc>
        <w:tc>
          <w:tcPr>
            <w:tcW w:w="1298" w:type="dxa"/>
            <w:tcBorders>
              <w:bottom w:val="nil"/>
            </w:tcBorders>
          </w:tcPr>
          <w:p w:rsidR="007E6E83" w:rsidRDefault="007E6E83">
            <w:pPr>
              <w:pStyle w:val="TableParagraph"/>
              <w:spacing w:line="246" w:lineRule="exact"/>
              <w:ind w:left="108"/>
              <w:rPr>
                <w:sz w:val="20"/>
              </w:rPr>
            </w:pPr>
            <w:r>
              <w:rPr>
                <w:rFonts w:ascii="Times New Roman" w:eastAsia="Times New Roman"/>
                <w:spacing w:val="-2"/>
                <w:sz w:val="20"/>
              </w:rPr>
              <w:t>1.</w:t>
            </w:r>
            <w:r>
              <w:rPr>
                <w:spacing w:val="-4"/>
                <w:sz w:val="20"/>
              </w:rPr>
              <w:t>正確讀出</w:t>
            </w:r>
          </w:p>
          <w:p w:rsidR="007E6E83" w:rsidRDefault="007E6E83">
            <w:pPr>
              <w:pStyle w:val="TableParagraph"/>
              <w:spacing w:before="5" w:line="231" w:lineRule="exact"/>
              <w:ind w:left="108"/>
              <w:rPr>
                <w:sz w:val="20"/>
              </w:rPr>
            </w:pPr>
            <w:r>
              <w:rPr>
                <w:spacing w:val="-4"/>
                <w:sz w:val="20"/>
              </w:rPr>
              <w:t>本課課文。</w:t>
            </w:r>
          </w:p>
        </w:tc>
        <w:tc>
          <w:tcPr>
            <w:tcW w:w="3026" w:type="dxa"/>
            <w:tcBorders>
              <w:bottom w:val="nil"/>
            </w:tcBorders>
          </w:tcPr>
          <w:p w:rsidR="007E6E83" w:rsidRDefault="007E6E83">
            <w:pPr>
              <w:pStyle w:val="TableParagraph"/>
              <w:spacing w:line="246" w:lineRule="exact"/>
              <w:ind w:left="108"/>
              <w:rPr>
                <w:sz w:val="20"/>
              </w:rPr>
            </w:pPr>
            <w:r>
              <w:rPr>
                <w:spacing w:val="-3"/>
                <w:sz w:val="20"/>
              </w:rPr>
              <w:t>第一單元愈耍愈好耍</w:t>
            </w:r>
          </w:p>
          <w:p w:rsidR="007E6E83" w:rsidRDefault="007E6E83">
            <w:pPr>
              <w:pStyle w:val="TableParagraph"/>
              <w:spacing w:before="5" w:line="231" w:lineRule="exact"/>
              <w:ind w:left="108"/>
              <w:rPr>
                <w:sz w:val="20"/>
              </w:rPr>
            </w:pPr>
            <w:r>
              <w:rPr>
                <w:spacing w:val="-4"/>
                <w:sz w:val="20"/>
              </w:rPr>
              <w:t>第二課運動當時行</w:t>
            </w:r>
          </w:p>
        </w:tc>
        <w:tc>
          <w:tcPr>
            <w:tcW w:w="1312" w:type="dxa"/>
            <w:tcBorders>
              <w:bottom w:val="nil"/>
            </w:tcBorders>
          </w:tcPr>
          <w:p w:rsidR="007E6E83" w:rsidRDefault="007E6E83">
            <w:pPr>
              <w:pStyle w:val="TableParagraph"/>
              <w:spacing w:line="246" w:lineRule="exact"/>
              <w:ind w:left="109"/>
              <w:rPr>
                <w:sz w:val="20"/>
              </w:rPr>
            </w:pPr>
            <w:r>
              <w:rPr>
                <w:spacing w:val="-4"/>
                <w:sz w:val="20"/>
              </w:rPr>
              <w:t>口頭評量</w:t>
            </w:r>
          </w:p>
          <w:p w:rsidR="007E6E83" w:rsidRDefault="007E6E83">
            <w:pPr>
              <w:pStyle w:val="TableParagraph"/>
              <w:spacing w:before="5" w:line="231" w:lineRule="exact"/>
              <w:ind w:left="109"/>
              <w:rPr>
                <w:sz w:val="20"/>
              </w:rPr>
            </w:pPr>
            <w:r>
              <w:rPr>
                <w:spacing w:val="-4"/>
                <w:sz w:val="20"/>
              </w:rPr>
              <w:t>討論活動</w:t>
            </w:r>
          </w:p>
        </w:tc>
        <w:tc>
          <w:tcPr>
            <w:tcW w:w="1313" w:type="dxa"/>
            <w:tcBorders>
              <w:bottom w:val="nil"/>
            </w:tcBorders>
          </w:tcPr>
          <w:p w:rsidR="007E6E83" w:rsidRDefault="007E6E83">
            <w:pPr>
              <w:pStyle w:val="TableParagraph"/>
              <w:spacing w:line="246" w:lineRule="exact"/>
              <w:ind w:left="110"/>
              <w:rPr>
                <w:sz w:val="20"/>
              </w:rPr>
            </w:pPr>
            <w:r>
              <w:rPr>
                <w:spacing w:val="-4"/>
                <w:sz w:val="20"/>
              </w:rPr>
              <w:t>【安全教</w:t>
            </w:r>
          </w:p>
          <w:p w:rsidR="007E6E83" w:rsidRDefault="007E6E83">
            <w:pPr>
              <w:pStyle w:val="TableParagraph"/>
              <w:spacing w:before="5" w:line="231" w:lineRule="exact"/>
              <w:ind w:left="110"/>
              <w:rPr>
                <w:sz w:val="20"/>
              </w:rPr>
            </w:pPr>
            <w:r>
              <w:rPr>
                <w:spacing w:val="-6"/>
                <w:sz w:val="20"/>
              </w:rPr>
              <w:t>育】</w:t>
            </w:r>
          </w:p>
        </w:tc>
        <w:tc>
          <w:tcPr>
            <w:tcW w:w="1324" w:type="dxa"/>
            <w:vMerge w:val="restart"/>
          </w:tcPr>
          <w:p w:rsidR="007E6E83" w:rsidRDefault="007E6E83">
            <w:pPr>
              <w:pStyle w:val="TableParagraph"/>
              <w:rPr>
                <w:rFonts w:ascii="Times New Roman"/>
                <w:sz w:val="18"/>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31" w:lineRule="exact"/>
              <w:ind w:left="148"/>
              <w:rPr>
                <w:sz w:val="20"/>
              </w:rPr>
            </w:pPr>
            <w:r>
              <w:rPr>
                <w:spacing w:val="-4"/>
                <w:sz w:val="20"/>
              </w:rPr>
              <w:t>第二課運動當時</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語文來擬</w:t>
            </w:r>
          </w:p>
        </w:tc>
        <w:tc>
          <w:tcPr>
            <w:tcW w:w="818" w:type="dxa"/>
            <w:tcBorders>
              <w:top w:val="nil"/>
              <w:bottom w:val="nil"/>
            </w:tcBorders>
          </w:tcPr>
          <w:p w:rsidR="007E6E83" w:rsidRDefault="007E6E83">
            <w:pPr>
              <w:pStyle w:val="TableParagraph"/>
              <w:spacing w:line="227" w:lineRule="exact"/>
              <w:ind w:left="4"/>
              <w:jc w:val="center"/>
              <w:rPr>
                <w:sz w:val="20"/>
              </w:rPr>
            </w:pPr>
            <w:r>
              <w:rPr>
                <w:spacing w:val="-5"/>
                <w:sz w:val="20"/>
              </w:rPr>
              <w:t>閩南語</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馬拼</w:t>
            </w:r>
          </w:p>
        </w:tc>
        <w:tc>
          <w:tcPr>
            <w:tcW w:w="1298"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2.</w:t>
            </w:r>
            <w:r>
              <w:rPr>
                <w:spacing w:val="-4"/>
                <w:sz w:val="20"/>
              </w:rPr>
              <w:t>聽懂並理</w:t>
            </w:r>
          </w:p>
        </w:tc>
        <w:tc>
          <w:tcPr>
            <w:tcW w:w="3026"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活動一：課文</w:t>
            </w:r>
          </w:p>
        </w:tc>
        <w:tc>
          <w:tcPr>
            <w:tcW w:w="1312" w:type="dxa"/>
            <w:tcBorders>
              <w:top w:val="nil"/>
              <w:bottom w:val="nil"/>
            </w:tcBorders>
          </w:tcPr>
          <w:p w:rsidR="007E6E83" w:rsidRDefault="007E6E83">
            <w:pPr>
              <w:pStyle w:val="TableParagraph"/>
              <w:spacing w:line="231" w:lineRule="exact"/>
              <w:ind w:left="109"/>
              <w:rPr>
                <w:sz w:val="20"/>
              </w:rPr>
            </w:pPr>
            <w:r>
              <w:rPr>
                <w:spacing w:val="-4"/>
                <w:sz w:val="20"/>
              </w:rPr>
              <w:t>觀察評量</w:t>
            </w:r>
          </w:p>
        </w:tc>
        <w:tc>
          <w:tcPr>
            <w:tcW w:w="1313" w:type="dxa"/>
            <w:tcBorders>
              <w:top w:val="nil"/>
              <w:bottom w:val="nil"/>
            </w:tcBorders>
          </w:tcPr>
          <w:p w:rsidR="007E6E83" w:rsidRDefault="007E6E83">
            <w:pPr>
              <w:pStyle w:val="TableParagraph"/>
              <w:spacing w:line="231" w:lineRule="exact"/>
              <w:ind w:left="110"/>
              <w:rPr>
                <w:sz w:val="20"/>
              </w:rPr>
            </w:pPr>
            <w:r>
              <w:rPr>
                <w:sz w:val="20"/>
              </w:rPr>
              <w:t>安</w:t>
            </w:r>
            <w:r>
              <w:rPr>
                <w:rFonts w:ascii="Times New Roman" w:eastAsia="Times New Roman"/>
                <w:sz w:val="20"/>
              </w:rPr>
              <w:t>E7</w:t>
            </w:r>
            <w:r>
              <w:rPr>
                <w:rFonts w:ascii="Times New Roman" w:eastAsia="Times New Roman"/>
                <w:spacing w:val="-8"/>
                <w:sz w:val="20"/>
              </w:rPr>
              <w:t xml:space="preserve"> </w:t>
            </w:r>
            <w:r>
              <w:rPr>
                <w:spacing w:val="-4"/>
                <w:sz w:val="20"/>
              </w:rPr>
              <w:t>探究運</w:t>
            </w: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30" w:lineRule="exact"/>
              <w:ind w:left="150"/>
              <w:rPr>
                <w:sz w:val="20"/>
              </w:rPr>
            </w:pPr>
            <w:r>
              <w:rPr>
                <w:spacing w:val="-10"/>
                <w:sz w:val="20"/>
              </w:rPr>
              <w:t>行</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訂、討論、</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的標音</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音。</w:t>
            </w:r>
          </w:p>
        </w:tc>
        <w:tc>
          <w:tcPr>
            <w:tcW w:w="1298" w:type="dxa"/>
            <w:tcBorders>
              <w:top w:val="nil"/>
              <w:bottom w:val="nil"/>
            </w:tcBorders>
          </w:tcPr>
          <w:p w:rsidR="007E6E83" w:rsidRDefault="007E6E83">
            <w:pPr>
              <w:pStyle w:val="TableParagraph"/>
              <w:spacing w:line="230" w:lineRule="exact"/>
              <w:ind w:left="108"/>
              <w:rPr>
                <w:sz w:val="20"/>
              </w:rPr>
            </w:pPr>
            <w:r>
              <w:rPr>
                <w:spacing w:val="-4"/>
                <w:sz w:val="20"/>
              </w:rPr>
              <w:t>解課文文</w:t>
            </w:r>
          </w:p>
        </w:tc>
        <w:tc>
          <w:tcPr>
            <w:tcW w:w="3026"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1.</w:t>
            </w:r>
            <w:r>
              <w:rPr>
                <w:spacing w:val="-3"/>
                <w:sz w:val="20"/>
              </w:rPr>
              <w:t>教師播放教學媒體帶領學生朗</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0" w:lineRule="exact"/>
              <w:ind w:left="110"/>
              <w:rPr>
                <w:sz w:val="20"/>
              </w:rPr>
            </w:pPr>
            <w:r>
              <w:rPr>
                <w:spacing w:val="-4"/>
                <w:sz w:val="20"/>
              </w:rPr>
              <w:t>動基本的保</w:t>
            </w:r>
          </w:p>
        </w:tc>
        <w:tc>
          <w:tcPr>
            <w:tcW w:w="1324" w:type="dxa"/>
            <w:vMerge/>
            <w:tcBorders>
              <w:top w:val="nil"/>
            </w:tcBorders>
          </w:tcPr>
          <w:p w:rsidR="007E6E83" w:rsidRDefault="007E6E83">
            <w:pPr>
              <w:rPr>
                <w:sz w:val="2"/>
                <w:szCs w:val="2"/>
              </w:rPr>
            </w:pPr>
          </w:p>
        </w:tc>
      </w:tr>
      <w:tr w:rsidR="007E6E83">
        <w:trPr>
          <w:trHeight w:val="270"/>
        </w:trPr>
        <w:tc>
          <w:tcPr>
            <w:tcW w:w="860" w:type="dxa"/>
            <w:tcBorders>
              <w:top w:val="nil"/>
            </w:tcBorders>
          </w:tcPr>
          <w:p w:rsidR="007E6E83" w:rsidRDefault="007E6E83">
            <w:pPr>
              <w:pStyle w:val="TableParagraph"/>
              <w:rPr>
                <w:rFonts w:ascii="Times New Roman"/>
                <w:sz w:val="18"/>
              </w:rPr>
            </w:pPr>
          </w:p>
        </w:tc>
        <w:tc>
          <w:tcPr>
            <w:tcW w:w="1661" w:type="dxa"/>
            <w:tcBorders>
              <w:top w:val="nil"/>
            </w:tcBorders>
          </w:tcPr>
          <w:p w:rsidR="007E6E83" w:rsidRDefault="007E6E83">
            <w:pPr>
              <w:pStyle w:val="TableParagraph"/>
              <w:rPr>
                <w:rFonts w:ascii="Times New Roman"/>
                <w:sz w:val="18"/>
              </w:rPr>
            </w:pPr>
          </w:p>
        </w:tc>
        <w:tc>
          <w:tcPr>
            <w:tcW w:w="463" w:type="dxa"/>
            <w:tcBorders>
              <w:top w:val="nil"/>
            </w:tcBorders>
          </w:tcPr>
          <w:p w:rsidR="007E6E83" w:rsidRDefault="007E6E83">
            <w:pPr>
              <w:pStyle w:val="TableParagraph"/>
              <w:rPr>
                <w:rFonts w:ascii="Times New Roman"/>
                <w:sz w:val="18"/>
              </w:rPr>
            </w:pPr>
          </w:p>
        </w:tc>
        <w:tc>
          <w:tcPr>
            <w:tcW w:w="1275" w:type="dxa"/>
            <w:tcBorders>
              <w:top w:val="nil"/>
            </w:tcBorders>
          </w:tcPr>
          <w:p w:rsidR="007E6E83" w:rsidRDefault="007E6E83">
            <w:pPr>
              <w:pStyle w:val="TableParagraph"/>
              <w:spacing w:line="250" w:lineRule="exact"/>
              <w:ind w:left="105"/>
              <w:rPr>
                <w:sz w:val="20"/>
              </w:rPr>
            </w:pPr>
            <w:r>
              <w:rPr>
                <w:spacing w:val="-4"/>
                <w:sz w:val="20"/>
              </w:rPr>
              <w:t>執行與分享</w:t>
            </w:r>
          </w:p>
        </w:tc>
        <w:tc>
          <w:tcPr>
            <w:tcW w:w="818" w:type="dxa"/>
            <w:tcBorders>
              <w:top w:val="nil"/>
            </w:tcBorders>
          </w:tcPr>
          <w:p w:rsidR="007E6E83" w:rsidRDefault="007E6E83">
            <w:pPr>
              <w:pStyle w:val="TableParagraph"/>
              <w:spacing w:line="223" w:lineRule="exact"/>
              <w:ind w:left="4"/>
              <w:jc w:val="center"/>
              <w:rPr>
                <w:sz w:val="20"/>
              </w:rPr>
            </w:pPr>
            <w:r>
              <w:rPr>
                <w:spacing w:val="-5"/>
                <w:sz w:val="20"/>
              </w:rPr>
              <w:t>符號、</w:t>
            </w:r>
          </w:p>
        </w:tc>
        <w:tc>
          <w:tcPr>
            <w:tcW w:w="823" w:type="dxa"/>
            <w:tcBorders>
              <w:top w:val="nil"/>
            </w:tcBorders>
          </w:tcPr>
          <w:p w:rsidR="007E6E83" w:rsidRDefault="007E6E83">
            <w:pPr>
              <w:pStyle w:val="TableParagraph"/>
              <w:spacing w:before="8"/>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tc>
        <w:tc>
          <w:tcPr>
            <w:tcW w:w="1298" w:type="dxa"/>
            <w:tcBorders>
              <w:top w:val="nil"/>
            </w:tcBorders>
          </w:tcPr>
          <w:p w:rsidR="007E6E83" w:rsidRDefault="007E6E83">
            <w:pPr>
              <w:pStyle w:val="TableParagraph"/>
              <w:spacing w:line="250" w:lineRule="exact"/>
              <w:ind w:left="108"/>
              <w:rPr>
                <w:sz w:val="20"/>
              </w:rPr>
            </w:pPr>
            <w:r>
              <w:rPr>
                <w:spacing w:val="-6"/>
                <w:sz w:val="20"/>
              </w:rPr>
              <w:t>意。</w:t>
            </w:r>
          </w:p>
        </w:tc>
        <w:tc>
          <w:tcPr>
            <w:tcW w:w="3026" w:type="dxa"/>
            <w:tcBorders>
              <w:top w:val="nil"/>
            </w:tcBorders>
          </w:tcPr>
          <w:p w:rsidR="007E6E83" w:rsidRDefault="007E6E83">
            <w:pPr>
              <w:pStyle w:val="TableParagraph"/>
              <w:spacing w:line="250" w:lineRule="exact"/>
              <w:ind w:left="108"/>
              <w:rPr>
                <w:sz w:val="20"/>
              </w:rPr>
            </w:pPr>
            <w:r>
              <w:rPr>
                <w:spacing w:val="-3"/>
                <w:sz w:val="20"/>
              </w:rPr>
              <w:t>讀課文，為學生解說新詞、句意</w:t>
            </w:r>
          </w:p>
        </w:tc>
        <w:tc>
          <w:tcPr>
            <w:tcW w:w="1312" w:type="dxa"/>
            <w:tcBorders>
              <w:top w:val="nil"/>
            </w:tcBorders>
          </w:tcPr>
          <w:p w:rsidR="007E6E83" w:rsidRDefault="007E6E83">
            <w:pPr>
              <w:pStyle w:val="TableParagraph"/>
              <w:rPr>
                <w:rFonts w:ascii="Times New Roman"/>
                <w:sz w:val="18"/>
              </w:rPr>
            </w:pPr>
          </w:p>
        </w:tc>
        <w:tc>
          <w:tcPr>
            <w:tcW w:w="1313" w:type="dxa"/>
            <w:tcBorders>
              <w:top w:val="nil"/>
            </w:tcBorders>
          </w:tcPr>
          <w:p w:rsidR="007E6E83" w:rsidRDefault="007E6E83">
            <w:pPr>
              <w:pStyle w:val="TableParagraph"/>
              <w:spacing w:line="250" w:lineRule="exact"/>
              <w:ind w:left="110"/>
              <w:rPr>
                <w:sz w:val="20"/>
              </w:rPr>
            </w:pPr>
            <w:r>
              <w:rPr>
                <w:spacing w:val="-6"/>
                <w:sz w:val="20"/>
              </w:rPr>
              <w:t>健。</w:t>
            </w: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47"/>
        </w:trPr>
        <w:tc>
          <w:tcPr>
            <w:tcW w:w="860" w:type="dxa"/>
            <w:vMerge w:val="restart"/>
          </w:tcPr>
          <w:p w:rsidR="007E6E83" w:rsidRDefault="007E6E83">
            <w:pPr>
              <w:pStyle w:val="TableParagraph"/>
              <w:rPr>
                <w:rFonts w:ascii="Times New Roman"/>
                <w:sz w:val="18"/>
              </w:rPr>
            </w:pPr>
          </w:p>
        </w:tc>
        <w:tc>
          <w:tcPr>
            <w:tcW w:w="1661" w:type="dxa"/>
            <w:vMerge w:val="restart"/>
          </w:tcPr>
          <w:p w:rsidR="007E6E83" w:rsidRDefault="007E6E83">
            <w:pPr>
              <w:pStyle w:val="TableParagraph"/>
              <w:rPr>
                <w:rFonts w:ascii="Times New Roman"/>
                <w:sz w:val="18"/>
              </w:rPr>
            </w:pPr>
          </w:p>
        </w:tc>
        <w:tc>
          <w:tcPr>
            <w:tcW w:w="463" w:type="dxa"/>
            <w:vMerge w:val="restart"/>
          </w:tcPr>
          <w:p w:rsidR="007E6E83" w:rsidRDefault="007E6E83">
            <w:pPr>
              <w:pStyle w:val="TableParagraph"/>
              <w:rPr>
                <w:rFonts w:ascii="Times New Roman"/>
                <w:sz w:val="18"/>
              </w:rPr>
            </w:pPr>
          </w:p>
        </w:tc>
        <w:tc>
          <w:tcPr>
            <w:tcW w:w="1275" w:type="dxa"/>
            <w:tcBorders>
              <w:bottom w:val="nil"/>
            </w:tcBorders>
          </w:tcPr>
          <w:p w:rsidR="007E6E83" w:rsidRDefault="007E6E83">
            <w:pPr>
              <w:pStyle w:val="TableParagraph"/>
              <w:spacing w:line="228" w:lineRule="exact"/>
              <w:ind w:left="105"/>
              <w:rPr>
                <w:sz w:val="20"/>
              </w:rPr>
            </w:pPr>
            <w:r>
              <w:rPr>
                <w:spacing w:val="-4"/>
                <w:sz w:val="20"/>
              </w:rPr>
              <w:t>個人生活計</w:t>
            </w:r>
          </w:p>
        </w:tc>
        <w:tc>
          <w:tcPr>
            <w:tcW w:w="818" w:type="dxa"/>
            <w:tcBorders>
              <w:bottom w:val="nil"/>
            </w:tcBorders>
          </w:tcPr>
          <w:p w:rsidR="007E6E83" w:rsidRDefault="007E6E83">
            <w:pPr>
              <w:pStyle w:val="TableParagraph"/>
              <w:spacing w:line="228" w:lineRule="exact"/>
              <w:ind w:left="4"/>
              <w:jc w:val="center"/>
              <w:rPr>
                <w:sz w:val="20"/>
              </w:rPr>
            </w:pPr>
            <w:r>
              <w:rPr>
                <w:spacing w:val="-5"/>
                <w:sz w:val="20"/>
              </w:rPr>
              <w:t>羅馬字</w:t>
            </w:r>
          </w:p>
        </w:tc>
        <w:tc>
          <w:tcPr>
            <w:tcW w:w="823" w:type="dxa"/>
            <w:tcBorders>
              <w:bottom w:val="nil"/>
            </w:tcBorders>
          </w:tcPr>
          <w:p w:rsidR="007E6E83" w:rsidRDefault="007E6E83">
            <w:pPr>
              <w:pStyle w:val="TableParagraph"/>
              <w:spacing w:line="228"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漢</w:t>
            </w:r>
          </w:p>
        </w:tc>
        <w:tc>
          <w:tcPr>
            <w:tcW w:w="1298" w:type="dxa"/>
            <w:tcBorders>
              <w:bottom w:val="nil"/>
            </w:tcBorders>
          </w:tcPr>
          <w:p w:rsidR="007E6E83" w:rsidRDefault="007E6E83">
            <w:pPr>
              <w:pStyle w:val="TableParagraph"/>
              <w:spacing w:line="228" w:lineRule="exact"/>
              <w:ind w:left="108"/>
              <w:rPr>
                <w:sz w:val="20"/>
              </w:rPr>
            </w:pPr>
            <w:r>
              <w:rPr>
                <w:rFonts w:ascii="Times New Roman" w:eastAsia="Times New Roman"/>
                <w:spacing w:val="-2"/>
                <w:sz w:val="20"/>
              </w:rPr>
              <w:t>3.</w:t>
            </w:r>
            <w:r>
              <w:rPr>
                <w:spacing w:val="-4"/>
                <w:sz w:val="20"/>
              </w:rPr>
              <w:t>聽得懂運</w:t>
            </w:r>
          </w:p>
        </w:tc>
        <w:tc>
          <w:tcPr>
            <w:tcW w:w="3026" w:type="dxa"/>
            <w:tcBorders>
              <w:bottom w:val="nil"/>
            </w:tcBorders>
          </w:tcPr>
          <w:p w:rsidR="007E6E83" w:rsidRDefault="007E6E83">
            <w:pPr>
              <w:pStyle w:val="TableParagraph"/>
              <w:spacing w:line="228" w:lineRule="exact"/>
              <w:ind w:left="108"/>
              <w:rPr>
                <w:sz w:val="20"/>
              </w:rPr>
            </w:pPr>
            <w:r>
              <w:rPr>
                <w:spacing w:val="-4"/>
                <w:sz w:val="20"/>
              </w:rPr>
              <w:t>及課文內容。</w:t>
            </w:r>
          </w:p>
        </w:tc>
        <w:tc>
          <w:tcPr>
            <w:tcW w:w="1312" w:type="dxa"/>
            <w:vMerge w:val="restart"/>
          </w:tcPr>
          <w:p w:rsidR="007E6E83" w:rsidRDefault="007E6E83">
            <w:pPr>
              <w:pStyle w:val="TableParagraph"/>
              <w:rPr>
                <w:rFonts w:ascii="Times New Roman"/>
                <w:sz w:val="18"/>
              </w:rPr>
            </w:pPr>
          </w:p>
        </w:tc>
        <w:tc>
          <w:tcPr>
            <w:tcW w:w="1313" w:type="dxa"/>
            <w:vMerge w:val="restart"/>
          </w:tcPr>
          <w:p w:rsidR="007E6E83" w:rsidRDefault="007E6E83">
            <w:pPr>
              <w:pStyle w:val="TableParagraph"/>
              <w:rPr>
                <w:rFonts w:ascii="Times New Roman"/>
                <w:sz w:val="18"/>
              </w:rPr>
            </w:pPr>
          </w:p>
        </w:tc>
        <w:tc>
          <w:tcPr>
            <w:tcW w:w="1324" w:type="dxa"/>
            <w:vMerge w:val="restart"/>
          </w:tcPr>
          <w:p w:rsidR="007E6E83" w:rsidRDefault="007E6E83">
            <w:pPr>
              <w:pStyle w:val="TableParagraph"/>
              <w:rPr>
                <w:rFonts w:ascii="Times New Roman"/>
                <w:sz w:val="18"/>
              </w:rPr>
            </w:pPr>
          </w:p>
        </w:tc>
      </w:tr>
      <w:tr w:rsidR="007E6E83">
        <w:trPr>
          <w:trHeight w:val="25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9" w:lineRule="exact"/>
              <w:ind w:left="105"/>
              <w:rPr>
                <w:sz w:val="20"/>
              </w:rPr>
            </w:pPr>
            <w:r>
              <w:rPr>
                <w:spacing w:val="-4"/>
                <w:sz w:val="20"/>
              </w:rPr>
              <w:t>畫，以充實</w:t>
            </w:r>
          </w:p>
        </w:tc>
        <w:tc>
          <w:tcPr>
            <w:tcW w:w="818" w:type="dxa"/>
            <w:tcBorders>
              <w:top w:val="nil"/>
              <w:bottom w:val="nil"/>
            </w:tcBorders>
          </w:tcPr>
          <w:p w:rsidR="007E6E83" w:rsidRDefault="007E6E83">
            <w:pPr>
              <w:pStyle w:val="TableParagraph"/>
              <w:spacing w:line="239" w:lineRule="exact"/>
              <w:ind w:left="4" w:right="196"/>
              <w:jc w:val="center"/>
              <w:rPr>
                <w:sz w:val="20"/>
              </w:rPr>
            </w:pPr>
            <w:r>
              <w:rPr>
                <w:spacing w:val="-6"/>
                <w:sz w:val="20"/>
              </w:rPr>
              <w:t>及漢</w:t>
            </w:r>
          </w:p>
        </w:tc>
        <w:tc>
          <w:tcPr>
            <w:tcW w:w="823" w:type="dxa"/>
            <w:tcBorders>
              <w:top w:val="nil"/>
              <w:bottom w:val="nil"/>
            </w:tcBorders>
          </w:tcPr>
          <w:p w:rsidR="007E6E83" w:rsidRDefault="007E6E83">
            <w:pPr>
              <w:pStyle w:val="TableParagraph"/>
              <w:spacing w:line="239" w:lineRule="exact"/>
              <w:ind w:left="107"/>
              <w:rPr>
                <w:sz w:val="20"/>
              </w:rPr>
            </w:pPr>
            <w:r>
              <w:rPr>
                <w:spacing w:val="-6"/>
                <w:sz w:val="20"/>
              </w:rPr>
              <w:t>字書</w:t>
            </w:r>
          </w:p>
        </w:tc>
        <w:tc>
          <w:tcPr>
            <w:tcW w:w="1298" w:type="dxa"/>
            <w:tcBorders>
              <w:top w:val="nil"/>
              <w:bottom w:val="nil"/>
            </w:tcBorders>
          </w:tcPr>
          <w:p w:rsidR="007E6E83" w:rsidRDefault="007E6E83">
            <w:pPr>
              <w:pStyle w:val="TableParagraph"/>
              <w:spacing w:line="239" w:lineRule="exact"/>
              <w:ind w:left="108"/>
              <w:rPr>
                <w:sz w:val="20"/>
              </w:rPr>
            </w:pPr>
            <w:r>
              <w:rPr>
                <w:spacing w:val="-4"/>
                <w:sz w:val="20"/>
              </w:rPr>
              <w:t>動名稱語</w:t>
            </w:r>
          </w:p>
        </w:tc>
        <w:tc>
          <w:tcPr>
            <w:tcW w:w="3026" w:type="dxa"/>
            <w:tcBorders>
              <w:top w:val="nil"/>
              <w:bottom w:val="nil"/>
            </w:tcBorders>
          </w:tcPr>
          <w:p w:rsidR="007E6E83" w:rsidRDefault="007E6E83">
            <w:pPr>
              <w:pStyle w:val="TableParagraph"/>
              <w:spacing w:line="239" w:lineRule="exact"/>
              <w:ind w:left="108"/>
              <w:rPr>
                <w:sz w:val="20"/>
              </w:rPr>
            </w:pPr>
            <w:r>
              <w:rPr>
                <w:rFonts w:ascii="Times New Roman" w:eastAsia="Times New Roman"/>
                <w:spacing w:val="-2"/>
                <w:sz w:val="20"/>
              </w:rPr>
              <w:t>2.</w:t>
            </w:r>
            <w:r>
              <w:rPr>
                <w:spacing w:val="-3"/>
                <w:sz w:val="20"/>
              </w:rPr>
              <w:t>教師解說本課運動項目有很多</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19" w:lineRule="exact"/>
              <w:ind w:left="105"/>
              <w:rPr>
                <w:sz w:val="20"/>
              </w:rPr>
            </w:pPr>
            <w:r>
              <w:rPr>
                <w:spacing w:val="-4"/>
                <w:sz w:val="20"/>
              </w:rPr>
              <w:t>自我生活經</w:t>
            </w:r>
          </w:p>
        </w:tc>
        <w:tc>
          <w:tcPr>
            <w:tcW w:w="818" w:type="dxa"/>
            <w:tcBorders>
              <w:top w:val="nil"/>
              <w:bottom w:val="nil"/>
            </w:tcBorders>
          </w:tcPr>
          <w:p w:rsidR="007E6E83" w:rsidRDefault="007E6E83">
            <w:pPr>
              <w:pStyle w:val="TableParagraph"/>
              <w:spacing w:line="219" w:lineRule="exact"/>
              <w:ind w:left="4"/>
              <w:jc w:val="center"/>
              <w:rPr>
                <w:sz w:val="20"/>
              </w:rPr>
            </w:pPr>
            <w:r>
              <w:rPr>
                <w:spacing w:val="-5"/>
                <w:sz w:val="20"/>
              </w:rPr>
              <w:t>字，協</w:t>
            </w:r>
          </w:p>
        </w:tc>
        <w:tc>
          <w:tcPr>
            <w:tcW w:w="823" w:type="dxa"/>
            <w:tcBorders>
              <w:top w:val="nil"/>
              <w:bottom w:val="nil"/>
            </w:tcBorders>
          </w:tcPr>
          <w:p w:rsidR="007E6E83" w:rsidRDefault="007E6E83">
            <w:pPr>
              <w:pStyle w:val="TableParagraph"/>
              <w:spacing w:line="219" w:lineRule="exact"/>
              <w:ind w:left="107"/>
              <w:rPr>
                <w:sz w:val="20"/>
              </w:rPr>
            </w:pPr>
            <w:r>
              <w:rPr>
                <w:spacing w:val="-6"/>
                <w:sz w:val="20"/>
              </w:rPr>
              <w:t>寫。</w:t>
            </w:r>
          </w:p>
        </w:tc>
        <w:tc>
          <w:tcPr>
            <w:tcW w:w="1298" w:type="dxa"/>
            <w:tcBorders>
              <w:top w:val="nil"/>
              <w:bottom w:val="nil"/>
            </w:tcBorders>
          </w:tcPr>
          <w:p w:rsidR="007E6E83" w:rsidRDefault="007E6E83">
            <w:pPr>
              <w:pStyle w:val="TableParagraph"/>
              <w:spacing w:line="219" w:lineRule="exact"/>
              <w:ind w:left="108"/>
              <w:rPr>
                <w:sz w:val="20"/>
              </w:rPr>
            </w:pPr>
            <w:r>
              <w:rPr>
                <w:spacing w:val="-6"/>
                <w:sz w:val="20"/>
              </w:rPr>
              <w:t>詞。</w:t>
            </w:r>
          </w:p>
        </w:tc>
        <w:tc>
          <w:tcPr>
            <w:tcW w:w="3026" w:type="dxa"/>
            <w:tcBorders>
              <w:top w:val="nil"/>
              <w:bottom w:val="nil"/>
            </w:tcBorders>
          </w:tcPr>
          <w:p w:rsidR="007E6E83" w:rsidRDefault="007E6E83">
            <w:pPr>
              <w:pStyle w:val="TableParagraph"/>
              <w:spacing w:line="219" w:lineRule="exact"/>
              <w:ind w:left="108"/>
              <w:rPr>
                <w:sz w:val="20"/>
              </w:rPr>
            </w:pPr>
            <w:r>
              <w:rPr>
                <w:spacing w:val="-3"/>
                <w:sz w:val="20"/>
              </w:rPr>
              <w:t>種，藉由課文中了解運動可以讓</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6"/>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50" w:lineRule="exact"/>
              <w:ind w:left="105"/>
              <w:rPr>
                <w:sz w:val="20"/>
              </w:rPr>
            </w:pPr>
            <w:r>
              <w:rPr>
                <w:spacing w:val="-4"/>
                <w:sz w:val="20"/>
              </w:rPr>
              <w:t>驗，增進個</w:t>
            </w:r>
          </w:p>
          <w:p w:rsidR="007E6E83" w:rsidRDefault="007E6E83">
            <w:pPr>
              <w:pStyle w:val="TableParagraph"/>
              <w:spacing w:before="5" w:line="231" w:lineRule="exact"/>
              <w:ind w:left="105"/>
              <w:rPr>
                <w:sz w:val="20"/>
              </w:rPr>
            </w:pPr>
            <w:r>
              <w:rPr>
                <w:spacing w:val="-4"/>
                <w:sz w:val="20"/>
              </w:rPr>
              <w:t>人適應社會</w:t>
            </w:r>
          </w:p>
        </w:tc>
        <w:tc>
          <w:tcPr>
            <w:tcW w:w="818" w:type="dxa"/>
            <w:tcBorders>
              <w:top w:val="nil"/>
              <w:bottom w:val="nil"/>
            </w:tcBorders>
          </w:tcPr>
          <w:p w:rsidR="007E6E83" w:rsidRDefault="007E6E83">
            <w:pPr>
              <w:pStyle w:val="TableParagraph"/>
              <w:spacing w:line="250" w:lineRule="exact"/>
              <w:ind w:left="107"/>
              <w:rPr>
                <w:sz w:val="20"/>
              </w:rPr>
            </w:pPr>
            <w:r>
              <w:rPr>
                <w:spacing w:val="-5"/>
                <w:sz w:val="20"/>
              </w:rPr>
              <w:t>助口語</w:t>
            </w:r>
          </w:p>
          <w:p w:rsidR="007E6E83" w:rsidRDefault="007E6E83">
            <w:pPr>
              <w:pStyle w:val="TableParagraph"/>
              <w:spacing w:before="5" w:line="231" w:lineRule="exact"/>
              <w:ind w:left="107"/>
              <w:rPr>
                <w:sz w:val="20"/>
              </w:rPr>
            </w:pPr>
            <w:r>
              <w:rPr>
                <w:spacing w:val="-5"/>
                <w:sz w:val="20"/>
              </w:rPr>
              <w:t>表達。</w:t>
            </w:r>
          </w:p>
        </w:tc>
        <w:tc>
          <w:tcPr>
            <w:tcW w:w="823" w:type="dxa"/>
            <w:tcBorders>
              <w:top w:val="nil"/>
              <w:bottom w:val="nil"/>
            </w:tcBorders>
          </w:tcPr>
          <w:p w:rsidR="007E6E83" w:rsidRDefault="007E6E83">
            <w:pPr>
              <w:pStyle w:val="TableParagraph"/>
              <w:spacing w:before="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語</w:t>
            </w:r>
          </w:p>
        </w:tc>
        <w:tc>
          <w:tcPr>
            <w:tcW w:w="1298" w:type="dxa"/>
            <w:tcBorders>
              <w:top w:val="nil"/>
              <w:bottom w:val="nil"/>
            </w:tcBorders>
          </w:tcPr>
          <w:p w:rsidR="007E6E83" w:rsidRDefault="007E6E83">
            <w:pPr>
              <w:pStyle w:val="TableParagraph"/>
              <w:spacing w:line="250" w:lineRule="exact"/>
              <w:ind w:left="108"/>
              <w:rPr>
                <w:sz w:val="20"/>
              </w:rPr>
            </w:pPr>
            <w:r>
              <w:rPr>
                <w:rFonts w:ascii="Times New Roman" w:eastAsia="Times New Roman"/>
                <w:spacing w:val="-2"/>
                <w:sz w:val="20"/>
              </w:rPr>
              <w:t>4.</w:t>
            </w:r>
            <w:r>
              <w:rPr>
                <w:spacing w:val="-4"/>
                <w:sz w:val="20"/>
              </w:rPr>
              <w:t>簡單說出</w:t>
            </w:r>
          </w:p>
          <w:p w:rsidR="007E6E83" w:rsidRDefault="007E6E83">
            <w:pPr>
              <w:pStyle w:val="TableParagraph"/>
              <w:spacing w:before="5" w:line="231" w:lineRule="exact"/>
              <w:ind w:left="108"/>
              <w:rPr>
                <w:sz w:val="20"/>
              </w:rPr>
            </w:pPr>
            <w:r>
              <w:rPr>
                <w:spacing w:val="-4"/>
                <w:sz w:val="20"/>
              </w:rPr>
              <w:t>運動名稱或</w:t>
            </w:r>
          </w:p>
        </w:tc>
        <w:tc>
          <w:tcPr>
            <w:tcW w:w="3026" w:type="dxa"/>
            <w:tcBorders>
              <w:top w:val="nil"/>
              <w:bottom w:val="nil"/>
            </w:tcBorders>
          </w:tcPr>
          <w:p w:rsidR="007E6E83" w:rsidRDefault="007E6E83">
            <w:pPr>
              <w:pStyle w:val="TableParagraph"/>
              <w:spacing w:line="250" w:lineRule="exact"/>
              <w:ind w:left="108"/>
              <w:rPr>
                <w:sz w:val="20"/>
              </w:rPr>
            </w:pPr>
            <w:r>
              <w:rPr>
                <w:spacing w:val="-3"/>
                <w:sz w:val="20"/>
              </w:rPr>
              <w:t>身體變健康，每天都有好心情，</w:t>
            </w:r>
          </w:p>
          <w:p w:rsidR="007E6E83" w:rsidRDefault="007E6E83">
            <w:pPr>
              <w:pStyle w:val="TableParagraph"/>
              <w:spacing w:before="5" w:line="231" w:lineRule="exact"/>
              <w:ind w:left="108"/>
              <w:rPr>
                <w:sz w:val="20"/>
              </w:rPr>
            </w:pPr>
            <w:r>
              <w:rPr>
                <w:spacing w:val="-3"/>
                <w:sz w:val="20"/>
              </w:rPr>
              <w:t>以及每個人的喜好本來就有所不</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的能力。</w:t>
            </w:r>
          </w:p>
        </w:tc>
        <w:tc>
          <w:tcPr>
            <w:tcW w:w="818" w:type="dxa"/>
            <w:tcBorders>
              <w:top w:val="nil"/>
              <w:bottom w:val="nil"/>
            </w:tcBorders>
          </w:tcPr>
          <w:p w:rsidR="007E6E83" w:rsidRDefault="007E6E83">
            <w:pPr>
              <w:pStyle w:val="TableParagraph"/>
              <w:spacing w:before="8" w:line="220" w:lineRule="exact"/>
              <w:ind w:left="66" w:right="192"/>
              <w:jc w:val="center"/>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tc>
        <w:tc>
          <w:tcPr>
            <w:tcW w:w="823" w:type="dxa"/>
            <w:tcBorders>
              <w:top w:val="nil"/>
              <w:bottom w:val="nil"/>
            </w:tcBorders>
          </w:tcPr>
          <w:p w:rsidR="007E6E83" w:rsidRDefault="007E6E83">
            <w:pPr>
              <w:pStyle w:val="TableParagraph"/>
              <w:spacing w:line="228" w:lineRule="exact"/>
              <w:ind w:left="107"/>
              <w:rPr>
                <w:sz w:val="20"/>
              </w:rPr>
            </w:pPr>
            <w:r>
              <w:rPr>
                <w:spacing w:val="-6"/>
                <w:sz w:val="20"/>
              </w:rPr>
              <w:t>詞運</w:t>
            </w: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個人喜好及</w:t>
            </w:r>
          </w:p>
        </w:tc>
        <w:tc>
          <w:tcPr>
            <w:tcW w:w="3026" w:type="dxa"/>
            <w:tcBorders>
              <w:top w:val="nil"/>
              <w:bottom w:val="nil"/>
            </w:tcBorders>
          </w:tcPr>
          <w:p w:rsidR="007E6E83" w:rsidRDefault="007E6E83">
            <w:pPr>
              <w:pStyle w:val="TableParagraph"/>
              <w:spacing w:line="229" w:lineRule="exact"/>
              <w:ind w:left="108"/>
              <w:rPr>
                <w:sz w:val="20"/>
              </w:rPr>
            </w:pPr>
            <w:r>
              <w:rPr>
                <w:spacing w:val="-3"/>
                <w:sz w:val="20"/>
              </w:rPr>
              <w:t>同，所以我們要學會尊重他們的</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 w:line="231"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能閱讀</w:t>
            </w:r>
          </w:p>
        </w:tc>
        <w:tc>
          <w:tcPr>
            <w:tcW w:w="823" w:type="dxa"/>
            <w:tcBorders>
              <w:top w:val="nil"/>
              <w:bottom w:val="nil"/>
            </w:tcBorders>
          </w:tcPr>
          <w:p w:rsidR="007E6E83" w:rsidRDefault="007E6E83">
            <w:pPr>
              <w:pStyle w:val="TableParagraph"/>
              <w:spacing w:line="231" w:lineRule="exact"/>
              <w:ind w:left="107"/>
              <w:rPr>
                <w:sz w:val="20"/>
              </w:rPr>
            </w:pPr>
            <w:r>
              <w:rPr>
                <w:spacing w:val="-6"/>
                <w:sz w:val="20"/>
              </w:rPr>
              <w:t>用。</w:t>
            </w:r>
          </w:p>
        </w:tc>
        <w:tc>
          <w:tcPr>
            <w:tcW w:w="1298" w:type="dxa"/>
            <w:tcBorders>
              <w:top w:val="nil"/>
              <w:bottom w:val="nil"/>
            </w:tcBorders>
          </w:tcPr>
          <w:p w:rsidR="007E6E83" w:rsidRDefault="007E6E83">
            <w:pPr>
              <w:pStyle w:val="TableParagraph"/>
              <w:spacing w:before="1" w:line="231" w:lineRule="exact"/>
              <w:ind w:left="108"/>
              <w:rPr>
                <w:sz w:val="20"/>
              </w:rPr>
            </w:pPr>
            <w:r>
              <w:rPr>
                <w:spacing w:val="-5"/>
                <w:sz w:val="20"/>
              </w:rPr>
              <w:t>想法。</w:t>
            </w:r>
          </w:p>
        </w:tc>
        <w:tc>
          <w:tcPr>
            <w:tcW w:w="3026" w:type="dxa"/>
            <w:tcBorders>
              <w:top w:val="nil"/>
              <w:bottom w:val="nil"/>
            </w:tcBorders>
          </w:tcPr>
          <w:p w:rsidR="007E6E83" w:rsidRDefault="007E6E83">
            <w:pPr>
              <w:pStyle w:val="TableParagraph"/>
              <w:spacing w:before="1" w:line="231" w:lineRule="exact"/>
              <w:ind w:left="108"/>
              <w:rPr>
                <w:sz w:val="20"/>
              </w:rPr>
            </w:pPr>
            <w:r>
              <w:rPr>
                <w:spacing w:val="-4"/>
                <w:sz w:val="20"/>
              </w:rPr>
              <w:t>想法與意見。</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55" w:lineRule="exact"/>
              <w:ind w:left="105"/>
              <w:rPr>
                <w:sz w:val="20"/>
              </w:rPr>
            </w:pPr>
            <w:r>
              <w:rPr>
                <w:spacing w:val="-4"/>
                <w:sz w:val="20"/>
              </w:rPr>
              <w:t>備理解與使</w:t>
            </w:r>
          </w:p>
          <w:p w:rsidR="007E6E83" w:rsidRDefault="007E6E83">
            <w:pPr>
              <w:pStyle w:val="TableParagraph"/>
              <w:spacing w:before="3" w:line="230" w:lineRule="exact"/>
              <w:ind w:left="105"/>
              <w:rPr>
                <w:sz w:val="20"/>
              </w:rPr>
            </w:pPr>
            <w:r>
              <w:rPr>
                <w:spacing w:val="-4"/>
                <w:sz w:val="20"/>
              </w:rPr>
              <w:t>用閩南語文</w:t>
            </w:r>
          </w:p>
        </w:tc>
        <w:tc>
          <w:tcPr>
            <w:tcW w:w="818" w:type="dxa"/>
            <w:tcBorders>
              <w:top w:val="nil"/>
              <w:bottom w:val="nil"/>
            </w:tcBorders>
          </w:tcPr>
          <w:p w:rsidR="007E6E83" w:rsidRDefault="007E6E83">
            <w:pPr>
              <w:pStyle w:val="TableParagraph"/>
              <w:spacing w:line="223" w:lineRule="exact"/>
              <w:ind w:left="107"/>
              <w:rPr>
                <w:sz w:val="20"/>
              </w:rPr>
            </w:pPr>
            <w:r>
              <w:rPr>
                <w:spacing w:val="-5"/>
                <w:sz w:val="20"/>
              </w:rPr>
              <w:t>日常生</w:t>
            </w:r>
          </w:p>
          <w:p w:rsidR="007E6E83" w:rsidRDefault="007E6E83">
            <w:pPr>
              <w:pStyle w:val="TableParagraph"/>
              <w:spacing w:before="6"/>
              <w:ind w:left="107"/>
              <w:rPr>
                <w:sz w:val="20"/>
              </w:rPr>
            </w:pPr>
            <w:r>
              <w:rPr>
                <w:spacing w:val="-5"/>
                <w:sz w:val="20"/>
              </w:rPr>
              <w:t>活中常</w:t>
            </w:r>
          </w:p>
        </w:tc>
        <w:tc>
          <w:tcPr>
            <w:tcW w:w="823" w:type="dxa"/>
            <w:tcBorders>
              <w:top w:val="nil"/>
              <w:bottom w:val="nil"/>
            </w:tcBorders>
          </w:tcPr>
          <w:p w:rsidR="007E6E83" w:rsidRDefault="007E6E83">
            <w:pPr>
              <w:pStyle w:val="TableParagraph"/>
              <w:spacing w:before="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50"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7E6E83" w:rsidRDefault="007E6E83">
            <w:pPr>
              <w:pStyle w:val="TableParagraph"/>
              <w:spacing w:line="255" w:lineRule="exact"/>
              <w:ind w:left="108"/>
              <w:rPr>
                <w:sz w:val="20"/>
              </w:rPr>
            </w:pPr>
            <w:r>
              <w:rPr>
                <w:rFonts w:ascii="Times New Roman" w:eastAsia="Times New Roman"/>
                <w:spacing w:val="-2"/>
                <w:sz w:val="20"/>
              </w:rPr>
              <w:t>5.</w:t>
            </w:r>
            <w:r>
              <w:rPr>
                <w:spacing w:val="-4"/>
                <w:sz w:val="20"/>
              </w:rPr>
              <w:t>了解俗諺</w:t>
            </w:r>
          </w:p>
          <w:p w:rsidR="007E6E83" w:rsidRDefault="007E6E83">
            <w:pPr>
              <w:pStyle w:val="TableParagraph"/>
              <w:spacing w:before="3" w:line="230" w:lineRule="exact"/>
              <w:ind w:left="108"/>
              <w:rPr>
                <w:sz w:val="20"/>
              </w:rPr>
            </w:pPr>
            <w:r>
              <w:rPr>
                <w:spacing w:val="-4"/>
                <w:sz w:val="20"/>
              </w:rPr>
              <w:t>的意思。</w:t>
            </w:r>
          </w:p>
        </w:tc>
        <w:tc>
          <w:tcPr>
            <w:tcW w:w="3026" w:type="dxa"/>
            <w:tcBorders>
              <w:top w:val="nil"/>
              <w:bottom w:val="nil"/>
            </w:tcBorders>
          </w:tcPr>
          <w:p w:rsidR="007E6E83" w:rsidRDefault="007E6E83">
            <w:pPr>
              <w:pStyle w:val="TableParagraph"/>
              <w:spacing w:line="255" w:lineRule="exact"/>
              <w:ind w:left="108"/>
              <w:rPr>
                <w:sz w:val="20"/>
              </w:rPr>
            </w:pPr>
            <w:r>
              <w:rPr>
                <w:rFonts w:ascii="Times New Roman" w:eastAsia="Times New Roman"/>
                <w:spacing w:val="-2"/>
                <w:sz w:val="20"/>
              </w:rPr>
              <w:t>3.</w:t>
            </w:r>
            <w:r>
              <w:rPr>
                <w:spacing w:val="-3"/>
                <w:sz w:val="20"/>
              </w:rPr>
              <w:t>教師引導學生念誦本課生詞之</w:t>
            </w:r>
          </w:p>
          <w:p w:rsidR="007E6E83" w:rsidRDefault="007E6E83">
            <w:pPr>
              <w:pStyle w:val="TableParagraph"/>
              <w:spacing w:before="3" w:line="230" w:lineRule="exact"/>
              <w:ind w:left="108"/>
              <w:rPr>
                <w:sz w:val="20"/>
              </w:rPr>
            </w:pPr>
            <w:r>
              <w:rPr>
                <w:spacing w:val="-3"/>
                <w:sz w:val="20"/>
              </w:rPr>
              <w:t>例句，並請學生試著照樣造句。</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3"/>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 w:line="232" w:lineRule="exact"/>
              <w:ind w:left="105"/>
              <w:rPr>
                <w:sz w:val="20"/>
              </w:rPr>
            </w:pPr>
            <w:r>
              <w:rPr>
                <w:spacing w:val="-4"/>
                <w:sz w:val="20"/>
              </w:rPr>
              <w:t>的基本能</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見的閩</w:t>
            </w:r>
          </w:p>
        </w:tc>
        <w:tc>
          <w:tcPr>
            <w:tcW w:w="823" w:type="dxa"/>
            <w:tcBorders>
              <w:top w:val="nil"/>
              <w:bottom w:val="nil"/>
            </w:tcBorders>
          </w:tcPr>
          <w:p w:rsidR="007E6E83" w:rsidRDefault="007E6E83">
            <w:pPr>
              <w:pStyle w:val="TableParagraph"/>
              <w:spacing w:line="231" w:lineRule="exact"/>
              <w:ind w:left="107"/>
              <w:rPr>
                <w:sz w:val="20"/>
              </w:rPr>
            </w:pPr>
            <w:r>
              <w:rPr>
                <w:spacing w:val="-6"/>
                <w:sz w:val="20"/>
              </w:rPr>
              <w:t>型運</w:t>
            </w:r>
          </w:p>
        </w:tc>
        <w:tc>
          <w:tcPr>
            <w:tcW w:w="1298" w:type="dxa"/>
            <w:tcBorders>
              <w:top w:val="nil"/>
              <w:bottom w:val="nil"/>
            </w:tcBorders>
          </w:tcPr>
          <w:p w:rsidR="007E6E83" w:rsidRDefault="007E6E83">
            <w:pPr>
              <w:pStyle w:val="TableParagraph"/>
              <w:spacing w:before="1" w:line="232" w:lineRule="exact"/>
              <w:ind w:left="108"/>
              <w:rPr>
                <w:sz w:val="20"/>
              </w:rPr>
            </w:pPr>
            <w:r>
              <w:rPr>
                <w:rFonts w:ascii="Times New Roman" w:eastAsia="Times New Roman"/>
                <w:spacing w:val="-2"/>
                <w:sz w:val="20"/>
              </w:rPr>
              <w:t>6.</w:t>
            </w:r>
            <w:r>
              <w:rPr>
                <w:spacing w:val="-4"/>
                <w:sz w:val="20"/>
              </w:rPr>
              <w:t>將所學俗</w:t>
            </w:r>
          </w:p>
        </w:tc>
        <w:tc>
          <w:tcPr>
            <w:tcW w:w="3026" w:type="dxa"/>
            <w:tcBorders>
              <w:top w:val="nil"/>
              <w:bottom w:val="nil"/>
            </w:tcBorders>
          </w:tcPr>
          <w:p w:rsidR="007E6E83" w:rsidRDefault="007E6E83">
            <w:pPr>
              <w:pStyle w:val="TableParagraph"/>
              <w:spacing w:before="1" w:line="232" w:lineRule="exact"/>
              <w:ind w:left="108"/>
              <w:rPr>
                <w:sz w:val="20"/>
              </w:rPr>
            </w:pPr>
            <w:r>
              <w:rPr>
                <w:rFonts w:ascii="Times New Roman" w:eastAsia="Times New Roman"/>
                <w:spacing w:val="-2"/>
                <w:sz w:val="20"/>
              </w:rPr>
              <w:t>4.</w:t>
            </w:r>
            <w:r>
              <w:rPr>
                <w:spacing w:val="-3"/>
                <w:sz w:val="20"/>
              </w:rPr>
              <w:t>教師指導學生將課文國語貼紙</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7"/>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7" w:lineRule="exact"/>
              <w:ind w:left="105"/>
              <w:rPr>
                <w:sz w:val="20"/>
              </w:rPr>
            </w:pPr>
            <w:r>
              <w:rPr>
                <w:spacing w:val="-4"/>
                <w:sz w:val="20"/>
              </w:rPr>
              <w:t>力，並能從</w:t>
            </w:r>
          </w:p>
        </w:tc>
        <w:tc>
          <w:tcPr>
            <w:tcW w:w="818" w:type="dxa"/>
            <w:tcBorders>
              <w:top w:val="nil"/>
              <w:bottom w:val="nil"/>
            </w:tcBorders>
          </w:tcPr>
          <w:p w:rsidR="007E6E83" w:rsidRDefault="007E6E83">
            <w:pPr>
              <w:pStyle w:val="TableParagraph"/>
              <w:spacing w:line="225" w:lineRule="exact"/>
              <w:ind w:left="4" w:right="196"/>
              <w:jc w:val="center"/>
              <w:rPr>
                <w:sz w:val="20"/>
              </w:rPr>
            </w:pPr>
            <w:r>
              <w:rPr>
                <w:spacing w:val="-6"/>
                <w:sz w:val="20"/>
              </w:rPr>
              <w:t>南語</w:t>
            </w:r>
          </w:p>
        </w:tc>
        <w:tc>
          <w:tcPr>
            <w:tcW w:w="823" w:type="dxa"/>
            <w:tcBorders>
              <w:top w:val="nil"/>
              <w:bottom w:val="nil"/>
            </w:tcBorders>
          </w:tcPr>
          <w:p w:rsidR="007E6E83" w:rsidRDefault="007E6E83">
            <w:pPr>
              <w:pStyle w:val="TableParagraph"/>
              <w:spacing w:line="227" w:lineRule="exact"/>
              <w:ind w:left="107"/>
              <w:rPr>
                <w:sz w:val="20"/>
              </w:rPr>
            </w:pPr>
            <w:r>
              <w:rPr>
                <w:spacing w:val="-6"/>
                <w:sz w:val="20"/>
              </w:rPr>
              <w:t>用。</w:t>
            </w:r>
          </w:p>
        </w:tc>
        <w:tc>
          <w:tcPr>
            <w:tcW w:w="1298" w:type="dxa"/>
            <w:tcBorders>
              <w:top w:val="nil"/>
              <w:bottom w:val="nil"/>
            </w:tcBorders>
          </w:tcPr>
          <w:p w:rsidR="007E6E83" w:rsidRDefault="007E6E83">
            <w:pPr>
              <w:pStyle w:val="TableParagraph"/>
              <w:spacing w:line="227" w:lineRule="exact"/>
              <w:ind w:left="108"/>
              <w:rPr>
                <w:sz w:val="20"/>
              </w:rPr>
            </w:pPr>
            <w:r>
              <w:rPr>
                <w:spacing w:val="-4"/>
                <w:sz w:val="20"/>
              </w:rPr>
              <w:t>諺運用在日</w:t>
            </w:r>
          </w:p>
        </w:tc>
        <w:tc>
          <w:tcPr>
            <w:tcW w:w="3026" w:type="dxa"/>
            <w:tcBorders>
              <w:top w:val="nil"/>
              <w:bottom w:val="nil"/>
            </w:tcBorders>
          </w:tcPr>
          <w:p w:rsidR="007E6E83" w:rsidRDefault="007E6E83">
            <w:pPr>
              <w:pStyle w:val="TableParagraph"/>
              <w:spacing w:line="227" w:lineRule="exact"/>
              <w:ind w:left="108"/>
              <w:rPr>
                <w:sz w:val="20"/>
              </w:rPr>
            </w:pPr>
            <w:r>
              <w:rPr>
                <w:spacing w:val="-3"/>
                <w:sz w:val="20"/>
              </w:rPr>
              <w:t>貼到課文頁，並逐句請學生跟</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12"/>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
              <w:ind w:left="105"/>
              <w:rPr>
                <w:sz w:val="20"/>
              </w:rPr>
            </w:pPr>
            <w:r>
              <w:rPr>
                <w:spacing w:val="-4"/>
                <w:sz w:val="20"/>
              </w:rPr>
              <w:t>事表達、溝</w:t>
            </w:r>
          </w:p>
          <w:p w:rsidR="007E6E83" w:rsidRDefault="007E6E83">
            <w:pPr>
              <w:pStyle w:val="TableParagraph"/>
              <w:spacing w:before="3" w:line="232" w:lineRule="exact"/>
              <w:ind w:left="105"/>
              <w:rPr>
                <w:sz w:val="20"/>
              </w:rPr>
            </w:pPr>
            <w:r>
              <w:rPr>
                <w:spacing w:val="-4"/>
                <w:sz w:val="20"/>
              </w:rPr>
              <w:t>通，以運用</w:t>
            </w:r>
          </w:p>
        </w:tc>
        <w:tc>
          <w:tcPr>
            <w:tcW w:w="818" w:type="dxa"/>
            <w:tcBorders>
              <w:top w:val="nil"/>
              <w:bottom w:val="nil"/>
            </w:tcBorders>
          </w:tcPr>
          <w:p w:rsidR="007E6E83" w:rsidRDefault="007E6E83">
            <w:pPr>
              <w:pStyle w:val="TableParagraph"/>
              <w:spacing w:line="226" w:lineRule="exact"/>
              <w:ind w:left="107"/>
              <w:rPr>
                <w:sz w:val="20"/>
              </w:rPr>
            </w:pPr>
            <w:r>
              <w:rPr>
                <w:spacing w:val="-5"/>
                <w:sz w:val="20"/>
              </w:rPr>
              <w:t>文，並</w:t>
            </w:r>
          </w:p>
          <w:p w:rsidR="007E6E83" w:rsidRDefault="007E6E83">
            <w:pPr>
              <w:pStyle w:val="TableParagraph"/>
              <w:spacing w:before="3"/>
              <w:ind w:left="107"/>
              <w:rPr>
                <w:sz w:val="20"/>
              </w:rPr>
            </w:pPr>
            <w:r>
              <w:rPr>
                <w:spacing w:val="-5"/>
                <w:sz w:val="20"/>
              </w:rPr>
              <w:t>了解其</w:t>
            </w:r>
          </w:p>
        </w:tc>
        <w:tc>
          <w:tcPr>
            <w:tcW w:w="823" w:type="dxa"/>
            <w:tcBorders>
              <w:top w:val="nil"/>
              <w:bottom w:val="nil"/>
            </w:tcBorders>
          </w:tcPr>
          <w:p w:rsidR="007E6E83" w:rsidRDefault="007E6E83">
            <w:pPr>
              <w:pStyle w:val="TableParagraph"/>
              <w:spacing w:before="9"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社</w:t>
            </w:r>
          </w:p>
        </w:tc>
        <w:tc>
          <w:tcPr>
            <w:tcW w:w="1298" w:type="dxa"/>
            <w:tcBorders>
              <w:top w:val="nil"/>
              <w:bottom w:val="nil"/>
            </w:tcBorders>
          </w:tcPr>
          <w:p w:rsidR="007E6E83" w:rsidRDefault="007E6E83">
            <w:pPr>
              <w:pStyle w:val="TableParagraph"/>
              <w:spacing w:before="1"/>
              <w:ind w:left="108"/>
              <w:rPr>
                <w:sz w:val="20"/>
              </w:rPr>
            </w:pPr>
            <w:r>
              <w:rPr>
                <w:spacing w:val="-4"/>
                <w:sz w:val="20"/>
              </w:rPr>
              <w:t>常對話中。</w:t>
            </w:r>
          </w:p>
        </w:tc>
        <w:tc>
          <w:tcPr>
            <w:tcW w:w="3026" w:type="dxa"/>
            <w:tcBorders>
              <w:top w:val="nil"/>
              <w:bottom w:val="nil"/>
            </w:tcBorders>
          </w:tcPr>
          <w:p w:rsidR="007E6E83" w:rsidRDefault="007E6E83">
            <w:pPr>
              <w:pStyle w:val="TableParagraph"/>
              <w:spacing w:before="1"/>
              <w:ind w:left="108"/>
              <w:rPr>
                <w:sz w:val="20"/>
              </w:rPr>
            </w:pPr>
            <w:r>
              <w:rPr>
                <w:spacing w:val="-6"/>
                <w:sz w:val="20"/>
              </w:rPr>
              <w:t>讀。</w:t>
            </w:r>
          </w:p>
          <w:p w:rsidR="007E6E83" w:rsidRDefault="007E6E83">
            <w:pPr>
              <w:pStyle w:val="TableParagraph"/>
              <w:spacing w:before="3" w:line="232"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活動二：我會曉講</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19" w:lineRule="exact"/>
              <w:ind w:left="105"/>
              <w:rPr>
                <w:sz w:val="20"/>
              </w:rPr>
            </w:pPr>
            <w:r>
              <w:rPr>
                <w:spacing w:val="-4"/>
                <w:sz w:val="20"/>
              </w:rPr>
              <w:t>於家庭、學</w:t>
            </w:r>
          </w:p>
        </w:tc>
        <w:tc>
          <w:tcPr>
            <w:tcW w:w="818" w:type="dxa"/>
            <w:tcBorders>
              <w:top w:val="nil"/>
              <w:bottom w:val="nil"/>
            </w:tcBorders>
          </w:tcPr>
          <w:p w:rsidR="007E6E83" w:rsidRDefault="007E6E83">
            <w:pPr>
              <w:pStyle w:val="TableParagraph"/>
              <w:spacing w:line="219" w:lineRule="exact"/>
              <w:ind w:left="4"/>
              <w:jc w:val="center"/>
              <w:rPr>
                <w:sz w:val="20"/>
              </w:rPr>
            </w:pPr>
            <w:r>
              <w:rPr>
                <w:spacing w:val="-5"/>
                <w:sz w:val="20"/>
              </w:rPr>
              <w:t>意義。</w:t>
            </w:r>
          </w:p>
        </w:tc>
        <w:tc>
          <w:tcPr>
            <w:tcW w:w="823" w:type="dxa"/>
            <w:tcBorders>
              <w:top w:val="nil"/>
              <w:bottom w:val="nil"/>
            </w:tcBorders>
          </w:tcPr>
          <w:p w:rsidR="007E6E83" w:rsidRDefault="007E6E83">
            <w:pPr>
              <w:pStyle w:val="TableParagraph"/>
              <w:spacing w:line="219" w:lineRule="exact"/>
              <w:ind w:left="107"/>
              <w:rPr>
                <w:sz w:val="20"/>
              </w:rPr>
            </w:pPr>
            <w:r>
              <w:rPr>
                <w:spacing w:val="-6"/>
                <w:sz w:val="20"/>
              </w:rPr>
              <w:t>區生</w:t>
            </w: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line="219" w:lineRule="exact"/>
              <w:ind w:left="108"/>
              <w:rPr>
                <w:sz w:val="20"/>
              </w:rPr>
            </w:pPr>
            <w:r>
              <w:rPr>
                <w:rFonts w:ascii="Times New Roman" w:eastAsia="Times New Roman"/>
                <w:spacing w:val="-2"/>
                <w:sz w:val="20"/>
              </w:rPr>
              <w:t>1.</w:t>
            </w:r>
            <w:r>
              <w:rPr>
                <w:spacing w:val="-3"/>
                <w:sz w:val="20"/>
              </w:rPr>
              <w:t>教師播放教學媒體，讓全班複</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4"/>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0" w:line="215" w:lineRule="exact"/>
              <w:ind w:left="105"/>
              <w:rPr>
                <w:sz w:val="20"/>
              </w:rPr>
            </w:pPr>
            <w:r>
              <w:rPr>
                <w:spacing w:val="-4"/>
                <w:sz w:val="20"/>
              </w:rPr>
              <w:t>校、社區生</w:t>
            </w:r>
          </w:p>
        </w:tc>
        <w:tc>
          <w:tcPr>
            <w:tcW w:w="818" w:type="dxa"/>
            <w:tcBorders>
              <w:top w:val="nil"/>
              <w:bottom w:val="nil"/>
            </w:tcBorders>
          </w:tcPr>
          <w:p w:rsidR="007E6E83" w:rsidRDefault="007E6E83">
            <w:pPr>
              <w:pStyle w:val="TableParagraph"/>
              <w:spacing w:line="219" w:lineRule="exact"/>
              <w:ind w:left="66" w:right="192"/>
              <w:jc w:val="center"/>
              <w:rPr>
                <w:rFonts w:ascii="Times New Roman" w:hAnsi="Times New Roman"/>
                <w:sz w:val="20"/>
              </w:rPr>
            </w:pPr>
            <w:r>
              <w:rPr>
                <w:rFonts w:ascii="Times New Roman" w:hAnsi="Times New Roman"/>
                <w:spacing w:val="-2"/>
                <w:sz w:val="20"/>
              </w:rPr>
              <w:t>4-Ⅱ-</w:t>
            </w:r>
            <w:r>
              <w:rPr>
                <w:rFonts w:ascii="Times New Roman" w:hAnsi="Times New Roman"/>
                <w:spacing w:val="-10"/>
                <w:sz w:val="20"/>
              </w:rPr>
              <w:t>1</w:t>
            </w:r>
          </w:p>
        </w:tc>
        <w:tc>
          <w:tcPr>
            <w:tcW w:w="823" w:type="dxa"/>
            <w:tcBorders>
              <w:top w:val="nil"/>
              <w:bottom w:val="nil"/>
            </w:tcBorders>
          </w:tcPr>
          <w:p w:rsidR="007E6E83" w:rsidRDefault="007E6E83">
            <w:pPr>
              <w:pStyle w:val="TableParagraph"/>
              <w:spacing w:line="224" w:lineRule="exact"/>
              <w:ind w:left="107"/>
              <w:rPr>
                <w:sz w:val="20"/>
              </w:rPr>
            </w:pPr>
            <w:r>
              <w:rPr>
                <w:spacing w:val="-6"/>
                <w:sz w:val="20"/>
              </w:rPr>
              <w:t>活。</w:t>
            </w: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before="10" w:line="215" w:lineRule="exact"/>
              <w:ind w:left="108"/>
              <w:rPr>
                <w:sz w:val="20"/>
              </w:rPr>
            </w:pPr>
            <w:r>
              <w:rPr>
                <w:spacing w:val="-3"/>
                <w:sz w:val="20"/>
              </w:rPr>
              <w:t>誦課文，可搭配動作來進行，幫</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1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4"/>
              <w:ind w:left="105"/>
              <w:rPr>
                <w:sz w:val="20"/>
              </w:rPr>
            </w:pPr>
            <w:r>
              <w:rPr>
                <w:spacing w:val="-4"/>
                <w:sz w:val="20"/>
              </w:rPr>
              <w:t>活之中。</w:t>
            </w:r>
          </w:p>
        </w:tc>
        <w:tc>
          <w:tcPr>
            <w:tcW w:w="818" w:type="dxa"/>
            <w:tcBorders>
              <w:top w:val="nil"/>
              <w:bottom w:val="nil"/>
            </w:tcBorders>
          </w:tcPr>
          <w:p w:rsidR="007E6E83" w:rsidRDefault="007E6E83">
            <w:pPr>
              <w:pStyle w:val="TableParagraph"/>
              <w:spacing w:line="211" w:lineRule="exact"/>
              <w:ind w:left="107"/>
              <w:rPr>
                <w:sz w:val="20"/>
              </w:rPr>
            </w:pPr>
            <w:r>
              <w:rPr>
                <w:spacing w:val="-5"/>
                <w:sz w:val="20"/>
              </w:rPr>
              <w:t>能運用</w:t>
            </w:r>
          </w:p>
          <w:p w:rsidR="007E6E83" w:rsidRDefault="007E6E83">
            <w:pPr>
              <w:pStyle w:val="TableParagraph"/>
              <w:spacing w:before="3"/>
              <w:ind w:left="107"/>
              <w:rPr>
                <w:sz w:val="20"/>
              </w:rPr>
            </w:pPr>
            <w:r>
              <w:rPr>
                <w:spacing w:val="-5"/>
                <w:sz w:val="20"/>
              </w:rPr>
              <w:t>閩南語</w:t>
            </w:r>
          </w:p>
        </w:tc>
        <w:tc>
          <w:tcPr>
            <w:tcW w:w="823" w:type="dxa"/>
            <w:tcBorders>
              <w:top w:val="nil"/>
              <w:bottom w:val="nil"/>
            </w:tcBorders>
          </w:tcPr>
          <w:p w:rsidR="007E6E83" w:rsidRDefault="007E6E83">
            <w:pPr>
              <w:pStyle w:val="TableParagraph"/>
              <w:spacing w:before="24"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36"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口</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60" w:lineRule="atLeast"/>
              <w:ind w:left="108" w:right="107"/>
              <w:rPr>
                <w:sz w:val="20"/>
              </w:rPr>
            </w:pPr>
            <w:r>
              <w:rPr>
                <w:spacing w:val="-2"/>
                <w:sz w:val="20"/>
              </w:rPr>
              <w:t>助學生複習課文。鼓勵學生自動</w:t>
            </w:r>
            <w:r>
              <w:rPr>
                <w:spacing w:val="-3"/>
                <w:sz w:val="20"/>
              </w:rPr>
              <w:t>背誦課文，藉此引導學生複習上</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02" w:lineRule="exact"/>
              <w:ind w:left="4"/>
              <w:jc w:val="center"/>
              <w:rPr>
                <w:sz w:val="20"/>
              </w:rPr>
            </w:pPr>
            <w:r>
              <w:rPr>
                <w:spacing w:val="-5"/>
                <w:sz w:val="20"/>
              </w:rPr>
              <w:t>文簡單</w:t>
            </w:r>
          </w:p>
        </w:tc>
        <w:tc>
          <w:tcPr>
            <w:tcW w:w="823" w:type="dxa"/>
            <w:tcBorders>
              <w:top w:val="nil"/>
              <w:bottom w:val="nil"/>
            </w:tcBorders>
          </w:tcPr>
          <w:p w:rsidR="007E6E83" w:rsidRDefault="007E6E83">
            <w:pPr>
              <w:pStyle w:val="TableParagraph"/>
              <w:spacing w:line="220" w:lineRule="exact"/>
              <w:ind w:left="107"/>
              <w:rPr>
                <w:sz w:val="20"/>
              </w:rPr>
            </w:pPr>
            <w:r>
              <w:rPr>
                <w:spacing w:val="-6"/>
                <w:sz w:val="20"/>
              </w:rPr>
              <w:t>語表</w:t>
            </w: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before="5" w:line="215" w:lineRule="exact"/>
              <w:ind w:left="108"/>
              <w:rPr>
                <w:sz w:val="20"/>
              </w:rPr>
            </w:pPr>
            <w:r>
              <w:rPr>
                <w:spacing w:val="-4"/>
                <w:sz w:val="20"/>
              </w:rPr>
              <w:t>一節的課程。</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2"/>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寫出自</w:t>
            </w:r>
          </w:p>
        </w:tc>
        <w:tc>
          <w:tcPr>
            <w:tcW w:w="823" w:type="dxa"/>
            <w:tcBorders>
              <w:top w:val="nil"/>
              <w:bottom w:val="nil"/>
            </w:tcBorders>
          </w:tcPr>
          <w:p w:rsidR="007E6E83" w:rsidRDefault="007E6E83">
            <w:pPr>
              <w:pStyle w:val="TableParagraph"/>
              <w:spacing w:line="232" w:lineRule="exact"/>
              <w:ind w:left="107"/>
              <w:rPr>
                <w:sz w:val="20"/>
              </w:rPr>
            </w:pPr>
            <w:r>
              <w:rPr>
                <w:spacing w:val="-6"/>
                <w:sz w:val="20"/>
              </w:rPr>
              <w:t>達。</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18" w:lineRule="exact"/>
              <w:ind w:left="108"/>
              <w:rPr>
                <w:sz w:val="20"/>
              </w:rPr>
            </w:pPr>
            <w:r>
              <w:rPr>
                <w:rFonts w:ascii="Times New Roman" w:eastAsia="Times New Roman"/>
                <w:spacing w:val="-2"/>
                <w:sz w:val="20"/>
              </w:rPr>
              <w:t>2.</w:t>
            </w:r>
            <w:r>
              <w:rPr>
                <w:spacing w:val="-3"/>
                <w:sz w:val="20"/>
              </w:rPr>
              <w:t>教師可搭配課本語詞圖卡，讓</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0" w:lineRule="exact"/>
              <w:ind w:left="4"/>
              <w:jc w:val="center"/>
              <w:rPr>
                <w:sz w:val="20"/>
              </w:rPr>
            </w:pPr>
            <w:r>
              <w:rPr>
                <w:spacing w:val="-5"/>
                <w:sz w:val="20"/>
              </w:rPr>
              <w:t>己的感</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15" w:lineRule="exact"/>
              <w:ind w:left="108"/>
              <w:rPr>
                <w:sz w:val="20"/>
              </w:rPr>
            </w:pPr>
            <w:r>
              <w:rPr>
                <w:spacing w:val="-3"/>
                <w:sz w:val="20"/>
              </w:rPr>
              <w:t>學生做認圖練習。教師不按順序</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受與需</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15" w:lineRule="exact"/>
              <w:ind w:left="108"/>
              <w:rPr>
                <w:sz w:val="20"/>
              </w:rPr>
            </w:pPr>
            <w:r>
              <w:rPr>
                <w:spacing w:val="-3"/>
                <w:sz w:val="20"/>
              </w:rPr>
              <w:t>念出各個語詞，學生依教師所念</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8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1" w:lineRule="exact"/>
              <w:ind w:left="4" w:right="196"/>
              <w:jc w:val="center"/>
              <w:rPr>
                <w:sz w:val="20"/>
              </w:rPr>
            </w:pPr>
            <w:r>
              <w:rPr>
                <w:spacing w:val="-6"/>
                <w:sz w:val="20"/>
              </w:rPr>
              <w:t>求。</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7" w:line="245" w:lineRule="exact"/>
              <w:ind w:left="108"/>
              <w:rPr>
                <w:sz w:val="20"/>
              </w:rPr>
            </w:pPr>
            <w:r>
              <w:rPr>
                <w:spacing w:val="-3"/>
                <w:sz w:val="20"/>
              </w:rPr>
              <w:t>語詞，舉起正確的語詞圖卡，並</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rPr>
                <w:rFonts w:ascii="Times New Roman"/>
                <w:sz w:val="16"/>
              </w:rPr>
            </w:pP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line="220" w:lineRule="exact"/>
              <w:ind w:left="108"/>
              <w:rPr>
                <w:sz w:val="20"/>
              </w:rPr>
            </w:pPr>
            <w:r>
              <w:rPr>
                <w:spacing w:val="-4"/>
                <w:sz w:val="20"/>
              </w:rPr>
              <w:t>複念一次。</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2"/>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rPr>
                <w:rFonts w:ascii="Times New Roman"/>
                <w:sz w:val="18"/>
              </w:rPr>
            </w:pP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w:t>
            </w:r>
            <w:r>
              <w:rPr>
                <w:spacing w:val="-2"/>
                <w:sz w:val="20"/>
              </w:rPr>
              <w:t>三</w:t>
            </w:r>
            <w:r>
              <w:rPr>
                <w:rFonts w:ascii="Times New Roman" w:eastAsia="Times New Roman"/>
                <w:spacing w:val="-2"/>
                <w:sz w:val="20"/>
              </w:rPr>
              <w:t>)</w:t>
            </w:r>
            <w:r>
              <w:rPr>
                <w:spacing w:val="-4"/>
                <w:sz w:val="20"/>
              </w:rPr>
              <w:t>活動三：講俗語</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rPr>
                <w:rFonts w:ascii="Times New Roman"/>
                <w:sz w:val="18"/>
              </w:rPr>
            </w:pP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39" w:lineRule="exact"/>
              <w:ind w:left="108"/>
              <w:rPr>
                <w:sz w:val="20"/>
              </w:rPr>
            </w:pPr>
            <w:r>
              <w:rPr>
                <w:rFonts w:ascii="Times New Roman" w:eastAsia="Times New Roman"/>
                <w:spacing w:val="-2"/>
                <w:sz w:val="20"/>
              </w:rPr>
              <w:t>1.</w:t>
            </w:r>
            <w:r>
              <w:rPr>
                <w:spacing w:val="-3"/>
                <w:sz w:val="20"/>
              </w:rPr>
              <w:t>教師播放教學媒體，請學生仔</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rPr>
                <w:rFonts w:ascii="Times New Roman"/>
                <w:sz w:val="18"/>
              </w:rPr>
            </w:pP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29" w:lineRule="exact"/>
              <w:ind w:left="108"/>
              <w:rPr>
                <w:sz w:val="20"/>
              </w:rPr>
            </w:pPr>
            <w:r>
              <w:rPr>
                <w:spacing w:val="-3"/>
                <w:sz w:val="20"/>
              </w:rPr>
              <w:t>細聆聽，再逐句為學生解釋文</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rPr>
                <w:rFonts w:ascii="Times New Roman"/>
                <w:sz w:val="16"/>
              </w:rPr>
            </w:pP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line="221" w:lineRule="exact"/>
              <w:ind w:left="108"/>
              <w:rPr>
                <w:sz w:val="20"/>
              </w:rPr>
            </w:pPr>
            <w:r>
              <w:rPr>
                <w:spacing w:val="-6"/>
                <w:sz w:val="20"/>
              </w:rPr>
              <w:t>意。</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6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rPr>
                <w:rFonts w:ascii="Times New Roman"/>
                <w:sz w:val="18"/>
              </w:rPr>
            </w:pP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40" w:lineRule="exact"/>
              <w:ind w:left="108"/>
              <w:rPr>
                <w:sz w:val="20"/>
              </w:rPr>
            </w:pPr>
            <w:r>
              <w:rPr>
                <w:rFonts w:ascii="Times New Roman" w:eastAsia="Times New Roman"/>
                <w:spacing w:val="-2"/>
                <w:sz w:val="20"/>
              </w:rPr>
              <w:t>2.</w:t>
            </w:r>
            <w:r>
              <w:rPr>
                <w:spacing w:val="-3"/>
                <w:sz w:val="20"/>
              </w:rPr>
              <w:t>教師告訴學生本課要學的俗諺</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rPr>
                <w:rFonts w:ascii="Times New Roman"/>
                <w:sz w:val="18"/>
              </w:rPr>
            </w:pP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29" w:lineRule="exact"/>
              <w:ind w:left="108"/>
              <w:rPr>
                <w:sz w:val="20"/>
              </w:rPr>
            </w:pPr>
            <w:r>
              <w:rPr>
                <w:spacing w:val="-3"/>
                <w:sz w:val="20"/>
              </w:rPr>
              <w:t>為「飯後行百步，較好開藥</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rPr>
                <w:rFonts w:ascii="Times New Roman"/>
                <w:sz w:val="18"/>
              </w:rPr>
            </w:pP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30" w:lineRule="exact"/>
              <w:ind w:left="108"/>
              <w:rPr>
                <w:sz w:val="20"/>
              </w:rPr>
            </w:pPr>
            <w:r>
              <w:rPr>
                <w:spacing w:val="-3"/>
                <w:sz w:val="20"/>
              </w:rPr>
              <w:t>舖。」並為學生說明這句俗諺的</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6"/>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rPr>
                <w:rFonts w:ascii="Times New Roman"/>
                <w:sz w:val="18"/>
              </w:rPr>
            </w:pPr>
          </w:p>
        </w:tc>
        <w:tc>
          <w:tcPr>
            <w:tcW w:w="823" w:type="dxa"/>
            <w:tcBorders>
              <w:top w:val="nil"/>
            </w:tcBorders>
          </w:tcPr>
          <w:p w:rsidR="007E6E83" w:rsidRDefault="007E6E83">
            <w:pPr>
              <w:pStyle w:val="TableParagraph"/>
              <w:rPr>
                <w:rFonts w:ascii="Times New Roman"/>
                <w:sz w:val="18"/>
              </w:rPr>
            </w:pPr>
          </w:p>
        </w:tc>
        <w:tc>
          <w:tcPr>
            <w:tcW w:w="1298" w:type="dxa"/>
            <w:tcBorders>
              <w:top w:val="nil"/>
            </w:tcBorders>
          </w:tcPr>
          <w:p w:rsidR="007E6E83" w:rsidRDefault="007E6E83">
            <w:pPr>
              <w:pStyle w:val="TableParagraph"/>
              <w:rPr>
                <w:rFonts w:ascii="Times New Roman"/>
                <w:sz w:val="18"/>
              </w:rPr>
            </w:pPr>
          </w:p>
        </w:tc>
        <w:tc>
          <w:tcPr>
            <w:tcW w:w="3026" w:type="dxa"/>
            <w:tcBorders>
              <w:top w:val="nil"/>
            </w:tcBorders>
          </w:tcPr>
          <w:p w:rsidR="007E6E83" w:rsidRDefault="007E6E83">
            <w:pPr>
              <w:pStyle w:val="TableParagraph"/>
              <w:spacing w:line="236" w:lineRule="exact"/>
              <w:ind w:left="108"/>
              <w:rPr>
                <w:sz w:val="20"/>
              </w:rPr>
            </w:pPr>
            <w:r>
              <w:rPr>
                <w:spacing w:val="-5"/>
                <w:sz w:val="20"/>
              </w:rPr>
              <w:t>意思。</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779"/>
        </w:trPr>
        <w:tc>
          <w:tcPr>
            <w:tcW w:w="860" w:type="dxa"/>
          </w:tcPr>
          <w:p w:rsidR="007E6E83" w:rsidRDefault="007E6E83">
            <w:pPr>
              <w:pStyle w:val="TableParagraph"/>
              <w:rPr>
                <w:rFonts w:ascii="Times New Roman"/>
                <w:sz w:val="18"/>
              </w:rPr>
            </w:pPr>
          </w:p>
        </w:tc>
        <w:tc>
          <w:tcPr>
            <w:tcW w:w="1661" w:type="dxa"/>
          </w:tcPr>
          <w:p w:rsidR="007E6E83" w:rsidRDefault="007E6E83">
            <w:pPr>
              <w:pStyle w:val="TableParagraph"/>
              <w:rPr>
                <w:rFonts w:ascii="Times New Roman"/>
                <w:sz w:val="18"/>
              </w:rPr>
            </w:pPr>
          </w:p>
        </w:tc>
        <w:tc>
          <w:tcPr>
            <w:tcW w:w="463"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818" w:type="dxa"/>
          </w:tcPr>
          <w:p w:rsidR="007E6E83" w:rsidRDefault="007E6E83">
            <w:pPr>
              <w:pStyle w:val="TableParagraph"/>
              <w:rPr>
                <w:rFonts w:ascii="Times New Roman"/>
                <w:sz w:val="18"/>
              </w:rPr>
            </w:pPr>
          </w:p>
        </w:tc>
        <w:tc>
          <w:tcPr>
            <w:tcW w:w="823" w:type="dxa"/>
          </w:tcPr>
          <w:p w:rsidR="007E6E83" w:rsidRDefault="007E6E83">
            <w:pPr>
              <w:pStyle w:val="TableParagraph"/>
              <w:rPr>
                <w:rFonts w:ascii="Times New Roman"/>
                <w:sz w:val="18"/>
              </w:rPr>
            </w:pPr>
          </w:p>
        </w:tc>
        <w:tc>
          <w:tcPr>
            <w:tcW w:w="1298" w:type="dxa"/>
          </w:tcPr>
          <w:p w:rsidR="007E6E83" w:rsidRDefault="007E6E83">
            <w:pPr>
              <w:pStyle w:val="TableParagraph"/>
              <w:rPr>
                <w:rFonts w:ascii="Times New Roman"/>
                <w:sz w:val="18"/>
              </w:rPr>
            </w:pPr>
          </w:p>
        </w:tc>
        <w:tc>
          <w:tcPr>
            <w:tcW w:w="3026" w:type="dxa"/>
          </w:tcPr>
          <w:p w:rsidR="007E6E83" w:rsidRDefault="007E6E83">
            <w:pPr>
              <w:pStyle w:val="TableParagraph"/>
              <w:spacing w:line="246" w:lineRule="exact"/>
              <w:ind w:left="108"/>
              <w:rPr>
                <w:sz w:val="20"/>
              </w:rPr>
            </w:pPr>
            <w:r>
              <w:rPr>
                <w:rFonts w:ascii="Times New Roman" w:eastAsia="Times New Roman"/>
                <w:spacing w:val="-2"/>
                <w:sz w:val="20"/>
              </w:rPr>
              <w:t>3.</w:t>
            </w:r>
            <w:r>
              <w:rPr>
                <w:spacing w:val="-3"/>
                <w:sz w:val="20"/>
              </w:rPr>
              <w:t>教師請學生再聽一遍俗諺故事</w:t>
            </w:r>
          </w:p>
          <w:p w:rsidR="007E6E83" w:rsidRDefault="007E6E83">
            <w:pPr>
              <w:pStyle w:val="TableParagraph"/>
              <w:spacing w:line="260" w:lineRule="atLeast"/>
              <w:ind w:left="108" w:right="108"/>
              <w:rPr>
                <w:sz w:val="20"/>
              </w:rPr>
            </w:pPr>
            <w:r>
              <w:rPr>
                <w:spacing w:val="-2"/>
                <w:sz w:val="20"/>
              </w:rPr>
              <w:t>內容。繼而利用暫停鍵，讓學生</w:t>
            </w:r>
            <w:r>
              <w:rPr>
                <w:spacing w:val="-3"/>
                <w:sz w:val="20"/>
              </w:rPr>
              <w:t>逐句跟念，直到學生了解文意。</w:t>
            </w:r>
          </w:p>
        </w:tc>
        <w:tc>
          <w:tcPr>
            <w:tcW w:w="1312" w:type="dxa"/>
          </w:tcPr>
          <w:p w:rsidR="007E6E83" w:rsidRDefault="007E6E83">
            <w:pPr>
              <w:pStyle w:val="TableParagraph"/>
              <w:rPr>
                <w:rFonts w:ascii="Times New Roman"/>
                <w:sz w:val="18"/>
              </w:rPr>
            </w:pP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r w:rsidR="007E6E83">
        <w:trPr>
          <w:trHeight w:val="501"/>
        </w:trPr>
        <w:tc>
          <w:tcPr>
            <w:tcW w:w="860" w:type="dxa"/>
            <w:tcBorders>
              <w:bottom w:val="nil"/>
            </w:tcBorders>
          </w:tcPr>
          <w:p w:rsidR="007E6E83" w:rsidRDefault="007E6E83">
            <w:pPr>
              <w:pStyle w:val="TableParagraph"/>
              <w:spacing w:line="248" w:lineRule="exact"/>
              <w:ind w:right="34"/>
              <w:jc w:val="center"/>
              <w:rPr>
                <w:sz w:val="20"/>
              </w:rPr>
            </w:pPr>
            <w:r>
              <w:rPr>
                <w:spacing w:val="-5"/>
                <w:sz w:val="20"/>
              </w:rPr>
              <w:t>第五週</w:t>
            </w:r>
          </w:p>
        </w:tc>
        <w:tc>
          <w:tcPr>
            <w:tcW w:w="1661" w:type="dxa"/>
            <w:tcBorders>
              <w:bottom w:val="nil"/>
            </w:tcBorders>
          </w:tcPr>
          <w:p w:rsidR="007E6E83" w:rsidRDefault="007E6E83">
            <w:pPr>
              <w:pStyle w:val="TableParagraph"/>
              <w:spacing w:line="248" w:lineRule="exact"/>
              <w:ind w:left="148"/>
              <w:rPr>
                <w:sz w:val="20"/>
              </w:rPr>
            </w:pPr>
            <w:r>
              <w:rPr>
                <w:spacing w:val="-4"/>
                <w:sz w:val="20"/>
              </w:rPr>
              <w:t>第一單元愈耍愈</w:t>
            </w:r>
          </w:p>
          <w:p w:rsidR="007E6E83" w:rsidRDefault="007E6E83">
            <w:pPr>
              <w:pStyle w:val="TableParagraph"/>
              <w:spacing w:before="3" w:line="230" w:lineRule="exact"/>
              <w:ind w:left="150"/>
              <w:rPr>
                <w:sz w:val="20"/>
              </w:rPr>
            </w:pPr>
            <w:r>
              <w:rPr>
                <w:spacing w:val="-6"/>
                <w:sz w:val="20"/>
              </w:rPr>
              <w:t>好耍</w:t>
            </w:r>
          </w:p>
        </w:tc>
        <w:tc>
          <w:tcPr>
            <w:tcW w:w="463" w:type="dxa"/>
            <w:tcBorders>
              <w:bottom w:val="nil"/>
            </w:tcBorders>
          </w:tcPr>
          <w:p w:rsidR="007E6E83" w:rsidRDefault="007E6E83">
            <w:pPr>
              <w:pStyle w:val="TableParagraph"/>
              <w:ind w:right="138"/>
              <w:jc w:val="center"/>
              <w:rPr>
                <w:rFonts w:ascii="Times New Roman"/>
                <w:sz w:val="20"/>
              </w:rPr>
            </w:pPr>
            <w:r>
              <w:rPr>
                <w:rFonts w:ascii="Times New Roman"/>
                <w:spacing w:val="-10"/>
                <w:sz w:val="20"/>
              </w:rPr>
              <w:t>1</w:t>
            </w:r>
          </w:p>
        </w:tc>
        <w:tc>
          <w:tcPr>
            <w:tcW w:w="1275" w:type="dxa"/>
            <w:tcBorders>
              <w:bottom w:val="nil"/>
            </w:tcBorders>
          </w:tcPr>
          <w:p w:rsidR="007E6E83" w:rsidRDefault="007E6E83">
            <w:pPr>
              <w:pStyle w:val="TableParagraph"/>
              <w:spacing w:line="248" w:lineRule="exact"/>
              <w:ind w:left="105"/>
              <w:rPr>
                <w:sz w:val="20"/>
              </w:rPr>
            </w:pPr>
            <w:r>
              <w:rPr>
                <w:sz w:val="20"/>
              </w:rPr>
              <w:t>閩</w:t>
            </w:r>
            <w:r>
              <w:rPr>
                <w:rFonts w:ascii="Times New Roman" w:eastAsia="Times New Roman"/>
                <w:sz w:val="20"/>
              </w:rPr>
              <w:t>-E-A3</w:t>
            </w:r>
            <w:r>
              <w:rPr>
                <w:rFonts w:ascii="Times New Roman" w:eastAsia="Times New Roman"/>
                <w:spacing w:val="-6"/>
                <w:sz w:val="20"/>
              </w:rPr>
              <w:t xml:space="preserve"> </w:t>
            </w:r>
            <w:r>
              <w:rPr>
                <w:spacing w:val="-10"/>
                <w:sz w:val="20"/>
              </w:rPr>
              <w:t>具</w:t>
            </w:r>
          </w:p>
          <w:p w:rsidR="007E6E83" w:rsidRDefault="007E6E83">
            <w:pPr>
              <w:pStyle w:val="TableParagraph"/>
              <w:spacing w:before="3" w:line="230" w:lineRule="exact"/>
              <w:ind w:left="105"/>
              <w:rPr>
                <w:sz w:val="20"/>
              </w:rPr>
            </w:pPr>
            <w:r>
              <w:rPr>
                <w:spacing w:val="-4"/>
                <w:sz w:val="20"/>
              </w:rPr>
              <w:t>備運用閩南</w:t>
            </w:r>
          </w:p>
        </w:tc>
        <w:tc>
          <w:tcPr>
            <w:tcW w:w="818" w:type="dxa"/>
            <w:tcBorders>
              <w:bottom w:val="nil"/>
            </w:tcBorders>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能運用</w:t>
            </w:r>
          </w:p>
        </w:tc>
        <w:tc>
          <w:tcPr>
            <w:tcW w:w="823" w:type="dxa"/>
            <w:tcBorders>
              <w:bottom w:val="nil"/>
            </w:tcBorders>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羅</w:t>
            </w:r>
          </w:p>
        </w:tc>
        <w:tc>
          <w:tcPr>
            <w:tcW w:w="1298" w:type="dxa"/>
            <w:tcBorders>
              <w:bottom w:val="nil"/>
            </w:tcBorders>
          </w:tcPr>
          <w:p w:rsidR="007E6E83" w:rsidRDefault="007E6E83">
            <w:pPr>
              <w:pStyle w:val="TableParagraph"/>
              <w:spacing w:line="248" w:lineRule="exact"/>
              <w:ind w:left="108"/>
              <w:rPr>
                <w:sz w:val="20"/>
              </w:rPr>
            </w:pPr>
            <w:r>
              <w:rPr>
                <w:rFonts w:ascii="Times New Roman" w:eastAsia="Times New Roman"/>
                <w:spacing w:val="-2"/>
                <w:sz w:val="20"/>
              </w:rPr>
              <w:t>1.</w:t>
            </w:r>
            <w:r>
              <w:rPr>
                <w:spacing w:val="-4"/>
                <w:sz w:val="20"/>
              </w:rPr>
              <w:t>聽懂及正</w:t>
            </w:r>
          </w:p>
          <w:p w:rsidR="007E6E83" w:rsidRDefault="007E6E83">
            <w:pPr>
              <w:pStyle w:val="TableParagraph"/>
              <w:spacing w:before="3" w:line="230" w:lineRule="exact"/>
              <w:ind w:left="108"/>
              <w:rPr>
                <w:sz w:val="20"/>
              </w:rPr>
            </w:pPr>
            <w:r>
              <w:rPr>
                <w:spacing w:val="-4"/>
                <w:sz w:val="20"/>
              </w:rPr>
              <w:t>確說出「不</w:t>
            </w:r>
          </w:p>
        </w:tc>
        <w:tc>
          <w:tcPr>
            <w:tcW w:w="3026" w:type="dxa"/>
            <w:tcBorders>
              <w:bottom w:val="nil"/>
            </w:tcBorders>
          </w:tcPr>
          <w:p w:rsidR="007E6E83" w:rsidRDefault="007E6E83">
            <w:pPr>
              <w:pStyle w:val="TableParagraph"/>
              <w:spacing w:line="248" w:lineRule="exact"/>
              <w:ind w:left="108"/>
              <w:rPr>
                <w:sz w:val="20"/>
              </w:rPr>
            </w:pPr>
            <w:r>
              <w:rPr>
                <w:spacing w:val="-3"/>
                <w:sz w:val="20"/>
              </w:rPr>
              <w:t>第一單元愈耍愈好耍</w:t>
            </w:r>
          </w:p>
          <w:p w:rsidR="007E6E83" w:rsidRDefault="007E6E83">
            <w:pPr>
              <w:pStyle w:val="TableParagraph"/>
              <w:spacing w:before="3" w:line="230" w:lineRule="exact"/>
              <w:ind w:left="108"/>
              <w:rPr>
                <w:sz w:val="20"/>
              </w:rPr>
            </w:pPr>
            <w:r>
              <w:rPr>
                <w:spacing w:val="-4"/>
                <w:sz w:val="20"/>
              </w:rPr>
              <w:t>第二課運動當時行</w:t>
            </w:r>
          </w:p>
        </w:tc>
        <w:tc>
          <w:tcPr>
            <w:tcW w:w="1312" w:type="dxa"/>
            <w:tcBorders>
              <w:bottom w:val="nil"/>
            </w:tcBorders>
          </w:tcPr>
          <w:p w:rsidR="007E6E83" w:rsidRDefault="007E6E83">
            <w:pPr>
              <w:pStyle w:val="TableParagraph"/>
              <w:spacing w:line="248" w:lineRule="exact"/>
              <w:ind w:left="109"/>
              <w:rPr>
                <w:sz w:val="20"/>
              </w:rPr>
            </w:pPr>
            <w:r>
              <w:rPr>
                <w:spacing w:val="-4"/>
                <w:sz w:val="20"/>
              </w:rPr>
              <w:t>口頭評量</w:t>
            </w:r>
          </w:p>
          <w:p w:rsidR="007E6E83" w:rsidRDefault="007E6E83">
            <w:pPr>
              <w:pStyle w:val="TableParagraph"/>
              <w:spacing w:before="3" w:line="230" w:lineRule="exact"/>
              <w:ind w:left="109"/>
              <w:rPr>
                <w:sz w:val="20"/>
              </w:rPr>
            </w:pPr>
            <w:r>
              <w:rPr>
                <w:spacing w:val="-4"/>
                <w:sz w:val="20"/>
              </w:rPr>
              <w:t>觀察評量</w:t>
            </w:r>
          </w:p>
        </w:tc>
        <w:tc>
          <w:tcPr>
            <w:tcW w:w="1313" w:type="dxa"/>
            <w:tcBorders>
              <w:bottom w:val="nil"/>
            </w:tcBorders>
          </w:tcPr>
          <w:p w:rsidR="007E6E83" w:rsidRDefault="007E6E83">
            <w:pPr>
              <w:pStyle w:val="TableParagraph"/>
              <w:spacing w:line="248" w:lineRule="exact"/>
              <w:ind w:left="110"/>
              <w:rPr>
                <w:sz w:val="20"/>
              </w:rPr>
            </w:pPr>
            <w:r>
              <w:rPr>
                <w:spacing w:val="-4"/>
                <w:sz w:val="20"/>
              </w:rPr>
              <w:t>【安全教</w:t>
            </w:r>
          </w:p>
          <w:p w:rsidR="007E6E83" w:rsidRDefault="007E6E83">
            <w:pPr>
              <w:pStyle w:val="TableParagraph"/>
              <w:spacing w:before="3" w:line="230" w:lineRule="exact"/>
              <w:ind w:left="110"/>
              <w:rPr>
                <w:sz w:val="20"/>
              </w:rPr>
            </w:pPr>
            <w:r>
              <w:rPr>
                <w:spacing w:val="-6"/>
                <w:sz w:val="20"/>
              </w:rPr>
              <w:t>育】</w:t>
            </w:r>
          </w:p>
        </w:tc>
        <w:tc>
          <w:tcPr>
            <w:tcW w:w="1324" w:type="dxa"/>
            <w:vMerge w:val="restart"/>
          </w:tcPr>
          <w:p w:rsidR="007E6E83" w:rsidRDefault="007E6E83">
            <w:pPr>
              <w:pStyle w:val="TableParagraph"/>
              <w:rPr>
                <w:rFonts w:ascii="Times New Roman"/>
                <w:sz w:val="18"/>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31" w:lineRule="exact"/>
              <w:ind w:left="148"/>
              <w:rPr>
                <w:sz w:val="20"/>
              </w:rPr>
            </w:pPr>
            <w:r>
              <w:rPr>
                <w:spacing w:val="-4"/>
                <w:sz w:val="20"/>
              </w:rPr>
              <w:t>第二課運動當時</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語文來擬</w:t>
            </w:r>
          </w:p>
        </w:tc>
        <w:tc>
          <w:tcPr>
            <w:tcW w:w="818" w:type="dxa"/>
            <w:tcBorders>
              <w:top w:val="nil"/>
              <w:bottom w:val="nil"/>
            </w:tcBorders>
          </w:tcPr>
          <w:p w:rsidR="007E6E83" w:rsidRDefault="007E6E83">
            <w:pPr>
              <w:pStyle w:val="TableParagraph"/>
              <w:spacing w:line="226" w:lineRule="exact"/>
              <w:ind w:left="107"/>
              <w:rPr>
                <w:sz w:val="20"/>
              </w:rPr>
            </w:pPr>
            <w:r>
              <w:rPr>
                <w:spacing w:val="-5"/>
                <w:sz w:val="20"/>
              </w:rPr>
              <w:t>閩南語</w:t>
            </w:r>
          </w:p>
        </w:tc>
        <w:tc>
          <w:tcPr>
            <w:tcW w:w="823" w:type="dxa"/>
            <w:tcBorders>
              <w:top w:val="nil"/>
              <w:bottom w:val="nil"/>
            </w:tcBorders>
          </w:tcPr>
          <w:p w:rsidR="007E6E83" w:rsidRDefault="007E6E83">
            <w:pPr>
              <w:pStyle w:val="TableParagraph"/>
              <w:spacing w:line="231" w:lineRule="exact"/>
              <w:ind w:left="107"/>
              <w:rPr>
                <w:sz w:val="20"/>
              </w:rPr>
            </w:pPr>
            <w:r>
              <w:rPr>
                <w:spacing w:val="-6"/>
                <w:sz w:val="20"/>
              </w:rPr>
              <w:t>馬拼</w:t>
            </w:r>
          </w:p>
        </w:tc>
        <w:tc>
          <w:tcPr>
            <w:tcW w:w="1298" w:type="dxa"/>
            <w:tcBorders>
              <w:top w:val="nil"/>
              <w:bottom w:val="nil"/>
            </w:tcBorders>
          </w:tcPr>
          <w:p w:rsidR="007E6E83" w:rsidRDefault="007E6E83">
            <w:pPr>
              <w:pStyle w:val="TableParagraph"/>
              <w:spacing w:line="231" w:lineRule="exact"/>
              <w:ind w:left="108"/>
              <w:rPr>
                <w:sz w:val="20"/>
              </w:rPr>
            </w:pPr>
            <w:r>
              <w:rPr>
                <w:spacing w:val="-4"/>
                <w:sz w:val="20"/>
              </w:rPr>
              <w:t>同人物，不</w:t>
            </w:r>
          </w:p>
        </w:tc>
        <w:tc>
          <w:tcPr>
            <w:tcW w:w="3026"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3"/>
                <w:sz w:val="20"/>
              </w:rPr>
              <w:t>活動一：做伙來造句</w:t>
            </w:r>
          </w:p>
        </w:tc>
        <w:tc>
          <w:tcPr>
            <w:tcW w:w="1312" w:type="dxa"/>
            <w:tcBorders>
              <w:top w:val="nil"/>
              <w:bottom w:val="nil"/>
            </w:tcBorders>
          </w:tcPr>
          <w:p w:rsidR="007E6E83" w:rsidRDefault="007E6E83">
            <w:pPr>
              <w:pStyle w:val="TableParagraph"/>
              <w:spacing w:line="231" w:lineRule="exact"/>
              <w:ind w:left="109"/>
              <w:rPr>
                <w:sz w:val="20"/>
              </w:rPr>
            </w:pPr>
            <w:r>
              <w:rPr>
                <w:spacing w:val="-4"/>
                <w:sz w:val="20"/>
              </w:rPr>
              <w:t>表演評量</w:t>
            </w:r>
          </w:p>
        </w:tc>
        <w:tc>
          <w:tcPr>
            <w:tcW w:w="1313" w:type="dxa"/>
            <w:tcBorders>
              <w:top w:val="nil"/>
              <w:bottom w:val="nil"/>
            </w:tcBorders>
          </w:tcPr>
          <w:p w:rsidR="007E6E83" w:rsidRDefault="007E6E83">
            <w:pPr>
              <w:pStyle w:val="TableParagraph"/>
              <w:spacing w:line="231" w:lineRule="exact"/>
              <w:ind w:left="110"/>
              <w:rPr>
                <w:sz w:val="20"/>
              </w:rPr>
            </w:pPr>
            <w:r>
              <w:rPr>
                <w:sz w:val="20"/>
              </w:rPr>
              <w:t>安</w:t>
            </w:r>
            <w:r>
              <w:rPr>
                <w:rFonts w:ascii="Times New Roman" w:eastAsia="Times New Roman"/>
                <w:sz w:val="20"/>
              </w:rPr>
              <w:t>E7</w:t>
            </w:r>
            <w:r>
              <w:rPr>
                <w:rFonts w:ascii="Times New Roman" w:eastAsia="Times New Roman"/>
                <w:spacing w:val="-8"/>
                <w:sz w:val="20"/>
              </w:rPr>
              <w:t xml:space="preserve"> </w:t>
            </w:r>
            <w:r>
              <w:rPr>
                <w:spacing w:val="-4"/>
                <w:sz w:val="20"/>
              </w:rPr>
              <w:t>探究運</w:t>
            </w:r>
          </w:p>
        </w:tc>
        <w:tc>
          <w:tcPr>
            <w:tcW w:w="1324" w:type="dxa"/>
            <w:vMerge/>
            <w:tcBorders>
              <w:top w:val="nil"/>
            </w:tcBorders>
          </w:tcPr>
          <w:p w:rsidR="007E6E83" w:rsidRDefault="007E6E83">
            <w:pPr>
              <w:rPr>
                <w:sz w:val="2"/>
                <w:szCs w:val="2"/>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32" w:lineRule="exact"/>
              <w:ind w:left="150"/>
              <w:rPr>
                <w:sz w:val="20"/>
              </w:rPr>
            </w:pPr>
            <w:r>
              <w:rPr>
                <w:spacing w:val="-10"/>
                <w:sz w:val="20"/>
              </w:rPr>
              <w:t>行</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訂、討論、</w:t>
            </w:r>
          </w:p>
        </w:tc>
        <w:tc>
          <w:tcPr>
            <w:tcW w:w="818" w:type="dxa"/>
            <w:tcBorders>
              <w:top w:val="nil"/>
              <w:bottom w:val="nil"/>
            </w:tcBorders>
          </w:tcPr>
          <w:p w:rsidR="007E6E83" w:rsidRDefault="007E6E83">
            <w:pPr>
              <w:pStyle w:val="TableParagraph"/>
              <w:spacing w:line="225" w:lineRule="exact"/>
              <w:ind w:left="107"/>
              <w:rPr>
                <w:sz w:val="20"/>
              </w:rPr>
            </w:pPr>
            <w:r>
              <w:rPr>
                <w:spacing w:val="-5"/>
                <w:sz w:val="20"/>
              </w:rPr>
              <w:t>的標音</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音。</w:t>
            </w:r>
          </w:p>
        </w:tc>
        <w:tc>
          <w:tcPr>
            <w:tcW w:w="1298" w:type="dxa"/>
            <w:tcBorders>
              <w:top w:val="nil"/>
              <w:bottom w:val="nil"/>
            </w:tcBorders>
          </w:tcPr>
          <w:p w:rsidR="007E6E83" w:rsidRDefault="007E6E83">
            <w:pPr>
              <w:pStyle w:val="TableParagraph"/>
              <w:spacing w:line="232" w:lineRule="exact"/>
              <w:ind w:left="108"/>
              <w:rPr>
                <w:sz w:val="20"/>
              </w:rPr>
            </w:pPr>
            <w:r>
              <w:rPr>
                <w:spacing w:val="-4"/>
                <w:sz w:val="20"/>
              </w:rPr>
              <w:t>同喜好」的</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1.</w:t>
            </w:r>
            <w:r>
              <w:rPr>
                <w:spacing w:val="-3"/>
                <w:sz w:val="20"/>
              </w:rPr>
              <w:t>教師帶念「做伙來造句」的句</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2" w:lineRule="exact"/>
              <w:ind w:left="110"/>
              <w:rPr>
                <w:sz w:val="20"/>
              </w:rPr>
            </w:pPr>
            <w:r>
              <w:rPr>
                <w:spacing w:val="-4"/>
                <w:sz w:val="20"/>
              </w:rPr>
              <w:t>動基本的保</w:t>
            </w:r>
          </w:p>
        </w:tc>
        <w:tc>
          <w:tcPr>
            <w:tcW w:w="1324" w:type="dxa"/>
            <w:vMerge/>
            <w:tcBorders>
              <w:top w:val="nil"/>
            </w:tcBorders>
          </w:tcPr>
          <w:p w:rsidR="007E6E83" w:rsidRDefault="007E6E83">
            <w:pPr>
              <w:rPr>
                <w:sz w:val="2"/>
                <w:szCs w:val="2"/>
              </w:rPr>
            </w:pPr>
          </w:p>
        </w:tc>
      </w:tr>
      <w:tr w:rsidR="007E6E83">
        <w:trPr>
          <w:trHeight w:val="51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53" w:lineRule="exact"/>
              <w:ind w:left="105"/>
              <w:rPr>
                <w:sz w:val="20"/>
              </w:rPr>
            </w:pPr>
            <w:r>
              <w:rPr>
                <w:spacing w:val="-4"/>
                <w:sz w:val="20"/>
              </w:rPr>
              <w:t>執行與分享</w:t>
            </w:r>
          </w:p>
          <w:p w:rsidR="007E6E83" w:rsidRDefault="007E6E83">
            <w:pPr>
              <w:pStyle w:val="TableParagraph"/>
              <w:spacing w:before="6" w:line="231" w:lineRule="exact"/>
              <w:ind w:left="105"/>
              <w:rPr>
                <w:sz w:val="20"/>
              </w:rPr>
            </w:pPr>
            <w:r>
              <w:rPr>
                <w:spacing w:val="-4"/>
                <w:sz w:val="20"/>
              </w:rPr>
              <w:t>個人生活計</w:t>
            </w:r>
          </w:p>
        </w:tc>
        <w:tc>
          <w:tcPr>
            <w:tcW w:w="818" w:type="dxa"/>
            <w:tcBorders>
              <w:top w:val="nil"/>
              <w:bottom w:val="nil"/>
            </w:tcBorders>
          </w:tcPr>
          <w:p w:rsidR="007E6E83" w:rsidRDefault="007E6E83">
            <w:pPr>
              <w:pStyle w:val="TableParagraph"/>
              <w:spacing w:line="225" w:lineRule="exact"/>
              <w:ind w:left="107"/>
              <w:rPr>
                <w:sz w:val="20"/>
              </w:rPr>
            </w:pPr>
            <w:r>
              <w:rPr>
                <w:spacing w:val="-5"/>
                <w:sz w:val="20"/>
              </w:rPr>
              <w:t>符號、</w:t>
            </w:r>
          </w:p>
          <w:p w:rsidR="007E6E83" w:rsidRDefault="007E6E83">
            <w:pPr>
              <w:pStyle w:val="TableParagraph"/>
              <w:spacing w:before="3"/>
              <w:ind w:left="107"/>
              <w:rPr>
                <w:sz w:val="20"/>
              </w:rPr>
            </w:pPr>
            <w:r>
              <w:rPr>
                <w:spacing w:val="-5"/>
                <w:sz w:val="20"/>
              </w:rPr>
              <w:t>羅馬字</w:t>
            </w:r>
          </w:p>
        </w:tc>
        <w:tc>
          <w:tcPr>
            <w:tcW w:w="823" w:type="dxa"/>
            <w:tcBorders>
              <w:top w:val="nil"/>
              <w:bottom w:val="nil"/>
            </w:tcBorders>
          </w:tcPr>
          <w:p w:rsidR="007E6E83" w:rsidRDefault="007E6E83">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2"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漢</w:t>
            </w:r>
          </w:p>
        </w:tc>
        <w:tc>
          <w:tcPr>
            <w:tcW w:w="1298" w:type="dxa"/>
            <w:tcBorders>
              <w:top w:val="nil"/>
              <w:bottom w:val="nil"/>
            </w:tcBorders>
          </w:tcPr>
          <w:p w:rsidR="007E6E83" w:rsidRDefault="007E6E83">
            <w:pPr>
              <w:pStyle w:val="TableParagraph"/>
              <w:spacing w:line="253" w:lineRule="exact"/>
              <w:ind w:left="108"/>
              <w:rPr>
                <w:sz w:val="20"/>
              </w:rPr>
            </w:pPr>
            <w:r>
              <w:rPr>
                <w:spacing w:val="-5"/>
                <w:sz w:val="20"/>
              </w:rPr>
              <w:t>句型。</w:t>
            </w:r>
          </w:p>
          <w:p w:rsidR="007E6E83" w:rsidRDefault="007E6E83">
            <w:pPr>
              <w:pStyle w:val="TableParagraph"/>
              <w:spacing w:before="6" w:line="231" w:lineRule="exact"/>
              <w:ind w:left="108"/>
              <w:rPr>
                <w:sz w:val="20"/>
              </w:rPr>
            </w:pPr>
            <w:r>
              <w:rPr>
                <w:rFonts w:ascii="Times New Roman" w:eastAsia="Times New Roman"/>
                <w:spacing w:val="-2"/>
                <w:sz w:val="20"/>
              </w:rPr>
              <w:t>2.</w:t>
            </w:r>
            <w:r>
              <w:rPr>
                <w:spacing w:val="-4"/>
                <w:sz w:val="20"/>
              </w:rPr>
              <w:t>說出生活</w:t>
            </w:r>
          </w:p>
        </w:tc>
        <w:tc>
          <w:tcPr>
            <w:tcW w:w="3026" w:type="dxa"/>
            <w:tcBorders>
              <w:top w:val="nil"/>
              <w:bottom w:val="nil"/>
            </w:tcBorders>
          </w:tcPr>
          <w:p w:rsidR="007E6E83" w:rsidRDefault="007E6E83">
            <w:pPr>
              <w:pStyle w:val="TableParagraph"/>
              <w:spacing w:line="253" w:lineRule="exact"/>
              <w:ind w:left="108"/>
              <w:rPr>
                <w:sz w:val="20"/>
              </w:rPr>
            </w:pPr>
            <w:r>
              <w:rPr>
                <w:spacing w:val="-3"/>
                <w:sz w:val="20"/>
              </w:rPr>
              <w:t>型，解釋意義與使用時機。</w:t>
            </w:r>
          </w:p>
          <w:p w:rsidR="007E6E83" w:rsidRDefault="007E6E83">
            <w:pPr>
              <w:pStyle w:val="TableParagraph"/>
              <w:spacing w:before="6" w:line="231" w:lineRule="exact"/>
              <w:ind w:left="108"/>
              <w:rPr>
                <w:sz w:val="20"/>
              </w:rPr>
            </w:pPr>
            <w:r>
              <w:rPr>
                <w:rFonts w:ascii="Times New Roman" w:eastAsia="Times New Roman"/>
                <w:spacing w:val="-2"/>
                <w:sz w:val="20"/>
              </w:rPr>
              <w:t>2.</w:t>
            </w:r>
            <w:r>
              <w:rPr>
                <w:spacing w:val="-3"/>
                <w:sz w:val="20"/>
              </w:rPr>
              <w:t>教師帶念語詞，並請學生進行</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53" w:lineRule="exact"/>
              <w:ind w:left="110"/>
              <w:rPr>
                <w:sz w:val="20"/>
              </w:rPr>
            </w:pPr>
            <w:r>
              <w:rPr>
                <w:spacing w:val="-6"/>
                <w:sz w:val="20"/>
              </w:rPr>
              <w:t>健。</w:t>
            </w:r>
          </w:p>
        </w:tc>
        <w:tc>
          <w:tcPr>
            <w:tcW w:w="1324" w:type="dxa"/>
            <w:vMerge/>
            <w:tcBorders>
              <w:top w:val="nil"/>
            </w:tcBorders>
          </w:tcPr>
          <w:p w:rsidR="007E6E83" w:rsidRDefault="007E6E83">
            <w:pPr>
              <w:rPr>
                <w:sz w:val="2"/>
                <w:szCs w:val="2"/>
              </w:rPr>
            </w:pPr>
          </w:p>
        </w:tc>
      </w:tr>
      <w:tr w:rsidR="007E6E83">
        <w:trPr>
          <w:trHeight w:val="248"/>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畫，以充實</w:t>
            </w:r>
          </w:p>
        </w:tc>
        <w:tc>
          <w:tcPr>
            <w:tcW w:w="818" w:type="dxa"/>
            <w:tcBorders>
              <w:top w:val="nil"/>
              <w:bottom w:val="nil"/>
            </w:tcBorders>
          </w:tcPr>
          <w:p w:rsidR="007E6E83" w:rsidRDefault="007E6E83">
            <w:pPr>
              <w:pStyle w:val="TableParagraph"/>
              <w:spacing w:line="223" w:lineRule="exact"/>
              <w:ind w:left="107"/>
              <w:rPr>
                <w:sz w:val="20"/>
              </w:rPr>
            </w:pPr>
            <w:r>
              <w:rPr>
                <w:spacing w:val="-6"/>
                <w:sz w:val="20"/>
              </w:rPr>
              <w:t>及漢</w:t>
            </w:r>
          </w:p>
        </w:tc>
        <w:tc>
          <w:tcPr>
            <w:tcW w:w="823" w:type="dxa"/>
            <w:tcBorders>
              <w:top w:val="nil"/>
              <w:bottom w:val="nil"/>
            </w:tcBorders>
          </w:tcPr>
          <w:p w:rsidR="007E6E83" w:rsidRDefault="007E6E83">
            <w:pPr>
              <w:pStyle w:val="TableParagraph"/>
              <w:spacing w:line="228" w:lineRule="exact"/>
              <w:ind w:left="107"/>
              <w:rPr>
                <w:sz w:val="20"/>
              </w:rPr>
            </w:pPr>
            <w:r>
              <w:rPr>
                <w:spacing w:val="-6"/>
                <w:sz w:val="20"/>
              </w:rPr>
              <w:t>字書</w:t>
            </w: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中喜愛的事</w:t>
            </w:r>
          </w:p>
        </w:tc>
        <w:tc>
          <w:tcPr>
            <w:tcW w:w="3026" w:type="dxa"/>
            <w:tcBorders>
              <w:top w:val="nil"/>
              <w:bottom w:val="nil"/>
            </w:tcBorders>
          </w:tcPr>
          <w:p w:rsidR="007E6E83" w:rsidRDefault="007E6E83">
            <w:pPr>
              <w:pStyle w:val="TableParagraph"/>
              <w:spacing w:line="229" w:lineRule="exact"/>
              <w:ind w:left="108"/>
              <w:rPr>
                <w:sz w:val="20"/>
              </w:rPr>
            </w:pPr>
            <w:r>
              <w:rPr>
                <w:spacing w:val="-5"/>
                <w:sz w:val="20"/>
              </w:rPr>
              <w:t>造句。</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自我生活經</w:t>
            </w:r>
          </w:p>
        </w:tc>
        <w:tc>
          <w:tcPr>
            <w:tcW w:w="818" w:type="dxa"/>
            <w:tcBorders>
              <w:top w:val="nil"/>
              <w:bottom w:val="nil"/>
            </w:tcBorders>
          </w:tcPr>
          <w:p w:rsidR="007E6E83" w:rsidRDefault="007E6E83">
            <w:pPr>
              <w:pStyle w:val="TableParagraph"/>
              <w:spacing w:line="226" w:lineRule="exact"/>
              <w:ind w:left="107"/>
              <w:rPr>
                <w:sz w:val="20"/>
              </w:rPr>
            </w:pPr>
            <w:r>
              <w:rPr>
                <w:spacing w:val="-5"/>
                <w:sz w:val="20"/>
              </w:rPr>
              <w:t>字，協</w:t>
            </w:r>
          </w:p>
        </w:tc>
        <w:tc>
          <w:tcPr>
            <w:tcW w:w="823" w:type="dxa"/>
            <w:tcBorders>
              <w:top w:val="nil"/>
              <w:bottom w:val="nil"/>
            </w:tcBorders>
          </w:tcPr>
          <w:p w:rsidR="007E6E83" w:rsidRDefault="007E6E83">
            <w:pPr>
              <w:pStyle w:val="TableParagraph"/>
              <w:spacing w:line="231" w:lineRule="exact"/>
              <w:ind w:left="107"/>
              <w:rPr>
                <w:sz w:val="20"/>
              </w:rPr>
            </w:pPr>
            <w:r>
              <w:rPr>
                <w:spacing w:val="-6"/>
                <w:sz w:val="20"/>
              </w:rPr>
              <w:t>寫。</w:t>
            </w:r>
          </w:p>
        </w:tc>
        <w:tc>
          <w:tcPr>
            <w:tcW w:w="1298" w:type="dxa"/>
            <w:tcBorders>
              <w:top w:val="nil"/>
              <w:bottom w:val="nil"/>
            </w:tcBorders>
          </w:tcPr>
          <w:p w:rsidR="007E6E83" w:rsidRDefault="007E6E83">
            <w:pPr>
              <w:pStyle w:val="TableParagraph"/>
              <w:spacing w:line="231" w:lineRule="exact"/>
              <w:ind w:left="108"/>
              <w:rPr>
                <w:sz w:val="20"/>
              </w:rPr>
            </w:pPr>
            <w:r>
              <w:rPr>
                <w:spacing w:val="-4"/>
                <w:sz w:val="20"/>
              </w:rPr>
              <w:t>物的語句。</w:t>
            </w:r>
          </w:p>
        </w:tc>
        <w:tc>
          <w:tcPr>
            <w:tcW w:w="3026"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3.</w:t>
            </w:r>
            <w:r>
              <w:rPr>
                <w:spacing w:val="-3"/>
                <w:sz w:val="20"/>
              </w:rPr>
              <w:t>教師說明可以將此句型用於形</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50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56" w:lineRule="exact"/>
              <w:ind w:left="105"/>
              <w:rPr>
                <w:sz w:val="20"/>
              </w:rPr>
            </w:pPr>
            <w:r>
              <w:rPr>
                <w:spacing w:val="-4"/>
                <w:sz w:val="20"/>
              </w:rPr>
              <w:t>驗，增進個</w:t>
            </w:r>
          </w:p>
          <w:p w:rsidR="007E6E83" w:rsidRDefault="007E6E83">
            <w:pPr>
              <w:pStyle w:val="TableParagraph"/>
              <w:spacing w:before="3" w:line="222" w:lineRule="exact"/>
              <w:ind w:left="105"/>
              <w:rPr>
                <w:sz w:val="20"/>
              </w:rPr>
            </w:pPr>
            <w:r>
              <w:rPr>
                <w:spacing w:val="-4"/>
                <w:sz w:val="20"/>
              </w:rPr>
              <w:t>人適應社會</w:t>
            </w:r>
          </w:p>
        </w:tc>
        <w:tc>
          <w:tcPr>
            <w:tcW w:w="818" w:type="dxa"/>
            <w:tcBorders>
              <w:top w:val="nil"/>
              <w:bottom w:val="nil"/>
            </w:tcBorders>
          </w:tcPr>
          <w:p w:rsidR="007E6E83" w:rsidRDefault="007E6E83">
            <w:pPr>
              <w:pStyle w:val="TableParagraph"/>
              <w:spacing w:line="225" w:lineRule="exact"/>
              <w:ind w:left="107"/>
              <w:rPr>
                <w:sz w:val="20"/>
              </w:rPr>
            </w:pPr>
            <w:r>
              <w:rPr>
                <w:spacing w:val="-5"/>
                <w:sz w:val="20"/>
              </w:rPr>
              <w:t>助口語</w:t>
            </w:r>
          </w:p>
          <w:p w:rsidR="007E6E83" w:rsidRDefault="007E6E83">
            <w:pPr>
              <w:pStyle w:val="TableParagraph"/>
              <w:spacing w:before="5" w:line="251" w:lineRule="exact"/>
              <w:ind w:left="107"/>
              <w:rPr>
                <w:sz w:val="20"/>
              </w:rPr>
            </w:pPr>
            <w:r>
              <w:rPr>
                <w:spacing w:val="-5"/>
                <w:sz w:val="20"/>
              </w:rPr>
              <w:t>表達。</w:t>
            </w:r>
          </w:p>
        </w:tc>
        <w:tc>
          <w:tcPr>
            <w:tcW w:w="823" w:type="dxa"/>
            <w:tcBorders>
              <w:top w:val="nil"/>
              <w:bottom w:val="nil"/>
            </w:tcBorders>
          </w:tcPr>
          <w:p w:rsidR="007E6E83" w:rsidRDefault="007E6E83">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44"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語</w:t>
            </w:r>
          </w:p>
        </w:tc>
        <w:tc>
          <w:tcPr>
            <w:tcW w:w="1298" w:type="dxa"/>
            <w:tcBorders>
              <w:top w:val="nil"/>
              <w:bottom w:val="nil"/>
            </w:tcBorders>
          </w:tcPr>
          <w:p w:rsidR="007E6E83" w:rsidRDefault="007E6E83">
            <w:pPr>
              <w:pStyle w:val="TableParagraph"/>
              <w:spacing w:line="256" w:lineRule="exact"/>
              <w:ind w:left="108"/>
              <w:rPr>
                <w:sz w:val="20"/>
              </w:rPr>
            </w:pPr>
            <w:r>
              <w:rPr>
                <w:rFonts w:ascii="Times New Roman" w:eastAsia="Times New Roman"/>
                <w:spacing w:val="-2"/>
                <w:sz w:val="20"/>
              </w:rPr>
              <w:t>3.</w:t>
            </w:r>
            <w:r>
              <w:rPr>
                <w:spacing w:val="-4"/>
                <w:sz w:val="20"/>
              </w:rPr>
              <w:t>閱讀「相</w:t>
            </w:r>
          </w:p>
          <w:p w:rsidR="007E6E83" w:rsidRDefault="007E6E83">
            <w:pPr>
              <w:pStyle w:val="TableParagraph"/>
              <w:spacing w:before="3" w:line="222" w:lineRule="exact"/>
              <w:ind w:left="108"/>
              <w:rPr>
                <w:sz w:val="20"/>
              </w:rPr>
            </w:pPr>
            <w:r>
              <w:rPr>
                <w:spacing w:val="-4"/>
                <w:sz w:val="20"/>
              </w:rPr>
              <w:t>招來開講」</w:t>
            </w:r>
          </w:p>
        </w:tc>
        <w:tc>
          <w:tcPr>
            <w:tcW w:w="3026" w:type="dxa"/>
            <w:tcBorders>
              <w:top w:val="nil"/>
              <w:bottom w:val="nil"/>
            </w:tcBorders>
          </w:tcPr>
          <w:p w:rsidR="007E6E83" w:rsidRDefault="007E6E83">
            <w:pPr>
              <w:pStyle w:val="TableParagraph"/>
              <w:spacing w:line="256" w:lineRule="exact"/>
              <w:ind w:left="108"/>
              <w:rPr>
                <w:sz w:val="20"/>
              </w:rPr>
            </w:pPr>
            <w:r>
              <w:rPr>
                <w:spacing w:val="-3"/>
                <w:sz w:val="20"/>
              </w:rPr>
              <w:t>容人事物，並帶念課文句子。</w:t>
            </w:r>
          </w:p>
          <w:p w:rsidR="007E6E83" w:rsidRDefault="007E6E83">
            <w:pPr>
              <w:pStyle w:val="TableParagraph"/>
              <w:spacing w:before="3" w:line="222"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活動二：相招來開講</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505"/>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60" w:lineRule="atLeast"/>
              <w:ind w:left="105" w:right="219"/>
              <w:rPr>
                <w:sz w:val="20"/>
              </w:rPr>
            </w:pPr>
            <w:r>
              <w:rPr>
                <w:spacing w:val="-4"/>
                <w:sz w:val="20"/>
              </w:rPr>
              <w:t>的能力。</w:t>
            </w:r>
            <w:r>
              <w:rPr>
                <w:sz w:val="20"/>
              </w:rPr>
              <w:t>閩</w:t>
            </w:r>
            <w:r>
              <w:rPr>
                <w:rFonts w:ascii="Times New Roman" w:eastAsia="Times New Roman"/>
                <w:sz w:val="20"/>
              </w:rPr>
              <w:t>-E-B1</w:t>
            </w:r>
            <w:r>
              <w:rPr>
                <w:rFonts w:ascii="Times New Roman" w:eastAsia="Times New Roman"/>
                <w:spacing w:val="-13"/>
                <w:sz w:val="20"/>
              </w:rPr>
              <w:t xml:space="preserve"> </w:t>
            </w:r>
            <w:r>
              <w:rPr>
                <w:sz w:val="20"/>
              </w:rPr>
              <w:t>具</w:t>
            </w:r>
          </w:p>
        </w:tc>
        <w:tc>
          <w:tcPr>
            <w:tcW w:w="818" w:type="dxa"/>
            <w:tcBorders>
              <w:top w:val="nil"/>
              <w:bottom w:val="nil"/>
            </w:tcBorders>
          </w:tcPr>
          <w:p w:rsidR="007E6E83" w:rsidRDefault="007E6E83">
            <w:pPr>
              <w:pStyle w:val="TableParagraph"/>
              <w:spacing w:line="214" w:lineRule="exact"/>
              <w:ind w:left="107"/>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能閱讀</w:t>
            </w:r>
          </w:p>
        </w:tc>
        <w:tc>
          <w:tcPr>
            <w:tcW w:w="823" w:type="dxa"/>
            <w:tcBorders>
              <w:top w:val="nil"/>
              <w:bottom w:val="nil"/>
            </w:tcBorders>
          </w:tcPr>
          <w:p w:rsidR="007E6E83" w:rsidRDefault="007E6E83">
            <w:pPr>
              <w:pStyle w:val="TableParagraph"/>
              <w:spacing w:line="240" w:lineRule="exact"/>
              <w:ind w:left="107"/>
              <w:rPr>
                <w:sz w:val="20"/>
              </w:rPr>
            </w:pPr>
            <w:r>
              <w:rPr>
                <w:spacing w:val="-6"/>
                <w:sz w:val="20"/>
              </w:rPr>
              <w:t>詞運</w:t>
            </w:r>
          </w:p>
          <w:p w:rsidR="007E6E83" w:rsidRDefault="007E6E83">
            <w:pPr>
              <w:pStyle w:val="TableParagraph"/>
              <w:spacing w:before="3" w:line="243" w:lineRule="exact"/>
              <w:ind w:left="107"/>
              <w:rPr>
                <w:sz w:val="20"/>
              </w:rPr>
            </w:pPr>
            <w:r>
              <w:rPr>
                <w:spacing w:val="-6"/>
                <w:sz w:val="20"/>
              </w:rPr>
              <w:t>用。</w:t>
            </w:r>
          </w:p>
        </w:tc>
        <w:tc>
          <w:tcPr>
            <w:tcW w:w="1298" w:type="dxa"/>
            <w:tcBorders>
              <w:top w:val="nil"/>
              <w:bottom w:val="nil"/>
            </w:tcBorders>
          </w:tcPr>
          <w:p w:rsidR="007E6E83" w:rsidRDefault="007E6E83">
            <w:pPr>
              <w:pStyle w:val="TableParagraph"/>
              <w:spacing w:line="260" w:lineRule="atLeast"/>
              <w:ind w:left="108" w:right="179"/>
              <w:rPr>
                <w:sz w:val="20"/>
              </w:rPr>
            </w:pPr>
            <w:r>
              <w:rPr>
                <w:spacing w:val="-2"/>
                <w:sz w:val="20"/>
              </w:rPr>
              <w:t>之日常生活</w:t>
            </w:r>
            <w:r>
              <w:rPr>
                <w:spacing w:val="-4"/>
                <w:sz w:val="20"/>
              </w:rPr>
              <w:t>中常見的閩</w:t>
            </w:r>
          </w:p>
        </w:tc>
        <w:tc>
          <w:tcPr>
            <w:tcW w:w="3026" w:type="dxa"/>
            <w:tcBorders>
              <w:top w:val="nil"/>
              <w:bottom w:val="nil"/>
            </w:tcBorders>
          </w:tcPr>
          <w:p w:rsidR="007E6E83" w:rsidRDefault="007E6E83">
            <w:pPr>
              <w:pStyle w:val="TableParagraph"/>
              <w:spacing w:line="260" w:lineRule="atLeast"/>
              <w:ind w:left="108" w:right="357"/>
              <w:rPr>
                <w:sz w:val="20"/>
              </w:rPr>
            </w:pPr>
            <w:r>
              <w:rPr>
                <w:rFonts w:ascii="Times New Roman" w:eastAsia="Times New Roman"/>
                <w:spacing w:val="-2"/>
                <w:sz w:val="20"/>
              </w:rPr>
              <w:t>1.</w:t>
            </w:r>
            <w:r>
              <w:rPr>
                <w:spacing w:val="-2"/>
                <w:sz w:val="20"/>
              </w:rPr>
              <w:t>教師利用「相招來開講」頁面，指導學生先觀察圖片。</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494"/>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54" w:lineRule="exact"/>
              <w:ind w:left="105"/>
              <w:rPr>
                <w:sz w:val="20"/>
              </w:rPr>
            </w:pPr>
            <w:r>
              <w:rPr>
                <w:spacing w:val="-4"/>
                <w:sz w:val="20"/>
              </w:rPr>
              <w:t>備理解與使</w:t>
            </w:r>
          </w:p>
          <w:p w:rsidR="007E6E83" w:rsidRDefault="007E6E83">
            <w:pPr>
              <w:pStyle w:val="TableParagraph"/>
              <w:spacing w:before="5" w:line="215" w:lineRule="exact"/>
              <w:ind w:left="105"/>
              <w:rPr>
                <w:sz w:val="20"/>
              </w:rPr>
            </w:pPr>
            <w:r>
              <w:rPr>
                <w:spacing w:val="-4"/>
                <w:sz w:val="20"/>
              </w:rPr>
              <w:t>用閩南語文</w:t>
            </w:r>
          </w:p>
        </w:tc>
        <w:tc>
          <w:tcPr>
            <w:tcW w:w="818" w:type="dxa"/>
            <w:tcBorders>
              <w:top w:val="nil"/>
              <w:bottom w:val="nil"/>
            </w:tcBorders>
          </w:tcPr>
          <w:p w:rsidR="007E6E83" w:rsidRDefault="007E6E83">
            <w:pPr>
              <w:pStyle w:val="TableParagraph"/>
              <w:spacing w:line="194" w:lineRule="exact"/>
              <w:ind w:left="107"/>
              <w:rPr>
                <w:sz w:val="20"/>
              </w:rPr>
            </w:pPr>
            <w:r>
              <w:rPr>
                <w:spacing w:val="-5"/>
                <w:sz w:val="20"/>
              </w:rPr>
              <w:t>日常生</w:t>
            </w:r>
          </w:p>
          <w:p w:rsidR="007E6E83" w:rsidRDefault="007E6E83">
            <w:pPr>
              <w:pStyle w:val="TableParagraph"/>
              <w:spacing w:before="5"/>
              <w:ind w:left="107"/>
              <w:rPr>
                <w:sz w:val="20"/>
              </w:rPr>
            </w:pPr>
            <w:r>
              <w:rPr>
                <w:spacing w:val="-5"/>
                <w:sz w:val="20"/>
              </w:rPr>
              <w:t>活中常</w:t>
            </w:r>
          </w:p>
        </w:tc>
        <w:tc>
          <w:tcPr>
            <w:tcW w:w="823" w:type="dxa"/>
            <w:tcBorders>
              <w:top w:val="nil"/>
              <w:bottom w:val="nil"/>
            </w:tcBorders>
          </w:tcPr>
          <w:p w:rsidR="007E6E83" w:rsidRDefault="007E6E83">
            <w:pPr>
              <w:pStyle w:val="TableParagraph"/>
              <w:spacing w:before="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36"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7E6E83" w:rsidRDefault="007E6E83">
            <w:pPr>
              <w:pStyle w:val="TableParagraph"/>
              <w:spacing w:line="254" w:lineRule="exact"/>
              <w:ind w:left="108"/>
              <w:rPr>
                <w:sz w:val="20"/>
              </w:rPr>
            </w:pPr>
            <w:r>
              <w:rPr>
                <w:spacing w:val="-4"/>
                <w:sz w:val="20"/>
              </w:rPr>
              <w:t>南語文，並</w:t>
            </w:r>
          </w:p>
          <w:p w:rsidR="007E6E83" w:rsidRDefault="007E6E83">
            <w:pPr>
              <w:pStyle w:val="TableParagraph"/>
              <w:spacing w:before="5" w:line="215" w:lineRule="exact"/>
              <w:ind w:left="108"/>
              <w:rPr>
                <w:sz w:val="20"/>
              </w:rPr>
            </w:pPr>
            <w:r>
              <w:rPr>
                <w:spacing w:val="-4"/>
                <w:sz w:val="20"/>
              </w:rPr>
              <w:t>了解其意</w:t>
            </w:r>
          </w:p>
        </w:tc>
        <w:tc>
          <w:tcPr>
            <w:tcW w:w="3026" w:type="dxa"/>
            <w:tcBorders>
              <w:top w:val="nil"/>
              <w:bottom w:val="nil"/>
            </w:tcBorders>
          </w:tcPr>
          <w:p w:rsidR="007E6E83" w:rsidRDefault="007E6E83">
            <w:pPr>
              <w:pStyle w:val="TableParagraph"/>
              <w:spacing w:line="254" w:lineRule="exact"/>
              <w:ind w:left="108"/>
              <w:rPr>
                <w:sz w:val="20"/>
              </w:rPr>
            </w:pPr>
            <w:r>
              <w:rPr>
                <w:rFonts w:ascii="Times New Roman" w:eastAsia="Times New Roman"/>
                <w:spacing w:val="-2"/>
                <w:sz w:val="20"/>
              </w:rPr>
              <w:t>2.</w:t>
            </w:r>
            <w:r>
              <w:rPr>
                <w:spacing w:val="-3"/>
                <w:sz w:val="20"/>
              </w:rPr>
              <w:t>教師先帶領學生熟念「相招來</w:t>
            </w:r>
          </w:p>
          <w:p w:rsidR="007E6E83" w:rsidRDefault="007E6E83">
            <w:pPr>
              <w:pStyle w:val="TableParagraph"/>
              <w:spacing w:before="5" w:line="215" w:lineRule="exact"/>
              <w:ind w:left="108"/>
              <w:rPr>
                <w:sz w:val="20"/>
              </w:rPr>
            </w:pPr>
            <w:r>
              <w:rPr>
                <w:spacing w:val="-3"/>
                <w:sz w:val="20"/>
              </w:rPr>
              <w:t>開講」出現的語詞。</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17" w:lineRule="exact"/>
              <w:ind w:left="105"/>
              <w:rPr>
                <w:sz w:val="20"/>
              </w:rPr>
            </w:pPr>
            <w:r>
              <w:rPr>
                <w:spacing w:val="-4"/>
                <w:sz w:val="20"/>
              </w:rPr>
              <w:t>的基本能</w:t>
            </w:r>
          </w:p>
        </w:tc>
        <w:tc>
          <w:tcPr>
            <w:tcW w:w="818" w:type="dxa"/>
            <w:tcBorders>
              <w:top w:val="nil"/>
              <w:bottom w:val="nil"/>
            </w:tcBorders>
          </w:tcPr>
          <w:p w:rsidR="007E6E83" w:rsidRDefault="007E6E83">
            <w:pPr>
              <w:pStyle w:val="TableParagraph"/>
              <w:spacing w:line="211" w:lineRule="exact"/>
              <w:ind w:left="107"/>
              <w:rPr>
                <w:sz w:val="20"/>
              </w:rPr>
            </w:pPr>
            <w:r>
              <w:rPr>
                <w:spacing w:val="-5"/>
                <w:sz w:val="20"/>
              </w:rPr>
              <w:t>見的閩</w:t>
            </w:r>
          </w:p>
        </w:tc>
        <w:tc>
          <w:tcPr>
            <w:tcW w:w="823" w:type="dxa"/>
            <w:tcBorders>
              <w:top w:val="nil"/>
              <w:bottom w:val="nil"/>
            </w:tcBorders>
          </w:tcPr>
          <w:p w:rsidR="007E6E83" w:rsidRDefault="007E6E83">
            <w:pPr>
              <w:pStyle w:val="TableParagraph"/>
              <w:spacing w:line="231" w:lineRule="exact"/>
              <w:ind w:left="107"/>
              <w:rPr>
                <w:sz w:val="20"/>
              </w:rPr>
            </w:pPr>
            <w:r>
              <w:rPr>
                <w:spacing w:val="-6"/>
                <w:sz w:val="20"/>
              </w:rPr>
              <w:t>型運</w:t>
            </w:r>
          </w:p>
        </w:tc>
        <w:tc>
          <w:tcPr>
            <w:tcW w:w="1298" w:type="dxa"/>
            <w:tcBorders>
              <w:top w:val="nil"/>
              <w:bottom w:val="nil"/>
            </w:tcBorders>
          </w:tcPr>
          <w:p w:rsidR="007E6E83" w:rsidRDefault="007E6E83">
            <w:pPr>
              <w:pStyle w:val="TableParagraph"/>
              <w:spacing w:before="14" w:line="217" w:lineRule="exact"/>
              <w:ind w:left="108"/>
              <w:rPr>
                <w:sz w:val="20"/>
              </w:rPr>
            </w:pPr>
            <w:r>
              <w:rPr>
                <w:spacing w:val="-6"/>
                <w:sz w:val="20"/>
              </w:rPr>
              <w:t>義。</w:t>
            </w:r>
          </w:p>
        </w:tc>
        <w:tc>
          <w:tcPr>
            <w:tcW w:w="3026" w:type="dxa"/>
            <w:tcBorders>
              <w:top w:val="nil"/>
              <w:bottom w:val="nil"/>
            </w:tcBorders>
          </w:tcPr>
          <w:p w:rsidR="007E6E83" w:rsidRDefault="007E6E83">
            <w:pPr>
              <w:pStyle w:val="TableParagraph"/>
              <w:spacing w:before="14" w:line="217" w:lineRule="exact"/>
              <w:ind w:left="108"/>
              <w:rPr>
                <w:sz w:val="20"/>
              </w:rPr>
            </w:pPr>
            <w:r>
              <w:rPr>
                <w:rFonts w:ascii="Times New Roman" w:eastAsia="Times New Roman"/>
                <w:spacing w:val="-2"/>
                <w:sz w:val="20"/>
              </w:rPr>
              <w:t>3.</w:t>
            </w:r>
            <w:r>
              <w:rPr>
                <w:spacing w:val="-3"/>
                <w:sz w:val="20"/>
              </w:rPr>
              <w:t>待學生熟念後，教師可配合教</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5" w:line="215" w:lineRule="exact"/>
              <w:ind w:left="105"/>
              <w:rPr>
                <w:sz w:val="20"/>
              </w:rPr>
            </w:pPr>
            <w:r>
              <w:rPr>
                <w:spacing w:val="-4"/>
                <w:sz w:val="20"/>
              </w:rPr>
              <w:t>力，並能從</w:t>
            </w:r>
          </w:p>
        </w:tc>
        <w:tc>
          <w:tcPr>
            <w:tcW w:w="818" w:type="dxa"/>
            <w:tcBorders>
              <w:top w:val="nil"/>
              <w:bottom w:val="nil"/>
            </w:tcBorders>
          </w:tcPr>
          <w:p w:rsidR="007E6E83" w:rsidRDefault="007E6E83">
            <w:pPr>
              <w:pStyle w:val="TableParagraph"/>
              <w:spacing w:line="209" w:lineRule="exact"/>
              <w:ind w:left="107"/>
              <w:rPr>
                <w:sz w:val="20"/>
              </w:rPr>
            </w:pPr>
            <w:r>
              <w:rPr>
                <w:spacing w:val="-6"/>
                <w:sz w:val="20"/>
              </w:rPr>
              <w:t>南語</w:t>
            </w:r>
          </w:p>
        </w:tc>
        <w:tc>
          <w:tcPr>
            <w:tcW w:w="823" w:type="dxa"/>
            <w:tcBorders>
              <w:top w:val="nil"/>
              <w:bottom w:val="nil"/>
            </w:tcBorders>
          </w:tcPr>
          <w:p w:rsidR="007E6E83" w:rsidRDefault="007E6E83">
            <w:pPr>
              <w:pStyle w:val="TableParagraph"/>
              <w:spacing w:line="230" w:lineRule="exact"/>
              <w:ind w:left="107"/>
              <w:rPr>
                <w:sz w:val="20"/>
              </w:rPr>
            </w:pPr>
            <w:r>
              <w:rPr>
                <w:spacing w:val="-6"/>
                <w:sz w:val="20"/>
              </w:rPr>
              <w:t>用。</w:t>
            </w:r>
          </w:p>
        </w:tc>
        <w:tc>
          <w:tcPr>
            <w:tcW w:w="1298" w:type="dxa"/>
            <w:tcBorders>
              <w:top w:val="nil"/>
              <w:bottom w:val="nil"/>
            </w:tcBorders>
          </w:tcPr>
          <w:p w:rsidR="007E6E83" w:rsidRDefault="007E6E83">
            <w:pPr>
              <w:pStyle w:val="TableParagraph"/>
              <w:spacing w:before="15" w:line="215" w:lineRule="exact"/>
              <w:ind w:left="108"/>
              <w:rPr>
                <w:sz w:val="20"/>
              </w:rPr>
            </w:pPr>
            <w:r>
              <w:rPr>
                <w:rFonts w:ascii="Times New Roman" w:eastAsia="Times New Roman"/>
                <w:spacing w:val="-2"/>
                <w:sz w:val="20"/>
              </w:rPr>
              <w:t>4.</w:t>
            </w:r>
            <w:r>
              <w:rPr>
                <w:spacing w:val="-4"/>
                <w:sz w:val="20"/>
              </w:rPr>
              <w:t>用閩南語</w:t>
            </w:r>
          </w:p>
        </w:tc>
        <w:tc>
          <w:tcPr>
            <w:tcW w:w="3026" w:type="dxa"/>
            <w:tcBorders>
              <w:top w:val="nil"/>
              <w:bottom w:val="nil"/>
            </w:tcBorders>
          </w:tcPr>
          <w:p w:rsidR="007E6E83" w:rsidRDefault="007E6E83">
            <w:pPr>
              <w:pStyle w:val="TableParagraph"/>
              <w:spacing w:before="15" w:line="215" w:lineRule="exact"/>
              <w:ind w:left="108"/>
              <w:rPr>
                <w:sz w:val="20"/>
              </w:rPr>
            </w:pPr>
            <w:r>
              <w:rPr>
                <w:spacing w:val="-3"/>
                <w:sz w:val="20"/>
              </w:rPr>
              <w:t>學媒體，請學生跟念。</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50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60" w:lineRule="atLeast"/>
              <w:ind w:left="105" w:right="159"/>
              <w:rPr>
                <w:sz w:val="20"/>
              </w:rPr>
            </w:pPr>
            <w:r>
              <w:rPr>
                <w:spacing w:val="-2"/>
                <w:sz w:val="20"/>
              </w:rPr>
              <w:t>事表達、溝</w:t>
            </w:r>
            <w:r>
              <w:rPr>
                <w:spacing w:val="-4"/>
                <w:sz w:val="20"/>
              </w:rPr>
              <w:t>通，以運用</w:t>
            </w:r>
          </w:p>
        </w:tc>
        <w:tc>
          <w:tcPr>
            <w:tcW w:w="818" w:type="dxa"/>
            <w:tcBorders>
              <w:top w:val="nil"/>
              <w:bottom w:val="nil"/>
            </w:tcBorders>
          </w:tcPr>
          <w:p w:rsidR="007E6E83" w:rsidRDefault="007E6E83">
            <w:pPr>
              <w:pStyle w:val="TableParagraph"/>
              <w:spacing w:line="211" w:lineRule="exact"/>
              <w:ind w:left="107"/>
              <w:rPr>
                <w:sz w:val="20"/>
              </w:rPr>
            </w:pPr>
            <w:r>
              <w:rPr>
                <w:spacing w:val="-5"/>
                <w:sz w:val="20"/>
              </w:rPr>
              <w:t>文，並</w:t>
            </w:r>
          </w:p>
          <w:p w:rsidR="007E6E83" w:rsidRDefault="007E6E83">
            <w:pPr>
              <w:pStyle w:val="TableParagraph"/>
              <w:spacing w:before="3"/>
              <w:ind w:left="107"/>
              <w:rPr>
                <w:sz w:val="20"/>
              </w:rPr>
            </w:pPr>
            <w:r>
              <w:rPr>
                <w:spacing w:val="-5"/>
                <w:sz w:val="20"/>
              </w:rPr>
              <w:t>了解其</w:t>
            </w:r>
          </w:p>
        </w:tc>
        <w:tc>
          <w:tcPr>
            <w:tcW w:w="823" w:type="dxa"/>
            <w:tcBorders>
              <w:top w:val="nil"/>
              <w:bottom w:val="nil"/>
            </w:tcBorders>
          </w:tcPr>
          <w:p w:rsidR="007E6E83" w:rsidRDefault="007E6E83">
            <w:pPr>
              <w:pStyle w:val="TableParagraph"/>
              <w:spacing w:before="24"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pPr>
              <w:pStyle w:val="TableParagraph"/>
              <w:spacing w:line="235"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社</w:t>
            </w:r>
          </w:p>
        </w:tc>
        <w:tc>
          <w:tcPr>
            <w:tcW w:w="1298" w:type="dxa"/>
            <w:tcBorders>
              <w:top w:val="nil"/>
              <w:bottom w:val="nil"/>
            </w:tcBorders>
          </w:tcPr>
          <w:p w:rsidR="007E6E83" w:rsidRDefault="007E6E83">
            <w:pPr>
              <w:pStyle w:val="TableParagraph"/>
              <w:spacing w:line="260" w:lineRule="atLeast"/>
              <w:ind w:left="108" w:right="179"/>
              <w:rPr>
                <w:sz w:val="20"/>
              </w:rPr>
            </w:pPr>
            <w:r>
              <w:rPr>
                <w:spacing w:val="-2"/>
                <w:sz w:val="20"/>
              </w:rPr>
              <w:t>簡單寫出自</w:t>
            </w:r>
            <w:r>
              <w:rPr>
                <w:spacing w:val="-4"/>
                <w:sz w:val="20"/>
              </w:rPr>
              <w:t>己對「相招</w:t>
            </w: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994"/>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5" w:line="242" w:lineRule="auto"/>
              <w:ind w:left="105" w:right="159"/>
              <w:jc w:val="both"/>
              <w:rPr>
                <w:sz w:val="20"/>
              </w:rPr>
            </w:pPr>
            <w:r>
              <w:rPr>
                <w:spacing w:val="-2"/>
                <w:sz w:val="20"/>
              </w:rPr>
              <w:t>於家庭、學校、社區生</w:t>
            </w:r>
            <w:r>
              <w:rPr>
                <w:spacing w:val="-4"/>
                <w:sz w:val="20"/>
              </w:rPr>
              <w:t>活之中。</w:t>
            </w:r>
          </w:p>
        </w:tc>
        <w:tc>
          <w:tcPr>
            <w:tcW w:w="818" w:type="dxa"/>
            <w:tcBorders>
              <w:top w:val="nil"/>
              <w:bottom w:val="nil"/>
            </w:tcBorders>
          </w:tcPr>
          <w:p w:rsidR="007E6E83" w:rsidRDefault="007E6E83">
            <w:pPr>
              <w:pStyle w:val="TableParagraph"/>
              <w:spacing w:line="202" w:lineRule="exact"/>
              <w:ind w:left="107"/>
              <w:rPr>
                <w:sz w:val="20"/>
              </w:rPr>
            </w:pPr>
            <w:r>
              <w:rPr>
                <w:spacing w:val="-5"/>
                <w:sz w:val="20"/>
              </w:rPr>
              <w:t>意義。</w:t>
            </w:r>
          </w:p>
          <w:p w:rsidR="007E6E83" w:rsidRDefault="007E6E83">
            <w:pPr>
              <w:pStyle w:val="TableParagraph"/>
              <w:spacing w:before="14" w:line="225" w:lineRule="exact"/>
              <w:ind w:left="107"/>
              <w:rPr>
                <w:rFonts w:ascii="Times New Roman" w:hAnsi="Times New Roman"/>
                <w:sz w:val="20"/>
              </w:rPr>
            </w:pPr>
            <w:r>
              <w:rPr>
                <w:rFonts w:ascii="Times New Roman" w:hAnsi="Times New Roman"/>
                <w:spacing w:val="-2"/>
                <w:sz w:val="20"/>
              </w:rPr>
              <w:t>4-Ⅱ-</w:t>
            </w:r>
            <w:r>
              <w:rPr>
                <w:rFonts w:ascii="Times New Roman" w:hAnsi="Times New Roman"/>
                <w:spacing w:val="-10"/>
                <w:sz w:val="20"/>
              </w:rPr>
              <w:t>1</w:t>
            </w:r>
          </w:p>
          <w:p w:rsidR="007E6E83" w:rsidRDefault="007E6E83">
            <w:pPr>
              <w:pStyle w:val="TableParagraph"/>
              <w:spacing w:line="242" w:lineRule="auto"/>
              <w:ind w:left="107" w:right="102"/>
              <w:rPr>
                <w:sz w:val="20"/>
              </w:rPr>
            </w:pPr>
            <w:r>
              <w:rPr>
                <w:spacing w:val="-4"/>
                <w:sz w:val="20"/>
              </w:rPr>
              <w:t>能運用</w:t>
            </w:r>
            <w:r>
              <w:rPr>
                <w:spacing w:val="-5"/>
                <w:sz w:val="20"/>
              </w:rPr>
              <w:t>閩南語</w:t>
            </w:r>
          </w:p>
        </w:tc>
        <w:tc>
          <w:tcPr>
            <w:tcW w:w="823" w:type="dxa"/>
            <w:tcBorders>
              <w:top w:val="nil"/>
              <w:bottom w:val="nil"/>
            </w:tcBorders>
          </w:tcPr>
          <w:p w:rsidR="007E6E83" w:rsidRDefault="007E6E83">
            <w:pPr>
              <w:pStyle w:val="TableParagraph"/>
              <w:spacing w:line="235" w:lineRule="exact"/>
              <w:ind w:left="107"/>
              <w:rPr>
                <w:sz w:val="20"/>
              </w:rPr>
            </w:pPr>
            <w:r>
              <w:rPr>
                <w:spacing w:val="-6"/>
                <w:sz w:val="20"/>
              </w:rPr>
              <w:t>區生</w:t>
            </w:r>
          </w:p>
          <w:p w:rsidR="007E6E83" w:rsidRDefault="007E6E83">
            <w:pPr>
              <w:pStyle w:val="TableParagraph"/>
              <w:spacing w:before="3"/>
              <w:ind w:left="107"/>
              <w:rPr>
                <w:sz w:val="20"/>
              </w:rPr>
            </w:pPr>
            <w:r>
              <w:rPr>
                <w:spacing w:val="-6"/>
                <w:sz w:val="20"/>
              </w:rPr>
              <w:t>活。</w:t>
            </w:r>
          </w:p>
          <w:p w:rsidR="007E6E83" w:rsidRDefault="007E6E83">
            <w:pPr>
              <w:pStyle w:val="TableParagraph"/>
              <w:spacing w:before="39"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11"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口</w:t>
            </w:r>
          </w:p>
        </w:tc>
        <w:tc>
          <w:tcPr>
            <w:tcW w:w="1298" w:type="dxa"/>
            <w:tcBorders>
              <w:top w:val="nil"/>
              <w:bottom w:val="nil"/>
            </w:tcBorders>
          </w:tcPr>
          <w:p w:rsidR="007E6E83" w:rsidRDefault="007E6E83">
            <w:pPr>
              <w:pStyle w:val="TableParagraph"/>
              <w:spacing w:before="5" w:line="242" w:lineRule="auto"/>
              <w:ind w:left="108" w:right="179"/>
              <w:rPr>
                <w:sz w:val="20"/>
              </w:rPr>
            </w:pPr>
            <w:r>
              <w:rPr>
                <w:spacing w:val="-2"/>
                <w:sz w:val="20"/>
              </w:rPr>
              <w:t>來開講」故</w:t>
            </w:r>
            <w:r>
              <w:rPr>
                <w:spacing w:val="-4"/>
                <w:sz w:val="20"/>
              </w:rPr>
              <w:t>事的感受。</w:t>
            </w: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8"/>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08" w:lineRule="exact"/>
              <w:ind w:left="107"/>
              <w:rPr>
                <w:sz w:val="20"/>
              </w:rPr>
            </w:pPr>
            <w:r>
              <w:rPr>
                <w:spacing w:val="-5"/>
                <w:sz w:val="20"/>
              </w:rPr>
              <w:t>文簡單</w:t>
            </w:r>
          </w:p>
        </w:tc>
        <w:tc>
          <w:tcPr>
            <w:tcW w:w="823" w:type="dxa"/>
            <w:tcBorders>
              <w:top w:val="nil"/>
              <w:bottom w:val="nil"/>
            </w:tcBorders>
          </w:tcPr>
          <w:p w:rsidR="007E6E83" w:rsidRDefault="007E6E83">
            <w:pPr>
              <w:pStyle w:val="TableParagraph"/>
              <w:spacing w:before="16" w:line="212" w:lineRule="exact"/>
              <w:ind w:left="107"/>
              <w:rPr>
                <w:sz w:val="20"/>
              </w:rPr>
            </w:pPr>
            <w:r>
              <w:rPr>
                <w:spacing w:val="-6"/>
                <w:sz w:val="20"/>
              </w:rPr>
              <w:t>語表</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477"/>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08" w:lineRule="exact"/>
              <w:ind w:left="107"/>
              <w:rPr>
                <w:sz w:val="20"/>
              </w:rPr>
            </w:pPr>
            <w:r>
              <w:rPr>
                <w:spacing w:val="-5"/>
                <w:sz w:val="20"/>
              </w:rPr>
              <w:t>寫出自</w:t>
            </w:r>
          </w:p>
          <w:p w:rsidR="007E6E83" w:rsidRDefault="007E6E83">
            <w:pPr>
              <w:pStyle w:val="TableParagraph"/>
              <w:spacing w:before="3" w:line="246" w:lineRule="exact"/>
              <w:ind w:left="107"/>
              <w:rPr>
                <w:sz w:val="20"/>
              </w:rPr>
            </w:pPr>
            <w:r>
              <w:rPr>
                <w:spacing w:val="-5"/>
                <w:sz w:val="20"/>
              </w:rPr>
              <w:t>己的感</w:t>
            </w:r>
          </w:p>
        </w:tc>
        <w:tc>
          <w:tcPr>
            <w:tcW w:w="823" w:type="dxa"/>
            <w:tcBorders>
              <w:top w:val="nil"/>
              <w:bottom w:val="nil"/>
            </w:tcBorders>
          </w:tcPr>
          <w:p w:rsidR="007E6E83" w:rsidRDefault="007E6E83">
            <w:pPr>
              <w:pStyle w:val="TableParagraph"/>
              <w:spacing w:before="17"/>
              <w:ind w:left="107"/>
              <w:rPr>
                <w:sz w:val="20"/>
              </w:rPr>
            </w:pPr>
            <w:r>
              <w:rPr>
                <w:spacing w:val="-6"/>
                <w:sz w:val="20"/>
              </w:rPr>
              <w:t>達。</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1" w:lineRule="exact"/>
              <w:ind w:left="107"/>
              <w:rPr>
                <w:sz w:val="20"/>
              </w:rPr>
            </w:pPr>
            <w:r>
              <w:rPr>
                <w:spacing w:val="-5"/>
                <w:sz w:val="20"/>
              </w:rPr>
              <w:t>受與需</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6"/>
        </w:trPr>
        <w:tc>
          <w:tcPr>
            <w:tcW w:w="860" w:type="dxa"/>
            <w:tcBorders>
              <w:top w:val="nil"/>
            </w:tcBorders>
          </w:tcPr>
          <w:p w:rsidR="007E6E83" w:rsidRDefault="007E6E83">
            <w:pPr>
              <w:pStyle w:val="TableParagraph"/>
              <w:rPr>
                <w:rFonts w:ascii="Times New Roman"/>
                <w:sz w:val="18"/>
              </w:rPr>
            </w:pPr>
          </w:p>
        </w:tc>
        <w:tc>
          <w:tcPr>
            <w:tcW w:w="1661" w:type="dxa"/>
            <w:tcBorders>
              <w:top w:val="nil"/>
            </w:tcBorders>
          </w:tcPr>
          <w:p w:rsidR="007E6E83" w:rsidRDefault="007E6E83">
            <w:pPr>
              <w:pStyle w:val="TableParagraph"/>
              <w:rPr>
                <w:rFonts w:ascii="Times New Roman"/>
                <w:sz w:val="18"/>
              </w:rPr>
            </w:pPr>
          </w:p>
        </w:tc>
        <w:tc>
          <w:tcPr>
            <w:tcW w:w="463" w:type="dxa"/>
            <w:tcBorders>
              <w:top w:val="nil"/>
            </w:tcBorders>
          </w:tcPr>
          <w:p w:rsidR="007E6E83" w:rsidRDefault="007E6E83">
            <w:pPr>
              <w:pStyle w:val="TableParagraph"/>
              <w:rPr>
                <w:rFonts w:ascii="Times New Roman"/>
                <w:sz w:val="18"/>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spacing w:line="237" w:lineRule="exact"/>
              <w:ind w:left="107"/>
              <w:rPr>
                <w:sz w:val="20"/>
              </w:rPr>
            </w:pPr>
            <w:r>
              <w:rPr>
                <w:spacing w:val="-6"/>
                <w:sz w:val="20"/>
              </w:rPr>
              <w:t>求。</w:t>
            </w:r>
          </w:p>
        </w:tc>
        <w:tc>
          <w:tcPr>
            <w:tcW w:w="823" w:type="dxa"/>
            <w:tcBorders>
              <w:top w:val="nil"/>
            </w:tcBorders>
          </w:tcPr>
          <w:p w:rsidR="007E6E83" w:rsidRDefault="007E6E83">
            <w:pPr>
              <w:pStyle w:val="TableParagraph"/>
              <w:rPr>
                <w:rFonts w:ascii="Times New Roman"/>
                <w:sz w:val="18"/>
              </w:rPr>
            </w:pPr>
          </w:p>
        </w:tc>
        <w:tc>
          <w:tcPr>
            <w:tcW w:w="1298" w:type="dxa"/>
            <w:tcBorders>
              <w:top w:val="nil"/>
            </w:tcBorders>
          </w:tcPr>
          <w:p w:rsidR="007E6E83" w:rsidRDefault="007E6E83">
            <w:pPr>
              <w:pStyle w:val="TableParagraph"/>
              <w:rPr>
                <w:rFonts w:ascii="Times New Roman"/>
                <w:sz w:val="18"/>
              </w:rPr>
            </w:pPr>
          </w:p>
        </w:tc>
        <w:tc>
          <w:tcPr>
            <w:tcW w:w="3026" w:type="dxa"/>
            <w:tcBorders>
              <w:top w:val="nil"/>
            </w:tcBorders>
          </w:tcPr>
          <w:p w:rsidR="007E6E83" w:rsidRDefault="007E6E83">
            <w:pPr>
              <w:pStyle w:val="TableParagraph"/>
              <w:rPr>
                <w:rFonts w:ascii="Times New Roman"/>
                <w:sz w:val="18"/>
              </w:rPr>
            </w:pPr>
          </w:p>
        </w:tc>
        <w:tc>
          <w:tcPr>
            <w:tcW w:w="1312" w:type="dxa"/>
            <w:tcBorders>
              <w:top w:val="nil"/>
            </w:tcBorders>
          </w:tcPr>
          <w:p w:rsidR="007E6E83" w:rsidRDefault="007E6E83">
            <w:pPr>
              <w:pStyle w:val="TableParagraph"/>
              <w:rPr>
                <w:rFonts w:ascii="Times New Roman"/>
                <w:sz w:val="18"/>
              </w:rPr>
            </w:pPr>
          </w:p>
        </w:tc>
        <w:tc>
          <w:tcPr>
            <w:tcW w:w="1313" w:type="dxa"/>
            <w:tcBorders>
              <w:top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520"/>
        </w:trPr>
        <w:tc>
          <w:tcPr>
            <w:tcW w:w="860" w:type="dxa"/>
          </w:tcPr>
          <w:p w:rsidR="007E6E83" w:rsidRDefault="007E6E83">
            <w:pPr>
              <w:pStyle w:val="TableParagraph"/>
              <w:spacing w:line="246" w:lineRule="exact"/>
              <w:ind w:right="34"/>
              <w:jc w:val="center"/>
              <w:rPr>
                <w:sz w:val="20"/>
              </w:rPr>
            </w:pPr>
            <w:r>
              <w:rPr>
                <w:spacing w:val="-5"/>
                <w:sz w:val="20"/>
              </w:rPr>
              <w:t>第六週</w:t>
            </w:r>
          </w:p>
        </w:tc>
        <w:tc>
          <w:tcPr>
            <w:tcW w:w="1661" w:type="dxa"/>
          </w:tcPr>
          <w:p w:rsidR="007E6E83" w:rsidRDefault="007E6E83">
            <w:pPr>
              <w:pStyle w:val="TableParagraph"/>
              <w:spacing w:line="246" w:lineRule="exact"/>
              <w:ind w:left="148"/>
              <w:rPr>
                <w:sz w:val="20"/>
              </w:rPr>
            </w:pPr>
            <w:r>
              <w:rPr>
                <w:spacing w:val="-4"/>
                <w:sz w:val="20"/>
              </w:rPr>
              <w:t>第一單元愈耍愈</w:t>
            </w:r>
          </w:p>
          <w:p w:rsidR="007E6E83" w:rsidRDefault="007E6E83">
            <w:pPr>
              <w:pStyle w:val="TableParagraph"/>
              <w:spacing w:before="3" w:line="252" w:lineRule="exact"/>
              <w:ind w:left="150"/>
              <w:rPr>
                <w:sz w:val="20"/>
              </w:rPr>
            </w:pPr>
            <w:r>
              <w:rPr>
                <w:spacing w:val="-6"/>
                <w:sz w:val="20"/>
              </w:rPr>
              <w:t>好耍</w:t>
            </w:r>
          </w:p>
        </w:tc>
        <w:tc>
          <w:tcPr>
            <w:tcW w:w="463" w:type="dxa"/>
          </w:tcPr>
          <w:p w:rsidR="007E6E83" w:rsidRDefault="007E6E83">
            <w:pPr>
              <w:pStyle w:val="TableParagraph"/>
              <w:ind w:right="138"/>
              <w:jc w:val="center"/>
              <w:rPr>
                <w:rFonts w:ascii="Times New Roman"/>
                <w:sz w:val="20"/>
              </w:rPr>
            </w:pPr>
            <w:r>
              <w:rPr>
                <w:rFonts w:ascii="Times New Roman"/>
                <w:spacing w:val="-10"/>
                <w:sz w:val="20"/>
              </w:rPr>
              <w:t>1</w:t>
            </w:r>
          </w:p>
        </w:tc>
        <w:tc>
          <w:tcPr>
            <w:tcW w:w="1275" w:type="dxa"/>
          </w:tcPr>
          <w:p w:rsidR="007E6E83" w:rsidRDefault="007E6E83">
            <w:pPr>
              <w:pStyle w:val="TableParagraph"/>
              <w:spacing w:line="246" w:lineRule="exact"/>
              <w:ind w:left="105"/>
              <w:rPr>
                <w:sz w:val="20"/>
              </w:rPr>
            </w:pPr>
            <w:r>
              <w:rPr>
                <w:sz w:val="20"/>
              </w:rPr>
              <w:t>閩</w:t>
            </w:r>
            <w:r>
              <w:rPr>
                <w:rFonts w:ascii="Times New Roman" w:eastAsia="Times New Roman"/>
                <w:sz w:val="20"/>
              </w:rPr>
              <w:t>-E-A3</w:t>
            </w:r>
            <w:r>
              <w:rPr>
                <w:rFonts w:ascii="Times New Roman" w:eastAsia="Times New Roman"/>
                <w:spacing w:val="-6"/>
                <w:sz w:val="20"/>
              </w:rPr>
              <w:t xml:space="preserve"> </w:t>
            </w:r>
            <w:r>
              <w:rPr>
                <w:spacing w:val="-10"/>
                <w:sz w:val="20"/>
              </w:rPr>
              <w:t>具</w:t>
            </w:r>
          </w:p>
          <w:p w:rsidR="007E6E83" w:rsidRDefault="007E6E83">
            <w:pPr>
              <w:pStyle w:val="TableParagraph"/>
              <w:spacing w:before="3" w:line="252" w:lineRule="exact"/>
              <w:ind w:left="105"/>
              <w:rPr>
                <w:sz w:val="20"/>
              </w:rPr>
            </w:pPr>
            <w:r>
              <w:rPr>
                <w:spacing w:val="-4"/>
                <w:sz w:val="20"/>
              </w:rPr>
              <w:t>備運用閩南</w:t>
            </w:r>
          </w:p>
        </w:tc>
        <w:tc>
          <w:tcPr>
            <w:tcW w:w="818" w:type="dxa"/>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能運用</w:t>
            </w:r>
          </w:p>
        </w:tc>
        <w:tc>
          <w:tcPr>
            <w:tcW w:w="823" w:type="dxa"/>
          </w:tcPr>
          <w:p w:rsidR="007E6E83" w:rsidRDefault="007E6E83">
            <w:pPr>
              <w:pStyle w:val="TableParagraph"/>
              <w:spacing w:line="227"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羅</w:t>
            </w:r>
          </w:p>
        </w:tc>
        <w:tc>
          <w:tcPr>
            <w:tcW w:w="1298" w:type="dxa"/>
          </w:tcPr>
          <w:p w:rsidR="007E6E83" w:rsidRDefault="007E6E83">
            <w:pPr>
              <w:pStyle w:val="TableParagraph"/>
              <w:spacing w:line="246" w:lineRule="exact"/>
              <w:ind w:left="108"/>
              <w:rPr>
                <w:sz w:val="20"/>
              </w:rPr>
            </w:pPr>
            <w:r>
              <w:rPr>
                <w:rFonts w:ascii="Times New Roman" w:eastAsia="Times New Roman"/>
                <w:spacing w:val="-2"/>
                <w:sz w:val="20"/>
              </w:rPr>
              <w:t>1.</w:t>
            </w:r>
            <w:r>
              <w:rPr>
                <w:spacing w:val="-4"/>
                <w:sz w:val="20"/>
              </w:rPr>
              <w:t>聽懂題目</w:t>
            </w:r>
          </w:p>
          <w:p w:rsidR="007E6E83" w:rsidRDefault="007E6E83">
            <w:pPr>
              <w:pStyle w:val="TableParagraph"/>
              <w:spacing w:before="3" w:line="252" w:lineRule="exact"/>
              <w:ind w:left="108"/>
              <w:rPr>
                <w:sz w:val="20"/>
              </w:rPr>
            </w:pPr>
            <w:r>
              <w:rPr>
                <w:spacing w:val="-4"/>
                <w:sz w:val="20"/>
              </w:rPr>
              <w:t>的內容，並</w:t>
            </w:r>
          </w:p>
        </w:tc>
        <w:tc>
          <w:tcPr>
            <w:tcW w:w="3026" w:type="dxa"/>
          </w:tcPr>
          <w:p w:rsidR="007E6E83" w:rsidRDefault="007E6E83">
            <w:pPr>
              <w:pStyle w:val="TableParagraph"/>
              <w:spacing w:line="246" w:lineRule="exact"/>
              <w:ind w:left="108"/>
              <w:rPr>
                <w:sz w:val="20"/>
              </w:rPr>
            </w:pPr>
            <w:r>
              <w:rPr>
                <w:spacing w:val="-3"/>
                <w:sz w:val="20"/>
              </w:rPr>
              <w:t>第一單元愈耍愈好耍</w:t>
            </w:r>
          </w:p>
          <w:p w:rsidR="007E6E83" w:rsidRDefault="007E6E83">
            <w:pPr>
              <w:pStyle w:val="TableParagraph"/>
              <w:spacing w:before="3" w:line="252" w:lineRule="exact"/>
              <w:ind w:left="108"/>
              <w:rPr>
                <w:sz w:val="20"/>
              </w:rPr>
            </w:pPr>
            <w:r>
              <w:rPr>
                <w:spacing w:val="-4"/>
                <w:sz w:val="20"/>
              </w:rPr>
              <w:t>第二課運動當時行</w:t>
            </w:r>
          </w:p>
        </w:tc>
        <w:tc>
          <w:tcPr>
            <w:tcW w:w="1312" w:type="dxa"/>
          </w:tcPr>
          <w:p w:rsidR="007E6E83" w:rsidRDefault="007E6E83">
            <w:pPr>
              <w:pStyle w:val="TableParagraph"/>
              <w:spacing w:line="246" w:lineRule="exact"/>
              <w:ind w:left="109"/>
              <w:rPr>
                <w:sz w:val="20"/>
              </w:rPr>
            </w:pPr>
            <w:r>
              <w:rPr>
                <w:spacing w:val="-4"/>
                <w:sz w:val="20"/>
              </w:rPr>
              <w:t>實作評量</w:t>
            </w:r>
          </w:p>
          <w:p w:rsidR="007E6E83" w:rsidRDefault="007E6E83">
            <w:pPr>
              <w:pStyle w:val="TableParagraph"/>
              <w:spacing w:before="3" w:line="252" w:lineRule="exact"/>
              <w:ind w:left="109"/>
              <w:rPr>
                <w:sz w:val="20"/>
              </w:rPr>
            </w:pPr>
            <w:r>
              <w:rPr>
                <w:spacing w:val="-4"/>
                <w:sz w:val="20"/>
              </w:rPr>
              <w:t>口頭評量</w:t>
            </w:r>
          </w:p>
        </w:tc>
        <w:tc>
          <w:tcPr>
            <w:tcW w:w="1313" w:type="dxa"/>
          </w:tcPr>
          <w:p w:rsidR="007E6E83" w:rsidRDefault="007E6E83">
            <w:pPr>
              <w:pStyle w:val="TableParagraph"/>
              <w:spacing w:line="246" w:lineRule="exact"/>
              <w:ind w:left="110"/>
              <w:rPr>
                <w:sz w:val="20"/>
              </w:rPr>
            </w:pPr>
            <w:r>
              <w:rPr>
                <w:spacing w:val="-4"/>
                <w:sz w:val="20"/>
              </w:rPr>
              <w:t>【家庭教</w:t>
            </w:r>
          </w:p>
          <w:p w:rsidR="007E6E83" w:rsidRDefault="007E6E83">
            <w:pPr>
              <w:pStyle w:val="TableParagraph"/>
              <w:spacing w:before="3" w:line="252" w:lineRule="exact"/>
              <w:ind w:left="110"/>
              <w:rPr>
                <w:sz w:val="20"/>
              </w:rPr>
            </w:pPr>
            <w:r>
              <w:rPr>
                <w:spacing w:val="-6"/>
                <w:sz w:val="20"/>
              </w:rPr>
              <w:t>育】</w:t>
            </w:r>
          </w:p>
        </w:tc>
        <w:tc>
          <w:tcPr>
            <w:tcW w:w="1324"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47"/>
        </w:trPr>
        <w:tc>
          <w:tcPr>
            <w:tcW w:w="860" w:type="dxa"/>
            <w:vMerge w:val="restart"/>
          </w:tcPr>
          <w:p w:rsidR="007E6E83" w:rsidRDefault="007E6E83">
            <w:pPr>
              <w:pStyle w:val="TableParagraph"/>
              <w:rPr>
                <w:rFonts w:ascii="Times New Roman"/>
                <w:sz w:val="18"/>
              </w:rPr>
            </w:pPr>
          </w:p>
        </w:tc>
        <w:tc>
          <w:tcPr>
            <w:tcW w:w="1661" w:type="dxa"/>
            <w:tcBorders>
              <w:bottom w:val="nil"/>
            </w:tcBorders>
          </w:tcPr>
          <w:p w:rsidR="007E6E83" w:rsidRDefault="007E6E83">
            <w:pPr>
              <w:pStyle w:val="TableParagraph"/>
              <w:spacing w:line="228" w:lineRule="exact"/>
              <w:ind w:left="148"/>
              <w:rPr>
                <w:sz w:val="20"/>
              </w:rPr>
            </w:pPr>
            <w:r>
              <w:rPr>
                <w:spacing w:val="-4"/>
                <w:sz w:val="20"/>
              </w:rPr>
              <w:t>第二課運動當時</w:t>
            </w:r>
          </w:p>
        </w:tc>
        <w:tc>
          <w:tcPr>
            <w:tcW w:w="463" w:type="dxa"/>
            <w:vMerge w:val="restart"/>
          </w:tcPr>
          <w:p w:rsidR="007E6E83" w:rsidRDefault="007E6E83">
            <w:pPr>
              <w:pStyle w:val="TableParagraph"/>
              <w:rPr>
                <w:rFonts w:ascii="Times New Roman"/>
                <w:sz w:val="18"/>
              </w:rPr>
            </w:pPr>
          </w:p>
        </w:tc>
        <w:tc>
          <w:tcPr>
            <w:tcW w:w="1275" w:type="dxa"/>
            <w:tcBorders>
              <w:bottom w:val="nil"/>
            </w:tcBorders>
          </w:tcPr>
          <w:p w:rsidR="007E6E83" w:rsidRDefault="007E6E83">
            <w:pPr>
              <w:pStyle w:val="TableParagraph"/>
              <w:spacing w:line="228" w:lineRule="exact"/>
              <w:ind w:left="105"/>
              <w:rPr>
                <w:sz w:val="20"/>
              </w:rPr>
            </w:pPr>
            <w:r>
              <w:rPr>
                <w:spacing w:val="-4"/>
                <w:sz w:val="20"/>
              </w:rPr>
              <w:t>語文來擬</w:t>
            </w:r>
          </w:p>
        </w:tc>
        <w:tc>
          <w:tcPr>
            <w:tcW w:w="818" w:type="dxa"/>
            <w:tcBorders>
              <w:bottom w:val="nil"/>
            </w:tcBorders>
          </w:tcPr>
          <w:p w:rsidR="007E6E83" w:rsidRDefault="007E6E83">
            <w:pPr>
              <w:pStyle w:val="TableParagraph"/>
              <w:spacing w:line="228" w:lineRule="exact"/>
              <w:ind w:left="4"/>
              <w:jc w:val="center"/>
              <w:rPr>
                <w:sz w:val="20"/>
              </w:rPr>
            </w:pPr>
            <w:r>
              <w:rPr>
                <w:spacing w:val="-5"/>
                <w:sz w:val="20"/>
              </w:rPr>
              <w:t>閩南語</w:t>
            </w:r>
          </w:p>
        </w:tc>
        <w:tc>
          <w:tcPr>
            <w:tcW w:w="823" w:type="dxa"/>
            <w:vMerge w:val="restart"/>
          </w:tcPr>
          <w:p w:rsidR="007E6E83" w:rsidRDefault="007E6E83">
            <w:pPr>
              <w:pStyle w:val="TableParagraph"/>
              <w:spacing w:line="244" w:lineRule="auto"/>
              <w:ind w:left="107" w:right="304"/>
              <w:rPr>
                <w:sz w:val="20"/>
              </w:rPr>
            </w:pPr>
            <w:r>
              <w:rPr>
                <w:spacing w:val="-6"/>
                <w:sz w:val="20"/>
              </w:rPr>
              <w:t>馬拼音。</w:t>
            </w:r>
          </w:p>
          <w:p w:rsidR="007E6E83" w:rsidRDefault="007E6E83">
            <w:pPr>
              <w:pStyle w:val="TableParagraph"/>
              <w:spacing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42" w:lineRule="auto"/>
              <w:ind w:left="107" w:right="157"/>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漢</w:t>
            </w:r>
            <w:r>
              <w:rPr>
                <w:spacing w:val="-6"/>
                <w:sz w:val="20"/>
              </w:rPr>
              <w:t>字書寫。</w:t>
            </w:r>
          </w:p>
          <w:p w:rsidR="007E6E83" w:rsidRDefault="007E6E83">
            <w:pPr>
              <w:pStyle w:val="TableParagraph"/>
              <w:spacing w:before="30"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62"/>
              </w:numPr>
              <w:tabs>
                <w:tab w:val="left" w:pos="452"/>
              </w:tabs>
              <w:spacing w:line="244" w:lineRule="auto"/>
              <w:ind w:right="157" w:firstLine="0"/>
              <w:rPr>
                <w:sz w:val="20"/>
              </w:rPr>
            </w:pPr>
            <w:r>
              <w:rPr>
                <w:spacing w:val="-10"/>
                <w:sz w:val="20"/>
              </w:rPr>
              <w:t>語</w:t>
            </w:r>
            <w:r>
              <w:rPr>
                <w:spacing w:val="-6"/>
                <w:sz w:val="20"/>
              </w:rPr>
              <w:t>詞運用。</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62"/>
              </w:numPr>
              <w:tabs>
                <w:tab w:val="left" w:pos="452"/>
              </w:tabs>
              <w:spacing w:line="244" w:lineRule="auto"/>
              <w:ind w:right="157" w:firstLine="0"/>
              <w:rPr>
                <w:sz w:val="20"/>
              </w:rPr>
            </w:pPr>
            <w:r>
              <w:rPr>
                <w:spacing w:val="-10"/>
                <w:sz w:val="20"/>
              </w:rPr>
              <w:t>句</w:t>
            </w:r>
            <w:r>
              <w:rPr>
                <w:spacing w:val="-6"/>
                <w:sz w:val="20"/>
              </w:rPr>
              <w:t>型運用。</w:t>
            </w:r>
          </w:p>
          <w:p w:rsidR="007E6E83" w:rsidRDefault="007E6E83">
            <w:pPr>
              <w:pStyle w:val="TableParagraph"/>
              <w:spacing w:before="25"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rsidP="007E6E83">
            <w:pPr>
              <w:pStyle w:val="TableParagraph"/>
              <w:numPr>
                <w:ilvl w:val="1"/>
                <w:numId w:val="261"/>
              </w:numPr>
              <w:tabs>
                <w:tab w:val="left" w:pos="452"/>
              </w:tabs>
              <w:spacing w:line="244" w:lineRule="auto"/>
              <w:ind w:right="157" w:firstLine="0"/>
              <w:rPr>
                <w:sz w:val="20"/>
              </w:rPr>
            </w:pPr>
            <w:r>
              <w:rPr>
                <w:spacing w:val="-10"/>
                <w:sz w:val="20"/>
              </w:rPr>
              <w:t>社</w:t>
            </w:r>
            <w:r>
              <w:rPr>
                <w:spacing w:val="-6"/>
                <w:sz w:val="20"/>
              </w:rPr>
              <w:t>區生活。</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261"/>
              </w:numPr>
              <w:tabs>
                <w:tab w:val="left" w:pos="452"/>
              </w:tabs>
              <w:spacing w:line="244" w:lineRule="auto"/>
              <w:ind w:right="157" w:firstLine="0"/>
              <w:rPr>
                <w:sz w:val="20"/>
              </w:rPr>
            </w:pPr>
            <w:r>
              <w:rPr>
                <w:spacing w:val="-10"/>
                <w:sz w:val="20"/>
              </w:rPr>
              <w:t>口</w:t>
            </w:r>
            <w:r>
              <w:rPr>
                <w:spacing w:val="-6"/>
                <w:sz w:val="20"/>
              </w:rPr>
              <w:t>語表達。</w:t>
            </w:r>
          </w:p>
        </w:tc>
        <w:tc>
          <w:tcPr>
            <w:tcW w:w="1298" w:type="dxa"/>
            <w:tcBorders>
              <w:bottom w:val="nil"/>
            </w:tcBorders>
          </w:tcPr>
          <w:p w:rsidR="007E6E83" w:rsidRDefault="007E6E83">
            <w:pPr>
              <w:pStyle w:val="TableParagraph"/>
              <w:spacing w:line="228" w:lineRule="exact"/>
              <w:ind w:left="108"/>
              <w:rPr>
                <w:sz w:val="20"/>
              </w:rPr>
            </w:pPr>
            <w:r>
              <w:rPr>
                <w:spacing w:val="-4"/>
                <w:sz w:val="20"/>
              </w:rPr>
              <w:t>選出正確的</w:t>
            </w:r>
          </w:p>
        </w:tc>
        <w:tc>
          <w:tcPr>
            <w:tcW w:w="3026" w:type="dxa"/>
            <w:tcBorders>
              <w:bottom w:val="nil"/>
            </w:tcBorders>
          </w:tcPr>
          <w:p w:rsidR="007E6E83" w:rsidRDefault="007E6E83">
            <w:pPr>
              <w:pStyle w:val="TableParagraph"/>
              <w:spacing w:line="228"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活動一：來練習</w:t>
            </w:r>
          </w:p>
        </w:tc>
        <w:tc>
          <w:tcPr>
            <w:tcW w:w="1312" w:type="dxa"/>
            <w:tcBorders>
              <w:bottom w:val="nil"/>
            </w:tcBorders>
          </w:tcPr>
          <w:p w:rsidR="007E6E83" w:rsidRDefault="007E6E83">
            <w:pPr>
              <w:pStyle w:val="TableParagraph"/>
              <w:spacing w:line="228" w:lineRule="exact"/>
              <w:ind w:left="109"/>
              <w:rPr>
                <w:sz w:val="20"/>
              </w:rPr>
            </w:pPr>
            <w:r>
              <w:rPr>
                <w:spacing w:val="-4"/>
                <w:sz w:val="20"/>
              </w:rPr>
              <w:t>遊戲評量</w:t>
            </w:r>
          </w:p>
        </w:tc>
        <w:tc>
          <w:tcPr>
            <w:tcW w:w="1313" w:type="dxa"/>
            <w:tcBorders>
              <w:bottom w:val="nil"/>
            </w:tcBorders>
          </w:tcPr>
          <w:p w:rsidR="007E6E83" w:rsidRDefault="007E6E83">
            <w:pPr>
              <w:pStyle w:val="TableParagraph"/>
              <w:spacing w:line="228" w:lineRule="exact"/>
              <w:ind w:left="110"/>
              <w:rPr>
                <w:sz w:val="20"/>
              </w:rPr>
            </w:pPr>
            <w:r>
              <w:rPr>
                <w:sz w:val="20"/>
              </w:rPr>
              <w:t>家</w:t>
            </w:r>
            <w:r>
              <w:rPr>
                <w:rFonts w:ascii="Times New Roman" w:eastAsia="Times New Roman"/>
                <w:sz w:val="20"/>
              </w:rPr>
              <w:t>E13</w:t>
            </w:r>
            <w:r>
              <w:rPr>
                <w:rFonts w:ascii="Times New Roman" w:eastAsia="Times New Roman"/>
                <w:spacing w:val="-5"/>
                <w:sz w:val="20"/>
              </w:rPr>
              <w:t xml:space="preserve"> </w:t>
            </w:r>
            <w:r>
              <w:rPr>
                <w:spacing w:val="-5"/>
                <w:sz w:val="20"/>
              </w:rPr>
              <w:t>熟悉</w:t>
            </w:r>
          </w:p>
        </w:tc>
        <w:tc>
          <w:tcPr>
            <w:tcW w:w="1324" w:type="dxa"/>
            <w:vMerge w:val="restart"/>
          </w:tcPr>
          <w:p w:rsidR="007E6E83" w:rsidRDefault="007E6E83">
            <w:pPr>
              <w:pStyle w:val="TableParagraph"/>
              <w:rPr>
                <w:rFonts w:ascii="Times New Roman"/>
                <w:sz w:val="18"/>
              </w:rPr>
            </w:pPr>
          </w:p>
        </w:tc>
      </w:tr>
      <w:tr w:rsidR="007E6E83">
        <w:trPr>
          <w:trHeight w:val="250"/>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spacing w:line="230" w:lineRule="exact"/>
              <w:ind w:left="150"/>
              <w:rPr>
                <w:sz w:val="20"/>
              </w:rPr>
            </w:pPr>
            <w:r>
              <w:rPr>
                <w:spacing w:val="-10"/>
                <w:sz w:val="20"/>
              </w:rPr>
              <w:t>行</w:t>
            </w: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訂、討論、</w:t>
            </w: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的標音</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0" w:lineRule="exact"/>
              <w:ind w:left="108"/>
              <w:rPr>
                <w:sz w:val="20"/>
              </w:rPr>
            </w:pPr>
            <w:r>
              <w:rPr>
                <w:spacing w:val="-5"/>
                <w:sz w:val="20"/>
              </w:rPr>
              <w:t>語詞。</w:t>
            </w:r>
          </w:p>
        </w:tc>
        <w:tc>
          <w:tcPr>
            <w:tcW w:w="3026"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1.</w:t>
            </w:r>
            <w:r>
              <w:rPr>
                <w:spacing w:val="-3"/>
                <w:sz w:val="20"/>
              </w:rPr>
              <w:t>教師先為學生複習第二課的語</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0" w:lineRule="exact"/>
              <w:ind w:left="110"/>
              <w:rPr>
                <w:sz w:val="20"/>
              </w:rPr>
            </w:pPr>
            <w:r>
              <w:rPr>
                <w:spacing w:val="-4"/>
                <w:sz w:val="20"/>
              </w:rPr>
              <w:t>與家庭生活</w:t>
            </w:r>
          </w:p>
        </w:tc>
        <w:tc>
          <w:tcPr>
            <w:tcW w:w="1324" w:type="dxa"/>
            <w:vMerge/>
            <w:tcBorders>
              <w:top w:val="nil"/>
            </w:tcBorders>
          </w:tcPr>
          <w:p w:rsidR="007E6E83" w:rsidRDefault="007E6E83">
            <w:pPr>
              <w:rPr>
                <w:sz w:val="2"/>
                <w:szCs w:val="2"/>
              </w:rPr>
            </w:pPr>
          </w:p>
        </w:tc>
      </w:tr>
      <w:tr w:rsidR="007E6E83">
        <w:trPr>
          <w:trHeight w:val="258"/>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8" w:lineRule="exact"/>
              <w:ind w:left="105"/>
              <w:rPr>
                <w:sz w:val="20"/>
              </w:rPr>
            </w:pPr>
            <w:r>
              <w:rPr>
                <w:spacing w:val="-4"/>
                <w:sz w:val="20"/>
              </w:rPr>
              <w:t>執行與分享</w:t>
            </w:r>
          </w:p>
        </w:tc>
        <w:tc>
          <w:tcPr>
            <w:tcW w:w="818" w:type="dxa"/>
            <w:tcBorders>
              <w:top w:val="nil"/>
              <w:bottom w:val="nil"/>
            </w:tcBorders>
          </w:tcPr>
          <w:p w:rsidR="007E6E83" w:rsidRDefault="007E6E83">
            <w:pPr>
              <w:pStyle w:val="TableParagraph"/>
              <w:spacing w:line="238" w:lineRule="exact"/>
              <w:ind w:left="4"/>
              <w:jc w:val="center"/>
              <w:rPr>
                <w:sz w:val="20"/>
              </w:rPr>
            </w:pPr>
            <w:r>
              <w:rPr>
                <w:spacing w:val="-5"/>
                <w:sz w:val="20"/>
              </w:rPr>
              <w:t>符號、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8" w:lineRule="exact"/>
              <w:ind w:left="108"/>
              <w:rPr>
                <w:sz w:val="20"/>
              </w:rPr>
            </w:pPr>
            <w:r>
              <w:rPr>
                <w:rFonts w:ascii="Times New Roman" w:eastAsia="Times New Roman"/>
                <w:spacing w:val="-2"/>
                <w:sz w:val="20"/>
              </w:rPr>
              <w:t>2.</w:t>
            </w:r>
            <w:r>
              <w:rPr>
                <w:spacing w:val="-4"/>
                <w:sz w:val="20"/>
              </w:rPr>
              <w:t>正確說出</w:t>
            </w:r>
          </w:p>
        </w:tc>
        <w:tc>
          <w:tcPr>
            <w:tcW w:w="3026" w:type="dxa"/>
            <w:tcBorders>
              <w:top w:val="nil"/>
              <w:bottom w:val="nil"/>
            </w:tcBorders>
          </w:tcPr>
          <w:p w:rsidR="007E6E83" w:rsidRDefault="007E6E83">
            <w:pPr>
              <w:pStyle w:val="TableParagraph"/>
              <w:spacing w:line="238" w:lineRule="exact"/>
              <w:ind w:left="108"/>
              <w:rPr>
                <w:sz w:val="20"/>
              </w:rPr>
            </w:pPr>
            <w:r>
              <w:rPr>
                <w:spacing w:val="-3"/>
                <w:sz w:val="20"/>
              </w:rPr>
              <w:t>詞，請學生先將第二課語詞念一</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8" w:lineRule="exact"/>
              <w:ind w:left="110"/>
              <w:rPr>
                <w:sz w:val="20"/>
              </w:rPr>
            </w:pPr>
            <w:r>
              <w:rPr>
                <w:spacing w:val="-4"/>
                <w:sz w:val="20"/>
              </w:rPr>
              <w:t>相關的社區</w:t>
            </w:r>
          </w:p>
        </w:tc>
        <w:tc>
          <w:tcPr>
            <w:tcW w:w="1324" w:type="dxa"/>
            <w:vMerge/>
            <w:tcBorders>
              <w:top w:val="nil"/>
            </w:tcBorders>
          </w:tcPr>
          <w:p w:rsidR="007E6E83" w:rsidRDefault="007E6E83">
            <w:pPr>
              <w:rPr>
                <w:sz w:val="2"/>
                <w:szCs w:val="2"/>
              </w:rPr>
            </w:pPr>
          </w:p>
        </w:tc>
      </w:tr>
      <w:tr w:rsidR="007E6E83">
        <w:trPr>
          <w:trHeight w:val="239"/>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6"/>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0" w:lineRule="exact"/>
              <w:ind w:left="105"/>
              <w:rPr>
                <w:sz w:val="20"/>
              </w:rPr>
            </w:pPr>
            <w:r>
              <w:rPr>
                <w:spacing w:val="-4"/>
                <w:sz w:val="20"/>
              </w:rPr>
              <w:t>個人生活計</w:t>
            </w:r>
          </w:p>
        </w:tc>
        <w:tc>
          <w:tcPr>
            <w:tcW w:w="818" w:type="dxa"/>
            <w:tcBorders>
              <w:top w:val="nil"/>
              <w:bottom w:val="nil"/>
            </w:tcBorders>
          </w:tcPr>
          <w:p w:rsidR="007E6E83" w:rsidRDefault="007E6E83">
            <w:pPr>
              <w:pStyle w:val="TableParagraph"/>
              <w:spacing w:line="220" w:lineRule="exact"/>
              <w:ind w:left="4"/>
              <w:jc w:val="center"/>
              <w:rPr>
                <w:sz w:val="20"/>
              </w:rPr>
            </w:pPr>
            <w:r>
              <w:rPr>
                <w:spacing w:val="-5"/>
                <w:sz w:val="20"/>
              </w:rPr>
              <w:t>羅馬字</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0" w:lineRule="exact"/>
              <w:ind w:left="108"/>
              <w:rPr>
                <w:sz w:val="20"/>
              </w:rPr>
            </w:pPr>
            <w:r>
              <w:rPr>
                <w:spacing w:val="-4"/>
                <w:sz w:val="20"/>
              </w:rPr>
              <w:t>六大韻母。</w:t>
            </w:r>
          </w:p>
        </w:tc>
        <w:tc>
          <w:tcPr>
            <w:tcW w:w="3026" w:type="dxa"/>
            <w:tcBorders>
              <w:top w:val="nil"/>
              <w:bottom w:val="nil"/>
            </w:tcBorders>
          </w:tcPr>
          <w:p w:rsidR="007E6E83" w:rsidRDefault="007E6E83">
            <w:pPr>
              <w:pStyle w:val="TableParagraph"/>
              <w:spacing w:line="220" w:lineRule="exact"/>
              <w:ind w:left="108"/>
              <w:rPr>
                <w:sz w:val="20"/>
              </w:rPr>
            </w:pPr>
            <w:r>
              <w:rPr>
                <w:spacing w:val="-3"/>
                <w:sz w:val="20"/>
              </w:rPr>
              <w:t>次之後，仔細觀察本練習圖，再</w:t>
            </w: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spacing w:line="220" w:lineRule="exact"/>
              <w:ind w:left="110"/>
              <w:rPr>
                <w:sz w:val="20"/>
              </w:rPr>
            </w:pPr>
            <w:r>
              <w:rPr>
                <w:spacing w:val="-5"/>
                <w:sz w:val="20"/>
              </w:rPr>
              <w:t>資源。</w:t>
            </w:r>
          </w:p>
        </w:tc>
        <w:tc>
          <w:tcPr>
            <w:tcW w:w="1324" w:type="dxa"/>
            <w:vMerge/>
            <w:tcBorders>
              <w:top w:val="nil"/>
            </w:tcBorders>
          </w:tcPr>
          <w:p w:rsidR="007E6E83" w:rsidRDefault="007E6E83">
            <w:pPr>
              <w:rPr>
                <w:sz w:val="2"/>
                <w:szCs w:val="2"/>
              </w:rPr>
            </w:pPr>
          </w:p>
        </w:tc>
      </w:tr>
      <w:tr w:rsidR="007E6E83">
        <w:trPr>
          <w:trHeight w:val="252"/>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畫，以充實</w:t>
            </w:r>
          </w:p>
        </w:tc>
        <w:tc>
          <w:tcPr>
            <w:tcW w:w="818" w:type="dxa"/>
            <w:tcBorders>
              <w:top w:val="nil"/>
              <w:bottom w:val="nil"/>
            </w:tcBorders>
          </w:tcPr>
          <w:p w:rsidR="007E6E83" w:rsidRDefault="007E6E83">
            <w:pPr>
              <w:pStyle w:val="TableParagraph"/>
              <w:spacing w:line="232" w:lineRule="exact"/>
              <w:ind w:left="4" w:right="196"/>
              <w:jc w:val="center"/>
              <w:rPr>
                <w:sz w:val="20"/>
              </w:rPr>
            </w:pPr>
            <w:r>
              <w:rPr>
                <w:spacing w:val="-6"/>
                <w:sz w:val="20"/>
              </w:rPr>
              <w:t>及漢</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3.</w:t>
            </w:r>
            <w:r>
              <w:rPr>
                <w:spacing w:val="-4"/>
                <w:sz w:val="20"/>
              </w:rPr>
              <w:t>聽辨單字</w:t>
            </w:r>
          </w:p>
        </w:tc>
        <w:tc>
          <w:tcPr>
            <w:tcW w:w="3026" w:type="dxa"/>
            <w:tcBorders>
              <w:top w:val="nil"/>
              <w:bottom w:val="nil"/>
            </w:tcBorders>
          </w:tcPr>
          <w:p w:rsidR="007E6E83" w:rsidRDefault="007E6E83">
            <w:pPr>
              <w:pStyle w:val="TableParagraph"/>
              <w:spacing w:line="232" w:lineRule="exact"/>
              <w:ind w:left="108"/>
              <w:rPr>
                <w:sz w:val="20"/>
              </w:rPr>
            </w:pPr>
            <w:r>
              <w:rPr>
                <w:spacing w:val="-4"/>
                <w:sz w:val="20"/>
              </w:rPr>
              <w:t>開始作答。</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9"/>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9" w:lineRule="exact"/>
              <w:ind w:left="105"/>
              <w:rPr>
                <w:sz w:val="20"/>
              </w:rPr>
            </w:pPr>
            <w:r>
              <w:rPr>
                <w:spacing w:val="-4"/>
                <w:sz w:val="20"/>
              </w:rPr>
              <w:t>自我生活經</w:t>
            </w:r>
          </w:p>
        </w:tc>
        <w:tc>
          <w:tcPr>
            <w:tcW w:w="818" w:type="dxa"/>
            <w:tcBorders>
              <w:top w:val="nil"/>
              <w:bottom w:val="nil"/>
            </w:tcBorders>
          </w:tcPr>
          <w:p w:rsidR="007E6E83" w:rsidRDefault="007E6E83">
            <w:pPr>
              <w:pStyle w:val="TableParagraph"/>
              <w:spacing w:line="239" w:lineRule="exact"/>
              <w:ind w:left="4"/>
              <w:jc w:val="center"/>
              <w:rPr>
                <w:sz w:val="20"/>
              </w:rPr>
            </w:pPr>
            <w:r>
              <w:rPr>
                <w:spacing w:val="-5"/>
                <w:sz w:val="20"/>
              </w:rPr>
              <w:t>字，協</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9" w:lineRule="exact"/>
              <w:ind w:left="108"/>
              <w:rPr>
                <w:sz w:val="20"/>
              </w:rPr>
            </w:pPr>
            <w:r>
              <w:rPr>
                <w:spacing w:val="-4"/>
                <w:sz w:val="20"/>
              </w:rPr>
              <w:t>中含哪些六</w:t>
            </w:r>
          </w:p>
        </w:tc>
        <w:tc>
          <w:tcPr>
            <w:tcW w:w="3026" w:type="dxa"/>
            <w:tcBorders>
              <w:top w:val="nil"/>
              <w:bottom w:val="nil"/>
            </w:tcBorders>
          </w:tcPr>
          <w:p w:rsidR="007E6E83" w:rsidRDefault="007E6E83">
            <w:pPr>
              <w:pStyle w:val="TableParagraph"/>
              <w:spacing w:line="239" w:lineRule="exact"/>
              <w:ind w:left="108"/>
              <w:rPr>
                <w:sz w:val="20"/>
              </w:rPr>
            </w:pPr>
            <w:r>
              <w:rPr>
                <w:rFonts w:ascii="Times New Roman" w:eastAsia="Times New Roman"/>
                <w:spacing w:val="-2"/>
                <w:sz w:val="20"/>
              </w:rPr>
              <w:t>2.</w:t>
            </w:r>
            <w:r>
              <w:rPr>
                <w:spacing w:val="-3"/>
                <w:sz w:val="20"/>
              </w:rPr>
              <w:t>教師向學生簡單討論內容，並</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39"/>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6"/>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0" w:lineRule="exact"/>
              <w:ind w:left="105"/>
              <w:rPr>
                <w:sz w:val="20"/>
              </w:rPr>
            </w:pPr>
            <w:r>
              <w:rPr>
                <w:spacing w:val="-4"/>
                <w:sz w:val="20"/>
              </w:rPr>
              <w:t>驗，增進個</w:t>
            </w:r>
          </w:p>
        </w:tc>
        <w:tc>
          <w:tcPr>
            <w:tcW w:w="818" w:type="dxa"/>
            <w:tcBorders>
              <w:top w:val="nil"/>
              <w:bottom w:val="nil"/>
            </w:tcBorders>
          </w:tcPr>
          <w:p w:rsidR="007E6E83" w:rsidRDefault="007E6E83">
            <w:pPr>
              <w:pStyle w:val="TableParagraph"/>
              <w:spacing w:line="220" w:lineRule="exact"/>
              <w:ind w:left="4"/>
              <w:jc w:val="center"/>
              <w:rPr>
                <w:sz w:val="20"/>
              </w:rPr>
            </w:pPr>
            <w:r>
              <w:rPr>
                <w:spacing w:val="-5"/>
                <w:sz w:val="20"/>
              </w:rPr>
              <w:t>助口語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0" w:lineRule="exact"/>
              <w:ind w:left="108"/>
              <w:rPr>
                <w:sz w:val="20"/>
              </w:rPr>
            </w:pPr>
            <w:r>
              <w:rPr>
                <w:spacing w:val="-4"/>
                <w:sz w:val="20"/>
              </w:rPr>
              <w:t>大韻母。</w:t>
            </w:r>
          </w:p>
        </w:tc>
        <w:tc>
          <w:tcPr>
            <w:tcW w:w="3026" w:type="dxa"/>
            <w:tcBorders>
              <w:top w:val="nil"/>
              <w:bottom w:val="nil"/>
            </w:tcBorders>
          </w:tcPr>
          <w:p w:rsidR="007E6E83" w:rsidRDefault="007E6E83">
            <w:pPr>
              <w:pStyle w:val="TableParagraph"/>
              <w:spacing w:line="220" w:lineRule="exact"/>
              <w:ind w:left="108"/>
              <w:rPr>
                <w:sz w:val="20"/>
              </w:rPr>
            </w:pPr>
            <w:r>
              <w:rPr>
                <w:spacing w:val="-3"/>
                <w:sz w:val="20"/>
              </w:rPr>
              <w:t>為學生詳細說明操作方式。</w:t>
            </w: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人適應社會</w:t>
            </w: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表達。</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4.</w:t>
            </w:r>
            <w:r>
              <w:rPr>
                <w:spacing w:val="-5"/>
                <w:sz w:val="20"/>
              </w:rPr>
              <w:t>正確分</w:t>
            </w:r>
          </w:p>
        </w:tc>
        <w:tc>
          <w:tcPr>
            <w:tcW w:w="3026"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3.</w:t>
            </w:r>
            <w:r>
              <w:rPr>
                <w:spacing w:val="-3"/>
                <w:sz w:val="20"/>
              </w:rPr>
              <w:t>本練習的操作方式為寫代號，</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5"/>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6"/>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5" w:lineRule="exact"/>
              <w:ind w:left="105"/>
              <w:rPr>
                <w:sz w:val="20"/>
              </w:rPr>
            </w:pPr>
            <w:r>
              <w:rPr>
                <w:spacing w:val="-4"/>
                <w:sz w:val="20"/>
              </w:rPr>
              <w:t>的能力。</w:t>
            </w:r>
          </w:p>
        </w:tc>
        <w:tc>
          <w:tcPr>
            <w:tcW w:w="818" w:type="dxa"/>
            <w:tcBorders>
              <w:top w:val="nil"/>
              <w:bottom w:val="nil"/>
            </w:tcBorders>
          </w:tcPr>
          <w:p w:rsidR="007E6E83" w:rsidRDefault="007E6E83">
            <w:pPr>
              <w:pStyle w:val="TableParagraph"/>
              <w:spacing w:before="4" w:line="221" w:lineRule="exact"/>
              <w:ind w:left="66" w:right="192"/>
              <w:jc w:val="center"/>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5" w:lineRule="exact"/>
              <w:ind w:left="108"/>
              <w:rPr>
                <w:rFonts w:ascii="Times New Roman" w:eastAsia="Times New Roman"/>
                <w:sz w:val="20"/>
              </w:rPr>
            </w:pPr>
            <w:r>
              <w:rPr>
                <w:spacing w:val="-12"/>
                <w:sz w:val="20"/>
              </w:rPr>
              <w:t xml:space="preserve">辨、拼讀 </w:t>
            </w:r>
            <w:r>
              <w:rPr>
                <w:rFonts w:ascii="Times New Roman" w:eastAsia="Times New Roman"/>
                <w:spacing w:val="-10"/>
                <w:sz w:val="20"/>
              </w:rPr>
              <w:t>h</w:t>
            </w:r>
          </w:p>
        </w:tc>
        <w:tc>
          <w:tcPr>
            <w:tcW w:w="3026" w:type="dxa"/>
            <w:tcBorders>
              <w:top w:val="nil"/>
              <w:bottom w:val="nil"/>
            </w:tcBorders>
          </w:tcPr>
          <w:p w:rsidR="007E6E83" w:rsidRDefault="007E6E83">
            <w:pPr>
              <w:pStyle w:val="TableParagraph"/>
              <w:spacing w:line="225" w:lineRule="exact"/>
              <w:ind w:left="108"/>
              <w:rPr>
                <w:sz w:val="20"/>
              </w:rPr>
            </w:pPr>
            <w:r>
              <w:rPr>
                <w:spacing w:val="-3"/>
                <w:sz w:val="20"/>
              </w:rPr>
              <w:t>請學生仔細聽教學媒體的內容，</w:t>
            </w: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51"/>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2"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能閱讀</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2" w:lineRule="exact"/>
              <w:ind w:left="108"/>
              <w:rPr>
                <w:sz w:val="20"/>
              </w:rPr>
            </w:pPr>
            <w:r>
              <w:rPr>
                <w:spacing w:val="-4"/>
                <w:sz w:val="20"/>
              </w:rPr>
              <w:t>的發音。</w:t>
            </w:r>
          </w:p>
        </w:tc>
        <w:tc>
          <w:tcPr>
            <w:tcW w:w="3026" w:type="dxa"/>
            <w:tcBorders>
              <w:top w:val="nil"/>
              <w:bottom w:val="nil"/>
            </w:tcBorders>
          </w:tcPr>
          <w:p w:rsidR="007E6E83" w:rsidRDefault="007E6E83">
            <w:pPr>
              <w:pStyle w:val="TableParagraph"/>
              <w:spacing w:line="232" w:lineRule="exact"/>
              <w:ind w:left="108"/>
              <w:rPr>
                <w:sz w:val="20"/>
              </w:rPr>
            </w:pPr>
            <w:r>
              <w:rPr>
                <w:spacing w:val="-3"/>
                <w:sz w:val="20"/>
              </w:rPr>
              <w:t>聽清楚阿典每天的計畫表，將答</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備理解與使</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日常生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5.</w:t>
            </w:r>
            <w:r>
              <w:rPr>
                <w:spacing w:val="-4"/>
                <w:sz w:val="20"/>
              </w:rPr>
              <w:t>聽懂評量</w:t>
            </w:r>
          </w:p>
        </w:tc>
        <w:tc>
          <w:tcPr>
            <w:tcW w:w="3026" w:type="dxa"/>
            <w:tcBorders>
              <w:top w:val="nil"/>
              <w:bottom w:val="nil"/>
            </w:tcBorders>
          </w:tcPr>
          <w:p w:rsidR="007E6E83" w:rsidRDefault="007E6E83">
            <w:pPr>
              <w:pStyle w:val="TableParagraph"/>
              <w:spacing w:line="229" w:lineRule="exact"/>
              <w:ind w:left="108"/>
              <w:rPr>
                <w:sz w:val="20"/>
              </w:rPr>
            </w:pPr>
            <w:r>
              <w:rPr>
                <w:spacing w:val="-3"/>
                <w:sz w:val="20"/>
              </w:rPr>
              <w:t>案寫在正確位置上。</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用閩南語文</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活中常</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0" w:lineRule="exact"/>
              <w:ind w:left="108"/>
              <w:rPr>
                <w:sz w:val="20"/>
              </w:rPr>
            </w:pPr>
            <w:r>
              <w:rPr>
                <w:spacing w:val="-4"/>
                <w:sz w:val="20"/>
              </w:rPr>
              <w:t>內容及題</w:t>
            </w:r>
          </w:p>
        </w:tc>
        <w:tc>
          <w:tcPr>
            <w:tcW w:w="3026"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4.</w:t>
            </w:r>
            <w:r>
              <w:rPr>
                <w:spacing w:val="-3"/>
                <w:sz w:val="20"/>
              </w:rPr>
              <w:t>待作答完畢後，教師再次播放</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的基本能</w:t>
            </w:r>
          </w:p>
        </w:tc>
        <w:tc>
          <w:tcPr>
            <w:tcW w:w="818" w:type="dxa"/>
            <w:tcBorders>
              <w:top w:val="nil"/>
              <w:bottom w:val="nil"/>
            </w:tcBorders>
          </w:tcPr>
          <w:p w:rsidR="007E6E83" w:rsidRDefault="007E6E83">
            <w:pPr>
              <w:pStyle w:val="TableParagraph"/>
              <w:spacing w:line="223" w:lineRule="exact"/>
              <w:ind w:left="4"/>
              <w:jc w:val="center"/>
              <w:rPr>
                <w:sz w:val="20"/>
              </w:rPr>
            </w:pPr>
            <w:r>
              <w:rPr>
                <w:spacing w:val="-5"/>
                <w:sz w:val="20"/>
              </w:rPr>
              <w:t>見的閩</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6"/>
                <w:sz w:val="20"/>
              </w:rPr>
              <w:t>旨。</w:t>
            </w:r>
          </w:p>
        </w:tc>
        <w:tc>
          <w:tcPr>
            <w:tcW w:w="3026" w:type="dxa"/>
            <w:tcBorders>
              <w:top w:val="nil"/>
              <w:bottom w:val="nil"/>
            </w:tcBorders>
          </w:tcPr>
          <w:p w:rsidR="007E6E83" w:rsidRDefault="007E6E83">
            <w:pPr>
              <w:pStyle w:val="TableParagraph"/>
              <w:spacing w:line="229" w:lineRule="exact"/>
              <w:ind w:left="108"/>
              <w:rPr>
                <w:sz w:val="20"/>
              </w:rPr>
            </w:pPr>
            <w:r>
              <w:rPr>
                <w:spacing w:val="-3"/>
                <w:sz w:val="20"/>
              </w:rPr>
              <w:t>教學媒體，師生逐一校對答案，</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力，並能從</w:t>
            </w:r>
          </w:p>
        </w:tc>
        <w:tc>
          <w:tcPr>
            <w:tcW w:w="818" w:type="dxa"/>
            <w:tcBorders>
              <w:top w:val="nil"/>
              <w:bottom w:val="nil"/>
            </w:tcBorders>
          </w:tcPr>
          <w:p w:rsidR="007E6E83" w:rsidRDefault="007E6E83">
            <w:pPr>
              <w:pStyle w:val="TableParagraph"/>
              <w:spacing w:line="226" w:lineRule="exact"/>
              <w:ind w:left="4" w:right="196"/>
              <w:jc w:val="center"/>
              <w:rPr>
                <w:sz w:val="20"/>
              </w:rPr>
            </w:pPr>
            <w:r>
              <w:rPr>
                <w:spacing w:val="-6"/>
                <w:sz w:val="20"/>
              </w:rPr>
              <w:t>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6.</w:t>
            </w:r>
            <w:r>
              <w:rPr>
                <w:spacing w:val="-4"/>
                <w:sz w:val="20"/>
              </w:rPr>
              <w:t>正確說出</w:t>
            </w:r>
          </w:p>
        </w:tc>
        <w:tc>
          <w:tcPr>
            <w:tcW w:w="3026" w:type="dxa"/>
            <w:tcBorders>
              <w:top w:val="nil"/>
              <w:bottom w:val="nil"/>
            </w:tcBorders>
          </w:tcPr>
          <w:p w:rsidR="007E6E83" w:rsidRDefault="007E6E83">
            <w:pPr>
              <w:pStyle w:val="TableParagraph"/>
              <w:spacing w:line="231" w:lineRule="exact"/>
              <w:ind w:left="108"/>
              <w:rPr>
                <w:sz w:val="20"/>
              </w:rPr>
            </w:pPr>
            <w:r>
              <w:rPr>
                <w:spacing w:val="-3"/>
                <w:sz w:val="20"/>
              </w:rPr>
              <w:t>找出錯誤，予以適當的指導。</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1"/>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事表達、溝</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文，並</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2" w:lineRule="exact"/>
              <w:ind w:left="108"/>
              <w:rPr>
                <w:sz w:val="20"/>
              </w:rPr>
            </w:pPr>
            <w:r>
              <w:rPr>
                <w:spacing w:val="-4"/>
                <w:sz w:val="20"/>
              </w:rPr>
              <w:t>或寫出答</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活動二：拼音學習</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通，以運用</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了解其</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6"/>
                <w:sz w:val="20"/>
              </w:rPr>
              <w:t>案。</w:t>
            </w:r>
          </w:p>
        </w:tc>
        <w:tc>
          <w:tcPr>
            <w:tcW w:w="3026"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1.</w:t>
            </w:r>
            <w:r>
              <w:rPr>
                <w:spacing w:val="-3"/>
                <w:sz w:val="20"/>
              </w:rPr>
              <w:t>教師配合「拼音學習」頁面將</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38"/>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6"/>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19" w:lineRule="exact"/>
              <w:ind w:left="105"/>
              <w:rPr>
                <w:sz w:val="20"/>
              </w:rPr>
            </w:pPr>
            <w:r>
              <w:rPr>
                <w:spacing w:val="-4"/>
                <w:sz w:val="20"/>
              </w:rPr>
              <w:t>於家庭、學</w:t>
            </w:r>
          </w:p>
        </w:tc>
        <w:tc>
          <w:tcPr>
            <w:tcW w:w="818" w:type="dxa"/>
            <w:tcBorders>
              <w:top w:val="nil"/>
              <w:bottom w:val="nil"/>
            </w:tcBorders>
          </w:tcPr>
          <w:p w:rsidR="007E6E83" w:rsidRDefault="007E6E83">
            <w:pPr>
              <w:pStyle w:val="TableParagraph"/>
              <w:spacing w:line="219" w:lineRule="exact"/>
              <w:ind w:left="4"/>
              <w:jc w:val="center"/>
              <w:rPr>
                <w:sz w:val="20"/>
              </w:rPr>
            </w:pPr>
            <w:r>
              <w:rPr>
                <w:spacing w:val="-5"/>
                <w:sz w:val="20"/>
              </w:rPr>
              <w:t>意義。</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line="219" w:lineRule="exact"/>
              <w:ind w:left="108"/>
              <w:rPr>
                <w:sz w:val="20"/>
              </w:rPr>
            </w:pPr>
            <w:r>
              <w:rPr>
                <w:spacing w:val="-4"/>
                <w:sz w:val="20"/>
              </w:rPr>
              <w:t>媒體選至此頁。</w:t>
            </w: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46"/>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0" w:line="217" w:lineRule="exact"/>
              <w:ind w:left="105"/>
              <w:rPr>
                <w:sz w:val="20"/>
              </w:rPr>
            </w:pPr>
            <w:r>
              <w:rPr>
                <w:spacing w:val="-4"/>
                <w:sz w:val="20"/>
              </w:rPr>
              <w:t>校、社區生</w:t>
            </w:r>
          </w:p>
        </w:tc>
        <w:tc>
          <w:tcPr>
            <w:tcW w:w="818" w:type="dxa"/>
            <w:tcBorders>
              <w:top w:val="nil"/>
              <w:bottom w:val="nil"/>
            </w:tcBorders>
          </w:tcPr>
          <w:p w:rsidR="007E6E83" w:rsidRDefault="007E6E83">
            <w:pPr>
              <w:pStyle w:val="TableParagraph"/>
              <w:spacing w:line="220" w:lineRule="exact"/>
              <w:ind w:left="66" w:right="192"/>
              <w:jc w:val="center"/>
              <w:rPr>
                <w:rFonts w:ascii="Times New Roman" w:hAnsi="Times New Roman"/>
                <w:sz w:val="20"/>
              </w:rPr>
            </w:pPr>
            <w:r>
              <w:rPr>
                <w:rFonts w:ascii="Times New Roman" w:hAnsi="Times New Roman"/>
                <w:spacing w:val="-2"/>
                <w:sz w:val="20"/>
              </w:rPr>
              <w:t>4-Ⅱ-</w:t>
            </w:r>
            <w:r>
              <w:rPr>
                <w:rFonts w:ascii="Times New Roman" w:hAnsi="Times New Roman"/>
                <w:spacing w:val="-10"/>
                <w:sz w:val="20"/>
              </w:rPr>
              <w:t>1</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0" w:line="217" w:lineRule="exact"/>
              <w:ind w:left="108"/>
              <w:rPr>
                <w:sz w:val="20"/>
              </w:rPr>
            </w:pPr>
            <w:r>
              <w:rPr>
                <w:rFonts w:ascii="Times New Roman" w:eastAsia="Times New Roman"/>
                <w:spacing w:val="-2"/>
                <w:sz w:val="20"/>
              </w:rPr>
              <w:t>2.</w:t>
            </w:r>
            <w:r>
              <w:rPr>
                <w:spacing w:val="-3"/>
                <w:sz w:val="20"/>
              </w:rPr>
              <w:t>教師先就音標練習的圖和學生</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3" w:line="216" w:lineRule="exact"/>
              <w:ind w:left="105"/>
              <w:rPr>
                <w:sz w:val="20"/>
              </w:rPr>
            </w:pPr>
            <w:r>
              <w:rPr>
                <w:spacing w:val="-4"/>
                <w:sz w:val="20"/>
              </w:rPr>
              <w:t>活之中。</w:t>
            </w: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能運用</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3" w:line="216" w:lineRule="exact"/>
              <w:ind w:left="108"/>
              <w:rPr>
                <w:sz w:val="20"/>
              </w:rPr>
            </w:pPr>
            <w:r>
              <w:rPr>
                <w:spacing w:val="-4"/>
                <w:sz w:val="20"/>
              </w:rPr>
              <w:t>討論語詞的念法。</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2"/>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2" w:lineRule="exact"/>
              <w:ind w:left="4"/>
              <w:jc w:val="center"/>
              <w:rPr>
                <w:sz w:val="20"/>
              </w:rPr>
            </w:pPr>
            <w:r>
              <w:rPr>
                <w:spacing w:val="-5"/>
                <w:sz w:val="20"/>
              </w:rPr>
              <w:t>閩南語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5" w:line="216" w:lineRule="exact"/>
              <w:ind w:left="108"/>
              <w:rPr>
                <w:sz w:val="20"/>
              </w:rPr>
            </w:pPr>
            <w:r>
              <w:rPr>
                <w:rFonts w:ascii="Times New Roman" w:eastAsia="Times New Roman"/>
                <w:spacing w:val="-2"/>
                <w:sz w:val="20"/>
              </w:rPr>
              <w:t>3.</w:t>
            </w:r>
            <w:r>
              <w:rPr>
                <w:spacing w:val="-3"/>
                <w:sz w:val="20"/>
              </w:rPr>
              <w:t>教師可請學生找找看第二課課</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文簡單</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3" w:line="216" w:lineRule="exact"/>
              <w:ind w:left="108"/>
              <w:rPr>
                <w:sz w:val="20"/>
              </w:rPr>
            </w:pPr>
            <w:r>
              <w:rPr>
                <w:spacing w:val="-2"/>
                <w:sz w:val="20"/>
              </w:rPr>
              <w:t>文裡，哪些字有聲母「</w:t>
            </w:r>
            <w:r>
              <w:rPr>
                <w:rFonts w:ascii="Times New Roman" w:eastAsia="Times New Roman"/>
                <w:spacing w:val="-2"/>
                <w:sz w:val="20"/>
              </w:rPr>
              <w:t>h</w:t>
            </w:r>
            <w:r>
              <w:rPr>
                <w:spacing w:val="-111"/>
                <w:sz w:val="20"/>
              </w:rPr>
              <w:t>」。</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1"/>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寫出自</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5" w:line="216" w:lineRule="exact"/>
              <w:ind w:left="108"/>
              <w:rPr>
                <w:sz w:val="20"/>
              </w:rPr>
            </w:pPr>
            <w:r>
              <w:rPr>
                <w:rFonts w:ascii="Times New Roman" w:eastAsia="Times New Roman"/>
                <w:spacing w:val="-2"/>
                <w:sz w:val="20"/>
              </w:rPr>
              <w:t>(</w:t>
            </w:r>
            <w:r>
              <w:rPr>
                <w:spacing w:val="-2"/>
                <w:sz w:val="20"/>
              </w:rPr>
              <w:t>三</w:t>
            </w:r>
            <w:r>
              <w:rPr>
                <w:rFonts w:ascii="Times New Roman" w:eastAsia="Times New Roman"/>
                <w:spacing w:val="-2"/>
                <w:sz w:val="20"/>
              </w:rPr>
              <w:t>)</w:t>
            </w:r>
            <w:r>
              <w:rPr>
                <w:spacing w:val="-4"/>
                <w:sz w:val="20"/>
              </w:rPr>
              <w:t>活動三：拼音練習</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己的感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3" w:line="216" w:lineRule="exact"/>
              <w:ind w:left="108"/>
              <w:rPr>
                <w:sz w:val="20"/>
              </w:rPr>
            </w:pPr>
            <w:r>
              <w:rPr>
                <w:rFonts w:ascii="Times New Roman" w:eastAsia="Times New Roman"/>
                <w:spacing w:val="-2"/>
                <w:sz w:val="20"/>
              </w:rPr>
              <w:t>1.</w:t>
            </w:r>
            <w:r>
              <w:rPr>
                <w:spacing w:val="-3"/>
                <w:sz w:val="20"/>
              </w:rPr>
              <w:t>教師請學生看圖，並請學生試</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受與需</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3" w:line="216" w:lineRule="exact"/>
              <w:ind w:left="108"/>
              <w:rPr>
                <w:sz w:val="20"/>
              </w:rPr>
            </w:pPr>
            <w:r>
              <w:rPr>
                <w:spacing w:val="-3"/>
                <w:sz w:val="20"/>
              </w:rPr>
              <w:t>著念出圖中的語詞。</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82"/>
        </w:trPr>
        <w:tc>
          <w:tcPr>
            <w:tcW w:w="860" w:type="dxa"/>
            <w:vMerge/>
            <w:tcBorders>
              <w:top w:val="nil"/>
            </w:tcBorders>
          </w:tcPr>
          <w:p w:rsidR="007E6E83" w:rsidRDefault="007E6E83">
            <w:pPr>
              <w:rPr>
                <w:sz w:val="2"/>
                <w:szCs w:val="2"/>
              </w:rPr>
            </w:pPr>
          </w:p>
        </w:tc>
        <w:tc>
          <w:tcPr>
            <w:tcW w:w="1661" w:type="dxa"/>
            <w:tcBorders>
              <w:top w:val="nil"/>
              <w:bottom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2" w:lineRule="exact"/>
              <w:ind w:left="4" w:right="196"/>
              <w:jc w:val="center"/>
              <w:rPr>
                <w:sz w:val="20"/>
              </w:rPr>
            </w:pPr>
            <w:r>
              <w:rPr>
                <w:spacing w:val="-6"/>
                <w:sz w:val="20"/>
              </w:rPr>
              <w:t>求。</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5" w:line="246" w:lineRule="exact"/>
              <w:ind w:left="108"/>
              <w:rPr>
                <w:sz w:val="20"/>
              </w:rPr>
            </w:pPr>
            <w:r>
              <w:rPr>
                <w:rFonts w:ascii="Times New Roman" w:eastAsia="Times New Roman"/>
                <w:spacing w:val="-2"/>
                <w:sz w:val="20"/>
              </w:rPr>
              <w:t>2.</w:t>
            </w:r>
            <w:r>
              <w:rPr>
                <w:spacing w:val="-3"/>
                <w:sz w:val="20"/>
              </w:rPr>
              <w:t>教師說明作答方式，並播放教</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4"/>
        </w:trPr>
        <w:tc>
          <w:tcPr>
            <w:tcW w:w="860" w:type="dxa"/>
            <w:vMerge/>
            <w:tcBorders>
              <w:top w:val="nil"/>
            </w:tcBorders>
          </w:tcPr>
          <w:p w:rsidR="007E6E83" w:rsidRDefault="007E6E83">
            <w:pPr>
              <w:rPr>
                <w:sz w:val="2"/>
                <w:szCs w:val="2"/>
              </w:rPr>
            </w:pPr>
          </w:p>
        </w:tc>
        <w:tc>
          <w:tcPr>
            <w:tcW w:w="1661" w:type="dxa"/>
            <w:tcBorders>
              <w:top w:val="nil"/>
            </w:tcBorders>
          </w:tcPr>
          <w:p w:rsidR="007E6E83" w:rsidRDefault="007E6E83">
            <w:pPr>
              <w:pStyle w:val="TableParagraph"/>
              <w:rPr>
                <w:rFonts w:ascii="Times New Roman"/>
                <w:sz w:val="18"/>
              </w:rPr>
            </w:pPr>
          </w:p>
        </w:tc>
        <w:tc>
          <w:tcPr>
            <w:tcW w:w="463" w:type="dxa"/>
            <w:vMerge/>
            <w:tcBorders>
              <w:top w:val="nil"/>
            </w:tcBorders>
          </w:tcPr>
          <w:p w:rsidR="007E6E83" w:rsidRDefault="007E6E83">
            <w:pPr>
              <w:rPr>
                <w:sz w:val="2"/>
                <w:szCs w:val="2"/>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rPr>
                <w:rFonts w:ascii="Times New Roman"/>
                <w:sz w:val="18"/>
              </w:rPr>
            </w:pPr>
          </w:p>
        </w:tc>
        <w:tc>
          <w:tcPr>
            <w:tcW w:w="823" w:type="dxa"/>
            <w:vMerge/>
            <w:tcBorders>
              <w:top w:val="nil"/>
            </w:tcBorders>
          </w:tcPr>
          <w:p w:rsidR="007E6E83" w:rsidRDefault="007E6E83">
            <w:pPr>
              <w:rPr>
                <w:sz w:val="2"/>
                <w:szCs w:val="2"/>
              </w:rPr>
            </w:pPr>
          </w:p>
        </w:tc>
        <w:tc>
          <w:tcPr>
            <w:tcW w:w="1298" w:type="dxa"/>
            <w:tcBorders>
              <w:top w:val="nil"/>
            </w:tcBorders>
          </w:tcPr>
          <w:p w:rsidR="007E6E83" w:rsidRDefault="007E6E83">
            <w:pPr>
              <w:pStyle w:val="TableParagraph"/>
              <w:rPr>
                <w:rFonts w:ascii="Times New Roman"/>
                <w:sz w:val="18"/>
              </w:rPr>
            </w:pPr>
          </w:p>
        </w:tc>
        <w:tc>
          <w:tcPr>
            <w:tcW w:w="3026" w:type="dxa"/>
            <w:tcBorders>
              <w:top w:val="nil"/>
            </w:tcBorders>
          </w:tcPr>
          <w:p w:rsidR="007E6E83" w:rsidRDefault="007E6E83">
            <w:pPr>
              <w:pStyle w:val="TableParagraph"/>
              <w:spacing w:line="235" w:lineRule="exact"/>
              <w:ind w:left="108"/>
              <w:rPr>
                <w:sz w:val="20"/>
              </w:rPr>
            </w:pPr>
            <w:r>
              <w:rPr>
                <w:spacing w:val="-4"/>
                <w:sz w:val="20"/>
              </w:rPr>
              <w:t>學媒體進行評量。</w:t>
            </w:r>
          </w:p>
        </w:tc>
        <w:tc>
          <w:tcPr>
            <w:tcW w:w="1312" w:type="dxa"/>
            <w:tcBorders>
              <w:top w:val="nil"/>
            </w:tcBorders>
          </w:tcPr>
          <w:p w:rsidR="007E6E83" w:rsidRDefault="007E6E83">
            <w:pPr>
              <w:pStyle w:val="TableParagraph"/>
              <w:rPr>
                <w:rFonts w:ascii="Times New Roman"/>
                <w:sz w:val="18"/>
              </w:rPr>
            </w:pPr>
          </w:p>
        </w:tc>
        <w:tc>
          <w:tcPr>
            <w:tcW w:w="1313" w:type="dxa"/>
            <w:tcBorders>
              <w:top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498"/>
        </w:trPr>
        <w:tc>
          <w:tcPr>
            <w:tcW w:w="860" w:type="dxa"/>
            <w:tcBorders>
              <w:bottom w:val="nil"/>
            </w:tcBorders>
          </w:tcPr>
          <w:p w:rsidR="007E6E83" w:rsidRDefault="007E6E83">
            <w:pPr>
              <w:pStyle w:val="TableParagraph"/>
              <w:spacing w:line="246" w:lineRule="exact"/>
              <w:ind w:left="107"/>
              <w:rPr>
                <w:sz w:val="20"/>
              </w:rPr>
            </w:pPr>
            <w:r>
              <w:rPr>
                <w:spacing w:val="-5"/>
                <w:sz w:val="20"/>
              </w:rPr>
              <w:t>第七週</w:t>
            </w:r>
          </w:p>
        </w:tc>
        <w:tc>
          <w:tcPr>
            <w:tcW w:w="1661" w:type="dxa"/>
            <w:tcBorders>
              <w:bottom w:val="nil"/>
            </w:tcBorders>
          </w:tcPr>
          <w:p w:rsidR="007E6E83" w:rsidRDefault="007E6E83">
            <w:pPr>
              <w:pStyle w:val="TableParagraph"/>
              <w:spacing w:line="246" w:lineRule="exact"/>
              <w:ind w:left="148"/>
              <w:rPr>
                <w:sz w:val="20"/>
              </w:rPr>
            </w:pPr>
            <w:r>
              <w:rPr>
                <w:spacing w:val="-4"/>
                <w:sz w:val="20"/>
              </w:rPr>
              <w:t>第一單元愈耍愈</w:t>
            </w:r>
          </w:p>
          <w:p w:rsidR="007E6E83" w:rsidRDefault="007E6E83">
            <w:pPr>
              <w:pStyle w:val="TableParagraph"/>
              <w:spacing w:before="3" w:line="230" w:lineRule="exact"/>
              <w:ind w:left="150"/>
              <w:rPr>
                <w:sz w:val="20"/>
              </w:rPr>
            </w:pPr>
            <w:r>
              <w:rPr>
                <w:spacing w:val="-6"/>
                <w:sz w:val="20"/>
              </w:rPr>
              <w:t>好耍</w:t>
            </w:r>
          </w:p>
        </w:tc>
        <w:tc>
          <w:tcPr>
            <w:tcW w:w="463" w:type="dxa"/>
            <w:tcBorders>
              <w:bottom w:val="nil"/>
            </w:tcBorders>
          </w:tcPr>
          <w:p w:rsidR="007E6E83" w:rsidRDefault="007E6E83">
            <w:pPr>
              <w:pStyle w:val="TableParagraph"/>
              <w:ind w:left="107"/>
              <w:rPr>
                <w:rFonts w:ascii="Times New Roman"/>
                <w:sz w:val="20"/>
              </w:rPr>
            </w:pPr>
            <w:r>
              <w:rPr>
                <w:rFonts w:ascii="Times New Roman"/>
                <w:spacing w:val="-10"/>
                <w:sz w:val="20"/>
              </w:rPr>
              <w:t>1</w:t>
            </w:r>
          </w:p>
        </w:tc>
        <w:tc>
          <w:tcPr>
            <w:tcW w:w="1275" w:type="dxa"/>
            <w:tcBorders>
              <w:bottom w:val="nil"/>
            </w:tcBorders>
          </w:tcPr>
          <w:p w:rsidR="007E6E83" w:rsidRDefault="007E6E83">
            <w:pPr>
              <w:pStyle w:val="TableParagraph"/>
              <w:spacing w:line="246" w:lineRule="exact"/>
              <w:ind w:left="105"/>
              <w:rPr>
                <w:sz w:val="20"/>
              </w:rPr>
            </w:pPr>
            <w:r>
              <w:rPr>
                <w:sz w:val="20"/>
              </w:rPr>
              <w:t>閩</w:t>
            </w:r>
            <w:r>
              <w:rPr>
                <w:rFonts w:ascii="Times New Roman" w:eastAsia="Times New Roman"/>
                <w:sz w:val="20"/>
              </w:rPr>
              <w:t>-E-A3</w:t>
            </w:r>
            <w:r>
              <w:rPr>
                <w:rFonts w:ascii="Times New Roman" w:eastAsia="Times New Roman"/>
                <w:spacing w:val="-6"/>
                <w:sz w:val="20"/>
              </w:rPr>
              <w:t xml:space="preserve"> </w:t>
            </w:r>
            <w:r>
              <w:rPr>
                <w:spacing w:val="-10"/>
                <w:sz w:val="20"/>
              </w:rPr>
              <w:t>具</w:t>
            </w:r>
          </w:p>
          <w:p w:rsidR="007E6E83" w:rsidRDefault="007E6E83">
            <w:pPr>
              <w:pStyle w:val="TableParagraph"/>
              <w:spacing w:before="3" w:line="230" w:lineRule="exact"/>
              <w:ind w:left="105"/>
              <w:rPr>
                <w:sz w:val="20"/>
              </w:rPr>
            </w:pPr>
            <w:r>
              <w:rPr>
                <w:spacing w:val="-4"/>
                <w:sz w:val="20"/>
              </w:rPr>
              <w:t>備運用閩南</w:t>
            </w:r>
          </w:p>
        </w:tc>
        <w:tc>
          <w:tcPr>
            <w:tcW w:w="818" w:type="dxa"/>
            <w:tcBorders>
              <w:bottom w:val="nil"/>
            </w:tcBorders>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p w:rsidR="007E6E83" w:rsidRDefault="007E6E83">
            <w:pPr>
              <w:pStyle w:val="TableParagraph"/>
              <w:spacing w:line="251" w:lineRule="exact"/>
              <w:ind w:left="107"/>
              <w:rPr>
                <w:sz w:val="20"/>
              </w:rPr>
            </w:pPr>
            <w:r>
              <w:rPr>
                <w:spacing w:val="-5"/>
                <w:sz w:val="20"/>
              </w:rPr>
              <w:t>能聆聽</w:t>
            </w:r>
          </w:p>
        </w:tc>
        <w:tc>
          <w:tcPr>
            <w:tcW w:w="823" w:type="dxa"/>
            <w:tcBorders>
              <w:bottom w:val="nil"/>
            </w:tcBorders>
          </w:tcPr>
          <w:p w:rsidR="007E6E83" w:rsidRDefault="007E6E83">
            <w:pPr>
              <w:pStyle w:val="TableParagraph"/>
              <w:spacing w:line="227"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羅</w:t>
            </w:r>
          </w:p>
        </w:tc>
        <w:tc>
          <w:tcPr>
            <w:tcW w:w="1298" w:type="dxa"/>
            <w:tcBorders>
              <w:bottom w:val="nil"/>
            </w:tcBorders>
          </w:tcPr>
          <w:p w:rsidR="007E6E83" w:rsidRDefault="007E6E83">
            <w:pPr>
              <w:pStyle w:val="TableParagraph"/>
              <w:spacing w:line="246" w:lineRule="exact"/>
              <w:ind w:left="108"/>
              <w:rPr>
                <w:sz w:val="20"/>
              </w:rPr>
            </w:pPr>
            <w:r>
              <w:rPr>
                <w:rFonts w:ascii="Times New Roman" w:eastAsia="Times New Roman"/>
                <w:spacing w:val="-2"/>
                <w:sz w:val="20"/>
              </w:rPr>
              <w:t>1.</w:t>
            </w:r>
            <w:r>
              <w:rPr>
                <w:spacing w:val="-4"/>
                <w:sz w:val="20"/>
              </w:rPr>
              <w:t>聽懂題目</w:t>
            </w:r>
          </w:p>
          <w:p w:rsidR="007E6E83" w:rsidRDefault="007E6E83">
            <w:pPr>
              <w:pStyle w:val="TableParagraph"/>
              <w:spacing w:before="3" w:line="230" w:lineRule="exact"/>
              <w:ind w:left="108"/>
              <w:rPr>
                <w:sz w:val="20"/>
              </w:rPr>
            </w:pPr>
            <w:r>
              <w:rPr>
                <w:spacing w:val="-4"/>
                <w:sz w:val="20"/>
              </w:rPr>
              <w:t>並正確作</w:t>
            </w:r>
          </w:p>
        </w:tc>
        <w:tc>
          <w:tcPr>
            <w:tcW w:w="3026" w:type="dxa"/>
            <w:tcBorders>
              <w:bottom w:val="nil"/>
            </w:tcBorders>
          </w:tcPr>
          <w:p w:rsidR="007E6E83" w:rsidRDefault="007E6E83">
            <w:pPr>
              <w:pStyle w:val="TableParagraph"/>
              <w:spacing w:line="246" w:lineRule="exact"/>
              <w:ind w:left="108"/>
              <w:rPr>
                <w:sz w:val="20"/>
              </w:rPr>
            </w:pPr>
            <w:r>
              <w:rPr>
                <w:spacing w:val="-3"/>
                <w:sz w:val="20"/>
              </w:rPr>
              <w:t>第一單元愈耍愈好耍</w:t>
            </w:r>
          </w:p>
          <w:p w:rsidR="007E6E83" w:rsidRDefault="007E6E83">
            <w:pPr>
              <w:pStyle w:val="TableParagraph"/>
              <w:spacing w:before="3" w:line="230" w:lineRule="exact"/>
              <w:ind w:left="108"/>
              <w:rPr>
                <w:sz w:val="20"/>
              </w:rPr>
            </w:pPr>
            <w:r>
              <w:rPr>
                <w:spacing w:val="-4"/>
                <w:sz w:val="20"/>
              </w:rPr>
              <w:t>單元活動一</w:t>
            </w:r>
          </w:p>
        </w:tc>
        <w:tc>
          <w:tcPr>
            <w:tcW w:w="1312" w:type="dxa"/>
            <w:tcBorders>
              <w:bottom w:val="nil"/>
            </w:tcBorders>
          </w:tcPr>
          <w:p w:rsidR="007E6E83" w:rsidRDefault="007E6E83">
            <w:pPr>
              <w:pStyle w:val="TableParagraph"/>
              <w:spacing w:line="246" w:lineRule="exact"/>
              <w:ind w:left="109"/>
              <w:rPr>
                <w:sz w:val="20"/>
              </w:rPr>
            </w:pPr>
            <w:r>
              <w:rPr>
                <w:spacing w:val="-4"/>
                <w:sz w:val="20"/>
              </w:rPr>
              <w:t>口頭評量</w:t>
            </w:r>
          </w:p>
          <w:p w:rsidR="007E6E83" w:rsidRDefault="007E6E83">
            <w:pPr>
              <w:pStyle w:val="TableParagraph"/>
              <w:spacing w:before="3" w:line="230" w:lineRule="exact"/>
              <w:ind w:left="109"/>
              <w:rPr>
                <w:sz w:val="20"/>
              </w:rPr>
            </w:pPr>
            <w:r>
              <w:rPr>
                <w:spacing w:val="-4"/>
                <w:sz w:val="20"/>
              </w:rPr>
              <w:t>觀察評量</w:t>
            </w:r>
          </w:p>
        </w:tc>
        <w:tc>
          <w:tcPr>
            <w:tcW w:w="1313" w:type="dxa"/>
            <w:tcBorders>
              <w:bottom w:val="nil"/>
            </w:tcBorders>
          </w:tcPr>
          <w:p w:rsidR="007E6E83" w:rsidRDefault="007E6E83">
            <w:pPr>
              <w:pStyle w:val="TableParagraph"/>
              <w:spacing w:line="246" w:lineRule="exact"/>
              <w:ind w:left="110"/>
              <w:rPr>
                <w:sz w:val="20"/>
              </w:rPr>
            </w:pPr>
            <w:r>
              <w:rPr>
                <w:spacing w:val="-4"/>
                <w:sz w:val="20"/>
              </w:rPr>
              <w:t>【家庭教</w:t>
            </w:r>
          </w:p>
          <w:p w:rsidR="007E6E83" w:rsidRDefault="007E6E83">
            <w:pPr>
              <w:pStyle w:val="TableParagraph"/>
              <w:spacing w:before="3" w:line="230" w:lineRule="exact"/>
              <w:ind w:left="110"/>
              <w:rPr>
                <w:sz w:val="20"/>
              </w:rPr>
            </w:pPr>
            <w:r>
              <w:rPr>
                <w:spacing w:val="-6"/>
                <w:sz w:val="20"/>
              </w:rPr>
              <w:t>育】</w:t>
            </w:r>
          </w:p>
        </w:tc>
        <w:tc>
          <w:tcPr>
            <w:tcW w:w="1324" w:type="dxa"/>
            <w:vMerge w:val="restart"/>
          </w:tcPr>
          <w:p w:rsidR="007E6E83" w:rsidRDefault="007E6E83">
            <w:pPr>
              <w:pStyle w:val="TableParagraph"/>
              <w:rPr>
                <w:rFonts w:ascii="Times New Roman"/>
                <w:sz w:val="18"/>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32" w:lineRule="exact"/>
              <w:ind w:left="148"/>
              <w:rPr>
                <w:sz w:val="20"/>
              </w:rPr>
            </w:pPr>
            <w:r>
              <w:rPr>
                <w:spacing w:val="-4"/>
                <w:sz w:val="20"/>
              </w:rPr>
              <w:t>單元活動一</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語文來擬</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並理解</w:t>
            </w:r>
          </w:p>
        </w:tc>
        <w:tc>
          <w:tcPr>
            <w:tcW w:w="823" w:type="dxa"/>
            <w:tcBorders>
              <w:top w:val="nil"/>
              <w:bottom w:val="nil"/>
            </w:tcBorders>
          </w:tcPr>
          <w:p w:rsidR="007E6E83" w:rsidRDefault="007E6E83">
            <w:pPr>
              <w:pStyle w:val="TableParagraph"/>
              <w:spacing w:line="231" w:lineRule="exact"/>
              <w:ind w:left="107"/>
              <w:rPr>
                <w:sz w:val="20"/>
              </w:rPr>
            </w:pPr>
            <w:r>
              <w:rPr>
                <w:spacing w:val="-6"/>
                <w:sz w:val="20"/>
              </w:rPr>
              <w:t>馬拼</w:t>
            </w:r>
          </w:p>
        </w:tc>
        <w:tc>
          <w:tcPr>
            <w:tcW w:w="1298" w:type="dxa"/>
            <w:tcBorders>
              <w:top w:val="nil"/>
              <w:bottom w:val="nil"/>
            </w:tcBorders>
          </w:tcPr>
          <w:p w:rsidR="007E6E83" w:rsidRDefault="007E6E83">
            <w:pPr>
              <w:pStyle w:val="TableParagraph"/>
              <w:spacing w:line="232" w:lineRule="exact"/>
              <w:ind w:left="108"/>
              <w:rPr>
                <w:sz w:val="20"/>
              </w:rPr>
            </w:pPr>
            <w:r>
              <w:rPr>
                <w:spacing w:val="-6"/>
                <w:sz w:val="20"/>
              </w:rPr>
              <w:t>答。</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活動一：練武功１</w:t>
            </w:r>
          </w:p>
        </w:tc>
        <w:tc>
          <w:tcPr>
            <w:tcW w:w="1312" w:type="dxa"/>
            <w:tcBorders>
              <w:top w:val="nil"/>
              <w:bottom w:val="nil"/>
            </w:tcBorders>
          </w:tcPr>
          <w:p w:rsidR="007E6E83" w:rsidRDefault="007E6E83">
            <w:pPr>
              <w:pStyle w:val="TableParagraph"/>
              <w:spacing w:line="232" w:lineRule="exact"/>
              <w:ind w:left="109"/>
              <w:rPr>
                <w:sz w:val="20"/>
              </w:rPr>
            </w:pPr>
            <w:r>
              <w:rPr>
                <w:spacing w:val="-4"/>
                <w:sz w:val="20"/>
              </w:rPr>
              <w:t>討論活動</w:t>
            </w:r>
          </w:p>
        </w:tc>
        <w:tc>
          <w:tcPr>
            <w:tcW w:w="1313" w:type="dxa"/>
            <w:tcBorders>
              <w:top w:val="nil"/>
              <w:bottom w:val="nil"/>
            </w:tcBorders>
          </w:tcPr>
          <w:p w:rsidR="007E6E83" w:rsidRDefault="007E6E83">
            <w:pPr>
              <w:pStyle w:val="TableParagraph"/>
              <w:spacing w:line="232" w:lineRule="exact"/>
              <w:ind w:left="110"/>
              <w:rPr>
                <w:sz w:val="20"/>
              </w:rPr>
            </w:pPr>
            <w:r>
              <w:rPr>
                <w:sz w:val="20"/>
              </w:rPr>
              <w:t>家</w:t>
            </w:r>
            <w:r>
              <w:rPr>
                <w:rFonts w:ascii="Times New Roman" w:eastAsia="Times New Roman"/>
                <w:sz w:val="20"/>
              </w:rPr>
              <w:t>E5</w:t>
            </w:r>
            <w:r>
              <w:rPr>
                <w:rFonts w:ascii="Times New Roman" w:eastAsia="Times New Roman"/>
                <w:spacing w:val="-8"/>
                <w:sz w:val="20"/>
              </w:rPr>
              <w:t xml:space="preserve"> </w:t>
            </w:r>
            <w:r>
              <w:rPr>
                <w:spacing w:val="-4"/>
                <w:sz w:val="20"/>
              </w:rPr>
              <w:t>了解家</w:t>
            </w:r>
          </w:p>
        </w:tc>
        <w:tc>
          <w:tcPr>
            <w:tcW w:w="1324" w:type="dxa"/>
            <w:vMerge/>
            <w:tcBorders>
              <w:top w:val="nil"/>
            </w:tcBorders>
          </w:tcPr>
          <w:p w:rsidR="007E6E83" w:rsidRDefault="007E6E83">
            <w:pPr>
              <w:rPr>
                <w:sz w:val="2"/>
                <w:szCs w:val="2"/>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訂、討論、</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對方所</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音。</w:t>
            </w:r>
          </w:p>
        </w:tc>
        <w:tc>
          <w:tcPr>
            <w:tcW w:w="1298"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2.</w:t>
            </w:r>
            <w:r>
              <w:rPr>
                <w:spacing w:val="-4"/>
                <w:sz w:val="20"/>
              </w:rPr>
              <w:t>用閩南語</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1.</w:t>
            </w:r>
            <w:r>
              <w:rPr>
                <w:spacing w:val="-12"/>
                <w:sz w:val="20"/>
              </w:rPr>
              <w:t>第一大題「選看覓」，教師可</w:t>
            </w:r>
          </w:p>
        </w:tc>
        <w:tc>
          <w:tcPr>
            <w:tcW w:w="1312" w:type="dxa"/>
            <w:tcBorders>
              <w:top w:val="nil"/>
              <w:bottom w:val="nil"/>
            </w:tcBorders>
          </w:tcPr>
          <w:p w:rsidR="007E6E83" w:rsidRDefault="007E6E83">
            <w:pPr>
              <w:pStyle w:val="TableParagraph"/>
              <w:spacing w:line="232" w:lineRule="exact"/>
              <w:ind w:left="109"/>
              <w:rPr>
                <w:sz w:val="20"/>
              </w:rPr>
            </w:pPr>
            <w:r>
              <w:rPr>
                <w:spacing w:val="-4"/>
                <w:sz w:val="20"/>
              </w:rPr>
              <w:t>紙筆評量</w:t>
            </w:r>
          </w:p>
        </w:tc>
        <w:tc>
          <w:tcPr>
            <w:tcW w:w="1313" w:type="dxa"/>
            <w:tcBorders>
              <w:top w:val="nil"/>
              <w:bottom w:val="nil"/>
            </w:tcBorders>
          </w:tcPr>
          <w:p w:rsidR="007E6E83" w:rsidRDefault="007E6E83">
            <w:pPr>
              <w:pStyle w:val="TableParagraph"/>
              <w:spacing w:line="232" w:lineRule="exact"/>
              <w:ind w:left="110"/>
              <w:rPr>
                <w:sz w:val="20"/>
              </w:rPr>
            </w:pPr>
            <w:r>
              <w:rPr>
                <w:spacing w:val="-4"/>
                <w:sz w:val="20"/>
              </w:rPr>
              <w:t>庭中各種關</w:t>
            </w:r>
          </w:p>
        </w:tc>
        <w:tc>
          <w:tcPr>
            <w:tcW w:w="1324" w:type="dxa"/>
            <w:vMerge/>
            <w:tcBorders>
              <w:top w:val="nil"/>
            </w:tcBorders>
          </w:tcPr>
          <w:p w:rsidR="007E6E83" w:rsidRDefault="007E6E83">
            <w:pPr>
              <w:rPr>
                <w:sz w:val="2"/>
                <w:szCs w:val="2"/>
              </w:rPr>
            </w:pPr>
          </w:p>
        </w:tc>
      </w:tr>
      <w:tr w:rsidR="007E6E83">
        <w:trPr>
          <w:trHeight w:val="269"/>
        </w:trPr>
        <w:tc>
          <w:tcPr>
            <w:tcW w:w="860" w:type="dxa"/>
            <w:tcBorders>
              <w:top w:val="nil"/>
            </w:tcBorders>
          </w:tcPr>
          <w:p w:rsidR="007E6E83" w:rsidRDefault="007E6E83">
            <w:pPr>
              <w:pStyle w:val="TableParagraph"/>
              <w:rPr>
                <w:rFonts w:ascii="Times New Roman"/>
                <w:sz w:val="18"/>
              </w:rPr>
            </w:pPr>
          </w:p>
        </w:tc>
        <w:tc>
          <w:tcPr>
            <w:tcW w:w="1661" w:type="dxa"/>
            <w:tcBorders>
              <w:top w:val="nil"/>
            </w:tcBorders>
          </w:tcPr>
          <w:p w:rsidR="007E6E83" w:rsidRDefault="007E6E83">
            <w:pPr>
              <w:pStyle w:val="TableParagraph"/>
              <w:rPr>
                <w:rFonts w:ascii="Times New Roman"/>
                <w:sz w:val="18"/>
              </w:rPr>
            </w:pPr>
          </w:p>
        </w:tc>
        <w:tc>
          <w:tcPr>
            <w:tcW w:w="463" w:type="dxa"/>
            <w:tcBorders>
              <w:top w:val="nil"/>
            </w:tcBorders>
          </w:tcPr>
          <w:p w:rsidR="007E6E83" w:rsidRDefault="007E6E83">
            <w:pPr>
              <w:pStyle w:val="TableParagraph"/>
              <w:rPr>
                <w:rFonts w:ascii="Times New Roman"/>
                <w:sz w:val="18"/>
              </w:rPr>
            </w:pPr>
          </w:p>
        </w:tc>
        <w:tc>
          <w:tcPr>
            <w:tcW w:w="1275" w:type="dxa"/>
            <w:tcBorders>
              <w:top w:val="nil"/>
            </w:tcBorders>
          </w:tcPr>
          <w:p w:rsidR="007E6E83" w:rsidRDefault="007E6E83">
            <w:pPr>
              <w:pStyle w:val="TableParagraph"/>
              <w:spacing w:line="249" w:lineRule="exact"/>
              <w:ind w:left="105"/>
              <w:rPr>
                <w:sz w:val="20"/>
              </w:rPr>
            </w:pPr>
            <w:r>
              <w:rPr>
                <w:spacing w:val="-4"/>
                <w:sz w:val="20"/>
              </w:rPr>
              <w:t>執行與分享</w:t>
            </w:r>
          </w:p>
        </w:tc>
        <w:tc>
          <w:tcPr>
            <w:tcW w:w="818" w:type="dxa"/>
            <w:tcBorders>
              <w:top w:val="nil"/>
            </w:tcBorders>
          </w:tcPr>
          <w:p w:rsidR="007E6E83" w:rsidRDefault="007E6E83">
            <w:pPr>
              <w:pStyle w:val="TableParagraph"/>
              <w:spacing w:line="225" w:lineRule="exact"/>
              <w:ind w:left="4"/>
              <w:jc w:val="center"/>
              <w:rPr>
                <w:sz w:val="20"/>
              </w:rPr>
            </w:pPr>
            <w:r>
              <w:rPr>
                <w:spacing w:val="-5"/>
                <w:sz w:val="20"/>
              </w:rPr>
              <w:t>說的閩</w:t>
            </w:r>
          </w:p>
        </w:tc>
        <w:tc>
          <w:tcPr>
            <w:tcW w:w="823" w:type="dxa"/>
            <w:tcBorders>
              <w:top w:val="nil"/>
            </w:tcBorders>
          </w:tcPr>
          <w:p w:rsidR="007E6E83" w:rsidRDefault="007E6E83">
            <w:pPr>
              <w:pStyle w:val="TableParagraph"/>
              <w:spacing w:before="7"/>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tc>
        <w:tc>
          <w:tcPr>
            <w:tcW w:w="1298" w:type="dxa"/>
            <w:tcBorders>
              <w:top w:val="nil"/>
            </w:tcBorders>
          </w:tcPr>
          <w:p w:rsidR="007E6E83" w:rsidRDefault="007E6E83">
            <w:pPr>
              <w:pStyle w:val="TableParagraph"/>
              <w:spacing w:line="249" w:lineRule="exact"/>
              <w:ind w:left="108"/>
              <w:rPr>
                <w:sz w:val="20"/>
              </w:rPr>
            </w:pPr>
            <w:r>
              <w:rPr>
                <w:spacing w:val="-4"/>
                <w:sz w:val="20"/>
              </w:rPr>
              <w:t>說出正確的</w:t>
            </w:r>
          </w:p>
        </w:tc>
        <w:tc>
          <w:tcPr>
            <w:tcW w:w="3026" w:type="dxa"/>
            <w:tcBorders>
              <w:top w:val="nil"/>
            </w:tcBorders>
          </w:tcPr>
          <w:p w:rsidR="007E6E83" w:rsidRDefault="007E6E83">
            <w:pPr>
              <w:pStyle w:val="TableParagraph"/>
              <w:spacing w:line="249" w:lineRule="exact"/>
              <w:ind w:left="108"/>
              <w:rPr>
                <w:sz w:val="20"/>
              </w:rPr>
            </w:pPr>
            <w:r>
              <w:rPr>
                <w:spacing w:val="-3"/>
                <w:sz w:val="20"/>
              </w:rPr>
              <w:t>配合播放媒體，請學生仔細聆聽</w:t>
            </w:r>
          </w:p>
        </w:tc>
        <w:tc>
          <w:tcPr>
            <w:tcW w:w="1312" w:type="dxa"/>
            <w:tcBorders>
              <w:top w:val="nil"/>
            </w:tcBorders>
          </w:tcPr>
          <w:p w:rsidR="007E6E83" w:rsidRDefault="007E6E83">
            <w:pPr>
              <w:pStyle w:val="TableParagraph"/>
              <w:rPr>
                <w:rFonts w:ascii="Times New Roman"/>
                <w:sz w:val="18"/>
              </w:rPr>
            </w:pPr>
          </w:p>
        </w:tc>
        <w:tc>
          <w:tcPr>
            <w:tcW w:w="1313" w:type="dxa"/>
            <w:tcBorders>
              <w:top w:val="nil"/>
            </w:tcBorders>
          </w:tcPr>
          <w:p w:rsidR="007E6E83" w:rsidRDefault="007E6E83">
            <w:pPr>
              <w:pStyle w:val="TableParagraph"/>
              <w:spacing w:line="249" w:lineRule="exact"/>
              <w:ind w:left="110"/>
              <w:rPr>
                <w:sz w:val="20"/>
              </w:rPr>
            </w:pPr>
            <w:r>
              <w:rPr>
                <w:spacing w:val="-4"/>
                <w:sz w:val="20"/>
              </w:rPr>
              <w:t>係的互動</w:t>
            </w: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45"/>
        </w:trPr>
        <w:tc>
          <w:tcPr>
            <w:tcW w:w="860" w:type="dxa"/>
            <w:vMerge w:val="restart"/>
          </w:tcPr>
          <w:p w:rsidR="007E6E83" w:rsidRDefault="007E6E83">
            <w:pPr>
              <w:pStyle w:val="TableParagraph"/>
              <w:rPr>
                <w:rFonts w:ascii="Times New Roman"/>
                <w:sz w:val="18"/>
              </w:rPr>
            </w:pPr>
          </w:p>
        </w:tc>
        <w:tc>
          <w:tcPr>
            <w:tcW w:w="1661" w:type="dxa"/>
            <w:vMerge w:val="restart"/>
          </w:tcPr>
          <w:p w:rsidR="007E6E83" w:rsidRDefault="007E6E83">
            <w:pPr>
              <w:pStyle w:val="TableParagraph"/>
              <w:rPr>
                <w:rFonts w:ascii="Times New Roman"/>
                <w:sz w:val="18"/>
              </w:rPr>
            </w:pPr>
          </w:p>
        </w:tc>
        <w:tc>
          <w:tcPr>
            <w:tcW w:w="463" w:type="dxa"/>
            <w:vMerge w:val="restart"/>
          </w:tcPr>
          <w:p w:rsidR="007E6E83" w:rsidRDefault="007E6E83">
            <w:pPr>
              <w:pStyle w:val="TableParagraph"/>
              <w:rPr>
                <w:rFonts w:ascii="Times New Roman"/>
                <w:sz w:val="18"/>
              </w:rPr>
            </w:pPr>
          </w:p>
        </w:tc>
        <w:tc>
          <w:tcPr>
            <w:tcW w:w="1275" w:type="dxa"/>
            <w:tcBorders>
              <w:bottom w:val="nil"/>
            </w:tcBorders>
          </w:tcPr>
          <w:p w:rsidR="007E6E83" w:rsidRDefault="007E6E83">
            <w:pPr>
              <w:pStyle w:val="TableParagraph"/>
              <w:spacing w:line="226" w:lineRule="exact"/>
              <w:ind w:left="105"/>
              <w:rPr>
                <w:sz w:val="20"/>
              </w:rPr>
            </w:pPr>
            <w:r>
              <w:rPr>
                <w:spacing w:val="-4"/>
                <w:sz w:val="20"/>
              </w:rPr>
              <w:t>個人生活計</w:t>
            </w:r>
          </w:p>
        </w:tc>
        <w:tc>
          <w:tcPr>
            <w:tcW w:w="818" w:type="dxa"/>
            <w:tcBorders>
              <w:bottom w:val="nil"/>
            </w:tcBorders>
          </w:tcPr>
          <w:p w:rsidR="007E6E83" w:rsidRDefault="007E6E83">
            <w:pPr>
              <w:pStyle w:val="TableParagraph"/>
              <w:spacing w:line="226" w:lineRule="exact"/>
              <w:ind w:left="4"/>
              <w:jc w:val="center"/>
              <w:rPr>
                <w:sz w:val="20"/>
              </w:rPr>
            </w:pPr>
            <w:r>
              <w:rPr>
                <w:spacing w:val="-5"/>
                <w:sz w:val="20"/>
              </w:rPr>
              <w:t>南語。</w:t>
            </w:r>
          </w:p>
        </w:tc>
        <w:tc>
          <w:tcPr>
            <w:tcW w:w="823" w:type="dxa"/>
            <w:tcBorders>
              <w:bottom w:val="nil"/>
            </w:tcBorders>
          </w:tcPr>
          <w:p w:rsidR="007E6E83" w:rsidRDefault="007E6E83">
            <w:pPr>
              <w:pStyle w:val="TableParagraph"/>
              <w:spacing w:line="226"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漢</w:t>
            </w:r>
          </w:p>
        </w:tc>
        <w:tc>
          <w:tcPr>
            <w:tcW w:w="1298" w:type="dxa"/>
            <w:tcBorders>
              <w:bottom w:val="nil"/>
            </w:tcBorders>
          </w:tcPr>
          <w:p w:rsidR="007E6E83" w:rsidRDefault="007E6E83">
            <w:pPr>
              <w:pStyle w:val="TableParagraph"/>
              <w:spacing w:line="226" w:lineRule="exact"/>
              <w:ind w:left="108"/>
              <w:rPr>
                <w:sz w:val="20"/>
              </w:rPr>
            </w:pPr>
            <w:r>
              <w:rPr>
                <w:spacing w:val="-4"/>
                <w:sz w:val="20"/>
              </w:rPr>
              <w:t>運動項目。</w:t>
            </w:r>
          </w:p>
        </w:tc>
        <w:tc>
          <w:tcPr>
            <w:tcW w:w="3026" w:type="dxa"/>
            <w:tcBorders>
              <w:bottom w:val="nil"/>
            </w:tcBorders>
          </w:tcPr>
          <w:p w:rsidR="007E6E83" w:rsidRDefault="007E6E83">
            <w:pPr>
              <w:pStyle w:val="TableParagraph"/>
              <w:spacing w:line="226" w:lineRule="exact"/>
              <w:ind w:left="108"/>
              <w:rPr>
                <w:sz w:val="20"/>
              </w:rPr>
            </w:pPr>
            <w:r>
              <w:rPr>
                <w:spacing w:val="-4"/>
                <w:sz w:val="20"/>
              </w:rPr>
              <w:t>並作答。</w:t>
            </w:r>
          </w:p>
        </w:tc>
        <w:tc>
          <w:tcPr>
            <w:tcW w:w="1312" w:type="dxa"/>
            <w:vMerge w:val="restart"/>
          </w:tcPr>
          <w:p w:rsidR="007E6E83" w:rsidRDefault="007E6E83">
            <w:pPr>
              <w:pStyle w:val="TableParagraph"/>
              <w:rPr>
                <w:rFonts w:ascii="Times New Roman"/>
                <w:sz w:val="18"/>
              </w:rPr>
            </w:pPr>
          </w:p>
        </w:tc>
        <w:tc>
          <w:tcPr>
            <w:tcW w:w="1313" w:type="dxa"/>
            <w:tcBorders>
              <w:bottom w:val="nil"/>
            </w:tcBorders>
          </w:tcPr>
          <w:p w:rsidR="007E6E83" w:rsidRDefault="007E6E83">
            <w:pPr>
              <w:pStyle w:val="TableParagraph"/>
              <w:spacing w:line="226" w:lineRule="exact"/>
              <w:ind w:left="110"/>
              <w:rPr>
                <w:sz w:val="20"/>
              </w:rPr>
            </w:pPr>
            <w:r>
              <w:rPr>
                <w:spacing w:val="-2"/>
                <w:sz w:val="20"/>
              </w:rPr>
              <w:t>（</w:t>
            </w:r>
            <w:r>
              <w:rPr>
                <w:spacing w:val="-4"/>
                <w:sz w:val="20"/>
              </w:rPr>
              <w:t>親子、手</w:t>
            </w:r>
          </w:p>
        </w:tc>
        <w:tc>
          <w:tcPr>
            <w:tcW w:w="1324" w:type="dxa"/>
            <w:vMerge w:val="restart"/>
          </w:tcPr>
          <w:p w:rsidR="007E6E83" w:rsidRDefault="007E6E83">
            <w:pPr>
              <w:pStyle w:val="TableParagraph"/>
              <w:rPr>
                <w:rFonts w:ascii="Times New Roman"/>
                <w:sz w:val="18"/>
              </w:rPr>
            </w:pPr>
          </w:p>
        </w:tc>
      </w:tr>
      <w:tr w:rsidR="007E6E83">
        <w:trPr>
          <w:trHeight w:val="246"/>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6" w:lineRule="exact"/>
              <w:ind w:left="105"/>
              <w:rPr>
                <w:sz w:val="20"/>
              </w:rPr>
            </w:pPr>
            <w:r>
              <w:rPr>
                <w:spacing w:val="-4"/>
                <w:sz w:val="20"/>
              </w:rPr>
              <w:t>畫，以充實</w:t>
            </w:r>
          </w:p>
        </w:tc>
        <w:tc>
          <w:tcPr>
            <w:tcW w:w="818" w:type="dxa"/>
            <w:tcBorders>
              <w:top w:val="nil"/>
              <w:bottom w:val="nil"/>
            </w:tcBorders>
          </w:tcPr>
          <w:p w:rsidR="007E6E83" w:rsidRDefault="007E6E83">
            <w:pPr>
              <w:pStyle w:val="TableParagraph"/>
              <w:spacing w:before="4" w:line="222" w:lineRule="exact"/>
              <w:ind w:left="66" w:right="192"/>
              <w:jc w:val="center"/>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tc>
        <w:tc>
          <w:tcPr>
            <w:tcW w:w="823" w:type="dxa"/>
            <w:tcBorders>
              <w:top w:val="nil"/>
              <w:bottom w:val="nil"/>
            </w:tcBorders>
          </w:tcPr>
          <w:p w:rsidR="007E6E83" w:rsidRDefault="007E6E83">
            <w:pPr>
              <w:pStyle w:val="TableParagraph"/>
              <w:spacing w:line="226" w:lineRule="exact"/>
              <w:ind w:left="107"/>
              <w:rPr>
                <w:sz w:val="20"/>
              </w:rPr>
            </w:pPr>
            <w:r>
              <w:rPr>
                <w:spacing w:val="-6"/>
                <w:sz w:val="20"/>
              </w:rPr>
              <w:t>字書</w:t>
            </w:r>
          </w:p>
        </w:tc>
        <w:tc>
          <w:tcPr>
            <w:tcW w:w="1298" w:type="dxa"/>
            <w:tcBorders>
              <w:top w:val="nil"/>
              <w:bottom w:val="nil"/>
            </w:tcBorders>
          </w:tcPr>
          <w:p w:rsidR="007E6E83" w:rsidRDefault="007E6E83">
            <w:pPr>
              <w:pStyle w:val="TableParagraph"/>
              <w:spacing w:line="226" w:lineRule="exact"/>
              <w:ind w:left="108"/>
              <w:rPr>
                <w:sz w:val="20"/>
              </w:rPr>
            </w:pPr>
            <w:r>
              <w:rPr>
                <w:rFonts w:ascii="Times New Roman" w:eastAsia="Times New Roman"/>
                <w:spacing w:val="-2"/>
                <w:sz w:val="20"/>
              </w:rPr>
              <w:t>3.</w:t>
            </w:r>
            <w:r>
              <w:rPr>
                <w:spacing w:val="-4"/>
                <w:sz w:val="20"/>
              </w:rPr>
              <w:t>利用觀察</w:t>
            </w:r>
          </w:p>
        </w:tc>
        <w:tc>
          <w:tcPr>
            <w:tcW w:w="3026" w:type="dxa"/>
            <w:tcBorders>
              <w:top w:val="nil"/>
              <w:bottom w:val="nil"/>
            </w:tcBorders>
          </w:tcPr>
          <w:p w:rsidR="007E6E83" w:rsidRDefault="007E6E83">
            <w:pPr>
              <w:pStyle w:val="TableParagraph"/>
              <w:spacing w:line="226" w:lineRule="exact"/>
              <w:ind w:left="108"/>
              <w:rPr>
                <w:sz w:val="20"/>
              </w:rPr>
            </w:pPr>
            <w:r>
              <w:rPr>
                <w:rFonts w:ascii="Times New Roman" w:eastAsia="Times New Roman"/>
                <w:spacing w:val="-2"/>
                <w:sz w:val="20"/>
              </w:rPr>
              <w:t>2.</w:t>
            </w:r>
            <w:r>
              <w:rPr>
                <w:spacing w:val="-12"/>
                <w:sz w:val="20"/>
              </w:rPr>
              <w:t>第二大題「講看覓」，請用閩</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line="226" w:lineRule="exact"/>
              <w:ind w:left="110"/>
              <w:rPr>
                <w:sz w:val="20"/>
              </w:rPr>
            </w:pPr>
            <w:r>
              <w:rPr>
                <w:spacing w:val="-4"/>
                <w:sz w:val="20"/>
              </w:rPr>
              <w:t>足、祖孫及</w:t>
            </w: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自我生活經</w:t>
            </w:r>
          </w:p>
        </w:tc>
        <w:tc>
          <w:tcPr>
            <w:tcW w:w="818" w:type="dxa"/>
            <w:tcBorders>
              <w:top w:val="nil"/>
              <w:bottom w:val="nil"/>
            </w:tcBorders>
          </w:tcPr>
          <w:p w:rsidR="007E6E83" w:rsidRDefault="007E6E83">
            <w:pPr>
              <w:pStyle w:val="TableParagraph"/>
              <w:spacing w:line="223" w:lineRule="exact"/>
              <w:ind w:left="4"/>
              <w:jc w:val="center"/>
              <w:rPr>
                <w:sz w:val="20"/>
              </w:rPr>
            </w:pPr>
            <w:r>
              <w:rPr>
                <w:spacing w:val="-5"/>
                <w:sz w:val="20"/>
              </w:rPr>
              <w:t>能運用</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寫。</w:t>
            </w: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力，理解圖</w:t>
            </w:r>
          </w:p>
        </w:tc>
        <w:tc>
          <w:tcPr>
            <w:tcW w:w="3026" w:type="dxa"/>
            <w:tcBorders>
              <w:top w:val="nil"/>
              <w:bottom w:val="nil"/>
            </w:tcBorders>
          </w:tcPr>
          <w:p w:rsidR="007E6E83" w:rsidRDefault="007E6E83">
            <w:pPr>
              <w:pStyle w:val="TableParagraph"/>
              <w:spacing w:line="229" w:lineRule="exact"/>
              <w:ind w:left="108"/>
              <w:rPr>
                <w:sz w:val="20"/>
              </w:rPr>
            </w:pPr>
            <w:r>
              <w:rPr>
                <w:spacing w:val="-3"/>
                <w:sz w:val="20"/>
              </w:rPr>
              <w:t>南語說出三個運動項目。</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line="229" w:lineRule="exact"/>
              <w:ind w:left="110"/>
              <w:rPr>
                <w:sz w:val="20"/>
              </w:rPr>
            </w:pPr>
            <w:r>
              <w:rPr>
                <w:spacing w:val="-4"/>
                <w:sz w:val="20"/>
              </w:rPr>
              <w:t>其他親屬</w:t>
            </w:r>
          </w:p>
        </w:tc>
        <w:tc>
          <w:tcPr>
            <w:tcW w:w="1324" w:type="dxa"/>
            <w:vMerge/>
            <w:tcBorders>
              <w:top w:val="nil"/>
            </w:tcBorders>
          </w:tcPr>
          <w:p w:rsidR="007E6E83" w:rsidRDefault="007E6E83">
            <w:pPr>
              <w:rPr>
                <w:sz w:val="2"/>
                <w:szCs w:val="2"/>
              </w:rPr>
            </w:pPr>
          </w:p>
        </w:tc>
      </w:tr>
      <w:tr w:rsidR="007E6E83">
        <w:trPr>
          <w:trHeight w:val="51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55" w:lineRule="exact"/>
              <w:ind w:left="105"/>
              <w:rPr>
                <w:sz w:val="20"/>
              </w:rPr>
            </w:pPr>
            <w:r>
              <w:rPr>
                <w:spacing w:val="-4"/>
                <w:sz w:val="20"/>
              </w:rPr>
              <w:t>驗，增進個</w:t>
            </w:r>
          </w:p>
          <w:p w:rsidR="007E6E83" w:rsidRDefault="007E6E83">
            <w:pPr>
              <w:pStyle w:val="TableParagraph"/>
              <w:spacing w:before="5" w:line="230" w:lineRule="exact"/>
              <w:ind w:left="105"/>
              <w:rPr>
                <w:sz w:val="20"/>
              </w:rPr>
            </w:pPr>
            <w:r>
              <w:rPr>
                <w:spacing w:val="-4"/>
                <w:sz w:val="20"/>
              </w:rPr>
              <w:t>人適應社會</w:t>
            </w:r>
          </w:p>
        </w:tc>
        <w:tc>
          <w:tcPr>
            <w:tcW w:w="818" w:type="dxa"/>
            <w:tcBorders>
              <w:top w:val="nil"/>
              <w:bottom w:val="nil"/>
            </w:tcBorders>
          </w:tcPr>
          <w:p w:rsidR="007E6E83" w:rsidRDefault="007E6E83">
            <w:pPr>
              <w:pStyle w:val="TableParagraph"/>
              <w:spacing w:line="226" w:lineRule="exact"/>
              <w:ind w:left="107"/>
              <w:rPr>
                <w:sz w:val="20"/>
              </w:rPr>
            </w:pPr>
            <w:r>
              <w:rPr>
                <w:spacing w:val="-5"/>
                <w:sz w:val="20"/>
              </w:rPr>
              <w:t>閩南語</w:t>
            </w:r>
          </w:p>
          <w:p w:rsidR="007E6E83" w:rsidRDefault="007E6E83">
            <w:pPr>
              <w:pStyle w:val="TableParagraph"/>
              <w:spacing w:before="3"/>
              <w:ind w:left="107"/>
              <w:rPr>
                <w:sz w:val="20"/>
              </w:rPr>
            </w:pPr>
            <w:r>
              <w:rPr>
                <w:spacing w:val="-5"/>
                <w:sz w:val="20"/>
              </w:rPr>
              <w:t>的標音</w:t>
            </w:r>
          </w:p>
        </w:tc>
        <w:tc>
          <w:tcPr>
            <w:tcW w:w="823" w:type="dxa"/>
            <w:tcBorders>
              <w:top w:val="nil"/>
              <w:bottom w:val="nil"/>
            </w:tcBorders>
          </w:tcPr>
          <w:p w:rsidR="007E6E83" w:rsidRDefault="007E6E83">
            <w:pPr>
              <w:pStyle w:val="TableParagraph"/>
              <w:spacing w:before="9"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語</w:t>
            </w:r>
          </w:p>
        </w:tc>
        <w:tc>
          <w:tcPr>
            <w:tcW w:w="1298" w:type="dxa"/>
            <w:tcBorders>
              <w:top w:val="nil"/>
              <w:bottom w:val="nil"/>
            </w:tcBorders>
          </w:tcPr>
          <w:p w:rsidR="007E6E83" w:rsidRDefault="007E6E83">
            <w:pPr>
              <w:pStyle w:val="TableParagraph"/>
              <w:spacing w:line="255" w:lineRule="exact"/>
              <w:ind w:left="108"/>
              <w:rPr>
                <w:sz w:val="20"/>
              </w:rPr>
            </w:pPr>
            <w:r>
              <w:rPr>
                <w:spacing w:val="-4"/>
                <w:sz w:val="20"/>
              </w:rPr>
              <w:t>意，找出正</w:t>
            </w:r>
          </w:p>
          <w:p w:rsidR="007E6E83" w:rsidRDefault="007E6E83">
            <w:pPr>
              <w:pStyle w:val="TableParagraph"/>
              <w:spacing w:before="5" w:line="230" w:lineRule="exact"/>
              <w:ind w:left="108"/>
              <w:rPr>
                <w:sz w:val="20"/>
              </w:rPr>
            </w:pPr>
            <w:r>
              <w:rPr>
                <w:spacing w:val="-4"/>
                <w:sz w:val="20"/>
              </w:rPr>
              <w:t>確答案。</w:t>
            </w:r>
          </w:p>
        </w:tc>
        <w:tc>
          <w:tcPr>
            <w:tcW w:w="3026" w:type="dxa"/>
            <w:tcBorders>
              <w:top w:val="nil"/>
              <w:bottom w:val="nil"/>
            </w:tcBorders>
          </w:tcPr>
          <w:p w:rsidR="007E6E83" w:rsidRDefault="007E6E83">
            <w:pPr>
              <w:pStyle w:val="TableParagraph"/>
              <w:spacing w:line="255" w:lineRule="exact"/>
              <w:ind w:left="108"/>
              <w:rPr>
                <w:sz w:val="20"/>
              </w:rPr>
            </w:pPr>
            <w:r>
              <w:rPr>
                <w:rFonts w:ascii="Times New Roman" w:eastAsia="Times New Roman"/>
                <w:spacing w:val="-2"/>
                <w:sz w:val="20"/>
              </w:rPr>
              <w:t>3.</w:t>
            </w:r>
            <w:r>
              <w:rPr>
                <w:spacing w:val="-12"/>
                <w:sz w:val="20"/>
              </w:rPr>
              <w:t>第三大題「勾看覓」，請觀察</w:t>
            </w:r>
          </w:p>
          <w:p w:rsidR="007E6E83" w:rsidRDefault="007E6E83">
            <w:pPr>
              <w:pStyle w:val="TableParagraph"/>
              <w:spacing w:before="5" w:line="230" w:lineRule="exact"/>
              <w:ind w:left="108"/>
              <w:rPr>
                <w:sz w:val="20"/>
              </w:rPr>
            </w:pPr>
            <w:r>
              <w:rPr>
                <w:spacing w:val="-3"/>
                <w:sz w:val="20"/>
              </w:rPr>
              <w:t>圖片的情境，並聽聽看，選出正</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line="255" w:lineRule="exact"/>
              <w:ind w:left="110"/>
              <w:rPr>
                <w:sz w:val="20"/>
              </w:rPr>
            </w:pPr>
            <w:r>
              <w:rPr>
                <w:spacing w:val="-2"/>
                <w:sz w:val="20"/>
              </w:rPr>
              <w:t>等）</w:t>
            </w:r>
            <w:r>
              <w:rPr>
                <w:spacing w:val="-10"/>
                <w:sz w:val="20"/>
              </w:rPr>
              <w:t>。</w:t>
            </w: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的能力。</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符號、</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詞運</w:t>
            </w:r>
          </w:p>
        </w:tc>
        <w:tc>
          <w:tcPr>
            <w:tcW w:w="1298"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4.</w:t>
            </w:r>
            <w:r>
              <w:rPr>
                <w:spacing w:val="-4"/>
                <w:sz w:val="20"/>
              </w:rPr>
              <w:t>理解閩南</w:t>
            </w:r>
          </w:p>
        </w:tc>
        <w:tc>
          <w:tcPr>
            <w:tcW w:w="3026" w:type="dxa"/>
            <w:tcBorders>
              <w:top w:val="nil"/>
              <w:bottom w:val="nil"/>
            </w:tcBorders>
          </w:tcPr>
          <w:p w:rsidR="007E6E83" w:rsidRDefault="007E6E83">
            <w:pPr>
              <w:pStyle w:val="TableParagraph"/>
              <w:spacing w:line="231" w:lineRule="exact"/>
              <w:ind w:left="108"/>
              <w:rPr>
                <w:sz w:val="20"/>
              </w:rPr>
            </w:pPr>
            <w:r>
              <w:rPr>
                <w:spacing w:val="-4"/>
                <w:sz w:val="20"/>
              </w:rPr>
              <w:t>確的聲母。</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0"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羅馬字</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用。</w:t>
            </w:r>
          </w:p>
        </w:tc>
        <w:tc>
          <w:tcPr>
            <w:tcW w:w="1298" w:type="dxa"/>
            <w:tcBorders>
              <w:top w:val="nil"/>
              <w:bottom w:val="nil"/>
            </w:tcBorders>
          </w:tcPr>
          <w:p w:rsidR="007E6E83" w:rsidRDefault="007E6E83">
            <w:pPr>
              <w:pStyle w:val="TableParagraph"/>
              <w:spacing w:line="230" w:lineRule="exact"/>
              <w:ind w:left="108"/>
              <w:rPr>
                <w:sz w:val="20"/>
              </w:rPr>
            </w:pPr>
            <w:r>
              <w:rPr>
                <w:spacing w:val="-4"/>
                <w:sz w:val="20"/>
              </w:rPr>
              <w:t>語生活情境</w:t>
            </w:r>
          </w:p>
        </w:tc>
        <w:tc>
          <w:tcPr>
            <w:tcW w:w="3026"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活動二：鬥陣聽故事１</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51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55" w:lineRule="exact"/>
              <w:ind w:left="105"/>
              <w:rPr>
                <w:sz w:val="20"/>
              </w:rPr>
            </w:pPr>
            <w:r>
              <w:rPr>
                <w:spacing w:val="-4"/>
                <w:sz w:val="20"/>
              </w:rPr>
              <w:t>備理解與使</w:t>
            </w:r>
          </w:p>
          <w:p w:rsidR="007E6E83" w:rsidRDefault="007E6E83">
            <w:pPr>
              <w:pStyle w:val="TableParagraph"/>
              <w:spacing w:before="3" w:line="232" w:lineRule="exact"/>
              <w:ind w:left="105"/>
              <w:rPr>
                <w:sz w:val="20"/>
              </w:rPr>
            </w:pPr>
            <w:r>
              <w:rPr>
                <w:spacing w:val="-4"/>
                <w:sz w:val="20"/>
              </w:rPr>
              <w:t>用閩南語文</w:t>
            </w:r>
          </w:p>
        </w:tc>
        <w:tc>
          <w:tcPr>
            <w:tcW w:w="818" w:type="dxa"/>
            <w:tcBorders>
              <w:top w:val="nil"/>
              <w:bottom w:val="nil"/>
            </w:tcBorders>
          </w:tcPr>
          <w:p w:rsidR="007E6E83" w:rsidRDefault="007E6E83">
            <w:pPr>
              <w:pStyle w:val="TableParagraph"/>
              <w:spacing w:line="223" w:lineRule="exact"/>
              <w:ind w:left="107"/>
              <w:rPr>
                <w:sz w:val="20"/>
              </w:rPr>
            </w:pPr>
            <w:r>
              <w:rPr>
                <w:spacing w:val="-6"/>
                <w:sz w:val="20"/>
              </w:rPr>
              <w:t>及漢</w:t>
            </w:r>
          </w:p>
          <w:p w:rsidR="007E6E83" w:rsidRDefault="007E6E83">
            <w:pPr>
              <w:pStyle w:val="TableParagraph"/>
              <w:spacing w:before="6"/>
              <w:ind w:left="107"/>
              <w:rPr>
                <w:sz w:val="20"/>
              </w:rPr>
            </w:pPr>
            <w:r>
              <w:rPr>
                <w:spacing w:val="-5"/>
                <w:sz w:val="20"/>
              </w:rPr>
              <w:t>字，協</w:t>
            </w:r>
          </w:p>
        </w:tc>
        <w:tc>
          <w:tcPr>
            <w:tcW w:w="823" w:type="dxa"/>
            <w:tcBorders>
              <w:top w:val="nil"/>
              <w:bottom w:val="nil"/>
            </w:tcBorders>
          </w:tcPr>
          <w:p w:rsidR="007E6E83" w:rsidRDefault="007E6E83">
            <w:pPr>
              <w:pStyle w:val="TableParagraph"/>
              <w:spacing w:before="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52"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7E6E83" w:rsidRDefault="007E6E83">
            <w:pPr>
              <w:pStyle w:val="TableParagraph"/>
              <w:spacing w:line="255" w:lineRule="exact"/>
              <w:ind w:left="108"/>
              <w:rPr>
                <w:sz w:val="20"/>
              </w:rPr>
            </w:pPr>
            <w:r>
              <w:rPr>
                <w:spacing w:val="-4"/>
                <w:sz w:val="20"/>
              </w:rPr>
              <w:t>常用語。</w:t>
            </w:r>
          </w:p>
          <w:p w:rsidR="007E6E83" w:rsidRDefault="007E6E83">
            <w:pPr>
              <w:pStyle w:val="TableParagraph"/>
              <w:spacing w:before="3" w:line="232" w:lineRule="exact"/>
              <w:ind w:left="108"/>
              <w:rPr>
                <w:sz w:val="20"/>
              </w:rPr>
            </w:pPr>
            <w:r>
              <w:rPr>
                <w:rFonts w:ascii="Times New Roman" w:eastAsia="Times New Roman"/>
                <w:spacing w:val="-2"/>
                <w:sz w:val="20"/>
              </w:rPr>
              <w:t>5.</w:t>
            </w:r>
            <w:r>
              <w:rPr>
                <w:spacing w:val="-4"/>
                <w:sz w:val="20"/>
              </w:rPr>
              <w:t>聽辨閩南</w:t>
            </w:r>
          </w:p>
        </w:tc>
        <w:tc>
          <w:tcPr>
            <w:tcW w:w="3026" w:type="dxa"/>
            <w:tcBorders>
              <w:top w:val="nil"/>
              <w:bottom w:val="nil"/>
            </w:tcBorders>
          </w:tcPr>
          <w:p w:rsidR="007E6E83" w:rsidRDefault="007E6E83">
            <w:pPr>
              <w:pStyle w:val="TableParagraph"/>
              <w:spacing w:line="255" w:lineRule="exact"/>
              <w:ind w:left="108"/>
              <w:rPr>
                <w:sz w:val="20"/>
              </w:rPr>
            </w:pPr>
            <w:r>
              <w:rPr>
                <w:rFonts w:ascii="Times New Roman" w:eastAsia="Times New Roman"/>
                <w:spacing w:val="-2"/>
                <w:sz w:val="20"/>
              </w:rPr>
              <w:t>1.</w:t>
            </w:r>
            <w:r>
              <w:rPr>
                <w:spacing w:val="-3"/>
                <w:sz w:val="20"/>
              </w:rPr>
              <w:t>教師播放教學媒體，帶領學生</w:t>
            </w:r>
          </w:p>
          <w:p w:rsidR="007E6E83" w:rsidRDefault="007E6E83">
            <w:pPr>
              <w:pStyle w:val="TableParagraph"/>
              <w:spacing w:before="3" w:line="232" w:lineRule="exact"/>
              <w:ind w:left="108"/>
              <w:rPr>
                <w:sz w:val="20"/>
              </w:rPr>
            </w:pPr>
            <w:r>
              <w:rPr>
                <w:spacing w:val="-3"/>
                <w:sz w:val="20"/>
              </w:rPr>
              <w:t>複習朗讀第一課、第二課課文，</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的基本能</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助口語</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型運</w:t>
            </w:r>
          </w:p>
        </w:tc>
        <w:tc>
          <w:tcPr>
            <w:tcW w:w="1298" w:type="dxa"/>
            <w:tcBorders>
              <w:top w:val="nil"/>
              <w:bottom w:val="nil"/>
            </w:tcBorders>
          </w:tcPr>
          <w:p w:rsidR="007E6E83" w:rsidRDefault="007E6E83">
            <w:pPr>
              <w:pStyle w:val="TableParagraph"/>
              <w:spacing w:line="230" w:lineRule="exact"/>
              <w:ind w:left="108"/>
              <w:rPr>
                <w:sz w:val="20"/>
              </w:rPr>
            </w:pPr>
            <w:r>
              <w:rPr>
                <w:spacing w:val="-4"/>
                <w:sz w:val="20"/>
              </w:rPr>
              <w:t>語的故事內</w:t>
            </w:r>
          </w:p>
        </w:tc>
        <w:tc>
          <w:tcPr>
            <w:tcW w:w="3026" w:type="dxa"/>
            <w:tcBorders>
              <w:top w:val="nil"/>
              <w:bottom w:val="nil"/>
            </w:tcBorders>
          </w:tcPr>
          <w:p w:rsidR="007E6E83" w:rsidRDefault="007E6E83">
            <w:pPr>
              <w:pStyle w:val="TableParagraph"/>
              <w:spacing w:line="230" w:lineRule="exact"/>
              <w:ind w:left="108"/>
              <w:rPr>
                <w:sz w:val="20"/>
              </w:rPr>
            </w:pPr>
            <w:r>
              <w:rPr>
                <w:spacing w:val="-3"/>
                <w:sz w:val="20"/>
              </w:rPr>
              <w:t>並讓學生複習課文律動。</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1" w:lineRule="exact"/>
              <w:ind w:left="105"/>
              <w:rPr>
                <w:sz w:val="20"/>
              </w:rPr>
            </w:pPr>
            <w:r>
              <w:rPr>
                <w:spacing w:val="-4"/>
                <w:sz w:val="20"/>
              </w:rPr>
              <w:t>力，並能從</w:t>
            </w:r>
          </w:p>
        </w:tc>
        <w:tc>
          <w:tcPr>
            <w:tcW w:w="818" w:type="dxa"/>
            <w:tcBorders>
              <w:top w:val="nil"/>
              <w:bottom w:val="nil"/>
            </w:tcBorders>
          </w:tcPr>
          <w:p w:rsidR="007E6E83" w:rsidRDefault="007E6E83">
            <w:pPr>
              <w:pStyle w:val="TableParagraph"/>
              <w:spacing w:line="221" w:lineRule="exact"/>
              <w:ind w:left="4"/>
              <w:jc w:val="center"/>
              <w:rPr>
                <w:sz w:val="20"/>
              </w:rPr>
            </w:pPr>
            <w:r>
              <w:rPr>
                <w:spacing w:val="-5"/>
                <w:sz w:val="20"/>
              </w:rPr>
              <w:t>表達。</w:t>
            </w:r>
          </w:p>
        </w:tc>
        <w:tc>
          <w:tcPr>
            <w:tcW w:w="823" w:type="dxa"/>
            <w:tcBorders>
              <w:top w:val="nil"/>
              <w:bottom w:val="nil"/>
            </w:tcBorders>
          </w:tcPr>
          <w:p w:rsidR="007E6E83" w:rsidRDefault="007E6E83">
            <w:pPr>
              <w:pStyle w:val="TableParagraph"/>
              <w:spacing w:line="221" w:lineRule="exact"/>
              <w:ind w:left="107"/>
              <w:rPr>
                <w:sz w:val="20"/>
              </w:rPr>
            </w:pPr>
            <w:r>
              <w:rPr>
                <w:spacing w:val="-6"/>
                <w:sz w:val="20"/>
              </w:rPr>
              <w:t>用。</w:t>
            </w:r>
          </w:p>
        </w:tc>
        <w:tc>
          <w:tcPr>
            <w:tcW w:w="1298" w:type="dxa"/>
            <w:tcBorders>
              <w:top w:val="nil"/>
              <w:bottom w:val="nil"/>
            </w:tcBorders>
          </w:tcPr>
          <w:p w:rsidR="007E6E83" w:rsidRDefault="007E6E83">
            <w:pPr>
              <w:pStyle w:val="TableParagraph"/>
              <w:spacing w:line="221" w:lineRule="exact"/>
              <w:ind w:left="108"/>
              <w:rPr>
                <w:sz w:val="20"/>
              </w:rPr>
            </w:pPr>
            <w:r>
              <w:rPr>
                <w:spacing w:val="-6"/>
                <w:sz w:val="20"/>
              </w:rPr>
              <w:t>容。</w:t>
            </w:r>
          </w:p>
        </w:tc>
        <w:tc>
          <w:tcPr>
            <w:tcW w:w="3026" w:type="dxa"/>
            <w:tcBorders>
              <w:top w:val="nil"/>
              <w:bottom w:val="nil"/>
            </w:tcBorders>
          </w:tcPr>
          <w:p w:rsidR="007E6E83" w:rsidRDefault="007E6E83">
            <w:pPr>
              <w:pStyle w:val="TableParagraph"/>
              <w:spacing w:line="221" w:lineRule="exact"/>
              <w:ind w:left="108"/>
              <w:rPr>
                <w:sz w:val="20"/>
              </w:rPr>
            </w:pPr>
            <w:r>
              <w:rPr>
                <w:rFonts w:ascii="Times New Roman" w:eastAsia="Times New Roman"/>
                <w:spacing w:val="-2"/>
                <w:sz w:val="20"/>
              </w:rPr>
              <w:t>2.</w:t>
            </w:r>
            <w:r>
              <w:rPr>
                <w:spacing w:val="-3"/>
                <w:sz w:val="20"/>
              </w:rPr>
              <w:t>教師配合教學媒體播放故事內</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503"/>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60" w:lineRule="atLeast"/>
              <w:ind w:left="105" w:right="159"/>
              <w:rPr>
                <w:sz w:val="20"/>
              </w:rPr>
            </w:pPr>
            <w:r>
              <w:rPr>
                <w:spacing w:val="-2"/>
                <w:sz w:val="20"/>
              </w:rPr>
              <w:t>事表達、溝</w:t>
            </w:r>
            <w:r>
              <w:rPr>
                <w:spacing w:val="-4"/>
                <w:sz w:val="20"/>
              </w:rPr>
              <w:t>通，以運用</w:t>
            </w:r>
          </w:p>
        </w:tc>
        <w:tc>
          <w:tcPr>
            <w:tcW w:w="818" w:type="dxa"/>
            <w:tcBorders>
              <w:top w:val="nil"/>
              <w:bottom w:val="nil"/>
            </w:tcBorders>
          </w:tcPr>
          <w:p w:rsidR="007E6E83" w:rsidRDefault="007E6E83">
            <w:pPr>
              <w:pStyle w:val="TableParagraph"/>
              <w:spacing w:line="214" w:lineRule="exact"/>
              <w:ind w:left="107"/>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能閱讀</w:t>
            </w:r>
          </w:p>
        </w:tc>
        <w:tc>
          <w:tcPr>
            <w:tcW w:w="823" w:type="dxa"/>
            <w:tcBorders>
              <w:top w:val="nil"/>
              <w:bottom w:val="nil"/>
            </w:tcBorders>
          </w:tcPr>
          <w:p w:rsidR="007E6E83" w:rsidRDefault="007E6E83">
            <w:pPr>
              <w:pStyle w:val="TableParagraph"/>
              <w:spacing w:before="1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pPr>
              <w:pStyle w:val="TableParagraph"/>
              <w:spacing w:line="236"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社</w:t>
            </w:r>
          </w:p>
        </w:tc>
        <w:tc>
          <w:tcPr>
            <w:tcW w:w="1298" w:type="dxa"/>
            <w:tcBorders>
              <w:top w:val="nil"/>
              <w:bottom w:val="nil"/>
            </w:tcBorders>
          </w:tcPr>
          <w:p w:rsidR="007E6E83" w:rsidRDefault="007E6E83">
            <w:pPr>
              <w:pStyle w:val="TableParagraph"/>
              <w:spacing w:line="260" w:lineRule="atLeast"/>
              <w:ind w:left="108" w:right="231"/>
              <w:rPr>
                <w:sz w:val="20"/>
              </w:rPr>
            </w:pPr>
            <w:r>
              <w:rPr>
                <w:rFonts w:ascii="Times New Roman" w:eastAsia="Times New Roman"/>
                <w:spacing w:val="-2"/>
                <w:sz w:val="20"/>
              </w:rPr>
              <w:t>6.</w:t>
            </w:r>
            <w:r>
              <w:rPr>
                <w:spacing w:val="-2"/>
                <w:sz w:val="20"/>
              </w:rPr>
              <w:t>運用閩南</w:t>
            </w:r>
            <w:r>
              <w:rPr>
                <w:spacing w:val="-4"/>
                <w:sz w:val="20"/>
              </w:rPr>
              <w:t>語回答問</w:t>
            </w:r>
          </w:p>
        </w:tc>
        <w:tc>
          <w:tcPr>
            <w:tcW w:w="3026" w:type="dxa"/>
            <w:tcBorders>
              <w:top w:val="nil"/>
              <w:bottom w:val="nil"/>
            </w:tcBorders>
          </w:tcPr>
          <w:p w:rsidR="007E6E83" w:rsidRDefault="007E6E83">
            <w:pPr>
              <w:pStyle w:val="TableParagraph"/>
              <w:spacing w:line="260" w:lineRule="atLeast"/>
              <w:ind w:left="108" w:right="108"/>
              <w:rPr>
                <w:sz w:val="20"/>
              </w:rPr>
            </w:pPr>
            <w:r>
              <w:rPr>
                <w:spacing w:val="-2"/>
                <w:sz w:val="20"/>
              </w:rPr>
              <w:t>容後，請學生說一說故事大意，確認學生閩南語的聆聽能力。</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36"/>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16" w:lineRule="exact"/>
              <w:ind w:left="105"/>
              <w:rPr>
                <w:sz w:val="20"/>
              </w:rPr>
            </w:pPr>
            <w:r>
              <w:rPr>
                <w:spacing w:val="-4"/>
                <w:sz w:val="20"/>
              </w:rPr>
              <w:t>於家庭、學</w:t>
            </w:r>
          </w:p>
        </w:tc>
        <w:tc>
          <w:tcPr>
            <w:tcW w:w="818" w:type="dxa"/>
            <w:tcBorders>
              <w:top w:val="nil"/>
              <w:bottom w:val="nil"/>
            </w:tcBorders>
          </w:tcPr>
          <w:p w:rsidR="007E6E83" w:rsidRDefault="007E6E83">
            <w:pPr>
              <w:pStyle w:val="TableParagraph"/>
              <w:spacing w:line="194" w:lineRule="exact"/>
              <w:ind w:left="4"/>
              <w:jc w:val="center"/>
              <w:rPr>
                <w:sz w:val="20"/>
              </w:rPr>
            </w:pPr>
            <w:r>
              <w:rPr>
                <w:spacing w:val="-5"/>
                <w:sz w:val="20"/>
              </w:rPr>
              <w:t>日常生</w:t>
            </w:r>
          </w:p>
        </w:tc>
        <w:tc>
          <w:tcPr>
            <w:tcW w:w="823" w:type="dxa"/>
            <w:tcBorders>
              <w:top w:val="nil"/>
              <w:bottom w:val="nil"/>
            </w:tcBorders>
          </w:tcPr>
          <w:p w:rsidR="007E6E83" w:rsidRDefault="007E6E83">
            <w:pPr>
              <w:pStyle w:val="TableParagraph"/>
              <w:spacing w:line="216" w:lineRule="exact"/>
              <w:ind w:left="107"/>
              <w:rPr>
                <w:sz w:val="20"/>
              </w:rPr>
            </w:pPr>
            <w:r>
              <w:rPr>
                <w:spacing w:val="-6"/>
                <w:sz w:val="20"/>
              </w:rPr>
              <w:t>區生</w:t>
            </w:r>
          </w:p>
        </w:tc>
        <w:tc>
          <w:tcPr>
            <w:tcW w:w="1298" w:type="dxa"/>
            <w:tcBorders>
              <w:top w:val="nil"/>
              <w:bottom w:val="nil"/>
            </w:tcBorders>
          </w:tcPr>
          <w:p w:rsidR="007E6E83" w:rsidRDefault="007E6E83">
            <w:pPr>
              <w:pStyle w:val="TableParagraph"/>
              <w:spacing w:line="216" w:lineRule="exact"/>
              <w:ind w:left="108"/>
              <w:rPr>
                <w:sz w:val="20"/>
              </w:rPr>
            </w:pPr>
            <w:r>
              <w:rPr>
                <w:spacing w:val="-6"/>
                <w:sz w:val="20"/>
              </w:rPr>
              <w:t>題。</w:t>
            </w:r>
          </w:p>
        </w:tc>
        <w:tc>
          <w:tcPr>
            <w:tcW w:w="3026" w:type="dxa"/>
            <w:tcBorders>
              <w:top w:val="nil"/>
              <w:bottom w:val="nil"/>
            </w:tcBorders>
          </w:tcPr>
          <w:p w:rsidR="007E6E83" w:rsidRDefault="007E6E83">
            <w:pPr>
              <w:pStyle w:val="TableParagraph"/>
              <w:spacing w:line="216" w:lineRule="exact"/>
              <w:ind w:left="108"/>
              <w:rPr>
                <w:sz w:val="20"/>
              </w:rPr>
            </w:pPr>
            <w:r>
              <w:rPr>
                <w:rFonts w:ascii="Times New Roman" w:eastAsia="Times New Roman"/>
                <w:spacing w:val="-2"/>
                <w:sz w:val="20"/>
              </w:rPr>
              <w:t>3.</w:t>
            </w:r>
            <w:r>
              <w:rPr>
                <w:spacing w:val="-3"/>
                <w:sz w:val="20"/>
              </w:rPr>
              <w:t>教師將國語對譯解釋給學生</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4" w:line="215" w:lineRule="exact"/>
              <w:ind w:left="105"/>
              <w:rPr>
                <w:sz w:val="20"/>
              </w:rPr>
            </w:pPr>
            <w:r>
              <w:rPr>
                <w:spacing w:val="-4"/>
                <w:sz w:val="20"/>
              </w:rPr>
              <w:t>校、社區生</w:t>
            </w:r>
          </w:p>
        </w:tc>
        <w:tc>
          <w:tcPr>
            <w:tcW w:w="818" w:type="dxa"/>
            <w:tcBorders>
              <w:top w:val="nil"/>
              <w:bottom w:val="nil"/>
            </w:tcBorders>
          </w:tcPr>
          <w:p w:rsidR="007E6E83" w:rsidRDefault="007E6E83">
            <w:pPr>
              <w:pStyle w:val="TableParagraph"/>
              <w:spacing w:line="210" w:lineRule="exact"/>
              <w:ind w:left="4"/>
              <w:jc w:val="center"/>
              <w:rPr>
                <w:sz w:val="20"/>
              </w:rPr>
            </w:pPr>
            <w:r>
              <w:rPr>
                <w:spacing w:val="-5"/>
                <w:sz w:val="20"/>
              </w:rPr>
              <w:t>活中常</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活。</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15" w:lineRule="exact"/>
              <w:ind w:left="108"/>
              <w:rPr>
                <w:sz w:val="20"/>
              </w:rPr>
            </w:pPr>
            <w:r>
              <w:rPr>
                <w:spacing w:val="-3"/>
                <w:sz w:val="20"/>
              </w:rPr>
              <w:t>聽，加深學生對單元故事的理</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512"/>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4"/>
              <w:ind w:left="105"/>
              <w:rPr>
                <w:sz w:val="20"/>
              </w:rPr>
            </w:pPr>
            <w:r>
              <w:rPr>
                <w:spacing w:val="-4"/>
                <w:sz w:val="20"/>
              </w:rPr>
              <w:t>活之中。</w:t>
            </w:r>
          </w:p>
        </w:tc>
        <w:tc>
          <w:tcPr>
            <w:tcW w:w="818" w:type="dxa"/>
            <w:tcBorders>
              <w:top w:val="nil"/>
              <w:bottom w:val="nil"/>
            </w:tcBorders>
          </w:tcPr>
          <w:p w:rsidR="007E6E83" w:rsidRDefault="007E6E83">
            <w:pPr>
              <w:pStyle w:val="TableParagraph"/>
              <w:spacing w:line="211" w:lineRule="exact"/>
              <w:ind w:left="107"/>
              <w:rPr>
                <w:sz w:val="20"/>
              </w:rPr>
            </w:pPr>
            <w:r>
              <w:rPr>
                <w:spacing w:val="-5"/>
                <w:sz w:val="20"/>
              </w:rPr>
              <w:t>見的閩</w:t>
            </w:r>
          </w:p>
          <w:p w:rsidR="007E6E83" w:rsidRDefault="007E6E83">
            <w:pPr>
              <w:pStyle w:val="TableParagraph"/>
              <w:spacing w:before="3"/>
              <w:ind w:left="107"/>
              <w:rPr>
                <w:sz w:val="20"/>
              </w:rPr>
            </w:pPr>
            <w:r>
              <w:rPr>
                <w:spacing w:val="-6"/>
                <w:sz w:val="20"/>
              </w:rPr>
              <w:t>南語</w:t>
            </w:r>
          </w:p>
        </w:tc>
        <w:tc>
          <w:tcPr>
            <w:tcW w:w="823" w:type="dxa"/>
            <w:tcBorders>
              <w:top w:val="nil"/>
              <w:bottom w:val="nil"/>
            </w:tcBorders>
          </w:tcPr>
          <w:p w:rsidR="007E6E83" w:rsidRDefault="007E6E83">
            <w:pPr>
              <w:pStyle w:val="TableParagraph"/>
              <w:spacing w:before="24"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38"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口</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ind w:left="108"/>
              <w:rPr>
                <w:sz w:val="20"/>
              </w:rPr>
            </w:pPr>
            <w:r>
              <w:rPr>
                <w:spacing w:val="-6"/>
                <w:sz w:val="20"/>
              </w:rPr>
              <w:t>解。</w:t>
            </w:r>
          </w:p>
          <w:p w:rsidR="007E6E83" w:rsidRDefault="007E6E83">
            <w:pPr>
              <w:pStyle w:val="TableParagraph"/>
              <w:spacing w:before="6" w:line="216" w:lineRule="exact"/>
              <w:ind w:left="108"/>
              <w:rPr>
                <w:sz w:val="20"/>
              </w:rPr>
            </w:pPr>
            <w:r>
              <w:rPr>
                <w:rFonts w:ascii="Times New Roman" w:eastAsia="Times New Roman"/>
                <w:spacing w:val="-2"/>
                <w:sz w:val="20"/>
              </w:rPr>
              <w:t>4.</w:t>
            </w:r>
            <w:r>
              <w:rPr>
                <w:spacing w:val="-3"/>
                <w:sz w:val="20"/>
              </w:rPr>
              <w:t>教師請表達能力較好的學生，</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7"/>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文，並</w:t>
            </w:r>
          </w:p>
        </w:tc>
        <w:tc>
          <w:tcPr>
            <w:tcW w:w="823" w:type="dxa"/>
            <w:tcBorders>
              <w:top w:val="nil"/>
              <w:bottom w:val="nil"/>
            </w:tcBorders>
          </w:tcPr>
          <w:p w:rsidR="007E6E83" w:rsidRDefault="007E6E83">
            <w:pPr>
              <w:pStyle w:val="TableParagraph"/>
              <w:spacing w:line="228" w:lineRule="exact"/>
              <w:ind w:left="107"/>
              <w:rPr>
                <w:sz w:val="20"/>
              </w:rPr>
            </w:pPr>
            <w:r>
              <w:rPr>
                <w:spacing w:val="-6"/>
                <w:sz w:val="20"/>
              </w:rPr>
              <w:t>語表</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3" w:line="215" w:lineRule="exact"/>
              <w:ind w:left="108"/>
              <w:rPr>
                <w:sz w:val="20"/>
              </w:rPr>
            </w:pPr>
            <w:r>
              <w:rPr>
                <w:spacing w:val="-3"/>
                <w:sz w:val="20"/>
              </w:rPr>
              <w:t>示範單獨將故事重述一遍。也可</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了解其</w:t>
            </w:r>
          </w:p>
        </w:tc>
        <w:tc>
          <w:tcPr>
            <w:tcW w:w="823" w:type="dxa"/>
            <w:tcBorders>
              <w:top w:val="nil"/>
              <w:bottom w:val="nil"/>
            </w:tcBorders>
          </w:tcPr>
          <w:p w:rsidR="007E6E83" w:rsidRDefault="007E6E83">
            <w:pPr>
              <w:pStyle w:val="TableParagraph"/>
              <w:spacing w:line="231" w:lineRule="exact"/>
              <w:ind w:left="107"/>
              <w:rPr>
                <w:sz w:val="20"/>
              </w:rPr>
            </w:pPr>
            <w:r>
              <w:rPr>
                <w:spacing w:val="-6"/>
                <w:sz w:val="20"/>
              </w:rPr>
              <w:t>達。</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16" w:lineRule="exact"/>
              <w:ind w:left="108"/>
              <w:rPr>
                <w:sz w:val="20"/>
              </w:rPr>
            </w:pPr>
            <w:r>
              <w:rPr>
                <w:spacing w:val="-3"/>
                <w:sz w:val="20"/>
              </w:rPr>
              <w:t>請班上願意發表的學生，以每人</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70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2" w:lineRule="exact"/>
              <w:ind w:left="107"/>
              <w:rPr>
                <w:sz w:val="20"/>
              </w:rPr>
            </w:pPr>
            <w:r>
              <w:rPr>
                <w:spacing w:val="-5"/>
                <w:sz w:val="20"/>
              </w:rPr>
              <w:t>意義。</w:t>
            </w:r>
          </w:p>
          <w:p w:rsidR="007E6E83" w:rsidRDefault="007E6E83">
            <w:pPr>
              <w:pStyle w:val="TableParagraph"/>
              <w:spacing w:before="14" w:line="225" w:lineRule="exact"/>
              <w:ind w:left="107"/>
              <w:rPr>
                <w:rFonts w:ascii="Times New Roman" w:hAnsi="Times New Roman"/>
                <w:sz w:val="20"/>
              </w:rPr>
            </w:pPr>
            <w:r>
              <w:rPr>
                <w:rFonts w:ascii="Times New Roman" w:hAnsi="Times New Roman"/>
                <w:spacing w:val="-2"/>
                <w:sz w:val="20"/>
              </w:rPr>
              <w:t>4-Ⅱ-</w:t>
            </w:r>
            <w:r>
              <w:rPr>
                <w:rFonts w:ascii="Times New Roman" w:hAnsi="Times New Roman"/>
                <w:spacing w:val="-10"/>
                <w:sz w:val="20"/>
              </w:rPr>
              <w:t>1</w:t>
            </w:r>
          </w:p>
          <w:p w:rsidR="007E6E83" w:rsidRDefault="007E6E83">
            <w:pPr>
              <w:pStyle w:val="TableParagraph"/>
              <w:spacing w:line="239" w:lineRule="exact"/>
              <w:ind w:left="107"/>
              <w:rPr>
                <w:sz w:val="20"/>
              </w:rPr>
            </w:pPr>
            <w:r>
              <w:rPr>
                <w:spacing w:val="-5"/>
                <w:sz w:val="20"/>
              </w:rPr>
              <w:t>能運用</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5" w:line="242" w:lineRule="auto"/>
              <w:ind w:left="108" w:right="108"/>
              <w:rPr>
                <w:sz w:val="20"/>
              </w:rPr>
            </w:pPr>
            <w:r>
              <w:rPr>
                <w:spacing w:val="-2"/>
                <w:sz w:val="20"/>
              </w:rPr>
              <w:t>講一句、兩句的接龍方式，將故</w:t>
            </w:r>
            <w:r>
              <w:rPr>
                <w:spacing w:val="-4"/>
                <w:sz w:val="20"/>
              </w:rPr>
              <w:t>事完成。</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閩南語</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文簡單</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寫出自</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己的感</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受與需</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6"/>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spacing w:line="236" w:lineRule="exact"/>
              <w:ind w:left="4" w:right="196"/>
              <w:jc w:val="center"/>
              <w:rPr>
                <w:sz w:val="20"/>
              </w:rPr>
            </w:pPr>
            <w:r>
              <w:rPr>
                <w:spacing w:val="-6"/>
                <w:sz w:val="20"/>
              </w:rPr>
              <w:t>求。</w:t>
            </w:r>
          </w:p>
        </w:tc>
        <w:tc>
          <w:tcPr>
            <w:tcW w:w="823" w:type="dxa"/>
            <w:tcBorders>
              <w:top w:val="nil"/>
            </w:tcBorders>
          </w:tcPr>
          <w:p w:rsidR="007E6E83" w:rsidRDefault="007E6E83">
            <w:pPr>
              <w:pStyle w:val="TableParagraph"/>
              <w:rPr>
                <w:rFonts w:ascii="Times New Roman"/>
                <w:sz w:val="18"/>
              </w:rPr>
            </w:pPr>
          </w:p>
        </w:tc>
        <w:tc>
          <w:tcPr>
            <w:tcW w:w="1298" w:type="dxa"/>
            <w:tcBorders>
              <w:top w:val="nil"/>
            </w:tcBorders>
          </w:tcPr>
          <w:p w:rsidR="007E6E83" w:rsidRDefault="007E6E83">
            <w:pPr>
              <w:pStyle w:val="TableParagraph"/>
              <w:rPr>
                <w:rFonts w:ascii="Times New Roman"/>
                <w:sz w:val="18"/>
              </w:rPr>
            </w:pPr>
          </w:p>
        </w:tc>
        <w:tc>
          <w:tcPr>
            <w:tcW w:w="3026" w:type="dxa"/>
            <w:tcBorders>
              <w:top w:val="nil"/>
            </w:tcBorders>
          </w:tcPr>
          <w:p w:rsidR="007E6E83" w:rsidRDefault="007E6E83">
            <w:pPr>
              <w:pStyle w:val="TableParagraph"/>
              <w:rPr>
                <w:rFonts w:ascii="Times New Roman"/>
                <w:sz w:val="18"/>
              </w:rPr>
            </w:pPr>
          </w:p>
        </w:tc>
        <w:tc>
          <w:tcPr>
            <w:tcW w:w="1312" w:type="dxa"/>
            <w:vMerge/>
            <w:tcBorders>
              <w:top w:val="nil"/>
            </w:tcBorders>
          </w:tcPr>
          <w:p w:rsidR="007E6E83" w:rsidRDefault="007E6E83">
            <w:pPr>
              <w:rPr>
                <w:sz w:val="2"/>
                <w:szCs w:val="2"/>
              </w:rPr>
            </w:pPr>
          </w:p>
        </w:tc>
        <w:tc>
          <w:tcPr>
            <w:tcW w:w="1313" w:type="dxa"/>
            <w:tcBorders>
              <w:top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1041"/>
        </w:trPr>
        <w:tc>
          <w:tcPr>
            <w:tcW w:w="860" w:type="dxa"/>
          </w:tcPr>
          <w:p w:rsidR="007E6E83" w:rsidRDefault="007E6E83">
            <w:pPr>
              <w:pStyle w:val="TableParagraph"/>
              <w:spacing w:line="246" w:lineRule="exact"/>
              <w:ind w:left="107"/>
              <w:rPr>
                <w:sz w:val="20"/>
              </w:rPr>
            </w:pPr>
            <w:r>
              <w:rPr>
                <w:spacing w:val="-5"/>
                <w:sz w:val="20"/>
              </w:rPr>
              <w:t>第八週</w:t>
            </w:r>
          </w:p>
        </w:tc>
        <w:tc>
          <w:tcPr>
            <w:tcW w:w="1661" w:type="dxa"/>
          </w:tcPr>
          <w:p w:rsidR="007E6E83" w:rsidRDefault="007E6E83">
            <w:pPr>
              <w:pStyle w:val="TableParagraph"/>
              <w:spacing w:line="242" w:lineRule="auto"/>
              <w:ind w:left="150" w:right="104" w:hanging="3"/>
              <w:rPr>
                <w:sz w:val="20"/>
              </w:rPr>
            </w:pPr>
            <w:r>
              <w:rPr>
                <w:spacing w:val="-2"/>
                <w:sz w:val="20"/>
              </w:rPr>
              <w:t>第二單元天氣多</w:t>
            </w:r>
            <w:r>
              <w:rPr>
                <w:spacing w:val="-6"/>
                <w:sz w:val="20"/>
              </w:rPr>
              <w:t>變化</w:t>
            </w:r>
          </w:p>
          <w:p w:rsidR="007E6E83" w:rsidRDefault="007E6E83">
            <w:pPr>
              <w:pStyle w:val="TableParagraph"/>
              <w:ind w:left="148"/>
              <w:rPr>
                <w:sz w:val="20"/>
              </w:rPr>
            </w:pPr>
            <w:r>
              <w:rPr>
                <w:spacing w:val="-4"/>
                <w:sz w:val="20"/>
              </w:rPr>
              <w:t>第三課天</w:t>
            </w:r>
          </w:p>
        </w:tc>
        <w:tc>
          <w:tcPr>
            <w:tcW w:w="463" w:type="dxa"/>
          </w:tcPr>
          <w:p w:rsidR="007E6E83" w:rsidRDefault="007E6E83">
            <w:pPr>
              <w:pStyle w:val="TableParagraph"/>
              <w:ind w:left="107"/>
              <w:rPr>
                <w:rFonts w:ascii="Times New Roman"/>
                <w:sz w:val="20"/>
              </w:rPr>
            </w:pPr>
            <w:r>
              <w:rPr>
                <w:rFonts w:ascii="Times New Roman"/>
                <w:spacing w:val="-10"/>
                <w:sz w:val="20"/>
              </w:rPr>
              <w:t>1</w:t>
            </w:r>
          </w:p>
        </w:tc>
        <w:tc>
          <w:tcPr>
            <w:tcW w:w="1275" w:type="dxa"/>
          </w:tcPr>
          <w:p w:rsidR="007E6E83" w:rsidRDefault="007E6E83">
            <w:pPr>
              <w:pStyle w:val="TableParagraph"/>
              <w:spacing w:line="246" w:lineRule="exact"/>
              <w:ind w:left="105"/>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p w:rsidR="007E6E83" w:rsidRDefault="007E6E83">
            <w:pPr>
              <w:pStyle w:val="TableParagraph"/>
              <w:spacing w:before="3"/>
              <w:ind w:left="105"/>
              <w:rPr>
                <w:sz w:val="20"/>
              </w:rPr>
            </w:pPr>
            <w:r>
              <w:rPr>
                <w:spacing w:val="-4"/>
                <w:sz w:val="20"/>
              </w:rPr>
              <w:t>備使用閩南</w:t>
            </w:r>
          </w:p>
          <w:p w:rsidR="007E6E83" w:rsidRDefault="007E6E83">
            <w:pPr>
              <w:pStyle w:val="TableParagraph"/>
              <w:spacing w:line="260" w:lineRule="atLeast"/>
              <w:ind w:left="105" w:right="159"/>
              <w:rPr>
                <w:sz w:val="20"/>
              </w:rPr>
            </w:pPr>
            <w:r>
              <w:rPr>
                <w:spacing w:val="-2"/>
                <w:sz w:val="20"/>
              </w:rPr>
              <w:t>語文進行思</w:t>
            </w:r>
            <w:r>
              <w:rPr>
                <w:spacing w:val="-4"/>
                <w:sz w:val="20"/>
              </w:rPr>
              <w:t>考的能力，</w:t>
            </w:r>
          </w:p>
        </w:tc>
        <w:tc>
          <w:tcPr>
            <w:tcW w:w="818" w:type="dxa"/>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p w:rsidR="007E6E83" w:rsidRDefault="007E6E83">
            <w:pPr>
              <w:pStyle w:val="TableParagraph"/>
              <w:spacing w:line="242" w:lineRule="auto"/>
              <w:ind w:left="107" w:right="102"/>
              <w:jc w:val="both"/>
              <w:rPr>
                <w:sz w:val="20"/>
              </w:rPr>
            </w:pPr>
            <w:r>
              <w:rPr>
                <w:spacing w:val="-4"/>
                <w:sz w:val="20"/>
              </w:rPr>
              <w:t>能聆聽並理解</w:t>
            </w:r>
            <w:r>
              <w:rPr>
                <w:spacing w:val="-5"/>
                <w:sz w:val="20"/>
              </w:rPr>
              <w:t>對方所</w:t>
            </w:r>
          </w:p>
        </w:tc>
        <w:tc>
          <w:tcPr>
            <w:tcW w:w="823" w:type="dxa"/>
          </w:tcPr>
          <w:p w:rsidR="007E6E83" w:rsidRDefault="007E6E83">
            <w:pPr>
              <w:pStyle w:val="TableParagraph"/>
              <w:spacing w:line="227"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44" w:lineRule="auto"/>
              <w:ind w:left="107" w:right="157"/>
              <w:rPr>
                <w:sz w:val="20"/>
              </w:rPr>
            </w:pPr>
            <w:r>
              <w:rPr>
                <w:rFonts w:ascii="Times New Roman" w:eastAsia="Times New Roman" w:hAnsi="Times New Roman"/>
                <w:sz w:val="20"/>
              </w:rPr>
              <w:t>Ⅱ-1</w:t>
            </w:r>
            <w:r>
              <w:rPr>
                <w:rFonts w:ascii="Times New Roman" w:eastAsia="Times New Roman" w:hAnsi="Times New Roman"/>
                <w:spacing w:val="-13"/>
                <w:sz w:val="20"/>
              </w:rPr>
              <w:t xml:space="preserve"> </w:t>
            </w:r>
            <w:r>
              <w:rPr>
                <w:sz w:val="20"/>
              </w:rPr>
              <w:t>羅</w:t>
            </w:r>
            <w:r>
              <w:rPr>
                <w:spacing w:val="-6"/>
                <w:sz w:val="20"/>
              </w:rPr>
              <w:t>馬拼音。</w:t>
            </w:r>
          </w:p>
        </w:tc>
        <w:tc>
          <w:tcPr>
            <w:tcW w:w="1298" w:type="dxa"/>
          </w:tcPr>
          <w:p w:rsidR="007E6E83" w:rsidRDefault="007E6E83">
            <w:pPr>
              <w:pStyle w:val="TableParagraph"/>
              <w:spacing w:line="242" w:lineRule="auto"/>
              <w:ind w:left="108" w:right="179"/>
              <w:rPr>
                <w:sz w:val="20"/>
              </w:rPr>
            </w:pPr>
            <w:r>
              <w:rPr>
                <w:rFonts w:ascii="Times New Roman" w:eastAsia="Times New Roman"/>
                <w:spacing w:val="-2"/>
                <w:sz w:val="20"/>
              </w:rPr>
              <w:t>1.</w:t>
            </w:r>
            <w:r>
              <w:rPr>
                <w:spacing w:val="-2"/>
                <w:sz w:val="20"/>
              </w:rPr>
              <w:t>理解課文及正確朗</w:t>
            </w:r>
            <w:r>
              <w:rPr>
                <w:spacing w:val="-10"/>
                <w:sz w:val="20"/>
              </w:rPr>
              <w:t>讀</w:t>
            </w:r>
          </w:p>
          <w:p w:rsidR="007E6E83" w:rsidRDefault="007E6E83">
            <w:pPr>
              <w:pStyle w:val="TableParagraph"/>
              <w:spacing w:line="260" w:lineRule="atLeast"/>
              <w:ind w:left="108" w:right="179"/>
              <w:rPr>
                <w:sz w:val="20"/>
              </w:rPr>
            </w:pPr>
            <w:r>
              <w:rPr>
                <w:spacing w:val="-2"/>
                <w:sz w:val="20"/>
              </w:rPr>
              <w:t>與歌唱和律</w:t>
            </w:r>
            <w:r>
              <w:rPr>
                <w:spacing w:val="-6"/>
                <w:sz w:val="20"/>
              </w:rPr>
              <w:t>動。</w:t>
            </w:r>
          </w:p>
        </w:tc>
        <w:tc>
          <w:tcPr>
            <w:tcW w:w="3026" w:type="dxa"/>
          </w:tcPr>
          <w:p w:rsidR="007E6E83" w:rsidRDefault="007E6E83">
            <w:pPr>
              <w:pStyle w:val="TableParagraph"/>
              <w:spacing w:line="242" w:lineRule="auto"/>
              <w:ind w:left="108" w:right="1108"/>
              <w:rPr>
                <w:sz w:val="20"/>
              </w:rPr>
            </w:pPr>
            <w:r>
              <w:rPr>
                <w:spacing w:val="-2"/>
                <w:sz w:val="20"/>
              </w:rPr>
              <w:t>第二單元天氣多變化</w:t>
            </w:r>
            <w:r>
              <w:rPr>
                <w:spacing w:val="-4"/>
                <w:sz w:val="20"/>
              </w:rPr>
              <w:t>第三課天</w:t>
            </w:r>
          </w:p>
          <w:p w:rsidR="007E6E83" w:rsidRDefault="007E6E83">
            <w:pPr>
              <w:pStyle w:val="TableParagraph"/>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活動一：課文</w:t>
            </w:r>
          </w:p>
          <w:p w:rsidR="007E6E83" w:rsidRDefault="007E6E83">
            <w:pPr>
              <w:pStyle w:val="TableParagraph"/>
              <w:spacing w:line="252" w:lineRule="exact"/>
              <w:ind w:left="108"/>
              <w:rPr>
                <w:sz w:val="20"/>
              </w:rPr>
            </w:pPr>
            <w:r>
              <w:rPr>
                <w:rFonts w:ascii="Times New Roman" w:eastAsia="Times New Roman"/>
                <w:spacing w:val="-2"/>
                <w:sz w:val="20"/>
              </w:rPr>
              <w:t>1.</w:t>
            </w:r>
            <w:r>
              <w:rPr>
                <w:spacing w:val="-3"/>
                <w:sz w:val="20"/>
              </w:rPr>
              <w:t>教師展開教學媒體的本課課文</w:t>
            </w:r>
          </w:p>
        </w:tc>
        <w:tc>
          <w:tcPr>
            <w:tcW w:w="1312" w:type="dxa"/>
          </w:tcPr>
          <w:p w:rsidR="007E6E83" w:rsidRDefault="007E6E83">
            <w:pPr>
              <w:pStyle w:val="TableParagraph"/>
              <w:spacing w:line="242" w:lineRule="auto"/>
              <w:ind w:left="109" w:right="395"/>
              <w:rPr>
                <w:sz w:val="20"/>
              </w:rPr>
            </w:pPr>
            <w:r>
              <w:rPr>
                <w:spacing w:val="-4"/>
                <w:sz w:val="20"/>
              </w:rPr>
              <w:t>口頭評量討論活動</w:t>
            </w:r>
          </w:p>
        </w:tc>
        <w:tc>
          <w:tcPr>
            <w:tcW w:w="1313" w:type="dxa"/>
          </w:tcPr>
          <w:p w:rsidR="007E6E83" w:rsidRDefault="007E6E83">
            <w:pPr>
              <w:pStyle w:val="TableParagraph"/>
              <w:spacing w:line="242" w:lineRule="auto"/>
              <w:ind w:left="110" w:right="394"/>
              <w:rPr>
                <w:sz w:val="20"/>
              </w:rPr>
            </w:pPr>
            <w:r>
              <w:rPr>
                <w:spacing w:val="-4"/>
                <w:sz w:val="20"/>
              </w:rPr>
              <w:t>【閱讀素</w:t>
            </w:r>
            <w:r>
              <w:rPr>
                <w:spacing w:val="-6"/>
                <w:sz w:val="20"/>
              </w:rPr>
              <w:t>養】</w:t>
            </w:r>
          </w:p>
          <w:p w:rsidR="007E6E83" w:rsidRDefault="007E6E83">
            <w:pPr>
              <w:pStyle w:val="TableParagraph"/>
              <w:spacing w:line="260" w:lineRule="atLeast"/>
              <w:ind w:left="110" w:right="121"/>
              <w:rPr>
                <w:sz w:val="20"/>
              </w:rPr>
            </w:pPr>
            <w:r>
              <w:rPr>
                <w:sz w:val="20"/>
              </w:rPr>
              <w:t>閱</w:t>
            </w:r>
            <w:r>
              <w:rPr>
                <w:rFonts w:ascii="Times New Roman" w:eastAsia="Times New Roman"/>
                <w:sz w:val="20"/>
              </w:rPr>
              <w:t>E6</w:t>
            </w:r>
            <w:r>
              <w:rPr>
                <w:rFonts w:ascii="Times New Roman" w:eastAsia="Times New Roman"/>
                <w:spacing w:val="-13"/>
                <w:sz w:val="20"/>
              </w:rPr>
              <w:t xml:space="preserve"> </w:t>
            </w:r>
            <w:r>
              <w:rPr>
                <w:sz w:val="20"/>
              </w:rPr>
              <w:t>發展向</w:t>
            </w:r>
            <w:r>
              <w:rPr>
                <w:spacing w:val="-2"/>
                <w:sz w:val="20"/>
              </w:rPr>
              <w:t>文本提問的</w:t>
            </w:r>
          </w:p>
        </w:tc>
        <w:tc>
          <w:tcPr>
            <w:tcW w:w="1324"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56"/>
        </w:trPr>
        <w:tc>
          <w:tcPr>
            <w:tcW w:w="860" w:type="dxa"/>
            <w:vMerge w:val="restart"/>
          </w:tcPr>
          <w:p w:rsidR="007E6E83" w:rsidRDefault="007E6E83">
            <w:pPr>
              <w:pStyle w:val="TableParagraph"/>
              <w:rPr>
                <w:rFonts w:ascii="Times New Roman"/>
                <w:sz w:val="18"/>
              </w:rPr>
            </w:pPr>
          </w:p>
        </w:tc>
        <w:tc>
          <w:tcPr>
            <w:tcW w:w="1661" w:type="dxa"/>
            <w:vMerge w:val="restart"/>
          </w:tcPr>
          <w:p w:rsidR="007E6E83" w:rsidRDefault="007E6E83">
            <w:pPr>
              <w:pStyle w:val="TableParagraph"/>
              <w:rPr>
                <w:rFonts w:ascii="Times New Roman"/>
                <w:sz w:val="18"/>
              </w:rPr>
            </w:pPr>
          </w:p>
        </w:tc>
        <w:tc>
          <w:tcPr>
            <w:tcW w:w="463" w:type="dxa"/>
            <w:vMerge w:val="restart"/>
          </w:tcPr>
          <w:p w:rsidR="007E6E83" w:rsidRDefault="007E6E83">
            <w:pPr>
              <w:pStyle w:val="TableParagraph"/>
              <w:rPr>
                <w:rFonts w:ascii="Times New Roman"/>
                <w:sz w:val="18"/>
              </w:rPr>
            </w:pPr>
          </w:p>
        </w:tc>
        <w:tc>
          <w:tcPr>
            <w:tcW w:w="1275" w:type="dxa"/>
            <w:tcBorders>
              <w:bottom w:val="nil"/>
            </w:tcBorders>
          </w:tcPr>
          <w:p w:rsidR="007E6E83" w:rsidRDefault="007E6E83">
            <w:pPr>
              <w:pStyle w:val="TableParagraph"/>
              <w:spacing w:line="237" w:lineRule="exact"/>
              <w:ind w:left="105"/>
              <w:rPr>
                <w:sz w:val="20"/>
              </w:rPr>
            </w:pPr>
            <w:r>
              <w:rPr>
                <w:spacing w:val="-4"/>
                <w:sz w:val="20"/>
              </w:rPr>
              <w:t>並用之於日</w:t>
            </w:r>
          </w:p>
        </w:tc>
        <w:tc>
          <w:tcPr>
            <w:tcW w:w="818" w:type="dxa"/>
            <w:tcBorders>
              <w:bottom w:val="nil"/>
            </w:tcBorders>
          </w:tcPr>
          <w:p w:rsidR="007E6E83" w:rsidRDefault="007E6E83">
            <w:pPr>
              <w:pStyle w:val="TableParagraph"/>
              <w:spacing w:line="237" w:lineRule="exact"/>
              <w:ind w:left="4"/>
              <w:jc w:val="center"/>
              <w:rPr>
                <w:sz w:val="20"/>
              </w:rPr>
            </w:pPr>
            <w:r>
              <w:rPr>
                <w:spacing w:val="-5"/>
                <w:sz w:val="20"/>
              </w:rPr>
              <w:t>說的閩</w:t>
            </w:r>
          </w:p>
        </w:tc>
        <w:tc>
          <w:tcPr>
            <w:tcW w:w="823" w:type="dxa"/>
            <w:vMerge w:val="restart"/>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60"/>
              </w:numPr>
              <w:tabs>
                <w:tab w:val="left" w:pos="452"/>
              </w:tabs>
              <w:spacing w:line="244" w:lineRule="auto"/>
              <w:ind w:right="157" w:firstLine="0"/>
              <w:rPr>
                <w:sz w:val="20"/>
              </w:rPr>
            </w:pPr>
            <w:r>
              <w:rPr>
                <w:spacing w:val="-10"/>
                <w:sz w:val="20"/>
              </w:rPr>
              <w:t>語</w:t>
            </w:r>
            <w:r>
              <w:rPr>
                <w:spacing w:val="-6"/>
                <w:sz w:val="20"/>
              </w:rPr>
              <w:t>詞運用。</w:t>
            </w:r>
          </w:p>
          <w:p w:rsidR="007E6E83" w:rsidRDefault="007E6E83">
            <w:pPr>
              <w:pStyle w:val="TableParagraph"/>
              <w:spacing w:before="25"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60"/>
              </w:numPr>
              <w:tabs>
                <w:tab w:val="left" w:pos="452"/>
              </w:tabs>
              <w:spacing w:line="244" w:lineRule="auto"/>
              <w:ind w:right="157" w:firstLine="0"/>
              <w:rPr>
                <w:sz w:val="20"/>
              </w:rPr>
            </w:pPr>
            <w:r>
              <w:rPr>
                <w:spacing w:val="-10"/>
                <w:sz w:val="20"/>
              </w:rPr>
              <w:t>句</w:t>
            </w:r>
            <w:r>
              <w:rPr>
                <w:spacing w:val="-6"/>
                <w:sz w:val="20"/>
              </w:rPr>
              <w:t>型運用。</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60"/>
              </w:numPr>
              <w:tabs>
                <w:tab w:val="left" w:pos="452"/>
              </w:tabs>
              <w:spacing w:line="244" w:lineRule="auto"/>
              <w:ind w:right="157" w:firstLine="0"/>
              <w:rPr>
                <w:sz w:val="20"/>
              </w:rPr>
            </w:pPr>
            <w:r>
              <w:rPr>
                <w:spacing w:val="-10"/>
                <w:sz w:val="20"/>
              </w:rPr>
              <w:t>方</w:t>
            </w:r>
            <w:r>
              <w:rPr>
                <w:spacing w:val="-6"/>
                <w:sz w:val="20"/>
              </w:rPr>
              <w:t>音差異。</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259"/>
              </w:numPr>
              <w:tabs>
                <w:tab w:val="left" w:pos="452"/>
              </w:tabs>
              <w:spacing w:line="242" w:lineRule="auto"/>
              <w:ind w:right="157" w:firstLine="0"/>
              <w:rPr>
                <w:sz w:val="20"/>
              </w:rPr>
            </w:pPr>
            <w:r>
              <w:rPr>
                <w:spacing w:val="-10"/>
                <w:sz w:val="20"/>
              </w:rPr>
              <w:t>生</w:t>
            </w:r>
            <w:r>
              <w:rPr>
                <w:spacing w:val="-6"/>
                <w:sz w:val="20"/>
              </w:rPr>
              <w:t>活故事。</w:t>
            </w:r>
          </w:p>
          <w:p w:rsidR="007E6E83" w:rsidRDefault="007E6E83">
            <w:pPr>
              <w:pStyle w:val="TableParagraph"/>
              <w:spacing w:before="3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259"/>
              </w:numPr>
              <w:tabs>
                <w:tab w:val="left" w:pos="452"/>
              </w:tabs>
              <w:spacing w:line="244" w:lineRule="auto"/>
              <w:ind w:right="157" w:firstLine="0"/>
              <w:rPr>
                <w:sz w:val="20"/>
              </w:rPr>
            </w:pPr>
            <w:r>
              <w:rPr>
                <w:spacing w:val="-10"/>
                <w:sz w:val="20"/>
              </w:rPr>
              <w:t>口</w:t>
            </w:r>
            <w:r>
              <w:rPr>
                <w:spacing w:val="-6"/>
                <w:sz w:val="20"/>
              </w:rPr>
              <w:t>語表達。</w:t>
            </w:r>
          </w:p>
        </w:tc>
        <w:tc>
          <w:tcPr>
            <w:tcW w:w="1298" w:type="dxa"/>
            <w:tcBorders>
              <w:bottom w:val="nil"/>
            </w:tcBorders>
          </w:tcPr>
          <w:p w:rsidR="007E6E83" w:rsidRDefault="007E6E83">
            <w:pPr>
              <w:pStyle w:val="TableParagraph"/>
              <w:spacing w:line="237" w:lineRule="exact"/>
              <w:ind w:left="108"/>
              <w:rPr>
                <w:sz w:val="20"/>
              </w:rPr>
            </w:pPr>
            <w:r>
              <w:rPr>
                <w:rFonts w:ascii="Times New Roman" w:eastAsia="Times New Roman"/>
                <w:spacing w:val="-2"/>
                <w:sz w:val="20"/>
              </w:rPr>
              <w:t>2.</w:t>
            </w:r>
            <w:r>
              <w:rPr>
                <w:spacing w:val="-4"/>
                <w:sz w:val="20"/>
              </w:rPr>
              <w:t>回答與課</w:t>
            </w:r>
          </w:p>
        </w:tc>
        <w:tc>
          <w:tcPr>
            <w:tcW w:w="3026" w:type="dxa"/>
            <w:tcBorders>
              <w:bottom w:val="nil"/>
            </w:tcBorders>
          </w:tcPr>
          <w:p w:rsidR="007E6E83" w:rsidRDefault="007E6E83">
            <w:pPr>
              <w:pStyle w:val="TableParagraph"/>
              <w:spacing w:line="237" w:lineRule="exact"/>
              <w:ind w:left="108"/>
              <w:rPr>
                <w:sz w:val="20"/>
              </w:rPr>
            </w:pPr>
            <w:r>
              <w:rPr>
                <w:spacing w:val="-3"/>
                <w:sz w:val="20"/>
              </w:rPr>
              <w:t>頁次，和學生討論本課課文插圖</w:t>
            </w:r>
          </w:p>
        </w:tc>
        <w:tc>
          <w:tcPr>
            <w:tcW w:w="1312" w:type="dxa"/>
            <w:vMerge w:val="restart"/>
          </w:tcPr>
          <w:p w:rsidR="007E6E83" w:rsidRDefault="007E6E83">
            <w:pPr>
              <w:pStyle w:val="TableParagraph"/>
              <w:rPr>
                <w:rFonts w:ascii="Times New Roman"/>
                <w:sz w:val="18"/>
              </w:rPr>
            </w:pPr>
          </w:p>
        </w:tc>
        <w:tc>
          <w:tcPr>
            <w:tcW w:w="1313" w:type="dxa"/>
            <w:tcBorders>
              <w:bottom w:val="nil"/>
            </w:tcBorders>
          </w:tcPr>
          <w:p w:rsidR="007E6E83" w:rsidRDefault="007E6E83">
            <w:pPr>
              <w:pStyle w:val="TableParagraph"/>
              <w:spacing w:line="237" w:lineRule="exact"/>
              <w:ind w:left="110"/>
              <w:rPr>
                <w:sz w:val="20"/>
              </w:rPr>
            </w:pPr>
            <w:r>
              <w:rPr>
                <w:spacing w:val="-5"/>
                <w:sz w:val="20"/>
              </w:rPr>
              <w:t>能力。</w:t>
            </w:r>
          </w:p>
        </w:tc>
        <w:tc>
          <w:tcPr>
            <w:tcW w:w="1324" w:type="dxa"/>
            <w:vMerge w:val="restart"/>
          </w:tcPr>
          <w:p w:rsidR="007E6E83" w:rsidRDefault="007E6E83">
            <w:pPr>
              <w:pStyle w:val="TableParagraph"/>
              <w:rPr>
                <w:rFonts w:ascii="Times New Roman"/>
                <w:sz w:val="18"/>
              </w:rPr>
            </w:pPr>
          </w:p>
        </w:tc>
      </w:tr>
      <w:tr w:rsidR="007E6E83">
        <w:trPr>
          <w:trHeight w:val="23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19" w:lineRule="exact"/>
              <w:ind w:left="105"/>
              <w:rPr>
                <w:sz w:val="20"/>
              </w:rPr>
            </w:pPr>
            <w:r>
              <w:rPr>
                <w:spacing w:val="-4"/>
                <w:sz w:val="20"/>
              </w:rPr>
              <w:t>常生活中，</w:t>
            </w:r>
          </w:p>
        </w:tc>
        <w:tc>
          <w:tcPr>
            <w:tcW w:w="818" w:type="dxa"/>
            <w:tcBorders>
              <w:top w:val="nil"/>
              <w:bottom w:val="nil"/>
            </w:tcBorders>
          </w:tcPr>
          <w:p w:rsidR="007E6E83" w:rsidRDefault="007E6E83">
            <w:pPr>
              <w:pStyle w:val="TableParagraph"/>
              <w:spacing w:line="219" w:lineRule="exact"/>
              <w:ind w:left="4"/>
              <w:jc w:val="center"/>
              <w:rPr>
                <w:sz w:val="20"/>
              </w:rPr>
            </w:pPr>
            <w:r>
              <w:rPr>
                <w:spacing w:val="-5"/>
                <w:sz w:val="20"/>
              </w:rPr>
              <w:t>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19" w:lineRule="exact"/>
              <w:ind w:left="108"/>
              <w:rPr>
                <w:sz w:val="20"/>
              </w:rPr>
            </w:pPr>
            <w:r>
              <w:rPr>
                <w:spacing w:val="-4"/>
                <w:sz w:val="20"/>
              </w:rPr>
              <w:t>文相關的關</w:t>
            </w:r>
          </w:p>
        </w:tc>
        <w:tc>
          <w:tcPr>
            <w:tcW w:w="3026" w:type="dxa"/>
            <w:tcBorders>
              <w:top w:val="nil"/>
              <w:bottom w:val="nil"/>
            </w:tcBorders>
          </w:tcPr>
          <w:p w:rsidR="007E6E83" w:rsidRDefault="007E6E83">
            <w:pPr>
              <w:pStyle w:val="TableParagraph"/>
              <w:spacing w:line="219" w:lineRule="exact"/>
              <w:ind w:left="108"/>
              <w:rPr>
                <w:sz w:val="20"/>
              </w:rPr>
            </w:pPr>
            <w:r>
              <w:rPr>
                <w:spacing w:val="-4"/>
                <w:sz w:val="20"/>
              </w:rPr>
              <w:t>內容的涵義為何？</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line="219" w:lineRule="exact"/>
              <w:ind w:left="110"/>
              <w:rPr>
                <w:sz w:val="20"/>
              </w:rPr>
            </w:pPr>
            <w:r>
              <w:rPr>
                <w:spacing w:val="-4"/>
                <w:sz w:val="20"/>
              </w:rPr>
              <w:t>【安全教</w:t>
            </w:r>
          </w:p>
        </w:tc>
        <w:tc>
          <w:tcPr>
            <w:tcW w:w="1324" w:type="dxa"/>
            <w:vMerge/>
            <w:tcBorders>
              <w:top w:val="nil"/>
            </w:tcBorders>
          </w:tcPr>
          <w:p w:rsidR="007E6E83" w:rsidRDefault="007E6E83">
            <w:pPr>
              <w:rPr>
                <w:sz w:val="2"/>
                <w:szCs w:val="2"/>
              </w:rPr>
            </w:pPr>
          </w:p>
        </w:tc>
      </w:tr>
      <w:tr w:rsidR="007E6E83">
        <w:trPr>
          <w:trHeight w:val="246"/>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7" w:lineRule="exact"/>
              <w:ind w:left="105"/>
              <w:rPr>
                <w:sz w:val="20"/>
              </w:rPr>
            </w:pPr>
            <w:r>
              <w:rPr>
                <w:spacing w:val="-4"/>
                <w:sz w:val="20"/>
              </w:rPr>
              <w:t>以有效處理</w:t>
            </w:r>
          </w:p>
        </w:tc>
        <w:tc>
          <w:tcPr>
            <w:tcW w:w="818" w:type="dxa"/>
            <w:tcBorders>
              <w:top w:val="nil"/>
              <w:bottom w:val="nil"/>
            </w:tcBorders>
          </w:tcPr>
          <w:p w:rsidR="007E6E83" w:rsidRDefault="007E6E83">
            <w:pPr>
              <w:pStyle w:val="TableParagraph"/>
              <w:spacing w:before="5" w:line="221" w:lineRule="exact"/>
              <w:ind w:left="66" w:right="192"/>
              <w:jc w:val="center"/>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7" w:lineRule="exact"/>
              <w:ind w:left="108"/>
              <w:rPr>
                <w:sz w:val="20"/>
              </w:rPr>
            </w:pPr>
            <w:r>
              <w:rPr>
                <w:spacing w:val="-4"/>
                <w:sz w:val="20"/>
              </w:rPr>
              <w:t>鍵提問。</w:t>
            </w:r>
          </w:p>
        </w:tc>
        <w:tc>
          <w:tcPr>
            <w:tcW w:w="3026" w:type="dxa"/>
            <w:tcBorders>
              <w:top w:val="nil"/>
              <w:bottom w:val="nil"/>
            </w:tcBorders>
          </w:tcPr>
          <w:p w:rsidR="007E6E83" w:rsidRDefault="007E6E83">
            <w:pPr>
              <w:pStyle w:val="TableParagraph"/>
              <w:spacing w:line="227" w:lineRule="exact"/>
              <w:ind w:left="108"/>
              <w:rPr>
                <w:sz w:val="20"/>
              </w:rPr>
            </w:pPr>
            <w:r>
              <w:rPr>
                <w:rFonts w:ascii="Times New Roman" w:eastAsia="Times New Roman"/>
                <w:spacing w:val="-2"/>
                <w:sz w:val="20"/>
              </w:rPr>
              <w:t>2.</w:t>
            </w:r>
            <w:r>
              <w:rPr>
                <w:spacing w:val="-3"/>
                <w:sz w:val="20"/>
              </w:rPr>
              <w:t>將學生分做五組，各組指定認</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line="227" w:lineRule="exact"/>
              <w:ind w:left="110"/>
              <w:rPr>
                <w:sz w:val="20"/>
              </w:rPr>
            </w:pPr>
            <w:r>
              <w:rPr>
                <w:spacing w:val="-6"/>
                <w:sz w:val="20"/>
              </w:rPr>
              <w:t>育】</w:t>
            </w: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相關問題。</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能運用</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3.</w:t>
            </w:r>
            <w:r>
              <w:rPr>
                <w:spacing w:val="-4"/>
                <w:sz w:val="20"/>
              </w:rPr>
              <w:t>聽懂與認</w:t>
            </w:r>
          </w:p>
        </w:tc>
        <w:tc>
          <w:tcPr>
            <w:tcW w:w="3026" w:type="dxa"/>
            <w:tcBorders>
              <w:top w:val="nil"/>
              <w:bottom w:val="nil"/>
            </w:tcBorders>
          </w:tcPr>
          <w:p w:rsidR="007E6E83" w:rsidRDefault="007E6E83">
            <w:pPr>
              <w:pStyle w:val="TableParagraph"/>
              <w:spacing w:line="229" w:lineRule="exact"/>
              <w:ind w:left="108"/>
              <w:rPr>
                <w:sz w:val="20"/>
              </w:rPr>
            </w:pPr>
            <w:r>
              <w:rPr>
                <w:spacing w:val="-3"/>
                <w:sz w:val="20"/>
              </w:rPr>
              <w:t>讀一句課文，如班級有五組以</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line="229" w:lineRule="exact"/>
              <w:ind w:left="110"/>
              <w:rPr>
                <w:sz w:val="20"/>
              </w:rPr>
            </w:pPr>
            <w:r>
              <w:rPr>
                <w:sz w:val="20"/>
              </w:rPr>
              <w:t>安</w:t>
            </w:r>
            <w:r>
              <w:rPr>
                <w:rFonts w:ascii="Times New Roman" w:eastAsia="Times New Roman"/>
                <w:sz w:val="20"/>
              </w:rPr>
              <w:t>E4</w:t>
            </w:r>
            <w:r>
              <w:rPr>
                <w:rFonts w:ascii="Times New Roman" w:eastAsia="Times New Roman"/>
                <w:spacing w:val="-8"/>
                <w:sz w:val="20"/>
              </w:rPr>
              <w:t xml:space="preserve"> </w:t>
            </w:r>
            <w:r>
              <w:rPr>
                <w:spacing w:val="-4"/>
                <w:sz w:val="20"/>
              </w:rPr>
              <w:t>探討日</w:t>
            </w:r>
          </w:p>
        </w:tc>
        <w:tc>
          <w:tcPr>
            <w:tcW w:w="1324" w:type="dxa"/>
            <w:vMerge/>
            <w:tcBorders>
              <w:top w:val="nil"/>
            </w:tcBorders>
          </w:tcPr>
          <w:p w:rsidR="007E6E83" w:rsidRDefault="007E6E83">
            <w:pPr>
              <w:rPr>
                <w:sz w:val="2"/>
                <w:szCs w:val="2"/>
              </w:rPr>
            </w:pPr>
          </w:p>
        </w:tc>
      </w:tr>
      <w:tr w:rsidR="007E6E83">
        <w:trPr>
          <w:trHeight w:val="25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2"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閩南語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2" w:lineRule="exact"/>
              <w:ind w:left="108"/>
              <w:rPr>
                <w:sz w:val="20"/>
              </w:rPr>
            </w:pPr>
            <w:r>
              <w:rPr>
                <w:spacing w:val="-4"/>
                <w:sz w:val="20"/>
              </w:rPr>
              <w:t>讀氣候語詞</w:t>
            </w:r>
          </w:p>
        </w:tc>
        <w:tc>
          <w:tcPr>
            <w:tcW w:w="3026" w:type="dxa"/>
            <w:tcBorders>
              <w:top w:val="nil"/>
              <w:bottom w:val="nil"/>
            </w:tcBorders>
          </w:tcPr>
          <w:p w:rsidR="007E6E83" w:rsidRDefault="007E6E83">
            <w:pPr>
              <w:pStyle w:val="TableParagraph"/>
              <w:spacing w:line="232" w:lineRule="exact"/>
              <w:ind w:left="108"/>
              <w:rPr>
                <w:sz w:val="20"/>
              </w:rPr>
            </w:pPr>
            <w:r>
              <w:rPr>
                <w:spacing w:val="-3"/>
                <w:sz w:val="20"/>
              </w:rPr>
              <w:t>上，第六組則任選一句。</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line="232" w:lineRule="exact"/>
              <w:ind w:left="110"/>
              <w:rPr>
                <w:sz w:val="20"/>
              </w:rPr>
            </w:pPr>
            <w:r>
              <w:rPr>
                <w:spacing w:val="-4"/>
                <w:sz w:val="20"/>
              </w:rPr>
              <w:t>常生活應該</w:t>
            </w: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備理解與使</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的標音</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並了解其</w:t>
            </w:r>
          </w:p>
        </w:tc>
        <w:tc>
          <w:tcPr>
            <w:tcW w:w="3026"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3.</w:t>
            </w:r>
            <w:r>
              <w:rPr>
                <w:spacing w:val="-3"/>
                <w:sz w:val="20"/>
              </w:rPr>
              <w:t>本課用字簡單，學生應該都會</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line="229" w:lineRule="exact"/>
              <w:ind w:left="110"/>
              <w:rPr>
                <w:sz w:val="20"/>
              </w:rPr>
            </w:pPr>
            <w:r>
              <w:rPr>
                <w:spacing w:val="-4"/>
                <w:sz w:val="20"/>
              </w:rPr>
              <w:t>注意的安</w:t>
            </w: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用閩南語文</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符號、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6"/>
                <w:sz w:val="20"/>
              </w:rPr>
              <w:t>意。</w:t>
            </w:r>
          </w:p>
        </w:tc>
        <w:tc>
          <w:tcPr>
            <w:tcW w:w="3026" w:type="dxa"/>
            <w:tcBorders>
              <w:top w:val="nil"/>
              <w:bottom w:val="nil"/>
            </w:tcBorders>
          </w:tcPr>
          <w:p w:rsidR="007E6E83" w:rsidRDefault="007E6E83">
            <w:pPr>
              <w:pStyle w:val="TableParagraph"/>
              <w:spacing w:line="229" w:lineRule="exact"/>
              <w:ind w:left="108"/>
              <w:rPr>
                <w:sz w:val="20"/>
              </w:rPr>
            </w:pPr>
            <w:r>
              <w:rPr>
                <w:spacing w:val="-3"/>
                <w:sz w:val="20"/>
              </w:rPr>
              <w:t>讀，如有差錯時，教師再做範</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line="229" w:lineRule="exact"/>
              <w:ind w:left="110"/>
              <w:rPr>
                <w:sz w:val="20"/>
              </w:rPr>
            </w:pPr>
            <w:r>
              <w:rPr>
                <w:spacing w:val="-6"/>
                <w:sz w:val="20"/>
              </w:rPr>
              <w:t>全。</w:t>
            </w:r>
          </w:p>
        </w:tc>
        <w:tc>
          <w:tcPr>
            <w:tcW w:w="1324" w:type="dxa"/>
            <w:vMerge/>
            <w:tcBorders>
              <w:top w:val="nil"/>
            </w:tcBorders>
          </w:tcPr>
          <w:p w:rsidR="007E6E83" w:rsidRDefault="007E6E83">
            <w:pPr>
              <w:rPr>
                <w:sz w:val="2"/>
                <w:szCs w:val="2"/>
              </w:rPr>
            </w:pPr>
          </w:p>
        </w:tc>
      </w:tr>
      <w:tr w:rsidR="007E6E83">
        <w:trPr>
          <w:trHeight w:val="252"/>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的基本能</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羅馬字</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4.</w:t>
            </w:r>
            <w:r>
              <w:rPr>
                <w:spacing w:val="-4"/>
                <w:sz w:val="20"/>
              </w:rPr>
              <w:t>複誦學過</w:t>
            </w:r>
          </w:p>
        </w:tc>
        <w:tc>
          <w:tcPr>
            <w:tcW w:w="3026" w:type="dxa"/>
            <w:tcBorders>
              <w:top w:val="nil"/>
              <w:bottom w:val="nil"/>
            </w:tcBorders>
          </w:tcPr>
          <w:p w:rsidR="007E6E83" w:rsidRDefault="007E6E83">
            <w:pPr>
              <w:pStyle w:val="TableParagraph"/>
              <w:spacing w:line="232" w:lineRule="exact"/>
              <w:ind w:left="108"/>
              <w:rPr>
                <w:sz w:val="20"/>
              </w:rPr>
            </w:pPr>
            <w:r>
              <w:rPr>
                <w:spacing w:val="-6"/>
                <w:sz w:val="20"/>
              </w:rPr>
              <w:t>讀。</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力，並能從</w:t>
            </w:r>
          </w:p>
        </w:tc>
        <w:tc>
          <w:tcPr>
            <w:tcW w:w="818" w:type="dxa"/>
            <w:tcBorders>
              <w:top w:val="nil"/>
              <w:bottom w:val="nil"/>
            </w:tcBorders>
          </w:tcPr>
          <w:p w:rsidR="007E6E83" w:rsidRDefault="007E6E83">
            <w:pPr>
              <w:pStyle w:val="TableParagraph"/>
              <w:spacing w:line="225" w:lineRule="exact"/>
              <w:ind w:left="4" w:right="196"/>
              <w:jc w:val="center"/>
              <w:rPr>
                <w:sz w:val="20"/>
              </w:rPr>
            </w:pPr>
            <w:r>
              <w:rPr>
                <w:spacing w:val="-6"/>
                <w:sz w:val="20"/>
              </w:rPr>
              <w:t>及漢</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的氣候語詞</w:t>
            </w:r>
          </w:p>
        </w:tc>
        <w:tc>
          <w:tcPr>
            <w:tcW w:w="3026"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4.</w:t>
            </w:r>
            <w:r>
              <w:rPr>
                <w:spacing w:val="-7"/>
                <w:sz w:val="20"/>
              </w:rPr>
              <w:t xml:space="preserve">教師參考教師手冊第 </w:t>
            </w:r>
            <w:r>
              <w:rPr>
                <w:rFonts w:ascii="Times New Roman" w:eastAsia="Times New Roman"/>
                <w:spacing w:val="-2"/>
                <w:sz w:val="20"/>
              </w:rPr>
              <w:t>73</w:t>
            </w:r>
            <w:r>
              <w:rPr>
                <w:rFonts w:ascii="Times New Roman" w:eastAsia="Times New Roman"/>
                <w:spacing w:val="-4"/>
                <w:sz w:val="20"/>
              </w:rPr>
              <w:t xml:space="preserve"> </w:t>
            </w:r>
            <w:r>
              <w:rPr>
                <w:spacing w:val="-10"/>
                <w:sz w:val="20"/>
              </w:rPr>
              <w:t>頁</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事表達、溝</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字，協</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0" w:lineRule="exact"/>
              <w:ind w:left="108"/>
              <w:rPr>
                <w:sz w:val="20"/>
              </w:rPr>
            </w:pPr>
            <w:r>
              <w:rPr>
                <w:spacing w:val="-4"/>
                <w:sz w:val="20"/>
              </w:rPr>
              <w:t>的例句。</w:t>
            </w:r>
          </w:p>
        </w:tc>
        <w:tc>
          <w:tcPr>
            <w:tcW w:w="3026" w:type="dxa"/>
            <w:tcBorders>
              <w:top w:val="nil"/>
              <w:bottom w:val="nil"/>
            </w:tcBorders>
          </w:tcPr>
          <w:p w:rsidR="007E6E83" w:rsidRDefault="007E6E83">
            <w:pPr>
              <w:pStyle w:val="TableParagraph"/>
              <w:spacing w:line="230" w:lineRule="exact"/>
              <w:ind w:left="108"/>
              <w:rPr>
                <w:sz w:val="20"/>
              </w:rPr>
            </w:pPr>
            <w:r>
              <w:rPr>
                <w:spacing w:val="-3"/>
                <w:sz w:val="20"/>
              </w:rPr>
              <w:t>「關鍵提問」的題目與學生討</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通，以運用</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助口語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29" w:lineRule="exact"/>
              <w:ind w:left="108"/>
              <w:rPr>
                <w:sz w:val="20"/>
              </w:rPr>
            </w:pPr>
            <w:r>
              <w:rPr>
                <w:spacing w:val="-6"/>
                <w:sz w:val="20"/>
              </w:rPr>
              <w:t>論。</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 w:line="221" w:lineRule="exact"/>
              <w:ind w:left="105"/>
              <w:rPr>
                <w:sz w:val="20"/>
              </w:rPr>
            </w:pPr>
            <w:r>
              <w:rPr>
                <w:spacing w:val="-4"/>
                <w:sz w:val="20"/>
              </w:rPr>
              <w:t>於家庭、學</w:t>
            </w:r>
          </w:p>
        </w:tc>
        <w:tc>
          <w:tcPr>
            <w:tcW w:w="818" w:type="dxa"/>
            <w:tcBorders>
              <w:top w:val="nil"/>
              <w:bottom w:val="nil"/>
            </w:tcBorders>
          </w:tcPr>
          <w:p w:rsidR="007E6E83" w:rsidRDefault="007E6E83">
            <w:pPr>
              <w:pStyle w:val="TableParagraph"/>
              <w:spacing w:line="222" w:lineRule="exact"/>
              <w:ind w:left="4"/>
              <w:jc w:val="center"/>
              <w:rPr>
                <w:sz w:val="20"/>
              </w:rPr>
            </w:pPr>
            <w:r>
              <w:rPr>
                <w:spacing w:val="-5"/>
                <w:sz w:val="20"/>
              </w:rPr>
              <w:t>表達。</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before="1" w:line="221" w:lineRule="exact"/>
              <w:ind w:left="108"/>
              <w:rPr>
                <w:sz w:val="20"/>
              </w:rPr>
            </w:pPr>
            <w:r>
              <w:rPr>
                <w:rFonts w:ascii="Times New Roman" w:eastAsia="Times New Roman"/>
                <w:spacing w:val="-2"/>
                <w:sz w:val="20"/>
              </w:rPr>
              <w:t>5.</w:t>
            </w:r>
            <w:r>
              <w:rPr>
                <w:spacing w:val="-3"/>
                <w:sz w:val="20"/>
              </w:rPr>
              <w:t>進行課文朗讀接龍教學遊戲。</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43"/>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8" w:line="215" w:lineRule="exact"/>
              <w:ind w:left="105"/>
              <w:rPr>
                <w:sz w:val="20"/>
              </w:rPr>
            </w:pPr>
            <w:r>
              <w:rPr>
                <w:spacing w:val="-4"/>
                <w:sz w:val="20"/>
              </w:rPr>
              <w:t>校、社區生</w:t>
            </w:r>
          </w:p>
        </w:tc>
        <w:tc>
          <w:tcPr>
            <w:tcW w:w="818" w:type="dxa"/>
            <w:tcBorders>
              <w:top w:val="nil"/>
              <w:bottom w:val="nil"/>
            </w:tcBorders>
          </w:tcPr>
          <w:p w:rsidR="007E6E83" w:rsidRDefault="007E6E83">
            <w:pPr>
              <w:pStyle w:val="TableParagraph"/>
              <w:spacing w:line="218" w:lineRule="exact"/>
              <w:ind w:left="66" w:right="192"/>
              <w:jc w:val="center"/>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before="8" w:line="215"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活動二：我會曉講</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52"/>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4" w:line="218" w:lineRule="exact"/>
              <w:ind w:left="105"/>
              <w:rPr>
                <w:sz w:val="20"/>
              </w:rPr>
            </w:pPr>
            <w:r>
              <w:rPr>
                <w:spacing w:val="-4"/>
                <w:sz w:val="20"/>
              </w:rPr>
              <w:t>活之中。</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能閱讀</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18" w:lineRule="exact"/>
              <w:ind w:left="108"/>
              <w:rPr>
                <w:sz w:val="20"/>
              </w:rPr>
            </w:pPr>
            <w:r>
              <w:rPr>
                <w:rFonts w:ascii="Times New Roman" w:eastAsia="Times New Roman"/>
                <w:spacing w:val="-2"/>
                <w:sz w:val="20"/>
              </w:rPr>
              <w:t>1.</w:t>
            </w:r>
            <w:r>
              <w:rPr>
                <w:spacing w:val="-12"/>
                <w:sz w:val="20"/>
              </w:rPr>
              <w:t>教師可先問學生：「今仔日的</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0" w:lineRule="exact"/>
              <w:ind w:left="4"/>
              <w:jc w:val="center"/>
              <w:rPr>
                <w:sz w:val="20"/>
              </w:rPr>
            </w:pPr>
            <w:r>
              <w:rPr>
                <w:spacing w:val="-5"/>
                <w:sz w:val="20"/>
              </w:rPr>
              <w:t>日常生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15" w:lineRule="exact"/>
              <w:ind w:left="108"/>
              <w:rPr>
                <w:sz w:val="20"/>
              </w:rPr>
            </w:pPr>
            <w:r>
              <w:rPr>
                <w:spacing w:val="-19"/>
                <w:sz w:val="20"/>
              </w:rPr>
              <w:t>天氣好無？」</w:t>
            </w:r>
            <w:r>
              <w:rPr>
                <w:spacing w:val="-2"/>
                <w:sz w:val="20"/>
              </w:rPr>
              <w:t>（</w:t>
            </w:r>
            <w:r>
              <w:rPr>
                <w:spacing w:val="-4"/>
                <w:sz w:val="20"/>
              </w:rPr>
              <w:t>今天的天氣好</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活中常</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15" w:lineRule="exact"/>
              <w:ind w:left="108"/>
              <w:rPr>
                <w:sz w:val="20"/>
              </w:rPr>
            </w:pPr>
            <w:r>
              <w:rPr>
                <w:spacing w:val="-2"/>
                <w:sz w:val="20"/>
              </w:rPr>
              <w:t>嗎</w:t>
            </w:r>
            <w:r>
              <w:rPr>
                <w:spacing w:val="-5"/>
                <w:sz w:val="20"/>
              </w:rPr>
              <w:t>？）</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3"/>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見的閩</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7" w:line="216" w:lineRule="exact"/>
              <w:ind w:left="108"/>
              <w:rPr>
                <w:sz w:val="20"/>
              </w:rPr>
            </w:pPr>
            <w:r>
              <w:rPr>
                <w:rFonts w:ascii="Times New Roman" w:eastAsia="Times New Roman"/>
                <w:spacing w:val="-2"/>
                <w:sz w:val="20"/>
              </w:rPr>
              <w:t>2.</w:t>
            </w:r>
            <w:r>
              <w:rPr>
                <w:spacing w:val="-3"/>
                <w:sz w:val="20"/>
              </w:rPr>
              <w:t>教師和學生討論常見的氣象名</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7"/>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09" w:lineRule="exact"/>
              <w:ind w:left="4" w:right="196"/>
              <w:jc w:val="center"/>
              <w:rPr>
                <w:sz w:val="20"/>
              </w:rPr>
            </w:pPr>
            <w:r>
              <w:rPr>
                <w:spacing w:val="-6"/>
                <w:sz w:val="20"/>
              </w:rPr>
              <w:t>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3" w:line="215" w:lineRule="exact"/>
              <w:ind w:left="108"/>
              <w:rPr>
                <w:sz w:val="20"/>
              </w:rPr>
            </w:pPr>
            <w:r>
              <w:rPr>
                <w:spacing w:val="-3"/>
                <w:sz w:val="20"/>
              </w:rPr>
              <w:t>稱時，可讓學生發表每一種氣象</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文，並</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16" w:lineRule="exact"/>
              <w:ind w:left="108"/>
              <w:rPr>
                <w:sz w:val="20"/>
              </w:rPr>
            </w:pPr>
            <w:r>
              <w:rPr>
                <w:spacing w:val="-12"/>
                <w:sz w:val="20"/>
              </w:rPr>
              <w:t>的特色。例如：「好天」是指出</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2" w:lineRule="exact"/>
              <w:ind w:left="4"/>
              <w:jc w:val="center"/>
              <w:rPr>
                <w:sz w:val="20"/>
              </w:rPr>
            </w:pPr>
            <w:r>
              <w:rPr>
                <w:spacing w:val="-5"/>
                <w:sz w:val="20"/>
              </w:rPr>
              <w:t>了解其</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5" w:line="215" w:lineRule="exact"/>
              <w:ind w:left="108"/>
              <w:rPr>
                <w:sz w:val="20"/>
              </w:rPr>
            </w:pPr>
            <w:r>
              <w:rPr>
                <w:spacing w:val="-19"/>
                <w:sz w:val="20"/>
              </w:rPr>
              <w:t>太陽；「透風」則是指颳風；「烏</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8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意義。</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46" w:lineRule="exact"/>
              <w:ind w:left="108"/>
              <w:rPr>
                <w:sz w:val="20"/>
              </w:rPr>
            </w:pPr>
            <w:r>
              <w:rPr>
                <w:spacing w:val="-3"/>
                <w:sz w:val="20"/>
              </w:rPr>
              <w:t>陰天」是說太陽被厚雲層遮蔽</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rPr>
                <w:rFonts w:ascii="Times New Roman"/>
                <w:sz w:val="16"/>
              </w:rPr>
            </w:pP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line="221" w:lineRule="exact"/>
              <w:ind w:left="108"/>
              <w:rPr>
                <w:sz w:val="20"/>
              </w:rPr>
            </w:pPr>
            <w:r>
              <w:rPr>
                <w:spacing w:val="-6"/>
                <w:sz w:val="20"/>
              </w:rPr>
              <w:t>等。</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5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rPr>
                <w:rFonts w:ascii="Times New Roman"/>
                <w:sz w:val="18"/>
              </w:rPr>
            </w:pP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40" w:lineRule="exact"/>
              <w:ind w:left="108"/>
              <w:rPr>
                <w:sz w:val="20"/>
              </w:rPr>
            </w:pPr>
            <w:r>
              <w:rPr>
                <w:rFonts w:ascii="Times New Roman" w:eastAsia="Times New Roman"/>
                <w:spacing w:val="-2"/>
                <w:sz w:val="20"/>
              </w:rPr>
              <w:t>3.</w:t>
            </w:r>
            <w:r>
              <w:rPr>
                <w:spacing w:val="-3"/>
                <w:sz w:val="20"/>
              </w:rPr>
              <w:t>教師可讓學生說說對各種天氣</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3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rPr>
                <w:rFonts w:ascii="Times New Roman"/>
                <w:sz w:val="16"/>
              </w:rPr>
            </w:pP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line="220" w:lineRule="exact"/>
              <w:ind w:left="108"/>
              <w:rPr>
                <w:sz w:val="20"/>
              </w:rPr>
            </w:pPr>
            <w:r>
              <w:rPr>
                <w:spacing w:val="-3"/>
                <w:sz w:val="20"/>
              </w:rPr>
              <w:t>現象的觀察及自己的感受。</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6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rPr>
                <w:rFonts w:ascii="Times New Roman"/>
                <w:sz w:val="18"/>
              </w:rPr>
            </w:pP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41" w:lineRule="exact"/>
              <w:ind w:left="108"/>
              <w:rPr>
                <w:sz w:val="20"/>
              </w:rPr>
            </w:pPr>
            <w:r>
              <w:rPr>
                <w:rFonts w:ascii="Times New Roman" w:eastAsia="Times New Roman"/>
                <w:spacing w:val="-2"/>
                <w:sz w:val="20"/>
              </w:rPr>
              <w:t>4.</w:t>
            </w:r>
            <w:r>
              <w:rPr>
                <w:spacing w:val="-3"/>
                <w:sz w:val="20"/>
              </w:rPr>
              <w:t>教師指導學生撕下課本後的語</w:t>
            </w: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4"/>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rPr>
                <w:rFonts w:ascii="Times New Roman"/>
                <w:sz w:val="18"/>
              </w:rPr>
            </w:pPr>
          </w:p>
        </w:tc>
        <w:tc>
          <w:tcPr>
            <w:tcW w:w="823" w:type="dxa"/>
            <w:vMerge/>
            <w:tcBorders>
              <w:top w:val="nil"/>
            </w:tcBorders>
          </w:tcPr>
          <w:p w:rsidR="007E6E83" w:rsidRDefault="007E6E83">
            <w:pPr>
              <w:rPr>
                <w:sz w:val="2"/>
                <w:szCs w:val="2"/>
              </w:rPr>
            </w:pPr>
          </w:p>
        </w:tc>
        <w:tc>
          <w:tcPr>
            <w:tcW w:w="1298" w:type="dxa"/>
            <w:tcBorders>
              <w:top w:val="nil"/>
            </w:tcBorders>
          </w:tcPr>
          <w:p w:rsidR="007E6E83" w:rsidRDefault="007E6E83">
            <w:pPr>
              <w:pStyle w:val="TableParagraph"/>
              <w:rPr>
                <w:rFonts w:ascii="Times New Roman"/>
                <w:sz w:val="18"/>
              </w:rPr>
            </w:pPr>
          </w:p>
        </w:tc>
        <w:tc>
          <w:tcPr>
            <w:tcW w:w="3026" w:type="dxa"/>
            <w:tcBorders>
              <w:top w:val="nil"/>
            </w:tcBorders>
          </w:tcPr>
          <w:p w:rsidR="007E6E83" w:rsidRDefault="007E6E83">
            <w:pPr>
              <w:pStyle w:val="TableParagraph"/>
              <w:spacing w:line="235" w:lineRule="exact"/>
              <w:ind w:left="108"/>
              <w:rPr>
                <w:sz w:val="20"/>
              </w:rPr>
            </w:pPr>
            <w:r>
              <w:rPr>
                <w:spacing w:val="-3"/>
                <w:sz w:val="20"/>
              </w:rPr>
              <w:t>詞圖卡，反覆做語詞練習。</w:t>
            </w:r>
          </w:p>
        </w:tc>
        <w:tc>
          <w:tcPr>
            <w:tcW w:w="1312" w:type="dxa"/>
            <w:vMerge/>
            <w:tcBorders>
              <w:top w:val="nil"/>
            </w:tcBorders>
          </w:tcPr>
          <w:p w:rsidR="007E6E83" w:rsidRDefault="007E6E83">
            <w:pPr>
              <w:rPr>
                <w:sz w:val="2"/>
                <w:szCs w:val="2"/>
              </w:rPr>
            </w:pPr>
          </w:p>
        </w:tc>
        <w:tc>
          <w:tcPr>
            <w:tcW w:w="1313" w:type="dxa"/>
            <w:tcBorders>
              <w:top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498"/>
        </w:trPr>
        <w:tc>
          <w:tcPr>
            <w:tcW w:w="860" w:type="dxa"/>
            <w:tcBorders>
              <w:bottom w:val="nil"/>
            </w:tcBorders>
          </w:tcPr>
          <w:p w:rsidR="007E6E83" w:rsidRDefault="007E6E83">
            <w:pPr>
              <w:pStyle w:val="TableParagraph"/>
              <w:spacing w:line="246" w:lineRule="exact"/>
              <w:ind w:left="107"/>
              <w:rPr>
                <w:sz w:val="20"/>
              </w:rPr>
            </w:pPr>
            <w:r>
              <w:rPr>
                <w:spacing w:val="-5"/>
                <w:sz w:val="20"/>
              </w:rPr>
              <w:t>第九週</w:t>
            </w:r>
          </w:p>
        </w:tc>
        <w:tc>
          <w:tcPr>
            <w:tcW w:w="1661" w:type="dxa"/>
            <w:tcBorders>
              <w:bottom w:val="nil"/>
            </w:tcBorders>
          </w:tcPr>
          <w:p w:rsidR="007E6E83" w:rsidRDefault="007E6E83">
            <w:pPr>
              <w:pStyle w:val="TableParagraph"/>
              <w:spacing w:line="246" w:lineRule="exact"/>
              <w:ind w:left="148"/>
              <w:rPr>
                <w:sz w:val="20"/>
              </w:rPr>
            </w:pPr>
            <w:r>
              <w:rPr>
                <w:spacing w:val="-4"/>
                <w:sz w:val="20"/>
              </w:rPr>
              <w:t>第二單元天氣多</w:t>
            </w:r>
          </w:p>
          <w:p w:rsidR="007E6E83" w:rsidRDefault="007E6E83">
            <w:pPr>
              <w:pStyle w:val="TableParagraph"/>
              <w:spacing w:before="3" w:line="230" w:lineRule="exact"/>
              <w:ind w:left="150"/>
              <w:rPr>
                <w:sz w:val="20"/>
              </w:rPr>
            </w:pPr>
            <w:r>
              <w:rPr>
                <w:spacing w:val="-6"/>
                <w:sz w:val="20"/>
              </w:rPr>
              <w:t>變化</w:t>
            </w:r>
          </w:p>
        </w:tc>
        <w:tc>
          <w:tcPr>
            <w:tcW w:w="463" w:type="dxa"/>
            <w:tcBorders>
              <w:bottom w:val="nil"/>
            </w:tcBorders>
          </w:tcPr>
          <w:p w:rsidR="007E6E83" w:rsidRDefault="007E6E83">
            <w:pPr>
              <w:pStyle w:val="TableParagraph"/>
              <w:ind w:left="107"/>
              <w:rPr>
                <w:rFonts w:ascii="Times New Roman"/>
                <w:sz w:val="20"/>
              </w:rPr>
            </w:pPr>
            <w:r>
              <w:rPr>
                <w:rFonts w:ascii="Times New Roman"/>
                <w:spacing w:val="-10"/>
                <w:sz w:val="20"/>
              </w:rPr>
              <w:t>1</w:t>
            </w:r>
          </w:p>
        </w:tc>
        <w:tc>
          <w:tcPr>
            <w:tcW w:w="1275" w:type="dxa"/>
            <w:tcBorders>
              <w:bottom w:val="nil"/>
            </w:tcBorders>
          </w:tcPr>
          <w:p w:rsidR="007E6E83" w:rsidRDefault="007E6E83">
            <w:pPr>
              <w:pStyle w:val="TableParagraph"/>
              <w:spacing w:line="246" w:lineRule="exact"/>
              <w:ind w:left="105"/>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p w:rsidR="007E6E83" w:rsidRDefault="007E6E83">
            <w:pPr>
              <w:pStyle w:val="TableParagraph"/>
              <w:spacing w:before="3" w:line="230" w:lineRule="exact"/>
              <w:ind w:left="105"/>
              <w:rPr>
                <w:sz w:val="20"/>
              </w:rPr>
            </w:pPr>
            <w:r>
              <w:rPr>
                <w:spacing w:val="-4"/>
                <w:sz w:val="20"/>
              </w:rPr>
              <w:t>備使用閩南</w:t>
            </w:r>
          </w:p>
        </w:tc>
        <w:tc>
          <w:tcPr>
            <w:tcW w:w="818" w:type="dxa"/>
            <w:tcBorders>
              <w:bottom w:val="nil"/>
            </w:tcBorders>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p w:rsidR="007E6E83" w:rsidRDefault="007E6E83">
            <w:pPr>
              <w:pStyle w:val="TableParagraph"/>
              <w:spacing w:line="251" w:lineRule="exact"/>
              <w:ind w:left="107"/>
              <w:rPr>
                <w:sz w:val="20"/>
              </w:rPr>
            </w:pPr>
            <w:r>
              <w:rPr>
                <w:spacing w:val="-5"/>
                <w:sz w:val="20"/>
              </w:rPr>
              <w:t>能聆聽</w:t>
            </w:r>
          </w:p>
        </w:tc>
        <w:tc>
          <w:tcPr>
            <w:tcW w:w="823" w:type="dxa"/>
            <w:tcBorders>
              <w:bottom w:val="nil"/>
            </w:tcBorders>
          </w:tcPr>
          <w:p w:rsidR="007E6E83" w:rsidRDefault="007E6E83">
            <w:pPr>
              <w:pStyle w:val="TableParagraph"/>
              <w:spacing w:line="227"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羅</w:t>
            </w:r>
          </w:p>
        </w:tc>
        <w:tc>
          <w:tcPr>
            <w:tcW w:w="1298" w:type="dxa"/>
            <w:tcBorders>
              <w:bottom w:val="nil"/>
            </w:tcBorders>
          </w:tcPr>
          <w:p w:rsidR="007E6E83" w:rsidRDefault="007E6E83">
            <w:pPr>
              <w:pStyle w:val="TableParagraph"/>
              <w:spacing w:line="246" w:lineRule="exact"/>
              <w:ind w:left="108"/>
              <w:rPr>
                <w:sz w:val="20"/>
              </w:rPr>
            </w:pPr>
            <w:r>
              <w:rPr>
                <w:rFonts w:ascii="Times New Roman" w:eastAsia="Times New Roman"/>
                <w:spacing w:val="-2"/>
                <w:sz w:val="20"/>
              </w:rPr>
              <w:t>1.</w:t>
            </w:r>
            <w:r>
              <w:rPr>
                <w:spacing w:val="-4"/>
                <w:sz w:val="20"/>
              </w:rPr>
              <w:t>正確的依</w:t>
            </w:r>
          </w:p>
          <w:p w:rsidR="007E6E83" w:rsidRDefault="007E6E83">
            <w:pPr>
              <w:pStyle w:val="TableParagraph"/>
              <w:spacing w:before="3" w:line="230" w:lineRule="exact"/>
              <w:ind w:left="108"/>
              <w:rPr>
                <w:sz w:val="20"/>
              </w:rPr>
            </w:pPr>
            <w:r>
              <w:rPr>
                <w:spacing w:val="-4"/>
                <w:sz w:val="20"/>
              </w:rPr>
              <w:t>指定句型替</w:t>
            </w:r>
          </w:p>
        </w:tc>
        <w:tc>
          <w:tcPr>
            <w:tcW w:w="3026" w:type="dxa"/>
            <w:tcBorders>
              <w:bottom w:val="nil"/>
            </w:tcBorders>
          </w:tcPr>
          <w:p w:rsidR="007E6E83" w:rsidRDefault="007E6E83">
            <w:pPr>
              <w:pStyle w:val="TableParagraph"/>
              <w:spacing w:line="246" w:lineRule="exact"/>
              <w:ind w:left="108"/>
              <w:rPr>
                <w:sz w:val="20"/>
              </w:rPr>
            </w:pPr>
            <w:r>
              <w:rPr>
                <w:spacing w:val="-3"/>
                <w:sz w:val="20"/>
              </w:rPr>
              <w:t>第二單元天氣多變化</w:t>
            </w:r>
          </w:p>
          <w:p w:rsidR="007E6E83" w:rsidRDefault="007E6E83">
            <w:pPr>
              <w:pStyle w:val="TableParagraph"/>
              <w:spacing w:before="3" w:line="230" w:lineRule="exact"/>
              <w:ind w:left="108"/>
              <w:rPr>
                <w:sz w:val="20"/>
              </w:rPr>
            </w:pPr>
            <w:r>
              <w:rPr>
                <w:spacing w:val="-4"/>
                <w:sz w:val="20"/>
              </w:rPr>
              <w:t>第三課天</w:t>
            </w:r>
          </w:p>
        </w:tc>
        <w:tc>
          <w:tcPr>
            <w:tcW w:w="1312" w:type="dxa"/>
            <w:tcBorders>
              <w:bottom w:val="nil"/>
            </w:tcBorders>
          </w:tcPr>
          <w:p w:rsidR="007E6E83" w:rsidRDefault="007E6E83">
            <w:pPr>
              <w:pStyle w:val="TableParagraph"/>
              <w:spacing w:line="246" w:lineRule="exact"/>
              <w:ind w:left="109"/>
              <w:rPr>
                <w:sz w:val="20"/>
              </w:rPr>
            </w:pPr>
            <w:r>
              <w:rPr>
                <w:spacing w:val="-4"/>
                <w:sz w:val="20"/>
              </w:rPr>
              <w:t>口頭評量</w:t>
            </w:r>
          </w:p>
          <w:p w:rsidR="007E6E83" w:rsidRDefault="007E6E83">
            <w:pPr>
              <w:pStyle w:val="TableParagraph"/>
              <w:spacing w:before="3" w:line="230" w:lineRule="exact"/>
              <w:ind w:left="109"/>
              <w:rPr>
                <w:sz w:val="20"/>
              </w:rPr>
            </w:pPr>
            <w:r>
              <w:rPr>
                <w:spacing w:val="-4"/>
                <w:sz w:val="20"/>
              </w:rPr>
              <w:t>觀察評量</w:t>
            </w:r>
          </w:p>
        </w:tc>
        <w:tc>
          <w:tcPr>
            <w:tcW w:w="1313" w:type="dxa"/>
            <w:vMerge w:val="restart"/>
          </w:tcPr>
          <w:p w:rsidR="007E6E83" w:rsidRDefault="007E6E83">
            <w:pPr>
              <w:pStyle w:val="TableParagraph"/>
              <w:rPr>
                <w:rFonts w:ascii="Times New Roman"/>
                <w:sz w:val="18"/>
              </w:rPr>
            </w:pPr>
          </w:p>
        </w:tc>
        <w:tc>
          <w:tcPr>
            <w:tcW w:w="1324" w:type="dxa"/>
            <w:vMerge w:val="restart"/>
          </w:tcPr>
          <w:p w:rsidR="007E6E83" w:rsidRDefault="007E6E83">
            <w:pPr>
              <w:pStyle w:val="TableParagraph"/>
              <w:rPr>
                <w:rFonts w:ascii="Times New Roman"/>
                <w:sz w:val="18"/>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32" w:lineRule="exact"/>
              <w:ind w:left="148"/>
              <w:rPr>
                <w:sz w:val="20"/>
              </w:rPr>
            </w:pPr>
            <w:r>
              <w:rPr>
                <w:spacing w:val="-4"/>
                <w:sz w:val="20"/>
              </w:rPr>
              <w:t>第三課天</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語文進行思</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並理解</w:t>
            </w:r>
          </w:p>
        </w:tc>
        <w:tc>
          <w:tcPr>
            <w:tcW w:w="823" w:type="dxa"/>
            <w:tcBorders>
              <w:top w:val="nil"/>
              <w:bottom w:val="nil"/>
            </w:tcBorders>
          </w:tcPr>
          <w:p w:rsidR="007E6E83" w:rsidRDefault="007E6E83">
            <w:pPr>
              <w:pStyle w:val="TableParagraph"/>
              <w:spacing w:line="231" w:lineRule="exact"/>
              <w:ind w:left="107"/>
              <w:rPr>
                <w:sz w:val="20"/>
              </w:rPr>
            </w:pPr>
            <w:r>
              <w:rPr>
                <w:spacing w:val="-6"/>
                <w:sz w:val="20"/>
              </w:rPr>
              <w:t>馬拼</w:t>
            </w:r>
          </w:p>
        </w:tc>
        <w:tc>
          <w:tcPr>
            <w:tcW w:w="1298" w:type="dxa"/>
            <w:tcBorders>
              <w:top w:val="nil"/>
              <w:bottom w:val="nil"/>
            </w:tcBorders>
          </w:tcPr>
          <w:p w:rsidR="007E6E83" w:rsidRDefault="007E6E83">
            <w:pPr>
              <w:pStyle w:val="TableParagraph"/>
              <w:spacing w:line="232" w:lineRule="exact"/>
              <w:ind w:left="108"/>
              <w:rPr>
                <w:sz w:val="20"/>
              </w:rPr>
            </w:pPr>
            <w:r>
              <w:rPr>
                <w:spacing w:val="-4"/>
                <w:sz w:val="20"/>
              </w:rPr>
              <w:t>換語詞。</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3"/>
                <w:sz w:val="20"/>
              </w:rPr>
              <w:t>活動一：做伙來造句</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考的能力，</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對方所</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音。</w:t>
            </w:r>
          </w:p>
        </w:tc>
        <w:tc>
          <w:tcPr>
            <w:tcW w:w="1298"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2.</w:t>
            </w:r>
            <w:r>
              <w:rPr>
                <w:spacing w:val="-4"/>
                <w:sz w:val="20"/>
              </w:rPr>
              <w:t>複誦依指</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1.</w:t>
            </w:r>
            <w:r>
              <w:rPr>
                <w:spacing w:val="-3"/>
                <w:sz w:val="20"/>
              </w:rPr>
              <w:t>教師帶念「做伙來造句」的句</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69"/>
        </w:trPr>
        <w:tc>
          <w:tcPr>
            <w:tcW w:w="860" w:type="dxa"/>
            <w:tcBorders>
              <w:top w:val="nil"/>
            </w:tcBorders>
          </w:tcPr>
          <w:p w:rsidR="007E6E83" w:rsidRDefault="007E6E83">
            <w:pPr>
              <w:pStyle w:val="TableParagraph"/>
              <w:rPr>
                <w:rFonts w:ascii="Times New Roman"/>
                <w:sz w:val="18"/>
              </w:rPr>
            </w:pPr>
          </w:p>
        </w:tc>
        <w:tc>
          <w:tcPr>
            <w:tcW w:w="1661" w:type="dxa"/>
            <w:tcBorders>
              <w:top w:val="nil"/>
            </w:tcBorders>
          </w:tcPr>
          <w:p w:rsidR="007E6E83" w:rsidRDefault="007E6E83">
            <w:pPr>
              <w:pStyle w:val="TableParagraph"/>
              <w:rPr>
                <w:rFonts w:ascii="Times New Roman"/>
                <w:sz w:val="18"/>
              </w:rPr>
            </w:pPr>
          </w:p>
        </w:tc>
        <w:tc>
          <w:tcPr>
            <w:tcW w:w="463" w:type="dxa"/>
            <w:tcBorders>
              <w:top w:val="nil"/>
            </w:tcBorders>
          </w:tcPr>
          <w:p w:rsidR="007E6E83" w:rsidRDefault="007E6E83">
            <w:pPr>
              <w:pStyle w:val="TableParagraph"/>
              <w:rPr>
                <w:rFonts w:ascii="Times New Roman"/>
                <w:sz w:val="18"/>
              </w:rPr>
            </w:pPr>
          </w:p>
        </w:tc>
        <w:tc>
          <w:tcPr>
            <w:tcW w:w="1275" w:type="dxa"/>
            <w:tcBorders>
              <w:top w:val="nil"/>
            </w:tcBorders>
          </w:tcPr>
          <w:p w:rsidR="007E6E83" w:rsidRDefault="007E6E83">
            <w:pPr>
              <w:pStyle w:val="TableParagraph"/>
              <w:spacing w:line="249" w:lineRule="exact"/>
              <w:ind w:left="105"/>
              <w:rPr>
                <w:sz w:val="20"/>
              </w:rPr>
            </w:pPr>
            <w:r>
              <w:rPr>
                <w:spacing w:val="-4"/>
                <w:sz w:val="20"/>
              </w:rPr>
              <w:t>並用之於日</w:t>
            </w:r>
          </w:p>
        </w:tc>
        <w:tc>
          <w:tcPr>
            <w:tcW w:w="818" w:type="dxa"/>
            <w:tcBorders>
              <w:top w:val="nil"/>
            </w:tcBorders>
          </w:tcPr>
          <w:p w:rsidR="007E6E83" w:rsidRDefault="007E6E83">
            <w:pPr>
              <w:pStyle w:val="TableParagraph"/>
              <w:spacing w:line="225" w:lineRule="exact"/>
              <w:ind w:left="4"/>
              <w:jc w:val="center"/>
              <w:rPr>
                <w:sz w:val="20"/>
              </w:rPr>
            </w:pPr>
            <w:r>
              <w:rPr>
                <w:spacing w:val="-5"/>
                <w:sz w:val="20"/>
              </w:rPr>
              <w:t>說的閩</w:t>
            </w:r>
          </w:p>
        </w:tc>
        <w:tc>
          <w:tcPr>
            <w:tcW w:w="823" w:type="dxa"/>
            <w:tcBorders>
              <w:top w:val="nil"/>
            </w:tcBorders>
          </w:tcPr>
          <w:p w:rsidR="007E6E83" w:rsidRDefault="007E6E83">
            <w:pPr>
              <w:pStyle w:val="TableParagraph"/>
              <w:spacing w:before="7"/>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tc>
        <w:tc>
          <w:tcPr>
            <w:tcW w:w="1298" w:type="dxa"/>
            <w:tcBorders>
              <w:top w:val="nil"/>
            </w:tcBorders>
          </w:tcPr>
          <w:p w:rsidR="007E6E83" w:rsidRDefault="007E6E83">
            <w:pPr>
              <w:pStyle w:val="TableParagraph"/>
              <w:spacing w:line="249" w:lineRule="exact"/>
              <w:ind w:left="108"/>
              <w:rPr>
                <w:sz w:val="20"/>
              </w:rPr>
            </w:pPr>
            <w:r>
              <w:rPr>
                <w:spacing w:val="-4"/>
                <w:sz w:val="20"/>
              </w:rPr>
              <w:t>定句型討論</w:t>
            </w:r>
          </w:p>
        </w:tc>
        <w:tc>
          <w:tcPr>
            <w:tcW w:w="3026" w:type="dxa"/>
            <w:tcBorders>
              <w:top w:val="nil"/>
            </w:tcBorders>
          </w:tcPr>
          <w:p w:rsidR="007E6E83" w:rsidRDefault="007E6E83">
            <w:pPr>
              <w:pStyle w:val="TableParagraph"/>
              <w:spacing w:line="249" w:lineRule="exact"/>
              <w:ind w:left="108"/>
              <w:rPr>
                <w:sz w:val="20"/>
              </w:rPr>
            </w:pPr>
            <w:r>
              <w:rPr>
                <w:spacing w:val="-3"/>
                <w:sz w:val="20"/>
              </w:rPr>
              <w:t>型，解釋意義與使用時機。</w:t>
            </w:r>
          </w:p>
        </w:tc>
        <w:tc>
          <w:tcPr>
            <w:tcW w:w="1312" w:type="dxa"/>
            <w:tcBorders>
              <w:top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45"/>
        </w:trPr>
        <w:tc>
          <w:tcPr>
            <w:tcW w:w="860" w:type="dxa"/>
            <w:vMerge w:val="restart"/>
          </w:tcPr>
          <w:p w:rsidR="007E6E83" w:rsidRDefault="007E6E83">
            <w:pPr>
              <w:pStyle w:val="TableParagraph"/>
              <w:rPr>
                <w:rFonts w:ascii="Times New Roman"/>
                <w:sz w:val="18"/>
              </w:rPr>
            </w:pPr>
          </w:p>
        </w:tc>
        <w:tc>
          <w:tcPr>
            <w:tcW w:w="1661" w:type="dxa"/>
            <w:vMerge w:val="restart"/>
          </w:tcPr>
          <w:p w:rsidR="007E6E83" w:rsidRDefault="007E6E83">
            <w:pPr>
              <w:pStyle w:val="TableParagraph"/>
              <w:rPr>
                <w:rFonts w:ascii="Times New Roman"/>
                <w:sz w:val="18"/>
              </w:rPr>
            </w:pPr>
          </w:p>
        </w:tc>
        <w:tc>
          <w:tcPr>
            <w:tcW w:w="463" w:type="dxa"/>
            <w:vMerge w:val="restart"/>
          </w:tcPr>
          <w:p w:rsidR="007E6E83" w:rsidRDefault="007E6E83">
            <w:pPr>
              <w:pStyle w:val="TableParagraph"/>
              <w:rPr>
                <w:rFonts w:ascii="Times New Roman"/>
                <w:sz w:val="18"/>
              </w:rPr>
            </w:pPr>
          </w:p>
        </w:tc>
        <w:tc>
          <w:tcPr>
            <w:tcW w:w="1275" w:type="dxa"/>
            <w:tcBorders>
              <w:bottom w:val="nil"/>
            </w:tcBorders>
          </w:tcPr>
          <w:p w:rsidR="007E6E83" w:rsidRDefault="007E6E83">
            <w:pPr>
              <w:pStyle w:val="TableParagraph"/>
              <w:spacing w:line="226" w:lineRule="exact"/>
              <w:ind w:left="105"/>
              <w:rPr>
                <w:sz w:val="20"/>
              </w:rPr>
            </w:pPr>
            <w:r>
              <w:rPr>
                <w:spacing w:val="-4"/>
                <w:sz w:val="20"/>
              </w:rPr>
              <w:t>常生活中，</w:t>
            </w:r>
          </w:p>
        </w:tc>
        <w:tc>
          <w:tcPr>
            <w:tcW w:w="818" w:type="dxa"/>
            <w:tcBorders>
              <w:bottom w:val="nil"/>
            </w:tcBorders>
          </w:tcPr>
          <w:p w:rsidR="007E6E83" w:rsidRDefault="007E6E83">
            <w:pPr>
              <w:pStyle w:val="TableParagraph"/>
              <w:spacing w:line="226" w:lineRule="exact"/>
              <w:ind w:left="4"/>
              <w:jc w:val="center"/>
              <w:rPr>
                <w:sz w:val="20"/>
              </w:rPr>
            </w:pPr>
            <w:r>
              <w:rPr>
                <w:spacing w:val="-5"/>
                <w:sz w:val="20"/>
              </w:rPr>
              <w:t>南語。</w:t>
            </w:r>
          </w:p>
        </w:tc>
        <w:tc>
          <w:tcPr>
            <w:tcW w:w="823" w:type="dxa"/>
            <w:tcBorders>
              <w:bottom w:val="nil"/>
            </w:tcBorders>
          </w:tcPr>
          <w:p w:rsidR="007E6E83" w:rsidRDefault="007E6E83">
            <w:pPr>
              <w:pStyle w:val="TableParagraph"/>
              <w:spacing w:line="226"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7E6E83" w:rsidRDefault="007E6E83">
            <w:pPr>
              <w:pStyle w:val="TableParagraph"/>
              <w:spacing w:line="226" w:lineRule="exact"/>
              <w:ind w:left="108"/>
              <w:rPr>
                <w:sz w:val="20"/>
              </w:rPr>
            </w:pPr>
            <w:r>
              <w:rPr>
                <w:spacing w:val="-4"/>
                <w:sz w:val="20"/>
              </w:rPr>
              <w:t>出來的新句</w:t>
            </w:r>
          </w:p>
        </w:tc>
        <w:tc>
          <w:tcPr>
            <w:tcW w:w="3026" w:type="dxa"/>
            <w:tcBorders>
              <w:bottom w:val="nil"/>
            </w:tcBorders>
          </w:tcPr>
          <w:p w:rsidR="007E6E83" w:rsidRDefault="007E6E83">
            <w:pPr>
              <w:pStyle w:val="TableParagraph"/>
              <w:spacing w:line="226" w:lineRule="exact"/>
              <w:ind w:left="108"/>
              <w:rPr>
                <w:sz w:val="20"/>
              </w:rPr>
            </w:pPr>
            <w:r>
              <w:rPr>
                <w:rFonts w:ascii="Times New Roman" w:eastAsia="Times New Roman"/>
                <w:spacing w:val="-2"/>
                <w:sz w:val="20"/>
              </w:rPr>
              <w:t>2.</w:t>
            </w:r>
            <w:r>
              <w:rPr>
                <w:spacing w:val="-3"/>
                <w:sz w:val="20"/>
              </w:rPr>
              <w:t>教師帶念語詞，並請學生進行</w:t>
            </w:r>
          </w:p>
        </w:tc>
        <w:tc>
          <w:tcPr>
            <w:tcW w:w="1312" w:type="dxa"/>
            <w:vMerge w:val="restart"/>
          </w:tcPr>
          <w:p w:rsidR="007E6E83" w:rsidRDefault="007E6E83">
            <w:pPr>
              <w:pStyle w:val="TableParagraph"/>
              <w:rPr>
                <w:rFonts w:ascii="Times New Roman"/>
                <w:sz w:val="18"/>
              </w:rPr>
            </w:pPr>
          </w:p>
        </w:tc>
        <w:tc>
          <w:tcPr>
            <w:tcW w:w="1313" w:type="dxa"/>
            <w:vMerge w:val="restart"/>
          </w:tcPr>
          <w:p w:rsidR="007E6E83" w:rsidRDefault="007E6E83">
            <w:pPr>
              <w:pStyle w:val="TableParagraph"/>
              <w:rPr>
                <w:rFonts w:ascii="Times New Roman"/>
                <w:sz w:val="18"/>
              </w:rPr>
            </w:pPr>
          </w:p>
        </w:tc>
        <w:tc>
          <w:tcPr>
            <w:tcW w:w="1324" w:type="dxa"/>
            <w:vMerge w:val="restart"/>
          </w:tcPr>
          <w:p w:rsidR="007E6E83" w:rsidRDefault="007E6E83">
            <w:pPr>
              <w:pStyle w:val="TableParagraph"/>
              <w:rPr>
                <w:rFonts w:ascii="Times New Roman"/>
                <w:sz w:val="18"/>
              </w:rPr>
            </w:pPr>
          </w:p>
        </w:tc>
      </w:tr>
      <w:tr w:rsidR="007E6E83">
        <w:trPr>
          <w:trHeight w:val="244"/>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4" w:lineRule="exact"/>
              <w:ind w:left="105"/>
              <w:rPr>
                <w:sz w:val="20"/>
              </w:rPr>
            </w:pPr>
            <w:r>
              <w:rPr>
                <w:spacing w:val="-4"/>
                <w:sz w:val="20"/>
              </w:rPr>
              <w:t>以有效處理</w:t>
            </w:r>
          </w:p>
        </w:tc>
        <w:tc>
          <w:tcPr>
            <w:tcW w:w="818" w:type="dxa"/>
            <w:tcBorders>
              <w:top w:val="nil"/>
              <w:bottom w:val="nil"/>
            </w:tcBorders>
          </w:tcPr>
          <w:p w:rsidR="007E6E83" w:rsidRDefault="007E6E83">
            <w:pPr>
              <w:pStyle w:val="TableParagraph"/>
              <w:spacing w:before="4" w:line="221" w:lineRule="exact"/>
              <w:ind w:left="66" w:right="192"/>
              <w:jc w:val="center"/>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tc>
        <w:tc>
          <w:tcPr>
            <w:tcW w:w="823" w:type="dxa"/>
            <w:tcBorders>
              <w:top w:val="nil"/>
              <w:bottom w:val="nil"/>
            </w:tcBorders>
          </w:tcPr>
          <w:p w:rsidR="007E6E83" w:rsidRDefault="007E6E83">
            <w:pPr>
              <w:pStyle w:val="TableParagraph"/>
              <w:spacing w:line="224" w:lineRule="exact"/>
              <w:ind w:left="107"/>
              <w:rPr>
                <w:sz w:val="20"/>
              </w:rPr>
            </w:pPr>
            <w:r>
              <w:rPr>
                <w:spacing w:val="-6"/>
                <w:sz w:val="20"/>
              </w:rPr>
              <w:t>詞運</w:t>
            </w:r>
          </w:p>
        </w:tc>
        <w:tc>
          <w:tcPr>
            <w:tcW w:w="1298" w:type="dxa"/>
            <w:tcBorders>
              <w:top w:val="nil"/>
              <w:bottom w:val="nil"/>
            </w:tcBorders>
          </w:tcPr>
          <w:p w:rsidR="007E6E83" w:rsidRDefault="007E6E83">
            <w:pPr>
              <w:pStyle w:val="TableParagraph"/>
              <w:spacing w:line="224" w:lineRule="exact"/>
              <w:ind w:left="108"/>
              <w:rPr>
                <w:sz w:val="20"/>
              </w:rPr>
            </w:pPr>
            <w:r>
              <w:rPr>
                <w:spacing w:val="-6"/>
                <w:sz w:val="20"/>
              </w:rPr>
              <w:t>子。</w:t>
            </w:r>
          </w:p>
        </w:tc>
        <w:tc>
          <w:tcPr>
            <w:tcW w:w="3026" w:type="dxa"/>
            <w:tcBorders>
              <w:top w:val="nil"/>
              <w:bottom w:val="nil"/>
            </w:tcBorders>
          </w:tcPr>
          <w:p w:rsidR="007E6E83" w:rsidRDefault="007E6E83">
            <w:pPr>
              <w:pStyle w:val="TableParagraph"/>
              <w:spacing w:line="224" w:lineRule="exact"/>
              <w:ind w:left="108"/>
              <w:rPr>
                <w:sz w:val="20"/>
              </w:rPr>
            </w:pPr>
            <w:r>
              <w:rPr>
                <w:spacing w:val="-5"/>
                <w:sz w:val="20"/>
              </w:rPr>
              <w:t>造句。</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2"/>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相關問題。</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能運用</w:t>
            </w:r>
          </w:p>
        </w:tc>
        <w:tc>
          <w:tcPr>
            <w:tcW w:w="823" w:type="dxa"/>
            <w:tcBorders>
              <w:top w:val="nil"/>
              <w:bottom w:val="nil"/>
            </w:tcBorders>
          </w:tcPr>
          <w:p w:rsidR="007E6E83" w:rsidRDefault="007E6E83">
            <w:pPr>
              <w:pStyle w:val="TableParagraph"/>
              <w:spacing w:line="232" w:lineRule="exact"/>
              <w:ind w:left="107"/>
              <w:rPr>
                <w:sz w:val="20"/>
              </w:rPr>
            </w:pPr>
            <w:r>
              <w:rPr>
                <w:spacing w:val="-6"/>
                <w:sz w:val="20"/>
              </w:rPr>
              <w:t>用。</w:t>
            </w:r>
          </w:p>
        </w:tc>
        <w:tc>
          <w:tcPr>
            <w:tcW w:w="1298"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3.</w:t>
            </w:r>
            <w:r>
              <w:rPr>
                <w:spacing w:val="-4"/>
                <w:sz w:val="20"/>
              </w:rPr>
              <w:t>聽懂「相</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活動二：相招來開講</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1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53"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5" w:line="232" w:lineRule="exact"/>
              <w:ind w:left="105"/>
              <w:rPr>
                <w:sz w:val="20"/>
              </w:rPr>
            </w:pPr>
            <w:r>
              <w:rPr>
                <w:spacing w:val="-4"/>
                <w:sz w:val="20"/>
              </w:rPr>
              <w:t>備理解與使</w:t>
            </w:r>
          </w:p>
        </w:tc>
        <w:tc>
          <w:tcPr>
            <w:tcW w:w="818" w:type="dxa"/>
            <w:tcBorders>
              <w:top w:val="nil"/>
              <w:bottom w:val="nil"/>
            </w:tcBorders>
          </w:tcPr>
          <w:p w:rsidR="007E6E83" w:rsidRDefault="007E6E83">
            <w:pPr>
              <w:pStyle w:val="TableParagraph"/>
              <w:spacing w:line="225" w:lineRule="exact"/>
              <w:ind w:left="107"/>
              <w:rPr>
                <w:sz w:val="20"/>
              </w:rPr>
            </w:pPr>
            <w:r>
              <w:rPr>
                <w:spacing w:val="-5"/>
                <w:sz w:val="20"/>
              </w:rPr>
              <w:t>閩南語</w:t>
            </w:r>
          </w:p>
          <w:p w:rsidR="007E6E83" w:rsidRDefault="007E6E83">
            <w:pPr>
              <w:pStyle w:val="TableParagraph"/>
              <w:spacing w:before="3"/>
              <w:ind w:left="107"/>
              <w:rPr>
                <w:sz w:val="20"/>
              </w:rPr>
            </w:pPr>
            <w:r>
              <w:rPr>
                <w:spacing w:val="-5"/>
                <w:sz w:val="20"/>
              </w:rPr>
              <w:t>的標音</w:t>
            </w:r>
          </w:p>
        </w:tc>
        <w:tc>
          <w:tcPr>
            <w:tcW w:w="823" w:type="dxa"/>
            <w:tcBorders>
              <w:top w:val="nil"/>
              <w:bottom w:val="nil"/>
            </w:tcBorders>
          </w:tcPr>
          <w:p w:rsidR="007E6E83" w:rsidRDefault="007E6E83">
            <w:pPr>
              <w:pStyle w:val="TableParagraph"/>
              <w:spacing w:before="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52"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句</w:t>
            </w:r>
          </w:p>
        </w:tc>
        <w:tc>
          <w:tcPr>
            <w:tcW w:w="1298" w:type="dxa"/>
            <w:tcBorders>
              <w:top w:val="nil"/>
              <w:bottom w:val="nil"/>
            </w:tcBorders>
          </w:tcPr>
          <w:p w:rsidR="007E6E83" w:rsidRDefault="007E6E83">
            <w:pPr>
              <w:pStyle w:val="TableParagraph"/>
              <w:spacing w:line="253" w:lineRule="exact"/>
              <w:ind w:left="108"/>
              <w:rPr>
                <w:sz w:val="20"/>
              </w:rPr>
            </w:pPr>
            <w:r>
              <w:rPr>
                <w:spacing w:val="-4"/>
                <w:sz w:val="20"/>
              </w:rPr>
              <w:t>招來開講」</w:t>
            </w:r>
          </w:p>
          <w:p w:rsidR="007E6E83" w:rsidRDefault="007E6E83">
            <w:pPr>
              <w:pStyle w:val="TableParagraph"/>
              <w:spacing w:before="5" w:line="232" w:lineRule="exact"/>
              <w:ind w:left="108"/>
              <w:rPr>
                <w:sz w:val="20"/>
              </w:rPr>
            </w:pPr>
            <w:r>
              <w:rPr>
                <w:spacing w:val="-5"/>
                <w:sz w:val="20"/>
              </w:rPr>
              <w:t>內容。</w:t>
            </w:r>
          </w:p>
        </w:tc>
        <w:tc>
          <w:tcPr>
            <w:tcW w:w="3026" w:type="dxa"/>
            <w:tcBorders>
              <w:top w:val="nil"/>
              <w:bottom w:val="nil"/>
            </w:tcBorders>
          </w:tcPr>
          <w:p w:rsidR="007E6E83" w:rsidRDefault="007E6E83" w:rsidP="007E6E83">
            <w:pPr>
              <w:pStyle w:val="TableParagraph"/>
              <w:numPr>
                <w:ilvl w:val="0"/>
                <w:numId w:val="258"/>
              </w:numPr>
              <w:tabs>
                <w:tab w:val="left" w:pos="258"/>
              </w:tabs>
              <w:spacing w:line="253" w:lineRule="exact"/>
              <w:ind w:left="258" w:hanging="150"/>
              <w:rPr>
                <w:sz w:val="20"/>
              </w:rPr>
            </w:pPr>
            <w:r>
              <w:rPr>
                <w:spacing w:val="-3"/>
                <w:sz w:val="20"/>
              </w:rPr>
              <w:t>複習課文朗讀、歌唱和律動。</w:t>
            </w:r>
          </w:p>
          <w:p w:rsidR="007E6E83" w:rsidRDefault="007E6E83" w:rsidP="007E6E83">
            <w:pPr>
              <w:pStyle w:val="TableParagraph"/>
              <w:numPr>
                <w:ilvl w:val="0"/>
                <w:numId w:val="258"/>
              </w:numPr>
              <w:tabs>
                <w:tab w:val="left" w:pos="258"/>
              </w:tabs>
              <w:spacing w:before="5" w:line="232" w:lineRule="exact"/>
              <w:ind w:left="258" w:hanging="150"/>
              <w:rPr>
                <w:sz w:val="20"/>
              </w:rPr>
            </w:pPr>
            <w:r>
              <w:rPr>
                <w:spacing w:val="-3"/>
                <w:sz w:val="20"/>
              </w:rPr>
              <w:t>教師可請學生形容對午後雷陣</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用閩南語文</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符號、</w:t>
            </w:r>
          </w:p>
        </w:tc>
        <w:tc>
          <w:tcPr>
            <w:tcW w:w="823" w:type="dxa"/>
            <w:tcBorders>
              <w:top w:val="nil"/>
              <w:bottom w:val="nil"/>
            </w:tcBorders>
          </w:tcPr>
          <w:p w:rsidR="007E6E83" w:rsidRDefault="007E6E83">
            <w:pPr>
              <w:pStyle w:val="TableParagraph"/>
              <w:spacing w:line="227" w:lineRule="exact"/>
              <w:ind w:left="107"/>
              <w:rPr>
                <w:sz w:val="20"/>
              </w:rPr>
            </w:pPr>
            <w:r>
              <w:rPr>
                <w:spacing w:val="-6"/>
                <w:sz w:val="20"/>
              </w:rPr>
              <w:t>型運</w:t>
            </w:r>
          </w:p>
        </w:tc>
        <w:tc>
          <w:tcPr>
            <w:tcW w:w="1298"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4.</w:t>
            </w:r>
            <w:r>
              <w:rPr>
                <w:spacing w:val="-4"/>
                <w:sz w:val="20"/>
              </w:rPr>
              <w:t>以「相招</w:t>
            </w:r>
          </w:p>
        </w:tc>
        <w:tc>
          <w:tcPr>
            <w:tcW w:w="3026" w:type="dxa"/>
            <w:tcBorders>
              <w:top w:val="nil"/>
              <w:bottom w:val="nil"/>
            </w:tcBorders>
          </w:tcPr>
          <w:p w:rsidR="007E6E83" w:rsidRDefault="007E6E83">
            <w:pPr>
              <w:pStyle w:val="TableParagraph"/>
              <w:spacing w:line="229" w:lineRule="exact"/>
              <w:ind w:left="108"/>
              <w:rPr>
                <w:sz w:val="20"/>
              </w:rPr>
            </w:pPr>
            <w:r>
              <w:rPr>
                <w:spacing w:val="-4"/>
                <w:sz w:val="20"/>
              </w:rPr>
              <w:t>雨的感覺。</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的基本能</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羅馬字</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用。</w:t>
            </w:r>
          </w:p>
        </w:tc>
        <w:tc>
          <w:tcPr>
            <w:tcW w:w="1298" w:type="dxa"/>
            <w:tcBorders>
              <w:top w:val="nil"/>
              <w:bottom w:val="nil"/>
            </w:tcBorders>
          </w:tcPr>
          <w:p w:rsidR="007E6E83" w:rsidRDefault="007E6E83">
            <w:pPr>
              <w:pStyle w:val="TableParagraph"/>
              <w:spacing w:line="230" w:lineRule="exact"/>
              <w:ind w:left="108"/>
              <w:rPr>
                <w:sz w:val="20"/>
              </w:rPr>
            </w:pPr>
            <w:r>
              <w:rPr>
                <w:spacing w:val="-4"/>
                <w:sz w:val="20"/>
              </w:rPr>
              <w:t>來開講」的</w:t>
            </w:r>
          </w:p>
        </w:tc>
        <w:tc>
          <w:tcPr>
            <w:tcW w:w="3026"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3.</w:t>
            </w:r>
            <w:r>
              <w:rPr>
                <w:spacing w:val="-3"/>
                <w:sz w:val="20"/>
              </w:rPr>
              <w:t>展開「相招來開講」教學媒</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55" w:lineRule="exact"/>
              <w:ind w:left="105"/>
              <w:rPr>
                <w:sz w:val="20"/>
              </w:rPr>
            </w:pPr>
            <w:r>
              <w:rPr>
                <w:spacing w:val="-4"/>
                <w:sz w:val="20"/>
              </w:rPr>
              <w:t>力，並能從</w:t>
            </w:r>
          </w:p>
          <w:p w:rsidR="007E6E83" w:rsidRDefault="007E6E83">
            <w:pPr>
              <w:pStyle w:val="TableParagraph"/>
              <w:spacing w:before="3" w:line="230" w:lineRule="exact"/>
              <w:ind w:left="105"/>
              <w:rPr>
                <w:sz w:val="20"/>
              </w:rPr>
            </w:pPr>
            <w:r>
              <w:rPr>
                <w:spacing w:val="-4"/>
                <w:sz w:val="20"/>
              </w:rPr>
              <w:t>事表達、溝</w:t>
            </w:r>
          </w:p>
        </w:tc>
        <w:tc>
          <w:tcPr>
            <w:tcW w:w="818" w:type="dxa"/>
            <w:tcBorders>
              <w:top w:val="nil"/>
              <w:bottom w:val="nil"/>
            </w:tcBorders>
          </w:tcPr>
          <w:p w:rsidR="007E6E83" w:rsidRDefault="007E6E83">
            <w:pPr>
              <w:pStyle w:val="TableParagraph"/>
              <w:spacing w:line="223" w:lineRule="exact"/>
              <w:ind w:left="107"/>
              <w:rPr>
                <w:sz w:val="20"/>
              </w:rPr>
            </w:pPr>
            <w:r>
              <w:rPr>
                <w:spacing w:val="-6"/>
                <w:sz w:val="20"/>
              </w:rPr>
              <w:t>及漢</w:t>
            </w:r>
          </w:p>
          <w:p w:rsidR="007E6E83" w:rsidRDefault="007E6E83">
            <w:pPr>
              <w:pStyle w:val="TableParagraph"/>
              <w:spacing w:before="6"/>
              <w:ind w:left="107"/>
              <w:rPr>
                <w:sz w:val="20"/>
              </w:rPr>
            </w:pPr>
            <w:r>
              <w:rPr>
                <w:spacing w:val="-5"/>
                <w:sz w:val="20"/>
              </w:rPr>
              <w:t>字，協</w:t>
            </w:r>
          </w:p>
        </w:tc>
        <w:tc>
          <w:tcPr>
            <w:tcW w:w="823" w:type="dxa"/>
            <w:tcBorders>
              <w:top w:val="nil"/>
              <w:bottom w:val="nil"/>
            </w:tcBorders>
          </w:tcPr>
          <w:p w:rsidR="007E6E83" w:rsidRDefault="007E6E83">
            <w:pPr>
              <w:pStyle w:val="TableParagraph"/>
              <w:spacing w:before="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50" w:lineRule="exact"/>
              <w:ind w:left="107"/>
              <w:rPr>
                <w:sz w:val="20"/>
              </w:rPr>
            </w:pPr>
            <w:r>
              <w:rPr>
                <w:rFonts w:ascii="Times New Roman" w:eastAsia="Times New Roman" w:hAnsi="Times New Roman"/>
                <w:sz w:val="20"/>
              </w:rPr>
              <w:t>Ⅱ-3</w:t>
            </w:r>
            <w:r>
              <w:rPr>
                <w:rFonts w:ascii="Times New Roman" w:eastAsia="Times New Roman" w:hAnsi="Times New Roman"/>
                <w:spacing w:val="-2"/>
                <w:sz w:val="20"/>
              </w:rPr>
              <w:t xml:space="preserve"> </w:t>
            </w:r>
            <w:r>
              <w:rPr>
                <w:spacing w:val="-10"/>
                <w:sz w:val="20"/>
              </w:rPr>
              <w:t>方</w:t>
            </w:r>
          </w:p>
        </w:tc>
        <w:tc>
          <w:tcPr>
            <w:tcW w:w="1298" w:type="dxa"/>
            <w:tcBorders>
              <w:top w:val="nil"/>
              <w:bottom w:val="nil"/>
            </w:tcBorders>
          </w:tcPr>
          <w:p w:rsidR="007E6E83" w:rsidRDefault="007E6E83">
            <w:pPr>
              <w:pStyle w:val="TableParagraph"/>
              <w:spacing w:line="255" w:lineRule="exact"/>
              <w:ind w:left="108"/>
              <w:rPr>
                <w:sz w:val="20"/>
              </w:rPr>
            </w:pPr>
            <w:r>
              <w:rPr>
                <w:spacing w:val="-4"/>
                <w:sz w:val="20"/>
              </w:rPr>
              <w:t>內容與同學</w:t>
            </w:r>
          </w:p>
          <w:p w:rsidR="007E6E83" w:rsidRDefault="007E6E83">
            <w:pPr>
              <w:pStyle w:val="TableParagraph"/>
              <w:spacing w:before="3" w:line="230" w:lineRule="exact"/>
              <w:ind w:left="108"/>
              <w:rPr>
                <w:sz w:val="20"/>
              </w:rPr>
            </w:pPr>
            <w:r>
              <w:rPr>
                <w:spacing w:val="-4"/>
                <w:sz w:val="20"/>
              </w:rPr>
              <w:t>做角色扮演</w:t>
            </w:r>
          </w:p>
        </w:tc>
        <w:tc>
          <w:tcPr>
            <w:tcW w:w="3026" w:type="dxa"/>
            <w:tcBorders>
              <w:top w:val="nil"/>
              <w:bottom w:val="nil"/>
            </w:tcBorders>
          </w:tcPr>
          <w:p w:rsidR="007E6E83" w:rsidRDefault="007E6E83">
            <w:pPr>
              <w:pStyle w:val="TableParagraph"/>
              <w:spacing w:line="255" w:lineRule="exact"/>
              <w:ind w:left="108"/>
              <w:rPr>
                <w:sz w:val="20"/>
              </w:rPr>
            </w:pPr>
            <w:r>
              <w:rPr>
                <w:spacing w:val="-3"/>
                <w:sz w:val="20"/>
              </w:rPr>
              <w:t>體，徵求學生以習慣的語言看圖</w:t>
            </w:r>
          </w:p>
          <w:p w:rsidR="007E6E83" w:rsidRDefault="007E6E83">
            <w:pPr>
              <w:pStyle w:val="TableParagraph"/>
              <w:spacing w:before="3" w:line="230" w:lineRule="exact"/>
              <w:ind w:left="108"/>
              <w:rPr>
                <w:sz w:val="20"/>
              </w:rPr>
            </w:pPr>
            <w:r>
              <w:rPr>
                <w:spacing w:val="-5"/>
                <w:sz w:val="20"/>
              </w:rPr>
              <w:t>說話。</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3"/>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1" w:line="232" w:lineRule="exact"/>
              <w:ind w:left="105"/>
              <w:rPr>
                <w:sz w:val="20"/>
              </w:rPr>
            </w:pPr>
            <w:r>
              <w:rPr>
                <w:spacing w:val="-4"/>
                <w:sz w:val="20"/>
              </w:rPr>
              <w:t>通，以運用</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助口語</w:t>
            </w:r>
          </w:p>
        </w:tc>
        <w:tc>
          <w:tcPr>
            <w:tcW w:w="823" w:type="dxa"/>
            <w:tcBorders>
              <w:top w:val="nil"/>
              <w:bottom w:val="nil"/>
            </w:tcBorders>
          </w:tcPr>
          <w:p w:rsidR="007E6E83" w:rsidRDefault="007E6E83">
            <w:pPr>
              <w:pStyle w:val="TableParagraph"/>
              <w:spacing w:line="231" w:lineRule="exact"/>
              <w:ind w:left="107"/>
              <w:rPr>
                <w:sz w:val="20"/>
              </w:rPr>
            </w:pPr>
            <w:r>
              <w:rPr>
                <w:spacing w:val="-6"/>
                <w:sz w:val="20"/>
              </w:rPr>
              <w:t>音差</w:t>
            </w:r>
          </w:p>
        </w:tc>
        <w:tc>
          <w:tcPr>
            <w:tcW w:w="1298" w:type="dxa"/>
            <w:tcBorders>
              <w:top w:val="nil"/>
              <w:bottom w:val="nil"/>
            </w:tcBorders>
          </w:tcPr>
          <w:p w:rsidR="007E6E83" w:rsidRDefault="007E6E83">
            <w:pPr>
              <w:pStyle w:val="TableParagraph"/>
              <w:spacing w:before="1" w:line="232" w:lineRule="exact"/>
              <w:ind w:left="108"/>
              <w:rPr>
                <w:sz w:val="20"/>
              </w:rPr>
            </w:pPr>
            <w:r>
              <w:rPr>
                <w:spacing w:val="-5"/>
                <w:sz w:val="20"/>
              </w:rPr>
              <w:t>對話。</w:t>
            </w:r>
          </w:p>
        </w:tc>
        <w:tc>
          <w:tcPr>
            <w:tcW w:w="3026" w:type="dxa"/>
            <w:tcBorders>
              <w:top w:val="nil"/>
              <w:bottom w:val="nil"/>
            </w:tcBorders>
          </w:tcPr>
          <w:p w:rsidR="007E6E83" w:rsidRDefault="007E6E83">
            <w:pPr>
              <w:pStyle w:val="TableParagraph"/>
              <w:spacing w:before="1" w:line="232" w:lineRule="exact"/>
              <w:ind w:left="108"/>
              <w:rPr>
                <w:sz w:val="20"/>
              </w:rPr>
            </w:pPr>
            <w:r>
              <w:rPr>
                <w:rFonts w:ascii="Times New Roman" w:eastAsia="Times New Roman"/>
                <w:spacing w:val="-2"/>
                <w:sz w:val="20"/>
              </w:rPr>
              <w:t>4.</w:t>
            </w:r>
            <w:r>
              <w:rPr>
                <w:spacing w:val="-18"/>
                <w:sz w:val="20"/>
              </w:rPr>
              <w:t xml:space="preserve">剛才 </w:t>
            </w:r>
            <w:r>
              <w:rPr>
                <w:rFonts w:ascii="Times New Roman" w:eastAsia="Times New Roman"/>
                <w:spacing w:val="-2"/>
                <w:sz w:val="20"/>
              </w:rPr>
              <w:t>A</w:t>
            </w:r>
            <w:r>
              <w:rPr>
                <w:rFonts w:ascii="Times New Roman" w:eastAsia="Times New Roman"/>
                <w:spacing w:val="-7"/>
                <w:sz w:val="20"/>
              </w:rPr>
              <w:t xml:space="preserve"> </w:t>
            </w:r>
            <w:r>
              <w:rPr>
                <w:spacing w:val="-7"/>
                <w:sz w:val="20"/>
              </w:rPr>
              <w:t xml:space="preserve">學生說的內容，請 </w:t>
            </w:r>
            <w:r>
              <w:rPr>
                <w:rFonts w:ascii="Times New Roman" w:eastAsia="Times New Roman"/>
                <w:spacing w:val="-2"/>
                <w:sz w:val="20"/>
              </w:rPr>
              <w:t>B</w:t>
            </w:r>
            <w:r>
              <w:rPr>
                <w:rFonts w:ascii="Times New Roman" w:eastAsia="Times New Roman"/>
                <w:spacing w:val="-10"/>
                <w:sz w:val="20"/>
              </w:rPr>
              <w:t xml:space="preserve"> </w:t>
            </w:r>
            <w:r>
              <w:rPr>
                <w:spacing w:val="-10"/>
                <w:sz w:val="20"/>
              </w:rPr>
              <w:t>學</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19" w:lineRule="exact"/>
              <w:ind w:left="105"/>
              <w:rPr>
                <w:sz w:val="20"/>
              </w:rPr>
            </w:pPr>
            <w:r>
              <w:rPr>
                <w:spacing w:val="-4"/>
                <w:sz w:val="20"/>
              </w:rPr>
              <w:t>於家庭、學</w:t>
            </w:r>
          </w:p>
        </w:tc>
        <w:tc>
          <w:tcPr>
            <w:tcW w:w="818" w:type="dxa"/>
            <w:tcBorders>
              <w:top w:val="nil"/>
              <w:bottom w:val="nil"/>
            </w:tcBorders>
          </w:tcPr>
          <w:p w:rsidR="007E6E83" w:rsidRDefault="007E6E83">
            <w:pPr>
              <w:pStyle w:val="TableParagraph"/>
              <w:spacing w:line="219" w:lineRule="exact"/>
              <w:ind w:left="4"/>
              <w:jc w:val="center"/>
              <w:rPr>
                <w:sz w:val="20"/>
              </w:rPr>
            </w:pPr>
            <w:r>
              <w:rPr>
                <w:spacing w:val="-5"/>
                <w:sz w:val="20"/>
              </w:rPr>
              <w:t>表達。</w:t>
            </w:r>
          </w:p>
        </w:tc>
        <w:tc>
          <w:tcPr>
            <w:tcW w:w="823" w:type="dxa"/>
            <w:tcBorders>
              <w:top w:val="nil"/>
              <w:bottom w:val="nil"/>
            </w:tcBorders>
          </w:tcPr>
          <w:p w:rsidR="007E6E83" w:rsidRDefault="007E6E83">
            <w:pPr>
              <w:pStyle w:val="TableParagraph"/>
              <w:spacing w:line="219" w:lineRule="exact"/>
              <w:ind w:left="107"/>
              <w:rPr>
                <w:sz w:val="20"/>
              </w:rPr>
            </w:pPr>
            <w:r>
              <w:rPr>
                <w:spacing w:val="-6"/>
                <w:sz w:val="20"/>
              </w:rPr>
              <w:t>異。</w:t>
            </w:r>
          </w:p>
        </w:tc>
        <w:tc>
          <w:tcPr>
            <w:tcW w:w="1298" w:type="dxa"/>
            <w:tcBorders>
              <w:top w:val="nil"/>
              <w:bottom w:val="nil"/>
            </w:tcBorders>
          </w:tcPr>
          <w:p w:rsidR="007E6E83" w:rsidRDefault="007E6E83">
            <w:pPr>
              <w:pStyle w:val="TableParagraph"/>
              <w:spacing w:line="219" w:lineRule="exact"/>
              <w:ind w:left="108"/>
              <w:rPr>
                <w:sz w:val="20"/>
              </w:rPr>
            </w:pPr>
            <w:r>
              <w:rPr>
                <w:rFonts w:ascii="Times New Roman" w:eastAsia="Times New Roman"/>
                <w:spacing w:val="-2"/>
                <w:sz w:val="20"/>
              </w:rPr>
              <w:t>5.</w:t>
            </w:r>
            <w:r>
              <w:rPr>
                <w:spacing w:val="-4"/>
                <w:sz w:val="20"/>
              </w:rPr>
              <w:t>了解俗諺</w:t>
            </w:r>
          </w:p>
        </w:tc>
        <w:tc>
          <w:tcPr>
            <w:tcW w:w="3026" w:type="dxa"/>
            <w:tcBorders>
              <w:top w:val="nil"/>
              <w:bottom w:val="nil"/>
            </w:tcBorders>
          </w:tcPr>
          <w:p w:rsidR="007E6E83" w:rsidRDefault="007E6E83">
            <w:pPr>
              <w:pStyle w:val="TableParagraph"/>
              <w:spacing w:line="219" w:lineRule="exact"/>
              <w:ind w:left="108"/>
              <w:rPr>
                <w:sz w:val="20"/>
              </w:rPr>
            </w:pPr>
            <w:r>
              <w:rPr>
                <w:spacing w:val="-4"/>
                <w:sz w:val="20"/>
              </w:rPr>
              <w:t>生再複誦一遍。</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3"/>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60" w:lineRule="atLeast"/>
              <w:ind w:left="105" w:right="159"/>
              <w:rPr>
                <w:sz w:val="20"/>
              </w:rPr>
            </w:pPr>
            <w:r>
              <w:rPr>
                <w:spacing w:val="-2"/>
                <w:sz w:val="20"/>
              </w:rPr>
              <w:t>校、社區生</w:t>
            </w:r>
            <w:r>
              <w:rPr>
                <w:spacing w:val="-4"/>
                <w:sz w:val="20"/>
              </w:rPr>
              <w:t>活之中。</w:t>
            </w:r>
          </w:p>
        </w:tc>
        <w:tc>
          <w:tcPr>
            <w:tcW w:w="818" w:type="dxa"/>
            <w:tcBorders>
              <w:top w:val="nil"/>
              <w:bottom w:val="nil"/>
            </w:tcBorders>
          </w:tcPr>
          <w:p w:rsidR="007E6E83" w:rsidRDefault="007E6E83">
            <w:pPr>
              <w:pStyle w:val="TableParagraph"/>
              <w:spacing w:line="214" w:lineRule="exact"/>
              <w:ind w:left="107"/>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p w:rsidR="007E6E83" w:rsidRDefault="007E6E83">
            <w:pPr>
              <w:pStyle w:val="TableParagraph"/>
              <w:spacing w:line="251" w:lineRule="exact"/>
              <w:ind w:left="107"/>
              <w:rPr>
                <w:sz w:val="20"/>
              </w:rPr>
            </w:pPr>
            <w:r>
              <w:rPr>
                <w:spacing w:val="-5"/>
                <w:sz w:val="20"/>
              </w:rPr>
              <w:t>能閱讀</w:t>
            </w:r>
          </w:p>
        </w:tc>
        <w:tc>
          <w:tcPr>
            <w:tcW w:w="823" w:type="dxa"/>
            <w:tcBorders>
              <w:top w:val="nil"/>
              <w:bottom w:val="nil"/>
            </w:tcBorders>
          </w:tcPr>
          <w:p w:rsidR="007E6E83" w:rsidRDefault="007E6E83">
            <w:pPr>
              <w:pStyle w:val="TableParagraph"/>
              <w:spacing w:before="1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pPr>
              <w:pStyle w:val="TableParagraph"/>
              <w:spacing w:line="236"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7E6E83" w:rsidRDefault="007E6E83">
            <w:pPr>
              <w:pStyle w:val="TableParagraph"/>
              <w:spacing w:before="10"/>
              <w:ind w:left="108"/>
              <w:rPr>
                <w:sz w:val="20"/>
              </w:rPr>
            </w:pPr>
            <w:r>
              <w:rPr>
                <w:spacing w:val="-4"/>
                <w:sz w:val="20"/>
              </w:rPr>
              <w:t>的意思。</w:t>
            </w:r>
          </w:p>
          <w:p w:rsidR="007E6E83" w:rsidRDefault="007E6E83">
            <w:pPr>
              <w:pStyle w:val="TableParagraph"/>
              <w:spacing w:before="2" w:line="215" w:lineRule="exact"/>
              <w:ind w:left="108"/>
              <w:rPr>
                <w:sz w:val="20"/>
              </w:rPr>
            </w:pPr>
            <w:r>
              <w:rPr>
                <w:rFonts w:ascii="Times New Roman" w:eastAsia="Times New Roman"/>
                <w:spacing w:val="-2"/>
                <w:sz w:val="20"/>
              </w:rPr>
              <w:t>6.</w:t>
            </w:r>
            <w:r>
              <w:rPr>
                <w:spacing w:val="-4"/>
                <w:sz w:val="20"/>
              </w:rPr>
              <w:t>聽懂俗諺</w:t>
            </w:r>
          </w:p>
        </w:tc>
        <w:tc>
          <w:tcPr>
            <w:tcW w:w="3026" w:type="dxa"/>
            <w:tcBorders>
              <w:top w:val="nil"/>
              <w:bottom w:val="nil"/>
            </w:tcBorders>
          </w:tcPr>
          <w:p w:rsidR="007E6E83" w:rsidRDefault="007E6E83">
            <w:pPr>
              <w:pStyle w:val="TableParagraph"/>
              <w:spacing w:line="260" w:lineRule="atLeast"/>
              <w:ind w:left="108" w:right="108"/>
              <w:rPr>
                <w:sz w:val="20"/>
              </w:rPr>
            </w:pPr>
            <w:r>
              <w:rPr>
                <w:rFonts w:ascii="Times New Roman" w:eastAsia="Times New Roman"/>
                <w:spacing w:val="-2"/>
                <w:sz w:val="20"/>
              </w:rPr>
              <w:t>5.</w:t>
            </w:r>
            <w:r>
              <w:rPr>
                <w:spacing w:val="-2"/>
                <w:sz w:val="20"/>
              </w:rPr>
              <w:t>教師修正學生說的內容後，播放教學媒體音檔範讀，指導學</w:t>
            </w:r>
            <w:r>
              <w:rPr>
                <w:spacing w:val="-10"/>
                <w:sz w:val="20"/>
              </w:rPr>
              <w:t>生</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4"/>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194" w:lineRule="exact"/>
              <w:ind w:left="4"/>
              <w:jc w:val="center"/>
              <w:rPr>
                <w:sz w:val="20"/>
              </w:rPr>
            </w:pPr>
            <w:r>
              <w:rPr>
                <w:spacing w:val="-5"/>
                <w:sz w:val="20"/>
              </w:rPr>
              <w:t>日常生</w:t>
            </w:r>
          </w:p>
        </w:tc>
        <w:tc>
          <w:tcPr>
            <w:tcW w:w="823" w:type="dxa"/>
            <w:tcBorders>
              <w:top w:val="nil"/>
              <w:bottom w:val="nil"/>
            </w:tcBorders>
          </w:tcPr>
          <w:p w:rsidR="007E6E83" w:rsidRDefault="007E6E83">
            <w:pPr>
              <w:pStyle w:val="TableParagraph"/>
              <w:spacing w:line="214" w:lineRule="exact"/>
              <w:ind w:left="107"/>
              <w:rPr>
                <w:sz w:val="20"/>
              </w:rPr>
            </w:pPr>
            <w:r>
              <w:rPr>
                <w:spacing w:val="-6"/>
                <w:sz w:val="20"/>
              </w:rPr>
              <w:t>活故</w:t>
            </w:r>
          </w:p>
        </w:tc>
        <w:tc>
          <w:tcPr>
            <w:tcW w:w="1298" w:type="dxa"/>
            <w:tcBorders>
              <w:top w:val="nil"/>
              <w:bottom w:val="nil"/>
            </w:tcBorders>
          </w:tcPr>
          <w:p w:rsidR="007E6E83" w:rsidRDefault="007E6E83">
            <w:pPr>
              <w:pStyle w:val="TableParagraph"/>
              <w:spacing w:line="214" w:lineRule="exact"/>
              <w:ind w:left="108"/>
              <w:rPr>
                <w:sz w:val="20"/>
              </w:rPr>
            </w:pPr>
            <w:r>
              <w:rPr>
                <w:spacing w:val="-5"/>
                <w:sz w:val="20"/>
              </w:rPr>
              <w:t>故事。</w:t>
            </w:r>
          </w:p>
        </w:tc>
        <w:tc>
          <w:tcPr>
            <w:tcW w:w="3026" w:type="dxa"/>
            <w:tcBorders>
              <w:top w:val="nil"/>
              <w:bottom w:val="nil"/>
            </w:tcBorders>
          </w:tcPr>
          <w:p w:rsidR="007E6E83" w:rsidRDefault="007E6E83">
            <w:pPr>
              <w:pStyle w:val="TableParagraph"/>
              <w:spacing w:line="214" w:lineRule="exact"/>
              <w:ind w:left="108"/>
              <w:rPr>
                <w:sz w:val="20"/>
              </w:rPr>
            </w:pPr>
            <w:r>
              <w:rPr>
                <w:spacing w:val="-3"/>
                <w:sz w:val="20"/>
              </w:rPr>
              <w:t>念誦「相招來開講」的句子。</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2"/>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2" w:lineRule="exact"/>
              <w:ind w:left="4"/>
              <w:jc w:val="center"/>
              <w:rPr>
                <w:sz w:val="20"/>
              </w:rPr>
            </w:pPr>
            <w:r>
              <w:rPr>
                <w:spacing w:val="-5"/>
                <w:sz w:val="20"/>
              </w:rPr>
              <w:t>活中常</w:t>
            </w:r>
          </w:p>
        </w:tc>
        <w:tc>
          <w:tcPr>
            <w:tcW w:w="823" w:type="dxa"/>
            <w:tcBorders>
              <w:top w:val="nil"/>
              <w:bottom w:val="nil"/>
            </w:tcBorders>
          </w:tcPr>
          <w:p w:rsidR="007E6E83" w:rsidRDefault="007E6E83">
            <w:pPr>
              <w:pStyle w:val="TableParagraph"/>
              <w:spacing w:line="232" w:lineRule="exact"/>
              <w:ind w:left="107"/>
              <w:rPr>
                <w:sz w:val="20"/>
              </w:rPr>
            </w:pPr>
            <w:r>
              <w:rPr>
                <w:spacing w:val="-6"/>
                <w:sz w:val="20"/>
              </w:rPr>
              <w:t>事。</w:t>
            </w:r>
          </w:p>
        </w:tc>
        <w:tc>
          <w:tcPr>
            <w:tcW w:w="1298" w:type="dxa"/>
            <w:tcBorders>
              <w:top w:val="nil"/>
              <w:bottom w:val="nil"/>
            </w:tcBorders>
          </w:tcPr>
          <w:p w:rsidR="007E6E83" w:rsidRDefault="007E6E83">
            <w:pPr>
              <w:pStyle w:val="TableParagraph"/>
              <w:spacing w:before="15" w:line="216" w:lineRule="exact"/>
              <w:ind w:left="108"/>
              <w:rPr>
                <w:sz w:val="20"/>
              </w:rPr>
            </w:pPr>
            <w:r>
              <w:rPr>
                <w:rFonts w:ascii="Times New Roman" w:eastAsia="Times New Roman"/>
                <w:spacing w:val="-2"/>
                <w:sz w:val="20"/>
              </w:rPr>
              <w:t>7.</w:t>
            </w:r>
            <w:r>
              <w:rPr>
                <w:spacing w:val="-4"/>
                <w:sz w:val="20"/>
              </w:rPr>
              <w:t>將所學俗</w:t>
            </w:r>
          </w:p>
        </w:tc>
        <w:tc>
          <w:tcPr>
            <w:tcW w:w="3026" w:type="dxa"/>
            <w:tcBorders>
              <w:top w:val="nil"/>
              <w:bottom w:val="nil"/>
            </w:tcBorders>
          </w:tcPr>
          <w:p w:rsidR="007E6E83" w:rsidRDefault="007E6E83">
            <w:pPr>
              <w:pStyle w:val="TableParagraph"/>
              <w:spacing w:before="15" w:line="216" w:lineRule="exact"/>
              <w:ind w:left="108"/>
              <w:rPr>
                <w:sz w:val="20"/>
              </w:rPr>
            </w:pPr>
            <w:r>
              <w:rPr>
                <w:rFonts w:ascii="Times New Roman" w:eastAsia="Times New Roman"/>
                <w:spacing w:val="-2"/>
                <w:sz w:val="20"/>
              </w:rPr>
              <w:t>6.</w:t>
            </w:r>
            <w:r>
              <w:rPr>
                <w:spacing w:val="-3"/>
                <w:sz w:val="20"/>
              </w:rPr>
              <w:t>教師可請幾個學生輪流上臺練</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50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09" w:lineRule="exact"/>
              <w:ind w:left="107"/>
              <w:rPr>
                <w:sz w:val="20"/>
              </w:rPr>
            </w:pPr>
            <w:r>
              <w:rPr>
                <w:spacing w:val="-5"/>
                <w:sz w:val="20"/>
              </w:rPr>
              <w:t>見的閩</w:t>
            </w:r>
          </w:p>
          <w:p w:rsidR="007E6E83" w:rsidRDefault="007E6E83">
            <w:pPr>
              <w:pStyle w:val="TableParagraph"/>
              <w:spacing w:before="3"/>
              <w:ind w:left="107"/>
              <w:rPr>
                <w:sz w:val="20"/>
              </w:rPr>
            </w:pPr>
            <w:r>
              <w:rPr>
                <w:spacing w:val="-6"/>
                <w:sz w:val="20"/>
              </w:rPr>
              <w:t>南語</w:t>
            </w:r>
          </w:p>
        </w:tc>
        <w:tc>
          <w:tcPr>
            <w:tcW w:w="823" w:type="dxa"/>
            <w:tcBorders>
              <w:top w:val="nil"/>
              <w:bottom w:val="nil"/>
            </w:tcBorders>
          </w:tcPr>
          <w:p w:rsidR="007E6E83" w:rsidRDefault="007E6E83">
            <w:pPr>
              <w:pStyle w:val="TableParagraph"/>
              <w:spacing w:before="22"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36"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口</w:t>
            </w:r>
          </w:p>
        </w:tc>
        <w:tc>
          <w:tcPr>
            <w:tcW w:w="1298" w:type="dxa"/>
            <w:tcBorders>
              <w:top w:val="nil"/>
              <w:bottom w:val="nil"/>
            </w:tcBorders>
          </w:tcPr>
          <w:p w:rsidR="007E6E83" w:rsidRDefault="007E6E83">
            <w:pPr>
              <w:pStyle w:val="TableParagraph"/>
              <w:spacing w:line="260" w:lineRule="atLeast"/>
              <w:ind w:left="108" w:right="179"/>
              <w:rPr>
                <w:sz w:val="20"/>
              </w:rPr>
            </w:pPr>
            <w:r>
              <w:rPr>
                <w:spacing w:val="-2"/>
                <w:sz w:val="20"/>
              </w:rPr>
              <w:t>諺運用在日</w:t>
            </w:r>
            <w:r>
              <w:rPr>
                <w:spacing w:val="-4"/>
                <w:sz w:val="20"/>
              </w:rPr>
              <w:t>常對話中。</w:t>
            </w:r>
          </w:p>
        </w:tc>
        <w:tc>
          <w:tcPr>
            <w:tcW w:w="3026" w:type="dxa"/>
            <w:tcBorders>
              <w:top w:val="nil"/>
              <w:bottom w:val="nil"/>
            </w:tcBorders>
          </w:tcPr>
          <w:p w:rsidR="007E6E83" w:rsidRDefault="007E6E83">
            <w:pPr>
              <w:pStyle w:val="TableParagraph"/>
              <w:spacing w:line="260" w:lineRule="atLeast"/>
              <w:ind w:left="108" w:right="108"/>
              <w:rPr>
                <w:sz w:val="20"/>
              </w:rPr>
            </w:pPr>
            <w:r>
              <w:rPr>
                <w:spacing w:val="-2"/>
                <w:sz w:val="20"/>
              </w:rPr>
              <w:t>習對話內容，一次兩位，並可替</w:t>
            </w:r>
            <w:r>
              <w:rPr>
                <w:spacing w:val="-3"/>
                <w:sz w:val="20"/>
              </w:rPr>
              <w:t>換情境，讓學生做不同的對話練</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00" w:lineRule="exact"/>
              <w:ind w:left="4"/>
              <w:jc w:val="center"/>
              <w:rPr>
                <w:sz w:val="20"/>
              </w:rPr>
            </w:pPr>
            <w:r>
              <w:rPr>
                <w:spacing w:val="-5"/>
                <w:sz w:val="20"/>
              </w:rPr>
              <w:t>文，並</w:t>
            </w:r>
          </w:p>
        </w:tc>
        <w:tc>
          <w:tcPr>
            <w:tcW w:w="823" w:type="dxa"/>
            <w:tcBorders>
              <w:top w:val="nil"/>
              <w:bottom w:val="nil"/>
            </w:tcBorders>
          </w:tcPr>
          <w:p w:rsidR="007E6E83" w:rsidRDefault="007E6E83">
            <w:pPr>
              <w:pStyle w:val="TableParagraph"/>
              <w:spacing w:line="218" w:lineRule="exact"/>
              <w:ind w:left="107"/>
              <w:rPr>
                <w:sz w:val="20"/>
              </w:rPr>
            </w:pPr>
            <w:r>
              <w:rPr>
                <w:spacing w:val="-6"/>
                <w:sz w:val="20"/>
              </w:rPr>
              <w:t>語表</w:t>
            </w: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before="3" w:line="215" w:lineRule="exact"/>
              <w:ind w:left="108"/>
              <w:rPr>
                <w:sz w:val="20"/>
              </w:rPr>
            </w:pPr>
            <w:r>
              <w:rPr>
                <w:spacing w:val="-6"/>
                <w:sz w:val="20"/>
              </w:rPr>
              <w:t>習。</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2"/>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了解其</w:t>
            </w:r>
          </w:p>
        </w:tc>
        <w:tc>
          <w:tcPr>
            <w:tcW w:w="823" w:type="dxa"/>
            <w:tcBorders>
              <w:top w:val="nil"/>
              <w:bottom w:val="nil"/>
            </w:tcBorders>
          </w:tcPr>
          <w:p w:rsidR="007E6E83" w:rsidRDefault="007E6E83">
            <w:pPr>
              <w:pStyle w:val="TableParagraph"/>
              <w:spacing w:line="232" w:lineRule="exact"/>
              <w:ind w:left="107"/>
              <w:rPr>
                <w:sz w:val="20"/>
              </w:rPr>
            </w:pPr>
            <w:r>
              <w:rPr>
                <w:spacing w:val="-6"/>
                <w:sz w:val="20"/>
              </w:rPr>
              <w:t>達。</w:t>
            </w: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18" w:lineRule="exact"/>
              <w:ind w:left="108"/>
              <w:rPr>
                <w:sz w:val="20"/>
              </w:rPr>
            </w:pPr>
            <w:r>
              <w:rPr>
                <w:rFonts w:ascii="Times New Roman" w:eastAsia="Times New Roman"/>
                <w:spacing w:val="-2"/>
                <w:sz w:val="20"/>
              </w:rPr>
              <w:t>(</w:t>
            </w:r>
            <w:r>
              <w:rPr>
                <w:spacing w:val="-2"/>
                <w:sz w:val="20"/>
              </w:rPr>
              <w:t>三</w:t>
            </w:r>
            <w:r>
              <w:rPr>
                <w:rFonts w:ascii="Times New Roman" w:eastAsia="Times New Roman"/>
                <w:spacing w:val="-2"/>
                <w:sz w:val="20"/>
              </w:rPr>
              <w:t>)</w:t>
            </w:r>
            <w:r>
              <w:rPr>
                <w:spacing w:val="-4"/>
                <w:sz w:val="20"/>
              </w:rPr>
              <w:t>活動三：講俗語</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8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0" w:lineRule="exact"/>
              <w:ind w:left="4"/>
              <w:jc w:val="center"/>
              <w:rPr>
                <w:sz w:val="20"/>
              </w:rPr>
            </w:pPr>
            <w:r>
              <w:rPr>
                <w:spacing w:val="-5"/>
                <w:sz w:val="20"/>
              </w:rPr>
              <w:t>意義。</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46" w:lineRule="exact"/>
              <w:ind w:left="108"/>
              <w:rPr>
                <w:sz w:val="20"/>
              </w:rPr>
            </w:pPr>
            <w:r>
              <w:rPr>
                <w:rFonts w:ascii="Times New Roman" w:eastAsia="Times New Roman"/>
                <w:spacing w:val="-2"/>
                <w:sz w:val="20"/>
              </w:rPr>
              <w:t>1.</w:t>
            </w:r>
            <w:r>
              <w:rPr>
                <w:spacing w:val="-3"/>
                <w:sz w:val="20"/>
              </w:rPr>
              <w:t>教師問學生，教師在教室裡總</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rPr>
                <w:rFonts w:ascii="Times New Roman"/>
                <w:sz w:val="18"/>
              </w:rPr>
            </w:pP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29" w:lineRule="exact"/>
              <w:ind w:left="108"/>
              <w:rPr>
                <w:sz w:val="20"/>
              </w:rPr>
            </w:pPr>
            <w:r>
              <w:rPr>
                <w:spacing w:val="-3"/>
                <w:sz w:val="20"/>
              </w:rPr>
              <w:t>放著一把雨傘有何作用，由此引</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rPr>
                <w:rFonts w:ascii="Times New Roman"/>
                <w:sz w:val="16"/>
              </w:rPr>
            </w:pP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line="221" w:lineRule="exact"/>
              <w:ind w:left="108"/>
              <w:rPr>
                <w:sz w:val="20"/>
              </w:rPr>
            </w:pPr>
            <w:r>
              <w:rPr>
                <w:spacing w:val="-4"/>
                <w:sz w:val="20"/>
              </w:rPr>
              <w:t>起討論。</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rPr>
                <w:rFonts w:ascii="Times New Roman"/>
                <w:sz w:val="18"/>
              </w:rPr>
            </w:pP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40" w:lineRule="exact"/>
              <w:ind w:left="108"/>
              <w:rPr>
                <w:sz w:val="20"/>
              </w:rPr>
            </w:pPr>
            <w:r>
              <w:rPr>
                <w:rFonts w:ascii="Times New Roman" w:eastAsia="Times New Roman"/>
                <w:spacing w:val="-2"/>
                <w:sz w:val="20"/>
              </w:rPr>
              <w:t>2.</w:t>
            </w:r>
            <w:r>
              <w:rPr>
                <w:spacing w:val="-3"/>
                <w:sz w:val="20"/>
              </w:rPr>
              <w:t>教師在問學生颱風要來前，知</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3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rPr>
                <w:rFonts w:ascii="Times New Roman"/>
                <w:sz w:val="16"/>
              </w:rPr>
            </w:pP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line="220" w:lineRule="exact"/>
              <w:ind w:left="108"/>
              <w:rPr>
                <w:sz w:val="20"/>
              </w:rPr>
            </w:pPr>
            <w:r>
              <w:rPr>
                <w:spacing w:val="-3"/>
                <w:sz w:val="20"/>
              </w:rPr>
              <w:t>不知道要做哪些準備。</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6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rPr>
                <w:rFonts w:ascii="Times New Roman"/>
                <w:sz w:val="18"/>
              </w:rPr>
            </w:pP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41" w:lineRule="exact"/>
              <w:ind w:left="108"/>
              <w:rPr>
                <w:sz w:val="20"/>
              </w:rPr>
            </w:pPr>
            <w:r>
              <w:rPr>
                <w:rFonts w:ascii="Times New Roman" w:eastAsia="Times New Roman"/>
                <w:spacing w:val="-2"/>
                <w:sz w:val="20"/>
              </w:rPr>
              <w:t>3.</w:t>
            </w:r>
            <w:r>
              <w:rPr>
                <w:spacing w:val="-3"/>
                <w:sz w:val="20"/>
              </w:rPr>
              <w:t>展開教學媒體「講俗語」頁</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rPr>
                <w:rFonts w:ascii="Times New Roman"/>
                <w:sz w:val="18"/>
              </w:rPr>
            </w:pP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29" w:lineRule="exact"/>
              <w:ind w:left="108"/>
              <w:rPr>
                <w:sz w:val="20"/>
              </w:rPr>
            </w:pPr>
            <w:r>
              <w:rPr>
                <w:spacing w:val="-3"/>
                <w:sz w:val="20"/>
              </w:rPr>
              <w:t>次，與學生討論探索插畫內容大</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rPr>
                <w:rFonts w:ascii="Times New Roman"/>
                <w:sz w:val="16"/>
              </w:rPr>
            </w:pP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line="221" w:lineRule="exact"/>
              <w:ind w:left="108"/>
              <w:rPr>
                <w:sz w:val="20"/>
              </w:rPr>
            </w:pPr>
            <w:r>
              <w:rPr>
                <w:spacing w:val="-6"/>
                <w:sz w:val="20"/>
              </w:rPr>
              <w:t>意。</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6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rPr>
                <w:rFonts w:ascii="Times New Roman"/>
                <w:sz w:val="18"/>
              </w:rPr>
            </w:pP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40" w:lineRule="exact"/>
              <w:ind w:left="108"/>
              <w:rPr>
                <w:sz w:val="20"/>
              </w:rPr>
            </w:pPr>
            <w:r>
              <w:rPr>
                <w:rFonts w:ascii="Times New Roman" w:eastAsia="Times New Roman"/>
                <w:spacing w:val="-2"/>
                <w:sz w:val="20"/>
              </w:rPr>
              <w:t>4.</w:t>
            </w:r>
            <w:r>
              <w:rPr>
                <w:spacing w:val="-3"/>
                <w:sz w:val="20"/>
              </w:rPr>
              <w:t>播放教學媒體音檔讓學生聆聽</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rPr>
                <w:rFonts w:ascii="Times New Roman"/>
                <w:sz w:val="18"/>
              </w:rPr>
            </w:pP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line="229" w:lineRule="exact"/>
              <w:ind w:left="108"/>
              <w:rPr>
                <w:sz w:val="20"/>
              </w:rPr>
            </w:pPr>
            <w:r>
              <w:rPr>
                <w:spacing w:val="-3"/>
                <w:sz w:val="20"/>
              </w:rPr>
              <w:t>內容後，教師問學生對話裡的大</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rPr>
                <w:rFonts w:ascii="Times New Roman"/>
                <w:sz w:val="16"/>
              </w:rPr>
            </w:pP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tcBorders>
              <w:top w:val="nil"/>
              <w:bottom w:val="nil"/>
            </w:tcBorders>
          </w:tcPr>
          <w:p w:rsidR="007E6E83" w:rsidRDefault="007E6E83">
            <w:pPr>
              <w:pStyle w:val="TableParagraph"/>
              <w:spacing w:line="221" w:lineRule="exact"/>
              <w:ind w:left="108"/>
              <w:rPr>
                <w:sz w:val="20"/>
              </w:rPr>
            </w:pPr>
            <w:r>
              <w:rPr>
                <w:spacing w:val="-6"/>
                <w:sz w:val="20"/>
              </w:rPr>
              <w:t>意。</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6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rPr>
                <w:rFonts w:ascii="Times New Roman"/>
                <w:sz w:val="18"/>
              </w:rPr>
            </w:pPr>
          </w:p>
        </w:tc>
        <w:tc>
          <w:tcPr>
            <w:tcW w:w="823" w:type="dxa"/>
            <w:tcBorders>
              <w:top w:val="nil"/>
            </w:tcBorders>
          </w:tcPr>
          <w:p w:rsidR="007E6E83" w:rsidRDefault="007E6E83">
            <w:pPr>
              <w:pStyle w:val="TableParagraph"/>
              <w:rPr>
                <w:rFonts w:ascii="Times New Roman"/>
                <w:sz w:val="18"/>
              </w:rPr>
            </w:pPr>
          </w:p>
        </w:tc>
        <w:tc>
          <w:tcPr>
            <w:tcW w:w="1298" w:type="dxa"/>
            <w:tcBorders>
              <w:top w:val="nil"/>
            </w:tcBorders>
          </w:tcPr>
          <w:p w:rsidR="007E6E83" w:rsidRDefault="007E6E83">
            <w:pPr>
              <w:pStyle w:val="TableParagraph"/>
              <w:rPr>
                <w:rFonts w:ascii="Times New Roman"/>
                <w:sz w:val="18"/>
              </w:rPr>
            </w:pPr>
          </w:p>
        </w:tc>
        <w:tc>
          <w:tcPr>
            <w:tcW w:w="3026" w:type="dxa"/>
            <w:tcBorders>
              <w:top w:val="nil"/>
            </w:tcBorders>
          </w:tcPr>
          <w:p w:rsidR="007E6E83" w:rsidRDefault="007E6E83">
            <w:pPr>
              <w:pStyle w:val="TableParagraph"/>
              <w:spacing w:line="245" w:lineRule="exact"/>
              <w:ind w:left="108"/>
              <w:rPr>
                <w:sz w:val="20"/>
              </w:rPr>
            </w:pPr>
            <w:r>
              <w:rPr>
                <w:rFonts w:ascii="Times New Roman" w:eastAsia="Times New Roman"/>
                <w:spacing w:val="-2"/>
                <w:sz w:val="20"/>
              </w:rPr>
              <w:t>5.</w:t>
            </w:r>
            <w:r>
              <w:rPr>
                <w:spacing w:val="-3"/>
                <w:sz w:val="20"/>
              </w:rPr>
              <w:t>教師根據對話內容講解本課這</w:t>
            </w:r>
          </w:p>
        </w:tc>
        <w:tc>
          <w:tcPr>
            <w:tcW w:w="1312" w:type="dxa"/>
            <w:vMerge/>
            <w:tcBorders>
              <w:top w:val="nil"/>
            </w:tcBorders>
          </w:tcPr>
          <w:p w:rsidR="007E6E83" w:rsidRDefault="007E6E83">
            <w:pPr>
              <w:rPr>
                <w:sz w:val="2"/>
                <w:szCs w:val="2"/>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301"/>
        </w:trPr>
        <w:tc>
          <w:tcPr>
            <w:tcW w:w="860" w:type="dxa"/>
          </w:tcPr>
          <w:p w:rsidR="007E6E83" w:rsidRDefault="007E6E83">
            <w:pPr>
              <w:pStyle w:val="TableParagraph"/>
              <w:rPr>
                <w:rFonts w:ascii="Times New Roman"/>
                <w:sz w:val="18"/>
              </w:rPr>
            </w:pPr>
          </w:p>
        </w:tc>
        <w:tc>
          <w:tcPr>
            <w:tcW w:w="1661" w:type="dxa"/>
          </w:tcPr>
          <w:p w:rsidR="007E6E83" w:rsidRDefault="007E6E83">
            <w:pPr>
              <w:pStyle w:val="TableParagraph"/>
              <w:rPr>
                <w:rFonts w:ascii="Times New Roman"/>
                <w:sz w:val="18"/>
              </w:rPr>
            </w:pPr>
          </w:p>
        </w:tc>
        <w:tc>
          <w:tcPr>
            <w:tcW w:w="463"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818" w:type="dxa"/>
          </w:tcPr>
          <w:p w:rsidR="007E6E83" w:rsidRDefault="007E6E83">
            <w:pPr>
              <w:pStyle w:val="TableParagraph"/>
              <w:rPr>
                <w:rFonts w:ascii="Times New Roman"/>
                <w:sz w:val="18"/>
              </w:rPr>
            </w:pPr>
          </w:p>
        </w:tc>
        <w:tc>
          <w:tcPr>
            <w:tcW w:w="823" w:type="dxa"/>
          </w:tcPr>
          <w:p w:rsidR="007E6E83" w:rsidRDefault="007E6E83">
            <w:pPr>
              <w:pStyle w:val="TableParagraph"/>
              <w:rPr>
                <w:rFonts w:ascii="Times New Roman"/>
                <w:sz w:val="18"/>
              </w:rPr>
            </w:pPr>
          </w:p>
        </w:tc>
        <w:tc>
          <w:tcPr>
            <w:tcW w:w="1298" w:type="dxa"/>
          </w:tcPr>
          <w:p w:rsidR="007E6E83" w:rsidRDefault="007E6E83">
            <w:pPr>
              <w:pStyle w:val="TableParagraph"/>
              <w:rPr>
                <w:rFonts w:ascii="Times New Roman"/>
                <w:sz w:val="18"/>
              </w:rPr>
            </w:pPr>
          </w:p>
        </w:tc>
        <w:tc>
          <w:tcPr>
            <w:tcW w:w="3026" w:type="dxa"/>
          </w:tcPr>
          <w:p w:rsidR="007E6E83" w:rsidRDefault="007E6E83">
            <w:pPr>
              <w:pStyle w:val="TableParagraph"/>
              <w:spacing w:line="246" w:lineRule="exact"/>
              <w:ind w:left="108"/>
              <w:rPr>
                <w:sz w:val="20"/>
              </w:rPr>
            </w:pPr>
            <w:r>
              <w:rPr>
                <w:spacing w:val="-3"/>
                <w:sz w:val="20"/>
              </w:rPr>
              <w:t>句與氣象有關的俗語含意。</w:t>
            </w:r>
          </w:p>
        </w:tc>
        <w:tc>
          <w:tcPr>
            <w:tcW w:w="1312" w:type="dxa"/>
          </w:tcPr>
          <w:p w:rsidR="007E6E83" w:rsidRDefault="007E6E83">
            <w:pPr>
              <w:pStyle w:val="TableParagraph"/>
              <w:rPr>
                <w:rFonts w:ascii="Times New Roman"/>
                <w:sz w:val="18"/>
              </w:rPr>
            </w:pP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r w:rsidR="007E6E83">
        <w:trPr>
          <w:trHeight w:val="242"/>
        </w:trPr>
        <w:tc>
          <w:tcPr>
            <w:tcW w:w="860" w:type="dxa"/>
            <w:tcBorders>
              <w:bottom w:val="nil"/>
            </w:tcBorders>
          </w:tcPr>
          <w:p w:rsidR="007E6E83" w:rsidRDefault="007E6E83">
            <w:pPr>
              <w:pStyle w:val="TableParagraph"/>
              <w:spacing w:line="223" w:lineRule="exact"/>
              <w:ind w:left="107"/>
              <w:rPr>
                <w:sz w:val="20"/>
              </w:rPr>
            </w:pPr>
            <w:r>
              <w:rPr>
                <w:spacing w:val="-5"/>
                <w:sz w:val="20"/>
              </w:rPr>
              <w:t>第十週</w:t>
            </w:r>
          </w:p>
        </w:tc>
        <w:tc>
          <w:tcPr>
            <w:tcW w:w="1661" w:type="dxa"/>
            <w:tcBorders>
              <w:bottom w:val="nil"/>
            </w:tcBorders>
          </w:tcPr>
          <w:p w:rsidR="007E6E83" w:rsidRDefault="007E6E83">
            <w:pPr>
              <w:pStyle w:val="TableParagraph"/>
              <w:spacing w:line="223" w:lineRule="exact"/>
              <w:ind w:left="148"/>
              <w:rPr>
                <w:sz w:val="20"/>
              </w:rPr>
            </w:pPr>
            <w:r>
              <w:rPr>
                <w:spacing w:val="-4"/>
                <w:sz w:val="20"/>
              </w:rPr>
              <w:t>第二單元天氣多</w:t>
            </w:r>
          </w:p>
        </w:tc>
        <w:tc>
          <w:tcPr>
            <w:tcW w:w="463" w:type="dxa"/>
            <w:tcBorders>
              <w:bottom w:val="nil"/>
            </w:tcBorders>
          </w:tcPr>
          <w:p w:rsidR="007E6E83" w:rsidRDefault="007E6E83">
            <w:pPr>
              <w:pStyle w:val="TableParagraph"/>
              <w:spacing w:line="222" w:lineRule="exact"/>
              <w:ind w:right="138"/>
              <w:jc w:val="center"/>
              <w:rPr>
                <w:rFonts w:ascii="Times New Roman"/>
                <w:sz w:val="20"/>
              </w:rPr>
            </w:pPr>
            <w:r>
              <w:rPr>
                <w:rFonts w:ascii="Times New Roman"/>
                <w:spacing w:val="-10"/>
                <w:sz w:val="20"/>
              </w:rPr>
              <w:t>1</w:t>
            </w:r>
          </w:p>
        </w:tc>
        <w:tc>
          <w:tcPr>
            <w:tcW w:w="1275" w:type="dxa"/>
            <w:tcBorders>
              <w:bottom w:val="nil"/>
            </w:tcBorders>
          </w:tcPr>
          <w:p w:rsidR="007E6E83" w:rsidRDefault="007E6E83">
            <w:pPr>
              <w:pStyle w:val="TableParagraph"/>
              <w:spacing w:line="223" w:lineRule="exact"/>
              <w:ind w:left="105"/>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tc>
        <w:tc>
          <w:tcPr>
            <w:tcW w:w="818" w:type="dxa"/>
            <w:tcBorders>
              <w:bottom w:val="nil"/>
            </w:tcBorders>
          </w:tcPr>
          <w:p w:rsidR="007E6E83" w:rsidRDefault="007E6E83">
            <w:pPr>
              <w:pStyle w:val="TableParagraph"/>
              <w:spacing w:line="222" w:lineRule="exact"/>
              <w:ind w:left="66" w:right="192"/>
              <w:jc w:val="center"/>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tc>
        <w:tc>
          <w:tcPr>
            <w:tcW w:w="823" w:type="dxa"/>
            <w:vMerge w:val="restart"/>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257"/>
              </w:numPr>
              <w:tabs>
                <w:tab w:val="left" w:pos="452"/>
              </w:tabs>
              <w:spacing w:line="244" w:lineRule="auto"/>
              <w:ind w:right="157" w:firstLine="0"/>
              <w:rPr>
                <w:sz w:val="20"/>
              </w:rPr>
            </w:pPr>
            <w:r>
              <w:rPr>
                <w:spacing w:val="-10"/>
                <w:sz w:val="20"/>
              </w:rPr>
              <w:t>羅</w:t>
            </w:r>
            <w:r>
              <w:rPr>
                <w:spacing w:val="-6"/>
                <w:sz w:val="20"/>
              </w:rPr>
              <w:t>馬拼音。</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56"/>
              </w:numPr>
              <w:tabs>
                <w:tab w:val="left" w:pos="452"/>
              </w:tabs>
              <w:spacing w:line="244" w:lineRule="auto"/>
              <w:ind w:right="157" w:firstLine="0"/>
              <w:rPr>
                <w:sz w:val="20"/>
              </w:rPr>
            </w:pPr>
            <w:r>
              <w:rPr>
                <w:spacing w:val="-10"/>
                <w:sz w:val="20"/>
              </w:rPr>
              <w:t>語</w:t>
            </w:r>
            <w:r>
              <w:rPr>
                <w:spacing w:val="-6"/>
                <w:sz w:val="20"/>
              </w:rPr>
              <w:t>詞運用。</w:t>
            </w:r>
          </w:p>
          <w:p w:rsidR="007E6E83" w:rsidRDefault="007E6E83">
            <w:pPr>
              <w:pStyle w:val="TableParagraph"/>
              <w:spacing w:before="26"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56"/>
              </w:numPr>
              <w:tabs>
                <w:tab w:val="left" w:pos="452"/>
              </w:tabs>
              <w:spacing w:line="244" w:lineRule="auto"/>
              <w:ind w:right="157" w:firstLine="0"/>
              <w:rPr>
                <w:sz w:val="20"/>
              </w:rPr>
            </w:pPr>
            <w:r>
              <w:rPr>
                <w:spacing w:val="-10"/>
                <w:sz w:val="20"/>
              </w:rPr>
              <w:t>句</w:t>
            </w:r>
            <w:r>
              <w:rPr>
                <w:spacing w:val="-6"/>
                <w:sz w:val="20"/>
              </w:rPr>
              <w:t>型運用。</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56"/>
              </w:numPr>
              <w:tabs>
                <w:tab w:val="left" w:pos="452"/>
              </w:tabs>
              <w:spacing w:line="244" w:lineRule="auto"/>
              <w:ind w:right="157" w:firstLine="0"/>
              <w:rPr>
                <w:sz w:val="20"/>
              </w:rPr>
            </w:pPr>
            <w:r>
              <w:rPr>
                <w:spacing w:val="-10"/>
                <w:sz w:val="20"/>
              </w:rPr>
              <w:t>方</w:t>
            </w:r>
            <w:r>
              <w:rPr>
                <w:spacing w:val="-6"/>
                <w:sz w:val="20"/>
              </w:rPr>
              <w:t>音差異。</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255"/>
              </w:numPr>
              <w:tabs>
                <w:tab w:val="left" w:pos="452"/>
              </w:tabs>
              <w:spacing w:line="242" w:lineRule="auto"/>
              <w:ind w:right="157" w:firstLine="0"/>
              <w:rPr>
                <w:sz w:val="20"/>
              </w:rPr>
            </w:pPr>
            <w:r>
              <w:rPr>
                <w:spacing w:val="-10"/>
                <w:sz w:val="20"/>
              </w:rPr>
              <w:t>生</w:t>
            </w:r>
            <w:r>
              <w:rPr>
                <w:spacing w:val="-6"/>
                <w:sz w:val="20"/>
              </w:rPr>
              <w:t>活故事。</w:t>
            </w:r>
          </w:p>
          <w:p w:rsidR="007E6E83" w:rsidRDefault="007E6E83">
            <w:pPr>
              <w:pStyle w:val="TableParagraph"/>
              <w:spacing w:before="3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255"/>
              </w:numPr>
              <w:tabs>
                <w:tab w:val="left" w:pos="452"/>
              </w:tabs>
              <w:spacing w:line="244" w:lineRule="auto"/>
              <w:ind w:right="157" w:firstLine="0"/>
              <w:rPr>
                <w:sz w:val="20"/>
              </w:rPr>
            </w:pPr>
            <w:r>
              <w:rPr>
                <w:spacing w:val="-10"/>
                <w:sz w:val="20"/>
              </w:rPr>
              <w:t>口</w:t>
            </w:r>
            <w:r>
              <w:rPr>
                <w:spacing w:val="-6"/>
                <w:sz w:val="20"/>
              </w:rPr>
              <w:t>語表達。</w:t>
            </w:r>
          </w:p>
        </w:tc>
        <w:tc>
          <w:tcPr>
            <w:tcW w:w="1298" w:type="dxa"/>
            <w:tcBorders>
              <w:bottom w:val="nil"/>
            </w:tcBorders>
          </w:tcPr>
          <w:p w:rsidR="007E6E83" w:rsidRDefault="007E6E83">
            <w:pPr>
              <w:pStyle w:val="TableParagraph"/>
              <w:spacing w:line="223" w:lineRule="exact"/>
              <w:ind w:left="108"/>
              <w:rPr>
                <w:sz w:val="20"/>
              </w:rPr>
            </w:pPr>
            <w:r>
              <w:rPr>
                <w:rFonts w:ascii="Times New Roman" w:eastAsia="Times New Roman"/>
                <w:spacing w:val="-2"/>
                <w:sz w:val="20"/>
              </w:rPr>
              <w:t>1.</w:t>
            </w:r>
            <w:r>
              <w:rPr>
                <w:spacing w:val="-4"/>
                <w:sz w:val="20"/>
              </w:rPr>
              <w:t>正確的依</w:t>
            </w:r>
          </w:p>
        </w:tc>
        <w:tc>
          <w:tcPr>
            <w:tcW w:w="3026" w:type="dxa"/>
            <w:tcBorders>
              <w:bottom w:val="nil"/>
            </w:tcBorders>
          </w:tcPr>
          <w:p w:rsidR="007E6E83" w:rsidRDefault="007E6E83">
            <w:pPr>
              <w:pStyle w:val="TableParagraph"/>
              <w:spacing w:line="223" w:lineRule="exact"/>
              <w:ind w:left="108"/>
              <w:rPr>
                <w:sz w:val="20"/>
              </w:rPr>
            </w:pPr>
            <w:r>
              <w:rPr>
                <w:spacing w:val="-3"/>
                <w:sz w:val="20"/>
              </w:rPr>
              <w:t>第二單元天氣多變化</w:t>
            </w:r>
          </w:p>
        </w:tc>
        <w:tc>
          <w:tcPr>
            <w:tcW w:w="1312" w:type="dxa"/>
            <w:tcBorders>
              <w:bottom w:val="nil"/>
            </w:tcBorders>
          </w:tcPr>
          <w:p w:rsidR="007E6E83" w:rsidRDefault="007E6E83">
            <w:pPr>
              <w:pStyle w:val="TableParagraph"/>
              <w:spacing w:line="223" w:lineRule="exact"/>
              <w:ind w:left="109"/>
              <w:rPr>
                <w:sz w:val="20"/>
              </w:rPr>
            </w:pPr>
            <w:r>
              <w:rPr>
                <w:spacing w:val="-4"/>
                <w:sz w:val="20"/>
              </w:rPr>
              <w:t>口頭評量</w:t>
            </w:r>
          </w:p>
        </w:tc>
        <w:tc>
          <w:tcPr>
            <w:tcW w:w="1313" w:type="dxa"/>
            <w:vMerge w:val="restart"/>
          </w:tcPr>
          <w:p w:rsidR="007E6E83" w:rsidRDefault="007E6E83">
            <w:pPr>
              <w:pStyle w:val="TableParagraph"/>
              <w:rPr>
                <w:rFonts w:ascii="Times New Roman"/>
                <w:sz w:val="18"/>
              </w:rPr>
            </w:pPr>
          </w:p>
        </w:tc>
        <w:tc>
          <w:tcPr>
            <w:tcW w:w="1324" w:type="dxa"/>
            <w:vMerge w:val="restart"/>
          </w:tcPr>
          <w:p w:rsidR="007E6E83" w:rsidRDefault="007E6E83">
            <w:pPr>
              <w:pStyle w:val="TableParagraph"/>
              <w:rPr>
                <w:rFonts w:ascii="Times New Roman"/>
                <w:sz w:val="18"/>
              </w:rPr>
            </w:pPr>
          </w:p>
        </w:tc>
      </w:tr>
      <w:tr w:rsidR="007E6E83">
        <w:trPr>
          <w:trHeight w:val="248"/>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29" w:lineRule="exact"/>
              <w:ind w:left="150"/>
              <w:rPr>
                <w:sz w:val="20"/>
              </w:rPr>
            </w:pPr>
            <w:r>
              <w:rPr>
                <w:spacing w:val="-6"/>
                <w:sz w:val="20"/>
              </w:rPr>
              <w:t>變化</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備使用閩南</w:t>
            </w:r>
          </w:p>
        </w:tc>
        <w:tc>
          <w:tcPr>
            <w:tcW w:w="818" w:type="dxa"/>
            <w:tcBorders>
              <w:top w:val="nil"/>
              <w:bottom w:val="nil"/>
            </w:tcBorders>
          </w:tcPr>
          <w:p w:rsidR="007E6E83" w:rsidRDefault="007E6E83">
            <w:pPr>
              <w:pStyle w:val="TableParagraph"/>
              <w:spacing w:line="223" w:lineRule="exact"/>
              <w:ind w:left="4"/>
              <w:jc w:val="center"/>
              <w:rPr>
                <w:sz w:val="20"/>
              </w:rPr>
            </w:pPr>
            <w:r>
              <w:rPr>
                <w:spacing w:val="-5"/>
                <w:sz w:val="20"/>
              </w:rPr>
              <w:t>能聆聽</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插圖情境填</w:t>
            </w:r>
          </w:p>
        </w:tc>
        <w:tc>
          <w:tcPr>
            <w:tcW w:w="3026" w:type="dxa"/>
            <w:tcBorders>
              <w:top w:val="nil"/>
              <w:bottom w:val="nil"/>
            </w:tcBorders>
          </w:tcPr>
          <w:p w:rsidR="007E6E83" w:rsidRDefault="007E6E83">
            <w:pPr>
              <w:pStyle w:val="TableParagraph"/>
              <w:spacing w:line="229" w:lineRule="exact"/>
              <w:ind w:left="108"/>
              <w:rPr>
                <w:sz w:val="20"/>
              </w:rPr>
            </w:pPr>
            <w:r>
              <w:rPr>
                <w:spacing w:val="-4"/>
                <w:sz w:val="20"/>
              </w:rPr>
              <w:t>第三課天</w:t>
            </w:r>
          </w:p>
        </w:tc>
        <w:tc>
          <w:tcPr>
            <w:tcW w:w="1312" w:type="dxa"/>
            <w:tcBorders>
              <w:top w:val="nil"/>
              <w:bottom w:val="nil"/>
            </w:tcBorders>
          </w:tcPr>
          <w:p w:rsidR="007E6E83" w:rsidRDefault="007E6E83">
            <w:pPr>
              <w:pStyle w:val="TableParagraph"/>
              <w:spacing w:line="229" w:lineRule="exact"/>
              <w:ind w:left="109"/>
              <w:rPr>
                <w:sz w:val="20"/>
              </w:rPr>
            </w:pPr>
            <w:r>
              <w:rPr>
                <w:spacing w:val="-4"/>
                <w:sz w:val="20"/>
              </w:rPr>
              <w:t>實作評量</w:t>
            </w: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31" w:lineRule="exact"/>
              <w:ind w:left="148"/>
              <w:rPr>
                <w:sz w:val="20"/>
              </w:rPr>
            </w:pPr>
            <w:r>
              <w:rPr>
                <w:spacing w:val="-4"/>
                <w:sz w:val="20"/>
              </w:rPr>
              <w:t>第三課天</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1" w:lineRule="exact"/>
              <w:ind w:left="105"/>
              <w:rPr>
                <w:sz w:val="20"/>
              </w:rPr>
            </w:pPr>
            <w:r>
              <w:rPr>
                <w:spacing w:val="-4"/>
                <w:sz w:val="20"/>
              </w:rPr>
              <w:t>語文進行思</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並理解</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1" w:lineRule="exact"/>
              <w:ind w:left="108"/>
              <w:rPr>
                <w:sz w:val="20"/>
              </w:rPr>
            </w:pPr>
            <w:r>
              <w:rPr>
                <w:spacing w:val="-4"/>
                <w:sz w:val="20"/>
              </w:rPr>
              <w:t>上答案。</w:t>
            </w:r>
          </w:p>
        </w:tc>
        <w:tc>
          <w:tcPr>
            <w:tcW w:w="3026" w:type="dxa"/>
            <w:tcBorders>
              <w:top w:val="nil"/>
              <w:bottom w:val="nil"/>
            </w:tcBorders>
          </w:tcPr>
          <w:p w:rsidR="007E6E83" w:rsidRDefault="007E6E83">
            <w:pPr>
              <w:pStyle w:val="TableParagraph"/>
              <w:spacing w:line="231"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活動一：來練習</w:t>
            </w:r>
          </w:p>
        </w:tc>
        <w:tc>
          <w:tcPr>
            <w:tcW w:w="1312" w:type="dxa"/>
            <w:tcBorders>
              <w:top w:val="nil"/>
              <w:bottom w:val="nil"/>
            </w:tcBorders>
          </w:tcPr>
          <w:p w:rsidR="007E6E83" w:rsidRDefault="007E6E83">
            <w:pPr>
              <w:pStyle w:val="TableParagraph"/>
              <w:spacing w:line="231" w:lineRule="exact"/>
              <w:ind w:left="109"/>
              <w:rPr>
                <w:sz w:val="20"/>
              </w:rPr>
            </w:pPr>
            <w:r>
              <w:rPr>
                <w:spacing w:val="-4"/>
                <w:sz w:val="20"/>
              </w:rPr>
              <w:t>紙筆評量</w:t>
            </w: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考的能力，</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對方所</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2.</w:t>
            </w:r>
            <w:r>
              <w:rPr>
                <w:spacing w:val="-4"/>
                <w:sz w:val="20"/>
              </w:rPr>
              <w:t>讀出填上</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1.</w:t>
            </w:r>
            <w:r>
              <w:rPr>
                <w:spacing w:val="-12"/>
                <w:sz w:val="20"/>
              </w:rPr>
              <w:t>配合「來練習」，或將教學媒</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7"/>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7" w:lineRule="exact"/>
              <w:ind w:left="105"/>
              <w:rPr>
                <w:sz w:val="20"/>
              </w:rPr>
            </w:pPr>
            <w:r>
              <w:rPr>
                <w:spacing w:val="-4"/>
                <w:sz w:val="20"/>
              </w:rPr>
              <w:t>並用之於日</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說的閩</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7" w:lineRule="exact"/>
              <w:ind w:left="108"/>
              <w:rPr>
                <w:sz w:val="20"/>
              </w:rPr>
            </w:pPr>
            <w:r>
              <w:rPr>
                <w:spacing w:val="-4"/>
                <w:sz w:val="20"/>
              </w:rPr>
              <w:t>情境文字答</w:t>
            </w:r>
          </w:p>
        </w:tc>
        <w:tc>
          <w:tcPr>
            <w:tcW w:w="3026" w:type="dxa"/>
            <w:tcBorders>
              <w:top w:val="nil"/>
              <w:bottom w:val="nil"/>
            </w:tcBorders>
          </w:tcPr>
          <w:p w:rsidR="007E6E83" w:rsidRDefault="007E6E83">
            <w:pPr>
              <w:pStyle w:val="TableParagraph"/>
              <w:spacing w:line="227" w:lineRule="exact"/>
              <w:ind w:left="108"/>
              <w:rPr>
                <w:sz w:val="20"/>
              </w:rPr>
            </w:pPr>
            <w:r>
              <w:rPr>
                <w:spacing w:val="-4"/>
                <w:sz w:val="20"/>
              </w:rPr>
              <w:t>體選至此目次。</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1"/>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spacing w:before="1" w:line="221" w:lineRule="exact"/>
              <w:ind w:left="105"/>
              <w:rPr>
                <w:sz w:val="20"/>
              </w:rPr>
            </w:pPr>
            <w:r>
              <w:rPr>
                <w:spacing w:val="-4"/>
                <w:sz w:val="20"/>
              </w:rPr>
              <w:t>常生活中，</w:t>
            </w:r>
          </w:p>
        </w:tc>
        <w:tc>
          <w:tcPr>
            <w:tcW w:w="818" w:type="dxa"/>
            <w:tcBorders>
              <w:top w:val="nil"/>
              <w:bottom w:val="nil"/>
            </w:tcBorders>
          </w:tcPr>
          <w:p w:rsidR="007E6E83" w:rsidRDefault="007E6E83">
            <w:pPr>
              <w:pStyle w:val="TableParagraph"/>
              <w:spacing w:line="222" w:lineRule="exact"/>
              <w:ind w:left="4"/>
              <w:jc w:val="center"/>
              <w:rPr>
                <w:sz w:val="20"/>
              </w:rPr>
            </w:pPr>
            <w:r>
              <w:rPr>
                <w:spacing w:val="-5"/>
                <w:sz w:val="20"/>
              </w:rPr>
              <w:t>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 w:line="221" w:lineRule="exact"/>
              <w:ind w:left="108"/>
              <w:rPr>
                <w:sz w:val="20"/>
              </w:rPr>
            </w:pPr>
            <w:r>
              <w:rPr>
                <w:spacing w:val="-4"/>
                <w:sz w:val="20"/>
              </w:rPr>
              <w:t>案的完整句</w:t>
            </w:r>
          </w:p>
        </w:tc>
        <w:tc>
          <w:tcPr>
            <w:tcW w:w="3026" w:type="dxa"/>
            <w:tcBorders>
              <w:top w:val="nil"/>
              <w:bottom w:val="nil"/>
            </w:tcBorders>
          </w:tcPr>
          <w:p w:rsidR="007E6E83" w:rsidRDefault="007E6E83">
            <w:pPr>
              <w:pStyle w:val="TableParagraph"/>
              <w:spacing w:before="1" w:line="221" w:lineRule="exact"/>
              <w:ind w:left="108"/>
              <w:rPr>
                <w:sz w:val="20"/>
              </w:rPr>
            </w:pPr>
            <w:r>
              <w:rPr>
                <w:rFonts w:ascii="Times New Roman" w:eastAsia="Times New Roman"/>
                <w:spacing w:val="-2"/>
                <w:sz w:val="20"/>
              </w:rPr>
              <w:t>2.</w:t>
            </w:r>
            <w:r>
              <w:rPr>
                <w:spacing w:val="-3"/>
                <w:sz w:val="20"/>
              </w:rPr>
              <w:t>就複習頁面解釋作答方式讓學</w:t>
            </w:r>
          </w:p>
        </w:tc>
        <w:tc>
          <w:tcPr>
            <w:tcW w:w="1312" w:type="dxa"/>
            <w:tcBorders>
              <w:top w:val="nil"/>
              <w:bottom w:val="nil"/>
            </w:tcBorders>
          </w:tcPr>
          <w:p w:rsidR="007E6E83" w:rsidRDefault="007E6E83">
            <w:pPr>
              <w:pStyle w:val="TableParagraph"/>
              <w:rPr>
                <w:rFonts w:ascii="Times New Roman"/>
                <w:sz w:val="16"/>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3"/>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spacing w:before="8" w:line="215" w:lineRule="exact"/>
              <w:ind w:left="105"/>
              <w:rPr>
                <w:sz w:val="20"/>
              </w:rPr>
            </w:pPr>
            <w:r>
              <w:rPr>
                <w:spacing w:val="-4"/>
                <w:sz w:val="20"/>
              </w:rPr>
              <w:t>以有效處理</w:t>
            </w:r>
          </w:p>
        </w:tc>
        <w:tc>
          <w:tcPr>
            <w:tcW w:w="818" w:type="dxa"/>
            <w:tcBorders>
              <w:top w:val="nil"/>
              <w:bottom w:val="nil"/>
            </w:tcBorders>
          </w:tcPr>
          <w:p w:rsidR="007E6E83" w:rsidRDefault="007E6E83">
            <w:pPr>
              <w:pStyle w:val="TableParagraph"/>
              <w:spacing w:line="218" w:lineRule="exact"/>
              <w:ind w:left="66" w:right="192"/>
              <w:jc w:val="center"/>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8" w:line="215" w:lineRule="exact"/>
              <w:ind w:left="108"/>
              <w:rPr>
                <w:sz w:val="20"/>
              </w:rPr>
            </w:pPr>
            <w:r>
              <w:rPr>
                <w:spacing w:val="-6"/>
                <w:sz w:val="20"/>
              </w:rPr>
              <w:t>子。</w:t>
            </w:r>
          </w:p>
        </w:tc>
        <w:tc>
          <w:tcPr>
            <w:tcW w:w="3026" w:type="dxa"/>
            <w:tcBorders>
              <w:top w:val="nil"/>
              <w:bottom w:val="nil"/>
            </w:tcBorders>
          </w:tcPr>
          <w:p w:rsidR="007E6E83" w:rsidRDefault="007E6E83">
            <w:pPr>
              <w:pStyle w:val="TableParagraph"/>
              <w:spacing w:before="8" w:line="215" w:lineRule="exact"/>
              <w:ind w:left="108"/>
              <w:rPr>
                <w:sz w:val="20"/>
              </w:rPr>
            </w:pPr>
            <w:r>
              <w:rPr>
                <w:spacing w:val="-4"/>
                <w:sz w:val="20"/>
              </w:rPr>
              <w:t>生知悉。</w:t>
            </w:r>
          </w:p>
        </w:tc>
        <w:tc>
          <w:tcPr>
            <w:tcW w:w="1312" w:type="dxa"/>
            <w:tcBorders>
              <w:top w:val="nil"/>
              <w:bottom w:val="nil"/>
            </w:tcBorders>
          </w:tcPr>
          <w:p w:rsidR="007E6E83" w:rsidRDefault="007E6E83">
            <w:pPr>
              <w:pStyle w:val="TableParagraph"/>
              <w:rPr>
                <w:rFonts w:ascii="Times New Roman"/>
                <w:sz w:val="16"/>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2"/>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5" w:line="218" w:lineRule="exact"/>
              <w:ind w:left="105"/>
              <w:rPr>
                <w:sz w:val="20"/>
              </w:rPr>
            </w:pPr>
            <w:r>
              <w:rPr>
                <w:spacing w:val="-4"/>
                <w:sz w:val="20"/>
              </w:rPr>
              <w:t>相關問題。</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能運用</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5" w:line="218" w:lineRule="exact"/>
              <w:ind w:left="108"/>
              <w:rPr>
                <w:sz w:val="20"/>
              </w:rPr>
            </w:pPr>
            <w:r>
              <w:rPr>
                <w:rFonts w:ascii="Times New Roman" w:eastAsia="Times New Roman"/>
                <w:spacing w:val="-2"/>
                <w:sz w:val="20"/>
              </w:rPr>
              <w:t>3.</w:t>
            </w:r>
            <w:r>
              <w:rPr>
                <w:spacing w:val="-4"/>
                <w:sz w:val="20"/>
              </w:rPr>
              <w:t>正確說出</w:t>
            </w:r>
          </w:p>
        </w:tc>
        <w:tc>
          <w:tcPr>
            <w:tcW w:w="3026" w:type="dxa"/>
            <w:tcBorders>
              <w:top w:val="nil"/>
              <w:bottom w:val="nil"/>
            </w:tcBorders>
          </w:tcPr>
          <w:p w:rsidR="007E6E83" w:rsidRDefault="007E6E83">
            <w:pPr>
              <w:pStyle w:val="TableParagraph"/>
              <w:spacing w:before="15" w:line="218" w:lineRule="exact"/>
              <w:ind w:left="108"/>
              <w:rPr>
                <w:sz w:val="20"/>
              </w:rPr>
            </w:pPr>
            <w:r>
              <w:rPr>
                <w:rFonts w:ascii="Times New Roman" w:eastAsia="Times New Roman"/>
                <w:spacing w:val="-2"/>
                <w:sz w:val="20"/>
              </w:rPr>
              <w:t>3.</w:t>
            </w:r>
            <w:r>
              <w:rPr>
                <w:spacing w:val="-3"/>
                <w:sz w:val="20"/>
              </w:rPr>
              <w:t>教師播放教學媒體，引導學生</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1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18" w:type="dxa"/>
            <w:tcBorders>
              <w:top w:val="nil"/>
              <w:bottom w:val="nil"/>
            </w:tcBorders>
          </w:tcPr>
          <w:p w:rsidR="007E6E83" w:rsidRDefault="007E6E83">
            <w:pPr>
              <w:pStyle w:val="TableParagraph"/>
              <w:spacing w:line="210" w:lineRule="exact"/>
              <w:ind w:left="4"/>
              <w:jc w:val="center"/>
              <w:rPr>
                <w:sz w:val="20"/>
              </w:rPr>
            </w:pPr>
            <w:r>
              <w:rPr>
                <w:spacing w:val="-5"/>
                <w:sz w:val="20"/>
              </w:rPr>
              <w:t>閩南語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4" w:line="216" w:lineRule="exact"/>
              <w:ind w:left="108"/>
              <w:rPr>
                <w:sz w:val="20"/>
              </w:rPr>
            </w:pPr>
            <w:r>
              <w:rPr>
                <w:spacing w:val="-4"/>
                <w:sz w:val="20"/>
              </w:rPr>
              <w:t>六大韻母。</w:t>
            </w:r>
          </w:p>
        </w:tc>
        <w:tc>
          <w:tcPr>
            <w:tcW w:w="3026" w:type="dxa"/>
            <w:tcBorders>
              <w:top w:val="nil"/>
              <w:bottom w:val="nil"/>
            </w:tcBorders>
          </w:tcPr>
          <w:p w:rsidR="007E6E83" w:rsidRDefault="007E6E83">
            <w:pPr>
              <w:pStyle w:val="TableParagraph"/>
              <w:spacing w:before="14" w:line="216" w:lineRule="exact"/>
              <w:ind w:left="108"/>
              <w:rPr>
                <w:sz w:val="20"/>
              </w:rPr>
            </w:pPr>
            <w:r>
              <w:rPr>
                <w:spacing w:val="-5"/>
                <w:sz w:val="20"/>
              </w:rPr>
              <w:t>作答。</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7"/>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3" w:line="215" w:lineRule="exact"/>
              <w:ind w:left="105"/>
              <w:rPr>
                <w:sz w:val="20"/>
              </w:rPr>
            </w:pPr>
            <w:r>
              <w:rPr>
                <w:spacing w:val="-4"/>
                <w:sz w:val="20"/>
              </w:rPr>
              <w:t>備理解與使</w:t>
            </w: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的標音</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3" w:line="215" w:lineRule="exact"/>
              <w:ind w:left="108"/>
              <w:rPr>
                <w:sz w:val="20"/>
              </w:rPr>
            </w:pPr>
            <w:r>
              <w:rPr>
                <w:rFonts w:ascii="Times New Roman" w:eastAsia="Times New Roman"/>
                <w:spacing w:val="-2"/>
                <w:sz w:val="20"/>
              </w:rPr>
              <w:t>4.</w:t>
            </w:r>
            <w:r>
              <w:rPr>
                <w:spacing w:val="-4"/>
                <w:sz w:val="20"/>
              </w:rPr>
              <w:t>聽辨單字</w:t>
            </w:r>
          </w:p>
        </w:tc>
        <w:tc>
          <w:tcPr>
            <w:tcW w:w="3026" w:type="dxa"/>
            <w:tcBorders>
              <w:top w:val="nil"/>
              <w:bottom w:val="nil"/>
            </w:tcBorders>
          </w:tcPr>
          <w:p w:rsidR="007E6E83" w:rsidRDefault="007E6E83">
            <w:pPr>
              <w:pStyle w:val="TableParagraph"/>
              <w:spacing w:before="13" w:line="215" w:lineRule="exact"/>
              <w:ind w:left="108"/>
              <w:rPr>
                <w:sz w:val="20"/>
              </w:rPr>
            </w:pPr>
            <w:r>
              <w:rPr>
                <w:rFonts w:ascii="Times New Roman" w:eastAsia="Times New Roman"/>
                <w:spacing w:val="-2"/>
                <w:sz w:val="20"/>
              </w:rPr>
              <w:t>4.</w:t>
            </w:r>
            <w:r>
              <w:rPr>
                <w:spacing w:val="-3"/>
                <w:sz w:val="20"/>
              </w:rPr>
              <w:t>檢查學生作答結果後，師生一</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7" w:line="215" w:lineRule="exact"/>
              <w:ind w:left="105"/>
              <w:rPr>
                <w:sz w:val="20"/>
              </w:rPr>
            </w:pPr>
            <w:r>
              <w:rPr>
                <w:spacing w:val="-4"/>
                <w:sz w:val="20"/>
              </w:rPr>
              <w:t>用閩南語文</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符號、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7" w:line="215" w:lineRule="exact"/>
              <w:ind w:left="108"/>
              <w:rPr>
                <w:sz w:val="20"/>
              </w:rPr>
            </w:pPr>
            <w:r>
              <w:rPr>
                <w:spacing w:val="-4"/>
                <w:sz w:val="20"/>
              </w:rPr>
              <w:t>中含哪些六</w:t>
            </w:r>
          </w:p>
        </w:tc>
        <w:tc>
          <w:tcPr>
            <w:tcW w:w="3026" w:type="dxa"/>
            <w:tcBorders>
              <w:top w:val="nil"/>
              <w:bottom w:val="nil"/>
            </w:tcBorders>
          </w:tcPr>
          <w:p w:rsidR="007E6E83" w:rsidRDefault="007E6E83">
            <w:pPr>
              <w:pStyle w:val="TableParagraph"/>
              <w:spacing w:before="17" w:line="215" w:lineRule="exact"/>
              <w:ind w:left="108"/>
              <w:rPr>
                <w:sz w:val="20"/>
              </w:rPr>
            </w:pPr>
            <w:r>
              <w:rPr>
                <w:spacing w:val="-4"/>
                <w:sz w:val="20"/>
              </w:rPr>
              <w:t>起討論答案。</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16" w:lineRule="exact"/>
              <w:ind w:left="105"/>
              <w:rPr>
                <w:sz w:val="20"/>
              </w:rPr>
            </w:pPr>
            <w:r>
              <w:rPr>
                <w:spacing w:val="-4"/>
                <w:sz w:val="20"/>
              </w:rPr>
              <w:t>的基本能</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羅馬字</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4" w:line="216" w:lineRule="exact"/>
              <w:ind w:left="108"/>
              <w:rPr>
                <w:sz w:val="20"/>
              </w:rPr>
            </w:pPr>
            <w:r>
              <w:rPr>
                <w:spacing w:val="-4"/>
                <w:sz w:val="20"/>
              </w:rPr>
              <w:t>大韻母。</w:t>
            </w:r>
          </w:p>
        </w:tc>
        <w:tc>
          <w:tcPr>
            <w:tcW w:w="3026" w:type="dxa"/>
            <w:tcBorders>
              <w:top w:val="nil"/>
              <w:bottom w:val="nil"/>
            </w:tcBorders>
          </w:tcPr>
          <w:p w:rsidR="007E6E83" w:rsidRDefault="007E6E83">
            <w:pPr>
              <w:pStyle w:val="TableParagraph"/>
              <w:spacing w:before="14" w:line="216"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活動二：拼音學習</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3" w:line="218" w:lineRule="exact"/>
              <w:ind w:left="105"/>
              <w:rPr>
                <w:sz w:val="20"/>
              </w:rPr>
            </w:pPr>
            <w:r>
              <w:rPr>
                <w:spacing w:val="-4"/>
                <w:sz w:val="20"/>
              </w:rPr>
              <w:t>力，並能從</w:t>
            </w:r>
          </w:p>
        </w:tc>
        <w:tc>
          <w:tcPr>
            <w:tcW w:w="818" w:type="dxa"/>
            <w:tcBorders>
              <w:top w:val="nil"/>
              <w:bottom w:val="nil"/>
            </w:tcBorders>
          </w:tcPr>
          <w:p w:rsidR="007E6E83" w:rsidRDefault="007E6E83">
            <w:pPr>
              <w:pStyle w:val="TableParagraph"/>
              <w:spacing w:line="209" w:lineRule="exact"/>
              <w:ind w:left="4" w:right="196"/>
              <w:jc w:val="center"/>
              <w:rPr>
                <w:sz w:val="20"/>
              </w:rPr>
            </w:pPr>
            <w:r>
              <w:rPr>
                <w:spacing w:val="-6"/>
                <w:sz w:val="20"/>
              </w:rPr>
              <w:t>及漢</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3" w:line="218" w:lineRule="exact"/>
              <w:ind w:left="108"/>
              <w:rPr>
                <w:sz w:val="20"/>
              </w:rPr>
            </w:pPr>
            <w:r>
              <w:rPr>
                <w:rFonts w:ascii="Times New Roman" w:eastAsia="Times New Roman"/>
                <w:spacing w:val="-2"/>
                <w:sz w:val="20"/>
              </w:rPr>
              <w:t>5.</w:t>
            </w:r>
            <w:r>
              <w:rPr>
                <w:spacing w:val="-5"/>
                <w:sz w:val="20"/>
              </w:rPr>
              <w:t>正確分</w:t>
            </w:r>
          </w:p>
        </w:tc>
        <w:tc>
          <w:tcPr>
            <w:tcW w:w="3026" w:type="dxa"/>
            <w:tcBorders>
              <w:top w:val="nil"/>
              <w:bottom w:val="nil"/>
            </w:tcBorders>
          </w:tcPr>
          <w:p w:rsidR="007E6E83" w:rsidRDefault="007E6E83">
            <w:pPr>
              <w:pStyle w:val="TableParagraph"/>
              <w:spacing w:before="13" w:line="218" w:lineRule="exact"/>
              <w:ind w:left="108"/>
              <w:rPr>
                <w:sz w:val="20"/>
              </w:rPr>
            </w:pPr>
            <w:r>
              <w:rPr>
                <w:spacing w:val="-3"/>
                <w:sz w:val="20"/>
              </w:rPr>
              <w:t>教師配合「拼音學習」頁面，或</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8"/>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15" w:lineRule="exact"/>
              <w:ind w:left="105"/>
              <w:rPr>
                <w:sz w:val="20"/>
              </w:rPr>
            </w:pPr>
            <w:r>
              <w:rPr>
                <w:spacing w:val="-4"/>
                <w:sz w:val="20"/>
              </w:rPr>
              <w:t>事表達、溝</w:t>
            </w:r>
          </w:p>
        </w:tc>
        <w:tc>
          <w:tcPr>
            <w:tcW w:w="818" w:type="dxa"/>
            <w:tcBorders>
              <w:top w:val="nil"/>
              <w:bottom w:val="nil"/>
            </w:tcBorders>
          </w:tcPr>
          <w:p w:rsidR="007E6E83" w:rsidRDefault="007E6E83">
            <w:pPr>
              <w:pStyle w:val="TableParagraph"/>
              <w:spacing w:line="210" w:lineRule="exact"/>
              <w:ind w:left="4"/>
              <w:jc w:val="center"/>
              <w:rPr>
                <w:sz w:val="20"/>
              </w:rPr>
            </w:pPr>
            <w:r>
              <w:rPr>
                <w:spacing w:val="-5"/>
                <w:sz w:val="20"/>
              </w:rPr>
              <w:t>字，協</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4" w:line="215" w:lineRule="exact"/>
              <w:ind w:left="108"/>
              <w:rPr>
                <w:rFonts w:ascii="Times New Roman" w:eastAsia="Times New Roman"/>
                <w:sz w:val="20"/>
              </w:rPr>
            </w:pPr>
            <w:r>
              <w:rPr>
                <w:spacing w:val="-12"/>
                <w:sz w:val="20"/>
              </w:rPr>
              <w:t xml:space="preserve">辨、拼讀 </w:t>
            </w:r>
            <w:r>
              <w:rPr>
                <w:rFonts w:ascii="Times New Roman" w:eastAsia="Times New Roman"/>
                <w:spacing w:val="-10"/>
                <w:sz w:val="20"/>
              </w:rPr>
              <w:t>g</w:t>
            </w:r>
          </w:p>
        </w:tc>
        <w:tc>
          <w:tcPr>
            <w:tcW w:w="3026" w:type="dxa"/>
            <w:tcBorders>
              <w:top w:val="nil"/>
              <w:bottom w:val="nil"/>
            </w:tcBorders>
          </w:tcPr>
          <w:p w:rsidR="007E6E83" w:rsidRDefault="007E6E83">
            <w:pPr>
              <w:pStyle w:val="TableParagraph"/>
              <w:spacing w:before="14" w:line="215" w:lineRule="exact"/>
              <w:ind w:left="108"/>
              <w:rPr>
                <w:sz w:val="20"/>
              </w:rPr>
            </w:pPr>
            <w:r>
              <w:rPr>
                <w:spacing w:val="-4"/>
                <w:sz w:val="20"/>
              </w:rPr>
              <w:t>將媒體選至此頁。</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16" w:lineRule="exact"/>
              <w:ind w:left="105"/>
              <w:rPr>
                <w:sz w:val="20"/>
              </w:rPr>
            </w:pPr>
            <w:r>
              <w:rPr>
                <w:spacing w:val="-4"/>
                <w:sz w:val="20"/>
              </w:rPr>
              <w:t>通，以運用</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助口語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4" w:line="216" w:lineRule="exact"/>
              <w:ind w:left="108"/>
              <w:rPr>
                <w:sz w:val="20"/>
              </w:rPr>
            </w:pPr>
            <w:r>
              <w:rPr>
                <w:spacing w:val="-2"/>
                <w:sz w:val="20"/>
              </w:rPr>
              <w:t>／</w:t>
            </w:r>
            <w:r>
              <w:rPr>
                <w:rFonts w:ascii="Times New Roman" w:eastAsia="Times New Roman"/>
                <w:spacing w:val="-2"/>
                <w:sz w:val="20"/>
              </w:rPr>
              <w:t>ng</w:t>
            </w:r>
            <w:r>
              <w:rPr>
                <w:rFonts w:ascii="Times New Roman" w:eastAsia="Times New Roman"/>
                <w:spacing w:val="-5"/>
                <w:sz w:val="20"/>
              </w:rPr>
              <w:t xml:space="preserve"> </w:t>
            </w:r>
            <w:r>
              <w:rPr>
                <w:spacing w:val="-6"/>
                <w:sz w:val="20"/>
              </w:rPr>
              <w:t>的發</w:t>
            </w:r>
          </w:p>
        </w:tc>
        <w:tc>
          <w:tcPr>
            <w:tcW w:w="3026" w:type="dxa"/>
            <w:tcBorders>
              <w:top w:val="nil"/>
              <w:bottom w:val="nil"/>
            </w:tcBorders>
          </w:tcPr>
          <w:p w:rsidR="007E6E83" w:rsidRDefault="007E6E83">
            <w:pPr>
              <w:pStyle w:val="TableParagraph"/>
              <w:spacing w:before="14" w:line="216" w:lineRule="exact"/>
              <w:ind w:left="108"/>
              <w:rPr>
                <w:sz w:val="20"/>
              </w:rPr>
            </w:pPr>
            <w:r>
              <w:rPr>
                <w:rFonts w:ascii="Times New Roman" w:eastAsia="Times New Roman"/>
                <w:spacing w:val="-2"/>
                <w:sz w:val="20"/>
              </w:rPr>
              <w:t>(</w:t>
            </w:r>
            <w:r>
              <w:rPr>
                <w:spacing w:val="-2"/>
                <w:sz w:val="20"/>
              </w:rPr>
              <w:t>三</w:t>
            </w:r>
            <w:r>
              <w:rPr>
                <w:rFonts w:ascii="Times New Roman" w:eastAsia="Times New Roman"/>
                <w:spacing w:val="-2"/>
                <w:sz w:val="20"/>
              </w:rPr>
              <w:t>)</w:t>
            </w:r>
            <w:r>
              <w:rPr>
                <w:spacing w:val="-4"/>
                <w:sz w:val="20"/>
              </w:rPr>
              <w:t>活動三：拼音練習</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148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5" w:line="242" w:lineRule="auto"/>
              <w:ind w:left="105" w:right="159"/>
              <w:jc w:val="both"/>
              <w:rPr>
                <w:sz w:val="20"/>
              </w:rPr>
            </w:pPr>
            <w:r>
              <w:rPr>
                <w:spacing w:val="-2"/>
                <w:sz w:val="20"/>
              </w:rPr>
              <w:t>於家庭、學校、社區生</w:t>
            </w:r>
            <w:r>
              <w:rPr>
                <w:spacing w:val="-4"/>
                <w:sz w:val="20"/>
              </w:rPr>
              <w:t>活之中。</w:t>
            </w:r>
          </w:p>
        </w:tc>
        <w:tc>
          <w:tcPr>
            <w:tcW w:w="818" w:type="dxa"/>
            <w:tcBorders>
              <w:top w:val="nil"/>
              <w:bottom w:val="nil"/>
            </w:tcBorders>
          </w:tcPr>
          <w:p w:rsidR="007E6E83" w:rsidRDefault="007E6E83">
            <w:pPr>
              <w:pStyle w:val="TableParagraph"/>
              <w:spacing w:line="209" w:lineRule="exact"/>
              <w:ind w:left="107"/>
              <w:rPr>
                <w:sz w:val="20"/>
              </w:rPr>
            </w:pPr>
            <w:r>
              <w:rPr>
                <w:spacing w:val="-5"/>
                <w:sz w:val="20"/>
              </w:rPr>
              <w:t>表達。</w:t>
            </w:r>
          </w:p>
          <w:p w:rsidR="007E6E83" w:rsidRDefault="007E6E83">
            <w:pPr>
              <w:pStyle w:val="TableParagraph"/>
              <w:spacing w:before="16" w:line="225" w:lineRule="exact"/>
              <w:ind w:left="107"/>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p w:rsidR="007E6E83" w:rsidRDefault="007E6E83">
            <w:pPr>
              <w:pStyle w:val="TableParagraph"/>
              <w:spacing w:line="242" w:lineRule="auto"/>
              <w:ind w:left="107" w:right="102"/>
              <w:jc w:val="both"/>
              <w:rPr>
                <w:sz w:val="20"/>
              </w:rPr>
            </w:pPr>
            <w:r>
              <w:rPr>
                <w:spacing w:val="-4"/>
                <w:sz w:val="20"/>
              </w:rPr>
              <w:t>能閱讀日常生</w:t>
            </w:r>
            <w:r>
              <w:rPr>
                <w:spacing w:val="-5"/>
                <w:sz w:val="20"/>
              </w:rPr>
              <w:t>活中常</w:t>
            </w:r>
          </w:p>
          <w:p w:rsidR="007E6E83" w:rsidRDefault="007E6E83">
            <w:pPr>
              <w:pStyle w:val="TableParagraph"/>
              <w:spacing w:line="245" w:lineRule="exact"/>
              <w:ind w:left="107"/>
              <w:rPr>
                <w:sz w:val="20"/>
              </w:rPr>
            </w:pPr>
            <w:r>
              <w:rPr>
                <w:spacing w:val="-5"/>
                <w:sz w:val="20"/>
              </w:rPr>
              <w:t>見的閩</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5"/>
              <w:ind w:left="108"/>
              <w:rPr>
                <w:sz w:val="20"/>
              </w:rPr>
            </w:pPr>
            <w:r>
              <w:rPr>
                <w:spacing w:val="-6"/>
                <w:sz w:val="20"/>
              </w:rPr>
              <w:t>音。</w:t>
            </w:r>
          </w:p>
          <w:p w:rsidR="007E6E83" w:rsidRDefault="007E6E83">
            <w:pPr>
              <w:pStyle w:val="TableParagraph"/>
              <w:spacing w:before="3" w:line="244" w:lineRule="auto"/>
              <w:ind w:left="108" w:right="179"/>
              <w:rPr>
                <w:sz w:val="20"/>
              </w:rPr>
            </w:pPr>
            <w:r>
              <w:rPr>
                <w:rFonts w:ascii="Times New Roman" w:eastAsia="Times New Roman"/>
                <w:spacing w:val="-2"/>
                <w:sz w:val="20"/>
              </w:rPr>
              <w:t>6.</w:t>
            </w:r>
            <w:r>
              <w:rPr>
                <w:spacing w:val="-2"/>
                <w:sz w:val="20"/>
              </w:rPr>
              <w:t>聽懂拼</w:t>
            </w:r>
            <w:r>
              <w:rPr>
                <w:spacing w:val="40"/>
                <w:sz w:val="20"/>
              </w:rPr>
              <w:t xml:space="preserve"> </w:t>
            </w:r>
            <w:r>
              <w:rPr>
                <w:spacing w:val="-2"/>
                <w:sz w:val="20"/>
              </w:rPr>
              <w:t>音，並能正確找出聲母</w:t>
            </w:r>
            <w:r>
              <w:rPr>
                <w:spacing w:val="-10"/>
                <w:sz w:val="20"/>
              </w:rPr>
              <w:t>。</w:t>
            </w:r>
          </w:p>
        </w:tc>
        <w:tc>
          <w:tcPr>
            <w:tcW w:w="3026" w:type="dxa"/>
            <w:tcBorders>
              <w:top w:val="nil"/>
              <w:bottom w:val="nil"/>
            </w:tcBorders>
          </w:tcPr>
          <w:p w:rsidR="007E6E83" w:rsidRDefault="007E6E83" w:rsidP="007E6E83">
            <w:pPr>
              <w:pStyle w:val="TableParagraph"/>
              <w:numPr>
                <w:ilvl w:val="0"/>
                <w:numId w:val="254"/>
              </w:numPr>
              <w:tabs>
                <w:tab w:val="left" w:pos="258"/>
              </w:tabs>
              <w:spacing w:before="15" w:line="242" w:lineRule="auto"/>
              <w:ind w:right="158" w:firstLine="0"/>
              <w:rPr>
                <w:sz w:val="20"/>
              </w:rPr>
            </w:pPr>
            <w:r>
              <w:rPr>
                <w:spacing w:val="-2"/>
                <w:sz w:val="20"/>
              </w:rPr>
              <w:t>教師請學生看圖，並請學生試著念出圖中的語詞。</w:t>
            </w:r>
          </w:p>
          <w:p w:rsidR="007E6E83" w:rsidRDefault="007E6E83" w:rsidP="007E6E83">
            <w:pPr>
              <w:pStyle w:val="TableParagraph"/>
              <w:numPr>
                <w:ilvl w:val="0"/>
                <w:numId w:val="254"/>
              </w:numPr>
              <w:tabs>
                <w:tab w:val="left" w:pos="258"/>
              </w:tabs>
              <w:spacing w:before="1" w:line="244" w:lineRule="auto"/>
              <w:ind w:right="158" w:firstLine="0"/>
              <w:rPr>
                <w:sz w:val="20"/>
              </w:rPr>
            </w:pPr>
            <w:r>
              <w:rPr>
                <w:spacing w:val="-2"/>
                <w:sz w:val="20"/>
              </w:rPr>
              <w:t>教師說明作答方式，並播放教學媒體進行評量。</w:t>
            </w: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right="196"/>
              <w:jc w:val="center"/>
              <w:rPr>
                <w:sz w:val="20"/>
              </w:rPr>
            </w:pPr>
            <w:r>
              <w:rPr>
                <w:spacing w:val="-6"/>
                <w:sz w:val="20"/>
              </w:rPr>
              <w:t>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文，並</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了解其</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256"/>
        </w:trPr>
        <w:tc>
          <w:tcPr>
            <w:tcW w:w="860" w:type="dxa"/>
            <w:tcBorders>
              <w:top w:val="nil"/>
            </w:tcBorders>
          </w:tcPr>
          <w:p w:rsidR="007E6E83" w:rsidRDefault="007E6E83">
            <w:pPr>
              <w:pStyle w:val="TableParagraph"/>
              <w:rPr>
                <w:rFonts w:ascii="Times New Roman"/>
                <w:sz w:val="18"/>
              </w:rPr>
            </w:pPr>
          </w:p>
        </w:tc>
        <w:tc>
          <w:tcPr>
            <w:tcW w:w="1661" w:type="dxa"/>
            <w:tcBorders>
              <w:top w:val="nil"/>
            </w:tcBorders>
          </w:tcPr>
          <w:p w:rsidR="007E6E83" w:rsidRDefault="007E6E83">
            <w:pPr>
              <w:pStyle w:val="TableParagraph"/>
              <w:rPr>
                <w:rFonts w:ascii="Times New Roman"/>
                <w:sz w:val="18"/>
              </w:rPr>
            </w:pPr>
          </w:p>
        </w:tc>
        <w:tc>
          <w:tcPr>
            <w:tcW w:w="463" w:type="dxa"/>
            <w:tcBorders>
              <w:top w:val="nil"/>
            </w:tcBorders>
          </w:tcPr>
          <w:p w:rsidR="007E6E83" w:rsidRDefault="007E6E83">
            <w:pPr>
              <w:pStyle w:val="TableParagraph"/>
              <w:rPr>
                <w:rFonts w:ascii="Times New Roman"/>
                <w:sz w:val="18"/>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spacing w:line="236" w:lineRule="exact"/>
              <w:ind w:left="4"/>
              <w:jc w:val="center"/>
              <w:rPr>
                <w:sz w:val="20"/>
              </w:rPr>
            </w:pPr>
            <w:r>
              <w:rPr>
                <w:spacing w:val="-5"/>
                <w:sz w:val="20"/>
              </w:rPr>
              <w:t>意義。</w:t>
            </w:r>
          </w:p>
        </w:tc>
        <w:tc>
          <w:tcPr>
            <w:tcW w:w="823" w:type="dxa"/>
            <w:vMerge/>
            <w:tcBorders>
              <w:top w:val="nil"/>
            </w:tcBorders>
          </w:tcPr>
          <w:p w:rsidR="007E6E83" w:rsidRDefault="007E6E83">
            <w:pPr>
              <w:rPr>
                <w:sz w:val="2"/>
                <w:szCs w:val="2"/>
              </w:rPr>
            </w:pPr>
          </w:p>
        </w:tc>
        <w:tc>
          <w:tcPr>
            <w:tcW w:w="1298" w:type="dxa"/>
            <w:tcBorders>
              <w:top w:val="nil"/>
            </w:tcBorders>
          </w:tcPr>
          <w:p w:rsidR="007E6E83" w:rsidRDefault="007E6E83">
            <w:pPr>
              <w:pStyle w:val="TableParagraph"/>
              <w:rPr>
                <w:rFonts w:ascii="Times New Roman"/>
                <w:sz w:val="18"/>
              </w:rPr>
            </w:pPr>
          </w:p>
        </w:tc>
        <w:tc>
          <w:tcPr>
            <w:tcW w:w="3026" w:type="dxa"/>
            <w:tcBorders>
              <w:top w:val="nil"/>
            </w:tcBorders>
          </w:tcPr>
          <w:p w:rsidR="007E6E83" w:rsidRDefault="007E6E83">
            <w:pPr>
              <w:pStyle w:val="TableParagraph"/>
              <w:rPr>
                <w:rFonts w:ascii="Times New Roman"/>
                <w:sz w:val="18"/>
              </w:rPr>
            </w:pPr>
          </w:p>
        </w:tc>
        <w:tc>
          <w:tcPr>
            <w:tcW w:w="1312" w:type="dxa"/>
            <w:tcBorders>
              <w:top w:val="nil"/>
            </w:tcBorders>
          </w:tcPr>
          <w:p w:rsidR="007E6E83" w:rsidRDefault="007E6E83">
            <w:pPr>
              <w:pStyle w:val="TableParagraph"/>
              <w:rPr>
                <w:rFonts w:ascii="Times New Roman"/>
                <w:sz w:val="18"/>
              </w:rPr>
            </w:pPr>
          </w:p>
        </w:tc>
        <w:tc>
          <w:tcPr>
            <w:tcW w:w="1313" w:type="dxa"/>
            <w:vMerge/>
            <w:tcBorders>
              <w:top w:val="nil"/>
            </w:tcBorders>
          </w:tcPr>
          <w:p w:rsidR="007E6E83" w:rsidRDefault="007E6E83">
            <w:pPr>
              <w:rPr>
                <w:sz w:val="2"/>
                <w:szCs w:val="2"/>
              </w:rPr>
            </w:pPr>
          </w:p>
        </w:tc>
        <w:tc>
          <w:tcPr>
            <w:tcW w:w="1324" w:type="dxa"/>
            <w:vMerge/>
            <w:tcBorders>
              <w:top w:val="nil"/>
            </w:tcBorders>
          </w:tcPr>
          <w:p w:rsidR="007E6E83" w:rsidRDefault="007E6E83">
            <w:pPr>
              <w:rPr>
                <w:sz w:val="2"/>
                <w:szCs w:val="2"/>
              </w:rPr>
            </w:pPr>
          </w:p>
        </w:tc>
      </w:tr>
      <w:tr w:rsidR="007E6E83">
        <w:trPr>
          <w:trHeight w:val="498"/>
        </w:trPr>
        <w:tc>
          <w:tcPr>
            <w:tcW w:w="860" w:type="dxa"/>
            <w:tcBorders>
              <w:bottom w:val="nil"/>
            </w:tcBorders>
          </w:tcPr>
          <w:p w:rsidR="007E6E83" w:rsidRDefault="007E6E83">
            <w:pPr>
              <w:pStyle w:val="TableParagraph"/>
              <w:spacing w:line="246" w:lineRule="exact"/>
              <w:ind w:left="107"/>
              <w:rPr>
                <w:sz w:val="20"/>
              </w:rPr>
            </w:pPr>
            <w:r>
              <w:rPr>
                <w:spacing w:val="-5"/>
                <w:sz w:val="20"/>
              </w:rPr>
              <w:t>第十一</w:t>
            </w:r>
          </w:p>
          <w:p w:rsidR="007E6E83" w:rsidRDefault="007E6E83">
            <w:pPr>
              <w:pStyle w:val="TableParagraph"/>
              <w:spacing w:before="3" w:line="230" w:lineRule="exact"/>
              <w:ind w:left="107"/>
              <w:rPr>
                <w:sz w:val="20"/>
              </w:rPr>
            </w:pPr>
            <w:r>
              <w:rPr>
                <w:spacing w:val="-10"/>
                <w:sz w:val="20"/>
              </w:rPr>
              <w:t>週</w:t>
            </w:r>
          </w:p>
        </w:tc>
        <w:tc>
          <w:tcPr>
            <w:tcW w:w="1661" w:type="dxa"/>
            <w:tcBorders>
              <w:bottom w:val="nil"/>
            </w:tcBorders>
          </w:tcPr>
          <w:p w:rsidR="007E6E83" w:rsidRDefault="007E6E83">
            <w:pPr>
              <w:pStyle w:val="TableParagraph"/>
              <w:spacing w:line="246" w:lineRule="exact"/>
              <w:ind w:left="148"/>
              <w:rPr>
                <w:sz w:val="20"/>
              </w:rPr>
            </w:pPr>
            <w:r>
              <w:rPr>
                <w:spacing w:val="-4"/>
                <w:sz w:val="20"/>
              </w:rPr>
              <w:t>第二單元天氣多</w:t>
            </w:r>
          </w:p>
          <w:p w:rsidR="007E6E83" w:rsidRDefault="007E6E83">
            <w:pPr>
              <w:pStyle w:val="TableParagraph"/>
              <w:spacing w:before="3" w:line="230" w:lineRule="exact"/>
              <w:ind w:left="150"/>
              <w:rPr>
                <w:sz w:val="20"/>
              </w:rPr>
            </w:pPr>
            <w:r>
              <w:rPr>
                <w:spacing w:val="-6"/>
                <w:sz w:val="20"/>
              </w:rPr>
              <w:t>變化</w:t>
            </w:r>
          </w:p>
        </w:tc>
        <w:tc>
          <w:tcPr>
            <w:tcW w:w="463" w:type="dxa"/>
            <w:tcBorders>
              <w:bottom w:val="nil"/>
            </w:tcBorders>
          </w:tcPr>
          <w:p w:rsidR="007E6E83" w:rsidRDefault="007E6E83">
            <w:pPr>
              <w:pStyle w:val="TableParagraph"/>
              <w:ind w:right="138"/>
              <w:jc w:val="center"/>
              <w:rPr>
                <w:rFonts w:ascii="Times New Roman"/>
                <w:sz w:val="20"/>
              </w:rPr>
            </w:pPr>
            <w:r>
              <w:rPr>
                <w:rFonts w:ascii="Times New Roman"/>
                <w:spacing w:val="-10"/>
                <w:sz w:val="20"/>
              </w:rPr>
              <w:t>1</w:t>
            </w:r>
          </w:p>
        </w:tc>
        <w:tc>
          <w:tcPr>
            <w:tcW w:w="1275" w:type="dxa"/>
            <w:tcBorders>
              <w:bottom w:val="nil"/>
            </w:tcBorders>
          </w:tcPr>
          <w:p w:rsidR="007E6E83" w:rsidRDefault="007E6E83">
            <w:pPr>
              <w:pStyle w:val="TableParagraph"/>
              <w:spacing w:line="246" w:lineRule="exact"/>
              <w:ind w:left="105"/>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具</w:t>
            </w:r>
          </w:p>
          <w:p w:rsidR="007E6E83" w:rsidRDefault="007E6E83">
            <w:pPr>
              <w:pStyle w:val="TableParagraph"/>
              <w:spacing w:before="3" w:line="230" w:lineRule="exact"/>
              <w:ind w:left="105"/>
              <w:rPr>
                <w:sz w:val="20"/>
              </w:rPr>
            </w:pPr>
            <w:r>
              <w:rPr>
                <w:spacing w:val="-4"/>
                <w:sz w:val="20"/>
              </w:rPr>
              <w:t>備認識閩南</w:t>
            </w:r>
          </w:p>
        </w:tc>
        <w:tc>
          <w:tcPr>
            <w:tcW w:w="818" w:type="dxa"/>
            <w:tcBorders>
              <w:bottom w:val="nil"/>
            </w:tcBorders>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p w:rsidR="007E6E83" w:rsidRDefault="007E6E83">
            <w:pPr>
              <w:pStyle w:val="TableParagraph"/>
              <w:spacing w:line="251" w:lineRule="exact"/>
              <w:ind w:left="107"/>
              <w:rPr>
                <w:sz w:val="20"/>
              </w:rPr>
            </w:pPr>
            <w:r>
              <w:rPr>
                <w:spacing w:val="-5"/>
                <w:sz w:val="20"/>
              </w:rPr>
              <w:t>能聆聽</w:t>
            </w:r>
          </w:p>
        </w:tc>
        <w:tc>
          <w:tcPr>
            <w:tcW w:w="823" w:type="dxa"/>
            <w:tcBorders>
              <w:bottom w:val="nil"/>
            </w:tcBorders>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0"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羅</w:t>
            </w:r>
          </w:p>
        </w:tc>
        <w:tc>
          <w:tcPr>
            <w:tcW w:w="1298" w:type="dxa"/>
            <w:tcBorders>
              <w:bottom w:val="nil"/>
            </w:tcBorders>
          </w:tcPr>
          <w:p w:rsidR="007E6E83" w:rsidRDefault="007E6E83">
            <w:pPr>
              <w:pStyle w:val="TableParagraph"/>
              <w:spacing w:line="246" w:lineRule="exact"/>
              <w:ind w:left="108"/>
              <w:rPr>
                <w:sz w:val="20"/>
              </w:rPr>
            </w:pPr>
            <w:r>
              <w:rPr>
                <w:rFonts w:ascii="Times New Roman" w:eastAsia="Times New Roman"/>
                <w:spacing w:val="-2"/>
                <w:sz w:val="20"/>
              </w:rPr>
              <w:t>1.</w:t>
            </w:r>
            <w:r>
              <w:rPr>
                <w:spacing w:val="-4"/>
                <w:sz w:val="20"/>
              </w:rPr>
              <w:t>辨認已學</w:t>
            </w:r>
          </w:p>
          <w:p w:rsidR="007E6E83" w:rsidRDefault="007E6E83">
            <w:pPr>
              <w:pStyle w:val="TableParagraph"/>
              <w:spacing w:before="3" w:line="230" w:lineRule="exact"/>
              <w:ind w:left="108"/>
              <w:rPr>
                <w:sz w:val="20"/>
              </w:rPr>
            </w:pPr>
            <w:r>
              <w:rPr>
                <w:spacing w:val="-4"/>
                <w:sz w:val="20"/>
              </w:rPr>
              <w:t>過的閩南語</w:t>
            </w:r>
          </w:p>
        </w:tc>
        <w:tc>
          <w:tcPr>
            <w:tcW w:w="3026" w:type="dxa"/>
            <w:tcBorders>
              <w:bottom w:val="nil"/>
            </w:tcBorders>
          </w:tcPr>
          <w:p w:rsidR="007E6E83" w:rsidRDefault="007E6E83">
            <w:pPr>
              <w:pStyle w:val="TableParagraph"/>
              <w:spacing w:line="246" w:lineRule="exact"/>
              <w:ind w:left="108"/>
              <w:rPr>
                <w:sz w:val="20"/>
              </w:rPr>
            </w:pPr>
            <w:r>
              <w:rPr>
                <w:spacing w:val="-3"/>
                <w:sz w:val="20"/>
              </w:rPr>
              <w:t>第二單元天氣多變化</w:t>
            </w:r>
          </w:p>
          <w:p w:rsidR="007E6E83" w:rsidRDefault="007E6E83">
            <w:pPr>
              <w:pStyle w:val="TableParagraph"/>
              <w:spacing w:before="3" w:line="230" w:lineRule="exact"/>
              <w:ind w:left="108"/>
              <w:rPr>
                <w:sz w:val="20"/>
              </w:rPr>
            </w:pPr>
            <w:r>
              <w:rPr>
                <w:spacing w:val="-4"/>
                <w:sz w:val="20"/>
              </w:rPr>
              <w:t>單元活動二</w:t>
            </w:r>
          </w:p>
        </w:tc>
        <w:tc>
          <w:tcPr>
            <w:tcW w:w="1312" w:type="dxa"/>
            <w:tcBorders>
              <w:bottom w:val="nil"/>
            </w:tcBorders>
          </w:tcPr>
          <w:p w:rsidR="007E6E83" w:rsidRDefault="007E6E83">
            <w:pPr>
              <w:pStyle w:val="TableParagraph"/>
              <w:spacing w:line="246" w:lineRule="exact"/>
              <w:ind w:left="109"/>
              <w:rPr>
                <w:sz w:val="20"/>
              </w:rPr>
            </w:pPr>
            <w:r>
              <w:rPr>
                <w:spacing w:val="-4"/>
                <w:sz w:val="20"/>
              </w:rPr>
              <w:t>口頭評量</w:t>
            </w:r>
          </w:p>
          <w:p w:rsidR="007E6E83" w:rsidRDefault="007E6E83">
            <w:pPr>
              <w:pStyle w:val="TableParagraph"/>
              <w:spacing w:before="3" w:line="230" w:lineRule="exact"/>
              <w:ind w:left="109"/>
              <w:rPr>
                <w:sz w:val="20"/>
              </w:rPr>
            </w:pPr>
            <w:r>
              <w:rPr>
                <w:spacing w:val="-4"/>
                <w:sz w:val="20"/>
              </w:rPr>
              <w:t>討論活動</w:t>
            </w:r>
          </w:p>
        </w:tc>
        <w:tc>
          <w:tcPr>
            <w:tcW w:w="1313" w:type="dxa"/>
            <w:tcBorders>
              <w:bottom w:val="nil"/>
            </w:tcBorders>
          </w:tcPr>
          <w:p w:rsidR="007E6E83" w:rsidRDefault="007E6E83">
            <w:pPr>
              <w:pStyle w:val="TableParagraph"/>
              <w:spacing w:line="246" w:lineRule="exact"/>
              <w:ind w:left="110"/>
              <w:rPr>
                <w:sz w:val="20"/>
              </w:rPr>
            </w:pPr>
            <w:r>
              <w:rPr>
                <w:spacing w:val="-4"/>
                <w:sz w:val="20"/>
              </w:rPr>
              <w:t>【閱讀素</w:t>
            </w:r>
          </w:p>
          <w:p w:rsidR="007E6E83" w:rsidRDefault="007E6E83">
            <w:pPr>
              <w:pStyle w:val="TableParagraph"/>
              <w:spacing w:before="3" w:line="230" w:lineRule="exact"/>
              <w:ind w:left="110"/>
              <w:rPr>
                <w:sz w:val="20"/>
              </w:rPr>
            </w:pPr>
            <w:r>
              <w:rPr>
                <w:spacing w:val="-6"/>
                <w:sz w:val="20"/>
              </w:rPr>
              <w:t>養】</w:t>
            </w:r>
          </w:p>
        </w:tc>
        <w:tc>
          <w:tcPr>
            <w:tcW w:w="1324" w:type="dxa"/>
            <w:vMerge w:val="restart"/>
          </w:tcPr>
          <w:p w:rsidR="007E6E83" w:rsidRDefault="007E6E83">
            <w:pPr>
              <w:pStyle w:val="TableParagraph"/>
              <w:rPr>
                <w:rFonts w:ascii="Times New Roman"/>
                <w:sz w:val="18"/>
              </w:rPr>
            </w:pPr>
          </w:p>
        </w:tc>
      </w:tr>
      <w:tr w:rsidR="007E6E83">
        <w:trPr>
          <w:trHeight w:val="253"/>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before="1" w:line="232" w:lineRule="exact"/>
              <w:ind w:left="148"/>
              <w:rPr>
                <w:sz w:val="20"/>
              </w:rPr>
            </w:pPr>
            <w:r>
              <w:rPr>
                <w:spacing w:val="-4"/>
                <w:sz w:val="20"/>
              </w:rPr>
              <w:t>單元活動二</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 w:line="232" w:lineRule="exact"/>
              <w:ind w:left="105"/>
              <w:rPr>
                <w:sz w:val="20"/>
              </w:rPr>
            </w:pPr>
            <w:r>
              <w:rPr>
                <w:spacing w:val="-4"/>
                <w:sz w:val="20"/>
              </w:rPr>
              <w:t>語文對個人</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並理解</w:t>
            </w:r>
          </w:p>
        </w:tc>
        <w:tc>
          <w:tcPr>
            <w:tcW w:w="823" w:type="dxa"/>
            <w:tcBorders>
              <w:top w:val="nil"/>
              <w:bottom w:val="nil"/>
            </w:tcBorders>
          </w:tcPr>
          <w:p w:rsidR="007E6E83" w:rsidRDefault="007E6E83">
            <w:pPr>
              <w:pStyle w:val="TableParagraph"/>
              <w:spacing w:line="231" w:lineRule="exact"/>
              <w:ind w:left="107"/>
              <w:rPr>
                <w:sz w:val="20"/>
              </w:rPr>
            </w:pPr>
            <w:r>
              <w:rPr>
                <w:spacing w:val="-6"/>
                <w:sz w:val="20"/>
              </w:rPr>
              <w:t>馬拼</w:t>
            </w:r>
          </w:p>
        </w:tc>
        <w:tc>
          <w:tcPr>
            <w:tcW w:w="1298" w:type="dxa"/>
            <w:tcBorders>
              <w:top w:val="nil"/>
              <w:bottom w:val="nil"/>
            </w:tcBorders>
          </w:tcPr>
          <w:p w:rsidR="007E6E83" w:rsidRDefault="007E6E83">
            <w:pPr>
              <w:pStyle w:val="TableParagraph"/>
              <w:spacing w:before="1" w:line="232" w:lineRule="exact"/>
              <w:ind w:left="108"/>
              <w:rPr>
                <w:sz w:val="20"/>
              </w:rPr>
            </w:pPr>
            <w:r>
              <w:rPr>
                <w:spacing w:val="-5"/>
                <w:sz w:val="20"/>
              </w:rPr>
              <w:t>語詞。</w:t>
            </w:r>
          </w:p>
        </w:tc>
        <w:tc>
          <w:tcPr>
            <w:tcW w:w="3026" w:type="dxa"/>
            <w:tcBorders>
              <w:top w:val="nil"/>
              <w:bottom w:val="nil"/>
            </w:tcBorders>
          </w:tcPr>
          <w:p w:rsidR="007E6E83" w:rsidRDefault="007E6E83">
            <w:pPr>
              <w:pStyle w:val="TableParagraph"/>
              <w:spacing w:before="1" w:line="232"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活動一：練武功２</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before="1" w:line="232" w:lineRule="exact"/>
              <w:ind w:left="71" w:right="82"/>
              <w:jc w:val="center"/>
              <w:rPr>
                <w:sz w:val="20"/>
              </w:rPr>
            </w:pPr>
            <w:r>
              <w:rPr>
                <w:sz w:val="20"/>
              </w:rPr>
              <w:t>閱</w:t>
            </w:r>
            <w:r>
              <w:rPr>
                <w:rFonts w:ascii="Times New Roman" w:eastAsia="Times New Roman"/>
                <w:sz w:val="20"/>
              </w:rPr>
              <w:t>E1</w:t>
            </w:r>
            <w:r>
              <w:rPr>
                <w:rFonts w:ascii="Times New Roman" w:eastAsia="Times New Roman"/>
                <w:spacing w:val="-8"/>
                <w:sz w:val="20"/>
              </w:rPr>
              <w:t xml:space="preserve"> </w:t>
            </w:r>
            <w:r>
              <w:rPr>
                <w:spacing w:val="-4"/>
                <w:sz w:val="20"/>
              </w:rPr>
              <w:t>認識一</w:t>
            </w: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生活的重要</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對方所</w:t>
            </w:r>
          </w:p>
        </w:tc>
        <w:tc>
          <w:tcPr>
            <w:tcW w:w="823" w:type="dxa"/>
            <w:tcBorders>
              <w:top w:val="nil"/>
              <w:bottom w:val="nil"/>
            </w:tcBorders>
          </w:tcPr>
          <w:p w:rsidR="007E6E83" w:rsidRDefault="007E6E83">
            <w:pPr>
              <w:pStyle w:val="TableParagraph"/>
              <w:spacing w:line="227" w:lineRule="exact"/>
              <w:ind w:left="107"/>
              <w:rPr>
                <w:sz w:val="20"/>
              </w:rPr>
            </w:pPr>
            <w:r>
              <w:rPr>
                <w:spacing w:val="-6"/>
                <w:sz w:val="20"/>
              </w:rPr>
              <w:t>音。</w:t>
            </w:r>
          </w:p>
        </w:tc>
        <w:tc>
          <w:tcPr>
            <w:tcW w:w="1298"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2.</w:t>
            </w:r>
            <w:r>
              <w:rPr>
                <w:spacing w:val="-4"/>
                <w:sz w:val="20"/>
              </w:rPr>
              <w:t>重組出正</w:t>
            </w:r>
          </w:p>
        </w:tc>
        <w:tc>
          <w:tcPr>
            <w:tcW w:w="3026"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1.</w:t>
            </w:r>
            <w:r>
              <w:rPr>
                <w:spacing w:val="-12"/>
                <w:sz w:val="20"/>
              </w:rPr>
              <w:t>第一大題「選看覓」，教師可</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29" w:lineRule="exact"/>
              <w:ind w:right="82"/>
              <w:jc w:val="center"/>
              <w:rPr>
                <w:sz w:val="20"/>
              </w:rPr>
            </w:pPr>
            <w:r>
              <w:rPr>
                <w:spacing w:val="-4"/>
                <w:sz w:val="20"/>
              </w:rPr>
              <w:t>般生活情境</w:t>
            </w: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性，並能主</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說的閩</w:t>
            </w:r>
          </w:p>
        </w:tc>
        <w:tc>
          <w:tcPr>
            <w:tcW w:w="823" w:type="dxa"/>
            <w:tcBorders>
              <w:top w:val="nil"/>
              <w:bottom w:val="nil"/>
            </w:tcBorders>
          </w:tcPr>
          <w:p w:rsidR="007E6E83" w:rsidRDefault="007E6E83">
            <w:pPr>
              <w:pStyle w:val="TableParagraph"/>
              <w:spacing w:before="7" w:line="223"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tc>
        <w:tc>
          <w:tcPr>
            <w:tcW w:w="1298" w:type="dxa"/>
            <w:tcBorders>
              <w:top w:val="nil"/>
              <w:bottom w:val="nil"/>
            </w:tcBorders>
          </w:tcPr>
          <w:p w:rsidR="007E6E83" w:rsidRDefault="007E6E83">
            <w:pPr>
              <w:pStyle w:val="TableParagraph"/>
              <w:spacing w:line="230" w:lineRule="exact"/>
              <w:ind w:left="108"/>
              <w:rPr>
                <w:sz w:val="20"/>
              </w:rPr>
            </w:pPr>
            <w:r>
              <w:rPr>
                <w:spacing w:val="-4"/>
                <w:sz w:val="20"/>
              </w:rPr>
              <w:t>確的語句。</w:t>
            </w:r>
          </w:p>
        </w:tc>
        <w:tc>
          <w:tcPr>
            <w:tcW w:w="3026" w:type="dxa"/>
            <w:tcBorders>
              <w:top w:val="nil"/>
              <w:bottom w:val="nil"/>
            </w:tcBorders>
          </w:tcPr>
          <w:p w:rsidR="007E6E83" w:rsidRDefault="007E6E83">
            <w:pPr>
              <w:pStyle w:val="TableParagraph"/>
              <w:spacing w:line="230" w:lineRule="exact"/>
              <w:ind w:left="108"/>
              <w:rPr>
                <w:sz w:val="20"/>
              </w:rPr>
            </w:pPr>
            <w:r>
              <w:rPr>
                <w:spacing w:val="-3"/>
                <w:sz w:val="20"/>
              </w:rPr>
              <w:t>配合播放媒體，請學生仔細聆聽</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0" w:lineRule="exact"/>
              <w:ind w:right="82"/>
              <w:jc w:val="center"/>
              <w:rPr>
                <w:sz w:val="20"/>
              </w:rPr>
            </w:pPr>
            <w:r>
              <w:rPr>
                <w:spacing w:val="-4"/>
                <w:sz w:val="20"/>
              </w:rPr>
              <w:t>中需要使用</w:t>
            </w:r>
          </w:p>
        </w:tc>
        <w:tc>
          <w:tcPr>
            <w:tcW w:w="1324" w:type="dxa"/>
            <w:vMerge/>
            <w:tcBorders>
              <w:top w:val="nil"/>
            </w:tcBorders>
          </w:tcPr>
          <w:p w:rsidR="007E6E83" w:rsidRDefault="007E6E83">
            <w:pPr>
              <w:rPr>
                <w:sz w:val="2"/>
                <w:szCs w:val="2"/>
              </w:rPr>
            </w:pPr>
          </w:p>
        </w:tc>
      </w:tr>
      <w:tr w:rsidR="007E6E83">
        <w:trPr>
          <w:trHeight w:val="239"/>
        </w:trPr>
        <w:tc>
          <w:tcPr>
            <w:tcW w:w="860" w:type="dxa"/>
            <w:tcBorders>
              <w:top w:val="nil"/>
            </w:tcBorders>
          </w:tcPr>
          <w:p w:rsidR="007E6E83" w:rsidRDefault="007E6E83">
            <w:pPr>
              <w:pStyle w:val="TableParagraph"/>
              <w:rPr>
                <w:rFonts w:ascii="Times New Roman"/>
                <w:sz w:val="16"/>
              </w:rPr>
            </w:pPr>
          </w:p>
        </w:tc>
        <w:tc>
          <w:tcPr>
            <w:tcW w:w="1661" w:type="dxa"/>
            <w:tcBorders>
              <w:top w:val="nil"/>
            </w:tcBorders>
          </w:tcPr>
          <w:p w:rsidR="007E6E83" w:rsidRDefault="007E6E83">
            <w:pPr>
              <w:pStyle w:val="TableParagraph"/>
              <w:rPr>
                <w:rFonts w:ascii="Times New Roman"/>
                <w:sz w:val="16"/>
              </w:rPr>
            </w:pPr>
          </w:p>
        </w:tc>
        <w:tc>
          <w:tcPr>
            <w:tcW w:w="463" w:type="dxa"/>
            <w:tcBorders>
              <w:top w:val="nil"/>
            </w:tcBorders>
          </w:tcPr>
          <w:p w:rsidR="007E6E83" w:rsidRDefault="007E6E83">
            <w:pPr>
              <w:pStyle w:val="TableParagraph"/>
              <w:rPr>
                <w:rFonts w:ascii="Times New Roman"/>
                <w:sz w:val="16"/>
              </w:rPr>
            </w:pPr>
          </w:p>
        </w:tc>
        <w:tc>
          <w:tcPr>
            <w:tcW w:w="1275" w:type="dxa"/>
            <w:tcBorders>
              <w:top w:val="nil"/>
            </w:tcBorders>
          </w:tcPr>
          <w:p w:rsidR="007E6E83" w:rsidRDefault="007E6E83">
            <w:pPr>
              <w:pStyle w:val="TableParagraph"/>
              <w:rPr>
                <w:rFonts w:ascii="Times New Roman"/>
                <w:sz w:val="16"/>
              </w:rPr>
            </w:pPr>
          </w:p>
        </w:tc>
        <w:tc>
          <w:tcPr>
            <w:tcW w:w="818" w:type="dxa"/>
            <w:tcBorders>
              <w:top w:val="nil"/>
            </w:tcBorders>
          </w:tcPr>
          <w:p w:rsidR="007E6E83" w:rsidRDefault="007E6E83">
            <w:pPr>
              <w:pStyle w:val="TableParagraph"/>
              <w:spacing w:line="220" w:lineRule="exact"/>
              <w:ind w:left="4"/>
              <w:jc w:val="center"/>
              <w:rPr>
                <w:sz w:val="20"/>
              </w:rPr>
            </w:pPr>
            <w:r>
              <w:rPr>
                <w:spacing w:val="-5"/>
                <w:sz w:val="20"/>
              </w:rPr>
              <w:t>南語。</w:t>
            </w:r>
          </w:p>
        </w:tc>
        <w:tc>
          <w:tcPr>
            <w:tcW w:w="823" w:type="dxa"/>
            <w:tcBorders>
              <w:top w:val="nil"/>
            </w:tcBorders>
          </w:tcPr>
          <w:p w:rsidR="007E6E83" w:rsidRDefault="007E6E83">
            <w:pPr>
              <w:pStyle w:val="TableParagraph"/>
              <w:rPr>
                <w:rFonts w:ascii="Times New Roman"/>
                <w:sz w:val="16"/>
              </w:rPr>
            </w:pPr>
          </w:p>
        </w:tc>
        <w:tc>
          <w:tcPr>
            <w:tcW w:w="1298" w:type="dxa"/>
            <w:tcBorders>
              <w:top w:val="nil"/>
            </w:tcBorders>
          </w:tcPr>
          <w:p w:rsidR="007E6E83" w:rsidRDefault="007E6E83">
            <w:pPr>
              <w:pStyle w:val="TableParagraph"/>
              <w:rPr>
                <w:rFonts w:ascii="Times New Roman"/>
                <w:sz w:val="16"/>
              </w:rPr>
            </w:pPr>
          </w:p>
        </w:tc>
        <w:tc>
          <w:tcPr>
            <w:tcW w:w="3026" w:type="dxa"/>
            <w:tcBorders>
              <w:top w:val="nil"/>
            </w:tcBorders>
          </w:tcPr>
          <w:p w:rsidR="007E6E83" w:rsidRDefault="007E6E83">
            <w:pPr>
              <w:pStyle w:val="TableParagraph"/>
              <w:rPr>
                <w:rFonts w:ascii="Times New Roman"/>
                <w:sz w:val="16"/>
              </w:rPr>
            </w:pPr>
          </w:p>
        </w:tc>
        <w:tc>
          <w:tcPr>
            <w:tcW w:w="1312" w:type="dxa"/>
            <w:tcBorders>
              <w:top w:val="nil"/>
            </w:tcBorders>
          </w:tcPr>
          <w:p w:rsidR="007E6E83" w:rsidRDefault="007E6E83">
            <w:pPr>
              <w:pStyle w:val="TableParagraph"/>
              <w:rPr>
                <w:rFonts w:ascii="Times New Roman"/>
                <w:sz w:val="16"/>
              </w:rPr>
            </w:pPr>
          </w:p>
        </w:tc>
        <w:tc>
          <w:tcPr>
            <w:tcW w:w="1313" w:type="dxa"/>
            <w:tcBorders>
              <w:top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41"/>
        </w:trPr>
        <w:tc>
          <w:tcPr>
            <w:tcW w:w="860" w:type="dxa"/>
            <w:vMerge w:val="restart"/>
          </w:tcPr>
          <w:p w:rsidR="007E6E83" w:rsidRDefault="007E6E83">
            <w:pPr>
              <w:pStyle w:val="TableParagraph"/>
              <w:rPr>
                <w:rFonts w:ascii="Times New Roman"/>
                <w:sz w:val="18"/>
              </w:rPr>
            </w:pPr>
          </w:p>
        </w:tc>
        <w:tc>
          <w:tcPr>
            <w:tcW w:w="1661" w:type="dxa"/>
            <w:vMerge w:val="restart"/>
          </w:tcPr>
          <w:p w:rsidR="007E6E83" w:rsidRDefault="007E6E83">
            <w:pPr>
              <w:pStyle w:val="TableParagraph"/>
              <w:rPr>
                <w:rFonts w:ascii="Times New Roman"/>
                <w:sz w:val="18"/>
              </w:rPr>
            </w:pPr>
          </w:p>
        </w:tc>
        <w:tc>
          <w:tcPr>
            <w:tcW w:w="463" w:type="dxa"/>
            <w:vMerge w:val="restart"/>
          </w:tcPr>
          <w:p w:rsidR="007E6E83" w:rsidRDefault="007E6E83">
            <w:pPr>
              <w:pStyle w:val="TableParagraph"/>
              <w:rPr>
                <w:rFonts w:ascii="Times New Roman"/>
                <w:sz w:val="18"/>
              </w:rPr>
            </w:pPr>
          </w:p>
        </w:tc>
        <w:tc>
          <w:tcPr>
            <w:tcW w:w="1275" w:type="dxa"/>
            <w:tcBorders>
              <w:bottom w:val="nil"/>
            </w:tcBorders>
          </w:tcPr>
          <w:p w:rsidR="007E6E83" w:rsidRDefault="007E6E83">
            <w:pPr>
              <w:pStyle w:val="TableParagraph"/>
              <w:spacing w:line="221" w:lineRule="exact"/>
              <w:ind w:left="105"/>
              <w:rPr>
                <w:sz w:val="20"/>
              </w:rPr>
            </w:pPr>
            <w:r>
              <w:rPr>
                <w:spacing w:val="-4"/>
                <w:sz w:val="20"/>
              </w:rPr>
              <w:t>動學習，進</w:t>
            </w:r>
          </w:p>
        </w:tc>
        <w:tc>
          <w:tcPr>
            <w:tcW w:w="818" w:type="dxa"/>
            <w:tcBorders>
              <w:bottom w:val="nil"/>
            </w:tcBorders>
          </w:tcPr>
          <w:p w:rsidR="007E6E83" w:rsidRDefault="007E6E83">
            <w:pPr>
              <w:pStyle w:val="TableParagraph"/>
              <w:spacing w:line="221" w:lineRule="exact"/>
              <w:ind w:left="66" w:right="192"/>
              <w:jc w:val="center"/>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tc>
        <w:tc>
          <w:tcPr>
            <w:tcW w:w="823" w:type="dxa"/>
            <w:tcBorders>
              <w:bottom w:val="nil"/>
            </w:tcBorders>
          </w:tcPr>
          <w:p w:rsidR="007E6E83" w:rsidRDefault="007E6E83">
            <w:pPr>
              <w:pStyle w:val="TableParagraph"/>
              <w:spacing w:line="221"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語</w:t>
            </w:r>
          </w:p>
        </w:tc>
        <w:tc>
          <w:tcPr>
            <w:tcW w:w="1298" w:type="dxa"/>
            <w:tcBorders>
              <w:bottom w:val="nil"/>
            </w:tcBorders>
          </w:tcPr>
          <w:p w:rsidR="007E6E83" w:rsidRDefault="007E6E83">
            <w:pPr>
              <w:pStyle w:val="TableParagraph"/>
              <w:spacing w:line="221" w:lineRule="exact"/>
              <w:ind w:left="108"/>
              <w:rPr>
                <w:sz w:val="20"/>
              </w:rPr>
            </w:pPr>
            <w:r>
              <w:rPr>
                <w:rFonts w:ascii="Times New Roman" w:eastAsia="Times New Roman"/>
                <w:spacing w:val="-2"/>
                <w:sz w:val="20"/>
              </w:rPr>
              <w:t>3.</w:t>
            </w:r>
            <w:r>
              <w:rPr>
                <w:spacing w:val="-4"/>
                <w:sz w:val="20"/>
              </w:rPr>
              <w:t>正確圈出</w:t>
            </w:r>
          </w:p>
        </w:tc>
        <w:tc>
          <w:tcPr>
            <w:tcW w:w="3026" w:type="dxa"/>
            <w:vMerge w:val="restart"/>
          </w:tcPr>
          <w:p w:rsidR="007E6E83" w:rsidRDefault="007E6E83">
            <w:pPr>
              <w:pStyle w:val="TableParagraph"/>
              <w:spacing w:line="246" w:lineRule="exact"/>
              <w:ind w:left="108"/>
              <w:rPr>
                <w:sz w:val="20"/>
              </w:rPr>
            </w:pPr>
            <w:r>
              <w:rPr>
                <w:spacing w:val="-4"/>
                <w:sz w:val="20"/>
              </w:rPr>
              <w:t>並作答。</w:t>
            </w:r>
          </w:p>
          <w:p w:rsidR="007E6E83" w:rsidRDefault="007E6E83">
            <w:pPr>
              <w:pStyle w:val="TableParagraph"/>
              <w:spacing w:before="5" w:line="242" w:lineRule="auto"/>
              <w:ind w:left="108" w:right="256"/>
              <w:rPr>
                <w:sz w:val="20"/>
              </w:rPr>
            </w:pPr>
            <w:r>
              <w:rPr>
                <w:rFonts w:ascii="Times New Roman" w:eastAsia="Times New Roman"/>
                <w:spacing w:val="-2"/>
                <w:sz w:val="20"/>
              </w:rPr>
              <w:t>2.</w:t>
            </w:r>
            <w:r>
              <w:rPr>
                <w:spacing w:val="-12"/>
                <w:sz w:val="20"/>
              </w:rPr>
              <w:t>第二大題「講看覓」，請用</w:t>
            </w:r>
            <w:r>
              <w:rPr>
                <w:spacing w:val="-2"/>
                <w:sz w:val="20"/>
              </w:rPr>
              <w:t>閩南語說出三個天氣現象。</w:t>
            </w:r>
          </w:p>
          <w:p w:rsidR="007E6E83" w:rsidRDefault="007E6E83">
            <w:pPr>
              <w:pStyle w:val="TableParagraph"/>
              <w:spacing w:before="1" w:line="244" w:lineRule="auto"/>
              <w:ind w:left="108" w:right="108"/>
              <w:rPr>
                <w:sz w:val="20"/>
              </w:rPr>
            </w:pPr>
            <w:r>
              <w:rPr>
                <w:rFonts w:ascii="Times New Roman" w:eastAsia="Times New Roman"/>
                <w:spacing w:val="-2"/>
                <w:sz w:val="20"/>
              </w:rPr>
              <w:t>3.</w:t>
            </w:r>
            <w:r>
              <w:rPr>
                <w:spacing w:val="-12"/>
                <w:sz w:val="20"/>
              </w:rPr>
              <w:t>第三大題「框看覓」，請觀察</w:t>
            </w:r>
            <w:r>
              <w:rPr>
                <w:spacing w:val="-2"/>
                <w:sz w:val="20"/>
              </w:rPr>
              <w:t>圖片的情境，把聽到的音標聲母圈出來，再自己說一遍。</w:t>
            </w:r>
          </w:p>
          <w:p w:rsidR="007E6E83" w:rsidRDefault="007E6E83">
            <w:pPr>
              <w:pStyle w:val="TableParagraph"/>
              <w:spacing w:line="255"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活動二：鬥陣聽故事２</w:t>
            </w:r>
          </w:p>
          <w:p w:rsidR="007E6E83" w:rsidRDefault="007E6E83" w:rsidP="007E6E83">
            <w:pPr>
              <w:pStyle w:val="TableParagraph"/>
              <w:numPr>
                <w:ilvl w:val="0"/>
                <w:numId w:val="253"/>
              </w:numPr>
              <w:tabs>
                <w:tab w:val="left" w:pos="258"/>
              </w:tabs>
              <w:spacing w:before="3" w:line="244" w:lineRule="auto"/>
              <w:ind w:right="108" w:firstLine="0"/>
              <w:jc w:val="both"/>
              <w:rPr>
                <w:sz w:val="20"/>
              </w:rPr>
            </w:pPr>
            <w:r>
              <w:rPr>
                <w:spacing w:val="-2"/>
                <w:sz w:val="20"/>
              </w:rPr>
              <w:t>教師播放教學媒體，帶領學生複習朗讀第三課，並讓學生複習課文律動。</w:t>
            </w:r>
          </w:p>
          <w:p w:rsidR="007E6E83" w:rsidRDefault="007E6E83" w:rsidP="007E6E83">
            <w:pPr>
              <w:pStyle w:val="TableParagraph"/>
              <w:numPr>
                <w:ilvl w:val="0"/>
                <w:numId w:val="253"/>
              </w:numPr>
              <w:tabs>
                <w:tab w:val="left" w:pos="258"/>
              </w:tabs>
              <w:spacing w:line="244" w:lineRule="auto"/>
              <w:ind w:right="108" w:firstLine="0"/>
              <w:jc w:val="both"/>
              <w:rPr>
                <w:sz w:val="20"/>
              </w:rPr>
            </w:pPr>
            <w:r>
              <w:rPr>
                <w:spacing w:val="-2"/>
                <w:sz w:val="20"/>
              </w:rPr>
              <w:t>教師介紹昆蟲在下雨前後，被溼氣或雨水影響後的變化，如：白蟻、蜻蜓或蚯蚓類。</w:t>
            </w:r>
          </w:p>
          <w:p w:rsidR="007E6E83" w:rsidRDefault="007E6E83" w:rsidP="007E6E83">
            <w:pPr>
              <w:pStyle w:val="TableParagraph"/>
              <w:numPr>
                <w:ilvl w:val="0"/>
                <w:numId w:val="253"/>
              </w:numPr>
              <w:tabs>
                <w:tab w:val="left" w:pos="258"/>
              </w:tabs>
              <w:spacing w:line="252" w:lineRule="exact"/>
              <w:ind w:left="258" w:hanging="150"/>
              <w:rPr>
                <w:sz w:val="20"/>
              </w:rPr>
            </w:pPr>
            <w:r>
              <w:rPr>
                <w:spacing w:val="-3"/>
                <w:sz w:val="20"/>
              </w:rPr>
              <w:t>上網搜尋關鍵字「白蟻飛」或</w:t>
            </w:r>
          </w:p>
          <w:p w:rsidR="007E6E83" w:rsidRDefault="007E6E83">
            <w:pPr>
              <w:pStyle w:val="TableParagraph"/>
              <w:spacing w:before="2" w:line="244" w:lineRule="auto"/>
              <w:ind w:left="108" w:right="108"/>
              <w:jc w:val="both"/>
              <w:rPr>
                <w:sz w:val="20"/>
              </w:rPr>
            </w:pPr>
            <w:r>
              <w:rPr>
                <w:spacing w:val="-2"/>
                <w:sz w:val="20"/>
              </w:rPr>
              <w:t>「蜻蜓低飛」的影片，供學生瀏覽，認識氣候轉變影響到昆蟲的</w:t>
            </w:r>
            <w:r>
              <w:rPr>
                <w:spacing w:val="-4"/>
                <w:sz w:val="20"/>
              </w:rPr>
              <w:t>行為。</w:t>
            </w:r>
          </w:p>
          <w:p w:rsidR="007E6E83" w:rsidRDefault="007E6E83" w:rsidP="007E6E83">
            <w:pPr>
              <w:pStyle w:val="TableParagraph"/>
              <w:numPr>
                <w:ilvl w:val="0"/>
                <w:numId w:val="253"/>
              </w:numPr>
              <w:tabs>
                <w:tab w:val="left" w:pos="258"/>
              </w:tabs>
              <w:spacing w:line="244" w:lineRule="auto"/>
              <w:ind w:right="108" w:firstLine="0"/>
              <w:jc w:val="both"/>
              <w:rPr>
                <w:sz w:val="20"/>
              </w:rPr>
            </w:pPr>
            <w:r>
              <w:rPr>
                <w:spacing w:val="-2"/>
                <w:sz w:val="20"/>
              </w:rPr>
              <w:t>教師配合教學媒體播放故事內容後，請學生說一說故事大意，確認學生閩南語的聆聽能力。</w:t>
            </w:r>
          </w:p>
          <w:p w:rsidR="007E6E83" w:rsidRDefault="007E6E83" w:rsidP="007E6E83">
            <w:pPr>
              <w:pStyle w:val="TableParagraph"/>
              <w:numPr>
                <w:ilvl w:val="0"/>
                <w:numId w:val="253"/>
              </w:numPr>
              <w:tabs>
                <w:tab w:val="left" w:pos="258"/>
              </w:tabs>
              <w:spacing w:line="244" w:lineRule="auto"/>
              <w:ind w:right="307" w:firstLine="0"/>
              <w:jc w:val="both"/>
              <w:rPr>
                <w:sz w:val="20"/>
              </w:rPr>
            </w:pPr>
            <w:r>
              <w:rPr>
                <w:spacing w:val="-2"/>
                <w:sz w:val="20"/>
              </w:rPr>
              <w:t>教師將國語對譯解釋給學生聽，加深學生對單元故事的理</w:t>
            </w:r>
            <w:r>
              <w:rPr>
                <w:spacing w:val="-6"/>
                <w:sz w:val="20"/>
              </w:rPr>
              <w:t>解。</w:t>
            </w:r>
          </w:p>
          <w:p w:rsidR="007E6E83" w:rsidRDefault="007E6E83" w:rsidP="007E6E83">
            <w:pPr>
              <w:pStyle w:val="TableParagraph"/>
              <w:numPr>
                <w:ilvl w:val="0"/>
                <w:numId w:val="253"/>
              </w:numPr>
              <w:tabs>
                <w:tab w:val="left" w:pos="258"/>
              </w:tabs>
              <w:spacing w:line="244" w:lineRule="auto"/>
              <w:ind w:right="108" w:firstLine="0"/>
              <w:jc w:val="both"/>
              <w:rPr>
                <w:sz w:val="20"/>
              </w:rPr>
            </w:pPr>
            <w:r>
              <w:rPr>
                <w:spacing w:val="-2"/>
                <w:sz w:val="20"/>
              </w:rPr>
              <w:t>教師請表達能力較好的學生，示範單獨將故事重述一遍。也可請班上願意發表的學生，以每人講一句、兩句的接龍方式，將故</w:t>
            </w:r>
            <w:r>
              <w:rPr>
                <w:spacing w:val="-4"/>
                <w:sz w:val="20"/>
              </w:rPr>
              <w:t>事完成。</w:t>
            </w:r>
          </w:p>
        </w:tc>
        <w:tc>
          <w:tcPr>
            <w:tcW w:w="1312" w:type="dxa"/>
            <w:vMerge w:val="restart"/>
          </w:tcPr>
          <w:p w:rsidR="007E6E83" w:rsidRDefault="007E6E83">
            <w:pPr>
              <w:pStyle w:val="TableParagraph"/>
              <w:rPr>
                <w:rFonts w:ascii="Times New Roman"/>
                <w:sz w:val="18"/>
              </w:rPr>
            </w:pPr>
          </w:p>
        </w:tc>
        <w:tc>
          <w:tcPr>
            <w:tcW w:w="1313" w:type="dxa"/>
            <w:tcBorders>
              <w:bottom w:val="nil"/>
            </w:tcBorders>
          </w:tcPr>
          <w:p w:rsidR="007E6E83" w:rsidRDefault="007E6E83">
            <w:pPr>
              <w:pStyle w:val="TableParagraph"/>
              <w:spacing w:line="221" w:lineRule="exact"/>
              <w:ind w:left="110"/>
              <w:rPr>
                <w:sz w:val="20"/>
              </w:rPr>
            </w:pPr>
            <w:r>
              <w:rPr>
                <w:spacing w:val="-4"/>
                <w:sz w:val="20"/>
              </w:rPr>
              <w:t>的，以及學</w:t>
            </w:r>
          </w:p>
        </w:tc>
        <w:tc>
          <w:tcPr>
            <w:tcW w:w="1324" w:type="dxa"/>
            <w:vMerge w:val="restart"/>
          </w:tcPr>
          <w:p w:rsidR="007E6E83" w:rsidRDefault="007E6E83">
            <w:pPr>
              <w:pStyle w:val="TableParagraph"/>
              <w:rPr>
                <w:rFonts w:ascii="Times New Roman"/>
                <w:sz w:val="18"/>
              </w:rPr>
            </w:pPr>
          </w:p>
        </w:tc>
      </w:tr>
      <w:tr w:rsidR="007E6E83">
        <w:trPr>
          <w:trHeight w:val="248"/>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而建立學習</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能運用</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詞運</w:t>
            </w: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所聽到的字</w:t>
            </w: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line="229" w:lineRule="exact"/>
              <w:ind w:left="110"/>
              <w:rPr>
                <w:sz w:val="20"/>
              </w:rPr>
            </w:pPr>
            <w:r>
              <w:rPr>
                <w:spacing w:val="-4"/>
                <w:sz w:val="20"/>
              </w:rPr>
              <w:t>習學科基礎</w:t>
            </w: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閩南語文的</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閩南語</w:t>
            </w:r>
          </w:p>
        </w:tc>
        <w:tc>
          <w:tcPr>
            <w:tcW w:w="823" w:type="dxa"/>
            <w:tcBorders>
              <w:top w:val="nil"/>
              <w:bottom w:val="nil"/>
            </w:tcBorders>
          </w:tcPr>
          <w:p w:rsidR="007E6E83" w:rsidRDefault="007E6E83">
            <w:pPr>
              <w:pStyle w:val="TableParagraph"/>
              <w:spacing w:line="230" w:lineRule="exact"/>
              <w:ind w:left="107"/>
              <w:rPr>
                <w:sz w:val="20"/>
              </w:rPr>
            </w:pPr>
            <w:r>
              <w:rPr>
                <w:spacing w:val="-6"/>
                <w:sz w:val="20"/>
              </w:rPr>
              <w:t>用。</w:t>
            </w:r>
          </w:p>
        </w:tc>
        <w:tc>
          <w:tcPr>
            <w:tcW w:w="1298" w:type="dxa"/>
            <w:tcBorders>
              <w:top w:val="nil"/>
              <w:bottom w:val="nil"/>
            </w:tcBorders>
          </w:tcPr>
          <w:p w:rsidR="007E6E83" w:rsidRDefault="007E6E83">
            <w:pPr>
              <w:pStyle w:val="TableParagraph"/>
              <w:spacing w:line="230" w:lineRule="exact"/>
              <w:ind w:left="108"/>
              <w:rPr>
                <w:sz w:val="20"/>
              </w:rPr>
            </w:pPr>
            <w:r>
              <w:rPr>
                <w:spacing w:val="-4"/>
                <w:sz w:val="20"/>
              </w:rPr>
              <w:t>詞聲母。</w:t>
            </w: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line="230" w:lineRule="exact"/>
              <w:ind w:left="110"/>
              <w:rPr>
                <w:sz w:val="20"/>
              </w:rPr>
            </w:pPr>
            <w:r>
              <w:rPr>
                <w:spacing w:val="-4"/>
                <w:sz w:val="20"/>
              </w:rPr>
              <w:t>知識所應具</w:t>
            </w:r>
          </w:p>
        </w:tc>
        <w:tc>
          <w:tcPr>
            <w:tcW w:w="1324" w:type="dxa"/>
            <w:vMerge/>
            <w:tcBorders>
              <w:top w:val="nil"/>
            </w:tcBorders>
          </w:tcPr>
          <w:p w:rsidR="007E6E83" w:rsidRDefault="007E6E83">
            <w:pPr>
              <w:rPr>
                <w:sz w:val="2"/>
                <w:szCs w:val="2"/>
              </w:rPr>
            </w:pPr>
          </w:p>
        </w:tc>
      </w:tr>
      <w:tr w:rsidR="007E6E83">
        <w:trPr>
          <w:trHeight w:val="512"/>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55" w:lineRule="exact"/>
              <w:ind w:left="105"/>
              <w:rPr>
                <w:sz w:val="20"/>
              </w:rPr>
            </w:pPr>
            <w:r>
              <w:rPr>
                <w:spacing w:val="-5"/>
                <w:sz w:val="20"/>
              </w:rPr>
              <w:t>能力。</w:t>
            </w:r>
          </w:p>
          <w:p w:rsidR="007E6E83" w:rsidRDefault="007E6E83">
            <w:pPr>
              <w:pStyle w:val="TableParagraph"/>
              <w:spacing w:before="5" w:line="232"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18" w:type="dxa"/>
            <w:tcBorders>
              <w:top w:val="nil"/>
              <w:bottom w:val="nil"/>
            </w:tcBorders>
          </w:tcPr>
          <w:p w:rsidR="007E6E83" w:rsidRDefault="007E6E83">
            <w:pPr>
              <w:pStyle w:val="TableParagraph"/>
              <w:spacing w:line="226" w:lineRule="exact"/>
              <w:ind w:left="107"/>
              <w:rPr>
                <w:sz w:val="20"/>
              </w:rPr>
            </w:pPr>
            <w:r>
              <w:rPr>
                <w:spacing w:val="-5"/>
                <w:sz w:val="20"/>
              </w:rPr>
              <w:t>的標音</w:t>
            </w:r>
          </w:p>
          <w:p w:rsidR="007E6E83" w:rsidRDefault="007E6E83">
            <w:pPr>
              <w:pStyle w:val="TableParagraph"/>
              <w:spacing w:before="3"/>
              <w:ind w:left="107"/>
              <w:rPr>
                <w:sz w:val="20"/>
              </w:rPr>
            </w:pPr>
            <w:r>
              <w:rPr>
                <w:spacing w:val="-5"/>
                <w:sz w:val="20"/>
              </w:rPr>
              <w:t>符號、</w:t>
            </w:r>
          </w:p>
        </w:tc>
        <w:tc>
          <w:tcPr>
            <w:tcW w:w="823" w:type="dxa"/>
            <w:tcBorders>
              <w:top w:val="nil"/>
              <w:bottom w:val="nil"/>
            </w:tcBorders>
          </w:tcPr>
          <w:p w:rsidR="007E6E83" w:rsidRDefault="007E6E83">
            <w:pPr>
              <w:pStyle w:val="TableParagraph"/>
              <w:spacing w:before="9"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7E6E83" w:rsidRDefault="007E6E83">
            <w:pPr>
              <w:pStyle w:val="TableParagraph"/>
              <w:spacing w:line="255" w:lineRule="exact"/>
              <w:ind w:left="108"/>
              <w:rPr>
                <w:sz w:val="20"/>
              </w:rPr>
            </w:pPr>
            <w:r>
              <w:rPr>
                <w:rFonts w:ascii="Times New Roman" w:eastAsia="Times New Roman"/>
                <w:spacing w:val="-2"/>
                <w:sz w:val="20"/>
              </w:rPr>
              <w:t>4.</w:t>
            </w:r>
            <w:r>
              <w:rPr>
                <w:spacing w:val="-4"/>
                <w:sz w:val="20"/>
              </w:rPr>
              <w:t>理解閩南</w:t>
            </w:r>
          </w:p>
          <w:p w:rsidR="007E6E83" w:rsidRDefault="007E6E83">
            <w:pPr>
              <w:pStyle w:val="TableParagraph"/>
              <w:spacing w:before="5" w:line="232" w:lineRule="exact"/>
              <w:ind w:left="108"/>
              <w:rPr>
                <w:sz w:val="20"/>
              </w:rPr>
            </w:pPr>
            <w:r>
              <w:rPr>
                <w:spacing w:val="-4"/>
                <w:sz w:val="20"/>
              </w:rPr>
              <w:t>語生活情境</w:t>
            </w: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line="255" w:lineRule="exact"/>
              <w:ind w:left="110"/>
              <w:rPr>
                <w:sz w:val="20"/>
              </w:rPr>
            </w:pPr>
            <w:r>
              <w:rPr>
                <w:spacing w:val="-4"/>
                <w:sz w:val="20"/>
              </w:rPr>
              <w:t>備的字詞</w:t>
            </w:r>
          </w:p>
          <w:p w:rsidR="007E6E83" w:rsidRDefault="007E6E83">
            <w:pPr>
              <w:pStyle w:val="TableParagraph"/>
              <w:spacing w:before="5" w:line="232" w:lineRule="exact"/>
              <w:ind w:left="110"/>
              <w:rPr>
                <w:sz w:val="20"/>
              </w:rPr>
            </w:pPr>
            <w:r>
              <w:rPr>
                <w:spacing w:val="-6"/>
                <w:sz w:val="20"/>
              </w:rPr>
              <w:t>彙。</w:t>
            </w: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備理解與使</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羅馬字</w:t>
            </w:r>
          </w:p>
        </w:tc>
        <w:tc>
          <w:tcPr>
            <w:tcW w:w="823" w:type="dxa"/>
            <w:tcBorders>
              <w:top w:val="nil"/>
              <w:bottom w:val="nil"/>
            </w:tcBorders>
          </w:tcPr>
          <w:p w:rsidR="007E6E83" w:rsidRDefault="007E6E83">
            <w:pPr>
              <w:pStyle w:val="TableParagraph"/>
              <w:spacing w:line="227" w:lineRule="exact"/>
              <w:ind w:left="107"/>
              <w:rPr>
                <w:sz w:val="20"/>
              </w:rPr>
            </w:pPr>
            <w:r>
              <w:rPr>
                <w:spacing w:val="-6"/>
                <w:sz w:val="20"/>
              </w:rPr>
              <w:t>活故</w:t>
            </w: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常用語。</w:t>
            </w: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line="229" w:lineRule="exact"/>
              <w:ind w:left="110"/>
              <w:rPr>
                <w:sz w:val="20"/>
              </w:rPr>
            </w:pPr>
            <w:r>
              <w:rPr>
                <w:sz w:val="20"/>
              </w:rPr>
              <w:t>閱</w:t>
            </w:r>
            <w:r>
              <w:rPr>
                <w:rFonts w:ascii="Times New Roman" w:eastAsia="Times New Roman"/>
                <w:sz w:val="20"/>
              </w:rPr>
              <w:t>E8</w:t>
            </w:r>
            <w:r>
              <w:rPr>
                <w:rFonts w:ascii="Times New Roman" w:eastAsia="Times New Roman"/>
                <w:spacing w:val="-8"/>
                <w:sz w:val="20"/>
              </w:rPr>
              <w:t xml:space="preserve"> </w:t>
            </w:r>
            <w:r>
              <w:rPr>
                <w:spacing w:val="-4"/>
                <w:sz w:val="20"/>
              </w:rPr>
              <w:t>低、中</w:t>
            </w: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用閩南語文</w:t>
            </w:r>
          </w:p>
        </w:tc>
        <w:tc>
          <w:tcPr>
            <w:tcW w:w="818" w:type="dxa"/>
            <w:tcBorders>
              <w:top w:val="nil"/>
              <w:bottom w:val="nil"/>
            </w:tcBorders>
          </w:tcPr>
          <w:p w:rsidR="007E6E83" w:rsidRDefault="007E6E83">
            <w:pPr>
              <w:pStyle w:val="TableParagraph"/>
              <w:spacing w:line="225" w:lineRule="exact"/>
              <w:ind w:left="4" w:right="196"/>
              <w:jc w:val="center"/>
              <w:rPr>
                <w:sz w:val="20"/>
              </w:rPr>
            </w:pPr>
            <w:r>
              <w:rPr>
                <w:spacing w:val="-6"/>
                <w:sz w:val="20"/>
              </w:rPr>
              <w:t>及漢</w:t>
            </w:r>
          </w:p>
        </w:tc>
        <w:tc>
          <w:tcPr>
            <w:tcW w:w="823" w:type="dxa"/>
            <w:tcBorders>
              <w:top w:val="nil"/>
              <w:bottom w:val="nil"/>
            </w:tcBorders>
          </w:tcPr>
          <w:p w:rsidR="007E6E83" w:rsidRDefault="007E6E83">
            <w:pPr>
              <w:pStyle w:val="TableParagraph"/>
              <w:spacing w:line="229" w:lineRule="exact"/>
              <w:ind w:left="107"/>
              <w:rPr>
                <w:sz w:val="20"/>
              </w:rPr>
            </w:pPr>
            <w:r>
              <w:rPr>
                <w:spacing w:val="-6"/>
                <w:sz w:val="20"/>
              </w:rPr>
              <w:t>事。</w:t>
            </w:r>
          </w:p>
        </w:tc>
        <w:tc>
          <w:tcPr>
            <w:tcW w:w="1298" w:type="dxa"/>
            <w:tcBorders>
              <w:top w:val="nil"/>
              <w:bottom w:val="nil"/>
            </w:tcBorders>
          </w:tcPr>
          <w:p w:rsidR="007E6E83" w:rsidRDefault="007E6E83">
            <w:pPr>
              <w:pStyle w:val="TableParagraph"/>
              <w:spacing w:line="230" w:lineRule="exact"/>
              <w:ind w:left="108"/>
              <w:rPr>
                <w:sz w:val="20"/>
              </w:rPr>
            </w:pPr>
            <w:r>
              <w:rPr>
                <w:rFonts w:ascii="Times New Roman" w:eastAsia="Times New Roman"/>
                <w:spacing w:val="-2"/>
                <w:sz w:val="20"/>
              </w:rPr>
              <w:t>5.</w:t>
            </w:r>
            <w:r>
              <w:rPr>
                <w:spacing w:val="-4"/>
                <w:sz w:val="20"/>
              </w:rPr>
              <w:t>聽辨閩南</w:t>
            </w: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line="230" w:lineRule="exact"/>
              <w:ind w:left="110"/>
              <w:rPr>
                <w:sz w:val="20"/>
              </w:rPr>
            </w:pPr>
            <w:r>
              <w:rPr>
                <w:spacing w:val="-4"/>
                <w:sz w:val="20"/>
              </w:rPr>
              <w:t>年級以紙本</w:t>
            </w:r>
          </w:p>
        </w:tc>
        <w:tc>
          <w:tcPr>
            <w:tcW w:w="1324" w:type="dxa"/>
            <w:vMerge/>
            <w:tcBorders>
              <w:top w:val="nil"/>
            </w:tcBorders>
          </w:tcPr>
          <w:p w:rsidR="007E6E83" w:rsidRDefault="007E6E83">
            <w:pPr>
              <w:rPr>
                <w:sz w:val="2"/>
                <w:szCs w:val="2"/>
              </w:rPr>
            </w:pPr>
          </w:p>
        </w:tc>
      </w:tr>
      <w:tr w:rsidR="007E6E83">
        <w:trPr>
          <w:trHeight w:val="51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55" w:lineRule="exact"/>
              <w:ind w:left="105"/>
              <w:rPr>
                <w:sz w:val="20"/>
              </w:rPr>
            </w:pPr>
            <w:r>
              <w:rPr>
                <w:spacing w:val="-4"/>
                <w:sz w:val="20"/>
              </w:rPr>
              <w:t>的基本能</w:t>
            </w:r>
          </w:p>
          <w:p w:rsidR="007E6E83" w:rsidRDefault="007E6E83">
            <w:pPr>
              <w:pStyle w:val="TableParagraph"/>
              <w:spacing w:before="3" w:line="232" w:lineRule="exact"/>
              <w:ind w:left="105"/>
              <w:rPr>
                <w:sz w:val="20"/>
              </w:rPr>
            </w:pPr>
            <w:r>
              <w:rPr>
                <w:spacing w:val="-4"/>
                <w:sz w:val="20"/>
              </w:rPr>
              <w:t>力，並能從</w:t>
            </w:r>
          </w:p>
        </w:tc>
        <w:tc>
          <w:tcPr>
            <w:tcW w:w="818" w:type="dxa"/>
            <w:tcBorders>
              <w:top w:val="nil"/>
              <w:bottom w:val="nil"/>
            </w:tcBorders>
          </w:tcPr>
          <w:p w:rsidR="007E6E83" w:rsidRDefault="007E6E83">
            <w:pPr>
              <w:pStyle w:val="TableParagraph"/>
              <w:spacing w:line="223" w:lineRule="exact"/>
              <w:ind w:left="107"/>
              <w:rPr>
                <w:sz w:val="20"/>
              </w:rPr>
            </w:pPr>
            <w:r>
              <w:rPr>
                <w:spacing w:val="-5"/>
                <w:sz w:val="20"/>
              </w:rPr>
              <w:t>字，協</w:t>
            </w:r>
          </w:p>
          <w:p w:rsidR="007E6E83" w:rsidRDefault="007E6E83">
            <w:pPr>
              <w:pStyle w:val="TableParagraph"/>
              <w:spacing w:before="6"/>
              <w:ind w:left="107"/>
              <w:rPr>
                <w:sz w:val="20"/>
              </w:rPr>
            </w:pPr>
            <w:r>
              <w:rPr>
                <w:spacing w:val="-5"/>
                <w:sz w:val="20"/>
              </w:rPr>
              <w:t>助口語</w:t>
            </w:r>
          </w:p>
        </w:tc>
        <w:tc>
          <w:tcPr>
            <w:tcW w:w="823" w:type="dxa"/>
            <w:tcBorders>
              <w:top w:val="nil"/>
              <w:bottom w:val="nil"/>
            </w:tcBorders>
          </w:tcPr>
          <w:p w:rsidR="007E6E83" w:rsidRDefault="007E6E83">
            <w:pPr>
              <w:pStyle w:val="TableParagraph"/>
              <w:spacing w:before="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52" w:lineRule="exact"/>
              <w:ind w:left="107"/>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生</w:t>
            </w:r>
          </w:p>
        </w:tc>
        <w:tc>
          <w:tcPr>
            <w:tcW w:w="1298" w:type="dxa"/>
            <w:tcBorders>
              <w:top w:val="nil"/>
              <w:bottom w:val="nil"/>
            </w:tcBorders>
          </w:tcPr>
          <w:p w:rsidR="007E6E83" w:rsidRDefault="007E6E83">
            <w:pPr>
              <w:pStyle w:val="TableParagraph"/>
              <w:spacing w:line="255" w:lineRule="exact"/>
              <w:ind w:left="108"/>
              <w:rPr>
                <w:sz w:val="20"/>
              </w:rPr>
            </w:pPr>
            <w:r>
              <w:rPr>
                <w:spacing w:val="-4"/>
                <w:sz w:val="20"/>
              </w:rPr>
              <w:t>語的故事內</w:t>
            </w:r>
          </w:p>
          <w:p w:rsidR="007E6E83" w:rsidRDefault="007E6E83">
            <w:pPr>
              <w:pStyle w:val="TableParagraph"/>
              <w:spacing w:before="3" w:line="232" w:lineRule="exact"/>
              <w:ind w:left="108"/>
              <w:rPr>
                <w:sz w:val="20"/>
              </w:rPr>
            </w:pPr>
            <w:r>
              <w:rPr>
                <w:spacing w:val="-6"/>
                <w:sz w:val="20"/>
              </w:rPr>
              <w:t>容。</w:t>
            </w: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line="255" w:lineRule="exact"/>
              <w:ind w:left="110"/>
              <w:rPr>
                <w:sz w:val="20"/>
              </w:rPr>
            </w:pPr>
            <w:r>
              <w:rPr>
                <w:spacing w:val="-4"/>
                <w:sz w:val="20"/>
              </w:rPr>
              <w:t>閱讀為主。</w:t>
            </w:r>
          </w:p>
          <w:p w:rsidR="007E6E83" w:rsidRDefault="007E6E83">
            <w:pPr>
              <w:pStyle w:val="TableParagraph"/>
              <w:spacing w:before="3" w:line="232" w:lineRule="exact"/>
              <w:ind w:left="110"/>
              <w:rPr>
                <w:sz w:val="20"/>
              </w:rPr>
            </w:pPr>
            <w:r>
              <w:rPr>
                <w:sz w:val="20"/>
              </w:rPr>
              <w:t>閱</w:t>
            </w:r>
            <w:r>
              <w:rPr>
                <w:rFonts w:ascii="Times New Roman" w:eastAsia="Times New Roman"/>
                <w:sz w:val="20"/>
              </w:rPr>
              <w:t>E12</w:t>
            </w:r>
            <w:r>
              <w:rPr>
                <w:rFonts w:ascii="Times New Roman" w:eastAsia="Times New Roman"/>
                <w:spacing w:val="-5"/>
                <w:sz w:val="20"/>
              </w:rPr>
              <w:t xml:space="preserve"> </w:t>
            </w:r>
            <w:r>
              <w:rPr>
                <w:spacing w:val="-5"/>
                <w:sz w:val="20"/>
              </w:rPr>
              <w:t>培養</w:t>
            </w:r>
          </w:p>
        </w:tc>
        <w:tc>
          <w:tcPr>
            <w:tcW w:w="1324" w:type="dxa"/>
            <w:vMerge/>
            <w:tcBorders>
              <w:top w:val="nil"/>
            </w:tcBorders>
          </w:tcPr>
          <w:p w:rsidR="007E6E83" w:rsidRDefault="007E6E83">
            <w:pPr>
              <w:rPr>
                <w:sz w:val="2"/>
                <w:szCs w:val="2"/>
              </w:rPr>
            </w:pPr>
          </w:p>
        </w:tc>
      </w:tr>
      <w:tr w:rsidR="007E6E83">
        <w:trPr>
          <w:trHeight w:val="24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20" w:lineRule="exact"/>
              <w:ind w:left="105"/>
              <w:rPr>
                <w:sz w:val="20"/>
              </w:rPr>
            </w:pPr>
            <w:r>
              <w:rPr>
                <w:spacing w:val="-4"/>
                <w:sz w:val="20"/>
              </w:rPr>
              <w:t>事表達、溝</w:t>
            </w:r>
          </w:p>
        </w:tc>
        <w:tc>
          <w:tcPr>
            <w:tcW w:w="818" w:type="dxa"/>
            <w:tcBorders>
              <w:top w:val="nil"/>
              <w:bottom w:val="nil"/>
            </w:tcBorders>
          </w:tcPr>
          <w:p w:rsidR="007E6E83" w:rsidRDefault="007E6E83">
            <w:pPr>
              <w:pStyle w:val="TableParagraph"/>
              <w:spacing w:line="220" w:lineRule="exact"/>
              <w:ind w:left="4"/>
              <w:jc w:val="center"/>
              <w:rPr>
                <w:sz w:val="20"/>
              </w:rPr>
            </w:pPr>
            <w:r>
              <w:rPr>
                <w:spacing w:val="-5"/>
                <w:sz w:val="20"/>
              </w:rPr>
              <w:t>表達。</w:t>
            </w:r>
          </w:p>
        </w:tc>
        <w:tc>
          <w:tcPr>
            <w:tcW w:w="823" w:type="dxa"/>
            <w:tcBorders>
              <w:top w:val="nil"/>
              <w:bottom w:val="nil"/>
            </w:tcBorders>
          </w:tcPr>
          <w:p w:rsidR="007E6E83" w:rsidRDefault="007E6E83">
            <w:pPr>
              <w:pStyle w:val="TableParagraph"/>
              <w:spacing w:line="220" w:lineRule="exact"/>
              <w:ind w:left="107"/>
              <w:rPr>
                <w:sz w:val="20"/>
              </w:rPr>
            </w:pPr>
            <w:r>
              <w:rPr>
                <w:spacing w:val="-6"/>
                <w:sz w:val="20"/>
              </w:rPr>
              <w:t>活應</w:t>
            </w:r>
          </w:p>
        </w:tc>
        <w:tc>
          <w:tcPr>
            <w:tcW w:w="1298" w:type="dxa"/>
            <w:tcBorders>
              <w:top w:val="nil"/>
              <w:bottom w:val="nil"/>
            </w:tcBorders>
          </w:tcPr>
          <w:p w:rsidR="007E6E83" w:rsidRDefault="007E6E83">
            <w:pPr>
              <w:pStyle w:val="TableParagraph"/>
              <w:spacing w:line="220" w:lineRule="exact"/>
              <w:ind w:left="108"/>
              <w:rPr>
                <w:sz w:val="20"/>
              </w:rPr>
            </w:pPr>
            <w:r>
              <w:rPr>
                <w:rFonts w:ascii="Times New Roman" w:eastAsia="Times New Roman"/>
                <w:spacing w:val="-2"/>
                <w:sz w:val="20"/>
              </w:rPr>
              <w:t>6.</w:t>
            </w:r>
            <w:r>
              <w:rPr>
                <w:spacing w:val="-4"/>
                <w:sz w:val="20"/>
              </w:rPr>
              <w:t>運用閩南</w:t>
            </w: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line="220" w:lineRule="exact"/>
              <w:ind w:left="110"/>
              <w:rPr>
                <w:sz w:val="20"/>
              </w:rPr>
            </w:pPr>
            <w:r>
              <w:rPr>
                <w:spacing w:val="-4"/>
                <w:sz w:val="20"/>
              </w:rPr>
              <w:t>喜愛閱讀的</w:t>
            </w:r>
          </w:p>
        </w:tc>
        <w:tc>
          <w:tcPr>
            <w:tcW w:w="1324" w:type="dxa"/>
            <w:vMerge/>
            <w:tcBorders>
              <w:top w:val="nil"/>
            </w:tcBorders>
          </w:tcPr>
          <w:p w:rsidR="007E6E83" w:rsidRDefault="007E6E83">
            <w:pPr>
              <w:rPr>
                <w:sz w:val="2"/>
                <w:szCs w:val="2"/>
              </w:rPr>
            </w:pPr>
          </w:p>
        </w:tc>
      </w:tr>
      <w:tr w:rsidR="007E6E83">
        <w:trPr>
          <w:trHeight w:val="243"/>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8" w:line="215" w:lineRule="exact"/>
              <w:ind w:left="105"/>
              <w:rPr>
                <w:sz w:val="20"/>
              </w:rPr>
            </w:pPr>
            <w:r>
              <w:rPr>
                <w:spacing w:val="-4"/>
                <w:sz w:val="20"/>
              </w:rPr>
              <w:t>通，以運用</w:t>
            </w:r>
          </w:p>
        </w:tc>
        <w:tc>
          <w:tcPr>
            <w:tcW w:w="818" w:type="dxa"/>
            <w:tcBorders>
              <w:top w:val="nil"/>
              <w:bottom w:val="nil"/>
            </w:tcBorders>
          </w:tcPr>
          <w:p w:rsidR="007E6E83" w:rsidRDefault="007E6E83">
            <w:pPr>
              <w:pStyle w:val="TableParagraph"/>
              <w:spacing w:line="218" w:lineRule="exact"/>
              <w:ind w:left="66" w:right="192"/>
              <w:jc w:val="center"/>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tc>
        <w:tc>
          <w:tcPr>
            <w:tcW w:w="823" w:type="dxa"/>
            <w:tcBorders>
              <w:top w:val="nil"/>
              <w:bottom w:val="nil"/>
            </w:tcBorders>
          </w:tcPr>
          <w:p w:rsidR="007E6E83" w:rsidRDefault="007E6E83">
            <w:pPr>
              <w:pStyle w:val="TableParagraph"/>
              <w:spacing w:line="223" w:lineRule="exact"/>
              <w:ind w:left="107"/>
              <w:rPr>
                <w:sz w:val="20"/>
              </w:rPr>
            </w:pPr>
            <w:r>
              <w:rPr>
                <w:spacing w:val="-6"/>
                <w:sz w:val="20"/>
              </w:rPr>
              <w:t>對。</w:t>
            </w:r>
          </w:p>
        </w:tc>
        <w:tc>
          <w:tcPr>
            <w:tcW w:w="1298" w:type="dxa"/>
            <w:tcBorders>
              <w:top w:val="nil"/>
              <w:bottom w:val="nil"/>
            </w:tcBorders>
          </w:tcPr>
          <w:p w:rsidR="007E6E83" w:rsidRDefault="007E6E83">
            <w:pPr>
              <w:pStyle w:val="TableParagraph"/>
              <w:spacing w:before="8" w:line="215" w:lineRule="exact"/>
              <w:ind w:left="108"/>
              <w:rPr>
                <w:sz w:val="20"/>
              </w:rPr>
            </w:pPr>
            <w:r>
              <w:rPr>
                <w:spacing w:val="-4"/>
                <w:sz w:val="20"/>
              </w:rPr>
              <w:t>語回答問</w:t>
            </w: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before="8" w:line="215" w:lineRule="exact"/>
              <w:ind w:left="110"/>
              <w:rPr>
                <w:sz w:val="20"/>
              </w:rPr>
            </w:pPr>
            <w:r>
              <w:rPr>
                <w:spacing w:val="-5"/>
                <w:sz w:val="20"/>
              </w:rPr>
              <w:t>態度。</w:t>
            </w:r>
          </w:p>
        </w:tc>
        <w:tc>
          <w:tcPr>
            <w:tcW w:w="1324" w:type="dxa"/>
            <w:vMerge/>
            <w:tcBorders>
              <w:top w:val="nil"/>
            </w:tcBorders>
          </w:tcPr>
          <w:p w:rsidR="007E6E83" w:rsidRDefault="007E6E83">
            <w:pPr>
              <w:rPr>
                <w:sz w:val="2"/>
                <w:szCs w:val="2"/>
              </w:rPr>
            </w:pPr>
          </w:p>
        </w:tc>
      </w:tr>
      <w:tr w:rsidR="007E6E83">
        <w:trPr>
          <w:trHeight w:val="51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line="260" w:lineRule="atLeast"/>
              <w:ind w:left="105" w:right="159"/>
              <w:rPr>
                <w:sz w:val="20"/>
              </w:rPr>
            </w:pPr>
            <w:r>
              <w:rPr>
                <w:spacing w:val="-2"/>
                <w:sz w:val="20"/>
              </w:rPr>
              <w:t>於家庭、學</w:t>
            </w:r>
            <w:r>
              <w:rPr>
                <w:spacing w:val="-4"/>
                <w:sz w:val="20"/>
              </w:rPr>
              <w:t>校、社區生</w:t>
            </w:r>
          </w:p>
        </w:tc>
        <w:tc>
          <w:tcPr>
            <w:tcW w:w="818" w:type="dxa"/>
            <w:tcBorders>
              <w:top w:val="nil"/>
              <w:bottom w:val="nil"/>
            </w:tcBorders>
          </w:tcPr>
          <w:p w:rsidR="007E6E83" w:rsidRDefault="007E6E83">
            <w:pPr>
              <w:pStyle w:val="TableParagraph"/>
              <w:spacing w:line="211" w:lineRule="exact"/>
              <w:ind w:left="107"/>
              <w:rPr>
                <w:sz w:val="20"/>
              </w:rPr>
            </w:pPr>
            <w:r>
              <w:rPr>
                <w:spacing w:val="-5"/>
                <w:sz w:val="20"/>
              </w:rPr>
              <w:t>能閱讀</w:t>
            </w:r>
          </w:p>
          <w:p w:rsidR="007E6E83" w:rsidRDefault="007E6E83">
            <w:pPr>
              <w:pStyle w:val="TableParagraph"/>
              <w:spacing w:before="5"/>
              <w:ind w:left="107"/>
              <w:rPr>
                <w:sz w:val="20"/>
              </w:rPr>
            </w:pPr>
            <w:r>
              <w:rPr>
                <w:spacing w:val="-5"/>
                <w:sz w:val="20"/>
              </w:rPr>
              <w:t>日常生</w:t>
            </w:r>
          </w:p>
        </w:tc>
        <w:tc>
          <w:tcPr>
            <w:tcW w:w="823" w:type="dxa"/>
            <w:tcBorders>
              <w:top w:val="nil"/>
              <w:bottom w:val="nil"/>
            </w:tcBorders>
          </w:tcPr>
          <w:p w:rsidR="007E6E83" w:rsidRDefault="007E6E83">
            <w:pPr>
              <w:pStyle w:val="TableParagraph"/>
              <w:spacing w:before="24"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36" w:lineRule="exact"/>
              <w:ind w:left="107"/>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口</w:t>
            </w:r>
          </w:p>
        </w:tc>
        <w:tc>
          <w:tcPr>
            <w:tcW w:w="1298" w:type="dxa"/>
            <w:tcBorders>
              <w:top w:val="nil"/>
              <w:bottom w:val="nil"/>
            </w:tcBorders>
          </w:tcPr>
          <w:p w:rsidR="007E6E83" w:rsidRDefault="007E6E83">
            <w:pPr>
              <w:pStyle w:val="TableParagraph"/>
              <w:spacing w:before="17"/>
              <w:ind w:left="108"/>
              <w:rPr>
                <w:sz w:val="20"/>
              </w:rPr>
            </w:pPr>
            <w:r>
              <w:rPr>
                <w:spacing w:val="-6"/>
                <w:sz w:val="20"/>
              </w:rPr>
              <w:t>題。</w:t>
            </w: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line="260" w:lineRule="atLeast"/>
              <w:ind w:left="110" w:right="192"/>
              <w:rPr>
                <w:sz w:val="20"/>
              </w:rPr>
            </w:pPr>
            <w:r>
              <w:rPr>
                <w:sz w:val="20"/>
              </w:rPr>
              <w:t>閱</w:t>
            </w:r>
            <w:r>
              <w:rPr>
                <w:rFonts w:ascii="Times New Roman" w:eastAsia="Times New Roman"/>
                <w:sz w:val="20"/>
              </w:rPr>
              <w:t>E13</w:t>
            </w:r>
            <w:r>
              <w:rPr>
                <w:rFonts w:ascii="Times New Roman" w:eastAsia="Times New Roman"/>
                <w:spacing w:val="-12"/>
                <w:sz w:val="20"/>
              </w:rPr>
              <w:t xml:space="preserve"> </w:t>
            </w:r>
            <w:r>
              <w:rPr>
                <w:sz w:val="20"/>
              </w:rPr>
              <w:t>願意</w:t>
            </w:r>
            <w:r>
              <w:rPr>
                <w:spacing w:val="-4"/>
                <w:sz w:val="20"/>
              </w:rPr>
              <w:t>廣泛接觸不</w:t>
            </w:r>
          </w:p>
        </w:tc>
        <w:tc>
          <w:tcPr>
            <w:tcW w:w="1324" w:type="dxa"/>
            <w:vMerge/>
            <w:tcBorders>
              <w:top w:val="nil"/>
            </w:tcBorders>
          </w:tcPr>
          <w:p w:rsidR="007E6E83" w:rsidRDefault="007E6E83">
            <w:pPr>
              <w:rPr>
                <w:sz w:val="2"/>
                <w:szCs w:val="2"/>
              </w:rPr>
            </w:pPr>
          </w:p>
        </w:tc>
      </w:tr>
      <w:tr w:rsidR="007E6E83">
        <w:trPr>
          <w:trHeight w:val="241"/>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spacing w:before="5" w:line="216" w:lineRule="exact"/>
              <w:ind w:left="105"/>
              <w:rPr>
                <w:sz w:val="20"/>
              </w:rPr>
            </w:pPr>
            <w:r>
              <w:rPr>
                <w:spacing w:val="-4"/>
                <w:sz w:val="20"/>
              </w:rPr>
              <w:t>活之中。</w:t>
            </w:r>
          </w:p>
        </w:tc>
        <w:tc>
          <w:tcPr>
            <w:tcW w:w="818" w:type="dxa"/>
            <w:tcBorders>
              <w:top w:val="nil"/>
              <w:bottom w:val="nil"/>
            </w:tcBorders>
          </w:tcPr>
          <w:p w:rsidR="007E6E83" w:rsidRDefault="007E6E83">
            <w:pPr>
              <w:pStyle w:val="TableParagraph"/>
              <w:spacing w:line="202" w:lineRule="exact"/>
              <w:ind w:left="4"/>
              <w:jc w:val="center"/>
              <w:rPr>
                <w:sz w:val="20"/>
              </w:rPr>
            </w:pPr>
            <w:r>
              <w:rPr>
                <w:spacing w:val="-5"/>
                <w:sz w:val="20"/>
              </w:rPr>
              <w:t>活中常</w:t>
            </w:r>
          </w:p>
        </w:tc>
        <w:tc>
          <w:tcPr>
            <w:tcW w:w="823" w:type="dxa"/>
            <w:tcBorders>
              <w:top w:val="nil"/>
              <w:bottom w:val="nil"/>
            </w:tcBorders>
          </w:tcPr>
          <w:p w:rsidR="007E6E83" w:rsidRDefault="007E6E83">
            <w:pPr>
              <w:pStyle w:val="TableParagraph"/>
              <w:spacing w:line="221" w:lineRule="exact"/>
              <w:ind w:left="107"/>
              <w:rPr>
                <w:sz w:val="20"/>
              </w:rPr>
            </w:pPr>
            <w:r>
              <w:rPr>
                <w:spacing w:val="-6"/>
                <w:sz w:val="20"/>
              </w:rPr>
              <w:t>語表</w:t>
            </w:r>
          </w:p>
        </w:tc>
        <w:tc>
          <w:tcPr>
            <w:tcW w:w="1298" w:type="dxa"/>
            <w:tcBorders>
              <w:top w:val="nil"/>
              <w:bottom w:val="nil"/>
            </w:tcBorders>
          </w:tcPr>
          <w:p w:rsidR="007E6E83" w:rsidRDefault="007E6E83">
            <w:pPr>
              <w:pStyle w:val="TableParagraph"/>
              <w:rPr>
                <w:rFonts w:ascii="Times New Roman"/>
                <w:sz w:val="16"/>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before="5" w:line="216" w:lineRule="exact"/>
              <w:ind w:left="110"/>
              <w:rPr>
                <w:sz w:val="20"/>
              </w:rPr>
            </w:pPr>
            <w:r>
              <w:rPr>
                <w:spacing w:val="-4"/>
                <w:sz w:val="20"/>
              </w:rPr>
              <w:t>同類型及不</w:t>
            </w: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2" w:lineRule="exact"/>
              <w:ind w:left="4"/>
              <w:jc w:val="center"/>
              <w:rPr>
                <w:sz w:val="20"/>
              </w:rPr>
            </w:pPr>
            <w:r>
              <w:rPr>
                <w:spacing w:val="-5"/>
                <w:sz w:val="20"/>
              </w:rPr>
              <w:t>見的閩</w:t>
            </w:r>
          </w:p>
        </w:tc>
        <w:tc>
          <w:tcPr>
            <w:tcW w:w="823" w:type="dxa"/>
            <w:tcBorders>
              <w:top w:val="nil"/>
              <w:bottom w:val="nil"/>
            </w:tcBorders>
          </w:tcPr>
          <w:p w:rsidR="007E6E83" w:rsidRDefault="007E6E83">
            <w:pPr>
              <w:pStyle w:val="TableParagraph"/>
              <w:spacing w:line="230" w:lineRule="exact"/>
              <w:ind w:left="107"/>
              <w:rPr>
                <w:sz w:val="20"/>
              </w:rPr>
            </w:pPr>
            <w:r>
              <w:rPr>
                <w:spacing w:val="-6"/>
                <w:sz w:val="20"/>
              </w:rPr>
              <w:t>達。</w:t>
            </w: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before="15" w:line="215" w:lineRule="exact"/>
              <w:ind w:left="110"/>
              <w:rPr>
                <w:sz w:val="20"/>
              </w:rPr>
            </w:pPr>
            <w:r>
              <w:rPr>
                <w:spacing w:val="-4"/>
                <w:sz w:val="20"/>
              </w:rPr>
              <w:t>同學科主題</w:t>
            </w:r>
          </w:p>
        </w:tc>
        <w:tc>
          <w:tcPr>
            <w:tcW w:w="1324" w:type="dxa"/>
            <w:vMerge/>
            <w:tcBorders>
              <w:top w:val="nil"/>
            </w:tcBorders>
          </w:tcPr>
          <w:p w:rsidR="007E6E83" w:rsidRDefault="007E6E83">
            <w:pPr>
              <w:rPr>
                <w:sz w:val="2"/>
                <w:szCs w:val="2"/>
              </w:rPr>
            </w:pPr>
          </w:p>
        </w:tc>
      </w:tr>
      <w:tr w:rsidR="007E6E83">
        <w:trPr>
          <w:trHeight w:val="47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11" w:lineRule="exact"/>
              <w:ind w:left="107"/>
              <w:rPr>
                <w:sz w:val="20"/>
              </w:rPr>
            </w:pPr>
            <w:r>
              <w:rPr>
                <w:spacing w:val="-6"/>
                <w:sz w:val="20"/>
              </w:rPr>
              <w:t>南語</w:t>
            </w:r>
          </w:p>
          <w:p w:rsidR="007E6E83" w:rsidRDefault="007E6E83">
            <w:pPr>
              <w:pStyle w:val="TableParagraph"/>
              <w:spacing w:before="3" w:line="246" w:lineRule="exact"/>
              <w:ind w:left="107"/>
              <w:rPr>
                <w:sz w:val="20"/>
              </w:rPr>
            </w:pPr>
            <w:r>
              <w:rPr>
                <w:spacing w:val="-5"/>
                <w:sz w:val="20"/>
              </w:rPr>
              <w:t>文，並</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spacing w:before="14"/>
              <w:ind w:left="110"/>
              <w:rPr>
                <w:sz w:val="20"/>
              </w:rPr>
            </w:pPr>
            <w:r>
              <w:rPr>
                <w:spacing w:val="-4"/>
                <w:sz w:val="20"/>
              </w:rPr>
              <w:t>的文本。</w:t>
            </w: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1" w:lineRule="exact"/>
              <w:ind w:left="4"/>
              <w:jc w:val="center"/>
              <w:rPr>
                <w:sz w:val="20"/>
              </w:rPr>
            </w:pPr>
            <w:r>
              <w:rPr>
                <w:spacing w:val="-5"/>
                <w:sz w:val="20"/>
              </w:rPr>
              <w:t>了解其</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3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19" w:lineRule="exact"/>
              <w:ind w:left="4"/>
              <w:jc w:val="center"/>
              <w:rPr>
                <w:sz w:val="20"/>
              </w:rPr>
            </w:pPr>
            <w:r>
              <w:rPr>
                <w:spacing w:val="-5"/>
                <w:sz w:val="20"/>
              </w:rPr>
              <w:t>意義。</w:t>
            </w: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4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before="5" w:line="220" w:lineRule="exact"/>
              <w:ind w:left="66" w:right="192"/>
              <w:jc w:val="center"/>
              <w:rPr>
                <w:rFonts w:ascii="Times New Roman" w:hAnsi="Times New Roman"/>
                <w:sz w:val="20"/>
              </w:rPr>
            </w:pPr>
            <w:r>
              <w:rPr>
                <w:rFonts w:ascii="Times New Roman" w:hAnsi="Times New Roman"/>
                <w:spacing w:val="-2"/>
                <w:sz w:val="20"/>
              </w:rPr>
              <w:t>3-Ⅱ-</w:t>
            </w:r>
            <w:r>
              <w:rPr>
                <w:rFonts w:ascii="Times New Roman" w:hAnsi="Times New Roman"/>
                <w:spacing w:val="-10"/>
                <w:sz w:val="20"/>
              </w:rPr>
              <w:t>2</w:t>
            </w: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35"/>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6"/>
              </w:rPr>
            </w:pPr>
          </w:p>
        </w:tc>
        <w:tc>
          <w:tcPr>
            <w:tcW w:w="818" w:type="dxa"/>
            <w:tcBorders>
              <w:top w:val="nil"/>
              <w:bottom w:val="nil"/>
            </w:tcBorders>
          </w:tcPr>
          <w:p w:rsidR="007E6E83" w:rsidRDefault="007E6E83">
            <w:pPr>
              <w:pStyle w:val="TableParagraph"/>
              <w:spacing w:line="215" w:lineRule="exact"/>
              <w:ind w:left="4"/>
              <w:jc w:val="center"/>
              <w:rPr>
                <w:sz w:val="20"/>
              </w:rPr>
            </w:pPr>
            <w:r>
              <w:rPr>
                <w:spacing w:val="-5"/>
                <w:sz w:val="20"/>
              </w:rPr>
              <w:t>能運用</w:t>
            </w:r>
          </w:p>
        </w:tc>
        <w:tc>
          <w:tcPr>
            <w:tcW w:w="823" w:type="dxa"/>
            <w:tcBorders>
              <w:top w:val="nil"/>
              <w:bottom w:val="nil"/>
            </w:tcBorders>
          </w:tcPr>
          <w:p w:rsidR="007E6E83" w:rsidRDefault="007E6E83">
            <w:pPr>
              <w:pStyle w:val="TableParagraph"/>
              <w:rPr>
                <w:rFonts w:ascii="Times New Roman"/>
                <w:sz w:val="16"/>
              </w:rPr>
            </w:pPr>
          </w:p>
        </w:tc>
        <w:tc>
          <w:tcPr>
            <w:tcW w:w="1298" w:type="dxa"/>
            <w:tcBorders>
              <w:top w:val="nil"/>
              <w:bottom w:val="nil"/>
            </w:tcBorders>
          </w:tcPr>
          <w:p w:rsidR="007E6E83" w:rsidRDefault="007E6E83">
            <w:pPr>
              <w:pStyle w:val="TableParagraph"/>
              <w:rPr>
                <w:rFonts w:ascii="Times New Roman"/>
                <w:sz w:val="16"/>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標音符</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號、羅</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馬字及</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漢字認</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讀日常</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生活中</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常見、</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1" w:lineRule="exact"/>
              <w:ind w:left="4"/>
              <w:jc w:val="center"/>
              <w:rPr>
                <w:sz w:val="20"/>
              </w:rPr>
            </w:pPr>
            <w:r>
              <w:rPr>
                <w:spacing w:val="-5"/>
                <w:sz w:val="20"/>
              </w:rPr>
              <w:t>簡單的</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閩南語</w:t>
            </w:r>
          </w:p>
        </w:tc>
        <w:tc>
          <w:tcPr>
            <w:tcW w:w="823" w:type="dxa"/>
            <w:tcBorders>
              <w:top w:val="nil"/>
              <w:bottom w:val="nil"/>
            </w:tcBorders>
          </w:tcPr>
          <w:p w:rsidR="007E6E83" w:rsidRDefault="007E6E83">
            <w:pPr>
              <w:pStyle w:val="TableParagraph"/>
              <w:rPr>
                <w:rFonts w:ascii="Times New Roman"/>
                <w:sz w:val="18"/>
              </w:rPr>
            </w:pPr>
          </w:p>
        </w:tc>
        <w:tc>
          <w:tcPr>
            <w:tcW w:w="1298" w:type="dxa"/>
            <w:tcBorders>
              <w:top w:val="nil"/>
              <w:bottom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6"/>
        </w:trPr>
        <w:tc>
          <w:tcPr>
            <w:tcW w:w="860" w:type="dxa"/>
            <w:vMerge/>
            <w:tcBorders>
              <w:top w:val="nil"/>
            </w:tcBorders>
          </w:tcPr>
          <w:p w:rsidR="007E6E83" w:rsidRDefault="007E6E83">
            <w:pPr>
              <w:rPr>
                <w:sz w:val="2"/>
                <w:szCs w:val="2"/>
              </w:rPr>
            </w:pPr>
          </w:p>
        </w:tc>
        <w:tc>
          <w:tcPr>
            <w:tcW w:w="1661" w:type="dxa"/>
            <w:vMerge/>
            <w:tcBorders>
              <w:top w:val="nil"/>
            </w:tcBorders>
          </w:tcPr>
          <w:p w:rsidR="007E6E83" w:rsidRDefault="007E6E83">
            <w:pPr>
              <w:rPr>
                <w:sz w:val="2"/>
                <w:szCs w:val="2"/>
              </w:rPr>
            </w:pPr>
          </w:p>
        </w:tc>
        <w:tc>
          <w:tcPr>
            <w:tcW w:w="463" w:type="dxa"/>
            <w:vMerge/>
            <w:tcBorders>
              <w:top w:val="nil"/>
            </w:tcBorders>
          </w:tcPr>
          <w:p w:rsidR="007E6E83" w:rsidRDefault="007E6E83">
            <w:pPr>
              <w:rPr>
                <w:sz w:val="2"/>
                <w:szCs w:val="2"/>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spacing w:line="236" w:lineRule="exact"/>
              <w:ind w:left="4" w:right="196"/>
              <w:jc w:val="center"/>
              <w:rPr>
                <w:sz w:val="20"/>
              </w:rPr>
            </w:pPr>
            <w:r>
              <w:rPr>
                <w:spacing w:val="-6"/>
                <w:sz w:val="20"/>
              </w:rPr>
              <w:t>文。</w:t>
            </w:r>
          </w:p>
        </w:tc>
        <w:tc>
          <w:tcPr>
            <w:tcW w:w="823" w:type="dxa"/>
            <w:tcBorders>
              <w:top w:val="nil"/>
            </w:tcBorders>
          </w:tcPr>
          <w:p w:rsidR="007E6E83" w:rsidRDefault="007E6E83">
            <w:pPr>
              <w:pStyle w:val="TableParagraph"/>
              <w:rPr>
                <w:rFonts w:ascii="Times New Roman"/>
                <w:sz w:val="18"/>
              </w:rPr>
            </w:pPr>
          </w:p>
        </w:tc>
        <w:tc>
          <w:tcPr>
            <w:tcW w:w="1298" w:type="dxa"/>
            <w:tcBorders>
              <w:top w:val="nil"/>
            </w:tcBorders>
          </w:tcPr>
          <w:p w:rsidR="007E6E83" w:rsidRDefault="007E6E83">
            <w:pPr>
              <w:pStyle w:val="TableParagraph"/>
              <w:rPr>
                <w:rFonts w:ascii="Times New Roman"/>
                <w:sz w:val="18"/>
              </w:rPr>
            </w:pPr>
          </w:p>
        </w:tc>
        <w:tc>
          <w:tcPr>
            <w:tcW w:w="3026" w:type="dxa"/>
            <w:vMerge/>
            <w:tcBorders>
              <w:top w:val="nil"/>
            </w:tcBorders>
          </w:tcPr>
          <w:p w:rsidR="007E6E83" w:rsidRDefault="007E6E83">
            <w:pPr>
              <w:rPr>
                <w:sz w:val="2"/>
                <w:szCs w:val="2"/>
              </w:rPr>
            </w:pPr>
          </w:p>
        </w:tc>
        <w:tc>
          <w:tcPr>
            <w:tcW w:w="1312" w:type="dxa"/>
            <w:vMerge/>
            <w:tcBorders>
              <w:top w:val="nil"/>
            </w:tcBorders>
          </w:tcPr>
          <w:p w:rsidR="007E6E83" w:rsidRDefault="007E6E83">
            <w:pPr>
              <w:rPr>
                <w:sz w:val="2"/>
                <w:szCs w:val="2"/>
              </w:rPr>
            </w:pPr>
          </w:p>
        </w:tc>
        <w:tc>
          <w:tcPr>
            <w:tcW w:w="1313" w:type="dxa"/>
            <w:tcBorders>
              <w:top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41"/>
        </w:trPr>
        <w:tc>
          <w:tcPr>
            <w:tcW w:w="860" w:type="dxa"/>
            <w:tcBorders>
              <w:bottom w:val="nil"/>
            </w:tcBorders>
          </w:tcPr>
          <w:p w:rsidR="007E6E83" w:rsidRDefault="007E6E83">
            <w:pPr>
              <w:pStyle w:val="TableParagraph"/>
              <w:spacing w:line="221" w:lineRule="exact"/>
              <w:ind w:left="107"/>
              <w:rPr>
                <w:sz w:val="20"/>
              </w:rPr>
            </w:pPr>
            <w:r>
              <w:rPr>
                <w:spacing w:val="-5"/>
                <w:sz w:val="20"/>
              </w:rPr>
              <w:t>第十二</w:t>
            </w:r>
          </w:p>
        </w:tc>
        <w:tc>
          <w:tcPr>
            <w:tcW w:w="1661" w:type="dxa"/>
            <w:tcBorders>
              <w:bottom w:val="nil"/>
            </w:tcBorders>
          </w:tcPr>
          <w:p w:rsidR="007E6E83" w:rsidRDefault="007E6E83">
            <w:pPr>
              <w:pStyle w:val="TableParagraph"/>
              <w:spacing w:line="221" w:lineRule="exact"/>
              <w:ind w:left="148"/>
              <w:rPr>
                <w:sz w:val="20"/>
              </w:rPr>
            </w:pPr>
            <w:r>
              <w:rPr>
                <w:spacing w:val="-4"/>
                <w:sz w:val="20"/>
              </w:rPr>
              <w:t>第三單元熱天愛</w:t>
            </w:r>
          </w:p>
        </w:tc>
        <w:tc>
          <w:tcPr>
            <w:tcW w:w="463" w:type="dxa"/>
            <w:tcBorders>
              <w:bottom w:val="nil"/>
            </w:tcBorders>
          </w:tcPr>
          <w:p w:rsidR="007E6E83" w:rsidRDefault="007E6E83">
            <w:pPr>
              <w:pStyle w:val="TableParagraph"/>
              <w:spacing w:line="221" w:lineRule="exact"/>
              <w:ind w:left="107"/>
              <w:rPr>
                <w:rFonts w:ascii="Times New Roman"/>
                <w:sz w:val="20"/>
              </w:rPr>
            </w:pPr>
            <w:r>
              <w:rPr>
                <w:rFonts w:ascii="Times New Roman"/>
                <w:spacing w:val="-10"/>
                <w:sz w:val="20"/>
              </w:rPr>
              <w:t>1</w:t>
            </w:r>
          </w:p>
        </w:tc>
        <w:tc>
          <w:tcPr>
            <w:tcW w:w="1275" w:type="dxa"/>
            <w:tcBorders>
              <w:bottom w:val="nil"/>
            </w:tcBorders>
          </w:tcPr>
          <w:p w:rsidR="007E6E83" w:rsidRDefault="007E6E83">
            <w:pPr>
              <w:pStyle w:val="TableParagraph"/>
              <w:spacing w:line="221" w:lineRule="exact"/>
              <w:ind w:left="105"/>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tc>
        <w:tc>
          <w:tcPr>
            <w:tcW w:w="818" w:type="dxa"/>
            <w:tcBorders>
              <w:bottom w:val="nil"/>
            </w:tcBorders>
          </w:tcPr>
          <w:p w:rsidR="007E6E83" w:rsidRDefault="007E6E83">
            <w:pPr>
              <w:pStyle w:val="TableParagraph"/>
              <w:spacing w:line="221" w:lineRule="exact"/>
              <w:ind w:left="66" w:right="192"/>
              <w:jc w:val="center"/>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tc>
        <w:tc>
          <w:tcPr>
            <w:tcW w:w="823" w:type="dxa"/>
            <w:vMerge w:val="restart"/>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252"/>
              </w:numPr>
              <w:tabs>
                <w:tab w:val="left" w:pos="452"/>
              </w:tabs>
              <w:spacing w:line="244" w:lineRule="auto"/>
              <w:ind w:right="157" w:firstLine="0"/>
              <w:rPr>
                <w:sz w:val="20"/>
              </w:rPr>
            </w:pPr>
            <w:r>
              <w:rPr>
                <w:spacing w:val="-10"/>
                <w:sz w:val="20"/>
              </w:rPr>
              <w:t>羅</w:t>
            </w:r>
            <w:r>
              <w:rPr>
                <w:spacing w:val="-6"/>
                <w:sz w:val="20"/>
              </w:rPr>
              <w:t>馬拼音。</w:t>
            </w:r>
          </w:p>
          <w:p w:rsidR="007E6E83" w:rsidRDefault="007E6E83">
            <w:pPr>
              <w:pStyle w:val="TableParagraph"/>
              <w:spacing w:before="25"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252"/>
              </w:numPr>
              <w:tabs>
                <w:tab w:val="left" w:pos="452"/>
              </w:tabs>
              <w:spacing w:line="244" w:lineRule="auto"/>
              <w:ind w:right="157" w:firstLine="0"/>
              <w:rPr>
                <w:sz w:val="20"/>
              </w:rPr>
            </w:pPr>
            <w:r>
              <w:rPr>
                <w:spacing w:val="-10"/>
                <w:sz w:val="20"/>
              </w:rPr>
              <w:t>漢</w:t>
            </w:r>
            <w:r>
              <w:rPr>
                <w:spacing w:val="-6"/>
                <w:sz w:val="20"/>
              </w:rPr>
              <w:t>字書寫。</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51"/>
              </w:numPr>
              <w:tabs>
                <w:tab w:val="left" w:pos="452"/>
              </w:tabs>
              <w:spacing w:line="244" w:lineRule="auto"/>
              <w:ind w:right="157" w:firstLine="0"/>
              <w:rPr>
                <w:sz w:val="20"/>
              </w:rPr>
            </w:pPr>
            <w:r>
              <w:rPr>
                <w:spacing w:val="-10"/>
                <w:sz w:val="20"/>
              </w:rPr>
              <w:t>語</w:t>
            </w:r>
            <w:r>
              <w:rPr>
                <w:spacing w:val="-6"/>
                <w:sz w:val="20"/>
              </w:rPr>
              <w:t>詞運用。</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51"/>
              </w:numPr>
              <w:tabs>
                <w:tab w:val="left" w:pos="452"/>
              </w:tabs>
              <w:spacing w:line="242" w:lineRule="auto"/>
              <w:ind w:right="157" w:firstLine="0"/>
              <w:rPr>
                <w:sz w:val="20"/>
              </w:rPr>
            </w:pPr>
            <w:r>
              <w:rPr>
                <w:spacing w:val="-10"/>
                <w:sz w:val="20"/>
              </w:rPr>
              <w:t>句</w:t>
            </w:r>
            <w:r>
              <w:rPr>
                <w:spacing w:val="-6"/>
                <w:sz w:val="20"/>
              </w:rPr>
              <w:t>型運用。</w:t>
            </w:r>
          </w:p>
          <w:p w:rsidR="007E6E83" w:rsidRDefault="007E6E83">
            <w:pPr>
              <w:pStyle w:val="TableParagraph"/>
              <w:spacing w:before="3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51"/>
              </w:numPr>
              <w:tabs>
                <w:tab w:val="left" w:pos="452"/>
              </w:tabs>
              <w:spacing w:line="244" w:lineRule="auto"/>
              <w:ind w:right="157" w:firstLine="0"/>
              <w:rPr>
                <w:sz w:val="20"/>
              </w:rPr>
            </w:pPr>
            <w:r>
              <w:rPr>
                <w:spacing w:val="-10"/>
                <w:sz w:val="20"/>
              </w:rPr>
              <w:t>方</w:t>
            </w:r>
            <w:r>
              <w:rPr>
                <w:spacing w:val="-6"/>
                <w:sz w:val="20"/>
              </w:rPr>
              <w:t>音差異。</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250"/>
              </w:numPr>
              <w:tabs>
                <w:tab w:val="left" w:pos="452"/>
              </w:tabs>
              <w:spacing w:line="244" w:lineRule="auto"/>
              <w:ind w:right="157" w:firstLine="0"/>
              <w:rPr>
                <w:sz w:val="20"/>
              </w:rPr>
            </w:pPr>
            <w:r>
              <w:rPr>
                <w:spacing w:val="-10"/>
                <w:sz w:val="20"/>
              </w:rPr>
              <w:t>生</w:t>
            </w:r>
            <w:r>
              <w:rPr>
                <w:spacing w:val="-6"/>
                <w:sz w:val="20"/>
              </w:rPr>
              <w:t>活故事。</w:t>
            </w:r>
          </w:p>
          <w:p w:rsidR="007E6E83" w:rsidRDefault="007E6E83">
            <w:pPr>
              <w:pStyle w:val="TableParagraph"/>
              <w:spacing w:before="25"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249"/>
              </w:numPr>
              <w:tabs>
                <w:tab w:val="left" w:pos="452"/>
              </w:tabs>
              <w:spacing w:line="244" w:lineRule="auto"/>
              <w:ind w:right="157" w:firstLine="0"/>
              <w:rPr>
                <w:sz w:val="20"/>
              </w:rPr>
            </w:pPr>
            <w:r>
              <w:rPr>
                <w:spacing w:val="-10"/>
                <w:sz w:val="20"/>
              </w:rPr>
              <w:t>生</w:t>
            </w:r>
            <w:r>
              <w:rPr>
                <w:spacing w:val="-6"/>
                <w:sz w:val="20"/>
              </w:rPr>
              <w:t>活應對。</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249"/>
              </w:numPr>
              <w:tabs>
                <w:tab w:val="left" w:pos="452"/>
              </w:tabs>
              <w:spacing w:line="242" w:lineRule="auto"/>
              <w:ind w:right="157" w:firstLine="0"/>
              <w:rPr>
                <w:sz w:val="20"/>
              </w:rPr>
            </w:pPr>
            <w:r>
              <w:rPr>
                <w:spacing w:val="-10"/>
                <w:sz w:val="20"/>
              </w:rPr>
              <w:t>口</w:t>
            </w:r>
            <w:r>
              <w:rPr>
                <w:spacing w:val="-6"/>
                <w:sz w:val="20"/>
              </w:rPr>
              <w:t>語表</w:t>
            </w:r>
          </w:p>
        </w:tc>
        <w:tc>
          <w:tcPr>
            <w:tcW w:w="1298" w:type="dxa"/>
            <w:tcBorders>
              <w:bottom w:val="nil"/>
            </w:tcBorders>
          </w:tcPr>
          <w:p w:rsidR="007E6E83" w:rsidRDefault="007E6E83">
            <w:pPr>
              <w:pStyle w:val="TableParagraph"/>
              <w:spacing w:line="221" w:lineRule="exact"/>
              <w:ind w:left="108"/>
              <w:rPr>
                <w:sz w:val="20"/>
              </w:rPr>
            </w:pPr>
            <w:r>
              <w:rPr>
                <w:rFonts w:ascii="Times New Roman" w:eastAsia="Times New Roman"/>
                <w:spacing w:val="-2"/>
                <w:sz w:val="20"/>
              </w:rPr>
              <w:t>1.</w:t>
            </w:r>
            <w:r>
              <w:rPr>
                <w:spacing w:val="-4"/>
                <w:sz w:val="20"/>
              </w:rPr>
              <w:t>正確朗讀</w:t>
            </w:r>
          </w:p>
        </w:tc>
        <w:tc>
          <w:tcPr>
            <w:tcW w:w="3026" w:type="dxa"/>
            <w:tcBorders>
              <w:bottom w:val="nil"/>
            </w:tcBorders>
          </w:tcPr>
          <w:p w:rsidR="007E6E83" w:rsidRDefault="007E6E83">
            <w:pPr>
              <w:pStyle w:val="TableParagraph"/>
              <w:spacing w:line="221" w:lineRule="exact"/>
              <w:ind w:left="108"/>
              <w:rPr>
                <w:sz w:val="20"/>
              </w:rPr>
            </w:pPr>
            <w:r>
              <w:rPr>
                <w:spacing w:val="-3"/>
                <w:sz w:val="20"/>
              </w:rPr>
              <w:t>第三單元熱天愛注意</w:t>
            </w:r>
          </w:p>
        </w:tc>
        <w:tc>
          <w:tcPr>
            <w:tcW w:w="1312" w:type="dxa"/>
            <w:tcBorders>
              <w:bottom w:val="nil"/>
            </w:tcBorders>
          </w:tcPr>
          <w:p w:rsidR="007E6E83" w:rsidRDefault="007E6E83">
            <w:pPr>
              <w:pStyle w:val="TableParagraph"/>
              <w:spacing w:line="221" w:lineRule="exact"/>
              <w:ind w:left="109"/>
              <w:rPr>
                <w:sz w:val="20"/>
              </w:rPr>
            </w:pPr>
            <w:r>
              <w:rPr>
                <w:spacing w:val="-4"/>
                <w:sz w:val="20"/>
              </w:rPr>
              <w:t>口頭評量</w:t>
            </w:r>
          </w:p>
        </w:tc>
        <w:tc>
          <w:tcPr>
            <w:tcW w:w="1313" w:type="dxa"/>
            <w:tcBorders>
              <w:bottom w:val="nil"/>
            </w:tcBorders>
          </w:tcPr>
          <w:p w:rsidR="007E6E83" w:rsidRDefault="007E6E83">
            <w:pPr>
              <w:pStyle w:val="TableParagraph"/>
              <w:spacing w:line="221" w:lineRule="exact"/>
              <w:ind w:left="110"/>
              <w:rPr>
                <w:sz w:val="20"/>
              </w:rPr>
            </w:pPr>
            <w:r>
              <w:rPr>
                <w:spacing w:val="-4"/>
                <w:sz w:val="20"/>
              </w:rPr>
              <w:t>【品德教</w:t>
            </w:r>
          </w:p>
        </w:tc>
        <w:tc>
          <w:tcPr>
            <w:tcW w:w="1324" w:type="dxa"/>
            <w:vMerge w:val="restart"/>
          </w:tcPr>
          <w:p w:rsidR="007E6E83" w:rsidRDefault="007E6E83">
            <w:pPr>
              <w:pStyle w:val="TableParagraph"/>
              <w:rPr>
                <w:rFonts w:ascii="Times New Roman"/>
                <w:sz w:val="18"/>
              </w:rPr>
            </w:pPr>
          </w:p>
        </w:tc>
      </w:tr>
      <w:tr w:rsidR="007E6E83">
        <w:trPr>
          <w:trHeight w:val="248"/>
        </w:trPr>
        <w:tc>
          <w:tcPr>
            <w:tcW w:w="860" w:type="dxa"/>
            <w:tcBorders>
              <w:top w:val="nil"/>
              <w:bottom w:val="nil"/>
            </w:tcBorders>
          </w:tcPr>
          <w:p w:rsidR="007E6E83" w:rsidRDefault="007E6E83">
            <w:pPr>
              <w:pStyle w:val="TableParagraph"/>
              <w:spacing w:line="229" w:lineRule="exact"/>
              <w:ind w:left="107"/>
              <w:rPr>
                <w:sz w:val="20"/>
              </w:rPr>
            </w:pPr>
            <w:r>
              <w:rPr>
                <w:spacing w:val="-10"/>
                <w:sz w:val="20"/>
              </w:rPr>
              <w:t>週</w:t>
            </w:r>
          </w:p>
        </w:tc>
        <w:tc>
          <w:tcPr>
            <w:tcW w:w="1661" w:type="dxa"/>
            <w:tcBorders>
              <w:top w:val="nil"/>
              <w:bottom w:val="nil"/>
            </w:tcBorders>
          </w:tcPr>
          <w:p w:rsidR="007E6E83" w:rsidRDefault="007E6E83">
            <w:pPr>
              <w:pStyle w:val="TableParagraph"/>
              <w:spacing w:line="229" w:lineRule="exact"/>
              <w:ind w:left="150"/>
              <w:rPr>
                <w:sz w:val="20"/>
              </w:rPr>
            </w:pPr>
            <w:r>
              <w:rPr>
                <w:spacing w:val="-6"/>
                <w:sz w:val="20"/>
              </w:rPr>
              <w:t>注意</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備使用閩南</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能應用</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課文並了解</w:t>
            </w:r>
          </w:p>
        </w:tc>
        <w:tc>
          <w:tcPr>
            <w:tcW w:w="3026" w:type="dxa"/>
            <w:tcBorders>
              <w:top w:val="nil"/>
              <w:bottom w:val="nil"/>
            </w:tcBorders>
          </w:tcPr>
          <w:p w:rsidR="007E6E83" w:rsidRDefault="007E6E83">
            <w:pPr>
              <w:pStyle w:val="TableParagraph"/>
              <w:spacing w:line="229" w:lineRule="exact"/>
              <w:ind w:left="108"/>
              <w:rPr>
                <w:sz w:val="20"/>
              </w:rPr>
            </w:pPr>
            <w:r>
              <w:rPr>
                <w:spacing w:val="-4"/>
                <w:sz w:val="20"/>
              </w:rPr>
              <w:t>第四課阿宏頭楞楞</w:t>
            </w:r>
          </w:p>
        </w:tc>
        <w:tc>
          <w:tcPr>
            <w:tcW w:w="1312" w:type="dxa"/>
            <w:tcBorders>
              <w:top w:val="nil"/>
              <w:bottom w:val="nil"/>
            </w:tcBorders>
          </w:tcPr>
          <w:p w:rsidR="007E6E83" w:rsidRDefault="007E6E83">
            <w:pPr>
              <w:pStyle w:val="TableParagraph"/>
              <w:spacing w:line="229" w:lineRule="exact"/>
              <w:ind w:left="109"/>
              <w:rPr>
                <w:sz w:val="20"/>
              </w:rPr>
            </w:pPr>
            <w:r>
              <w:rPr>
                <w:spacing w:val="-4"/>
                <w:sz w:val="20"/>
              </w:rPr>
              <w:t>觀察評量</w:t>
            </w:r>
          </w:p>
        </w:tc>
        <w:tc>
          <w:tcPr>
            <w:tcW w:w="1313" w:type="dxa"/>
            <w:tcBorders>
              <w:top w:val="nil"/>
              <w:bottom w:val="nil"/>
            </w:tcBorders>
          </w:tcPr>
          <w:p w:rsidR="007E6E83" w:rsidRDefault="007E6E83">
            <w:pPr>
              <w:pStyle w:val="TableParagraph"/>
              <w:spacing w:line="229" w:lineRule="exact"/>
              <w:ind w:left="110"/>
              <w:rPr>
                <w:sz w:val="20"/>
              </w:rPr>
            </w:pPr>
            <w:r>
              <w:rPr>
                <w:spacing w:val="-6"/>
                <w:sz w:val="20"/>
              </w:rPr>
              <w:t>育】</w:t>
            </w:r>
          </w:p>
        </w:tc>
        <w:tc>
          <w:tcPr>
            <w:tcW w:w="1324" w:type="dxa"/>
            <w:vMerge/>
            <w:tcBorders>
              <w:top w:val="nil"/>
            </w:tcBorders>
          </w:tcPr>
          <w:p w:rsidR="007E6E83" w:rsidRDefault="007E6E83">
            <w:pPr>
              <w:rPr>
                <w:sz w:val="2"/>
                <w:szCs w:val="2"/>
              </w:rPr>
            </w:pPr>
          </w:p>
        </w:tc>
      </w:tr>
      <w:tr w:rsidR="007E6E83">
        <w:trPr>
          <w:trHeight w:val="252"/>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32" w:lineRule="exact"/>
              <w:ind w:left="148"/>
              <w:rPr>
                <w:sz w:val="20"/>
              </w:rPr>
            </w:pPr>
            <w:r>
              <w:rPr>
                <w:spacing w:val="-4"/>
                <w:sz w:val="20"/>
              </w:rPr>
              <w:t>第四課阿宏頭楞</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2" w:lineRule="exact"/>
              <w:ind w:left="105"/>
              <w:rPr>
                <w:sz w:val="20"/>
              </w:rPr>
            </w:pPr>
            <w:r>
              <w:rPr>
                <w:spacing w:val="-4"/>
                <w:sz w:val="20"/>
              </w:rPr>
              <w:t>語文進行思</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閩南語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2" w:lineRule="exact"/>
              <w:ind w:left="108"/>
              <w:rPr>
                <w:sz w:val="20"/>
              </w:rPr>
            </w:pPr>
            <w:r>
              <w:rPr>
                <w:spacing w:val="-5"/>
                <w:sz w:val="20"/>
              </w:rPr>
              <w:t>文意。</w:t>
            </w:r>
          </w:p>
        </w:tc>
        <w:tc>
          <w:tcPr>
            <w:tcW w:w="3026" w:type="dxa"/>
            <w:tcBorders>
              <w:top w:val="nil"/>
              <w:bottom w:val="nil"/>
            </w:tcBorders>
          </w:tcPr>
          <w:p w:rsidR="007E6E83" w:rsidRDefault="007E6E83">
            <w:pPr>
              <w:pStyle w:val="TableParagraph"/>
              <w:spacing w:line="232"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活動一：課文</w:t>
            </w:r>
          </w:p>
        </w:tc>
        <w:tc>
          <w:tcPr>
            <w:tcW w:w="1312" w:type="dxa"/>
            <w:tcBorders>
              <w:top w:val="nil"/>
              <w:bottom w:val="nil"/>
            </w:tcBorders>
          </w:tcPr>
          <w:p w:rsidR="007E6E83" w:rsidRDefault="007E6E83">
            <w:pPr>
              <w:pStyle w:val="TableParagraph"/>
              <w:spacing w:line="232" w:lineRule="exact"/>
              <w:ind w:left="109"/>
              <w:rPr>
                <w:sz w:val="20"/>
              </w:rPr>
            </w:pPr>
            <w:r>
              <w:rPr>
                <w:spacing w:val="-4"/>
                <w:sz w:val="20"/>
              </w:rPr>
              <w:t>表演評量</w:t>
            </w:r>
          </w:p>
        </w:tc>
        <w:tc>
          <w:tcPr>
            <w:tcW w:w="1313" w:type="dxa"/>
            <w:tcBorders>
              <w:top w:val="nil"/>
              <w:bottom w:val="nil"/>
            </w:tcBorders>
          </w:tcPr>
          <w:p w:rsidR="007E6E83" w:rsidRDefault="007E6E83">
            <w:pPr>
              <w:pStyle w:val="TableParagraph"/>
              <w:spacing w:line="232" w:lineRule="exact"/>
              <w:ind w:left="110"/>
              <w:rPr>
                <w:sz w:val="20"/>
              </w:rPr>
            </w:pPr>
            <w:r>
              <w:rPr>
                <w:sz w:val="20"/>
              </w:rPr>
              <w:t>品</w:t>
            </w:r>
            <w:r>
              <w:rPr>
                <w:rFonts w:ascii="Times New Roman" w:eastAsia="Times New Roman"/>
                <w:sz w:val="20"/>
              </w:rPr>
              <w:t>E1</w:t>
            </w:r>
            <w:r>
              <w:rPr>
                <w:rFonts w:ascii="Times New Roman" w:eastAsia="Times New Roman"/>
                <w:spacing w:val="-8"/>
                <w:sz w:val="20"/>
              </w:rPr>
              <w:t xml:space="preserve"> </w:t>
            </w:r>
            <w:r>
              <w:rPr>
                <w:spacing w:val="-4"/>
                <w:sz w:val="20"/>
              </w:rPr>
              <w:t>良好生</w:t>
            </w: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spacing w:line="229" w:lineRule="exact"/>
              <w:ind w:left="150"/>
              <w:rPr>
                <w:sz w:val="20"/>
              </w:rPr>
            </w:pPr>
            <w:r>
              <w:rPr>
                <w:spacing w:val="-10"/>
                <w:sz w:val="20"/>
              </w:rPr>
              <w:t>楞</w:t>
            </w: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考的能力，</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標音符</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2.</w:t>
            </w:r>
            <w:r>
              <w:rPr>
                <w:spacing w:val="-4"/>
                <w:sz w:val="20"/>
              </w:rPr>
              <w:t>學會課文</w:t>
            </w:r>
          </w:p>
        </w:tc>
        <w:tc>
          <w:tcPr>
            <w:tcW w:w="3026" w:type="dxa"/>
            <w:tcBorders>
              <w:top w:val="nil"/>
              <w:bottom w:val="nil"/>
            </w:tcBorders>
          </w:tcPr>
          <w:p w:rsidR="007E6E83" w:rsidRDefault="007E6E83">
            <w:pPr>
              <w:pStyle w:val="TableParagraph"/>
              <w:spacing w:line="229" w:lineRule="exact"/>
              <w:ind w:left="108"/>
              <w:rPr>
                <w:sz w:val="20"/>
              </w:rPr>
            </w:pPr>
            <w:r>
              <w:rPr>
                <w:rFonts w:ascii="Times New Roman" w:eastAsia="Times New Roman"/>
                <w:spacing w:val="-2"/>
                <w:sz w:val="20"/>
              </w:rPr>
              <w:t>1.</w:t>
            </w:r>
            <w:r>
              <w:rPr>
                <w:spacing w:val="-3"/>
                <w:sz w:val="20"/>
              </w:rPr>
              <w:t>教師播放教學媒體帶領學生朗</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29" w:lineRule="exact"/>
              <w:ind w:left="110"/>
              <w:rPr>
                <w:sz w:val="20"/>
              </w:rPr>
            </w:pPr>
            <w:r>
              <w:rPr>
                <w:spacing w:val="-4"/>
                <w:sz w:val="20"/>
              </w:rPr>
              <w:t>活習慣與德</w:t>
            </w: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0" w:lineRule="exact"/>
              <w:ind w:left="105"/>
              <w:rPr>
                <w:sz w:val="20"/>
              </w:rPr>
            </w:pPr>
            <w:r>
              <w:rPr>
                <w:spacing w:val="-4"/>
                <w:sz w:val="20"/>
              </w:rPr>
              <w:t>並用之於日</w:t>
            </w:r>
          </w:p>
        </w:tc>
        <w:tc>
          <w:tcPr>
            <w:tcW w:w="818" w:type="dxa"/>
            <w:tcBorders>
              <w:top w:val="nil"/>
              <w:bottom w:val="nil"/>
            </w:tcBorders>
          </w:tcPr>
          <w:p w:rsidR="007E6E83" w:rsidRDefault="007E6E83">
            <w:pPr>
              <w:pStyle w:val="TableParagraph"/>
              <w:spacing w:line="225" w:lineRule="exact"/>
              <w:ind w:left="4"/>
              <w:jc w:val="center"/>
              <w:rPr>
                <w:sz w:val="20"/>
              </w:rPr>
            </w:pPr>
            <w:r>
              <w:rPr>
                <w:spacing w:val="-5"/>
                <w:sz w:val="20"/>
              </w:rPr>
              <w:t>號、羅</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0" w:lineRule="exact"/>
              <w:ind w:left="108"/>
              <w:rPr>
                <w:sz w:val="20"/>
              </w:rPr>
            </w:pPr>
            <w:r>
              <w:rPr>
                <w:spacing w:val="-4"/>
                <w:sz w:val="20"/>
              </w:rPr>
              <w:t>歌唱及律</w:t>
            </w:r>
          </w:p>
        </w:tc>
        <w:tc>
          <w:tcPr>
            <w:tcW w:w="3026" w:type="dxa"/>
            <w:tcBorders>
              <w:top w:val="nil"/>
              <w:bottom w:val="nil"/>
            </w:tcBorders>
          </w:tcPr>
          <w:p w:rsidR="007E6E83" w:rsidRDefault="007E6E83">
            <w:pPr>
              <w:pStyle w:val="TableParagraph"/>
              <w:spacing w:line="230" w:lineRule="exact"/>
              <w:ind w:left="108"/>
              <w:rPr>
                <w:sz w:val="20"/>
              </w:rPr>
            </w:pPr>
            <w:r>
              <w:rPr>
                <w:spacing w:val="-3"/>
                <w:sz w:val="20"/>
              </w:rPr>
              <w:t>讀課文，為學生解說新詞、句意</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spacing w:line="230" w:lineRule="exact"/>
              <w:ind w:left="110"/>
              <w:rPr>
                <w:sz w:val="20"/>
              </w:rPr>
            </w:pPr>
            <w:r>
              <w:rPr>
                <w:spacing w:val="-6"/>
                <w:sz w:val="20"/>
              </w:rPr>
              <w:t>行。</w:t>
            </w: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常生活中，</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馬字及</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6"/>
                <w:sz w:val="20"/>
              </w:rPr>
              <w:t>動。</w:t>
            </w:r>
          </w:p>
        </w:tc>
        <w:tc>
          <w:tcPr>
            <w:tcW w:w="3026" w:type="dxa"/>
            <w:tcBorders>
              <w:top w:val="nil"/>
              <w:bottom w:val="nil"/>
            </w:tcBorders>
          </w:tcPr>
          <w:p w:rsidR="007E6E83" w:rsidRDefault="007E6E83">
            <w:pPr>
              <w:pStyle w:val="TableParagraph"/>
              <w:spacing w:line="229" w:lineRule="exact"/>
              <w:ind w:left="108"/>
              <w:rPr>
                <w:sz w:val="20"/>
              </w:rPr>
            </w:pPr>
            <w:r>
              <w:rPr>
                <w:spacing w:val="-3"/>
                <w:sz w:val="20"/>
              </w:rPr>
              <w:t>及課文內容。教師再領讀一次，</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2"/>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 w:line="231" w:lineRule="exact"/>
              <w:ind w:left="105"/>
              <w:rPr>
                <w:sz w:val="20"/>
              </w:rPr>
            </w:pPr>
            <w:r>
              <w:rPr>
                <w:spacing w:val="-4"/>
                <w:sz w:val="20"/>
              </w:rPr>
              <w:t>以有效處理</w:t>
            </w:r>
          </w:p>
        </w:tc>
        <w:tc>
          <w:tcPr>
            <w:tcW w:w="818" w:type="dxa"/>
            <w:tcBorders>
              <w:top w:val="nil"/>
              <w:bottom w:val="nil"/>
            </w:tcBorders>
          </w:tcPr>
          <w:p w:rsidR="007E6E83" w:rsidRDefault="007E6E83">
            <w:pPr>
              <w:pStyle w:val="TableParagraph"/>
              <w:spacing w:line="226" w:lineRule="exact"/>
              <w:ind w:left="4"/>
              <w:jc w:val="center"/>
              <w:rPr>
                <w:sz w:val="20"/>
              </w:rPr>
            </w:pPr>
            <w:r>
              <w:rPr>
                <w:spacing w:val="-5"/>
                <w:sz w:val="20"/>
              </w:rPr>
              <w:t>漢字，</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 w:line="231" w:lineRule="exact"/>
              <w:ind w:left="108"/>
              <w:rPr>
                <w:sz w:val="20"/>
              </w:rPr>
            </w:pPr>
            <w:r>
              <w:rPr>
                <w:rFonts w:ascii="Times New Roman" w:eastAsia="Times New Roman"/>
                <w:spacing w:val="-2"/>
                <w:sz w:val="20"/>
              </w:rPr>
              <w:t>3.</w:t>
            </w:r>
            <w:r>
              <w:rPr>
                <w:spacing w:val="-4"/>
                <w:sz w:val="20"/>
              </w:rPr>
              <w:t>聽懂並正</w:t>
            </w:r>
          </w:p>
        </w:tc>
        <w:tc>
          <w:tcPr>
            <w:tcW w:w="3026" w:type="dxa"/>
            <w:tcBorders>
              <w:top w:val="nil"/>
              <w:bottom w:val="nil"/>
            </w:tcBorders>
          </w:tcPr>
          <w:p w:rsidR="007E6E83" w:rsidRDefault="007E6E83">
            <w:pPr>
              <w:pStyle w:val="TableParagraph"/>
              <w:spacing w:before="1" w:line="231" w:lineRule="exact"/>
              <w:ind w:left="108"/>
              <w:rPr>
                <w:sz w:val="20"/>
              </w:rPr>
            </w:pPr>
            <w:r>
              <w:rPr>
                <w:spacing w:val="-3"/>
                <w:sz w:val="20"/>
              </w:rPr>
              <w:t>之後由教師和學生或學生分兩組</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8"/>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29" w:lineRule="exact"/>
              <w:ind w:left="105"/>
              <w:rPr>
                <w:sz w:val="20"/>
              </w:rPr>
            </w:pPr>
            <w:r>
              <w:rPr>
                <w:spacing w:val="-4"/>
                <w:sz w:val="20"/>
              </w:rPr>
              <w:t>相關問題。</w:t>
            </w:r>
          </w:p>
        </w:tc>
        <w:tc>
          <w:tcPr>
            <w:tcW w:w="818" w:type="dxa"/>
            <w:tcBorders>
              <w:top w:val="nil"/>
              <w:bottom w:val="nil"/>
            </w:tcBorders>
          </w:tcPr>
          <w:p w:rsidR="007E6E83" w:rsidRDefault="007E6E83">
            <w:pPr>
              <w:pStyle w:val="TableParagraph"/>
              <w:spacing w:line="223" w:lineRule="exact"/>
              <w:ind w:left="4"/>
              <w:jc w:val="center"/>
              <w:rPr>
                <w:sz w:val="20"/>
              </w:rPr>
            </w:pPr>
            <w:r>
              <w:rPr>
                <w:spacing w:val="-5"/>
                <w:sz w:val="20"/>
              </w:rPr>
              <w:t>協助聆</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9" w:lineRule="exact"/>
              <w:ind w:left="108"/>
              <w:rPr>
                <w:sz w:val="20"/>
              </w:rPr>
            </w:pPr>
            <w:r>
              <w:rPr>
                <w:spacing w:val="-4"/>
                <w:sz w:val="20"/>
              </w:rPr>
              <w:t>確讀出感冒</w:t>
            </w:r>
          </w:p>
        </w:tc>
        <w:tc>
          <w:tcPr>
            <w:tcW w:w="3026" w:type="dxa"/>
            <w:tcBorders>
              <w:top w:val="nil"/>
              <w:bottom w:val="nil"/>
            </w:tcBorders>
          </w:tcPr>
          <w:p w:rsidR="007E6E83" w:rsidRDefault="007E6E83">
            <w:pPr>
              <w:pStyle w:val="TableParagraph"/>
              <w:spacing w:line="229" w:lineRule="exact"/>
              <w:ind w:left="108"/>
              <w:rPr>
                <w:sz w:val="20"/>
              </w:rPr>
            </w:pPr>
            <w:r>
              <w:rPr>
                <w:spacing w:val="-3"/>
                <w:sz w:val="20"/>
              </w:rPr>
              <w:t>以角色扮演方式，再念一次課</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1" w:lineRule="exact"/>
              <w:ind w:left="105"/>
              <w:rPr>
                <w:sz w:val="20"/>
              </w:rPr>
            </w:pPr>
            <w:r>
              <w:rPr>
                <w:sz w:val="20"/>
              </w:rPr>
              <w:t>閩</w:t>
            </w:r>
            <w:r>
              <w:rPr>
                <w:rFonts w:ascii="Times New Roman" w:eastAsia="Times New Roman"/>
                <w:sz w:val="20"/>
              </w:rPr>
              <w:t>-E-C1</w:t>
            </w:r>
            <w:r>
              <w:rPr>
                <w:rFonts w:ascii="Times New Roman" w:eastAsia="Times New Roman"/>
                <w:spacing w:val="-7"/>
                <w:sz w:val="20"/>
              </w:rPr>
              <w:t xml:space="preserve"> </w:t>
            </w:r>
            <w:r>
              <w:rPr>
                <w:spacing w:val="-10"/>
                <w:sz w:val="20"/>
              </w:rPr>
              <w:t>具</w:t>
            </w:r>
          </w:p>
        </w:tc>
        <w:tc>
          <w:tcPr>
            <w:tcW w:w="818" w:type="dxa"/>
            <w:tcBorders>
              <w:top w:val="nil"/>
              <w:bottom w:val="nil"/>
            </w:tcBorders>
          </w:tcPr>
          <w:p w:rsidR="007E6E83" w:rsidRDefault="007E6E83">
            <w:pPr>
              <w:pStyle w:val="TableParagraph"/>
              <w:spacing w:line="227" w:lineRule="exact"/>
              <w:ind w:left="4" w:right="196"/>
              <w:jc w:val="center"/>
              <w:rPr>
                <w:sz w:val="20"/>
              </w:rPr>
            </w:pPr>
            <w:r>
              <w:rPr>
                <w:spacing w:val="-6"/>
                <w:sz w:val="20"/>
              </w:rPr>
              <w:t>聽理</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31" w:lineRule="exact"/>
              <w:ind w:left="108"/>
              <w:rPr>
                <w:sz w:val="20"/>
              </w:rPr>
            </w:pPr>
            <w:r>
              <w:rPr>
                <w:spacing w:val="-5"/>
                <w:sz w:val="20"/>
              </w:rPr>
              <w:t>症狀。</w:t>
            </w:r>
          </w:p>
        </w:tc>
        <w:tc>
          <w:tcPr>
            <w:tcW w:w="3026" w:type="dxa"/>
            <w:tcBorders>
              <w:top w:val="nil"/>
              <w:bottom w:val="nil"/>
            </w:tcBorders>
          </w:tcPr>
          <w:p w:rsidR="007E6E83" w:rsidRDefault="007E6E83">
            <w:pPr>
              <w:pStyle w:val="TableParagraph"/>
              <w:spacing w:line="231" w:lineRule="exact"/>
              <w:ind w:left="108"/>
              <w:rPr>
                <w:sz w:val="20"/>
              </w:rPr>
            </w:pPr>
            <w:r>
              <w:rPr>
                <w:spacing w:val="-3"/>
                <w:sz w:val="20"/>
              </w:rPr>
              <w:t>文，交換角色再念一次。</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0"/>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spacing w:line="220" w:lineRule="exact"/>
              <w:ind w:left="105"/>
              <w:rPr>
                <w:sz w:val="20"/>
              </w:rPr>
            </w:pPr>
            <w:r>
              <w:rPr>
                <w:spacing w:val="-4"/>
                <w:sz w:val="20"/>
              </w:rPr>
              <w:t>備透過閩南</w:t>
            </w:r>
          </w:p>
        </w:tc>
        <w:tc>
          <w:tcPr>
            <w:tcW w:w="818" w:type="dxa"/>
            <w:tcBorders>
              <w:top w:val="nil"/>
              <w:bottom w:val="nil"/>
            </w:tcBorders>
          </w:tcPr>
          <w:p w:rsidR="007E6E83" w:rsidRDefault="007E6E83">
            <w:pPr>
              <w:pStyle w:val="TableParagraph"/>
              <w:spacing w:line="220" w:lineRule="exact"/>
              <w:ind w:left="4" w:right="196"/>
              <w:jc w:val="center"/>
              <w:rPr>
                <w:sz w:val="20"/>
              </w:rPr>
            </w:pPr>
            <w:r>
              <w:rPr>
                <w:spacing w:val="-6"/>
                <w:sz w:val="20"/>
              </w:rPr>
              <w:t>解。</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line="220" w:lineRule="exact"/>
              <w:ind w:left="108"/>
              <w:rPr>
                <w:sz w:val="20"/>
              </w:rPr>
            </w:pPr>
            <w:r>
              <w:rPr>
                <w:rFonts w:ascii="Times New Roman" w:eastAsia="Times New Roman"/>
                <w:spacing w:val="-2"/>
                <w:sz w:val="20"/>
              </w:rPr>
              <w:t>4.</w:t>
            </w:r>
            <w:r>
              <w:rPr>
                <w:spacing w:val="-4"/>
                <w:sz w:val="20"/>
              </w:rPr>
              <w:t>了解所學</w:t>
            </w:r>
          </w:p>
        </w:tc>
        <w:tc>
          <w:tcPr>
            <w:tcW w:w="3026" w:type="dxa"/>
            <w:tcBorders>
              <w:top w:val="nil"/>
              <w:bottom w:val="nil"/>
            </w:tcBorders>
          </w:tcPr>
          <w:p w:rsidR="007E6E83" w:rsidRDefault="007E6E83">
            <w:pPr>
              <w:pStyle w:val="TableParagraph"/>
              <w:spacing w:line="220" w:lineRule="exact"/>
              <w:ind w:left="108"/>
              <w:rPr>
                <w:sz w:val="20"/>
              </w:rPr>
            </w:pPr>
            <w:r>
              <w:rPr>
                <w:rFonts w:ascii="Times New Roman" w:eastAsia="Times New Roman"/>
                <w:spacing w:val="-2"/>
                <w:sz w:val="20"/>
              </w:rPr>
              <w:t>2.</w:t>
            </w:r>
            <w:r>
              <w:rPr>
                <w:spacing w:val="-3"/>
                <w:sz w:val="20"/>
              </w:rPr>
              <w:t>教師說明若不小心淋到雨，衣</w:t>
            </w: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43"/>
        </w:trPr>
        <w:tc>
          <w:tcPr>
            <w:tcW w:w="860" w:type="dxa"/>
            <w:tcBorders>
              <w:top w:val="nil"/>
              <w:bottom w:val="nil"/>
            </w:tcBorders>
          </w:tcPr>
          <w:p w:rsidR="007E6E83" w:rsidRDefault="007E6E83">
            <w:pPr>
              <w:pStyle w:val="TableParagraph"/>
              <w:rPr>
                <w:rFonts w:ascii="Times New Roman"/>
                <w:sz w:val="16"/>
              </w:rPr>
            </w:pPr>
          </w:p>
        </w:tc>
        <w:tc>
          <w:tcPr>
            <w:tcW w:w="1661" w:type="dxa"/>
            <w:tcBorders>
              <w:top w:val="nil"/>
              <w:bottom w:val="nil"/>
            </w:tcBorders>
          </w:tcPr>
          <w:p w:rsidR="007E6E83" w:rsidRDefault="007E6E83">
            <w:pPr>
              <w:pStyle w:val="TableParagraph"/>
              <w:rPr>
                <w:rFonts w:ascii="Times New Roman"/>
                <w:sz w:val="16"/>
              </w:rPr>
            </w:pPr>
          </w:p>
        </w:tc>
        <w:tc>
          <w:tcPr>
            <w:tcW w:w="463"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spacing w:before="8" w:line="215" w:lineRule="exact"/>
              <w:ind w:left="105"/>
              <w:rPr>
                <w:sz w:val="20"/>
              </w:rPr>
            </w:pPr>
            <w:r>
              <w:rPr>
                <w:spacing w:val="-4"/>
                <w:sz w:val="20"/>
              </w:rPr>
              <w:t>語文的學</w:t>
            </w:r>
          </w:p>
        </w:tc>
        <w:tc>
          <w:tcPr>
            <w:tcW w:w="818" w:type="dxa"/>
            <w:tcBorders>
              <w:top w:val="nil"/>
              <w:bottom w:val="nil"/>
            </w:tcBorders>
          </w:tcPr>
          <w:p w:rsidR="007E6E83" w:rsidRDefault="007E6E83">
            <w:pPr>
              <w:pStyle w:val="TableParagraph"/>
              <w:spacing w:line="218" w:lineRule="exact"/>
              <w:ind w:left="66" w:right="192"/>
              <w:jc w:val="center"/>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8" w:line="215" w:lineRule="exact"/>
              <w:ind w:left="108"/>
              <w:rPr>
                <w:sz w:val="20"/>
              </w:rPr>
            </w:pPr>
            <w:r>
              <w:rPr>
                <w:spacing w:val="-4"/>
                <w:sz w:val="20"/>
              </w:rPr>
              <w:t>感冒症狀的</w:t>
            </w:r>
          </w:p>
        </w:tc>
        <w:tc>
          <w:tcPr>
            <w:tcW w:w="3026" w:type="dxa"/>
            <w:tcBorders>
              <w:top w:val="nil"/>
              <w:bottom w:val="nil"/>
            </w:tcBorders>
          </w:tcPr>
          <w:p w:rsidR="007E6E83" w:rsidRDefault="007E6E83">
            <w:pPr>
              <w:pStyle w:val="TableParagraph"/>
              <w:spacing w:before="8" w:line="215" w:lineRule="exact"/>
              <w:ind w:left="108"/>
              <w:rPr>
                <w:sz w:val="20"/>
              </w:rPr>
            </w:pPr>
            <w:r>
              <w:rPr>
                <w:spacing w:val="-3"/>
                <w:sz w:val="20"/>
              </w:rPr>
              <w:t>物弄溼了，或是運動流汗後，都</w:t>
            </w:r>
          </w:p>
        </w:tc>
        <w:tc>
          <w:tcPr>
            <w:tcW w:w="1312" w:type="dxa"/>
            <w:tcBorders>
              <w:top w:val="nil"/>
              <w:bottom w:val="nil"/>
            </w:tcBorders>
          </w:tcPr>
          <w:p w:rsidR="007E6E83" w:rsidRDefault="007E6E83">
            <w:pPr>
              <w:pStyle w:val="TableParagraph"/>
              <w:rPr>
                <w:rFonts w:ascii="Times New Roman"/>
                <w:sz w:val="16"/>
              </w:rPr>
            </w:pPr>
          </w:p>
        </w:tc>
        <w:tc>
          <w:tcPr>
            <w:tcW w:w="1313" w:type="dxa"/>
            <w:tcBorders>
              <w:top w:val="nil"/>
              <w:bottom w:val="nil"/>
            </w:tcBorders>
          </w:tcPr>
          <w:p w:rsidR="007E6E83" w:rsidRDefault="007E6E83">
            <w:pPr>
              <w:pStyle w:val="TableParagraph"/>
              <w:rPr>
                <w:rFonts w:ascii="Times New Roman"/>
                <w:sz w:val="16"/>
              </w:rPr>
            </w:pPr>
          </w:p>
        </w:tc>
        <w:tc>
          <w:tcPr>
            <w:tcW w:w="1324" w:type="dxa"/>
            <w:vMerge/>
            <w:tcBorders>
              <w:top w:val="nil"/>
            </w:tcBorders>
          </w:tcPr>
          <w:p w:rsidR="007E6E83" w:rsidRDefault="007E6E83">
            <w:pPr>
              <w:rPr>
                <w:sz w:val="2"/>
                <w:szCs w:val="2"/>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7" w:line="215" w:lineRule="exact"/>
              <w:ind w:left="105"/>
              <w:rPr>
                <w:sz w:val="20"/>
              </w:rPr>
            </w:pPr>
            <w:r>
              <w:rPr>
                <w:spacing w:val="-4"/>
                <w:sz w:val="20"/>
              </w:rPr>
              <w:t>習，增進與</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能運用</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spacing w:before="17" w:line="215" w:lineRule="exact"/>
              <w:ind w:left="108"/>
              <w:rPr>
                <w:sz w:val="20"/>
              </w:rPr>
            </w:pPr>
            <w:r>
              <w:rPr>
                <w:spacing w:val="-5"/>
                <w:sz w:val="20"/>
              </w:rPr>
              <w:t>意思。</w:t>
            </w:r>
          </w:p>
        </w:tc>
        <w:tc>
          <w:tcPr>
            <w:tcW w:w="3026" w:type="dxa"/>
            <w:tcBorders>
              <w:top w:val="nil"/>
              <w:bottom w:val="nil"/>
            </w:tcBorders>
          </w:tcPr>
          <w:p w:rsidR="007E6E83" w:rsidRDefault="007E6E83">
            <w:pPr>
              <w:pStyle w:val="TableParagraph"/>
              <w:spacing w:before="17" w:line="215" w:lineRule="exact"/>
              <w:ind w:left="108"/>
              <w:rPr>
                <w:sz w:val="20"/>
              </w:rPr>
            </w:pPr>
            <w:r>
              <w:rPr>
                <w:spacing w:val="-3"/>
                <w:sz w:val="20"/>
              </w:rPr>
              <w:t>應該先換上乾爽的衣物，不可以</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15" w:lineRule="exact"/>
              <w:ind w:left="105"/>
              <w:rPr>
                <w:sz w:val="20"/>
              </w:rPr>
            </w:pPr>
            <w:r>
              <w:rPr>
                <w:spacing w:val="-4"/>
                <w:sz w:val="20"/>
              </w:rPr>
              <w:t>人友善相處</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閩南語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15" w:lineRule="exact"/>
              <w:ind w:left="108"/>
              <w:rPr>
                <w:sz w:val="20"/>
              </w:rPr>
            </w:pPr>
            <w:r>
              <w:rPr>
                <w:spacing w:val="-3"/>
                <w:sz w:val="20"/>
              </w:rPr>
              <w:t>馬上吹電風扇或吹冷氣，以及如</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16" w:lineRule="exact"/>
              <w:ind w:left="105"/>
              <w:rPr>
                <w:sz w:val="20"/>
              </w:rPr>
            </w:pPr>
            <w:r>
              <w:rPr>
                <w:spacing w:val="-4"/>
                <w:sz w:val="20"/>
              </w:rPr>
              <w:t>的能力，並</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的標音</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16" w:lineRule="exact"/>
              <w:ind w:left="108"/>
              <w:rPr>
                <w:sz w:val="20"/>
              </w:rPr>
            </w:pPr>
            <w:r>
              <w:rPr>
                <w:spacing w:val="-3"/>
                <w:sz w:val="20"/>
              </w:rPr>
              <w:t>果感冒了，應該要戴口罩避免傳</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5" w:line="215" w:lineRule="exact"/>
              <w:ind w:left="105"/>
              <w:rPr>
                <w:sz w:val="20"/>
              </w:rPr>
            </w:pPr>
            <w:r>
              <w:rPr>
                <w:spacing w:val="-4"/>
                <w:sz w:val="20"/>
              </w:rPr>
              <w:t>能參與家</w:t>
            </w:r>
          </w:p>
        </w:tc>
        <w:tc>
          <w:tcPr>
            <w:tcW w:w="818" w:type="dxa"/>
            <w:tcBorders>
              <w:top w:val="nil"/>
              <w:bottom w:val="nil"/>
            </w:tcBorders>
          </w:tcPr>
          <w:p w:rsidR="007E6E83" w:rsidRDefault="007E6E83">
            <w:pPr>
              <w:pStyle w:val="TableParagraph"/>
              <w:spacing w:line="212" w:lineRule="exact"/>
              <w:ind w:left="4"/>
              <w:jc w:val="center"/>
              <w:rPr>
                <w:sz w:val="20"/>
              </w:rPr>
            </w:pPr>
            <w:r>
              <w:rPr>
                <w:spacing w:val="-5"/>
                <w:sz w:val="20"/>
              </w:rPr>
              <w:t>符號、</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5" w:line="215" w:lineRule="exact"/>
              <w:ind w:left="108"/>
              <w:rPr>
                <w:sz w:val="20"/>
              </w:rPr>
            </w:pPr>
            <w:r>
              <w:rPr>
                <w:spacing w:val="-4"/>
                <w:sz w:val="20"/>
              </w:rPr>
              <w:t>染給別人。</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15" w:lineRule="exact"/>
              <w:ind w:left="105"/>
              <w:rPr>
                <w:sz w:val="20"/>
              </w:rPr>
            </w:pPr>
            <w:r>
              <w:rPr>
                <w:spacing w:val="-4"/>
                <w:sz w:val="20"/>
              </w:rPr>
              <w:t>庭、學校、</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羅馬字</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15" w:lineRule="exact"/>
              <w:ind w:left="108"/>
              <w:rPr>
                <w:sz w:val="20"/>
              </w:rPr>
            </w:pPr>
            <w:r>
              <w:rPr>
                <w:rFonts w:ascii="Times New Roman" w:eastAsia="Times New Roman"/>
                <w:spacing w:val="-2"/>
                <w:sz w:val="20"/>
              </w:rPr>
              <w:t>3.</w:t>
            </w:r>
            <w:r>
              <w:rPr>
                <w:spacing w:val="-3"/>
                <w:sz w:val="20"/>
              </w:rPr>
              <w:t>教師引導學生念誦本課生詞之</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7" w:line="215" w:lineRule="exact"/>
              <w:ind w:left="105"/>
              <w:rPr>
                <w:sz w:val="20"/>
              </w:rPr>
            </w:pPr>
            <w:r>
              <w:rPr>
                <w:spacing w:val="-4"/>
                <w:sz w:val="20"/>
              </w:rPr>
              <w:t>社區的各類</w:t>
            </w:r>
          </w:p>
        </w:tc>
        <w:tc>
          <w:tcPr>
            <w:tcW w:w="818" w:type="dxa"/>
            <w:tcBorders>
              <w:top w:val="nil"/>
              <w:bottom w:val="nil"/>
            </w:tcBorders>
          </w:tcPr>
          <w:p w:rsidR="007E6E83" w:rsidRDefault="007E6E83">
            <w:pPr>
              <w:pStyle w:val="TableParagraph"/>
              <w:spacing w:line="211" w:lineRule="exact"/>
              <w:ind w:left="4" w:right="196"/>
              <w:jc w:val="center"/>
              <w:rPr>
                <w:sz w:val="20"/>
              </w:rPr>
            </w:pPr>
            <w:r>
              <w:rPr>
                <w:spacing w:val="-6"/>
                <w:sz w:val="20"/>
              </w:rPr>
              <w:t>及漢</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7" w:line="215" w:lineRule="exact"/>
              <w:ind w:left="108"/>
              <w:rPr>
                <w:sz w:val="20"/>
              </w:rPr>
            </w:pPr>
            <w:r>
              <w:rPr>
                <w:spacing w:val="-3"/>
                <w:sz w:val="20"/>
              </w:rPr>
              <w:t>例句，並請學生試著照樣造句。</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1"/>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4" w:line="217" w:lineRule="exact"/>
              <w:ind w:left="105"/>
              <w:rPr>
                <w:sz w:val="20"/>
              </w:rPr>
            </w:pPr>
            <w:r>
              <w:rPr>
                <w:spacing w:val="-4"/>
                <w:sz w:val="20"/>
              </w:rPr>
              <w:t>活動，培養</w:t>
            </w:r>
          </w:p>
        </w:tc>
        <w:tc>
          <w:tcPr>
            <w:tcW w:w="818" w:type="dxa"/>
            <w:tcBorders>
              <w:top w:val="nil"/>
              <w:bottom w:val="nil"/>
            </w:tcBorders>
          </w:tcPr>
          <w:p w:rsidR="007E6E83" w:rsidRDefault="007E6E83">
            <w:pPr>
              <w:pStyle w:val="TableParagraph"/>
              <w:spacing w:line="211" w:lineRule="exact"/>
              <w:ind w:left="4"/>
              <w:jc w:val="center"/>
              <w:rPr>
                <w:sz w:val="20"/>
              </w:rPr>
            </w:pPr>
            <w:r>
              <w:rPr>
                <w:spacing w:val="-5"/>
                <w:sz w:val="20"/>
              </w:rPr>
              <w:t>字，協</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4" w:line="217"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活動二：我會曉講</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8"/>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3" w:line="216" w:lineRule="exact"/>
              <w:ind w:left="105"/>
              <w:rPr>
                <w:sz w:val="20"/>
              </w:rPr>
            </w:pPr>
            <w:r>
              <w:rPr>
                <w:spacing w:val="-4"/>
                <w:sz w:val="20"/>
              </w:rPr>
              <w:t>責任感，落</w:t>
            </w:r>
          </w:p>
        </w:tc>
        <w:tc>
          <w:tcPr>
            <w:tcW w:w="818" w:type="dxa"/>
            <w:tcBorders>
              <w:top w:val="nil"/>
              <w:bottom w:val="nil"/>
            </w:tcBorders>
          </w:tcPr>
          <w:p w:rsidR="007E6E83" w:rsidRDefault="007E6E83">
            <w:pPr>
              <w:pStyle w:val="TableParagraph"/>
              <w:spacing w:line="209" w:lineRule="exact"/>
              <w:ind w:left="4"/>
              <w:jc w:val="center"/>
              <w:rPr>
                <w:sz w:val="20"/>
              </w:rPr>
            </w:pPr>
            <w:r>
              <w:rPr>
                <w:spacing w:val="-5"/>
                <w:sz w:val="20"/>
              </w:rPr>
              <w:t>助口語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3" w:line="216" w:lineRule="exact"/>
              <w:ind w:left="108"/>
              <w:rPr>
                <w:sz w:val="20"/>
              </w:rPr>
            </w:pPr>
            <w:r>
              <w:rPr>
                <w:spacing w:val="-3"/>
                <w:sz w:val="20"/>
              </w:rPr>
              <w:t>教師配合教學體，請學生跟讀語</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97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before="15" w:line="244" w:lineRule="auto"/>
              <w:ind w:left="105" w:right="159"/>
              <w:rPr>
                <w:sz w:val="20"/>
              </w:rPr>
            </w:pPr>
            <w:r>
              <w:rPr>
                <w:spacing w:val="-2"/>
                <w:sz w:val="20"/>
              </w:rPr>
              <w:t>實生活美德</w:t>
            </w:r>
            <w:r>
              <w:rPr>
                <w:spacing w:val="-4"/>
                <w:sz w:val="20"/>
              </w:rPr>
              <w:t xml:space="preserve">與公民意 </w:t>
            </w:r>
            <w:r>
              <w:rPr>
                <w:spacing w:val="-6"/>
                <w:sz w:val="20"/>
              </w:rPr>
              <w:t>識。</w:t>
            </w:r>
          </w:p>
        </w:tc>
        <w:tc>
          <w:tcPr>
            <w:tcW w:w="818" w:type="dxa"/>
            <w:tcBorders>
              <w:top w:val="nil"/>
              <w:bottom w:val="nil"/>
            </w:tcBorders>
          </w:tcPr>
          <w:p w:rsidR="007E6E83" w:rsidRDefault="007E6E83">
            <w:pPr>
              <w:pStyle w:val="TableParagraph"/>
              <w:spacing w:line="212" w:lineRule="exact"/>
              <w:ind w:left="107"/>
              <w:rPr>
                <w:sz w:val="20"/>
              </w:rPr>
            </w:pPr>
            <w:r>
              <w:rPr>
                <w:spacing w:val="-5"/>
                <w:sz w:val="20"/>
              </w:rPr>
              <w:t>表達。</w:t>
            </w:r>
          </w:p>
          <w:p w:rsidR="007E6E83" w:rsidRDefault="007E6E83">
            <w:pPr>
              <w:pStyle w:val="TableParagraph"/>
              <w:spacing w:before="14" w:line="225" w:lineRule="exact"/>
              <w:ind w:left="107"/>
              <w:rPr>
                <w:rFonts w:ascii="Times New Roman" w:hAnsi="Times New Roman"/>
                <w:sz w:val="20"/>
              </w:rPr>
            </w:pPr>
            <w:r>
              <w:rPr>
                <w:rFonts w:ascii="Times New Roman" w:hAnsi="Times New Roman"/>
                <w:spacing w:val="-2"/>
                <w:sz w:val="20"/>
              </w:rPr>
              <w:t>3-Ⅱ-</w:t>
            </w:r>
            <w:r>
              <w:rPr>
                <w:rFonts w:ascii="Times New Roman" w:hAnsi="Times New Roman"/>
                <w:spacing w:val="-10"/>
                <w:sz w:val="20"/>
              </w:rPr>
              <w:t>2</w:t>
            </w:r>
          </w:p>
          <w:p w:rsidR="007E6E83" w:rsidRDefault="007E6E83">
            <w:pPr>
              <w:pStyle w:val="TableParagraph"/>
              <w:spacing w:line="251" w:lineRule="exact"/>
              <w:ind w:left="107"/>
              <w:rPr>
                <w:sz w:val="20"/>
              </w:rPr>
            </w:pPr>
            <w:r>
              <w:rPr>
                <w:spacing w:val="-5"/>
                <w:sz w:val="20"/>
              </w:rPr>
              <w:t>能運用</w:t>
            </w:r>
          </w:p>
          <w:p w:rsidR="007E6E83" w:rsidRDefault="007E6E83">
            <w:pPr>
              <w:pStyle w:val="TableParagraph"/>
              <w:spacing w:before="2" w:line="246" w:lineRule="exact"/>
              <w:ind w:left="107"/>
              <w:rPr>
                <w:sz w:val="20"/>
              </w:rPr>
            </w:pPr>
            <w:r>
              <w:rPr>
                <w:spacing w:val="-5"/>
                <w:sz w:val="20"/>
              </w:rPr>
              <w:t>標音符</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spacing w:before="15" w:line="242" w:lineRule="auto"/>
              <w:ind w:left="108" w:right="108"/>
              <w:rPr>
                <w:sz w:val="20"/>
              </w:rPr>
            </w:pPr>
            <w:r>
              <w:rPr>
                <w:spacing w:val="-2"/>
                <w:sz w:val="20"/>
              </w:rPr>
              <w:t>詞，並依次在課本上指出正確的</w:t>
            </w:r>
            <w:r>
              <w:rPr>
                <w:spacing w:val="-4"/>
                <w:sz w:val="20"/>
              </w:rPr>
              <w:t>語詞。</w:t>
            </w: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號、羅</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29" w:lineRule="exact"/>
              <w:ind w:left="4"/>
              <w:jc w:val="center"/>
              <w:rPr>
                <w:sz w:val="20"/>
              </w:rPr>
            </w:pPr>
            <w:r>
              <w:rPr>
                <w:spacing w:val="-5"/>
                <w:sz w:val="20"/>
              </w:rPr>
              <w:t>馬字及</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漢字認</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讀日常</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生活中</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1" w:lineRule="exact"/>
              <w:ind w:left="4"/>
              <w:jc w:val="center"/>
              <w:rPr>
                <w:sz w:val="20"/>
              </w:rPr>
            </w:pPr>
            <w:r>
              <w:rPr>
                <w:spacing w:val="-5"/>
                <w:sz w:val="20"/>
              </w:rPr>
              <w:t>常見、</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49"/>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簡單的</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0"/>
        </w:trPr>
        <w:tc>
          <w:tcPr>
            <w:tcW w:w="860" w:type="dxa"/>
            <w:tcBorders>
              <w:top w:val="nil"/>
              <w:bottom w:val="nil"/>
            </w:tcBorders>
          </w:tcPr>
          <w:p w:rsidR="007E6E83" w:rsidRDefault="007E6E83">
            <w:pPr>
              <w:pStyle w:val="TableParagraph"/>
              <w:rPr>
                <w:rFonts w:ascii="Times New Roman"/>
                <w:sz w:val="18"/>
              </w:rPr>
            </w:pPr>
          </w:p>
        </w:tc>
        <w:tc>
          <w:tcPr>
            <w:tcW w:w="1661" w:type="dxa"/>
            <w:tcBorders>
              <w:top w:val="nil"/>
              <w:bottom w:val="nil"/>
            </w:tcBorders>
          </w:tcPr>
          <w:p w:rsidR="007E6E83" w:rsidRDefault="007E6E83">
            <w:pPr>
              <w:pStyle w:val="TableParagraph"/>
              <w:rPr>
                <w:rFonts w:ascii="Times New Roman"/>
                <w:sz w:val="18"/>
              </w:rPr>
            </w:pPr>
          </w:p>
        </w:tc>
        <w:tc>
          <w:tcPr>
            <w:tcW w:w="463"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818" w:type="dxa"/>
            <w:tcBorders>
              <w:top w:val="nil"/>
              <w:bottom w:val="nil"/>
            </w:tcBorders>
          </w:tcPr>
          <w:p w:rsidR="007E6E83" w:rsidRDefault="007E6E83">
            <w:pPr>
              <w:pStyle w:val="TableParagraph"/>
              <w:spacing w:line="230" w:lineRule="exact"/>
              <w:ind w:left="4"/>
              <w:jc w:val="center"/>
              <w:rPr>
                <w:sz w:val="20"/>
              </w:rPr>
            </w:pPr>
            <w:r>
              <w:rPr>
                <w:spacing w:val="-5"/>
                <w:sz w:val="20"/>
              </w:rPr>
              <w:t>閩南語</w:t>
            </w:r>
          </w:p>
        </w:tc>
        <w:tc>
          <w:tcPr>
            <w:tcW w:w="823" w:type="dxa"/>
            <w:vMerge/>
            <w:tcBorders>
              <w:top w:val="nil"/>
            </w:tcBorders>
          </w:tcPr>
          <w:p w:rsidR="007E6E83" w:rsidRDefault="007E6E83">
            <w:pPr>
              <w:rPr>
                <w:sz w:val="2"/>
                <w:szCs w:val="2"/>
              </w:rPr>
            </w:pPr>
          </w:p>
        </w:tc>
        <w:tc>
          <w:tcPr>
            <w:tcW w:w="1298" w:type="dxa"/>
            <w:tcBorders>
              <w:top w:val="nil"/>
              <w:bottom w:val="nil"/>
            </w:tcBorders>
          </w:tcPr>
          <w:p w:rsidR="007E6E83" w:rsidRDefault="007E6E83">
            <w:pPr>
              <w:pStyle w:val="TableParagraph"/>
              <w:rPr>
                <w:rFonts w:ascii="Times New Roman"/>
                <w:sz w:val="18"/>
              </w:rPr>
            </w:pPr>
          </w:p>
        </w:tc>
        <w:tc>
          <w:tcPr>
            <w:tcW w:w="3026" w:type="dxa"/>
            <w:tcBorders>
              <w:top w:val="nil"/>
              <w:bottom w:val="nil"/>
            </w:tcBorders>
          </w:tcPr>
          <w:p w:rsidR="007E6E83" w:rsidRDefault="007E6E83">
            <w:pPr>
              <w:pStyle w:val="TableParagraph"/>
              <w:rPr>
                <w:rFonts w:ascii="Times New Roman"/>
                <w:sz w:val="18"/>
              </w:rPr>
            </w:pPr>
          </w:p>
        </w:tc>
        <w:tc>
          <w:tcPr>
            <w:tcW w:w="1312" w:type="dxa"/>
            <w:tcBorders>
              <w:top w:val="nil"/>
              <w:bottom w:val="nil"/>
            </w:tcBorders>
          </w:tcPr>
          <w:p w:rsidR="007E6E83" w:rsidRDefault="007E6E83">
            <w:pPr>
              <w:pStyle w:val="TableParagraph"/>
              <w:rPr>
                <w:rFonts w:ascii="Times New Roman"/>
                <w:sz w:val="18"/>
              </w:rPr>
            </w:pPr>
          </w:p>
        </w:tc>
        <w:tc>
          <w:tcPr>
            <w:tcW w:w="1313" w:type="dxa"/>
            <w:tcBorders>
              <w:top w:val="nil"/>
              <w:bottom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r w:rsidR="007E6E83">
        <w:trPr>
          <w:trHeight w:val="255"/>
        </w:trPr>
        <w:tc>
          <w:tcPr>
            <w:tcW w:w="860" w:type="dxa"/>
            <w:tcBorders>
              <w:top w:val="nil"/>
            </w:tcBorders>
          </w:tcPr>
          <w:p w:rsidR="007E6E83" w:rsidRDefault="007E6E83">
            <w:pPr>
              <w:pStyle w:val="TableParagraph"/>
              <w:rPr>
                <w:rFonts w:ascii="Times New Roman"/>
                <w:sz w:val="18"/>
              </w:rPr>
            </w:pPr>
          </w:p>
        </w:tc>
        <w:tc>
          <w:tcPr>
            <w:tcW w:w="1661" w:type="dxa"/>
            <w:tcBorders>
              <w:top w:val="nil"/>
            </w:tcBorders>
          </w:tcPr>
          <w:p w:rsidR="007E6E83" w:rsidRDefault="007E6E83">
            <w:pPr>
              <w:pStyle w:val="TableParagraph"/>
              <w:rPr>
                <w:rFonts w:ascii="Times New Roman"/>
                <w:sz w:val="18"/>
              </w:rPr>
            </w:pPr>
          </w:p>
        </w:tc>
        <w:tc>
          <w:tcPr>
            <w:tcW w:w="463" w:type="dxa"/>
            <w:tcBorders>
              <w:top w:val="nil"/>
            </w:tcBorders>
          </w:tcPr>
          <w:p w:rsidR="007E6E83" w:rsidRDefault="007E6E83">
            <w:pPr>
              <w:pStyle w:val="TableParagraph"/>
              <w:rPr>
                <w:rFonts w:ascii="Times New Roman"/>
                <w:sz w:val="18"/>
              </w:rPr>
            </w:pPr>
          </w:p>
        </w:tc>
        <w:tc>
          <w:tcPr>
            <w:tcW w:w="1275" w:type="dxa"/>
            <w:tcBorders>
              <w:top w:val="nil"/>
            </w:tcBorders>
          </w:tcPr>
          <w:p w:rsidR="007E6E83" w:rsidRDefault="007E6E83">
            <w:pPr>
              <w:pStyle w:val="TableParagraph"/>
              <w:rPr>
                <w:rFonts w:ascii="Times New Roman"/>
                <w:sz w:val="18"/>
              </w:rPr>
            </w:pPr>
          </w:p>
        </w:tc>
        <w:tc>
          <w:tcPr>
            <w:tcW w:w="818" w:type="dxa"/>
            <w:tcBorders>
              <w:top w:val="nil"/>
            </w:tcBorders>
          </w:tcPr>
          <w:p w:rsidR="007E6E83" w:rsidRDefault="007E6E83">
            <w:pPr>
              <w:pStyle w:val="TableParagraph"/>
              <w:spacing w:line="235" w:lineRule="exact"/>
              <w:ind w:left="4" w:right="196"/>
              <w:jc w:val="center"/>
              <w:rPr>
                <w:sz w:val="20"/>
              </w:rPr>
            </w:pPr>
            <w:r>
              <w:rPr>
                <w:spacing w:val="-6"/>
                <w:sz w:val="20"/>
              </w:rPr>
              <w:t>文。</w:t>
            </w:r>
          </w:p>
        </w:tc>
        <w:tc>
          <w:tcPr>
            <w:tcW w:w="823" w:type="dxa"/>
            <w:vMerge/>
            <w:tcBorders>
              <w:top w:val="nil"/>
            </w:tcBorders>
          </w:tcPr>
          <w:p w:rsidR="007E6E83" w:rsidRDefault="007E6E83">
            <w:pPr>
              <w:rPr>
                <w:sz w:val="2"/>
                <w:szCs w:val="2"/>
              </w:rPr>
            </w:pPr>
          </w:p>
        </w:tc>
        <w:tc>
          <w:tcPr>
            <w:tcW w:w="1298" w:type="dxa"/>
            <w:tcBorders>
              <w:top w:val="nil"/>
            </w:tcBorders>
          </w:tcPr>
          <w:p w:rsidR="007E6E83" w:rsidRDefault="007E6E83">
            <w:pPr>
              <w:pStyle w:val="TableParagraph"/>
              <w:rPr>
                <w:rFonts w:ascii="Times New Roman"/>
                <w:sz w:val="18"/>
              </w:rPr>
            </w:pPr>
          </w:p>
        </w:tc>
        <w:tc>
          <w:tcPr>
            <w:tcW w:w="3026" w:type="dxa"/>
            <w:tcBorders>
              <w:top w:val="nil"/>
            </w:tcBorders>
          </w:tcPr>
          <w:p w:rsidR="007E6E83" w:rsidRDefault="007E6E83">
            <w:pPr>
              <w:pStyle w:val="TableParagraph"/>
              <w:rPr>
                <w:rFonts w:ascii="Times New Roman"/>
                <w:sz w:val="18"/>
              </w:rPr>
            </w:pPr>
          </w:p>
        </w:tc>
        <w:tc>
          <w:tcPr>
            <w:tcW w:w="1312" w:type="dxa"/>
            <w:tcBorders>
              <w:top w:val="nil"/>
            </w:tcBorders>
          </w:tcPr>
          <w:p w:rsidR="007E6E83" w:rsidRDefault="007E6E83">
            <w:pPr>
              <w:pStyle w:val="TableParagraph"/>
              <w:rPr>
                <w:rFonts w:ascii="Times New Roman"/>
                <w:sz w:val="18"/>
              </w:rPr>
            </w:pPr>
          </w:p>
        </w:tc>
        <w:tc>
          <w:tcPr>
            <w:tcW w:w="1313" w:type="dxa"/>
            <w:tcBorders>
              <w:top w:val="nil"/>
            </w:tcBorders>
          </w:tcPr>
          <w:p w:rsidR="007E6E83" w:rsidRDefault="007E6E83">
            <w:pPr>
              <w:pStyle w:val="TableParagraph"/>
              <w:rPr>
                <w:rFonts w:ascii="Times New Roman"/>
                <w:sz w:val="18"/>
              </w:rPr>
            </w:pPr>
          </w:p>
        </w:tc>
        <w:tc>
          <w:tcPr>
            <w:tcW w:w="1324"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051"/>
        </w:trPr>
        <w:tc>
          <w:tcPr>
            <w:tcW w:w="860" w:type="dxa"/>
          </w:tcPr>
          <w:p w:rsidR="007E6E83" w:rsidRDefault="007E6E83">
            <w:pPr>
              <w:pStyle w:val="TableParagraph"/>
              <w:rPr>
                <w:rFonts w:ascii="Times New Roman"/>
                <w:sz w:val="18"/>
              </w:rPr>
            </w:pPr>
          </w:p>
        </w:tc>
        <w:tc>
          <w:tcPr>
            <w:tcW w:w="1661" w:type="dxa"/>
          </w:tcPr>
          <w:p w:rsidR="007E6E83" w:rsidRDefault="007E6E83">
            <w:pPr>
              <w:pStyle w:val="TableParagraph"/>
              <w:rPr>
                <w:rFonts w:ascii="Times New Roman"/>
                <w:sz w:val="18"/>
              </w:rPr>
            </w:pPr>
          </w:p>
        </w:tc>
        <w:tc>
          <w:tcPr>
            <w:tcW w:w="463"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818" w:type="dxa"/>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4-Ⅱ-</w:t>
            </w:r>
            <w:r>
              <w:rPr>
                <w:rFonts w:ascii="Times New Roman" w:hAnsi="Times New Roman"/>
                <w:spacing w:val="-10"/>
                <w:sz w:val="20"/>
              </w:rPr>
              <w:t>1</w:t>
            </w:r>
          </w:p>
          <w:p w:rsidR="007E6E83" w:rsidRDefault="007E6E83">
            <w:pPr>
              <w:pStyle w:val="TableParagraph"/>
              <w:spacing w:line="242" w:lineRule="auto"/>
              <w:ind w:left="107" w:right="102"/>
              <w:jc w:val="both"/>
              <w:rPr>
                <w:sz w:val="20"/>
              </w:rPr>
            </w:pPr>
            <w:r>
              <w:rPr>
                <w:spacing w:val="-4"/>
                <w:sz w:val="20"/>
              </w:rPr>
              <w:t>能運用閩南語文簡單寫出自己的感受與需</w:t>
            </w:r>
            <w:r>
              <w:rPr>
                <w:spacing w:val="-6"/>
                <w:sz w:val="20"/>
              </w:rPr>
              <w:t>求。</w:t>
            </w:r>
          </w:p>
        </w:tc>
        <w:tc>
          <w:tcPr>
            <w:tcW w:w="823" w:type="dxa"/>
          </w:tcPr>
          <w:p w:rsidR="007E6E83" w:rsidRDefault="007E6E83">
            <w:pPr>
              <w:pStyle w:val="TableParagraph"/>
              <w:spacing w:line="246" w:lineRule="exact"/>
              <w:ind w:left="107"/>
              <w:rPr>
                <w:sz w:val="20"/>
              </w:rPr>
            </w:pPr>
            <w:r>
              <w:rPr>
                <w:spacing w:val="-6"/>
                <w:sz w:val="20"/>
              </w:rPr>
              <w:t>達。</w:t>
            </w:r>
          </w:p>
        </w:tc>
        <w:tc>
          <w:tcPr>
            <w:tcW w:w="1298" w:type="dxa"/>
          </w:tcPr>
          <w:p w:rsidR="007E6E83" w:rsidRDefault="007E6E83">
            <w:pPr>
              <w:pStyle w:val="TableParagraph"/>
              <w:rPr>
                <w:rFonts w:ascii="Times New Roman"/>
                <w:sz w:val="18"/>
              </w:rPr>
            </w:pPr>
          </w:p>
        </w:tc>
        <w:tc>
          <w:tcPr>
            <w:tcW w:w="3026" w:type="dxa"/>
          </w:tcPr>
          <w:p w:rsidR="007E6E83" w:rsidRDefault="007E6E83">
            <w:pPr>
              <w:pStyle w:val="TableParagraph"/>
              <w:rPr>
                <w:rFonts w:ascii="Times New Roman"/>
                <w:sz w:val="18"/>
              </w:rPr>
            </w:pPr>
          </w:p>
        </w:tc>
        <w:tc>
          <w:tcPr>
            <w:tcW w:w="1312" w:type="dxa"/>
          </w:tcPr>
          <w:p w:rsidR="007E6E83" w:rsidRDefault="007E6E83">
            <w:pPr>
              <w:pStyle w:val="TableParagraph"/>
              <w:rPr>
                <w:rFonts w:ascii="Times New Roman"/>
                <w:sz w:val="18"/>
              </w:rPr>
            </w:pP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r w:rsidR="007E6E83">
        <w:trPr>
          <w:trHeight w:val="6154"/>
        </w:trPr>
        <w:tc>
          <w:tcPr>
            <w:tcW w:w="860" w:type="dxa"/>
          </w:tcPr>
          <w:p w:rsidR="007E6E83" w:rsidRDefault="007E6E83">
            <w:pPr>
              <w:pStyle w:val="TableParagraph"/>
              <w:spacing w:line="242" w:lineRule="auto"/>
              <w:ind w:left="107" w:right="142"/>
              <w:rPr>
                <w:sz w:val="20"/>
              </w:rPr>
            </w:pPr>
            <w:r>
              <w:rPr>
                <w:spacing w:val="-4"/>
                <w:sz w:val="20"/>
              </w:rPr>
              <w:t>第十三</w:t>
            </w:r>
            <w:r>
              <w:rPr>
                <w:spacing w:val="-10"/>
                <w:sz w:val="20"/>
              </w:rPr>
              <w:t>週</w:t>
            </w:r>
          </w:p>
        </w:tc>
        <w:tc>
          <w:tcPr>
            <w:tcW w:w="1661" w:type="dxa"/>
          </w:tcPr>
          <w:p w:rsidR="007E6E83" w:rsidRDefault="007E6E83">
            <w:pPr>
              <w:pStyle w:val="TableParagraph"/>
              <w:spacing w:line="242" w:lineRule="auto"/>
              <w:ind w:left="150" w:right="104" w:hanging="3"/>
              <w:rPr>
                <w:sz w:val="20"/>
              </w:rPr>
            </w:pPr>
            <w:r>
              <w:rPr>
                <w:spacing w:val="-2"/>
                <w:sz w:val="20"/>
              </w:rPr>
              <w:t>第三單元熱天愛</w:t>
            </w:r>
            <w:r>
              <w:rPr>
                <w:spacing w:val="-6"/>
                <w:sz w:val="20"/>
              </w:rPr>
              <w:t>注意</w:t>
            </w:r>
          </w:p>
          <w:p w:rsidR="007E6E83" w:rsidRDefault="007E6E83">
            <w:pPr>
              <w:pStyle w:val="TableParagraph"/>
              <w:spacing w:line="242" w:lineRule="auto"/>
              <w:ind w:left="150" w:right="104" w:hanging="3"/>
              <w:rPr>
                <w:sz w:val="20"/>
              </w:rPr>
            </w:pPr>
            <w:r>
              <w:rPr>
                <w:spacing w:val="-2"/>
                <w:sz w:val="20"/>
              </w:rPr>
              <w:t>第四課阿宏頭楞</w:t>
            </w:r>
            <w:r>
              <w:rPr>
                <w:spacing w:val="-10"/>
                <w:sz w:val="20"/>
              </w:rPr>
              <w:t>楞</w:t>
            </w:r>
          </w:p>
        </w:tc>
        <w:tc>
          <w:tcPr>
            <w:tcW w:w="463" w:type="dxa"/>
          </w:tcPr>
          <w:p w:rsidR="007E6E83" w:rsidRDefault="007E6E83">
            <w:pPr>
              <w:pStyle w:val="TableParagraph"/>
              <w:spacing w:before="1"/>
              <w:ind w:left="107"/>
              <w:rPr>
                <w:rFonts w:ascii="Times New Roman"/>
                <w:sz w:val="20"/>
              </w:rPr>
            </w:pPr>
            <w:r>
              <w:rPr>
                <w:rFonts w:ascii="Times New Roman"/>
                <w:spacing w:val="-10"/>
                <w:sz w:val="20"/>
              </w:rPr>
              <w:t>1</w:t>
            </w:r>
          </w:p>
        </w:tc>
        <w:tc>
          <w:tcPr>
            <w:tcW w:w="1275" w:type="dxa"/>
          </w:tcPr>
          <w:p w:rsidR="007E6E83" w:rsidRDefault="007E6E83">
            <w:pPr>
              <w:pStyle w:val="TableParagraph"/>
              <w:spacing w:line="246" w:lineRule="exact"/>
              <w:ind w:left="105"/>
              <w:jc w:val="both"/>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p w:rsidR="007E6E83" w:rsidRDefault="007E6E83">
            <w:pPr>
              <w:pStyle w:val="TableParagraph"/>
              <w:spacing w:before="3" w:line="244" w:lineRule="auto"/>
              <w:ind w:left="105" w:right="159"/>
              <w:jc w:val="both"/>
              <w:rPr>
                <w:sz w:val="20"/>
              </w:rPr>
            </w:pPr>
            <w:r>
              <w:rPr>
                <w:spacing w:val="-2"/>
                <w:sz w:val="20"/>
              </w:rPr>
              <w:t>備使用閩南語文進行思考的能力，並用之於日常生活中，以有效處理相關問題。</w:t>
            </w:r>
            <w:r>
              <w:rPr>
                <w:sz w:val="20"/>
              </w:rPr>
              <w:t>閩</w:t>
            </w:r>
            <w:r>
              <w:rPr>
                <w:rFonts w:ascii="Times New Roman" w:eastAsia="Times New Roman"/>
                <w:sz w:val="20"/>
              </w:rPr>
              <w:t xml:space="preserve">-E-C1 </w:t>
            </w:r>
            <w:r>
              <w:rPr>
                <w:sz w:val="20"/>
              </w:rPr>
              <w:t>具</w:t>
            </w:r>
          </w:p>
          <w:p w:rsidR="007E6E83" w:rsidRDefault="007E6E83">
            <w:pPr>
              <w:pStyle w:val="TableParagraph"/>
              <w:spacing w:line="242" w:lineRule="auto"/>
              <w:ind w:left="105" w:right="159"/>
              <w:rPr>
                <w:sz w:val="20"/>
              </w:rPr>
            </w:pPr>
            <w:r>
              <w:rPr>
                <w:spacing w:val="-2"/>
                <w:sz w:val="20"/>
              </w:rPr>
              <w:t>備透過閩南</w:t>
            </w:r>
            <w:r>
              <w:rPr>
                <w:spacing w:val="-4"/>
                <w:sz w:val="20"/>
              </w:rPr>
              <w:t xml:space="preserve">語文的學 </w:t>
            </w:r>
            <w:r>
              <w:rPr>
                <w:spacing w:val="-2"/>
                <w:sz w:val="20"/>
              </w:rPr>
              <w:t>習，增進與人友善相處的能力，並能參與家庭、學校、社區的各類活動，培養責任感，落實生活美德與</w:t>
            </w:r>
            <w:r>
              <w:rPr>
                <w:spacing w:val="-4"/>
                <w:sz w:val="20"/>
              </w:rPr>
              <w:t>公民意識。</w:t>
            </w:r>
          </w:p>
        </w:tc>
        <w:tc>
          <w:tcPr>
            <w:tcW w:w="818" w:type="dxa"/>
          </w:tcPr>
          <w:p w:rsidR="007E6E83" w:rsidRDefault="007E6E83">
            <w:pPr>
              <w:pStyle w:val="TableParagraph"/>
              <w:spacing w:before="1"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7" w:right="102"/>
              <w:rPr>
                <w:rFonts w:ascii="Times New Roman" w:eastAsia="Times New Roman" w:hAnsi="Times New Roman"/>
                <w:sz w:val="20"/>
              </w:rPr>
            </w:pPr>
            <w:r>
              <w:rPr>
                <w:spacing w:val="-4"/>
                <w:sz w:val="20"/>
              </w:rPr>
              <w:t>能應用閩南語標音符號、羅馬字及漢字，協助聆</w:t>
            </w:r>
            <w:r>
              <w:rPr>
                <w:spacing w:val="-6"/>
                <w:sz w:val="20"/>
              </w:rPr>
              <w:t xml:space="preserve">聽理 解。 </w:t>
            </w:r>
            <w:r>
              <w:rPr>
                <w:rFonts w:ascii="Times New Roman" w:eastAsia="Times New Roman" w:hAnsi="Times New Roman"/>
                <w:spacing w:val="-2"/>
                <w:sz w:val="20"/>
              </w:rPr>
              <w:t>2-Ⅱ-1</w:t>
            </w:r>
          </w:p>
          <w:p w:rsidR="007E6E83" w:rsidRDefault="007E6E83">
            <w:pPr>
              <w:pStyle w:val="TableParagraph"/>
              <w:spacing w:line="240" w:lineRule="exact"/>
              <w:ind w:left="107"/>
              <w:rPr>
                <w:sz w:val="20"/>
              </w:rPr>
            </w:pPr>
            <w:r>
              <w:rPr>
                <w:spacing w:val="-5"/>
                <w:sz w:val="20"/>
              </w:rPr>
              <w:t>能運用</w:t>
            </w:r>
          </w:p>
          <w:p w:rsidR="007E6E83" w:rsidRDefault="007E6E83">
            <w:pPr>
              <w:pStyle w:val="TableParagraph"/>
              <w:spacing w:line="244" w:lineRule="auto"/>
              <w:ind w:left="107" w:right="102"/>
              <w:rPr>
                <w:rFonts w:ascii="Times New Roman" w:eastAsia="Times New Roman" w:hAnsi="Times New Roman"/>
                <w:sz w:val="20"/>
              </w:rPr>
            </w:pPr>
            <w:r>
              <w:rPr>
                <w:spacing w:val="-4"/>
                <w:sz w:val="20"/>
              </w:rPr>
              <w:t>閩南語的標音符號、羅馬字</w:t>
            </w:r>
            <w:r>
              <w:rPr>
                <w:spacing w:val="-6"/>
                <w:sz w:val="20"/>
              </w:rPr>
              <w:t xml:space="preserve">及漢 </w:t>
            </w:r>
            <w:r>
              <w:rPr>
                <w:spacing w:val="-4"/>
                <w:sz w:val="20"/>
              </w:rPr>
              <w:t xml:space="preserve">字，協助口語表達。 </w:t>
            </w:r>
            <w:r>
              <w:rPr>
                <w:rFonts w:ascii="Times New Roman" w:eastAsia="Times New Roman" w:hAnsi="Times New Roman"/>
                <w:spacing w:val="-2"/>
                <w:sz w:val="20"/>
              </w:rPr>
              <w:t>3-Ⅱ-2</w:t>
            </w:r>
          </w:p>
          <w:p w:rsidR="007E6E83" w:rsidRDefault="007E6E83">
            <w:pPr>
              <w:pStyle w:val="TableParagraph"/>
              <w:spacing w:line="242" w:lineRule="exact"/>
              <w:ind w:left="107"/>
              <w:rPr>
                <w:sz w:val="20"/>
              </w:rPr>
            </w:pPr>
            <w:r>
              <w:rPr>
                <w:spacing w:val="-5"/>
                <w:sz w:val="20"/>
              </w:rPr>
              <w:t>能運用</w:t>
            </w:r>
          </w:p>
          <w:p w:rsidR="007E6E83" w:rsidRDefault="007E6E83">
            <w:pPr>
              <w:pStyle w:val="TableParagraph"/>
              <w:spacing w:line="260" w:lineRule="atLeast"/>
              <w:ind w:left="107" w:right="102"/>
              <w:rPr>
                <w:sz w:val="20"/>
              </w:rPr>
            </w:pPr>
            <w:r>
              <w:rPr>
                <w:spacing w:val="-4"/>
                <w:sz w:val="20"/>
              </w:rPr>
              <w:t>標音符</w:t>
            </w:r>
            <w:r>
              <w:rPr>
                <w:spacing w:val="-5"/>
                <w:sz w:val="20"/>
              </w:rPr>
              <w:t>號、羅</w:t>
            </w:r>
          </w:p>
        </w:tc>
        <w:tc>
          <w:tcPr>
            <w:tcW w:w="823" w:type="dxa"/>
          </w:tcPr>
          <w:p w:rsidR="007E6E83" w:rsidRDefault="007E6E83">
            <w:pPr>
              <w:pStyle w:val="TableParagraph"/>
              <w:spacing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248"/>
              </w:numPr>
              <w:tabs>
                <w:tab w:val="left" w:pos="452"/>
              </w:tabs>
              <w:spacing w:line="242" w:lineRule="auto"/>
              <w:ind w:right="157" w:firstLine="0"/>
              <w:rPr>
                <w:sz w:val="20"/>
              </w:rPr>
            </w:pPr>
            <w:r>
              <w:rPr>
                <w:spacing w:val="-10"/>
                <w:sz w:val="20"/>
              </w:rPr>
              <w:t>羅</w:t>
            </w:r>
            <w:r>
              <w:rPr>
                <w:spacing w:val="-6"/>
                <w:sz w:val="20"/>
              </w:rPr>
              <w:t>馬拼音。</w:t>
            </w:r>
          </w:p>
          <w:p w:rsidR="007E6E83" w:rsidRDefault="007E6E83">
            <w:pPr>
              <w:pStyle w:val="TableParagraph"/>
              <w:spacing w:before="3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248"/>
              </w:numPr>
              <w:tabs>
                <w:tab w:val="left" w:pos="452"/>
              </w:tabs>
              <w:spacing w:line="244" w:lineRule="auto"/>
              <w:ind w:right="157" w:firstLine="0"/>
              <w:rPr>
                <w:sz w:val="20"/>
              </w:rPr>
            </w:pPr>
            <w:r>
              <w:rPr>
                <w:spacing w:val="-10"/>
                <w:sz w:val="20"/>
              </w:rPr>
              <w:t>漢</w:t>
            </w:r>
            <w:r>
              <w:rPr>
                <w:spacing w:val="-6"/>
                <w:sz w:val="20"/>
              </w:rPr>
              <w:t>字書寫。</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47"/>
              </w:numPr>
              <w:tabs>
                <w:tab w:val="left" w:pos="452"/>
              </w:tabs>
              <w:spacing w:line="244" w:lineRule="auto"/>
              <w:ind w:right="157" w:firstLine="0"/>
              <w:rPr>
                <w:sz w:val="20"/>
              </w:rPr>
            </w:pPr>
            <w:r>
              <w:rPr>
                <w:spacing w:val="-10"/>
                <w:sz w:val="20"/>
              </w:rPr>
              <w:t>語</w:t>
            </w:r>
            <w:r>
              <w:rPr>
                <w:spacing w:val="-6"/>
                <w:sz w:val="20"/>
              </w:rPr>
              <w:t>詞運用。</w:t>
            </w:r>
          </w:p>
          <w:p w:rsidR="007E6E83" w:rsidRDefault="007E6E83">
            <w:pPr>
              <w:pStyle w:val="TableParagraph"/>
              <w:spacing w:before="26"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47"/>
              </w:numPr>
              <w:tabs>
                <w:tab w:val="left" w:pos="452"/>
              </w:tabs>
              <w:spacing w:line="244" w:lineRule="auto"/>
              <w:ind w:right="157" w:firstLine="0"/>
              <w:rPr>
                <w:sz w:val="20"/>
              </w:rPr>
            </w:pPr>
            <w:r>
              <w:rPr>
                <w:spacing w:val="-10"/>
                <w:sz w:val="20"/>
              </w:rPr>
              <w:t>句</w:t>
            </w:r>
            <w:r>
              <w:rPr>
                <w:spacing w:val="-6"/>
                <w:sz w:val="20"/>
              </w:rPr>
              <w:t>型運用。</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47"/>
              </w:numPr>
              <w:tabs>
                <w:tab w:val="left" w:pos="452"/>
              </w:tabs>
              <w:spacing w:line="244" w:lineRule="auto"/>
              <w:ind w:right="157" w:firstLine="0"/>
              <w:rPr>
                <w:sz w:val="20"/>
              </w:rPr>
            </w:pPr>
            <w:r>
              <w:rPr>
                <w:spacing w:val="-10"/>
                <w:sz w:val="20"/>
              </w:rPr>
              <w:t>方</w:t>
            </w:r>
            <w:r>
              <w:rPr>
                <w:spacing w:val="-6"/>
                <w:sz w:val="20"/>
              </w:rPr>
              <w:t>音差異。</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246"/>
              </w:numPr>
              <w:tabs>
                <w:tab w:val="left" w:pos="452"/>
              </w:tabs>
              <w:spacing w:line="242" w:lineRule="auto"/>
              <w:ind w:right="157" w:firstLine="0"/>
              <w:rPr>
                <w:sz w:val="20"/>
              </w:rPr>
            </w:pPr>
            <w:r>
              <w:rPr>
                <w:spacing w:val="-10"/>
                <w:sz w:val="20"/>
              </w:rPr>
              <w:t>生</w:t>
            </w:r>
            <w:r>
              <w:rPr>
                <w:spacing w:val="-6"/>
                <w:sz w:val="20"/>
              </w:rPr>
              <w:t>活故</w:t>
            </w:r>
          </w:p>
        </w:tc>
        <w:tc>
          <w:tcPr>
            <w:tcW w:w="1298" w:type="dxa"/>
          </w:tcPr>
          <w:p w:rsidR="007E6E83" w:rsidRDefault="007E6E83" w:rsidP="007E6E83">
            <w:pPr>
              <w:pStyle w:val="TableParagraph"/>
              <w:numPr>
                <w:ilvl w:val="0"/>
                <w:numId w:val="245"/>
              </w:numPr>
              <w:tabs>
                <w:tab w:val="left" w:pos="258"/>
              </w:tabs>
              <w:spacing w:line="242" w:lineRule="auto"/>
              <w:ind w:right="85" w:firstLine="0"/>
              <w:rPr>
                <w:sz w:val="20"/>
              </w:rPr>
            </w:pPr>
            <w:r>
              <w:rPr>
                <w:spacing w:val="-4"/>
                <w:sz w:val="20"/>
              </w:rPr>
              <w:t>聽懂及正</w:t>
            </w:r>
            <w:r>
              <w:rPr>
                <w:spacing w:val="-10"/>
                <w:sz w:val="20"/>
              </w:rPr>
              <w:t>確說出「</w:t>
            </w:r>
            <w:r>
              <w:rPr>
                <w:rFonts w:ascii="Cambria Math" w:eastAsia="Cambria Math" w:hAnsi="Cambria Math"/>
                <w:spacing w:val="-10"/>
                <w:sz w:val="20"/>
              </w:rPr>
              <w:t>⋯⋯</w:t>
            </w:r>
            <w:r>
              <w:rPr>
                <w:spacing w:val="-10"/>
                <w:sz w:val="20"/>
              </w:rPr>
              <w:t>閣</w:t>
            </w:r>
            <w:r>
              <w:rPr>
                <w:rFonts w:ascii="Cambria Math" w:eastAsia="Cambria Math" w:hAnsi="Cambria Math"/>
                <w:spacing w:val="-10"/>
                <w:sz w:val="20"/>
              </w:rPr>
              <w:t>⋯⋯</w:t>
            </w:r>
            <w:r>
              <w:rPr>
                <w:spacing w:val="-10"/>
                <w:sz w:val="20"/>
              </w:rPr>
              <w:t>」的句</w:t>
            </w:r>
            <w:r>
              <w:rPr>
                <w:spacing w:val="-6"/>
                <w:sz w:val="20"/>
              </w:rPr>
              <w:t>型。</w:t>
            </w:r>
          </w:p>
          <w:p w:rsidR="007E6E83" w:rsidRDefault="007E6E83" w:rsidP="007E6E83">
            <w:pPr>
              <w:pStyle w:val="TableParagraph"/>
              <w:numPr>
                <w:ilvl w:val="0"/>
                <w:numId w:val="245"/>
              </w:numPr>
              <w:tabs>
                <w:tab w:val="left" w:pos="258"/>
              </w:tabs>
              <w:spacing w:before="18" w:line="244" w:lineRule="auto"/>
              <w:ind w:right="179" w:firstLine="0"/>
              <w:jc w:val="both"/>
              <w:rPr>
                <w:sz w:val="20"/>
              </w:rPr>
            </w:pPr>
            <w:r>
              <w:rPr>
                <w:spacing w:val="-4"/>
                <w:sz w:val="20"/>
              </w:rPr>
              <w:t>利用句型</w:t>
            </w:r>
            <w:r>
              <w:rPr>
                <w:spacing w:val="-2"/>
                <w:sz w:val="20"/>
              </w:rPr>
              <w:t>說出感冒症</w:t>
            </w:r>
            <w:r>
              <w:rPr>
                <w:spacing w:val="-6"/>
                <w:sz w:val="20"/>
              </w:rPr>
              <w:t>狀。</w:t>
            </w:r>
          </w:p>
          <w:p w:rsidR="007E6E83" w:rsidRDefault="007E6E83" w:rsidP="007E6E83">
            <w:pPr>
              <w:pStyle w:val="TableParagraph"/>
              <w:numPr>
                <w:ilvl w:val="0"/>
                <w:numId w:val="245"/>
              </w:numPr>
              <w:tabs>
                <w:tab w:val="left" w:pos="258"/>
              </w:tabs>
              <w:spacing w:line="244" w:lineRule="auto"/>
              <w:ind w:right="179" w:firstLine="0"/>
              <w:rPr>
                <w:sz w:val="20"/>
              </w:rPr>
            </w:pPr>
            <w:r>
              <w:rPr>
                <w:rFonts w:ascii="Times New Roman" w:eastAsia="Times New Roman"/>
                <w:spacing w:val="-2"/>
                <w:sz w:val="20"/>
              </w:rPr>
              <w:t>.</w:t>
            </w:r>
            <w:r>
              <w:rPr>
                <w:spacing w:val="-2"/>
                <w:sz w:val="20"/>
              </w:rPr>
              <w:t>理解「相招來開講」的對話，並</w:t>
            </w:r>
            <w:r>
              <w:rPr>
                <w:spacing w:val="-4"/>
                <w:sz w:val="20"/>
              </w:rPr>
              <w:t xml:space="preserve">了解其意 </w:t>
            </w:r>
            <w:r>
              <w:rPr>
                <w:spacing w:val="-6"/>
                <w:sz w:val="20"/>
              </w:rPr>
              <w:t>義。</w:t>
            </w:r>
          </w:p>
          <w:p w:rsidR="007E6E83" w:rsidRDefault="007E6E83" w:rsidP="007E6E83">
            <w:pPr>
              <w:pStyle w:val="TableParagraph"/>
              <w:numPr>
                <w:ilvl w:val="0"/>
                <w:numId w:val="245"/>
              </w:numPr>
              <w:tabs>
                <w:tab w:val="left" w:pos="258"/>
              </w:tabs>
              <w:spacing w:line="244" w:lineRule="auto"/>
              <w:ind w:right="179" w:firstLine="0"/>
              <w:rPr>
                <w:sz w:val="20"/>
              </w:rPr>
            </w:pPr>
            <w:r>
              <w:rPr>
                <w:spacing w:val="-4"/>
                <w:sz w:val="20"/>
              </w:rPr>
              <w:t>用閩南語</w:t>
            </w:r>
            <w:r>
              <w:rPr>
                <w:spacing w:val="-2"/>
                <w:sz w:val="20"/>
              </w:rPr>
              <w:t>簡單說出對</w:t>
            </w:r>
          </w:p>
          <w:p w:rsidR="007E6E83" w:rsidRDefault="007E6E83">
            <w:pPr>
              <w:pStyle w:val="TableParagraph"/>
              <w:spacing w:line="244" w:lineRule="auto"/>
              <w:ind w:left="108" w:right="179"/>
              <w:jc w:val="both"/>
              <w:rPr>
                <w:sz w:val="20"/>
              </w:rPr>
            </w:pPr>
            <w:r>
              <w:rPr>
                <w:spacing w:val="-2"/>
                <w:sz w:val="20"/>
              </w:rPr>
              <w:t>「相招來開講」故事的</w:t>
            </w:r>
            <w:r>
              <w:rPr>
                <w:spacing w:val="-4"/>
                <w:sz w:val="20"/>
              </w:rPr>
              <w:t>感受。</w:t>
            </w:r>
          </w:p>
        </w:tc>
        <w:tc>
          <w:tcPr>
            <w:tcW w:w="3026" w:type="dxa"/>
          </w:tcPr>
          <w:p w:rsidR="007E6E83" w:rsidRDefault="007E6E83">
            <w:pPr>
              <w:pStyle w:val="TableParagraph"/>
              <w:spacing w:line="242" w:lineRule="auto"/>
              <w:ind w:left="108" w:right="1108"/>
              <w:rPr>
                <w:sz w:val="20"/>
              </w:rPr>
            </w:pPr>
            <w:r>
              <w:rPr>
                <w:spacing w:val="-2"/>
                <w:sz w:val="20"/>
              </w:rPr>
              <w:t>第三單元熱天愛注意第四課阿宏頭楞楞</w:t>
            </w:r>
          </w:p>
          <w:p w:rsidR="007E6E83" w:rsidRDefault="007E6E83">
            <w:pPr>
              <w:pStyle w:val="TableParagraph"/>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3"/>
                <w:sz w:val="20"/>
              </w:rPr>
              <w:t>活動一：做伙來造句</w:t>
            </w:r>
          </w:p>
          <w:p w:rsidR="007E6E83" w:rsidRDefault="007E6E83" w:rsidP="007E6E83">
            <w:pPr>
              <w:pStyle w:val="TableParagraph"/>
              <w:numPr>
                <w:ilvl w:val="0"/>
                <w:numId w:val="244"/>
              </w:numPr>
              <w:tabs>
                <w:tab w:val="left" w:pos="258"/>
              </w:tabs>
              <w:spacing w:line="244" w:lineRule="auto"/>
              <w:ind w:right="158" w:firstLine="0"/>
              <w:rPr>
                <w:sz w:val="20"/>
              </w:rPr>
            </w:pPr>
            <w:r>
              <w:rPr>
                <w:spacing w:val="-2"/>
                <w:sz w:val="20"/>
              </w:rPr>
              <w:t>教師帶念「做伙來造句」的句型，解釋意義與使用時機。</w:t>
            </w:r>
          </w:p>
          <w:p w:rsidR="007E6E83" w:rsidRDefault="007E6E83" w:rsidP="007E6E83">
            <w:pPr>
              <w:pStyle w:val="TableParagraph"/>
              <w:numPr>
                <w:ilvl w:val="0"/>
                <w:numId w:val="244"/>
              </w:numPr>
              <w:tabs>
                <w:tab w:val="left" w:pos="258"/>
              </w:tabs>
              <w:spacing w:line="242" w:lineRule="auto"/>
              <w:ind w:right="158" w:firstLine="0"/>
              <w:rPr>
                <w:sz w:val="20"/>
              </w:rPr>
            </w:pPr>
            <w:r>
              <w:rPr>
                <w:spacing w:val="-2"/>
                <w:sz w:val="20"/>
              </w:rPr>
              <w:t>教師帶念語詞，並請學生進行</w:t>
            </w:r>
            <w:r>
              <w:rPr>
                <w:spacing w:val="-4"/>
                <w:sz w:val="20"/>
              </w:rPr>
              <w:t>造句。</w:t>
            </w:r>
          </w:p>
          <w:p w:rsidR="007E6E83" w:rsidRDefault="007E6E83" w:rsidP="007E6E83">
            <w:pPr>
              <w:pStyle w:val="TableParagraph"/>
              <w:numPr>
                <w:ilvl w:val="0"/>
                <w:numId w:val="244"/>
              </w:numPr>
              <w:tabs>
                <w:tab w:val="left" w:pos="258"/>
              </w:tabs>
              <w:spacing w:line="242" w:lineRule="auto"/>
              <w:ind w:right="108" w:firstLine="0"/>
              <w:rPr>
                <w:sz w:val="20"/>
              </w:rPr>
            </w:pPr>
            <w:r>
              <w:rPr>
                <w:spacing w:val="-2"/>
                <w:sz w:val="20"/>
              </w:rPr>
              <w:t>教師盡量讓學生開口說，如碰到學習進度較慢的學生，也要鼓勵他試著發言，教師可在旁協 助，使每位學生都有練習的機會</w:t>
            </w:r>
            <w:r>
              <w:rPr>
                <w:spacing w:val="-10"/>
                <w:sz w:val="20"/>
              </w:rPr>
              <w:t>。</w:t>
            </w:r>
          </w:p>
          <w:p w:rsidR="007E6E83" w:rsidRDefault="007E6E83" w:rsidP="007E6E83">
            <w:pPr>
              <w:pStyle w:val="TableParagraph"/>
              <w:numPr>
                <w:ilvl w:val="0"/>
                <w:numId w:val="244"/>
              </w:numPr>
              <w:tabs>
                <w:tab w:val="left" w:pos="258"/>
              </w:tabs>
              <w:spacing w:before="4" w:line="244" w:lineRule="auto"/>
              <w:ind w:right="108" w:firstLine="0"/>
              <w:jc w:val="both"/>
              <w:rPr>
                <w:sz w:val="20"/>
              </w:rPr>
            </w:pPr>
            <w:r>
              <w:rPr>
                <w:spacing w:val="-2"/>
                <w:sz w:val="20"/>
              </w:rPr>
              <w:t>教師也可鼓勵學生，將課本未出現而學生已知的語詞帶入語句練習，並給予肯定與嘉獎。</w:t>
            </w:r>
          </w:p>
          <w:p w:rsidR="007E6E83" w:rsidRDefault="007E6E83">
            <w:pPr>
              <w:pStyle w:val="TableParagraph"/>
              <w:spacing w:line="252"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活動二：相招來開講</w:t>
            </w:r>
          </w:p>
          <w:p w:rsidR="007E6E83" w:rsidRDefault="007E6E83" w:rsidP="007E6E83">
            <w:pPr>
              <w:pStyle w:val="TableParagraph"/>
              <w:numPr>
                <w:ilvl w:val="0"/>
                <w:numId w:val="243"/>
              </w:numPr>
              <w:tabs>
                <w:tab w:val="left" w:pos="258"/>
              </w:tabs>
              <w:spacing w:before="3" w:line="244" w:lineRule="auto"/>
              <w:ind w:right="158" w:firstLine="0"/>
              <w:rPr>
                <w:sz w:val="20"/>
              </w:rPr>
            </w:pPr>
            <w:r>
              <w:rPr>
                <w:spacing w:val="-2"/>
                <w:sz w:val="20"/>
              </w:rPr>
              <w:t>教師配合教學媒體，教導學生熟念內容。</w:t>
            </w:r>
          </w:p>
          <w:p w:rsidR="007E6E83" w:rsidRDefault="007E6E83" w:rsidP="007E6E83">
            <w:pPr>
              <w:pStyle w:val="TableParagraph"/>
              <w:numPr>
                <w:ilvl w:val="0"/>
                <w:numId w:val="243"/>
              </w:numPr>
              <w:tabs>
                <w:tab w:val="left" w:pos="258"/>
              </w:tabs>
              <w:spacing w:line="244" w:lineRule="auto"/>
              <w:ind w:right="158" w:firstLine="0"/>
              <w:rPr>
                <w:sz w:val="20"/>
              </w:rPr>
            </w:pPr>
            <w:r>
              <w:rPr>
                <w:spacing w:val="-2"/>
                <w:sz w:val="20"/>
              </w:rPr>
              <w:t>教師和學生分別角色扮演，做對話練習，對換角色再練習一</w:t>
            </w:r>
            <w:r>
              <w:rPr>
                <w:spacing w:val="-6"/>
                <w:sz w:val="20"/>
              </w:rPr>
              <w:t>次。</w:t>
            </w:r>
          </w:p>
        </w:tc>
        <w:tc>
          <w:tcPr>
            <w:tcW w:w="1312" w:type="dxa"/>
          </w:tcPr>
          <w:p w:rsidR="007E6E83" w:rsidRDefault="007E6E83">
            <w:pPr>
              <w:pStyle w:val="TableParagraph"/>
              <w:spacing w:line="244" w:lineRule="auto"/>
              <w:ind w:left="109" w:right="395"/>
              <w:jc w:val="both"/>
              <w:rPr>
                <w:sz w:val="20"/>
              </w:rPr>
            </w:pPr>
            <w:r>
              <w:rPr>
                <w:spacing w:val="-4"/>
                <w:sz w:val="20"/>
              </w:rPr>
              <w:t>口頭評量實作評量紙筆評量</w:t>
            </w: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4132"/>
        </w:trPr>
        <w:tc>
          <w:tcPr>
            <w:tcW w:w="860" w:type="dxa"/>
          </w:tcPr>
          <w:p w:rsidR="007E6E83" w:rsidRDefault="007E6E83">
            <w:pPr>
              <w:pStyle w:val="TableParagraph"/>
              <w:rPr>
                <w:rFonts w:ascii="Times New Roman"/>
                <w:sz w:val="18"/>
              </w:rPr>
            </w:pPr>
          </w:p>
        </w:tc>
        <w:tc>
          <w:tcPr>
            <w:tcW w:w="1661" w:type="dxa"/>
          </w:tcPr>
          <w:p w:rsidR="007E6E83" w:rsidRDefault="007E6E83">
            <w:pPr>
              <w:pStyle w:val="TableParagraph"/>
              <w:rPr>
                <w:rFonts w:ascii="Times New Roman"/>
                <w:sz w:val="18"/>
              </w:rPr>
            </w:pPr>
          </w:p>
        </w:tc>
        <w:tc>
          <w:tcPr>
            <w:tcW w:w="463"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818" w:type="dxa"/>
          </w:tcPr>
          <w:p w:rsidR="007E6E83" w:rsidRDefault="007E6E83">
            <w:pPr>
              <w:pStyle w:val="TableParagraph"/>
              <w:spacing w:line="244" w:lineRule="auto"/>
              <w:ind w:left="107" w:right="102"/>
              <w:rPr>
                <w:rFonts w:ascii="Times New Roman" w:eastAsia="Times New Roman" w:hAnsi="Times New Roman"/>
                <w:sz w:val="20"/>
              </w:rPr>
            </w:pPr>
            <w:r>
              <w:rPr>
                <w:spacing w:val="-4"/>
                <w:sz w:val="20"/>
              </w:rPr>
              <w:t>馬字及漢字認讀日常生活中常見、簡單的閩南語</w:t>
            </w:r>
            <w:r>
              <w:rPr>
                <w:spacing w:val="-6"/>
                <w:sz w:val="20"/>
              </w:rPr>
              <w:t xml:space="preserve">文。 </w:t>
            </w:r>
            <w:r>
              <w:rPr>
                <w:rFonts w:ascii="Times New Roman" w:eastAsia="Times New Roman" w:hAnsi="Times New Roman"/>
                <w:spacing w:val="-2"/>
                <w:sz w:val="20"/>
              </w:rPr>
              <w:t>4-Ⅱ-1</w:t>
            </w:r>
          </w:p>
          <w:p w:rsidR="007E6E83" w:rsidRDefault="007E6E83">
            <w:pPr>
              <w:pStyle w:val="TableParagraph"/>
              <w:spacing w:line="242" w:lineRule="exact"/>
              <w:ind w:left="107"/>
              <w:rPr>
                <w:sz w:val="20"/>
              </w:rPr>
            </w:pPr>
            <w:r>
              <w:rPr>
                <w:spacing w:val="-5"/>
                <w:sz w:val="20"/>
              </w:rPr>
              <w:t>能運用</w:t>
            </w:r>
          </w:p>
          <w:p w:rsidR="007E6E83" w:rsidRDefault="007E6E83">
            <w:pPr>
              <w:pStyle w:val="TableParagraph"/>
              <w:spacing w:line="242" w:lineRule="auto"/>
              <w:ind w:left="107" w:right="102"/>
              <w:jc w:val="both"/>
              <w:rPr>
                <w:sz w:val="20"/>
              </w:rPr>
            </w:pPr>
            <w:r>
              <w:rPr>
                <w:spacing w:val="-4"/>
                <w:sz w:val="20"/>
              </w:rPr>
              <w:t>閩南語文簡單寫出自己的感</w:t>
            </w:r>
            <w:r>
              <w:rPr>
                <w:spacing w:val="-5"/>
                <w:sz w:val="20"/>
              </w:rPr>
              <w:t>受與需</w:t>
            </w:r>
          </w:p>
          <w:p w:rsidR="007E6E83" w:rsidRDefault="007E6E83">
            <w:pPr>
              <w:pStyle w:val="TableParagraph"/>
              <w:spacing w:before="1" w:line="249" w:lineRule="exact"/>
              <w:ind w:left="107"/>
              <w:rPr>
                <w:sz w:val="20"/>
              </w:rPr>
            </w:pPr>
            <w:r>
              <w:rPr>
                <w:spacing w:val="-6"/>
                <w:sz w:val="20"/>
              </w:rPr>
              <w:t>求。</w:t>
            </w:r>
          </w:p>
        </w:tc>
        <w:tc>
          <w:tcPr>
            <w:tcW w:w="823" w:type="dxa"/>
          </w:tcPr>
          <w:p w:rsidR="007E6E83" w:rsidRDefault="007E6E83">
            <w:pPr>
              <w:pStyle w:val="TableParagraph"/>
              <w:spacing w:line="246" w:lineRule="exact"/>
              <w:ind w:left="107"/>
              <w:rPr>
                <w:sz w:val="20"/>
              </w:rPr>
            </w:pPr>
            <w:r>
              <w:rPr>
                <w:spacing w:val="-6"/>
                <w:sz w:val="20"/>
              </w:rPr>
              <w:t>事。</w:t>
            </w:r>
          </w:p>
          <w:p w:rsidR="007E6E83" w:rsidRDefault="007E6E83">
            <w:pPr>
              <w:pStyle w:val="TableParagraph"/>
              <w:spacing w:before="1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242"/>
              </w:numPr>
              <w:tabs>
                <w:tab w:val="left" w:pos="452"/>
              </w:tabs>
              <w:spacing w:line="244" w:lineRule="auto"/>
              <w:ind w:right="157" w:firstLine="0"/>
              <w:rPr>
                <w:sz w:val="20"/>
              </w:rPr>
            </w:pPr>
            <w:r>
              <w:rPr>
                <w:spacing w:val="-10"/>
                <w:sz w:val="20"/>
              </w:rPr>
              <w:t>生</w:t>
            </w:r>
            <w:r>
              <w:rPr>
                <w:spacing w:val="-6"/>
                <w:sz w:val="20"/>
              </w:rPr>
              <w:t>活應對。</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242"/>
              </w:numPr>
              <w:tabs>
                <w:tab w:val="left" w:pos="452"/>
              </w:tabs>
              <w:spacing w:line="244" w:lineRule="auto"/>
              <w:ind w:right="157" w:firstLine="0"/>
              <w:rPr>
                <w:sz w:val="20"/>
              </w:rPr>
            </w:pPr>
            <w:r>
              <w:rPr>
                <w:spacing w:val="-10"/>
                <w:sz w:val="20"/>
              </w:rPr>
              <w:t>口</w:t>
            </w:r>
            <w:r>
              <w:rPr>
                <w:spacing w:val="-6"/>
                <w:sz w:val="20"/>
              </w:rPr>
              <w:t>語表達。</w:t>
            </w:r>
          </w:p>
        </w:tc>
        <w:tc>
          <w:tcPr>
            <w:tcW w:w="1298" w:type="dxa"/>
          </w:tcPr>
          <w:p w:rsidR="007E6E83" w:rsidRDefault="007E6E83">
            <w:pPr>
              <w:pStyle w:val="TableParagraph"/>
              <w:rPr>
                <w:rFonts w:ascii="Times New Roman"/>
                <w:sz w:val="18"/>
              </w:rPr>
            </w:pPr>
          </w:p>
        </w:tc>
        <w:tc>
          <w:tcPr>
            <w:tcW w:w="3026" w:type="dxa"/>
          </w:tcPr>
          <w:p w:rsidR="007E6E83" w:rsidRDefault="007E6E83">
            <w:pPr>
              <w:pStyle w:val="TableParagraph"/>
              <w:rPr>
                <w:rFonts w:ascii="Times New Roman"/>
                <w:sz w:val="18"/>
              </w:rPr>
            </w:pPr>
          </w:p>
        </w:tc>
        <w:tc>
          <w:tcPr>
            <w:tcW w:w="1312" w:type="dxa"/>
          </w:tcPr>
          <w:p w:rsidR="007E6E83" w:rsidRDefault="007E6E83">
            <w:pPr>
              <w:pStyle w:val="TableParagraph"/>
              <w:rPr>
                <w:rFonts w:ascii="Times New Roman"/>
                <w:sz w:val="18"/>
              </w:rPr>
            </w:pP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r w:rsidR="007E6E83">
        <w:trPr>
          <w:trHeight w:val="4104"/>
        </w:trPr>
        <w:tc>
          <w:tcPr>
            <w:tcW w:w="860" w:type="dxa"/>
          </w:tcPr>
          <w:p w:rsidR="007E6E83" w:rsidRDefault="007E6E83">
            <w:pPr>
              <w:pStyle w:val="TableParagraph"/>
              <w:spacing w:line="244" w:lineRule="auto"/>
              <w:ind w:left="107" w:right="142"/>
              <w:rPr>
                <w:sz w:val="20"/>
              </w:rPr>
            </w:pPr>
            <w:r>
              <w:rPr>
                <w:spacing w:val="-4"/>
                <w:sz w:val="20"/>
              </w:rPr>
              <w:t>第十四</w:t>
            </w:r>
            <w:r>
              <w:rPr>
                <w:spacing w:val="-10"/>
                <w:sz w:val="20"/>
              </w:rPr>
              <w:t>週</w:t>
            </w:r>
          </w:p>
        </w:tc>
        <w:tc>
          <w:tcPr>
            <w:tcW w:w="1661" w:type="dxa"/>
          </w:tcPr>
          <w:p w:rsidR="007E6E83" w:rsidRDefault="007E6E83">
            <w:pPr>
              <w:pStyle w:val="TableParagraph"/>
              <w:spacing w:line="244" w:lineRule="auto"/>
              <w:ind w:left="150" w:right="104" w:hanging="3"/>
              <w:rPr>
                <w:sz w:val="20"/>
              </w:rPr>
            </w:pPr>
            <w:r>
              <w:rPr>
                <w:spacing w:val="-2"/>
                <w:sz w:val="20"/>
              </w:rPr>
              <w:t>第三單元熱天愛</w:t>
            </w:r>
            <w:r>
              <w:rPr>
                <w:spacing w:val="-6"/>
                <w:sz w:val="20"/>
              </w:rPr>
              <w:t>注意</w:t>
            </w:r>
          </w:p>
          <w:p w:rsidR="007E6E83" w:rsidRDefault="007E6E83">
            <w:pPr>
              <w:pStyle w:val="TableParagraph"/>
              <w:spacing w:line="242" w:lineRule="auto"/>
              <w:ind w:left="150" w:right="104" w:hanging="3"/>
              <w:rPr>
                <w:sz w:val="20"/>
              </w:rPr>
            </w:pPr>
            <w:r>
              <w:rPr>
                <w:spacing w:val="-2"/>
                <w:sz w:val="20"/>
              </w:rPr>
              <w:t>第四課阿宏頭楞</w:t>
            </w:r>
            <w:r>
              <w:rPr>
                <w:spacing w:val="-10"/>
                <w:sz w:val="20"/>
              </w:rPr>
              <w:t>楞</w:t>
            </w:r>
          </w:p>
        </w:tc>
        <w:tc>
          <w:tcPr>
            <w:tcW w:w="463" w:type="dxa"/>
          </w:tcPr>
          <w:p w:rsidR="007E6E83" w:rsidRDefault="007E6E83">
            <w:pPr>
              <w:pStyle w:val="TableParagraph"/>
              <w:ind w:left="107"/>
              <w:rPr>
                <w:rFonts w:ascii="Times New Roman"/>
                <w:sz w:val="20"/>
              </w:rPr>
            </w:pPr>
            <w:r>
              <w:rPr>
                <w:rFonts w:ascii="Times New Roman"/>
                <w:spacing w:val="-10"/>
                <w:sz w:val="20"/>
              </w:rPr>
              <w:t>1</w:t>
            </w:r>
          </w:p>
        </w:tc>
        <w:tc>
          <w:tcPr>
            <w:tcW w:w="1275" w:type="dxa"/>
          </w:tcPr>
          <w:p w:rsidR="007E6E83" w:rsidRDefault="007E6E83">
            <w:pPr>
              <w:pStyle w:val="TableParagraph"/>
              <w:spacing w:line="246" w:lineRule="exact"/>
              <w:ind w:left="105"/>
              <w:jc w:val="both"/>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p w:rsidR="007E6E83" w:rsidRDefault="007E6E83">
            <w:pPr>
              <w:pStyle w:val="TableParagraph"/>
              <w:spacing w:before="5" w:line="242" w:lineRule="auto"/>
              <w:ind w:left="105" w:right="159"/>
              <w:jc w:val="both"/>
              <w:rPr>
                <w:sz w:val="20"/>
              </w:rPr>
            </w:pPr>
            <w:r>
              <w:rPr>
                <w:spacing w:val="-2"/>
                <w:sz w:val="20"/>
              </w:rPr>
              <w:t>備使用閩南語文進行思考的能力，並用之於日常生活中，以有效處理相關問題。</w:t>
            </w:r>
            <w:r>
              <w:rPr>
                <w:sz w:val="20"/>
              </w:rPr>
              <w:t>閩</w:t>
            </w:r>
            <w:r>
              <w:rPr>
                <w:rFonts w:ascii="Times New Roman" w:eastAsia="Times New Roman"/>
                <w:sz w:val="20"/>
              </w:rPr>
              <w:t xml:space="preserve">-E-C1 </w:t>
            </w:r>
            <w:r>
              <w:rPr>
                <w:sz w:val="20"/>
              </w:rPr>
              <w:t>具</w:t>
            </w:r>
          </w:p>
          <w:p w:rsidR="007E6E83" w:rsidRDefault="007E6E83">
            <w:pPr>
              <w:pStyle w:val="TableParagraph"/>
              <w:spacing w:before="11" w:line="244" w:lineRule="auto"/>
              <w:ind w:left="105" w:right="159"/>
              <w:rPr>
                <w:sz w:val="20"/>
              </w:rPr>
            </w:pPr>
            <w:r>
              <w:rPr>
                <w:spacing w:val="-2"/>
                <w:sz w:val="20"/>
              </w:rPr>
              <w:t>備透過閩南</w:t>
            </w:r>
            <w:r>
              <w:rPr>
                <w:spacing w:val="-4"/>
                <w:sz w:val="20"/>
              </w:rPr>
              <w:t xml:space="preserve">語文的學 </w:t>
            </w:r>
            <w:r>
              <w:rPr>
                <w:spacing w:val="-2"/>
                <w:sz w:val="20"/>
              </w:rPr>
              <w:t>習，增進與人友善相處的能力，並</w:t>
            </w:r>
            <w:r>
              <w:rPr>
                <w:spacing w:val="-4"/>
                <w:sz w:val="20"/>
              </w:rPr>
              <w:t>能參與家</w:t>
            </w:r>
          </w:p>
        </w:tc>
        <w:tc>
          <w:tcPr>
            <w:tcW w:w="818" w:type="dxa"/>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7" w:right="102"/>
              <w:rPr>
                <w:rFonts w:ascii="Times New Roman" w:eastAsia="Times New Roman" w:hAnsi="Times New Roman"/>
                <w:sz w:val="20"/>
              </w:rPr>
            </w:pPr>
            <w:r>
              <w:rPr>
                <w:spacing w:val="-4"/>
                <w:sz w:val="20"/>
              </w:rPr>
              <w:t>能應用閩南語標音符號、羅馬字及漢字，協助聆</w:t>
            </w:r>
            <w:r>
              <w:rPr>
                <w:spacing w:val="-6"/>
                <w:sz w:val="20"/>
              </w:rPr>
              <w:t xml:space="preserve">聽理 解。 </w:t>
            </w:r>
            <w:r>
              <w:rPr>
                <w:rFonts w:ascii="Times New Roman" w:eastAsia="Times New Roman" w:hAnsi="Times New Roman"/>
                <w:spacing w:val="-2"/>
                <w:sz w:val="20"/>
              </w:rPr>
              <w:t>2-Ⅱ-1</w:t>
            </w:r>
          </w:p>
          <w:p w:rsidR="007E6E83" w:rsidRDefault="007E6E83">
            <w:pPr>
              <w:pStyle w:val="TableParagraph"/>
              <w:spacing w:line="240" w:lineRule="exact"/>
              <w:ind w:left="107"/>
              <w:rPr>
                <w:sz w:val="20"/>
              </w:rPr>
            </w:pPr>
            <w:r>
              <w:rPr>
                <w:spacing w:val="-5"/>
                <w:sz w:val="20"/>
              </w:rPr>
              <w:t>能運用</w:t>
            </w:r>
          </w:p>
          <w:p w:rsidR="007E6E83" w:rsidRDefault="007E6E83">
            <w:pPr>
              <w:pStyle w:val="TableParagraph"/>
              <w:spacing w:line="242" w:lineRule="auto"/>
              <w:ind w:left="107" w:right="102"/>
              <w:rPr>
                <w:sz w:val="20"/>
              </w:rPr>
            </w:pPr>
            <w:r>
              <w:rPr>
                <w:spacing w:val="-4"/>
                <w:sz w:val="20"/>
              </w:rPr>
              <w:t>閩南語</w:t>
            </w:r>
            <w:r>
              <w:rPr>
                <w:spacing w:val="-5"/>
                <w:sz w:val="20"/>
              </w:rPr>
              <w:t>的標音</w:t>
            </w:r>
          </w:p>
          <w:p w:rsidR="007E6E83" w:rsidRDefault="007E6E83">
            <w:pPr>
              <w:pStyle w:val="TableParagraph"/>
              <w:spacing w:line="260" w:lineRule="atLeast"/>
              <w:ind w:left="107" w:right="102"/>
              <w:rPr>
                <w:sz w:val="20"/>
              </w:rPr>
            </w:pPr>
            <w:r>
              <w:rPr>
                <w:spacing w:val="-4"/>
                <w:sz w:val="20"/>
              </w:rPr>
              <w:t>符號、</w:t>
            </w:r>
            <w:r>
              <w:rPr>
                <w:spacing w:val="-5"/>
                <w:sz w:val="20"/>
              </w:rPr>
              <w:t>羅馬字</w:t>
            </w:r>
          </w:p>
        </w:tc>
        <w:tc>
          <w:tcPr>
            <w:tcW w:w="823" w:type="dxa"/>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241"/>
              </w:numPr>
              <w:tabs>
                <w:tab w:val="left" w:pos="452"/>
              </w:tabs>
              <w:spacing w:line="244" w:lineRule="auto"/>
              <w:ind w:right="157" w:firstLine="0"/>
              <w:rPr>
                <w:sz w:val="20"/>
              </w:rPr>
            </w:pPr>
            <w:r>
              <w:rPr>
                <w:spacing w:val="-10"/>
                <w:sz w:val="20"/>
              </w:rPr>
              <w:t>羅</w:t>
            </w:r>
            <w:r>
              <w:rPr>
                <w:spacing w:val="-6"/>
                <w:sz w:val="20"/>
              </w:rPr>
              <w:t>馬拼音。</w:t>
            </w:r>
          </w:p>
          <w:p w:rsidR="007E6E83" w:rsidRDefault="007E6E83">
            <w:pPr>
              <w:pStyle w:val="TableParagraph"/>
              <w:spacing w:before="25"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241"/>
              </w:numPr>
              <w:tabs>
                <w:tab w:val="left" w:pos="452"/>
              </w:tabs>
              <w:spacing w:line="244" w:lineRule="auto"/>
              <w:ind w:right="157" w:firstLine="0"/>
              <w:rPr>
                <w:sz w:val="20"/>
              </w:rPr>
            </w:pPr>
            <w:r>
              <w:rPr>
                <w:spacing w:val="-10"/>
                <w:sz w:val="20"/>
              </w:rPr>
              <w:t>漢</w:t>
            </w:r>
            <w:r>
              <w:rPr>
                <w:spacing w:val="-6"/>
                <w:sz w:val="20"/>
              </w:rPr>
              <w:t>字書寫。</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40"/>
              </w:numPr>
              <w:tabs>
                <w:tab w:val="left" w:pos="452"/>
              </w:tabs>
              <w:spacing w:line="244" w:lineRule="auto"/>
              <w:ind w:right="157" w:firstLine="0"/>
              <w:rPr>
                <w:sz w:val="20"/>
              </w:rPr>
            </w:pPr>
            <w:r>
              <w:rPr>
                <w:spacing w:val="-10"/>
                <w:sz w:val="20"/>
              </w:rPr>
              <w:t>語</w:t>
            </w:r>
            <w:r>
              <w:rPr>
                <w:spacing w:val="-6"/>
                <w:sz w:val="20"/>
              </w:rPr>
              <w:t>詞運用。</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40"/>
              </w:numPr>
              <w:tabs>
                <w:tab w:val="left" w:pos="452"/>
              </w:tabs>
              <w:spacing w:line="242" w:lineRule="auto"/>
              <w:ind w:right="157" w:firstLine="0"/>
              <w:rPr>
                <w:sz w:val="20"/>
              </w:rPr>
            </w:pPr>
            <w:r>
              <w:rPr>
                <w:spacing w:val="-10"/>
                <w:sz w:val="20"/>
              </w:rPr>
              <w:t>句</w:t>
            </w:r>
            <w:r>
              <w:rPr>
                <w:spacing w:val="-6"/>
                <w:sz w:val="20"/>
              </w:rPr>
              <w:t>型運</w:t>
            </w:r>
          </w:p>
        </w:tc>
        <w:tc>
          <w:tcPr>
            <w:tcW w:w="1298" w:type="dxa"/>
          </w:tcPr>
          <w:p w:rsidR="007E6E83" w:rsidRDefault="007E6E83" w:rsidP="007E6E83">
            <w:pPr>
              <w:pStyle w:val="TableParagraph"/>
              <w:numPr>
                <w:ilvl w:val="0"/>
                <w:numId w:val="239"/>
              </w:numPr>
              <w:tabs>
                <w:tab w:val="left" w:pos="258"/>
              </w:tabs>
              <w:spacing w:line="244" w:lineRule="auto"/>
              <w:ind w:right="179" w:firstLine="0"/>
              <w:jc w:val="both"/>
              <w:rPr>
                <w:sz w:val="20"/>
              </w:rPr>
            </w:pPr>
            <w:r>
              <w:rPr>
                <w:spacing w:val="-4"/>
                <w:sz w:val="20"/>
              </w:rPr>
              <w:t>聽懂題目</w:t>
            </w:r>
            <w:r>
              <w:rPr>
                <w:spacing w:val="-2"/>
                <w:sz w:val="20"/>
              </w:rPr>
              <w:t>的內容，並能依情境判斷出正確答</w:t>
            </w:r>
            <w:r>
              <w:rPr>
                <w:spacing w:val="-6"/>
                <w:sz w:val="20"/>
              </w:rPr>
              <w:t>案。</w:t>
            </w:r>
          </w:p>
          <w:p w:rsidR="007E6E83" w:rsidRDefault="007E6E83" w:rsidP="007E6E83">
            <w:pPr>
              <w:pStyle w:val="TableParagraph"/>
              <w:numPr>
                <w:ilvl w:val="0"/>
                <w:numId w:val="239"/>
              </w:numPr>
              <w:tabs>
                <w:tab w:val="left" w:pos="258"/>
              </w:tabs>
              <w:spacing w:line="244" w:lineRule="auto"/>
              <w:ind w:right="179" w:firstLine="0"/>
              <w:rPr>
                <w:sz w:val="20"/>
              </w:rPr>
            </w:pPr>
            <w:r>
              <w:rPr>
                <w:spacing w:val="-4"/>
                <w:sz w:val="20"/>
              </w:rPr>
              <w:t>正確說出</w:t>
            </w:r>
            <w:r>
              <w:rPr>
                <w:spacing w:val="-2"/>
                <w:sz w:val="20"/>
              </w:rPr>
              <w:t>六大韻母。</w:t>
            </w:r>
          </w:p>
          <w:p w:rsidR="007E6E83" w:rsidRDefault="007E6E83" w:rsidP="007E6E83">
            <w:pPr>
              <w:pStyle w:val="TableParagraph"/>
              <w:numPr>
                <w:ilvl w:val="0"/>
                <w:numId w:val="239"/>
              </w:numPr>
              <w:tabs>
                <w:tab w:val="left" w:pos="258"/>
              </w:tabs>
              <w:spacing w:line="244" w:lineRule="auto"/>
              <w:ind w:right="179" w:firstLine="0"/>
              <w:jc w:val="both"/>
              <w:rPr>
                <w:sz w:val="20"/>
              </w:rPr>
            </w:pPr>
            <w:r>
              <w:rPr>
                <w:spacing w:val="-4"/>
                <w:sz w:val="20"/>
              </w:rPr>
              <w:t>聽辨單字</w:t>
            </w:r>
            <w:r>
              <w:rPr>
                <w:spacing w:val="-2"/>
                <w:sz w:val="20"/>
              </w:rPr>
              <w:t>中含哪些六</w:t>
            </w:r>
            <w:r>
              <w:rPr>
                <w:spacing w:val="-4"/>
                <w:sz w:val="20"/>
              </w:rPr>
              <w:t>大韻母。</w:t>
            </w:r>
          </w:p>
          <w:p w:rsidR="007E6E83" w:rsidRDefault="007E6E83" w:rsidP="007E6E83">
            <w:pPr>
              <w:pStyle w:val="TableParagraph"/>
              <w:numPr>
                <w:ilvl w:val="0"/>
                <w:numId w:val="239"/>
              </w:numPr>
              <w:tabs>
                <w:tab w:val="left" w:pos="258"/>
              </w:tabs>
              <w:spacing w:line="244" w:lineRule="auto"/>
              <w:ind w:right="193" w:firstLine="0"/>
              <w:jc w:val="both"/>
              <w:rPr>
                <w:rFonts w:ascii="Times New Roman" w:eastAsia="Times New Roman"/>
                <w:sz w:val="20"/>
              </w:rPr>
            </w:pPr>
            <w:r>
              <w:rPr>
                <w:spacing w:val="-4"/>
                <w:sz w:val="20"/>
              </w:rPr>
              <w:t xml:space="preserve">正確分 </w:t>
            </w:r>
            <w:r>
              <w:rPr>
                <w:spacing w:val="-12"/>
                <w:sz w:val="20"/>
              </w:rPr>
              <w:t xml:space="preserve">辨、拼讀 </w:t>
            </w:r>
            <w:r>
              <w:rPr>
                <w:rFonts w:ascii="Times New Roman" w:eastAsia="Times New Roman"/>
                <w:spacing w:val="-2"/>
                <w:sz w:val="20"/>
              </w:rPr>
              <w:t>ts</w:t>
            </w:r>
          </w:p>
          <w:p w:rsidR="007E6E83" w:rsidRDefault="007E6E83">
            <w:pPr>
              <w:pStyle w:val="TableParagraph"/>
              <w:spacing w:line="242" w:lineRule="auto"/>
              <w:ind w:left="108" w:right="306"/>
              <w:rPr>
                <w:sz w:val="20"/>
              </w:rPr>
            </w:pPr>
            <w:r>
              <w:rPr>
                <w:spacing w:val="-2"/>
                <w:sz w:val="20"/>
              </w:rPr>
              <w:t>／</w:t>
            </w:r>
            <w:r>
              <w:rPr>
                <w:rFonts w:ascii="Times New Roman" w:eastAsia="Times New Roman"/>
                <w:spacing w:val="-2"/>
                <w:sz w:val="20"/>
              </w:rPr>
              <w:t>tsh</w:t>
            </w:r>
            <w:r>
              <w:rPr>
                <w:rFonts w:ascii="Times New Roman" w:eastAsia="Times New Roman"/>
                <w:spacing w:val="-11"/>
                <w:sz w:val="20"/>
              </w:rPr>
              <w:t xml:space="preserve"> </w:t>
            </w:r>
            <w:r>
              <w:rPr>
                <w:spacing w:val="-2"/>
                <w:sz w:val="20"/>
              </w:rPr>
              <w:t>的發</w:t>
            </w:r>
            <w:r>
              <w:rPr>
                <w:spacing w:val="-6"/>
                <w:sz w:val="20"/>
              </w:rPr>
              <w:t>音。</w:t>
            </w:r>
          </w:p>
          <w:p w:rsidR="007E6E83" w:rsidRDefault="007E6E83" w:rsidP="007E6E83">
            <w:pPr>
              <w:pStyle w:val="TableParagraph"/>
              <w:numPr>
                <w:ilvl w:val="0"/>
                <w:numId w:val="239"/>
              </w:numPr>
              <w:tabs>
                <w:tab w:val="left" w:pos="258"/>
              </w:tabs>
              <w:ind w:left="258" w:hanging="150"/>
              <w:rPr>
                <w:sz w:val="20"/>
              </w:rPr>
            </w:pPr>
            <w:r>
              <w:rPr>
                <w:spacing w:val="-4"/>
                <w:sz w:val="20"/>
              </w:rPr>
              <w:t>聽懂評量</w:t>
            </w:r>
          </w:p>
        </w:tc>
        <w:tc>
          <w:tcPr>
            <w:tcW w:w="3026" w:type="dxa"/>
          </w:tcPr>
          <w:p w:rsidR="007E6E83" w:rsidRDefault="007E6E83">
            <w:pPr>
              <w:pStyle w:val="TableParagraph"/>
              <w:spacing w:line="244" w:lineRule="auto"/>
              <w:ind w:left="108" w:right="1108"/>
              <w:rPr>
                <w:sz w:val="20"/>
              </w:rPr>
            </w:pPr>
            <w:r>
              <w:rPr>
                <w:spacing w:val="-2"/>
                <w:sz w:val="20"/>
              </w:rPr>
              <w:t>第三單元熱天愛注意第四課阿宏頭楞楞</w:t>
            </w:r>
          </w:p>
          <w:p w:rsidR="007E6E83" w:rsidRDefault="007E6E83">
            <w:pPr>
              <w:pStyle w:val="TableParagraph"/>
              <w:spacing w:line="255"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活動一：來練習</w:t>
            </w:r>
          </w:p>
          <w:p w:rsidR="007E6E83" w:rsidRDefault="007E6E83" w:rsidP="007E6E83">
            <w:pPr>
              <w:pStyle w:val="TableParagraph"/>
              <w:numPr>
                <w:ilvl w:val="0"/>
                <w:numId w:val="238"/>
              </w:numPr>
              <w:tabs>
                <w:tab w:val="left" w:pos="258"/>
              </w:tabs>
              <w:spacing w:line="244" w:lineRule="auto"/>
              <w:ind w:right="158" w:firstLine="0"/>
              <w:rPr>
                <w:sz w:val="20"/>
              </w:rPr>
            </w:pPr>
            <w:r>
              <w:rPr>
                <w:spacing w:val="-2"/>
                <w:sz w:val="20"/>
              </w:rPr>
              <w:t>教師和學生簡單討論內容，並為學生詳細說明操作方式。</w:t>
            </w:r>
          </w:p>
          <w:p w:rsidR="007E6E83" w:rsidRDefault="007E6E83" w:rsidP="007E6E83">
            <w:pPr>
              <w:pStyle w:val="TableParagraph"/>
              <w:numPr>
                <w:ilvl w:val="0"/>
                <w:numId w:val="238"/>
              </w:numPr>
              <w:tabs>
                <w:tab w:val="left" w:pos="258"/>
              </w:tabs>
              <w:spacing w:line="242" w:lineRule="auto"/>
              <w:ind w:right="108" w:firstLine="0"/>
              <w:jc w:val="both"/>
              <w:rPr>
                <w:sz w:val="20"/>
              </w:rPr>
            </w:pPr>
            <w:r>
              <w:rPr>
                <w:spacing w:val="-2"/>
                <w:sz w:val="20"/>
              </w:rPr>
              <w:t>本練習的操作方式為圈圈看，請學生仔細聽教學媒體的內容，聽清楚每一位小朋友感冒的症狀是什麼，再將答案圈起來。</w:t>
            </w:r>
          </w:p>
          <w:p w:rsidR="007E6E83" w:rsidRDefault="007E6E83" w:rsidP="007E6E83">
            <w:pPr>
              <w:pStyle w:val="TableParagraph"/>
              <w:numPr>
                <w:ilvl w:val="0"/>
                <w:numId w:val="238"/>
              </w:numPr>
              <w:tabs>
                <w:tab w:val="left" w:pos="258"/>
              </w:tabs>
              <w:spacing w:line="244" w:lineRule="auto"/>
              <w:ind w:right="108" w:firstLine="0"/>
              <w:jc w:val="both"/>
              <w:rPr>
                <w:sz w:val="20"/>
              </w:rPr>
            </w:pPr>
            <w:r>
              <w:rPr>
                <w:spacing w:val="-2"/>
                <w:sz w:val="20"/>
              </w:rPr>
              <w:t>待作答完畢後，教師再次播放教學媒體，師生逐一校對答案，找出錯誤，予以適當的指導。</w:t>
            </w:r>
          </w:p>
          <w:p w:rsidR="007E6E83" w:rsidRDefault="007E6E83">
            <w:pPr>
              <w:pStyle w:val="TableParagraph"/>
              <w:spacing w:line="252"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活動二：拼音學習</w:t>
            </w:r>
          </w:p>
          <w:p w:rsidR="007E6E83" w:rsidRDefault="007E6E83" w:rsidP="007E6E83">
            <w:pPr>
              <w:pStyle w:val="TableParagraph"/>
              <w:numPr>
                <w:ilvl w:val="0"/>
                <w:numId w:val="237"/>
              </w:numPr>
              <w:tabs>
                <w:tab w:val="left" w:pos="258"/>
              </w:tabs>
              <w:spacing w:line="244" w:lineRule="auto"/>
              <w:ind w:right="158" w:firstLine="0"/>
              <w:rPr>
                <w:sz w:val="20"/>
              </w:rPr>
            </w:pPr>
            <w:r>
              <w:rPr>
                <w:spacing w:val="-2"/>
                <w:sz w:val="20"/>
              </w:rPr>
              <w:t>教師配合「拼音學習」頁面，或將媒體選至此頁。</w:t>
            </w:r>
          </w:p>
        </w:tc>
        <w:tc>
          <w:tcPr>
            <w:tcW w:w="1312" w:type="dxa"/>
          </w:tcPr>
          <w:p w:rsidR="007E6E83" w:rsidRDefault="007E6E83">
            <w:pPr>
              <w:pStyle w:val="TableParagraph"/>
              <w:spacing w:line="244" w:lineRule="auto"/>
              <w:ind w:left="109" w:right="395"/>
              <w:jc w:val="both"/>
              <w:rPr>
                <w:sz w:val="20"/>
              </w:rPr>
            </w:pPr>
            <w:r>
              <w:rPr>
                <w:spacing w:val="-4"/>
                <w:sz w:val="20"/>
              </w:rPr>
              <w:t>口頭評量觀察評量討論活動紙筆評量</w:t>
            </w: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6185"/>
        </w:trPr>
        <w:tc>
          <w:tcPr>
            <w:tcW w:w="860" w:type="dxa"/>
          </w:tcPr>
          <w:p w:rsidR="007E6E83" w:rsidRDefault="007E6E83">
            <w:pPr>
              <w:pStyle w:val="TableParagraph"/>
              <w:rPr>
                <w:rFonts w:ascii="Times New Roman"/>
                <w:sz w:val="18"/>
              </w:rPr>
            </w:pPr>
          </w:p>
        </w:tc>
        <w:tc>
          <w:tcPr>
            <w:tcW w:w="1661" w:type="dxa"/>
          </w:tcPr>
          <w:p w:rsidR="007E6E83" w:rsidRDefault="007E6E83">
            <w:pPr>
              <w:pStyle w:val="TableParagraph"/>
              <w:rPr>
                <w:rFonts w:ascii="Times New Roman"/>
                <w:sz w:val="18"/>
              </w:rPr>
            </w:pPr>
          </w:p>
        </w:tc>
        <w:tc>
          <w:tcPr>
            <w:tcW w:w="463" w:type="dxa"/>
          </w:tcPr>
          <w:p w:rsidR="007E6E83" w:rsidRDefault="007E6E83">
            <w:pPr>
              <w:pStyle w:val="TableParagraph"/>
              <w:rPr>
                <w:rFonts w:ascii="Times New Roman"/>
                <w:sz w:val="18"/>
              </w:rPr>
            </w:pPr>
          </w:p>
        </w:tc>
        <w:tc>
          <w:tcPr>
            <w:tcW w:w="1275" w:type="dxa"/>
          </w:tcPr>
          <w:p w:rsidR="007E6E83" w:rsidRDefault="007E6E83">
            <w:pPr>
              <w:pStyle w:val="TableParagraph"/>
              <w:spacing w:line="244" w:lineRule="auto"/>
              <w:ind w:left="105" w:right="159"/>
              <w:rPr>
                <w:sz w:val="20"/>
              </w:rPr>
            </w:pPr>
            <w:r>
              <w:rPr>
                <w:spacing w:val="-2"/>
                <w:sz w:val="20"/>
              </w:rPr>
              <w:t>庭、學校、社區的各類活動，培養責任感，落實生活美德</w:t>
            </w:r>
            <w:r>
              <w:rPr>
                <w:spacing w:val="-4"/>
                <w:sz w:val="20"/>
              </w:rPr>
              <w:t xml:space="preserve">與公民意 </w:t>
            </w:r>
            <w:r>
              <w:rPr>
                <w:spacing w:val="-6"/>
                <w:sz w:val="20"/>
              </w:rPr>
              <w:t>識。</w:t>
            </w:r>
          </w:p>
        </w:tc>
        <w:tc>
          <w:tcPr>
            <w:tcW w:w="818" w:type="dxa"/>
          </w:tcPr>
          <w:p w:rsidR="007E6E83" w:rsidRDefault="007E6E83">
            <w:pPr>
              <w:pStyle w:val="TableParagraph"/>
              <w:spacing w:line="247" w:lineRule="auto"/>
              <w:ind w:left="107" w:right="102"/>
              <w:rPr>
                <w:rFonts w:ascii="Times New Roman" w:eastAsia="Times New Roman" w:hAnsi="Times New Roman"/>
                <w:sz w:val="20"/>
              </w:rPr>
            </w:pPr>
            <w:r>
              <w:rPr>
                <w:spacing w:val="-6"/>
                <w:sz w:val="20"/>
              </w:rPr>
              <w:t xml:space="preserve">及漢 </w:t>
            </w:r>
            <w:r>
              <w:rPr>
                <w:spacing w:val="-4"/>
                <w:sz w:val="20"/>
              </w:rPr>
              <w:t xml:space="preserve">字，協助口語表達。 </w:t>
            </w:r>
            <w:r>
              <w:rPr>
                <w:rFonts w:ascii="Times New Roman" w:eastAsia="Times New Roman" w:hAnsi="Times New Roman"/>
                <w:spacing w:val="-2"/>
                <w:sz w:val="20"/>
              </w:rPr>
              <w:t>3-Ⅱ-2</w:t>
            </w:r>
          </w:p>
          <w:p w:rsidR="007E6E83" w:rsidRDefault="007E6E83">
            <w:pPr>
              <w:pStyle w:val="TableParagraph"/>
              <w:spacing w:line="236" w:lineRule="exact"/>
              <w:ind w:left="107"/>
              <w:rPr>
                <w:sz w:val="20"/>
              </w:rPr>
            </w:pPr>
            <w:r>
              <w:rPr>
                <w:spacing w:val="-5"/>
                <w:sz w:val="20"/>
              </w:rPr>
              <w:t>能運用</w:t>
            </w:r>
          </w:p>
          <w:p w:rsidR="007E6E83" w:rsidRDefault="007E6E83">
            <w:pPr>
              <w:pStyle w:val="TableParagraph"/>
              <w:spacing w:line="244" w:lineRule="auto"/>
              <w:ind w:left="107" w:right="102"/>
              <w:rPr>
                <w:rFonts w:ascii="Times New Roman" w:eastAsia="Times New Roman" w:hAnsi="Times New Roman"/>
                <w:sz w:val="20"/>
              </w:rPr>
            </w:pPr>
            <w:r>
              <w:rPr>
                <w:spacing w:val="-4"/>
                <w:sz w:val="20"/>
              </w:rPr>
              <w:t>標音符號、羅馬字及漢字認讀日常生活中常見、簡單的閩南語</w:t>
            </w:r>
            <w:r>
              <w:rPr>
                <w:spacing w:val="-6"/>
                <w:sz w:val="20"/>
              </w:rPr>
              <w:t xml:space="preserve">文。 </w:t>
            </w:r>
            <w:r>
              <w:rPr>
                <w:rFonts w:ascii="Times New Roman" w:eastAsia="Times New Roman" w:hAnsi="Times New Roman"/>
                <w:spacing w:val="-2"/>
                <w:sz w:val="20"/>
              </w:rPr>
              <w:t>4-Ⅱ-1</w:t>
            </w:r>
          </w:p>
          <w:p w:rsidR="007E6E83" w:rsidRDefault="007E6E83">
            <w:pPr>
              <w:pStyle w:val="TableParagraph"/>
              <w:spacing w:line="241" w:lineRule="exact"/>
              <w:ind w:left="107"/>
              <w:rPr>
                <w:sz w:val="20"/>
              </w:rPr>
            </w:pPr>
            <w:r>
              <w:rPr>
                <w:spacing w:val="-5"/>
                <w:sz w:val="20"/>
              </w:rPr>
              <w:t>能運用</w:t>
            </w:r>
          </w:p>
          <w:p w:rsidR="007E6E83" w:rsidRDefault="007E6E83">
            <w:pPr>
              <w:pStyle w:val="TableParagraph"/>
              <w:spacing w:line="242" w:lineRule="auto"/>
              <w:ind w:left="107" w:right="102"/>
              <w:jc w:val="both"/>
              <w:rPr>
                <w:sz w:val="20"/>
              </w:rPr>
            </w:pPr>
            <w:r>
              <w:rPr>
                <w:spacing w:val="-4"/>
                <w:sz w:val="20"/>
              </w:rPr>
              <w:t>閩南語文簡單寫出自</w:t>
            </w:r>
            <w:r>
              <w:rPr>
                <w:spacing w:val="-5"/>
                <w:sz w:val="20"/>
              </w:rPr>
              <w:t>己的感</w:t>
            </w:r>
          </w:p>
          <w:p w:rsidR="007E6E83" w:rsidRDefault="007E6E83">
            <w:pPr>
              <w:pStyle w:val="TableParagraph"/>
              <w:spacing w:line="260" w:lineRule="atLeast"/>
              <w:ind w:left="107" w:right="102"/>
              <w:rPr>
                <w:sz w:val="20"/>
              </w:rPr>
            </w:pPr>
            <w:r>
              <w:rPr>
                <w:spacing w:val="-4"/>
                <w:sz w:val="20"/>
              </w:rPr>
              <w:t>受與需</w:t>
            </w:r>
            <w:r>
              <w:rPr>
                <w:spacing w:val="-6"/>
                <w:sz w:val="20"/>
              </w:rPr>
              <w:t>求。</w:t>
            </w:r>
          </w:p>
        </w:tc>
        <w:tc>
          <w:tcPr>
            <w:tcW w:w="823" w:type="dxa"/>
          </w:tcPr>
          <w:p w:rsidR="007E6E83" w:rsidRDefault="007E6E83">
            <w:pPr>
              <w:pStyle w:val="TableParagraph"/>
              <w:spacing w:line="246" w:lineRule="exact"/>
              <w:ind w:left="107"/>
              <w:rPr>
                <w:sz w:val="20"/>
              </w:rPr>
            </w:pPr>
            <w:r>
              <w:rPr>
                <w:spacing w:val="-6"/>
                <w:sz w:val="20"/>
              </w:rPr>
              <w:t>用。</w:t>
            </w:r>
          </w:p>
          <w:p w:rsidR="007E6E83" w:rsidRDefault="007E6E83">
            <w:pPr>
              <w:pStyle w:val="TableParagraph"/>
              <w:spacing w:before="1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44" w:lineRule="auto"/>
              <w:ind w:left="107" w:right="157"/>
              <w:rPr>
                <w:sz w:val="20"/>
              </w:rPr>
            </w:pPr>
            <w:r>
              <w:rPr>
                <w:rFonts w:ascii="Times New Roman" w:eastAsia="Times New Roman" w:hAnsi="Times New Roman"/>
                <w:sz w:val="20"/>
              </w:rPr>
              <w:t>Ⅱ-3</w:t>
            </w:r>
            <w:r>
              <w:rPr>
                <w:rFonts w:ascii="Times New Roman" w:eastAsia="Times New Roman" w:hAnsi="Times New Roman"/>
                <w:spacing w:val="-13"/>
                <w:sz w:val="20"/>
              </w:rPr>
              <w:t xml:space="preserve"> </w:t>
            </w:r>
            <w:r>
              <w:rPr>
                <w:sz w:val="20"/>
              </w:rPr>
              <w:t>方</w:t>
            </w:r>
            <w:r>
              <w:rPr>
                <w:spacing w:val="-6"/>
                <w:sz w:val="20"/>
              </w:rPr>
              <w:t>音差異。</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236"/>
              </w:numPr>
              <w:tabs>
                <w:tab w:val="left" w:pos="452"/>
              </w:tabs>
              <w:spacing w:line="244" w:lineRule="auto"/>
              <w:ind w:right="157" w:firstLine="0"/>
              <w:rPr>
                <w:sz w:val="20"/>
              </w:rPr>
            </w:pPr>
            <w:r>
              <w:rPr>
                <w:spacing w:val="-10"/>
                <w:sz w:val="20"/>
              </w:rPr>
              <w:t>生</w:t>
            </w:r>
            <w:r>
              <w:rPr>
                <w:spacing w:val="-6"/>
                <w:sz w:val="20"/>
              </w:rPr>
              <w:t>活故事。</w:t>
            </w:r>
          </w:p>
          <w:p w:rsidR="007E6E83" w:rsidRDefault="007E6E83">
            <w:pPr>
              <w:pStyle w:val="TableParagraph"/>
              <w:spacing w:before="26"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235"/>
              </w:numPr>
              <w:tabs>
                <w:tab w:val="left" w:pos="452"/>
              </w:tabs>
              <w:spacing w:line="244" w:lineRule="auto"/>
              <w:ind w:right="157" w:firstLine="0"/>
              <w:rPr>
                <w:sz w:val="20"/>
              </w:rPr>
            </w:pPr>
            <w:r>
              <w:rPr>
                <w:spacing w:val="-10"/>
                <w:sz w:val="20"/>
              </w:rPr>
              <w:t>生</w:t>
            </w:r>
            <w:r>
              <w:rPr>
                <w:spacing w:val="-6"/>
                <w:sz w:val="20"/>
              </w:rPr>
              <w:t>活應對。</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235"/>
              </w:numPr>
              <w:tabs>
                <w:tab w:val="left" w:pos="452"/>
              </w:tabs>
              <w:spacing w:line="244" w:lineRule="auto"/>
              <w:ind w:right="157" w:firstLine="0"/>
              <w:rPr>
                <w:sz w:val="20"/>
              </w:rPr>
            </w:pPr>
            <w:r>
              <w:rPr>
                <w:spacing w:val="-10"/>
                <w:sz w:val="20"/>
              </w:rPr>
              <w:t>口</w:t>
            </w:r>
            <w:r>
              <w:rPr>
                <w:spacing w:val="-6"/>
                <w:sz w:val="20"/>
              </w:rPr>
              <w:t>語表達。</w:t>
            </w:r>
          </w:p>
        </w:tc>
        <w:tc>
          <w:tcPr>
            <w:tcW w:w="1298" w:type="dxa"/>
          </w:tcPr>
          <w:p w:rsidR="007E6E83" w:rsidRDefault="007E6E83">
            <w:pPr>
              <w:pStyle w:val="TableParagraph"/>
              <w:spacing w:line="244" w:lineRule="auto"/>
              <w:ind w:left="108" w:right="381"/>
              <w:rPr>
                <w:sz w:val="20"/>
              </w:rPr>
            </w:pPr>
            <w:r>
              <w:rPr>
                <w:spacing w:val="-4"/>
                <w:sz w:val="20"/>
              </w:rPr>
              <w:t>內容及題</w:t>
            </w:r>
            <w:r>
              <w:rPr>
                <w:spacing w:val="-6"/>
                <w:sz w:val="20"/>
              </w:rPr>
              <w:t>旨。</w:t>
            </w:r>
          </w:p>
          <w:p w:rsidR="007E6E83" w:rsidRDefault="007E6E83">
            <w:pPr>
              <w:pStyle w:val="TableParagraph"/>
              <w:spacing w:line="244" w:lineRule="auto"/>
              <w:ind w:left="108" w:right="231"/>
              <w:rPr>
                <w:sz w:val="20"/>
              </w:rPr>
            </w:pPr>
            <w:r>
              <w:rPr>
                <w:rFonts w:ascii="Times New Roman" w:eastAsia="Times New Roman"/>
                <w:spacing w:val="-2"/>
                <w:sz w:val="20"/>
              </w:rPr>
              <w:t>6.</w:t>
            </w:r>
            <w:r>
              <w:rPr>
                <w:spacing w:val="-2"/>
                <w:sz w:val="20"/>
              </w:rPr>
              <w:t>正確說出</w:t>
            </w:r>
            <w:r>
              <w:rPr>
                <w:spacing w:val="-4"/>
                <w:sz w:val="20"/>
              </w:rPr>
              <w:t>或寫出答</w:t>
            </w:r>
            <w:r>
              <w:rPr>
                <w:spacing w:val="-6"/>
                <w:sz w:val="20"/>
              </w:rPr>
              <w:t>案。</w:t>
            </w:r>
          </w:p>
        </w:tc>
        <w:tc>
          <w:tcPr>
            <w:tcW w:w="3026" w:type="dxa"/>
          </w:tcPr>
          <w:p w:rsidR="007E6E83" w:rsidRDefault="007E6E83" w:rsidP="007E6E83">
            <w:pPr>
              <w:pStyle w:val="TableParagraph"/>
              <w:numPr>
                <w:ilvl w:val="0"/>
                <w:numId w:val="234"/>
              </w:numPr>
              <w:tabs>
                <w:tab w:val="left" w:pos="258"/>
              </w:tabs>
              <w:spacing w:line="244" w:lineRule="auto"/>
              <w:ind w:right="158" w:firstLine="0"/>
              <w:rPr>
                <w:sz w:val="20"/>
              </w:rPr>
            </w:pPr>
            <w:r>
              <w:rPr>
                <w:spacing w:val="-2"/>
                <w:sz w:val="20"/>
              </w:rPr>
              <w:t xml:space="preserve">以學生或許看過的商品日語羅馬字引入，如：三菱汽車 </w:t>
            </w:r>
            <w:r>
              <w:rPr>
                <w:rFonts w:ascii="Times New Roman" w:eastAsia="Times New Roman"/>
                <w:sz w:val="20"/>
              </w:rPr>
              <w:t>MITSUBISHI</w:t>
            </w:r>
            <w:r>
              <w:rPr>
                <w:spacing w:val="-8"/>
                <w:sz w:val="20"/>
              </w:rPr>
              <w:t xml:space="preserve">，這個字裡有 </w:t>
            </w:r>
            <w:r>
              <w:rPr>
                <w:rFonts w:ascii="Times New Roman" w:eastAsia="Times New Roman"/>
                <w:sz w:val="20"/>
              </w:rPr>
              <w:t>ts</w:t>
            </w:r>
            <w:r>
              <w:rPr>
                <w:sz w:val="20"/>
              </w:rPr>
              <w:t>。</w:t>
            </w:r>
          </w:p>
          <w:p w:rsidR="007E6E83" w:rsidRDefault="007E6E83" w:rsidP="007E6E83">
            <w:pPr>
              <w:pStyle w:val="TableParagraph"/>
              <w:numPr>
                <w:ilvl w:val="0"/>
                <w:numId w:val="234"/>
              </w:numPr>
              <w:tabs>
                <w:tab w:val="left" w:pos="258"/>
              </w:tabs>
              <w:spacing w:line="244" w:lineRule="auto"/>
              <w:ind w:right="487" w:firstLine="0"/>
              <w:rPr>
                <w:sz w:val="20"/>
              </w:rPr>
            </w:pPr>
            <w:r>
              <w:rPr>
                <w:spacing w:val="-12"/>
                <w:sz w:val="20"/>
              </w:rPr>
              <w:t xml:space="preserve">練習聲母 </w:t>
            </w:r>
            <w:r>
              <w:rPr>
                <w:rFonts w:ascii="Times New Roman" w:eastAsia="Times New Roman"/>
                <w:spacing w:val="-2"/>
                <w:sz w:val="20"/>
              </w:rPr>
              <w:t>ts(i)</w:t>
            </w:r>
            <w:r>
              <w:rPr>
                <w:spacing w:val="-2"/>
                <w:sz w:val="20"/>
              </w:rPr>
              <w:t>／ㄗ（ㄐ</w:t>
            </w:r>
            <w:r>
              <w:rPr>
                <w:spacing w:val="-101"/>
                <w:sz w:val="20"/>
              </w:rPr>
              <w:t>）</w:t>
            </w:r>
            <w:r>
              <w:rPr>
                <w:spacing w:val="-2"/>
                <w:sz w:val="20"/>
              </w:rPr>
              <w:t xml:space="preserve">、 </w:t>
            </w:r>
            <w:r>
              <w:rPr>
                <w:rFonts w:ascii="Times New Roman" w:eastAsia="Times New Roman"/>
                <w:sz w:val="20"/>
              </w:rPr>
              <w:t xml:space="preserve">tsh(i) </w:t>
            </w:r>
            <w:r>
              <w:rPr>
                <w:sz w:val="20"/>
              </w:rPr>
              <w:t>／ㄘ</w:t>
            </w:r>
            <w:r>
              <w:rPr>
                <w:rFonts w:ascii="Times New Roman" w:eastAsia="Times New Roman"/>
                <w:sz w:val="20"/>
              </w:rPr>
              <w:t>(</w:t>
            </w:r>
            <w:r>
              <w:rPr>
                <w:sz w:val="20"/>
              </w:rPr>
              <w:t>ㄑ</w:t>
            </w:r>
            <w:r>
              <w:rPr>
                <w:rFonts w:ascii="Times New Roman" w:eastAsia="Times New Roman"/>
                <w:sz w:val="20"/>
              </w:rPr>
              <w:t>)</w:t>
            </w:r>
            <w:r>
              <w:rPr>
                <w:sz w:val="20"/>
              </w:rPr>
              <w:t>。</w:t>
            </w:r>
          </w:p>
          <w:p w:rsidR="007E6E83" w:rsidRDefault="007E6E83" w:rsidP="007E6E83">
            <w:pPr>
              <w:pStyle w:val="TableParagraph"/>
              <w:numPr>
                <w:ilvl w:val="0"/>
                <w:numId w:val="234"/>
              </w:numPr>
              <w:tabs>
                <w:tab w:val="left" w:pos="258"/>
              </w:tabs>
              <w:spacing w:line="244" w:lineRule="auto"/>
              <w:ind w:right="140" w:firstLine="0"/>
              <w:jc w:val="both"/>
              <w:rPr>
                <w:sz w:val="20"/>
              </w:rPr>
            </w:pPr>
            <w:r>
              <w:rPr>
                <w:spacing w:val="-2"/>
                <w:sz w:val="20"/>
              </w:rPr>
              <w:t>教師可利用課本第四課課文頁面，請學生圈出有「</w:t>
            </w:r>
            <w:r>
              <w:rPr>
                <w:rFonts w:ascii="Times New Roman" w:eastAsia="Times New Roman"/>
                <w:spacing w:val="-2"/>
                <w:sz w:val="20"/>
              </w:rPr>
              <w:t>ts</w:t>
            </w:r>
            <w:r>
              <w:rPr>
                <w:spacing w:val="-68"/>
                <w:sz w:val="20"/>
              </w:rPr>
              <w:t>」、「</w:t>
            </w:r>
            <w:r>
              <w:rPr>
                <w:rFonts w:ascii="Times New Roman" w:eastAsia="Times New Roman"/>
                <w:spacing w:val="-2"/>
                <w:sz w:val="20"/>
              </w:rPr>
              <w:t>tsh</w:t>
            </w:r>
            <w:r>
              <w:rPr>
                <w:spacing w:val="-2"/>
                <w:sz w:val="20"/>
              </w:rPr>
              <w:t>」</w:t>
            </w:r>
            <w:r>
              <w:rPr>
                <w:spacing w:val="-4"/>
                <w:sz w:val="20"/>
              </w:rPr>
              <w:t>的字。</w:t>
            </w:r>
          </w:p>
          <w:p w:rsidR="007E6E83" w:rsidRDefault="007E6E83">
            <w:pPr>
              <w:pStyle w:val="TableParagraph"/>
              <w:spacing w:line="253" w:lineRule="exact"/>
              <w:ind w:left="108"/>
              <w:rPr>
                <w:sz w:val="20"/>
              </w:rPr>
            </w:pPr>
            <w:r>
              <w:rPr>
                <w:rFonts w:ascii="Times New Roman" w:eastAsia="Times New Roman"/>
                <w:spacing w:val="-2"/>
                <w:sz w:val="20"/>
              </w:rPr>
              <w:t>(</w:t>
            </w:r>
            <w:r>
              <w:rPr>
                <w:spacing w:val="-2"/>
                <w:sz w:val="20"/>
              </w:rPr>
              <w:t>三</w:t>
            </w:r>
            <w:r>
              <w:rPr>
                <w:rFonts w:ascii="Times New Roman" w:eastAsia="Times New Roman"/>
                <w:spacing w:val="-2"/>
                <w:sz w:val="20"/>
              </w:rPr>
              <w:t>)</w:t>
            </w:r>
            <w:r>
              <w:rPr>
                <w:spacing w:val="-4"/>
                <w:sz w:val="20"/>
              </w:rPr>
              <w:t>活動三：拼音練習</w:t>
            </w:r>
          </w:p>
          <w:p w:rsidR="007E6E83" w:rsidRDefault="007E6E83" w:rsidP="007E6E83">
            <w:pPr>
              <w:pStyle w:val="TableParagraph"/>
              <w:numPr>
                <w:ilvl w:val="0"/>
                <w:numId w:val="233"/>
              </w:numPr>
              <w:tabs>
                <w:tab w:val="left" w:pos="258"/>
              </w:tabs>
              <w:spacing w:line="242" w:lineRule="auto"/>
              <w:ind w:right="158" w:firstLine="0"/>
              <w:rPr>
                <w:sz w:val="20"/>
              </w:rPr>
            </w:pPr>
            <w:r>
              <w:rPr>
                <w:spacing w:val="-2"/>
                <w:sz w:val="20"/>
              </w:rPr>
              <w:t>教師請學生看圖，並請學生試著念出圖中的語詞。</w:t>
            </w:r>
          </w:p>
          <w:p w:rsidR="007E6E83" w:rsidRDefault="007E6E83" w:rsidP="007E6E83">
            <w:pPr>
              <w:pStyle w:val="TableParagraph"/>
              <w:numPr>
                <w:ilvl w:val="0"/>
                <w:numId w:val="233"/>
              </w:numPr>
              <w:tabs>
                <w:tab w:val="left" w:pos="258"/>
              </w:tabs>
              <w:spacing w:line="242" w:lineRule="auto"/>
              <w:ind w:right="158" w:firstLine="0"/>
              <w:rPr>
                <w:sz w:val="20"/>
              </w:rPr>
            </w:pPr>
            <w:r>
              <w:rPr>
                <w:spacing w:val="-2"/>
                <w:sz w:val="20"/>
              </w:rPr>
              <w:t>教師說明作答方式，並播放教學媒體進行評量。</w:t>
            </w:r>
          </w:p>
        </w:tc>
        <w:tc>
          <w:tcPr>
            <w:tcW w:w="1312" w:type="dxa"/>
          </w:tcPr>
          <w:p w:rsidR="007E6E83" w:rsidRDefault="007E6E83">
            <w:pPr>
              <w:pStyle w:val="TableParagraph"/>
              <w:rPr>
                <w:rFonts w:ascii="Times New Roman"/>
                <w:sz w:val="18"/>
              </w:rPr>
            </w:pP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r w:rsidR="007E6E83">
        <w:trPr>
          <w:trHeight w:val="2080"/>
        </w:trPr>
        <w:tc>
          <w:tcPr>
            <w:tcW w:w="860" w:type="dxa"/>
          </w:tcPr>
          <w:p w:rsidR="007E6E83" w:rsidRDefault="007E6E83">
            <w:pPr>
              <w:pStyle w:val="TableParagraph"/>
              <w:spacing w:line="242" w:lineRule="auto"/>
              <w:ind w:left="107" w:right="142"/>
              <w:rPr>
                <w:sz w:val="20"/>
              </w:rPr>
            </w:pPr>
            <w:r>
              <w:rPr>
                <w:spacing w:val="-4"/>
                <w:sz w:val="20"/>
              </w:rPr>
              <w:t>第十五</w:t>
            </w:r>
            <w:r>
              <w:rPr>
                <w:spacing w:val="-10"/>
                <w:sz w:val="20"/>
              </w:rPr>
              <w:t>週</w:t>
            </w:r>
          </w:p>
        </w:tc>
        <w:tc>
          <w:tcPr>
            <w:tcW w:w="1661" w:type="dxa"/>
          </w:tcPr>
          <w:p w:rsidR="007E6E83" w:rsidRDefault="007E6E83">
            <w:pPr>
              <w:pStyle w:val="TableParagraph"/>
              <w:spacing w:line="242" w:lineRule="auto"/>
              <w:ind w:left="150" w:right="104" w:hanging="3"/>
              <w:rPr>
                <w:sz w:val="20"/>
              </w:rPr>
            </w:pPr>
            <w:r>
              <w:rPr>
                <w:spacing w:val="-2"/>
                <w:sz w:val="20"/>
              </w:rPr>
              <w:t>第三單元熱天愛</w:t>
            </w:r>
            <w:r>
              <w:rPr>
                <w:spacing w:val="-6"/>
                <w:sz w:val="20"/>
              </w:rPr>
              <w:t>注意</w:t>
            </w:r>
          </w:p>
          <w:p w:rsidR="007E6E83" w:rsidRDefault="007E6E83">
            <w:pPr>
              <w:pStyle w:val="TableParagraph"/>
              <w:spacing w:line="242" w:lineRule="auto"/>
              <w:ind w:left="150" w:right="104" w:hanging="3"/>
              <w:rPr>
                <w:sz w:val="20"/>
              </w:rPr>
            </w:pPr>
            <w:r>
              <w:rPr>
                <w:spacing w:val="-2"/>
                <w:sz w:val="20"/>
              </w:rPr>
              <w:t>第五課來去食礤</w:t>
            </w:r>
            <w:r>
              <w:rPr>
                <w:spacing w:val="-10"/>
                <w:sz w:val="20"/>
              </w:rPr>
              <w:t>冰</w:t>
            </w:r>
          </w:p>
        </w:tc>
        <w:tc>
          <w:tcPr>
            <w:tcW w:w="463" w:type="dxa"/>
          </w:tcPr>
          <w:p w:rsidR="007E6E83" w:rsidRDefault="007E6E83">
            <w:pPr>
              <w:pStyle w:val="TableParagraph"/>
              <w:ind w:left="107"/>
              <w:rPr>
                <w:rFonts w:ascii="Times New Roman"/>
                <w:sz w:val="20"/>
              </w:rPr>
            </w:pPr>
            <w:r>
              <w:rPr>
                <w:rFonts w:ascii="Times New Roman"/>
                <w:spacing w:val="-10"/>
                <w:sz w:val="20"/>
              </w:rPr>
              <w:t>1</w:t>
            </w:r>
          </w:p>
        </w:tc>
        <w:tc>
          <w:tcPr>
            <w:tcW w:w="1275" w:type="dxa"/>
          </w:tcPr>
          <w:p w:rsidR="007E6E83" w:rsidRDefault="007E6E83">
            <w:pPr>
              <w:pStyle w:val="TableParagraph"/>
              <w:spacing w:line="246" w:lineRule="exact"/>
              <w:ind w:left="105"/>
              <w:jc w:val="both"/>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p w:rsidR="007E6E83" w:rsidRDefault="007E6E83">
            <w:pPr>
              <w:pStyle w:val="TableParagraph"/>
              <w:spacing w:before="3" w:line="244" w:lineRule="auto"/>
              <w:ind w:left="105" w:right="159"/>
              <w:jc w:val="both"/>
              <w:rPr>
                <w:sz w:val="20"/>
              </w:rPr>
            </w:pPr>
            <w:r>
              <w:rPr>
                <w:spacing w:val="-2"/>
                <w:sz w:val="20"/>
              </w:rPr>
              <w:t>備使用閩南語文進行思考的能力，並用之於日常生活中，</w:t>
            </w:r>
            <w:r>
              <w:rPr>
                <w:spacing w:val="-4"/>
                <w:sz w:val="20"/>
              </w:rPr>
              <w:t>以有效處理</w:t>
            </w:r>
          </w:p>
          <w:p w:rsidR="007E6E83" w:rsidRDefault="007E6E83">
            <w:pPr>
              <w:pStyle w:val="TableParagraph"/>
              <w:spacing w:line="244" w:lineRule="exact"/>
              <w:ind w:left="105"/>
              <w:rPr>
                <w:sz w:val="20"/>
              </w:rPr>
            </w:pPr>
            <w:r>
              <w:rPr>
                <w:spacing w:val="-4"/>
                <w:sz w:val="20"/>
              </w:rPr>
              <w:t>相關問題。</w:t>
            </w:r>
          </w:p>
        </w:tc>
        <w:tc>
          <w:tcPr>
            <w:tcW w:w="818" w:type="dxa"/>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p w:rsidR="007E6E83" w:rsidRDefault="007E6E83">
            <w:pPr>
              <w:pStyle w:val="TableParagraph"/>
              <w:spacing w:line="244" w:lineRule="auto"/>
              <w:ind w:left="107" w:right="102"/>
              <w:jc w:val="both"/>
              <w:rPr>
                <w:rFonts w:ascii="Times New Roman" w:eastAsia="Times New Roman" w:hAnsi="Times New Roman"/>
                <w:sz w:val="20"/>
              </w:rPr>
            </w:pPr>
            <w:r>
              <w:rPr>
                <w:spacing w:val="-4"/>
                <w:sz w:val="20"/>
              </w:rPr>
              <w:t xml:space="preserve">能聆聽並理解對方所說的閩南語。 </w:t>
            </w:r>
            <w:r>
              <w:rPr>
                <w:rFonts w:ascii="Times New Roman" w:eastAsia="Times New Roman" w:hAnsi="Times New Roman"/>
                <w:spacing w:val="-2"/>
                <w:sz w:val="20"/>
              </w:rPr>
              <w:t>3-Ⅱ-1</w:t>
            </w:r>
          </w:p>
          <w:p w:rsidR="007E6E83" w:rsidRDefault="007E6E83">
            <w:pPr>
              <w:pStyle w:val="TableParagraph"/>
              <w:spacing w:line="244" w:lineRule="exact"/>
              <w:ind w:left="107"/>
              <w:rPr>
                <w:sz w:val="20"/>
              </w:rPr>
            </w:pPr>
            <w:r>
              <w:rPr>
                <w:spacing w:val="-5"/>
                <w:sz w:val="20"/>
              </w:rPr>
              <w:t>能閱讀</w:t>
            </w:r>
          </w:p>
        </w:tc>
        <w:tc>
          <w:tcPr>
            <w:tcW w:w="823" w:type="dxa"/>
          </w:tcPr>
          <w:p w:rsidR="007E6E83" w:rsidRDefault="007E6E83">
            <w:pPr>
              <w:pStyle w:val="TableParagraph"/>
              <w:spacing w:line="227"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232"/>
              </w:numPr>
              <w:tabs>
                <w:tab w:val="left" w:pos="452"/>
              </w:tabs>
              <w:spacing w:line="244" w:lineRule="auto"/>
              <w:ind w:right="157" w:firstLine="0"/>
              <w:rPr>
                <w:sz w:val="20"/>
              </w:rPr>
            </w:pPr>
            <w:r>
              <w:rPr>
                <w:spacing w:val="-10"/>
                <w:sz w:val="20"/>
              </w:rPr>
              <w:t>羅</w:t>
            </w:r>
            <w:r>
              <w:rPr>
                <w:spacing w:val="-6"/>
                <w:sz w:val="20"/>
              </w:rPr>
              <w:t>馬拼音。</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232"/>
              </w:numPr>
              <w:tabs>
                <w:tab w:val="left" w:pos="452"/>
              </w:tabs>
              <w:spacing w:line="244" w:lineRule="auto"/>
              <w:ind w:right="157" w:firstLine="0"/>
              <w:rPr>
                <w:sz w:val="20"/>
              </w:rPr>
            </w:pPr>
            <w:r>
              <w:rPr>
                <w:spacing w:val="-10"/>
                <w:sz w:val="20"/>
              </w:rPr>
              <w:t>漢</w:t>
            </w:r>
            <w:r>
              <w:rPr>
                <w:spacing w:val="-6"/>
                <w:sz w:val="20"/>
              </w:rPr>
              <w:t>字書寫。</w:t>
            </w:r>
          </w:p>
        </w:tc>
        <w:tc>
          <w:tcPr>
            <w:tcW w:w="1298" w:type="dxa"/>
          </w:tcPr>
          <w:p w:rsidR="007E6E83" w:rsidRDefault="007E6E83" w:rsidP="007E6E83">
            <w:pPr>
              <w:pStyle w:val="TableParagraph"/>
              <w:numPr>
                <w:ilvl w:val="0"/>
                <w:numId w:val="231"/>
              </w:numPr>
              <w:tabs>
                <w:tab w:val="left" w:pos="258"/>
              </w:tabs>
              <w:spacing w:line="244" w:lineRule="auto"/>
              <w:ind w:right="231" w:firstLine="0"/>
              <w:rPr>
                <w:sz w:val="20"/>
              </w:rPr>
            </w:pPr>
            <w:r>
              <w:rPr>
                <w:spacing w:val="-4"/>
                <w:sz w:val="20"/>
              </w:rPr>
              <w:t>課文朗讀與理解文</w:t>
            </w:r>
            <w:r>
              <w:rPr>
                <w:spacing w:val="-6"/>
                <w:sz w:val="20"/>
              </w:rPr>
              <w:t>意。</w:t>
            </w:r>
          </w:p>
          <w:p w:rsidR="007E6E83" w:rsidRDefault="007E6E83" w:rsidP="007E6E83">
            <w:pPr>
              <w:pStyle w:val="TableParagraph"/>
              <w:numPr>
                <w:ilvl w:val="0"/>
                <w:numId w:val="231"/>
              </w:numPr>
              <w:tabs>
                <w:tab w:val="left" w:pos="258"/>
              </w:tabs>
              <w:spacing w:line="244" w:lineRule="auto"/>
              <w:ind w:right="179" w:firstLine="0"/>
              <w:jc w:val="both"/>
              <w:rPr>
                <w:sz w:val="20"/>
              </w:rPr>
            </w:pPr>
            <w:r>
              <w:rPr>
                <w:spacing w:val="-4"/>
                <w:sz w:val="20"/>
              </w:rPr>
              <w:t>回答課文</w:t>
            </w:r>
            <w:r>
              <w:rPr>
                <w:spacing w:val="-2"/>
                <w:sz w:val="20"/>
              </w:rPr>
              <w:t>內容相關的簡易關鍵問</w:t>
            </w:r>
            <w:r>
              <w:rPr>
                <w:spacing w:val="-6"/>
                <w:sz w:val="20"/>
              </w:rPr>
              <w:t>題。</w:t>
            </w:r>
          </w:p>
          <w:p w:rsidR="007E6E83" w:rsidRDefault="007E6E83" w:rsidP="007E6E83">
            <w:pPr>
              <w:pStyle w:val="TableParagraph"/>
              <w:numPr>
                <w:ilvl w:val="0"/>
                <w:numId w:val="231"/>
              </w:numPr>
              <w:tabs>
                <w:tab w:val="left" w:pos="258"/>
              </w:tabs>
              <w:spacing w:line="246" w:lineRule="exact"/>
              <w:ind w:left="258" w:hanging="150"/>
              <w:rPr>
                <w:sz w:val="20"/>
              </w:rPr>
            </w:pPr>
            <w:r>
              <w:rPr>
                <w:spacing w:val="-4"/>
                <w:sz w:val="20"/>
              </w:rPr>
              <w:t>正確指認</w:t>
            </w:r>
          </w:p>
        </w:tc>
        <w:tc>
          <w:tcPr>
            <w:tcW w:w="3026" w:type="dxa"/>
          </w:tcPr>
          <w:p w:rsidR="007E6E83" w:rsidRDefault="007E6E83">
            <w:pPr>
              <w:pStyle w:val="TableParagraph"/>
              <w:spacing w:line="242" w:lineRule="auto"/>
              <w:ind w:left="108" w:right="1108"/>
              <w:rPr>
                <w:sz w:val="20"/>
              </w:rPr>
            </w:pPr>
            <w:r>
              <w:rPr>
                <w:spacing w:val="-2"/>
                <w:sz w:val="20"/>
              </w:rPr>
              <w:t>第三單元熱天愛注意第五課來去食礤冰</w:t>
            </w:r>
          </w:p>
          <w:p w:rsidR="007E6E83" w:rsidRDefault="007E6E83">
            <w:pPr>
              <w:pStyle w:val="TableParagraph"/>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活動一：課文</w:t>
            </w:r>
          </w:p>
          <w:p w:rsidR="007E6E83" w:rsidRDefault="007E6E83" w:rsidP="007E6E83">
            <w:pPr>
              <w:pStyle w:val="TableParagraph"/>
              <w:numPr>
                <w:ilvl w:val="0"/>
                <w:numId w:val="230"/>
              </w:numPr>
              <w:tabs>
                <w:tab w:val="left" w:pos="258"/>
              </w:tabs>
              <w:spacing w:line="244" w:lineRule="auto"/>
              <w:ind w:right="108" w:firstLine="0"/>
              <w:jc w:val="both"/>
              <w:rPr>
                <w:sz w:val="20"/>
              </w:rPr>
            </w:pPr>
            <w:r>
              <w:rPr>
                <w:spacing w:val="-2"/>
                <w:sz w:val="20"/>
              </w:rPr>
              <w:t>教師打開教學媒體，問學生有吃過「傳統刨冰」嗎？請有吃過的學生分享經驗。</w:t>
            </w:r>
          </w:p>
          <w:p w:rsidR="007E6E83" w:rsidRDefault="007E6E83" w:rsidP="007E6E83">
            <w:pPr>
              <w:pStyle w:val="TableParagraph"/>
              <w:numPr>
                <w:ilvl w:val="0"/>
                <w:numId w:val="230"/>
              </w:numPr>
              <w:tabs>
                <w:tab w:val="left" w:pos="258"/>
              </w:tabs>
              <w:spacing w:line="253" w:lineRule="exact"/>
              <w:ind w:left="258" w:hanging="150"/>
              <w:rPr>
                <w:sz w:val="20"/>
              </w:rPr>
            </w:pPr>
            <w:r>
              <w:rPr>
                <w:spacing w:val="-3"/>
                <w:sz w:val="20"/>
              </w:rPr>
              <w:t>學生以組為單位找出不會念的</w:t>
            </w:r>
          </w:p>
          <w:p w:rsidR="007E6E83" w:rsidRDefault="007E6E83">
            <w:pPr>
              <w:pStyle w:val="TableParagraph"/>
              <w:spacing w:line="249" w:lineRule="exact"/>
              <w:ind w:left="108"/>
              <w:rPr>
                <w:sz w:val="20"/>
              </w:rPr>
            </w:pPr>
            <w:r>
              <w:rPr>
                <w:spacing w:val="-3"/>
                <w:sz w:val="20"/>
              </w:rPr>
              <w:t>生字，教師再以引導方式和學生</w:t>
            </w:r>
          </w:p>
        </w:tc>
        <w:tc>
          <w:tcPr>
            <w:tcW w:w="1312" w:type="dxa"/>
          </w:tcPr>
          <w:p w:rsidR="007E6E83" w:rsidRDefault="007E6E83">
            <w:pPr>
              <w:pStyle w:val="TableParagraph"/>
              <w:spacing w:line="242" w:lineRule="auto"/>
              <w:ind w:left="109" w:right="395"/>
              <w:rPr>
                <w:sz w:val="20"/>
              </w:rPr>
            </w:pPr>
            <w:r>
              <w:rPr>
                <w:spacing w:val="-4"/>
                <w:sz w:val="20"/>
              </w:rPr>
              <w:t>口頭評量討論活動</w:t>
            </w: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7025"/>
        </w:trPr>
        <w:tc>
          <w:tcPr>
            <w:tcW w:w="860" w:type="dxa"/>
          </w:tcPr>
          <w:p w:rsidR="007E6E83" w:rsidRDefault="007E6E83">
            <w:pPr>
              <w:pStyle w:val="TableParagraph"/>
              <w:rPr>
                <w:rFonts w:ascii="Times New Roman"/>
                <w:sz w:val="18"/>
              </w:rPr>
            </w:pPr>
          </w:p>
        </w:tc>
        <w:tc>
          <w:tcPr>
            <w:tcW w:w="1661" w:type="dxa"/>
          </w:tcPr>
          <w:p w:rsidR="007E6E83" w:rsidRDefault="007E6E83">
            <w:pPr>
              <w:pStyle w:val="TableParagraph"/>
              <w:rPr>
                <w:rFonts w:ascii="Times New Roman"/>
                <w:sz w:val="18"/>
              </w:rPr>
            </w:pPr>
          </w:p>
        </w:tc>
        <w:tc>
          <w:tcPr>
            <w:tcW w:w="463" w:type="dxa"/>
          </w:tcPr>
          <w:p w:rsidR="007E6E83" w:rsidRDefault="007E6E83">
            <w:pPr>
              <w:pStyle w:val="TableParagraph"/>
              <w:rPr>
                <w:rFonts w:ascii="Times New Roman"/>
                <w:sz w:val="18"/>
              </w:rPr>
            </w:pPr>
          </w:p>
        </w:tc>
        <w:tc>
          <w:tcPr>
            <w:tcW w:w="1275" w:type="dxa"/>
          </w:tcPr>
          <w:p w:rsidR="007E6E83" w:rsidRDefault="007E6E83">
            <w:pPr>
              <w:pStyle w:val="TableParagraph"/>
              <w:spacing w:line="24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5" w:line="244" w:lineRule="auto"/>
              <w:ind w:left="105" w:right="159"/>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w:t>
            </w:r>
            <w:r>
              <w:rPr>
                <w:spacing w:val="-4"/>
                <w:sz w:val="20"/>
              </w:rPr>
              <w:t>活之中。</w:t>
            </w:r>
          </w:p>
        </w:tc>
        <w:tc>
          <w:tcPr>
            <w:tcW w:w="818" w:type="dxa"/>
          </w:tcPr>
          <w:p w:rsidR="007E6E83" w:rsidRDefault="007E6E83">
            <w:pPr>
              <w:pStyle w:val="TableParagraph"/>
              <w:spacing w:line="244" w:lineRule="auto"/>
              <w:ind w:left="107" w:right="102"/>
              <w:rPr>
                <w:rFonts w:ascii="Times New Roman" w:eastAsia="Times New Roman" w:hAnsi="Times New Roman"/>
                <w:sz w:val="20"/>
              </w:rPr>
            </w:pPr>
            <w:r>
              <w:rPr>
                <w:spacing w:val="-4"/>
                <w:sz w:val="20"/>
              </w:rPr>
              <w:t>日常生活中常見的閩</w:t>
            </w:r>
            <w:r>
              <w:rPr>
                <w:spacing w:val="-6"/>
                <w:sz w:val="20"/>
              </w:rPr>
              <w:t xml:space="preserve">南語 </w:t>
            </w:r>
            <w:r>
              <w:rPr>
                <w:spacing w:val="-4"/>
                <w:sz w:val="20"/>
              </w:rPr>
              <w:t xml:space="preserve">文，並了解其意義。 </w:t>
            </w:r>
            <w:r>
              <w:rPr>
                <w:rFonts w:ascii="Times New Roman" w:eastAsia="Times New Roman" w:hAnsi="Times New Roman"/>
                <w:spacing w:val="-2"/>
                <w:sz w:val="20"/>
              </w:rPr>
              <w:t>3-Ⅱ-2</w:t>
            </w:r>
          </w:p>
          <w:p w:rsidR="007E6E83" w:rsidRDefault="007E6E83">
            <w:pPr>
              <w:pStyle w:val="TableParagraph"/>
              <w:spacing w:line="244" w:lineRule="auto"/>
              <w:ind w:left="107" w:right="102"/>
              <w:jc w:val="both"/>
              <w:rPr>
                <w:sz w:val="20"/>
              </w:rPr>
            </w:pPr>
            <w:r>
              <w:rPr>
                <w:spacing w:val="-4"/>
                <w:sz w:val="20"/>
              </w:rPr>
              <w:t>能運用標音符號、羅馬字及漢字認讀日常生活中常見、簡單的閩南語</w:t>
            </w:r>
            <w:r>
              <w:rPr>
                <w:spacing w:val="-6"/>
                <w:sz w:val="20"/>
              </w:rPr>
              <w:t>文。</w:t>
            </w:r>
          </w:p>
        </w:tc>
        <w:tc>
          <w:tcPr>
            <w:tcW w:w="823" w:type="dxa"/>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29"/>
              </w:numPr>
              <w:tabs>
                <w:tab w:val="left" w:pos="452"/>
              </w:tabs>
              <w:spacing w:line="244" w:lineRule="auto"/>
              <w:ind w:right="157" w:firstLine="0"/>
              <w:rPr>
                <w:sz w:val="20"/>
              </w:rPr>
            </w:pPr>
            <w:r>
              <w:rPr>
                <w:spacing w:val="-10"/>
                <w:sz w:val="20"/>
              </w:rPr>
              <w:t>語</w:t>
            </w:r>
            <w:r>
              <w:rPr>
                <w:spacing w:val="-6"/>
                <w:sz w:val="20"/>
              </w:rPr>
              <w:t>詞運用。</w:t>
            </w:r>
          </w:p>
          <w:p w:rsidR="007E6E83" w:rsidRDefault="007E6E83">
            <w:pPr>
              <w:pStyle w:val="TableParagraph"/>
              <w:spacing w:before="25"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29"/>
              </w:numPr>
              <w:tabs>
                <w:tab w:val="left" w:pos="452"/>
              </w:tabs>
              <w:spacing w:line="244" w:lineRule="auto"/>
              <w:ind w:right="157" w:firstLine="0"/>
              <w:rPr>
                <w:sz w:val="20"/>
              </w:rPr>
            </w:pPr>
            <w:r>
              <w:rPr>
                <w:spacing w:val="-10"/>
                <w:sz w:val="20"/>
              </w:rPr>
              <w:t>句</w:t>
            </w:r>
            <w:r>
              <w:rPr>
                <w:spacing w:val="-6"/>
                <w:sz w:val="20"/>
              </w:rPr>
              <w:t>型運用。</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29"/>
              </w:numPr>
              <w:tabs>
                <w:tab w:val="left" w:pos="452"/>
              </w:tabs>
              <w:spacing w:line="244" w:lineRule="auto"/>
              <w:ind w:right="157" w:firstLine="0"/>
              <w:rPr>
                <w:sz w:val="20"/>
              </w:rPr>
            </w:pPr>
            <w:r>
              <w:rPr>
                <w:spacing w:val="-10"/>
                <w:sz w:val="20"/>
              </w:rPr>
              <w:t>方</w:t>
            </w:r>
            <w:r>
              <w:rPr>
                <w:spacing w:val="-6"/>
                <w:sz w:val="20"/>
              </w:rPr>
              <w:t>音差異。</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228"/>
              </w:numPr>
              <w:tabs>
                <w:tab w:val="left" w:pos="452"/>
              </w:tabs>
              <w:spacing w:line="242" w:lineRule="auto"/>
              <w:ind w:right="157" w:firstLine="0"/>
              <w:rPr>
                <w:sz w:val="20"/>
              </w:rPr>
            </w:pPr>
            <w:r>
              <w:rPr>
                <w:spacing w:val="-10"/>
                <w:sz w:val="20"/>
              </w:rPr>
              <w:t>生</w:t>
            </w:r>
            <w:r>
              <w:rPr>
                <w:spacing w:val="-6"/>
                <w:sz w:val="20"/>
              </w:rPr>
              <w:t>活故事。</w:t>
            </w:r>
          </w:p>
          <w:p w:rsidR="007E6E83" w:rsidRDefault="007E6E83">
            <w:pPr>
              <w:pStyle w:val="TableParagraph"/>
              <w:spacing w:before="3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227"/>
              </w:numPr>
              <w:tabs>
                <w:tab w:val="left" w:pos="452"/>
              </w:tabs>
              <w:spacing w:line="244" w:lineRule="auto"/>
              <w:ind w:right="157" w:firstLine="0"/>
              <w:rPr>
                <w:sz w:val="20"/>
              </w:rPr>
            </w:pPr>
            <w:r>
              <w:rPr>
                <w:spacing w:val="-10"/>
                <w:sz w:val="20"/>
              </w:rPr>
              <w:t>生</w:t>
            </w:r>
            <w:r>
              <w:rPr>
                <w:spacing w:val="-6"/>
                <w:sz w:val="20"/>
              </w:rPr>
              <w:t>活應對。</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227"/>
              </w:numPr>
              <w:tabs>
                <w:tab w:val="left" w:pos="452"/>
              </w:tabs>
              <w:spacing w:line="244" w:lineRule="auto"/>
              <w:ind w:right="157" w:firstLine="0"/>
              <w:rPr>
                <w:sz w:val="20"/>
              </w:rPr>
            </w:pPr>
            <w:r>
              <w:rPr>
                <w:spacing w:val="-10"/>
                <w:sz w:val="20"/>
              </w:rPr>
              <w:t>口</w:t>
            </w:r>
            <w:r>
              <w:rPr>
                <w:spacing w:val="-6"/>
                <w:sz w:val="20"/>
              </w:rPr>
              <w:t>語表達。</w:t>
            </w:r>
          </w:p>
        </w:tc>
        <w:tc>
          <w:tcPr>
            <w:tcW w:w="1298" w:type="dxa"/>
          </w:tcPr>
          <w:p w:rsidR="007E6E83" w:rsidRDefault="007E6E83">
            <w:pPr>
              <w:pStyle w:val="TableParagraph"/>
              <w:spacing w:line="244" w:lineRule="auto"/>
              <w:ind w:left="108" w:right="179"/>
              <w:rPr>
                <w:sz w:val="20"/>
              </w:rPr>
            </w:pPr>
            <w:r>
              <w:rPr>
                <w:spacing w:val="-2"/>
                <w:sz w:val="20"/>
              </w:rPr>
              <w:t>出各冰品與</w:t>
            </w:r>
            <w:r>
              <w:rPr>
                <w:spacing w:val="-4"/>
                <w:sz w:val="20"/>
              </w:rPr>
              <w:t xml:space="preserve">說出其名 </w:t>
            </w:r>
            <w:r>
              <w:rPr>
                <w:spacing w:val="-6"/>
                <w:sz w:val="20"/>
              </w:rPr>
              <w:t>稱。</w:t>
            </w:r>
          </w:p>
          <w:p w:rsidR="007E6E83" w:rsidRDefault="007E6E83">
            <w:pPr>
              <w:pStyle w:val="TableParagraph"/>
              <w:spacing w:line="244" w:lineRule="auto"/>
              <w:ind w:left="108" w:right="231"/>
              <w:rPr>
                <w:sz w:val="20"/>
              </w:rPr>
            </w:pPr>
            <w:r>
              <w:rPr>
                <w:rFonts w:ascii="Times New Roman" w:eastAsia="Times New Roman"/>
                <w:spacing w:val="-2"/>
                <w:sz w:val="20"/>
              </w:rPr>
              <w:t>4.</w:t>
            </w:r>
            <w:r>
              <w:rPr>
                <w:spacing w:val="-2"/>
                <w:sz w:val="20"/>
              </w:rPr>
              <w:t>複誦學過</w:t>
            </w:r>
            <w:r>
              <w:rPr>
                <w:spacing w:val="-4"/>
                <w:sz w:val="20"/>
              </w:rPr>
              <w:t>的冰品例</w:t>
            </w:r>
            <w:r>
              <w:rPr>
                <w:spacing w:val="-6"/>
                <w:sz w:val="20"/>
              </w:rPr>
              <w:t>句。</w:t>
            </w:r>
          </w:p>
        </w:tc>
        <w:tc>
          <w:tcPr>
            <w:tcW w:w="3026" w:type="dxa"/>
          </w:tcPr>
          <w:p w:rsidR="007E6E83" w:rsidRDefault="007E6E83">
            <w:pPr>
              <w:pStyle w:val="TableParagraph"/>
              <w:spacing w:line="246" w:lineRule="exact"/>
              <w:ind w:left="108"/>
              <w:rPr>
                <w:sz w:val="20"/>
              </w:rPr>
            </w:pPr>
            <w:r>
              <w:rPr>
                <w:spacing w:val="-4"/>
                <w:sz w:val="20"/>
              </w:rPr>
              <w:t>探索該字發音。</w:t>
            </w:r>
          </w:p>
          <w:p w:rsidR="007E6E83" w:rsidRDefault="007E6E83" w:rsidP="007E6E83">
            <w:pPr>
              <w:pStyle w:val="TableParagraph"/>
              <w:numPr>
                <w:ilvl w:val="0"/>
                <w:numId w:val="226"/>
              </w:numPr>
              <w:tabs>
                <w:tab w:val="left" w:pos="258"/>
              </w:tabs>
              <w:spacing w:before="5" w:line="242" w:lineRule="auto"/>
              <w:ind w:right="108" w:firstLine="0"/>
              <w:jc w:val="both"/>
              <w:rPr>
                <w:sz w:val="20"/>
              </w:rPr>
            </w:pPr>
            <w:r>
              <w:rPr>
                <w:spacing w:val="-2"/>
                <w:sz w:val="20"/>
              </w:rPr>
              <w:t>生字探索完畢，讓學生試著讀課文，如有錯誤，教師再做範讀或播放教學媒體音檔領讀。</w:t>
            </w:r>
          </w:p>
          <w:p w:rsidR="007E6E83" w:rsidRDefault="007E6E83" w:rsidP="007E6E83">
            <w:pPr>
              <w:pStyle w:val="TableParagraph"/>
              <w:numPr>
                <w:ilvl w:val="0"/>
                <w:numId w:val="226"/>
              </w:numPr>
              <w:tabs>
                <w:tab w:val="left" w:pos="258"/>
              </w:tabs>
              <w:spacing w:before="4" w:line="244" w:lineRule="auto"/>
              <w:ind w:right="158" w:firstLine="0"/>
              <w:rPr>
                <w:sz w:val="20"/>
              </w:rPr>
            </w:pPr>
            <w:r>
              <w:rPr>
                <w:spacing w:val="-2"/>
                <w:sz w:val="20"/>
              </w:rPr>
              <w:t>讓程度較好的學生試著解釋課文文意，如有落差教師再做解</w:t>
            </w:r>
            <w:r>
              <w:rPr>
                <w:spacing w:val="-6"/>
                <w:sz w:val="20"/>
              </w:rPr>
              <w:t>釋。</w:t>
            </w:r>
          </w:p>
          <w:p w:rsidR="007E6E83" w:rsidRDefault="007E6E83" w:rsidP="007E6E83">
            <w:pPr>
              <w:pStyle w:val="TableParagraph"/>
              <w:numPr>
                <w:ilvl w:val="0"/>
                <w:numId w:val="226"/>
              </w:numPr>
              <w:tabs>
                <w:tab w:val="left" w:pos="258"/>
              </w:tabs>
              <w:spacing w:line="242" w:lineRule="auto"/>
              <w:ind w:right="158" w:firstLine="0"/>
              <w:rPr>
                <w:sz w:val="20"/>
              </w:rPr>
            </w:pPr>
            <w:r>
              <w:rPr>
                <w:spacing w:val="-2"/>
                <w:sz w:val="20"/>
              </w:rPr>
              <w:t>全班分組分課文段落，各組讀出一段課文輪讀。</w:t>
            </w:r>
          </w:p>
          <w:p w:rsidR="007E6E83" w:rsidRDefault="007E6E83" w:rsidP="007E6E83">
            <w:pPr>
              <w:pStyle w:val="TableParagraph"/>
              <w:numPr>
                <w:ilvl w:val="0"/>
                <w:numId w:val="226"/>
              </w:numPr>
              <w:tabs>
                <w:tab w:val="left" w:pos="258"/>
              </w:tabs>
              <w:spacing w:line="242" w:lineRule="auto"/>
              <w:ind w:right="157" w:firstLine="0"/>
              <w:rPr>
                <w:sz w:val="20"/>
              </w:rPr>
            </w:pPr>
            <w:r>
              <w:rPr>
                <w:spacing w:val="-2"/>
                <w:sz w:val="20"/>
              </w:rPr>
              <w:t>課文熟讀後，播放課文歌曲，試著演唱課文增加流利度。</w:t>
            </w:r>
          </w:p>
          <w:p w:rsidR="007E6E83" w:rsidRDefault="007E6E83" w:rsidP="007E6E83">
            <w:pPr>
              <w:pStyle w:val="TableParagraph"/>
              <w:numPr>
                <w:ilvl w:val="0"/>
                <w:numId w:val="226"/>
              </w:numPr>
              <w:tabs>
                <w:tab w:val="left" w:pos="258"/>
              </w:tabs>
              <w:spacing w:before="2"/>
              <w:ind w:left="258" w:hanging="150"/>
              <w:rPr>
                <w:sz w:val="20"/>
              </w:rPr>
            </w:pPr>
            <w:r>
              <w:rPr>
                <w:spacing w:val="-3"/>
                <w:sz w:val="20"/>
              </w:rPr>
              <w:t>參考本課的「課文語詞例</w:t>
            </w:r>
          </w:p>
          <w:p w:rsidR="007E6E83" w:rsidRDefault="007E6E83">
            <w:pPr>
              <w:pStyle w:val="TableParagraph"/>
              <w:spacing w:before="3"/>
              <w:ind w:left="108"/>
              <w:rPr>
                <w:sz w:val="20"/>
              </w:rPr>
            </w:pPr>
            <w:r>
              <w:rPr>
                <w:spacing w:val="-13"/>
                <w:sz w:val="20"/>
              </w:rPr>
              <w:t>句」，將語詞學習延伸至句子。</w:t>
            </w:r>
          </w:p>
          <w:p w:rsidR="007E6E83" w:rsidRDefault="007E6E83" w:rsidP="007E6E83">
            <w:pPr>
              <w:pStyle w:val="TableParagraph"/>
              <w:numPr>
                <w:ilvl w:val="0"/>
                <w:numId w:val="226"/>
              </w:numPr>
              <w:tabs>
                <w:tab w:val="left" w:pos="258"/>
              </w:tabs>
              <w:spacing w:before="3" w:line="244" w:lineRule="auto"/>
              <w:ind w:right="107" w:firstLine="0"/>
              <w:rPr>
                <w:sz w:val="20"/>
              </w:rPr>
            </w:pPr>
            <w:r>
              <w:rPr>
                <w:spacing w:val="-4"/>
                <w:sz w:val="20"/>
              </w:rPr>
              <w:t xml:space="preserve">教師利用第 </w:t>
            </w:r>
            <w:r>
              <w:rPr>
                <w:rFonts w:ascii="Times New Roman" w:eastAsia="Times New Roman"/>
                <w:sz w:val="20"/>
              </w:rPr>
              <w:t xml:space="preserve">123 </w:t>
            </w:r>
            <w:r>
              <w:rPr>
                <w:sz w:val="20"/>
              </w:rPr>
              <w:t xml:space="preserve">頁「閱讀理 </w:t>
            </w:r>
            <w:r>
              <w:rPr>
                <w:spacing w:val="-2"/>
                <w:sz w:val="20"/>
              </w:rPr>
              <w:t>解」之提問與學生討論，可藉此了解學生是否理解課文。</w:t>
            </w:r>
          </w:p>
          <w:p w:rsidR="007E6E83" w:rsidRDefault="007E6E83">
            <w:pPr>
              <w:pStyle w:val="TableParagraph"/>
              <w:spacing w:line="255"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活動二：我會曉講</w:t>
            </w:r>
          </w:p>
          <w:p w:rsidR="007E6E83" w:rsidRDefault="007E6E83" w:rsidP="007E6E83">
            <w:pPr>
              <w:pStyle w:val="TableParagraph"/>
              <w:numPr>
                <w:ilvl w:val="0"/>
                <w:numId w:val="225"/>
              </w:numPr>
              <w:tabs>
                <w:tab w:val="left" w:pos="258"/>
              </w:tabs>
              <w:spacing w:before="3" w:line="242" w:lineRule="auto"/>
              <w:ind w:right="158" w:firstLine="0"/>
              <w:rPr>
                <w:sz w:val="20"/>
              </w:rPr>
            </w:pPr>
            <w:r>
              <w:rPr>
                <w:spacing w:val="-2"/>
                <w:sz w:val="20"/>
              </w:rPr>
              <w:t>教師以語詞圖卡或教學媒體圖片介紹各冷飲或配料的說法。</w:t>
            </w:r>
          </w:p>
          <w:p w:rsidR="007E6E83" w:rsidRDefault="007E6E83" w:rsidP="007E6E83">
            <w:pPr>
              <w:pStyle w:val="TableParagraph"/>
              <w:numPr>
                <w:ilvl w:val="0"/>
                <w:numId w:val="225"/>
              </w:numPr>
              <w:tabs>
                <w:tab w:val="left" w:pos="258"/>
              </w:tabs>
              <w:spacing w:before="4" w:line="244" w:lineRule="auto"/>
              <w:ind w:right="107" w:firstLine="0"/>
              <w:jc w:val="both"/>
              <w:rPr>
                <w:sz w:val="20"/>
              </w:rPr>
            </w:pPr>
            <w:r>
              <w:rPr>
                <w:spacing w:val="-2"/>
                <w:sz w:val="20"/>
              </w:rPr>
              <w:t>教師問學生各冰品是在何種情況吃到的，是家人自己準備的？還是從外面買來吃的？</w:t>
            </w:r>
          </w:p>
          <w:p w:rsidR="007E6E83" w:rsidRDefault="007E6E83" w:rsidP="007E6E83">
            <w:pPr>
              <w:pStyle w:val="TableParagraph"/>
              <w:numPr>
                <w:ilvl w:val="0"/>
                <w:numId w:val="225"/>
              </w:numPr>
              <w:tabs>
                <w:tab w:val="left" w:pos="258"/>
              </w:tabs>
              <w:spacing w:line="242" w:lineRule="auto"/>
              <w:ind w:right="158" w:firstLine="0"/>
              <w:rPr>
                <w:sz w:val="20"/>
              </w:rPr>
            </w:pPr>
            <w:r>
              <w:rPr>
                <w:spacing w:val="-2"/>
                <w:sz w:val="20"/>
              </w:rPr>
              <w:t>介紹「我會曉講例句」裡面的</w:t>
            </w:r>
            <w:r>
              <w:rPr>
                <w:spacing w:val="-4"/>
                <w:sz w:val="20"/>
              </w:rPr>
              <w:t>句子。</w:t>
            </w:r>
          </w:p>
          <w:p w:rsidR="007E6E83" w:rsidRDefault="007E6E83" w:rsidP="007E6E83">
            <w:pPr>
              <w:pStyle w:val="TableParagraph"/>
              <w:numPr>
                <w:ilvl w:val="0"/>
                <w:numId w:val="225"/>
              </w:numPr>
              <w:tabs>
                <w:tab w:val="left" w:pos="258"/>
              </w:tabs>
              <w:spacing w:line="242" w:lineRule="auto"/>
              <w:ind w:right="558" w:firstLine="0"/>
              <w:rPr>
                <w:sz w:val="20"/>
              </w:rPr>
            </w:pPr>
            <w:r>
              <w:rPr>
                <w:spacing w:val="-2"/>
                <w:sz w:val="20"/>
              </w:rPr>
              <w:t>介紹相關冰品的「語詞補</w:t>
            </w:r>
            <w:r>
              <w:rPr>
                <w:spacing w:val="-38"/>
                <w:sz w:val="20"/>
              </w:rPr>
              <w:t>充」。</w:t>
            </w:r>
          </w:p>
          <w:p w:rsidR="007E6E83" w:rsidRDefault="007E6E83" w:rsidP="007E6E83">
            <w:pPr>
              <w:pStyle w:val="TableParagraph"/>
              <w:numPr>
                <w:ilvl w:val="0"/>
                <w:numId w:val="225"/>
              </w:numPr>
              <w:tabs>
                <w:tab w:val="left" w:pos="258"/>
              </w:tabs>
              <w:spacing w:before="2" w:line="249" w:lineRule="exact"/>
              <w:ind w:left="258" w:hanging="150"/>
              <w:rPr>
                <w:sz w:val="20"/>
              </w:rPr>
            </w:pPr>
            <w:r>
              <w:rPr>
                <w:spacing w:val="-3"/>
                <w:sz w:val="20"/>
              </w:rPr>
              <w:t>進行「警察臨檢」的教學。</w:t>
            </w:r>
          </w:p>
        </w:tc>
        <w:tc>
          <w:tcPr>
            <w:tcW w:w="1312" w:type="dxa"/>
          </w:tcPr>
          <w:p w:rsidR="007E6E83" w:rsidRDefault="007E6E83">
            <w:pPr>
              <w:pStyle w:val="TableParagraph"/>
              <w:rPr>
                <w:rFonts w:ascii="Times New Roman"/>
                <w:sz w:val="18"/>
              </w:rPr>
            </w:pP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r w:rsidR="007E6E83">
        <w:trPr>
          <w:trHeight w:val="1041"/>
        </w:trPr>
        <w:tc>
          <w:tcPr>
            <w:tcW w:w="860" w:type="dxa"/>
          </w:tcPr>
          <w:p w:rsidR="007E6E83" w:rsidRDefault="007E6E83">
            <w:pPr>
              <w:pStyle w:val="TableParagraph"/>
              <w:spacing w:line="242" w:lineRule="auto"/>
              <w:ind w:left="107" w:right="142"/>
              <w:rPr>
                <w:sz w:val="20"/>
              </w:rPr>
            </w:pPr>
            <w:r>
              <w:rPr>
                <w:spacing w:val="-4"/>
                <w:sz w:val="20"/>
              </w:rPr>
              <w:t>第十六</w:t>
            </w:r>
            <w:r>
              <w:rPr>
                <w:spacing w:val="-10"/>
                <w:sz w:val="20"/>
              </w:rPr>
              <w:t>週</w:t>
            </w:r>
          </w:p>
        </w:tc>
        <w:tc>
          <w:tcPr>
            <w:tcW w:w="1661" w:type="dxa"/>
          </w:tcPr>
          <w:p w:rsidR="007E6E83" w:rsidRDefault="007E6E83">
            <w:pPr>
              <w:pStyle w:val="TableParagraph"/>
              <w:spacing w:line="242" w:lineRule="auto"/>
              <w:ind w:left="150" w:right="104" w:hanging="3"/>
              <w:rPr>
                <w:sz w:val="20"/>
              </w:rPr>
            </w:pPr>
            <w:r>
              <w:rPr>
                <w:spacing w:val="-2"/>
                <w:sz w:val="20"/>
              </w:rPr>
              <w:t>第三單元熱天愛</w:t>
            </w:r>
            <w:r>
              <w:rPr>
                <w:spacing w:val="-6"/>
                <w:sz w:val="20"/>
              </w:rPr>
              <w:t>注意</w:t>
            </w:r>
          </w:p>
          <w:p w:rsidR="007E6E83" w:rsidRDefault="007E6E83">
            <w:pPr>
              <w:pStyle w:val="TableParagraph"/>
              <w:spacing w:line="260" w:lineRule="atLeast"/>
              <w:ind w:left="150" w:right="104" w:hanging="3"/>
              <w:rPr>
                <w:sz w:val="20"/>
              </w:rPr>
            </w:pPr>
            <w:r>
              <w:rPr>
                <w:spacing w:val="-2"/>
                <w:sz w:val="20"/>
              </w:rPr>
              <w:t>第五課來去食礤</w:t>
            </w:r>
            <w:r>
              <w:rPr>
                <w:spacing w:val="-10"/>
                <w:sz w:val="20"/>
              </w:rPr>
              <w:t>冰</w:t>
            </w:r>
          </w:p>
        </w:tc>
        <w:tc>
          <w:tcPr>
            <w:tcW w:w="463" w:type="dxa"/>
          </w:tcPr>
          <w:p w:rsidR="007E6E83" w:rsidRDefault="007E6E83">
            <w:pPr>
              <w:pStyle w:val="TableParagraph"/>
              <w:ind w:left="107"/>
              <w:rPr>
                <w:rFonts w:ascii="Times New Roman"/>
                <w:sz w:val="20"/>
              </w:rPr>
            </w:pPr>
            <w:r>
              <w:rPr>
                <w:rFonts w:ascii="Times New Roman"/>
                <w:spacing w:val="-10"/>
                <w:sz w:val="20"/>
              </w:rPr>
              <w:t>1</w:t>
            </w:r>
          </w:p>
        </w:tc>
        <w:tc>
          <w:tcPr>
            <w:tcW w:w="1275" w:type="dxa"/>
          </w:tcPr>
          <w:p w:rsidR="007E6E83" w:rsidRDefault="007E6E83">
            <w:pPr>
              <w:pStyle w:val="TableParagraph"/>
              <w:spacing w:line="246" w:lineRule="exact"/>
              <w:ind w:left="105"/>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p w:rsidR="007E6E83" w:rsidRDefault="007E6E83">
            <w:pPr>
              <w:pStyle w:val="TableParagraph"/>
              <w:spacing w:before="3"/>
              <w:ind w:left="105"/>
              <w:rPr>
                <w:sz w:val="20"/>
              </w:rPr>
            </w:pPr>
            <w:r>
              <w:rPr>
                <w:spacing w:val="-4"/>
                <w:sz w:val="20"/>
              </w:rPr>
              <w:t>備使用閩南</w:t>
            </w:r>
          </w:p>
          <w:p w:rsidR="007E6E83" w:rsidRDefault="007E6E83">
            <w:pPr>
              <w:pStyle w:val="TableParagraph"/>
              <w:spacing w:line="260" w:lineRule="atLeast"/>
              <w:ind w:left="105" w:right="159"/>
              <w:rPr>
                <w:sz w:val="20"/>
              </w:rPr>
            </w:pPr>
            <w:r>
              <w:rPr>
                <w:spacing w:val="-2"/>
                <w:sz w:val="20"/>
              </w:rPr>
              <w:t>語文進行思</w:t>
            </w:r>
            <w:r>
              <w:rPr>
                <w:spacing w:val="-4"/>
                <w:sz w:val="20"/>
              </w:rPr>
              <w:t>考的能力，</w:t>
            </w:r>
          </w:p>
        </w:tc>
        <w:tc>
          <w:tcPr>
            <w:tcW w:w="818" w:type="dxa"/>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p w:rsidR="007E6E83" w:rsidRDefault="007E6E83">
            <w:pPr>
              <w:pStyle w:val="TableParagraph"/>
              <w:spacing w:line="244" w:lineRule="auto"/>
              <w:ind w:left="107" w:right="102"/>
              <w:jc w:val="both"/>
              <w:rPr>
                <w:sz w:val="20"/>
              </w:rPr>
            </w:pPr>
            <w:r>
              <w:rPr>
                <w:spacing w:val="-4"/>
                <w:sz w:val="20"/>
              </w:rPr>
              <w:t>能聆聽並理解</w:t>
            </w:r>
            <w:r>
              <w:rPr>
                <w:spacing w:val="-5"/>
                <w:sz w:val="20"/>
              </w:rPr>
              <w:t>對方所</w:t>
            </w:r>
          </w:p>
        </w:tc>
        <w:tc>
          <w:tcPr>
            <w:tcW w:w="823" w:type="dxa"/>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44" w:lineRule="auto"/>
              <w:ind w:left="107" w:right="157"/>
              <w:rPr>
                <w:sz w:val="20"/>
              </w:rPr>
            </w:pPr>
            <w:r>
              <w:rPr>
                <w:rFonts w:ascii="Times New Roman" w:eastAsia="Times New Roman" w:hAnsi="Times New Roman"/>
                <w:sz w:val="20"/>
              </w:rPr>
              <w:t>Ⅱ-1</w:t>
            </w:r>
            <w:r>
              <w:rPr>
                <w:rFonts w:ascii="Times New Roman" w:eastAsia="Times New Roman" w:hAnsi="Times New Roman"/>
                <w:spacing w:val="-13"/>
                <w:sz w:val="20"/>
              </w:rPr>
              <w:t xml:space="preserve"> </w:t>
            </w:r>
            <w:r>
              <w:rPr>
                <w:sz w:val="20"/>
              </w:rPr>
              <w:t>羅</w:t>
            </w:r>
            <w:r>
              <w:rPr>
                <w:spacing w:val="-6"/>
                <w:sz w:val="20"/>
              </w:rPr>
              <w:t>馬拼音。</w:t>
            </w:r>
          </w:p>
        </w:tc>
        <w:tc>
          <w:tcPr>
            <w:tcW w:w="1298" w:type="dxa"/>
          </w:tcPr>
          <w:p w:rsidR="007E6E83" w:rsidRDefault="007E6E83" w:rsidP="007E6E83">
            <w:pPr>
              <w:pStyle w:val="TableParagraph"/>
              <w:numPr>
                <w:ilvl w:val="0"/>
                <w:numId w:val="224"/>
              </w:numPr>
              <w:tabs>
                <w:tab w:val="left" w:pos="258"/>
              </w:tabs>
              <w:spacing w:line="244" w:lineRule="auto"/>
              <w:ind w:right="179" w:firstLine="0"/>
              <w:jc w:val="both"/>
              <w:rPr>
                <w:sz w:val="20"/>
              </w:rPr>
            </w:pPr>
            <w:r>
              <w:rPr>
                <w:spacing w:val="-4"/>
                <w:sz w:val="20"/>
              </w:rPr>
              <w:t>正確的依</w:t>
            </w:r>
            <w:r>
              <w:rPr>
                <w:spacing w:val="-2"/>
                <w:sz w:val="20"/>
              </w:rPr>
              <w:t>指定句型替</w:t>
            </w:r>
            <w:r>
              <w:rPr>
                <w:spacing w:val="-4"/>
                <w:sz w:val="20"/>
              </w:rPr>
              <w:t>換語詞。</w:t>
            </w:r>
          </w:p>
          <w:p w:rsidR="007E6E83" w:rsidRDefault="007E6E83" w:rsidP="007E6E83">
            <w:pPr>
              <w:pStyle w:val="TableParagraph"/>
              <w:numPr>
                <w:ilvl w:val="0"/>
                <w:numId w:val="224"/>
              </w:numPr>
              <w:tabs>
                <w:tab w:val="left" w:pos="258"/>
              </w:tabs>
              <w:spacing w:line="248" w:lineRule="exact"/>
              <w:ind w:left="258" w:hanging="150"/>
              <w:rPr>
                <w:sz w:val="20"/>
              </w:rPr>
            </w:pPr>
            <w:r>
              <w:rPr>
                <w:spacing w:val="-4"/>
                <w:sz w:val="20"/>
              </w:rPr>
              <w:t>複誦依指</w:t>
            </w:r>
          </w:p>
        </w:tc>
        <w:tc>
          <w:tcPr>
            <w:tcW w:w="3026" w:type="dxa"/>
          </w:tcPr>
          <w:p w:rsidR="007E6E83" w:rsidRDefault="007E6E83">
            <w:pPr>
              <w:pStyle w:val="TableParagraph"/>
              <w:spacing w:line="242" w:lineRule="auto"/>
              <w:ind w:left="108" w:right="1108"/>
              <w:rPr>
                <w:sz w:val="20"/>
              </w:rPr>
            </w:pPr>
            <w:r>
              <w:rPr>
                <w:spacing w:val="-2"/>
                <w:sz w:val="20"/>
              </w:rPr>
              <w:t>第三單元熱天愛注意第五課來去食礤冰</w:t>
            </w:r>
          </w:p>
          <w:p w:rsidR="007E6E83" w:rsidRDefault="007E6E83">
            <w:pPr>
              <w:pStyle w:val="TableParagraph"/>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3"/>
                <w:sz w:val="20"/>
              </w:rPr>
              <w:t>活動一：做伙來造句</w:t>
            </w:r>
          </w:p>
          <w:p w:rsidR="007E6E83" w:rsidRDefault="007E6E83" w:rsidP="007E6E83">
            <w:pPr>
              <w:pStyle w:val="TableParagraph"/>
              <w:numPr>
                <w:ilvl w:val="0"/>
                <w:numId w:val="223"/>
              </w:numPr>
              <w:tabs>
                <w:tab w:val="left" w:pos="258"/>
              </w:tabs>
              <w:spacing w:line="252" w:lineRule="exact"/>
              <w:ind w:left="258" w:hanging="150"/>
              <w:rPr>
                <w:sz w:val="20"/>
              </w:rPr>
            </w:pPr>
            <w:r>
              <w:rPr>
                <w:spacing w:val="-3"/>
                <w:sz w:val="20"/>
              </w:rPr>
              <w:t>教師帶念「做伙來造句」的句</w:t>
            </w:r>
          </w:p>
        </w:tc>
        <w:tc>
          <w:tcPr>
            <w:tcW w:w="1312" w:type="dxa"/>
          </w:tcPr>
          <w:p w:rsidR="007E6E83" w:rsidRDefault="007E6E83">
            <w:pPr>
              <w:pStyle w:val="TableParagraph"/>
              <w:spacing w:line="244" w:lineRule="auto"/>
              <w:ind w:left="109" w:right="395"/>
              <w:jc w:val="both"/>
              <w:rPr>
                <w:sz w:val="20"/>
              </w:rPr>
            </w:pPr>
            <w:r>
              <w:rPr>
                <w:spacing w:val="-4"/>
                <w:sz w:val="20"/>
              </w:rPr>
              <w:t>口頭評量觀察評量表演評量</w:t>
            </w: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7284"/>
        </w:trPr>
        <w:tc>
          <w:tcPr>
            <w:tcW w:w="860" w:type="dxa"/>
          </w:tcPr>
          <w:p w:rsidR="007E6E83" w:rsidRDefault="007E6E83">
            <w:pPr>
              <w:pStyle w:val="TableParagraph"/>
              <w:rPr>
                <w:rFonts w:ascii="Times New Roman"/>
                <w:sz w:val="18"/>
              </w:rPr>
            </w:pPr>
          </w:p>
        </w:tc>
        <w:tc>
          <w:tcPr>
            <w:tcW w:w="1661" w:type="dxa"/>
          </w:tcPr>
          <w:p w:rsidR="007E6E83" w:rsidRDefault="007E6E83">
            <w:pPr>
              <w:pStyle w:val="TableParagraph"/>
              <w:rPr>
                <w:rFonts w:ascii="Times New Roman"/>
                <w:sz w:val="18"/>
              </w:rPr>
            </w:pPr>
          </w:p>
        </w:tc>
        <w:tc>
          <w:tcPr>
            <w:tcW w:w="463" w:type="dxa"/>
          </w:tcPr>
          <w:p w:rsidR="007E6E83" w:rsidRDefault="007E6E83">
            <w:pPr>
              <w:pStyle w:val="TableParagraph"/>
              <w:rPr>
                <w:rFonts w:ascii="Times New Roman"/>
                <w:sz w:val="18"/>
              </w:rPr>
            </w:pPr>
          </w:p>
        </w:tc>
        <w:tc>
          <w:tcPr>
            <w:tcW w:w="1275" w:type="dxa"/>
          </w:tcPr>
          <w:p w:rsidR="007E6E83" w:rsidRDefault="007E6E83">
            <w:pPr>
              <w:pStyle w:val="TableParagraph"/>
              <w:spacing w:line="244" w:lineRule="auto"/>
              <w:ind w:left="105" w:right="159"/>
              <w:jc w:val="both"/>
              <w:rPr>
                <w:sz w:val="20"/>
              </w:rPr>
            </w:pPr>
            <w:r>
              <w:rPr>
                <w:spacing w:val="-2"/>
                <w:sz w:val="20"/>
              </w:rPr>
              <w:t>並用之於日常生活中，以有效處理相關問題。</w:t>
            </w:r>
            <w:r>
              <w:rPr>
                <w:sz w:val="20"/>
              </w:rPr>
              <w:t>閩</w:t>
            </w:r>
            <w:r>
              <w:rPr>
                <w:rFonts w:ascii="Times New Roman" w:eastAsia="Times New Roman"/>
                <w:sz w:val="20"/>
              </w:rPr>
              <w:t xml:space="preserve">-E-B1 </w:t>
            </w:r>
            <w:r>
              <w:rPr>
                <w:sz w:val="20"/>
              </w:rPr>
              <w:t>具</w:t>
            </w:r>
          </w:p>
          <w:p w:rsidR="007E6E83" w:rsidRDefault="007E6E83">
            <w:pPr>
              <w:pStyle w:val="TableParagraph"/>
              <w:spacing w:line="244" w:lineRule="auto"/>
              <w:ind w:left="105" w:right="159"/>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w:t>
            </w:r>
            <w:r>
              <w:rPr>
                <w:spacing w:val="-4"/>
                <w:sz w:val="20"/>
              </w:rPr>
              <w:t>活之中。</w:t>
            </w:r>
          </w:p>
        </w:tc>
        <w:tc>
          <w:tcPr>
            <w:tcW w:w="818" w:type="dxa"/>
          </w:tcPr>
          <w:p w:rsidR="007E6E83" w:rsidRDefault="007E6E83">
            <w:pPr>
              <w:pStyle w:val="TableParagraph"/>
              <w:spacing w:line="249" w:lineRule="auto"/>
              <w:ind w:left="107" w:right="102"/>
              <w:jc w:val="both"/>
              <w:rPr>
                <w:rFonts w:ascii="Times New Roman" w:eastAsia="Times New Roman" w:hAnsi="Times New Roman"/>
                <w:sz w:val="20"/>
              </w:rPr>
            </w:pPr>
            <w:r>
              <w:rPr>
                <w:spacing w:val="-4"/>
                <w:sz w:val="20"/>
              </w:rPr>
              <w:t xml:space="preserve">說的閩南語。 </w:t>
            </w:r>
            <w:r>
              <w:rPr>
                <w:rFonts w:ascii="Times New Roman" w:eastAsia="Times New Roman" w:hAnsi="Times New Roman"/>
                <w:spacing w:val="-2"/>
                <w:sz w:val="20"/>
              </w:rPr>
              <w:t>3-Ⅱ-1</w:t>
            </w:r>
          </w:p>
          <w:p w:rsidR="007E6E83" w:rsidRDefault="007E6E83">
            <w:pPr>
              <w:pStyle w:val="TableParagraph"/>
              <w:spacing w:line="235" w:lineRule="exact"/>
              <w:ind w:left="107"/>
              <w:rPr>
                <w:sz w:val="20"/>
              </w:rPr>
            </w:pPr>
            <w:r>
              <w:rPr>
                <w:spacing w:val="-5"/>
                <w:sz w:val="20"/>
              </w:rPr>
              <w:t>能閱讀</w:t>
            </w:r>
          </w:p>
          <w:p w:rsidR="007E6E83" w:rsidRDefault="007E6E83">
            <w:pPr>
              <w:pStyle w:val="TableParagraph"/>
              <w:spacing w:line="244" w:lineRule="auto"/>
              <w:ind w:left="107" w:right="102"/>
              <w:rPr>
                <w:rFonts w:ascii="Times New Roman" w:eastAsia="Times New Roman" w:hAnsi="Times New Roman"/>
                <w:sz w:val="20"/>
              </w:rPr>
            </w:pPr>
            <w:r>
              <w:rPr>
                <w:spacing w:val="-4"/>
                <w:sz w:val="20"/>
              </w:rPr>
              <w:t>日常生活中常見的閩</w:t>
            </w:r>
            <w:r>
              <w:rPr>
                <w:spacing w:val="-6"/>
                <w:sz w:val="20"/>
              </w:rPr>
              <w:t xml:space="preserve">南語 </w:t>
            </w:r>
            <w:r>
              <w:rPr>
                <w:spacing w:val="-4"/>
                <w:sz w:val="20"/>
              </w:rPr>
              <w:t xml:space="preserve">文，並了解其意義。 </w:t>
            </w:r>
            <w:r>
              <w:rPr>
                <w:rFonts w:ascii="Times New Roman" w:eastAsia="Times New Roman" w:hAnsi="Times New Roman"/>
                <w:spacing w:val="-2"/>
                <w:sz w:val="20"/>
              </w:rPr>
              <w:t>3-Ⅱ-2</w:t>
            </w:r>
          </w:p>
          <w:p w:rsidR="007E6E83" w:rsidRDefault="007E6E83">
            <w:pPr>
              <w:pStyle w:val="TableParagraph"/>
              <w:spacing w:line="244" w:lineRule="auto"/>
              <w:ind w:left="107" w:right="102"/>
              <w:jc w:val="both"/>
              <w:rPr>
                <w:sz w:val="20"/>
              </w:rPr>
            </w:pPr>
            <w:r>
              <w:rPr>
                <w:spacing w:val="-4"/>
                <w:sz w:val="20"/>
              </w:rPr>
              <w:t>能運用標音符號、羅馬字及漢字認讀日常生活中常見、簡單的閩南語</w:t>
            </w:r>
            <w:r>
              <w:rPr>
                <w:spacing w:val="-6"/>
                <w:sz w:val="20"/>
              </w:rPr>
              <w:t>文。</w:t>
            </w:r>
          </w:p>
        </w:tc>
        <w:tc>
          <w:tcPr>
            <w:tcW w:w="823" w:type="dxa"/>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44" w:lineRule="auto"/>
              <w:ind w:left="107" w:right="157"/>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漢</w:t>
            </w:r>
            <w:r>
              <w:rPr>
                <w:spacing w:val="-6"/>
                <w:sz w:val="20"/>
              </w:rPr>
              <w:t>字書寫。</w:t>
            </w:r>
          </w:p>
          <w:p w:rsidR="007E6E83" w:rsidRDefault="007E6E83">
            <w:pPr>
              <w:pStyle w:val="TableParagraph"/>
              <w:spacing w:before="25"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22"/>
              </w:numPr>
              <w:tabs>
                <w:tab w:val="left" w:pos="452"/>
              </w:tabs>
              <w:spacing w:line="244" w:lineRule="auto"/>
              <w:ind w:right="157" w:firstLine="0"/>
              <w:rPr>
                <w:sz w:val="20"/>
              </w:rPr>
            </w:pPr>
            <w:r>
              <w:rPr>
                <w:spacing w:val="-10"/>
                <w:sz w:val="20"/>
              </w:rPr>
              <w:t>語</w:t>
            </w:r>
            <w:r>
              <w:rPr>
                <w:spacing w:val="-6"/>
                <w:sz w:val="20"/>
              </w:rPr>
              <w:t>詞運用。</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22"/>
              </w:numPr>
              <w:tabs>
                <w:tab w:val="left" w:pos="452"/>
              </w:tabs>
              <w:spacing w:line="244" w:lineRule="auto"/>
              <w:ind w:right="157" w:firstLine="0"/>
              <w:rPr>
                <w:sz w:val="20"/>
              </w:rPr>
            </w:pPr>
            <w:r>
              <w:rPr>
                <w:spacing w:val="-10"/>
                <w:sz w:val="20"/>
              </w:rPr>
              <w:t>句</w:t>
            </w:r>
            <w:r>
              <w:rPr>
                <w:spacing w:val="-6"/>
                <w:sz w:val="20"/>
              </w:rPr>
              <w:t>型運用。</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22"/>
              </w:numPr>
              <w:tabs>
                <w:tab w:val="left" w:pos="452"/>
              </w:tabs>
              <w:spacing w:line="242" w:lineRule="auto"/>
              <w:ind w:right="157" w:firstLine="0"/>
              <w:rPr>
                <w:sz w:val="20"/>
              </w:rPr>
            </w:pPr>
            <w:r>
              <w:rPr>
                <w:spacing w:val="-10"/>
                <w:sz w:val="20"/>
              </w:rPr>
              <w:t>方</w:t>
            </w:r>
            <w:r>
              <w:rPr>
                <w:spacing w:val="-6"/>
                <w:sz w:val="20"/>
              </w:rPr>
              <w:t>音差異。</w:t>
            </w:r>
          </w:p>
          <w:p w:rsidR="007E6E83" w:rsidRDefault="007E6E83">
            <w:pPr>
              <w:pStyle w:val="TableParagraph"/>
              <w:spacing w:before="3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221"/>
              </w:numPr>
              <w:tabs>
                <w:tab w:val="left" w:pos="452"/>
              </w:tabs>
              <w:spacing w:line="244" w:lineRule="auto"/>
              <w:ind w:right="157" w:firstLine="0"/>
              <w:rPr>
                <w:sz w:val="20"/>
              </w:rPr>
            </w:pPr>
            <w:r>
              <w:rPr>
                <w:spacing w:val="-10"/>
                <w:sz w:val="20"/>
              </w:rPr>
              <w:t>生</w:t>
            </w:r>
            <w:r>
              <w:rPr>
                <w:spacing w:val="-6"/>
                <w:sz w:val="20"/>
              </w:rPr>
              <w:t>活故事。</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220"/>
              </w:numPr>
              <w:tabs>
                <w:tab w:val="left" w:pos="452"/>
              </w:tabs>
              <w:spacing w:line="244" w:lineRule="auto"/>
              <w:ind w:right="157" w:firstLine="0"/>
              <w:rPr>
                <w:sz w:val="20"/>
              </w:rPr>
            </w:pPr>
            <w:r>
              <w:rPr>
                <w:spacing w:val="-10"/>
                <w:sz w:val="20"/>
              </w:rPr>
              <w:t>生</w:t>
            </w:r>
            <w:r>
              <w:rPr>
                <w:spacing w:val="-6"/>
                <w:sz w:val="20"/>
              </w:rPr>
              <w:t>活應對。</w:t>
            </w:r>
          </w:p>
          <w:p w:rsidR="007E6E83" w:rsidRDefault="007E6E83">
            <w:pPr>
              <w:pStyle w:val="TableParagraph"/>
              <w:spacing w:before="25"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220"/>
              </w:numPr>
              <w:tabs>
                <w:tab w:val="left" w:pos="452"/>
              </w:tabs>
              <w:spacing w:line="244" w:lineRule="auto"/>
              <w:ind w:right="157" w:firstLine="0"/>
              <w:rPr>
                <w:sz w:val="20"/>
              </w:rPr>
            </w:pPr>
            <w:r>
              <w:rPr>
                <w:spacing w:val="-10"/>
                <w:sz w:val="20"/>
              </w:rPr>
              <w:t>口</w:t>
            </w:r>
            <w:r>
              <w:rPr>
                <w:spacing w:val="-6"/>
                <w:sz w:val="20"/>
              </w:rPr>
              <w:t>語表達。</w:t>
            </w:r>
          </w:p>
        </w:tc>
        <w:tc>
          <w:tcPr>
            <w:tcW w:w="1298" w:type="dxa"/>
          </w:tcPr>
          <w:p w:rsidR="007E6E83" w:rsidRDefault="007E6E83">
            <w:pPr>
              <w:pStyle w:val="TableParagraph"/>
              <w:spacing w:line="244" w:lineRule="auto"/>
              <w:ind w:left="108" w:right="179"/>
              <w:jc w:val="both"/>
              <w:rPr>
                <w:sz w:val="20"/>
              </w:rPr>
            </w:pPr>
            <w:r>
              <w:rPr>
                <w:spacing w:val="-2"/>
                <w:sz w:val="20"/>
              </w:rPr>
              <w:t>定句型討論出來的新句</w:t>
            </w:r>
            <w:r>
              <w:rPr>
                <w:spacing w:val="-6"/>
                <w:sz w:val="20"/>
              </w:rPr>
              <w:t>子。</w:t>
            </w:r>
          </w:p>
          <w:p w:rsidR="007E6E83" w:rsidRDefault="007E6E83" w:rsidP="007E6E83">
            <w:pPr>
              <w:pStyle w:val="TableParagraph"/>
              <w:numPr>
                <w:ilvl w:val="0"/>
                <w:numId w:val="219"/>
              </w:numPr>
              <w:tabs>
                <w:tab w:val="left" w:pos="258"/>
              </w:tabs>
              <w:spacing w:line="244" w:lineRule="auto"/>
              <w:ind w:right="179" w:firstLine="0"/>
              <w:jc w:val="both"/>
              <w:rPr>
                <w:sz w:val="20"/>
              </w:rPr>
            </w:pPr>
            <w:r>
              <w:rPr>
                <w:spacing w:val="-4"/>
                <w:sz w:val="20"/>
              </w:rPr>
              <w:t>聽懂「相</w:t>
            </w:r>
            <w:r>
              <w:rPr>
                <w:spacing w:val="-2"/>
                <w:sz w:val="20"/>
              </w:rPr>
              <w:t>招來開講」</w:t>
            </w:r>
            <w:r>
              <w:rPr>
                <w:spacing w:val="-4"/>
                <w:sz w:val="20"/>
              </w:rPr>
              <w:t>內容。</w:t>
            </w:r>
          </w:p>
          <w:p w:rsidR="007E6E83" w:rsidRDefault="007E6E83" w:rsidP="007E6E83">
            <w:pPr>
              <w:pStyle w:val="TableParagraph"/>
              <w:numPr>
                <w:ilvl w:val="0"/>
                <w:numId w:val="219"/>
              </w:numPr>
              <w:tabs>
                <w:tab w:val="left" w:pos="258"/>
              </w:tabs>
              <w:spacing w:line="242" w:lineRule="auto"/>
              <w:ind w:right="179" w:firstLine="0"/>
              <w:jc w:val="both"/>
              <w:rPr>
                <w:sz w:val="20"/>
              </w:rPr>
            </w:pPr>
            <w:r>
              <w:rPr>
                <w:spacing w:val="-4"/>
                <w:sz w:val="20"/>
              </w:rPr>
              <w:t>以「相招</w:t>
            </w:r>
            <w:r>
              <w:rPr>
                <w:spacing w:val="-2"/>
                <w:sz w:val="20"/>
              </w:rPr>
              <w:t>來開講」的內容與同學做角色扮演</w:t>
            </w:r>
            <w:r>
              <w:rPr>
                <w:spacing w:val="-4"/>
                <w:sz w:val="20"/>
              </w:rPr>
              <w:t>對話。</w:t>
            </w:r>
          </w:p>
          <w:p w:rsidR="007E6E83" w:rsidRDefault="007E6E83" w:rsidP="007E6E83">
            <w:pPr>
              <w:pStyle w:val="TableParagraph"/>
              <w:numPr>
                <w:ilvl w:val="0"/>
                <w:numId w:val="219"/>
              </w:numPr>
              <w:tabs>
                <w:tab w:val="left" w:pos="258"/>
              </w:tabs>
              <w:spacing w:line="242" w:lineRule="auto"/>
              <w:ind w:right="179" w:firstLine="0"/>
              <w:rPr>
                <w:sz w:val="20"/>
              </w:rPr>
            </w:pPr>
            <w:r>
              <w:rPr>
                <w:spacing w:val="-4"/>
                <w:sz w:val="20"/>
              </w:rPr>
              <w:t>聽懂題目</w:t>
            </w:r>
            <w:r>
              <w:rPr>
                <w:spacing w:val="-2"/>
                <w:sz w:val="20"/>
              </w:rPr>
              <w:t>正確作答。</w:t>
            </w:r>
          </w:p>
          <w:p w:rsidR="007E6E83" w:rsidRDefault="007E6E83" w:rsidP="007E6E83">
            <w:pPr>
              <w:pStyle w:val="TableParagraph"/>
              <w:numPr>
                <w:ilvl w:val="0"/>
                <w:numId w:val="219"/>
              </w:numPr>
              <w:tabs>
                <w:tab w:val="left" w:pos="258"/>
              </w:tabs>
              <w:spacing w:line="244" w:lineRule="auto"/>
              <w:ind w:right="179" w:firstLine="0"/>
              <w:rPr>
                <w:sz w:val="20"/>
              </w:rPr>
            </w:pPr>
            <w:r>
              <w:rPr>
                <w:spacing w:val="-4"/>
                <w:sz w:val="20"/>
              </w:rPr>
              <w:t>看圖複誦</w:t>
            </w:r>
            <w:r>
              <w:rPr>
                <w:spacing w:val="-2"/>
                <w:sz w:val="20"/>
              </w:rPr>
              <w:t>題目內容。</w:t>
            </w:r>
          </w:p>
        </w:tc>
        <w:tc>
          <w:tcPr>
            <w:tcW w:w="3026" w:type="dxa"/>
          </w:tcPr>
          <w:p w:rsidR="007E6E83" w:rsidRDefault="007E6E83">
            <w:pPr>
              <w:pStyle w:val="TableParagraph"/>
              <w:spacing w:line="246" w:lineRule="exact"/>
              <w:ind w:left="108"/>
              <w:rPr>
                <w:sz w:val="20"/>
              </w:rPr>
            </w:pPr>
            <w:r>
              <w:rPr>
                <w:spacing w:val="-3"/>
                <w:sz w:val="20"/>
              </w:rPr>
              <w:t>型，解釋意義與使用時機。</w:t>
            </w:r>
          </w:p>
          <w:p w:rsidR="007E6E83" w:rsidRDefault="007E6E83">
            <w:pPr>
              <w:pStyle w:val="TableParagraph"/>
              <w:spacing w:before="5" w:line="242" w:lineRule="auto"/>
              <w:ind w:left="108" w:right="158"/>
              <w:rPr>
                <w:sz w:val="20"/>
              </w:rPr>
            </w:pPr>
            <w:r>
              <w:rPr>
                <w:rFonts w:ascii="Times New Roman" w:eastAsia="Times New Roman"/>
                <w:spacing w:val="-2"/>
                <w:sz w:val="20"/>
              </w:rPr>
              <w:t>2.</w:t>
            </w:r>
            <w:r>
              <w:rPr>
                <w:spacing w:val="-2"/>
                <w:sz w:val="20"/>
              </w:rPr>
              <w:t>教師帶念語詞，並請學生進行</w:t>
            </w:r>
            <w:r>
              <w:rPr>
                <w:spacing w:val="-4"/>
                <w:sz w:val="20"/>
              </w:rPr>
              <w:t>造句。</w:t>
            </w:r>
          </w:p>
          <w:p w:rsidR="007E6E83" w:rsidRDefault="007E6E83">
            <w:pPr>
              <w:pStyle w:val="TableParagraph"/>
              <w:spacing w:before="1"/>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活動二：相招來開講</w:t>
            </w:r>
          </w:p>
          <w:p w:rsidR="007E6E83" w:rsidRDefault="007E6E83" w:rsidP="007E6E83">
            <w:pPr>
              <w:pStyle w:val="TableParagraph"/>
              <w:numPr>
                <w:ilvl w:val="0"/>
                <w:numId w:val="218"/>
              </w:numPr>
              <w:tabs>
                <w:tab w:val="left" w:pos="258"/>
              </w:tabs>
              <w:spacing w:before="5"/>
              <w:ind w:left="258" w:hanging="150"/>
              <w:rPr>
                <w:sz w:val="20"/>
              </w:rPr>
            </w:pPr>
            <w:r>
              <w:rPr>
                <w:spacing w:val="-3"/>
                <w:sz w:val="20"/>
              </w:rPr>
              <w:t>複習課文朗讀、歌唱和律動。</w:t>
            </w:r>
          </w:p>
          <w:p w:rsidR="007E6E83" w:rsidRDefault="007E6E83" w:rsidP="007E6E83">
            <w:pPr>
              <w:pStyle w:val="TableParagraph"/>
              <w:numPr>
                <w:ilvl w:val="0"/>
                <w:numId w:val="218"/>
              </w:numPr>
              <w:tabs>
                <w:tab w:val="left" w:pos="258"/>
              </w:tabs>
              <w:spacing w:before="3" w:line="244" w:lineRule="auto"/>
              <w:ind w:left="108" w:right="108" w:firstLine="0"/>
              <w:rPr>
                <w:sz w:val="20"/>
              </w:rPr>
            </w:pPr>
            <w:r>
              <w:rPr>
                <w:spacing w:val="-2"/>
                <w:sz w:val="20"/>
              </w:rPr>
              <w:t>展開「相招來開講」教學媒</w:t>
            </w:r>
            <w:r>
              <w:rPr>
                <w:spacing w:val="40"/>
                <w:sz w:val="20"/>
              </w:rPr>
              <w:t xml:space="preserve"> </w:t>
            </w:r>
            <w:r>
              <w:rPr>
                <w:spacing w:val="-2"/>
                <w:sz w:val="20"/>
              </w:rPr>
              <w:t>體，徵求學生以習慣的語言看圖</w:t>
            </w:r>
            <w:r>
              <w:rPr>
                <w:spacing w:val="-4"/>
                <w:sz w:val="20"/>
              </w:rPr>
              <w:t>說話。</w:t>
            </w:r>
          </w:p>
          <w:p w:rsidR="007E6E83" w:rsidRDefault="007E6E83" w:rsidP="007E6E83">
            <w:pPr>
              <w:pStyle w:val="TableParagraph"/>
              <w:numPr>
                <w:ilvl w:val="0"/>
                <w:numId w:val="218"/>
              </w:numPr>
              <w:tabs>
                <w:tab w:val="left" w:pos="258"/>
              </w:tabs>
              <w:spacing w:line="244" w:lineRule="auto"/>
              <w:ind w:left="108" w:right="99" w:firstLine="0"/>
              <w:rPr>
                <w:sz w:val="20"/>
              </w:rPr>
            </w:pPr>
            <w:r>
              <w:rPr>
                <w:spacing w:val="-18"/>
                <w:sz w:val="20"/>
              </w:rPr>
              <w:t xml:space="preserve">剛才 </w:t>
            </w:r>
            <w:r>
              <w:rPr>
                <w:rFonts w:ascii="Times New Roman" w:eastAsia="Times New Roman"/>
                <w:spacing w:val="-2"/>
                <w:sz w:val="20"/>
              </w:rPr>
              <w:t>A</w:t>
            </w:r>
            <w:r>
              <w:rPr>
                <w:rFonts w:ascii="Times New Roman" w:eastAsia="Times New Roman"/>
                <w:spacing w:val="-11"/>
                <w:sz w:val="20"/>
              </w:rPr>
              <w:t xml:space="preserve"> </w:t>
            </w:r>
            <w:r>
              <w:rPr>
                <w:spacing w:val="-8"/>
                <w:sz w:val="20"/>
              </w:rPr>
              <w:t xml:space="preserve">學生說的內容，請 </w:t>
            </w:r>
            <w:r>
              <w:rPr>
                <w:rFonts w:ascii="Times New Roman" w:eastAsia="Times New Roman"/>
                <w:spacing w:val="-2"/>
                <w:sz w:val="20"/>
              </w:rPr>
              <w:t>B</w:t>
            </w:r>
            <w:r>
              <w:rPr>
                <w:rFonts w:ascii="Times New Roman" w:eastAsia="Times New Roman"/>
                <w:spacing w:val="-11"/>
                <w:sz w:val="20"/>
              </w:rPr>
              <w:t xml:space="preserve"> </w:t>
            </w:r>
            <w:r>
              <w:rPr>
                <w:spacing w:val="-2"/>
                <w:sz w:val="20"/>
              </w:rPr>
              <w:t>學生再複誦一遍。</w:t>
            </w:r>
          </w:p>
          <w:p w:rsidR="007E6E83" w:rsidRDefault="007E6E83" w:rsidP="007E6E83">
            <w:pPr>
              <w:pStyle w:val="TableParagraph"/>
              <w:numPr>
                <w:ilvl w:val="0"/>
                <w:numId w:val="218"/>
              </w:numPr>
              <w:tabs>
                <w:tab w:val="left" w:pos="258"/>
              </w:tabs>
              <w:spacing w:line="244" w:lineRule="auto"/>
              <w:ind w:left="108" w:right="158" w:firstLine="0"/>
              <w:rPr>
                <w:sz w:val="20"/>
              </w:rPr>
            </w:pPr>
            <w:r>
              <w:rPr>
                <w:spacing w:val="-2"/>
                <w:sz w:val="20"/>
              </w:rPr>
              <w:t>教師修正學生說的內容後，播放教學媒體音檔範讀。</w:t>
            </w:r>
          </w:p>
          <w:p w:rsidR="007E6E83" w:rsidRDefault="007E6E83">
            <w:pPr>
              <w:pStyle w:val="TableParagraph"/>
              <w:spacing w:line="254" w:lineRule="exact"/>
              <w:ind w:left="108"/>
              <w:rPr>
                <w:sz w:val="20"/>
              </w:rPr>
            </w:pPr>
            <w:r>
              <w:rPr>
                <w:rFonts w:ascii="Times New Roman" w:eastAsia="Times New Roman"/>
                <w:spacing w:val="-2"/>
                <w:sz w:val="20"/>
              </w:rPr>
              <w:t>(</w:t>
            </w:r>
            <w:r>
              <w:rPr>
                <w:spacing w:val="-2"/>
                <w:sz w:val="20"/>
              </w:rPr>
              <w:t>三</w:t>
            </w:r>
            <w:r>
              <w:rPr>
                <w:rFonts w:ascii="Times New Roman" w:eastAsia="Times New Roman"/>
                <w:spacing w:val="-2"/>
                <w:sz w:val="20"/>
              </w:rPr>
              <w:t>)</w:t>
            </w:r>
            <w:r>
              <w:rPr>
                <w:spacing w:val="-4"/>
                <w:sz w:val="20"/>
              </w:rPr>
              <w:t>活動三：來練習</w:t>
            </w:r>
          </w:p>
          <w:p w:rsidR="007E6E83" w:rsidRDefault="007E6E83" w:rsidP="007E6E83">
            <w:pPr>
              <w:pStyle w:val="TableParagraph"/>
              <w:numPr>
                <w:ilvl w:val="0"/>
                <w:numId w:val="217"/>
              </w:numPr>
              <w:tabs>
                <w:tab w:val="left" w:pos="258"/>
              </w:tabs>
              <w:spacing w:line="244" w:lineRule="auto"/>
              <w:ind w:right="256" w:firstLine="0"/>
              <w:rPr>
                <w:sz w:val="20"/>
              </w:rPr>
            </w:pPr>
            <w:r>
              <w:rPr>
                <w:spacing w:val="-12"/>
                <w:sz w:val="20"/>
              </w:rPr>
              <w:t>配合「來練習」，或將教學媒</w:t>
            </w:r>
            <w:r>
              <w:rPr>
                <w:spacing w:val="-2"/>
                <w:sz w:val="20"/>
              </w:rPr>
              <w:t>體選至此目次。</w:t>
            </w:r>
          </w:p>
          <w:p w:rsidR="007E6E83" w:rsidRDefault="007E6E83" w:rsidP="007E6E83">
            <w:pPr>
              <w:pStyle w:val="TableParagraph"/>
              <w:numPr>
                <w:ilvl w:val="0"/>
                <w:numId w:val="217"/>
              </w:numPr>
              <w:tabs>
                <w:tab w:val="left" w:pos="258"/>
              </w:tabs>
              <w:spacing w:line="244" w:lineRule="auto"/>
              <w:ind w:right="158" w:firstLine="0"/>
              <w:rPr>
                <w:sz w:val="20"/>
              </w:rPr>
            </w:pPr>
            <w:r>
              <w:rPr>
                <w:spacing w:val="-2"/>
                <w:sz w:val="20"/>
              </w:rPr>
              <w:t>就複習頁面解釋作答方式讓學</w:t>
            </w:r>
            <w:r>
              <w:rPr>
                <w:spacing w:val="-4"/>
                <w:sz w:val="20"/>
              </w:rPr>
              <w:t>生知悉。</w:t>
            </w:r>
          </w:p>
          <w:p w:rsidR="007E6E83" w:rsidRDefault="007E6E83" w:rsidP="007E6E83">
            <w:pPr>
              <w:pStyle w:val="TableParagraph"/>
              <w:numPr>
                <w:ilvl w:val="0"/>
                <w:numId w:val="217"/>
              </w:numPr>
              <w:tabs>
                <w:tab w:val="left" w:pos="258"/>
              </w:tabs>
              <w:spacing w:line="242" w:lineRule="auto"/>
              <w:ind w:right="158" w:firstLine="0"/>
              <w:rPr>
                <w:sz w:val="20"/>
              </w:rPr>
            </w:pPr>
            <w:r>
              <w:rPr>
                <w:spacing w:val="-2"/>
                <w:sz w:val="20"/>
              </w:rPr>
              <w:t>教師播放教學媒體，引導學生</w:t>
            </w:r>
            <w:r>
              <w:rPr>
                <w:spacing w:val="-4"/>
                <w:sz w:val="20"/>
              </w:rPr>
              <w:t>作答。</w:t>
            </w:r>
          </w:p>
          <w:p w:rsidR="007E6E83" w:rsidRDefault="007E6E83" w:rsidP="007E6E83">
            <w:pPr>
              <w:pStyle w:val="TableParagraph"/>
              <w:numPr>
                <w:ilvl w:val="0"/>
                <w:numId w:val="217"/>
              </w:numPr>
              <w:tabs>
                <w:tab w:val="left" w:pos="258"/>
              </w:tabs>
              <w:spacing w:line="242" w:lineRule="auto"/>
              <w:ind w:right="158" w:firstLine="0"/>
              <w:rPr>
                <w:sz w:val="20"/>
              </w:rPr>
            </w:pPr>
            <w:r>
              <w:rPr>
                <w:spacing w:val="-2"/>
                <w:sz w:val="20"/>
              </w:rPr>
              <w:t>檢查學生作答結果後，師生一起討論答案。</w:t>
            </w:r>
          </w:p>
        </w:tc>
        <w:tc>
          <w:tcPr>
            <w:tcW w:w="1312" w:type="dxa"/>
          </w:tcPr>
          <w:p w:rsidR="007E6E83" w:rsidRDefault="007E6E83">
            <w:pPr>
              <w:pStyle w:val="TableParagraph"/>
              <w:rPr>
                <w:rFonts w:ascii="Times New Roman"/>
                <w:sz w:val="18"/>
              </w:rPr>
            </w:pP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r w:rsidR="007E6E83">
        <w:trPr>
          <w:trHeight w:val="782"/>
        </w:trPr>
        <w:tc>
          <w:tcPr>
            <w:tcW w:w="860" w:type="dxa"/>
          </w:tcPr>
          <w:p w:rsidR="007E6E83" w:rsidRDefault="007E6E83">
            <w:pPr>
              <w:pStyle w:val="TableParagraph"/>
              <w:spacing w:line="244" w:lineRule="auto"/>
              <w:ind w:left="107" w:right="142"/>
              <w:rPr>
                <w:sz w:val="20"/>
              </w:rPr>
            </w:pPr>
            <w:r>
              <w:rPr>
                <w:spacing w:val="-4"/>
                <w:sz w:val="20"/>
              </w:rPr>
              <w:t>第十七</w:t>
            </w:r>
            <w:r>
              <w:rPr>
                <w:spacing w:val="-10"/>
                <w:sz w:val="20"/>
              </w:rPr>
              <w:t>週</w:t>
            </w:r>
          </w:p>
        </w:tc>
        <w:tc>
          <w:tcPr>
            <w:tcW w:w="1661" w:type="dxa"/>
          </w:tcPr>
          <w:p w:rsidR="007E6E83" w:rsidRDefault="007E6E83">
            <w:pPr>
              <w:pStyle w:val="TableParagraph"/>
              <w:spacing w:line="244" w:lineRule="auto"/>
              <w:ind w:left="150" w:right="104" w:hanging="3"/>
              <w:rPr>
                <w:sz w:val="20"/>
              </w:rPr>
            </w:pPr>
            <w:r>
              <w:rPr>
                <w:spacing w:val="-2"/>
                <w:sz w:val="20"/>
              </w:rPr>
              <w:t>第三單元熱天愛</w:t>
            </w:r>
            <w:r>
              <w:rPr>
                <w:spacing w:val="-6"/>
                <w:sz w:val="20"/>
              </w:rPr>
              <w:t>注意</w:t>
            </w:r>
          </w:p>
          <w:p w:rsidR="007E6E83" w:rsidRDefault="007E6E83">
            <w:pPr>
              <w:pStyle w:val="TableParagraph"/>
              <w:spacing w:line="250" w:lineRule="exact"/>
              <w:ind w:left="148"/>
              <w:rPr>
                <w:sz w:val="20"/>
              </w:rPr>
            </w:pPr>
            <w:r>
              <w:rPr>
                <w:spacing w:val="-4"/>
                <w:sz w:val="20"/>
              </w:rPr>
              <w:t>第五課來去食礤</w:t>
            </w:r>
          </w:p>
        </w:tc>
        <w:tc>
          <w:tcPr>
            <w:tcW w:w="463" w:type="dxa"/>
          </w:tcPr>
          <w:p w:rsidR="007E6E83" w:rsidRDefault="007E6E83">
            <w:pPr>
              <w:pStyle w:val="TableParagraph"/>
              <w:spacing w:before="1"/>
              <w:ind w:left="107"/>
              <w:rPr>
                <w:rFonts w:ascii="Times New Roman"/>
                <w:sz w:val="20"/>
              </w:rPr>
            </w:pPr>
            <w:r>
              <w:rPr>
                <w:rFonts w:ascii="Times New Roman"/>
                <w:spacing w:val="-10"/>
                <w:sz w:val="20"/>
              </w:rPr>
              <w:t>1</w:t>
            </w:r>
          </w:p>
        </w:tc>
        <w:tc>
          <w:tcPr>
            <w:tcW w:w="1275" w:type="dxa"/>
          </w:tcPr>
          <w:p w:rsidR="007E6E83" w:rsidRDefault="007E6E83">
            <w:pPr>
              <w:pStyle w:val="TableParagraph"/>
              <w:spacing w:line="246" w:lineRule="exact"/>
              <w:ind w:left="105"/>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p w:rsidR="007E6E83" w:rsidRDefault="007E6E83">
            <w:pPr>
              <w:pStyle w:val="TableParagraph"/>
              <w:spacing w:line="260" w:lineRule="atLeast"/>
              <w:ind w:left="105" w:right="159"/>
              <w:rPr>
                <w:sz w:val="20"/>
              </w:rPr>
            </w:pPr>
            <w:r>
              <w:rPr>
                <w:spacing w:val="-2"/>
                <w:sz w:val="20"/>
              </w:rPr>
              <w:t>備使用閩南</w:t>
            </w:r>
            <w:r>
              <w:rPr>
                <w:spacing w:val="-4"/>
                <w:sz w:val="20"/>
              </w:rPr>
              <w:t>語文進行思</w:t>
            </w:r>
          </w:p>
        </w:tc>
        <w:tc>
          <w:tcPr>
            <w:tcW w:w="818" w:type="dxa"/>
          </w:tcPr>
          <w:p w:rsidR="007E6E83" w:rsidRDefault="007E6E83">
            <w:pPr>
              <w:pStyle w:val="TableParagraph"/>
              <w:spacing w:before="1"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p w:rsidR="007E6E83" w:rsidRDefault="007E6E83">
            <w:pPr>
              <w:pStyle w:val="TableParagraph"/>
              <w:spacing w:line="244" w:lineRule="auto"/>
              <w:ind w:left="107" w:right="102"/>
              <w:rPr>
                <w:sz w:val="20"/>
              </w:rPr>
            </w:pPr>
            <w:r>
              <w:rPr>
                <w:spacing w:val="-4"/>
                <w:sz w:val="20"/>
              </w:rPr>
              <w:t>能聆聽</w:t>
            </w:r>
            <w:r>
              <w:rPr>
                <w:spacing w:val="-5"/>
                <w:sz w:val="20"/>
              </w:rPr>
              <w:t>並理解</w:t>
            </w:r>
          </w:p>
        </w:tc>
        <w:tc>
          <w:tcPr>
            <w:tcW w:w="823" w:type="dxa"/>
          </w:tcPr>
          <w:p w:rsidR="007E6E83" w:rsidRDefault="007E6E83">
            <w:pPr>
              <w:pStyle w:val="TableParagraph"/>
              <w:spacing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44" w:lineRule="auto"/>
              <w:ind w:left="107" w:right="157"/>
              <w:rPr>
                <w:sz w:val="20"/>
              </w:rPr>
            </w:pPr>
            <w:r>
              <w:rPr>
                <w:rFonts w:ascii="Times New Roman" w:eastAsia="Times New Roman" w:hAnsi="Times New Roman"/>
                <w:sz w:val="20"/>
              </w:rPr>
              <w:t>Ⅱ-1</w:t>
            </w:r>
            <w:r>
              <w:rPr>
                <w:rFonts w:ascii="Times New Roman" w:eastAsia="Times New Roman" w:hAnsi="Times New Roman"/>
                <w:spacing w:val="-13"/>
                <w:sz w:val="20"/>
              </w:rPr>
              <w:t xml:space="preserve"> </w:t>
            </w:r>
            <w:r>
              <w:rPr>
                <w:sz w:val="20"/>
              </w:rPr>
              <w:t>羅</w:t>
            </w:r>
            <w:r>
              <w:rPr>
                <w:spacing w:val="-6"/>
                <w:sz w:val="20"/>
              </w:rPr>
              <w:t>馬拼</w:t>
            </w:r>
          </w:p>
        </w:tc>
        <w:tc>
          <w:tcPr>
            <w:tcW w:w="1298" w:type="dxa"/>
          </w:tcPr>
          <w:p w:rsidR="007E6E83" w:rsidRDefault="007E6E83">
            <w:pPr>
              <w:pStyle w:val="TableParagraph"/>
              <w:spacing w:line="246" w:lineRule="exact"/>
              <w:ind w:left="108"/>
              <w:rPr>
                <w:sz w:val="20"/>
              </w:rPr>
            </w:pPr>
            <w:r>
              <w:rPr>
                <w:rFonts w:ascii="Times New Roman" w:eastAsia="Times New Roman"/>
                <w:spacing w:val="-2"/>
                <w:sz w:val="20"/>
              </w:rPr>
              <w:t>1.</w:t>
            </w:r>
            <w:r>
              <w:rPr>
                <w:spacing w:val="-4"/>
                <w:sz w:val="20"/>
              </w:rPr>
              <w:t>理解歌詞</w:t>
            </w:r>
          </w:p>
          <w:p w:rsidR="007E6E83" w:rsidRDefault="007E6E83">
            <w:pPr>
              <w:pStyle w:val="TableParagraph"/>
              <w:spacing w:line="260" w:lineRule="atLeast"/>
              <w:ind w:left="108" w:right="179"/>
              <w:rPr>
                <w:sz w:val="20"/>
              </w:rPr>
            </w:pPr>
            <w:r>
              <w:rPr>
                <w:spacing w:val="-2"/>
                <w:sz w:val="20"/>
              </w:rPr>
              <w:t>文意並隨音</w:t>
            </w:r>
            <w:r>
              <w:rPr>
                <w:spacing w:val="-4"/>
                <w:sz w:val="20"/>
              </w:rPr>
              <w:t>樂歌唱。</w:t>
            </w:r>
          </w:p>
        </w:tc>
        <w:tc>
          <w:tcPr>
            <w:tcW w:w="3026" w:type="dxa"/>
          </w:tcPr>
          <w:p w:rsidR="007E6E83" w:rsidRDefault="007E6E83">
            <w:pPr>
              <w:pStyle w:val="TableParagraph"/>
              <w:spacing w:line="244" w:lineRule="auto"/>
              <w:ind w:left="108" w:right="1108"/>
              <w:rPr>
                <w:sz w:val="20"/>
              </w:rPr>
            </w:pPr>
            <w:r>
              <w:rPr>
                <w:spacing w:val="-2"/>
                <w:sz w:val="20"/>
              </w:rPr>
              <w:t>第三單元熱天愛注意第五課來去食礤冰</w:t>
            </w:r>
          </w:p>
          <w:p w:rsidR="007E6E83" w:rsidRDefault="007E6E83">
            <w:pPr>
              <w:pStyle w:val="TableParagraph"/>
              <w:spacing w:line="250"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活動一：唸謠</w:t>
            </w:r>
          </w:p>
        </w:tc>
        <w:tc>
          <w:tcPr>
            <w:tcW w:w="1312" w:type="dxa"/>
          </w:tcPr>
          <w:p w:rsidR="007E6E83" w:rsidRDefault="007E6E83">
            <w:pPr>
              <w:pStyle w:val="TableParagraph"/>
              <w:spacing w:line="244" w:lineRule="auto"/>
              <w:ind w:left="109" w:right="395"/>
              <w:rPr>
                <w:sz w:val="20"/>
              </w:rPr>
            </w:pPr>
            <w:r>
              <w:rPr>
                <w:spacing w:val="-4"/>
                <w:sz w:val="20"/>
              </w:rPr>
              <w:t>口頭評量紙筆評量</w:t>
            </w: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8067"/>
        </w:trPr>
        <w:tc>
          <w:tcPr>
            <w:tcW w:w="860" w:type="dxa"/>
          </w:tcPr>
          <w:p w:rsidR="007E6E83" w:rsidRDefault="007E6E83">
            <w:pPr>
              <w:pStyle w:val="TableParagraph"/>
              <w:rPr>
                <w:rFonts w:ascii="Times New Roman"/>
                <w:sz w:val="18"/>
              </w:rPr>
            </w:pPr>
          </w:p>
        </w:tc>
        <w:tc>
          <w:tcPr>
            <w:tcW w:w="1661" w:type="dxa"/>
          </w:tcPr>
          <w:p w:rsidR="007E6E83" w:rsidRDefault="007E6E83">
            <w:pPr>
              <w:pStyle w:val="TableParagraph"/>
              <w:spacing w:line="246" w:lineRule="exact"/>
              <w:ind w:left="150"/>
              <w:rPr>
                <w:sz w:val="20"/>
              </w:rPr>
            </w:pPr>
            <w:r>
              <w:rPr>
                <w:spacing w:val="-10"/>
                <w:sz w:val="20"/>
              </w:rPr>
              <w:t>冰</w:t>
            </w:r>
          </w:p>
        </w:tc>
        <w:tc>
          <w:tcPr>
            <w:tcW w:w="463" w:type="dxa"/>
          </w:tcPr>
          <w:p w:rsidR="007E6E83" w:rsidRDefault="007E6E83">
            <w:pPr>
              <w:pStyle w:val="TableParagraph"/>
              <w:rPr>
                <w:rFonts w:ascii="Times New Roman"/>
                <w:sz w:val="18"/>
              </w:rPr>
            </w:pPr>
          </w:p>
        </w:tc>
        <w:tc>
          <w:tcPr>
            <w:tcW w:w="1275" w:type="dxa"/>
          </w:tcPr>
          <w:p w:rsidR="007E6E83" w:rsidRDefault="007E6E83">
            <w:pPr>
              <w:pStyle w:val="TableParagraph"/>
              <w:spacing w:line="244" w:lineRule="auto"/>
              <w:ind w:left="105" w:right="159"/>
              <w:jc w:val="both"/>
              <w:rPr>
                <w:sz w:val="20"/>
              </w:rPr>
            </w:pPr>
            <w:r>
              <w:rPr>
                <w:spacing w:val="-2"/>
                <w:sz w:val="20"/>
              </w:rPr>
              <w:t>考的能力，並用之於日常生活中，以有效處理相關問題。</w:t>
            </w:r>
            <w:r>
              <w:rPr>
                <w:sz w:val="20"/>
              </w:rPr>
              <w:t>閩</w:t>
            </w:r>
            <w:r>
              <w:rPr>
                <w:rFonts w:ascii="Times New Roman" w:eastAsia="Times New Roman"/>
                <w:sz w:val="20"/>
              </w:rPr>
              <w:t xml:space="preserve">-E-B1 </w:t>
            </w:r>
            <w:r>
              <w:rPr>
                <w:sz w:val="20"/>
              </w:rPr>
              <w:t>具</w:t>
            </w:r>
          </w:p>
          <w:p w:rsidR="007E6E83" w:rsidRDefault="007E6E83">
            <w:pPr>
              <w:pStyle w:val="TableParagraph"/>
              <w:spacing w:line="244" w:lineRule="auto"/>
              <w:ind w:left="105" w:right="159"/>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w:t>
            </w:r>
            <w:r>
              <w:rPr>
                <w:spacing w:val="-4"/>
                <w:sz w:val="20"/>
              </w:rPr>
              <w:t>活之中。</w:t>
            </w:r>
          </w:p>
        </w:tc>
        <w:tc>
          <w:tcPr>
            <w:tcW w:w="818" w:type="dxa"/>
          </w:tcPr>
          <w:p w:rsidR="007E6E83" w:rsidRDefault="007E6E83">
            <w:pPr>
              <w:pStyle w:val="TableParagraph"/>
              <w:spacing w:line="247" w:lineRule="auto"/>
              <w:ind w:left="107" w:right="102"/>
              <w:jc w:val="both"/>
              <w:rPr>
                <w:rFonts w:ascii="Times New Roman" w:eastAsia="Times New Roman" w:hAnsi="Times New Roman"/>
                <w:sz w:val="20"/>
              </w:rPr>
            </w:pPr>
            <w:r>
              <w:rPr>
                <w:spacing w:val="-4"/>
                <w:sz w:val="20"/>
              </w:rPr>
              <w:t xml:space="preserve">對方所說的閩南語。 </w:t>
            </w:r>
            <w:r>
              <w:rPr>
                <w:rFonts w:ascii="Times New Roman" w:eastAsia="Times New Roman" w:hAnsi="Times New Roman"/>
                <w:spacing w:val="-2"/>
                <w:sz w:val="20"/>
              </w:rPr>
              <w:t>3-Ⅱ-1</w:t>
            </w:r>
          </w:p>
          <w:p w:rsidR="007E6E83" w:rsidRDefault="007E6E83">
            <w:pPr>
              <w:pStyle w:val="TableParagraph"/>
              <w:spacing w:line="238" w:lineRule="exact"/>
              <w:ind w:left="107"/>
              <w:rPr>
                <w:sz w:val="20"/>
              </w:rPr>
            </w:pPr>
            <w:r>
              <w:rPr>
                <w:spacing w:val="-5"/>
                <w:sz w:val="20"/>
              </w:rPr>
              <w:t>能閱讀</w:t>
            </w:r>
          </w:p>
          <w:p w:rsidR="007E6E83" w:rsidRDefault="007E6E83">
            <w:pPr>
              <w:pStyle w:val="TableParagraph"/>
              <w:spacing w:line="244" w:lineRule="auto"/>
              <w:ind w:left="107" w:right="102"/>
              <w:rPr>
                <w:rFonts w:ascii="Times New Roman" w:eastAsia="Times New Roman" w:hAnsi="Times New Roman"/>
                <w:sz w:val="20"/>
              </w:rPr>
            </w:pPr>
            <w:r>
              <w:rPr>
                <w:spacing w:val="-4"/>
                <w:sz w:val="20"/>
              </w:rPr>
              <w:t>日常生活中常見的閩</w:t>
            </w:r>
            <w:r>
              <w:rPr>
                <w:spacing w:val="-6"/>
                <w:sz w:val="20"/>
              </w:rPr>
              <w:t xml:space="preserve">南語 </w:t>
            </w:r>
            <w:r>
              <w:rPr>
                <w:spacing w:val="-4"/>
                <w:sz w:val="20"/>
              </w:rPr>
              <w:t xml:space="preserve">文，並了解其意義。 </w:t>
            </w:r>
            <w:r>
              <w:rPr>
                <w:rFonts w:ascii="Times New Roman" w:eastAsia="Times New Roman" w:hAnsi="Times New Roman"/>
                <w:spacing w:val="-2"/>
                <w:sz w:val="20"/>
              </w:rPr>
              <w:t>3-Ⅱ-2</w:t>
            </w:r>
          </w:p>
          <w:p w:rsidR="007E6E83" w:rsidRDefault="007E6E83">
            <w:pPr>
              <w:pStyle w:val="TableParagraph"/>
              <w:spacing w:line="242" w:lineRule="exact"/>
              <w:ind w:left="107"/>
              <w:rPr>
                <w:sz w:val="20"/>
              </w:rPr>
            </w:pPr>
            <w:r>
              <w:rPr>
                <w:spacing w:val="-5"/>
                <w:sz w:val="20"/>
              </w:rPr>
              <w:t>能運用</w:t>
            </w:r>
          </w:p>
          <w:p w:rsidR="007E6E83" w:rsidRDefault="007E6E83">
            <w:pPr>
              <w:pStyle w:val="TableParagraph"/>
              <w:spacing w:line="242" w:lineRule="auto"/>
              <w:ind w:left="107" w:right="102"/>
              <w:jc w:val="both"/>
              <w:rPr>
                <w:sz w:val="20"/>
              </w:rPr>
            </w:pPr>
            <w:r>
              <w:rPr>
                <w:spacing w:val="-4"/>
                <w:sz w:val="20"/>
              </w:rPr>
              <w:t>標音符號、羅馬字及漢字認讀日常生活中常見、簡單的閩南語</w:t>
            </w:r>
            <w:r>
              <w:rPr>
                <w:spacing w:val="-6"/>
                <w:sz w:val="20"/>
              </w:rPr>
              <w:t>文。</w:t>
            </w:r>
          </w:p>
        </w:tc>
        <w:tc>
          <w:tcPr>
            <w:tcW w:w="823" w:type="dxa"/>
          </w:tcPr>
          <w:p w:rsidR="007E6E83" w:rsidRDefault="007E6E83">
            <w:pPr>
              <w:pStyle w:val="TableParagraph"/>
              <w:spacing w:line="246" w:lineRule="exact"/>
              <w:ind w:left="107"/>
              <w:rPr>
                <w:sz w:val="20"/>
              </w:rPr>
            </w:pPr>
            <w:r>
              <w:rPr>
                <w:spacing w:val="-6"/>
                <w:sz w:val="20"/>
              </w:rPr>
              <w:t>音。</w:t>
            </w:r>
          </w:p>
          <w:p w:rsidR="007E6E83" w:rsidRDefault="007E6E83">
            <w:pPr>
              <w:pStyle w:val="TableParagraph"/>
              <w:spacing w:before="1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44" w:lineRule="auto"/>
              <w:ind w:left="107" w:right="157"/>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漢</w:t>
            </w:r>
            <w:r>
              <w:rPr>
                <w:spacing w:val="-6"/>
                <w:sz w:val="20"/>
              </w:rPr>
              <w:t>字書寫。</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16"/>
              </w:numPr>
              <w:tabs>
                <w:tab w:val="left" w:pos="452"/>
              </w:tabs>
              <w:spacing w:line="244" w:lineRule="auto"/>
              <w:ind w:right="157" w:firstLine="0"/>
              <w:rPr>
                <w:sz w:val="20"/>
              </w:rPr>
            </w:pPr>
            <w:r>
              <w:rPr>
                <w:spacing w:val="-10"/>
                <w:sz w:val="20"/>
              </w:rPr>
              <w:t>語</w:t>
            </w:r>
            <w:r>
              <w:rPr>
                <w:spacing w:val="-6"/>
                <w:sz w:val="20"/>
              </w:rPr>
              <w:t>詞運用。</w:t>
            </w:r>
          </w:p>
          <w:p w:rsidR="007E6E83" w:rsidRDefault="007E6E83">
            <w:pPr>
              <w:pStyle w:val="TableParagraph"/>
              <w:spacing w:before="26"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16"/>
              </w:numPr>
              <w:tabs>
                <w:tab w:val="left" w:pos="452"/>
              </w:tabs>
              <w:spacing w:line="244" w:lineRule="auto"/>
              <w:ind w:right="157" w:firstLine="0"/>
              <w:rPr>
                <w:sz w:val="20"/>
              </w:rPr>
            </w:pPr>
            <w:r>
              <w:rPr>
                <w:spacing w:val="-10"/>
                <w:sz w:val="20"/>
              </w:rPr>
              <w:t>句</w:t>
            </w:r>
            <w:r>
              <w:rPr>
                <w:spacing w:val="-6"/>
                <w:sz w:val="20"/>
              </w:rPr>
              <w:t>型運用。</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16"/>
              </w:numPr>
              <w:tabs>
                <w:tab w:val="left" w:pos="452"/>
              </w:tabs>
              <w:spacing w:line="244" w:lineRule="auto"/>
              <w:ind w:right="157" w:firstLine="0"/>
              <w:rPr>
                <w:sz w:val="20"/>
              </w:rPr>
            </w:pPr>
            <w:r>
              <w:rPr>
                <w:spacing w:val="-10"/>
                <w:sz w:val="20"/>
              </w:rPr>
              <w:t>方</w:t>
            </w:r>
            <w:r>
              <w:rPr>
                <w:spacing w:val="-6"/>
                <w:sz w:val="20"/>
              </w:rPr>
              <w:t>音差異。</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215"/>
              </w:numPr>
              <w:tabs>
                <w:tab w:val="left" w:pos="452"/>
              </w:tabs>
              <w:spacing w:line="242" w:lineRule="auto"/>
              <w:ind w:right="157" w:firstLine="0"/>
              <w:rPr>
                <w:sz w:val="20"/>
              </w:rPr>
            </w:pPr>
            <w:r>
              <w:rPr>
                <w:spacing w:val="-10"/>
                <w:sz w:val="20"/>
              </w:rPr>
              <w:t>生</w:t>
            </w:r>
            <w:r>
              <w:rPr>
                <w:spacing w:val="-6"/>
                <w:sz w:val="20"/>
              </w:rPr>
              <w:t>活故事。</w:t>
            </w:r>
          </w:p>
          <w:p w:rsidR="007E6E83" w:rsidRDefault="007E6E83">
            <w:pPr>
              <w:pStyle w:val="TableParagraph"/>
              <w:spacing w:before="3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214"/>
              </w:numPr>
              <w:tabs>
                <w:tab w:val="left" w:pos="452"/>
              </w:tabs>
              <w:spacing w:line="244" w:lineRule="auto"/>
              <w:ind w:right="157" w:firstLine="0"/>
              <w:rPr>
                <w:sz w:val="20"/>
              </w:rPr>
            </w:pPr>
            <w:r>
              <w:rPr>
                <w:spacing w:val="-10"/>
                <w:sz w:val="20"/>
              </w:rPr>
              <w:t>生</w:t>
            </w:r>
            <w:r>
              <w:rPr>
                <w:spacing w:val="-6"/>
                <w:sz w:val="20"/>
              </w:rPr>
              <w:t>活應對。</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214"/>
              </w:numPr>
              <w:tabs>
                <w:tab w:val="left" w:pos="452"/>
              </w:tabs>
              <w:spacing w:line="244" w:lineRule="auto"/>
              <w:ind w:right="157" w:firstLine="0"/>
              <w:rPr>
                <w:sz w:val="20"/>
              </w:rPr>
            </w:pPr>
            <w:r>
              <w:rPr>
                <w:spacing w:val="-10"/>
                <w:sz w:val="20"/>
              </w:rPr>
              <w:t>口</w:t>
            </w:r>
            <w:r>
              <w:rPr>
                <w:spacing w:val="-6"/>
                <w:sz w:val="20"/>
              </w:rPr>
              <w:t>語表達。</w:t>
            </w:r>
          </w:p>
        </w:tc>
        <w:tc>
          <w:tcPr>
            <w:tcW w:w="1298" w:type="dxa"/>
          </w:tcPr>
          <w:p w:rsidR="007E6E83" w:rsidRDefault="007E6E83" w:rsidP="007E6E83">
            <w:pPr>
              <w:pStyle w:val="TableParagraph"/>
              <w:numPr>
                <w:ilvl w:val="0"/>
                <w:numId w:val="213"/>
              </w:numPr>
              <w:tabs>
                <w:tab w:val="left" w:pos="258"/>
              </w:tabs>
              <w:spacing w:line="244" w:lineRule="auto"/>
              <w:ind w:right="179" w:firstLine="0"/>
              <w:rPr>
                <w:sz w:val="20"/>
              </w:rPr>
            </w:pPr>
            <w:r>
              <w:rPr>
                <w:spacing w:val="-4"/>
                <w:sz w:val="20"/>
              </w:rPr>
              <w:t>正確說出</w:t>
            </w:r>
            <w:r>
              <w:rPr>
                <w:spacing w:val="-2"/>
                <w:sz w:val="20"/>
              </w:rPr>
              <w:t>六大韻母。</w:t>
            </w:r>
          </w:p>
          <w:p w:rsidR="007E6E83" w:rsidRDefault="007E6E83" w:rsidP="007E6E83">
            <w:pPr>
              <w:pStyle w:val="TableParagraph"/>
              <w:numPr>
                <w:ilvl w:val="0"/>
                <w:numId w:val="213"/>
              </w:numPr>
              <w:tabs>
                <w:tab w:val="left" w:pos="258"/>
              </w:tabs>
              <w:spacing w:line="244" w:lineRule="auto"/>
              <w:ind w:right="179" w:firstLine="0"/>
              <w:jc w:val="both"/>
              <w:rPr>
                <w:sz w:val="20"/>
              </w:rPr>
            </w:pPr>
            <w:r>
              <w:rPr>
                <w:spacing w:val="-4"/>
                <w:sz w:val="20"/>
              </w:rPr>
              <w:t>聽辨單字</w:t>
            </w:r>
            <w:r>
              <w:rPr>
                <w:spacing w:val="-2"/>
                <w:sz w:val="20"/>
              </w:rPr>
              <w:t>中含哪些六</w:t>
            </w:r>
            <w:r>
              <w:rPr>
                <w:spacing w:val="-4"/>
                <w:sz w:val="20"/>
              </w:rPr>
              <w:t>大韻母。</w:t>
            </w:r>
          </w:p>
          <w:p w:rsidR="007E6E83" w:rsidRDefault="007E6E83" w:rsidP="007E6E83">
            <w:pPr>
              <w:pStyle w:val="TableParagraph"/>
              <w:numPr>
                <w:ilvl w:val="0"/>
                <w:numId w:val="213"/>
              </w:numPr>
              <w:tabs>
                <w:tab w:val="left" w:pos="258"/>
              </w:tabs>
              <w:spacing w:line="244" w:lineRule="auto"/>
              <w:ind w:right="250" w:firstLine="0"/>
              <w:jc w:val="both"/>
              <w:rPr>
                <w:rFonts w:ascii="Times New Roman" w:eastAsia="Times New Roman"/>
                <w:sz w:val="20"/>
              </w:rPr>
            </w:pPr>
            <w:r>
              <w:rPr>
                <w:spacing w:val="-4"/>
                <w:sz w:val="20"/>
              </w:rPr>
              <w:t>正確分</w:t>
            </w:r>
            <w:r>
              <w:rPr>
                <w:spacing w:val="-12"/>
                <w:sz w:val="20"/>
              </w:rPr>
              <w:t xml:space="preserve">辨、拼讀 </w:t>
            </w:r>
            <w:r>
              <w:rPr>
                <w:rFonts w:ascii="Times New Roman" w:eastAsia="Times New Roman"/>
                <w:spacing w:val="-10"/>
                <w:sz w:val="20"/>
              </w:rPr>
              <w:t>s</w:t>
            </w:r>
          </w:p>
          <w:p w:rsidR="007E6E83" w:rsidRDefault="007E6E83">
            <w:pPr>
              <w:pStyle w:val="TableParagraph"/>
              <w:spacing w:line="242" w:lineRule="auto"/>
              <w:ind w:left="108" w:right="484"/>
              <w:rPr>
                <w:sz w:val="20"/>
              </w:rPr>
            </w:pPr>
            <w:r>
              <w:rPr>
                <w:spacing w:val="-4"/>
                <w:sz w:val="20"/>
              </w:rPr>
              <w:t>／</w:t>
            </w:r>
            <w:r>
              <w:rPr>
                <w:rFonts w:ascii="Times New Roman" w:eastAsia="Times New Roman"/>
                <w:spacing w:val="-4"/>
                <w:sz w:val="20"/>
              </w:rPr>
              <w:t>j</w:t>
            </w:r>
            <w:r>
              <w:rPr>
                <w:rFonts w:ascii="Times New Roman" w:eastAsia="Times New Roman"/>
                <w:spacing w:val="-10"/>
                <w:sz w:val="20"/>
              </w:rPr>
              <w:t xml:space="preserve"> </w:t>
            </w:r>
            <w:r>
              <w:rPr>
                <w:spacing w:val="-4"/>
                <w:sz w:val="20"/>
              </w:rPr>
              <w:t>的發</w:t>
            </w:r>
            <w:r>
              <w:rPr>
                <w:spacing w:val="-6"/>
                <w:sz w:val="20"/>
              </w:rPr>
              <w:t>音。</w:t>
            </w:r>
          </w:p>
          <w:p w:rsidR="007E6E83" w:rsidRDefault="007E6E83" w:rsidP="007E6E83">
            <w:pPr>
              <w:pStyle w:val="TableParagraph"/>
              <w:numPr>
                <w:ilvl w:val="0"/>
                <w:numId w:val="213"/>
              </w:numPr>
              <w:tabs>
                <w:tab w:val="left" w:pos="258"/>
              </w:tabs>
              <w:spacing w:line="242" w:lineRule="auto"/>
              <w:ind w:right="179" w:firstLine="0"/>
              <w:rPr>
                <w:sz w:val="20"/>
              </w:rPr>
            </w:pPr>
            <w:r>
              <w:rPr>
                <w:spacing w:val="-4"/>
                <w:sz w:val="20"/>
              </w:rPr>
              <w:t>聽懂閩南</w:t>
            </w:r>
            <w:r>
              <w:rPr>
                <w:spacing w:val="-2"/>
                <w:sz w:val="20"/>
              </w:rPr>
              <w:t>語發音，並找出正確的</w:t>
            </w:r>
            <w:r>
              <w:rPr>
                <w:spacing w:val="-4"/>
                <w:sz w:val="20"/>
              </w:rPr>
              <w:t xml:space="preserve">音標與聲 </w:t>
            </w:r>
            <w:r>
              <w:rPr>
                <w:spacing w:val="-6"/>
                <w:sz w:val="20"/>
              </w:rPr>
              <w:t>母。</w:t>
            </w:r>
          </w:p>
          <w:p w:rsidR="007E6E83" w:rsidRDefault="007E6E83" w:rsidP="007E6E83">
            <w:pPr>
              <w:pStyle w:val="TableParagraph"/>
              <w:numPr>
                <w:ilvl w:val="0"/>
                <w:numId w:val="213"/>
              </w:numPr>
              <w:tabs>
                <w:tab w:val="left" w:pos="258"/>
              </w:tabs>
              <w:spacing w:line="242" w:lineRule="auto"/>
              <w:ind w:right="179" w:firstLine="0"/>
              <w:jc w:val="both"/>
              <w:rPr>
                <w:sz w:val="20"/>
              </w:rPr>
            </w:pPr>
            <w:r>
              <w:rPr>
                <w:spacing w:val="-4"/>
                <w:sz w:val="20"/>
              </w:rPr>
              <w:t>說出正確</w:t>
            </w:r>
            <w:r>
              <w:rPr>
                <w:spacing w:val="-2"/>
                <w:sz w:val="20"/>
              </w:rPr>
              <w:t>的語詞，評量閩南語說</w:t>
            </w:r>
            <w:r>
              <w:rPr>
                <w:spacing w:val="-4"/>
                <w:sz w:val="20"/>
              </w:rPr>
              <w:t>話能力。</w:t>
            </w:r>
          </w:p>
        </w:tc>
        <w:tc>
          <w:tcPr>
            <w:tcW w:w="3026" w:type="dxa"/>
          </w:tcPr>
          <w:p w:rsidR="007E6E83" w:rsidRDefault="007E6E83" w:rsidP="007E6E83">
            <w:pPr>
              <w:pStyle w:val="TableParagraph"/>
              <w:numPr>
                <w:ilvl w:val="0"/>
                <w:numId w:val="212"/>
              </w:numPr>
              <w:tabs>
                <w:tab w:val="left" w:pos="258"/>
              </w:tabs>
              <w:spacing w:line="244" w:lineRule="auto"/>
              <w:ind w:right="108" w:firstLine="0"/>
              <w:jc w:val="both"/>
              <w:rPr>
                <w:sz w:val="20"/>
              </w:rPr>
            </w:pPr>
            <w:r>
              <w:rPr>
                <w:spacing w:val="-2"/>
                <w:sz w:val="20"/>
              </w:rPr>
              <w:t>教師展開教學媒體的「唸謠」頁次，請學生舉手看圖說話，將插圖傳達的訊息講出來。</w:t>
            </w:r>
          </w:p>
          <w:p w:rsidR="007E6E83" w:rsidRDefault="007E6E83" w:rsidP="007E6E83">
            <w:pPr>
              <w:pStyle w:val="TableParagraph"/>
              <w:numPr>
                <w:ilvl w:val="0"/>
                <w:numId w:val="212"/>
              </w:numPr>
              <w:tabs>
                <w:tab w:val="left" w:pos="258"/>
              </w:tabs>
              <w:spacing w:line="244" w:lineRule="auto"/>
              <w:ind w:right="108" w:firstLine="0"/>
              <w:rPr>
                <w:sz w:val="20"/>
              </w:rPr>
            </w:pPr>
            <w:r>
              <w:rPr>
                <w:spacing w:val="-2"/>
                <w:sz w:val="20"/>
              </w:rPr>
              <w:t>請學生先讀出歌詞裡看懂的文字，不會讀的文字教師再範讀。</w:t>
            </w:r>
          </w:p>
          <w:p w:rsidR="007E6E83" w:rsidRDefault="007E6E83" w:rsidP="007E6E83">
            <w:pPr>
              <w:pStyle w:val="TableParagraph"/>
              <w:numPr>
                <w:ilvl w:val="0"/>
                <w:numId w:val="212"/>
              </w:numPr>
              <w:tabs>
                <w:tab w:val="left" w:pos="258"/>
              </w:tabs>
              <w:spacing w:line="244" w:lineRule="auto"/>
              <w:ind w:right="158" w:firstLine="0"/>
              <w:rPr>
                <w:sz w:val="20"/>
              </w:rPr>
            </w:pPr>
            <w:r>
              <w:rPr>
                <w:spacing w:val="-2"/>
                <w:sz w:val="20"/>
              </w:rPr>
              <w:t>教師領讀或播放教學媒體課文曲目音檔領讀唸謠歌詞。</w:t>
            </w:r>
          </w:p>
          <w:p w:rsidR="007E6E83" w:rsidRDefault="007E6E83" w:rsidP="007E6E83">
            <w:pPr>
              <w:pStyle w:val="TableParagraph"/>
              <w:numPr>
                <w:ilvl w:val="0"/>
                <w:numId w:val="212"/>
              </w:numPr>
              <w:tabs>
                <w:tab w:val="left" w:pos="258"/>
              </w:tabs>
              <w:spacing w:line="244" w:lineRule="auto"/>
              <w:ind w:right="108" w:firstLine="0"/>
              <w:jc w:val="both"/>
              <w:rPr>
                <w:sz w:val="20"/>
              </w:rPr>
            </w:pPr>
            <w:r>
              <w:rPr>
                <w:spacing w:val="-2"/>
                <w:sz w:val="20"/>
              </w:rPr>
              <w:t>解說插圖情境的時代背景與歌詞含意，尤其是「兩角半」這個</w:t>
            </w:r>
            <w:r>
              <w:rPr>
                <w:spacing w:val="-4"/>
                <w:sz w:val="20"/>
              </w:rPr>
              <w:t>語詞。</w:t>
            </w:r>
          </w:p>
          <w:p w:rsidR="007E6E83" w:rsidRDefault="007E6E83" w:rsidP="007E6E83">
            <w:pPr>
              <w:pStyle w:val="TableParagraph"/>
              <w:numPr>
                <w:ilvl w:val="0"/>
                <w:numId w:val="212"/>
              </w:numPr>
              <w:tabs>
                <w:tab w:val="left" w:pos="258"/>
              </w:tabs>
              <w:spacing w:line="244" w:lineRule="auto"/>
              <w:ind w:right="158" w:firstLine="0"/>
              <w:rPr>
                <w:sz w:val="20"/>
              </w:rPr>
            </w:pPr>
            <w:r>
              <w:rPr>
                <w:spacing w:val="-2"/>
                <w:sz w:val="20"/>
              </w:rPr>
              <w:t>領讀熟習後，播放歌曲音檔曲目練習歌唱。</w:t>
            </w:r>
          </w:p>
          <w:p w:rsidR="007E6E83" w:rsidRDefault="007E6E83" w:rsidP="007E6E83">
            <w:pPr>
              <w:pStyle w:val="TableParagraph"/>
              <w:numPr>
                <w:ilvl w:val="0"/>
                <w:numId w:val="212"/>
              </w:numPr>
              <w:tabs>
                <w:tab w:val="left" w:pos="258"/>
              </w:tabs>
              <w:spacing w:line="242" w:lineRule="auto"/>
              <w:ind w:right="158" w:firstLine="0"/>
              <w:rPr>
                <w:sz w:val="20"/>
              </w:rPr>
            </w:pPr>
            <w:r>
              <w:rPr>
                <w:spacing w:val="-2"/>
                <w:sz w:val="20"/>
              </w:rPr>
              <w:t>師生一起討論歌詞的動作，歌唱時加入動作，邊唱邊跳。</w:t>
            </w:r>
          </w:p>
          <w:p w:rsidR="007E6E83" w:rsidRDefault="007E6E83">
            <w:pPr>
              <w:pStyle w:val="TableParagraph"/>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活動二：拼音學習</w:t>
            </w:r>
          </w:p>
          <w:p w:rsidR="007E6E83" w:rsidRDefault="007E6E83" w:rsidP="007E6E83">
            <w:pPr>
              <w:pStyle w:val="TableParagraph"/>
              <w:numPr>
                <w:ilvl w:val="0"/>
                <w:numId w:val="211"/>
              </w:numPr>
              <w:tabs>
                <w:tab w:val="left" w:pos="258"/>
              </w:tabs>
              <w:spacing w:line="244" w:lineRule="auto"/>
              <w:ind w:right="158" w:firstLine="0"/>
              <w:rPr>
                <w:sz w:val="20"/>
              </w:rPr>
            </w:pPr>
            <w:r>
              <w:rPr>
                <w:spacing w:val="-2"/>
                <w:sz w:val="20"/>
              </w:rPr>
              <w:t>教師配合「拼音學習」頁面，或將媒體選至此頁。</w:t>
            </w:r>
          </w:p>
          <w:p w:rsidR="007E6E83" w:rsidRDefault="007E6E83" w:rsidP="007E6E83">
            <w:pPr>
              <w:pStyle w:val="TableParagraph"/>
              <w:numPr>
                <w:ilvl w:val="0"/>
                <w:numId w:val="211"/>
              </w:numPr>
              <w:tabs>
                <w:tab w:val="left" w:pos="258"/>
              </w:tabs>
              <w:spacing w:line="242" w:lineRule="auto"/>
              <w:ind w:right="158" w:firstLine="0"/>
              <w:rPr>
                <w:sz w:val="20"/>
              </w:rPr>
            </w:pPr>
            <w:r>
              <w:rPr>
                <w:spacing w:val="-2"/>
                <w:sz w:val="20"/>
              </w:rPr>
              <w:t>和學生討論課本裡的圖案是什</w:t>
            </w:r>
            <w:r>
              <w:rPr>
                <w:spacing w:val="-6"/>
                <w:sz w:val="20"/>
              </w:rPr>
              <w:t>麼。</w:t>
            </w:r>
          </w:p>
          <w:p w:rsidR="007E6E83" w:rsidRDefault="007E6E83" w:rsidP="007E6E83">
            <w:pPr>
              <w:pStyle w:val="TableParagraph"/>
              <w:numPr>
                <w:ilvl w:val="0"/>
                <w:numId w:val="211"/>
              </w:numPr>
              <w:tabs>
                <w:tab w:val="left" w:pos="258"/>
              </w:tabs>
              <w:ind w:left="258" w:hanging="150"/>
              <w:rPr>
                <w:sz w:val="20"/>
              </w:rPr>
            </w:pPr>
            <w:r>
              <w:rPr>
                <w:spacing w:val="-12"/>
                <w:sz w:val="20"/>
              </w:rPr>
              <w:t xml:space="preserve">練習聲母 </w:t>
            </w:r>
            <w:r>
              <w:rPr>
                <w:rFonts w:ascii="Times New Roman" w:eastAsia="Times New Roman"/>
                <w:spacing w:val="-2"/>
                <w:sz w:val="20"/>
              </w:rPr>
              <w:t>s</w:t>
            </w:r>
            <w:r>
              <w:rPr>
                <w:spacing w:val="-10"/>
                <w:sz w:val="20"/>
              </w:rPr>
              <w:t>。</w:t>
            </w:r>
          </w:p>
          <w:p w:rsidR="007E6E83" w:rsidRDefault="007E6E83" w:rsidP="007E6E83">
            <w:pPr>
              <w:pStyle w:val="TableParagraph"/>
              <w:numPr>
                <w:ilvl w:val="0"/>
                <w:numId w:val="211"/>
              </w:numPr>
              <w:tabs>
                <w:tab w:val="left" w:pos="258"/>
              </w:tabs>
              <w:ind w:left="258" w:hanging="150"/>
              <w:rPr>
                <w:rFonts w:ascii="Times New Roman" w:eastAsia="Times New Roman" w:hAnsi="Times New Roman"/>
                <w:sz w:val="20"/>
              </w:rPr>
            </w:pPr>
            <w:r>
              <w:rPr>
                <w:spacing w:val="-2"/>
                <w:sz w:val="20"/>
              </w:rPr>
              <w:t>聲母加韻母練習，如：</w:t>
            </w:r>
            <w:r>
              <w:rPr>
                <w:rFonts w:ascii="Times New Roman" w:eastAsia="Times New Roman" w:hAnsi="Times New Roman"/>
                <w:spacing w:val="-2"/>
                <w:sz w:val="20"/>
              </w:rPr>
              <w:t>s+e→se</w:t>
            </w:r>
          </w:p>
          <w:p w:rsidR="007E6E83" w:rsidRDefault="007E6E83">
            <w:pPr>
              <w:pStyle w:val="TableParagraph"/>
              <w:ind w:left="108"/>
              <w:rPr>
                <w:sz w:val="20"/>
              </w:rPr>
            </w:pPr>
            <w:r>
              <w:rPr>
                <w:spacing w:val="-13"/>
                <w:sz w:val="20"/>
              </w:rPr>
              <w:t xml:space="preserve">膨紗的 </w:t>
            </w:r>
            <w:r>
              <w:rPr>
                <w:rFonts w:ascii="Times New Roman" w:eastAsia="Times New Roman"/>
                <w:spacing w:val="-2"/>
                <w:sz w:val="20"/>
              </w:rPr>
              <w:t>se</w:t>
            </w:r>
            <w:r>
              <w:rPr>
                <w:spacing w:val="-10"/>
                <w:sz w:val="20"/>
              </w:rPr>
              <w:t>。</w:t>
            </w:r>
          </w:p>
          <w:p w:rsidR="007E6E83" w:rsidRDefault="007E6E83" w:rsidP="007E6E83">
            <w:pPr>
              <w:pStyle w:val="TableParagraph"/>
              <w:numPr>
                <w:ilvl w:val="0"/>
                <w:numId w:val="211"/>
              </w:numPr>
              <w:tabs>
                <w:tab w:val="left" w:pos="258"/>
              </w:tabs>
              <w:ind w:left="258" w:hanging="150"/>
              <w:rPr>
                <w:sz w:val="20"/>
              </w:rPr>
            </w:pPr>
            <w:r>
              <w:rPr>
                <w:spacing w:val="-12"/>
                <w:sz w:val="20"/>
              </w:rPr>
              <w:t xml:space="preserve">練習聲母 </w:t>
            </w:r>
            <w:r>
              <w:rPr>
                <w:rFonts w:ascii="Times New Roman" w:eastAsia="Times New Roman"/>
                <w:spacing w:val="-2"/>
                <w:sz w:val="20"/>
              </w:rPr>
              <w:t>j</w:t>
            </w:r>
            <w:r>
              <w:rPr>
                <w:spacing w:val="-10"/>
                <w:sz w:val="20"/>
              </w:rPr>
              <w:t>。</w:t>
            </w:r>
          </w:p>
          <w:p w:rsidR="007E6E83" w:rsidRDefault="007E6E83" w:rsidP="007E6E83">
            <w:pPr>
              <w:pStyle w:val="TableParagraph"/>
              <w:numPr>
                <w:ilvl w:val="0"/>
                <w:numId w:val="211"/>
              </w:numPr>
              <w:tabs>
                <w:tab w:val="left" w:pos="258"/>
              </w:tabs>
              <w:ind w:left="258" w:hanging="150"/>
              <w:rPr>
                <w:rFonts w:ascii="Times New Roman" w:eastAsia="Times New Roman" w:hAnsi="Times New Roman"/>
                <w:sz w:val="20"/>
              </w:rPr>
            </w:pPr>
            <w:r>
              <w:rPr>
                <w:spacing w:val="-2"/>
                <w:sz w:val="20"/>
              </w:rPr>
              <w:t>聲母加韻母練習，如：</w:t>
            </w:r>
            <w:r>
              <w:rPr>
                <w:rFonts w:ascii="Times New Roman" w:eastAsia="Times New Roman" w:hAnsi="Times New Roman"/>
                <w:spacing w:val="-2"/>
                <w:sz w:val="20"/>
              </w:rPr>
              <w:t>j+i→jī</w:t>
            </w:r>
          </w:p>
          <w:p w:rsidR="007E6E83" w:rsidRDefault="007E6E83">
            <w:pPr>
              <w:pStyle w:val="TableParagraph"/>
              <w:spacing w:before="3"/>
              <w:ind w:left="108"/>
              <w:rPr>
                <w:sz w:val="20"/>
              </w:rPr>
            </w:pPr>
            <w:r>
              <w:rPr>
                <w:spacing w:val="-14"/>
                <w:sz w:val="20"/>
              </w:rPr>
              <w:t xml:space="preserve">寫字的 </w:t>
            </w:r>
            <w:r>
              <w:rPr>
                <w:rFonts w:ascii="Times New Roman" w:eastAsia="Times New Roman" w:hAnsi="Times New Roman"/>
                <w:spacing w:val="-2"/>
                <w:sz w:val="20"/>
              </w:rPr>
              <w:t>jī</w:t>
            </w:r>
            <w:r>
              <w:rPr>
                <w:spacing w:val="-10"/>
                <w:sz w:val="20"/>
              </w:rPr>
              <w:t>。</w:t>
            </w:r>
          </w:p>
          <w:p w:rsidR="007E6E83" w:rsidRDefault="007E6E83" w:rsidP="007E6E83">
            <w:pPr>
              <w:pStyle w:val="TableParagraph"/>
              <w:numPr>
                <w:ilvl w:val="0"/>
                <w:numId w:val="211"/>
              </w:numPr>
              <w:tabs>
                <w:tab w:val="left" w:pos="258"/>
              </w:tabs>
              <w:spacing w:before="3" w:line="244" w:lineRule="auto"/>
              <w:ind w:right="107" w:firstLine="0"/>
              <w:rPr>
                <w:sz w:val="20"/>
              </w:rPr>
            </w:pPr>
            <w:r>
              <w:rPr>
                <w:spacing w:val="-3"/>
                <w:sz w:val="20"/>
              </w:rPr>
              <w:t xml:space="preserve">由學生搶答 </w:t>
            </w:r>
            <w:r>
              <w:rPr>
                <w:rFonts w:ascii="Times New Roman" w:eastAsia="Times New Roman" w:hAnsi="Times New Roman"/>
                <w:sz w:val="20"/>
              </w:rPr>
              <w:t xml:space="preserve">s+oo→soo </w:t>
            </w:r>
            <w:r>
              <w:rPr>
                <w:spacing w:val="-8"/>
                <w:sz w:val="20"/>
              </w:rPr>
              <w:t xml:space="preserve">的 </w:t>
            </w:r>
            <w:r>
              <w:rPr>
                <w:rFonts w:ascii="Times New Roman" w:eastAsia="Times New Roman" w:hAnsi="Times New Roman"/>
                <w:sz w:val="20"/>
              </w:rPr>
              <w:t>soo</w:t>
            </w:r>
            <w:r>
              <w:rPr>
                <w:spacing w:val="-2"/>
                <w:sz w:val="20"/>
              </w:rPr>
              <w:t xml:space="preserve">是如何發音，會的人加分鼓勵。 </w:t>
            </w:r>
            <w:r>
              <w:rPr>
                <w:rFonts w:ascii="Times New Roman" w:eastAsia="Times New Roman" w:hAnsi="Times New Roman"/>
                <w:spacing w:val="-2"/>
                <w:sz w:val="20"/>
              </w:rPr>
              <w:t>(</w:t>
            </w:r>
            <w:r>
              <w:rPr>
                <w:spacing w:val="-2"/>
                <w:sz w:val="20"/>
              </w:rPr>
              <w:t>三</w:t>
            </w:r>
            <w:r>
              <w:rPr>
                <w:rFonts w:ascii="Times New Roman" w:eastAsia="Times New Roman" w:hAnsi="Times New Roman"/>
                <w:spacing w:val="-2"/>
                <w:sz w:val="20"/>
              </w:rPr>
              <w:t>)</w:t>
            </w:r>
            <w:r>
              <w:rPr>
                <w:spacing w:val="-2"/>
                <w:sz w:val="20"/>
              </w:rPr>
              <w:t>活動三：拼音練習</w:t>
            </w:r>
          </w:p>
          <w:p w:rsidR="007E6E83" w:rsidRDefault="007E6E83" w:rsidP="007E6E83">
            <w:pPr>
              <w:pStyle w:val="TableParagraph"/>
              <w:numPr>
                <w:ilvl w:val="0"/>
                <w:numId w:val="210"/>
              </w:numPr>
              <w:tabs>
                <w:tab w:val="left" w:pos="258"/>
              </w:tabs>
              <w:spacing w:line="253" w:lineRule="exact"/>
              <w:ind w:left="258" w:hanging="150"/>
              <w:rPr>
                <w:sz w:val="20"/>
              </w:rPr>
            </w:pPr>
            <w:r>
              <w:rPr>
                <w:spacing w:val="-3"/>
                <w:sz w:val="20"/>
              </w:rPr>
              <w:t>第一大題操作方式是需依照聽</w:t>
            </w:r>
          </w:p>
          <w:p w:rsidR="007E6E83" w:rsidRDefault="007E6E83">
            <w:pPr>
              <w:pStyle w:val="TableParagraph"/>
              <w:spacing w:line="260" w:lineRule="atLeast"/>
              <w:ind w:left="108" w:right="108"/>
              <w:rPr>
                <w:sz w:val="20"/>
              </w:rPr>
            </w:pPr>
            <w:r>
              <w:rPr>
                <w:spacing w:val="-2"/>
                <w:sz w:val="20"/>
              </w:rPr>
              <w:t>到的音走迷宮，以得到正確答 案，並需將正確的冰品念一遍。</w:t>
            </w:r>
          </w:p>
        </w:tc>
        <w:tc>
          <w:tcPr>
            <w:tcW w:w="1312" w:type="dxa"/>
          </w:tcPr>
          <w:p w:rsidR="007E6E83" w:rsidRDefault="007E6E83">
            <w:pPr>
              <w:pStyle w:val="TableParagraph"/>
              <w:rPr>
                <w:rFonts w:ascii="Times New Roman"/>
                <w:sz w:val="18"/>
              </w:rPr>
            </w:pP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779"/>
        </w:trPr>
        <w:tc>
          <w:tcPr>
            <w:tcW w:w="860" w:type="dxa"/>
          </w:tcPr>
          <w:p w:rsidR="007E6E83" w:rsidRDefault="007E6E83">
            <w:pPr>
              <w:pStyle w:val="TableParagraph"/>
              <w:rPr>
                <w:rFonts w:ascii="Times New Roman"/>
                <w:sz w:val="18"/>
              </w:rPr>
            </w:pPr>
          </w:p>
        </w:tc>
        <w:tc>
          <w:tcPr>
            <w:tcW w:w="1661" w:type="dxa"/>
          </w:tcPr>
          <w:p w:rsidR="007E6E83" w:rsidRDefault="007E6E83">
            <w:pPr>
              <w:pStyle w:val="TableParagraph"/>
              <w:rPr>
                <w:rFonts w:ascii="Times New Roman"/>
                <w:sz w:val="18"/>
              </w:rPr>
            </w:pPr>
          </w:p>
        </w:tc>
        <w:tc>
          <w:tcPr>
            <w:tcW w:w="463"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818" w:type="dxa"/>
          </w:tcPr>
          <w:p w:rsidR="007E6E83" w:rsidRDefault="007E6E83">
            <w:pPr>
              <w:pStyle w:val="TableParagraph"/>
              <w:rPr>
                <w:rFonts w:ascii="Times New Roman"/>
                <w:sz w:val="18"/>
              </w:rPr>
            </w:pPr>
          </w:p>
        </w:tc>
        <w:tc>
          <w:tcPr>
            <w:tcW w:w="823" w:type="dxa"/>
          </w:tcPr>
          <w:p w:rsidR="007E6E83" w:rsidRDefault="007E6E83">
            <w:pPr>
              <w:pStyle w:val="TableParagraph"/>
              <w:rPr>
                <w:rFonts w:ascii="Times New Roman"/>
                <w:sz w:val="18"/>
              </w:rPr>
            </w:pPr>
          </w:p>
        </w:tc>
        <w:tc>
          <w:tcPr>
            <w:tcW w:w="1298" w:type="dxa"/>
          </w:tcPr>
          <w:p w:rsidR="007E6E83" w:rsidRDefault="007E6E83">
            <w:pPr>
              <w:pStyle w:val="TableParagraph"/>
              <w:rPr>
                <w:rFonts w:ascii="Times New Roman"/>
                <w:sz w:val="18"/>
              </w:rPr>
            </w:pPr>
          </w:p>
        </w:tc>
        <w:tc>
          <w:tcPr>
            <w:tcW w:w="3026" w:type="dxa"/>
          </w:tcPr>
          <w:p w:rsidR="007E6E83" w:rsidRDefault="007E6E83">
            <w:pPr>
              <w:pStyle w:val="TableParagraph"/>
              <w:spacing w:line="246" w:lineRule="exact"/>
              <w:ind w:left="108"/>
              <w:rPr>
                <w:sz w:val="20"/>
              </w:rPr>
            </w:pPr>
            <w:r>
              <w:rPr>
                <w:rFonts w:ascii="Times New Roman" w:eastAsia="Times New Roman"/>
                <w:spacing w:val="-2"/>
                <w:sz w:val="20"/>
              </w:rPr>
              <w:t>2.</w:t>
            </w:r>
            <w:r>
              <w:rPr>
                <w:spacing w:val="-3"/>
                <w:sz w:val="20"/>
              </w:rPr>
              <w:t>第二大題則是聽語詞，分辨不</w:t>
            </w:r>
          </w:p>
          <w:p w:rsidR="007E6E83" w:rsidRDefault="007E6E83">
            <w:pPr>
              <w:pStyle w:val="TableParagraph"/>
              <w:spacing w:line="260" w:lineRule="atLeast"/>
              <w:ind w:left="108" w:right="108"/>
              <w:rPr>
                <w:sz w:val="20"/>
              </w:rPr>
            </w:pPr>
            <w:r>
              <w:rPr>
                <w:spacing w:val="-2"/>
                <w:sz w:val="20"/>
              </w:rPr>
              <w:t>同的聲母，將相對應的語詞插圖及聲母連起來。</w:t>
            </w:r>
          </w:p>
        </w:tc>
        <w:tc>
          <w:tcPr>
            <w:tcW w:w="1312" w:type="dxa"/>
          </w:tcPr>
          <w:p w:rsidR="007E6E83" w:rsidRDefault="007E6E83">
            <w:pPr>
              <w:pStyle w:val="TableParagraph"/>
              <w:rPr>
                <w:rFonts w:ascii="Times New Roman"/>
                <w:sz w:val="18"/>
              </w:rPr>
            </w:pP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r w:rsidR="007E6E83">
        <w:trPr>
          <w:trHeight w:val="7426"/>
        </w:trPr>
        <w:tc>
          <w:tcPr>
            <w:tcW w:w="860" w:type="dxa"/>
          </w:tcPr>
          <w:p w:rsidR="007E6E83" w:rsidRDefault="007E6E83">
            <w:pPr>
              <w:pStyle w:val="TableParagraph"/>
              <w:spacing w:line="242" w:lineRule="auto"/>
              <w:ind w:left="107" w:right="142"/>
              <w:rPr>
                <w:sz w:val="20"/>
              </w:rPr>
            </w:pPr>
            <w:r>
              <w:rPr>
                <w:spacing w:val="-4"/>
                <w:sz w:val="20"/>
              </w:rPr>
              <w:t>第十八</w:t>
            </w:r>
            <w:r>
              <w:rPr>
                <w:spacing w:val="-10"/>
                <w:sz w:val="20"/>
              </w:rPr>
              <w:t>週</w:t>
            </w:r>
          </w:p>
        </w:tc>
        <w:tc>
          <w:tcPr>
            <w:tcW w:w="1661" w:type="dxa"/>
          </w:tcPr>
          <w:p w:rsidR="007E6E83" w:rsidRDefault="007E6E83">
            <w:pPr>
              <w:pStyle w:val="TableParagraph"/>
              <w:spacing w:line="242" w:lineRule="auto"/>
              <w:ind w:left="150" w:right="104" w:hanging="3"/>
              <w:rPr>
                <w:sz w:val="20"/>
              </w:rPr>
            </w:pPr>
            <w:r>
              <w:rPr>
                <w:spacing w:val="-2"/>
                <w:sz w:val="20"/>
              </w:rPr>
              <w:t>第三單元熱天愛</w:t>
            </w:r>
            <w:r>
              <w:rPr>
                <w:spacing w:val="-6"/>
                <w:sz w:val="20"/>
              </w:rPr>
              <w:t>注意</w:t>
            </w:r>
          </w:p>
          <w:p w:rsidR="007E6E83" w:rsidRDefault="007E6E83">
            <w:pPr>
              <w:pStyle w:val="TableParagraph"/>
              <w:ind w:left="148"/>
              <w:rPr>
                <w:sz w:val="20"/>
              </w:rPr>
            </w:pPr>
            <w:r>
              <w:rPr>
                <w:spacing w:val="-4"/>
                <w:sz w:val="20"/>
              </w:rPr>
              <w:t>單元活動三</w:t>
            </w:r>
          </w:p>
        </w:tc>
        <w:tc>
          <w:tcPr>
            <w:tcW w:w="463" w:type="dxa"/>
          </w:tcPr>
          <w:p w:rsidR="007E6E83" w:rsidRDefault="007E6E83">
            <w:pPr>
              <w:pStyle w:val="TableParagraph"/>
              <w:ind w:left="107"/>
              <w:rPr>
                <w:rFonts w:ascii="Times New Roman"/>
                <w:sz w:val="20"/>
              </w:rPr>
            </w:pPr>
            <w:r>
              <w:rPr>
                <w:rFonts w:ascii="Times New Roman"/>
                <w:spacing w:val="-10"/>
                <w:sz w:val="20"/>
              </w:rPr>
              <w:t>1</w:t>
            </w:r>
          </w:p>
        </w:tc>
        <w:tc>
          <w:tcPr>
            <w:tcW w:w="1275" w:type="dxa"/>
          </w:tcPr>
          <w:p w:rsidR="007E6E83" w:rsidRDefault="007E6E83">
            <w:pPr>
              <w:pStyle w:val="TableParagraph"/>
              <w:spacing w:line="248" w:lineRule="exact"/>
              <w:ind w:left="105"/>
              <w:jc w:val="both"/>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p w:rsidR="007E6E83" w:rsidRDefault="007E6E83">
            <w:pPr>
              <w:pStyle w:val="TableParagraph"/>
              <w:spacing w:before="3" w:line="244" w:lineRule="auto"/>
              <w:ind w:left="105" w:right="159"/>
              <w:jc w:val="both"/>
              <w:rPr>
                <w:sz w:val="20"/>
              </w:rPr>
            </w:pPr>
            <w:r>
              <w:rPr>
                <w:spacing w:val="-2"/>
                <w:sz w:val="20"/>
              </w:rPr>
              <w:t>備使用閩南語文進行思考的能力，並用之於日常生活中，以有效處理相關問題。</w:t>
            </w:r>
            <w:r>
              <w:rPr>
                <w:sz w:val="20"/>
              </w:rPr>
              <w:t>閩</w:t>
            </w:r>
            <w:r>
              <w:rPr>
                <w:rFonts w:ascii="Times New Roman" w:eastAsia="Times New Roman"/>
                <w:sz w:val="20"/>
              </w:rPr>
              <w:t xml:space="preserve">-E-B1 </w:t>
            </w:r>
            <w:r>
              <w:rPr>
                <w:sz w:val="20"/>
              </w:rPr>
              <w:t>具</w:t>
            </w:r>
          </w:p>
          <w:p w:rsidR="007E6E83" w:rsidRDefault="007E6E83">
            <w:pPr>
              <w:pStyle w:val="TableParagraph"/>
              <w:spacing w:line="244" w:lineRule="auto"/>
              <w:ind w:left="105" w:right="159"/>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w:t>
            </w:r>
            <w:r>
              <w:rPr>
                <w:spacing w:val="-4"/>
                <w:sz w:val="20"/>
              </w:rPr>
              <w:t>活之中。</w:t>
            </w:r>
          </w:p>
        </w:tc>
        <w:tc>
          <w:tcPr>
            <w:tcW w:w="818" w:type="dxa"/>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p w:rsidR="007E6E83" w:rsidRDefault="007E6E83">
            <w:pPr>
              <w:pStyle w:val="TableParagraph"/>
              <w:spacing w:line="244" w:lineRule="auto"/>
              <w:ind w:left="107" w:right="102"/>
              <w:jc w:val="both"/>
              <w:rPr>
                <w:rFonts w:ascii="Times New Roman" w:eastAsia="Times New Roman" w:hAnsi="Times New Roman"/>
                <w:sz w:val="20"/>
              </w:rPr>
            </w:pPr>
            <w:r>
              <w:rPr>
                <w:spacing w:val="-4"/>
                <w:sz w:val="20"/>
              </w:rPr>
              <w:t xml:space="preserve">能聆聽並理解對方所說的閩南語。 </w:t>
            </w:r>
            <w:r>
              <w:rPr>
                <w:rFonts w:ascii="Times New Roman" w:eastAsia="Times New Roman" w:hAnsi="Times New Roman"/>
                <w:spacing w:val="-2"/>
                <w:sz w:val="20"/>
              </w:rPr>
              <w:t>2-Ⅱ-1</w:t>
            </w:r>
          </w:p>
          <w:p w:rsidR="007E6E83" w:rsidRDefault="007E6E83">
            <w:pPr>
              <w:pStyle w:val="TableParagraph"/>
              <w:spacing w:line="244" w:lineRule="auto"/>
              <w:ind w:left="107" w:right="102"/>
              <w:rPr>
                <w:rFonts w:ascii="Times New Roman" w:eastAsia="Times New Roman" w:hAnsi="Times New Roman"/>
                <w:sz w:val="20"/>
              </w:rPr>
            </w:pPr>
            <w:r>
              <w:rPr>
                <w:spacing w:val="-4"/>
                <w:sz w:val="20"/>
              </w:rPr>
              <w:t>能運用閩南語的標音符號、羅馬字</w:t>
            </w:r>
            <w:r>
              <w:rPr>
                <w:spacing w:val="-6"/>
                <w:sz w:val="20"/>
              </w:rPr>
              <w:t xml:space="preserve">及漢 </w:t>
            </w:r>
            <w:r>
              <w:rPr>
                <w:spacing w:val="-4"/>
                <w:sz w:val="20"/>
              </w:rPr>
              <w:t xml:space="preserve">字，協助口語表達。 </w:t>
            </w:r>
            <w:r>
              <w:rPr>
                <w:rFonts w:ascii="Times New Roman" w:eastAsia="Times New Roman" w:hAnsi="Times New Roman"/>
                <w:spacing w:val="-2"/>
                <w:sz w:val="20"/>
              </w:rPr>
              <w:t>3-Ⅱ-1</w:t>
            </w:r>
          </w:p>
          <w:p w:rsidR="007E6E83" w:rsidRDefault="007E6E83">
            <w:pPr>
              <w:pStyle w:val="TableParagraph"/>
              <w:spacing w:line="242" w:lineRule="exact"/>
              <w:ind w:left="107"/>
              <w:rPr>
                <w:sz w:val="20"/>
              </w:rPr>
            </w:pPr>
            <w:r>
              <w:rPr>
                <w:spacing w:val="-5"/>
                <w:sz w:val="20"/>
              </w:rPr>
              <w:t>能閱讀</w:t>
            </w:r>
          </w:p>
          <w:p w:rsidR="007E6E83" w:rsidRDefault="007E6E83">
            <w:pPr>
              <w:pStyle w:val="TableParagraph"/>
              <w:spacing w:line="244" w:lineRule="auto"/>
              <w:ind w:left="107" w:right="102"/>
              <w:rPr>
                <w:rFonts w:ascii="Times New Roman" w:eastAsia="Times New Roman" w:hAnsi="Times New Roman"/>
                <w:sz w:val="20"/>
              </w:rPr>
            </w:pPr>
            <w:r>
              <w:rPr>
                <w:spacing w:val="-4"/>
                <w:sz w:val="20"/>
              </w:rPr>
              <w:t>日常生活中常見的閩</w:t>
            </w:r>
            <w:r>
              <w:rPr>
                <w:spacing w:val="-6"/>
                <w:sz w:val="20"/>
              </w:rPr>
              <w:t xml:space="preserve">南語 </w:t>
            </w:r>
            <w:r>
              <w:rPr>
                <w:spacing w:val="-4"/>
                <w:sz w:val="20"/>
              </w:rPr>
              <w:t xml:space="preserve">文，並了解其意義。 </w:t>
            </w:r>
            <w:r>
              <w:rPr>
                <w:rFonts w:ascii="Times New Roman" w:eastAsia="Times New Roman" w:hAnsi="Times New Roman"/>
                <w:spacing w:val="-2"/>
                <w:sz w:val="20"/>
              </w:rPr>
              <w:t>4-Ⅱ-1</w:t>
            </w:r>
          </w:p>
          <w:p w:rsidR="007E6E83" w:rsidRDefault="007E6E83">
            <w:pPr>
              <w:pStyle w:val="TableParagraph"/>
              <w:spacing w:line="245" w:lineRule="exact"/>
              <w:ind w:left="107"/>
              <w:rPr>
                <w:sz w:val="20"/>
              </w:rPr>
            </w:pPr>
            <w:r>
              <w:rPr>
                <w:spacing w:val="-5"/>
                <w:sz w:val="20"/>
              </w:rPr>
              <w:t>能運用</w:t>
            </w:r>
          </w:p>
          <w:p w:rsidR="007E6E83" w:rsidRDefault="007E6E83">
            <w:pPr>
              <w:pStyle w:val="TableParagraph"/>
              <w:spacing w:line="260" w:lineRule="atLeast"/>
              <w:ind w:left="107" w:right="102"/>
              <w:rPr>
                <w:sz w:val="20"/>
              </w:rPr>
            </w:pPr>
            <w:r>
              <w:rPr>
                <w:spacing w:val="-4"/>
                <w:sz w:val="20"/>
              </w:rPr>
              <w:t>閩南語</w:t>
            </w:r>
            <w:r>
              <w:rPr>
                <w:spacing w:val="-5"/>
                <w:sz w:val="20"/>
              </w:rPr>
              <w:t>文簡單</w:t>
            </w:r>
          </w:p>
        </w:tc>
        <w:tc>
          <w:tcPr>
            <w:tcW w:w="823" w:type="dxa"/>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209"/>
              </w:numPr>
              <w:tabs>
                <w:tab w:val="left" w:pos="452"/>
              </w:tabs>
              <w:spacing w:line="244" w:lineRule="auto"/>
              <w:ind w:right="157" w:firstLine="0"/>
              <w:rPr>
                <w:sz w:val="20"/>
              </w:rPr>
            </w:pPr>
            <w:r>
              <w:rPr>
                <w:spacing w:val="-10"/>
                <w:sz w:val="20"/>
              </w:rPr>
              <w:t>羅</w:t>
            </w:r>
            <w:r>
              <w:rPr>
                <w:spacing w:val="-6"/>
                <w:sz w:val="20"/>
              </w:rPr>
              <w:t>馬拼音。</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209"/>
              </w:numPr>
              <w:tabs>
                <w:tab w:val="left" w:pos="452"/>
              </w:tabs>
              <w:spacing w:line="244" w:lineRule="auto"/>
              <w:ind w:right="157" w:firstLine="0"/>
              <w:rPr>
                <w:sz w:val="20"/>
              </w:rPr>
            </w:pPr>
            <w:r>
              <w:rPr>
                <w:spacing w:val="-10"/>
                <w:sz w:val="20"/>
              </w:rPr>
              <w:t>漢</w:t>
            </w:r>
            <w:r>
              <w:rPr>
                <w:spacing w:val="-6"/>
                <w:sz w:val="20"/>
              </w:rPr>
              <w:t>字書寫。</w:t>
            </w:r>
          </w:p>
          <w:p w:rsidR="007E6E83" w:rsidRDefault="007E6E83">
            <w:pPr>
              <w:pStyle w:val="TableParagraph"/>
              <w:spacing w:before="26"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08"/>
              </w:numPr>
              <w:tabs>
                <w:tab w:val="left" w:pos="452"/>
              </w:tabs>
              <w:spacing w:line="244" w:lineRule="auto"/>
              <w:ind w:right="157" w:firstLine="0"/>
              <w:rPr>
                <w:sz w:val="20"/>
              </w:rPr>
            </w:pPr>
            <w:r>
              <w:rPr>
                <w:spacing w:val="-10"/>
                <w:sz w:val="20"/>
              </w:rPr>
              <w:t>語</w:t>
            </w:r>
            <w:r>
              <w:rPr>
                <w:spacing w:val="-6"/>
                <w:sz w:val="20"/>
              </w:rPr>
              <w:t>詞運用。</w:t>
            </w:r>
          </w:p>
          <w:p w:rsidR="007E6E83" w:rsidRDefault="007E6E83">
            <w:pPr>
              <w:pStyle w:val="TableParagraph"/>
              <w:spacing w:before="27"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08"/>
              </w:numPr>
              <w:tabs>
                <w:tab w:val="left" w:pos="452"/>
              </w:tabs>
              <w:spacing w:line="244" w:lineRule="auto"/>
              <w:ind w:right="157" w:firstLine="0"/>
              <w:rPr>
                <w:sz w:val="20"/>
              </w:rPr>
            </w:pPr>
            <w:r>
              <w:rPr>
                <w:spacing w:val="-10"/>
                <w:sz w:val="20"/>
              </w:rPr>
              <w:t>句</w:t>
            </w:r>
            <w:r>
              <w:rPr>
                <w:spacing w:val="-6"/>
                <w:sz w:val="20"/>
              </w:rPr>
              <w:t>型運用。</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rsidP="007E6E83">
            <w:pPr>
              <w:pStyle w:val="TableParagraph"/>
              <w:numPr>
                <w:ilvl w:val="1"/>
                <w:numId w:val="207"/>
              </w:numPr>
              <w:tabs>
                <w:tab w:val="left" w:pos="452"/>
              </w:tabs>
              <w:spacing w:line="242" w:lineRule="auto"/>
              <w:ind w:right="157" w:firstLine="0"/>
              <w:rPr>
                <w:sz w:val="20"/>
              </w:rPr>
            </w:pPr>
            <w:r>
              <w:rPr>
                <w:spacing w:val="-10"/>
                <w:sz w:val="20"/>
              </w:rPr>
              <w:t>社</w:t>
            </w:r>
            <w:r>
              <w:rPr>
                <w:spacing w:val="-6"/>
                <w:sz w:val="20"/>
              </w:rPr>
              <w:t>區生活。</w:t>
            </w:r>
          </w:p>
          <w:p w:rsidR="007E6E83" w:rsidRDefault="007E6E83">
            <w:pPr>
              <w:pStyle w:val="TableParagraph"/>
              <w:spacing w:before="3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207"/>
              </w:numPr>
              <w:tabs>
                <w:tab w:val="left" w:pos="452"/>
              </w:tabs>
              <w:spacing w:line="244" w:lineRule="auto"/>
              <w:ind w:right="157" w:firstLine="0"/>
              <w:rPr>
                <w:sz w:val="20"/>
              </w:rPr>
            </w:pPr>
            <w:r>
              <w:rPr>
                <w:spacing w:val="-10"/>
                <w:sz w:val="20"/>
              </w:rPr>
              <w:t>口</w:t>
            </w:r>
            <w:r>
              <w:rPr>
                <w:spacing w:val="-6"/>
                <w:sz w:val="20"/>
              </w:rPr>
              <w:t>語表達。</w:t>
            </w:r>
          </w:p>
        </w:tc>
        <w:tc>
          <w:tcPr>
            <w:tcW w:w="1298" w:type="dxa"/>
          </w:tcPr>
          <w:p w:rsidR="007E6E83" w:rsidRDefault="007E6E83" w:rsidP="007E6E83">
            <w:pPr>
              <w:pStyle w:val="TableParagraph"/>
              <w:numPr>
                <w:ilvl w:val="0"/>
                <w:numId w:val="206"/>
              </w:numPr>
              <w:tabs>
                <w:tab w:val="left" w:pos="258"/>
              </w:tabs>
              <w:spacing w:line="242" w:lineRule="auto"/>
              <w:ind w:right="231" w:firstLine="0"/>
              <w:rPr>
                <w:sz w:val="20"/>
              </w:rPr>
            </w:pPr>
            <w:r>
              <w:rPr>
                <w:spacing w:val="-4"/>
                <w:sz w:val="20"/>
              </w:rPr>
              <w:t>聽懂題目並正確作</w:t>
            </w:r>
            <w:r>
              <w:rPr>
                <w:spacing w:val="-6"/>
                <w:sz w:val="20"/>
              </w:rPr>
              <w:t>答。</w:t>
            </w:r>
          </w:p>
          <w:p w:rsidR="007E6E83" w:rsidRDefault="007E6E83" w:rsidP="007E6E83">
            <w:pPr>
              <w:pStyle w:val="TableParagraph"/>
              <w:numPr>
                <w:ilvl w:val="0"/>
                <w:numId w:val="206"/>
              </w:numPr>
              <w:tabs>
                <w:tab w:val="left" w:pos="258"/>
              </w:tabs>
              <w:spacing w:line="244" w:lineRule="auto"/>
              <w:ind w:right="179" w:firstLine="0"/>
              <w:jc w:val="both"/>
              <w:rPr>
                <w:sz w:val="20"/>
              </w:rPr>
            </w:pPr>
            <w:r>
              <w:rPr>
                <w:spacing w:val="-4"/>
                <w:sz w:val="20"/>
              </w:rPr>
              <w:t>用閩南語</w:t>
            </w:r>
            <w:r>
              <w:rPr>
                <w:spacing w:val="-2"/>
                <w:sz w:val="20"/>
              </w:rPr>
              <w:t>說出正確的感冒症狀、消暑食物。</w:t>
            </w:r>
          </w:p>
          <w:p w:rsidR="007E6E83" w:rsidRDefault="007E6E83" w:rsidP="007E6E83">
            <w:pPr>
              <w:pStyle w:val="TableParagraph"/>
              <w:numPr>
                <w:ilvl w:val="0"/>
                <w:numId w:val="206"/>
              </w:numPr>
              <w:tabs>
                <w:tab w:val="left" w:pos="258"/>
              </w:tabs>
              <w:spacing w:line="244" w:lineRule="auto"/>
              <w:ind w:right="179" w:firstLine="0"/>
              <w:jc w:val="both"/>
              <w:rPr>
                <w:sz w:val="20"/>
              </w:rPr>
            </w:pPr>
            <w:r>
              <w:rPr>
                <w:spacing w:val="-4"/>
                <w:sz w:val="20"/>
              </w:rPr>
              <w:t>利用觀察</w:t>
            </w:r>
            <w:r>
              <w:rPr>
                <w:spacing w:val="-2"/>
                <w:sz w:val="20"/>
              </w:rPr>
              <w:t>力，理解圖意，找出正</w:t>
            </w:r>
            <w:r>
              <w:rPr>
                <w:spacing w:val="-4"/>
                <w:sz w:val="20"/>
              </w:rPr>
              <w:t>確答案。</w:t>
            </w:r>
          </w:p>
          <w:p w:rsidR="007E6E83" w:rsidRDefault="007E6E83" w:rsidP="007E6E83">
            <w:pPr>
              <w:pStyle w:val="TableParagraph"/>
              <w:numPr>
                <w:ilvl w:val="0"/>
                <w:numId w:val="206"/>
              </w:numPr>
              <w:tabs>
                <w:tab w:val="left" w:pos="258"/>
              </w:tabs>
              <w:spacing w:line="244" w:lineRule="auto"/>
              <w:ind w:right="179" w:firstLine="0"/>
              <w:jc w:val="both"/>
              <w:rPr>
                <w:sz w:val="20"/>
              </w:rPr>
            </w:pPr>
            <w:r>
              <w:rPr>
                <w:spacing w:val="-4"/>
                <w:sz w:val="20"/>
              </w:rPr>
              <w:t>理解閩南</w:t>
            </w:r>
            <w:r>
              <w:rPr>
                <w:spacing w:val="-2"/>
                <w:sz w:val="20"/>
              </w:rPr>
              <w:t>語生活情境</w:t>
            </w:r>
            <w:r>
              <w:rPr>
                <w:spacing w:val="-4"/>
                <w:sz w:val="20"/>
              </w:rPr>
              <w:t>常用語。</w:t>
            </w:r>
          </w:p>
          <w:p w:rsidR="007E6E83" w:rsidRDefault="007E6E83" w:rsidP="007E6E83">
            <w:pPr>
              <w:pStyle w:val="TableParagraph"/>
              <w:numPr>
                <w:ilvl w:val="0"/>
                <w:numId w:val="206"/>
              </w:numPr>
              <w:tabs>
                <w:tab w:val="left" w:pos="258"/>
              </w:tabs>
              <w:spacing w:line="244" w:lineRule="auto"/>
              <w:ind w:right="179" w:firstLine="0"/>
              <w:jc w:val="both"/>
              <w:rPr>
                <w:sz w:val="20"/>
              </w:rPr>
            </w:pPr>
            <w:r>
              <w:rPr>
                <w:spacing w:val="-4"/>
                <w:sz w:val="20"/>
              </w:rPr>
              <w:t>聽辨閩南</w:t>
            </w:r>
            <w:r>
              <w:rPr>
                <w:spacing w:val="-2"/>
                <w:sz w:val="20"/>
              </w:rPr>
              <w:t>語的故事內</w:t>
            </w:r>
            <w:r>
              <w:rPr>
                <w:spacing w:val="-6"/>
                <w:sz w:val="20"/>
              </w:rPr>
              <w:t>容。</w:t>
            </w:r>
          </w:p>
          <w:p w:rsidR="007E6E83" w:rsidRDefault="007E6E83" w:rsidP="007E6E83">
            <w:pPr>
              <w:pStyle w:val="TableParagraph"/>
              <w:numPr>
                <w:ilvl w:val="0"/>
                <w:numId w:val="206"/>
              </w:numPr>
              <w:tabs>
                <w:tab w:val="left" w:pos="258"/>
              </w:tabs>
              <w:spacing w:line="244" w:lineRule="auto"/>
              <w:ind w:right="231" w:firstLine="0"/>
              <w:rPr>
                <w:sz w:val="20"/>
              </w:rPr>
            </w:pPr>
            <w:r>
              <w:rPr>
                <w:spacing w:val="-4"/>
                <w:sz w:val="20"/>
              </w:rPr>
              <w:t>運用閩南語回答問</w:t>
            </w:r>
            <w:r>
              <w:rPr>
                <w:spacing w:val="-6"/>
                <w:sz w:val="20"/>
              </w:rPr>
              <w:t>題。</w:t>
            </w:r>
          </w:p>
        </w:tc>
        <w:tc>
          <w:tcPr>
            <w:tcW w:w="3026" w:type="dxa"/>
          </w:tcPr>
          <w:p w:rsidR="007E6E83" w:rsidRDefault="007E6E83">
            <w:pPr>
              <w:pStyle w:val="TableParagraph"/>
              <w:spacing w:line="242" w:lineRule="auto"/>
              <w:ind w:left="108" w:right="1108"/>
              <w:rPr>
                <w:sz w:val="20"/>
              </w:rPr>
            </w:pPr>
            <w:r>
              <w:rPr>
                <w:spacing w:val="-2"/>
                <w:sz w:val="20"/>
              </w:rPr>
              <w:t>第三單元熱天愛注意單元活動三</w:t>
            </w:r>
          </w:p>
          <w:p w:rsidR="007E6E83" w:rsidRDefault="007E6E83">
            <w:pPr>
              <w:pStyle w:val="TableParagraph"/>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活動一：練武功３</w:t>
            </w:r>
          </w:p>
          <w:p w:rsidR="007E6E83" w:rsidRDefault="007E6E83" w:rsidP="007E6E83">
            <w:pPr>
              <w:pStyle w:val="TableParagraph"/>
              <w:numPr>
                <w:ilvl w:val="0"/>
                <w:numId w:val="205"/>
              </w:numPr>
              <w:tabs>
                <w:tab w:val="left" w:pos="258"/>
              </w:tabs>
              <w:spacing w:line="244" w:lineRule="auto"/>
              <w:ind w:right="108" w:firstLine="0"/>
              <w:rPr>
                <w:sz w:val="20"/>
              </w:rPr>
            </w:pPr>
            <w:r>
              <w:rPr>
                <w:spacing w:val="-12"/>
                <w:sz w:val="20"/>
              </w:rPr>
              <w:t>第一大題「聽看覓」，教師可</w:t>
            </w:r>
            <w:r>
              <w:rPr>
                <w:spacing w:val="-2"/>
                <w:sz w:val="20"/>
              </w:rPr>
              <w:t>配合播放媒體，請學生仔細聆聽</w:t>
            </w:r>
            <w:r>
              <w:rPr>
                <w:spacing w:val="-4"/>
                <w:sz w:val="20"/>
              </w:rPr>
              <w:t>並作答。</w:t>
            </w:r>
          </w:p>
          <w:p w:rsidR="007E6E83" w:rsidRDefault="007E6E83" w:rsidP="007E6E83">
            <w:pPr>
              <w:pStyle w:val="TableParagraph"/>
              <w:numPr>
                <w:ilvl w:val="0"/>
                <w:numId w:val="205"/>
              </w:numPr>
              <w:tabs>
                <w:tab w:val="left" w:pos="258"/>
              </w:tabs>
              <w:spacing w:line="242" w:lineRule="auto"/>
              <w:ind w:right="256" w:firstLine="0"/>
              <w:rPr>
                <w:sz w:val="20"/>
              </w:rPr>
            </w:pPr>
            <w:r>
              <w:rPr>
                <w:spacing w:val="-12"/>
                <w:sz w:val="20"/>
              </w:rPr>
              <w:t>第二大題「選看覓」，看圖選</w:t>
            </w:r>
            <w:r>
              <w:rPr>
                <w:spacing w:val="-2"/>
                <w:sz w:val="20"/>
              </w:rPr>
              <w:t>出正確的答案。</w:t>
            </w:r>
          </w:p>
          <w:p w:rsidR="007E6E83" w:rsidRDefault="007E6E83" w:rsidP="007E6E83">
            <w:pPr>
              <w:pStyle w:val="TableParagraph"/>
              <w:numPr>
                <w:ilvl w:val="0"/>
                <w:numId w:val="205"/>
              </w:numPr>
              <w:tabs>
                <w:tab w:val="left" w:pos="258"/>
              </w:tabs>
              <w:spacing w:line="244" w:lineRule="auto"/>
              <w:ind w:right="108" w:firstLine="0"/>
              <w:rPr>
                <w:sz w:val="20"/>
              </w:rPr>
            </w:pPr>
            <w:r>
              <w:rPr>
                <w:spacing w:val="-12"/>
                <w:sz w:val="20"/>
              </w:rPr>
              <w:t>第三大題「框看覓」，請觀察</w:t>
            </w:r>
            <w:r>
              <w:rPr>
                <w:spacing w:val="-2"/>
                <w:sz w:val="20"/>
              </w:rPr>
              <w:t>圖片的情境，把聽到的音標聲母圈起來，再自己說一遍。</w:t>
            </w:r>
          </w:p>
          <w:p w:rsidR="007E6E83" w:rsidRDefault="007E6E83" w:rsidP="007E6E83">
            <w:pPr>
              <w:pStyle w:val="TableParagraph"/>
              <w:numPr>
                <w:ilvl w:val="0"/>
                <w:numId w:val="205"/>
              </w:numPr>
              <w:tabs>
                <w:tab w:val="left" w:pos="258"/>
              </w:tabs>
              <w:spacing w:line="244" w:lineRule="auto"/>
              <w:ind w:right="108" w:firstLine="0"/>
              <w:rPr>
                <w:sz w:val="20"/>
              </w:rPr>
            </w:pPr>
            <w:r>
              <w:rPr>
                <w:spacing w:val="-12"/>
                <w:sz w:val="20"/>
              </w:rPr>
              <w:t>第四大題「講看覓」，請用閩</w:t>
            </w:r>
            <w:r>
              <w:rPr>
                <w:spacing w:val="-2"/>
                <w:sz w:val="20"/>
              </w:rPr>
              <w:t>南語說出三種身體病痛和三種消</w:t>
            </w:r>
            <w:r>
              <w:rPr>
                <w:spacing w:val="-4"/>
                <w:sz w:val="20"/>
              </w:rPr>
              <w:t>暑食物。</w:t>
            </w:r>
          </w:p>
          <w:p w:rsidR="007E6E83" w:rsidRDefault="007E6E83">
            <w:pPr>
              <w:pStyle w:val="TableParagraph"/>
              <w:spacing w:line="252" w:lineRule="exact"/>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活動二：鬥陣聽故事３</w:t>
            </w:r>
          </w:p>
          <w:p w:rsidR="007E6E83" w:rsidRDefault="007E6E83" w:rsidP="007E6E83">
            <w:pPr>
              <w:pStyle w:val="TableParagraph"/>
              <w:numPr>
                <w:ilvl w:val="0"/>
                <w:numId w:val="204"/>
              </w:numPr>
              <w:tabs>
                <w:tab w:val="left" w:pos="258"/>
              </w:tabs>
              <w:spacing w:line="242" w:lineRule="auto"/>
              <w:ind w:right="108" w:firstLine="0"/>
              <w:jc w:val="both"/>
              <w:rPr>
                <w:sz w:val="20"/>
              </w:rPr>
            </w:pPr>
            <w:r>
              <w:rPr>
                <w:spacing w:val="-2"/>
                <w:sz w:val="20"/>
              </w:rPr>
              <w:t>教師播放教學媒體，帶領學生朗讀第四課、第五課課文，並讓學生複習課文律動。</w:t>
            </w:r>
          </w:p>
          <w:p w:rsidR="007E6E83" w:rsidRDefault="007E6E83" w:rsidP="007E6E83">
            <w:pPr>
              <w:pStyle w:val="TableParagraph"/>
              <w:numPr>
                <w:ilvl w:val="0"/>
                <w:numId w:val="204"/>
              </w:numPr>
              <w:tabs>
                <w:tab w:val="left" w:pos="258"/>
              </w:tabs>
              <w:spacing w:before="2" w:line="242" w:lineRule="auto"/>
              <w:ind w:right="108" w:firstLine="0"/>
              <w:jc w:val="both"/>
              <w:rPr>
                <w:sz w:val="20"/>
              </w:rPr>
            </w:pPr>
            <w:r>
              <w:rPr>
                <w:spacing w:val="-2"/>
                <w:sz w:val="20"/>
              </w:rPr>
              <w:t>教師配合教學媒體播放故事內容後，請學生說一說故事大意，確認學生閩南語的聆聽能力。</w:t>
            </w:r>
          </w:p>
          <w:p w:rsidR="007E6E83" w:rsidRDefault="007E6E83" w:rsidP="007E6E83">
            <w:pPr>
              <w:pStyle w:val="TableParagraph"/>
              <w:numPr>
                <w:ilvl w:val="0"/>
                <w:numId w:val="204"/>
              </w:numPr>
              <w:tabs>
                <w:tab w:val="left" w:pos="258"/>
              </w:tabs>
              <w:spacing w:before="4" w:line="244" w:lineRule="auto"/>
              <w:ind w:right="307" w:firstLine="0"/>
              <w:jc w:val="both"/>
              <w:rPr>
                <w:sz w:val="20"/>
              </w:rPr>
            </w:pPr>
            <w:r>
              <w:rPr>
                <w:spacing w:val="-2"/>
                <w:sz w:val="20"/>
              </w:rPr>
              <w:t>教師將國語對譯解釋給學生聽，加深學生對單元故事的理</w:t>
            </w:r>
            <w:r>
              <w:rPr>
                <w:spacing w:val="-6"/>
                <w:sz w:val="20"/>
              </w:rPr>
              <w:t>解。</w:t>
            </w:r>
          </w:p>
          <w:p w:rsidR="007E6E83" w:rsidRDefault="007E6E83" w:rsidP="007E6E83">
            <w:pPr>
              <w:pStyle w:val="TableParagraph"/>
              <w:numPr>
                <w:ilvl w:val="0"/>
                <w:numId w:val="204"/>
              </w:numPr>
              <w:tabs>
                <w:tab w:val="left" w:pos="258"/>
              </w:tabs>
              <w:spacing w:line="244" w:lineRule="auto"/>
              <w:ind w:right="108" w:firstLine="0"/>
              <w:jc w:val="both"/>
              <w:rPr>
                <w:sz w:val="20"/>
              </w:rPr>
            </w:pPr>
            <w:r>
              <w:rPr>
                <w:spacing w:val="-2"/>
                <w:sz w:val="20"/>
              </w:rPr>
              <w:t>教師請表達能力較好的學生，單獨示範將故事重述一遍。也可請班上願意發表的學生，以每人講一句、兩句的接龍方式，將故</w:t>
            </w:r>
          </w:p>
        </w:tc>
        <w:tc>
          <w:tcPr>
            <w:tcW w:w="1312" w:type="dxa"/>
          </w:tcPr>
          <w:p w:rsidR="007E6E83" w:rsidRDefault="007E6E83">
            <w:pPr>
              <w:pStyle w:val="TableParagraph"/>
              <w:spacing w:line="242" w:lineRule="auto"/>
              <w:ind w:left="109" w:right="395"/>
              <w:jc w:val="both"/>
              <w:rPr>
                <w:sz w:val="20"/>
              </w:rPr>
            </w:pPr>
            <w:r>
              <w:rPr>
                <w:spacing w:val="-4"/>
                <w:sz w:val="20"/>
              </w:rPr>
              <w:t>口頭評量討論評量觀察評量</w:t>
            </w: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1041"/>
        </w:trPr>
        <w:tc>
          <w:tcPr>
            <w:tcW w:w="860" w:type="dxa"/>
          </w:tcPr>
          <w:p w:rsidR="007E6E83" w:rsidRDefault="007E6E83">
            <w:pPr>
              <w:pStyle w:val="TableParagraph"/>
              <w:rPr>
                <w:rFonts w:ascii="Times New Roman"/>
                <w:sz w:val="18"/>
              </w:rPr>
            </w:pPr>
          </w:p>
        </w:tc>
        <w:tc>
          <w:tcPr>
            <w:tcW w:w="1661" w:type="dxa"/>
          </w:tcPr>
          <w:p w:rsidR="007E6E83" w:rsidRDefault="007E6E83">
            <w:pPr>
              <w:pStyle w:val="TableParagraph"/>
              <w:rPr>
                <w:rFonts w:ascii="Times New Roman"/>
                <w:sz w:val="18"/>
              </w:rPr>
            </w:pPr>
          </w:p>
        </w:tc>
        <w:tc>
          <w:tcPr>
            <w:tcW w:w="463"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818" w:type="dxa"/>
          </w:tcPr>
          <w:p w:rsidR="007E6E83" w:rsidRDefault="007E6E83">
            <w:pPr>
              <w:pStyle w:val="TableParagraph"/>
              <w:spacing w:line="244" w:lineRule="auto"/>
              <w:ind w:left="107" w:right="102"/>
              <w:jc w:val="both"/>
              <w:rPr>
                <w:sz w:val="20"/>
              </w:rPr>
            </w:pPr>
            <w:r>
              <w:rPr>
                <w:spacing w:val="-4"/>
                <w:sz w:val="20"/>
              </w:rPr>
              <w:t>寫出自己的感</w:t>
            </w:r>
            <w:r>
              <w:rPr>
                <w:spacing w:val="-5"/>
                <w:sz w:val="20"/>
              </w:rPr>
              <w:t>受與需</w:t>
            </w:r>
          </w:p>
          <w:p w:rsidR="007E6E83" w:rsidRDefault="007E6E83">
            <w:pPr>
              <w:pStyle w:val="TableParagraph"/>
              <w:spacing w:line="248" w:lineRule="exact"/>
              <w:ind w:left="107"/>
              <w:rPr>
                <w:sz w:val="20"/>
              </w:rPr>
            </w:pPr>
            <w:r>
              <w:rPr>
                <w:spacing w:val="-6"/>
                <w:sz w:val="20"/>
              </w:rPr>
              <w:t>求。</w:t>
            </w:r>
          </w:p>
        </w:tc>
        <w:tc>
          <w:tcPr>
            <w:tcW w:w="823" w:type="dxa"/>
          </w:tcPr>
          <w:p w:rsidR="007E6E83" w:rsidRDefault="007E6E83">
            <w:pPr>
              <w:pStyle w:val="TableParagraph"/>
              <w:rPr>
                <w:rFonts w:ascii="Times New Roman"/>
                <w:sz w:val="18"/>
              </w:rPr>
            </w:pPr>
          </w:p>
        </w:tc>
        <w:tc>
          <w:tcPr>
            <w:tcW w:w="1298" w:type="dxa"/>
          </w:tcPr>
          <w:p w:rsidR="007E6E83" w:rsidRDefault="007E6E83">
            <w:pPr>
              <w:pStyle w:val="TableParagraph"/>
              <w:rPr>
                <w:rFonts w:ascii="Times New Roman"/>
                <w:sz w:val="18"/>
              </w:rPr>
            </w:pPr>
          </w:p>
        </w:tc>
        <w:tc>
          <w:tcPr>
            <w:tcW w:w="3026" w:type="dxa"/>
          </w:tcPr>
          <w:p w:rsidR="007E6E83" w:rsidRDefault="007E6E83">
            <w:pPr>
              <w:pStyle w:val="TableParagraph"/>
              <w:spacing w:line="246" w:lineRule="exact"/>
              <w:ind w:left="108"/>
              <w:rPr>
                <w:sz w:val="20"/>
              </w:rPr>
            </w:pPr>
            <w:r>
              <w:rPr>
                <w:spacing w:val="-4"/>
                <w:sz w:val="20"/>
              </w:rPr>
              <w:t>事完成。</w:t>
            </w:r>
          </w:p>
        </w:tc>
        <w:tc>
          <w:tcPr>
            <w:tcW w:w="1312" w:type="dxa"/>
          </w:tcPr>
          <w:p w:rsidR="007E6E83" w:rsidRDefault="007E6E83">
            <w:pPr>
              <w:pStyle w:val="TableParagraph"/>
              <w:rPr>
                <w:rFonts w:ascii="Times New Roman"/>
                <w:sz w:val="18"/>
              </w:rPr>
            </w:pP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r w:rsidR="007E6E83">
        <w:trPr>
          <w:trHeight w:val="7025"/>
        </w:trPr>
        <w:tc>
          <w:tcPr>
            <w:tcW w:w="860" w:type="dxa"/>
          </w:tcPr>
          <w:p w:rsidR="007E6E83" w:rsidRDefault="007E6E83">
            <w:pPr>
              <w:pStyle w:val="TableParagraph"/>
              <w:spacing w:line="242" w:lineRule="auto"/>
              <w:ind w:left="107" w:right="142"/>
              <w:rPr>
                <w:sz w:val="20"/>
              </w:rPr>
            </w:pPr>
            <w:r>
              <w:rPr>
                <w:spacing w:val="-4"/>
                <w:sz w:val="20"/>
              </w:rPr>
              <w:t>第十九</w:t>
            </w:r>
            <w:r>
              <w:rPr>
                <w:spacing w:val="-10"/>
                <w:sz w:val="20"/>
              </w:rPr>
              <w:t>週</w:t>
            </w:r>
          </w:p>
        </w:tc>
        <w:tc>
          <w:tcPr>
            <w:tcW w:w="1661" w:type="dxa"/>
          </w:tcPr>
          <w:p w:rsidR="007E6E83" w:rsidRDefault="007E6E83">
            <w:pPr>
              <w:pStyle w:val="TableParagraph"/>
              <w:spacing w:line="237" w:lineRule="auto"/>
              <w:ind w:left="148" w:right="101"/>
              <w:rPr>
                <w:sz w:val="20"/>
              </w:rPr>
            </w:pPr>
            <w:r>
              <w:rPr>
                <w:spacing w:val="-2"/>
                <w:sz w:val="20"/>
              </w:rPr>
              <w:t>唸謠、總複習 西北雨、出去</w:t>
            </w:r>
            <w:r>
              <w:rPr>
                <w:rFonts w:ascii="新細明體-ExtB" w:eastAsia="新細明體-ExtB"/>
                <w:spacing w:val="-2"/>
                <w:sz w:val="20"/>
              </w:rPr>
              <w:t>𨑨</w:t>
            </w:r>
            <w:r>
              <w:rPr>
                <w:spacing w:val="-2"/>
                <w:sz w:val="20"/>
              </w:rPr>
              <w:t>迌、拼音寫看覓、一課一字大考</w:t>
            </w:r>
            <w:r>
              <w:rPr>
                <w:spacing w:val="-10"/>
                <w:sz w:val="20"/>
              </w:rPr>
              <w:t>驗</w:t>
            </w:r>
          </w:p>
        </w:tc>
        <w:tc>
          <w:tcPr>
            <w:tcW w:w="463" w:type="dxa"/>
          </w:tcPr>
          <w:p w:rsidR="007E6E83" w:rsidRDefault="007E6E83">
            <w:pPr>
              <w:pStyle w:val="TableParagraph"/>
              <w:ind w:left="107"/>
              <w:rPr>
                <w:rFonts w:ascii="Times New Roman"/>
                <w:sz w:val="20"/>
              </w:rPr>
            </w:pPr>
            <w:r>
              <w:rPr>
                <w:rFonts w:ascii="Times New Roman"/>
                <w:spacing w:val="-10"/>
                <w:sz w:val="20"/>
              </w:rPr>
              <w:t>1</w:t>
            </w:r>
          </w:p>
        </w:tc>
        <w:tc>
          <w:tcPr>
            <w:tcW w:w="1275" w:type="dxa"/>
          </w:tcPr>
          <w:p w:rsidR="007E6E83" w:rsidRDefault="007E6E83">
            <w:pPr>
              <w:pStyle w:val="TableParagraph"/>
              <w:spacing w:line="24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3" w:line="244" w:lineRule="auto"/>
              <w:ind w:left="105" w:right="159"/>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w:t>
            </w:r>
            <w:r>
              <w:rPr>
                <w:spacing w:val="-4"/>
                <w:sz w:val="20"/>
              </w:rPr>
              <w:t>活之中。</w:t>
            </w:r>
          </w:p>
        </w:tc>
        <w:tc>
          <w:tcPr>
            <w:tcW w:w="818" w:type="dxa"/>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7" w:right="102"/>
              <w:rPr>
                <w:rFonts w:ascii="Times New Roman" w:eastAsia="Times New Roman" w:hAnsi="Times New Roman"/>
                <w:sz w:val="20"/>
              </w:rPr>
            </w:pPr>
            <w:r>
              <w:rPr>
                <w:spacing w:val="-4"/>
                <w:sz w:val="20"/>
              </w:rPr>
              <w:t>能應用閩南語標音符號、羅馬字及漢字，協助聆</w:t>
            </w:r>
            <w:r>
              <w:rPr>
                <w:spacing w:val="-6"/>
                <w:sz w:val="20"/>
              </w:rPr>
              <w:t xml:space="preserve">聽理 解。 </w:t>
            </w:r>
            <w:r>
              <w:rPr>
                <w:rFonts w:ascii="Times New Roman" w:eastAsia="Times New Roman" w:hAnsi="Times New Roman"/>
                <w:spacing w:val="-2"/>
                <w:sz w:val="20"/>
              </w:rPr>
              <w:t>1-Ⅱ-3</w:t>
            </w:r>
          </w:p>
          <w:p w:rsidR="007E6E83" w:rsidRDefault="007E6E83">
            <w:pPr>
              <w:pStyle w:val="TableParagraph"/>
              <w:spacing w:line="240" w:lineRule="exact"/>
              <w:ind w:left="107"/>
              <w:rPr>
                <w:sz w:val="20"/>
              </w:rPr>
            </w:pPr>
            <w:r>
              <w:rPr>
                <w:spacing w:val="-5"/>
                <w:sz w:val="20"/>
              </w:rPr>
              <w:t>能聆聽</w:t>
            </w:r>
          </w:p>
          <w:p w:rsidR="007E6E83" w:rsidRDefault="007E6E83">
            <w:pPr>
              <w:pStyle w:val="TableParagraph"/>
              <w:spacing w:line="244" w:lineRule="auto"/>
              <w:ind w:left="107" w:right="102"/>
              <w:jc w:val="both"/>
              <w:rPr>
                <w:rFonts w:ascii="Times New Roman" w:eastAsia="Times New Roman" w:hAnsi="Times New Roman"/>
                <w:sz w:val="20"/>
              </w:rPr>
            </w:pPr>
            <w:r>
              <w:rPr>
                <w:spacing w:val="-4"/>
                <w:sz w:val="20"/>
              </w:rPr>
              <w:t xml:space="preserve">並理解對方所說的閩南語。 </w:t>
            </w:r>
            <w:r>
              <w:rPr>
                <w:rFonts w:ascii="Times New Roman" w:eastAsia="Times New Roman" w:hAnsi="Times New Roman"/>
                <w:spacing w:val="-2"/>
                <w:sz w:val="20"/>
              </w:rPr>
              <w:t>3-Ⅱ-1</w:t>
            </w:r>
          </w:p>
          <w:p w:rsidR="007E6E83" w:rsidRDefault="007E6E83">
            <w:pPr>
              <w:pStyle w:val="TableParagraph"/>
              <w:spacing w:line="244" w:lineRule="auto"/>
              <w:ind w:left="107" w:right="102"/>
              <w:rPr>
                <w:sz w:val="20"/>
              </w:rPr>
            </w:pPr>
            <w:r>
              <w:rPr>
                <w:spacing w:val="-4"/>
                <w:sz w:val="20"/>
              </w:rPr>
              <w:t>能閱讀日常生活中常見的閩</w:t>
            </w:r>
            <w:r>
              <w:rPr>
                <w:spacing w:val="-6"/>
                <w:sz w:val="20"/>
              </w:rPr>
              <w:t xml:space="preserve">南語 </w:t>
            </w:r>
            <w:r>
              <w:rPr>
                <w:spacing w:val="-4"/>
                <w:sz w:val="20"/>
              </w:rPr>
              <w:t>文，並了解其</w:t>
            </w:r>
            <w:r>
              <w:rPr>
                <w:spacing w:val="-5"/>
                <w:sz w:val="20"/>
              </w:rPr>
              <w:t>意義。</w:t>
            </w:r>
          </w:p>
        </w:tc>
        <w:tc>
          <w:tcPr>
            <w:tcW w:w="823" w:type="dxa"/>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203"/>
              </w:numPr>
              <w:tabs>
                <w:tab w:val="left" w:pos="452"/>
              </w:tabs>
              <w:spacing w:line="242" w:lineRule="auto"/>
              <w:ind w:right="157" w:firstLine="0"/>
              <w:rPr>
                <w:sz w:val="20"/>
              </w:rPr>
            </w:pPr>
            <w:r>
              <w:rPr>
                <w:spacing w:val="-10"/>
                <w:sz w:val="20"/>
              </w:rPr>
              <w:t>語</w:t>
            </w:r>
            <w:r>
              <w:rPr>
                <w:spacing w:val="-6"/>
                <w:sz w:val="20"/>
              </w:rPr>
              <w:t>詞運用。</w:t>
            </w:r>
          </w:p>
          <w:p w:rsidR="007E6E83" w:rsidRDefault="007E6E83">
            <w:pPr>
              <w:pStyle w:val="TableParagraph"/>
              <w:spacing w:before="3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rsidP="007E6E83">
            <w:pPr>
              <w:pStyle w:val="TableParagraph"/>
              <w:numPr>
                <w:ilvl w:val="1"/>
                <w:numId w:val="202"/>
              </w:numPr>
              <w:tabs>
                <w:tab w:val="left" w:pos="452"/>
              </w:tabs>
              <w:spacing w:line="244" w:lineRule="auto"/>
              <w:ind w:right="157" w:firstLine="0"/>
              <w:rPr>
                <w:sz w:val="20"/>
              </w:rPr>
            </w:pPr>
            <w:r>
              <w:rPr>
                <w:spacing w:val="-10"/>
                <w:sz w:val="20"/>
              </w:rPr>
              <w:t>社</w:t>
            </w:r>
            <w:r>
              <w:rPr>
                <w:spacing w:val="-6"/>
                <w:sz w:val="20"/>
              </w:rPr>
              <w:t>區生活。</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202"/>
              </w:numPr>
              <w:tabs>
                <w:tab w:val="left" w:pos="452"/>
              </w:tabs>
              <w:spacing w:line="244" w:lineRule="auto"/>
              <w:ind w:right="157" w:firstLine="0"/>
              <w:rPr>
                <w:sz w:val="20"/>
              </w:rPr>
            </w:pPr>
            <w:r>
              <w:rPr>
                <w:spacing w:val="-10"/>
                <w:sz w:val="20"/>
              </w:rPr>
              <w:t>口</w:t>
            </w:r>
            <w:r>
              <w:rPr>
                <w:spacing w:val="-6"/>
                <w:sz w:val="20"/>
              </w:rPr>
              <w:t>語表達。</w:t>
            </w:r>
          </w:p>
        </w:tc>
        <w:tc>
          <w:tcPr>
            <w:tcW w:w="1298" w:type="dxa"/>
          </w:tcPr>
          <w:p w:rsidR="007E6E83" w:rsidRDefault="007E6E83" w:rsidP="007E6E83">
            <w:pPr>
              <w:pStyle w:val="TableParagraph"/>
              <w:numPr>
                <w:ilvl w:val="0"/>
                <w:numId w:val="201"/>
              </w:numPr>
              <w:tabs>
                <w:tab w:val="left" w:pos="258"/>
              </w:tabs>
              <w:spacing w:line="242" w:lineRule="auto"/>
              <w:ind w:right="231" w:firstLine="0"/>
              <w:rPr>
                <w:sz w:val="20"/>
              </w:rPr>
            </w:pPr>
            <w:r>
              <w:rPr>
                <w:spacing w:val="-4"/>
                <w:sz w:val="20"/>
              </w:rPr>
              <w:t>理解念謠的意涵。</w:t>
            </w:r>
          </w:p>
          <w:p w:rsidR="007E6E83" w:rsidRDefault="007E6E83" w:rsidP="007E6E83">
            <w:pPr>
              <w:pStyle w:val="TableParagraph"/>
              <w:numPr>
                <w:ilvl w:val="0"/>
                <w:numId w:val="201"/>
              </w:numPr>
              <w:tabs>
                <w:tab w:val="left" w:pos="258"/>
              </w:tabs>
              <w:spacing w:line="244" w:lineRule="auto"/>
              <w:ind w:right="179" w:firstLine="0"/>
              <w:jc w:val="both"/>
              <w:rPr>
                <w:sz w:val="20"/>
              </w:rPr>
            </w:pPr>
            <w:r>
              <w:rPr>
                <w:spacing w:val="-4"/>
                <w:sz w:val="20"/>
              </w:rPr>
              <w:t>了解並欣</w:t>
            </w:r>
            <w:r>
              <w:rPr>
                <w:spacing w:val="-2"/>
                <w:sz w:val="20"/>
              </w:rPr>
              <w:t>賞念謠的文</w:t>
            </w:r>
            <w:r>
              <w:rPr>
                <w:spacing w:val="-6"/>
                <w:sz w:val="20"/>
              </w:rPr>
              <w:t>意。</w:t>
            </w:r>
          </w:p>
          <w:p w:rsidR="007E6E83" w:rsidRDefault="007E6E83" w:rsidP="007E6E83">
            <w:pPr>
              <w:pStyle w:val="TableParagraph"/>
              <w:numPr>
                <w:ilvl w:val="0"/>
                <w:numId w:val="201"/>
              </w:numPr>
              <w:tabs>
                <w:tab w:val="left" w:pos="258"/>
              </w:tabs>
              <w:spacing w:line="242" w:lineRule="auto"/>
              <w:ind w:right="179" w:firstLine="0"/>
              <w:rPr>
                <w:sz w:val="20"/>
              </w:rPr>
            </w:pPr>
            <w:r>
              <w:rPr>
                <w:spacing w:val="-4"/>
                <w:sz w:val="20"/>
              </w:rPr>
              <w:t>理解練習</w:t>
            </w:r>
            <w:r>
              <w:rPr>
                <w:spacing w:val="-2"/>
                <w:sz w:val="20"/>
              </w:rPr>
              <w:t>操作規則。</w:t>
            </w:r>
          </w:p>
          <w:p w:rsidR="007E6E83" w:rsidRDefault="007E6E83" w:rsidP="007E6E83">
            <w:pPr>
              <w:pStyle w:val="TableParagraph"/>
              <w:numPr>
                <w:ilvl w:val="0"/>
                <w:numId w:val="201"/>
              </w:numPr>
              <w:tabs>
                <w:tab w:val="left" w:pos="258"/>
              </w:tabs>
              <w:spacing w:line="242" w:lineRule="auto"/>
              <w:ind w:right="231" w:firstLine="0"/>
              <w:rPr>
                <w:sz w:val="20"/>
              </w:rPr>
            </w:pPr>
            <w:r>
              <w:rPr>
                <w:spacing w:val="-4"/>
                <w:sz w:val="20"/>
              </w:rPr>
              <w:t>正確回答問題。</w:t>
            </w:r>
          </w:p>
          <w:p w:rsidR="007E6E83" w:rsidRDefault="007E6E83" w:rsidP="007E6E83">
            <w:pPr>
              <w:pStyle w:val="TableParagraph"/>
              <w:numPr>
                <w:ilvl w:val="0"/>
                <w:numId w:val="201"/>
              </w:numPr>
              <w:tabs>
                <w:tab w:val="left" w:pos="258"/>
              </w:tabs>
              <w:spacing w:line="242" w:lineRule="auto"/>
              <w:ind w:right="177" w:firstLine="0"/>
              <w:jc w:val="both"/>
              <w:rPr>
                <w:sz w:val="20"/>
              </w:rPr>
            </w:pPr>
            <w:r>
              <w:rPr>
                <w:spacing w:val="-4"/>
                <w:sz w:val="20"/>
              </w:rPr>
              <w:t>主動用閩</w:t>
            </w:r>
            <w:r>
              <w:rPr>
                <w:spacing w:val="-2"/>
                <w:sz w:val="20"/>
              </w:rPr>
              <w:t>南語與人溝</w:t>
            </w:r>
            <w:r>
              <w:rPr>
                <w:spacing w:val="-6"/>
                <w:sz w:val="20"/>
              </w:rPr>
              <w:t>通。</w:t>
            </w:r>
          </w:p>
          <w:p w:rsidR="007E6E83" w:rsidRDefault="007E6E83" w:rsidP="007E6E83">
            <w:pPr>
              <w:pStyle w:val="TableParagraph"/>
              <w:numPr>
                <w:ilvl w:val="0"/>
                <w:numId w:val="201"/>
              </w:numPr>
              <w:tabs>
                <w:tab w:val="left" w:pos="258"/>
              </w:tabs>
              <w:spacing w:line="242" w:lineRule="auto"/>
              <w:ind w:right="179" w:firstLine="0"/>
              <w:rPr>
                <w:sz w:val="20"/>
              </w:rPr>
            </w:pPr>
            <w:r>
              <w:rPr>
                <w:spacing w:val="-4"/>
                <w:sz w:val="20"/>
              </w:rPr>
              <w:t>理解練習</w:t>
            </w:r>
            <w:r>
              <w:rPr>
                <w:spacing w:val="-2"/>
                <w:sz w:val="20"/>
              </w:rPr>
              <w:t>操作規則。</w:t>
            </w:r>
          </w:p>
          <w:p w:rsidR="007E6E83" w:rsidRDefault="007E6E83" w:rsidP="007E6E83">
            <w:pPr>
              <w:pStyle w:val="TableParagraph"/>
              <w:numPr>
                <w:ilvl w:val="0"/>
                <w:numId w:val="201"/>
              </w:numPr>
              <w:tabs>
                <w:tab w:val="left" w:pos="258"/>
              </w:tabs>
              <w:spacing w:before="2" w:line="242" w:lineRule="auto"/>
              <w:ind w:right="179" w:firstLine="0"/>
              <w:rPr>
                <w:sz w:val="20"/>
              </w:rPr>
            </w:pPr>
            <w:r>
              <w:rPr>
                <w:spacing w:val="-4"/>
                <w:sz w:val="20"/>
              </w:rPr>
              <w:t>明白語</w:t>
            </w:r>
            <w:r>
              <w:rPr>
                <w:spacing w:val="40"/>
                <w:sz w:val="20"/>
              </w:rPr>
              <w:t xml:space="preserve"> </w:t>
            </w:r>
            <w:r>
              <w:rPr>
                <w:spacing w:val="-2"/>
                <w:sz w:val="20"/>
              </w:rPr>
              <w:t>意，完成練</w:t>
            </w:r>
            <w:r>
              <w:rPr>
                <w:spacing w:val="-6"/>
                <w:sz w:val="20"/>
              </w:rPr>
              <w:t>習。</w:t>
            </w:r>
          </w:p>
        </w:tc>
        <w:tc>
          <w:tcPr>
            <w:tcW w:w="3026" w:type="dxa"/>
          </w:tcPr>
          <w:p w:rsidR="007E6E83" w:rsidRDefault="007E6E83">
            <w:pPr>
              <w:pStyle w:val="TableParagraph"/>
              <w:spacing w:line="242" w:lineRule="auto"/>
              <w:ind w:left="108" w:right="2309"/>
              <w:rPr>
                <w:sz w:val="20"/>
              </w:rPr>
            </w:pPr>
            <w:r>
              <w:rPr>
                <w:spacing w:val="-6"/>
                <w:sz w:val="20"/>
              </w:rPr>
              <w:t xml:space="preserve">唸謠 </w:t>
            </w:r>
            <w:r>
              <w:rPr>
                <w:spacing w:val="-4"/>
                <w:sz w:val="20"/>
              </w:rPr>
              <w:t>西北雨</w:t>
            </w:r>
          </w:p>
          <w:p w:rsidR="007E6E83" w:rsidRDefault="007E6E83" w:rsidP="007E6E83">
            <w:pPr>
              <w:pStyle w:val="TableParagraph"/>
              <w:numPr>
                <w:ilvl w:val="0"/>
                <w:numId w:val="200"/>
              </w:numPr>
              <w:tabs>
                <w:tab w:val="left" w:pos="258"/>
              </w:tabs>
              <w:spacing w:line="244" w:lineRule="auto"/>
              <w:ind w:right="108" w:firstLine="0"/>
              <w:jc w:val="both"/>
              <w:rPr>
                <w:sz w:val="20"/>
              </w:rPr>
            </w:pPr>
            <w:r>
              <w:rPr>
                <w:spacing w:val="-2"/>
                <w:sz w:val="20"/>
              </w:rPr>
              <w:t>請教師配合教學媒體，帶領學生念誦歌詞，熟練後，再由全班一起朗誦。</w:t>
            </w:r>
          </w:p>
          <w:p w:rsidR="007E6E83" w:rsidRDefault="007E6E83" w:rsidP="007E6E83">
            <w:pPr>
              <w:pStyle w:val="TableParagraph"/>
              <w:numPr>
                <w:ilvl w:val="0"/>
                <w:numId w:val="200"/>
              </w:numPr>
              <w:tabs>
                <w:tab w:val="left" w:pos="258"/>
              </w:tabs>
              <w:spacing w:line="244" w:lineRule="auto"/>
              <w:ind w:right="108" w:firstLine="0"/>
              <w:jc w:val="both"/>
              <w:rPr>
                <w:sz w:val="20"/>
              </w:rPr>
            </w:pPr>
            <w:r>
              <w:rPr>
                <w:spacing w:val="-2"/>
                <w:sz w:val="20"/>
              </w:rPr>
              <w:t>教師為學生解釋歌詞的意思與情節內容，幫助學生了解歌詞含</w:t>
            </w:r>
            <w:r>
              <w:rPr>
                <w:spacing w:val="-6"/>
                <w:sz w:val="20"/>
              </w:rPr>
              <w:t>義。</w:t>
            </w:r>
          </w:p>
          <w:p w:rsidR="007E6E83" w:rsidRDefault="007E6E83" w:rsidP="007E6E83">
            <w:pPr>
              <w:pStyle w:val="TableParagraph"/>
              <w:numPr>
                <w:ilvl w:val="0"/>
                <w:numId w:val="200"/>
              </w:numPr>
              <w:tabs>
                <w:tab w:val="left" w:pos="258"/>
              </w:tabs>
              <w:spacing w:line="244" w:lineRule="auto"/>
              <w:ind w:right="108" w:firstLine="0"/>
              <w:jc w:val="both"/>
              <w:rPr>
                <w:sz w:val="20"/>
              </w:rPr>
            </w:pPr>
            <w:r>
              <w:rPr>
                <w:spacing w:val="-2"/>
                <w:sz w:val="20"/>
              </w:rPr>
              <w:t>教師可配合教學媒體，讓學生先熟悉歌曲旋律，再全班跟唱。</w:t>
            </w:r>
            <w:r>
              <w:rPr>
                <w:spacing w:val="-4"/>
                <w:sz w:val="20"/>
              </w:rPr>
              <w:t>總複習</w:t>
            </w:r>
          </w:p>
          <w:p w:rsidR="007E6E83" w:rsidRDefault="007E6E83">
            <w:pPr>
              <w:pStyle w:val="TableParagraph"/>
              <w:spacing w:line="225" w:lineRule="auto"/>
              <w:ind w:left="108" w:right="107"/>
              <w:rPr>
                <w:sz w:val="20"/>
              </w:rPr>
            </w:pPr>
            <w:r>
              <w:rPr>
                <w:spacing w:val="-2"/>
                <w:sz w:val="20"/>
              </w:rPr>
              <w:t>出去</w:t>
            </w:r>
            <w:r>
              <w:rPr>
                <w:rFonts w:ascii="新細明體-ExtB" w:eastAsia="新細明體-ExtB"/>
                <w:spacing w:val="-2"/>
                <w:sz w:val="20"/>
              </w:rPr>
              <w:t>𨑨</w:t>
            </w:r>
            <w:r>
              <w:rPr>
                <w:spacing w:val="-2"/>
                <w:sz w:val="20"/>
              </w:rPr>
              <w:t>迌、拼音寫看覓、一課一</w:t>
            </w:r>
            <w:r>
              <w:rPr>
                <w:spacing w:val="-4"/>
                <w:sz w:val="20"/>
              </w:rPr>
              <w:t>字大考驗</w:t>
            </w:r>
          </w:p>
          <w:p w:rsidR="007E6E83" w:rsidRDefault="007E6E83">
            <w:pPr>
              <w:pStyle w:val="TableParagraph"/>
              <w:spacing w:line="271" w:lineRule="exact"/>
              <w:ind w:left="10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2"/>
                <w:sz w:val="20"/>
              </w:rPr>
              <w:t>活動一：出去</w:t>
            </w:r>
            <w:r>
              <w:rPr>
                <w:rFonts w:ascii="新細明體-ExtB" w:eastAsia="新細明體-ExtB"/>
                <w:spacing w:val="-2"/>
                <w:sz w:val="20"/>
              </w:rPr>
              <w:t>𨑨</w:t>
            </w:r>
            <w:r>
              <w:rPr>
                <w:spacing w:val="-10"/>
                <w:sz w:val="20"/>
              </w:rPr>
              <w:t>迌</w:t>
            </w:r>
          </w:p>
          <w:p w:rsidR="007E6E83" w:rsidRDefault="007E6E83" w:rsidP="007E6E83">
            <w:pPr>
              <w:pStyle w:val="TableParagraph"/>
              <w:numPr>
                <w:ilvl w:val="0"/>
                <w:numId w:val="199"/>
              </w:numPr>
              <w:tabs>
                <w:tab w:val="left" w:pos="258"/>
              </w:tabs>
              <w:spacing w:line="242" w:lineRule="auto"/>
              <w:ind w:right="106" w:firstLine="0"/>
              <w:rPr>
                <w:sz w:val="20"/>
              </w:rPr>
            </w:pPr>
            <w:r>
              <w:rPr>
                <w:spacing w:val="-2"/>
                <w:sz w:val="20"/>
              </w:rPr>
              <w:t>教師先帶著學生複習一</w:t>
            </w:r>
            <w:r>
              <w:rPr>
                <w:rFonts w:ascii="Times New Roman" w:eastAsia="Times New Roman"/>
                <w:spacing w:val="-2"/>
                <w:sz w:val="20"/>
              </w:rPr>
              <w:t>~</w:t>
            </w:r>
            <w:r>
              <w:rPr>
                <w:spacing w:val="-2"/>
                <w:sz w:val="20"/>
              </w:rPr>
              <w:t>五課的語詞，可利用語詞圖卡複習，學生最好是可以用眼睛看著圖 文、耳朵聆聽教師念誦、自己嘴巴確實跟讀一次，以達到最好的</w:t>
            </w:r>
            <w:r>
              <w:rPr>
                <w:spacing w:val="-4"/>
                <w:sz w:val="20"/>
              </w:rPr>
              <w:t>效果。</w:t>
            </w:r>
          </w:p>
          <w:p w:rsidR="007E6E83" w:rsidRDefault="007E6E83" w:rsidP="007E6E83">
            <w:pPr>
              <w:pStyle w:val="TableParagraph"/>
              <w:numPr>
                <w:ilvl w:val="0"/>
                <w:numId w:val="199"/>
              </w:numPr>
              <w:tabs>
                <w:tab w:val="left" w:pos="258"/>
              </w:tabs>
              <w:spacing w:line="242" w:lineRule="auto"/>
              <w:ind w:right="108" w:firstLine="0"/>
              <w:jc w:val="both"/>
              <w:rPr>
                <w:sz w:val="20"/>
              </w:rPr>
            </w:pPr>
            <w:r>
              <w:rPr>
                <w:spacing w:val="-2"/>
                <w:sz w:val="20"/>
              </w:rPr>
              <w:t xml:space="preserve">教師播放教學媒體，請學生先仔細聆聽日記內容。課本第 </w:t>
            </w:r>
            <w:r>
              <w:rPr>
                <w:rFonts w:ascii="Times New Roman" w:eastAsia="Times New Roman"/>
                <w:sz w:val="20"/>
              </w:rPr>
              <w:t>116</w:t>
            </w:r>
            <w:r>
              <w:rPr>
                <w:spacing w:val="-2"/>
                <w:sz w:val="20"/>
              </w:rPr>
              <w:t>頁上的括號，內容文字都可以讓學生依照自己的出遊經驗做替換</w:t>
            </w:r>
            <w:r>
              <w:rPr>
                <w:spacing w:val="-4"/>
                <w:sz w:val="20"/>
              </w:rPr>
              <w:t>練習。</w:t>
            </w:r>
          </w:p>
          <w:p w:rsidR="007E6E83" w:rsidRDefault="007E6E83" w:rsidP="007E6E83">
            <w:pPr>
              <w:pStyle w:val="TableParagraph"/>
              <w:numPr>
                <w:ilvl w:val="0"/>
                <w:numId w:val="199"/>
              </w:numPr>
              <w:tabs>
                <w:tab w:val="left" w:pos="258"/>
              </w:tabs>
              <w:spacing w:line="260" w:lineRule="atLeast"/>
              <w:ind w:right="108" w:firstLine="0"/>
              <w:rPr>
                <w:sz w:val="20"/>
              </w:rPr>
            </w:pPr>
            <w:r>
              <w:rPr>
                <w:spacing w:val="-2"/>
                <w:sz w:val="20"/>
              </w:rPr>
              <w:t>待學生完成自己的日記後，教師可以請學生上講臺發表，並給</w:t>
            </w:r>
          </w:p>
        </w:tc>
        <w:tc>
          <w:tcPr>
            <w:tcW w:w="1312" w:type="dxa"/>
          </w:tcPr>
          <w:p w:rsidR="007E6E83" w:rsidRDefault="007E6E83">
            <w:pPr>
              <w:pStyle w:val="TableParagraph"/>
              <w:spacing w:line="244" w:lineRule="auto"/>
              <w:ind w:left="109" w:right="395"/>
              <w:jc w:val="both"/>
              <w:rPr>
                <w:sz w:val="20"/>
              </w:rPr>
            </w:pPr>
            <w:r>
              <w:rPr>
                <w:spacing w:val="-4"/>
                <w:sz w:val="20"/>
              </w:rPr>
              <w:t>觀察評量表演評量口頭評量紙筆評量討論評量</w:t>
            </w: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8067"/>
        </w:trPr>
        <w:tc>
          <w:tcPr>
            <w:tcW w:w="860" w:type="dxa"/>
          </w:tcPr>
          <w:p w:rsidR="007E6E83" w:rsidRDefault="007E6E83">
            <w:pPr>
              <w:pStyle w:val="TableParagraph"/>
              <w:rPr>
                <w:rFonts w:ascii="Times New Roman"/>
                <w:sz w:val="18"/>
              </w:rPr>
            </w:pPr>
          </w:p>
        </w:tc>
        <w:tc>
          <w:tcPr>
            <w:tcW w:w="1661" w:type="dxa"/>
          </w:tcPr>
          <w:p w:rsidR="007E6E83" w:rsidRDefault="007E6E83">
            <w:pPr>
              <w:pStyle w:val="TableParagraph"/>
              <w:rPr>
                <w:rFonts w:ascii="Times New Roman"/>
                <w:sz w:val="18"/>
              </w:rPr>
            </w:pPr>
          </w:p>
        </w:tc>
        <w:tc>
          <w:tcPr>
            <w:tcW w:w="463"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818" w:type="dxa"/>
          </w:tcPr>
          <w:p w:rsidR="007E6E83" w:rsidRDefault="007E6E83">
            <w:pPr>
              <w:pStyle w:val="TableParagraph"/>
              <w:rPr>
                <w:rFonts w:ascii="Times New Roman"/>
                <w:sz w:val="18"/>
              </w:rPr>
            </w:pPr>
          </w:p>
        </w:tc>
        <w:tc>
          <w:tcPr>
            <w:tcW w:w="823" w:type="dxa"/>
          </w:tcPr>
          <w:p w:rsidR="007E6E83" w:rsidRDefault="007E6E83">
            <w:pPr>
              <w:pStyle w:val="TableParagraph"/>
              <w:rPr>
                <w:rFonts w:ascii="Times New Roman"/>
                <w:sz w:val="18"/>
              </w:rPr>
            </w:pPr>
          </w:p>
        </w:tc>
        <w:tc>
          <w:tcPr>
            <w:tcW w:w="1298" w:type="dxa"/>
          </w:tcPr>
          <w:p w:rsidR="007E6E83" w:rsidRDefault="007E6E83">
            <w:pPr>
              <w:pStyle w:val="TableParagraph"/>
              <w:rPr>
                <w:rFonts w:ascii="Times New Roman"/>
                <w:sz w:val="18"/>
              </w:rPr>
            </w:pPr>
          </w:p>
        </w:tc>
        <w:tc>
          <w:tcPr>
            <w:tcW w:w="3026" w:type="dxa"/>
          </w:tcPr>
          <w:p w:rsidR="007E6E83" w:rsidRDefault="007E6E83">
            <w:pPr>
              <w:pStyle w:val="TableParagraph"/>
              <w:spacing w:line="246" w:lineRule="exact"/>
              <w:ind w:left="108"/>
              <w:rPr>
                <w:sz w:val="20"/>
              </w:rPr>
            </w:pPr>
            <w:r>
              <w:rPr>
                <w:spacing w:val="-4"/>
                <w:sz w:val="20"/>
              </w:rPr>
              <w:t>予口頭鼓勵。</w:t>
            </w:r>
          </w:p>
          <w:p w:rsidR="007E6E83" w:rsidRDefault="007E6E83">
            <w:pPr>
              <w:pStyle w:val="TableParagraph"/>
              <w:spacing w:before="5"/>
              <w:ind w:left="108"/>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活動二：來食冰</w:t>
            </w:r>
          </w:p>
          <w:p w:rsidR="007E6E83" w:rsidRDefault="007E6E83" w:rsidP="007E6E83">
            <w:pPr>
              <w:pStyle w:val="TableParagraph"/>
              <w:numPr>
                <w:ilvl w:val="0"/>
                <w:numId w:val="198"/>
              </w:numPr>
              <w:tabs>
                <w:tab w:val="left" w:pos="258"/>
              </w:tabs>
              <w:spacing w:before="3" w:line="242" w:lineRule="auto"/>
              <w:ind w:right="158" w:firstLine="0"/>
              <w:rPr>
                <w:sz w:val="20"/>
              </w:rPr>
            </w:pPr>
            <w:r>
              <w:rPr>
                <w:spacing w:val="-2"/>
                <w:sz w:val="20"/>
              </w:rPr>
              <w:t>教師請全班學生再念一次冰品配料的閩南語說法。</w:t>
            </w:r>
          </w:p>
          <w:p w:rsidR="007E6E83" w:rsidRDefault="007E6E83" w:rsidP="007E6E83">
            <w:pPr>
              <w:pStyle w:val="TableParagraph"/>
              <w:numPr>
                <w:ilvl w:val="0"/>
                <w:numId w:val="198"/>
              </w:numPr>
              <w:tabs>
                <w:tab w:val="left" w:pos="258"/>
              </w:tabs>
              <w:spacing w:before="3" w:line="242" w:lineRule="auto"/>
              <w:ind w:right="108" w:firstLine="0"/>
              <w:jc w:val="both"/>
              <w:rPr>
                <w:sz w:val="20"/>
              </w:rPr>
            </w:pPr>
            <w:r>
              <w:rPr>
                <w:spacing w:val="-2"/>
                <w:sz w:val="20"/>
              </w:rPr>
              <w:t>教師播放教學媒體，請學生先</w:t>
            </w:r>
            <w:r>
              <w:rPr>
                <w:spacing w:val="-5"/>
                <w:sz w:val="20"/>
              </w:rPr>
              <w:t xml:space="preserve">仔細聆聽。課本第 </w:t>
            </w:r>
            <w:r>
              <w:rPr>
                <w:rFonts w:ascii="Times New Roman" w:eastAsia="Times New Roman"/>
                <w:spacing w:val="-2"/>
                <w:sz w:val="20"/>
              </w:rPr>
              <w:t>117</w:t>
            </w:r>
            <w:r>
              <w:rPr>
                <w:rFonts w:ascii="Times New Roman" w:eastAsia="Times New Roman"/>
                <w:spacing w:val="-11"/>
                <w:sz w:val="20"/>
              </w:rPr>
              <w:t xml:space="preserve"> </w:t>
            </w:r>
            <w:r>
              <w:rPr>
                <w:spacing w:val="-2"/>
                <w:sz w:val="20"/>
              </w:rPr>
              <w:t>頁上的括號，內容文字都可以讓學生，依照自己喜歡吃的配料，做語詞替</w:t>
            </w:r>
            <w:r>
              <w:rPr>
                <w:spacing w:val="-4"/>
                <w:sz w:val="20"/>
              </w:rPr>
              <w:t>換練習。</w:t>
            </w:r>
          </w:p>
          <w:p w:rsidR="007E6E83" w:rsidRDefault="007E6E83" w:rsidP="007E6E83">
            <w:pPr>
              <w:pStyle w:val="TableParagraph"/>
              <w:numPr>
                <w:ilvl w:val="0"/>
                <w:numId w:val="198"/>
              </w:numPr>
              <w:tabs>
                <w:tab w:val="left" w:pos="258"/>
              </w:tabs>
              <w:spacing w:before="8" w:line="242" w:lineRule="auto"/>
              <w:ind w:right="108" w:firstLine="0"/>
              <w:jc w:val="both"/>
              <w:rPr>
                <w:sz w:val="20"/>
              </w:rPr>
            </w:pPr>
            <w:r>
              <w:rPr>
                <w:spacing w:val="-2"/>
                <w:sz w:val="20"/>
              </w:rPr>
              <w:t>待學生完成後，教師可以請學生兩兩一組，互相分享自己愛吃的刨冰喜歡加什麼料，或是自己愛吃的冰棒是什麼口味。</w:t>
            </w:r>
          </w:p>
          <w:p w:rsidR="007E6E83" w:rsidRDefault="007E6E83" w:rsidP="007E6E83">
            <w:pPr>
              <w:pStyle w:val="TableParagraph"/>
              <w:numPr>
                <w:ilvl w:val="0"/>
                <w:numId w:val="198"/>
              </w:numPr>
              <w:tabs>
                <w:tab w:val="left" w:pos="258"/>
              </w:tabs>
              <w:spacing w:before="3" w:line="244" w:lineRule="auto"/>
              <w:ind w:right="108" w:firstLine="0"/>
              <w:rPr>
                <w:sz w:val="20"/>
              </w:rPr>
            </w:pPr>
            <w:r>
              <w:rPr>
                <w:spacing w:val="-2"/>
                <w:sz w:val="20"/>
              </w:rPr>
              <w:t>詢問學生是否有不會念的語</w:t>
            </w:r>
            <w:r>
              <w:rPr>
                <w:spacing w:val="40"/>
                <w:sz w:val="20"/>
              </w:rPr>
              <w:t xml:space="preserve"> </w:t>
            </w:r>
            <w:r>
              <w:rPr>
                <w:spacing w:val="-2"/>
                <w:sz w:val="20"/>
              </w:rPr>
              <w:t>詞，或不熟悉的使用情境，教師可再適情況指導。</w:t>
            </w:r>
          </w:p>
          <w:p w:rsidR="007E6E83" w:rsidRDefault="007E6E83">
            <w:pPr>
              <w:pStyle w:val="TableParagraph"/>
              <w:spacing w:line="255" w:lineRule="exact"/>
              <w:ind w:left="108"/>
              <w:rPr>
                <w:sz w:val="20"/>
              </w:rPr>
            </w:pPr>
            <w:r>
              <w:rPr>
                <w:rFonts w:ascii="Times New Roman" w:eastAsia="Times New Roman"/>
                <w:spacing w:val="-2"/>
                <w:sz w:val="20"/>
              </w:rPr>
              <w:t>(</w:t>
            </w:r>
            <w:r>
              <w:rPr>
                <w:spacing w:val="-2"/>
                <w:sz w:val="20"/>
              </w:rPr>
              <w:t>三</w:t>
            </w:r>
            <w:r>
              <w:rPr>
                <w:rFonts w:ascii="Times New Roman" w:eastAsia="Times New Roman"/>
                <w:spacing w:val="-2"/>
                <w:sz w:val="20"/>
              </w:rPr>
              <w:t>)</w:t>
            </w:r>
            <w:r>
              <w:rPr>
                <w:spacing w:val="-3"/>
                <w:sz w:val="20"/>
              </w:rPr>
              <w:t>活動三：拼音寫看覓</w:t>
            </w:r>
          </w:p>
          <w:p w:rsidR="007E6E83" w:rsidRDefault="007E6E83" w:rsidP="007E6E83">
            <w:pPr>
              <w:pStyle w:val="TableParagraph"/>
              <w:numPr>
                <w:ilvl w:val="0"/>
                <w:numId w:val="197"/>
              </w:numPr>
              <w:tabs>
                <w:tab w:val="left" w:pos="258"/>
              </w:tabs>
              <w:spacing w:before="3"/>
              <w:ind w:left="258" w:hanging="150"/>
              <w:rPr>
                <w:sz w:val="20"/>
              </w:rPr>
            </w:pPr>
            <w:r>
              <w:rPr>
                <w:spacing w:val="-3"/>
                <w:sz w:val="20"/>
              </w:rPr>
              <w:t>教師帶領學生先念一遍課本第</w:t>
            </w:r>
          </w:p>
          <w:p w:rsidR="007E6E83" w:rsidRDefault="007E6E83">
            <w:pPr>
              <w:pStyle w:val="TableParagraph"/>
              <w:spacing w:before="4" w:line="244" w:lineRule="auto"/>
              <w:ind w:left="108" w:right="108"/>
              <w:rPr>
                <w:sz w:val="20"/>
              </w:rPr>
            </w:pPr>
            <w:r>
              <w:rPr>
                <w:rFonts w:ascii="Times New Roman" w:eastAsia="Times New Roman"/>
                <w:sz w:val="20"/>
              </w:rPr>
              <w:t>118~119</w:t>
            </w:r>
            <w:r>
              <w:rPr>
                <w:rFonts w:ascii="Times New Roman" w:eastAsia="Times New Roman"/>
                <w:spacing w:val="-7"/>
                <w:sz w:val="20"/>
              </w:rPr>
              <w:t xml:space="preserve"> </w:t>
            </w:r>
            <w:r>
              <w:rPr>
                <w:sz w:val="20"/>
              </w:rPr>
              <w:t>頁圖片中的語詞。在領</w:t>
            </w:r>
            <w:r>
              <w:rPr>
                <w:spacing w:val="-2"/>
                <w:sz w:val="20"/>
              </w:rPr>
              <w:t>唸時，教師特別強調每一個詞的</w:t>
            </w:r>
            <w:r>
              <w:rPr>
                <w:spacing w:val="-4"/>
                <w:sz w:val="20"/>
              </w:rPr>
              <w:t>聲母。</w:t>
            </w:r>
          </w:p>
          <w:p w:rsidR="007E6E83" w:rsidRDefault="007E6E83" w:rsidP="007E6E83">
            <w:pPr>
              <w:pStyle w:val="TableParagraph"/>
              <w:numPr>
                <w:ilvl w:val="0"/>
                <w:numId w:val="197"/>
              </w:numPr>
              <w:tabs>
                <w:tab w:val="left" w:pos="258"/>
              </w:tabs>
              <w:spacing w:line="242" w:lineRule="auto"/>
              <w:ind w:left="108" w:right="158" w:firstLine="0"/>
              <w:rPr>
                <w:sz w:val="20"/>
              </w:rPr>
            </w:pPr>
            <w:r>
              <w:rPr>
                <w:spacing w:val="-2"/>
                <w:sz w:val="20"/>
              </w:rPr>
              <w:t>請學生依照教學媒體，依序將答案圈起來。</w:t>
            </w:r>
          </w:p>
          <w:p w:rsidR="007E6E83" w:rsidRDefault="007E6E83" w:rsidP="007E6E83">
            <w:pPr>
              <w:pStyle w:val="TableParagraph"/>
              <w:numPr>
                <w:ilvl w:val="0"/>
                <w:numId w:val="197"/>
              </w:numPr>
              <w:tabs>
                <w:tab w:val="left" w:pos="258"/>
              </w:tabs>
              <w:spacing w:line="244" w:lineRule="auto"/>
              <w:ind w:left="108" w:right="158" w:firstLine="0"/>
              <w:rPr>
                <w:sz w:val="20"/>
              </w:rPr>
            </w:pPr>
            <w:r>
              <w:rPr>
                <w:spacing w:val="-2"/>
                <w:sz w:val="20"/>
              </w:rPr>
              <w:t>教師可利用教學媒體為學生公布答案，增進課堂師生互動。</w:t>
            </w:r>
            <w:r>
              <w:rPr>
                <w:spacing w:val="80"/>
                <w:sz w:val="20"/>
              </w:rPr>
              <w:t xml:space="preserve"> </w:t>
            </w:r>
            <w:r>
              <w:rPr>
                <w:rFonts w:ascii="Times New Roman" w:eastAsia="Times New Roman"/>
                <w:spacing w:val="-2"/>
                <w:sz w:val="20"/>
              </w:rPr>
              <w:t>(</w:t>
            </w:r>
            <w:r>
              <w:rPr>
                <w:spacing w:val="-2"/>
                <w:sz w:val="20"/>
              </w:rPr>
              <w:t>四</w:t>
            </w:r>
            <w:r>
              <w:rPr>
                <w:rFonts w:ascii="Times New Roman" w:eastAsia="Times New Roman"/>
                <w:spacing w:val="-2"/>
                <w:sz w:val="20"/>
              </w:rPr>
              <w:t>)</w:t>
            </w:r>
            <w:r>
              <w:rPr>
                <w:spacing w:val="-2"/>
                <w:sz w:val="20"/>
              </w:rPr>
              <w:t>活動四：一課一字大考驗</w:t>
            </w:r>
          </w:p>
          <w:p w:rsidR="007E6E83" w:rsidRDefault="007E6E83" w:rsidP="007E6E83">
            <w:pPr>
              <w:pStyle w:val="TableParagraph"/>
              <w:numPr>
                <w:ilvl w:val="0"/>
                <w:numId w:val="196"/>
              </w:numPr>
              <w:tabs>
                <w:tab w:val="left" w:pos="258"/>
              </w:tabs>
              <w:spacing w:line="255" w:lineRule="exact"/>
              <w:ind w:left="258" w:hanging="150"/>
              <w:rPr>
                <w:sz w:val="20"/>
              </w:rPr>
            </w:pPr>
            <w:r>
              <w:rPr>
                <w:spacing w:val="-3"/>
                <w:sz w:val="20"/>
              </w:rPr>
              <w:t>教師帶領學生複習本冊學過的</w:t>
            </w:r>
          </w:p>
          <w:p w:rsidR="007E6E83" w:rsidRDefault="007E6E83">
            <w:pPr>
              <w:pStyle w:val="TableParagraph"/>
              <w:spacing w:before="2"/>
              <w:ind w:left="108"/>
              <w:rPr>
                <w:sz w:val="20"/>
              </w:rPr>
            </w:pPr>
            <w:r>
              <w:rPr>
                <w:spacing w:val="-18"/>
                <w:sz w:val="20"/>
              </w:rPr>
              <w:t>「一課一字」。</w:t>
            </w:r>
          </w:p>
          <w:p w:rsidR="007E6E83" w:rsidRDefault="007E6E83" w:rsidP="007E6E83">
            <w:pPr>
              <w:pStyle w:val="TableParagraph"/>
              <w:numPr>
                <w:ilvl w:val="0"/>
                <w:numId w:val="196"/>
              </w:numPr>
              <w:tabs>
                <w:tab w:val="left" w:pos="258"/>
              </w:tabs>
              <w:spacing w:before="3"/>
              <w:ind w:left="258" w:hanging="150"/>
              <w:rPr>
                <w:sz w:val="20"/>
              </w:rPr>
            </w:pPr>
            <w:r>
              <w:rPr>
                <w:spacing w:val="-2"/>
                <w:sz w:val="20"/>
              </w:rPr>
              <w:t>教師透過課本列出的一</w:t>
            </w:r>
            <w:r>
              <w:rPr>
                <w:rFonts w:ascii="Times New Roman" w:eastAsia="Times New Roman"/>
                <w:spacing w:val="-2"/>
                <w:sz w:val="20"/>
              </w:rPr>
              <w:t>~</w:t>
            </w:r>
            <w:r>
              <w:rPr>
                <w:spacing w:val="-6"/>
                <w:sz w:val="20"/>
              </w:rPr>
              <w:t>六冊</w:t>
            </w:r>
          </w:p>
          <w:p w:rsidR="007E6E83" w:rsidRDefault="007E6E83">
            <w:pPr>
              <w:pStyle w:val="TableParagraph"/>
              <w:spacing w:line="260" w:lineRule="atLeast"/>
              <w:ind w:left="108" w:right="207"/>
              <w:rPr>
                <w:sz w:val="20"/>
              </w:rPr>
            </w:pPr>
            <w:r>
              <w:rPr>
                <w:spacing w:val="-12"/>
                <w:sz w:val="20"/>
              </w:rPr>
              <w:t>「一課一字」，配合教學媒體，</w:t>
            </w:r>
            <w:r>
              <w:rPr>
                <w:spacing w:val="-2"/>
                <w:sz w:val="20"/>
              </w:rPr>
              <w:t>再次念誦並複習。</w:t>
            </w:r>
          </w:p>
        </w:tc>
        <w:tc>
          <w:tcPr>
            <w:tcW w:w="1312" w:type="dxa"/>
          </w:tcPr>
          <w:p w:rsidR="007E6E83" w:rsidRDefault="007E6E83">
            <w:pPr>
              <w:pStyle w:val="TableParagraph"/>
              <w:rPr>
                <w:rFonts w:ascii="Times New Roman"/>
                <w:sz w:val="18"/>
              </w:rPr>
            </w:pP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1041"/>
        </w:trPr>
        <w:tc>
          <w:tcPr>
            <w:tcW w:w="860" w:type="dxa"/>
          </w:tcPr>
          <w:p w:rsidR="007E6E83" w:rsidRDefault="007E6E83">
            <w:pPr>
              <w:pStyle w:val="TableParagraph"/>
              <w:rPr>
                <w:rFonts w:ascii="Times New Roman"/>
                <w:sz w:val="20"/>
              </w:rPr>
            </w:pPr>
          </w:p>
        </w:tc>
        <w:tc>
          <w:tcPr>
            <w:tcW w:w="1661" w:type="dxa"/>
          </w:tcPr>
          <w:p w:rsidR="007E6E83" w:rsidRDefault="007E6E83">
            <w:pPr>
              <w:pStyle w:val="TableParagraph"/>
              <w:rPr>
                <w:rFonts w:ascii="Times New Roman"/>
                <w:sz w:val="20"/>
              </w:rPr>
            </w:pPr>
          </w:p>
        </w:tc>
        <w:tc>
          <w:tcPr>
            <w:tcW w:w="463" w:type="dxa"/>
          </w:tcPr>
          <w:p w:rsidR="007E6E83" w:rsidRDefault="007E6E83">
            <w:pPr>
              <w:pStyle w:val="TableParagraph"/>
              <w:rPr>
                <w:rFonts w:ascii="Times New Roman"/>
                <w:sz w:val="20"/>
              </w:rPr>
            </w:pPr>
          </w:p>
        </w:tc>
        <w:tc>
          <w:tcPr>
            <w:tcW w:w="1275" w:type="dxa"/>
          </w:tcPr>
          <w:p w:rsidR="007E6E83" w:rsidRDefault="007E6E83">
            <w:pPr>
              <w:pStyle w:val="TableParagraph"/>
              <w:rPr>
                <w:rFonts w:ascii="Times New Roman"/>
                <w:sz w:val="20"/>
              </w:rPr>
            </w:pPr>
          </w:p>
        </w:tc>
        <w:tc>
          <w:tcPr>
            <w:tcW w:w="818" w:type="dxa"/>
          </w:tcPr>
          <w:p w:rsidR="007E6E83" w:rsidRDefault="007E6E83">
            <w:pPr>
              <w:pStyle w:val="TableParagraph"/>
              <w:rPr>
                <w:rFonts w:ascii="Times New Roman"/>
                <w:sz w:val="20"/>
              </w:rPr>
            </w:pPr>
          </w:p>
        </w:tc>
        <w:tc>
          <w:tcPr>
            <w:tcW w:w="823" w:type="dxa"/>
          </w:tcPr>
          <w:p w:rsidR="007E6E83" w:rsidRDefault="007E6E83">
            <w:pPr>
              <w:pStyle w:val="TableParagraph"/>
              <w:rPr>
                <w:rFonts w:ascii="Times New Roman"/>
                <w:sz w:val="20"/>
              </w:rPr>
            </w:pPr>
          </w:p>
        </w:tc>
        <w:tc>
          <w:tcPr>
            <w:tcW w:w="1298" w:type="dxa"/>
          </w:tcPr>
          <w:p w:rsidR="007E6E83" w:rsidRDefault="007E6E83">
            <w:pPr>
              <w:pStyle w:val="TableParagraph"/>
              <w:rPr>
                <w:rFonts w:ascii="Times New Roman"/>
                <w:sz w:val="20"/>
              </w:rPr>
            </w:pPr>
          </w:p>
        </w:tc>
        <w:tc>
          <w:tcPr>
            <w:tcW w:w="3026" w:type="dxa"/>
          </w:tcPr>
          <w:p w:rsidR="007E6E83" w:rsidRDefault="007E6E83">
            <w:pPr>
              <w:pStyle w:val="TableParagraph"/>
              <w:spacing w:line="244" w:lineRule="auto"/>
              <w:ind w:left="108" w:right="107"/>
              <w:jc w:val="both"/>
              <w:rPr>
                <w:sz w:val="20"/>
              </w:rPr>
            </w:pPr>
            <w:r>
              <w:rPr>
                <w:rFonts w:ascii="Times New Roman" w:eastAsia="Times New Roman"/>
                <w:spacing w:val="-2"/>
                <w:sz w:val="20"/>
              </w:rPr>
              <w:t>3.</w:t>
            </w:r>
            <w:r>
              <w:rPr>
                <w:spacing w:val="-2"/>
                <w:sz w:val="20"/>
              </w:rPr>
              <w:t>教師請學生自我評量會念幾個生字，在左下角打勾，教師了解學生學習程度後，輔以複習、</w:t>
            </w:r>
            <w:r>
              <w:rPr>
                <w:spacing w:val="-10"/>
                <w:sz w:val="20"/>
              </w:rPr>
              <w:t>指</w:t>
            </w:r>
          </w:p>
          <w:p w:rsidR="007E6E83" w:rsidRDefault="007E6E83">
            <w:pPr>
              <w:pStyle w:val="TableParagraph"/>
              <w:spacing w:line="248" w:lineRule="exact"/>
              <w:ind w:left="108"/>
              <w:rPr>
                <w:sz w:val="20"/>
              </w:rPr>
            </w:pPr>
            <w:r>
              <w:rPr>
                <w:spacing w:val="-6"/>
                <w:sz w:val="20"/>
              </w:rPr>
              <w:t>導。</w:t>
            </w:r>
          </w:p>
        </w:tc>
        <w:tc>
          <w:tcPr>
            <w:tcW w:w="1312" w:type="dxa"/>
          </w:tcPr>
          <w:p w:rsidR="007E6E83" w:rsidRDefault="007E6E83">
            <w:pPr>
              <w:pStyle w:val="TableParagraph"/>
              <w:rPr>
                <w:rFonts w:ascii="Times New Roman"/>
                <w:sz w:val="20"/>
              </w:rPr>
            </w:pPr>
          </w:p>
        </w:tc>
        <w:tc>
          <w:tcPr>
            <w:tcW w:w="1313" w:type="dxa"/>
          </w:tcPr>
          <w:p w:rsidR="007E6E83" w:rsidRDefault="007E6E83">
            <w:pPr>
              <w:pStyle w:val="TableParagraph"/>
              <w:rPr>
                <w:rFonts w:ascii="Times New Roman"/>
                <w:sz w:val="20"/>
              </w:rPr>
            </w:pPr>
          </w:p>
        </w:tc>
        <w:tc>
          <w:tcPr>
            <w:tcW w:w="1324" w:type="dxa"/>
          </w:tcPr>
          <w:p w:rsidR="007E6E83" w:rsidRDefault="007E6E83">
            <w:pPr>
              <w:pStyle w:val="TableParagraph"/>
              <w:rPr>
                <w:rFonts w:ascii="Times New Roman"/>
                <w:sz w:val="20"/>
              </w:rPr>
            </w:pPr>
          </w:p>
        </w:tc>
      </w:tr>
      <w:tr w:rsidR="007E6E83">
        <w:trPr>
          <w:trHeight w:val="6413"/>
        </w:trPr>
        <w:tc>
          <w:tcPr>
            <w:tcW w:w="860" w:type="dxa"/>
          </w:tcPr>
          <w:p w:rsidR="007E6E83" w:rsidRDefault="007E6E83">
            <w:pPr>
              <w:pStyle w:val="TableParagraph"/>
              <w:spacing w:line="242" w:lineRule="auto"/>
              <w:ind w:left="107" w:right="142"/>
              <w:rPr>
                <w:sz w:val="20"/>
              </w:rPr>
            </w:pPr>
            <w:r>
              <w:rPr>
                <w:spacing w:val="-4"/>
                <w:sz w:val="20"/>
              </w:rPr>
              <w:t>第二十</w:t>
            </w:r>
            <w:r>
              <w:rPr>
                <w:spacing w:val="-10"/>
                <w:sz w:val="20"/>
              </w:rPr>
              <w:t>週</w:t>
            </w:r>
          </w:p>
        </w:tc>
        <w:tc>
          <w:tcPr>
            <w:tcW w:w="1661" w:type="dxa"/>
          </w:tcPr>
          <w:p w:rsidR="007E6E83" w:rsidRDefault="007E6E83">
            <w:pPr>
              <w:pStyle w:val="TableParagraph"/>
              <w:spacing w:line="242" w:lineRule="auto"/>
              <w:ind w:left="148" w:right="705"/>
              <w:rPr>
                <w:sz w:val="20"/>
              </w:rPr>
            </w:pPr>
            <w:r>
              <w:rPr>
                <w:spacing w:val="-4"/>
                <w:sz w:val="20"/>
              </w:rPr>
              <w:t>語詞運用語詞運用</w:t>
            </w:r>
          </w:p>
        </w:tc>
        <w:tc>
          <w:tcPr>
            <w:tcW w:w="463" w:type="dxa"/>
          </w:tcPr>
          <w:p w:rsidR="007E6E83" w:rsidRDefault="007E6E83">
            <w:pPr>
              <w:pStyle w:val="TableParagraph"/>
              <w:ind w:left="107"/>
              <w:rPr>
                <w:rFonts w:ascii="Times New Roman"/>
                <w:sz w:val="20"/>
              </w:rPr>
            </w:pPr>
            <w:r>
              <w:rPr>
                <w:rFonts w:ascii="Times New Roman"/>
                <w:spacing w:val="-10"/>
                <w:sz w:val="20"/>
              </w:rPr>
              <w:t>1</w:t>
            </w:r>
          </w:p>
        </w:tc>
        <w:tc>
          <w:tcPr>
            <w:tcW w:w="1275" w:type="dxa"/>
          </w:tcPr>
          <w:p w:rsidR="007E6E83" w:rsidRDefault="007E6E83">
            <w:pPr>
              <w:pStyle w:val="TableParagraph"/>
              <w:spacing w:line="246" w:lineRule="exact"/>
              <w:ind w:left="105"/>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3" w:line="244" w:lineRule="auto"/>
              <w:ind w:left="105" w:right="159"/>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w:t>
            </w:r>
            <w:r>
              <w:rPr>
                <w:spacing w:val="-4"/>
                <w:sz w:val="20"/>
              </w:rPr>
              <w:t>活之中。</w:t>
            </w:r>
          </w:p>
        </w:tc>
        <w:tc>
          <w:tcPr>
            <w:tcW w:w="818" w:type="dxa"/>
          </w:tcPr>
          <w:p w:rsidR="007E6E83" w:rsidRDefault="007E6E83">
            <w:pPr>
              <w:pStyle w:val="TableParagraph"/>
              <w:spacing w:line="225" w:lineRule="exact"/>
              <w:ind w:left="107"/>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7" w:right="102"/>
              <w:rPr>
                <w:rFonts w:ascii="Times New Roman" w:eastAsia="Times New Roman" w:hAnsi="Times New Roman"/>
                <w:sz w:val="20"/>
              </w:rPr>
            </w:pPr>
            <w:r>
              <w:rPr>
                <w:spacing w:val="-4"/>
                <w:sz w:val="20"/>
              </w:rPr>
              <w:t>能應用閩南語標音符號、羅馬字及漢字，協助聆</w:t>
            </w:r>
            <w:r>
              <w:rPr>
                <w:spacing w:val="-6"/>
                <w:sz w:val="20"/>
              </w:rPr>
              <w:t xml:space="preserve">聽理 解。 </w:t>
            </w:r>
            <w:r>
              <w:rPr>
                <w:rFonts w:ascii="Times New Roman" w:eastAsia="Times New Roman" w:hAnsi="Times New Roman"/>
                <w:spacing w:val="-2"/>
                <w:sz w:val="20"/>
              </w:rPr>
              <w:t>1-Ⅱ-3</w:t>
            </w:r>
          </w:p>
          <w:p w:rsidR="007E6E83" w:rsidRDefault="007E6E83">
            <w:pPr>
              <w:pStyle w:val="TableParagraph"/>
              <w:spacing w:line="240" w:lineRule="exact"/>
              <w:ind w:left="107"/>
              <w:rPr>
                <w:sz w:val="20"/>
              </w:rPr>
            </w:pPr>
            <w:r>
              <w:rPr>
                <w:spacing w:val="-5"/>
                <w:sz w:val="20"/>
              </w:rPr>
              <w:t>能聆聽</w:t>
            </w:r>
          </w:p>
          <w:p w:rsidR="007E6E83" w:rsidRDefault="007E6E83">
            <w:pPr>
              <w:pStyle w:val="TableParagraph"/>
              <w:spacing w:line="244" w:lineRule="auto"/>
              <w:ind w:left="107" w:right="102"/>
              <w:jc w:val="both"/>
              <w:rPr>
                <w:rFonts w:ascii="Times New Roman" w:eastAsia="Times New Roman" w:hAnsi="Times New Roman"/>
                <w:sz w:val="20"/>
              </w:rPr>
            </w:pPr>
            <w:r>
              <w:rPr>
                <w:spacing w:val="-4"/>
                <w:sz w:val="20"/>
              </w:rPr>
              <w:t xml:space="preserve">並理解對方所說的閩南語。 </w:t>
            </w:r>
            <w:r>
              <w:rPr>
                <w:rFonts w:ascii="Times New Roman" w:eastAsia="Times New Roman" w:hAnsi="Times New Roman"/>
                <w:spacing w:val="-2"/>
                <w:sz w:val="20"/>
              </w:rPr>
              <w:t>3-Ⅱ-1</w:t>
            </w:r>
          </w:p>
          <w:p w:rsidR="007E6E83" w:rsidRDefault="007E6E83">
            <w:pPr>
              <w:pStyle w:val="TableParagraph"/>
              <w:spacing w:line="242" w:lineRule="auto"/>
              <w:ind w:left="107" w:right="102"/>
              <w:rPr>
                <w:sz w:val="20"/>
              </w:rPr>
            </w:pPr>
            <w:r>
              <w:rPr>
                <w:spacing w:val="-4"/>
                <w:sz w:val="20"/>
              </w:rPr>
              <w:t>能閱讀日常生活中常見的閩</w:t>
            </w:r>
            <w:r>
              <w:rPr>
                <w:spacing w:val="-6"/>
                <w:sz w:val="20"/>
              </w:rPr>
              <w:t xml:space="preserve">南語 </w:t>
            </w:r>
            <w:r>
              <w:rPr>
                <w:spacing w:val="-4"/>
                <w:sz w:val="20"/>
              </w:rPr>
              <w:t>文，並</w:t>
            </w:r>
            <w:r>
              <w:rPr>
                <w:spacing w:val="-5"/>
                <w:sz w:val="20"/>
              </w:rPr>
              <w:t>了解其</w:t>
            </w:r>
          </w:p>
          <w:p w:rsidR="007E6E83" w:rsidRDefault="007E6E83">
            <w:pPr>
              <w:pStyle w:val="TableParagraph"/>
              <w:spacing w:line="250" w:lineRule="exact"/>
              <w:ind w:left="107"/>
              <w:rPr>
                <w:sz w:val="20"/>
              </w:rPr>
            </w:pPr>
            <w:r>
              <w:rPr>
                <w:spacing w:val="-5"/>
                <w:sz w:val="20"/>
              </w:rPr>
              <w:t>意義。</w:t>
            </w:r>
          </w:p>
        </w:tc>
        <w:tc>
          <w:tcPr>
            <w:tcW w:w="823" w:type="dxa"/>
          </w:tcPr>
          <w:p w:rsidR="007E6E83" w:rsidRDefault="007E6E83">
            <w:pPr>
              <w:pStyle w:val="TableParagraph"/>
              <w:spacing w:line="229"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195"/>
              </w:numPr>
              <w:tabs>
                <w:tab w:val="left" w:pos="452"/>
              </w:tabs>
              <w:spacing w:line="242" w:lineRule="auto"/>
              <w:ind w:right="157" w:firstLine="0"/>
              <w:rPr>
                <w:sz w:val="20"/>
              </w:rPr>
            </w:pPr>
            <w:r>
              <w:rPr>
                <w:spacing w:val="-10"/>
                <w:sz w:val="20"/>
              </w:rPr>
              <w:t>語</w:t>
            </w:r>
            <w:r>
              <w:rPr>
                <w:spacing w:val="-6"/>
                <w:sz w:val="20"/>
              </w:rPr>
              <w:t>詞運用。</w:t>
            </w:r>
          </w:p>
          <w:p w:rsidR="007E6E83" w:rsidRDefault="007E6E83">
            <w:pPr>
              <w:pStyle w:val="TableParagraph"/>
              <w:spacing w:before="33"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rsidP="007E6E83">
            <w:pPr>
              <w:pStyle w:val="TableParagraph"/>
              <w:numPr>
                <w:ilvl w:val="1"/>
                <w:numId w:val="194"/>
              </w:numPr>
              <w:tabs>
                <w:tab w:val="left" w:pos="452"/>
              </w:tabs>
              <w:spacing w:line="244" w:lineRule="auto"/>
              <w:ind w:right="157" w:firstLine="0"/>
              <w:rPr>
                <w:sz w:val="20"/>
              </w:rPr>
            </w:pPr>
            <w:r>
              <w:rPr>
                <w:spacing w:val="-10"/>
                <w:sz w:val="20"/>
              </w:rPr>
              <w:t>社</w:t>
            </w:r>
            <w:r>
              <w:rPr>
                <w:spacing w:val="-6"/>
                <w:sz w:val="20"/>
              </w:rPr>
              <w:t>區生活。</w:t>
            </w:r>
          </w:p>
          <w:p w:rsidR="007E6E83" w:rsidRDefault="007E6E83">
            <w:pPr>
              <w:pStyle w:val="TableParagraph"/>
              <w:spacing w:before="28" w:line="230" w:lineRule="exact"/>
              <w:ind w:left="107"/>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194"/>
              </w:numPr>
              <w:tabs>
                <w:tab w:val="left" w:pos="452"/>
              </w:tabs>
              <w:spacing w:line="244" w:lineRule="auto"/>
              <w:ind w:right="157" w:firstLine="0"/>
              <w:rPr>
                <w:sz w:val="20"/>
              </w:rPr>
            </w:pPr>
            <w:r>
              <w:rPr>
                <w:spacing w:val="-10"/>
                <w:sz w:val="20"/>
              </w:rPr>
              <w:t>口</w:t>
            </w:r>
            <w:r>
              <w:rPr>
                <w:spacing w:val="-6"/>
                <w:sz w:val="20"/>
              </w:rPr>
              <w:t>語表達。</w:t>
            </w:r>
          </w:p>
        </w:tc>
        <w:tc>
          <w:tcPr>
            <w:tcW w:w="1298" w:type="dxa"/>
          </w:tcPr>
          <w:p w:rsidR="007E6E83" w:rsidRDefault="007E6E83" w:rsidP="007E6E83">
            <w:pPr>
              <w:pStyle w:val="TableParagraph"/>
              <w:numPr>
                <w:ilvl w:val="0"/>
                <w:numId w:val="193"/>
              </w:numPr>
              <w:tabs>
                <w:tab w:val="left" w:pos="258"/>
              </w:tabs>
              <w:spacing w:line="244" w:lineRule="auto"/>
              <w:ind w:right="179" w:firstLine="0"/>
              <w:rPr>
                <w:sz w:val="20"/>
              </w:rPr>
            </w:pPr>
            <w:r>
              <w:rPr>
                <w:spacing w:val="-4"/>
                <w:sz w:val="20"/>
              </w:rPr>
              <w:t>聽懂本冊</w:t>
            </w:r>
            <w:r>
              <w:rPr>
                <w:spacing w:val="-2"/>
                <w:sz w:val="20"/>
              </w:rPr>
              <w:t>的「一課一字」，並利用一課一字</w:t>
            </w:r>
            <w:r>
              <w:rPr>
                <w:spacing w:val="-4"/>
                <w:sz w:val="20"/>
              </w:rPr>
              <w:t xml:space="preserve">造詞，造 </w:t>
            </w:r>
            <w:r>
              <w:rPr>
                <w:spacing w:val="-6"/>
                <w:sz w:val="20"/>
              </w:rPr>
              <w:t>句。</w:t>
            </w:r>
          </w:p>
          <w:p w:rsidR="007E6E83" w:rsidRDefault="007E6E83" w:rsidP="007E6E83">
            <w:pPr>
              <w:pStyle w:val="TableParagraph"/>
              <w:numPr>
                <w:ilvl w:val="0"/>
                <w:numId w:val="193"/>
              </w:numPr>
              <w:tabs>
                <w:tab w:val="left" w:pos="258"/>
              </w:tabs>
              <w:spacing w:line="244" w:lineRule="auto"/>
              <w:ind w:right="179" w:firstLine="0"/>
              <w:jc w:val="both"/>
              <w:rPr>
                <w:sz w:val="20"/>
              </w:rPr>
            </w:pPr>
            <w:r>
              <w:rPr>
                <w:spacing w:val="-4"/>
                <w:sz w:val="20"/>
              </w:rPr>
              <w:t>明白題幹</w:t>
            </w:r>
            <w:r>
              <w:rPr>
                <w:spacing w:val="-2"/>
                <w:sz w:val="20"/>
              </w:rPr>
              <w:t>語意，完成</w:t>
            </w:r>
            <w:r>
              <w:rPr>
                <w:spacing w:val="-4"/>
                <w:sz w:val="20"/>
              </w:rPr>
              <w:t>練習。</w:t>
            </w:r>
          </w:p>
        </w:tc>
        <w:tc>
          <w:tcPr>
            <w:tcW w:w="3026" w:type="dxa"/>
          </w:tcPr>
          <w:p w:rsidR="007E6E83" w:rsidRDefault="007E6E83">
            <w:pPr>
              <w:pStyle w:val="TableParagraph"/>
              <w:spacing w:line="246" w:lineRule="exact"/>
              <w:ind w:left="108"/>
              <w:rPr>
                <w:sz w:val="20"/>
              </w:rPr>
            </w:pPr>
            <w:r>
              <w:rPr>
                <w:spacing w:val="-4"/>
                <w:sz w:val="20"/>
              </w:rPr>
              <w:t>語詞運用</w:t>
            </w:r>
          </w:p>
          <w:p w:rsidR="007E6E83" w:rsidRDefault="007E6E83" w:rsidP="007E6E83">
            <w:pPr>
              <w:pStyle w:val="TableParagraph"/>
              <w:numPr>
                <w:ilvl w:val="0"/>
                <w:numId w:val="192"/>
              </w:numPr>
              <w:tabs>
                <w:tab w:val="left" w:pos="258"/>
              </w:tabs>
              <w:spacing w:before="3" w:line="244" w:lineRule="auto"/>
              <w:ind w:right="158" w:firstLine="0"/>
              <w:rPr>
                <w:sz w:val="20"/>
              </w:rPr>
            </w:pPr>
            <w:r>
              <w:rPr>
                <w:spacing w:val="-2"/>
                <w:sz w:val="20"/>
              </w:rPr>
              <w:t>請學生把第一課到第五課的一課一字念一遍。</w:t>
            </w:r>
          </w:p>
          <w:p w:rsidR="007E6E83" w:rsidRDefault="007E6E83" w:rsidP="007E6E83">
            <w:pPr>
              <w:pStyle w:val="TableParagraph"/>
              <w:numPr>
                <w:ilvl w:val="0"/>
                <w:numId w:val="192"/>
              </w:numPr>
              <w:tabs>
                <w:tab w:val="left" w:pos="258"/>
              </w:tabs>
              <w:spacing w:line="244" w:lineRule="auto"/>
              <w:ind w:right="158" w:firstLine="0"/>
              <w:rPr>
                <w:sz w:val="20"/>
              </w:rPr>
            </w:pPr>
            <w:r>
              <w:rPr>
                <w:spacing w:val="-2"/>
                <w:sz w:val="20"/>
              </w:rPr>
              <w:t>再依序將各課的一課一字解說</w:t>
            </w:r>
            <w:r>
              <w:rPr>
                <w:spacing w:val="-4"/>
                <w:sz w:val="20"/>
              </w:rPr>
              <w:t>意思。</w:t>
            </w:r>
          </w:p>
          <w:p w:rsidR="007E6E83" w:rsidRDefault="007E6E83" w:rsidP="007E6E83">
            <w:pPr>
              <w:pStyle w:val="TableParagraph"/>
              <w:numPr>
                <w:ilvl w:val="0"/>
                <w:numId w:val="192"/>
              </w:numPr>
              <w:tabs>
                <w:tab w:val="left" w:pos="258"/>
              </w:tabs>
              <w:spacing w:line="242" w:lineRule="auto"/>
              <w:ind w:right="158" w:firstLine="0"/>
              <w:rPr>
                <w:sz w:val="20"/>
              </w:rPr>
            </w:pPr>
            <w:r>
              <w:rPr>
                <w:spacing w:val="-2"/>
                <w:sz w:val="20"/>
              </w:rPr>
              <w:t>最後，再把語詞擴充成造句練</w:t>
            </w:r>
            <w:r>
              <w:rPr>
                <w:spacing w:val="-6"/>
                <w:sz w:val="20"/>
              </w:rPr>
              <w:t>習。</w:t>
            </w:r>
          </w:p>
          <w:p w:rsidR="007E6E83" w:rsidRDefault="007E6E83" w:rsidP="007E6E83">
            <w:pPr>
              <w:pStyle w:val="TableParagraph"/>
              <w:numPr>
                <w:ilvl w:val="0"/>
                <w:numId w:val="192"/>
              </w:numPr>
              <w:tabs>
                <w:tab w:val="left" w:pos="258"/>
              </w:tabs>
              <w:ind w:left="258" w:hanging="150"/>
              <w:rPr>
                <w:sz w:val="20"/>
              </w:rPr>
            </w:pPr>
            <w:r>
              <w:rPr>
                <w:spacing w:val="-3"/>
                <w:sz w:val="20"/>
              </w:rPr>
              <w:t>教師播放學媒體，全班跟念。</w:t>
            </w:r>
          </w:p>
        </w:tc>
        <w:tc>
          <w:tcPr>
            <w:tcW w:w="1312" w:type="dxa"/>
          </w:tcPr>
          <w:p w:rsidR="007E6E83" w:rsidRDefault="007E6E83">
            <w:pPr>
              <w:pStyle w:val="TableParagraph"/>
              <w:spacing w:line="244" w:lineRule="auto"/>
              <w:ind w:left="109" w:right="395"/>
              <w:jc w:val="both"/>
              <w:rPr>
                <w:sz w:val="20"/>
              </w:rPr>
            </w:pPr>
            <w:r>
              <w:rPr>
                <w:spacing w:val="-4"/>
                <w:sz w:val="20"/>
              </w:rPr>
              <w:t>口頭評量紙筆評量討論評量</w:t>
            </w:r>
          </w:p>
        </w:tc>
        <w:tc>
          <w:tcPr>
            <w:tcW w:w="1313" w:type="dxa"/>
          </w:tcPr>
          <w:p w:rsidR="007E6E83" w:rsidRDefault="007E6E83">
            <w:pPr>
              <w:pStyle w:val="TableParagraph"/>
              <w:rPr>
                <w:rFonts w:ascii="Times New Roman"/>
                <w:sz w:val="20"/>
              </w:rPr>
            </w:pPr>
          </w:p>
        </w:tc>
        <w:tc>
          <w:tcPr>
            <w:tcW w:w="1324" w:type="dxa"/>
          </w:tcPr>
          <w:p w:rsidR="007E6E83" w:rsidRDefault="007E6E83">
            <w:pPr>
              <w:pStyle w:val="TableParagraph"/>
              <w:rPr>
                <w:rFonts w:ascii="Times New Roman"/>
                <w:sz w:val="20"/>
              </w:rPr>
            </w:pPr>
          </w:p>
        </w:tc>
      </w:tr>
    </w:tbl>
    <w:p w:rsidR="007E6E83" w:rsidRDefault="007E6E83">
      <w:pPr>
        <w:pStyle w:val="a3"/>
        <w:spacing w:before="265"/>
        <w:ind w:left="165"/>
      </w:pPr>
      <w:r>
        <w:rPr>
          <w:spacing w:val="-1"/>
        </w:rPr>
        <w:t xml:space="preserve">註 </w:t>
      </w:r>
      <w:r>
        <w:rPr>
          <w:rFonts w:ascii="Times New Roman" w:eastAsia="Times New Roman"/>
          <w:spacing w:val="-2"/>
        </w:rPr>
        <w:t>1</w:t>
      </w:r>
      <w:r>
        <w:rPr>
          <w:spacing w:val="-2"/>
        </w:rPr>
        <w:t>：請於表頭列出第一、二學期，屬於一、二、三、四、五或六年級</w:t>
      </w:r>
      <w:r>
        <w:rPr>
          <w:rFonts w:ascii="Times New Roman" w:eastAsia="Times New Roman"/>
          <w:spacing w:val="-2"/>
        </w:rPr>
        <w:t>(</w:t>
      </w:r>
      <w:r>
        <w:rPr>
          <w:rFonts w:ascii="Times New Roman" w:eastAsia="Times New Roman"/>
          <w:color w:val="FF0000"/>
          <w:spacing w:val="-2"/>
        </w:rPr>
        <w:t>113</w:t>
      </w:r>
      <w:r>
        <w:rPr>
          <w:rFonts w:ascii="Times New Roman" w:eastAsia="Times New Roman"/>
          <w:color w:val="FF0000"/>
          <w:spacing w:val="37"/>
        </w:rPr>
        <w:t xml:space="preserve"> </w:t>
      </w:r>
      <w:r>
        <w:rPr>
          <w:color w:val="FF0000"/>
          <w:spacing w:val="-2"/>
        </w:rPr>
        <w:t>學年度已全數適用新課綱</w:t>
      </w:r>
      <w:r>
        <w:rPr>
          <w:rFonts w:ascii="Times New Roman" w:eastAsia="Times New Roman"/>
          <w:spacing w:val="-2"/>
        </w:rPr>
        <w:t>)</w:t>
      </w:r>
      <w:r>
        <w:rPr>
          <w:spacing w:val="-2"/>
        </w:rPr>
        <w:t>，以及所屬學習領域（</w:t>
      </w:r>
      <w:r>
        <w:rPr>
          <w:spacing w:val="-4"/>
        </w:rPr>
        <w:t>語文、數</w:t>
      </w:r>
    </w:p>
    <w:p w:rsidR="007E6E83" w:rsidRDefault="007E6E83">
      <w:pPr>
        <w:pStyle w:val="a3"/>
        <w:spacing w:after="0"/>
        <w:sectPr w:rsidR="007E6E83">
          <w:pgSz w:w="16840" w:h="11910" w:orient="landscape"/>
          <w:pgMar w:top="1340" w:right="1275" w:bottom="280" w:left="1275" w:header="720" w:footer="720" w:gutter="0"/>
          <w:cols w:space="720"/>
        </w:sectPr>
      </w:pPr>
    </w:p>
    <w:p w:rsidR="007E6E83" w:rsidRDefault="007E6E83">
      <w:pPr>
        <w:pStyle w:val="a3"/>
        <w:spacing w:before="134"/>
      </w:pPr>
    </w:p>
    <w:p w:rsidR="007E6E83" w:rsidRDefault="007E6E83">
      <w:pPr>
        <w:pStyle w:val="a3"/>
        <w:spacing w:before="0" w:line="242" w:lineRule="auto"/>
        <w:ind w:left="165" w:right="7570" w:firstLine="672"/>
      </w:pPr>
      <w:r>
        <w:rPr>
          <w:spacing w:val="-2"/>
        </w:rPr>
        <w:t>學、社會、自然科學、藝術、綜合活動、健康與體育</w:t>
      </w:r>
      <w:r>
        <w:rPr>
          <w:spacing w:val="-120"/>
        </w:rPr>
        <w:t>）</w:t>
      </w:r>
      <w:r>
        <w:rPr>
          <w:spacing w:val="-2"/>
        </w:rPr>
        <w:t>。</w:t>
      </w:r>
      <w:r>
        <w:rPr>
          <w:spacing w:val="-21"/>
        </w:rPr>
        <w:t xml:space="preserve">註 </w:t>
      </w:r>
      <w:r>
        <w:rPr>
          <w:rFonts w:ascii="Times New Roman" w:eastAsia="Times New Roman"/>
        </w:rPr>
        <w:t>2</w:t>
      </w:r>
      <w:r>
        <w:t>：議題融入部份，請填入法定議題及課綱議題。</w:t>
      </w:r>
    </w:p>
    <w:p w:rsidR="007E6E83" w:rsidRDefault="007E6E83">
      <w:pPr>
        <w:pStyle w:val="a3"/>
        <w:spacing w:before="3" w:line="242" w:lineRule="auto"/>
        <w:ind w:left="165" w:right="2221"/>
      </w:pPr>
      <w:r>
        <w:rPr>
          <w:spacing w:val="-22"/>
        </w:rPr>
        <w:t xml:space="preserve">註 </w:t>
      </w:r>
      <w:r>
        <w:rPr>
          <w:rFonts w:ascii="Times New Roman" w:eastAsia="Times New Roman"/>
        </w:rPr>
        <w:t>3</w:t>
      </w:r>
      <w:r>
        <w:rPr>
          <w:spacing w:val="-14"/>
        </w:rPr>
        <w:t>：「學習目標」應結合「學習表現」</w:t>
      </w:r>
      <w:r>
        <w:rPr>
          <w:rFonts w:ascii="Times New Roman" w:eastAsia="Times New Roman"/>
          <w:spacing w:val="-2"/>
        </w:rPr>
        <w:t>(</w:t>
      </w:r>
      <w:r>
        <w:rPr>
          <w:spacing w:val="-2"/>
        </w:rPr>
        <w:t>動詞</w:t>
      </w:r>
      <w:r>
        <w:rPr>
          <w:rFonts w:ascii="Times New Roman" w:eastAsia="Times New Roman"/>
          <w:spacing w:val="-2"/>
        </w:rPr>
        <w:t>)</w:t>
      </w:r>
      <w:r>
        <w:rPr>
          <w:spacing w:val="-2"/>
        </w:rPr>
        <w:t>與「學習內容」</w:t>
      </w:r>
      <w:r>
        <w:rPr>
          <w:rFonts w:ascii="Times New Roman" w:eastAsia="Times New Roman"/>
          <w:spacing w:val="-2"/>
        </w:rPr>
        <w:t>(</w:t>
      </w:r>
      <w:r>
        <w:rPr>
          <w:spacing w:val="-2"/>
        </w:rPr>
        <w:t>名詞</w:t>
      </w:r>
      <w:r>
        <w:rPr>
          <w:rFonts w:ascii="Times New Roman" w:eastAsia="Times New Roman"/>
          <w:spacing w:val="-2"/>
        </w:rPr>
        <w:t>)</w:t>
      </w:r>
      <w:r>
        <w:rPr>
          <w:spacing w:val="-2"/>
        </w:rPr>
        <w:t>，整合為學生本單元應習得的學科本質知能。</w:t>
      </w:r>
      <w:r>
        <w:rPr>
          <w:spacing w:val="-21"/>
        </w:rPr>
        <w:t xml:space="preserve">註 </w:t>
      </w:r>
      <w:r>
        <w:rPr>
          <w:rFonts w:ascii="Times New Roman" w:eastAsia="Times New Roman"/>
        </w:rPr>
        <w:t>4</w:t>
      </w:r>
      <w:r>
        <w:rPr>
          <w:spacing w:val="-12"/>
        </w:rPr>
        <w:t>：「學習表現」與「學習內容」需呈現領綱完整文字，非只有代號。</w:t>
      </w:r>
    </w:p>
    <w:p w:rsidR="007E6E83" w:rsidRDefault="007E6E83">
      <w:pPr>
        <w:pStyle w:val="a3"/>
        <w:spacing w:before="27" w:line="280" w:lineRule="auto"/>
        <w:ind w:left="165" w:right="194"/>
      </w:pPr>
      <w:r>
        <w:rPr>
          <w:spacing w:val="-30"/>
        </w:rPr>
        <w:t xml:space="preserve">註 </w:t>
      </w:r>
      <w:r>
        <w:rPr>
          <w:rFonts w:ascii="Times New Roman" w:eastAsia="Times New Roman"/>
        </w:rPr>
        <w:t>5</w:t>
      </w:r>
      <w:r>
        <w:t>：議題融入應同時列出實質內涵，而非只有代號或議題名稱</w:t>
      </w:r>
      <w:r>
        <w:rPr>
          <w:rFonts w:ascii="Times New Roman" w:eastAsia="Times New Roman"/>
        </w:rPr>
        <w:t>(</w:t>
      </w:r>
      <w:r>
        <w:t>請參考教育部議題融入說明手冊</w:t>
      </w:r>
      <w:r>
        <w:rPr>
          <w:rFonts w:ascii="Times New Roman" w:eastAsia="Times New Roman"/>
        </w:rPr>
        <w:t>)</w:t>
      </w:r>
      <w:r>
        <w:t xml:space="preserve">。例如：性別平等教育 性 </w:t>
      </w:r>
      <w:r>
        <w:rPr>
          <w:rFonts w:ascii="Times New Roman" w:eastAsia="Times New Roman"/>
        </w:rPr>
        <w:t>E5</w:t>
      </w:r>
      <w:r>
        <w:rPr>
          <w:rFonts w:ascii="Times New Roman" w:eastAsia="Times New Roman"/>
          <w:spacing w:val="-6"/>
        </w:rPr>
        <w:t xml:space="preserve"> </w:t>
      </w:r>
      <w:r>
        <w:t>認識</w:t>
      </w:r>
      <w:r>
        <w:rPr>
          <w:spacing w:val="-2"/>
        </w:rPr>
        <w:t>性騷擾、性侵害、性霸凌的概念及其求助管道。</w:t>
      </w:r>
    </w:p>
    <w:p w:rsidR="007E6E83" w:rsidRDefault="007E6E83">
      <w:pPr>
        <w:pStyle w:val="a3"/>
        <w:spacing w:before="1"/>
        <w:ind w:left="165"/>
      </w:pPr>
      <w:r>
        <w:rPr>
          <w:spacing w:val="-30"/>
        </w:rPr>
        <w:t xml:space="preserve">註 </w:t>
      </w:r>
      <w:r>
        <w:rPr>
          <w:rFonts w:ascii="Times New Roman" w:eastAsia="Times New Roman"/>
        </w:rPr>
        <w:t>6</w:t>
      </w:r>
      <w:r>
        <w:rPr>
          <w:spacing w:val="-1"/>
        </w:rPr>
        <w:t>：法律規定教育議題如於領域課程融入，其實質內涵之填寫請參考以下文件</w:t>
      </w:r>
    </w:p>
    <w:p w:rsidR="007E6E83" w:rsidRDefault="007E6E83" w:rsidP="007E6E83">
      <w:pPr>
        <w:pStyle w:val="a4"/>
        <w:numPr>
          <w:ilvl w:val="0"/>
          <w:numId w:val="191"/>
        </w:numPr>
        <w:tabs>
          <w:tab w:val="left" w:pos="1125"/>
        </w:tabs>
        <w:spacing w:before="52"/>
        <w:rPr>
          <w:sz w:val="24"/>
        </w:rPr>
      </w:pPr>
      <w:r>
        <w:rPr>
          <w:spacing w:val="-1"/>
          <w:sz w:val="24"/>
        </w:rPr>
        <w:t>環境教育：請參考環境教育議題實質內涵</w:t>
      </w:r>
    </w:p>
    <w:p w:rsidR="007E6E83" w:rsidRDefault="007E6E83" w:rsidP="007E6E83">
      <w:pPr>
        <w:pStyle w:val="a4"/>
        <w:numPr>
          <w:ilvl w:val="0"/>
          <w:numId w:val="191"/>
        </w:numPr>
        <w:tabs>
          <w:tab w:val="left" w:pos="1125"/>
        </w:tabs>
        <w:rPr>
          <w:sz w:val="24"/>
        </w:rPr>
      </w:pPr>
      <w:r>
        <w:rPr>
          <w:spacing w:val="-1"/>
          <w:sz w:val="24"/>
        </w:rPr>
        <w:t>性別平等教育：請參考性別平等教育實質內涵</w:t>
      </w:r>
    </w:p>
    <w:p w:rsidR="007E6E83" w:rsidRDefault="007E6E83" w:rsidP="007E6E83">
      <w:pPr>
        <w:pStyle w:val="a4"/>
        <w:numPr>
          <w:ilvl w:val="0"/>
          <w:numId w:val="191"/>
        </w:numPr>
        <w:tabs>
          <w:tab w:val="left" w:pos="1125"/>
        </w:tabs>
        <w:spacing w:before="52"/>
        <w:rPr>
          <w:rFonts w:ascii="Times New Roman" w:eastAsia="Times New Roman"/>
          <w:sz w:val="24"/>
        </w:rPr>
      </w:pPr>
      <w:r>
        <w:rPr>
          <w:spacing w:val="-2"/>
          <w:sz w:val="24"/>
        </w:rPr>
        <w:t>性侵害犯罪防治課程：請參考性別平等教育實質內涵</w:t>
      </w:r>
      <w:r>
        <w:rPr>
          <w:rFonts w:ascii="Times New Roman" w:eastAsia="Times New Roman"/>
          <w:spacing w:val="-2"/>
          <w:sz w:val="24"/>
        </w:rPr>
        <w:t>-</w:t>
      </w:r>
      <w:r>
        <w:rPr>
          <w:rFonts w:ascii="Times New Roman" w:eastAsia="Times New Roman"/>
          <w:spacing w:val="-5"/>
          <w:sz w:val="24"/>
        </w:rPr>
        <w:t>E5</w:t>
      </w:r>
    </w:p>
    <w:p w:rsidR="007E6E83" w:rsidRDefault="007E6E83" w:rsidP="007E6E83">
      <w:pPr>
        <w:pStyle w:val="a4"/>
        <w:numPr>
          <w:ilvl w:val="0"/>
          <w:numId w:val="191"/>
        </w:numPr>
        <w:tabs>
          <w:tab w:val="left" w:pos="1125"/>
        </w:tabs>
        <w:rPr>
          <w:sz w:val="24"/>
        </w:rPr>
      </w:pPr>
      <w:r>
        <w:rPr>
          <w:spacing w:val="-1"/>
          <w:sz w:val="24"/>
        </w:rPr>
        <w:t>家庭教育課程：請參考家庭教育實質內涵</w:t>
      </w:r>
    </w:p>
    <w:p w:rsidR="007E6E83" w:rsidRDefault="007E6E83" w:rsidP="007E6E83">
      <w:pPr>
        <w:pStyle w:val="a4"/>
        <w:numPr>
          <w:ilvl w:val="0"/>
          <w:numId w:val="191"/>
        </w:numPr>
        <w:tabs>
          <w:tab w:val="left" w:pos="1125"/>
        </w:tabs>
        <w:spacing w:before="52"/>
        <w:rPr>
          <w:sz w:val="24"/>
        </w:rPr>
      </w:pPr>
      <w:r>
        <w:rPr>
          <w:spacing w:val="-1"/>
          <w:sz w:val="24"/>
        </w:rPr>
        <w:t>家庭暴力防治課程：請填寫「融入家庭暴力防治」即可</w:t>
      </w:r>
    </w:p>
    <w:p w:rsidR="007E6E83" w:rsidRDefault="007E6E83">
      <w:pPr>
        <w:pStyle w:val="a3"/>
        <w:spacing w:before="165"/>
        <w:rPr>
          <w:rFonts w:ascii="Times New Roman"/>
          <w:sz w:val="20"/>
        </w:rPr>
      </w:pPr>
    </w:p>
    <w:p w:rsidR="007E6E83" w:rsidRDefault="007E6E83">
      <w:pPr>
        <w:pStyle w:val="a3"/>
        <w:rPr>
          <w:rFonts w:ascii="Times New Roman"/>
          <w:sz w:val="20"/>
        </w:rPr>
        <w:sectPr w:rsidR="007E6E83" w:rsidSect="00E07641">
          <w:pgSz w:w="16840" w:h="11910" w:orient="landscape"/>
          <w:pgMar w:top="1340" w:right="1275" w:bottom="280" w:left="1275" w:header="720" w:footer="720" w:gutter="0"/>
          <w:cols w:space="720"/>
        </w:sectPr>
      </w:pPr>
    </w:p>
    <w:p w:rsidR="007E6E83" w:rsidRDefault="007E6E83">
      <w:pPr>
        <w:pStyle w:val="a5"/>
      </w:pPr>
      <w:r>
        <w:rPr>
          <w:spacing w:val="-3"/>
        </w:rPr>
        <w:t>嘉義縣朴子市朴子國民小學</w:t>
      </w:r>
    </w:p>
    <w:p w:rsidR="007E6E83" w:rsidRDefault="007E6E83">
      <w:pPr>
        <w:pStyle w:val="a3"/>
        <w:tabs>
          <w:tab w:val="left" w:pos="4043"/>
        </w:tabs>
        <w:spacing w:line="283" w:lineRule="exact"/>
        <w:ind w:left="23"/>
      </w:pPr>
      <w:r>
        <w:rPr>
          <w:spacing w:val="-2"/>
        </w:rPr>
        <w:t>表</w:t>
      </w:r>
      <w:r>
        <w:rPr>
          <w:spacing w:val="-53"/>
        </w:rPr>
        <w:t xml:space="preserve"> </w:t>
      </w:r>
      <w:r>
        <w:rPr>
          <w:spacing w:val="-2"/>
        </w:rPr>
        <w:t>13-</w:t>
      </w:r>
      <w:r>
        <w:rPr>
          <w:spacing w:val="-10"/>
        </w:rPr>
        <w:t>1</w:t>
      </w:r>
      <w:r>
        <w:tab/>
        <w:t>114</w:t>
      </w:r>
      <w:r>
        <w:rPr>
          <w:spacing w:val="-60"/>
        </w:rPr>
        <w:t xml:space="preserve"> </w:t>
      </w:r>
      <w:r>
        <w:t>學年度第</w:t>
      </w:r>
      <w:r>
        <w:rPr>
          <w:u w:val="single"/>
        </w:rPr>
        <w:t>一</w:t>
      </w:r>
      <w:r>
        <w:t>學期</w:t>
      </w:r>
      <w:r>
        <w:rPr>
          <w:u w:val="single"/>
        </w:rPr>
        <w:t>四</w:t>
      </w:r>
      <w:r>
        <w:t>年級普通班</w:t>
      </w:r>
      <w:r>
        <w:rPr>
          <w:u w:val="single"/>
        </w:rPr>
        <w:t>閩南語</w:t>
      </w:r>
      <w:r>
        <w:t>領域課程計</w:t>
      </w:r>
      <w:r>
        <w:rPr>
          <w:spacing w:val="-10"/>
        </w:rPr>
        <w:t>畫</w:t>
      </w:r>
    </w:p>
    <w:p w:rsidR="007E6E83" w:rsidRDefault="007E6E83">
      <w:pPr>
        <w:pStyle w:val="a3"/>
        <w:spacing w:before="9"/>
      </w:pPr>
    </w:p>
    <w:p w:rsidR="007E6E83" w:rsidRDefault="007E6E83">
      <w:pPr>
        <w:pStyle w:val="a3"/>
        <w:ind w:left="23"/>
      </w:pPr>
      <w:r>
        <w:rPr>
          <w:spacing w:val="-3"/>
        </w:rPr>
        <w:t>第一學期</w:t>
      </w:r>
    </w:p>
    <w:p w:rsidR="007E6E83" w:rsidRDefault="007E6E83">
      <w:pPr>
        <w:pStyle w:val="a3"/>
        <w:tabs>
          <w:tab w:val="left" w:pos="8037"/>
          <w:tab w:val="left" w:pos="9237"/>
          <w:tab w:val="left" w:pos="10197"/>
        </w:tabs>
        <w:spacing w:before="17"/>
        <w:ind w:left="23"/>
        <w:rPr>
          <w:rFonts w:ascii="Wingdings" w:hAnsi="Wingdings"/>
          <w:sz w:val="32"/>
        </w:rPr>
      </w:pPr>
      <w:r>
        <w:t>全校學生人數未滿五十人需實施混齡，本課程是否實施混齡教學：是</w:t>
      </w:r>
      <w:r>
        <w:rPr>
          <w:rFonts w:ascii="Wingdings" w:hAnsi="Wingdings"/>
          <w:spacing w:val="-5"/>
        </w:rPr>
        <w:t></w:t>
      </w:r>
      <w:r>
        <w:rPr>
          <w:spacing w:val="-5"/>
        </w:rPr>
        <w:t>(</w:t>
      </w:r>
      <w:r>
        <w:rPr>
          <w:u w:val="single"/>
        </w:rPr>
        <w:tab/>
      </w:r>
      <w:r>
        <w:t>年級</w:t>
      </w:r>
      <w:r>
        <w:rPr>
          <w:spacing w:val="-10"/>
        </w:rPr>
        <w:t>和</w:t>
      </w:r>
      <w:r>
        <w:rPr>
          <w:rFonts w:ascii="Times New Roman" w:hAnsi="Times New Roman"/>
          <w:u w:val="single"/>
        </w:rPr>
        <w:tab/>
      </w:r>
      <w:r>
        <w:t>年級</w:t>
      </w:r>
      <w:r>
        <w:rPr>
          <w:spacing w:val="-10"/>
        </w:rPr>
        <w:t>)</w:t>
      </w:r>
      <w:r>
        <w:tab/>
        <w:t>否</w:t>
      </w:r>
      <w:r>
        <w:rPr>
          <w:rFonts w:ascii="Wingdings" w:hAnsi="Wingdings"/>
          <w:spacing w:val="-10"/>
          <w:sz w:val="32"/>
        </w:rPr>
        <w:t></w:t>
      </w:r>
    </w:p>
    <w:p w:rsidR="007E6E83" w:rsidRDefault="007E6E83">
      <w:pPr>
        <w:rPr>
          <w:rFonts w:ascii="Wingdings" w:hAnsi="Wingdings"/>
          <w:sz w:val="24"/>
        </w:rPr>
      </w:pPr>
      <w:r>
        <w:br w:type="column"/>
      </w:r>
    </w:p>
    <w:p w:rsidR="007E6E83" w:rsidRDefault="007E6E83">
      <w:pPr>
        <w:pStyle w:val="a3"/>
        <w:spacing w:before="191"/>
        <w:rPr>
          <w:rFonts w:ascii="Wingdings" w:hAnsi="Wingdings"/>
        </w:rPr>
      </w:pPr>
    </w:p>
    <w:p w:rsidR="007E6E83" w:rsidRDefault="007E6E83">
      <w:pPr>
        <w:pStyle w:val="a3"/>
        <w:ind w:left="22"/>
      </w:pPr>
      <w:r>
        <w:rPr>
          <w:spacing w:val="-1"/>
        </w:rPr>
        <w:t>設計者：閩南語領域團隊</w:t>
      </w:r>
    </w:p>
    <w:p w:rsidR="007E6E83" w:rsidRDefault="007E6E83">
      <w:pPr>
        <w:pStyle w:val="a3"/>
        <w:sectPr w:rsidR="007E6E83">
          <w:type w:val="continuous"/>
          <w:pgSz w:w="16840" w:h="11910" w:orient="landscape"/>
          <w:pgMar w:top="1340" w:right="1417" w:bottom="280" w:left="1417" w:header="720" w:footer="720" w:gutter="0"/>
          <w:cols w:num="2" w:space="720" w:equalWidth="0">
            <w:col w:w="10723" w:space="558"/>
            <w:col w:w="2725"/>
          </w:cols>
        </w:sect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11"/>
        <w:gridCol w:w="478"/>
        <w:gridCol w:w="1255"/>
        <w:gridCol w:w="806"/>
        <w:gridCol w:w="808"/>
        <w:gridCol w:w="844"/>
        <w:gridCol w:w="431"/>
        <w:gridCol w:w="3001"/>
        <w:gridCol w:w="1270"/>
        <w:gridCol w:w="1291"/>
        <w:gridCol w:w="1302"/>
      </w:tblGrid>
      <w:tr w:rsidR="007E6E83">
        <w:trPr>
          <w:trHeight w:val="444"/>
        </w:trPr>
        <w:tc>
          <w:tcPr>
            <w:tcW w:w="2456" w:type="dxa"/>
            <w:gridSpan w:val="2"/>
            <w:shd w:val="clear" w:color="auto" w:fill="E4E4E4"/>
          </w:tcPr>
          <w:p w:rsidR="007E6E83" w:rsidRDefault="007E6E83">
            <w:pPr>
              <w:pStyle w:val="TableParagraph"/>
              <w:spacing w:before="52"/>
              <w:ind w:left="736"/>
              <w:rPr>
                <w:sz w:val="24"/>
              </w:rPr>
            </w:pPr>
            <w:r>
              <w:rPr>
                <w:spacing w:val="-3"/>
                <w:sz w:val="24"/>
              </w:rPr>
              <w:t>教材版本</w:t>
            </w:r>
          </w:p>
        </w:tc>
        <w:tc>
          <w:tcPr>
            <w:tcW w:w="4191" w:type="dxa"/>
            <w:gridSpan w:val="5"/>
          </w:tcPr>
          <w:p w:rsidR="007E6E83" w:rsidRDefault="007E6E83">
            <w:pPr>
              <w:pStyle w:val="TableParagraph"/>
              <w:spacing w:before="52"/>
              <w:ind w:left="85"/>
              <w:rPr>
                <w:sz w:val="24"/>
              </w:rPr>
            </w:pPr>
            <w:r>
              <w:rPr>
                <w:spacing w:val="-2"/>
                <w:sz w:val="24"/>
              </w:rPr>
              <w:t>康軒版第七冊</w:t>
            </w:r>
          </w:p>
        </w:tc>
        <w:tc>
          <w:tcPr>
            <w:tcW w:w="3432" w:type="dxa"/>
            <w:gridSpan w:val="2"/>
            <w:shd w:val="clear" w:color="auto" w:fill="E4E4E4"/>
          </w:tcPr>
          <w:p w:rsidR="007E6E83" w:rsidRDefault="007E6E83">
            <w:pPr>
              <w:pStyle w:val="TableParagraph"/>
              <w:spacing w:before="52"/>
              <w:ind w:left="43"/>
              <w:jc w:val="center"/>
              <w:rPr>
                <w:sz w:val="24"/>
              </w:rPr>
            </w:pPr>
            <w:r>
              <w:rPr>
                <w:spacing w:val="-3"/>
                <w:sz w:val="24"/>
              </w:rPr>
              <w:t>教學節數</w:t>
            </w:r>
          </w:p>
        </w:tc>
        <w:tc>
          <w:tcPr>
            <w:tcW w:w="3863" w:type="dxa"/>
            <w:gridSpan w:val="3"/>
          </w:tcPr>
          <w:p w:rsidR="007E6E83" w:rsidRDefault="007E6E83">
            <w:pPr>
              <w:pStyle w:val="TableParagraph"/>
              <w:spacing w:before="52"/>
              <w:ind w:left="136"/>
              <w:rPr>
                <w:sz w:val="24"/>
              </w:rPr>
            </w:pPr>
            <w:r>
              <w:rPr>
                <w:spacing w:val="-2"/>
                <w:sz w:val="24"/>
              </w:rPr>
              <w:t>每週</w:t>
            </w:r>
            <w:r>
              <w:rPr>
                <w:rFonts w:ascii="Times New Roman" w:eastAsia="Times New Roman"/>
                <w:spacing w:val="-2"/>
                <w:sz w:val="24"/>
              </w:rPr>
              <w:t>(1)</w:t>
            </w:r>
            <w:r>
              <w:rPr>
                <w:spacing w:val="-2"/>
                <w:sz w:val="24"/>
              </w:rPr>
              <w:t>節，本學期共</w:t>
            </w:r>
            <w:r>
              <w:rPr>
                <w:rFonts w:ascii="Times New Roman" w:eastAsia="Times New Roman"/>
                <w:spacing w:val="-2"/>
                <w:sz w:val="24"/>
              </w:rPr>
              <w:t>(20)</w:t>
            </w:r>
            <w:r>
              <w:rPr>
                <w:spacing w:val="-10"/>
                <w:sz w:val="24"/>
              </w:rPr>
              <w:t>節</w:t>
            </w:r>
          </w:p>
        </w:tc>
      </w:tr>
      <w:tr w:rsidR="007E6E83">
        <w:trPr>
          <w:trHeight w:val="2808"/>
        </w:trPr>
        <w:tc>
          <w:tcPr>
            <w:tcW w:w="2456" w:type="dxa"/>
            <w:gridSpan w:val="2"/>
            <w:shd w:val="clear" w:color="auto" w:fill="E4E4E4"/>
          </w:tcPr>
          <w:p w:rsidR="007E6E83" w:rsidRDefault="007E6E83">
            <w:pPr>
              <w:pStyle w:val="TableParagraph"/>
              <w:rPr>
                <w:sz w:val="24"/>
              </w:rPr>
            </w:pPr>
          </w:p>
          <w:p w:rsidR="007E6E83" w:rsidRDefault="007E6E83">
            <w:pPr>
              <w:pStyle w:val="TableParagraph"/>
              <w:rPr>
                <w:sz w:val="24"/>
              </w:rPr>
            </w:pPr>
          </w:p>
          <w:p w:rsidR="007E6E83" w:rsidRDefault="007E6E83">
            <w:pPr>
              <w:pStyle w:val="TableParagraph"/>
              <w:rPr>
                <w:sz w:val="24"/>
              </w:rPr>
            </w:pPr>
          </w:p>
          <w:p w:rsidR="007E6E83" w:rsidRDefault="007E6E83">
            <w:pPr>
              <w:pStyle w:val="TableParagraph"/>
              <w:spacing w:before="5"/>
              <w:rPr>
                <w:sz w:val="24"/>
              </w:rPr>
            </w:pPr>
          </w:p>
          <w:p w:rsidR="007E6E83" w:rsidRDefault="007E6E83">
            <w:pPr>
              <w:pStyle w:val="TableParagraph"/>
              <w:ind w:left="736"/>
              <w:rPr>
                <w:sz w:val="24"/>
              </w:rPr>
            </w:pPr>
            <w:r>
              <w:rPr>
                <w:spacing w:val="-3"/>
                <w:sz w:val="24"/>
              </w:rPr>
              <w:t>課程目標</w:t>
            </w:r>
          </w:p>
        </w:tc>
        <w:tc>
          <w:tcPr>
            <w:tcW w:w="11486" w:type="dxa"/>
            <w:gridSpan w:val="10"/>
          </w:tcPr>
          <w:p w:rsidR="007E6E83" w:rsidRDefault="007E6E83" w:rsidP="007E6E83">
            <w:pPr>
              <w:pStyle w:val="TableParagraph"/>
              <w:numPr>
                <w:ilvl w:val="0"/>
                <w:numId w:val="576"/>
              </w:numPr>
              <w:tabs>
                <w:tab w:val="left" w:pos="265"/>
              </w:tabs>
              <w:spacing w:line="295" w:lineRule="exact"/>
              <w:ind w:left="265" w:hanging="180"/>
              <w:rPr>
                <w:sz w:val="24"/>
              </w:rPr>
            </w:pPr>
            <w:r>
              <w:rPr>
                <w:spacing w:val="-1"/>
                <w:sz w:val="24"/>
              </w:rPr>
              <w:t>能聽懂並說出常見蔬菜的閩南語說法。</w:t>
            </w:r>
          </w:p>
          <w:p w:rsidR="007E6E83" w:rsidRDefault="007E6E83" w:rsidP="007E6E83">
            <w:pPr>
              <w:pStyle w:val="TableParagraph"/>
              <w:numPr>
                <w:ilvl w:val="0"/>
                <w:numId w:val="576"/>
              </w:numPr>
              <w:tabs>
                <w:tab w:val="left" w:pos="265"/>
              </w:tabs>
              <w:spacing w:before="4"/>
              <w:ind w:left="265" w:hanging="180"/>
              <w:rPr>
                <w:sz w:val="24"/>
              </w:rPr>
            </w:pPr>
            <w:r>
              <w:rPr>
                <w:spacing w:val="-1"/>
                <w:sz w:val="24"/>
              </w:rPr>
              <w:t>能用閩南語說出餐具。</w:t>
            </w:r>
          </w:p>
          <w:p w:rsidR="007E6E83" w:rsidRDefault="007E6E83" w:rsidP="007E6E83">
            <w:pPr>
              <w:pStyle w:val="TableParagraph"/>
              <w:numPr>
                <w:ilvl w:val="0"/>
                <w:numId w:val="576"/>
              </w:numPr>
              <w:tabs>
                <w:tab w:val="left" w:pos="265"/>
              </w:tabs>
              <w:spacing w:before="5"/>
              <w:ind w:left="265" w:hanging="180"/>
              <w:rPr>
                <w:sz w:val="24"/>
              </w:rPr>
            </w:pPr>
            <w:r>
              <w:rPr>
                <w:spacing w:val="-1"/>
                <w:sz w:val="24"/>
              </w:rPr>
              <w:t>能朗讀與感官有關的課文並了解文章的含意。</w:t>
            </w:r>
          </w:p>
          <w:p w:rsidR="007E6E83" w:rsidRDefault="007E6E83" w:rsidP="007E6E83">
            <w:pPr>
              <w:pStyle w:val="TableParagraph"/>
              <w:numPr>
                <w:ilvl w:val="0"/>
                <w:numId w:val="576"/>
              </w:numPr>
              <w:tabs>
                <w:tab w:val="left" w:pos="265"/>
              </w:tabs>
              <w:spacing w:before="4"/>
              <w:ind w:left="265" w:hanging="180"/>
              <w:rPr>
                <w:sz w:val="24"/>
              </w:rPr>
            </w:pPr>
            <w:r>
              <w:rPr>
                <w:spacing w:val="-1"/>
                <w:sz w:val="24"/>
              </w:rPr>
              <w:t>能學會各種感官的語詞說法。</w:t>
            </w:r>
          </w:p>
          <w:p w:rsidR="007E6E83" w:rsidRDefault="007E6E83" w:rsidP="007E6E83">
            <w:pPr>
              <w:pStyle w:val="TableParagraph"/>
              <w:numPr>
                <w:ilvl w:val="0"/>
                <w:numId w:val="576"/>
              </w:numPr>
              <w:tabs>
                <w:tab w:val="left" w:pos="265"/>
              </w:tabs>
              <w:spacing w:before="5"/>
              <w:ind w:left="265" w:hanging="180"/>
              <w:rPr>
                <w:sz w:val="24"/>
              </w:rPr>
            </w:pPr>
            <w:r>
              <w:rPr>
                <w:spacing w:val="-1"/>
                <w:sz w:val="24"/>
              </w:rPr>
              <w:t>學會朗讀課文，並從課文中了解校園安全的重要。</w:t>
            </w:r>
          </w:p>
          <w:p w:rsidR="007E6E83" w:rsidRDefault="007E6E83" w:rsidP="007E6E83">
            <w:pPr>
              <w:pStyle w:val="TableParagraph"/>
              <w:numPr>
                <w:ilvl w:val="0"/>
                <w:numId w:val="576"/>
              </w:numPr>
              <w:tabs>
                <w:tab w:val="left" w:pos="265"/>
              </w:tabs>
              <w:spacing w:before="4"/>
              <w:ind w:left="265" w:hanging="180"/>
              <w:rPr>
                <w:sz w:val="24"/>
              </w:rPr>
            </w:pPr>
            <w:r>
              <w:rPr>
                <w:spacing w:val="-1"/>
                <w:sz w:val="24"/>
              </w:rPr>
              <w:t>學會各種症狀的語詞，並能於生活中避免這些傷害發生。</w:t>
            </w:r>
          </w:p>
          <w:p w:rsidR="007E6E83" w:rsidRDefault="007E6E83" w:rsidP="007E6E83">
            <w:pPr>
              <w:pStyle w:val="TableParagraph"/>
              <w:numPr>
                <w:ilvl w:val="0"/>
                <w:numId w:val="576"/>
              </w:numPr>
              <w:tabs>
                <w:tab w:val="left" w:pos="265"/>
              </w:tabs>
              <w:spacing w:before="5"/>
              <w:ind w:left="265" w:hanging="180"/>
              <w:rPr>
                <w:sz w:val="24"/>
              </w:rPr>
            </w:pPr>
            <w:r>
              <w:rPr>
                <w:spacing w:val="-1"/>
                <w:sz w:val="24"/>
              </w:rPr>
              <w:t>能聽懂及說出各種電器用品的閩南語說法。</w:t>
            </w:r>
          </w:p>
          <w:p w:rsidR="007E6E83" w:rsidRDefault="007E6E83" w:rsidP="007E6E83">
            <w:pPr>
              <w:pStyle w:val="TableParagraph"/>
              <w:numPr>
                <w:ilvl w:val="0"/>
                <w:numId w:val="576"/>
              </w:numPr>
              <w:tabs>
                <w:tab w:val="left" w:pos="265"/>
              </w:tabs>
              <w:spacing w:before="4"/>
              <w:ind w:left="265" w:hanging="180"/>
              <w:rPr>
                <w:sz w:val="24"/>
              </w:rPr>
            </w:pPr>
            <w:r>
              <w:rPr>
                <w:spacing w:val="-1"/>
                <w:sz w:val="24"/>
              </w:rPr>
              <w:t>能進一步了解節能與環保的重要，並能建立安全使用電器的觀念。</w:t>
            </w:r>
          </w:p>
          <w:p w:rsidR="007E6E83" w:rsidRDefault="007E6E83" w:rsidP="007E6E83">
            <w:pPr>
              <w:pStyle w:val="TableParagraph"/>
              <w:numPr>
                <w:ilvl w:val="0"/>
                <w:numId w:val="576"/>
              </w:numPr>
              <w:tabs>
                <w:tab w:val="left" w:pos="265"/>
              </w:tabs>
              <w:spacing w:before="5" w:line="304" w:lineRule="exact"/>
              <w:ind w:left="265" w:hanging="180"/>
              <w:rPr>
                <w:sz w:val="24"/>
              </w:rPr>
            </w:pPr>
            <w:r>
              <w:rPr>
                <w:spacing w:val="-1"/>
                <w:sz w:val="24"/>
              </w:rPr>
              <w:t>學會認讀與聽辨複韻母，並認識拼音的聲調。</w:t>
            </w:r>
          </w:p>
        </w:tc>
      </w:tr>
      <w:tr w:rsidR="007E6E83">
        <w:trPr>
          <w:trHeight w:val="498"/>
        </w:trPr>
        <w:tc>
          <w:tcPr>
            <w:tcW w:w="845" w:type="dxa"/>
            <w:vMerge w:val="restart"/>
            <w:shd w:val="clear" w:color="auto" w:fill="E4E4E4"/>
          </w:tcPr>
          <w:p w:rsidR="007E6E83" w:rsidRDefault="007E6E83">
            <w:pPr>
              <w:pStyle w:val="TableParagraph"/>
              <w:spacing w:before="86" w:line="242" w:lineRule="auto"/>
              <w:ind w:left="182" w:right="170"/>
              <w:jc w:val="both"/>
              <w:rPr>
                <w:sz w:val="24"/>
              </w:rPr>
            </w:pPr>
            <w:r>
              <w:rPr>
                <w:spacing w:val="-6"/>
                <w:sz w:val="24"/>
              </w:rPr>
              <w:t>教學進度</w:t>
            </w:r>
            <w:r>
              <w:rPr>
                <w:spacing w:val="-5"/>
                <w:sz w:val="24"/>
              </w:rPr>
              <w:t>週次</w:t>
            </w:r>
          </w:p>
        </w:tc>
        <w:tc>
          <w:tcPr>
            <w:tcW w:w="1611" w:type="dxa"/>
            <w:vMerge w:val="restart"/>
            <w:shd w:val="clear" w:color="auto" w:fill="E4E4E4"/>
          </w:tcPr>
          <w:p w:rsidR="007E6E83" w:rsidRDefault="007E6E83">
            <w:pPr>
              <w:pStyle w:val="TableParagraph"/>
              <w:spacing w:before="90"/>
              <w:rPr>
                <w:sz w:val="24"/>
              </w:rPr>
            </w:pPr>
          </w:p>
          <w:p w:rsidR="007E6E83" w:rsidRDefault="007E6E83">
            <w:pPr>
              <w:pStyle w:val="TableParagraph"/>
              <w:ind w:left="336"/>
              <w:rPr>
                <w:sz w:val="24"/>
              </w:rPr>
            </w:pPr>
            <w:r>
              <w:rPr>
                <w:spacing w:val="-3"/>
                <w:sz w:val="24"/>
              </w:rPr>
              <w:t>單元名稱</w:t>
            </w:r>
          </w:p>
        </w:tc>
        <w:tc>
          <w:tcPr>
            <w:tcW w:w="478" w:type="dxa"/>
            <w:vMerge w:val="restart"/>
            <w:shd w:val="clear" w:color="auto" w:fill="E4E4E4"/>
          </w:tcPr>
          <w:p w:rsidR="007E6E83" w:rsidRDefault="007E6E83">
            <w:pPr>
              <w:pStyle w:val="TableParagraph"/>
              <w:spacing w:before="242" w:line="242" w:lineRule="auto"/>
              <w:ind w:left="131" w:right="94"/>
              <w:rPr>
                <w:sz w:val="24"/>
              </w:rPr>
            </w:pPr>
            <w:r>
              <w:rPr>
                <w:spacing w:val="-10"/>
                <w:sz w:val="24"/>
              </w:rPr>
              <w:t>節數</w:t>
            </w:r>
          </w:p>
        </w:tc>
        <w:tc>
          <w:tcPr>
            <w:tcW w:w="1255" w:type="dxa"/>
            <w:vMerge w:val="restart"/>
            <w:shd w:val="clear" w:color="auto" w:fill="E4E4E4"/>
          </w:tcPr>
          <w:p w:rsidR="007E6E83" w:rsidRDefault="007E6E83">
            <w:pPr>
              <w:pStyle w:val="TableParagraph"/>
              <w:spacing w:before="242" w:line="242" w:lineRule="auto"/>
              <w:ind w:left="147" w:right="135"/>
              <w:rPr>
                <w:sz w:val="24"/>
              </w:rPr>
            </w:pPr>
            <w:r>
              <w:rPr>
                <w:spacing w:val="-4"/>
                <w:sz w:val="24"/>
              </w:rPr>
              <w:t>學習領域</w:t>
            </w:r>
            <w:r>
              <w:rPr>
                <w:spacing w:val="-3"/>
                <w:sz w:val="24"/>
              </w:rPr>
              <w:t>核心素養</w:t>
            </w:r>
          </w:p>
        </w:tc>
        <w:tc>
          <w:tcPr>
            <w:tcW w:w="1614" w:type="dxa"/>
            <w:gridSpan w:val="2"/>
            <w:shd w:val="clear" w:color="auto" w:fill="E4E4E4"/>
          </w:tcPr>
          <w:p w:rsidR="007E6E83" w:rsidRDefault="007E6E83">
            <w:pPr>
              <w:pStyle w:val="TableParagraph"/>
              <w:spacing w:before="81"/>
              <w:ind w:left="328"/>
              <w:rPr>
                <w:sz w:val="24"/>
              </w:rPr>
            </w:pPr>
            <w:r>
              <w:rPr>
                <w:spacing w:val="-3"/>
                <w:sz w:val="24"/>
              </w:rPr>
              <w:t>學習重點</w:t>
            </w:r>
          </w:p>
        </w:tc>
        <w:tc>
          <w:tcPr>
            <w:tcW w:w="1275" w:type="dxa"/>
            <w:gridSpan w:val="2"/>
            <w:vMerge w:val="restart"/>
            <w:shd w:val="clear" w:color="auto" w:fill="E4E4E4"/>
          </w:tcPr>
          <w:p w:rsidR="007E6E83" w:rsidRDefault="007E6E83">
            <w:pPr>
              <w:pStyle w:val="TableParagraph"/>
              <w:spacing w:before="90"/>
              <w:rPr>
                <w:sz w:val="24"/>
              </w:rPr>
            </w:pPr>
          </w:p>
          <w:p w:rsidR="007E6E83" w:rsidRDefault="007E6E83">
            <w:pPr>
              <w:pStyle w:val="TableParagraph"/>
              <w:ind w:left="161"/>
              <w:rPr>
                <w:sz w:val="24"/>
              </w:rPr>
            </w:pPr>
            <w:r>
              <w:rPr>
                <w:spacing w:val="-3"/>
                <w:sz w:val="24"/>
              </w:rPr>
              <w:t>學習目標</w:t>
            </w:r>
          </w:p>
        </w:tc>
        <w:tc>
          <w:tcPr>
            <w:tcW w:w="3001" w:type="dxa"/>
            <w:vMerge w:val="restart"/>
            <w:shd w:val="clear" w:color="auto" w:fill="E4E4E4"/>
          </w:tcPr>
          <w:p w:rsidR="007E6E83" w:rsidRDefault="007E6E83">
            <w:pPr>
              <w:pStyle w:val="TableParagraph"/>
              <w:spacing w:before="242" w:line="242" w:lineRule="auto"/>
              <w:ind w:left="975" w:right="134" w:hanging="841"/>
              <w:rPr>
                <w:rFonts w:ascii="Times New Roman" w:eastAsia="Times New Roman"/>
                <w:sz w:val="24"/>
              </w:rPr>
            </w:pPr>
            <w:r>
              <w:rPr>
                <w:spacing w:val="-2"/>
                <w:sz w:val="24"/>
              </w:rPr>
              <w:t>教學重點</w:t>
            </w:r>
            <w:r>
              <w:rPr>
                <w:rFonts w:ascii="Times New Roman" w:eastAsia="Times New Roman"/>
                <w:spacing w:val="-2"/>
                <w:sz w:val="24"/>
              </w:rPr>
              <w:t>(</w:t>
            </w:r>
            <w:r>
              <w:rPr>
                <w:spacing w:val="-2"/>
                <w:sz w:val="24"/>
              </w:rPr>
              <w:t>學習引導內容及</w:t>
            </w:r>
            <w:r>
              <w:rPr>
                <w:spacing w:val="-4"/>
                <w:sz w:val="24"/>
              </w:rPr>
              <w:t>實施方式</w:t>
            </w:r>
            <w:r>
              <w:rPr>
                <w:rFonts w:ascii="Times New Roman" w:eastAsia="Times New Roman"/>
                <w:spacing w:val="-4"/>
                <w:sz w:val="24"/>
              </w:rPr>
              <w:t>)</w:t>
            </w:r>
          </w:p>
        </w:tc>
        <w:tc>
          <w:tcPr>
            <w:tcW w:w="1270" w:type="dxa"/>
            <w:vMerge w:val="restart"/>
            <w:shd w:val="clear" w:color="auto" w:fill="E4E4E4"/>
          </w:tcPr>
          <w:p w:rsidR="007E6E83" w:rsidRDefault="007E6E83">
            <w:pPr>
              <w:pStyle w:val="TableParagraph"/>
              <w:spacing w:before="90"/>
              <w:rPr>
                <w:sz w:val="24"/>
              </w:rPr>
            </w:pPr>
          </w:p>
          <w:p w:rsidR="007E6E83" w:rsidRDefault="007E6E83">
            <w:pPr>
              <w:pStyle w:val="TableParagraph"/>
              <w:ind w:left="148"/>
              <w:rPr>
                <w:sz w:val="24"/>
              </w:rPr>
            </w:pPr>
            <w:r>
              <w:rPr>
                <w:spacing w:val="-3"/>
                <w:sz w:val="24"/>
              </w:rPr>
              <w:t>評量方式</w:t>
            </w:r>
          </w:p>
        </w:tc>
        <w:tc>
          <w:tcPr>
            <w:tcW w:w="1291" w:type="dxa"/>
            <w:vMerge w:val="restart"/>
            <w:shd w:val="clear" w:color="auto" w:fill="E4E4E4"/>
          </w:tcPr>
          <w:p w:rsidR="007E6E83" w:rsidRDefault="007E6E83">
            <w:pPr>
              <w:pStyle w:val="TableParagraph"/>
              <w:spacing w:before="90"/>
              <w:rPr>
                <w:sz w:val="24"/>
              </w:rPr>
            </w:pPr>
          </w:p>
          <w:p w:rsidR="007E6E83" w:rsidRDefault="007E6E83">
            <w:pPr>
              <w:pStyle w:val="TableParagraph"/>
              <w:ind w:left="169"/>
              <w:rPr>
                <w:sz w:val="24"/>
              </w:rPr>
            </w:pPr>
            <w:r>
              <w:rPr>
                <w:spacing w:val="-3"/>
                <w:sz w:val="24"/>
              </w:rPr>
              <w:t>議題融入</w:t>
            </w:r>
          </w:p>
        </w:tc>
        <w:tc>
          <w:tcPr>
            <w:tcW w:w="1302" w:type="dxa"/>
            <w:vMerge w:val="restart"/>
            <w:shd w:val="clear" w:color="auto" w:fill="E4E4E4"/>
          </w:tcPr>
          <w:p w:rsidR="007E6E83" w:rsidRDefault="007E6E83">
            <w:pPr>
              <w:pStyle w:val="TableParagraph"/>
              <w:spacing w:before="86" w:line="242" w:lineRule="auto"/>
              <w:ind w:left="218" w:right="152" w:hanging="41"/>
              <w:rPr>
                <w:rFonts w:ascii="Times New Roman" w:eastAsia="Times New Roman"/>
                <w:sz w:val="24"/>
              </w:rPr>
            </w:pPr>
            <w:r>
              <w:rPr>
                <w:spacing w:val="-4"/>
                <w:sz w:val="24"/>
              </w:rPr>
              <w:t>跨領域統整規劃</w:t>
            </w:r>
            <w:r>
              <w:rPr>
                <w:spacing w:val="80"/>
                <w:sz w:val="24"/>
              </w:rPr>
              <w:t xml:space="preserve"> </w:t>
            </w:r>
            <w:r>
              <w:rPr>
                <w:rFonts w:ascii="Times New Roman" w:eastAsia="Times New Roman"/>
                <w:spacing w:val="-2"/>
                <w:sz w:val="24"/>
              </w:rPr>
              <w:t>(</w:t>
            </w:r>
            <w:r>
              <w:rPr>
                <w:spacing w:val="-2"/>
                <w:sz w:val="24"/>
              </w:rPr>
              <w:t>無則免</w:t>
            </w:r>
            <w:r>
              <w:rPr>
                <w:rFonts w:ascii="Times New Roman" w:eastAsia="Times New Roman"/>
                <w:spacing w:val="-2"/>
                <w:sz w:val="24"/>
              </w:rPr>
              <w:t>)</w:t>
            </w:r>
          </w:p>
        </w:tc>
      </w:tr>
      <w:tr w:rsidR="007E6E83">
        <w:trPr>
          <w:trHeight w:val="623"/>
        </w:trPr>
        <w:tc>
          <w:tcPr>
            <w:tcW w:w="845" w:type="dxa"/>
            <w:vMerge/>
            <w:tcBorders>
              <w:top w:val="nil"/>
            </w:tcBorders>
            <w:shd w:val="clear" w:color="auto" w:fill="E4E4E4"/>
          </w:tcPr>
          <w:p w:rsidR="007E6E83" w:rsidRDefault="007E6E83">
            <w:pPr>
              <w:rPr>
                <w:sz w:val="2"/>
                <w:szCs w:val="2"/>
              </w:rPr>
            </w:pPr>
          </w:p>
        </w:tc>
        <w:tc>
          <w:tcPr>
            <w:tcW w:w="1611" w:type="dxa"/>
            <w:vMerge/>
            <w:tcBorders>
              <w:top w:val="nil"/>
            </w:tcBorders>
            <w:shd w:val="clear" w:color="auto" w:fill="E4E4E4"/>
          </w:tcPr>
          <w:p w:rsidR="007E6E83" w:rsidRDefault="007E6E83">
            <w:pPr>
              <w:rPr>
                <w:sz w:val="2"/>
                <w:szCs w:val="2"/>
              </w:rPr>
            </w:pPr>
          </w:p>
        </w:tc>
        <w:tc>
          <w:tcPr>
            <w:tcW w:w="478" w:type="dxa"/>
            <w:vMerge/>
            <w:tcBorders>
              <w:top w:val="nil"/>
            </w:tcBorders>
            <w:shd w:val="clear" w:color="auto" w:fill="E4E4E4"/>
          </w:tcPr>
          <w:p w:rsidR="007E6E83" w:rsidRDefault="007E6E83">
            <w:pPr>
              <w:rPr>
                <w:sz w:val="2"/>
                <w:szCs w:val="2"/>
              </w:rPr>
            </w:pPr>
          </w:p>
        </w:tc>
        <w:tc>
          <w:tcPr>
            <w:tcW w:w="1255" w:type="dxa"/>
            <w:vMerge/>
            <w:tcBorders>
              <w:top w:val="nil"/>
            </w:tcBorders>
            <w:shd w:val="clear" w:color="auto" w:fill="E4E4E4"/>
          </w:tcPr>
          <w:p w:rsidR="007E6E83" w:rsidRDefault="007E6E83">
            <w:pPr>
              <w:rPr>
                <w:sz w:val="2"/>
                <w:szCs w:val="2"/>
              </w:rPr>
            </w:pPr>
          </w:p>
        </w:tc>
        <w:tc>
          <w:tcPr>
            <w:tcW w:w="806" w:type="dxa"/>
            <w:shd w:val="clear" w:color="auto" w:fill="E4E4E4"/>
          </w:tcPr>
          <w:p w:rsidR="007E6E83" w:rsidRDefault="007E6E83">
            <w:pPr>
              <w:pStyle w:val="TableParagraph"/>
              <w:spacing w:line="295" w:lineRule="exact"/>
              <w:ind w:left="165"/>
              <w:rPr>
                <w:sz w:val="24"/>
              </w:rPr>
            </w:pPr>
            <w:r>
              <w:rPr>
                <w:spacing w:val="-5"/>
                <w:sz w:val="24"/>
              </w:rPr>
              <w:t>學習</w:t>
            </w:r>
          </w:p>
          <w:p w:rsidR="007E6E83" w:rsidRDefault="007E6E83">
            <w:pPr>
              <w:pStyle w:val="TableParagraph"/>
              <w:spacing w:before="4" w:line="304" w:lineRule="exact"/>
              <w:ind w:left="165"/>
              <w:rPr>
                <w:sz w:val="24"/>
              </w:rPr>
            </w:pPr>
            <w:r>
              <w:rPr>
                <w:spacing w:val="-5"/>
                <w:sz w:val="24"/>
              </w:rPr>
              <w:t>表現</w:t>
            </w:r>
          </w:p>
        </w:tc>
        <w:tc>
          <w:tcPr>
            <w:tcW w:w="808" w:type="dxa"/>
            <w:shd w:val="clear" w:color="auto" w:fill="E4E4E4"/>
          </w:tcPr>
          <w:p w:rsidR="007E6E83" w:rsidRDefault="007E6E83">
            <w:pPr>
              <w:pStyle w:val="TableParagraph"/>
              <w:spacing w:line="295" w:lineRule="exact"/>
              <w:ind w:left="165"/>
              <w:rPr>
                <w:sz w:val="24"/>
              </w:rPr>
            </w:pPr>
            <w:r>
              <w:rPr>
                <w:spacing w:val="-5"/>
                <w:sz w:val="24"/>
              </w:rPr>
              <w:t>學習</w:t>
            </w:r>
          </w:p>
          <w:p w:rsidR="007E6E83" w:rsidRDefault="007E6E83">
            <w:pPr>
              <w:pStyle w:val="TableParagraph"/>
              <w:spacing w:before="4" w:line="304" w:lineRule="exact"/>
              <w:ind w:left="165"/>
              <w:rPr>
                <w:sz w:val="24"/>
              </w:rPr>
            </w:pPr>
            <w:r>
              <w:rPr>
                <w:spacing w:val="-5"/>
                <w:sz w:val="24"/>
              </w:rPr>
              <w:t>內容</w:t>
            </w:r>
          </w:p>
        </w:tc>
        <w:tc>
          <w:tcPr>
            <w:tcW w:w="1275" w:type="dxa"/>
            <w:gridSpan w:val="2"/>
            <w:vMerge/>
            <w:tcBorders>
              <w:top w:val="nil"/>
            </w:tcBorders>
            <w:shd w:val="clear" w:color="auto" w:fill="E4E4E4"/>
          </w:tcPr>
          <w:p w:rsidR="007E6E83" w:rsidRDefault="007E6E83">
            <w:pPr>
              <w:rPr>
                <w:sz w:val="2"/>
                <w:szCs w:val="2"/>
              </w:rPr>
            </w:pPr>
          </w:p>
        </w:tc>
        <w:tc>
          <w:tcPr>
            <w:tcW w:w="3001" w:type="dxa"/>
            <w:vMerge/>
            <w:tcBorders>
              <w:top w:val="nil"/>
            </w:tcBorders>
            <w:shd w:val="clear" w:color="auto" w:fill="E4E4E4"/>
          </w:tcPr>
          <w:p w:rsidR="007E6E83" w:rsidRDefault="007E6E83">
            <w:pPr>
              <w:rPr>
                <w:sz w:val="2"/>
                <w:szCs w:val="2"/>
              </w:rPr>
            </w:pPr>
          </w:p>
        </w:tc>
        <w:tc>
          <w:tcPr>
            <w:tcW w:w="1270" w:type="dxa"/>
            <w:vMerge/>
            <w:tcBorders>
              <w:top w:val="nil"/>
            </w:tcBorders>
            <w:shd w:val="clear" w:color="auto" w:fill="E4E4E4"/>
          </w:tcPr>
          <w:p w:rsidR="007E6E83" w:rsidRDefault="007E6E83">
            <w:pPr>
              <w:rPr>
                <w:sz w:val="2"/>
                <w:szCs w:val="2"/>
              </w:rPr>
            </w:pPr>
          </w:p>
        </w:tc>
        <w:tc>
          <w:tcPr>
            <w:tcW w:w="1291" w:type="dxa"/>
            <w:vMerge/>
            <w:tcBorders>
              <w:top w:val="nil"/>
            </w:tcBorders>
            <w:shd w:val="clear" w:color="auto" w:fill="E4E4E4"/>
          </w:tcPr>
          <w:p w:rsidR="007E6E83" w:rsidRDefault="007E6E83">
            <w:pPr>
              <w:rPr>
                <w:sz w:val="2"/>
                <w:szCs w:val="2"/>
              </w:rPr>
            </w:pPr>
          </w:p>
        </w:tc>
        <w:tc>
          <w:tcPr>
            <w:tcW w:w="1302" w:type="dxa"/>
            <w:vMerge/>
            <w:tcBorders>
              <w:top w:val="nil"/>
            </w:tcBorders>
            <w:shd w:val="clear" w:color="auto" w:fill="E4E4E4"/>
          </w:tcPr>
          <w:p w:rsidR="007E6E83" w:rsidRDefault="007E6E83">
            <w:pPr>
              <w:rPr>
                <w:sz w:val="2"/>
                <w:szCs w:val="2"/>
              </w:rPr>
            </w:pPr>
          </w:p>
        </w:tc>
      </w:tr>
      <w:tr w:rsidR="007E6E83">
        <w:trPr>
          <w:trHeight w:val="2092"/>
        </w:trPr>
        <w:tc>
          <w:tcPr>
            <w:tcW w:w="845" w:type="dxa"/>
          </w:tcPr>
          <w:p w:rsidR="007E6E83" w:rsidRDefault="007E6E83">
            <w:pPr>
              <w:pStyle w:val="TableParagraph"/>
              <w:spacing w:line="246" w:lineRule="exact"/>
              <w:rPr>
                <w:sz w:val="20"/>
              </w:rPr>
            </w:pPr>
            <w:r>
              <w:rPr>
                <w:spacing w:val="-5"/>
                <w:sz w:val="20"/>
              </w:rPr>
              <w:t>第一週</w:t>
            </w:r>
          </w:p>
        </w:tc>
        <w:tc>
          <w:tcPr>
            <w:tcW w:w="1611" w:type="dxa"/>
          </w:tcPr>
          <w:p w:rsidR="007E6E83" w:rsidRDefault="007E6E83">
            <w:pPr>
              <w:pStyle w:val="TableParagraph"/>
              <w:spacing w:line="244" w:lineRule="auto"/>
              <w:ind w:left="151" w:right="252" w:hanging="3"/>
              <w:rPr>
                <w:sz w:val="20"/>
              </w:rPr>
            </w:pPr>
            <w:r>
              <w:rPr>
                <w:spacing w:val="-2"/>
                <w:sz w:val="20"/>
              </w:rPr>
              <w:t>第一單元豐沛</w:t>
            </w:r>
            <w:r>
              <w:rPr>
                <w:spacing w:val="-4"/>
                <w:sz w:val="20"/>
              </w:rPr>
              <w:t>的暗頓</w:t>
            </w:r>
          </w:p>
          <w:p w:rsidR="007E6E83" w:rsidRDefault="007E6E83">
            <w:pPr>
              <w:pStyle w:val="TableParagraph"/>
              <w:spacing w:line="254" w:lineRule="exact"/>
              <w:ind w:left="148"/>
              <w:rPr>
                <w:sz w:val="20"/>
              </w:rPr>
            </w:pPr>
            <w:r>
              <w:rPr>
                <w:spacing w:val="-4"/>
                <w:sz w:val="20"/>
              </w:rPr>
              <w:t>第一課青菜</w:t>
            </w:r>
          </w:p>
        </w:tc>
        <w:tc>
          <w:tcPr>
            <w:tcW w:w="478" w:type="dxa"/>
          </w:tcPr>
          <w:p w:rsidR="007E6E83" w:rsidRDefault="007E6E83">
            <w:pPr>
              <w:pStyle w:val="TableParagraph"/>
              <w:ind w:left="131"/>
              <w:rPr>
                <w:rFonts w:ascii="Times New Roman"/>
                <w:sz w:val="20"/>
              </w:rPr>
            </w:pPr>
            <w:r>
              <w:rPr>
                <w:rFonts w:ascii="Times New Roman"/>
                <w:spacing w:val="-10"/>
                <w:sz w:val="20"/>
              </w:rPr>
              <w:t>1</w:t>
            </w:r>
          </w:p>
        </w:tc>
        <w:tc>
          <w:tcPr>
            <w:tcW w:w="1255" w:type="dxa"/>
          </w:tcPr>
          <w:p w:rsidR="007E6E83" w:rsidRDefault="007E6E83">
            <w:pPr>
              <w:pStyle w:val="TableParagraph"/>
              <w:spacing w:line="246" w:lineRule="exact"/>
              <w:ind w:left="109"/>
              <w:jc w:val="both"/>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7E6E83" w:rsidRDefault="007E6E83">
            <w:pPr>
              <w:pStyle w:val="TableParagraph"/>
              <w:spacing w:before="5" w:line="242" w:lineRule="auto"/>
              <w:ind w:left="109" w:right="135"/>
              <w:jc w:val="both"/>
              <w:rPr>
                <w:sz w:val="20"/>
              </w:rPr>
            </w:pPr>
            <w:r>
              <w:rPr>
                <w:spacing w:val="-2"/>
                <w:sz w:val="20"/>
              </w:rPr>
              <w:t>識閩南語文對個人生活的重要性，並能主動學習，進而建立學習閩南</w:t>
            </w:r>
            <w:r>
              <w:rPr>
                <w:spacing w:val="-4"/>
                <w:sz w:val="20"/>
              </w:rPr>
              <w:t>語文的能</w:t>
            </w:r>
          </w:p>
        </w:tc>
        <w:tc>
          <w:tcPr>
            <w:tcW w:w="806" w:type="dxa"/>
          </w:tcPr>
          <w:p w:rsidR="007E6E83" w:rsidRDefault="007E6E83">
            <w:pPr>
              <w:pStyle w:val="TableParagraph"/>
              <w:spacing w:line="225" w:lineRule="exact"/>
              <w:ind w:left="110"/>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10" w:right="285"/>
              <w:rPr>
                <w:sz w:val="20"/>
              </w:rPr>
            </w:pPr>
            <w:r>
              <w:rPr>
                <w:spacing w:val="-6"/>
                <w:sz w:val="20"/>
              </w:rPr>
              <w:t>能應用閩南語標音</w:t>
            </w:r>
            <w:r>
              <w:rPr>
                <w:spacing w:val="-10"/>
                <w:sz w:val="20"/>
              </w:rPr>
              <w:t xml:space="preserve">符 </w:t>
            </w:r>
            <w:r>
              <w:rPr>
                <w:spacing w:val="-6"/>
                <w:sz w:val="20"/>
              </w:rPr>
              <w:t>號、羅馬</w:t>
            </w:r>
          </w:p>
        </w:tc>
        <w:tc>
          <w:tcPr>
            <w:tcW w:w="808" w:type="dxa"/>
          </w:tcPr>
          <w:p w:rsidR="007E6E83" w:rsidRDefault="007E6E83">
            <w:pPr>
              <w:pStyle w:val="TableParagraph"/>
              <w:spacing w:line="229" w:lineRule="exact"/>
              <w:ind w:left="110"/>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575"/>
              </w:numPr>
              <w:tabs>
                <w:tab w:val="left" w:pos="455"/>
              </w:tabs>
              <w:spacing w:line="244" w:lineRule="auto"/>
              <w:ind w:right="138" w:firstLine="0"/>
              <w:rPr>
                <w:sz w:val="20"/>
              </w:rPr>
            </w:pPr>
            <w:r>
              <w:rPr>
                <w:spacing w:val="-10"/>
                <w:sz w:val="20"/>
              </w:rPr>
              <w:t>羅</w:t>
            </w:r>
            <w:r>
              <w:rPr>
                <w:spacing w:val="-6"/>
                <w:sz w:val="20"/>
              </w:rPr>
              <w:t>馬拼音。</w:t>
            </w:r>
          </w:p>
          <w:p w:rsidR="007E6E83" w:rsidRDefault="007E6E83">
            <w:pPr>
              <w:pStyle w:val="TableParagraph"/>
              <w:spacing w:before="25" w:line="230" w:lineRule="exact"/>
              <w:ind w:left="110"/>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575"/>
              </w:numPr>
              <w:tabs>
                <w:tab w:val="left" w:pos="455"/>
              </w:tabs>
              <w:spacing w:line="244" w:lineRule="auto"/>
              <w:ind w:right="138" w:firstLine="0"/>
              <w:rPr>
                <w:sz w:val="20"/>
              </w:rPr>
            </w:pPr>
            <w:r>
              <w:rPr>
                <w:spacing w:val="-10"/>
                <w:sz w:val="20"/>
              </w:rPr>
              <w:t>漢</w:t>
            </w:r>
            <w:r>
              <w:rPr>
                <w:spacing w:val="-6"/>
                <w:sz w:val="20"/>
              </w:rPr>
              <w:t>字書寫。</w:t>
            </w:r>
          </w:p>
        </w:tc>
        <w:tc>
          <w:tcPr>
            <w:tcW w:w="1275" w:type="dxa"/>
            <w:gridSpan w:val="2"/>
          </w:tcPr>
          <w:p w:rsidR="007E6E83" w:rsidRDefault="007E6E83" w:rsidP="007E6E83">
            <w:pPr>
              <w:pStyle w:val="TableParagraph"/>
              <w:numPr>
                <w:ilvl w:val="0"/>
                <w:numId w:val="574"/>
              </w:numPr>
              <w:tabs>
                <w:tab w:val="left" w:pos="261"/>
              </w:tabs>
              <w:spacing w:line="244" w:lineRule="auto"/>
              <w:ind w:right="153" w:firstLine="0"/>
              <w:jc w:val="both"/>
              <w:rPr>
                <w:sz w:val="20"/>
              </w:rPr>
            </w:pPr>
            <w:r>
              <w:rPr>
                <w:spacing w:val="-4"/>
                <w:sz w:val="20"/>
              </w:rPr>
              <w:t>正確朗讀</w:t>
            </w:r>
            <w:r>
              <w:rPr>
                <w:spacing w:val="-2"/>
                <w:sz w:val="20"/>
              </w:rPr>
              <w:t>課文並了解</w:t>
            </w:r>
            <w:r>
              <w:rPr>
                <w:spacing w:val="-4"/>
                <w:sz w:val="20"/>
              </w:rPr>
              <w:t>文意。</w:t>
            </w:r>
          </w:p>
          <w:p w:rsidR="007E6E83" w:rsidRDefault="007E6E83" w:rsidP="007E6E83">
            <w:pPr>
              <w:pStyle w:val="TableParagraph"/>
              <w:numPr>
                <w:ilvl w:val="0"/>
                <w:numId w:val="574"/>
              </w:numPr>
              <w:tabs>
                <w:tab w:val="left" w:pos="261"/>
              </w:tabs>
              <w:spacing w:line="244" w:lineRule="auto"/>
              <w:ind w:right="203" w:firstLine="0"/>
              <w:rPr>
                <w:sz w:val="20"/>
              </w:rPr>
            </w:pPr>
            <w:r>
              <w:rPr>
                <w:spacing w:val="-4"/>
                <w:sz w:val="20"/>
              </w:rPr>
              <w:t>學會課文歌唱及律</w:t>
            </w:r>
            <w:r>
              <w:rPr>
                <w:spacing w:val="-6"/>
                <w:sz w:val="20"/>
              </w:rPr>
              <w:t>動。</w:t>
            </w:r>
          </w:p>
          <w:p w:rsidR="007E6E83" w:rsidRDefault="007E6E83" w:rsidP="007E6E83">
            <w:pPr>
              <w:pStyle w:val="TableParagraph"/>
              <w:numPr>
                <w:ilvl w:val="0"/>
                <w:numId w:val="574"/>
              </w:numPr>
              <w:tabs>
                <w:tab w:val="left" w:pos="261"/>
              </w:tabs>
              <w:spacing w:line="242" w:lineRule="auto"/>
              <w:ind w:right="203" w:firstLine="0"/>
              <w:rPr>
                <w:sz w:val="20"/>
              </w:rPr>
            </w:pPr>
            <w:r>
              <w:rPr>
                <w:spacing w:val="-4"/>
                <w:sz w:val="20"/>
              </w:rPr>
              <w:t>說出學過的句型例</w:t>
            </w:r>
          </w:p>
        </w:tc>
        <w:tc>
          <w:tcPr>
            <w:tcW w:w="3001" w:type="dxa"/>
          </w:tcPr>
          <w:p w:rsidR="007E6E83" w:rsidRDefault="007E6E83">
            <w:pPr>
              <w:pStyle w:val="TableParagraph"/>
              <w:spacing w:line="244" w:lineRule="auto"/>
              <w:ind w:left="113" w:right="1078"/>
              <w:rPr>
                <w:sz w:val="20"/>
              </w:rPr>
            </w:pPr>
            <w:r>
              <w:rPr>
                <w:spacing w:val="-2"/>
                <w:sz w:val="20"/>
              </w:rPr>
              <w:t>第一單元豐沛的暗頓第一課青菜</w:t>
            </w:r>
          </w:p>
          <w:p w:rsidR="007E6E83" w:rsidRDefault="007E6E83">
            <w:pPr>
              <w:pStyle w:val="TableParagraph"/>
              <w:ind w:left="113"/>
              <w:rPr>
                <w:sz w:val="20"/>
              </w:rPr>
            </w:pPr>
            <w:r>
              <w:rPr>
                <w:rFonts w:ascii="MS Gothic" w:eastAsia="MS Gothic"/>
                <w:spacing w:val="-2"/>
                <w:sz w:val="20"/>
              </w:rPr>
              <w:t>㈠</w:t>
            </w:r>
            <w:r>
              <w:rPr>
                <w:spacing w:val="-4"/>
                <w:sz w:val="20"/>
              </w:rPr>
              <w:t>活動一：課文</w:t>
            </w:r>
          </w:p>
          <w:p w:rsidR="007E6E83" w:rsidRDefault="007E6E83" w:rsidP="007E6E83">
            <w:pPr>
              <w:pStyle w:val="TableParagraph"/>
              <w:numPr>
                <w:ilvl w:val="0"/>
                <w:numId w:val="573"/>
              </w:numPr>
              <w:tabs>
                <w:tab w:val="left" w:pos="263"/>
              </w:tabs>
              <w:spacing w:before="2" w:line="242" w:lineRule="auto"/>
              <w:ind w:right="128" w:firstLine="0"/>
              <w:rPr>
                <w:sz w:val="20"/>
              </w:rPr>
            </w:pPr>
            <w:r>
              <w:rPr>
                <w:spacing w:val="-2"/>
                <w:sz w:val="20"/>
              </w:rPr>
              <w:t>教師問學生有無看過菜圃裡的蔬菜引起話題。</w:t>
            </w:r>
          </w:p>
          <w:p w:rsidR="007E6E83" w:rsidRDefault="007E6E83" w:rsidP="007E6E83">
            <w:pPr>
              <w:pStyle w:val="TableParagraph"/>
              <w:numPr>
                <w:ilvl w:val="0"/>
                <w:numId w:val="573"/>
              </w:numPr>
              <w:tabs>
                <w:tab w:val="left" w:pos="263"/>
              </w:tabs>
              <w:spacing w:before="4" w:line="242" w:lineRule="auto"/>
              <w:ind w:right="128" w:firstLine="0"/>
              <w:rPr>
                <w:sz w:val="20"/>
              </w:rPr>
            </w:pPr>
            <w:r>
              <w:rPr>
                <w:spacing w:val="-2"/>
                <w:sz w:val="20"/>
              </w:rPr>
              <w:t>師生討論有無喜惡的蔬菜類，同時建立不可偏食的認知與飲</w:t>
            </w:r>
          </w:p>
          <w:p w:rsidR="007E6E83" w:rsidRDefault="007E6E83">
            <w:pPr>
              <w:pStyle w:val="TableParagraph"/>
              <w:spacing w:before="3" w:line="249" w:lineRule="exact"/>
              <w:ind w:left="113"/>
              <w:rPr>
                <w:sz w:val="20"/>
              </w:rPr>
            </w:pPr>
            <w:r>
              <w:rPr>
                <w:spacing w:val="-4"/>
                <w:sz w:val="20"/>
              </w:rPr>
              <w:t>食習慣。</w:t>
            </w:r>
          </w:p>
        </w:tc>
        <w:tc>
          <w:tcPr>
            <w:tcW w:w="1270" w:type="dxa"/>
          </w:tcPr>
          <w:p w:rsidR="007E6E83" w:rsidRDefault="007E6E83">
            <w:pPr>
              <w:pStyle w:val="TableParagraph"/>
              <w:spacing w:line="244" w:lineRule="auto"/>
              <w:ind w:left="90" w:right="370"/>
              <w:rPr>
                <w:sz w:val="20"/>
              </w:rPr>
            </w:pPr>
            <w:r>
              <w:rPr>
                <w:spacing w:val="-4"/>
                <w:sz w:val="20"/>
              </w:rPr>
              <w:t>口頭評量討論活動</w:t>
            </w:r>
          </w:p>
        </w:tc>
        <w:tc>
          <w:tcPr>
            <w:tcW w:w="1291" w:type="dxa"/>
          </w:tcPr>
          <w:p w:rsidR="007E6E83" w:rsidRDefault="007E6E83">
            <w:pPr>
              <w:pStyle w:val="TableParagraph"/>
              <w:rPr>
                <w:rFonts w:ascii="Times New Roman"/>
              </w:rPr>
            </w:pPr>
          </w:p>
        </w:tc>
        <w:tc>
          <w:tcPr>
            <w:tcW w:w="1302" w:type="dxa"/>
          </w:tcPr>
          <w:p w:rsidR="007E6E83" w:rsidRDefault="007E6E83">
            <w:pPr>
              <w:pStyle w:val="TableParagraph"/>
              <w:rPr>
                <w:rFonts w:ascii="Times New Roman"/>
              </w:rPr>
            </w:pPr>
          </w:p>
        </w:tc>
      </w:tr>
    </w:tbl>
    <w:p w:rsidR="007E6E83" w:rsidRDefault="007E6E83">
      <w:pPr>
        <w:pStyle w:val="TableParagraph"/>
        <w:rPr>
          <w:rFonts w:ascii="Times New Roman"/>
        </w:rPr>
        <w:sectPr w:rsidR="007E6E83">
          <w:type w:val="continuous"/>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247"/>
        </w:trPr>
        <w:tc>
          <w:tcPr>
            <w:tcW w:w="845" w:type="dxa"/>
            <w:vMerge w:val="restart"/>
          </w:tcPr>
          <w:p w:rsidR="007E6E83" w:rsidRDefault="007E6E83">
            <w:pPr>
              <w:pStyle w:val="TableParagraph"/>
              <w:rPr>
                <w:rFonts w:ascii="Times New Roman"/>
                <w:sz w:val="18"/>
              </w:rPr>
            </w:pPr>
          </w:p>
        </w:tc>
        <w:tc>
          <w:tcPr>
            <w:tcW w:w="1634" w:type="dxa"/>
            <w:vMerge w:val="restart"/>
          </w:tcPr>
          <w:p w:rsidR="007E6E83" w:rsidRDefault="007E6E83">
            <w:pPr>
              <w:pStyle w:val="TableParagraph"/>
              <w:rPr>
                <w:rFonts w:ascii="Times New Roman"/>
                <w:sz w:val="18"/>
              </w:rPr>
            </w:pPr>
          </w:p>
        </w:tc>
        <w:tc>
          <w:tcPr>
            <w:tcW w:w="456" w:type="dxa"/>
            <w:vMerge w:val="restart"/>
          </w:tcPr>
          <w:p w:rsidR="007E6E83" w:rsidRDefault="007E6E83">
            <w:pPr>
              <w:pStyle w:val="TableParagraph"/>
              <w:rPr>
                <w:rFonts w:ascii="Times New Roman"/>
                <w:sz w:val="18"/>
              </w:rPr>
            </w:pPr>
          </w:p>
        </w:tc>
        <w:tc>
          <w:tcPr>
            <w:tcW w:w="1256" w:type="dxa"/>
            <w:tcBorders>
              <w:bottom w:val="nil"/>
            </w:tcBorders>
          </w:tcPr>
          <w:p w:rsidR="007E6E83" w:rsidRDefault="007E6E83">
            <w:pPr>
              <w:pStyle w:val="TableParagraph"/>
              <w:spacing w:line="228" w:lineRule="exact"/>
              <w:ind w:left="108"/>
              <w:rPr>
                <w:sz w:val="20"/>
              </w:rPr>
            </w:pPr>
            <w:r>
              <w:rPr>
                <w:spacing w:val="-6"/>
                <w:sz w:val="20"/>
              </w:rPr>
              <w:t>力。</w:t>
            </w:r>
          </w:p>
        </w:tc>
        <w:tc>
          <w:tcPr>
            <w:tcW w:w="807" w:type="dxa"/>
            <w:tcBorders>
              <w:bottom w:val="nil"/>
            </w:tcBorders>
          </w:tcPr>
          <w:p w:rsidR="007E6E83" w:rsidRDefault="007E6E83">
            <w:pPr>
              <w:pStyle w:val="TableParagraph"/>
              <w:spacing w:line="228" w:lineRule="exact"/>
              <w:ind w:left="108"/>
              <w:rPr>
                <w:sz w:val="20"/>
              </w:rPr>
            </w:pPr>
            <w:r>
              <w:rPr>
                <w:spacing w:val="-6"/>
                <w:sz w:val="20"/>
              </w:rPr>
              <w:t>字及</w:t>
            </w:r>
          </w:p>
        </w:tc>
        <w:tc>
          <w:tcPr>
            <w:tcW w:w="809" w:type="dxa"/>
            <w:vMerge w:val="restart"/>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72"/>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72"/>
              </w:numPr>
              <w:tabs>
                <w:tab w:val="left" w:pos="452"/>
              </w:tabs>
              <w:spacing w:line="244" w:lineRule="auto"/>
              <w:ind w:right="142" w:firstLine="0"/>
              <w:rPr>
                <w:sz w:val="20"/>
              </w:rPr>
            </w:pPr>
            <w:r>
              <w:rPr>
                <w:spacing w:val="-10"/>
                <w:sz w:val="20"/>
              </w:rPr>
              <w:t>句</w:t>
            </w:r>
            <w:r>
              <w:rPr>
                <w:spacing w:val="-6"/>
                <w:sz w:val="20"/>
              </w:rPr>
              <w:t>型運用。</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72"/>
              </w:numPr>
              <w:tabs>
                <w:tab w:val="left" w:pos="452"/>
              </w:tabs>
              <w:spacing w:line="244" w:lineRule="auto"/>
              <w:ind w:right="142" w:firstLine="0"/>
              <w:rPr>
                <w:sz w:val="20"/>
              </w:rPr>
            </w:pPr>
            <w:r>
              <w:rPr>
                <w:spacing w:val="-10"/>
                <w:sz w:val="20"/>
              </w:rPr>
              <w:t>方</w:t>
            </w:r>
            <w:r>
              <w:rPr>
                <w:spacing w:val="-6"/>
                <w:sz w:val="20"/>
              </w:rPr>
              <w:t>音差異。</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571"/>
              </w:numPr>
              <w:tabs>
                <w:tab w:val="left" w:pos="452"/>
              </w:tabs>
              <w:spacing w:line="242" w:lineRule="auto"/>
              <w:ind w:right="142" w:firstLine="0"/>
              <w:rPr>
                <w:sz w:val="20"/>
              </w:rPr>
            </w:pPr>
            <w:r>
              <w:rPr>
                <w:spacing w:val="-10"/>
                <w:sz w:val="20"/>
              </w:rPr>
              <w:t>生</w:t>
            </w:r>
            <w:r>
              <w:rPr>
                <w:spacing w:val="-6"/>
                <w:sz w:val="20"/>
              </w:rPr>
              <w:t>活故事。</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570"/>
              </w:numPr>
              <w:tabs>
                <w:tab w:val="left" w:pos="452"/>
              </w:tabs>
              <w:spacing w:line="244" w:lineRule="auto"/>
              <w:ind w:right="142" w:firstLine="0"/>
              <w:rPr>
                <w:sz w:val="20"/>
              </w:rPr>
            </w:pPr>
            <w:r>
              <w:rPr>
                <w:spacing w:val="-10"/>
                <w:sz w:val="20"/>
              </w:rPr>
              <w:t>生</w:t>
            </w:r>
            <w:r>
              <w:rPr>
                <w:spacing w:val="-6"/>
                <w:sz w:val="20"/>
              </w:rPr>
              <w:t>活應對。</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570"/>
              </w:numPr>
              <w:tabs>
                <w:tab w:val="left" w:pos="452"/>
              </w:tabs>
              <w:spacing w:line="244" w:lineRule="auto"/>
              <w:ind w:right="142" w:firstLine="0"/>
              <w:rPr>
                <w:sz w:val="20"/>
              </w:rPr>
            </w:pPr>
            <w:r>
              <w:rPr>
                <w:spacing w:val="-10"/>
                <w:sz w:val="20"/>
              </w:rPr>
              <w:t>口</w:t>
            </w:r>
            <w:r>
              <w:rPr>
                <w:spacing w:val="-6"/>
                <w:sz w:val="20"/>
              </w:rPr>
              <w:t>語表達。</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Bh-</w:t>
            </w:r>
          </w:p>
          <w:p w:rsidR="007E6E83" w:rsidRDefault="007E6E83" w:rsidP="007E6E83">
            <w:pPr>
              <w:pStyle w:val="TableParagraph"/>
              <w:numPr>
                <w:ilvl w:val="1"/>
                <w:numId w:val="569"/>
              </w:numPr>
              <w:tabs>
                <w:tab w:val="left" w:pos="452"/>
              </w:tabs>
              <w:spacing w:line="244" w:lineRule="auto"/>
              <w:ind w:right="142" w:firstLine="0"/>
              <w:rPr>
                <w:sz w:val="20"/>
              </w:rPr>
            </w:pPr>
            <w:r>
              <w:rPr>
                <w:spacing w:val="-10"/>
                <w:sz w:val="20"/>
              </w:rPr>
              <w:t>物</w:t>
            </w:r>
            <w:r>
              <w:rPr>
                <w:spacing w:val="-6"/>
                <w:sz w:val="20"/>
              </w:rPr>
              <w:t>產景觀。</w:t>
            </w:r>
          </w:p>
        </w:tc>
        <w:tc>
          <w:tcPr>
            <w:tcW w:w="1277" w:type="dxa"/>
            <w:tcBorders>
              <w:bottom w:val="nil"/>
            </w:tcBorders>
          </w:tcPr>
          <w:p w:rsidR="007E6E83" w:rsidRDefault="007E6E83">
            <w:pPr>
              <w:pStyle w:val="TableParagraph"/>
              <w:spacing w:line="228" w:lineRule="exact"/>
              <w:rPr>
                <w:sz w:val="20"/>
              </w:rPr>
            </w:pPr>
            <w:r>
              <w:rPr>
                <w:spacing w:val="-6"/>
                <w:sz w:val="20"/>
              </w:rPr>
              <w:t>句。</w:t>
            </w:r>
          </w:p>
        </w:tc>
        <w:tc>
          <w:tcPr>
            <w:tcW w:w="2979" w:type="dxa"/>
            <w:tcBorders>
              <w:bottom w:val="nil"/>
            </w:tcBorders>
          </w:tcPr>
          <w:p w:rsidR="007E6E83" w:rsidRDefault="007E6E83">
            <w:pPr>
              <w:pStyle w:val="TableParagraph"/>
              <w:spacing w:line="228" w:lineRule="exact"/>
              <w:rPr>
                <w:sz w:val="20"/>
              </w:rPr>
            </w:pPr>
            <w:r>
              <w:rPr>
                <w:rFonts w:ascii="Times New Roman" w:eastAsia="Times New Roman"/>
                <w:spacing w:val="-2"/>
                <w:sz w:val="20"/>
              </w:rPr>
              <w:t>3.</w:t>
            </w:r>
            <w:r>
              <w:rPr>
                <w:spacing w:val="-3"/>
                <w:sz w:val="20"/>
              </w:rPr>
              <w:t>教師問學生能說出多少蔬菜名</w:t>
            </w:r>
          </w:p>
        </w:tc>
        <w:tc>
          <w:tcPr>
            <w:tcW w:w="1294" w:type="dxa"/>
            <w:vMerge w:val="restart"/>
          </w:tcPr>
          <w:p w:rsidR="007E6E83" w:rsidRDefault="007E6E83">
            <w:pPr>
              <w:pStyle w:val="TableParagraph"/>
              <w:rPr>
                <w:rFonts w:ascii="Times New Roman"/>
                <w:sz w:val="18"/>
              </w:rPr>
            </w:pPr>
          </w:p>
        </w:tc>
        <w:tc>
          <w:tcPr>
            <w:tcW w:w="1292" w:type="dxa"/>
            <w:vMerge w:val="restart"/>
          </w:tcPr>
          <w:p w:rsidR="007E6E83" w:rsidRDefault="007E6E83">
            <w:pPr>
              <w:pStyle w:val="TableParagraph"/>
              <w:rPr>
                <w:rFonts w:ascii="Times New Roman"/>
                <w:sz w:val="18"/>
              </w:rPr>
            </w:pPr>
          </w:p>
        </w:tc>
        <w:tc>
          <w:tcPr>
            <w:tcW w:w="1303" w:type="dxa"/>
            <w:vMerge w:val="restart"/>
          </w:tcPr>
          <w:p w:rsidR="007E6E83" w:rsidRDefault="007E6E83">
            <w:pPr>
              <w:pStyle w:val="TableParagraph"/>
              <w:rPr>
                <w:rFonts w:ascii="Times New Roman"/>
                <w:sz w:val="18"/>
              </w:rPr>
            </w:pPr>
          </w:p>
        </w:tc>
      </w:tr>
      <w:tr w:rsidR="007E6E83">
        <w:trPr>
          <w:trHeight w:val="259"/>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39" w:lineRule="exact"/>
              <w:ind w:left="108"/>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tc>
        <w:tc>
          <w:tcPr>
            <w:tcW w:w="807" w:type="dxa"/>
            <w:tcBorders>
              <w:top w:val="nil"/>
              <w:bottom w:val="nil"/>
            </w:tcBorders>
          </w:tcPr>
          <w:p w:rsidR="007E6E83" w:rsidRDefault="007E6E83">
            <w:pPr>
              <w:pStyle w:val="TableParagraph"/>
              <w:spacing w:line="239" w:lineRule="exact"/>
              <w:ind w:left="108"/>
              <w:rPr>
                <w:sz w:val="20"/>
              </w:rPr>
            </w:pPr>
            <w:r>
              <w:rPr>
                <w:spacing w:val="-10"/>
                <w:sz w:val="20"/>
              </w:rPr>
              <w:t>漢</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line="239" w:lineRule="exact"/>
              <w:rPr>
                <w:sz w:val="20"/>
              </w:rPr>
            </w:pPr>
            <w:r>
              <w:rPr>
                <w:spacing w:val="-3"/>
                <w:sz w:val="20"/>
              </w:rPr>
              <w:t>稱，且能否描繪出未料理過的</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38"/>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19" w:lineRule="exact"/>
              <w:ind w:left="108"/>
              <w:rPr>
                <w:sz w:val="20"/>
              </w:rPr>
            </w:pPr>
            <w:r>
              <w:rPr>
                <w:spacing w:val="-4"/>
                <w:sz w:val="20"/>
              </w:rPr>
              <w:t>備使用閩南</w:t>
            </w:r>
          </w:p>
        </w:tc>
        <w:tc>
          <w:tcPr>
            <w:tcW w:w="807" w:type="dxa"/>
            <w:tcBorders>
              <w:top w:val="nil"/>
              <w:bottom w:val="nil"/>
            </w:tcBorders>
          </w:tcPr>
          <w:p w:rsidR="007E6E83" w:rsidRDefault="007E6E83">
            <w:pPr>
              <w:pStyle w:val="TableParagraph"/>
              <w:spacing w:line="219" w:lineRule="exact"/>
              <w:ind w:left="108"/>
              <w:rPr>
                <w:sz w:val="20"/>
              </w:rPr>
            </w:pPr>
            <w:r>
              <w:rPr>
                <w:spacing w:val="-6"/>
                <w:sz w:val="20"/>
              </w:rPr>
              <w:t>字，</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6"/>
              </w:rPr>
            </w:pPr>
          </w:p>
        </w:tc>
        <w:tc>
          <w:tcPr>
            <w:tcW w:w="2979" w:type="dxa"/>
            <w:tcBorders>
              <w:top w:val="nil"/>
              <w:bottom w:val="nil"/>
            </w:tcBorders>
          </w:tcPr>
          <w:p w:rsidR="007E6E83" w:rsidRDefault="007E6E83">
            <w:pPr>
              <w:pStyle w:val="TableParagraph"/>
              <w:spacing w:line="219" w:lineRule="exact"/>
              <w:rPr>
                <w:sz w:val="20"/>
              </w:rPr>
            </w:pPr>
            <w:r>
              <w:rPr>
                <w:spacing w:val="-4"/>
                <w:sz w:val="20"/>
              </w:rPr>
              <w:t>蔬菜樣貌。</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61"/>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41" w:lineRule="exact"/>
              <w:ind w:left="108"/>
              <w:rPr>
                <w:sz w:val="20"/>
              </w:rPr>
            </w:pPr>
            <w:r>
              <w:rPr>
                <w:spacing w:val="-4"/>
                <w:sz w:val="20"/>
              </w:rPr>
              <w:t>語文進行思</w:t>
            </w:r>
          </w:p>
        </w:tc>
        <w:tc>
          <w:tcPr>
            <w:tcW w:w="807" w:type="dxa"/>
            <w:tcBorders>
              <w:top w:val="nil"/>
              <w:bottom w:val="nil"/>
            </w:tcBorders>
          </w:tcPr>
          <w:p w:rsidR="007E6E83" w:rsidRDefault="007E6E83">
            <w:pPr>
              <w:pStyle w:val="TableParagraph"/>
              <w:spacing w:line="241" w:lineRule="exact"/>
              <w:ind w:left="108"/>
              <w:rPr>
                <w:sz w:val="20"/>
              </w:rPr>
            </w:pPr>
            <w:r>
              <w:rPr>
                <w:spacing w:val="-6"/>
                <w:sz w:val="20"/>
              </w:rPr>
              <w:t>協助</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line="241" w:lineRule="exact"/>
              <w:rPr>
                <w:sz w:val="20"/>
              </w:rPr>
            </w:pPr>
            <w:r>
              <w:rPr>
                <w:rFonts w:ascii="Times New Roman" w:eastAsia="Times New Roman"/>
                <w:spacing w:val="-2"/>
                <w:sz w:val="20"/>
              </w:rPr>
              <w:t>4.</w:t>
            </w:r>
            <w:r>
              <w:rPr>
                <w:spacing w:val="-3"/>
                <w:sz w:val="20"/>
              </w:rPr>
              <w:t>教師可配合教學媒體，帶領學</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8"/>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29" w:lineRule="exact"/>
              <w:ind w:left="108"/>
              <w:rPr>
                <w:sz w:val="20"/>
              </w:rPr>
            </w:pPr>
            <w:r>
              <w:rPr>
                <w:spacing w:val="-4"/>
                <w:sz w:val="20"/>
              </w:rPr>
              <w:t>考的能力，</w:t>
            </w:r>
          </w:p>
        </w:tc>
        <w:tc>
          <w:tcPr>
            <w:tcW w:w="807" w:type="dxa"/>
            <w:tcBorders>
              <w:top w:val="nil"/>
              <w:bottom w:val="nil"/>
            </w:tcBorders>
          </w:tcPr>
          <w:p w:rsidR="007E6E83" w:rsidRDefault="007E6E83">
            <w:pPr>
              <w:pStyle w:val="TableParagraph"/>
              <w:spacing w:line="229" w:lineRule="exact"/>
              <w:ind w:left="108"/>
              <w:rPr>
                <w:sz w:val="20"/>
              </w:rPr>
            </w:pPr>
            <w:r>
              <w:rPr>
                <w:spacing w:val="-6"/>
                <w:sz w:val="20"/>
              </w:rPr>
              <w:t>聆聽</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line="229" w:lineRule="exact"/>
              <w:rPr>
                <w:sz w:val="20"/>
              </w:rPr>
            </w:pPr>
            <w:r>
              <w:rPr>
                <w:spacing w:val="-3"/>
                <w:sz w:val="20"/>
              </w:rPr>
              <w:t>生朗讀課文，待熟練後，再與</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30" w:lineRule="exact"/>
              <w:ind w:left="108"/>
              <w:rPr>
                <w:sz w:val="20"/>
              </w:rPr>
            </w:pPr>
            <w:r>
              <w:rPr>
                <w:spacing w:val="-4"/>
                <w:sz w:val="20"/>
              </w:rPr>
              <w:t>並用之於日</w:t>
            </w:r>
          </w:p>
        </w:tc>
        <w:tc>
          <w:tcPr>
            <w:tcW w:w="807" w:type="dxa"/>
            <w:tcBorders>
              <w:top w:val="nil"/>
              <w:bottom w:val="nil"/>
            </w:tcBorders>
          </w:tcPr>
          <w:p w:rsidR="007E6E83" w:rsidRDefault="007E6E83">
            <w:pPr>
              <w:pStyle w:val="TableParagraph"/>
              <w:spacing w:line="230" w:lineRule="exact"/>
              <w:ind w:left="108"/>
              <w:rPr>
                <w:sz w:val="20"/>
              </w:rPr>
            </w:pPr>
            <w:r>
              <w:rPr>
                <w:spacing w:val="-10"/>
                <w:sz w:val="20"/>
              </w:rPr>
              <w:t>理</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line="230" w:lineRule="exact"/>
              <w:rPr>
                <w:sz w:val="20"/>
              </w:rPr>
            </w:pPr>
            <w:r>
              <w:rPr>
                <w:spacing w:val="-3"/>
                <w:sz w:val="20"/>
              </w:rPr>
              <w:t>學生一句一句輪讀，或由學生</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20" w:lineRule="exact"/>
              <w:ind w:left="108"/>
              <w:rPr>
                <w:sz w:val="20"/>
              </w:rPr>
            </w:pPr>
            <w:r>
              <w:rPr>
                <w:spacing w:val="-4"/>
                <w:sz w:val="20"/>
              </w:rPr>
              <w:t>常生活中，</w:t>
            </w:r>
          </w:p>
        </w:tc>
        <w:tc>
          <w:tcPr>
            <w:tcW w:w="807" w:type="dxa"/>
            <w:tcBorders>
              <w:top w:val="nil"/>
              <w:bottom w:val="nil"/>
            </w:tcBorders>
          </w:tcPr>
          <w:p w:rsidR="007E6E83" w:rsidRDefault="007E6E83">
            <w:pPr>
              <w:pStyle w:val="TableParagraph"/>
              <w:spacing w:line="220" w:lineRule="exact"/>
              <w:ind w:left="108"/>
              <w:rPr>
                <w:sz w:val="20"/>
              </w:rPr>
            </w:pPr>
            <w:r>
              <w:rPr>
                <w:spacing w:val="-6"/>
                <w:sz w:val="20"/>
              </w:rPr>
              <w:t>解。</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6"/>
              </w:rPr>
            </w:pPr>
          </w:p>
        </w:tc>
        <w:tc>
          <w:tcPr>
            <w:tcW w:w="2979" w:type="dxa"/>
            <w:tcBorders>
              <w:top w:val="nil"/>
              <w:bottom w:val="nil"/>
            </w:tcBorders>
          </w:tcPr>
          <w:p w:rsidR="007E6E83" w:rsidRDefault="007E6E83">
            <w:pPr>
              <w:pStyle w:val="TableParagraph"/>
              <w:spacing w:line="220" w:lineRule="exact"/>
              <w:rPr>
                <w:sz w:val="20"/>
              </w:rPr>
            </w:pPr>
            <w:r>
              <w:rPr>
                <w:spacing w:val="-3"/>
                <w:sz w:val="20"/>
              </w:rPr>
              <w:t>分組輪讀，最後由全班一起朗</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5"/>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26" w:lineRule="exact"/>
              <w:ind w:left="108"/>
              <w:rPr>
                <w:sz w:val="20"/>
              </w:rPr>
            </w:pPr>
            <w:r>
              <w:rPr>
                <w:spacing w:val="-4"/>
                <w:sz w:val="20"/>
              </w:rPr>
              <w:t>以處理相關</w:t>
            </w:r>
          </w:p>
        </w:tc>
        <w:tc>
          <w:tcPr>
            <w:tcW w:w="807" w:type="dxa"/>
            <w:tcBorders>
              <w:top w:val="nil"/>
              <w:bottom w:val="nil"/>
            </w:tcBorders>
          </w:tcPr>
          <w:p w:rsidR="007E6E83" w:rsidRDefault="007E6E83">
            <w:pPr>
              <w:pStyle w:val="TableParagraph"/>
              <w:spacing w:before="5" w:line="220" w:lineRule="exact"/>
              <w:ind w:left="108"/>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6"/>
              </w:rPr>
            </w:pPr>
          </w:p>
        </w:tc>
        <w:tc>
          <w:tcPr>
            <w:tcW w:w="2979" w:type="dxa"/>
            <w:tcBorders>
              <w:top w:val="nil"/>
              <w:bottom w:val="nil"/>
            </w:tcBorders>
          </w:tcPr>
          <w:p w:rsidR="007E6E83" w:rsidRDefault="007E6E83">
            <w:pPr>
              <w:pStyle w:val="TableParagraph"/>
              <w:spacing w:line="226" w:lineRule="exact"/>
              <w:rPr>
                <w:sz w:val="20"/>
              </w:rPr>
            </w:pPr>
            <w:r>
              <w:rPr>
                <w:spacing w:val="-6"/>
                <w:sz w:val="20"/>
              </w:rPr>
              <w:t>讀。</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31" w:lineRule="exact"/>
              <w:ind w:left="108"/>
              <w:rPr>
                <w:sz w:val="20"/>
              </w:rPr>
            </w:pPr>
            <w:r>
              <w:rPr>
                <w:spacing w:val="-5"/>
                <w:sz w:val="20"/>
              </w:rPr>
              <w:t>問題。</w:t>
            </w:r>
          </w:p>
        </w:tc>
        <w:tc>
          <w:tcPr>
            <w:tcW w:w="807" w:type="dxa"/>
            <w:tcBorders>
              <w:top w:val="nil"/>
              <w:bottom w:val="nil"/>
            </w:tcBorders>
          </w:tcPr>
          <w:p w:rsidR="007E6E83" w:rsidRDefault="007E6E83">
            <w:pPr>
              <w:pStyle w:val="TableParagraph"/>
              <w:spacing w:line="226" w:lineRule="exact"/>
              <w:ind w:left="108"/>
              <w:rPr>
                <w:sz w:val="20"/>
              </w:rPr>
            </w:pPr>
            <w:r>
              <w:rPr>
                <w:spacing w:val="-6"/>
                <w:sz w:val="20"/>
              </w:rPr>
              <w:t>能運</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line="231" w:lineRule="exact"/>
              <w:rPr>
                <w:sz w:val="20"/>
              </w:rPr>
            </w:pPr>
            <w:r>
              <w:rPr>
                <w:rFonts w:ascii="Times New Roman" w:eastAsia="Times New Roman"/>
                <w:spacing w:val="-2"/>
                <w:sz w:val="20"/>
              </w:rPr>
              <w:t>5.</w:t>
            </w:r>
            <w:r>
              <w:rPr>
                <w:spacing w:val="-3"/>
                <w:sz w:val="20"/>
              </w:rPr>
              <w:t>教師逐句解釋課文內容及各個</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1"/>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32"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07" w:type="dxa"/>
            <w:tcBorders>
              <w:top w:val="nil"/>
              <w:bottom w:val="nil"/>
            </w:tcBorders>
          </w:tcPr>
          <w:p w:rsidR="007E6E83" w:rsidRDefault="007E6E83">
            <w:pPr>
              <w:pStyle w:val="TableParagraph"/>
              <w:spacing w:line="225" w:lineRule="exact"/>
              <w:ind w:left="108"/>
              <w:rPr>
                <w:sz w:val="20"/>
              </w:rPr>
            </w:pPr>
            <w:r>
              <w:rPr>
                <w:spacing w:val="-6"/>
                <w:sz w:val="20"/>
              </w:rPr>
              <w:t>用閩</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line="232" w:lineRule="exact"/>
              <w:rPr>
                <w:sz w:val="20"/>
              </w:rPr>
            </w:pPr>
            <w:r>
              <w:rPr>
                <w:spacing w:val="-3"/>
                <w:sz w:val="20"/>
              </w:rPr>
              <w:t>語詞，讓學生更了解文意，加</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7"/>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27" w:lineRule="exact"/>
              <w:ind w:left="108"/>
              <w:rPr>
                <w:sz w:val="20"/>
              </w:rPr>
            </w:pPr>
            <w:r>
              <w:rPr>
                <w:spacing w:val="-4"/>
                <w:sz w:val="20"/>
              </w:rPr>
              <w:t>備理解與使</w:t>
            </w:r>
          </w:p>
        </w:tc>
        <w:tc>
          <w:tcPr>
            <w:tcW w:w="807" w:type="dxa"/>
            <w:tcBorders>
              <w:top w:val="nil"/>
              <w:bottom w:val="nil"/>
            </w:tcBorders>
          </w:tcPr>
          <w:p w:rsidR="007E6E83" w:rsidRDefault="007E6E83">
            <w:pPr>
              <w:pStyle w:val="TableParagraph"/>
              <w:spacing w:line="225" w:lineRule="exact"/>
              <w:ind w:left="108"/>
              <w:rPr>
                <w:sz w:val="20"/>
              </w:rPr>
            </w:pPr>
            <w:r>
              <w:rPr>
                <w:spacing w:val="-6"/>
                <w:sz w:val="20"/>
              </w:rPr>
              <w:t>南語</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line="227" w:lineRule="exact"/>
              <w:rPr>
                <w:sz w:val="20"/>
              </w:rPr>
            </w:pPr>
            <w:r>
              <w:rPr>
                <w:spacing w:val="-4"/>
                <w:sz w:val="20"/>
              </w:rPr>
              <w:t>強學習效果。</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6"/>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before="1" w:line="235" w:lineRule="exact"/>
              <w:ind w:left="108"/>
              <w:rPr>
                <w:sz w:val="20"/>
              </w:rPr>
            </w:pPr>
            <w:r>
              <w:rPr>
                <w:spacing w:val="-4"/>
                <w:sz w:val="20"/>
              </w:rPr>
              <w:t>用閩南語文</w:t>
            </w:r>
          </w:p>
        </w:tc>
        <w:tc>
          <w:tcPr>
            <w:tcW w:w="807" w:type="dxa"/>
            <w:tcBorders>
              <w:top w:val="nil"/>
              <w:bottom w:val="nil"/>
            </w:tcBorders>
          </w:tcPr>
          <w:p w:rsidR="007E6E83" w:rsidRDefault="007E6E83">
            <w:pPr>
              <w:pStyle w:val="TableParagraph"/>
              <w:spacing w:line="226" w:lineRule="exact"/>
              <w:ind w:left="108"/>
              <w:rPr>
                <w:sz w:val="20"/>
              </w:rPr>
            </w:pPr>
            <w:r>
              <w:rPr>
                <w:spacing w:val="-6"/>
                <w:sz w:val="20"/>
              </w:rPr>
              <w:t>的標</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13" w:line="223" w:lineRule="exact"/>
              <w:rPr>
                <w:sz w:val="20"/>
              </w:rPr>
            </w:pPr>
            <w:r>
              <w:rPr>
                <w:rFonts w:ascii="MS Gothic" w:eastAsia="MS Gothic"/>
                <w:spacing w:val="-2"/>
                <w:sz w:val="20"/>
              </w:rPr>
              <w:t>㈡</w:t>
            </w:r>
            <w:r>
              <w:rPr>
                <w:spacing w:val="-4"/>
                <w:sz w:val="20"/>
              </w:rPr>
              <w:t>活動二：我會曉講</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2"/>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32" w:lineRule="exact"/>
              <w:ind w:left="108"/>
              <w:rPr>
                <w:sz w:val="20"/>
              </w:rPr>
            </w:pPr>
            <w:r>
              <w:rPr>
                <w:spacing w:val="-4"/>
                <w:sz w:val="20"/>
              </w:rPr>
              <w:t>的基本能</w:t>
            </w:r>
          </w:p>
        </w:tc>
        <w:tc>
          <w:tcPr>
            <w:tcW w:w="807" w:type="dxa"/>
            <w:tcBorders>
              <w:top w:val="nil"/>
              <w:bottom w:val="nil"/>
            </w:tcBorders>
          </w:tcPr>
          <w:p w:rsidR="007E6E83" w:rsidRDefault="007E6E83">
            <w:pPr>
              <w:pStyle w:val="TableParagraph"/>
              <w:spacing w:line="219" w:lineRule="exact"/>
              <w:ind w:left="108"/>
              <w:rPr>
                <w:sz w:val="20"/>
              </w:rPr>
            </w:pPr>
            <w:r>
              <w:rPr>
                <w:spacing w:val="-6"/>
                <w:sz w:val="20"/>
              </w:rPr>
              <w:t>音符</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6" w:line="226" w:lineRule="exact"/>
              <w:rPr>
                <w:sz w:val="20"/>
              </w:rPr>
            </w:pPr>
            <w:r>
              <w:rPr>
                <w:rFonts w:ascii="Times New Roman" w:eastAsia="Times New Roman"/>
                <w:spacing w:val="-2"/>
                <w:sz w:val="20"/>
              </w:rPr>
              <w:t>1.</w:t>
            </w:r>
            <w:r>
              <w:rPr>
                <w:spacing w:val="-3"/>
                <w:sz w:val="20"/>
              </w:rPr>
              <w:t>教師說明常見的蔬菜有哪些，</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7"/>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27" w:lineRule="exact"/>
              <w:ind w:left="108"/>
              <w:rPr>
                <w:sz w:val="20"/>
              </w:rPr>
            </w:pPr>
            <w:r>
              <w:rPr>
                <w:spacing w:val="-4"/>
                <w:sz w:val="20"/>
              </w:rPr>
              <w:t>力，並能從</w:t>
            </w:r>
          </w:p>
        </w:tc>
        <w:tc>
          <w:tcPr>
            <w:tcW w:w="807" w:type="dxa"/>
            <w:tcBorders>
              <w:top w:val="nil"/>
              <w:bottom w:val="nil"/>
            </w:tcBorders>
          </w:tcPr>
          <w:p w:rsidR="007E6E83" w:rsidRDefault="007E6E83">
            <w:pPr>
              <w:pStyle w:val="TableParagraph"/>
              <w:spacing w:line="219" w:lineRule="exact"/>
              <w:ind w:left="108"/>
              <w:rPr>
                <w:sz w:val="20"/>
              </w:rPr>
            </w:pPr>
            <w:r>
              <w:rPr>
                <w:spacing w:val="-6"/>
                <w:sz w:val="20"/>
              </w:rPr>
              <w:t>號、</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3" w:line="224" w:lineRule="exact"/>
              <w:rPr>
                <w:sz w:val="20"/>
              </w:rPr>
            </w:pPr>
            <w:r>
              <w:rPr>
                <w:spacing w:val="-3"/>
                <w:sz w:val="20"/>
              </w:rPr>
              <w:t>並約略介紹它們的外型和顏</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30" w:lineRule="exact"/>
              <w:ind w:left="108"/>
              <w:rPr>
                <w:sz w:val="20"/>
              </w:rPr>
            </w:pPr>
            <w:r>
              <w:rPr>
                <w:spacing w:val="-4"/>
                <w:sz w:val="20"/>
              </w:rPr>
              <w:t>事表達、溝</w:t>
            </w:r>
          </w:p>
        </w:tc>
        <w:tc>
          <w:tcPr>
            <w:tcW w:w="807" w:type="dxa"/>
            <w:tcBorders>
              <w:top w:val="nil"/>
              <w:bottom w:val="nil"/>
            </w:tcBorders>
          </w:tcPr>
          <w:p w:rsidR="007E6E83" w:rsidRDefault="007E6E83">
            <w:pPr>
              <w:pStyle w:val="TableParagraph"/>
              <w:spacing w:line="220" w:lineRule="exact"/>
              <w:ind w:left="108"/>
              <w:rPr>
                <w:sz w:val="20"/>
              </w:rPr>
            </w:pPr>
            <w:r>
              <w:rPr>
                <w:spacing w:val="-6"/>
                <w:sz w:val="20"/>
              </w:rPr>
              <w:t>羅馬</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5" w:line="225" w:lineRule="exact"/>
              <w:rPr>
                <w:sz w:val="20"/>
              </w:rPr>
            </w:pPr>
            <w:r>
              <w:rPr>
                <w:spacing w:val="-3"/>
                <w:sz w:val="20"/>
              </w:rPr>
              <w:t>色，亦可請學生先發表，再就</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30" w:lineRule="exact"/>
              <w:ind w:left="108"/>
              <w:rPr>
                <w:sz w:val="20"/>
              </w:rPr>
            </w:pPr>
            <w:r>
              <w:rPr>
                <w:spacing w:val="-4"/>
                <w:sz w:val="20"/>
              </w:rPr>
              <w:t>通，以運用</w:t>
            </w:r>
          </w:p>
        </w:tc>
        <w:tc>
          <w:tcPr>
            <w:tcW w:w="807" w:type="dxa"/>
            <w:tcBorders>
              <w:top w:val="nil"/>
              <w:bottom w:val="nil"/>
            </w:tcBorders>
          </w:tcPr>
          <w:p w:rsidR="007E6E83" w:rsidRDefault="007E6E83">
            <w:pPr>
              <w:pStyle w:val="TableParagraph"/>
              <w:spacing w:line="222" w:lineRule="exact"/>
              <w:ind w:left="108"/>
              <w:rPr>
                <w:sz w:val="20"/>
              </w:rPr>
            </w:pPr>
            <w:r>
              <w:rPr>
                <w:spacing w:val="-6"/>
                <w:sz w:val="20"/>
              </w:rPr>
              <w:t>字及</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6" w:line="224" w:lineRule="exact"/>
              <w:rPr>
                <w:sz w:val="20"/>
              </w:rPr>
            </w:pPr>
            <w:r>
              <w:rPr>
                <w:spacing w:val="-3"/>
                <w:sz w:val="20"/>
              </w:rPr>
              <w:t>學生不足或不正確之處做補充</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9"/>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29" w:lineRule="exact"/>
              <w:ind w:left="108"/>
              <w:rPr>
                <w:sz w:val="20"/>
              </w:rPr>
            </w:pPr>
            <w:r>
              <w:rPr>
                <w:spacing w:val="-4"/>
                <w:sz w:val="20"/>
              </w:rPr>
              <w:t>於家庭、學</w:t>
            </w:r>
          </w:p>
        </w:tc>
        <w:tc>
          <w:tcPr>
            <w:tcW w:w="807" w:type="dxa"/>
            <w:tcBorders>
              <w:top w:val="nil"/>
              <w:bottom w:val="nil"/>
            </w:tcBorders>
          </w:tcPr>
          <w:p w:rsidR="007E6E83" w:rsidRDefault="007E6E83">
            <w:pPr>
              <w:pStyle w:val="TableParagraph"/>
              <w:spacing w:line="220" w:lineRule="exact"/>
              <w:ind w:left="108"/>
              <w:rPr>
                <w:sz w:val="20"/>
              </w:rPr>
            </w:pPr>
            <w:r>
              <w:rPr>
                <w:spacing w:val="-10"/>
                <w:sz w:val="20"/>
              </w:rPr>
              <w:t>漢</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5" w:line="224" w:lineRule="exact"/>
              <w:rPr>
                <w:sz w:val="20"/>
              </w:rPr>
            </w:pPr>
            <w:r>
              <w:rPr>
                <w:spacing w:val="-4"/>
                <w:sz w:val="20"/>
              </w:rPr>
              <w:t>及修正。</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3"/>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34" w:lineRule="exact"/>
              <w:ind w:left="108"/>
              <w:rPr>
                <w:sz w:val="20"/>
              </w:rPr>
            </w:pPr>
            <w:r>
              <w:rPr>
                <w:spacing w:val="-4"/>
                <w:sz w:val="20"/>
              </w:rPr>
              <w:t>校、社區生</w:t>
            </w:r>
          </w:p>
        </w:tc>
        <w:tc>
          <w:tcPr>
            <w:tcW w:w="807" w:type="dxa"/>
            <w:tcBorders>
              <w:top w:val="nil"/>
              <w:bottom w:val="nil"/>
            </w:tcBorders>
          </w:tcPr>
          <w:p w:rsidR="007E6E83" w:rsidRDefault="007E6E83">
            <w:pPr>
              <w:pStyle w:val="TableParagraph"/>
              <w:spacing w:line="220" w:lineRule="exact"/>
              <w:ind w:left="108"/>
              <w:rPr>
                <w:sz w:val="20"/>
              </w:rPr>
            </w:pPr>
            <w:r>
              <w:rPr>
                <w:spacing w:val="-6"/>
                <w:sz w:val="20"/>
              </w:rPr>
              <w:t>字，</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7" w:line="226" w:lineRule="exact"/>
              <w:rPr>
                <w:sz w:val="20"/>
              </w:rPr>
            </w:pPr>
            <w:r>
              <w:rPr>
                <w:rFonts w:ascii="Times New Roman" w:eastAsia="Times New Roman"/>
                <w:spacing w:val="-2"/>
                <w:sz w:val="20"/>
              </w:rPr>
              <w:t>2.</w:t>
            </w:r>
            <w:r>
              <w:rPr>
                <w:spacing w:val="-3"/>
                <w:sz w:val="20"/>
              </w:rPr>
              <w:t>師生先以國語討論這些蔬菜語</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7"/>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28" w:lineRule="exact"/>
              <w:ind w:left="108"/>
              <w:rPr>
                <w:sz w:val="20"/>
              </w:rPr>
            </w:pPr>
            <w:r>
              <w:rPr>
                <w:spacing w:val="-4"/>
                <w:sz w:val="20"/>
              </w:rPr>
              <w:t>活之中。</w:t>
            </w:r>
          </w:p>
        </w:tc>
        <w:tc>
          <w:tcPr>
            <w:tcW w:w="807" w:type="dxa"/>
            <w:tcBorders>
              <w:top w:val="nil"/>
              <w:bottom w:val="nil"/>
            </w:tcBorders>
          </w:tcPr>
          <w:p w:rsidR="007E6E83" w:rsidRDefault="007E6E83">
            <w:pPr>
              <w:pStyle w:val="TableParagraph"/>
              <w:spacing w:line="219" w:lineRule="exact"/>
              <w:ind w:left="108"/>
              <w:rPr>
                <w:sz w:val="20"/>
              </w:rPr>
            </w:pPr>
            <w:r>
              <w:rPr>
                <w:spacing w:val="-6"/>
                <w:sz w:val="20"/>
              </w:rPr>
              <w:t>協助</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3" w:line="224" w:lineRule="exact"/>
              <w:rPr>
                <w:sz w:val="20"/>
              </w:rPr>
            </w:pPr>
            <w:r>
              <w:rPr>
                <w:spacing w:val="-3"/>
                <w:sz w:val="20"/>
              </w:rPr>
              <w:t>詞的名稱與發表個人喜惡。</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2"/>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20" w:lineRule="exact"/>
              <w:ind w:left="108"/>
              <w:rPr>
                <w:sz w:val="20"/>
              </w:rPr>
            </w:pPr>
            <w:r>
              <w:rPr>
                <w:spacing w:val="-6"/>
                <w:sz w:val="20"/>
              </w:rPr>
              <w:t>口語</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5" w:line="227" w:lineRule="exact"/>
              <w:rPr>
                <w:sz w:val="20"/>
              </w:rPr>
            </w:pPr>
            <w:r>
              <w:rPr>
                <w:rFonts w:ascii="Times New Roman" w:eastAsia="Times New Roman"/>
                <w:spacing w:val="-2"/>
                <w:sz w:val="20"/>
              </w:rPr>
              <w:t>3.</w:t>
            </w:r>
            <w:r>
              <w:rPr>
                <w:spacing w:val="-3"/>
                <w:sz w:val="20"/>
              </w:rPr>
              <w:t>教師播放教學媒體，引導學生</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8"/>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20" w:lineRule="exact"/>
              <w:ind w:left="108"/>
              <w:rPr>
                <w:sz w:val="20"/>
              </w:rPr>
            </w:pPr>
            <w:r>
              <w:rPr>
                <w:spacing w:val="-10"/>
                <w:sz w:val="20"/>
              </w:rPr>
              <w:t>表</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4" w:line="224" w:lineRule="exact"/>
              <w:rPr>
                <w:sz w:val="20"/>
              </w:rPr>
            </w:pPr>
            <w:r>
              <w:rPr>
                <w:spacing w:val="-3"/>
                <w:sz w:val="20"/>
              </w:rPr>
              <w:t>說出這些蔬菜的閩南語講法。</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6"/>
              </w:rPr>
            </w:pPr>
          </w:p>
        </w:tc>
        <w:tc>
          <w:tcPr>
            <w:tcW w:w="807" w:type="dxa"/>
            <w:tcBorders>
              <w:top w:val="nil"/>
              <w:bottom w:val="nil"/>
            </w:tcBorders>
          </w:tcPr>
          <w:p w:rsidR="007E6E83" w:rsidRDefault="007E6E83">
            <w:pPr>
              <w:pStyle w:val="TableParagraph"/>
              <w:spacing w:line="220" w:lineRule="exact"/>
              <w:ind w:left="108"/>
              <w:rPr>
                <w:sz w:val="20"/>
              </w:rPr>
            </w:pPr>
            <w:r>
              <w:rPr>
                <w:spacing w:val="-6"/>
                <w:sz w:val="20"/>
              </w:rPr>
              <w:t>達。</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6"/>
              </w:rPr>
            </w:pPr>
          </w:p>
        </w:tc>
        <w:tc>
          <w:tcPr>
            <w:tcW w:w="2979" w:type="dxa"/>
            <w:tcBorders>
              <w:top w:val="nil"/>
              <w:bottom w:val="nil"/>
            </w:tcBorders>
          </w:tcPr>
          <w:p w:rsidR="007E6E83" w:rsidRDefault="007E6E83">
            <w:pPr>
              <w:pStyle w:val="TableParagraph"/>
              <w:spacing w:before="5" w:line="216" w:lineRule="exact"/>
              <w:rPr>
                <w:sz w:val="20"/>
              </w:rPr>
            </w:pPr>
            <w:r>
              <w:rPr>
                <w:rFonts w:ascii="Times New Roman" w:eastAsia="Times New Roman"/>
                <w:spacing w:val="-2"/>
                <w:sz w:val="20"/>
              </w:rPr>
              <w:t>4.</w:t>
            </w:r>
            <w:r>
              <w:rPr>
                <w:spacing w:val="-3"/>
                <w:sz w:val="20"/>
              </w:rPr>
              <w:t>教師指導學生撕下課本後的語</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4"/>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6"/>
              </w:rPr>
            </w:pPr>
          </w:p>
        </w:tc>
        <w:tc>
          <w:tcPr>
            <w:tcW w:w="807" w:type="dxa"/>
            <w:tcBorders>
              <w:top w:val="nil"/>
              <w:bottom w:val="nil"/>
            </w:tcBorders>
          </w:tcPr>
          <w:p w:rsidR="007E6E83" w:rsidRDefault="007E6E83">
            <w:pPr>
              <w:pStyle w:val="TableParagraph"/>
              <w:spacing w:line="213" w:lineRule="exact"/>
              <w:ind w:left="108"/>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6"/>
              </w:rPr>
            </w:pPr>
          </w:p>
        </w:tc>
        <w:tc>
          <w:tcPr>
            <w:tcW w:w="2979" w:type="dxa"/>
            <w:tcBorders>
              <w:top w:val="nil"/>
              <w:bottom w:val="nil"/>
            </w:tcBorders>
          </w:tcPr>
          <w:p w:rsidR="007E6E83" w:rsidRDefault="007E6E83">
            <w:pPr>
              <w:pStyle w:val="TableParagraph"/>
              <w:spacing w:before="16" w:line="209" w:lineRule="exact"/>
              <w:rPr>
                <w:sz w:val="20"/>
              </w:rPr>
            </w:pPr>
            <w:r>
              <w:rPr>
                <w:spacing w:val="-3"/>
                <w:sz w:val="20"/>
              </w:rPr>
              <w:t>詞圖卡，反覆做語詞聽說練習</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474"/>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05" w:lineRule="exact"/>
              <w:ind w:left="108"/>
              <w:rPr>
                <w:sz w:val="20"/>
              </w:rPr>
            </w:pPr>
            <w:r>
              <w:rPr>
                <w:spacing w:val="-6"/>
                <w:sz w:val="20"/>
              </w:rPr>
              <w:t>能閱</w:t>
            </w:r>
          </w:p>
          <w:p w:rsidR="007E6E83" w:rsidRDefault="007E6E83">
            <w:pPr>
              <w:pStyle w:val="TableParagraph"/>
              <w:spacing w:before="5" w:line="245" w:lineRule="exact"/>
              <w:ind w:left="108"/>
              <w:rPr>
                <w:sz w:val="20"/>
              </w:rPr>
            </w:pPr>
            <w:r>
              <w:rPr>
                <w:spacing w:val="-6"/>
                <w:sz w:val="20"/>
              </w:rPr>
              <w:t>讀日</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20"/>
              <w:rPr>
                <w:sz w:val="20"/>
              </w:rPr>
            </w:pPr>
            <w:r>
              <w:rPr>
                <w:spacing w:val="-3"/>
                <w:sz w:val="20"/>
              </w:rPr>
              <w:t>並參考教師手冊做教學遊戲。</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9"/>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29" w:lineRule="exact"/>
              <w:ind w:left="108"/>
              <w:rPr>
                <w:sz w:val="20"/>
              </w:rPr>
            </w:pPr>
            <w:r>
              <w:rPr>
                <w:spacing w:val="-6"/>
                <w:sz w:val="20"/>
              </w:rPr>
              <w:t>常生</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30" w:lineRule="exact"/>
              <w:ind w:left="108"/>
              <w:rPr>
                <w:sz w:val="20"/>
              </w:rPr>
            </w:pPr>
            <w:r>
              <w:rPr>
                <w:spacing w:val="-6"/>
                <w:sz w:val="20"/>
              </w:rPr>
              <w:t>活中</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30" w:lineRule="exact"/>
              <w:ind w:left="108"/>
              <w:rPr>
                <w:sz w:val="20"/>
              </w:rPr>
            </w:pPr>
            <w:r>
              <w:rPr>
                <w:spacing w:val="-6"/>
                <w:sz w:val="20"/>
              </w:rPr>
              <w:t>常見</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31" w:lineRule="exact"/>
              <w:ind w:left="108"/>
              <w:rPr>
                <w:sz w:val="20"/>
              </w:rPr>
            </w:pPr>
            <w:r>
              <w:rPr>
                <w:spacing w:val="-6"/>
                <w:sz w:val="20"/>
              </w:rPr>
              <w:t>的閩</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31" w:lineRule="exact"/>
              <w:ind w:left="108"/>
              <w:rPr>
                <w:sz w:val="20"/>
              </w:rPr>
            </w:pPr>
            <w:r>
              <w:rPr>
                <w:spacing w:val="-6"/>
                <w:sz w:val="20"/>
              </w:rPr>
              <w:t>南語</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9"/>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29" w:lineRule="exact"/>
              <w:ind w:left="108"/>
              <w:rPr>
                <w:sz w:val="20"/>
              </w:rPr>
            </w:pPr>
            <w:r>
              <w:rPr>
                <w:spacing w:val="-6"/>
                <w:sz w:val="20"/>
              </w:rPr>
              <w:t>文，</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6"/>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tcBorders>
          </w:tcPr>
          <w:p w:rsidR="007E6E83" w:rsidRDefault="007E6E83">
            <w:pPr>
              <w:pStyle w:val="TableParagraph"/>
              <w:rPr>
                <w:rFonts w:ascii="Times New Roman"/>
                <w:sz w:val="18"/>
              </w:rPr>
            </w:pPr>
          </w:p>
        </w:tc>
        <w:tc>
          <w:tcPr>
            <w:tcW w:w="807" w:type="dxa"/>
            <w:tcBorders>
              <w:top w:val="nil"/>
            </w:tcBorders>
          </w:tcPr>
          <w:p w:rsidR="007E6E83" w:rsidRDefault="007E6E83">
            <w:pPr>
              <w:pStyle w:val="TableParagraph"/>
              <w:spacing w:line="236" w:lineRule="exact"/>
              <w:ind w:left="108"/>
              <w:rPr>
                <w:sz w:val="20"/>
              </w:rPr>
            </w:pPr>
            <w:r>
              <w:rPr>
                <w:spacing w:val="-6"/>
                <w:sz w:val="20"/>
              </w:rPr>
              <w:t>並了</w:t>
            </w:r>
          </w:p>
        </w:tc>
        <w:tc>
          <w:tcPr>
            <w:tcW w:w="809" w:type="dxa"/>
            <w:vMerge/>
            <w:tcBorders>
              <w:top w:val="nil"/>
            </w:tcBorders>
          </w:tcPr>
          <w:p w:rsidR="007E6E83" w:rsidRDefault="007E6E83">
            <w:pPr>
              <w:rPr>
                <w:sz w:val="2"/>
                <w:szCs w:val="2"/>
              </w:rPr>
            </w:pPr>
          </w:p>
        </w:tc>
        <w:tc>
          <w:tcPr>
            <w:tcW w:w="1277" w:type="dxa"/>
            <w:tcBorders>
              <w:top w:val="nil"/>
            </w:tcBorders>
          </w:tcPr>
          <w:p w:rsidR="007E6E83" w:rsidRDefault="007E6E83">
            <w:pPr>
              <w:pStyle w:val="TableParagraph"/>
              <w:rPr>
                <w:rFonts w:ascii="Times New Roman"/>
                <w:sz w:val="18"/>
              </w:rPr>
            </w:pPr>
          </w:p>
        </w:tc>
        <w:tc>
          <w:tcPr>
            <w:tcW w:w="2979" w:type="dxa"/>
            <w:tcBorders>
              <w:top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5174"/>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7" w:lineRule="auto"/>
              <w:ind w:left="108" w:right="222"/>
              <w:rPr>
                <w:rFonts w:ascii="Times New Roman" w:eastAsia="Times New Roman" w:hAnsi="Times New Roman"/>
                <w:sz w:val="20"/>
              </w:rPr>
            </w:pPr>
            <w:r>
              <w:rPr>
                <w:spacing w:val="-6"/>
                <w:sz w:val="20"/>
              </w:rPr>
              <w:t>解其</w:t>
            </w:r>
            <w:r>
              <w:rPr>
                <w:spacing w:val="-10"/>
                <w:sz w:val="20"/>
              </w:rPr>
              <w:t>意</w:t>
            </w:r>
            <w:r>
              <w:rPr>
                <w:spacing w:val="40"/>
                <w:sz w:val="20"/>
              </w:rPr>
              <w:t xml:space="preserve"> </w:t>
            </w:r>
            <w:r>
              <w:rPr>
                <w:spacing w:val="-6"/>
                <w:sz w:val="20"/>
              </w:rPr>
              <w:t xml:space="preserve">義。 </w:t>
            </w:r>
            <w:r>
              <w:rPr>
                <w:rFonts w:ascii="Times New Roman" w:eastAsia="Times New Roman" w:hAnsi="Times New Roman"/>
                <w:spacing w:val="-2"/>
                <w:sz w:val="20"/>
              </w:rPr>
              <w:t>3-Ⅱ-2</w:t>
            </w:r>
          </w:p>
          <w:p w:rsidR="007E6E83" w:rsidRDefault="007E6E83">
            <w:pPr>
              <w:pStyle w:val="TableParagraph"/>
              <w:spacing w:line="238" w:lineRule="exact"/>
              <w:ind w:left="108"/>
              <w:rPr>
                <w:sz w:val="20"/>
              </w:rPr>
            </w:pPr>
            <w:r>
              <w:rPr>
                <w:spacing w:val="-6"/>
                <w:sz w:val="20"/>
              </w:rPr>
              <w:t>能運</w:t>
            </w:r>
          </w:p>
          <w:p w:rsidR="007E6E83" w:rsidRDefault="007E6E83">
            <w:pPr>
              <w:pStyle w:val="TableParagraph"/>
              <w:spacing w:line="244" w:lineRule="auto"/>
              <w:ind w:left="108" w:right="288"/>
              <w:jc w:val="both"/>
              <w:rPr>
                <w:sz w:val="20"/>
              </w:rPr>
            </w:pPr>
            <w:r>
              <w:rPr>
                <w:spacing w:val="-6"/>
                <w:sz w:val="20"/>
              </w:rPr>
              <w:t>用標音符號、羅馬字及漢字認讀日常生活中常見、簡單的閩南語</w:t>
            </w:r>
          </w:p>
          <w:p w:rsidR="007E6E83" w:rsidRDefault="007E6E83">
            <w:pPr>
              <w:pStyle w:val="TableParagraph"/>
              <w:spacing w:line="234" w:lineRule="exact"/>
              <w:ind w:left="108"/>
              <w:rPr>
                <w:sz w:val="20"/>
              </w:rPr>
            </w:pPr>
            <w:r>
              <w:rPr>
                <w:spacing w:val="-6"/>
                <w:sz w:val="20"/>
              </w:rPr>
              <w:t>文。</w:t>
            </w:r>
          </w:p>
        </w:tc>
        <w:tc>
          <w:tcPr>
            <w:tcW w:w="809" w:type="dxa"/>
          </w:tcPr>
          <w:p w:rsidR="007E6E83" w:rsidRDefault="007E6E83">
            <w:pPr>
              <w:pStyle w:val="TableParagraph"/>
              <w:rPr>
                <w:rFonts w:ascii="Times New Roman"/>
                <w:sz w:val="18"/>
              </w:rPr>
            </w:pP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rPr>
                <w:rFonts w:ascii="Times New Roman"/>
                <w:sz w:val="18"/>
              </w:rPr>
            </w:pP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498"/>
        </w:trPr>
        <w:tc>
          <w:tcPr>
            <w:tcW w:w="845" w:type="dxa"/>
            <w:tcBorders>
              <w:bottom w:val="nil"/>
            </w:tcBorders>
          </w:tcPr>
          <w:p w:rsidR="007E6E83" w:rsidRDefault="007E6E83">
            <w:pPr>
              <w:pStyle w:val="TableParagraph"/>
              <w:spacing w:line="246" w:lineRule="exact"/>
              <w:rPr>
                <w:sz w:val="20"/>
              </w:rPr>
            </w:pPr>
            <w:r>
              <w:rPr>
                <w:spacing w:val="-5"/>
                <w:sz w:val="20"/>
              </w:rPr>
              <w:t>第二週</w:t>
            </w:r>
          </w:p>
        </w:tc>
        <w:tc>
          <w:tcPr>
            <w:tcW w:w="1634" w:type="dxa"/>
            <w:tcBorders>
              <w:bottom w:val="nil"/>
            </w:tcBorders>
          </w:tcPr>
          <w:p w:rsidR="007E6E83" w:rsidRDefault="007E6E83">
            <w:pPr>
              <w:pStyle w:val="TableParagraph"/>
              <w:spacing w:line="246" w:lineRule="exact"/>
              <w:ind w:left="148"/>
              <w:rPr>
                <w:sz w:val="20"/>
              </w:rPr>
            </w:pPr>
            <w:r>
              <w:rPr>
                <w:spacing w:val="-4"/>
                <w:sz w:val="20"/>
              </w:rPr>
              <w:t>第一單元豐沛</w:t>
            </w:r>
          </w:p>
          <w:p w:rsidR="007E6E83" w:rsidRDefault="007E6E83">
            <w:pPr>
              <w:pStyle w:val="TableParagraph"/>
              <w:spacing w:before="3" w:line="230" w:lineRule="exact"/>
              <w:ind w:left="151"/>
              <w:rPr>
                <w:sz w:val="20"/>
              </w:rPr>
            </w:pPr>
            <w:r>
              <w:rPr>
                <w:spacing w:val="-5"/>
                <w:sz w:val="20"/>
              </w:rPr>
              <w:t>的暗頓</w:t>
            </w:r>
          </w:p>
        </w:tc>
        <w:tc>
          <w:tcPr>
            <w:tcW w:w="456" w:type="dxa"/>
            <w:tcBorders>
              <w:bottom w:val="nil"/>
            </w:tcBorders>
          </w:tcPr>
          <w:p w:rsidR="007E6E83" w:rsidRDefault="007E6E83">
            <w:pPr>
              <w:pStyle w:val="TableParagraph"/>
              <w:ind w:left="108"/>
              <w:rPr>
                <w:rFonts w:ascii="Times New Roman"/>
                <w:sz w:val="20"/>
              </w:rPr>
            </w:pPr>
            <w:r>
              <w:rPr>
                <w:rFonts w:ascii="Times New Roman"/>
                <w:spacing w:val="-10"/>
                <w:sz w:val="20"/>
              </w:rPr>
              <w:t>1</w:t>
            </w:r>
          </w:p>
        </w:tc>
        <w:tc>
          <w:tcPr>
            <w:tcW w:w="1256" w:type="dxa"/>
            <w:tcBorders>
              <w:bottom w:val="nil"/>
            </w:tcBorders>
          </w:tcPr>
          <w:p w:rsidR="007E6E83" w:rsidRDefault="007E6E83">
            <w:pPr>
              <w:pStyle w:val="TableParagraph"/>
              <w:spacing w:line="246" w:lineRule="exact"/>
              <w:ind w:left="108"/>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7E6E83" w:rsidRDefault="007E6E83">
            <w:pPr>
              <w:pStyle w:val="TableParagraph"/>
              <w:spacing w:before="3" w:line="230" w:lineRule="exact"/>
              <w:ind w:left="108"/>
              <w:rPr>
                <w:sz w:val="20"/>
              </w:rPr>
            </w:pPr>
            <w:r>
              <w:rPr>
                <w:spacing w:val="-4"/>
                <w:sz w:val="20"/>
              </w:rPr>
              <w:t>識閩南語文</w:t>
            </w:r>
          </w:p>
        </w:tc>
        <w:tc>
          <w:tcPr>
            <w:tcW w:w="807" w:type="dxa"/>
            <w:tcBorders>
              <w:bottom w:val="nil"/>
            </w:tcBorders>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51" w:lineRule="exact"/>
              <w:ind w:left="108"/>
              <w:rPr>
                <w:sz w:val="20"/>
              </w:rPr>
            </w:pPr>
            <w:r>
              <w:rPr>
                <w:spacing w:val="-6"/>
                <w:sz w:val="20"/>
              </w:rPr>
              <w:t>能應</w:t>
            </w:r>
          </w:p>
        </w:tc>
        <w:tc>
          <w:tcPr>
            <w:tcW w:w="809" w:type="dxa"/>
            <w:tcBorders>
              <w:bottom w:val="nil"/>
            </w:tcBorders>
          </w:tcPr>
          <w:p w:rsidR="007E6E83" w:rsidRDefault="007E6E83">
            <w:pPr>
              <w:pStyle w:val="TableParagraph"/>
              <w:spacing w:line="227"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2" w:lineRule="exact"/>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羅</w:t>
            </w:r>
          </w:p>
        </w:tc>
        <w:tc>
          <w:tcPr>
            <w:tcW w:w="1277" w:type="dxa"/>
            <w:tcBorders>
              <w:bottom w:val="nil"/>
            </w:tcBorders>
          </w:tcPr>
          <w:p w:rsidR="007E6E83" w:rsidRDefault="007E6E83">
            <w:pPr>
              <w:pStyle w:val="TableParagraph"/>
              <w:spacing w:line="246" w:lineRule="exact"/>
              <w:rPr>
                <w:sz w:val="20"/>
              </w:rPr>
            </w:pPr>
            <w:r>
              <w:rPr>
                <w:rFonts w:ascii="Times New Roman" w:eastAsia="Times New Roman"/>
                <w:spacing w:val="-2"/>
                <w:sz w:val="20"/>
              </w:rPr>
              <w:t>1.</w:t>
            </w:r>
            <w:r>
              <w:rPr>
                <w:spacing w:val="-4"/>
                <w:sz w:val="20"/>
              </w:rPr>
              <w:t>正確說出</w:t>
            </w:r>
          </w:p>
          <w:p w:rsidR="007E6E83" w:rsidRDefault="007E6E83">
            <w:pPr>
              <w:pStyle w:val="TableParagraph"/>
              <w:spacing w:before="3" w:line="230" w:lineRule="exact"/>
              <w:rPr>
                <w:sz w:val="20"/>
              </w:rPr>
            </w:pPr>
            <w:r>
              <w:rPr>
                <w:spacing w:val="-4"/>
                <w:sz w:val="20"/>
              </w:rPr>
              <w:t>本課蔬菜名</w:t>
            </w:r>
          </w:p>
        </w:tc>
        <w:tc>
          <w:tcPr>
            <w:tcW w:w="2979" w:type="dxa"/>
            <w:tcBorders>
              <w:bottom w:val="nil"/>
            </w:tcBorders>
          </w:tcPr>
          <w:p w:rsidR="007E6E83" w:rsidRDefault="007E6E83">
            <w:pPr>
              <w:pStyle w:val="TableParagraph"/>
              <w:spacing w:line="246" w:lineRule="exact"/>
              <w:rPr>
                <w:sz w:val="20"/>
              </w:rPr>
            </w:pPr>
            <w:r>
              <w:rPr>
                <w:spacing w:val="-3"/>
                <w:sz w:val="20"/>
              </w:rPr>
              <w:t>第一單元豐沛的暗頓</w:t>
            </w:r>
          </w:p>
          <w:p w:rsidR="007E6E83" w:rsidRDefault="007E6E83">
            <w:pPr>
              <w:pStyle w:val="TableParagraph"/>
              <w:spacing w:before="3" w:line="230" w:lineRule="exact"/>
              <w:rPr>
                <w:sz w:val="20"/>
              </w:rPr>
            </w:pPr>
            <w:r>
              <w:rPr>
                <w:spacing w:val="-4"/>
                <w:sz w:val="20"/>
              </w:rPr>
              <w:t>第一課青菜</w:t>
            </w:r>
          </w:p>
        </w:tc>
        <w:tc>
          <w:tcPr>
            <w:tcW w:w="1294" w:type="dxa"/>
            <w:tcBorders>
              <w:bottom w:val="nil"/>
            </w:tcBorders>
          </w:tcPr>
          <w:p w:rsidR="007E6E83" w:rsidRDefault="007E6E83">
            <w:pPr>
              <w:pStyle w:val="TableParagraph"/>
              <w:spacing w:line="246" w:lineRule="exact"/>
              <w:ind w:left="106"/>
              <w:rPr>
                <w:sz w:val="20"/>
              </w:rPr>
            </w:pPr>
            <w:r>
              <w:rPr>
                <w:spacing w:val="-4"/>
                <w:sz w:val="20"/>
              </w:rPr>
              <w:t>口頭評量</w:t>
            </w:r>
          </w:p>
          <w:p w:rsidR="007E6E83" w:rsidRDefault="007E6E83">
            <w:pPr>
              <w:pStyle w:val="TableParagraph"/>
              <w:spacing w:before="3" w:line="230" w:lineRule="exact"/>
              <w:ind w:left="106"/>
              <w:rPr>
                <w:sz w:val="20"/>
              </w:rPr>
            </w:pPr>
            <w:r>
              <w:rPr>
                <w:spacing w:val="-4"/>
                <w:sz w:val="20"/>
              </w:rPr>
              <w:t>觀察評量</w:t>
            </w:r>
          </w:p>
        </w:tc>
        <w:tc>
          <w:tcPr>
            <w:tcW w:w="1292" w:type="dxa"/>
            <w:vMerge w:val="restart"/>
          </w:tcPr>
          <w:p w:rsidR="007E6E83" w:rsidRDefault="007E6E83">
            <w:pPr>
              <w:pStyle w:val="TableParagraph"/>
              <w:rPr>
                <w:rFonts w:ascii="Times New Roman"/>
                <w:sz w:val="18"/>
              </w:rPr>
            </w:pPr>
          </w:p>
        </w:tc>
        <w:tc>
          <w:tcPr>
            <w:tcW w:w="1303" w:type="dxa"/>
            <w:vMerge w:val="restart"/>
          </w:tcPr>
          <w:p w:rsidR="007E6E83" w:rsidRDefault="007E6E83">
            <w:pPr>
              <w:pStyle w:val="TableParagraph"/>
              <w:rPr>
                <w:rFonts w:ascii="Times New Roman"/>
                <w:sz w:val="18"/>
              </w:rPr>
            </w:pPr>
          </w:p>
        </w:tc>
      </w:tr>
      <w:tr w:rsidR="007E6E83">
        <w:trPr>
          <w:trHeight w:val="256"/>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spacing w:before="1" w:line="235" w:lineRule="exact"/>
              <w:ind w:left="148"/>
              <w:rPr>
                <w:sz w:val="20"/>
              </w:rPr>
            </w:pPr>
            <w:r>
              <w:rPr>
                <w:spacing w:val="-4"/>
                <w:sz w:val="20"/>
              </w:rPr>
              <w:t>第一課青菜</w:t>
            </w: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before="1" w:line="235" w:lineRule="exact"/>
              <w:ind w:left="108"/>
              <w:rPr>
                <w:sz w:val="20"/>
              </w:rPr>
            </w:pPr>
            <w:r>
              <w:rPr>
                <w:spacing w:val="-4"/>
                <w:sz w:val="20"/>
              </w:rPr>
              <w:t>對個人生活</w:t>
            </w:r>
          </w:p>
        </w:tc>
        <w:tc>
          <w:tcPr>
            <w:tcW w:w="807" w:type="dxa"/>
            <w:tcBorders>
              <w:top w:val="nil"/>
              <w:bottom w:val="nil"/>
            </w:tcBorders>
          </w:tcPr>
          <w:p w:rsidR="007E6E83" w:rsidRDefault="007E6E83">
            <w:pPr>
              <w:pStyle w:val="TableParagraph"/>
              <w:spacing w:line="226" w:lineRule="exact"/>
              <w:ind w:left="108"/>
              <w:rPr>
                <w:sz w:val="20"/>
              </w:rPr>
            </w:pPr>
            <w:r>
              <w:rPr>
                <w:spacing w:val="-6"/>
                <w:sz w:val="20"/>
              </w:rPr>
              <w:t>用閩</w:t>
            </w:r>
          </w:p>
        </w:tc>
        <w:tc>
          <w:tcPr>
            <w:tcW w:w="809" w:type="dxa"/>
            <w:tcBorders>
              <w:top w:val="nil"/>
              <w:bottom w:val="nil"/>
            </w:tcBorders>
          </w:tcPr>
          <w:p w:rsidR="007E6E83" w:rsidRDefault="007E6E83">
            <w:pPr>
              <w:pStyle w:val="TableParagraph"/>
              <w:spacing w:line="231" w:lineRule="exact"/>
              <w:rPr>
                <w:sz w:val="20"/>
              </w:rPr>
            </w:pPr>
            <w:r>
              <w:rPr>
                <w:spacing w:val="-6"/>
                <w:sz w:val="20"/>
              </w:rPr>
              <w:t>馬拼</w:t>
            </w:r>
          </w:p>
        </w:tc>
        <w:tc>
          <w:tcPr>
            <w:tcW w:w="1277" w:type="dxa"/>
            <w:tcBorders>
              <w:top w:val="nil"/>
              <w:bottom w:val="nil"/>
            </w:tcBorders>
          </w:tcPr>
          <w:p w:rsidR="007E6E83" w:rsidRDefault="007E6E83">
            <w:pPr>
              <w:pStyle w:val="TableParagraph"/>
              <w:spacing w:before="1" w:line="235" w:lineRule="exact"/>
              <w:rPr>
                <w:sz w:val="20"/>
              </w:rPr>
            </w:pPr>
            <w:r>
              <w:rPr>
                <w:spacing w:val="-5"/>
                <w:sz w:val="20"/>
              </w:rPr>
              <w:t>語詞。</w:t>
            </w:r>
          </w:p>
        </w:tc>
        <w:tc>
          <w:tcPr>
            <w:tcW w:w="2979" w:type="dxa"/>
            <w:tcBorders>
              <w:top w:val="nil"/>
              <w:bottom w:val="nil"/>
            </w:tcBorders>
          </w:tcPr>
          <w:p w:rsidR="007E6E83" w:rsidRDefault="007E6E83">
            <w:pPr>
              <w:pStyle w:val="TableParagraph"/>
              <w:spacing w:before="13" w:line="223" w:lineRule="exact"/>
              <w:rPr>
                <w:sz w:val="20"/>
              </w:rPr>
            </w:pPr>
            <w:r>
              <w:rPr>
                <w:rFonts w:ascii="MS Gothic" w:eastAsia="MS Gothic"/>
                <w:spacing w:val="-2"/>
                <w:sz w:val="20"/>
              </w:rPr>
              <w:t>㈠</w:t>
            </w:r>
            <w:r>
              <w:rPr>
                <w:spacing w:val="-3"/>
                <w:sz w:val="20"/>
              </w:rPr>
              <w:t>活動一：做伙來造句</w:t>
            </w:r>
          </w:p>
        </w:tc>
        <w:tc>
          <w:tcPr>
            <w:tcW w:w="1294" w:type="dxa"/>
            <w:tcBorders>
              <w:top w:val="nil"/>
              <w:bottom w:val="nil"/>
            </w:tcBorders>
          </w:tcPr>
          <w:p w:rsidR="007E6E83" w:rsidRDefault="007E6E83">
            <w:pPr>
              <w:pStyle w:val="TableParagraph"/>
              <w:spacing w:before="1" w:line="235" w:lineRule="exact"/>
              <w:ind w:left="106"/>
              <w:rPr>
                <w:sz w:val="20"/>
              </w:rPr>
            </w:pPr>
            <w:r>
              <w:rPr>
                <w:spacing w:val="-4"/>
                <w:sz w:val="20"/>
              </w:rPr>
              <w:t>表演評量</w:t>
            </w: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2"/>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32" w:lineRule="exact"/>
              <w:ind w:left="108"/>
              <w:rPr>
                <w:sz w:val="20"/>
              </w:rPr>
            </w:pPr>
            <w:r>
              <w:rPr>
                <w:spacing w:val="-4"/>
                <w:sz w:val="20"/>
              </w:rPr>
              <w:t>的重要性，</w:t>
            </w:r>
          </w:p>
        </w:tc>
        <w:tc>
          <w:tcPr>
            <w:tcW w:w="807" w:type="dxa"/>
            <w:tcBorders>
              <w:top w:val="nil"/>
              <w:bottom w:val="nil"/>
            </w:tcBorders>
          </w:tcPr>
          <w:p w:rsidR="007E6E83" w:rsidRDefault="007E6E83">
            <w:pPr>
              <w:pStyle w:val="TableParagraph"/>
              <w:spacing w:line="219" w:lineRule="exact"/>
              <w:ind w:left="108"/>
              <w:rPr>
                <w:sz w:val="20"/>
              </w:rPr>
            </w:pPr>
            <w:r>
              <w:rPr>
                <w:spacing w:val="-6"/>
                <w:sz w:val="20"/>
              </w:rPr>
              <w:t>南語</w:t>
            </w:r>
          </w:p>
        </w:tc>
        <w:tc>
          <w:tcPr>
            <w:tcW w:w="809" w:type="dxa"/>
            <w:tcBorders>
              <w:top w:val="nil"/>
              <w:bottom w:val="nil"/>
            </w:tcBorders>
          </w:tcPr>
          <w:p w:rsidR="007E6E83" w:rsidRDefault="007E6E83">
            <w:pPr>
              <w:pStyle w:val="TableParagraph"/>
              <w:spacing w:line="224" w:lineRule="exact"/>
              <w:rPr>
                <w:sz w:val="20"/>
              </w:rPr>
            </w:pPr>
            <w:r>
              <w:rPr>
                <w:spacing w:val="-6"/>
                <w:sz w:val="20"/>
              </w:rPr>
              <w:t>音。</w:t>
            </w:r>
          </w:p>
        </w:tc>
        <w:tc>
          <w:tcPr>
            <w:tcW w:w="1277" w:type="dxa"/>
            <w:tcBorders>
              <w:top w:val="nil"/>
              <w:bottom w:val="nil"/>
            </w:tcBorders>
          </w:tcPr>
          <w:p w:rsidR="007E6E83" w:rsidRDefault="007E6E83">
            <w:pPr>
              <w:pStyle w:val="TableParagraph"/>
              <w:spacing w:line="232" w:lineRule="exact"/>
              <w:rPr>
                <w:sz w:val="20"/>
              </w:rPr>
            </w:pPr>
            <w:r>
              <w:rPr>
                <w:rFonts w:ascii="Times New Roman" w:eastAsia="Times New Roman"/>
                <w:spacing w:val="-2"/>
                <w:sz w:val="20"/>
              </w:rPr>
              <w:t>2.</w:t>
            </w:r>
            <w:r>
              <w:rPr>
                <w:spacing w:val="-4"/>
                <w:sz w:val="20"/>
              </w:rPr>
              <w:t>正確說出</w:t>
            </w:r>
          </w:p>
        </w:tc>
        <w:tc>
          <w:tcPr>
            <w:tcW w:w="2979" w:type="dxa"/>
            <w:tcBorders>
              <w:top w:val="nil"/>
              <w:bottom w:val="nil"/>
            </w:tcBorders>
          </w:tcPr>
          <w:p w:rsidR="007E6E83" w:rsidRDefault="007E6E83">
            <w:pPr>
              <w:pStyle w:val="TableParagraph"/>
              <w:spacing w:before="6" w:line="226" w:lineRule="exact"/>
              <w:rPr>
                <w:sz w:val="20"/>
              </w:rPr>
            </w:pPr>
            <w:r>
              <w:rPr>
                <w:rFonts w:ascii="Times New Roman" w:eastAsia="Times New Roman"/>
                <w:spacing w:val="-2"/>
                <w:sz w:val="20"/>
              </w:rPr>
              <w:t>1.</w:t>
            </w:r>
            <w:r>
              <w:rPr>
                <w:spacing w:val="-13"/>
                <w:sz w:val="20"/>
              </w:rPr>
              <w:t>教師提問：「這塊餅足好食</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507"/>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47" w:lineRule="exact"/>
              <w:ind w:left="108"/>
              <w:rPr>
                <w:sz w:val="20"/>
              </w:rPr>
            </w:pPr>
            <w:r>
              <w:rPr>
                <w:spacing w:val="-4"/>
                <w:sz w:val="20"/>
              </w:rPr>
              <w:t>並能主動學</w:t>
            </w:r>
          </w:p>
          <w:p w:rsidR="007E6E83" w:rsidRDefault="007E6E83">
            <w:pPr>
              <w:pStyle w:val="TableParagraph"/>
              <w:spacing w:before="5" w:line="235" w:lineRule="exact"/>
              <w:ind w:left="108"/>
              <w:rPr>
                <w:sz w:val="20"/>
              </w:rPr>
            </w:pPr>
            <w:r>
              <w:rPr>
                <w:spacing w:val="-4"/>
                <w:sz w:val="20"/>
              </w:rPr>
              <w:t>習，進而建</w:t>
            </w:r>
          </w:p>
        </w:tc>
        <w:tc>
          <w:tcPr>
            <w:tcW w:w="807" w:type="dxa"/>
            <w:tcBorders>
              <w:top w:val="nil"/>
              <w:bottom w:val="nil"/>
            </w:tcBorders>
          </w:tcPr>
          <w:p w:rsidR="007E6E83" w:rsidRDefault="007E6E83">
            <w:pPr>
              <w:pStyle w:val="TableParagraph"/>
              <w:spacing w:line="219" w:lineRule="exact"/>
              <w:ind w:left="108"/>
              <w:rPr>
                <w:sz w:val="20"/>
              </w:rPr>
            </w:pPr>
            <w:r>
              <w:rPr>
                <w:spacing w:val="-6"/>
                <w:sz w:val="20"/>
              </w:rPr>
              <w:t>標音</w:t>
            </w:r>
          </w:p>
          <w:p w:rsidR="007E6E83" w:rsidRDefault="007E6E83">
            <w:pPr>
              <w:pStyle w:val="TableParagraph"/>
              <w:spacing w:before="3"/>
              <w:ind w:left="108"/>
              <w:rPr>
                <w:sz w:val="20"/>
              </w:rPr>
            </w:pPr>
            <w:r>
              <w:rPr>
                <w:spacing w:val="-10"/>
                <w:sz w:val="20"/>
              </w:rPr>
              <w:t>符</w:t>
            </w:r>
          </w:p>
        </w:tc>
        <w:tc>
          <w:tcPr>
            <w:tcW w:w="809" w:type="dxa"/>
            <w:tcBorders>
              <w:top w:val="nil"/>
              <w:bottom w:val="nil"/>
            </w:tcBorders>
          </w:tcPr>
          <w:p w:rsidR="007E6E83" w:rsidRDefault="007E6E83">
            <w:pPr>
              <w:pStyle w:val="TableParagraph"/>
              <w:spacing w:before="1"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2" w:lineRule="exact"/>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漢</w:t>
            </w:r>
          </w:p>
        </w:tc>
        <w:tc>
          <w:tcPr>
            <w:tcW w:w="1277" w:type="dxa"/>
            <w:tcBorders>
              <w:top w:val="nil"/>
              <w:bottom w:val="nil"/>
            </w:tcBorders>
          </w:tcPr>
          <w:p w:rsidR="007E6E83" w:rsidRDefault="007E6E83">
            <w:pPr>
              <w:pStyle w:val="TableParagraph"/>
              <w:spacing w:line="247" w:lineRule="exact"/>
              <w:rPr>
                <w:sz w:val="20"/>
              </w:rPr>
            </w:pPr>
            <w:r>
              <w:rPr>
                <w:spacing w:val="-4"/>
                <w:sz w:val="20"/>
              </w:rPr>
              <w:t>本課學過的</w:t>
            </w:r>
          </w:p>
          <w:p w:rsidR="007E6E83" w:rsidRDefault="007E6E83">
            <w:pPr>
              <w:pStyle w:val="TableParagraph"/>
              <w:spacing w:before="5" w:line="235" w:lineRule="exact"/>
              <w:rPr>
                <w:sz w:val="20"/>
              </w:rPr>
            </w:pPr>
            <w:r>
              <w:rPr>
                <w:spacing w:val="-4"/>
                <w:sz w:val="20"/>
              </w:rPr>
              <w:t>語詞例句。</w:t>
            </w:r>
          </w:p>
        </w:tc>
        <w:tc>
          <w:tcPr>
            <w:tcW w:w="2979" w:type="dxa"/>
            <w:tcBorders>
              <w:top w:val="nil"/>
              <w:bottom w:val="nil"/>
            </w:tcBorders>
          </w:tcPr>
          <w:p w:rsidR="007E6E83" w:rsidRDefault="007E6E83">
            <w:pPr>
              <w:pStyle w:val="TableParagraph"/>
              <w:spacing w:before="3"/>
              <w:rPr>
                <w:sz w:val="20"/>
              </w:rPr>
            </w:pPr>
            <w:r>
              <w:rPr>
                <w:spacing w:val="-3"/>
                <w:sz w:val="20"/>
              </w:rPr>
              <w:t>的，你食看覓。」由此引入</w:t>
            </w:r>
          </w:p>
          <w:p w:rsidR="007E6E83" w:rsidRDefault="007E6E83">
            <w:pPr>
              <w:pStyle w:val="TableParagraph"/>
              <w:spacing w:before="3" w:line="225" w:lineRule="exact"/>
              <w:rPr>
                <w:sz w:val="20"/>
              </w:rPr>
            </w:pPr>
            <w:r>
              <w:rPr>
                <w:spacing w:val="-3"/>
                <w:sz w:val="20"/>
              </w:rPr>
              <w:t>「做伙來造句」的句型練習。</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2"/>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32" w:lineRule="exact"/>
              <w:ind w:left="108"/>
              <w:rPr>
                <w:sz w:val="20"/>
              </w:rPr>
            </w:pPr>
            <w:r>
              <w:rPr>
                <w:spacing w:val="-4"/>
                <w:sz w:val="20"/>
              </w:rPr>
              <w:t>立學習閩南</w:t>
            </w:r>
          </w:p>
        </w:tc>
        <w:tc>
          <w:tcPr>
            <w:tcW w:w="807" w:type="dxa"/>
            <w:tcBorders>
              <w:top w:val="nil"/>
              <w:bottom w:val="nil"/>
            </w:tcBorders>
          </w:tcPr>
          <w:p w:rsidR="007E6E83" w:rsidRDefault="007E6E83">
            <w:pPr>
              <w:pStyle w:val="TableParagraph"/>
              <w:spacing w:line="222" w:lineRule="exact"/>
              <w:ind w:left="108"/>
              <w:rPr>
                <w:sz w:val="20"/>
              </w:rPr>
            </w:pPr>
            <w:r>
              <w:rPr>
                <w:spacing w:val="-6"/>
                <w:sz w:val="20"/>
              </w:rPr>
              <w:t>號、</w:t>
            </w:r>
          </w:p>
        </w:tc>
        <w:tc>
          <w:tcPr>
            <w:tcW w:w="809" w:type="dxa"/>
            <w:tcBorders>
              <w:top w:val="nil"/>
              <w:bottom w:val="nil"/>
            </w:tcBorders>
          </w:tcPr>
          <w:p w:rsidR="007E6E83" w:rsidRDefault="007E6E83">
            <w:pPr>
              <w:pStyle w:val="TableParagraph"/>
              <w:spacing w:line="224" w:lineRule="exact"/>
              <w:rPr>
                <w:sz w:val="20"/>
              </w:rPr>
            </w:pPr>
            <w:r>
              <w:rPr>
                <w:spacing w:val="-6"/>
                <w:sz w:val="20"/>
              </w:rPr>
              <w:t>字書</w:t>
            </w:r>
          </w:p>
        </w:tc>
        <w:tc>
          <w:tcPr>
            <w:tcW w:w="1277" w:type="dxa"/>
            <w:tcBorders>
              <w:top w:val="nil"/>
              <w:bottom w:val="nil"/>
            </w:tcBorders>
          </w:tcPr>
          <w:p w:rsidR="007E6E83" w:rsidRDefault="007E6E83">
            <w:pPr>
              <w:pStyle w:val="TableParagraph"/>
              <w:spacing w:line="232" w:lineRule="exact"/>
              <w:rPr>
                <w:sz w:val="20"/>
              </w:rPr>
            </w:pPr>
            <w:r>
              <w:rPr>
                <w:rFonts w:ascii="Times New Roman" w:eastAsia="Times New Roman"/>
                <w:spacing w:val="-2"/>
                <w:sz w:val="20"/>
              </w:rPr>
              <w:t>3.</w:t>
            </w:r>
            <w:r>
              <w:rPr>
                <w:spacing w:val="-4"/>
                <w:sz w:val="20"/>
              </w:rPr>
              <w:t>了解句型</w:t>
            </w:r>
          </w:p>
        </w:tc>
        <w:tc>
          <w:tcPr>
            <w:tcW w:w="2979" w:type="dxa"/>
            <w:tcBorders>
              <w:top w:val="nil"/>
              <w:bottom w:val="nil"/>
            </w:tcBorders>
          </w:tcPr>
          <w:p w:rsidR="007E6E83" w:rsidRDefault="007E6E83">
            <w:pPr>
              <w:pStyle w:val="TableParagraph"/>
              <w:spacing w:before="6" w:line="226" w:lineRule="exact"/>
              <w:rPr>
                <w:sz w:val="20"/>
              </w:rPr>
            </w:pPr>
            <w:r>
              <w:rPr>
                <w:rFonts w:ascii="Times New Roman" w:eastAsia="Times New Roman"/>
                <w:spacing w:val="-2"/>
                <w:sz w:val="20"/>
              </w:rPr>
              <w:t>2.</w:t>
            </w:r>
            <w:r>
              <w:rPr>
                <w:spacing w:val="-11"/>
                <w:sz w:val="20"/>
              </w:rPr>
              <w:t>進行教學遊戲「過山洞」，讓</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7"/>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27" w:lineRule="exact"/>
              <w:ind w:left="108"/>
              <w:rPr>
                <w:sz w:val="20"/>
              </w:rPr>
            </w:pPr>
            <w:r>
              <w:rPr>
                <w:spacing w:val="-4"/>
                <w:sz w:val="20"/>
              </w:rPr>
              <w:t>語文的能</w:t>
            </w:r>
          </w:p>
        </w:tc>
        <w:tc>
          <w:tcPr>
            <w:tcW w:w="807" w:type="dxa"/>
            <w:tcBorders>
              <w:top w:val="nil"/>
              <w:bottom w:val="nil"/>
            </w:tcBorders>
          </w:tcPr>
          <w:p w:rsidR="007E6E83" w:rsidRDefault="007E6E83">
            <w:pPr>
              <w:pStyle w:val="TableParagraph"/>
              <w:spacing w:line="219" w:lineRule="exact"/>
              <w:ind w:left="108"/>
              <w:rPr>
                <w:sz w:val="20"/>
              </w:rPr>
            </w:pPr>
            <w:r>
              <w:rPr>
                <w:spacing w:val="-6"/>
                <w:sz w:val="20"/>
              </w:rPr>
              <w:t>羅馬</w:t>
            </w:r>
          </w:p>
        </w:tc>
        <w:tc>
          <w:tcPr>
            <w:tcW w:w="809" w:type="dxa"/>
            <w:tcBorders>
              <w:top w:val="nil"/>
              <w:bottom w:val="nil"/>
            </w:tcBorders>
          </w:tcPr>
          <w:p w:rsidR="007E6E83" w:rsidRDefault="007E6E83">
            <w:pPr>
              <w:pStyle w:val="TableParagraph"/>
              <w:spacing w:line="223" w:lineRule="exact"/>
              <w:rPr>
                <w:sz w:val="20"/>
              </w:rPr>
            </w:pPr>
            <w:r>
              <w:rPr>
                <w:spacing w:val="-6"/>
                <w:sz w:val="20"/>
              </w:rPr>
              <w:t>寫。</w:t>
            </w:r>
          </w:p>
        </w:tc>
        <w:tc>
          <w:tcPr>
            <w:tcW w:w="1277" w:type="dxa"/>
            <w:tcBorders>
              <w:top w:val="nil"/>
              <w:bottom w:val="nil"/>
            </w:tcBorders>
          </w:tcPr>
          <w:p w:rsidR="007E6E83" w:rsidRDefault="007E6E83">
            <w:pPr>
              <w:pStyle w:val="TableParagraph"/>
              <w:spacing w:line="227" w:lineRule="exact"/>
              <w:rPr>
                <w:sz w:val="20"/>
              </w:rPr>
            </w:pPr>
            <w:r>
              <w:rPr>
                <w:spacing w:val="-4"/>
                <w:sz w:val="20"/>
              </w:rPr>
              <w:t>的意思。</w:t>
            </w:r>
          </w:p>
        </w:tc>
        <w:tc>
          <w:tcPr>
            <w:tcW w:w="2979" w:type="dxa"/>
            <w:tcBorders>
              <w:top w:val="nil"/>
              <w:bottom w:val="nil"/>
            </w:tcBorders>
          </w:tcPr>
          <w:p w:rsidR="007E6E83" w:rsidRDefault="007E6E83">
            <w:pPr>
              <w:pStyle w:val="TableParagraph"/>
              <w:spacing w:before="3" w:line="224" w:lineRule="exact"/>
              <w:rPr>
                <w:sz w:val="20"/>
              </w:rPr>
            </w:pPr>
            <w:r>
              <w:rPr>
                <w:spacing w:val="-3"/>
                <w:sz w:val="20"/>
              </w:rPr>
              <w:t>學生熟練蔬菜的語詞。</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511"/>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52" w:lineRule="exact"/>
              <w:ind w:left="108"/>
              <w:rPr>
                <w:sz w:val="20"/>
              </w:rPr>
            </w:pPr>
            <w:r>
              <w:rPr>
                <w:spacing w:val="-6"/>
                <w:sz w:val="20"/>
              </w:rPr>
              <w:t>力。</w:t>
            </w:r>
          </w:p>
          <w:p w:rsidR="007E6E83" w:rsidRDefault="007E6E83">
            <w:pPr>
              <w:pStyle w:val="TableParagraph"/>
              <w:spacing w:before="3" w:line="236" w:lineRule="exact"/>
              <w:ind w:left="108"/>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tc>
        <w:tc>
          <w:tcPr>
            <w:tcW w:w="807" w:type="dxa"/>
            <w:tcBorders>
              <w:top w:val="nil"/>
              <w:bottom w:val="nil"/>
            </w:tcBorders>
          </w:tcPr>
          <w:p w:rsidR="007E6E83" w:rsidRDefault="007E6E83">
            <w:pPr>
              <w:pStyle w:val="TableParagraph"/>
              <w:spacing w:line="220" w:lineRule="exact"/>
              <w:ind w:left="108"/>
              <w:rPr>
                <w:sz w:val="20"/>
              </w:rPr>
            </w:pPr>
            <w:r>
              <w:rPr>
                <w:spacing w:val="-6"/>
                <w:sz w:val="20"/>
              </w:rPr>
              <w:t>字及</w:t>
            </w:r>
          </w:p>
          <w:p w:rsidR="007E6E83" w:rsidRDefault="007E6E83">
            <w:pPr>
              <w:pStyle w:val="TableParagraph"/>
              <w:spacing w:before="6"/>
              <w:ind w:left="108"/>
              <w:rPr>
                <w:sz w:val="20"/>
              </w:rPr>
            </w:pPr>
            <w:r>
              <w:rPr>
                <w:spacing w:val="-10"/>
                <w:sz w:val="20"/>
              </w:rPr>
              <w:t>漢</w:t>
            </w:r>
          </w:p>
        </w:tc>
        <w:tc>
          <w:tcPr>
            <w:tcW w:w="809" w:type="dxa"/>
            <w:tcBorders>
              <w:top w:val="nil"/>
              <w:bottom w:val="nil"/>
            </w:tcBorders>
          </w:tcPr>
          <w:p w:rsidR="007E6E83" w:rsidRDefault="007E6E83">
            <w:pPr>
              <w:pStyle w:val="TableParagraph"/>
              <w:spacing w:before="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52" w:lineRule="exact"/>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語</w:t>
            </w:r>
          </w:p>
        </w:tc>
        <w:tc>
          <w:tcPr>
            <w:tcW w:w="1277" w:type="dxa"/>
            <w:tcBorders>
              <w:top w:val="nil"/>
              <w:bottom w:val="nil"/>
            </w:tcBorders>
          </w:tcPr>
          <w:p w:rsidR="007E6E83" w:rsidRDefault="007E6E83">
            <w:pPr>
              <w:pStyle w:val="TableParagraph"/>
              <w:spacing w:line="252" w:lineRule="exact"/>
              <w:rPr>
                <w:sz w:val="20"/>
              </w:rPr>
            </w:pPr>
            <w:r>
              <w:rPr>
                <w:rFonts w:ascii="Times New Roman" w:eastAsia="Times New Roman"/>
                <w:spacing w:val="-2"/>
                <w:sz w:val="20"/>
              </w:rPr>
              <w:t>4.</w:t>
            </w:r>
            <w:r>
              <w:rPr>
                <w:spacing w:val="-4"/>
                <w:sz w:val="20"/>
              </w:rPr>
              <w:t>正確替換</w:t>
            </w:r>
          </w:p>
          <w:p w:rsidR="007E6E83" w:rsidRDefault="007E6E83">
            <w:pPr>
              <w:pStyle w:val="TableParagraph"/>
              <w:spacing w:before="3" w:line="236" w:lineRule="exact"/>
              <w:rPr>
                <w:sz w:val="20"/>
              </w:rPr>
            </w:pPr>
            <w:r>
              <w:rPr>
                <w:spacing w:val="-4"/>
                <w:sz w:val="20"/>
              </w:rPr>
              <w:t>句型語詞。</w:t>
            </w:r>
          </w:p>
        </w:tc>
        <w:tc>
          <w:tcPr>
            <w:tcW w:w="2979" w:type="dxa"/>
            <w:tcBorders>
              <w:top w:val="nil"/>
              <w:bottom w:val="nil"/>
            </w:tcBorders>
          </w:tcPr>
          <w:p w:rsidR="007E6E83" w:rsidRDefault="007E6E83">
            <w:pPr>
              <w:pStyle w:val="TableParagraph"/>
              <w:spacing w:line="260" w:lineRule="atLeast"/>
              <w:ind w:right="112"/>
              <w:rPr>
                <w:sz w:val="20"/>
              </w:rPr>
            </w:pPr>
            <w:r>
              <w:rPr>
                <w:rFonts w:ascii="Times New Roman" w:eastAsia="Times New Roman"/>
                <w:spacing w:val="-2"/>
                <w:sz w:val="20"/>
              </w:rPr>
              <w:t>3.</w:t>
            </w:r>
            <w:r>
              <w:rPr>
                <w:spacing w:val="-2"/>
                <w:sz w:val="20"/>
              </w:rPr>
              <w:t>教師展開「做伙來造句」講解簡單的文法，與替換語詞的技</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1"/>
        </w:trPr>
        <w:tc>
          <w:tcPr>
            <w:tcW w:w="845" w:type="dxa"/>
            <w:tcBorders>
              <w:top w:val="nil"/>
              <w:bottom w:val="nil"/>
            </w:tcBorders>
          </w:tcPr>
          <w:p w:rsidR="007E6E83" w:rsidRDefault="007E6E83">
            <w:pPr>
              <w:pStyle w:val="TableParagraph"/>
              <w:rPr>
                <w:rFonts w:ascii="Times New Roman"/>
                <w:sz w:val="16"/>
              </w:rPr>
            </w:pPr>
          </w:p>
        </w:tc>
        <w:tc>
          <w:tcPr>
            <w:tcW w:w="1634" w:type="dxa"/>
            <w:tcBorders>
              <w:top w:val="nil"/>
              <w:bottom w:val="nil"/>
            </w:tcBorders>
          </w:tcPr>
          <w:p w:rsidR="007E6E83" w:rsidRDefault="007E6E83">
            <w:pPr>
              <w:pStyle w:val="TableParagraph"/>
              <w:rPr>
                <w:rFonts w:ascii="Times New Roman"/>
                <w:sz w:val="16"/>
              </w:rPr>
            </w:pPr>
          </w:p>
        </w:tc>
        <w:tc>
          <w:tcPr>
            <w:tcW w:w="456" w:type="dxa"/>
            <w:tcBorders>
              <w:top w:val="nil"/>
              <w:bottom w:val="nil"/>
            </w:tcBorders>
          </w:tcPr>
          <w:p w:rsidR="007E6E83" w:rsidRDefault="007E6E83">
            <w:pPr>
              <w:pStyle w:val="TableParagraph"/>
              <w:rPr>
                <w:rFonts w:ascii="Times New Roman"/>
                <w:sz w:val="16"/>
              </w:rPr>
            </w:pPr>
          </w:p>
        </w:tc>
        <w:tc>
          <w:tcPr>
            <w:tcW w:w="1256" w:type="dxa"/>
            <w:tcBorders>
              <w:top w:val="nil"/>
              <w:bottom w:val="nil"/>
            </w:tcBorders>
          </w:tcPr>
          <w:p w:rsidR="007E6E83" w:rsidRDefault="007E6E83">
            <w:pPr>
              <w:pStyle w:val="TableParagraph"/>
              <w:spacing w:line="222" w:lineRule="exact"/>
              <w:ind w:left="108"/>
              <w:rPr>
                <w:sz w:val="20"/>
              </w:rPr>
            </w:pPr>
            <w:r>
              <w:rPr>
                <w:spacing w:val="-4"/>
                <w:sz w:val="20"/>
              </w:rPr>
              <w:t>備使用閩南</w:t>
            </w:r>
          </w:p>
        </w:tc>
        <w:tc>
          <w:tcPr>
            <w:tcW w:w="807" w:type="dxa"/>
            <w:tcBorders>
              <w:top w:val="nil"/>
              <w:bottom w:val="nil"/>
            </w:tcBorders>
          </w:tcPr>
          <w:p w:rsidR="007E6E83" w:rsidRDefault="007E6E83">
            <w:pPr>
              <w:pStyle w:val="TableParagraph"/>
              <w:spacing w:line="212" w:lineRule="exact"/>
              <w:ind w:left="108"/>
              <w:rPr>
                <w:sz w:val="20"/>
              </w:rPr>
            </w:pPr>
            <w:r>
              <w:rPr>
                <w:spacing w:val="-6"/>
                <w:sz w:val="20"/>
              </w:rPr>
              <w:t>字，</w:t>
            </w:r>
          </w:p>
        </w:tc>
        <w:tc>
          <w:tcPr>
            <w:tcW w:w="809" w:type="dxa"/>
            <w:tcBorders>
              <w:top w:val="nil"/>
              <w:bottom w:val="nil"/>
            </w:tcBorders>
          </w:tcPr>
          <w:p w:rsidR="007E6E83" w:rsidRDefault="007E6E83">
            <w:pPr>
              <w:pStyle w:val="TableParagraph"/>
              <w:spacing w:line="217" w:lineRule="exact"/>
              <w:rPr>
                <w:sz w:val="20"/>
              </w:rPr>
            </w:pPr>
            <w:r>
              <w:rPr>
                <w:spacing w:val="-6"/>
                <w:sz w:val="20"/>
              </w:rPr>
              <w:t>詞運</w:t>
            </w:r>
          </w:p>
        </w:tc>
        <w:tc>
          <w:tcPr>
            <w:tcW w:w="1277" w:type="dxa"/>
            <w:tcBorders>
              <w:top w:val="nil"/>
              <w:bottom w:val="nil"/>
            </w:tcBorders>
          </w:tcPr>
          <w:p w:rsidR="007E6E83" w:rsidRDefault="007E6E83">
            <w:pPr>
              <w:pStyle w:val="TableParagraph"/>
              <w:spacing w:line="222" w:lineRule="exact"/>
              <w:rPr>
                <w:sz w:val="20"/>
              </w:rPr>
            </w:pPr>
            <w:r>
              <w:rPr>
                <w:rFonts w:ascii="Times New Roman" w:eastAsia="Times New Roman"/>
                <w:spacing w:val="-2"/>
                <w:sz w:val="20"/>
              </w:rPr>
              <w:t>5.</w:t>
            </w:r>
            <w:r>
              <w:rPr>
                <w:spacing w:val="-4"/>
                <w:sz w:val="20"/>
              </w:rPr>
              <w:t>可以說出</w:t>
            </w:r>
          </w:p>
        </w:tc>
        <w:tc>
          <w:tcPr>
            <w:tcW w:w="2979" w:type="dxa"/>
            <w:tcBorders>
              <w:top w:val="nil"/>
              <w:bottom w:val="nil"/>
            </w:tcBorders>
          </w:tcPr>
          <w:p w:rsidR="007E6E83" w:rsidRDefault="007E6E83">
            <w:pPr>
              <w:pStyle w:val="TableParagraph"/>
              <w:spacing w:line="222" w:lineRule="exact"/>
              <w:rPr>
                <w:sz w:val="20"/>
              </w:rPr>
            </w:pPr>
            <w:r>
              <w:rPr>
                <w:spacing w:val="-6"/>
                <w:sz w:val="20"/>
              </w:rPr>
              <w:t>巧。</w:t>
            </w:r>
          </w:p>
        </w:tc>
        <w:tc>
          <w:tcPr>
            <w:tcW w:w="1294" w:type="dxa"/>
            <w:tcBorders>
              <w:top w:val="nil"/>
              <w:bottom w:val="nil"/>
            </w:tcBorders>
          </w:tcPr>
          <w:p w:rsidR="007E6E83" w:rsidRDefault="007E6E83">
            <w:pPr>
              <w:pStyle w:val="TableParagraph"/>
              <w:rPr>
                <w:rFonts w:ascii="Times New Roman"/>
                <w:sz w:val="16"/>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34"/>
        </w:trPr>
        <w:tc>
          <w:tcPr>
            <w:tcW w:w="845" w:type="dxa"/>
            <w:tcBorders>
              <w:top w:val="nil"/>
            </w:tcBorders>
          </w:tcPr>
          <w:p w:rsidR="007E6E83" w:rsidRDefault="007E6E83">
            <w:pPr>
              <w:pStyle w:val="TableParagraph"/>
              <w:rPr>
                <w:rFonts w:ascii="Times New Roman"/>
                <w:sz w:val="16"/>
              </w:rPr>
            </w:pPr>
          </w:p>
        </w:tc>
        <w:tc>
          <w:tcPr>
            <w:tcW w:w="1634" w:type="dxa"/>
            <w:tcBorders>
              <w:top w:val="nil"/>
            </w:tcBorders>
          </w:tcPr>
          <w:p w:rsidR="007E6E83" w:rsidRDefault="007E6E83">
            <w:pPr>
              <w:pStyle w:val="TableParagraph"/>
              <w:rPr>
                <w:rFonts w:ascii="Times New Roman"/>
                <w:sz w:val="16"/>
              </w:rPr>
            </w:pPr>
          </w:p>
        </w:tc>
        <w:tc>
          <w:tcPr>
            <w:tcW w:w="456" w:type="dxa"/>
            <w:tcBorders>
              <w:top w:val="nil"/>
            </w:tcBorders>
          </w:tcPr>
          <w:p w:rsidR="007E6E83" w:rsidRDefault="007E6E83">
            <w:pPr>
              <w:pStyle w:val="TableParagraph"/>
              <w:rPr>
                <w:rFonts w:ascii="Times New Roman"/>
                <w:sz w:val="16"/>
              </w:rPr>
            </w:pPr>
          </w:p>
        </w:tc>
        <w:tc>
          <w:tcPr>
            <w:tcW w:w="1256" w:type="dxa"/>
            <w:tcBorders>
              <w:top w:val="nil"/>
            </w:tcBorders>
          </w:tcPr>
          <w:p w:rsidR="007E6E83" w:rsidRDefault="007E6E83">
            <w:pPr>
              <w:pStyle w:val="TableParagraph"/>
              <w:rPr>
                <w:rFonts w:ascii="Times New Roman"/>
                <w:sz w:val="16"/>
              </w:rPr>
            </w:pPr>
          </w:p>
        </w:tc>
        <w:tc>
          <w:tcPr>
            <w:tcW w:w="807" w:type="dxa"/>
            <w:tcBorders>
              <w:top w:val="nil"/>
            </w:tcBorders>
          </w:tcPr>
          <w:p w:rsidR="007E6E83" w:rsidRDefault="007E6E83">
            <w:pPr>
              <w:pStyle w:val="TableParagraph"/>
              <w:spacing w:line="215" w:lineRule="exact"/>
              <w:ind w:left="108"/>
              <w:rPr>
                <w:sz w:val="20"/>
              </w:rPr>
            </w:pPr>
            <w:r>
              <w:rPr>
                <w:spacing w:val="-6"/>
                <w:sz w:val="20"/>
              </w:rPr>
              <w:t>協助</w:t>
            </w:r>
          </w:p>
        </w:tc>
        <w:tc>
          <w:tcPr>
            <w:tcW w:w="809" w:type="dxa"/>
            <w:tcBorders>
              <w:top w:val="nil"/>
            </w:tcBorders>
          </w:tcPr>
          <w:p w:rsidR="007E6E83" w:rsidRDefault="007E6E83">
            <w:pPr>
              <w:pStyle w:val="TableParagraph"/>
              <w:rPr>
                <w:rFonts w:ascii="Times New Roman"/>
                <w:sz w:val="16"/>
              </w:rPr>
            </w:pPr>
          </w:p>
        </w:tc>
        <w:tc>
          <w:tcPr>
            <w:tcW w:w="1277" w:type="dxa"/>
            <w:tcBorders>
              <w:top w:val="nil"/>
            </w:tcBorders>
          </w:tcPr>
          <w:p w:rsidR="007E6E83" w:rsidRDefault="007E6E83">
            <w:pPr>
              <w:pStyle w:val="TableParagraph"/>
              <w:rPr>
                <w:rFonts w:ascii="Times New Roman"/>
                <w:sz w:val="16"/>
              </w:rPr>
            </w:pPr>
          </w:p>
        </w:tc>
        <w:tc>
          <w:tcPr>
            <w:tcW w:w="2979" w:type="dxa"/>
            <w:tcBorders>
              <w:top w:val="nil"/>
            </w:tcBorders>
          </w:tcPr>
          <w:p w:rsidR="007E6E83" w:rsidRDefault="007E6E83">
            <w:pPr>
              <w:pStyle w:val="TableParagraph"/>
              <w:rPr>
                <w:rFonts w:ascii="Times New Roman"/>
                <w:sz w:val="16"/>
              </w:rPr>
            </w:pPr>
          </w:p>
        </w:tc>
        <w:tc>
          <w:tcPr>
            <w:tcW w:w="1294" w:type="dxa"/>
            <w:tcBorders>
              <w:top w:val="nil"/>
            </w:tcBorders>
          </w:tcPr>
          <w:p w:rsidR="007E6E83" w:rsidRDefault="007E6E83">
            <w:pPr>
              <w:pStyle w:val="TableParagraph"/>
              <w:rPr>
                <w:rFonts w:ascii="Times New Roman"/>
                <w:sz w:val="16"/>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256"/>
        </w:trPr>
        <w:tc>
          <w:tcPr>
            <w:tcW w:w="845" w:type="dxa"/>
            <w:vMerge w:val="restart"/>
          </w:tcPr>
          <w:p w:rsidR="007E6E83" w:rsidRDefault="007E6E83">
            <w:pPr>
              <w:pStyle w:val="TableParagraph"/>
              <w:rPr>
                <w:rFonts w:ascii="Times New Roman"/>
                <w:sz w:val="18"/>
              </w:rPr>
            </w:pPr>
          </w:p>
        </w:tc>
        <w:tc>
          <w:tcPr>
            <w:tcW w:w="1634" w:type="dxa"/>
            <w:vMerge w:val="restart"/>
          </w:tcPr>
          <w:p w:rsidR="007E6E83" w:rsidRDefault="007E6E83">
            <w:pPr>
              <w:pStyle w:val="TableParagraph"/>
              <w:rPr>
                <w:rFonts w:ascii="Times New Roman"/>
                <w:sz w:val="18"/>
              </w:rPr>
            </w:pPr>
          </w:p>
        </w:tc>
        <w:tc>
          <w:tcPr>
            <w:tcW w:w="456" w:type="dxa"/>
            <w:vMerge w:val="restart"/>
          </w:tcPr>
          <w:p w:rsidR="007E6E83" w:rsidRDefault="007E6E83">
            <w:pPr>
              <w:pStyle w:val="TableParagraph"/>
              <w:rPr>
                <w:rFonts w:ascii="Times New Roman"/>
                <w:sz w:val="18"/>
              </w:rPr>
            </w:pPr>
          </w:p>
        </w:tc>
        <w:tc>
          <w:tcPr>
            <w:tcW w:w="1256" w:type="dxa"/>
            <w:tcBorders>
              <w:bottom w:val="nil"/>
            </w:tcBorders>
          </w:tcPr>
          <w:p w:rsidR="007E6E83" w:rsidRDefault="007E6E83">
            <w:pPr>
              <w:pStyle w:val="TableParagraph"/>
              <w:spacing w:line="237" w:lineRule="exact"/>
              <w:ind w:left="108"/>
              <w:rPr>
                <w:sz w:val="20"/>
              </w:rPr>
            </w:pPr>
            <w:r>
              <w:rPr>
                <w:spacing w:val="-4"/>
                <w:sz w:val="20"/>
              </w:rPr>
              <w:t>語文進行思</w:t>
            </w:r>
          </w:p>
        </w:tc>
        <w:tc>
          <w:tcPr>
            <w:tcW w:w="807" w:type="dxa"/>
            <w:tcBorders>
              <w:bottom w:val="nil"/>
            </w:tcBorders>
          </w:tcPr>
          <w:p w:rsidR="007E6E83" w:rsidRDefault="007E6E83">
            <w:pPr>
              <w:pStyle w:val="TableParagraph"/>
              <w:spacing w:line="237" w:lineRule="exact"/>
              <w:ind w:left="108"/>
              <w:rPr>
                <w:sz w:val="20"/>
              </w:rPr>
            </w:pPr>
            <w:r>
              <w:rPr>
                <w:spacing w:val="-6"/>
                <w:sz w:val="20"/>
              </w:rPr>
              <w:t>聆聽</w:t>
            </w:r>
          </w:p>
        </w:tc>
        <w:tc>
          <w:tcPr>
            <w:tcW w:w="809" w:type="dxa"/>
            <w:vMerge w:val="restart"/>
          </w:tcPr>
          <w:p w:rsidR="007E6E83" w:rsidRDefault="007E6E83">
            <w:pPr>
              <w:pStyle w:val="TableParagraph"/>
              <w:spacing w:line="246" w:lineRule="exact"/>
              <w:rPr>
                <w:sz w:val="20"/>
              </w:rPr>
            </w:pPr>
            <w:r>
              <w:rPr>
                <w:spacing w:val="-6"/>
                <w:sz w:val="20"/>
              </w:rPr>
              <w:t>用。</w:t>
            </w:r>
          </w:p>
          <w:p w:rsidR="007E6E83" w:rsidRDefault="007E6E83">
            <w:pPr>
              <w:pStyle w:val="TableParagraph"/>
              <w:spacing w:before="1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68"/>
              </w:numPr>
              <w:tabs>
                <w:tab w:val="left" w:pos="452"/>
              </w:tabs>
              <w:spacing w:line="244" w:lineRule="auto"/>
              <w:ind w:right="142" w:firstLine="0"/>
              <w:rPr>
                <w:sz w:val="20"/>
              </w:rPr>
            </w:pPr>
            <w:r>
              <w:rPr>
                <w:spacing w:val="-10"/>
                <w:sz w:val="20"/>
              </w:rPr>
              <w:t>句</w:t>
            </w:r>
            <w:r>
              <w:rPr>
                <w:spacing w:val="-6"/>
                <w:sz w:val="20"/>
              </w:rPr>
              <w:t>型運用。</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68"/>
              </w:numPr>
              <w:tabs>
                <w:tab w:val="left" w:pos="452"/>
              </w:tabs>
              <w:spacing w:line="244" w:lineRule="auto"/>
              <w:ind w:right="142" w:firstLine="0"/>
              <w:rPr>
                <w:sz w:val="20"/>
              </w:rPr>
            </w:pPr>
            <w:r>
              <w:rPr>
                <w:spacing w:val="-10"/>
                <w:sz w:val="20"/>
              </w:rPr>
              <w:t>方</w:t>
            </w:r>
            <w:r>
              <w:rPr>
                <w:spacing w:val="-6"/>
                <w:sz w:val="20"/>
              </w:rPr>
              <w:t>音差異。</w:t>
            </w:r>
          </w:p>
          <w:p w:rsidR="007E6E83" w:rsidRDefault="007E6E83">
            <w:pPr>
              <w:pStyle w:val="TableParagraph"/>
              <w:spacing w:before="26"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567"/>
              </w:numPr>
              <w:tabs>
                <w:tab w:val="left" w:pos="452"/>
              </w:tabs>
              <w:spacing w:line="244" w:lineRule="auto"/>
              <w:ind w:right="142" w:firstLine="0"/>
              <w:rPr>
                <w:sz w:val="20"/>
              </w:rPr>
            </w:pPr>
            <w:r>
              <w:rPr>
                <w:spacing w:val="-10"/>
                <w:sz w:val="20"/>
              </w:rPr>
              <w:t>生</w:t>
            </w:r>
            <w:r>
              <w:rPr>
                <w:spacing w:val="-6"/>
                <w:sz w:val="20"/>
              </w:rPr>
              <w:t>活故事。</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566"/>
              </w:numPr>
              <w:tabs>
                <w:tab w:val="left" w:pos="452"/>
              </w:tabs>
              <w:spacing w:line="244" w:lineRule="auto"/>
              <w:ind w:right="142" w:firstLine="0"/>
              <w:rPr>
                <w:sz w:val="20"/>
              </w:rPr>
            </w:pPr>
            <w:r>
              <w:rPr>
                <w:spacing w:val="-10"/>
                <w:sz w:val="20"/>
              </w:rPr>
              <w:t>生</w:t>
            </w:r>
            <w:r>
              <w:rPr>
                <w:spacing w:val="-6"/>
                <w:sz w:val="20"/>
              </w:rPr>
              <w:t>活應對。</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566"/>
              </w:numPr>
              <w:tabs>
                <w:tab w:val="left" w:pos="452"/>
              </w:tabs>
              <w:spacing w:line="242" w:lineRule="auto"/>
              <w:ind w:right="142" w:firstLine="0"/>
              <w:rPr>
                <w:sz w:val="20"/>
              </w:rPr>
            </w:pPr>
            <w:r>
              <w:rPr>
                <w:spacing w:val="-10"/>
                <w:sz w:val="20"/>
              </w:rPr>
              <w:t>口</w:t>
            </w:r>
            <w:r>
              <w:rPr>
                <w:spacing w:val="-6"/>
                <w:sz w:val="20"/>
              </w:rPr>
              <w:t>語表達。</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Bh-</w:t>
            </w:r>
          </w:p>
          <w:p w:rsidR="007E6E83" w:rsidRDefault="007E6E83" w:rsidP="007E6E83">
            <w:pPr>
              <w:pStyle w:val="TableParagraph"/>
              <w:numPr>
                <w:ilvl w:val="1"/>
                <w:numId w:val="565"/>
              </w:numPr>
              <w:tabs>
                <w:tab w:val="left" w:pos="452"/>
              </w:tabs>
              <w:spacing w:line="244" w:lineRule="auto"/>
              <w:ind w:right="142" w:firstLine="0"/>
              <w:rPr>
                <w:sz w:val="20"/>
              </w:rPr>
            </w:pPr>
            <w:r>
              <w:rPr>
                <w:spacing w:val="-10"/>
                <w:sz w:val="20"/>
              </w:rPr>
              <w:t>物</w:t>
            </w:r>
            <w:r>
              <w:rPr>
                <w:spacing w:val="-6"/>
                <w:sz w:val="20"/>
              </w:rPr>
              <w:t>產景觀。</w:t>
            </w:r>
          </w:p>
        </w:tc>
        <w:tc>
          <w:tcPr>
            <w:tcW w:w="1277" w:type="dxa"/>
            <w:tcBorders>
              <w:bottom w:val="nil"/>
            </w:tcBorders>
          </w:tcPr>
          <w:p w:rsidR="007E6E83" w:rsidRDefault="007E6E83">
            <w:pPr>
              <w:pStyle w:val="TableParagraph"/>
              <w:spacing w:line="237" w:lineRule="exact"/>
              <w:rPr>
                <w:sz w:val="20"/>
              </w:rPr>
            </w:pPr>
            <w:r>
              <w:rPr>
                <w:spacing w:val="-4"/>
                <w:sz w:val="20"/>
              </w:rPr>
              <w:t>「相招來開</w:t>
            </w:r>
          </w:p>
        </w:tc>
        <w:tc>
          <w:tcPr>
            <w:tcW w:w="2979" w:type="dxa"/>
            <w:tcBorders>
              <w:bottom w:val="nil"/>
            </w:tcBorders>
          </w:tcPr>
          <w:p w:rsidR="007E6E83" w:rsidRDefault="007E6E83">
            <w:pPr>
              <w:pStyle w:val="TableParagraph"/>
              <w:spacing w:line="237" w:lineRule="exact"/>
              <w:rPr>
                <w:sz w:val="20"/>
              </w:rPr>
            </w:pPr>
            <w:r>
              <w:rPr>
                <w:rFonts w:ascii="Times New Roman" w:eastAsia="Times New Roman"/>
                <w:spacing w:val="-2"/>
                <w:sz w:val="20"/>
              </w:rPr>
              <w:t>4.</w:t>
            </w:r>
            <w:r>
              <w:rPr>
                <w:spacing w:val="-3"/>
                <w:sz w:val="20"/>
              </w:rPr>
              <w:t>學生以組為單位，討論出答案</w:t>
            </w:r>
          </w:p>
        </w:tc>
        <w:tc>
          <w:tcPr>
            <w:tcW w:w="1294" w:type="dxa"/>
            <w:vMerge w:val="restart"/>
          </w:tcPr>
          <w:p w:rsidR="007E6E83" w:rsidRDefault="007E6E83">
            <w:pPr>
              <w:pStyle w:val="TableParagraph"/>
              <w:rPr>
                <w:rFonts w:ascii="Times New Roman"/>
                <w:sz w:val="18"/>
              </w:rPr>
            </w:pPr>
          </w:p>
        </w:tc>
        <w:tc>
          <w:tcPr>
            <w:tcW w:w="1292" w:type="dxa"/>
            <w:vMerge w:val="restart"/>
          </w:tcPr>
          <w:p w:rsidR="007E6E83" w:rsidRDefault="007E6E83">
            <w:pPr>
              <w:pStyle w:val="TableParagraph"/>
              <w:rPr>
                <w:rFonts w:ascii="Times New Roman"/>
                <w:sz w:val="18"/>
              </w:rPr>
            </w:pPr>
          </w:p>
        </w:tc>
        <w:tc>
          <w:tcPr>
            <w:tcW w:w="1303" w:type="dxa"/>
            <w:vMerge w:val="restart"/>
          </w:tcPr>
          <w:p w:rsidR="007E6E83" w:rsidRDefault="007E6E83">
            <w:pPr>
              <w:pStyle w:val="TableParagraph"/>
              <w:rPr>
                <w:rFonts w:ascii="Times New Roman"/>
                <w:sz w:val="18"/>
              </w:rPr>
            </w:pPr>
          </w:p>
        </w:tc>
      </w:tr>
      <w:tr w:rsidR="007E6E83">
        <w:trPr>
          <w:trHeight w:val="239"/>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20" w:lineRule="exact"/>
              <w:ind w:left="108"/>
              <w:rPr>
                <w:sz w:val="20"/>
              </w:rPr>
            </w:pPr>
            <w:r>
              <w:rPr>
                <w:spacing w:val="-4"/>
                <w:sz w:val="20"/>
              </w:rPr>
              <w:t>考的能力，</w:t>
            </w:r>
          </w:p>
        </w:tc>
        <w:tc>
          <w:tcPr>
            <w:tcW w:w="807" w:type="dxa"/>
            <w:tcBorders>
              <w:top w:val="nil"/>
              <w:bottom w:val="nil"/>
            </w:tcBorders>
          </w:tcPr>
          <w:p w:rsidR="007E6E83" w:rsidRDefault="007E6E83">
            <w:pPr>
              <w:pStyle w:val="TableParagraph"/>
              <w:spacing w:line="220" w:lineRule="exact"/>
              <w:ind w:left="108"/>
              <w:rPr>
                <w:sz w:val="20"/>
              </w:rPr>
            </w:pPr>
            <w:r>
              <w:rPr>
                <w:spacing w:val="-10"/>
                <w:sz w:val="20"/>
              </w:rPr>
              <w:t>理</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20" w:lineRule="exact"/>
              <w:rPr>
                <w:sz w:val="20"/>
              </w:rPr>
            </w:pPr>
            <w:r>
              <w:rPr>
                <w:spacing w:val="-4"/>
                <w:sz w:val="20"/>
              </w:rPr>
              <w:t>講」的對</w:t>
            </w:r>
          </w:p>
        </w:tc>
        <w:tc>
          <w:tcPr>
            <w:tcW w:w="2979" w:type="dxa"/>
            <w:tcBorders>
              <w:top w:val="nil"/>
              <w:bottom w:val="nil"/>
            </w:tcBorders>
          </w:tcPr>
          <w:p w:rsidR="007E6E83" w:rsidRDefault="007E6E83">
            <w:pPr>
              <w:pStyle w:val="TableParagraph"/>
              <w:spacing w:line="220" w:lineRule="exact"/>
              <w:rPr>
                <w:sz w:val="20"/>
              </w:rPr>
            </w:pPr>
            <w:r>
              <w:rPr>
                <w:spacing w:val="-4"/>
                <w:sz w:val="20"/>
              </w:rPr>
              <w:t>後一起發表。</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9"/>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30" w:lineRule="exact"/>
              <w:ind w:left="108"/>
              <w:rPr>
                <w:sz w:val="20"/>
              </w:rPr>
            </w:pPr>
            <w:r>
              <w:rPr>
                <w:spacing w:val="-4"/>
                <w:sz w:val="20"/>
              </w:rPr>
              <w:t>並用之於日</w:t>
            </w:r>
          </w:p>
        </w:tc>
        <w:tc>
          <w:tcPr>
            <w:tcW w:w="807" w:type="dxa"/>
            <w:tcBorders>
              <w:top w:val="nil"/>
              <w:bottom w:val="nil"/>
            </w:tcBorders>
          </w:tcPr>
          <w:p w:rsidR="007E6E83" w:rsidRDefault="007E6E83">
            <w:pPr>
              <w:pStyle w:val="TableParagraph"/>
              <w:spacing w:line="230" w:lineRule="exact"/>
              <w:ind w:left="108"/>
              <w:rPr>
                <w:sz w:val="20"/>
              </w:rPr>
            </w:pPr>
            <w:r>
              <w:rPr>
                <w:spacing w:val="-6"/>
                <w:sz w:val="20"/>
              </w:rPr>
              <w:t>解。</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30" w:lineRule="exact"/>
              <w:rPr>
                <w:sz w:val="20"/>
              </w:rPr>
            </w:pPr>
            <w:r>
              <w:rPr>
                <w:spacing w:val="-6"/>
                <w:sz w:val="20"/>
              </w:rPr>
              <w:t>話。</w:t>
            </w:r>
          </w:p>
        </w:tc>
        <w:tc>
          <w:tcPr>
            <w:tcW w:w="2979" w:type="dxa"/>
            <w:tcBorders>
              <w:top w:val="nil"/>
              <w:bottom w:val="nil"/>
            </w:tcBorders>
          </w:tcPr>
          <w:p w:rsidR="007E6E83" w:rsidRDefault="007E6E83">
            <w:pPr>
              <w:pStyle w:val="TableParagraph"/>
              <w:spacing w:line="230" w:lineRule="exact"/>
              <w:rPr>
                <w:sz w:val="20"/>
              </w:rPr>
            </w:pPr>
            <w:r>
              <w:rPr>
                <w:rFonts w:ascii="Times New Roman" w:eastAsia="Times New Roman"/>
                <w:spacing w:val="-2"/>
                <w:sz w:val="20"/>
              </w:rPr>
              <w:t>5.</w:t>
            </w:r>
            <w:r>
              <w:rPr>
                <w:spacing w:val="-3"/>
                <w:sz w:val="20"/>
              </w:rPr>
              <w:t>教師訂正學生所發表的答案，</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4"/>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25" w:lineRule="exact"/>
              <w:ind w:left="108"/>
              <w:rPr>
                <w:sz w:val="20"/>
              </w:rPr>
            </w:pPr>
            <w:r>
              <w:rPr>
                <w:spacing w:val="-4"/>
                <w:sz w:val="20"/>
              </w:rPr>
              <w:t>常生活中，</w:t>
            </w:r>
          </w:p>
        </w:tc>
        <w:tc>
          <w:tcPr>
            <w:tcW w:w="807" w:type="dxa"/>
            <w:tcBorders>
              <w:top w:val="nil"/>
              <w:bottom w:val="nil"/>
            </w:tcBorders>
          </w:tcPr>
          <w:p w:rsidR="007E6E83" w:rsidRDefault="007E6E83">
            <w:pPr>
              <w:pStyle w:val="TableParagraph"/>
              <w:spacing w:before="4" w:line="221" w:lineRule="exact"/>
              <w:ind w:left="108"/>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25" w:lineRule="exact"/>
              <w:rPr>
                <w:sz w:val="20"/>
              </w:rPr>
            </w:pPr>
            <w:r>
              <w:rPr>
                <w:rFonts w:ascii="Times New Roman" w:eastAsia="Times New Roman"/>
                <w:spacing w:val="-2"/>
                <w:sz w:val="20"/>
              </w:rPr>
              <w:t>6.</w:t>
            </w:r>
            <w:r>
              <w:rPr>
                <w:spacing w:val="-4"/>
                <w:sz w:val="20"/>
              </w:rPr>
              <w:t>用閩南語</w:t>
            </w:r>
          </w:p>
        </w:tc>
        <w:tc>
          <w:tcPr>
            <w:tcW w:w="2979" w:type="dxa"/>
            <w:tcBorders>
              <w:top w:val="nil"/>
              <w:bottom w:val="nil"/>
            </w:tcBorders>
          </w:tcPr>
          <w:p w:rsidR="007E6E83" w:rsidRDefault="007E6E83">
            <w:pPr>
              <w:pStyle w:val="TableParagraph"/>
              <w:spacing w:line="225" w:lineRule="exact"/>
              <w:rPr>
                <w:sz w:val="20"/>
              </w:rPr>
            </w:pPr>
            <w:r>
              <w:rPr>
                <w:spacing w:val="-3"/>
                <w:sz w:val="20"/>
              </w:rPr>
              <w:t>再範讀或播放教學媒體音檔領</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9"/>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30" w:lineRule="exact"/>
              <w:ind w:left="108"/>
              <w:rPr>
                <w:sz w:val="20"/>
              </w:rPr>
            </w:pPr>
            <w:r>
              <w:rPr>
                <w:spacing w:val="-4"/>
                <w:sz w:val="20"/>
              </w:rPr>
              <w:t>以處理相關</w:t>
            </w:r>
          </w:p>
        </w:tc>
        <w:tc>
          <w:tcPr>
            <w:tcW w:w="807" w:type="dxa"/>
            <w:tcBorders>
              <w:top w:val="nil"/>
              <w:bottom w:val="nil"/>
            </w:tcBorders>
          </w:tcPr>
          <w:p w:rsidR="007E6E83" w:rsidRDefault="007E6E83">
            <w:pPr>
              <w:pStyle w:val="TableParagraph"/>
              <w:spacing w:line="225" w:lineRule="exact"/>
              <w:ind w:left="108"/>
              <w:rPr>
                <w:sz w:val="20"/>
              </w:rPr>
            </w:pPr>
            <w:r>
              <w:rPr>
                <w:spacing w:val="-6"/>
                <w:sz w:val="20"/>
              </w:rPr>
              <w:t>能運</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30" w:lineRule="exact"/>
              <w:rPr>
                <w:sz w:val="20"/>
              </w:rPr>
            </w:pPr>
            <w:r>
              <w:rPr>
                <w:spacing w:val="-4"/>
                <w:sz w:val="20"/>
              </w:rPr>
              <w:t>說出對「相</w:t>
            </w:r>
          </w:p>
        </w:tc>
        <w:tc>
          <w:tcPr>
            <w:tcW w:w="2979" w:type="dxa"/>
            <w:tcBorders>
              <w:top w:val="nil"/>
              <w:bottom w:val="nil"/>
            </w:tcBorders>
          </w:tcPr>
          <w:p w:rsidR="007E6E83" w:rsidRDefault="007E6E83">
            <w:pPr>
              <w:pStyle w:val="TableParagraph"/>
              <w:spacing w:line="230" w:lineRule="exact"/>
              <w:rPr>
                <w:sz w:val="20"/>
              </w:rPr>
            </w:pPr>
            <w:r>
              <w:rPr>
                <w:spacing w:val="-6"/>
                <w:sz w:val="20"/>
              </w:rPr>
              <w:t>讀。</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31" w:lineRule="exact"/>
              <w:ind w:left="108"/>
              <w:rPr>
                <w:sz w:val="20"/>
              </w:rPr>
            </w:pPr>
            <w:r>
              <w:rPr>
                <w:spacing w:val="-5"/>
                <w:sz w:val="20"/>
              </w:rPr>
              <w:t>問題。</w:t>
            </w:r>
          </w:p>
        </w:tc>
        <w:tc>
          <w:tcPr>
            <w:tcW w:w="807" w:type="dxa"/>
            <w:tcBorders>
              <w:top w:val="nil"/>
              <w:bottom w:val="nil"/>
            </w:tcBorders>
          </w:tcPr>
          <w:p w:rsidR="007E6E83" w:rsidRDefault="007E6E83">
            <w:pPr>
              <w:pStyle w:val="TableParagraph"/>
              <w:spacing w:line="226" w:lineRule="exact"/>
              <w:ind w:left="108"/>
              <w:rPr>
                <w:sz w:val="20"/>
              </w:rPr>
            </w:pPr>
            <w:r>
              <w:rPr>
                <w:spacing w:val="-6"/>
                <w:sz w:val="20"/>
              </w:rPr>
              <w:t>用閩</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31" w:lineRule="exact"/>
              <w:rPr>
                <w:sz w:val="20"/>
              </w:rPr>
            </w:pPr>
            <w:r>
              <w:rPr>
                <w:spacing w:val="-4"/>
                <w:sz w:val="20"/>
              </w:rPr>
              <w:t>招來開講」</w:t>
            </w:r>
          </w:p>
        </w:tc>
        <w:tc>
          <w:tcPr>
            <w:tcW w:w="2979" w:type="dxa"/>
            <w:tcBorders>
              <w:top w:val="nil"/>
              <w:bottom w:val="nil"/>
            </w:tcBorders>
          </w:tcPr>
          <w:p w:rsidR="007E6E83" w:rsidRDefault="007E6E83">
            <w:pPr>
              <w:pStyle w:val="TableParagraph"/>
              <w:spacing w:line="231" w:lineRule="exact"/>
              <w:rPr>
                <w:sz w:val="20"/>
              </w:rPr>
            </w:pPr>
            <w:r>
              <w:rPr>
                <w:rFonts w:ascii="Times New Roman" w:eastAsia="Times New Roman"/>
                <w:spacing w:val="-2"/>
                <w:sz w:val="20"/>
              </w:rPr>
              <w:t>6.</w:t>
            </w:r>
            <w:r>
              <w:rPr>
                <w:spacing w:val="-3"/>
                <w:sz w:val="20"/>
              </w:rPr>
              <w:t>作答後，教師檢查或由學生互</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30"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07" w:type="dxa"/>
            <w:tcBorders>
              <w:top w:val="nil"/>
              <w:bottom w:val="nil"/>
            </w:tcBorders>
          </w:tcPr>
          <w:p w:rsidR="007E6E83" w:rsidRDefault="007E6E83">
            <w:pPr>
              <w:pStyle w:val="TableParagraph"/>
              <w:spacing w:line="225" w:lineRule="exact"/>
              <w:ind w:left="108"/>
              <w:rPr>
                <w:sz w:val="20"/>
              </w:rPr>
            </w:pPr>
            <w:r>
              <w:rPr>
                <w:spacing w:val="-6"/>
                <w:sz w:val="20"/>
              </w:rPr>
              <w:t>南語</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30" w:lineRule="exact"/>
              <w:rPr>
                <w:sz w:val="20"/>
              </w:rPr>
            </w:pPr>
            <w:r>
              <w:rPr>
                <w:spacing w:val="-4"/>
                <w:sz w:val="20"/>
              </w:rPr>
              <w:t>故事的感</w:t>
            </w:r>
          </w:p>
        </w:tc>
        <w:tc>
          <w:tcPr>
            <w:tcW w:w="2979" w:type="dxa"/>
            <w:tcBorders>
              <w:top w:val="nil"/>
              <w:bottom w:val="nil"/>
            </w:tcBorders>
          </w:tcPr>
          <w:p w:rsidR="007E6E83" w:rsidRDefault="007E6E83">
            <w:pPr>
              <w:pStyle w:val="TableParagraph"/>
              <w:spacing w:line="230" w:lineRule="exact"/>
              <w:rPr>
                <w:sz w:val="20"/>
              </w:rPr>
            </w:pPr>
            <w:r>
              <w:rPr>
                <w:spacing w:val="-4"/>
                <w:sz w:val="20"/>
              </w:rPr>
              <w:t>換檢查答案。</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4"/>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35" w:lineRule="exact"/>
              <w:ind w:left="108"/>
              <w:rPr>
                <w:sz w:val="20"/>
              </w:rPr>
            </w:pPr>
            <w:r>
              <w:rPr>
                <w:spacing w:val="-4"/>
                <w:sz w:val="20"/>
              </w:rPr>
              <w:t>備理解與使</w:t>
            </w:r>
          </w:p>
        </w:tc>
        <w:tc>
          <w:tcPr>
            <w:tcW w:w="807" w:type="dxa"/>
            <w:tcBorders>
              <w:top w:val="nil"/>
              <w:bottom w:val="nil"/>
            </w:tcBorders>
          </w:tcPr>
          <w:p w:rsidR="007E6E83" w:rsidRDefault="007E6E83">
            <w:pPr>
              <w:pStyle w:val="TableParagraph"/>
              <w:spacing w:line="223" w:lineRule="exact"/>
              <w:ind w:left="108"/>
              <w:rPr>
                <w:sz w:val="20"/>
              </w:rPr>
            </w:pPr>
            <w:r>
              <w:rPr>
                <w:spacing w:val="-6"/>
                <w:sz w:val="20"/>
              </w:rPr>
              <w:t>的標</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35" w:lineRule="exact"/>
              <w:rPr>
                <w:sz w:val="20"/>
              </w:rPr>
            </w:pPr>
            <w:r>
              <w:rPr>
                <w:spacing w:val="-6"/>
                <w:sz w:val="20"/>
              </w:rPr>
              <w:t>受。</w:t>
            </w:r>
          </w:p>
        </w:tc>
        <w:tc>
          <w:tcPr>
            <w:tcW w:w="2979" w:type="dxa"/>
            <w:tcBorders>
              <w:top w:val="nil"/>
              <w:bottom w:val="nil"/>
            </w:tcBorders>
          </w:tcPr>
          <w:p w:rsidR="007E6E83" w:rsidRDefault="007E6E83">
            <w:pPr>
              <w:pStyle w:val="TableParagraph"/>
              <w:spacing w:before="10" w:line="225" w:lineRule="exact"/>
              <w:rPr>
                <w:sz w:val="20"/>
              </w:rPr>
            </w:pPr>
            <w:r>
              <w:rPr>
                <w:rFonts w:ascii="MS Gothic" w:eastAsia="MS Gothic"/>
                <w:spacing w:val="-2"/>
                <w:sz w:val="20"/>
              </w:rPr>
              <w:t>㈡</w:t>
            </w:r>
            <w:r>
              <w:rPr>
                <w:spacing w:val="-3"/>
                <w:sz w:val="20"/>
              </w:rPr>
              <w:t>活動二：相招來開講</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1"/>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31" w:lineRule="exact"/>
              <w:ind w:left="108"/>
              <w:rPr>
                <w:sz w:val="20"/>
              </w:rPr>
            </w:pPr>
            <w:r>
              <w:rPr>
                <w:spacing w:val="-4"/>
                <w:sz w:val="20"/>
              </w:rPr>
              <w:t>用閩南語文</w:t>
            </w:r>
          </w:p>
        </w:tc>
        <w:tc>
          <w:tcPr>
            <w:tcW w:w="807" w:type="dxa"/>
            <w:tcBorders>
              <w:top w:val="nil"/>
              <w:bottom w:val="nil"/>
            </w:tcBorders>
          </w:tcPr>
          <w:p w:rsidR="007E6E83" w:rsidRDefault="007E6E83">
            <w:pPr>
              <w:pStyle w:val="TableParagraph"/>
              <w:spacing w:line="221" w:lineRule="exact"/>
              <w:ind w:left="108"/>
              <w:rPr>
                <w:sz w:val="20"/>
              </w:rPr>
            </w:pPr>
            <w:r>
              <w:rPr>
                <w:spacing w:val="-6"/>
                <w:sz w:val="20"/>
              </w:rPr>
              <w:t>音符</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5" w:line="226" w:lineRule="exact"/>
              <w:rPr>
                <w:sz w:val="20"/>
              </w:rPr>
            </w:pPr>
            <w:r>
              <w:rPr>
                <w:rFonts w:ascii="Times New Roman" w:eastAsia="Times New Roman"/>
                <w:spacing w:val="-2"/>
                <w:sz w:val="20"/>
              </w:rPr>
              <w:t>1.</w:t>
            </w:r>
            <w:r>
              <w:rPr>
                <w:spacing w:val="-3"/>
                <w:sz w:val="20"/>
              </w:rPr>
              <w:t>教師複習課文及語詞。</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30" w:lineRule="exact"/>
              <w:ind w:left="108"/>
              <w:rPr>
                <w:sz w:val="20"/>
              </w:rPr>
            </w:pPr>
            <w:r>
              <w:rPr>
                <w:spacing w:val="-4"/>
                <w:sz w:val="20"/>
              </w:rPr>
              <w:t>的基本能</w:t>
            </w:r>
          </w:p>
        </w:tc>
        <w:tc>
          <w:tcPr>
            <w:tcW w:w="807" w:type="dxa"/>
            <w:tcBorders>
              <w:top w:val="nil"/>
              <w:bottom w:val="nil"/>
            </w:tcBorders>
          </w:tcPr>
          <w:p w:rsidR="007E6E83" w:rsidRDefault="007E6E83">
            <w:pPr>
              <w:pStyle w:val="TableParagraph"/>
              <w:spacing w:line="219" w:lineRule="exact"/>
              <w:ind w:left="108"/>
              <w:rPr>
                <w:sz w:val="20"/>
              </w:rPr>
            </w:pPr>
            <w:r>
              <w:rPr>
                <w:spacing w:val="-6"/>
                <w:sz w:val="20"/>
              </w:rPr>
              <w:t>號、</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3" w:line="227" w:lineRule="exact"/>
              <w:rPr>
                <w:sz w:val="20"/>
              </w:rPr>
            </w:pPr>
            <w:r>
              <w:rPr>
                <w:rFonts w:ascii="Times New Roman" w:eastAsia="Times New Roman"/>
                <w:spacing w:val="-2"/>
                <w:sz w:val="20"/>
              </w:rPr>
              <w:t>2.</w:t>
            </w:r>
            <w:r>
              <w:rPr>
                <w:spacing w:val="-3"/>
                <w:sz w:val="20"/>
              </w:rPr>
              <w:t>展示本頁教學媒體，說明題幹</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8"/>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29" w:lineRule="exact"/>
              <w:ind w:left="108"/>
              <w:rPr>
                <w:sz w:val="20"/>
              </w:rPr>
            </w:pPr>
            <w:r>
              <w:rPr>
                <w:spacing w:val="-4"/>
                <w:sz w:val="20"/>
              </w:rPr>
              <w:t>力，並能從</w:t>
            </w:r>
          </w:p>
        </w:tc>
        <w:tc>
          <w:tcPr>
            <w:tcW w:w="807" w:type="dxa"/>
            <w:tcBorders>
              <w:top w:val="nil"/>
              <w:bottom w:val="nil"/>
            </w:tcBorders>
          </w:tcPr>
          <w:p w:rsidR="007E6E83" w:rsidRDefault="007E6E83">
            <w:pPr>
              <w:pStyle w:val="TableParagraph"/>
              <w:spacing w:line="220" w:lineRule="exact"/>
              <w:ind w:left="108"/>
              <w:rPr>
                <w:sz w:val="20"/>
              </w:rPr>
            </w:pPr>
            <w:r>
              <w:rPr>
                <w:spacing w:val="-6"/>
                <w:sz w:val="20"/>
              </w:rPr>
              <w:t>羅馬</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4" w:line="224" w:lineRule="exact"/>
              <w:rPr>
                <w:sz w:val="20"/>
              </w:rPr>
            </w:pPr>
            <w:r>
              <w:rPr>
                <w:spacing w:val="-5"/>
                <w:sz w:val="20"/>
              </w:rPr>
              <w:t>旨意。</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31" w:lineRule="exact"/>
              <w:ind w:left="108"/>
              <w:rPr>
                <w:sz w:val="20"/>
              </w:rPr>
            </w:pPr>
            <w:r>
              <w:rPr>
                <w:spacing w:val="-4"/>
                <w:sz w:val="20"/>
              </w:rPr>
              <w:t>事表達、溝</w:t>
            </w:r>
          </w:p>
        </w:tc>
        <w:tc>
          <w:tcPr>
            <w:tcW w:w="807" w:type="dxa"/>
            <w:tcBorders>
              <w:top w:val="nil"/>
              <w:bottom w:val="nil"/>
            </w:tcBorders>
          </w:tcPr>
          <w:p w:rsidR="007E6E83" w:rsidRDefault="007E6E83">
            <w:pPr>
              <w:pStyle w:val="TableParagraph"/>
              <w:spacing w:line="220" w:lineRule="exact"/>
              <w:ind w:left="108"/>
              <w:rPr>
                <w:sz w:val="20"/>
              </w:rPr>
            </w:pPr>
            <w:r>
              <w:rPr>
                <w:spacing w:val="-6"/>
                <w:sz w:val="20"/>
              </w:rPr>
              <w:t>字及</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5" w:line="226" w:lineRule="exact"/>
              <w:rPr>
                <w:sz w:val="20"/>
              </w:rPr>
            </w:pPr>
            <w:r>
              <w:rPr>
                <w:rFonts w:ascii="Times New Roman" w:eastAsia="Times New Roman"/>
                <w:spacing w:val="-2"/>
                <w:sz w:val="20"/>
              </w:rPr>
              <w:t>3.</w:t>
            </w:r>
            <w:r>
              <w:rPr>
                <w:spacing w:val="-3"/>
                <w:sz w:val="20"/>
              </w:rPr>
              <w:t>教師可利用此跨頁情境圖，搭</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9"/>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30" w:lineRule="exact"/>
              <w:ind w:left="108"/>
              <w:rPr>
                <w:sz w:val="20"/>
              </w:rPr>
            </w:pPr>
            <w:r>
              <w:rPr>
                <w:spacing w:val="-4"/>
                <w:sz w:val="20"/>
              </w:rPr>
              <w:t>通，以運用</w:t>
            </w:r>
          </w:p>
        </w:tc>
        <w:tc>
          <w:tcPr>
            <w:tcW w:w="807" w:type="dxa"/>
            <w:tcBorders>
              <w:top w:val="nil"/>
              <w:bottom w:val="nil"/>
            </w:tcBorders>
          </w:tcPr>
          <w:p w:rsidR="007E6E83" w:rsidRDefault="007E6E83">
            <w:pPr>
              <w:pStyle w:val="TableParagraph"/>
              <w:spacing w:line="219" w:lineRule="exact"/>
              <w:ind w:left="108"/>
              <w:rPr>
                <w:sz w:val="20"/>
              </w:rPr>
            </w:pPr>
            <w:r>
              <w:rPr>
                <w:spacing w:val="-10"/>
                <w:sz w:val="20"/>
              </w:rPr>
              <w:t>漢</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5" w:line="224" w:lineRule="exact"/>
              <w:rPr>
                <w:sz w:val="20"/>
              </w:rPr>
            </w:pPr>
            <w:r>
              <w:rPr>
                <w:spacing w:val="-3"/>
                <w:sz w:val="20"/>
              </w:rPr>
              <w:t>配電子書隱藏對話的功能，請</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9"/>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29" w:lineRule="exact"/>
              <w:ind w:left="108"/>
              <w:rPr>
                <w:sz w:val="20"/>
              </w:rPr>
            </w:pPr>
            <w:r>
              <w:rPr>
                <w:spacing w:val="-4"/>
                <w:sz w:val="20"/>
              </w:rPr>
              <w:t>於家庭、學</w:t>
            </w:r>
          </w:p>
        </w:tc>
        <w:tc>
          <w:tcPr>
            <w:tcW w:w="807" w:type="dxa"/>
            <w:tcBorders>
              <w:top w:val="nil"/>
              <w:bottom w:val="nil"/>
            </w:tcBorders>
          </w:tcPr>
          <w:p w:rsidR="007E6E83" w:rsidRDefault="007E6E83">
            <w:pPr>
              <w:pStyle w:val="TableParagraph"/>
              <w:spacing w:line="220" w:lineRule="exact"/>
              <w:ind w:left="108"/>
              <w:rPr>
                <w:sz w:val="20"/>
              </w:rPr>
            </w:pPr>
            <w:r>
              <w:rPr>
                <w:spacing w:val="-6"/>
                <w:sz w:val="20"/>
              </w:rPr>
              <w:t>字，</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5" w:line="224" w:lineRule="exact"/>
              <w:rPr>
                <w:sz w:val="20"/>
              </w:rPr>
            </w:pPr>
            <w:r>
              <w:rPr>
                <w:spacing w:val="-3"/>
                <w:sz w:val="20"/>
              </w:rPr>
              <w:t>學生看圖說說看內容，試著說</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30" w:lineRule="exact"/>
              <w:ind w:left="108"/>
              <w:rPr>
                <w:sz w:val="20"/>
              </w:rPr>
            </w:pPr>
            <w:r>
              <w:rPr>
                <w:spacing w:val="-4"/>
                <w:sz w:val="20"/>
              </w:rPr>
              <w:t>校、社區生</w:t>
            </w:r>
          </w:p>
        </w:tc>
        <w:tc>
          <w:tcPr>
            <w:tcW w:w="807" w:type="dxa"/>
            <w:tcBorders>
              <w:top w:val="nil"/>
              <w:bottom w:val="nil"/>
            </w:tcBorders>
          </w:tcPr>
          <w:p w:rsidR="007E6E83" w:rsidRDefault="007E6E83">
            <w:pPr>
              <w:pStyle w:val="TableParagraph"/>
              <w:spacing w:line="220" w:lineRule="exact"/>
              <w:ind w:left="108"/>
              <w:rPr>
                <w:sz w:val="20"/>
              </w:rPr>
            </w:pPr>
            <w:r>
              <w:rPr>
                <w:spacing w:val="-6"/>
                <w:sz w:val="20"/>
              </w:rPr>
              <w:t>協助</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5" w:line="225" w:lineRule="exact"/>
              <w:rPr>
                <w:sz w:val="20"/>
              </w:rPr>
            </w:pPr>
            <w:r>
              <w:rPr>
                <w:spacing w:val="-3"/>
                <w:sz w:val="20"/>
              </w:rPr>
              <w:t>出完整的情境故事。</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6"/>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36" w:lineRule="exact"/>
              <w:ind w:left="108"/>
              <w:rPr>
                <w:sz w:val="20"/>
              </w:rPr>
            </w:pPr>
            <w:r>
              <w:rPr>
                <w:spacing w:val="-4"/>
                <w:sz w:val="20"/>
              </w:rPr>
              <w:t>活之中。</w:t>
            </w:r>
          </w:p>
        </w:tc>
        <w:tc>
          <w:tcPr>
            <w:tcW w:w="807" w:type="dxa"/>
            <w:tcBorders>
              <w:top w:val="nil"/>
              <w:bottom w:val="nil"/>
            </w:tcBorders>
          </w:tcPr>
          <w:p w:rsidR="007E6E83" w:rsidRDefault="007E6E83">
            <w:pPr>
              <w:pStyle w:val="TableParagraph"/>
              <w:spacing w:line="222" w:lineRule="exact"/>
              <w:ind w:left="108"/>
              <w:rPr>
                <w:sz w:val="20"/>
              </w:rPr>
            </w:pPr>
            <w:r>
              <w:rPr>
                <w:spacing w:val="-6"/>
                <w:sz w:val="20"/>
              </w:rPr>
              <w:t>口語</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18" w:line="218" w:lineRule="exact"/>
              <w:rPr>
                <w:sz w:val="20"/>
              </w:rPr>
            </w:pPr>
            <w:r>
              <w:rPr>
                <w:rFonts w:ascii="MS Gothic" w:eastAsia="MS Gothic"/>
                <w:spacing w:val="-2"/>
                <w:sz w:val="20"/>
              </w:rPr>
              <w:t>㈢</w:t>
            </w:r>
            <w:r>
              <w:rPr>
                <w:spacing w:val="-4"/>
                <w:sz w:val="20"/>
              </w:rPr>
              <w:t>活動三：來練習</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14" w:lineRule="exact"/>
              <w:ind w:left="108"/>
              <w:rPr>
                <w:sz w:val="20"/>
              </w:rPr>
            </w:pPr>
            <w:r>
              <w:rPr>
                <w:spacing w:val="-10"/>
                <w:sz w:val="20"/>
              </w:rPr>
              <w:t>表</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11" w:line="220" w:lineRule="exact"/>
              <w:rPr>
                <w:sz w:val="20"/>
              </w:rPr>
            </w:pPr>
            <w:r>
              <w:rPr>
                <w:rFonts w:ascii="Times New Roman" w:eastAsia="Times New Roman"/>
                <w:spacing w:val="-2"/>
                <w:sz w:val="20"/>
              </w:rPr>
              <w:t>1.</w:t>
            </w:r>
            <w:r>
              <w:rPr>
                <w:spacing w:val="-3"/>
                <w:sz w:val="20"/>
              </w:rPr>
              <w:t>教師和學生簡單的討論來練習</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38"/>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6"/>
              </w:rPr>
            </w:pPr>
          </w:p>
        </w:tc>
        <w:tc>
          <w:tcPr>
            <w:tcW w:w="807" w:type="dxa"/>
            <w:tcBorders>
              <w:top w:val="nil"/>
              <w:bottom w:val="nil"/>
            </w:tcBorders>
          </w:tcPr>
          <w:p w:rsidR="007E6E83" w:rsidRDefault="007E6E83">
            <w:pPr>
              <w:pStyle w:val="TableParagraph"/>
              <w:spacing w:line="213" w:lineRule="exact"/>
              <w:ind w:left="108"/>
              <w:rPr>
                <w:sz w:val="20"/>
              </w:rPr>
            </w:pPr>
            <w:r>
              <w:rPr>
                <w:spacing w:val="-6"/>
                <w:sz w:val="20"/>
              </w:rPr>
              <w:t>達。</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6"/>
              </w:rPr>
            </w:pPr>
          </w:p>
        </w:tc>
        <w:tc>
          <w:tcPr>
            <w:tcW w:w="2979" w:type="dxa"/>
            <w:tcBorders>
              <w:top w:val="nil"/>
              <w:bottom w:val="nil"/>
            </w:tcBorders>
          </w:tcPr>
          <w:p w:rsidR="007E6E83" w:rsidRDefault="007E6E83">
            <w:pPr>
              <w:pStyle w:val="TableParagraph"/>
              <w:spacing w:before="9" w:line="209" w:lineRule="exact"/>
              <w:rPr>
                <w:sz w:val="20"/>
              </w:rPr>
            </w:pPr>
            <w:r>
              <w:rPr>
                <w:spacing w:val="-3"/>
                <w:sz w:val="20"/>
              </w:rPr>
              <w:t>的內容，並為學生解說操作方</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1244"/>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05" w:lineRule="exact"/>
              <w:ind w:left="108"/>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p w:rsidR="007E6E83" w:rsidRDefault="007E6E83">
            <w:pPr>
              <w:pStyle w:val="TableParagraph"/>
              <w:spacing w:line="242" w:lineRule="auto"/>
              <w:ind w:left="108" w:right="288"/>
              <w:jc w:val="both"/>
              <w:rPr>
                <w:sz w:val="20"/>
              </w:rPr>
            </w:pPr>
            <w:r>
              <w:rPr>
                <w:spacing w:val="-6"/>
                <w:sz w:val="20"/>
              </w:rPr>
              <w:t>能閱讀日常生</w:t>
            </w:r>
          </w:p>
          <w:p w:rsidR="007E6E83" w:rsidRDefault="007E6E83">
            <w:pPr>
              <w:pStyle w:val="TableParagraph"/>
              <w:spacing w:line="245" w:lineRule="exact"/>
              <w:ind w:left="108"/>
              <w:rPr>
                <w:sz w:val="20"/>
              </w:rPr>
            </w:pPr>
            <w:r>
              <w:rPr>
                <w:spacing w:val="-6"/>
                <w:sz w:val="20"/>
              </w:rPr>
              <w:t>活中</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22"/>
              <w:rPr>
                <w:sz w:val="20"/>
              </w:rPr>
            </w:pPr>
            <w:r>
              <w:rPr>
                <w:spacing w:val="-6"/>
                <w:sz w:val="20"/>
              </w:rPr>
              <w:t>式。</w:t>
            </w:r>
          </w:p>
          <w:p w:rsidR="007E6E83" w:rsidRDefault="007E6E83">
            <w:pPr>
              <w:pStyle w:val="TableParagraph"/>
              <w:spacing w:before="3" w:line="244" w:lineRule="auto"/>
              <w:ind w:right="112"/>
              <w:rPr>
                <w:sz w:val="20"/>
              </w:rPr>
            </w:pPr>
            <w:r>
              <w:rPr>
                <w:rFonts w:ascii="Times New Roman" w:eastAsia="Times New Roman"/>
                <w:spacing w:val="-2"/>
                <w:sz w:val="20"/>
              </w:rPr>
              <w:t>2.</w:t>
            </w:r>
            <w:r>
              <w:rPr>
                <w:spacing w:val="-2"/>
                <w:sz w:val="20"/>
              </w:rPr>
              <w:t>教師播放教學媒體，請學生仔細聽，並將對應的答案貼在正確的地方。</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30" w:lineRule="exact"/>
              <w:ind w:left="108"/>
              <w:rPr>
                <w:sz w:val="20"/>
              </w:rPr>
            </w:pPr>
            <w:r>
              <w:rPr>
                <w:spacing w:val="-6"/>
                <w:sz w:val="20"/>
              </w:rPr>
              <w:t>常見</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30" w:lineRule="exact"/>
              <w:ind w:left="108"/>
              <w:rPr>
                <w:sz w:val="20"/>
              </w:rPr>
            </w:pPr>
            <w:r>
              <w:rPr>
                <w:spacing w:val="-6"/>
                <w:sz w:val="20"/>
              </w:rPr>
              <w:t>的閩</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9"/>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29" w:lineRule="exact"/>
              <w:ind w:left="108"/>
              <w:rPr>
                <w:sz w:val="20"/>
              </w:rPr>
            </w:pPr>
            <w:r>
              <w:rPr>
                <w:spacing w:val="-6"/>
                <w:sz w:val="20"/>
              </w:rPr>
              <w:t>南語</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30" w:lineRule="exact"/>
              <w:ind w:left="108"/>
              <w:rPr>
                <w:sz w:val="20"/>
              </w:rPr>
            </w:pPr>
            <w:r>
              <w:rPr>
                <w:spacing w:val="-6"/>
                <w:sz w:val="20"/>
              </w:rPr>
              <w:t>文，</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30" w:lineRule="exact"/>
              <w:ind w:left="108"/>
              <w:rPr>
                <w:sz w:val="20"/>
              </w:rPr>
            </w:pPr>
            <w:r>
              <w:rPr>
                <w:spacing w:val="-6"/>
                <w:sz w:val="20"/>
              </w:rPr>
              <w:t>並了</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31" w:lineRule="exact"/>
              <w:ind w:left="108"/>
              <w:rPr>
                <w:sz w:val="20"/>
              </w:rPr>
            </w:pPr>
            <w:r>
              <w:rPr>
                <w:spacing w:val="-6"/>
                <w:sz w:val="20"/>
              </w:rPr>
              <w:t>解其</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31" w:lineRule="exact"/>
              <w:ind w:left="108"/>
              <w:rPr>
                <w:sz w:val="20"/>
              </w:rPr>
            </w:pPr>
            <w:r>
              <w:rPr>
                <w:spacing w:val="-10"/>
                <w:sz w:val="20"/>
              </w:rPr>
              <w:t>意</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38"/>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6"/>
              </w:rPr>
            </w:pPr>
          </w:p>
        </w:tc>
        <w:tc>
          <w:tcPr>
            <w:tcW w:w="807" w:type="dxa"/>
            <w:tcBorders>
              <w:top w:val="nil"/>
              <w:bottom w:val="nil"/>
            </w:tcBorders>
          </w:tcPr>
          <w:p w:rsidR="007E6E83" w:rsidRDefault="007E6E83">
            <w:pPr>
              <w:pStyle w:val="TableParagraph"/>
              <w:spacing w:line="219" w:lineRule="exact"/>
              <w:ind w:left="108"/>
              <w:rPr>
                <w:sz w:val="20"/>
              </w:rPr>
            </w:pPr>
            <w:r>
              <w:rPr>
                <w:spacing w:val="-6"/>
                <w:sz w:val="20"/>
              </w:rPr>
              <w:t>義。</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6"/>
              </w:rPr>
            </w:pPr>
          </w:p>
        </w:tc>
        <w:tc>
          <w:tcPr>
            <w:tcW w:w="2979" w:type="dxa"/>
            <w:tcBorders>
              <w:top w:val="nil"/>
              <w:bottom w:val="nil"/>
            </w:tcBorders>
          </w:tcPr>
          <w:p w:rsidR="007E6E83" w:rsidRDefault="007E6E83">
            <w:pPr>
              <w:pStyle w:val="TableParagraph"/>
              <w:rPr>
                <w:rFonts w:ascii="Times New Roman"/>
                <w:sz w:val="16"/>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35"/>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tcBorders>
          </w:tcPr>
          <w:p w:rsidR="007E6E83" w:rsidRDefault="007E6E83">
            <w:pPr>
              <w:pStyle w:val="TableParagraph"/>
              <w:rPr>
                <w:rFonts w:ascii="Times New Roman"/>
                <w:sz w:val="16"/>
              </w:rPr>
            </w:pPr>
          </w:p>
        </w:tc>
        <w:tc>
          <w:tcPr>
            <w:tcW w:w="807" w:type="dxa"/>
            <w:tcBorders>
              <w:top w:val="nil"/>
            </w:tcBorders>
          </w:tcPr>
          <w:p w:rsidR="007E6E83" w:rsidRDefault="007E6E83">
            <w:pPr>
              <w:pStyle w:val="TableParagraph"/>
              <w:spacing w:before="5" w:line="210" w:lineRule="exact"/>
              <w:ind w:left="108"/>
              <w:rPr>
                <w:rFonts w:ascii="Times New Roman" w:hAnsi="Times New Roman"/>
                <w:sz w:val="20"/>
              </w:rPr>
            </w:pPr>
            <w:r>
              <w:rPr>
                <w:rFonts w:ascii="Times New Roman" w:hAnsi="Times New Roman"/>
                <w:spacing w:val="-2"/>
                <w:sz w:val="20"/>
              </w:rPr>
              <w:t>3-Ⅱ-</w:t>
            </w:r>
            <w:r>
              <w:rPr>
                <w:rFonts w:ascii="Times New Roman" w:hAnsi="Times New Roman"/>
                <w:spacing w:val="-10"/>
                <w:sz w:val="20"/>
              </w:rPr>
              <w:t>2</w:t>
            </w:r>
          </w:p>
        </w:tc>
        <w:tc>
          <w:tcPr>
            <w:tcW w:w="809" w:type="dxa"/>
            <w:vMerge/>
            <w:tcBorders>
              <w:top w:val="nil"/>
            </w:tcBorders>
          </w:tcPr>
          <w:p w:rsidR="007E6E83" w:rsidRDefault="007E6E83">
            <w:pPr>
              <w:rPr>
                <w:sz w:val="2"/>
                <w:szCs w:val="2"/>
              </w:rPr>
            </w:pPr>
          </w:p>
        </w:tc>
        <w:tc>
          <w:tcPr>
            <w:tcW w:w="1277" w:type="dxa"/>
            <w:tcBorders>
              <w:top w:val="nil"/>
            </w:tcBorders>
          </w:tcPr>
          <w:p w:rsidR="007E6E83" w:rsidRDefault="007E6E83">
            <w:pPr>
              <w:pStyle w:val="TableParagraph"/>
              <w:rPr>
                <w:rFonts w:ascii="Times New Roman"/>
                <w:sz w:val="16"/>
              </w:rPr>
            </w:pPr>
          </w:p>
        </w:tc>
        <w:tc>
          <w:tcPr>
            <w:tcW w:w="2979" w:type="dxa"/>
            <w:tcBorders>
              <w:top w:val="nil"/>
            </w:tcBorders>
          </w:tcPr>
          <w:p w:rsidR="007E6E83" w:rsidRDefault="007E6E83">
            <w:pPr>
              <w:pStyle w:val="TableParagraph"/>
              <w:rPr>
                <w:rFonts w:ascii="Times New Roman"/>
                <w:sz w:val="16"/>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4164"/>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4" w:lineRule="auto"/>
              <w:ind w:left="108" w:right="288"/>
              <w:jc w:val="both"/>
              <w:rPr>
                <w:sz w:val="20"/>
              </w:rPr>
            </w:pPr>
            <w:r>
              <w:rPr>
                <w:spacing w:val="-6"/>
                <w:sz w:val="20"/>
              </w:rPr>
              <w:t>能運用標音符號、羅馬字及漢字認讀日常生活中常見、簡單的閩南語</w:t>
            </w:r>
          </w:p>
          <w:p w:rsidR="007E6E83" w:rsidRDefault="007E6E83">
            <w:pPr>
              <w:pStyle w:val="TableParagraph"/>
              <w:spacing w:line="234" w:lineRule="exact"/>
              <w:ind w:left="108"/>
              <w:rPr>
                <w:sz w:val="20"/>
              </w:rPr>
            </w:pPr>
            <w:r>
              <w:rPr>
                <w:spacing w:val="-6"/>
                <w:sz w:val="20"/>
              </w:rPr>
              <w:t>文。</w:t>
            </w:r>
          </w:p>
        </w:tc>
        <w:tc>
          <w:tcPr>
            <w:tcW w:w="809" w:type="dxa"/>
          </w:tcPr>
          <w:p w:rsidR="007E6E83" w:rsidRDefault="007E6E83">
            <w:pPr>
              <w:pStyle w:val="TableParagraph"/>
              <w:rPr>
                <w:rFonts w:ascii="Times New Roman"/>
                <w:sz w:val="18"/>
              </w:rPr>
            </w:pP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rPr>
                <w:rFonts w:ascii="Times New Roman"/>
                <w:sz w:val="18"/>
              </w:rPr>
            </w:pP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241"/>
        </w:trPr>
        <w:tc>
          <w:tcPr>
            <w:tcW w:w="845" w:type="dxa"/>
            <w:tcBorders>
              <w:bottom w:val="nil"/>
            </w:tcBorders>
          </w:tcPr>
          <w:p w:rsidR="007E6E83" w:rsidRDefault="007E6E83">
            <w:pPr>
              <w:pStyle w:val="TableParagraph"/>
              <w:spacing w:line="221" w:lineRule="exact"/>
              <w:rPr>
                <w:sz w:val="20"/>
              </w:rPr>
            </w:pPr>
            <w:r>
              <w:rPr>
                <w:spacing w:val="-5"/>
                <w:sz w:val="20"/>
              </w:rPr>
              <w:t>第三週</w:t>
            </w:r>
          </w:p>
        </w:tc>
        <w:tc>
          <w:tcPr>
            <w:tcW w:w="1634" w:type="dxa"/>
            <w:tcBorders>
              <w:bottom w:val="nil"/>
            </w:tcBorders>
          </w:tcPr>
          <w:p w:rsidR="007E6E83" w:rsidRDefault="007E6E83">
            <w:pPr>
              <w:pStyle w:val="TableParagraph"/>
              <w:spacing w:line="221" w:lineRule="exact"/>
              <w:ind w:left="148"/>
              <w:rPr>
                <w:sz w:val="20"/>
              </w:rPr>
            </w:pPr>
            <w:r>
              <w:rPr>
                <w:spacing w:val="-4"/>
                <w:sz w:val="20"/>
              </w:rPr>
              <w:t>第一單元豐沛</w:t>
            </w:r>
          </w:p>
        </w:tc>
        <w:tc>
          <w:tcPr>
            <w:tcW w:w="456" w:type="dxa"/>
            <w:tcBorders>
              <w:bottom w:val="nil"/>
            </w:tcBorders>
          </w:tcPr>
          <w:p w:rsidR="007E6E83" w:rsidRDefault="007E6E83">
            <w:pPr>
              <w:pStyle w:val="TableParagraph"/>
              <w:spacing w:line="221" w:lineRule="exact"/>
              <w:ind w:left="108"/>
              <w:rPr>
                <w:rFonts w:ascii="Times New Roman"/>
                <w:sz w:val="20"/>
              </w:rPr>
            </w:pPr>
            <w:r>
              <w:rPr>
                <w:rFonts w:ascii="Times New Roman"/>
                <w:spacing w:val="-10"/>
                <w:sz w:val="20"/>
              </w:rPr>
              <w:t>1</w:t>
            </w:r>
          </w:p>
        </w:tc>
        <w:tc>
          <w:tcPr>
            <w:tcW w:w="1256" w:type="dxa"/>
            <w:tcBorders>
              <w:bottom w:val="nil"/>
            </w:tcBorders>
          </w:tcPr>
          <w:p w:rsidR="007E6E83" w:rsidRDefault="007E6E83">
            <w:pPr>
              <w:pStyle w:val="TableParagraph"/>
              <w:spacing w:line="221" w:lineRule="exact"/>
              <w:ind w:left="108"/>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tc>
        <w:tc>
          <w:tcPr>
            <w:tcW w:w="807" w:type="dxa"/>
            <w:tcBorders>
              <w:bottom w:val="nil"/>
            </w:tcBorders>
          </w:tcPr>
          <w:p w:rsidR="007E6E83" w:rsidRDefault="007E6E83">
            <w:pPr>
              <w:pStyle w:val="TableParagraph"/>
              <w:spacing w:line="221"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tc>
        <w:tc>
          <w:tcPr>
            <w:tcW w:w="809" w:type="dxa"/>
            <w:vMerge w:val="restart"/>
          </w:tcPr>
          <w:p w:rsidR="007E6E83" w:rsidRDefault="007E6E83">
            <w:pPr>
              <w:pStyle w:val="TableParagraph"/>
              <w:spacing w:line="227"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564"/>
              </w:numPr>
              <w:tabs>
                <w:tab w:val="left" w:pos="452"/>
              </w:tabs>
              <w:spacing w:line="244" w:lineRule="auto"/>
              <w:ind w:right="142" w:firstLine="0"/>
              <w:rPr>
                <w:sz w:val="20"/>
              </w:rPr>
            </w:pPr>
            <w:r>
              <w:rPr>
                <w:spacing w:val="-10"/>
                <w:sz w:val="20"/>
              </w:rPr>
              <w:t>羅</w:t>
            </w:r>
            <w:r>
              <w:rPr>
                <w:spacing w:val="-6"/>
                <w:sz w:val="20"/>
              </w:rPr>
              <w:t>馬拼音。</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564"/>
              </w:numPr>
              <w:tabs>
                <w:tab w:val="left" w:pos="452"/>
              </w:tabs>
              <w:spacing w:line="244" w:lineRule="auto"/>
              <w:ind w:right="142" w:firstLine="0"/>
              <w:rPr>
                <w:sz w:val="20"/>
              </w:rPr>
            </w:pPr>
            <w:r>
              <w:rPr>
                <w:spacing w:val="-10"/>
                <w:sz w:val="20"/>
              </w:rPr>
              <w:t>漢</w:t>
            </w:r>
            <w:r>
              <w:rPr>
                <w:spacing w:val="-6"/>
                <w:sz w:val="20"/>
              </w:rPr>
              <w:t>字書寫。</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63"/>
              </w:numPr>
              <w:tabs>
                <w:tab w:val="left" w:pos="452"/>
              </w:tabs>
              <w:spacing w:line="242" w:lineRule="auto"/>
              <w:ind w:right="142" w:firstLine="0"/>
              <w:rPr>
                <w:sz w:val="20"/>
              </w:rPr>
            </w:pPr>
            <w:r>
              <w:rPr>
                <w:spacing w:val="-10"/>
                <w:sz w:val="20"/>
              </w:rPr>
              <w:t>語</w:t>
            </w:r>
            <w:r>
              <w:rPr>
                <w:spacing w:val="-6"/>
                <w:sz w:val="20"/>
              </w:rPr>
              <w:t>詞運用。</w:t>
            </w:r>
          </w:p>
          <w:p w:rsidR="007E6E83" w:rsidRDefault="007E6E83">
            <w:pPr>
              <w:pStyle w:val="TableParagraph"/>
              <w:spacing w:before="34"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63"/>
              </w:numPr>
              <w:tabs>
                <w:tab w:val="left" w:pos="452"/>
              </w:tabs>
              <w:spacing w:line="244" w:lineRule="auto"/>
              <w:ind w:right="142" w:firstLine="0"/>
              <w:rPr>
                <w:sz w:val="20"/>
              </w:rPr>
            </w:pPr>
            <w:r>
              <w:rPr>
                <w:spacing w:val="-10"/>
                <w:sz w:val="20"/>
              </w:rPr>
              <w:t>句</w:t>
            </w:r>
            <w:r>
              <w:rPr>
                <w:spacing w:val="-6"/>
                <w:sz w:val="20"/>
              </w:rPr>
              <w:t>型運</w:t>
            </w:r>
          </w:p>
        </w:tc>
        <w:tc>
          <w:tcPr>
            <w:tcW w:w="1277" w:type="dxa"/>
            <w:tcBorders>
              <w:bottom w:val="nil"/>
            </w:tcBorders>
          </w:tcPr>
          <w:p w:rsidR="007E6E83" w:rsidRDefault="007E6E83">
            <w:pPr>
              <w:pStyle w:val="TableParagraph"/>
              <w:spacing w:line="221" w:lineRule="exact"/>
              <w:rPr>
                <w:sz w:val="20"/>
              </w:rPr>
            </w:pPr>
            <w:r>
              <w:rPr>
                <w:rFonts w:ascii="Times New Roman" w:eastAsia="Times New Roman"/>
                <w:spacing w:val="-2"/>
                <w:sz w:val="20"/>
              </w:rPr>
              <w:t>1.</w:t>
            </w:r>
            <w:r>
              <w:rPr>
                <w:spacing w:val="-5"/>
                <w:sz w:val="20"/>
              </w:rPr>
              <w:t>聽辨音</w:t>
            </w:r>
          </w:p>
        </w:tc>
        <w:tc>
          <w:tcPr>
            <w:tcW w:w="2979" w:type="dxa"/>
            <w:tcBorders>
              <w:bottom w:val="nil"/>
            </w:tcBorders>
          </w:tcPr>
          <w:p w:rsidR="007E6E83" w:rsidRDefault="007E6E83">
            <w:pPr>
              <w:pStyle w:val="TableParagraph"/>
              <w:spacing w:line="221" w:lineRule="exact"/>
              <w:rPr>
                <w:sz w:val="20"/>
              </w:rPr>
            </w:pPr>
            <w:r>
              <w:rPr>
                <w:spacing w:val="-3"/>
                <w:sz w:val="20"/>
              </w:rPr>
              <w:t>第一單元豐沛的暗頓</w:t>
            </w:r>
          </w:p>
        </w:tc>
        <w:tc>
          <w:tcPr>
            <w:tcW w:w="1294" w:type="dxa"/>
            <w:tcBorders>
              <w:bottom w:val="nil"/>
            </w:tcBorders>
          </w:tcPr>
          <w:p w:rsidR="007E6E83" w:rsidRDefault="007E6E83">
            <w:pPr>
              <w:pStyle w:val="TableParagraph"/>
              <w:spacing w:line="221" w:lineRule="exact"/>
              <w:ind w:left="106"/>
              <w:rPr>
                <w:sz w:val="20"/>
              </w:rPr>
            </w:pPr>
            <w:r>
              <w:rPr>
                <w:spacing w:val="-4"/>
                <w:sz w:val="20"/>
              </w:rPr>
              <w:t>口頭評量</w:t>
            </w:r>
          </w:p>
        </w:tc>
        <w:tc>
          <w:tcPr>
            <w:tcW w:w="1292" w:type="dxa"/>
            <w:vMerge w:val="restart"/>
          </w:tcPr>
          <w:p w:rsidR="007E6E83" w:rsidRDefault="007E6E83">
            <w:pPr>
              <w:pStyle w:val="TableParagraph"/>
              <w:rPr>
                <w:rFonts w:ascii="Times New Roman"/>
                <w:sz w:val="18"/>
              </w:rPr>
            </w:pPr>
          </w:p>
        </w:tc>
        <w:tc>
          <w:tcPr>
            <w:tcW w:w="1303" w:type="dxa"/>
            <w:vMerge w:val="restart"/>
          </w:tcPr>
          <w:p w:rsidR="007E6E83" w:rsidRDefault="007E6E83">
            <w:pPr>
              <w:pStyle w:val="TableParagraph"/>
              <w:rPr>
                <w:rFonts w:ascii="Times New Roman"/>
                <w:sz w:val="18"/>
              </w:rPr>
            </w:pPr>
          </w:p>
        </w:tc>
      </w:tr>
      <w:tr w:rsidR="007E6E83">
        <w:trPr>
          <w:trHeight w:val="247"/>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spacing w:line="228" w:lineRule="exact"/>
              <w:ind w:left="151"/>
              <w:rPr>
                <w:sz w:val="20"/>
              </w:rPr>
            </w:pPr>
            <w:r>
              <w:rPr>
                <w:spacing w:val="-5"/>
                <w:sz w:val="20"/>
              </w:rPr>
              <w:t>的暗頓</w:t>
            </w: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28" w:lineRule="exact"/>
              <w:ind w:left="108"/>
              <w:rPr>
                <w:sz w:val="20"/>
              </w:rPr>
            </w:pPr>
            <w:r>
              <w:rPr>
                <w:spacing w:val="-4"/>
                <w:sz w:val="20"/>
              </w:rPr>
              <w:t>識閩南語文</w:t>
            </w:r>
          </w:p>
        </w:tc>
        <w:tc>
          <w:tcPr>
            <w:tcW w:w="807" w:type="dxa"/>
            <w:tcBorders>
              <w:top w:val="nil"/>
              <w:bottom w:val="nil"/>
            </w:tcBorders>
          </w:tcPr>
          <w:p w:rsidR="007E6E83" w:rsidRDefault="007E6E83">
            <w:pPr>
              <w:pStyle w:val="TableParagraph"/>
              <w:spacing w:line="225" w:lineRule="exact"/>
              <w:ind w:left="108"/>
              <w:rPr>
                <w:sz w:val="20"/>
              </w:rPr>
            </w:pPr>
            <w:r>
              <w:rPr>
                <w:spacing w:val="-6"/>
                <w:sz w:val="20"/>
              </w:rPr>
              <w:t>能應</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28" w:lineRule="exact"/>
              <w:rPr>
                <w:sz w:val="20"/>
              </w:rPr>
            </w:pPr>
            <w:r>
              <w:rPr>
                <w:spacing w:val="-4"/>
                <w:sz w:val="20"/>
              </w:rPr>
              <w:t>檔，完成作</w:t>
            </w:r>
          </w:p>
        </w:tc>
        <w:tc>
          <w:tcPr>
            <w:tcW w:w="2979" w:type="dxa"/>
            <w:tcBorders>
              <w:top w:val="nil"/>
              <w:bottom w:val="nil"/>
            </w:tcBorders>
          </w:tcPr>
          <w:p w:rsidR="007E6E83" w:rsidRDefault="007E6E83">
            <w:pPr>
              <w:pStyle w:val="TableParagraph"/>
              <w:spacing w:line="228" w:lineRule="exact"/>
              <w:rPr>
                <w:sz w:val="20"/>
              </w:rPr>
            </w:pPr>
            <w:r>
              <w:rPr>
                <w:spacing w:val="-4"/>
                <w:sz w:val="20"/>
              </w:rPr>
              <w:t>第一課青菜</w:t>
            </w:r>
          </w:p>
        </w:tc>
        <w:tc>
          <w:tcPr>
            <w:tcW w:w="1294" w:type="dxa"/>
            <w:tcBorders>
              <w:top w:val="nil"/>
              <w:bottom w:val="nil"/>
            </w:tcBorders>
          </w:tcPr>
          <w:p w:rsidR="007E6E83" w:rsidRDefault="007E6E83">
            <w:pPr>
              <w:pStyle w:val="TableParagraph"/>
              <w:spacing w:line="228" w:lineRule="exact"/>
              <w:ind w:left="106"/>
              <w:rPr>
                <w:sz w:val="20"/>
              </w:rPr>
            </w:pPr>
            <w:r>
              <w:rPr>
                <w:spacing w:val="-4"/>
                <w:sz w:val="20"/>
              </w:rPr>
              <w:t>實作評量</w:t>
            </w: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6"/>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spacing w:before="1" w:line="235" w:lineRule="exact"/>
              <w:ind w:left="148"/>
              <w:rPr>
                <w:sz w:val="20"/>
              </w:rPr>
            </w:pPr>
            <w:r>
              <w:rPr>
                <w:spacing w:val="-4"/>
                <w:sz w:val="20"/>
              </w:rPr>
              <w:t>第一課青菜</w:t>
            </w: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before="1" w:line="235" w:lineRule="exact"/>
              <w:ind w:left="108"/>
              <w:rPr>
                <w:sz w:val="20"/>
              </w:rPr>
            </w:pPr>
            <w:r>
              <w:rPr>
                <w:spacing w:val="-4"/>
                <w:sz w:val="20"/>
              </w:rPr>
              <w:t>對個人生活</w:t>
            </w:r>
          </w:p>
        </w:tc>
        <w:tc>
          <w:tcPr>
            <w:tcW w:w="807" w:type="dxa"/>
            <w:tcBorders>
              <w:top w:val="nil"/>
              <w:bottom w:val="nil"/>
            </w:tcBorders>
          </w:tcPr>
          <w:p w:rsidR="007E6E83" w:rsidRDefault="007E6E83">
            <w:pPr>
              <w:pStyle w:val="TableParagraph"/>
              <w:spacing w:line="227" w:lineRule="exact"/>
              <w:ind w:left="108"/>
              <w:rPr>
                <w:sz w:val="20"/>
              </w:rPr>
            </w:pPr>
            <w:r>
              <w:rPr>
                <w:spacing w:val="-6"/>
                <w:sz w:val="20"/>
              </w:rPr>
              <w:t>用閩</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before="1" w:line="235" w:lineRule="exact"/>
              <w:rPr>
                <w:sz w:val="20"/>
              </w:rPr>
            </w:pPr>
            <w:r>
              <w:rPr>
                <w:spacing w:val="-6"/>
                <w:sz w:val="20"/>
              </w:rPr>
              <w:t>答。</w:t>
            </w:r>
          </w:p>
        </w:tc>
        <w:tc>
          <w:tcPr>
            <w:tcW w:w="2979" w:type="dxa"/>
            <w:tcBorders>
              <w:top w:val="nil"/>
              <w:bottom w:val="nil"/>
            </w:tcBorders>
          </w:tcPr>
          <w:p w:rsidR="007E6E83" w:rsidRDefault="007E6E83">
            <w:pPr>
              <w:pStyle w:val="TableParagraph"/>
              <w:spacing w:before="13" w:line="223" w:lineRule="exact"/>
              <w:rPr>
                <w:sz w:val="20"/>
              </w:rPr>
            </w:pPr>
            <w:r>
              <w:rPr>
                <w:rFonts w:ascii="MS Gothic" w:eastAsia="MS Gothic"/>
                <w:spacing w:val="-2"/>
                <w:sz w:val="20"/>
              </w:rPr>
              <w:t>㈠</w:t>
            </w:r>
            <w:r>
              <w:rPr>
                <w:spacing w:val="-4"/>
                <w:sz w:val="20"/>
              </w:rPr>
              <w:t>活動一：拼音學習</w:t>
            </w:r>
          </w:p>
        </w:tc>
        <w:tc>
          <w:tcPr>
            <w:tcW w:w="1294" w:type="dxa"/>
            <w:tcBorders>
              <w:top w:val="nil"/>
              <w:bottom w:val="nil"/>
            </w:tcBorders>
          </w:tcPr>
          <w:p w:rsidR="007E6E83" w:rsidRDefault="007E6E83">
            <w:pPr>
              <w:pStyle w:val="TableParagraph"/>
              <w:spacing w:before="1" w:line="235" w:lineRule="exact"/>
              <w:ind w:left="106"/>
              <w:rPr>
                <w:sz w:val="20"/>
              </w:rPr>
            </w:pPr>
            <w:r>
              <w:rPr>
                <w:spacing w:val="-4"/>
                <w:sz w:val="20"/>
              </w:rPr>
              <w:t>紙筆評量</w:t>
            </w: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2"/>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32" w:lineRule="exact"/>
              <w:ind w:left="108"/>
              <w:rPr>
                <w:sz w:val="20"/>
              </w:rPr>
            </w:pPr>
            <w:r>
              <w:rPr>
                <w:spacing w:val="-4"/>
                <w:sz w:val="20"/>
              </w:rPr>
              <w:t>的重要性，</w:t>
            </w:r>
          </w:p>
        </w:tc>
        <w:tc>
          <w:tcPr>
            <w:tcW w:w="807" w:type="dxa"/>
            <w:tcBorders>
              <w:top w:val="nil"/>
              <w:bottom w:val="nil"/>
            </w:tcBorders>
          </w:tcPr>
          <w:p w:rsidR="007E6E83" w:rsidRDefault="007E6E83">
            <w:pPr>
              <w:pStyle w:val="TableParagraph"/>
              <w:spacing w:line="219" w:lineRule="exact"/>
              <w:ind w:left="108"/>
              <w:rPr>
                <w:sz w:val="20"/>
              </w:rPr>
            </w:pPr>
            <w:r>
              <w:rPr>
                <w:spacing w:val="-6"/>
                <w:sz w:val="20"/>
              </w:rPr>
              <w:t>南語</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32" w:lineRule="exact"/>
              <w:rPr>
                <w:sz w:val="20"/>
              </w:rPr>
            </w:pPr>
            <w:r>
              <w:rPr>
                <w:rFonts w:ascii="Times New Roman" w:eastAsia="Times New Roman"/>
                <w:spacing w:val="-2"/>
                <w:sz w:val="20"/>
              </w:rPr>
              <w:t>2.</w:t>
            </w:r>
            <w:r>
              <w:rPr>
                <w:spacing w:val="-4"/>
                <w:sz w:val="20"/>
              </w:rPr>
              <w:t>將答案貼</w:t>
            </w:r>
          </w:p>
        </w:tc>
        <w:tc>
          <w:tcPr>
            <w:tcW w:w="2979" w:type="dxa"/>
            <w:tcBorders>
              <w:top w:val="nil"/>
              <w:bottom w:val="nil"/>
            </w:tcBorders>
          </w:tcPr>
          <w:p w:rsidR="007E6E83" w:rsidRDefault="007E6E83">
            <w:pPr>
              <w:pStyle w:val="TableParagraph"/>
              <w:spacing w:before="6" w:line="226" w:lineRule="exact"/>
              <w:rPr>
                <w:sz w:val="20"/>
              </w:rPr>
            </w:pPr>
            <w:r>
              <w:rPr>
                <w:rFonts w:ascii="Times New Roman" w:eastAsia="Times New Roman"/>
                <w:spacing w:val="-2"/>
                <w:sz w:val="20"/>
              </w:rPr>
              <w:t>1.</w:t>
            </w:r>
            <w:r>
              <w:rPr>
                <w:spacing w:val="-2"/>
                <w:sz w:val="20"/>
              </w:rPr>
              <w:t>教師分別念出韻母「</w:t>
            </w:r>
            <w:r>
              <w:rPr>
                <w:rFonts w:ascii="Times New Roman" w:eastAsia="Times New Roman"/>
                <w:spacing w:val="-2"/>
                <w:sz w:val="20"/>
              </w:rPr>
              <w:t>a</w:t>
            </w:r>
            <w:r>
              <w:rPr>
                <w:spacing w:val="-68"/>
                <w:sz w:val="20"/>
              </w:rPr>
              <w:t>」、「</w:t>
            </w:r>
            <w:r>
              <w:rPr>
                <w:rFonts w:ascii="Times New Roman" w:eastAsia="Times New Roman"/>
                <w:spacing w:val="-2"/>
                <w:sz w:val="20"/>
              </w:rPr>
              <w:t>i</w:t>
            </w:r>
            <w:r>
              <w:rPr>
                <w:spacing w:val="-10"/>
                <w:sz w:val="20"/>
              </w:rPr>
              <w:t>」</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9"/>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29" w:lineRule="exact"/>
              <w:ind w:left="108"/>
              <w:rPr>
                <w:sz w:val="20"/>
              </w:rPr>
            </w:pPr>
            <w:r>
              <w:rPr>
                <w:spacing w:val="-4"/>
                <w:sz w:val="20"/>
              </w:rPr>
              <w:t>並能主動學</w:t>
            </w:r>
          </w:p>
        </w:tc>
        <w:tc>
          <w:tcPr>
            <w:tcW w:w="807" w:type="dxa"/>
            <w:tcBorders>
              <w:top w:val="nil"/>
              <w:bottom w:val="nil"/>
            </w:tcBorders>
          </w:tcPr>
          <w:p w:rsidR="007E6E83" w:rsidRDefault="007E6E83">
            <w:pPr>
              <w:pStyle w:val="TableParagraph"/>
              <w:spacing w:line="219" w:lineRule="exact"/>
              <w:ind w:left="108"/>
              <w:rPr>
                <w:sz w:val="20"/>
              </w:rPr>
            </w:pPr>
            <w:r>
              <w:rPr>
                <w:spacing w:val="-6"/>
                <w:sz w:val="20"/>
              </w:rPr>
              <w:t>標音</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29" w:lineRule="exact"/>
              <w:rPr>
                <w:sz w:val="20"/>
              </w:rPr>
            </w:pPr>
            <w:r>
              <w:rPr>
                <w:spacing w:val="-4"/>
                <w:sz w:val="20"/>
              </w:rPr>
              <w:t>紙貼在正確</w:t>
            </w:r>
          </w:p>
        </w:tc>
        <w:tc>
          <w:tcPr>
            <w:tcW w:w="2979" w:type="dxa"/>
            <w:tcBorders>
              <w:top w:val="nil"/>
              <w:bottom w:val="nil"/>
            </w:tcBorders>
          </w:tcPr>
          <w:p w:rsidR="007E6E83" w:rsidRDefault="007E6E83">
            <w:pPr>
              <w:pStyle w:val="TableParagraph"/>
              <w:spacing w:before="3" w:line="226" w:lineRule="exact"/>
              <w:rPr>
                <w:sz w:val="20"/>
              </w:rPr>
            </w:pPr>
            <w:r>
              <w:rPr>
                <w:spacing w:val="-2"/>
                <w:sz w:val="20"/>
              </w:rPr>
              <w:t>或「</w:t>
            </w:r>
            <w:r>
              <w:rPr>
                <w:rFonts w:ascii="Times New Roman" w:eastAsia="Times New Roman"/>
                <w:spacing w:val="-2"/>
                <w:sz w:val="20"/>
              </w:rPr>
              <w:t>a</w:t>
            </w:r>
            <w:r>
              <w:rPr>
                <w:spacing w:val="-68"/>
                <w:sz w:val="20"/>
              </w:rPr>
              <w:t>」、「</w:t>
            </w:r>
            <w:r>
              <w:rPr>
                <w:rFonts w:ascii="Times New Roman" w:eastAsia="Times New Roman"/>
                <w:spacing w:val="-2"/>
                <w:sz w:val="20"/>
              </w:rPr>
              <w:t>u</w:t>
            </w:r>
            <w:r>
              <w:rPr>
                <w:spacing w:val="-16"/>
                <w:sz w:val="20"/>
              </w:rPr>
              <w:t>」，再請學生拼起來</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30" w:lineRule="exact"/>
              <w:ind w:left="108"/>
              <w:rPr>
                <w:sz w:val="20"/>
              </w:rPr>
            </w:pPr>
            <w:r>
              <w:rPr>
                <w:spacing w:val="-4"/>
                <w:sz w:val="20"/>
              </w:rPr>
              <w:t>習，進而建</w:t>
            </w:r>
          </w:p>
        </w:tc>
        <w:tc>
          <w:tcPr>
            <w:tcW w:w="807" w:type="dxa"/>
            <w:tcBorders>
              <w:top w:val="nil"/>
              <w:bottom w:val="nil"/>
            </w:tcBorders>
          </w:tcPr>
          <w:p w:rsidR="007E6E83" w:rsidRDefault="007E6E83">
            <w:pPr>
              <w:pStyle w:val="TableParagraph"/>
              <w:spacing w:line="219" w:lineRule="exact"/>
              <w:ind w:left="108"/>
              <w:rPr>
                <w:sz w:val="20"/>
              </w:rPr>
            </w:pPr>
            <w:r>
              <w:rPr>
                <w:spacing w:val="-10"/>
                <w:sz w:val="20"/>
              </w:rPr>
              <w:t>符</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30" w:lineRule="exact"/>
              <w:rPr>
                <w:sz w:val="20"/>
              </w:rPr>
            </w:pPr>
            <w:r>
              <w:rPr>
                <w:spacing w:val="-4"/>
                <w:sz w:val="20"/>
              </w:rPr>
              <w:t>的位置。</w:t>
            </w:r>
          </w:p>
        </w:tc>
        <w:tc>
          <w:tcPr>
            <w:tcW w:w="2979" w:type="dxa"/>
            <w:tcBorders>
              <w:top w:val="nil"/>
              <w:bottom w:val="nil"/>
            </w:tcBorders>
          </w:tcPr>
          <w:p w:rsidR="007E6E83" w:rsidRDefault="007E6E83">
            <w:pPr>
              <w:pStyle w:val="TableParagraph"/>
              <w:spacing w:before="3" w:line="227" w:lineRule="exact"/>
              <w:rPr>
                <w:sz w:val="20"/>
              </w:rPr>
            </w:pPr>
            <w:r>
              <w:rPr>
                <w:spacing w:val="-2"/>
                <w:sz w:val="20"/>
              </w:rPr>
              <w:t>念出「</w:t>
            </w:r>
            <w:r>
              <w:rPr>
                <w:rFonts w:ascii="Times New Roman" w:eastAsia="Times New Roman"/>
                <w:spacing w:val="-2"/>
                <w:sz w:val="20"/>
              </w:rPr>
              <w:t>ai</w:t>
            </w:r>
            <w:r>
              <w:rPr>
                <w:spacing w:val="-2"/>
                <w:sz w:val="20"/>
              </w:rPr>
              <w:t>」或「</w:t>
            </w:r>
            <w:r>
              <w:rPr>
                <w:rFonts w:ascii="Times New Roman" w:eastAsia="Times New Roman"/>
                <w:spacing w:val="-2"/>
                <w:sz w:val="20"/>
              </w:rPr>
              <w:t>au</w:t>
            </w:r>
            <w:r>
              <w:rPr>
                <w:spacing w:val="-4"/>
                <w:sz w:val="20"/>
              </w:rPr>
              <w:t>」複習本單元</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8"/>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29" w:lineRule="exact"/>
              <w:ind w:left="108"/>
              <w:rPr>
                <w:sz w:val="20"/>
              </w:rPr>
            </w:pPr>
            <w:r>
              <w:rPr>
                <w:spacing w:val="-4"/>
                <w:sz w:val="20"/>
              </w:rPr>
              <w:t>立學習閩南</w:t>
            </w:r>
          </w:p>
        </w:tc>
        <w:tc>
          <w:tcPr>
            <w:tcW w:w="807" w:type="dxa"/>
            <w:tcBorders>
              <w:top w:val="nil"/>
              <w:bottom w:val="nil"/>
            </w:tcBorders>
          </w:tcPr>
          <w:p w:rsidR="007E6E83" w:rsidRDefault="007E6E83">
            <w:pPr>
              <w:pStyle w:val="TableParagraph"/>
              <w:spacing w:line="220" w:lineRule="exact"/>
              <w:ind w:left="108"/>
              <w:rPr>
                <w:sz w:val="20"/>
              </w:rPr>
            </w:pPr>
            <w:r>
              <w:rPr>
                <w:spacing w:val="-6"/>
                <w:sz w:val="20"/>
              </w:rPr>
              <w:t>號、</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29" w:lineRule="exact"/>
              <w:rPr>
                <w:sz w:val="20"/>
              </w:rPr>
            </w:pPr>
            <w:r>
              <w:rPr>
                <w:rFonts w:ascii="Times New Roman" w:eastAsia="Times New Roman"/>
                <w:spacing w:val="-2"/>
                <w:sz w:val="20"/>
              </w:rPr>
              <w:t>3.</w:t>
            </w:r>
            <w:r>
              <w:rPr>
                <w:spacing w:val="-4"/>
                <w:sz w:val="20"/>
              </w:rPr>
              <w:t>正確說出</w:t>
            </w:r>
          </w:p>
        </w:tc>
        <w:tc>
          <w:tcPr>
            <w:tcW w:w="2979" w:type="dxa"/>
            <w:tcBorders>
              <w:top w:val="nil"/>
              <w:bottom w:val="nil"/>
            </w:tcBorders>
          </w:tcPr>
          <w:p w:rsidR="007E6E83" w:rsidRDefault="007E6E83">
            <w:pPr>
              <w:pStyle w:val="TableParagraph"/>
              <w:spacing w:before="4" w:line="224" w:lineRule="exact"/>
              <w:rPr>
                <w:sz w:val="20"/>
              </w:rPr>
            </w:pPr>
            <w:r>
              <w:rPr>
                <w:spacing w:val="-4"/>
                <w:sz w:val="20"/>
              </w:rPr>
              <w:t>的複韻母音標。</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31" w:lineRule="exact"/>
              <w:ind w:left="108"/>
              <w:rPr>
                <w:sz w:val="20"/>
              </w:rPr>
            </w:pPr>
            <w:r>
              <w:rPr>
                <w:spacing w:val="-4"/>
                <w:sz w:val="20"/>
              </w:rPr>
              <w:t>語文的能</w:t>
            </w:r>
          </w:p>
        </w:tc>
        <w:tc>
          <w:tcPr>
            <w:tcW w:w="807" w:type="dxa"/>
            <w:tcBorders>
              <w:top w:val="nil"/>
              <w:bottom w:val="nil"/>
            </w:tcBorders>
          </w:tcPr>
          <w:p w:rsidR="007E6E83" w:rsidRDefault="007E6E83">
            <w:pPr>
              <w:pStyle w:val="TableParagraph"/>
              <w:spacing w:line="220" w:lineRule="exact"/>
              <w:ind w:left="108"/>
              <w:rPr>
                <w:sz w:val="20"/>
              </w:rPr>
            </w:pPr>
            <w:r>
              <w:rPr>
                <w:spacing w:val="-6"/>
                <w:sz w:val="20"/>
              </w:rPr>
              <w:t>羅馬</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31" w:lineRule="exact"/>
              <w:rPr>
                <w:sz w:val="20"/>
              </w:rPr>
            </w:pPr>
            <w:r>
              <w:rPr>
                <w:spacing w:val="-4"/>
                <w:sz w:val="20"/>
              </w:rPr>
              <w:t>單元複韻</w:t>
            </w:r>
          </w:p>
        </w:tc>
        <w:tc>
          <w:tcPr>
            <w:tcW w:w="2979" w:type="dxa"/>
            <w:tcBorders>
              <w:top w:val="nil"/>
              <w:bottom w:val="nil"/>
            </w:tcBorders>
          </w:tcPr>
          <w:p w:rsidR="007E6E83" w:rsidRDefault="007E6E83">
            <w:pPr>
              <w:pStyle w:val="TableParagraph"/>
              <w:spacing w:before="5" w:line="226" w:lineRule="exact"/>
              <w:rPr>
                <w:sz w:val="20"/>
              </w:rPr>
            </w:pPr>
            <w:r>
              <w:rPr>
                <w:rFonts w:ascii="Times New Roman" w:eastAsia="Times New Roman"/>
                <w:spacing w:val="-2"/>
                <w:sz w:val="20"/>
              </w:rPr>
              <w:t>2.</w:t>
            </w:r>
            <w:r>
              <w:rPr>
                <w:spacing w:val="-2"/>
                <w:sz w:val="20"/>
              </w:rPr>
              <w:t>之後再各加上聲符「</w:t>
            </w:r>
            <w:r>
              <w:rPr>
                <w:rFonts w:ascii="Times New Roman" w:eastAsia="Times New Roman"/>
                <w:spacing w:val="-2"/>
                <w:sz w:val="20"/>
              </w:rPr>
              <w:t>s</w:t>
            </w:r>
            <w:r>
              <w:rPr>
                <w:spacing w:val="-111"/>
                <w:sz w:val="20"/>
              </w:rPr>
              <w:t>」、</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1"/>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32" w:lineRule="exact"/>
              <w:ind w:left="108"/>
              <w:rPr>
                <w:sz w:val="20"/>
              </w:rPr>
            </w:pPr>
            <w:r>
              <w:rPr>
                <w:spacing w:val="-6"/>
                <w:sz w:val="20"/>
              </w:rPr>
              <w:t>力。</w:t>
            </w:r>
          </w:p>
        </w:tc>
        <w:tc>
          <w:tcPr>
            <w:tcW w:w="807" w:type="dxa"/>
            <w:tcBorders>
              <w:top w:val="nil"/>
              <w:bottom w:val="nil"/>
            </w:tcBorders>
          </w:tcPr>
          <w:p w:rsidR="007E6E83" w:rsidRDefault="007E6E83">
            <w:pPr>
              <w:pStyle w:val="TableParagraph"/>
              <w:spacing w:line="219" w:lineRule="exact"/>
              <w:ind w:left="108"/>
              <w:rPr>
                <w:sz w:val="20"/>
              </w:rPr>
            </w:pPr>
            <w:r>
              <w:rPr>
                <w:spacing w:val="-6"/>
                <w:sz w:val="20"/>
              </w:rPr>
              <w:t>字及</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32" w:lineRule="exact"/>
              <w:rPr>
                <w:sz w:val="20"/>
              </w:rPr>
            </w:pPr>
            <w:r>
              <w:rPr>
                <w:spacing w:val="-6"/>
                <w:sz w:val="20"/>
              </w:rPr>
              <w:t>母。</w:t>
            </w:r>
          </w:p>
        </w:tc>
        <w:tc>
          <w:tcPr>
            <w:tcW w:w="2979" w:type="dxa"/>
            <w:tcBorders>
              <w:top w:val="nil"/>
              <w:bottom w:val="nil"/>
            </w:tcBorders>
          </w:tcPr>
          <w:p w:rsidR="007E6E83" w:rsidRDefault="007E6E83">
            <w:pPr>
              <w:pStyle w:val="TableParagraph"/>
              <w:spacing w:before="5" w:line="226" w:lineRule="exact"/>
              <w:rPr>
                <w:sz w:val="20"/>
              </w:rPr>
            </w:pPr>
            <w:r>
              <w:rPr>
                <w:spacing w:val="-2"/>
                <w:sz w:val="20"/>
              </w:rPr>
              <w:t>「</w:t>
            </w:r>
            <w:r>
              <w:rPr>
                <w:rFonts w:ascii="Times New Roman" w:eastAsia="Times New Roman"/>
                <w:spacing w:val="-2"/>
                <w:sz w:val="20"/>
              </w:rPr>
              <w:t>tsh</w:t>
            </w:r>
            <w:r>
              <w:rPr>
                <w:spacing w:val="-68"/>
                <w:sz w:val="20"/>
              </w:rPr>
              <w:t>」、「</w:t>
            </w:r>
            <w:r>
              <w:rPr>
                <w:rFonts w:ascii="Times New Roman" w:eastAsia="Times New Roman"/>
                <w:spacing w:val="-2"/>
                <w:sz w:val="20"/>
              </w:rPr>
              <w:t>t</w:t>
            </w:r>
            <w:r>
              <w:rPr>
                <w:spacing w:val="-68"/>
                <w:sz w:val="20"/>
              </w:rPr>
              <w:t>」、「</w:t>
            </w:r>
            <w:r>
              <w:rPr>
                <w:rFonts w:ascii="Times New Roman" w:eastAsia="Times New Roman"/>
                <w:spacing w:val="-2"/>
                <w:sz w:val="20"/>
              </w:rPr>
              <w:t>k</w:t>
            </w:r>
            <w:r>
              <w:rPr>
                <w:spacing w:val="-2"/>
                <w:sz w:val="20"/>
              </w:rPr>
              <w:t>」分別和「</w:t>
            </w:r>
            <w:r>
              <w:rPr>
                <w:rFonts w:ascii="Times New Roman" w:eastAsia="Times New Roman"/>
                <w:spacing w:val="-2"/>
                <w:sz w:val="20"/>
              </w:rPr>
              <w:t>ai</w:t>
            </w:r>
            <w:r>
              <w:rPr>
                <w:spacing w:val="-12"/>
                <w:sz w:val="20"/>
              </w:rPr>
              <w:t>」</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9"/>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29" w:lineRule="exact"/>
              <w:ind w:left="108"/>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tc>
        <w:tc>
          <w:tcPr>
            <w:tcW w:w="807" w:type="dxa"/>
            <w:tcBorders>
              <w:top w:val="nil"/>
              <w:bottom w:val="nil"/>
            </w:tcBorders>
          </w:tcPr>
          <w:p w:rsidR="007E6E83" w:rsidRDefault="007E6E83">
            <w:pPr>
              <w:pStyle w:val="TableParagraph"/>
              <w:spacing w:line="219" w:lineRule="exact"/>
              <w:ind w:left="108"/>
              <w:rPr>
                <w:sz w:val="20"/>
              </w:rPr>
            </w:pPr>
            <w:r>
              <w:rPr>
                <w:spacing w:val="-10"/>
                <w:sz w:val="20"/>
              </w:rPr>
              <w:t>漢</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29" w:lineRule="exact"/>
              <w:rPr>
                <w:sz w:val="20"/>
              </w:rPr>
            </w:pPr>
            <w:r>
              <w:rPr>
                <w:rFonts w:ascii="Times New Roman" w:eastAsia="Times New Roman"/>
                <w:spacing w:val="-2"/>
                <w:sz w:val="20"/>
              </w:rPr>
              <w:t>4.</w:t>
            </w:r>
            <w:r>
              <w:rPr>
                <w:spacing w:val="-4"/>
                <w:sz w:val="20"/>
              </w:rPr>
              <w:t>聽辨單字</w:t>
            </w:r>
          </w:p>
        </w:tc>
        <w:tc>
          <w:tcPr>
            <w:tcW w:w="2979" w:type="dxa"/>
            <w:tcBorders>
              <w:top w:val="nil"/>
              <w:bottom w:val="nil"/>
            </w:tcBorders>
          </w:tcPr>
          <w:p w:rsidR="007E6E83" w:rsidRDefault="007E6E83">
            <w:pPr>
              <w:pStyle w:val="TableParagraph"/>
              <w:spacing w:before="3" w:line="226" w:lineRule="exact"/>
              <w:rPr>
                <w:sz w:val="20"/>
              </w:rPr>
            </w:pPr>
            <w:r>
              <w:rPr>
                <w:spacing w:val="-2"/>
                <w:sz w:val="20"/>
              </w:rPr>
              <w:t>或「</w:t>
            </w:r>
            <w:r>
              <w:rPr>
                <w:rFonts w:ascii="Times New Roman" w:eastAsia="Times New Roman"/>
                <w:spacing w:val="-2"/>
                <w:sz w:val="20"/>
              </w:rPr>
              <w:t>au</w:t>
            </w:r>
            <w:r>
              <w:rPr>
                <w:spacing w:val="-4"/>
                <w:sz w:val="20"/>
              </w:rPr>
              <w:t>」拼起來練習。</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4"/>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35" w:lineRule="exact"/>
              <w:ind w:left="108"/>
              <w:rPr>
                <w:sz w:val="20"/>
              </w:rPr>
            </w:pPr>
            <w:r>
              <w:rPr>
                <w:spacing w:val="-4"/>
                <w:sz w:val="20"/>
              </w:rPr>
              <w:t>備使用閩南</w:t>
            </w:r>
          </w:p>
        </w:tc>
        <w:tc>
          <w:tcPr>
            <w:tcW w:w="807" w:type="dxa"/>
            <w:tcBorders>
              <w:top w:val="nil"/>
              <w:bottom w:val="nil"/>
            </w:tcBorders>
          </w:tcPr>
          <w:p w:rsidR="007E6E83" w:rsidRDefault="007E6E83">
            <w:pPr>
              <w:pStyle w:val="TableParagraph"/>
              <w:spacing w:line="219" w:lineRule="exact"/>
              <w:ind w:left="108"/>
              <w:rPr>
                <w:sz w:val="20"/>
              </w:rPr>
            </w:pPr>
            <w:r>
              <w:rPr>
                <w:spacing w:val="-6"/>
                <w:sz w:val="20"/>
              </w:rPr>
              <w:t>字，</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35" w:lineRule="exact"/>
              <w:rPr>
                <w:sz w:val="20"/>
              </w:rPr>
            </w:pPr>
            <w:r>
              <w:rPr>
                <w:spacing w:val="-4"/>
                <w:sz w:val="20"/>
              </w:rPr>
              <w:t>中含那些單</w:t>
            </w:r>
          </w:p>
        </w:tc>
        <w:tc>
          <w:tcPr>
            <w:tcW w:w="2979" w:type="dxa"/>
            <w:tcBorders>
              <w:top w:val="nil"/>
              <w:bottom w:val="nil"/>
            </w:tcBorders>
          </w:tcPr>
          <w:p w:rsidR="007E6E83" w:rsidRDefault="007E6E83">
            <w:pPr>
              <w:pStyle w:val="TableParagraph"/>
              <w:spacing w:before="15" w:line="219" w:lineRule="exact"/>
              <w:rPr>
                <w:sz w:val="20"/>
              </w:rPr>
            </w:pPr>
            <w:r>
              <w:rPr>
                <w:rFonts w:ascii="MS Gothic" w:eastAsia="MS Gothic"/>
                <w:spacing w:val="-2"/>
                <w:sz w:val="20"/>
              </w:rPr>
              <w:t>㈡</w:t>
            </w:r>
            <w:r>
              <w:rPr>
                <w:spacing w:val="-4"/>
                <w:sz w:val="20"/>
              </w:rPr>
              <w:t>活動二：拼音練習</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2"/>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32" w:lineRule="exact"/>
              <w:ind w:left="108"/>
              <w:rPr>
                <w:sz w:val="20"/>
              </w:rPr>
            </w:pPr>
            <w:r>
              <w:rPr>
                <w:spacing w:val="-4"/>
                <w:sz w:val="20"/>
              </w:rPr>
              <w:t>語文進行思</w:t>
            </w:r>
          </w:p>
        </w:tc>
        <w:tc>
          <w:tcPr>
            <w:tcW w:w="807" w:type="dxa"/>
            <w:tcBorders>
              <w:top w:val="nil"/>
              <w:bottom w:val="nil"/>
            </w:tcBorders>
          </w:tcPr>
          <w:p w:rsidR="007E6E83" w:rsidRDefault="007E6E83">
            <w:pPr>
              <w:pStyle w:val="TableParagraph"/>
              <w:spacing w:line="216" w:lineRule="exact"/>
              <w:ind w:left="108"/>
              <w:rPr>
                <w:sz w:val="20"/>
              </w:rPr>
            </w:pPr>
            <w:r>
              <w:rPr>
                <w:spacing w:val="-6"/>
                <w:sz w:val="20"/>
              </w:rPr>
              <w:t>協助</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32" w:lineRule="exact"/>
              <w:rPr>
                <w:sz w:val="20"/>
              </w:rPr>
            </w:pPr>
            <w:r>
              <w:rPr>
                <w:spacing w:val="-4"/>
                <w:sz w:val="20"/>
              </w:rPr>
              <w:t>元複韻母。</w:t>
            </w:r>
          </w:p>
        </w:tc>
        <w:tc>
          <w:tcPr>
            <w:tcW w:w="2979" w:type="dxa"/>
            <w:tcBorders>
              <w:top w:val="nil"/>
              <w:bottom w:val="nil"/>
            </w:tcBorders>
          </w:tcPr>
          <w:p w:rsidR="007E6E83" w:rsidRDefault="007E6E83">
            <w:pPr>
              <w:pStyle w:val="TableParagraph"/>
              <w:spacing w:before="12" w:line="220" w:lineRule="exact"/>
              <w:rPr>
                <w:sz w:val="20"/>
              </w:rPr>
            </w:pPr>
            <w:r>
              <w:rPr>
                <w:rFonts w:ascii="Times New Roman" w:eastAsia="Times New Roman"/>
                <w:spacing w:val="-2"/>
                <w:sz w:val="20"/>
              </w:rPr>
              <w:t>1.</w:t>
            </w:r>
            <w:r>
              <w:rPr>
                <w:spacing w:val="-3"/>
                <w:sz w:val="20"/>
              </w:rPr>
              <w:t>教師請學生看圖，並請學生試</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8"/>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28" w:lineRule="exact"/>
              <w:ind w:left="108"/>
              <w:rPr>
                <w:sz w:val="20"/>
              </w:rPr>
            </w:pPr>
            <w:r>
              <w:rPr>
                <w:spacing w:val="-4"/>
                <w:sz w:val="20"/>
              </w:rPr>
              <w:t>考的能力，</w:t>
            </w:r>
          </w:p>
        </w:tc>
        <w:tc>
          <w:tcPr>
            <w:tcW w:w="807" w:type="dxa"/>
            <w:tcBorders>
              <w:top w:val="nil"/>
              <w:bottom w:val="nil"/>
            </w:tcBorders>
          </w:tcPr>
          <w:p w:rsidR="007E6E83" w:rsidRDefault="007E6E83">
            <w:pPr>
              <w:pStyle w:val="TableParagraph"/>
              <w:spacing w:line="213" w:lineRule="exact"/>
              <w:ind w:left="108"/>
              <w:rPr>
                <w:sz w:val="20"/>
              </w:rPr>
            </w:pPr>
            <w:r>
              <w:rPr>
                <w:spacing w:val="-6"/>
                <w:sz w:val="20"/>
              </w:rPr>
              <w:t>聆聽</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28" w:lineRule="exact"/>
              <w:rPr>
                <w:sz w:val="20"/>
              </w:rPr>
            </w:pPr>
            <w:r>
              <w:rPr>
                <w:rFonts w:ascii="Times New Roman" w:eastAsia="Times New Roman"/>
                <w:spacing w:val="-2"/>
                <w:sz w:val="20"/>
              </w:rPr>
              <w:t>5.</w:t>
            </w:r>
            <w:r>
              <w:rPr>
                <w:spacing w:val="-5"/>
                <w:sz w:val="20"/>
              </w:rPr>
              <w:t>正確分</w:t>
            </w:r>
          </w:p>
        </w:tc>
        <w:tc>
          <w:tcPr>
            <w:tcW w:w="2979" w:type="dxa"/>
            <w:tcBorders>
              <w:top w:val="nil"/>
              <w:bottom w:val="nil"/>
            </w:tcBorders>
          </w:tcPr>
          <w:p w:rsidR="007E6E83" w:rsidRDefault="007E6E83">
            <w:pPr>
              <w:pStyle w:val="TableParagraph"/>
              <w:spacing w:before="10" w:line="218" w:lineRule="exact"/>
              <w:rPr>
                <w:sz w:val="20"/>
              </w:rPr>
            </w:pPr>
            <w:r>
              <w:rPr>
                <w:spacing w:val="-3"/>
                <w:sz w:val="20"/>
              </w:rPr>
              <w:t>著念出六題的語詞。</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2"/>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32" w:lineRule="exact"/>
              <w:ind w:left="108"/>
              <w:rPr>
                <w:sz w:val="20"/>
              </w:rPr>
            </w:pPr>
            <w:r>
              <w:rPr>
                <w:spacing w:val="-4"/>
                <w:sz w:val="20"/>
              </w:rPr>
              <w:t>並用之於日</w:t>
            </w:r>
          </w:p>
        </w:tc>
        <w:tc>
          <w:tcPr>
            <w:tcW w:w="807" w:type="dxa"/>
            <w:tcBorders>
              <w:top w:val="nil"/>
              <w:bottom w:val="nil"/>
            </w:tcBorders>
          </w:tcPr>
          <w:p w:rsidR="007E6E83" w:rsidRDefault="007E6E83">
            <w:pPr>
              <w:pStyle w:val="TableParagraph"/>
              <w:spacing w:line="214" w:lineRule="exact"/>
              <w:ind w:left="108"/>
              <w:rPr>
                <w:sz w:val="20"/>
              </w:rPr>
            </w:pPr>
            <w:r>
              <w:rPr>
                <w:spacing w:val="-10"/>
                <w:sz w:val="20"/>
              </w:rPr>
              <w:t>理</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32" w:lineRule="exact"/>
              <w:rPr>
                <w:rFonts w:ascii="Times New Roman" w:eastAsia="Times New Roman"/>
                <w:sz w:val="20"/>
              </w:rPr>
            </w:pPr>
            <w:r>
              <w:rPr>
                <w:spacing w:val="-12"/>
                <w:sz w:val="20"/>
              </w:rPr>
              <w:t xml:space="preserve">辨、拼讀 </w:t>
            </w:r>
            <w:r>
              <w:rPr>
                <w:rFonts w:ascii="Times New Roman" w:eastAsia="Times New Roman"/>
                <w:spacing w:val="-5"/>
                <w:sz w:val="20"/>
              </w:rPr>
              <w:t>ai</w:t>
            </w:r>
          </w:p>
        </w:tc>
        <w:tc>
          <w:tcPr>
            <w:tcW w:w="2979" w:type="dxa"/>
            <w:tcBorders>
              <w:top w:val="nil"/>
              <w:bottom w:val="nil"/>
            </w:tcBorders>
          </w:tcPr>
          <w:p w:rsidR="007E6E83" w:rsidRDefault="007E6E83">
            <w:pPr>
              <w:pStyle w:val="TableParagraph"/>
              <w:spacing w:before="11" w:line="221" w:lineRule="exact"/>
              <w:rPr>
                <w:sz w:val="20"/>
              </w:rPr>
            </w:pPr>
            <w:r>
              <w:rPr>
                <w:rFonts w:ascii="Times New Roman" w:eastAsia="Times New Roman"/>
                <w:spacing w:val="-2"/>
                <w:sz w:val="20"/>
              </w:rPr>
              <w:t>2.</w:t>
            </w:r>
            <w:r>
              <w:rPr>
                <w:spacing w:val="-3"/>
                <w:sz w:val="20"/>
              </w:rPr>
              <w:t>教師說明作答方式，並播放教</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457"/>
        </w:trPr>
        <w:tc>
          <w:tcPr>
            <w:tcW w:w="845" w:type="dxa"/>
            <w:tcBorders>
              <w:top w:val="nil"/>
            </w:tcBorders>
          </w:tcPr>
          <w:p w:rsidR="007E6E83" w:rsidRDefault="007E6E83">
            <w:pPr>
              <w:pStyle w:val="TableParagraph"/>
              <w:rPr>
                <w:rFonts w:ascii="Times New Roman"/>
                <w:sz w:val="18"/>
              </w:rPr>
            </w:pPr>
          </w:p>
        </w:tc>
        <w:tc>
          <w:tcPr>
            <w:tcW w:w="1634" w:type="dxa"/>
            <w:tcBorders>
              <w:top w:val="nil"/>
            </w:tcBorders>
          </w:tcPr>
          <w:p w:rsidR="007E6E83" w:rsidRDefault="007E6E83">
            <w:pPr>
              <w:pStyle w:val="TableParagraph"/>
              <w:rPr>
                <w:rFonts w:ascii="Times New Roman"/>
                <w:sz w:val="18"/>
              </w:rPr>
            </w:pPr>
          </w:p>
        </w:tc>
        <w:tc>
          <w:tcPr>
            <w:tcW w:w="456" w:type="dxa"/>
            <w:tcBorders>
              <w:top w:val="nil"/>
            </w:tcBorders>
          </w:tcPr>
          <w:p w:rsidR="007E6E83" w:rsidRDefault="007E6E83">
            <w:pPr>
              <w:pStyle w:val="TableParagraph"/>
              <w:rPr>
                <w:rFonts w:ascii="Times New Roman"/>
                <w:sz w:val="18"/>
              </w:rPr>
            </w:pPr>
          </w:p>
        </w:tc>
        <w:tc>
          <w:tcPr>
            <w:tcW w:w="1256" w:type="dxa"/>
            <w:tcBorders>
              <w:top w:val="nil"/>
            </w:tcBorders>
          </w:tcPr>
          <w:p w:rsidR="007E6E83" w:rsidRDefault="007E6E83">
            <w:pPr>
              <w:pStyle w:val="TableParagraph"/>
              <w:spacing w:line="243" w:lineRule="exact"/>
              <w:ind w:left="108"/>
              <w:rPr>
                <w:sz w:val="20"/>
              </w:rPr>
            </w:pPr>
            <w:r>
              <w:rPr>
                <w:spacing w:val="-4"/>
                <w:sz w:val="20"/>
              </w:rPr>
              <w:t>常生活中，</w:t>
            </w:r>
          </w:p>
        </w:tc>
        <w:tc>
          <w:tcPr>
            <w:tcW w:w="807" w:type="dxa"/>
            <w:tcBorders>
              <w:top w:val="nil"/>
            </w:tcBorders>
          </w:tcPr>
          <w:p w:rsidR="007E6E83" w:rsidRDefault="007E6E83">
            <w:pPr>
              <w:pStyle w:val="TableParagraph"/>
              <w:spacing w:line="214" w:lineRule="exact"/>
              <w:ind w:left="108"/>
              <w:rPr>
                <w:sz w:val="20"/>
              </w:rPr>
            </w:pPr>
            <w:r>
              <w:rPr>
                <w:spacing w:val="-6"/>
                <w:sz w:val="20"/>
              </w:rPr>
              <w:t>解。</w:t>
            </w:r>
          </w:p>
          <w:p w:rsidR="007E6E83" w:rsidRDefault="007E6E83">
            <w:pPr>
              <w:pStyle w:val="TableParagraph"/>
              <w:spacing w:before="13" w:line="210" w:lineRule="exact"/>
              <w:ind w:left="108"/>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tc>
        <w:tc>
          <w:tcPr>
            <w:tcW w:w="809" w:type="dxa"/>
            <w:vMerge/>
            <w:tcBorders>
              <w:top w:val="nil"/>
            </w:tcBorders>
          </w:tcPr>
          <w:p w:rsidR="007E6E83" w:rsidRDefault="007E6E83">
            <w:pPr>
              <w:rPr>
                <w:sz w:val="2"/>
                <w:szCs w:val="2"/>
              </w:rPr>
            </w:pPr>
          </w:p>
        </w:tc>
        <w:tc>
          <w:tcPr>
            <w:tcW w:w="1277" w:type="dxa"/>
            <w:tcBorders>
              <w:top w:val="nil"/>
            </w:tcBorders>
          </w:tcPr>
          <w:p w:rsidR="007E6E83" w:rsidRDefault="007E6E83">
            <w:pPr>
              <w:pStyle w:val="TableParagraph"/>
              <w:spacing w:line="243" w:lineRule="exact"/>
              <w:rPr>
                <w:sz w:val="20"/>
              </w:rPr>
            </w:pPr>
            <w:r>
              <w:rPr>
                <w:spacing w:val="-2"/>
                <w:sz w:val="20"/>
              </w:rPr>
              <w:t>／</w:t>
            </w:r>
            <w:r>
              <w:rPr>
                <w:rFonts w:ascii="Times New Roman" w:eastAsia="Times New Roman"/>
                <w:spacing w:val="-2"/>
                <w:sz w:val="20"/>
              </w:rPr>
              <w:t>au</w:t>
            </w:r>
            <w:r>
              <w:rPr>
                <w:rFonts w:ascii="Times New Roman" w:eastAsia="Times New Roman"/>
                <w:spacing w:val="-6"/>
                <w:sz w:val="20"/>
              </w:rPr>
              <w:t xml:space="preserve"> </w:t>
            </w:r>
            <w:r>
              <w:rPr>
                <w:spacing w:val="-6"/>
                <w:sz w:val="20"/>
              </w:rPr>
              <w:t>的發</w:t>
            </w:r>
          </w:p>
        </w:tc>
        <w:tc>
          <w:tcPr>
            <w:tcW w:w="2979" w:type="dxa"/>
            <w:tcBorders>
              <w:top w:val="nil"/>
            </w:tcBorders>
          </w:tcPr>
          <w:p w:rsidR="007E6E83" w:rsidRDefault="007E6E83">
            <w:pPr>
              <w:pStyle w:val="TableParagraph"/>
              <w:spacing w:before="10"/>
              <w:rPr>
                <w:sz w:val="20"/>
              </w:rPr>
            </w:pPr>
            <w:r>
              <w:rPr>
                <w:spacing w:val="-4"/>
                <w:sz w:val="20"/>
              </w:rPr>
              <w:t>學媒體進行評量。</w:t>
            </w:r>
          </w:p>
        </w:tc>
        <w:tc>
          <w:tcPr>
            <w:tcW w:w="1294" w:type="dxa"/>
            <w:tcBorders>
              <w:top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251"/>
        </w:trPr>
        <w:tc>
          <w:tcPr>
            <w:tcW w:w="845" w:type="dxa"/>
            <w:vMerge w:val="restart"/>
          </w:tcPr>
          <w:p w:rsidR="007E6E83" w:rsidRDefault="007E6E83">
            <w:pPr>
              <w:pStyle w:val="TableParagraph"/>
              <w:rPr>
                <w:rFonts w:ascii="Times New Roman"/>
                <w:sz w:val="18"/>
              </w:rPr>
            </w:pPr>
          </w:p>
        </w:tc>
        <w:tc>
          <w:tcPr>
            <w:tcW w:w="1634" w:type="dxa"/>
            <w:vMerge w:val="restart"/>
          </w:tcPr>
          <w:p w:rsidR="007E6E83" w:rsidRDefault="007E6E83">
            <w:pPr>
              <w:pStyle w:val="TableParagraph"/>
              <w:rPr>
                <w:rFonts w:ascii="Times New Roman"/>
                <w:sz w:val="18"/>
              </w:rPr>
            </w:pPr>
          </w:p>
        </w:tc>
        <w:tc>
          <w:tcPr>
            <w:tcW w:w="456" w:type="dxa"/>
            <w:vMerge w:val="restart"/>
          </w:tcPr>
          <w:p w:rsidR="007E6E83" w:rsidRDefault="007E6E83">
            <w:pPr>
              <w:pStyle w:val="TableParagraph"/>
              <w:rPr>
                <w:rFonts w:ascii="Times New Roman"/>
                <w:sz w:val="18"/>
              </w:rPr>
            </w:pPr>
          </w:p>
        </w:tc>
        <w:tc>
          <w:tcPr>
            <w:tcW w:w="1256" w:type="dxa"/>
            <w:tcBorders>
              <w:bottom w:val="nil"/>
            </w:tcBorders>
          </w:tcPr>
          <w:p w:rsidR="007E6E83" w:rsidRDefault="007E6E83">
            <w:pPr>
              <w:pStyle w:val="TableParagraph"/>
              <w:spacing w:line="231" w:lineRule="exact"/>
              <w:ind w:left="108"/>
              <w:rPr>
                <w:sz w:val="20"/>
              </w:rPr>
            </w:pPr>
            <w:r>
              <w:rPr>
                <w:spacing w:val="-4"/>
                <w:sz w:val="20"/>
              </w:rPr>
              <w:t>以處理相關</w:t>
            </w:r>
          </w:p>
        </w:tc>
        <w:tc>
          <w:tcPr>
            <w:tcW w:w="807" w:type="dxa"/>
            <w:tcBorders>
              <w:bottom w:val="nil"/>
            </w:tcBorders>
          </w:tcPr>
          <w:p w:rsidR="007E6E83" w:rsidRDefault="007E6E83">
            <w:pPr>
              <w:pStyle w:val="TableParagraph"/>
              <w:spacing w:line="231" w:lineRule="exact"/>
              <w:ind w:left="108"/>
              <w:rPr>
                <w:sz w:val="20"/>
              </w:rPr>
            </w:pPr>
            <w:r>
              <w:rPr>
                <w:spacing w:val="-6"/>
                <w:sz w:val="20"/>
              </w:rPr>
              <w:t>能運</w:t>
            </w:r>
          </w:p>
        </w:tc>
        <w:tc>
          <w:tcPr>
            <w:tcW w:w="809" w:type="dxa"/>
            <w:tcBorders>
              <w:bottom w:val="nil"/>
            </w:tcBorders>
          </w:tcPr>
          <w:p w:rsidR="007E6E83" w:rsidRDefault="007E6E83">
            <w:pPr>
              <w:pStyle w:val="TableParagraph"/>
              <w:spacing w:line="231" w:lineRule="exact"/>
              <w:rPr>
                <w:sz w:val="20"/>
              </w:rPr>
            </w:pPr>
            <w:r>
              <w:rPr>
                <w:spacing w:val="-6"/>
                <w:sz w:val="20"/>
              </w:rPr>
              <w:t>用。</w:t>
            </w:r>
          </w:p>
        </w:tc>
        <w:tc>
          <w:tcPr>
            <w:tcW w:w="1277" w:type="dxa"/>
            <w:tcBorders>
              <w:bottom w:val="nil"/>
            </w:tcBorders>
          </w:tcPr>
          <w:p w:rsidR="007E6E83" w:rsidRDefault="007E6E83">
            <w:pPr>
              <w:pStyle w:val="TableParagraph"/>
              <w:spacing w:line="231" w:lineRule="exact"/>
              <w:rPr>
                <w:sz w:val="20"/>
              </w:rPr>
            </w:pPr>
            <w:r>
              <w:rPr>
                <w:spacing w:val="-6"/>
                <w:sz w:val="20"/>
              </w:rPr>
              <w:t>音。</w:t>
            </w:r>
          </w:p>
        </w:tc>
        <w:tc>
          <w:tcPr>
            <w:tcW w:w="2979" w:type="dxa"/>
            <w:tcBorders>
              <w:bottom w:val="nil"/>
            </w:tcBorders>
          </w:tcPr>
          <w:p w:rsidR="007E6E83" w:rsidRDefault="007E6E83">
            <w:pPr>
              <w:pStyle w:val="TableParagraph"/>
              <w:spacing w:before="1" w:line="230" w:lineRule="exact"/>
              <w:rPr>
                <w:sz w:val="20"/>
              </w:rPr>
            </w:pPr>
            <w:r>
              <w:rPr>
                <w:rFonts w:ascii="MS Gothic" w:eastAsia="MS Gothic"/>
                <w:spacing w:val="-2"/>
                <w:sz w:val="20"/>
              </w:rPr>
              <w:t>㈢</w:t>
            </w:r>
            <w:r>
              <w:rPr>
                <w:spacing w:val="-4"/>
                <w:sz w:val="20"/>
              </w:rPr>
              <w:t>活動三：講俗語</w:t>
            </w:r>
          </w:p>
        </w:tc>
        <w:tc>
          <w:tcPr>
            <w:tcW w:w="1294" w:type="dxa"/>
            <w:vMerge w:val="restart"/>
          </w:tcPr>
          <w:p w:rsidR="007E6E83" w:rsidRDefault="007E6E83">
            <w:pPr>
              <w:pStyle w:val="TableParagraph"/>
              <w:rPr>
                <w:rFonts w:ascii="Times New Roman"/>
                <w:sz w:val="18"/>
              </w:rPr>
            </w:pPr>
          </w:p>
        </w:tc>
        <w:tc>
          <w:tcPr>
            <w:tcW w:w="1292" w:type="dxa"/>
            <w:vMerge w:val="restart"/>
          </w:tcPr>
          <w:p w:rsidR="007E6E83" w:rsidRDefault="007E6E83">
            <w:pPr>
              <w:pStyle w:val="TableParagraph"/>
              <w:rPr>
                <w:rFonts w:ascii="Times New Roman"/>
                <w:sz w:val="18"/>
              </w:rPr>
            </w:pPr>
          </w:p>
        </w:tc>
        <w:tc>
          <w:tcPr>
            <w:tcW w:w="1303" w:type="dxa"/>
            <w:vMerge w:val="restart"/>
          </w:tcPr>
          <w:p w:rsidR="007E6E83" w:rsidRDefault="007E6E83">
            <w:pPr>
              <w:pStyle w:val="TableParagraph"/>
              <w:rPr>
                <w:rFonts w:ascii="Times New Roman"/>
                <w:sz w:val="18"/>
              </w:rPr>
            </w:pPr>
          </w:p>
        </w:tc>
      </w:tr>
      <w:tr w:rsidR="007E6E83">
        <w:trPr>
          <w:trHeight w:val="507"/>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46" w:lineRule="exact"/>
              <w:ind w:left="108"/>
              <w:rPr>
                <w:sz w:val="20"/>
              </w:rPr>
            </w:pPr>
            <w:r>
              <w:rPr>
                <w:spacing w:val="-5"/>
                <w:sz w:val="20"/>
              </w:rPr>
              <w:t>問題。</w:t>
            </w:r>
          </w:p>
          <w:p w:rsidR="007E6E83" w:rsidRDefault="007E6E83">
            <w:pPr>
              <w:pStyle w:val="TableParagraph"/>
              <w:spacing w:before="3" w:line="239"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07" w:type="dxa"/>
            <w:tcBorders>
              <w:top w:val="nil"/>
              <w:bottom w:val="nil"/>
            </w:tcBorders>
          </w:tcPr>
          <w:p w:rsidR="007E6E83" w:rsidRDefault="007E6E83">
            <w:pPr>
              <w:pStyle w:val="TableParagraph"/>
              <w:spacing w:line="246" w:lineRule="exact"/>
              <w:ind w:left="108"/>
              <w:rPr>
                <w:sz w:val="20"/>
              </w:rPr>
            </w:pPr>
            <w:r>
              <w:rPr>
                <w:spacing w:val="-6"/>
                <w:sz w:val="20"/>
              </w:rPr>
              <w:t>用閩</w:t>
            </w:r>
          </w:p>
          <w:p w:rsidR="007E6E83" w:rsidRDefault="007E6E83">
            <w:pPr>
              <w:pStyle w:val="TableParagraph"/>
              <w:spacing w:before="3" w:line="239" w:lineRule="exact"/>
              <w:ind w:left="108"/>
              <w:rPr>
                <w:sz w:val="20"/>
              </w:rPr>
            </w:pPr>
            <w:r>
              <w:rPr>
                <w:spacing w:val="-6"/>
                <w:sz w:val="20"/>
              </w:rPr>
              <w:t>南語</w:t>
            </w:r>
          </w:p>
        </w:tc>
        <w:tc>
          <w:tcPr>
            <w:tcW w:w="809" w:type="dxa"/>
            <w:tcBorders>
              <w:top w:val="nil"/>
              <w:bottom w:val="nil"/>
            </w:tcBorders>
          </w:tcPr>
          <w:p w:rsidR="007E6E83" w:rsidRDefault="007E6E83">
            <w:pPr>
              <w:pStyle w:val="TableParagraph"/>
              <w:spacing w:line="227"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52" w:lineRule="exact"/>
              <w:rPr>
                <w:sz w:val="20"/>
              </w:rPr>
            </w:pPr>
            <w:r>
              <w:rPr>
                <w:rFonts w:ascii="Times New Roman" w:eastAsia="Times New Roman" w:hAnsi="Times New Roman"/>
                <w:sz w:val="20"/>
              </w:rPr>
              <w:t>Ⅱ-3</w:t>
            </w:r>
            <w:r>
              <w:rPr>
                <w:rFonts w:ascii="Times New Roman" w:eastAsia="Times New Roman" w:hAnsi="Times New Roman"/>
                <w:spacing w:val="-2"/>
                <w:sz w:val="20"/>
              </w:rPr>
              <w:t xml:space="preserve"> </w:t>
            </w:r>
            <w:r>
              <w:rPr>
                <w:spacing w:val="-10"/>
                <w:sz w:val="20"/>
              </w:rPr>
              <w:t>方</w:t>
            </w:r>
          </w:p>
        </w:tc>
        <w:tc>
          <w:tcPr>
            <w:tcW w:w="1277" w:type="dxa"/>
            <w:tcBorders>
              <w:top w:val="nil"/>
              <w:bottom w:val="nil"/>
            </w:tcBorders>
          </w:tcPr>
          <w:p w:rsidR="007E6E83" w:rsidRDefault="007E6E83">
            <w:pPr>
              <w:pStyle w:val="TableParagraph"/>
              <w:spacing w:line="246" w:lineRule="exact"/>
              <w:rPr>
                <w:sz w:val="20"/>
              </w:rPr>
            </w:pPr>
            <w:r>
              <w:rPr>
                <w:rFonts w:ascii="Times New Roman" w:eastAsia="Times New Roman"/>
                <w:spacing w:val="-2"/>
                <w:sz w:val="20"/>
              </w:rPr>
              <w:t>6.</w:t>
            </w:r>
            <w:r>
              <w:rPr>
                <w:spacing w:val="-4"/>
                <w:sz w:val="20"/>
              </w:rPr>
              <w:t>聽懂評量</w:t>
            </w:r>
          </w:p>
          <w:p w:rsidR="007E6E83" w:rsidRDefault="007E6E83">
            <w:pPr>
              <w:pStyle w:val="TableParagraph"/>
              <w:spacing w:before="3" w:line="239" w:lineRule="exact"/>
              <w:rPr>
                <w:sz w:val="20"/>
              </w:rPr>
            </w:pPr>
            <w:r>
              <w:rPr>
                <w:spacing w:val="-4"/>
                <w:sz w:val="20"/>
              </w:rPr>
              <w:t>內容及題</w:t>
            </w:r>
          </w:p>
        </w:tc>
        <w:tc>
          <w:tcPr>
            <w:tcW w:w="2979" w:type="dxa"/>
            <w:tcBorders>
              <w:top w:val="nil"/>
              <w:bottom w:val="nil"/>
            </w:tcBorders>
          </w:tcPr>
          <w:p w:rsidR="007E6E83" w:rsidRDefault="007E6E83">
            <w:pPr>
              <w:pStyle w:val="TableParagraph"/>
              <w:spacing w:line="256" w:lineRule="exact"/>
              <w:rPr>
                <w:sz w:val="20"/>
              </w:rPr>
            </w:pPr>
            <w:r>
              <w:rPr>
                <w:rFonts w:ascii="Times New Roman" w:eastAsia="Times New Roman"/>
                <w:spacing w:val="-2"/>
                <w:sz w:val="20"/>
              </w:rPr>
              <w:t>1.</w:t>
            </w:r>
            <w:r>
              <w:rPr>
                <w:spacing w:val="-3"/>
                <w:sz w:val="20"/>
              </w:rPr>
              <w:t>教師播放教學媒體，請學生仔</w:t>
            </w:r>
          </w:p>
          <w:p w:rsidR="007E6E83" w:rsidRDefault="007E6E83">
            <w:pPr>
              <w:pStyle w:val="TableParagraph"/>
              <w:spacing w:before="5" w:line="227" w:lineRule="exact"/>
              <w:rPr>
                <w:sz w:val="20"/>
              </w:rPr>
            </w:pPr>
            <w:r>
              <w:rPr>
                <w:spacing w:val="-3"/>
                <w:sz w:val="20"/>
              </w:rPr>
              <w:t>細聆聽，再逐句為學生解釋文</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9"/>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29" w:lineRule="exact"/>
              <w:ind w:left="108"/>
              <w:rPr>
                <w:sz w:val="20"/>
              </w:rPr>
            </w:pPr>
            <w:r>
              <w:rPr>
                <w:spacing w:val="-4"/>
                <w:sz w:val="20"/>
              </w:rPr>
              <w:t>備理解與使</w:t>
            </w:r>
          </w:p>
        </w:tc>
        <w:tc>
          <w:tcPr>
            <w:tcW w:w="807" w:type="dxa"/>
            <w:tcBorders>
              <w:top w:val="nil"/>
              <w:bottom w:val="nil"/>
            </w:tcBorders>
          </w:tcPr>
          <w:p w:rsidR="007E6E83" w:rsidRDefault="007E6E83">
            <w:pPr>
              <w:pStyle w:val="TableParagraph"/>
              <w:spacing w:line="229" w:lineRule="exact"/>
              <w:ind w:left="108"/>
              <w:rPr>
                <w:sz w:val="20"/>
              </w:rPr>
            </w:pPr>
            <w:r>
              <w:rPr>
                <w:spacing w:val="-6"/>
                <w:sz w:val="20"/>
              </w:rPr>
              <w:t>的標</w:t>
            </w:r>
          </w:p>
        </w:tc>
        <w:tc>
          <w:tcPr>
            <w:tcW w:w="809" w:type="dxa"/>
            <w:tcBorders>
              <w:top w:val="nil"/>
              <w:bottom w:val="nil"/>
            </w:tcBorders>
          </w:tcPr>
          <w:p w:rsidR="007E6E83" w:rsidRDefault="007E6E83">
            <w:pPr>
              <w:pStyle w:val="TableParagraph"/>
              <w:spacing w:line="223" w:lineRule="exact"/>
              <w:rPr>
                <w:sz w:val="20"/>
              </w:rPr>
            </w:pPr>
            <w:r>
              <w:rPr>
                <w:spacing w:val="-6"/>
                <w:sz w:val="20"/>
              </w:rPr>
              <w:t>音差</w:t>
            </w:r>
          </w:p>
        </w:tc>
        <w:tc>
          <w:tcPr>
            <w:tcW w:w="1277" w:type="dxa"/>
            <w:tcBorders>
              <w:top w:val="nil"/>
              <w:bottom w:val="nil"/>
            </w:tcBorders>
          </w:tcPr>
          <w:p w:rsidR="007E6E83" w:rsidRDefault="007E6E83">
            <w:pPr>
              <w:pStyle w:val="TableParagraph"/>
              <w:spacing w:line="229" w:lineRule="exact"/>
              <w:rPr>
                <w:sz w:val="20"/>
              </w:rPr>
            </w:pPr>
            <w:r>
              <w:rPr>
                <w:spacing w:val="-6"/>
                <w:sz w:val="20"/>
              </w:rPr>
              <w:t>旨。</w:t>
            </w:r>
          </w:p>
        </w:tc>
        <w:tc>
          <w:tcPr>
            <w:tcW w:w="2979" w:type="dxa"/>
            <w:tcBorders>
              <w:top w:val="nil"/>
              <w:bottom w:val="nil"/>
            </w:tcBorders>
          </w:tcPr>
          <w:p w:rsidR="007E6E83" w:rsidRDefault="007E6E83">
            <w:pPr>
              <w:pStyle w:val="TableParagraph"/>
              <w:spacing w:before="2" w:line="227" w:lineRule="exact"/>
              <w:rPr>
                <w:sz w:val="20"/>
              </w:rPr>
            </w:pPr>
            <w:r>
              <w:rPr>
                <w:spacing w:val="-6"/>
                <w:sz w:val="20"/>
              </w:rPr>
              <w:t>意。</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5"/>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35" w:lineRule="exact"/>
              <w:ind w:left="108"/>
              <w:rPr>
                <w:sz w:val="20"/>
              </w:rPr>
            </w:pPr>
            <w:r>
              <w:rPr>
                <w:spacing w:val="-4"/>
                <w:sz w:val="20"/>
              </w:rPr>
              <w:t>用閩南語文</w:t>
            </w:r>
          </w:p>
        </w:tc>
        <w:tc>
          <w:tcPr>
            <w:tcW w:w="807" w:type="dxa"/>
            <w:tcBorders>
              <w:top w:val="nil"/>
              <w:bottom w:val="nil"/>
            </w:tcBorders>
          </w:tcPr>
          <w:p w:rsidR="007E6E83" w:rsidRDefault="007E6E83">
            <w:pPr>
              <w:pStyle w:val="TableParagraph"/>
              <w:spacing w:line="235" w:lineRule="exact"/>
              <w:ind w:left="108"/>
              <w:rPr>
                <w:sz w:val="20"/>
              </w:rPr>
            </w:pPr>
            <w:r>
              <w:rPr>
                <w:spacing w:val="-6"/>
                <w:sz w:val="20"/>
              </w:rPr>
              <w:t>音符</w:t>
            </w:r>
          </w:p>
        </w:tc>
        <w:tc>
          <w:tcPr>
            <w:tcW w:w="809" w:type="dxa"/>
            <w:tcBorders>
              <w:top w:val="nil"/>
              <w:bottom w:val="nil"/>
            </w:tcBorders>
          </w:tcPr>
          <w:p w:rsidR="007E6E83" w:rsidRDefault="007E6E83">
            <w:pPr>
              <w:pStyle w:val="TableParagraph"/>
              <w:spacing w:line="223" w:lineRule="exact"/>
              <w:rPr>
                <w:sz w:val="20"/>
              </w:rPr>
            </w:pPr>
            <w:r>
              <w:rPr>
                <w:spacing w:val="-6"/>
                <w:sz w:val="20"/>
              </w:rPr>
              <w:t>異。</w:t>
            </w:r>
          </w:p>
        </w:tc>
        <w:tc>
          <w:tcPr>
            <w:tcW w:w="1277" w:type="dxa"/>
            <w:tcBorders>
              <w:top w:val="nil"/>
              <w:bottom w:val="nil"/>
            </w:tcBorders>
          </w:tcPr>
          <w:p w:rsidR="007E6E83" w:rsidRDefault="007E6E83">
            <w:pPr>
              <w:pStyle w:val="TableParagraph"/>
              <w:spacing w:line="235" w:lineRule="exact"/>
              <w:rPr>
                <w:sz w:val="20"/>
              </w:rPr>
            </w:pPr>
            <w:r>
              <w:rPr>
                <w:rFonts w:ascii="Times New Roman" w:eastAsia="Times New Roman"/>
                <w:spacing w:val="-2"/>
                <w:sz w:val="20"/>
              </w:rPr>
              <w:t>7.</w:t>
            </w:r>
            <w:r>
              <w:rPr>
                <w:spacing w:val="-4"/>
                <w:sz w:val="20"/>
              </w:rPr>
              <w:t>正確說出</w:t>
            </w:r>
          </w:p>
        </w:tc>
        <w:tc>
          <w:tcPr>
            <w:tcW w:w="2979" w:type="dxa"/>
            <w:tcBorders>
              <w:top w:val="nil"/>
              <w:bottom w:val="nil"/>
            </w:tcBorders>
          </w:tcPr>
          <w:p w:rsidR="007E6E83" w:rsidRDefault="007E6E83">
            <w:pPr>
              <w:pStyle w:val="TableParagraph"/>
              <w:spacing w:before="2" w:line="233" w:lineRule="exact"/>
              <w:rPr>
                <w:sz w:val="20"/>
              </w:rPr>
            </w:pPr>
            <w:r>
              <w:rPr>
                <w:rFonts w:ascii="Times New Roman" w:eastAsia="Times New Roman"/>
                <w:spacing w:val="-2"/>
                <w:sz w:val="20"/>
              </w:rPr>
              <w:t>2.</w:t>
            </w:r>
            <w:r>
              <w:rPr>
                <w:spacing w:val="-3"/>
                <w:sz w:val="20"/>
              </w:rPr>
              <w:t>教師告訴學生本課要學的俗諺</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504"/>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43" w:lineRule="exact"/>
              <w:ind w:left="108"/>
              <w:rPr>
                <w:sz w:val="20"/>
              </w:rPr>
            </w:pPr>
            <w:r>
              <w:rPr>
                <w:spacing w:val="-4"/>
                <w:sz w:val="20"/>
              </w:rPr>
              <w:t>的基本能</w:t>
            </w:r>
          </w:p>
          <w:p w:rsidR="007E6E83" w:rsidRDefault="007E6E83">
            <w:pPr>
              <w:pStyle w:val="TableParagraph"/>
              <w:spacing w:before="5" w:line="236" w:lineRule="exact"/>
              <w:ind w:left="108"/>
              <w:rPr>
                <w:sz w:val="20"/>
              </w:rPr>
            </w:pPr>
            <w:r>
              <w:rPr>
                <w:spacing w:val="-4"/>
                <w:sz w:val="20"/>
              </w:rPr>
              <w:t>力，並能從</w:t>
            </w:r>
          </w:p>
        </w:tc>
        <w:tc>
          <w:tcPr>
            <w:tcW w:w="807" w:type="dxa"/>
            <w:tcBorders>
              <w:top w:val="nil"/>
              <w:bottom w:val="nil"/>
            </w:tcBorders>
          </w:tcPr>
          <w:p w:rsidR="007E6E83" w:rsidRDefault="007E6E83">
            <w:pPr>
              <w:pStyle w:val="TableParagraph"/>
              <w:spacing w:line="243" w:lineRule="exact"/>
              <w:ind w:left="108"/>
              <w:rPr>
                <w:sz w:val="20"/>
              </w:rPr>
            </w:pPr>
            <w:r>
              <w:rPr>
                <w:spacing w:val="-6"/>
                <w:sz w:val="20"/>
              </w:rPr>
              <w:t>號、</w:t>
            </w:r>
          </w:p>
          <w:p w:rsidR="007E6E83" w:rsidRDefault="007E6E83">
            <w:pPr>
              <w:pStyle w:val="TableParagraph"/>
              <w:spacing w:before="5" w:line="236" w:lineRule="exact"/>
              <w:ind w:left="108"/>
              <w:rPr>
                <w:sz w:val="20"/>
              </w:rPr>
            </w:pPr>
            <w:r>
              <w:rPr>
                <w:spacing w:val="-6"/>
                <w:sz w:val="20"/>
              </w:rPr>
              <w:t>羅馬</w:t>
            </w:r>
          </w:p>
        </w:tc>
        <w:tc>
          <w:tcPr>
            <w:tcW w:w="809" w:type="dxa"/>
            <w:tcBorders>
              <w:top w:val="nil"/>
              <w:bottom w:val="nil"/>
            </w:tcBorders>
          </w:tcPr>
          <w:p w:rsidR="007E6E83" w:rsidRDefault="007E6E83">
            <w:pPr>
              <w:pStyle w:val="TableParagraph"/>
              <w:spacing w:line="227"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pPr>
              <w:pStyle w:val="TableParagraph"/>
              <w:spacing w:line="252" w:lineRule="exact"/>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生</w:t>
            </w:r>
          </w:p>
        </w:tc>
        <w:tc>
          <w:tcPr>
            <w:tcW w:w="1277" w:type="dxa"/>
            <w:tcBorders>
              <w:top w:val="nil"/>
              <w:bottom w:val="nil"/>
            </w:tcBorders>
          </w:tcPr>
          <w:p w:rsidR="007E6E83" w:rsidRDefault="007E6E83">
            <w:pPr>
              <w:pStyle w:val="TableParagraph"/>
              <w:spacing w:line="243" w:lineRule="exact"/>
              <w:rPr>
                <w:sz w:val="20"/>
              </w:rPr>
            </w:pPr>
            <w:r>
              <w:rPr>
                <w:spacing w:val="-4"/>
                <w:sz w:val="20"/>
              </w:rPr>
              <w:t>或寫出答</w:t>
            </w:r>
          </w:p>
          <w:p w:rsidR="007E6E83" w:rsidRDefault="007E6E83">
            <w:pPr>
              <w:pStyle w:val="TableParagraph"/>
              <w:spacing w:before="5" w:line="236" w:lineRule="exact"/>
              <w:rPr>
                <w:sz w:val="20"/>
              </w:rPr>
            </w:pPr>
            <w:r>
              <w:rPr>
                <w:spacing w:val="-6"/>
                <w:sz w:val="20"/>
              </w:rPr>
              <w:t>案。</w:t>
            </w:r>
          </w:p>
        </w:tc>
        <w:tc>
          <w:tcPr>
            <w:tcW w:w="2979" w:type="dxa"/>
            <w:tcBorders>
              <w:top w:val="nil"/>
              <w:bottom w:val="nil"/>
            </w:tcBorders>
          </w:tcPr>
          <w:p w:rsidR="007E6E83" w:rsidRDefault="007E6E83">
            <w:pPr>
              <w:pStyle w:val="TableParagraph"/>
              <w:spacing w:line="255" w:lineRule="exact"/>
              <w:rPr>
                <w:sz w:val="20"/>
              </w:rPr>
            </w:pPr>
            <w:r>
              <w:rPr>
                <w:spacing w:val="-3"/>
                <w:sz w:val="20"/>
              </w:rPr>
              <w:t>為「食魚食肉，也著菜佮。」</w:t>
            </w:r>
          </w:p>
          <w:p w:rsidR="007E6E83" w:rsidRDefault="007E6E83">
            <w:pPr>
              <w:pStyle w:val="TableParagraph"/>
              <w:spacing w:before="3" w:line="227" w:lineRule="exact"/>
              <w:rPr>
                <w:sz w:val="20"/>
              </w:rPr>
            </w:pPr>
            <w:r>
              <w:rPr>
                <w:spacing w:val="-3"/>
                <w:sz w:val="20"/>
              </w:rPr>
              <w:t>並為學生說明這句俗諺的意</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1"/>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32" w:lineRule="exact"/>
              <w:ind w:left="108"/>
              <w:rPr>
                <w:sz w:val="20"/>
              </w:rPr>
            </w:pPr>
            <w:r>
              <w:rPr>
                <w:spacing w:val="-4"/>
                <w:sz w:val="20"/>
              </w:rPr>
              <w:t>事表達、溝</w:t>
            </w:r>
          </w:p>
        </w:tc>
        <w:tc>
          <w:tcPr>
            <w:tcW w:w="807" w:type="dxa"/>
            <w:tcBorders>
              <w:top w:val="nil"/>
              <w:bottom w:val="nil"/>
            </w:tcBorders>
          </w:tcPr>
          <w:p w:rsidR="007E6E83" w:rsidRDefault="007E6E83">
            <w:pPr>
              <w:pStyle w:val="TableParagraph"/>
              <w:spacing w:line="232" w:lineRule="exact"/>
              <w:ind w:left="108"/>
              <w:rPr>
                <w:sz w:val="20"/>
              </w:rPr>
            </w:pPr>
            <w:r>
              <w:rPr>
                <w:spacing w:val="-6"/>
                <w:sz w:val="20"/>
              </w:rPr>
              <w:t>字及</w:t>
            </w:r>
          </w:p>
        </w:tc>
        <w:tc>
          <w:tcPr>
            <w:tcW w:w="809" w:type="dxa"/>
            <w:tcBorders>
              <w:top w:val="nil"/>
              <w:bottom w:val="nil"/>
            </w:tcBorders>
          </w:tcPr>
          <w:p w:rsidR="007E6E83" w:rsidRDefault="007E6E83">
            <w:pPr>
              <w:pStyle w:val="TableParagraph"/>
              <w:spacing w:line="223" w:lineRule="exact"/>
              <w:rPr>
                <w:sz w:val="20"/>
              </w:rPr>
            </w:pPr>
            <w:r>
              <w:rPr>
                <w:spacing w:val="-6"/>
                <w:sz w:val="20"/>
              </w:rPr>
              <w:t>活故</w:t>
            </w:r>
          </w:p>
        </w:tc>
        <w:tc>
          <w:tcPr>
            <w:tcW w:w="1277" w:type="dxa"/>
            <w:tcBorders>
              <w:top w:val="nil"/>
              <w:bottom w:val="nil"/>
            </w:tcBorders>
          </w:tcPr>
          <w:p w:rsidR="007E6E83" w:rsidRDefault="007E6E83">
            <w:pPr>
              <w:pStyle w:val="TableParagraph"/>
              <w:spacing w:line="232" w:lineRule="exact"/>
              <w:rPr>
                <w:sz w:val="20"/>
              </w:rPr>
            </w:pPr>
            <w:r>
              <w:rPr>
                <w:rFonts w:ascii="Times New Roman" w:eastAsia="Times New Roman"/>
                <w:spacing w:val="-2"/>
                <w:sz w:val="20"/>
              </w:rPr>
              <w:t>8.</w:t>
            </w:r>
            <w:r>
              <w:rPr>
                <w:spacing w:val="-4"/>
                <w:sz w:val="20"/>
              </w:rPr>
              <w:t>了解俗諺</w:t>
            </w:r>
          </w:p>
        </w:tc>
        <w:tc>
          <w:tcPr>
            <w:tcW w:w="2979" w:type="dxa"/>
            <w:tcBorders>
              <w:top w:val="nil"/>
              <w:bottom w:val="nil"/>
            </w:tcBorders>
          </w:tcPr>
          <w:p w:rsidR="007E6E83" w:rsidRDefault="007E6E83">
            <w:pPr>
              <w:pStyle w:val="TableParagraph"/>
              <w:spacing w:before="5" w:line="227" w:lineRule="exact"/>
              <w:rPr>
                <w:sz w:val="20"/>
              </w:rPr>
            </w:pPr>
            <w:r>
              <w:rPr>
                <w:spacing w:val="-6"/>
                <w:sz w:val="20"/>
              </w:rPr>
              <w:t>思。</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6"/>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27" w:lineRule="exact"/>
              <w:ind w:left="108"/>
              <w:rPr>
                <w:sz w:val="20"/>
              </w:rPr>
            </w:pPr>
            <w:r>
              <w:rPr>
                <w:spacing w:val="-4"/>
                <w:sz w:val="20"/>
              </w:rPr>
              <w:t>通，以運用</w:t>
            </w:r>
          </w:p>
        </w:tc>
        <w:tc>
          <w:tcPr>
            <w:tcW w:w="807" w:type="dxa"/>
            <w:tcBorders>
              <w:top w:val="nil"/>
              <w:bottom w:val="nil"/>
            </w:tcBorders>
          </w:tcPr>
          <w:p w:rsidR="007E6E83" w:rsidRDefault="007E6E83">
            <w:pPr>
              <w:pStyle w:val="TableParagraph"/>
              <w:spacing w:line="227" w:lineRule="exact"/>
              <w:ind w:left="108"/>
              <w:rPr>
                <w:sz w:val="20"/>
              </w:rPr>
            </w:pPr>
            <w:r>
              <w:rPr>
                <w:spacing w:val="-10"/>
                <w:sz w:val="20"/>
              </w:rPr>
              <w:t>漢</w:t>
            </w:r>
          </w:p>
        </w:tc>
        <w:tc>
          <w:tcPr>
            <w:tcW w:w="809" w:type="dxa"/>
            <w:tcBorders>
              <w:top w:val="nil"/>
              <w:bottom w:val="nil"/>
            </w:tcBorders>
          </w:tcPr>
          <w:p w:rsidR="007E6E83" w:rsidRDefault="007E6E83">
            <w:pPr>
              <w:pStyle w:val="TableParagraph"/>
              <w:spacing w:line="223" w:lineRule="exact"/>
              <w:rPr>
                <w:sz w:val="20"/>
              </w:rPr>
            </w:pPr>
            <w:r>
              <w:rPr>
                <w:spacing w:val="-6"/>
                <w:sz w:val="20"/>
              </w:rPr>
              <w:t>事。</w:t>
            </w:r>
          </w:p>
        </w:tc>
        <w:tc>
          <w:tcPr>
            <w:tcW w:w="1277" w:type="dxa"/>
            <w:tcBorders>
              <w:top w:val="nil"/>
              <w:bottom w:val="nil"/>
            </w:tcBorders>
          </w:tcPr>
          <w:p w:rsidR="007E6E83" w:rsidRDefault="007E6E83">
            <w:pPr>
              <w:pStyle w:val="TableParagraph"/>
              <w:spacing w:line="227" w:lineRule="exact"/>
              <w:rPr>
                <w:sz w:val="20"/>
              </w:rPr>
            </w:pPr>
            <w:r>
              <w:rPr>
                <w:spacing w:val="-4"/>
                <w:sz w:val="20"/>
              </w:rPr>
              <w:t>的意思。</w:t>
            </w:r>
          </w:p>
        </w:tc>
        <w:tc>
          <w:tcPr>
            <w:tcW w:w="2979" w:type="dxa"/>
            <w:tcBorders>
              <w:top w:val="nil"/>
              <w:bottom w:val="nil"/>
            </w:tcBorders>
          </w:tcPr>
          <w:p w:rsidR="007E6E83" w:rsidRDefault="007E6E83">
            <w:pPr>
              <w:pStyle w:val="TableParagraph"/>
              <w:rPr>
                <w:rFonts w:ascii="Times New Roman"/>
                <w:sz w:val="16"/>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507"/>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52" w:lineRule="exact"/>
              <w:ind w:left="108"/>
              <w:rPr>
                <w:sz w:val="20"/>
              </w:rPr>
            </w:pPr>
            <w:r>
              <w:rPr>
                <w:spacing w:val="-4"/>
                <w:sz w:val="20"/>
              </w:rPr>
              <w:t>於家庭、學</w:t>
            </w:r>
          </w:p>
          <w:p w:rsidR="007E6E83" w:rsidRDefault="007E6E83">
            <w:pPr>
              <w:pStyle w:val="TableParagraph"/>
              <w:spacing w:before="3" w:line="233" w:lineRule="exact"/>
              <w:ind w:left="108"/>
              <w:rPr>
                <w:sz w:val="20"/>
              </w:rPr>
            </w:pPr>
            <w:r>
              <w:rPr>
                <w:spacing w:val="-4"/>
                <w:sz w:val="20"/>
              </w:rPr>
              <w:t>校、社區生</w:t>
            </w:r>
          </w:p>
        </w:tc>
        <w:tc>
          <w:tcPr>
            <w:tcW w:w="807" w:type="dxa"/>
            <w:tcBorders>
              <w:top w:val="nil"/>
              <w:bottom w:val="nil"/>
            </w:tcBorders>
          </w:tcPr>
          <w:p w:rsidR="007E6E83" w:rsidRDefault="007E6E83">
            <w:pPr>
              <w:pStyle w:val="TableParagraph"/>
              <w:spacing w:line="252" w:lineRule="exact"/>
              <w:ind w:left="108"/>
              <w:rPr>
                <w:sz w:val="20"/>
              </w:rPr>
            </w:pPr>
            <w:r>
              <w:rPr>
                <w:spacing w:val="-6"/>
                <w:sz w:val="20"/>
              </w:rPr>
              <w:t>字，</w:t>
            </w:r>
          </w:p>
          <w:p w:rsidR="007E6E83" w:rsidRDefault="007E6E83">
            <w:pPr>
              <w:pStyle w:val="TableParagraph"/>
              <w:spacing w:before="3" w:line="233" w:lineRule="exact"/>
              <w:ind w:left="108"/>
              <w:rPr>
                <w:sz w:val="20"/>
              </w:rPr>
            </w:pPr>
            <w:r>
              <w:rPr>
                <w:spacing w:val="-6"/>
                <w:sz w:val="20"/>
              </w:rPr>
              <w:t>協助</w:t>
            </w:r>
          </w:p>
        </w:tc>
        <w:tc>
          <w:tcPr>
            <w:tcW w:w="809" w:type="dxa"/>
            <w:tcBorders>
              <w:top w:val="nil"/>
              <w:bottom w:val="nil"/>
            </w:tcBorders>
          </w:tcPr>
          <w:p w:rsidR="007E6E83" w:rsidRDefault="007E6E83">
            <w:pPr>
              <w:pStyle w:val="TableParagraph"/>
              <w:spacing w:before="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52" w:lineRule="exact"/>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生</w:t>
            </w:r>
          </w:p>
        </w:tc>
        <w:tc>
          <w:tcPr>
            <w:tcW w:w="1277" w:type="dxa"/>
            <w:tcBorders>
              <w:top w:val="nil"/>
              <w:bottom w:val="nil"/>
            </w:tcBorders>
          </w:tcPr>
          <w:p w:rsidR="007E6E83" w:rsidRDefault="007E6E83">
            <w:pPr>
              <w:pStyle w:val="TableParagraph"/>
              <w:spacing w:line="252" w:lineRule="exact"/>
              <w:rPr>
                <w:sz w:val="20"/>
              </w:rPr>
            </w:pPr>
            <w:r>
              <w:rPr>
                <w:rFonts w:ascii="Times New Roman" w:eastAsia="Times New Roman"/>
                <w:spacing w:val="-2"/>
                <w:sz w:val="20"/>
              </w:rPr>
              <w:t>9.</w:t>
            </w:r>
            <w:r>
              <w:rPr>
                <w:spacing w:val="-4"/>
                <w:sz w:val="20"/>
              </w:rPr>
              <w:t>聽懂俗諺</w:t>
            </w:r>
          </w:p>
          <w:p w:rsidR="007E6E83" w:rsidRDefault="007E6E83">
            <w:pPr>
              <w:pStyle w:val="TableParagraph"/>
              <w:spacing w:before="3" w:line="233" w:lineRule="exact"/>
              <w:rPr>
                <w:sz w:val="20"/>
              </w:rPr>
            </w:pPr>
            <w:r>
              <w:rPr>
                <w:spacing w:val="-5"/>
                <w:sz w:val="20"/>
              </w:rPr>
              <w:t>故事。</w:t>
            </w: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2"/>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32" w:lineRule="exact"/>
              <w:ind w:left="108"/>
              <w:rPr>
                <w:sz w:val="20"/>
              </w:rPr>
            </w:pPr>
            <w:r>
              <w:rPr>
                <w:spacing w:val="-4"/>
                <w:sz w:val="20"/>
              </w:rPr>
              <w:t>活之中。</w:t>
            </w:r>
          </w:p>
        </w:tc>
        <w:tc>
          <w:tcPr>
            <w:tcW w:w="807" w:type="dxa"/>
            <w:tcBorders>
              <w:top w:val="nil"/>
              <w:bottom w:val="nil"/>
            </w:tcBorders>
          </w:tcPr>
          <w:p w:rsidR="007E6E83" w:rsidRDefault="007E6E83">
            <w:pPr>
              <w:pStyle w:val="TableParagraph"/>
              <w:spacing w:line="232" w:lineRule="exact"/>
              <w:ind w:left="108"/>
              <w:rPr>
                <w:sz w:val="20"/>
              </w:rPr>
            </w:pPr>
            <w:r>
              <w:rPr>
                <w:spacing w:val="-6"/>
                <w:sz w:val="20"/>
              </w:rPr>
              <w:t>口語</w:t>
            </w:r>
          </w:p>
        </w:tc>
        <w:tc>
          <w:tcPr>
            <w:tcW w:w="809" w:type="dxa"/>
            <w:tcBorders>
              <w:top w:val="nil"/>
              <w:bottom w:val="nil"/>
            </w:tcBorders>
          </w:tcPr>
          <w:p w:rsidR="007E6E83" w:rsidRDefault="007E6E83">
            <w:pPr>
              <w:pStyle w:val="TableParagraph"/>
              <w:spacing w:line="229" w:lineRule="exact"/>
              <w:rPr>
                <w:sz w:val="20"/>
              </w:rPr>
            </w:pPr>
            <w:r>
              <w:rPr>
                <w:spacing w:val="-6"/>
                <w:sz w:val="20"/>
              </w:rPr>
              <w:t>活應</w:t>
            </w:r>
          </w:p>
        </w:tc>
        <w:tc>
          <w:tcPr>
            <w:tcW w:w="1277" w:type="dxa"/>
            <w:tcBorders>
              <w:top w:val="nil"/>
              <w:bottom w:val="nil"/>
            </w:tcBorders>
          </w:tcPr>
          <w:p w:rsidR="007E6E83" w:rsidRDefault="007E6E83">
            <w:pPr>
              <w:pStyle w:val="TableParagraph"/>
              <w:spacing w:line="232" w:lineRule="exact"/>
              <w:rPr>
                <w:sz w:val="20"/>
              </w:rPr>
            </w:pPr>
            <w:r>
              <w:rPr>
                <w:rFonts w:ascii="Times New Roman" w:eastAsia="Times New Roman"/>
                <w:spacing w:val="-2"/>
                <w:sz w:val="20"/>
              </w:rPr>
              <w:t>10.</w:t>
            </w:r>
            <w:r>
              <w:rPr>
                <w:spacing w:val="-4"/>
                <w:sz w:val="20"/>
              </w:rPr>
              <w:t>將所學俗</w:t>
            </w: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1"/>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32" w:lineRule="exact"/>
              <w:ind w:left="108"/>
              <w:rPr>
                <w:sz w:val="20"/>
              </w:rPr>
            </w:pPr>
            <w:r>
              <w:rPr>
                <w:spacing w:val="-10"/>
                <w:sz w:val="20"/>
              </w:rPr>
              <w:t>表</w:t>
            </w:r>
          </w:p>
        </w:tc>
        <w:tc>
          <w:tcPr>
            <w:tcW w:w="809" w:type="dxa"/>
            <w:tcBorders>
              <w:top w:val="nil"/>
              <w:bottom w:val="nil"/>
            </w:tcBorders>
          </w:tcPr>
          <w:p w:rsidR="007E6E83" w:rsidRDefault="007E6E83">
            <w:pPr>
              <w:pStyle w:val="TableParagraph"/>
              <w:spacing w:line="226" w:lineRule="exact"/>
              <w:rPr>
                <w:sz w:val="20"/>
              </w:rPr>
            </w:pPr>
            <w:r>
              <w:rPr>
                <w:spacing w:val="-6"/>
                <w:sz w:val="20"/>
              </w:rPr>
              <w:t>對。</w:t>
            </w:r>
          </w:p>
        </w:tc>
        <w:tc>
          <w:tcPr>
            <w:tcW w:w="1277" w:type="dxa"/>
            <w:tcBorders>
              <w:top w:val="nil"/>
              <w:bottom w:val="nil"/>
            </w:tcBorders>
          </w:tcPr>
          <w:p w:rsidR="007E6E83" w:rsidRDefault="007E6E83">
            <w:pPr>
              <w:pStyle w:val="TableParagraph"/>
              <w:spacing w:line="232" w:lineRule="exact"/>
              <w:rPr>
                <w:sz w:val="20"/>
              </w:rPr>
            </w:pPr>
            <w:r>
              <w:rPr>
                <w:spacing w:val="-4"/>
                <w:sz w:val="20"/>
              </w:rPr>
              <w:t>諺運用在日</w:t>
            </w: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505"/>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50" w:lineRule="exact"/>
              <w:ind w:left="108"/>
              <w:rPr>
                <w:sz w:val="20"/>
              </w:rPr>
            </w:pPr>
            <w:r>
              <w:rPr>
                <w:spacing w:val="-6"/>
                <w:sz w:val="20"/>
              </w:rPr>
              <w:t>達。</w:t>
            </w:r>
          </w:p>
          <w:p w:rsidR="007E6E83" w:rsidRDefault="007E6E83">
            <w:pPr>
              <w:pStyle w:val="TableParagraph"/>
              <w:spacing w:before="16" w:line="220" w:lineRule="exact"/>
              <w:ind w:left="108"/>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tc>
        <w:tc>
          <w:tcPr>
            <w:tcW w:w="809" w:type="dxa"/>
            <w:tcBorders>
              <w:top w:val="nil"/>
              <w:bottom w:val="nil"/>
            </w:tcBorders>
          </w:tcPr>
          <w:p w:rsidR="007E6E83" w:rsidRDefault="007E6E83">
            <w:pPr>
              <w:pStyle w:val="TableParagraph"/>
              <w:spacing w:before="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52" w:lineRule="exact"/>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口</w:t>
            </w:r>
          </w:p>
        </w:tc>
        <w:tc>
          <w:tcPr>
            <w:tcW w:w="1277" w:type="dxa"/>
            <w:tcBorders>
              <w:top w:val="nil"/>
              <w:bottom w:val="nil"/>
            </w:tcBorders>
          </w:tcPr>
          <w:p w:rsidR="007E6E83" w:rsidRDefault="007E6E83">
            <w:pPr>
              <w:pStyle w:val="TableParagraph"/>
              <w:spacing w:line="250" w:lineRule="exact"/>
              <w:rPr>
                <w:sz w:val="20"/>
              </w:rPr>
            </w:pPr>
            <w:r>
              <w:rPr>
                <w:spacing w:val="-4"/>
                <w:sz w:val="20"/>
              </w:rPr>
              <w:t>常對話中。</w:t>
            </w: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35"/>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6"/>
              </w:rPr>
            </w:pPr>
          </w:p>
        </w:tc>
        <w:tc>
          <w:tcPr>
            <w:tcW w:w="807" w:type="dxa"/>
            <w:tcBorders>
              <w:top w:val="nil"/>
              <w:bottom w:val="nil"/>
            </w:tcBorders>
          </w:tcPr>
          <w:p w:rsidR="007E6E83" w:rsidRDefault="007E6E83">
            <w:pPr>
              <w:pStyle w:val="TableParagraph"/>
              <w:spacing w:line="215" w:lineRule="exact"/>
              <w:ind w:left="108"/>
              <w:rPr>
                <w:sz w:val="20"/>
              </w:rPr>
            </w:pPr>
            <w:r>
              <w:rPr>
                <w:spacing w:val="-6"/>
                <w:sz w:val="20"/>
              </w:rPr>
              <w:t>能閱</w:t>
            </w:r>
          </w:p>
        </w:tc>
        <w:tc>
          <w:tcPr>
            <w:tcW w:w="809" w:type="dxa"/>
            <w:tcBorders>
              <w:top w:val="nil"/>
              <w:bottom w:val="nil"/>
            </w:tcBorders>
          </w:tcPr>
          <w:p w:rsidR="007E6E83" w:rsidRDefault="007E6E83">
            <w:pPr>
              <w:pStyle w:val="TableParagraph"/>
              <w:spacing w:line="215" w:lineRule="exact"/>
              <w:rPr>
                <w:sz w:val="20"/>
              </w:rPr>
            </w:pPr>
            <w:r>
              <w:rPr>
                <w:spacing w:val="-6"/>
                <w:sz w:val="20"/>
              </w:rPr>
              <w:t>語表</w:t>
            </w:r>
          </w:p>
        </w:tc>
        <w:tc>
          <w:tcPr>
            <w:tcW w:w="1277" w:type="dxa"/>
            <w:tcBorders>
              <w:top w:val="nil"/>
              <w:bottom w:val="nil"/>
            </w:tcBorders>
          </w:tcPr>
          <w:p w:rsidR="007E6E83" w:rsidRDefault="007E6E83">
            <w:pPr>
              <w:pStyle w:val="TableParagraph"/>
              <w:rPr>
                <w:rFonts w:ascii="Times New Roman"/>
                <w:sz w:val="16"/>
              </w:rPr>
            </w:pPr>
          </w:p>
        </w:tc>
        <w:tc>
          <w:tcPr>
            <w:tcW w:w="2979" w:type="dxa"/>
            <w:tcBorders>
              <w:top w:val="nil"/>
              <w:bottom w:val="nil"/>
            </w:tcBorders>
          </w:tcPr>
          <w:p w:rsidR="007E6E83" w:rsidRDefault="007E6E83">
            <w:pPr>
              <w:pStyle w:val="TableParagraph"/>
              <w:rPr>
                <w:rFonts w:ascii="Times New Roman"/>
                <w:sz w:val="16"/>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30" w:lineRule="exact"/>
              <w:ind w:left="108"/>
              <w:rPr>
                <w:sz w:val="20"/>
              </w:rPr>
            </w:pPr>
            <w:r>
              <w:rPr>
                <w:spacing w:val="-6"/>
                <w:sz w:val="20"/>
              </w:rPr>
              <w:t>讀日</w:t>
            </w:r>
          </w:p>
        </w:tc>
        <w:tc>
          <w:tcPr>
            <w:tcW w:w="809" w:type="dxa"/>
            <w:tcBorders>
              <w:top w:val="nil"/>
              <w:bottom w:val="nil"/>
            </w:tcBorders>
          </w:tcPr>
          <w:p w:rsidR="007E6E83" w:rsidRDefault="007E6E83">
            <w:pPr>
              <w:pStyle w:val="TableParagraph"/>
              <w:spacing w:line="230" w:lineRule="exact"/>
              <w:rPr>
                <w:sz w:val="20"/>
              </w:rPr>
            </w:pPr>
            <w:r>
              <w:rPr>
                <w:spacing w:val="-6"/>
                <w:sz w:val="20"/>
              </w:rPr>
              <w:t>達。</w:t>
            </w: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512"/>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38" w:lineRule="exact"/>
              <w:ind w:left="108"/>
              <w:rPr>
                <w:sz w:val="20"/>
              </w:rPr>
            </w:pPr>
            <w:r>
              <w:rPr>
                <w:spacing w:val="-6"/>
                <w:sz w:val="20"/>
              </w:rPr>
              <w:t>常生</w:t>
            </w:r>
          </w:p>
          <w:p w:rsidR="007E6E83" w:rsidRDefault="007E6E83">
            <w:pPr>
              <w:pStyle w:val="TableParagraph"/>
              <w:spacing w:before="5" w:line="249" w:lineRule="exact"/>
              <w:ind w:left="108"/>
              <w:rPr>
                <w:sz w:val="20"/>
              </w:rPr>
            </w:pPr>
            <w:r>
              <w:rPr>
                <w:spacing w:val="-6"/>
                <w:sz w:val="20"/>
              </w:rPr>
              <w:t>活中</w:t>
            </w:r>
          </w:p>
        </w:tc>
        <w:tc>
          <w:tcPr>
            <w:tcW w:w="809" w:type="dxa"/>
            <w:tcBorders>
              <w:top w:val="nil"/>
              <w:bottom w:val="nil"/>
            </w:tcBorders>
          </w:tcPr>
          <w:p w:rsidR="007E6E83" w:rsidRDefault="007E6E83">
            <w:pPr>
              <w:pStyle w:val="TableParagraph"/>
              <w:spacing w:before="2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Bh-</w:t>
            </w:r>
          </w:p>
          <w:p w:rsidR="007E6E83" w:rsidRDefault="007E6E83">
            <w:pPr>
              <w:pStyle w:val="TableParagraph"/>
              <w:spacing w:line="240" w:lineRule="exact"/>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物</w:t>
            </w: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8"/>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29" w:lineRule="exact"/>
              <w:ind w:left="108"/>
              <w:rPr>
                <w:sz w:val="20"/>
              </w:rPr>
            </w:pPr>
            <w:r>
              <w:rPr>
                <w:spacing w:val="-6"/>
                <w:sz w:val="20"/>
              </w:rPr>
              <w:t>常見</w:t>
            </w:r>
          </w:p>
        </w:tc>
        <w:tc>
          <w:tcPr>
            <w:tcW w:w="809" w:type="dxa"/>
            <w:tcBorders>
              <w:top w:val="nil"/>
              <w:bottom w:val="nil"/>
            </w:tcBorders>
          </w:tcPr>
          <w:p w:rsidR="007E6E83" w:rsidRDefault="007E6E83">
            <w:pPr>
              <w:pStyle w:val="TableParagraph"/>
              <w:spacing w:line="229" w:lineRule="exact"/>
              <w:rPr>
                <w:sz w:val="20"/>
              </w:rPr>
            </w:pPr>
            <w:r>
              <w:rPr>
                <w:spacing w:val="-6"/>
                <w:sz w:val="20"/>
              </w:rPr>
              <w:t>產景</w:t>
            </w: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9"/>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29" w:lineRule="exact"/>
              <w:ind w:left="108"/>
              <w:rPr>
                <w:sz w:val="20"/>
              </w:rPr>
            </w:pPr>
            <w:r>
              <w:rPr>
                <w:spacing w:val="-6"/>
                <w:sz w:val="20"/>
              </w:rPr>
              <w:t>的閩</w:t>
            </w:r>
          </w:p>
        </w:tc>
        <w:tc>
          <w:tcPr>
            <w:tcW w:w="809" w:type="dxa"/>
            <w:tcBorders>
              <w:top w:val="nil"/>
              <w:bottom w:val="nil"/>
            </w:tcBorders>
          </w:tcPr>
          <w:p w:rsidR="007E6E83" w:rsidRDefault="007E6E83">
            <w:pPr>
              <w:pStyle w:val="TableParagraph"/>
              <w:spacing w:line="229" w:lineRule="exact"/>
              <w:rPr>
                <w:sz w:val="20"/>
              </w:rPr>
            </w:pPr>
            <w:r>
              <w:rPr>
                <w:spacing w:val="-6"/>
                <w:sz w:val="20"/>
              </w:rPr>
              <w:t>觀。</w:t>
            </w: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8"/>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28" w:lineRule="exact"/>
              <w:ind w:left="108"/>
              <w:rPr>
                <w:sz w:val="20"/>
              </w:rPr>
            </w:pPr>
            <w:r>
              <w:rPr>
                <w:spacing w:val="-6"/>
                <w:sz w:val="20"/>
              </w:rPr>
              <w:t>南語</w:t>
            </w:r>
          </w:p>
        </w:tc>
        <w:tc>
          <w:tcPr>
            <w:tcW w:w="809" w:type="dxa"/>
            <w:tcBorders>
              <w:top w:val="nil"/>
              <w:bottom w:val="nil"/>
            </w:tcBorders>
          </w:tcPr>
          <w:p w:rsidR="007E6E83" w:rsidRDefault="007E6E83">
            <w:pPr>
              <w:pStyle w:val="TableParagraph"/>
              <w:rPr>
                <w:rFonts w:ascii="Times New Roman"/>
                <w:sz w:val="18"/>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30" w:lineRule="exact"/>
              <w:ind w:left="108"/>
              <w:rPr>
                <w:sz w:val="20"/>
              </w:rPr>
            </w:pPr>
            <w:r>
              <w:rPr>
                <w:spacing w:val="-6"/>
                <w:sz w:val="20"/>
              </w:rPr>
              <w:t>文，</w:t>
            </w:r>
          </w:p>
        </w:tc>
        <w:tc>
          <w:tcPr>
            <w:tcW w:w="809" w:type="dxa"/>
            <w:tcBorders>
              <w:top w:val="nil"/>
              <w:bottom w:val="nil"/>
            </w:tcBorders>
          </w:tcPr>
          <w:p w:rsidR="007E6E83" w:rsidRDefault="007E6E83">
            <w:pPr>
              <w:pStyle w:val="TableParagraph"/>
              <w:rPr>
                <w:rFonts w:ascii="Times New Roman"/>
                <w:sz w:val="18"/>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30" w:lineRule="exact"/>
              <w:ind w:left="108"/>
              <w:rPr>
                <w:sz w:val="20"/>
              </w:rPr>
            </w:pPr>
            <w:r>
              <w:rPr>
                <w:spacing w:val="-6"/>
                <w:sz w:val="20"/>
              </w:rPr>
              <w:t>並了</w:t>
            </w:r>
          </w:p>
        </w:tc>
        <w:tc>
          <w:tcPr>
            <w:tcW w:w="809" w:type="dxa"/>
            <w:tcBorders>
              <w:top w:val="nil"/>
              <w:bottom w:val="nil"/>
            </w:tcBorders>
          </w:tcPr>
          <w:p w:rsidR="007E6E83" w:rsidRDefault="007E6E83">
            <w:pPr>
              <w:pStyle w:val="TableParagraph"/>
              <w:rPr>
                <w:rFonts w:ascii="Times New Roman"/>
                <w:sz w:val="18"/>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30" w:lineRule="exact"/>
              <w:ind w:left="108"/>
              <w:rPr>
                <w:sz w:val="20"/>
              </w:rPr>
            </w:pPr>
            <w:r>
              <w:rPr>
                <w:spacing w:val="-6"/>
                <w:sz w:val="20"/>
              </w:rPr>
              <w:t>解其</w:t>
            </w:r>
          </w:p>
        </w:tc>
        <w:tc>
          <w:tcPr>
            <w:tcW w:w="809" w:type="dxa"/>
            <w:tcBorders>
              <w:top w:val="nil"/>
              <w:bottom w:val="nil"/>
            </w:tcBorders>
          </w:tcPr>
          <w:p w:rsidR="007E6E83" w:rsidRDefault="007E6E83">
            <w:pPr>
              <w:pStyle w:val="TableParagraph"/>
              <w:rPr>
                <w:rFonts w:ascii="Times New Roman"/>
                <w:sz w:val="18"/>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30" w:lineRule="exact"/>
              <w:ind w:left="108"/>
              <w:rPr>
                <w:sz w:val="20"/>
              </w:rPr>
            </w:pPr>
            <w:r>
              <w:rPr>
                <w:spacing w:val="-10"/>
                <w:sz w:val="20"/>
              </w:rPr>
              <w:t>意</w:t>
            </w:r>
          </w:p>
        </w:tc>
        <w:tc>
          <w:tcPr>
            <w:tcW w:w="809" w:type="dxa"/>
            <w:tcBorders>
              <w:top w:val="nil"/>
              <w:bottom w:val="nil"/>
            </w:tcBorders>
          </w:tcPr>
          <w:p w:rsidR="007E6E83" w:rsidRDefault="007E6E83">
            <w:pPr>
              <w:pStyle w:val="TableParagraph"/>
              <w:rPr>
                <w:rFonts w:ascii="Times New Roman"/>
                <w:sz w:val="18"/>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39"/>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6"/>
              </w:rPr>
            </w:pPr>
          </w:p>
        </w:tc>
        <w:tc>
          <w:tcPr>
            <w:tcW w:w="807" w:type="dxa"/>
            <w:tcBorders>
              <w:top w:val="nil"/>
              <w:bottom w:val="nil"/>
            </w:tcBorders>
          </w:tcPr>
          <w:p w:rsidR="007E6E83" w:rsidRDefault="007E6E83">
            <w:pPr>
              <w:pStyle w:val="TableParagraph"/>
              <w:spacing w:line="219" w:lineRule="exact"/>
              <w:ind w:left="108"/>
              <w:rPr>
                <w:sz w:val="20"/>
              </w:rPr>
            </w:pPr>
            <w:r>
              <w:rPr>
                <w:spacing w:val="-6"/>
                <w:sz w:val="20"/>
              </w:rPr>
              <w:t>義。</w:t>
            </w:r>
          </w:p>
        </w:tc>
        <w:tc>
          <w:tcPr>
            <w:tcW w:w="809" w:type="dxa"/>
            <w:tcBorders>
              <w:top w:val="nil"/>
              <w:bottom w:val="nil"/>
            </w:tcBorders>
          </w:tcPr>
          <w:p w:rsidR="007E6E83" w:rsidRDefault="007E6E83">
            <w:pPr>
              <w:pStyle w:val="TableParagraph"/>
              <w:rPr>
                <w:rFonts w:ascii="Times New Roman"/>
                <w:sz w:val="16"/>
              </w:rPr>
            </w:pPr>
          </w:p>
        </w:tc>
        <w:tc>
          <w:tcPr>
            <w:tcW w:w="1277" w:type="dxa"/>
            <w:tcBorders>
              <w:top w:val="nil"/>
              <w:bottom w:val="nil"/>
            </w:tcBorders>
          </w:tcPr>
          <w:p w:rsidR="007E6E83" w:rsidRDefault="007E6E83">
            <w:pPr>
              <w:pStyle w:val="TableParagraph"/>
              <w:rPr>
                <w:rFonts w:ascii="Times New Roman"/>
                <w:sz w:val="16"/>
              </w:rPr>
            </w:pPr>
          </w:p>
        </w:tc>
        <w:tc>
          <w:tcPr>
            <w:tcW w:w="2979" w:type="dxa"/>
            <w:tcBorders>
              <w:top w:val="nil"/>
              <w:bottom w:val="nil"/>
            </w:tcBorders>
          </w:tcPr>
          <w:p w:rsidR="007E6E83" w:rsidRDefault="007E6E83">
            <w:pPr>
              <w:pStyle w:val="TableParagraph"/>
              <w:rPr>
                <w:rFonts w:ascii="Times New Roman"/>
                <w:sz w:val="16"/>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5"/>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6"/>
              </w:rPr>
            </w:pPr>
          </w:p>
        </w:tc>
        <w:tc>
          <w:tcPr>
            <w:tcW w:w="807" w:type="dxa"/>
            <w:tcBorders>
              <w:top w:val="nil"/>
              <w:bottom w:val="nil"/>
            </w:tcBorders>
          </w:tcPr>
          <w:p w:rsidR="007E6E83" w:rsidRDefault="007E6E83">
            <w:pPr>
              <w:pStyle w:val="TableParagraph"/>
              <w:spacing w:before="5" w:line="220" w:lineRule="exact"/>
              <w:ind w:left="108"/>
              <w:rPr>
                <w:rFonts w:ascii="Times New Roman" w:hAnsi="Times New Roman"/>
                <w:sz w:val="20"/>
              </w:rPr>
            </w:pPr>
            <w:r>
              <w:rPr>
                <w:rFonts w:ascii="Times New Roman" w:hAnsi="Times New Roman"/>
                <w:spacing w:val="-2"/>
                <w:sz w:val="20"/>
              </w:rPr>
              <w:t>3-Ⅱ-</w:t>
            </w:r>
            <w:r>
              <w:rPr>
                <w:rFonts w:ascii="Times New Roman" w:hAnsi="Times New Roman"/>
                <w:spacing w:val="-10"/>
                <w:sz w:val="20"/>
              </w:rPr>
              <w:t>2</w:t>
            </w:r>
          </w:p>
        </w:tc>
        <w:tc>
          <w:tcPr>
            <w:tcW w:w="809" w:type="dxa"/>
            <w:tcBorders>
              <w:top w:val="nil"/>
              <w:bottom w:val="nil"/>
            </w:tcBorders>
          </w:tcPr>
          <w:p w:rsidR="007E6E83" w:rsidRDefault="007E6E83">
            <w:pPr>
              <w:pStyle w:val="TableParagraph"/>
              <w:rPr>
                <w:rFonts w:ascii="Times New Roman"/>
                <w:sz w:val="16"/>
              </w:rPr>
            </w:pPr>
          </w:p>
        </w:tc>
        <w:tc>
          <w:tcPr>
            <w:tcW w:w="1277" w:type="dxa"/>
            <w:tcBorders>
              <w:top w:val="nil"/>
              <w:bottom w:val="nil"/>
            </w:tcBorders>
          </w:tcPr>
          <w:p w:rsidR="007E6E83" w:rsidRDefault="007E6E83">
            <w:pPr>
              <w:pStyle w:val="TableParagraph"/>
              <w:rPr>
                <w:rFonts w:ascii="Times New Roman"/>
                <w:sz w:val="16"/>
              </w:rPr>
            </w:pPr>
          </w:p>
        </w:tc>
        <w:tc>
          <w:tcPr>
            <w:tcW w:w="2979" w:type="dxa"/>
            <w:tcBorders>
              <w:top w:val="nil"/>
              <w:bottom w:val="nil"/>
            </w:tcBorders>
          </w:tcPr>
          <w:p w:rsidR="007E6E83" w:rsidRDefault="007E6E83">
            <w:pPr>
              <w:pStyle w:val="TableParagraph"/>
              <w:rPr>
                <w:rFonts w:ascii="Times New Roman"/>
                <w:sz w:val="16"/>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35"/>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6"/>
              </w:rPr>
            </w:pPr>
          </w:p>
        </w:tc>
        <w:tc>
          <w:tcPr>
            <w:tcW w:w="807" w:type="dxa"/>
            <w:tcBorders>
              <w:top w:val="nil"/>
              <w:bottom w:val="nil"/>
            </w:tcBorders>
          </w:tcPr>
          <w:p w:rsidR="007E6E83" w:rsidRDefault="007E6E83">
            <w:pPr>
              <w:pStyle w:val="TableParagraph"/>
              <w:spacing w:line="216" w:lineRule="exact"/>
              <w:ind w:left="108"/>
              <w:rPr>
                <w:sz w:val="20"/>
              </w:rPr>
            </w:pPr>
            <w:r>
              <w:rPr>
                <w:spacing w:val="-6"/>
                <w:sz w:val="20"/>
              </w:rPr>
              <w:t>能運</w:t>
            </w:r>
          </w:p>
        </w:tc>
        <w:tc>
          <w:tcPr>
            <w:tcW w:w="809" w:type="dxa"/>
            <w:tcBorders>
              <w:top w:val="nil"/>
              <w:bottom w:val="nil"/>
            </w:tcBorders>
          </w:tcPr>
          <w:p w:rsidR="007E6E83" w:rsidRDefault="007E6E83">
            <w:pPr>
              <w:pStyle w:val="TableParagraph"/>
              <w:rPr>
                <w:rFonts w:ascii="Times New Roman"/>
                <w:sz w:val="16"/>
              </w:rPr>
            </w:pPr>
          </w:p>
        </w:tc>
        <w:tc>
          <w:tcPr>
            <w:tcW w:w="1277" w:type="dxa"/>
            <w:tcBorders>
              <w:top w:val="nil"/>
              <w:bottom w:val="nil"/>
            </w:tcBorders>
          </w:tcPr>
          <w:p w:rsidR="007E6E83" w:rsidRDefault="007E6E83">
            <w:pPr>
              <w:pStyle w:val="TableParagraph"/>
              <w:rPr>
                <w:rFonts w:ascii="Times New Roman"/>
                <w:sz w:val="16"/>
              </w:rPr>
            </w:pPr>
          </w:p>
        </w:tc>
        <w:tc>
          <w:tcPr>
            <w:tcW w:w="2979" w:type="dxa"/>
            <w:tcBorders>
              <w:top w:val="nil"/>
              <w:bottom w:val="nil"/>
            </w:tcBorders>
          </w:tcPr>
          <w:p w:rsidR="007E6E83" w:rsidRDefault="007E6E83">
            <w:pPr>
              <w:pStyle w:val="TableParagraph"/>
              <w:rPr>
                <w:rFonts w:ascii="Times New Roman"/>
                <w:sz w:val="16"/>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31" w:lineRule="exact"/>
              <w:ind w:left="108"/>
              <w:rPr>
                <w:sz w:val="20"/>
              </w:rPr>
            </w:pPr>
            <w:r>
              <w:rPr>
                <w:spacing w:val="-6"/>
                <w:sz w:val="20"/>
              </w:rPr>
              <w:t>用標</w:t>
            </w:r>
          </w:p>
        </w:tc>
        <w:tc>
          <w:tcPr>
            <w:tcW w:w="809" w:type="dxa"/>
            <w:tcBorders>
              <w:top w:val="nil"/>
              <w:bottom w:val="nil"/>
            </w:tcBorders>
          </w:tcPr>
          <w:p w:rsidR="007E6E83" w:rsidRDefault="007E6E83">
            <w:pPr>
              <w:pStyle w:val="TableParagraph"/>
              <w:rPr>
                <w:rFonts w:ascii="Times New Roman"/>
                <w:sz w:val="18"/>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9"/>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29" w:lineRule="exact"/>
              <w:ind w:left="108"/>
              <w:rPr>
                <w:sz w:val="20"/>
              </w:rPr>
            </w:pPr>
            <w:r>
              <w:rPr>
                <w:spacing w:val="-6"/>
                <w:sz w:val="20"/>
              </w:rPr>
              <w:t>音符</w:t>
            </w:r>
          </w:p>
        </w:tc>
        <w:tc>
          <w:tcPr>
            <w:tcW w:w="809" w:type="dxa"/>
            <w:tcBorders>
              <w:top w:val="nil"/>
              <w:bottom w:val="nil"/>
            </w:tcBorders>
          </w:tcPr>
          <w:p w:rsidR="007E6E83" w:rsidRDefault="007E6E83">
            <w:pPr>
              <w:pStyle w:val="TableParagraph"/>
              <w:rPr>
                <w:rFonts w:ascii="Times New Roman"/>
                <w:sz w:val="18"/>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6"/>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tcBorders>
          </w:tcPr>
          <w:p w:rsidR="007E6E83" w:rsidRDefault="007E6E83">
            <w:pPr>
              <w:pStyle w:val="TableParagraph"/>
              <w:rPr>
                <w:rFonts w:ascii="Times New Roman"/>
                <w:sz w:val="18"/>
              </w:rPr>
            </w:pPr>
          </w:p>
        </w:tc>
        <w:tc>
          <w:tcPr>
            <w:tcW w:w="807" w:type="dxa"/>
            <w:tcBorders>
              <w:top w:val="nil"/>
            </w:tcBorders>
          </w:tcPr>
          <w:p w:rsidR="007E6E83" w:rsidRDefault="007E6E83">
            <w:pPr>
              <w:pStyle w:val="TableParagraph"/>
              <w:spacing w:line="236" w:lineRule="exact"/>
              <w:ind w:left="108"/>
              <w:rPr>
                <w:sz w:val="20"/>
              </w:rPr>
            </w:pPr>
            <w:r>
              <w:rPr>
                <w:spacing w:val="-6"/>
                <w:sz w:val="20"/>
              </w:rPr>
              <w:t>號、</w:t>
            </w:r>
          </w:p>
        </w:tc>
        <w:tc>
          <w:tcPr>
            <w:tcW w:w="809" w:type="dxa"/>
            <w:tcBorders>
              <w:top w:val="nil"/>
            </w:tcBorders>
          </w:tcPr>
          <w:p w:rsidR="007E6E83" w:rsidRDefault="007E6E83">
            <w:pPr>
              <w:pStyle w:val="TableParagraph"/>
              <w:rPr>
                <w:rFonts w:ascii="Times New Roman"/>
                <w:sz w:val="18"/>
              </w:rPr>
            </w:pPr>
          </w:p>
        </w:tc>
        <w:tc>
          <w:tcPr>
            <w:tcW w:w="1277" w:type="dxa"/>
            <w:tcBorders>
              <w:top w:val="nil"/>
            </w:tcBorders>
          </w:tcPr>
          <w:p w:rsidR="007E6E83" w:rsidRDefault="007E6E83">
            <w:pPr>
              <w:pStyle w:val="TableParagraph"/>
              <w:rPr>
                <w:rFonts w:ascii="Times New Roman"/>
                <w:sz w:val="18"/>
              </w:rPr>
            </w:pPr>
          </w:p>
        </w:tc>
        <w:tc>
          <w:tcPr>
            <w:tcW w:w="2979" w:type="dxa"/>
            <w:tcBorders>
              <w:top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3122"/>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4" w:lineRule="auto"/>
              <w:ind w:left="108" w:right="288"/>
              <w:jc w:val="both"/>
              <w:rPr>
                <w:sz w:val="20"/>
              </w:rPr>
            </w:pPr>
            <w:r>
              <w:rPr>
                <w:spacing w:val="-6"/>
                <w:sz w:val="20"/>
              </w:rPr>
              <w:t>羅馬字及漢字認讀日常生活中常見、簡單的閩南語</w:t>
            </w:r>
          </w:p>
          <w:p w:rsidR="007E6E83" w:rsidRDefault="007E6E83">
            <w:pPr>
              <w:pStyle w:val="TableParagraph"/>
              <w:spacing w:line="238" w:lineRule="exact"/>
              <w:ind w:left="108"/>
              <w:rPr>
                <w:sz w:val="20"/>
              </w:rPr>
            </w:pPr>
            <w:r>
              <w:rPr>
                <w:spacing w:val="-6"/>
                <w:sz w:val="20"/>
              </w:rPr>
              <w:t>文。</w:t>
            </w:r>
          </w:p>
        </w:tc>
        <w:tc>
          <w:tcPr>
            <w:tcW w:w="809" w:type="dxa"/>
          </w:tcPr>
          <w:p w:rsidR="007E6E83" w:rsidRDefault="007E6E83">
            <w:pPr>
              <w:pStyle w:val="TableParagraph"/>
              <w:rPr>
                <w:rFonts w:ascii="Times New Roman"/>
                <w:sz w:val="18"/>
              </w:rPr>
            </w:pP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rPr>
                <w:rFonts w:ascii="Times New Roman"/>
                <w:sz w:val="18"/>
              </w:rPr>
            </w:pP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241"/>
        </w:trPr>
        <w:tc>
          <w:tcPr>
            <w:tcW w:w="845" w:type="dxa"/>
            <w:tcBorders>
              <w:bottom w:val="nil"/>
            </w:tcBorders>
          </w:tcPr>
          <w:p w:rsidR="007E6E83" w:rsidRDefault="007E6E83">
            <w:pPr>
              <w:pStyle w:val="TableParagraph"/>
              <w:spacing w:line="221" w:lineRule="exact"/>
              <w:rPr>
                <w:sz w:val="20"/>
              </w:rPr>
            </w:pPr>
            <w:r>
              <w:rPr>
                <w:spacing w:val="-5"/>
                <w:sz w:val="20"/>
              </w:rPr>
              <w:t>第四週</w:t>
            </w:r>
          </w:p>
        </w:tc>
        <w:tc>
          <w:tcPr>
            <w:tcW w:w="1634" w:type="dxa"/>
            <w:tcBorders>
              <w:bottom w:val="nil"/>
            </w:tcBorders>
          </w:tcPr>
          <w:p w:rsidR="007E6E83" w:rsidRDefault="007E6E83">
            <w:pPr>
              <w:pStyle w:val="TableParagraph"/>
              <w:spacing w:line="221" w:lineRule="exact"/>
              <w:ind w:left="148"/>
              <w:rPr>
                <w:sz w:val="20"/>
              </w:rPr>
            </w:pPr>
            <w:r>
              <w:rPr>
                <w:spacing w:val="-4"/>
                <w:sz w:val="20"/>
              </w:rPr>
              <w:t>第一單元豐沛</w:t>
            </w:r>
          </w:p>
        </w:tc>
        <w:tc>
          <w:tcPr>
            <w:tcW w:w="456" w:type="dxa"/>
            <w:tcBorders>
              <w:bottom w:val="nil"/>
            </w:tcBorders>
          </w:tcPr>
          <w:p w:rsidR="007E6E83" w:rsidRDefault="007E6E83">
            <w:pPr>
              <w:pStyle w:val="TableParagraph"/>
              <w:spacing w:line="221" w:lineRule="exact"/>
              <w:ind w:left="108"/>
              <w:rPr>
                <w:rFonts w:ascii="Times New Roman"/>
                <w:sz w:val="20"/>
              </w:rPr>
            </w:pPr>
            <w:r>
              <w:rPr>
                <w:rFonts w:ascii="Times New Roman"/>
                <w:spacing w:val="-10"/>
                <w:sz w:val="20"/>
              </w:rPr>
              <w:t>1</w:t>
            </w:r>
          </w:p>
        </w:tc>
        <w:tc>
          <w:tcPr>
            <w:tcW w:w="1256" w:type="dxa"/>
            <w:tcBorders>
              <w:bottom w:val="nil"/>
            </w:tcBorders>
          </w:tcPr>
          <w:p w:rsidR="007E6E83" w:rsidRDefault="007E6E83">
            <w:pPr>
              <w:pStyle w:val="TableParagraph"/>
              <w:spacing w:line="221" w:lineRule="exact"/>
              <w:ind w:left="108"/>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tc>
        <w:tc>
          <w:tcPr>
            <w:tcW w:w="807" w:type="dxa"/>
            <w:tcBorders>
              <w:bottom w:val="nil"/>
            </w:tcBorders>
          </w:tcPr>
          <w:p w:rsidR="007E6E83" w:rsidRDefault="007E6E83">
            <w:pPr>
              <w:pStyle w:val="TableParagraph"/>
              <w:spacing w:line="221"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tc>
        <w:tc>
          <w:tcPr>
            <w:tcW w:w="809" w:type="dxa"/>
            <w:vMerge w:val="restart"/>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562"/>
              </w:numPr>
              <w:tabs>
                <w:tab w:val="left" w:pos="452"/>
              </w:tabs>
              <w:spacing w:line="244" w:lineRule="auto"/>
              <w:ind w:right="142" w:firstLine="0"/>
              <w:rPr>
                <w:sz w:val="20"/>
              </w:rPr>
            </w:pPr>
            <w:r>
              <w:rPr>
                <w:spacing w:val="-10"/>
                <w:sz w:val="20"/>
              </w:rPr>
              <w:t>羅</w:t>
            </w:r>
            <w:r>
              <w:rPr>
                <w:spacing w:val="-6"/>
                <w:sz w:val="20"/>
              </w:rPr>
              <w:t>馬拼音。</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562"/>
              </w:numPr>
              <w:tabs>
                <w:tab w:val="left" w:pos="452"/>
              </w:tabs>
              <w:spacing w:line="244" w:lineRule="auto"/>
              <w:ind w:right="142" w:firstLine="0"/>
              <w:rPr>
                <w:sz w:val="20"/>
              </w:rPr>
            </w:pPr>
            <w:r>
              <w:rPr>
                <w:spacing w:val="-10"/>
                <w:sz w:val="20"/>
              </w:rPr>
              <w:t>漢</w:t>
            </w:r>
            <w:r>
              <w:rPr>
                <w:spacing w:val="-6"/>
                <w:sz w:val="20"/>
              </w:rPr>
              <w:t>字書寫。</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61"/>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61"/>
              </w:numPr>
              <w:tabs>
                <w:tab w:val="left" w:pos="452"/>
              </w:tabs>
              <w:spacing w:line="242" w:lineRule="auto"/>
              <w:ind w:right="142" w:firstLine="0"/>
              <w:rPr>
                <w:sz w:val="20"/>
              </w:rPr>
            </w:pPr>
            <w:r>
              <w:rPr>
                <w:spacing w:val="-10"/>
                <w:sz w:val="20"/>
              </w:rPr>
              <w:t>句</w:t>
            </w:r>
            <w:r>
              <w:rPr>
                <w:spacing w:val="-6"/>
                <w:sz w:val="20"/>
              </w:rPr>
              <w:t>型運用。</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61"/>
              </w:numPr>
              <w:tabs>
                <w:tab w:val="left" w:pos="452"/>
              </w:tabs>
              <w:spacing w:line="244" w:lineRule="auto"/>
              <w:ind w:right="142" w:firstLine="0"/>
              <w:rPr>
                <w:sz w:val="20"/>
              </w:rPr>
            </w:pPr>
            <w:r>
              <w:rPr>
                <w:spacing w:val="-10"/>
                <w:sz w:val="20"/>
              </w:rPr>
              <w:t>方</w:t>
            </w:r>
            <w:r>
              <w:rPr>
                <w:spacing w:val="-6"/>
                <w:sz w:val="20"/>
              </w:rPr>
              <w:t>音差</w:t>
            </w:r>
          </w:p>
        </w:tc>
        <w:tc>
          <w:tcPr>
            <w:tcW w:w="1277" w:type="dxa"/>
            <w:tcBorders>
              <w:bottom w:val="nil"/>
            </w:tcBorders>
          </w:tcPr>
          <w:p w:rsidR="007E6E83" w:rsidRDefault="007E6E83">
            <w:pPr>
              <w:pStyle w:val="TableParagraph"/>
              <w:spacing w:line="221" w:lineRule="exact"/>
              <w:rPr>
                <w:sz w:val="20"/>
              </w:rPr>
            </w:pPr>
            <w:r>
              <w:rPr>
                <w:rFonts w:ascii="Times New Roman" w:eastAsia="Times New Roman"/>
                <w:spacing w:val="-2"/>
                <w:sz w:val="20"/>
              </w:rPr>
              <w:t>1.</w:t>
            </w:r>
            <w:r>
              <w:rPr>
                <w:spacing w:val="-4"/>
                <w:sz w:val="20"/>
              </w:rPr>
              <w:t>正確朗讀</w:t>
            </w:r>
          </w:p>
        </w:tc>
        <w:tc>
          <w:tcPr>
            <w:tcW w:w="2979" w:type="dxa"/>
            <w:tcBorders>
              <w:bottom w:val="nil"/>
            </w:tcBorders>
          </w:tcPr>
          <w:p w:rsidR="007E6E83" w:rsidRDefault="007E6E83">
            <w:pPr>
              <w:pStyle w:val="TableParagraph"/>
              <w:spacing w:line="221" w:lineRule="exact"/>
              <w:rPr>
                <w:sz w:val="20"/>
              </w:rPr>
            </w:pPr>
            <w:r>
              <w:rPr>
                <w:spacing w:val="-3"/>
                <w:sz w:val="20"/>
              </w:rPr>
              <w:t>第一單元豐沛的暗頓</w:t>
            </w:r>
          </w:p>
        </w:tc>
        <w:tc>
          <w:tcPr>
            <w:tcW w:w="1294" w:type="dxa"/>
            <w:tcBorders>
              <w:bottom w:val="nil"/>
            </w:tcBorders>
          </w:tcPr>
          <w:p w:rsidR="007E6E83" w:rsidRDefault="007E6E83">
            <w:pPr>
              <w:pStyle w:val="TableParagraph"/>
              <w:spacing w:line="221" w:lineRule="exact"/>
              <w:ind w:left="106"/>
              <w:rPr>
                <w:sz w:val="20"/>
              </w:rPr>
            </w:pPr>
            <w:r>
              <w:rPr>
                <w:spacing w:val="-4"/>
                <w:sz w:val="20"/>
              </w:rPr>
              <w:t>口頭評量</w:t>
            </w:r>
          </w:p>
        </w:tc>
        <w:tc>
          <w:tcPr>
            <w:tcW w:w="1292" w:type="dxa"/>
            <w:tcBorders>
              <w:bottom w:val="nil"/>
            </w:tcBorders>
          </w:tcPr>
          <w:p w:rsidR="007E6E83" w:rsidRDefault="007E6E83">
            <w:pPr>
              <w:pStyle w:val="TableParagraph"/>
              <w:spacing w:line="221" w:lineRule="exact"/>
              <w:ind w:left="104"/>
              <w:rPr>
                <w:sz w:val="20"/>
              </w:rPr>
            </w:pPr>
            <w:r>
              <w:rPr>
                <w:spacing w:val="-4"/>
                <w:sz w:val="20"/>
              </w:rPr>
              <w:t>【家庭教</w:t>
            </w:r>
          </w:p>
        </w:tc>
        <w:tc>
          <w:tcPr>
            <w:tcW w:w="1303" w:type="dxa"/>
            <w:vMerge w:val="restart"/>
          </w:tcPr>
          <w:p w:rsidR="007E6E83" w:rsidRDefault="007E6E83">
            <w:pPr>
              <w:pStyle w:val="TableParagraph"/>
              <w:rPr>
                <w:rFonts w:ascii="Times New Roman"/>
                <w:sz w:val="18"/>
              </w:rPr>
            </w:pPr>
          </w:p>
        </w:tc>
      </w:tr>
      <w:tr w:rsidR="007E6E83">
        <w:trPr>
          <w:trHeight w:val="248"/>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spacing w:line="229" w:lineRule="exact"/>
              <w:ind w:left="151"/>
              <w:rPr>
                <w:sz w:val="20"/>
              </w:rPr>
            </w:pPr>
            <w:r>
              <w:rPr>
                <w:spacing w:val="-5"/>
                <w:sz w:val="20"/>
              </w:rPr>
              <w:t>的暗頓</w:t>
            </w: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29" w:lineRule="exact"/>
              <w:ind w:left="108"/>
              <w:rPr>
                <w:sz w:val="20"/>
              </w:rPr>
            </w:pPr>
            <w:r>
              <w:rPr>
                <w:spacing w:val="-4"/>
                <w:sz w:val="20"/>
              </w:rPr>
              <w:t>識閩南語文</w:t>
            </w:r>
          </w:p>
        </w:tc>
        <w:tc>
          <w:tcPr>
            <w:tcW w:w="807" w:type="dxa"/>
            <w:tcBorders>
              <w:top w:val="nil"/>
              <w:bottom w:val="nil"/>
            </w:tcBorders>
          </w:tcPr>
          <w:p w:rsidR="007E6E83" w:rsidRDefault="007E6E83">
            <w:pPr>
              <w:pStyle w:val="TableParagraph"/>
              <w:spacing w:line="225" w:lineRule="exact"/>
              <w:ind w:left="108"/>
              <w:rPr>
                <w:sz w:val="20"/>
              </w:rPr>
            </w:pPr>
            <w:r>
              <w:rPr>
                <w:spacing w:val="-6"/>
                <w:sz w:val="20"/>
              </w:rPr>
              <w:t>能聆</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29" w:lineRule="exact"/>
              <w:rPr>
                <w:sz w:val="20"/>
              </w:rPr>
            </w:pPr>
            <w:r>
              <w:rPr>
                <w:spacing w:val="-4"/>
                <w:sz w:val="20"/>
              </w:rPr>
              <w:t>課文並了解</w:t>
            </w:r>
          </w:p>
        </w:tc>
        <w:tc>
          <w:tcPr>
            <w:tcW w:w="2979" w:type="dxa"/>
            <w:tcBorders>
              <w:top w:val="nil"/>
              <w:bottom w:val="nil"/>
            </w:tcBorders>
          </w:tcPr>
          <w:p w:rsidR="007E6E83" w:rsidRDefault="007E6E83">
            <w:pPr>
              <w:pStyle w:val="TableParagraph"/>
              <w:spacing w:line="229" w:lineRule="exact"/>
              <w:rPr>
                <w:sz w:val="20"/>
              </w:rPr>
            </w:pPr>
            <w:r>
              <w:rPr>
                <w:spacing w:val="-4"/>
                <w:sz w:val="20"/>
              </w:rPr>
              <w:t>第二課幸福的滋味</w:t>
            </w:r>
          </w:p>
        </w:tc>
        <w:tc>
          <w:tcPr>
            <w:tcW w:w="1294" w:type="dxa"/>
            <w:tcBorders>
              <w:top w:val="nil"/>
              <w:bottom w:val="nil"/>
            </w:tcBorders>
          </w:tcPr>
          <w:p w:rsidR="007E6E83" w:rsidRDefault="007E6E83">
            <w:pPr>
              <w:pStyle w:val="TableParagraph"/>
              <w:spacing w:line="229" w:lineRule="exact"/>
              <w:ind w:left="106"/>
              <w:rPr>
                <w:sz w:val="20"/>
              </w:rPr>
            </w:pPr>
            <w:r>
              <w:rPr>
                <w:spacing w:val="-4"/>
                <w:sz w:val="20"/>
              </w:rPr>
              <w:t>討論活動</w:t>
            </w:r>
          </w:p>
        </w:tc>
        <w:tc>
          <w:tcPr>
            <w:tcW w:w="1292" w:type="dxa"/>
            <w:tcBorders>
              <w:top w:val="nil"/>
              <w:bottom w:val="nil"/>
            </w:tcBorders>
          </w:tcPr>
          <w:p w:rsidR="007E6E83" w:rsidRDefault="007E6E83">
            <w:pPr>
              <w:pStyle w:val="TableParagraph"/>
              <w:spacing w:line="229" w:lineRule="exact"/>
              <w:ind w:left="104"/>
              <w:rPr>
                <w:sz w:val="20"/>
              </w:rPr>
            </w:pPr>
            <w:r>
              <w:rPr>
                <w:spacing w:val="-6"/>
                <w:sz w:val="20"/>
              </w:rPr>
              <w:t>育】</w:t>
            </w:r>
          </w:p>
        </w:tc>
        <w:tc>
          <w:tcPr>
            <w:tcW w:w="1303" w:type="dxa"/>
            <w:vMerge/>
            <w:tcBorders>
              <w:top w:val="nil"/>
            </w:tcBorders>
          </w:tcPr>
          <w:p w:rsidR="007E6E83" w:rsidRDefault="007E6E83">
            <w:pPr>
              <w:rPr>
                <w:sz w:val="2"/>
                <w:szCs w:val="2"/>
              </w:rPr>
            </w:pPr>
          </w:p>
        </w:tc>
      </w:tr>
      <w:tr w:rsidR="007E6E83">
        <w:trPr>
          <w:trHeight w:val="256"/>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spacing w:line="236" w:lineRule="exact"/>
              <w:ind w:left="148"/>
              <w:rPr>
                <w:sz w:val="20"/>
              </w:rPr>
            </w:pPr>
            <w:r>
              <w:rPr>
                <w:spacing w:val="-4"/>
                <w:sz w:val="20"/>
              </w:rPr>
              <w:t>第二課幸福的</w:t>
            </w: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36" w:lineRule="exact"/>
              <w:ind w:left="108"/>
              <w:rPr>
                <w:sz w:val="20"/>
              </w:rPr>
            </w:pPr>
            <w:r>
              <w:rPr>
                <w:spacing w:val="-4"/>
                <w:sz w:val="20"/>
              </w:rPr>
              <w:t>對個人生活</w:t>
            </w:r>
          </w:p>
        </w:tc>
        <w:tc>
          <w:tcPr>
            <w:tcW w:w="807" w:type="dxa"/>
            <w:tcBorders>
              <w:top w:val="nil"/>
              <w:bottom w:val="nil"/>
            </w:tcBorders>
          </w:tcPr>
          <w:p w:rsidR="007E6E83" w:rsidRDefault="007E6E83">
            <w:pPr>
              <w:pStyle w:val="TableParagraph"/>
              <w:spacing w:line="225" w:lineRule="exact"/>
              <w:ind w:left="108"/>
              <w:rPr>
                <w:sz w:val="20"/>
              </w:rPr>
            </w:pPr>
            <w:r>
              <w:rPr>
                <w:spacing w:val="-6"/>
                <w:sz w:val="20"/>
              </w:rPr>
              <w:t>聽並</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36" w:lineRule="exact"/>
              <w:rPr>
                <w:sz w:val="20"/>
              </w:rPr>
            </w:pPr>
            <w:r>
              <w:rPr>
                <w:spacing w:val="-5"/>
                <w:sz w:val="20"/>
              </w:rPr>
              <w:t>文意。</w:t>
            </w:r>
          </w:p>
        </w:tc>
        <w:tc>
          <w:tcPr>
            <w:tcW w:w="2979" w:type="dxa"/>
            <w:tcBorders>
              <w:top w:val="nil"/>
              <w:bottom w:val="nil"/>
            </w:tcBorders>
          </w:tcPr>
          <w:p w:rsidR="007E6E83" w:rsidRDefault="007E6E83">
            <w:pPr>
              <w:pStyle w:val="TableParagraph"/>
              <w:spacing w:before="12" w:line="224" w:lineRule="exact"/>
              <w:rPr>
                <w:sz w:val="20"/>
              </w:rPr>
            </w:pPr>
            <w:r>
              <w:rPr>
                <w:rFonts w:ascii="MS Gothic" w:eastAsia="MS Gothic"/>
                <w:spacing w:val="-2"/>
                <w:sz w:val="20"/>
              </w:rPr>
              <w:t>㈠</w:t>
            </w:r>
            <w:r>
              <w:rPr>
                <w:spacing w:val="-4"/>
                <w:sz w:val="20"/>
              </w:rPr>
              <w:t>活動一：課文</w:t>
            </w:r>
          </w:p>
        </w:tc>
        <w:tc>
          <w:tcPr>
            <w:tcW w:w="1294" w:type="dxa"/>
            <w:tcBorders>
              <w:top w:val="nil"/>
              <w:bottom w:val="nil"/>
            </w:tcBorders>
          </w:tcPr>
          <w:p w:rsidR="007E6E83" w:rsidRDefault="007E6E83">
            <w:pPr>
              <w:pStyle w:val="TableParagraph"/>
              <w:rPr>
                <w:rFonts w:ascii="Times New Roman"/>
                <w:sz w:val="18"/>
              </w:rPr>
            </w:pPr>
          </w:p>
        </w:tc>
        <w:tc>
          <w:tcPr>
            <w:tcW w:w="1292" w:type="dxa"/>
            <w:tcBorders>
              <w:top w:val="nil"/>
              <w:bottom w:val="nil"/>
            </w:tcBorders>
          </w:tcPr>
          <w:p w:rsidR="007E6E83" w:rsidRDefault="007E6E83">
            <w:pPr>
              <w:pStyle w:val="TableParagraph"/>
              <w:spacing w:line="236" w:lineRule="exact"/>
              <w:ind w:left="104"/>
              <w:rPr>
                <w:sz w:val="20"/>
              </w:rPr>
            </w:pPr>
            <w:r>
              <w:rPr>
                <w:sz w:val="20"/>
              </w:rPr>
              <w:t>家</w:t>
            </w:r>
            <w:r>
              <w:rPr>
                <w:rFonts w:ascii="Times New Roman" w:eastAsia="Times New Roman"/>
                <w:sz w:val="20"/>
              </w:rPr>
              <w:t>E6</w:t>
            </w:r>
            <w:r>
              <w:rPr>
                <w:rFonts w:ascii="Times New Roman" w:eastAsia="Times New Roman"/>
                <w:spacing w:val="-8"/>
                <w:sz w:val="20"/>
              </w:rPr>
              <w:t xml:space="preserve"> </w:t>
            </w:r>
            <w:r>
              <w:rPr>
                <w:spacing w:val="-4"/>
                <w:sz w:val="20"/>
              </w:rPr>
              <w:t>覺察與</w:t>
            </w:r>
          </w:p>
        </w:tc>
        <w:tc>
          <w:tcPr>
            <w:tcW w:w="1303" w:type="dxa"/>
            <w:vMerge/>
            <w:tcBorders>
              <w:top w:val="nil"/>
            </w:tcBorders>
          </w:tcPr>
          <w:p w:rsidR="007E6E83" w:rsidRDefault="007E6E83">
            <w:pPr>
              <w:rPr>
                <w:sz w:val="2"/>
                <w:szCs w:val="2"/>
              </w:rPr>
            </w:pPr>
          </w:p>
        </w:tc>
      </w:tr>
      <w:tr w:rsidR="007E6E83">
        <w:trPr>
          <w:trHeight w:val="250"/>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spacing w:line="231" w:lineRule="exact"/>
              <w:ind w:left="151"/>
              <w:rPr>
                <w:sz w:val="20"/>
              </w:rPr>
            </w:pPr>
            <w:r>
              <w:rPr>
                <w:spacing w:val="-6"/>
                <w:sz w:val="20"/>
              </w:rPr>
              <w:t>滋味</w:t>
            </w: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31" w:lineRule="exact"/>
              <w:ind w:left="108"/>
              <w:rPr>
                <w:sz w:val="20"/>
              </w:rPr>
            </w:pPr>
            <w:r>
              <w:rPr>
                <w:spacing w:val="-4"/>
                <w:sz w:val="20"/>
              </w:rPr>
              <w:t>的重要性，</w:t>
            </w:r>
          </w:p>
        </w:tc>
        <w:tc>
          <w:tcPr>
            <w:tcW w:w="807" w:type="dxa"/>
            <w:tcBorders>
              <w:top w:val="nil"/>
              <w:bottom w:val="nil"/>
            </w:tcBorders>
          </w:tcPr>
          <w:p w:rsidR="007E6E83" w:rsidRDefault="007E6E83">
            <w:pPr>
              <w:pStyle w:val="TableParagraph"/>
              <w:spacing w:line="220" w:lineRule="exact"/>
              <w:ind w:left="108"/>
              <w:rPr>
                <w:sz w:val="20"/>
              </w:rPr>
            </w:pPr>
            <w:r>
              <w:rPr>
                <w:spacing w:val="-6"/>
                <w:sz w:val="20"/>
              </w:rPr>
              <w:t>理解</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31" w:lineRule="exact"/>
              <w:rPr>
                <w:sz w:val="20"/>
              </w:rPr>
            </w:pPr>
            <w:r>
              <w:rPr>
                <w:rFonts w:ascii="Times New Roman" w:eastAsia="Times New Roman"/>
                <w:spacing w:val="-2"/>
                <w:sz w:val="20"/>
              </w:rPr>
              <w:t>2.</w:t>
            </w:r>
            <w:r>
              <w:rPr>
                <w:spacing w:val="-4"/>
                <w:sz w:val="20"/>
              </w:rPr>
              <w:t>學會課文</w:t>
            </w:r>
          </w:p>
        </w:tc>
        <w:tc>
          <w:tcPr>
            <w:tcW w:w="2979" w:type="dxa"/>
            <w:tcBorders>
              <w:top w:val="nil"/>
              <w:bottom w:val="nil"/>
            </w:tcBorders>
          </w:tcPr>
          <w:p w:rsidR="007E6E83" w:rsidRDefault="007E6E83">
            <w:pPr>
              <w:pStyle w:val="TableParagraph"/>
              <w:spacing w:before="5" w:line="226" w:lineRule="exact"/>
              <w:rPr>
                <w:sz w:val="20"/>
              </w:rPr>
            </w:pPr>
            <w:r>
              <w:rPr>
                <w:rFonts w:ascii="Times New Roman" w:eastAsia="Times New Roman"/>
                <w:spacing w:val="-2"/>
                <w:sz w:val="20"/>
              </w:rPr>
              <w:t>1.</w:t>
            </w:r>
            <w:r>
              <w:rPr>
                <w:spacing w:val="-3"/>
                <w:sz w:val="20"/>
              </w:rPr>
              <w:t>教師問學生在家吃飯時會用到</w:t>
            </w:r>
          </w:p>
        </w:tc>
        <w:tc>
          <w:tcPr>
            <w:tcW w:w="1294" w:type="dxa"/>
            <w:tcBorders>
              <w:top w:val="nil"/>
              <w:bottom w:val="nil"/>
            </w:tcBorders>
          </w:tcPr>
          <w:p w:rsidR="007E6E83" w:rsidRDefault="007E6E83">
            <w:pPr>
              <w:pStyle w:val="TableParagraph"/>
              <w:rPr>
                <w:rFonts w:ascii="Times New Roman"/>
                <w:sz w:val="18"/>
              </w:rPr>
            </w:pPr>
          </w:p>
        </w:tc>
        <w:tc>
          <w:tcPr>
            <w:tcW w:w="1292" w:type="dxa"/>
            <w:tcBorders>
              <w:top w:val="nil"/>
              <w:bottom w:val="nil"/>
            </w:tcBorders>
          </w:tcPr>
          <w:p w:rsidR="007E6E83" w:rsidRDefault="007E6E83">
            <w:pPr>
              <w:pStyle w:val="TableParagraph"/>
              <w:spacing w:line="231" w:lineRule="exact"/>
              <w:ind w:left="104"/>
              <w:rPr>
                <w:sz w:val="20"/>
              </w:rPr>
            </w:pPr>
            <w:r>
              <w:rPr>
                <w:spacing w:val="-4"/>
                <w:sz w:val="20"/>
              </w:rPr>
              <w:t>實踐兒童在</w:t>
            </w:r>
          </w:p>
        </w:tc>
        <w:tc>
          <w:tcPr>
            <w:tcW w:w="1303" w:type="dxa"/>
            <w:vMerge/>
            <w:tcBorders>
              <w:top w:val="nil"/>
            </w:tcBorders>
          </w:tcPr>
          <w:p w:rsidR="007E6E83" w:rsidRDefault="007E6E83">
            <w:pPr>
              <w:rPr>
                <w:sz w:val="2"/>
                <w:szCs w:val="2"/>
              </w:rPr>
            </w:pPr>
          </w:p>
        </w:tc>
      </w:tr>
      <w:tr w:rsidR="007E6E83">
        <w:trPr>
          <w:trHeight w:val="248"/>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29" w:lineRule="exact"/>
              <w:ind w:left="108"/>
              <w:rPr>
                <w:sz w:val="20"/>
              </w:rPr>
            </w:pPr>
            <w:r>
              <w:rPr>
                <w:spacing w:val="-4"/>
                <w:sz w:val="20"/>
              </w:rPr>
              <w:t>並能主動學</w:t>
            </w:r>
          </w:p>
        </w:tc>
        <w:tc>
          <w:tcPr>
            <w:tcW w:w="807" w:type="dxa"/>
            <w:tcBorders>
              <w:top w:val="nil"/>
              <w:bottom w:val="nil"/>
            </w:tcBorders>
          </w:tcPr>
          <w:p w:rsidR="007E6E83" w:rsidRDefault="007E6E83">
            <w:pPr>
              <w:pStyle w:val="TableParagraph"/>
              <w:spacing w:line="219" w:lineRule="exact"/>
              <w:ind w:left="108"/>
              <w:rPr>
                <w:sz w:val="20"/>
              </w:rPr>
            </w:pPr>
            <w:r>
              <w:rPr>
                <w:spacing w:val="-6"/>
                <w:sz w:val="20"/>
              </w:rPr>
              <w:t>對方</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29" w:lineRule="exact"/>
              <w:rPr>
                <w:sz w:val="20"/>
              </w:rPr>
            </w:pPr>
            <w:r>
              <w:rPr>
                <w:spacing w:val="-4"/>
                <w:sz w:val="20"/>
              </w:rPr>
              <w:t>歌唱及律</w:t>
            </w:r>
          </w:p>
        </w:tc>
        <w:tc>
          <w:tcPr>
            <w:tcW w:w="2979" w:type="dxa"/>
            <w:tcBorders>
              <w:top w:val="nil"/>
              <w:bottom w:val="nil"/>
            </w:tcBorders>
          </w:tcPr>
          <w:p w:rsidR="007E6E83" w:rsidRDefault="007E6E83">
            <w:pPr>
              <w:pStyle w:val="TableParagraph"/>
              <w:spacing w:before="3" w:line="225" w:lineRule="exact"/>
              <w:rPr>
                <w:sz w:val="20"/>
              </w:rPr>
            </w:pPr>
            <w:r>
              <w:rPr>
                <w:spacing w:val="-3"/>
                <w:sz w:val="20"/>
              </w:rPr>
              <w:t>哪些餐具，以及對學生來說</w:t>
            </w:r>
          </w:p>
        </w:tc>
        <w:tc>
          <w:tcPr>
            <w:tcW w:w="1294" w:type="dxa"/>
            <w:tcBorders>
              <w:top w:val="nil"/>
              <w:bottom w:val="nil"/>
            </w:tcBorders>
          </w:tcPr>
          <w:p w:rsidR="007E6E83" w:rsidRDefault="007E6E83">
            <w:pPr>
              <w:pStyle w:val="TableParagraph"/>
              <w:rPr>
                <w:rFonts w:ascii="Times New Roman"/>
                <w:sz w:val="18"/>
              </w:rPr>
            </w:pPr>
          </w:p>
        </w:tc>
        <w:tc>
          <w:tcPr>
            <w:tcW w:w="1292" w:type="dxa"/>
            <w:tcBorders>
              <w:top w:val="nil"/>
              <w:bottom w:val="nil"/>
            </w:tcBorders>
          </w:tcPr>
          <w:p w:rsidR="007E6E83" w:rsidRDefault="007E6E83">
            <w:pPr>
              <w:pStyle w:val="TableParagraph"/>
              <w:spacing w:line="229" w:lineRule="exact"/>
              <w:ind w:left="104"/>
              <w:rPr>
                <w:sz w:val="20"/>
              </w:rPr>
            </w:pPr>
            <w:r>
              <w:rPr>
                <w:spacing w:val="-4"/>
                <w:sz w:val="20"/>
              </w:rPr>
              <w:t>家庭中的角</w:t>
            </w:r>
          </w:p>
        </w:tc>
        <w:tc>
          <w:tcPr>
            <w:tcW w:w="1303" w:type="dxa"/>
            <w:vMerge/>
            <w:tcBorders>
              <w:top w:val="nil"/>
            </w:tcBorders>
          </w:tcPr>
          <w:p w:rsidR="007E6E83" w:rsidRDefault="007E6E83">
            <w:pPr>
              <w:rPr>
                <w:sz w:val="2"/>
                <w:szCs w:val="2"/>
              </w:rPr>
            </w:pPr>
          </w:p>
        </w:tc>
      </w:tr>
      <w:tr w:rsidR="007E6E83">
        <w:trPr>
          <w:trHeight w:val="250"/>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31" w:lineRule="exact"/>
              <w:ind w:left="108"/>
              <w:rPr>
                <w:sz w:val="20"/>
              </w:rPr>
            </w:pPr>
            <w:r>
              <w:rPr>
                <w:spacing w:val="-4"/>
                <w:sz w:val="20"/>
              </w:rPr>
              <w:t>習，進而建</w:t>
            </w:r>
          </w:p>
        </w:tc>
        <w:tc>
          <w:tcPr>
            <w:tcW w:w="807" w:type="dxa"/>
            <w:tcBorders>
              <w:top w:val="nil"/>
              <w:bottom w:val="nil"/>
            </w:tcBorders>
          </w:tcPr>
          <w:p w:rsidR="007E6E83" w:rsidRDefault="007E6E83">
            <w:pPr>
              <w:pStyle w:val="TableParagraph"/>
              <w:spacing w:line="222" w:lineRule="exact"/>
              <w:ind w:left="108"/>
              <w:rPr>
                <w:sz w:val="20"/>
              </w:rPr>
            </w:pPr>
            <w:r>
              <w:rPr>
                <w:spacing w:val="-6"/>
                <w:sz w:val="20"/>
              </w:rPr>
              <w:t>所說</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31" w:lineRule="exact"/>
              <w:rPr>
                <w:sz w:val="20"/>
              </w:rPr>
            </w:pPr>
            <w:r>
              <w:rPr>
                <w:spacing w:val="-6"/>
                <w:sz w:val="20"/>
              </w:rPr>
              <w:t>動。</w:t>
            </w:r>
          </w:p>
        </w:tc>
        <w:tc>
          <w:tcPr>
            <w:tcW w:w="2979" w:type="dxa"/>
            <w:tcBorders>
              <w:top w:val="nil"/>
              <w:bottom w:val="nil"/>
            </w:tcBorders>
          </w:tcPr>
          <w:p w:rsidR="007E6E83" w:rsidRDefault="007E6E83">
            <w:pPr>
              <w:pStyle w:val="TableParagraph"/>
              <w:spacing w:before="6" w:line="224" w:lineRule="exact"/>
              <w:rPr>
                <w:sz w:val="20"/>
              </w:rPr>
            </w:pPr>
            <w:r>
              <w:rPr>
                <w:spacing w:val="-3"/>
                <w:sz w:val="20"/>
              </w:rPr>
              <w:t>「幸福的滋味」是什麼？來引</w:t>
            </w:r>
          </w:p>
        </w:tc>
        <w:tc>
          <w:tcPr>
            <w:tcW w:w="1294" w:type="dxa"/>
            <w:tcBorders>
              <w:top w:val="nil"/>
              <w:bottom w:val="nil"/>
            </w:tcBorders>
          </w:tcPr>
          <w:p w:rsidR="007E6E83" w:rsidRDefault="007E6E83">
            <w:pPr>
              <w:pStyle w:val="TableParagraph"/>
              <w:rPr>
                <w:rFonts w:ascii="Times New Roman"/>
                <w:sz w:val="18"/>
              </w:rPr>
            </w:pPr>
          </w:p>
        </w:tc>
        <w:tc>
          <w:tcPr>
            <w:tcW w:w="1292" w:type="dxa"/>
            <w:tcBorders>
              <w:top w:val="nil"/>
              <w:bottom w:val="nil"/>
            </w:tcBorders>
          </w:tcPr>
          <w:p w:rsidR="007E6E83" w:rsidRDefault="007E6E83">
            <w:pPr>
              <w:pStyle w:val="TableParagraph"/>
              <w:spacing w:line="231" w:lineRule="exact"/>
              <w:ind w:left="104"/>
              <w:rPr>
                <w:sz w:val="20"/>
              </w:rPr>
            </w:pPr>
            <w:r>
              <w:rPr>
                <w:spacing w:val="-4"/>
                <w:sz w:val="20"/>
              </w:rPr>
              <w:t>色責任。</w:t>
            </w:r>
          </w:p>
        </w:tc>
        <w:tc>
          <w:tcPr>
            <w:tcW w:w="1303" w:type="dxa"/>
            <w:vMerge/>
            <w:tcBorders>
              <w:top w:val="nil"/>
            </w:tcBorders>
          </w:tcPr>
          <w:p w:rsidR="007E6E83" w:rsidRDefault="007E6E83">
            <w:pPr>
              <w:rPr>
                <w:sz w:val="2"/>
                <w:szCs w:val="2"/>
              </w:rPr>
            </w:pPr>
          </w:p>
        </w:tc>
      </w:tr>
      <w:tr w:rsidR="007E6E83">
        <w:trPr>
          <w:trHeight w:val="249"/>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29" w:lineRule="exact"/>
              <w:ind w:left="108"/>
              <w:rPr>
                <w:sz w:val="20"/>
              </w:rPr>
            </w:pPr>
            <w:r>
              <w:rPr>
                <w:spacing w:val="-4"/>
                <w:sz w:val="20"/>
              </w:rPr>
              <w:t>立學習閩南</w:t>
            </w:r>
          </w:p>
        </w:tc>
        <w:tc>
          <w:tcPr>
            <w:tcW w:w="807" w:type="dxa"/>
            <w:tcBorders>
              <w:top w:val="nil"/>
              <w:bottom w:val="nil"/>
            </w:tcBorders>
          </w:tcPr>
          <w:p w:rsidR="007E6E83" w:rsidRDefault="007E6E83">
            <w:pPr>
              <w:pStyle w:val="TableParagraph"/>
              <w:spacing w:line="221" w:lineRule="exact"/>
              <w:ind w:left="108"/>
              <w:rPr>
                <w:sz w:val="20"/>
              </w:rPr>
            </w:pPr>
            <w:r>
              <w:rPr>
                <w:spacing w:val="-6"/>
                <w:sz w:val="20"/>
              </w:rPr>
              <w:t>的閩</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29" w:lineRule="exact"/>
              <w:rPr>
                <w:sz w:val="20"/>
              </w:rPr>
            </w:pPr>
            <w:r>
              <w:rPr>
                <w:rFonts w:ascii="Times New Roman" w:eastAsia="Times New Roman"/>
                <w:spacing w:val="-2"/>
                <w:sz w:val="20"/>
              </w:rPr>
              <w:t>3.</w:t>
            </w:r>
            <w:r>
              <w:rPr>
                <w:spacing w:val="-4"/>
                <w:sz w:val="20"/>
              </w:rPr>
              <w:t>說出學過</w:t>
            </w:r>
          </w:p>
        </w:tc>
        <w:tc>
          <w:tcPr>
            <w:tcW w:w="2979" w:type="dxa"/>
            <w:tcBorders>
              <w:top w:val="nil"/>
              <w:bottom w:val="nil"/>
            </w:tcBorders>
          </w:tcPr>
          <w:p w:rsidR="007E6E83" w:rsidRDefault="007E6E83">
            <w:pPr>
              <w:pStyle w:val="TableParagraph"/>
              <w:spacing w:before="5" w:line="224" w:lineRule="exact"/>
              <w:rPr>
                <w:sz w:val="20"/>
              </w:rPr>
            </w:pPr>
            <w:r>
              <w:rPr>
                <w:spacing w:val="-4"/>
                <w:sz w:val="20"/>
              </w:rPr>
              <w:t>起話題。</w:t>
            </w:r>
          </w:p>
        </w:tc>
        <w:tc>
          <w:tcPr>
            <w:tcW w:w="1294" w:type="dxa"/>
            <w:tcBorders>
              <w:top w:val="nil"/>
              <w:bottom w:val="nil"/>
            </w:tcBorders>
          </w:tcPr>
          <w:p w:rsidR="007E6E83" w:rsidRDefault="007E6E83">
            <w:pPr>
              <w:pStyle w:val="TableParagraph"/>
              <w:rPr>
                <w:rFonts w:ascii="Times New Roman"/>
                <w:sz w:val="18"/>
              </w:rPr>
            </w:pPr>
          </w:p>
        </w:tc>
        <w:tc>
          <w:tcPr>
            <w:tcW w:w="1292" w:type="dxa"/>
            <w:tcBorders>
              <w:top w:val="nil"/>
              <w:bottom w:val="nil"/>
            </w:tcBorders>
          </w:tcPr>
          <w:p w:rsidR="007E6E83" w:rsidRDefault="007E6E83">
            <w:pPr>
              <w:pStyle w:val="TableParagraph"/>
              <w:spacing w:line="229" w:lineRule="exact"/>
              <w:ind w:left="104"/>
              <w:rPr>
                <w:sz w:val="20"/>
              </w:rPr>
            </w:pPr>
            <w:r>
              <w:rPr>
                <w:sz w:val="20"/>
              </w:rPr>
              <w:t>家</w:t>
            </w:r>
            <w:r>
              <w:rPr>
                <w:rFonts w:ascii="Times New Roman" w:eastAsia="Times New Roman"/>
                <w:sz w:val="20"/>
              </w:rPr>
              <w:t>E11</w:t>
            </w:r>
            <w:r>
              <w:rPr>
                <w:rFonts w:ascii="Times New Roman" w:eastAsia="Times New Roman"/>
                <w:spacing w:val="-5"/>
                <w:sz w:val="20"/>
              </w:rPr>
              <w:t xml:space="preserve"> </w:t>
            </w:r>
            <w:r>
              <w:rPr>
                <w:spacing w:val="-5"/>
                <w:sz w:val="20"/>
              </w:rPr>
              <w:t>養成</w:t>
            </w:r>
          </w:p>
        </w:tc>
        <w:tc>
          <w:tcPr>
            <w:tcW w:w="1303" w:type="dxa"/>
            <w:vMerge/>
            <w:tcBorders>
              <w:top w:val="nil"/>
            </w:tcBorders>
          </w:tcPr>
          <w:p w:rsidR="007E6E83" w:rsidRDefault="007E6E83">
            <w:pPr>
              <w:rPr>
                <w:sz w:val="2"/>
                <w:szCs w:val="2"/>
              </w:rPr>
            </w:pPr>
          </w:p>
        </w:tc>
      </w:tr>
      <w:tr w:rsidR="007E6E83">
        <w:trPr>
          <w:trHeight w:val="253"/>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33" w:lineRule="exact"/>
              <w:ind w:left="108"/>
              <w:rPr>
                <w:sz w:val="20"/>
              </w:rPr>
            </w:pPr>
            <w:r>
              <w:rPr>
                <w:spacing w:val="-4"/>
                <w:sz w:val="20"/>
              </w:rPr>
              <w:t>語文的能</w:t>
            </w:r>
          </w:p>
        </w:tc>
        <w:tc>
          <w:tcPr>
            <w:tcW w:w="807" w:type="dxa"/>
            <w:tcBorders>
              <w:top w:val="nil"/>
              <w:bottom w:val="nil"/>
            </w:tcBorders>
          </w:tcPr>
          <w:p w:rsidR="007E6E83" w:rsidRDefault="007E6E83">
            <w:pPr>
              <w:pStyle w:val="TableParagraph"/>
              <w:spacing w:line="220" w:lineRule="exact"/>
              <w:ind w:left="108"/>
              <w:rPr>
                <w:sz w:val="20"/>
              </w:rPr>
            </w:pPr>
            <w:r>
              <w:rPr>
                <w:spacing w:val="-10"/>
                <w:sz w:val="20"/>
              </w:rPr>
              <w:t>南</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33" w:lineRule="exact"/>
              <w:rPr>
                <w:sz w:val="20"/>
              </w:rPr>
            </w:pPr>
            <w:r>
              <w:rPr>
                <w:spacing w:val="-4"/>
                <w:sz w:val="20"/>
              </w:rPr>
              <w:t>的句型例</w:t>
            </w:r>
          </w:p>
        </w:tc>
        <w:tc>
          <w:tcPr>
            <w:tcW w:w="2979" w:type="dxa"/>
            <w:tcBorders>
              <w:top w:val="nil"/>
              <w:bottom w:val="nil"/>
            </w:tcBorders>
          </w:tcPr>
          <w:p w:rsidR="007E6E83" w:rsidRDefault="007E6E83">
            <w:pPr>
              <w:pStyle w:val="TableParagraph"/>
              <w:spacing w:before="7" w:line="226" w:lineRule="exact"/>
              <w:rPr>
                <w:sz w:val="20"/>
              </w:rPr>
            </w:pPr>
            <w:r>
              <w:rPr>
                <w:rFonts w:ascii="Times New Roman" w:eastAsia="Times New Roman"/>
                <w:spacing w:val="-2"/>
                <w:sz w:val="20"/>
              </w:rPr>
              <w:t>2.</w:t>
            </w:r>
            <w:r>
              <w:rPr>
                <w:spacing w:val="-3"/>
                <w:sz w:val="20"/>
              </w:rPr>
              <w:t>師生討論這些餐具不同的特定</w:t>
            </w:r>
          </w:p>
        </w:tc>
        <w:tc>
          <w:tcPr>
            <w:tcW w:w="1294" w:type="dxa"/>
            <w:tcBorders>
              <w:top w:val="nil"/>
              <w:bottom w:val="nil"/>
            </w:tcBorders>
          </w:tcPr>
          <w:p w:rsidR="007E6E83" w:rsidRDefault="007E6E83">
            <w:pPr>
              <w:pStyle w:val="TableParagraph"/>
              <w:rPr>
                <w:rFonts w:ascii="Times New Roman"/>
                <w:sz w:val="18"/>
              </w:rPr>
            </w:pPr>
          </w:p>
        </w:tc>
        <w:tc>
          <w:tcPr>
            <w:tcW w:w="1292" w:type="dxa"/>
            <w:tcBorders>
              <w:top w:val="nil"/>
              <w:bottom w:val="nil"/>
            </w:tcBorders>
          </w:tcPr>
          <w:p w:rsidR="007E6E83" w:rsidRDefault="007E6E83">
            <w:pPr>
              <w:pStyle w:val="TableParagraph"/>
              <w:spacing w:line="233" w:lineRule="exact"/>
              <w:ind w:left="104"/>
              <w:rPr>
                <w:sz w:val="20"/>
              </w:rPr>
            </w:pPr>
            <w:r>
              <w:rPr>
                <w:spacing w:val="-4"/>
                <w:sz w:val="20"/>
              </w:rPr>
              <w:t>良好家庭生</w:t>
            </w:r>
          </w:p>
        </w:tc>
        <w:tc>
          <w:tcPr>
            <w:tcW w:w="1303" w:type="dxa"/>
            <w:vMerge/>
            <w:tcBorders>
              <w:top w:val="nil"/>
            </w:tcBorders>
          </w:tcPr>
          <w:p w:rsidR="007E6E83" w:rsidRDefault="007E6E83">
            <w:pPr>
              <w:rPr>
                <w:sz w:val="2"/>
                <w:szCs w:val="2"/>
              </w:rPr>
            </w:pPr>
          </w:p>
        </w:tc>
      </w:tr>
      <w:tr w:rsidR="007E6E83">
        <w:trPr>
          <w:trHeight w:val="237"/>
        </w:trPr>
        <w:tc>
          <w:tcPr>
            <w:tcW w:w="845" w:type="dxa"/>
            <w:tcBorders>
              <w:top w:val="nil"/>
              <w:bottom w:val="nil"/>
            </w:tcBorders>
          </w:tcPr>
          <w:p w:rsidR="007E6E83" w:rsidRDefault="007E6E83">
            <w:pPr>
              <w:pStyle w:val="TableParagraph"/>
              <w:rPr>
                <w:rFonts w:ascii="Times New Roman"/>
                <w:sz w:val="16"/>
              </w:rPr>
            </w:pPr>
          </w:p>
        </w:tc>
        <w:tc>
          <w:tcPr>
            <w:tcW w:w="1634" w:type="dxa"/>
            <w:tcBorders>
              <w:top w:val="nil"/>
              <w:bottom w:val="nil"/>
            </w:tcBorders>
          </w:tcPr>
          <w:p w:rsidR="007E6E83" w:rsidRDefault="007E6E83">
            <w:pPr>
              <w:pStyle w:val="TableParagraph"/>
              <w:rPr>
                <w:rFonts w:ascii="Times New Roman"/>
                <w:sz w:val="16"/>
              </w:rPr>
            </w:pPr>
          </w:p>
        </w:tc>
        <w:tc>
          <w:tcPr>
            <w:tcW w:w="456" w:type="dxa"/>
            <w:tcBorders>
              <w:top w:val="nil"/>
              <w:bottom w:val="nil"/>
            </w:tcBorders>
          </w:tcPr>
          <w:p w:rsidR="007E6E83" w:rsidRDefault="007E6E83">
            <w:pPr>
              <w:pStyle w:val="TableParagraph"/>
              <w:rPr>
                <w:rFonts w:ascii="Times New Roman"/>
                <w:sz w:val="16"/>
              </w:rPr>
            </w:pPr>
          </w:p>
        </w:tc>
        <w:tc>
          <w:tcPr>
            <w:tcW w:w="1256" w:type="dxa"/>
            <w:tcBorders>
              <w:top w:val="nil"/>
              <w:bottom w:val="nil"/>
            </w:tcBorders>
          </w:tcPr>
          <w:p w:rsidR="007E6E83" w:rsidRDefault="007E6E83">
            <w:pPr>
              <w:pStyle w:val="TableParagraph"/>
              <w:spacing w:line="217" w:lineRule="exact"/>
              <w:ind w:left="108"/>
              <w:rPr>
                <w:sz w:val="20"/>
              </w:rPr>
            </w:pPr>
            <w:r>
              <w:rPr>
                <w:spacing w:val="-6"/>
                <w:sz w:val="20"/>
              </w:rPr>
              <w:t>力。</w:t>
            </w:r>
          </w:p>
        </w:tc>
        <w:tc>
          <w:tcPr>
            <w:tcW w:w="807" w:type="dxa"/>
            <w:tcBorders>
              <w:top w:val="nil"/>
              <w:bottom w:val="nil"/>
            </w:tcBorders>
          </w:tcPr>
          <w:p w:rsidR="007E6E83" w:rsidRDefault="007E6E83">
            <w:pPr>
              <w:pStyle w:val="TableParagraph"/>
              <w:spacing w:line="217" w:lineRule="exact"/>
              <w:ind w:left="108"/>
              <w:rPr>
                <w:sz w:val="20"/>
              </w:rPr>
            </w:pPr>
            <w:r>
              <w:rPr>
                <w:spacing w:val="-6"/>
                <w:sz w:val="20"/>
              </w:rPr>
              <w:t>語。</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17" w:lineRule="exact"/>
              <w:rPr>
                <w:sz w:val="20"/>
              </w:rPr>
            </w:pPr>
            <w:r>
              <w:rPr>
                <w:spacing w:val="-6"/>
                <w:sz w:val="20"/>
              </w:rPr>
              <w:t>句。</w:t>
            </w:r>
          </w:p>
        </w:tc>
        <w:tc>
          <w:tcPr>
            <w:tcW w:w="2979" w:type="dxa"/>
            <w:tcBorders>
              <w:top w:val="nil"/>
              <w:bottom w:val="nil"/>
            </w:tcBorders>
          </w:tcPr>
          <w:p w:rsidR="007E6E83" w:rsidRDefault="007E6E83">
            <w:pPr>
              <w:pStyle w:val="TableParagraph"/>
              <w:spacing w:before="3" w:line="214" w:lineRule="exact"/>
              <w:rPr>
                <w:sz w:val="20"/>
              </w:rPr>
            </w:pPr>
            <w:r>
              <w:rPr>
                <w:spacing w:val="-5"/>
                <w:sz w:val="20"/>
              </w:rPr>
              <w:t>用途。</w:t>
            </w:r>
          </w:p>
        </w:tc>
        <w:tc>
          <w:tcPr>
            <w:tcW w:w="1294" w:type="dxa"/>
            <w:tcBorders>
              <w:top w:val="nil"/>
              <w:bottom w:val="nil"/>
            </w:tcBorders>
          </w:tcPr>
          <w:p w:rsidR="007E6E83" w:rsidRDefault="007E6E83">
            <w:pPr>
              <w:pStyle w:val="TableParagraph"/>
              <w:rPr>
                <w:rFonts w:ascii="Times New Roman"/>
                <w:sz w:val="16"/>
              </w:rPr>
            </w:pPr>
          </w:p>
        </w:tc>
        <w:tc>
          <w:tcPr>
            <w:tcW w:w="1292" w:type="dxa"/>
            <w:tcBorders>
              <w:top w:val="nil"/>
              <w:bottom w:val="nil"/>
            </w:tcBorders>
          </w:tcPr>
          <w:p w:rsidR="007E6E83" w:rsidRDefault="007E6E83">
            <w:pPr>
              <w:pStyle w:val="TableParagraph"/>
              <w:spacing w:line="217" w:lineRule="exact"/>
              <w:ind w:left="104"/>
              <w:rPr>
                <w:sz w:val="20"/>
              </w:rPr>
            </w:pPr>
            <w:r>
              <w:rPr>
                <w:spacing w:val="-4"/>
                <w:sz w:val="20"/>
              </w:rPr>
              <w:t>活習慣，熟</w:t>
            </w:r>
          </w:p>
        </w:tc>
        <w:tc>
          <w:tcPr>
            <w:tcW w:w="1303" w:type="dxa"/>
            <w:vMerge/>
            <w:tcBorders>
              <w:top w:val="nil"/>
            </w:tcBorders>
          </w:tcPr>
          <w:p w:rsidR="007E6E83" w:rsidRDefault="007E6E83">
            <w:pPr>
              <w:rPr>
                <w:sz w:val="2"/>
                <w:szCs w:val="2"/>
              </w:rPr>
            </w:pPr>
          </w:p>
        </w:tc>
      </w:tr>
      <w:tr w:rsidR="007E6E83">
        <w:trPr>
          <w:trHeight w:val="241"/>
        </w:trPr>
        <w:tc>
          <w:tcPr>
            <w:tcW w:w="845" w:type="dxa"/>
            <w:tcBorders>
              <w:top w:val="nil"/>
              <w:bottom w:val="nil"/>
            </w:tcBorders>
          </w:tcPr>
          <w:p w:rsidR="007E6E83" w:rsidRDefault="007E6E83">
            <w:pPr>
              <w:pStyle w:val="TableParagraph"/>
              <w:rPr>
                <w:rFonts w:ascii="Times New Roman"/>
                <w:sz w:val="16"/>
              </w:rPr>
            </w:pPr>
          </w:p>
        </w:tc>
        <w:tc>
          <w:tcPr>
            <w:tcW w:w="1634" w:type="dxa"/>
            <w:tcBorders>
              <w:top w:val="nil"/>
              <w:bottom w:val="nil"/>
            </w:tcBorders>
          </w:tcPr>
          <w:p w:rsidR="007E6E83" w:rsidRDefault="007E6E83">
            <w:pPr>
              <w:pStyle w:val="TableParagraph"/>
              <w:rPr>
                <w:rFonts w:ascii="Times New Roman"/>
                <w:sz w:val="16"/>
              </w:rPr>
            </w:pPr>
          </w:p>
        </w:tc>
        <w:tc>
          <w:tcPr>
            <w:tcW w:w="456" w:type="dxa"/>
            <w:tcBorders>
              <w:top w:val="nil"/>
              <w:bottom w:val="nil"/>
            </w:tcBorders>
          </w:tcPr>
          <w:p w:rsidR="007E6E83" w:rsidRDefault="007E6E83">
            <w:pPr>
              <w:pStyle w:val="TableParagraph"/>
              <w:rPr>
                <w:rFonts w:ascii="Times New Roman"/>
                <w:sz w:val="16"/>
              </w:rPr>
            </w:pPr>
          </w:p>
        </w:tc>
        <w:tc>
          <w:tcPr>
            <w:tcW w:w="1256" w:type="dxa"/>
            <w:tcBorders>
              <w:top w:val="nil"/>
              <w:bottom w:val="nil"/>
            </w:tcBorders>
          </w:tcPr>
          <w:p w:rsidR="007E6E83" w:rsidRDefault="007E6E83">
            <w:pPr>
              <w:pStyle w:val="TableParagraph"/>
              <w:spacing w:before="5" w:line="216"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07" w:type="dxa"/>
            <w:tcBorders>
              <w:top w:val="nil"/>
              <w:bottom w:val="nil"/>
            </w:tcBorders>
          </w:tcPr>
          <w:p w:rsidR="007E6E83" w:rsidRDefault="007E6E83">
            <w:pPr>
              <w:pStyle w:val="TableParagraph"/>
              <w:spacing w:line="215" w:lineRule="exact"/>
              <w:ind w:left="108"/>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6"/>
              </w:rPr>
            </w:pPr>
          </w:p>
        </w:tc>
        <w:tc>
          <w:tcPr>
            <w:tcW w:w="2979" w:type="dxa"/>
            <w:tcBorders>
              <w:top w:val="nil"/>
              <w:bottom w:val="nil"/>
            </w:tcBorders>
          </w:tcPr>
          <w:p w:rsidR="007E6E83" w:rsidRDefault="007E6E83">
            <w:pPr>
              <w:pStyle w:val="TableParagraph"/>
              <w:spacing w:before="15" w:line="207" w:lineRule="exact"/>
              <w:rPr>
                <w:sz w:val="20"/>
              </w:rPr>
            </w:pPr>
            <w:r>
              <w:rPr>
                <w:rFonts w:ascii="Times New Roman" w:eastAsia="Times New Roman"/>
                <w:spacing w:val="-2"/>
                <w:sz w:val="20"/>
              </w:rPr>
              <w:t>3.</w:t>
            </w:r>
            <w:r>
              <w:rPr>
                <w:spacing w:val="-3"/>
                <w:sz w:val="20"/>
              </w:rPr>
              <w:t>教師提醒餐具使用時應注意的</w:t>
            </w:r>
          </w:p>
        </w:tc>
        <w:tc>
          <w:tcPr>
            <w:tcW w:w="1294" w:type="dxa"/>
            <w:tcBorders>
              <w:top w:val="nil"/>
              <w:bottom w:val="nil"/>
            </w:tcBorders>
          </w:tcPr>
          <w:p w:rsidR="007E6E83" w:rsidRDefault="007E6E83">
            <w:pPr>
              <w:pStyle w:val="TableParagraph"/>
              <w:rPr>
                <w:rFonts w:ascii="Times New Roman"/>
                <w:sz w:val="16"/>
              </w:rPr>
            </w:pPr>
          </w:p>
        </w:tc>
        <w:tc>
          <w:tcPr>
            <w:tcW w:w="1292" w:type="dxa"/>
            <w:tcBorders>
              <w:top w:val="nil"/>
              <w:bottom w:val="nil"/>
            </w:tcBorders>
          </w:tcPr>
          <w:p w:rsidR="007E6E83" w:rsidRDefault="007E6E83">
            <w:pPr>
              <w:pStyle w:val="TableParagraph"/>
              <w:spacing w:before="5" w:line="216" w:lineRule="exact"/>
              <w:ind w:left="104"/>
              <w:rPr>
                <w:sz w:val="20"/>
              </w:rPr>
            </w:pPr>
            <w:r>
              <w:rPr>
                <w:spacing w:val="-4"/>
                <w:sz w:val="20"/>
              </w:rPr>
              <w:t>悉家務技</w:t>
            </w:r>
          </w:p>
        </w:tc>
        <w:tc>
          <w:tcPr>
            <w:tcW w:w="1303" w:type="dxa"/>
            <w:vMerge/>
            <w:tcBorders>
              <w:top w:val="nil"/>
            </w:tcBorders>
          </w:tcPr>
          <w:p w:rsidR="007E6E83" w:rsidRDefault="007E6E83">
            <w:pPr>
              <w:rPr>
                <w:sz w:val="2"/>
                <w:szCs w:val="2"/>
              </w:rPr>
            </w:pPr>
          </w:p>
        </w:tc>
      </w:tr>
      <w:tr w:rsidR="007E6E83">
        <w:trPr>
          <w:trHeight w:val="253"/>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before="13" w:line="221" w:lineRule="exact"/>
              <w:ind w:left="108"/>
              <w:rPr>
                <w:sz w:val="20"/>
              </w:rPr>
            </w:pPr>
            <w:r>
              <w:rPr>
                <w:spacing w:val="-4"/>
                <w:sz w:val="20"/>
              </w:rPr>
              <w:t>備理解與使</w:t>
            </w:r>
          </w:p>
        </w:tc>
        <w:tc>
          <w:tcPr>
            <w:tcW w:w="807" w:type="dxa"/>
            <w:tcBorders>
              <w:top w:val="nil"/>
              <w:bottom w:val="nil"/>
            </w:tcBorders>
          </w:tcPr>
          <w:p w:rsidR="007E6E83" w:rsidRDefault="007E6E83">
            <w:pPr>
              <w:pStyle w:val="TableParagraph"/>
              <w:spacing w:line="209" w:lineRule="exact"/>
              <w:ind w:left="108"/>
              <w:rPr>
                <w:sz w:val="20"/>
              </w:rPr>
            </w:pPr>
            <w:r>
              <w:rPr>
                <w:spacing w:val="-6"/>
                <w:sz w:val="20"/>
              </w:rPr>
              <w:t>能運</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25" w:line="209" w:lineRule="exact"/>
              <w:rPr>
                <w:sz w:val="20"/>
              </w:rPr>
            </w:pPr>
            <w:r>
              <w:rPr>
                <w:spacing w:val="-4"/>
                <w:sz w:val="20"/>
              </w:rPr>
              <w:t>安全事項。</w:t>
            </w:r>
          </w:p>
        </w:tc>
        <w:tc>
          <w:tcPr>
            <w:tcW w:w="1294" w:type="dxa"/>
            <w:tcBorders>
              <w:top w:val="nil"/>
              <w:bottom w:val="nil"/>
            </w:tcBorders>
          </w:tcPr>
          <w:p w:rsidR="007E6E83" w:rsidRDefault="007E6E83">
            <w:pPr>
              <w:pStyle w:val="TableParagraph"/>
              <w:rPr>
                <w:rFonts w:ascii="Times New Roman"/>
                <w:sz w:val="18"/>
              </w:rPr>
            </w:pPr>
          </w:p>
        </w:tc>
        <w:tc>
          <w:tcPr>
            <w:tcW w:w="1292" w:type="dxa"/>
            <w:tcBorders>
              <w:top w:val="nil"/>
              <w:bottom w:val="nil"/>
            </w:tcBorders>
          </w:tcPr>
          <w:p w:rsidR="007E6E83" w:rsidRDefault="007E6E83">
            <w:pPr>
              <w:pStyle w:val="TableParagraph"/>
              <w:spacing w:before="13" w:line="221" w:lineRule="exact"/>
              <w:ind w:left="104"/>
              <w:rPr>
                <w:sz w:val="20"/>
              </w:rPr>
            </w:pPr>
            <w:r>
              <w:rPr>
                <w:spacing w:val="-4"/>
                <w:sz w:val="20"/>
              </w:rPr>
              <w:t>巧，並參與</w:t>
            </w:r>
          </w:p>
        </w:tc>
        <w:tc>
          <w:tcPr>
            <w:tcW w:w="1303" w:type="dxa"/>
            <w:vMerge/>
            <w:tcBorders>
              <w:top w:val="nil"/>
            </w:tcBorders>
          </w:tcPr>
          <w:p w:rsidR="007E6E83" w:rsidRDefault="007E6E83">
            <w:pPr>
              <w:rPr>
                <w:sz w:val="2"/>
                <w:szCs w:val="2"/>
              </w:rPr>
            </w:pPr>
          </w:p>
        </w:tc>
      </w:tr>
      <w:tr w:rsidR="007E6E83">
        <w:trPr>
          <w:trHeight w:val="252"/>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before="8" w:line="224" w:lineRule="exact"/>
              <w:ind w:left="108"/>
              <w:rPr>
                <w:sz w:val="20"/>
              </w:rPr>
            </w:pPr>
            <w:r>
              <w:rPr>
                <w:spacing w:val="-4"/>
                <w:sz w:val="20"/>
              </w:rPr>
              <w:t>用閩南語文</w:t>
            </w:r>
          </w:p>
        </w:tc>
        <w:tc>
          <w:tcPr>
            <w:tcW w:w="807" w:type="dxa"/>
            <w:tcBorders>
              <w:top w:val="nil"/>
              <w:bottom w:val="nil"/>
            </w:tcBorders>
          </w:tcPr>
          <w:p w:rsidR="007E6E83" w:rsidRDefault="007E6E83">
            <w:pPr>
              <w:pStyle w:val="TableParagraph"/>
              <w:spacing w:line="205" w:lineRule="exact"/>
              <w:ind w:left="108"/>
              <w:rPr>
                <w:sz w:val="20"/>
              </w:rPr>
            </w:pPr>
            <w:r>
              <w:rPr>
                <w:spacing w:val="-6"/>
                <w:sz w:val="20"/>
              </w:rPr>
              <w:t>用閩</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20" w:line="212" w:lineRule="exact"/>
              <w:rPr>
                <w:sz w:val="20"/>
              </w:rPr>
            </w:pPr>
            <w:r>
              <w:rPr>
                <w:rFonts w:ascii="Times New Roman" w:eastAsia="Times New Roman"/>
                <w:spacing w:val="-2"/>
                <w:sz w:val="20"/>
              </w:rPr>
              <w:t>4.</w:t>
            </w:r>
            <w:r>
              <w:rPr>
                <w:spacing w:val="-3"/>
                <w:sz w:val="20"/>
              </w:rPr>
              <w:t>教師配合課文頁面，將教學媒</w:t>
            </w:r>
          </w:p>
        </w:tc>
        <w:tc>
          <w:tcPr>
            <w:tcW w:w="1294" w:type="dxa"/>
            <w:tcBorders>
              <w:top w:val="nil"/>
              <w:bottom w:val="nil"/>
            </w:tcBorders>
          </w:tcPr>
          <w:p w:rsidR="007E6E83" w:rsidRDefault="007E6E83">
            <w:pPr>
              <w:pStyle w:val="TableParagraph"/>
              <w:rPr>
                <w:rFonts w:ascii="Times New Roman"/>
                <w:sz w:val="18"/>
              </w:rPr>
            </w:pPr>
          </w:p>
        </w:tc>
        <w:tc>
          <w:tcPr>
            <w:tcW w:w="1292" w:type="dxa"/>
            <w:tcBorders>
              <w:top w:val="nil"/>
              <w:bottom w:val="nil"/>
            </w:tcBorders>
          </w:tcPr>
          <w:p w:rsidR="007E6E83" w:rsidRDefault="007E6E83">
            <w:pPr>
              <w:pStyle w:val="TableParagraph"/>
              <w:spacing w:before="8" w:line="224" w:lineRule="exact"/>
              <w:ind w:left="104"/>
              <w:rPr>
                <w:sz w:val="20"/>
              </w:rPr>
            </w:pPr>
            <w:r>
              <w:rPr>
                <w:spacing w:val="-4"/>
                <w:sz w:val="20"/>
              </w:rPr>
              <w:t>家務工作。</w:t>
            </w:r>
          </w:p>
        </w:tc>
        <w:tc>
          <w:tcPr>
            <w:tcW w:w="1303" w:type="dxa"/>
            <w:vMerge/>
            <w:tcBorders>
              <w:top w:val="nil"/>
            </w:tcBorders>
          </w:tcPr>
          <w:p w:rsidR="007E6E83" w:rsidRDefault="007E6E83">
            <w:pPr>
              <w:rPr>
                <w:sz w:val="2"/>
                <w:szCs w:val="2"/>
              </w:rPr>
            </w:pPr>
          </w:p>
        </w:tc>
      </w:tr>
      <w:tr w:rsidR="007E6E83">
        <w:trPr>
          <w:trHeight w:val="242"/>
        </w:trPr>
        <w:tc>
          <w:tcPr>
            <w:tcW w:w="845" w:type="dxa"/>
            <w:tcBorders>
              <w:top w:val="nil"/>
              <w:bottom w:val="nil"/>
            </w:tcBorders>
          </w:tcPr>
          <w:p w:rsidR="007E6E83" w:rsidRDefault="007E6E83">
            <w:pPr>
              <w:pStyle w:val="TableParagraph"/>
              <w:rPr>
                <w:rFonts w:ascii="Times New Roman"/>
                <w:sz w:val="16"/>
              </w:rPr>
            </w:pPr>
          </w:p>
        </w:tc>
        <w:tc>
          <w:tcPr>
            <w:tcW w:w="1634" w:type="dxa"/>
            <w:tcBorders>
              <w:top w:val="nil"/>
              <w:bottom w:val="nil"/>
            </w:tcBorders>
          </w:tcPr>
          <w:p w:rsidR="007E6E83" w:rsidRDefault="007E6E83">
            <w:pPr>
              <w:pStyle w:val="TableParagraph"/>
              <w:rPr>
                <w:rFonts w:ascii="Times New Roman"/>
                <w:sz w:val="16"/>
              </w:rPr>
            </w:pPr>
          </w:p>
        </w:tc>
        <w:tc>
          <w:tcPr>
            <w:tcW w:w="456" w:type="dxa"/>
            <w:tcBorders>
              <w:top w:val="nil"/>
              <w:bottom w:val="nil"/>
            </w:tcBorders>
          </w:tcPr>
          <w:p w:rsidR="007E6E83" w:rsidRDefault="007E6E83">
            <w:pPr>
              <w:pStyle w:val="TableParagraph"/>
              <w:rPr>
                <w:rFonts w:ascii="Times New Roman"/>
                <w:sz w:val="16"/>
              </w:rPr>
            </w:pPr>
          </w:p>
        </w:tc>
        <w:tc>
          <w:tcPr>
            <w:tcW w:w="1256" w:type="dxa"/>
            <w:tcBorders>
              <w:top w:val="nil"/>
              <w:bottom w:val="nil"/>
            </w:tcBorders>
          </w:tcPr>
          <w:p w:rsidR="007E6E83" w:rsidRDefault="007E6E83">
            <w:pPr>
              <w:pStyle w:val="TableParagraph"/>
              <w:spacing w:before="8" w:line="215" w:lineRule="exact"/>
              <w:ind w:left="108"/>
              <w:rPr>
                <w:sz w:val="20"/>
              </w:rPr>
            </w:pPr>
            <w:r>
              <w:rPr>
                <w:spacing w:val="-4"/>
                <w:sz w:val="20"/>
              </w:rPr>
              <w:t>的基本能</w:t>
            </w:r>
          </w:p>
        </w:tc>
        <w:tc>
          <w:tcPr>
            <w:tcW w:w="807" w:type="dxa"/>
            <w:tcBorders>
              <w:top w:val="nil"/>
              <w:bottom w:val="nil"/>
            </w:tcBorders>
          </w:tcPr>
          <w:p w:rsidR="007E6E83" w:rsidRDefault="007E6E83">
            <w:pPr>
              <w:pStyle w:val="TableParagraph"/>
              <w:spacing w:line="204" w:lineRule="exact"/>
              <w:ind w:left="108"/>
              <w:rPr>
                <w:sz w:val="20"/>
              </w:rPr>
            </w:pPr>
            <w:r>
              <w:rPr>
                <w:spacing w:val="-6"/>
                <w:sz w:val="20"/>
              </w:rPr>
              <w:t>南語</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6"/>
              </w:rPr>
            </w:pPr>
          </w:p>
        </w:tc>
        <w:tc>
          <w:tcPr>
            <w:tcW w:w="2979" w:type="dxa"/>
            <w:tcBorders>
              <w:top w:val="nil"/>
              <w:bottom w:val="nil"/>
            </w:tcBorders>
          </w:tcPr>
          <w:p w:rsidR="007E6E83" w:rsidRDefault="007E6E83">
            <w:pPr>
              <w:pStyle w:val="TableParagraph"/>
              <w:spacing w:before="20" w:line="203" w:lineRule="exact"/>
              <w:rPr>
                <w:sz w:val="20"/>
              </w:rPr>
            </w:pPr>
            <w:r>
              <w:rPr>
                <w:spacing w:val="-4"/>
                <w:sz w:val="20"/>
              </w:rPr>
              <w:t>體選至此。</w:t>
            </w:r>
          </w:p>
        </w:tc>
        <w:tc>
          <w:tcPr>
            <w:tcW w:w="1294" w:type="dxa"/>
            <w:tcBorders>
              <w:top w:val="nil"/>
              <w:bottom w:val="nil"/>
            </w:tcBorders>
          </w:tcPr>
          <w:p w:rsidR="007E6E83" w:rsidRDefault="007E6E83">
            <w:pPr>
              <w:pStyle w:val="TableParagraph"/>
              <w:rPr>
                <w:rFonts w:ascii="Times New Roman"/>
                <w:sz w:val="16"/>
              </w:rPr>
            </w:pPr>
          </w:p>
        </w:tc>
        <w:tc>
          <w:tcPr>
            <w:tcW w:w="1292" w:type="dxa"/>
            <w:tcBorders>
              <w:top w:val="nil"/>
              <w:bottom w:val="nil"/>
            </w:tcBorders>
          </w:tcPr>
          <w:p w:rsidR="007E6E83" w:rsidRDefault="007E6E83">
            <w:pPr>
              <w:pStyle w:val="TableParagraph"/>
              <w:spacing w:before="8" w:line="215" w:lineRule="exact"/>
              <w:ind w:left="104"/>
              <w:rPr>
                <w:sz w:val="20"/>
              </w:rPr>
            </w:pPr>
            <w:r>
              <w:rPr>
                <w:spacing w:val="-4"/>
                <w:sz w:val="20"/>
              </w:rPr>
              <w:t>【閱讀素養</w:t>
            </w:r>
          </w:p>
        </w:tc>
        <w:tc>
          <w:tcPr>
            <w:tcW w:w="1303" w:type="dxa"/>
            <w:vMerge/>
            <w:tcBorders>
              <w:top w:val="nil"/>
            </w:tcBorders>
          </w:tcPr>
          <w:p w:rsidR="007E6E83" w:rsidRDefault="007E6E83">
            <w:pPr>
              <w:rPr>
                <w:sz w:val="2"/>
                <w:szCs w:val="2"/>
              </w:rPr>
            </w:pPr>
          </w:p>
        </w:tc>
      </w:tr>
      <w:tr w:rsidR="007E6E83">
        <w:trPr>
          <w:trHeight w:val="258"/>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before="14" w:line="224" w:lineRule="exact"/>
              <w:ind w:left="108"/>
              <w:rPr>
                <w:sz w:val="20"/>
              </w:rPr>
            </w:pPr>
            <w:r>
              <w:rPr>
                <w:spacing w:val="-4"/>
                <w:sz w:val="20"/>
              </w:rPr>
              <w:t>力，並能從</w:t>
            </w:r>
          </w:p>
        </w:tc>
        <w:tc>
          <w:tcPr>
            <w:tcW w:w="807" w:type="dxa"/>
            <w:tcBorders>
              <w:top w:val="nil"/>
              <w:bottom w:val="nil"/>
            </w:tcBorders>
          </w:tcPr>
          <w:p w:rsidR="007E6E83" w:rsidRDefault="007E6E83">
            <w:pPr>
              <w:pStyle w:val="TableParagraph"/>
              <w:spacing w:line="211" w:lineRule="exact"/>
              <w:ind w:left="108"/>
              <w:rPr>
                <w:sz w:val="20"/>
              </w:rPr>
            </w:pPr>
            <w:r>
              <w:rPr>
                <w:spacing w:val="-6"/>
                <w:sz w:val="20"/>
              </w:rPr>
              <w:t>的標</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26" w:line="212" w:lineRule="exact"/>
              <w:rPr>
                <w:sz w:val="20"/>
              </w:rPr>
            </w:pPr>
            <w:r>
              <w:rPr>
                <w:rFonts w:ascii="Times New Roman" w:eastAsia="Times New Roman"/>
                <w:spacing w:val="-2"/>
                <w:sz w:val="20"/>
              </w:rPr>
              <w:t>5.</w:t>
            </w:r>
            <w:r>
              <w:rPr>
                <w:spacing w:val="-3"/>
                <w:sz w:val="20"/>
              </w:rPr>
              <w:t>徵求學生課文朗讀，不會的字</w:t>
            </w:r>
          </w:p>
        </w:tc>
        <w:tc>
          <w:tcPr>
            <w:tcW w:w="1294" w:type="dxa"/>
            <w:tcBorders>
              <w:top w:val="nil"/>
              <w:bottom w:val="nil"/>
            </w:tcBorders>
          </w:tcPr>
          <w:p w:rsidR="007E6E83" w:rsidRDefault="007E6E83">
            <w:pPr>
              <w:pStyle w:val="TableParagraph"/>
              <w:rPr>
                <w:rFonts w:ascii="Times New Roman"/>
                <w:sz w:val="18"/>
              </w:rPr>
            </w:pPr>
          </w:p>
        </w:tc>
        <w:tc>
          <w:tcPr>
            <w:tcW w:w="1292" w:type="dxa"/>
            <w:tcBorders>
              <w:top w:val="nil"/>
              <w:bottom w:val="nil"/>
            </w:tcBorders>
          </w:tcPr>
          <w:p w:rsidR="007E6E83" w:rsidRDefault="007E6E83">
            <w:pPr>
              <w:pStyle w:val="TableParagraph"/>
              <w:spacing w:before="14" w:line="224" w:lineRule="exact"/>
              <w:ind w:left="104"/>
              <w:rPr>
                <w:sz w:val="20"/>
              </w:rPr>
            </w:pPr>
            <w:r>
              <w:rPr>
                <w:spacing w:val="-5"/>
                <w:sz w:val="20"/>
              </w:rPr>
              <w:t>教育】</w:t>
            </w:r>
          </w:p>
        </w:tc>
        <w:tc>
          <w:tcPr>
            <w:tcW w:w="1303" w:type="dxa"/>
            <w:vMerge/>
            <w:tcBorders>
              <w:top w:val="nil"/>
            </w:tcBorders>
          </w:tcPr>
          <w:p w:rsidR="007E6E83" w:rsidRDefault="007E6E83">
            <w:pPr>
              <w:rPr>
                <w:sz w:val="2"/>
                <w:szCs w:val="2"/>
              </w:rPr>
            </w:pPr>
          </w:p>
        </w:tc>
      </w:tr>
      <w:tr w:rsidR="007E6E83">
        <w:trPr>
          <w:trHeight w:val="247"/>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before="8" w:line="219" w:lineRule="exact"/>
              <w:ind w:left="108"/>
              <w:rPr>
                <w:sz w:val="20"/>
              </w:rPr>
            </w:pPr>
            <w:r>
              <w:rPr>
                <w:spacing w:val="-4"/>
                <w:sz w:val="20"/>
              </w:rPr>
              <w:t>事表達、溝</w:t>
            </w:r>
          </w:p>
        </w:tc>
        <w:tc>
          <w:tcPr>
            <w:tcW w:w="807" w:type="dxa"/>
            <w:tcBorders>
              <w:top w:val="nil"/>
              <w:bottom w:val="nil"/>
            </w:tcBorders>
          </w:tcPr>
          <w:p w:rsidR="007E6E83" w:rsidRDefault="007E6E83">
            <w:pPr>
              <w:pStyle w:val="TableParagraph"/>
              <w:spacing w:line="204" w:lineRule="exact"/>
              <w:ind w:left="108"/>
              <w:rPr>
                <w:sz w:val="20"/>
              </w:rPr>
            </w:pPr>
            <w:r>
              <w:rPr>
                <w:spacing w:val="-6"/>
                <w:sz w:val="20"/>
              </w:rPr>
              <w:t>音符</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17" w:line="210" w:lineRule="exact"/>
              <w:rPr>
                <w:sz w:val="20"/>
              </w:rPr>
            </w:pPr>
            <w:r>
              <w:rPr>
                <w:spacing w:val="-4"/>
                <w:sz w:val="20"/>
              </w:rPr>
              <w:t>教師再做提示。</w:t>
            </w:r>
          </w:p>
        </w:tc>
        <w:tc>
          <w:tcPr>
            <w:tcW w:w="1294" w:type="dxa"/>
            <w:tcBorders>
              <w:top w:val="nil"/>
              <w:bottom w:val="nil"/>
            </w:tcBorders>
          </w:tcPr>
          <w:p w:rsidR="007E6E83" w:rsidRDefault="007E6E83">
            <w:pPr>
              <w:pStyle w:val="TableParagraph"/>
              <w:rPr>
                <w:rFonts w:ascii="Times New Roman"/>
                <w:sz w:val="18"/>
              </w:rPr>
            </w:pPr>
          </w:p>
        </w:tc>
        <w:tc>
          <w:tcPr>
            <w:tcW w:w="1292" w:type="dxa"/>
            <w:tcBorders>
              <w:top w:val="nil"/>
              <w:bottom w:val="nil"/>
            </w:tcBorders>
          </w:tcPr>
          <w:p w:rsidR="007E6E83" w:rsidRDefault="007E6E83">
            <w:pPr>
              <w:pStyle w:val="TableParagraph"/>
              <w:spacing w:before="8" w:line="219" w:lineRule="exact"/>
              <w:ind w:left="104"/>
              <w:rPr>
                <w:sz w:val="20"/>
              </w:rPr>
            </w:pPr>
            <w:r>
              <w:rPr>
                <w:sz w:val="20"/>
              </w:rPr>
              <w:t>閱</w:t>
            </w:r>
            <w:r>
              <w:rPr>
                <w:rFonts w:ascii="Times New Roman" w:eastAsia="Times New Roman"/>
                <w:sz w:val="20"/>
              </w:rPr>
              <w:t>E8</w:t>
            </w:r>
            <w:r>
              <w:rPr>
                <w:rFonts w:ascii="Times New Roman" w:eastAsia="Times New Roman"/>
                <w:spacing w:val="-8"/>
                <w:sz w:val="20"/>
              </w:rPr>
              <w:t xml:space="preserve"> </w:t>
            </w:r>
            <w:r>
              <w:rPr>
                <w:spacing w:val="-4"/>
                <w:sz w:val="20"/>
              </w:rPr>
              <w:t>低、中</w:t>
            </w:r>
          </w:p>
        </w:tc>
        <w:tc>
          <w:tcPr>
            <w:tcW w:w="1303" w:type="dxa"/>
            <w:vMerge/>
            <w:tcBorders>
              <w:top w:val="nil"/>
            </w:tcBorders>
          </w:tcPr>
          <w:p w:rsidR="007E6E83" w:rsidRDefault="007E6E83">
            <w:pPr>
              <w:rPr>
                <w:sz w:val="2"/>
                <w:szCs w:val="2"/>
              </w:rPr>
            </w:pPr>
          </w:p>
        </w:tc>
      </w:tr>
      <w:tr w:rsidR="007E6E83">
        <w:trPr>
          <w:trHeight w:val="244"/>
        </w:trPr>
        <w:tc>
          <w:tcPr>
            <w:tcW w:w="845" w:type="dxa"/>
            <w:tcBorders>
              <w:top w:val="nil"/>
              <w:bottom w:val="nil"/>
            </w:tcBorders>
          </w:tcPr>
          <w:p w:rsidR="007E6E83" w:rsidRDefault="007E6E83">
            <w:pPr>
              <w:pStyle w:val="TableParagraph"/>
              <w:rPr>
                <w:rFonts w:ascii="Times New Roman"/>
                <w:sz w:val="16"/>
              </w:rPr>
            </w:pPr>
          </w:p>
        </w:tc>
        <w:tc>
          <w:tcPr>
            <w:tcW w:w="1634" w:type="dxa"/>
            <w:tcBorders>
              <w:top w:val="nil"/>
              <w:bottom w:val="nil"/>
            </w:tcBorders>
          </w:tcPr>
          <w:p w:rsidR="007E6E83" w:rsidRDefault="007E6E83">
            <w:pPr>
              <w:pStyle w:val="TableParagraph"/>
              <w:rPr>
                <w:rFonts w:ascii="Times New Roman"/>
                <w:sz w:val="16"/>
              </w:rPr>
            </w:pPr>
          </w:p>
        </w:tc>
        <w:tc>
          <w:tcPr>
            <w:tcW w:w="456" w:type="dxa"/>
            <w:tcBorders>
              <w:top w:val="nil"/>
              <w:bottom w:val="nil"/>
            </w:tcBorders>
          </w:tcPr>
          <w:p w:rsidR="007E6E83" w:rsidRDefault="007E6E83">
            <w:pPr>
              <w:pStyle w:val="TableParagraph"/>
              <w:rPr>
                <w:rFonts w:ascii="Times New Roman"/>
                <w:sz w:val="16"/>
              </w:rPr>
            </w:pPr>
          </w:p>
        </w:tc>
        <w:tc>
          <w:tcPr>
            <w:tcW w:w="1256" w:type="dxa"/>
            <w:tcBorders>
              <w:top w:val="nil"/>
              <w:bottom w:val="nil"/>
            </w:tcBorders>
          </w:tcPr>
          <w:p w:rsidR="007E6E83" w:rsidRDefault="007E6E83">
            <w:pPr>
              <w:pStyle w:val="TableParagraph"/>
              <w:spacing w:before="9" w:line="215" w:lineRule="exact"/>
              <w:ind w:left="108"/>
              <w:rPr>
                <w:sz w:val="20"/>
              </w:rPr>
            </w:pPr>
            <w:r>
              <w:rPr>
                <w:spacing w:val="-4"/>
                <w:sz w:val="20"/>
              </w:rPr>
              <w:t>通，以運用</w:t>
            </w:r>
          </w:p>
        </w:tc>
        <w:tc>
          <w:tcPr>
            <w:tcW w:w="807" w:type="dxa"/>
            <w:tcBorders>
              <w:top w:val="nil"/>
              <w:bottom w:val="nil"/>
            </w:tcBorders>
          </w:tcPr>
          <w:p w:rsidR="007E6E83" w:rsidRDefault="007E6E83">
            <w:pPr>
              <w:pStyle w:val="TableParagraph"/>
              <w:spacing w:line="206" w:lineRule="exact"/>
              <w:ind w:left="108"/>
              <w:rPr>
                <w:sz w:val="20"/>
              </w:rPr>
            </w:pPr>
            <w:r>
              <w:rPr>
                <w:spacing w:val="-6"/>
                <w:sz w:val="20"/>
              </w:rPr>
              <w:t>號、</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6"/>
              </w:rPr>
            </w:pPr>
          </w:p>
        </w:tc>
        <w:tc>
          <w:tcPr>
            <w:tcW w:w="2979" w:type="dxa"/>
            <w:tcBorders>
              <w:top w:val="nil"/>
              <w:bottom w:val="nil"/>
            </w:tcBorders>
          </w:tcPr>
          <w:p w:rsidR="007E6E83" w:rsidRDefault="007E6E83">
            <w:pPr>
              <w:pStyle w:val="TableParagraph"/>
              <w:spacing w:before="21" w:line="203" w:lineRule="exact"/>
              <w:rPr>
                <w:sz w:val="20"/>
              </w:rPr>
            </w:pPr>
            <w:r>
              <w:rPr>
                <w:rFonts w:ascii="Times New Roman" w:eastAsia="Times New Roman"/>
                <w:spacing w:val="-2"/>
                <w:sz w:val="20"/>
              </w:rPr>
              <w:t>6.</w:t>
            </w:r>
            <w:r>
              <w:rPr>
                <w:spacing w:val="-3"/>
                <w:sz w:val="20"/>
              </w:rPr>
              <w:t>播放課文朗讀教學媒體，讓學</w:t>
            </w:r>
          </w:p>
        </w:tc>
        <w:tc>
          <w:tcPr>
            <w:tcW w:w="1294" w:type="dxa"/>
            <w:tcBorders>
              <w:top w:val="nil"/>
              <w:bottom w:val="nil"/>
            </w:tcBorders>
          </w:tcPr>
          <w:p w:rsidR="007E6E83" w:rsidRDefault="007E6E83">
            <w:pPr>
              <w:pStyle w:val="TableParagraph"/>
              <w:rPr>
                <w:rFonts w:ascii="Times New Roman"/>
                <w:sz w:val="16"/>
              </w:rPr>
            </w:pPr>
          </w:p>
        </w:tc>
        <w:tc>
          <w:tcPr>
            <w:tcW w:w="1292" w:type="dxa"/>
            <w:tcBorders>
              <w:top w:val="nil"/>
              <w:bottom w:val="nil"/>
            </w:tcBorders>
          </w:tcPr>
          <w:p w:rsidR="007E6E83" w:rsidRDefault="007E6E83">
            <w:pPr>
              <w:pStyle w:val="TableParagraph"/>
              <w:spacing w:before="9" w:line="215" w:lineRule="exact"/>
              <w:ind w:left="104"/>
              <w:rPr>
                <w:sz w:val="20"/>
              </w:rPr>
            </w:pPr>
            <w:r>
              <w:rPr>
                <w:spacing w:val="-4"/>
                <w:sz w:val="20"/>
              </w:rPr>
              <w:t>年級以紙本</w:t>
            </w:r>
          </w:p>
        </w:tc>
        <w:tc>
          <w:tcPr>
            <w:tcW w:w="1303" w:type="dxa"/>
            <w:vMerge/>
            <w:tcBorders>
              <w:top w:val="nil"/>
            </w:tcBorders>
          </w:tcPr>
          <w:p w:rsidR="007E6E83" w:rsidRDefault="007E6E83">
            <w:pPr>
              <w:rPr>
                <w:sz w:val="2"/>
                <w:szCs w:val="2"/>
              </w:rPr>
            </w:pPr>
          </w:p>
        </w:tc>
      </w:tr>
      <w:tr w:rsidR="007E6E83">
        <w:trPr>
          <w:trHeight w:val="257"/>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before="15" w:line="222" w:lineRule="exact"/>
              <w:ind w:left="108"/>
              <w:rPr>
                <w:sz w:val="20"/>
              </w:rPr>
            </w:pPr>
            <w:r>
              <w:rPr>
                <w:spacing w:val="-4"/>
                <w:sz w:val="20"/>
              </w:rPr>
              <w:t>於家庭、學</w:t>
            </w:r>
          </w:p>
        </w:tc>
        <w:tc>
          <w:tcPr>
            <w:tcW w:w="807" w:type="dxa"/>
            <w:tcBorders>
              <w:top w:val="nil"/>
              <w:bottom w:val="nil"/>
            </w:tcBorders>
          </w:tcPr>
          <w:p w:rsidR="007E6E83" w:rsidRDefault="007E6E83">
            <w:pPr>
              <w:pStyle w:val="TableParagraph"/>
              <w:spacing w:line="211" w:lineRule="exact"/>
              <w:ind w:left="108"/>
              <w:rPr>
                <w:sz w:val="20"/>
              </w:rPr>
            </w:pPr>
            <w:r>
              <w:rPr>
                <w:spacing w:val="-6"/>
                <w:sz w:val="20"/>
              </w:rPr>
              <w:t>羅馬</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27" w:line="210" w:lineRule="exact"/>
              <w:rPr>
                <w:sz w:val="20"/>
              </w:rPr>
            </w:pPr>
            <w:r>
              <w:rPr>
                <w:spacing w:val="-3"/>
                <w:sz w:val="20"/>
              </w:rPr>
              <w:t>生聆聽一遍，並同步做國語對</w:t>
            </w:r>
          </w:p>
        </w:tc>
        <w:tc>
          <w:tcPr>
            <w:tcW w:w="1294" w:type="dxa"/>
            <w:tcBorders>
              <w:top w:val="nil"/>
              <w:bottom w:val="nil"/>
            </w:tcBorders>
          </w:tcPr>
          <w:p w:rsidR="007E6E83" w:rsidRDefault="007E6E83">
            <w:pPr>
              <w:pStyle w:val="TableParagraph"/>
              <w:rPr>
                <w:rFonts w:ascii="Times New Roman"/>
                <w:sz w:val="18"/>
              </w:rPr>
            </w:pPr>
          </w:p>
        </w:tc>
        <w:tc>
          <w:tcPr>
            <w:tcW w:w="1292" w:type="dxa"/>
            <w:tcBorders>
              <w:top w:val="nil"/>
              <w:bottom w:val="nil"/>
            </w:tcBorders>
          </w:tcPr>
          <w:p w:rsidR="007E6E83" w:rsidRDefault="007E6E83">
            <w:pPr>
              <w:pStyle w:val="TableParagraph"/>
              <w:spacing w:before="15" w:line="222" w:lineRule="exact"/>
              <w:ind w:left="104"/>
              <w:rPr>
                <w:sz w:val="20"/>
              </w:rPr>
            </w:pPr>
            <w:r>
              <w:rPr>
                <w:spacing w:val="-4"/>
                <w:sz w:val="20"/>
              </w:rPr>
              <w:t>閱讀為主。</w:t>
            </w:r>
          </w:p>
        </w:tc>
        <w:tc>
          <w:tcPr>
            <w:tcW w:w="1303" w:type="dxa"/>
            <w:vMerge/>
            <w:tcBorders>
              <w:top w:val="nil"/>
            </w:tcBorders>
          </w:tcPr>
          <w:p w:rsidR="007E6E83" w:rsidRDefault="007E6E83">
            <w:pPr>
              <w:rPr>
                <w:sz w:val="2"/>
                <w:szCs w:val="2"/>
              </w:rPr>
            </w:pPr>
          </w:p>
        </w:tc>
      </w:tr>
      <w:tr w:rsidR="007E6E83">
        <w:trPr>
          <w:trHeight w:val="250"/>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before="9" w:line="221" w:lineRule="exact"/>
              <w:ind w:left="108"/>
              <w:rPr>
                <w:sz w:val="20"/>
              </w:rPr>
            </w:pPr>
            <w:r>
              <w:rPr>
                <w:spacing w:val="-4"/>
                <w:sz w:val="20"/>
              </w:rPr>
              <w:t>校、社區生</w:t>
            </w:r>
          </w:p>
        </w:tc>
        <w:tc>
          <w:tcPr>
            <w:tcW w:w="807" w:type="dxa"/>
            <w:tcBorders>
              <w:top w:val="nil"/>
              <w:bottom w:val="nil"/>
            </w:tcBorders>
          </w:tcPr>
          <w:p w:rsidR="007E6E83" w:rsidRDefault="007E6E83">
            <w:pPr>
              <w:pStyle w:val="TableParagraph"/>
              <w:spacing w:line="206" w:lineRule="exact"/>
              <w:ind w:left="108"/>
              <w:rPr>
                <w:sz w:val="20"/>
              </w:rPr>
            </w:pPr>
            <w:r>
              <w:rPr>
                <w:spacing w:val="-6"/>
                <w:sz w:val="20"/>
              </w:rPr>
              <w:t>字及</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21" w:line="209" w:lineRule="exact"/>
              <w:rPr>
                <w:sz w:val="20"/>
              </w:rPr>
            </w:pPr>
            <w:r>
              <w:rPr>
                <w:spacing w:val="-6"/>
                <w:sz w:val="20"/>
              </w:rPr>
              <w:t>譯。</w:t>
            </w:r>
          </w:p>
        </w:tc>
        <w:tc>
          <w:tcPr>
            <w:tcW w:w="1294" w:type="dxa"/>
            <w:tcBorders>
              <w:top w:val="nil"/>
              <w:bottom w:val="nil"/>
            </w:tcBorders>
          </w:tcPr>
          <w:p w:rsidR="007E6E83" w:rsidRDefault="007E6E83">
            <w:pPr>
              <w:pStyle w:val="TableParagraph"/>
              <w:rPr>
                <w:rFonts w:ascii="Times New Roman"/>
                <w:sz w:val="18"/>
              </w:rPr>
            </w:pPr>
          </w:p>
        </w:tc>
        <w:tc>
          <w:tcPr>
            <w:tcW w:w="1292" w:type="dxa"/>
            <w:tcBorders>
              <w:top w:val="nil"/>
              <w:bottom w:val="nil"/>
            </w:tcBorders>
          </w:tcPr>
          <w:p w:rsidR="007E6E83" w:rsidRDefault="007E6E83">
            <w:pPr>
              <w:pStyle w:val="TableParagraph"/>
              <w:rPr>
                <w:rFonts w:ascii="Times New Roman"/>
                <w:sz w:val="18"/>
              </w:rPr>
            </w:pPr>
          </w:p>
        </w:tc>
        <w:tc>
          <w:tcPr>
            <w:tcW w:w="1303" w:type="dxa"/>
            <w:vMerge/>
            <w:tcBorders>
              <w:top w:val="nil"/>
            </w:tcBorders>
          </w:tcPr>
          <w:p w:rsidR="007E6E83" w:rsidRDefault="007E6E83">
            <w:pPr>
              <w:rPr>
                <w:sz w:val="2"/>
                <w:szCs w:val="2"/>
              </w:rPr>
            </w:pPr>
          </w:p>
        </w:tc>
      </w:tr>
      <w:tr w:rsidR="007E6E83">
        <w:trPr>
          <w:trHeight w:val="479"/>
        </w:trPr>
        <w:tc>
          <w:tcPr>
            <w:tcW w:w="845" w:type="dxa"/>
            <w:tcBorders>
              <w:top w:val="nil"/>
            </w:tcBorders>
          </w:tcPr>
          <w:p w:rsidR="007E6E83" w:rsidRDefault="007E6E83">
            <w:pPr>
              <w:pStyle w:val="TableParagraph"/>
              <w:rPr>
                <w:rFonts w:ascii="Times New Roman"/>
                <w:sz w:val="18"/>
              </w:rPr>
            </w:pPr>
          </w:p>
        </w:tc>
        <w:tc>
          <w:tcPr>
            <w:tcW w:w="1634" w:type="dxa"/>
            <w:tcBorders>
              <w:top w:val="nil"/>
            </w:tcBorders>
          </w:tcPr>
          <w:p w:rsidR="007E6E83" w:rsidRDefault="007E6E83">
            <w:pPr>
              <w:pStyle w:val="TableParagraph"/>
              <w:rPr>
                <w:rFonts w:ascii="Times New Roman"/>
                <w:sz w:val="18"/>
              </w:rPr>
            </w:pPr>
          </w:p>
        </w:tc>
        <w:tc>
          <w:tcPr>
            <w:tcW w:w="456" w:type="dxa"/>
            <w:tcBorders>
              <w:top w:val="nil"/>
            </w:tcBorders>
          </w:tcPr>
          <w:p w:rsidR="007E6E83" w:rsidRDefault="007E6E83">
            <w:pPr>
              <w:pStyle w:val="TableParagraph"/>
              <w:rPr>
                <w:rFonts w:ascii="Times New Roman"/>
                <w:sz w:val="18"/>
              </w:rPr>
            </w:pPr>
          </w:p>
        </w:tc>
        <w:tc>
          <w:tcPr>
            <w:tcW w:w="1256" w:type="dxa"/>
            <w:tcBorders>
              <w:top w:val="nil"/>
            </w:tcBorders>
          </w:tcPr>
          <w:p w:rsidR="007E6E83" w:rsidRDefault="007E6E83">
            <w:pPr>
              <w:pStyle w:val="TableParagraph"/>
              <w:spacing w:before="8"/>
              <w:ind w:left="108"/>
              <w:rPr>
                <w:sz w:val="20"/>
              </w:rPr>
            </w:pPr>
            <w:r>
              <w:rPr>
                <w:spacing w:val="-4"/>
                <w:sz w:val="20"/>
              </w:rPr>
              <w:t>活之中。</w:t>
            </w:r>
          </w:p>
        </w:tc>
        <w:tc>
          <w:tcPr>
            <w:tcW w:w="807" w:type="dxa"/>
            <w:tcBorders>
              <w:top w:val="nil"/>
            </w:tcBorders>
          </w:tcPr>
          <w:p w:rsidR="007E6E83" w:rsidRDefault="007E6E83">
            <w:pPr>
              <w:pStyle w:val="TableParagraph"/>
              <w:spacing w:line="205" w:lineRule="exact"/>
              <w:ind w:left="108"/>
              <w:rPr>
                <w:sz w:val="20"/>
              </w:rPr>
            </w:pPr>
            <w:r>
              <w:rPr>
                <w:spacing w:val="-10"/>
                <w:sz w:val="20"/>
              </w:rPr>
              <w:t>漢</w:t>
            </w:r>
          </w:p>
          <w:p w:rsidR="007E6E83" w:rsidRDefault="007E6E83">
            <w:pPr>
              <w:pStyle w:val="TableParagraph"/>
              <w:spacing w:before="5" w:line="249" w:lineRule="exact"/>
              <w:ind w:left="108"/>
              <w:rPr>
                <w:sz w:val="20"/>
              </w:rPr>
            </w:pPr>
            <w:r>
              <w:rPr>
                <w:spacing w:val="-6"/>
                <w:sz w:val="20"/>
              </w:rPr>
              <w:t>字，</w:t>
            </w:r>
          </w:p>
        </w:tc>
        <w:tc>
          <w:tcPr>
            <w:tcW w:w="809" w:type="dxa"/>
            <w:vMerge/>
            <w:tcBorders>
              <w:top w:val="nil"/>
            </w:tcBorders>
          </w:tcPr>
          <w:p w:rsidR="007E6E83" w:rsidRDefault="007E6E83">
            <w:pPr>
              <w:rPr>
                <w:sz w:val="2"/>
                <w:szCs w:val="2"/>
              </w:rPr>
            </w:pPr>
          </w:p>
        </w:tc>
        <w:tc>
          <w:tcPr>
            <w:tcW w:w="1277" w:type="dxa"/>
            <w:tcBorders>
              <w:top w:val="nil"/>
            </w:tcBorders>
          </w:tcPr>
          <w:p w:rsidR="007E6E83" w:rsidRDefault="007E6E83">
            <w:pPr>
              <w:pStyle w:val="TableParagraph"/>
              <w:rPr>
                <w:rFonts w:ascii="Times New Roman"/>
                <w:sz w:val="18"/>
              </w:rPr>
            </w:pPr>
          </w:p>
        </w:tc>
        <w:tc>
          <w:tcPr>
            <w:tcW w:w="2979" w:type="dxa"/>
            <w:tcBorders>
              <w:top w:val="nil"/>
            </w:tcBorders>
          </w:tcPr>
          <w:p w:rsidR="007E6E83" w:rsidRDefault="007E6E83">
            <w:pPr>
              <w:pStyle w:val="TableParagraph"/>
              <w:spacing w:before="20"/>
              <w:rPr>
                <w:sz w:val="20"/>
              </w:rPr>
            </w:pPr>
            <w:r>
              <w:rPr>
                <w:rFonts w:ascii="Times New Roman" w:eastAsia="Times New Roman"/>
                <w:spacing w:val="-2"/>
                <w:sz w:val="20"/>
              </w:rPr>
              <w:t>7.</w:t>
            </w:r>
            <w:r>
              <w:rPr>
                <w:spacing w:val="-3"/>
                <w:sz w:val="20"/>
              </w:rPr>
              <w:t>師生討論剛才的課文翻譯，讓</w:t>
            </w:r>
          </w:p>
        </w:tc>
        <w:tc>
          <w:tcPr>
            <w:tcW w:w="1294" w:type="dxa"/>
            <w:tcBorders>
              <w:top w:val="nil"/>
            </w:tcBorders>
          </w:tcPr>
          <w:p w:rsidR="007E6E83" w:rsidRDefault="007E6E83">
            <w:pPr>
              <w:pStyle w:val="TableParagraph"/>
              <w:rPr>
                <w:rFonts w:ascii="Times New Roman"/>
                <w:sz w:val="18"/>
              </w:rPr>
            </w:pPr>
          </w:p>
        </w:tc>
        <w:tc>
          <w:tcPr>
            <w:tcW w:w="1292" w:type="dxa"/>
            <w:tcBorders>
              <w:top w:val="nil"/>
            </w:tcBorders>
          </w:tcPr>
          <w:p w:rsidR="007E6E83" w:rsidRDefault="007E6E83">
            <w:pPr>
              <w:pStyle w:val="TableParagraph"/>
              <w:rPr>
                <w:rFonts w:ascii="Times New Roman"/>
                <w:sz w:val="18"/>
              </w:rPr>
            </w:pPr>
          </w:p>
        </w:tc>
        <w:tc>
          <w:tcPr>
            <w:tcW w:w="1303"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7486"/>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7" w:lineRule="auto"/>
              <w:ind w:left="108" w:right="222"/>
              <w:rPr>
                <w:rFonts w:ascii="Times New Roman" w:eastAsia="Times New Roman" w:hAnsi="Times New Roman"/>
                <w:sz w:val="20"/>
              </w:rPr>
            </w:pPr>
            <w:r>
              <w:rPr>
                <w:spacing w:val="-6"/>
                <w:sz w:val="20"/>
              </w:rPr>
              <w:t>協助口語</w:t>
            </w:r>
            <w:r>
              <w:rPr>
                <w:spacing w:val="-10"/>
                <w:sz w:val="20"/>
              </w:rPr>
              <w:t>表</w:t>
            </w:r>
            <w:r>
              <w:rPr>
                <w:spacing w:val="40"/>
                <w:sz w:val="20"/>
              </w:rPr>
              <w:t xml:space="preserve"> </w:t>
            </w:r>
            <w:r>
              <w:rPr>
                <w:spacing w:val="-6"/>
                <w:sz w:val="20"/>
              </w:rPr>
              <w:t xml:space="preserve">達。 </w:t>
            </w:r>
            <w:r>
              <w:rPr>
                <w:rFonts w:ascii="Times New Roman" w:eastAsia="Times New Roman" w:hAnsi="Times New Roman"/>
                <w:spacing w:val="-2"/>
                <w:sz w:val="20"/>
              </w:rPr>
              <w:t>3-Ⅱ-1</w:t>
            </w:r>
          </w:p>
          <w:p w:rsidR="007E6E83" w:rsidRDefault="007E6E83">
            <w:pPr>
              <w:pStyle w:val="TableParagraph"/>
              <w:spacing w:line="236" w:lineRule="exact"/>
              <w:ind w:left="108"/>
              <w:rPr>
                <w:sz w:val="20"/>
              </w:rPr>
            </w:pPr>
            <w:r>
              <w:rPr>
                <w:spacing w:val="-6"/>
                <w:sz w:val="20"/>
              </w:rPr>
              <w:t>能閱</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讀日常生活中常見的閩南語文，並了解其</w:t>
            </w:r>
            <w:r>
              <w:rPr>
                <w:spacing w:val="-10"/>
                <w:sz w:val="20"/>
              </w:rPr>
              <w:t>意</w:t>
            </w:r>
            <w:r>
              <w:rPr>
                <w:spacing w:val="40"/>
                <w:sz w:val="20"/>
              </w:rPr>
              <w:t xml:space="preserve"> </w:t>
            </w:r>
            <w:r>
              <w:rPr>
                <w:spacing w:val="-6"/>
                <w:sz w:val="20"/>
              </w:rPr>
              <w:t xml:space="preserve">義。 </w:t>
            </w:r>
            <w:r>
              <w:rPr>
                <w:rFonts w:ascii="Times New Roman" w:eastAsia="Times New Roman" w:hAnsi="Times New Roman"/>
                <w:spacing w:val="-2"/>
                <w:sz w:val="20"/>
              </w:rPr>
              <w:t>3-Ⅱ-3</w:t>
            </w:r>
          </w:p>
          <w:p w:rsidR="007E6E83" w:rsidRDefault="007E6E83">
            <w:pPr>
              <w:pStyle w:val="TableParagraph"/>
              <w:spacing w:line="239" w:lineRule="exact"/>
              <w:ind w:left="108"/>
              <w:rPr>
                <w:sz w:val="20"/>
              </w:rPr>
            </w:pPr>
            <w:r>
              <w:rPr>
                <w:spacing w:val="-6"/>
                <w:sz w:val="20"/>
              </w:rPr>
              <w:t>能透</w:t>
            </w:r>
          </w:p>
          <w:p w:rsidR="007E6E83" w:rsidRDefault="007E6E83">
            <w:pPr>
              <w:pStyle w:val="TableParagraph"/>
              <w:spacing w:line="242" w:lineRule="auto"/>
              <w:ind w:left="108" w:right="288"/>
              <w:rPr>
                <w:sz w:val="20"/>
              </w:rPr>
            </w:pPr>
            <w:r>
              <w:rPr>
                <w:spacing w:val="-6"/>
                <w:sz w:val="20"/>
              </w:rPr>
              <w:t>過閩南語文的</w:t>
            </w:r>
            <w:r>
              <w:rPr>
                <w:spacing w:val="-10"/>
                <w:sz w:val="20"/>
              </w:rPr>
              <w:t xml:space="preserve">閱 </w:t>
            </w:r>
            <w:r>
              <w:rPr>
                <w:spacing w:val="-6"/>
                <w:sz w:val="20"/>
              </w:rPr>
              <w:t>讀，了解為人處事的道理。</w:t>
            </w:r>
          </w:p>
        </w:tc>
        <w:tc>
          <w:tcPr>
            <w:tcW w:w="809" w:type="dxa"/>
          </w:tcPr>
          <w:p w:rsidR="007E6E83" w:rsidRDefault="007E6E83">
            <w:pPr>
              <w:pStyle w:val="TableParagraph"/>
              <w:spacing w:line="246" w:lineRule="exact"/>
              <w:rPr>
                <w:sz w:val="20"/>
              </w:rPr>
            </w:pPr>
            <w:r>
              <w:rPr>
                <w:spacing w:val="-6"/>
                <w:sz w:val="20"/>
              </w:rPr>
              <w:t>異。</w:t>
            </w:r>
          </w:p>
          <w:p w:rsidR="007E6E83" w:rsidRDefault="007E6E83">
            <w:pPr>
              <w:pStyle w:val="TableParagraph"/>
              <w:spacing w:before="1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560"/>
              </w:numPr>
              <w:tabs>
                <w:tab w:val="left" w:pos="452"/>
              </w:tabs>
              <w:spacing w:line="244" w:lineRule="auto"/>
              <w:ind w:right="142" w:firstLine="0"/>
              <w:rPr>
                <w:sz w:val="20"/>
              </w:rPr>
            </w:pPr>
            <w:r>
              <w:rPr>
                <w:spacing w:val="-10"/>
                <w:sz w:val="20"/>
              </w:rPr>
              <w:t>生</w:t>
            </w:r>
            <w:r>
              <w:rPr>
                <w:spacing w:val="-6"/>
                <w:sz w:val="20"/>
              </w:rPr>
              <w:t>活故事。</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559"/>
              </w:numPr>
              <w:tabs>
                <w:tab w:val="left" w:pos="452"/>
              </w:tabs>
              <w:spacing w:line="244" w:lineRule="auto"/>
              <w:ind w:right="142" w:firstLine="0"/>
              <w:rPr>
                <w:sz w:val="20"/>
              </w:rPr>
            </w:pPr>
            <w:r>
              <w:rPr>
                <w:spacing w:val="-10"/>
                <w:sz w:val="20"/>
              </w:rPr>
              <w:t>生</w:t>
            </w:r>
            <w:r>
              <w:rPr>
                <w:spacing w:val="-6"/>
                <w:sz w:val="20"/>
              </w:rPr>
              <w:t>活應對。</w:t>
            </w:r>
          </w:p>
          <w:p w:rsidR="007E6E83" w:rsidRDefault="007E6E83">
            <w:pPr>
              <w:pStyle w:val="TableParagraph"/>
              <w:spacing w:before="26"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559"/>
              </w:numPr>
              <w:tabs>
                <w:tab w:val="left" w:pos="452"/>
              </w:tabs>
              <w:spacing w:line="244" w:lineRule="auto"/>
              <w:ind w:right="142" w:firstLine="0"/>
              <w:rPr>
                <w:sz w:val="20"/>
              </w:rPr>
            </w:pPr>
            <w:r>
              <w:rPr>
                <w:spacing w:val="-10"/>
                <w:sz w:val="20"/>
              </w:rPr>
              <w:t>口</w:t>
            </w:r>
            <w:r>
              <w:rPr>
                <w:spacing w:val="-6"/>
                <w:sz w:val="20"/>
              </w:rPr>
              <w:t>語表達。</w:t>
            </w: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spacing w:line="246" w:lineRule="exact"/>
              <w:rPr>
                <w:sz w:val="20"/>
              </w:rPr>
            </w:pPr>
            <w:r>
              <w:rPr>
                <w:spacing w:val="-4"/>
                <w:sz w:val="20"/>
              </w:rPr>
              <w:t>學生以舉手發表。</w:t>
            </w:r>
          </w:p>
          <w:p w:rsidR="007E6E83" w:rsidRDefault="007E6E83">
            <w:pPr>
              <w:pStyle w:val="TableParagraph"/>
              <w:spacing w:before="17"/>
              <w:rPr>
                <w:sz w:val="20"/>
              </w:rPr>
            </w:pPr>
            <w:r>
              <w:rPr>
                <w:rFonts w:ascii="MS Gothic" w:eastAsia="MS Gothic"/>
                <w:spacing w:val="-2"/>
                <w:sz w:val="20"/>
              </w:rPr>
              <w:t>㈡</w:t>
            </w:r>
            <w:r>
              <w:rPr>
                <w:spacing w:val="-4"/>
                <w:sz w:val="20"/>
              </w:rPr>
              <w:t>活動二：我會曉講</w:t>
            </w:r>
          </w:p>
          <w:p w:rsidR="007E6E83" w:rsidRDefault="007E6E83" w:rsidP="007E6E83">
            <w:pPr>
              <w:pStyle w:val="TableParagraph"/>
              <w:numPr>
                <w:ilvl w:val="0"/>
                <w:numId w:val="558"/>
              </w:numPr>
              <w:tabs>
                <w:tab w:val="left" w:pos="257"/>
              </w:tabs>
              <w:spacing w:before="3" w:line="242" w:lineRule="auto"/>
              <w:ind w:right="112" w:firstLine="0"/>
              <w:rPr>
                <w:sz w:val="20"/>
              </w:rPr>
            </w:pPr>
            <w:r>
              <w:rPr>
                <w:spacing w:val="-2"/>
                <w:sz w:val="20"/>
              </w:rPr>
              <w:t>教師將教學媒體選至此，師生討論這些餐具的講法。</w:t>
            </w:r>
          </w:p>
          <w:p w:rsidR="007E6E83" w:rsidRDefault="007E6E83" w:rsidP="007E6E83">
            <w:pPr>
              <w:pStyle w:val="TableParagraph"/>
              <w:numPr>
                <w:ilvl w:val="0"/>
                <w:numId w:val="558"/>
              </w:numPr>
              <w:tabs>
                <w:tab w:val="left" w:pos="257"/>
              </w:tabs>
              <w:spacing w:before="1" w:line="244" w:lineRule="auto"/>
              <w:ind w:right="112" w:firstLine="0"/>
              <w:rPr>
                <w:sz w:val="20"/>
              </w:rPr>
            </w:pPr>
            <w:r>
              <w:rPr>
                <w:spacing w:val="-2"/>
                <w:sz w:val="20"/>
              </w:rPr>
              <w:t>教師鼓勵學生發表每樣餐具的</w:t>
            </w:r>
            <w:r>
              <w:rPr>
                <w:spacing w:val="-11"/>
                <w:sz w:val="20"/>
              </w:rPr>
              <w:t>功能及其附加價值。例如：「盤</w:t>
            </w:r>
            <w:r>
              <w:rPr>
                <w:spacing w:val="-2"/>
                <w:sz w:val="20"/>
              </w:rPr>
              <w:t>仔」除了盛食物之外，在覆蓋物品的功能上，有時也能拿來</w:t>
            </w:r>
            <w:r>
              <w:rPr>
                <w:spacing w:val="-13"/>
                <w:sz w:val="20"/>
              </w:rPr>
              <w:t>當鍋蓋。「碗」一般都拿來盛</w:t>
            </w:r>
            <w:r>
              <w:rPr>
                <w:spacing w:val="40"/>
                <w:sz w:val="20"/>
              </w:rPr>
              <w:t xml:space="preserve"> </w:t>
            </w:r>
            <w:r>
              <w:rPr>
                <w:spacing w:val="-2"/>
                <w:sz w:val="20"/>
              </w:rPr>
              <w:t>飯、湯，但若沒有杯子的情形下，也可拿碗來裝水喝。</w:t>
            </w:r>
          </w:p>
          <w:p w:rsidR="007E6E83" w:rsidRDefault="007E6E83" w:rsidP="007E6E83">
            <w:pPr>
              <w:pStyle w:val="TableParagraph"/>
              <w:numPr>
                <w:ilvl w:val="0"/>
                <w:numId w:val="558"/>
              </w:numPr>
              <w:tabs>
                <w:tab w:val="left" w:pos="257"/>
              </w:tabs>
              <w:spacing w:line="244" w:lineRule="auto"/>
              <w:ind w:right="111" w:firstLine="0"/>
              <w:rPr>
                <w:sz w:val="20"/>
              </w:rPr>
            </w:pPr>
            <w:r>
              <w:rPr>
                <w:spacing w:val="-2"/>
                <w:sz w:val="20"/>
              </w:rPr>
              <w:t>教師講解「課文賞析」讓學生理解本課的寫作方式。</w:t>
            </w:r>
          </w:p>
          <w:p w:rsidR="007E6E83" w:rsidRDefault="007E6E83" w:rsidP="007E6E83">
            <w:pPr>
              <w:pStyle w:val="TableParagraph"/>
              <w:numPr>
                <w:ilvl w:val="0"/>
                <w:numId w:val="558"/>
              </w:numPr>
              <w:tabs>
                <w:tab w:val="left" w:pos="257"/>
              </w:tabs>
              <w:spacing w:line="242" w:lineRule="auto"/>
              <w:ind w:right="210" w:firstLine="0"/>
              <w:rPr>
                <w:sz w:val="20"/>
              </w:rPr>
            </w:pPr>
            <w:r>
              <w:rPr>
                <w:spacing w:val="-12"/>
                <w:sz w:val="20"/>
              </w:rPr>
              <w:t>教師利用「閱讀理解」，檢視</w:t>
            </w:r>
            <w:r>
              <w:rPr>
                <w:spacing w:val="-2"/>
                <w:sz w:val="20"/>
              </w:rPr>
              <w:t>學生對於課文的理解程度。</w:t>
            </w:r>
          </w:p>
          <w:p w:rsidR="007E6E83" w:rsidRDefault="007E6E83" w:rsidP="007E6E83">
            <w:pPr>
              <w:pStyle w:val="TableParagraph"/>
              <w:numPr>
                <w:ilvl w:val="0"/>
                <w:numId w:val="558"/>
              </w:numPr>
              <w:tabs>
                <w:tab w:val="left" w:pos="257"/>
              </w:tabs>
              <w:spacing w:line="242" w:lineRule="auto"/>
              <w:ind w:right="513" w:firstLine="0"/>
              <w:rPr>
                <w:sz w:val="20"/>
              </w:rPr>
            </w:pPr>
            <w:r>
              <w:rPr>
                <w:spacing w:val="-2"/>
                <w:sz w:val="20"/>
              </w:rPr>
              <w:t>進行教學遊戲「碗盤一家</w:t>
            </w:r>
            <w:r>
              <w:rPr>
                <w:spacing w:val="-13"/>
                <w:sz w:val="20"/>
              </w:rPr>
              <w:t>親」，以熟練本課語詞。</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791"/>
        </w:trPr>
        <w:tc>
          <w:tcPr>
            <w:tcW w:w="845" w:type="dxa"/>
          </w:tcPr>
          <w:p w:rsidR="007E6E83" w:rsidRDefault="007E6E83">
            <w:pPr>
              <w:pStyle w:val="TableParagraph"/>
              <w:spacing w:line="246" w:lineRule="exact"/>
              <w:rPr>
                <w:sz w:val="20"/>
              </w:rPr>
            </w:pPr>
            <w:r>
              <w:rPr>
                <w:spacing w:val="-5"/>
                <w:sz w:val="20"/>
              </w:rPr>
              <w:t>第五週</w:t>
            </w:r>
          </w:p>
        </w:tc>
        <w:tc>
          <w:tcPr>
            <w:tcW w:w="1634" w:type="dxa"/>
          </w:tcPr>
          <w:p w:rsidR="007E6E83" w:rsidRDefault="007E6E83">
            <w:pPr>
              <w:pStyle w:val="TableParagraph"/>
              <w:spacing w:line="242" w:lineRule="auto"/>
              <w:ind w:left="151" w:right="275" w:hanging="3"/>
              <w:rPr>
                <w:sz w:val="20"/>
              </w:rPr>
            </w:pPr>
            <w:r>
              <w:rPr>
                <w:spacing w:val="-2"/>
                <w:sz w:val="20"/>
              </w:rPr>
              <w:t>第一單元豐沛</w:t>
            </w:r>
            <w:r>
              <w:rPr>
                <w:spacing w:val="-4"/>
                <w:sz w:val="20"/>
              </w:rPr>
              <w:t>的暗頓</w:t>
            </w:r>
          </w:p>
          <w:p w:rsidR="007E6E83" w:rsidRDefault="007E6E83">
            <w:pPr>
              <w:pStyle w:val="TableParagraph"/>
              <w:ind w:left="148"/>
              <w:rPr>
                <w:sz w:val="20"/>
              </w:rPr>
            </w:pPr>
            <w:r>
              <w:rPr>
                <w:spacing w:val="-4"/>
                <w:sz w:val="20"/>
              </w:rPr>
              <w:t>第二課幸福的</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6" w:lineRule="exact"/>
              <w:ind w:left="108"/>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7E6E83" w:rsidRDefault="007E6E83">
            <w:pPr>
              <w:pStyle w:val="TableParagraph"/>
              <w:spacing w:before="3" w:line="244" w:lineRule="auto"/>
              <w:ind w:left="108" w:right="137"/>
              <w:rPr>
                <w:sz w:val="20"/>
              </w:rPr>
            </w:pPr>
            <w:r>
              <w:rPr>
                <w:spacing w:val="-2"/>
                <w:sz w:val="20"/>
              </w:rPr>
              <w:t>識閩南語文</w:t>
            </w:r>
            <w:r>
              <w:rPr>
                <w:spacing w:val="-4"/>
                <w:sz w:val="20"/>
              </w:rPr>
              <w:t>對個人生活</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p w:rsidR="007E6E83" w:rsidRDefault="007E6E83">
            <w:pPr>
              <w:pStyle w:val="TableParagraph"/>
              <w:spacing w:line="242" w:lineRule="auto"/>
              <w:ind w:left="108" w:right="288"/>
              <w:rPr>
                <w:sz w:val="20"/>
              </w:rPr>
            </w:pPr>
            <w:r>
              <w:rPr>
                <w:spacing w:val="-6"/>
                <w:sz w:val="20"/>
              </w:rPr>
              <w:t>能聆聽並</w:t>
            </w:r>
          </w:p>
        </w:tc>
        <w:tc>
          <w:tcPr>
            <w:tcW w:w="809" w:type="dxa"/>
          </w:tcPr>
          <w:p w:rsidR="007E6E83" w:rsidRDefault="007E6E83">
            <w:pPr>
              <w:pStyle w:val="TableParagraph"/>
              <w:spacing w:line="227"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44" w:lineRule="auto"/>
              <w:ind w:right="142"/>
              <w:rPr>
                <w:sz w:val="20"/>
              </w:rPr>
            </w:pPr>
            <w:r>
              <w:rPr>
                <w:rFonts w:ascii="Times New Roman" w:eastAsia="Times New Roman" w:hAnsi="Times New Roman"/>
                <w:sz w:val="20"/>
              </w:rPr>
              <w:t>Ⅱ-1</w:t>
            </w:r>
            <w:r>
              <w:rPr>
                <w:rFonts w:ascii="Times New Roman" w:eastAsia="Times New Roman" w:hAnsi="Times New Roman"/>
                <w:spacing w:val="-13"/>
                <w:sz w:val="20"/>
              </w:rPr>
              <w:t xml:space="preserve"> </w:t>
            </w:r>
            <w:r>
              <w:rPr>
                <w:sz w:val="20"/>
              </w:rPr>
              <w:t>羅</w:t>
            </w:r>
            <w:r>
              <w:rPr>
                <w:spacing w:val="-6"/>
                <w:sz w:val="20"/>
              </w:rPr>
              <w:t>馬拼</w:t>
            </w:r>
          </w:p>
        </w:tc>
        <w:tc>
          <w:tcPr>
            <w:tcW w:w="1277" w:type="dxa"/>
          </w:tcPr>
          <w:p w:rsidR="007E6E83" w:rsidRDefault="007E6E83">
            <w:pPr>
              <w:pStyle w:val="TableParagraph"/>
              <w:spacing w:line="242" w:lineRule="auto"/>
              <w:ind w:right="159"/>
              <w:rPr>
                <w:sz w:val="20"/>
              </w:rPr>
            </w:pPr>
            <w:r>
              <w:rPr>
                <w:rFonts w:ascii="Times New Roman" w:eastAsia="Times New Roman"/>
                <w:spacing w:val="-2"/>
                <w:sz w:val="20"/>
              </w:rPr>
              <w:t>1.</w:t>
            </w:r>
            <w:r>
              <w:rPr>
                <w:spacing w:val="-2"/>
                <w:sz w:val="20"/>
              </w:rPr>
              <w:t>正確說出本課餐具</w:t>
            </w:r>
            <w:r>
              <w:rPr>
                <w:spacing w:val="-10"/>
                <w:sz w:val="20"/>
              </w:rPr>
              <w:t>語</w:t>
            </w:r>
          </w:p>
          <w:p w:rsidR="007E6E83" w:rsidRDefault="007E6E83">
            <w:pPr>
              <w:pStyle w:val="TableParagraph"/>
              <w:rPr>
                <w:sz w:val="20"/>
              </w:rPr>
            </w:pPr>
            <w:r>
              <w:rPr>
                <w:spacing w:val="-6"/>
                <w:sz w:val="20"/>
              </w:rPr>
              <w:t>詞。</w:t>
            </w:r>
          </w:p>
        </w:tc>
        <w:tc>
          <w:tcPr>
            <w:tcW w:w="2979" w:type="dxa"/>
          </w:tcPr>
          <w:p w:rsidR="007E6E83" w:rsidRDefault="007E6E83">
            <w:pPr>
              <w:pStyle w:val="TableParagraph"/>
              <w:spacing w:line="242" w:lineRule="auto"/>
              <w:ind w:right="1062"/>
              <w:rPr>
                <w:sz w:val="20"/>
              </w:rPr>
            </w:pPr>
            <w:r>
              <w:rPr>
                <w:spacing w:val="-2"/>
                <w:sz w:val="20"/>
              </w:rPr>
              <w:t>第一單元豐沛的暗頓第二課幸福的滋味</w:t>
            </w:r>
          </w:p>
          <w:p w:rsidR="007E6E83" w:rsidRDefault="007E6E83">
            <w:pPr>
              <w:pStyle w:val="TableParagraph"/>
              <w:spacing w:before="4" w:line="249" w:lineRule="exact"/>
              <w:rPr>
                <w:sz w:val="20"/>
              </w:rPr>
            </w:pPr>
            <w:r>
              <w:rPr>
                <w:rFonts w:ascii="MS Gothic" w:eastAsia="MS Gothic"/>
                <w:spacing w:val="-2"/>
                <w:sz w:val="20"/>
              </w:rPr>
              <w:t>㈠</w:t>
            </w:r>
            <w:r>
              <w:rPr>
                <w:spacing w:val="-3"/>
                <w:sz w:val="20"/>
              </w:rPr>
              <w:t>活動一：做伙來造句</w:t>
            </w:r>
          </w:p>
        </w:tc>
        <w:tc>
          <w:tcPr>
            <w:tcW w:w="1294" w:type="dxa"/>
          </w:tcPr>
          <w:p w:rsidR="007E6E83" w:rsidRDefault="007E6E83">
            <w:pPr>
              <w:pStyle w:val="TableParagraph"/>
              <w:spacing w:line="242" w:lineRule="auto"/>
              <w:ind w:left="106" w:right="378"/>
              <w:rPr>
                <w:sz w:val="20"/>
              </w:rPr>
            </w:pPr>
            <w:r>
              <w:rPr>
                <w:spacing w:val="-4"/>
                <w:sz w:val="20"/>
              </w:rPr>
              <w:t>口頭評量觀察評量</w:t>
            </w:r>
          </w:p>
          <w:p w:rsidR="007E6E83" w:rsidRDefault="007E6E83">
            <w:pPr>
              <w:pStyle w:val="TableParagraph"/>
              <w:ind w:left="106"/>
              <w:rPr>
                <w:sz w:val="20"/>
              </w:rPr>
            </w:pPr>
            <w:r>
              <w:rPr>
                <w:spacing w:val="-4"/>
                <w:sz w:val="20"/>
              </w:rPr>
              <w:t>表演評量</w:t>
            </w:r>
          </w:p>
        </w:tc>
        <w:tc>
          <w:tcPr>
            <w:tcW w:w="1292" w:type="dxa"/>
          </w:tcPr>
          <w:p w:rsidR="007E6E83" w:rsidRDefault="007E6E83">
            <w:pPr>
              <w:pStyle w:val="TableParagraph"/>
              <w:spacing w:line="242" w:lineRule="auto"/>
              <w:ind w:left="104" w:right="380"/>
              <w:rPr>
                <w:sz w:val="20"/>
              </w:rPr>
            </w:pPr>
            <w:r>
              <w:rPr>
                <w:spacing w:val="-4"/>
                <w:sz w:val="20"/>
              </w:rPr>
              <w:t>【家庭教</w:t>
            </w:r>
            <w:r>
              <w:rPr>
                <w:spacing w:val="-6"/>
                <w:sz w:val="20"/>
              </w:rPr>
              <w:t>育】</w:t>
            </w:r>
          </w:p>
          <w:p w:rsidR="007E6E83" w:rsidRDefault="007E6E83">
            <w:pPr>
              <w:pStyle w:val="TableParagraph"/>
              <w:ind w:left="104"/>
              <w:rPr>
                <w:sz w:val="20"/>
              </w:rPr>
            </w:pPr>
            <w:r>
              <w:rPr>
                <w:sz w:val="20"/>
              </w:rPr>
              <w:t>家</w:t>
            </w:r>
            <w:r>
              <w:rPr>
                <w:rFonts w:ascii="Times New Roman" w:eastAsia="Times New Roman"/>
                <w:sz w:val="20"/>
              </w:rPr>
              <w:t>E6</w:t>
            </w:r>
            <w:r>
              <w:rPr>
                <w:rFonts w:ascii="Times New Roman" w:eastAsia="Times New Roman"/>
                <w:spacing w:val="-8"/>
                <w:sz w:val="20"/>
              </w:rPr>
              <w:t xml:space="preserve"> </w:t>
            </w:r>
            <w:r>
              <w:rPr>
                <w:spacing w:val="-4"/>
                <w:sz w:val="20"/>
              </w:rPr>
              <w:t>覺察與</w:t>
            </w: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8266"/>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spacing w:line="246" w:lineRule="exact"/>
              <w:ind w:left="151"/>
              <w:rPr>
                <w:sz w:val="20"/>
              </w:rPr>
            </w:pPr>
            <w:r>
              <w:rPr>
                <w:spacing w:val="-6"/>
                <w:sz w:val="20"/>
              </w:rPr>
              <w:t>滋味</w:t>
            </w: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spacing w:line="244" w:lineRule="auto"/>
              <w:ind w:left="108" w:right="137"/>
              <w:rPr>
                <w:sz w:val="20"/>
              </w:rPr>
            </w:pPr>
            <w:r>
              <w:rPr>
                <w:spacing w:val="-2"/>
                <w:sz w:val="20"/>
              </w:rPr>
              <w:t>的重要性，並能主動學習，進而建立學習閩南</w:t>
            </w:r>
            <w:r>
              <w:rPr>
                <w:spacing w:val="-4"/>
                <w:sz w:val="20"/>
              </w:rPr>
              <w:t xml:space="preserve">語文的能 </w:t>
            </w:r>
            <w:r>
              <w:rPr>
                <w:spacing w:val="-6"/>
                <w:sz w:val="20"/>
              </w:rPr>
              <w:t>力。</w:t>
            </w:r>
          </w:p>
          <w:p w:rsidR="007E6E83" w:rsidRDefault="007E6E83">
            <w:pPr>
              <w:pStyle w:val="TableParagraph"/>
              <w:spacing w:line="250"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line="244"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w:t>
            </w:r>
            <w:r>
              <w:rPr>
                <w:spacing w:val="-4"/>
                <w:sz w:val="20"/>
              </w:rPr>
              <w:t>活之中。</w:t>
            </w:r>
          </w:p>
        </w:tc>
        <w:tc>
          <w:tcPr>
            <w:tcW w:w="807" w:type="dxa"/>
          </w:tcPr>
          <w:p w:rsidR="007E6E83" w:rsidRDefault="007E6E83">
            <w:pPr>
              <w:pStyle w:val="TableParagraph"/>
              <w:spacing w:line="244" w:lineRule="auto"/>
              <w:ind w:left="108" w:right="222"/>
              <w:rPr>
                <w:rFonts w:ascii="Times New Roman" w:eastAsia="Times New Roman" w:hAnsi="Times New Roman"/>
                <w:sz w:val="20"/>
              </w:rPr>
            </w:pPr>
            <w:r>
              <w:rPr>
                <w:spacing w:val="-6"/>
                <w:sz w:val="20"/>
              </w:rPr>
              <w:t>理解對方所說的閩</w:t>
            </w:r>
            <w:r>
              <w:rPr>
                <w:spacing w:val="-10"/>
                <w:sz w:val="20"/>
              </w:rPr>
              <w:t>南</w:t>
            </w:r>
            <w:r>
              <w:rPr>
                <w:spacing w:val="40"/>
                <w:sz w:val="20"/>
              </w:rPr>
              <w:t xml:space="preserve"> </w:t>
            </w:r>
            <w:r>
              <w:rPr>
                <w:spacing w:val="-6"/>
                <w:sz w:val="20"/>
              </w:rPr>
              <w:t xml:space="preserve">語。 </w:t>
            </w:r>
            <w:r>
              <w:rPr>
                <w:rFonts w:ascii="Times New Roman" w:eastAsia="Times New Roman" w:hAnsi="Times New Roman"/>
                <w:spacing w:val="-2"/>
                <w:sz w:val="20"/>
              </w:rPr>
              <w:t>2-Ⅱ-1</w:t>
            </w:r>
          </w:p>
          <w:p w:rsidR="007E6E83" w:rsidRDefault="007E6E83">
            <w:pPr>
              <w:pStyle w:val="TableParagraph"/>
              <w:spacing w:line="244" w:lineRule="exact"/>
              <w:ind w:left="108"/>
              <w:rPr>
                <w:sz w:val="20"/>
              </w:rPr>
            </w:pPr>
            <w:r>
              <w:rPr>
                <w:spacing w:val="-6"/>
                <w:sz w:val="20"/>
              </w:rPr>
              <w:t>能運</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用閩南語的標音符號、羅馬字及</w:t>
            </w:r>
            <w:r>
              <w:rPr>
                <w:spacing w:val="-10"/>
                <w:sz w:val="20"/>
              </w:rPr>
              <w:t>漢</w:t>
            </w:r>
            <w:r>
              <w:rPr>
                <w:spacing w:val="40"/>
                <w:sz w:val="20"/>
              </w:rPr>
              <w:t xml:space="preserve"> </w:t>
            </w:r>
            <w:r>
              <w:rPr>
                <w:spacing w:val="-6"/>
                <w:sz w:val="20"/>
              </w:rPr>
              <w:t>字，協助口語表達</w:t>
            </w:r>
            <w:r>
              <w:rPr>
                <w:spacing w:val="-13"/>
                <w:sz w:val="20"/>
              </w:rPr>
              <w:t xml:space="preserve">。 </w:t>
            </w:r>
            <w:r>
              <w:rPr>
                <w:rFonts w:ascii="Times New Roman" w:eastAsia="Times New Roman" w:hAnsi="Times New Roman"/>
                <w:sz w:val="20"/>
              </w:rPr>
              <w:t>3-</w:t>
            </w:r>
            <w:r>
              <w:rPr>
                <w:rFonts w:ascii="Times New Roman" w:eastAsia="Times New Roman" w:hAnsi="Times New Roman"/>
                <w:spacing w:val="-4"/>
                <w:sz w:val="20"/>
              </w:rPr>
              <w:t>Ⅱ-1</w:t>
            </w:r>
          </w:p>
          <w:p w:rsidR="007E6E83" w:rsidRDefault="007E6E83">
            <w:pPr>
              <w:pStyle w:val="TableParagraph"/>
              <w:spacing w:line="236" w:lineRule="exact"/>
              <w:ind w:left="108"/>
              <w:rPr>
                <w:sz w:val="20"/>
              </w:rPr>
            </w:pPr>
            <w:r>
              <w:rPr>
                <w:spacing w:val="-6"/>
                <w:sz w:val="20"/>
              </w:rPr>
              <w:t>能閱</w:t>
            </w:r>
          </w:p>
          <w:p w:rsidR="007E6E83" w:rsidRDefault="007E6E83">
            <w:pPr>
              <w:pStyle w:val="TableParagraph"/>
              <w:spacing w:line="244" w:lineRule="auto"/>
              <w:ind w:left="108" w:right="288"/>
              <w:jc w:val="both"/>
              <w:rPr>
                <w:sz w:val="20"/>
              </w:rPr>
            </w:pPr>
            <w:r>
              <w:rPr>
                <w:spacing w:val="-6"/>
                <w:sz w:val="20"/>
              </w:rPr>
              <w:t>讀日常生活中常見的閩南語文，並了</w:t>
            </w:r>
          </w:p>
          <w:p w:rsidR="007E6E83" w:rsidRDefault="007E6E83">
            <w:pPr>
              <w:pStyle w:val="TableParagraph"/>
              <w:spacing w:line="242" w:lineRule="exact"/>
              <w:ind w:left="108"/>
              <w:rPr>
                <w:sz w:val="20"/>
              </w:rPr>
            </w:pPr>
            <w:r>
              <w:rPr>
                <w:spacing w:val="-6"/>
                <w:sz w:val="20"/>
              </w:rPr>
              <w:t>解其</w:t>
            </w:r>
          </w:p>
        </w:tc>
        <w:tc>
          <w:tcPr>
            <w:tcW w:w="809" w:type="dxa"/>
          </w:tcPr>
          <w:p w:rsidR="007E6E83" w:rsidRDefault="007E6E83">
            <w:pPr>
              <w:pStyle w:val="TableParagraph"/>
              <w:spacing w:line="246" w:lineRule="exact"/>
              <w:rPr>
                <w:sz w:val="20"/>
              </w:rPr>
            </w:pPr>
            <w:r>
              <w:rPr>
                <w:spacing w:val="-6"/>
                <w:sz w:val="20"/>
              </w:rPr>
              <w:t>音。</w:t>
            </w:r>
          </w:p>
          <w:p w:rsidR="007E6E83" w:rsidRDefault="007E6E83">
            <w:pPr>
              <w:pStyle w:val="TableParagraph"/>
              <w:spacing w:before="1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44"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漢</w:t>
            </w:r>
            <w:r>
              <w:rPr>
                <w:spacing w:val="-6"/>
                <w:sz w:val="20"/>
              </w:rPr>
              <w:t>字書寫。</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57"/>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6"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57"/>
              </w:numPr>
              <w:tabs>
                <w:tab w:val="left" w:pos="452"/>
              </w:tabs>
              <w:spacing w:line="244" w:lineRule="auto"/>
              <w:ind w:right="142" w:firstLine="0"/>
              <w:rPr>
                <w:sz w:val="20"/>
              </w:rPr>
            </w:pPr>
            <w:r>
              <w:rPr>
                <w:spacing w:val="-10"/>
                <w:sz w:val="20"/>
              </w:rPr>
              <w:t>句</w:t>
            </w:r>
            <w:r>
              <w:rPr>
                <w:spacing w:val="-6"/>
                <w:sz w:val="20"/>
              </w:rPr>
              <w:t>型運用。</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57"/>
              </w:numPr>
              <w:tabs>
                <w:tab w:val="left" w:pos="452"/>
              </w:tabs>
              <w:spacing w:line="244" w:lineRule="auto"/>
              <w:ind w:right="142" w:firstLine="0"/>
              <w:rPr>
                <w:sz w:val="20"/>
              </w:rPr>
            </w:pPr>
            <w:r>
              <w:rPr>
                <w:spacing w:val="-10"/>
                <w:sz w:val="20"/>
              </w:rPr>
              <w:t>方</w:t>
            </w:r>
            <w:r>
              <w:rPr>
                <w:spacing w:val="-6"/>
                <w:sz w:val="20"/>
              </w:rPr>
              <w:t>音差異。</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556"/>
              </w:numPr>
              <w:tabs>
                <w:tab w:val="left" w:pos="452"/>
              </w:tabs>
              <w:spacing w:line="242" w:lineRule="auto"/>
              <w:ind w:right="142" w:firstLine="0"/>
              <w:rPr>
                <w:sz w:val="20"/>
              </w:rPr>
            </w:pPr>
            <w:r>
              <w:rPr>
                <w:spacing w:val="-10"/>
                <w:sz w:val="20"/>
              </w:rPr>
              <w:t>生</w:t>
            </w:r>
            <w:r>
              <w:rPr>
                <w:spacing w:val="-6"/>
                <w:sz w:val="20"/>
              </w:rPr>
              <w:t>活故事。</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555"/>
              </w:numPr>
              <w:tabs>
                <w:tab w:val="left" w:pos="452"/>
              </w:tabs>
              <w:spacing w:line="244" w:lineRule="auto"/>
              <w:ind w:right="142" w:firstLine="0"/>
              <w:rPr>
                <w:sz w:val="20"/>
              </w:rPr>
            </w:pPr>
            <w:r>
              <w:rPr>
                <w:spacing w:val="-10"/>
                <w:sz w:val="20"/>
              </w:rPr>
              <w:t>生</w:t>
            </w:r>
            <w:r>
              <w:rPr>
                <w:spacing w:val="-6"/>
                <w:sz w:val="20"/>
              </w:rPr>
              <w:t>活應對。</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555"/>
              </w:numPr>
              <w:tabs>
                <w:tab w:val="left" w:pos="452"/>
              </w:tabs>
              <w:spacing w:line="244" w:lineRule="auto"/>
              <w:ind w:right="142" w:firstLine="0"/>
              <w:rPr>
                <w:sz w:val="20"/>
              </w:rPr>
            </w:pPr>
            <w:r>
              <w:rPr>
                <w:spacing w:val="-10"/>
                <w:sz w:val="20"/>
              </w:rPr>
              <w:t>口</w:t>
            </w:r>
            <w:r>
              <w:rPr>
                <w:spacing w:val="-6"/>
                <w:sz w:val="20"/>
              </w:rPr>
              <w:t>語表達。</w:t>
            </w:r>
          </w:p>
        </w:tc>
        <w:tc>
          <w:tcPr>
            <w:tcW w:w="1277" w:type="dxa"/>
          </w:tcPr>
          <w:p w:rsidR="007E6E83" w:rsidRDefault="007E6E83" w:rsidP="007E6E83">
            <w:pPr>
              <w:pStyle w:val="TableParagraph"/>
              <w:numPr>
                <w:ilvl w:val="0"/>
                <w:numId w:val="554"/>
              </w:numPr>
              <w:tabs>
                <w:tab w:val="left" w:pos="257"/>
              </w:tabs>
              <w:spacing w:line="244" w:lineRule="auto"/>
              <w:ind w:right="159" w:firstLine="0"/>
              <w:jc w:val="both"/>
              <w:rPr>
                <w:sz w:val="20"/>
              </w:rPr>
            </w:pPr>
            <w:r>
              <w:rPr>
                <w:spacing w:val="-4"/>
                <w:sz w:val="20"/>
              </w:rPr>
              <w:t>正確說出</w:t>
            </w:r>
            <w:r>
              <w:rPr>
                <w:spacing w:val="-2"/>
                <w:sz w:val="20"/>
              </w:rPr>
              <w:t>本課學過的語詞例句。</w:t>
            </w:r>
          </w:p>
          <w:p w:rsidR="007E6E83" w:rsidRDefault="007E6E83" w:rsidP="007E6E83">
            <w:pPr>
              <w:pStyle w:val="TableParagraph"/>
              <w:numPr>
                <w:ilvl w:val="0"/>
                <w:numId w:val="554"/>
              </w:numPr>
              <w:tabs>
                <w:tab w:val="left" w:pos="257"/>
              </w:tabs>
              <w:spacing w:line="244" w:lineRule="auto"/>
              <w:ind w:right="209" w:firstLine="0"/>
              <w:rPr>
                <w:sz w:val="20"/>
              </w:rPr>
            </w:pPr>
            <w:r>
              <w:rPr>
                <w:spacing w:val="-4"/>
                <w:sz w:val="20"/>
              </w:rPr>
              <w:t>了解句型的意思。</w:t>
            </w:r>
          </w:p>
          <w:p w:rsidR="007E6E83" w:rsidRDefault="007E6E83" w:rsidP="007E6E83">
            <w:pPr>
              <w:pStyle w:val="TableParagraph"/>
              <w:numPr>
                <w:ilvl w:val="0"/>
                <w:numId w:val="554"/>
              </w:numPr>
              <w:tabs>
                <w:tab w:val="left" w:pos="257"/>
              </w:tabs>
              <w:spacing w:line="244" w:lineRule="auto"/>
              <w:ind w:right="159" w:firstLine="0"/>
              <w:rPr>
                <w:sz w:val="20"/>
              </w:rPr>
            </w:pPr>
            <w:r>
              <w:rPr>
                <w:spacing w:val="-4"/>
                <w:sz w:val="20"/>
              </w:rPr>
              <w:t>正確替換</w:t>
            </w:r>
            <w:r>
              <w:rPr>
                <w:spacing w:val="-2"/>
                <w:sz w:val="20"/>
              </w:rPr>
              <w:t>句型語詞。</w:t>
            </w:r>
          </w:p>
          <w:p w:rsidR="007E6E83" w:rsidRDefault="007E6E83" w:rsidP="007E6E83">
            <w:pPr>
              <w:pStyle w:val="TableParagraph"/>
              <w:numPr>
                <w:ilvl w:val="0"/>
                <w:numId w:val="554"/>
              </w:numPr>
              <w:tabs>
                <w:tab w:val="left" w:pos="257"/>
              </w:tabs>
              <w:spacing w:line="254" w:lineRule="exact"/>
              <w:ind w:left="257" w:hanging="150"/>
              <w:rPr>
                <w:sz w:val="20"/>
              </w:rPr>
            </w:pPr>
            <w:r>
              <w:rPr>
                <w:spacing w:val="-4"/>
                <w:sz w:val="20"/>
              </w:rPr>
              <w:t>可以說出</w:t>
            </w:r>
          </w:p>
          <w:p w:rsidR="007E6E83" w:rsidRDefault="007E6E83">
            <w:pPr>
              <w:pStyle w:val="TableParagraph"/>
              <w:spacing w:line="244" w:lineRule="auto"/>
              <w:ind w:right="159"/>
              <w:rPr>
                <w:sz w:val="20"/>
              </w:rPr>
            </w:pPr>
            <w:r>
              <w:rPr>
                <w:spacing w:val="-2"/>
                <w:sz w:val="20"/>
              </w:rPr>
              <w:t>「相招來開</w:t>
            </w:r>
            <w:r>
              <w:rPr>
                <w:spacing w:val="-4"/>
                <w:sz w:val="20"/>
              </w:rPr>
              <w:t xml:space="preserve">講」的對 </w:t>
            </w:r>
            <w:r>
              <w:rPr>
                <w:spacing w:val="-6"/>
                <w:sz w:val="20"/>
              </w:rPr>
              <w:t>話。</w:t>
            </w:r>
          </w:p>
          <w:p w:rsidR="007E6E83" w:rsidRDefault="007E6E83" w:rsidP="007E6E83">
            <w:pPr>
              <w:pStyle w:val="TableParagraph"/>
              <w:numPr>
                <w:ilvl w:val="0"/>
                <w:numId w:val="554"/>
              </w:numPr>
              <w:tabs>
                <w:tab w:val="left" w:pos="257"/>
              </w:tabs>
              <w:spacing w:line="242" w:lineRule="auto"/>
              <w:ind w:right="159" w:firstLine="0"/>
              <w:rPr>
                <w:sz w:val="20"/>
              </w:rPr>
            </w:pPr>
            <w:r>
              <w:rPr>
                <w:spacing w:val="-4"/>
                <w:sz w:val="20"/>
              </w:rPr>
              <w:t>用閩南語</w:t>
            </w:r>
            <w:r>
              <w:rPr>
                <w:spacing w:val="-2"/>
                <w:sz w:val="20"/>
              </w:rPr>
              <w:t>說出對「相招來開講」</w:t>
            </w:r>
            <w:r>
              <w:rPr>
                <w:spacing w:val="-4"/>
                <w:sz w:val="20"/>
              </w:rPr>
              <w:t xml:space="preserve">故事的感 </w:t>
            </w:r>
            <w:r>
              <w:rPr>
                <w:spacing w:val="-6"/>
                <w:sz w:val="20"/>
              </w:rPr>
              <w:t>受。</w:t>
            </w:r>
          </w:p>
        </w:tc>
        <w:tc>
          <w:tcPr>
            <w:tcW w:w="2979" w:type="dxa"/>
          </w:tcPr>
          <w:p w:rsidR="007E6E83" w:rsidRDefault="007E6E83" w:rsidP="007E6E83">
            <w:pPr>
              <w:pStyle w:val="TableParagraph"/>
              <w:numPr>
                <w:ilvl w:val="0"/>
                <w:numId w:val="553"/>
              </w:numPr>
              <w:tabs>
                <w:tab w:val="left" w:pos="257"/>
              </w:tabs>
              <w:spacing w:line="244" w:lineRule="auto"/>
              <w:ind w:right="211" w:firstLine="0"/>
              <w:rPr>
                <w:sz w:val="20"/>
              </w:rPr>
            </w:pPr>
            <w:r>
              <w:rPr>
                <w:spacing w:val="-11"/>
                <w:sz w:val="20"/>
              </w:rPr>
              <w:t>進行教學遊戲「小天使」，讓</w:t>
            </w:r>
            <w:r>
              <w:rPr>
                <w:spacing w:val="-2"/>
                <w:sz w:val="20"/>
              </w:rPr>
              <w:t>學生熟練餐具的語詞。</w:t>
            </w:r>
          </w:p>
          <w:p w:rsidR="007E6E83" w:rsidRDefault="007E6E83" w:rsidP="007E6E83">
            <w:pPr>
              <w:pStyle w:val="TableParagraph"/>
              <w:numPr>
                <w:ilvl w:val="0"/>
                <w:numId w:val="553"/>
              </w:numPr>
              <w:tabs>
                <w:tab w:val="left" w:pos="257"/>
              </w:tabs>
              <w:spacing w:line="244" w:lineRule="auto"/>
              <w:ind w:right="112" w:firstLine="0"/>
              <w:rPr>
                <w:sz w:val="20"/>
              </w:rPr>
            </w:pPr>
            <w:r>
              <w:rPr>
                <w:spacing w:val="-2"/>
                <w:sz w:val="20"/>
              </w:rPr>
              <w:t>教師展開「做伙來造句」講解簡單的文法，與替換語詞的技</w:t>
            </w:r>
            <w:r>
              <w:rPr>
                <w:spacing w:val="-6"/>
                <w:sz w:val="20"/>
              </w:rPr>
              <w:t>巧。</w:t>
            </w:r>
          </w:p>
          <w:p w:rsidR="007E6E83" w:rsidRDefault="007E6E83">
            <w:pPr>
              <w:pStyle w:val="TableParagraph"/>
              <w:rPr>
                <w:sz w:val="20"/>
              </w:rPr>
            </w:pPr>
            <w:r>
              <w:rPr>
                <w:rFonts w:ascii="MS Gothic" w:eastAsia="MS Gothic"/>
                <w:spacing w:val="-2"/>
                <w:sz w:val="20"/>
              </w:rPr>
              <w:t>㈡</w:t>
            </w:r>
            <w:r>
              <w:rPr>
                <w:spacing w:val="-3"/>
                <w:sz w:val="20"/>
              </w:rPr>
              <w:t>活動二：相招來開講</w:t>
            </w:r>
          </w:p>
          <w:p w:rsidR="007E6E83" w:rsidRDefault="007E6E83" w:rsidP="007E6E83">
            <w:pPr>
              <w:pStyle w:val="TableParagraph"/>
              <w:numPr>
                <w:ilvl w:val="0"/>
                <w:numId w:val="552"/>
              </w:numPr>
              <w:tabs>
                <w:tab w:val="left" w:pos="257"/>
              </w:tabs>
              <w:spacing w:line="244" w:lineRule="auto"/>
              <w:ind w:right="112" w:firstLine="0"/>
              <w:rPr>
                <w:sz w:val="20"/>
              </w:rPr>
            </w:pPr>
            <w:r>
              <w:rPr>
                <w:spacing w:val="-2"/>
                <w:sz w:val="20"/>
              </w:rPr>
              <w:t>教師複習課文及語詞。展示本頁教學媒體，說明題幹旨意。</w:t>
            </w:r>
          </w:p>
          <w:p w:rsidR="007E6E83" w:rsidRDefault="007E6E83" w:rsidP="007E6E83">
            <w:pPr>
              <w:pStyle w:val="TableParagraph"/>
              <w:numPr>
                <w:ilvl w:val="0"/>
                <w:numId w:val="552"/>
              </w:numPr>
              <w:tabs>
                <w:tab w:val="left" w:pos="257"/>
              </w:tabs>
              <w:spacing w:line="242" w:lineRule="auto"/>
              <w:ind w:right="112" w:firstLine="0"/>
              <w:rPr>
                <w:sz w:val="20"/>
              </w:rPr>
            </w:pPr>
            <w:r>
              <w:rPr>
                <w:spacing w:val="-2"/>
                <w:sz w:val="20"/>
              </w:rPr>
              <w:t>教師可利用此跨頁情境圖，搭配電子書隱藏對話的功能，請學生看圖說說看內容，試著說出完整的情境故事。</w:t>
            </w:r>
          </w:p>
          <w:p w:rsidR="007E6E83" w:rsidRDefault="007E6E83">
            <w:pPr>
              <w:pStyle w:val="TableParagraph"/>
              <w:spacing w:before="15"/>
              <w:rPr>
                <w:sz w:val="20"/>
              </w:rPr>
            </w:pPr>
            <w:r>
              <w:rPr>
                <w:rFonts w:ascii="MS Gothic" w:eastAsia="MS Gothic"/>
                <w:spacing w:val="-2"/>
                <w:sz w:val="20"/>
              </w:rPr>
              <w:t>㈢</w:t>
            </w:r>
            <w:r>
              <w:rPr>
                <w:spacing w:val="-4"/>
                <w:sz w:val="20"/>
              </w:rPr>
              <w:t>活動三：來練習</w:t>
            </w:r>
          </w:p>
          <w:p w:rsidR="007E6E83" w:rsidRDefault="007E6E83" w:rsidP="007E6E83">
            <w:pPr>
              <w:pStyle w:val="TableParagraph"/>
              <w:numPr>
                <w:ilvl w:val="0"/>
                <w:numId w:val="551"/>
              </w:numPr>
              <w:tabs>
                <w:tab w:val="left" w:pos="257"/>
              </w:tabs>
              <w:spacing w:before="3" w:line="244" w:lineRule="auto"/>
              <w:ind w:right="112" w:firstLine="0"/>
              <w:rPr>
                <w:sz w:val="20"/>
              </w:rPr>
            </w:pPr>
            <w:r>
              <w:rPr>
                <w:spacing w:val="-2"/>
                <w:sz w:val="20"/>
              </w:rPr>
              <w:t>教師和學生簡單的討論來練習的內容，並為學生解說操作方</w:t>
            </w:r>
            <w:r>
              <w:rPr>
                <w:spacing w:val="-6"/>
                <w:sz w:val="20"/>
              </w:rPr>
              <w:t>式。</w:t>
            </w:r>
          </w:p>
          <w:p w:rsidR="007E6E83" w:rsidRDefault="007E6E83" w:rsidP="007E6E83">
            <w:pPr>
              <w:pStyle w:val="TableParagraph"/>
              <w:numPr>
                <w:ilvl w:val="0"/>
                <w:numId w:val="551"/>
              </w:numPr>
              <w:tabs>
                <w:tab w:val="left" w:pos="257"/>
              </w:tabs>
              <w:spacing w:line="242" w:lineRule="auto"/>
              <w:ind w:right="112" w:firstLine="0"/>
              <w:rPr>
                <w:sz w:val="20"/>
              </w:rPr>
            </w:pPr>
            <w:r>
              <w:rPr>
                <w:spacing w:val="-2"/>
                <w:sz w:val="20"/>
              </w:rPr>
              <w:t>教師播放教學媒體，請學生仔細聽，將對應的答案圈起來。</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spacing w:line="244" w:lineRule="auto"/>
              <w:ind w:left="104" w:right="177"/>
              <w:rPr>
                <w:sz w:val="20"/>
              </w:rPr>
            </w:pPr>
            <w:r>
              <w:rPr>
                <w:spacing w:val="-2"/>
                <w:sz w:val="20"/>
              </w:rPr>
              <w:t>實踐兒童在家庭中的角</w:t>
            </w:r>
            <w:r>
              <w:rPr>
                <w:spacing w:val="-4"/>
                <w:sz w:val="20"/>
              </w:rPr>
              <w:t xml:space="preserve">色責任。 </w:t>
            </w:r>
            <w:r>
              <w:rPr>
                <w:sz w:val="20"/>
              </w:rPr>
              <w:t>家</w:t>
            </w:r>
            <w:r>
              <w:rPr>
                <w:rFonts w:ascii="Times New Roman" w:eastAsia="Times New Roman"/>
                <w:sz w:val="20"/>
              </w:rPr>
              <w:t>E11</w:t>
            </w:r>
            <w:r>
              <w:rPr>
                <w:rFonts w:ascii="Times New Roman" w:eastAsia="Times New Roman"/>
                <w:spacing w:val="-12"/>
                <w:sz w:val="20"/>
              </w:rPr>
              <w:t xml:space="preserve"> </w:t>
            </w:r>
            <w:r>
              <w:rPr>
                <w:sz w:val="20"/>
              </w:rPr>
              <w:t>養成</w:t>
            </w:r>
            <w:r>
              <w:rPr>
                <w:spacing w:val="-2"/>
                <w:sz w:val="20"/>
              </w:rPr>
              <w:t>良好家庭生活習慣，熟悉家務技巧，並參與家</w:t>
            </w:r>
            <w:r>
              <w:rPr>
                <w:spacing w:val="-4"/>
                <w:sz w:val="20"/>
              </w:rPr>
              <w:t>務工作。</w:t>
            </w:r>
          </w:p>
          <w:p w:rsidR="007E6E83" w:rsidRDefault="007E6E83">
            <w:pPr>
              <w:pStyle w:val="TableParagraph"/>
              <w:spacing w:line="242" w:lineRule="auto"/>
              <w:ind w:left="104" w:right="177"/>
              <w:rPr>
                <w:sz w:val="20"/>
              </w:rPr>
            </w:pPr>
            <w:r>
              <w:rPr>
                <w:spacing w:val="-2"/>
                <w:sz w:val="20"/>
              </w:rPr>
              <w:t>【閱讀素養</w:t>
            </w:r>
            <w:r>
              <w:rPr>
                <w:spacing w:val="-4"/>
                <w:sz w:val="20"/>
              </w:rPr>
              <w:t>教育】</w:t>
            </w:r>
          </w:p>
          <w:p w:rsidR="007E6E83" w:rsidRDefault="007E6E83">
            <w:pPr>
              <w:pStyle w:val="TableParagraph"/>
              <w:spacing w:line="242" w:lineRule="auto"/>
              <w:ind w:left="104" w:right="104"/>
              <w:rPr>
                <w:sz w:val="20"/>
              </w:rPr>
            </w:pPr>
            <w:r>
              <w:rPr>
                <w:sz w:val="20"/>
              </w:rPr>
              <w:t>閱</w:t>
            </w:r>
            <w:r>
              <w:rPr>
                <w:rFonts w:ascii="Times New Roman" w:eastAsia="Times New Roman"/>
                <w:sz w:val="20"/>
              </w:rPr>
              <w:t>E8</w:t>
            </w:r>
            <w:r>
              <w:rPr>
                <w:rFonts w:ascii="Times New Roman" w:eastAsia="Times New Roman"/>
                <w:spacing w:val="-13"/>
                <w:sz w:val="20"/>
              </w:rPr>
              <w:t xml:space="preserve"> </w:t>
            </w:r>
            <w:r>
              <w:rPr>
                <w:sz w:val="20"/>
              </w:rPr>
              <w:t>低、中</w:t>
            </w:r>
            <w:r>
              <w:rPr>
                <w:spacing w:val="-2"/>
                <w:sz w:val="20"/>
              </w:rPr>
              <w:t>年級以紙本閱讀為主。</w:t>
            </w: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3612"/>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9" w:lineRule="auto"/>
              <w:ind w:left="108" w:right="222"/>
              <w:rPr>
                <w:rFonts w:ascii="Times New Roman" w:eastAsia="Times New Roman" w:hAnsi="Times New Roman"/>
                <w:sz w:val="20"/>
              </w:rPr>
            </w:pPr>
            <w:r>
              <w:rPr>
                <w:spacing w:val="-10"/>
                <w:sz w:val="20"/>
              </w:rPr>
              <w:t>意</w:t>
            </w:r>
            <w:r>
              <w:rPr>
                <w:spacing w:val="40"/>
                <w:sz w:val="20"/>
              </w:rPr>
              <w:t xml:space="preserve"> </w:t>
            </w:r>
            <w:r>
              <w:rPr>
                <w:spacing w:val="-6"/>
                <w:sz w:val="20"/>
              </w:rPr>
              <w:t xml:space="preserve">義。 </w:t>
            </w:r>
            <w:r>
              <w:rPr>
                <w:rFonts w:ascii="Times New Roman" w:eastAsia="Times New Roman" w:hAnsi="Times New Roman"/>
                <w:spacing w:val="-2"/>
                <w:sz w:val="20"/>
              </w:rPr>
              <w:t>3-Ⅱ-3</w:t>
            </w:r>
          </w:p>
          <w:p w:rsidR="007E6E83" w:rsidRDefault="007E6E83">
            <w:pPr>
              <w:pStyle w:val="TableParagraph"/>
              <w:spacing w:line="235" w:lineRule="exact"/>
              <w:ind w:left="108"/>
              <w:rPr>
                <w:sz w:val="20"/>
              </w:rPr>
            </w:pPr>
            <w:r>
              <w:rPr>
                <w:spacing w:val="-6"/>
                <w:sz w:val="20"/>
              </w:rPr>
              <w:t>能透</w:t>
            </w:r>
          </w:p>
          <w:p w:rsidR="007E6E83" w:rsidRDefault="007E6E83">
            <w:pPr>
              <w:pStyle w:val="TableParagraph"/>
              <w:spacing w:line="244" w:lineRule="auto"/>
              <w:ind w:left="108" w:right="288"/>
              <w:rPr>
                <w:sz w:val="20"/>
              </w:rPr>
            </w:pPr>
            <w:r>
              <w:rPr>
                <w:spacing w:val="-6"/>
                <w:sz w:val="20"/>
              </w:rPr>
              <w:t>過閩南語文的</w:t>
            </w:r>
            <w:r>
              <w:rPr>
                <w:spacing w:val="-10"/>
                <w:sz w:val="20"/>
              </w:rPr>
              <w:t xml:space="preserve">閱 </w:t>
            </w:r>
            <w:r>
              <w:rPr>
                <w:spacing w:val="-6"/>
                <w:sz w:val="20"/>
              </w:rPr>
              <w:t>讀，了解為人處事的道</w:t>
            </w:r>
          </w:p>
          <w:p w:rsidR="007E6E83" w:rsidRDefault="007E6E83">
            <w:pPr>
              <w:pStyle w:val="TableParagraph"/>
              <w:spacing w:line="240" w:lineRule="exact"/>
              <w:ind w:left="108"/>
              <w:rPr>
                <w:sz w:val="20"/>
              </w:rPr>
            </w:pPr>
            <w:r>
              <w:rPr>
                <w:spacing w:val="-6"/>
                <w:sz w:val="20"/>
              </w:rPr>
              <w:t>理。</w:t>
            </w:r>
          </w:p>
        </w:tc>
        <w:tc>
          <w:tcPr>
            <w:tcW w:w="809" w:type="dxa"/>
          </w:tcPr>
          <w:p w:rsidR="007E6E83" w:rsidRDefault="007E6E83">
            <w:pPr>
              <w:pStyle w:val="TableParagraph"/>
              <w:rPr>
                <w:rFonts w:ascii="Times New Roman"/>
                <w:sz w:val="18"/>
              </w:rPr>
            </w:pP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rPr>
                <w:rFonts w:ascii="Times New Roman"/>
                <w:sz w:val="18"/>
              </w:rPr>
            </w:pP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4625"/>
        </w:trPr>
        <w:tc>
          <w:tcPr>
            <w:tcW w:w="845" w:type="dxa"/>
          </w:tcPr>
          <w:p w:rsidR="007E6E83" w:rsidRDefault="007E6E83">
            <w:pPr>
              <w:pStyle w:val="TableParagraph"/>
              <w:spacing w:line="246" w:lineRule="exact"/>
              <w:rPr>
                <w:sz w:val="20"/>
              </w:rPr>
            </w:pPr>
            <w:r>
              <w:rPr>
                <w:spacing w:val="-5"/>
                <w:sz w:val="20"/>
              </w:rPr>
              <w:t>第六週</w:t>
            </w:r>
          </w:p>
        </w:tc>
        <w:tc>
          <w:tcPr>
            <w:tcW w:w="1634" w:type="dxa"/>
          </w:tcPr>
          <w:p w:rsidR="007E6E83" w:rsidRDefault="007E6E83">
            <w:pPr>
              <w:pStyle w:val="TableParagraph"/>
              <w:spacing w:line="244" w:lineRule="auto"/>
              <w:ind w:left="151" w:right="275" w:hanging="3"/>
              <w:rPr>
                <w:sz w:val="20"/>
              </w:rPr>
            </w:pPr>
            <w:r>
              <w:rPr>
                <w:spacing w:val="-2"/>
                <w:sz w:val="20"/>
              </w:rPr>
              <w:t>第一單元豐沛</w:t>
            </w:r>
            <w:r>
              <w:rPr>
                <w:spacing w:val="-4"/>
                <w:sz w:val="20"/>
              </w:rPr>
              <w:t>的暗頓</w:t>
            </w:r>
          </w:p>
          <w:p w:rsidR="007E6E83" w:rsidRDefault="007E6E83">
            <w:pPr>
              <w:pStyle w:val="TableParagraph"/>
              <w:spacing w:line="244" w:lineRule="auto"/>
              <w:ind w:left="151" w:right="275" w:hanging="3"/>
              <w:rPr>
                <w:sz w:val="20"/>
              </w:rPr>
            </w:pPr>
            <w:r>
              <w:rPr>
                <w:spacing w:val="-2"/>
                <w:sz w:val="20"/>
              </w:rPr>
              <w:t>第二課幸福的</w:t>
            </w:r>
            <w:r>
              <w:rPr>
                <w:spacing w:val="-6"/>
                <w:sz w:val="20"/>
              </w:rPr>
              <w:t>滋味</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6" w:lineRule="exact"/>
              <w:ind w:left="108"/>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7E6E83" w:rsidRDefault="007E6E83">
            <w:pPr>
              <w:pStyle w:val="TableParagraph"/>
              <w:spacing w:before="5" w:line="244" w:lineRule="auto"/>
              <w:ind w:left="108" w:right="137"/>
              <w:rPr>
                <w:sz w:val="20"/>
              </w:rPr>
            </w:pPr>
            <w:r>
              <w:rPr>
                <w:spacing w:val="-2"/>
                <w:sz w:val="20"/>
              </w:rPr>
              <w:t>識閩南語文對個人生活的重要性，並能主動學習，進而建立學習閩南</w:t>
            </w:r>
            <w:r>
              <w:rPr>
                <w:spacing w:val="-4"/>
                <w:sz w:val="20"/>
              </w:rPr>
              <w:t xml:space="preserve">語文的能 </w:t>
            </w:r>
            <w:r>
              <w:rPr>
                <w:spacing w:val="-6"/>
                <w:sz w:val="20"/>
              </w:rPr>
              <w:t>力。</w:t>
            </w:r>
          </w:p>
          <w:p w:rsidR="007E6E83" w:rsidRDefault="007E6E83">
            <w:pPr>
              <w:pStyle w:val="TableParagraph"/>
              <w:spacing w:line="246"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3" w:line="244"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w:t>
            </w:r>
            <w:r>
              <w:rPr>
                <w:spacing w:val="-4"/>
                <w:sz w:val="20"/>
              </w:rPr>
              <w:t>於家庭、學</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能聆聽並理解對方所說的閩</w:t>
            </w:r>
            <w:r>
              <w:rPr>
                <w:spacing w:val="-10"/>
                <w:sz w:val="20"/>
              </w:rPr>
              <w:t>南</w:t>
            </w:r>
            <w:r>
              <w:rPr>
                <w:spacing w:val="40"/>
                <w:sz w:val="20"/>
              </w:rPr>
              <w:t xml:space="preserve"> </w:t>
            </w:r>
            <w:r>
              <w:rPr>
                <w:spacing w:val="-6"/>
                <w:sz w:val="20"/>
              </w:rPr>
              <w:t xml:space="preserve">語。 </w:t>
            </w:r>
            <w:r>
              <w:rPr>
                <w:rFonts w:ascii="Times New Roman" w:eastAsia="Times New Roman" w:hAnsi="Times New Roman"/>
                <w:spacing w:val="-2"/>
                <w:sz w:val="20"/>
              </w:rPr>
              <w:t>2-Ⅱ-1</w:t>
            </w:r>
          </w:p>
          <w:p w:rsidR="007E6E83" w:rsidRDefault="007E6E83">
            <w:pPr>
              <w:pStyle w:val="TableParagraph"/>
              <w:spacing w:line="242" w:lineRule="exact"/>
              <w:ind w:left="108"/>
              <w:rPr>
                <w:sz w:val="20"/>
              </w:rPr>
            </w:pPr>
            <w:r>
              <w:rPr>
                <w:spacing w:val="-6"/>
                <w:sz w:val="20"/>
              </w:rPr>
              <w:t>能運</w:t>
            </w:r>
          </w:p>
          <w:p w:rsidR="007E6E83" w:rsidRDefault="007E6E83">
            <w:pPr>
              <w:pStyle w:val="TableParagraph"/>
              <w:spacing w:line="242" w:lineRule="auto"/>
              <w:ind w:left="108" w:right="288"/>
              <w:jc w:val="both"/>
              <w:rPr>
                <w:sz w:val="20"/>
              </w:rPr>
            </w:pPr>
            <w:r>
              <w:rPr>
                <w:spacing w:val="-6"/>
                <w:sz w:val="20"/>
              </w:rPr>
              <w:t>用閩南語的標音符號、羅馬字及</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550"/>
              </w:numPr>
              <w:tabs>
                <w:tab w:val="left" w:pos="452"/>
              </w:tabs>
              <w:spacing w:line="244" w:lineRule="auto"/>
              <w:ind w:right="142" w:firstLine="0"/>
              <w:rPr>
                <w:sz w:val="20"/>
              </w:rPr>
            </w:pPr>
            <w:r>
              <w:rPr>
                <w:spacing w:val="-10"/>
                <w:sz w:val="20"/>
              </w:rPr>
              <w:t>羅</w:t>
            </w:r>
            <w:r>
              <w:rPr>
                <w:spacing w:val="-6"/>
                <w:sz w:val="20"/>
              </w:rPr>
              <w:t>馬拼音。</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550"/>
              </w:numPr>
              <w:tabs>
                <w:tab w:val="left" w:pos="452"/>
              </w:tabs>
              <w:spacing w:line="242" w:lineRule="auto"/>
              <w:ind w:right="142" w:firstLine="0"/>
              <w:rPr>
                <w:sz w:val="20"/>
              </w:rPr>
            </w:pPr>
            <w:r>
              <w:rPr>
                <w:spacing w:val="-10"/>
                <w:sz w:val="20"/>
              </w:rPr>
              <w:t>漢</w:t>
            </w:r>
            <w:r>
              <w:rPr>
                <w:spacing w:val="-6"/>
                <w:sz w:val="20"/>
              </w:rPr>
              <w:t>字書寫。</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49"/>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49"/>
              </w:numPr>
              <w:tabs>
                <w:tab w:val="left" w:pos="452"/>
              </w:tabs>
              <w:spacing w:line="244" w:lineRule="auto"/>
              <w:ind w:right="142" w:firstLine="0"/>
              <w:rPr>
                <w:sz w:val="20"/>
              </w:rPr>
            </w:pPr>
            <w:r>
              <w:rPr>
                <w:spacing w:val="-10"/>
                <w:sz w:val="20"/>
              </w:rPr>
              <w:t>句</w:t>
            </w:r>
            <w:r>
              <w:rPr>
                <w:spacing w:val="-6"/>
                <w:sz w:val="20"/>
              </w:rPr>
              <w:t>型運用。</w:t>
            </w:r>
          </w:p>
          <w:p w:rsidR="007E6E83" w:rsidRDefault="007E6E83">
            <w:pPr>
              <w:pStyle w:val="TableParagraph"/>
              <w:spacing w:before="26"/>
              <w:rPr>
                <w:rFonts w:ascii="Times New Roman" w:hAnsi="Times New Roman"/>
                <w:sz w:val="20"/>
              </w:rPr>
            </w:pPr>
            <w:r>
              <w:rPr>
                <w:rFonts w:ascii="Cambria Math" w:hAnsi="Cambria Math"/>
                <w:spacing w:val="-4"/>
                <w:sz w:val="20"/>
              </w:rPr>
              <w:t>◎</w:t>
            </w:r>
            <w:r>
              <w:rPr>
                <w:rFonts w:ascii="Times New Roman" w:hAnsi="Times New Roman"/>
                <w:spacing w:val="-4"/>
                <w:sz w:val="20"/>
              </w:rPr>
              <w:t>Ab-</w:t>
            </w:r>
          </w:p>
        </w:tc>
        <w:tc>
          <w:tcPr>
            <w:tcW w:w="1277" w:type="dxa"/>
          </w:tcPr>
          <w:p w:rsidR="007E6E83" w:rsidRDefault="007E6E83" w:rsidP="007E6E83">
            <w:pPr>
              <w:pStyle w:val="TableParagraph"/>
              <w:numPr>
                <w:ilvl w:val="0"/>
                <w:numId w:val="548"/>
              </w:numPr>
              <w:tabs>
                <w:tab w:val="left" w:pos="257"/>
              </w:tabs>
              <w:spacing w:line="244" w:lineRule="auto"/>
              <w:ind w:right="159" w:firstLine="0"/>
              <w:rPr>
                <w:sz w:val="20"/>
              </w:rPr>
            </w:pPr>
            <w:r>
              <w:rPr>
                <w:spacing w:val="-4"/>
                <w:sz w:val="20"/>
              </w:rPr>
              <w:t>聽辨音</w:t>
            </w:r>
            <w:r>
              <w:rPr>
                <w:spacing w:val="40"/>
                <w:sz w:val="20"/>
              </w:rPr>
              <w:t xml:space="preserve"> </w:t>
            </w:r>
            <w:r>
              <w:rPr>
                <w:spacing w:val="-2"/>
                <w:sz w:val="20"/>
              </w:rPr>
              <w:t>檔，完成作</w:t>
            </w:r>
            <w:r>
              <w:rPr>
                <w:spacing w:val="-6"/>
                <w:sz w:val="20"/>
              </w:rPr>
              <w:t>答。</w:t>
            </w:r>
          </w:p>
          <w:p w:rsidR="007E6E83" w:rsidRDefault="007E6E83" w:rsidP="007E6E83">
            <w:pPr>
              <w:pStyle w:val="TableParagraph"/>
              <w:numPr>
                <w:ilvl w:val="0"/>
                <w:numId w:val="548"/>
              </w:numPr>
              <w:tabs>
                <w:tab w:val="left" w:pos="257"/>
              </w:tabs>
              <w:spacing w:line="242" w:lineRule="auto"/>
              <w:ind w:right="209" w:firstLine="0"/>
              <w:rPr>
                <w:sz w:val="20"/>
              </w:rPr>
            </w:pPr>
            <w:r>
              <w:rPr>
                <w:spacing w:val="-4"/>
                <w:sz w:val="20"/>
              </w:rPr>
              <w:t>將正確的答案圈起</w:t>
            </w:r>
            <w:r>
              <w:rPr>
                <w:spacing w:val="-6"/>
                <w:sz w:val="20"/>
              </w:rPr>
              <w:t>來。</w:t>
            </w:r>
          </w:p>
          <w:p w:rsidR="007E6E83" w:rsidRDefault="007E6E83" w:rsidP="007E6E83">
            <w:pPr>
              <w:pStyle w:val="TableParagraph"/>
              <w:numPr>
                <w:ilvl w:val="0"/>
                <w:numId w:val="548"/>
              </w:numPr>
              <w:tabs>
                <w:tab w:val="left" w:pos="257"/>
              </w:tabs>
              <w:spacing w:line="244" w:lineRule="auto"/>
              <w:ind w:right="209" w:firstLine="0"/>
              <w:rPr>
                <w:sz w:val="20"/>
              </w:rPr>
            </w:pPr>
            <w:r>
              <w:rPr>
                <w:spacing w:val="-4"/>
                <w:sz w:val="20"/>
              </w:rPr>
              <w:t>正確說出單元複韻</w:t>
            </w:r>
            <w:r>
              <w:rPr>
                <w:spacing w:val="-6"/>
                <w:sz w:val="20"/>
              </w:rPr>
              <w:t>母。</w:t>
            </w:r>
          </w:p>
          <w:p w:rsidR="007E6E83" w:rsidRDefault="007E6E83" w:rsidP="007E6E83">
            <w:pPr>
              <w:pStyle w:val="TableParagraph"/>
              <w:numPr>
                <w:ilvl w:val="0"/>
                <w:numId w:val="548"/>
              </w:numPr>
              <w:tabs>
                <w:tab w:val="left" w:pos="257"/>
              </w:tabs>
              <w:spacing w:line="244" w:lineRule="auto"/>
              <w:ind w:right="159" w:firstLine="0"/>
              <w:jc w:val="both"/>
              <w:rPr>
                <w:sz w:val="20"/>
              </w:rPr>
            </w:pPr>
            <w:r>
              <w:rPr>
                <w:spacing w:val="-4"/>
                <w:sz w:val="20"/>
              </w:rPr>
              <w:t>聽辨單字</w:t>
            </w:r>
            <w:r>
              <w:rPr>
                <w:spacing w:val="-2"/>
                <w:sz w:val="20"/>
              </w:rPr>
              <w:t>中含那些單</w:t>
            </w:r>
            <w:r>
              <w:rPr>
                <w:spacing w:val="-4"/>
                <w:sz w:val="20"/>
              </w:rPr>
              <w:t>元複韻母。</w:t>
            </w:r>
          </w:p>
          <w:p w:rsidR="007E6E83" w:rsidRDefault="007E6E83" w:rsidP="007E6E83">
            <w:pPr>
              <w:pStyle w:val="TableParagraph"/>
              <w:numPr>
                <w:ilvl w:val="0"/>
                <w:numId w:val="548"/>
              </w:numPr>
              <w:tabs>
                <w:tab w:val="left" w:pos="257"/>
              </w:tabs>
              <w:spacing w:line="244" w:lineRule="auto"/>
              <w:ind w:right="304" w:firstLine="0"/>
              <w:jc w:val="both"/>
              <w:rPr>
                <w:sz w:val="20"/>
              </w:rPr>
            </w:pPr>
            <w:r>
              <w:rPr>
                <w:spacing w:val="-4"/>
                <w:sz w:val="20"/>
              </w:rPr>
              <w:t xml:space="preserve">正確分辨、拼讀 </w:t>
            </w:r>
            <w:r>
              <w:rPr>
                <w:rFonts w:ascii="Times New Roman" w:eastAsia="Times New Roman"/>
                <w:spacing w:val="-2"/>
                <w:sz w:val="20"/>
              </w:rPr>
              <w:t>ia</w:t>
            </w:r>
            <w:r>
              <w:rPr>
                <w:spacing w:val="-2"/>
                <w:sz w:val="20"/>
              </w:rPr>
              <w:t>、</w:t>
            </w:r>
            <w:r>
              <w:rPr>
                <w:rFonts w:ascii="Times New Roman" w:eastAsia="Times New Roman"/>
                <w:spacing w:val="-2"/>
                <w:sz w:val="20"/>
              </w:rPr>
              <w:t>io</w:t>
            </w:r>
            <w:r>
              <w:rPr>
                <w:spacing w:val="-2"/>
                <w:sz w:val="20"/>
              </w:rPr>
              <w:t>、</w:t>
            </w:r>
            <w:r>
              <w:rPr>
                <w:rFonts w:ascii="Times New Roman" w:eastAsia="Times New Roman"/>
                <w:spacing w:val="-2"/>
                <w:sz w:val="20"/>
              </w:rPr>
              <w:t>iu</w:t>
            </w:r>
            <w:r>
              <w:rPr>
                <w:spacing w:val="-4"/>
                <w:sz w:val="20"/>
              </w:rPr>
              <w:t>的發音。</w:t>
            </w:r>
          </w:p>
          <w:p w:rsidR="007E6E83" w:rsidRDefault="007E6E83" w:rsidP="007E6E83">
            <w:pPr>
              <w:pStyle w:val="TableParagraph"/>
              <w:numPr>
                <w:ilvl w:val="0"/>
                <w:numId w:val="548"/>
              </w:numPr>
              <w:tabs>
                <w:tab w:val="left" w:pos="257"/>
              </w:tabs>
              <w:spacing w:line="253" w:lineRule="exact"/>
              <w:ind w:left="257" w:hanging="150"/>
              <w:rPr>
                <w:sz w:val="20"/>
              </w:rPr>
            </w:pPr>
            <w:r>
              <w:rPr>
                <w:spacing w:val="-4"/>
                <w:sz w:val="20"/>
              </w:rPr>
              <w:t>聽懂評量</w:t>
            </w:r>
          </w:p>
        </w:tc>
        <w:tc>
          <w:tcPr>
            <w:tcW w:w="2979" w:type="dxa"/>
          </w:tcPr>
          <w:p w:rsidR="007E6E83" w:rsidRDefault="007E6E83">
            <w:pPr>
              <w:pStyle w:val="TableParagraph"/>
              <w:spacing w:line="244" w:lineRule="auto"/>
              <w:ind w:right="1062"/>
              <w:rPr>
                <w:sz w:val="20"/>
              </w:rPr>
            </w:pPr>
            <w:r>
              <w:rPr>
                <w:spacing w:val="-2"/>
                <w:sz w:val="20"/>
              </w:rPr>
              <w:t>第一單元豐沛的暗頓第二課幸福的滋味</w:t>
            </w:r>
          </w:p>
          <w:p w:rsidR="007E6E83" w:rsidRDefault="007E6E83">
            <w:pPr>
              <w:pStyle w:val="TableParagraph"/>
              <w:rPr>
                <w:sz w:val="20"/>
              </w:rPr>
            </w:pPr>
            <w:r>
              <w:rPr>
                <w:rFonts w:ascii="MS Gothic" w:eastAsia="MS Gothic"/>
                <w:spacing w:val="-2"/>
                <w:sz w:val="20"/>
              </w:rPr>
              <w:t>㈠</w:t>
            </w:r>
            <w:r>
              <w:rPr>
                <w:spacing w:val="-4"/>
                <w:sz w:val="20"/>
              </w:rPr>
              <w:t>活動一：拼音學習</w:t>
            </w:r>
          </w:p>
          <w:p w:rsidR="007E6E83" w:rsidRDefault="007E6E83" w:rsidP="007E6E83">
            <w:pPr>
              <w:pStyle w:val="TableParagraph"/>
              <w:numPr>
                <w:ilvl w:val="0"/>
                <w:numId w:val="547"/>
              </w:numPr>
              <w:tabs>
                <w:tab w:val="left" w:pos="257"/>
              </w:tabs>
              <w:spacing w:before="2"/>
              <w:ind w:left="257" w:hanging="150"/>
              <w:rPr>
                <w:sz w:val="20"/>
              </w:rPr>
            </w:pPr>
            <w:r>
              <w:rPr>
                <w:spacing w:val="-3"/>
                <w:sz w:val="20"/>
              </w:rPr>
              <w:t>教師再教導學生複韻母</w:t>
            </w:r>
          </w:p>
          <w:p w:rsidR="007E6E83" w:rsidRDefault="007E6E83">
            <w:pPr>
              <w:pStyle w:val="TableParagraph"/>
              <w:spacing w:before="6"/>
              <w:rPr>
                <w:sz w:val="20"/>
              </w:rPr>
            </w:pPr>
            <w:r>
              <w:rPr>
                <w:spacing w:val="-2"/>
                <w:sz w:val="20"/>
              </w:rPr>
              <w:t>「</w:t>
            </w:r>
            <w:r>
              <w:rPr>
                <w:rFonts w:ascii="Times New Roman" w:eastAsia="Times New Roman"/>
                <w:spacing w:val="-2"/>
                <w:sz w:val="20"/>
              </w:rPr>
              <w:t>ia</w:t>
            </w:r>
            <w:r>
              <w:rPr>
                <w:spacing w:val="-68"/>
                <w:sz w:val="20"/>
              </w:rPr>
              <w:t>」、「</w:t>
            </w:r>
            <w:r>
              <w:rPr>
                <w:rFonts w:ascii="Times New Roman" w:eastAsia="Times New Roman"/>
                <w:spacing w:val="-2"/>
                <w:sz w:val="20"/>
              </w:rPr>
              <w:t>io</w:t>
            </w:r>
            <w:r>
              <w:rPr>
                <w:spacing w:val="-68"/>
                <w:sz w:val="20"/>
              </w:rPr>
              <w:t>」、「</w:t>
            </w:r>
            <w:r>
              <w:rPr>
                <w:rFonts w:ascii="Times New Roman" w:eastAsia="Times New Roman"/>
                <w:spacing w:val="-2"/>
                <w:sz w:val="20"/>
              </w:rPr>
              <w:t>iu</w:t>
            </w:r>
            <w:r>
              <w:rPr>
                <w:spacing w:val="-4"/>
                <w:sz w:val="20"/>
              </w:rPr>
              <w:t>」的發音。</w:t>
            </w:r>
          </w:p>
          <w:p w:rsidR="007E6E83" w:rsidRDefault="007E6E83">
            <w:pPr>
              <w:pStyle w:val="TableParagraph"/>
              <w:spacing w:before="15"/>
              <w:rPr>
                <w:sz w:val="20"/>
              </w:rPr>
            </w:pPr>
            <w:r>
              <w:rPr>
                <w:rFonts w:ascii="MS Gothic" w:eastAsia="MS Gothic"/>
                <w:spacing w:val="-2"/>
                <w:sz w:val="20"/>
              </w:rPr>
              <w:t>㈡</w:t>
            </w:r>
            <w:r>
              <w:rPr>
                <w:spacing w:val="-4"/>
                <w:sz w:val="20"/>
              </w:rPr>
              <w:t>活動二：拼音練習</w:t>
            </w:r>
          </w:p>
          <w:p w:rsidR="007E6E83" w:rsidRDefault="007E6E83" w:rsidP="007E6E83">
            <w:pPr>
              <w:pStyle w:val="TableParagraph"/>
              <w:numPr>
                <w:ilvl w:val="0"/>
                <w:numId w:val="546"/>
              </w:numPr>
              <w:tabs>
                <w:tab w:val="left" w:pos="257"/>
              </w:tabs>
              <w:spacing w:before="3" w:line="244" w:lineRule="auto"/>
              <w:ind w:right="112" w:firstLine="0"/>
              <w:rPr>
                <w:sz w:val="20"/>
              </w:rPr>
            </w:pPr>
            <w:r>
              <w:rPr>
                <w:spacing w:val="-2"/>
                <w:sz w:val="20"/>
              </w:rPr>
              <w:t>教師請學生看圖，並請學生試著念出六題的語詞。</w:t>
            </w:r>
          </w:p>
          <w:p w:rsidR="007E6E83" w:rsidRDefault="007E6E83" w:rsidP="007E6E83">
            <w:pPr>
              <w:pStyle w:val="TableParagraph"/>
              <w:numPr>
                <w:ilvl w:val="0"/>
                <w:numId w:val="546"/>
              </w:numPr>
              <w:tabs>
                <w:tab w:val="left" w:pos="257"/>
              </w:tabs>
              <w:spacing w:line="242" w:lineRule="auto"/>
              <w:ind w:right="112" w:firstLine="0"/>
              <w:rPr>
                <w:sz w:val="20"/>
              </w:rPr>
            </w:pPr>
            <w:r>
              <w:rPr>
                <w:spacing w:val="-2"/>
                <w:sz w:val="20"/>
              </w:rPr>
              <w:t>教師說明作答方式，並播放教學媒體進行評量。</w:t>
            </w:r>
          </w:p>
          <w:p w:rsidR="007E6E83" w:rsidRDefault="007E6E83">
            <w:pPr>
              <w:pStyle w:val="TableParagraph"/>
              <w:spacing w:before="13"/>
              <w:rPr>
                <w:sz w:val="20"/>
              </w:rPr>
            </w:pPr>
            <w:r>
              <w:rPr>
                <w:rFonts w:ascii="MS Gothic" w:eastAsia="MS Gothic"/>
                <w:spacing w:val="-2"/>
                <w:sz w:val="20"/>
              </w:rPr>
              <w:t>㈢</w:t>
            </w:r>
            <w:r>
              <w:rPr>
                <w:spacing w:val="-4"/>
                <w:sz w:val="20"/>
              </w:rPr>
              <w:t>活動三：講俗語</w:t>
            </w:r>
          </w:p>
          <w:p w:rsidR="007E6E83" w:rsidRDefault="007E6E83" w:rsidP="007E6E83">
            <w:pPr>
              <w:pStyle w:val="TableParagraph"/>
              <w:numPr>
                <w:ilvl w:val="0"/>
                <w:numId w:val="545"/>
              </w:numPr>
              <w:tabs>
                <w:tab w:val="left" w:pos="257"/>
              </w:tabs>
              <w:spacing w:before="3" w:line="244" w:lineRule="auto"/>
              <w:ind w:right="112" w:firstLine="0"/>
              <w:rPr>
                <w:sz w:val="20"/>
              </w:rPr>
            </w:pPr>
            <w:r>
              <w:rPr>
                <w:spacing w:val="-2"/>
                <w:sz w:val="20"/>
              </w:rPr>
              <w:t>教師播放教學媒體，請學生仔細聆聽，再逐句為學生解釋文</w:t>
            </w:r>
            <w:r>
              <w:rPr>
                <w:spacing w:val="-6"/>
                <w:sz w:val="20"/>
              </w:rPr>
              <w:t>意。</w:t>
            </w:r>
          </w:p>
          <w:p w:rsidR="007E6E83" w:rsidRDefault="007E6E83" w:rsidP="007E6E83">
            <w:pPr>
              <w:pStyle w:val="TableParagraph"/>
              <w:numPr>
                <w:ilvl w:val="0"/>
                <w:numId w:val="545"/>
              </w:numPr>
              <w:tabs>
                <w:tab w:val="left" w:pos="257"/>
              </w:tabs>
              <w:spacing w:line="244" w:lineRule="auto"/>
              <w:ind w:right="112" w:firstLine="0"/>
              <w:rPr>
                <w:sz w:val="20"/>
              </w:rPr>
            </w:pPr>
            <w:r>
              <w:rPr>
                <w:spacing w:val="-2"/>
                <w:sz w:val="20"/>
              </w:rPr>
              <w:t>教師告訴學生本課要學的俗諺為「食緊挵破碗。」並為學生說明這句俗諺的意思。</w:t>
            </w:r>
          </w:p>
        </w:tc>
        <w:tc>
          <w:tcPr>
            <w:tcW w:w="1294" w:type="dxa"/>
          </w:tcPr>
          <w:p w:rsidR="007E6E83" w:rsidRDefault="007E6E83">
            <w:pPr>
              <w:pStyle w:val="TableParagraph"/>
              <w:spacing w:line="244" w:lineRule="auto"/>
              <w:ind w:left="106" w:right="378"/>
              <w:jc w:val="both"/>
              <w:rPr>
                <w:sz w:val="20"/>
              </w:rPr>
            </w:pPr>
            <w:r>
              <w:rPr>
                <w:spacing w:val="-4"/>
                <w:sz w:val="20"/>
              </w:rPr>
              <w:t>實作評量口頭評量觀察評量討論評量</w:t>
            </w:r>
          </w:p>
        </w:tc>
        <w:tc>
          <w:tcPr>
            <w:tcW w:w="1292" w:type="dxa"/>
          </w:tcPr>
          <w:p w:rsidR="007E6E83" w:rsidRDefault="007E6E83">
            <w:pPr>
              <w:pStyle w:val="TableParagraph"/>
              <w:spacing w:line="244" w:lineRule="auto"/>
              <w:ind w:left="104" w:right="380"/>
              <w:rPr>
                <w:sz w:val="20"/>
              </w:rPr>
            </w:pPr>
            <w:r>
              <w:rPr>
                <w:spacing w:val="-4"/>
                <w:sz w:val="20"/>
              </w:rPr>
              <w:t>【家庭教</w:t>
            </w:r>
            <w:r>
              <w:rPr>
                <w:spacing w:val="-6"/>
                <w:sz w:val="20"/>
              </w:rPr>
              <w:t>育】</w:t>
            </w:r>
          </w:p>
          <w:p w:rsidR="007E6E83" w:rsidRDefault="007E6E83">
            <w:pPr>
              <w:pStyle w:val="TableParagraph"/>
              <w:spacing w:line="244" w:lineRule="auto"/>
              <w:ind w:left="104" w:right="104"/>
              <w:rPr>
                <w:sz w:val="20"/>
              </w:rPr>
            </w:pPr>
            <w:r>
              <w:rPr>
                <w:sz w:val="20"/>
              </w:rPr>
              <w:t>家</w:t>
            </w:r>
            <w:r>
              <w:rPr>
                <w:rFonts w:ascii="Times New Roman" w:eastAsia="Times New Roman"/>
                <w:sz w:val="20"/>
              </w:rPr>
              <w:t>E6</w:t>
            </w:r>
            <w:r>
              <w:rPr>
                <w:rFonts w:ascii="Times New Roman" w:eastAsia="Times New Roman"/>
                <w:spacing w:val="-13"/>
                <w:sz w:val="20"/>
              </w:rPr>
              <w:t xml:space="preserve"> </w:t>
            </w:r>
            <w:r>
              <w:rPr>
                <w:sz w:val="20"/>
              </w:rPr>
              <w:t>覺察與</w:t>
            </w:r>
            <w:r>
              <w:rPr>
                <w:spacing w:val="-2"/>
                <w:sz w:val="20"/>
              </w:rPr>
              <w:t>實踐兒童在家庭中的角</w:t>
            </w:r>
            <w:r>
              <w:rPr>
                <w:spacing w:val="-4"/>
                <w:sz w:val="20"/>
              </w:rPr>
              <w:t>色責任。</w:t>
            </w:r>
            <w:r>
              <w:rPr>
                <w:spacing w:val="40"/>
                <w:sz w:val="20"/>
              </w:rPr>
              <w:t xml:space="preserve"> </w:t>
            </w:r>
            <w:r>
              <w:rPr>
                <w:sz w:val="20"/>
              </w:rPr>
              <w:t>家</w:t>
            </w:r>
            <w:r>
              <w:rPr>
                <w:rFonts w:ascii="Times New Roman" w:eastAsia="Times New Roman"/>
                <w:sz w:val="20"/>
              </w:rPr>
              <w:t xml:space="preserve">E11 </w:t>
            </w:r>
            <w:r>
              <w:rPr>
                <w:sz w:val="20"/>
              </w:rPr>
              <w:t>養成</w:t>
            </w:r>
            <w:r>
              <w:rPr>
                <w:spacing w:val="-2"/>
                <w:sz w:val="20"/>
              </w:rPr>
              <w:t>良好家庭生活習慣，熟悉家務技巧，並參與家</w:t>
            </w:r>
            <w:r>
              <w:rPr>
                <w:spacing w:val="-4"/>
                <w:sz w:val="20"/>
              </w:rPr>
              <w:t>務工作。</w:t>
            </w:r>
          </w:p>
          <w:p w:rsidR="007E6E83" w:rsidRDefault="007E6E83">
            <w:pPr>
              <w:pStyle w:val="TableParagraph"/>
              <w:spacing w:line="244" w:lineRule="auto"/>
              <w:ind w:left="104" w:right="177"/>
              <w:rPr>
                <w:sz w:val="20"/>
              </w:rPr>
            </w:pPr>
            <w:r>
              <w:rPr>
                <w:spacing w:val="-2"/>
                <w:sz w:val="20"/>
              </w:rPr>
              <w:t>【閱讀素養</w:t>
            </w:r>
            <w:r>
              <w:rPr>
                <w:spacing w:val="-4"/>
                <w:sz w:val="20"/>
              </w:rPr>
              <w:t>教育】</w:t>
            </w:r>
          </w:p>
          <w:p w:rsidR="007E6E83" w:rsidRDefault="007E6E83">
            <w:pPr>
              <w:pStyle w:val="TableParagraph"/>
              <w:spacing w:line="244" w:lineRule="auto"/>
              <w:ind w:left="104" w:right="104"/>
              <w:rPr>
                <w:sz w:val="20"/>
              </w:rPr>
            </w:pPr>
            <w:r>
              <w:rPr>
                <w:sz w:val="20"/>
              </w:rPr>
              <w:t>閱</w:t>
            </w:r>
            <w:r>
              <w:rPr>
                <w:rFonts w:ascii="Times New Roman" w:eastAsia="Times New Roman"/>
                <w:sz w:val="20"/>
              </w:rPr>
              <w:t>E8</w:t>
            </w:r>
            <w:r>
              <w:rPr>
                <w:rFonts w:ascii="Times New Roman" w:eastAsia="Times New Roman"/>
                <w:spacing w:val="-13"/>
                <w:sz w:val="20"/>
              </w:rPr>
              <w:t xml:space="preserve"> </w:t>
            </w:r>
            <w:r>
              <w:rPr>
                <w:sz w:val="20"/>
              </w:rPr>
              <w:t>低、中</w:t>
            </w:r>
            <w:r>
              <w:rPr>
                <w:spacing w:val="-2"/>
                <w:sz w:val="20"/>
              </w:rPr>
              <w:t>年級以紙本閱讀為主。</w:t>
            </w: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8007"/>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spacing w:line="244" w:lineRule="auto"/>
              <w:ind w:left="108" w:right="137"/>
              <w:rPr>
                <w:sz w:val="20"/>
              </w:rPr>
            </w:pPr>
            <w:r>
              <w:rPr>
                <w:spacing w:val="-2"/>
                <w:sz w:val="20"/>
              </w:rPr>
              <w:t>校、社區生</w:t>
            </w:r>
            <w:r>
              <w:rPr>
                <w:spacing w:val="-4"/>
                <w:sz w:val="20"/>
              </w:rPr>
              <w:t>活之中。</w:t>
            </w:r>
          </w:p>
        </w:tc>
        <w:tc>
          <w:tcPr>
            <w:tcW w:w="807" w:type="dxa"/>
          </w:tcPr>
          <w:p w:rsidR="007E6E83" w:rsidRDefault="007E6E83">
            <w:pPr>
              <w:pStyle w:val="TableParagraph"/>
              <w:spacing w:line="244" w:lineRule="auto"/>
              <w:ind w:left="108" w:right="222"/>
              <w:rPr>
                <w:rFonts w:ascii="Times New Roman" w:eastAsia="Times New Roman" w:hAnsi="Times New Roman"/>
                <w:sz w:val="20"/>
              </w:rPr>
            </w:pPr>
            <w:r>
              <w:rPr>
                <w:spacing w:val="-10"/>
                <w:sz w:val="20"/>
              </w:rPr>
              <w:t>漢</w:t>
            </w:r>
            <w:r>
              <w:rPr>
                <w:spacing w:val="40"/>
                <w:sz w:val="20"/>
              </w:rPr>
              <w:t xml:space="preserve"> </w:t>
            </w:r>
            <w:r>
              <w:rPr>
                <w:spacing w:val="-6"/>
                <w:sz w:val="20"/>
              </w:rPr>
              <w:t>字，協助口語表達</w:t>
            </w:r>
            <w:r>
              <w:rPr>
                <w:spacing w:val="-13"/>
                <w:sz w:val="20"/>
              </w:rPr>
              <w:t xml:space="preserve">。 </w:t>
            </w:r>
            <w:r>
              <w:rPr>
                <w:rFonts w:ascii="Times New Roman" w:eastAsia="Times New Roman" w:hAnsi="Times New Roman"/>
                <w:sz w:val="20"/>
              </w:rPr>
              <w:t>3-</w:t>
            </w:r>
            <w:r>
              <w:rPr>
                <w:rFonts w:ascii="Times New Roman" w:eastAsia="Times New Roman" w:hAnsi="Times New Roman"/>
                <w:spacing w:val="-4"/>
                <w:sz w:val="20"/>
              </w:rPr>
              <w:t>Ⅱ-1</w:t>
            </w:r>
          </w:p>
          <w:p w:rsidR="007E6E83" w:rsidRDefault="007E6E83">
            <w:pPr>
              <w:pStyle w:val="TableParagraph"/>
              <w:spacing w:line="244" w:lineRule="exact"/>
              <w:ind w:left="108"/>
              <w:rPr>
                <w:sz w:val="20"/>
              </w:rPr>
            </w:pPr>
            <w:r>
              <w:rPr>
                <w:spacing w:val="-6"/>
                <w:sz w:val="20"/>
              </w:rPr>
              <w:t>能閱</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讀日常生活中常見的閩南語文，並了解其</w:t>
            </w:r>
            <w:r>
              <w:rPr>
                <w:spacing w:val="-10"/>
                <w:sz w:val="20"/>
              </w:rPr>
              <w:t>意</w:t>
            </w:r>
            <w:r>
              <w:rPr>
                <w:spacing w:val="40"/>
                <w:sz w:val="20"/>
              </w:rPr>
              <w:t xml:space="preserve"> </w:t>
            </w:r>
            <w:r>
              <w:rPr>
                <w:spacing w:val="-6"/>
                <w:sz w:val="20"/>
              </w:rPr>
              <w:t xml:space="preserve">義。 </w:t>
            </w:r>
            <w:r>
              <w:rPr>
                <w:rFonts w:ascii="Times New Roman" w:eastAsia="Times New Roman" w:hAnsi="Times New Roman"/>
                <w:spacing w:val="-2"/>
                <w:sz w:val="20"/>
              </w:rPr>
              <w:t>3-Ⅱ-3</w:t>
            </w:r>
          </w:p>
          <w:p w:rsidR="007E6E83" w:rsidRDefault="007E6E83">
            <w:pPr>
              <w:pStyle w:val="TableParagraph"/>
              <w:spacing w:line="238" w:lineRule="exact"/>
              <w:ind w:left="108"/>
              <w:rPr>
                <w:sz w:val="20"/>
              </w:rPr>
            </w:pPr>
            <w:r>
              <w:rPr>
                <w:spacing w:val="-6"/>
                <w:sz w:val="20"/>
              </w:rPr>
              <w:t>能透</w:t>
            </w:r>
          </w:p>
          <w:p w:rsidR="007E6E83" w:rsidRDefault="007E6E83">
            <w:pPr>
              <w:pStyle w:val="TableParagraph"/>
              <w:spacing w:line="244" w:lineRule="auto"/>
              <w:ind w:left="108" w:right="288"/>
              <w:rPr>
                <w:sz w:val="20"/>
              </w:rPr>
            </w:pPr>
            <w:r>
              <w:rPr>
                <w:spacing w:val="-6"/>
                <w:sz w:val="20"/>
              </w:rPr>
              <w:t>過閩南語文的</w:t>
            </w:r>
            <w:r>
              <w:rPr>
                <w:spacing w:val="-10"/>
                <w:sz w:val="20"/>
              </w:rPr>
              <w:t xml:space="preserve">閱 </w:t>
            </w:r>
            <w:r>
              <w:rPr>
                <w:spacing w:val="-6"/>
                <w:sz w:val="20"/>
              </w:rPr>
              <w:t>讀，了解為人處事的道</w:t>
            </w:r>
          </w:p>
          <w:p w:rsidR="007E6E83" w:rsidRDefault="007E6E83">
            <w:pPr>
              <w:pStyle w:val="TableParagraph"/>
              <w:spacing w:line="242" w:lineRule="exact"/>
              <w:ind w:left="108"/>
              <w:rPr>
                <w:sz w:val="20"/>
              </w:rPr>
            </w:pPr>
            <w:r>
              <w:rPr>
                <w:spacing w:val="-6"/>
                <w:sz w:val="20"/>
              </w:rPr>
              <w:t>理。</w:t>
            </w:r>
          </w:p>
        </w:tc>
        <w:tc>
          <w:tcPr>
            <w:tcW w:w="809" w:type="dxa"/>
          </w:tcPr>
          <w:p w:rsidR="007E6E83" w:rsidRDefault="007E6E83">
            <w:pPr>
              <w:pStyle w:val="TableParagraph"/>
              <w:spacing w:line="244" w:lineRule="auto"/>
              <w:ind w:right="142"/>
              <w:rPr>
                <w:sz w:val="20"/>
              </w:rPr>
            </w:pPr>
            <w:r>
              <w:rPr>
                <w:rFonts w:ascii="Times New Roman" w:eastAsia="Times New Roman" w:hAnsi="Times New Roman"/>
                <w:sz w:val="20"/>
              </w:rPr>
              <w:t>Ⅱ-3</w:t>
            </w:r>
            <w:r>
              <w:rPr>
                <w:rFonts w:ascii="Times New Roman" w:eastAsia="Times New Roman" w:hAnsi="Times New Roman"/>
                <w:spacing w:val="-13"/>
                <w:sz w:val="20"/>
              </w:rPr>
              <w:t xml:space="preserve"> </w:t>
            </w:r>
            <w:r>
              <w:rPr>
                <w:sz w:val="20"/>
              </w:rPr>
              <w:t>方</w:t>
            </w:r>
            <w:r>
              <w:rPr>
                <w:spacing w:val="-6"/>
                <w:sz w:val="20"/>
              </w:rPr>
              <w:t>音差異。</w:t>
            </w:r>
          </w:p>
          <w:p w:rsidR="007E6E83" w:rsidRDefault="007E6E83">
            <w:pPr>
              <w:pStyle w:val="TableParagraph"/>
              <w:spacing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544"/>
              </w:numPr>
              <w:tabs>
                <w:tab w:val="left" w:pos="452"/>
              </w:tabs>
              <w:spacing w:line="244" w:lineRule="auto"/>
              <w:ind w:right="142" w:firstLine="0"/>
              <w:rPr>
                <w:sz w:val="20"/>
              </w:rPr>
            </w:pPr>
            <w:r>
              <w:rPr>
                <w:spacing w:val="-10"/>
                <w:sz w:val="20"/>
              </w:rPr>
              <w:t>生</w:t>
            </w:r>
            <w:r>
              <w:rPr>
                <w:spacing w:val="-6"/>
                <w:sz w:val="20"/>
              </w:rPr>
              <w:t>活故事。</w:t>
            </w:r>
          </w:p>
          <w:p w:rsidR="007E6E83" w:rsidRDefault="007E6E83">
            <w:pPr>
              <w:pStyle w:val="TableParagraph"/>
              <w:spacing w:before="2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543"/>
              </w:numPr>
              <w:tabs>
                <w:tab w:val="left" w:pos="452"/>
              </w:tabs>
              <w:spacing w:line="242" w:lineRule="auto"/>
              <w:ind w:right="142" w:firstLine="0"/>
              <w:rPr>
                <w:sz w:val="20"/>
              </w:rPr>
            </w:pPr>
            <w:r>
              <w:rPr>
                <w:spacing w:val="-10"/>
                <w:sz w:val="20"/>
              </w:rPr>
              <w:t>生</w:t>
            </w:r>
            <w:r>
              <w:rPr>
                <w:spacing w:val="-6"/>
                <w:sz w:val="20"/>
              </w:rPr>
              <w:t>活應對。</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543"/>
              </w:numPr>
              <w:tabs>
                <w:tab w:val="left" w:pos="452"/>
              </w:tabs>
              <w:spacing w:line="244" w:lineRule="auto"/>
              <w:ind w:right="142" w:firstLine="0"/>
              <w:rPr>
                <w:sz w:val="20"/>
              </w:rPr>
            </w:pPr>
            <w:r>
              <w:rPr>
                <w:spacing w:val="-10"/>
                <w:sz w:val="20"/>
              </w:rPr>
              <w:t>口</w:t>
            </w:r>
            <w:r>
              <w:rPr>
                <w:spacing w:val="-6"/>
                <w:sz w:val="20"/>
              </w:rPr>
              <w:t>語表達。</w:t>
            </w:r>
          </w:p>
        </w:tc>
        <w:tc>
          <w:tcPr>
            <w:tcW w:w="1277" w:type="dxa"/>
          </w:tcPr>
          <w:p w:rsidR="007E6E83" w:rsidRDefault="007E6E83">
            <w:pPr>
              <w:pStyle w:val="TableParagraph"/>
              <w:spacing w:line="244" w:lineRule="auto"/>
              <w:ind w:right="360"/>
              <w:rPr>
                <w:sz w:val="20"/>
              </w:rPr>
            </w:pPr>
            <w:r>
              <w:rPr>
                <w:spacing w:val="-4"/>
                <w:sz w:val="20"/>
              </w:rPr>
              <w:t>內容及題</w:t>
            </w:r>
            <w:r>
              <w:rPr>
                <w:spacing w:val="-6"/>
                <w:sz w:val="20"/>
              </w:rPr>
              <w:t>旨。</w:t>
            </w:r>
          </w:p>
          <w:p w:rsidR="007E6E83" w:rsidRDefault="007E6E83" w:rsidP="007E6E83">
            <w:pPr>
              <w:pStyle w:val="TableParagraph"/>
              <w:numPr>
                <w:ilvl w:val="0"/>
                <w:numId w:val="542"/>
              </w:numPr>
              <w:tabs>
                <w:tab w:val="left" w:pos="257"/>
              </w:tabs>
              <w:spacing w:line="244" w:lineRule="auto"/>
              <w:ind w:right="209" w:firstLine="0"/>
              <w:rPr>
                <w:sz w:val="20"/>
              </w:rPr>
            </w:pPr>
            <w:r>
              <w:rPr>
                <w:spacing w:val="-4"/>
                <w:sz w:val="20"/>
              </w:rPr>
              <w:t>正確說出或寫出答</w:t>
            </w:r>
            <w:r>
              <w:rPr>
                <w:spacing w:val="-6"/>
                <w:sz w:val="20"/>
              </w:rPr>
              <w:t>案。</w:t>
            </w:r>
          </w:p>
          <w:p w:rsidR="007E6E83" w:rsidRDefault="007E6E83" w:rsidP="007E6E83">
            <w:pPr>
              <w:pStyle w:val="TableParagraph"/>
              <w:numPr>
                <w:ilvl w:val="0"/>
                <w:numId w:val="542"/>
              </w:numPr>
              <w:tabs>
                <w:tab w:val="left" w:pos="257"/>
              </w:tabs>
              <w:spacing w:line="244" w:lineRule="auto"/>
              <w:ind w:right="209" w:firstLine="0"/>
              <w:rPr>
                <w:sz w:val="20"/>
              </w:rPr>
            </w:pPr>
            <w:r>
              <w:rPr>
                <w:spacing w:val="-4"/>
                <w:sz w:val="20"/>
              </w:rPr>
              <w:t>了解俗諺的意思。</w:t>
            </w:r>
          </w:p>
          <w:p w:rsidR="007E6E83" w:rsidRDefault="007E6E83" w:rsidP="007E6E83">
            <w:pPr>
              <w:pStyle w:val="TableParagraph"/>
              <w:numPr>
                <w:ilvl w:val="0"/>
                <w:numId w:val="542"/>
              </w:numPr>
              <w:tabs>
                <w:tab w:val="left" w:pos="257"/>
              </w:tabs>
              <w:spacing w:line="242" w:lineRule="auto"/>
              <w:ind w:right="209" w:firstLine="0"/>
              <w:rPr>
                <w:sz w:val="20"/>
              </w:rPr>
            </w:pPr>
            <w:r>
              <w:rPr>
                <w:spacing w:val="-4"/>
                <w:sz w:val="20"/>
              </w:rPr>
              <w:t>聽懂俗諺故事。</w:t>
            </w:r>
          </w:p>
          <w:p w:rsidR="007E6E83" w:rsidRDefault="007E6E83" w:rsidP="007E6E83">
            <w:pPr>
              <w:pStyle w:val="TableParagraph"/>
              <w:numPr>
                <w:ilvl w:val="0"/>
                <w:numId w:val="542"/>
              </w:numPr>
              <w:tabs>
                <w:tab w:val="left" w:pos="358"/>
              </w:tabs>
              <w:spacing w:line="244" w:lineRule="auto"/>
              <w:ind w:right="108" w:firstLine="0"/>
              <w:jc w:val="both"/>
              <w:rPr>
                <w:sz w:val="20"/>
              </w:rPr>
            </w:pPr>
            <w:r>
              <w:rPr>
                <w:spacing w:val="-4"/>
                <w:sz w:val="20"/>
              </w:rPr>
              <w:t>將所學俗</w:t>
            </w:r>
            <w:r>
              <w:rPr>
                <w:spacing w:val="-2"/>
                <w:sz w:val="20"/>
              </w:rPr>
              <w:t>諺運用在日常對話中。</w:t>
            </w:r>
          </w:p>
        </w:tc>
        <w:tc>
          <w:tcPr>
            <w:tcW w:w="2979" w:type="dxa"/>
          </w:tcPr>
          <w:p w:rsidR="007E6E83" w:rsidRDefault="007E6E83">
            <w:pPr>
              <w:pStyle w:val="TableParagraph"/>
              <w:rPr>
                <w:rFonts w:ascii="Times New Roman"/>
                <w:sz w:val="18"/>
              </w:rPr>
            </w:pP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8235"/>
        </w:trPr>
        <w:tc>
          <w:tcPr>
            <w:tcW w:w="845" w:type="dxa"/>
          </w:tcPr>
          <w:p w:rsidR="007E6E83" w:rsidRDefault="007E6E83">
            <w:pPr>
              <w:pStyle w:val="TableParagraph"/>
              <w:spacing w:line="246" w:lineRule="exact"/>
              <w:rPr>
                <w:sz w:val="20"/>
              </w:rPr>
            </w:pPr>
            <w:r>
              <w:rPr>
                <w:spacing w:val="-5"/>
                <w:sz w:val="20"/>
              </w:rPr>
              <w:t>第七週</w:t>
            </w:r>
          </w:p>
        </w:tc>
        <w:tc>
          <w:tcPr>
            <w:tcW w:w="1634" w:type="dxa"/>
          </w:tcPr>
          <w:p w:rsidR="007E6E83" w:rsidRDefault="007E6E83">
            <w:pPr>
              <w:pStyle w:val="TableParagraph"/>
              <w:spacing w:line="244" w:lineRule="auto"/>
              <w:ind w:left="151" w:right="275" w:hanging="3"/>
              <w:rPr>
                <w:sz w:val="20"/>
              </w:rPr>
            </w:pPr>
            <w:r>
              <w:rPr>
                <w:spacing w:val="-2"/>
                <w:sz w:val="20"/>
              </w:rPr>
              <w:t>第一單元豐沛</w:t>
            </w:r>
            <w:r>
              <w:rPr>
                <w:spacing w:val="-4"/>
                <w:sz w:val="20"/>
              </w:rPr>
              <w:t>的暗頓</w:t>
            </w:r>
          </w:p>
          <w:p w:rsidR="007E6E83" w:rsidRDefault="007E6E83">
            <w:pPr>
              <w:pStyle w:val="TableParagraph"/>
              <w:spacing w:line="254" w:lineRule="exact"/>
              <w:ind w:left="148"/>
              <w:rPr>
                <w:sz w:val="20"/>
              </w:rPr>
            </w:pPr>
            <w:r>
              <w:rPr>
                <w:spacing w:val="-4"/>
                <w:sz w:val="20"/>
              </w:rPr>
              <w:t>單元活動一</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6" w:lineRule="exact"/>
              <w:ind w:left="108"/>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7E6E83" w:rsidRDefault="007E6E83">
            <w:pPr>
              <w:pStyle w:val="TableParagraph"/>
              <w:spacing w:before="5" w:line="242" w:lineRule="auto"/>
              <w:ind w:left="108" w:right="137"/>
              <w:rPr>
                <w:sz w:val="20"/>
              </w:rPr>
            </w:pPr>
            <w:r>
              <w:rPr>
                <w:spacing w:val="-2"/>
                <w:sz w:val="20"/>
              </w:rPr>
              <w:t>識閩南語文對個人生活的重要性，並能主動學習，進而建立學習閩南</w:t>
            </w:r>
            <w:r>
              <w:rPr>
                <w:spacing w:val="-4"/>
                <w:sz w:val="20"/>
              </w:rPr>
              <w:t xml:space="preserve">語文的能 </w:t>
            </w:r>
            <w:r>
              <w:rPr>
                <w:spacing w:val="-6"/>
                <w:sz w:val="20"/>
              </w:rPr>
              <w:t>力。</w:t>
            </w:r>
          </w:p>
          <w:p w:rsidR="007E6E83" w:rsidRDefault="007E6E83">
            <w:pPr>
              <w:pStyle w:val="TableParagraph"/>
              <w:spacing w:before="11"/>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3" w:line="244"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w:t>
            </w:r>
            <w:r>
              <w:rPr>
                <w:spacing w:val="-4"/>
                <w:sz w:val="20"/>
              </w:rPr>
              <w:t>活之中。</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能應用閩南語標音</w:t>
            </w:r>
            <w:r>
              <w:rPr>
                <w:spacing w:val="-10"/>
                <w:sz w:val="20"/>
              </w:rPr>
              <w:t>符</w:t>
            </w:r>
            <w:r>
              <w:rPr>
                <w:spacing w:val="40"/>
                <w:sz w:val="20"/>
              </w:rPr>
              <w:t xml:space="preserve"> </w:t>
            </w:r>
            <w:r>
              <w:rPr>
                <w:spacing w:val="-6"/>
                <w:sz w:val="20"/>
              </w:rPr>
              <w:t xml:space="preserve">號、羅馬字及漢字，協助聆聽理解。 </w:t>
            </w:r>
            <w:r>
              <w:rPr>
                <w:rFonts w:ascii="Times New Roman" w:eastAsia="Times New Roman" w:hAnsi="Times New Roman"/>
                <w:spacing w:val="-2"/>
                <w:sz w:val="20"/>
              </w:rPr>
              <w:t>1-Ⅱ-3</w:t>
            </w:r>
          </w:p>
          <w:p w:rsidR="007E6E83" w:rsidRDefault="007E6E83">
            <w:pPr>
              <w:pStyle w:val="TableParagraph"/>
              <w:spacing w:line="234" w:lineRule="exact"/>
              <w:ind w:left="108"/>
              <w:rPr>
                <w:sz w:val="20"/>
              </w:rPr>
            </w:pPr>
            <w:r>
              <w:rPr>
                <w:spacing w:val="-6"/>
                <w:sz w:val="20"/>
              </w:rPr>
              <w:t>能聆</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聽並理解對方所說的閩</w:t>
            </w:r>
            <w:r>
              <w:rPr>
                <w:spacing w:val="-10"/>
                <w:sz w:val="20"/>
              </w:rPr>
              <w:t>南</w:t>
            </w:r>
            <w:r>
              <w:rPr>
                <w:spacing w:val="40"/>
                <w:sz w:val="20"/>
              </w:rPr>
              <w:t xml:space="preserve"> </w:t>
            </w:r>
            <w:r>
              <w:rPr>
                <w:spacing w:val="-6"/>
                <w:sz w:val="20"/>
              </w:rPr>
              <w:t xml:space="preserve">語。 </w:t>
            </w:r>
            <w:r>
              <w:rPr>
                <w:rFonts w:ascii="Times New Roman" w:eastAsia="Times New Roman" w:hAnsi="Times New Roman"/>
                <w:spacing w:val="-2"/>
                <w:sz w:val="20"/>
              </w:rPr>
              <w:t>2-Ⅱ-1</w:t>
            </w:r>
          </w:p>
          <w:p w:rsidR="007E6E83" w:rsidRDefault="007E6E83">
            <w:pPr>
              <w:pStyle w:val="TableParagraph"/>
              <w:spacing w:line="242" w:lineRule="exact"/>
              <w:ind w:left="108"/>
              <w:rPr>
                <w:sz w:val="20"/>
              </w:rPr>
            </w:pPr>
            <w:r>
              <w:rPr>
                <w:spacing w:val="-6"/>
                <w:sz w:val="20"/>
              </w:rPr>
              <w:t>能運</w:t>
            </w:r>
          </w:p>
          <w:p w:rsidR="007E6E83" w:rsidRDefault="007E6E83">
            <w:pPr>
              <w:pStyle w:val="TableParagraph"/>
              <w:spacing w:before="5" w:line="242" w:lineRule="auto"/>
              <w:ind w:left="108" w:right="288"/>
              <w:jc w:val="both"/>
              <w:rPr>
                <w:sz w:val="20"/>
              </w:rPr>
            </w:pPr>
            <w:r>
              <w:rPr>
                <w:spacing w:val="-6"/>
                <w:sz w:val="20"/>
              </w:rPr>
              <w:t>用閩南語的標音符號、</w:t>
            </w:r>
          </w:p>
          <w:p w:rsidR="007E6E83" w:rsidRDefault="007E6E83">
            <w:pPr>
              <w:pStyle w:val="TableParagraph"/>
              <w:spacing w:before="8" w:line="249" w:lineRule="exact"/>
              <w:ind w:left="108"/>
              <w:rPr>
                <w:sz w:val="20"/>
              </w:rPr>
            </w:pPr>
            <w:r>
              <w:rPr>
                <w:spacing w:val="-6"/>
                <w:sz w:val="20"/>
              </w:rPr>
              <w:t>羅馬</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541"/>
              </w:numPr>
              <w:tabs>
                <w:tab w:val="left" w:pos="452"/>
              </w:tabs>
              <w:spacing w:line="244" w:lineRule="auto"/>
              <w:ind w:right="142" w:firstLine="0"/>
              <w:rPr>
                <w:sz w:val="20"/>
              </w:rPr>
            </w:pPr>
            <w:r>
              <w:rPr>
                <w:spacing w:val="-10"/>
                <w:sz w:val="20"/>
              </w:rPr>
              <w:t>羅</w:t>
            </w:r>
            <w:r>
              <w:rPr>
                <w:spacing w:val="-6"/>
                <w:sz w:val="20"/>
              </w:rPr>
              <w:t>馬拼音。</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540"/>
              </w:numPr>
              <w:tabs>
                <w:tab w:val="left" w:pos="452"/>
              </w:tabs>
              <w:spacing w:line="244" w:lineRule="auto"/>
              <w:ind w:right="142" w:firstLine="0"/>
              <w:rPr>
                <w:sz w:val="20"/>
              </w:rPr>
            </w:pPr>
            <w:r>
              <w:rPr>
                <w:spacing w:val="-10"/>
                <w:sz w:val="20"/>
              </w:rPr>
              <w:t>生</w:t>
            </w:r>
            <w:r>
              <w:rPr>
                <w:spacing w:val="-6"/>
                <w:sz w:val="20"/>
              </w:rPr>
              <w:t>活故事。</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540"/>
              </w:numPr>
              <w:tabs>
                <w:tab w:val="left" w:pos="452"/>
              </w:tabs>
              <w:spacing w:line="244" w:lineRule="auto"/>
              <w:ind w:right="142" w:firstLine="0"/>
              <w:rPr>
                <w:sz w:val="20"/>
              </w:rPr>
            </w:pPr>
            <w:r>
              <w:rPr>
                <w:spacing w:val="-10"/>
                <w:sz w:val="20"/>
              </w:rPr>
              <w:t>口</w:t>
            </w:r>
            <w:r>
              <w:rPr>
                <w:spacing w:val="-6"/>
                <w:sz w:val="20"/>
              </w:rPr>
              <w:t>語表達。</w:t>
            </w:r>
          </w:p>
        </w:tc>
        <w:tc>
          <w:tcPr>
            <w:tcW w:w="1277" w:type="dxa"/>
          </w:tcPr>
          <w:p w:rsidR="007E6E83" w:rsidRDefault="007E6E83" w:rsidP="007E6E83">
            <w:pPr>
              <w:pStyle w:val="TableParagraph"/>
              <w:numPr>
                <w:ilvl w:val="0"/>
                <w:numId w:val="539"/>
              </w:numPr>
              <w:tabs>
                <w:tab w:val="left" w:pos="257"/>
              </w:tabs>
              <w:spacing w:line="244" w:lineRule="auto"/>
              <w:ind w:right="209" w:firstLine="0"/>
              <w:rPr>
                <w:sz w:val="20"/>
              </w:rPr>
            </w:pPr>
            <w:r>
              <w:rPr>
                <w:spacing w:val="-4"/>
                <w:sz w:val="20"/>
              </w:rPr>
              <w:t>聽懂題目並正確作</w:t>
            </w:r>
            <w:r>
              <w:rPr>
                <w:spacing w:val="-6"/>
                <w:sz w:val="20"/>
              </w:rPr>
              <w:t>答。</w:t>
            </w:r>
          </w:p>
          <w:p w:rsidR="007E6E83" w:rsidRDefault="007E6E83" w:rsidP="007E6E83">
            <w:pPr>
              <w:pStyle w:val="TableParagraph"/>
              <w:numPr>
                <w:ilvl w:val="0"/>
                <w:numId w:val="539"/>
              </w:numPr>
              <w:tabs>
                <w:tab w:val="left" w:pos="257"/>
              </w:tabs>
              <w:spacing w:line="244" w:lineRule="auto"/>
              <w:ind w:right="159" w:firstLine="0"/>
              <w:jc w:val="both"/>
              <w:rPr>
                <w:sz w:val="20"/>
              </w:rPr>
            </w:pPr>
            <w:r>
              <w:rPr>
                <w:spacing w:val="-4"/>
                <w:sz w:val="20"/>
              </w:rPr>
              <w:t>用閩南語</w:t>
            </w:r>
            <w:r>
              <w:rPr>
                <w:spacing w:val="-2"/>
                <w:sz w:val="20"/>
              </w:rPr>
              <w:t>說出正確的蔬菜名稱與餐具的閩南</w:t>
            </w:r>
            <w:r>
              <w:rPr>
                <w:spacing w:val="-4"/>
                <w:sz w:val="20"/>
              </w:rPr>
              <w:t>語說法。</w:t>
            </w:r>
          </w:p>
          <w:p w:rsidR="007E6E83" w:rsidRDefault="007E6E83" w:rsidP="007E6E83">
            <w:pPr>
              <w:pStyle w:val="TableParagraph"/>
              <w:numPr>
                <w:ilvl w:val="0"/>
                <w:numId w:val="539"/>
              </w:numPr>
              <w:tabs>
                <w:tab w:val="left" w:pos="257"/>
              </w:tabs>
              <w:spacing w:line="244" w:lineRule="auto"/>
              <w:ind w:right="159" w:firstLine="0"/>
              <w:jc w:val="both"/>
              <w:rPr>
                <w:sz w:val="20"/>
              </w:rPr>
            </w:pPr>
            <w:r>
              <w:rPr>
                <w:spacing w:val="-4"/>
                <w:sz w:val="20"/>
              </w:rPr>
              <w:t>利用觀察</w:t>
            </w:r>
            <w:r>
              <w:rPr>
                <w:spacing w:val="-2"/>
                <w:sz w:val="20"/>
              </w:rPr>
              <w:t>力，理解圖意，找出正</w:t>
            </w:r>
            <w:r>
              <w:rPr>
                <w:spacing w:val="-4"/>
                <w:sz w:val="20"/>
              </w:rPr>
              <w:t>確答案。</w:t>
            </w:r>
          </w:p>
        </w:tc>
        <w:tc>
          <w:tcPr>
            <w:tcW w:w="2979" w:type="dxa"/>
          </w:tcPr>
          <w:p w:rsidR="007E6E83" w:rsidRDefault="007E6E83">
            <w:pPr>
              <w:pStyle w:val="TableParagraph"/>
              <w:spacing w:line="244" w:lineRule="auto"/>
              <w:ind w:right="1062"/>
              <w:rPr>
                <w:sz w:val="20"/>
              </w:rPr>
            </w:pPr>
            <w:r>
              <w:rPr>
                <w:spacing w:val="-2"/>
                <w:sz w:val="20"/>
              </w:rPr>
              <w:t>第一單元豐沛的暗頓單元活動一</w:t>
            </w:r>
          </w:p>
          <w:p w:rsidR="007E6E83" w:rsidRDefault="007E6E83">
            <w:pPr>
              <w:pStyle w:val="TableParagraph"/>
              <w:rPr>
                <w:rFonts w:ascii="Times New Roman" w:eastAsia="Times New Roman"/>
                <w:sz w:val="20"/>
              </w:rPr>
            </w:pPr>
            <w:r>
              <w:rPr>
                <w:rFonts w:ascii="MS Gothic" w:eastAsia="MS Gothic"/>
                <w:spacing w:val="-2"/>
                <w:sz w:val="20"/>
              </w:rPr>
              <w:t>㈠</w:t>
            </w:r>
            <w:r>
              <w:rPr>
                <w:spacing w:val="-8"/>
                <w:sz w:val="20"/>
              </w:rPr>
              <w:t xml:space="preserve">活動一：練武功 </w:t>
            </w:r>
            <w:r>
              <w:rPr>
                <w:rFonts w:ascii="Times New Roman" w:eastAsia="Times New Roman"/>
                <w:spacing w:val="-10"/>
                <w:sz w:val="20"/>
              </w:rPr>
              <w:t>1</w:t>
            </w:r>
          </w:p>
          <w:p w:rsidR="007E6E83" w:rsidRDefault="007E6E83" w:rsidP="007E6E83">
            <w:pPr>
              <w:pStyle w:val="TableParagraph"/>
              <w:numPr>
                <w:ilvl w:val="0"/>
                <w:numId w:val="538"/>
              </w:numPr>
              <w:tabs>
                <w:tab w:val="left" w:pos="257"/>
              </w:tabs>
              <w:spacing w:before="2" w:line="242" w:lineRule="auto"/>
              <w:ind w:right="112" w:firstLine="0"/>
              <w:rPr>
                <w:sz w:val="20"/>
              </w:rPr>
            </w:pPr>
            <w:r>
              <w:rPr>
                <w:spacing w:val="-2"/>
                <w:sz w:val="20"/>
              </w:rPr>
              <w:t>教師先幫學生複習第一、二課課文及語詞。</w:t>
            </w:r>
          </w:p>
          <w:p w:rsidR="007E6E83" w:rsidRDefault="007E6E83" w:rsidP="007E6E83">
            <w:pPr>
              <w:pStyle w:val="TableParagraph"/>
              <w:numPr>
                <w:ilvl w:val="0"/>
                <w:numId w:val="538"/>
              </w:numPr>
              <w:tabs>
                <w:tab w:val="left" w:pos="257"/>
              </w:tabs>
              <w:spacing w:before="3"/>
              <w:ind w:left="257" w:hanging="150"/>
              <w:rPr>
                <w:sz w:val="20"/>
              </w:rPr>
            </w:pPr>
            <w:r>
              <w:rPr>
                <w:spacing w:val="-3"/>
                <w:sz w:val="20"/>
              </w:rPr>
              <w:t>請學生仔細聆聽並作答題目。</w:t>
            </w:r>
          </w:p>
          <w:p w:rsidR="007E6E83" w:rsidRDefault="007E6E83">
            <w:pPr>
              <w:pStyle w:val="TableParagraph"/>
              <w:spacing w:before="15"/>
              <w:rPr>
                <w:sz w:val="20"/>
              </w:rPr>
            </w:pPr>
            <w:r>
              <w:rPr>
                <w:rFonts w:ascii="MS Gothic" w:eastAsia="MS Gothic"/>
                <w:spacing w:val="-2"/>
                <w:sz w:val="20"/>
              </w:rPr>
              <w:t>㈡</w:t>
            </w:r>
            <w:r>
              <w:rPr>
                <w:spacing w:val="-3"/>
                <w:sz w:val="20"/>
              </w:rPr>
              <w:t>活動二：鬥陣聽故事</w:t>
            </w:r>
          </w:p>
          <w:p w:rsidR="007E6E83" w:rsidRDefault="007E6E83" w:rsidP="007E6E83">
            <w:pPr>
              <w:pStyle w:val="TableParagraph"/>
              <w:numPr>
                <w:ilvl w:val="0"/>
                <w:numId w:val="537"/>
              </w:numPr>
              <w:tabs>
                <w:tab w:val="left" w:pos="257"/>
              </w:tabs>
              <w:spacing w:before="3" w:line="244" w:lineRule="auto"/>
              <w:ind w:right="112" w:firstLine="0"/>
              <w:rPr>
                <w:sz w:val="20"/>
              </w:rPr>
            </w:pPr>
            <w:r>
              <w:rPr>
                <w:spacing w:val="-2"/>
                <w:sz w:val="20"/>
              </w:rPr>
              <w:t>教師播放教學媒體，帶領學生複習朗讀第一課、第二課課</w:t>
            </w:r>
          </w:p>
          <w:p w:rsidR="007E6E83" w:rsidRDefault="007E6E83">
            <w:pPr>
              <w:pStyle w:val="TableParagraph"/>
              <w:spacing w:line="255" w:lineRule="exact"/>
              <w:rPr>
                <w:sz w:val="20"/>
              </w:rPr>
            </w:pPr>
            <w:r>
              <w:rPr>
                <w:spacing w:val="-3"/>
                <w:sz w:val="20"/>
              </w:rPr>
              <w:t>文，並讓學生複習課文律動。</w:t>
            </w:r>
          </w:p>
          <w:p w:rsidR="007E6E83" w:rsidRDefault="007E6E83" w:rsidP="007E6E83">
            <w:pPr>
              <w:pStyle w:val="TableParagraph"/>
              <w:numPr>
                <w:ilvl w:val="0"/>
                <w:numId w:val="537"/>
              </w:numPr>
              <w:tabs>
                <w:tab w:val="left" w:pos="257"/>
              </w:tabs>
              <w:spacing w:before="6" w:line="242" w:lineRule="auto"/>
              <w:ind w:right="112" w:firstLine="0"/>
              <w:rPr>
                <w:sz w:val="20"/>
              </w:rPr>
            </w:pPr>
            <w:r>
              <w:rPr>
                <w:spacing w:val="-2"/>
                <w:sz w:val="20"/>
              </w:rPr>
              <w:t>教師配合教學媒體播放故事內容後，請學生說一說故事大</w:t>
            </w:r>
          </w:p>
          <w:p w:rsidR="007E6E83" w:rsidRDefault="007E6E83">
            <w:pPr>
              <w:pStyle w:val="TableParagraph"/>
              <w:spacing w:line="244" w:lineRule="auto"/>
              <w:ind w:right="261"/>
              <w:rPr>
                <w:sz w:val="20"/>
              </w:rPr>
            </w:pPr>
            <w:r>
              <w:rPr>
                <w:spacing w:val="-2"/>
                <w:sz w:val="20"/>
              </w:rPr>
              <w:t>意，確認學生閩南語的聆聽能</w:t>
            </w:r>
            <w:r>
              <w:rPr>
                <w:spacing w:val="-6"/>
                <w:sz w:val="20"/>
              </w:rPr>
              <w:t>力。</w:t>
            </w:r>
          </w:p>
          <w:p w:rsidR="007E6E83" w:rsidRDefault="007E6E83" w:rsidP="007E6E83">
            <w:pPr>
              <w:pStyle w:val="TableParagraph"/>
              <w:numPr>
                <w:ilvl w:val="0"/>
                <w:numId w:val="537"/>
              </w:numPr>
              <w:tabs>
                <w:tab w:val="left" w:pos="257"/>
              </w:tabs>
              <w:spacing w:line="244" w:lineRule="auto"/>
              <w:ind w:right="261" w:firstLine="0"/>
              <w:jc w:val="both"/>
              <w:rPr>
                <w:sz w:val="20"/>
              </w:rPr>
            </w:pPr>
            <w:r>
              <w:rPr>
                <w:spacing w:val="-2"/>
                <w:sz w:val="20"/>
              </w:rPr>
              <w:t>教師將國語對譯解釋給學生聽，加深學生對單元故事的理</w:t>
            </w:r>
            <w:r>
              <w:rPr>
                <w:spacing w:val="-6"/>
                <w:sz w:val="20"/>
              </w:rPr>
              <w:t>解。</w:t>
            </w:r>
          </w:p>
          <w:p w:rsidR="007E6E83" w:rsidRDefault="007E6E83" w:rsidP="007E6E83">
            <w:pPr>
              <w:pStyle w:val="TableParagraph"/>
              <w:numPr>
                <w:ilvl w:val="0"/>
                <w:numId w:val="537"/>
              </w:numPr>
              <w:tabs>
                <w:tab w:val="left" w:pos="257"/>
              </w:tabs>
              <w:spacing w:line="244" w:lineRule="auto"/>
              <w:ind w:right="112" w:firstLine="0"/>
              <w:rPr>
                <w:sz w:val="20"/>
              </w:rPr>
            </w:pPr>
            <w:r>
              <w:rPr>
                <w:spacing w:val="-2"/>
                <w:sz w:val="20"/>
              </w:rPr>
              <w:t>教師請表達能力較好的學生，示範單獨將故事重述一遍。也可請班上願意發表的學生，以每人講一句、兩句的接龍方</w:t>
            </w:r>
          </w:p>
          <w:p w:rsidR="007E6E83" w:rsidRDefault="007E6E83">
            <w:pPr>
              <w:pStyle w:val="TableParagraph"/>
              <w:spacing w:line="253" w:lineRule="exact"/>
              <w:rPr>
                <w:sz w:val="20"/>
              </w:rPr>
            </w:pPr>
            <w:r>
              <w:rPr>
                <w:spacing w:val="-4"/>
                <w:sz w:val="20"/>
              </w:rPr>
              <w:t>式，將故事完成。</w:t>
            </w:r>
          </w:p>
        </w:tc>
        <w:tc>
          <w:tcPr>
            <w:tcW w:w="1294" w:type="dxa"/>
          </w:tcPr>
          <w:p w:rsidR="007E6E83" w:rsidRDefault="007E6E83">
            <w:pPr>
              <w:pStyle w:val="TableParagraph"/>
              <w:spacing w:line="242" w:lineRule="auto"/>
              <w:ind w:left="106" w:right="378"/>
              <w:jc w:val="both"/>
              <w:rPr>
                <w:sz w:val="20"/>
              </w:rPr>
            </w:pPr>
            <w:r>
              <w:rPr>
                <w:spacing w:val="-4"/>
                <w:sz w:val="20"/>
              </w:rPr>
              <w:t>口頭評量觀察評量討論活動紙筆評量</w:t>
            </w:r>
          </w:p>
        </w:tc>
        <w:tc>
          <w:tcPr>
            <w:tcW w:w="1292" w:type="dxa"/>
          </w:tcPr>
          <w:p w:rsidR="007E6E83" w:rsidRDefault="007E6E83">
            <w:pPr>
              <w:pStyle w:val="TableParagraph"/>
              <w:spacing w:line="244" w:lineRule="auto"/>
              <w:ind w:left="104" w:right="380"/>
              <w:rPr>
                <w:sz w:val="20"/>
              </w:rPr>
            </w:pPr>
            <w:r>
              <w:rPr>
                <w:spacing w:val="-4"/>
                <w:sz w:val="20"/>
              </w:rPr>
              <w:t>【家庭教</w:t>
            </w:r>
            <w:r>
              <w:rPr>
                <w:spacing w:val="-6"/>
                <w:sz w:val="20"/>
              </w:rPr>
              <w:t>育】</w:t>
            </w:r>
          </w:p>
          <w:p w:rsidR="007E6E83" w:rsidRDefault="007E6E83">
            <w:pPr>
              <w:pStyle w:val="TableParagraph"/>
              <w:spacing w:line="244" w:lineRule="auto"/>
              <w:ind w:left="104" w:right="104"/>
              <w:rPr>
                <w:sz w:val="20"/>
              </w:rPr>
            </w:pPr>
            <w:r>
              <w:rPr>
                <w:sz w:val="20"/>
              </w:rPr>
              <w:t>家</w:t>
            </w:r>
            <w:r>
              <w:rPr>
                <w:rFonts w:ascii="Times New Roman" w:eastAsia="Times New Roman"/>
                <w:sz w:val="20"/>
              </w:rPr>
              <w:t>E5</w:t>
            </w:r>
            <w:r>
              <w:rPr>
                <w:rFonts w:ascii="Times New Roman" w:eastAsia="Times New Roman"/>
                <w:spacing w:val="-13"/>
                <w:sz w:val="20"/>
              </w:rPr>
              <w:t xml:space="preserve"> </w:t>
            </w:r>
            <w:r>
              <w:rPr>
                <w:sz w:val="20"/>
              </w:rPr>
              <w:t>了解家</w:t>
            </w:r>
            <w:r>
              <w:rPr>
                <w:spacing w:val="-2"/>
                <w:sz w:val="20"/>
              </w:rPr>
              <w:t>庭中各種關</w:t>
            </w:r>
            <w:r>
              <w:rPr>
                <w:spacing w:val="-4"/>
                <w:sz w:val="20"/>
              </w:rPr>
              <w:t>係的互動</w:t>
            </w:r>
          </w:p>
          <w:p w:rsidR="007E6E83" w:rsidRDefault="007E6E83">
            <w:pPr>
              <w:pStyle w:val="TableParagraph"/>
              <w:spacing w:line="244" w:lineRule="auto"/>
              <w:ind w:left="104" w:right="177"/>
              <w:rPr>
                <w:sz w:val="20"/>
              </w:rPr>
            </w:pPr>
            <w:r>
              <w:rPr>
                <w:spacing w:val="-2"/>
                <w:sz w:val="20"/>
              </w:rPr>
              <w:t>（親子、手足、祖孫及</w:t>
            </w:r>
            <w:r>
              <w:rPr>
                <w:spacing w:val="-4"/>
                <w:sz w:val="20"/>
              </w:rPr>
              <w:t>其他親屬 等）。</w:t>
            </w: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1821"/>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4" w:lineRule="auto"/>
              <w:ind w:left="108" w:right="288"/>
              <w:rPr>
                <w:sz w:val="20"/>
              </w:rPr>
            </w:pPr>
            <w:r>
              <w:rPr>
                <w:spacing w:val="-6"/>
                <w:sz w:val="20"/>
              </w:rPr>
              <w:t>字及</w:t>
            </w:r>
            <w:r>
              <w:rPr>
                <w:spacing w:val="-10"/>
                <w:sz w:val="20"/>
              </w:rPr>
              <w:t xml:space="preserve">漢 </w:t>
            </w:r>
            <w:r>
              <w:rPr>
                <w:spacing w:val="-6"/>
                <w:sz w:val="20"/>
              </w:rPr>
              <w:t>字，協助口語</w:t>
            </w:r>
            <w:r>
              <w:rPr>
                <w:spacing w:val="-10"/>
                <w:sz w:val="20"/>
              </w:rPr>
              <w:t>表</w:t>
            </w:r>
          </w:p>
          <w:p w:rsidR="007E6E83" w:rsidRDefault="007E6E83">
            <w:pPr>
              <w:pStyle w:val="TableParagraph"/>
              <w:spacing w:line="244" w:lineRule="exact"/>
              <w:ind w:left="108"/>
              <w:rPr>
                <w:sz w:val="20"/>
              </w:rPr>
            </w:pPr>
            <w:r>
              <w:rPr>
                <w:spacing w:val="-6"/>
                <w:sz w:val="20"/>
              </w:rPr>
              <w:t>達。</w:t>
            </w:r>
          </w:p>
        </w:tc>
        <w:tc>
          <w:tcPr>
            <w:tcW w:w="809" w:type="dxa"/>
          </w:tcPr>
          <w:p w:rsidR="007E6E83" w:rsidRDefault="007E6E83">
            <w:pPr>
              <w:pStyle w:val="TableParagraph"/>
              <w:rPr>
                <w:rFonts w:ascii="Times New Roman"/>
                <w:sz w:val="18"/>
              </w:rPr>
            </w:pP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rPr>
                <w:rFonts w:ascii="Times New Roman"/>
                <w:sz w:val="18"/>
              </w:rPr>
            </w:pP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6416"/>
        </w:trPr>
        <w:tc>
          <w:tcPr>
            <w:tcW w:w="845" w:type="dxa"/>
          </w:tcPr>
          <w:p w:rsidR="007E6E83" w:rsidRDefault="007E6E83">
            <w:pPr>
              <w:pStyle w:val="TableParagraph"/>
              <w:spacing w:line="246" w:lineRule="exact"/>
              <w:rPr>
                <w:sz w:val="20"/>
              </w:rPr>
            </w:pPr>
            <w:r>
              <w:rPr>
                <w:spacing w:val="-5"/>
                <w:sz w:val="20"/>
              </w:rPr>
              <w:t>第八週</w:t>
            </w:r>
          </w:p>
        </w:tc>
        <w:tc>
          <w:tcPr>
            <w:tcW w:w="1634" w:type="dxa"/>
          </w:tcPr>
          <w:p w:rsidR="007E6E83" w:rsidRDefault="007E6E83">
            <w:pPr>
              <w:pStyle w:val="TableParagraph"/>
              <w:spacing w:line="244" w:lineRule="auto"/>
              <w:ind w:left="151" w:right="275" w:hanging="3"/>
              <w:rPr>
                <w:sz w:val="20"/>
              </w:rPr>
            </w:pPr>
            <w:r>
              <w:rPr>
                <w:spacing w:val="-2"/>
                <w:sz w:val="20"/>
              </w:rPr>
              <w:t>第二單元身體</w:t>
            </w:r>
            <w:r>
              <w:rPr>
                <w:spacing w:val="-4"/>
                <w:sz w:val="20"/>
              </w:rPr>
              <w:t>報你知</w:t>
            </w:r>
          </w:p>
          <w:p w:rsidR="007E6E83" w:rsidRDefault="007E6E83">
            <w:pPr>
              <w:pStyle w:val="TableParagraph"/>
              <w:spacing w:line="255" w:lineRule="exact"/>
              <w:ind w:left="148"/>
              <w:rPr>
                <w:sz w:val="20"/>
              </w:rPr>
            </w:pPr>
            <w:r>
              <w:rPr>
                <w:spacing w:val="-4"/>
                <w:sz w:val="20"/>
              </w:rPr>
              <w:t>第三課好鼻獅</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6" w:lineRule="exact"/>
              <w:ind w:left="108"/>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7E6E83" w:rsidRDefault="007E6E83">
            <w:pPr>
              <w:pStyle w:val="TableParagraph"/>
              <w:spacing w:before="6" w:line="242" w:lineRule="auto"/>
              <w:ind w:left="108" w:right="137"/>
              <w:rPr>
                <w:sz w:val="20"/>
              </w:rPr>
            </w:pPr>
            <w:r>
              <w:rPr>
                <w:spacing w:val="-2"/>
                <w:sz w:val="20"/>
              </w:rPr>
              <w:t>識閩南語文對個人生活的重要性，並能主動學習，進而建立學習閩南</w:t>
            </w:r>
            <w:r>
              <w:rPr>
                <w:spacing w:val="-4"/>
                <w:sz w:val="20"/>
              </w:rPr>
              <w:t xml:space="preserve">語文的能 </w:t>
            </w:r>
            <w:r>
              <w:rPr>
                <w:spacing w:val="-6"/>
                <w:sz w:val="20"/>
              </w:rPr>
              <w:t>力。</w:t>
            </w:r>
          </w:p>
          <w:p w:rsidR="007E6E83" w:rsidRDefault="007E6E83">
            <w:pPr>
              <w:pStyle w:val="TableParagraph"/>
              <w:spacing w:before="10"/>
              <w:ind w:left="108"/>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p w:rsidR="007E6E83" w:rsidRDefault="007E6E83">
            <w:pPr>
              <w:pStyle w:val="TableParagraph"/>
              <w:spacing w:before="3" w:line="242" w:lineRule="auto"/>
              <w:ind w:left="108" w:right="137"/>
              <w:jc w:val="both"/>
              <w:rPr>
                <w:sz w:val="20"/>
              </w:rPr>
            </w:pPr>
            <w:r>
              <w:rPr>
                <w:spacing w:val="-2"/>
                <w:sz w:val="20"/>
              </w:rPr>
              <w:t>備使用閩南語文進行思考的能力，並用之於日常生活中，以處理相關</w:t>
            </w:r>
            <w:r>
              <w:rPr>
                <w:spacing w:val="-4"/>
                <w:sz w:val="20"/>
              </w:rPr>
              <w:t>問題。</w:t>
            </w:r>
          </w:p>
          <w:p w:rsidR="007E6E83" w:rsidRDefault="007E6E83">
            <w:pPr>
              <w:pStyle w:val="TableParagraph"/>
              <w:spacing w:before="10"/>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3" w:line="244"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w:t>
            </w:r>
            <w:r>
              <w:rPr>
                <w:spacing w:val="-4"/>
                <w:sz w:val="20"/>
              </w:rPr>
              <w:t>通，以運用</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能應用閩南語標音</w:t>
            </w:r>
            <w:r>
              <w:rPr>
                <w:spacing w:val="-10"/>
                <w:sz w:val="20"/>
              </w:rPr>
              <w:t>符</w:t>
            </w:r>
            <w:r>
              <w:rPr>
                <w:spacing w:val="40"/>
                <w:sz w:val="20"/>
              </w:rPr>
              <w:t xml:space="preserve"> </w:t>
            </w:r>
            <w:r>
              <w:rPr>
                <w:spacing w:val="-6"/>
                <w:sz w:val="20"/>
              </w:rPr>
              <w:t xml:space="preserve">號、羅馬字及漢字，協助聆聽理解。 </w:t>
            </w:r>
            <w:r>
              <w:rPr>
                <w:rFonts w:ascii="Times New Roman" w:eastAsia="Times New Roman" w:hAnsi="Times New Roman"/>
                <w:spacing w:val="-2"/>
                <w:sz w:val="20"/>
              </w:rPr>
              <w:t>1-Ⅱ-3</w:t>
            </w:r>
          </w:p>
          <w:p w:rsidR="007E6E83" w:rsidRDefault="007E6E83">
            <w:pPr>
              <w:pStyle w:val="TableParagraph"/>
              <w:spacing w:line="234" w:lineRule="exact"/>
              <w:ind w:left="108"/>
              <w:rPr>
                <w:sz w:val="20"/>
              </w:rPr>
            </w:pPr>
            <w:r>
              <w:rPr>
                <w:spacing w:val="-6"/>
                <w:sz w:val="20"/>
              </w:rPr>
              <w:t>能聆</w:t>
            </w:r>
          </w:p>
          <w:p w:rsidR="007E6E83" w:rsidRDefault="007E6E83">
            <w:pPr>
              <w:pStyle w:val="TableParagraph"/>
              <w:spacing w:line="244" w:lineRule="auto"/>
              <w:ind w:left="108" w:right="288"/>
              <w:rPr>
                <w:sz w:val="20"/>
              </w:rPr>
            </w:pPr>
            <w:r>
              <w:rPr>
                <w:spacing w:val="-6"/>
                <w:sz w:val="20"/>
              </w:rPr>
              <w:t>聽並理解對方所說的閩</w:t>
            </w:r>
            <w:r>
              <w:rPr>
                <w:spacing w:val="-10"/>
                <w:sz w:val="20"/>
              </w:rPr>
              <w:t xml:space="preserve">南 </w:t>
            </w:r>
            <w:r>
              <w:rPr>
                <w:spacing w:val="-6"/>
                <w:sz w:val="20"/>
              </w:rPr>
              <w:t>語。</w:t>
            </w:r>
          </w:p>
          <w:p w:rsidR="007E6E83" w:rsidRDefault="007E6E83">
            <w:pPr>
              <w:pStyle w:val="TableParagraph"/>
              <w:spacing w:before="1" w:line="212" w:lineRule="exact"/>
              <w:ind w:left="108"/>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tc>
        <w:tc>
          <w:tcPr>
            <w:tcW w:w="809" w:type="dxa"/>
          </w:tcPr>
          <w:p w:rsidR="007E6E83" w:rsidRDefault="007E6E83">
            <w:pPr>
              <w:pStyle w:val="TableParagraph"/>
              <w:spacing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536"/>
              </w:numPr>
              <w:tabs>
                <w:tab w:val="left" w:pos="452"/>
              </w:tabs>
              <w:spacing w:line="244" w:lineRule="auto"/>
              <w:ind w:right="142" w:firstLine="0"/>
              <w:rPr>
                <w:sz w:val="20"/>
              </w:rPr>
            </w:pPr>
            <w:r>
              <w:rPr>
                <w:spacing w:val="-10"/>
                <w:sz w:val="20"/>
              </w:rPr>
              <w:t>羅</w:t>
            </w:r>
            <w:r>
              <w:rPr>
                <w:spacing w:val="-6"/>
                <w:sz w:val="20"/>
              </w:rPr>
              <w:t>馬拼音。</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536"/>
              </w:numPr>
              <w:tabs>
                <w:tab w:val="left" w:pos="452"/>
              </w:tabs>
              <w:spacing w:line="244" w:lineRule="auto"/>
              <w:ind w:right="142" w:firstLine="0"/>
              <w:rPr>
                <w:sz w:val="20"/>
              </w:rPr>
            </w:pPr>
            <w:r>
              <w:rPr>
                <w:spacing w:val="-10"/>
                <w:sz w:val="20"/>
              </w:rPr>
              <w:t>漢</w:t>
            </w:r>
            <w:r>
              <w:rPr>
                <w:spacing w:val="-6"/>
                <w:sz w:val="20"/>
              </w:rPr>
              <w:t>字書寫。</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35"/>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35"/>
              </w:numPr>
              <w:tabs>
                <w:tab w:val="left" w:pos="452"/>
              </w:tabs>
              <w:spacing w:line="242" w:lineRule="auto"/>
              <w:ind w:right="142" w:firstLine="0"/>
              <w:rPr>
                <w:sz w:val="20"/>
              </w:rPr>
            </w:pPr>
            <w:r>
              <w:rPr>
                <w:spacing w:val="-10"/>
                <w:sz w:val="20"/>
              </w:rPr>
              <w:t>句</w:t>
            </w:r>
            <w:r>
              <w:rPr>
                <w:spacing w:val="-6"/>
                <w:sz w:val="20"/>
              </w:rPr>
              <w:t>型運用。</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35"/>
              </w:numPr>
              <w:tabs>
                <w:tab w:val="left" w:pos="452"/>
              </w:tabs>
              <w:spacing w:line="244" w:lineRule="auto"/>
              <w:ind w:right="142" w:firstLine="0"/>
              <w:rPr>
                <w:sz w:val="20"/>
              </w:rPr>
            </w:pPr>
            <w:r>
              <w:rPr>
                <w:spacing w:val="-10"/>
                <w:sz w:val="20"/>
              </w:rPr>
              <w:t>方</w:t>
            </w:r>
            <w:r>
              <w:rPr>
                <w:spacing w:val="-6"/>
                <w:sz w:val="20"/>
              </w:rPr>
              <w:t>音差異。</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534"/>
              </w:numPr>
              <w:tabs>
                <w:tab w:val="left" w:pos="452"/>
              </w:tabs>
              <w:spacing w:line="244" w:lineRule="auto"/>
              <w:ind w:right="142" w:firstLine="0"/>
              <w:rPr>
                <w:sz w:val="20"/>
              </w:rPr>
            </w:pPr>
            <w:r>
              <w:rPr>
                <w:spacing w:val="-10"/>
                <w:sz w:val="20"/>
              </w:rPr>
              <w:t>生</w:t>
            </w:r>
            <w:r>
              <w:rPr>
                <w:spacing w:val="-6"/>
                <w:sz w:val="20"/>
              </w:rPr>
              <w:t>活故事。</w:t>
            </w:r>
          </w:p>
        </w:tc>
        <w:tc>
          <w:tcPr>
            <w:tcW w:w="1277" w:type="dxa"/>
          </w:tcPr>
          <w:p w:rsidR="007E6E83" w:rsidRDefault="007E6E83" w:rsidP="007E6E83">
            <w:pPr>
              <w:pStyle w:val="TableParagraph"/>
              <w:numPr>
                <w:ilvl w:val="0"/>
                <w:numId w:val="533"/>
              </w:numPr>
              <w:tabs>
                <w:tab w:val="left" w:pos="257"/>
              </w:tabs>
              <w:spacing w:line="244" w:lineRule="auto"/>
              <w:ind w:right="159" w:firstLine="0"/>
              <w:jc w:val="both"/>
              <w:rPr>
                <w:sz w:val="20"/>
              </w:rPr>
            </w:pPr>
            <w:r>
              <w:rPr>
                <w:spacing w:val="-4"/>
                <w:sz w:val="20"/>
              </w:rPr>
              <w:t>能理解課</w:t>
            </w:r>
            <w:r>
              <w:rPr>
                <w:spacing w:val="-2"/>
                <w:sz w:val="20"/>
              </w:rPr>
              <w:t>文及正確朗讀與歌唱和</w:t>
            </w:r>
            <w:r>
              <w:rPr>
                <w:spacing w:val="-4"/>
                <w:sz w:val="20"/>
              </w:rPr>
              <w:t>律動。</w:t>
            </w:r>
          </w:p>
          <w:p w:rsidR="007E6E83" w:rsidRDefault="007E6E83" w:rsidP="007E6E83">
            <w:pPr>
              <w:pStyle w:val="TableParagraph"/>
              <w:numPr>
                <w:ilvl w:val="0"/>
                <w:numId w:val="533"/>
              </w:numPr>
              <w:tabs>
                <w:tab w:val="left" w:pos="257"/>
              </w:tabs>
              <w:spacing w:line="244" w:lineRule="auto"/>
              <w:ind w:right="159" w:firstLine="0"/>
              <w:jc w:val="both"/>
              <w:rPr>
                <w:sz w:val="20"/>
              </w:rPr>
            </w:pPr>
            <w:r>
              <w:rPr>
                <w:spacing w:val="-4"/>
                <w:sz w:val="20"/>
              </w:rPr>
              <w:t>能回答與</w:t>
            </w:r>
            <w:r>
              <w:rPr>
                <w:spacing w:val="-2"/>
                <w:sz w:val="20"/>
              </w:rPr>
              <w:t>課文相關的關鍵提問。</w:t>
            </w:r>
          </w:p>
        </w:tc>
        <w:tc>
          <w:tcPr>
            <w:tcW w:w="2979" w:type="dxa"/>
          </w:tcPr>
          <w:p w:rsidR="007E6E83" w:rsidRDefault="007E6E83">
            <w:pPr>
              <w:pStyle w:val="TableParagraph"/>
              <w:spacing w:line="244" w:lineRule="auto"/>
              <w:ind w:right="1062"/>
              <w:rPr>
                <w:sz w:val="20"/>
              </w:rPr>
            </w:pPr>
            <w:r>
              <w:rPr>
                <w:spacing w:val="-2"/>
                <w:sz w:val="20"/>
              </w:rPr>
              <w:t>第二單元身體報你知第三課好鼻獅</w:t>
            </w:r>
          </w:p>
          <w:p w:rsidR="007E6E83" w:rsidRDefault="007E6E83">
            <w:pPr>
              <w:pStyle w:val="TableParagraph"/>
              <w:rPr>
                <w:sz w:val="20"/>
              </w:rPr>
            </w:pPr>
            <w:r>
              <w:rPr>
                <w:rFonts w:ascii="MS Gothic" w:eastAsia="MS Gothic"/>
                <w:spacing w:val="-2"/>
                <w:sz w:val="20"/>
              </w:rPr>
              <w:t>㈠</w:t>
            </w:r>
            <w:r>
              <w:rPr>
                <w:spacing w:val="-4"/>
                <w:sz w:val="20"/>
              </w:rPr>
              <w:t>活動一：課文</w:t>
            </w:r>
          </w:p>
          <w:p w:rsidR="007E6E83" w:rsidRDefault="007E6E83" w:rsidP="007E6E83">
            <w:pPr>
              <w:pStyle w:val="TableParagraph"/>
              <w:numPr>
                <w:ilvl w:val="0"/>
                <w:numId w:val="532"/>
              </w:numPr>
              <w:tabs>
                <w:tab w:val="left" w:pos="257"/>
              </w:tabs>
              <w:spacing w:before="3" w:line="242" w:lineRule="auto"/>
              <w:ind w:right="112" w:firstLine="0"/>
              <w:rPr>
                <w:sz w:val="20"/>
              </w:rPr>
            </w:pPr>
            <w:r>
              <w:rPr>
                <w:spacing w:val="-2"/>
                <w:sz w:val="20"/>
              </w:rPr>
              <w:t>教師拿一杯紅茶或綠茶，問學</w:t>
            </w:r>
            <w:r>
              <w:rPr>
                <w:spacing w:val="-13"/>
                <w:sz w:val="20"/>
              </w:rPr>
              <w:t>生：「恁知影這是啥物茶無？」</w:t>
            </w:r>
          </w:p>
          <w:p w:rsidR="007E6E83" w:rsidRDefault="007E6E83">
            <w:pPr>
              <w:pStyle w:val="TableParagraph"/>
              <w:spacing w:before="3" w:line="244" w:lineRule="auto"/>
              <w:ind w:right="163"/>
              <w:jc w:val="both"/>
              <w:rPr>
                <w:sz w:val="20"/>
              </w:rPr>
            </w:pPr>
            <w:r>
              <w:rPr>
                <w:spacing w:val="-2"/>
                <w:sz w:val="20"/>
              </w:rPr>
              <w:t>（你們知道這是什麼茶嗎？）讓學生聞一聞，然後猜一猜，</w:t>
            </w:r>
            <w:r>
              <w:rPr>
                <w:spacing w:val="-10"/>
                <w:sz w:val="20"/>
              </w:rPr>
              <w:t>誇獎猜對的學生是「好鼻獅」。</w:t>
            </w:r>
          </w:p>
          <w:p w:rsidR="007E6E83" w:rsidRDefault="007E6E83" w:rsidP="007E6E83">
            <w:pPr>
              <w:pStyle w:val="TableParagraph"/>
              <w:numPr>
                <w:ilvl w:val="0"/>
                <w:numId w:val="532"/>
              </w:numPr>
              <w:tabs>
                <w:tab w:val="left" w:pos="257"/>
              </w:tabs>
              <w:spacing w:line="244" w:lineRule="auto"/>
              <w:ind w:right="112" w:firstLine="0"/>
              <w:rPr>
                <w:sz w:val="20"/>
              </w:rPr>
            </w:pPr>
            <w:r>
              <w:rPr>
                <w:spacing w:val="-2"/>
                <w:sz w:val="20"/>
              </w:rPr>
              <w:t>教師跟學生討論，以狗靈敏的嗅覺，能幫助我們做哪些事？鼓勵學生盡量以閩南語發言。</w:t>
            </w:r>
          </w:p>
          <w:p w:rsidR="007E6E83" w:rsidRDefault="007E6E83" w:rsidP="007E6E83">
            <w:pPr>
              <w:pStyle w:val="TableParagraph"/>
              <w:numPr>
                <w:ilvl w:val="0"/>
                <w:numId w:val="532"/>
              </w:numPr>
              <w:tabs>
                <w:tab w:val="left" w:pos="257"/>
              </w:tabs>
              <w:spacing w:line="244" w:lineRule="auto"/>
              <w:ind w:right="112" w:firstLine="0"/>
              <w:rPr>
                <w:sz w:val="20"/>
              </w:rPr>
            </w:pPr>
            <w:r>
              <w:rPr>
                <w:spacing w:val="-2"/>
                <w:sz w:val="20"/>
              </w:rPr>
              <w:t>教師先解說新詞、句意及課文</w:t>
            </w:r>
            <w:r>
              <w:rPr>
                <w:spacing w:val="-4"/>
                <w:sz w:val="20"/>
              </w:rPr>
              <w:t>內容。</w:t>
            </w:r>
          </w:p>
          <w:p w:rsidR="007E6E83" w:rsidRDefault="007E6E83" w:rsidP="007E6E83">
            <w:pPr>
              <w:pStyle w:val="TableParagraph"/>
              <w:numPr>
                <w:ilvl w:val="0"/>
                <w:numId w:val="532"/>
              </w:numPr>
              <w:tabs>
                <w:tab w:val="left" w:pos="257"/>
              </w:tabs>
              <w:spacing w:line="242" w:lineRule="auto"/>
              <w:ind w:right="112" w:firstLine="0"/>
              <w:rPr>
                <w:sz w:val="20"/>
              </w:rPr>
            </w:pPr>
            <w:r>
              <w:rPr>
                <w:spacing w:val="-2"/>
                <w:sz w:val="20"/>
              </w:rPr>
              <w:t>教師播放教學媒體，帶領學生朗讀課文，待熟練後，再與學生一句一句輪讀或由學生分組輪讀，最後由全班朗讀。</w:t>
            </w:r>
          </w:p>
          <w:p w:rsidR="007E6E83" w:rsidRDefault="007E6E83">
            <w:pPr>
              <w:pStyle w:val="TableParagraph"/>
              <w:spacing w:before="8"/>
              <w:rPr>
                <w:sz w:val="20"/>
              </w:rPr>
            </w:pPr>
            <w:r>
              <w:rPr>
                <w:rFonts w:ascii="MS Gothic" w:eastAsia="MS Gothic"/>
                <w:spacing w:val="-2"/>
                <w:sz w:val="20"/>
              </w:rPr>
              <w:t>㈡</w:t>
            </w:r>
            <w:r>
              <w:rPr>
                <w:spacing w:val="-4"/>
                <w:sz w:val="20"/>
              </w:rPr>
              <w:t>活動二：我會曉講</w:t>
            </w:r>
          </w:p>
          <w:p w:rsidR="007E6E83" w:rsidRDefault="007E6E83" w:rsidP="007E6E83">
            <w:pPr>
              <w:pStyle w:val="TableParagraph"/>
              <w:numPr>
                <w:ilvl w:val="0"/>
                <w:numId w:val="531"/>
              </w:numPr>
              <w:tabs>
                <w:tab w:val="left" w:pos="257"/>
              </w:tabs>
              <w:spacing w:before="3" w:line="244" w:lineRule="auto"/>
              <w:ind w:right="112" w:firstLine="0"/>
              <w:rPr>
                <w:sz w:val="20"/>
              </w:rPr>
            </w:pPr>
            <w:r>
              <w:rPr>
                <w:spacing w:val="-2"/>
                <w:sz w:val="20"/>
              </w:rPr>
              <w:t>教師手持某物做嗅聞的動作，請學生做情境表達說話來引入教學主題。</w:t>
            </w:r>
          </w:p>
          <w:p w:rsidR="007E6E83" w:rsidRDefault="007E6E83" w:rsidP="007E6E83">
            <w:pPr>
              <w:pStyle w:val="TableParagraph"/>
              <w:numPr>
                <w:ilvl w:val="0"/>
                <w:numId w:val="531"/>
              </w:numPr>
              <w:tabs>
                <w:tab w:val="left" w:pos="257"/>
              </w:tabs>
              <w:spacing w:line="244" w:lineRule="auto"/>
              <w:ind w:right="261" w:firstLine="0"/>
              <w:jc w:val="both"/>
              <w:rPr>
                <w:sz w:val="20"/>
              </w:rPr>
            </w:pPr>
            <w:r>
              <w:rPr>
                <w:spacing w:val="-2"/>
                <w:sz w:val="20"/>
              </w:rPr>
              <w:t>教師展示語詞教學頁情境畫面，請學生描述畫中主角的動</w:t>
            </w:r>
            <w:r>
              <w:rPr>
                <w:spacing w:val="-6"/>
                <w:sz w:val="20"/>
              </w:rPr>
              <w:t>作。</w:t>
            </w:r>
          </w:p>
        </w:tc>
        <w:tc>
          <w:tcPr>
            <w:tcW w:w="1294" w:type="dxa"/>
          </w:tcPr>
          <w:p w:rsidR="007E6E83" w:rsidRDefault="007E6E83">
            <w:pPr>
              <w:pStyle w:val="TableParagraph"/>
              <w:spacing w:line="244" w:lineRule="auto"/>
              <w:ind w:left="106" w:right="378"/>
              <w:rPr>
                <w:sz w:val="20"/>
              </w:rPr>
            </w:pPr>
            <w:r>
              <w:rPr>
                <w:spacing w:val="-4"/>
                <w:sz w:val="20"/>
              </w:rPr>
              <w:t>口頭評量討論活動</w:t>
            </w:r>
          </w:p>
        </w:tc>
        <w:tc>
          <w:tcPr>
            <w:tcW w:w="1292" w:type="dxa"/>
          </w:tcPr>
          <w:p w:rsidR="007E6E83" w:rsidRDefault="007E6E83">
            <w:pPr>
              <w:pStyle w:val="TableParagraph"/>
              <w:spacing w:line="244" w:lineRule="auto"/>
              <w:ind w:left="104" w:right="380"/>
              <w:rPr>
                <w:sz w:val="20"/>
              </w:rPr>
            </w:pPr>
            <w:r>
              <w:rPr>
                <w:spacing w:val="-4"/>
                <w:sz w:val="20"/>
              </w:rPr>
              <w:t>【戶外教</w:t>
            </w:r>
            <w:r>
              <w:rPr>
                <w:spacing w:val="-6"/>
                <w:sz w:val="20"/>
              </w:rPr>
              <w:t>育】</w:t>
            </w:r>
          </w:p>
          <w:p w:rsidR="007E6E83" w:rsidRDefault="007E6E83">
            <w:pPr>
              <w:pStyle w:val="TableParagraph"/>
              <w:spacing w:line="244" w:lineRule="auto"/>
              <w:ind w:left="104" w:right="104"/>
              <w:rPr>
                <w:sz w:val="20"/>
              </w:rPr>
            </w:pPr>
            <w:r>
              <w:rPr>
                <w:sz w:val="20"/>
              </w:rPr>
              <w:t>戶</w:t>
            </w:r>
            <w:r>
              <w:rPr>
                <w:rFonts w:ascii="Times New Roman" w:eastAsia="Times New Roman"/>
                <w:sz w:val="20"/>
              </w:rPr>
              <w:t>E3</w:t>
            </w:r>
            <w:r>
              <w:rPr>
                <w:rFonts w:ascii="Times New Roman" w:eastAsia="Times New Roman"/>
                <w:spacing w:val="-13"/>
                <w:sz w:val="20"/>
              </w:rPr>
              <w:t xml:space="preserve"> </w:t>
            </w:r>
            <w:r>
              <w:rPr>
                <w:sz w:val="20"/>
              </w:rPr>
              <w:t>善用五</w:t>
            </w:r>
            <w:r>
              <w:rPr>
                <w:spacing w:val="-2"/>
                <w:sz w:val="20"/>
              </w:rPr>
              <w:t>官的感知，</w:t>
            </w:r>
            <w:r>
              <w:rPr>
                <w:spacing w:val="-4"/>
                <w:sz w:val="20"/>
              </w:rPr>
              <w:t>培養眼、</w:t>
            </w:r>
            <w:r>
              <w:rPr>
                <w:spacing w:val="40"/>
                <w:sz w:val="20"/>
              </w:rPr>
              <w:t xml:space="preserve"> </w:t>
            </w:r>
            <w:r>
              <w:rPr>
                <w:spacing w:val="-2"/>
                <w:sz w:val="20"/>
              </w:rPr>
              <w:t>耳、鼻、舌、觸覺及心靈對環境感受的能力。</w:t>
            </w: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7515"/>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spacing w:line="244" w:lineRule="auto"/>
              <w:ind w:left="108" w:right="137"/>
              <w:jc w:val="both"/>
              <w:rPr>
                <w:sz w:val="20"/>
              </w:rPr>
            </w:pPr>
            <w:r>
              <w:rPr>
                <w:spacing w:val="-2"/>
                <w:sz w:val="20"/>
              </w:rPr>
              <w:t>於家庭、學校、社區生</w:t>
            </w:r>
            <w:r>
              <w:rPr>
                <w:spacing w:val="-4"/>
                <w:sz w:val="20"/>
              </w:rPr>
              <w:t>活之中。</w:t>
            </w:r>
          </w:p>
        </w:tc>
        <w:tc>
          <w:tcPr>
            <w:tcW w:w="807" w:type="dxa"/>
          </w:tcPr>
          <w:p w:rsidR="007E6E83" w:rsidRDefault="007E6E83">
            <w:pPr>
              <w:pStyle w:val="TableParagraph"/>
              <w:spacing w:line="244" w:lineRule="auto"/>
              <w:ind w:left="108" w:right="222"/>
              <w:rPr>
                <w:rFonts w:ascii="Times New Roman" w:eastAsia="Times New Roman" w:hAnsi="Times New Roman"/>
                <w:sz w:val="20"/>
              </w:rPr>
            </w:pPr>
            <w:r>
              <w:rPr>
                <w:spacing w:val="-6"/>
                <w:sz w:val="20"/>
              </w:rPr>
              <w:t>能閱讀日常生活中常見的閩南語文，並了解其</w:t>
            </w:r>
            <w:r>
              <w:rPr>
                <w:spacing w:val="-10"/>
                <w:sz w:val="20"/>
              </w:rPr>
              <w:t>意</w:t>
            </w:r>
            <w:r>
              <w:rPr>
                <w:spacing w:val="40"/>
                <w:sz w:val="20"/>
              </w:rPr>
              <w:t xml:space="preserve"> </w:t>
            </w:r>
            <w:r>
              <w:rPr>
                <w:spacing w:val="-6"/>
                <w:sz w:val="20"/>
              </w:rPr>
              <w:t xml:space="preserve">義。 </w:t>
            </w:r>
            <w:r>
              <w:rPr>
                <w:rFonts w:ascii="Times New Roman" w:eastAsia="Times New Roman" w:hAnsi="Times New Roman"/>
                <w:spacing w:val="-2"/>
                <w:sz w:val="20"/>
              </w:rPr>
              <w:t>3-Ⅱ-2</w:t>
            </w:r>
          </w:p>
          <w:p w:rsidR="007E6E83" w:rsidRDefault="007E6E83">
            <w:pPr>
              <w:pStyle w:val="TableParagraph"/>
              <w:spacing w:line="239" w:lineRule="exact"/>
              <w:ind w:left="108"/>
              <w:rPr>
                <w:sz w:val="20"/>
              </w:rPr>
            </w:pPr>
            <w:r>
              <w:rPr>
                <w:spacing w:val="-6"/>
                <w:sz w:val="20"/>
              </w:rPr>
              <w:t>能運</w:t>
            </w:r>
          </w:p>
          <w:p w:rsidR="007E6E83" w:rsidRDefault="007E6E83">
            <w:pPr>
              <w:pStyle w:val="TableParagraph"/>
              <w:spacing w:line="244" w:lineRule="auto"/>
              <w:ind w:left="108" w:right="288"/>
              <w:jc w:val="both"/>
              <w:rPr>
                <w:sz w:val="20"/>
              </w:rPr>
            </w:pPr>
            <w:r>
              <w:rPr>
                <w:spacing w:val="-6"/>
                <w:sz w:val="20"/>
              </w:rPr>
              <w:t>用標音符號、羅馬字及漢字認讀日常生活中常見、簡單的閩南語</w:t>
            </w:r>
          </w:p>
          <w:p w:rsidR="007E6E83" w:rsidRDefault="007E6E83">
            <w:pPr>
              <w:pStyle w:val="TableParagraph"/>
              <w:spacing w:line="234" w:lineRule="exact"/>
              <w:ind w:left="108"/>
              <w:rPr>
                <w:sz w:val="20"/>
              </w:rPr>
            </w:pPr>
            <w:r>
              <w:rPr>
                <w:spacing w:val="-6"/>
                <w:sz w:val="20"/>
              </w:rPr>
              <w:t>文。</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530"/>
              </w:numPr>
              <w:tabs>
                <w:tab w:val="left" w:pos="452"/>
              </w:tabs>
              <w:spacing w:line="244" w:lineRule="auto"/>
              <w:ind w:right="142" w:firstLine="0"/>
              <w:rPr>
                <w:sz w:val="20"/>
              </w:rPr>
            </w:pPr>
            <w:r>
              <w:rPr>
                <w:spacing w:val="-10"/>
                <w:sz w:val="20"/>
              </w:rPr>
              <w:t>生</w:t>
            </w:r>
            <w:r>
              <w:rPr>
                <w:spacing w:val="-6"/>
                <w:sz w:val="20"/>
              </w:rPr>
              <w:t>活應對。</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530"/>
              </w:numPr>
              <w:tabs>
                <w:tab w:val="left" w:pos="452"/>
              </w:tabs>
              <w:spacing w:line="244" w:lineRule="auto"/>
              <w:ind w:right="142" w:firstLine="0"/>
              <w:rPr>
                <w:sz w:val="20"/>
              </w:rPr>
            </w:pPr>
            <w:r>
              <w:rPr>
                <w:spacing w:val="-10"/>
                <w:sz w:val="20"/>
              </w:rPr>
              <w:t>口</w:t>
            </w:r>
            <w:r>
              <w:rPr>
                <w:spacing w:val="-6"/>
                <w:sz w:val="20"/>
              </w:rPr>
              <w:t>語表達。</w:t>
            </w:r>
          </w:p>
        </w:tc>
        <w:tc>
          <w:tcPr>
            <w:tcW w:w="1277" w:type="dxa"/>
          </w:tcPr>
          <w:p w:rsidR="007E6E83" w:rsidRDefault="007E6E83">
            <w:pPr>
              <w:pStyle w:val="TableParagraph"/>
              <w:rPr>
                <w:rFonts w:ascii="Times New Roman"/>
                <w:sz w:val="18"/>
              </w:rPr>
            </w:pPr>
          </w:p>
        </w:tc>
        <w:tc>
          <w:tcPr>
            <w:tcW w:w="2979" w:type="dxa"/>
          </w:tcPr>
          <w:p w:rsidR="007E6E83" w:rsidRDefault="007E6E83" w:rsidP="007E6E83">
            <w:pPr>
              <w:pStyle w:val="TableParagraph"/>
              <w:numPr>
                <w:ilvl w:val="0"/>
                <w:numId w:val="529"/>
              </w:numPr>
              <w:tabs>
                <w:tab w:val="left" w:pos="257"/>
              </w:tabs>
              <w:spacing w:line="244" w:lineRule="auto"/>
              <w:ind w:right="112" w:firstLine="0"/>
              <w:rPr>
                <w:sz w:val="20"/>
              </w:rPr>
            </w:pPr>
            <w:r>
              <w:rPr>
                <w:spacing w:val="-2"/>
                <w:sz w:val="20"/>
              </w:rPr>
              <w:t>教師播放教學媒體領讀各語詞講法，並邀請學生上臺表演。</w:t>
            </w:r>
          </w:p>
          <w:p w:rsidR="007E6E83" w:rsidRDefault="007E6E83" w:rsidP="007E6E83">
            <w:pPr>
              <w:pStyle w:val="TableParagraph"/>
              <w:numPr>
                <w:ilvl w:val="0"/>
                <w:numId w:val="529"/>
              </w:numPr>
              <w:tabs>
                <w:tab w:val="left" w:pos="257"/>
              </w:tabs>
              <w:spacing w:line="242" w:lineRule="auto"/>
              <w:ind w:right="112" w:firstLine="0"/>
              <w:rPr>
                <w:sz w:val="20"/>
              </w:rPr>
            </w:pPr>
            <w:r>
              <w:rPr>
                <w:spacing w:val="-2"/>
                <w:sz w:val="20"/>
              </w:rPr>
              <w:t>教師導讀「我會曉講例句」的</w:t>
            </w:r>
            <w:r>
              <w:rPr>
                <w:spacing w:val="-4"/>
                <w:sz w:val="20"/>
              </w:rPr>
              <w:t>句子。</w:t>
            </w:r>
          </w:p>
          <w:p w:rsidR="007E6E83" w:rsidRDefault="007E6E83" w:rsidP="007E6E83">
            <w:pPr>
              <w:pStyle w:val="TableParagraph"/>
              <w:numPr>
                <w:ilvl w:val="0"/>
                <w:numId w:val="529"/>
              </w:numPr>
              <w:tabs>
                <w:tab w:val="left" w:pos="257"/>
              </w:tabs>
              <w:spacing w:line="242" w:lineRule="auto"/>
              <w:ind w:right="210" w:firstLine="0"/>
              <w:rPr>
                <w:sz w:val="20"/>
              </w:rPr>
            </w:pPr>
            <w:r>
              <w:rPr>
                <w:spacing w:val="-11"/>
                <w:sz w:val="20"/>
              </w:rPr>
              <w:t>教師利用課本「語詞圖卡」，</w:t>
            </w:r>
            <w:r>
              <w:rPr>
                <w:spacing w:val="-2"/>
                <w:sz w:val="20"/>
              </w:rPr>
              <w:t>請學生撕下來，做認圖練習。</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750"/>
        </w:trPr>
        <w:tc>
          <w:tcPr>
            <w:tcW w:w="845" w:type="dxa"/>
          </w:tcPr>
          <w:p w:rsidR="007E6E83" w:rsidRDefault="007E6E83">
            <w:pPr>
              <w:pStyle w:val="TableParagraph"/>
              <w:spacing w:line="246" w:lineRule="exact"/>
              <w:rPr>
                <w:sz w:val="20"/>
              </w:rPr>
            </w:pPr>
            <w:r>
              <w:rPr>
                <w:spacing w:val="-5"/>
                <w:sz w:val="20"/>
              </w:rPr>
              <w:t>第九週</w:t>
            </w:r>
          </w:p>
        </w:tc>
        <w:tc>
          <w:tcPr>
            <w:tcW w:w="1634" w:type="dxa"/>
          </w:tcPr>
          <w:p w:rsidR="007E6E83" w:rsidRDefault="007E6E83">
            <w:pPr>
              <w:pStyle w:val="TableParagraph"/>
              <w:spacing w:line="244" w:lineRule="auto"/>
              <w:ind w:left="151" w:right="275" w:hanging="3"/>
              <w:rPr>
                <w:sz w:val="20"/>
              </w:rPr>
            </w:pPr>
            <w:r>
              <w:rPr>
                <w:spacing w:val="-2"/>
                <w:sz w:val="20"/>
              </w:rPr>
              <w:t>第二單元身體</w:t>
            </w:r>
            <w:r>
              <w:rPr>
                <w:spacing w:val="-4"/>
                <w:sz w:val="20"/>
              </w:rPr>
              <w:t>報你知</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6" w:lineRule="exact"/>
              <w:ind w:left="108"/>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7E6E83" w:rsidRDefault="007E6E83">
            <w:pPr>
              <w:pStyle w:val="TableParagraph"/>
              <w:spacing w:before="5"/>
              <w:ind w:left="108"/>
              <w:rPr>
                <w:sz w:val="20"/>
              </w:rPr>
            </w:pPr>
            <w:r>
              <w:rPr>
                <w:spacing w:val="-4"/>
                <w:sz w:val="20"/>
              </w:rPr>
              <w:t>識閩南語文</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51" w:lineRule="exact"/>
              <w:ind w:left="108"/>
              <w:rPr>
                <w:sz w:val="20"/>
              </w:rPr>
            </w:pPr>
            <w:r>
              <w:rPr>
                <w:spacing w:val="-6"/>
                <w:sz w:val="20"/>
              </w:rPr>
              <w:t>能應</w:t>
            </w:r>
          </w:p>
          <w:p w:rsidR="007E6E83" w:rsidRDefault="007E6E83">
            <w:pPr>
              <w:pStyle w:val="TableParagraph"/>
              <w:spacing w:before="5" w:line="249" w:lineRule="exact"/>
              <w:ind w:left="108"/>
              <w:rPr>
                <w:sz w:val="20"/>
              </w:rPr>
            </w:pPr>
            <w:r>
              <w:rPr>
                <w:spacing w:val="-6"/>
                <w:sz w:val="20"/>
              </w:rPr>
              <w:t>用閩</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2" w:lineRule="exact"/>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羅</w:t>
            </w:r>
          </w:p>
        </w:tc>
        <w:tc>
          <w:tcPr>
            <w:tcW w:w="1277" w:type="dxa"/>
          </w:tcPr>
          <w:p w:rsidR="007E6E83" w:rsidRDefault="007E6E83">
            <w:pPr>
              <w:pStyle w:val="TableParagraph"/>
              <w:spacing w:line="244" w:lineRule="auto"/>
              <w:ind w:right="159"/>
              <w:rPr>
                <w:sz w:val="20"/>
              </w:rPr>
            </w:pPr>
            <w:r>
              <w:rPr>
                <w:rFonts w:ascii="Times New Roman" w:eastAsia="Times New Roman"/>
                <w:spacing w:val="-2"/>
                <w:sz w:val="20"/>
              </w:rPr>
              <w:t>1.</w:t>
            </w:r>
            <w:r>
              <w:rPr>
                <w:spacing w:val="-2"/>
                <w:sz w:val="20"/>
              </w:rPr>
              <w:t>聽懂與認讀感官語</w:t>
            </w:r>
            <w:r>
              <w:rPr>
                <w:spacing w:val="-10"/>
                <w:sz w:val="20"/>
              </w:rPr>
              <w:t>詞</w:t>
            </w:r>
          </w:p>
        </w:tc>
        <w:tc>
          <w:tcPr>
            <w:tcW w:w="2979" w:type="dxa"/>
          </w:tcPr>
          <w:p w:rsidR="007E6E83" w:rsidRDefault="007E6E83">
            <w:pPr>
              <w:pStyle w:val="TableParagraph"/>
              <w:spacing w:line="244" w:lineRule="auto"/>
              <w:ind w:right="1062"/>
              <w:rPr>
                <w:sz w:val="20"/>
              </w:rPr>
            </w:pPr>
            <w:r>
              <w:rPr>
                <w:spacing w:val="-2"/>
                <w:sz w:val="20"/>
              </w:rPr>
              <w:t>第二單元身體報你知第三課好鼻獅</w:t>
            </w:r>
          </w:p>
        </w:tc>
        <w:tc>
          <w:tcPr>
            <w:tcW w:w="1294" w:type="dxa"/>
          </w:tcPr>
          <w:p w:rsidR="007E6E83" w:rsidRDefault="007E6E83">
            <w:pPr>
              <w:pStyle w:val="TableParagraph"/>
              <w:spacing w:line="244" w:lineRule="auto"/>
              <w:ind w:left="106" w:right="378"/>
              <w:rPr>
                <w:sz w:val="20"/>
              </w:rPr>
            </w:pPr>
            <w:r>
              <w:rPr>
                <w:spacing w:val="-4"/>
                <w:sz w:val="20"/>
              </w:rPr>
              <w:t>口頭評量討論活動</w:t>
            </w:r>
          </w:p>
        </w:tc>
        <w:tc>
          <w:tcPr>
            <w:tcW w:w="1292" w:type="dxa"/>
          </w:tcPr>
          <w:p w:rsidR="007E6E83" w:rsidRDefault="007E6E83">
            <w:pPr>
              <w:pStyle w:val="TableParagraph"/>
              <w:spacing w:line="244" w:lineRule="auto"/>
              <w:ind w:left="104" w:right="380"/>
              <w:rPr>
                <w:sz w:val="20"/>
              </w:rPr>
            </w:pPr>
            <w:r>
              <w:rPr>
                <w:spacing w:val="-4"/>
                <w:sz w:val="20"/>
              </w:rPr>
              <w:t>【戶外教</w:t>
            </w:r>
            <w:r>
              <w:rPr>
                <w:spacing w:val="-6"/>
                <w:sz w:val="20"/>
              </w:rPr>
              <w:t>育】</w:t>
            </w: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8266"/>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spacing w:line="246" w:lineRule="exact"/>
              <w:ind w:left="148"/>
              <w:rPr>
                <w:sz w:val="20"/>
              </w:rPr>
            </w:pPr>
            <w:r>
              <w:rPr>
                <w:spacing w:val="-4"/>
                <w:sz w:val="20"/>
              </w:rPr>
              <w:t>第三課好鼻獅</w:t>
            </w: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spacing w:line="244" w:lineRule="auto"/>
              <w:ind w:left="108" w:right="137"/>
              <w:rPr>
                <w:sz w:val="20"/>
              </w:rPr>
            </w:pPr>
            <w:r>
              <w:rPr>
                <w:spacing w:val="-2"/>
                <w:sz w:val="20"/>
              </w:rPr>
              <w:t>對個人生活的重要性，並能主動學習，進而建立學習閩南</w:t>
            </w:r>
            <w:r>
              <w:rPr>
                <w:spacing w:val="-4"/>
                <w:sz w:val="20"/>
              </w:rPr>
              <w:t xml:space="preserve">語文的能 </w:t>
            </w:r>
            <w:r>
              <w:rPr>
                <w:spacing w:val="-6"/>
                <w:sz w:val="20"/>
              </w:rPr>
              <w:t>力。</w:t>
            </w:r>
          </w:p>
          <w:p w:rsidR="007E6E83" w:rsidRDefault="007E6E83">
            <w:pPr>
              <w:pStyle w:val="TableParagraph"/>
              <w:spacing w:line="248" w:lineRule="exact"/>
              <w:ind w:left="108"/>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p w:rsidR="007E6E83" w:rsidRDefault="007E6E83">
            <w:pPr>
              <w:pStyle w:val="TableParagraph"/>
              <w:spacing w:line="244" w:lineRule="auto"/>
              <w:ind w:left="108" w:right="137"/>
              <w:jc w:val="both"/>
              <w:rPr>
                <w:sz w:val="20"/>
              </w:rPr>
            </w:pPr>
            <w:r>
              <w:rPr>
                <w:spacing w:val="-2"/>
                <w:sz w:val="20"/>
              </w:rPr>
              <w:t>備使用閩南語文進行思考的能力，並用之於日常生活中，以處理相關</w:t>
            </w:r>
            <w:r>
              <w:rPr>
                <w:spacing w:val="-4"/>
                <w:sz w:val="20"/>
              </w:rPr>
              <w:t>問題。</w:t>
            </w:r>
          </w:p>
          <w:p w:rsidR="007E6E83" w:rsidRDefault="007E6E83">
            <w:pPr>
              <w:pStyle w:val="TableParagraph"/>
              <w:spacing w:line="248" w:lineRule="exact"/>
              <w:ind w:left="108"/>
              <w:jc w:val="both"/>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line="244"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w:t>
            </w:r>
            <w:r>
              <w:rPr>
                <w:spacing w:val="-4"/>
                <w:sz w:val="20"/>
              </w:rPr>
              <w:t>活之中。</w:t>
            </w:r>
          </w:p>
        </w:tc>
        <w:tc>
          <w:tcPr>
            <w:tcW w:w="807" w:type="dxa"/>
          </w:tcPr>
          <w:p w:rsidR="007E6E83" w:rsidRDefault="007E6E83">
            <w:pPr>
              <w:pStyle w:val="TableParagraph"/>
              <w:spacing w:line="244" w:lineRule="auto"/>
              <w:ind w:left="108" w:right="222"/>
              <w:rPr>
                <w:rFonts w:ascii="Times New Roman" w:eastAsia="Times New Roman" w:hAnsi="Times New Roman"/>
                <w:sz w:val="20"/>
              </w:rPr>
            </w:pPr>
            <w:r>
              <w:rPr>
                <w:spacing w:val="-6"/>
                <w:sz w:val="20"/>
              </w:rPr>
              <w:t>南語標音</w:t>
            </w:r>
            <w:r>
              <w:rPr>
                <w:spacing w:val="-10"/>
                <w:sz w:val="20"/>
              </w:rPr>
              <w:t>符</w:t>
            </w:r>
            <w:r>
              <w:rPr>
                <w:spacing w:val="40"/>
                <w:sz w:val="20"/>
              </w:rPr>
              <w:t xml:space="preserve"> </w:t>
            </w:r>
            <w:r>
              <w:rPr>
                <w:spacing w:val="-6"/>
                <w:sz w:val="20"/>
              </w:rPr>
              <w:t xml:space="preserve">號、羅馬字及漢字，協助聆聽理解。 </w:t>
            </w:r>
            <w:r>
              <w:rPr>
                <w:rFonts w:ascii="Times New Roman" w:eastAsia="Times New Roman" w:hAnsi="Times New Roman"/>
                <w:spacing w:val="-2"/>
                <w:sz w:val="20"/>
              </w:rPr>
              <w:t>1-Ⅱ-3</w:t>
            </w:r>
          </w:p>
          <w:p w:rsidR="007E6E83" w:rsidRDefault="007E6E83">
            <w:pPr>
              <w:pStyle w:val="TableParagraph"/>
              <w:spacing w:line="239" w:lineRule="exact"/>
              <w:ind w:left="108"/>
              <w:rPr>
                <w:sz w:val="20"/>
              </w:rPr>
            </w:pPr>
            <w:r>
              <w:rPr>
                <w:spacing w:val="-6"/>
                <w:sz w:val="20"/>
              </w:rPr>
              <w:t>能聆</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聽並理解對方所說的閩</w:t>
            </w:r>
            <w:r>
              <w:rPr>
                <w:spacing w:val="-10"/>
                <w:sz w:val="20"/>
              </w:rPr>
              <w:t>南</w:t>
            </w:r>
            <w:r>
              <w:rPr>
                <w:spacing w:val="40"/>
                <w:sz w:val="20"/>
              </w:rPr>
              <w:t xml:space="preserve"> </w:t>
            </w:r>
            <w:r>
              <w:rPr>
                <w:spacing w:val="-6"/>
                <w:sz w:val="20"/>
              </w:rPr>
              <w:t xml:space="preserve">語。 </w:t>
            </w:r>
            <w:r>
              <w:rPr>
                <w:rFonts w:ascii="Times New Roman" w:eastAsia="Times New Roman" w:hAnsi="Times New Roman"/>
                <w:spacing w:val="-2"/>
                <w:sz w:val="20"/>
              </w:rPr>
              <w:t>3-Ⅱ-1</w:t>
            </w:r>
          </w:p>
          <w:p w:rsidR="007E6E83" w:rsidRDefault="007E6E83">
            <w:pPr>
              <w:pStyle w:val="TableParagraph"/>
              <w:spacing w:line="242" w:lineRule="auto"/>
              <w:ind w:left="108" w:right="288"/>
              <w:jc w:val="both"/>
              <w:rPr>
                <w:sz w:val="20"/>
              </w:rPr>
            </w:pPr>
            <w:r>
              <w:rPr>
                <w:spacing w:val="-6"/>
                <w:sz w:val="20"/>
              </w:rPr>
              <w:t>能閱讀日常生活中常見的閩南語文，並了解其</w:t>
            </w:r>
          </w:p>
        </w:tc>
        <w:tc>
          <w:tcPr>
            <w:tcW w:w="809" w:type="dxa"/>
          </w:tcPr>
          <w:p w:rsidR="007E6E83" w:rsidRDefault="007E6E83">
            <w:pPr>
              <w:pStyle w:val="TableParagraph"/>
              <w:spacing w:line="244" w:lineRule="auto"/>
              <w:ind w:right="292"/>
              <w:rPr>
                <w:sz w:val="20"/>
              </w:rPr>
            </w:pPr>
            <w:r>
              <w:rPr>
                <w:spacing w:val="-6"/>
                <w:sz w:val="20"/>
              </w:rPr>
              <w:t>馬拼音。</w:t>
            </w:r>
          </w:p>
          <w:p w:rsidR="007E6E83" w:rsidRDefault="007E6E83">
            <w:pPr>
              <w:pStyle w:val="TableParagraph"/>
              <w:spacing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42"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漢</w:t>
            </w:r>
            <w:r>
              <w:rPr>
                <w:spacing w:val="-6"/>
                <w:sz w:val="20"/>
              </w:rPr>
              <w:t>字書寫。</w:t>
            </w:r>
          </w:p>
          <w:p w:rsidR="007E6E83" w:rsidRDefault="007E6E83">
            <w:pPr>
              <w:pStyle w:val="TableParagraph"/>
              <w:spacing w:before="30"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28"/>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28"/>
              </w:numPr>
              <w:tabs>
                <w:tab w:val="left" w:pos="452"/>
              </w:tabs>
              <w:spacing w:line="244" w:lineRule="auto"/>
              <w:ind w:right="142" w:firstLine="0"/>
              <w:rPr>
                <w:sz w:val="20"/>
              </w:rPr>
            </w:pPr>
            <w:r>
              <w:rPr>
                <w:spacing w:val="-10"/>
                <w:sz w:val="20"/>
              </w:rPr>
              <w:t>句</w:t>
            </w:r>
            <w:r>
              <w:rPr>
                <w:spacing w:val="-6"/>
                <w:sz w:val="20"/>
              </w:rPr>
              <w:t>型運用。</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28"/>
              </w:numPr>
              <w:tabs>
                <w:tab w:val="left" w:pos="452"/>
              </w:tabs>
              <w:spacing w:line="244" w:lineRule="auto"/>
              <w:ind w:right="142" w:firstLine="0"/>
              <w:rPr>
                <w:sz w:val="20"/>
              </w:rPr>
            </w:pPr>
            <w:r>
              <w:rPr>
                <w:spacing w:val="-10"/>
                <w:sz w:val="20"/>
              </w:rPr>
              <w:t>方</w:t>
            </w:r>
            <w:r>
              <w:rPr>
                <w:spacing w:val="-6"/>
                <w:sz w:val="20"/>
              </w:rPr>
              <w:t>音差異。</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527"/>
              </w:numPr>
              <w:tabs>
                <w:tab w:val="left" w:pos="452"/>
              </w:tabs>
              <w:spacing w:line="244" w:lineRule="auto"/>
              <w:ind w:right="142" w:firstLine="0"/>
              <w:rPr>
                <w:sz w:val="20"/>
              </w:rPr>
            </w:pPr>
            <w:r>
              <w:rPr>
                <w:spacing w:val="-10"/>
                <w:sz w:val="20"/>
              </w:rPr>
              <w:t>生</w:t>
            </w:r>
            <w:r>
              <w:rPr>
                <w:spacing w:val="-6"/>
                <w:sz w:val="20"/>
              </w:rPr>
              <w:t>活故事。</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526"/>
              </w:numPr>
              <w:tabs>
                <w:tab w:val="left" w:pos="452"/>
              </w:tabs>
              <w:spacing w:line="242" w:lineRule="auto"/>
              <w:ind w:right="142" w:firstLine="0"/>
              <w:rPr>
                <w:sz w:val="20"/>
              </w:rPr>
            </w:pPr>
            <w:r>
              <w:rPr>
                <w:spacing w:val="-10"/>
                <w:sz w:val="20"/>
              </w:rPr>
              <w:t>生</w:t>
            </w:r>
            <w:r>
              <w:rPr>
                <w:spacing w:val="-6"/>
                <w:sz w:val="20"/>
              </w:rPr>
              <w:t>活應對。</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526"/>
              </w:numPr>
              <w:tabs>
                <w:tab w:val="left" w:pos="452"/>
              </w:tabs>
              <w:spacing w:line="244" w:lineRule="auto"/>
              <w:ind w:right="142" w:firstLine="0"/>
              <w:rPr>
                <w:sz w:val="20"/>
              </w:rPr>
            </w:pPr>
            <w:r>
              <w:rPr>
                <w:spacing w:val="-10"/>
                <w:sz w:val="20"/>
              </w:rPr>
              <w:t>口</w:t>
            </w:r>
            <w:r>
              <w:rPr>
                <w:spacing w:val="-6"/>
                <w:sz w:val="20"/>
              </w:rPr>
              <w:t>語表達。</w:t>
            </w:r>
          </w:p>
        </w:tc>
        <w:tc>
          <w:tcPr>
            <w:tcW w:w="1277" w:type="dxa"/>
          </w:tcPr>
          <w:p w:rsidR="007E6E83" w:rsidRDefault="007E6E83">
            <w:pPr>
              <w:pStyle w:val="TableParagraph"/>
              <w:spacing w:line="244" w:lineRule="auto"/>
              <w:ind w:right="360"/>
              <w:rPr>
                <w:sz w:val="20"/>
              </w:rPr>
            </w:pPr>
            <w:r>
              <w:rPr>
                <w:spacing w:val="-4"/>
                <w:sz w:val="20"/>
              </w:rPr>
              <w:t>並了解其</w:t>
            </w:r>
            <w:r>
              <w:rPr>
                <w:spacing w:val="-6"/>
                <w:sz w:val="20"/>
              </w:rPr>
              <w:t>意。</w:t>
            </w:r>
          </w:p>
          <w:p w:rsidR="007E6E83" w:rsidRDefault="007E6E83" w:rsidP="007E6E83">
            <w:pPr>
              <w:pStyle w:val="TableParagraph"/>
              <w:numPr>
                <w:ilvl w:val="0"/>
                <w:numId w:val="525"/>
              </w:numPr>
              <w:tabs>
                <w:tab w:val="left" w:pos="257"/>
              </w:tabs>
              <w:spacing w:line="244" w:lineRule="auto"/>
              <w:ind w:right="159" w:firstLine="0"/>
              <w:jc w:val="both"/>
              <w:rPr>
                <w:sz w:val="20"/>
              </w:rPr>
            </w:pPr>
            <w:r>
              <w:rPr>
                <w:spacing w:val="-4"/>
                <w:sz w:val="20"/>
              </w:rPr>
              <w:t>複誦學過</w:t>
            </w:r>
            <w:r>
              <w:rPr>
                <w:spacing w:val="-2"/>
                <w:sz w:val="20"/>
              </w:rPr>
              <w:t>的感官語詞</w:t>
            </w:r>
            <w:r>
              <w:rPr>
                <w:spacing w:val="-4"/>
                <w:sz w:val="20"/>
              </w:rPr>
              <w:t>的例句。</w:t>
            </w:r>
          </w:p>
          <w:p w:rsidR="007E6E83" w:rsidRDefault="007E6E83" w:rsidP="007E6E83">
            <w:pPr>
              <w:pStyle w:val="TableParagraph"/>
              <w:numPr>
                <w:ilvl w:val="0"/>
                <w:numId w:val="525"/>
              </w:numPr>
              <w:tabs>
                <w:tab w:val="left" w:pos="257"/>
              </w:tabs>
              <w:spacing w:line="244" w:lineRule="auto"/>
              <w:ind w:right="159" w:firstLine="0"/>
              <w:jc w:val="both"/>
              <w:rPr>
                <w:sz w:val="20"/>
              </w:rPr>
            </w:pPr>
            <w:r>
              <w:rPr>
                <w:spacing w:val="-4"/>
                <w:sz w:val="20"/>
              </w:rPr>
              <w:t>正確的依</w:t>
            </w:r>
            <w:r>
              <w:rPr>
                <w:spacing w:val="-2"/>
                <w:sz w:val="20"/>
              </w:rPr>
              <w:t>指定句型替</w:t>
            </w:r>
            <w:r>
              <w:rPr>
                <w:spacing w:val="-4"/>
                <w:sz w:val="20"/>
              </w:rPr>
              <w:t>換語詞。</w:t>
            </w:r>
          </w:p>
          <w:p w:rsidR="007E6E83" w:rsidRDefault="007E6E83" w:rsidP="007E6E83">
            <w:pPr>
              <w:pStyle w:val="TableParagraph"/>
              <w:numPr>
                <w:ilvl w:val="0"/>
                <w:numId w:val="525"/>
              </w:numPr>
              <w:tabs>
                <w:tab w:val="left" w:pos="257"/>
              </w:tabs>
              <w:spacing w:line="244" w:lineRule="auto"/>
              <w:ind w:right="159" w:firstLine="0"/>
              <w:jc w:val="both"/>
              <w:rPr>
                <w:sz w:val="20"/>
              </w:rPr>
            </w:pPr>
            <w:r>
              <w:rPr>
                <w:spacing w:val="-4"/>
                <w:sz w:val="20"/>
              </w:rPr>
              <w:t>複誦依指</w:t>
            </w:r>
            <w:r>
              <w:rPr>
                <w:spacing w:val="-2"/>
                <w:sz w:val="20"/>
              </w:rPr>
              <w:t>定句型討論出來的新句</w:t>
            </w:r>
            <w:r>
              <w:rPr>
                <w:spacing w:val="-6"/>
                <w:sz w:val="20"/>
              </w:rPr>
              <w:t>子。</w:t>
            </w:r>
          </w:p>
          <w:p w:rsidR="007E6E83" w:rsidRDefault="007E6E83" w:rsidP="007E6E83">
            <w:pPr>
              <w:pStyle w:val="TableParagraph"/>
              <w:numPr>
                <w:ilvl w:val="0"/>
                <w:numId w:val="525"/>
              </w:numPr>
              <w:tabs>
                <w:tab w:val="left" w:pos="257"/>
              </w:tabs>
              <w:spacing w:line="244" w:lineRule="auto"/>
              <w:ind w:right="159" w:firstLine="0"/>
              <w:jc w:val="both"/>
              <w:rPr>
                <w:sz w:val="20"/>
              </w:rPr>
            </w:pPr>
            <w:r>
              <w:rPr>
                <w:spacing w:val="-4"/>
                <w:sz w:val="20"/>
              </w:rPr>
              <w:t>聽懂「相</w:t>
            </w:r>
            <w:r>
              <w:rPr>
                <w:spacing w:val="-2"/>
                <w:sz w:val="20"/>
              </w:rPr>
              <w:t>招來開講」</w:t>
            </w:r>
            <w:r>
              <w:rPr>
                <w:spacing w:val="-4"/>
                <w:sz w:val="20"/>
              </w:rPr>
              <w:t>內容。</w:t>
            </w:r>
          </w:p>
          <w:p w:rsidR="007E6E83" w:rsidRDefault="007E6E83" w:rsidP="007E6E83">
            <w:pPr>
              <w:pStyle w:val="TableParagraph"/>
              <w:numPr>
                <w:ilvl w:val="0"/>
                <w:numId w:val="525"/>
              </w:numPr>
              <w:tabs>
                <w:tab w:val="left" w:pos="257"/>
              </w:tabs>
              <w:spacing w:line="244" w:lineRule="auto"/>
              <w:ind w:right="159" w:firstLine="0"/>
              <w:jc w:val="both"/>
              <w:rPr>
                <w:sz w:val="20"/>
              </w:rPr>
            </w:pPr>
            <w:r>
              <w:rPr>
                <w:spacing w:val="-4"/>
                <w:sz w:val="20"/>
              </w:rPr>
              <w:t>以「相招</w:t>
            </w:r>
            <w:r>
              <w:rPr>
                <w:spacing w:val="-2"/>
                <w:sz w:val="20"/>
              </w:rPr>
              <w:t>來開講」的內容與同學做角色扮演</w:t>
            </w:r>
            <w:r>
              <w:rPr>
                <w:spacing w:val="-4"/>
                <w:sz w:val="20"/>
              </w:rPr>
              <w:t>對話。</w:t>
            </w:r>
          </w:p>
          <w:p w:rsidR="007E6E83" w:rsidRDefault="007E6E83" w:rsidP="007E6E83">
            <w:pPr>
              <w:pStyle w:val="TableParagraph"/>
              <w:numPr>
                <w:ilvl w:val="0"/>
                <w:numId w:val="525"/>
              </w:numPr>
              <w:tabs>
                <w:tab w:val="left" w:pos="257"/>
              </w:tabs>
              <w:spacing w:line="244" w:lineRule="auto"/>
              <w:ind w:right="159" w:firstLine="0"/>
              <w:rPr>
                <w:sz w:val="20"/>
              </w:rPr>
            </w:pPr>
            <w:r>
              <w:rPr>
                <w:spacing w:val="-4"/>
                <w:sz w:val="20"/>
              </w:rPr>
              <w:t>能運用閩</w:t>
            </w:r>
            <w:r>
              <w:rPr>
                <w:spacing w:val="-2"/>
                <w:sz w:val="20"/>
              </w:rPr>
              <w:t>南語簡單表達生活周遭的人、事、</w:t>
            </w:r>
            <w:r>
              <w:rPr>
                <w:spacing w:val="-4"/>
                <w:sz w:val="20"/>
              </w:rPr>
              <w:t xml:space="preserve">時、地、 </w:t>
            </w:r>
            <w:r>
              <w:rPr>
                <w:spacing w:val="-6"/>
                <w:sz w:val="20"/>
              </w:rPr>
              <w:t>物。</w:t>
            </w:r>
          </w:p>
        </w:tc>
        <w:tc>
          <w:tcPr>
            <w:tcW w:w="2979" w:type="dxa"/>
          </w:tcPr>
          <w:p w:rsidR="007E6E83" w:rsidRDefault="007E6E83">
            <w:pPr>
              <w:pStyle w:val="TableParagraph"/>
              <w:spacing w:before="1"/>
              <w:rPr>
                <w:sz w:val="20"/>
              </w:rPr>
            </w:pPr>
            <w:r>
              <w:rPr>
                <w:rFonts w:ascii="MS Gothic" w:eastAsia="MS Gothic"/>
                <w:spacing w:val="-2"/>
                <w:sz w:val="20"/>
              </w:rPr>
              <w:t>㈠</w:t>
            </w:r>
            <w:r>
              <w:rPr>
                <w:spacing w:val="-3"/>
                <w:sz w:val="20"/>
              </w:rPr>
              <w:t>活動一：做伙來造句</w:t>
            </w:r>
          </w:p>
          <w:p w:rsidR="007E6E83" w:rsidRDefault="007E6E83" w:rsidP="007E6E83">
            <w:pPr>
              <w:pStyle w:val="TableParagraph"/>
              <w:numPr>
                <w:ilvl w:val="0"/>
                <w:numId w:val="524"/>
              </w:numPr>
              <w:tabs>
                <w:tab w:val="left" w:pos="257"/>
              </w:tabs>
              <w:spacing w:before="3" w:line="244" w:lineRule="auto"/>
              <w:ind w:right="112" w:firstLine="0"/>
              <w:rPr>
                <w:sz w:val="20"/>
              </w:rPr>
            </w:pPr>
            <w:r>
              <w:rPr>
                <w:spacing w:val="-2"/>
                <w:sz w:val="20"/>
              </w:rPr>
              <w:t>教師帶念「做伙來造句」的句型，解釋意義與使用時機。</w:t>
            </w:r>
          </w:p>
          <w:p w:rsidR="007E6E83" w:rsidRDefault="007E6E83" w:rsidP="007E6E83">
            <w:pPr>
              <w:pStyle w:val="TableParagraph"/>
              <w:numPr>
                <w:ilvl w:val="0"/>
                <w:numId w:val="524"/>
              </w:numPr>
              <w:tabs>
                <w:tab w:val="left" w:pos="257"/>
              </w:tabs>
              <w:spacing w:line="242" w:lineRule="auto"/>
              <w:ind w:right="112" w:firstLine="0"/>
              <w:rPr>
                <w:sz w:val="20"/>
              </w:rPr>
            </w:pPr>
            <w:r>
              <w:rPr>
                <w:spacing w:val="-2"/>
                <w:sz w:val="20"/>
              </w:rPr>
              <w:t>教師帶念語詞，並請學生進行</w:t>
            </w:r>
            <w:r>
              <w:rPr>
                <w:spacing w:val="-4"/>
                <w:sz w:val="20"/>
              </w:rPr>
              <w:t>造句。</w:t>
            </w:r>
          </w:p>
          <w:p w:rsidR="007E6E83" w:rsidRDefault="007E6E83">
            <w:pPr>
              <w:pStyle w:val="TableParagraph"/>
              <w:spacing w:before="13"/>
              <w:rPr>
                <w:sz w:val="20"/>
              </w:rPr>
            </w:pPr>
            <w:r>
              <w:rPr>
                <w:rFonts w:ascii="MS Gothic" w:eastAsia="MS Gothic"/>
                <w:spacing w:val="-2"/>
                <w:sz w:val="20"/>
              </w:rPr>
              <w:t>㈡</w:t>
            </w:r>
            <w:r>
              <w:rPr>
                <w:spacing w:val="-3"/>
                <w:sz w:val="20"/>
              </w:rPr>
              <w:t>活動二：相招來開講</w:t>
            </w:r>
          </w:p>
          <w:p w:rsidR="007E6E83" w:rsidRDefault="007E6E83" w:rsidP="007E6E83">
            <w:pPr>
              <w:pStyle w:val="TableParagraph"/>
              <w:numPr>
                <w:ilvl w:val="0"/>
                <w:numId w:val="523"/>
              </w:numPr>
              <w:tabs>
                <w:tab w:val="left" w:pos="257"/>
              </w:tabs>
              <w:spacing w:before="3" w:line="244" w:lineRule="auto"/>
              <w:ind w:right="112" w:firstLine="0"/>
              <w:rPr>
                <w:sz w:val="20"/>
              </w:rPr>
            </w:pPr>
            <w:r>
              <w:rPr>
                <w:spacing w:val="-2"/>
                <w:sz w:val="20"/>
              </w:rPr>
              <w:t>教師請學生看一看「相招來開講」的圖片，並試著用閩南語</w:t>
            </w:r>
            <w:r>
              <w:rPr>
                <w:spacing w:val="-4"/>
                <w:sz w:val="20"/>
              </w:rPr>
              <w:t>說一說。</w:t>
            </w:r>
          </w:p>
          <w:p w:rsidR="007E6E83" w:rsidRDefault="007E6E83" w:rsidP="007E6E83">
            <w:pPr>
              <w:pStyle w:val="TableParagraph"/>
              <w:numPr>
                <w:ilvl w:val="0"/>
                <w:numId w:val="523"/>
              </w:numPr>
              <w:tabs>
                <w:tab w:val="left" w:pos="257"/>
              </w:tabs>
              <w:spacing w:line="244" w:lineRule="auto"/>
              <w:ind w:right="112" w:firstLine="0"/>
              <w:rPr>
                <w:sz w:val="20"/>
              </w:rPr>
            </w:pPr>
            <w:r>
              <w:rPr>
                <w:spacing w:val="-2"/>
                <w:sz w:val="20"/>
              </w:rPr>
              <w:t>再請學生讀出插圖裡的對話文字，如有生字請教師範讀或播放教學媒體示範。</w:t>
            </w:r>
          </w:p>
          <w:p w:rsidR="007E6E83" w:rsidRDefault="007E6E83" w:rsidP="007E6E83">
            <w:pPr>
              <w:pStyle w:val="TableParagraph"/>
              <w:numPr>
                <w:ilvl w:val="0"/>
                <w:numId w:val="523"/>
              </w:numPr>
              <w:tabs>
                <w:tab w:val="left" w:pos="257"/>
              </w:tabs>
              <w:spacing w:line="244" w:lineRule="auto"/>
              <w:ind w:right="112" w:firstLine="0"/>
              <w:rPr>
                <w:sz w:val="20"/>
              </w:rPr>
            </w:pPr>
            <w:r>
              <w:rPr>
                <w:spacing w:val="-2"/>
                <w:sz w:val="20"/>
              </w:rPr>
              <w:t>教師播放教學媒體，指導學生念誦「相招來開講」的句子。</w:t>
            </w:r>
          </w:p>
          <w:p w:rsidR="007E6E83" w:rsidRDefault="007E6E83" w:rsidP="007E6E83">
            <w:pPr>
              <w:pStyle w:val="TableParagraph"/>
              <w:numPr>
                <w:ilvl w:val="0"/>
                <w:numId w:val="523"/>
              </w:numPr>
              <w:tabs>
                <w:tab w:val="left" w:pos="257"/>
              </w:tabs>
              <w:spacing w:line="242" w:lineRule="auto"/>
              <w:ind w:right="112" w:firstLine="0"/>
              <w:rPr>
                <w:sz w:val="20"/>
              </w:rPr>
            </w:pPr>
            <w:r>
              <w:rPr>
                <w:spacing w:val="-2"/>
                <w:sz w:val="20"/>
              </w:rPr>
              <w:t>教師可請幾個學生輪流上臺練習對話內容，一次兩位。並可替換情境，讓學生做不同的對</w:t>
            </w:r>
            <w:r>
              <w:rPr>
                <w:spacing w:val="-4"/>
                <w:sz w:val="20"/>
              </w:rPr>
              <w:t>話練習。</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spacing w:line="244" w:lineRule="auto"/>
              <w:ind w:left="104" w:right="104"/>
              <w:rPr>
                <w:sz w:val="20"/>
              </w:rPr>
            </w:pPr>
            <w:r>
              <w:rPr>
                <w:sz w:val="20"/>
              </w:rPr>
              <w:t>戶</w:t>
            </w:r>
            <w:r>
              <w:rPr>
                <w:rFonts w:ascii="Times New Roman" w:eastAsia="Times New Roman"/>
                <w:sz w:val="20"/>
              </w:rPr>
              <w:t>E3</w:t>
            </w:r>
            <w:r>
              <w:rPr>
                <w:rFonts w:ascii="Times New Roman" w:eastAsia="Times New Roman"/>
                <w:spacing w:val="-13"/>
                <w:sz w:val="20"/>
              </w:rPr>
              <w:t xml:space="preserve"> </w:t>
            </w:r>
            <w:r>
              <w:rPr>
                <w:sz w:val="20"/>
              </w:rPr>
              <w:t>善用五</w:t>
            </w:r>
            <w:r>
              <w:rPr>
                <w:spacing w:val="-2"/>
                <w:sz w:val="20"/>
              </w:rPr>
              <w:t>官的感知，</w:t>
            </w:r>
            <w:r>
              <w:rPr>
                <w:spacing w:val="-4"/>
                <w:sz w:val="20"/>
              </w:rPr>
              <w:t>培養眼、</w:t>
            </w:r>
            <w:r>
              <w:rPr>
                <w:spacing w:val="40"/>
                <w:sz w:val="20"/>
              </w:rPr>
              <w:t xml:space="preserve"> </w:t>
            </w:r>
            <w:r>
              <w:rPr>
                <w:spacing w:val="-2"/>
                <w:sz w:val="20"/>
              </w:rPr>
              <w:t>耳、鼻、舌、觸覺及心靈對環境感受的能力。</w:t>
            </w: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4913"/>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9" w:lineRule="auto"/>
              <w:ind w:left="108" w:right="222"/>
              <w:rPr>
                <w:rFonts w:ascii="Times New Roman" w:eastAsia="Times New Roman" w:hAnsi="Times New Roman"/>
                <w:sz w:val="20"/>
              </w:rPr>
            </w:pPr>
            <w:r>
              <w:rPr>
                <w:spacing w:val="-10"/>
                <w:sz w:val="20"/>
              </w:rPr>
              <w:t>意</w:t>
            </w:r>
            <w:r>
              <w:rPr>
                <w:spacing w:val="40"/>
                <w:sz w:val="20"/>
              </w:rPr>
              <w:t xml:space="preserve"> </w:t>
            </w:r>
            <w:r>
              <w:rPr>
                <w:spacing w:val="-6"/>
                <w:sz w:val="20"/>
              </w:rPr>
              <w:t xml:space="preserve">義。 </w:t>
            </w:r>
            <w:r>
              <w:rPr>
                <w:rFonts w:ascii="Times New Roman" w:eastAsia="Times New Roman" w:hAnsi="Times New Roman"/>
                <w:spacing w:val="-2"/>
                <w:sz w:val="20"/>
              </w:rPr>
              <w:t>3-Ⅱ-2</w:t>
            </w:r>
          </w:p>
          <w:p w:rsidR="007E6E83" w:rsidRDefault="007E6E83">
            <w:pPr>
              <w:pStyle w:val="TableParagraph"/>
              <w:spacing w:line="235" w:lineRule="exact"/>
              <w:ind w:left="108"/>
              <w:rPr>
                <w:sz w:val="20"/>
              </w:rPr>
            </w:pPr>
            <w:r>
              <w:rPr>
                <w:spacing w:val="-6"/>
                <w:sz w:val="20"/>
              </w:rPr>
              <w:t>能運</w:t>
            </w:r>
          </w:p>
          <w:p w:rsidR="007E6E83" w:rsidRDefault="007E6E83">
            <w:pPr>
              <w:pStyle w:val="TableParagraph"/>
              <w:spacing w:line="244" w:lineRule="auto"/>
              <w:ind w:left="108" w:right="288"/>
              <w:jc w:val="both"/>
              <w:rPr>
                <w:sz w:val="20"/>
              </w:rPr>
            </w:pPr>
            <w:r>
              <w:rPr>
                <w:spacing w:val="-6"/>
                <w:sz w:val="20"/>
              </w:rPr>
              <w:t>用標音符號、羅馬字及漢字認讀日常生活中常見、簡單的閩南語</w:t>
            </w:r>
          </w:p>
          <w:p w:rsidR="007E6E83" w:rsidRDefault="007E6E83">
            <w:pPr>
              <w:pStyle w:val="TableParagraph"/>
              <w:spacing w:line="234" w:lineRule="exact"/>
              <w:ind w:left="108"/>
              <w:rPr>
                <w:sz w:val="20"/>
              </w:rPr>
            </w:pPr>
            <w:r>
              <w:rPr>
                <w:spacing w:val="-6"/>
                <w:sz w:val="20"/>
              </w:rPr>
              <w:t>文。</w:t>
            </w:r>
          </w:p>
        </w:tc>
        <w:tc>
          <w:tcPr>
            <w:tcW w:w="809" w:type="dxa"/>
          </w:tcPr>
          <w:p w:rsidR="007E6E83" w:rsidRDefault="007E6E83">
            <w:pPr>
              <w:pStyle w:val="TableParagraph"/>
              <w:rPr>
                <w:rFonts w:ascii="Times New Roman"/>
                <w:sz w:val="18"/>
              </w:rPr>
            </w:pP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rPr>
                <w:rFonts w:ascii="Times New Roman"/>
                <w:sz w:val="18"/>
              </w:rPr>
            </w:pP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3352"/>
        </w:trPr>
        <w:tc>
          <w:tcPr>
            <w:tcW w:w="845" w:type="dxa"/>
          </w:tcPr>
          <w:p w:rsidR="007E6E83" w:rsidRDefault="007E6E83">
            <w:pPr>
              <w:pStyle w:val="TableParagraph"/>
              <w:spacing w:line="246" w:lineRule="exact"/>
              <w:rPr>
                <w:sz w:val="20"/>
              </w:rPr>
            </w:pPr>
            <w:r>
              <w:rPr>
                <w:spacing w:val="-5"/>
                <w:sz w:val="20"/>
              </w:rPr>
              <w:t>第十週</w:t>
            </w:r>
          </w:p>
        </w:tc>
        <w:tc>
          <w:tcPr>
            <w:tcW w:w="1634" w:type="dxa"/>
          </w:tcPr>
          <w:p w:rsidR="007E6E83" w:rsidRDefault="007E6E83">
            <w:pPr>
              <w:pStyle w:val="TableParagraph"/>
              <w:spacing w:line="244" w:lineRule="auto"/>
              <w:ind w:left="151" w:right="275" w:hanging="3"/>
              <w:rPr>
                <w:sz w:val="20"/>
              </w:rPr>
            </w:pPr>
            <w:r>
              <w:rPr>
                <w:spacing w:val="-2"/>
                <w:sz w:val="20"/>
              </w:rPr>
              <w:t>第二單元身體</w:t>
            </w:r>
            <w:r>
              <w:rPr>
                <w:spacing w:val="-4"/>
                <w:sz w:val="20"/>
              </w:rPr>
              <w:t>報你知</w:t>
            </w:r>
          </w:p>
          <w:p w:rsidR="007E6E83" w:rsidRDefault="007E6E83">
            <w:pPr>
              <w:pStyle w:val="TableParagraph"/>
              <w:spacing w:line="254" w:lineRule="exact"/>
              <w:ind w:left="148"/>
              <w:rPr>
                <w:sz w:val="20"/>
              </w:rPr>
            </w:pPr>
            <w:r>
              <w:rPr>
                <w:spacing w:val="-4"/>
                <w:sz w:val="20"/>
              </w:rPr>
              <w:t>第三課好鼻獅</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6" w:lineRule="exact"/>
              <w:ind w:left="108"/>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7E6E83" w:rsidRDefault="007E6E83">
            <w:pPr>
              <w:pStyle w:val="TableParagraph"/>
              <w:spacing w:before="5" w:line="244" w:lineRule="auto"/>
              <w:ind w:left="108" w:right="137"/>
              <w:rPr>
                <w:sz w:val="20"/>
              </w:rPr>
            </w:pPr>
            <w:r>
              <w:rPr>
                <w:spacing w:val="-2"/>
                <w:sz w:val="20"/>
              </w:rPr>
              <w:t>識閩南語文對個人生活的重要性，並能主動學習，進而建立學習閩南</w:t>
            </w:r>
            <w:r>
              <w:rPr>
                <w:spacing w:val="-4"/>
                <w:sz w:val="20"/>
              </w:rPr>
              <w:t xml:space="preserve">語文的能 </w:t>
            </w:r>
            <w:r>
              <w:rPr>
                <w:spacing w:val="-6"/>
                <w:sz w:val="20"/>
              </w:rPr>
              <w:t>力。</w:t>
            </w:r>
          </w:p>
          <w:p w:rsidR="007E6E83" w:rsidRDefault="007E6E83">
            <w:pPr>
              <w:pStyle w:val="TableParagraph"/>
              <w:spacing w:line="246" w:lineRule="exact"/>
              <w:ind w:left="108"/>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p w:rsidR="007E6E83" w:rsidRDefault="007E6E83">
            <w:pPr>
              <w:pStyle w:val="TableParagraph"/>
              <w:spacing w:before="4" w:line="244" w:lineRule="auto"/>
              <w:ind w:left="108" w:right="137"/>
              <w:rPr>
                <w:sz w:val="20"/>
              </w:rPr>
            </w:pPr>
            <w:r>
              <w:rPr>
                <w:spacing w:val="-2"/>
                <w:sz w:val="20"/>
              </w:rPr>
              <w:t>備使用閩南</w:t>
            </w:r>
            <w:r>
              <w:rPr>
                <w:spacing w:val="-4"/>
                <w:sz w:val="20"/>
              </w:rPr>
              <w:t>語文進行思</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8" w:right="288"/>
              <w:rPr>
                <w:sz w:val="20"/>
              </w:rPr>
            </w:pPr>
            <w:r>
              <w:rPr>
                <w:spacing w:val="-6"/>
                <w:sz w:val="20"/>
              </w:rPr>
              <w:t>能應用閩南語標音</w:t>
            </w:r>
            <w:r>
              <w:rPr>
                <w:spacing w:val="-10"/>
                <w:sz w:val="20"/>
              </w:rPr>
              <w:t xml:space="preserve">符 </w:t>
            </w:r>
            <w:r>
              <w:rPr>
                <w:spacing w:val="-6"/>
                <w:sz w:val="20"/>
              </w:rPr>
              <w:t>號、羅馬字及漢字，協</w:t>
            </w:r>
            <w:r>
              <w:rPr>
                <w:spacing w:val="-10"/>
                <w:sz w:val="20"/>
              </w:rPr>
              <w:t>助</w:t>
            </w:r>
          </w:p>
          <w:p w:rsidR="007E6E83" w:rsidRDefault="007E6E83">
            <w:pPr>
              <w:pStyle w:val="TableParagraph"/>
              <w:spacing w:line="238" w:lineRule="exact"/>
              <w:ind w:left="108"/>
              <w:rPr>
                <w:sz w:val="20"/>
              </w:rPr>
            </w:pPr>
            <w:r>
              <w:rPr>
                <w:spacing w:val="-6"/>
                <w:sz w:val="20"/>
              </w:rPr>
              <w:t>聆聽</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522"/>
              </w:numPr>
              <w:tabs>
                <w:tab w:val="left" w:pos="452"/>
              </w:tabs>
              <w:spacing w:line="244" w:lineRule="auto"/>
              <w:ind w:right="142" w:firstLine="0"/>
              <w:rPr>
                <w:sz w:val="20"/>
              </w:rPr>
            </w:pPr>
            <w:r>
              <w:rPr>
                <w:spacing w:val="-10"/>
                <w:sz w:val="20"/>
              </w:rPr>
              <w:t>羅</w:t>
            </w:r>
            <w:r>
              <w:rPr>
                <w:spacing w:val="-6"/>
                <w:sz w:val="20"/>
              </w:rPr>
              <w:t>馬拼音。</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522"/>
              </w:numPr>
              <w:tabs>
                <w:tab w:val="left" w:pos="452"/>
              </w:tabs>
              <w:spacing w:line="242" w:lineRule="auto"/>
              <w:ind w:right="142" w:firstLine="0"/>
              <w:rPr>
                <w:sz w:val="20"/>
              </w:rPr>
            </w:pPr>
            <w:r>
              <w:rPr>
                <w:spacing w:val="-10"/>
                <w:sz w:val="20"/>
              </w:rPr>
              <w:t>漢</w:t>
            </w:r>
            <w:r>
              <w:rPr>
                <w:spacing w:val="-6"/>
                <w:sz w:val="20"/>
              </w:rPr>
              <w:t>字書寫。</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21"/>
              </w:numPr>
              <w:tabs>
                <w:tab w:val="left" w:pos="452"/>
              </w:tabs>
              <w:spacing w:line="244" w:lineRule="auto"/>
              <w:ind w:right="142" w:firstLine="0"/>
              <w:rPr>
                <w:sz w:val="20"/>
              </w:rPr>
            </w:pPr>
            <w:r>
              <w:rPr>
                <w:spacing w:val="-10"/>
                <w:sz w:val="20"/>
              </w:rPr>
              <w:t>語</w:t>
            </w:r>
            <w:r>
              <w:rPr>
                <w:spacing w:val="-6"/>
                <w:sz w:val="20"/>
              </w:rPr>
              <w:t>詞運用。</w:t>
            </w:r>
          </w:p>
        </w:tc>
        <w:tc>
          <w:tcPr>
            <w:tcW w:w="1277" w:type="dxa"/>
          </w:tcPr>
          <w:p w:rsidR="007E6E83" w:rsidRDefault="007E6E83" w:rsidP="007E6E83">
            <w:pPr>
              <w:pStyle w:val="TableParagraph"/>
              <w:numPr>
                <w:ilvl w:val="0"/>
                <w:numId w:val="520"/>
              </w:numPr>
              <w:tabs>
                <w:tab w:val="left" w:pos="257"/>
              </w:tabs>
              <w:spacing w:line="244" w:lineRule="auto"/>
              <w:ind w:right="159" w:firstLine="0"/>
              <w:jc w:val="both"/>
              <w:rPr>
                <w:sz w:val="20"/>
              </w:rPr>
            </w:pPr>
            <w:r>
              <w:rPr>
                <w:spacing w:val="-4"/>
                <w:sz w:val="20"/>
              </w:rPr>
              <w:t>透過「來</w:t>
            </w:r>
            <w:r>
              <w:rPr>
                <w:spacing w:val="-2"/>
                <w:sz w:val="20"/>
              </w:rPr>
              <w:t>練習」的內容，能流暢的用閩南語說出表達各種感官的語</w:t>
            </w:r>
            <w:r>
              <w:rPr>
                <w:spacing w:val="-6"/>
                <w:sz w:val="20"/>
              </w:rPr>
              <w:t>句。</w:t>
            </w:r>
          </w:p>
          <w:p w:rsidR="007E6E83" w:rsidRDefault="007E6E83" w:rsidP="007E6E83">
            <w:pPr>
              <w:pStyle w:val="TableParagraph"/>
              <w:numPr>
                <w:ilvl w:val="0"/>
                <w:numId w:val="520"/>
              </w:numPr>
              <w:tabs>
                <w:tab w:val="left" w:pos="257"/>
              </w:tabs>
              <w:spacing w:line="244" w:lineRule="auto"/>
              <w:ind w:right="159" w:firstLine="0"/>
              <w:jc w:val="both"/>
              <w:rPr>
                <w:sz w:val="20"/>
              </w:rPr>
            </w:pPr>
            <w:r>
              <w:rPr>
                <w:spacing w:val="-4"/>
                <w:sz w:val="20"/>
              </w:rPr>
              <w:t>透過教學</w:t>
            </w:r>
            <w:r>
              <w:rPr>
                <w:spacing w:val="-2"/>
                <w:sz w:val="20"/>
              </w:rPr>
              <w:t>媒體提升聆</w:t>
            </w:r>
            <w:r>
              <w:rPr>
                <w:spacing w:val="-4"/>
                <w:sz w:val="20"/>
              </w:rPr>
              <w:t>聽能力。</w:t>
            </w:r>
          </w:p>
          <w:p w:rsidR="007E6E83" w:rsidRDefault="007E6E83" w:rsidP="007E6E83">
            <w:pPr>
              <w:pStyle w:val="TableParagraph"/>
              <w:numPr>
                <w:ilvl w:val="0"/>
                <w:numId w:val="520"/>
              </w:numPr>
              <w:tabs>
                <w:tab w:val="left" w:pos="257"/>
              </w:tabs>
              <w:spacing w:line="244" w:lineRule="auto"/>
              <w:ind w:right="209" w:firstLine="0"/>
              <w:rPr>
                <w:sz w:val="20"/>
              </w:rPr>
            </w:pPr>
            <w:r>
              <w:rPr>
                <w:spacing w:val="-4"/>
                <w:sz w:val="20"/>
              </w:rPr>
              <w:t>正確說出單元複韻</w:t>
            </w:r>
          </w:p>
        </w:tc>
        <w:tc>
          <w:tcPr>
            <w:tcW w:w="2979" w:type="dxa"/>
          </w:tcPr>
          <w:p w:rsidR="007E6E83" w:rsidRDefault="007E6E83">
            <w:pPr>
              <w:pStyle w:val="TableParagraph"/>
              <w:spacing w:line="244" w:lineRule="auto"/>
              <w:ind w:right="1062"/>
              <w:rPr>
                <w:sz w:val="20"/>
              </w:rPr>
            </w:pPr>
            <w:r>
              <w:rPr>
                <w:spacing w:val="-2"/>
                <w:sz w:val="20"/>
              </w:rPr>
              <w:t>第二單元身體報你知第三課好鼻獅</w:t>
            </w:r>
          </w:p>
          <w:p w:rsidR="007E6E83" w:rsidRDefault="007E6E83">
            <w:pPr>
              <w:pStyle w:val="TableParagraph"/>
              <w:spacing w:line="254" w:lineRule="exact"/>
              <w:rPr>
                <w:sz w:val="20"/>
              </w:rPr>
            </w:pPr>
            <w:r>
              <w:rPr>
                <w:spacing w:val="-4"/>
                <w:sz w:val="20"/>
              </w:rPr>
              <w:t>一、引起動機</w:t>
            </w:r>
          </w:p>
          <w:p w:rsidR="007E6E83" w:rsidRDefault="007E6E83">
            <w:pPr>
              <w:pStyle w:val="TableParagraph"/>
              <w:spacing w:before="6"/>
              <w:rPr>
                <w:sz w:val="20"/>
              </w:rPr>
            </w:pPr>
            <w:r>
              <w:rPr>
                <w:rFonts w:ascii="MS Gothic" w:eastAsia="MS Gothic"/>
                <w:spacing w:val="-2"/>
                <w:sz w:val="20"/>
              </w:rPr>
              <w:t>㈠</w:t>
            </w:r>
            <w:r>
              <w:rPr>
                <w:spacing w:val="-4"/>
                <w:sz w:val="20"/>
              </w:rPr>
              <w:t>活動一：來練習</w:t>
            </w:r>
          </w:p>
          <w:p w:rsidR="007E6E83" w:rsidRDefault="007E6E83" w:rsidP="007E6E83">
            <w:pPr>
              <w:pStyle w:val="TableParagraph"/>
              <w:numPr>
                <w:ilvl w:val="0"/>
                <w:numId w:val="519"/>
              </w:numPr>
              <w:tabs>
                <w:tab w:val="left" w:pos="257"/>
              </w:tabs>
              <w:spacing w:before="3" w:line="242" w:lineRule="auto"/>
              <w:ind w:right="112" w:firstLine="0"/>
              <w:rPr>
                <w:sz w:val="20"/>
              </w:rPr>
            </w:pPr>
            <w:r>
              <w:rPr>
                <w:spacing w:val="-2"/>
                <w:sz w:val="20"/>
              </w:rPr>
              <w:t>教師引導學生仔細觀看「來練習」的情境圖，教師為學生說明本練習的操作方式，仔細聆</w:t>
            </w:r>
            <w:r>
              <w:rPr>
                <w:spacing w:val="-12"/>
                <w:sz w:val="20"/>
              </w:rPr>
              <w:t xml:space="preserve">聽 </w:t>
            </w:r>
            <w:r>
              <w:rPr>
                <w:rFonts w:ascii="Times New Roman" w:eastAsia="Times New Roman"/>
                <w:sz w:val="20"/>
              </w:rPr>
              <w:t xml:space="preserve">CD </w:t>
            </w:r>
            <w:r>
              <w:rPr>
                <w:sz w:val="20"/>
              </w:rPr>
              <w:t>內容後，再把代號寫在</w:t>
            </w:r>
            <w:r>
              <w:rPr>
                <w:spacing w:val="-2"/>
                <w:sz w:val="20"/>
              </w:rPr>
              <w:t>正確的位置上。</w:t>
            </w:r>
          </w:p>
          <w:p w:rsidR="007E6E83" w:rsidRDefault="007E6E83" w:rsidP="007E6E83">
            <w:pPr>
              <w:pStyle w:val="TableParagraph"/>
              <w:numPr>
                <w:ilvl w:val="0"/>
                <w:numId w:val="519"/>
              </w:numPr>
              <w:tabs>
                <w:tab w:val="left" w:pos="257"/>
              </w:tabs>
              <w:spacing w:before="8" w:line="242" w:lineRule="auto"/>
              <w:ind w:right="210" w:firstLine="0"/>
              <w:rPr>
                <w:sz w:val="20"/>
              </w:rPr>
            </w:pPr>
            <w:r>
              <w:rPr>
                <w:spacing w:val="-12"/>
                <w:sz w:val="20"/>
              </w:rPr>
              <w:t>配合「來練習」，或將教學媒</w:t>
            </w:r>
            <w:r>
              <w:rPr>
                <w:spacing w:val="-2"/>
                <w:sz w:val="20"/>
              </w:rPr>
              <w:t>體選至此目次。</w:t>
            </w:r>
          </w:p>
          <w:p w:rsidR="007E6E83" w:rsidRDefault="007E6E83" w:rsidP="007E6E83">
            <w:pPr>
              <w:pStyle w:val="TableParagraph"/>
              <w:numPr>
                <w:ilvl w:val="0"/>
                <w:numId w:val="519"/>
              </w:numPr>
              <w:tabs>
                <w:tab w:val="left" w:pos="257"/>
              </w:tabs>
              <w:spacing w:before="1"/>
              <w:ind w:left="257" w:hanging="150"/>
              <w:rPr>
                <w:sz w:val="20"/>
              </w:rPr>
            </w:pPr>
            <w:r>
              <w:rPr>
                <w:spacing w:val="-3"/>
                <w:sz w:val="20"/>
              </w:rPr>
              <w:t>請學生讀出左頁的感官語詞，</w:t>
            </w:r>
          </w:p>
        </w:tc>
        <w:tc>
          <w:tcPr>
            <w:tcW w:w="1294" w:type="dxa"/>
          </w:tcPr>
          <w:p w:rsidR="007E6E83" w:rsidRDefault="007E6E83">
            <w:pPr>
              <w:pStyle w:val="TableParagraph"/>
              <w:spacing w:line="244" w:lineRule="auto"/>
              <w:ind w:left="106" w:right="378"/>
              <w:jc w:val="both"/>
              <w:rPr>
                <w:sz w:val="20"/>
              </w:rPr>
            </w:pPr>
            <w:r>
              <w:rPr>
                <w:spacing w:val="-4"/>
                <w:sz w:val="20"/>
              </w:rPr>
              <w:t>口頭評量實作評量紙筆評量討論活動</w:t>
            </w:r>
          </w:p>
        </w:tc>
        <w:tc>
          <w:tcPr>
            <w:tcW w:w="1292" w:type="dxa"/>
          </w:tcPr>
          <w:p w:rsidR="007E6E83" w:rsidRDefault="007E6E83">
            <w:pPr>
              <w:pStyle w:val="TableParagraph"/>
              <w:spacing w:line="244" w:lineRule="auto"/>
              <w:ind w:left="104" w:right="380"/>
              <w:rPr>
                <w:sz w:val="20"/>
              </w:rPr>
            </w:pPr>
            <w:r>
              <w:rPr>
                <w:spacing w:val="-4"/>
                <w:sz w:val="20"/>
              </w:rPr>
              <w:t>【戶外教</w:t>
            </w:r>
            <w:r>
              <w:rPr>
                <w:spacing w:val="-6"/>
                <w:sz w:val="20"/>
              </w:rPr>
              <w:t>育】</w:t>
            </w:r>
          </w:p>
          <w:p w:rsidR="007E6E83" w:rsidRDefault="007E6E83">
            <w:pPr>
              <w:pStyle w:val="TableParagraph"/>
              <w:spacing w:line="244" w:lineRule="auto"/>
              <w:ind w:left="104" w:right="104"/>
              <w:rPr>
                <w:sz w:val="20"/>
              </w:rPr>
            </w:pPr>
            <w:r>
              <w:rPr>
                <w:sz w:val="20"/>
              </w:rPr>
              <w:t>戶</w:t>
            </w:r>
            <w:r>
              <w:rPr>
                <w:rFonts w:ascii="Times New Roman" w:eastAsia="Times New Roman"/>
                <w:sz w:val="20"/>
              </w:rPr>
              <w:t>E3</w:t>
            </w:r>
            <w:r>
              <w:rPr>
                <w:rFonts w:ascii="Times New Roman" w:eastAsia="Times New Roman"/>
                <w:spacing w:val="-13"/>
                <w:sz w:val="20"/>
              </w:rPr>
              <w:t xml:space="preserve"> </w:t>
            </w:r>
            <w:r>
              <w:rPr>
                <w:sz w:val="20"/>
              </w:rPr>
              <w:t>善用五</w:t>
            </w:r>
            <w:r>
              <w:rPr>
                <w:spacing w:val="-2"/>
                <w:sz w:val="20"/>
              </w:rPr>
              <w:t>官的感知，</w:t>
            </w:r>
            <w:r>
              <w:rPr>
                <w:spacing w:val="-4"/>
                <w:sz w:val="20"/>
              </w:rPr>
              <w:t>培養眼、</w:t>
            </w:r>
            <w:r>
              <w:rPr>
                <w:spacing w:val="40"/>
                <w:sz w:val="20"/>
              </w:rPr>
              <w:t xml:space="preserve"> </w:t>
            </w:r>
            <w:r>
              <w:rPr>
                <w:spacing w:val="-2"/>
                <w:sz w:val="20"/>
              </w:rPr>
              <w:t>耳、鼻、舌、觸覺及心靈對環境感受的能力。</w:t>
            </w: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8235"/>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spacing w:line="244" w:lineRule="auto"/>
              <w:ind w:left="108" w:right="137"/>
              <w:jc w:val="both"/>
              <w:rPr>
                <w:sz w:val="20"/>
              </w:rPr>
            </w:pPr>
            <w:r>
              <w:rPr>
                <w:spacing w:val="-2"/>
                <w:sz w:val="20"/>
              </w:rPr>
              <w:t>考的能力，並用之於日常生活中，以處理相關</w:t>
            </w:r>
            <w:r>
              <w:rPr>
                <w:spacing w:val="-4"/>
                <w:sz w:val="20"/>
              </w:rPr>
              <w:t>問題。</w:t>
            </w:r>
          </w:p>
          <w:p w:rsidR="007E6E83" w:rsidRDefault="007E6E83">
            <w:pPr>
              <w:pStyle w:val="TableParagraph"/>
              <w:spacing w:line="250" w:lineRule="exact"/>
              <w:ind w:left="108"/>
              <w:jc w:val="both"/>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line="244"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w:t>
            </w:r>
            <w:r>
              <w:rPr>
                <w:spacing w:val="-4"/>
                <w:sz w:val="20"/>
              </w:rPr>
              <w:t>活之中。</w:t>
            </w:r>
          </w:p>
        </w:tc>
        <w:tc>
          <w:tcPr>
            <w:tcW w:w="807" w:type="dxa"/>
          </w:tcPr>
          <w:p w:rsidR="007E6E83" w:rsidRDefault="007E6E83">
            <w:pPr>
              <w:pStyle w:val="TableParagraph"/>
              <w:spacing w:line="249" w:lineRule="auto"/>
              <w:ind w:left="108" w:right="222"/>
              <w:rPr>
                <w:rFonts w:ascii="Times New Roman" w:eastAsia="Times New Roman" w:hAnsi="Times New Roman"/>
                <w:sz w:val="20"/>
              </w:rPr>
            </w:pPr>
            <w:r>
              <w:rPr>
                <w:spacing w:val="-10"/>
                <w:sz w:val="20"/>
              </w:rPr>
              <w:t>理</w:t>
            </w:r>
            <w:r>
              <w:rPr>
                <w:spacing w:val="40"/>
                <w:sz w:val="20"/>
              </w:rPr>
              <w:t xml:space="preserve"> </w:t>
            </w:r>
            <w:r>
              <w:rPr>
                <w:spacing w:val="-6"/>
                <w:sz w:val="20"/>
              </w:rPr>
              <w:t xml:space="preserve">解。 </w:t>
            </w:r>
            <w:r>
              <w:rPr>
                <w:rFonts w:ascii="Times New Roman" w:eastAsia="Times New Roman" w:hAnsi="Times New Roman"/>
                <w:spacing w:val="-2"/>
                <w:sz w:val="20"/>
              </w:rPr>
              <w:t>1-Ⅱ-3</w:t>
            </w:r>
          </w:p>
          <w:p w:rsidR="007E6E83" w:rsidRDefault="007E6E83">
            <w:pPr>
              <w:pStyle w:val="TableParagraph"/>
              <w:spacing w:line="235" w:lineRule="exact"/>
              <w:ind w:left="108"/>
              <w:rPr>
                <w:sz w:val="20"/>
              </w:rPr>
            </w:pPr>
            <w:r>
              <w:rPr>
                <w:spacing w:val="-6"/>
                <w:sz w:val="20"/>
              </w:rPr>
              <w:t>能聆</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聽並理解對方所說的閩</w:t>
            </w:r>
            <w:r>
              <w:rPr>
                <w:spacing w:val="-10"/>
                <w:sz w:val="20"/>
              </w:rPr>
              <w:t>南</w:t>
            </w:r>
            <w:r>
              <w:rPr>
                <w:spacing w:val="40"/>
                <w:sz w:val="20"/>
              </w:rPr>
              <w:t xml:space="preserve"> </w:t>
            </w:r>
            <w:r>
              <w:rPr>
                <w:spacing w:val="-6"/>
                <w:sz w:val="20"/>
              </w:rPr>
              <w:t xml:space="preserve">語。 </w:t>
            </w:r>
            <w:r>
              <w:rPr>
                <w:rFonts w:ascii="Times New Roman" w:eastAsia="Times New Roman" w:hAnsi="Times New Roman"/>
                <w:spacing w:val="-2"/>
                <w:sz w:val="20"/>
              </w:rPr>
              <w:t>3-Ⅱ-1</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能閱讀日常生活中常見的閩南語文，並了解其</w:t>
            </w:r>
            <w:r>
              <w:rPr>
                <w:spacing w:val="-10"/>
                <w:sz w:val="20"/>
              </w:rPr>
              <w:t>意</w:t>
            </w:r>
            <w:r>
              <w:rPr>
                <w:spacing w:val="40"/>
                <w:sz w:val="20"/>
              </w:rPr>
              <w:t xml:space="preserve"> </w:t>
            </w:r>
            <w:r>
              <w:rPr>
                <w:spacing w:val="-6"/>
                <w:sz w:val="20"/>
              </w:rPr>
              <w:t xml:space="preserve">義。 </w:t>
            </w:r>
            <w:r>
              <w:rPr>
                <w:rFonts w:ascii="Times New Roman" w:eastAsia="Times New Roman" w:hAnsi="Times New Roman"/>
                <w:spacing w:val="-2"/>
                <w:sz w:val="20"/>
              </w:rPr>
              <w:t>3-Ⅱ-2</w:t>
            </w:r>
          </w:p>
          <w:p w:rsidR="007E6E83" w:rsidRDefault="007E6E83">
            <w:pPr>
              <w:pStyle w:val="TableParagraph"/>
              <w:spacing w:line="236" w:lineRule="exact"/>
              <w:ind w:left="108"/>
              <w:rPr>
                <w:sz w:val="20"/>
              </w:rPr>
            </w:pPr>
            <w:r>
              <w:rPr>
                <w:spacing w:val="-6"/>
                <w:sz w:val="20"/>
              </w:rPr>
              <w:t>能運</w:t>
            </w:r>
          </w:p>
          <w:p w:rsidR="007E6E83" w:rsidRDefault="007E6E83">
            <w:pPr>
              <w:pStyle w:val="TableParagraph"/>
              <w:spacing w:line="242" w:lineRule="auto"/>
              <w:ind w:left="108" w:right="288"/>
              <w:jc w:val="both"/>
              <w:rPr>
                <w:sz w:val="20"/>
              </w:rPr>
            </w:pPr>
            <w:r>
              <w:rPr>
                <w:spacing w:val="-6"/>
                <w:sz w:val="20"/>
              </w:rPr>
              <w:t>用標音符號、羅馬字及</w:t>
            </w:r>
          </w:p>
          <w:p w:rsidR="007E6E83" w:rsidRDefault="007E6E83">
            <w:pPr>
              <w:pStyle w:val="TableParagraph"/>
              <w:spacing w:line="249" w:lineRule="exact"/>
              <w:ind w:left="108"/>
              <w:rPr>
                <w:sz w:val="20"/>
              </w:rPr>
            </w:pPr>
            <w:r>
              <w:rPr>
                <w:spacing w:val="-6"/>
                <w:sz w:val="20"/>
              </w:rPr>
              <w:t>漢字</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44"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句</w:t>
            </w:r>
            <w:r>
              <w:rPr>
                <w:spacing w:val="-6"/>
                <w:sz w:val="20"/>
              </w:rPr>
              <w:t>型運用。</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44" w:lineRule="auto"/>
              <w:ind w:right="142"/>
              <w:rPr>
                <w:sz w:val="20"/>
              </w:rPr>
            </w:pPr>
            <w:r>
              <w:rPr>
                <w:rFonts w:ascii="Times New Roman" w:eastAsia="Times New Roman" w:hAnsi="Times New Roman"/>
                <w:sz w:val="20"/>
              </w:rPr>
              <w:t>Ⅱ-3</w:t>
            </w:r>
            <w:r>
              <w:rPr>
                <w:rFonts w:ascii="Times New Roman" w:eastAsia="Times New Roman" w:hAnsi="Times New Roman"/>
                <w:spacing w:val="-13"/>
                <w:sz w:val="20"/>
              </w:rPr>
              <w:t xml:space="preserve"> </w:t>
            </w:r>
            <w:r>
              <w:rPr>
                <w:sz w:val="20"/>
              </w:rPr>
              <w:t>方</w:t>
            </w:r>
            <w:r>
              <w:rPr>
                <w:spacing w:val="-6"/>
                <w:sz w:val="20"/>
              </w:rPr>
              <w:t>音差異。</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518"/>
              </w:numPr>
              <w:tabs>
                <w:tab w:val="left" w:pos="452"/>
              </w:tabs>
              <w:spacing w:line="244" w:lineRule="auto"/>
              <w:ind w:right="142" w:firstLine="0"/>
              <w:rPr>
                <w:sz w:val="20"/>
              </w:rPr>
            </w:pPr>
            <w:r>
              <w:rPr>
                <w:spacing w:val="-10"/>
                <w:sz w:val="20"/>
              </w:rPr>
              <w:t>生</w:t>
            </w:r>
            <w:r>
              <w:rPr>
                <w:spacing w:val="-6"/>
                <w:sz w:val="20"/>
              </w:rPr>
              <w:t>活故事。</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517"/>
              </w:numPr>
              <w:tabs>
                <w:tab w:val="left" w:pos="452"/>
              </w:tabs>
              <w:spacing w:line="242" w:lineRule="auto"/>
              <w:ind w:right="142" w:firstLine="0"/>
              <w:rPr>
                <w:sz w:val="20"/>
              </w:rPr>
            </w:pPr>
            <w:r>
              <w:rPr>
                <w:spacing w:val="-10"/>
                <w:sz w:val="20"/>
              </w:rPr>
              <w:t>生</w:t>
            </w:r>
            <w:r>
              <w:rPr>
                <w:spacing w:val="-6"/>
                <w:sz w:val="20"/>
              </w:rPr>
              <w:t>活應對。</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517"/>
              </w:numPr>
              <w:tabs>
                <w:tab w:val="left" w:pos="452"/>
              </w:tabs>
              <w:spacing w:line="244" w:lineRule="auto"/>
              <w:ind w:right="142" w:firstLine="0"/>
              <w:rPr>
                <w:sz w:val="20"/>
              </w:rPr>
            </w:pPr>
            <w:r>
              <w:rPr>
                <w:spacing w:val="-10"/>
                <w:sz w:val="20"/>
              </w:rPr>
              <w:t>口</w:t>
            </w:r>
            <w:r>
              <w:rPr>
                <w:spacing w:val="-6"/>
                <w:sz w:val="20"/>
              </w:rPr>
              <w:t>語表達。</w:t>
            </w:r>
          </w:p>
        </w:tc>
        <w:tc>
          <w:tcPr>
            <w:tcW w:w="1277" w:type="dxa"/>
          </w:tcPr>
          <w:p w:rsidR="007E6E83" w:rsidRDefault="007E6E83">
            <w:pPr>
              <w:pStyle w:val="TableParagraph"/>
              <w:spacing w:line="246" w:lineRule="exact"/>
              <w:rPr>
                <w:sz w:val="20"/>
              </w:rPr>
            </w:pPr>
            <w:r>
              <w:rPr>
                <w:spacing w:val="-6"/>
                <w:sz w:val="20"/>
              </w:rPr>
              <w:t>母。</w:t>
            </w:r>
          </w:p>
          <w:p w:rsidR="007E6E83" w:rsidRDefault="007E6E83" w:rsidP="007E6E83">
            <w:pPr>
              <w:pStyle w:val="TableParagraph"/>
              <w:numPr>
                <w:ilvl w:val="0"/>
                <w:numId w:val="516"/>
              </w:numPr>
              <w:tabs>
                <w:tab w:val="left" w:pos="257"/>
              </w:tabs>
              <w:spacing w:before="5" w:line="242" w:lineRule="auto"/>
              <w:ind w:right="159" w:firstLine="0"/>
              <w:jc w:val="both"/>
              <w:rPr>
                <w:sz w:val="20"/>
              </w:rPr>
            </w:pPr>
            <w:r>
              <w:rPr>
                <w:spacing w:val="-4"/>
                <w:sz w:val="20"/>
              </w:rPr>
              <w:t>聽辨單字</w:t>
            </w:r>
            <w:r>
              <w:rPr>
                <w:spacing w:val="-2"/>
                <w:sz w:val="20"/>
              </w:rPr>
              <w:t>中含那些單元複韻母。</w:t>
            </w:r>
          </w:p>
          <w:p w:rsidR="007E6E83" w:rsidRDefault="007E6E83" w:rsidP="007E6E83">
            <w:pPr>
              <w:pStyle w:val="TableParagraph"/>
              <w:numPr>
                <w:ilvl w:val="0"/>
                <w:numId w:val="516"/>
              </w:numPr>
              <w:tabs>
                <w:tab w:val="left" w:pos="257"/>
              </w:tabs>
              <w:spacing w:before="4" w:line="242" w:lineRule="auto"/>
              <w:ind w:right="222" w:firstLine="0"/>
              <w:rPr>
                <w:sz w:val="20"/>
              </w:rPr>
            </w:pPr>
            <w:r>
              <w:rPr>
                <w:spacing w:val="-4"/>
                <w:sz w:val="20"/>
              </w:rPr>
              <w:t xml:space="preserve">正確分 辨、拼讀 </w:t>
            </w:r>
            <w:r>
              <w:rPr>
                <w:rFonts w:ascii="Times New Roman" w:eastAsia="Times New Roman"/>
                <w:spacing w:val="-2"/>
                <w:sz w:val="20"/>
              </w:rPr>
              <w:t>ua</w:t>
            </w:r>
            <w:r>
              <w:rPr>
                <w:spacing w:val="-2"/>
                <w:sz w:val="20"/>
              </w:rPr>
              <w:t>、</w:t>
            </w:r>
            <w:r>
              <w:rPr>
                <w:rFonts w:ascii="Times New Roman" w:eastAsia="Times New Roman"/>
                <w:spacing w:val="-2"/>
                <w:sz w:val="20"/>
              </w:rPr>
              <w:t>ue</w:t>
            </w:r>
            <w:r>
              <w:rPr>
                <w:spacing w:val="-2"/>
                <w:sz w:val="20"/>
              </w:rPr>
              <w:t>、</w:t>
            </w:r>
            <w:r>
              <w:rPr>
                <w:rFonts w:ascii="Times New Roman" w:eastAsia="Times New Roman"/>
                <w:spacing w:val="-2"/>
                <w:sz w:val="20"/>
              </w:rPr>
              <w:t>ui</w:t>
            </w:r>
            <w:r>
              <w:rPr>
                <w:spacing w:val="-4"/>
                <w:sz w:val="20"/>
              </w:rPr>
              <w:t>的發音。</w:t>
            </w:r>
          </w:p>
          <w:p w:rsidR="007E6E83" w:rsidRDefault="007E6E83" w:rsidP="007E6E83">
            <w:pPr>
              <w:pStyle w:val="TableParagraph"/>
              <w:numPr>
                <w:ilvl w:val="0"/>
                <w:numId w:val="516"/>
              </w:numPr>
              <w:tabs>
                <w:tab w:val="left" w:pos="257"/>
              </w:tabs>
              <w:spacing w:before="4" w:line="244" w:lineRule="auto"/>
              <w:ind w:right="159" w:firstLine="0"/>
              <w:jc w:val="both"/>
              <w:rPr>
                <w:sz w:val="20"/>
              </w:rPr>
            </w:pPr>
            <w:r>
              <w:rPr>
                <w:spacing w:val="-4"/>
                <w:sz w:val="20"/>
              </w:rPr>
              <w:t>能從語詞</w:t>
            </w:r>
            <w:r>
              <w:rPr>
                <w:spacing w:val="-2"/>
                <w:sz w:val="20"/>
              </w:rPr>
              <w:t>中，分辨出</w:t>
            </w:r>
            <w:r>
              <w:rPr>
                <w:spacing w:val="-4"/>
                <w:sz w:val="20"/>
              </w:rPr>
              <w:t>複韻母</w:t>
            </w:r>
          </w:p>
          <w:p w:rsidR="007E6E83" w:rsidRDefault="007E6E83">
            <w:pPr>
              <w:pStyle w:val="TableParagraph"/>
              <w:spacing w:line="255" w:lineRule="exact"/>
              <w:rPr>
                <w:sz w:val="20"/>
              </w:rPr>
            </w:pPr>
            <w:r>
              <w:rPr>
                <w:spacing w:val="-2"/>
                <w:sz w:val="20"/>
              </w:rPr>
              <w:t>「</w:t>
            </w:r>
            <w:r>
              <w:rPr>
                <w:rFonts w:ascii="Times New Roman" w:eastAsia="Times New Roman"/>
                <w:spacing w:val="-2"/>
                <w:sz w:val="20"/>
              </w:rPr>
              <w:t>ua</w:t>
            </w:r>
            <w:r>
              <w:rPr>
                <w:spacing w:val="-6"/>
                <w:sz w:val="20"/>
              </w:rPr>
              <w:t>」、</w:t>
            </w:r>
          </w:p>
          <w:p w:rsidR="007E6E83" w:rsidRDefault="007E6E83">
            <w:pPr>
              <w:pStyle w:val="TableParagraph"/>
              <w:spacing w:before="3"/>
              <w:rPr>
                <w:sz w:val="20"/>
              </w:rPr>
            </w:pPr>
            <w:r>
              <w:rPr>
                <w:spacing w:val="-2"/>
                <w:sz w:val="20"/>
              </w:rPr>
              <w:t>「</w:t>
            </w:r>
            <w:r>
              <w:rPr>
                <w:rFonts w:ascii="Times New Roman" w:eastAsia="Times New Roman"/>
                <w:spacing w:val="-2"/>
                <w:sz w:val="20"/>
              </w:rPr>
              <w:t>ue</w:t>
            </w:r>
            <w:r>
              <w:rPr>
                <w:spacing w:val="-6"/>
                <w:sz w:val="20"/>
              </w:rPr>
              <w:t>」、</w:t>
            </w:r>
          </w:p>
          <w:p w:rsidR="007E6E83" w:rsidRDefault="007E6E83">
            <w:pPr>
              <w:pStyle w:val="TableParagraph"/>
              <w:spacing w:before="3"/>
              <w:rPr>
                <w:sz w:val="20"/>
              </w:rPr>
            </w:pPr>
            <w:r>
              <w:rPr>
                <w:spacing w:val="-2"/>
                <w:sz w:val="20"/>
              </w:rPr>
              <w:t>「</w:t>
            </w:r>
            <w:r>
              <w:rPr>
                <w:rFonts w:ascii="Times New Roman" w:eastAsia="Times New Roman"/>
                <w:spacing w:val="-2"/>
                <w:sz w:val="20"/>
              </w:rPr>
              <w:t>ui</w:t>
            </w:r>
            <w:r>
              <w:rPr>
                <w:spacing w:val="-6"/>
                <w:sz w:val="20"/>
              </w:rPr>
              <w:t>」。</w:t>
            </w:r>
          </w:p>
          <w:p w:rsidR="007E6E83" w:rsidRDefault="007E6E83" w:rsidP="007E6E83">
            <w:pPr>
              <w:pStyle w:val="TableParagraph"/>
              <w:numPr>
                <w:ilvl w:val="0"/>
                <w:numId w:val="516"/>
              </w:numPr>
              <w:tabs>
                <w:tab w:val="left" w:pos="257"/>
              </w:tabs>
              <w:spacing w:before="5" w:line="244" w:lineRule="auto"/>
              <w:ind w:right="159" w:firstLine="0"/>
              <w:rPr>
                <w:sz w:val="20"/>
              </w:rPr>
            </w:pPr>
            <w:r>
              <w:rPr>
                <w:spacing w:val="-4"/>
                <w:sz w:val="20"/>
              </w:rPr>
              <w:t>能透過本</w:t>
            </w:r>
            <w:r>
              <w:rPr>
                <w:spacing w:val="-2"/>
                <w:sz w:val="20"/>
              </w:rPr>
              <w:t>課「拼音練習」熟悉音標符號的聲</w:t>
            </w:r>
            <w:r>
              <w:rPr>
                <w:spacing w:val="-4"/>
                <w:sz w:val="20"/>
              </w:rPr>
              <w:t xml:space="preserve">母、複韻 </w:t>
            </w:r>
            <w:r>
              <w:rPr>
                <w:spacing w:val="-6"/>
                <w:sz w:val="20"/>
              </w:rPr>
              <w:t>母。</w:t>
            </w:r>
          </w:p>
        </w:tc>
        <w:tc>
          <w:tcPr>
            <w:tcW w:w="2979" w:type="dxa"/>
          </w:tcPr>
          <w:p w:rsidR="007E6E83" w:rsidRDefault="007E6E83">
            <w:pPr>
              <w:pStyle w:val="TableParagraph"/>
              <w:spacing w:line="244" w:lineRule="auto"/>
              <w:ind w:right="462"/>
              <w:rPr>
                <w:sz w:val="20"/>
              </w:rPr>
            </w:pPr>
            <w:r>
              <w:rPr>
                <w:spacing w:val="-2"/>
                <w:sz w:val="20"/>
              </w:rPr>
              <w:t>教師引導出該插圖情境的短</w:t>
            </w:r>
            <w:r>
              <w:rPr>
                <w:spacing w:val="-6"/>
                <w:sz w:val="20"/>
              </w:rPr>
              <w:t>句。</w:t>
            </w:r>
          </w:p>
          <w:p w:rsidR="007E6E83" w:rsidRDefault="007E6E83" w:rsidP="007E6E83">
            <w:pPr>
              <w:pStyle w:val="TableParagraph"/>
              <w:numPr>
                <w:ilvl w:val="0"/>
                <w:numId w:val="515"/>
              </w:numPr>
              <w:tabs>
                <w:tab w:val="left" w:pos="257"/>
              </w:tabs>
              <w:spacing w:line="242" w:lineRule="auto"/>
              <w:ind w:right="112" w:firstLine="0"/>
              <w:rPr>
                <w:sz w:val="20"/>
              </w:rPr>
            </w:pPr>
            <w:r>
              <w:rPr>
                <w:spacing w:val="-2"/>
                <w:sz w:val="20"/>
              </w:rPr>
              <w:t>教師播放教學媒體，引導學生</w:t>
            </w:r>
            <w:r>
              <w:rPr>
                <w:spacing w:val="-4"/>
                <w:sz w:val="20"/>
              </w:rPr>
              <w:t>作答。</w:t>
            </w:r>
          </w:p>
          <w:p w:rsidR="007E6E83" w:rsidRDefault="007E6E83" w:rsidP="007E6E83">
            <w:pPr>
              <w:pStyle w:val="TableParagraph"/>
              <w:numPr>
                <w:ilvl w:val="0"/>
                <w:numId w:val="515"/>
              </w:numPr>
              <w:tabs>
                <w:tab w:val="left" w:pos="257"/>
              </w:tabs>
              <w:spacing w:line="242" w:lineRule="auto"/>
              <w:ind w:right="112" w:firstLine="0"/>
              <w:rPr>
                <w:sz w:val="20"/>
              </w:rPr>
            </w:pPr>
            <w:r>
              <w:rPr>
                <w:spacing w:val="-2"/>
                <w:sz w:val="20"/>
              </w:rPr>
              <w:t>檢查學生作答結果後，師生一起討論答案。</w:t>
            </w:r>
          </w:p>
          <w:p w:rsidR="007E6E83" w:rsidRDefault="007E6E83">
            <w:pPr>
              <w:pStyle w:val="TableParagraph"/>
              <w:spacing w:before="6"/>
              <w:rPr>
                <w:sz w:val="20"/>
              </w:rPr>
            </w:pPr>
            <w:r>
              <w:rPr>
                <w:rFonts w:ascii="MS Gothic" w:eastAsia="MS Gothic"/>
                <w:spacing w:val="-2"/>
                <w:sz w:val="20"/>
              </w:rPr>
              <w:t>㈡</w:t>
            </w:r>
            <w:r>
              <w:rPr>
                <w:spacing w:val="-4"/>
                <w:sz w:val="20"/>
              </w:rPr>
              <w:t>活動二：拼音學習</w:t>
            </w:r>
          </w:p>
          <w:p w:rsidR="007E6E83" w:rsidRDefault="007E6E83" w:rsidP="007E6E83">
            <w:pPr>
              <w:pStyle w:val="TableParagraph"/>
              <w:numPr>
                <w:ilvl w:val="0"/>
                <w:numId w:val="514"/>
              </w:numPr>
              <w:tabs>
                <w:tab w:val="left" w:pos="257"/>
              </w:tabs>
              <w:spacing w:before="2" w:line="242" w:lineRule="auto"/>
              <w:ind w:right="112" w:firstLine="0"/>
              <w:rPr>
                <w:sz w:val="20"/>
              </w:rPr>
            </w:pPr>
            <w:r>
              <w:rPr>
                <w:spacing w:val="-2"/>
                <w:sz w:val="20"/>
              </w:rPr>
              <w:t>教師可先為學生複習本課配合的聲母：</w:t>
            </w:r>
            <w:r>
              <w:rPr>
                <w:rFonts w:ascii="Times New Roman" w:eastAsia="Times New Roman"/>
                <w:spacing w:val="-2"/>
                <w:sz w:val="20"/>
              </w:rPr>
              <w:t>m</w:t>
            </w:r>
            <w:r>
              <w:rPr>
                <w:spacing w:val="-2"/>
                <w:sz w:val="20"/>
              </w:rPr>
              <w:t>、</w:t>
            </w:r>
            <w:r>
              <w:rPr>
                <w:rFonts w:ascii="Times New Roman" w:eastAsia="Times New Roman"/>
                <w:spacing w:val="-2"/>
                <w:sz w:val="20"/>
              </w:rPr>
              <w:t>th</w:t>
            </w:r>
            <w:r>
              <w:rPr>
                <w:spacing w:val="-2"/>
                <w:sz w:val="20"/>
              </w:rPr>
              <w:t>、</w:t>
            </w:r>
            <w:r>
              <w:rPr>
                <w:rFonts w:ascii="Times New Roman" w:eastAsia="Times New Roman"/>
                <w:spacing w:val="-2"/>
                <w:sz w:val="20"/>
              </w:rPr>
              <w:t>k</w:t>
            </w:r>
            <w:r>
              <w:rPr>
                <w:spacing w:val="-2"/>
                <w:sz w:val="20"/>
              </w:rPr>
              <w:t>、</w:t>
            </w:r>
            <w:r>
              <w:rPr>
                <w:rFonts w:ascii="Times New Roman" w:eastAsia="Times New Roman"/>
                <w:spacing w:val="-2"/>
                <w:sz w:val="20"/>
              </w:rPr>
              <w:t>tsh</w:t>
            </w:r>
            <w:r>
              <w:rPr>
                <w:spacing w:val="-2"/>
                <w:sz w:val="20"/>
              </w:rPr>
              <w:t>、</w:t>
            </w:r>
            <w:r>
              <w:rPr>
                <w:rFonts w:ascii="Times New Roman" w:eastAsia="Times New Roman"/>
                <w:spacing w:val="-2"/>
                <w:sz w:val="20"/>
              </w:rPr>
              <w:t>l</w:t>
            </w:r>
            <w:r>
              <w:rPr>
                <w:spacing w:val="-2"/>
                <w:sz w:val="20"/>
              </w:rPr>
              <w:t>。</w:t>
            </w:r>
          </w:p>
          <w:p w:rsidR="007E6E83" w:rsidRDefault="007E6E83" w:rsidP="007E6E83">
            <w:pPr>
              <w:pStyle w:val="TableParagraph"/>
              <w:numPr>
                <w:ilvl w:val="0"/>
                <w:numId w:val="514"/>
              </w:numPr>
              <w:tabs>
                <w:tab w:val="left" w:pos="257"/>
              </w:tabs>
              <w:spacing w:before="2"/>
              <w:ind w:left="257" w:hanging="150"/>
              <w:rPr>
                <w:sz w:val="20"/>
              </w:rPr>
            </w:pPr>
            <w:r>
              <w:rPr>
                <w:spacing w:val="-3"/>
                <w:sz w:val="20"/>
              </w:rPr>
              <w:t>教師教導學生複習單元音韻母</w:t>
            </w:r>
          </w:p>
          <w:p w:rsidR="007E6E83" w:rsidRDefault="007E6E83">
            <w:pPr>
              <w:pStyle w:val="TableParagraph"/>
              <w:spacing w:before="5"/>
              <w:rPr>
                <w:sz w:val="20"/>
              </w:rPr>
            </w:pPr>
            <w:r>
              <w:rPr>
                <w:spacing w:val="-4"/>
                <w:sz w:val="20"/>
              </w:rPr>
              <w:t>「</w:t>
            </w:r>
            <w:r>
              <w:rPr>
                <w:rFonts w:ascii="Times New Roman" w:eastAsia="Times New Roman"/>
                <w:spacing w:val="-4"/>
                <w:sz w:val="20"/>
              </w:rPr>
              <w:t>a</w:t>
            </w:r>
            <w:r>
              <w:rPr>
                <w:spacing w:val="-68"/>
                <w:sz w:val="20"/>
              </w:rPr>
              <w:t>」、「</w:t>
            </w:r>
            <w:r>
              <w:rPr>
                <w:rFonts w:ascii="Times New Roman" w:eastAsia="Times New Roman"/>
                <w:spacing w:val="-4"/>
                <w:sz w:val="20"/>
              </w:rPr>
              <w:t>i</w:t>
            </w:r>
            <w:r>
              <w:rPr>
                <w:spacing w:val="-68"/>
                <w:sz w:val="20"/>
              </w:rPr>
              <w:t>」、「</w:t>
            </w:r>
            <w:r>
              <w:rPr>
                <w:rFonts w:ascii="Times New Roman" w:eastAsia="Times New Roman"/>
                <w:spacing w:val="-4"/>
                <w:sz w:val="20"/>
              </w:rPr>
              <w:t>u</w:t>
            </w:r>
            <w:r>
              <w:rPr>
                <w:spacing w:val="-68"/>
                <w:sz w:val="20"/>
              </w:rPr>
              <w:t>」、「</w:t>
            </w:r>
            <w:r>
              <w:rPr>
                <w:rFonts w:ascii="Times New Roman" w:eastAsia="Times New Roman"/>
                <w:spacing w:val="-4"/>
                <w:sz w:val="20"/>
              </w:rPr>
              <w:t>e</w:t>
            </w:r>
            <w:r>
              <w:rPr>
                <w:spacing w:val="-6"/>
                <w:sz w:val="20"/>
              </w:rPr>
              <w:t>」的發音。</w:t>
            </w:r>
          </w:p>
          <w:p w:rsidR="007E6E83" w:rsidRDefault="007E6E83" w:rsidP="007E6E83">
            <w:pPr>
              <w:pStyle w:val="TableParagraph"/>
              <w:numPr>
                <w:ilvl w:val="0"/>
                <w:numId w:val="514"/>
              </w:numPr>
              <w:tabs>
                <w:tab w:val="left" w:pos="257"/>
              </w:tabs>
              <w:spacing w:before="3"/>
              <w:ind w:left="257" w:hanging="150"/>
              <w:rPr>
                <w:sz w:val="20"/>
              </w:rPr>
            </w:pPr>
            <w:r>
              <w:rPr>
                <w:spacing w:val="-2"/>
                <w:sz w:val="20"/>
              </w:rPr>
              <w:t>教師再進行複韻母「</w:t>
            </w:r>
            <w:r>
              <w:rPr>
                <w:rFonts w:ascii="Times New Roman" w:eastAsia="Times New Roman"/>
                <w:spacing w:val="-2"/>
                <w:sz w:val="20"/>
              </w:rPr>
              <w:t>ua</w:t>
            </w:r>
            <w:r>
              <w:rPr>
                <w:spacing w:val="-111"/>
                <w:sz w:val="20"/>
              </w:rPr>
              <w:t>」、</w:t>
            </w:r>
          </w:p>
          <w:p w:rsidR="007E6E83" w:rsidRDefault="007E6E83">
            <w:pPr>
              <w:pStyle w:val="TableParagraph"/>
              <w:spacing w:before="5"/>
              <w:rPr>
                <w:sz w:val="20"/>
              </w:rPr>
            </w:pPr>
            <w:r>
              <w:rPr>
                <w:spacing w:val="-2"/>
                <w:sz w:val="20"/>
              </w:rPr>
              <w:t>「</w:t>
            </w:r>
            <w:r>
              <w:rPr>
                <w:rFonts w:ascii="Times New Roman" w:eastAsia="Times New Roman"/>
                <w:spacing w:val="-2"/>
                <w:sz w:val="20"/>
              </w:rPr>
              <w:t>ue</w:t>
            </w:r>
            <w:r>
              <w:rPr>
                <w:spacing w:val="-68"/>
                <w:sz w:val="20"/>
              </w:rPr>
              <w:t>」、「</w:t>
            </w:r>
            <w:r>
              <w:rPr>
                <w:rFonts w:ascii="Times New Roman" w:eastAsia="Times New Roman"/>
                <w:spacing w:val="-2"/>
                <w:sz w:val="20"/>
              </w:rPr>
              <w:t>ui</w:t>
            </w:r>
            <w:r>
              <w:rPr>
                <w:spacing w:val="-4"/>
                <w:sz w:val="20"/>
              </w:rPr>
              <w:t>」的發音教學。</w:t>
            </w:r>
          </w:p>
          <w:p w:rsidR="007E6E83" w:rsidRDefault="007E6E83">
            <w:pPr>
              <w:pStyle w:val="TableParagraph"/>
              <w:spacing w:before="15"/>
              <w:rPr>
                <w:sz w:val="20"/>
              </w:rPr>
            </w:pPr>
            <w:r>
              <w:rPr>
                <w:rFonts w:ascii="MS Gothic" w:eastAsia="MS Gothic"/>
                <w:spacing w:val="-2"/>
                <w:sz w:val="20"/>
              </w:rPr>
              <w:t>㈢</w:t>
            </w:r>
            <w:r>
              <w:rPr>
                <w:spacing w:val="-4"/>
                <w:sz w:val="20"/>
              </w:rPr>
              <w:t>活動三：拼音練習</w:t>
            </w:r>
          </w:p>
          <w:p w:rsidR="007E6E83" w:rsidRDefault="007E6E83" w:rsidP="007E6E83">
            <w:pPr>
              <w:pStyle w:val="TableParagraph"/>
              <w:numPr>
                <w:ilvl w:val="0"/>
                <w:numId w:val="513"/>
              </w:numPr>
              <w:tabs>
                <w:tab w:val="left" w:pos="257"/>
              </w:tabs>
              <w:spacing w:before="3" w:line="244" w:lineRule="auto"/>
              <w:ind w:right="112" w:firstLine="0"/>
              <w:rPr>
                <w:sz w:val="20"/>
              </w:rPr>
            </w:pPr>
            <w:r>
              <w:rPr>
                <w:spacing w:val="-2"/>
                <w:sz w:val="20"/>
              </w:rPr>
              <w:t>教師先請學生看「拼音練習」的圖片，並試著用閩南語說說</w:t>
            </w:r>
            <w:r>
              <w:rPr>
                <w:spacing w:val="-6"/>
                <w:sz w:val="20"/>
              </w:rPr>
              <w:t>看。</w:t>
            </w:r>
          </w:p>
          <w:p w:rsidR="007E6E83" w:rsidRDefault="007E6E83" w:rsidP="007E6E83">
            <w:pPr>
              <w:pStyle w:val="TableParagraph"/>
              <w:numPr>
                <w:ilvl w:val="0"/>
                <w:numId w:val="513"/>
              </w:numPr>
              <w:tabs>
                <w:tab w:val="left" w:pos="257"/>
              </w:tabs>
              <w:spacing w:line="244" w:lineRule="auto"/>
              <w:ind w:right="311" w:firstLine="0"/>
              <w:rPr>
                <w:sz w:val="20"/>
              </w:rPr>
            </w:pPr>
            <w:r>
              <w:rPr>
                <w:spacing w:val="-2"/>
                <w:sz w:val="20"/>
              </w:rPr>
              <w:t>教師帶學生念一次「拼音練習」出現的每一個音標。</w:t>
            </w:r>
          </w:p>
          <w:p w:rsidR="007E6E83" w:rsidRDefault="007E6E83" w:rsidP="007E6E83">
            <w:pPr>
              <w:pStyle w:val="TableParagraph"/>
              <w:numPr>
                <w:ilvl w:val="0"/>
                <w:numId w:val="513"/>
              </w:numPr>
              <w:tabs>
                <w:tab w:val="left" w:pos="257"/>
              </w:tabs>
              <w:spacing w:line="244" w:lineRule="auto"/>
              <w:ind w:right="112" w:firstLine="0"/>
              <w:rPr>
                <w:sz w:val="20"/>
              </w:rPr>
            </w:pPr>
            <w:r>
              <w:rPr>
                <w:spacing w:val="-2"/>
                <w:sz w:val="20"/>
              </w:rPr>
              <w:t>教師說明作答方式，配合教學媒體，請學生將正確答案圈起</w:t>
            </w:r>
            <w:r>
              <w:rPr>
                <w:spacing w:val="-6"/>
                <w:sz w:val="20"/>
              </w:rPr>
              <w:t>來。</w:t>
            </w:r>
          </w:p>
          <w:p w:rsidR="007E6E83" w:rsidRDefault="007E6E83" w:rsidP="007E6E83">
            <w:pPr>
              <w:pStyle w:val="TableParagraph"/>
              <w:numPr>
                <w:ilvl w:val="0"/>
                <w:numId w:val="513"/>
              </w:numPr>
              <w:tabs>
                <w:tab w:val="left" w:pos="257"/>
              </w:tabs>
              <w:spacing w:line="244" w:lineRule="auto"/>
              <w:ind w:right="112" w:firstLine="0"/>
              <w:rPr>
                <w:sz w:val="20"/>
              </w:rPr>
            </w:pPr>
            <w:r>
              <w:rPr>
                <w:spacing w:val="-2"/>
                <w:sz w:val="20"/>
              </w:rPr>
              <w:t>教師可請學生兩兩互相核對答案是否正確，並調查各題答錯的人數。藉此了解學生不足之</w:t>
            </w:r>
            <w:r>
              <w:rPr>
                <w:spacing w:val="-6"/>
                <w:sz w:val="20"/>
              </w:rPr>
              <w:t>處。</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2342"/>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4" w:lineRule="auto"/>
              <w:ind w:left="108" w:right="288"/>
              <w:jc w:val="both"/>
              <w:rPr>
                <w:sz w:val="20"/>
              </w:rPr>
            </w:pPr>
            <w:r>
              <w:rPr>
                <w:spacing w:val="-6"/>
                <w:sz w:val="20"/>
              </w:rPr>
              <w:t>認讀日常生活中常見、簡單的閩南語</w:t>
            </w:r>
          </w:p>
          <w:p w:rsidR="007E6E83" w:rsidRDefault="007E6E83">
            <w:pPr>
              <w:pStyle w:val="TableParagraph"/>
              <w:spacing w:line="242" w:lineRule="exact"/>
              <w:ind w:left="108"/>
              <w:rPr>
                <w:sz w:val="20"/>
              </w:rPr>
            </w:pPr>
            <w:r>
              <w:rPr>
                <w:spacing w:val="-6"/>
                <w:sz w:val="20"/>
              </w:rPr>
              <w:t>文。</w:t>
            </w:r>
          </w:p>
        </w:tc>
        <w:tc>
          <w:tcPr>
            <w:tcW w:w="809" w:type="dxa"/>
          </w:tcPr>
          <w:p w:rsidR="007E6E83" w:rsidRDefault="007E6E83">
            <w:pPr>
              <w:pStyle w:val="TableParagraph"/>
              <w:rPr>
                <w:rFonts w:ascii="Times New Roman"/>
                <w:sz w:val="18"/>
              </w:rPr>
            </w:pP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rPr>
                <w:rFonts w:ascii="Times New Roman"/>
                <w:sz w:val="18"/>
              </w:rPr>
            </w:pP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5923"/>
        </w:trPr>
        <w:tc>
          <w:tcPr>
            <w:tcW w:w="845" w:type="dxa"/>
          </w:tcPr>
          <w:p w:rsidR="007E6E83" w:rsidRDefault="007E6E83">
            <w:pPr>
              <w:pStyle w:val="TableParagraph"/>
              <w:spacing w:line="242" w:lineRule="auto"/>
              <w:ind w:right="127"/>
              <w:rPr>
                <w:sz w:val="20"/>
              </w:rPr>
            </w:pPr>
            <w:r>
              <w:rPr>
                <w:spacing w:val="-4"/>
                <w:sz w:val="20"/>
              </w:rPr>
              <w:t>第十一</w:t>
            </w:r>
            <w:r>
              <w:rPr>
                <w:spacing w:val="-10"/>
                <w:sz w:val="20"/>
              </w:rPr>
              <w:t>週</w:t>
            </w:r>
          </w:p>
        </w:tc>
        <w:tc>
          <w:tcPr>
            <w:tcW w:w="1634" w:type="dxa"/>
          </w:tcPr>
          <w:p w:rsidR="007E6E83" w:rsidRDefault="007E6E83">
            <w:pPr>
              <w:pStyle w:val="TableParagraph"/>
              <w:spacing w:line="242" w:lineRule="auto"/>
              <w:ind w:left="151" w:right="275" w:hanging="3"/>
              <w:rPr>
                <w:sz w:val="20"/>
              </w:rPr>
            </w:pPr>
            <w:r>
              <w:rPr>
                <w:spacing w:val="-2"/>
                <w:sz w:val="20"/>
              </w:rPr>
              <w:t>第二單元身體</w:t>
            </w:r>
            <w:r>
              <w:rPr>
                <w:spacing w:val="-4"/>
                <w:sz w:val="20"/>
              </w:rPr>
              <w:t>報你知</w:t>
            </w:r>
          </w:p>
          <w:p w:rsidR="007E6E83" w:rsidRDefault="007E6E83">
            <w:pPr>
              <w:pStyle w:val="TableParagraph"/>
              <w:ind w:left="148"/>
              <w:rPr>
                <w:sz w:val="20"/>
              </w:rPr>
            </w:pPr>
            <w:r>
              <w:rPr>
                <w:spacing w:val="-4"/>
                <w:sz w:val="20"/>
              </w:rPr>
              <w:t>第四課著傷</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6" w:lineRule="exact"/>
              <w:ind w:left="108"/>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7E6E83" w:rsidRDefault="007E6E83">
            <w:pPr>
              <w:pStyle w:val="TableParagraph"/>
              <w:spacing w:before="3" w:line="244" w:lineRule="auto"/>
              <w:ind w:left="108" w:right="137"/>
              <w:rPr>
                <w:sz w:val="20"/>
              </w:rPr>
            </w:pPr>
            <w:r>
              <w:rPr>
                <w:spacing w:val="-2"/>
                <w:sz w:val="20"/>
              </w:rPr>
              <w:t>識閩南語文對個人生活的重要性，並能主動學習，進而建立學習閩南</w:t>
            </w:r>
            <w:r>
              <w:rPr>
                <w:spacing w:val="-4"/>
                <w:sz w:val="20"/>
              </w:rPr>
              <w:t xml:space="preserve">語文的能 </w:t>
            </w:r>
            <w:r>
              <w:rPr>
                <w:spacing w:val="-6"/>
                <w:sz w:val="20"/>
              </w:rPr>
              <w:t>力。</w:t>
            </w:r>
          </w:p>
          <w:p w:rsidR="007E6E83" w:rsidRDefault="007E6E83">
            <w:pPr>
              <w:pStyle w:val="TableParagraph"/>
              <w:spacing w:line="249" w:lineRule="exact"/>
              <w:ind w:left="108"/>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p w:rsidR="007E6E83" w:rsidRDefault="007E6E83">
            <w:pPr>
              <w:pStyle w:val="TableParagraph"/>
              <w:spacing w:before="3" w:line="242" w:lineRule="auto"/>
              <w:ind w:left="108" w:right="137"/>
              <w:jc w:val="both"/>
              <w:rPr>
                <w:sz w:val="20"/>
              </w:rPr>
            </w:pPr>
            <w:r>
              <w:rPr>
                <w:spacing w:val="-2"/>
                <w:sz w:val="20"/>
              </w:rPr>
              <w:t>備使用閩南語文進行思考的能力，並用之於日常生活中，以處理相關</w:t>
            </w:r>
            <w:r>
              <w:rPr>
                <w:spacing w:val="-4"/>
                <w:sz w:val="20"/>
              </w:rPr>
              <w:t>問題。</w:t>
            </w:r>
          </w:p>
          <w:p w:rsidR="007E6E83" w:rsidRDefault="007E6E83">
            <w:pPr>
              <w:pStyle w:val="TableParagraph"/>
              <w:spacing w:before="10"/>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2" w:line="244" w:lineRule="auto"/>
              <w:ind w:left="108" w:right="137"/>
              <w:rPr>
                <w:sz w:val="20"/>
              </w:rPr>
            </w:pPr>
            <w:r>
              <w:rPr>
                <w:spacing w:val="-2"/>
                <w:sz w:val="20"/>
              </w:rPr>
              <w:t>備理解與使用閩南語文</w:t>
            </w:r>
            <w:r>
              <w:rPr>
                <w:spacing w:val="-4"/>
                <w:sz w:val="20"/>
              </w:rPr>
              <w:t xml:space="preserve">的基本能 </w:t>
            </w:r>
            <w:r>
              <w:rPr>
                <w:spacing w:val="-2"/>
                <w:sz w:val="20"/>
              </w:rPr>
              <w:t>力，並能從</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能應用閩南語標音</w:t>
            </w:r>
            <w:r>
              <w:rPr>
                <w:spacing w:val="-10"/>
                <w:sz w:val="20"/>
              </w:rPr>
              <w:t>符</w:t>
            </w:r>
            <w:r>
              <w:rPr>
                <w:spacing w:val="40"/>
                <w:sz w:val="20"/>
              </w:rPr>
              <w:t xml:space="preserve"> </w:t>
            </w:r>
            <w:r>
              <w:rPr>
                <w:spacing w:val="-6"/>
                <w:sz w:val="20"/>
              </w:rPr>
              <w:t xml:space="preserve">號、羅馬字及漢字，協助聆聽理解。 </w:t>
            </w:r>
            <w:r>
              <w:rPr>
                <w:rFonts w:ascii="Times New Roman" w:eastAsia="Times New Roman" w:hAnsi="Times New Roman"/>
                <w:spacing w:val="-2"/>
                <w:sz w:val="20"/>
              </w:rPr>
              <w:t>1-Ⅱ-3</w:t>
            </w:r>
          </w:p>
          <w:p w:rsidR="007E6E83" w:rsidRDefault="007E6E83">
            <w:pPr>
              <w:pStyle w:val="TableParagraph"/>
              <w:spacing w:line="234" w:lineRule="exact"/>
              <w:ind w:left="108"/>
              <w:rPr>
                <w:sz w:val="20"/>
              </w:rPr>
            </w:pPr>
            <w:r>
              <w:rPr>
                <w:spacing w:val="-6"/>
                <w:sz w:val="20"/>
              </w:rPr>
              <w:t>能聆</w:t>
            </w:r>
          </w:p>
          <w:p w:rsidR="007E6E83" w:rsidRDefault="007E6E83">
            <w:pPr>
              <w:pStyle w:val="TableParagraph"/>
              <w:spacing w:line="242" w:lineRule="auto"/>
              <w:ind w:left="108" w:right="288"/>
              <w:jc w:val="both"/>
              <w:rPr>
                <w:sz w:val="20"/>
              </w:rPr>
            </w:pPr>
            <w:r>
              <w:rPr>
                <w:spacing w:val="-6"/>
                <w:sz w:val="20"/>
              </w:rPr>
              <w:t>聽並理解對方所說的閩</w:t>
            </w:r>
          </w:p>
          <w:p w:rsidR="007E6E83" w:rsidRDefault="007E6E83">
            <w:pPr>
              <w:pStyle w:val="TableParagraph"/>
              <w:spacing w:before="7" w:line="249" w:lineRule="exact"/>
              <w:ind w:left="108"/>
              <w:rPr>
                <w:sz w:val="20"/>
              </w:rPr>
            </w:pPr>
            <w:r>
              <w:rPr>
                <w:spacing w:val="-10"/>
                <w:sz w:val="20"/>
              </w:rPr>
              <w:t>南</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512"/>
              </w:numPr>
              <w:tabs>
                <w:tab w:val="left" w:pos="452"/>
              </w:tabs>
              <w:spacing w:line="242" w:lineRule="auto"/>
              <w:ind w:right="142" w:firstLine="0"/>
              <w:rPr>
                <w:sz w:val="20"/>
              </w:rPr>
            </w:pPr>
            <w:r>
              <w:rPr>
                <w:spacing w:val="-10"/>
                <w:sz w:val="20"/>
              </w:rPr>
              <w:t>羅</w:t>
            </w:r>
            <w:r>
              <w:rPr>
                <w:spacing w:val="-6"/>
                <w:sz w:val="20"/>
              </w:rPr>
              <w:t>馬拼音。</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11"/>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11"/>
              </w:numPr>
              <w:tabs>
                <w:tab w:val="left" w:pos="452"/>
              </w:tabs>
              <w:spacing w:line="244" w:lineRule="auto"/>
              <w:ind w:right="142" w:firstLine="0"/>
              <w:rPr>
                <w:sz w:val="20"/>
              </w:rPr>
            </w:pPr>
            <w:r>
              <w:rPr>
                <w:spacing w:val="-10"/>
                <w:sz w:val="20"/>
              </w:rPr>
              <w:t>句</w:t>
            </w:r>
            <w:r>
              <w:rPr>
                <w:spacing w:val="-6"/>
                <w:sz w:val="20"/>
              </w:rPr>
              <w:t>型運用。</w:t>
            </w:r>
          </w:p>
          <w:p w:rsidR="007E6E83" w:rsidRDefault="007E6E83">
            <w:pPr>
              <w:pStyle w:val="TableParagraph"/>
              <w:spacing w:before="26"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11"/>
              </w:numPr>
              <w:tabs>
                <w:tab w:val="left" w:pos="452"/>
              </w:tabs>
              <w:spacing w:line="244" w:lineRule="auto"/>
              <w:ind w:right="142" w:firstLine="0"/>
              <w:rPr>
                <w:sz w:val="20"/>
              </w:rPr>
            </w:pPr>
            <w:r>
              <w:rPr>
                <w:spacing w:val="-10"/>
                <w:sz w:val="20"/>
              </w:rPr>
              <w:t>方</w:t>
            </w:r>
            <w:r>
              <w:rPr>
                <w:spacing w:val="-6"/>
                <w:sz w:val="20"/>
              </w:rPr>
              <w:t>音差異。</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510"/>
              </w:numPr>
              <w:tabs>
                <w:tab w:val="left" w:pos="452"/>
              </w:tabs>
              <w:spacing w:line="244" w:lineRule="auto"/>
              <w:ind w:right="142" w:firstLine="0"/>
              <w:rPr>
                <w:sz w:val="20"/>
              </w:rPr>
            </w:pPr>
            <w:r>
              <w:rPr>
                <w:spacing w:val="-10"/>
                <w:sz w:val="20"/>
              </w:rPr>
              <w:t>生</w:t>
            </w:r>
            <w:r>
              <w:rPr>
                <w:spacing w:val="-6"/>
                <w:sz w:val="20"/>
              </w:rPr>
              <w:t>活故事。</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510"/>
              </w:numPr>
              <w:tabs>
                <w:tab w:val="left" w:pos="452"/>
              </w:tabs>
              <w:spacing w:line="252" w:lineRule="exact"/>
              <w:ind w:left="452" w:hanging="345"/>
              <w:rPr>
                <w:sz w:val="20"/>
              </w:rPr>
            </w:pPr>
            <w:r>
              <w:rPr>
                <w:spacing w:val="-10"/>
                <w:sz w:val="20"/>
              </w:rPr>
              <w:t>詩</w:t>
            </w:r>
          </w:p>
        </w:tc>
        <w:tc>
          <w:tcPr>
            <w:tcW w:w="1277" w:type="dxa"/>
          </w:tcPr>
          <w:p w:rsidR="007E6E83" w:rsidRDefault="007E6E83" w:rsidP="007E6E83">
            <w:pPr>
              <w:pStyle w:val="TableParagraph"/>
              <w:numPr>
                <w:ilvl w:val="0"/>
                <w:numId w:val="509"/>
              </w:numPr>
              <w:tabs>
                <w:tab w:val="left" w:pos="257"/>
              </w:tabs>
              <w:spacing w:line="244" w:lineRule="auto"/>
              <w:ind w:right="159" w:firstLine="0"/>
              <w:jc w:val="both"/>
              <w:rPr>
                <w:sz w:val="20"/>
              </w:rPr>
            </w:pPr>
            <w:r>
              <w:rPr>
                <w:spacing w:val="-4"/>
                <w:sz w:val="20"/>
              </w:rPr>
              <w:t>能正確朗</w:t>
            </w:r>
            <w:r>
              <w:rPr>
                <w:spacing w:val="-2"/>
                <w:sz w:val="20"/>
              </w:rPr>
              <w:t>讀課文並了</w:t>
            </w:r>
            <w:r>
              <w:rPr>
                <w:spacing w:val="-4"/>
                <w:sz w:val="20"/>
              </w:rPr>
              <w:t>解文意。</w:t>
            </w:r>
          </w:p>
          <w:p w:rsidR="007E6E83" w:rsidRDefault="007E6E83" w:rsidP="007E6E83">
            <w:pPr>
              <w:pStyle w:val="TableParagraph"/>
              <w:numPr>
                <w:ilvl w:val="0"/>
                <w:numId w:val="509"/>
              </w:numPr>
              <w:tabs>
                <w:tab w:val="left" w:pos="257"/>
              </w:tabs>
              <w:spacing w:line="244" w:lineRule="auto"/>
              <w:ind w:right="209" w:firstLine="0"/>
              <w:rPr>
                <w:sz w:val="20"/>
              </w:rPr>
            </w:pPr>
            <w:r>
              <w:rPr>
                <w:spacing w:val="-4"/>
                <w:sz w:val="20"/>
              </w:rPr>
              <w:t>學會課文歌唱及律</w:t>
            </w:r>
            <w:r>
              <w:rPr>
                <w:spacing w:val="-6"/>
                <w:sz w:val="20"/>
              </w:rPr>
              <w:t>動。</w:t>
            </w:r>
          </w:p>
        </w:tc>
        <w:tc>
          <w:tcPr>
            <w:tcW w:w="2979" w:type="dxa"/>
          </w:tcPr>
          <w:p w:rsidR="007E6E83" w:rsidRDefault="007E6E83">
            <w:pPr>
              <w:pStyle w:val="TableParagraph"/>
              <w:spacing w:line="242" w:lineRule="auto"/>
              <w:ind w:right="1062"/>
              <w:rPr>
                <w:sz w:val="20"/>
              </w:rPr>
            </w:pPr>
            <w:r>
              <w:rPr>
                <w:spacing w:val="-2"/>
                <w:sz w:val="20"/>
              </w:rPr>
              <w:t>第二單元身體報你知第四課著傷</w:t>
            </w:r>
          </w:p>
          <w:p w:rsidR="007E6E83" w:rsidRDefault="007E6E83">
            <w:pPr>
              <w:pStyle w:val="TableParagraph"/>
              <w:rPr>
                <w:sz w:val="20"/>
              </w:rPr>
            </w:pPr>
            <w:r>
              <w:rPr>
                <w:spacing w:val="-4"/>
                <w:sz w:val="20"/>
              </w:rPr>
              <w:t>一、引起動機</w:t>
            </w:r>
          </w:p>
          <w:p w:rsidR="007E6E83" w:rsidRDefault="007E6E83">
            <w:pPr>
              <w:pStyle w:val="TableParagraph"/>
              <w:spacing w:before="7"/>
              <w:rPr>
                <w:sz w:val="20"/>
              </w:rPr>
            </w:pPr>
            <w:r>
              <w:rPr>
                <w:rFonts w:ascii="MS Gothic" w:eastAsia="MS Gothic"/>
                <w:spacing w:val="-2"/>
                <w:sz w:val="20"/>
              </w:rPr>
              <w:t>㈠</w:t>
            </w:r>
            <w:r>
              <w:rPr>
                <w:spacing w:val="-4"/>
                <w:sz w:val="20"/>
              </w:rPr>
              <w:t>活動一：課文</w:t>
            </w:r>
          </w:p>
          <w:p w:rsidR="007E6E83" w:rsidRDefault="007E6E83" w:rsidP="007E6E83">
            <w:pPr>
              <w:pStyle w:val="TableParagraph"/>
              <w:numPr>
                <w:ilvl w:val="0"/>
                <w:numId w:val="508"/>
              </w:numPr>
              <w:tabs>
                <w:tab w:val="left" w:pos="257"/>
              </w:tabs>
              <w:spacing w:before="3" w:line="244" w:lineRule="auto"/>
              <w:ind w:right="211" w:firstLine="0"/>
              <w:jc w:val="both"/>
              <w:rPr>
                <w:sz w:val="20"/>
              </w:rPr>
            </w:pPr>
            <w:r>
              <w:rPr>
                <w:spacing w:val="-13"/>
                <w:sz w:val="20"/>
              </w:rPr>
              <w:t>教師問學生：「啥物人知影老</w:t>
            </w:r>
            <w:r>
              <w:rPr>
                <w:spacing w:val="-2"/>
                <w:sz w:val="20"/>
              </w:rPr>
              <w:t>師是按怎欲規定袂使佇教室走來走去、跳懸跳低？嘛袂使佇走廊走來走去？」鼓勵學生盡量用閩南語發言，並探討這些行為，有可能造成那些危險。</w:t>
            </w:r>
          </w:p>
          <w:p w:rsidR="007E6E83" w:rsidRDefault="007E6E83" w:rsidP="007E6E83">
            <w:pPr>
              <w:pStyle w:val="TableParagraph"/>
              <w:numPr>
                <w:ilvl w:val="0"/>
                <w:numId w:val="508"/>
              </w:numPr>
              <w:tabs>
                <w:tab w:val="left" w:pos="257"/>
              </w:tabs>
              <w:spacing w:line="242" w:lineRule="auto"/>
              <w:ind w:right="112" w:firstLine="0"/>
              <w:rPr>
                <w:sz w:val="20"/>
              </w:rPr>
            </w:pPr>
            <w:r>
              <w:rPr>
                <w:spacing w:val="-2"/>
                <w:sz w:val="20"/>
              </w:rPr>
              <w:t>教師先朗讀一次課文，再配合教學媒體帶領學生逐句朗讀，待學生熟念後，再與學生一句一句輪讀，或由學生分組輪</w:t>
            </w:r>
          </w:p>
          <w:p w:rsidR="007E6E83" w:rsidRDefault="007E6E83">
            <w:pPr>
              <w:pStyle w:val="TableParagraph"/>
              <w:rPr>
                <w:sz w:val="20"/>
              </w:rPr>
            </w:pPr>
            <w:r>
              <w:rPr>
                <w:spacing w:val="-3"/>
                <w:sz w:val="20"/>
              </w:rPr>
              <w:t>讀，最後再由全班一起朗讀。</w:t>
            </w:r>
          </w:p>
          <w:p w:rsidR="007E6E83" w:rsidRDefault="007E6E83" w:rsidP="007E6E83">
            <w:pPr>
              <w:pStyle w:val="TableParagraph"/>
              <w:numPr>
                <w:ilvl w:val="0"/>
                <w:numId w:val="508"/>
              </w:numPr>
              <w:tabs>
                <w:tab w:val="left" w:pos="257"/>
              </w:tabs>
              <w:spacing w:before="4" w:line="242" w:lineRule="auto"/>
              <w:ind w:right="112" w:firstLine="0"/>
              <w:rPr>
                <w:sz w:val="20"/>
              </w:rPr>
            </w:pPr>
            <w:r>
              <w:rPr>
                <w:spacing w:val="-2"/>
                <w:sz w:val="20"/>
              </w:rPr>
              <w:t>播放教學媒體，讓學生先聆聽媒體內容，熟悉閩南語念法以及國語對譯。</w:t>
            </w:r>
          </w:p>
          <w:p w:rsidR="007E6E83" w:rsidRDefault="007E6E83" w:rsidP="007E6E83">
            <w:pPr>
              <w:pStyle w:val="TableParagraph"/>
              <w:numPr>
                <w:ilvl w:val="0"/>
                <w:numId w:val="508"/>
              </w:numPr>
              <w:tabs>
                <w:tab w:val="left" w:pos="257"/>
              </w:tabs>
              <w:spacing w:before="4" w:line="244" w:lineRule="auto"/>
              <w:ind w:right="112" w:firstLine="0"/>
              <w:rPr>
                <w:sz w:val="20"/>
              </w:rPr>
            </w:pPr>
            <w:r>
              <w:rPr>
                <w:spacing w:val="-2"/>
                <w:sz w:val="20"/>
              </w:rPr>
              <w:t>教師念一句閩南語，學生對應回答一句國語，接著再交換，換老師念一句國語，學生對應回答一句閩南語。反覆練習，</w:t>
            </w:r>
          </w:p>
        </w:tc>
        <w:tc>
          <w:tcPr>
            <w:tcW w:w="1294" w:type="dxa"/>
          </w:tcPr>
          <w:p w:rsidR="007E6E83" w:rsidRDefault="007E6E83">
            <w:pPr>
              <w:pStyle w:val="TableParagraph"/>
              <w:spacing w:line="244" w:lineRule="auto"/>
              <w:ind w:left="106" w:right="378"/>
              <w:jc w:val="both"/>
              <w:rPr>
                <w:sz w:val="20"/>
              </w:rPr>
            </w:pPr>
            <w:r>
              <w:rPr>
                <w:spacing w:val="-4"/>
                <w:sz w:val="20"/>
              </w:rPr>
              <w:t>口頭評量觀察評量表演評量</w:t>
            </w: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8266"/>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spacing w:line="244" w:lineRule="auto"/>
              <w:ind w:left="108" w:right="137"/>
              <w:jc w:val="both"/>
              <w:rPr>
                <w:sz w:val="20"/>
              </w:rPr>
            </w:pPr>
            <w:r>
              <w:rPr>
                <w:spacing w:val="-2"/>
                <w:sz w:val="20"/>
              </w:rPr>
              <w:t>事表達、溝通，以運用於家庭、學校、社區生</w:t>
            </w:r>
            <w:r>
              <w:rPr>
                <w:spacing w:val="-4"/>
                <w:sz w:val="20"/>
              </w:rPr>
              <w:t>活之中。</w:t>
            </w:r>
          </w:p>
        </w:tc>
        <w:tc>
          <w:tcPr>
            <w:tcW w:w="807" w:type="dxa"/>
          </w:tcPr>
          <w:p w:rsidR="007E6E83" w:rsidRDefault="007E6E83">
            <w:pPr>
              <w:pStyle w:val="TableParagraph"/>
              <w:spacing w:line="246" w:lineRule="exact"/>
              <w:ind w:left="108"/>
              <w:rPr>
                <w:sz w:val="20"/>
              </w:rPr>
            </w:pPr>
            <w:r>
              <w:rPr>
                <w:spacing w:val="-6"/>
                <w:sz w:val="20"/>
              </w:rPr>
              <w:t>語。</w:t>
            </w:r>
          </w:p>
          <w:p w:rsidR="007E6E83" w:rsidRDefault="007E6E83">
            <w:pPr>
              <w:pStyle w:val="TableParagraph"/>
              <w:spacing w:before="14" w:line="225" w:lineRule="exact"/>
              <w:ind w:left="108"/>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能運用閩南語的標音符號、羅馬字及</w:t>
            </w:r>
            <w:r>
              <w:rPr>
                <w:spacing w:val="-10"/>
                <w:sz w:val="20"/>
              </w:rPr>
              <w:t>漢</w:t>
            </w:r>
            <w:r>
              <w:rPr>
                <w:spacing w:val="40"/>
                <w:sz w:val="20"/>
              </w:rPr>
              <w:t xml:space="preserve"> </w:t>
            </w:r>
            <w:r>
              <w:rPr>
                <w:spacing w:val="-6"/>
                <w:sz w:val="20"/>
              </w:rPr>
              <w:t>字，協助口語表達</w:t>
            </w:r>
            <w:r>
              <w:rPr>
                <w:spacing w:val="-13"/>
                <w:sz w:val="20"/>
              </w:rPr>
              <w:t xml:space="preserve">。 </w:t>
            </w:r>
            <w:r>
              <w:rPr>
                <w:rFonts w:ascii="Times New Roman" w:eastAsia="Times New Roman" w:hAnsi="Times New Roman"/>
                <w:sz w:val="20"/>
              </w:rPr>
              <w:t>3-</w:t>
            </w:r>
            <w:r>
              <w:rPr>
                <w:rFonts w:ascii="Times New Roman" w:eastAsia="Times New Roman" w:hAnsi="Times New Roman"/>
                <w:spacing w:val="-4"/>
                <w:sz w:val="20"/>
              </w:rPr>
              <w:t>Ⅱ-2</w:t>
            </w:r>
          </w:p>
          <w:p w:rsidR="007E6E83" w:rsidRDefault="007E6E83">
            <w:pPr>
              <w:pStyle w:val="TableParagraph"/>
              <w:spacing w:line="237" w:lineRule="exact"/>
              <w:ind w:left="108"/>
              <w:rPr>
                <w:sz w:val="20"/>
              </w:rPr>
            </w:pPr>
            <w:r>
              <w:rPr>
                <w:spacing w:val="-6"/>
                <w:sz w:val="20"/>
              </w:rPr>
              <w:t>能運</w:t>
            </w:r>
          </w:p>
          <w:p w:rsidR="007E6E83" w:rsidRDefault="007E6E83">
            <w:pPr>
              <w:pStyle w:val="TableParagraph"/>
              <w:spacing w:line="244" w:lineRule="auto"/>
              <w:ind w:left="108" w:right="288"/>
              <w:jc w:val="both"/>
              <w:rPr>
                <w:sz w:val="20"/>
              </w:rPr>
            </w:pPr>
            <w:r>
              <w:rPr>
                <w:spacing w:val="-6"/>
                <w:sz w:val="20"/>
              </w:rPr>
              <w:t>用標音符號、羅馬字及漢字認讀日常生活中常見、簡單的閩</w:t>
            </w:r>
          </w:p>
          <w:p w:rsidR="007E6E83" w:rsidRDefault="007E6E83">
            <w:pPr>
              <w:pStyle w:val="TableParagraph"/>
              <w:spacing w:line="236" w:lineRule="exact"/>
              <w:ind w:left="108"/>
              <w:rPr>
                <w:sz w:val="20"/>
              </w:rPr>
            </w:pPr>
            <w:r>
              <w:rPr>
                <w:spacing w:val="-6"/>
                <w:sz w:val="20"/>
              </w:rPr>
              <w:t>南語</w:t>
            </w:r>
          </w:p>
        </w:tc>
        <w:tc>
          <w:tcPr>
            <w:tcW w:w="809" w:type="dxa"/>
          </w:tcPr>
          <w:p w:rsidR="007E6E83" w:rsidRDefault="007E6E83">
            <w:pPr>
              <w:pStyle w:val="TableParagraph"/>
              <w:spacing w:line="244" w:lineRule="auto"/>
              <w:ind w:right="292"/>
              <w:rPr>
                <w:sz w:val="20"/>
              </w:rPr>
            </w:pPr>
            <w:r>
              <w:rPr>
                <w:spacing w:val="-6"/>
                <w:sz w:val="20"/>
              </w:rPr>
              <w:t>歌短文。</w:t>
            </w:r>
          </w:p>
          <w:p w:rsidR="007E6E83" w:rsidRDefault="007E6E83">
            <w:pPr>
              <w:pStyle w:val="TableParagraph"/>
              <w:spacing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507"/>
              </w:numPr>
              <w:tabs>
                <w:tab w:val="left" w:pos="452"/>
              </w:tabs>
              <w:spacing w:line="242" w:lineRule="auto"/>
              <w:ind w:right="142" w:firstLine="0"/>
              <w:rPr>
                <w:sz w:val="20"/>
              </w:rPr>
            </w:pPr>
            <w:r>
              <w:rPr>
                <w:spacing w:val="-10"/>
                <w:sz w:val="20"/>
              </w:rPr>
              <w:t>生</w:t>
            </w:r>
            <w:r>
              <w:rPr>
                <w:spacing w:val="-6"/>
                <w:sz w:val="20"/>
              </w:rPr>
              <w:t>活應對。</w:t>
            </w:r>
          </w:p>
          <w:p w:rsidR="007E6E83" w:rsidRDefault="007E6E83">
            <w:pPr>
              <w:pStyle w:val="TableParagraph"/>
              <w:spacing w:before="30"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507"/>
              </w:numPr>
              <w:tabs>
                <w:tab w:val="left" w:pos="452"/>
              </w:tabs>
              <w:spacing w:line="244" w:lineRule="auto"/>
              <w:ind w:right="142" w:firstLine="0"/>
              <w:rPr>
                <w:sz w:val="20"/>
              </w:rPr>
            </w:pPr>
            <w:r>
              <w:rPr>
                <w:spacing w:val="-10"/>
                <w:sz w:val="20"/>
              </w:rPr>
              <w:t>口</w:t>
            </w:r>
            <w:r>
              <w:rPr>
                <w:spacing w:val="-6"/>
                <w:sz w:val="20"/>
              </w:rPr>
              <w:t>語表達。</w:t>
            </w: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spacing w:line="246" w:lineRule="exact"/>
              <w:rPr>
                <w:sz w:val="20"/>
              </w:rPr>
            </w:pPr>
            <w:r>
              <w:rPr>
                <w:spacing w:val="-4"/>
                <w:sz w:val="20"/>
              </w:rPr>
              <w:t>直到熟念。</w:t>
            </w:r>
          </w:p>
          <w:p w:rsidR="007E6E83" w:rsidRDefault="007E6E83">
            <w:pPr>
              <w:pStyle w:val="TableParagraph"/>
              <w:spacing w:before="17"/>
              <w:rPr>
                <w:sz w:val="20"/>
              </w:rPr>
            </w:pPr>
            <w:r>
              <w:rPr>
                <w:rFonts w:ascii="MS Gothic" w:eastAsia="MS Gothic"/>
                <w:spacing w:val="-2"/>
                <w:sz w:val="20"/>
              </w:rPr>
              <w:t>㈡</w:t>
            </w:r>
            <w:r>
              <w:rPr>
                <w:spacing w:val="-4"/>
                <w:sz w:val="20"/>
              </w:rPr>
              <w:t>活動二：我會曉講</w:t>
            </w:r>
          </w:p>
          <w:p w:rsidR="007E6E83" w:rsidRDefault="007E6E83" w:rsidP="007E6E83">
            <w:pPr>
              <w:pStyle w:val="TableParagraph"/>
              <w:numPr>
                <w:ilvl w:val="0"/>
                <w:numId w:val="506"/>
              </w:numPr>
              <w:tabs>
                <w:tab w:val="left" w:pos="257"/>
              </w:tabs>
              <w:spacing w:before="3" w:line="242" w:lineRule="auto"/>
              <w:ind w:right="112" w:firstLine="0"/>
              <w:rPr>
                <w:sz w:val="20"/>
              </w:rPr>
            </w:pPr>
            <w:r>
              <w:rPr>
                <w:spacing w:val="-2"/>
                <w:sz w:val="20"/>
              </w:rPr>
              <w:t>教師可請學生觀察課本插畫，先說說看這些人是因為哪些原因而不舒服，藉此探討受傷發生的原因，進而能懂得避免發生這些狀況。</w:t>
            </w:r>
          </w:p>
          <w:p w:rsidR="007E6E83" w:rsidRDefault="007E6E83" w:rsidP="007E6E83">
            <w:pPr>
              <w:pStyle w:val="TableParagraph"/>
              <w:numPr>
                <w:ilvl w:val="0"/>
                <w:numId w:val="506"/>
              </w:numPr>
              <w:tabs>
                <w:tab w:val="left" w:pos="257"/>
              </w:tabs>
              <w:spacing w:before="7" w:line="242" w:lineRule="auto"/>
              <w:ind w:right="112" w:firstLine="0"/>
              <w:rPr>
                <w:sz w:val="20"/>
              </w:rPr>
            </w:pPr>
            <w:r>
              <w:rPr>
                <w:spacing w:val="-2"/>
                <w:sz w:val="20"/>
              </w:rPr>
              <w:t>教師播放教學媒體，指導學生念誦語詞，請學生在課本上依序指出正確的語詞，並跟念。</w:t>
            </w:r>
          </w:p>
          <w:p w:rsidR="007E6E83" w:rsidRDefault="007E6E83" w:rsidP="007E6E83">
            <w:pPr>
              <w:pStyle w:val="TableParagraph"/>
              <w:numPr>
                <w:ilvl w:val="0"/>
                <w:numId w:val="506"/>
              </w:numPr>
              <w:tabs>
                <w:tab w:val="left" w:pos="257"/>
              </w:tabs>
              <w:spacing w:before="4" w:line="244" w:lineRule="auto"/>
              <w:ind w:right="112" w:firstLine="0"/>
              <w:rPr>
                <w:sz w:val="20"/>
              </w:rPr>
            </w:pPr>
            <w:r>
              <w:rPr>
                <w:spacing w:val="-2"/>
                <w:sz w:val="20"/>
              </w:rPr>
              <w:t>教師再與學生討論日常生活中比較常見的傷害還有哪些？怎麼做才能避免各種傷害，</w:t>
            </w:r>
          </w:p>
          <w:p w:rsidR="007E6E83" w:rsidRDefault="007E6E83">
            <w:pPr>
              <w:pStyle w:val="TableParagraph"/>
              <w:spacing w:line="244" w:lineRule="auto"/>
              <w:ind w:right="261"/>
              <w:jc w:val="both"/>
              <w:rPr>
                <w:sz w:val="20"/>
              </w:rPr>
            </w:pPr>
            <w:r>
              <w:rPr>
                <w:spacing w:val="-2"/>
                <w:sz w:val="20"/>
              </w:rPr>
              <w:t>教師可讓學生先行發表，再就不足或不正確的地方，予以補充或修正。</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301"/>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6" w:lineRule="exact"/>
              <w:ind w:left="108"/>
              <w:rPr>
                <w:sz w:val="20"/>
              </w:rPr>
            </w:pPr>
            <w:r>
              <w:rPr>
                <w:spacing w:val="-6"/>
                <w:sz w:val="20"/>
              </w:rPr>
              <w:t>文。</w:t>
            </w:r>
          </w:p>
        </w:tc>
        <w:tc>
          <w:tcPr>
            <w:tcW w:w="809" w:type="dxa"/>
          </w:tcPr>
          <w:p w:rsidR="007E6E83" w:rsidRDefault="007E6E83">
            <w:pPr>
              <w:pStyle w:val="TableParagraph"/>
              <w:rPr>
                <w:rFonts w:ascii="Times New Roman"/>
                <w:sz w:val="18"/>
              </w:rPr>
            </w:pP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rPr>
                <w:rFonts w:ascii="Times New Roman"/>
                <w:sz w:val="18"/>
              </w:rPr>
            </w:pP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7841"/>
        </w:trPr>
        <w:tc>
          <w:tcPr>
            <w:tcW w:w="845" w:type="dxa"/>
          </w:tcPr>
          <w:p w:rsidR="007E6E83" w:rsidRDefault="007E6E83">
            <w:pPr>
              <w:pStyle w:val="TableParagraph"/>
              <w:spacing w:line="242" w:lineRule="auto"/>
              <w:ind w:right="127"/>
              <w:rPr>
                <w:sz w:val="20"/>
              </w:rPr>
            </w:pPr>
            <w:r>
              <w:rPr>
                <w:spacing w:val="-4"/>
                <w:sz w:val="20"/>
              </w:rPr>
              <w:t>第十二</w:t>
            </w:r>
            <w:r>
              <w:rPr>
                <w:spacing w:val="-10"/>
                <w:sz w:val="20"/>
              </w:rPr>
              <w:t>週</w:t>
            </w:r>
          </w:p>
        </w:tc>
        <w:tc>
          <w:tcPr>
            <w:tcW w:w="1634" w:type="dxa"/>
          </w:tcPr>
          <w:p w:rsidR="007E6E83" w:rsidRDefault="007E6E83">
            <w:pPr>
              <w:pStyle w:val="TableParagraph"/>
              <w:spacing w:line="242" w:lineRule="auto"/>
              <w:ind w:left="151" w:right="275" w:hanging="3"/>
              <w:rPr>
                <w:sz w:val="20"/>
              </w:rPr>
            </w:pPr>
            <w:r>
              <w:rPr>
                <w:spacing w:val="-2"/>
                <w:sz w:val="20"/>
              </w:rPr>
              <w:t>第二單元身體</w:t>
            </w:r>
            <w:r>
              <w:rPr>
                <w:spacing w:val="-4"/>
                <w:sz w:val="20"/>
              </w:rPr>
              <w:t>報你知</w:t>
            </w:r>
          </w:p>
          <w:p w:rsidR="007E6E83" w:rsidRDefault="007E6E83">
            <w:pPr>
              <w:pStyle w:val="TableParagraph"/>
              <w:ind w:left="148"/>
              <w:rPr>
                <w:sz w:val="20"/>
              </w:rPr>
            </w:pPr>
            <w:r>
              <w:rPr>
                <w:spacing w:val="-4"/>
                <w:sz w:val="20"/>
              </w:rPr>
              <w:t>第四課著傷</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8" w:lineRule="exact"/>
              <w:ind w:left="108"/>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7E6E83" w:rsidRDefault="007E6E83">
            <w:pPr>
              <w:pStyle w:val="TableParagraph"/>
              <w:spacing w:before="3" w:line="244" w:lineRule="auto"/>
              <w:ind w:left="108" w:right="137"/>
              <w:rPr>
                <w:sz w:val="20"/>
              </w:rPr>
            </w:pPr>
            <w:r>
              <w:rPr>
                <w:spacing w:val="-2"/>
                <w:sz w:val="20"/>
              </w:rPr>
              <w:t>識閩南語文對個人生活的重要性，並能主動學習，進而建立學習閩南</w:t>
            </w:r>
            <w:r>
              <w:rPr>
                <w:spacing w:val="-4"/>
                <w:sz w:val="20"/>
              </w:rPr>
              <w:t xml:space="preserve">語文的能 </w:t>
            </w:r>
            <w:r>
              <w:rPr>
                <w:spacing w:val="-6"/>
                <w:sz w:val="20"/>
              </w:rPr>
              <w:t>力。</w:t>
            </w:r>
          </w:p>
          <w:p w:rsidR="007E6E83" w:rsidRDefault="007E6E83">
            <w:pPr>
              <w:pStyle w:val="TableParagraph"/>
              <w:spacing w:line="247" w:lineRule="exact"/>
              <w:ind w:left="108"/>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p w:rsidR="007E6E83" w:rsidRDefault="007E6E83">
            <w:pPr>
              <w:pStyle w:val="TableParagraph"/>
              <w:spacing w:before="5" w:line="242" w:lineRule="auto"/>
              <w:ind w:left="108" w:right="137"/>
              <w:jc w:val="both"/>
              <w:rPr>
                <w:sz w:val="20"/>
              </w:rPr>
            </w:pPr>
            <w:r>
              <w:rPr>
                <w:spacing w:val="-2"/>
                <w:sz w:val="20"/>
              </w:rPr>
              <w:t>備使用閩南語文進行思考的能力，並用之於日常生活中，以處理相關</w:t>
            </w:r>
            <w:r>
              <w:rPr>
                <w:spacing w:val="-4"/>
                <w:sz w:val="20"/>
              </w:rPr>
              <w:t>問題。</w:t>
            </w:r>
          </w:p>
          <w:p w:rsidR="007E6E83" w:rsidRDefault="007E6E83">
            <w:pPr>
              <w:pStyle w:val="TableParagraph"/>
              <w:spacing w:before="8"/>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5" w:line="244"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w:t>
            </w:r>
            <w:r>
              <w:rPr>
                <w:spacing w:val="-4"/>
                <w:sz w:val="20"/>
              </w:rPr>
              <w:t>活之中。</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能應用閩南語標音</w:t>
            </w:r>
            <w:r>
              <w:rPr>
                <w:spacing w:val="-10"/>
                <w:sz w:val="20"/>
              </w:rPr>
              <w:t>符</w:t>
            </w:r>
            <w:r>
              <w:rPr>
                <w:spacing w:val="40"/>
                <w:sz w:val="20"/>
              </w:rPr>
              <w:t xml:space="preserve"> </w:t>
            </w:r>
            <w:r>
              <w:rPr>
                <w:spacing w:val="-6"/>
                <w:sz w:val="20"/>
              </w:rPr>
              <w:t xml:space="preserve">號、羅馬字及漢字，協助聆聽理解。 </w:t>
            </w:r>
            <w:r>
              <w:rPr>
                <w:rFonts w:ascii="Times New Roman" w:eastAsia="Times New Roman" w:hAnsi="Times New Roman"/>
                <w:spacing w:val="-2"/>
                <w:sz w:val="20"/>
              </w:rPr>
              <w:t>1-Ⅱ-3</w:t>
            </w:r>
          </w:p>
          <w:p w:rsidR="007E6E83" w:rsidRDefault="007E6E83">
            <w:pPr>
              <w:pStyle w:val="TableParagraph"/>
              <w:spacing w:line="237" w:lineRule="exact"/>
              <w:ind w:left="108"/>
              <w:rPr>
                <w:sz w:val="20"/>
              </w:rPr>
            </w:pPr>
            <w:r>
              <w:rPr>
                <w:spacing w:val="-6"/>
                <w:sz w:val="20"/>
              </w:rPr>
              <w:t>能聆</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聽並理解對方所說的閩</w:t>
            </w:r>
            <w:r>
              <w:rPr>
                <w:spacing w:val="-10"/>
                <w:sz w:val="20"/>
              </w:rPr>
              <w:t>南</w:t>
            </w:r>
            <w:r>
              <w:rPr>
                <w:spacing w:val="40"/>
                <w:sz w:val="20"/>
              </w:rPr>
              <w:t xml:space="preserve"> </w:t>
            </w:r>
            <w:r>
              <w:rPr>
                <w:spacing w:val="-6"/>
                <w:sz w:val="20"/>
              </w:rPr>
              <w:t xml:space="preserve">語。 </w:t>
            </w:r>
            <w:r>
              <w:rPr>
                <w:rFonts w:ascii="Times New Roman" w:eastAsia="Times New Roman" w:hAnsi="Times New Roman"/>
                <w:spacing w:val="-2"/>
                <w:sz w:val="20"/>
              </w:rPr>
              <w:t>2-Ⅱ-1</w:t>
            </w:r>
          </w:p>
          <w:p w:rsidR="007E6E83" w:rsidRDefault="007E6E83">
            <w:pPr>
              <w:pStyle w:val="TableParagraph"/>
              <w:spacing w:line="242" w:lineRule="auto"/>
              <w:ind w:left="108" w:right="288"/>
              <w:jc w:val="both"/>
              <w:rPr>
                <w:sz w:val="20"/>
              </w:rPr>
            </w:pPr>
            <w:r>
              <w:rPr>
                <w:spacing w:val="-6"/>
                <w:sz w:val="20"/>
              </w:rPr>
              <w:t>能運用閩南語的標音符</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505"/>
              </w:numPr>
              <w:tabs>
                <w:tab w:val="left" w:pos="452"/>
              </w:tabs>
              <w:spacing w:line="244" w:lineRule="auto"/>
              <w:ind w:right="142" w:firstLine="0"/>
              <w:rPr>
                <w:sz w:val="20"/>
              </w:rPr>
            </w:pPr>
            <w:r>
              <w:rPr>
                <w:spacing w:val="-10"/>
                <w:sz w:val="20"/>
              </w:rPr>
              <w:t>羅</w:t>
            </w:r>
            <w:r>
              <w:rPr>
                <w:spacing w:val="-6"/>
                <w:sz w:val="20"/>
              </w:rPr>
              <w:t>馬拼音。</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04"/>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6"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04"/>
              </w:numPr>
              <w:tabs>
                <w:tab w:val="left" w:pos="452"/>
              </w:tabs>
              <w:spacing w:line="244" w:lineRule="auto"/>
              <w:ind w:right="142" w:firstLine="0"/>
              <w:rPr>
                <w:sz w:val="20"/>
              </w:rPr>
            </w:pPr>
            <w:r>
              <w:rPr>
                <w:spacing w:val="-10"/>
                <w:sz w:val="20"/>
              </w:rPr>
              <w:t>句</w:t>
            </w:r>
            <w:r>
              <w:rPr>
                <w:spacing w:val="-6"/>
                <w:sz w:val="20"/>
              </w:rPr>
              <w:t>型運用。</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504"/>
              </w:numPr>
              <w:tabs>
                <w:tab w:val="left" w:pos="452"/>
              </w:tabs>
              <w:spacing w:line="244" w:lineRule="auto"/>
              <w:ind w:right="142" w:firstLine="0"/>
              <w:rPr>
                <w:sz w:val="20"/>
              </w:rPr>
            </w:pPr>
            <w:r>
              <w:rPr>
                <w:spacing w:val="-10"/>
                <w:sz w:val="20"/>
              </w:rPr>
              <w:t>方</w:t>
            </w:r>
            <w:r>
              <w:rPr>
                <w:spacing w:val="-6"/>
                <w:sz w:val="20"/>
              </w:rPr>
              <w:t>音差異。</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503"/>
              </w:numPr>
              <w:tabs>
                <w:tab w:val="left" w:pos="452"/>
              </w:tabs>
              <w:spacing w:line="242" w:lineRule="auto"/>
              <w:ind w:right="142" w:firstLine="0"/>
              <w:rPr>
                <w:sz w:val="20"/>
              </w:rPr>
            </w:pPr>
            <w:r>
              <w:rPr>
                <w:spacing w:val="-10"/>
                <w:sz w:val="20"/>
              </w:rPr>
              <w:t>生</w:t>
            </w:r>
            <w:r>
              <w:rPr>
                <w:spacing w:val="-6"/>
                <w:sz w:val="20"/>
              </w:rPr>
              <w:t>活故事。</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503"/>
              </w:numPr>
              <w:tabs>
                <w:tab w:val="left" w:pos="452"/>
              </w:tabs>
              <w:spacing w:line="244" w:lineRule="auto"/>
              <w:ind w:right="142" w:firstLine="0"/>
              <w:rPr>
                <w:sz w:val="20"/>
              </w:rPr>
            </w:pPr>
            <w:r>
              <w:rPr>
                <w:spacing w:val="-10"/>
                <w:sz w:val="20"/>
              </w:rPr>
              <w:t>詩</w:t>
            </w:r>
            <w:r>
              <w:rPr>
                <w:spacing w:val="-6"/>
                <w:sz w:val="20"/>
              </w:rPr>
              <w:t>歌短文。</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502"/>
              </w:numPr>
              <w:tabs>
                <w:tab w:val="left" w:pos="452"/>
              </w:tabs>
              <w:spacing w:line="244" w:lineRule="auto"/>
              <w:ind w:right="142" w:firstLine="0"/>
              <w:rPr>
                <w:sz w:val="20"/>
              </w:rPr>
            </w:pPr>
            <w:r>
              <w:rPr>
                <w:spacing w:val="-10"/>
                <w:sz w:val="20"/>
              </w:rPr>
              <w:t>生</w:t>
            </w:r>
            <w:r>
              <w:rPr>
                <w:spacing w:val="-6"/>
                <w:sz w:val="20"/>
              </w:rPr>
              <w:t>活應對。</w:t>
            </w:r>
          </w:p>
          <w:p w:rsidR="007E6E83" w:rsidRDefault="007E6E83">
            <w:pPr>
              <w:pStyle w:val="TableParagraph"/>
              <w:spacing w:before="26"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502"/>
              </w:numPr>
              <w:tabs>
                <w:tab w:val="left" w:pos="452"/>
              </w:tabs>
              <w:spacing w:line="252" w:lineRule="exact"/>
              <w:ind w:left="452" w:hanging="345"/>
              <w:rPr>
                <w:sz w:val="20"/>
              </w:rPr>
            </w:pPr>
            <w:r>
              <w:rPr>
                <w:spacing w:val="-10"/>
                <w:sz w:val="20"/>
              </w:rPr>
              <w:t>口</w:t>
            </w:r>
          </w:p>
        </w:tc>
        <w:tc>
          <w:tcPr>
            <w:tcW w:w="1277" w:type="dxa"/>
          </w:tcPr>
          <w:p w:rsidR="007E6E83" w:rsidRDefault="007E6E83" w:rsidP="007E6E83">
            <w:pPr>
              <w:pStyle w:val="TableParagraph"/>
              <w:numPr>
                <w:ilvl w:val="0"/>
                <w:numId w:val="501"/>
              </w:numPr>
              <w:tabs>
                <w:tab w:val="left" w:pos="257"/>
              </w:tabs>
              <w:spacing w:line="242" w:lineRule="auto"/>
              <w:ind w:right="159" w:firstLine="0"/>
              <w:jc w:val="both"/>
              <w:rPr>
                <w:sz w:val="20"/>
              </w:rPr>
            </w:pPr>
            <w:r>
              <w:rPr>
                <w:spacing w:val="-4"/>
                <w:sz w:val="20"/>
              </w:rPr>
              <w:t>聽懂並正</w:t>
            </w:r>
            <w:r>
              <w:rPr>
                <w:spacing w:val="-2"/>
                <w:sz w:val="20"/>
              </w:rPr>
              <w:t>確讀出受傷症狀語詞。</w:t>
            </w:r>
          </w:p>
          <w:p w:rsidR="007E6E83" w:rsidRDefault="007E6E83" w:rsidP="007E6E83">
            <w:pPr>
              <w:pStyle w:val="TableParagraph"/>
              <w:numPr>
                <w:ilvl w:val="0"/>
                <w:numId w:val="501"/>
              </w:numPr>
              <w:tabs>
                <w:tab w:val="left" w:pos="257"/>
              </w:tabs>
              <w:spacing w:line="244" w:lineRule="auto"/>
              <w:ind w:right="159" w:firstLine="0"/>
              <w:jc w:val="both"/>
              <w:rPr>
                <w:sz w:val="20"/>
              </w:rPr>
            </w:pPr>
            <w:r>
              <w:rPr>
                <w:spacing w:val="-4"/>
                <w:sz w:val="20"/>
              </w:rPr>
              <w:t>了解所學</w:t>
            </w:r>
            <w:r>
              <w:rPr>
                <w:spacing w:val="-2"/>
                <w:sz w:val="20"/>
              </w:rPr>
              <w:t>受傷症狀的</w:t>
            </w:r>
            <w:r>
              <w:rPr>
                <w:spacing w:val="-4"/>
                <w:sz w:val="20"/>
              </w:rPr>
              <w:t>意思。</w:t>
            </w:r>
          </w:p>
          <w:p w:rsidR="007E6E83" w:rsidRDefault="007E6E83" w:rsidP="007E6E83">
            <w:pPr>
              <w:pStyle w:val="TableParagraph"/>
              <w:numPr>
                <w:ilvl w:val="0"/>
                <w:numId w:val="501"/>
              </w:numPr>
              <w:tabs>
                <w:tab w:val="left" w:pos="257"/>
              </w:tabs>
              <w:spacing w:line="244" w:lineRule="auto"/>
              <w:ind w:right="159" w:firstLine="0"/>
              <w:jc w:val="both"/>
              <w:rPr>
                <w:sz w:val="20"/>
              </w:rPr>
            </w:pPr>
            <w:r>
              <w:rPr>
                <w:spacing w:val="-4"/>
                <w:sz w:val="20"/>
              </w:rPr>
              <w:t>聽懂及正</w:t>
            </w:r>
            <w:r>
              <w:rPr>
                <w:spacing w:val="-2"/>
                <w:sz w:val="20"/>
              </w:rPr>
              <w:t>確說出「</w:t>
            </w:r>
            <w:r>
              <w:rPr>
                <w:rFonts w:ascii="Times New Roman" w:eastAsia="Times New Roman" w:hAnsi="Times New Roman"/>
                <w:spacing w:val="-2"/>
                <w:sz w:val="20"/>
              </w:rPr>
              <w:t>…</w:t>
            </w:r>
            <w:r>
              <w:rPr>
                <w:spacing w:val="-2"/>
                <w:sz w:val="20"/>
              </w:rPr>
              <w:t>煞</w:t>
            </w:r>
            <w:r>
              <w:rPr>
                <w:rFonts w:ascii="Times New Roman" w:eastAsia="Times New Roman" w:hAnsi="Times New Roman"/>
                <w:spacing w:val="-2"/>
                <w:sz w:val="20"/>
              </w:rPr>
              <w:t>…</w:t>
            </w:r>
            <w:r>
              <w:rPr>
                <w:spacing w:val="-2"/>
                <w:sz w:val="20"/>
              </w:rPr>
              <w:t>」的句</w:t>
            </w:r>
            <w:r>
              <w:rPr>
                <w:spacing w:val="-6"/>
                <w:sz w:val="20"/>
              </w:rPr>
              <w:t>型。</w:t>
            </w:r>
          </w:p>
          <w:p w:rsidR="007E6E83" w:rsidRDefault="007E6E83" w:rsidP="007E6E83">
            <w:pPr>
              <w:pStyle w:val="TableParagraph"/>
              <w:numPr>
                <w:ilvl w:val="0"/>
                <w:numId w:val="501"/>
              </w:numPr>
              <w:tabs>
                <w:tab w:val="left" w:pos="257"/>
              </w:tabs>
              <w:spacing w:line="242" w:lineRule="auto"/>
              <w:ind w:right="159" w:firstLine="0"/>
              <w:jc w:val="both"/>
              <w:rPr>
                <w:sz w:val="20"/>
              </w:rPr>
            </w:pPr>
            <w:r>
              <w:rPr>
                <w:spacing w:val="-4"/>
                <w:sz w:val="20"/>
              </w:rPr>
              <w:t>利用句型</w:t>
            </w:r>
            <w:r>
              <w:rPr>
                <w:spacing w:val="-2"/>
                <w:sz w:val="20"/>
              </w:rPr>
              <w:t>說出受傷的</w:t>
            </w:r>
            <w:r>
              <w:rPr>
                <w:spacing w:val="-4"/>
                <w:sz w:val="20"/>
              </w:rPr>
              <w:t>原因。</w:t>
            </w:r>
          </w:p>
          <w:p w:rsidR="007E6E83" w:rsidRDefault="007E6E83" w:rsidP="007E6E83">
            <w:pPr>
              <w:pStyle w:val="TableParagraph"/>
              <w:numPr>
                <w:ilvl w:val="0"/>
                <w:numId w:val="501"/>
              </w:numPr>
              <w:tabs>
                <w:tab w:val="left" w:pos="257"/>
              </w:tabs>
              <w:spacing w:line="242" w:lineRule="auto"/>
              <w:ind w:right="159" w:firstLine="0"/>
              <w:rPr>
                <w:sz w:val="20"/>
              </w:rPr>
            </w:pPr>
            <w:r>
              <w:rPr>
                <w:spacing w:val="-4"/>
                <w:sz w:val="20"/>
              </w:rPr>
              <w:t>理解「相</w:t>
            </w:r>
            <w:r>
              <w:rPr>
                <w:spacing w:val="-2"/>
                <w:sz w:val="20"/>
              </w:rPr>
              <w:t>招來開講」的對話，並</w:t>
            </w:r>
            <w:r>
              <w:rPr>
                <w:spacing w:val="-4"/>
                <w:sz w:val="20"/>
              </w:rPr>
              <w:t xml:space="preserve">了解其意 </w:t>
            </w:r>
            <w:r>
              <w:rPr>
                <w:spacing w:val="-6"/>
                <w:sz w:val="20"/>
              </w:rPr>
              <w:t>義。</w:t>
            </w:r>
          </w:p>
          <w:p w:rsidR="007E6E83" w:rsidRDefault="007E6E83" w:rsidP="007E6E83">
            <w:pPr>
              <w:pStyle w:val="TableParagraph"/>
              <w:numPr>
                <w:ilvl w:val="0"/>
                <w:numId w:val="501"/>
              </w:numPr>
              <w:tabs>
                <w:tab w:val="left" w:pos="257"/>
              </w:tabs>
              <w:spacing w:line="242" w:lineRule="auto"/>
              <w:ind w:right="159" w:firstLine="0"/>
              <w:rPr>
                <w:sz w:val="20"/>
              </w:rPr>
            </w:pPr>
            <w:r>
              <w:rPr>
                <w:spacing w:val="-4"/>
                <w:sz w:val="20"/>
              </w:rPr>
              <w:t>用閩南語</w:t>
            </w:r>
            <w:r>
              <w:rPr>
                <w:spacing w:val="-2"/>
                <w:sz w:val="20"/>
              </w:rPr>
              <w:t>簡單說出對</w:t>
            </w:r>
          </w:p>
          <w:p w:rsidR="007E6E83" w:rsidRDefault="007E6E83">
            <w:pPr>
              <w:pStyle w:val="TableParagraph"/>
              <w:spacing w:before="2" w:line="242" w:lineRule="auto"/>
              <w:ind w:right="159"/>
              <w:jc w:val="both"/>
              <w:rPr>
                <w:sz w:val="20"/>
              </w:rPr>
            </w:pPr>
            <w:r>
              <w:rPr>
                <w:spacing w:val="-2"/>
                <w:sz w:val="20"/>
              </w:rPr>
              <w:t>「相招來開講」故事的</w:t>
            </w:r>
            <w:r>
              <w:rPr>
                <w:spacing w:val="-4"/>
                <w:sz w:val="20"/>
              </w:rPr>
              <w:t>感受。</w:t>
            </w:r>
          </w:p>
        </w:tc>
        <w:tc>
          <w:tcPr>
            <w:tcW w:w="2979" w:type="dxa"/>
          </w:tcPr>
          <w:p w:rsidR="007E6E83" w:rsidRDefault="007E6E83">
            <w:pPr>
              <w:pStyle w:val="TableParagraph"/>
              <w:spacing w:line="242" w:lineRule="auto"/>
              <w:ind w:right="1062"/>
              <w:rPr>
                <w:sz w:val="20"/>
              </w:rPr>
            </w:pPr>
            <w:r>
              <w:rPr>
                <w:spacing w:val="-2"/>
                <w:sz w:val="20"/>
              </w:rPr>
              <w:t>第二單元身體報你知第四課著傷</w:t>
            </w:r>
          </w:p>
          <w:p w:rsidR="007E6E83" w:rsidRDefault="007E6E83">
            <w:pPr>
              <w:pStyle w:val="TableParagraph"/>
              <w:spacing w:before="4"/>
              <w:rPr>
                <w:sz w:val="20"/>
              </w:rPr>
            </w:pPr>
            <w:r>
              <w:rPr>
                <w:rFonts w:ascii="MS Gothic" w:eastAsia="MS Gothic"/>
                <w:spacing w:val="-2"/>
                <w:sz w:val="20"/>
              </w:rPr>
              <w:t>㈠</w:t>
            </w:r>
            <w:r>
              <w:rPr>
                <w:spacing w:val="-3"/>
                <w:sz w:val="20"/>
              </w:rPr>
              <w:t>活動一：做伙來造句</w:t>
            </w:r>
          </w:p>
          <w:p w:rsidR="007E6E83" w:rsidRDefault="007E6E83" w:rsidP="007E6E83">
            <w:pPr>
              <w:pStyle w:val="TableParagraph"/>
              <w:numPr>
                <w:ilvl w:val="0"/>
                <w:numId w:val="500"/>
              </w:numPr>
              <w:tabs>
                <w:tab w:val="left" w:pos="257"/>
              </w:tabs>
              <w:spacing w:before="3" w:line="244" w:lineRule="auto"/>
              <w:ind w:right="261" w:firstLine="0"/>
              <w:jc w:val="both"/>
              <w:rPr>
                <w:sz w:val="20"/>
              </w:rPr>
            </w:pPr>
            <w:r>
              <w:rPr>
                <w:spacing w:val="-2"/>
                <w:sz w:val="20"/>
              </w:rPr>
              <w:t>教師問學生有沒有受傷的經驗？通常都是什麼原因造成受</w:t>
            </w:r>
            <w:r>
              <w:rPr>
                <w:spacing w:val="-4"/>
                <w:sz w:val="20"/>
              </w:rPr>
              <w:t>傷的呢？</w:t>
            </w:r>
          </w:p>
          <w:p w:rsidR="007E6E83" w:rsidRDefault="007E6E83" w:rsidP="007E6E83">
            <w:pPr>
              <w:pStyle w:val="TableParagraph"/>
              <w:numPr>
                <w:ilvl w:val="0"/>
                <w:numId w:val="500"/>
              </w:numPr>
              <w:tabs>
                <w:tab w:val="left" w:pos="257"/>
              </w:tabs>
              <w:spacing w:line="242" w:lineRule="auto"/>
              <w:ind w:right="112" w:firstLine="0"/>
              <w:rPr>
                <w:sz w:val="20"/>
              </w:rPr>
            </w:pPr>
            <w:r>
              <w:rPr>
                <w:spacing w:val="-2"/>
                <w:sz w:val="20"/>
              </w:rPr>
              <w:t>教師帶念「做伙來造句」的句型，解釋意義與使用時機。</w:t>
            </w:r>
          </w:p>
          <w:p w:rsidR="007E6E83" w:rsidRDefault="007E6E83" w:rsidP="007E6E83">
            <w:pPr>
              <w:pStyle w:val="TableParagraph"/>
              <w:numPr>
                <w:ilvl w:val="0"/>
                <w:numId w:val="500"/>
              </w:numPr>
              <w:tabs>
                <w:tab w:val="left" w:pos="257"/>
              </w:tabs>
              <w:spacing w:line="244" w:lineRule="auto"/>
              <w:ind w:right="112" w:firstLine="0"/>
              <w:rPr>
                <w:sz w:val="20"/>
              </w:rPr>
            </w:pPr>
            <w:r>
              <w:rPr>
                <w:spacing w:val="-2"/>
                <w:sz w:val="20"/>
              </w:rPr>
              <w:t>教師帶念語詞，並請學生進行</w:t>
            </w:r>
            <w:r>
              <w:rPr>
                <w:spacing w:val="-4"/>
                <w:sz w:val="20"/>
              </w:rPr>
              <w:t>造句。</w:t>
            </w:r>
          </w:p>
          <w:p w:rsidR="007E6E83" w:rsidRDefault="007E6E83" w:rsidP="007E6E83">
            <w:pPr>
              <w:pStyle w:val="TableParagraph"/>
              <w:numPr>
                <w:ilvl w:val="0"/>
                <w:numId w:val="500"/>
              </w:numPr>
              <w:tabs>
                <w:tab w:val="left" w:pos="257"/>
              </w:tabs>
              <w:spacing w:line="244" w:lineRule="auto"/>
              <w:ind w:right="112" w:firstLine="0"/>
              <w:rPr>
                <w:sz w:val="20"/>
              </w:rPr>
            </w:pPr>
            <w:r>
              <w:rPr>
                <w:spacing w:val="-2"/>
                <w:sz w:val="20"/>
              </w:rPr>
              <w:t>教師盡量讓學生發言練習說，如碰到學習進度較慢的學生，也要鼓勵他試著發言，教師可在旁協助，以使每位學生都有練習的機會。</w:t>
            </w:r>
          </w:p>
          <w:p w:rsidR="007E6E83" w:rsidRDefault="007E6E83">
            <w:pPr>
              <w:pStyle w:val="TableParagraph"/>
              <w:spacing w:before="4"/>
              <w:rPr>
                <w:sz w:val="20"/>
              </w:rPr>
            </w:pPr>
            <w:r>
              <w:rPr>
                <w:rFonts w:ascii="MS Gothic" w:eastAsia="MS Gothic"/>
                <w:spacing w:val="-2"/>
                <w:sz w:val="20"/>
              </w:rPr>
              <w:t>㈡</w:t>
            </w:r>
            <w:r>
              <w:rPr>
                <w:spacing w:val="-3"/>
                <w:sz w:val="20"/>
              </w:rPr>
              <w:t>活動二：相招來開講</w:t>
            </w:r>
          </w:p>
          <w:p w:rsidR="007E6E83" w:rsidRDefault="007E6E83" w:rsidP="007E6E83">
            <w:pPr>
              <w:pStyle w:val="TableParagraph"/>
              <w:numPr>
                <w:ilvl w:val="0"/>
                <w:numId w:val="499"/>
              </w:numPr>
              <w:tabs>
                <w:tab w:val="left" w:pos="257"/>
              </w:tabs>
              <w:spacing w:before="3" w:line="244" w:lineRule="auto"/>
              <w:ind w:right="112" w:firstLine="0"/>
              <w:rPr>
                <w:sz w:val="20"/>
              </w:rPr>
            </w:pPr>
            <w:r>
              <w:rPr>
                <w:spacing w:val="-2"/>
                <w:sz w:val="20"/>
              </w:rPr>
              <w:t>教師配合教學媒體，教導學生熟念內容。</w:t>
            </w:r>
          </w:p>
          <w:p w:rsidR="007E6E83" w:rsidRDefault="007E6E83" w:rsidP="007E6E83">
            <w:pPr>
              <w:pStyle w:val="TableParagraph"/>
              <w:numPr>
                <w:ilvl w:val="0"/>
                <w:numId w:val="499"/>
              </w:numPr>
              <w:tabs>
                <w:tab w:val="left" w:pos="257"/>
              </w:tabs>
              <w:spacing w:line="244" w:lineRule="auto"/>
              <w:ind w:right="112" w:firstLine="0"/>
              <w:rPr>
                <w:sz w:val="20"/>
              </w:rPr>
            </w:pPr>
            <w:r>
              <w:rPr>
                <w:spacing w:val="-2"/>
                <w:sz w:val="20"/>
              </w:rPr>
              <w:t>教師和學生分別角色扮演，做對話練習，對換角色再練習一</w:t>
            </w:r>
            <w:r>
              <w:rPr>
                <w:spacing w:val="-6"/>
                <w:sz w:val="20"/>
              </w:rPr>
              <w:t>次。</w:t>
            </w:r>
          </w:p>
          <w:p w:rsidR="007E6E83" w:rsidRDefault="007E6E83">
            <w:pPr>
              <w:pStyle w:val="TableParagraph"/>
              <w:spacing w:before="6"/>
              <w:rPr>
                <w:sz w:val="20"/>
              </w:rPr>
            </w:pPr>
            <w:r>
              <w:rPr>
                <w:rFonts w:ascii="MS Gothic" w:eastAsia="MS Gothic"/>
                <w:spacing w:val="-2"/>
                <w:sz w:val="20"/>
              </w:rPr>
              <w:t>㈢</w:t>
            </w:r>
            <w:r>
              <w:rPr>
                <w:spacing w:val="-4"/>
                <w:sz w:val="20"/>
              </w:rPr>
              <w:t>活動三：來練習</w:t>
            </w:r>
          </w:p>
          <w:p w:rsidR="007E6E83" w:rsidRDefault="007E6E83" w:rsidP="007E6E83">
            <w:pPr>
              <w:pStyle w:val="TableParagraph"/>
              <w:numPr>
                <w:ilvl w:val="0"/>
                <w:numId w:val="498"/>
              </w:numPr>
              <w:tabs>
                <w:tab w:val="left" w:pos="257"/>
              </w:tabs>
              <w:spacing w:before="5" w:line="242" w:lineRule="auto"/>
              <w:ind w:right="311" w:firstLine="0"/>
              <w:rPr>
                <w:sz w:val="20"/>
              </w:rPr>
            </w:pPr>
            <w:r>
              <w:rPr>
                <w:spacing w:val="-2"/>
                <w:sz w:val="20"/>
              </w:rPr>
              <w:t>教師帶領學生複習課文及語詞，待學生熟練後再開始操</w:t>
            </w:r>
            <w:r>
              <w:rPr>
                <w:spacing w:val="-6"/>
                <w:sz w:val="20"/>
              </w:rPr>
              <w:t>作。</w:t>
            </w:r>
          </w:p>
          <w:p w:rsidR="007E6E83" w:rsidRDefault="007E6E83" w:rsidP="007E6E83">
            <w:pPr>
              <w:pStyle w:val="TableParagraph"/>
              <w:numPr>
                <w:ilvl w:val="0"/>
                <w:numId w:val="498"/>
              </w:numPr>
              <w:tabs>
                <w:tab w:val="left" w:pos="257"/>
              </w:tabs>
              <w:spacing w:before="4" w:line="244" w:lineRule="auto"/>
              <w:ind w:right="112" w:firstLine="0"/>
              <w:rPr>
                <w:sz w:val="20"/>
              </w:rPr>
            </w:pPr>
            <w:r>
              <w:rPr>
                <w:spacing w:val="-2"/>
                <w:sz w:val="20"/>
              </w:rPr>
              <w:t>教師向學生講解此題型，本大題為圖表的題型，先仔細聽媒體，再進行作答。</w:t>
            </w:r>
          </w:p>
          <w:p w:rsidR="007E6E83" w:rsidRDefault="007E6E83" w:rsidP="007E6E83">
            <w:pPr>
              <w:pStyle w:val="TableParagraph"/>
              <w:numPr>
                <w:ilvl w:val="0"/>
                <w:numId w:val="498"/>
              </w:numPr>
              <w:tabs>
                <w:tab w:val="left" w:pos="257"/>
              </w:tabs>
              <w:spacing w:line="253" w:lineRule="exact"/>
              <w:ind w:left="257" w:hanging="150"/>
              <w:rPr>
                <w:sz w:val="20"/>
              </w:rPr>
            </w:pPr>
            <w:r>
              <w:rPr>
                <w:spacing w:val="-3"/>
                <w:sz w:val="20"/>
              </w:rPr>
              <w:t>待作答完畢以後，教師可讓學</w:t>
            </w:r>
          </w:p>
          <w:p w:rsidR="007E6E83" w:rsidRDefault="007E6E83">
            <w:pPr>
              <w:pStyle w:val="TableParagraph"/>
              <w:spacing w:before="3" w:line="252" w:lineRule="exact"/>
              <w:rPr>
                <w:sz w:val="20"/>
              </w:rPr>
            </w:pPr>
            <w:r>
              <w:rPr>
                <w:spacing w:val="-3"/>
                <w:sz w:val="20"/>
              </w:rPr>
              <w:t>生試著看圖說一遍題目的內</w:t>
            </w:r>
          </w:p>
        </w:tc>
        <w:tc>
          <w:tcPr>
            <w:tcW w:w="1294" w:type="dxa"/>
          </w:tcPr>
          <w:p w:rsidR="007E6E83" w:rsidRDefault="007E6E83">
            <w:pPr>
              <w:pStyle w:val="TableParagraph"/>
              <w:spacing w:line="242" w:lineRule="auto"/>
              <w:ind w:left="106" w:right="378"/>
              <w:jc w:val="both"/>
              <w:rPr>
                <w:sz w:val="20"/>
              </w:rPr>
            </w:pPr>
            <w:r>
              <w:rPr>
                <w:spacing w:val="-4"/>
                <w:sz w:val="20"/>
              </w:rPr>
              <w:t>口頭評量實作評量觀察評量</w:t>
            </w: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6734"/>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4" w:lineRule="auto"/>
              <w:ind w:left="108" w:right="222"/>
              <w:rPr>
                <w:rFonts w:ascii="Times New Roman" w:eastAsia="Times New Roman" w:hAnsi="Times New Roman"/>
                <w:sz w:val="20"/>
              </w:rPr>
            </w:pPr>
            <w:r>
              <w:rPr>
                <w:spacing w:val="-6"/>
                <w:sz w:val="20"/>
              </w:rPr>
              <w:t>號、羅馬字及</w:t>
            </w:r>
            <w:r>
              <w:rPr>
                <w:spacing w:val="-10"/>
                <w:sz w:val="20"/>
              </w:rPr>
              <w:t>漢</w:t>
            </w:r>
            <w:r>
              <w:rPr>
                <w:spacing w:val="40"/>
                <w:sz w:val="20"/>
              </w:rPr>
              <w:t xml:space="preserve"> </w:t>
            </w:r>
            <w:r>
              <w:rPr>
                <w:spacing w:val="-6"/>
                <w:sz w:val="20"/>
              </w:rPr>
              <w:t>字，協助口語表達</w:t>
            </w:r>
            <w:r>
              <w:rPr>
                <w:spacing w:val="-13"/>
                <w:sz w:val="20"/>
              </w:rPr>
              <w:t xml:space="preserve">。 </w:t>
            </w:r>
            <w:r>
              <w:rPr>
                <w:rFonts w:ascii="Times New Roman" w:eastAsia="Times New Roman" w:hAnsi="Times New Roman"/>
                <w:sz w:val="20"/>
              </w:rPr>
              <w:t>3-</w:t>
            </w:r>
            <w:r>
              <w:rPr>
                <w:rFonts w:ascii="Times New Roman" w:eastAsia="Times New Roman" w:hAnsi="Times New Roman"/>
                <w:spacing w:val="-4"/>
                <w:sz w:val="20"/>
              </w:rPr>
              <w:t>Ⅱ-2</w:t>
            </w:r>
          </w:p>
          <w:p w:rsidR="007E6E83" w:rsidRDefault="007E6E83">
            <w:pPr>
              <w:pStyle w:val="TableParagraph"/>
              <w:spacing w:line="243" w:lineRule="exact"/>
              <w:ind w:left="108"/>
              <w:rPr>
                <w:sz w:val="20"/>
              </w:rPr>
            </w:pPr>
            <w:r>
              <w:rPr>
                <w:spacing w:val="-6"/>
                <w:sz w:val="20"/>
              </w:rPr>
              <w:t>能運</w:t>
            </w:r>
          </w:p>
          <w:p w:rsidR="007E6E83" w:rsidRDefault="007E6E83">
            <w:pPr>
              <w:pStyle w:val="TableParagraph"/>
              <w:spacing w:line="244" w:lineRule="auto"/>
              <w:ind w:left="108" w:right="288"/>
              <w:jc w:val="both"/>
              <w:rPr>
                <w:sz w:val="20"/>
              </w:rPr>
            </w:pPr>
            <w:r>
              <w:rPr>
                <w:spacing w:val="-6"/>
                <w:sz w:val="20"/>
              </w:rPr>
              <w:t>用標音符號、羅馬字及漢字認讀日常生活中常見、簡單的閩南語</w:t>
            </w:r>
          </w:p>
          <w:p w:rsidR="007E6E83" w:rsidRDefault="007E6E83">
            <w:pPr>
              <w:pStyle w:val="TableParagraph"/>
              <w:spacing w:line="234" w:lineRule="exact"/>
              <w:ind w:left="108"/>
              <w:rPr>
                <w:sz w:val="20"/>
              </w:rPr>
            </w:pPr>
            <w:r>
              <w:rPr>
                <w:spacing w:val="-6"/>
                <w:sz w:val="20"/>
              </w:rPr>
              <w:t>文。</w:t>
            </w:r>
          </w:p>
        </w:tc>
        <w:tc>
          <w:tcPr>
            <w:tcW w:w="809" w:type="dxa"/>
          </w:tcPr>
          <w:p w:rsidR="007E6E83" w:rsidRDefault="007E6E83">
            <w:pPr>
              <w:pStyle w:val="TableParagraph"/>
              <w:spacing w:line="244" w:lineRule="auto"/>
              <w:ind w:right="292"/>
              <w:rPr>
                <w:sz w:val="20"/>
              </w:rPr>
            </w:pPr>
            <w:r>
              <w:rPr>
                <w:spacing w:val="-6"/>
                <w:sz w:val="20"/>
              </w:rPr>
              <w:t>語表達。</w:t>
            </w: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spacing w:line="244" w:lineRule="auto"/>
              <w:ind w:right="261"/>
              <w:jc w:val="both"/>
              <w:rPr>
                <w:sz w:val="20"/>
              </w:rPr>
            </w:pPr>
            <w:r>
              <w:rPr>
                <w:spacing w:val="-2"/>
                <w:sz w:val="20"/>
              </w:rPr>
              <w:t>容，增加學生閩南語口語表達的能力。亦可讓學生說說如何</w:t>
            </w:r>
            <w:r>
              <w:rPr>
                <w:spacing w:val="-3"/>
                <w:sz w:val="20"/>
              </w:rPr>
              <w:t>避免題目中所說的情況發生。</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1531"/>
        </w:trPr>
        <w:tc>
          <w:tcPr>
            <w:tcW w:w="845" w:type="dxa"/>
          </w:tcPr>
          <w:p w:rsidR="007E6E83" w:rsidRDefault="007E6E83">
            <w:pPr>
              <w:pStyle w:val="TableParagraph"/>
              <w:spacing w:line="244" w:lineRule="auto"/>
              <w:ind w:right="127"/>
              <w:rPr>
                <w:sz w:val="20"/>
              </w:rPr>
            </w:pPr>
            <w:r>
              <w:rPr>
                <w:spacing w:val="-4"/>
                <w:sz w:val="20"/>
              </w:rPr>
              <w:t>第十三</w:t>
            </w:r>
            <w:r>
              <w:rPr>
                <w:spacing w:val="-10"/>
                <w:sz w:val="20"/>
              </w:rPr>
              <w:t>週</w:t>
            </w:r>
          </w:p>
        </w:tc>
        <w:tc>
          <w:tcPr>
            <w:tcW w:w="1634" w:type="dxa"/>
          </w:tcPr>
          <w:p w:rsidR="007E6E83" w:rsidRDefault="007E6E83">
            <w:pPr>
              <w:pStyle w:val="TableParagraph"/>
              <w:spacing w:line="244" w:lineRule="auto"/>
              <w:ind w:left="151" w:right="275" w:hanging="3"/>
              <w:rPr>
                <w:sz w:val="20"/>
              </w:rPr>
            </w:pPr>
            <w:r>
              <w:rPr>
                <w:spacing w:val="-2"/>
                <w:sz w:val="20"/>
              </w:rPr>
              <w:t>第二單元身體</w:t>
            </w:r>
            <w:r>
              <w:rPr>
                <w:spacing w:val="-4"/>
                <w:sz w:val="20"/>
              </w:rPr>
              <w:t>報你知</w:t>
            </w:r>
          </w:p>
          <w:p w:rsidR="007E6E83" w:rsidRDefault="007E6E83">
            <w:pPr>
              <w:pStyle w:val="TableParagraph"/>
              <w:spacing w:line="254" w:lineRule="exact"/>
              <w:ind w:left="148"/>
              <w:rPr>
                <w:sz w:val="20"/>
              </w:rPr>
            </w:pPr>
            <w:r>
              <w:rPr>
                <w:spacing w:val="-4"/>
                <w:sz w:val="20"/>
              </w:rPr>
              <w:t>第四課著傷</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6" w:lineRule="exact"/>
              <w:ind w:left="108"/>
              <w:jc w:val="both"/>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7E6E83" w:rsidRDefault="007E6E83">
            <w:pPr>
              <w:pStyle w:val="TableParagraph"/>
              <w:spacing w:before="5" w:line="244" w:lineRule="auto"/>
              <w:ind w:left="108" w:right="137"/>
              <w:jc w:val="both"/>
              <w:rPr>
                <w:sz w:val="20"/>
              </w:rPr>
            </w:pPr>
            <w:r>
              <w:rPr>
                <w:spacing w:val="-2"/>
                <w:sz w:val="20"/>
              </w:rPr>
              <w:t>識閩南語文對個人生活的重要性，</w:t>
            </w:r>
            <w:r>
              <w:rPr>
                <w:spacing w:val="-4"/>
                <w:sz w:val="20"/>
              </w:rPr>
              <w:t>並能主動學</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8" w:right="288"/>
              <w:jc w:val="both"/>
              <w:rPr>
                <w:sz w:val="20"/>
              </w:rPr>
            </w:pPr>
            <w:r>
              <w:rPr>
                <w:spacing w:val="-6"/>
                <w:sz w:val="20"/>
              </w:rPr>
              <w:t>能應用閩南語標音</w:t>
            </w:r>
          </w:p>
          <w:p w:rsidR="007E6E83" w:rsidRDefault="007E6E83">
            <w:pPr>
              <w:pStyle w:val="TableParagraph"/>
              <w:spacing w:line="246" w:lineRule="exact"/>
              <w:ind w:left="108"/>
              <w:rPr>
                <w:sz w:val="20"/>
              </w:rPr>
            </w:pPr>
            <w:r>
              <w:rPr>
                <w:spacing w:val="-10"/>
                <w:sz w:val="20"/>
              </w:rPr>
              <w:t>符</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44" w:lineRule="auto"/>
              <w:ind w:right="142"/>
              <w:rPr>
                <w:sz w:val="20"/>
              </w:rPr>
            </w:pPr>
            <w:r>
              <w:rPr>
                <w:rFonts w:ascii="Times New Roman" w:eastAsia="Times New Roman" w:hAnsi="Times New Roman"/>
                <w:sz w:val="20"/>
              </w:rPr>
              <w:t>Ⅱ-1</w:t>
            </w:r>
            <w:r>
              <w:rPr>
                <w:rFonts w:ascii="Times New Roman" w:eastAsia="Times New Roman" w:hAnsi="Times New Roman"/>
                <w:spacing w:val="-13"/>
                <w:sz w:val="20"/>
              </w:rPr>
              <w:t xml:space="preserve"> </w:t>
            </w:r>
            <w:r>
              <w:rPr>
                <w:sz w:val="20"/>
              </w:rPr>
              <w:t>羅</w:t>
            </w:r>
            <w:r>
              <w:rPr>
                <w:spacing w:val="-6"/>
                <w:sz w:val="20"/>
              </w:rPr>
              <w:t>馬拼音。</w:t>
            </w:r>
          </w:p>
          <w:p w:rsidR="007E6E83" w:rsidRDefault="007E6E83">
            <w:pPr>
              <w:pStyle w:val="TableParagraph"/>
              <w:spacing w:before="26"/>
              <w:rPr>
                <w:rFonts w:ascii="Times New Roman" w:hAnsi="Times New Roman"/>
                <w:sz w:val="20"/>
              </w:rPr>
            </w:pPr>
            <w:r>
              <w:rPr>
                <w:rFonts w:ascii="Cambria Math" w:hAnsi="Cambria Math"/>
                <w:spacing w:val="-4"/>
                <w:sz w:val="20"/>
              </w:rPr>
              <w:t>◎</w:t>
            </w:r>
            <w:r>
              <w:rPr>
                <w:rFonts w:ascii="Times New Roman" w:hAnsi="Times New Roman"/>
                <w:spacing w:val="-4"/>
                <w:sz w:val="20"/>
              </w:rPr>
              <w:t>Ab-</w:t>
            </w:r>
          </w:p>
        </w:tc>
        <w:tc>
          <w:tcPr>
            <w:tcW w:w="1277" w:type="dxa"/>
          </w:tcPr>
          <w:p w:rsidR="007E6E83" w:rsidRDefault="007E6E83">
            <w:pPr>
              <w:pStyle w:val="TableParagraph"/>
              <w:spacing w:line="244" w:lineRule="auto"/>
              <w:ind w:right="159"/>
              <w:jc w:val="both"/>
              <w:rPr>
                <w:sz w:val="20"/>
              </w:rPr>
            </w:pPr>
            <w:r>
              <w:rPr>
                <w:rFonts w:ascii="Times New Roman" w:eastAsia="Times New Roman"/>
                <w:spacing w:val="-2"/>
                <w:sz w:val="20"/>
              </w:rPr>
              <w:t>1.</w:t>
            </w:r>
            <w:r>
              <w:rPr>
                <w:spacing w:val="-2"/>
                <w:sz w:val="20"/>
              </w:rPr>
              <w:t>聽懂題目的內容，並能依情境判斷出正確答</w:t>
            </w:r>
            <w:r>
              <w:rPr>
                <w:spacing w:val="-6"/>
                <w:sz w:val="20"/>
              </w:rPr>
              <w:t>案。</w:t>
            </w:r>
          </w:p>
        </w:tc>
        <w:tc>
          <w:tcPr>
            <w:tcW w:w="2979" w:type="dxa"/>
          </w:tcPr>
          <w:p w:rsidR="007E6E83" w:rsidRDefault="007E6E83">
            <w:pPr>
              <w:pStyle w:val="TableParagraph"/>
              <w:spacing w:line="244" w:lineRule="auto"/>
              <w:ind w:right="1062"/>
              <w:rPr>
                <w:sz w:val="20"/>
              </w:rPr>
            </w:pPr>
            <w:r>
              <w:rPr>
                <w:spacing w:val="-2"/>
                <w:sz w:val="20"/>
              </w:rPr>
              <w:t>第二單元身體報你知第四課著傷</w:t>
            </w:r>
          </w:p>
          <w:p w:rsidR="007E6E83" w:rsidRDefault="007E6E83">
            <w:pPr>
              <w:pStyle w:val="TableParagraph"/>
              <w:rPr>
                <w:sz w:val="20"/>
              </w:rPr>
            </w:pPr>
            <w:r>
              <w:rPr>
                <w:rFonts w:ascii="MS Gothic" w:eastAsia="MS Gothic"/>
                <w:spacing w:val="-2"/>
                <w:sz w:val="20"/>
              </w:rPr>
              <w:t>㈠</w:t>
            </w:r>
            <w:r>
              <w:rPr>
                <w:spacing w:val="-4"/>
                <w:sz w:val="20"/>
              </w:rPr>
              <w:t>活動一：拼音學習</w:t>
            </w:r>
          </w:p>
          <w:p w:rsidR="007E6E83" w:rsidRDefault="007E6E83">
            <w:pPr>
              <w:pStyle w:val="TableParagraph"/>
              <w:spacing w:before="3" w:line="242" w:lineRule="auto"/>
              <w:ind w:right="112"/>
              <w:rPr>
                <w:sz w:val="20"/>
              </w:rPr>
            </w:pPr>
            <w:r>
              <w:rPr>
                <w:rFonts w:ascii="Times New Roman" w:eastAsia="Times New Roman"/>
                <w:spacing w:val="-2"/>
                <w:sz w:val="20"/>
              </w:rPr>
              <w:t>1.</w:t>
            </w:r>
            <w:r>
              <w:rPr>
                <w:spacing w:val="-2"/>
                <w:sz w:val="20"/>
              </w:rPr>
              <w:t>教師先為學生複習第四課的語詞，請學生先將第四課語詞念</w:t>
            </w:r>
          </w:p>
        </w:tc>
        <w:tc>
          <w:tcPr>
            <w:tcW w:w="1294" w:type="dxa"/>
          </w:tcPr>
          <w:p w:rsidR="007E6E83" w:rsidRDefault="007E6E83">
            <w:pPr>
              <w:pStyle w:val="TableParagraph"/>
              <w:spacing w:line="244" w:lineRule="auto"/>
              <w:ind w:left="106" w:right="378"/>
              <w:jc w:val="both"/>
              <w:rPr>
                <w:sz w:val="20"/>
              </w:rPr>
            </w:pPr>
            <w:r>
              <w:rPr>
                <w:spacing w:val="-4"/>
                <w:sz w:val="20"/>
              </w:rPr>
              <w:t>口頭評量實作評量紙筆評量觀察評量</w:t>
            </w: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8266"/>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spacing w:line="242" w:lineRule="auto"/>
              <w:ind w:left="108" w:right="137"/>
              <w:rPr>
                <w:sz w:val="20"/>
              </w:rPr>
            </w:pPr>
            <w:r>
              <w:rPr>
                <w:spacing w:val="-2"/>
                <w:sz w:val="20"/>
              </w:rPr>
              <w:t>習，進而建立學習閩南</w:t>
            </w:r>
            <w:r>
              <w:rPr>
                <w:spacing w:val="-4"/>
                <w:sz w:val="20"/>
              </w:rPr>
              <w:t xml:space="preserve">語文的能 </w:t>
            </w:r>
            <w:r>
              <w:rPr>
                <w:spacing w:val="-6"/>
                <w:sz w:val="20"/>
              </w:rPr>
              <w:t>力。</w:t>
            </w:r>
          </w:p>
          <w:p w:rsidR="007E6E83" w:rsidRDefault="007E6E83">
            <w:pPr>
              <w:pStyle w:val="TableParagraph"/>
              <w:ind w:left="108"/>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p w:rsidR="007E6E83" w:rsidRDefault="007E6E83">
            <w:pPr>
              <w:pStyle w:val="TableParagraph"/>
              <w:spacing w:line="244" w:lineRule="auto"/>
              <w:ind w:left="108" w:right="137"/>
              <w:jc w:val="both"/>
              <w:rPr>
                <w:sz w:val="20"/>
              </w:rPr>
            </w:pPr>
            <w:r>
              <w:rPr>
                <w:spacing w:val="-2"/>
                <w:sz w:val="20"/>
              </w:rPr>
              <w:t>備使用閩南語文進行思考的能力，並用之於日常生活中，以處理相關</w:t>
            </w:r>
            <w:r>
              <w:rPr>
                <w:spacing w:val="-4"/>
                <w:sz w:val="20"/>
              </w:rPr>
              <w:t>問題。</w:t>
            </w:r>
          </w:p>
          <w:p w:rsidR="007E6E83" w:rsidRDefault="007E6E83">
            <w:pPr>
              <w:pStyle w:val="TableParagraph"/>
              <w:spacing w:line="249" w:lineRule="exact"/>
              <w:ind w:left="108"/>
              <w:jc w:val="both"/>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1" w:line="244"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w:t>
            </w:r>
            <w:r>
              <w:rPr>
                <w:spacing w:val="-4"/>
                <w:sz w:val="20"/>
              </w:rPr>
              <w:t>活之中。</w:t>
            </w:r>
          </w:p>
        </w:tc>
        <w:tc>
          <w:tcPr>
            <w:tcW w:w="807" w:type="dxa"/>
          </w:tcPr>
          <w:p w:rsidR="007E6E83" w:rsidRDefault="007E6E83">
            <w:pPr>
              <w:pStyle w:val="TableParagraph"/>
              <w:spacing w:line="244" w:lineRule="auto"/>
              <w:ind w:left="108" w:right="222"/>
              <w:rPr>
                <w:rFonts w:ascii="Times New Roman" w:eastAsia="Times New Roman" w:hAnsi="Times New Roman"/>
                <w:sz w:val="20"/>
              </w:rPr>
            </w:pPr>
            <w:r>
              <w:rPr>
                <w:spacing w:val="-6"/>
                <w:sz w:val="20"/>
              </w:rPr>
              <w:t>號、羅馬字及</w:t>
            </w:r>
            <w:r>
              <w:rPr>
                <w:spacing w:val="-10"/>
                <w:sz w:val="20"/>
              </w:rPr>
              <w:t>漢</w:t>
            </w:r>
            <w:r>
              <w:rPr>
                <w:spacing w:val="40"/>
                <w:sz w:val="20"/>
              </w:rPr>
              <w:t xml:space="preserve"> </w:t>
            </w:r>
            <w:r>
              <w:rPr>
                <w:spacing w:val="-6"/>
                <w:sz w:val="20"/>
              </w:rPr>
              <w:t>字，協助聆聽理解</w:t>
            </w:r>
            <w:r>
              <w:rPr>
                <w:spacing w:val="-13"/>
                <w:sz w:val="20"/>
              </w:rPr>
              <w:t xml:space="preserve">。 </w:t>
            </w:r>
            <w:r>
              <w:rPr>
                <w:rFonts w:ascii="Times New Roman" w:eastAsia="Times New Roman" w:hAnsi="Times New Roman"/>
                <w:sz w:val="20"/>
              </w:rPr>
              <w:t>1-</w:t>
            </w:r>
            <w:r>
              <w:rPr>
                <w:rFonts w:ascii="Times New Roman" w:eastAsia="Times New Roman" w:hAnsi="Times New Roman"/>
                <w:spacing w:val="-4"/>
                <w:sz w:val="20"/>
              </w:rPr>
              <w:t>Ⅱ-3</w:t>
            </w:r>
          </w:p>
          <w:p w:rsidR="007E6E83" w:rsidRDefault="007E6E83">
            <w:pPr>
              <w:pStyle w:val="TableParagraph"/>
              <w:spacing w:line="243" w:lineRule="exact"/>
              <w:ind w:left="108"/>
              <w:rPr>
                <w:sz w:val="20"/>
              </w:rPr>
            </w:pPr>
            <w:r>
              <w:rPr>
                <w:spacing w:val="-6"/>
                <w:sz w:val="20"/>
              </w:rPr>
              <w:t>能聆</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聽並理解對方所說的閩</w:t>
            </w:r>
            <w:r>
              <w:rPr>
                <w:spacing w:val="-10"/>
                <w:sz w:val="20"/>
              </w:rPr>
              <w:t>南</w:t>
            </w:r>
            <w:r>
              <w:rPr>
                <w:spacing w:val="40"/>
                <w:sz w:val="20"/>
              </w:rPr>
              <w:t xml:space="preserve"> </w:t>
            </w:r>
            <w:r>
              <w:rPr>
                <w:spacing w:val="-6"/>
                <w:sz w:val="20"/>
              </w:rPr>
              <w:t xml:space="preserve">語。 </w:t>
            </w:r>
            <w:r>
              <w:rPr>
                <w:rFonts w:ascii="Times New Roman" w:eastAsia="Times New Roman" w:hAnsi="Times New Roman"/>
                <w:spacing w:val="-2"/>
                <w:sz w:val="20"/>
              </w:rPr>
              <w:t>2-Ⅱ-1</w:t>
            </w:r>
          </w:p>
          <w:p w:rsidR="007E6E83" w:rsidRDefault="007E6E83">
            <w:pPr>
              <w:pStyle w:val="TableParagraph"/>
              <w:spacing w:line="242" w:lineRule="auto"/>
              <w:ind w:left="108" w:right="288"/>
              <w:rPr>
                <w:sz w:val="20"/>
              </w:rPr>
            </w:pPr>
            <w:r>
              <w:rPr>
                <w:spacing w:val="-6"/>
                <w:sz w:val="20"/>
              </w:rPr>
              <w:t>能運用閩南語的標音符號、羅馬字及</w:t>
            </w:r>
            <w:r>
              <w:rPr>
                <w:spacing w:val="-10"/>
                <w:sz w:val="20"/>
              </w:rPr>
              <w:t xml:space="preserve">漢 </w:t>
            </w:r>
            <w:r>
              <w:rPr>
                <w:spacing w:val="-6"/>
                <w:sz w:val="20"/>
              </w:rPr>
              <w:t>字，協助口語</w:t>
            </w:r>
            <w:r>
              <w:rPr>
                <w:spacing w:val="-10"/>
                <w:sz w:val="20"/>
              </w:rPr>
              <w:t>表</w:t>
            </w:r>
          </w:p>
        </w:tc>
        <w:tc>
          <w:tcPr>
            <w:tcW w:w="809" w:type="dxa"/>
          </w:tcPr>
          <w:p w:rsidR="007E6E83" w:rsidRDefault="007E6E83" w:rsidP="007E6E83">
            <w:pPr>
              <w:pStyle w:val="TableParagraph"/>
              <w:numPr>
                <w:ilvl w:val="1"/>
                <w:numId w:val="497"/>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497"/>
              </w:numPr>
              <w:tabs>
                <w:tab w:val="left" w:pos="452"/>
              </w:tabs>
              <w:spacing w:line="244" w:lineRule="auto"/>
              <w:ind w:right="142" w:firstLine="0"/>
              <w:rPr>
                <w:sz w:val="20"/>
              </w:rPr>
            </w:pPr>
            <w:r>
              <w:rPr>
                <w:spacing w:val="-10"/>
                <w:sz w:val="20"/>
              </w:rPr>
              <w:t>句</w:t>
            </w:r>
            <w:r>
              <w:rPr>
                <w:spacing w:val="-6"/>
                <w:sz w:val="20"/>
              </w:rPr>
              <w:t>型運用。</w:t>
            </w:r>
          </w:p>
          <w:p w:rsidR="007E6E83" w:rsidRDefault="007E6E83">
            <w:pPr>
              <w:pStyle w:val="TableParagraph"/>
              <w:spacing w:before="2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497"/>
              </w:numPr>
              <w:tabs>
                <w:tab w:val="left" w:pos="452"/>
              </w:tabs>
              <w:spacing w:line="242" w:lineRule="auto"/>
              <w:ind w:right="142" w:firstLine="0"/>
              <w:rPr>
                <w:sz w:val="20"/>
              </w:rPr>
            </w:pPr>
            <w:r>
              <w:rPr>
                <w:spacing w:val="-10"/>
                <w:sz w:val="20"/>
              </w:rPr>
              <w:t>方</w:t>
            </w:r>
            <w:r>
              <w:rPr>
                <w:spacing w:val="-6"/>
                <w:sz w:val="20"/>
              </w:rPr>
              <w:t>音差異。</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496"/>
              </w:numPr>
              <w:tabs>
                <w:tab w:val="left" w:pos="452"/>
              </w:tabs>
              <w:spacing w:line="244" w:lineRule="auto"/>
              <w:ind w:right="142" w:firstLine="0"/>
              <w:rPr>
                <w:sz w:val="20"/>
              </w:rPr>
            </w:pPr>
            <w:r>
              <w:rPr>
                <w:spacing w:val="-10"/>
                <w:sz w:val="20"/>
              </w:rPr>
              <w:t>生</w:t>
            </w:r>
            <w:r>
              <w:rPr>
                <w:spacing w:val="-6"/>
                <w:sz w:val="20"/>
              </w:rPr>
              <w:t>活故事。</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496"/>
              </w:numPr>
              <w:tabs>
                <w:tab w:val="left" w:pos="452"/>
              </w:tabs>
              <w:spacing w:line="244" w:lineRule="auto"/>
              <w:ind w:right="142" w:firstLine="0"/>
              <w:rPr>
                <w:sz w:val="20"/>
              </w:rPr>
            </w:pPr>
            <w:r>
              <w:rPr>
                <w:spacing w:val="-10"/>
                <w:sz w:val="20"/>
              </w:rPr>
              <w:t>詩</w:t>
            </w:r>
            <w:r>
              <w:rPr>
                <w:spacing w:val="-6"/>
                <w:sz w:val="20"/>
              </w:rPr>
              <w:t>歌短文。</w:t>
            </w:r>
          </w:p>
          <w:p w:rsidR="007E6E83" w:rsidRDefault="007E6E83">
            <w:pPr>
              <w:pStyle w:val="TableParagraph"/>
              <w:spacing w:before="26"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495"/>
              </w:numPr>
              <w:tabs>
                <w:tab w:val="left" w:pos="452"/>
              </w:tabs>
              <w:spacing w:line="244" w:lineRule="auto"/>
              <w:ind w:right="142" w:firstLine="0"/>
              <w:rPr>
                <w:sz w:val="20"/>
              </w:rPr>
            </w:pPr>
            <w:r>
              <w:rPr>
                <w:spacing w:val="-10"/>
                <w:sz w:val="20"/>
              </w:rPr>
              <w:t>生</w:t>
            </w:r>
            <w:r>
              <w:rPr>
                <w:spacing w:val="-6"/>
                <w:sz w:val="20"/>
              </w:rPr>
              <w:t>活應對。</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495"/>
              </w:numPr>
              <w:tabs>
                <w:tab w:val="left" w:pos="452"/>
              </w:tabs>
              <w:spacing w:line="244" w:lineRule="auto"/>
              <w:ind w:right="142" w:firstLine="0"/>
              <w:rPr>
                <w:sz w:val="20"/>
              </w:rPr>
            </w:pPr>
            <w:r>
              <w:rPr>
                <w:spacing w:val="-10"/>
                <w:sz w:val="20"/>
              </w:rPr>
              <w:t>口</w:t>
            </w:r>
            <w:r>
              <w:rPr>
                <w:spacing w:val="-6"/>
                <w:sz w:val="20"/>
              </w:rPr>
              <w:t>語表達。</w:t>
            </w:r>
          </w:p>
        </w:tc>
        <w:tc>
          <w:tcPr>
            <w:tcW w:w="1277" w:type="dxa"/>
          </w:tcPr>
          <w:p w:rsidR="007E6E83" w:rsidRDefault="007E6E83" w:rsidP="007E6E83">
            <w:pPr>
              <w:pStyle w:val="TableParagraph"/>
              <w:numPr>
                <w:ilvl w:val="0"/>
                <w:numId w:val="494"/>
              </w:numPr>
              <w:tabs>
                <w:tab w:val="left" w:pos="257"/>
              </w:tabs>
              <w:spacing w:line="244" w:lineRule="auto"/>
              <w:ind w:right="209" w:firstLine="0"/>
              <w:rPr>
                <w:sz w:val="20"/>
              </w:rPr>
            </w:pPr>
            <w:r>
              <w:rPr>
                <w:spacing w:val="-4"/>
                <w:sz w:val="20"/>
              </w:rPr>
              <w:t>正確說出單元複韻</w:t>
            </w:r>
            <w:r>
              <w:rPr>
                <w:spacing w:val="-6"/>
                <w:sz w:val="20"/>
              </w:rPr>
              <w:t>母。</w:t>
            </w:r>
          </w:p>
          <w:p w:rsidR="007E6E83" w:rsidRDefault="007E6E83" w:rsidP="007E6E83">
            <w:pPr>
              <w:pStyle w:val="TableParagraph"/>
              <w:numPr>
                <w:ilvl w:val="0"/>
                <w:numId w:val="494"/>
              </w:numPr>
              <w:tabs>
                <w:tab w:val="left" w:pos="257"/>
              </w:tabs>
              <w:spacing w:line="244" w:lineRule="auto"/>
              <w:ind w:right="159" w:firstLine="0"/>
              <w:jc w:val="both"/>
              <w:rPr>
                <w:sz w:val="20"/>
              </w:rPr>
            </w:pPr>
            <w:r>
              <w:rPr>
                <w:spacing w:val="-4"/>
                <w:sz w:val="20"/>
              </w:rPr>
              <w:t>聽辨單字</w:t>
            </w:r>
            <w:r>
              <w:rPr>
                <w:spacing w:val="-2"/>
                <w:sz w:val="20"/>
              </w:rPr>
              <w:t>中含那些單</w:t>
            </w:r>
            <w:r>
              <w:rPr>
                <w:spacing w:val="-4"/>
                <w:sz w:val="20"/>
              </w:rPr>
              <w:t>元複韻母。</w:t>
            </w:r>
          </w:p>
          <w:p w:rsidR="007E6E83" w:rsidRDefault="007E6E83" w:rsidP="007E6E83">
            <w:pPr>
              <w:pStyle w:val="TableParagraph"/>
              <w:numPr>
                <w:ilvl w:val="0"/>
                <w:numId w:val="494"/>
              </w:numPr>
              <w:tabs>
                <w:tab w:val="left" w:pos="257"/>
              </w:tabs>
              <w:spacing w:line="244" w:lineRule="auto"/>
              <w:ind w:right="228" w:firstLine="0"/>
              <w:rPr>
                <w:sz w:val="20"/>
              </w:rPr>
            </w:pPr>
            <w:r>
              <w:rPr>
                <w:spacing w:val="-4"/>
                <w:sz w:val="20"/>
              </w:rPr>
              <w:t xml:space="preserve">正確分辨、拼讀 </w:t>
            </w:r>
            <w:r>
              <w:rPr>
                <w:rFonts w:ascii="Times New Roman" w:eastAsia="Times New Roman"/>
                <w:spacing w:val="-2"/>
                <w:sz w:val="20"/>
              </w:rPr>
              <w:t>iau</w:t>
            </w:r>
            <w:r>
              <w:rPr>
                <w:spacing w:val="-2"/>
                <w:sz w:val="20"/>
              </w:rPr>
              <w:t>、</w:t>
            </w:r>
            <w:r>
              <w:rPr>
                <w:rFonts w:ascii="Times New Roman" w:eastAsia="Times New Roman"/>
                <w:spacing w:val="-2"/>
                <w:sz w:val="20"/>
              </w:rPr>
              <w:t>uai</w:t>
            </w:r>
            <w:r>
              <w:rPr>
                <w:rFonts w:ascii="Times New Roman" w:eastAsia="Times New Roman"/>
                <w:spacing w:val="-11"/>
                <w:sz w:val="20"/>
              </w:rPr>
              <w:t xml:space="preserve"> </w:t>
            </w:r>
            <w:r>
              <w:rPr>
                <w:spacing w:val="-2"/>
                <w:sz w:val="20"/>
              </w:rPr>
              <w:t>發</w:t>
            </w:r>
            <w:r>
              <w:rPr>
                <w:spacing w:val="-6"/>
                <w:sz w:val="20"/>
              </w:rPr>
              <w:t>音。</w:t>
            </w:r>
          </w:p>
          <w:p w:rsidR="007E6E83" w:rsidRDefault="007E6E83" w:rsidP="007E6E83">
            <w:pPr>
              <w:pStyle w:val="TableParagraph"/>
              <w:numPr>
                <w:ilvl w:val="0"/>
                <w:numId w:val="494"/>
              </w:numPr>
              <w:tabs>
                <w:tab w:val="left" w:pos="257"/>
              </w:tabs>
              <w:spacing w:line="242" w:lineRule="auto"/>
              <w:ind w:right="159" w:firstLine="0"/>
              <w:jc w:val="both"/>
              <w:rPr>
                <w:sz w:val="20"/>
              </w:rPr>
            </w:pPr>
            <w:r>
              <w:rPr>
                <w:spacing w:val="-4"/>
                <w:sz w:val="20"/>
              </w:rPr>
              <w:t>透過「拼</w:t>
            </w:r>
            <w:r>
              <w:rPr>
                <w:spacing w:val="-2"/>
                <w:sz w:val="20"/>
              </w:rPr>
              <w:t>音練習」能認念音標符</w:t>
            </w:r>
            <w:r>
              <w:rPr>
                <w:spacing w:val="-6"/>
                <w:sz w:val="20"/>
              </w:rPr>
              <w:t>號。</w:t>
            </w:r>
          </w:p>
          <w:p w:rsidR="007E6E83" w:rsidRDefault="007E6E83" w:rsidP="007E6E83">
            <w:pPr>
              <w:pStyle w:val="TableParagraph"/>
              <w:numPr>
                <w:ilvl w:val="0"/>
                <w:numId w:val="494"/>
              </w:numPr>
              <w:tabs>
                <w:tab w:val="left" w:pos="257"/>
              </w:tabs>
              <w:spacing w:line="244" w:lineRule="auto"/>
              <w:ind w:right="159" w:firstLine="0"/>
              <w:jc w:val="both"/>
              <w:rPr>
                <w:sz w:val="20"/>
              </w:rPr>
            </w:pPr>
            <w:r>
              <w:rPr>
                <w:spacing w:val="-4"/>
                <w:sz w:val="20"/>
              </w:rPr>
              <w:t>能從語詞</w:t>
            </w:r>
            <w:r>
              <w:rPr>
                <w:spacing w:val="-2"/>
                <w:sz w:val="20"/>
              </w:rPr>
              <w:t>中找出學過的複韻母。</w:t>
            </w:r>
          </w:p>
          <w:p w:rsidR="007E6E83" w:rsidRDefault="007E6E83" w:rsidP="007E6E83">
            <w:pPr>
              <w:pStyle w:val="TableParagraph"/>
              <w:numPr>
                <w:ilvl w:val="0"/>
                <w:numId w:val="494"/>
              </w:numPr>
              <w:tabs>
                <w:tab w:val="left" w:pos="257"/>
              </w:tabs>
              <w:spacing w:line="242" w:lineRule="auto"/>
              <w:ind w:right="209" w:firstLine="0"/>
              <w:rPr>
                <w:sz w:val="20"/>
              </w:rPr>
            </w:pPr>
            <w:r>
              <w:rPr>
                <w:spacing w:val="-4"/>
                <w:sz w:val="20"/>
              </w:rPr>
              <w:t>了解俗諺的意思。</w:t>
            </w:r>
          </w:p>
          <w:p w:rsidR="007E6E83" w:rsidRDefault="007E6E83" w:rsidP="007E6E83">
            <w:pPr>
              <w:pStyle w:val="TableParagraph"/>
              <w:numPr>
                <w:ilvl w:val="0"/>
                <w:numId w:val="494"/>
              </w:numPr>
              <w:tabs>
                <w:tab w:val="left" w:pos="257"/>
              </w:tabs>
              <w:spacing w:line="242" w:lineRule="auto"/>
              <w:ind w:right="209" w:firstLine="0"/>
              <w:rPr>
                <w:sz w:val="20"/>
              </w:rPr>
            </w:pPr>
            <w:r>
              <w:rPr>
                <w:spacing w:val="-4"/>
                <w:sz w:val="20"/>
              </w:rPr>
              <w:t>聽懂俗諺故事。</w:t>
            </w:r>
          </w:p>
          <w:p w:rsidR="007E6E83" w:rsidRDefault="007E6E83" w:rsidP="007E6E83">
            <w:pPr>
              <w:pStyle w:val="TableParagraph"/>
              <w:numPr>
                <w:ilvl w:val="0"/>
                <w:numId w:val="494"/>
              </w:numPr>
              <w:tabs>
                <w:tab w:val="left" w:pos="257"/>
              </w:tabs>
              <w:spacing w:line="242" w:lineRule="auto"/>
              <w:ind w:right="159" w:firstLine="0"/>
              <w:jc w:val="both"/>
              <w:rPr>
                <w:sz w:val="20"/>
              </w:rPr>
            </w:pPr>
            <w:r>
              <w:rPr>
                <w:spacing w:val="-4"/>
                <w:sz w:val="20"/>
              </w:rPr>
              <w:t>將所學俗</w:t>
            </w:r>
            <w:r>
              <w:rPr>
                <w:spacing w:val="-2"/>
                <w:sz w:val="20"/>
              </w:rPr>
              <w:t>諺運用在日常對話中。</w:t>
            </w:r>
          </w:p>
        </w:tc>
        <w:tc>
          <w:tcPr>
            <w:tcW w:w="2979" w:type="dxa"/>
          </w:tcPr>
          <w:p w:rsidR="007E6E83" w:rsidRDefault="007E6E83">
            <w:pPr>
              <w:pStyle w:val="TableParagraph"/>
              <w:spacing w:line="244" w:lineRule="auto"/>
              <w:ind w:right="462"/>
              <w:rPr>
                <w:sz w:val="20"/>
              </w:rPr>
            </w:pPr>
            <w:r>
              <w:rPr>
                <w:spacing w:val="-2"/>
                <w:sz w:val="20"/>
              </w:rPr>
              <w:t>一次之後，仔細觀察本練習圖，再開始作答。</w:t>
            </w:r>
          </w:p>
          <w:p w:rsidR="007E6E83" w:rsidRDefault="007E6E83">
            <w:pPr>
              <w:pStyle w:val="TableParagraph"/>
              <w:spacing w:line="254" w:lineRule="exact"/>
              <w:rPr>
                <w:sz w:val="20"/>
              </w:rPr>
            </w:pPr>
            <w:r>
              <w:rPr>
                <w:rFonts w:ascii="Times New Roman" w:eastAsia="Times New Roman"/>
                <w:spacing w:val="-2"/>
                <w:sz w:val="20"/>
              </w:rPr>
              <w:t>2.</w:t>
            </w:r>
            <w:r>
              <w:rPr>
                <w:spacing w:val="-2"/>
                <w:sz w:val="20"/>
              </w:rPr>
              <w:t>教師為學生複習韻母「</w:t>
            </w:r>
            <w:r>
              <w:rPr>
                <w:rFonts w:ascii="Times New Roman" w:eastAsia="Times New Roman"/>
                <w:spacing w:val="-2"/>
                <w:sz w:val="20"/>
              </w:rPr>
              <w:t>a</w:t>
            </w:r>
            <w:r>
              <w:rPr>
                <w:spacing w:val="-109"/>
                <w:sz w:val="20"/>
              </w:rPr>
              <w:t>」、</w:t>
            </w:r>
          </w:p>
          <w:p w:rsidR="007E6E83" w:rsidRDefault="007E6E83">
            <w:pPr>
              <w:pStyle w:val="TableParagraph"/>
              <w:spacing w:line="244" w:lineRule="auto"/>
              <w:ind w:right="183"/>
              <w:rPr>
                <w:sz w:val="20"/>
              </w:rPr>
            </w:pPr>
            <w:r>
              <w:rPr>
                <w:spacing w:val="-2"/>
                <w:sz w:val="20"/>
              </w:rPr>
              <w:t>「</w:t>
            </w:r>
            <w:r>
              <w:rPr>
                <w:rFonts w:ascii="Times New Roman" w:eastAsia="Times New Roman"/>
                <w:spacing w:val="-2"/>
                <w:sz w:val="20"/>
              </w:rPr>
              <w:t>i</w:t>
            </w:r>
            <w:r>
              <w:rPr>
                <w:spacing w:val="-68"/>
                <w:sz w:val="20"/>
              </w:rPr>
              <w:t>」、「</w:t>
            </w:r>
            <w:r>
              <w:rPr>
                <w:rFonts w:ascii="Times New Roman" w:eastAsia="Times New Roman"/>
                <w:spacing w:val="-2"/>
                <w:sz w:val="20"/>
              </w:rPr>
              <w:t>u</w:t>
            </w:r>
            <w:r>
              <w:rPr>
                <w:spacing w:val="-68"/>
                <w:sz w:val="20"/>
              </w:rPr>
              <w:t>」、「</w:t>
            </w:r>
            <w:r>
              <w:rPr>
                <w:rFonts w:ascii="Times New Roman" w:eastAsia="Times New Roman"/>
                <w:spacing w:val="-2"/>
                <w:sz w:val="20"/>
              </w:rPr>
              <w:t>au</w:t>
            </w:r>
            <w:r>
              <w:rPr>
                <w:spacing w:val="-68"/>
                <w:sz w:val="20"/>
              </w:rPr>
              <w:t>」、「</w:t>
            </w:r>
            <w:r>
              <w:rPr>
                <w:rFonts w:ascii="Times New Roman" w:eastAsia="Times New Roman"/>
                <w:spacing w:val="-2"/>
                <w:sz w:val="20"/>
              </w:rPr>
              <w:t>ua</w:t>
            </w:r>
            <w:r>
              <w:rPr>
                <w:spacing w:val="-68"/>
                <w:sz w:val="20"/>
              </w:rPr>
              <w:t>」、「</w:t>
            </w:r>
            <w:r>
              <w:rPr>
                <w:rFonts w:ascii="Times New Roman" w:eastAsia="Times New Roman"/>
                <w:spacing w:val="-2"/>
                <w:sz w:val="20"/>
              </w:rPr>
              <w:t>ai</w:t>
            </w:r>
            <w:r>
              <w:rPr>
                <w:spacing w:val="-2"/>
                <w:sz w:val="20"/>
              </w:rPr>
              <w:t>」的發音，再教導學生複韻母</w:t>
            </w:r>
          </w:p>
          <w:p w:rsidR="007E6E83" w:rsidRDefault="007E6E83">
            <w:pPr>
              <w:pStyle w:val="TableParagraph"/>
              <w:spacing w:line="254" w:lineRule="exact"/>
              <w:rPr>
                <w:sz w:val="20"/>
              </w:rPr>
            </w:pPr>
            <w:r>
              <w:rPr>
                <w:spacing w:val="-2"/>
                <w:sz w:val="20"/>
              </w:rPr>
              <w:t>「</w:t>
            </w:r>
            <w:r>
              <w:rPr>
                <w:rFonts w:ascii="Times New Roman" w:eastAsia="Times New Roman"/>
                <w:spacing w:val="-2"/>
                <w:sz w:val="20"/>
              </w:rPr>
              <w:t>iau</w:t>
            </w:r>
            <w:r>
              <w:rPr>
                <w:spacing w:val="-68"/>
                <w:sz w:val="20"/>
              </w:rPr>
              <w:t>」、「</w:t>
            </w:r>
            <w:r>
              <w:rPr>
                <w:rFonts w:ascii="Times New Roman" w:eastAsia="Times New Roman"/>
                <w:spacing w:val="-2"/>
                <w:sz w:val="20"/>
              </w:rPr>
              <w:t>uai</w:t>
            </w:r>
            <w:r>
              <w:rPr>
                <w:spacing w:val="-109"/>
                <w:sz w:val="20"/>
              </w:rPr>
              <w:t>」。</w:t>
            </w:r>
          </w:p>
          <w:p w:rsidR="007E6E83" w:rsidRDefault="007E6E83">
            <w:pPr>
              <w:pStyle w:val="TableParagraph"/>
              <w:spacing w:before="9"/>
              <w:rPr>
                <w:sz w:val="20"/>
              </w:rPr>
            </w:pPr>
            <w:r>
              <w:rPr>
                <w:rFonts w:ascii="MS Gothic" w:eastAsia="MS Gothic"/>
                <w:spacing w:val="-2"/>
                <w:sz w:val="20"/>
              </w:rPr>
              <w:t>㈡</w:t>
            </w:r>
            <w:r>
              <w:rPr>
                <w:spacing w:val="-4"/>
                <w:sz w:val="20"/>
              </w:rPr>
              <w:t>活動二：拼音練習</w:t>
            </w:r>
          </w:p>
          <w:p w:rsidR="007E6E83" w:rsidRDefault="007E6E83" w:rsidP="007E6E83">
            <w:pPr>
              <w:pStyle w:val="TableParagraph"/>
              <w:numPr>
                <w:ilvl w:val="0"/>
                <w:numId w:val="493"/>
              </w:numPr>
              <w:tabs>
                <w:tab w:val="left" w:pos="257"/>
              </w:tabs>
              <w:spacing w:before="3" w:line="242" w:lineRule="auto"/>
              <w:ind w:right="112" w:firstLine="0"/>
              <w:rPr>
                <w:sz w:val="20"/>
              </w:rPr>
            </w:pPr>
            <w:r>
              <w:rPr>
                <w:spacing w:val="-2"/>
                <w:sz w:val="20"/>
              </w:rPr>
              <w:t>教師可先播放教學媒體，帶學生念一遍本練習出現的語詞讓學生熟悉。</w:t>
            </w:r>
          </w:p>
          <w:p w:rsidR="007E6E83" w:rsidRDefault="007E6E83" w:rsidP="007E6E83">
            <w:pPr>
              <w:pStyle w:val="TableParagraph"/>
              <w:numPr>
                <w:ilvl w:val="0"/>
                <w:numId w:val="493"/>
              </w:numPr>
              <w:tabs>
                <w:tab w:val="left" w:pos="257"/>
              </w:tabs>
              <w:spacing w:before="5" w:line="242" w:lineRule="auto"/>
              <w:ind w:right="311" w:firstLine="0"/>
              <w:rPr>
                <w:sz w:val="20"/>
              </w:rPr>
            </w:pPr>
            <w:r>
              <w:rPr>
                <w:spacing w:val="-2"/>
                <w:sz w:val="20"/>
              </w:rPr>
              <w:t>教師將本練習出現的所有音標，帶學生領念一次。</w:t>
            </w:r>
          </w:p>
          <w:p w:rsidR="007E6E83" w:rsidRDefault="007E6E83">
            <w:pPr>
              <w:pStyle w:val="TableParagraph"/>
              <w:spacing w:before="15"/>
              <w:rPr>
                <w:sz w:val="20"/>
              </w:rPr>
            </w:pPr>
            <w:r>
              <w:rPr>
                <w:rFonts w:ascii="MS Gothic" w:eastAsia="MS Gothic"/>
                <w:spacing w:val="-2"/>
                <w:sz w:val="20"/>
              </w:rPr>
              <w:t>㈢</w:t>
            </w:r>
            <w:r>
              <w:rPr>
                <w:spacing w:val="-4"/>
                <w:sz w:val="20"/>
              </w:rPr>
              <w:t>活動三：講俗語</w:t>
            </w:r>
          </w:p>
          <w:p w:rsidR="007E6E83" w:rsidRDefault="007E6E83" w:rsidP="007E6E83">
            <w:pPr>
              <w:pStyle w:val="TableParagraph"/>
              <w:numPr>
                <w:ilvl w:val="0"/>
                <w:numId w:val="492"/>
              </w:numPr>
              <w:tabs>
                <w:tab w:val="left" w:pos="257"/>
              </w:tabs>
              <w:spacing w:before="3" w:line="242" w:lineRule="auto"/>
              <w:ind w:right="112" w:firstLine="0"/>
              <w:rPr>
                <w:sz w:val="20"/>
              </w:rPr>
            </w:pPr>
            <w:r>
              <w:rPr>
                <w:spacing w:val="-2"/>
                <w:sz w:val="20"/>
              </w:rPr>
              <w:t>教師請學生先觀察俗諺漫畫的插圖，讓學生分組討論，再派出代表試著用閩南語說說看圖</w:t>
            </w:r>
            <w:r>
              <w:rPr>
                <w:spacing w:val="-6"/>
                <w:sz w:val="20"/>
              </w:rPr>
              <w:t>意。</w:t>
            </w:r>
          </w:p>
          <w:p w:rsidR="007E6E83" w:rsidRDefault="007E6E83" w:rsidP="007E6E83">
            <w:pPr>
              <w:pStyle w:val="TableParagraph"/>
              <w:numPr>
                <w:ilvl w:val="0"/>
                <w:numId w:val="492"/>
              </w:numPr>
              <w:tabs>
                <w:tab w:val="left" w:pos="257"/>
              </w:tabs>
              <w:spacing w:before="4" w:line="244" w:lineRule="auto"/>
              <w:ind w:right="112" w:firstLine="0"/>
              <w:rPr>
                <w:sz w:val="20"/>
              </w:rPr>
            </w:pPr>
            <w:r>
              <w:rPr>
                <w:spacing w:val="-2"/>
                <w:sz w:val="20"/>
              </w:rPr>
              <w:t>播放教學媒體讓學生聆聽後，逐句領讀，讓學生熟念，利用反覆誦讀加強學生對俗諺的認識與理解，並增強閩南語的聽</w:t>
            </w:r>
            <w:r>
              <w:rPr>
                <w:spacing w:val="-6"/>
                <w:sz w:val="20"/>
              </w:rPr>
              <w:t>力。</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4653"/>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6" w:lineRule="exact"/>
              <w:ind w:left="108"/>
              <w:rPr>
                <w:sz w:val="20"/>
              </w:rPr>
            </w:pPr>
            <w:r>
              <w:rPr>
                <w:spacing w:val="-6"/>
                <w:sz w:val="20"/>
              </w:rPr>
              <w:t>達。</w:t>
            </w:r>
          </w:p>
          <w:p w:rsidR="007E6E83" w:rsidRDefault="007E6E83">
            <w:pPr>
              <w:pStyle w:val="TableParagraph"/>
              <w:spacing w:before="14" w:line="225" w:lineRule="exact"/>
              <w:ind w:left="108"/>
              <w:rPr>
                <w:rFonts w:ascii="Times New Roman" w:hAnsi="Times New Roman"/>
                <w:sz w:val="20"/>
              </w:rPr>
            </w:pPr>
            <w:r>
              <w:rPr>
                <w:rFonts w:ascii="Times New Roman" w:hAnsi="Times New Roman"/>
                <w:spacing w:val="-2"/>
                <w:sz w:val="20"/>
              </w:rPr>
              <w:t>3-Ⅱ-</w:t>
            </w:r>
            <w:r>
              <w:rPr>
                <w:rFonts w:ascii="Times New Roman" w:hAnsi="Times New Roman"/>
                <w:spacing w:val="-10"/>
                <w:sz w:val="20"/>
              </w:rPr>
              <w:t>2</w:t>
            </w:r>
          </w:p>
          <w:p w:rsidR="007E6E83" w:rsidRDefault="007E6E83">
            <w:pPr>
              <w:pStyle w:val="TableParagraph"/>
              <w:spacing w:line="244" w:lineRule="auto"/>
              <w:ind w:left="108" w:right="288"/>
              <w:jc w:val="both"/>
              <w:rPr>
                <w:sz w:val="20"/>
              </w:rPr>
            </w:pPr>
            <w:r>
              <w:rPr>
                <w:spacing w:val="-6"/>
                <w:sz w:val="20"/>
              </w:rPr>
              <w:t>能運用標音符號、羅馬字及漢字認讀日常生活中常見、簡單的閩南語</w:t>
            </w:r>
          </w:p>
          <w:p w:rsidR="007E6E83" w:rsidRDefault="007E6E83">
            <w:pPr>
              <w:pStyle w:val="TableParagraph"/>
              <w:spacing w:line="234" w:lineRule="exact"/>
              <w:ind w:left="108"/>
              <w:rPr>
                <w:sz w:val="20"/>
              </w:rPr>
            </w:pPr>
            <w:r>
              <w:rPr>
                <w:spacing w:val="-6"/>
                <w:sz w:val="20"/>
              </w:rPr>
              <w:t>文。</w:t>
            </w:r>
          </w:p>
        </w:tc>
        <w:tc>
          <w:tcPr>
            <w:tcW w:w="809" w:type="dxa"/>
          </w:tcPr>
          <w:p w:rsidR="007E6E83" w:rsidRDefault="007E6E83">
            <w:pPr>
              <w:pStyle w:val="TableParagraph"/>
              <w:rPr>
                <w:rFonts w:ascii="Times New Roman"/>
                <w:sz w:val="18"/>
              </w:rPr>
            </w:pP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rPr>
                <w:rFonts w:ascii="Times New Roman"/>
                <w:sz w:val="18"/>
              </w:rPr>
            </w:pP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3583"/>
        </w:trPr>
        <w:tc>
          <w:tcPr>
            <w:tcW w:w="845" w:type="dxa"/>
          </w:tcPr>
          <w:p w:rsidR="007E6E83" w:rsidRDefault="007E6E83">
            <w:pPr>
              <w:pStyle w:val="TableParagraph"/>
              <w:spacing w:line="242" w:lineRule="auto"/>
              <w:ind w:right="127"/>
              <w:rPr>
                <w:sz w:val="20"/>
              </w:rPr>
            </w:pPr>
            <w:r>
              <w:rPr>
                <w:spacing w:val="-4"/>
                <w:sz w:val="20"/>
              </w:rPr>
              <w:t>第十四</w:t>
            </w:r>
            <w:r>
              <w:rPr>
                <w:spacing w:val="-10"/>
                <w:sz w:val="20"/>
              </w:rPr>
              <w:t>週</w:t>
            </w:r>
          </w:p>
        </w:tc>
        <w:tc>
          <w:tcPr>
            <w:tcW w:w="1634" w:type="dxa"/>
          </w:tcPr>
          <w:p w:rsidR="007E6E83" w:rsidRDefault="007E6E83">
            <w:pPr>
              <w:pStyle w:val="TableParagraph"/>
              <w:spacing w:line="242" w:lineRule="auto"/>
              <w:ind w:left="151" w:right="275" w:hanging="3"/>
              <w:rPr>
                <w:sz w:val="20"/>
              </w:rPr>
            </w:pPr>
            <w:r>
              <w:rPr>
                <w:spacing w:val="-2"/>
                <w:sz w:val="20"/>
              </w:rPr>
              <w:t>第二單元身體</w:t>
            </w:r>
            <w:r>
              <w:rPr>
                <w:spacing w:val="-4"/>
                <w:sz w:val="20"/>
              </w:rPr>
              <w:t>報你知</w:t>
            </w:r>
          </w:p>
          <w:p w:rsidR="007E6E83" w:rsidRDefault="007E6E83">
            <w:pPr>
              <w:pStyle w:val="TableParagraph"/>
              <w:ind w:left="148"/>
              <w:rPr>
                <w:sz w:val="20"/>
              </w:rPr>
            </w:pPr>
            <w:r>
              <w:rPr>
                <w:spacing w:val="-4"/>
                <w:sz w:val="20"/>
              </w:rPr>
              <w:t>單元活動二</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6" w:lineRule="exact"/>
              <w:ind w:left="108"/>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7E6E83" w:rsidRDefault="007E6E83">
            <w:pPr>
              <w:pStyle w:val="TableParagraph"/>
              <w:spacing w:before="3" w:line="244" w:lineRule="auto"/>
              <w:ind w:left="108" w:right="137"/>
              <w:rPr>
                <w:sz w:val="20"/>
              </w:rPr>
            </w:pPr>
            <w:r>
              <w:rPr>
                <w:spacing w:val="-2"/>
                <w:sz w:val="20"/>
              </w:rPr>
              <w:t>識閩南語文對個人生活的重要性，並能主動學習，進而建立學習閩南</w:t>
            </w:r>
            <w:r>
              <w:rPr>
                <w:spacing w:val="-4"/>
                <w:sz w:val="20"/>
              </w:rPr>
              <w:t xml:space="preserve">語文的能 </w:t>
            </w:r>
            <w:r>
              <w:rPr>
                <w:spacing w:val="-6"/>
                <w:sz w:val="20"/>
              </w:rPr>
              <w:t>力。</w:t>
            </w:r>
          </w:p>
          <w:p w:rsidR="007E6E83" w:rsidRDefault="007E6E83">
            <w:pPr>
              <w:pStyle w:val="TableParagraph"/>
              <w:spacing w:line="248"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3" w:line="244" w:lineRule="auto"/>
              <w:ind w:left="108" w:right="137"/>
              <w:jc w:val="both"/>
              <w:rPr>
                <w:sz w:val="20"/>
              </w:rPr>
            </w:pPr>
            <w:r>
              <w:rPr>
                <w:spacing w:val="-2"/>
                <w:sz w:val="20"/>
              </w:rPr>
              <w:t>備理解與使用閩南語文</w:t>
            </w:r>
            <w:r>
              <w:rPr>
                <w:spacing w:val="-4"/>
                <w:sz w:val="20"/>
              </w:rPr>
              <w:t>的基本能</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能聆聽並理解對方所說的閩</w:t>
            </w:r>
            <w:r>
              <w:rPr>
                <w:spacing w:val="-10"/>
                <w:sz w:val="20"/>
              </w:rPr>
              <w:t>南</w:t>
            </w:r>
            <w:r>
              <w:rPr>
                <w:spacing w:val="40"/>
                <w:sz w:val="20"/>
              </w:rPr>
              <w:t xml:space="preserve"> </w:t>
            </w:r>
            <w:r>
              <w:rPr>
                <w:spacing w:val="-6"/>
                <w:sz w:val="20"/>
              </w:rPr>
              <w:t xml:space="preserve">語。 </w:t>
            </w:r>
            <w:r>
              <w:rPr>
                <w:rFonts w:ascii="Times New Roman" w:eastAsia="Times New Roman" w:hAnsi="Times New Roman"/>
                <w:spacing w:val="-2"/>
                <w:sz w:val="20"/>
              </w:rPr>
              <w:t>2-Ⅱ-1</w:t>
            </w:r>
          </w:p>
          <w:p w:rsidR="007E6E83" w:rsidRDefault="007E6E83">
            <w:pPr>
              <w:pStyle w:val="TableParagraph"/>
              <w:spacing w:line="242" w:lineRule="exact"/>
              <w:ind w:left="108"/>
              <w:rPr>
                <w:sz w:val="20"/>
              </w:rPr>
            </w:pPr>
            <w:r>
              <w:rPr>
                <w:spacing w:val="-6"/>
                <w:sz w:val="20"/>
              </w:rPr>
              <w:t>能運</w:t>
            </w:r>
          </w:p>
          <w:p w:rsidR="007E6E83" w:rsidRDefault="007E6E83">
            <w:pPr>
              <w:pStyle w:val="TableParagraph"/>
              <w:ind w:left="108"/>
              <w:rPr>
                <w:sz w:val="20"/>
              </w:rPr>
            </w:pPr>
            <w:r>
              <w:rPr>
                <w:spacing w:val="-6"/>
                <w:sz w:val="20"/>
              </w:rPr>
              <w:t>用閩</w:t>
            </w:r>
          </w:p>
          <w:p w:rsidR="007E6E83" w:rsidRDefault="007E6E83">
            <w:pPr>
              <w:pStyle w:val="TableParagraph"/>
              <w:spacing w:line="260" w:lineRule="atLeast"/>
              <w:ind w:left="108" w:right="288"/>
              <w:rPr>
                <w:sz w:val="20"/>
              </w:rPr>
            </w:pPr>
            <w:r>
              <w:rPr>
                <w:spacing w:val="-6"/>
                <w:sz w:val="20"/>
              </w:rPr>
              <w:t>南語的標</w:t>
            </w:r>
          </w:p>
        </w:tc>
        <w:tc>
          <w:tcPr>
            <w:tcW w:w="809" w:type="dxa"/>
          </w:tcPr>
          <w:p w:rsidR="007E6E83" w:rsidRDefault="007E6E83">
            <w:pPr>
              <w:pStyle w:val="TableParagraph"/>
              <w:spacing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42" w:lineRule="auto"/>
              <w:ind w:right="142"/>
              <w:rPr>
                <w:sz w:val="20"/>
              </w:rPr>
            </w:pPr>
            <w:r>
              <w:rPr>
                <w:rFonts w:ascii="Times New Roman" w:eastAsia="Times New Roman" w:hAnsi="Times New Roman"/>
                <w:sz w:val="20"/>
              </w:rPr>
              <w:t>Ⅱ-1</w:t>
            </w:r>
            <w:r>
              <w:rPr>
                <w:rFonts w:ascii="Times New Roman" w:eastAsia="Times New Roman" w:hAnsi="Times New Roman"/>
                <w:spacing w:val="-13"/>
                <w:sz w:val="20"/>
              </w:rPr>
              <w:t xml:space="preserve"> </w:t>
            </w:r>
            <w:r>
              <w:rPr>
                <w:sz w:val="20"/>
              </w:rPr>
              <w:t>羅</w:t>
            </w:r>
            <w:r>
              <w:rPr>
                <w:spacing w:val="-6"/>
                <w:sz w:val="20"/>
              </w:rPr>
              <w:t>馬拼音。</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44" w:lineRule="auto"/>
              <w:ind w:right="142"/>
              <w:rPr>
                <w:sz w:val="20"/>
              </w:rPr>
            </w:pPr>
            <w:r>
              <w:rPr>
                <w:rFonts w:ascii="Times New Roman" w:eastAsia="Times New Roman" w:hAnsi="Times New Roman"/>
                <w:sz w:val="20"/>
              </w:rPr>
              <w:t>Ⅱ-1</w:t>
            </w:r>
            <w:r>
              <w:rPr>
                <w:rFonts w:ascii="Times New Roman" w:eastAsia="Times New Roman" w:hAnsi="Times New Roman"/>
                <w:spacing w:val="-13"/>
                <w:sz w:val="20"/>
              </w:rPr>
              <w:t xml:space="preserve"> </w:t>
            </w:r>
            <w:r>
              <w:rPr>
                <w:sz w:val="20"/>
              </w:rPr>
              <w:t>語</w:t>
            </w:r>
            <w:r>
              <w:rPr>
                <w:spacing w:val="-6"/>
                <w:sz w:val="20"/>
              </w:rPr>
              <w:t>詞運用。</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pPr>
              <w:pStyle w:val="TableParagraph"/>
              <w:spacing w:line="244" w:lineRule="auto"/>
              <w:ind w:right="142"/>
              <w:rPr>
                <w:sz w:val="20"/>
              </w:rPr>
            </w:pPr>
            <w:r>
              <w:rPr>
                <w:rFonts w:ascii="Times New Roman" w:eastAsia="Times New Roman" w:hAnsi="Times New Roman"/>
                <w:sz w:val="20"/>
              </w:rPr>
              <w:t>Ⅱ-1</w:t>
            </w:r>
            <w:r>
              <w:rPr>
                <w:rFonts w:ascii="Times New Roman" w:eastAsia="Times New Roman" w:hAnsi="Times New Roman"/>
                <w:spacing w:val="-13"/>
                <w:sz w:val="20"/>
              </w:rPr>
              <w:t xml:space="preserve"> </w:t>
            </w:r>
            <w:r>
              <w:rPr>
                <w:sz w:val="20"/>
              </w:rPr>
              <w:t>生</w:t>
            </w:r>
            <w:r>
              <w:rPr>
                <w:spacing w:val="-6"/>
                <w:sz w:val="20"/>
              </w:rPr>
              <w:t>活故事。</w:t>
            </w:r>
          </w:p>
          <w:p w:rsidR="007E6E83" w:rsidRDefault="007E6E83">
            <w:pPr>
              <w:pStyle w:val="TableParagraph"/>
              <w:spacing w:before="26"/>
              <w:rPr>
                <w:rFonts w:ascii="Times New Roman" w:hAnsi="Times New Roman"/>
                <w:sz w:val="20"/>
              </w:rPr>
            </w:pPr>
            <w:r>
              <w:rPr>
                <w:rFonts w:ascii="Cambria Math" w:hAnsi="Cambria Math"/>
                <w:spacing w:val="-4"/>
                <w:sz w:val="20"/>
              </w:rPr>
              <w:t>◎</w:t>
            </w:r>
            <w:r>
              <w:rPr>
                <w:rFonts w:ascii="Times New Roman" w:hAnsi="Times New Roman"/>
                <w:spacing w:val="-4"/>
                <w:sz w:val="20"/>
              </w:rPr>
              <w:t>Bg-</w:t>
            </w:r>
          </w:p>
        </w:tc>
        <w:tc>
          <w:tcPr>
            <w:tcW w:w="1277" w:type="dxa"/>
          </w:tcPr>
          <w:p w:rsidR="007E6E83" w:rsidRDefault="007E6E83" w:rsidP="007E6E83">
            <w:pPr>
              <w:pStyle w:val="TableParagraph"/>
              <w:numPr>
                <w:ilvl w:val="0"/>
                <w:numId w:val="491"/>
              </w:numPr>
              <w:tabs>
                <w:tab w:val="left" w:pos="257"/>
              </w:tabs>
              <w:spacing w:line="244" w:lineRule="auto"/>
              <w:ind w:right="209" w:firstLine="0"/>
              <w:rPr>
                <w:sz w:val="20"/>
              </w:rPr>
            </w:pPr>
            <w:r>
              <w:rPr>
                <w:spacing w:val="-4"/>
                <w:sz w:val="20"/>
              </w:rPr>
              <w:t>聽懂題目並正確作</w:t>
            </w:r>
            <w:r>
              <w:rPr>
                <w:spacing w:val="-6"/>
                <w:sz w:val="20"/>
              </w:rPr>
              <w:t>答。</w:t>
            </w:r>
          </w:p>
          <w:p w:rsidR="007E6E83" w:rsidRDefault="007E6E83" w:rsidP="007E6E83">
            <w:pPr>
              <w:pStyle w:val="TableParagraph"/>
              <w:numPr>
                <w:ilvl w:val="0"/>
                <w:numId w:val="491"/>
              </w:numPr>
              <w:tabs>
                <w:tab w:val="left" w:pos="257"/>
              </w:tabs>
              <w:spacing w:line="244" w:lineRule="auto"/>
              <w:ind w:right="159" w:firstLine="0"/>
              <w:rPr>
                <w:sz w:val="20"/>
              </w:rPr>
            </w:pPr>
            <w:r>
              <w:rPr>
                <w:spacing w:val="-4"/>
                <w:sz w:val="20"/>
              </w:rPr>
              <w:t>用閩南語</w:t>
            </w:r>
            <w:r>
              <w:rPr>
                <w:spacing w:val="-2"/>
                <w:sz w:val="20"/>
              </w:rPr>
              <w:t>說出正確的感官動詞與受傷症狀的</w:t>
            </w:r>
            <w:r>
              <w:rPr>
                <w:spacing w:val="-4"/>
                <w:sz w:val="20"/>
              </w:rPr>
              <w:t xml:space="preserve">閩南語說 </w:t>
            </w:r>
            <w:r>
              <w:rPr>
                <w:spacing w:val="-6"/>
                <w:sz w:val="20"/>
              </w:rPr>
              <w:t>法。</w:t>
            </w:r>
          </w:p>
          <w:p w:rsidR="007E6E83" w:rsidRDefault="007E6E83" w:rsidP="007E6E83">
            <w:pPr>
              <w:pStyle w:val="TableParagraph"/>
              <w:numPr>
                <w:ilvl w:val="0"/>
                <w:numId w:val="491"/>
              </w:numPr>
              <w:tabs>
                <w:tab w:val="left" w:pos="257"/>
              </w:tabs>
              <w:spacing w:line="244" w:lineRule="auto"/>
              <w:ind w:right="159" w:firstLine="0"/>
              <w:jc w:val="both"/>
              <w:rPr>
                <w:sz w:val="20"/>
              </w:rPr>
            </w:pPr>
            <w:r>
              <w:rPr>
                <w:spacing w:val="-4"/>
                <w:sz w:val="20"/>
              </w:rPr>
              <w:t>利用觀察</w:t>
            </w:r>
            <w:r>
              <w:rPr>
                <w:spacing w:val="-2"/>
                <w:sz w:val="20"/>
              </w:rPr>
              <w:t>力，理解圖意，找出正</w:t>
            </w:r>
            <w:r>
              <w:rPr>
                <w:spacing w:val="-4"/>
                <w:sz w:val="20"/>
              </w:rPr>
              <w:t>確答案。</w:t>
            </w:r>
          </w:p>
        </w:tc>
        <w:tc>
          <w:tcPr>
            <w:tcW w:w="2979" w:type="dxa"/>
          </w:tcPr>
          <w:p w:rsidR="007E6E83" w:rsidRDefault="007E6E83">
            <w:pPr>
              <w:pStyle w:val="TableParagraph"/>
              <w:spacing w:line="242" w:lineRule="auto"/>
              <w:ind w:right="1062"/>
              <w:rPr>
                <w:sz w:val="20"/>
              </w:rPr>
            </w:pPr>
            <w:r>
              <w:rPr>
                <w:spacing w:val="-2"/>
                <w:sz w:val="20"/>
              </w:rPr>
              <w:t>第二單元身體報你知單元活動二</w:t>
            </w:r>
          </w:p>
          <w:p w:rsidR="007E6E83" w:rsidRDefault="007E6E83">
            <w:pPr>
              <w:pStyle w:val="TableParagraph"/>
              <w:spacing w:before="5"/>
              <w:rPr>
                <w:rFonts w:ascii="Times New Roman" w:eastAsia="Times New Roman"/>
                <w:sz w:val="20"/>
              </w:rPr>
            </w:pPr>
            <w:r>
              <w:rPr>
                <w:rFonts w:ascii="MS Gothic" w:eastAsia="MS Gothic"/>
                <w:spacing w:val="-2"/>
                <w:sz w:val="20"/>
              </w:rPr>
              <w:t>㈠</w:t>
            </w:r>
            <w:r>
              <w:rPr>
                <w:spacing w:val="-8"/>
                <w:sz w:val="20"/>
              </w:rPr>
              <w:t xml:space="preserve">活動一：練武功 </w:t>
            </w:r>
            <w:r>
              <w:rPr>
                <w:rFonts w:ascii="Times New Roman" w:eastAsia="Times New Roman"/>
                <w:spacing w:val="-10"/>
                <w:sz w:val="20"/>
              </w:rPr>
              <w:t>2</w:t>
            </w:r>
          </w:p>
          <w:p w:rsidR="007E6E83" w:rsidRDefault="007E6E83" w:rsidP="007E6E83">
            <w:pPr>
              <w:pStyle w:val="TableParagraph"/>
              <w:numPr>
                <w:ilvl w:val="0"/>
                <w:numId w:val="490"/>
              </w:numPr>
              <w:tabs>
                <w:tab w:val="left" w:pos="257"/>
              </w:tabs>
              <w:spacing w:before="3" w:line="242" w:lineRule="auto"/>
              <w:ind w:right="112" w:firstLine="0"/>
              <w:rPr>
                <w:sz w:val="20"/>
              </w:rPr>
            </w:pPr>
            <w:r>
              <w:rPr>
                <w:spacing w:val="-2"/>
                <w:sz w:val="20"/>
              </w:rPr>
              <w:t>教師先幫學生複習第三、四課課文及語詞。</w:t>
            </w:r>
          </w:p>
          <w:p w:rsidR="007E6E83" w:rsidRDefault="007E6E83" w:rsidP="007E6E83">
            <w:pPr>
              <w:pStyle w:val="TableParagraph"/>
              <w:numPr>
                <w:ilvl w:val="0"/>
                <w:numId w:val="490"/>
              </w:numPr>
              <w:tabs>
                <w:tab w:val="left" w:pos="257"/>
              </w:tabs>
              <w:spacing w:before="3" w:line="242" w:lineRule="auto"/>
              <w:ind w:right="211" w:firstLine="0"/>
              <w:jc w:val="both"/>
              <w:rPr>
                <w:sz w:val="20"/>
              </w:rPr>
            </w:pPr>
            <w:r>
              <w:rPr>
                <w:spacing w:val="-12"/>
                <w:sz w:val="20"/>
              </w:rPr>
              <w:t>第一大題「選看覓」，教師可</w:t>
            </w:r>
            <w:r>
              <w:rPr>
                <w:spacing w:val="-2"/>
                <w:sz w:val="20"/>
              </w:rPr>
              <w:t>配合播放媒體，請學生仔細聆聽並作答。</w:t>
            </w:r>
          </w:p>
          <w:p w:rsidR="007E6E83" w:rsidRDefault="007E6E83" w:rsidP="007E6E83">
            <w:pPr>
              <w:pStyle w:val="TableParagraph"/>
              <w:numPr>
                <w:ilvl w:val="0"/>
                <w:numId w:val="490"/>
              </w:numPr>
              <w:tabs>
                <w:tab w:val="left" w:pos="257"/>
              </w:tabs>
              <w:spacing w:before="3" w:line="244" w:lineRule="auto"/>
              <w:ind w:right="211" w:firstLine="0"/>
              <w:jc w:val="both"/>
              <w:rPr>
                <w:sz w:val="20"/>
              </w:rPr>
            </w:pPr>
            <w:r>
              <w:rPr>
                <w:spacing w:val="-12"/>
                <w:sz w:val="20"/>
              </w:rPr>
              <w:t>第二大題「框看覓」，請觀察</w:t>
            </w:r>
            <w:r>
              <w:rPr>
                <w:spacing w:val="-2"/>
                <w:sz w:val="20"/>
              </w:rPr>
              <w:t>圖片的情境，並聽聽看，把正確的音標圈起來。</w:t>
            </w:r>
          </w:p>
          <w:p w:rsidR="007E6E83" w:rsidRDefault="007E6E83">
            <w:pPr>
              <w:pStyle w:val="TableParagraph"/>
              <w:spacing w:before="9"/>
              <w:jc w:val="both"/>
              <w:rPr>
                <w:rFonts w:ascii="Times New Roman" w:eastAsia="Times New Roman"/>
                <w:sz w:val="20"/>
              </w:rPr>
            </w:pPr>
            <w:r>
              <w:rPr>
                <w:rFonts w:ascii="MS Gothic" w:eastAsia="MS Gothic"/>
                <w:spacing w:val="-2"/>
                <w:sz w:val="20"/>
              </w:rPr>
              <w:t>㈡</w:t>
            </w:r>
            <w:r>
              <w:rPr>
                <w:spacing w:val="-7"/>
                <w:sz w:val="20"/>
              </w:rPr>
              <w:t xml:space="preserve">活動二：鬥陣聽故事 </w:t>
            </w:r>
            <w:r>
              <w:rPr>
                <w:rFonts w:ascii="Times New Roman" w:eastAsia="Times New Roman"/>
                <w:spacing w:val="-10"/>
                <w:sz w:val="20"/>
              </w:rPr>
              <w:t>2</w:t>
            </w:r>
          </w:p>
          <w:p w:rsidR="007E6E83" w:rsidRDefault="007E6E83" w:rsidP="007E6E83">
            <w:pPr>
              <w:pStyle w:val="TableParagraph"/>
              <w:numPr>
                <w:ilvl w:val="0"/>
                <w:numId w:val="489"/>
              </w:numPr>
              <w:tabs>
                <w:tab w:val="left" w:pos="257"/>
              </w:tabs>
              <w:spacing w:before="3"/>
              <w:ind w:left="257" w:hanging="150"/>
              <w:rPr>
                <w:sz w:val="20"/>
              </w:rPr>
            </w:pPr>
            <w:r>
              <w:rPr>
                <w:spacing w:val="-3"/>
                <w:sz w:val="20"/>
              </w:rPr>
              <w:t>教師播放教學媒體，帶領學生</w:t>
            </w:r>
          </w:p>
        </w:tc>
        <w:tc>
          <w:tcPr>
            <w:tcW w:w="1294" w:type="dxa"/>
          </w:tcPr>
          <w:p w:rsidR="007E6E83" w:rsidRDefault="007E6E83">
            <w:pPr>
              <w:pStyle w:val="TableParagraph"/>
              <w:spacing w:line="244" w:lineRule="auto"/>
              <w:ind w:left="106" w:right="378"/>
              <w:jc w:val="both"/>
              <w:rPr>
                <w:sz w:val="20"/>
              </w:rPr>
            </w:pPr>
            <w:r>
              <w:rPr>
                <w:spacing w:val="-4"/>
                <w:sz w:val="20"/>
              </w:rPr>
              <w:t>口頭評量實作評量紙筆評量</w:t>
            </w: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5954"/>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spacing w:line="244" w:lineRule="auto"/>
              <w:ind w:left="108" w:right="137"/>
              <w:jc w:val="both"/>
              <w:rPr>
                <w:sz w:val="20"/>
              </w:rPr>
            </w:pPr>
            <w:r>
              <w:rPr>
                <w:spacing w:val="-2"/>
                <w:sz w:val="20"/>
              </w:rPr>
              <w:t>力，並能從事表達、溝通，以運用於家庭、學校、社區生</w:t>
            </w:r>
            <w:r>
              <w:rPr>
                <w:spacing w:val="-4"/>
                <w:sz w:val="20"/>
              </w:rPr>
              <w:t>活之中。</w:t>
            </w:r>
          </w:p>
        </w:tc>
        <w:tc>
          <w:tcPr>
            <w:tcW w:w="807" w:type="dxa"/>
          </w:tcPr>
          <w:p w:rsidR="007E6E83" w:rsidRDefault="007E6E83">
            <w:pPr>
              <w:pStyle w:val="TableParagraph"/>
              <w:spacing w:line="244" w:lineRule="auto"/>
              <w:ind w:left="108" w:right="222"/>
              <w:rPr>
                <w:rFonts w:ascii="Times New Roman" w:eastAsia="Times New Roman" w:hAnsi="Times New Roman"/>
                <w:sz w:val="20"/>
              </w:rPr>
            </w:pPr>
            <w:r>
              <w:rPr>
                <w:spacing w:val="-6"/>
                <w:sz w:val="20"/>
              </w:rPr>
              <w:t>音符號、羅馬字及</w:t>
            </w:r>
            <w:r>
              <w:rPr>
                <w:spacing w:val="-10"/>
                <w:sz w:val="20"/>
              </w:rPr>
              <w:t>漢</w:t>
            </w:r>
            <w:r>
              <w:rPr>
                <w:spacing w:val="40"/>
                <w:sz w:val="20"/>
              </w:rPr>
              <w:t xml:space="preserve"> </w:t>
            </w:r>
            <w:r>
              <w:rPr>
                <w:spacing w:val="-6"/>
                <w:sz w:val="20"/>
              </w:rPr>
              <w:t>字，協助口語表達</w:t>
            </w:r>
            <w:r>
              <w:rPr>
                <w:spacing w:val="-13"/>
                <w:sz w:val="20"/>
              </w:rPr>
              <w:t xml:space="preserve">。 </w:t>
            </w:r>
            <w:r>
              <w:rPr>
                <w:rFonts w:ascii="Times New Roman" w:eastAsia="Times New Roman" w:hAnsi="Times New Roman"/>
                <w:sz w:val="20"/>
              </w:rPr>
              <w:t>3-</w:t>
            </w:r>
            <w:r>
              <w:rPr>
                <w:rFonts w:ascii="Times New Roman" w:eastAsia="Times New Roman" w:hAnsi="Times New Roman"/>
                <w:spacing w:val="-4"/>
                <w:sz w:val="20"/>
              </w:rPr>
              <w:t>Ⅱ-1</w:t>
            </w:r>
          </w:p>
          <w:p w:rsidR="007E6E83" w:rsidRDefault="007E6E83">
            <w:pPr>
              <w:pStyle w:val="TableParagraph"/>
              <w:spacing w:line="241" w:lineRule="exact"/>
              <w:ind w:left="108"/>
              <w:rPr>
                <w:sz w:val="20"/>
              </w:rPr>
            </w:pPr>
            <w:r>
              <w:rPr>
                <w:spacing w:val="-6"/>
                <w:sz w:val="20"/>
              </w:rPr>
              <w:t>能閱</w:t>
            </w:r>
          </w:p>
          <w:p w:rsidR="007E6E83" w:rsidRDefault="007E6E83">
            <w:pPr>
              <w:pStyle w:val="TableParagraph"/>
              <w:spacing w:line="244" w:lineRule="auto"/>
              <w:ind w:left="108" w:right="288"/>
              <w:jc w:val="both"/>
              <w:rPr>
                <w:sz w:val="20"/>
              </w:rPr>
            </w:pPr>
            <w:r>
              <w:rPr>
                <w:spacing w:val="-6"/>
                <w:sz w:val="20"/>
              </w:rPr>
              <w:t>讀日常生活中常見的閩南語文，並了解其</w:t>
            </w:r>
            <w:r>
              <w:rPr>
                <w:spacing w:val="-10"/>
                <w:sz w:val="20"/>
              </w:rPr>
              <w:t>意</w:t>
            </w:r>
          </w:p>
          <w:p w:rsidR="007E6E83" w:rsidRDefault="007E6E83">
            <w:pPr>
              <w:pStyle w:val="TableParagraph"/>
              <w:spacing w:line="240" w:lineRule="exact"/>
              <w:ind w:left="108"/>
              <w:rPr>
                <w:sz w:val="20"/>
              </w:rPr>
            </w:pPr>
            <w:r>
              <w:rPr>
                <w:spacing w:val="-6"/>
                <w:sz w:val="20"/>
              </w:rPr>
              <w:t>義。</w:t>
            </w:r>
          </w:p>
        </w:tc>
        <w:tc>
          <w:tcPr>
            <w:tcW w:w="809" w:type="dxa"/>
          </w:tcPr>
          <w:p w:rsidR="007E6E83" w:rsidRDefault="007E6E83" w:rsidP="007E6E83">
            <w:pPr>
              <w:pStyle w:val="TableParagraph"/>
              <w:numPr>
                <w:ilvl w:val="1"/>
                <w:numId w:val="488"/>
              </w:numPr>
              <w:tabs>
                <w:tab w:val="left" w:pos="452"/>
              </w:tabs>
              <w:spacing w:line="244" w:lineRule="auto"/>
              <w:ind w:right="142" w:firstLine="0"/>
              <w:rPr>
                <w:sz w:val="20"/>
              </w:rPr>
            </w:pPr>
            <w:r>
              <w:rPr>
                <w:spacing w:val="-10"/>
                <w:sz w:val="20"/>
              </w:rPr>
              <w:t>生</w:t>
            </w:r>
            <w:r>
              <w:rPr>
                <w:spacing w:val="-6"/>
                <w:sz w:val="20"/>
              </w:rPr>
              <w:t>活應對。</w:t>
            </w:r>
          </w:p>
          <w:p w:rsidR="007E6E83" w:rsidRDefault="007E6E83">
            <w:pPr>
              <w:pStyle w:val="TableParagraph"/>
              <w:spacing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488"/>
              </w:numPr>
              <w:tabs>
                <w:tab w:val="left" w:pos="452"/>
              </w:tabs>
              <w:spacing w:line="244" w:lineRule="auto"/>
              <w:ind w:right="142" w:firstLine="0"/>
              <w:rPr>
                <w:sz w:val="20"/>
              </w:rPr>
            </w:pPr>
            <w:r>
              <w:rPr>
                <w:spacing w:val="-10"/>
                <w:sz w:val="20"/>
              </w:rPr>
              <w:t>口</w:t>
            </w:r>
            <w:r>
              <w:rPr>
                <w:spacing w:val="-6"/>
                <w:sz w:val="20"/>
              </w:rPr>
              <w:t>語表達。</w:t>
            </w:r>
          </w:p>
        </w:tc>
        <w:tc>
          <w:tcPr>
            <w:tcW w:w="1277" w:type="dxa"/>
          </w:tcPr>
          <w:p w:rsidR="007E6E83" w:rsidRDefault="007E6E83" w:rsidP="007E6E83">
            <w:pPr>
              <w:pStyle w:val="TableParagraph"/>
              <w:numPr>
                <w:ilvl w:val="0"/>
                <w:numId w:val="487"/>
              </w:numPr>
              <w:tabs>
                <w:tab w:val="left" w:pos="257"/>
              </w:tabs>
              <w:spacing w:line="244" w:lineRule="auto"/>
              <w:ind w:right="159" w:firstLine="0"/>
              <w:jc w:val="both"/>
              <w:rPr>
                <w:sz w:val="20"/>
              </w:rPr>
            </w:pPr>
            <w:r>
              <w:rPr>
                <w:spacing w:val="-4"/>
                <w:sz w:val="20"/>
              </w:rPr>
              <w:t>理解閩南</w:t>
            </w:r>
            <w:r>
              <w:rPr>
                <w:spacing w:val="-2"/>
                <w:sz w:val="20"/>
              </w:rPr>
              <w:t>語生活情境</w:t>
            </w:r>
            <w:r>
              <w:rPr>
                <w:spacing w:val="-4"/>
                <w:sz w:val="20"/>
              </w:rPr>
              <w:t>常用語。</w:t>
            </w:r>
          </w:p>
          <w:p w:rsidR="007E6E83" w:rsidRDefault="007E6E83" w:rsidP="007E6E83">
            <w:pPr>
              <w:pStyle w:val="TableParagraph"/>
              <w:numPr>
                <w:ilvl w:val="0"/>
                <w:numId w:val="487"/>
              </w:numPr>
              <w:tabs>
                <w:tab w:val="left" w:pos="257"/>
              </w:tabs>
              <w:spacing w:line="244" w:lineRule="auto"/>
              <w:ind w:right="159" w:firstLine="0"/>
              <w:jc w:val="both"/>
              <w:rPr>
                <w:sz w:val="20"/>
              </w:rPr>
            </w:pPr>
            <w:r>
              <w:rPr>
                <w:spacing w:val="-4"/>
                <w:sz w:val="20"/>
              </w:rPr>
              <w:t>聽辨閩南</w:t>
            </w:r>
            <w:r>
              <w:rPr>
                <w:spacing w:val="-2"/>
                <w:sz w:val="20"/>
              </w:rPr>
              <w:t>語的故事內</w:t>
            </w:r>
            <w:r>
              <w:rPr>
                <w:spacing w:val="-6"/>
                <w:sz w:val="20"/>
              </w:rPr>
              <w:t>容。</w:t>
            </w:r>
          </w:p>
          <w:p w:rsidR="007E6E83" w:rsidRDefault="007E6E83" w:rsidP="007E6E83">
            <w:pPr>
              <w:pStyle w:val="TableParagraph"/>
              <w:numPr>
                <w:ilvl w:val="0"/>
                <w:numId w:val="487"/>
              </w:numPr>
              <w:tabs>
                <w:tab w:val="left" w:pos="257"/>
              </w:tabs>
              <w:spacing w:line="242" w:lineRule="auto"/>
              <w:ind w:right="209" w:firstLine="0"/>
              <w:rPr>
                <w:sz w:val="20"/>
              </w:rPr>
            </w:pPr>
            <w:r>
              <w:rPr>
                <w:spacing w:val="-4"/>
                <w:sz w:val="20"/>
              </w:rPr>
              <w:t>運用閩南語回答問</w:t>
            </w:r>
            <w:r>
              <w:rPr>
                <w:spacing w:val="-6"/>
                <w:sz w:val="20"/>
              </w:rPr>
              <w:t>題。</w:t>
            </w:r>
          </w:p>
        </w:tc>
        <w:tc>
          <w:tcPr>
            <w:tcW w:w="2979" w:type="dxa"/>
          </w:tcPr>
          <w:p w:rsidR="007E6E83" w:rsidRDefault="007E6E83">
            <w:pPr>
              <w:pStyle w:val="TableParagraph"/>
              <w:spacing w:line="244" w:lineRule="auto"/>
              <w:ind w:right="261"/>
              <w:rPr>
                <w:sz w:val="20"/>
              </w:rPr>
            </w:pPr>
            <w:r>
              <w:rPr>
                <w:spacing w:val="-2"/>
                <w:sz w:val="20"/>
              </w:rPr>
              <w:t>複習朗讀第三課、第四課課 文，並讓學生複習課文律動。</w:t>
            </w:r>
          </w:p>
          <w:p w:rsidR="007E6E83" w:rsidRDefault="007E6E83" w:rsidP="007E6E83">
            <w:pPr>
              <w:pStyle w:val="TableParagraph"/>
              <w:numPr>
                <w:ilvl w:val="0"/>
                <w:numId w:val="486"/>
              </w:numPr>
              <w:tabs>
                <w:tab w:val="left" w:pos="257"/>
              </w:tabs>
              <w:spacing w:line="242" w:lineRule="auto"/>
              <w:ind w:right="112" w:firstLine="0"/>
              <w:rPr>
                <w:sz w:val="20"/>
              </w:rPr>
            </w:pPr>
            <w:r>
              <w:rPr>
                <w:spacing w:val="-2"/>
                <w:sz w:val="20"/>
              </w:rPr>
              <w:t>教師配合教學媒體播放故事內容後，請學生說一說故事大</w:t>
            </w:r>
          </w:p>
          <w:p w:rsidR="007E6E83" w:rsidRDefault="007E6E83">
            <w:pPr>
              <w:pStyle w:val="TableParagraph"/>
              <w:spacing w:line="242" w:lineRule="auto"/>
              <w:ind w:right="261"/>
              <w:rPr>
                <w:sz w:val="20"/>
              </w:rPr>
            </w:pPr>
            <w:r>
              <w:rPr>
                <w:spacing w:val="-2"/>
                <w:sz w:val="20"/>
              </w:rPr>
              <w:t>意，確認學生閩南語的聆聽能</w:t>
            </w:r>
            <w:r>
              <w:rPr>
                <w:spacing w:val="-6"/>
                <w:sz w:val="20"/>
              </w:rPr>
              <w:t>力。</w:t>
            </w:r>
          </w:p>
          <w:p w:rsidR="007E6E83" w:rsidRDefault="007E6E83" w:rsidP="007E6E83">
            <w:pPr>
              <w:pStyle w:val="TableParagraph"/>
              <w:numPr>
                <w:ilvl w:val="0"/>
                <w:numId w:val="486"/>
              </w:numPr>
              <w:tabs>
                <w:tab w:val="left" w:pos="257"/>
              </w:tabs>
              <w:spacing w:line="242" w:lineRule="auto"/>
              <w:ind w:right="112" w:firstLine="0"/>
              <w:rPr>
                <w:sz w:val="20"/>
              </w:rPr>
            </w:pPr>
            <w:r>
              <w:rPr>
                <w:spacing w:val="-2"/>
                <w:sz w:val="20"/>
              </w:rPr>
              <w:t>教師請學生為這個單元故事做國語解釋，以每人講一句、兩句的接龍方式，以每人講一</w:t>
            </w:r>
          </w:p>
          <w:p w:rsidR="007E6E83" w:rsidRDefault="007E6E83">
            <w:pPr>
              <w:pStyle w:val="TableParagraph"/>
              <w:spacing w:line="242" w:lineRule="auto"/>
              <w:ind w:right="261"/>
              <w:rPr>
                <w:sz w:val="20"/>
              </w:rPr>
            </w:pPr>
            <w:r>
              <w:rPr>
                <w:spacing w:val="-2"/>
                <w:sz w:val="20"/>
              </w:rPr>
              <w:t>句、兩句的接龍方式，加深學生對單元故事的理解。</w:t>
            </w:r>
          </w:p>
          <w:p w:rsidR="007E6E83" w:rsidRDefault="007E6E83" w:rsidP="007E6E83">
            <w:pPr>
              <w:pStyle w:val="TableParagraph"/>
              <w:numPr>
                <w:ilvl w:val="0"/>
                <w:numId w:val="486"/>
              </w:numPr>
              <w:tabs>
                <w:tab w:val="left" w:pos="257"/>
              </w:tabs>
              <w:spacing w:before="1" w:line="242" w:lineRule="auto"/>
              <w:ind w:right="261" w:firstLine="0"/>
              <w:jc w:val="both"/>
              <w:rPr>
                <w:sz w:val="20"/>
              </w:rPr>
            </w:pPr>
            <w:r>
              <w:rPr>
                <w:spacing w:val="-2"/>
                <w:sz w:val="20"/>
              </w:rPr>
              <w:t>最後，利用「想看覓．講看覓」的題目，幫助學生理解、複習故事內容。</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2311"/>
        </w:trPr>
        <w:tc>
          <w:tcPr>
            <w:tcW w:w="845" w:type="dxa"/>
          </w:tcPr>
          <w:p w:rsidR="007E6E83" w:rsidRDefault="007E6E83">
            <w:pPr>
              <w:pStyle w:val="TableParagraph"/>
              <w:spacing w:line="242" w:lineRule="auto"/>
              <w:ind w:right="127"/>
              <w:rPr>
                <w:sz w:val="20"/>
              </w:rPr>
            </w:pPr>
            <w:r>
              <w:rPr>
                <w:spacing w:val="-4"/>
                <w:sz w:val="20"/>
              </w:rPr>
              <w:t>第十五</w:t>
            </w:r>
            <w:r>
              <w:rPr>
                <w:spacing w:val="-10"/>
                <w:sz w:val="20"/>
              </w:rPr>
              <w:t>週</w:t>
            </w:r>
          </w:p>
        </w:tc>
        <w:tc>
          <w:tcPr>
            <w:tcW w:w="1634" w:type="dxa"/>
          </w:tcPr>
          <w:p w:rsidR="007E6E83" w:rsidRDefault="007E6E83">
            <w:pPr>
              <w:pStyle w:val="TableParagraph"/>
              <w:spacing w:line="242" w:lineRule="auto"/>
              <w:ind w:left="151" w:right="275" w:hanging="3"/>
              <w:rPr>
                <w:sz w:val="20"/>
              </w:rPr>
            </w:pPr>
            <w:r>
              <w:rPr>
                <w:spacing w:val="-2"/>
                <w:sz w:val="20"/>
              </w:rPr>
              <w:t>第三單元現代</w:t>
            </w:r>
            <w:r>
              <w:rPr>
                <w:spacing w:val="-4"/>
                <w:sz w:val="20"/>
              </w:rPr>
              <w:t>的電器</w:t>
            </w:r>
          </w:p>
          <w:p w:rsidR="007E6E83" w:rsidRDefault="007E6E83">
            <w:pPr>
              <w:pStyle w:val="TableParagraph"/>
              <w:spacing w:line="242" w:lineRule="auto"/>
              <w:ind w:left="151" w:right="275" w:hanging="3"/>
              <w:rPr>
                <w:sz w:val="20"/>
              </w:rPr>
            </w:pPr>
            <w:r>
              <w:rPr>
                <w:spacing w:val="-2"/>
                <w:sz w:val="20"/>
              </w:rPr>
              <w:t>第五課電器真</w:t>
            </w:r>
            <w:r>
              <w:rPr>
                <w:spacing w:val="-6"/>
                <w:sz w:val="20"/>
              </w:rPr>
              <w:t>利便</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6" w:lineRule="exact"/>
              <w:ind w:left="108"/>
              <w:jc w:val="both"/>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7E6E83" w:rsidRDefault="007E6E83">
            <w:pPr>
              <w:pStyle w:val="TableParagraph"/>
              <w:spacing w:before="3" w:line="244" w:lineRule="auto"/>
              <w:ind w:left="108" w:right="137"/>
              <w:jc w:val="both"/>
              <w:rPr>
                <w:sz w:val="20"/>
              </w:rPr>
            </w:pPr>
            <w:r>
              <w:rPr>
                <w:spacing w:val="-2"/>
                <w:sz w:val="20"/>
              </w:rPr>
              <w:t>識閩南語文對個人生活的重要性，並能主動學習，進而建立學習閩南</w:t>
            </w:r>
            <w:r>
              <w:rPr>
                <w:spacing w:val="-4"/>
                <w:sz w:val="20"/>
              </w:rPr>
              <w:t>語文的能</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p w:rsidR="007E6E83" w:rsidRDefault="007E6E83">
            <w:pPr>
              <w:pStyle w:val="TableParagraph"/>
              <w:spacing w:line="244" w:lineRule="auto"/>
              <w:ind w:left="108" w:right="288"/>
              <w:jc w:val="both"/>
              <w:rPr>
                <w:sz w:val="20"/>
              </w:rPr>
            </w:pPr>
            <w:r>
              <w:rPr>
                <w:spacing w:val="-6"/>
                <w:sz w:val="20"/>
              </w:rPr>
              <w:t>能聆聽並理解對方所說的閩</w:t>
            </w:r>
            <w:r>
              <w:rPr>
                <w:spacing w:val="-10"/>
                <w:sz w:val="20"/>
              </w:rPr>
              <w:t>南</w:t>
            </w:r>
          </w:p>
          <w:p w:rsidR="007E6E83" w:rsidRDefault="007E6E83">
            <w:pPr>
              <w:pStyle w:val="TableParagraph"/>
              <w:spacing w:line="242" w:lineRule="exact"/>
              <w:ind w:left="108"/>
              <w:rPr>
                <w:sz w:val="20"/>
              </w:rPr>
            </w:pPr>
            <w:r>
              <w:rPr>
                <w:spacing w:val="-6"/>
                <w:sz w:val="20"/>
              </w:rPr>
              <w:t>語。</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485"/>
              </w:numPr>
              <w:tabs>
                <w:tab w:val="left" w:pos="452"/>
              </w:tabs>
              <w:spacing w:line="242" w:lineRule="auto"/>
              <w:ind w:right="142" w:firstLine="0"/>
              <w:rPr>
                <w:sz w:val="20"/>
              </w:rPr>
            </w:pPr>
            <w:r>
              <w:rPr>
                <w:spacing w:val="-10"/>
                <w:sz w:val="20"/>
              </w:rPr>
              <w:t>羅</w:t>
            </w:r>
            <w:r>
              <w:rPr>
                <w:spacing w:val="-6"/>
                <w:sz w:val="20"/>
              </w:rPr>
              <w:t>馬拼音。</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485"/>
              </w:numPr>
              <w:tabs>
                <w:tab w:val="left" w:pos="452"/>
              </w:tabs>
              <w:spacing w:line="244" w:lineRule="auto"/>
              <w:ind w:right="142" w:firstLine="0"/>
              <w:rPr>
                <w:sz w:val="20"/>
              </w:rPr>
            </w:pPr>
            <w:r>
              <w:rPr>
                <w:spacing w:val="-10"/>
                <w:sz w:val="20"/>
              </w:rPr>
              <w:t>漢</w:t>
            </w:r>
            <w:r>
              <w:rPr>
                <w:spacing w:val="-6"/>
                <w:sz w:val="20"/>
              </w:rPr>
              <w:t>字書寫。</w:t>
            </w:r>
          </w:p>
        </w:tc>
        <w:tc>
          <w:tcPr>
            <w:tcW w:w="1277" w:type="dxa"/>
          </w:tcPr>
          <w:p w:rsidR="007E6E83" w:rsidRDefault="007E6E83" w:rsidP="007E6E83">
            <w:pPr>
              <w:pStyle w:val="TableParagraph"/>
              <w:numPr>
                <w:ilvl w:val="0"/>
                <w:numId w:val="484"/>
              </w:numPr>
              <w:tabs>
                <w:tab w:val="left" w:pos="257"/>
              </w:tabs>
              <w:spacing w:line="244" w:lineRule="auto"/>
              <w:ind w:right="159" w:firstLine="0"/>
              <w:jc w:val="both"/>
              <w:rPr>
                <w:sz w:val="20"/>
              </w:rPr>
            </w:pPr>
            <w:r>
              <w:rPr>
                <w:spacing w:val="-4"/>
                <w:sz w:val="20"/>
              </w:rPr>
              <w:t>正確朗讀</w:t>
            </w:r>
            <w:r>
              <w:rPr>
                <w:spacing w:val="-2"/>
                <w:sz w:val="20"/>
              </w:rPr>
              <w:t>課文與理解</w:t>
            </w:r>
            <w:r>
              <w:rPr>
                <w:spacing w:val="-4"/>
                <w:sz w:val="20"/>
              </w:rPr>
              <w:t>文意。</w:t>
            </w:r>
          </w:p>
          <w:p w:rsidR="007E6E83" w:rsidRDefault="007E6E83" w:rsidP="007E6E83">
            <w:pPr>
              <w:pStyle w:val="TableParagraph"/>
              <w:numPr>
                <w:ilvl w:val="0"/>
                <w:numId w:val="484"/>
              </w:numPr>
              <w:tabs>
                <w:tab w:val="left" w:pos="257"/>
              </w:tabs>
              <w:spacing w:line="252" w:lineRule="exact"/>
              <w:ind w:left="257" w:hanging="150"/>
              <w:rPr>
                <w:sz w:val="20"/>
              </w:rPr>
            </w:pPr>
            <w:r>
              <w:rPr>
                <w:spacing w:val="-4"/>
                <w:sz w:val="20"/>
              </w:rPr>
              <w:t>理解本課</w:t>
            </w:r>
          </w:p>
          <w:p w:rsidR="007E6E83" w:rsidRDefault="007E6E83">
            <w:pPr>
              <w:pStyle w:val="TableParagraph"/>
              <w:spacing w:line="244" w:lineRule="auto"/>
              <w:ind w:right="159"/>
              <w:rPr>
                <w:sz w:val="20"/>
              </w:rPr>
            </w:pPr>
            <w:r>
              <w:rPr>
                <w:spacing w:val="-4"/>
                <w:sz w:val="20"/>
              </w:rPr>
              <w:t xml:space="preserve">「閱讀理 </w:t>
            </w:r>
            <w:r>
              <w:rPr>
                <w:spacing w:val="-2"/>
                <w:sz w:val="20"/>
              </w:rPr>
              <w:t>解」的答案，與「一課</w:t>
            </w:r>
            <w:r>
              <w:rPr>
                <w:spacing w:val="-4"/>
                <w:sz w:val="20"/>
              </w:rPr>
              <w:t>一字」的</w:t>
            </w:r>
          </w:p>
        </w:tc>
        <w:tc>
          <w:tcPr>
            <w:tcW w:w="2979" w:type="dxa"/>
          </w:tcPr>
          <w:p w:rsidR="007E6E83" w:rsidRDefault="007E6E83">
            <w:pPr>
              <w:pStyle w:val="TableParagraph"/>
              <w:spacing w:line="242" w:lineRule="auto"/>
              <w:ind w:right="1062"/>
              <w:rPr>
                <w:sz w:val="20"/>
              </w:rPr>
            </w:pPr>
            <w:r>
              <w:rPr>
                <w:spacing w:val="-2"/>
                <w:sz w:val="20"/>
              </w:rPr>
              <w:t>第三單元現代的電器第五課電器真利便</w:t>
            </w:r>
          </w:p>
          <w:p w:rsidR="007E6E83" w:rsidRDefault="007E6E83">
            <w:pPr>
              <w:pStyle w:val="TableParagraph"/>
              <w:spacing w:before="4"/>
              <w:rPr>
                <w:sz w:val="20"/>
              </w:rPr>
            </w:pPr>
            <w:r>
              <w:rPr>
                <w:rFonts w:ascii="MS Gothic" w:eastAsia="MS Gothic"/>
                <w:spacing w:val="-2"/>
                <w:sz w:val="20"/>
              </w:rPr>
              <w:t>㈠</w:t>
            </w:r>
            <w:r>
              <w:rPr>
                <w:spacing w:val="-4"/>
                <w:sz w:val="20"/>
              </w:rPr>
              <w:t>活動一：課文</w:t>
            </w:r>
          </w:p>
          <w:p w:rsidR="007E6E83" w:rsidRDefault="007E6E83" w:rsidP="007E6E83">
            <w:pPr>
              <w:pStyle w:val="TableParagraph"/>
              <w:numPr>
                <w:ilvl w:val="0"/>
                <w:numId w:val="483"/>
              </w:numPr>
              <w:tabs>
                <w:tab w:val="left" w:pos="257"/>
              </w:tabs>
              <w:spacing w:before="3" w:line="244" w:lineRule="auto"/>
              <w:ind w:right="112" w:firstLine="0"/>
              <w:jc w:val="both"/>
              <w:rPr>
                <w:sz w:val="20"/>
              </w:rPr>
            </w:pPr>
            <w:r>
              <w:rPr>
                <w:spacing w:val="-2"/>
                <w:sz w:val="20"/>
              </w:rPr>
              <w:t>教師進教室後即將教室的電燈</w:t>
            </w:r>
            <w:r>
              <w:rPr>
                <w:spacing w:val="-12"/>
                <w:sz w:val="20"/>
              </w:rPr>
              <w:t>熄掉，然後問學生：「恁感覺教</w:t>
            </w:r>
            <w:r>
              <w:rPr>
                <w:spacing w:val="-2"/>
                <w:sz w:val="20"/>
              </w:rPr>
              <w:t>室這馬按怎？」再把電燈點</w:t>
            </w:r>
          </w:p>
          <w:p w:rsidR="007E6E83" w:rsidRDefault="007E6E83">
            <w:pPr>
              <w:pStyle w:val="TableParagraph"/>
              <w:spacing w:line="242" w:lineRule="auto"/>
              <w:ind w:right="162"/>
              <w:rPr>
                <w:sz w:val="20"/>
              </w:rPr>
            </w:pPr>
            <w:r>
              <w:rPr>
                <w:spacing w:val="-12"/>
                <w:sz w:val="20"/>
              </w:rPr>
              <w:t>亮，再問學生：「恁感覺這馬按</w:t>
            </w:r>
            <w:r>
              <w:rPr>
                <w:spacing w:val="-4"/>
                <w:sz w:val="20"/>
              </w:rPr>
              <w:t>怎？」</w:t>
            </w:r>
          </w:p>
        </w:tc>
        <w:tc>
          <w:tcPr>
            <w:tcW w:w="1294" w:type="dxa"/>
          </w:tcPr>
          <w:p w:rsidR="007E6E83" w:rsidRDefault="007E6E83">
            <w:pPr>
              <w:pStyle w:val="TableParagraph"/>
              <w:spacing w:line="242" w:lineRule="auto"/>
              <w:ind w:left="106" w:right="378"/>
              <w:rPr>
                <w:sz w:val="20"/>
              </w:rPr>
            </w:pPr>
            <w:r>
              <w:rPr>
                <w:spacing w:val="-4"/>
                <w:sz w:val="20"/>
              </w:rPr>
              <w:t>口頭評量討論活動</w:t>
            </w:r>
          </w:p>
        </w:tc>
        <w:tc>
          <w:tcPr>
            <w:tcW w:w="1292" w:type="dxa"/>
          </w:tcPr>
          <w:p w:rsidR="007E6E83" w:rsidRDefault="007E6E83">
            <w:pPr>
              <w:pStyle w:val="TableParagraph"/>
              <w:spacing w:line="242" w:lineRule="auto"/>
              <w:ind w:left="104" w:right="380"/>
              <w:rPr>
                <w:sz w:val="20"/>
              </w:rPr>
            </w:pPr>
            <w:r>
              <w:rPr>
                <w:spacing w:val="-4"/>
                <w:sz w:val="20"/>
              </w:rPr>
              <w:t>【能源教</w:t>
            </w:r>
            <w:r>
              <w:rPr>
                <w:spacing w:val="-6"/>
                <w:sz w:val="20"/>
              </w:rPr>
              <w:t>育】</w:t>
            </w:r>
          </w:p>
          <w:p w:rsidR="007E6E83" w:rsidRDefault="007E6E83">
            <w:pPr>
              <w:pStyle w:val="TableParagraph"/>
              <w:spacing w:line="242" w:lineRule="auto"/>
              <w:ind w:left="104" w:right="104"/>
              <w:rPr>
                <w:sz w:val="20"/>
              </w:rPr>
            </w:pPr>
            <w:r>
              <w:rPr>
                <w:sz w:val="20"/>
              </w:rPr>
              <w:t>能</w:t>
            </w:r>
            <w:r>
              <w:rPr>
                <w:rFonts w:ascii="Times New Roman" w:eastAsia="Times New Roman"/>
                <w:sz w:val="20"/>
              </w:rPr>
              <w:t>E1</w:t>
            </w:r>
            <w:r>
              <w:rPr>
                <w:rFonts w:ascii="Times New Roman" w:eastAsia="Times New Roman"/>
                <w:spacing w:val="-13"/>
                <w:sz w:val="20"/>
              </w:rPr>
              <w:t xml:space="preserve"> </w:t>
            </w:r>
            <w:r>
              <w:rPr>
                <w:sz w:val="20"/>
              </w:rPr>
              <w:t>認識並</w:t>
            </w:r>
            <w:r>
              <w:rPr>
                <w:spacing w:val="-2"/>
                <w:sz w:val="20"/>
              </w:rPr>
              <w:t>了解能源與日常生活的</w:t>
            </w:r>
            <w:r>
              <w:rPr>
                <w:spacing w:val="-4"/>
                <w:sz w:val="20"/>
              </w:rPr>
              <w:t>關聯。</w:t>
            </w:r>
          </w:p>
          <w:p w:rsidR="007E6E83" w:rsidRDefault="007E6E83">
            <w:pPr>
              <w:pStyle w:val="TableParagraph"/>
              <w:spacing w:line="244" w:lineRule="auto"/>
              <w:ind w:left="104" w:right="104"/>
              <w:rPr>
                <w:sz w:val="20"/>
              </w:rPr>
            </w:pPr>
            <w:r>
              <w:rPr>
                <w:sz w:val="20"/>
              </w:rPr>
              <w:t>能</w:t>
            </w:r>
            <w:r>
              <w:rPr>
                <w:rFonts w:ascii="Times New Roman" w:eastAsia="Times New Roman"/>
                <w:sz w:val="20"/>
              </w:rPr>
              <w:t>E2</w:t>
            </w:r>
            <w:r>
              <w:rPr>
                <w:rFonts w:ascii="Times New Roman" w:eastAsia="Times New Roman"/>
                <w:spacing w:val="-13"/>
                <w:sz w:val="20"/>
              </w:rPr>
              <w:t xml:space="preserve"> </w:t>
            </w:r>
            <w:r>
              <w:rPr>
                <w:sz w:val="20"/>
              </w:rPr>
              <w:t>了解節</w:t>
            </w:r>
            <w:r>
              <w:rPr>
                <w:spacing w:val="-2"/>
                <w:sz w:val="20"/>
              </w:rPr>
              <w:t>約能源的重</w:t>
            </w: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8077"/>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spacing w:line="246" w:lineRule="exact"/>
              <w:ind w:left="108"/>
              <w:rPr>
                <w:sz w:val="20"/>
              </w:rPr>
            </w:pPr>
            <w:r>
              <w:rPr>
                <w:spacing w:val="-6"/>
                <w:sz w:val="20"/>
              </w:rPr>
              <w:t>力。</w:t>
            </w:r>
          </w:p>
          <w:p w:rsidR="007E6E83" w:rsidRDefault="007E6E83">
            <w:pPr>
              <w:pStyle w:val="TableParagraph"/>
              <w:spacing w:before="5"/>
              <w:ind w:left="108"/>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p w:rsidR="007E6E83" w:rsidRDefault="007E6E83">
            <w:pPr>
              <w:pStyle w:val="TableParagraph"/>
              <w:spacing w:before="3" w:line="244" w:lineRule="auto"/>
              <w:ind w:left="108" w:right="137"/>
              <w:jc w:val="both"/>
              <w:rPr>
                <w:sz w:val="20"/>
              </w:rPr>
            </w:pPr>
            <w:r>
              <w:rPr>
                <w:spacing w:val="-2"/>
                <w:sz w:val="20"/>
              </w:rPr>
              <w:t>備使用閩南語文進行思考的能力，並用之於日常生活中，以處理相關</w:t>
            </w:r>
            <w:r>
              <w:rPr>
                <w:spacing w:val="-4"/>
                <w:sz w:val="20"/>
              </w:rPr>
              <w:t>問題。</w:t>
            </w:r>
          </w:p>
          <w:p w:rsidR="007E6E83" w:rsidRDefault="007E6E83">
            <w:pPr>
              <w:pStyle w:val="TableParagraph"/>
              <w:spacing w:line="249" w:lineRule="exact"/>
              <w:ind w:left="108"/>
              <w:jc w:val="both"/>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3" w:line="244"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w:t>
            </w:r>
            <w:r>
              <w:rPr>
                <w:spacing w:val="-4"/>
                <w:sz w:val="20"/>
              </w:rPr>
              <w:t>活之中。</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能閱讀日常生活中常見的閩南語文，並了解其</w:t>
            </w:r>
            <w:r>
              <w:rPr>
                <w:spacing w:val="-10"/>
                <w:sz w:val="20"/>
              </w:rPr>
              <w:t>意</w:t>
            </w:r>
            <w:r>
              <w:rPr>
                <w:spacing w:val="40"/>
                <w:sz w:val="20"/>
              </w:rPr>
              <w:t xml:space="preserve"> </w:t>
            </w:r>
            <w:r>
              <w:rPr>
                <w:spacing w:val="-6"/>
                <w:sz w:val="20"/>
              </w:rPr>
              <w:t xml:space="preserve">義。 </w:t>
            </w:r>
            <w:r>
              <w:rPr>
                <w:rFonts w:ascii="Times New Roman" w:eastAsia="Times New Roman" w:hAnsi="Times New Roman"/>
                <w:spacing w:val="-2"/>
                <w:sz w:val="20"/>
              </w:rPr>
              <w:t>3-Ⅱ-2</w:t>
            </w:r>
          </w:p>
          <w:p w:rsidR="007E6E83" w:rsidRDefault="007E6E83">
            <w:pPr>
              <w:pStyle w:val="TableParagraph"/>
              <w:spacing w:line="239" w:lineRule="exact"/>
              <w:ind w:left="108"/>
              <w:rPr>
                <w:sz w:val="20"/>
              </w:rPr>
            </w:pPr>
            <w:r>
              <w:rPr>
                <w:spacing w:val="-6"/>
                <w:sz w:val="20"/>
              </w:rPr>
              <w:t>能運</w:t>
            </w:r>
          </w:p>
          <w:p w:rsidR="007E6E83" w:rsidRDefault="007E6E83">
            <w:pPr>
              <w:pStyle w:val="TableParagraph"/>
              <w:spacing w:line="244" w:lineRule="auto"/>
              <w:ind w:left="108" w:right="288"/>
              <w:jc w:val="both"/>
              <w:rPr>
                <w:sz w:val="20"/>
              </w:rPr>
            </w:pPr>
            <w:r>
              <w:rPr>
                <w:spacing w:val="-6"/>
                <w:sz w:val="20"/>
              </w:rPr>
              <w:t>用標音符號、羅馬字及漢字認讀日常生活中常見、簡單的閩南語文。</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482"/>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482"/>
              </w:numPr>
              <w:tabs>
                <w:tab w:val="left" w:pos="452"/>
              </w:tabs>
              <w:spacing w:line="244" w:lineRule="auto"/>
              <w:ind w:right="142" w:firstLine="0"/>
              <w:rPr>
                <w:sz w:val="20"/>
              </w:rPr>
            </w:pPr>
            <w:r>
              <w:rPr>
                <w:spacing w:val="-10"/>
                <w:sz w:val="20"/>
              </w:rPr>
              <w:t>句</w:t>
            </w:r>
            <w:r>
              <w:rPr>
                <w:spacing w:val="-6"/>
                <w:sz w:val="20"/>
              </w:rPr>
              <w:t>型運用。</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482"/>
              </w:numPr>
              <w:tabs>
                <w:tab w:val="left" w:pos="452"/>
              </w:tabs>
              <w:spacing w:line="244" w:lineRule="auto"/>
              <w:ind w:right="142" w:firstLine="0"/>
              <w:rPr>
                <w:sz w:val="20"/>
              </w:rPr>
            </w:pPr>
            <w:r>
              <w:rPr>
                <w:spacing w:val="-10"/>
                <w:sz w:val="20"/>
              </w:rPr>
              <w:t>方</w:t>
            </w:r>
            <w:r>
              <w:rPr>
                <w:spacing w:val="-6"/>
                <w:sz w:val="20"/>
              </w:rPr>
              <w:t>音差異。</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481"/>
              </w:numPr>
              <w:tabs>
                <w:tab w:val="left" w:pos="452"/>
              </w:tabs>
              <w:spacing w:line="242" w:lineRule="auto"/>
              <w:ind w:right="142" w:firstLine="0"/>
              <w:rPr>
                <w:sz w:val="20"/>
              </w:rPr>
            </w:pPr>
            <w:r>
              <w:rPr>
                <w:spacing w:val="-10"/>
                <w:sz w:val="20"/>
              </w:rPr>
              <w:t>生</w:t>
            </w:r>
            <w:r>
              <w:rPr>
                <w:spacing w:val="-6"/>
                <w:sz w:val="20"/>
              </w:rPr>
              <w:t>活故事。</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480"/>
              </w:numPr>
              <w:tabs>
                <w:tab w:val="left" w:pos="452"/>
              </w:tabs>
              <w:spacing w:line="244" w:lineRule="auto"/>
              <w:ind w:right="142" w:firstLine="0"/>
              <w:rPr>
                <w:sz w:val="20"/>
              </w:rPr>
            </w:pPr>
            <w:r>
              <w:rPr>
                <w:spacing w:val="-10"/>
                <w:sz w:val="20"/>
              </w:rPr>
              <w:t>生</w:t>
            </w:r>
            <w:r>
              <w:rPr>
                <w:spacing w:val="-6"/>
                <w:sz w:val="20"/>
              </w:rPr>
              <w:t>活應對。</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480"/>
              </w:numPr>
              <w:tabs>
                <w:tab w:val="left" w:pos="452"/>
              </w:tabs>
              <w:spacing w:line="244" w:lineRule="auto"/>
              <w:ind w:right="142" w:firstLine="0"/>
              <w:rPr>
                <w:sz w:val="20"/>
              </w:rPr>
            </w:pPr>
            <w:r>
              <w:rPr>
                <w:spacing w:val="-10"/>
                <w:sz w:val="20"/>
              </w:rPr>
              <w:t>口</w:t>
            </w:r>
            <w:r>
              <w:rPr>
                <w:spacing w:val="-6"/>
                <w:sz w:val="20"/>
              </w:rPr>
              <w:t>語表達。</w:t>
            </w:r>
          </w:p>
        </w:tc>
        <w:tc>
          <w:tcPr>
            <w:tcW w:w="1277" w:type="dxa"/>
          </w:tcPr>
          <w:p w:rsidR="007E6E83" w:rsidRDefault="007E6E83">
            <w:pPr>
              <w:pStyle w:val="TableParagraph"/>
              <w:spacing w:line="246" w:lineRule="exact"/>
              <w:rPr>
                <w:sz w:val="20"/>
              </w:rPr>
            </w:pPr>
            <w:r>
              <w:rPr>
                <w:spacing w:val="-5"/>
                <w:sz w:val="20"/>
              </w:rPr>
              <w:t>應用。</w:t>
            </w:r>
          </w:p>
        </w:tc>
        <w:tc>
          <w:tcPr>
            <w:tcW w:w="2979" w:type="dxa"/>
          </w:tcPr>
          <w:p w:rsidR="007E6E83" w:rsidRDefault="007E6E83" w:rsidP="007E6E83">
            <w:pPr>
              <w:pStyle w:val="TableParagraph"/>
              <w:numPr>
                <w:ilvl w:val="0"/>
                <w:numId w:val="479"/>
              </w:numPr>
              <w:tabs>
                <w:tab w:val="left" w:pos="257"/>
              </w:tabs>
              <w:spacing w:line="244" w:lineRule="auto"/>
              <w:ind w:right="112" w:firstLine="0"/>
              <w:rPr>
                <w:sz w:val="20"/>
              </w:rPr>
            </w:pPr>
            <w:r>
              <w:rPr>
                <w:spacing w:val="-2"/>
                <w:sz w:val="20"/>
              </w:rPr>
              <w:t>教師讓學生看課文情境圖，並說一說圖中情境，再以此導入課文主題。</w:t>
            </w:r>
          </w:p>
          <w:p w:rsidR="007E6E83" w:rsidRDefault="007E6E83" w:rsidP="007E6E83">
            <w:pPr>
              <w:pStyle w:val="TableParagraph"/>
              <w:numPr>
                <w:ilvl w:val="0"/>
                <w:numId w:val="479"/>
              </w:numPr>
              <w:tabs>
                <w:tab w:val="left" w:pos="257"/>
              </w:tabs>
              <w:spacing w:line="244" w:lineRule="auto"/>
              <w:ind w:right="112" w:firstLine="0"/>
              <w:rPr>
                <w:sz w:val="20"/>
              </w:rPr>
            </w:pPr>
            <w:r>
              <w:rPr>
                <w:spacing w:val="-2"/>
                <w:sz w:val="20"/>
              </w:rPr>
              <w:t>教師播放教學媒體，帶領學生朗讀課文，為學生解說新詞、句意及課文內容。教師再為學生領讀一次，之後由教師和學生或學生分兩組以輪讀方式，再念一次課文，交換再念一</w:t>
            </w:r>
          </w:p>
          <w:p w:rsidR="007E6E83" w:rsidRDefault="007E6E83">
            <w:pPr>
              <w:pStyle w:val="TableParagraph"/>
              <w:spacing w:line="251" w:lineRule="exact"/>
              <w:rPr>
                <w:sz w:val="20"/>
              </w:rPr>
            </w:pPr>
            <w:r>
              <w:rPr>
                <w:spacing w:val="-6"/>
                <w:sz w:val="20"/>
              </w:rPr>
              <w:t>次。</w:t>
            </w:r>
          </w:p>
          <w:p w:rsidR="007E6E83" w:rsidRDefault="007E6E83" w:rsidP="007E6E83">
            <w:pPr>
              <w:pStyle w:val="TableParagraph"/>
              <w:numPr>
                <w:ilvl w:val="0"/>
                <w:numId w:val="479"/>
              </w:numPr>
              <w:tabs>
                <w:tab w:val="left" w:pos="257"/>
              </w:tabs>
              <w:spacing w:line="242" w:lineRule="auto"/>
              <w:ind w:right="112" w:firstLine="0"/>
              <w:rPr>
                <w:sz w:val="20"/>
              </w:rPr>
            </w:pPr>
            <w:r>
              <w:rPr>
                <w:spacing w:val="-2"/>
                <w:sz w:val="20"/>
              </w:rPr>
              <w:t>教師引導學生念誦本課生詞與例句，待學生熟讀後，可分組逐條輪讀，並請學生試著照樣</w:t>
            </w:r>
            <w:r>
              <w:rPr>
                <w:spacing w:val="-4"/>
                <w:sz w:val="20"/>
              </w:rPr>
              <w:t>造句。</w:t>
            </w:r>
          </w:p>
          <w:p w:rsidR="007E6E83" w:rsidRDefault="007E6E83" w:rsidP="007E6E83">
            <w:pPr>
              <w:pStyle w:val="TableParagraph"/>
              <w:numPr>
                <w:ilvl w:val="0"/>
                <w:numId w:val="479"/>
              </w:numPr>
              <w:tabs>
                <w:tab w:val="left" w:pos="257"/>
              </w:tabs>
              <w:spacing w:line="242" w:lineRule="auto"/>
              <w:ind w:right="112" w:firstLine="0"/>
              <w:rPr>
                <w:sz w:val="20"/>
              </w:rPr>
            </w:pPr>
            <w:r>
              <w:rPr>
                <w:spacing w:val="-2"/>
                <w:sz w:val="20"/>
              </w:rPr>
              <w:t>教師問學生，就課文內容，除</w:t>
            </w:r>
            <w:r>
              <w:rPr>
                <w:spacing w:val="-31"/>
                <w:sz w:val="20"/>
              </w:rPr>
              <w:t>了說到「電火」、「冷氣」、「電</w:t>
            </w:r>
            <w:r>
              <w:rPr>
                <w:spacing w:val="-2"/>
                <w:sz w:val="20"/>
              </w:rPr>
              <w:t>鍋」以外，生活中常用的電器用品還有哪些？其相關的功能又是如何？這些電器用品可有周邊之附屬設備？以及電器用品對現代人生活的影響。</w:t>
            </w:r>
          </w:p>
          <w:p w:rsidR="007E6E83" w:rsidRDefault="007E6E83">
            <w:pPr>
              <w:pStyle w:val="TableParagraph"/>
              <w:spacing w:before="17"/>
              <w:rPr>
                <w:sz w:val="20"/>
              </w:rPr>
            </w:pPr>
            <w:r>
              <w:rPr>
                <w:rFonts w:ascii="MS Gothic" w:eastAsia="MS Gothic"/>
                <w:spacing w:val="-2"/>
                <w:sz w:val="20"/>
              </w:rPr>
              <w:t>㈡</w:t>
            </w:r>
            <w:r>
              <w:rPr>
                <w:spacing w:val="-4"/>
                <w:sz w:val="20"/>
              </w:rPr>
              <w:t>活動二：我會曉講</w:t>
            </w:r>
          </w:p>
          <w:p w:rsidR="007E6E83" w:rsidRDefault="007E6E83" w:rsidP="007E6E83">
            <w:pPr>
              <w:pStyle w:val="TableParagraph"/>
              <w:numPr>
                <w:ilvl w:val="0"/>
                <w:numId w:val="478"/>
              </w:numPr>
              <w:tabs>
                <w:tab w:val="left" w:pos="257"/>
              </w:tabs>
              <w:spacing w:before="3" w:line="242" w:lineRule="auto"/>
              <w:ind w:right="112" w:firstLine="0"/>
              <w:rPr>
                <w:sz w:val="20"/>
              </w:rPr>
            </w:pPr>
            <w:r>
              <w:rPr>
                <w:spacing w:val="-2"/>
                <w:sz w:val="20"/>
              </w:rPr>
              <w:t>教師指導學生逐一念誦語詞，請學生在課本上依序指出正確的語詞，並跟著念誦。</w:t>
            </w:r>
          </w:p>
          <w:p w:rsidR="007E6E83" w:rsidRDefault="007E6E83" w:rsidP="007E6E83">
            <w:pPr>
              <w:pStyle w:val="TableParagraph"/>
              <w:numPr>
                <w:ilvl w:val="0"/>
                <w:numId w:val="478"/>
              </w:numPr>
              <w:tabs>
                <w:tab w:val="left" w:pos="257"/>
              </w:tabs>
              <w:spacing w:before="3"/>
              <w:ind w:left="257" w:hanging="150"/>
              <w:rPr>
                <w:sz w:val="20"/>
              </w:rPr>
            </w:pPr>
            <w:r>
              <w:rPr>
                <w:spacing w:val="-3"/>
                <w:sz w:val="20"/>
              </w:rPr>
              <w:t>師生討論本課語詞的功能。</w:t>
            </w:r>
          </w:p>
          <w:p w:rsidR="007E6E83" w:rsidRDefault="007E6E83" w:rsidP="007E6E83">
            <w:pPr>
              <w:pStyle w:val="TableParagraph"/>
              <w:numPr>
                <w:ilvl w:val="0"/>
                <w:numId w:val="478"/>
              </w:numPr>
              <w:tabs>
                <w:tab w:val="left" w:pos="257"/>
              </w:tabs>
              <w:spacing w:before="3" w:line="244" w:lineRule="auto"/>
              <w:ind w:right="112" w:firstLine="0"/>
              <w:rPr>
                <w:sz w:val="20"/>
              </w:rPr>
            </w:pPr>
            <w:r>
              <w:rPr>
                <w:spacing w:val="-2"/>
                <w:sz w:val="20"/>
              </w:rPr>
              <w:t>教師請學生撕下語詞圖卡，依據所討論的內容，提示幾個相</w:t>
            </w:r>
            <w:r>
              <w:rPr>
                <w:spacing w:val="-11"/>
                <w:sz w:val="20"/>
              </w:rPr>
              <w:t>關的重點，例如教師說：「頭毛</w:t>
            </w:r>
            <w:r>
              <w:rPr>
                <w:spacing w:val="-2"/>
                <w:sz w:val="20"/>
              </w:rPr>
              <w:t>洗好，欲予頭毛較緊焦。」請</w:t>
            </w:r>
          </w:p>
          <w:p w:rsidR="007E6E83" w:rsidRDefault="007E6E83">
            <w:pPr>
              <w:pStyle w:val="TableParagraph"/>
              <w:spacing w:line="246" w:lineRule="exact"/>
              <w:rPr>
                <w:sz w:val="20"/>
              </w:rPr>
            </w:pPr>
            <w:r>
              <w:rPr>
                <w:spacing w:val="-3"/>
                <w:sz w:val="20"/>
              </w:rPr>
              <w:t>學生找出正確語詞圖卡，並說</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spacing w:line="246" w:lineRule="exact"/>
              <w:ind w:left="104"/>
              <w:rPr>
                <w:sz w:val="20"/>
              </w:rPr>
            </w:pPr>
            <w:r>
              <w:rPr>
                <w:spacing w:val="-6"/>
                <w:sz w:val="20"/>
              </w:rPr>
              <w:t>要。</w:t>
            </w:r>
          </w:p>
          <w:p w:rsidR="007E6E83" w:rsidRDefault="007E6E83">
            <w:pPr>
              <w:pStyle w:val="TableParagraph"/>
              <w:spacing w:before="5" w:line="242" w:lineRule="auto"/>
              <w:ind w:left="104" w:right="380"/>
              <w:rPr>
                <w:sz w:val="20"/>
              </w:rPr>
            </w:pPr>
            <w:r>
              <w:rPr>
                <w:spacing w:val="-4"/>
                <w:sz w:val="20"/>
              </w:rPr>
              <w:t>【科技教</w:t>
            </w:r>
            <w:r>
              <w:rPr>
                <w:spacing w:val="-6"/>
                <w:sz w:val="20"/>
              </w:rPr>
              <w:t>育】</w:t>
            </w:r>
          </w:p>
          <w:p w:rsidR="007E6E83" w:rsidRDefault="007E6E83">
            <w:pPr>
              <w:pStyle w:val="TableParagraph"/>
              <w:spacing w:before="1" w:line="244" w:lineRule="auto"/>
              <w:ind w:left="104" w:right="104"/>
              <w:rPr>
                <w:sz w:val="20"/>
              </w:rPr>
            </w:pPr>
            <w:r>
              <w:rPr>
                <w:sz w:val="20"/>
              </w:rPr>
              <w:t>科</w:t>
            </w:r>
            <w:r>
              <w:rPr>
                <w:rFonts w:ascii="Times New Roman" w:eastAsia="Times New Roman"/>
                <w:sz w:val="20"/>
              </w:rPr>
              <w:t>E1</w:t>
            </w:r>
            <w:r>
              <w:rPr>
                <w:rFonts w:ascii="Times New Roman" w:eastAsia="Times New Roman"/>
                <w:spacing w:val="-13"/>
                <w:sz w:val="20"/>
              </w:rPr>
              <w:t xml:space="preserve"> </w:t>
            </w:r>
            <w:r>
              <w:rPr>
                <w:sz w:val="20"/>
              </w:rPr>
              <w:t>了解平</w:t>
            </w:r>
            <w:r>
              <w:rPr>
                <w:spacing w:val="-2"/>
                <w:sz w:val="20"/>
              </w:rPr>
              <w:t>日常見科技產品的用途</w:t>
            </w:r>
            <w:r>
              <w:rPr>
                <w:spacing w:val="-4"/>
                <w:sz w:val="20"/>
              </w:rPr>
              <w:t>與運作方</w:t>
            </w:r>
            <w:r>
              <w:rPr>
                <w:spacing w:val="40"/>
                <w:sz w:val="20"/>
              </w:rPr>
              <w:t xml:space="preserve"> </w:t>
            </w:r>
            <w:r>
              <w:rPr>
                <w:spacing w:val="-6"/>
                <w:sz w:val="20"/>
              </w:rPr>
              <w:t>式。</w:t>
            </w:r>
          </w:p>
          <w:p w:rsidR="007E6E83" w:rsidRDefault="007E6E83">
            <w:pPr>
              <w:pStyle w:val="TableParagraph"/>
              <w:spacing w:line="244" w:lineRule="auto"/>
              <w:ind w:left="104" w:right="104"/>
              <w:rPr>
                <w:sz w:val="20"/>
              </w:rPr>
            </w:pPr>
            <w:r>
              <w:rPr>
                <w:sz w:val="20"/>
              </w:rPr>
              <w:t>科</w:t>
            </w:r>
            <w:r>
              <w:rPr>
                <w:rFonts w:ascii="Times New Roman" w:eastAsia="Times New Roman"/>
                <w:sz w:val="20"/>
              </w:rPr>
              <w:t>E3</w:t>
            </w:r>
            <w:r>
              <w:rPr>
                <w:rFonts w:ascii="Times New Roman" w:eastAsia="Times New Roman"/>
                <w:spacing w:val="-13"/>
                <w:sz w:val="20"/>
              </w:rPr>
              <w:t xml:space="preserve"> </w:t>
            </w:r>
            <w:r>
              <w:rPr>
                <w:sz w:val="20"/>
              </w:rPr>
              <w:t>體會科</w:t>
            </w:r>
            <w:r>
              <w:rPr>
                <w:spacing w:val="-2"/>
                <w:sz w:val="20"/>
              </w:rPr>
              <w:t>技與個人及家庭生活的互動關係。</w:t>
            </w: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2601"/>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rPr>
                <w:rFonts w:ascii="Times New Roman"/>
                <w:sz w:val="18"/>
              </w:rPr>
            </w:pPr>
          </w:p>
        </w:tc>
        <w:tc>
          <w:tcPr>
            <w:tcW w:w="809" w:type="dxa"/>
          </w:tcPr>
          <w:p w:rsidR="007E6E83" w:rsidRDefault="007E6E83">
            <w:pPr>
              <w:pStyle w:val="TableParagraph"/>
              <w:rPr>
                <w:rFonts w:ascii="Times New Roman"/>
                <w:sz w:val="18"/>
              </w:rPr>
            </w:pP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spacing w:line="242" w:lineRule="auto"/>
              <w:ind w:right="261"/>
              <w:rPr>
                <w:sz w:val="20"/>
              </w:rPr>
            </w:pPr>
            <w:r>
              <w:rPr>
                <w:spacing w:val="-13"/>
                <w:sz w:val="20"/>
              </w:rPr>
              <w:t>出「吹風機」，讓學生在活動</w:t>
            </w:r>
            <w:r>
              <w:rPr>
                <w:spacing w:val="-2"/>
                <w:sz w:val="20"/>
              </w:rPr>
              <w:t>中，邊複習語詞的閩南語說 法，邊連結記住該項物品的功</w:t>
            </w:r>
            <w:r>
              <w:rPr>
                <w:spacing w:val="-6"/>
                <w:sz w:val="20"/>
              </w:rPr>
              <w:t>能。</w:t>
            </w:r>
          </w:p>
          <w:p w:rsidR="007E6E83" w:rsidRDefault="007E6E83" w:rsidP="007E6E83">
            <w:pPr>
              <w:pStyle w:val="TableParagraph"/>
              <w:numPr>
                <w:ilvl w:val="0"/>
                <w:numId w:val="477"/>
              </w:numPr>
              <w:tabs>
                <w:tab w:val="left" w:pos="257"/>
              </w:tabs>
              <w:spacing w:line="242" w:lineRule="auto"/>
              <w:ind w:right="112" w:firstLine="0"/>
              <w:rPr>
                <w:sz w:val="20"/>
              </w:rPr>
            </w:pPr>
            <w:r>
              <w:rPr>
                <w:spacing w:val="-2"/>
                <w:sz w:val="20"/>
              </w:rPr>
              <w:t>教師講解「課文賞析」讓學生理解本課的寫作方式。</w:t>
            </w:r>
          </w:p>
          <w:p w:rsidR="007E6E83" w:rsidRDefault="007E6E83" w:rsidP="007E6E83">
            <w:pPr>
              <w:pStyle w:val="TableParagraph"/>
              <w:numPr>
                <w:ilvl w:val="0"/>
                <w:numId w:val="477"/>
              </w:numPr>
              <w:tabs>
                <w:tab w:val="left" w:pos="257"/>
              </w:tabs>
              <w:spacing w:line="242" w:lineRule="auto"/>
              <w:ind w:right="210" w:firstLine="0"/>
              <w:rPr>
                <w:sz w:val="20"/>
              </w:rPr>
            </w:pPr>
            <w:r>
              <w:rPr>
                <w:spacing w:val="-12"/>
                <w:sz w:val="20"/>
              </w:rPr>
              <w:t>教師利用「閱讀理解」，檢視</w:t>
            </w:r>
            <w:r>
              <w:rPr>
                <w:spacing w:val="-2"/>
                <w:sz w:val="20"/>
              </w:rPr>
              <w:t>學生對於課文的理解程度。</w:t>
            </w:r>
          </w:p>
          <w:p w:rsidR="007E6E83" w:rsidRDefault="007E6E83" w:rsidP="007E6E83">
            <w:pPr>
              <w:pStyle w:val="TableParagraph"/>
              <w:numPr>
                <w:ilvl w:val="0"/>
                <w:numId w:val="477"/>
              </w:numPr>
              <w:tabs>
                <w:tab w:val="left" w:pos="257"/>
              </w:tabs>
              <w:ind w:left="257" w:hanging="150"/>
              <w:rPr>
                <w:sz w:val="20"/>
              </w:rPr>
            </w:pPr>
            <w:r>
              <w:rPr>
                <w:spacing w:val="-11"/>
                <w:sz w:val="20"/>
              </w:rPr>
              <w:t>進行教學遊戲「生存比賽」，</w:t>
            </w:r>
          </w:p>
          <w:p w:rsidR="007E6E83" w:rsidRDefault="007E6E83">
            <w:pPr>
              <w:pStyle w:val="TableParagraph"/>
              <w:spacing w:before="5" w:line="249" w:lineRule="exact"/>
              <w:rPr>
                <w:sz w:val="20"/>
              </w:rPr>
            </w:pPr>
            <w:r>
              <w:rPr>
                <w:spacing w:val="-4"/>
                <w:sz w:val="20"/>
              </w:rPr>
              <w:t>以熟練本課語詞。</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5664"/>
        </w:trPr>
        <w:tc>
          <w:tcPr>
            <w:tcW w:w="845" w:type="dxa"/>
          </w:tcPr>
          <w:p w:rsidR="007E6E83" w:rsidRDefault="007E6E83">
            <w:pPr>
              <w:pStyle w:val="TableParagraph"/>
              <w:spacing w:line="244" w:lineRule="auto"/>
              <w:ind w:right="127"/>
              <w:rPr>
                <w:sz w:val="20"/>
              </w:rPr>
            </w:pPr>
            <w:r>
              <w:rPr>
                <w:spacing w:val="-4"/>
                <w:sz w:val="20"/>
              </w:rPr>
              <w:t>第十六</w:t>
            </w:r>
            <w:r>
              <w:rPr>
                <w:spacing w:val="-10"/>
                <w:sz w:val="20"/>
              </w:rPr>
              <w:t>週</w:t>
            </w:r>
          </w:p>
        </w:tc>
        <w:tc>
          <w:tcPr>
            <w:tcW w:w="1634" w:type="dxa"/>
          </w:tcPr>
          <w:p w:rsidR="007E6E83" w:rsidRDefault="007E6E83">
            <w:pPr>
              <w:pStyle w:val="TableParagraph"/>
              <w:spacing w:line="244" w:lineRule="auto"/>
              <w:ind w:left="151" w:right="275" w:hanging="3"/>
              <w:rPr>
                <w:sz w:val="20"/>
              </w:rPr>
            </w:pPr>
            <w:r>
              <w:rPr>
                <w:spacing w:val="-2"/>
                <w:sz w:val="20"/>
              </w:rPr>
              <w:t>第三單元現代</w:t>
            </w:r>
            <w:r>
              <w:rPr>
                <w:spacing w:val="-4"/>
                <w:sz w:val="20"/>
              </w:rPr>
              <w:t>的電器</w:t>
            </w:r>
          </w:p>
          <w:p w:rsidR="007E6E83" w:rsidRDefault="007E6E83">
            <w:pPr>
              <w:pStyle w:val="TableParagraph"/>
              <w:spacing w:line="244" w:lineRule="auto"/>
              <w:ind w:left="151" w:right="275" w:hanging="3"/>
              <w:rPr>
                <w:sz w:val="20"/>
              </w:rPr>
            </w:pPr>
            <w:r>
              <w:rPr>
                <w:spacing w:val="-2"/>
                <w:sz w:val="20"/>
              </w:rPr>
              <w:t>第五課電器真</w:t>
            </w:r>
            <w:r>
              <w:rPr>
                <w:spacing w:val="-6"/>
                <w:sz w:val="20"/>
              </w:rPr>
              <w:t>利便</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6" w:lineRule="exact"/>
              <w:ind w:left="108"/>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7E6E83" w:rsidRDefault="007E6E83">
            <w:pPr>
              <w:pStyle w:val="TableParagraph"/>
              <w:spacing w:before="5" w:line="244" w:lineRule="auto"/>
              <w:ind w:left="108" w:right="137"/>
              <w:rPr>
                <w:sz w:val="20"/>
              </w:rPr>
            </w:pPr>
            <w:r>
              <w:rPr>
                <w:spacing w:val="-2"/>
                <w:sz w:val="20"/>
              </w:rPr>
              <w:t>識閩南語文對個人生活的重要性，並能主動學習，進而建立學習閩南</w:t>
            </w:r>
            <w:r>
              <w:rPr>
                <w:spacing w:val="-4"/>
                <w:sz w:val="20"/>
              </w:rPr>
              <w:t xml:space="preserve">語文的能 </w:t>
            </w:r>
            <w:r>
              <w:rPr>
                <w:spacing w:val="-6"/>
                <w:sz w:val="20"/>
              </w:rPr>
              <w:t>力。</w:t>
            </w:r>
          </w:p>
          <w:p w:rsidR="007E6E83" w:rsidRDefault="007E6E83">
            <w:pPr>
              <w:pStyle w:val="TableParagraph"/>
              <w:spacing w:line="246" w:lineRule="exact"/>
              <w:ind w:left="108"/>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p w:rsidR="007E6E83" w:rsidRDefault="007E6E83">
            <w:pPr>
              <w:pStyle w:val="TableParagraph"/>
              <w:spacing w:before="3" w:line="244" w:lineRule="auto"/>
              <w:ind w:left="108" w:right="137"/>
              <w:jc w:val="both"/>
              <w:rPr>
                <w:sz w:val="20"/>
              </w:rPr>
            </w:pPr>
            <w:r>
              <w:rPr>
                <w:spacing w:val="-2"/>
                <w:sz w:val="20"/>
              </w:rPr>
              <w:t>備使用閩南語文進行思考的能力，並用之於日常生活中，以處理相關</w:t>
            </w:r>
            <w:r>
              <w:rPr>
                <w:spacing w:val="-4"/>
                <w:sz w:val="20"/>
              </w:rPr>
              <w:t>問題。</w:t>
            </w:r>
          </w:p>
          <w:p w:rsidR="007E6E83" w:rsidRDefault="007E6E83">
            <w:pPr>
              <w:pStyle w:val="TableParagraph"/>
              <w:spacing w:line="248"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4" w:line="244" w:lineRule="auto"/>
              <w:ind w:left="108" w:right="137"/>
              <w:jc w:val="both"/>
              <w:rPr>
                <w:sz w:val="20"/>
              </w:rPr>
            </w:pPr>
            <w:r>
              <w:rPr>
                <w:spacing w:val="-2"/>
                <w:sz w:val="20"/>
              </w:rPr>
              <w:t>備理解與使用閩南語文</w:t>
            </w:r>
            <w:r>
              <w:rPr>
                <w:spacing w:val="-4"/>
                <w:sz w:val="20"/>
              </w:rPr>
              <w:t>的基本能</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能應用閩南語標音</w:t>
            </w:r>
            <w:r>
              <w:rPr>
                <w:spacing w:val="-10"/>
                <w:sz w:val="20"/>
              </w:rPr>
              <w:t>符</w:t>
            </w:r>
            <w:r>
              <w:rPr>
                <w:spacing w:val="40"/>
                <w:sz w:val="20"/>
              </w:rPr>
              <w:t xml:space="preserve"> </w:t>
            </w:r>
            <w:r>
              <w:rPr>
                <w:spacing w:val="-6"/>
                <w:sz w:val="20"/>
              </w:rPr>
              <w:t xml:space="preserve">號、羅馬字及漢字，協助聆聽理解。 </w:t>
            </w:r>
            <w:r>
              <w:rPr>
                <w:rFonts w:ascii="Times New Roman" w:eastAsia="Times New Roman" w:hAnsi="Times New Roman"/>
                <w:spacing w:val="-2"/>
                <w:sz w:val="20"/>
              </w:rPr>
              <w:t>1-Ⅱ-3</w:t>
            </w:r>
          </w:p>
          <w:p w:rsidR="007E6E83" w:rsidRDefault="007E6E83">
            <w:pPr>
              <w:pStyle w:val="TableParagraph"/>
              <w:spacing w:line="236" w:lineRule="exact"/>
              <w:ind w:left="108"/>
              <w:rPr>
                <w:sz w:val="20"/>
              </w:rPr>
            </w:pPr>
            <w:r>
              <w:rPr>
                <w:spacing w:val="-6"/>
                <w:sz w:val="20"/>
              </w:rPr>
              <w:t>能聆</w:t>
            </w:r>
          </w:p>
          <w:p w:rsidR="007E6E83" w:rsidRDefault="007E6E83">
            <w:pPr>
              <w:pStyle w:val="TableParagraph"/>
              <w:spacing w:line="244" w:lineRule="auto"/>
              <w:ind w:left="108" w:right="288"/>
              <w:jc w:val="both"/>
              <w:rPr>
                <w:sz w:val="20"/>
              </w:rPr>
            </w:pPr>
            <w:r>
              <w:rPr>
                <w:spacing w:val="-6"/>
                <w:sz w:val="20"/>
              </w:rPr>
              <w:t>聽並理解對方所說</w:t>
            </w:r>
          </w:p>
          <w:p w:rsidR="007E6E83" w:rsidRDefault="007E6E83">
            <w:pPr>
              <w:pStyle w:val="TableParagraph"/>
              <w:spacing w:line="246" w:lineRule="exact"/>
              <w:ind w:left="108"/>
              <w:rPr>
                <w:sz w:val="20"/>
              </w:rPr>
            </w:pPr>
            <w:r>
              <w:rPr>
                <w:spacing w:val="-6"/>
                <w:sz w:val="20"/>
              </w:rPr>
              <w:t>的閩</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476"/>
              </w:numPr>
              <w:tabs>
                <w:tab w:val="left" w:pos="452"/>
              </w:tabs>
              <w:spacing w:line="244" w:lineRule="auto"/>
              <w:ind w:right="142" w:firstLine="0"/>
              <w:rPr>
                <w:sz w:val="20"/>
              </w:rPr>
            </w:pPr>
            <w:r>
              <w:rPr>
                <w:spacing w:val="-10"/>
                <w:sz w:val="20"/>
              </w:rPr>
              <w:t>羅</w:t>
            </w:r>
            <w:r>
              <w:rPr>
                <w:spacing w:val="-6"/>
                <w:sz w:val="20"/>
              </w:rPr>
              <w:t>馬拼音。</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476"/>
              </w:numPr>
              <w:tabs>
                <w:tab w:val="left" w:pos="452"/>
              </w:tabs>
              <w:spacing w:line="242" w:lineRule="auto"/>
              <w:ind w:right="142" w:firstLine="0"/>
              <w:rPr>
                <w:sz w:val="20"/>
              </w:rPr>
            </w:pPr>
            <w:r>
              <w:rPr>
                <w:spacing w:val="-10"/>
                <w:sz w:val="20"/>
              </w:rPr>
              <w:t>漢</w:t>
            </w:r>
            <w:r>
              <w:rPr>
                <w:spacing w:val="-6"/>
                <w:sz w:val="20"/>
              </w:rPr>
              <w:t>字書寫。</w:t>
            </w:r>
          </w:p>
          <w:p w:rsidR="007E6E83" w:rsidRDefault="007E6E83">
            <w:pPr>
              <w:pStyle w:val="TableParagraph"/>
              <w:spacing w:before="34"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475"/>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475"/>
              </w:numPr>
              <w:tabs>
                <w:tab w:val="left" w:pos="452"/>
              </w:tabs>
              <w:spacing w:line="244" w:lineRule="auto"/>
              <w:ind w:right="142" w:firstLine="0"/>
              <w:rPr>
                <w:sz w:val="20"/>
              </w:rPr>
            </w:pPr>
            <w:r>
              <w:rPr>
                <w:spacing w:val="-10"/>
                <w:sz w:val="20"/>
              </w:rPr>
              <w:t>句</w:t>
            </w:r>
            <w:r>
              <w:rPr>
                <w:spacing w:val="-6"/>
                <w:sz w:val="20"/>
              </w:rPr>
              <w:t>型運用。</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475"/>
              </w:numPr>
              <w:tabs>
                <w:tab w:val="left" w:pos="452"/>
              </w:tabs>
              <w:spacing w:line="244" w:lineRule="auto"/>
              <w:ind w:right="142" w:firstLine="0"/>
              <w:rPr>
                <w:sz w:val="20"/>
              </w:rPr>
            </w:pPr>
            <w:r>
              <w:rPr>
                <w:spacing w:val="-10"/>
                <w:sz w:val="20"/>
              </w:rPr>
              <w:t>方</w:t>
            </w:r>
            <w:r>
              <w:rPr>
                <w:spacing w:val="-6"/>
                <w:sz w:val="20"/>
              </w:rPr>
              <w:t>音差異。</w:t>
            </w:r>
          </w:p>
          <w:p w:rsidR="007E6E83" w:rsidRDefault="007E6E83">
            <w:pPr>
              <w:pStyle w:val="TableParagraph"/>
              <w:spacing w:before="29"/>
              <w:rPr>
                <w:rFonts w:ascii="Times New Roman" w:hAnsi="Times New Roman"/>
                <w:sz w:val="20"/>
              </w:rPr>
            </w:pPr>
            <w:r>
              <w:rPr>
                <w:rFonts w:ascii="Cambria Math" w:hAnsi="Cambria Math"/>
                <w:spacing w:val="-4"/>
                <w:sz w:val="20"/>
              </w:rPr>
              <w:t>◎</w:t>
            </w:r>
            <w:r>
              <w:rPr>
                <w:rFonts w:ascii="Times New Roman" w:hAnsi="Times New Roman"/>
                <w:spacing w:val="-4"/>
                <w:sz w:val="20"/>
              </w:rPr>
              <w:t>Ac-</w:t>
            </w:r>
          </w:p>
        </w:tc>
        <w:tc>
          <w:tcPr>
            <w:tcW w:w="1277" w:type="dxa"/>
          </w:tcPr>
          <w:p w:rsidR="007E6E83" w:rsidRDefault="007E6E83" w:rsidP="007E6E83">
            <w:pPr>
              <w:pStyle w:val="TableParagraph"/>
              <w:numPr>
                <w:ilvl w:val="0"/>
                <w:numId w:val="474"/>
              </w:numPr>
              <w:tabs>
                <w:tab w:val="left" w:pos="257"/>
              </w:tabs>
              <w:spacing w:line="244" w:lineRule="auto"/>
              <w:ind w:right="159" w:firstLine="0"/>
              <w:jc w:val="both"/>
              <w:rPr>
                <w:sz w:val="20"/>
              </w:rPr>
            </w:pPr>
            <w:r>
              <w:rPr>
                <w:spacing w:val="-4"/>
                <w:sz w:val="20"/>
              </w:rPr>
              <w:t>正確說出</w:t>
            </w:r>
            <w:r>
              <w:rPr>
                <w:spacing w:val="-2"/>
                <w:sz w:val="20"/>
              </w:rPr>
              <w:t>本課電器語</w:t>
            </w:r>
            <w:r>
              <w:rPr>
                <w:spacing w:val="-6"/>
                <w:sz w:val="20"/>
              </w:rPr>
              <w:t>詞。</w:t>
            </w:r>
          </w:p>
          <w:p w:rsidR="007E6E83" w:rsidRDefault="007E6E83" w:rsidP="007E6E83">
            <w:pPr>
              <w:pStyle w:val="TableParagraph"/>
              <w:numPr>
                <w:ilvl w:val="0"/>
                <w:numId w:val="474"/>
              </w:numPr>
              <w:tabs>
                <w:tab w:val="left" w:pos="257"/>
              </w:tabs>
              <w:spacing w:line="242" w:lineRule="auto"/>
              <w:ind w:right="159" w:firstLine="0"/>
              <w:jc w:val="both"/>
              <w:rPr>
                <w:sz w:val="20"/>
              </w:rPr>
            </w:pPr>
            <w:r>
              <w:rPr>
                <w:spacing w:val="-4"/>
                <w:sz w:val="20"/>
              </w:rPr>
              <w:t>正確說出</w:t>
            </w:r>
            <w:r>
              <w:rPr>
                <w:spacing w:val="-2"/>
                <w:sz w:val="20"/>
              </w:rPr>
              <w:t>本課學過的語詞例句。</w:t>
            </w:r>
          </w:p>
          <w:p w:rsidR="007E6E83" w:rsidRDefault="007E6E83" w:rsidP="007E6E83">
            <w:pPr>
              <w:pStyle w:val="TableParagraph"/>
              <w:numPr>
                <w:ilvl w:val="0"/>
                <w:numId w:val="474"/>
              </w:numPr>
              <w:tabs>
                <w:tab w:val="left" w:pos="257"/>
              </w:tabs>
              <w:spacing w:line="242" w:lineRule="auto"/>
              <w:ind w:right="159" w:firstLine="0"/>
              <w:jc w:val="both"/>
              <w:rPr>
                <w:sz w:val="20"/>
              </w:rPr>
            </w:pPr>
            <w:r>
              <w:rPr>
                <w:spacing w:val="-4"/>
                <w:sz w:val="20"/>
              </w:rPr>
              <w:t>能聽懂各</w:t>
            </w:r>
            <w:r>
              <w:rPr>
                <w:spacing w:val="-2"/>
                <w:sz w:val="20"/>
              </w:rPr>
              <w:t>種電器的閩南語，並做出正確的選</w:t>
            </w:r>
            <w:r>
              <w:rPr>
                <w:spacing w:val="-6"/>
                <w:sz w:val="20"/>
              </w:rPr>
              <w:t>擇。</w:t>
            </w:r>
          </w:p>
          <w:p w:rsidR="007E6E83" w:rsidRDefault="007E6E83" w:rsidP="007E6E83">
            <w:pPr>
              <w:pStyle w:val="TableParagraph"/>
              <w:numPr>
                <w:ilvl w:val="0"/>
                <w:numId w:val="474"/>
              </w:numPr>
              <w:tabs>
                <w:tab w:val="left" w:pos="257"/>
              </w:tabs>
              <w:spacing w:line="242" w:lineRule="auto"/>
              <w:ind w:right="159" w:firstLine="0"/>
              <w:jc w:val="both"/>
              <w:rPr>
                <w:sz w:val="20"/>
              </w:rPr>
            </w:pPr>
            <w:r>
              <w:rPr>
                <w:spacing w:val="-4"/>
                <w:sz w:val="20"/>
              </w:rPr>
              <w:t>能正確分</w:t>
            </w:r>
            <w:r>
              <w:rPr>
                <w:spacing w:val="-2"/>
                <w:sz w:val="20"/>
              </w:rPr>
              <w:t>辨閩南語漢</w:t>
            </w:r>
            <w:r>
              <w:rPr>
                <w:spacing w:val="-6"/>
                <w:sz w:val="20"/>
              </w:rPr>
              <w:t>字。</w:t>
            </w:r>
          </w:p>
          <w:p w:rsidR="007E6E83" w:rsidRDefault="007E6E83" w:rsidP="007E6E83">
            <w:pPr>
              <w:pStyle w:val="TableParagraph"/>
              <w:numPr>
                <w:ilvl w:val="0"/>
                <w:numId w:val="474"/>
              </w:numPr>
              <w:tabs>
                <w:tab w:val="left" w:pos="257"/>
              </w:tabs>
              <w:spacing w:before="2" w:line="242" w:lineRule="auto"/>
              <w:ind w:right="159" w:firstLine="0"/>
              <w:rPr>
                <w:sz w:val="20"/>
              </w:rPr>
            </w:pPr>
            <w:r>
              <w:rPr>
                <w:spacing w:val="-4"/>
                <w:sz w:val="20"/>
              </w:rPr>
              <w:t>進行「相</w:t>
            </w:r>
            <w:r>
              <w:rPr>
                <w:spacing w:val="-2"/>
                <w:sz w:val="20"/>
              </w:rPr>
              <w:t>招來開講」</w:t>
            </w:r>
            <w:r>
              <w:rPr>
                <w:spacing w:val="-4"/>
                <w:sz w:val="20"/>
              </w:rPr>
              <w:t xml:space="preserve">的對話內 </w:t>
            </w:r>
            <w:r>
              <w:rPr>
                <w:spacing w:val="-6"/>
                <w:sz w:val="20"/>
              </w:rPr>
              <w:t>容。</w:t>
            </w:r>
          </w:p>
          <w:p w:rsidR="007E6E83" w:rsidRDefault="007E6E83" w:rsidP="007E6E83">
            <w:pPr>
              <w:pStyle w:val="TableParagraph"/>
              <w:numPr>
                <w:ilvl w:val="0"/>
                <w:numId w:val="474"/>
              </w:numPr>
              <w:tabs>
                <w:tab w:val="left" w:pos="257"/>
              </w:tabs>
              <w:spacing w:before="4" w:line="244" w:lineRule="auto"/>
              <w:ind w:right="159" w:firstLine="0"/>
              <w:rPr>
                <w:sz w:val="20"/>
              </w:rPr>
            </w:pPr>
            <w:r>
              <w:rPr>
                <w:spacing w:val="-4"/>
                <w:sz w:val="20"/>
              </w:rPr>
              <w:t>用閩南語</w:t>
            </w:r>
            <w:r>
              <w:rPr>
                <w:spacing w:val="-2"/>
                <w:sz w:val="20"/>
              </w:rPr>
              <w:t>簡單說出對</w:t>
            </w:r>
          </w:p>
          <w:p w:rsidR="007E6E83" w:rsidRDefault="007E6E83">
            <w:pPr>
              <w:pStyle w:val="TableParagraph"/>
              <w:spacing w:line="254" w:lineRule="exact"/>
              <w:rPr>
                <w:sz w:val="20"/>
              </w:rPr>
            </w:pPr>
            <w:r>
              <w:rPr>
                <w:spacing w:val="-4"/>
                <w:sz w:val="20"/>
              </w:rPr>
              <w:t>「相招來開</w:t>
            </w:r>
          </w:p>
        </w:tc>
        <w:tc>
          <w:tcPr>
            <w:tcW w:w="2979" w:type="dxa"/>
          </w:tcPr>
          <w:p w:rsidR="007E6E83" w:rsidRDefault="007E6E83">
            <w:pPr>
              <w:pStyle w:val="TableParagraph"/>
              <w:spacing w:line="244" w:lineRule="auto"/>
              <w:ind w:right="1062"/>
              <w:rPr>
                <w:sz w:val="20"/>
              </w:rPr>
            </w:pPr>
            <w:r>
              <w:rPr>
                <w:spacing w:val="-2"/>
                <w:sz w:val="20"/>
              </w:rPr>
              <w:t>第三單元現代的電器第五課電器真利便</w:t>
            </w:r>
          </w:p>
          <w:p w:rsidR="007E6E83" w:rsidRDefault="007E6E83">
            <w:pPr>
              <w:pStyle w:val="TableParagraph"/>
              <w:rPr>
                <w:sz w:val="20"/>
              </w:rPr>
            </w:pPr>
            <w:r>
              <w:rPr>
                <w:rFonts w:ascii="MS Gothic" w:eastAsia="MS Gothic"/>
                <w:spacing w:val="-2"/>
                <w:sz w:val="20"/>
              </w:rPr>
              <w:t>㈠</w:t>
            </w:r>
            <w:r>
              <w:rPr>
                <w:spacing w:val="-3"/>
                <w:sz w:val="20"/>
              </w:rPr>
              <w:t>活動一：做伙來造句</w:t>
            </w:r>
          </w:p>
          <w:p w:rsidR="007E6E83" w:rsidRDefault="007E6E83" w:rsidP="007E6E83">
            <w:pPr>
              <w:pStyle w:val="TableParagraph"/>
              <w:numPr>
                <w:ilvl w:val="0"/>
                <w:numId w:val="473"/>
              </w:numPr>
              <w:tabs>
                <w:tab w:val="left" w:pos="257"/>
              </w:tabs>
              <w:spacing w:before="2" w:line="244" w:lineRule="auto"/>
              <w:ind w:right="210" w:firstLine="0"/>
              <w:jc w:val="both"/>
              <w:rPr>
                <w:sz w:val="20"/>
              </w:rPr>
            </w:pPr>
            <w:r>
              <w:rPr>
                <w:spacing w:val="-13"/>
                <w:sz w:val="20"/>
              </w:rPr>
              <w:t>教師提問：「電火揤一下，暗</w:t>
            </w:r>
            <w:r>
              <w:rPr>
                <w:spacing w:val="-2"/>
                <w:sz w:val="20"/>
              </w:rPr>
              <w:t>的變光的。」由此引入「做伙來造句」的句型練習。</w:t>
            </w:r>
          </w:p>
          <w:p w:rsidR="007E6E83" w:rsidRDefault="007E6E83" w:rsidP="007E6E83">
            <w:pPr>
              <w:pStyle w:val="TableParagraph"/>
              <w:numPr>
                <w:ilvl w:val="0"/>
                <w:numId w:val="473"/>
              </w:numPr>
              <w:tabs>
                <w:tab w:val="left" w:pos="257"/>
              </w:tabs>
              <w:spacing w:line="244" w:lineRule="auto"/>
              <w:ind w:right="112" w:firstLine="0"/>
              <w:rPr>
                <w:sz w:val="20"/>
              </w:rPr>
            </w:pPr>
            <w:r>
              <w:rPr>
                <w:spacing w:val="-2"/>
                <w:sz w:val="20"/>
              </w:rPr>
              <w:t>教師帶領學生，再複習一遍課</w:t>
            </w:r>
            <w:r>
              <w:rPr>
                <w:spacing w:val="-6"/>
                <w:sz w:val="20"/>
              </w:rPr>
              <w:t>文。</w:t>
            </w:r>
          </w:p>
          <w:p w:rsidR="007E6E83" w:rsidRDefault="007E6E83" w:rsidP="007E6E83">
            <w:pPr>
              <w:pStyle w:val="TableParagraph"/>
              <w:numPr>
                <w:ilvl w:val="0"/>
                <w:numId w:val="473"/>
              </w:numPr>
              <w:tabs>
                <w:tab w:val="left" w:pos="257"/>
              </w:tabs>
              <w:spacing w:line="244" w:lineRule="auto"/>
              <w:ind w:right="112" w:firstLine="0"/>
              <w:rPr>
                <w:sz w:val="20"/>
              </w:rPr>
            </w:pPr>
            <w:r>
              <w:rPr>
                <w:spacing w:val="-2"/>
                <w:sz w:val="20"/>
              </w:rPr>
              <w:t>教師播放教學媒體至「做伙來造句」頁面，為學生簡單說明</w:t>
            </w:r>
          </w:p>
          <w:p w:rsidR="007E6E83" w:rsidRDefault="007E6E83">
            <w:pPr>
              <w:pStyle w:val="TableParagraph"/>
              <w:spacing w:line="244" w:lineRule="auto"/>
              <w:ind w:right="261"/>
              <w:jc w:val="both"/>
              <w:rPr>
                <w:sz w:val="20"/>
              </w:rPr>
            </w:pPr>
            <w:r>
              <w:rPr>
                <w:spacing w:val="-2"/>
                <w:sz w:val="20"/>
              </w:rPr>
              <w:t>「造句」圖示內容，並解說操作方式，請學生按照聽到的電</w:t>
            </w:r>
            <w:r>
              <w:rPr>
                <w:spacing w:val="-3"/>
                <w:sz w:val="20"/>
              </w:rPr>
              <w:t>器用品，將正確答案寫下來。</w:t>
            </w:r>
          </w:p>
          <w:p w:rsidR="007E6E83" w:rsidRDefault="007E6E83">
            <w:pPr>
              <w:pStyle w:val="TableParagraph"/>
              <w:rPr>
                <w:sz w:val="20"/>
              </w:rPr>
            </w:pPr>
            <w:r>
              <w:rPr>
                <w:rFonts w:ascii="MS Gothic" w:eastAsia="MS Gothic"/>
                <w:spacing w:val="-2"/>
                <w:sz w:val="20"/>
              </w:rPr>
              <w:t>㈡</w:t>
            </w:r>
            <w:r>
              <w:rPr>
                <w:spacing w:val="-3"/>
                <w:sz w:val="20"/>
              </w:rPr>
              <w:t>活動二：相招來開講</w:t>
            </w:r>
          </w:p>
          <w:p w:rsidR="007E6E83" w:rsidRDefault="007E6E83" w:rsidP="007E6E83">
            <w:pPr>
              <w:pStyle w:val="TableParagraph"/>
              <w:numPr>
                <w:ilvl w:val="0"/>
                <w:numId w:val="472"/>
              </w:numPr>
              <w:tabs>
                <w:tab w:val="left" w:pos="257"/>
              </w:tabs>
              <w:spacing w:before="3" w:line="244" w:lineRule="auto"/>
              <w:ind w:right="112" w:firstLine="0"/>
              <w:rPr>
                <w:sz w:val="20"/>
              </w:rPr>
            </w:pPr>
            <w:r>
              <w:rPr>
                <w:spacing w:val="-2"/>
                <w:sz w:val="20"/>
              </w:rPr>
              <w:t>教師播放教學媒體至「相招來開講」頁面，指導學生練習</w:t>
            </w:r>
          </w:p>
          <w:p w:rsidR="007E6E83" w:rsidRDefault="007E6E83">
            <w:pPr>
              <w:pStyle w:val="TableParagraph"/>
              <w:spacing w:line="244" w:lineRule="auto"/>
              <w:ind w:right="261"/>
              <w:jc w:val="both"/>
              <w:rPr>
                <w:sz w:val="20"/>
              </w:rPr>
            </w:pPr>
            <w:r>
              <w:rPr>
                <w:spacing w:val="-2"/>
                <w:sz w:val="20"/>
              </w:rPr>
              <w:t>「相招來開講」對話。並將學生分兩組，各自扮演阿母和阿東，加以練習，或由教師和學</w:t>
            </w:r>
            <w:r>
              <w:rPr>
                <w:spacing w:val="-3"/>
                <w:sz w:val="20"/>
              </w:rPr>
              <w:t>生輪流扮演角色做對話練習。</w:t>
            </w:r>
          </w:p>
          <w:p w:rsidR="007E6E83" w:rsidRDefault="007E6E83" w:rsidP="007E6E83">
            <w:pPr>
              <w:pStyle w:val="TableParagraph"/>
              <w:numPr>
                <w:ilvl w:val="0"/>
                <w:numId w:val="472"/>
              </w:numPr>
              <w:tabs>
                <w:tab w:val="left" w:pos="257"/>
              </w:tabs>
              <w:spacing w:line="253" w:lineRule="exact"/>
              <w:ind w:left="257" w:hanging="150"/>
              <w:rPr>
                <w:sz w:val="20"/>
              </w:rPr>
            </w:pPr>
            <w:r>
              <w:rPr>
                <w:spacing w:val="-3"/>
                <w:sz w:val="20"/>
              </w:rPr>
              <w:t>教師可利用「對話補充」的延</w:t>
            </w:r>
          </w:p>
        </w:tc>
        <w:tc>
          <w:tcPr>
            <w:tcW w:w="1294" w:type="dxa"/>
          </w:tcPr>
          <w:p w:rsidR="007E6E83" w:rsidRDefault="007E6E83">
            <w:pPr>
              <w:pStyle w:val="TableParagraph"/>
              <w:spacing w:line="244" w:lineRule="auto"/>
              <w:ind w:left="106" w:right="378"/>
              <w:jc w:val="both"/>
              <w:rPr>
                <w:sz w:val="20"/>
              </w:rPr>
            </w:pPr>
            <w:r>
              <w:rPr>
                <w:spacing w:val="-4"/>
                <w:sz w:val="20"/>
              </w:rPr>
              <w:t>口頭評量觀察評量表演評量</w:t>
            </w:r>
          </w:p>
        </w:tc>
        <w:tc>
          <w:tcPr>
            <w:tcW w:w="1292" w:type="dxa"/>
          </w:tcPr>
          <w:p w:rsidR="007E6E83" w:rsidRDefault="007E6E83">
            <w:pPr>
              <w:pStyle w:val="TableParagraph"/>
              <w:spacing w:line="244" w:lineRule="auto"/>
              <w:ind w:left="104" w:right="380"/>
              <w:rPr>
                <w:sz w:val="20"/>
              </w:rPr>
            </w:pPr>
            <w:r>
              <w:rPr>
                <w:spacing w:val="-4"/>
                <w:sz w:val="20"/>
              </w:rPr>
              <w:t>【能源教</w:t>
            </w:r>
            <w:r>
              <w:rPr>
                <w:spacing w:val="-6"/>
                <w:sz w:val="20"/>
              </w:rPr>
              <w:t>育】</w:t>
            </w:r>
          </w:p>
          <w:p w:rsidR="007E6E83" w:rsidRDefault="007E6E83">
            <w:pPr>
              <w:pStyle w:val="TableParagraph"/>
              <w:spacing w:line="242" w:lineRule="auto"/>
              <w:ind w:left="104" w:right="104"/>
              <w:rPr>
                <w:sz w:val="20"/>
              </w:rPr>
            </w:pPr>
            <w:r>
              <w:rPr>
                <w:sz w:val="20"/>
              </w:rPr>
              <w:t>能</w:t>
            </w:r>
            <w:r>
              <w:rPr>
                <w:rFonts w:ascii="Times New Roman" w:eastAsia="Times New Roman"/>
                <w:sz w:val="20"/>
              </w:rPr>
              <w:t>E1</w:t>
            </w:r>
            <w:r>
              <w:rPr>
                <w:rFonts w:ascii="Times New Roman" w:eastAsia="Times New Roman"/>
                <w:spacing w:val="-13"/>
                <w:sz w:val="20"/>
              </w:rPr>
              <w:t xml:space="preserve"> </w:t>
            </w:r>
            <w:r>
              <w:rPr>
                <w:sz w:val="20"/>
              </w:rPr>
              <w:t>認識並</w:t>
            </w:r>
            <w:r>
              <w:rPr>
                <w:spacing w:val="-2"/>
                <w:sz w:val="20"/>
              </w:rPr>
              <w:t>了解能源與日常生活的</w:t>
            </w:r>
            <w:r>
              <w:rPr>
                <w:spacing w:val="-4"/>
                <w:sz w:val="20"/>
              </w:rPr>
              <w:t>關聯。</w:t>
            </w:r>
          </w:p>
          <w:p w:rsidR="007E6E83" w:rsidRDefault="007E6E83">
            <w:pPr>
              <w:pStyle w:val="TableParagraph"/>
              <w:spacing w:line="244" w:lineRule="auto"/>
              <w:ind w:left="104" w:right="104"/>
              <w:rPr>
                <w:sz w:val="20"/>
              </w:rPr>
            </w:pPr>
            <w:r>
              <w:rPr>
                <w:sz w:val="20"/>
              </w:rPr>
              <w:t>能</w:t>
            </w:r>
            <w:r>
              <w:rPr>
                <w:rFonts w:ascii="Times New Roman" w:eastAsia="Times New Roman"/>
                <w:sz w:val="20"/>
              </w:rPr>
              <w:t>E2</w:t>
            </w:r>
            <w:r>
              <w:rPr>
                <w:rFonts w:ascii="Times New Roman" w:eastAsia="Times New Roman"/>
                <w:spacing w:val="-13"/>
                <w:sz w:val="20"/>
              </w:rPr>
              <w:t xml:space="preserve"> </w:t>
            </w:r>
            <w:r>
              <w:rPr>
                <w:sz w:val="20"/>
              </w:rPr>
              <w:t>了解節</w:t>
            </w:r>
            <w:r>
              <w:rPr>
                <w:spacing w:val="-2"/>
                <w:sz w:val="20"/>
              </w:rPr>
              <w:t>約能源的重</w:t>
            </w:r>
            <w:r>
              <w:rPr>
                <w:spacing w:val="-6"/>
                <w:sz w:val="20"/>
              </w:rPr>
              <w:t>要。</w:t>
            </w:r>
          </w:p>
          <w:p w:rsidR="007E6E83" w:rsidRDefault="007E6E83">
            <w:pPr>
              <w:pStyle w:val="TableParagraph"/>
              <w:spacing w:line="242" w:lineRule="auto"/>
              <w:ind w:left="104" w:right="380"/>
              <w:rPr>
                <w:sz w:val="20"/>
              </w:rPr>
            </w:pPr>
            <w:r>
              <w:rPr>
                <w:spacing w:val="-4"/>
                <w:sz w:val="20"/>
              </w:rPr>
              <w:t>【科技教</w:t>
            </w:r>
            <w:r>
              <w:rPr>
                <w:spacing w:val="-6"/>
                <w:sz w:val="20"/>
              </w:rPr>
              <w:t>育】</w:t>
            </w:r>
          </w:p>
          <w:p w:rsidR="007E6E83" w:rsidRDefault="007E6E83">
            <w:pPr>
              <w:pStyle w:val="TableParagraph"/>
              <w:spacing w:line="242" w:lineRule="auto"/>
              <w:ind w:left="104" w:right="104"/>
              <w:rPr>
                <w:sz w:val="20"/>
              </w:rPr>
            </w:pPr>
            <w:r>
              <w:rPr>
                <w:sz w:val="20"/>
              </w:rPr>
              <w:t>科</w:t>
            </w:r>
            <w:r>
              <w:rPr>
                <w:rFonts w:ascii="Times New Roman" w:eastAsia="Times New Roman"/>
                <w:sz w:val="20"/>
              </w:rPr>
              <w:t>E1</w:t>
            </w:r>
            <w:r>
              <w:rPr>
                <w:rFonts w:ascii="Times New Roman" w:eastAsia="Times New Roman"/>
                <w:spacing w:val="-13"/>
                <w:sz w:val="20"/>
              </w:rPr>
              <w:t xml:space="preserve"> </w:t>
            </w:r>
            <w:r>
              <w:rPr>
                <w:sz w:val="20"/>
              </w:rPr>
              <w:t>了解平</w:t>
            </w:r>
            <w:r>
              <w:rPr>
                <w:spacing w:val="-2"/>
                <w:sz w:val="20"/>
              </w:rPr>
              <w:t>日常見科技產品的用途</w:t>
            </w:r>
            <w:r>
              <w:rPr>
                <w:spacing w:val="-4"/>
                <w:sz w:val="20"/>
              </w:rPr>
              <w:t>與運作方</w:t>
            </w:r>
            <w:r>
              <w:rPr>
                <w:spacing w:val="40"/>
                <w:sz w:val="20"/>
              </w:rPr>
              <w:t xml:space="preserve"> </w:t>
            </w:r>
            <w:r>
              <w:rPr>
                <w:spacing w:val="-6"/>
                <w:sz w:val="20"/>
              </w:rPr>
              <w:t>式。</w:t>
            </w:r>
          </w:p>
          <w:p w:rsidR="007E6E83" w:rsidRDefault="007E6E83">
            <w:pPr>
              <w:pStyle w:val="TableParagraph"/>
              <w:spacing w:line="244" w:lineRule="auto"/>
              <w:ind w:left="104" w:right="104"/>
              <w:rPr>
                <w:sz w:val="20"/>
              </w:rPr>
            </w:pPr>
            <w:r>
              <w:rPr>
                <w:sz w:val="20"/>
              </w:rPr>
              <w:t>科</w:t>
            </w:r>
            <w:r>
              <w:rPr>
                <w:rFonts w:ascii="Times New Roman" w:eastAsia="Times New Roman"/>
                <w:sz w:val="20"/>
              </w:rPr>
              <w:t>E3</w:t>
            </w:r>
            <w:r>
              <w:rPr>
                <w:rFonts w:ascii="Times New Roman" w:eastAsia="Times New Roman"/>
                <w:spacing w:val="-13"/>
                <w:sz w:val="20"/>
              </w:rPr>
              <w:t xml:space="preserve"> </w:t>
            </w:r>
            <w:r>
              <w:rPr>
                <w:sz w:val="20"/>
              </w:rPr>
              <w:t>體會科</w:t>
            </w:r>
            <w:r>
              <w:rPr>
                <w:spacing w:val="-2"/>
                <w:sz w:val="20"/>
              </w:rPr>
              <w:t>技與個人及家庭生活的互動關係。</w:t>
            </w: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8266"/>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spacing w:line="244" w:lineRule="auto"/>
              <w:ind w:left="108" w:right="137"/>
              <w:jc w:val="both"/>
              <w:rPr>
                <w:sz w:val="20"/>
              </w:rPr>
            </w:pPr>
            <w:r>
              <w:rPr>
                <w:spacing w:val="-2"/>
                <w:sz w:val="20"/>
              </w:rPr>
              <w:t>力，並能從事表達、溝通，以運用於家庭、學校、社區生</w:t>
            </w:r>
            <w:r>
              <w:rPr>
                <w:spacing w:val="-4"/>
                <w:sz w:val="20"/>
              </w:rPr>
              <w:t>活之中。</w:t>
            </w:r>
          </w:p>
        </w:tc>
        <w:tc>
          <w:tcPr>
            <w:tcW w:w="807" w:type="dxa"/>
          </w:tcPr>
          <w:p w:rsidR="007E6E83" w:rsidRDefault="007E6E83">
            <w:pPr>
              <w:pStyle w:val="TableParagraph"/>
              <w:spacing w:line="249" w:lineRule="auto"/>
              <w:ind w:left="108" w:right="222"/>
              <w:rPr>
                <w:rFonts w:ascii="Times New Roman" w:eastAsia="Times New Roman" w:hAnsi="Times New Roman"/>
                <w:sz w:val="20"/>
              </w:rPr>
            </w:pPr>
            <w:r>
              <w:rPr>
                <w:spacing w:val="-10"/>
                <w:sz w:val="20"/>
              </w:rPr>
              <w:t>南</w:t>
            </w:r>
            <w:r>
              <w:rPr>
                <w:spacing w:val="40"/>
                <w:sz w:val="20"/>
              </w:rPr>
              <w:t xml:space="preserve"> </w:t>
            </w:r>
            <w:r>
              <w:rPr>
                <w:spacing w:val="-6"/>
                <w:sz w:val="20"/>
              </w:rPr>
              <w:t xml:space="preserve">語。 </w:t>
            </w:r>
            <w:r>
              <w:rPr>
                <w:rFonts w:ascii="Times New Roman" w:eastAsia="Times New Roman" w:hAnsi="Times New Roman"/>
                <w:spacing w:val="-2"/>
                <w:sz w:val="20"/>
              </w:rPr>
              <w:t>3-Ⅱ-1</w:t>
            </w:r>
          </w:p>
          <w:p w:rsidR="007E6E83" w:rsidRDefault="007E6E83">
            <w:pPr>
              <w:pStyle w:val="TableParagraph"/>
              <w:spacing w:line="235" w:lineRule="exact"/>
              <w:ind w:left="108"/>
              <w:rPr>
                <w:sz w:val="20"/>
              </w:rPr>
            </w:pPr>
            <w:r>
              <w:rPr>
                <w:spacing w:val="-6"/>
                <w:sz w:val="20"/>
              </w:rPr>
              <w:t>能閱</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讀日常生活中常見的閩南語文，並了解其</w:t>
            </w:r>
            <w:r>
              <w:rPr>
                <w:spacing w:val="-10"/>
                <w:sz w:val="20"/>
              </w:rPr>
              <w:t>意</w:t>
            </w:r>
            <w:r>
              <w:rPr>
                <w:spacing w:val="40"/>
                <w:sz w:val="20"/>
              </w:rPr>
              <w:t xml:space="preserve"> </w:t>
            </w:r>
            <w:r>
              <w:rPr>
                <w:spacing w:val="-6"/>
                <w:sz w:val="20"/>
              </w:rPr>
              <w:t xml:space="preserve">義。 </w:t>
            </w:r>
            <w:r>
              <w:rPr>
                <w:rFonts w:ascii="Times New Roman" w:eastAsia="Times New Roman" w:hAnsi="Times New Roman"/>
                <w:spacing w:val="-2"/>
                <w:sz w:val="20"/>
              </w:rPr>
              <w:t>3-Ⅱ-2</w:t>
            </w:r>
          </w:p>
          <w:p w:rsidR="007E6E83" w:rsidRDefault="007E6E83">
            <w:pPr>
              <w:pStyle w:val="TableParagraph"/>
              <w:spacing w:line="238" w:lineRule="exact"/>
              <w:ind w:left="108"/>
              <w:rPr>
                <w:sz w:val="20"/>
              </w:rPr>
            </w:pPr>
            <w:r>
              <w:rPr>
                <w:spacing w:val="-6"/>
                <w:sz w:val="20"/>
              </w:rPr>
              <w:t>能運</w:t>
            </w:r>
          </w:p>
          <w:p w:rsidR="007E6E83" w:rsidRDefault="007E6E83">
            <w:pPr>
              <w:pStyle w:val="TableParagraph"/>
              <w:spacing w:line="244" w:lineRule="auto"/>
              <w:ind w:left="108" w:right="288"/>
              <w:jc w:val="both"/>
              <w:rPr>
                <w:sz w:val="20"/>
              </w:rPr>
            </w:pPr>
            <w:r>
              <w:rPr>
                <w:spacing w:val="-6"/>
                <w:sz w:val="20"/>
              </w:rPr>
              <w:t>用標音符號、羅馬字及漢字認讀日常生活中常見、簡單的閩南語</w:t>
            </w:r>
          </w:p>
          <w:p w:rsidR="007E6E83" w:rsidRDefault="007E6E83">
            <w:pPr>
              <w:pStyle w:val="TableParagraph"/>
              <w:spacing w:line="234" w:lineRule="exact"/>
              <w:ind w:left="108"/>
              <w:rPr>
                <w:sz w:val="20"/>
              </w:rPr>
            </w:pPr>
            <w:r>
              <w:rPr>
                <w:spacing w:val="-6"/>
                <w:sz w:val="20"/>
              </w:rPr>
              <w:t>文。</w:t>
            </w:r>
          </w:p>
        </w:tc>
        <w:tc>
          <w:tcPr>
            <w:tcW w:w="809" w:type="dxa"/>
          </w:tcPr>
          <w:p w:rsidR="007E6E83" w:rsidRDefault="007E6E83" w:rsidP="007E6E83">
            <w:pPr>
              <w:pStyle w:val="TableParagraph"/>
              <w:numPr>
                <w:ilvl w:val="1"/>
                <w:numId w:val="471"/>
              </w:numPr>
              <w:tabs>
                <w:tab w:val="left" w:pos="452"/>
              </w:tabs>
              <w:spacing w:line="244" w:lineRule="auto"/>
              <w:ind w:right="142" w:firstLine="0"/>
              <w:rPr>
                <w:sz w:val="20"/>
              </w:rPr>
            </w:pPr>
            <w:r>
              <w:rPr>
                <w:spacing w:val="-10"/>
                <w:sz w:val="20"/>
              </w:rPr>
              <w:t>生</w:t>
            </w:r>
            <w:r>
              <w:rPr>
                <w:spacing w:val="-6"/>
                <w:sz w:val="20"/>
              </w:rPr>
              <w:t>活故事。</w:t>
            </w:r>
          </w:p>
          <w:p w:rsidR="007E6E83" w:rsidRDefault="007E6E83">
            <w:pPr>
              <w:pStyle w:val="TableParagraph"/>
              <w:spacing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470"/>
              </w:numPr>
              <w:tabs>
                <w:tab w:val="left" w:pos="452"/>
              </w:tabs>
              <w:spacing w:line="244" w:lineRule="auto"/>
              <w:ind w:right="142" w:firstLine="0"/>
              <w:rPr>
                <w:sz w:val="20"/>
              </w:rPr>
            </w:pPr>
            <w:r>
              <w:rPr>
                <w:spacing w:val="-10"/>
                <w:sz w:val="20"/>
              </w:rPr>
              <w:t>生</w:t>
            </w:r>
            <w:r>
              <w:rPr>
                <w:spacing w:val="-6"/>
                <w:sz w:val="20"/>
              </w:rPr>
              <w:t>活應對。</w:t>
            </w:r>
          </w:p>
          <w:p w:rsidR="007E6E83" w:rsidRDefault="007E6E83">
            <w:pPr>
              <w:pStyle w:val="TableParagraph"/>
              <w:spacing w:before="2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470"/>
              </w:numPr>
              <w:tabs>
                <w:tab w:val="left" w:pos="452"/>
              </w:tabs>
              <w:spacing w:line="242" w:lineRule="auto"/>
              <w:ind w:right="142" w:firstLine="0"/>
              <w:rPr>
                <w:sz w:val="20"/>
              </w:rPr>
            </w:pPr>
            <w:r>
              <w:rPr>
                <w:spacing w:val="-10"/>
                <w:sz w:val="20"/>
              </w:rPr>
              <w:t>口</w:t>
            </w:r>
            <w:r>
              <w:rPr>
                <w:spacing w:val="-6"/>
                <w:sz w:val="20"/>
              </w:rPr>
              <w:t>語表達。</w:t>
            </w:r>
          </w:p>
        </w:tc>
        <w:tc>
          <w:tcPr>
            <w:tcW w:w="1277" w:type="dxa"/>
          </w:tcPr>
          <w:p w:rsidR="007E6E83" w:rsidRDefault="007E6E83">
            <w:pPr>
              <w:pStyle w:val="TableParagraph"/>
              <w:spacing w:line="244" w:lineRule="auto"/>
              <w:ind w:right="159"/>
              <w:rPr>
                <w:sz w:val="20"/>
              </w:rPr>
            </w:pPr>
            <w:r>
              <w:rPr>
                <w:spacing w:val="-2"/>
                <w:sz w:val="20"/>
              </w:rPr>
              <w:t>講」故事的</w:t>
            </w:r>
            <w:r>
              <w:rPr>
                <w:spacing w:val="-4"/>
                <w:sz w:val="20"/>
              </w:rPr>
              <w:t>感受。</w:t>
            </w:r>
          </w:p>
        </w:tc>
        <w:tc>
          <w:tcPr>
            <w:tcW w:w="2979" w:type="dxa"/>
          </w:tcPr>
          <w:p w:rsidR="007E6E83" w:rsidRDefault="007E6E83">
            <w:pPr>
              <w:pStyle w:val="TableParagraph"/>
              <w:spacing w:line="244" w:lineRule="auto"/>
              <w:ind w:right="261"/>
              <w:rPr>
                <w:sz w:val="20"/>
              </w:rPr>
            </w:pPr>
            <w:r>
              <w:rPr>
                <w:spacing w:val="-2"/>
                <w:sz w:val="20"/>
              </w:rPr>
              <w:t xml:space="preserve">伸讓學生練習看圖說故事，並引導學生思考、討論各種電器產品的功能，進而能體會現代科技產品帶給人們的便利生 </w:t>
            </w:r>
            <w:r>
              <w:rPr>
                <w:spacing w:val="-6"/>
                <w:sz w:val="20"/>
              </w:rPr>
              <w:t>活。</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8235"/>
        </w:trPr>
        <w:tc>
          <w:tcPr>
            <w:tcW w:w="845" w:type="dxa"/>
          </w:tcPr>
          <w:p w:rsidR="007E6E83" w:rsidRDefault="007E6E83">
            <w:pPr>
              <w:pStyle w:val="TableParagraph"/>
              <w:spacing w:line="244" w:lineRule="auto"/>
              <w:ind w:right="127"/>
              <w:rPr>
                <w:sz w:val="20"/>
              </w:rPr>
            </w:pPr>
            <w:r>
              <w:rPr>
                <w:spacing w:val="-4"/>
                <w:sz w:val="20"/>
              </w:rPr>
              <w:t>第十七</w:t>
            </w:r>
            <w:r>
              <w:rPr>
                <w:spacing w:val="-10"/>
                <w:sz w:val="20"/>
              </w:rPr>
              <w:t>週</w:t>
            </w:r>
          </w:p>
        </w:tc>
        <w:tc>
          <w:tcPr>
            <w:tcW w:w="1634" w:type="dxa"/>
          </w:tcPr>
          <w:p w:rsidR="007E6E83" w:rsidRDefault="007E6E83">
            <w:pPr>
              <w:pStyle w:val="TableParagraph"/>
              <w:spacing w:line="244" w:lineRule="auto"/>
              <w:ind w:left="151" w:right="275" w:hanging="3"/>
              <w:rPr>
                <w:sz w:val="20"/>
              </w:rPr>
            </w:pPr>
            <w:r>
              <w:rPr>
                <w:spacing w:val="-2"/>
                <w:sz w:val="20"/>
              </w:rPr>
              <w:t>第三單元現代</w:t>
            </w:r>
            <w:r>
              <w:rPr>
                <w:spacing w:val="-4"/>
                <w:sz w:val="20"/>
              </w:rPr>
              <w:t>的電器</w:t>
            </w:r>
          </w:p>
          <w:p w:rsidR="007E6E83" w:rsidRDefault="007E6E83">
            <w:pPr>
              <w:pStyle w:val="TableParagraph"/>
              <w:spacing w:line="242" w:lineRule="auto"/>
              <w:ind w:left="151" w:right="275" w:hanging="3"/>
              <w:rPr>
                <w:sz w:val="20"/>
              </w:rPr>
            </w:pPr>
            <w:r>
              <w:rPr>
                <w:spacing w:val="-2"/>
                <w:sz w:val="20"/>
              </w:rPr>
              <w:t>第五課電器真</w:t>
            </w:r>
            <w:r>
              <w:rPr>
                <w:spacing w:val="-6"/>
                <w:sz w:val="20"/>
              </w:rPr>
              <w:t>利便</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6" w:lineRule="exact"/>
              <w:ind w:left="108"/>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7E6E83" w:rsidRDefault="007E6E83">
            <w:pPr>
              <w:pStyle w:val="TableParagraph"/>
              <w:spacing w:before="5" w:line="242" w:lineRule="auto"/>
              <w:ind w:left="108" w:right="137"/>
              <w:rPr>
                <w:sz w:val="20"/>
              </w:rPr>
            </w:pPr>
            <w:r>
              <w:rPr>
                <w:spacing w:val="-2"/>
                <w:sz w:val="20"/>
              </w:rPr>
              <w:t>識閩南語文對個人生活的重要性，並能主動學習，進而建立學習閩南</w:t>
            </w:r>
            <w:r>
              <w:rPr>
                <w:spacing w:val="-4"/>
                <w:sz w:val="20"/>
              </w:rPr>
              <w:t xml:space="preserve">語文的能 </w:t>
            </w:r>
            <w:r>
              <w:rPr>
                <w:spacing w:val="-6"/>
                <w:sz w:val="20"/>
              </w:rPr>
              <w:t>力。</w:t>
            </w:r>
          </w:p>
          <w:p w:rsidR="007E6E83" w:rsidRDefault="007E6E83">
            <w:pPr>
              <w:pStyle w:val="TableParagraph"/>
              <w:spacing w:before="11"/>
              <w:ind w:left="108"/>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p w:rsidR="007E6E83" w:rsidRDefault="007E6E83">
            <w:pPr>
              <w:pStyle w:val="TableParagraph"/>
              <w:spacing w:before="3" w:line="244" w:lineRule="auto"/>
              <w:ind w:left="108" w:right="137"/>
              <w:jc w:val="both"/>
              <w:rPr>
                <w:sz w:val="20"/>
              </w:rPr>
            </w:pPr>
            <w:r>
              <w:rPr>
                <w:spacing w:val="-2"/>
                <w:sz w:val="20"/>
              </w:rPr>
              <w:t>備使用閩南語文進行思考的能力，並用之於日常生活中，以處理相關</w:t>
            </w:r>
            <w:r>
              <w:rPr>
                <w:spacing w:val="-4"/>
                <w:sz w:val="20"/>
              </w:rPr>
              <w:t>問題。</w:t>
            </w:r>
          </w:p>
          <w:p w:rsidR="007E6E83" w:rsidRDefault="007E6E83">
            <w:pPr>
              <w:pStyle w:val="TableParagraph"/>
              <w:spacing w:line="248"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3" w:line="244"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w:t>
            </w:r>
            <w:r>
              <w:rPr>
                <w:spacing w:val="-4"/>
                <w:sz w:val="20"/>
              </w:rPr>
              <w:t>活之中。</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能應用閩南語標音</w:t>
            </w:r>
            <w:r>
              <w:rPr>
                <w:spacing w:val="-10"/>
                <w:sz w:val="20"/>
              </w:rPr>
              <w:t>符</w:t>
            </w:r>
            <w:r>
              <w:rPr>
                <w:spacing w:val="40"/>
                <w:sz w:val="20"/>
              </w:rPr>
              <w:t xml:space="preserve"> </w:t>
            </w:r>
            <w:r>
              <w:rPr>
                <w:spacing w:val="-6"/>
                <w:sz w:val="20"/>
              </w:rPr>
              <w:t xml:space="preserve">號、羅馬字及漢字，協助聆聽理解。 </w:t>
            </w:r>
            <w:r>
              <w:rPr>
                <w:rFonts w:ascii="Times New Roman" w:eastAsia="Times New Roman" w:hAnsi="Times New Roman"/>
                <w:spacing w:val="-2"/>
                <w:sz w:val="20"/>
              </w:rPr>
              <w:t>1-Ⅱ-3</w:t>
            </w:r>
          </w:p>
          <w:p w:rsidR="007E6E83" w:rsidRDefault="007E6E83">
            <w:pPr>
              <w:pStyle w:val="TableParagraph"/>
              <w:spacing w:line="234" w:lineRule="exact"/>
              <w:ind w:left="108"/>
              <w:rPr>
                <w:sz w:val="20"/>
              </w:rPr>
            </w:pPr>
            <w:r>
              <w:rPr>
                <w:spacing w:val="-6"/>
                <w:sz w:val="20"/>
              </w:rPr>
              <w:t>能聆</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聽並理解對方所說的閩</w:t>
            </w:r>
            <w:r>
              <w:rPr>
                <w:spacing w:val="-10"/>
                <w:sz w:val="20"/>
              </w:rPr>
              <w:t>南</w:t>
            </w:r>
            <w:r>
              <w:rPr>
                <w:spacing w:val="40"/>
                <w:sz w:val="20"/>
              </w:rPr>
              <w:t xml:space="preserve"> </w:t>
            </w:r>
            <w:r>
              <w:rPr>
                <w:spacing w:val="-6"/>
                <w:sz w:val="20"/>
              </w:rPr>
              <w:t xml:space="preserve">語。 </w:t>
            </w:r>
            <w:r>
              <w:rPr>
                <w:rFonts w:ascii="Times New Roman" w:eastAsia="Times New Roman" w:hAnsi="Times New Roman"/>
                <w:spacing w:val="-2"/>
                <w:sz w:val="20"/>
              </w:rPr>
              <w:t>3-Ⅱ-1</w:t>
            </w:r>
          </w:p>
          <w:p w:rsidR="007E6E83" w:rsidRDefault="007E6E83">
            <w:pPr>
              <w:pStyle w:val="TableParagraph"/>
              <w:spacing w:line="242" w:lineRule="exact"/>
              <w:ind w:left="108"/>
              <w:rPr>
                <w:sz w:val="20"/>
              </w:rPr>
            </w:pPr>
            <w:r>
              <w:rPr>
                <w:spacing w:val="-6"/>
                <w:sz w:val="20"/>
              </w:rPr>
              <w:t>能閱</w:t>
            </w:r>
          </w:p>
          <w:p w:rsidR="007E6E83" w:rsidRDefault="007E6E83">
            <w:pPr>
              <w:pStyle w:val="TableParagraph"/>
              <w:spacing w:before="5" w:line="242" w:lineRule="auto"/>
              <w:ind w:left="108" w:right="288"/>
              <w:jc w:val="both"/>
              <w:rPr>
                <w:sz w:val="20"/>
              </w:rPr>
            </w:pPr>
            <w:r>
              <w:rPr>
                <w:spacing w:val="-6"/>
                <w:sz w:val="20"/>
              </w:rPr>
              <w:t>讀日常生活中常見的閩</w:t>
            </w:r>
          </w:p>
          <w:p w:rsidR="007E6E83" w:rsidRDefault="007E6E83">
            <w:pPr>
              <w:pStyle w:val="TableParagraph"/>
              <w:spacing w:before="8" w:line="249" w:lineRule="exact"/>
              <w:ind w:left="108"/>
              <w:rPr>
                <w:sz w:val="20"/>
              </w:rPr>
            </w:pPr>
            <w:r>
              <w:rPr>
                <w:spacing w:val="-6"/>
                <w:sz w:val="20"/>
              </w:rPr>
              <w:t>南語</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469"/>
              </w:numPr>
              <w:tabs>
                <w:tab w:val="left" w:pos="452"/>
              </w:tabs>
              <w:spacing w:line="244" w:lineRule="auto"/>
              <w:ind w:right="142" w:firstLine="0"/>
              <w:rPr>
                <w:sz w:val="20"/>
              </w:rPr>
            </w:pPr>
            <w:r>
              <w:rPr>
                <w:spacing w:val="-10"/>
                <w:sz w:val="20"/>
              </w:rPr>
              <w:t>羅</w:t>
            </w:r>
            <w:r>
              <w:rPr>
                <w:spacing w:val="-6"/>
                <w:sz w:val="20"/>
              </w:rPr>
              <w:t>馬拼音。</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469"/>
              </w:numPr>
              <w:tabs>
                <w:tab w:val="left" w:pos="452"/>
              </w:tabs>
              <w:spacing w:line="244" w:lineRule="auto"/>
              <w:ind w:right="142" w:firstLine="0"/>
              <w:rPr>
                <w:sz w:val="20"/>
              </w:rPr>
            </w:pPr>
            <w:r>
              <w:rPr>
                <w:spacing w:val="-10"/>
                <w:sz w:val="20"/>
              </w:rPr>
              <w:t>漢</w:t>
            </w:r>
            <w:r>
              <w:rPr>
                <w:spacing w:val="-6"/>
                <w:sz w:val="20"/>
              </w:rPr>
              <w:t>字書寫。</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468"/>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468"/>
              </w:numPr>
              <w:tabs>
                <w:tab w:val="left" w:pos="452"/>
              </w:tabs>
              <w:spacing w:line="242" w:lineRule="auto"/>
              <w:ind w:right="142" w:firstLine="0"/>
              <w:rPr>
                <w:sz w:val="20"/>
              </w:rPr>
            </w:pPr>
            <w:r>
              <w:rPr>
                <w:spacing w:val="-10"/>
                <w:sz w:val="20"/>
              </w:rPr>
              <w:t>句</w:t>
            </w:r>
            <w:r>
              <w:rPr>
                <w:spacing w:val="-6"/>
                <w:sz w:val="20"/>
              </w:rPr>
              <w:t>型運用。</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468"/>
              </w:numPr>
              <w:tabs>
                <w:tab w:val="left" w:pos="452"/>
              </w:tabs>
              <w:spacing w:line="244" w:lineRule="auto"/>
              <w:ind w:right="142" w:firstLine="0"/>
              <w:rPr>
                <w:sz w:val="20"/>
              </w:rPr>
            </w:pPr>
            <w:r>
              <w:rPr>
                <w:spacing w:val="-10"/>
                <w:sz w:val="20"/>
              </w:rPr>
              <w:t>方</w:t>
            </w:r>
            <w:r>
              <w:rPr>
                <w:spacing w:val="-6"/>
                <w:sz w:val="20"/>
              </w:rPr>
              <w:t>音差異。</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467"/>
              </w:numPr>
              <w:tabs>
                <w:tab w:val="left" w:pos="452"/>
              </w:tabs>
              <w:spacing w:line="244" w:lineRule="auto"/>
              <w:ind w:right="142" w:firstLine="0"/>
              <w:rPr>
                <w:sz w:val="20"/>
              </w:rPr>
            </w:pPr>
            <w:r>
              <w:rPr>
                <w:spacing w:val="-10"/>
                <w:sz w:val="20"/>
              </w:rPr>
              <w:t>生</w:t>
            </w:r>
            <w:r>
              <w:rPr>
                <w:spacing w:val="-6"/>
                <w:sz w:val="20"/>
              </w:rPr>
              <w:t>活故事。</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466"/>
              </w:numPr>
              <w:tabs>
                <w:tab w:val="left" w:pos="452"/>
              </w:tabs>
              <w:spacing w:line="244" w:lineRule="auto"/>
              <w:ind w:right="142" w:firstLine="0"/>
              <w:rPr>
                <w:sz w:val="20"/>
              </w:rPr>
            </w:pPr>
            <w:r>
              <w:rPr>
                <w:spacing w:val="-10"/>
                <w:sz w:val="20"/>
              </w:rPr>
              <w:t>生</w:t>
            </w:r>
            <w:r>
              <w:rPr>
                <w:spacing w:val="-6"/>
                <w:sz w:val="20"/>
              </w:rPr>
              <w:t>活應對。</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466"/>
              </w:numPr>
              <w:tabs>
                <w:tab w:val="left" w:pos="452"/>
              </w:tabs>
              <w:spacing w:line="242" w:lineRule="auto"/>
              <w:ind w:right="142" w:firstLine="0"/>
              <w:rPr>
                <w:sz w:val="20"/>
              </w:rPr>
            </w:pPr>
            <w:r>
              <w:rPr>
                <w:spacing w:val="-10"/>
                <w:sz w:val="20"/>
              </w:rPr>
              <w:t>口</w:t>
            </w:r>
            <w:r>
              <w:rPr>
                <w:spacing w:val="-6"/>
                <w:sz w:val="20"/>
              </w:rPr>
              <w:t>語表</w:t>
            </w:r>
          </w:p>
        </w:tc>
        <w:tc>
          <w:tcPr>
            <w:tcW w:w="1277" w:type="dxa"/>
          </w:tcPr>
          <w:p w:rsidR="007E6E83" w:rsidRDefault="007E6E83" w:rsidP="007E6E83">
            <w:pPr>
              <w:pStyle w:val="TableParagraph"/>
              <w:numPr>
                <w:ilvl w:val="0"/>
                <w:numId w:val="465"/>
              </w:numPr>
              <w:tabs>
                <w:tab w:val="left" w:pos="257"/>
              </w:tabs>
              <w:spacing w:line="244" w:lineRule="auto"/>
              <w:ind w:right="159" w:firstLine="0"/>
              <w:rPr>
                <w:sz w:val="20"/>
              </w:rPr>
            </w:pPr>
            <w:r>
              <w:rPr>
                <w:spacing w:val="-4"/>
                <w:sz w:val="20"/>
              </w:rPr>
              <w:t>能聽取題</w:t>
            </w:r>
            <w:r>
              <w:rPr>
                <w:spacing w:val="-2"/>
                <w:sz w:val="20"/>
              </w:rPr>
              <w:t>目重點，並能判斷正確</w:t>
            </w:r>
            <w:r>
              <w:rPr>
                <w:spacing w:val="-4"/>
                <w:sz w:val="20"/>
              </w:rPr>
              <w:t xml:space="preserve">的相關位 </w:t>
            </w:r>
            <w:r>
              <w:rPr>
                <w:spacing w:val="-6"/>
                <w:sz w:val="20"/>
              </w:rPr>
              <w:t>置。</w:t>
            </w:r>
          </w:p>
          <w:p w:rsidR="007E6E83" w:rsidRDefault="007E6E83" w:rsidP="007E6E83">
            <w:pPr>
              <w:pStyle w:val="TableParagraph"/>
              <w:numPr>
                <w:ilvl w:val="0"/>
                <w:numId w:val="465"/>
              </w:numPr>
              <w:tabs>
                <w:tab w:val="left" w:pos="257"/>
              </w:tabs>
              <w:spacing w:line="244" w:lineRule="auto"/>
              <w:ind w:right="209" w:firstLine="0"/>
              <w:rPr>
                <w:sz w:val="20"/>
              </w:rPr>
            </w:pPr>
            <w:r>
              <w:rPr>
                <w:spacing w:val="-4"/>
                <w:sz w:val="20"/>
              </w:rPr>
              <w:t>正確發出聲調。</w:t>
            </w:r>
          </w:p>
          <w:p w:rsidR="007E6E83" w:rsidRDefault="007E6E83" w:rsidP="007E6E83">
            <w:pPr>
              <w:pStyle w:val="TableParagraph"/>
              <w:numPr>
                <w:ilvl w:val="0"/>
                <w:numId w:val="465"/>
              </w:numPr>
              <w:tabs>
                <w:tab w:val="left" w:pos="257"/>
              </w:tabs>
              <w:spacing w:line="244" w:lineRule="auto"/>
              <w:ind w:right="159" w:firstLine="0"/>
              <w:jc w:val="both"/>
              <w:rPr>
                <w:sz w:val="20"/>
              </w:rPr>
            </w:pPr>
            <w:r>
              <w:rPr>
                <w:spacing w:val="-4"/>
                <w:sz w:val="20"/>
              </w:rPr>
              <w:t>聽辨單字</w:t>
            </w:r>
            <w:r>
              <w:rPr>
                <w:spacing w:val="-2"/>
                <w:sz w:val="20"/>
              </w:rPr>
              <w:t>中聲調的不</w:t>
            </w:r>
            <w:r>
              <w:rPr>
                <w:spacing w:val="-6"/>
                <w:sz w:val="20"/>
              </w:rPr>
              <w:t>同。</w:t>
            </w:r>
          </w:p>
          <w:p w:rsidR="007E6E83" w:rsidRDefault="007E6E83" w:rsidP="007E6E83">
            <w:pPr>
              <w:pStyle w:val="TableParagraph"/>
              <w:numPr>
                <w:ilvl w:val="0"/>
                <w:numId w:val="465"/>
              </w:numPr>
              <w:tabs>
                <w:tab w:val="left" w:pos="257"/>
              </w:tabs>
              <w:spacing w:line="244" w:lineRule="auto"/>
              <w:ind w:right="209" w:firstLine="0"/>
              <w:rPr>
                <w:sz w:val="20"/>
              </w:rPr>
            </w:pPr>
            <w:r>
              <w:rPr>
                <w:spacing w:val="-4"/>
                <w:sz w:val="20"/>
              </w:rPr>
              <w:t>正確比出聲調的手</w:t>
            </w:r>
            <w:r>
              <w:rPr>
                <w:spacing w:val="-6"/>
                <w:sz w:val="20"/>
              </w:rPr>
              <w:t>勢。</w:t>
            </w:r>
          </w:p>
        </w:tc>
        <w:tc>
          <w:tcPr>
            <w:tcW w:w="2979" w:type="dxa"/>
          </w:tcPr>
          <w:p w:rsidR="007E6E83" w:rsidRDefault="007E6E83">
            <w:pPr>
              <w:pStyle w:val="TableParagraph"/>
              <w:spacing w:line="244" w:lineRule="auto"/>
              <w:ind w:right="1062"/>
              <w:rPr>
                <w:sz w:val="20"/>
              </w:rPr>
            </w:pPr>
            <w:r>
              <w:rPr>
                <w:spacing w:val="-2"/>
                <w:sz w:val="20"/>
              </w:rPr>
              <w:t>第三單元現代的電器第五課電器真利便</w:t>
            </w:r>
          </w:p>
          <w:p w:rsidR="007E6E83" w:rsidRDefault="007E6E83">
            <w:pPr>
              <w:pStyle w:val="TableParagraph"/>
              <w:rPr>
                <w:sz w:val="20"/>
              </w:rPr>
            </w:pPr>
            <w:r>
              <w:rPr>
                <w:rFonts w:ascii="MS Gothic" w:eastAsia="MS Gothic"/>
                <w:spacing w:val="-2"/>
                <w:sz w:val="20"/>
              </w:rPr>
              <w:t>㈠</w:t>
            </w:r>
            <w:r>
              <w:rPr>
                <w:spacing w:val="-4"/>
                <w:sz w:val="20"/>
              </w:rPr>
              <w:t>活動一：來練習</w:t>
            </w:r>
          </w:p>
          <w:p w:rsidR="007E6E83" w:rsidRDefault="007E6E83" w:rsidP="007E6E83">
            <w:pPr>
              <w:pStyle w:val="TableParagraph"/>
              <w:numPr>
                <w:ilvl w:val="0"/>
                <w:numId w:val="464"/>
              </w:numPr>
              <w:tabs>
                <w:tab w:val="left" w:pos="257"/>
              </w:tabs>
              <w:spacing w:before="2" w:line="244" w:lineRule="auto"/>
              <w:ind w:right="112" w:firstLine="0"/>
              <w:rPr>
                <w:sz w:val="20"/>
              </w:rPr>
            </w:pPr>
            <w:r>
              <w:rPr>
                <w:spacing w:val="-2"/>
                <w:sz w:val="20"/>
              </w:rPr>
              <w:t>教師請學生觀察「來練習」的情境圖，先想想看這些人可能在做什麼？教師可引導學生觀察這些人的周圍或動作，可從中找到線索。</w:t>
            </w:r>
          </w:p>
          <w:p w:rsidR="007E6E83" w:rsidRDefault="007E6E83" w:rsidP="007E6E83">
            <w:pPr>
              <w:pStyle w:val="TableParagraph"/>
              <w:numPr>
                <w:ilvl w:val="0"/>
                <w:numId w:val="464"/>
              </w:numPr>
              <w:tabs>
                <w:tab w:val="left" w:pos="257"/>
              </w:tabs>
              <w:spacing w:line="242" w:lineRule="auto"/>
              <w:ind w:right="112" w:firstLine="0"/>
              <w:rPr>
                <w:sz w:val="20"/>
              </w:rPr>
            </w:pPr>
            <w:r>
              <w:rPr>
                <w:spacing w:val="-2"/>
                <w:sz w:val="20"/>
              </w:rPr>
              <w:t>說明操作方式為連連看，並播放教學媒體，請學生在聽到語句內容後，將答案連到正確的</w:t>
            </w:r>
            <w:r>
              <w:rPr>
                <w:spacing w:val="-4"/>
                <w:sz w:val="20"/>
              </w:rPr>
              <w:t>位置。</w:t>
            </w:r>
          </w:p>
          <w:p w:rsidR="007E6E83" w:rsidRDefault="007E6E83">
            <w:pPr>
              <w:pStyle w:val="TableParagraph"/>
              <w:spacing w:before="13"/>
              <w:rPr>
                <w:sz w:val="20"/>
              </w:rPr>
            </w:pPr>
            <w:r>
              <w:rPr>
                <w:rFonts w:ascii="MS Gothic" w:eastAsia="MS Gothic"/>
                <w:spacing w:val="-2"/>
                <w:sz w:val="20"/>
              </w:rPr>
              <w:t>㈡</w:t>
            </w:r>
            <w:r>
              <w:rPr>
                <w:spacing w:val="-4"/>
                <w:sz w:val="20"/>
              </w:rPr>
              <w:t>活動二：拼音學習</w:t>
            </w:r>
          </w:p>
          <w:p w:rsidR="007E6E83" w:rsidRDefault="007E6E83" w:rsidP="007E6E83">
            <w:pPr>
              <w:pStyle w:val="TableParagraph"/>
              <w:numPr>
                <w:ilvl w:val="0"/>
                <w:numId w:val="463"/>
              </w:numPr>
              <w:tabs>
                <w:tab w:val="left" w:pos="257"/>
              </w:tabs>
              <w:spacing w:before="3" w:line="244" w:lineRule="auto"/>
              <w:ind w:right="222" w:firstLine="0"/>
              <w:jc w:val="both"/>
              <w:rPr>
                <w:sz w:val="20"/>
              </w:rPr>
            </w:pPr>
            <w:r>
              <w:rPr>
                <w:spacing w:val="-2"/>
                <w:sz w:val="20"/>
              </w:rPr>
              <w:t>教師說明以「</w:t>
            </w:r>
            <w:r>
              <w:rPr>
                <w:rFonts w:ascii="Times New Roman" w:eastAsia="Times New Roman"/>
                <w:spacing w:val="-2"/>
                <w:sz w:val="20"/>
              </w:rPr>
              <w:t>a</w:t>
            </w:r>
            <w:r>
              <w:rPr>
                <w:spacing w:val="-2"/>
                <w:sz w:val="20"/>
              </w:rPr>
              <w:t>」做為調符教學的韻母。教導學生以手勢做聲調符號的練習。按照臺羅拼音的聲調順序：右手舉高，食指向上，表示第一聲調（閩南語的第一調和國語一樣無調</w:t>
            </w:r>
          </w:p>
          <w:p w:rsidR="007E6E83" w:rsidRDefault="007E6E83">
            <w:pPr>
              <w:pStyle w:val="TableParagraph"/>
              <w:spacing w:line="244" w:lineRule="auto"/>
              <w:ind w:right="163"/>
              <w:rPr>
                <w:sz w:val="20"/>
              </w:rPr>
            </w:pPr>
            <w:r>
              <w:rPr>
                <w:spacing w:val="-2"/>
                <w:sz w:val="20"/>
              </w:rPr>
              <w:t>符</w:t>
            </w:r>
            <w:r>
              <w:rPr>
                <w:spacing w:val="-101"/>
                <w:sz w:val="20"/>
              </w:rPr>
              <w:t>）</w:t>
            </w:r>
            <w:r>
              <w:rPr>
                <w:spacing w:val="-2"/>
                <w:sz w:val="20"/>
              </w:rPr>
              <w:t>。食指由右上方，往左下方撇下，是為第二調。食指由左上方，往右下方撇下，是為第三調。右手握拳在腹部前方，表示入聲第四調無調符。雙手食指在前面搭成小屋頂狀，表示第五調。右手食指平放比成</w:t>
            </w:r>
          </w:p>
          <w:p w:rsidR="007E6E83" w:rsidRDefault="007E6E83">
            <w:pPr>
              <w:pStyle w:val="TableParagraph"/>
              <w:spacing w:line="244" w:lineRule="auto"/>
              <w:ind w:right="261"/>
              <w:jc w:val="both"/>
              <w:rPr>
                <w:sz w:val="20"/>
              </w:rPr>
            </w:pPr>
            <w:r>
              <w:rPr>
                <w:spacing w:val="-2"/>
                <w:sz w:val="20"/>
              </w:rPr>
              <w:t>「一」狀，表示第七調。右手握拳伸出食指，放在頭頂上，表入聲第八調。</w:t>
            </w:r>
          </w:p>
          <w:p w:rsidR="007E6E83" w:rsidRDefault="007E6E83" w:rsidP="007E6E83">
            <w:pPr>
              <w:pStyle w:val="TableParagraph"/>
              <w:numPr>
                <w:ilvl w:val="0"/>
                <w:numId w:val="463"/>
              </w:numPr>
              <w:tabs>
                <w:tab w:val="left" w:pos="257"/>
              </w:tabs>
              <w:spacing w:line="244" w:lineRule="auto"/>
              <w:ind w:right="311" w:firstLine="0"/>
              <w:rPr>
                <w:sz w:val="20"/>
              </w:rPr>
            </w:pPr>
            <w:r>
              <w:rPr>
                <w:spacing w:val="-2"/>
                <w:sz w:val="20"/>
              </w:rPr>
              <w:t>教師可先讓學生認讀第一、二、三句的第一個字「貓、</w:t>
            </w:r>
          </w:p>
        </w:tc>
        <w:tc>
          <w:tcPr>
            <w:tcW w:w="1294" w:type="dxa"/>
          </w:tcPr>
          <w:p w:rsidR="007E6E83" w:rsidRDefault="007E6E83">
            <w:pPr>
              <w:pStyle w:val="TableParagraph"/>
              <w:spacing w:line="244" w:lineRule="auto"/>
              <w:ind w:left="106" w:right="378"/>
              <w:rPr>
                <w:sz w:val="20"/>
              </w:rPr>
            </w:pPr>
            <w:r>
              <w:rPr>
                <w:spacing w:val="-4"/>
                <w:sz w:val="20"/>
              </w:rPr>
              <w:t>口頭評量紙筆評量</w:t>
            </w:r>
          </w:p>
        </w:tc>
        <w:tc>
          <w:tcPr>
            <w:tcW w:w="1292" w:type="dxa"/>
          </w:tcPr>
          <w:p w:rsidR="007E6E83" w:rsidRDefault="007E6E83">
            <w:pPr>
              <w:pStyle w:val="TableParagraph"/>
              <w:spacing w:line="244" w:lineRule="auto"/>
              <w:ind w:left="104" w:right="380"/>
              <w:rPr>
                <w:sz w:val="20"/>
              </w:rPr>
            </w:pPr>
            <w:r>
              <w:rPr>
                <w:spacing w:val="-4"/>
                <w:sz w:val="20"/>
              </w:rPr>
              <w:t>【能源教</w:t>
            </w:r>
            <w:r>
              <w:rPr>
                <w:spacing w:val="-6"/>
                <w:sz w:val="20"/>
              </w:rPr>
              <w:t>育】</w:t>
            </w:r>
          </w:p>
          <w:p w:rsidR="007E6E83" w:rsidRDefault="007E6E83">
            <w:pPr>
              <w:pStyle w:val="TableParagraph"/>
              <w:spacing w:line="242" w:lineRule="auto"/>
              <w:ind w:left="104" w:right="104"/>
              <w:rPr>
                <w:sz w:val="20"/>
              </w:rPr>
            </w:pPr>
            <w:r>
              <w:rPr>
                <w:sz w:val="20"/>
              </w:rPr>
              <w:t>能</w:t>
            </w:r>
            <w:r>
              <w:rPr>
                <w:rFonts w:ascii="Times New Roman" w:eastAsia="Times New Roman"/>
                <w:sz w:val="20"/>
              </w:rPr>
              <w:t>E1</w:t>
            </w:r>
            <w:r>
              <w:rPr>
                <w:rFonts w:ascii="Times New Roman" w:eastAsia="Times New Roman"/>
                <w:spacing w:val="-13"/>
                <w:sz w:val="20"/>
              </w:rPr>
              <w:t xml:space="preserve"> </w:t>
            </w:r>
            <w:r>
              <w:rPr>
                <w:sz w:val="20"/>
              </w:rPr>
              <w:t>認識並</w:t>
            </w:r>
            <w:r>
              <w:rPr>
                <w:spacing w:val="-2"/>
                <w:sz w:val="20"/>
              </w:rPr>
              <w:t>了解能源與日常生活的</w:t>
            </w:r>
            <w:r>
              <w:rPr>
                <w:spacing w:val="-4"/>
                <w:sz w:val="20"/>
              </w:rPr>
              <w:t>關聯。</w:t>
            </w:r>
          </w:p>
          <w:p w:rsidR="007E6E83" w:rsidRDefault="007E6E83">
            <w:pPr>
              <w:pStyle w:val="TableParagraph"/>
              <w:spacing w:line="242" w:lineRule="auto"/>
              <w:ind w:left="104" w:right="104"/>
              <w:rPr>
                <w:sz w:val="20"/>
              </w:rPr>
            </w:pPr>
            <w:r>
              <w:rPr>
                <w:sz w:val="20"/>
              </w:rPr>
              <w:t>能</w:t>
            </w:r>
            <w:r>
              <w:rPr>
                <w:rFonts w:ascii="Times New Roman" w:eastAsia="Times New Roman"/>
                <w:sz w:val="20"/>
              </w:rPr>
              <w:t>E2</w:t>
            </w:r>
            <w:r>
              <w:rPr>
                <w:rFonts w:ascii="Times New Roman" w:eastAsia="Times New Roman"/>
                <w:spacing w:val="-13"/>
                <w:sz w:val="20"/>
              </w:rPr>
              <w:t xml:space="preserve"> </w:t>
            </w:r>
            <w:r>
              <w:rPr>
                <w:sz w:val="20"/>
              </w:rPr>
              <w:t>了解節</w:t>
            </w:r>
            <w:r>
              <w:rPr>
                <w:spacing w:val="-2"/>
                <w:sz w:val="20"/>
              </w:rPr>
              <w:t>約能源的重</w:t>
            </w:r>
            <w:r>
              <w:rPr>
                <w:spacing w:val="-6"/>
                <w:sz w:val="20"/>
              </w:rPr>
              <w:t>要。</w:t>
            </w:r>
          </w:p>
          <w:p w:rsidR="007E6E83" w:rsidRDefault="007E6E83">
            <w:pPr>
              <w:pStyle w:val="TableParagraph"/>
              <w:spacing w:line="242" w:lineRule="auto"/>
              <w:ind w:left="104" w:right="380"/>
              <w:rPr>
                <w:sz w:val="20"/>
              </w:rPr>
            </w:pPr>
            <w:r>
              <w:rPr>
                <w:spacing w:val="-4"/>
                <w:sz w:val="20"/>
              </w:rPr>
              <w:t>【科技教</w:t>
            </w:r>
            <w:r>
              <w:rPr>
                <w:spacing w:val="-6"/>
                <w:sz w:val="20"/>
              </w:rPr>
              <w:t>育】</w:t>
            </w:r>
          </w:p>
          <w:p w:rsidR="007E6E83" w:rsidRDefault="007E6E83">
            <w:pPr>
              <w:pStyle w:val="TableParagraph"/>
              <w:spacing w:before="1" w:line="242" w:lineRule="auto"/>
              <w:ind w:left="104" w:right="104"/>
              <w:rPr>
                <w:sz w:val="20"/>
              </w:rPr>
            </w:pPr>
            <w:r>
              <w:rPr>
                <w:sz w:val="20"/>
              </w:rPr>
              <w:t>科</w:t>
            </w:r>
            <w:r>
              <w:rPr>
                <w:rFonts w:ascii="Times New Roman" w:eastAsia="Times New Roman"/>
                <w:sz w:val="20"/>
              </w:rPr>
              <w:t>E1</w:t>
            </w:r>
            <w:r>
              <w:rPr>
                <w:rFonts w:ascii="Times New Roman" w:eastAsia="Times New Roman"/>
                <w:spacing w:val="-13"/>
                <w:sz w:val="20"/>
              </w:rPr>
              <w:t xml:space="preserve"> </w:t>
            </w:r>
            <w:r>
              <w:rPr>
                <w:sz w:val="20"/>
              </w:rPr>
              <w:t>了解平</w:t>
            </w:r>
            <w:r>
              <w:rPr>
                <w:spacing w:val="-2"/>
                <w:sz w:val="20"/>
              </w:rPr>
              <w:t>日常見科技產品的用途</w:t>
            </w:r>
            <w:r>
              <w:rPr>
                <w:spacing w:val="-4"/>
                <w:sz w:val="20"/>
              </w:rPr>
              <w:t>與運作方</w:t>
            </w:r>
            <w:r>
              <w:rPr>
                <w:spacing w:val="40"/>
                <w:sz w:val="20"/>
              </w:rPr>
              <w:t xml:space="preserve"> </w:t>
            </w:r>
            <w:r>
              <w:rPr>
                <w:spacing w:val="-6"/>
                <w:sz w:val="20"/>
              </w:rPr>
              <w:t>式。</w:t>
            </w:r>
          </w:p>
          <w:p w:rsidR="007E6E83" w:rsidRDefault="007E6E83">
            <w:pPr>
              <w:pStyle w:val="TableParagraph"/>
              <w:spacing w:before="7" w:line="244" w:lineRule="auto"/>
              <w:ind w:left="104" w:right="104"/>
              <w:rPr>
                <w:sz w:val="20"/>
              </w:rPr>
            </w:pPr>
            <w:r>
              <w:rPr>
                <w:sz w:val="20"/>
              </w:rPr>
              <w:t>科</w:t>
            </w:r>
            <w:r>
              <w:rPr>
                <w:rFonts w:ascii="Times New Roman" w:eastAsia="Times New Roman"/>
                <w:sz w:val="20"/>
              </w:rPr>
              <w:t>E3</w:t>
            </w:r>
            <w:r>
              <w:rPr>
                <w:rFonts w:ascii="Times New Roman" w:eastAsia="Times New Roman"/>
                <w:spacing w:val="-13"/>
                <w:sz w:val="20"/>
              </w:rPr>
              <w:t xml:space="preserve"> </w:t>
            </w:r>
            <w:r>
              <w:rPr>
                <w:sz w:val="20"/>
              </w:rPr>
              <w:t>體會科</w:t>
            </w:r>
            <w:r>
              <w:rPr>
                <w:spacing w:val="-2"/>
                <w:sz w:val="20"/>
              </w:rPr>
              <w:t>技與個人及家庭生活的互動關係。</w:t>
            </w: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5693"/>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4" w:lineRule="auto"/>
              <w:ind w:left="108" w:right="222"/>
              <w:rPr>
                <w:rFonts w:ascii="Times New Roman" w:eastAsia="Times New Roman" w:hAnsi="Times New Roman"/>
                <w:sz w:val="20"/>
              </w:rPr>
            </w:pPr>
            <w:r>
              <w:rPr>
                <w:spacing w:val="-6"/>
                <w:sz w:val="20"/>
              </w:rPr>
              <w:t>文，並了解其</w:t>
            </w:r>
            <w:r>
              <w:rPr>
                <w:spacing w:val="-10"/>
                <w:sz w:val="20"/>
              </w:rPr>
              <w:t>意</w:t>
            </w:r>
            <w:r>
              <w:rPr>
                <w:spacing w:val="40"/>
                <w:sz w:val="20"/>
              </w:rPr>
              <w:t xml:space="preserve"> </w:t>
            </w:r>
            <w:r>
              <w:rPr>
                <w:spacing w:val="-6"/>
                <w:sz w:val="20"/>
              </w:rPr>
              <w:t xml:space="preserve">義。 </w:t>
            </w:r>
            <w:r>
              <w:rPr>
                <w:rFonts w:ascii="Times New Roman" w:eastAsia="Times New Roman" w:hAnsi="Times New Roman"/>
                <w:spacing w:val="-2"/>
                <w:sz w:val="20"/>
              </w:rPr>
              <w:t>3-Ⅱ-2</w:t>
            </w:r>
          </w:p>
          <w:p w:rsidR="007E6E83" w:rsidRDefault="007E6E83">
            <w:pPr>
              <w:pStyle w:val="TableParagraph"/>
              <w:spacing w:line="244" w:lineRule="auto"/>
              <w:ind w:left="108" w:right="288"/>
              <w:jc w:val="both"/>
              <w:rPr>
                <w:sz w:val="20"/>
              </w:rPr>
            </w:pPr>
            <w:r>
              <w:rPr>
                <w:spacing w:val="-6"/>
                <w:sz w:val="20"/>
              </w:rPr>
              <w:t>能運用標音符號、羅馬字及漢字認讀日常生活中常見、簡單的閩南語</w:t>
            </w:r>
          </w:p>
          <w:p w:rsidR="007E6E83" w:rsidRDefault="007E6E83">
            <w:pPr>
              <w:pStyle w:val="TableParagraph"/>
              <w:spacing w:line="232" w:lineRule="exact"/>
              <w:ind w:left="108"/>
              <w:rPr>
                <w:sz w:val="20"/>
              </w:rPr>
            </w:pPr>
            <w:r>
              <w:rPr>
                <w:spacing w:val="-6"/>
                <w:sz w:val="20"/>
              </w:rPr>
              <w:t>文。</w:t>
            </w:r>
          </w:p>
        </w:tc>
        <w:tc>
          <w:tcPr>
            <w:tcW w:w="809" w:type="dxa"/>
          </w:tcPr>
          <w:p w:rsidR="007E6E83" w:rsidRDefault="007E6E83">
            <w:pPr>
              <w:pStyle w:val="TableParagraph"/>
              <w:spacing w:line="246" w:lineRule="exact"/>
              <w:rPr>
                <w:sz w:val="20"/>
              </w:rPr>
            </w:pPr>
            <w:r>
              <w:rPr>
                <w:spacing w:val="-6"/>
                <w:sz w:val="20"/>
              </w:rPr>
              <w:t>達。</w:t>
            </w: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spacing w:line="244" w:lineRule="auto"/>
              <w:ind w:right="163"/>
              <w:rPr>
                <w:sz w:val="20"/>
              </w:rPr>
            </w:pPr>
            <w:r>
              <w:rPr>
                <w:spacing w:val="-13"/>
                <w:sz w:val="20"/>
              </w:rPr>
              <w:t>獅、衫」，並詢問學生這三個字</w:t>
            </w:r>
            <w:r>
              <w:rPr>
                <w:spacing w:val="-2"/>
                <w:sz w:val="20"/>
              </w:rPr>
              <w:t>念起來語調的共通點是什麼？</w:t>
            </w:r>
          </w:p>
          <w:p w:rsidR="007E6E83" w:rsidRDefault="007E6E83">
            <w:pPr>
              <w:pStyle w:val="TableParagraph"/>
              <w:spacing w:line="244" w:lineRule="auto"/>
              <w:ind w:right="163"/>
              <w:rPr>
                <w:sz w:val="20"/>
              </w:rPr>
            </w:pPr>
            <w:r>
              <w:rPr>
                <w:spacing w:val="-8"/>
                <w:sz w:val="20"/>
              </w:rPr>
              <w:t>（音調輕輕上揚</w:t>
            </w:r>
            <w:r>
              <w:rPr>
                <w:spacing w:val="-60"/>
                <w:sz w:val="20"/>
              </w:rPr>
              <w:t>）</w:t>
            </w:r>
            <w:r>
              <w:rPr>
                <w:spacing w:val="-1"/>
                <w:sz w:val="20"/>
              </w:rPr>
              <w:t>；接著，再進</w:t>
            </w:r>
            <w:r>
              <w:rPr>
                <w:spacing w:val="-2"/>
                <w:sz w:val="20"/>
              </w:rPr>
              <w:t>行認讀第二聲調，依此類推，使學生對臺語音調有初步概</w:t>
            </w:r>
          </w:p>
          <w:p w:rsidR="007E6E83" w:rsidRDefault="007E6E83">
            <w:pPr>
              <w:pStyle w:val="TableParagraph"/>
              <w:spacing w:line="252" w:lineRule="exact"/>
              <w:rPr>
                <w:sz w:val="20"/>
              </w:rPr>
            </w:pPr>
            <w:r>
              <w:rPr>
                <w:spacing w:val="-6"/>
                <w:sz w:val="20"/>
              </w:rPr>
              <w:t>念。</w:t>
            </w:r>
          </w:p>
          <w:p w:rsidR="007E6E83" w:rsidRDefault="007E6E83">
            <w:pPr>
              <w:pStyle w:val="TableParagraph"/>
              <w:spacing w:line="244" w:lineRule="auto"/>
              <w:ind w:right="112"/>
              <w:rPr>
                <w:sz w:val="20"/>
              </w:rPr>
            </w:pPr>
            <w:r>
              <w:rPr>
                <w:rFonts w:ascii="Times New Roman" w:eastAsia="Times New Roman"/>
                <w:spacing w:val="-2"/>
                <w:sz w:val="20"/>
              </w:rPr>
              <w:t>3.</w:t>
            </w:r>
            <w:r>
              <w:rPr>
                <w:spacing w:val="-2"/>
                <w:sz w:val="20"/>
              </w:rPr>
              <w:t>教師再隨機念出一個例詞，請學生分辨是第幾聲調，或是隨機說出一個聲調，請學生說一個閩南語例詞，看誰能提出較多的閩南語詞，教師可為其加</w:t>
            </w:r>
            <w:r>
              <w:rPr>
                <w:spacing w:val="-4"/>
                <w:sz w:val="20"/>
              </w:rPr>
              <w:t>分獎勵。</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2571"/>
        </w:trPr>
        <w:tc>
          <w:tcPr>
            <w:tcW w:w="845" w:type="dxa"/>
          </w:tcPr>
          <w:p w:rsidR="007E6E83" w:rsidRDefault="007E6E83">
            <w:pPr>
              <w:pStyle w:val="TableParagraph"/>
              <w:spacing w:line="242" w:lineRule="auto"/>
              <w:ind w:right="127"/>
              <w:rPr>
                <w:sz w:val="20"/>
              </w:rPr>
            </w:pPr>
            <w:r>
              <w:rPr>
                <w:spacing w:val="-4"/>
                <w:sz w:val="20"/>
              </w:rPr>
              <w:t>第十八</w:t>
            </w:r>
            <w:r>
              <w:rPr>
                <w:spacing w:val="-10"/>
                <w:sz w:val="20"/>
              </w:rPr>
              <w:t>週</w:t>
            </w:r>
          </w:p>
        </w:tc>
        <w:tc>
          <w:tcPr>
            <w:tcW w:w="1634" w:type="dxa"/>
          </w:tcPr>
          <w:p w:rsidR="007E6E83" w:rsidRDefault="007E6E83">
            <w:pPr>
              <w:pStyle w:val="TableParagraph"/>
              <w:spacing w:line="242" w:lineRule="auto"/>
              <w:ind w:left="151" w:right="275" w:hanging="3"/>
              <w:rPr>
                <w:sz w:val="20"/>
              </w:rPr>
            </w:pPr>
            <w:r>
              <w:rPr>
                <w:spacing w:val="-2"/>
                <w:sz w:val="20"/>
              </w:rPr>
              <w:t>第三單元現代</w:t>
            </w:r>
            <w:r>
              <w:rPr>
                <w:spacing w:val="-4"/>
                <w:sz w:val="20"/>
              </w:rPr>
              <w:t>的電器</w:t>
            </w:r>
          </w:p>
          <w:p w:rsidR="007E6E83" w:rsidRDefault="007E6E83">
            <w:pPr>
              <w:pStyle w:val="TableParagraph"/>
              <w:ind w:left="148"/>
              <w:rPr>
                <w:sz w:val="20"/>
              </w:rPr>
            </w:pPr>
            <w:r>
              <w:rPr>
                <w:spacing w:val="-4"/>
                <w:sz w:val="20"/>
              </w:rPr>
              <w:t>單元活動三</w:t>
            </w:r>
          </w:p>
        </w:tc>
        <w:tc>
          <w:tcPr>
            <w:tcW w:w="456" w:type="dxa"/>
          </w:tcPr>
          <w:p w:rsidR="007E6E83" w:rsidRDefault="007E6E83">
            <w:pPr>
              <w:pStyle w:val="TableParagraph"/>
              <w:spacing w:line="229" w:lineRule="exact"/>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7" w:lineRule="exact"/>
              <w:ind w:left="108"/>
              <w:rPr>
                <w:sz w:val="20"/>
              </w:rPr>
            </w:pPr>
            <w:r>
              <w:rPr>
                <w:sz w:val="20"/>
              </w:rPr>
              <w:t>閩</w:t>
            </w:r>
            <w:r>
              <w:rPr>
                <w:rFonts w:ascii="Times New Roman" w:eastAsia="Times New Roman"/>
                <w:sz w:val="20"/>
              </w:rPr>
              <w:t>-E-A1</w:t>
            </w:r>
            <w:r>
              <w:rPr>
                <w:rFonts w:ascii="Times New Roman" w:eastAsia="Times New Roman"/>
                <w:spacing w:val="-6"/>
                <w:sz w:val="20"/>
              </w:rPr>
              <w:t xml:space="preserve"> </w:t>
            </w:r>
            <w:r>
              <w:rPr>
                <w:spacing w:val="-10"/>
                <w:sz w:val="20"/>
              </w:rPr>
              <w:t>認</w:t>
            </w:r>
          </w:p>
          <w:p w:rsidR="007E6E83" w:rsidRDefault="007E6E83">
            <w:pPr>
              <w:pStyle w:val="TableParagraph"/>
              <w:spacing w:before="3" w:line="244" w:lineRule="auto"/>
              <w:ind w:left="108" w:right="137"/>
              <w:rPr>
                <w:sz w:val="20"/>
              </w:rPr>
            </w:pPr>
            <w:r>
              <w:rPr>
                <w:spacing w:val="-2"/>
                <w:sz w:val="20"/>
              </w:rPr>
              <w:t>識閩南語文對個人生活的重要性，並能主動學習，進而建立學習閩南</w:t>
            </w:r>
            <w:r>
              <w:rPr>
                <w:spacing w:val="-4"/>
                <w:sz w:val="20"/>
              </w:rPr>
              <w:t xml:space="preserve">語文的能 </w:t>
            </w:r>
            <w:r>
              <w:rPr>
                <w:spacing w:val="-6"/>
                <w:sz w:val="20"/>
              </w:rPr>
              <w:t>力。</w:t>
            </w:r>
          </w:p>
        </w:tc>
        <w:tc>
          <w:tcPr>
            <w:tcW w:w="807" w:type="dxa"/>
          </w:tcPr>
          <w:p w:rsidR="007E6E83" w:rsidRDefault="007E6E83">
            <w:pPr>
              <w:pStyle w:val="TableParagraph"/>
              <w:spacing w:line="224"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8" w:right="288"/>
              <w:rPr>
                <w:sz w:val="20"/>
              </w:rPr>
            </w:pPr>
            <w:r>
              <w:rPr>
                <w:spacing w:val="-6"/>
                <w:sz w:val="20"/>
              </w:rPr>
              <w:t>能應用閩南語標音</w:t>
            </w:r>
            <w:r>
              <w:rPr>
                <w:spacing w:val="-10"/>
                <w:sz w:val="20"/>
              </w:rPr>
              <w:t xml:space="preserve">符 </w:t>
            </w:r>
            <w:r>
              <w:rPr>
                <w:spacing w:val="-6"/>
                <w:sz w:val="20"/>
              </w:rPr>
              <w:t>號、羅馬字及</w:t>
            </w:r>
          </w:p>
          <w:p w:rsidR="007E6E83" w:rsidRDefault="007E6E83">
            <w:pPr>
              <w:pStyle w:val="TableParagraph"/>
              <w:spacing w:line="242" w:lineRule="exact"/>
              <w:ind w:left="108"/>
              <w:rPr>
                <w:sz w:val="20"/>
              </w:rPr>
            </w:pPr>
            <w:r>
              <w:rPr>
                <w:spacing w:val="-10"/>
                <w:sz w:val="20"/>
              </w:rPr>
              <w:t>漢</w:t>
            </w:r>
          </w:p>
        </w:tc>
        <w:tc>
          <w:tcPr>
            <w:tcW w:w="809" w:type="dxa"/>
          </w:tcPr>
          <w:p w:rsidR="007E6E83" w:rsidRDefault="007E6E83">
            <w:pPr>
              <w:pStyle w:val="TableParagraph"/>
              <w:spacing w:line="228"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44" w:lineRule="auto"/>
              <w:ind w:right="142"/>
              <w:rPr>
                <w:sz w:val="20"/>
              </w:rPr>
            </w:pPr>
            <w:r>
              <w:rPr>
                <w:rFonts w:ascii="Times New Roman" w:eastAsia="Times New Roman" w:hAnsi="Times New Roman"/>
                <w:sz w:val="20"/>
              </w:rPr>
              <w:t>Ⅱ-1</w:t>
            </w:r>
            <w:r>
              <w:rPr>
                <w:rFonts w:ascii="Times New Roman" w:eastAsia="Times New Roman" w:hAnsi="Times New Roman"/>
                <w:spacing w:val="-13"/>
                <w:sz w:val="20"/>
              </w:rPr>
              <w:t xml:space="preserve"> </w:t>
            </w:r>
            <w:r>
              <w:rPr>
                <w:sz w:val="20"/>
              </w:rPr>
              <w:t>羅</w:t>
            </w:r>
            <w:r>
              <w:rPr>
                <w:spacing w:val="-6"/>
                <w:sz w:val="20"/>
              </w:rPr>
              <w:t>馬拼音。</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44" w:lineRule="auto"/>
              <w:ind w:right="142"/>
              <w:rPr>
                <w:sz w:val="20"/>
              </w:rPr>
            </w:pPr>
            <w:r>
              <w:rPr>
                <w:rFonts w:ascii="Times New Roman" w:eastAsia="Times New Roman" w:hAnsi="Times New Roman"/>
                <w:sz w:val="20"/>
              </w:rPr>
              <w:t>Ⅱ-1</w:t>
            </w:r>
            <w:r>
              <w:rPr>
                <w:rFonts w:ascii="Times New Roman" w:eastAsia="Times New Roman" w:hAnsi="Times New Roman"/>
                <w:spacing w:val="-13"/>
                <w:sz w:val="20"/>
              </w:rPr>
              <w:t xml:space="preserve"> </w:t>
            </w:r>
            <w:r>
              <w:rPr>
                <w:sz w:val="20"/>
              </w:rPr>
              <w:t>語</w:t>
            </w:r>
            <w:r>
              <w:rPr>
                <w:spacing w:val="-6"/>
                <w:sz w:val="20"/>
              </w:rPr>
              <w:t>詞運用。</w:t>
            </w:r>
          </w:p>
          <w:p w:rsidR="007E6E83" w:rsidRDefault="007E6E83">
            <w:pPr>
              <w:pStyle w:val="TableParagraph"/>
              <w:spacing w:before="26"/>
              <w:rPr>
                <w:rFonts w:ascii="Times New Roman" w:hAnsi="Times New Roman"/>
                <w:sz w:val="20"/>
              </w:rPr>
            </w:pPr>
            <w:r>
              <w:rPr>
                <w:rFonts w:ascii="Cambria Math" w:hAnsi="Cambria Math"/>
                <w:spacing w:val="-4"/>
                <w:sz w:val="20"/>
              </w:rPr>
              <w:t>◎</w:t>
            </w:r>
            <w:r>
              <w:rPr>
                <w:rFonts w:ascii="Times New Roman" w:hAnsi="Times New Roman"/>
                <w:spacing w:val="-4"/>
                <w:sz w:val="20"/>
              </w:rPr>
              <w:t>Ab-</w:t>
            </w:r>
          </w:p>
        </w:tc>
        <w:tc>
          <w:tcPr>
            <w:tcW w:w="1277" w:type="dxa"/>
          </w:tcPr>
          <w:p w:rsidR="007E6E83" w:rsidRDefault="007E6E83" w:rsidP="007E6E83">
            <w:pPr>
              <w:pStyle w:val="TableParagraph"/>
              <w:numPr>
                <w:ilvl w:val="0"/>
                <w:numId w:val="462"/>
              </w:numPr>
              <w:tabs>
                <w:tab w:val="left" w:pos="257"/>
              </w:tabs>
              <w:spacing w:line="242" w:lineRule="auto"/>
              <w:ind w:right="209" w:firstLine="0"/>
              <w:rPr>
                <w:sz w:val="20"/>
              </w:rPr>
            </w:pPr>
            <w:r>
              <w:rPr>
                <w:spacing w:val="-4"/>
                <w:sz w:val="20"/>
              </w:rPr>
              <w:t>聽懂題目並正確作</w:t>
            </w:r>
            <w:r>
              <w:rPr>
                <w:spacing w:val="-6"/>
                <w:sz w:val="20"/>
              </w:rPr>
              <w:t>答。</w:t>
            </w:r>
          </w:p>
          <w:p w:rsidR="007E6E83" w:rsidRDefault="007E6E83" w:rsidP="007E6E83">
            <w:pPr>
              <w:pStyle w:val="TableParagraph"/>
              <w:numPr>
                <w:ilvl w:val="0"/>
                <w:numId w:val="462"/>
              </w:numPr>
              <w:tabs>
                <w:tab w:val="left" w:pos="257"/>
              </w:tabs>
              <w:spacing w:line="242" w:lineRule="auto"/>
              <w:ind w:right="159" w:firstLine="0"/>
              <w:rPr>
                <w:sz w:val="20"/>
              </w:rPr>
            </w:pPr>
            <w:r>
              <w:rPr>
                <w:spacing w:val="-4"/>
                <w:sz w:val="20"/>
              </w:rPr>
              <w:t>用閩南語</w:t>
            </w:r>
            <w:r>
              <w:rPr>
                <w:spacing w:val="-2"/>
                <w:sz w:val="20"/>
              </w:rPr>
              <w:t>說出正確的電器用品的</w:t>
            </w:r>
            <w:r>
              <w:rPr>
                <w:spacing w:val="-4"/>
                <w:sz w:val="20"/>
              </w:rPr>
              <w:t xml:space="preserve">閩南語說 </w:t>
            </w:r>
            <w:r>
              <w:rPr>
                <w:spacing w:val="-6"/>
                <w:sz w:val="20"/>
              </w:rPr>
              <w:t>法。</w:t>
            </w:r>
          </w:p>
          <w:p w:rsidR="007E6E83" w:rsidRDefault="007E6E83" w:rsidP="007E6E83">
            <w:pPr>
              <w:pStyle w:val="TableParagraph"/>
              <w:numPr>
                <w:ilvl w:val="0"/>
                <w:numId w:val="462"/>
              </w:numPr>
              <w:tabs>
                <w:tab w:val="left" w:pos="257"/>
              </w:tabs>
              <w:spacing w:before="2"/>
              <w:ind w:left="257" w:hanging="150"/>
              <w:rPr>
                <w:sz w:val="20"/>
              </w:rPr>
            </w:pPr>
            <w:r>
              <w:rPr>
                <w:spacing w:val="-4"/>
                <w:sz w:val="20"/>
              </w:rPr>
              <w:t>利用觀察</w:t>
            </w:r>
          </w:p>
        </w:tc>
        <w:tc>
          <w:tcPr>
            <w:tcW w:w="2979" w:type="dxa"/>
          </w:tcPr>
          <w:p w:rsidR="007E6E83" w:rsidRDefault="007E6E83">
            <w:pPr>
              <w:pStyle w:val="TableParagraph"/>
              <w:spacing w:line="242" w:lineRule="auto"/>
              <w:ind w:right="1062"/>
              <w:rPr>
                <w:sz w:val="20"/>
              </w:rPr>
            </w:pPr>
            <w:r>
              <w:rPr>
                <w:spacing w:val="-2"/>
                <w:sz w:val="20"/>
              </w:rPr>
              <w:t>第三單元現代的電器單元活動三</w:t>
            </w:r>
          </w:p>
          <w:p w:rsidR="007E6E83" w:rsidRDefault="007E6E83">
            <w:pPr>
              <w:pStyle w:val="TableParagraph"/>
              <w:spacing w:before="3"/>
              <w:rPr>
                <w:rFonts w:ascii="Times New Roman" w:eastAsia="Times New Roman"/>
                <w:sz w:val="20"/>
              </w:rPr>
            </w:pPr>
            <w:r>
              <w:rPr>
                <w:rFonts w:ascii="MS Gothic" w:eastAsia="MS Gothic"/>
                <w:spacing w:val="-2"/>
                <w:sz w:val="20"/>
              </w:rPr>
              <w:t>㈠</w:t>
            </w:r>
            <w:r>
              <w:rPr>
                <w:spacing w:val="-8"/>
                <w:sz w:val="20"/>
              </w:rPr>
              <w:t xml:space="preserve">活動一：練武功 </w:t>
            </w:r>
            <w:r>
              <w:rPr>
                <w:rFonts w:ascii="Times New Roman" w:eastAsia="Times New Roman"/>
                <w:spacing w:val="-10"/>
                <w:sz w:val="20"/>
              </w:rPr>
              <w:t>3</w:t>
            </w:r>
          </w:p>
          <w:p w:rsidR="007E6E83" w:rsidRDefault="007E6E83" w:rsidP="007E6E83">
            <w:pPr>
              <w:pStyle w:val="TableParagraph"/>
              <w:numPr>
                <w:ilvl w:val="0"/>
                <w:numId w:val="461"/>
              </w:numPr>
              <w:tabs>
                <w:tab w:val="left" w:pos="257"/>
              </w:tabs>
              <w:spacing w:before="3" w:line="244" w:lineRule="auto"/>
              <w:ind w:right="112" w:firstLine="0"/>
              <w:rPr>
                <w:sz w:val="20"/>
              </w:rPr>
            </w:pPr>
            <w:r>
              <w:rPr>
                <w:spacing w:val="-2"/>
                <w:sz w:val="20"/>
              </w:rPr>
              <w:t>教師先幫學生複習第五課課文和電器語詞。</w:t>
            </w:r>
          </w:p>
          <w:p w:rsidR="007E6E83" w:rsidRDefault="007E6E83" w:rsidP="007E6E83">
            <w:pPr>
              <w:pStyle w:val="TableParagraph"/>
              <w:numPr>
                <w:ilvl w:val="0"/>
                <w:numId w:val="461"/>
              </w:numPr>
              <w:tabs>
                <w:tab w:val="left" w:pos="257"/>
              </w:tabs>
              <w:spacing w:line="244" w:lineRule="auto"/>
              <w:ind w:right="211" w:firstLine="0"/>
              <w:jc w:val="both"/>
              <w:rPr>
                <w:sz w:val="20"/>
              </w:rPr>
            </w:pPr>
            <w:r>
              <w:rPr>
                <w:spacing w:val="-12"/>
                <w:sz w:val="20"/>
              </w:rPr>
              <w:t>第一大題「選看覓」，教師可</w:t>
            </w:r>
            <w:r>
              <w:rPr>
                <w:spacing w:val="-2"/>
                <w:sz w:val="20"/>
              </w:rPr>
              <w:t>配合播放媒體，請學生仔細聆聽並作答。</w:t>
            </w:r>
          </w:p>
          <w:p w:rsidR="007E6E83" w:rsidRDefault="007E6E83" w:rsidP="007E6E83">
            <w:pPr>
              <w:pStyle w:val="TableParagraph"/>
              <w:numPr>
                <w:ilvl w:val="0"/>
                <w:numId w:val="461"/>
              </w:numPr>
              <w:tabs>
                <w:tab w:val="left" w:pos="257"/>
              </w:tabs>
              <w:spacing w:line="253" w:lineRule="exact"/>
              <w:ind w:left="257" w:hanging="150"/>
              <w:rPr>
                <w:sz w:val="20"/>
              </w:rPr>
            </w:pPr>
            <w:r>
              <w:rPr>
                <w:spacing w:val="-12"/>
                <w:sz w:val="20"/>
              </w:rPr>
              <w:t>第二大題「講看覓」，請用閩</w:t>
            </w:r>
          </w:p>
        </w:tc>
        <w:tc>
          <w:tcPr>
            <w:tcW w:w="1294" w:type="dxa"/>
          </w:tcPr>
          <w:p w:rsidR="007E6E83" w:rsidRDefault="007E6E83">
            <w:pPr>
              <w:pStyle w:val="TableParagraph"/>
              <w:spacing w:line="242" w:lineRule="auto"/>
              <w:ind w:left="106" w:right="378"/>
              <w:rPr>
                <w:sz w:val="20"/>
              </w:rPr>
            </w:pPr>
            <w:r>
              <w:rPr>
                <w:spacing w:val="-4"/>
                <w:sz w:val="20"/>
              </w:rPr>
              <w:t>口頭評量紙筆評量</w:t>
            </w:r>
          </w:p>
        </w:tc>
        <w:tc>
          <w:tcPr>
            <w:tcW w:w="1292" w:type="dxa"/>
          </w:tcPr>
          <w:p w:rsidR="007E6E83" w:rsidRDefault="007E6E83">
            <w:pPr>
              <w:pStyle w:val="TableParagraph"/>
              <w:spacing w:line="242" w:lineRule="auto"/>
              <w:ind w:left="104" w:right="380"/>
              <w:rPr>
                <w:sz w:val="20"/>
              </w:rPr>
            </w:pPr>
            <w:r>
              <w:rPr>
                <w:spacing w:val="-4"/>
                <w:sz w:val="20"/>
              </w:rPr>
              <w:t>【科技教</w:t>
            </w:r>
            <w:r>
              <w:rPr>
                <w:spacing w:val="-6"/>
                <w:sz w:val="20"/>
              </w:rPr>
              <w:t>育】</w:t>
            </w:r>
          </w:p>
          <w:p w:rsidR="007E6E83" w:rsidRDefault="007E6E83">
            <w:pPr>
              <w:pStyle w:val="TableParagraph"/>
              <w:spacing w:line="244" w:lineRule="auto"/>
              <w:ind w:left="104" w:right="104"/>
              <w:rPr>
                <w:sz w:val="20"/>
              </w:rPr>
            </w:pPr>
            <w:r>
              <w:rPr>
                <w:sz w:val="20"/>
              </w:rPr>
              <w:t>科</w:t>
            </w:r>
            <w:r>
              <w:rPr>
                <w:rFonts w:ascii="Times New Roman" w:eastAsia="Times New Roman"/>
                <w:sz w:val="20"/>
              </w:rPr>
              <w:t>E1</w:t>
            </w:r>
            <w:r>
              <w:rPr>
                <w:rFonts w:ascii="Times New Roman" w:eastAsia="Times New Roman"/>
                <w:spacing w:val="-13"/>
                <w:sz w:val="20"/>
              </w:rPr>
              <w:t xml:space="preserve"> </w:t>
            </w:r>
            <w:r>
              <w:rPr>
                <w:sz w:val="20"/>
              </w:rPr>
              <w:t>了解平</w:t>
            </w:r>
            <w:r>
              <w:rPr>
                <w:spacing w:val="-2"/>
                <w:sz w:val="20"/>
              </w:rPr>
              <w:t>日常見科技產品的用途</w:t>
            </w:r>
            <w:r>
              <w:rPr>
                <w:spacing w:val="-4"/>
                <w:sz w:val="20"/>
              </w:rPr>
              <w:t>與運作方</w:t>
            </w:r>
            <w:r>
              <w:rPr>
                <w:spacing w:val="40"/>
                <w:sz w:val="20"/>
              </w:rPr>
              <w:t xml:space="preserve"> </w:t>
            </w:r>
            <w:r>
              <w:rPr>
                <w:spacing w:val="-6"/>
                <w:sz w:val="20"/>
              </w:rPr>
              <w:t>式。</w:t>
            </w:r>
          </w:p>
          <w:p w:rsidR="007E6E83" w:rsidRDefault="007E6E83">
            <w:pPr>
              <w:pStyle w:val="TableParagraph"/>
              <w:spacing w:line="244" w:lineRule="auto"/>
              <w:ind w:left="104" w:right="380"/>
              <w:rPr>
                <w:sz w:val="20"/>
              </w:rPr>
            </w:pPr>
            <w:r>
              <w:rPr>
                <w:spacing w:val="-4"/>
                <w:sz w:val="20"/>
              </w:rPr>
              <w:t>【家庭教</w:t>
            </w:r>
            <w:r>
              <w:rPr>
                <w:spacing w:val="-6"/>
                <w:sz w:val="20"/>
              </w:rPr>
              <w:t>育】</w:t>
            </w: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8235"/>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spacing w:line="246" w:lineRule="exact"/>
              <w:ind w:left="108"/>
              <w:jc w:val="both"/>
              <w:rPr>
                <w:sz w:val="20"/>
              </w:rPr>
            </w:pPr>
            <w:r>
              <w:rPr>
                <w:sz w:val="20"/>
              </w:rPr>
              <w:t>閩</w:t>
            </w:r>
            <w:r>
              <w:rPr>
                <w:rFonts w:ascii="Times New Roman" w:eastAsia="Times New Roman"/>
                <w:sz w:val="20"/>
              </w:rPr>
              <w:t>-E-A2</w:t>
            </w:r>
            <w:r>
              <w:rPr>
                <w:rFonts w:ascii="Times New Roman" w:eastAsia="Times New Roman"/>
                <w:spacing w:val="-6"/>
                <w:sz w:val="20"/>
              </w:rPr>
              <w:t xml:space="preserve"> </w:t>
            </w:r>
            <w:r>
              <w:rPr>
                <w:spacing w:val="-10"/>
                <w:sz w:val="20"/>
              </w:rPr>
              <w:t>具</w:t>
            </w:r>
          </w:p>
          <w:p w:rsidR="007E6E83" w:rsidRDefault="007E6E83">
            <w:pPr>
              <w:pStyle w:val="TableParagraph"/>
              <w:spacing w:before="5" w:line="242" w:lineRule="auto"/>
              <w:ind w:left="108" w:right="137"/>
              <w:jc w:val="both"/>
              <w:rPr>
                <w:sz w:val="20"/>
              </w:rPr>
            </w:pPr>
            <w:r>
              <w:rPr>
                <w:spacing w:val="-2"/>
                <w:sz w:val="20"/>
              </w:rPr>
              <w:t>備使用閩南語文進行思考的能力，並用之於日常生活中，以處理相關</w:t>
            </w:r>
            <w:r>
              <w:rPr>
                <w:spacing w:val="-4"/>
                <w:sz w:val="20"/>
              </w:rPr>
              <w:t>問題。</w:t>
            </w:r>
          </w:p>
          <w:p w:rsidR="007E6E83" w:rsidRDefault="007E6E83">
            <w:pPr>
              <w:pStyle w:val="TableParagraph"/>
              <w:spacing w:before="8"/>
              <w:ind w:left="108"/>
              <w:jc w:val="both"/>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6" w:line="244"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w:t>
            </w:r>
            <w:r>
              <w:rPr>
                <w:spacing w:val="-4"/>
                <w:sz w:val="20"/>
              </w:rPr>
              <w:t>活之中。</w:t>
            </w:r>
          </w:p>
        </w:tc>
        <w:tc>
          <w:tcPr>
            <w:tcW w:w="807" w:type="dxa"/>
          </w:tcPr>
          <w:p w:rsidR="007E6E83" w:rsidRDefault="007E6E83">
            <w:pPr>
              <w:pStyle w:val="TableParagraph"/>
              <w:spacing w:line="244" w:lineRule="auto"/>
              <w:ind w:left="108" w:right="222"/>
              <w:rPr>
                <w:rFonts w:ascii="Times New Roman" w:eastAsia="Times New Roman" w:hAnsi="Times New Roman"/>
                <w:sz w:val="20"/>
              </w:rPr>
            </w:pPr>
            <w:r>
              <w:rPr>
                <w:spacing w:val="-6"/>
                <w:sz w:val="20"/>
              </w:rPr>
              <w:t>字，協助聆聽</w:t>
            </w:r>
            <w:r>
              <w:rPr>
                <w:spacing w:val="-10"/>
                <w:sz w:val="20"/>
              </w:rPr>
              <w:t>理</w:t>
            </w:r>
            <w:r>
              <w:rPr>
                <w:spacing w:val="40"/>
                <w:sz w:val="20"/>
              </w:rPr>
              <w:t xml:space="preserve"> </w:t>
            </w:r>
            <w:r>
              <w:rPr>
                <w:spacing w:val="-6"/>
                <w:sz w:val="20"/>
              </w:rPr>
              <w:t xml:space="preserve">解。 </w:t>
            </w:r>
            <w:r>
              <w:rPr>
                <w:rFonts w:ascii="Times New Roman" w:eastAsia="Times New Roman" w:hAnsi="Times New Roman"/>
                <w:spacing w:val="-2"/>
                <w:sz w:val="20"/>
              </w:rPr>
              <w:t>1-Ⅱ-3</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能聆聽並理解對方所說的閩</w:t>
            </w:r>
            <w:r>
              <w:rPr>
                <w:spacing w:val="-10"/>
                <w:sz w:val="20"/>
              </w:rPr>
              <w:t>南</w:t>
            </w:r>
            <w:r>
              <w:rPr>
                <w:spacing w:val="40"/>
                <w:sz w:val="20"/>
              </w:rPr>
              <w:t xml:space="preserve"> </w:t>
            </w:r>
            <w:r>
              <w:rPr>
                <w:spacing w:val="-6"/>
                <w:sz w:val="20"/>
              </w:rPr>
              <w:t xml:space="preserve">語。 </w:t>
            </w:r>
            <w:r>
              <w:rPr>
                <w:rFonts w:ascii="Times New Roman" w:eastAsia="Times New Roman" w:hAnsi="Times New Roman"/>
                <w:spacing w:val="-2"/>
                <w:sz w:val="20"/>
              </w:rPr>
              <w:t>3-Ⅱ-1</w:t>
            </w:r>
          </w:p>
          <w:p w:rsidR="007E6E83" w:rsidRDefault="007E6E83">
            <w:pPr>
              <w:pStyle w:val="TableParagraph"/>
              <w:spacing w:line="242" w:lineRule="exact"/>
              <w:ind w:left="108"/>
              <w:rPr>
                <w:sz w:val="20"/>
              </w:rPr>
            </w:pPr>
            <w:r>
              <w:rPr>
                <w:spacing w:val="-6"/>
                <w:sz w:val="20"/>
              </w:rPr>
              <w:t>能閱</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讀日常生活中常見的閩南語文，並了解其</w:t>
            </w:r>
            <w:r>
              <w:rPr>
                <w:spacing w:val="-10"/>
                <w:sz w:val="20"/>
              </w:rPr>
              <w:t>意</w:t>
            </w:r>
            <w:r>
              <w:rPr>
                <w:spacing w:val="40"/>
                <w:sz w:val="20"/>
              </w:rPr>
              <w:t xml:space="preserve"> </w:t>
            </w:r>
            <w:r>
              <w:rPr>
                <w:spacing w:val="-6"/>
                <w:sz w:val="20"/>
              </w:rPr>
              <w:t xml:space="preserve">義。 </w:t>
            </w:r>
            <w:r>
              <w:rPr>
                <w:rFonts w:ascii="Times New Roman" w:eastAsia="Times New Roman" w:hAnsi="Times New Roman"/>
                <w:spacing w:val="-2"/>
                <w:sz w:val="20"/>
              </w:rPr>
              <w:t>3-Ⅱ-2</w:t>
            </w:r>
          </w:p>
          <w:p w:rsidR="007E6E83" w:rsidRDefault="007E6E83">
            <w:pPr>
              <w:pStyle w:val="TableParagraph"/>
              <w:spacing w:line="241" w:lineRule="exact"/>
              <w:ind w:left="108"/>
              <w:rPr>
                <w:sz w:val="20"/>
              </w:rPr>
            </w:pPr>
            <w:r>
              <w:rPr>
                <w:spacing w:val="-6"/>
                <w:sz w:val="20"/>
              </w:rPr>
              <w:t>能運</w:t>
            </w:r>
          </w:p>
          <w:p w:rsidR="007E6E83" w:rsidRDefault="007E6E83">
            <w:pPr>
              <w:pStyle w:val="TableParagraph"/>
              <w:spacing w:line="242" w:lineRule="auto"/>
              <w:ind w:left="108" w:right="288"/>
              <w:rPr>
                <w:sz w:val="20"/>
              </w:rPr>
            </w:pPr>
            <w:r>
              <w:rPr>
                <w:spacing w:val="-6"/>
                <w:sz w:val="20"/>
              </w:rPr>
              <w:t>用標音符</w:t>
            </w:r>
          </w:p>
          <w:p w:rsidR="007E6E83" w:rsidRDefault="007E6E83">
            <w:pPr>
              <w:pStyle w:val="TableParagraph"/>
              <w:spacing w:line="249" w:lineRule="exact"/>
              <w:ind w:left="108"/>
              <w:rPr>
                <w:sz w:val="20"/>
              </w:rPr>
            </w:pPr>
            <w:r>
              <w:rPr>
                <w:spacing w:val="-6"/>
                <w:sz w:val="20"/>
              </w:rPr>
              <w:t>號、</w:t>
            </w:r>
          </w:p>
        </w:tc>
        <w:tc>
          <w:tcPr>
            <w:tcW w:w="809" w:type="dxa"/>
          </w:tcPr>
          <w:p w:rsidR="007E6E83" w:rsidRDefault="007E6E83">
            <w:pPr>
              <w:pStyle w:val="TableParagraph"/>
              <w:spacing w:line="244"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句</w:t>
            </w:r>
            <w:r>
              <w:rPr>
                <w:spacing w:val="-6"/>
                <w:sz w:val="20"/>
              </w:rPr>
              <w:t>型運用。</w:t>
            </w:r>
          </w:p>
          <w:p w:rsidR="007E6E83" w:rsidRDefault="007E6E83">
            <w:pPr>
              <w:pStyle w:val="TableParagraph"/>
              <w:spacing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460"/>
              </w:numPr>
              <w:tabs>
                <w:tab w:val="left" w:pos="452"/>
              </w:tabs>
              <w:spacing w:line="244" w:lineRule="auto"/>
              <w:ind w:right="142" w:firstLine="0"/>
              <w:rPr>
                <w:sz w:val="20"/>
              </w:rPr>
            </w:pPr>
            <w:r>
              <w:rPr>
                <w:spacing w:val="-10"/>
                <w:sz w:val="20"/>
              </w:rPr>
              <w:t>生</w:t>
            </w:r>
            <w:r>
              <w:rPr>
                <w:spacing w:val="-6"/>
                <w:sz w:val="20"/>
              </w:rPr>
              <w:t>活故事。</w:t>
            </w:r>
          </w:p>
          <w:p w:rsidR="007E6E83" w:rsidRDefault="007E6E83">
            <w:pPr>
              <w:pStyle w:val="TableParagraph"/>
              <w:spacing w:before="2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459"/>
              </w:numPr>
              <w:tabs>
                <w:tab w:val="left" w:pos="452"/>
              </w:tabs>
              <w:spacing w:line="242" w:lineRule="auto"/>
              <w:ind w:right="142" w:firstLine="0"/>
              <w:rPr>
                <w:sz w:val="20"/>
              </w:rPr>
            </w:pPr>
            <w:r>
              <w:rPr>
                <w:spacing w:val="-10"/>
                <w:sz w:val="20"/>
              </w:rPr>
              <w:t>生</w:t>
            </w:r>
            <w:r>
              <w:rPr>
                <w:spacing w:val="-6"/>
                <w:sz w:val="20"/>
              </w:rPr>
              <w:t>活應對。</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459"/>
              </w:numPr>
              <w:tabs>
                <w:tab w:val="left" w:pos="452"/>
              </w:tabs>
              <w:spacing w:line="244" w:lineRule="auto"/>
              <w:ind w:right="142" w:firstLine="0"/>
              <w:rPr>
                <w:sz w:val="20"/>
              </w:rPr>
            </w:pPr>
            <w:r>
              <w:rPr>
                <w:spacing w:val="-10"/>
                <w:sz w:val="20"/>
              </w:rPr>
              <w:t>口</w:t>
            </w:r>
            <w:r>
              <w:rPr>
                <w:spacing w:val="-6"/>
                <w:sz w:val="20"/>
              </w:rPr>
              <w:t>語表達。</w:t>
            </w:r>
          </w:p>
        </w:tc>
        <w:tc>
          <w:tcPr>
            <w:tcW w:w="1277" w:type="dxa"/>
          </w:tcPr>
          <w:p w:rsidR="007E6E83" w:rsidRDefault="007E6E83">
            <w:pPr>
              <w:pStyle w:val="TableParagraph"/>
              <w:spacing w:line="244" w:lineRule="auto"/>
              <w:ind w:right="159"/>
              <w:jc w:val="both"/>
              <w:rPr>
                <w:sz w:val="20"/>
              </w:rPr>
            </w:pPr>
            <w:r>
              <w:rPr>
                <w:spacing w:val="-2"/>
                <w:sz w:val="20"/>
              </w:rPr>
              <w:t>力，理解圖意，找出正</w:t>
            </w:r>
            <w:r>
              <w:rPr>
                <w:spacing w:val="-4"/>
                <w:sz w:val="20"/>
              </w:rPr>
              <w:t>確答案。</w:t>
            </w:r>
          </w:p>
          <w:p w:rsidR="007E6E83" w:rsidRDefault="007E6E83">
            <w:pPr>
              <w:pStyle w:val="TableParagraph"/>
              <w:spacing w:line="244" w:lineRule="auto"/>
              <w:ind w:right="159"/>
              <w:jc w:val="both"/>
              <w:rPr>
                <w:sz w:val="20"/>
              </w:rPr>
            </w:pPr>
            <w:r>
              <w:rPr>
                <w:rFonts w:ascii="Times New Roman" w:eastAsia="Times New Roman"/>
                <w:spacing w:val="-2"/>
                <w:sz w:val="20"/>
              </w:rPr>
              <w:t>4.</w:t>
            </w:r>
            <w:r>
              <w:rPr>
                <w:spacing w:val="-2"/>
                <w:sz w:val="20"/>
              </w:rPr>
              <w:t>理解閩南語生活情境</w:t>
            </w:r>
            <w:r>
              <w:rPr>
                <w:spacing w:val="-4"/>
                <w:sz w:val="20"/>
              </w:rPr>
              <w:t>常用語。</w:t>
            </w:r>
          </w:p>
          <w:p w:rsidR="007E6E83" w:rsidRDefault="007E6E83">
            <w:pPr>
              <w:pStyle w:val="TableParagraph"/>
              <w:spacing w:line="242" w:lineRule="auto"/>
              <w:ind w:right="159"/>
              <w:jc w:val="both"/>
              <w:rPr>
                <w:sz w:val="20"/>
              </w:rPr>
            </w:pPr>
            <w:r>
              <w:rPr>
                <w:rFonts w:ascii="Times New Roman" w:eastAsia="Times New Roman"/>
                <w:spacing w:val="-2"/>
                <w:sz w:val="20"/>
              </w:rPr>
              <w:t>5.</w:t>
            </w:r>
            <w:r>
              <w:rPr>
                <w:spacing w:val="-2"/>
                <w:sz w:val="20"/>
              </w:rPr>
              <w:t>聽辨閩南語的故事內</w:t>
            </w:r>
            <w:r>
              <w:rPr>
                <w:spacing w:val="-6"/>
                <w:sz w:val="20"/>
              </w:rPr>
              <w:t>容。</w:t>
            </w:r>
          </w:p>
          <w:p w:rsidR="007E6E83" w:rsidRDefault="007E6E83">
            <w:pPr>
              <w:pStyle w:val="TableParagraph"/>
              <w:spacing w:line="244" w:lineRule="auto"/>
              <w:ind w:right="209"/>
              <w:rPr>
                <w:sz w:val="20"/>
              </w:rPr>
            </w:pPr>
            <w:r>
              <w:rPr>
                <w:rFonts w:ascii="Times New Roman" w:eastAsia="Times New Roman"/>
                <w:spacing w:val="-2"/>
                <w:sz w:val="20"/>
              </w:rPr>
              <w:t>6.</w:t>
            </w:r>
            <w:r>
              <w:rPr>
                <w:spacing w:val="-2"/>
                <w:sz w:val="20"/>
              </w:rPr>
              <w:t>運用閩南</w:t>
            </w:r>
            <w:r>
              <w:rPr>
                <w:spacing w:val="-4"/>
                <w:sz w:val="20"/>
              </w:rPr>
              <w:t>語回答問</w:t>
            </w:r>
            <w:r>
              <w:rPr>
                <w:spacing w:val="-6"/>
                <w:sz w:val="20"/>
              </w:rPr>
              <w:t>題。</w:t>
            </w:r>
          </w:p>
        </w:tc>
        <w:tc>
          <w:tcPr>
            <w:tcW w:w="2979" w:type="dxa"/>
          </w:tcPr>
          <w:p w:rsidR="007E6E83" w:rsidRDefault="007E6E83">
            <w:pPr>
              <w:pStyle w:val="TableParagraph"/>
              <w:spacing w:line="246" w:lineRule="exact"/>
              <w:rPr>
                <w:sz w:val="20"/>
              </w:rPr>
            </w:pPr>
            <w:r>
              <w:rPr>
                <w:spacing w:val="-3"/>
                <w:sz w:val="20"/>
              </w:rPr>
              <w:t>南語說出三種電器。</w:t>
            </w:r>
          </w:p>
          <w:p w:rsidR="007E6E83" w:rsidRDefault="007E6E83">
            <w:pPr>
              <w:pStyle w:val="TableParagraph"/>
              <w:spacing w:before="5" w:line="242" w:lineRule="auto"/>
              <w:ind w:right="211"/>
              <w:jc w:val="both"/>
              <w:rPr>
                <w:sz w:val="20"/>
              </w:rPr>
            </w:pPr>
            <w:r>
              <w:rPr>
                <w:rFonts w:ascii="Times New Roman" w:eastAsia="Times New Roman"/>
                <w:spacing w:val="-2"/>
                <w:sz w:val="20"/>
              </w:rPr>
              <w:t>4.</w:t>
            </w:r>
            <w:r>
              <w:rPr>
                <w:spacing w:val="-12"/>
                <w:sz w:val="20"/>
              </w:rPr>
              <w:t>第三大題「框看覓」，請觀</w:t>
            </w:r>
            <w:r>
              <w:rPr>
                <w:spacing w:val="-2"/>
                <w:sz w:val="20"/>
              </w:rPr>
              <w:t>察圖片的情境，並聽聽看，圈出正確的聲調。</w:t>
            </w:r>
          </w:p>
          <w:p w:rsidR="007E6E83" w:rsidRDefault="007E6E83">
            <w:pPr>
              <w:pStyle w:val="TableParagraph"/>
              <w:spacing w:before="16"/>
              <w:jc w:val="both"/>
              <w:rPr>
                <w:rFonts w:ascii="Times New Roman" w:eastAsia="Times New Roman"/>
                <w:sz w:val="20"/>
              </w:rPr>
            </w:pPr>
            <w:r>
              <w:rPr>
                <w:rFonts w:ascii="MS Gothic" w:eastAsia="MS Gothic"/>
                <w:spacing w:val="-2"/>
                <w:sz w:val="20"/>
              </w:rPr>
              <w:t>㈡</w:t>
            </w:r>
            <w:r>
              <w:rPr>
                <w:spacing w:val="-7"/>
                <w:sz w:val="20"/>
              </w:rPr>
              <w:t xml:space="preserve">活動二：鬥陣聽故事 </w:t>
            </w:r>
            <w:r>
              <w:rPr>
                <w:rFonts w:ascii="Times New Roman" w:eastAsia="Times New Roman"/>
                <w:spacing w:val="-10"/>
                <w:sz w:val="20"/>
              </w:rPr>
              <w:t>3</w:t>
            </w:r>
          </w:p>
          <w:p w:rsidR="007E6E83" w:rsidRDefault="007E6E83" w:rsidP="007E6E83">
            <w:pPr>
              <w:pStyle w:val="TableParagraph"/>
              <w:numPr>
                <w:ilvl w:val="0"/>
                <w:numId w:val="458"/>
              </w:numPr>
              <w:tabs>
                <w:tab w:val="left" w:pos="257"/>
              </w:tabs>
              <w:spacing w:before="3" w:line="244" w:lineRule="auto"/>
              <w:ind w:right="112" w:firstLine="0"/>
              <w:rPr>
                <w:sz w:val="20"/>
              </w:rPr>
            </w:pPr>
            <w:r>
              <w:rPr>
                <w:spacing w:val="-2"/>
                <w:sz w:val="20"/>
              </w:rPr>
              <w:t>教師播放教學媒體，帶領學生複習朗讀第五課課文，並讓學生複習課文律動。</w:t>
            </w:r>
          </w:p>
          <w:p w:rsidR="007E6E83" w:rsidRDefault="007E6E83" w:rsidP="007E6E83">
            <w:pPr>
              <w:pStyle w:val="TableParagraph"/>
              <w:numPr>
                <w:ilvl w:val="0"/>
                <w:numId w:val="458"/>
              </w:numPr>
              <w:tabs>
                <w:tab w:val="left" w:pos="257"/>
              </w:tabs>
              <w:spacing w:line="242" w:lineRule="auto"/>
              <w:ind w:right="112" w:firstLine="0"/>
              <w:rPr>
                <w:sz w:val="20"/>
              </w:rPr>
            </w:pPr>
            <w:r>
              <w:rPr>
                <w:spacing w:val="-2"/>
                <w:sz w:val="20"/>
              </w:rPr>
              <w:t>教師配合教學媒體播放故事內容後，請學生說一說故事大</w:t>
            </w:r>
          </w:p>
          <w:p w:rsidR="007E6E83" w:rsidRDefault="007E6E83">
            <w:pPr>
              <w:pStyle w:val="TableParagraph"/>
              <w:spacing w:line="242" w:lineRule="auto"/>
              <w:ind w:right="261"/>
              <w:rPr>
                <w:sz w:val="20"/>
              </w:rPr>
            </w:pPr>
            <w:r>
              <w:rPr>
                <w:spacing w:val="-2"/>
                <w:sz w:val="20"/>
              </w:rPr>
              <w:t>意，確認學生閩南語的聆聽能</w:t>
            </w:r>
            <w:r>
              <w:rPr>
                <w:spacing w:val="-6"/>
                <w:sz w:val="20"/>
              </w:rPr>
              <w:t>力。</w:t>
            </w:r>
          </w:p>
          <w:p w:rsidR="007E6E83" w:rsidRDefault="007E6E83" w:rsidP="007E6E83">
            <w:pPr>
              <w:pStyle w:val="TableParagraph"/>
              <w:numPr>
                <w:ilvl w:val="0"/>
                <w:numId w:val="458"/>
              </w:numPr>
              <w:tabs>
                <w:tab w:val="left" w:pos="257"/>
              </w:tabs>
              <w:spacing w:before="2" w:line="242" w:lineRule="auto"/>
              <w:ind w:right="261" w:firstLine="0"/>
              <w:jc w:val="both"/>
              <w:rPr>
                <w:sz w:val="20"/>
              </w:rPr>
            </w:pPr>
            <w:r>
              <w:rPr>
                <w:spacing w:val="-2"/>
                <w:sz w:val="20"/>
              </w:rPr>
              <w:t>教師將國語對譯解釋給學生聽，加深學生對單元故事的理</w:t>
            </w:r>
            <w:r>
              <w:rPr>
                <w:spacing w:val="-6"/>
                <w:sz w:val="20"/>
              </w:rPr>
              <w:t>解。</w:t>
            </w:r>
          </w:p>
          <w:p w:rsidR="007E6E83" w:rsidRDefault="007E6E83" w:rsidP="007E6E83">
            <w:pPr>
              <w:pStyle w:val="TableParagraph"/>
              <w:numPr>
                <w:ilvl w:val="0"/>
                <w:numId w:val="458"/>
              </w:numPr>
              <w:tabs>
                <w:tab w:val="left" w:pos="257"/>
              </w:tabs>
              <w:spacing w:before="4" w:line="244" w:lineRule="auto"/>
              <w:ind w:right="112" w:firstLine="0"/>
              <w:rPr>
                <w:sz w:val="20"/>
              </w:rPr>
            </w:pPr>
            <w:r>
              <w:rPr>
                <w:spacing w:val="-2"/>
                <w:sz w:val="20"/>
              </w:rPr>
              <w:t>教師請表達能力較好的學生，示範單獨將故事重述一遍。也可請班上願意發表的學生，以每人講一句、兩句的接龍方</w:t>
            </w:r>
          </w:p>
          <w:p w:rsidR="007E6E83" w:rsidRDefault="007E6E83">
            <w:pPr>
              <w:pStyle w:val="TableParagraph"/>
              <w:spacing w:line="250" w:lineRule="exact"/>
              <w:rPr>
                <w:sz w:val="20"/>
              </w:rPr>
            </w:pPr>
            <w:r>
              <w:rPr>
                <w:spacing w:val="-4"/>
                <w:sz w:val="20"/>
              </w:rPr>
              <w:t>式，將故事完成。</w:t>
            </w:r>
          </w:p>
          <w:p w:rsidR="007E6E83" w:rsidRDefault="007E6E83" w:rsidP="007E6E83">
            <w:pPr>
              <w:pStyle w:val="TableParagraph"/>
              <w:numPr>
                <w:ilvl w:val="0"/>
                <w:numId w:val="458"/>
              </w:numPr>
              <w:tabs>
                <w:tab w:val="left" w:pos="257"/>
              </w:tabs>
              <w:spacing w:before="5" w:line="242" w:lineRule="auto"/>
              <w:ind w:right="112" w:firstLine="0"/>
              <w:rPr>
                <w:sz w:val="20"/>
              </w:rPr>
            </w:pPr>
            <w:r>
              <w:rPr>
                <w:spacing w:val="-2"/>
                <w:sz w:val="20"/>
              </w:rPr>
              <w:t>教師再重新播放一次「鬥陣聽</w:t>
            </w:r>
            <w:r>
              <w:rPr>
                <w:spacing w:val="-14"/>
                <w:sz w:val="20"/>
              </w:rPr>
              <w:t xml:space="preserve">故事 </w:t>
            </w:r>
            <w:r>
              <w:rPr>
                <w:rFonts w:ascii="Times New Roman" w:eastAsia="Times New Roman"/>
                <w:sz w:val="20"/>
              </w:rPr>
              <w:t>3</w:t>
            </w:r>
            <w:r>
              <w:rPr>
                <w:spacing w:val="-12"/>
                <w:sz w:val="20"/>
              </w:rPr>
              <w:t>」，加深學生的學習印</w:t>
            </w:r>
          </w:p>
          <w:p w:rsidR="007E6E83" w:rsidRDefault="007E6E83">
            <w:pPr>
              <w:pStyle w:val="TableParagraph"/>
              <w:spacing w:before="3"/>
              <w:rPr>
                <w:sz w:val="20"/>
              </w:rPr>
            </w:pPr>
            <w:r>
              <w:rPr>
                <w:spacing w:val="-6"/>
                <w:sz w:val="20"/>
              </w:rPr>
              <w:t>象。</w:t>
            </w:r>
          </w:p>
          <w:p w:rsidR="007E6E83" w:rsidRDefault="007E6E83" w:rsidP="007E6E83">
            <w:pPr>
              <w:pStyle w:val="TableParagraph"/>
              <w:numPr>
                <w:ilvl w:val="0"/>
                <w:numId w:val="458"/>
              </w:numPr>
              <w:tabs>
                <w:tab w:val="left" w:pos="257"/>
              </w:tabs>
              <w:spacing w:before="3" w:line="244" w:lineRule="auto"/>
              <w:ind w:right="261" w:firstLine="0"/>
              <w:jc w:val="both"/>
              <w:rPr>
                <w:sz w:val="20"/>
              </w:rPr>
            </w:pPr>
            <w:r>
              <w:rPr>
                <w:spacing w:val="-2"/>
                <w:sz w:val="20"/>
              </w:rPr>
              <w:t>最後，利用「想看覓．講看覓」的題目，幫助學生理解、複習故事內容。</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spacing w:line="242" w:lineRule="auto"/>
              <w:ind w:left="104" w:right="104"/>
              <w:rPr>
                <w:sz w:val="20"/>
              </w:rPr>
            </w:pPr>
            <w:r>
              <w:rPr>
                <w:sz w:val="20"/>
              </w:rPr>
              <w:t>家</w:t>
            </w:r>
            <w:r>
              <w:rPr>
                <w:rFonts w:ascii="Times New Roman" w:eastAsia="Times New Roman"/>
                <w:sz w:val="20"/>
              </w:rPr>
              <w:t>E7</w:t>
            </w:r>
            <w:r>
              <w:rPr>
                <w:rFonts w:ascii="Times New Roman" w:eastAsia="Times New Roman"/>
                <w:spacing w:val="-13"/>
                <w:sz w:val="20"/>
              </w:rPr>
              <w:t xml:space="preserve"> </w:t>
            </w:r>
            <w:r>
              <w:rPr>
                <w:sz w:val="20"/>
              </w:rPr>
              <w:t>表達對</w:t>
            </w:r>
            <w:r>
              <w:rPr>
                <w:spacing w:val="-2"/>
                <w:sz w:val="20"/>
              </w:rPr>
              <w:t>家庭成員的</w:t>
            </w:r>
            <w:r>
              <w:rPr>
                <w:spacing w:val="-4"/>
                <w:sz w:val="20"/>
              </w:rPr>
              <w:t>關心與情</w:t>
            </w:r>
            <w:r>
              <w:rPr>
                <w:spacing w:val="40"/>
                <w:sz w:val="20"/>
              </w:rPr>
              <w:t xml:space="preserve"> </w:t>
            </w:r>
            <w:r>
              <w:rPr>
                <w:spacing w:val="-6"/>
                <w:sz w:val="20"/>
              </w:rPr>
              <w:t>感。</w:t>
            </w: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3122"/>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4" w:lineRule="auto"/>
              <w:ind w:left="108" w:right="288"/>
              <w:jc w:val="both"/>
              <w:rPr>
                <w:sz w:val="20"/>
              </w:rPr>
            </w:pPr>
            <w:r>
              <w:rPr>
                <w:spacing w:val="-6"/>
                <w:sz w:val="20"/>
              </w:rPr>
              <w:t>羅馬字及漢字認讀日常生活中常見、簡單的閩南語</w:t>
            </w:r>
          </w:p>
          <w:p w:rsidR="007E6E83" w:rsidRDefault="007E6E83">
            <w:pPr>
              <w:pStyle w:val="TableParagraph"/>
              <w:spacing w:line="238" w:lineRule="exact"/>
              <w:ind w:left="108"/>
              <w:rPr>
                <w:sz w:val="20"/>
              </w:rPr>
            </w:pPr>
            <w:r>
              <w:rPr>
                <w:spacing w:val="-6"/>
                <w:sz w:val="20"/>
              </w:rPr>
              <w:t>文。</w:t>
            </w:r>
          </w:p>
        </w:tc>
        <w:tc>
          <w:tcPr>
            <w:tcW w:w="809" w:type="dxa"/>
          </w:tcPr>
          <w:p w:rsidR="007E6E83" w:rsidRDefault="007E6E83">
            <w:pPr>
              <w:pStyle w:val="TableParagraph"/>
              <w:rPr>
                <w:rFonts w:ascii="Times New Roman"/>
                <w:sz w:val="18"/>
              </w:rPr>
            </w:pP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rPr>
                <w:rFonts w:ascii="Times New Roman"/>
                <w:sz w:val="18"/>
              </w:rPr>
            </w:pP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5143"/>
        </w:trPr>
        <w:tc>
          <w:tcPr>
            <w:tcW w:w="845" w:type="dxa"/>
          </w:tcPr>
          <w:p w:rsidR="007E6E83" w:rsidRDefault="007E6E83">
            <w:pPr>
              <w:pStyle w:val="TableParagraph"/>
              <w:spacing w:line="244" w:lineRule="auto"/>
              <w:ind w:right="127"/>
              <w:rPr>
                <w:sz w:val="20"/>
              </w:rPr>
            </w:pPr>
            <w:r>
              <w:rPr>
                <w:spacing w:val="-4"/>
                <w:sz w:val="20"/>
              </w:rPr>
              <w:t>第十九</w:t>
            </w:r>
            <w:r>
              <w:rPr>
                <w:spacing w:val="-10"/>
                <w:sz w:val="20"/>
              </w:rPr>
              <w:t>週</w:t>
            </w:r>
          </w:p>
        </w:tc>
        <w:tc>
          <w:tcPr>
            <w:tcW w:w="1634" w:type="dxa"/>
          </w:tcPr>
          <w:p w:rsidR="007E6E83" w:rsidRDefault="007E6E83">
            <w:pPr>
              <w:pStyle w:val="TableParagraph"/>
              <w:spacing w:line="246" w:lineRule="exact"/>
              <w:ind w:left="148"/>
              <w:rPr>
                <w:sz w:val="20"/>
              </w:rPr>
            </w:pPr>
            <w:r>
              <w:rPr>
                <w:spacing w:val="-6"/>
                <w:sz w:val="20"/>
              </w:rPr>
              <w:t>唸謠</w:t>
            </w:r>
          </w:p>
          <w:p w:rsidR="007E6E83" w:rsidRDefault="007E6E83">
            <w:pPr>
              <w:pStyle w:val="TableParagraph"/>
              <w:spacing w:before="5" w:line="242" w:lineRule="auto"/>
              <w:ind w:left="151" w:right="275" w:hanging="3"/>
              <w:rPr>
                <w:sz w:val="20"/>
              </w:rPr>
            </w:pPr>
            <w:r>
              <w:rPr>
                <w:spacing w:val="-2"/>
                <w:sz w:val="20"/>
              </w:rPr>
              <w:t>秀才騎馬弄弄</w:t>
            </w:r>
            <w:r>
              <w:rPr>
                <w:spacing w:val="-10"/>
                <w:sz w:val="20"/>
              </w:rPr>
              <w:t>來</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6"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5" w:line="244"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w:t>
            </w:r>
            <w:r>
              <w:rPr>
                <w:spacing w:val="-4"/>
                <w:sz w:val="20"/>
              </w:rPr>
              <w:t>活之中。</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能應用閩南語標音</w:t>
            </w:r>
            <w:r>
              <w:rPr>
                <w:spacing w:val="-10"/>
                <w:sz w:val="20"/>
              </w:rPr>
              <w:t>符</w:t>
            </w:r>
            <w:r>
              <w:rPr>
                <w:spacing w:val="40"/>
                <w:sz w:val="20"/>
              </w:rPr>
              <w:t xml:space="preserve"> </w:t>
            </w:r>
            <w:r>
              <w:rPr>
                <w:spacing w:val="-6"/>
                <w:sz w:val="20"/>
              </w:rPr>
              <w:t xml:space="preserve">號、羅馬字及漢字，協助聆聽理解。 </w:t>
            </w:r>
            <w:r>
              <w:rPr>
                <w:rFonts w:ascii="Times New Roman" w:eastAsia="Times New Roman" w:hAnsi="Times New Roman"/>
                <w:spacing w:val="-2"/>
                <w:sz w:val="20"/>
              </w:rPr>
              <w:t>1-Ⅱ-3</w:t>
            </w:r>
          </w:p>
          <w:p w:rsidR="007E6E83" w:rsidRDefault="007E6E83">
            <w:pPr>
              <w:pStyle w:val="TableParagraph"/>
              <w:spacing w:line="234" w:lineRule="exact"/>
              <w:ind w:left="108"/>
              <w:rPr>
                <w:sz w:val="20"/>
              </w:rPr>
            </w:pPr>
            <w:r>
              <w:rPr>
                <w:spacing w:val="-6"/>
                <w:sz w:val="20"/>
              </w:rPr>
              <w:t>能聆</w:t>
            </w:r>
          </w:p>
          <w:p w:rsidR="007E6E83" w:rsidRDefault="007E6E83">
            <w:pPr>
              <w:pStyle w:val="TableParagraph"/>
              <w:spacing w:before="1" w:line="242" w:lineRule="auto"/>
              <w:ind w:left="108" w:right="288"/>
              <w:rPr>
                <w:sz w:val="20"/>
              </w:rPr>
            </w:pPr>
            <w:r>
              <w:rPr>
                <w:spacing w:val="-6"/>
                <w:sz w:val="20"/>
              </w:rPr>
              <w:t>聽並理解</w:t>
            </w:r>
          </w:p>
          <w:p w:rsidR="007E6E83" w:rsidRDefault="007E6E83">
            <w:pPr>
              <w:pStyle w:val="TableParagraph"/>
              <w:spacing w:before="3" w:line="249" w:lineRule="exact"/>
              <w:ind w:left="108"/>
              <w:rPr>
                <w:sz w:val="20"/>
              </w:rPr>
            </w:pPr>
            <w:r>
              <w:rPr>
                <w:spacing w:val="-6"/>
                <w:sz w:val="20"/>
              </w:rPr>
              <w:t>對方</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457"/>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rsidP="007E6E83">
            <w:pPr>
              <w:pStyle w:val="TableParagraph"/>
              <w:numPr>
                <w:ilvl w:val="1"/>
                <w:numId w:val="456"/>
              </w:numPr>
              <w:tabs>
                <w:tab w:val="left" w:pos="452"/>
              </w:tabs>
              <w:spacing w:line="244" w:lineRule="auto"/>
              <w:ind w:right="142" w:firstLine="0"/>
              <w:rPr>
                <w:sz w:val="20"/>
              </w:rPr>
            </w:pPr>
            <w:r>
              <w:rPr>
                <w:spacing w:val="-10"/>
                <w:sz w:val="20"/>
              </w:rPr>
              <w:t>社</w:t>
            </w:r>
            <w:r>
              <w:rPr>
                <w:spacing w:val="-6"/>
                <w:sz w:val="20"/>
              </w:rPr>
              <w:t>區生活。</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456"/>
              </w:numPr>
              <w:tabs>
                <w:tab w:val="left" w:pos="452"/>
              </w:tabs>
              <w:spacing w:line="244" w:lineRule="auto"/>
              <w:ind w:right="142" w:firstLine="0"/>
              <w:rPr>
                <w:sz w:val="20"/>
              </w:rPr>
            </w:pPr>
            <w:r>
              <w:rPr>
                <w:spacing w:val="-10"/>
                <w:sz w:val="20"/>
              </w:rPr>
              <w:t>口</w:t>
            </w:r>
            <w:r>
              <w:rPr>
                <w:spacing w:val="-6"/>
                <w:sz w:val="20"/>
              </w:rPr>
              <w:t>語表達。</w:t>
            </w:r>
          </w:p>
        </w:tc>
        <w:tc>
          <w:tcPr>
            <w:tcW w:w="1277" w:type="dxa"/>
          </w:tcPr>
          <w:p w:rsidR="007E6E83" w:rsidRDefault="007E6E83" w:rsidP="007E6E83">
            <w:pPr>
              <w:pStyle w:val="TableParagraph"/>
              <w:numPr>
                <w:ilvl w:val="0"/>
                <w:numId w:val="455"/>
              </w:numPr>
              <w:tabs>
                <w:tab w:val="left" w:pos="257"/>
              </w:tabs>
              <w:spacing w:line="244" w:lineRule="auto"/>
              <w:ind w:right="159" w:firstLine="0"/>
              <w:jc w:val="both"/>
              <w:rPr>
                <w:sz w:val="20"/>
              </w:rPr>
            </w:pPr>
            <w:r>
              <w:rPr>
                <w:spacing w:val="-4"/>
                <w:sz w:val="20"/>
              </w:rPr>
              <w:t>體會臺灣</w:t>
            </w:r>
            <w:r>
              <w:rPr>
                <w:spacing w:val="-2"/>
                <w:sz w:val="20"/>
              </w:rPr>
              <w:t>傳統民謠之</w:t>
            </w:r>
            <w:r>
              <w:rPr>
                <w:spacing w:val="-6"/>
                <w:sz w:val="20"/>
              </w:rPr>
              <w:t>美。</w:t>
            </w:r>
          </w:p>
          <w:p w:rsidR="007E6E83" w:rsidRDefault="007E6E83" w:rsidP="007E6E83">
            <w:pPr>
              <w:pStyle w:val="TableParagraph"/>
              <w:numPr>
                <w:ilvl w:val="0"/>
                <w:numId w:val="455"/>
              </w:numPr>
              <w:tabs>
                <w:tab w:val="left" w:pos="257"/>
              </w:tabs>
              <w:spacing w:line="244" w:lineRule="auto"/>
              <w:ind w:right="159" w:firstLine="0"/>
              <w:jc w:val="both"/>
              <w:rPr>
                <w:sz w:val="20"/>
              </w:rPr>
            </w:pPr>
            <w:r>
              <w:rPr>
                <w:spacing w:val="-4"/>
                <w:sz w:val="20"/>
              </w:rPr>
              <w:t>了解並欣</w:t>
            </w:r>
            <w:r>
              <w:rPr>
                <w:spacing w:val="-2"/>
                <w:sz w:val="20"/>
              </w:rPr>
              <w:t>賞念謠的文</w:t>
            </w:r>
            <w:r>
              <w:rPr>
                <w:spacing w:val="-6"/>
                <w:sz w:val="20"/>
              </w:rPr>
              <w:t>意。</w:t>
            </w:r>
          </w:p>
          <w:p w:rsidR="007E6E83" w:rsidRDefault="007E6E83" w:rsidP="007E6E83">
            <w:pPr>
              <w:pStyle w:val="TableParagraph"/>
              <w:numPr>
                <w:ilvl w:val="0"/>
                <w:numId w:val="455"/>
              </w:numPr>
              <w:tabs>
                <w:tab w:val="left" w:pos="257"/>
              </w:tabs>
              <w:spacing w:line="242" w:lineRule="auto"/>
              <w:ind w:right="159" w:firstLine="0"/>
              <w:rPr>
                <w:sz w:val="20"/>
              </w:rPr>
            </w:pPr>
            <w:r>
              <w:rPr>
                <w:spacing w:val="-4"/>
                <w:sz w:val="20"/>
              </w:rPr>
              <w:t>理解練習</w:t>
            </w:r>
            <w:r>
              <w:rPr>
                <w:spacing w:val="-2"/>
                <w:sz w:val="20"/>
              </w:rPr>
              <w:t>操作規則。</w:t>
            </w:r>
          </w:p>
          <w:p w:rsidR="007E6E83" w:rsidRDefault="007E6E83" w:rsidP="007E6E83">
            <w:pPr>
              <w:pStyle w:val="TableParagraph"/>
              <w:numPr>
                <w:ilvl w:val="0"/>
                <w:numId w:val="455"/>
              </w:numPr>
              <w:tabs>
                <w:tab w:val="left" w:pos="257"/>
              </w:tabs>
              <w:spacing w:line="244" w:lineRule="auto"/>
              <w:ind w:right="209" w:firstLine="0"/>
              <w:rPr>
                <w:sz w:val="20"/>
              </w:rPr>
            </w:pPr>
            <w:r>
              <w:rPr>
                <w:spacing w:val="-4"/>
                <w:sz w:val="20"/>
              </w:rPr>
              <w:t>正確回答問題。</w:t>
            </w:r>
          </w:p>
          <w:p w:rsidR="007E6E83" w:rsidRDefault="007E6E83" w:rsidP="007E6E83">
            <w:pPr>
              <w:pStyle w:val="TableParagraph"/>
              <w:numPr>
                <w:ilvl w:val="0"/>
                <w:numId w:val="455"/>
              </w:numPr>
              <w:tabs>
                <w:tab w:val="left" w:pos="257"/>
              </w:tabs>
              <w:spacing w:line="242" w:lineRule="auto"/>
              <w:ind w:right="101" w:firstLine="0"/>
              <w:jc w:val="both"/>
              <w:rPr>
                <w:sz w:val="20"/>
              </w:rPr>
            </w:pPr>
            <w:r>
              <w:rPr>
                <w:spacing w:val="-2"/>
                <w:sz w:val="20"/>
              </w:rPr>
              <w:t>聽懂一</w:t>
            </w:r>
            <w:r>
              <w:rPr>
                <w:rFonts w:ascii="Times New Roman" w:eastAsia="Times New Roman"/>
                <w:spacing w:val="-2"/>
                <w:sz w:val="20"/>
              </w:rPr>
              <w:t>~</w:t>
            </w:r>
            <w:r>
              <w:rPr>
                <w:spacing w:val="-2"/>
                <w:sz w:val="20"/>
              </w:rPr>
              <w:t>七冊的「一課一字」並正確說出來。</w:t>
            </w:r>
          </w:p>
          <w:p w:rsidR="007E6E83" w:rsidRDefault="007E6E83" w:rsidP="007E6E83">
            <w:pPr>
              <w:pStyle w:val="TableParagraph"/>
              <w:numPr>
                <w:ilvl w:val="0"/>
                <w:numId w:val="455"/>
              </w:numPr>
              <w:tabs>
                <w:tab w:val="left" w:pos="257"/>
              </w:tabs>
              <w:spacing w:line="242" w:lineRule="auto"/>
              <w:ind w:right="159" w:firstLine="0"/>
              <w:jc w:val="both"/>
              <w:rPr>
                <w:sz w:val="20"/>
              </w:rPr>
            </w:pPr>
            <w:r>
              <w:rPr>
                <w:spacing w:val="-4"/>
                <w:sz w:val="20"/>
              </w:rPr>
              <w:t>明白題幹</w:t>
            </w:r>
            <w:r>
              <w:rPr>
                <w:spacing w:val="-2"/>
                <w:sz w:val="20"/>
              </w:rPr>
              <w:t>語意，完成</w:t>
            </w:r>
            <w:r>
              <w:rPr>
                <w:spacing w:val="-4"/>
                <w:sz w:val="20"/>
              </w:rPr>
              <w:t>練習。</w:t>
            </w:r>
          </w:p>
        </w:tc>
        <w:tc>
          <w:tcPr>
            <w:tcW w:w="2979" w:type="dxa"/>
          </w:tcPr>
          <w:p w:rsidR="007E6E83" w:rsidRDefault="007E6E83">
            <w:pPr>
              <w:pStyle w:val="TableParagraph"/>
              <w:spacing w:line="246" w:lineRule="exact"/>
              <w:rPr>
                <w:sz w:val="20"/>
              </w:rPr>
            </w:pPr>
            <w:r>
              <w:rPr>
                <w:spacing w:val="-6"/>
                <w:sz w:val="20"/>
              </w:rPr>
              <w:t>唸謠</w:t>
            </w:r>
          </w:p>
          <w:p w:rsidR="007E6E83" w:rsidRDefault="007E6E83">
            <w:pPr>
              <w:pStyle w:val="TableParagraph"/>
              <w:spacing w:before="17"/>
              <w:rPr>
                <w:sz w:val="20"/>
              </w:rPr>
            </w:pPr>
            <w:r>
              <w:rPr>
                <w:rFonts w:ascii="MS Gothic" w:eastAsia="MS Gothic"/>
                <w:spacing w:val="-2"/>
                <w:sz w:val="20"/>
              </w:rPr>
              <w:t>㈠</w:t>
            </w:r>
            <w:r>
              <w:rPr>
                <w:spacing w:val="-3"/>
                <w:sz w:val="20"/>
              </w:rPr>
              <w:t>活動一：秀才騎馬弄弄來</w:t>
            </w:r>
          </w:p>
          <w:p w:rsidR="007E6E83" w:rsidRDefault="007E6E83" w:rsidP="007E6E83">
            <w:pPr>
              <w:pStyle w:val="TableParagraph"/>
              <w:numPr>
                <w:ilvl w:val="0"/>
                <w:numId w:val="454"/>
              </w:numPr>
              <w:tabs>
                <w:tab w:val="left" w:pos="257"/>
              </w:tabs>
              <w:spacing w:before="3" w:line="242" w:lineRule="auto"/>
              <w:ind w:right="210" w:firstLine="0"/>
              <w:rPr>
                <w:sz w:val="20"/>
              </w:rPr>
            </w:pPr>
            <w:r>
              <w:rPr>
                <w:spacing w:val="-12"/>
                <w:sz w:val="20"/>
              </w:rPr>
              <w:t>教師詢問學生：「跋倒矣，恁</w:t>
            </w:r>
            <w:r>
              <w:rPr>
                <w:spacing w:val="-2"/>
                <w:sz w:val="20"/>
              </w:rPr>
              <w:t>會按怎處理？」</w:t>
            </w:r>
          </w:p>
          <w:p w:rsidR="007E6E83" w:rsidRDefault="007E6E83" w:rsidP="007E6E83">
            <w:pPr>
              <w:pStyle w:val="TableParagraph"/>
              <w:numPr>
                <w:ilvl w:val="0"/>
                <w:numId w:val="454"/>
              </w:numPr>
              <w:tabs>
                <w:tab w:val="left" w:pos="257"/>
              </w:tabs>
              <w:spacing w:before="1" w:line="244" w:lineRule="auto"/>
              <w:ind w:right="112" w:firstLine="0"/>
              <w:rPr>
                <w:sz w:val="20"/>
              </w:rPr>
            </w:pPr>
            <w:r>
              <w:rPr>
                <w:spacing w:val="-2"/>
                <w:sz w:val="20"/>
              </w:rPr>
              <w:t>請教師配合教學媒體，帶領學生念誦歌詞，熟練後，再由全班一起朗誦。</w:t>
            </w:r>
          </w:p>
          <w:p w:rsidR="007E6E83" w:rsidRDefault="007E6E83" w:rsidP="007E6E83">
            <w:pPr>
              <w:pStyle w:val="TableParagraph"/>
              <w:numPr>
                <w:ilvl w:val="0"/>
                <w:numId w:val="454"/>
              </w:numPr>
              <w:tabs>
                <w:tab w:val="left" w:pos="257"/>
              </w:tabs>
              <w:spacing w:line="242" w:lineRule="auto"/>
              <w:ind w:right="112" w:firstLine="0"/>
              <w:rPr>
                <w:sz w:val="20"/>
              </w:rPr>
            </w:pPr>
            <w:r>
              <w:rPr>
                <w:spacing w:val="-2"/>
                <w:sz w:val="20"/>
              </w:rPr>
              <w:t>教師為學生解釋歌詞的意思與情節內容，幫助學生了解歌詞</w:t>
            </w:r>
            <w:r>
              <w:rPr>
                <w:spacing w:val="-4"/>
                <w:sz w:val="20"/>
              </w:rPr>
              <w:t>含義。</w:t>
            </w:r>
          </w:p>
          <w:p w:rsidR="007E6E83" w:rsidRDefault="007E6E83" w:rsidP="007E6E83">
            <w:pPr>
              <w:pStyle w:val="TableParagraph"/>
              <w:numPr>
                <w:ilvl w:val="0"/>
                <w:numId w:val="454"/>
              </w:numPr>
              <w:tabs>
                <w:tab w:val="left" w:pos="257"/>
              </w:tabs>
              <w:spacing w:before="2" w:line="242" w:lineRule="auto"/>
              <w:ind w:right="112" w:firstLine="0"/>
              <w:rPr>
                <w:sz w:val="20"/>
              </w:rPr>
            </w:pPr>
            <w:r>
              <w:rPr>
                <w:spacing w:val="-2"/>
                <w:sz w:val="20"/>
              </w:rPr>
              <w:t>教師請學生多唱幾遍，讓學生感受曲中情境，再以全班齊</w:t>
            </w:r>
          </w:p>
          <w:p w:rsidR="007E6E83" w:rsidRDefault="007E6E83">
            <w:pPr>
              <w:pStyle w:val="TableParagraph"/>
              <w:spacing w:before="3" w:line="242" w:lineRule="auto"/>
              <w:ind w:right="261"/>
              <w:rPr>
                <w:sz w:val="20"/>
              </w:rPr>
            </w:pPr>
            <w:r>
              <w:rPr>
                <w:spacing w:val="-2"/>
                <w:sz w:val="20"/>
              </w:rPr>
              <w:t>唱、分組輪唱或個人獨唱等方式來進行念謠教唱。</w:t>
            </w:r>
          </w:p>
        </w:tc>
        <w:tc>
          <w:tcPr>
            <w:tcW w:w="1294" w:type="dxa"/>
          </w:tcPr>
          <w:p w:rsidR="007E6E83" w:rsidRDefault="007E6E83">
            <w:pPr>
              <w:pStyle w:val="TableParagraph"/>
              <w:spacing w:line="244" w:lineRule="auto"/>
              <w:ind w:left="106" w:right="378"/>
              <w:rPr>
                <w:sz w:val="20"/>
              </w:rPr>
            </w:pPr>
            <w:r>
              <w:rPr>
                <w:spacing w:val="-4"/>
                <w:sz w:val="20"/>
              </w:rPr>
              <w:t>口頭評量表演評量</w:t>
            </w:r>
          </w:p>
        </w:tc>
        <w:tc>
          <w:tcPr>
            <w:tcW w:w="1292" w:type="dxa"/>
          </w:tcPr>
          <w:p w:rsidR="007E6E83" w:rsidRDefault="007E6E83">
            <w:pPr>
              <w:pStyle w:val="TableParagraph"/>
              <w:spacing w:line="244" w:lineRule="auto"/>
              <w:ind w:left="104" w:right="380"/>
              <w:rPr>
                <w:sz w:val="20"/>
              </w:rPr>
            </w:pPr>
            <w:r>
              <w:rPr>
                <w:spacing w:val="-4"/>
                <w:sz w:val="20"/>
              </w:rPr>
              <w:t>【品德教</w:t>
            </w:r>
            <w:r>
              <w:rPr>
                <w:spacing w:val="-6"/>
                <w:sz w:val="20"/>
              </w:rPr>
              <w:t>育】</w:t>
            </w:r>
          </w:p>
          <w:p w:rsidR="007E6E83" w:rsidRDefault="007E6E83">
            <w:pPr>
              <w:pStyle w:val="TableParagraph"/>
              <w:spacing w:line="244" w:lineRule="auto"/>
              <w:ind w:left="104" w:right="104"/>
              <w:rPr>
                <w:sz w:val="20"/>
              </w:rPr>
            </w:pPr>
            <w:r>
              <w:rPr>
                <w:sz w:val="20"/>
              </w:rPr>
              <w:t>品</w:t>
            </w:r>
            <w:r>
              <w:rPr>
                <w:rFonts w:ascii="Times New Roman" w:eastAsia="Times New Roman"/>
                <w:sz w:val="20"/>
              </w:rPr>
              <w:t>E1</w:t>
            </w:r>
            <w:r>
              <w:rPr>
                <w:rFonts w:ascii="Times New Roman" w:eastAsia="Times New Roman"/>
                <w:spacing w:val="-13"/>
                <w:sz w:val="20"/>
              </w:rPr>
              <w:t xml:space="preserve"> </w:t>
            </w:r>
            <w:r>
              <w:rPr>
                <w:sz w:val="20"/>
              </w:rPr>
              <w:t>良好生</w:t>
            </w:r>
            <w:r>
              <w:rPr>
                <w:spacing w:val="-2"/>
                <w:sz w:val="20"/>
              </w:rPr>
              <w:t>活習慣與德</w:t>
            </w:r>
            <w:r>
              <w:rPr>
                <w:spacing w:val="-10"/>
                <w:sz w:val="20"/>
              </w:rPr>
              <w:t>行</w:t>
            </w:r>
          </w:p>
          <w:p w:rsidR="007E6E83" w:rsidRDefault="007E6E83">
            <w:pPr>
              <w:pStyle w:val="TableParagraph"/>
              <w:spacing w:line="244" w:lineRule="auto"/>
              <w:ind w:left="104" w:right="380"/>
              <w:rPr>
                <w:sz w:val="20"/>
              </w:rPr>
            </w:pPr>
            <w:r>
              <w:rPr>
                <w:spacing w:val="-4"/>
                <w:sz w:val="20"/>
              </w:rPr>
              <w:t>【家庭教</w:t>
            </w:r>
            <w:r>
              <w:rPr>
                <w:spacing w:val="-6"/>
                <w:sz w:val="20"/>
              </w:rPr>
              <w:t>育】</w:t>
            </w:r>
          </w:p>
          <w:p w:rsidR="007E6E83" w:rsidRDefault="007E6E83">
            <w:pPr>
              <w:pStyle w:val="TableParagraph"/>
              <w:spacing w:line="242" w:lineRule="auto"/>
              <w:ind w:left="104" w:right="104"/>
              <w:rPr>
                <w:sz w:val="20"/>
              </w:rPr>
            </w:pPr>
            <w:r>
              <w:rPr>
                <w:sz w:val="20"/>
              </w:rPr>
              <w:t>家</w:t>
            </w:r>
            <w:r>
              <w:rPr>
                <w:rFonts w:ascii="Times New Roman" w:eastAsia="Times New Roman"/>
                <w:sz w:val="20"/>
              </w:rPr>
              <w:t>E7</w:t>
            </w:r>
            <w:r>
              <w:rPr>
                <w:rFonts w:ascii="Times New Roman" w:eastAsia="Times New Roman"/>
                <w:spacing w:val="-13"/>
                <w:sz w:val="20"/>
              </w:rPr>
              <w:t xml:space="preserve"> </w:t>
            </w:r>
            <w:r>
              <w:rPr>
                <w:sz w:val="20"/>
              </w:rPr>
              <w:t>表達對</w:t>
            </w:r>
            <w:r>
              <w:rPr>
                <w:spacing w:val="-2"/>
                <w:sz w:val="20"/>
              </w:rPr>
              <w:t>家庭成員的</w:t>
            </w:r>
            <w:r>
              <w:rPr>
                <w:spacing w:val="-4"/>
                <w:sz w:val="20"/>
              </w:rPr>
              <w:t>關心與情</w:t>
            </w:r>
            <w:r>
              <w:rPr>
                <w:spacing w:val="40"/>
                <w:sz w:val="20"/>
              </w:rPr>
              <w:t xml:space="preserve"> </w:t>
            </w:r>
            <w:r>
              <w:rPr>
                <w:spacing w:val="-6"/>
                <w:sz w:val="20"/>
              </w:rPr>
              <w:t>感。</w:t>
            </w: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4392"/>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7" w:lineRule="auto"/>
              <w:ind w:left="108" w:right="222"/>
              <w:rPr>
                <w:rFonts w:ascii="Times New Roman" w:eastAsia="Times New Roman" w:hAnsi="Times New Roman"/>
                <w:sz w:val="20"/>
              </w:rPr>
            </w:pPr>
            <w:r>
              <w:rPr>
                <w:spacing w:val="-6"/>
                <w:sz w:val="20"/>
              </w:rPr>
              <w:t>所說的閩</w:t>
            </w:r>
            <w:r>
              <w:rPr>
                <w:spacing w:val="-10"/>
                <w:sz w:val="20"/>
              </w:rPr>
              <w:t>南</w:t>
            </w:r>
            <w:r>
              <w:rPr>
                <w:spacing w:val="40"/>
                <w:sz w:val="20"/>
              </w:rPr>
              <w:t xml:space="preserve"> </w:t>
            </w:r>
            <w:r>
              <w:rPr>
                <w:spacing w:val="-6"/>
                <w:sz w:val="20"/>
              </w:rPr>
              <w:t xml:space="preserve">語。 </w:t>
            </w:r>
            <w:r>
              <w:rPr>
                <w:rFonts w:ascii="Times New Roman" w:eastAsia="Times New Roman" w:hAnsi="Times New Roman"/>
                <w:spacing w:val="-2"/>
                <w:sz w:val="20"/>
              </w:rPr>
              <w:t>3-Ⅱ-1</w:t>
            </w:r>
          </w:p>
          <w:p w:rsidR="007E6E83" w:rsidRDefault="007E6E83">
            <w:pPr>
              <w:pStyle w:val="TableParagraph"/>
              <w:spacing w:line="236" w:lineRule="exact"/>
              <w:ind w:left="108"/>
              <w:rPr>
                <w:sz w:val="20"/>
              </w:rPr>
            </w:pPr>
            <w:r>
              <w:rPr>
                <w:spacing w:val="-6"/>
                <w:sz w:val="20"/>
              </w:rPr>
              <w:t>能閱</w:t>
            </w:r>
          </w:p>
          <w:p w:rsidR="007E6E83" w:rsidRDefault="007E6E83">
            <w:pPr>
              <w:pStyle w:val="TableParagraph"/>
              <w:spacing w:line="244" w:lineRule="auto"/>
              <w:ind w:left="108" w:right="288"/>
              <w:jc w:val="both"/>
              <w:rPr>
                <w:sz w:val="20"/>
              </w:rPr>
            </w:pPr>
            <w:r>
              <w:rPr>
                <w:spacing w:val="-6"/>
                <w:sz w:val="20"/>
              </w:rPr>
              <w:t>讀日常生活中常見的閩南語文，並了解其</w:t>
            </w:r>
            <w:r>
              <w:rPr>
                <w:spacing w:val="-10"/>
                <w:sz w:val="20"/>
              </w:rPr>
              <w:t>意</w:t>
            </w:r>
          </w:p>
          <w:p w:rsidR="007E6E83" w:rsidRDefault="007E6E83">
            <w:pPr>
              <w:pStyle w:val="TableParagraph"/>
              <w:spacing w:line="238" w:lineRule="exact"/>
              <w:ind w:left="108"/>
              <w:rPr>
                <w:sz w:val="20"/>
              </w:rPr>
            </w:pPr>
            <w:r>
              <w:rPr>
                <w:spacing w:val="-6"/>
                <w:sz w:val="20"/>
              </w:rPr>
              <w:t>義。</w:t>
            </w:r>
          </w:p>
        </w:tc>
        <w:tc>
          <w:tcPr>
            <w:tcW w:w="809" w:type="dxa"/>
          </w:tcPr>
          <w:p w:rsidR="007E6E83" w:rsidRDefault="007E6E83">
            <w:pPr>
              <w:pStyle w:val="TableParagraph"/>
              <w:rPr>
                <w:rFonts w:ascii="Times New Roman"/>
                <w:sz w:val="18"/>
              </w:rPr>
            </w:pP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rPr>
                <w:rFonts w:ascii="Times New Roman"/>
                <w:sz w:val="18"/>
              </w:rPr>
            </w:pP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3874"/>
        </w:trPr>
        <w:tc>
          <w:tcPr>
            <w:tcW w:w="845" w:type="dxa"/>
          </w:tcPr>
          <w:p w:rsidR="007E6E83" w:rsidRDefault="007E6E83">
            <w:pPr>
              <w:pStyle w:val="TableParagraph"/>
              <w:spacing w:line="248" w:lineRule="exact"/>
              <w:rPr>
                <w:sz w:val="20"/>
              </w:rPr>
            </w:pPr>
            <w:r>
              <w:rPr>
                <w:spacing w:val="-5"/>
                <w:sz w:val="20"/>
              </w:rPr>
              <w:t>第廿週</w:t>
            </w:r>
          </w:p>
        </w:tc>
        <w:tc>
          <w:tcPr>
            <w:tcW w:w="1634" w:type="dxa"/>
          </w:tcPr>
          <w:p w:rsidR="007E6E83" w:rsidRDefault="007E6E83">
            <w:pPr>
              <w:pStyle w:val="TableParagraph"/>
              <w:spacing w:line="248" w:lineRule="exact"/>
              <w:ind w:left="148"/>
              <w:rPr>
                <w:sz w:val="20"/>
              </w:rPr>
            </w:pPr>
            <w:r>
              <w:rPr>
                <w:spacing w:val="-5"/>
                <w:sz w:val="20"/>
              </w:rPr>
              <w:t>總複習</w:t>
            </w:r>
          </w:p>
          <w:p w:rsidR="007E6E83" w:rsidRDefault="007E6E83">
            <w:pPr>
              <w:pStyle w:val="TableParagraph"/>
              <w:spacing w:before="3" w:line="242" w:lineRule="auto"/>
              <w:ind w:left="151" w:right="275" w:hanging="3"/>
              <w:rPr>
                <w:sz w:val="20"/>
              </w:rPr>
            </w:pPr>
            <w:r>
              <w:rPr>
                <w:spacing w:val="-2"/>
                <w:sz w:val="20"/>
              </w:rPr>
              <w:t>鬥做伙、一課一字大考驗</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8"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3" w:line="244"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w:t>
            </w:r>
            <w:r>
              <w:rPr>
                <w:spacing w:val="-4"/>
                <w:sz w:val="20"/>
              </w:rPr>
              <w:t>活之中。</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8" w:right="288"/>
              <w:rPr>
                <w:sz w:val="20"/>
              </w:rPr>
            </w:pPr>
            <w:r>
              <w:rPr>
                <w:spacing w:val="-6"/>
                <w:sz w:val="20"/>
              </w:rPr>
              <w:t>能應用閩南語標音</w:t>
            </w:r>
            <w:r>
              <w:rPr>
                <w:spacing w:val="-10"/>
                <w:sz w:val="20"/>
              </w:rPr>
              <w:t xml:space="preserve">符 </w:t>
            </w:r>
            <w:r>
              <w:rPr>
                <w:spacing w:val="-6"/>
                <w:sz w:val="20"/>
              </w:rPr>
              <w:t>號、羅馬字及漢字，協助聆</w:t>
            </w:r>
            <w:r>
              <w:rPr>
                <w:spacing w:val="-15"/>
                <w:sz w:val="20"/>
              </w:rPr>
              <w:t>聽理</w:t>
            </w:r>
          </w:p>
          <w:p w:rsidR="007E6E83" w:rsidRDefault="007E6E83">
            <w:pPr>
              <w:pStyle w:val="TableParagraph"/>
              <w:spacing w:line="236" w:lineRule="exact"/>
              <w:ind w:left="108"/>
              <w:rPr>
                <w:sz w:val="20"/>
              </w:rPr>
            </w:pPr>
            <w:r>
              <w:rPr>
                <w:spacing w:val="-6"/>
                <w:sz w:val="20"/>
              </w:rPr>
              <w:t>解。</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453"/>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rsidP="007E6E83">
            <w:pPr>
              <w:pStyle w:val="TableParagraph"/>
              <w:numPr>
                <w:ilvl w:val="1"/>
                <w:numId w:val="452"/>
              </w:numPr>
              <w:tabs>
                <w:tab w:val="left" w:pos="452"/>
              </w:tabs>
              <w:spacing w:line="244" w:lineRule="auto"/>
              <w:ind w:right="142" w:firstLine="0"/>
              <w:rPr>
                <w:sz w:val="20"/>
              </w:rPr>
            </w:pPr>
            <w:r>
              <w:rPr>
                <w:spacing w:val="-10"/>
                <w:sz w:val="20"/>
              </w:rPr>
              <w:t>社</w:t>
            </w:r>
            <w:r>
              <w:rPr>
                <w:spacing w:val="-6"/>
                <w:sz w:val="20"/>
              </w:rPr>
              <w:t>區生活。</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452"/>
              </w:numPr>
              <w:tabs>
                <w:tab w:val="left" w:pos="452"/>
              </w:tabs>
              <w:spacing w:line="244" w:lineRule="auto"/>
              <w:ind w:right="142" w:firstLine="0"/>
              <w:rPr>
                <w:sz w:val="20"/>
              </w:rPr>
            </w:pPr>
            <w:r>
              <w:rPr>
                <w:spacing w:val="-10"/>
                <w:sz w:val="20"/>
              </w:rPr>
              <w:t>口</w:t>
            </w:r>
            <w:r>
              <w:rPr>
                <w:spacing w:val="-6"/>
                <w:sz w:val="20"/>
              </w:rPr>
              <w:t>語表達。</w:t>
            </w:r>
          </w:p>
        </w:tc>
        <w:tc>
          <w:tcPr>
            <w:tcW w:w="1277" w:type="dxa"/>
          </w:tcPr>
          <w:p w:rsidR="007E6E83" w:rsidRDefault="007E6E83" w:rsidP="007E6E83">
            <w:pPr>
              <w:pStyle w:val="TableParagraph"/>
              <w:numPr>
                <w:ilvl w:val="0"/>
                <w:numId w:val="451"/>
              </w:numPr>
              <w:tabs>
                <w:tab w:val="left" w:pos="257"/>
              </w:tabs>
              <w:spacing w:line="242" w:lineRule="auto"/>
              <w:ind w:right="159" w:firstLine="0"/>
              <w:rPr>
                <w:sz w:val="20"/>
              </w:rPr>
            </w:pPr>
            <w:r>
              <w:rPr>
                <w:spacing w:val="-4"/>
                <w:sz w:val="20"/>
              </w:rPr>
              <w:t>理解練習</w:t>
            </w:r>
            <w:r>
              <w:rPr>
                <w:spacing w:val="-2"/>
                <w:sz w:val="20"/>
              </w:rPr>
              <w:t>操作規則。</w:t>
            </w:r>
          </w:p>
          <w:p w:rsidR="007E6E83" w:rsidRDefault="007E6E83" w:rsidP="007E6E83">
            <w:pPr>
              <w:pStyle w:val="TableParagraph"/>
              <w:numPr>
                <w:ilvl w:val="0"/>
                <w:numId w:val="451"/>
              </w:numPr>
              <w:tabs>
                <w:tab w:val="left" w:pos="257"/>
              </w:tabs>
              <w:spacing w:line="244" w:lineRule="auto"/>
              <w:ind w:right="209" w:firstLine="0"/>
              <w:rPr>
                <w:sz w:val="20"/>
              </w:rPr>
            </w:pPr>
            <w:r>
              <w:rPr>
                <w:spacing w:val="-4"/>
                <w:sz w:val="20"/>
              </w:rPr>
              <w:t>正確回答問題。</w:t>
            </w:r>
          </w:p>
          <w:p w:rsidR="007E6E83" w:rsidRDefault="007E6E83" w:rsidP="007E6E83">
            <w:pPr>
              <w:pStyle w:val="TableParagraph"/>
              <w:numPr>
                <w:ilvl w:val="0"/>
                <w:numId w:val="451"/>
              </w:numPr>
              <w:tabs>
                <w:tab w:val="left" w:pos="257"/>
              </w:tabs>
              <w:spacing w:line="242" w:lineRule="auto"/>
              <w:ind w:right="101" w:firstLine="0"/>
              <w:jc w:val="both"/>
              <w:rPr>
                <w:sz w:val="20"/>
              </w:rPr>
            </w:pPr>
            <w:r>
              <w:rPr>
                <w:spacing w:val="-2"/>
                <w:sz w:val="20"/>
              </w:rPr>
              <w:t>聽懂一</w:t>
            </w:r>
            <w:r>
              <w:rPr>
                <w:rFonts w:ascii="Times New Roman" w:eastAsia="Times New Roman"/>
                <w:spacing w:val="-2"/>
                <w:sz w:val="20"/>
              </w:rPr>
              <w:t>~</w:t>
            </w:r>
            <w:r>
              <w:rPr>
                <w:spacing w:val="-2"/>
                <w:sz w:val="20"/>
              </w:rPr>
              <w:t>七冊的「一課一字」並正確說出來。</w:t>
            </w:r>
          </w:p>
          <w:p w:rsidR="007E6E83" w:rsidRDefault="007E6E83" w:rsidP="007E6E83">
            <w:pPr>
              <w:pStyle w:val="TableParagraph"/>
              <w:numPr>
                <w:ilvl w:val="0"/>
                <w:numId w:val="451"/>
              </w:numPr>
              <w:tabs>
                <w:tab w:val="left" w:pos="257"/>
              </w:tabs>
              <w:spacing w:line="244" w:lineRule="auto"/>
              <w:ind w:right="159" w:firstLine="0"/>
              <w:jc w:val="both"/>
              <w:rPr>
                <w:sz w:val="20"/>
              </w:rPr>
            </w:pPr>
            <w:r>
              <w:rPr>
                <w:spacing w:val="-4"/>
                <w:sz w:val="20"/>
              </w:rPr>
              <w:t>明白題幹</w:t>
            </w:r>
            <w:r>
              <w:rPr>
                <w:spacing w:val="-2"/>
                <w:sz w:val="20"/>
              </w:rPr>
              <w:t>語意，完成</w:t>
            </w:r>
            <w:r>
              <w:rPr>
                <w:spacing w:val="-4"/>
                <w:sz w:val="20"/>
              </w:rPr>
              <w:t>練習。</w:t>
            </w:r>
          </w:p>
        </w:tc>
        <w:tc>
          <w:tcPr>
            <w:tcW w:w="2979" w:type="dxa"/>
          </w:tcPr>
          <w:p w:rsidR="007E6E83" w:rsidRDefault="007E6E83">
            <w:pPr>
              <w:pStyle w:val="TableParagraph"/>
              <w:spacing w:line="248" w:lineRule="exact"/>
              <w:rPr>
                <w:sz w:val="20"/>
              </w:rPr>
            </w:pPr>
            <w:r>
              <w:rPr>
                <w:spacing w:val="-5"/>
                <w:sz w:val="20"/>
              </w:rPr>
              <w:t>總複習</w:t>
            </w:r>
          </w:p>
          <w:p w:rsidR="007E6E83" w:rsidRDefault="007E6E83">
            <w:pPr>
              <w:pStyle w:val="TableParagraph"/>
              <w:spacing w:before="3"/>
              <w:rPr>
                <w:sz w:val="20"/>
              </w:rPr>
            </w:pPr>
            <w:r>
              <w:rPr>
                <w:spacing w:val="-3"/>
                <w:sz w:val="20"/>
              </w:rPr>
              <w:t>鬥做伙、一課一字大考驗</w:t>
            </w:r>
          </w:p>
          <w:p w:rsidR="007E6E83" w:rsidRDefault="007E6E83">
            <w:pPr>
              <w:pStyle w:val="TableParagraph"/>
              <w:spacing w:before="15"/>
              <w:rPr>
                <w:sz w:val="20"/>
              </w:rPr>
            </w:pPr>
            <w:r>
              <w:rPr>
                <w:rFonts w:ascii="MS Gothic" w:eastAsia="MS Gothic"/>
                <w:spacing w:val="-2"/>
                <w:sz w:val="20"/>
              </w:rPr>
              <w:t>㈠</w:t>
            </w:r>
            <w:r>
              <w:rPr>
                <w:spacing w:val="-4"/>
                <w:sz w:val="20"/>
              </w:rPr>
              <w:t>活動一：鬥做伙</w:t>
            </w:r>
          </w:p>
          <w:p w:rsidR="007E6E83" w:rsidRDefault="007E6E83" w:rsidP="007E6E83">
            <w:pPr>
              <w:pStyle w:val="TableParagraph"/>
              <w:numPr>
                <w:ilvl w:val="0"/>
                <w:numId w:val="450"/>
              </w:numPr>
              <w:tabs>
                <w:tab w:val="left" w:pos="257"/>
              </w:tabs>
              <w:spacing w:before="3" w:line="244" w:lineRule="auto"/>
              <w:ind w:right="169" w:firstLine="0"/>
              <w:rPr>
                <w:sz w:val="20"/>
              </w:rPr>
            </w:pPr>
            <w:r>
              <w:rPr>
                <w:spacing w:val="-2"/>
                <w:sz w:val="20"/>
              </w:rPr>
              <w:t>教師帶領學生複習一</w:t>
            </w:r>
            <w:r>
              <w:rPr>
                <w:rFonts w:ascii="Cambria Math" w:eastAsia="Cambria Math" w:hAnsi="Cambria Math"/>
                <w:spacing w:val="-2"/>
                <w:sz w:val="20"/>
              </w:rPr>
              <w:t>∼</w:t>
            </w:r>
            <w:r>
              <w:rPr>
                <w:spacing w:val="-2"/>
                <w:sz w:val="20"/>
              </w:rPr>
              <w:t>四課的複韻母「</w:t>
            </w:r>
            <w:r>
              <w:rPr>
                <w:rFonts w:ascii="Times New Roman" w:eastAsia="Times New Roman" w:hAnsi="Times New Roman"/>
                <w:spacing w:val="-2"/>
                <w:sz w:val="20"/>
              </w:rPr>
              <w:t>ai</w:t>
            </w:r>
            <w:r>
              <w:rPr>
                <w:spacing w:val="-2"/>
                <w:sz w:val="20"/>
              </w:rPr>
              <w:t>、</w:t>
            </w:r>
            <w:r>
              <w:rPr>
                <w:rFonts w:ascii="Times New Roman" w:eastAsia="Times New Roman" w:hAnsi="Times New Roman"/>
                <w:spacing w:val="-2"/>
                <w:sz w:val="20"/>
              </w:rPr>
              <w:t>au</w:t>
            </w:r>
            <w:r>
              <w:rPr>
                <w:spacing w:val="-2"/>
                <w:sz w:val="20"/>
              </w:rPr>
              <w:t>、</w:t>
            </w:r>
            <w:r>
              <w:rPr>
                <w:rFonts w:ascii="Times New Roman" w:eastAsia="Times New Roman" w:hAnsi="Times New Roman"/>
                <w:spacing w:val="-2"/>
                <w:sz w:val="20"/>
              </w:rPr>
              <w:t>ia</w:t>
            </w:r>
            <w:r>
              <w:rPr>
                <w:spacing w:val="-2"/>
                <w:sz w:val="20"/>
              </w:rPr>
              <w:t>、</w:t>
            </w:r>
            <w:r>
              <w:rPr>
                <w:rFonts w:ascii="Times New Roman" w:eastAsia="Times New Roman" w:hAnsi="Times New Roman"/>
                <w:spacing w:val="-2"/>
                <w:sz w:val="20"/>
              </w:rPr>
              <w:t>io</w:t>
            </w:r>
            <w:r>
              <w:rPr>
                <w:spacing w:val="-2"/>
                <w:sz w:val="20"/>
              </w:rPr>
              <w:t>、</w:t>
            </w:r>
            <w:r>
              <w:rPr>
                <w:rFonts w:ascii="Times New Roman" w:eastAsia="Times New Roman" w:hAnsi="Times New Roman"/>
                <w:spacing w:val="-2"/>
                <w:sz w:val="20"/>
              </w:rPr>
              <w:t>iu</w:t>
            </w:r>
            <w:r>
              <w:rPr>
                <w:spacing w:val="-2"/>
                <w:sz w:val="20"/>
              </w:rPr>
              <w:t xml:space="preserve">、 </w:t>
            </w:r>
            <w:r>
              <w:rPr>
                <w:rFonts w:ascii="Times New Roman" w:eastAsia="Times New Roman" w:hAnsi="Times New Roman"/>
                <w:spacing w:val="-2"/>
                <w:sz w:val="20"/>
              </w:rPr>
              <w:t>ua</w:t>
            </w:r>
            <w:r>
              <w:rPr>
                <w:spacing w:val="-2"/>
                <w:sz w:val="20"/>
              </w:rPr>
              <w:t>、</w:t>
            </w:r>
            <w:r>
              <w:rPr>
                <w:rFonts w:ascii="Times New Roman" w:eastAsia="Times New Roman" w:hAnsi="Times New Roman"/>
                <w:spacing w:val="-2"/>
                <w:sz w:val="20"/>
              </w:rPr>
              <w:t>ue</w:t>
            </w:r>
            <w:r>
              <w:rPr>
                <w:spacing w:val="-2"/>
                <w:sz w:val="20"/>
              </w:rPr>
              <w:t>、</w:t>
            </w:r>
            <w:r>
              <w:rPr>
                <w:rFonts w:ascii="Times New Roman" w:eastAsia="Times New Roman" w:hAnsi="Times New Roman"/>
                <w:spacing w:val="-2"/>
                <w:sz w:val="20"/>
              </w:rPr>
              <w:t>ui</w:t>
            </w:r>
            <w:r>
              <w:rPr>
                <w:spacing w:val="-2"/>
                <w:sz w:val="20"/>
              </w:rPr>
              <w:t>、</w:t>
            </w:r>
            <w:r>
              <w:rPr>
                <w:rFonts w:ascii="Times New Roman" w:eastAsia="Times New Roman" w:hAnsi="Times New Roman"/>
                <w:spacing w:val="-2"/>
                <w:sz w:val="20"/>
              </w:rPr>
              <w:t>iau</w:t>
            </w:r>
            <w:r>
              <w:rPr>
                <w:spacing w:val="-2"/>
                <w:sz w:val="20"/>
              </w:rPr>
              <w:t>、</w:t>
            </w:r>
            <w:r>
              <w:rPr>
                <w:rFonts w:ascii="Times New Roman" w:eastAsia="Times New Roman" w:hAnsi="Times New Roman"/>
                <w:spacing w:val="-2"/>
                <w:sz w:val="20"/>
              </w:rPr>
              <w:t>uai</w:t>
            </w:r>
            <w:r>
              <w:rPr>
                <w:spacing w:val="-2"/>
                <w:sz w:val="20"/>
              </w:rPr>
              <w:t>」的念法</w:t>
            </w:r>
            <w:r>
              <w:rPr>
                <w:spacing w:val="-4"/>
                <w:sz w:val="20"/>
              </w:rPr>
              <w:t>及寫法。</w:t>
            </w:r>
          </w:p>
          <w:p w:rsidR="007E6E83" w:rsidRDefault="007E6E83" w:rsidP="007E6E83">
            <w:pPr>
              <w:pStyle w:val="TableParagraph"/>
              <w:numPr>
                <w:ilvl w:val="0"/>
                <w:numId w:val="450"/>
              </w:numPr>
              <w:tabs>
                <w:tab w:val="left" w:pos="257"/>
              </w:tabs>
              <w:spacing w:line="252" w:lineRule="exact"/>
              <w:ind w:left="257" w:hanging="150"/>
              <w:rPr>
                <w:sz w:val="20"/>
              </w:rPr>
            </w:pPr>
            <w:r>
              <w:rPr>
                <w:spacing w:val="-3"/>
                <w:sz w:val="20"/>
              </w:rPr>
              <w:t>教師複習拼音方式。</w:t>
            </w:r>
          </w:p>
          <w:p w:rsidR="007E6E83" w:rsidRDefault="007E6E83" w:rsidP="007E6E83">
            <w:pPr>
              <w:pStyle w:val="TableParagraph"/>
              <w:numPr>
                <w:ilvl w:val="0"/>
                <w:numId w:val="450"/>
              </w:numPr>
              <w:tabs>
                <w:tab w:val="left" w:pos="257"/>
              </w:tabs>
              <w:spacing w:before="3" w:line="244" w:lineRule="auto"/>
              <w:ind w:right="112" w:firstLine="0"/>
              <w:rPr>
                <w:sz w:val="20"/>
              </w:rPr>
            </w:pPr>
            <w:r>
              <w:rPr>
                <w:spacing w:val="-2"/>
                <w:sz w:val="20"/>
              </w:rPr>
              <w:t>教師播放題目音檔，每播完一題先按暫停，待學生寫好答案再播放下一題。</w:t>
            </w:r>
          </w:p>
          <w:p w:rsidR="007E6E83" w:rsidRDefault="007E6E83">
            <w:pPr>
              <w:pStyle w:val="TableParagraph"/>
              <w:spacing w:line="242" w:lineRule="auto"/>
              <w:ind w:right="112"/>
              <w:rPr>
                <w:sz w:val="20"/>
              </w:rPr>
            </w:pPr>
            <w:r>
              <w:rPr>
                <w:rFonts w:ascii="Times New Roman" w:eastAsia="Times New Roman"/>
                <w:spacing w:val="-2"/>
                <w:sz w:val="20"/>
              </w:rPr>
              <w:t>3.</w:t>
            </w:r>
            <w:r>
              <w:rPr>
                <w:spacing w:val="-2"/>
                <w:sz w:val="20"/>
              </w:rPr>
              <w:t>學生可以先看圖說說看語詞是什麼，此題型為圈選題。</w:t>
            </w:r>
          </w:p>
          <w:p w:rsidR="007E6E83" w:rsidRDefault="007E6E83">
            <w:pPr>
              <w:pStyle w:val="TableParagraph"/>
              <w:spacing w:before="12"/>
              <w:rPr>
                <w:sz w:val="20"/>
              </w:rPr>
            </w:pPr>
            <w:r>
              <w:rPr>
                <w:rFonts w:ascii="MS Gothic" w:eastAsia="MS Gothic"/>
                <w:spacing w:val="-2"/>
                <w:sz w:val="20"/>
              </w:rPr>
              <w:t>㈡</w:t>
            </w:r>
            <w:r>
              <w:rPr>
                <w:spacing w:val="-3"/>
                <w:sz w:val="20"/>
              </w:rPr>
              <w:t>活動二：一課一字大考驗</w:t>
            </w:r>
          </w:p>
        </w:tc>
        <w:tc>
          <w:tcPr>
            <w:tcW w:w="1294" w:type="dxa"/>
          </w:tcPr>
          <w:p w:rsidR="007E6E83" w:rsidRDefault="007E6E83">
            <w:pPr>
              <w:pStyle w:val="TableParagraph"/>
              <w:spacing w:line="242" w:lineRule="auto"/>
              <w:ind w:left="106" w:right="378"/>
              <w:jc w:val="both"/>
              <w:rPr>
                <w:sz w:val="20"/>
              </w:rPr>
            </w:pPr>
            <w:r>
              <w:rPr>
                <w:spacing w:val="-4"/>
                <w:sz w:val="20"/>
              </w:rPr>
              <w:t>口頭評量實作評量討論評量</w:t>
            </w: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5664"/>
        </w:trPr>
        <w:tc>
          <w:tcPr>
            <w:tcW w:w="845" w:type="dxa"/>
          </w:tcPr>
          <w:p w:rsidR="007E6E83" w:rsidRDefault="007E6E83">
            <w:pPr>
              <w:pStyle w:val="TableParagraph"/>
              <w:rPr>
                <w:rFonts w:ascii="Times New Roman"/>
              </w:rPr>
            </w:pPr>
          </w:p>
        </w:tc>
        <w:tc>
          <w:tcPr>
            <w:tcW w:w="1634" w:type="dxa"/>
          </w:tcPr>
          <w:p w:rsidR="007E6E83" w:rsidRDefault="007E6E83">
            <w:pPr>
              <w:pStyle w:val="TableParagraph"/>
              <w:rPr>
                <w:rFonts w:ascii="Times New Roman"/>
              </w:rPr>
            </w:pPr>
          </w:p>
        </w:tc>
        <w:tc>
          <w:tcPr>
            <w:tcW w:w="456" w:type="dxa"/>
          </w:tcPr>
          <w:p w:rsidR="007E6E83" w:rsidRDefault="007E6E83">
            <w:pPr>
              <w:pStyle w:val="TableParagraph"/>
              <w:rPr>
                <w:rFonts w:ascii="Times New Roman"/>
              </w:rPr>
            </w:pPr>
          </w:p>
        </w:tc>
        <w:tc>
          <w:tcPr>
            <w:tcW w:w="1256" w:type="dxa"/>
          </w:tcPr>
          <w:p w:rsidR="007E6E83" w:rsidRDefault="007E6E83">
            <w:pPr>
              <w:pStyle w:val="TableParagraph"/>
              <w:rPr>
                <w:rFonts w:ascii="Times New Roman"/>
              </w:rPr>
            </w:pP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能聆聽並理解對方所說的閩</w:t>
            </w:r>
            <w:r>
              <w:rPr>
                <w:spacing w:val="-10"/>
                <w:sz w:val="20"/>
              </w:rPr>
              <w:t>南</w:t>
            </w:r>
            <w:r>
              <w:rPr>
                <w:spacing w:val="40"/>
                <w:sz w:val="20"/>
              </w:rPr>
              <w:t xml:space="preserve"> </w:t>
            </w:r>
            <w:r>
              <w:rPr>
                <w:spacing w:val="-6"/>
                <w:sz w:val="20"/>
              </w:rPr>
              <w:t xml:space="preserve">語。 </w:t>
            </w:r>
            <w:r>
              <w:rPr>
                <w:rFonts w:ascii="Times New Roman" w:eastAsia="Times New Roman" w:hAnsi="Times New Roman"/>
                <w:spacing w:val="-2"/>
                <w:sz w:val="20"/>
              </w:rPr>
              <w:t>3-Ⅱ-1</w:t>
            </w:r>
          </w:p>
          <w:p w:rsidR="007E6E83" w:rsidRDefault="007E6E83">
            <w:pPr>
              <w:pStyle w:val="TableParagraph"/>
              <w:spacing w:line="242" w:lineRule="exact"/>
              <w:ind w:left="108"/>
              <w:rPr>
                <w:sz w:val="20"/>
              </w:rPr>
            </w:pPr>
            <w:r>
              <w:rPr>
                <w:spacing w:val="-6"/>
                <w:sz w:val="20"/>
              </w:rPr>
              <w:t>能閱</w:t>
            </w:r>
          </w:p>
          <w:p w:rsidR="007E6E83" w:rsidRDefault="007E6E83">
            <w:pPr>
              <w:pStyle w:val="TableParagraph"/>
              <w:spacing w:line="244" w:lineRule="auto"/>
              <w:ind w:left="108" w:right="288"/>
              <w:jc w:val="both"/>
              <w:rPr>
                <w:sz w:val="20"/>
              </w:rPr>
            </w:pPr>
            <w:r>
              <w:rPr>
                <w:spacing w:val="-6"/>
                <w:sz w:val="20"/>
              </w:rPr>
              <w:t>讀日常生活中常見的閩南語文，並了解其</w:t>
            </w:r>
            <w:r>
              <w:rPr>
                <w:spacing w:val="-10"/>
                <w:sz w:val="20"/>
              </w:rPr>
              <w:t>意</w:t>
            </w:r>
          </w:p>
          <w:p w:rsidR="007E6E83" w:rsidRDefault="007E6E83">
            <w:pPr>
              <w:pStyle w:val="TableParagraph"/>
              <w:spacing w:line="240" w:lineRule="exact"/>
              <w:ind w:left="108"/>
              <w:rPr>
                <w:sz w:val="20"/>
              </w:rPr>
            </w:pPr>
            <w:r>
              <w:rPr>
                <w:spacing w:val="-6"/>
                <w:sz w:val="20"/>
              </w:rPr>
              <w:t>義。</w:t>
            </w:r>
          </w:p>
        </w:tc>
        <w:tc>
          <w:tcPr>
            <w:tcW w:w="809" w:type="dxa"/>
          </w:tcPr>
          <w:p w:rsidR="007E6E83" w:rsidRDefault="007E6E83">
            <w:pPr>
              <w:pStyle w:val="TableParagraph"/>
              <w:rPr>
                <w:rFonts w:ascii="Times New Roman"/>
              </w:rPr>
            </w:pPr>
          </w:p>
        </w:tc>
        <w:tc>
          <w:tcPr>
            <w:tcW w:w="1277" w:type="dxa"/>
          </w:tcPr>
          <w:p w:rsidR="007E6E83" w:rsidRDefault="007E6E83">
            <w:pPr>
              <w:pStyle w:val="TableParagraph"/>
              <w:rPr>
                <w:rFonts w:ascii="Times New Roman"/>
              </w:rPr>
            </w:pPr>
          </w:p>
        </w:tc>
        <w:tc>
          <w:tcPr>
            <w:tcW w:w="2979" w:type="dxa"/>
          </w:tcPr>
          <w:p w:rsidR="007E6E83" w:rsidRDefault="007E6E83" w:rsidP="007E6E83">
            <w:pPr>
              <w:pStyle w:val="TableParagraph"/>
              <w:numPr>
                <w:ilvl w:val="0"/>
                <w:numId w:val="449"/>
              </w:numPr>
              <w:tabs>
                <w:tab w:val="left" w:pos="257"/>
              </w:tabs>
              <w:spacing w:line="244" w:lineRule="auto"/>
              <w:ind w:right="112" w:firstLine="0"/>
              <w:rPr>
                <w:sz w:val="20"/>
              </w:rPr>
            </w:pPr>
            <w:r>
              <w:rPr>
                <w:spacing w:val="-2"/>
                <w:sz w:val="20"/>
              </w:rPr>
              <w:t>教師詢問學生自第一冊開始，每一課的一課一字在這個頁面上，你還記得哪些呢？</w:t>
            </w:r>
          </w:p>
          <w:p w:rsidR="007E6E83" w:rsidRDefault="007E6E83" w:rsidP="007E6E83">
            <w:pPr>
              <w:pStyle w:val="TableParagraph"/>
              <w:numPr>
                <w:ilvl w:val="0"/>
                <w:numId w:val="449"/>
              </w:numPr>
              <w:tabs>
                <w:tab w:val="left" w:pos="257"/>
              </w:tabs>
              <w:spacing w:line="244" w:lineRule="auto"/>
              <w:ind w:right="111" w:firstLine="0"/>
              <w:rPr>
                <w:sz w:val="20"/>
              </w:rPr>
            </w:pPr>
            <w:r>
              <w:rPr>
                <w:spacing w:val="-2"/>
                <w:sz w:val="20"/>
              </w:rPr>
              <w:t>請每位學生將自己會念（或也會寫）的例字勾起來，再自我評量表上打勾。</w:t>
            </w:r>
          </w:p>
          <w:p w:rsidR="007E6E83" w:rsidRDefault="007E6E83">
            <w:pPr>
              <w:pStyle w:val="TableParagraph"/>
              <w:spacing w:line="255" w:lineRule="exact"/>
              <w:rPr>
                <w:sz w:val="20"/>
              </w:rPr>
            </w:pPr>
            <w:r>
              <w:rPr>
                <w:spacing w:val="-4"/>
                <w:sz w:val="20"/>
              </w:rPr>
              <w:t>三、統整活動</w:t>
            </w:r>
          </w:p>
          <w:p w:rsidR="007E6E83" w:rsidRDefault="007E6E83" w:rsidP="007E6E83">
            <w:pPr>
              <w:pStyle w:val="TableParagraph"/>
              <w:numPr>
                <w:ilvl w:val="0"/>
                <w:numId w:val="448"/>
              </w:numPr>
              <w:tabs>
                <w:tab w:val="left" w:pos="257"/>
              </w:tabs>
              <w:spacing w:line="242" w:lineRule="auto"/>
              <w:ind w:right="112" w:firstLine="0"/>
              <w:rPr>
                <w:sz w:val="20"/>
              </w:rPr>
            </w:pPr>
            <w:r>
              <w:rPr>
                <w:spacing w:val="-2"/>
                <w:sz w:val="20"/>
              </w:rPr>
              <w:t>教師帶領學生依序念出每一個</w:t>
            </w:r>
            <w:r>
              <w:rPr>
                <w:spacing w:val="-4"/>
                <w:sz w:val="20"/>
              </w:rPr>
              <w:t>例字。</w:t>
            </w:r>
          </w:p>
          <w:p w:rsidR="007E6E83" w:rsidRDefault="007E6E83" w:rsidP="007E6E83">
            <w:pPr>
              <w:pStyle w:val="TableParagraph"/>
              <w:numPr>
                <w:ilvl w:val="0"/>
                <w:numId w:val="448"/>
              </w:numPr>
              <w:tabs>
                <w:tab w:val="left" w:pos="257"/>
              </w:tabs>
              <w:spacing w:line="242" w:lineRule="auto"/>
              <w:ind w:right="212" w:firstLine="0"/>
              <w:rPr>
                <w:sz w:val="20"/>
              </w:rPr>
            </w:pPr>
            <w:r>
              <w:rPr>
                <w:spacing w:val="-10"/>
                <w:sz w:val="20"/>
              </w:rPr>
              <w:t xml:space="preserve">請學生挑選 </w:t>
            </w:r>
            <w:r>
              <w:rPr>
                <w:rFonts w:ascii="Times New Roman" w:eastAsia="Times New Roman"/>
                <w:spacing w:val="-2"/>
                <w:sz w:val="20"/>
              </w:rPr>
              <w:t>5~10</w:t>
            </w:r>
            <w:r>
              <w:rPr>
                <w:rFonts w:ascii="Times New Roman" w:eastAsia="Times New Roman"/>
                <w:spacing w:val="-11"/>
                <w:sz w:val="20"/>
              </w:rPr>
              <w:t xml:space="preserve"> </w:t>
            </w:r>
            <w:r>
              <w:rPr>
                <w:spacing w:val="-2"/>
                <w:sz w:val="20"/>
              </w:rPr>
              <w:t>個例字解說</w:t>
            </w:r>
            <w:r>
              <w:rPr>
                <w:spacing w:val="-4"/>
                <w:sz w:val="20"/>
              </w:rPr>
              <w:t>其意思。</w:t>
            </w:r>
          </w:p>
          <w:p w:rsidR="007E6E83" w:rsidRDefault="007E6E83" w:rsidP="007E6E83">
            <w:pPr>
              <w:pStyle w:val="TableParagraph"/>
              <w:numPr>
                <w:ilvl w:val="0"/>
                <w:numId w:val="448"/>
              </w:numPr>
              <w:tabs>
                <w:tab w:val="left" w:pos="257"/>
              </w:tabs>
              <w:ind w:left="257" w:hanging="150"/>
              <w:rPr>
                <w:sz w:val="20"/>
              </w:rPr>
            </w:pPr>
            <w:r>
              <w:rPr>
                <w:spacing w:val="-25"/>
                <w:sz w:val="20"/>
              </w:rPr>
              <w:t xml:space="preserve">用 </w:t>
            </w:r>
            <w:r>
              <w:rPr>
                <w:rFonts w:ascii="Times New Roman" w:eastAsia="Times New Roman"/>
                <w:spacing w:val="-2"/>
                <w:sz w:val="20"/>
              </w:rPr>
              <w:t>5~10</w:t>
            </w:r>
            <w:r>
              <w:rPr>
                <w:rFonts w:ascii="Times New Roman" w:eastAsia="Times New Roman"/>
                <w:spacing w:val="-6"/>
                <w:sz w:val="20"/>
              </w:rPr>
              <w:t xml:space="preserve"> </w:t>
            </w:r>
            <w:r>
              <w:rPr>
                <w:spacing w:val="-4"/>
                <w:sz w:val="20"/>
              </w:rPr>
              <w:t>個例字造短句。</w:t>
            </w:r>
          </w:p>
        </w:tc>
        <w:tc>
          <w:tcPr>
            <w:tcW w:w="1294" w:type="dxa"/>
          </w:tcPr>
          <w:p w:rsidR="007E6E83" w:rsidRDefault="007E6E83">
            <w:pPr>
              <w:pStyle w:val="TableParagraph"/>
              <w:rPr>
                <w:rFonts w:ascii="Times New Roman"/>
              </w:rPr>
            </w:pPr>
          </w:p>
        </w:tc>
        <w:tc>
          <w:tcPr>
            <w:tcW w:w="1292" w:type="dxa"/>
          </w:tcPr>
          <w:p w:rsidR="007E6E83" w:rsidRDefault="007E6E83">
            <w:pPr>
              <w:pStyle w:val="TableParagraph"/>
              <w:rPr>
                <w:rFonts w:ascii="Times New Roman"/>
              </w:rPr>
            </w:pPr>
          </w:p>
        </w:tc>
        <w:tc>
          <w:tcPr>
            <w:tcW w:w="1303" w:type="dxa"/>
          </w:tcPr>
          <w:p w:rsidR="007E6E83" w:rsidRDefault="007E6E83">
            <w:pPr>
              <w:pStyle w:val="TableParagraph"/>
              <w:rPr>
                <w:rFonts w:ascii="Times New Roman"/>
              </w:rPr>
            </w:pPr>
          </w:p>
        </w:tc>
      </w:tr>
      <w:tr w:rsidR="007E6E83">
        <w:trPr>
          <w:trHeight w:val="311"/>
        </w:trPr>
        <w:tc>
          <w:tcPr>
            <w:tcW w:w="845" w:type="dxa"/>
          </w:tcPr>
          <w:p w:rsidR="007E6E83" w:rsidRDefault="007E6E83">
            <w:pPr>
              <w:pStyle w:val="TableParagraph"/>
              <w:rPr>
                <w:rFonts w:ascii="Times New Roman"/>
              </w:rPr>
            </w:pPr>
          </w:p>
        </w:tc>
        <w:tc>
          <w:tcPr>
            <w:tcW w:w="1634" w:type="dxa"/>
          </w:tcPr>
          <w:p w:rsidR="007E6E83" w:rsidRDefault="007E6E83">
            <w:pPr>
              <w:pStyle w:val="TableParagraph"/>
              <w:rPr>
                <w:rFonts w:ascii="Times New Roman"/>
              </w:rPr>
            </w:pPr>
          </w:p>
        </w:tc>
        <w:tc>
          <w:tcPr>
            <w:tcW w:w="456" w:type="dxa"/>
          </w:tcPr>
          <w:p w:rsidR="007E6E83" w:rsidRDefault="007E6E83">
            <w:pPr>
              <w:pStyle w:val="TableParagraph"/>
              <w:rPr>
                <w:rFonts w:ascii="Times New Roman"/>
              </w:rPr>
            </w:pPr>
          </w:p>
        </w:tc>
        <w:tc>
          <w:tcPr>
            <w:tcW w:w="1256" w:type="dxa"/>
          </w:tcPr>
          <w:p w:rsidR="007E6E83" w:rsidRDefault="007E6E83">
            <w:pPr>
              <w:pStyle w:val="TableParagraph"/>
              <w:rPr>
                <w:rFonts w:ascii="Times New Roman"/>
              </w:rPr>
            </w:pPr>
          </w:p>
        </w:tc>
        <w:tc>
          <w:tcPr>
            <w:tcW w:w="807" w:type="dxa"/>
          </w:tcPr>
          <w:p w:rsidR="007E6E83" w:rsidRDefault="007E6E83">
            <w:pPr>
              <w:pStyle w:val="TableParagraph"/>
              <w:rPr>
                <w:rFonts w:ascii="Times New Roman"/>
              </w:rPr>
            </w:pPr>
          </w:p>
        </w:tc>
        <w:tc>
          <w:tcPr>
            <w:tcW w:w="809" w:type="dxa"/>
          </w:tcPr>
          <w:p w:rsidR="007E6E83" w:rsidRDefault="007E6E83">
            <w:pPr>
              <w:pStyle w:val="TableParagraph"/>
              <w:rPr>
                <w:rFonts w:ascii="Times New Roman"/>
              </w:rPr>
            </w:pPr>
          </w:p>
        </w:tc>
        <w:tc>
          <w:tcPr>
            <w:tcW w:w="1277" w:type="dxa"/>
          </w:tcPr>
          <w:p w:rsidR="007E6E83" w:rsidRDefault="007E6E83">
            <w:pPr>
              <w:pStyle w:val="TableParagraph"/>
              <w:rPr>
                <w:rFonts w:ascii="Times New Roman"/>
              </w:rPr>
            </w:pPr>
          </w:p>
        </w:tc>
        <w:tc>
          <w:tcPr>
            <w:tcW w:w="2979" w:type="dxa"/>
          </w:tcPr>
          <w:p w:rsidR="007E6E83" w:rsidRDefault="007E6E83">
            <w:pPr>
              <w:pStyle w:val="TableParagraph"/>
              <w:rPr>
                <w:rFonts w:ascii="Times New Roman"/>
              </w:rPr>
            </w:pPr>
          </w:p>
        </w:tc>
        <w:tc>
          <w:tcPr>
            <w:tcW w:w="1294" w:type="dxa"/>
          </w:tcPr>
          <w:p w:rsidR="007E6E83" w:rsidRDefault="007E6E83">
            <w:pPr>
              <w:pStyle w:val="TableParagraph"/>
              <w:rPr>
                <w:rFonts w:ascii="Times New Roman"/>
              </w:rPr>
            </w:pPr>
          </w:p>
        </w:tc>
        <w:tc>
          <w:tcPr>
            <w:tcW w:w="1292" w:type="dxa"/>
          </w:tcPr>
          <w:p w:rsidR="007E6E83" w:rsidRDefault="007E6E83">
            <w:pPr>
              <w:pStyle w:val="TableParagraph"/>
              <w:rPr>
                <w:rFonts w:ascii="Times New Roman"/>
              </w:rPr>
            </w:pPr>
          </w:p>
        </w:tc>
        <w:tc>
          <w:tcPr>
            <w:tcW w:w="1303" w:type="dxa"/>
          </w:tcPr>
          <w:p w:rsidR="007E6E83" w:rsidRDefault="007E6E83">
            <w:pPr>
              <w:pStyle w:val="TableParagraph"/>
              <w:rPr>
                <w:rFonts w:ascii="Times New Roman"/>
              </w:rPr>
            </w:pPr>
          </w:p>
        </w:tc>
      </w:tr>
    </w:tbl>
    <w:p w:rsidR="007E6E83" w:rsidRDefault="007E6E83">
      <w:pPr>
        <w:pStyle w:val="a3"/>
        <w:spacing w:before="265" w:line="242" w:lineRule="auto"/>
        <w:ind w:left="695" w:right="38" w:hanging="673"/>
      </w:pPr>
      <w:r>
        <w:rPr>
          <w:spacing w:val="-13"/>
        </w:rPr>
        <w:t xml:space="preserve">註 </w:t>
      </w:r>
      <w:r>
        <w:rPr>
          <w:rFonts w:ascii="Times New Roman" w:eastAsia="Times New Roman"/>
          <w:spacing w:val="-2"/>
        </w:rPr>
        <w:t>1</w:t>
      </w:r>
      <w:r>
        <w:rPr>
          <w:spacing w:val="-2"/>
        </w:rPr>
        <w:t>：請於表頭列出第一、二學期，屬於一、二、三、四、五或六年級</w:t>
      </w:r>
      <w:r>
        <w:rPr>
          <w:rFonts w:ascii="Times New Roman" w:eastAsia="Times New Roman"/>
          <w:spacing w:val="-2"/>
        </w:rPr>
        <w:t>(</w:t>
      </w:r>
      <w:r>
        <w:rPr>
          <w:rFonts w:ascii="Times New Roman" w:eastAsia="Times New Roman"/>
          <w:color w:val="FF0000"/>
          <w:spacing w:val="-2"/>
        </w:rPr>
        <w:t xml:space="preserve">113 </w:t>
      </w:r>
      <w:r>
        <w:rPr>
          <w:color w:val="FF0000"/>
          <w:spacing w:val="-2"/>
        </w:rPr>
        <w:t>學年度已全數適用新課綱</w:t>
      </w:r>
      <w:r>
        <w:rPr>
          <w:rFonts w:ascii="Times New Roman" w:eastAsia="Times New Roman"/>
          <w:spacing w:val="-2"/>
        </w:rPr>
        <w:t>)</w:t>
      </w:r>
      <w:r>
        <w:rPr>
          <w:spacing w:val="-2"/>
        </w:rPr>
        <w:t>，以及所屬學習領域（語文、數學、社會、自然科學、藝術、綜合活動、健康與體育</w:t>
      </w:r>
      <w:r>
        <w:rPr>
          <w:spacing w:val="-120"/>
        </w:rPr>
        <w:t>）</w:t>
      </w:r>
      <w:r>
        <w:rPr>
          <w:spacing w:val="-2"/>
        </w:rPr>
        <w:t>。</w:t>
      </w:r>
    </w:p>
    <w:p w:rsidR="007E6E83" w:rsidRDefault="007E6E83">
      <w:pPr>
        <w:pStyle w:val="a3"/>
        <w:spacing w:before="2"/>
        <w:ind w:left="23"/>
      </w:pPr>
      <w:r>
        <w:rPr>
          <w:spacing w:val="-30"/>
        </w:rPr>
        <w:t xml:space="preserve">註 </w:t>
      </w:r>
      <w:r>
        <w:rPr>
          <w:rFonts w:ascii="Times New Roman" w:eastAsia="Times New Roman"/>
        </w:rPr>
        <w:t>2</w:t>
      </w:r>
      <w:r>
        <w:rPr>
          <w:spacing w:val="-1"/>
        </w:rPr>
        <w:t>：議題融入部份，請填入法定議題及課綱議題。</w:t>
      </w:r>
    </w:p>
    <w:p w:rsidR="007E6E83" w:rsidRDefault="007E6E83">
      <w:pPr>
        <w:pStyle w:val="a3"/>
        <w:spacing w:before="5" w:line="244" w:lineRule="auto"/>
        <w:ind w:left="23" w:right="2079"/>
      </w:pPr>
      <w:r>
        <w:rPr>
          <w:spacing w:val="-22"/>
        </w:rPr>
        <w:t xml:space="preserve">註 </w:t>
      </w:r>
      <w:r>
        <w:rPr>
          <w:rFonts w:ascii="Times New Roman" w:eastAsia="Times New Roman"/>
        </w:rPr>
        <w:t>3</w:t>
      </w:r>
      <w:r>
        <w:rPr>
          <w:spacing w:val="-14"/>
        </w:rPr>
        <w:t>：「學習目標」應結合「學習表現」</w:t>
      </w:r>
      <w:r>
        <w:rPr>
          <w:rFonts w:ascii="Times New Roman" w:eastAsia="Times New Roman"/>
          <w:spacing w:val="-2"/>
        </w:rPr>
        <w:t>(</w:t>
      </w:r>
      <w:r>
        <w:rPr>
          <w:spacing w:val="-2"/>
        </w:rPr>
        <w:t>動詞</w:t>
      </w:r>
      <w:r>
        <w:rPr>
          <w:rFonts w:ascii="Times New Roman" w:eastAsia="Times New Roman"/>
          <w:spacing w:val="-2"/>
        </w:rPr>
        <w:t>)</w:t>
      </w:r>
      <w:r>
        <w:rPr>
          <w:spacing w:val="-2"/>
        </w:rPr>
        <w:t>與「學習內容」</w:t>
      </w:r>
      <w:r>
        <w:rPr>
          <w:rFonts w:ascii="Times New Roman" w:eastAsia="Times New Roman"/>
          <w:spacing w:val="-2"/>
        </w:rPr>
        <w:t>(</w:t>
      </w:r>
      <w:r>
        <w:rPr>
          <w:spacing w:val="-2"/>
        </w:rPr>
        <w:t>名詞</w:t>
      </w:r>
      <w:r>
        <w:rPr>
          <w:rFonts w:ascii="Times New Roman" w:eastAsia="Times New Roman"/>
          <w:spacing w:val="-2"/>
        </w:rPr>
        <w:t>)</w:t>
      </w:r>
      <w:r>
        <w:rPr>
          <w:spacing w:val="-2"/>
        </w:rPr>
        <w:t>，整合為學生本單元應習得的學科本質知能。</w:t>
      </w:r>
      <w:r>
        <w:rPr>
          <w:spacing w:val="-21"/>
        </w:rPr>
        <w:t xml:space="preserve">註 </w:t>
      </w:r>
      <w:r>
        <w:rPr>
          <w:rFonts w:ascii="Times New Roman" w:eastAsia="Times New Roman"/>
        </w:rPr>
        <w:t>4</w:t>
      </w:r>
      <w:r>
        <w:rPr>
          <w:spacing w:val="-12"/>
        </w:rPr>
        <w:t>：「學習表現」與「學習內容」需呈現領綱完整文字，非只有代號。</w:t>
      </w:r>
    </w:p>
    <w:p w:rsidR="007E6E83" w:rsidRDefault="007E6E83">
      <w:pPr>
        <w:pStyle w:val="a3"/>
        <w:spacing w:line="244" w:lineRule="auto"/>
        <w:sectPr w:rsidR="007E6E83">
          <w:pgSz w:w="16840" w:h="11910" w:orient="landscape"/>
          <w:pgMar w:top="1340" w:right="1417" w:bottom="280" w:left="1417" w:header="720" w:footer="720" w:gutter="0"/>
          <w:cols w:space="720"/>
        </w:sectPr>
      </w:pPr>
    </w:p>
    <w:p w:rsidR="007E6E83" w:rsidRDefault="007E6E83">
      <w:pPr>
        <w:pStyle w:val="a3"/>
        <w:spacing w:before="158"/>
      </w:pPr>
    </w:p>
    <w:p w:rsidR="007E6E83" w:rsidRDefault="007E6E83">
      <w:pPr>
        <w:pStyle w:val="a3"/>
        <w:spacing w:line="280" w:lineRule="auto"/>
        <w:ind w:left="23" w:right="52"/>
      </w:pPr>
      <w:r>
        <w:rPr>
          <w:spacing w:val="-30"/>
        </w:rPr>
        <w:t xml:space="preserve">註 </w:t>
      </w:r>
      <w:r>
        <w:rPr>
          <w:rFonts w:ascii="Times New Roman" w:eastAsia="Times New Roman"/>
        </w:rPr>
        <w:t>5</w:t>
      </w:r>
      <w:r>
        <w:t>：議題融入應同時列出實質內涵，而非只有代號或議題名稱</w:t>
      </w:r>
      <w:r>
        <w:rPr>
          <w:rFonts w:ascii="Times New Roman" w:eastAsia="Times New Roman"/>
        </w:rPr>
        <w:t>(</w:t>
      </w:r>
      <w:r>
        <w:t>請參考教育部議題融入說明手冊</w:t>
      </w:r>
      <w:r>
        <w:rPr>
          <w:rFonts w:ascii="Times New Roman" w:eastAsia="Times New Roman"/>
        </w:rPr>
        <w:t>)</w:t>
      </w:r>
      <w:r>
        <w:t xml:space="preserve">。例如：性別平等教育 性 </w:t>
      </w:r>
      <w:r>
        <w:rPr>
          <w:rFonts w:ascii="Times New Roman" w:eastAsia="Times New Roman"/>
        </w:rPr>
        <w:t>E5</w:t>
      </w:r>
      <w:r>
        <w:rPr>
          <w:rFonts w:ascii="Times New Roman" w:eastAsia="Times New Roman"/>
          <w:spacing w:val="-6"/>
        </w:rPr>
        <w:t xml:space="preserve"> </w:t>
      </w:r>
      <w:r>
        <w:t>認識</w:t>
      </w:r>
      <w:r>
        <w:rPr>
          <w:spacing w:val="-2"/>
        </w:rPr>
        <w:t>性騷擾、性侵害、性霸凌的概念及其求助管道。</w:t>
      </w:r>
    </w:p>
    <w:p w:rsidR="007E6E83" w:rsidRDefault="007E6E83">
      <w:pPr>
        <w:pStyle w:val="a3"/>
        <w:spacing w:before="1"/>
        <w:ind w:left="23"/>
      </w:pPr>
      <w:r>
        <w:rPr>
          <w:spacing w:val="-30"/>
        </w:rPr>
        <w:t xml:space="preserve">註 </w:t>
      </w:r>
      <w:r>
        <w:rPr>
          <w:rFonts w:ascii="Times New Roman" w:eastAsia="Times New Roman"/>
        </w:rPr>
        <w:t>6</w:t>
      </w:r>
      <w:r>
        <w:rPr>
          <w:spacing w:val="-1"/>
        </w:rPr>
        <w:t>：法律規定教育議題如於領域課程融入，其實質內涵之填寫請參考以下文件</w:t>
      </w:r>
    </w:p>
    <w:p w:rsidR="007E6E83" w:rsidRDefault="007E6E83" w:rsidP="007E6E83">
      <w:pPr>
        <w:pStyle w:val="a4"/>
        <w:numPr>
          <w:ilvl w:val="0"/>
          <w:numId w:val="447"/>
        </w:numPr>
        <w:tabs>
          <w:tab w:val="left" w:pos="983"/>
        </w:tabs>
        <w:spacing w:before="52"/>
        <w:rPr>
          <w:sz w:val="24"/>
        </w:rPr>
      </w:pPr>
      <w:r>
        <w:rPr>
          <w:spacing w:val="-1"/>
          <w:sz w:val="24"/>
        </w:rPr>
        <w:t>環境教育：請參考環境教育議題實質內涵</w:t>
      </w:r>
    </w:p>
    <w:p w:rsidR="007E6E83" w:rsidRDefault="007E6E83" w:rsidP="007E6E83">
      <w:pPr>
        <w:pStyle w:val="a4"/>
        <w:numPr>
          <w:ilvl w:val="0"/>
          <w:numId w:val="447"/>
        </w:numPr>
        <w:tabs>
          <w:tab w:val="left" w:pos="983"/>
        </w:tabs>
        <w:rPr>
          <w:sz w:val="24"/>
        </w:rPr>
      </w:pPr>
      <w:r>
        <w:rPr>
          <w:spacing w:val="-1"/>
          <w:sz w:val="24"/>
        </w:rPr>
        <w:t>性別平等教育：請參考性別平等教育實質內涵</w:t>
      </w:r>
    </w:p>
    <w:p w:rsidR="007E6E83" w:rsidRDefault="007E6E83" w:rsidP="007E6E83">
      <w:pPr>
        <w:pStyle w:val="a4"/>
        <w:numPr>
          <w:ilvl w:val="0"/>
          <w:numId w:val="447"/>
        </w:numPr>
        <w:tabs>
          <w:tab w:val="left" w:pos="983"/>
        </w:tabs>
        <w:spacing w:before="52"/>
        <w:rPr>
          <w:rFonts w:ascii="Times New Roman" w:eastAsia="Times New Roman"/>
          <w:sz w:val="24"/>
        </w:rPr>
      </w:pPr>
      <w:r>
        <w:rPr>
          <w:spacing w:val="-2"/>
          <w:sz w:val="24"/>
        </w:rPr>
        <w:t>性侵害犯罪防治課程：請參考性別平等教育實質內涵</w:t>
      </w:r>
      <w:r>
        <w:rPr>
          <w:rFonts w:ascii="Times New Roman" w:eastAsia="Times New Roman"/>
          <w:spacing w:val="-2"/>
          <w:sz w:val="24"/>
        </w:rPr>
        <w:t>-</w:t>
      </w:r>
      <w:r>
        <w:rPr>
          <w:rFonts w:ascii="Times New Roman" w:eastAsia="Times New Roman"/>
          <w:spacing w:val="-5"/>
          <w:sz w:val="24"/>
        </w:rPr>
        <w:t>E5</w:t>
      </w:r>
    </w:p>
    <w:p w:rsidR="007E6E83" w:rsidRDefault="007E6E83" w:rsidP="007E6E83">
      <w:pPr>
        <w:pStyle w:val="a4"/>
        <w:numPr>
          <w:ilvl w:val="0"/>
          <w:numId w:val="447"/>
        </w:numPr>
        <w:tabs>
          <w:tab w:val="left" w:pos="983"/>
        </w:tabs>
        <w:rPr>
          <w:sz w:val="24"/>
        </w:rPr>
      </w:pPr>
      <w:r>
        <w:rPr>
          <w:spacing w:val="-1"/>
          <w:sz w:val="24"/>
        </w:rPr>
        <w:t>家庭教育課程：請參考家庭教育實質內涵</w:t>
      </w:r>
    </w:p>
    <w:p w:rsidR="007E6E83" w:rsidRDefault="007E6E83" w:rsidP="007E6E83">
      <w:pPr>
        <w:pStyle w:val="a4"/>
        <w:numPr>
          <w:ilvl w:val="0"/>
          <w:numId w:val="447"/>
        </w:numPr>
        <w:tabs>
          <w:tab w:val="left" w:pos="983"/>
        </w:tabs>
        <w:rPr>
          <w:sz w:val="24"/>
        </w:rPr>
      </w:pPr>
      <w:r>
        <w:rPr>
          <w:spacing w:val="-1"/>
          <w:sz w:val="24"/>
        </w:rPr>
        <w:t>家庭暴力防治課程：請填寫「融入家庭暴力防治」即可</w:t>
      </w:r>
    </w:p>
    <w:p w:rsidR="007E6E83" w:rsidRDefault="007E6E83">
      <w:pPr>
        <w:pStyle w:val="a4"/>
        <w:rPr>
          <w:sz w:val="24"/>
        </w:rPr>
        <w:sectPr w:rsidR="007E6E83">
          <w:pgSz w:w="16840" w:h="11910" w:orient="landscape"/>
          <w:pgMar w:top="1340" w:right="1417" w:bottom="280" w:left="1417" w:header="720" w:footer="720" w:gutter="0"/>
          <w:cols w:space="720"/>
        </w:sectPr>
      </w:pPr>
    </w:p>
    <w:p w:rsidR="007E6E83" w:rsidRDefault="007E6E83">
      <w:pPr>
        <w:pStyle w:val="a3"/>
        <w:spacing w:before="134"/>
      </w:pPr>
    </w:p>
    <w:p w:rsidR="007E6E83" w:rsidRDefault="007E6E83">
      <w:pPr>
        <w:pStyle w:val="a3"/>
        <w:ind w:left="23"/>
      </w:pPr>
      <w:r>
        <w:rPr>
          <w:spacing w:val="-3"/>
        </w:rPr>
        <w:t>第二學期</w:t>
      </w:r>
    </w:p>
    <w:p w:rsidR="007E6E83" w:rsidRDefault="007E6E83">
      <w:pPr>
        <w:pStyle w:val="a3"/>
        <w:tabs>
          <w:tab w:val="left" w:pos="8037"/>
          <w:tab w:val="left" w:pos="9237"/>
          <w:tab w:val="left" w:pos="10197"/>
        </w:tabs>
        <w:spacing w:before="17" w:after="17"/>
        <w:ind w:left="23"/>
        <w:rPr>
          <w:rFonts w:ascii="Wingdings" w:hAnsi="Wingdings"/>
          <w:sz w:val="32"/>
        </w:rPr>
      </w:pPr>
      <w:r>
        <w:t>全校學生人數未滿五十人需實施混齡，本課程是否實施混齡教學：是</w:t>
      </w:r>
      <w:r>
        <w:rPr>
          <w:rFonts w:ascii="Wingdings" w:hAnsi="Wingdings"/>
          <w:spacing w:val="-5"/>
        </w:rPr>
        <w:t></w:t>
      </w:r>
      <w:r>
        <w:rPr>
          <w:spacing w:val="-5"/>
        </w:rPr>
        <w:t>(</w:t>
      </w:r>
      <w:r>
        <w:rPr>
          <w:u w:val="single"/>
        </w:rPr>
        <w:tab/>
      </w:r>
      <w:r>
        <w:t>年級</w:t>
      </w:r>
      <w:r>
        <w:rPr>
          <w:spacing w:val="-10"/>
        </w:rPr>
        <w:t>和</w:t>
      </w:r>
      <w:r>
        <w:rPr>
          <w:rFonts w:ascii="Times New Roman" w:hAnsi="Times New Roman"/>
          <w:u w:val="single"/>
        </w:rPr>
        <w:tab/>
      </w:r>
      <w:r>
        <w:t>年級</w:t>
      </w:r>
      <w:r>
        <w:rPr>
          <w:spacing w:val="-10"/>
        </w:rPr>
        <w:t>)</w:t>
      </w:r>
      <w:r>
        <w:tab/>
        <w:t>否</w:t>
      </w:r>
      <w:r>
        <w:rPr>
          <w:rFonts w:ascii="Wingdings" w:hAnsi="Wingdings"/>
          <w:spacing w:val="-10"/>
          <w:sz w:val="32"/>
        </w:rPr>
        <w:t></w:t>
      </w: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11"/>
        <w:gridCol w:w="478"/>
        <w:gridCol w:w="1255"/>
        <w:gridCol w:w="806"/>
        <w:gridCol w:w="808"/>
        <w:gridCol w:w="844"/>
        <w:gridCol w:w="431"/>
        <w:gridCol w:w="3001"/>
        <w:gridCol w:w="1270"/>
        <w:gridCol w:w="1291"/>
        <w:gridCol w:w="1302"/>
      </w:tblGrid>
      <w:tr w:rsidR="007E6E83">
        <w:trPr>
          <w:trHeight w:val="443"/>
        </w:trPr>
        <w:tc>
          <w:tcPr>
            <w:tcW w:w="2456" w:type="dxa"/>
            <w:gridSpan w:val="2"/>
            <w:shd w:val="clear" w:color="auto" w:fill="E4E4E4"/>
          </w:tcPr>
          <w:p w:rsidR="007E6E83" w:rsidRDefault="007E6E83">
            <w:pPr>
              <w:pStyle w:val="TableParagraph"/>
              <w:spacing w:before="52"/>
              <w:ind w:left="736"/>
              <w:rPr>
                <w:sz w:val="24"/>
              </w:rPr>
            </w:pPr>
            <w:r>
              <w:rPr>
                <w:spacing w:val="-3"/>
                <w:sz w:val="24"/>
              </w:rPr>
              <w:t>教材版本</w:t>
            </w:r>
          </w:p>
        </w:tc>
        <w:tc>
          <w:tcPr>
            <w:tcW w:w="4191" w:type="dxa"/>
            <w:gridSpan w:val="5"/>
          </w:tcPr>
          <w:p w:rsidR="007E6E83" w:rsidRDefault="007E6E83">
            <w:pPr>
              <w:pStyle w:val="TableParagraph"/>
              <w:spacing w:before="52"/>
              <w:ind w:left="85"/>
              <w:rPr>
                <w:sz w:val="24"/>
              </w:rPr>
            </w:pPr>
            <w:r>
              <w:rPr>
                <w:spacing w:val="-2"/>
                <w:sz w:val="24"/>
              </w:rPr>
              <w:t>康軒版第八冊</w:t>
            </w:r>
          </w:p>
        </w:tc>
        <w:tc>
          <w:tcPr>
            <w:tcW w:w="3432" w:type="dxa"/>
            <w:gridSpan w:val="2"/>
            <w:shd w:val="clear" w:color="auto" w:fill="E4E4E4"/>
          </w:tcPr>
          <w:p w:rsidR="007E6E83" w:rsidRDefault="007E6E83">
            <w:pPr>
              <w:pStyle w:val="TableParagraph"/>
              <w:spacing w:before="52"/>
              <w:ind w:left="43"/>
              <w:jc w:val="center"/>
              <w:rPr>
                <w:sz w:val="24"/>
              </w:rPr>
            </w:pPr>
            <w:r>
              <w:rPr>
                <w:spacing w:val="-3"/>
                <w:sz w:val="24"/>
              </w:rPr>
              <w:t>教學節數</w:t>
            </w:r>
          </w:p>
        </w:tc>
        <w:tc>
          <w:tcPr>
            <w:tcW w:w="3863" w:type="dxa"/>
            <w:gridSpan w:val="3"/>
          </w:tcPr>
          <w:p w:rsidR="007E6E83" w:rsidRDefault="007E6E83">
            <w:pPr>
              <w:pStyle w:val="TableParagraph"/>
              <w:spacing w:before="52"/>
              <w:ind w:left="136"/>
              <w:rPr>
                <w:sz w:val="24"/>
              </w:rPr>
            </w:pPr>
            <w:r>
              <w:rPr>
                <w:spacing w:val="-2"/>
                <w:sz w:val="24"/>
              </w:rPr>
              <w:t>每週</w:t>
            </w:r>
            <w:r>
              <w:rPr>
                <w:rFonts w:ascii="Times New Roman" w:eastAsia="Times New Roman"/>
                <w:spacing w:val="-2"/>
                <w:sz w:val="24"/>
              </w:rPr>
              <w:t>(1)</w:t>
            </w:r>
            <w:r>
              <w:rPr>
                <w:spacing w:val="-2"/>
                <w:sz w:val="24"/>
              </w:rPr>
              <w:t>節，本學期共</w:t>
            </w:r>
            <w:r>
              <w:rPr>
                <w:rFonts w:ascii="Times New Roman" w:eastAsia="Times New Roman"/>
                <w:spacing w:val="-2"/>
                <w:sz w:val="24"/>
              </w:rPr>
              <w:t>(20)</w:t>
            </w:r>
            <w:r>
              <w:rPr>
                <w:spacing w:val="-10"/>
                <w:sz w:val="24"/>
              </w:rPr>
              <w:t>節</w:t>
            </w:r>
          </w:p>
        </w:tc>
      </w:tr>
      <w:tr w:rsidR="007E6E83">
        <w:trPr>
          <w:trHeight w:val="2496"/>
        </w:trPr>
        <w:tc>
          <w:tcPr>
            <w:tcW w:w="2456" w:type="dxa"/>
            <w:gridSpan w:val="2"/>
            <w:shd w:val="clear" w:color="auto" w:fill="E4E4E4"/>
          </w:tcPr>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rPr>
                <w:rFonts w:ascii="Wingdings" w:hAnsi="Wingdings"/>
                <w:sz w:val="24"/>
              </w:rPr>
            </w:pPr>
          </w:p>
          <w:p w:rsidR="007E6E83" w:rsidRDefault="007E6E83">
            <w:pPr>
              <w:pStyle w:val="TableParagraph"/>
              <w:spacing w:before="14"/>
              <w:rPr>
                <w:rFonts w:ascii="Wingdings" w:hAnsi="Wingdings"/>
                <w:sz w:val="24"/>
              </w:rPr>
            </w:pPr>
          </w:p>
          <w:p w:rsidR="007E6E83" w:rsidRDefault="007E6E83">
            <w:pPr>
              <w:pStyle w:val="TableParagraph"/>
              <w:spacing w:before="1"/>
              <w:ind w:left="736"/>
              <w:rPr>
                <w:sz w:val="24"/>
              </w:rPr>
            </w:pPr>
            <w:r>
              <w:rPr>
                <w:spacing w:val="-3"/>
                <w:sz w:val="24"/>
              </w:rPr>
              <w:t>課程目標</w:t>
            </w:r>
          </w:p>
        </w:tc>
        <w:tc>
          <w:tcPr>
            <w:tcW w:w="11486" w:type="dxa"/>
            <w:gridSpan w:val="10"/>
          </w:tcPr>
          <w:p w:rsidR="007E6E83" w:rsidRDefault="007E6E83" w:rsidP="007E6E83">
            <w:pPr>
              <w:pStyle w:val="TableParagraph"/>
              <w:numPr>
                <w:ilvl w:val="0"/>
                <w:numId w:val="446"/>
              </w:numPr>
              <w:tabs>
                <w:tab w:val="left" w:pos="265"/>
              </w:tabs>
              <w:spacing w:line="295" w:lineRule="exact"/>
              <w:ind w:left="265" w:hanging="180"/>
              <w:rPr>
                <w:sz w:val="24"/>
              </w:rPr>
            </w:pPr>
            <w:r>
              <w:rPr>
                <w:spacing w:val="-1"/>
                <w:sz w:val="24"/>
              </w:rPr>
              <w:t>正確的朗讀課文，學唱課文歌曲和律動。</w:t>
            </w:r>
          </w:p>
          <w:p w:rsidR="007E6E83" w:rsidRDefault="007E6E83" w:rsidP="007E6E83">
            <w:pPr>
              <w:pStyle w:val="TableParagraph"/>
              <w:numPr>
                <w:ilvl w:val="0"/>
                <w:numId w:val="446"/>
              </w:numPr>
              <w:tabs>
                <w:tab w:val="left" w:pos="265"/>
              </w:tabs>
              <w:spacing w:before="4"/>
              <w:ind w:left="265" w:hanging="180"/>
              <w:rPr>
                <w:sz w:val="24"/>
              </w:rPr>
            </w:pPr>
            <w:r>
              <w:rPr>
                <w:spacing w:val="-1"/>
                <w:sz w:val="24"/>
              </w:rPr>
              <w:t>能正確表達假日出遊及所見所聞的語句及感想。</w:t>
            </w:r>
          </w:p>
          <w:p w:rsidR="007E6E83" w:rsidRDefault="007E6E83" w:rsidP="007E6E83">
            <w:pPr>
              <w:pStyle w:val="TableParagraph"/>
              <w:numPr>
                <w:ilvl w:val="0"/>
                <w:numId w:val="446"/>
              </w:numPr>
              <w:tabs>
                <w:tab w:val="left" w:pos="265"/>
              </w:tabs>
              <w:spacing w:before="5"/>
              <w:ind w:left="265" w:hanging="180"/>
              <w:rPr>
                <w:sz w:val="24"/>
              </w:rPr>
            </w:pPr>
            <w:r>
              <w:rPr>
                <w:spacing w:val="-1"/>
                <w:sz w:val="24"/>
              </w:rPr>
              <w:t>能欣賞、珍惜臺灣人文風情及與家人相處情誼。</w:t>
            </w:r>
          </w:p>
          <w:p w:rsidR="007E6E83" w:rsidRDefault="007E6E83" w:rsidP="007E6E83">
            <w:pPr>
              <w:pStyle w:val="TableParagraph"/>
              <w:numPr>
                <w:ilvl w:val="0"/>
                <w:numId w:val="446"/>
              </w:numPr>
              <w:tabs>
                <w:tab w:val="left" w:pos="265"/>
              </w:tabs>
              <w:spacing w:before="5"/>
              <w:ind w:left="265" w:hanging="180"/>
              <w:rPr>
                <w:sz w:val="24"/>
              </w:rPr>
            </w:pPr>
            <w:r>
              <w:rPr>
                <w:spacing w:val="-1"/>
                <w:sz w:val="24"/>
              </w:rPr>
              <w:t>能正確表達老街或各地名產的語句及想法，並欣賞、珍惜傳統建築及名產之文化及傳承意義。</w:t>
            </w:r>
          </w:p>
          <w:p w:rsidR="007E6E83" w:rsidRDefault="007E6E83" w:rsidP="007E6E83">
            <w:pPr>
              <w:pStyle w:val="TableParagraph"/>
              <w:numPr>
                <w:ilvl w:val="0"/>
                <w:numId w:val="446"/>
              </w:numPr>
              <w:tabs>
                <w:tab w:val="left" w:pos="265"/>
              </w:tabs>
              <w:spacing w:before="4"/>
              <w:ind w:left="265" w:hanging="180"/>
              <w:rPr>
                <w:sz w:val="24"/>
              </w:rPr>
            </w:pPr>
            <w:r>
              <w:rPr>
                <w:spacing w:val="-1"/>
                <w:sz w:val="24"/>
              </w:rPr>
              <w:t>能正確表達、描述個性的語句及想法，並尊重、欣賞不同個性。</w:t>
            </w:r>
          </w:p>
          <w:p w:rsidR="007E6E83" w:rsidRDefault="007E6E83" w:rsidP="007E6E83">
            <w:pPr>
              <w:pStyle w:val="TableParagraph"/>
              <w:numPr>
                <w:ilvl w:val="0"/>
                <w:numId w:val="446"/>
              </w:numPr>
              <w:tabs>
                <w:tab w:val="left" w:pos="265"/>
              </w:tabs>
              <w:spacing w:before="5"/>
              <w:ind w:left="265" w:hanging="180"/>
              <w:rPr>
                <w:sz w:val="24"/>
              </w:rPr>
            </w:pPr>
            <w:r>
              <w:rPr>
                <w:spacing w:val="-1"/>
                <w:sz w:val="24"/>
              </w:rPr>
              <w:t>讓學生認識臺灣特有種動物，並對牠們有初步的認識。</w:t>
            </w:r>
          </w:p>
          <w:p w:rsidR="007E6E83" w:rsidRDefault="007E6E83" w:rsidP="007E6E83">
            <w:pPr>
              <w:pStyle w:val="TableParagraph"/>
              <w:numPr>
                <w:ilvl w:val="0"/>
                <w:numId w:val="446"/>
              </w:numPr>
              <w:tabs>
                <w:tab w:val="left" w:pos="265"/>
              </w:tabs>
              <w:spacing w:before="4"/>
              <w:ind w:left="265" w:hanging="180"/>
              <w:rPr>
                <w:sz w:val="24"/>
              </w:rPr>
            </w:pPr>
            <w:r>
              <w:rPr>
                <w:spacing w:val="-1"/>
                <w:sz w:val="24"/>
              </w:rPr>
              <w:t>能正確表達保護海洋、海中生物、環保回收的語句及想法。</w:t>
            </w:r>
          </w:p>
          <w:p w:rsidR="007E6E83" w:rsidRDefault="007E6E83" w:rsidP="007E6E83">
            <w:pPr>
              <w:pStyle w:val="TableParagraph"/>
              <w:numPr>
                <w:ilvl w:val="0"/>
                <w:numId w:val="446"/>
              </w:numPr>
              <w:tabs>
                <w:tab w:val="left" w:pos="265"/>
              </w:tabs>
              <w:spacing w:before="5" w:line="304" w:lineRule="exact"/>
              <w:ind w:left="265" w:hanging="180"/>
              <w:rPr>
                <w:sz w:val="24"/>
              </w:rPr>
            </w:pPr>
            <w:r>
              <w:rPr>
                <w:spacing w:val="-1"/>
                <w:sz w:val="24"/>
              </w:rPr>
              <w:t>能欣賞、珍惜臺灣海洋生物，並樂於垃圾分類做環保。</w:t>
            </w:r>
          </w:p>
        </w:tc>
      </w:tr>
      <w:tr w:rsidR="007E6E83">
        <w:trPr>
          <w:trHeight w:val="498"/>
        </w:trPr>
        <w:tc>
          <w:tcPr>
            <w:tcW w:w="845" w:type="dxa"/>
            <w:vMerge w:val="restart"/>
            <w:shd w:val="clear" w:color="auto" w:fill="E4E4E4"/>
          </w:tcPr>
          <w:p w:rsidR="007E6E83" w:rsidRDefault="007E6E83">
            <w:pPr>
              <w:pStyle w:val="TableParagraph"/>
              <w:spacing w:before="86" w:line="242" w:lineRule="auto"/>
              <w:ind w:left="182" w:right="170"/>
              <w:jc w:val="both"/>
              <w:rPr>
                <w:sz w:val="24"/>
              </w:rPr>
            </w:pPr>
            <w:r>
              <w:rPr>
                <w:spacing w:val="-6"/>
                <w:sz w:val="24"/>
              </w:rPr>
              <w:t>教學進度</w:t>
            </w:r>
            <w:r>
              <w:rPr>
                <w:spacing w:val="-5"/>
                <w:sz w:val="24"/>
              </w:rPr>
              <w:t>週次</w:t>
            </w:r>
          </w:p>
        </w:tc>
        <w:tc>
          <w:tcPr>
            <w:tcW w:w="1611" w:type="dxa"/>
            <w:vMerge w:val="restart"/>
            <w:shd w:val="clear" w:color="auto" w:fill="E4E4E4"/>
          </w:tcPr>
          <w:p w:rsidR="007E6E83" w:rsidRDefault="007E6E83">
            <w:pPr>
              <w:pStyle w:val="TableParagraph"/>
              <w:spacing w:before="131"/>
              <w:rPr>
                <w:rFonts w:ascii="Wingdings" w:hAnsi="Wingdings"/>
                <w:sz w:val="24"/>
              </w:rPr>
            </w:pPr>
          </w:p>
          <w:p w:rsidR="007E6E83" w:rsidRDefault="007E6E83">
            <w:pPr>
              <w:pStyle w:val="TableParagraph"/>
              <w:spacing w:before="1"/>
              <w:ind w:left="336"/>
              <w:rPr>
                <w:sz w:val="24"/>
              </w:rPr>
            </w:pPr>
            <w:r>
              <w:rPr>
                <w:spacing w:val="-3"/>
                <w:sz w:val="24"/>
              </w:rPr>
              <w:t>單元名稱</w:t>
            </w:r>
          </w:p>
        </w:tc>
        <w:tc>
          <w:tcPr>
            <w:tcW w:w="478" w:type="dxa"/>
            <w:vMerge w:val="restart"/>
            <w:shd w:val="clear" w:color="auto" w:fill="E4E4E4"/>
          </w:tcPr>
          <w:p w:rsidR="007E6E83" w:rsidRDefault="007E6E83">
            <w:pPr>
              <w:pStyle w:val="TableParagraph"/>
              <w:spacing w:before="242" w:line="242" w:lineRule="auto"/>
              <w:ind w:left="131" w:right="94"/>
              <w:rPr>
                <w:sz w:val="24"/>
              </w:rPr>
            </w:pPr>
            <w:r>
              <w:rPr>
                <w:spacing w:val="-10"/>
                <w:sz w:val="24"/>
              </w:rPr>
              <w:t>節數</w:t>
            </w:r>
          </w:p>
        </w:tc>
        <w:tc>
          <w:tcPr>
            <w:tcW w:w="1255" w:type="dxa"/>
            <w:vMerge w:val="restart"/>
            <w:shd w:val="clear" w:color="auto" w:fill="E4E4E4"/>
          </w:tcPr>
          <w:p w:rsidR="007E6E83" w:rsidRDefault="007E6E83">
            <w:pPr>
              <w:pStyle w:val="TableParagraph"/>
              <w:spacing w:before="242" w:line="242" w:lineRule="auto"/>
              <w:ind w:left="147" w:right="135"/>
              <w:rPr>
                <w:sz w:val="24"/>
              </w:rPr>
            </w:pPr>
            <w:r>
              <w:rPr>
                <w:spacing w:val="-4"/>
                <w:sz w:val="24"/>
              </w:rPr>
              <w:t>學習領域</w:t>
            </w:r>
            <w:r>
              <w:rPr>
                <w:spacing w:val="-3"/>
                <w:sz w:val="24"/>
              </w:rPr>
              <w:t>核心素養</w:t>
            </w:r>
          </w:p>
        </w:tc>
        <w:tc>
          <w:tcPr>
            <w:tcW w:w="1614" w:type="dxa"/>
            <w:gridSpan w:val="2"/>
            <w:shd w:val="clear" w:color="auto" w:fill="E4E4E4"/>
          </w:tcPr>
          <w:p w:rsidR="007E6E83" w:rsidRDefault="007E6E83">
            <w:pPr>
              <w:pStyle w:val="TableParagraph"/>
              <w:spacing w:before="81"/>
              <w:ind w:left="328"/>
              <w:rPr>
                <w:sz w:val="24"/>
              </w:rPr>
            </w:pPr>
            <w:r>
              <w:rPr>
                <w:spacing w:val="-3"/>
                <w:sz w:val="24"/>
              </w:rPr>
              <w:t>學習重點</w:t>
            </w:r>
          </w:p>
        </w:tc>
        <w:tc>
          <w:tcPr>
            <w:tcW w:w="1275" w:type="dxa"/>
            <w:gridSpan w:val="2"/>
            <w:vMerge w:val="restart"/>
            <w:shd w:val="clear" w:color="auto" w:fill="E4E4E4"/>
          </w:tcPr>
          <w:p w:rsidR="007E6E83" w:rsidRDefault="007E6E83">
            <w:pPr>
              <w:pStyle w:val="TableParagraph"/>
              <w:spacing w:before="131"/>
              <w:rPr>
                <w:rFonts w:ascii="Wingdings" w:hAnsi="Wingdings"/>
                <w:sz w:val="24"/>
              </w:rPr>
            </w:pPr>
          </w:p>
          <w:p w:rsidR="007E6E83" w:rsidRDefault="007E6E83">
            <w:pPr>
              <w:pStyle w:val="TableParagraph"/>
              <w:spacing w:before="1"/>
              <w:ind w:left="161"/>
              <w:rPr>
                <w:sz w:val="24"/>
              </w:rPr>
            </w:pPr>
            <w:r>
              <w:rPr>
                <w:spacing w:val="-3"/>
                <w:sz w:val="24"/>
              </w:rPr>
              <w:t>學習目標</w:t>
            </w:r>
          </w:p>
        </w:tc>
        <w:tc>
          <w:tcPr>
            <w:tcW w:w="3001" w:type="dxa"/>
            <w:vMerge w:val="restart"/>
            <w:shd w:val="clear" w:color="auto" w:fill="E4E4E4"/>
          </w:tcPr>
          <w:p w:rsidR="007E6E83" w:rsidRDefault="007E6E83">
            <w:pPr>
              <w:pStyle w:val="TableParagraph"/>
              <w:spacing w:before="242" w:line="242" w:lineRule="auto"/>
              <w:ind w:left="975" w:right="134" w:hanging="841"/>
              <w:rPr>
                <w:rFonts w:ascii="Times New Roman" w:eastAsia="Times New Roman"/>
                <w:sz w:val="24"/>
              </w:rPr>
            </w:pPr>
            <w:r>
              <w:rPr>
                <w:spacing w:val="-2"/>
                <w:sz w:val="24"/>
              </w:rPr>
              <w:t>教學重點</w:t>
            </w:r>
            <w:r>
              <w:rPr>
                <w:rFonts w:ascii="Times New Roman" w:eastAsia="Times New Roman"/>
                <w:spacing w:val="-2"/>
                <w:sz w:val="24"/>
              </w:rPr>
              <w:t>(</w:t>
            </w:r>
            <w:r>
              <w:rPr>
                <w:spacing w:val="-2"/>
                <w:sz w:val="24"/>
              </w:rPr>
              <w:t>學習引導內容及</w:t>
            </w:r>
            <w:r>
              <w:rPr>
                <w:spacing w:val="-4"/>
                <w:sz w:val="24"/>
              </w:rPr>
              <w:t>實施方式</w:t>
            </w:r>
            <w:r>
              <w:rPr>
                <w:rFonts w:ascii="Times New Roman" w:eastAsia="Times New Roman"/>
                <w:spacing w:val="-4"/>
                <w:sz w:val="24"/>
              </w:rPr>
              <w:t>)</w:t>
            </w:r>
          </w:p>
        </w:tc>
        <w:tc>
          <w:tcPr>
            <w:tcW w:w="1270" w:type="dxa"/>
            <w:vMerge w:val="restart"/>
            <w:shd w:val="clear" w:color="auto" w:fill="E4E4E4"/>
          </w:tcPr>
          <w:p w:rsidR="007E6E83" w:rsidRDefault="007E6E83">
            <w:pPr>
              <w:pStyle w:val="TableParagraph"/>
              <w:spacing w:before="131"/>
              <w:rPr>
                <w:rFonts w:ascii="Wingdings" w:hAnsi="Wingdings"/>
                <w:sz w:val="24"/>
              </w:rPr>
            </w:pPr>
          </w:p>
          <w:p w:rsidR="007E6E83" w:rsidRDefault="007E6E83">
            <w:pPr>
              <w:pStyle w:val="TableParagraph"/>
              <w:spacing w:before="1"/>
              <w:ind w:left="148"/>
              <w:rPr>
                <w:sz w:val="24"/>
              </w:rPr>
            </w:pPr>
            <w:r>
              <w:rPr>
                <w:spacing w:val="-3"/>
                <w:sz w:val="24"/>
              </w:rPr>
              <w:t>評量方式</w:t>
            </w:r>
          </w:p>
        </w:tc>
        <w:tc>
          <w:tcPr>
            <w:tcW w:w="1291" w:type="dxa"/>
            <w:vMerge w:val="restart"/>
            <w:shd w:val="clear" w:color="auto" w:fill="E4E4E4"/>
          </w:tcPr>
          <w:p w:rsidR="007E6E83" w:rsidRDefault="007E6E83">
            <w:pPr>
              <w:pStyle w:val="TableParagraph"/>
              <w:spacing w:before="131"/>
              <w:rPr>
                <w:rFonts w:ascii="Wingdings" w:hAnsi="Wingdings"/>
                <w:sz w:val="24"/>
              </w:rPr>
            </w:pPr>
          </w:p>
          <w:p w:rsidR="007E6E83" w:rsidRDefault="007E6E83">
            <w:pPr>
              <w:pStyle w:val="TableParagraph"/>
              <w:spacing w:before="1"/>
              <w:ind w:left="169"/>
              <w:rPr>
                <w:sz w:val="24"/>
              </w:rPr>
            </w:pPr>
            <w:r>
              <w:rPr>
                <w:spacing w:val="-3"/>
                <w:sz w:val="24"/>
              </w:rPr>
              <w:t>議題融入</w:t>
            </w:r>
          </w:p>
        </w:tc>
        <w:tc>
          <w:tcPr>
            <w:tcW w:w="1302" w:type="dxa"/>
            <w:vMerge w:val="restart"/>
            <w:shd w:val="clear" w:color="auto" w:fill="E4E4E4"/>
          </w:tcPr>
          <w:p w:rsidR="007E6E83" w:rsidRDefault="007E6E83">
            <w:pPr>
              <w:pStyle w:val="TableParagraph"/>
              <w:spacing w:before="86" w:line="242" w:lineRule="auto"/>
              <w:ind w:left="218" w:right="152" w:hanging="41"/>
              <w:rPr>
                <w:rFonts w:ascii="Times New Roman" w:eastAsia="Times New Roman"/>
                <w:sz w:val="24"/>
              </w:rPr>
            </w:pPr>
            <w:r>
              <w:rPr>
                <w:spacing w:val="-4"/>
                <w:sz w:val="24"/>
              </w:rPr>
              <w:t>跨領域統整規劃</w:t>
            </w:r>
            <w:r>
              <w:rPr>
                <w:spacing w:val="80"/>
                <w:sz w:val="24"/>
              </w:rPr>
              <w:t xml:space="preserve"> </w:t>
            </w:r>
            <w:r>
              <w:rPr>
                <w:rFonts w:ascii="Times New Roman" w:eastAsia="Times New Roman"/>
                <w:spacing w:val="-2"/>
                <w:sz w:val="24"/>
              </w:rPr>
              <w:t>(</w:t>
            </w:r>
            <w:r>
              <w:rPr>
                <w:spacing w:val="-2"/>
                <w:sz w:val="24"/>
              </w:rPr>
              <w:t>無則免</w:t>
            </w:r>
            <w:r>
              <w:rPr>
                <w:rFonts w:ascii="Times New Roman" w:eastAsia="Times New Roman"/>
                <w:spacing w:val="-2"/>
                <w:sz w:val="24"/>
              </w:rPr>
              <w:t>)</w:t>
            </w:r>
          </w:p>
        </w:tc>
      </w:tr>
      <w:tr w:rsidR="007E6E83">
        <w:trPr>
          <w:trHeight w:val="623"/>
        </w:trPr>
        <w:tc>
          <w:tcPr>
            <w:tcW w:w="845" w:type="dxa"/>
            <w:vMerge/>
            <w:tcBorders>
              <w:top w:val="nil"/>
            </w:tcBorders>
            <w:shd w:val="clear" w:color="auto" w:fill="E4E4E4"/>
          </w:tcPr>
          <w:p w:rsidR="007E6E83" w:rsidRDefault="007E6E83">
            <w:pPr>
              <w:rPr>
                <w:sz w:val="2"/>
                <w:szCs w:val="2"/>
              </w:rPr>
            </w:pPr>
          </w:p>
        </w:tc>
        <w:tc>
          <w:tcPr>
            <w:tcW w:w="1611" w:type="dxa"/>
            <w:vMerge/>
            <w:tcBorders>
              <w:top w:val="nil"/>
            </w:tcBorders>
            <w:shd w:val="clear" w:color="auto" w:fill="E4E4E4"/>
          </w:tcPr>
          <w:p w:rsidR="007E6E83" w:rsidRDefault="007E6E83">
            <w:pPr>
              <w:rPr>
                <w:sz w:val="2"/>
                <w:szCs w:val="2"/>
              </w:rPr>
            </w:pPr>
          </w:p>
        </w:tc>
        <w:tc>
          <w:tcPr>
            <w:tcW w:w="478" w:type="dxa"/>
            <w:vMerge/>
            <w:tcBorders>
              <w:top w:val="nil"/>
            </w:tcBorders>
            <w:shd w:val="clear" w:color="auto" w:fill="E4E4E4"/>
          </w:tcPr>
          <w:p w:rsidR="007E6E83" w:rsidRDefault="007E6E83">
            <w:pPr>
              <w:rPr>
                <w:sz w:val="2"/>
                <w:szCs w:val="2"/>
              </w:rPr>
            </w:pPr>
          </w:p>
        </w:tc>
        <w:tc>
          <w:tcPr>
            <w:tcW w:w="1255" w:type="dxa"/>
            <w:vMerge/>
            <w:tcBorders>
              <w:top w:val="nil"/>
            </w:tcBorders>
            <w:shd w:val="clear" w:color="auto" w:fill="E4E4E4"/>
          </w:tcPr>
          <w:p w:rsidR="007E6E83" w:rsidRDefault="007E6E83">
            <w:pPr>
              <w:rPr>
                <w:sz w:val="2"/>
                <w:szCs w:val="2"/>
              </w:rPr>
            </w:pPr>
          </w:p>
        </w:tc>
        <w:tc>
          <w:tcPr>
            <w:tcW w:w="806" w:type="dxa"/>
            <w:shd w:val="clear" w:color="auto" w:fill="E4E4E4"/>
          </w:tcPr>
          <w:p w:rsidR="007E6E83" w:rsidRDefault="007E6E83">
            <w:pPr>
              <w:pStyle w:val="TableParagraph"/>
              <w:spacing w:line="295" w:lineRule="exact"/>
              <w:ind w:left="165"/>
              <w:rPr>
                <w:sz w:val="24"/>
              </w:rPr>
            </w:pPr>
            <w:r>
              <w:rPr>
                <w:spacing w:val="-5"/>
                <w:sz w:val="24"/>
              </w:rPr>
              <w:t>學習</w:t>
            </w:r>
          </w:p>
          <w:p w:rsidR="007E6E83" w:rsidRDefault="007E6E83">
            <w:pPr>
              <w:pStyle w:val="TableParagraph"/>
              <w:spacing w:before="4" w:line="304" w:lineRule="exact"/>
              <w:ind w:left="165"/>
              <w:rPr>
                <w:sz w:val="24"/>
              </w:rPr>
            </w:pPr>
            <w:r>
              <w:rPr>
                <w:spacing w:val="-5"/>
                <w:sz w:val="24"/>
              </w:rPr>
              <w:t>表現</w:t>
            </w:r>
          </w:p>
        </w:tc>
        <w:tc>
          <w:tcPr>
            <w:tcW w:w="808" w:type="dxa"/>
            <w:shd w:val="clear" w:color="auto" w:fill="E4E4E4"/>
          </w:tcPr>
          <w:p w:rsidR="007E6E83" w:rsidRDefault="007E6E83">
            <w:pPr>
              <w:pStyle w:val="TableParagraph"/>
              <w:spacing w:line="295" w:lineRule="exact"/>
              <w:ind w:left="165"/>
              <w:rPr>
                <w:sz w:val="24"/>
              </w:rPr>
            </w:pPr>
            <w:r>
              <w:rPr>
                <w:spacing w:val="-5"/>
                <w:sz w:val="24"/>
              </w:rPr>
              <w:t>學習</w:t>
            </w:r>
          </w:p>
          <w:p w:rsidR="007E6E83" w:rsidRDefault="007E6E83">
            <w:pPr>
              <w:pStyle w:val="TableParagraph"/>
              <w:spacing w:before="4" w:line="304" w:lineRule="exact"/>
              <w:ind w:left="165"/>
              <w:rPr>
                <w:sz w:val="24"/>
              </w:rPr>
            </w:pPr>
            <w:r>
              <w:rPr>
                <w:spacing w:val="-5"/>
                <w:sz w:val="24"/>
              </w:rPr>
              <w:t>內容</w:t>
            </w:r>
          </w:p>
        </w:tc>
        <w:tc>
          <w:tcPr>
            <w:tcW w:w="1275" w:type="dxa"/>
            <w:gridSpan w:val="2"/>
            <w:vMerge/>
            <w:tcBorders>
              <w:top w:val="nil"/>
            </w:tcBorders>
            <w:shd w:val="clear" w:color="auto" w:fill="E4E4E4"/>
          </w:tcPr>
          <w:p w:rsidR="007E6E83" w:rsidRDefault="007E6E83">
            <w:pPr>
              <w:rPr>
                <w:sz w:val="2"/>
                <w:szCs w:val="2"/>
              </w:rPr>
            </w:pPr>
          </w:p>
        </w:tc>
        <w:tc>
          <w:tcPr>
            <w:tcW w:w="3001" w:type="dxa"/>
            <w:vMerge/>
            <w:tcBorders>
              <w:top w:val="nil"/>
            </w:tcBorders>
            <w:shd w:val="clear" w:color="auto" w:fill="E4E4E4"/>
          </w:tcPr>
          <w:p w:rsidR="007E6E83" w:rsidRDefault="007E6E83">
            <w:pPr>
              <w:rPr>
                <w:sz w:val="2"/>
                <w:szCs w:val="2"/>
              </w:rPr>
            </w:pPr>
          </w:p>
        </w:tc>
        <w:tc>
          <w:tcPr>
            <w:tcW w:w="1270" w:type="dxa"/>
            <w:vMerge/>
            <w:tcBorders>
              <w:top w:val="nil"/>
            </w:tcBorders>
            <w:shd w:val="clear" w:color="auto" w:fill="E4E4E4"/>
          </w:tcPr>
          <w:p w:rsidR="007E6E83" w:rsidRDefault="007E6E83">
            <w:pPr>
              <w:rPr>
                <w:sz w:val="2"/>
                <w:szCs w:val="2"/>
              </w:rPr>
            </w:pPr>
          </w:p>
        </w:tc>
        <w:tc>
          <w:tcPr>
            <w:tcW w:w="1291" w:type="dxa"/>
            <w:vMerge/>
            <w:tcBorders>
              <w:top w:val="nil"/>
            </w:tcBorders>
            <w:shd w:val="clear" w:color="auto" w:fill="E4E4E4"/>
          </w:tcPr>
          <w:p w:rsidR="007E6E83" w:rsidRDefault="007E6E83">
            <w:pPr>
              <w:rPr>
                <w:sz w:val="2"/>
                <w:szCs w:val="2"/>
              </w:rPr>
            </w:pPr>
          </w:p>
        </w:tc>
        <w:tc>
          <w:tcPr>
            <w:tcW w:w="1302" w:type="dxa"/>
            <w:vMerge/>
            <w:tcBorders>
              <w:top w:val="nil"/>
            </w:tcBorders>
            <w:shd w:val="clear" w:color="auto" w:fill="E4E4E4"/>
          </w:tcPr>
          <w:p w:rsidR="007E6E83" w:rsidRDefault="007E6E83">
            <w:pPr>
              <w:rPr>
                <w:sz w:val="2"/>
                <w:szCs w:val="2"/>
              </w:rPr>
            </w:pPr>
          </w:p>
        </w:tc>
      </w:tr>
      <w:tr w:rsidR="007E6E83">
        <w:trPr>
          <w:trHeight w:val="500"/>
        </w:trPr>
        <w:tc>
          <w:tcPr>
            <w:tcW w:w="845" w:type="dxa"/>
            <w:tcBorders>
              <w:bottom w:val="nil"/>
            </w:tcBorders>
          </w:tcPr>
          <w:p w:rsidR="007E6E83" w:rsidRDefault="007E6E83">
            <w:pPr>
              <w:pStyle w:val="TableParagraph"/>
              <w:spacing w:line="246" w:lineRule="exact"/>
              <w:rPr>
                <w:sz w:val="20"/>
              </w:rPr>
            </w:pPr>
            <w:r>
              <w:rPr>
                <w:spacing w:val="-5"/>
                <w:sz w:val="20"/>
              </w:rPr>
              <w:t>第一週</w:t>
            </w:r>
          </w:p>
        </w:tc>
        <w:tc>
          <w:tcPr>
            <w:tcW w:w="1611" w:type="dxa"/>
            <w:tcBorders>
              <w:bottom w:val="nil"/>
            </w:tcBorders>
          </w:tcPr>
          <w:p w:rsidR="007E6E83" w:rsidRDefault="007E6E83">
            <w:pPr>
              <w:pStyle w:val="TableParagraph"/>
              <w:spacing w:line="260" w:lineRule="exact"/>
              <w:ind w:left="148"/>
              <w:rPr>
                <w:sz w:val="20"/>
              </w:rPr>
            </w:pPr>
            <w:r>
              <w:rPr>
                <w:spacing w:val="-2"/>
                <w:sz w:val="20"/>
              </w:rPr>
              <w:t>第一單元</w:t>
            </w:r>
            <w:r>
              <w:rPr>
                <w:rFonts w:ascii="新細明體-ExtB" w:eastAsia="新細明體-ExtB"/>
                <w:spacing w:val="-2"/>
                <w:sz w:val="20"/>
              </w:rPr>
              <w:t>𨑨</w:t>
            </w:r>
            <w:r>
              <w:rPr>
                <w:spacing w:val="-10"/>
                <w:sz w:val="20"/>
              </w:rPr>
              <w:t>迌</w:t>
            </w:r>
          </w:p>
          <w:p w:rsidR="007E6E83" w:rsidRDefault="007E6E83">
            <w:pPr>
              <w:pStyle w:val="TableParagraph"/>
              <w:spacing w:line="220" w:lineRule="exact"/>
              <w:ind w:left="151"/>
              <w:rPr>
                <w:sz w:val="20"/>
              </w:rPr>
            </w:pPr>
            <w:r>
              <w:rPr>
                <w:spacing w:val="-5"/>
                <w:sz w:val="20"/>
              </w:rPr>
              <w:t>買等路</w:t>
            </w:r>
          </w:p>
        </w:tc>
        <w:tc>
          <w:tcPr>
            <w:tcW w:w="478" w:type="dxa"/>
            <w:tcBorders>
              <w:bottom w:val="nil"/>
            </w:tcBorders>
          </w:tcPr>
          <w:p w:rsidR="007E6E83" w:rsidRDefault="007E6E83">
            <w:pPr>
              <w:pStyle w:val="TableParagraph"/>
              <w:ind w:left="131"/>
              <w:rPr>
                <w:rFonts w:ascii="Times New Roman"/>
                <w:sz w:val="20"/>
              </w:rPr>
            </w:pPr>
            <w:r>
              <w:rPr>
                <w:rFonts w:ascii="Times New Roman"/>
                <w:spacing w:val="-10"/>
                <w:sz w:val="20"/>
              </w:rPr>
              <w:t>1</w:t>
            </w:r>
          </w:p>
        </w:tc>
        <w:tc>
          <w:tcPr>
            <w:tcW w:w="1255" w:type="dxa"/>
            <w:tcBorders>
              <w:bottom w:val="nil"/>
            </w:tcBorders>
          </w:tcPr>
          <w:p w:rsidR="007E6E83" w:rsidRDefault="007E6E83">
            <w:pPr>
              <w:pStyle w:val="TableParagraph"/>
              <w:spacing w:line="246" w:lineRule="exact"/>
              <w:ind w:left="109"/>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5" w:line="229" w:lineRule="exact"/>
              <w:ind w:left="109"/>
              <w:rPr>
                <w:sz w:val="20"/>
              </w:rPr>
            </w:pPr>
            <w:r>
              <w:rPr>
                <w:spacing w:val="-4"/>
                <w:sz w:val="20"/>
              </w:rPr>
              <w:t>備理解與使</w:t>
            </w:r>
          </w:p>
        </w:tc>
        <w:tc>
          <w:tcPr>
            <w:tcW w:w="806" w:type="dxa"/>
            <w:tcBorders>
              <w:bottom w:val="nil"/>
            </w:tcBorders>
          </w:tcPr>
          <w:p w:rsidR="007E6E83" w:rsidRDefault="007E6E83">
            <w:pPr>
              <w:pStyle w:val="TableParagraph"/>
              <w:spacing w:line="225" w:lineRule="exact"/>
              <w:ind w:left="110"/>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51" w:lineRule="exact"/>
              <w:ind w:left="110"/>
              <w:rPr>
                <w:sz w:val="20"/>
              </w:rPr>
            </w:pPr>
            <w:r>
              <w:rPr>
                <w:spacing w:val="-6"/>
                <w:sz w:val="20"/>
              </w:rPr>
              <w:t>能應</w:t>
            </w:r>
          </w:p>
        </w:tc>
        <w:tc>
          <w:tcPr>
            <w:tcW w:w="808" w:type="dxa"/>
            <w:tcBorders>
              <w:bottom w:val="nil"/>
            </w:tcBorders>
          </w:tcPr>
          <w:p w:rsidR="007E6E83" w:rsidRDefault="007E6E83">
            <w:pPr>
              <w:pStyle w:val="TableParagraph"/>
              <w:spacing w:line="230" w:lineRule="exact"/>
              <w:ind w:left="110"/>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1" w:lineRule="exact"/>
              <w:ind w:left="110"/>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羅</w:t>
            </w:r>
          </w:p>
        </w:tc>
        <w:tc>
          <w:tcPr>
            <w:tcW w:w="1275" w:type="dxa"/>
            <w:gridSpan w:val="2"/>
            <w:tcBorders>
              <w:bottom w:val="nil"/>
            </w:tcBorders>
          </w:tcPr>
          <w:p w:rsidR="007E6E83" w:rsidRDefault="007E6E83">
            <w:pPr>
              <w:pStyle w:val="TableParagraph"/>
              <w:spacing w:line="246" w:lineRule="exact"/>
              <w:ind w:left="111"/>
              <w:rPr>
                <w:sz w:val="20"/>
              </w:rPr>
            </w:pPr>
            <w:r>
              <w:rPr>
                <w:rFonts w:ascii="Times New Roman" w:eastAsia="Times New Roman"/>
                <w:spacing w:val="-2"/>
                <w:sz w:val="20"/>
              </w:rPr>
              <w:t>1.</w:t>
            </w:r>
            <w:r>
              <w:rPr>
                <w:spacing w:val="-4"/>
                <w:sz w:val="20"/>
              </w:rPr>
              <w:t>正確朗讀</w:t>
            </w:r>
          </w:p>
          <w:p w:rsidR="007E6E83" w:rsidRDefault="007E6E83">
            <w:pPr>
              <w:pStyle w:val="TableParagraph"/>
              <w:spacing w:before="5" w:line="229" w:lineRule="exact"/>
              <w:ind w:left="111"/>
              <w:rPr>
                <w:sz w:val="20"/>
              </w:rPr>
            </w:pPr>
            <w:r>
              <w:rPr>
                <w:spacing w:val="-4"/>
                <w:sz w:val="20"/>
              </w:rPr>
              <w:t>課文並了解</w:t>
            </w:r>
          </w:p>
        </w:tc>
        <w:tc>
          <w:tcPr>
            <w:tcW w:w="3001" w:type="dxa"/>
            <w:tcBorders>
              <w:bottom w:val="nil"/>
            </w:tcBorders>
          </w:tcPr>
          <w:p w:rsidR="007E6E83" w:rsidRDefault="007E6E83">
            <w:pPr>
              <w:pStyle w:val="TableParagraph"/>
              <w:spacing w:line="260" w:lineRule="exact"/>
              <w:ind w:left="113"/>
              <w:rPr>
                <w:sz w:val="20"/>
              </w:rPr>
            </w:pPr>
            <w:r>
              <w:rPr>
                <w:spacing w:val="-2"/>
                <w:sz w:val="20"/>
              </w:rPr>
              <w:t>第一單元</w:t>
            </w:r>
            <w:r>
              <w:rPr>
                <w:rFonts w:ascii="新細明體-ExtB" w:eastAsia="新細明體-ExtB"/>
                <w:spacing w:val="-2"/>
                <w:sz w:val="20"/>
              </w:rPr>
              <w:t>𨑨</w:t>
            </w:r>
            <w:r>
              <w:rPr>
                <w:spacing w:val="-4"/>
                <w:sz w:val="20"/>
              </w:rPr>
              <w:t>迌買等路</w:t>
            </w:r>
          </w:p>
          <w:p w:rsidR="007E6E83" w:rsidRDefault="007E6E83">
            <w:pPr>
              <w:pStyle w:val="TableParagraph"/>
              <w:spacing w:line="220" w:lineRule="exact"/>
              <w:ind w:left="113"/>
              <w:rPr>
                <w:sz w:val="20"/>
              </w:rPr>
            </w:pPr>
            <w:r>
              <w:rPr>
                <w:spacing w:val="-2"/>
                <w:sz w:val="20"/>
              </w:rPr>
              <w:t>第一課農場好</w:t>
            </w:r>
            <w:r>
              <w:rPr>
                <w:rFonts w:ascii="新細明體-ExtB" w:eastAsia="新細明體-ExtB"/>
                <w:spacing w:val="-2"/>
                <w:sz w:val="20"/>
              </w:rPr>
              <w:t>𨑨</w:t>
            </w:r>
            <w:r>
              <w:rPr>
                <w:spacing w:val="-10"/>
                <w:sz w:val="20"/>
              </w:rPr>
              <w:t>迌</w:t>
            </w:r>
          </w:p>
        </w:tc>
        <w:tc>
          <w:tcPr>
            <w:tcW w:w="1270" w:type="dxa"/>
            <w:tcBorders>
              <w:bottom w:val="nil"/>
            </w:tcBorders>
          </w:tcPr>
          <w:p w:rsidR="007E6E83" w:rsidRDefault="007E6E83">
            <w:pPr>
              <w:pStyle w:val="TableParagraph"/>
              <w:spacing w:line="246" w:lineRule="exact"/>
              <w:ind w:left="90"/>
              <w:rPr>
                <w:sz w:val="20"/>
              </w:rPr>
            </w:pPr>
            <w:r>
              <w:rPr>
                <w:spacing w:val="-4"/>
                <w:sz w:val="20"/>
              </w:rPr>
              <w:t>口頭評量</w:t>
            </w:r>
          </w:p>
          <w:p w:rsidR="007E6E83" w:rsidRDefault="007E6E83">
            <w:pPr>
              <w:pStyle w:val="TableParagraph"/>
              <w:spacing w:before="5" w:line="229" w:lineRule="exact"/>
              <w:ind w:left="90"/>
              <w:rPr>
                <w:sz w:val="20"/>
              </w:rPr>
            </w:pPr>
            <w:r>
              <w:rPr>
                <w:spacing w:val="-4"/>
                <w:sz w:val="20"/>
              </w:rPr>
              <w:t>討論活動</w:t>
            </w:r>
          </w:p>
        </w:tc>
        <w:tc>
          <w:tcPr>
            <w:tcW w:w="1291" w:type="dxa"/>
            <w:tcBorders>
              <w:bottom w:val="nil"/>
            </w:tcBorders>
          </w:tcPr>
          <w:p w:rsidR="007E6E83" w:rsidRDefault="007E6E83">
            <w:pPr>
              <w:pStyle w:val="TableParagraph"/>
              <w:spacing w:line="246" w:lineRule="exact"/>
              <w:ind w:left="112"/>
              <w:rPr>
                <w:sz w:val="20"/>
              </w:rPr>
            </w:pPr>
            <w:r>
              <w:rPr>
                <w:spacing w:val="-8"/>
                <w:sz w:val="20"/>
              </w:rPr>
              <w:t>【 生 命 教</w:t>
            </w:r>
          </w:p>
          <w:p w:rsidR="007E6E83" w:rsidRDefault="007E6E83">
            <w:pPr>
              <w:pStyle w:val="TableParagraph"/>
              <w:spacing w:before="5" w:line="229" w:lineRule="exact"/>
              <w:ind w:left="112"/>
              <w:rPr>
                <w:sz w:val="20"/>
              </w:rPr>
            </w:pPr>
            <w:r>
              <w:rPr>
                <w:spacing w:val="-6"/>
                <w:sz w:val="20"/>
              </w:rPr>
              <w:t>育】</w:t>
            </w:r>
          </w:p>
        </w:tc>
        <w:tc>
          <w:tcPr>
            <w:tcW w:w="1302" w:type="dxa"/>
            <w:vMerge w:val="restart"/>
          </w:tcPr>
          <w:p w:rsidR="007E6E83" w:rsidRDefault="007E6E83">
            <w:pPr>
              <w:pStyle w:val="TableParagraph"/>
              <w:rPr>
                <w:rFonts w:ascii="Times New Roman"/>
                <w:sz w:val="20"/>
              </w:rPr>
            </w:pPr>
          </w:p>
        </w:tc>
      </w:tr>
      <w:tr w:rsidR="007E6E83">
        <w:trPr>
          <w:trHeight w:val="252"/>
        </w:trPr>
        <w:tc>
          <w:tcPr>
            <w:tcW w:w="845" w:type="dxa"/>
            <w:tcBorders>
              <w:top w:val="nil"/>
              <w:bottom w:val="nil"/>
            </w:tcBorders>
          </w:tcPr>
          <w:p w:rsidR="007E6E83" w:rsidRDefault="007E6E83">
            <w:pPr>
              <w:pStyle w:val="TableParagraph"/>
              <w:rPr>
                <w:rFonts w:ascii="Times New Roman"/>
                <w:sz w:val="18"/>
              </w:rPr>
            </w:pPr>
          </w:p>
        </w:tc>
        <w:tc>
          <w:tcPr>
            <w:tcW w:w="1611" w:type="dxa"/>
            <w:tcBorders>
              <w:top w:val="nil"/>
              <w:bottom w:val="nil"/>
            </w:tcBorders>
          </w:tcPr>
          <w:p w:rsidR="007E6E83" w:rsidRDefault="007E6E83">
            <w:pPr>
              <w:pStyle w:val="TableParagraph"/>
              <w:spacing w:line="232" w:lineRule="exact"/>
              <w:ind w:left="148"/>
              <w:rPr>
                <w:sz w:val="20"/>
              </w:rPr>
            </w:pPr>
            <w:r>
              <w:rPr>
                <w:spacing w:val="-4"/>
                <w:sz w:val="20"/>
              </w:rPr>
              <w:t>第一課農場好</w:t>
            </w:r>
          </w:p>
        </w:tc>
        <w:tc>
          <w:tcPr>
            <w:tcW w:w="478" w:type="dxa"/>
            <w:tcBorders>
              <w:top w:val="nil"/>
              <w:bottom w:val="nil"/>
            </w:tcBorders>
          </w:tcPr>
          <w:p w:rsidR="007E6E83" w:rsidRDefault="007E6E83">
            <w:pPr>
              <w:pStyle w:val="TableParagraph"/>
              <w:rPr>
                <w:rFonts w:ascii="Times New Roman"/>
                <w:sz w:val="18"/>
              </w:rPr>
            </w:pPr>
          </w:p>
        </w:tc>
        <w:tc>
          <w:tcPr>
            <w:tcW w:w="1255" w:type="dxa"/>
            <w:tcBorders>
              <w:top w:val="nil"/>
              <w:bottom w:val="nil"/>
            </w:tcBorders>
          </w:tcPr>
          <w:p w:rsidR="007E6E83" w:rsidRDefault="007E6E83">
            <w:pPr>
              <w:pStyle w:val="TableParagraph"/>
              <w:spacing w:line="232" w:lineRule="exact"/>
              <w:ind w:left="109"/>
              <w:rPr>
                <w:sz w:val="20"/>
              </w:rPr>
            </w:pPr>
            <w:r>
              <w:rPr>
                <w:spacing w:val="-4"/>
                <w:sz w:val="20"/>
              </w:rPr>
              <w:t>用閩南語文</w:t>
            </w:r>
          </w:p>
        </w:tc>
        <w:tc>
          <w:tcPr>
            <w:tcW w:w="806" w:type="dxa"/>
            <w:tcBorders>
              <w:top w:val="nil"/>
              <w:bottom w:val="nil"/>
            </w:tcBorders>
          </w:tcPr>
          <w:p w:rsidR="007E6E83" w:rsidRDefault="007E6E83">
            <w:pPr>
              <w:pStyle w:val="TableParagraph"/>
              <w:spacing w:line="225" w:lineRule="exact"/>
              <w:ind w:left="110"/>
              <w:rPr>
                <w:sz w:val="20"/>
              </w:rPr>
            </w:pPr>
            <w:r>
              <w:rPr>
                <w:spacing w:val="-6"/>
                <w:sz w:val="20"/>
              </w:rPr>
              <w:t>用閩</w:t>
            </w:r>
          </w:p>
        </w:tc>
        <w:tc>
          <w:tcPr>
            <w:tcW w:w="808" w:type="dxa"/>
            <w:tcBorders>
              <w:top w:val="nil"/>
              <w:bottom w:val="nil"/>
            </w:tcBorders>
          </w:tcPr>
          <w:p w:rsidR="007E6E83" w:rsidRDefault="007E6E83">
            <w:pPr>
              <w:pStyle w:val="TableParagraph"/>
              <w:spacing w:line="230" w:lineRule="exact"/>
              <w:ind w:left="110"/>
              <w:rPr>
                <w:sz w:val="20"/>
              </w:rPr>
            </w:pPr>
            <w:r>
              <w:rPr>
                <w:spacing w:val="-6"/>
                <w:sz w:val="20"/>
              </w:rPr>
              <w:t>馬拼</w:t>
            </w:r>
          </w:p>
        </w:tc>
        <w:tc>
          <w:tcPr>
            <w:tcW w:w="1275" w:type="dxa"/>
            <w:gridSpan w:val="2"/>
            <w:tcBorders>
              <w:top w:val="nil"/>
              <w:bottom w:val="nil"/>
            </w:tcBorders>
          </w:tcPr>
          <w:p w:rsidR="007E6E83" w:rsidRDefault="007E6E83">
            <w:pPr>
              <w:pStyle w:val="TableParagraph"/>
              <w:spacing w:line="232" w:lineRule="exact"/>
              <w:ind w:left="111"/>
              <w:rPr>
                <w:sz w:val="20"/>
              </w:rPr>
            </w:pPr>
            <w:r>
              <w:rPr>
                <w:spacing w:val="-5"/>
                <w:sz w:val="20"/>
              </w:rPr>
              <w:t>文意。</w:t>
            </w:r>
          </w:p>
        </w:tc>
        <w:tc>
          <w:tcPr>
            <w:tcW w:w="3001" w:type="dxa"/>
            <w:tcBorders>
              <w:top w:val="nil"/>
              <w:bottom w:val="nil"/>
            </w:tcBorders>
          </w:tcPr>
          <w:p w:rsidR="007E6E83" w:rsidRDefault="007E6E83">
            <w:pPr>
              <w:pStyle w:val="TableParagraph"/>
              <w:spacing w:line="232" w:lineRule="exact"/>
              <w:ind w:left="113"/>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活動一：課文</w:t>
            </w:r>
          </w:p>
        </w:tc>
        <w:tc>
          <w:tcPr>
            <w:tcW w:w="1270" w:type="dxa"/>
            <w:tcBorders>
              <w:top w:val="nil"/>
              <w:bottom w:val="nil"/>
            </w:tcBorders>
          </w:tcPr>
          <w:p w:rsidR="007E6E83" w:rsidRDefault="007E6E83">
            <w:pPr>
              <w:pStyle w:val="TableParagraph"/>
              <w:rPr>
                <w:rFonts w:ascii="Times New Roman"/>
                <w:sz w:val="18"/>
              </w:rPr>
            </w:pPr>
          </w:p>
        </w:tc>
        <w:tc>
          <w:tcPr>
            <w:tcW w:w="1291" w:type="dxa"/>
            <w:tcBorders>
              <w:top w:val="nil"/>
              <w:bottom w:val="nil"/>
            </w:tcBorders>
          </w:tcPr>
          <w:p w:rsidR="007E6E83" w:rsidRDefault="007E6E83">
            <w:pPr>
              <w:pStyle w:val="TableParagraph"/>
              <w:spacing w:line="232" w:lineRule="exact"/>
              <w:ind w:left="112"/>
              <w:rPr>
                <w:sz w:val="20"/>
              </w:rPr>
            </w:pPr>
            <w:r>
              <w:rPr>
                <w:sz w:val="20"/>
              </w:rPr>
              <w:t>生</w:t>
            </w:r>
            <w:r>
              <w:rPr>
                <w:rFonts w:ascii="Times New Roman" w:eastAsia="Times New Roman"/>
                <w:sz w:val="20"/>
              </w:rPr>
              <w:t>E1</w:t>
            </w:r>
            <w:r>
              <w:rPr>
                <w:rFonts w:ascii="Times New Roman" w:eastAsia="Times New Roman"/>
                <w:spacing w:val="-8"/>
                <w:sz w:val="20"/>
              </w:rPr>
              <w:t xml:space="preserve"> </w:t>
            </w:r>
            <w:r>
              <w:rPr>
                <w:spacing w:val="-4"/>
                <w:sz w:val="20"/>
              </w:rPr>
              <w:t>探討生</w:t>
            </w:r>
          </w:p>
        </w:tc>
        <w:tc>
          <w:tcPr>
            <w:tcW w:w="1302" w:type="dxa"/>
            <w:vMerge/>
            <w:tcBorders>
              <w:top w:val="nil"/>
            </w:tcBorders>
          </w:tcPr>
          <w:p w:rsidR="007E6E83" w:rsidRDefault="007E6E83">
            <w:pPr>
              <w:rPr>
                <w:sz w:val="2"/>
                <w:szCs w:val="2"/>
              </w:rPr>
            </w:pPr>
          </w:p>
        </w:tc>
      </w:tr>
      <w:tr w:rsidR="007E6E83">
        <w:trPr>
          <w:trHeight w:val="249"/>
        </w:trPr>
        <w:tc>
          <w:tcPr>
            <w:tcW w:w="845" w:type="dxa"/>
            <w:tcBorders>
              <w:top w:val="nil"/>
              <w:bottom w:val="nil"/>
            </w:tcBorders>
          </w:tcPr>
          <w:p w:rsidR="007E6E83" w:rsidRDefault="007E6E83">
            <w:pPr>
              <w:pStyle w:val="TableParagraph"/>
              <w:rPr>
                <w:rFonts w:ascii="Times New Roman"/>
                <w:sz w:val="18"/>
              </w:rPr>
            </w:pPr>
          </w:p>
        </w:tc>
        <w:tc>
          <w:tcPr>
            <w:tcW w:w="1611" w:type="dxa"/>
            <w:tcBorders>
              <w:top w:val="nil"/>
              <w:bottom w:val="nil"/>
            </w:tcBorders>
          </w:tcPr>
          <w:p w:rsidR="007E6E83" w:rsidRDefault="007E6E83">
            <w:pPr>
              <w:pStyle w:val="TableParagraph"/>
              <w:spacing w:line="229" w:lineRule="exact"/>
              <w:ind w:left="151"/>
              <w:rPr>
                <w:sz w:val="20"/>
              </w:rPr>
            </w:pPr>
            <w:r>
              <w:rPr>
                <w:rFonts w:ascii="新細明體-ExtB" w:eastAsia="新細明體-ExtB"/>
                <w:spacing w:val="-2"/>
                <w:sz w:val="20"/>
              </w:rPr>
              <w:t>𨑨</w:t>
            </w:r>
            <w:r>
              <w:rPr>
                <w:spacing w:val="-10"/>
                <w:sz w:val="20"/>
              </w:rPr>
              <w:t>迌</w:t>
            </w:r>
          </w:p>
        </w:tc>
        <w:tc>
          <w:tcPr>
            <w:tcW w:w="478" w:type="dxa"/>
            <w:tcBorders>
              <w:top w:val="nil"/>
              <w:bottom w:val="nil"/>
            </w:tcBorders>
          </w:tcPr>
          <w:p w:rsidR="007E6E83" w:rsidRDefault="007E6E83">
            <w:pPr>
              <w:pStyle w:val="TableParagraph"/>
              <w:rPr>
                <w:rFonts w:ascii="Times New Roman"/>
                <w:sz w:val="18"/>
              </w:rPr>
            </w:pPr>
          </w:p>
        </w:tc>
        <w:tc>
          <w:tcPr>
            <w:tcW w:w="1255" w:type="dxa"/>
            <w:tcBorders>
              <w:top w:val="nil"/>
              <w:bottom w:val="nil"/>
            </w:tcBorders>
          </w:tcPr>
          <w:p w:rsidR="007E6E83" w:rsidRDefault="007E6E83">
            <w:pPr>
              <w:pStyle w:val="TableParagraph"/>
              <w:spacing w:line="229" w:lineRule="exact"/>
              <w:ind w:left="109"/>
              <w:rPr>
                <w:sz w:val="20"/>
              </w:rPr>
            </w:pPr>
            <w:r>
              <w:rPr>
                <w:spacing w:val="-4"/>
                <w:sz w:val="20"/>
              </w:rPr>
              <w:t>的基本能</w:t>
            </w:r>
          </w:p>
        </w:tc>
        <w:tc>
          <w:tcPr>
            <w:tcW w:w="806" w:type="dxa"/>
            <w:tcBorders>
              <w:top w:val="nil"/>
              <w:bottom w:val="nil"/>
            </w:tcBorders>
          </w:tcPr>
          <w:p w:rsidR="007E6E83" w:rsidRDefault="007E6E83">
            <w:pPr>
              <w:pStyle w:val="TableParagraph"/>
              <w:spacing w:line="225" w:lineRule="exact"/>
              <w:ind w:left="110"/>
              <w:rPr>
                <w:sz w:val="20"/>
              </w:rPr>
            </w:pPr>
            <w:r>
              <w:rPr>
                <w:spacing w:val="-6"/>
                <w:sz w:val="20"/>
              </w:rPr>
              <w:t>南語</w:t>
            </w:r>
          </w:p>
        </w:tc>
        <w:tc>
          <w:tcPr>
            <w:tcW w:w="808" w:type="dxa"/>
            <w:tcBorders>
              <w:top w:val="nil"/>
              <w:bottom w:val="nil"/>
            </w:tcBorders>
          </w:tcPr>
          <w:p w:rsidR="007E6E83" w:rsidRDefault="007E6E83">
            <w:pPr>
              <w:pStyle w:val="TableParagraph"/>
              <w:spacing w:line="229" w:lineRule="exact"/>
              <w:ind w:left="110"/>
              <w:rPr>
                <w:sz w:val="20"/>
              </w:rPr>
            </w:pPr>
            <w:r>
              <w:rPr>
                <w:spacing w:val="-6"/>
                <w:sz w:val="20"/>
              </w:rPr>
              <w:t>音。</w:t>
            </w:r>
          </w:p>
        </w:tc>
        <w:tc>
          <w:tcPr>
            <w:tcW w:w="1275" w:type="dxa"/>
            <w:gridSpan w:val="2"/>
            <w:tcBorders>
              <w:top w:val="nil"/>
              <w:bottom w:val="nil"/>
            </w:tcBorders>
          </w:tcPr>
          <w:p w:rsidR="007E6E83" w:rsidRDefault="007E6E83">
            <w:pPr>
              <w:pStyle w:val="TableParagraph"/>
              <w:spacing w:line="229" w:lineRule="exact"/>
              <w:ind w:left="111"/>
              <w:rPr>
                <w:sz w:val="20"/>
              </w:rPr>
            </w:pPr>
            <w:r>
              <w:rPr>
                <w:rFonts w:ascii="Times New Roman" w:eastAsia="Times New Roman"/>
                <w:spacing w:val="-2"/>
                <w:sz w:val="20"/>
              </w:rPr>
              <w:t>2.</w:t>
            </w:r>
            <w:r>
              <w:rPr>
                <w:spacing w:val="-4"/>
                <w:sz w:val="20"/>
              </w:rPr>
              <w:t>能說出數</w:t>
            </w:r>
          </w:p>
        </w:tc>
        <w:tc>
          <w:tcPr>
            <w:tcW w:w="3001" w:type="dxa"/>
            <w:tcBorders>
              <w:top w:val="nil"/>
              <w:bottom w:val="nil"/>
            </w:tcBorders>
          </w:tcPr>
          <w:p w:rsidR="007E6E83" w:rsidRDefault="007E6E83">
            <w:pPr>
              <w:pStyle w:val="TableParagraph"/>
              <w:spacing w:line="229" w:lineRule="exact"/>
              <w:ind w:left="113"/>
              <w:rPr>
                <w:sz w:val="20"/>
              </w:rPr>
            </w:pPr>
            <w:r>
              <w:rPr>
                <w:rFonts w:ascii="Times New Roman" w:eastAsia="Times New Roman"/>
                <w:spacing w:val="-2"/>
                <w:sz w:val="20"/>
              </w:rPr>
              <w:t>1.</w:t>
            </w:r>
            <w:r>
              <w:rPr>
                <w:spacing w:val="-3"/>
                <w:sz w:val="20"/>
              </w:rPr>
              <w:t>讓學生發表所見的課文插圖內</w:t>
            </w:r>
          </w:p>
        </w:tc>
        <w:tc>
          <w:tcPr>
            <w:tcW w:w="1270" w:type="dxa"/>
            <w:tcBorders>
              <w:top w:val="nil"/>
              <w:bottom w:val="nil"/>
            </w:tcBorders>
          </w:tcPr>
          <w:p w:rsidR="007E6E83" w:rsidRDefault="007E6E83">
            <w:pPr>
              <w:pStyle w:val="TableParagraph"/>
              <w:rPr>
                <w:rFonts w:ascii="Times New Roman"/>
                <w:sz w:val="18"/>
              </w:rPr>
            </w:pPr>
          </w:p>
        </w:tc>
        <w:tc>
          <w:tcPr>
            <w:tcW w:w="1291" w:type="dxa"/>
            <w:tcBorders>
              <w:top w:val="nil"/>
              <w:bottom w:val="nil"/>
            </w:tcBorders>
          </w:tcPr>
          <w:p w:rsidR="007E6E83" w:rsidRDefault="007E6E83">
            <w:pPr>
              <w:pStyle w:val="TableParagraph"/>
              <w:spacing w:line="229" w:lineRule="exact"/>
              <w:ind w:left="112"/>
              <w:rPr>
                <w:sz w:val="20"/>
              </w:rPr>
            </w:pPr>
            <w:r>
              <w:rPr>
                <w:spacing w:val="-4"/>
                <w:sz w:val="20"/>
              </w:rPr>
              <w:t>活議題，培</w:t>
            </w:r>
          </w:p>
        </w:tc>
        <w:tc>
          <w:tcPr>
            <w:tcW w:w="1302" w:type="dxa"/>
            <w:vMerge/>
            <w:tcBorders>
              <w:top w:val="nil"/>
            </w:tcBorders>
          </w:tcPr>
          <w:p w:rsidR="007E6E83" w:rsidRDefault="007E6E83">
            <w:pPr>
              <w:rPr>
                <w:sz w:val="2"/>
                <w:szCs w:val="2"/>
              </w:rPr>
            </w:pPr>
          </w:p>
        </w:tc>
      </w:tr>
      <w:tr w:rsidR="007E6E83">
        <w:trPr>
          <w:trHeight w:val="510"/>
        </w:trPr>
        <w:tc>
          <w:tcPr>
            <w:tcW w:w="845" w:type="dxa"/>
            <w:tcBorders>
              <w:top w:val="nil"/>
              <w:bottom w:val="nil"/>
            </w:tcBorders>
          </w:tcPr>
          <w:p w:rsidR="007E6E83" w:rsidRDefault="007E6E83">
            <w:pPr>
              <w:pStyle w:val="TableParagraph"/>
              <w:rPr>
                <w:rFonts w:ascii="Times New Roman"/>
                <w:sz w:val="20"/>
              </w:rPr>
            </w:pPr>
          </w:p>
        </w:tc>
        <w:tc>
          <w:tcPr>
            <w:tcW w:w="1611" w:type="dxa"/>
            <w:tcBorders>
              <w:top w:val="nil"/>
              <w:bottom w:val="nil"/>
            </w:tcBorders>
          </w:tcPr>
          <w:p w:rsidR="007E6E83" w:rsidRDefault="007E6E83">
            <w:pPr>
              <w:pStyle w:val="TableParagraph"/>
              <w:rPr>
                <w:rFonts w:ascii="Times New Roman"/>
                <w:sz w:val="20"/>
              </w:rPr>
            </w:pPr>
          </w:p>
        </w:tc>
        <w:tc>
          <w:tcPr>
            <w:tcW w:w="478" w:type="dxa"/>
            <w:tcBorders>
              <w:top w:val="nil"/>
              <w:bottom w:val="nil"/>
            </w:tcBorders>
          </w:tcPr>
          <w:p w:rsidR="007E6E83" w:rsidRDefault="007E6E83">
            <w:pPr>
              <w:pStyle w:val="TableParagraph"/>
              <w:rPr>
                <w:rFonts w:ascii="Times New Roman"/>
                <w:sz w:val="20"/>
              </w:rPr>
            </w:pPr>
          </w:p>
        </w:tc>
        <w:tc>
          <w:tcPr>
            <w:tcW w:w="1255" w:type="dxa"/>
            <w:tcBorders>
              <w:top w:val="nil"/>
              <w:bottom w:val="nil"/>
            </w:tcBorders>
          </w:tcPr>
          <w:p w:rsidR="007E6E83" w:rsidRDefault="007E6E83">
            <w:pPr>
              <w:pStyle w:val="TableParagraph"/>
              <w:spacing w:line="256" w:lineRule="exact"/>
              <w:ind w:left="109"/>
              <w:rPr>
                <w:sz w:val="20"/>
              </w:rPr>
            </w:pPr>
            <w:r>
              <w:rPr>
                <w:spacing w:val="-4"/>
                <w:sz w:val="20"/>
              </w:rPr>
              <w:t>力，並能從</w:t>
            </w:r>
          </w:p>
          <w:p w:rsidR="007E6E83" w:rsidRDefault="007E6E83">
            <w:pPr>
              <w:pStyle w:val="TableParagraph"/>
              <w:spacing w:before="3" w:line="232" w:lineRule="exact"/>
              <w:ind w:left="109"/>
              <w:rPr>
                <w:sz w:val="20"/>
              </w:rPr>
            </w:pPr>
            <w:r>
              <w:rPr>
                <w:spacing w:val="-4"/>
                <w:sz w:val="20"/>
              </w:rPr>
              <w:t>事表達、溝</w:t>
            </w:r>
          </w:p>
        </w:tc>
        <w:tc>
          <w:tcPr>
            <w:tcW w:w="806" w:type="dxa"/>
            <w:tcBorders>
              <w:top w:val="nil"/>
              <w:bottom w:val="nil"/>
            </w:tcBorders>
          </w:tcPr>
          <w:p w:rsidR="007E6E83" w:rsidRDefault="007E6E83">
            <w:pPr>
              <w:pStyle w:val="TableParagraph"/>
              <w:spacing w:line="225" w:lineRule="exact"/>
              <w:ind w:left="110"/>
              <w:rPr>
                <w:sz w:val="20"/>
              </w:rPr>
            </w:pPr>
            <w:r>
              <w:rPr>
                <w:spacing w:val="-6"/>
                <w:sz w:val="20"/>
              </w:rPr>
              <w:t>標音</w:t>
            </w:r>
          </w:p>
          <w:p w:rsidR="007E6E83" w:rsidRDefault="007E6E83">
            <w:pPr>
              <w:pStyle w:val="TableParagraph"/>
              <w:spacing w:before="5"/>
              <w:ind w:left="110"/>
              <w:rPr>
                <w:sz w:val="20"/>
              </w:rPr>
            </w:pPr>
            <w:r>
              <w:rPr>
                <w:spacing w:val="-10"/>
                <w:sz w:val="20"/>
              </w:rPr>
              <w:t>符</w:t>
            </w:r>
          </w:p>
        </w:tc>
        <w:tc>
          <w:tcPr>
            <w:tcW w:w="808" w:type="dxa"/>
            <w:tcBorders>
              <w:top w:val="nil"/>
              <w:bottom w:val="nil"/>
            </w:tcBorders>
          </w:tcPr>
          <w:p w:rsidR="007E6E83" w:rsidRDefault="007E6E83">
            <w:pPr>
              <w:pStyle w:val="TableParagraph"/>
              <w:spacing w:before="7" w:line="230" w:lineRule="exact"/>
              <w:ind w:left="110"/>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2" w:lineRule="exact"/>
              <w:ind w:left="110"/>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漢</w:t>
            </w:r>
          </w:p>
        </w:tc>
        <w:tc>
          <w:tcPr>
            <w:tcW w:w="1275" w:type="dxa"/>
            <w:gridSpan w:val="2"/>
            <w:tcBorders>
              <w:top w:val="nil"/>
              <w:bottom w:val="nil"/>
            </w:tcBorders>
          </w:tcPr>
          <w:p w:rsidR="007E6E83" w:rsidRDefault="007E6E83">
            <w:pPr>
              <w:pStyle w:val="TableParagraph"/>
              <w:spacing w:line="256" w:lineRule="exact"/>
              <w:ind w:left="111"/>
              <w:rPr>
                <w:sz w:val="20"/>
              </w:rPr>
            </w:pPr>
            <w:r>
              <w:rPr>
                <w:spacing w:val="-4"/>
                <w:sz w:val="20"/>
              </w:rPr>
              <w:t>個戶外活動</w:t>
            </w:r>
          </w:p>
          <w:p w:rsidR="007E6E83" w:rsidRDefault="007E6E83">
            <w:pPr>
              <w:pStyle w:val="TableParagraph"/>
              <w:spacing w:before="3" w:line="232" w:lineRule="exact"/>
              <w:ind w:left="111"/>
              <w:rPr>
                <w:sz w:val="20"/>
              </w:rPr>
            </w:pPr>
            <w:r>
              <w:rPr>
                <w:spacing w:val="-4"/>
                <w:sz w:val="20"/>
              </w:rPr>
              <w:t>及地點。</w:t>
            </w:r>
          </w:p>
        </w:tc>
        <w:tc>
          <w:tcPr>
            <w:tcW w:w="3001" w:type="dxa"/>
            <w:tcBorders>
              <w:top w:val="nil"/>
              <w:bottom w:val="nil"/>
            </w:tcBorders>
          </w:tcPr>
          <w:p w:rsidR="007E6E83" w:rsidRDefault="007E6E83">
            <w:pPr>
              <w:pStyle w:val="TableParagraph"/>
              <w:spacing w:line="256" w:lineRule="exact"/>
              <w:ind w:left="113"/>
              <w:rPr>
                <w:sz w:val="20"/>
              </w:rPr>
            </w:pPr>
            <w:r>
              <w:rPr>
                <w:spacing w:val="-6"/>
                <w:sz w:val="20"/>
              </w:rPr>
              <w:t>容。</w:t>
            </w:r>
          </w:p>
          <w:p w:rsidR="007E6E83" w:rsidRDefault="007E6E83">
            <w:pPr>
              <w:pStyle w:val="TableParagraph"/>
              <w:spacing w:before="3" w:line="232" w:lineRule="exact"/>
              <w:ind w:left="113"/>
              <w:rPr>
                <w:sz w:val="20"/>
              </w:rPr>
            </w:pPr>
            <w:r>
              <w:rPr>
                <w:rFonts w:ascii="Times New Roman" w:eastAsia="Times New Roman"/>
                <w:spacing w:val="-2"/>
                <w:sz w:val="20"/>
              </w:rPr>
              <w:t>2.</w:t>
            </w:r>
            <w:r>
              <w:rPr>
                <w:spacing w:val="-3"/>
                <w:sz w:val="20"/>
              </w:rPr>
              <w:t>教師領讀課文、解釋文意。</w:t>
            </w:r>
          </w:p>
        </w:tc>
        <w:tc>
          <w:tcPr>
            <w:tcW w:w="1270" w:type="dxa"/>
            <w:tcBorders>
              <w:top w:val="nil"/>
              <w:bottom w:val="nil"/>
            </w:tcBorders>
          </w:tcPr>
          <w:p w:rsidR="007E6E83" w:rsidRDefault="007E6E83">
            <w:pPr>
              <w:pStyle w:val="TableParagraph"/>
              <w:rPr>
                <w:rFonts w:ascii="Times New Roman"/>
                <w:sz w:val="20"/>
              </w:rPr>
            </w:pPr>
          </w:p>
        </w:tc>
        <w:tc>
          <w:tcPr>
            <w:tcW w:w="1291" w:type="dxa"/>
            <w:tcBorders>
              <w:top w:val="nil"/>
              <w:bottom w:val="nil"/>
            </w:tcBorders>
          </w:tcPr>
          <w:p w:rsidR="007E6E83" w:rsidRDefault="007E6E83">
            <w:pPr>
              <w:pStyle w:val="TableParagraph"/>
              <w:spacing w:line="256" w:lineRule="exact"/>
              <w:ind w:left="112"/>
              <w:rPr>
                <w:sz w:val="20"/>
              </w:rPr>
            </w:pPr>
            <w:r>
              <w:rPr>
                <w:spacing w:val="-4"/>
                <w:sz w:val="20"/>
              </w:rPr>
              <w:t>養思考的適</w:t>
            </w:r>
          </w:p>
          <w:p w:rsidR="007E6E83" w:rsidRDefault="007E6E83">
            <w:pPr>
              <w:pStyle w:val="TableParagraph"/>
              <w:spacing w:before="3" w:line="232" w:lineRule="exact"/>
              <w:ind w:left="112"/>
              <w:rPr>
                <w:sz w:val="20"/>
              </w:rPr>
            </w:pPr>
            <w:r>
              <w:rPr>
                <w:spacing w:val="-4"/>
                <w:sz w:val="20"/>
              </w:rPr>
              <w:t>當情意與態</w:t>
            </w:r>
          </w:p>
        </w:tc>
        <w:tc>
          <w:tcPr>
            <w:tcW w:w="1302" w:type="dxa"/>
            <w:vMerge/>
            <w:tcBorders>
              <w:top w:val="nil"/>
            </w:tcBorders>
          </w:tcPr>
          <w:p w:rsidR="007E6E83" w:rsidRDefault="007E6E83">
            <w:pPr>
              <w:rPr>
                <w:sz w:val="2"/>
                <w:szCs w:val="2"/>
              </w:rPr>
            </w:pPr>
          </w:p>
        </w:tc>
      </w:tr>
      <w:tr w:rsidR="007E6E83">
        <w:trPr>
          <w:trHeight w:val="250"/>
        </w:trPr>
        <w:tc>
          <w:tcPr>
            <w:tcW w:w="845" w:type="dxa"/>
            <w:tcBorders>
              <w:top w:val="nil"/>
              <w:bottom w:val="nil"/>
            </w:tcBorders>
          </w:tcPr>
          <w:p w:rsidR="007E6E83" w:rsidRDefault="007E6E83">
            <w:pPr>
              <w:pStyle w:val="TableParagraph"/>
              <w:rPr>
                <w:rFonts w:ascii="Times New Roman"/>
                <w:sz w:val="18"/>
              </w:rPr>
            </w:pPr>
          </w:p>
        </w:tc>
        <w:tc>
          <w:tcPr>
            <w:tcW w:w="1611" w:type="dxa"/>
            <w:tcBorders>
              <w:top w:val="nil"/>
              <w:bottom w:val="nil"/>
            </w:tcBorders>
          </w:tcPr>
          <w:p w:rsidR="007E6E83" w:rsidRDefault="007E6E83">
            <w:pPr>
              <w:pStyle w:val="TableParagraph"/>
              <w:rPr>
                <w:rFonts w:ascii="Times New Roman"/>
                <w:sz w:val="18"/>
              </w:rPr>
            </w:pPr>
          </w:p>
        </w:tc>
        <w:tc>
          <w:tcPr>
            <w:tcW w:w="478" w:type="dxa"/>
            <w:tcBorders>
              <w:top w:val="nil"/>
              <w:bottom w:val="nil"/>
            </w:tcBorders>
          </w:tcPr>
          <w:p w:rsidR="007E6E83" w:rsidRDefault="007E6E83">
            <w:pPr>
              <w:pStyle w:val="TableParagraph"/>
              <w:rPr>
                <w:rFonts w:ascii="Times New Roman"/>
                <w:sz w:val="18"/>
              </w:rPr>
            </w:pPr>
          </w:p>
        </w:tc>
        <w:tc>
          <w:tcPr>
            <w:tcW w:w="1255" w:type="dxa"/>
            <w:tcBorders>
              <w:top w:val="nil"/>
              <w:bottom w:val="nil"/>
            </w:tcBorders>
          </w:tcPr>
          <w:p w:rsidR="007E6E83" w:rsidRDefault="007E6E83">
            <w:pPr>
              <w:pStyle w:val="TableParagraph"/>
              <w:spacing w:line="230" w:lineRule="exact"/>
              <w:ind w:left="109"/>
              <w:rPr>
                <w:sz w:val="20"/>
              </w:rPr>
            </w:pPr>
            <w:r>
              <w:rPr>
                <w:spacing w:val="-4"/>
                <w:sz w:val="20"/>
              </w:rPr>
              <w:t>通，以運用</w:t>
            </w:r>
          </w:p>
        </w:tc>
        <w:tc>
          <w:tcPr>
            <w:tcW w:w="806" w:type="dxa"/>
            <w:tcBorders>
              <w:top w:val="nil"/>
              <w:bottom w:val="nil"/>
            </w:tcBorders>
          </w:tcPr>
          <w:p w:rsidR="007E6E83" w:rsidRDefault="007E6E83">
            <w:pPr>
              <w:pStyle w:val="TableParagraph"/>
              <w:spacing w:line="225" w:lineRule="exact"/>
              <w:ind w:left="110"/>
              <w:rPr>
                <w:sz w:val="20"/>
              </w:rPr>
            </w:pPr>
            <w:r>
              <w:rPr>
                <w:spacing w:val="-6"/>
                <w:sz w:val="20"/>
              </w:rPr>
              <w:t>號、</w:t>
            </w:r>
          </w:p>
        </w:tc>
        <w:tc>
          <w:tcPr>
            <w:tcW w:w="808" w:type="dxa"/>
            <w:tcBorders>
              <w:top w:val="nil"/>
              <w:bottom w:val="nil"/>
            </w:tcBorders>
          </w:tcPr>
          <w:p w:rsidR="007E6E83" w:rsidRDefault="007E6E83">
            <w:pPr>
              <w:pStyle w:val="TableParagraph"/>
              <w:spacing w:line="229" w:lineRule="exact"/>
              <w:ind w:left="110"/>
              <w:rPr>
                <w:sz w:val="20"/>
              </w:rPr>
            </w:pPr>
            <w:r>
              <w:rPr>
                <w:spacing w:val="-6"/>
                <w:sz w:val="20"/>
              </w:rPr>
              <w:t>字書</w:t>
            </w:r>
          </w:p>
        </w:tc>
        <w:tc>
          <w:tcPr>
            <w:tcW w:w="1275" w:type="dxa"/>
            <w:gridSpan w:val="2"/>
            <w:tcBorders>
              <w:top w:val="nil"/>
              <w:bottom w:val="nil"/>
            </w:tcBorders>
          </w:tcPr>
          <w:p w:rsidR="007E6E83" w:rsidRDefault="007E6E83">
            <w:pPr>
              <w:pStyle w:val="TableParagraph"/>
              <w:spacing w:line="230" w:lineRule="exact"/>
              <w:ind w:left="111"/>
              <w:rPr>
                <w:sz w:val="20"/>
              </w:rPr>
            </w:pPr>
            <w:r>
              <w:rPr>
                <w:rFonts w:ascii="Times New Roman" w:eastAsia="Times New Roman"/>
                <w:spacing w:val="-2"/>
                <w:sz w:val="20"/>
              </w:rPr>
              <w:t>3.</w:t>
            </w:r>
            <w:r>
              <w:rPr>
                <w:spacing w:val="-4"/>
                <w:sz w:val="20"/>
              </w:rPr>
              <w:t>聽懂並正</w:t>
            </w:r>
          </w:p>
        </w:tc>
        <w:tc>
          <w:tcPr>
            <w:tcW w:w="3001" w:type="dxa"/>
            <w:tcBorders>
              <w:top w:val="nil"/>
              <w:bottom w:val="nil"/>
            </w:tcBorders>
          </w:tcPr>
          <w:p w:rsidR="007E6E83" w:rsidRDefault="007E6E83">
            <w:pPr>
              <w:pStyle w:val="TableParagraph"/>
              <w:spacing w:line="230" w:lineRule="exact"/>
              <w:ind w:left="113"/>
              <w:rPr>
                <w:sz w:val="20"/>
              </w:rPr>
            </w:pPr>
            <w:r>
              <w:rPr>
                <w:rFonts w:ascii="Times New Roman" w:eastAsia="Times New Roman"/>
                <w:spacing w:val="-2"/>
                <w:sz w:val="20"/>
              </w:rPr>
              <w:t>3.</w:t>
            </w:r>
            <w:r>
              <w:rPr>
                <w:spacing w:val="-3"/>
                <w:sz w:val="20"/>
              </w:rPr>
              <w:t>教師播放課文音檔或動畫，學</w:t>
            </w:r>
          </w:p>
        </w:tc>
        <w:tc>
          <w:tcPr>
            <w:tcW w:w="1270" w:type="dxa"/>
            <w:tcBorders>
              <w:top w:val="nil"/>
              <w:bottom w:val="nil"/>
            </w:tcBorders>
          </w:tcPr>
          <w:p w:rsidR="007E6E83" w:rsidRDefault="007E6E83">
            <w:pPr>
              <w:pStyle w:val="TableParagraph"/>
              <w:rPr>
                <w:rFonts w:ascii="Times New Roman"/>
                <w:sz w:val="18"/>
              </w:rPr>
            </w:pPr>
          </w:p>
        </w:tc>
        <w:tc>
          <w:tcPr>
            <w:tcW w:w="1291" w:type="dxa"/>
            <w:tcBorders>
              <w:top w:val="nil"/>
              <w:bottom w:val="nil"/>
            </w:tcBorders>
          </w:tcPr>
          <w:p w:rsidR="007E6E83" w:rsidRDefault="007E6E83">
            <w:pPr>
              <w:pStyle w:val="TableParagraph"/>
              <w:spacing w:line="230" w:lineRule="exact"/>
              <w:ind w:left="112"/>
              <w:rPr>
                <w:sz w:val="20"/>
              </w:rPr>
            </w:pPr>
            <w:r>
              <w:rPr>
                <w:spacing w:val="-6"/>
                <w:sz w:val="20"/>
              </w:rPr>
              <w:t>度。</w:t>
            </w:r>
          </w:p>
        </w:tc>
        <w:tc>
          <w:tcPr>
            <w:tcW w:w="1302" w:type="dxa"/>
            <w:vMerge/>
            <w:tcBorders>
              <w:top w:val="nil"/>
            </w:tcBorders>
          </w:tcPr>
          <w:p w:rsidR="007E6E83" w:rsidRDefault="007E6E83">
            <w:pPr>
              <w:rPr>
                <w:sz w:val="2"/>
                <w:szCs w:val="2"/>
              </w:rPr>
            </w:pPr>
          </w:p>
        </w:tc>
      </w:tr>
      <w:tr w:rsidR="007E6E83">
        <w:trPr>
          <w:trHeight w:val="248"/>
        </w:trPr>
        <w:tc>
          <w:tcPr>
            <w:tcW w:w="845" w:type="dxa"/>
            <w:tcBorders>
              <w:top w:val="nil"/>
              <w:bottom w:val="nil"/>
            </w:tcBorders>
          </w:tcPr>
          <w:p w:rsidR="007E6E83" w:rsidRDefault="007E6E83">
            <w:pPr>
              <w:pStyle w:val="TableParagraph"/>
              <w:rPr>
                <w:rFonts w:ascii="Times New Roman"/>
                <w:sz w:val="18"/>
              </w:rPr>
            </w:pPr>
          </w:p>
        </w:tc>
        <w:tc>
          <w:tcPr>
            <w:tcW w:w="1611" w:type="dxa"/>
            <w:tcBorders>
              <w:top w:val="nil"/>
              <w:bottom w:val="nil"/>
            </w:tcBorders>
          </w:tcPr>
          <w:p w:rsidR="007E6E83" w:rsidRDefault="007E6E83">
            <w:pPr>
              <w:pStyle w:val="TableParagraph"/>
              <w:rPr>
                <w:rFonts w:ascii="Times New Roman"/>
                <w:sz w:val="18"/>
              </w:rPr>
            </w:pPr>
          </w:p>
        </w:tc>
        <w:tc>
          <w:tcPr>
            <w:tcW w:w="478" w:type="dxa"/>
            <w:tcBorders>
              <w:top w:val="nil"/>
              <w:bottom w:val="nil"/>
            </w:tcBorders>
          </w:tcPr>
          <w:p w:rsidR="007E6E83" w:rsidRDefault="007E6E83">
            <w:pPr>
              <w:pStyle w:val="TableParagraph"/>
              <w:rPr>
                <w:rFonts w:ascii="Times New Roman"/>
                <w:sz w:val="18"/>
              </w:rPr>
            </w:pPr>
          </w:p>
        </w:tc>
        <w:tc>
          <w:tcPr>
            <w:tcW w:w="1255" w:type="dxa"/>
            <w:tcBorders>
              <w:top w:val="nil"/>
              <w:bottom w:val="nil"/>
            </w:tcBorders>
          </w:tcPr>
          <w:p w:rsidR="007E6E83" w:rsidRDefault="007E6E83">
            <w:pPr>
              <w:pStyle w:val="TableParagraph"/>
              <w:spacing w:line="229" w:lineRule="exact"/>
              <w:ind w:left="109"/>
              <w:rPr>
                <w:sz w:val="20"/>
              </w:rPr>
            </w:pPr>
            <w:r>
              <w:rPr>
                <w:spacing w:val="-4"/>
                <w:sz w:val="20"/>
              </w:rPr>
              <w:t>於家庭、學</w:t>
            </w:r>
          </w:p>
        </w:tc>
        <w:tc>
          <w:tcPr>
            <w:tcW w:w="806" w:type="dxa"/>
            <w:tcBorders>
              <w:top w:val="nil"/>
              <w:bottom w:val="nil"/>
            </w:tcBorders>
          </w:tcPr>
          <w:p w:rsidR="007E6E83" w:rsidRDefault="007E6E83">
            <w:pPr>
              <w:pStyle w:val="TableParagraph"/>
              <w:spacing w:line="223" w:lineRule="exact"/>
              <w:ind w:left="110"/>
              <w:rPr>
                <w:sz w:val="20"/>
              </w:rPr>
            </w:pPr>
            <w:r>
              <w:rPr>
                <w:spacing w:val="-6"/>
                <w:sz w:val="20"/>
              </w:rPr>
              <w:t>羅馬</w:t>
            </w:r>
          </w:p>
        </w:tc>
        <w:tc>
          <w:tcPr>
            <w:tcW w:w="808" w:type="dxa"/>
            <w:tcBorders>
              <w:top w:val="nil"/>
              <w:bottom w:val="nil"/>
            </w:tcBorders>
          </w:tcPr>
          <w:p w:rsidR="007E6E83" w:rsidRDefault="007E6E83">
            <w:pPr>
              <w:pStyle w:val="TableParagraph"/>
              <w:spacing w:line="228" w:lineRule="exact"/>
              <w:ind w:left="110"/>
              <w:rPr>
                <w:sz w:val="20"/>
              </w:rPr>
            </w:pPr>
            <w:r>
              <w:rPr>
                <w:spacing w:val="-6"/>
                <w:sz w:val="20"/>
              </w:rPr>
              <w:t>寫。</w:t>
            </w:r>
          </w:p>
        </w:tc>
        <w:tc>
          <w:tcPr>
            <w:tcW w:w="1275" w:type="dxa"/>
            <w:gridSpan w:val="2"/>
            <w:tcBorders>
              <w:top w:val="nil"/>
              <w:bottom w:val="nil"/>
            </w:tcBorders>
          </w:tcPr>
          <w:p w:rsidR="007E6E83" w:rsidRDefault="007E6E83">
            <w:pPr>
              <w:pStyle w:val="TableParagraph"/>
              <w:spacing w:line="229" w:lineRule="exact"/>
              <w:ind w:left="111"/>
              <w:rPr>
                <w:sz w:val="20"/>
              </w:rPr>
            </w:pPr>
            <w:r>
              <w:rPr>
                <w:spacing w:val="-4"/>
                <w:sz w:val="20"/>
              </w:rPr>
              <w:t>確讀出各項</w:t>
            </w:r>
          </w:p>
        </w:tc>
        <w:tc>
          <w:tcPr>
            <w:tcW w:w="3001" w:type="dxa"/>
            <w:tcBorders>
              <w:top w:val="nil"/>
              <w:bottom w:val="nil"/>
            </w:tcBorders>
          </w:tcPr>
          <w:p w:rsidR="007E6E83" w:rsidRDefault="007E6E83">
            <w:pPr>
              <w:pStyle w:val="TableParagraph"/>
              <w:spacing w:line="229" w:lineRule="exact"/>
              <w:ind w:left="113"/>
              <w:rPr>
                <w:sz w:val="20"/>
              </w:rPr>
            </w:pPr>
            <w:r>
              <w:rPr>
                <w:spacing w:val="-3"/>
                <w:sz w:val="20"/>
              </w:rPr>
              <w:t>生手指課本配合逐字對應並跟</w:t>
            </w:r>
          </w:p>
        </w:tc>
        <w:tc>
          <w:tcPr>
            <w:tcW w:w="1270" w:type="dxa"/>
            <w:tcBorders>
              <w:top w:val="nil"/>
              <w:bottom w:val="nil"/>
            </w:tcBorders>
          </w:tcPr>
          <w:p w:rsidR="007E6E83" w:rsidRDefault="007E6E83">
            <w:pPr>
              <w:pStyle w:val="TableParagraph"/>
              <w:rPr>
                <w:rFonts w:ascii="Times New Roman"/>
                <w:sz w:val="18"/>
              </w:rPr>
            </w:pPr>
          </w:p>
        </w:tc>
        <w:tc>
          <w:tcPr>
            <w:tcW w:w="1291" w:type="dxa"/>
            <w:tcBorders>
              <w:top w:val="nil"/>
              <w:bottom w:val="nil"/>
            </w:tcBorders>
          </w:tcPr>
          <w:p w:rsidR="007E6E83" w:rsidRDefault="007E6E83">
            <w:pPr>
              <w:pStyle w:val="TableParagraph"/>
              <w:rPr>
                <w:rFonts w:ascii="Times New Roman"/>
                <w:sz w:val="18"/>
              </w:rPr>
            </w:pPr>
          </w:p>
        </w:tc>
        <w:tc>
          <w:tcPr>
            <w:tcW w:w="1302" w:type="dxa"/>
            <w:vMerge/>
            <w:tcBorders>
              <w:top w:val="nil"/>
            </w:tcBorders>
          </w:tcPr>
          <w:p w:rsidR="007E6E83" w:rsidRDefault="007E6E83">
            <w:pPr>
              <w:rPr>
                <w:sz w:val="2"/>
                <w:szCs w:val="2"/>
              </w:rPr>
            </w:pPr>
          </w:p>
        </w:tc>
      </w:tr>
      <w:tr w:rsidR="007E6E83">
        <w:trPr>
          <w:trHeight w:val="511"/>
        </w:trPr>
        <w:tc>
          <w:tcPr>
            <w:tcW w:w="845" w:type="dxa"/>
            <w:tcBorders>
              <w:top w:val="nil"/>
              <w:bottom w:val="nil"/>
            </w:tcBorders>
          </w:tcPr>
          <w:p w:rsidR="007E6E83" w:rsidRDefault="007E6E83">
            <w:pPr>
              <w:pStyle w:val="TableParagraph"/>
              <w:rPr>
                <w:rFonts w:ascii="Times New Roman"/>
                <w:sz w:val="20"/>
              </w:rPr>
            </w:pPr>
          </w:p>
        </w:tc>
        <w:tc>
          <w:tcPr>
            <w:tcW w:w="1611" w:type="dxa"/>
            <w:tcBorders>
              <w:top w:val="nil"/>
              <w:bottom w:val="nil"/>
            </w:tcBorders>
          </w:tcPr>
          <w:p w:rsidR="007E6E83" w:rsidRDefault="007E6E83">
            <w:pPr>
              <w:pStyle w:val="TableParagraph"/>
              <w:rPr>
                <w:rFonts w:ascii="Times New Roman"/>
                <w:sz w:val="20"/>
              </w:rPr>
            </w:pPr>
          </w:p>
        </w:tc>
        <w:tc>
          <w:tcPr>
            <w:tcW w:w="478" w:type="dxa"/>
            <w:tcBorders>
              <w:top w:val="nil"/>
              <w:bottom w:val="nil"/>
            </w:tcBorders>
          </w:tcPr>
          <w:p w:rsidR="007E6E83" w:rsidRDefault="007E6E83">
            <w:pPr>
              <w:pStyle w:val="TableParagraph"/>
              <w:rPr>
                <w:rFonts w:ascii="Times New Roman"/>
                <w:sz w:val="20"/>
              </w:rPr>
            </w:pPr>
          </w:p>
        </w:tc>
        <w:tc>
          <w:tcPr>
            <w:tcW w:w="1255" w:type="dxa"/>
            <w:tcBorders>
              <w:top w:val="nil"/>
              <w:bottom w:val="nil"/>
            </w:tcBorders>
          </w:tcPr>
          <w:p w:rsidR="007E6E83" w:rsidRDefault="007E6E83">
            <w:pPr>
              <w:pStyle w:val="TableParagraph"/>
              <w:spacing w:line="255" w:lineRule="exact"/>
              <w:ind w:left="109"/>
              <w:rPr>
                <w:sz w:val="20"/>
              </w:rPr>
            </w:pPr>
            <w:r>
              <w:rPr>
                <w:spacing w:val="-4"/>
                <w:sz w:val="20"/>
              </w:rPr>
              <w:t>校、社區生</w:t>
            </w:r>
          </w:p>
          <w:p w:rsidR="007E6E83" w:rsidRDefault="007E6E83">
            <w:pPr>
              <w:pStyle w:val="TableParagraph"/>
              <w:spacing w:before="5" w:line="231" w:lineRule="exact"/>
              <w:ind w:left="109"/>
              <w:rPr>
                <w:sz w:val="20"/>
              </w:rPr>
            </w:pPr>
            <w:r>
              <w:rPr>
                <w:spacing w:val="-4"/>
                <w:sz w:val="20"/>
              </w:rPr>
              <w:t>活之中。</w:t>
            </w:r>
          </w:p>
        </w:tc>
        <w:tc>
          <w:tcPr>
            <w:tcW w:w="806" w:type="dxa"/>
            <w:tcBorders>
              <w:top w:val="nil"/>
              <w:bottom w:val="nil"/>
            </w:tcBorders>
          </w:tcPr>
          <w:p w:rsidR="007E6E83" w:rsidRDefault="007E6E83">
            <w:pPr>
              <w:pStyle w:val="TableParagraph"/>
              <w:spacing w:line="226" w:lineRule="exact"/>
              <w:ind w:left="110"/>
              <w:rPr>
                <w:sz w:val="20"/>
              </w:rPr>
            </w:pPr>
            <w:r>
              <w:rPr>
                <w:spacing w:val="-6"/>
                <w:sz w:val="20"/>
              </w:rPr>
              <w:t>字及</w:t>
            </w:r>
          </w:p>
          <w:p w:rsidR="007E6E83" w:rsidRDefault="007E6E83">
            <w:pPr>
              <w:pStyle w:val="TableParagraph"/>
              <w:spacing w:before="3"/>
              <w:ind w:left="110"/>
              <w:rPr>
                <w:sz w:val="20"/>
              </w:rPr>
            </w:pPr>
            <w:r>
              <w:rPr>
                <w:spacing w:val="-10"/>
                <w:sz w:val="20"/>
              </w:rPr>
              <w:t>漢</w:t>
            </w:r>
          </w:p>
        </w:tc>
        <w:tc>
          <w:tcPr>
            <w:tcW w:w="808" w:type="dxa"/>
            <w:tcBorders>
              <w:top w:val="nil"/>
              <w:bottom w:val="nil"/>
            </w:tcBorders>
          </w:tcPr>
          <w:p w:rsidR="007E6E83" w:rsidRDefault="007E6E83">
            <w:pPr>
              <w:pStyle w:val="TableParagraph"/>
              <w:spacing w:before="9" w:line="230" w:lineRule="exact"/>
              <w:ind w:left="110"/>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52" w:lineRule="exact"/>
              <w:ind w:left="110"/>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語</w:t>
            </w:r>
          </w:p>
        </w:tc>
        <w:tc>
          <w:tcPr>
            <w:tcW w:w="1275" w:type="dxa"/>
            <w:gridSpan w:val="2"/>
            <w:tcBorders>
              <w:top w:val="nil"/>
              <w:bottom w:val="nil"/>
            </w:tcBorders>
          </w:tcPr>
          <w:p w:rsidR="007E6E83" w:rsidRDefault="007E6E83">
            <w:pPr>
              <w:pStyle w:val="TableParagraph"/>
              <w:spacing w:line="255" w:lineRule="exact"/>
              <w:ind w:left="111"/>
              <w:rPr>
                <w:sz w:val="20"/>
              </w:rPr>
            </w:pPr>
            <w:r>
              <w:rPr>
                <w:spacing w:val="-4"/>
                <w:sz w:val="20"/>
              </w:rPr>
              <w:t>休閒場所的</w:t>
            </w:r>
          </w:p>
          <w:p w:rsidR="007E6E83" w:rsidRDefault="007E6E83">
            <w:pPr>
              <w:pStyle w:val="TableParagraph"/>
              <w:spacing w:before="5" w:line="231" w:lineRule="exact"/>
              <w:ind w:left="111"/>
              <w:rPr>
                <w:sz w:val="20"/>
              </w:rPr>
            </w:pPr>
            <w:r>
              <w:rPr>
                <w:spacing w:val="-5"/>
                <w:sz w:val="20"/>
              </w:rPr>
              <w:t>名稱。</w:t>
            </w:r>
          </w:p>
        </w:tc>
        <w:tc>
          <w:tcPr>
            <w:tcW w:w="3001" w:type="dxa"/>
            <w:tcBorders>
              <w:top w:val="nil"/>
              <w:bottom w:val="nil"/>
            </w:tcBorders>
          </w:tcPr>
          <w:p w:rsidR="007E6E83" w:rsidRDefault="007E6E83">
            <w:pPr>
              <w:pStyle w:val="TableParagraph"/>
              <w:spacing w:line="255" w:lineRule="exact"/>
              <w:ind w:left="113"/>
              <w:rPr>
                <w:sz w:val="20"/>
              </w:rPr>
            </w:pPr>
            <w:r>
              <w:rPr>
                <w:spacing w:val="-3"/>
                <w:sz w:val="20"/>
              </w:rPr>
              <w:t>念。教師適時指正、說明，並</w:t>
            </w:r>
          </w:p>
          <w:p w:rsidR="007E6E83" w:rsidRDefault="007E6E83">
            <w:pPr>
              <w:pStyle w:val="TableParagraph"/>
              <w:spacing w:before="5" w:line="231" w:lineRule="exact"/>
              <w:ind w:left="113"/>
              <w:rPr>
                <w:sz w:val="20"/>
              </w:rPr>
            </w:pPr>
            <w:r>
              <w:rPr>
                <w:spacing w:val="-3"/>
                <w:sz w:val="20"/>
              </w:rPr>
              <w:t>透過師生提問，確認句意、語</w:t>
            </w:r>
          </w:p>
        </w:tc>
        <w:tc>
          <w:tcPr>
            <w:tcW w:w="1270" w:type="dxa"/>
            <w:tcBorders>
              <w:top w:val="nil"/>
              <w:bottom w:val="nil"/>
            </w:tcBorders>
          </w:tcPr>
          <w:p w:rsidR="007E6E83" w:rsidRDefault="007E6E83">
            <w:pPr>
              <w:pStyle w:val="TableParagraph"/>
              <w:rPr>
                <w:rFonts w:ascii="Times New Roman"/>
                <w:sz w:val="20"/>
              </w:rPr>
            </w:pPr>
          </w:p>
        </w:tc>
        <w:tc>
          <w:tcPr>
            <w:tcW w:w="1291" w:type="dxa"/>
            <w:tcBorders>
              <w:top w:val="nil"/>
              <w:bottom w:val="nil"/>
            </w:tcBorders>
          </w:tcPr>
          <w:p w:rsidR="007E6E83" w:rsidRDefault="007E6E83">
            <w:pPr>
              <w:pStyle w:val="TableParagraph"/>
              <w:rPr>
                <w:rFonts w:ascii="Times New Roman"/>
                <w:sz w:val="20"/>
              </w:rPr>
            </w:pPr>
          </w:p>
        </w:tc>
        <w:tc>
          <w:tcPr>
            <w:tcW w:w="1302" w:type="dxa"/>
            <w:vMerge/>
            <w:tcBorders>
              <w:top w:val="nil"/>
            </w:tcBorders>
          </w:tcPr>
          <w:p w:rsidR="007E6E83" w:rsidRDefault="007E6E83">
            <w:pPr>
              <w:rPr>
                <w:sz w:val="2"/>
                <w:szCs w:val="2"/>
              </w:rPr>
            </w:pPr>
          </w:p>
        </w:tc>
      </w:tr>
      <w:tr w:rsidR="007E6E83">
        <w:trPr>
          <w:trHeight w:val="251"/>
        </w:trPr>
        <w:tc>
          <w:tcPr>
            <w:tcW w:w="845" w:type="dxa"/>
            <w:tcBorders>
              <w:top w:val="nil"/>
              <w:bottom w:val="nil"/>
            </w:tcBorders>
          </w:tcPr>
          <w:p w:rsidR="007E6E83" w:rsidRDefault="007E6E83">
            <w:pPr>
              <w:pStyle w:val="TableParagraph"/>
              <w:rPr>
                <w:rFonts w:ascii="Times New Roman"/>
                <w:sz w:val="18"/>
              </w:rPr>
            </w:pPr>
          </w:p>
        </w:tc>
        <w:tc>
          <w:tcPr>
            <w:tcW w:w="1611" w:type="dxa"/>
            <w:tcBorders>
              <w:top w:val="nil"/>
              <w:bottom w:val="nil"/>
            </w:tcBorders>
          </w:tcPr>
          <w:p w:rsidR="007E6E83" w:rsidRDefault="007E6E83">
            <w:pPr>
              <w:pStyle w:val="TableParagraph"/>
              <w:rPr>
                <w:rFonts w:ascii="Times New Roman"/>
                <w:sz w:val="18"/>
              </w:rPr>
            </w:pPr>
          </w:p>
        </w:tc>
        <w:tc>
          <w:tcPr>
            <w:tcW w:w="478" w:type="dxa"/>
            <w:tcBorders>
              <w:top w:val="nil"/>
              <w:bottom w:val="nil"/>
            </w:tcBorders>
          </w:tcPr>
          <w:p w:rsidR="007E6E83" w:rsidRDefault="007E6E83">
            <w:pPr>
              <w:pStyle w:val="TableParagraph"/>
              <w:rPr>
                <w:rFonts w:ascii="Times New Roman"/>
                <w:sz w:val="18"/>
              </w:rPr>
            </w:pPr>
          </w:p>
        </w:tc>
        <w:tc>
          <w:tcPr>
            <w:tcW w:w="1255" w:type="dxa"/>
            <w:tcBorders>
              <w:top w:val="nil"/>
              <w:bottom w:val="nil"/>
            </w:tcBorders>
          </w:tcPr>
          <w:p w:rsidR="007E6E83" w:rsidRDefault="007E6E83">
            <w:pPr>
              <w:pStyle w:val="TableParagraph"/>
              <w:spacing w:line="231" w:lineRule="exact"/>
              <w:ind w:left="109"/>
              <w:rPr>
                <w:sz w:val="20"/>
              </w:rPr>
            </w:pPr>
            <w:r>
              <w:rPr>
                <w:sz w:val="20"/>
              </w:rPr>
              <w:t>閩</w:t>
            </w:r>
            <w:r>
              <w:rPr>
                <w:rFonts w:ascii="Times New Roman" w:eastAsia="Times New Roman"/>
                <w:sz w:val="20"/>
              </w:rPr>
              <w:t>-E-C1</w:t>
            </w:r>
            <w:r>
              <w:rPr>
                <w:rFonts w:ascii="Times New Roman" w:eastAsia="Times New Roman"/>
                <w:spacing w:val="-7"/>
                <w:sz w:val="20"/>
              </w:rPr>
              <w:t xml:space="preserve"> </w:t>
            </w:r>
            <w:r>
              <w:rPr>
                <w:spacing w:val="-10"/>
                <w:sz w:val="20"/>
              </w:rPr>
              <w:t>具</w:t>
            </w:r>
          </w:p>
        </w:tc>
        <w:tc>
          <w:tcPr>
            <w:tcW w:w="806" w:type="dxa"/>
            <w:tcBorders>
              <w:top w:val="nil"/>
              <w:bottom w:val="nil"/>
            </w:tcBorders>
          </w:tcPr>
          <w:p w:rsidR="007E6E83" w:rsidRDefault="007E6E83">
            <w:pPr>
              <w:pStyle w:val="TableParagraph"/>
              <w:spacing w:line="227" w:lineRule="exact"/>
              <w:ind w:left="110"/>
              <w:rPr>
                <w:sz w:val="20"/>
              </w:rPr>
            </w:pPr>
            <w:r>
              <w:rPr>
                <w:spacing w:val="-6"/>
                <w:sz w:val="20"/>
              </w:rPr>
              <w:t>字，</w:t>
            </w:r>
          </w:p>
        </w:tc>
        <w:tc>
          <w:tcPr>
            <w:tcW w:w="808" w:type="dxa"/>
            <w:tcBorders>
              <w:top w:val="nil"/>
              <w:bottom w:val="nil"/>
            </w:tcBorders>
          </w:tcPr>
          <w:p w:rsidR="007E6E83" w:rsidRDefault="007E6E83">
            <w:pPr>
              <w:pStyle w:val="TableParagraph"/>
              <w:spacing w:line="229" w:lineRule="exact"/>
              <w:ind w:left="110"/>
              <w:rPr>
                <w:sz w:val="20"/>
              </w:rPr>
            </w:pPr>
            <w:r>
              <w:rPr>
                <w:spacing w:val="-6"/>
                <w:sz w:val="20"/>
              </w:rPr>
              <w:t>詞運</w:t>
            </w:r>
          </w:p>
        </w:tc>
        <w:tc>
          <w:tcPr>
            <w:tcW w:w="1275" w:type="dxa"/>
            <w:gridSpan w:val="2"/>
            <w:tcBorders>
              <w:top w:val="nil"/>
              <w:bottom w:val="nil"/>
            </w:tcBorders>
          </w:tcPr>
          <w:p w:rsidR="007E6E83" w:rsidRDefault="007E6E83">
            <w:pPr>
              <w:pStyle w:val="TableParagraph"/>
              <w:spacing w:line="231" w:lineRule="exact"/>
              <w:ind w:left="111"/>
              <w:rPr>
                <w:sz w:val="20"/>
              </w:rPr>
            </w:pPr>
            <w:r>
              <w:rPr>
                <w:rFonts w:ascii="Times New Roman" w:eastAsia="Times New Roman"/>
                <w:spacing w:val="-2"/>
                <w:sz w:val="20"/>
              </w:rPr>
              <w:t>4.</w:t>
            </w:r>
            <w:r>
              <w:rPr>
                <w:spacing w:val="-4"/>
                <w:sz w:val="20"/>
              </w:rPr>
              <w:t>了解到各</w:t>
            </w:r>
          </w:p>
        </w:tc>
        <w:tc>
          <w:tcPr>
            <w:tcW w:w="3001" w:type="dxa"/>
            <w:tcBorders>
              <w:top w:val="nil"/>
              <w:bottom w:val="nil"/>
            </w:tcBorders>
          </w:tcPr>
          <w:p w:rsidR="007E6E83" w:rsidRDefault="007E6E83">
            <w:pPr>
              <w:pStyle w:val="TableParagraph"/>
              <w:spacing w:line="231" w:lineRule="exact"/>
              <w:ind w:left="113"/>
              <w:rPr>
                <w:sz w:val="20"/>
              </w:rPr>
            </w:pPr>
            <w:r>
              <w:rPr>
                <w:spacing w:val="-6"/>
                <w:sz w:val="20"/>
              </w:rPr>
              <w:t>詞。</w:t>
            </w:r>
          </w:p>
        </w:tc>
        <w:tc>
          <w:tcPr>
            <w:tcW w:w="1270" w:type="dxa"/>
            <w:tcBorders>
              <w:top w:val="nil"/>
              <w:bottom w:val="nil"/>
            </w:tcBorders>
          </w:tcPr>
          <w:p w:rsidR="007E6E83" w:rsidRDefault="007E6E83">
            <w:pPr>
              <w:pStyle w:val="TableParagraph"/>
              <w:rPr>
                <w:rFonts w:ascii="Times New Roman"/>
                <w:sz w:val="18"/>
              </w:rPr>
            </w:pPr>
          </w:p>
        </w:tc>
        <w:tc>
          <w:tcPr>
            <w:tcW w:w="1291" w:type="dxa"/>
            <w:tcBorders>
              <w:top w:val="nil"/>
              <w:bottom w:val="nil"/>
            </w:tcBorders>
          </w:tcPr>
          <w:p w:rsidR="007E6E83" w:rsidRDefault="007E6E83">
            <w:pPr>
              <w:pStyle w:val="TableParagraph"/>
              <w:rPr>
                <w:rFonts w:ascii="Times New Roman"/>
                <w:sz w:val="18"/>
              </w:rPr>
            </w:pPr>
          </w:p>
        </w:tc>
        <w:tc>
          <w:tcPr>
            <w:tcW w:w="1302" w:type="dxa"/>
            <w:vMerge/>
            <w:tcBorders>
              <w:top w:val="nil"/>
            </w:tcBorders>
          </w:tcPr>
          <w:p w:rsidR="007E6E83" w:rsidRDefault="007E6E83">
            <w:pPr>
              <w:rPr>
                <w:sz w:val="2"/>
                <w:szCs w:val="2"/>
              </w:rPr>
            </w:pPr>
          </w:p>
        </w:tc>
      </w:tr>
      <w:tr w:rsidR="007E6E83">
        <w:trPr>
          <w:trHeight w:val="250"/>
        </w:trPr>
        <w:tc>
          <w:tcPr>
            <w:tcW w:w="845" w:type="dxa"/>
            <w:tcBorders>
              <w:top w:val="nil"/>
              <w:bottom w:val="nil"/>
            </w:tcBorders>
          </w:tcPr>
          <w:p w:rsidR="007E6E83" w:rsidRDefault="007E6E83">
            <w:pPr>
              <w:pStyle w:val="TableParagraph"/>
              <w:rPr>
                <w:rFonts w:ascii="Times New Roman"/>
                <w:sz w:val="18"/>
              </w:rPr>
            </w:pPr>
          </w:p>
        </w:tc>
        <w:tc>
          <w:tcPr>
            <w:tcW w:w="1611" w:type="dxa"/>
            <w:tcBorders>
              <w:top w:val="nil"/>
              <w:bottom w:val="nil"/>
            </w:tcBorders>
          </w:tcPr>
          <w:p w:rsidR="007E6E83" w:rsidRDefault="007E6E83">
            <w:pPr>
              <w:pStyle w:val="TableParagraph"/>
              <w:rPr>
                <w:rFonts w:ascii="Times New Roman"/>
                <w:sz w:val="18"/>
              </w:rPr>
            </w:pPr>
          </w:p>
        </w:tc>
        <w:tc>
          <w:tcPr>
            <w:tcW w:w="478" w:type="dxa"/>
            <w:tcBorders>
              <w:top w:val="nil"/>
              <w:bottom w:val="nil"/>
            </w:tcBorders>
          </w:tcPr>
          <w:p w:rsidR="007E6E83" w:rsidRDefault="007E6E83">
            <w:pPr>
              <w:pStyle w:val="TableParagraph"/>
              <w:rPr>
                <w:rFonts w:ascii="Times New Roman"/>
                <w:sz w:val="18"/>
              </w:rPr>
            </w:pPr>
          </w:p>
        </w:tc>
        <w:tc>
          <w:tcPr>
            <w:tcW w:w="1255" w:type="dxa"/>
            <w:tcBorders>
              <w:top w:val="nil"/>
              <w:bottom w:val="nil"/>
            </w:tcBorders>
          </w:tcPr>
          <w:p w:rsidR="007E6E83" w:rsidRDefault="007E6E83">
            <w:pPr>
              <w:pStyle w:val="TableParagraph"/>
              <w:spacing w:line="230" w:lineRule="exact"/>
              <w:ind w:left="109"/>
              <w:rPr>
                <w:sz w:val="20"/>
              </w:rPr>
            </w:pPr>
            <w:r>
              <w:rPr>
                <w:spacing w:val="-4"/>
                <w:sz w:val="20"/>
              </w:rPr>
              <w:t>備透過閩南</w:t>
            </w:r>
          </w:p>
        </w:tc>
        <w:tc>
          <w:tcPr>
            <w:tcW w:w="806" w:type="dxa"/>
            <w:tcBorders>
              <w:top w:val="nil"/>
              <w:bottom w:val="nil"/>
            </w:tcBorders>
          </w:tcPr>
          <w:p w:rsidR="007E6E83" w:rsidRDefault="007E6E83">
            <w:pPr>
              <w:pStyle w:val="TableParagraph"/>
              <w:spacing w:line="225" w:lineRule="exact"/>
              <w:ind w:left="110"/>
              <w:rPr>
                <w:sz w:val="20"/>
              </w:rPr>
            </w:pPr>
            <w:r>
              <w:rPr>
                <w:spacing w:val="-6"/>
                <w:sz w:val="20"/>
              </w:rPr>
              <w:t>協助</w:t>
            </w:r>
          </w:p>
        </w:tc>
        <w:tc>
          <w:tcPr>
            <w:tcW w:w="808" w:type="dxa"/>
            <w:tcBorders>
              <w:top w:val="nil"/>
              <w:bottom w:val="nil"/>
            </w:tcBorders>
          </w:tcPr>
          <w:p w:rsidR="007E6E83" w:rsidRDefault="007E6E83">
            <w:pPr>
              <w:pStyle w:val="TableParagraph"/>
              <w:spacing w:line="229" w:lineRule="exact"/>
              <w:ind w:left="110"/>
              <w:rPr>
                <w:sz w:val="20"/>
              </w:rPr>
            </w:pPr>
            <w:r>
              <w:rPr>
                <w:spacing w:val="-6"/>
                <w:sz w:val="20"/>
              </w:rPr>
              <w:t>用。</w:t>
            </w:r>
          </w:p>
        </w:tc>
        <w:tc>
          <w:tcPr>
            <w:tcW w:w="1275" w:type="dxa"/>
            <w:gridSpan w:val="2"/>
            <w:tcBorders>
              <w:top w:val="nil"/>
              <w:bottom w:val="nil"/>
            </w:tcBorders>
          </w:tcPr>
          <w:p w:rsidR="007E6E83" w:rsidRDefault="007E6E83">
            <w:pPr>
              <w:pStyle w:val="TableParagraph"/>
              <w:spacing w:line="230" w:lineRule="exact"/>
              <w:ind w:left="111"/>
              <w:rPr>
                <w:sz w:val="20"/>
              </w:rPr>
            </w:pPr>
            <w:r>
              <w:rPr>
                <w:spacing w:val="-4"/>
                <w:sz w:val="20"/>
              </w:rPr>
              <w:t>休閒場所活</w:t>
            </w:r>
          </w:p>
        </w:tc>
        <w:tc>
          <w:tcPr>
            <w:tcW w:w="3001" w:type="dxa"/>
            <w:tcBorders>
              <w:top w:val="nil"/>
              <w:bottom w:val="nil"/>
            </w:tcBorders>
          </w:tcPr>
          <w:p w:rsidR="007E6E83" w:rsidRDefault="007E6E83">
            <w:pPr>
              <w:pStyle w:val="TableParagraph"/>
              <w:spacing w:line="230" w:lineRule="exact"/>
              <w:ind w:left="113"/>
              <w:rPr>
                <w:sz w:val="20"/>
              </w:rPr>
            </w:pPr>
            <w:r>
              <w:rPr>
                <w:rFonts w:ascii="Times New Roman" w:eastAsia="Times New Roman"/>
                <w:spacing w:val="-2"/>
                <w:sz w:val="20"/>
              </w:rPr>
              <w:t>4.</w:t>
            </w:r>
            <w:r>
              <w:rPr>
                <w:spacing w:val="-3"/>
                <w:sz w:val="20"/>
              </w:rPr>
              <w:t>教師確認學生已熟悉課文，最</w:t>
            </w:r>
          </w:p>
        </w:tc>
        <w:tc>
          <w:tcPr>
            <w:tcW w:w="1270" w:type="dxa"/>
            <w:tcBorders>
              <w:top w:val="nil"/>
              <w:bottom w:val="nil"/>
            </w:tcBorders>
          </w:tcPr>
          <w:p w:rsidR="007E6E83" w:rsidRDefault="007E6E83">
            <w:pPr>
              <w:pStyle w:val="TableParagraph"/>
              <w:rPr>
                <w:rFonts w:ascii="Times New Roman"/>
                <w:sz w:val="18"/>
              </w:rPr>
            </w:pPr>
          </w:p>
        </w:tc>
        <w:tc>
          <w:tcPr>
            <w:tcW w:w="1291" w:type="dxa"/>
            <w:tcBorders>
              <w:top w:val="nil"/>
              <w:bottom w:val="nil"/>
            </w:tcBorders>
          </w:tcPr>
          <w:p w:rsidR="007E6E83" w:rsidRDefault="007E6E83">
            <w:pPr>
              <w:pStyle w:val="TableParagraph"/>
              <w:rPr>
                <w:rFonts w:ascii="Times New Roman"/>
                <w:sz w:val="18"/>
              </w:rPr>
            </w:pPr>
          </w:p>
        </w:tc>
        <w:tc>
          <w:tcPr>
            <w:tcW w:w="1302" w:type="dxa"/>
            <w:vMerge/>
            <w:tcBorders>
              <w:top w:val="nil"/>
            </w:tcBorders>
          </w:tcPr>
          <w:p w:rsidR="007E6E83" w:rsidRDefault="007E6E83">
            <w:pPr>
              <w:rPr>
                <w:sz w:val="2"/>
                <w:szCs w:val="2"/>
              </w:rPr>
            </w:pPr>
          </w:p>
        </w:tc>
      </w:tr>
      <w:tr w:rsidR="007E6E83">
        <w:trPr>
          <w:trHeight w:val="270"/>
        </w:trPr>
        <w:tc>
          <w:tcPr>
            <w:tcW w:w="845" w:type="dxa"/>
            <w:tcBorders>
              <w:top w:val="nil"/>
            </w:tcBorders>
          </w:tcPr>
          <w:p w:rsidR="007E6E83" w:rsidRDefault="007E6E83">
            <w:pPr>
              <w:pStyle w:val="TableParagraph"/>
              <w:rPr>
                <w:rFonts w:ascii="Times New Roman"/>
                <w:sz w:val="20"/>
              </w:rPr>
            </w:pPr>
          </w:p>
        </w:tc>
        <w:tc>
          <w:tcPr>
            <w:tcW w:w="1611" w:type="dxa"/>
            <w:tcBorders>
              <w:top w:val="nil"/>
            </w:tcBorders>
          </w:tcPr>
          <w:p w:rsidR="007E6E83" w:rsidRDefault="007E6E83">
            <w:pPr>
              <w:pStyle w:val="TableParagraph"/>
              <w:rPr>
                <w:rFonts w:ascii="Times New Roman"/>
                <w:sz w:val="20"/>
              </w:rPr>
            </w:pPr>
          </w:p>
        </w:tc>
        <w:tc>
          <w:tcPr>
            <w:tcW w:w="478" w:type="dxa"/>
            <w:tcBorders>
              <w:top w:val="nil"/>
            </w:tcBorders>
          </w:tcPr>
          <w:p w:rsidR="007E6E83" w:rsidRDefault="007E6E83">
            <w:pPr>
              <w:pStyle w:val="TableParagraph"/>
              <w:rPr>
                <w:rFonts w:ascii="Times New Roman"/>
                <w:sz w:val="20"/>
              </w:rPr>
            </w:pPr>
          </w:p>
        </w:tc>
        <w:tc>
          <w:tcPr>
            <w:tcW w:w="1255" w:type="dxa"/>
            <w:tcBorders>
              <w:top w:val="nil"/>
            </w:tcBorders>
          </w:tcPr>
          <w:p w:rsidR="007E6E83" w:rsidRDefault="007E6E83">
            <w:pPr>
              <w:pStyle w:val="TableParagraph"/>
              <w:spacing w:line="250" w:lineRule="exact"/>
              <w:ind w:left="109"/>
              <w:rPr>
                <w:sz w:val="20"/>
              </w:rPr>
            </w:pPr>
            <w:r>
              <w:rPr>
                <w:spacing w:val="-4"/>
                <w:sz w:val="20"/>
              </w:rPr>
              <w:t>語文的學</w:t>
            </w:r>
          </w:p>
        </w:tc>
        <w:tc>
          <w:tcPr>
            <w:tcW w:w="806" w:type="dxa"/>
            <w:tcBorders>
              <w:top w:val="nil"/>
            </w:tcBorders>
          </w:tcPr>
          <w:p w:rsidR="007E6E83" w:rsidRDefault="007E6E83">
            <w:pPr>
              <w:pStyle w:val="TableParagraph"/>
              <w:spacing w:line="223" w:lineRule="exact"/>
              <w:ind w:left="110"/>
              <w:rPr>
                <w:sz w:val="20"/>
              </w:rPr>
            </w:pPr>
            <w:r>
              <w:rPr>
                <w:spacing w:val="-6"/>
                <w:sz w:val="20"/>
              </w:rPr>
              <w:t>聆聽</w:t>
            </w:r>
          </w:p>
        </w:tc>
        <w:tc>
          <w:tcPr>
            <w:tcW w:w="808" w:type="dxa"/>
            <w:tcBorders>
              <w:top w:val="nil"/>
            </w:tcBorders>
          </w:tcPr>
          <w:p w:rsidR="007E6E83" w:rsidRDefault="007E6E83">
            <w:pPr>
              <w:pStyle w:val="TableParagraph"/>
              <w:spacing w:before="8"/>
              <w:ind w:left="110"/>
              <w:rPr>
                <w:rFonts w:ascii="Times New Roman" w:hAnsi="Times New Roman"/>
                <w:sz w:val="20"/>
              </w:rPr>
            </w:pPr>
            <w:r>
              <w:rPr>
                <w:rFonts w:ascii="Cambria Math" w:hAnsi="Cambria Math"/>
                <w:spacing w:val="-4"/>
                <w:sz w:val="20"/>
              </w:rPr>
              <w:t>◎</w:t>
            </w:r>
            <w:r>
              <w:rPr>
                <w:rFonts w:ascii="Times New Roman" w:hAnsi="Times New Roman"/>
                <w:spacing w:val="-4"/>
                <w:sz w:val="20"/>
              </w:rPr>
              <w:t>Ab-</w:t>
            </w:r>
          </w:p>
        </w:tc>
        <w:tc>
          <w:tcPr>
            <w:tcW w:w="1275" w:type="dxa"/>
            <w:gridSpan w:val="2"/>
            <w:tcBorders>
              <w:top w:val="nil"/>
            </w:tcBorders>
          </w:tcPr>
          <w:p w:rsidR="007E6E83" w:rsidRDefault="007E6E83">
            <w:pPr>
              <w:pStyle w:val="TableParagraph"/>
              <w:spacing w:line="250" w:lineRule="exact"/>
              <w:ind w:left="111"/>
              <w:rPr>
                <w:sz w:val="20"/>
              </w:rPr>
            </w:pPr>
            <w:r>
              <w:rPr>
                <w:spacing w:val="-4"/>
                <w:sz w:val="20"/>
              </w:rPr>
              <w:t>動時要注意</w:t>
            </w:r>
          </w:p>
        </w:tc>
        <w:tc>
          <w:tcPr>
            <w:tcW w:w="3001" w:type="dxa"/>
            <w:tcBorders>
              <w:top w:val="nil"/>
            </w:tcBorders>
          </w:tcPr>
          <w:p w:rsidR="007E6E83" w:rsidRDefault="007E6E83">
            <w:pPr>
              <w:pStyle w:val="TableParagraph"/>
              <w:spacing w:line="250" w:lineRule="exact"/>
              <w:ind w:left="113"/>
              <w:rPr>
                <w:sz w:val="20"/>
              </w:rPr>
            </w:pPr>
            <w:r>
              <w:rPr>
                <w:spacing w:val="-3"/>
                <w:sz w:val="20"/>
              </w:rPr>
              <w:t>後請全班齊念收尾。</w:t>
            </w:r>
          </w:p>
        </w:tc>
        <w:tc>
          <w:tcPr>
            <w:tcW w:w="1270" w:type="dxa"/>
            <w:tcBorders>
              <w:top w:val="nil"/>
            </w:tcBorders>
          </w:tcPr>
          <w:p w:rsidR="007E6E83" w:rsidRDefault="007E6E83">
            <w:pPr>
              <w:pStyle w:val="TableParagraph"/>
              <w:rPr>
                <w:rFonts w:ascii="Times New Roman"/>
                <w:sz w:val="20"/>
              </w:rPr>
            </w:pPr>
          </w:p>
        </w:tc>
        <w:tc>
          <w:tcPr>
            <w:tcW w:w="1291" w:type="dxa"/>
            <w:tcBorders>
              <w:top w:val="nil"/>
            </w:tcBorders>
          </w:tcPr>
          <w:p w:rsidR="007E6E83" w:rsidRDefault="007E6E83">
            <w:pPr>
              <w:pStyle w:val="TableParagraph"/>
              <w:rPr>
                <w:rFonts w:ascii="Times New Roman"/>
                <w:sz w:val="20"/>
              </w:rPr>
            </w:pPr>
          </w:p>
        </w:tc>
        <w:tc>
          <w:tcPr>
            <w:tcW w:w="1302"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256"/>
        </w:trPr>
        <w:tc>
          <w:tcPr>
            <w:tcW w:w="845" w:type="dxa"/>
            <w:vMerge w:val="restart"/>
          </w:tcPr>
          <w:p w:rsidR="007E6E83" w:rsidRDefault="007E6E83">
            <w:pPr>
              <w:pStyle w:val="TableParagraph"/>
              <w:rPr>
                <w:rFonts w:ascii="Times New Roman"/>
                <w:sz w:val="18"/>
              </w:rPr>
            </w:pPr>
          </w:p>
        </w:tc>
        <w:tc>
          <w:tcPr>
            <w:tcW w:w="1634" w:type="dxa"/>
            <w:vMerge w:val="restart"/>
          </w:tcPr>
          <w:p w:rsidR="007E6E83" w:rsidRDefault="007E6E83">
            <w:pPr>
              <w:pStyle w:val="TableParagraph"/>
              <w:rPr>
                <w:rFonts w:ascii="Times New Roman"/>
                <w:sz w:val="18"/>
              </w:rPr>
            </w:pPr>
          </w:p>
        </w:tc>
        <w:tc>
          <w:tcPr>
            <w:tcW w:w="456" w:type="dxa"/>
            <w:vMerge w:val="restart"/>
          </w:tcPr>
          <w:p w:rsidR="007E6E83" w:rsidRDefault="007E6E83">
            <w:pPr>
              <w:pStyle w:val="TableParagraph"/>
              <w:rPr>
                <w:rFonts w:ascii="Times New Roman"/>
                <w:sz w:val="18"/>
              </w:rPr>
            </w:pPr>
          </w:p>
        </w:tc>
        <w:tc>
          <w:tcPr>
            <w:tcW w:w="1256" w:type="dxa"/>
            <w:tcBorders>
              <w:bottom w:val="nil"/>
            </w:tcBorders>
          </w:tcPr>
          <w:p w:rsidR="007E6E83" w:rsidRDefault="007E6E83">
            <w:pPr>
              <w:pStyle w:val="TableParagraph"/>
              <w:spacing w:line="237" w:lineRule="exact"/>
              <w:ind w:left="108"/>
              <w:rPr>
                <w:sz w:val="20"/>
              </w:rPr>
            </w:pPr>
            <w:r>
              <w:rPr>
                <w:spacing w:val="-4"/>
                <w:sz w:val="20"/>
              </w:rPr>
              <w:t>習，增進與</w:t>
            </w:r>
          </w:p>
        </w:tc>
        <w:tc>
          <w:tcPr>
            <w:tcW w:w="807" w:type="dxa"/>
            <w:tcBorders>
              <w:bottom w:val="nil"/>
            </w:tcBorders>
          </w:tcPr>
          <w:p w:rsidR="007E6E83" w:rsidRDefault="007E6E83">
            <w:pPr>
              <w:pStyle w:val="TableParagraph"/>
              <w:spacing w:line="237" w:lineRule="exact"/>
              <w:ind w:left="108"/>
              <w:rPr>
                <w:sz w:val="20"/>
              </w:rPr>
            </w:pPr>
            <w:r>
              <w:rPr>
                <w:spacing w:val="-10"/>
                <w:sz w:val="20"/>
              </w:rPr>
              <w:t>理</w:t>
            </w:r>
          </w:p>
        </w:tc>
        <w:tc>
          <w:tcPr>
            <w:tcW w:w="809" w:type="dxa"/>
            <w:tcBorders>
              <w:bottom w:val="nil"/>
            </w:tcBorders>
          </w:tcPr>
          <w:p w:rsidR="007E6E83" w:rsidRDefault="007E6E83">
            <w:pPr>
              <w:pStyle w:val="TableParagraph"/>
              <w:spacing w:line="237" w:lineRule="exact"/>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句</w:t>
            </w:r>
          </w:p>
        </w:tc>
        <w:tc>
          <w:tcPr>
            <w:tcW w:w="1277" w:type="dxa"/>
            <w:tcBorders>
              <w:bottom w:val="nil"/>
            </w:tcBorders>
          </w:tcPr>
          <w:p w:rsidR="007E6E83" w:rsidRDefault="007E6E83">
            <w:pPr>
              <w:pStyle w:val="TableParagraph"/>
              <w:spacing w:line="237" w:lineRule="exact"/>
              <w:rPr>
                <w:sz w:val="20"/>
              </w:rPr>
            </w:pPr>
            <w:r>
              <w:rPr>
                <w:spacing w:val="-4"/>
                <w:sz w:val="20"/>
              </w:rPr>
              <w:t>的事情。</w:t>
            </w:r>
          </w:p>
        </w:tc>
        <w:tc>
          <w:tcPr>
            <w:tcW w:w="2979" w:type="dxa"/>
            <w:tcBorders>
              <w:bottom w:val="nil"/>
            </w:tcBorders>
          </w:tcPr>
          <w:p w:rsidR="007E6E83" w:rsidRDefault="007E6E83">
            <w:pPr>
              <w:pStyle w:val="TableParagraph"/>
              <w:spacing w:line="237" w:lineRule="exact"/>
              <w:rPr>
                <w:sz w:val="20"/>
              </w:rPr>
            </w:pPr>
            <w:r>
              <w:rPr>
                <w:rFonts w:ascii="Times New Roman" w:eastAsia="Times New Roman"/>
                <w:spacing w:val="-2"/>
                <w:sz w:val="20"/>
              </w:rPr>
              <w:t>5.</w:t>
            </w:r>
            <w:r>
              <w:rPr>
                <w:spacing w:val="-3"/>
                <w:sz w:val="20"/>
              </w:rPr>
              <w:t>教師介紹本課一課一字的用法</w:t>
            </w:r>
          </w:p>
        </w:tc>
        <w:tc>
          <w:tcPr>
            <w:tcW w:w="1294" w:type="dxa"/>
            <w:vMerge w:val="restart"/>
          </w:tcPr>
          <w:p w:rsidR="007E6E83" w:rsidRDefault="007E6E83">
            <w:pPr>
              <w:pStyle w:val="TableParagraph"/>
              <w:rPr>
                <w:rFonts w:ascii="Times New Roman"/>
                <w:sz w:val="18"/>
              </w:rPr>
            </w:pPr>
          </w:p>
        </w:tc>
        <w:tc>
          <w:tcPr>
            <w:tcW w:w="1292" w:type="dxa"/>
            <w:vMerge w:val="restart"/>
          </w:tcPr>
          <w:p w:rsidR="007E6E83" w:rsidRDefault="007E6E83">
            <w:pPr>
              <w:pStyle w:val="TableParagraph"/>
              <w:rPr>
                <w:rFonts w:ascii="Times New Roman"/>
                <w:sz w:val="18"/>
              </w:rPr>
            </w:pPr>
          </w:p>
        </w:tc>
        <w:tc>
          <w:tcPr>
            <w:tcW w:w="1303" w:type="dxa"/>
            <w:vMerge w:val="restart"/>
          </w:tcPr>
          <w:p w:rsidR="007E6E83" w:rsidRDefault="007E6E83">
            <w:pPr>
              <w:pStyle w:val="TableParagraph"/>
              <w:rPr>
                <w:rFonts w:ascii="Times New Roman"/>
                <w:sz w:val="18"/>
              </w:rPr>
            </w:pPr>
          </w:p>
        </w:tc>
      </w:tr>
      <w:tr w:rsidR="007E6E83">
        <w:trPr>
          <w:trHeight w:val="238"/>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19" w:lineRule="exact"/>
              <w:ind w:left="108"/>
              <w:rPr>
                <w:sz w:val="20"/>
              </w:rPr>
            </w:pPr>
            <w:r>
              <w:rPr>
                <w:spacing w:val="-4"/>
                <w:sz w:val="20"/>
              </w:rPr>
              <w:t>人友善相處</w:t>
            </w:r>
          </w:p>
        </w:tc>
        <w:tc>
          <w:tcPr>
            <w:tcW w:w="807" w:type="dxa"/>
            <w:tcBorders>
              <w:top w:val="nil"/>
              <w:bottom w:val="nil"/>
            </w:tcBorders>
          </w:tcPr>
          <w:p w:rsidR="007E6E83" w:rsidRDefault="007E6E83">
            <w:pPr>
              <w:pStyle w:val="TableParagraph"/>
              <w:spacing w:line="219" w:lineRule="exact"/>
              <w:ind w:left="108"/>
              <w:rPr>
                <w:sz w:val="20"/>
              </w:rPr>
            </w:pPr>
            <w:r>
              <w:rPr>
                <w:spacing w:val="-6"/>
                <w:sz w:val="20"/>
              </w:rPr>
              <w:t>解。</w:t>
            </w:r>
          </w:p>
        </w:tc>
        <w:tc>
          <w:tcPr>
            <w:tcW w:w="809" w:type="dxa"/>
            <w:tcBorders>
              <w:top w:val="nil"/>
              <w:bottom w:val="nil"/>
            </w:tcBorders>
          </w:tcPr>
          <w:p w:rsidR="007E6E83" w:rsidRDefault="007E6E83">
            <w:pPr>
              <w:pStyle w:val="TableParagraph"/>
              <w:spacing w:line="219" w:lineRule="exact"/>
              <w:rPr>
                <w:sz w:val="20"/>
              </w:rPr>
            </w:pPr>
            <w:r>
              <w:rPr>
                <w:spacing w:val="-6"/>
                <w:sz w:val="20"/>
              </w:rPr>
              <w:t>型運</w:t>
            </w:r>
          </w:p>
        </w:tc>
        <w:tc>
          <w:tcPr>
            <w:tcW w:w="1277" w:type="dxa"/>
            <w:tcBorders>
              <w:top w:val="nil"/>
              <w:bottom w:val="nil"/>
            </w:tcBorders>
          </w:tcPr>
          <w:p w:rsidR="007E6E83" w:rsidRDefault="007E6E83">
            <w:pPr>
              <w:pStyle w:val="TableParagraph"/>
              <w:rPr>
                <w:rFonts w:ascii="Times New Roman"/>
                <w:sz w:val="16"/>
              </w:rPr>
            </w:pPr>
          </w:p>
        </w:tc>
        <w:tc>
          <w:tcPr>
            <w:tcW w:w="2979" w:type="dxa"/>
            <w:tcBorders>
              <w:top w:val="nil"/>
              <w:bottom w:val="nil"/>
            </w:tcBorders>
          </w:tcPr>
          <w:p w:rsidR="007E6E83" w:rsidRDefault="007E6E83">
            <w:pPr>
              <w:pStyle w:val="TableParagraph"/>
              <w:spacing w:line="219" w:lineRule="exact"/>
              <w:rPr>
                <w:sz w:val="20"/>
              </w:rPr>
            </w:pPr>
            <w:r>
              <w:rPr>
                <w:spacing w:val="-4"/>
                <w:sz w:val="20"/>
              </w:rPr>
              <w:t>和造句。</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6"/>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27" w:lineRule="exact"/>
              <w:ind w:left="108"/>
              <w:rPr>
                <w:sz w:val="20"/>
              </w:rPr>
            </w:pPr>
            <w:r>
              <w:rPr>
                <w:spacing w:val="-4"/>
                <w:sz w:val="20"/>
              </w:rPr>
              <w:t>的能力，並</w:t>
            </w:r>
          </w:p>
        </w:tc>
        <w:tc>
          <w:tcPr>
            <w:tcW w:w="807" w:type="dxa"/>
            <w:tcBorders>
              <w:top w:val="nil"/>
              <w:bottom w:val="nil"/>
            </w:tcBorders>
          </w:tcPr>
          <w:p w:rsidR="007E6E83" w:rsidRDefault="007E6E83">
            <w:pPr>
              <w:pStyle w:val="TableParagraph"/>
              <w:spacing w:before="5" w:line="221" w:lineRule="exact"/>
              <w:ind w:left="108"/>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tc>
        <w:tc>
          <w:tcPr>
            <w:tcW w:w="809" w:type="dxa"/>
            <w:tcBorders>
              <w:top w:val="nil"/>
              <w:bottom w:val="nil"/>
            </w:tcBorders>
          </w:tcPr>
          <w:p w:rsidR="007E6E83" w:rsidRDefault="007E6E83">
            <w:pPr>
              <w:pStyle w:val="TableParagraph"/>
              <w:spacing w:line="227" w:lineRule="exact"/>
              <w:rPr>
                <w:sz w:val="20"/>
              </w:rPr>
            </w:pPr>
            <w:r>
              <w:rPr>
                <w:spacing w:val="-6"/>
                <w:sz w:val="20"/>
              </w:rPr>
              <w:t>用。</w:t>
            </w:r>
          </w:p>
        </w:tc>
        <w:tc>
          <w:tcPr>
            <w:tcW w:w="1277" w:type="dxa"/>
            <w:tcBorders>
              <w:top w:val="nil"/>
              <w:bottom w:val="nil"/>
            </w:tcBorders>
          </w:tcPr>
          <w:p w:rsidR="007E6E83" w:rsidRDefault="007E6E83">
            <w:pPr>
              <w:pStyle w:val="TableParagraph"/>
              <w:rPr>
                <w:rFonts w:ascii="Times New Roman"/>
                <w:sz w:val="16"/>
              </w:rPr>
            </w:pPr>
          </w:p>
        </w:tc>
        <w:tc>
          <w:tcPr>
            <w:tcW w:w="2979" w:type="dxa"/>
            <w:tcBorders>
              <w:top w:val="nil"/>
              <w:bottom w:val="nil"/>
            </w:tcBorders>
          </w:tcPr>
          <w:p w:rsidR="007E6E83" w:rsidRDefault="007E6E83">
            <w:pPr>
              <w:pStyle w:val="TableParagraph"/>
              <w:spacing w:line="227" w:lineRule="exact"/>
              <w:rPr>
                <w:sz w:val="20"/>
              </w:rPr>
            </w:pPr>
            <w:r>
              <w:rPr>
                <w:rFonts w:ascii="Times New Roman" w:eastAsia="Times New Roman"/>
                <w:spacing w:val="-2"/>
                <w:sz w:val="20"/>
              </w:rPr>
              <w:t>6.</w:t>
            </w:r>
            <w:r>
              <w:rPr>
                <w:spacing w:val="-3"/>
                <w:sz w:val="20"/>
              </w:rPr>
              <w:t>教師介紹本課方音差、文白</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51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53" w:lineRule="exact"/>
              <w:ind w:left="108"/>
              <w:rPr>
                <w:sz w:val="20"/>
              </w:rPr>
            </w:pPr>
            <w:r>
              <w:rPr>
                <w:spacing w:val="-4"/>
                <w:sz w:val="20"/>
              </w:rPr>
              <w:t>能參與家</w:t>
            </w:r>
          </w:p>
          <w:p w:rsidR="007E6E83" w:rsidRDefault="007E6E83">
            <w:pPr>
              <w:pStyle w:val="TableParagraph"/>
              <w:spacing w:before="5" w:line="232" w:lineRule="exact"/>
              <w:ind w:left="108"/>
              <w:rPr>
                <w:sz w:val="20"/>
              </w:rPr>
            </w:pPr>
            <w:r>
              <w:rPr>
                <w:spacing w:val="-4"/>
                <w:sz w:val="20"/>
              </w:rPr>
              <w:t>庭、學校、</w:t>
            </w:r>
          </w:p>
        </w:tc>
        <w:tc>
          <w:tcPr>
            <w:tcW w:w="807" w:type="dxa"/>
            <w:tcBorders>
              <w:top w:val="nil"/>
              <w:bottom w:val="nil"/>
            </w:tcBorders>
          </w:tcPr>
          <w:p w:rsidR="007E6E83" w:rsidRDefault="007E6E83">
            <w:pPr>
              <w:pStyle w:val="TableParagraph"/>
              <w:spacing w:line="225" w:lineRule="exact"/>
              <w:ind w:left="108"/>
              <w:rPr>
                <w:sz w:val="20"/>
              </w:rPr>
            </w:pPr>
            <w:r>
              <w:rPr>
                <w:spacing w:val="-6"/>
                <w:sz w:val="20"/>
              </w:rPr>
              <w:t>能運</w:t>
            </w:r>
          </w:p>
          <w:p w:rsidR="007E6E83" w:rsidRDefault="007E6E83">
            <w:pPr>
              <w:pStyle w:val="TableParagraph"/>
              <w:spacing w:before="3"/>
              <w:ind w:left="108"/>
              <w:rPr>
                <w:sz w:val="20"/>
              </w:rPr>
            </w:pPr>
            <w:r>
              <w:rPr>
                <w:spacing w:val="-6"/>
                <w:sz w:val="20"/>
              </w:rPr>
              <w:t>用閩</w:t>
            </w:r>
          </w:p>
        </w:tc>
        <w:tc>
          <w:tcPr>
            <w:tcW w:w="809" w:type="dxa"/>
            <w:tcBorders>
              <w:top w:val="nil"/>
              <w:bottom w:val="nil"/>
            </w:tcBorders>
          </w:tcPr>
          <w:p w:rsidR="007E6E83" w:rsidRDefault="007E6E83">
            <w:pPr>
              <w:pStyle w:val="TableParagraph"/>
              <w:spacing w:before="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pPr>
              <w:pStyle w:val="TableParagraph"/>
              <w:spacing w:line="252" w:lineRule="exact"/>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社</w:t>
            </w: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line="253" w:lineRule="exact"/>
              <w:rPr>
                <w:sz w:val="20"/>
              </w:rPr>
            </w:pPr>
            <w:r>
              <w:rPr>
                <w:spacing w:val="-6"/>
                <w:sz w:val="20"/>
              </w:rPr>
              <w:t>音。</w:t>
            </w:r>
          </w:p>
          <w:p w:rsidR="007E6E83" w:rsidRDefault="007E6E83">
            <w:pPr>
              <w:pStyle w:val="TableParagraph"/>
              <w:spacing w:before="5" w:line="232" w:lineRule="exact"/>
              <w:rPr>
                <w:sz w:val="20"/>
              </w:rPr>
            </w:pPr>
            <w:r>
              <w:rPr>
                <w:rFonts w:ascii="Times New Roman" w:eastAsia="Times New Roman"/>
                <w:spacing w:val="-2"/>
                <w:sz w:val="20"/>
              </w:rPr>
              <w:t>7.</w:t>
            </w:r>
            <w:r>
              <w:rPr>
                <w:spacing w:val="-3"/>
                <w:sz w:val="20"/>
              </w:rPr>
              <w:t>教師介紹本課內含句型，鼓勵</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7"/>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27" w:lineRule="exact"/>
              <w:ind w:left="108"/>
              <w:rPr>
                <w:sz w:val="20"/>
              </w:rPr>
            </w:pPr>
            <w:r>
              <w:rPr>
                <w:spacing w:val="-4"/>
                <w:sz w:val="20"/>
              </w:rPr>
              <w:t>社區的各類</w:t>
            </w:r>
          </w:p>
        </w:tc>
        <w:tc>
          <w:tcPr>
            <w:tcW w:w="807" w:type="dxa"/>
            <w:tcBorders>
              <w:top w:val="nil"/>
              <w:bottom w:val="nil"/>
            </w:tcBorders>
          </w:tcPr>
          <w:p w:rsidR="007E6E83" w:rsidRDefault="007E6E83">
            <w:pPr>
              <w:pStyle w:val="TableParagraph"/>
              <w:spacing w:line="225" w:lineRule="exact"/>
              <w:ind w:left="108"/>
              <w:rPr>
                <w:sz w:val="20"/>
              </w:rPr>
            </w:pPr>
            <w:r>
              <w:rPr>
                <w:spacing w:val="-6"/>
                <w:sz w:val="20"/>
              </w:rPr>
              <w:t>南語</w:t>
            </w:r>
          </w:p>
        </w:tc>
        <w:tc>
          <w:tcPr>
            <w:tcW w:w="809" w:type="dxa"/>
            <w:tcBorders>
              <w:top w:val="nil"/>
              <w:bottom w:val="nil"/>
            </w:tcBorders>
          </w:tcPr>
          <w:p w:rsidR="007E6E83" w:rsidRDefault="007E6E83">
            <w:pPr>
              <w:pStyle w:val="TableParagraph"/>
              <w:spacing w:line="227" w:lineRule="exact"/>
              <w:rPr>
                <w:sz w:val="20"/>
              </w:rPr>
            </w:pPr>
            <w:r>
              <w:rPr>
                <w:spacing w:val="-6"/>
                <w:sz w:val="20"/>
              </w:rPr>
              <w:t>區生</w:t>
            </w: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line="227" w:lineRule="exact"/>
              <w:rPr>
                <w:sz w:val="20"/>
              </w:rPr>
            </w:pPr>
            <w:r>
              <w:rPr>
                <w:spacing w:val="-3"/>
                <w:sz w:val="20"/>
              </w:rPr>
              <w:t>學生運用先前學習過的內容。</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2"/>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before="1" w:line="231" w:lineRule="exact"/>
              <w:ind w:left="108"/>
              <w:rPr>
                <w:sz w:val="20"/>
              </w:rPr>
            </w:pPr>
            <w:r>
              <w:rPr>
                <w:spacing w:val="-4"/>
                <w:sz w:val="20"/>
              </w:rPr>
              <w:t>活動，培養</w:t>
            </w:r>
          </w:p>
        </w:tc>
        <w:tc>
          <w:tcPr>
            <w:tcW w:w="807" w:type="dxa"/>
            <w:tcBorders>
              <w:top w:val="nil"/>
              <w:bottom w:val="nil"/>
            </w:tcBorders>
          </w:tcPr>
          <w:p w:rsidR="007E6E83" w:rsidRDefault="007E6E83">
            <w:pPr>
              <w:pStyle w:val="TableParagraph"/>
              <w:spacing w:line="226" w:lineRule="exact"/>
              <w:ind w:left="108"/>
              <w:rPr>
                <w:sz w:val="20"/>
              </w:rPr>
            </w:pPr>
            <w:r>
              <w:rPr>
                <w:spacing w:val="-6"/>
                <w:sz w:val="20"/>
              </w:rPr>
              <w:t>的標</w:t>
            </w:r>
          </w:p>
        </w:tc>
        <w:tc>
          <w:tcPr>
            <w:tcW w:w="809" w:type="dxa"/>
            <w:tcBorders>
              <w:top w:val="nil"/>
              <w:bottom w:val="nil"/>
            </w:tcBorders>
          </w:tcPr>
          <w:p w:rsidR="007E6E83" w:rsidRDefault="007E6E83">
            <w:pPr>
              <w:pStyle w:val="TableParagraph"/>
              <w:spacing w:line="231" w:lineRule="exact"/>
              <w:rPr>
                <w:sz w:val="20"/>
              </w:rPr>
            </w:pPr>
            <w:r>
              <w:rPr>
                <w:spacing w:val="-6"/>
                <w:sz w:val="20"/>
              </w:rPr>
              <w:t>活。</w:t>
            </w: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1" w:line="231" w:lineRule="exact"/>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活動二：我會曉講</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508"/>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55" w:lineRule="exact"/>
              <w:ind w:left="108"/>
              <w:rPr>
                <w:sz w:val="20"/>
              </w:rPr>
            </w:pPr>
            <w:r>
              <w:rPr>
                <w:spacing w:val="-4"/>
                <w:sz w:val="20"/>
              </w:rPr>
              <w:t>責任感，落</w:t>
            </w:r>
          </w:p>
          <w:p w:rsidR="007E6E83" w:rsidRDefault="007E6E83">
            <w:pPr>
              <w:pStyle w:val="TableParagraph"/>
              <w:spacing w:before="3" w:line="230" w:lineRule="exact"/>
              <w:ind w:left="108"/>
              <w:rPr>
                <w:sz w:val="20"/>
              </w:rPr>
            </w:pPr>
            <w:r>
              <w:rPr>
                <w:spacing w:val="-4"/>
                <w:sz w:val="20"/>
              </w:rPr>
              <w:t>實生活美德</w:t>
            </w:r>
          </w:p>
        </w:tc>
        <w:tc>
          <w:tcPr>
            <w:tcW w:w="807" w:type="dxa"/>
            <w:tcBorders>
              <w:top w:val="nil"/>
              <w:bottom w:val="nil"/>
            </w:tcBorders>
          </w:tcPr>
          <w:p w:rsidR="007E6E83" w:rsidRDefault="007E6E83">
            <w:pPr>
              <w:pStyle w:val="TableParagraph"/>
              <w:spacing w:line="223" w:lineRule="exact"/>
              <w:ind w:left="108"/>
              <w:rPr>
                <w:sz w:val="20"/>
              </w:rPr>
            </w:pPr>
            <w:r>
              <w:rPr>
                <w:spacing w:val="-6"/>
                <w:sz w:val="20"/>
              </w:rPr>
              <w:t>音符</w:t>
            </w:r>
          </w:p>
          <w:p w:rsidR="007E6E83" w:rsidRDefault="007E6E83">
            <w:pPr>
              <w:pStyle w:val="TableParagraph"/>
              <w:spacing w:before="6"/>
              <w:ind w:left="108"/>
              <w:rPr>
                <w:sz w:val="20"/>
              </w:rPr>
            </w:pPr>
            <w:r>
              <w:rPr>
                <w:spacing w:val="-6"/>
                <w:sz w:val="20"/>
              </w:rPr>
              <w:t>號、</w:t>
            </w:r>
          </w:p>
        </w:tc>
        <w:tc>
          <w:tcPr>
            <w:tcW w:w="809" w:type="dxa"/>
            <w:tcBorders>
              <w:top w:val="nil"/>
              <w:bottom w:val="nil"/>
            </w:tcBorders>
          </w:tcPr>
          <w:p w:rsidR="007E6E83" w:rsidRDefault="007E6E83">
            <w:pPr>
              <w:pStyle w:val="TableParagraph"/>
              <w:spacing w:before="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50" w:lineRule="exact"/>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口</w:t>
            </w: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line="255" w:lineRule="exact"/>
              <w:rPr>
                <w:sz w:val="20"/>
              </w:rPr>
            </w:pPr>
            <w:r>
              <w:rPr>
                <w:rFonts w:ascii="Times New Roman" w:eastAsia="Times New Roman"/>
                <w:spacing w:val="-2"/>
                <w:sz w:val="20"/>
              </w:rPr>
              <w:t>1.</w:t>
            </w:r>
            <w:r>
              <w:rPr>
                <w:spacing w:val="-3"/>
                <w:sz w:val="20"/>
              </w:rPr>
              <w:t>教師問學生計畫怎麼過本週末</w:t>
            </w:r>
          </w:p>
          <w:p w:rsidR="007E6E83" w:rsidRDefault="007E6E83">
            <w:pPr>
              <w:pStyle w:val="TableParagraph"/>
              <w:spacing w:before="3" w:line="230" w:lineRule="exact"/>
              <w:rPr>
                <w:sz w:val="20"/>
              </w:rPr>
            </w:pPr>
            <w:r>
              <w:rPr>
                <w:spacing w:val="-4"/>
                <w:sz w:val="20"/>
              </w:rPr>
              <w:t>的假期？</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3"/>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before="1" w:line="232" w:lineRule="exact"/>
              <w:ind w:left="108"/>
              <w:rPr>
                <w:sz w:val="20"/>
              </w:rPr>
            </w:pPr>
            <w:r>
              <w:rPr>
                <w:spacing w:val="-4"/>
                <w:sz w:val="20"/>
              </w:rPr>
              <w:t>與公民意</w:t>
            </w:r>
          </w:p>
        </w:tc>
        <w:tc>
          <w:tcPr>
            <w:tcW w:w="807" w:type="dxa"/>
            <w:tcBorders>
              <w:top w:val="nil"/>
              <w:bottom w:val="nil"/>
            </w:tcBorders>
          </w:tcPr>
          <w:p w:rsidR="007E6E83" w:rsidRDefault="007E6E83">
            <w:pPr>
              <w:pStyle w:val="TableParagraph"/>
              <w:spacing w:line="226" w:lineRule="exact"/>
              <w:ind w:left="108"/>
              <w:rPr>
                <w:sz w:val="20"/>
              </w:rPr>
            </w:pPr>
            <w:r>
              <w:rPr>
                <w:spacing w:val="-6"/>
                <w:sz w:val="20"/>
              </w:rPr>
              <w:t>羅馬</w:t>
            </w:r>
          </w:p>
        </w:tc>
        <w:tc>
          <w:tcPr>
            <w:tcW w:w="809" w:type="dxa"/>
            <w:tcBorders>
              <w:top w:val="nil"/>
              <w:bottom w:val="nil"/>
            </w:tcBorders>
          </w:tcPr>
          <w:p w:rsidR="007E6E83" w:rsidRDefault="007E6E83">
            <w:pPr>
              <w:pStyle w:val="TableParagraph"/>
              <w:spacing w:line="231" w:lineRule="exact"/>
              <w:rPr>
                <w:sz w:val="20"/>
              </w:rPr>
            </w:pPr>
            <w:r>
              <w:rPr>
                <w:spacing w:val="-6"/>
                <w:sz w:val="20"/>
              </w:rPr>
              <w:t>語表</w:t>
            </w: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1" w:line="232" w:lineRule="exact"/>
              <w:rPr>
                <w:sz w:val="20"/>
              </w:rPr>
            </w:pPr>
            <w:r>
              <w:rPr>
                <w:rFonts w:ascii="Times New Roman" w:eastAsia="Times New Roman"/>
                <w:spacing w:val="-2"/>
                <w:sz w:val="20"/>
              </w:rPr>
              <w:t>2.</w:t>
            </w:r>
            <w:r>
              <w:rPr>
                <w:spacing w:val="-3"/>
                <w:sz w:val="20"/>
              </w:rPr>
              <w:t>學生自由發表，教師給予鼓勵</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7"/>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spacing w:line="227" w:lineRule="exact"/>
              <w:ind w:left="108"/>
              <w:rPr>
                <w:sz w:val="20"/>
              </w:rPr>
            </w:pPr>
            <w:r>
              <w:rPr>
                <w:spacing w:val="-6"/>
                <w:sz w:val="20"/>
              </w:rPr>
              <w:t>識。</w:t>
            </w:r>
          </w:p>
        </w:tc>
        <w:tc>
          <w:tcPr>
            <w:tcW w:w="807" w:type="dxa"/>
            <w:tcBorders>
              <w:top w:val="nil"/>
              <w:bottom w:val="nil"/>
            </w:tcBorders>
          </w:tcPr>
          <w:p w:rsidR="007E6E83" w:rsidRDefault="007E6E83">
            <w:pPr>
              <w:pStyle w:val="TableParagraph"/>
              <w:spacing w:line="225" w:lineRule="exact"/>
              <w:ind w:left="108"/>
              <w:rPr>
                <w:sz w:val="20"/>
              </w:rPr>
            </w:pPr>
            <w:r>
              <w:rPr>
                <w:spacing w:val="-6"/>
                <w:sz w:val="20"/>
              </w:rPr>
              <w:t>字及</w:t>
            </w:r>
          </w:p>
        </w:tc>
        <w:tc>
          <w:tcPr>
            <w:tcW w:w="809" w:type="dxa"/>
            <w:tcBorders>
              <w:top w:val="nil"/>
              <w:bottom w:val="nil"/>
            </w:tcBorders>
          </w:tcPr>
          <w:p w:rsidR="007E6E83" w:rsidRDefault="007E6E83">
            <w:pPr>
              <w:pStyle w:val="TableParagraph"/>
              <w:spacing w:line="227" w:lineRule="exact"/>
              <w:rPr>
                <w:sz w:val="20"/>
              </w:rPr>
            </w:pPr>
            <w:r>
              <w:rPr>
                <w:spacing w:val="-6"/>
                <w:sz w:val="20"/>
              </w:rPr>
              <w:t>達。</w:t>
            </w: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line="227" w:lineRule="exact"/>
              <w:rPr>
                <w:sz w:val="20"/>
              </w:rPr>
            </w:pPr>
            <w:r>
              <w:rPr>
                <w:spacing w:val="-4"/>
                <w:sz w:val="20"/>
              </w:rPr>
              <w:t>和回饋。</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51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26" w:lineRule="exact"/>
              <w:ind w:left="108"/>
              <w:rPr>
                <w:sz w:val="20"/>
              </w:rPr>
            </w:pPr>
            <w:r>
              <w:rPr>
                <w:spacing w:val="-10"/>
                <w:sz w:val="20"/>
              </w:rPr>
              <w:t>漢</w:t>
            </w:r>
          </w:p>
          <w:p w:rsidR="007E6E83" w:rsidRDefault="007E6E83">
            <w:pPr>
              <w:pStyle w:val="TableParagraph"/>
              <w:spacing w:before="3"/>
              <w:ind w:left="108"/>
              <w:rPr>
                <w:sz w:val="20"/>
              </w:rPr>
            </w:pPr>
            <w:r>
              <w:rPr>
                <w:spacing w:val="-6"/>
                <w:sz w:val="20"/>
              </w:rPr>
              <w:t>字，</w:t>
            </w:r>
          </w:p>
        </w:tc>
        <w:tc>
          <w:tcPr>
            <w:tcW w:w="809" w:type="dxa"/>
            <w:tcBorders>
              <w:top w:val="nil"/>
              <w:bottom w:val="nil"/>
            </w:tcBorders>
          </w:tcPr>
          <w:p w:rsidR="007E6E83" w:rsidRDefault="007E6E83">
            <w:pPr>
              <w:pStyle w:val="TableParagraph"/>
              <w:spacing w:before="9"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Bh-</w:t>
            </w:r>
          </w:p>
          <w:p w:rsidR="007E6E83" w:rsidRDefault="007E6E83">
            <w:pPr>
              <w:pStyle w:val="TableParagraph"/>
              <w:spacing w:line="252" w:lineRule="exact"/>
              <w:rPr>
                <w:sz w:val="20"/>
              </w:rPr>
            </w:pPr>
            <w:r>
              <w:rPr>
                <w:rFonts w:ascii="Times New Roman" w:eastAsia="Times New Roman" w:hAnsi="Times New Roman"/>
                <w:sz w:val="20"/>
              </w:rPr>
              <w:t>Ⅱ-2</w:t>
            </w:r>
            <w:r>
              <w:rPr>
                <w:rFonts w:ascii="Times New Roman" w:eastAsia="Times New Roman" w:hAnsi="Times New Roman"/>
                <w:spacing w:val="-2"/>
                <w:sz w:val="20"/>
              </w:rPr>
              <w:t xml:space="preserve"> </w:t>
            </w:r>
            <w:r>
              <w:rPr>
                <w:spacing w:val="-10"/>
                <w:sz w:val="20"/>
              </w:rPr>
              <w:t>區</w:t>
            </w: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1"/>
              <w:rPr>
                <w:sz w:val="20"/>
              </w:rPr>
            </w:pPr>
            <w:r>
              <w:rPr>
                <w:rFonts w:ascii="Times New Roman" w:eastAsia="Times New Roman"/>
                <w:spacing w:val="-2"/>
                <w:sz w:val="20"/>
              </w:rPr>
              <w:t>3.</w:t>
            </w:r>
            <w:r>
              <w:rPr>
                <w:spacing w:val="-3"/>
                <w:sz w:val="20"/>
              </w:rPr>
              <w:t>教師依教學媒體「我會曉</w:t>
            </w:r>
          </w:p>
          <w:p w:rsidR="007E6E83" w:rsidRDefault="007E6E83">
            <w:pPr>
              <w:pStyle w:val="TableParagraph"/>
              <w:spacing w:before="3" w:line="230" w:lineRule="exact"/>
              <w:rPr>
                <w:sz w:val="20"/>
              </w:rPr>
            </w:pPr>
            <w:r>
              <w:rPr>
                <w:spacing w:val="-13"/>
                <w:sz w:val="20"/>
              </w:rPr>
              <w:t>講」，請學生先試念未學習過的</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9"/>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26" w:lineRule="exact"/>
              <w:ind w:left="108"/>
              <w:rPr>
                <w:sz w:val="20"/>
              </w:rPr>
            </w:pPr>
            <w:r>
              <w:rPr>
                <w:spacing w:val="-6"/>
                <w:sz w:val="20"/>
              </w:rPr>
              <w:t>協助</w:t>
            </w:r>
          </w:p>
        </w:tc>
        <w:tc>
          <w:tcPr>
            <w:tcW w:w="809" w:type="dxa"/>
            <w:tcBorders>
              <w:top w:val="nil"/>
              <w:bottom w:val="nil"/>
            </w:tcBorders>
          </w:tcPr>
          <w:p w:rsidR="007E6E83" w:rsidRDefault="007E6E83">
            <w:pPr>
              <w:pStyle w:val="TableParagraph"/>
              <w:spacing w:line="229" w:lineRule="exact"/>
              <w:rPr>
                <w:sz w:val="20"/>
              </w:rPr>
            </w:pPr>
            <w:r>
              <w:rPr>
                <w:spacing w:val="-6"/>
                <w:sz w:val="20"/>
              </w:rPr>
              <w:t>域人</w:t>
            </w: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line="229" w:lineRule="exact"/>
              <w:rPr>
                <w:sz w:val="20"/>
              </w:rPr>
            </w:pPr>
            <w:r>
              <w:rPr>
                <w:spacing w:val="-3"/>
                <w:sz w:val="20"/>
              </w:rPr>
              <w:t>語詞，並將不會的語詞圈起</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1"/>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26" w:lineRule="exact"/>
              <w:ind w:left="108"/>
              <w:rPr>
                <w:sz w:val="20"/>
              </w:rPr>
            </w:pPr>
            <w:r>
              <w:rPr>
                <w:spacing w:val="-6"/>
                <w:sz w:val="20"/>
              </w:rPr>
              <w:t>口語</w:t>
            </w:r>
          </w:p>
        </w:tc>
        <w:tc>
          <w:tcPr>
            <w:tcW w:w="809" w:type="dxa"/>
            <w:tcBorders>
              <w:top w:val="nil"/>
              <w:bottom w:val="nil"/>
            </w:tcBorders>
          </w:tcPr>
          <w:p w:rsidR="007E6E83" w:rsidRDefault="007E6E83">
            <w:pPr>
              <w:pStyle w:val="TableParagraph"/>
              <w:spacing w:line="231" w:lineRule="exact"/>
              <w:rPr>
                <w:sz w:val="20"/>
              </w:rPr>
            </w:pPr>
            <w:r>
              <w:rPr>
                <w:spacing w:val="-6"/>
                <w:sz w:val="20"/>
              </w:rPr>
              <w:t>文。</w:t>
            </w: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1" w:line="230" w:lineRule="exact"/>
              <w:rPr>
                <w:sz w:val="20"/>
              </w:rPr>
            </w:pPr>
            <w:r>
              <w:rPr>
                <w:spacing w:val="-6"/>
                <w:sz w:val="20"/>
              </w:rPr>
              <w:t>來。</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26" w:lineRule="exact"/>
              <w:ind w:left="108"/>
              <w:rPr>
                <w:sz w:val="20"/>
              </w:rPr>
            </w:pPr>
            <w:r>
              <w:rPr>
                <w:spacing w:val="-10"/>
                <w:sz w:val="20"/>
              </w:rPr>
              <w:t>表</w:t>
            </w:r>
          </w:p>
        </w:tc>
        <w:tc>
          <w:tcPr>
            <w:tcW w:w="809" w:type="dxa"/>
            <w:tcBorders>
              <w:top w:val="nil"/>
              <w:bottom w:val="nil"/>
            </w:tcBorders>
          </w:tcPr>
          <w:p w:rsidR="007E6E83" w:rsidRDefault="007E6E83">
            <w:pPr>
              <w:pStyle w:val="TableParagraph"/>
              <w:rPr>
                <w:rFonts w:ascii="Times New Roman"/>
                <w:sz w:val="18"/>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line="231" w:lineRule="exact"/>
              <w:rPr>
                <w:sz w:val="20"/>
              </w:rPr>
            </w:pPr>
            <w:r>
              <w:rPr>
                <w:rFonts w:ascii="Times New Roman" w:eastAsia="Times New Roman"/>
                <w:spacing w:val="-2"/>
                <w:sz w:val="20"/>
              </w:rPr>
              <w:t>4.</w:t>
            </w:r>
            <w:r>
              <w:rPr>
                <w:spacing w:val="-3"/>
                <w:sz w:val="20"/>
              </w:rPr>
              <w:t>教師播放教學媒體，請學生跟</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38"/>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6"/>
              </w:rPr>
            </w:pPr>
          </w:p>
        </w:tc>
        <w:tc>
          <w:tcPr>
            <w:tcW w:w="807" w:type="dxa"/>
            <w:tcBorders>
              <w:top w:val="nil"/>
              <w:bottom w:val="nil"/>
            </w:tcBorders>
          </w:tcPr>
          <w:p w:rsidR="007E6E83" w:rsidRDefault="007E6E83">
            <w:pPr>
              <w:pStyle w:val="TableParagraph"/>
              <w:spacing w:line="219" w:lineRule="exact"/>
              <w:ind w:left="108"/>
              <w:rPr>
                <w:sz w:val="20"/>
              </w:rPr>
            </w:pPr>
            <w:r>
              <w:rPr>
                <w:spacing w:val="-6"/>
                <w:sz w:val="20"/>
              </w:rPr>
              <w:t>達。</w:t>
            </w:r>
          </w:p>
        </w:tc>
        <w:tc>
          <w:tcPr>
            <w:tcW w:w="809" w:type="dxa"/>
            <w:tcBorders>
              <w:top w:val="nil"/>
              <w:bottom w:val="nil"/>
            </w:tcBorders>
          </w:tcPr>
          <w:p w:rsidR="007E6E83" w:rsidRDefault="007E6E83">
            <w:pPr>
              <w:pStyle w:val="TableParagraph"/>
              <w:rPr>
                <w:rFonts w:ascii="Times New Roman"/>
                <w:sz w:val="16"/>
              </w:rPr>
            </w:pPr>
          </w:p>
        </w:tc>
        <w:tc>
          <w:tcPr>
            <w:tcW w:w="1277" w:type="dxa"/>
            <w:tcBorders>
              <w:top w:val="nil"/>
              <w:bottom w:val="nil"/>
            </w:tcBorders>
          </w:tcPr>
          <w:p w:rsidR="007E6E83" w:rsidRDefault="007E6E83">
            <w:pPr>
              <w:pStyle w:val="TableParagraph"/>
              <w:rPr>
                <w:rFonts w:ascii="Times New Roman"/>
                <w:sz w:val="16"/>
              </w:rPr>
            </w:pPr>
          </w:p>
        </w:tc>
        <w:tc>
          <w:tcPr>
            <w:tcW w:w="2979" w:type="dxa"/>
            <w:tcBorders>
              <w:top w:val="nil"/>
              <w:bottom w:val="nil"/>
            </w:tcBorders>
          </w:tcPr>
          <w:p w:rsidR="007E6E83" w:rsidRDefault="007E6E83">
            <w:pPr>
              <w:pStyle w:val="TableParagraph"/>
              <w:spacing w:line="219" w:lineRule="exact"/>
              <w:rPr>
                <w:sz w:val="20"/>
              </w:rPr>
            </w:pPr>
            <w:r>
              <w:rPr>
                <w:spacing w:val="-3"/>
                <w:sz w:val="20"/>
              </w:rPr>
              <w:t>念，並確認學生都能正確發</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5"/>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6"/>
              </w:rPr>
            </w:pPr>
          </w:p>
        </w:tc>
        <w:tc>
          <w:tcPr>
            <w:tcW w:w="807" w:type="dxa"/>
            <w:tcBorders>
              <w:top w:val="nil"/>
              <w:bottom w:val="nil"/>
            </w:tcBorders>
          </w:tcPr>
          <w:p w:rsidR="007E6E83" w:rsidRDefault="007E6E83">
            <w:pPr>
              <w:pStyle w:val="TableParagraph"/>
              <w:spacing w:line="220" w:lineRule="exact"/>
              <w:ind w:left="108"/>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tc>
        <w:tc>
          <w:tcPr>
            <w:tcW w:w="809" w:type="dxa"/>
            <w:tcBorders>
              <w:top w:val="nil"/>
              <w:bottom w:val="nil"/>
            </w:tcBorders>
          </w:tcPr>
          <w:p w:rsidR="007E6E83" w:rsidRDefault="007E6E83">
            <w:pPr>
              <w:pStyle w:val="TableParagraph"/>
              <w:rPr>
                <w:rFonts w:ascii="Times New Roman"/>
                <w:sz w:val="16"/>
              </w:rPr>
            </w:pPr>
          </w:p>
        </w:tc>
        <w:tc>
          <w:tcPr>
            <w:tcW w:w="1277" w:type="dxa"/>
            <w:tcBorders>
              <w:top w:val="nil"/>
              <w:bottom w:val="nil"/>
            </w:tcBorders>
          </w:tcPr>
          <w:p w:rsidR="007E6E83" w:rsidRDefault="007E6E83">
            <w:pPr>
              <w:pStyle w:val="TableParagraph"/>
              <w:rPr>
                <w:rFonts w:ascii="Times New Roman"/>
                <w:sz w:val="16"/>
              </w:rPr>
            </w:pPr>
          </w:p>
        </w:tc>
        <w:tc>
          <w:tcPr>
            <w:tcW w:w="2979" w:type="dxa"/>
            <w:tcBorders>
              <w:top w:val="nil"/>
              <w:bottom w:val="nil"/>
            </w:tcBorders>
          </w:tcPr>
          <w:p w:rsidR="007E6E83" w:rsidRDefault="007E6E83">
            <w:pPr>
              <w:pStyle w:val="TableParagraph"/>
              <w:spacing w:before="10" w:line="215" w:lineRule="exact"/>
              <w:rPr>
                <w:sz w:val="20"/>
              </w:rPr>
            </w:pPr>
            <w:r>
              <w:rPr>
                <w:spacing w:val="-6"/>
                <w:sz w:val="20"/>
              </w:rPr>
              <w:t>音。</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2"/>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11" w:lineRule="exact"/>
              <w:ind w:left="108"/>
              <w:rPr>
                <w:sz w:val="20"/>
              </w:rPr>
            </w:pPr>
            <w:r>
              <w:rPr>
                <w:spacing w:val="-6"/>
                <w:sz w:val="20"/>
              </w:rPr>
              <w:t>能閱</w:t>
            </w:r>
          </w:p>
        </w:tc>
        <w:tc>
          <w:tcPr>
            <w:tcW w:w="809" w:type="dxa"/>
            <w:tcBorders>
              <w:top w:val="nil"/>
              <w:bottom w:val="nil"/>
            </w:tcBorders>
          </w:tcPr>
          <w:p w:rsidR="007E6E83" w:rsidRDefault="007E6E83">
            <w:pPr>
              <w:pStyle w:val="TableParagraph"/>
              <w:rPr>
                <w:rFonts w:ascii="Times New Roman"/>
                <w:sz w:val="18"/>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14" w:line="218" w:lineRule="exact"/>
              <w:rPr>
                <w:sz w:val="20"/>
              </w:rPr>
            </w:pPr>
            <w:r>
              <w:rPr>
                <w:rFonts w:ascii="Times New Roman" w:eastAsia="Times New Roman"/>
                <w:spacing w:val="-2"/>
                <w:sz w:val="20"/>
              </w:rPr>
              <w:t>5.</w:t>
            </w:r>
            <w:r>
              <w:rPr>
                <w:spacing w:val="-3"/>
                <w:sz w:val="20"/>
              </w:rPr>
              <w:t>教師導讀「我會曉講例句」的</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8"/>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10" w:lineRule="exact"/>
              <w:ind w:left="108"/>
              <w:rPr>
                <w:sz w:val="20"/>
              </w:rPr>
            </w:pPr>
            <w:r>
              <w:rPr>
                <w:spacing w:val="-6"/>
                <w:sz w:val="20"/>
              </w:rPr>
              <w:t>讀日</w:t>
            </w:r>
          </w:p>
        </w:tc>
        <w:tc>
          <w:tcPr>
            <w:tcW w:w="809" w:type="dxa"/>
            <w:tcBorders>
              <w:top w:val="nil"/>
              <w:bottom w:val="nil"/>
            </w:tcBorders>
          </w:tcPr>
          <w:p w:rsidR="007E6E83" w:rsidRDefault="007E6E83">
            <w:pPr>
              <w:pStyle w:val="TableParagraph"/>
              <w:rPr>
                <w:rFonts w:ascii="Times New Roman"/>
                <w:sz w:val="18"/>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14" w:line="215" w:lineRule="exact"/>
              <w:rPr>
                <w:sz w:val="20"/>
              </w:rPr>
            </w:pPr>
            <w:r>
              <w:rPr>
                <w:spacing w:val="-3"/>
                <w:sz w:val="20"/>
              </w:rPr>
              <w:t>句子，並導引學生創造出和課</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9"/>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11" w:lineRule="exact"/>
              <w:ind w:left="108"/>
              <w:rPr>
                <w:sz w:val="20"/>
              </w:rPr>
            </w:pPr>
            <w:r>
              <w:rPr>
                <w:spacing w:val="-6"/>
                <w:sz w:val="20"/>
              </w:rPr>
              <w:t>常生</w:t>
            </w:r>
          </w:p>
        </w:tc>
        <w:tc>
          <w:tcPr>
            <w:tcW w:w="809" w:type="dxa"/>
            <w:tcBorders>
              <w:top w:val="nil"/>
              <w:bottom w:val="nil"/>
            </w:tcBorders>
          </w:tcPr>
          <w:p w:rsidR="007E6E83" w:rsidRDefault="007E6E83">
            <w:pPr>
              <w:pStyle w:val="TableParagraph"/>
              <w:rPr>
                <w:rFonts w:ascii="Times New Roman"/>
                <w:sz w:val="18"/>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14" w:line="215" w:lineRule="exact"/>
              <w:rPr>
                <w:sz w:val="20"/>
              </w:rPr>
            </w:pPr>
            <w:r>
              <w:rPr>
                <w:spacing w:val="-3"/>
                <w:sz w:val="20"/>
              </w:rPr>
              <w:t>文不同的生活常用句。例如：</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1"/>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11" w:lineRule="exact"/>
              <w:ind w:left="108"/>
              <w:rPr>
                <w:sz w:val="20"/>
              </w:rPr>
            </w:pPr>
            <w:r>
              <w:rPr>
                <w:spacing w:val="-6"/>
                <w:sz w:val="20"/>
              </w:rPr>
              <w:t>活中</w:t>
            </w:r>
          </w:p>
        </w:tc>
        <w:tc>
          <w:tcPr>
            <w:tcW w:w="809" w:type="dxa"/>
            <w:tcBorders>
              <w:top w:val="nil"/>
              <w:bottom w:val="nil"/>
            </w:tcBorders>
          </w:tcPr>
          <w:p w:rsidR="007E6E83" w:rsidRDefault="007E6E83">
            <w:pPr>
              <w:pStyle w:val="TableParagraph"/>
              <w:rPr>
                <w:rFonts w:ascii="Times New Roman"/>
                <w:sz w:val="18"/>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17" w:line="215" w:lineRule="exact"/>
              <w:rPr>
                <w:sz w:val="20"/>
              </w:rPr>
            </w:pPr>
            <w:r>
              <w:rPr>
                <w:spacing w:val="-3"/>
                <w:sz w:val="20"/>
              </w:rPr>
              <w:t>夜市仔有足濟好食物。</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11" w:lineRule="exact"/>
              <w:ind w:left="108"/>
              <w:rPr>
                <w:sz w:val="20"/>
              </w:rPr>
            </w:pPr>
            <w:r>
              <w:rPr>
                <w:spacing w:val="-6"/>
                <w:sz w:val="20"/>
              </w:rPr>
              <w:t>常見</w:t>
            </w:r>
          </w:p>
        </w:tc>
        <w:tc>
          <w:tcPr>
            <w:tcW w:w="809" w:type="dxa"/>
            <w:tcBorders>
              <w:top w:val="nil"/>
              <w:bottom w:val="nil"/>
            </w:tcBorders>
          </w:tcPr>
          <w:p w:rsidR="007E6E83" w:rsidRDefault="007E6E83">
            <w:pPr>
              <w:pStyle w:val="TableParagraph"/>
              <w:rPr>
                <w:rFonts w:ascii="Times New Roman"/>
                <w:sz w:val="18"/>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14" w:line="216" w:lineRule="exact"/>
              <w:rPr>
                <w:sz w:val="20"/>
              </w:rPr>
            </w:pPr>
            <w:r>
              <w:rPr>
                <w:rFonts w:ascii="Times New Roman" w:eastAsia="Times New Roman"/>
                <w:spacing w:val="-2"/>
                <w:sz w:val="20"/>
              </w:rPr>
              <w:t>6.</w:t>
            </w:r>
            <w:r>
              <w:rPr>
                <w:spacing w:val="-3"/>
                <w:sz w:val="20"/>
              </w:rPr>
              <w:t>教師貼出語詞卡，並隨機指其</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8"/>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09" w:lineRule="exact"/>
              <w:ind w:left="108"/>
              <w:rPr>
                <w:sz w:val="20"/>
              </w:rPr>
            </w:pPr>
            <w:r>
              <w:rPr>
                <w:spacing w:val="-6"/>
                <w:sz w:val="20"/>
              </w:rPr>
              <w:t>的閩</w:t>
            </w:r>
          </w:p>
        </w:tc>
        <w:tc>
          <w:tcPr>
            <w:tcW w:w="809" w:type="dxa"/>
            <w:tcBorders>
              <w:top w:val="nil"/>
              <w:bottom w:val="nil"/>
            </w:tcBorders>
          </w:tcPr>
          <w:p w:rsidR="007E6E83" w:rsidRDefault="007E6E83">
            <w:pPr>
              <w:pStyle w:val="TableParagraph"/>
              <w:rPr>
                <w:rFonts w:ascii="Times New Roman"/>
                <w:sz w:val="18"/>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13" w:line="216" w:lineRule="exact"/>
              <w:rPr>
                <w:sz w:val="20"/>
              </w:rPr>
            </w:pPr>
            <w:r>
              <w:rPr>
                <w:spacing w:val="-3"/>
                <w:sz w:val="20"/>
              </w:rPr>
              <w:t>中一張語詞卡請學生念出，直</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12" w:lineRule="exact"/>
              <w:ind w:left="108"/>
              <w:rPr>
                <w:sz w:val="20"/>
              </w:rPr>
            </w:pPr>
            <w:r>
              <w:rPr>
                <w:spacing w:val="-6"/>
                <w:sz w:val="20"/>
              </w:rPr>
              <w:t>南語</w:t>
            </w:r>
          </w:p>
        </w:tc>
        <w:tc>
          <w:tcPr>
            <w:tcW w:w="809" w:type="dxa"/>
            <w:tcBorders>
              <w:top w:val="nil"/>
              <w:bottom w:val="nil"/>
            </w:tcBorders>
          </w:tcPr>
          <w:p w:rsidR="007E6E83" w:rsidRDefault="007E6E83">
            <w:pPr>
              <w:pStyle w:val="TableParagraph"/>
              <w:rPr>
                <w:rFonts w:ascii="Times New Roman"/>
                <w:sz w:val="18"/>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15" w:line="215" w:lineRule="exact"/>
              <w:rPr>
                <w:sz w:val="20"/>
              </w:rPr>
            </w:pPr>
            <w:r>
              <w:rPr>
                <w:spacing w:val="-4"/>
                <w:sz w:val="20"/>
              </w:rPr>
              <w:t>到全班熟練為止。</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11" w:lineRule="exact"/>
              <w:ind w:left="108"/>
              <w:rPr>
                <w:sz w:val="20"/>
              </w:rPr>
            </w:pPr>
            <w:r>
              <w:rPr>
                <w:spacing w:val="-6"/>
                <w:sz w:val="20"/>
              </w:rPr>
              <w:t>文，</w:t>
            </w:r>
          </w:p>
        </w:tc>
        <w:tc>
          <w:tcPr>
            <w:tcW w:w="809" w:type="dxa"/>
            <w:tcBorders>
              <w:top w:val="nil"/>
              <w:bottom w:val="nil"/>
            </w:tcBorders>
          </w:tcPr>
          <w:p w:rsidR="007E6E83" w:rsidRDefault="007E6E83">
            <w:pPr>
              <w:pStyle w:val="TableParagraph"/>
              <w:rPr>
                <w:rFonts w:ascii="Times New Roman"/>
                <w:sz w:val="18"/>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14" w:line="216" w:lineRule="exact"/>
              <w:rPr>
                <w:sz w:val="20"/>
              </w:rPr>
            </w:pPr>
            <w:r>
              <w:rPr>
                <w:rFonts w:ascii="Times New Roman" w:eastAsia="Times New Roman"/>
                <w:spacing w:val="-2"/>
                <w:sz w:val="20"/>
              </w:rPr>
              <w:t>7.</w:t>
            </w:r>
            <w:r>
              <w:rPr>
                <w:spacing w:val="-3"/>
                <w:sz w:val="20"/>
              </w:rPr>
              <w:t>教師補充其他休閒場所的語</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479"/>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09" w:lineRule="exact"/>
              <w:ind w:left="108"/>
              <w:rPr>
                <w:sz w:val="20"/>
              </w:rPr>
            </w:pPr>
            <w:r>
              <w:rPr>
                <w:spacing w:val="-6"/>
                <w:sz w:val="20"/>
              </w:rPr>
              <w:t>並了</w:t>
            </w:r>
          </w:p>
          <w:p w:rsidR="007E6E83" w:rsidRDefault="007E6E83">
            <w:pPr>
              <w:pStyle w:val="TableParagraph"/>
              <w:spacing w:before="5" w:line="245" w:lineRule="exact"/>
              <w:ind w:left="108"/>
              <w:rPr>
                <w:sz w:val="20"/>
              </w:rPr>
            </w:pPr>
            <w:r>
              <w:rPr>
                <w:spacing w:val="-6"/>
                <w:sz w:val="20"/>
              </w:rPr>
              <w:t>解其</w:t>
            </w:r>
          </w:p>
        </w:tc>
        <w:tc>
          <w:tcPr>
            <w:tcW w:w="809" w:type="dxa"/>
            <w:tcBorders>
              <w:top w:val="nil"/>
              <w:bottom w:val="nil"/>
            </w:tcBorders>
          </w:tcPr>
          <w:p w:rsidR="007E6E83" w:rsidRDefault="007E6E83">
            <w:pPr>
              <w:pStyle w:val="TableParagraph"/>
              <w:rPr>
                <w:rFonts w:ascii="Times New Roman"/>
                <w:sz w:val="18"/>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spacing w:before="15"/>
              <w:rPr>
                <w:sz w:val="20"/>
              </w:rPr>
            </w:pPr>
            <w:r>
              <w:rPr>
                <w:spacing w:val="-6"/>
                <w:sz w:val="20"/>
              </w:rPr>
              <w:t>詞。</w:t>
            </w: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8"/>
              </w:rPr>
            </w:pPr>
          </w:p>
        </w:tc>
        <w:tc>
          <w:tcPr>
            <w:tcW w:w="807" w:type="dxa"/>
            <w:tcBorders>
              <w:top w:val="nil"/>
              <w:bottom w:val="nil"/>
            </w:tcBorders>
          </w:tcPr>
          <w:p w:rsidR="007E6E83" w:rsidRDefault="007E6E83">
            <w:pPr>
              <w:pStyle w:val="TableParagraph"/>
              <w:spacing w:line="231" w:lineRule="exact"/>
              <w:ind w:left="108"/>
              <w:rPr>
                <w:sz w:val="20"/>
              </w:rPr>
            </w:pPr>
            <w:r>
              <w:rPr>
                <w:spacing w:val="-10"/>
                <w:sz w:val="20"/>
              </w:rPr>
              <w:t>意</w:t>
            </w:r>
          </w:p>
        </w:tc>
        <w:tc>
          <w:tcPr>
            <w:tcW w:w="809" w:type="dxa"/>
            <w:tcBorders>
              <w:top w:val="nil"/>
              <w:bottom w:val="nil"/>
            </w:tcBorders>
          </w:tcPr>
          <w:p w:rsidR="007E6E83" w:rsidRDefault="007E6E83">
            <w:pPr>
              <w:pStyle w:val="TableParagraph"/>
              <w:rPr>
                <w:rFonts w:ascii="Times New Roman"/>
                <w:sz w:val="18"/>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rPr>
                <w:rFonts w:ascii="Times New Roman"/>
                <w:sz w:val="18"/>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0"/>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6"/>
              </w:rPr>
            </w:pPr>
          </w:p>
        </w:tc>
        <w:tc>
          <w:tcPr>
            <w:tcW w:w="807" w:type="dxa"/>
            <w:tcBorders>
              <w:top w:val="nil"/>
              <w:bottom w:val="nil"/>
            </w:tcBorders>
          </w:tcPr>
          <w:p w:rsidR="007E6E83" w:rsidRDefault="007E6E83">
            <w:pPr>
              <w:pStyle w:val="TableParagraph"/>
              <w:spacing w:line="221" w:lineRule="exact"/>
              <w:ind w:left="108"/>
              <w:rPr>
                <w:sz w:val="20"/>
              </w:rPr>
            </w:pPr>
            <w:r>
              <w:rPr>
                <w:spacing w:val="-6"/>
                <w:sz w:val="20"/>
              </w:rPr>
              <w:t>義。</w:t>
            </w:r>
          </w:p>
        </w:tc>
        <w:tc>
          <w:tcPr>
            <w:tcW w:w="809" w:type="dxa"/>
            <w:tcBorders>
              <w:top w:val="nil"/>
              <w:bottom w:val="nil"/>
            </w:tcBorders>
          </w:tcPr>
          <w:p w:rsidR="007E6E83" w:rsidRDefault="007E6E83">
            <w:pPr>
              <w:pStyle w:val="TableParagraph"/>
              <w:rPr>
                <w:rFonts w:ascii="Times New Roman"/>
                <w:sz w:val="16"/>
              </w:rPr>
            </w:pPr>
          </w:p>
        </w:tc>
        <w:tc>
          <w:tcPr>
            <w:tcW w:w="1277" w:type="dxa"/>
            <w:tcBorders>
              <w:top w:val="nil"/>
              <w:bottom w:val="nil"/>
            </w:tcBorders>
          </w:tcPr>
          <w:p w:rsidR="007E6E83" w:rsidRDefault="007E6E83">
            <w:pPr>
              <w:pStyle w:val="TableParagraph"/>
              <w:rPr>
                <w:rFonts w:ascii="Times New Roman"/>
                <w:sz w:val="16"/>
              </w:rPr>
            </w:pPr>
          </w:p>
        </w:tc>
        <w:tc>
          <w:tcPr>
            <w:tcW w:w="2979" w:type="dxa"/>
            <w:tcBorders>
              <w:top w:val="nil"/>
              <w:bottom w:val="nil"/>
            </w:tcBorders>
          </w:tcPr>
          <w:p w:rsidR="007E6E83" w:rsidRDefault="007E6E83">
            <w:pPr>
              <w:pStyle w:val="TableParagraph"/>
              <w:rPr>
                <w:rFonts w:ascii="Times New Roman"/>
                <w:sz w:val="16"/>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5"/>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bottom w:val="nil"/>
            </w:tcBorders>
          </w:tcPr>
          <w:p w:rsidR="007E6E83" w:rsidRDefault="007E6E83">
            <w:pPr>
              <w:pStyle w:val="TableParagraph"/>
              <w:rPr>
                <w:rFonts w:ascii="Times New Roman"/>
                <w:sz w:val="16"/>
              </w:rPr>
            </w:pPr>
          </w:p>
        </w:tc>
        <w:tc>
          <w:tcPr>
            <w:tcW w:w="807" w:type="dxa"/>
            <w:tcBorders>
              <w:top w:val="nil"/>
              <w:bottom w:val="nil"/>
            </w:tcBorders>
          </w:tcPr>
          <w:p w:rsidR="007E6E83" w:rsidRDefault="007E6E83">
            <w:pPr>
              <w:pStyle w:val="TableParagraph"/>
              <w:spacing w:before="5" w:line="220" w:lineRule="exact"/>
              <w:ind w:left="108"/>
              <w:rPr>
                <w:rFonts w:ascii="Times New Roman" w:hAnsi="Times New Roman"/>
                <w:sz w:val="20"/>
              </w:rPr>
            </w:pPr>
            <w:r>
              <w:rPr>
                <w:rFonts w:ascii="Times New Roman" w:hAnsi="Times New Roman"/>
                <w:spacing w:val="-2"/>
                <w:sz w:val="20"/>
              </w:rPr>
              <w:t>4-Ⅱ-</w:t>
            </w:r>
            <w:r>
              <w:rPr>
                <w:rFonts w:ascii="Times New Roman" w:hAnsi="Times New Roman"/>
                <w:spacing w:val="-10"/>
                <w:sz w:val="20"/>
              </w:rPr>
              <w:t>1</w:t>
            </w:r>
          </w:p>
        </w:tc>
        <w:tc>
          <w:tcPr>
            <w:tcW w:w="809" w:type="dxa"/>
            <w:tcBorders>
              <w:top w:val="nil"/>
              <w:bottom w:val="nil"/>
            </w:tcBorders>
          </w:tcPr>
          <w:p w:rsidR="007E6E83" w:rsidRDefault="007E6E83">
            <w:pPr>
              <w:pStyle w:val="TableParagraph"/>
              <w:rPr>
                <w:rFonts w:ascii="Times New Roman"/>
                <w:sz w:val="16"/>
              </w:rPr>
            </w:pPr>
          </w:p>
        </w:tc>
        <w:tc>
          <w:tcPr>
            <w:tcW w:w="1277" w:type="dxa"/>
            <w:tcBorders>
              <w:top w:val="nil"/>
              <w:bottom w:val="nil"/>
            </w:tcBorders>
          </w:tcPr>
          <w:p w:rsidR="007E6E83" w:rsidRDefault="007E6E83">
            <w:pPr>
              <w:pStyle w:val="TableParagraph"/>
              <w:rPr>
                <w:rFonts w:ascii="Times New Roman"/>
                <w:sz w:val="16"/>
              </w:rPr>
            </w:pPr>
          </w:p>
        </w:tc>
        <w:tc>
          <w:tcPr>
            <w:tcW w:w="2979" w:type="dxa"/>
            <w:tcBorders>
              <w:top w:val="nil"/>
              <w:bottom w:val="nil"/>
            </w:tcBorders>
          </w:tcPr>
          <w:p w:rsidR="007E6E83" w:rsidRDefault="007E6E83">
            <w:pPr>
              <w:pStyle w:val="TableParagraph"/>
              <w:rPr>
                <w:rFonts w:ascii="Times New Roman"/>
                <w:sz w:val="16"/>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38"/>
        </w:trPr>
        <w:tc>
          <w:tcPr>
            <w:tcW w:w="845" w:type="dxa"/>
            <w:vMerge/>
            <w:tcBorders>
              <w:top w:val="nil"/>
            </w:tcBorders>
          </w:tcPr>
          <w:p w:rsidR="007E6E83" w:rsidRDefault="007E6E83">
            <w:pPr>
              <w:rPr>
                <w:sz w:val="2"/>
                <w:szCs w:val="2"/>
              </w:rPr>
            </w:pPr>
          </w:p>
        </w:tc>
        <w:tc>
          <w:tcPr>
            <w:tcW w:w="1634" w:type="dxa"/>
            <w:vMerge/>
            <w:tcBorders>
              <w:top w:val="nil"/>
            </w:tcBorders>
          </w:tcPr>
          <w:p w:rsidR="007E6E83" w:rsidRDefault="007E6E83">
            <w:pPr>
              <w:rPr>
                <w:sz w:val="2"/>
                <w:szCs w:val="2"/>
              </w:rPr>
            </w:pPr>
          </w:p>
        </w:tc>
        <w:tc>
          <w:tcPr>
            <w:tcW w:w="456" w:type="dxa"/>
            <w:vMerge/>
            <w:tcBorders>
              <w:top w:val="nil"/>
            </w:tcBorders>
          </w:tcPr>
          <w:p w:rsidR="007E6E83" w:rsidRDefault="007E6E83">
            <w:pPr>
              <w:rPr>
                <w:sz w:val="2"/>
                <w:szCs w:val="2"/>
              </w:rPr>
            </w:pPr>
          </w:p>
        </w:tc>
        <w:tc>
          <w:tcPr>
            <w:tcW w:w="1256" w:type="dxa"/>
            <w:tcBorders>
              <w:top w:val="nil"/>
            </w:tcBorders>
          </w:tcPr>
          <w:p w:rsidR="007E6E83" w:rsidRDefault="007E6E83">
            <w:pPr>
              <w:pStyle w:val="TableParagraph"/>
              <w:rPr>
                <w:rFonts w:ascii="Times New Roman"/>
                <w:sz w:val="16"/>
              </w:rPr>
            </w:pPr>
          </w:p>
        </w:tc>
        <w:tc>
          <w:tcPr>
            <w:tcW w:w="807" w:type="dxa"/>
            <w:tcBorders>
              <w:top w:val="nil"/>
            </w:tcBorders>
          </w:tcPr>
          <w:p w:rsidR="007E6E83" w:rsidRDefault="007E6E83">
            <w:pPr>
              <w:pStyle w:val="TableParagraph"/>
              <w:spacing w:line="219" w:lineRule="exact"/>
              <w:ind w:left="108"/>
              <w:rPr>
                <w:sz w:val="20"/>
              </w:rPr>
            </w:pPr>
            <w:r>
              <w:rPr>
                <w:spacing w:val="-6"/>
                <w:sz w:val="20"/>
              </w:rPr>
              <w:t>能運</w:t>
            </w:r>
          </w:p>
        </w:tc>
        <w:tc>
          <w:tcPr>
            <w:tcW w:w="809" w:type="dxa"/>
            <w:tcBorders>
              <w:top w:val="nil"/>
            </w:tcBorders>
          </w:tcPr>
          <w:p w:rsidR="007E6E83" w:rsidRDefault="007E6E83">
            <w:pPr>
              <w:pStyle w:val="TableParagraph"/>
              <w:rPr>
                <w:rFonts w:ascii="Times New Roman"/>
                <w:sz w:val="16"/>
              </w:rPr>
            </w:pPr>
          </w:p>
        </w:tc>
        <w:tc>
          <w:tcPr>
            <w:tcW w:w="1277" w:type="dxa"/>
            <w:tcBorders>
              <w:top w:val="nil"/>
            </w:tcBorders>
          </w:tcPr>
          <w:p w:rsidR="007E6E83" w:rsidRDefault="007E6E83">
            <w:pPr>
              <w:pStyle w:val="TableParagraph"/>
              <w:rPr>
                <w:rFonts w:ascii="Times New Roman"/>
                <w:sz w:val="16"/>
              </w:rPr>
            </w:pPr>
          </w:p>
        </w:tc>
        <w:tc>
          <w:tcPr>
            <w:tcW w:w="2979" w:type="dxa"/>
            <w:tcBorders>
              <w:top w:val="nil"/>
            </w:tcBorders>
          </w:tcPr>
          <w:p w:rsidR="007E6E83" w:rsidRDefault="007E6E83">
            <w:pPr>
              <w:pStyle w:val="TableParagraph"/>
              <w:rPr>
                <w:rFonts w:ascii="Times New Roman"/>
                <w:sz w:val="16"/>
              </w:rPr>
            </w:pPr>
          </w:p>
        </w:tc>
        <w:tc>
          <w:tcPr>
            <w:tcW w:w="1294" w:type="dxa"/>
            <w:vMerge/>
            <w:tcBorders>
              <w:top w:val="nil"/>
            </w:tcBorders>
          </w:tcPr>
          <w:p w:rsidR="007E6E83" w:rsidRDefault="007E6E83">
            <w:pPr>
              <w:rPr>
                <w:sz w:val="2"/>
                <w:szCs w:val="2"/>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2342"/>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4" w:lineRule="auto"/>
              <w:ind w:left="108" w:right="288"/>
              <w:jc w:val="both"/>
              <w:rPr>
                <w:sz w:val="20"/>
              </w:rPr>
            </w:pPr>
            <w:r>
              <w:rPr>
                <w:spacing w:val="-6"/>
                <w:sz w:val="20"/>
              </w:rPr>
              <w:t>用閩南語文簡單寫出自己的感受與需</w:t>
            </w:r>
          </w:p>
          <w:p w:rsidR="007E6E83" w:rsidRDefault="007E6E83">
            <w:pPr>
              <w:pStyle w:val="TableParagraph"/>
              <w:spacing w:line="242" w:lineRule="exact"/>
              <w:ind w:left="108"/>
              <w:rPr>
                <w:sz w:val="20"/>
              </w:rPr>
            </w:pPr>
            <w:r>
              <w:rPr>
                <w:spacing w:val="-6"/>
                <w:sz w:val="20"/>
              </w:rPr>
              <w:t>求。</w:t>
            </w:r>
          </w:p>
        </w:tc>
        <w:tc>
          <w:tcPr>
            <w:tcW w:w="809" w:type="dxa"/>
          </w:tcPr>
          <w:p w:rsidR="007E6E83" w:rsidRDefault="007E6E83">
            <w:pPr>
              <w:pStyle w:val="TableParagraph"/>
              <w:rPr>
                <w:rFonts w:ascii="Times New Roman"/>
                <w:sz w:val="18"/>
              </w:rPr>
            </w:pP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rPr>
                <w:rFonts w:ascii="Times New Roman"/>
                <w:sz w:val="18"/>
              </w:rPr>
            </w:pP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241"/>
        </w:trPr>
        <w:tc>
          <w:tcPr>
            <w:tcW w:w="845" w:type="dxa"/>
            <w:tcBorders>
              <w:bottom w:val="nil"/>
            </w:tcBorders>
          </w:tcPr>
          <w:p w:rsidR="007E6E83" w:rsidRDefault="007E6E83">
            <w:pPr>
              <w:pStyle w:val="TableParagraph"/>
              <w:spacing w:line="221" w:lineRule="exact"/>
              <w:rPr>
                <w:sz w:val="20"/>
              </w:rPr>
            </w:pPr>
            <w:r>
              <w:rPr>
                <w:spacing w:val="-5"/>
                <w:sz w:val="20"/>
              </w:rPr>
              <w:t>第二週</w:t>
            </w:r>
          </w:p>
        </w:tc>
        <w:tc>
          <w:tcPr>
            <w:tcW w:w="1634" w:type="dxa"/>
            <w:tcBorders>
              <w:bottom w:val="nil"/>
            </w:tcBorders>
          </w:tcPr>
          <w:p w:rsidR="007E6E83" w:rsidRDefault="007E6E83">
            <w:pPr>
              <w:pStyle w:val="TableParagraph"/>
              <w:spacing w:line="221" w:lineRule="exact"/>
              <w:ind w:left="148"/>
              <w:rPr>
                <w:sz w:val="20"/>
              </w:rPr>
            </w:pPr>
            <w:r>
              <w:rPr>
                <w:spacing w:val="-2"/>
                <w:sz w:val="20"/>
              </w:rPr>
              <w:t>第一單元</w:t>
            </w:r>
            <w:r>
              <w:rPr>
                <w:rFonts w:ascii="新細明體-ExtB" w:eastAsia="新細明體-ExtB"/>
                <w:spacing w:val="-2"/>
                <w:sz w:val="20"/>
              </w:rPr>
              <w:t>𨑨</w:t>
            </w:r>
            <w:r>
              <w:rPr>
                <w:spacing w:val="-10"/>
                <w:sz w:val="20"/>
              </w:rPr>
              <w:t>迌</w:t>
            </w:r>
          </w:p>
        </w:tc>
        <w:tc>
          <w:tcPr>
            <w:tcW w:w="456" w:type="dxa"/>
            <w:tcBorders>
              <w:bottom w:val="nil"/>
            </w:tcBorders>
          </w:tcPr>
          <w:p w:rsidR="007E6E83" w:rsidRDefault="007E6E83">
            <w:pPr>
              <w:pStyle w:val="TableParagraph"/>
              <w:spacing w:line="221" w:lineRule="exact"/>
              <w:ind w:left="108"/>
              <w:rPr>
                <w:rFonts w:ascii="Times New Roman"/>
                <w:sz w:val="20"/>
              </w:rPr>
            </w:pPr>
            <w:r>
              <w:rPr>
                <w:rFonts w:ascii="Times New Roman"/>
                <w:spacing w:val="-10"/>
                <w:sz w:val="20"/>
              </w:rPr>
              <w:t>1</w:t>
            </w:r>
          </w:p>
        </w:tc>
        <w:tc>
          <w:tcPr>
            <w:tcW w:w="1256" w:type="dxa"/>
            <w:tcBorders>
              <w:bottom w:val="nil"/>
            </w:tcBorders>
          </w:tcPr>
          <w:p w:rsidR="007E6E83" w:rsidRDefault="007E6E83">
            <w:pPr>
              <w:pStyle w:val="TableParagraph"/>
              <w:spacing w:line="221"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tc>
        <w:tc>
          <w:tcPr>
            <w:tcW w:w="807" w:type="dxa"/>
            <w:tcBorders>
              <w:bottom w:val="nil"/>
            </w:tcBorders>
          </w:tcPr>
          <w:p w:rsidR="007E6E83" w:rsidRDefault="007E6E83">
            <w:pPr>
              <w:pStyle w:val="TableParagraph"/>
              <w:spacing w:line="221"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tc>
        <w:tc>
          <w:tcPr>
            <w:tcW w:w="809" w:type="dxa"/>
            <w:vMerge w:val="restart"/>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445"/>
              </w:numPr>
              <w:tabs>
                <w:tab w:val="left" w:pos="452"/>
              </w:tabs>
              <w:spacing w:line="242" w:lineRule="auto"/>
              <w:ind w:right="142" w:firstLine="0"/>
              <w:rPr>
                <w:sz w:val="20"/>
              </w:rPr>
            </w:pPr>
            <w:r>
              <w:rPr>
                <w:spacing w:val="-10"/>
                <w:sz w:val="20"/>
              </w:rPr>
              <w:t>羅</w:t>
            </w:r>
            <w:r>
              <w:rPr>
                <w:spacing w:val="-6"/>
                <w:sz w:val="20"/>
              </w:rPr>
              <w:t>馬拼音。</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445"/>
              </w:numPr>
              <w:tabs>
                <w:tab w:val="left" w:pos="452"/>
              </w:tabs>
              <w:spacing w:line="244" w:lineRule="auto"/>
              <w:ind w:right="142" w:firstLine="0"/>
              <w:rPr>
                <w:sz w:val="20"/>
              </w:rPr>
            </w:pPr>
            <w:r>
              <w:rPr>
                <w:spacing w:val="-10"/>
                <w:sz w:val="20"/>
              </w:rPr>
              <w:t>漢</w:t>
            </w:r>
            <w:r>
              <w:rPr>
                <w:spacing w:val="-6"/>
                <w:sz w:val="20"/>
              </w:rPr>
              <w:t>字書寫。</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444"/>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6"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444"/>
              </w:numPr>
              <w:tabs>
                <w:tab w:val="left" w:pos="452"/>
              </w:tabs>
              <w:spacing w:line="244" w:lineRule="auto"/>
              <w:ind w:right="142" w:firstLine="0"/>
              <w:rPr>
                <w:sz w:val="20"/>
              </w:rPr>
            </w:pPr>
            <w:r>
              <w:rPr>
                <w:spacing w:val="-10"/>
                <w:sz w:val="20"/>
              </w:rPr>
              <w:t>句</w:t>
            </w:r>
            <w:r>
              <w:rPr>
                <w:spacing w:val="-6"/>
                <w:sz w:val="20"/>
              </w:rPr>
              <w:t>型運用。</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rsidP="007E6E83">
            <w:pPr>
              <w:pStyle w:val="TableParagraph"/>
              <w:numPr>
                <w:ilvl w:val="1"/>
                <w:numId w:val="443"/>
              </w:numPr>
              <w:tabs>
                <w:tab w:val="left" w:pos="452"/>
              </w:tabs>
              <w:spacing w:line="244" w:lineRule="auto"/>
              <w:ind w:right="142" w:firstLine="0"/>
              <w:rPr>
                <w:sz w:val="20"/>
              </w:rPr>
            </w:pPr>
            <w:r>
              <w:rPr>
                <w:spacing w:val="-10"/>
                <w:sz w:val="20"/>
              </w:rPr>
              <w:t>社</w:t>
            </w:r>
            <w:r>
              <w:rPr>
                <w:spacing w:val="-6"/>
                <w:sz w:val="20"/>
              </w:rPr>
              <w:t>區生活。</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443"/>
              </w:numPr>
              <w:tabs>
                <w:tab w:val="left" w:pos="452"/>
              </w:tabs>
              <w:spacing w:line="252" w:lineRule="exact"/>
              <w:ind w:left="452" w:hanging="345"/>
              <w:rPr>
                <w:sz w:val="20"/>
              </w:rPr>
            </w:pPr>
            <w:r>
              <w:rPr>
                <w:spacing w:val="-10"/>
                <w:sz w:val="20"/>
              </w:rPr>
              <w:t>口</w:t>
            </w:r>
          </w:p>
        </w:tc>
        <w:tc>
          <w:tcPr>
            <w:tcW w:w="1277" w:type="dxa"/>
            <w:tcBorders>
              <w:bottom w:val="nil"/>
            </w:tcBorders>
          </w:tcPr>
          <w:p w:rsidR="007E6E83" w:rsidRDefault="007E6E83">
            <w:pPr>
              <w:pStyle w:val="TableParagraph"/>
              <w:spacing w:line="221" w:lineRule="exact"/>
              <w:rPr>
                <w:sz w:val="20"/>
              </w:rPr>
            </w:pPr>
            <w:r>
              <w:rPr>
                <w:rFonts w:ascii="Times New Roman" w:eastAsia="Times New Roman"/>
                <w:spacing w:val="-2"/>
                <w:sz w:val="20"/>
              </w:rPr>
              <w:t>1.</w:t>
            </w:r>
            <w:r>
              <w:rPr>
                <w:spacing w:val="-4"/>
                <w:sz w:val="20"/>
              </w:rPr>
              <w:t>聽懂及正</w:t>
            </w:r>
          </w:p>
        </w:tc>
        <w:tc>
          <w:tcPr>
            <w:tcW w:w="2979" w:type="dxa"/>
            <w:tcBorders>
              <w:bottom w:val="nil"/>
            </w:tcBorders>
          </w:tcPr>
          <w:p w:rsidR="007E6E83" w:rsidRDefault="007E6E83">
            <w:pPr>
              <w:pStyle w:val="TableParagraph"/>
              <w:spacing w:line="221" w:lineRule="exact"/>
              <w:rPr>
                <w:sz w:val="20"/>
              </w:rPr>
            </w:pPr>
            <w:r>
              <w:rPr>
                <w:spacing w:val="-2"/>
                <w:sz w:val="20"/>
              </w:rPr>
              <w:t>第一單元</w:t>
            </w:r>
            <w:r>
              <w:rPr>
                <w:rFonts w:ascii="新細明體-ExtB" w:eastAsia="新細明體-ExtB"/>
                <w:spacing w:val="-2"/>
                <w:sz w:val="20"/>
              </w:rPr>
              <w:t>𨑨</w:t>
            </w:r>
            <w:r>
              <w:rPr>
                <w:spacing w:val="-4"/>
                <w:sz w:val="20"/>
              </w:rPr>
              <w:t>迌買等路</w:t>
            </w:r>
          </w:p>
        </w:tc>
        <w:tc>
          <w:tcPr>
            <w:tcW w:w="1294" w:type="dxa"/>
            <w:tcBorders>
              <w:bottom w:val="nil"/>
            </w:tcBorders>
          </w:tcPr>
          <w:p w:rsidR="007E6E83" w:rsidRDefault="007E6E83">
            <w:pPr>
              <w:pStyle w:val="TableParagraph"/>
              <w:spacing w:line="221" w:lineRule="exact"/>
              <w:ind w:left="106"/>
              <w:rPr>
                <w:sz w:val="20"/>
              </w:rPr>
            </w:pPr>
            <w:r>
              <w:rPr>
                <w:spacing w:val="-4"/>
                <w:sz w:val="20"/>
              </w:rPr>
              <w:t>口頭評量</w:t>
            </w:r>
          </w:p>
        </w:tc>
        <w:tc>
          <w:tcPr>
            <w:tcW w:w="1292" w:type="dxa"/>
            <w:vMerge w:val="restart"/>
          </w:tcPr>
          <w:p w:rsidR="007E6E83" w:rsidRDefault="007E6E83">
            <w:pPr>
              <w:pStyle w:val="TableParagraph"/>
              <w:rPr>
                <w:rFonts w:ascii="Times New Roman"/>
                <w:sz w:val="18"/>
              </w:rPr>
            </w:pPr>
          </w:p>
        </w:tc>
        <w:tc>
          <w:tcPr>
            <w:tcW w:w="1303" w:type="dxa"/>
            <w:vMerge w:val="restart"/>
          </w:tcPr>
          <w:p w:rsidR="007E6E83" w:rsidRDefault="007E6E83">
            <w:pPr>
              <w:pStyle w:val="TableParagraph"/>
              <w:rPr>
                <w:rFonts w:ascii="Times New Roman"/>
                <w:sz w:val="18"/>
              </w:rPr>
            </w:pPr>
          </w:p>
        </w:tc>
      </w:tr>
      <w:tr w:rsidR="007E6E83">
        <w:trPr>
          <w:trHeight w:val="247"/>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spacing w:line="227" w:lineRule="exact"/>
              <w:ind w:left="151"/>
              <w:rPr>
                <w:sz w:val="20"/>
              </w:rPr>
            </w:pPr>
            <w:r>
              <w:rPr>
                <w:spacing w:val="-5"/>
                <w:sz w:val="20"/>
              </w:rPr>
              <w:t>買等路</w:t>
            </w: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27" w:lineRule="exact"/>
              <w:ind w:left="108"/>
              <w:rPr>
                <w:sz w:val="20"/>
              </w:rPr>
            </w:pPr>
            <w:r>
              <w:rPr>
                <w:spacing w:val="-4"/>
                <w:sz w:val="20"/>
              </w:rPr>
              <w:t>備理解與使</w:t>
            </w:r>
          </w:p>
        </w:tc>
        <w:tc>
          <w:tcPr>
            <w:tcW w:w="807" w:type="dxa"/>
            <w:tcBorders>
              <w:top w:val="nil"/>
              <w:bottom w:val="nil"/>
            </w:tcBorders>
          </w:tcPr>
          <w:p w:rsidR="007E6E83" w:rsidRDefault="007E6E83">
            <w:pPr>
              <w:pStyle w:val="TableParagraph"/>
              <w:spacing w:line="225" w:lineRule="exact"/>
              <w:ind w:left="108"/>
              <w:rPr>
                <w:sz w:val="20"/>
              </w:rPr>
            </w:pPr>
            <w:r>
              <w:rPr>
                <w:spacing w:val="-6"/>
                <w:sz w:val="20"/>
              </w:rPr>
              <w:t>能應</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27" w:lineRule="exact"/>
              <w:rPr>
                <w:sz w:val="20"/>
              </w:rPr>
            </w:pPr>
            <w:r>
              <w:rPr>
                <w:spacing w:val="-5"/>
                <w:sz w:val="20"/>
              </w:rPr>
              <w:t>確說出</w:t>
            </w:r>
          </w:p>
        </w:tc>
        <w:tc>
          <w:tcPr>
            <w:tcW w:w="2979" w:type="dxa"/>
            <w:tcBorders>
              <w:top w:val="nil"/>
              <w:bottom w:val="nil"/>
            </w:tcBorders>
          </w:tcPr>
          <w:p w:rsidR="007E6E83" w:rsidRDefault="007E6E83">
            <w:pPr>
              <w:pStyle w:val="TableParagraph"/>
              <w:spacing w:line="227" w:lineRule="exact"/>
              <w:rPr>
                <w:sz w:val="20"/>
              </w:rPr>
            </w:pPr>
            <w:r>
              <w:rPr>
                <w:spacing w:val="-2"/>
                <w:sz w:val="20"/>
              </w:rPr>
              <w:t>第一課農場好</w:t>
            </w:r>
            <w:r>
              <w:rPr>
                <w:rFonts w:ascii="新細明體-ExtB" w:eastAsia="新細明體-ExtB"/>
                <w:spacing w:val="-2"/>
                <w:sz w:val="20"/>
              </w:rPr>
              <w:t>𨑨</w:t>
            </w:r>
            <w:r>
              <w:rPr>
                <w:spacing w:val="-10"/>
                <w:sz w:val="20"/>
              </w:rPr>
              <w:t>迌</w:t>
            </w:r>
          </w:p>
        </w:tc>
        <w:tc>
          <w:tcPr>
            <w:tcW w:w="1294" w:type="dxa"/>
            <w:tcBorders>
              <w:top w:val="nil"/>
              <w:bottom w:val="nil"/>
            </w:tcBorders>
          </w:tcPr>
          <w:p w:rsidR="007E6E83" w:rsidRDefault="007E6E83">
            <w:pPr>
              <w:pStyle w:val="TableParagraph"/>
              <w:spacing w:line="227" w:lineRule="exact"/>
              <w:ind w:left="106"/>
              <w:rPr>
                <w:sz w:val="20"/>
              </w:rPr>
            </w:pPr>
            <w:r>
              <w:rPr>
                <w:spacing w:val="-4"/>
                <w:sz w:val="20"/>
              </w:rPr>
              <w:t>觀察評量</w:t>
            </w: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3"/>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spacing w:before="1" w:line="232" w:lineRule="exact"/>
              <w:ind w:left="148"/>
              <w:rPr>
                <w:sz w:val="20"/>
              </w:rPr>
            </w:pPr>
            <w:r>
              <w:rPr>
                <w:spacing w:val="-4"/>
                <w:sz w:val="20"/>
              </w:rPr>
              <w:t>第一課農場好</w:t>
            </w: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before="1" w:line="232" w:lineRule="exact"/>
              <w:ind w:left="108"/>
              <w:rPr>
                <w:sz w:val="20"/>
              </w:rPr>
            </w:pPr>
            <w:r>
              <w:rPr>
                <w:spacing w:val="-4"/>
                <w:sz w:val="20"/>
              </w:rPr>
              <w:t>用閩南語文</w:t>
            </w:r>
          </w:p>
        </w:tc>
        <w:tc>
          <w:tcPr>
            <w:tcW w:w="807" w:type="dxa"/>
            <w:tcBorders>
              <w:top w:val="nil"/>
              <w:bottom w:val="nil"/>
            </w:tcBorders>
          </w:tcPr>
          <w:p w:rsidR="007E6E83" w:rsidRDefault="007E6E83">
            <w:pPr>
              <w:pStyle w:val="TableParagraph"/>
              <w:spacing w:line="226" w:lineRule="exact"/>
              <w:ind w:left="108"/>
              <w:rPr>
                <w:sz w:val="20"/>
              </w:rPr>
            </w:pPr>
            <w:r>
              <w:rPr>
                <w:spacing w:val="-6"/>
                <w:sz w:val="20"/>
              </w:rPr>
              <w:t>用閩</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before="1" w:line="232" w:lineRule="exact"/>
              <w:rPr>
                <w:rFonts w:ascii="Times New Roman" w:eastAsia="Times New Roman" w:hAnsi="Times New Roman"/>
                <w:sz w:val="20"/>
              </w:rPr>
            </w:pPr>
            <w:r>
              <w:rPr>
                <w:spacing w:val="-2"/>
                <w:sz w:val="20"/>
              </w:rPr>
              <w:t>「那</w:t>
            </w:r>
            <w:r>
              <w:rPr>
                <w:rFonts w:ascii="Times New Roman" w:eastAsia="Times New Roman" w:hAnsi="Times New Roman"/>
                <w:spacing w:val="-10"/>
                <w:sz w:val="20"/>
              </w:rPr>
              <w:t>…</w:t>
            </w:r>
          </w:p>
        </w:tc>
        <w:tc>
          <w:tcPr>
            <w:tcW w:w="2979" w:type="dxa"/>
            <w:tcBorders>
              <w:top w:val="nil"/>
              <w:bottom w:val="nil"/>
            </w:tcBorders>
          </w:tcPr>
          <w:p w:rsidR="007E6E83" w:rsidRDefault="007E6E83">
            <w:pPr>
              <w:pStyle w:val="TableParagraph"/>
              <w:spacing w:before="1" w:line="232" w:lineRule="exact"/>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3"/>
                <w:sz w:val="20"/>
              </w:rPr>
              <w:t>活動一：做伙來造句</w:t>
            </w:r>
          </w:p>
        </w:tc>
        <w:tc>
          <w:tcPr>
            <w:tcW w:w="1294" w:type="dxa"/>
            <w:tcBorders>
              <w:top w:val="nil"/>
              <w:bottom w:val="nil"/>
            </w:tcBorders>
          </w:tcPr>
          <w:p w:rsidR="007E6E83" w:rsidRDefault="007E6E83">
            <w:pPr>
              <w:pStyle w:val="TableParagraph"/>
              <w:spacing w:before="1" w:line="232" w:lineRule="exact"/>
              <w:ind w:left="106"/>
              <w:rPr>
                <w:sz w:val="20"/>
              </w:rPr>
            </w:pPr>
            <w:r>
              <w:rPr>
                <w:spacing w:val="-4"/>
                <w:sz w:val="20"/>
              </w:rPr>
              <w:t>表演評量</w:t>
            </w: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9"/>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spacing w:line="229" w:lineRule="exact"/>
              <w:ind w:left="151"/>
              <w:rPr>
                <w:sz w:val="20"/>
              </w:rPr>
            </w:pPr>
            <w:r>
              <w:rPr>
                <w:rFonts w:ascii="新細明體-ExtB" w:eastAsia="新細明體-ExtB"/>
                <w:spacing w:val="-2"/>
                <w:sz w:val="20"/>
              </w:rPr>
              <w:t>𨑨</w:t>
            </w:r>
            <w:r>
              <w:rPr>
                <w:spacing w:val="-10"/>
                <w:sz w:val="20"/>
              </w:rPr>
              <w:t>迌</w:t>
            </w: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29" w:lineRule="exact"/>
              <w:ind w:left="108"/>
              <w:rPr>
                <w:sz w:val="20"/>
              </w:rPr>
            </w:pPr>
            <w:r>
              <w:rPr>
                <w:spacing w:val="-4"/>
                <w:sz w:val="20"/>
              </w:rPr>
              <w:t>的基本能</w:t>
            </w:r>
          </w:p>
        </w:tc>
        <w:tc>
          <w:tcPr>
            <w:tcW w:w="807" w:type="dxa"/>
            <w:tcBorders>
              <w:top w:val="nil"/>
              <w:bottom w:val="nil"/>
            </w:tcBorders>
          </w:tcPr>
          <w:p w:rsidR="007E6E83" w:rsidRDefault="007E6E83">
            <w:pPr>
              <w:pStyle w:val="TableParagraph"/>
              <w:spacing w:line="225" w:lineRule="exact"/>
              <w:ind w:left="108"/>
              <w:rPr>
                <w:sz w:val="20"/>
              </w:rPr>
            </w:pPr>
            <w:r>
              <w:rPr>
                <w:spacing w:val="-6"/>
                <w:sz w:val="20"/>
              </w:rPr>
              <w:t>南語</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29" w:lineRule="exact"/>
              <w:rPr>
                <w:sz w:val="20"/>
              </w:rPr>
            </w:pPr>
            <w:r>
              <w:rPr>
                <w:spacing w:val="-2"/>
                <w:sz w:val="20"/>
              </w:rPr>
              <w:t>那</w:t>
            </w:r>
            <w:r>
              <w:rPr>
                <w:rFonts w:ascii="Times New Roman" w:eastAsia="Times New Roman" w:hAnsi="Times New Roman"/>
                <w:spacing w:val="-2"/>
                <w:sz w:val="20"/>
              </w:rPr>
              <w:t>…</w:t>
            </w:r>
            <w:r>
              <w:rPr>
                <w:spacing w:val="-5"/>
                <w:sz w:val="20"/>
              </w:rPr>
              <w:t>」的句</w:t>
            </w:r>
          </w:p>
        </w:tc>
        <w:tc>
          <w:tcPr>
            <w:tcW w:w="2979" w:type="dxa"/>
            <w:tcBorders>
              <w:top w:val="nil"/>
              <w:bottom w:val="nil"/>
            </w:tcBorders>
          </w:tcPr>
          <w:p w:rsidR="007E6E83" w:rsidRDefault="007E6E83">
            <w:pPr>
              <w:pStyle w:val="TableParagraph"/>
              <w:spacing w:line="229" w:lineRule="exact"/>
              <w:rPr>
                <w:sz w:val="20"/>
              </w:rPr>
            </w:pPr>
            <w:r>
              <w:rPr>
                <w:rFonts w:ascii="Times New Roman" w:eastAsia="Times New Roman"/>
                <w:spacing w:val="-2"/>
                <w:sz w:val="20"/>
              </w:rPr>
              <w:t>1.</w:t>
            </w:r>
            <w:r>
              <w:rPr>
                <w:spacing w:val="-3"/>
                <w:sz w:val="20"/>
              </w:rPr>
              <w:t>教師帶念「做伙來造句」的句</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8"/>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29" w:lineRule="exact"/>
              <w:ind w:left="108"/>
              <w:rPr>
                <w:sz w:val="20"/>
              </w:rPr>
            </w:pPr>
            <w:r>
              <w:rPr>
                <w:spacing w:val="-4"/>
                <w:sz w:val="20"/>
              </w:rPr>
              <w:t>力，並能從</w:t>
            </w:r>
          </w:p>
        </w:tc>
        <w:tc>
          <w:tcPr>
            <w:tcW w:w="807" w:type="dxa"/>
            <w:tcBorders>
              <w:top w:val="nil"/>
              <w:bottom w:val="nil"/>
            </w:tcBorders>
          </w:tcPr>
          <w:p w:rsidR="007E6E83" w:rsidRDefault="007E6E83">
            <w:pPr>
              <w:pStyle w:val="TableParagraph"/>
              <w:spacing w:line="225" w:lineRule="exact"/>
              <w:ind w:left="108"/>
              <w:rPr>
                <w:sz w:val="20"/>
              </w:rPr>
            </w:pPr>
            <w:r>
              <w:rPr>
                <w:spacing w:val="-6"/>
                <w:sz w:val="20"/>
              </w:rPr>
              <w:t>標音</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29" w:lineRule="exact"/>
              <w:rPr>
                <w:sz w:val="20"/>
              </w:rPr>
            </w:pPr>
            <w:r>
              <w:rPr>
                <w:spacing w:val="-6"/>
                <w:sz w:val="20"/>
              </w:rPr>
              <w:t>型。</w:t>
            </w:r>
          </w:p>
        </w:tc>
        <w:tc>
          <w:tcPr>
            <w:tcW w:w="2979" w:type="dxa"/>
            <w:tcBorders>
              <w:top w:val="nil"/>
              <w:bottom w:val="nil"/>
            </w:tcBorders>
          </w:tcPr>
          <w:p w:rsidR="007E6E83" w:rsidRDefault="007E6E83">
            <w:pPr>
              <w:pStyle w:val="TableParagraph"/>
              <w:spacing w:line="229" w:lineRule="exact"/>
              <w:rPr>
                <w:sz w:val="20"/>
              </w:rPr>
            </w:pPr>
            <w:r>
              <w:rPr>
                <w:spacing w:val="-3"/>
                <w:sz w:val="20"/>
              </w:rPr>
              <w:t>型，解釋意義及使用時機。</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2"/>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32" w:lineRule="exact"/>
              <w:ind w:left="108"/>
              <w:rPr>
                <w:sz w:val="20"/>
              </w:rPr>
            </w:pPr>
            <w:r>
              <w:rPr>
                <w:spacing w:val="-4"/>
                <w:sz w:val="20"/>
              </w:rPr>
              <w:t>事表達、溝</w:t>
            </w:r>
          </w:p>
        </w:tc>
        <w:tc>
          <w:tcPr>
            <w:tcW w:w="807" w:type="dxa"/>
            <w:tcBorders>
              <w:top w:val="nil"/>
              <w:bottom w:val="nil"/>
            </w:tcBorders>
          </w:tcPr>
          <w:p w:rsidR="007E6E83" w:rsidRDefault="007E6E83">
            <w:pPr>
              <w:pStyle w:val="TableParagraph"/>
              <w:spacing w:line="225" w:lineRule="exact"/>
              <w:ind w:left="108"/>
              <w:rPr>
                <w:sz w:val="20"/>
              </w:rPr>
            </w:pPr>
            <w:r>
              <w:rPr>
                <w:spacing w:val="-10"/>
                <w:sz w:val="20"/>
              </w:rPr>
              <w:t>符</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32" w:lineRule="exact"/>
              <w:rPr>
                <w:sz w:val="20"/>
              </w:rPr>
            </w:pPr>
            <w:r>
              <w:rPr>
                <w:rFonts w:ascii="Times New Roman" w:eastAsia="Times New Roman"/>
                <w:spacing w:val="-2"/>
                <w:sz w:val="20"/>
              </w:rPr>
              <w:t>2.</w:t>
            </w:r>
            <w:r>
              <w:rPr>
                <w:spacing w:val="-4"/>
                <w:sz w:val="20"/>
              </w:rPr>
              <w:t>說出生活</w:t>
            </w:r>
          </w:p>
        </w:tc>
        <w:tc>
          <w:tcPr>
            <w:tcW w:w="2979" w:type="dxa"/>
            <w:tcBorders>
              <w:top w:val="nil"/>
              <w:bottom w:val="nil"/>
            </w:tcBorders>
          </w:tcPr>
          <w:p w:rsidR="007E6E83" w:rsidRDefault="007E6E83">
            <w:pPr>
              <w:pStyle w:val="TableParagraph"/>
              <w:spacing w:line="232" w:lineRule="exact"/>
              <w:rPr>
                <w:sz w:val="20"/>
              </w:rPr>
            </w:pPr>
            <w:r>
              <w:rPr>
                <w:rFonts w:ascii="Times New Roman" w:eastAsia="Times New Roman"/>
                <w:spacing w:val="-2"/>
                <w:sz w:val="20"/>
              </w:rPr>
              <w:t>2.</w:t>
            </w:r>
            <w:r>
              <w:rPr>
                <w:spacing w:val="-3"/>
                <w:sz w:val="20"/>
              </w:rPr>
              <w:t>教師帶念語詞，並請學生進行</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7"/>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27" w:lineRule="exact"/>
              <w:ind w:left="108"/>
              <w:rPr>
                <w:sz w:val="20"/>
              </w:rPr>
            </w:pPr>
            <w:r>
              <w:rPr>
                <w:spacing w:val="-4"/>
                <w:sz w:val="20"/>
              </w:rPr>
              <w:t>通，以運用</w:t>
            </w:r>
          </w:p>
        </w:tc>
        <w:tc>
          <w:tcPr>
            <w:tcW w:w="807" w:type="dxa"/>
            <w:tcBorders>
              <w:top w:val="nil"/>
              <w:bottom w:val="nil"/>
            </w:tcBorders>
          </w:tcPr>
          <w:p w:rsidR="007E6E83" w:rsidRDefault="007E6E83">
            <w:pPr>
              <w:pStyle w:val="TableParagraph"/>
              <w:spacing w:line="225" w:lineRule="exact"/>
              <w:ind w:left="108"/>
              <w:rPr>
                <w:sz w:val="20"/>
              </w:rPr>
            </w:pPr>
            <w:r>
              <w:rPr>
                <w:spacing w:val="-6"/>
                <w:sz w:val="20"/>
              </w:rPr>
              <w:t>號、</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27" w:lineRule="exact"/>
              <w:rPr>
                <w:sz w:val="20"/>
              </w:rPr>
            </w:pPr>
            <w:r>
              <w:rPr>
                <w:spacing w:val="-4"/>
                <w:sz w:val="20"/>
              </w:rPr>
              <w:t>中同時進行</w:t>
            </w:r>
          </w:p>
        </w:tc>
        <w:tc>
          <w:tcPr>
            <w:tcW w:w="2979" w:type="dxa"/>
            <w:tcBorders>
              <w:top w:val="nil"/>
              <w:bottom w:val="nil"/>
            </w:tcBorders>
          </w:tcPr>
          <w:p w:rsidR="007E6E83" w:rsidRDefault="007E6E83">
            <w:pPr>
              <w:pStyle w:val="TableParagraph"/>
              <w:spacing w:line="227" w:lineRule="exact"/>
              <w:rPr>
                <w:sz w:val="20"/>
              </w:rPr>
            </w:pPr>
            <w:r>
              <w:rPr>
                <w:spacing w:val="-5"/>
                <w:sz w:val="20"/>
              </w:rPr>
              <w:t>造句。</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3"/>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before="1" w:line="232" w:lineRule="exact"/>
              <w:ind w:left="108"/>
              <w:rPr>
                <w:sz w:val="20"/>
              </w:rPr>
            </w:pPr>
            <w:r>
              <w:rPr>
                <w:spacing w:val="-4"/>
                <w:sz w:val="20"/>
              </w:rPr>
              <w:t>於家庭、學</w:t>
            </w:r>
          </w:p>
        </w:tc>
        <w:tc>
          <w:tcPr>
            <w:tcW w:w="807" w:type="dxa"/>
            <w:tcBorders>
              <w:top w:val="nil"/>
              <w:bottom w:val="nil"/>
            </w:tcBorders>
          </w:tcPr>
          <w:p w:rsidR="007E6E83" w:rsidRDefault="007E6E83">
            <w:pPr>
              <w:pStyle w:val="TableParagraph"/>
              <w:spacing w:line="226" w:lineRule="exact"/>
              <w:ind w:left="108"/>
              <w:rPr>
                <w:sz w:val="20"/>
              </w:rPr>
            </w:pPr>
            <w:r>
              <w:rPr>
                <w:spacing w:val="-6"/>
                <w:sz w:val="20"/>
              </w:rPr>
              <w:t>羅馬</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before="1" w:line="232" w:lineRule="exact"/>
              <w:rPr>
                <w:sz w:val="20"/>
              </w:rPr>
            </w:pPr>
            <w:r>
              <w:rPr>
                <w:spacing w:val="-4"/>
                <w:sz w:val="20"/>
              </w:rPr>
              <w:t>兩件事的經</w:t>
            </w:r>
          </w:p>
        </w:tc>
        <w:tc>
          <w:tcPr>
            <w:tcW w:w="2979" w:type="dxa"/>
            <w:tcBorders>
              <w:top w:val="nil"/>
              <w:bottom w:val="nil"/>
            </w:tcBorders>
          </w:tcPr>
          <w:p w:rsidR="007E6E83" w:rsidRDefault="007E6E83">
            <w:pPr>
              <w:pStyle w:val="TableParagraph"/>
              <w:spacing w:before="1" w:line="232" w:lineRule="exact"/>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活動二：相招來開講</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9"/>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29" w:lineRule="exact"/>
              <w:ind w:left="108"/>
              <w:rPr>
                <w:sz w:val="20"/>
              </w:rPr>
            </w:pPr>
            <w:r>
              <w:rPr>
                <w:spacing w:val="-4"/>
                <w:sz w:val="20"/>
              </w:rPr>
              <w:t>校、社區生</w:t>
            </w:r>
          </w:p>
        </w:tc>
        <w:tc>
          <w:tcPr>
            <w:tcW w:w="807" w:type="dxa"/>
            <w:tcBorders>
              <w:top w:val="nil"/>
              <w:bottom w:val="nil"/>
            </w:tcBorders>
          </w:tcPr>
          <w:p w:rsidR="007E6E83" w:rsidRDefault="007E6E83">
            <w:pPr>
              <w:pStyle w:val="TableParagraph"/>
              <w:spacing w:line="225" w:lineRule="exact"/>
              <w:ind w:left="108"/>
              <w:rPr>
                <w:sz w:val="20"/>
              </w:rPr>
            </w:pPr>
            <w:r>
              <w:rPr>
                <w:spacing w:val="-6"/>
                <w:sz w:val="20"/>
              </w:rPr>
              <w:t>字及</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29" w:lineRule="exact"/>
              <w:rPr>
                <w:sz w:val="20"/>
              </w:rPr>
            </w:pPr>
            <w:r>
              <w:rPr>
                <w:spacing w:val="-4"/>
                <w:sz w:val="20"/>
              </w:rPr>
              <w:t>驗及語句。</w:t>
            </w:r>
          </w:p>
        </w:tc>
        <w:tc>
          <w:tcPr>
            <w:tcW w:w="2979" w:type="dxa"/>
            <w:tcBorders>
              <w:top w:val="nil"/>
              <w:bottom w:val="nil"/>
            </w:tcBorders>
          </w:tcPr>
          <w:p w:rsidR="007E6E83" w:rsidRDefault="007E6E83">
            <w:pPr>
              <w:pStyle w:val="TableParagraph"/>
              <w:spacing w:line="229" w:lineRule="exact"/>
              <w:rPr>
                <w:sz w:val="20"/>
              </w:rPr>
            </w:pPr>
            <w:r>
              <w:rPr>
                <w:rFonts w:ascii="Times New Roman" w:eastAsia="Times New Roman"/>
                <w:spacing w:val="-2"/>
                <w:sz w:val="20"/>
              </w:rPr>
              <w:t>1.</w:t>
            </w:r>
            <w:r>
              <w:rPr>
                <w:spacing w:val="-3"/>
                <w:sz w:val="20"/>
              </w:rPr>
              <w:t>教師帶領學生複習本課休閒場</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31" w:lineRule="exact"/>
              <w:ind w:left="108"/>
              <w:rPr>
                <w:sz w:val="20"/>
              </w:rPr>
            </w:pPr>
            <w:r>
              <w:rPr>
                <w:spacing w:val="-4"/>
                <w:sz w:val="20"/>
              </w:rPr>
              <w:t>活之中。</w:t>
            </w:r>
          </w:p>
        </w:tc>
        <w:tc>
          <w:tcPr>
            <w:tcW w:w="807" w:type="dxa"/>
            <w:tcBorders>
              <w:top w:val="nil"/>
              <w:bottom w:val="nil"/>
            </w:tcBorders>
          </w:tcPr>
          <w:p w:rsidR="007E6E83" w:rsidRDefault="007E6E83">
            <w:pPr>
              <w:pStyle w:val="TableParagraph"/>
              <w:spacing w:line="225" w:lineRule="exact"/>
              <w:ind w:left="108"/>
              <w:rPr>
                <w:sz w:val="20"/>
              </w:rPr>
            </w:pPr>
            <w:r>
              <w:rPr>
                <w:spacing w:val="-10"/>
                <w:sz w:val="20"/>
              </w:rPr>
              <w:t>漢</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31" w:lineRule="exact"/>
              <w:rPr>
                <w:sz w:val="20"/>
              </w:rPr>
            </w:pPr>
            <w:r>
              <w:rPr>
                <w:rFonts w:ascii="Times New Roman" w:eastAsia="Times New Roman"/>
                <w:spacing w:val="-2"/>
                <w:sz w:val="20"/>
              </w:rPr>
              <w:t>3.</w:t>
            </w:r>
            <w:r>
              <w:rPr>
                <w:spacing w:val="-4"/>
                <w:sz w:val="20"/>
              </w:rPr>
              <w:t>閱讀「相</w:t>
            </w:r>
          </w:p>
        </w:tc>
        <w:tc>
          <w:tcPr>
            <w:tcW w:w="2979" w:type="dxa"/>
            <w:tcBorders>
              <w:top w:val="nil"/>
              <w:bottom w:val="nil"/>
            </w:tcBorders>
          </w:tcPr>
          <w:p w:rsidR="007E6E83" w:rsidRDefault="007E6E83">
            <w:pPr>
              <w:pStyle w:val="TableParagraph"/>
              <w:spacing w:line="231" w:lineRule="exact"/>
              <w:rPr>
                <w:sz w:val="20"/>
              </w:rPr>
            </w:pPr>
            <w:r>
              <w:rPr>
                <w:spacing w:val="-4"/>
                <w:sz w:val="20"/>
              </w:rPr>
              <w:t>所的名稱。</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30" w:lineRule="exact"/>
              <w:ind w:left="108"/>
              <w:rPr>
                <w:sz w:val="20"/>
              </w:rPr>
            </w:pPr>
            <w:r>
              <w:rPr>
                <w:sz w:val="20"/>
              </w:rPr>
              <w:t>閩</w:t>
            </w:r>
            <w:r>
              <w:rPr>
                <w:rFonts w:ascii="Times New Roman" w:eastAsia="Times New Roman"/>
                <w:sz w:val="20"/>
              </w:rPr>
              <w:t>-E-C1</w:t>
            </w:r>
            <w:r>
              <w:rPr>
                <w:rFonts w:ascii="Times New Roman" w:eastAsia="Times New Roman"/>
                <w:spacing w:val="-7"/>
                <w:sz w:val="20"/>
              </w:rPr>
              <w:t xml:space="preserve"> </w:t>
            </w:r>
            <w:r>
              <w:rPr>
                <w:spacing w:val="-10"/>
                <w:sz w:val="20"/>
              </w:rPr>
              <w:t>具</w:t>
            </w:r>
          </w:p>
        </w:tc>
        <w:tc>
          <w:tcPr>
            <w:tcW w:w="807" w:type="dxa"/>
            <w:tcBorders>
              <w:top w:val="nil"/>
              <w:bottom w:val="nil"/>
            </w:tcBorders>
          </w:tcPr>
          <w:p w:rsidR="007E6E83" w:rsidRDefault="007E6E83">
            <w:pPr>
              <w:pStyle w:val="TableParagraph"/>
              <w:spacing w:line="223" w:lineRule="exact"/>
              <w:ind w:left="108"/>
              <w:rPr>
                <w:sz w:val="20"/>
              </w:rPr>
            </w:pPr>
            <w:r>
              <w:rPr>
                <w:spacing w:val="-6"/>
                <w:sz w:val="20"/>
              </w:rPr>
              <w:t>字，</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30" w:lineRule="exact"/>
              <w:rPr>
                <w:sz w:val="20"/>
              </w:rPr>
            </w:pPr>
            <w:r>
              <w:rPr>
                <w:spacing w:val="-4"/>
                <w:sz w:val="20"/>
              </w:rPr>
              <w:t>招來開講」</w:t>
            </w:r>
          </w:p>
        </w:tc>
        <w:tc>
          <w:tcPr>
            <w:tcW w:w="2979" w:type="dxa"/>
            <w:tcBorders>
              <w:top w:val="nil"/>
              <w:bottom w:val="nil"/>
            </w:tcBorders>
          </w:tcPr>
          <w:p w:rsidR="007E6E83" w:rsidRDefault="007E6E83">
            <w:pPr>
              <w:pStyle w:val="TableParagraph"/>
              <w:spacing w:line="230" w:lineRule="exact"/>
              <w:rPr>
                <w:sz w:val="20"/>
              </w:rPr>
            </w:pPr>
            <w:r>
              <w:rPr>
                <w:rFonts w:ascii="Times New Roman" w:eastAsia="Times New Roman"/>
                <w:spacing w:val="-2"/>
                <w:sz w:val="20"/>
              </w:rPr>
              <w:t>2.</w:t>
            </w:r>
            <w:r>
              <w:rPr>
                <w:spacing w:val="-3"/>
                <w:sz w:val="20"/>
              </w:rPr>
              <w:t>教師播放電子書對話內容，讓</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7"/>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27" w:lineRule="exact"/>
              <w:ind w:left="108"/>
              <w:rPr>
                <w:sz w:val="20"/>
              </w:rPr>
            </w:pPr>
            <w:r>
              <w:rPr>
                <w:spacing w:val="-4"/>
                <w:sz w:val="20"/>
              </w:rPr>
              <w:t>備透過閩南</w:t>
            </w:r>
          </w:p>
        </w:tc>
        <w:tc>
          <w:tcPr>
            <w:tcW w:w="807" w:type="dxa"/>
            <w:tcBorders>
              <w:top w:val="nil"/>
              <w:bottom w:val="nil"/>
            </w:tcBorders>
          </w:tcPr>
          <w:p w:rsidR="007E6E83" w:rsidRDefault="007E6E83">
            <w:pPr>
              <w:pStyle w:val="TableParagraph"/>
              <w:spacing w:line="225" w:lineRule="exact"/>
              <w:ind w:left="108"/>
              <w:rPr>
                <w:sz w:val="20"/>
              </w:rPr>
            </w:pPr>
            <w:r>
              <w:rPr>
                <w:spacing w:val="-6"/>
                <w:sz w:val="20"/>
              </w:rPr>
              <w:t>協助</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27" w:lineRule="exact"/>
              <w:rPr>
                <w:sz w:val="20"/>
              </w:rPr>
            </w:pPr>
            <w:r>
              <w:rPr>
                <w:spacing w:val="-4"/>
                <w:sz w:val="20"/>
              </w:rPr>
              <w:t>之日常生活</w:t>
            </w:r>
          </w:p>
        </w:tc>
        <w:tc>
          <w:tcPr>
            <w:tcW w:w="2979" w:type="dxa"/>
            <w:tcBorders>
              <w:top w:val="nil"/>
              <w:bottom w:val="nil"/>
            </w:tcBorders>
          </w:tcPr>
          <w:p w:rsidR="007E6E83" w:rsidRDefault="007E6E83">
            <w:pPr>
              <w:pStyle w:val="TableParagraph"/>
              <w:spacing w:line="227" w:lineRule="exact"/>
              <w:rPr>
                <w:sz w:val="20"/>
              </w:rPr>
            </w:pPr>
            <w:r>
              <w:rPr>
                <w:spacing w:val="-3"/>
                <w:sz w:val="20"/>
              </w:rPr>
              <w:t>學生聆聽並請聽得懂的學生發</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1"/>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before="1" w:line="230" w:lineRule="exact"/>
              <w:ind w:left="108"/>
              <w:rPr>
                <w:sz w:val="20"/>
              </w:rPr>
            </w:pPr>
            <w:r>
              <w:rPr>
                <w:spacing w:val="-4"/>
                <w:sz w:val="20"/>
              </w:rPr>
              <w:t>語文的學</w:t>
            </w:r>
          </w:p>
        </w:tc>
        <w:tc>
          <w:tcPr>
            <w:tcW w:w="807" w:type="dxa"/>
            <w:tcBorders>
              <w:top w:val="nil"/>
              <w:bottom w:val="nil"/>
            </w:tcBorders>
          </w:tcPr>
          <w:p w:rsidR="007E6E83" w:rsidRDefault="007E6E83">
            <w:pPr>
              <w:pStyle w:val="TableParagraph"/>
              <w:spacing w:line="226" w:lineRule="exact"/>
              <w:ind w:left="108"/>
              <w:rPr>
                <w:sz w:val="20"/>
              </w:rPr>
            </w:pPr>
            <w:r>
              <w:rPr>
                <w:spacing w:val="-6"/>
                <w:sz w:val="20"/>
              </w:rPr>
              <w:t>聆聽</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before="1" w:line="230" w:lineRule="exact"/>
              <w:rPr>
                <w:sz w:val="20"/>
              </w:rPr>
            </w:pPr>
            <w:r>
              <w:rPr>
                <w:spacing w:val="-4"/>
                <w:sz w:val="20"/>
              </w:rPr>
              <w:t>中常見的閩</w:t>
            </w:r>
          </w:p>
        </w:tc>
        <w:tc>
          <w:tcPr>
            <w:tcW w:w="2979" w:type="dxa"/>
            <w:tcBorders>
              <w:top w:val="nil"/>
              <w:bottom w:val="nil"/>
            </w:tcBorders>
          </w:tcPr>
          <w:p w:rsidR="007E6E83" w:rsidRDefault="007E6E83">
            <w:pPr>
              <w:pStyle w:val="TableParagraph"/>
              <w:spacing w:before="1" w:line="230" w:lineRule="exact"/>
              <w:rPr>
                <w:sz w:val="20"/>
              </w:rPr>
            </w:pPr>
            <w:r>
              <w:rPr>
                <w:spacing w:val="-4"/>
                <w:sz w:val="20"/>
              </w:rPr>
              <w:t>表，並予以鼓勵。</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line="231" w:lineRule="exact"/>
              <w:ind w:left="108"/>
              <w:rPr>
                <w:sz w:val="20"/>
              </w:rPr>
            </w:pPr>
            <w:r>
              <w:rPr>
                <w:spacing w:val="-4"/>
                <w:sz w:val="20"/>
              </w:rPr>
              <w:t>習，增進與</w:t>
            </w:r>
          </w:p>
        </w:tc>
        <w:tc>
          <w:tcPr>
            <w:tcW w:w="807" w:type="dxa"/>
            <w:tcBorders>
              <w:top w:val="nil"/>
              <w:bottom w:val="nil"/>
            </w:tcBorders>
          </w:tcPr>
          <w:p w:rsidR="007E6E83" w:rsidRDefault="007E6E83">
            <w:pPr>
              <w:pStyle w:val="TableParagraph"/>
              <w:spacing w:line="226" w:lineRule="exact"/>
              <w:ind w:left="108"/>
              <w:rPr>
                <w:sz w:val="20"/>
              </w:rPr>
            </w:pPr>
            <w:r>
              <w:rPr>
                <w:spacing w:val="-10"/>
                <w:sz w:val="20"/>
              </w:rPr>
              <w:t>理</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31" w:lineRule="exact"/>
              <w:rPr>
                <w:sz w:val="20"/>
              </w:rPr>
            </w:pPr>
            <w:r>
              <w:rPr>
                <w:spacing w:val="-4"/>
                <w:sz w:val="20"/>
              </w:rPr>
              <w:t>南語文，並</w:t>
            </w:r>
          </w:p>
        </w:tc>
        <w:tc>
          <w:tcPr>
            <w:tcW w:w="2979" w:type="dxa"/>
            <w:tcBorders>
              <w:top w:val="nil"/>
              <w:bottom w:val="nil"/>
            </w:tcBorders>
          </w:tcPr>
          <w:p w:rsidR="007E6E83" w:rsidRDefault="007E6E83">
            <w:pPr>
              <w:pStyle w:val="TableParagraph"/>
              <w:spacing w:line="231" w:lineRule="exact"/>
              <w:rPr>
                <w:sz w:val="20"/>
              </w:rPr>
            </w:pPr>
            <w:r>
              <w:rPr>
                <w:rFonts w:ascii="Times New Roman" w:eastAsia="Times New Roman"/>
                <w:spacing w:val="-2"/>
                <w:sz w:val="20"/>
              </w:rPr>
              <w:t>3.</w:t>
            </w:r>
            <w:r>
              <w:rPr>
                <w:spacing w:val="-3"/>
                <w:sz w:val="20"/>
              </w:rPr>
              <w:t>將學生分成兩人一組，進行對</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37"/>
        </w:trPr>
        <w:tc>
          <w:tcPr>
            <w:tcW w:w="845" w:type="dxa"/>
            <w:tcBorders>
              <w:top w:val="nil"/>
              <w:bottom w:val="nil"/>
            </w:tcBorders>
          </w:tcPr>
          <w:p w:rsidR="007E6E83" w:rsidRDefault="007E6E83">
            <w:pPr>
              <w:pStyle w:val="TableParagraph"/>
              <w:rPr>
                <w:rFonts w:ascii="Times New Roman"/>
                <w:sz w:val="16"/>
              </w:rPr>
            </w:pPr>
          </w:p>
        </w:tc>
        <w:tc>
          <w:tcPr>
            <w:tcW w:w="1634" w:type="dxa"/>
            <w:tcBorders>
              <w:top w:val="nil"/>
              <w:bottom w:val="nil"/>
            </w:tcBorders>
          </w:tcPr>
          <w:p w:rsidR="007E6E83" w:rsidRDefault="007E6E83">
            <w:pPr>
              <w:pStyle w:val="TableParagraph"/>
              <w:rPr>
                <w:rFonts w:ascii="Times New Roman"/>
                <w:sz w:val="16"/>
              </w:rPr>
            </w:pPr>
          </w:p>
        </w:tc>
        <w:tc>
          <w:tcPr>
            <w:tcW w:w="456" w:type="dxa"/>
            <w:tcBorders>
              <w:top w:val="nil"/>
              <w:bottom w:val="nil"/>
            </w:tcBorders>
          </w:tcPr>
          <w:p w:rsidR="007E6E83" w:rsidRDefault="007E6E83">
            <w:pPr>
              <w:pStyle w:val="TableParagraph"/>
              <w:rPr>
                <w:rFonts w:ascii="Times New Roman"/>
                <w:sz w:val="16"/>
              </w:rPr>
            </w:pPr>
          </w:p>
        </w:tc>
        <w:tc>
          <w:tcPr>
            <w:tcW w:w="1256" w:type="dxa"/>
            <w:tcBorders>
              <w:top w:val="nil"/>
              <w:bottom w:val="nil"/>
            </w:tcBorders>
          </w:tcPr>
          <w:p w:rsidR="007E6E83" w:rsidRDefault="007E6E83">
            <w:pPr>
              <w:pStyle w:val="TableParagraph"/>
              <w:spacing w:line="217" w:lineRule="exact"/>
              <w:ind w:left="108"/>
              <w:rPr>
                <w:sz w:val="20"/>
              </w:rPr>
            </w:pPr>
            <w:r>
              <w:rPr>
                <w:spacing w:val="-4"/>
                <w:sz w:val="20"/>
              </w:rPr>
              <w:t>人友善相處</w:t>
            </w:r>
          </w:p>
        </w:tc>
        <w:tc>
          <w:tcPr>
            <w:tcW w:w="807" w:type="dxa"/>
            <w:tcBorders>
              <w:top w:val="nil"/>
              <w:bottom w:val="nil"/>
            </w:tcBorders>
          </w:tcPr>
          <w:p w:rsidR="007E6E83" w:rsidRDefault="007E6E83">
            <w:pPr>
              <w:pStyle w:val="TableParagraph"/>
              <w:spacing w:line="217" w:lineRule="exact"/>
              <w:ind w:left="108"/>
              <w:rPr>
                <w:sz w:val="20"/>
              </w:rPr>
            </w:pPr>
            <w:r>
              <w:rPr>
                <w:spacing w:val="-6"/>
                <w:sz w:val="20"/>
              </w:rPr>
              <w:t>解。</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line="217" w:lineRule="exact"/>
              <w:rPr>
                <w:sz w:val="20"/>
              </w:rPr>
            </w:pPr>
            <w:r>
              <w:rPr>
                <w:spacing w:val="-4"/>
                <w:sz w:val="20"/>
              </w:rPr>
              <w:t>了解其意</w:t>
            </w:r>
          </w:p>
        </w:tc>
        <w:tc>
          <w:tcPr>
            <w:tcW w:w="2979" w:type="dxa"/>
            <w:tcBorders>
              <w:top w:val="nil"/>
              <w:bottom w:val="nil"/>
            </w:tcBorders>
          </w:tcPr>
          <w:p w:rsidR="007E6E83" w:rsidRDefault="007E6E83">
            <w:pPr>
              <w:pStyle w:val="TableParagraph"/>
              <w:spacing w:line="217" w:lineRule="exact"/>
              <w:rPr>
                <w:sz w:val="20"/>
              </w:rPr>
            </w:pPr>
            <w:r>
              <w:rPr>
                <w:spacing w:val="-4"/>
                <w:sz w:val="20"/>
              </w:rPr>
              <w:t>話練習。</w:t>
            </w:r>
          </w:p>
        </w:tc>
        <w:tc>
          <w:tcPr>
            <w:tcW w:w="1294" w:type="dxa"/>
            <w:tcBorders>
              <w:top w:val="nil"/>
              <w:bottom w:val="nil"/>
            </w:tcBorders>
          </w:tcPr>
          <w:p w:rsidR="007E6E83" w:rsidRDefault="007E6E83">
            <w:pPr>
              <w:pStyle w:val="TableParagraph"/>
              <w:rPr>
                <w:rFonts w:ascii="Times New Roman"/>
                <w:sz w:val="16"/>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6"/>
        </w:trPr>
        <w:tc>
          <w:tcPr>
            <w:tcW w:w="845" w:type="dxa"/>
            <w:tcBorders>
              <w:top w:val="nil"/>
              <w:bottom w:val="nil"/>
            </w:tcBorders>
          </w:tcPr>
          <w:p w:rsidR="007E6E83" w:rsidRDefault="007E6E83">
            <w:pPr>
              <w:pStyle w:val="TableParagraph"/>
              <w:rPr>
                <w:rFonts w:ascii="Times New Roman"/>
                <w:sz w:val="16"/>
              </w:rPr>
            </w:pPr>
          </w:p>
        </w:tc>
        <w:tc>
          <w:tcPr>
            <w:tcW w:w="1634" w:type="dxa"/>
            <w:tcBorders>
              <w:top w:val="nil"/>
              <w:bottom w:val="nil"/>
            </w:tcBorders>
          </w:tcPr>
          <w:p w:rsidR="007E6E83" w:rsidRDefault="007E6E83">
            <w:pPr>
              <w:pStyle w:val="TableParagraph"/>
              <w:rPr>
                <w:rFonts w:ascii="Times New Roman"/>
                <w:sz w:val="16"/>
              </w:rPr>
            </w:pPr>
          </w:p>
        </w:tc>
        <w:tc>
          <w:tcPr>
            <w:tcW w:w="456" w:type="dxa"/>
            <w:tcBorders>
              <w:top w:val="nil"/>
              <w:bottom w:val="nil"/>
            </w:tcBorders>
          </w:tcPr>
          <w:p w:rsidR="007E6E83" w:rsidRDefault="007E6E83">
            <w:pPr>
              <w:pStyle w:val="TableParagraph"/>
              <w:rPr>
                <w:rFonts w:ascii="Times New Roman"/>
                <w:sz w:val="16"/>
              </w:rPr>
            </w:pPr>
          </w:p>
        </w:tc>
        <w:tc>
          <w:tcPr>
            <w:tcW w:w="1256" w:type="dxa"/>
            <w:tcBorders>
              <w:top w:val="nil"/>
              <w:bottom w:val="nil"/>
            </w:tcBorders>
          </w:tcPr>
          <w:p w:rsidR="007E6E83" w:rsidRDefault="007E6E83">
            <w:pPr>
              <w:pStyle w:val="TableParagraph"/>
              <w:spacing w:before="11" w:line="215" w:lineRule="exact"/>
              <w:ind w:left="108"/>
              <w:rPr>
                <w:sz w:val="20"/>
              </w:rPr>
            </w:pPr>
            <w:r>
              <w:rPr>
                <w:spacing w:val="-4"/>
                <w:sz w:val="20"/>
              </w:rPr>
              <w:t>的能力，並</w:t>
            </w:r>
          </w:p>
        </w:tc>
        <w:tc>
          <w:tcPr>
            <w:tcW w:w="807" w:type="dxa"/>
            <w:tcBorders>
              <w:top w:val="nil"/>
              <w:bottom w:val="nil"/>
            </w:tcBorders>
          </w:tcPr>
          <w:p w:rsidR="007E6E83" w:rsidRDefault="007E6E83">
            <w:pPr>
              <w:pStyle w:val="TableParagraph"/>
              <w:spacing w:line="221" w:lineRule="exact"/>
              <w:ind w:left="108"/>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before="11" w:line="215" w:lineRule="exact"/>
              <w:rPr>
                <w:sz w:val="20"/>
              </w:rPr>
            </w:pPr>
            <w:r>
              <w:rPr>
                <w:spacing w:val="-6"/>
                <w:sz w:val="20"/>
              </w:rPr>
              <w:t>義。</w:t>
            </w:r>
          </w:p>
        </w:tc>
        <w:tc>
          <w:tcPr>
            <w:tcW w:w="2979" w:type="dxa"/>
            <w:tcBorders>
              <w:top w:val="nil"/>
              <w:bottom w:val="nil"/>
            </w:tcBorders>
          </w:tcPr>
          <w:p w:rsidR="007E6E83" w:rsidRDefault="007E6E83">
            <w:pPr>
              <w:pStyle w:val="TableParagraph"/>
              <w:spacing w:before="11" w:line="215" w:lineRule="exact"/>
              <w:rPr>
                <w:sz w:val="20"/>
              </w:rPr>
            </w:pPr>
            <w:r>
              <w:rPr>
                <w:rFonts w:ascii="Times New Roman" w:eastAsia="Times New Roman"/>
                <w:spacing w:val="-2"/>
                <w:sz w:val="20"/>
              </w:rPr>
              <w:t>4.</w:t>
            </w:r>
            <w:r>
              <w:rPr>
                <w:spacing w:val="-3"/>
                <w:sz w:val="20"/>
              </w:rPr>
              <w:t>選出兩位擅長表演的學生到臺</w:t>
            </w:r>
          </w:p>
        </w:tc>
        <w:tc>
          <w:tcPr>
            <w:tcW w:w="1294" w:type="dxa"/>
            <w:tcBorders>
              <w:top w:val="nil"/>
              <w:bottom w:val="nil"/>
            </w:tcBorders>
          </w:tcPr>
          <w:p w:rsidR="007E6E83" w:rsidRDefault="007E6E83">
            <w:pPr>
              <w:pStyle w:val="TableParagraph"/>
              <w:rPr>
                <w:rFonts w:ascii="Times New Roman"/>
                <w:sz w:val="16"/>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2"/>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before="14" w:line="218" w:lineRule="exact"/>
              <w:ind w:left="108"/>
              <w:rPr>
                <w:sz w:val="20"/>
              </w:rPr>
            </w:pPr>
            <w:r>
              <w:rPr>
                <w:spacing w:val="-4"/>
                <w:sz w:val="20"/>
              </w:rPr>
              <w:t>能參與家</w:t>
            </w:r>
          </w:p>
        </w:tc>
        <w:tc>
          <w:tcPr>
            <w:tcW w:w="807" w:type="dxa"/>
            <w:tcBorders>
              <w:top w:val="nil"/>
              <w:bottom w:val="nil"/>
            </w:tcBorders>
          </w:tcPr>
          <w:p w:rsidR="007E6E83" w:rsidRDefault="007E6E83">
            <w:pPr>
              <w:pStyle w:val="TableParagraph"/>
              <w:spacing w:line="211" w:lineRule="exact"/>
              <w:ind w:left="108"/>
              <w:rPr>
                <w:sz w:val="20"/>
              </w:rPr>
            </w:pPr>
            <w:r>
              <w:rPr>
                <w:spacing w:val="-6"/>
                <w:sz w:val="20"/>
              </w:rPr>
              <w:t>能運</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before="14" w:line="218" w:lineRule="exact"/>
              <w:rPr>
                <w:sz w:val="20"/>
              </w:rPr>
            </w:pPr>
            <w:r>
              <w:rPr>
                <w:rFonts w:ascii="Times New Roman" w:eastAsia="Times New Roman"/>
                <w:spacing w:val="-2"/>
                <w:sz w:val="20"/>
              </w:rPr>
              <w:t>4.</w:t>
            </w:r>
            <w:r>
              <w:rPr>
                <w:spacing w:val="-4"/>
                <w:sz w:val="20"/>
              </w:rPr>
              <w:t>用閩南語</w:t>
            </w:r>
          </w:p>
        </w:tc>
        <w:tc>
          <w:tcPr>
            <w:tcW w:w="2979" w:type="dxa"/>
            <w:tcBorders>
              <w:top w:val="nil"/>
              <w:bottom w:val="nil"/>
            </w:tcBorders>
          </w:tcPr>
          <w:p w:rsidR="007E6E83" w:rsidRDefault="007E6E83">
            <w:pPr>
              <w:pStyle w:val="TableParagraph"/>
              <w:spacing w:before="14" w:line="218" w:lineRule="exact"/>
              <w:rPr>
                <w:sz w:val="20"/>
              </w:rPr>
            </w:pPr>
            <w:r>
              <w:rPr>
                <w:spacing w:val="-4"/>
                <w:sz w:val="20"/>
              </w:rPr>
              <w:t>前示範。</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before="14" w:line="216" w:lineRule="exact"/>
              <w:ind w:left="108"/>
              <w:rPr>
                <w:sz w:val="20"/>
              </w:rPr>
            </w:pPr>
            <w:r>
              <w:rPr>
                <w:spacing w:val="-4"/>
                <w:sz w:val="20"/>
              </w:rPr>
              <w:t>庭、學校、</w:t>
            </w:r>
          </w:p>
        </w:tc>
        <w:tc>
          <w:tcPr>
            <w:tcW w:w="807" w:type="dxa"/>
            <w:tcBorders>
              <w:top w:val="nil"/>
              <w:bottom w:val="nil"/>
            </w:tcBorders>
          </w:tcPr>
          <w:p w:rsidR="007E6E83" w:rsidRDefault="007E6E83">
            <w:pPr>
              <w:pStyle w:val="TableParagraph"/>
              <w:spacing w:line="210" w:lineRule="exact"/>
              <w:ind w:left="108"/>
              <w:rPr>
                <w:sz w:val="20"/>
              </w:rPr>
            </w:pPr>
            <w:r>
              <w:rPr>
                <w:spacing w:val="-6"/>
                <w:sz w:val="20"/>
              </w:rPr>
              <w:t>用閩</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before="14" w:line="216" w:lineRule="exact"/>
              <w:rPr>
                <w:sz w:val="20"/>
              </w:rPr>
            </w:pPr>
            <w:r>
              <w:rPr>
                <w:spacing w:val="-4"/>
                <w:sz w:val="20"/>
              </w:rPr>
              <w:t>簡單說出自</w:t>
            </w:r>
          </w:p>
        </w:tc>
        <w:tc>
          <w:tcPr>
            <w:tcW w:w="2979" w:type="dxa"/>
            <w:tcBorders>
              <w:top w:val="nil"/>
              <w:bottom w:val="nil"/>
            </w:tcBorders>
          </w:tcPr>
          <w:p w:rsidR="007E6E83" w:rsidRDefault="007E6E83">
            <w:pPr>
              <w:pStyle w:val="TableParagraph"/>
              <w:spacing w:before="14" w:line="216" w:lineRule="exact"/>
              <w:rPr>
                <w:sz w:val="20"/>
              </w:rPr>
            </w:pPr>
            <w:r>
              <w:rPr>
                <w:rFonts w:ascii="Times New Roman" w:eastAsia="Times New Roman"/>
                <w:spacing w:val="-2"/>
                <w:sz w:val="20"/>
              </w:rPr>
              <w:t>5.</w:t>
            </w:r>
            <w:r>
              <w:rPr>
                <w:spacing w:val="-3"/>
                <w:sz w:val="20"/>
              </w:rPr>
              <w:t>教師可利用此跨頁情境圖，搭</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47"/>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before="13" w:line="215" w:lineRule="exact"/>
              <w:ind w:left="108"/>
              <w:rPr>
                <w:sz w:val="20"/>
              </w:rPr>
            </w:pPr>
            <w:r>
              <w:rPr>
                <w:spacing w:val="-4"/>
                <w:sz w:val="20"/>
              </w:rPr>
              <w:t>社區的各類</w:t>
            </w:r>
          </w:p>
        </w:tc>
        <w:tc>
          <w:tcPr>
            <w:tcW w:w="807" w:type="dxa"/>
            <w:tcBorders>
              <w:top w:val="nil"/>
              <w:bottom w:val="nil"/>
            </w:tcBorders>
          </w:tcPr>
          <w:p w:rsidR="007E6E83" w:rsidRDefault="007E6E83">
            <w:pPr>
              <w:pStyle w:val="TableParagraph"/>
              <w:spacing w:line="209" w:lineRule="exact"/>
              <w:ind w:left="108"/>
              <w:rPr>
                <w:sz w:val="20"/>
              </w:rPr>
            </w:pPr>
            <w:r>
              <w:rPr>
                <w:spacing w:val="-6"/>
                <w:sz w:val="20"/>
              </w:rPr>
              <w:t>南語</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before="13" w:line="215" w:lineRule="exact"/>
              <w:rPr>
                <w:sz w:val="20"/>
              </w:rPr>
            </w:pPr>
            <w:r>
              <w:rPr>
                <w:spacing w:val="-4"/>
                <w:sz w:val="20"/>
              </w:rPr>
              <w:t>己對「相招</w:t>
            </w:r>
          </w:p>
        </w:tc>
        <w:tc>
          <w:tcPr>
            <w:tcW w:w="2979" w:type="dxa"/>
            <w:tcBorders>
              <w:top w:val="nil"/>
              <w:bottom w:val="nil"/>
            </w:tcBorders>
          </w:tcPr>
          <w:p w:rsidR="007E6E83" w:rsidRDefault="007E6E83">
            <w:pPr>
              <w:pStyle w:val="TableParagraph"/>
              <w:spacing w:before="13" w:line="215" w:lineRule="exact"/>
              <w:rPr>
                <w:sz w:val="20"/>
              </w:rPr>
            </w:pPr>
            <w:r>
              <w:rPr>
                <w:spacing w:val="-3"/>
                <w:sz w:val="20"/>
              </w:rPr>
              <w:t>配電子書隱藏對話的功能，請</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1"/>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before="15" w:line="216" w:lineRule="exact"/>
              <w:ind w:left="108"/>
              <w:rPr>
                <w:sz w:val="20"/>
              </w:rPr>
            </w:pPr>
            <w:r>
              <w:rPr>
                <w:spacing w:val="-4"/>
                <w:sz w:val="20"/>
              </w:rPr>
              <w:t>活動，培養</w:t>
            </w:r>
          </w:p>
        </w:tc>
        <w:tc>
          <w:tcPr>
            <w:tcW w:w="807" w:type="dxa"/>
            <w:tcBorders>
              <w:top w:val="nil"/>
              <w:bottom w:val="nil"/>
            </w:tcBorders>
          </w:tcPr>
          <w:p w:rsidR="007E6E83" w:rsidRDefault="007E6E83">
            <w:pPr>
              <w:pStyle w:val="TableParagraph"/>
              <w:spacing w:line="211" w:lineRule="exact"/>
              <w:ind w:left="108"/>
              <w:rPr>
                <w:sz w:val="20"/>
              </w:rPr>
            </w:pPr>
            <w:r>
              <w:rPr>
                <w:spacing w:val="-6"/>
                <w:sz w:val="20"/>
              </w:rPr>
              <w:t>的標</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before="15" w:line="216" w:lineRule="exact"/>
              <w:rPr>
                <w:sz w:val="20"/>
              </w:rPr>
            </w:pPr>
            <w:r>
              <w:rPr>
                <w:spacing w:val="-4"/>
                <w:sz w:val="20"/>
              </w:rPr>
              <w:t>來開講」故</w:t>
            </w:r>
          </w:p>
        </w:tc>
        <w:tc>
          <w:tcPr>
            <w:tcW w:w="2979" w:type="dxa"/>
            <w:tcBorders>
              <w:top w:val="nil"/>
              <w:bottom w:val="nil"/>
            </w:tcBorders>
          </w:tcPr>
          <w:p w:rsidR="007E6E83" w:rsidRDefault="007E6E83">
            <w:pPr>
              <w:pStyle w:val="TableParagraph"/>
              <w:spacing w:before="15" w:line="216" w:lineRule="exact"/>
              <w:rPr>
                <w:sz w:val="20"/>
              </w:rPr>
            </w:pPr>
            <w:r>
              <w:rPr>
                <w:spacing w:val="-3"/>
                <w:sz w:val="20"/>
              </w:rPr>
              <w:t>學生看圖說說看內容，試著說</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before="15" w:line="215" w:lineRule="exact"/>
              <w:ind w:left="108"/>
              <w:rPr>
                <w:sz w:val="20"/>
              </w:rPr>
            </w:pPr>
            <w:r>
              <w:rPr>
                <w:spacing w:val="-4"/>
                <w:sz w:val="20"/>
              </w:rPr>
              <w:t>責任感，落</w:t>
            </w:r>
          </w:p>
        </w:tc>
        <w:tc>
          <w:tcPr>
            <w:tcW w:w="807" w:type="dxa"/>
            <w:tcBorders>
              <w:top w:val="nil"/>
              <w:bottom w:val="nil"/>
            </w:tcBorders>
          </w:tcPr>
          <w:p w:rsidR="007E6E83" w:rsidRDefault="007E6E83">
            <w:pPr>
              <w:pStyle w:val="TableParagraph"/>
              <w:spacing w:line="212" w:lineRule="exact"/>
              <w:ind w:left="108"/>
              <w:rPr>
                <w:sz w:val="20"/>
              </w:rPr>
            </w:pPr>
            <w:r>
              <w:rPr>
                <w:spacing w:val="-6"/>
                <w:sz w:val="20"/>
              </w:rPr>
              <w:t>音符</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spacing w:before="15" w:line="215" w:lineRule="exact"/>
              <w:rPr>
                <w:sz w:val="20"/>
              </w:rPr>
            </w:pPr>
            <w:r>
              <w:rPr>
                <w:spacing w:val="-4"/>
                <w:sz w:val="20"/>
              </w:rPr>
              <w:t>事的感受。</w:t>
            </w:r>
          </w:p>
        </w:tc>
        <w:tc>
          <w:tcPr>
            <w:tcW w:w="2979" w:type="dxa"/>
            <w:tcBorders>
              <w:top w:val="nil"/>
              <w:bottom w:val="nil"/>
            </w:tcBorders>
          </w:tcPr>
          <w:p w:rsidR="007E6E83" w:rsidRDefault="007E6E83">
            <w:pPr>
              <w:pStyle w:val="TableParagraph"/>
              <w:spacing w:before="15" w:line="215" w:lineRule="exact"/>
              <w:rPr>
                <w:sz w:val="20"/>
              </w:rPr>
            </w:pPr>
            <w:r>
              <w:rPr>
                <w:spacing w:val="-3"/>
                <w:sz w:val="20"/>
              </w:rPr>
              <w:t>出完整的情境故事。</w:t>
            </w: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50"/>
        </w:trPr>
        <w:tc>
          <w:tcPr>
            <w:tcW w:w="845" w:type="dxa"/>
            <w:tcBorders>
              <w:top w:val="nil"/>
              <w:bottom w:val="nil"/>
            </w:tcBorders>
          </w:tcPr>
          <w:p w:rsidR="007E6E83" w:rsidRDefault="007E6E83">
            <w:pPr>
              <w:pStyle w:val="TableParagraph"/>
              <w:rPr>
                <w:rFonts w:ascii="Times New Roman"/>
                <w:sz w:val="18"/>
              </w:rPr>
            </w:pPr>
          </w:p>
        </w:tc>
        <w:tc>
          <w:tcPr>
            <w:tcW w:w="1634" w:type="dxa"/>
            <w:tcBorders>
              <w:top w:val="nil"/>
              <w:bottom w:val="nil"/>
            </w:tcBorders>
          </w:tcPr>
          <w:p w:rsidR="007E6E83" w:rsidRDefault="007E6E83">
            <w:pPr>
              <w:pStyle w:val="TableParagraph"/>
              <w:rPr>
                <w:rFonts w:ascii="Times New Roman"/>
                <w:sz w:val="18"/>
              </w:rPr>
            </w:pPr>
          </w:p>
        </w:tc>
        <w:tc>
          <w:tcPr>
            <w:tcW w:w="456" w:type="dxa"/>
            <w:tcBorders>
              <w:top w:val="nil"/>
              <w:bottom w:val="nil"/>
            </w:tcBorders>
          </w:tcPr>
          <w:p w:rsidR="007E6E83" w:rsidRDefault="007E6E83">
            <w:pPr>
              <w:pStyle w:val="TableParagraph"/>
              <w:rPr>
                <w:rFonts w:ascii="Times New Roman"/>
                <w:sz w:val="18"/>
              </w:rPr>
            </w:pPr>
          </w:p>
        </w:tc>
        <w:tc>
          <w:tcPr>
            <w:tcW w:w="1256" w:type="dxa"/>
            <w:tcBorders>
              <w:top w:val="nil"/>
              <w:bottom w:val="nil"/>
            </w:tcBorders>
          </w:tcPr>
          <w:p w:rsidR="007E6E83" w:rsidRDefault="007E6E83">
            <w:pPr>
              <w:pStyle w:val="TableParagraph"/>
              <w:spacing w:before="14" w:line="216" w:lineRule="exact"/>
              <w:ind w:left="108"/>
              <w:rPr>
                <w:sz w:val="20"/>
              </w:rPr>
            </w:pPr>
            <w:r>
              <w:rPr>
                <w:spacing w:val="-4"/>
                <w:sz w:val="20"/>
              </w:rPr>
              <w:t>實生活美德</w:t>
            </w:r>
          </w:p>
        </w:tc>
        <w:tc>
          <w:tcPr>
            <w:tcW w:w="807" w:type="dxa"/>
            <w:tcBorders>
              <w:top w:val="nil"/>
              <w:bottom w:val="nil"/>
            </w:tcBorders>
          </w:tcPr>
          <w:p w:rsidR="007E6E83" w:rsidRDefault="007E6E83">
            <w:pPr>
              <w:pStyle w:val="TableParagraph"/>
              <w:spacing w:line="211" w:lineRule="exact"/>
              <w:ind w:left="108"/>
              <w:rPr>
                <w:sz w:val="20"/>
              </w:rPr>
            </w:pPr>
            <w:r>
              <w:rPr>
                <w:spacing w:val="-6"/>
                <w:sz w:val="20"/>
              </w:rPr>
              <w:t>號、</w:t>
            </w:r>
          </w:p>
        </w:tc>
        <w:tc>
          <w:tcPr>
            <w:tcW w:w="809" w:type="dxa"/>
            <w:vMerge/>
            <w:tcBorders>
              <w:top w:val="nil"/>
            </w:tcBorders>
          </w:tcPr>
          <w:p w:rsidR="007E6E83" w:rsidRDefault="007E6E83">
            <w:pPr>
              <w:rPr>
                <w:sz w:val="2"/>
                <w:szCs w:val="2"/>
              </w:rPr>
            </w:pPr>
          </w:p>
        </w:tc>
        <w:tc>
          <w:tcPr>
            <w:tcW w:w="1277" w:type="dxa"/>
            <w:tcBorders>
              <w:top w:val="nil"/>
              <w:bottom w:val="nil"/>
            </w:tcBorders>
          </w:tcPr>
          <w:p w:rsidR="007E6E83" w:rsidRDefault="007E6E83">
            <w:pPr>
              <w:pStyle w:val="TableParagraph"/>
              <w:rPr>
                <w:rFonts w:ascii="Times New Roman"/>
                <w:sz w:val="18"/>
              </w:rPr>
            </w:pPr>
          </w:p>
        </w:tc>
        <w:tc>
          <w:tcPr>
            <w:tcW w:w="2979" w:type="dxa"/>
            <w:tcBorders>
              <w:top w:val="nil"/>
              <w:bottom w:val="nil"/>
            </w:tcBorders>
          </w:tcPr>
          <w:p w:rsidR="007E6E83" w:rsidRDefault="007E6E83">
            <w:pPr>
              <w:pStyle w:val="TableParagraph"/>
              <w:rPr>
                <w:rFonts w:ascii="Times New Roman"/>
                <w:sz w:val="18"/>
              </w:rPr>
            </w:pPr>
          </w:p>
        </w:tc>
        <w:tc>
          <w:tcPr>
            <w:tcW w:w="1294" w:type="dxa"/>
            <w:tcBorders>
              <w:top w:val="nil"/>
              <w:bottom w:val="nil"/>
            </w:tcBorders>
          </w:tcPr>
          <w:p w:rsidR="007E6E83" w:rsidRDefault="007E6E83">
            <w:pPr>
              <w:pStyle w:val="TableParagraph"/>
              <w:rPr>
                <w:rFonts w:ascii="Times New Roman"/>
                <w:sz w:val="18"/>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r w:rsidR="007E6E83">
        <w:trPr>
          <w:trHeight w:val="225"/>
        </w:trPr>
        <w:tc>
          <w:tcPr>
            <w:tcW w:w="845" w:type="dxa"/>
            <w:tcBorders>
              <w:top w:val="nil"/>
            </w:tcBorders>
          </w:tcPr>
          <w:p w:rsidR="007E6E83" w:rsidRDefault="007E6E83">
            <w:pPr>
              <w:pStyle w:val="TableParagraph"/>
              <w:rPr>
                <w:rFonts w:ascii="Times New Roman"/>
                <w:sz w:val="16"/>
              </w:rPr>
            </w:pPr>
          </w:p>
        </w:tc>
        <w:tc>
          <w:tcPr>
            <w:tcW w:w="1634" w:type="dxa"/>
            <w:tcBorders>
              <w:top w:val="nil"/>
            </w:tcBorders>
          </w:tcPr>
          <w:p w:rsidR="007E6E83" w:rsidRDefault="007E6E83">
            <w:pPr>
              <w:pStyle w:val="TableParagraph"/>
              <w:rPr>
                <w:rFonts w:ascii="Times New Roman"/>
                <w:sz w:val="16"/>
              </w:rPr>
            </w:pPr>
          </w:p>
        </w:tc>
        <w:tc>
          <w:tcPr>
            <w:tcW w:w="456" w:type="dxa"/>
            <w:tcBorders>
              <w:top w:val="nil"/>
            </w:tcBorders>
          </w:tcPr>
          <w:p w:rsidR="007E6E83" w:rsidRDefault="007E6E83">
            <w:pPr>
              <w:pStyle w:val="TableParagraph"/>
              <w:rPr>
                <w:rFonts w:ascii="Times New Roman"/>
                <w:sz w:val="16"/>
              </w:rPr>
            </w:pPr>
          </w:p>
        </w:tc>
        <w:tc>
          <w:tcPr>
            <w:tcW w:w="1256" w:type="dxa"/>
            <w:tcBorders>
              <w:top w:val="nil"/>
            </w:tcBorders>
          </w:tcPr>
          <w:p w:rsidR="007E6E83" w:rsidRDefault="007E6E83">
            <w:pPr>
              <w:pStyle w:val="TableParagraph"/>
              <w:rPr>
                <w:rFonts w:ascii="Times New Roman"/>
                <w:sz w:val="16"/>
              </w:rPr>
            </w:pPr>
          </w:p>
        </w:tc>
        <w:tc>
          <w:tcPr>
            <w:tcW w:w="807" w:type="dxa"/>
            <w:tcBorders>
              <w:top w:val="nil"/>
            </w:tcBorders>
          </w:tcPr>
          <w:p w:rsidR="007E6E83" w:rsidRDefault="007E6E83">
            <w:pPr>
              <w:pStyle w:val="TableParagraph"/>
              <w:spacing w:line="205" w:lineRule="exact"/>
              <w:ind w:left="108"/>
              <w:rPr>
                <w:sz w:val="20"/>
              </w:rPr>
            </w:pPr>
            <w:r>
              <w:rPr>
                <w:spacing w:val="-6"/>
                <w:sz w:val="20"/>
              </w:rPr>
              <w:t>羅馬</w:t>
            </w:r>
          </w:p>
        </w:tc>
        <w:tc>
          <w:tcPr>
            <w:tcW w:w="809" w:type="dxa"/>
            <w:vMerge/>
            <w:tcBorders>
              <w:top w:val="nil"/>
            </w:tcBorders>
          </w:tcPr>
          <w:p w:rsidR="007E6E83" w:rsidRDefault="007E6E83">
            <w:pPr>
              <w:rPr>
                <w:sz w:val="2"/>
                <w:szCs w:val="2"/>
              </w:rPr>
            </w:pPr>
          </w:p>
        </w:tc>
        <w:tc>
          <w:tcPr>
            <w:tcW w:w="1277" w:type="dxa"/>
            <w:tcBorders>
              <w:top w:val="nil"/>
            </w:tcBorders>
          </w:tcPr>
          <w:p w:rsidR="007E6E83" w:rsidRDefault="007E6E83">
            <w:pPr>
              <w:pStyle w:val="TableParagraph"/>
              <w:rPr>
                <w:rFonts w:ascii="Times New Roman"/>
                <w:sz w:val="16"/>
              </w:rPr>
            </w:pPr>
          </w:p>
        </w:tc>
        <w:tc>
          <w:tcPr>
            <w:tcW w:w="2979" w:type="dxa"/>
            <w:tcBorders>
              <w:top w:val="nil"/>
            </w:tcBorders>
          </w:tcPr>
          <w:p w:rsidR="007E6E83" w:rsidRDefault="007E6E83">
            <w:pPr>
              <w:pStyle w:val="TableParagraph"/>
              <w:rPr>
                <w:rFonts w:ascii="Times New Roman"/>
                <w:sz w:val="16"/>
              </w:rPr>
            </w:pPr>
          </w:p>
        </w:tc>
        <w:tc>
          <w:tcPr>
            <w:tcW w:w="1294" w:type="dxa"/>
            <w:tcBorders>
              <w:top w:val="nil"/>
            </w:tcBorders>
          </w:tcPr>
          <w:p w:rsidR="007E6E83" w:rsidRDefault="007E6E83">
            <w:pPr>
              <w:pStyle w:val="TableParagraph"/>
              <w:rPr>
                <w:rFonts w:ascii="Times New Roman"/>
                <w:sz w:val="16"/>
              </w:rPr>
            </w:pPr>
          </w:p>
        </w:tc>
        <w:tc>
          <w:tcPr>
            <w:tcW w:w="1292" w:type="dxa"/>
            <w:vMerge/>
            <w:tcBorders>
              <w:top w:val="nil"/>
            </w:tcBorders>
          </w:tcPr>
          <w:p w:rsidR="007E6E83" w:rsidRDefault="007E6E83">
            <w:pPr>
              <w:rPr>
                <w:sz w:val="2"/>
                <w:szCs w:val="2"/>
              </w:rPr>
            </w:pPr>
          </w:p>
        </w:tc>
        <w:tc>
          <w:tcPr>
            <w:tcW w:w="1303" w:type="dxa"/>
            <w:vMerge/>
            <w:tcBorders>
              <w:top w:val="nil"/>
            </w:tcBorders>
          </w:tcPr>
          <w:p w:rsidR="007E6E83" w:rsidRDefault="007E6E83">
            <w:pPr>
              <w:rPr>
                <w:sz w:val="2"/>
                <w:szCs w:val="2"/>
              </w:rPr>
            </w:pPr>
          </w:p>
        </w:tc>
      </w:tr>
    </w:tbl>
    <w:p w:rsidR="007E6E83" w:rsidRDefault="007E6E83">
      <w:pPr>
        <w:rPr>
          <w:sz w:val="2"/>
          <w:szCs w:val="2"/>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8007"/>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spacing w:line="244" w:lineRule="auto"/>
              <w:ind w:left="108" w:right="338"/>
              <w:rPr>
                <w:sz w:val="20"/>
              </w:rPr>
            </w:pPr>
            <w:r>
              <w:rPr>
                <w:spacing w:val="-4"/>
                <w:sz w:val="20"/>
              </w:rPr>
              <w:t>與公民意</w:t>
            </w:r>
            <w:r>
              <w:rPr>
                <w:spacing w:val="-6"/>
                <w:sz w:val="20"/>
              </w:rPr>
              <w:t>識。</w:t>
            </w:r>
          </w:p>
        </w:tc>
        <w:tc>
          <w:tcPr>
            <w:tcW w:w="807" w:type="dxa"/>
          </w:tcPr>
          <w:p w:rsidR="007E6E83" w:rsidRDefault="007E6E83">
            <w:pPr>
              <w:pStyle w:val="TableParagraph"/>
              <w:spacing w:line="244" w:lineRule="auto"/>
              <w:ind w:left="108" w:right="222"/>
              <w:rPr>
                <w:rFonts w:ascii="Times New Roman" w:eastAsia="Times New Roman" w:hAnsi="Times New Roman"/>
                <w:sz w:val="20"/>
              </w:rPr>
            </w:pPr>
            <w:r>
              <w:rPr>
                <w:spacing w:val="-6"/>
                <w:sz w:val="20"/>
              </w:rPr>
              <w:t>字及</w:t>
            </w:r>
            <w:r>
              <w:rPr>
                <w:spacing w:val="-10"/>
                <w:sz w:val="20"/>
              </w:rPr>
              <w:t>漢</w:t>
            </w:r>
            <w:r>
              <w:rPr>
                <w:spacing w:val="40"/>
                <w:sz w:val="20"/>
              </w:rPr>
              <w:t xml:space="preserve"> </w:t>
            </w:r>
            <w:r>
              <w:rPr>
                <w:spacing w:val="-6"/>
                <w:sz w:val="20"/>
              </w:rPr>
              <w:t>字，協助口語表達</w:t>
            </w:r>
            <w:r>
              <w:rPr>
                <w:spacing w:val="-13"/>
                <w:sz w:val="20"/>
              </w:rPr>
              <w:t xml:space="preserve">。 </w:t>
            </w:r>
            <w:r>
              <w:rPr>
                <w:rFonts w:ascii="Times New Roman" w:eastAsia="Times New Roman" w:hAnsi="Times New Roman"/>
                <w:sz w:val="20"/>
              </w:rPr>
              <w:t>3-</w:t>
            </w:r>
            <w:r>
              <w:rPr>
                <w:rFonts w:ascii="Times New Roman" w:eastAsia="Times New Roman" w:hAnsi="Times New Roman"/>
                <w:spacing w:val="-4"/>
                <w:sz w:val="20"/>
              </w:rPr>
              <w:t>Ⅱ-1</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能閱讀日常生活中常見的閩南語文，並了解其</w:t>
            </w:r>
            <w:r>
              <w:rPr>
                <w:spacing w:val="-10"/>
                <w:sz w:val="20"/>
              </w:rPr>
              <w:t>意</w:t>
            </w:r>
            <w:r>
              <w:rPr>
                <w:spacing w:val="40"/>
                <w:sz w:val="20"/>
              </w:rPr>
              <w:t xml:space="preserve"> </w:t>
            </w:r>
            <w:r>
              <w:rPr>
                <w:spacing w:val="-6"/>
                <w:sz w:val="20"/>
              </w:rPr>
              <w:t xml:space="preserve">義。 </w:t>
            </w:r>
            <w:r>
              <w:rPr>
                <w:rFonts w:ascii="Times New Roman" w:eastAsia="Times New Roman" w:hAnsi="Times New Roman"/>
                <w:spacing w:val="-2"/>
                <w:sz w:val="20"/>
              </w:rPr>
              <w:t>4-Ⅱ-1</w:t>
            </w:r>
          </w:p>
          <w:p w:rsidR="007E6E83" w:rsidRDefault="007E6E83">
            <w:pPr>
              <w:pStyle w:val="TableParagraph"/>
              <w:spacing w:line="236" w:lineRule="exact"/>
              <w:ind w:left="108"/>
              <w:rPr>
                <w:sz w:val="20"/>
              </w:rPr>
            </w:pPr>
            <w:r>
              <w:rPr>
                <w:spacing w:val="-6"/>
                <w:sz w:val="20"/>
              </w:rPr>
              <w:t>能運</w:t>
            </w:r>
          </w:p>
          <w:p w:rsidR="007E6E83" w:rsidRDefault="007E6E83">
            <w:pPr>
              <w:pStyle w:val="TableParagraph"/>
              <w:spacing w:line="244" w:lineRule="auto"/>
              <w:ind w:left="108" w:right="288"/>
              <w:jc w:val="both"/>
              <w:rPr>
                <w:sz w:val="20"/>
              </w:rPr>
            </w:pPr>
            <w:r>
              <w:rPr>
                <w:spacing w:val="-6"/>
                <w:sz w:val="20"/>
              </w:rPr>
              <w:t>用閩南語文簡單寫出自己的感受與需</w:t>
            </w:r>
          </w:p>
          <w:p w:rsidR="007E6E83" w:rsidRDefault="007E6E83">
            <w:pPr>
              <w:pStyle w:val="TableParagraph"/>
              <w:spacing w:line="242" w:lineRule="exact"/>
              <w:ind w:left="108"/>
              <w:rPr>
                <w:sz w:val="20"/>
              </w:rPr>
            </w:pPr>
            <w:r>
              <w:rPr>
                <w:spacing w:val="-6"/>
                <w:sz w:val="20"/>
              </w:rPr>
              <w:t>求。</w:t>
            </w:r>
          </w:p>
        </w:tc>
        <w:tc>
          <w:tcPr>
            <w:tcW w:w="809" w:type="dxa"/>
          </w:tcPr>
          <w:p w:rsidR="007E6E83" w:rsidRDefault="007E6E83">
            <w:pPr>
              <w:pStyle w:val="TableParagraph"/>
              <w:spacing w:line="244" w:lineRule="auto"/>
              <w:ind w:right="292"/>
              <w:rPr>
                <w:sz w:val="20"/>
              </w:rPr>
            </w:pPr>
            <w:r>
              <w:rPr>
                <w:spacing w:val="-6"/>
                <w:sz w:val="20"/>
              </w:rPr>
              <w:t>語表達。</w:t>
            </w:r>
          </w:p>
          <w:p w:rsidR="007E6E83" w:rsidRDefault="007E6E83">
            <w:pPr>
              <w:pStyle w:val="TableParagraph"/>
              <w:spacing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Bh-</w:t>
            </w:r>
          </w:p>
          <w:p w:rsidR="007E6E83" w:rsidRDefault="007E6E83">
            <w:pPr>
              <w:pStyle w:val="TableParagraph"/>
              <w:spacing w:line="242"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區</w:t>
            </w:r>
            <w:r>
              <w:rPr>
                <w:spacing w:val="-6"/>
                <w:sz w:val="20"/>
              </w:rPr>
              <w:t>域人文。</w:t>
            </w: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rPr>
                <w:rFonts w:ascii="Times New Roman"/>
                <w:sz w:val="18"/>
              </w:rPr>
            </w:pP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8235"/>
        </w:trPr>
        <w:tc>
          <w:tcPr>
            <w:tcW w:w="845" w:type="dxa"/>
          </w:tcPr>
          <w:p w:rsidR="007E6E83" w:rsidRDefault="007E6E83">
            <w:pPr>
              <w:pStyle w:val="TableParagraph"/>
              <w:spacing w:line="246" w:lineRule="exact"/>
              <w:rPr>
                <w:sz w:val="20"/>
              </w:rPr>
            </w:pPr>
            <w:r>
              <w:rPr>
                <w:spacing w:val="-5"/>
                <w:sz w:val="20"/>
              </w:rPr>
              <w:t>第三週</w:t>
            </w:r>
          </w:p>
        </w:tc>
        <w:tc>
          <w:tcPr>
            <w:tcW w:w="1634" w:type="dxa"/>
          </w:tcPr>
          <w:p w:rsidR="007E6E83" w:rsidRDefault="007E6E83">
            <w:pPr>
              <w:pStyle w:val="TableParagraph"/>
              <w:spacing w:before="1" w:line="225" w:lineRule="auto"/>
              <w:ind w:left="151" w:right="275" w:hanging="3"/>
              <w:rPr>
                <w:sz w:val="20"/>
              </w:rPr>
            </w:pPr>
            <w:r>
              <w:rPr>
                <w:spacing w:val="-2"/>
                <w:sz w:val="20"/>
              </w:rPr>
              <w:t>第一單元</w:t>
            </w:r>
            <w:r>
              <w:rPr>
                <w:rFonts w:ascii="新細明體-ExtB" w:eastAsia="新細明體-ExtB"/>
                <w:spacing w:val="-2"/>
                <w:sz w:val="20"/>
              </w:rPr>
              <w:t>𨑨</w:t>
            </w:r>
            <w:r>
              <w:rPr>
                <w:spacing w:val="-2"/>
                <w:sz w:val="20"/>
              </w:rPr>
              <w:t>迌</w:t>
            </w:r>
            <w:r>
              <w:rPr>
                <w:spacing w:val="-4"/>
                <w:sz w:val="20"/>
              </w:rPr>
              <w:t>買等路</w:t>
            </w:r>
          </w:p>
          <w:p w:rsidR="007E6E83" w:rsidRDefault="007E6E83">
            <w:pPr>
              <w:pStyle w:val="TableParagraph"/>
              <w:spacing w:before="5"/>
              <w:ind w:left="148"/>
              <w:rPr>
                <w:sz w:val="20"/>
              </w:rPr>
            </w:pPr>
            <w:r>
              <w:rPr>
                <w:spacing w:val="-4"/>
                <w:sz w:val="20"/>
              </w:rPr>
              <w:t>第一課農場好</w:t>
            </w:r>
          </w:p>
          <w:p w:rsidR="007E6E83" w:rsidRDefault="007E6E83">
            <w:pPr>
              <w:pStyle w:val="TableParagraph"/>
              <w:spacing w:before="3"/>
              <w:ind w:left="151"/>
              <w:rPr>
                <w:sz w:val="20"/>
              </w:rPr>
            </w:pPr>
            <w:r>
              <w:rPr>
                <w:rFonts w:ascii="新細明體-ExtB" w:eastAsia="新細明體-ExtB"/>
                <w:spacing w:val="-2"/>
                <w:sz w:val="20"/>
              </w:rPr>
              <w:t>𨑨</w:t>
            </w:r>
            <w:r>
              <w:rPr>
                <w:spacing w:val="-10"/>
                <w:sz w:val="20"/>
              </w:rPr>
              <w:t>迌</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6"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5" w:line="242"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力，並能從事表達、溝通，以運用於家庭、學校、社區生活之中。閩</w:t>
            </w:r>
            <w:r>
              <w:rPr>
                <w:rFonts w:ascii="Times New Roman" w:eastAsia="Times New Roman"/>
                <w:sz w:val="20"/>
              </w:rPr>
              <w:t xml:space="preserve">-E-C1 </w:t>
            </w:r>
            <w:r>
              <w:rPr>
                <w:sz w:val="20"/>
              </w:rPr>
              <w:t>具</w:t>
            </w:r>
          </w:p>
          <w:p w:rsidR="007E6E83" w:rsidRDefault="007E6E83">
            <w:pPr>
              <w:pStyle w:val="TableParagraph"/>
              <w:spacing w:before="14" w:line="242" w:lineRule="auto"/>
              <w:ind w:left="108" w:right="137"/>
              <w:rPr>
                <w:sz w:val="20"/>
              </w:rPr>
            </w:pPr>
            <w:r>
              <w:rPr>
                <w:spacing w:val="-2"/>
                <w:sz w:val="20"/>
              </w:rPr>
              <w:t>備透過閩南</w:t>
            </w:r>
            <w:r>
              <w:rPr>
                <w:spacing w:val="-4"/>
                <w:sz w:val="20"/>
              </w:rPr>
              <w:t xml:space="preserve">語文的學 </w:t>
            </w:r>
            <w:r>
              <w:rPr>
                <w:spacing w:val="-2"/>
                <w:sz w:val="20"/>
              </w:rPr>
              <w:t>習，增進與人友善相處的能力，並能參與家庭、學校、社區的各類活動，培養責任感，落實生活美德與</w:t>
            </w:r>
            <w:r>
              <w:rPr>
                <w:spacing w:val="-4"/>
                <w:sz w:val="20"/>
              </w:rPr>
              <w:t>公民意識。</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能應用閩南語標音</w:t>
            </w:r>
            <w:r>
              <w:rPr>
                <w:spacing w:val="-10"/>
                <w:sz w:val="20"/>
              </w:rPr>
              <w:t>符</w:t>
            </w:r>
            <w:r>
              <w:rPr>
                <w:spacing w:val="40"/>
                <w:sz w:val="20"/>
              </w:rPr>
              <w:t xml:space="preserve"> </w:t>
            </w:r>
            <w:r>
              <w:rPr>
                <w:spacing w:val="-6"/>
                <w:sz w:val="20"/>
              </w:rPr>
              <w:t xml:space="preserve">號、羅馬字及漢字，協助聆聽理解。 </w:t>
            </w:r>
            <w:r>
              <w:rPr>
                <w:rFonts w:ascii="Times New Roman" w:eastAsia="Times New Roman" w:hAnsi="Times New Roman"/>
                <w:spacing w:val="-2"/>
                <w:sz w:val="20"/>
              </w:rPr>
              <w:t>2-Ⅱ-1</w:t>
            </w:r>
          </w:p>
          <w:p w:rsidR="007E6E83" w:rsidRDefault="007E6E83">
            <w:pPr>
              <w:pStyle w:val="TableParagraph"/>
              <w:spacing w:line="234" w:lineRule="exact"/>
              <w:ind w:left="108"/>
              <w:rPr>
                <w:sz w:val="20"/>
              </w:rPr>
            </w:pPr>
            <w:r>
              <w:rPr>
                <w:spacing w:val="-6"/>
                <w:sz w:val="20"/>
              </w:rPr>
              <w:t>能運</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用閩南語的標音符號、羅馬字及</w:t>
            </w:r>
            <w:r>
              <w:rPr>
                <w:spacing w:val="-10"/>
                <w:sz w:val="20"/>
              </w:rPr>
              <w:t>漢</w:t>
            </w:r>
            <w:r>
              <w:rPr>
                <w:spacing w:val="40"/>
                <w:sz w:val="20"/>
              </w:rPr>
              <w:t xml:space="preserve"> </w:t>
            </w:r>
            <w:r>
              <w:rPr>
                <w:spacing w:val="-6"/>
                <w:sz w:val="20"/>
              </w:rPr>
              <w:t>字，協助口語表達</w:t>
            </w:r>
            <w:r>
              <w:rPr>
                <w:spacing w:val="-13"/>
                <w:sz w:val="20"/>
              </w:rPr>
              <w:t xml:space="preserve">。 </w:t>
            </w:r>
            <w:r>
              <w:rPr>
                <w:rFonts w:ascii="Times New Roman" w:eastAsia="Times New Roman" w:hAnsi="Times New Roman"/>
                <w:sz w:val="20"/>
              </w:rPr>
              <w:t>3-</w:t>
            </w:r>
            <w:r>
              <w:rPr>
                <w:rFonts w:ascii="Times New Roman" w:eastAsia="Times New Roman" w:hAnsi="Times New Roman"/>
                <w:spacing w:val="-4"/>
                <w:sz w:val="20"/>
              </w:rPr>
              <w:t>Ⅱ-1</w:t>
            </w:r>
          </w:p>
          <w:p w:rsidR="007E6E83" w:rsidRDefault="007E6E83">
            <w:pPr>
              <w:pStyle w:val="TableParagraph"/>
              <w:spacing w:line="230" w:lineRule="exact"/>
              <w:ind w:left="108"/>
              <w:rPr>
                <w:sz w:val="20"/>
              </w:rPr>
            </w:pPr>
            <w:r>
              <w:rPr>
                <w:spacing w:val="-6"/>
                <w:sz w:val="20"/>
              </w:rPr>
              <w:t>能閱</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442"/>
              </w:numPr>
              <w:tabs>
                <w:tab w:val="left" w:pos="452"/>
              </w:tabs>
              <w:spacing w:line="244" w:lineRule="auto"/>
              <w:ind w:right="142" w:firstLine="0"/>
              <w:rPr>
                <w:sz w:val="20"/>
              </w:rPr>
            </w:pPr>
            <w:r>
              <w:rPr>
                <w:spacing w:val="-10"/>
                <w:sz w:val="20"/>
              </w:rPr>
              <w:t>羅</w:t>
            </w:r>
            <w:r>
              <w:rPr>
                <w:spacing w:val="-6"/>
                <w:sz w:val="20"/>
              </w:rPr>
              <w:t>馬拼音。</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442"/>
              </w:numPr>
              <w:tabs>
                <w:tab w:val="left" w:pos="452"/>
              </w:tabs>
              <w:spacing w:line="244" w:lineRule="auto"/>
              <w:ind w:right="142" w:firstLine="0"/>
              <w:rPr>
                <w:sz w:val="20"/>
              </w:rPr>
            </w:pPr>
            <w:r>
              <w:rPr>
                <w:spacing w:val="-10"/>
                <w:sz w:val="20"/>
              </w:rPr>
              <w:t>漢</w:t>
            </w:r>
            <w:r>
              <w:rPr>
                <w:spacing w:val="-6"/>
                <w:sz w:val="20"/>
              </w:rPr>
              <w:t>字書寫。</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441"/>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441"/>
              </w:numPr>
              <w:tabs>
                <w:tab w:val="left" w:pos="452"/>
              </w:tabs>
              <w:spacing w:line="242" w:lineRule="auto"/>
              <w:ind w:right="142" w:firstLine="0"/>
              <w:rPr>
                <w:sz w:val="20"/>
              </w:rPr>
            </w:pPr>
            <w:r>
              <w:rPr>
                <w:spacing w:val="-10"/>
                <w:sz w:val="20"/>
              </w:rPr>
              <w:t>句</w:t>
            </w:r>
            <w:r>
              <w:rPr>
                <w:spacing w:val="-6"/>
                <w:sz w:val="20"/>
              </w:rPr>
              <w:t>型運用。</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rsidP="007E6E83">
            <w:pPr>
              <w:pStyle w:val="TableParagraph"/>
              <w:numPr>
                <w:ilvl w:val="1"/>
                <w:numId w:val="440"/>
              </w:numPr>
              <w:tabs>
                <w:tab w:val="left" w:pos="452"/>
              </w:tabs>
              <w:spacing w:line="244" w:lineRule="auto"/>
              <w:ind w:right="142" w:firstLine="0"/>
              <w:rPr>
                <w:sz w:val="20"/>
              </w:rPr>
            </w:pPr>
            <w:r>
              <w:rPr>
                <w:spacing w:val="-10"/>
                <w:sz w:val="20"/>
              </w:rPr>
              <w:t>社</w:t>
            </w:r>
            <w:r>
              <w:rPr>
                <w:spacing w:val="-6"/>
                <w:sz w:val="20"/>
              </w:rPr>
              <w:t>區生活。</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440"/>
              </w:numPr>
              <w:tabs>
                <w:tab w:val="left" w:pos="452"/>
              </w:tabs>
              <w:spacing w:line="244" w:lineRule="auto"/>
              <w:ind w:right="142" w:firstLine="0"/>
              <w:rPr>
                <w:sz w:val="20"/>
              </w:rPr>
            </w:pPr>
            <w:r>
              <w:rPr>
                <w:spacing w:val="-10"/>
                <w:sz w:val="20"/>
              </w:rPr>
              <w:t>口</w:t>
            </w:r>
            <w:r>
              <w:rPr>
                <w:spacing w:val="-6"/>
                <w:sz w:val="20"/>
              </w:rPr>
              <w:t>語表達。</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Bh-</w:t>
            </w:r>
          </w:p>
          <w:p w:rsidR="007E6E83" w:rsidRDefault="007E6E83">
            <w:pPr>
              <w:pStyle w:val="TableParagraph"/>
              <w:spacing w:line="244"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區</w:t>
            </w:r>
            <w:r>
              <w:rPr>
                <w:spacing w:val="-6"/>
                <w:sz w:val="20"/>
              </w:rPr>
              <w:t>域人文。</w:t>
            </w:r>
          </w:p>
        </w:tc>
        <w:tc>
          <w:tcPr>
            <w:tcW w:w="1277" w:type="dxa"/>
          </w:tcPr>
          <w:p w:rsidR="007E6E83" w:rsidRDefault="007E6E83" w:rsidP="007E6E83">
            <w:pPr>
              <w:pStyle w:val="TableParagraph"/>
              <w:numPr>
                <w:ilvl w:val="0"/>
                <w:numId w:val="439"/>
              </w:numPr>
              <w:tabs>
                <w:tab w:val="left" w:pos="257"/>
              </w:tabs>
              <w:spacing w:line="244" w:lineRule="auto"/>
              <w:ind w:right="159" w:firstLine="0"/>
              <w:rPr>
                <w:sz w:val="20"/>
              </w:rPr>
            </w:pPr>
            <w:r>
              <w:rPr>
                <w:spacing w:val="-4"/>
                <w:sz w:val="20"/>
              </w:rPr>
              <w:t>說出休閒</w:t>
            </w:r>
            <w:r>
              <w:rPr>
                <w:spacing w:val="-2"/>
                <w:sz w:val="20"/>
              </w:rPr>
              <w:t>活動地點名稱及自己的</w:t>
            </w:r>
            <w:r>
              <w:rPr>
                <w:spacing w:val="-4"/>
                <w:sz w:val="20"/>
              </w:rPr>
              <w:t xml:space="preserve">經驗和喜 </w:t>
            </w:r>
            <w:r>
              <w:rPr>
                <w:spacing w:val="-6"/>
                <w:sz w:val="20"/>
              </w:rPr>
              <w:t>好。</w:t>
            </w:r>
          </w:p>
          <w:p w:rsidR="007E6E83" w:rsidRDefault="007E6E83" w:rsidP="007E6E83">
            <w:pPr>
              <w:pStyle w:val="TableParagraph"/>
              <w:numPr>
                <w:ilvl w:val="0"/>
                <w:numId w:val="439"/>
              </w:numPr>
              <w:tabs>
                <w:tab w:val="left" w:pos="257"/>
              </w:tabs>
              <w:spacing w:line="244" w:lineRule="auto"/>
              <w:ind w:right="159" w:firstLine="0"/>
              <w:jc w:val="both"/>
              <w:rPr>
                <w:sz w:val="20"/>
              </w:rPr>
            </w:pPr>
            <w:r>
              <w:rPr>
                <w:spacing w:val="-4"/>
                <w:sz w:val="20"/>
              </w:rPr>
              <w:t>提問並了</w:t>
            </w:r>
            <w:r>
              <w:rPr>
                <w:spacing w:val="-2"/>
                <w:sz w:val="20"/>
              </w:rPr>
              <w:t>解別人喜歡的休閒地點</w:t>
            </w:r>
            <w:r>
              <w:rPr>
                <w:spacing w:val="-4"/>
                <w:sz w:val="20"/>
              </w:rPr>
              <w:t>及原因。</w:t>
            </w:r>
          </w:p>
          <w:p w:rsidR="007E6E83" w:rsidRDefault="007E6E83" w:rsidP="007E6E83">
            <w:pPr>
              <w:pStyle w:val="TableParagraph"/>
              <w:numPr>
                <w:ilvl w:val="0"/>
                <w:numId w:val="439"/>
              </w:numPr>
              <w:tabs>
                <w:tab w:val="left" w:pos="257"/>
              </w:tabs>
              <w:spacing w:line="253" w:lineRule="exact"/>
              <w:ind w:left="257" w:hanging="150"/>
              <w:rPr>
                <w:sz w:val="20"/>
              </w:rPr>
            </w:pPr>
            <w:r>
              <w:rPr>
                <w:spacing w:val="-5"/>
                <w:sz w:val="20"/>
              </w:rPr>
              <w:t>正確說</w:t>
            </w:r>
          </w:p>
          <w:p w:rsidR="007E6E83" w:rsidRDefault="007E6E83">
            <w:pPr>
              <w:pStyle w:val="TableParagraph"/>
              <w:spacing w:line="244" w:lineRule="auto"/>
              <w:ind w:right="125"/>
              <w:rPr>
                <w:sz w:val="20"/>
              </w:rPr>
            </w:pPr>
            <w:r>
              <w:rPr>
                <w:spacing w:val="-2"/>
                <w:sz w:val="20"/>
              </w:rPr>
              <w:t>「</w:t>
            </w:r>
            <w:r>
              <w:rPr>
                <w:rFonts w:ascii="Times New Roman" w:eastAsia="Times New Roman"/>
                <w:spacing w:val="-2"/>
                <w:sz w:val="20"/>
              </w:rPr>
              <w:t>am</w:t>
            </w:r>
            <w:r>
              <w:rPr>
                <w:spacing w:val="-2"/>
                <w:sz w:val="20"/>
              </w:rPr>
              <w:t>、</w:t>
            </w:r>
            <w:r>
              <w:rPr>
                <w:rFonts w:ascii="Times New Roman" w:eastAsia="Times New Roman"/>
                <w:spacing w:val="-2"/>
                <w:sz w:val="20"/>
              </w:rPr>
              <w:t>an</w:t>
            </w:r>
            <w:r>
              <w:rPr>
                <w:spacing w:val="-2"/>
                <w:sz w:val="20"/>
              </w:rPr>
              <w:t xml:space="preserve">、 </w:t>
            </w:r>
            <w:r>
              <w:rPr>
                <w:rFonts w:ascii="Times New Roman" w:eastAsia="Times New Roman"/>
                <w:spacing w:val="-2"/>
                <w:sz w:val="20"/>
              </w:rPr>
              <w:t>ang</w:t>
            </w:r>
            <w:r>
              <w:rPr>
                <w:spacing w:val="-2"/>
                <w:sz w:val="20"/>
              </w:rPr>
              <w:t>」的鼻</w:t>
            </w:r>
            <w:r>
              <w:rPr>
                <w:spacing w:val="-4"/>
                <w:sz w:val="20"/>
              </w:rPr>
              <w:t>音韻尾。</w:t>
            </w:r>
          </w:p>
          <w:p w:rsidR="007E6E83" w:rsidRDefault="007E6E83" w:rsidP="007E6E83">
            <w:pPr>
              <w:pStyle w:val="TableParagraph"/>
              <w:numPr>
                <w:ilvl w:val="0"/>
                <w:numId w:val="439"/>
              </w:numPr>
              <w:tabs>
                <w:tab w:val="left" w:pos="257"/>
              </w:tabs>
              <w:spacing w:line="244" w:lineRule="auto"/>
              <w:ind w:right="117" w:firstLine="0"/>
              <w:rPr>
                <w:sz w:val="20"/>
              </w:rPr>
            </w:pPr>
            <w:r>
              <w:rPr>
                <w:spacing w:val="-4"/>
                <w:sz w:val="20"/>
              </w:rPr>
              <w:t>聽辨單字</w:t>
            </w:r>
            <w:r>
              <w:rPr>
                <w:spacing w:val="-2"/>
                <w:sz w:val="20"/>
              </w:rPr>
              <w:t>或語句中是否含「</w:t>
            </w:r>
            <w:r>
              <w:rPr>
                <w:rFonts w:ascii="Times New Roman" w:eastAsia="Times New Roman"/>
                <w:spacing w:val="-2"/>
                <w:sz w:val="20"/>
              </w:rPr>
              <w:t>am</w:t>
            </w:r>
            <w:r>
              <w:rPr>
                <w:spacing w:val="-2"/>
                <w:sz w:val="20"/>
              </w:rPr>
              <w:t xml:space="preserve">、 </w:t>
            </w:r>
            <w:r>
              <w:rPr>
                <w:rFonts w:ascii="Times New Roman" w:eastAsia="Times New Roman"/>
                <w:spacing w:val="-2"/>
                <w:sz w:val="20"/>
              </w:rPr>
              <w:t>an</w:t>
            </w:r>
            <w:r>
              <w:rPr>
                <w:spacing w:val="-2"/>
                <w:sz w:val="20"/>
              </w:rPr>
              <w:t>、</w:t>
            </w:r>
            <w:r>
              <w:rPr>
                <w:rFonts w:ascii="Times New Roman" w:eastAsia="Times New Roman"/>
                <w:spacing w:val="-2"/>
                <w:sz w:val="20"/>
              </w:rPr>
              <w:t>ang</w:t>
            </w:r>
            <w:r>
              <w:rPr>
                <w:spacing w:val="-2"/>
                <w:sz w:val="20"/>
              </w:rPr>
              <w:t>」</w:t>
            </w:r>
            <w:r>
              <w:rPr>
                <w:spacing w:val="-4"/>
                <w:sz w:val="20"/>
              </w:rPr>
              <w:t>的鼻音韻</w:t>
            </w:r>
            <w:r>
              <w:rPr>
                <w:spacing w:val="40"/>
                <w:sz w:val="20"/>
              </w:rPr>
              <w:t xml:space="preserve"> </w:t>
            </w:r>
            <w:r>
              <w:rPr>
                <w:spacing w:val="-6"/>
                <w:sz w:val="20"/>
              </w:rPr>
              <w:t>尾。</w:t>
            </w:r>
          </w:p>
        </w:tc>
        <w:tc>
          <w:tcPr>
            <w:tcW w:w="2979" w:type="dxa"/>
          </w:tcPr>
          <w:p w:rsidR="007E6E83" w:rsidRDefault="007E6E83">
            <w:pPr>
              <w:pStyle w:val="TableParagraph"/>
              <w:spacing w:before="1" w:line="225" w:lineRule="auto"/>
              <w:ind w:right="1062"/>
              <w:rPr>
                <w:sz w:val="20"/>
              </w:rPr>
            </w:pPr>
            <w:r>
              <w:rPr>
                <w:spacing w:val="-2"/>
                <w:sz w:val="20"/>
              </w:rPr>
              <w:t>第一單元</w:t>
            </w:r>
            <w:r>
              <w:rPr>
                <w:rFonts w:ascii="新細明體-ExtB" w:eastAsia="新細明體-ExtB"/>
                <w:spacing w:val="-2"/>
                <w:sz w:val="20"/>
              </w:rPr>
              <w:t>𨑨</w:t>
            </w:r>
            <w:r>
              <w:rPr>
                <w:spacing w:val="-2"/>
                <w:sz w:val="20"/>
              </w:rPr>
              <w:t>迌買等路第一課農場好</w:t>
            </w:r>
            <w:r>
              <w:rPr>
                <w:rFonts w:ascii="新細明體-ExtB" w:eastAsia="新細明體-ExtB"/>
                <w:spacing w:val="-2"/>
                <w:sz w:val="20"/>
              </w:rPr>
              <w:t>𨑨</w:t>
            </w:r>
            <w:r>
              <w:rPr>
                <w:spacing w:val="-2"/>
                <w:sz w:val="20"/>
              </w:rPr>
              <w:t>迌</w:t>
            </w:r>
          </w:p>
          <w:p w:rsidR="007E6E83" w:rsidRDefault="007E6E83">
            <w:pPr>
              <w:pStyle w:val="TableParagraph"/>
              <w:spacing w:line="239" w:lineRule="exact"/>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活動一：來練習</w:t>
            </w:r>
          </w:p>
          <w:p w:rsidR="007E6E83" w:rsidRDefault="007E6E83" w:rsidP="007E6E83">
            <w:pPr>
              <w:pStyle w:val="TableParagraph"/>
              <w:numPr>
                <w:ilvl w:val="0"/>
                <w:numId w:val="438"/>
              </w:numPr>
              <w:tabs>
                <w:tab w:val="left" w:pos="257"/>
              </w:tabs>
              <w:spacing w:before="3" w:line="244" w:lineRule="auto"/>
              <w:ind w:right="112" w:firstLine="0"/>
              <w:rPr>
                <w:sz w:val="20"/>
              </w:rPr>
            </w:pPr>
            <w:r>
              <w:rPr>
                <w:spacing w:val="-2"/>
                <w:sz w:val="20"/>
              </w:rPr>
              <w:t>展示本頁教學媒體，並引導學生完成練習。</w:t>
            </w:r>
          </w:p>
          <w:p w:rsidR="007E6E83" w:rsidRDefault="007E6E83" w:rsidP="007E6E83">
            <w:pPr>
              <w:pStyle w:val="TableParagraph"/>
              <w:numPr>
                <w:ilvl w:val="0"/>
                <w:numId w:val="438"/>
              </w:numPr>
              <w:tabs>
                <w:tab w:val="left" w:pos="257"/>
              </w:tabs>
              <w:spacing w:line="244" w:lineRule="auto"/>
              <w:ind w:right="112" w:firstLine="0"/>
              <w:rPr>
                <w:sz w:val="20"/>
              </w:rPr>
            </w:pPr>
            <w:r>
              <w:rPr>
                <w:spacing w:val="-2"/>
                <w:sz w:val="20"/>
              </w:rPr>
              <w:t>教師隨機請學生說出最喜歡的休閒地點是什麼？並問理由。</w:t>
            </w:r>
            <w:r>
              <w:rPr>
                <w:spacing w:val="80"/>
                <w:sz w:val="20"/>
              </w:rPr>
              <w:t xml:space="preserve"> </w:t>
            </w:r>
            <w:r>
              <w:rPr>
                <w:rFonts w:ascii="Times New Roman" w:eastAsia="Times New Roman"/>
                <w:spacing w:val="-2"/>
                <w:sz w:val="20"/>
              </w:rPr>
              <w:t>(</w:t>
            </w:r>
            <w:r>
              <w:rPr>
                <w:spacing w:val="-2"/>
                <w:sz w:val="20"/>
              </w:rPr>
              <w:t>二</w:t>
            </w:r>
            <w:r>
              <w:rPr>
                <w:rFonts w:ascii="Times New Roman" w:eastAsia="Times New Roman"/>
                <w:spacing w:val="-2"/>
                <w:sz w:val="20"/>
              </w:rPr>
              <w:t>)</w:t>
            </w:r>
            <w:r>
              <w:rPr>
                <w:spacing w:val="-2"/>
                <w:sz w:val="20"/>
              </w:rPr>
              <w:t>活動二：拼音學習</w:t>
            </w:r>
          </w:p>
          <w:p w:rsidR="007E6E83" w:rsidRDefault="007E6E83" w:rsidP="007E6E83">
            <w:pPr>
              <w:pStyle w:val="TableParagraph"/>
              <w:numPr>
                <w:ilvl w:val="0"/>
                <w:numId w:val="437"/>
              </w:numPr>
              <w:tabs>
                <w:tab w:val="left" w:pos="257"/>
              </w:tabs>
              <w:spacing w:line="244" w:lineRule="auto"/>
              <w:ind w:right="255" w:firstLine="0"/>
              <w:jc w:val="both"/>
              <w:rPr>
                <w:sz w:val="20"/>
              </w:rPr>
            </w:pPr>
            <w:r>
              <w:rPr>
                <w:spacing w:val="-2"/>
                <w:sz w:val="20"/>
              </w:rPr>
              <w:t>教師先說明「</w:t>
            </w:r>
            <w:r>
              <w:rPr>
                <w:rFonts w:ascii="Times New Roman" w:eastAsia="Times New Roman"/>
                <w:spacing w:val="-2"/>
                <w:sz w:val="20"/>
              </w:rPr>
              <w:t>m</w:t>
            </w:r>
            <w:r>
              <w:rPr>
                <w:spacing w:val="-2"/>
                <w:sz w:val="20"/>
              </w:rPr>
              <w:t>、</w:t>
            </w:r>
            <w:r>
              <w:rPr>
                <w:rFonts w:ascii="Times New Roman" w:eastAsia="Times New Roman"/>
                <w:spacing w:val="-2"/>
                <w:sz w:val="20"/>
              </w:rPr>
              <w:t>n</w:t>
            </w:r>
            <w:r>
              <w:rPr>
                <w:spacing w:val="-2"/>
                <w:sz w:val="20"/>
              </w:rPr>
              <w:t>、</w:t>
            </w:r>
            <w:r>
              <w:rPr>
                <w:rFonts w:ascii="Times New Roman" w:eastAsia="Times New Roman"/>
                <w:spacing w:val="-2"/>
                <w:sz w:val="20"/>
              </w:rPr>
              <w:t>ng</w:t>
            </w:r>
            <w:r>
              <w:rPr>
                <w:spacing w:val="-2"/>
                <w:sz w:val="20"/>
              </w:rPr>
              <w:t>」三個音標的發音位置為「合脣、舌尖頂上牙齒後、舌尖頂下牙</w:t>
            </w:r>
            <w:r>
              <w:rPr>
                <w:spacing w:val="-28"/>
                <w:sz w:val="20"/>
              </w:rPr>
              <w:t>齒後」。</w:t>
            </w:r>
          </w:p>
          <w:p w:rsidR="007E6E83" w:rsidRDefault="007E6E83" w:rsidP="007E6E83">
            <w:pPr>
              <w:pStyle w:val="TableParagraph"/>
              <w:numPr>
                <w:ilvl w:val="0"/>
                <w:numId w:val="437"/>
              </w:numPr>
              <w:tabs>
                <w:tab w:val="left" w:pos="257"/>
              </w:tabs>
              <w:spacing w:line="244" w:lineRule="auto"/>
              <w:ind w:right="171" w:firstLine="0"/>
              <w:jc w:val="both"/>
              <w:rPr>
                <w:sz w:val="20"/>
              </w:rPr>
            </w:pPr>
            <w:r>
              <w:rPr>
                <w:spacing w:val="-2"/>
                <w:sz w:val="20"/>
              </w:rPr>
              <w:t>教師複習「</w:t>
            </w:r>
            <w:r>
              <w:rPr>
                <w:rFonts w:ascii="Times New Roman" w:eastAsia="Times New Roman"/>
                <w:spacing w:val="-2"/>
                <w:sz w:val="20"/>
              </w:rPr>
              <w:t>a</w:t>
            </w:r>
            <w:r>
              <w:rPr>
                <w:spacing w:val="-2"/>
                <w:sz w:val="20"/>
              </w:rPr>
              <w:t>、</w:t>
            </w:r>
            <w:r>
              <w:rPr>
                <w:rFonts w:ascii="Times New Roman" w:eastAsia="Times New Roman"/>
                <w:spacing w:val="-2"/>
                <w:sz w:val="20"/>
              </w:rPr>
              <w:t>oo</w:t>
            </w:r>
            <w:r>
              <w:rPr>
                <w:spacing w:val="-2"/>
                <w:sz w:val="20"/>
              </w:rPr>
              <w:t>、</w:t>
            </w:r>
            <w:r>
              <w:rPr>
                <w:rFonts w:ascii="Times New Roman" w:eastAsia="Times New Roman"/>
                <w:spacing w:val="-2"/>
                <w:sz w:val="20"/>
              </w:rPr>
              <w:t>e</w:t>
            </w:r>
            <w:r>
              <w:rPr>
                <w:spacing w:val="-2"/>
                <w:sz w:val="20"/>
              </w:rPr>
              <w:t>、</w:t>
            </w:r>
            <w:r>
              <w:rPr>
                <w:rFonts w:ascii="Times New Roman" w:eastAsia="Times New Roman"/>
                <w:spacing w:val="-2"/>
                <w:sz w:val="20"/>
              </w:rPr>
              <w:t>o</w:t>
            </w:r>
            <w:r>
              <w:rPr>
                <w:spacing w:val="-2"/>
                <w:sz w:val="20"/>
              </w:rPr>
              <w:t>、</w:t>
            </w:r>
            <w:r>
              <w:rPr>
                <w:rFonts w:ascii="Times New Roman" w:eastAsia="Times New Roman"/>
                <w:spacing w:val="-2"/>
                <w:sz w:val="20"/>
              </w:rPr>
              <w:t>i</w:t>
            </w:r>
            <w:r>
              <w:rPr>
                <w:spacing w:val="-2"/>
                <w:sz w:val="20"/>
              </w:rPr>
              <w:t xml:space="preserve">、 </w:t>
            </w:r>
            <w:r>
              <w:rPr>
                <w:rFonts w:ascii="Times New Roman" w:eastAsia="Times New Roman"/>
                <w:spacing w:val="-2"/>
                <w:sz w:val="20"/>
              </w:rPr>
              <w:t>u</w:t>
            </w:r>
            <w:r>
              <w:rPr>
                <w:spacing w:val="-14"/>
                <w:sz w:val="20"/>
              </w:rPr>
              <w:t>」，展示本頁是練習「</w:t>
            </w:r>
            <w:r>
              <w:rPr>
                <w:rFonts w:ascii="Times New Roman" w:eastAsia="Times New Roman"/>
                <w:spacing w:val="-2"/>
                <w:sz w:val="20"/>
              </w:rPr>
              <w:t>a</w:t>
            </w:r>
            <w:r>
              <w:rPr>
                <w:spacing w:val="-2"/>
                <w:sz w:val="20"/>
              </w:rPr>
              <w:t>」與鼻音「</w:t>
            </w:r>
            <w:r>
              <w:rPr>
                <w:rFonts w:ascii="Times New Roman" w:eastAsia="Times New Roman"/>
                <w:spacing w:val="-2"/>
                <w:sz w:val="20"/>
              </w:rPr>
              <w:t>m</w:t>
            </w:r>
            <w:r>
              <w:rPr>
                <w:spacing w:val="-2"/>
                <w:sz w:val="20"/>
              </w:rPr>
              <w:t>、</w:t>
            </w:r>
            <w:r>
              <w:rPr>
                <w:rFonts w:ascii="Times New Roman" w:eastAsia="Times New Roman"/>
                <w:spacing w:val="-2"/>
                <w:sz w:val="20"/>
              </w:rPr>
              <w:t>n</w:t>
            </w:r>
            <w:r>
              <w:rPr>
                <w:spacing w:val="-2"/>
                <w:sz w:val="20"/>
              </w:rPr>
              <w:t>、</w:t>
            </w:r>
            <w:r>
              <w:rPr>
                <w:rFonts w:ascii="Times New Roman" w:eastAsia="Times New Roman"/>
                <w:spacing w:val="-2"/>
                <w:sz w:val="20"/>
              </w:rPr>
              <w:t>ng</w:t>
            </w:r>
            <w:r>
              <w:rPr>
                <w:spacing w:val="-2"/>
                <w:sz w:val="20"/>
              </w:rPr>
              <w:t>」之複合韻母。</w:t>
            </w:r>
          </w:p>
          <w:p w:rsidR="007E6E83" w:rsidRDefault="007E6E83" w:rsidP="007E6E83">
            <w:pPr>
              <w:pStyle w:val="TableParagraph"/>
              <w:numPr>
                <w:ilvl w:val="0"/>
                <w:numId w:val="437"/>
              </w:numPr>
              <w:tabs>
                <w:tab w:val="left" w:pos="257"/>
              </w:tabs>
              <w:spacing w:line="244" w:lineRule="auto"/>
              <w:ind w:right="112" w:firstLine="0"/>
              <w:rPr>
                <w:sz w:val="20"/>
              </w:rPr>
            </w:pPr>
            <w:r>
              <w:rPr>
                <w:spacing w:val="-2"/>
                <w:sz w:val="20"/>
              </w:rPr>
              <w:t>教師播放本課教學媒體，教師範念、學生合念，分組念，個別念，直到熟練為止。</w:t>
            </w:r>
          </w:p>
          <w:p w:rsidR="007E6E83" w:rsidRDefault="007E6E83" w:rsidP="007E6E83">
            <w:pPr>
              <w:pStyle w:val="TableParagraph"/>
              <w:numPr>
                <w:ilvl w:val="0"/>
                <w:numId w:val="437"/>
              </w:numPr>
              <w:tabs>
                <w:tab w:val="left" w:pos="257"/>
              </w:tabs>
              <w:spacing w:line="244" w:lineRule="auto"/>
              <w:ind w:right="112" w:firstLine="0"/>
              <w:rPr>
                <w:sz w:val="20"/>
              </w:rPr>
            </w:pPr>
            <w:r>
              <w:rPr>
                <w:spacing w:val="-2"/>
                <w:sz w:val="20"/>
              </w:rPr>
              <w:t>進行其他補充例詞的聽辨，直到熟練為止。</w:t>
            </w:r>
          </w:p>
          <w:p w:rsidR="007E6E83" w:rsidRDefault="007E6E83" w:rsidP="007E6E83">
            <w:pPr>
              <w:pStyle w:val="TableParagraph"/>
              <w:numPr>
                <w:ilvl w:val="0"/>
                <w:numId w:val="437"/>
              </w:numPr>
              <w:tabs>
                <w:tab w:val="left" w:pos="257"/>
              </w:tabs>
              <w:spacing w:line="244" w:lineRule="auto"/>
              <w:ind w:right="278" w:firstLine="0"/>
              <w:rPr>
                <w:sz w:val="20"/>
              </w:rPr>
            </w:pPr>
            <w:r>
              <w:rPr>
                <w:spacing w:val="-2"/>
                <w:sz w:val="20"/>
              </w:rPr>
              <w:t>圈出語詞中含有「</w:t>
            </w:r>
            <w:r>
              <w:rPr>
                <w:rFonts w:ascii="Times New Roman" w:eastAsia="Times New Roman"/>
                <w:spacing w:val="-2"/>
                <w:sz w:val="20"/>
              </w:rPr>
              <w:t>am</w:t>
            </w:r>
            <w:r>
              <w:rPr>
                <w:spacing w:val="-2"/>
                <w:sz w:val="20"/>
              </w:rPr>
              <w:t>、</w:t>
            </w:r>
            <w:r>
              <w:rPr>
                <w:rFonts w:ascii="Times New Roman" w:eastAsia="Times New Roman"/>
                <w:spacing w:val="-2"/>
                <w:sz w:val="20"/>
              </w:rPr>
              <w:t>an</w:t>
            </w:r>
            <w:r>
              <w:rPr>
                <w:spacing w:val="-2"/>
                <w:sz w:val="20"/>
              </w:rPr>
              <w:t xml:space="preserve">、 </w:t>
            </w:r>
            <w:r>
              <w:rPr>
                <w:rFonts w:ascii="Times New Roman" w:eastAsia="Times New Roman"/>
                <w:spacing w:val="-2"/>
                <w:sz w:val="20"/>
              </w:rPr>
              <w:t>ang</w:t>
            </w:r>
            <w:r>
              <w:rPr>
                <w:spacing w:val="-2"/>
                <w:sz w:val="20"/>
              </w:rPr>
              <w:t>」的字，直到熟練為止。</w:t>
            </w:r>
            <w:r>
              <w:rPr>
                <w:sz w:val="20"/>
              </w:rPr>
              <w:t xml:space="preserve"> </w:t>
            </w:r>
            <w:r>
              <w:rPr>
                <w:rFonts w:ascii="Times New Roman" w:eastAsia="Times New Roman"/>
                <w:spacing w:val="-2"/>
                <w:sz w:val="20"/>
              </w:rPr>
              <w:t>(</w:t>
            </w:r>
            <w:r>
              <w:rPr>
                <w:spacing w:val="-2"/>
                <w:sz w:val="20"/>
              </w:rPr>
              <w:t>三</w:t>
            </w:r>
            <w:r>
              <w:rPr>
                <w:rFonts w:ascii="Times New Roman" w:eastAsia="Times New Roman"/>
                <w:spacing w:val="-2"/>
                <w:sz w:val="20"/>
              </w:rPr>
              <w:t>)</w:t>
            </w:r>
            <w:r>
              <w:rPr>
                <w:spacing w:val="-2"/>
                <w:sz w:val="20"/>
              </w:rPr>
              <w:t>活動三：拼音練習</w:t>
            </w:r>
          </w:p>
          <w:p w:rsidR="007E6E83" w:rsidRDefault="007E6E83" w:rsidP="007E6E83">
            <w:pPr>
              <w:pStyle w:val="TableParagraph"/>
              <w:numPr>
                <w:ilvl w:val="0"/>
                <w:numId w:val="436"/>
              </w:numPr>
              <w:tabs>
                <w:tab w:val="left" w:pos="257"/>
              </w:tabs>
              <w:spacing w:line="244" w:lineRule="auto"/>
              <w:ind w:right="112" w:firstLine="0"/>
              <w:rPr>
                <w:sz w:val="20"/>
              </w:rPr>
            </w:pPr>
            <w:r>
              <w:rPr>
                <w:spacing w:val="-2"/>
                <w:sz w:val="20"/>
              </w:rPr>
              <w:t>教師請學生看圖，並請學生試著念出六題的語詞。</w:t>
            </w:r>
          </w:p>
          <w:p w:rsidR="007E6E83" w:rsidRDefault="007E6E83" w:rsidP="007E6E83">
            <w:pPr>
              <w:pStyle w:val="TableParagraph"/>
              <w:numPr>
                <w:ilvl w:val="0"/>
                <w:numId w:val="436"/>
              </w:numPr>
              <w:tabs>
                <w:tab w:val="left" w:pos="257"/>
              </w:tabs>
              <w:spacing w:line="244" w:lineRule="auto"/>
              <w:ind w:right="112" w:firstLine="0"/>
              <w:rPr>
                <w:sz w:val="20"/>
              </w:rPr>
            </w:pPr>
            <w:r>
              <w:rPr>
                <w:spacing w:val="-2"/>
                <w:sz w:val="20"/>
              </w:rPr>
              <w:t>教師說明作答方式，並播放教學媒體進行評量。</w:t>
            </w:r>
          </w:p>
        </w:tc>
        <w:tc>
          <w:tcPr>
            <w:tcW w:w="1294" w:type="dxa"/>
          </w:tcPr>
          <w:p w:rsidR="007E6E83" w:rsidRDefault="007E6E83">
            <w:pPr>
              <w:pStyle w:val="TableParagraph"/>
              <w:spacing w:line="244" w:lineRule="auto"/>
              <w:ind w:left="106" w:right="378"/>
              <w:jc w:val="both"/>
              <w:rPr>
                <w:sz w:val="20"/>
              </w:rPr>
            </w:pPr>
            <w:r>
              <w:rPr>
                <w:spacing w:val="-4"/>
                <w:sz w:val="20"/>
              </w:rPr>
              <w:t>口頭評量實作評量紙筆評量</w:t>
            </w: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5693"/>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4" w:lineRule="auto"/>
              <w:ind w:left="108" w:right="222"/>
              <w:rPr>
                <w:rFonts w:ascii="Times New Roman" w:eastAsia="Times New Roman" w:hAnsi="Times New Roman"/>
                <w:sz w:val="20"/>
              </w:rPr>
            </w:pPr>
            <w:r>
              <w:rPr>
                <w:spacing w:val="-6"/>
                <w:sz w:val="20"/>
              </w:rPr>
              <w:t>讀日常生活中常見的閩南語文，並了解其</w:t>
            </w:r>
            <w:r>
              <w:rPr>
                <w:spacing w:val="-10"/>
                <w:sz w:val="20"/>
              </w:rPr>
              <w:t>意</w:t>
            </w:r>
            <w:r>
              <w:rPr>
                <w:spacing w:val="40"/>
                <w:sz w:val="20"/>
              </w:rPr>
              <w:t xml:space="preserve"> </w:t>
            </w:r>
            <w:r>
              <w:rPr>
                <w:spacing w:val="-6"/>
                <w:sz w:val="20"/>
              </w:rPr>
              <w:t xml:space="preserve">義。 </w:t>
            </w:r>
            <w:r>
              <w:rPr>
                <w:rFonts w:ascii="Times New Roman" w:eastAsia="Times New Roman" w:hAnsi="Times New Roman"/>
                <w:spacing w:val="-2"/>
                <w:sz w:val="20"/>
              </w:rPr>
              <w:t>4-Ⅱ-1</w:t>
            </w:r>
          </w:p>
          <w:p w:rsidR="007E6E83" w:rsidRDefault="007E6E83">
            <w:pPr>
              <w:pStyle w:val="TableParagraph"/>
              <w:spacing w:line="238" w:lineRule="exact"/>
              <w:ind w:left="108"/>
              <w:rPr>
                <w:sz w:val="20"/>
              </w:rPr>
            </w:pPr>
            <w:r>
              <w:rPr>
                <w:spacing w:val="-6"/>
                <w:sz w:val="20"/>
              </w:rPr>
              <w:t>能運</w:t>
            </w:r>
          </w:p>
          <w:p w:rsidR="007E6E83" w:rsidRDefault="007E6E83">
            <w:pPr>
              <w:pStyle w:val="TableParagraph"/>
              <w:spacing w:line="242" w:lineRule="auto"/>
              <w:ind w:left="108" w:right="288"/>
              <w:jc w:val="both"/>
              <w:rPr>
                <w:sz w:val="20"/>
              </w:rPr>
            </w:pPr>
            <w:r>
              <w:rPr>
                <w:spacing w:val="-6"/>
                <w:sz w:val="20"/>
              </w:rPr>
              <w:t>用閩南語文簡單寫出自己的感受</w:t>
            </w:r>
          </w:p>
          <w:p w:rsidR="007E6E83" w:rsidRDefault="007E6E83">
            <w:pPr>
              <w:pStyle w:val="TableParagraph"/>
              <w:spacing w:line="260" w:lineRule="atLeast"/>
              <w:ind w:left="108" w:right="288"/>
              <w:rPr>
                <w:sz w:val="20"/>
              </w:rPr>
            </w:pPr>
            <w:r>
              <w:rPr>
                <w:spacing w:val="-6"/>
                <w:sz w:val="20"/>
              </w:rPr>
              <w:t>與需求。</w:t>
            </w:r>
          </w:p>
        </w:tc>
        <w:tc>
          <w:tcPr>
            <w:tcW w:w="809" w:type="dxa"/>
          </w:tcPr>
          <w:p w:rsidR="007E6E83" w:rsidRDefault="007E6E83">
            <w:pPr>
              <w:pStyle w:val="TableParagraph"/>
              <w:rPr>
                <w:rFonts w:ascii="Times New Roman"/>
                <w:sz w:val="18"/>
              </w:rPr>
            </w:pP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rPr>
                <w:rFonts w:ascii="Times New Roman"/>
                <w:sz w:val="18"/>
              </w:rPr>
            </w:pP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2572"/>
        </w:trPr>
        <w:tc>
          <w:tcPr>
            <w:tcW w:w="845" w:type="dxa"/>
          </w:tcPr>
          <w:p w:rsidR="007E6E83" w:rsidRDefault="007E6E83">
            <w:pPr>
              <w:pStyle w:val="TableParagraph"/>
              <w:spacing w:line="248" w:lineRule="exact"/>
              <w:rPr>
                <w:sz w:val="20"/>
              </w:rPr>
            </w:pPr>
            <w:r>
              <w:rPr>
                <w:spacing w:val="-5"/>
                <w:sz w:val="20"/>
              </w:rPr>
              <w:t>第四週</w:t>
            </w:r>
          </w:p>
        </w:tc>
        <w:tc>
          <w:tcPr>
            <w:tcW w:w="1634" w:type="dxa"/>
          </w:tcPr>
          <w:p w:rsidR="007E6E83" w:rsidRDefault="007E6E83">
            <w:pPr>
              <w:pStyle w:val="TableParagraph"/>
              <w:spacing w:before="5" w:line="223" w:lineRule="auto"/>
              <w:ind w:left="151" w:right="275" w:hanging="3"/>
              <w:rPr>
                <w:sz w:val="20"/>
              </w:rPr>
            </w:pPr>
            <w:r>
              <w:rPr>
                <w:spacing w:val="-2"/>
                <w:sz w:val="20"/>
              </w:rPr>
              <w:t>第一單元</w:t>
            </w:r>
            <w:r>
              <w:rPr>
                <w:rFonts w:ascii="新細明體-ExtB" w:eastAsia="新細明體-ExtB"/>
                <w:spacing w:val="-2"/>
                <w:sz w:val="20"/>
              </w:rPr>
              <w:t>𨑨</w:t>
            </w:r>
            <w:r>
              <w:rPr>
                <w:spacing w:val="-2"/>
                <w:sz w:val="20"/>
              </w:rPr>
              <w:t>迌</w:t>
            </w:r>
            <w:r>
              <w:rPr>
                <w:spacing w:val="-4"/>
                <w:sz w:val="20"/>
              </w:rPr>
              <w:t>買等路</w:t>
            </w:r>
          </w:p>
          <w:p w:rsidR="007E6E83" w:rsidRDefault="007E6E83">
            <w:pPr>
              <w:pStyle w:val="TableParagraph"/>
              <w:spacing w:before="6"/>
              <w:ind w:left="148"/>
              <w:rPr>
                <w:sz w:val="20"/>
              </w:rPr>
            </w:pPr>
            <w:r>
              <w:rPr>
                <w:spacing w:val="-4"/>
                <w:sz w:val="20"/>
              </w:rPr>
              <w:t>第二課舊街</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8"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3" w:line="244"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力，並能從事表達、溝通，以運用於家庭、學</w:t>
            </w:r>
            <w:r>
              <w:rPr>
                <w:spacing w:val="-4"/>
                <w:sz w:val="20"/>
              </w:rPr>
              <w:t>校、社區生</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8" w:right="288"/>
              <w:rPr>
                <w:sz w:val="20"/>
              </w:rPr>
            </w:pPr>
            <w:r>
              <w:rPr>
                <w:spacing w:val="-6"/>
                <w:sz w:val="20"/>
              </w:rPr>
              <w:t>能應用閩南語標音</w:t>
            </w:r>
            <w:r>
              <w:rPr>
                <w:spacing w:val="-10"/>
                <w:sz w:val="20"/>
              </w:rPr>
              <w:t xml:space="preserve">符 </w:t>
            </w:r>
            <w:r>
              <w:rPr>
                <w:spacing w:val="-6"/>
                <w:sz w:val="20"/>
              </w:rPr>
              <w:t>號、羅馬字及</w:t>
            </w:r>
          </w:p>
          <w:p w:rsidR="007E6E83" w:rsidRDefault="007E6E83">
            <w:pPr>
              <w:pStyle w:val="TableParagraph"/>
              <w:spacing w:line="242" w:lineRule="exact"/>
              <w:ind w:left="108"/>
              <w:rPr>
                <w:sz w:val="20"/>
              </w:rPr>
            </w:pPr>
            <w:r>
              <w:rPr>
                <w:spacing w:val="-10"/>
                <w:sz w:val="20"/>
              </w:rPr>
              <w:t>漢</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435"/>
              </w:numPr>
              <w:tabs>
                <w:tab w:val="left" w:pos="452"/>
              </w:tabs>
              <w:spacing w:line="244" w:lineRule="auto"/>
              <w:ind w:right="142" w:firstLine="0"/>
              <w:rPr>
                <w:sz w:val="20"/>
              </w:rPr>
            </w:pPr>
            <w:r>
              <w:rPr>
                <w:spacing w:val="-10"/>
                <w:sz w:val="20"/>
              </w:rPr>
              <w:t>羅</w:t>
            </w:r>
            <w:r>
              <w:rPr>
                <w:spacing w:val="-6"/>
                <w:sz w:val="20"/>
              </w:rPr>
              <w:t>馬拼音。</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435"/>
              </w:numPr>
              <w:tabs>
                <w:tab w:val="left" w:pos="452"/>
              </w:tabs>
              <w:spacing w:line="244" w:lineRule="auto"/>
              <w:ind w:right="142" w:firstLine="0"/>
              <w:rPr>
                <w:sz w:val="20"/>
              </w:rPr>
            </w:pPr>
            <w:r>
              <w:rPr>
                <w:spacing w:val="-10"/>
                <w:sz w:val="20"/>
              </w:rPr>
              <w:t>漢</w:t>
            </w:r>
            <w:r>
              <w:rPr>
                <w:spacing w:val="-6"/>
                <w:sz w:val="20"/>
              </w:rPr>
              <w:t>字書寫。</w:t>
            </w:r>
          </w:p>
          <w:p w:rsidR="007E6E83" w:rsidRDefault="007E6E83">
            <w:pPr>
              <w:pStyle w:val="TableParagraph"/>
              <w:spacing w:before="26"/>
              <w:rPr>
                <w:rFonts w:ascii="Times New Roman" w:hAnsi="Times New Roman"/>
                <w:sz w:val="20"/>
              </w:rPr>
            </w:pPr>
            <w:r>
              <w:rPr>
                <w:rFonts w:ascii="Cambria Math" w:hAnsi="Cambria Math"/>
                <w:spacing w:val="-4"/>
                <w:sz w:val="20"/>
              </w:rPr>
              <w:t>◎</w:t>
            </w:r>
            <w:r>
              <w:rPr>
                <w:rFonts w:ascii="Times New Roman" w:hAnsi="Times New Roman"/>
                <w:spacing w:val="-4"/>
                <w:sz w:val="20"/>
              </w:rPr>
              <w:t>Ab-</w:t>
            </w:r>
          </w:p>
        </w:tc>
        <w:tc>
          <w:tcPr>
            <w:tcW w:w="1277" w:type="dxa"/>
          </w:tcPr>
          <w:p w:rsidR="007E6E83" w:rsidRDefault="007E6E83" w:rsidP="007E6E83">
            <w:pPr>
              <w:pStyle w:val="TableParagraph"/>
              <w:numPr>
                <w:ilvl w:val="0"/>
                <w:numId w:val="434"/>
              </w:numPr>
              <w:tabs>
                <w:tab w:val="left" w:pos="257"/>
              </w:tabs>
              <w:spacing w:line="242" w:lineRule="auto"/>
              <w:ind w:right="159" w:firstLine="0"/>
              <w:jc w:val="both"/>
              <w:rPr>
                <w:sz w:val="20"/>
              </w:rPr>
            </w:pPr>
            <w:r>
              <w:rPr>
                <w:spacing w:val="-4"/>
                <w:sz w:val="20"/>
              </w:rPr>
              <w:t>正確朗讀</w:t>
            </w:r>
            <w:r>
              <w:rPr>
                <w:spacing w:val="-2"/>
                <w:sz w:val="20"/>
              </w:rPr>
              <w:t>課文並了解</w:t>
            </w:r>
            <w:r>
              <w:rPr>
                <w:spacing w:val="-4"/>
                <w:sz w:val="20"/>
              </w:rPr>
              <w:t>文意。</w:t>
            </w:r>
          </w:p>
          <w:p w:rsidR="007E6E83" w:rsidRDefault="007E6E83" w:rsidP="007E6E83">
            <w:pPr>
              <w:pStyle w:val="TableParagraph"/>
              <w:numPr>
                <w:ilvl w:val="0"/>
                <w:numId w:val="434"/>
              </w:numPr>
              <w:tabs>
                <w:tab w:val="left" w:pos="257"/>
              </w:tabs>
              <w:spacing w:line="244" w:lineRule="auto"/>
              <w:ind w:right="209" w:firstLine="0"/>
              <w:rPr>
                <w:sz w:val="20"/>
              </w:rPr>
            </w:pPr>
            <w:r>
              <w:rPr>
                <w:spacing w:val="-4"/>
                <w:sz w:val="20"/>
              </w:rPr>
              <w:t>學會課文歌唱及律</w:t>
            </w:r>
            <w:r>
              <w:rPr>
                <w:spacing w:val="-6"/>
                <w:sz w:val="20"/>
              </w:rPr>
              <w:t>動。</w:t>
            </w:r>
          </w:p>
          <w:p w:rsidR="007E6E83" w:rsidRDefault="007E6E83" w:rsidP="007E6E83">
            <w:pPr>
              <w:pStyle w:val="TableParagraph"/>
              <w:numPr>
                <w:ilvl w:val="0"/>
                <w:numId w:val="434"/>
              </w:numPr>
              <w:tabs>
                <w:tab w:val="left" w:pos="257"/>
              </w:tabs>
              <w:spacing w:line="244" w:lineRule="auto"/>
              <w:ind w:right="159" w:firstLine="0"/>
              <w:jc w:val="both"/>
              <w:rPr>
                <w:sz w:val="20"/>
              </w:rPr>
            </w:pPr>
            <w:r>
              <w:rPr>
                <w:spacing w:val="-4"/>
                <w:sz w:val="20"/>
              </w:rPr>
              <w:t>能說出數</w:t>
            </w:r>
            <w:r>
              <w:rPr>
                <w:spacing w:val="-2"/>
                <w:sz w:val="20"/>
              </w:rPr>
              <w:t>個老街名稱及農特產。</w:t>
            </w:r>
          </w:p>
        </w:tc>
        <w:tc>
          <w:tcPr>
            <w:tcW w:w="2979" w:type="dxa"/>
          </w:tcPr>
          <w:p w:rsidR="007E6E83" w:rsidRDefault="007E6E83">
            <w:pPr>
              <w:pStyle w:val="TableParagraph"/>
              <w:spacing w:before="5" w:line="223" w:lineRule="auto"/>
              <w:ind w:right="1062"/>
              <w:rPr>
                <w:sz w:val="20"/>
              </w:rPr>
            </w:pPr>
            <w:r>
              <w:rPr>
                <w:spacing w:val="-2"/>
                <w:sz w:val="20"/>
              </w:rPr>
              <w:t>第一單元</w:t>
            </w:r>
            <w:r>
              <w:rPr>
                <w:rFonts w:ascii="新細明體-ExtB" w:eastAsia="新細明體-ExtB"/>
                <w:spacing w:val="-2"/>
                <w:sz w:val="20"/>
              </w:rPr>
              <w:t>𨑨</w:t>
            </w:r>
            <w:r>
              <w:rPr>
                <w:spacing w:val="-2"/>
                <w:sz w:val="20"/>
              </w:rPr>
              <w:t>迌買等路第二課舊街</w:t>
            </w:r>
          </w:p>
          <w:p w:rsidR="007E6E83" w:rsidRDefault="007E6E83">
            <w:pPr>
              <w:pStyle w:val="TableParagraph"/>
              <w:spacing w:before="6"/>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活動一：課文</w:t>
            </w:r>
          </w:p>
          <w:p w:rsidR="007E6E83" w:rsidRDefault="007E6E83" w:rsidP="007E6E83">
            <w:pPr>
              <w:pStyle w:val="TableParagraph"/>
              <w:numPr>
                <w:ilvl w:val="0"/>
                <w:numId w:val="433"/>
              </w:numPr>
              <w:tabs>
                <w:tab w:val="left" w:pos="257"/>
              </w:tabs>
              <w:spacing w:before="6" w:line="242" w:lineRule="auto"/>
              <w:ind w:right="112" w:firstLine="0"/>
              <w:rPr>
                <w:sz w:val="20"/>
              </w:rPr>
            </w:pPr>
            <w:r>
              <w:rPr>
                <w:spacing w:val="-2"/>
                <w:sz w:val="20"/>
              </w:rPr>
              <w:t>讓學生發表所見的課文插圖內容，並領讀課文、解釋文意。</w:t>
            </w:r>
          </w:p>
          <w:p w:rsidR="007E6E83" w:rsidRDefault="007E6E83" w:rsidP="007E6E83">
            <w:pPr>
              <w:pStyle w:val="TableParagraph"/>
              <w:numPr>
                <w:ilvl w:val="0"/>
                <w:numId w:val="433"/>
              </w:numPr>
              <w:tabs>
                <w:tab w:val="left" w:pos="257"/>
              </w:tabs>
              <w:spacing w:before="3" w:line="244" w:lineRule="auto"/>
              <w:ind w:right="112" w:firstLine="0"/>
              <w:rPr>
                <w:sz w:val="20"/>
              </w:rPr>
            </w:pPr>
            <w:r>
              <w:rPr>
                <w:spacing w:val="-2"/>
                <w:sz w:val="20"/>
              </w:rPr>
              <w:t>教師播放課文音檔或動畫，學生配合逐字對應並跟念。教師適時指正、說明，並透過師生提問，確認句意、語詞。</w:t>
            </w:r>
          </w:p>
        </w:tc>
        <w:tc>
          <w:tcPr>
            <w:tcW w:w="1294" w:type="dxa"/>
          </w:tcPr>
          <w:p w:rsidR="007E6E83" w:rsidRDefault="007E6E83">
            <w:pPr>
              <w:pStyle w:val="TableParagraph"/>
              <w:spacing w:line="242" w:lineRule="auto"/>
              <w:ind w:left="106" w:right="378"/>
              <w:rPr>
                <w:sz w:val="20"/>
              </w:rPr>
            </w:pPr>
            <w:r>
              <w:rPr>
                <w:spacing w:val="-4"/>
                <w:sz w:val="20"/>
              </w:rPr>
              <w:t>口頭評量討論活動</w:t>
            </w:r>
          </w:p>
        </w:tc>
        <w:tc>
          <w:tcPr>
            <w:tcW w:w="1292" w:type="dxa"/>
          </w:tcPr>
          <w:p w:rsidR="007E6E83" w:rsidRDefault="007E6E83">
            <w:pPr>
              <w:pStyle w:val="TableParagraph"/>
              <w:spacing w:line="242" w:lineRule="auto"/>
              <w:ind w:left="104" w:right="103"/>
              <w:jc w:val="both"/>
              <w:rPr>
                <w:sz w:val="20"/>
              </w:rPr>
            </w:pPr>
            <w:r>
              <w:rPr>
                <w:spacing w:val="-12"/>
                <w:sz w:val="20"/>
              </w:rPr>
              <w:t>【 家 庭 教</w:t>
            </w:r>
            <w:r>
              <w:rPr>
                <w:spacing w:val="-6"/>
                <w:sz w:val="20"/>
              </w:rPr>
              <w:t>育】</w:t>
            </w:r>
          </w:p>
          <w:p w:rsidR="007E6E83" w:rsidRDefault="007E6E83">
            <w:pPr>
              <w:pStyle w:val="TableParagraph"/>
              <w:spacing w:line="244" w:lineRule="auto"/>
              <w:ind w:left="104" w:right="177"/>
              <w:jc w:val="both"/>
              <w:rPr>
                <w:sz w:val="20"/>
              </w:rPr>
            </w:pPr>
            <w:r>
              <w:rPr>
                <w:sz w:val="20"/>
              </w:rPr>
              <w:t>家</w:t>
            </w:r>
            <w:r>
              <w:rPr>
                <w:rFonts w:ascii="Times New Roman" w:eastAsia="Times New Roman"/>
                <w:sz w:val="20"/>
              </w:rPr>
              <w:t>E13</w:t>
            </w:r>
            <w:r>
              <w:rPr>
                <w:rFonts w:ascii="Times New Roman" w:eastAsia="Times New Roman"/>
                <w:spacing w:val="-12"/>
                <w:sz w:val="20"/>
              </w:rPr>
              <w:t xml:space="preserve"> </w:t>
            </w:r>
            <w:r>
              <w:rPr>
                <w:sz w:val="20"/>
              </w:rPr>
              <w:t>熟悉</w:t>
            </w:r>
            <w:r>
              <w:rPr>
                <w:spacing w:val="-2"/>
                <w:sz w:val="20"/>
              </w:rPr>
              <w:t>與家庭生活相關的社區</w:t>
            </w:r>
            <w:r>
              <w:rPr>
                <w:spacing w:val="-4"/>
                <w:sz w:val="20"/>
              </w:rPr>
              <w:t>資源。</w:t>
            </w: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8266"/>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spacing w:line="244" w:lineRule="auto"/>
              <w:ind w:left="108" w:right="197"/>
              <w:rPr>
                <w:sz w:val="20"/>
              </w:rPr>
            </w:pPr>
            <w:r>
              <w:rPr>
                <w:spacing w:val="-4"/>
                <w:sz w:val="20"/>
              </w:rPr>
              <w:t>活之中。</w:t>
            </w:r>
            <w:r>
              <w:rPr>
                <w:sz w:val="20"/>
              </w:rPr>
              <w:t>閩</w:t>
            </w:r>
            <w:r>
              <w:rPr>
                <w:rFonts w:ascii="Times New Roman" w:eastAsia="Times New Roman"/>
                <w:sz w:val="20"/>
              </w:rPr>
              <w:t>-E-C1</w:t>
            </w:r>
            <w:r>
              <w:rPr>
                <w:rFonts w:ascii="Times New Roman" w:eastAsia="Times New Roman"/>
                <w:spacing w:val="-7"/>
                <w:sz w:val="20"/>
              </w:rPr>
              <w:t xml:space="preserve"> </w:t>
            </w:r>
            <w:r>
              <w:rPr>
                <w:spacing w:val="-10"/>
                <w:sz w:val="20"/>
              </w:rPr>
              <w:t>具</w:t>
            </w:r>
          </w:p>
          <w:p w:rsidR="007E6E83" w:rsidRDefault="007E6E83">
            <w:pPr>
              <w:pStyle w:val="TableParagraph"/>
              <w:spacing w:line="244" w:lineRule="auto"/>
              <w:ind w:left="108" w:right="137"/>
              <w:rPr>
                <w:sz w:val="20"/>
              </w:rPr>
            </w:pPr>
            <w:r>
              <w:rPr>
                <w:spacing w:val="-2"/>
                <w:sz w:val="20"/>
              </w:rPr>
              <w:t>備透過閩南</w:t>
            </w:r>
            <w:r>
              <w:rPr>
                <w:spacing w:val="-4"/>
                <w:sz w:val="20"/>
              </w:rPr>
              <w:t xml:space="preserve">語文的學 </w:t>
            </w:r>
            <w:r>
              <w:rPr>
                <w:spacing w:val="-2"/>
                <w:sz w:val="20"/>
              </w:rPr>
              <w:t>習，增進與人友善相處的能力，並能參與家庭、學校、社區的各類活動，培養責任感，落實生活美德與</w:t>
            </w:r>
            <w:r>
              <w:rPr>
                <w:spacing w:val="-4"/>
                <w:sz w:val="20"/>
              </w:rPr>
              <w:t>公民意識。</w:t>
            </w:r>
          </w:p>
        </w:tc>
        <w:tc>
          <w:tcPr>
            <w:tcW w:w="807" w:type="dxa"/>
          </w:tcPr>
          <w:p w:rsidR="007E6E83" w:rsidRDefault="007E6E83">
            <w:pPr>
              <w:pStyle w:val="TableParagraph"/>
              <w:spacing w:line="244" w:lineRule="auto"/>
              <w:ind w:left="108" w:right="222"/>
              <w:rPr>
                <w:rFonts w:ascii="Times New Roman" w:eastAsia="Times New Roman" w:hAnsi="Times New Roman"/>
                <w:sz w:val="20"/>
              </w:rPr>
            </w:pPr>
            <w:r>
              <w:rPr>
                <w:spacing w:val="-6"/>
                <w:sz w:val="20"/>
              </w:rPr>
              <w:t>字，協助聆聽</w:t>
            </w:r>
            <w:r>
              <w:rPr>
                <w:spacing w:val="-10"/>
                <w:sz w:val="20"/>
              </w:rPr>
              <w:t>理</w:t>
            </w:r>
            <w:r>
              <w:rPr>
                <w:spacing w:val="40"/>
                <w:sz w:val="20"/>
              </w:rPr>
              <w:t xml:space="preserve"> </w:t>
            </w:r>
            <w:r>
              <w:rPr>
                <w:spacing w:val="-6"/>
                <w:sz w:val="20"/>
              </w:rPr>
              <w:t xml:space="preserve">解。 </w:t>
            </w:r>
            <w:r>
              <w:rPr>
                <w:rFonts w:ascii="Times New Roman" w:eastAsia="Times New Roman" w:hAnsi="Times New Roman"/>
                <w:spacing w:val="-2"/>
                <w:sz w:val="20"/>
              </w:rPr>
              <w:t>2-Ⅱ-1</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能運用閩南語的標音符號、羅馬字及</w:t>
            </w:r>
            <w:r>
              <w:rPr>
                <w:spacing w:val="-10"/>
                <w:sz w:val="20"/>
              </w:rPr>
              <w:t>漢</w:t>
            </w:r>
            <w:r>
              <w:rPr>
                <w:spacing w:val="40"/>
                <w:sz w:val="20"/>
              </w:rPr>
              <w:t xml:space="preserve"> </w:t>
            </w:r>
            <w:r>
              <w:rPr>
                <w:spacing w:val="-6"/>
                <w:sz w:val="20"/>
              </w:rPr>
              <w:t>字，協助口語表達</w:t>
            </w:r>
            <w:r>
              <w:rPr>
                <w:spacing w:val="-13"/>
                <w:sz w:val="20"/>
              </w:rPr>
              <w:t xml:space="preserve">。 </w:t>
            </w:r>
            <w:r>
              <w:rPr>
                <w:rFonts w:ascii="Times New Roman" w:eastAsia="Times New Roman" w:hAnsi="Times New Roman"/>
                <w:sz w:val="20"/>
              </w:rPr>
              <w:t>3-</w:t>
            </w:r>
            <w:r>
              <w:rPr>
                <w:rFonts w:ascii="Times New Roman" w:eastAsia="Times New Roman" w:hAnsi="Times New Roman"/>
                <w:spacing w:val="-4"/>
                <w:sz w:val="20"/>
              </w:rPr>
              <w:t>Ⅱ-1</w:t>
            </w:r>
          </w:p>
          <w:p w:rsidR="007E6E83" w:rsidRDefault="007E6E83">
            <w:pPr>
              <w:pStyle w:val="TableParagraph"/>
              <w:spacing w:line="235" w:lineRule="exact"/>
              <w:ind w:left="108"/>
              <w:rPr>
                <w:sz w:val="20"/>
              </w:rPr>
            </w:pPr>
            <w:r>
              <w:rPr>
                <w:spacing w:val="-6"/>
                <w:sz w:val="20"/>
              </w:rPr>
              <w:t>能閱</w:t>
            </w:r>
          </w:p>
          <w:p w:rsidR="007E6E83" w:rsidRDefault="007E6E83">
            <w:pPr>
              <w:pStyle w:val="TableParagraph"/>
              <w:spacing w:line="242" w:lineRule="auto"/>
              <w:ind w:left="108" w:right="288"/>
              <w:jc w:val="both"/>
              <w:rPr>
                <w:sz w:val="20"/>
              </w:rPr>
            </w:pPr>
            <w:r>
              <w:rPr>
                <w:spacing w:val="-6"/>
                <w:sz w:val="20"/>
              </w:rPr>
              <w:t>讀日常生活中常見的閩南語文，並了解其</w:t>
            </w:r>
            <w:r>
              <w:rPr>
                <w:spacing w:val="-10"/>
                <w:sz w:val="20"/>
              </w:rPr>
              <w:t>意</w:t>
            </w:r>
          </w:p>
        </w:tc>
        <w:tc>
          <w:tcPr>
            <w:tcW w:w="809" w:type="dxa"/>
          </w:tcPr>
          <w:p w:rsidR="007E6E83" w:rsidRDefault="007E6E83" w:rsidP="007E6E83">
            <w:pPr>
              <w:pStyle w:val="TableParagraph"/>
              <w:numPr>
                <w:ilvl w:val="1"/>
                <w:numId w:val="432"/>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432"/>
              </w:numPr>
              <w:tabs>
                <w:tab w:val="left" w:pos="452"/>
              </w:tabs>
              <w:spacing w:line="244" w:lineRule="auto"/>
              <w:ind w:right="142" w:firstLine="0"/>
              <w:rPr>
                <w:sz w:val="20"/>
              </w:rPr>
            </w:pPr>
            <w:r>
              <w:rPr>
                <w:spacing w:val="-10"/>
                <w:sz w:val="20"/>
              </w:rPr>
              <w:t>句</w:t>
            </w:r>
            <w:r>
              <w:rPr>
                <w:spacing w:val="-6"/>
                <w:sz w:val="20"/>
              </w:rPr>
              <w:t>型運用。</w:t>
            </w:r>
          </w:p>
          <w:p w:rsidR="007E6E83" w:rsidRDefault="007E6E83">
            <w:pPr>
              <w:pStyle w:val="TableParagraph"/>
              <w:spacing w:before="2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rsidP="007E6E83">
            <w:pPr>
              <w:pStyle w:val="TableParagraph"/>
              <w:numPr>
                <w:ilvl w:val="1"/>
                <w:numId w:val="431"/>
              </w:numPr>
              <w:tabs>
                <w:tab w:val="left" w:pos="452"/>
              </w:tabs>
              <w:spacing w:line="242" w:lineRule="auto"/>
              <w:ind w:right="142" w:firstLine="0"/>
              <w:rPr>
                <w:sz w:val="20"/>
              </w:rPr>
            </w:pPr>
            <w:r>
              <w:rPr>
                <w:spacing w:val="-10"/>
                <w:sz w:val="20"/>
              </w:rPr>
              <w:t>社</w:t>
            </w:r>
            <w:r>
              <w:rPr>
                <w:spacing w:val="-6"/>
                <w:sz w:val="20"/>
              </w:rPr>
              <w:t>區生活。</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431"/>
              </w:numPr>
              <w:tabs>
                <w:tab w:val="left" w:pos="452"/>
              </w:tabs>
              <w:spacing w:line="244" w:lineRule="auto"/>
              <w:ind w:right="142" w:firstLine="0"/>
              <w:rPr>
                <w:sz w:val="20"/>
              </w:rPr>
            </w:pPr>
            <w:r>
              <w:rPr>
                <w:spacing w:val="-10"/>
                <w:sz w:val="20"/>
              </w:rPr>
              <w:t>口</w:t>
            </w:r>
            <w:r>
              <w:rPr>
                <w:spacing w:val="-6"/>
                <w:sz w:val="20"/>
              </w:rPr>
              <w:t>語表達。</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Bh-</w:t>
            </w:r>
          </w:p>
          <w:p w:rsidR="007E6E83" w:rsidRDefault="007E6E83">
            <w:pPr>
              <w:pStyle w:val="TableParagraph"/>
              <w:spacing w:line="244"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區</w:t>
            </w:r>
            <w:r>
              <w:rPr>
                <w:spacing w:val="-6"/>
                <w:sz w:val="20"/>
              </w:rPr>
              <w:t>域人文。</w:t>
            </w:r>
          </w:p>
        </w:tc>
        <w:tc>
          <w:tcPr>
            <w:tcW w:w="1277" w:type="dxa"/>
          </w:tcPr>
          <w:p w:rsidR="007E6E83" w:rsidRDefault="007E6E83" w:rsidP="007E6E83">
            <w:pPr>
              <w:pStyle w:val="TableParagraph"/>
              <w:numPr>
                <w:ilvl w:val="0"/>
                <w:numId w:val="430"/>
              </w:numPr>
              <w:tabs>
                <w:tab w:val="left" w:pos="257"/>
              </w:tabs>
              <w:spacing w:line="244" w:lineRule="auto"/>
              <w:ind w:right="159" w:firstLine="0"/>
              <w:rPr>
                <w:sz w:val="20"/>
              </w:rPr>
            </w:pPr>
            <w:r>
              <w:rPr>
                <w:spacing w:val="-4"/>
                <w:sz w:val="20"/>
              </w:rPr>
              <w:t xml:space="preserve">說出「我會曉講例 </w:t>
            </w:r>
            <w:r>
              <w:rPr>
                <w:spacing w:val="-2"/>
                <w:sz w:val="20"/>
              </w:rPr>
              <w:t>句」內的舊街及名產語</w:t>
            </w:r>
            <w:r>
              <w:rPr>
                <w:spacing w:val="-6"/>
                <w:sz w:val="20"/>
              </w:rPr>
              <w:t>詞。</w:t>
            </w:r>
          </w:p>
          <w:p w:rsidR="007E6E83" w:rsidRDefault="007E6E83" w:rsidP="007E6E83">
            <w:pPr>
              <w:pStyle w:val="TableParagraph"/>
              <w:numPr>
                <w:ilvl w:val="0"/>
                <w:numId w:val="430"/>
              </w:numPr>
              <w:tabs>
                <w:tab w:val="left" w:pos="257"/>
              </w:tabs>
              <w:spacing w:line="244" w:lineRule="auto"/>
              <w:ind w:right="159" w:firstLine="0"/>
              <w:rPr>
                <w:sz w:val="20"/>
              </w:rPr>
            </w:pPr>
            <w:r>
              <w:rPr>
                <w:spacing w:val="-4"/>
                <w:sz w:val="20"/>
              </w:rPr>
              <w:t>簡單說出</w:t>
            </w:r>
            <w:r>
              <w:rPr>
                <w:spacing w:val="-2"/>
                <w:sz w:val="20"/>
              </w:rPr>
              <w:t>舊街及名產</w:t>
            </w:r>
            <w:r>
              <w:rPr>
                <w:spacing w:val="-4"/>
                <w:sz w:val="20"/>
              </w:rPr>
              <w:t xml:space="preserve">之生活語 </w:t>
            </w:r>
            <w:r>
              <w:rPr>
                <w:spacing w:val="-6"/>
                <w:sz w:val="20"/>
              </w:rPr>
              <w:t>句。</w:t>
            </w:r>
          </w:p>
        </w:tc>
        <w:tc>
          <w:tcPr>
            <w:tcW w:w="2979" w:type="dxa"/>
          </w:tcPr>
          <w:p w:rsidR="007E6E83" w:rsidRDefault="007E6E83" w:rsidP="007E6E83">
            <w:pPr>
              <w:pStyle w:val="TableParagraph"/>
              <w:numPr>
                <w:ilvl w:val="0"/>
                <w:numId w:val="429"/>
              </w:numPr>
              <w:tabs>
                <w:tab w:val="left" w:pos="257"/>
              </w:tabs>
              <w:spacing w:line="244" w:lineRule="auto"/>
              <w:ind w:right="112" w:firstLine="0"/>
              <w:rPr>
                <w:sz w:val="20"/>
              </w:rPr>
            </w:pPr>
            <w:r>
              <w:rPr>
                <w:spacing w:val="-2"/>
                <w:sz w:val="20"/>
              </w:rPr>
              <w:t>教師介紹本課一課一字的用法</w:t>
            </w:r>
            <w:r>
              <w:rPr>
                <w:spacing w:val="-4"/>
                <w:sz w:val="20"/>
              </w:rPr>
              <w:t>和造句。</w:t>
            </w:r>
          </w:p>
          <w:p w:rsidR="007E6E83" w:rsidRDefault="007E6E83" w:rsidP="007E6E83">
            <w:pPr>
              <w:pStyle w:val="TableParagraph"/>
              <w:numPr>
                <w:ilvl w:val="0"/>
                <w:numId w:val="429"/>
              </w:numPr>
              <w:tabs>
                <w:tab w:val="left" w:pos="257"/>
              </w:tabs>
              <w:spacing w:line="242" w:lineRule="auto"/>
              <w:ind w:right="112" w:firstLine="0"/>
              <w:rPr>
                <w:sz w:val="20"/>
              </w:rPr>
            </w:pPr>
            <w:r>
              <w:rPr>
                <w:spacing w:val="-2"/>
                <w:sz w:val="20"/>
              </w:rPr>
              <w:t>教師介紹本課方音差、文白音</w:t>
            </w:r>
            <w:r>
              <w:rPr>
                <w:spacing w:val="-4"/>
                <w:sz w:val="20"/>
              </w:rPr>
              <w:t>及句型。</w:t>
            </w:r>
          </w:p>
          <w:p w:rsidR="007E6E83" w:rsidRDefault="007E6E83">
            <w:pPr>
              <w:pStyle w:val="TableParagraph"/>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活動二：我會曉講</w:t>
            </w:r>
          </w:p>
          <w:p w:rsidR="007E6E83" w:rsidRDefault="007E6E83" w:rsidP="007E6E83">
            <w:pPr>
              <w:pStyle w:val="TableParagraph"/>
              <w:numPr>
                <w:ilvl w:val="0"/>
                <w:numId w:val="428"/>
              </w:numPr>
              <w:tabs>
                <w:tab w:val="left" w:pos="257"/>
              </w:tabs>
              <w:spacing w:line="244" w:lineRule="auto"/>
              <w:ind w:right="112" w:firstLine="0"/>
              <w:rPr>
                <w:sz w:val="20"/>
              </w:rPr>
            </w:pPr>
            <w:r>
              <w:rPr>
                <w:spacing w:val="-2"/>
                <w:sz w:val="20"/>
              </w:rPr>
              <w:t>教師問學生最近有沒有人去逛過老街？有什麼好吃、好玩</w:t>
            </w:r>
          </w:p>
          <w:p w:rsidR="007E6E83" w:rsidRDefault="007E6E83">
            <w:pPr>
              <w:pStyle w:val="TableParagraph"/>
              <w:spacing w:line="254" w:lineRule="exact"/>
              <w:rPr>
                <w:sz w:val="20"/>
              </w:rPr>
            </w:pPr>
            <w:r>
              <w:rPr>
                <w:spacing w:val="-6"/>
                <w:sz w:val="20"/>
              </w:rPr>
              <w:t>的？</w:t>
            </w:r>
          </w:p>
          <w:p w:rsidR="007E6E83" w:rsidRDefault="007E6E83" w:rsidP="007E6E83">
            <w:pPr>
              <w:pStyle w:val="TableParagraph"/>
              <w:numPr>
                <w:ilvl w:val="0"/>
                <w:numId w:val="428"/>
              </w:numPr>
              <w:tabs>
                <w:tab w:val="left" w:pos="257"/>
              </w:tabs>
              <w:spacing w:line="244" w:lineRule="auto"/>
              <w:ind w:right="362" w:firstLine="0"/>
              <w:rPr>
                <w:sz w:val="20"/>
              </w:rPr>
            </w:pPr>
            <w:r>
              <w:rPr>
                <w:spacing w:val="-2"/>
                <w:sz w:val="20"/>
              </w:rPr>
              <w:t>教師依教學媒體「我會曉</w:t>
            </w:r>
            <w:r>
              <w:rPr>
                <w:spacing w:val="-13"/>
                <w:sz w:val="20"/>
              </w:rPr>
              <w:t>講」，請學生未教語詞前先默</w:t>
            </w:r>
            <w:r>
              <w:rPr>
                <w:spacing w:val="-2"/>
                <w:sz w:val="20"/>
              </w:rPr>
              <w:t>念，將不會的圈起來。</w:t>
            </w:r>
          </w:p>
          <w:p w:rsidR="007E6E83" w:rsidRDefault="007E6E83" w:rsidP="007E6E83">
            <w:pPr>
              <w:pStyle w:val="TableParagraph"/>
              <w:numPr>
                <w:ilvl w:val="0"/>
                <w:numId w:val="428"/>
              </w:numPr>
              <w:tabs>
                <w:tab w:val="left" w:pos="257"/>
              </w:tabs>
              <w:spacing w:line="242" w:lineRule="auto"/>
              <w:ind w:right="112" w:firstLine="0"/>
              <w:rPr>
                <w:sz w:val="20"/>
              </w:rPr>
            </w:pPr>
            <w:r>
              <w:rPr>
                <w:spacing w:val="-2"/>
                <w:sz w:val="20"/>
              </w:rPr>
              <w:t>教師導讀「我會曉講例句」的地方名產，並加上部份字詞使成短句。例：大溪的豆乾上好</w:t>
            </w:r>
            <w:r>
              <w:rPr>
                <w:spacing w:val="-6"/>
                <w:sz w:val="20"/>
              </w:rPr>
              <w:t>食。</w:t>
            </w:r>
          </w:p>
          <w:p w:rsidR="007E6E83" w:rsidRDefault="007E6E83" w:rsidP="007E6E83">
            <w:pPr>
              <w:pStyle w:val="TableParagraph"/>
              <w:numPr>
                <w:ilvl w:val="0"/>
                <w:numId w:val="428"/>
              </w:numPr>
              <w:tabs>
                <w:tab w:val="left" w:pos="257"/>
              </w:tabs>
              <w:spacing w:line="244" w:lineRule="auto"/>
              <w:ind w:right="112" w:firstLine="0"/>
              <w:rPr>
                <w:sz w:val="20"/>
              </w:rPr>
            </w:pPr>
            <w:r>
              <w:rPr>
                <w:spacing w:val="-2"/>
                <w:sz w:val="20"/>
              </w:rPr>
              <w:t>教師貼出語詞卡，並隨機指其中一張語詞卡，請學生念出，直到全班熟練為止。</w:t>
            </w:r>
          </w:p>
          <w:p w:rsidR="007E6E83" w:rsidRDefault="007E6E83" w:rsidP="007E6E83">
            <w:pPr>
              <w:pStyle w:val="TableParagraph"/>
              <w:numPr>
                <w:ilvl w:val="0"/>
                <w:numId w:val="428"/>
              </w:numPr>
              <w:tabs>
                <w:tab w:val="left" w:pos="257"/>
              </w:tabs>
              <w:spacing w:line="244" w:lineRule="auto"/>
              <w:ind w:right="311" w:firstLine="0"/>
              <w:rPr>
                <w:sz w:val="20"/>
              </w:rPr>
            </w:pPr>
            <w:r>
              <w:rPr>
                <w:spacing w:val="-2"/>
                <w:sz w:val="20"/>
              </w:rPr>
              <w:t>教師補充其他各地名產的語</w:t>
            </w:r>
            <w:r>
              <w:rPr>
                <w:spacing w:val="-6"/>
                <w:sz w:val="20"/>
              </w:rPr>
              <w:t>詞。</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3091"/>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6" w:lineRule="exact"/>
              <w:ind w:left="108"/>
              <w:rPr>
                <w:sz w:val="20"/>
              </w:rPr>
            </w:pPr>
            <w:r>
              <w:rPr>
                <w:spacing w:val="-6"/>
                <w:sz w:val="20"/>
              </w:rPr>
              <w:t>義。</w:t>
            </w:r>
          </w:p>
          <w:p w:rsidR="007E6E83" w:rsidRDefault="007E6E83">
            <w:pPr>
              <w:pStyle w:val="TableParagraph"/>
              <w:spacing w:before="14" w:line="225" w:lineRule="exact"/>
              <w:ind w:left="108"/>
              <w:rPr>
                <w:rFonts w:ascii="Times New Roman" w:hAnsi="Times New Roman"/>
                <w:sz w:val="20"/>
              </w:rPr>
            </w:pPr>
            <w:r>
              <w:rPr>
                <w:rFonts w:ascii="Times New Roman" w:hAnsi="Times New Roman"/>
                <w:spacing w:val="-2"/>
                <w:sz w:val="20"/>
              </w:rPr>
              <w:t>4-Ⅱ-</w:t>
            </w:r>
            <w:r>
              <w:rPr>
                <w:rFonts w:ascii="Times New Roman" w:hAnsi="Times New Roman"/>
                <w:spacing w:val="-10"/>
                <w:sz w:val="20"/>
              </w:rPr>
              <w:t>1</w:t>
            </w:r>
          </w:p>
          <w:p w:rsidR="007E6E83" w:rsidRDefault="007E6E83">
            <w:pPr>
              <w:pStyle w:val="TableParagraph"/>
              <w:spacing w:line="244" w:lineRule="auto"/>
              <w:ind w:left="108" w:right="288"/>
              <w:jc w:val="both"/>
              <w:rPr>
                <w:sz w:val="20"/>
              </w:rPr>
            </w:pPr>
            <w:r>
              <w:rPr>
                <w:spacing w:val="-6"/>
                <w:sz w:val="20"/>
              </w:rPr>
              <w:t>能運用閩南語文簡單寫出自己的感受與需</w:t>
            </w:r>
          </w:p>
          <w:p w:rsidR="007E6E83" w:rsidRDefault="007E6E83">
            <w:pPr>
              <w:pStyle w:val="TableParagraph"/>
              <w:spacing w:line="240" w:lineRule="exact"/>
              <w:ind w:left="108"/>
              <w:rPr>
                <w:sz w:val="20"/>
              </w:rPr>
            </w:pPr>
            <w:r>
              <w:rPr>
                <w:spacing w:val="-6"/>
                <w:sz w:val="20"/>
              </w:rPr>
              <w:t>求。</w:t>
            </w:r>
          </w:p>
        </w:tc>
        <w:tc>
          <w:tcPr>
            <w:tcW w:w="809" w:type="dxa"/>
          </w:tcPr>
          <w:p w:rsidR="007E6E83" w:rsidRDefault="007E6E83">
            <w:pPr>
              <w:pStyle w:val="TableParagraph"/>
              <w:rPr>
                <w:rFonts w:ascii="Times New Roman"/>
                <w:sz w:val="18"/>
              </w:rPr>
            </w:pP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rPr>
                <w:rFonts w:ascii="Times New Roman"/>
                <w:sz w:val="18"/>
              </w:rPr>
            </w:pP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5146"/>
        </w:trPr>
        <w:tc>
          <w:tcPr>
            <w:tcW w:w="845" w:type="dxa"/>
          </w:tcPr>
          <w:p w:rsidR="007E6E83" w:rsidRDefault="007E6E83">
            <w:pPr>
              <w:pStyle w:val="TableParagraph"/>
              <w:spacing w:line="248" w:lineRule="exact"/>
              <w:rPr>
                <w:sz w:val="20"/>
              </w:rPr>
            </w:pPr>
            <w:r>
              <w:rPr>
                <w:spacing w:val="-5"/>
                <w:sz w:val="20"/>
              </w:rPr>
              <w:t>第五週</w:t>
            </w:r>
          </w:p>
        </w:tc>
        <w:tc>
          <w:tcPr>
            <w:tcW w:w="1634" w:type="dxa"/>
          </w:tcPr>
          <w:p w:rsidR="007E6E83" w:rsidRDefault="007E6E83">
            <w:pPr>
              <w:pStyle w:val="TableParagraph"/>
              <w:spacing w:before="6" w:line="223" w:lineRule="auto"/>
              <w:ind w:left="151" w:right="275" w:hanging="3"/>
              <w:rPr>
                <w:sz w:val="20"/>
              </w:rPr>
            </w:pPr>
            <w:r>
              <w:rPr>
                <w:spacing w:val="-2"/>
                <w:sz w:val="20"/>
              </w:rPr>
              <w:t>第一單元</w:t>
            </w:r>
            <w:r>
              <w:rPr>
                <w:rFonts w:ascii="新細明體-ExtB" w:eastAsia="新細明體-ExtB"/>
                <w:spacing w:val="-2"/>
                <w:sz w:val="20"/>
              </w:rPr>
              <w:t>𨑨</w:t>
            </w:r>
            <w:r>
              <w:rPr>
                <w:spacing w:val="-2"/>
                <w:sz w:val="20"/>
              </w:rPr>
              <w:t>迌</w:t>
            </w:r>
            <w:r>
              <w:rPr>
                <w:spacing w:val="-4"/>
                <w:sz w:val="20"/>
              </w:rPr>
              <w:t>買等路</w:t>
            </w:r>
          </w:p>
          <w:p w:rsidR="007E6E83" w:rsidRDefault="007E6E83">
            <w:pPr>
              <w:pStyle w:val="TableParagraph"/>
              <w:spacing w:before="5"/>
              <w:ind w:left="148"/>
              <w:rPr>
                <w:sz w:val="20"/>
              </w:rPr>
            </w:pPr>
            <w:r>
              <w:rPr>
                <w:spacing w:val="-4"/>
                <w:sz w:val="20"/>
              </w:rPr>
              <w:t>第二課舊街</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8"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3" w:line="244"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力，並能從事表達、溝通，以運用於家庭、學校、社區生活之中。閩</w:t>
            </w:r>
            <w:r>
              <w:rPr>
                <w:rFonts w:ascii="Times New Roman" w:eastAsia="Times New Roman"/>
                <w:sz w:val="20"/>
              </w:rPr>
              <w:t xml:space="preserve">-E-C1 </w:t>
            </w:r>
            <w:r>
              <w:rPr>
                <w:sz w:val="20"/>
              </w:rPr>
              <w:t>具</w:t>
            </w:r>
          </w:p>
          <w:p w:rsidR="007E6E83" w:rsidRDefault="007E6E83">
            <w:pPr>
              <w:pStyle w:val="TableParagraph"/>
              <w:spacing w:line="244" w:lineRule="auto"/>
              <w:ind w:left="108" w:right="137"/>
              <w:rPr>
                <w:sz w:val="20"/>
              </w:rPr>
            </w:pPr>
            <w:r>
              <w:rPr>
                <w:spacing w:val="-2"/>
                <w:sz w:val="20"/>
              </w:rPr>
              <w:t>備透過閩南</w:t>
            </w:r>
            <w:r>
              <w:rPr>
                <w:spacing w:val="-4"/>
                <w:sz w:val="20"/>
              </w:rPr>
              <w:t xml:space="preserve">語文的學 </w:t>
            </w:r>
            <w:r>
              <w:rPr>
                <w:spacing w:val="-2"/>
                <w:sz w:val="20"/>
              </w:rPr>
              <w:t>習，增進與人友善相處的能力，並能參與家庭、學校、社</w:t>
            </w:r>
            <w:r>
              <w:rPr>
                <w:spacing w:val="-4"/>
                <w:sz w:val="20"/>
              </w:rPr>
              <w:t>區的各類</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能應用閩南語標音</w:t>
            </w:r>
            <w:r>
              <w:rPr>
                <w:spacing w:val="-10"/>
                <w:sz w:val="20"/>
              </w:rPr>
              <w:t>符</w:t>
            </w:r>
            <w:r>
              <w:rPr>
                <w:spacing w:val="40"/>
                <w:sz w:val="20"/>
              </w:rPr>
              <w:t xml:space="preserve"> </w:t>
            </w:r>
            <w:r>
              <w:rPr>
                <w:spacing w:val="-6"/>
                <w:sz w:val="20"/>
              </w:rPr>
              <w:t xml:space="preserve">號、羅馬字及漢字，協助聆聽理解。 </w:t>
            </w:r>
            <w:r>
              <w:rPr>
                <w:rFonts w:ascii="Times New Roman" w:eastAsia="Times New Roman" w:hAnsi="Times New Roman"/>
                <w:spacing w:val="-2"/>
                <w:sz w:val="20"/>
              </w:rPr>
              <w:t>2-Ⅱ-1</w:t>
            </w:r>
          </w:p>
          <w:p w:rsidR="007E6E83" w:rsidRDefault="007E6E83">
            <w:pPr>
              <w:pStyle w:val="TableParagraph"/>
              <w:spacing w:line="236" w:lineRule="exact"/>
              <w:ind w:left="108"/>
              <w:rPr>
                <w:sz w:val="20"/>
              </w:rPr>
            </w:pPr>
            <w:r>
              <w:rPr>
                <w:spacing w:val="-6"/>
                <w:sz w:val="20"/>
              </w:rPr>
              <w:t>能運</w:t>
            </w:r>
          </w:p>
          <w:p w:rsidR="007E6E83" w:rsidRDefault="007E6E83">
            <w:pPr>
              <w:pStyle w:val="TableParagraph"/>
              <w:ind w:left="108"/>
              <w:rPr>
                <w:sz w:val="20"/>
              </w:rPr>
            </w:pPr>
            <w:r>
              <w:rPr>
                <w:spacing w:val="-6"/>
                <w:sz w:val="20"/>
              </w:rPr>
              <w:t>用閩</w:t>
            </w:r>
          </w:p>
          <w:p w:rsidR="007E6E83" w:rsidRDefault="007E6E83">
            <w:pPr>
              <w:pStyle w:val="TableParagraph"/>
              <w:spacing w:line="260" w:lineRule="atLeast"/>
              <w:ind w:left="108" w:right="288"/>
              <w:rPr>
                <w:sz w:val="20"/>
              </w:rPr>
            </w:pPr>
            <w:r>
              <w:rPr>
                <w:spacing w:val="-6"/>
                <w:sz w:val="20"/>
              </w:rPr>
              <w:t>南語的標</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427"/>
              </w:numPr>
              <w:tabs>
                <w:tab w:val="left" w:pos="452"/>
              </w:tabs>
              <w:spacing w:line="244" w:lineRule="auto"/>
              <w:ind w:right="142" w:firstLine="0"/>
              <w:rPr>
                <w:sz w:val="20"/>
              </w:rPr>
            </w:pPr>
            <w:r>
              <w:rPr>
                <w:spacing w:val="-10"/>
                <w:sz w:val="20"/>
              </w:rPr>
              <w:t>羅</w:t>
            </w:r>
            <w:r>
              <w:rPr>
                <w:spacing w:val="-6"/>
                <w:sz w:val="20"/>
              </w:rPr>
              <w:t>馬拼音。</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427"/>
              </w:numPr>
              <w:tabs>
                <w:tab w:val="left" w:pos="452"/>
              </w:tabs>
              <w:spacing w:line="244" w:lineRule="auto"/>
              <w:ind w:right="142" w:firstLine="0"/>
              <w:rPr>
                <w:sz w:val="20"/>
              </w:rPr>
            </w:pPr>
            <w:r>
              <w:rPr>
                <w:spacing w:val="-10"/>
                <w:sz w:val="20"/>
              </w:rPr>
              <w:t>漢</w:t>
            </w:r>
            <w:r>
              <w:rPr>
                <w:spacing w:val="-6"/>
                <w:sz w:val="20"/>
              </w:rPr>
              <w:t>字書寫。</w:t>
            </w:r>
          </w:p>
          <w:p w:rsidR="007E6E83" w:rsidRDefault="007E6E83">
            <w:pPr>
              <w:pStyle w:val="TableParagraph"/>
              <w:spacing w:before="26"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426"/>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426"/>
              </w:numPr>
              <w:tabs>
                <w:tab w:val="left" w:pos="452"/>
              </w:tabs>
              <w:spacing w:line="244" w:lineRule="auto"/>
              <w:ind w:right="142" w:firstLine="0"/>
              <w:rPr>
                <w:sz w:val="20"/>
              </w:rPr>
            </w:pPr>
            <w:r>
              <w:rPr>
                <w:spacing w:val="-10"/>
                <w:sz w:val="20"/>
              </w:rPr>
              <w:t>句</w:t>
            </w:r>
            <w:r>
              <w:rPr>
                <w:spacing w:val="-6"/>
                <w:sz w:val="20"/>
              </w:rPr>
              <w:t>型運用。</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rsidP="007E6E83">
            <w:pPr>
              <w:pStyle w:val="TableParagraph"/>
              <w:numPr>
                <w:ilvl w:val="1"/>
                <w:numId w:val="425"/>
              </w:numPr>
              <w:tabs>
                <w:tab w:val="left" w:pos="452"/>
              </w:tabs>
              <w:spacing w:line="242" w:lineRule="auto"/>
              <w:ind w:right="142" w:firstLine="0"/>
              <w:rPr>
                <w:sz w:val="20"/>
              </w:rPr>
            </w:pPr>
            <w:r>
              <w:rPr>
                <w:spacing w:val="-10"/>
                <w:sz w:val="20"/>
              </w:rPr>
              <w:t>社</w:t>
            </w:r>
            <w:r>
              <w:rPr>
                <w:spacing w:val="-6"/>
                <w:sz w:val="20"/>
              </w:rPr>
              <w:t>區生</w:t>
            </w:r>
          </w:p>
        </w:tc>
        <w:tc>
          <w:tcPr>
            <w:tcW w:w="1277" w:type="dxa"/>
          </w:tcPr>
          <w:p w:rsidR="007E6E83" w:rsidRDefault="007E6E83" w:rsidP="007E6E83">
            <w:pPr>
              <w:pStyle w:val="TableParagraph"/>
              <w:numPr>
                <w:ilvl w:val="0"/>
                <w:numId w:val="424"/>
              </w:numPr>
              <w:tabs>
                <w:tab w:val="left" w:pos="257"/>
              </w:tabs>
              <w:spacing w:line="242" w:lineRule="auto"/>
              <w:ind w:right="159" w:firstLine="0"/>
              <w:rPr>
                <w:sz w:val="20"/>
              </w:rPr>
            </w:pPr>
            <w:r>
              <w:rPr>
                <w:spacing w:val="-4"/>
                <w:sz w:val="20"/>
              </w:rPr>
              <w:t>聽懂及正</w:t>
            </w:r>
            <w:r>
              <w:rPr>
                <w:spacing w:val="-2"/>
                <w:sz w:val="20"/>
              </w:rPr>
              <w:t>確說出「</w:t>
            </w:r>
            <w:r>
              <w:rPr>
                <w:rFonts w:ascii="Times New Roman" w:eastAsia="Times New Roman" w:hAnsi="Times New Roman"/>
                <w:spacing w:val="-2"/>
                <w:sz w:val="20"/>
              </w:rPr>
              <w:t>…</w:t>
            </w:r>
            <w:r>
              <w:rPr>
                <w:spacing w:val="-2"/>
                <w:sz w:val="20"/>
              </w:rPr>
              <w:t>佇</w:t>
            </w:r>
            <w:r>
              <w:rPr>
                <w:rFonts w:ascii="Times New Roman" w:eastAsia="Times New Roman" w:hAnsi="Times New Roman"/>
                <w:spacing w:val="-2"/>
                <w:sz w:val="20"/>
              </w:rPr>
              <w:t>(</w:t>
            </w:r>
            <w:r>
              <w:rPr>
                <w:spacing w:val="-2"/>
                <w:sz w:val="20"/>
              </w:rPr>
              <w:t>所在</w:t>
            </w:r>
            <w:r>
              <w:rPr>
                <w:rFonts w:ascii="Times New Roman" w:eastAsia="Times New Roman" w:hAnsi="Times New Roman"/>
                <w:spacing w:val="-2"/>
                <w:sz w:val="20"/>
              </w:rPr>
              <w:t>)(</w:t>
            </w:r>
            <w:r>
              <w:rPr>
                <w:spacing w:val="-2"/>
                <w:sz w:val="20"/>
              </w:rPr>
              <w:t>做啥物</w:t>
            </w:r>
            <w:r>
              <w:rPr>
                <w:rFonts w:ascii="Times New Roman" w:eastAsia="Times New Roman" w:hAnsi="Times New Roman"/>
                <w:spacing w:val="-2"/>
                <w:sz w:val="20"/>
              </w:rPr>
              <w:t>)…</w:t>
            </w:r>
            <w:r>
              <w:rPr>
                <w:spacing w:val="-2"/>
                <w:sz w:val="20"/>
              </w:rPr>
              <w:t>」</w:t>
            </w:r>
            <w:r>
              <w:rPr>
                <w:spacing w:val="-4"/>
                <w:sz w:val="20"/>
              </w:rPr>
              <w:t>的句型。</w:t>
            </w:r>
          </w:p>
          <w:p w:rsidR="007E6E83" w:rsidRDefault="007E6E83" w:rsidP="007E6E83">
            <w:pPr>
              <w:pStyle w:val="TableParagraph"/>
              <w:numPr>
                <w:ilvl w:val="0"/>
                <w:numId w:val="424"/>
              </w:numPr>
              <w:tabs>
                <w:tab w:val="left" w:pos="257"/>
              </w:tabs>
              <w:spacing w:line="244" w:lineRule="auto"/>
              <w:ind w:right="159" w:firstLine="0"/>
              <w:jc w:val="both"/>
              <w:rPr>
                <w:sz w:val="20"/>
              </w:rPr>
            </w:pPr>
            <w:r>
              <w:rPr>
                <w:spacing w:val="-4"/>
                <w:sz w:val="20"/>
              </w:rPr>
              <w:t>說出生活</w:t>
            </w:r>
            <w:r>
              <w:rPr>
                <w:spacing w:val="-2"/>
                <w:sz w:val="20"/>
              </w:rPr>
              <w:t>中想要去做的事物的語</w:t>
            </w:r>
            <w:r>
              <w:rPr>
                <w:spacing w:val="-6"/>
                <w:sz w:val="20"/>
              </w:rPr>
              <w:t>句。</w:t>
            </w:r>
          </w:p>
          <w:p w:rsidR="007E6E83" w:rsidRDefault="007E6E83" w:rsidP="007E6E83">
            <w:pPr>
              <w:pStyle w:val="TableParagraph"/>
              <w:numPr>
                <w:ilvl w:val="0"/>
                <w:numId w:val="424"/>
              </w:numPr>
              <w:tabs>
                <w:tab w:val="left" w:pos="257"/>
              </w:tabs>
              <w:spacing w:line="244" w:lineRule="auto"/>
              <w:ind w:right="159" w:firstLine="0"/>
              <w:rPr>
                <w:sz w:val="20"/>
              </w:rPr>
            </w:pPr>
            <w:r>
              <w:rPr>
                <w:spacing w:val="-4"/>
                <w:sz w:val="20"/>
              </w:rPr>
              <w:t>閱讀「相</w:t>
            </w:r>
            <w:r>
              <w:rPr>
                <w:spacing w:val="-2"/>
                <w:sz w:val="20"/>
              </w:rPr>
              <w:t>招來開講」之日常生活中常見的閩南語文，並</w:t>
            </w:r>
            <w:r>
              <w:rPr>
                <w:spacing w:val="-4"/>
                <w:sz w:val="20"/>
              </w:rPr>
              <w:t xml:space="preserve">了解其意 </w:t>
            </w:r>
            <w:r>
              <w:rPr>
                <w:spacing w:val="-6"/>
                <w:sz w:val="20"/>
              </w:rPr>
              <w:t>義。</w:t>
            </w:r>
          </w:p>
          <w:p w:rsidR="007E6E83" w:rsidRDefault="007E6E83" w:rsidP="007E6E83">
            <w:pPr>
              <w:pStyle w:val="TableParagraph"/>
              <w:numPr>
                <w:ilvl w:val="0"/>
                <w:numId w:val="424"/>
              </w:numPr>
              <w:tabs>
                <w:tab w:val="left" w:pos="257"/>
              </w:tabs>
              <w:spacing w:line="244" w:lineRule="auto"/>
              <w:ind w:right="159" w:firstLine="0"/>
              <w:jc w:val="both"/>
              <w:rPr>
                <w:sz w:val="20"/>
              </w:rPr>
            </w:pPr>
            <w:r>
              <w:rPr>
                <w:spacing w:val="-4"/>
                <w:sz w:val="20"/>
              </w:rPr>
              <w:t>用閩南語</w:t>
            </w:r>
            <w:r>
              <w:rPr>
                <w:spacing w:val="-2"/>
                <w:sz w:val="20"/>
              </w:rPr>
              <w:t>簡單說出自己對「相招</w:t>
            </w:r>
          </w:p>
        </w:tc>
        <w:tc>
          <w:tcPr>
            <w:tcW w:w="2979" w:type="dxa"/>
          </w:tcPr>
          <w:p w:rsidR="007E6E83" w:rsidRDefault="007E6E83">
            <w:pPr>
              <w:pStyle w:val="TableParagraph"/>
              <w:spacing w:before="6" w:line="223" w:lineRule="auto"/>
              <w:ind w:right="1062"/>
              <w:rPr>
                <w:sz w:val="20"/>
              </w:rPr>
            </w:pPr>
            <w:r>
              <w:rPr>
                <w:spacing w:val="-2"/>
                <w:sz w:val="20"/>
              </w:rPr>
              <w:t>第一單元</w:t>
            </w:r>
            <w:r>
              <w:rPr>
                <w:rFonts w:ascii="新細明體-ExtB" w:eastAsia="新細明體-ExtB"/>
                <w:spacing w:val="-2"/>
                <w:sz w:val="20"/>
              </w:rPr>
              <w:t>𨑨</w:t>
            </w:r>
            <w:r>
              <w:rPr>
                <w:spacing w:val="-2"/>
                <w:sz w:val="20"/>
              </w:rPr>
              <w:t>迌買等路第二課舊街</w:t>
            </w:r>
          </w:p>
          <w:p w:rsidR="007E6E83" w:rsidRDefault="007E6E83">
            <w:pPr>
              <w:pStyle w:val="TableParagraph"/>
              <w:spacing w:before="5"/>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3"/>
                <w:sz w:val="20"/>
              </w:rPr>
              <w:t>活動一：做伙來造句</w:t>
            </w:r>
          </w:p>
          <w:p w:rsidR="007E6E83" w:rsidRDefault="007E6E83" w:rsidP="007E6E83">
            <w:pPr>
              <w:pStyle w:val="TableParagraph"/>
              <w:numPr>
                <w:ilvl w:val="0"/>
                <w:numId w:val="423"/>
              </w:numPr>
              <w:tabs>
                <w:tab w:val="left" w:pos="257"/>
              </w:tabs>
              <w:spacing w:before="6" w:line="242" w:lineRule="auto"/>
              <w:ind w:right="112" w:firstLine="0"/>
              <w:rPr>
                <w:sz w:val="20"/>
              </w:rPr>
            </w:pPr>
            <w:r>
              <w:rPr>
                <w:spacing w:val="-2"/>
                <w:sz w:val="20"/>
              </w:rPr>
              <w:t>教師帶念「做伙來造句」的句型，解釋意義及使用時機。</w:t>
            </w:r>
          </w:p>
          <w:p w:rsidR="007E6E83" w:rsidRDefault="007E6E83" w:rsidP="007E6E83">
            <w:pPr>
              <w:pStyle w:val="TableParagraph"/>
              <w:numPr>
                <w:ilvl w:val="0"/>
                <w:numId w:val="423"/>
              </w:numPr>
              <w:tabs>
                <w:tab w:val="left" w:pos="257"/>
              </w:tabs>
              <w:spacing w:before="3" w:line="242" w:lineRule="auto"/>
              <w:ind w:right="112" w:firstLine="0"/>
              <w:rPr>
                <w:sz w:val="20"/>
              </w:rPr>
            </w:pPr>
            <w:r>
              <w:rPr>
                <w:spacing w:val="-2"/>
                <w:sz w:val="20"/>
              </w:rPr>
              <w:t>教師帶念語詞，並請學生進行</w:t>
            </w:r>
            <w:r>
              <w:rPr>
                <w:spacing w:val="-4"/>
                <w:sz w:val="20"/>
              </w:rPr>
              <w:t>造句。</w:t>
            </w:r>
          </w:p>
          <w:p w:rsidR="007E6E83" w:rsidRDefault="007E6E83" w:rsidP="007E6E83">
            <w:pPr>
              <w:pStyle w:val="TableParagraph"/>
              <w:numPr>
                <w:ilvl w:val="0"/>
                <w:numId w:val="423"/>
              </w:numPr>
              <w:tabs>
                <w:tab w:val="left" w:pos="257"/>
              </w:tabs>
              <w:spacing w:before="1" w:line="244" w:lineRule="auto"/>
              <w:ind w:right="112" w:firstLine="0"/>
              <w:rPr>
                <w:sz w:val="20"/>
              </w:rPr>
            </w:pPr>
            <w:r>
              <w:rPr>
                <w:spacing w:val="-2"/>
                <w:sz w:val="20"/>
              </w:rPr>
              <w:t>統整學生答案，並給予鼓勵和</w:t>
            </w:r>
            <w:r>
              <w:rPr>
                <w:spacing w:val="-4"/>
                <w:sz w:val="20"/>
              </w:rPr>
              <w:t>回饋。</w:t>
            </w:r>
          </w:p>
          <w:p w:rsidR="007E6E83" w:rsidRDefault="007E6E83">
            <w:pPr>
              <w:pStyle w:val="TableParagraph"/>
              <w:spacing w:line="254" w:lineRule="exact"/>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活動二：相招來開講</w:t>
            </w:r>
          </w:p>
          <w:p w:rsidR="007E6E83" w:rsidRDefault="007E6E83" w:rsidP="007E6E83">
            <w:pPr>
              <w:pStyle w:val="TableParagraph"/>
              <w:numPr>
                <w:ilvl w:val="0"/>
                <w:numId w:val="422"/>
              </w:numPr>
              <w:tabs>
                <w:tab w:val="left" w:pos="257"/>
              </w:tabs>
              <w:spacing w:before="6" w:line="242" w:lineRule="auto"/>
              <w:ind w:right="112" w:firstLine="0"/>
              <w:rPr>
                <w:sz w:val="20"/>
              </w:rPr>
            </w:pPr>
            <w:r>
              <w:rPr>
                <w:spacing w:val="-2"/>
                <w:sz w:val="20"/>
              </w:rPr>
              <w:t>教師拿出臺灣地圖，說明臺灣有高山、有海洋，有各種族群的多元特質。</w:t>
            </w:r>
          </w:p>
          <w:p w:rsidR="007E6E83" w:rsidRDefault="007E6E83" w:rsidP="007E6E83">
            <w:pPr>
              <w:pStyle w:val="TableParagraph"/>
              <w:numPr>
                <w:ilvl w:val="0"/>
                <w:numId w:val="422"/>
              </w:numPr>
              <w:tabs>
                <w:tab w:val="left" w:pos="257"/>
              </w:tabs>
              <w:spacing w:before="3" w:line="244" w:lineRule="auto"/>
              <w:ind w:right="112" w:firstLine="0"/>
              <w:rPr>
                <w:sz w:val="20"/>
              </w:rPr>
            </w:pPr>
            <w:r>
              <w:rPr>
                <w:spacing w:val="-2"/>
                <w:sz w:val="20"/>
              </w:rPr>
              <w:t>說明臺灣飲食文化的多元、融合和創新，使臺灣各地發展出許多具特色的伴手禮。</w:t>
            </w:r>
          </w:p>
          <w:p w:rsidR="007E6E83" w:rsidRDefault="007E6E83" w:rsidP="007E6E83">
            <w:pPr>
              <w:pStyle w:val="TableParagraph"/>
              <w:numPr>
                <w:ilvl w:val="0"/>
                <w:numId w:val="422"/>
              </w:numPr>
              <w:tabs>
                <w:tab w:val="left" w:pos="257"/>
              </w:tabs>
              <w:spacing w:line="242" w:lineRule="auto"/>
              <w:ind w:right="112" w:firstLine="0"/>
              <w:rPr>
                <w:sz w:val="20"/>
              </w:rPr>
            </w:pPr>
            <w:r>
              <w:rPr>
                <w:spacing w:val="-2"/>
                <w:sz w:val="20"/>
              </w:rPr>
              <w:t>展示本頁教學媒體，引導學生回答問題。</w:t>
            </w:r>
          </w:p>
          <w:p w:rsidR="007E6E83" w:rsidRDefault="007E6E83" w:rsidP="007E6E83">
            <w:pPr>
              <w:pStyle w:val="TableParagraph"/>
              <w:numPr>
                <w:ilvl w:val="0"/>
                <w:numId w:val="422"/>
              </w:numPr>
              <w:tabs>
                <w:tab w:val="left" w:pos="257"/>
              </w:tabs>
              <w:ind w:left="257" w:hanging="150"/>
              <w:rPr>
                <w:sz w:val="20"/>
              </w:rPr>
            </w:pPr>
            <w:r>
              <w:rPr>
                <w:spacing w:val="-3"/>
                <w:sz w:val="20"/>
              </w:rPr>
              <w:t>說明文本大意，並請學生提問</w:t>
            </w:r>
          </w:p>
        </w:tc>
        <w:tc>
          <w:tcPr>
            <w:tcW w:w="1294" w:type="dxa"/>
          </w:tcPr>
          <w:p w:rsidR="007E6E83" w:rsidRDefault="007E6E83">
            <w:pPr>
              <w:pStyle w:val="TableParagraph"/>
              <w:spacing w:line="242" w:lineRule="auto"/>
              <w:ind w:left="106" w:right="378"/>
              <w:jc w:val="both"/>
              <w:rPr>
                <w:sz w:val="20"/>
              </w:rPr>
            </w:pPr>
            <w:r>
              <w:rPr>
                <w:spacing w:val="-4"/>
                <w:sz w:val="20"/>
              </w:rPr>
              <w:t>口頭評量觀察評量表演評量</w:t>
            </w: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8266"/>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spacing w:line="244" w:lineRule="auto"/>
              <w:ind w:left="108" w:right="137"/>
              <w:rPr>
                <w:sz w:val="20"/>
              </w:rPr>
            </w:pPr>
            <w:r>
              <w:rPr>
                <w:spacing w:val="-2"/>
                <w:sz w:val="20"/>
              </w:rPr>
              <w:t>活動，培養責任感，落實生活美德</w:t>
            </w:r>
            <w:r>
              <w:rPr>
                <w:spacing w:val="-4"/>
                <w:sz w:val="20"/>
              </w:rPr>
              <w:t xml:space="preserve">與公民意 </w:t>
            </w:r>
            <w:r>
              <w:rPr>
                <w:spacing w:val="-6"/>
                <w:sz w:val="20"/>
              </w:rPr>
              <w:t>識。</w:t>
            </w:r>
          </w:p>
        </w:tc>
        <w:tc>
          <w:tcPr>
            <w:tcW w:w="807" w:type="dxa"/>
          </w:tcPr>
          <w:p w:rsidR="007E6E83" w:rsidRDefault="007E6E83">
            <w:pPr>
              <w:pStyle w:val="TableParagraph"/>
              <w:spacing w:line="244" w:lineRule="auto"/>
              <w:ind w:left="108" w:right="222"/>
              <w:rPr>
                <w:rFonts w:ascii="Times New Roman" w:eastAsia="Times New Roman" w:hAnsi="Times New Roman"/>
                <w:sz w:val="20"/>
              </w:rPr>
            </w:pPr>
            <w:r>
              <w:rPr>
                <w:spacing w:val="-6"/>
                <w:sz w:val="20"/>
              </w:rPr>
              <w:t>音符號、羅馬字及</w:t>
            </w:r>
            <w:r>
              <w:rPr>
                <w:spacing w:val="-10"/>
                <w:sz w:val="20"/>
              </w:rPr>
              <w:t>漢</w:t>
            </w:r>
            <w:r>
              <w:rPr>
                <w:spacing w:val="40"/>
                <w:sz w:val="20"/>
              </w:rPr>
              <w:t xml:space="preserve"> </w:t>
            </w:r>
            <w:r>
              <w:rPr>
                <w:spacing w:val="-6"/>
                <w:sz w:val="20"/>
              </w:rPr>
              <w:t>字，協助口語表達</w:t>
            </w:r>
            <w:r>
              <w:rPr>
                <w:spacing w:val="-13"/>
                <w:sz w:val="20"/>
              </w:rPr>
              <w:t xml:space="preserve">。 </w:t>
            </w:r>
            <w:r>
              <w:rPr>
                <w:rFonts w:ascii="Times New Roman" w:eastAsia="Times New Roman" w:hAnsi="Times New Roman"/>
                <w:sz w:val="20"/>
              </w:rPr>
              <w:t>3-</w:t>
            </w:r>
            <w:r>
              <w:rPr>
                <w:rFonts w:ascii="Times New Roman" w:eastAsia="Times New Roman" w:hAnsi="Times New Roman"/>
                <w:spacing w:val="-4"/>
                <w:sz w:val="20"/>
              </w:rPr>
              <w:t>Ⅱ-1</w:t>
            </w:r>
          </w:p>
          <w:p w:rsidR="007E6E83" w:rsidRDefault="007E6E83">
            <w:pPr>
              <w:pStyle w:val="TableParagraph"/>
              <w:spacing w:line="241" w:lineRule="exact"/>
              <w:ind w:left="108"/>
              <w:rPr>
                <w:sz w:val="20"/>
              </w:rPr>
            </w:pPr>
            <w:r>
              <w:rPr>
                <w:spacing w:val="-6"/>
                <w:sz w:val="20"/>
              </w:rPr>
              <w:t>能閱</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讀日常生活中常見的閩南語文，並了解其</w:t>
            </w:r>
            <w:r>
              <w:rPr>
                <w:spacing w:val="-10"/>
                <w:sz w:val="20"/>
              </w:rPr>
              <w:t>意</w:t>
            </w:r>
            <w:r>
              <w:rPr>
                <w:spacing w:val="40"/>
                <w:sz w:val="20"/>
              </w:rPr>
              <w:t xml:space="preserve"> </w:t>
            </w:r>
            <w:r>
              <w:rPr>
                <w:spacing w:val="-6"/>
                <w:sz w:val="20"/>
              </w:rPr>
              <w:t xml:space="preserve">義。 </w:t>
            </w:r>
            <w:r>
              <w:rPr>
                <w:rFonts w:ascii="Times New Roman" w:eastAsia="Times New Roman" w:hAnsi="Times New Roman"/>
                <w:spacing w:val="-2"/>
                <w:sz w:val="20"/>
              </w:rPr>
              <w:t>4-Ⅱ-1</w:t>
            </w:r>
          </w:p>
          <w:p w:rsidR="007E6E83" w:rsidRDefault="007E6E83">
            <w:pPr>
              <w:pStyle w:val="TableParagraph"/>
              <w:spacing w:line="241" w:lineRule="exact"/>
              <w:ind w:left="108"/>
              <w:rPr>
                <w:sz w:val="20"/>
              </w:rPr>
            </w:pPr>
            <w:r>
              <w:rPr>
                <w:spacing w:val="-6"/>
                <w:sz w:val="20"/>
              </w:rPr>
              <w:t>能運</w:t>
            </w:r>
          </w:p>
          <w:p w:rsidR="007E6E83" w:rsidRDefault="007E6E83">
            <w:pPr>
              <w:pStyle w:val="TableParagraph"/>
              <w:spacing w:line="242" w:lineRule="auto"/>
              <w:ind w:left="108" w:right="288"/>
              <w:jc w:val="both"/>
              <w:rPr>
                <w:sz w:val="20"/>
              </w:rPr>
            </w:pPr>
            <w:r>
              <w:rPr>
                <w:spacing w:val="-6"/>
                <w:sz w:val="20"/>
              </w:rPr>
              <w:t>用閩南語文簡單寫出自己的感受</w:t>
            </w:r>
          </w:p>
        </w:tc>
        <w:tc>
          <w:tcPr>
            <w:tcW w:w="809" w:type="dxa"/>
          </w:tcPr>
          <w:p w:rsidR="007E6E83" w:rsidRDefault="007E6E83">
            <w:pPr>
              <w:pStyle w:val="TableParagraph"/>
              <w:spacing w:line="246" w:lineRule="exact"/>
              <w:rPr>
                <w:sz w:val="20"/>
              </w:rPr>
            </w:pPr>
            <w:r>
              <w:rPr>
                <w:spacing w:val="-6"/>
                <w:sz w:val="20"/>
              </w:rPr>
              <w:t>活。</w:t>
            </w:r>
          </w:p>
          <w:p w:rsidR="007E6E83" w:rsidRDefault="007E6E83">
            <w:pPr>
              <w:pStyle w:val="TableParagraph"/>
              <w:spacing w:before="1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44"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口</w:t>
            </w:r>
            <w:r>
              <w:rPr>
                <w:spacing w:val="-6"/>
                <w:sz w:val="20"/>
              </w:rPr>
              <w:t>語表達。</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Bh-</w:t>
            </w:r>
          </w:p>
          <w:p w:rsidR="007E6E83" w:rsidRDefault="007E6E83">
            <w:pPr>
              <w:pStyle w:val="TableParagraph"/>
              <w:spacing w:line="244"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區</w:t>
            </w:r>
            <w:r>
              <w:rPr>
                <w:spacing w:val="-6"/>
                <w:sz w:val="20"/>
              </w:rPr>
              <w:t>域人文。</w:t>
            </w:r>
          </w:p>
        </w:tc>
        <w:tc>
          <w:tcPr>
            <w:tcW w:w="1277" w:type="dxa"/>
          </w:tcPr>
          <w:p w:rsidR="007E6E83" w:rsidRDefault="007E6E83">
            <w:pPr>
              <w:pStyle w:val="TableParagraph"/>
              <w:spacing w:line="244" w:lineRule="auto"/>
              <w:ind w:right="159"/>
              <w:rPr>
                <w:sz w:val="20"/>
              </w:rPr>
            </w:pPr>
            <w:r>
              <w:rPr>
                <w:spacing w:val="-2"/>
                <w:sz w:val="20"/>
              </w:rPr>
              <w:t>來開講」故</w:t>
            </w:r>
            <w:r>
              <w:rPr>
                <w:spacing w:val="-4"/>
                <w:sz w:val="20"/>
              </w:rPr>
              <w:t>事的感受。</w:t>
            </w:r>
          </w:p>
        </w:tc>
        <w:tc>
          <w:tcPr>
            <w:tcW w:w="2979" w:type="dxa"/>
          </w:tcPr>
          <w:p w:rsidR="007E6E83" w:rsidRDefault="007E6E83">
            <w:pPr>
              <w:pStyle w:val="TableParagraph"/>
              <w:spacing w:line="246" w:lineRule="exact"/>
              <w:rPr>
                <w:sz w:val="20"/>
              </w:rPr>
            </w:pPr>
            <w:r>
              <w:rPr>
                <w:spacing w:val="-4"/>
                <w:sz w:val="20"/>
              </w:rPr>
              <w:t>或發表意見。</w:t>
            </w:r>
          </w:p>
          <w:p w:rsidR="007E6E83" w:rsidRDefault="007E6E83" w:rsidP="007E6E83">
            <w:pPr>
              <w:pStyle w:val="TableParagraph"/>
              <w:numPr>
                <w:ilvl w:val="0"/>
                <w:numId w:val="421"/>
              </w:numPr>
              <w:tabs>
                <w:tab w:val="left" w:pos="257"/>
              </w:tabs>
              <w:spacing w:before="5" w:line="242" w:lineRule="auto"/>
              <w:ind w:right="112" w:firstLine="0"/>
              <w:rPr>
                <w:sz w:val="20"/>
              </w:rPr>
            </w:pPr>
            <w:r>
              <w:rPr>
                <w:spacing w:val="-2"/>
                <w:sz w:val="20"/>
              </w:rPr>
              <w:t>教師隨機請學生說出：喜歡吃厚的牛舌餅還是薄的？為什</w:t>
            </w:r>
          </w:p>
          <w:p w:rsidR="007E6E83" w:rsidRDefault="007E6E83">
            <w:pPr>
              <w:pStyle w:val="TableParagraph"/>
              <w:spacing w:before="1"/>
              <w:rPr>
                <w:sz w:val="20"/>
              </w:rPr>
            </w:pPr>
            <w:r>
              <w:rPr>
                <w:spacing w:val="-6"/>
                <w:sz w:val="20"/>
              </w:rPr>
              <w:t>麼？</w:t>
            </w:r>
          </w:p>
          <w:p w:rsidR="007E6E83" w:rsidRDefault="007E6E83" w:rsidP="007E6E83">
            <w:pPr>
              <w:pStyle w:val="TableParagraph"/>
              <w:numPr>
                <w:ilvl w:val="0"/>
                <w:numId w:val="421"/>
              </w:numPr>
              <w:tabs>
                <w:tab w:val="left" w:pos="257"/>
              </w:tabs>
              <w:spacing w:before="5"/>
              <w:ind w:left="257" w:hanging="150"/>
              <w:rPr>
                <w:sz w:val="20"/>
              </w:rPr>
            </w:pPr>
            <w:r>
              <w:rPr>
                <w:spacing w:val="-3"/>
                <w:sz w:val="20"/>
              </w:rPr>
              <w:t>教師給予鼓勵及回饋。</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520"/>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6" w:lineRule="exact"/>
              <w:ind w:left="108"/>
              <w:rPr>
                <w:sz w:val="20"/>
              </w:rPr>
            </w:pPr>
            <w:r>
              <w:rPr>
                <w:spacing w:val="-6"/>
                <w:sz w:val="20"/>
              </w:rPr>
              <w:t>與需</w:t>
            </w:r>
          </w:p>
          <w:p w:rsidR="007E6E83" w:rsidRDefault="007E6E83">
            <w:pPr>
              <w:pStyle w:val="TableParagraph"/>
              <w:spacing w:before="5" w:line="249" w:lineRule="exact"/>
              <w:ind w:left="108"/>
              <w:rPr>
                <w:sz w:val="20"/>
              </w:rPr>
            </w:pPr>
            <w:r>
              <w:rPr>
                <w:spacing w:val="-6"/>
                <w:sz w:val="20"/>
              </w:rPr>
              <w:t>求。</w:t>
            </w:r>
          </w:p>
        </w:tc>
        <w:tc>
          <w:tcPr>
            <w:tcW w:w="809" w:type="dxa"/>
          </w:tcPr>
          <w:p w:rsidR="007E6E83" w:rsidRDefault="007E6E83">
            <w:pPr>
              <w:pStyle w:val="TableParagraph"/>
              <w:rPr>
                <w:rFonts w:ascii="Times New Roman"/>
                <w:sz w:val="18"/>
              </w:rPr>
            </w:pP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rPr>
                <w:rFonts w:ascii="Times New Roman"/>
                <w:sz w:val="18"/>
              </w:rPr>
            </w:pP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7745"/>
        </w:trPr>
        <w:tc>
          <w:tcPr>
            <w:tcW w:w="845" w:type="dxa"/>
          </w:tcPr>
          <w:p w:rsidR="007E6E83" w:rsidRDefault="007E6E83">
            <w:pPr>
              <w:pStyle w:val="TableParagraph"/>
              <w:spacing w:line="246" w:lineRule="exact"/>
              <w:rPr>
                <w:sz w:val="20"/>
              </w:rPr>
            </w:pPr>
            <w:r>
              <w:rPr>
                <w:spacing w:val="-5"/>
                <w:sz w:val="20"/>
              </w:rPr>
              <w:t>第六週</w:t>
            </w:r>
          </w:p>
        </w:tc>
        <w:tc>
          <w:tcPr>
            <w:tcW w:w="1634" w:type="dxa"/>
          </w:tcPr>
          <w:p w:rsidR="007E6E83" w:rsidRDefault="007E6E83">
            <w:pPr>
              <w:pStyle w:val="TableParagraph"/>
              <w:spacing w:before="1" w:line="225" w:lineRule="auto"/>
              <w:ind w:left="151" w:right="275" w:hanging="3"/>
              <w:rPr>
                <w:sz w:val="20"/>
              </w:rPr>
            </w:pPr>
            <w:r>
              <w:rPr>
                <w:spacing w:val="-2"/>
                <w:sz w:val="20"/>
              </w:rPr>
              <w:t>第一單元</w:t>
            </w:r>
            <w:r>
              <w:rPr>
                <w:rFonts w:ascii="新細明體-ExtB" w:eastAsia="新細明體-ExtB"/>
                <w:spacing w:val="-2"/>
                <w:sz w:val="20"/>
              </w:rPr>
              <w:t>𨑨</w:t>
            </w:r>
            <w:r>
              <w:rPr>
                <w:spacing w:val="-2"/>
                <w:sz w:val="20"/>
              </w:rPr>
              <w:t>迌</w:t>
            </w:r>
            <w:r>
              <w:rPr>
                <w:spacing w:val="-4"/>
                <w:sz w:val="20"/>
              </w:rPr>
              <w:t>買等路</w:t>
            </w:r>
          </w:p>
          <w:p w:rsidR="007E6E83" w:rsidRDefault="007E6E83">
            <w:pPr>
              <w:pStyle w:val="TableParagraph"/>
              <w:spacing w:before="5"/>
              <w:ind w:left="148"/>
              <w:rPr>
                <w:sz w:val="20"/>
              </w:rPr>
            </w:pPr>
            <w:r>
              <w:rPr>
                <w:spacing w:val="-4"/>
                <w:sz w:val="20"/>
              </w:rPr>
              <w:t>第二課舊街</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6"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5" w:line="242"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力，並能從事表達、溝通，以運用於家庭、學校、社區生活之中。閩</w:t>
            </w:r>
            <w:r>
              <w:rPr>
                <w:rFonts w:ascii="Times New Roman" w:eastAsia="Times New Roman"/>
                <w:sz w:val="20"/>
              </w:rPr>
              <w:t xml:space="preserve">-E-C1 </w:t>
            </w:r>
            <w:r>
              <w:rPr>
                <w:sz w:val="20"/>
              </w:rPr>
              <w:t>具</w:t>
            </w:r>
          </w:p>
          <w:p w:rsidR="007E6E83" w:rsidRDefault="007E6E83">
            <w:pPr>
              <w:pStyle w:val="TableParagraph"/>
              <w:spacing w:before="14" w:line="242" w:lineRule="auto"/>
              <w:ind w:left="108" w:right="137"/>
              <w:rPr>
                <w:sz w:val="20"/>
              </w:rPr>
            </w:pPr>
            <w:r>
              <w:rPr>
                <w:spacing w:val="-2"/>
                <w:sz w:val="20"/>
              </w:rPr>
              <w:t>備透過閩南</w:t>
            </w:r>
            <w:r>
              <w:rPr>
                <w:spacing w:val="-4"/>
                <w:sz w:val="20"/>
              </w:rPr>
              <w:t xml:space="preserve">語文的學 </w:t>
            </w:r>
            <w:r>
              <w:rPr>
                <w:spacing w:val="-2"/>
                <w:sz w:val="20"/>
              </w:rPr>
              <w:t>習，增進與人友善相處的能力，並能參與家庭、學校、社區的各類活動，培養責任感，落實生活美德與</w:t>
            </w:r>
            <w:r>
              <w:rPr>
                <w:spacing w:val="-4"/>
                <w:sz w:val="20"/>
              </w:rPr>
              <w:t>公民意識。</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能應用閩南語標音</w:t>
            </w:r>
            <w:r>
              <w:rPr>
                <w:spacing w:val="-10"/>
                <w:sz w:val="20"/>
              </w:rPr>
              <w:t>符</w:t>
            </w:r>
            <w:r>
              <w:rPr>
                <w:spacing w:val="40"/>
                <w:sz w:val="20"/>
              </w:rPr>
              <w:t xml:space="preserve"> </w:t>
            </w:r>
            <w:r>
              <w:rPr>
                <w:spacing w:val="-6"/>
                <w:sz w:val="20"/>
              </w:rPr>
              <w:t xml:space="preserve">號、羅馬字及漢字，協助聆聽理解。 </w:t>
            </w:r>
            <w:r>
              <w:rPr>
                <w:rFonts w:ascii="Times New Roman" w:eastAsia="Times New Roman" w:hAnsi="Times New Roman"/>
                <w:spacing w:val="-2"/>
                <w:sz w:val="20"/>
              </w:rPr>
              <w:t>2-Ⅱ-1</w:t>
            </w:r>
          </w:p>
          <w:p w:rsidR="007E6E83" w:rsidRDefault="007E6E83">
            <w:pPr>
              <w:pStyle w:val="TableParagraph"/>
              <w:spacing w:line="235" w:lineRule="exact"/>
              <w:ind w:left="108"/>
              <w:rPr>
                <w:sz w:val="20"/>
              </w:rPr>
            </w:pPr>
            <w:r>
              <w:rPr>
                <w:spacing w:val="-6"/>
                <w:sz w:val="20"/>
              </w:rPr>
              <w:t>能運</w:t>
            </w:r>
          </w:p>
          <w:p w:rsidR="007E6E83" w:rsidRDefault="007E6E83">
            <w:pPr>
              <w:pStyle w:val="TableParagraph"/>
              <w:spacing w:line="244" w:lineRule="auto"/>
              <w:ind w:left="108" w:right="288"/>
              <w:rPr>
                <w:sz w:val="20"/>
              </w:rPr>
            </w:pPr>
            <w:r>
              <w:rPr>
                <w:spacing w:val="-6"/>
                <w:sz w:val="20"/>
              </w:rPr>
              <w:t>用閩南語的標音符號、羅馬字及</w:t>
            </w:r>
            <w:r>
              <w:rPr>
                <w:spacing w:val="-10"/>
                <w:sz w:val="20"/>
              </w:rPr>
              <w:t xml:space="preserve">漢 </w:t>
            </w:r>
            <w:r>
              <w:rPr>
                <w:spacing w:val="-6"/>
                <w:sz w:val="20"/>
              </w:rPr>
              <w:t>字，協助口語</w:t>
            </w:r>
            <w:r>
              <w:rPr>
                <w:spacing w:val="-10"/>
                <w:sz w:val="20"/>
              </w:rPr>
              <w:t>表</w:t>
            </w:r>
          </w:p>
          <w:p w:rsidR="007E6E83" w:rsidRDefault="007E6E83">
            <w:pPr>
              <w:pStyle w:val="TableParagraph"/>
              <w:spacing w:line="236" w:lineRule="exact"/>
              <w:ind w:left="108"/>
              <w:rPr>
                <w:sz w:val="20"/>
              </w:rPr>
            </w:pPr>
            <w:r>
              <w:rPr>
                <w:spacing w:val="-6"/>
                <w:sz w:val="20"/>
              </w:rPr>
              <w:t>達。</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420"/>
              </w:numPr>
              <w:tabs>
                <w:tab w:val="left" w:pos="452"/>
              </w:tabs>
              <w:spacing w:line="244" w:lineRule="auto"/>
              <w:ind w:right="142" w:firstLine="0"/>
              <w:rPr>
                <w:sz w:val="20"/>
              </w:rPr>
            </w:pPr>
            <w:r>
              <w:rPr>
                <w:spacing w:val="-10"/>
                <w:sz w:val="20"/>
              </w:rPr>
              <w:t>羅</w:t>
            </w:r>
            <w:r>
              <w:rPr>
                <w:spacing w:val="-6"/>
                <w:sz w:val="20"/>
              </w:rPr>
              <w:t>馬拼音。</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420"/>
              </w:numPr>
              <w:tabs>
                <w:tab w:val="left" w:pos="452"/>
              </w:tabs>
              <w:spacing w:line="244" w:lineRule="auto"/>
              <w:ind w:right="142" w:firstLine="0"/>
              <w:rPr>
                <w:sz w:val="20"/>
              </w:rPr>
            </w:pPr>
            <w:r>
              <w:rPr>
                <w:spacing w:val="-10"/>
                <w:sz w:val="20"/>
              </w:rPr>
              <w:t>漢</w:t>
            </w:r>
            <w:r>
              <w:rPr>
                <w:spacing w:val="-6"/>
                <w:sz w:val="20"/>
              </w:rPr>
              <w:t>字書寫。</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419"/>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419"/>
              </w:numPr>
              <w:tabs>
                <w:tab w:val="left" w:pos="452"/>
              </w:tabs>
              <w:spacing w:line="242" w:lineRule="auto"/>
              <w:ind w:right="142" w:firstLine="0"/>
              <w:rPr>
                <w:sz w:val="20"/>
              </w:rPr>
            </w:pPr>
            <w:r>
              <w:rPr>
                <w:spacing w:val="-10"/>
                <w:sz w:val="20"/>
              </w:rPr>
              <w:t>句</w:t>
            </w:r>
            <w:r>
              <w:rPr>
                <w:spacing w:val="-6"/>
                <w:sz w:val="20"/>
              </w:rPr>
              <w:t>型運用。</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rsidP="007E6E83">
            <w:pPr>
              <w:pStyle w:val="TableParagraph"/>
              <w:numPr>
                <w:ilvl w:val="1"/>
                <w:numId w:val="418"/>
              </w:numPr>
              <w:tabs>
                <w:tab w:val="left" w:pos="452"/>
              </w:tabs>
              <w:spacing w:line="244" w:lineRule="auto"/>
              <w:ind w:right="142" w:firstLine="0"/>
              <w:rPr>
                <w:sz w:val="20"/>
              </w:rPr>
            </w:pPr>
            <w:r>
              <w:rPr>
                <w:spacing w:val="-10"/>
                <w:sz w:val="20"/>
              </w:rPr>
              <w:t>社</w:t>
            </w:r>
            <w:r>
              <w:rPr>
                <w:spacing w:val="-6"/>
                <w:sz w:val="20"/>
              </w:rPr>
              <w:t>區生活。</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418"/>
              </w:numPr>
              <w:tabs>
                <w:tab w:val="left" w:pos="452"/>
              </w:tabs>
              <w:spacing w:line="244" w:lineRule="auto"/>
              <w:ind w:right="142" w:firstLine="0"/>
              <w:rPr>
                <w:sz w:val="20"/>
              </w:rPr>
            </w:pPr>
            <w:r>
              <w:rPr>
                <w:spacing w:val="-10"/>
                <w:sz w:val="20"/>
              </w:rPr>
              <w:t>口</w:t>
            </w:r>
            <w:r>
              <w:rPr>
                <w:spacing w:val="-6"/>
                <w:sz w:val="20"/>
              </w:rPr>
              <w:t>語表達。</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Bh-</w:t>
            </w:r>
          </w:p>
          <w:p w:rsidR="007E6E83" w:rsidRDefault="007E6E83">
            <w:pPr>
              <w:pStyle w:val="TableParagraph"/>
              <w:spacing w:line="244"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區</w:t>
            </w:r>
            <w:r>
              <w:rPr>
                <w:spacing w:val="-6"/>
                <w:sz w:val="20"/>
              </w:rPr>
              <w:t>域人文。</w:t>
            </w:r>
          </w:p>
        </w:tc>
        <w:tc>
          <w:tcPr>
            <w:tcW w:w="1277" w:type="dxa"/>
          </w:tcPr>
          <w:p w:rsidR="007E6E83" w:rsidRDefault="007E6E83" w:rsidP="007E6E83">
            <w:pPr>
              <w:pStyle w:val="TableParagraph"/>
              <w:numPr>
                <w:ilvl w:val="0"/>
                <w:numId w:val="417"/>
              </w:numPr>
              <w:tabs>
                <w:tab w:val="left" w:pos="257"/>
              </w:tabs>
              <w:spacing w:line="242" w:lineRule="auto"/>
              <w:ind w:right="159" w:firstLine="0"/>
              <w:rPr>
                <w:sz w:val="20"/>
              </w:rPr>
            </w:pPr>
            <w:r>
              <w:rPr>
                <w:spacing w:val="-4"/>
                <w:sz w:val="20"/>
              </w:rPr>
              <w:t>說出舊</w:t>
            </w:r>
            <w:r>
              <w:rPr>
                <w:spacing w:val="40"/>
                <w:sz w:val="20"/>
              </w:rPr>
              <w:t xml:space="preserve"> </w:t>
            </w:r>
            <w:r>
              <w:rPr>
                <w:spacing w:val="-2"/>
                <w:sz w:val="20"/>
              </w:rPr>
              <w:t>街、名產及自己的經驗</w:t>
            </w:r>
            <w:r>
              <w:rPr>
                <w:spacing w:val="-4"/>
                <w:sz w:val="20"/>
              </w:rPr>
              <w:t>和喜好。</w:t>
            </w:r>
          </w:p>
          <w:p w:rsidR="007E6E83" w:rsidRDefault="007E6E83" w:rsidP="007E6E83">
            <w:pPr>
              <w:pStyle w:val="TableParagraph"/>
              <w:numPr>
                <w:ilvl w:val="0"/>
                <w:numId w:val="417"/>
              </w:numPr>
              <w:tabs>
                <w:tab w:val="left" w:pos="257"/>
              </w:tabs>
              <w:spacing w:line="244" w:lineRule="auto"/>
              <w:ind w:right="159" w:firstLine="0"/>
              <w:jc w:val="both"/>
              <w:rPr>
                <w:sz w:val="20"/>
              </w:rPr>
            </w:pPr>
            <w:r>
              <w:rPr>
                <w:spacing w:val="-4"/>
                <w:sz w:val="20"/>
              </w:rPr>
              <w:t>提問並了</w:t>
            </w:r>
            <w:r>
              <w:rPr>
                <w:spacing w:val="-2"/>
                <w:sz w:val="20"/>
              </w:rPr>
              <w:t>解別人對舊街、名產喜好及原因。</w:t>
            </w:r>
          </w:p>
          <w:p w:rsidR="007E6E83" w:rsidRDefault="007E6E83" w:rsidP="007E6E83">
            <w:pPr>
              <w:pStyle w:val="TableParagraph"/>
              <w:numPr>
                <w:ilvl w:val="0"/>
                <w:numId w:val="417"/>
              </w:numPr>
              <w:tabs>
                <w:tab w:val="left" w:pos="257"/>
              </w:tabs>
              <w:spacing w:line="251" w:lineRule="exact"/>
              <w:ind w:left="257" w:hanging="150"/>
              <w:rPr>
                <w:sz w:val="20"/>
              </w:rPr>
            </w:pPr>
            <w:r>
              <w:rPr>
                <w:spacing w:val="-4"/>
                <w:sz w:val="20"/>
              </w:rPr>
              <w:t>正確說出</w:t>
            </w:r>
          </w:p>
          <w:p w:rsidR="007E6E83" w:rsidRDefault="007E6E83">
            <w:pPr>
              <w:pStyle w:val="TableParagraph"/>
              <w:spacing w:before="1" w:line="244" w:lineRule="auto"/>
              <w:ind w:right="105"/>
              <w:rPr>
                <w:sz w:val="20"/>
              </w:rPr>
            </w:pPr>
            <w:r>
              <w:rPr>
                <w:spacing w:val="-2"/>
                <w:sz w:val="20"/>
              </w:rPr>
              <w:t>「</w:t>
            </w:r>
            <w:r>
              <w:rPr>
                <w:rFonts w:ascii="Times New Roman" w:eastAsia="Times New Roman"/>
                <w:spacing w:val="-2"/>
                <w:sz w:val="20"/>
              </w:rPr>
              <w:t>im</w:t>
            </w:r>
            <w:r>
              <w:rPr>
                <w:spacing w:val="-2"/>
                <w:sz w:val="20"/>
              </w:rPr>
              <w:t>、</w:t>
            </w:r>
            <w:r>
              <w:rPr>
                <w:rFonts w:ascii="Times New Roman" w:eastAsia="Times New Roman"/>
                <w:spacing w:val="-2"/>
                <w:sz w:val="20"/>
              </w:rPr>
              <w:t>in</w:t>
            </w:r>
            <w:r>
              <w:rPr>
                <w:spacing w:val="-2"/>
                <w:sz w:val="20"/>
              </w:rPr>
              <w:t xml:space="preserve">、 </w:t>
            </w:r>
            <w:r>
              <w:rPr>
                <w:rFonts w:ascii="Times New Roman" w:eastAsia="Times New Roman"/>
                <w:spacing w:val="-2"/>
                <w:sz w:val="20"/>
              </w:rPr>
              <w:t>ing</w:t>
            </w:r>
            <w:r>
              <w:rPr>
                <w:spacing w:val="-2"/>
                <w:sz w:val="20"/>
              </w:rPr>
              <w:t>」的鼻音</w:t>
            </w:r>
            <w:r>
              <w:rPr>
                <w:spacing w:val="-4"/>
                <w:sz w:val="20"/>
              </w:rPr>
              <w:t>韻尾。</w:t>
            </w:r>
          </w:p>
          <w:p w:rsidR="007E6E83" w:rsidRDefault="007E6E83" w:rsidP="007E6E83">
            <w:pPr>
              <w:pStyle w:val="TableParagraph"/>
              <w:numPr>
                <w:ilvl w:val="0"/>
                <w:numId w:val="417"/>
              </w:numPr>
              <w:tabs>
                <w:tab w:val="left" w:pos="257"/>
              </w:tabs>
              <w:spacing w:line="242" w:lineRule="auto"/>
              <w:ind w:right="159" w:firstLine="0"/>
              <w:rPr>
                <w:sz w:val="20"/>
              </w:rPr>
            </w:pPr>
            <w:r>
              <w:rPr>
                <w:spacing w:val="-4"/>
                <w:sz w:val="20"/>
              </w:rPr>
              <w:t>正確聽</w:t>
            </w:r>
            <w:r>
              <w:rPr>
                <w:spacing w:val="40"/>
                <w:sz w:val="20"/>
              </w:rPr>
              <w:t xml:space="preserve"> </w:t>
            </w:r>
            <w:r>
              <w:rPr>
                <w:spacing w:val="-2"/>
                <w:sz w:val="20"/>
              </w:rPr>
              <w:t>辨、拼讀單字或句子中</w:t>
            </w:r>
            <w:r>
              <w:rPr>
                <w:spacing w:val="-4"/>
                <w:sz w:val="20"/>
              </w:rPr>
              <w:t>是否含</w:t>
            </w:r>
          </w:p>
          <w:p w:rsidR="007E6E83" w:rsidRDefault="007E6E83">
            <w:pPr>
              <w:pStyle w:val="TableParagraph"/>
              <w:spacing w:before="2" w:line="242" w:lineRule="auto"/>
              <w:ind w:right="105"/>
              <w:rPr>
                <w:sz w:val="20"/>
              </w:rPr>
            </w:pPr>
            <w:r>
              <w:rPr>
                <w:spacing w:val="-2"/>
                <w:sz w:val="20"/>
              </w:rPr>
              <w:t>「</w:t>
            </w:r>
            <w:r>
              <w:rPr>
                <w:rFonts w:ascii="Times New Roman" w:eastAsia="Times New Roman"/>
                <w:spacing w:val="-2"/>
                <w:sz w:val="20"/>
              </w:rPr>
              <w:t>im</w:t>
            </w:r>
            <w:r>
              <w:rPr>
                <w:spacing w:val="-2"/>
                <w:sz w:val="20"/>
              </w:rPr>
              <w:t>、</w:t>
            </w:r>
            <w:r>
              <w:rPr>
                <w:rFonts w:ascii="Times New Roman" w:eastAsia="Times New Roman"/>
                <w:spacing w:val="-2"/>
                <w:sz w:val="20"/>
              </w:rPr>
              <w:t>in</w:t>
            </w:r>
            <w:r>
              <w:rPr>
                <w:spacing w:val="-2"/>
                <w:sz w:val="20"/>
              </w:rPr>
              <w:t xml:space="preserve">、 </w:t>
            </w:r>
            <w:r>
              <w:rPr>
                <w:rFonts w:ascii="Times New Roman" w:eastAsia="Times New Roman"/>
                <w:spacing w:val="-2"/>
                <w:sz w:val="20"/>
              </w:rPr>
              <w:t>ing</w:t>
            </w:r>
            <w:r>
              <w:rPr>
                <w:spacing w:val="-2"/>
                <w:sz w:val="20"/>
              </w:rPr>
              <w:t>」的鼻音</w:t>
            </w:r>
            <w:r>
              <w:rPr>
                <w:spacing w:val="-4"/>
                <w:sz w:val="20"/>
              </w:rPr>
              <w:t>韻尾。</w:t>
            </w:r>
          </w:p>
          <w:p w:rsidR="007E6E83" w:rsidRDefault="007E6E83" w:rsidP="007E6E83">
            <w:pPr>
              <w:pStyle w:val="TableParagraph"/>
              <w:numPr>
                <w:ilvl w:val="0"/>
                <w:numId w:val="417"/>
              </w:numPr>
              <w:tabs>
                <w:tab w:val="left" w:pos="257"/>
              </w:tabs>
              <w:spacing w:before="4" w:line="242" w:lineRule="auto"/>
              <w:ind w:right="159" w:firstLine="0"/>
              <w:rPr>
                <w:sz w:val="20"/>
              </w:rPr>
            </w:pPr>
            <w:r>
              <w:rPr>
                <w:spacing w:val="-4"/>
                <w:sz w:val="20"/>
              </w:rPr>
              <w:t xml:space="preserve">聽懂評量內容及題 </w:t>
            </w:r>
            <w:r>
              <w:rPr>
                <w:spacing w:val="-2"/>
                <w:sz w:val="20"/>
              </w:rPr>
              <w:t>旨，並正確說出或寫出</w:t>
            </w:r>
            <w:r>
              <w:rPr>
                <w:spacing w:val="-4"/>
                <w:sz w:val="20"/>
              </w:rPr>
              <w:t>答案。</w:t>
            </w:r>
          </w:p>
          <w:p w:rsidR="007E6E83" w:rsidRDefault="007E6E83" w:rsidP="007E6E83">
            <w:pPr>
              <w:pStyle w:val="TableParagraph"/>
              <w:numPr>
                <w:ilvl w:val="0"/>
                <w:numId w:val="417"/>
              </w:numPr>
              <w:tabs>
                <w:tab w:val="left" w:pos="257"/>
              </w:tabs>
              <w:spacing w:before="7" w:line="242" w:lineRule="auto"/>
              <w:ind w:right="159" w:firstLine="0"/>
              <w:jc w:val="both"/>
              <w:rPr>
                <w:sz w:val="20"/>
              </w:rPr>
            </w:pPr>
            <w:r>
              <w:rPr>
                <w:spacing w:val="-4"/>
                <w:sz w:val="20"/>
              </w:rPr>
              <w:t>了解激骨</w:t>
            </w:r>
            <w:r>
              <w:rPr>
                <w:spacing w:val="-2"/>
                <w:sz w:val="20"/>
              </w:rPr>
              <w:t>話「烏矸仔貯豆油</w:t>
            </w:r>
            <w:r>
              <w:rPr>
                <w:rFonts w:ascii="Times New Roman" w:eastAsia="Times New Roman"/>
                <w:spacing w:val="-2"/>
                <w:sz w:val="20"/>
              </w:rPr>
              <w:t>---</w:t>
            </w:r>
            <w:r>
              <w:rPr>
                <w:spacing w:val="-2"/>
                <w:sz w:val="20"/>
              </w:rPr>
              <w:t>看袂出來」意</w:t>
            </w:r>
            <w:r>
              <w:rPr>
                <w:spacing w:val="-6"/>
                <w:sz w:val="20"/>
              </w:rPr>
              <w:t>思。</w:t>
            </w:r>
          </w:p>
        </w:tc>
        <w:tc>
          <w:tcPr>
            <w:tcW w:w="2979" w:type="dxa"/>
          </w:tcPr>
          <w:p w:rsidR="007E6E83" w:rsidRDefault="007E6E83">
            <w:pPr>
              <w:pStyle w:val="TableParagraph"/>
              <w:spacing w:before="1" w:line="225" w:lineRule="auto"/>
              <w:ind w:right="1062"/>
              <w:rPr>
                <w:sz w:val="20"/>
              </w:rPr>
            </w:pPr>
            <w:r>
              <w:rPr>
                <w:spacing w:val="-2"/>
                <w:sz w:val="20"/>
              </w:rPr>
              <w:t>第一單元</w:t>
            </w:r>
            <w:r>
              <w:rPr>
                <w:rFonts w:ascii="新細明體-ExtB" w:eastAsia="新細明體-ExtB"/>
                <w:spacing w:val="-2"/>
                <w:sz w:val="20"/>
              </w:rPr>
              <w:t>𨑨</w:t>
            </w:r>
            <w:r>
              <w:rPr>
                <w:spacing w:val="-2"/>
                <w:sz w:val="20"/>
              </w:rPr>
              <w:t>迌買等路第二課舊街</w:t>
            </w:r>
          </w:p>
          <w:p w:rsidR="007E6E83" w:rsidRDefault="007E6E83">
            <w:pPr>
              <w:pStyle w:val="TableParagraph"/>
              <w:spacing w:before="5"/>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活動一：來練習</w:t>
            </w:r>
          </w:p>
          <w:p w:rsidR="007E6E83" w:rsidRDefault="007E6E83" w:rsidP="007E6E83">
            <w:pPr>
              <w:pStyle w:val="TableParagraph"/>
              <w:numPr>
                <w:ilvl w:val="0"/>
                <w:numId w:val="416"/>
              </w:numPr>
              <w:tabs>
                <w:tab w:val="left" w:pos="257"/>
              </w:tabs>
              <w:spacing w:before="3" w:line="244" w:lineRule="auto"/>
              <w:ind w:right="112" w:firstLine="0"/>
              <w:rPr>
                <w:sz w:val="20"/>
              </w:rPr>
            </w:pPr>
            <w:r>
              <w:rPr>
                <w:spacing w:val="-2"/>
                <w:sz w:val="20"/>
              </w:rPr>
              <w:t>展示本頁教學媒體引導學生完</w:t>
            </w:r>
            <w:r>
              <w:rPr>
                <w:spacing w:val="-4"/>
                <w:sz w:val="20"/>
              </w:rPr>
              <w:t>成練習。</w:t>
            </w:r>
          </w:p>
          <w:p w:rsidR="007E6E83" w:rsidRDefault="007E6E83" w:rsidP="007E6E83">
            <w:pPr>
              <w:pStyle w:val="TableParagraph"/>
              <w:numPr>
                <w:ilvl w:val="0"/>
                <w:numId w:val="416"/>
              </w:numPr>
              <w:tabs>
                <w:tab w:val="left" w:pos="257"/>
              </w:tabs>
              <w:spacing w:line="244" w:lineRule="auto"/>
              <w:ind w:right="112" w:firstLine="0"/>
              <w:rPr>
                <w:sz w:val="20"/>
              </w:rPr>
            </w:pPr>
            <w:r>
              <w:rPr>
                <w:spacing w:val="-2"/>
                <w:sz w:val="20"/>
              </w:rPr>
              <w:t>說明本練習示例內容，並請學生發表意見。</w:t>
            </w:r>
          </w:p>
          <w:p w:rsidR="007E6E83" w:rsidRDefault="007E6E83" w:rsidP="007E6E83">
            <w:pPr>
              <w:pStyle w:val="TableParagraph"/>
              <w:numPr>
                <w:ilvl w:val="0"/>
                <w:numId w:val="416"/>
              </w:numPr>
              <w:tabs>
                <w:tab w:val="left" w:pos="257"/>
              </w:tabs>
              <w:spacing w:line="244" w:lineRule="auto"/>
              <w:ind w:right="112" w:firstLine="0"/>
              <w:rPr>
                <w:sz w:val="20"/>
              </w:rPr>
            </w:pPr>
            <w:r>
              <w:rPr>
                <w:spacing w:val="-2"/>
                <w:sz w:val="20"/>
              </w:rPr>
              <w:t>教師請學生問隔壁同學，最喜歡的舊街名產是什麼？並問理</w:t>
            </w:r>
            <w:r>
              <w:rPr>
                <w:spacing w:val="-6"/>
                <w:sz w:val="20"/>
              </w:rPr>
              <w:t>由。</w:t>
            </w:r>
          </w:p>
          <w:p w:rsidR="007E6E83" w:rsidRDefault="007E6E83">
            <w:pPr>
              <w:pStyle w:val="TableParagraph"/>
              <w:spacing w:line="252" w:lineRule="exact"/>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活動二：拼音教學</w:t>
            </w:r>
          </w:p>
          <w:p w:rsidR="007E6E83" w:rsidRDefault="007E6E83" w:rsidP="007E6E83">
            <w:pPr>
              <w:pStyle w:val="TableParagraph"/>
              <w:numPr>
                <w:ilvl w:val="0"/>
                <w:numId w:val="415"/>
              </w:numPr>
              <w:tabs>
                <w:tab w:val="left" w:pos="257"/>
              </w:tabs>
              <w:spacing w:before="2" w:line="242" w:lineRule="auto"/>
              <w:ind w:right="255" w:firstLine="0"/>
              <w:jc w:val="both"/>
              <w:rPr>
                <w:sz w:val="20"/>
              </w:rPr>
            </w:pPr>
            <w:r>
              <w:rPr>
                <w:spacing w:val="-2"/>
                <w:sz w:val="20"/>
              </w:rPr>
              <w:t>教師先說明「</w:t>
            </w:r>
            <w:r>
              <w:rPr>
                <w:rFonts w:ascii="Times New Roman" w:eastAsia="Times New Roman"/>
                <w:spacing w:val="-2"/>
                <w:sz w:val="20"/>
              </w:rPr>
              <w:t>m</w:t>
            </w:r>
            <w:r>
              <w:rPr>
                <w:spacing w:val="-2"/>
                <w:sz w:val="20"/>
              </w:rPr>
              <w:t>、</w:t>
            </w:r>
            <w:r>
              <w:rPr>
                <w:rFonts w:ascii="Times New Roman" w:eastAsia="Times New Roman"/>
                <w:spacing w:val="-2"/>
                <w:sz w:val="20"/>
              </w:rPr>
              <w:t>n</w:t>
            </w:r>
            <w:r>
              <w:rPr>
                <w:spacing w:val="-2"/>
                <w:sz w:val="20"/>
              </w:rPr>
              <w:t>、</w:t>
            </w:r>
            <w:r>
              <w:rPr>
                <w:rFonts w:ascii="Times New Roman" w:eastAsia="Times New Roman"/>
                <w:spacing w:val="-2"/>
                <w:sz w:val="20"/>
              </w:rPr>
              <w:t>ng</w:t>
            </w:r>
            <w:r>
              <w:rPr>
                <w:spacing w:val="-2"/>
                <w:sz w:val="20"/>
              </w:rPr>
              <w:t>」三個音標的發音位置為「合脣、舌尖頂上牙齒後、舌尖頂下牙</w:t>
            </w:r>
            <w:r>
              <w:rPr>
                <w:spacing w:val="-28"/>
                <w:sz w:val="20"/>
              </w:rPr>
              <w:t>齒後」。</w:t>
            </w:r>
          </w:p>
          <w:p w:rsidR="007E6E83" w:rsidRDefault="007E6E83" w:rsidP="007E6E83">
            <w:pPr>
              <w:pStyle w:val="TableParagraph"/>
              <w:numPr>
                <w:ilvl w:val="0"/>
                <w:numId w:val="415"/>
              </w:numPr>
              <w:tabs>
                <w:tab w:val="left" w:pos="257"/>
              </w:tabs>
              <w:spacing w:before="4" w:line="244" w:lineRule="auto"/>
              <w:ind w:right="104" w:firstLine="0"/>
              <w:rPr>
                <w:sz w:val="20"/>
              </w:rPr>
            </w:pPr>
            <w:r>
              <w:rPr>
                <w:spacing w:val="-2"/>
                <w:sz w:val="20"/>
              </w:rPr>
              <w:t>教師複習「</w:t>
            </w:r>
            <w:r>
              <w:rPr>
                <w:rFonts w:ascii="Times New Roman" w:eastAsia="Times New Roman"/>
                <w:spacing w:val="-2"/>
                <w:sz w:val="20"/>
              </w:rPr>
              <w:t>a</w:t>
            </w:r>
            <w:r>
              <w:rPr>
                <w:spacing w:val="-2"/>
                <w:sz w:val="20"/>
              </w:rPr>
              <w:t>、</w:t>
            </w:r>
            <w:r>
              <w:rPr>
                <w:rFonts w:ascii="Times New Roman" w:eastAsia="Times New Roman"/>
                <w:spacing w:val="-2"/>
                <w:sz w:val="20"/>
              </w:rPr>
              <w:t>oo</w:t>
            </w:r>
            <w:r>
              <w:rPr>
                <w:spacing w:val="-2"/>
                <w:sz w:val="20"/>
              </w:rPr>
              <w:t>、</w:t>
            </w:r>
            <w:r>
              <w:rPr>
                <w:rFonts w:ascii="Times New Roman" w:eastAsia="Times New Roman"/>
                <w:spacing w:val="-2"/>
                <w:sz w:val="20"/>
              </w:rPr>
              <w:t>e</w:t>
            </w:r>
            <w:r>
              <w:rPr>
                <w:spacing w:val="-2"/>
                <w:sz w:val="20"/>
              </w:rPr>
              <w:t>、</w:t>
            </w:r>
            <w:r>
              <w:rPr>
                <w:rFonts w:ascii="Times New Roman" w:eastAsia="Times New Roman"/>
                <w:spacing w:val="-2"/>
                <w:sz w:val="20"/>
              </w:rPr>
              <w:t>o</w:t>
            </w:r>
            <w:r>
              <w:rPr>
                <w:spacing w:val="-2"/>
                <w:sz w:val="20"/>
              </w:rPr>
              <w:t>、</w:t>
            </w:r>
            <w:r>
              <w:rPr>
                <w:rFonts w:ascii="Times New Roman" w:eastAsia="Times New Roman"/>
                <w:spacing w:val="-2"/>
                <w:sz w:val="20"/>
              </w:rPr>
              <w:t>i</w:t>
            </w:r>
            <w:r>
              <w:rPr>
                <w:spacing w:val="-2"/>
                <w:sz w:val="20"/>
              </w:rPr>
              <w:t xml:space="preserve">、 </w:t>
            </w:r>
            <w:r>
              <w:rPr>
                <w:rFonts w:ascii="Times New Roman" w:eastAsia="Times New Roman"/>
                <w:spacing w:val="-2"/>
                <w:sz w:val="20"/>
              </w:rPr>
              <w:t>u</w:t>
            </w:r>
            <w:r>
              <w:rPr>
                <w:spacing w:val="-2"/>
                <w:sz w:val="20"/>
              </w:rPr>
              <w:t>」並說明本課是練習「</w:t>
            </w:r>
            <w:r>
              <w:rPr>
                <w:rFonts w:ascii="Times New Roman" w:eastAsia="Times New Roman"/>
                <w:spacing w:val="-2"/>
                <w:sz w:val="20"/>
              </w:rPr>
              <w:t>i</w:t>
            </w:r>
            <w:r>
              <w:rPr>
                <w:spacing w:val="-2"/>
                <w:sz w:val="20"/>
              </w:rPr>
              <w:t>」與鼻音「</w:t>
            </w:r>
            <w:r>
              <w:rPr>
                <w:rFonts w:ascii="Times New Roman" w:eastAsia="Times New Roman"/>
                <w:spacing w:val="-2"/>
                <w:sz w:val="20"/>
              </w:rPr>
              <w:t>m</w:t>
            </w:r>
            <w:r>
              <w:rPr>
                <w:spacing w:val="-2"/>
                <w:sz w:val="20"/>
              </w:rPr>
              <w:t>、</w:t>
            </w:r>
            <w:r>
              <w:rPr>
                <w:rFonts w:ascii="Times New Roman" w:eastAsia="Times New Roman"/>
                <w:spacing w:val="-2"/>
                <w:sz w:val="20"/>
              </w:rPr>
              <w:t>n</w:t>
            </w:r>
            <w:r>
              <w:rPr>
                <w:spacing w:val="-2"/>
                <w:sz w:val="20"/>
              </w:rPr>
              <w:t>、</w:t>
            </w:r>
            <w:r>
              <w:rPr>
                <w:rFonts w:ascii="Times New Roman" w:eastAsia="Times New Roman"/>
                <w:spacing w:val="-2"/>
                <w:sz w:val="20"/>
              </w:rPr>
              <w:t>ng</w:t>
            </w:r>
            <w:r>
              <w:rPr>
                <w:spacing w:val="-2"/>
                <w:sz w:val="20"/>
              </w:rPr>
              <w:t>」結合之複合韻</w:t>
            </w:r>
            <w:r>
              <w:rPr>
                <w:spacing w:val="-6"/>
                <w:sz w:val="20"/>
              </w:rPr>
              <w:t>母。</w:t>
            </w:r>
          </w:p>
          <w:p w:rsidR="007E6E83" w:rsidRDefault="007E6E83" w:rsidP="007E6E83">
            <w:pPr>
              <w:pStyle w:val="TableParagraph"/>
              <w:numPr>
                <w:ilvl w:val="0"/>
                <w:numId w:val="415"/>
              </w:numPr>
              <w:tabs>
                <w:tab w:val="left" w:pos="257"/>
              </w:tabs>
              <w:spacing w:line="242" w:lineRule="auto"/>
              <w:ind w:right="112" w:firstLine="0"/>
              <w:rPr>
                <w:sz w:val="20"/>
              </w:rPr>
            </w:pPr>
            <w:r>
              <w:rPr>
                <w:spacing w:val="-2"/>
                <w:sz w:val="20"/>
              </w:rPr>
              <w:t>教師播放本課教學媒體，教師範念、學生合念，分組念，個別念，直到熟練為止。</w:t>
            </w:r>
          </w:p>
          <w:p w:rsidR="007E6E83" w:rsidRDefault="007E6E83" w:rsidP="007E6E83">
            <w:pPr>
              <w:pStyle w:val="TableParagraph"/>
              <w:numPr>
                <w:ilvl w:val="0"/>
                <w:numId w:val="415"/>
              </w:numPr>
              <w:tabs>
                <w:tab w:val="left" w:pos="257"/>
              </w:tabs>
              <w:spacing w:line="244" w:lineRule="auto"/>
              <w:ind w:right="344" w:firstLine="0"/>
              <w:jc w:val="both"/>
              <w:rPr>
                <w:sz w:val="20"/>
              </w:rPr>
            </w:pPr>
            <w:r>
              <w:rPr>
                <w:spacing w:val="-2"/>
                <w:sz w:val="20"/>
              </w:rPr>
              <w:t>圈出語詞中含有「</w:t>
            </w:r>
            <w:r>
              <w:rPr>
                <w:rFonts w:ascii="Times New Roman" w:eastAsia="Times New Roman"/>
                <w:spacing w:val="-2"/>
                <w:sz w:val="20"/>
              </w:rPr>
              <w:t>im</w:t>
            </w:r>
            <w:r>
              <w:rPr>
                <w:spacing w:val="-2"/>
                <w:sz w:val="20"/>
              </w:rPr>
              <w:t>、</w:t>
            </w:r>
            <w:r>
              <w:rPr>
                <w:rFonts w:ascii="Times New Roman" w:eastAsia="Times New Roman"/>
                <w:spacing w:val="-2"/>
                <w:sz w:val="20"/>
              </w:rPr>
              <w:t>in</w:t>
            </w:r>
            <w:r>
              <w:rPr>
                <w:spacing w:val="-2"/>
                <w:sz w:val="20"/>
              </w:rPr>
              <w:t xml:space="preserve">、 </w:t>
            </w:r>
            <w:r>
              <w:rPr>
                <w:rFonts w:ascii="Times New Roman" w:eastAsia="Times New Roman"/>
                <w:spacing w:val="-2"/>
                <w:sz w:val="20"/>
              </w:rPr>
              <w:t>ing</w:t>
            </w:r>
            <w:r>
              <w:rPr>
                <w:spacing w:val="-2"/>
                <w:sz w:val="20"/>
              </w:rPr>
              <w:t xml:space="preserve">」的字，直到熟練為止。 </w:t>
            </w:r>
            <w:r>
              <w:rPr>
                <w:rFonts w:ascii="Times New Roman" w:eastAsia="Times New Roman"/>
                <w:spacing w:val="-2"/>
                <w:sz w:val="20"/>
              </w:rPr>
              <w:t>(</w:t>
            </w:r>
            <w:r>
              <w:rPr>
                <w:spacing w:val="-2"/>
                <w:sz w:val="20"/>
              </w:rPr>
              <w:t>三</w:t>
            </w:r>
            <w:r>
              <w:rPr>
                <w:rFonts w:ascii="Times New Roman" w:eastAsia="Times New Roman"/>
                <w:spacing w:val="-2"/>
                <w:sz w:val="20"/>
              </w:rPr>
              <w:t>)</w:t>
            </w:r>
            <w:r>
              <w:rPr>
                <w:spacing w:val="-2"/>
                <w:sz w:val="20"/>
              </w:rPr>
              <w:t>活動三：拼音練習</w:t>
            </w:r>
          </w:p>
          <w:p w:rsidR="007E6E83" w:rsidRDefault="007E6E83" w:rsidP="007E6E83">
            <w:pPr>
              <w:pStyle w:val="TableParagraph"/>
              <w:numPr>
                <w:ilvl w:val="0"/>
                <w:numId w:val="414"/>
              </w:numPr>
              <w:tabs>
                <w:tab w:val="left" w:pos="257"/>
              </w:tabs>
              <w:spacing w:line="242" w:lineRule="auto"/>
              <w:ind w:right="112" w:firstLine="0"/>
              <w:rPr>
                <w:sz w:val="20"/>
              </w:rPr>
            </w:pPr>
            <w:r>
              <w:rPr>
                <w:spacing w:val="-2"/>
                <w:sz w:val="20"/>
              </w:rPr>
              <w:t>教師請學生看圖，並請學生試著念出六題的語詞。</w:t>
            </w:r>
          </w:p>
          <w:p w:rsidR="007E6E83" w:rsidRDefault="007E6E83" w:rsidP="007E6E83">
            <w:pPr>
              <w:pStyle w:val="TableParagraph"/>
              <w:numPr>
                <w:ilvl w:val="0"/>
                <w:numId w:val="414"/>
              </w:numPr>
              <w:tabs>
                <w:tab w:val="left" w:pos="257"/>
              </w:tabs>
              <w:spacing w:line="242" w:lineRule="auto"/>
              <w:ind w:right="112" w:firstLine="0"/>
              <w:rPr>
                <w:sz w:val="20"/>
              </w:rPr>
            </w:pPr>
            <w:r>
              <w:rPr>
                <w:spacing w:val="-2"/>
                <w:sz w:val="20"/>
              </w:rPr>
              <w:t>教師說明作答方式，並播放教學媒體進行評量。</w:t>
            </w:r>
          </w:p>
        </w:tc>
        <w:tc>
          <w:tcPr>
            <w:tcW w:w="1294" w:type="dxa"/>
          </w:tcPr>
          <w:p w:rsidR="007E6E83" w:rsidRDefault="007E6E83">
            <w:pPr>
              <w:pStyle w:val="TableParagraph"/>
              <w:spacing w:line="242" w:lineRule="auto"/>
              <w:ind w:left="106" w:right="378"/>
              <w:jc w:val="both"/>
              <w:rPr>
                <w:sz w:val="20"/>
              </w:rPr>
            </w:pPr>
            <w:r>
              <w:rPr>
                <w:spacing w:val="-4"/>
                <w:sz w:val="20"/>
              </w:rPr>
              <w:t>實作評量口頭評量觀察評量討論評量</w:t>
            </w: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6185"/>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能閱讀日常生活中常見的閩南語文，並了解其</w:t>
            </w:r>
            <w:r>
              <w:rPr>
                <w:spacing w:val="-10"/>
                <w:sz w:val="20"/>
              </w:rPr>
              <w:t>意</w:t>
            </w:r>
            <w:r>
              <w:rPr>
                <w:spacing w:val="40"/>
                <w:sz w:val="20"/>
              </w:rPr>
              <w:t xml:space="preserve"> </w:t>
            </w:r>
            <w:r>
              <w:rPr>
                <w:spacing w:val="-6"/>
                <w:sz w:val="20"/>
              </w:rPr>
              <w:t xml:space="preserve">義。 </w:t>
            </w:r>
            <w:r>
              <w:rPr>
                <w:rFonts w:ascii="Times New Roman" w:eastAsia="Times New Roman" w:hAnsi="Times New Roman"/>
                <w:spacing w:val="-2"/>
                <w:sz w:val="20"/>
              </w:rPr>
              <w:t>4-Ⅱ-1</w:t>
            </w:r>
          </w:p>
          <w:p w:rsidR="007E6E83" w:rsidRDefault="007E6E83">
            <w:pPr>
              <w:pStyle w:val="TableParagraph"/>
              <w:spacing w:line="239" w:lineRule="exact"/>
              <w:ind w:left="108"/>
              <w:rPr>
                <w:sz w:val="20"/>
              </w:rPr>
            </w:pPr>
            <w:r>
              <w:rPr>
                <w:spacing w:val="-6"/>
                <w:sz w:val="20"/>
              </w:rPr>
              <w:t>能運</w:t>
            </w:r>
          </w:p>
          <w:p w:rsidR="007E6E83" w:rsidRDefault="007E6E83">
            <w:pPr>
              <w:pStyle w:val="TableParagraph"/>
              <w:spacing w:line="244" w:lineRule="auto"/>
              <w:ind w:left="108" w:right="288"/>
              <w:jc w:val="both"/>
              <w:rPr>
                <w:sz w:val="20"/>
              </w:rPr>
            </w:pPr>
            <w:r>
              <w:rPr>
                <w:spacing w:val="-6"/>
                <w:sz w:val="20"/>
              </w:rPr>
              <w:t>用閩南語文簡單寫出自己的感受與需</w:t>
            </w:r>
          </w:p>
          <w:p w:rsidR="007E6E83" w:rsidRDefault="007E6E83">
            <w:pPr>
              <w:pStyle w:val="TableParagraph"/>
              <w:spacing w:line="242" w:lineRule="exact"/>
              <w:ind w:left="108"/>
              <w:rPr>
                <w:sz w:val="20"/>
              </w:rPr>
            </w:pPr>
            <w:r>
              <w:rPr>
                <w:spacing w:val="-6"/>
                <w:sz w:val="20"/>
              </w:rPr>
              <w:t>求。</w:t>
            </w:r>
          </w:p>
        </w:tc>
        <w:tc>
          <w:tcPr>
            <w:tcW w:w="809" w:type="dxa"/>
          </w:tcPr>
          <w:p w:rsidR="007E6E83" w:rsidRDefault="007E6E83">
            <w:pPr>
              <w:pStyle w:val="TableParagraph"/>
              <w:rPr>
                <w:rFonts w:ascii="Times New Roman"/>
                <w:sz w:val="18"/>
              </w:rPr>
            </w:pP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spacing w:line="246" w:lineRule="exact"/>
              <w:rPr>
                <w:sz w:val="20"/>
              </w:rPr>
            </w:pPr>
            <w:r>
              <w:rPr>
                <w:rFonts w:ascii="Times New Roman" w:eastAsia="Times New Roman"/>
                <w:spacing w:val="-2"/>
                <w:sz w:val="20"/>
              </w:rPr>
              <w:t>(</w:t>
            </w:r>
            <w:r>
              <w:rPr>
                <w:spacing w:val="-2"/>
                <w:sz w:val="20"/>
              </w:rPr>
              <w:t>四</w:t>
            </w:r>
            <w:r>
              <w:rPr>
                <w:rFonts w:ascii="Times New Roman" w:eastAsia="Times New Roman"/>
                <w:spacing w:val="-2"/>
                <w:sz w:val="20"/>
              </w:rPr>
              <w:t>)</w:t>
            </w:r>
            <w:r>
              <w:rPr>
                <w:spacing w:val="-4"/>
                <w:sz w:val="20"/>
              </w:rPr>
              <w:t>活動四：激骨話</w:t>
            </w:r>
          </w:p>
          <w:p w:rsidR="007E6E83" w:rsidRDefault="007E6E83" w:rsidP="007E6E83">
            <w:pPr>
              <w:pStyle w:val="TableParagraph"/>
              <w:numPr>
                <w:ilvl w:val="0"/>
                <w:numId w:val="413"/>
              </w:numPr>
              <w:tabs>
                <w:tab w:val="left" w:pos="257"/>
              </w:tabs>
              <w:spacing w:before="5" w:line="242" w:lineRule="auto"/>
              <w:ind w:right="112" w:firstLine="0"/>
              <w:rPr>
                <w:sz w:val="20"/>
              </w:rPr>
            </w:pPr>
            <w:r>
              <w:rPr>
                <w:spacing w:val="-2"/>
                <w:sz w:val="20"/>
              </w:rPr>
              <w:t>教師可先準備兩個醬油瓶，分別裝了清水及醬油，之後請學生說說看對這兩個醬油瓶的感覺是什麼？</w:t>
            </w:r>
          </w:p>
          <w:p w:rsidR="007E6E83" w:rsidRDefault="007E6E83" w:rsidP="007E6E83">
            <w:pPr>
              <w:pStyle w:val="TableParagraph"/>
              <w:numPr>
                <w:ilvl w:val="0"/>
                <w:numId w:val="413"/>
              </w:numPr>
              <w:tabs>
                <w:tab w:val="left" w:pos="257"/>
              </w:tabs>
              <w:spacing w:before="4" w:line="244" w:lineRule="auto"/>
              <w:ind w:right="112" w:firstLine="0"/>
              <w:rPr>
                <w:sz w:val="20"/>
              </w:rPr>
            </w:pPr>
            <w:r>
              <w:rPr>
                <w:spacing w:val="-2"/>
                <w:sz w:val="20"/>
              </w:rPr>
              <w:t>可請學生試著猜猜看醬油瓶內裝的是什麼？為什麼？</w:t>
            </w:r>
          </w:p>
          <w:p w:rsidR="007E6E83" w:rsidRDefault="007E6E83" w:rsidP="007E6E83">
            <w:pPr>
              <w:pStyle w:val="TableParagraph"/>
              <w:numPr>
                <w:ilvl w:val="0"/>
                <w:numId w:val="413"/>
              </w:numPr>
              <w:tabs>
                <w:tab w:val="left" w:pos="257"/>
              </w:tabs>
              <w:spacing w:line="244" w:lineRule="auto"/>
              <w:ind w:right="112" w:firstLine="0"/>
              <w:rPr>
                <w:sz w:val="20"/>
              </w:rPr>
            </w:pPr>
            <w:r>
              <w:rPr>
                <w:spacing w:val="-2"/>
                <w:sz w:val="20"/>
              </w:rPr>
              <w:t>教師可引導學生，透過深色的醬油瓶，是不容易看見裡面裝的東西是什麼，也看不出容量有多少，並帶入本課歇後語的</w:t>
            </w:r>
            <w:r>
              <w:rPr>
                <w:spacing w:val="-4"/>
                <w:sz w:val="20"/>
              </w:rPr>
              <w:t>學習。</w:t>
            </w:r>
          </w:p>
          <w:p w:rsidR="007E6E83" w:rsidRDefault="007E6E83" w:rsidP="007E6E83">
            <w:pPr>
              <w:pStyle w:val="TableParagraph"/>
              <w:numPr>
                <w:ilvl w:val="0"/>
                <w:numId w:val="413"/>
              </w:numPr>
              <w:tabs>
                <w:tab w:val="left" w:pos="257"/>
              </w:tabs>
              <w:spacing w:line="242" w:lineRule="auto"/>
              <w:ind w:right="112" w:firstLine="0"/>
              <w:rPr>
                <w:sz w:val="20"/>
              </w:rPr>
            </w:pPr>
            <w:r>
              <w:rPr>
                <w:spacing w:val="-2"/>
                <w:sz w:val="20"/>
              </w:rPr>
              <w:t>教師展示本頁的教學媒體，引導學生聽故事學習歇後語。</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2080"/>
        </w:trPr>
        <w:tc>
          <w:tcPr>
            <w:tcW w:w="845" w:type="dxa"/>
          </w:tcPr>
          <w:p w:rsidR="007E6E83" w:rsidRDefault="007E6E83">
            <w:pPr>
              <w:pStyle w:val="TableParagraph"/>
              <w:spacing w:line="246" w:lineRule="exact"/>
              <w:rPr>
                <w:sz w:val="20"/>
              </w:rPr>
            </w:pPr>
            <w:r>
              <w:rPr>
                <w:spacing w:val="-5"/>
                <w:sz w:val="20"/>
              </w:rPr>
              <w:t>第七週</w:t>
            </w:r>
          </w:p>
        </w:tc>
        <w:tc>
          <w:tcPr>
            <w:tcW w:w="1634" w:type="dxa"/>
          </w:tcPr>
          <w:p w:rsidR="007E6E83" w:rsidRDefault="007E6E83">
            <w:pPr>
              <w:pStyle w:val="TableParagraph"/>
              <w:spacing w:before="3" w:line="223" w:lineRule="auto"/>
              <w:ind w:left="151" w:right="275" w:hanging="3"/>
              <w:rPr>
                <w:sz w:val="20"/>
              </w:rPr>
            </w:pPr>
            <w:r>
              <w:rPr>
                <w:spacing w:val="-2"/>
                <w:sz w:val="20"/>
              </w:rPr>
              <w:t>第一單元</w:t>
            </w:r>
            <w:r>
              <w:rPr>
                <w:rFonts w:ascii="新細明體-ExtB" w:eastAsia="新細明體-ExtB"/>
                <w:spacing w:val="-2"/>
                <w:sz w:val="20"/>
              </w:rPr>
              <w:t>𨑨</w:t>
            </w:r>
            <w:r>
              <w:rPr>
                <w:spacing w:val="-2"/>
                <w:sz w:val="20"/>
              </w:rPr>
              <w:t>迌</w:t>
            </w:r>
            <w:r>
              <w:rPr>
                <w:spacing w:val="-4"/>
                <w:sz w:val="20"/>
              </w:rPr>
              <w:t>買等路</w:t>
            </w:r>
          </w:p>
          <w:p w:rsidR="007E6E83" w:rsidRDefault="007E6E83">
            <w:pPr>
              <w:pStyle w:val="TableParagraph"/>
              <w:spacing w:before="8"/>
              <w:ind w:left="148"/>
              <w:rPr>
                <w:sz w:val="20"/>
              </w:rPr>
            </w:pPr>
            <w:r>
              <w:rPr>
                <w:spacing w:val="-4"/>
                <w:sz w:val="20"/>
              </w:rPr>
              <w:t>單元活動一</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6" w:lineRule="exact"/>
              <w:ind w:left="108"/>
              <w:rPr>
                <w:sz w:val="20"/>
              </w:rPr>
            </w:pPr>
            <w:r>
              <w:rPr>
                <w:sz w:val="20"/>
              </w:rPr>
              <w:t>閩</w:t>
            </w:r>
            <w:r>
              <w:rPr>
                <w:rFonts w:ascii="Times New Roman" w:eastAsia="Times New Roman"/>
                <w:sz w:val="20"/>
              </w:rPr>
              <w:t>-E-A3</w:t>
            </w:r>
            <w:r>
              <w:rPr>
                <w:rFonts w:ascii="Times New Roman" w:eastAsia="Times New Roman"/>
                <w:spacing w:val="-6"/>
                <w:sz w:val="20"/>
              </w:rPr>
              <w:t xml:space="preserve"> </w:t>
            </w:r>
            <w:r>
              <w:rPr>
                <w:spacing w:val="-10"/>
                <w:sz w:val="20"/>
              </w:rPr>
              <w:t>具</w:t>
            </w:r>
          </w:p>
          <w:p w:rsidR="007E6E83" w:rsidRDefault="007E6E83">
            <w:pPr>
              <w:pStyle w:val="TableParagraph"/>
              <w:spacing w:before="3" w:line="244" w:lineRule="auto"/>
              <w:ind w:left="108" w:right="137"/>
              <w:rPr>
                <w:sz w:val="20"/>
              </w:rPr>
            </w:pPr>
            <w:r>
              <w:rPr>
                <w:spacing w:val="-2"/>
                <w:sz w:val="20"/>
              </w:rPr>
              <w:t>備運用閩南</w:t>
            </w:r>
            <w:r>
              <w:rPr>
                <w:spacing w:val="-4"/>
                <w:sz w:val="20"/>
              </w:rPr>
              <w:t xml:space="preserve">語文來擬 </w:t>
            </w:r>
            <w:r>
              <w:rPr>
                <w:spacing w:val="-2"/>
                <w:sz w:val="20"/>
              </w:rPr>
              <w:t>訂、討論、執行與分享個人生活計</w:t>
            </w:r>
            <w:r>
              <w:rPr>
                <w:spacing w:val="-4"/>
                <w:sz w:val="20"/>
              </w:rPr>
              <w:t>畫，以充實</w:t>
            </w:r>
          </w:p>
          <w:p w:rsidR="007E6E83" w:rsidRDefault="007E6E83">
            <w:pPr>
              <w:pStyle w:val="TableParagraph"/>
              <w:spacing w:line="244" w:lineRule="exact"/>
              <w:ind w:left="108"/>
              <w:rPr>
                <w:sz w:val="20"/>
              </w:rPr>
            </w:pPr>
            <w:r>
              <w:rPr>
                <w:spacing w:val="-4"/>
                <w:sz w:val="20"/>
              </w:rPr>
              <w:t>自我生活經</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p w:rsidR="007E6E83" w:rsidRDefault="007E6E83">
            <w:pPr>
              <w:pStyle w:val="TableParagraph"/>
              <w:spacing w:line="242" w:lineRule="auto"/>
              <w:ind w:left="108" w:right="288"/>
              <w:jc w:val="both"/>
              <w:rPr>
                <w:sz w:val="20"/>
              </w:rPr>
            </w:pPr>
            <w:r>
              <w:rPr>
                <w:spacing w:val="-6"/>
                <w:sz w:val="20"/>
              </w:rPr>
              <w:t>能聆聽並理解對方所說的閩</w:t>
            </w:r>
            <w:r>
              <w:rPr>
                <w:spacing w:val="-10"/>
                <w:sz w:val="20"/>
              </w:rPr>
              <w:t>南</w:t>
            </w:r>
          </w:p>
        </w:tc>
        <w:tc>
          <w:tcPr>
            <w:tcW w:w="809" w:type="dxa"/>
          </w:tcPr>
          <w:p w:rsidR="007E6E83" w:rsidRDefault="007E6E83">
            <w:pPr>
              <w:pStyle w:val="TableParagraph"/>
              <w:spacing w:line="227"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412"/>
              </w:numPr>
              <w:tabs>
                <w:tab w:val="left" w:pos="452"/>
              </w:tabs>
              <w:spacing w:line="244" w:lineRule="auto"/>
              <w:ind w:right="142" w:firstLine="0"/>
              <w:rPr>
                <w:sz w:val="20"/>
              </w:rPr>
            </w:pPr>
            <w:r>
              <w:rPr>
                <w:spacing w:val="-10"/>
                <w:sz w:val="20"/>
              </w:rPr>
              <w:t>羅</w:t>
            </w:r>
            <w:r>
              <w:rPr>
                <w:spacing w:val="-6"/>
                <w:sz w:val="20"/>
              </w:rPr>
              <w:t>馬拼音。</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412"/>
              </w:numPr>
              <w:tabs>
                <w:tab w:val="left" w:pos="452"/>
              </w:tabs>
              <w:spacing w:line="244" w:lineRule="auto"/>
              <w:ind w:right="142" w:firstLine="0"/>
              <w:rPr>
                <w:sz w:val="20"/>
              </w:rPr>
            </w:pPr>
            <w:r>
              <w:rPr>
                <w:spacing w:val="-10"/>
                <w:sz w:val="20"/>
              </w:rPr>
              <w:t>漢</w:t>
            </w:r>
            <w:r>
              <w:rPr>
                <w:spacing w:val="-6"/>
                <w:sz w:val="20"/>
              </w:rPr>
              <w:t>字書寫。</w:t>
            </w:r>
          </w:p>
        </w:tc>
        <w:tc>
          <w:tcPr>
            <w:tcW w:w="1277" w:type="dxa"/>
          </w:tcPr>
          <w:p w:rsidR="007E6E83" w:rsidRDefault="007E6E83" w:rsidP="007E6E83">
            <w:pPr>
              <w:pStyle w:val="TableParagraph"/>
              <w:numPr>
                <w:ilvl w:val="0"/>
                <w:numId w:val="411"/>
              </w:numPr>
              <w:tabs>
                <w:tab w:val="left" w:pos="257"/>
              </w:tabs>
              <w:spacing w:line="242" w:lineRule="auto"/>
              <w:ind w:right="159" w:firstLine="0"/>
              <w:jc w:val="both"/>
              <w:rPr>
                <w:sz w:val="20"/>
              </w:rPr>
            </w:pPr>
            <w:r>
              <w:rPr>
                <w:spacing w:val="-4"/>
                <w:sz w:val="20"/>
              </w:rPr>
              <w:t>能聽懂媒</w:t>
            </w:r>
            <w:r>
              <w:rPr>
                <w:spacing w:val="-2"/>
                <w:sz w:val="20"/>
              </w:rPr>
              <w:t>體音檔之內容並掌握重</w:t>
            </w:r>
            <w:r>
              <w:rPr>
                <w:spacing w:val="-6"/>
                <w:sz w:val="20"/>
              </w:rPr>
              <w:t>點。</w:t>
            </w:r>
          </w:p>
          <w:p w:rsidR="007E6E83" w:rsidRDefault="007E6E83" w:rsidP="007E6E83">
            <w:pPr>
              <w:pStyle w:val="TableParagraph"/>
              <w:numPr>
                <w:ilvl w:val="0"/>
                <w:numId w:val="411"/>
              </w:numPr>
              <w:tabs>
                <w:tab w:val="left" w:pos="257"/>
              </w:tabs>
              <w:spacing w:line="244" w:lineRule="auto"/>
              <w:ind w:right="159" w:firstLine="0"/>
              <w:jc w:val="both"/>
              <w:rPr>
                <w:sz w:val="20"/>
              </w:rPr>
            </w:pPr>
            <w:r>
              <w:rPr>
                <w:spacing w:val="-4"/>
                <w:sz w:val="20"/>
              </w:rPr>
              <w:t>能使用閩</w:t>
            </w:r>
            <w:r>
              <w:rPr>
                <w:spacing w:val="-2"/>
                <w:sz w:val="20"/>
              </w:rPr>
              <w:t>南語參與討論和遊戲。</w:t>
            </w:r>
          </w:p>
          <w:p w:rsidR="007E6E83" w:rsidRDefault="007E6E83" w:rsidP="007E6E83">
            <w:pPr>
              <w:pStyle w:val="TableParagraph"/>
              <w:numPr>
                <w:ilvl w:val="0"/>
                <w:numId w:val="411"/>
              </w:numPr>
              <w:tabs>
                <w:tab w:val="left" w:pos="257"/>
              </w:tabs>
              <w:spacing w:line="248" w:lineRule="exact"/>
              <w:ind w:left="257" w:hanging="150"/>
              <w:rPr>
                <w:sz w:val="20"/>
              </w:rPr>
            </w:pPr>
            <w:r>
              <w:rPr>
                <w:spacing w:val="-4"/>
                <w:sz w:val="20"/>
              </w:rPr>
              <w:t>能聽懂故</w:t>
            </w:r>
          </w:p>
        </w:tc>
        <w:tc>
          <w:tcPr>
            <w:tcW w:w="2979" w:type="dxa"/>
          </w:tcPr>
          <w:p w:rsidR="007E6E83" w:rsidRDefault="007E6E83">
            <w:pPr>
              <w:pStyle w:val="TableParagraph"/>
              <w:spacing w:before="3" w:line="223" w:lineRule="auto"/>
              <w:ind w:right="1062"/>
              <w:rPr>
                <w:sz w:val="20"/>
              </w:rPr>
            </w:pPr>
            <w:r>
              <w:rPr>
                <w:spacing w:val="-2"/>
                <w:sz w:val="20"/>
              </w:rPr>
              <w:t>第一單元</w:t>
            </w:r>
            <w:r>
              <w:rPr>
                <w:rFonts w:ascii="新細明體-ExtB" w:eastAsia="新細明體-ExtB"/>
                <w:spacing w:val="-2"/>
                <w:sz w:val="20"/>
              </w:rPr>
              <w:t>𨑨</w:t>
            </w:r>
            <w:r>
              <w:rPr>
                <w:spacing w:val="-2"/>
                <w:sz w:val="20"/>
              </w:rPr>
              <w:t>迌買等路單元活動一</w:t>
            </w:r>
          </w:p>
          <w:p w:rsidR="007E6E83" w:rsidRDefault="007E6E83">
            <w:pPr>
              <w:pStyle w:val="TableParagraph"/>
              <w:spacing w:before="8"/>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活動一：練武功１</w:t>
            </w:r>
          </w:p>
          <w:p w:rsidR="007E6E83" w:rsidRDefault="007E6E83" w:rsidP="007E6E83">
            <w:pPr>
              <w:pStyle w:val="TableParagraph"/>
              <w:numPr>
                <w:ilvl w:val="0"/>
                <w:numId w:val="410"/>
              </w:numPr>
              <w:tabs>
                <w:tab w:val="left" w:pos="257"/>
              </w:tabs>
              <w:spacing w:before="3" w:line="244" w:lineRule="auto"/>
              <w:ind w:right="211" w:firstLine="0"/>
              <w:jc w:val="both"/>
              <w:rPr>
                <w:sz w:val="20"/>
              </w:rPr>
            </w:pPr>
            <w:r>
              <w:rPr>
                <w:spacing w:val="-12"/>
                <w:sz w:val="20"/>
              </w:rPr>
              <w:t>第一大題「選看覓」，教師播</w:t>
            </w:r>
            <w:r>
              <w:rPr>
                <w:spacing w:val="-2"/>
                <w:sz w:val="20"/>
              </w:rPr>
              <w:t>放教學媒體內容，請每位學生寫下答案。</w:t>
            </w:r>
          </w:p>
          <w:p w:rsidR="007E6E83" w:rsidRDefault="007E6E83" w:rsidP="007E6E83">
            <w:pPr>
              <w:pStyle w:val="TableParagraph"/>
              <w:numPr>
                <w:ilvl w:val="0"/>
                <w:numId w:val="410"/>
              </w:numPr>
              <w:tabs>
                <w:tab w:val="left" w:pos="257"/>
              </w:tabs>
              <w:spacing w:line="253" w:lineRule="exact"/>
              <w:ind w:left="257" w:hanging="150"/>
              <w:rPr>
                <w:sz w:val="20"/>
              </w:rPr>
            </w:pPr>
            <w:r>
              <w:rPr>
                <w:spacing w:val="-3"/>
                <w:sz w:val="20"/>
              </w:rPr>
              <w:t>學生互相批閱，並確認學生答</w:t>
            </w:r>
          </w:p>
          <w:p w:rsidR="007E6E83" w:rsidRDefault="007E6E83">
            <w:pPr>
              <w:pStyle w:val="TableParagraph"/>
              <w:spacing w:before="6" w:line="249" w:lineRule="exact"/>
              <w:rPr>
                <w:sz w:val="20"/>
              </w:rPr>
            </w:pPr>
            <w:r>
              <w:rPr>
                <w:spacing w:val="-3"/>
                <w:sz w:val="20"/>
              </w:rPr>
              <w:t>對題數，並給適當口頭獎勵。</w:t>
            </w:r>
          </w:p>
        </w:tc>
        <w:tc>
          <w:tcPr>
            <w:tcW w:w="1294" w:type="dxa"/>
          </w:tcPr>
          <w:p w:rsidR="007E6E83" w:rsidRDefault="007E6E83">
            <w:pPr>
              <w:pStyle w:val="TableParagraph"/>
              <w:spacing w:line="242" w:lineRule="auto"/>
              <w:ind w:left="106" w:right="378"/>
              <w:jc w:val="both"/>
              <w:rPr>
                <w:sz w:val="20"/>
              </w:rPr>
            </w:pPr>
            <w:r>
              <w:rPr>
                <w:spacing w:val="-4"/>
                <w:sz w:val="20"/>
              </w:rPr>
              <w:t>口頭評量觀察評量討論活動紙筆評量</w:t>
            </w: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8235"/>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spacing w:line="242" w:lineRule="auto"/>
              <w:ind w:left="108" w:right="137"/>
              <w:rPr>
                <w:sz w:val="20"/>
              </w:rPr>
            </w:pPr>
            <w:r>
              <w:rPr>
                <w:spacing w:val="-2"/>
                <w:sz w:val="20"/>
              </w:rPr>
              <w:t>驗，增進個人適應社會</w:t>
            </w:r>
            <w:r>
              <w:rPr>
                <w:spacing w:val="-4"/>
                <w:sz w:val="20"/>
              </w:rPr>
              <w:t xml:space="preserve">的能力。 </w:t>
            </w:r>
            <w:r>
              <w:rPr>
                <w:sz w:val="20"/>
              </w:rPr>
              <w:t>閩</w:t>
            </w:r>
            <w:r>
              <w:rPr>
                <w:rFonts w:ascii="Times New Roman" w:eastAsia="Times New Roman"/>
                <w:sz w:val="20"/>
              </w:rPr>
              <w:t xml:space="preserve">-E-B1 </w:t>
            </w:r>
            <w:r>
              <w:rPr>
                <w:sz w:val="20"/>
              </w:rPr>
              <w:t>具</w:t>
            </w:r>
          </w:p>
          <w:p w:rsidR="007E6E83" w:rsidRDefault="007E6E83">
            <w:pPr>
              <w:pStyle w:val="TableParagraph"/>
              <w:spacing w:line="244"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w:t>
            </w:r>
            <w:r>
              <w:rPr>
                <w:spacing w:val="-4"/>
                <w:sz w:val="20"/>
              </w:rPr>
              <w:t>活之中。</w:t>
            </w:r>
          </w:p>
        </w:tc>
        <w:tc>
          <w:tcPr>
            <w:tcW w:w="807" w:type="dxa"/>
          </w:tcPr>
          <w:p w:rsidR="007E6E83" w:rsidRDefault="007E6E83">
            <w:pPr>
              <w:pStyle w:val="TableParagraph"/>
              <w:spacing w:line="246" w:lineRule="exact"/>
              <w:ind w:left="108"/>
              <w:rPr>
                <w:sz w:val="20"/>
              </w:rPr>
            </w:pPr>
            <w:r>
              <w:rPr>
                <w:spacing w:val="-6"/>
                <w:sz w:val="20"/>
              </w:rPr>
              <w:t>語。</w:t>
            </w:r>
          </w:p>
          <w:p w:rsidR="007E6E83" w:rsidRDefault="007E6E83">
            <w:pPr>
              <w:pStyle w:val="TableParagraph"/>
              <w:spacing w:before="14" w:line="225" w:lineRule="exact"/>
              <w:ind w:left="108"/>
              <w:rPr>
                <w:rFonts w:ascii="Times New Roman" w:hAnsi="Times New Roman"/>
                <w:sz w:val="20"/>
              </w:rPr>
            </w:pPr>
            <w:r>
              <w:rPr>
                <w:rFonts w:ascii="Times New Roman" w:hAnsi="Times New Roman"/>
                <w:spacing w:val="-2"/>
                <w:sz w:val="20"/>
              </w:rPr>
              <w:t>2-Ⅱ-</w:t>
            </w:r>
            <w:r>
              <w:rPr>
                <w:rFonts w:ascii="Times New Roman" w:hAnsi="Times New Roman"/>
                <w:spacing w:val="-10"/>
                <w:sz w:val="20"/>
              </w:rPr>
              <w:t>1</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能運用閩南語的標音符號、羅馬字及</w:t>
            </w:r>
            <w:r>
              <w:rPr>
                <w:spacing w:val="-10"/>
                <w:sz w:val="20"/>
              </w:rPr>
              <w:t>漢</w:t>
            </w:r>
            <w:r>
              <w:rPr>
                <w:spacing w:val="40"/>
                <w:sz w:val="20"/>
              </w:rPr>
              <w:t xml:space="preserve"> </w:t>
            </w:r>
            <w:r>
              <w:rPr>
                <w:spacing w:val="-6"/>
                <w:sz w:val="20"/>
              </w:rPr>
              <w:t>字，協助口語表達</w:t>
            </w:r>
            <w:r>
              <w:rPr>
                <w:spacing w:val="-13"/>
                <w:sz w:val="20"/>
              </w:rPr>
              <w:t xml:space="preserve">。 </w:t>
            </w:r>
            <w:r>
              <w:rPr>
                <w:rFonts w:ascii="Times New Roman" w:eastAsia="Times New Roman" w:hAnsi="Times New Roman"/>
                <w:sz w:val="20"/>
              </w:rPr>
              <w:t>3-</w:t>
            </w:r>
            <w:r>
              <w:rPr>
                <w:rFonts w:ascii="Times New Roman" w:eastAsia="Times New Roman" w:hAnsi="Times New Roman"/>
                <w:spacing w:val="-4"/>
                <w:sz w:val="20"/>
              </w:rPr>
              <w:t>Ⅱ-1</w:t>
            </w:r>
          </w:p>
          <w:p w:rsidR="007E6E83" w:rsidRDefault="007E6E83">
            <w:pPr>
              <w:pStyle w:val="TableParagraph"/>
              <w:spacing w:line="237" w:lineRule="exact"/>
              <w:ind w:left="108"/>
              <w:rPr>
                <w:sz w:val="20"/>
              </w:rPr>
            </w:pPr>
            <w:r>
              <w:rPr>
                <w:spacing w:val="-6"/>
                <w:sz w:val="20"/>
              </w:rPr>
              <w:t>能閱</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讀日常生活中常見的閩南語文，並了解其</w:t>
            </w:r>
            <w:r>
              <w:rPr>
                <w:spacing w:val="-10"/>
                <w:sz w:val="20"/>
              </w:rPr>
              <w:t>意</w:t>
            </w:r>
            <w:r>
              <w:rPr>
                <w:spacing w:val="40"/>
                <w:sz w:val="20"/>
              </w:rPr>
              <w:t xml:space="preserve"> </w:t>
            </w:r>
            <w:r>
              <w:rPr>
                <w:spacing w:val="-6"/>
                <w:sz w:val="20"/>
              </w:rPr>
              <w:t xml:space="preserve">義。 </w:t>
            </w:r>
            <w:r>
              <w:rPr>
                <w:rFonts w:ascii="Times New Roman" w:eastAsia="Times New Roman" w:hAnsi="Times New Roman"/>
                <w:spacing w:val="-2"/>
                <w:sz w:val="20"/>
              </w:rPr>
              <w:t>4-Ⅱ-1</w:t>
            </w:r>
          </w:p>
          <w:p w:rsidR="007E6E83" w:rsidRDefault="007E6E83">
            <w:pPr>
              <w:pStyle w:val="TableParagraph"/>
              <w:spacing w:line="238" w:lineRule="exact"/>
              <w:ind w:left="108"/>
              <w:rPr>
                <w:sz w:val="20"/>
              </w:rPr>
            </w:pPr>
            <w:r>
              <w:rPr>
                <w:spacing w:val="-6"/>
                <w:sz w:val="20"/>
              </w:rPr>
              <w:t>能運</w:t>
            </w:r>
          </w:p>
          <w:p w:rsidR="007E6E83" w:rsidRDefault="007E6E83">
            <w:pPr>
              <w:pStyle w:val="TableParagraph"/>
              <w:spacing w:before="3" w:line="249" w:lineRule="exact"/>
              <w:ind w:left="108"/>
              <w:rPr>
                <w:sz w:val="20"/>
              </w:rPr>
            </w:pPr>
            <w:r>
              <w:rPr>
                <w:spacing w:val="-6"/>
                <w:sz w:val="20"/>
              </w:rPr>
              <w:t>用閩</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409"/>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409"/>
              </w:numPr>
              <w:tabs>
                <w:tab w:val="left" w:pos="452"/>
              </w:tabs>
              <w:spacing w:line="244" w:lineRule="auto"/>
              <w:ind w:right="142" w:firstLine="0"/>
              <w:rPr>
                <w:sz w:val="20"/>
              </w:rPr>
            </w:pPr>
            <w:r>
              <w:rPr>
                <w:spacing w:val="-10"/>
                <w:sz w:val="20"/>
              </w:rPr>
              <w:t>句</w:t>
            </w:r>
            <w:r>
              <w:rPr>
                <w:spacing w:val="-6"/>
                <w:sz w:val="20"/>
              </w:rPr>
              <w:t>型運用。</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rsidP="007E6E83">
            <w:pPr>
              <w:pStyle w:val="TableParagraph"/>
              <w:numPr>
                <w:ilvl w:val="1"/>
                <w:numId w:val="408"/>
              </w:numPr>
              <w:tabs>
                <w:tab w:val="left" w:pos="452"/>
              </w:tabs>
              <w:spacing w:line="244" w:lineRule="auto"/>
              <w:ind w:right="142" w:firstLine="0"/>
              <w:rPr>
                <w:sz w:val="20"/>
              </w:rPr>
            </w:pPr>
            <w:r>
              <w:rPr>
                <w:spacing w:val="-10"/>
                <w:sz w:val="20"/>
              </w:rPr>
              <w:t>社</w:t>
            </w:r>
            <w:r>
              <w:rPr>
                <w:spacing w:val="-6"/>
                <w:sz w:val="20"/>
              </w:rPr>
              <w:t>區生活。</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408"/>
              </w:numPr>
              <w:tabs>
                <w:tab w:val="left" w:pos="452"/>
              </w:tabs>
              <w:spacing w:line="242" w:lineRule="auto"/>
              <w:ind w:right="142" w:firstLine="0"/>
              <w:rPr>
                <w:sz w:val="20"/>
              </w:rPr>
            </w:pPr>
            <w:r>
              <w:rPr>
                <w:spacing w:val="-10"/>
                <w:sz w:val="20"/>
              </w:rPr>
              <w:t>口</w:t>
            </w:r>
            <w:r>
              <w:rPr>
                <w:spacing w:val="-6"/>
                <w:sz w:val="20"/>
              </w:rPr>
              <w:t>語表達。</w:t>
            </w:r>
          </w:p>
        </w:tc>
        <w:tc>
          <w:tcPr>
            <w:tcW w:w="1277" w:type="dxa"/>
          </w:tcPr>
          <w:p w:rsidR="007E6E83" w:rsidRDefault="007E6E83">
            <w:pPr>
              <w:pStyle w:val="TableParagraph"/>
              <w:spacing w:line="244" w:lineRule="auto"/>
              <w:ind w:right="159"/>
              <w:jc w:val="both"/>
              <w:rPr>
                <w:sz w:val="20"/>
              </w:rPr>
            </w:pPr>
            <w:r>
              <w:rPr>
                <w:spacing w:val="-2"/>
                <w:sz w:val="20"/>
              </w:rPr>
              <w:t>事主題、內容並掌握重</w:t>
            </w:r>
            <w:r>
              <w:rPr>
                <w:spacing w:val="-6"/>
                <w:sz w:val="20"/>
              </w:rPr>
              <w:t>點。</w:t>
            </w:r>
          </w:p>
          <w:p w:rsidR="007E6E83" w:rsidRDefault="007E6E83" w:rsidP="007E6E83">
            <w:pPr>
              <w:pStyle w:val="TableParagraph"/>
              <w:numPr>
                <w:ilvl w:val="0"/>
                <w:numId w:val="407"/>
              </w:numPr>
              <w:tabs>
                <w:tab w:val="left" w:pos="257"/>
              </w:tabs>
              <w:spacing w:line="244" w:lineRule="auto"/>
              <w:ind w:right="159" w:firstLine="0"/>
              <w:rPr>
                <w:sz w:val="20"/>
              </w:rPr>
            </w:pPr>
            <w:r>
              <w:rPr>
                <w:spacing w:val="-4"/>
                <w:sz w:val="20"/>
              </w:rPr>
              <w:t>能理解家</w:t>
            </w:r>
            <w:r>
              <w:rPr>
                <w:spacing w:val="-2"/>
                <w:sz w:val="20"/>
              </w:rPr>
              <w:t>人對休閒場所和名特產</w:t>
            </w:r>
            <w:r>
              <w:rPr>
                <w:spacing w:val="-4"/>
                <w:sz w:val="20"/>
              </w:rPr>
              <w:t xml:space="preserve">的不同想 </w:t>
            </w:r>
            <w:r>
              <w:rPr>
                <w:spacing w:val="-6"/>
                <w:sz w:val="20"/>
              </w:rPr>
              <w:t>法。</w:t>
            </w:r>
          </w:p>
          <w:p w:rsidR="007E6E83" w:rsidRDefault="007E6E83" w:rsidP="007E6E83">
            <w:pPr>
              <w:pStyle w:val="TableParagraph"/>
              <w:numPr>
                <w:ilvl w:val="0"/>
                <w:numId w:val="407"/>
              </w:numPr>
              <w:tabs>
                <w:tab w:val="left" w:pos="257"/>
              </w:tabs>
              <w:spacing w:line="244" w:lineRule="auto"/>
              <w:ind w:right="159" w:firstLine="0"/>
              <w:jc w:val="both"/>
              <w:rPr>
                <w:sz w:val="20"/>
              </w:rPr>
            </w:pPr>
            <w:r>
              <w:rPr>
                <w:spacing w:val="-4"/>
                <w:sz w:val="20"/>
              </w:rPr>
              <w:t>能使用閩</w:t>
            </w:r>
            <w:r>
              <w:rPr>
                <w:spacing w:val="-2"/>
                <w:sz w:val="20"/>
              </w:rPr>
              <w:t>南語參與討</w:t>
            </w:r>
            <w:r>
              <w:rPr>
                <w:spacing w:val="-6"/>
                <w:sz w:val="20"/>
              </w:rPr>
              <w:t>論。</w:t>
            </w:r>
          </w:p>
        </w:tc>
        <w:tc>
          <w:tcPr>
            <w:tcW w:w="2979" w:type="dxa"/>
          </w:tcPr>
          <w:p w:rsidR="007E6E83" w:rsidRDefault="007E6E83" w:rsidP="007E6E83">
            <w:pPr>
              <w:pStyle w:val="TableParagraph"/>
              <w:numPr>
                <w:ilvl w:val="0"/>
                <w:numId w:val="406"/>
              </w:numPr>
              <w:tabs>
                <w:tab w:val="left" w:pos="257"/>
              </w:tabs>
              <w:spacing w:line="244" w:lineRule="auto"/>
              <w:ind w:right="211" w:firstLine="0"/>
              <w:jc w:val="both"/>
              <w:rPr>
                <w:sz w:val="20"/>
              </w:rPr>
            </w:pPr>
            <w:r>
              <w:rPr>
                <w:spacing w:val="-12"/>
                <w:sz w:val="20"/>
              </w:rPr>
              <w:t>第二大題「講看覓」，教師播</w:t>
            </w:r>
            <w:r>
              <w:rPr>
                <w:spacing w:val="-2"/>
                <w:sz w:val="20"/>
              </w:rPr>
              <w:t>放教學媒體內容，請每位學生勾選答案。</w:t>
            </w:r>
          </w:p>
          <w:p w:rsidR="007E6E83" w:rsidRDefault="007E6E83" w:rsidP="007E6E83">
            <w:pPr>
              <w:pStyle w:val="TableParagraph"/>
              <w:numPr>
                <w:ilvl w:val="0"/>
                <w:numId w:val="406"/>
              </w:numPr>
              <w:tabs>
                <w:tab w:val="left" w:pos="257"/>
              </w:tabs>
              <w:spacing w:line="244" w:lineRule="auto"/>
              <w:ind w:right="112" w:firstLine="0"/>
              <w:rPr>
                <w:sz w:val="20"/>
              </w:rPr>
            </w:pPr>
            <w:r>
              <w:rPr>
                <w:spacing w:val="-2"/>
                <w:sz w:val="20"/>
              </w:rPr>
              <w:t>師生對話，可挑戰由教師臨時命題，以增加挑戰性。</w:t>
            </w:r>
          </w:p>
          <w:p w:rsidR="007E6E83" w:rsidRDefault="007E6E83" w:rsidP="007E6E83">
            <w:pPr>
              <w:pStyle w:val="TableParagraph"/>
              <w:numPr>
                <w:ilvl w:val="0"/>
                <w:numId w:val="406"/>
              </w:numPr>
              <w:tabs>
                <w:tab w:val="left" w:pos="257"/>
              </w:tabs>
              <w:spacing w:line="244" w:lineRule="auto"/>
              <w:ind w:right="211" w:firstLine="0"/>
              <w:jc w:val="both"/>
              <w:rPr>
                <w:sz w:val="20"/>
              </w:rPr>
            </w:pPr>
            <w:r>
              <w:rPr>
                <w:spacing w:val="-12"/>
                <w:sz w:val="20"/>
              </w:rPr>
              <w:t>第三大題「框看覓」，教師播</w:t>
            </w:r>
            <w:r>
              <w:rPr>
                <w:spacing w:val="-2"/>
                <w:sz w:val="20"/>
              </w:rPr>
              <w:t>放教學媒體內容，請每位學生寫下答案。</w:t>
            </w:r>
          </w:p>
          <w:p w:rsidR="007E6E83" w:rsidRDefault="007E6E83" w:rsidP="007E6E83">
            <w:pPr>
              <w:pStyle w:val="TableParagraph"/>
              <w:numPr>
                <w:ilvl w:val="0"/>
                <w:numId w:val="406"/>
              </w:numPr>
              <w:tabs>
                <w:tab w:val="left" w:pos="257"/>
              </w:tabs>
              <w:spacing w:line="244" w:lineRule="auto"/>
              <w:ind w:right="112" w:firstLine="0"/>
              <w:rPr>
                <w:sz w:val="20"/>
              </w:rPr>
            </w:pPr>
            <w:r>
              <w:rPr>
                <w:spacing w:val="-2"/>
                <w:sz w:val="20"/>
              </w:rPr>
              <w:t>學生互相批閱，並確認學生答對題數，並給適當口頭獎勵。</w:t>
            </w:r>
            <w:r>
              <w:rPr>
                <w:spacing w:val="80"/>
                <w:sz w:val="20"/>
              </w:rPr>
              <w:t xml:space="preserve"> </w:t>
            </w:r>
            <w:r>
              <w:rPr>
                <w:rFonts w:ascii="Times New Roman" w:eastAsia="Times New Roman"/>
                <w:spacing w:val="-2"/>
                <w:sz w:val="20"/>
              </w:rPr>
              <w:t>(</w:t>
            </w:r>
            <w:r>
              <w:rPr>
                <w:spacing w:val="-2"/>
                <w:sz w:val="20"/>
              </w:rPr>
              <w:t>二</w:t>
            </w:r>
            <w:r>
              <w:rPr>
                <w:rFonts w:ascii="Times New Roman" w:eastAsia="Times New Roman"/>
                <w:spacing w:val="-2"/>
                <w:sz w:val="20"/>
              </w:rPr>
              <w:t>)</w:t>
            </w:r>
            <w:r>
              <w:rPr>
                <w:spacing w:val="-2"/>
                <w:sz w:val="20"/>
              </w:rPr>
              <w:t>活動二：鬥陣聽故事１</w:t>
            </w:r>
          </w:p>
          <w:p w:rsidR="007E6E83" w:rsidRDefault="007E6E83" w:rsidP="007E6E83">
            <w:pPr>
              <w:pStyle w:val="TableParagraph"/>
              <w:numPr>
                <w:ilvl w:val="0"/>
                <w:numId w:val="405"/>
              </w:numPr>
              <w:tabs>
                <w:tab w:val="left" w:pos="257"/>
              </w:tabs>
              <w:spacing w:line="242" w:lineRule="auto"/>
              <w:ind w:right="112" w:firstLine="0"/>
              <w:rPr>
                <w:sz w:val="20"/>
              </w:rPr>
            </w:pPr>
            <w:r>
              <w:rPr>
                <w:spacing w:val="-2"/>
                <w:sz w:val="20"/>
              </w:rPr>
              <w:t>教師問學生，從圖片中看到這家人做了什麼活動？有什麼是你也喜歡的活動？</w:t>
            </w:r>
          </w:p>
          <w:p w:rsidR="007E6E83" w:rsidRDefault="007E6E83" w:rsidP="007E6E83">
            <w:pPr>
              <w:pStyle w:val="TableParagraph"/>
              <w:numPr>
                <w:ilvl w:val="0"/>
                <w:numId w:val="405"/>
              </w:numPr>
              <w:tabs>
                <w:tab w:val="left" w:pos="257"/>
              </w:tabs>
              <w:spacing w:line="244" w:lineRule="auto"/>
              <w:ind w:right="112" w:firstLine="0"/>
              <w:rPr>
                <w:sz w:val="20"/>
              </w:rPr>
            </w:pPr>
            <w:r>
              <w:rPr>
                <w:spacing w:val="-2"/>
                <w:sz w:val="20"/>
              </w:rPr>
              <w:t>教師可適時給予提示：故事是在描寫阿弟仔家人要去某地方玩以及準備了什麼名特產？</w:t>
            </w:r>
          </w:p>
          <w:p w:rsidR="007E6E83" w:rsidRDefault="007E6E83" w:rsidP="007E6E83">
            <w:pPr>
              <w:pStyle w:val="TableParagraph"/>
              <w:numPr>
                <w:ilvl w:val="0"/>
                <w:numId w:val="405"/>
              </w:numPr>
              <w:tabs>
                <w:tab w:val="left" w:pos="257"/>
              </w:tabs>
              <w:spacing w:line="244" w:lineRule="auto"/>
              <w:ind w:right="261" w:firstLine="0"/>
              <w:jc w:val="both"/>
              <w:rPr>
                <w:sz w:val="20"/>
              </w:rPr>
            </w:pPr>
            <w:r>
              <w:rPr>
                <w:spacing w:val="-2"/>
                <w:sz w:val="20"/>
              </w:rPr>
              <w:t>教師播放「鬥陣聽故事」內容，請每位學生配合圖片記錄聽到的內容。</w:t>
            </w:r>
          </w:p>
          <w:p w:rsidR="007E6E83" w:rsidRDefault="007E6E83" w:rsidP="007E6E83">
            <w:pPr>
              <w:pStyle w:val="TableParagraph"/>
              <w:numPr>
                <w:ilvl w:val="0"/>
                <w:numId w:val="405"/>
              </w:numPr>
              <w:tabs>
                <w:tab w:val="left" w:pos="257"/>
              </w:tabs>
              <w:spacing w:line="244" w:lineRule="auto"/>
              <w:ind w:right="112" w:firstLine="0"/>
              <w:rPr>
                <w:sz w:val="20"/>
              </w:rPr>
            </w:pPr>
            <w:r>
              <w:rPr>
                <w:spacing w:val="-2"/>
                <w:sz w:val="20"/>
              </w:rPr>
              <w:t>師生對話，並確認學生聽懂內</w:t>
            </w:r>
            <w:r>
              <w:rPr>
                <w:spacing w:val="-3"/>
                <w:sz w:val="20"/>
              </w:rPr>
              <w:t>容及知道每一張圖的情境， 並</w:t>
            </w:r>
            <w:r>
              <w:rPr>
                <w:spacing w:val="-2"/>
                <w:sz w:val="20"/>
              </w:rPr>
              <w:t>給適當口頭獎勵。</w:t>
            </w:r>
          </w:p>
          <w:p w:rsidR="007E6E83" w:rsidRDefault="007E6E83" w:rsidP="007E6E83">
            <w:pPr>
              <w:pStyle w:val="TableParagraph"/>
              <w:numPr>
                <w:ilvl w:val="0"/>
                <w:numId w:val="405"/>
              </w:numPr>
              <w:tabs>
                <w:tab w:val="left" w:pos="257"/>
              </w:tabs>
              <w:spacing w:line="244" w:lineRule="auto"/>
              <w:ind w:right="112" w:firstLine="0"/>
              <w:rPr>
                <w:sz w:val="20"/>
              </w:rPr>
            </w:pPr>
            <w:r>
              <w:rPr>
                <w:spacing w:val="-2"/>
                <w:sz w:val="20"/>
              </w:rPr>
              <w:t>教師請學生說一說，故事中阿弟仔全家曾經去過哪些休閒場</w:t>
            </w:r>
            <w:r>
              <w:rPr>
                <w:spacing w:val="-6"/>
                <w:sz w:val="20"/>
              </w:rPr>
              <w:t>所？</w:t>
            </w:r>
          </w:p>
          <w:p w:rsidR="007E6E83" w:rsidRDefault="007E6E83" w:rsidP="007E6E83">
            <w:pPr>
              <w:pStyle w:val="TableParagraph"/>
              <w:numPr>
                <w:ilvl w:val="0"/>
                <w:numId w:val="405"/>
              </w:numPr>
              <w:tabs>
                <w:tab w:val="left" w:pos="257"/>
              </w:tabs>
              <w:spacing w:line="242" w:lineRule="auto"/>
              <w:ind w:right="112" w:firstLine="0"/>
              <w:rPr>
                <w:sz w:val="20"/>
              </w:rPr>
            </w:pPr>
            <w:r>
              <w:rPr>
                <w:spacing w:val="-2"/>
                <w:sz w:val="20"/>
              </w:rPr>
              <w:t>教師請學生回答，這次要去什麼地方？要帶什麼東西嗎？</w:t>
            </w:r>
          </w:p>
          <w:p w:rsidR="007E6E83" w:rsidRDefault="007E6E83" w:rsidP="007E6E83">
            <w:pPr>
              <w:pStyle w:val="TableParagraph"/>
              <w:numPr>
                <w:ilvl w:val="0"/>
                <w:numId w:val="405"/>
              </w:numPr>
              <w:tabs>
                <w:tab w:val="left" w:pos="257"/>
              </w:tabs>
              <w:ind w:left="257" w:hanging="150"/>
              <w:rPr>
                <w:sz w:val="20"/>
              </w:rPr>
            </w:pPr>
            <w:r>
              <w:rPr>
                <w:spacing w:val="-3"/>
                <w:sz w:val="20"/>
              </w:rPr>
              <w:t>教師統整答案並給予回饋。</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2080"/>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4" w:lineRule="auto"/>
              <w:ind w:left="108" w:right="288"/>
              <w:jc w:val="both"/>
              <w:rPr>
                <w:sz w:val="20"/>
              </w:rPr>
            </w:pPr>
            <w:r>
              <w:rPr>
                <w:spacing w:val="-6"/>
                <w:sz w:val="20"/>
              </w:rPr>
              <w:t>南語文簡單寫出自己的感受與需</w:t>
            </w:r>
          </w:p>
          <w:p w:rsidR="007E6E83" w:rsidRDefault="007E6E83">
            <w:pPr>
              <w:pStyle w:val="TableParagraph"/>
              <w:spacing w:line="241" w:lineRule="exact"/>
              <w:ind w:left="108"/>
              <w:rPr>
                <w:sz w:val="20"/>
              </w:rPr>
            </w:pPr>
            <w:r>
              <w:rPr>
                <w:spacing w:val="-6"/>
                <w:sz w:val="20"/>
              </w:rPr>
              <w:t>求。</w:t>
            </w:r>
          </w:p>
        </w:tc>
        <w:tc>
          <w:tcPr>
            <w:tcW w:w="809" w:type="dxa"/>
          </w:tcPr>
          <w:p w:rsidR="007E6E83" w:rsidRDefault="007E6E83">
            <w:pPr>
              <w:pStyle w:val="TableParagraph"/>
              <w:rPr>
                <w:rFonts w:ascii="Times New Roman"/>
                <w:sz w:val="18"/>
              </w:rPr>
            </w:pP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rPr>
                <w:rFonts w:ascii="Times New Roman"/>
                <w:sz w:val="18"/>
              </w:rPr>
            </w:pP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6185"/>
        </w:trPr>
        <w:tc>
          <w:tcPr>
            <w:tcW w:w="845" w:type="dxa"/>
          </w:tcPr>
          <w:p w:rsidR="007E6E83" w:rsidRDefault="007E6E83">
            <w:pPr>
              <w:pStyle w:val="TableParagraph"/>
              <w:spacing w:line="249" w:lineRule="exact"/>
              <w:rPr>
                <w:sz w:val="20"/>
              </w:rPr>
            </w:pPr>
            <w:r>
              <w:rPr>
                <w:spacing w:val="-5"/>
                <w:sz w:val="20"/>
              </w:rPr>
              <w:t>第八週</w:t>
            </w:r>
          </w:p>
        </w:tc>
        <w:tc>
          <w:tcPr>
            <w:tcW w:w="1634" w:type="dxa"/>
          </w:tcPr>
          <w:p w:rsidR="007E6E83" w:rsidRDefault="007E6E83">
            <w:pPr>
              <w:pStyle w:val="TableParagraph"/>
              <w:spacing w:line="242" w:lineRule="auto"/>
              <w:ind w:left="151" w:right="275" w:hanging="3"/>
              <w:rPr>
                <w:sz w:val="20"/>
              </w:rPr>
            </w:pPr>
            <w:r>
              <w:rPr>
                <w:spacing w:val="-2"/>
                <w:sz w:val="20"/>
              </w:rPr>
              <w:t>第二單元尊重</w:t>
            </w:r>
            <w:r>
              <w:rPr>
                <w:spacing w:val="-4"/>
                <w:sz w:val="20"/>
              </w:rPr>
              <w:t>佮欣賞</w:t>
            </w:r>
          </w:p>
          <w:p w:rsidR="007E6E83" w:rsidRDefault="007E6E83">
            <w:pPr>
              <w:pStyle w:val="TableParagraph"/>
              <w:spacing w:line="244" w:lineRule="auto"/>
              <w:ind w:left="151" w:right="275" w:hanging="3"/>
              <w:rPr>
                <w:sz w:val="20"/>
              </w:rPr>
            </w:pPr>
            <w:r>
              <w:rPr>
                <w:spacing w:val="-2"/>
                <w:sz w:val="20"/>
              </w:rPr>
              <w:t>第三課個性攏</w:t>
            </w:r>
            <w:r>
              <w:rPr>
                <w:spacing w:val="-6"/>
                <w:sz w:val="20"/>
              </w:rPr>
              <w:t>無仝</w:t>
            </w:r>
          </w:p>
        </w:tc>
        <w:tc>
          <w:tcPr>
            <w:tcW w:w="456" w:type="dxa"/>
          </w:tcPr>
          <w:p w:rsidR="007E6E83" w:rsidRDefault="007E6E83">
            <w:pPr>
              <w:pStyle w:val="TableParagraph"/>
              <w:spacing w:before="1"/>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9"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3" w:line="244"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力，並能從事表達、溝通，以運用於家庭、學校、社區生活之中。閩</w:t>
            </w:r>
            <w:r>
              <w:rPr>
                <w:rFonts w:ascii="Times New Roman" w:eastAsia="Times New Roman"/>
                <w:sz w:val="20"/>
              </w:rPr>
              <w:t xml:space="preserve">-E-C1 </w:t>
            </w:r>
            <w:r>
              <w:rPr>
                <w:sz w:val="20"/>
              </w:rPr>
              <w:t>具</w:t>
            </w:r>
          </w:p>
          <w:p w:rsidR="007E6E83" w:rsidRDefault="007E6E83">
            <w:pPr>
              <w:pStyle w:val="TableParagraph"/>
              <w:spacing w:line="244" w:lineRule="auto"/>
              <w:ind w:left="108" w:right="137"/>
              <w:rPr>
                <w:sz w:val="20"/>
              </w:rPr>
            </w:pPr>
            <w:r>
              <w:rPr>
                <w:spacing w:val="-2"/>
                <w:sz w:val="20"/>
              </w:rPr>
              <w:t>備透過閩南</w:t>
            </w:r>
            <w:r>
              <w:rPr>
                <w:spacing w:val="-4"/>
                <w:sz w:val="20"/>
              </w:rPr>
              <w:t xml:space="preserve">語文的學 </w:t>
            </w:r>
            <w:r>
              <w:rPr>
                <w:spacing w:val="-2"/>
                <w:sz w:val="20"/>
              </w:rPr>
              <w:t>習，增進與人友善相處的能力，並能參與家庭、學校、社區的各類活動，培養責任感，落實生活美德與</w:t>
            </w:r>
            <w:r>
              <w:rPr>
                <w:spacing w:val="-4"/>
                <w:sz w:val="20"/>
              </w:rPr>
              <w:t>公民意</w:t>
            </w:r>
          </w:p>
        </w:tc>
        <w:tc>
          <w:tcPr>
            <w:tcW w:w="807" w:type="dxa"/>
          </w:tcPr>
          <w:p w:rsidR="007E6E83" w:rsidRDefault="007E6E83">
            <w:pPr>
              <w:pStyle w:val="TableParagraph"/>
              <w:spacing w:before="1"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能應用閩南語標音</w:t>
            </w:r>
            <w:r>
              <w:rPr>
                <w:spacing w:val="-10"/>
                <w:sz w:val="20"/>
              </w:rPr>
              <w:t>符</w:t>
            </w:r>
            <w:r>
              <w:rPr>
                <w:spacing w:val="40"/>
                <w:sz w:val="20"/>
              </w:rPr>
              <w:t xml:space="preserve"> </w:t>
            </w:r>
            <w:r>
              <w:rPr>
                <w:spacing w:val="-6"/>
                <w:sz w:val="20"/>
              </w:rPr>
              <w:t xml:space="preserve">號、羅馬字及漢字，協助聆聽理解。 </w:t>
            </w:r>
            <w:r>
              <w:rPr>
                <w:rFonts w:ascii="Times New Roman" w:eastAsia="Times New Roman" w:hAnsi="Times New Roman"/>
                <w:spacing w:val="-2"/>
                <w:sz w:val="20"/>
              </w:rPr>
              <w:t>2-Ⅱ-1</w:t>
            </w:r>
          </w:p>
          <w:p w:rsidR="007E6E83" w:rsidRDefault="007E6E83">
            <w:pPr>
              <w:pStyle w:val="TableParagraph"/>
              <w:spacing w:line="236" w:lineRule="exact"/>
              <w:ind w:left="108"/>
              <w:rPr>
                <w:sz w:val="20"/>
              </w:rPr>
            </w:pPr>
            <w:r>
              <w:rPr>
                <w:spacing w:val="-6"/>
                <w:sz w:val="20"/>
              </w:rPr>
              <w:t>能運</w:t>
            </w:r>
          </w:p>
          <w:p w:rsidR="007E6E83" w:rsidRDefault="007E6E83">
            <w:pPr>
              <w:pStyle w:val="TableParagraph"/>
              <w:spacing w:line="244" w:lineRule="auto"/>
              <w:ind w:left="108" w:right="288"/>
              <w:jc w:val="both"/>
              <w:rPr>
                <w:sz w:val="20"/>
              </w:rPr>
            </w:pPr>
            <w:r>
              <w:rPr>
                <w:spacing w:val="-6"/>
                <w:sz w:val="20"/>
              </w:rPr>
              <w:t>用閩南語的標音符號、羅馬</w:t>
            </w:r>
          </w:p>
          <w:p w:rsidR="007E6E83" w:rsidRDefault="007E6E83">
            <w:pPr>
              <w:pStyle w:val="TableParagraph"/>
              <w:spacing w:line="244" w:lineRule="exact"/>
              <w:ind w:left="108"/>
              <w:rPr>
                <w:sz w:val="20"/>
              </w:rPr>
            </w:pPr>
            <w:r>
              <w:rPr>
                <w:spacing w:val="-6"/>
                <w:sz w:val="20"/>
              </w:rPr>
              <w:t>字及</w:t>
            </w:r>
          </w:p>
        </w:tc>
        <w:tc>
          <w:tcPr>
            <w:tcW w:w="809" w:type="dxa"/>
          </w:tcPr>
          <w:p w:rsidR="007E6E83" w:rsidRDefault="007E6E83">
            <w:pPr>
              <w:pStyle w:val="TableParagraph"/>
              <w:spacing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404"/>
              </w:numPr>
              <w:tabs>
                <w:tab w:val="left" w:pos="452"/>
              </w:tabs>
              <w:spacing w:line="244" w:lineRule="auto"/>
              <w:ind w:right="142" w:firstLine="0"/>
              <w:rPr>
                <w:sz w:val="20"/>
              </w:rPr>
            </w:pPr>
            <w:r>
              <w:rPr>
                <w:spacing w:val="-10"/>
                <w:sz w:val="20"/>
              </w:rPr>
              <w:t>羅</w:t>
            </w:r>
            <w:r>
              <w:rPr>
                <w:spacing w:val="-6"/>
                <w:sz w:val="20"/>
              </w:rPr>
              <w:t>馬拼音。</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404"/>
              </w:numPr>
              <w:tabs>
                <w:tab w:val="left" w:pos="452"/>
              </w:tabs>
              <w:spacing w:line="244" w:lineRule="auto"/>
              <w:ind w:right="142" w:firstLine="0"/>
              <w:rPr>
                <w:sz w:val="20"/>
              </w:rPr>
            </w:pPr>
            <w:r>
              <w:rPr>
                <w:spacing w:val="-10"/>
                <w:sz w:val="20"/>
              </w:rPr>
              <w:t>漢</w:t>
            </w:r>
            <w:r>
              <w:rPr>
                <w:spacing w:val="-6"/>
                <w:sz w:val="20"/>
              </w:rPr>
              <w:t>字書寫。</w:t>
            </w:r>
          </w:p>
          <w:p w:rsidR="007E6E83" w:rsidRDefault="007E6E83">
            <w:pPr>
              <w:pStyle w:val="TableParagraph"/>
              <w:spacing w:before="26"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403"/>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403"/>
              </w:numPr>
              <w:tabs>
                <w:tab w:val="left" w:pos="452"/>
              </w:tabs>
              <w:spacing w:line="244" w:lineRule="auto"/>
              <w:ind w:right="142" w:firstLine="0"/>
              <w:rPr>
                <w:sz w:val="20"/>
              </w:rPr>
            </w:pPr>
            <w:r>
              <w:rPr>
                <w:spacing w:val="-10"/>
                <w:sz w:val="20"/>
              </w:rPr>
              <w:t>句</w:t>
            </w:r>
            <w:r>
              <w:rPr>
                <w:spacing w:val="-6"/>
                <w:sz w:val="20"/>
              </w:rPr>
              <w:t>型運用。</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402"/>
              </w:numPr>
              <w:tabs>
                <w:tab w:val="left" w:pos="452"/>
              </w:tabs>
              <w:spacing w:line="242" w:lineRule="auto"/>
              <w:ind w:right="142" w:firstLine="0"/>
              <w:rPr>
                <w:sz w:val="20"/>
              </w:rPr>
            </w:pPr>
            <w:r>
              <w:rPr>
                <w:spacing w:val="-10"/>
                <w:sz w:val="20"/>
              </w:rPr>
              <w:t>生</w:t>
            </w:r>
            <w:r>
              <w:rPr>
                <w:spacing w:val="-6"/>
                <w:sz w:val="20"/>
              </w:rPr>
              <w:t>活應對。</w:t>
            </w:r>
          </w:p>
          <w:p w:rsidR="007E6E83" w:rsidRDefault="007E6E83">
            <w:pPr>
              <w:pStyle w:val="TableParagraph"/>
              <w:spacing w:before="34"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402"/>
              </w:numPr>
              <w:tabs>
                <w:tab w:val="left" w:pos="452"/>
              </w:tabs>
              <w:spacing w:line="244" w:lineRule="auto"/>
              <w:ind w:right="142" w:firstLine="0"/>
              <w:rPr>
                <w:sz w:val="20"/>
              </w:rPr>
            </w:pPr>
            <w:r>
              <w:rPr>
                <w:spacing w:val="-10"/>
                <w:sz w:val="20"/>
              </w:rPr>
              <w:t>口</w:t>
            </w:r>
            <w:r>
              <w:rPr>
                <w:spacing w:val="-6"/>
                <w:sz w:val="20"/>
              </w:rPr>
              <w:t>語表</w:t>
            </w:r>
          </w:p>
        </w:tc>
        <w:tc>
          <w:tcPr>
            <w:tcW w:w="1277" w:type="dxa"/>
          </w:tcPr>
          <w:p w:rsidR="007E6E83" w:rsidRDefault="007E6E83" w:rsidP="007E6E83">
            <w:pPr>
              <w:pStyle w:val="TableParagraph"/>
              <w:numPr>
                <w:ilvl w:val="0"/>
                <w:numId w:val="401"/>
              </w:numPr>
              <w:tabs>
                <w:tab w:val="left" w:pos="257"/>
              </w:tabs>
              <w:spacing w:line="242" w:lineRule="auto"/>
              <w:ind w:right="159" w:firstLine="0"/>
              <w:jc w:val="both"/>
              <w:rPr>
                <w:sz w:val="20"/>
              </w:rPr>
            </w:pPr>
            <w:r>
              <w:rPr>
                <w:spacing w:val="-4"/>
                <w:sz w:val="20"/>
              </w:rPr>
              <w:t>能正確朗</w:t>
            </w:r>
            <w:r>
              <w:rPr>
                <w:spacing w:val="-2"/>
                <w:sz w:val="20"/>
              </w:rPr>
              <w:t>讀課文並了</w:t>
            </w:r>
            <w:r>
              <w:rPr>
                <w:spacing w:val="-4"/>
                <w:sz w:val="20"/>
              </w:rPr>
              <w:t>解文意。</w:t>
            </w:r>
          </w:p>
          <w:p w:rsidR="007E6E83" w:rsidRDefault="007E6E83" w:rsidP="007E6E83">
            <w:pPr>
              <w:pStyle w:val="TableParagraph"/>
              <w:numPr>
                <w:ilvl w:val="0"/>
                <w:numId w:val="401"/>
              </w:numPr>
              <w:tabs>
                <w:tab w:val="left" w:pos="257"/>
              </w:tabs>
              <w:spacing w:line="242" w:lineRule="auto"/>
              <w:ind w:right="159" w:firstLine="0"/>
              <w:jc w:val="both"/>
              <w:rPr>
                <w:sz w:val="20"/>
              </w:rPr>
            </w:pPr>
            <w:r>
              <w:rPr>
                <w:spacing w:val="-4"/>
                <w:sz w:val="20"/>
              </w:rPr>
              <w:t>能說出不</w:t>
            </w:r>
            <w:r>
              <w:rPr>
                <w:spacing w:val="-2"/>
                <w:sz w:val="20"/>
              </w:rPr>
              <w:t>同個性及其於日常生活中的可能反</w:t>
            </w:r>
            <w:r>
              <w:rPr>
                <w:spacing w:val="-6"/>
                <w:sz w:val="20"/>
              </w:rPr>
              <w:t>應。</w:t>
            </w:r>
          </w:p>
          <w:p w:rsidR="007E6E83" w:rsidRDefault="007E6E83" w:rsidP="007E6E83">
            <w:pPr>
              <w:pStyle w:val="TableParagraph"/>
              <w:numPr>
                <w:ilvl w:val="0"/>
                <w:numId w:val="401"/>
              </w:numPr>
              <w:tabs>
                <w:tab w:val="left" w:pos="257"/>
              </w:tabs>
              <w:spacing w:before="2" w:line="244" w:lineRule="auto"/>
              <w:ind w:right="159" w:firstLine="0"/>
              <w:jc w:val="both"/>
              <w:rPr>
                <w:sz w:val="20"/>
              </w:rPr>
            </w:pPr>
            <w:r>
              <w:rPr>
                <w:spacing w:val="-4"/>
                <w:sz w:val="20"/>
              </w:rPr>
              <w:t>能了解個</w:t>
            </w:r>
            <w:r>
              <w:rPr>
                <w:spacing w:val="-2"/>
                <w:sz w:val="20"/>
              </w:rPr>
              <w:t>性語詞的內</w:t>
            </w:r>
            <w:r>
              <w:rPr>
                <w:spacing w:val="-6"/>
                <w:sz w:val="20"/>
              </w:rPr>
              <w:t>涵。</w:t>
            </w:r>
          </w:p>
          <w:p w:rsidR="007E6E83" w:rsidRDefault="007E6E83" w:rsidP="007E6E83">
            <w:pPr>
              <w:pStyle w:val="TableParagraph"/>
              <w:numPr>
                <w:ilvl w:val="0"/>
                <w:numId w:val="401"/>
              </w:numPr>
              <w:tabs>
                <w:tab w:val="left" w:pos="257"/>
              </w:tabs>
              <w:spacing w:line="242" w:lineRule="auto"/>
              <w:ind w:right="159" w:firstLine="0"/>
              <w:jc w:val="both"/>
              <w:rPr>
                <w:sz w:val="20"/>
              </w:rPr>
            </w:pPr>
            <w:r>
              <w:rPr>
                <w:spacing w:val="-4"/>
                <w:sz w:val="20"/>
              </w:rPr>
              <w:t>能正確說</w:t>
            </w:r>
            <w:r>
              <w:rPr>
                <w:spacing w:val="-2"/>
                <w:sz w:val="20"/>
              </w:rPr>
              <w:t>出「我會曉講」內的個</w:t>
            </w:r>
            <w:r>
              <w:rPr>
                <w:spacing w:val="-4"/>
                <w:sz w:val="20"/>
              </w:rPr>
              <w:t>性語詞。</w:t>
            </w:r>
          </w:p>
          <w:p w:rsidR="007E6E83" w:rsidRDefault="007E6E83" w:rsidP="007E6E83">
            <w:pPr>
              <w:pStyle w:val="TableParagraph"/>
              <w:numPr>
                <w:ilvl w:val="0"/>
                <w:numId w:val="401"/>
              </w:numPr>
              <w:tabs>
                <w:tab w:val="left" w:pos="257"/>
              </w:tabs>
              <w:spacing w:before="1" w:line="244" w:lineRule="auto"/>
              <w:ind w:right="159" w:firstLine="0"/>
              <w:rPr>
                <w:sz w:val="20"/>
              </w:rPr>
            </w:pPr>
            <w:r>
              <w:rPr>
                <w:spacing w:val="-4"/>
                <w:sz w:val="20"/>
              </w:rPr>
              <w:t>能簡單說</w:t>
            </w:r>
            <w:r>
              <w:rPr>
                <w:spacing w:val="-2"/>
                <w:sz w:val="20"/>
              </w:rPr>
              <w:t>出個性語詞</w:t>
            </w:r>
            <w:r>
              <w:rPr>
                <w:spacing w:val="-4"/>
                <w:sz w:val="20"/>
              </w:rPr>
              <w:t xml:space="preserve">之生活語 </w:t>
            </w:r>
            <w:r>
              <w:rPr>
                <w:spacing w:val="-6"/>
                <w:sz w:val="20"/>
              </w:rPr>
              <w:t>句。</w:t>
            </w:r>
          </w:p>
        </w:tc>
        <w:tc>
          <w:tcPr>
            <w:tcW w:w="2979" w:type="dxa"/>
          </w:tcPr>
          <w:p w:rsidR="007E6E83" w:rsidRDefault="007E6E83">
            <w:pPr>
              <w:pStyle w:val="TableParagraph"/>
              <w:spacing w:line="242" w:lineRule="auto"/>
              <w:ind w:right="1062"/>
              <w:rPr>
                <w:sz w:val="20"/>
              </w:rPr>
            </w:pPr>
            <w:r>
              <w:rPr>
                <w:spacing w:val="-2"/>
                <w:sz w:val="20"/>
              </w:rPr>
              <w:t>第二單元尊重佮欣賞第三課個性攏無仝</w:t>
            </w:r>
          </w:p>
          <w:p w:rsidR="007E6E83" w:rsidRDefault="007E6E83">
            <w:pPr>
              <w:pStyle w:val="TableParagraph"/>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活動一：課文</w:t>
            </w:r>
          </w:p>
          <w:p w:rsidR="007E6E83" w:rsidRDefault="007E6E83" w:rsidP="007E6E83">
            <w:pPr>
              <w:pStyle w:val="TableParagraph"/>
              <w:numPr>
                <w:ilvl w:val="0"/>
                <w:numId w:val="400"/>
              </w:numPr>
              <w:tabs>
                <w:tab w:val="left" w:pos="257"/>
              </w:tabs>
              <w:spacing w:line="242" w:lineRule="auto"/>
              <w:ind w:right="112" w:firstLine="0"/>
              <w:rPr>
                <w:sz w:val="20"/>
              </w:rPr>
            </w:pPr>
            <w:r>
              <w:rPr>
                <w:spacing w:val="-2"/>
                <w:sz w:val="20"/>
              </w:rPr>
              <w:t>讓學生發表所見的課文插圖內</w:t>
            </w:r>
            <w:r>
              <w:rPr>
                <w:spacing w:val="-6"/>
                <w:sz w:val="20"/>
              </w:rPr>
              <w:t>容。</w:t>
            </w:r>
          </w:p>
          <w:p w:rsidR="007E6E83" w:rsidRDefault="007E6E83" w:rsidP="007E6E83">
            <w:pPr>
              <w:pStyle w:val="TableParagraph"/>
              <w:numPr>
                <w:ilvl w:val="0"/>
                <w:numId w:val="400"/>
              </w:numPr>
              <w:tabs>
                <w:tab w:val="left" w:pos="257"/>
              </w:tabs>
              <w:spacing w:before="1"/>
              <w:ind w:left="257" w:hanging="150"/>
              <w:rPr>
                <w:sz w:val="20"/>
              </w:rPr>
            </w:pPr>
            <w:r>
              <w:rPr>
                <w:spacing w:val="-3"/>
                <w:sz w:val="20"/>
              </w:rPr>
              <w:t>教師領讀課文、解釋文意。</w:t>
            </w:r>
          </w:p>
          <w:p w:rsidR="007E6E83" w:rsidRDefault="007E6E83" w:rsidP="007E6E83">
            <w:pPr>
              <w:pStyle w:val="TableParagraph"/>
              <w:numPr>
                <w:ilvl w:val="0"/>
                <w:numId w:val="400"/>
              </w:numPr>
              <w:tabs>
                <w:tab w:val="left" w:pos="257"/>
              </w:tabs>
              <w:spacing w:before="3" w:line="244" w:lineRule="auto"/>
              <w:ind w:right="112" w:firstLine="0"/>
              <w:rPr>
                <w:sz w:val="20"/>
              </w:rPr>
            </w:pPr>
            <w:r>
              <w:rPr>
                <w:spacing w:val="-2"/>
                <w:sz w:val="20"/>
              </w:rPr>
              <w:t>教師播放課文音檔或動畫，學生手指課本配合逐字對應並跟念。教師適時指正、說明，並透過師生提問，確認句意、語</w:t>
            </w:r>
            <w:r>
              <w:rPr>
                <w:spacing w:val="-6"/>
                <w:sz w:val="20"/>
              </w:rPr>
              <w:t>詞。</w:t>
            </w:r>
          </w:p>
          <w:p w:rsidR="007E6E83" w:rsidRDefault="007E6E83" w:rsidP="007E6E83">
            <w:pPr>
              <w:pStyle w:val="TableParagraph"/>
              <w:numPr>
                <w:ilvl w:val="0"/>
                <w:numId w:val="400"/>
              </w:numPr>
              <w:tabs>
                <w:tab w:val="left" w:pos="257"/>
              </w:tabs>
              <w:spacing w:line="242" w:lineRule="auto"/>
              <w:ind w:right="112" w:firstLine="0"/>
              <w:rPr>
                <w:sz w:val="20"/>
              </w:rPr>
            </w:pPr>
            <w:r>
              <w:rPr>
                <w:spacing w:val="-2"/>
                <w:sz w:val="20"/>
              </w:rPr>
              <w:t>教師確認學生已熟悉課文，最後請全班齊念收尾。</w:t>
            </w:r>
          </w:p>
          <w:p w:rsidR="007E6E83" w:rsidRDefault="007E6E83" w:rsidP="007E6E83">
            <w:pPr>
              <w:pStyle w:val="TableParagraph"/>
              <w:numPr>
                <w:ilvl w:val="0"/>
                <w:numId w:val="400"/>
              </w:numPr>
              <w:tabs>
                <w:tab w:val="left" w:pos="257"/>
              </w:tabs>
              <w:spacing w:line="242" w:lineRule="auto"/>
              <w:ind w:right="112" w:firstLine="0"/>
              <w:rPr>
                <w:sz w:val="20"/>
              </w:rPr>
            </w:pPr>
            <w:r>
              <w:rPr>
                <w:spacing w:val="-2"/>
                <w:sz w:val="20"/>
              </w:rPr>
              <w:t>教師介紹本課一課一字的用法</w:t>
            </w:r>
            <w:r>
              <w:rPr>
                <w:spacing w:val="-4"/>
                <w:sz w:val="20"/>
              </w:rPr>
              <w:t>和造句。</w:t>
            </w:r>
          </w:p>
          <w:p w:rsidR="007E6E83" w:rsidRDefault="007E6E83" w:rsidP="007E6E83">
            <w:pPr>
              <w:pStyle w:val="TableParagraph"/>
              <w:numPr>
                <w:ilvl w:val="0"/>
                <w:numId w:val="400"/>
              </w:numPr>
              <w:tabs>
                <w:tab w:val="left" w:pos="257"/>
              </w:tabs>
              <w:spacing w:line="244" w:lineRule="auto"/>
              <w:ind w:right="311" w:firstLine="0"/>
              <w:rPr>
                <w:sz w:val="20"/>
              </w:rPr>
            </w:pPr>
            <w:r>
              <w:rPr>
                <w:spacing w:val="-2"/>
                <w:sz w:val="20"/>
              </w:rPr>
              <w:t>教師介紹本課方音差、文白</w:t>
            </w:r>
            <w:r>
              <w:rPr>
                <w:spacing w:val="-6"/>
                <w:sz w:val="20"/>
              </w:rPr>
              <w:t>音。</w:t>
            </w:r>
          </w:p>
          <w:p w:rsidR="007E6E83" w:rsidRDefault="007E6E83" w:rsidP="007E6E83">
            <w:pPr>
              <w:pStyle w:val="TableParagraph"/>
              <w:numPr>
                <w:ilvl w:val="0"/>
                <w:numId w:val="400"/>
              </w:numPr>
              <w:tabs>
                <w:tab w:val="left" w:pos="257"/>
              </w:tabs>
              <w:spacing w:line="244" w:lineRule="auto"/>
              <w:ind w:right="112" w:firstLine="0"/>
              <w:rPr>
                <w:sz w:val="20"/>
              </w:rPr>
            </w:pPr>
            <w:r>
              <w:rPr>
                <w:spacing w:val="-2"/>
                <w:sz w:val="20"/>
              </w:rPr>
              <w:t>教師介紹本課內含句型，鼓勵學生運用先前學習過的內容。</w:t>
            </w:r>
            <w:r>
              <w:rPr>
                <w:spacing w:val="80"/>
                <w:sz w:val="20"/>
              </w:rPr>
              <w:t xml:space="preserve"> </w:t>
            </w:r>
            <w:r>
              <w:rPr>
                <w:rFonts w:ascii="Times New Roman" w:eastAsia="Times New Roman"/>
                <w:spacing w:val="-2"/>
                <w:sz w:val="20"/>
              </w:rPr>
              <w:t>(</w:t>
            </w:r>
            <w:r>
              <w:rPr>
                <w:spacing w:val="-2"/>
                <w:sz w:val="20"/>
              </w:rPr>
              <w:t>二</w:t>
            </w:r>
            <w:r>
              <w:rPr>
                <w:rFonts w:ascii="Times New Roman" w:eastAsia="Times New Roman"/>
                <w:spacing w:val="-2"/>
                <w:sz w:val="20"/>
              </w:rPr>
              <w:t>)</w:t>
            </w:r>
            <w:r>
              <w:rPr>
                <w:spacing w:val="-2"/>
                <w:sz w:val="20"/>
              </w:rPr>
              <w:t>活動二：我會曉講</w:t>
            </w:r>
          </w:p>
          <w:p w:rsidR="007E6E83" w:rsidRDefault="007E6E83" w:rsidP="007E6E83">
            <w:pPr>
              <w:pStyle w:val="TableParagraph"/>
              <w:numPr>
                <w:ilvl w:val="0"/>
                <w:numId w:val="399"/>
              </w:numPr>
              <w:tabs>
                <w:tab w:val="left" w:pos="257"/>
              </w:tabs>
              <w:spacing w:line="244" w:lineRule="auto"/>
              <w:ind w:right="112" w:firstLine="0"/>
              <w:rPr>
                <w:sz w:val="20"/>
              </w:rPr>
            </w:pPr>
            <w:r>
              <w:rPr>
                <w:spacing w:val="-2"/>
                <w:sz w:val="20"/>
              </w:rPr>
              <w:t>請學生先看圖，說說看圖中每組人物給你的感覺有什麼不</w:t>
            </w:r>
          </w:p>
          <w:p w:rsidR="007E6E83" w:rsidRDefault="007E6E83">
            <w:pPr>
              <w:pStyle w:val="TableParagraph"/>
              <w:spacing w:line="254" w:lineRule="exact"/>
              <w:rPr>
                <w:sz w:val="20"/>
              </w:rPr>
            </w:pPr>
            <w:r>
              <w:rPr>
                <w:spacing w:val="-3"/>
                <w:sz w:val="20"/>
              </w:rPr>
              <w:t>同？並說說看，自己是屬於哪</w:t>
            </w:r>
          </w:p>
        </w:tc>
        <w:tc>
          <w:tcPr>
            <w:tcW w:w="1294" w:type="dxa"/>
          </w:tcPr>
          <w:p w:rsidR="007E6E83" w:rsidRDefault="007E6E83">
            <w:pPr>
              <w:pStyle w:val="TableParagraph"/>
              <w:spacing w:line="242" w:lineRule="auto"/>
              <w:ind w:left="106" w:right="378"/>
              <w:rPr>
                <w:sz w:val="20"/>
              </w:rPr>
            </w:pPr>
            <w:r>
              <w:rPr>
                <w:spacing w:val="-4"/>
                <w:sz w:val="20"/>
              </w:rPr>
              <w:t>口頭評量討論活動</w:t>
            </w:r>
          </w:p>
        </w:tc>
        <w:tc>
          <w:tcPr>
            <w:tcW w:w="1292" w:type="dxa"/>
          </w:tcPr>
          <w:p w:rsidR="007E6E83" w:rsidRDefault="007E6E83">
            <w:pPr>
              <w:pStyle w:val="TableParagraph"/>
              <w:spacing w:line="242" w:lineRule="auto"/>
              <w:ind w:left="104" w:right="103"/>
              <w:jc w:val="both"/>
              <w:rPr>
                <w:sz w:val="20"/>
              </w:rPr>
            </w:pPr>
            <w:r>
              <w:rPr>
                <w:spacing w:val="-12"/>
                <w:sz w:val="20"/>
              </w:rPr>
              <w:t>【 家 庭 教</w:t>
            </w:r>
            <w:r>
              <w:rPr>
                <w:spacing w:val="-6"/>
                <w:sz w:val="20"/>
              </w:rPr>
              <w:t>育】</w:t>
            </w:r>
          </w:p>
          <w:p w:rsidR="007E6E83" w:rsidRDefault="007E6E83">
            <w:pPr>
              <w:pStyle w:val="TableParagraph"/>
              <w:spacing w:line="244" w:lineRule="auto"/>
              <w:ind w:left="104" w:right="71"/>
              <w:jc w:val="both"/>
              <w:rPr>
                <w:sz w:val="20"/>
              </w:rPr>
            </w:pPr>
            <w:r>
              <w:rPr>
                <w:sz w:val="20"/>
              </w:rPr>
              <w:t xml:space="preserve">家 </w:t>
            </w:r>
            <w:r>
              <w:rPr>
                <w:rFonts w:ascii="Times New Roman" w:eastAsia="Times New Roman"/>
                <w:sz w:val="20"/>
              </w:rPr>
              <w:t>E4</w:t>
            </w:r>
            <w:r>
              <w:rPr>
                <w:rFonts w:ascii="Times New Roman" w:eastAsia="Times New Roman"/>
                <w:spacing w:val="28"/>
                <w:sz w:val="20"/>
              </w:rPr>
              <w:t xml:space="preserve"> </w:t>
            </w:r>
            <w:r>
              <w:rPr>
                <w:spacing w:val="20"/>
                <w:sz w:val="20"/>
              </w:rPr>
              <w:t>覺察</w:t>
            </w:r>
            <w:r>
              <w:rPr>
                <w:spacing w:val="17"/>
                <w:sz w:val="20"/>
              </w:rPr>
              <w:t>個人情緒並</w:t>
            </w:r>
            <w:r>
              <w:rPr>
                <w:spacing w:val="12"/>
                <w:sz w:val="20"/>
              </w:rPr>
              <w:t>適切表達，</w:t>
            </w:r>
            <w:r>
              <w:rPr>
                <w:sz w:val="20"/>
              </w:rPr>
              <w:t xml:space="preserve"> </w:t>
            </w:r>
            <w:r>
              <w:rPr>
                <w:spacing w:val="17"/>
                <w:sz w:val="20"/>
              </w:rPr>
              <w:t>與家人及同</w:t>
            </w:r>
            <w:r>
              <w:rPr>
                <w:spacing w:val="-6"/>
                <w:sz w:val="20"/>
              </w:rPr>
              <w:t>儕 適 切 互動。</w:t>
            </w:r>
          </w:p>
          <w:p w:rsidR="007E6E83" w:rsidRDefault="007E6E83">
            <w:pPr>
              <w:pStyle w:val="TableParagraph"/>
              <w:spacing w:line="242" w:lineRule="auto"/>
              <w:ind w:left="104" w:right="103"/>
              <w:jc w:val="both"/>
              <w:rPr>
                <w:sz w:val="20"/>
              </w:rPr>
            </w:pPr>
            <w:r>
              <w:rPr>
                <w:spacing w:val="-12"/>
                <w:sz w:val="20"/>
              </w:rPr>
              <w:t>【 品 德 教</w:t>
            </w:r>
            <w:r>
              <w:rPr>
                <w:spacing w:val="-6"/>
                <w:sz w:val="20"/>
              </w:rPr>
              <w:t>育】</w:t>
            </w:r>
          </w:p>
          <w:p w:rsidR="007E6E83" w:rsidRDefault="007E6E83">
            <w:pPr>
              <w:pStyle w:val="TableParagraph"/>
              <w:spacing w:line="242" w:lineRule="auto"/>
              <w:ind w:left="104" w:right="104"/>
              <w:rPr>
                <w:sz w:val="20"/>
              </w:rPr>
            </w:pPr>
            <w:r>
              <w:rPr>
                <w:sz w:val="20"/>
              </w:rPr>
              <w:t>品</w:t>
            </w:r>
            <w:r>
              <w:rPr>
                <w:rFonts w:ascii="Times New Roman" w:eastAsia="Times New Roman"/>
                <w:sz w:val="20"/>
              </w:rPr>
              <w:t>E2</w:t>
            </w:r>
            <w:r>
              <w:rPr>
                <w:rFonts w:ascii="Times New Roman" w:eastAsia="Times New Roman"/>
                <w:spacing w:val="-13"/>
                <w:sz w:val="20"/>
              </w:rPr>
              <w:t xml:space="preserve"> </w:t>
            </w:r>
            <w:r>
              <w:rPr>
                <w:sz w:val="20"/>
              </w:rPr>
              <w:t>自尊尊</w:t>
            </w:r>
            <w:r>
              <w:rPr>
                <w:spacing w:val="-2"/>
                <w:sz w:val="20"/>
              </w:rPr>
              <w:t>人與自愛愛</w:t>
            </w:r>
            <w:r>
              <w:rPr>
                <w:spacing w:val="-6"/>
                <w:sz w:val="20"/>
              </w:rPr>
              <w:t>人。</w:t>
            </w: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7746"/>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spacing w:line="246" w:lineRule="exact"/>
              <w:ind w:left="108"/>
              <w:rPr>
                <w:sz w:val="20"/>
              </w:rPr>
            </w:pPr>
            <w:r>
              <w:rPr>
                <w:spacing w:val="-6"/>
                <w:sz w:val="20"/>
              </w:rPr>
              <w:t>識。</w:t>
            </w:r>
          </w:p>
        </w:tc>
        <w:tc>
          <w:tcPr>
            <w:tcW w:w="807" w:type="dxa"/>
          </w:tcPr>
          <w:p w:rsidR="007E6E83" w:rsidRDefault="007E6E83">
            <w:pPr>
              <w:pStyle w:val="TableParagraph"/>
              <w:spacing w:line="244" w:lineRule="auto"/>
              <w:ind w:left="108" w:right="222"/>
              <w:rPr>
                <w:rFonts w:ascii="Times New Roman" w:eastAsia="Times New Roman" w:hAnsi="Times New Roman"/>
                <w:sz w:val="20"/>
              </w:rPr>
            </w:pPr>
            <w:r>
              <w:rPr>
                <w:spacing w:val="-10"/>
                <w:sz w:val="20"/>
              </w:rPr>
              <w:t>漢</w:t>
            </w:r>
            <w:r>
              <w:rPr>
                <w:spacing w:val="40"/>
                <w:sz w:val="20"/>
              </w:rPr>
              <w:t xml:space="preserve"> </w:t>
            </w:r>
            <w:r>
              <w:rPr>
                <w:spacing w:val="-6"/>
                <w:sz w:val="20"/>
              </w:rPr>
              <w:t>字，協助口語表達</w:t>
            </w:r>
            <w:r>
              <w:rPr>
                <w:spacing w:val="-13"/>
                <w:sz w:val="20"/>
              </w:rPr>
              <w:t xml:space="preserve">。 </w:t>
            </w:r>
            <w:r>
              <w:rPr>
                <w:rFonts w:ascii="Times New Roman" w:eastAsia="Times New Roman" w:hAnsi="Times New Roman"/>
                <w:sz w:val="20"/>
              </w:rPr>
              <w:t>3-</w:t>
            </w:r>
            <w:r>
              <w:rPr>
                <w:rFonts w:ascii="Times New Roman" w:eastAsia="Times New Roman" w:hAnsi="Times New Roman"/>
                <w:spacing w:val="-4"/>
                <w:sz w:val="20"/>
              </w:rPr>
              <w:t>Ⅱ-1</w:t>
            </w:r>
          </w:p>
          <w:p w:rsidR="007E6E83" w:rsidRDefault="007E6E83">
            <w:pPr>
              <w:pStyle w:val="TableParagraph"/>
              <w:spacing w:line="244" w:lineRule="exact"/>
              <w:ind w:left="108"/>
              <w:rPr>
                <w:sz w:val="20"/>
              </w:rPr>
            </w:pPr>
            <w:r>
              <w:rPr>
                <w:spacing w:val="-6"/>
                <w:sz w:val="20"/>
              </w:rPr>
              <w:t>能閱</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讀日常生活中常見的閩南語文，並了解其</w:t>
            </w:r>
            <w:r>
              <w:rPr>
                <w:spacing w:val="-10"/>
                <w:sz w:val="20"/>
              </w:rPr>
              <w:t>意</w:t>
            </w:r>
            <w:r>
              <w:rPr>
                <w:spacing w:val="40"/>
                <w:sz w:val="20"/>
              </w:rPr>
              <w:t xml:space="preserve"> </w:t>
            </w:r>
            <w:r>
              <w:rPr>
                <w:spacing w:val="-6"/>
                <w:sz w:val="20"/>
              </w:rPr>
              <w:t xml:space="preserve">義。 </w:t>
            </w:r>
            <w:r>
              <w:rPr>
                <w:rFonts w:ascii="Times New Roman" w:eastAsia="Times New Roman" w:hAnsi="Times New Roman"/>
                <w:spacing w:val="-2"/>
                <w:sz w:val="20"/>
              </w:rPr>
              <w:t>4-Ⅱ-1</w:t>
            </w:r>
          </w:p>
          <w:p w:rsidR="007E6E83" w:rsidRDefault="007E6E83">
            <w:pPr>
              <w:pStyle w:val="TableParagraph"/>
              <w:spacing w:line="238" w:lineRule="exact"/>
              <w:ind w:left="108"/>
              <w:rPr>
                <w:sz w:val="20"/>
              </w:rPr>
            </w:pPr>
            <w:r>
              <w:rPr>
                <w:spacing w:val="-6"/>
                <w:sz w:val="20"/>
              </w:rPr>
              <w:t>能運</w:t>
            </w:r>
          </w:p>
          <w:p w:rsidR="007E6E83" w:rsidRDefault="007E6E83">
            <w:pPr>
              <w:pStyle w:val="TableParagraph"/>
              <w:spacing w:line="244" w:lineRule="auto"/>
              <w:ind w:left="108" w:right="288"/>
              <w:jc w:val="both"/>
              <w:rPr>
                <w:sz w:val="20"/>
              </w:rPr>
            </w:pPr>
            <w:r>
              <w:rPr>
                <w:spacing w:val="-6"/>
                <w:sz w:val="20"/>
              </w:rPr>
              <w:t>用閩南語文簡單寫出自己的感受與需</w:t>
            </w:r>
          </w:p>
          <w:p w:rsidR="007E6E83" w:rsidRDefault="007E6E83">
            <w:pPr>
              <w:pStyle w:val="TableParagraph"/>
              <w:spacing w:line="242" w:lineRule="exact"/>
              <w:ind w:left="108"/>
              <w:rPr>
                <w:sz w:val="20"/>
              </w:rPr>
            </w:pPr>
            <w:r>
              <w:rPr>
                <w:spacing w:val="-6"/>
                <w:sz w:val="20"/>
              </w:rPr>
              <w:t>求。</w:t>
            </w:r>
          </w:p>
        </w:tc>
        <w:tc>
          <w:tcPr>
            <w:tcW w:w="809" w:type="dxa"/>
          </w:tcPr>
          <w:p w:rsidR="007E6E83" w:rsidRDefault="007E6E83">
            <w:pPr>
              <w:pStyle w:val="TableParagraph"/>
              <w:spacing w:line="246" w:lineRule="exact"/>
              <w:rPr>
                <w:sz w:val="20"/>
              </w:rPr>
            </w:pPr>
            <w:r>
              <w:rPr>
                <w:spacing w:val="-6"/>
                <w:sz w:val="20"/>
              </w:rPr>
              <w:t>達。</w:t>
            </w:r>
          </w:p>
          <w:p w:rsidR="007E6E83" w:rsidRDefault="007E6E83">
            <w:pPr>
              <w:pStyle w:val="TableParagraph"/>
              <w:spacing w:before="1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Bf-</w:t>
            </w:r>
          </w:p>
          <w:p w:rsidR="007E6E83" w:rsidRDefault="007E6E83">
            <w:pPr>
              <w:pStyle w:val="TableParagraph"/>
              <w:spacing w:line="244" w:lineRule="auto"/>
              <w:ind w:right="142"/>
              <w:rPr>
                <w:sz w:val="20"/>
              </w:rPr>
            </w:pPr>
            <w:r>
              <w:rPr>
                <w:rFonts w:ascii="Times New Roman" w:eastAsia="Times New Roman" w:hAnsi="Times New Roman"/>
                <w:sz w:val="20"/>
              </w:rPr>
              <w:t>Ⅱ-1</w:t>
            </w:r>
            <w:r>
              <w:rPr>
                <w:rFonts w:ascii="Times New Roman" w:eastAsia="Times New Roman" w:hAnsi="Times New Roman"/>
                <w:spacing w:val="-13"/>
                <w:sz w:val="20"/>
              </w:rPr>
              <w:t xml:space="preserve"> </w:t>
            </w:r>
            <w:r>
              <w:rPr>
                <w:sz w:val="20"/>
              </w:rPr>
              <w:t>表</w:t>
            </w:r>
            <w:r>
              <w:rPr>
                <w:spacing w:val="-6"/>
                <w:sz w:val="20"/>
              </w:rPr>
              <w:t>演藝術。</w:t>
            </w: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spacing w:line="246" w:lineRule="exact"/>
              <w:rPr>
                <w:sz w:val="20"/>
              </w:rPr>
            </w:pPr>
            <w:r>
              <w:rPr>
                <w:spacing w:val="-5"/>
                <w:sz w:val="20"/>
              </w:rPr>
              <w:t>一種。</w:t>
            </w:r>
          </w:p>
          <w:p w:rsidR="007E6E83" w:rsidRDefault="007E6E83" w:rsidP="007E6E83">
            <w:pPr>
              <w:pStyle w:val="TableParagraph"/>
              <w:numPr>
                <w:ilvl w:val="0"/>
                <w:numId w:val="398"/>
              </w:numPr>
              <w:tabs>
                <w:tab w:val="left" w:pos="257"/>
              </w:tabs>
              <w:spacing w:before="5"/>
              <w:ind w:left="257" w:hanging="150"/>
              <w:rPr>
                <w:sz w:val="20"/>
              </w:rPr>
            </w:pPr>
            <w:r>
              <w:rPr>
                <w:spacing w:val="-3"/>
                <w:sz w:val="20"/>
              </w:rPr>
              <w:t>教師依教學媒體「我會曉</w:t>
            </w:r>
          </w:p>
          <w:p w:rsidR="007E6E83" w:rsidRDefault="007E6E83">
            <w:pPr>
              <w:pStyle w:val="TableParagraph"/>
              <w:spacing w:before="3" w:line="242" w:lineRule="auto"/>
              <w:ind w:right="163"/>
              <w:rPr>
                <w:sz w:val="20"/>
              </w:rPr>
            </w:pPr>
            <w:r>
              <w:rPr>
                <w:spacing w:val="-13"/>
                <w:sz w:val="20"/>
              </w:rPr>
              <w:t>講」，請學生未學習語詞前先默</w:t>
            </w:r>
            <w:r>
              <w:rPr>
                <w:spacing w:val="-2"/>
                <w:sz w:val="20"/>
              </w:rPr>
              <w:t>念，將不會的語詞圈起來。</w:t>
            </w:r>
          </w:p>
          <w:p w:rsidR="007E6E83" w:rsidRDefault="007E6E83" w:rsidP="007E6E83">
            <w:pPr>
              <w:pStyle w:val="TableParagraph"/>
              <w:numPr>
                <w:ilvl w:val="0"/>
                <w:numId w:val="398"/>
              </w:numPr>
              <w:tabs>
                <w:tab w:val="left" w:pos="257"/>
              </w:tabs>
              <w:spacing w:before="3" w:line="242" w:lineRule="auto"/>
              <w:ind w:left="107" w:right="112" w:firstLine="0"/>
              <w:rPr>
                <w:sz w:val="20"/>
              </w:rPr>
            </w:pPr>
            <w:r>
              <w:rPr>
                <w:spacing w:val="-2"/>
                <w:sz w:val="20"/>
              </w:rPr>
              <w:t>教師播放教學媒體，請學生跟念，並確認學生都能正確發</w:t>
            </w:r>
          </w:p>
          <w:p w:rsidR="007E6E83" w:rsidRDefault="007E6E83">
            <w:pPr>
              <w:pStyle w:val="TableParagraph"/>
              <w:spacing w:before="3"/>
              <w:rPr>
                <w:sz w:val="20"/>
              </w:rPr>
            </w:pPr>
            <w:r>
              <w:rPr>
                <w:spacing w:val="-6"/>
                <w:sz w:val="20"/>
              </w:rPr>
              <w:t>音。</w:t>
            </w:r>
          </w:p>
          <w:p w:rsidR="007E6E83" w:rsidRDefault="007E6E83" w:rsidP="007E6E83">
            <w:pPr>
              <w:pStyle w:val="TableParagraph"/>
              <w:numPr>
                <w:ilvl w:val="0"/>
                <w:numId w:val="398"/>
              </w:numPr>
              <w:tabs>
                <w:tab w:val="left" w:pos="257"/>
              </w:tabs>
              <w:spacing w:before="3" w:line="244" w:lineRule="auto"/>
              <w:ind w:left="107" w:right="261" w:firstLine="0"/>
              <w:jc w:val="both"/>
              <w:rPr>
                <w:sz w:val="20"/>
              </w:rPr>
            </w:pPr>
            <w:r>
              <w:rPr>
                <w:spacing w:val="-2"/>
                <w:sz w:val="20"/>
              </w:rPr>
              <w:t>教師導讀「我會曉講」的個性，教師說明每一組是相反的個性。例：大方、閉思。</w:t>
            </w:r>
          </w:p>
          <w:p w:rsidR="007E6E83" w:rsidRDefault="007E6E83" w:rsidP="007E6E83">
            <w:pPr>
              <w:pStyle w:val="TableParagraph"/>
              <w:numPr>
                <w:ilvl w:val="0"/>
                <w:numId w:val="398"/>
              </w:numPr>
              <w:tabs>
                <w:tab w:val="left" w:pos="257"/>
              </w:tabs>
              <w:spacing w:line="244" w:lineRule="auto"/>
              <w:ind w:left="107" w:right="112" w:firstLine="0"/>
              <w:rPr>
                <w:sz w:val="20"/>
              </w:rPr>
            </w:pPr>
            <w:r>
              <w:rPr>
                <w:spacing w:val="-2"/>
                <w:sz w:val="20"/>
              </w:rPr>
              <w:t>教師說明，每一個人個性都不盡相同，無所謂好或壞，要懂得欣賞自己、欣賞別人。</w:t>
            </w:r>
          </w:p>
          <w:p w:rsidR="007E6E83" w:rsidRDefault="007E6E83" w:rsidP="007E6E83">
            <w:pPr>
              <w:pStyle w:val="TableParagraph"/>
              <w:numPr>
                <w:ilvl w:val="0"/>
                <w:numId w:val="398"/>
              </w:numPr>
              <w:tabs>
                <w:tab w:val="left" w:pos="257"/>
              </w:tabs>
              <w:spacing w:line="252" w:lineRule="exact"/>
              <w:ind w:left="257" w:hanging="150"/>
              <w:rPr>
                <w:sz w:val="20"/>
              </w:rPr>
            </w:pPr>
            <w:r>
              <w:rPr>
                <w:spacing w:val="-3"/>
                <w:sz w:val="20"/>
              </w:rPr>
              <w:t>教師補充其他個性的語詞。</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520"/>
        </w:trPr>
        <w:tc>
          <w:tcPr>
            <w:tcW w:w="845" w:type="dxa"/>
          </w:tcPr>
          <w:p w:rsidR="007E6E83" w:rsidRDefault="007E6E83">
            <w:pPr>
              <w:pStyle w:val="TableParagraph"/>
              <w:spacing w:line="246" w:lineRule="exact"/>
              <w:rPr>
                <w:sz w:val="20"/>
              </w:rPr>
            </w:pPr>
            <w:r>
              <w:rPr>
                <w:spacing w:val="-5"/>
                <w:sz w:val="20"/>
              </w:rPr>
              <w:t>第九週</w:t>
            </w:r>
          </w:p>
        </w:tc>
        <w:tc>
          <w:tcPr>
            <w:tcW w:w="1634" w:type="dxa"/>
          </w:tcPr>
          <w:p w:rsidR="007E6E83" w:rsidRDefault="007E6E83">
            <w:pPr>
              <w:pStyle w:val="TableParagraph"/>
              <w:spacing w:line="246" w:lineRule="exact"/>
              <w:ind w:left="148"/>
              <w:rPr>
                <w:sz w:val="20"/>
              </w:rPr>
            </w:pPr>
            <w:r>
              <w:rPr>
                <w:spacing w:val="-4"/>
                <w:sz w:val="20"/>
              </w:rPr>
              <w:t>第二單元尊重</w:t>
            </w:r>
          </w:p>
          <w:p w:rsidR="007E6E83" w:rsidRDefault="007E6E83">
            <w:pPr>
              <w:pStyle w:val="TableParagraph"/>
              <w:spacing w:before="5" w:line="249" w:lineRule="exact"/>
              <w:ind w:left="151"/>
              <w:rPr>
                <w:sz w:val="20"/>
              </w:rPr>
            </w:pPr>
            <w:r>
              <w:rPr>
                <w:spacing w:val="-5"/>
                <w:sz w:val="20"/>
              </w:rPr>
              <w:t>佮欣賞</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6"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5" w:line="249" w:lineRule="exact"/>
              <w:ind w:left="108"/>
              <w:rPr>
                <w:sz w:val="20"/>
              </w:rPr>
            </w:pPr>
            <w:r>
              <w:rPr>
                <w:spacing w:val="-4"/>
                <w:sz w:val="20"/>
              </w:rPr>
              <w:t>備理解與使</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51" w:lineRule="exact"/>
              <w:ind w:left="108"/>
              <w:rPr>
                <w:sz w:val="20"/>
              </w:rPr>
            </w:pPr>
            <w:r>
              <w:rPr>
                <w:spacing w:val="-6"/>
                <w:sz w:val="20"/>
              </w:rPr>
              <w:t>能應</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52" w:lineRule="exact"/>
              <w:rPr>
                <w:sz w:val="20"/>
              </w:rPr>
            </w:pPr>
            <w:r>
              <w:rPr>
                <w:rFonts w:ascii="Times New Roman" w:eastAsia="Times New Roman" w:hAnsi="Times New Roman"/>
                <w:sz w:val="20"/>
              </w:rPr>
              <w:t>Ⅱ-1</w:t>
            </w:r>
            <w:r>
              <w:rPr>
                <w:rFonts w:ascii="Times New Roman" w:eastAsia="Times New Roman" w:hAnsi="Times New Roman"/>
                <w:spacing w:val="-2"/>
                <w:sz w:val="20"/>
              </w:rPr>
              <w:t xml:space="preserve"> </w:t>
            </w:r>
            <w:r>
              <w:rPr>
                <w:spacing w:val="-10"/>
                <w:sz w:val="20"/>
              </w:rPr>
              <w:t>羅</w:t>
            </w:r>
          </w:p>
        </w:tc>
        <w:tc>
          <w:tcPr>
            <w:tcW w:w="1277" w:type="dxa"/>
          </w:tcPr>
          <w:p w:rsidR="007E6E83" w:rsidRDefault="007E6E83">
            <w:pPr>
              <w:pStyle w:val="TableParagraph"/>
              <w:spacing w:line="246" w:lineRule="exact"/>
              <w:rPr>
                <w:sz w:val="20"/>
              </w:rPr>
            </w:pPr>
            <w:r>
              <w:rPr>
                <w:rFonts w:ascii="Times New Roman" w:eastAsia="Times New Roman"/>
                <w:spacing w:val="-2"/>
                <w:sz w:val="20"/>
              </w:rPr>
              <w:t>1.</w:t>
            </w:r>
            <w:r>
              <w:rPr>
                <w:spacing w:val="-4"/>
                <w:sz w:val="20"/>
              </w:rPr>
              <w:t>能聽懂及</w:t>
            </w:r>
          </w:p>
          <w:p w:rsidR="007E6E83" w:rsidRDefault="007E6E83">
            <w:pPr>
              <w:pStyle w:val="TableParagraph"/>
              <w:spacing w:before="5" w:line="249" w:lineRule="exact"/>
              <w:rPr>
                <w:sz w:val="20"/>
              </w:rPr>
            </w:pPr>
            <w:r>
              <w:rPr>
                <w:spacing w:val="-4"/>
                <w:sz w:val="20"/>
              </w:rPr>
              <w:t>正確說出</w:t>
            </w:r>
          </w:p>
        </w:tc>
        <w:tc>
          <w:tcPr>
            <w:tcW w:w="2979" w:type="dxa"/>
          </w:tcPr>
          <w:p w:rsidR="007E6E83" w:rsidRDefault="007E6E83">
            <w:pPr>
              <w:pStyle w:val="TableParagraph"/>
              <w:spacing w:line="246" w:lineRule="exact"/>
              <w:rPr>
                <w:sz w:val="20"/>
              </w:rPr>
            </w:pPr>
            <w:r>
              <w:rPr>
                <w:spacing w:val="-3"/>
                <w:sz w:val="20"/>
              </w:rPr>
              <w:t>第二單元尊重佮欣賞</w:t>
            </w:r>
          </w:p>
          <w:p w:rsidR="007E6E83" w:rsidRDefault="007E6E83">
            <w:pPr>
              <w:pStyle w:val="TableParagraph"/>
              <w:spacing w:before="5" w:line="249" w:lineRule="exact"/>
              <w:rPr>
                <w:sz w:val="20"/>
              </w:rPr>
            </w:pPr>
            <w:r>
              <w:rPr>
                <w:spacing w:val="-4"/>
                <w:sz w:val="20"/>
              </w:rPr>
              <w:t>第三課個性攏無仝</w:t>
            </w:r>
          </w:p>
        </w:tc>
        <w:tc>
          <w:tcPr>
            <w:tcW w:w="1294" w:type="dxa"/>
          </w:tcPr>
          <w:p w:rsidR="007E6E83" w:rsidRDefault="007E6E83">
            <w:pPr>
              <w:pStyle w:val="TableParagraph"/>
              <w:spacing w:line="246" w:lineRule="exact"/>
              <w:ind w:left="106"/>
              <w:rPr>
                <w:sz w:val="20"/>
              </w:rPr>
            </w:pPr>
            <w:r>
              <w:rPr>
                <w:spacing w:val="-4"/>
                <w:sz w:val="20"/>
              </w:rPr>
              <w:t>口頭評量</w:t>
            </w:r>
          </w:p>
          <w:p w:rsidR="007E6E83" w:rsidRDefault="007E6E83">
            <w:pPr>
              <w:pStyle w:val="TableParagraph"/>
              <w:spacing w:before="5" w:line="249" w:lineRule="exact"/>
              <w:ind w:left="106"/>
              <w:rPr>
                <w:sz w:val="20"/>
              </w:rPr>
            </w:pPr>
            <w:r>
              <w:rPr>
                <w:spacing w:val="-4"/>
                <w:sz w:val="20"/>
              </w:rPr>
              <w:t>觀察評量</w:t>
            </w: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8266"/>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spacing w:line="244" w:lineRule="auto"/>
              <w:ind w:left="151" w:right="275" w:hanging="3"/>
              <w:rPr>
                <w:sz w:val="20"/>
              </w:rPr>
            </w:pPr>
            <w:r>
              <w:rPr>
                <w:spacing w:val="-2"/>
                <w:sz w:val="20"/>
              </w:rPr>
              <w:t>第三課個性攏</w:t>
            </w:r>
            <w:r>
              <w:rPr>
                <w:spacing w:val="-6"/>
                <w:sz w:val="20"/>
              </w:rPr>
              <w:t>無仝</w:t>
            </w: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spacing w:line="244" w:lineRule="auto"/>
              <w:ind w:left="108" w:right="137"/>
              <w:rPr>
                <w:sz w:val="20"/>
              </w:rPr>
            </w:pPr>
            <w:r>
              <w:rPr>
                <w:spacing w:val="-2"/>
                <w:sz w:val="20"/>
              </w:rPr>
              <w:t>用閩南語文</w:t>
            </w:r>
            <w:r>
              <w:rPr>
                <w:spacing w:val="-4"/>
                <w:sz w:val="20"/>
              </w:rPr>
              <w:t xml:space="preserve">的基本能 </w:t>
            </w:r>
            <w:r>
              <w:rPr>
                <w:spacing w:val="-2"/>
                <w:sz w:val="20"/>
              </w:rPr>
              <w:t>力，並能從事表達、溝通，以運用於家庭、學校、社區生活之中。閩</w:t>
            </w:r>
            <w:r>
              <w:rPr>
                <w:rFonts w:ascii="Times New Roman" w:eastAsia="Times New Roman"/>
                <w:sz w:val="20"/>
              </w:rPr>
              <w:t xml:space="preserve">-E-C1 </w:t>
            </w:r>
            <w:r>
              <w:rPr>
                <w:sz w:val="20"/>
              </w:rPr>
              <w:t>具</w:t>
            </w:r>
          </w:p>
          <w:p w:rsidR="007E6E83" w:rsidRDefault="007E6E83">
            <w:pPr>
              <w:pStyle w:val="TableParagraph"/>
              <w:spacing w:line="244" w:lineRule="auto"/>
              <w:ind w:left="108" w:right="137"/>
              <w:rPr>
                <w:sz w:val="20"/>
              </w:rPr>
            </w:pPr>
            <w:r>
              <w:rPr>
                <w:spacing w:val="-2"/>
                <w:sz w:val="20"/>
              </w:rPr>
              <w:t>備透過閩南</w:t>
            </w:r>
            <w:r>
              <w:rPr>
                <w:spacing w:val="-4"/>
                <w:sz w:val="20"/>
              </w:rPr>
              <w:t xml:space="preserve">語文的學 </w:t>
            </w:r>
            <w:r>
              <w:rPr>
                <w:spacing w:val="-2"/>
                <w:sz w:val="20"/>
              </w:rPr>
              <w:t>習，增進與人友善相處的能力，並能參與家庭、學校、社區的各類活動，培養責任感，落實生活美德與</w:t>
            </w:r>
            <w:r>
              <w:rPr>
                <w:spacing w:val="-4"/>
                <w:sz w:val="20"/>
              </w:rPr>
              <w:t>公民意識。</w:t>
            </w:r>
          </w:p>
        </w:tc>
        <w:tc>
          <w:tcPr>
            <w:tcW w:w="807" w:type="dxa"/>
          </w:tcPr>
          <w:p w:rsidR="007E6E83" w:rsidRDefault="007E6E83">
            <w:pPr>
              <w:pStyle w:val="TableParagraph"/>
              <w:spacing w:line="244" w:lineRule="auto"/>
              <w:ind w:left="108" w:right="222"/>
              <w:rPr>
                <w:rFonts w:ascii="Times New Roman" w:eastAsia="Times New Roman" w:hAnsi="Times New Roman"/>
                <w:sz w:val="20"/>
              </w:rPr>
            </w:pPr>
            <w:r>
              <w:rPr>
                <w:spacing w:val="-6"/>
                <w:sz w:val="20"/>
              </w:rPr>
              <w:t>用閩南語標音</w:t>
            </w:r>
            <w:r>
              <w:rPr>
                <w:spacing w:val="-10"/>
                <w:sz w:val="20"/>
              </w:rPr>
              <w:t>符</w:t>
            </w:r>
            <w:r>
              <w:rPr>
                <w:spacing w:val="40"/>
                <w:sz w:val="20"/>
              </w:rPr>
              <w:t xml:space="preserve"> </w:t>
            </w:r>
            <w:r>
              <w:rPr>
                <w:spacing w:val="-6"/>
                <w:sz w:val="20"/>
              </w:rPr>
              <w:t xml:space="preserve">號、羅馬字及漢字，協助聆聽理解。 </w:t>
            </w:r>
            <w:r>
              <w:rPr>
                <w:rFonts w:ascii="Times New Roman" w:eastAsia="Times New Roman" w:hAnsi="Times New Roman"/>
                <w:spacing w:val="-2"/>
                <w:sz w:val="20"/>
              </w:rPr>
              <w:t>2-Ⅱ-1</w:t>
            </w:r>
          </w:p>
          <w:p w:rsidR="007E6E83" w:rsidRDefault="007E6E83">
            <w:pPr>
              <w:pStyle w:val="TableParagraph"/>
              <w:spacing w:line="236" w:lineRule="exact"/>
              <w:ind w:left="108"/>
              <w:rPr>
                <w:sz w:val="20"/>
              </w:rPr>
            </w:pPr>
            <w:r>
              <w:rPr>
                <w:spacing w:val="-6"/>
                <w:sz w:val="20"/>
              </w:rPr>
              <w:t>能運</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用閩南語的標音符號、羅馬字及</w:t>
            </w:r>
            <w:r>
              <w:rPr>
                <w:spacing w:val="-10"/>
                <w:sz w:val="20"/>
              </w:rPr>
              <w:t>漢</w:t>
            </w:r>
            <w:r>
              <w:rPr>
                <w:spacing w:val="40"/>
                <w:sz w:val="20"/>
              </w:rPr>
              <w:t xml:space="preserve"> </w:t>
            </w:r>
            <w:r>
              <w:rPr>
                <w:spacing w:val="-6"/>
                <w:sz w:val="20"/>
              </w:rPr>
              <w:t>字，協助口語表達</w:t>
            </w:r>
            <w:r>
              <w:rPr>
                <w:spacing w:val="-13"/>
                <w:sz w:val="20"/>
              </w:rPr>
              <w:t xml:space="preserve">。 </w:t>
            </w:r>
            <w:r>
              <w:rPr>
                <w:rFonts w:ascii="Times New Roman" w:eastAsia="Times New Roman" w:hAnsi="Times New Roman"/>
                <w:sz w:val="20"/>
              </w:rPr>
              <w:t>3-</w:t>
            </w:r>
            <w:r>
              <w:rPr>
                <w:rFonts w:ascii="Times New Roman" w:eastAsia="Times New Roman" w:hAnsi="Times New Roman"/>
                <w:spacing w:val="-4"/>
                <w:sz w:val="20"/>
              </w:rPr>
              <w:t>Ⅱ-1</w:t>
            </w:r>
          </w:p>
          <w:p w:rsidR="007E6E83" w:rsidRDefault="007E6E83">
            <w:pPr>
              <w:pStyle w:val="TableParagraph"/>
              <w:spacing w:line="237" w:lineRule="exact"/>
              <w:ind w:left="108"/>
              <w:rPr>
                <w:sz w:val="20"/>
              </w:rPr>
            </w:pPr>
            <w:r>
              <w:rPr>
                <w:spacing w:val="-6"/>
                <w:sz w:val="20"/>
              </w:rPr>
              <w:t>能閱</w:t>
            </w:r>
          </w:p>
          <w:p w:rsidR="007E6E83" w:rsidRDefault="007E6E83">
            <w:pPr>
              <w:pStyle w:val="TableParagraph"/>
              <w:spacing w:line="260" w:lineRule="atLeast"/>
              <w:ind w:left="108" w:right="288"/>
              <w:rPr>
                <w:sz w:val="20"/>
              </w:rPr>
            </w:pPr>
            <w:r>
              <w:rPr>
                <w:spacing w:val="-6"/>
                <w:sz w:val="20"/>
              </w:rPr>
              <w:t>讀日常生</w:t>
            </w:r>
          </w:p>
        </w:tc>
        <w:tc>
          <w:tcPr>
            <w:tcW w:w="809" w:type="dxa"/>
          </w:tcPr>
          <w:p w:rsidR="007E6E83" w:rsidRDefault="007E6E83">
            <w:pPr>
              <w:pStyle w:val="TableParagraph"/>
              <w:spacing w:line="244" w:lineRule="auto"/>
              <w:ind w:right="292"/>
              <w:rPr>
                <w:sz w:val="20"/>
              </w:rPr>
            </w:pPr>
            <w:r>
              <w:rPr>
                <w:spacing w:val="-6"/>
                <w:sz w:val="20"/>
              </w:rPr>
              <w:t>馬拼音。</w:t>
            </w:r>
          </w:p>
          <w:p w:rsidR="007E6E83" w:rsidRDefault="007E6E83">
            <w:pPr>
              <w:pStyle w:val="TableParagraph"/>
              <w:spacing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pPr>
              <w:pStyle w:val="TableParagraph"/>
              <w:spacing w:line="242"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漢</w:t>
            </w:r>
            <w:r>
              <w:rPr>
                <w:spacing w:val="-6"/>
                <w:sz w:val="20"/>
              </w:rPr>
              <w:t>字書寫。</w:t>
            </w:r>
          </w:p>
          <w:p w:rsidR="007E6E83" w:rsidRDefault="007E6E83">
            <w:pPr>
              <w:pStyle w:val="TableParagraph"/>
              <w:spacing w:before="30"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97"/>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97"/>
              </w:numPr>
              <w:tabs>
                <w:tab w:val="left" w:pos="452"/>
              </w:tabs>
              <w:spacing w:line="244" w:lineRule="auto"/>
              <w:ind w:right="142" w:firstLine="0"/>
              <w:rPr>
                <w:sz w:val="20"/>
              </w:rPr>
            </w:pPr>
            <w:r>
              <w:rPr>
                <w:spacing w:val="-10"/>
                <w:sz w:val="20"/>
              </w:rPr>
              <w:t>句</w:t>
            </w:r>
            <w:r>
              <w:rPr>
                <w:spacing w:val="-6"/>
                <w:sz w:val="20"/>
              </w:rPr>
              <w:t>型運用。</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396"/>
              </w:numPr>
              <w:tabs>
                <w:tab w:val="left" w:pos="452"/>
              </w:tabs>
              <w:spacing w:line="244" w:lineRule="auto"/>
              <w:ind w:right="142" w:firstLine="0"/>
              <w:rPr>
                <w:sz w:val="20"/>
              </w:rPr>
            </w:pPr>
            <w:r>
              <w:rPr>
                <w:spacing w:val="-10"/>
                <w:sz w:val="20"/>
              </w:rPr>
              <w:t>生</w:t>
            </w:r>
            <w:r>
              <w:rPr>
                <w:spacing w:val="-6"/>
                <w:sz w:val="20"/>
              </w:rPr>
              <w:t>活應對。</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396"/>
              </w:numPr>
              <w:tabs>
                <w:tab w:val="left" w:pos="452"/>
              </w:tabs>
              <w:spacing w:line="244" w:lineRule="auto"/>
              <w:ind w:right="142" w:firstLine="0"/>
              <w:rPr>
                <w:sz w:val="20"/>
              </w:rPr>
            </w:pPr>
            <w:r>
              <w:rPr>
                <w:spacing w:val="-10"/>
                <w:sz w:val="20"/>
              </w:rPr>
              <w:t>口</w:t>
            </w:r>
            <w:r>
              <w:rPr>
                <w:spacing w:val="-6"/>
                <w:sz w:val="20"/>
              </w:rPr>
              <w:t>語表達。</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Bf-</w:t>
            </w:r>
          </w:p>
          <w:p w:rsidR="007E6E83" w:rsidRDefault="007E6E83" w:rsidP="007E6E83">
            <w:pPr>
              <w:pStyle w:val="TableParagraph"/>
              <w:numPr>
                <w:ilvl w:val="1"/>
                <w:numId w:val="395"/>
              </w:numPr>
              <w:tabs>
                <w:tab w:val="left" w:pos="452"/>
              </w:tabs>
              <w:spacing w:line="242" w:lineRule="auto"/>
              <w:ind w:right="142" w:firstLine="0"/>
              <w:rPr>
                <w:sz w:val="20"/>
              </w:rPr>
            </w:pPr>
            <w:r>
              <w:rPr>
                <w:spacing w:val="-10"/>
                <w:sz w:val="20"/>
              </w:rPr>
              <w:t>表</w:t>
            </w:r>
            <w:r>
              <w:rPr>
                <w:spacing w:val="-6"/>
                <w:sz w:val="20"/>
              </w:rPr>
              <w:t>演藝術。</w:t>
            </w:r>
          </w:p>
        </w:tc>
        <w:tc>
          <w:tcPr>
            <w:tcW w:w="1277" w:type="dxa"/>
          </w:tcPr>
          <w:p w:rsidR="007E6E83" w:rsidRDefault="007E6E83">
            <w:pPr>
              <w:pStyle w:val="TableParagraph"/>
              <w:spacing w:line="244" w:lineRule="auto"/>
              <w:ind w:right="159"/>
              <w:jc w:val="both"/>
              <w:rPr>
                <w:sz w:val="20"/>
              </w:rPr>
            </w:pPr>
            <w:r>
              <w:rPr>
                <w:spacing w:val="-2"/>
                <w:sz w:val="20"/>
              </w:rPr>
              <w:t>「副詞加個性形容詞」</w:t>
            </w:r>
            <w:r>
              <w:rPr>
                <w:spacing w:val="-4"/>
                <w:sz w:val="20"/>
              </w:rPr>
              <w:t>的句型。</w:t>
            </w:r>
          </w:p>
          <w:p w:rsidR="007E6E83" w:rsidRDefault="007E6E83" w:rsidP="007E6E83">
            <w:pPr>
              <w:pStyle w:val="TableParagraph"/>
              <w:numPr>
                <w:ilvl w:val="0"/>
                <w:numId w:val="394"/>
              </w:numPr>
              <w:tabs>
                <w:tab w:val="left" w:pos="257"/>
              </w:tabs>
              <w:spacing w:line="244" w:lineRule="auto"/>
              <w:ind w:right="159" w:firstLine="0"/>
              <w:rPr>
                <w:sz w:val="20"/>
              </w:rPr>
            </w:pPr>
            <w:r>
              <w:rPr>
                <w:spacing w:val="-4"/>
                <w:sz w:val="20"/>
              </w:rPr>
              <w:t>能套用以</w:t>
            </w:r>
            <w:r>
              <w:rPr>
                <w:spacing w:val="-2"/>
                <w:sz w:val="20"/>
              </w:rPr>
              <w:t>上句型說出周遭同學所</w:t>
            </w:r>
            <w:r>
              <w:rPr>
                <w:spacing w:val="-4"/>
                <w:sz w:val="20"/>
              </w:rPr>
              <w:t xml:space="preserve">發生的事 </w:t>
            </w:r>
            <w:r>
              <w:rPr>
                <w:spacing w:val="-6"/>
                <w:sz w:val="20"/>
              </w:rPr>
              <w:t>情。</w:t>
            </w:r>
          </w:p>
          <w:p w:rsidR="007E6E83" w:rsidRDefault="007E6E83" w:rsidP="007E6E83">
            <w:pPr>
              <w:pStyle w:val="TableParagraph"/>
              <w:numPr>
                <w:ilvl w:val="0"/>
                <w:numId w:val="394"/>
              </w:numPr>
              <w:tabs>
                <w:tab w:val="left" w:pos="257"/>
              </w:tabs>
              <w:spacing w:line="251" w:lineRule="exact"/>
              <w:ind w:left="257" w:hanging="150"/>
              <w:rPr>
                <w:sz w:val="20"/>
              </w:rPr>
            </w:pPr>
            <w:r>
              <w:rPr>
                <w:spacing w:val="-5"/>
                <w:sz w:val="20"/>
              </w:rPr>
              <w:t>能閱讀</w:t>
            </w:r>
          </w:p>
          <w:p w:rsidR="007E6E83" w:rsidRDefault="007E6E83">
            <w:pPr>
              <w:pStyle w:val="TableParagraph"/>
              <w:spacing w:line="242" w:lineRule="auto"/>
              <w:ind w:right="159"/>
              <w:rPr>
                <w:sz w:val="20"/>
              </w:rPr>
            </w:pPr>
            <w:r>
              <w:rPr>
                <w:spacing w:val="-2"/>
                <w:sz w:val="20"/>
              </w:rPr>
              <w:t>「相招來開</w:t>
            </w:r>
            <w:r>
              <w:rPr>
                <w:spacing w:val="-4"/>
                <w:sz w:val="20"/>
              </w:rPr>
              <w:t xml:space="preserve">講」之內 </w:t>
            </w:r>
            <w:r>
              <w:rPr>
                <w:spacing w:val="-2"/>
                <w:sz w:val="20"/>
              </w:rPr>
              <w:t>容，並了解</w:t>
            </w:r>
            <w:r>
              <w:rPr>
                <w:spacing w:val="-4"/>
                <w:sz w:val="20"/>
              </w:rPr>
              <w:t>其意義。</w:t>
            </w:r>
          </w:p>
          <w:p w:rsidR="007E6E83" w:rsidRDefault="007E6E83" w:rsidP="007E6E83">
            <w:pPr>
              <w:pStyle w:val="TableParagraph"/>
              <w:numPr>
                <w:ilvl w:val="0"/>
                <w:numId w:val="394"/>
              </w:numPr>
              <w:tabs>
                <w:tab w:val="left" w:pos="257"/>
              </w:tabs>
              <w:spacing w:line="244" w:lineRule="auto"/>
              <w:ind w:right="159" w:firstLine="0"/>
              <w:rPr>
                <w:sz w:val="20"/>
              </w:rPr>
            </w:pPr>
            <w:r>
              <w:rPr>
                <w:spacing w:val="-4"/>
                <w:sz w:val="20"/>
              </w:rPr>
              <w:t>能用閩南</w:t>
            </w:r>
            <w:r>
              <w:rPr>
                <w:spacing w:val="-2"/>
                <w:sz w:val="20"/>
              </w:rPr>
              <w:t>語簡單寫出自己對「相招來開講」</w:t>
            </w:r>
            <w:r>
              <w:rPr>
                <w:spacing w:val="-4"/>
                <w:sz w:val="20"/>
              </w:rPr>
              <w:t xml:space="preserve">故事的感 </w:t>
            </w:r>
            <w:r>
              <w:rPr>
                <w:spacing w:val="-6"/>
                <w:sz w:val="20"/>
              </w:rPr>
              <w:t>受。</w:t>
            </w:r>
          </w:p>
        </w:tc>
        <w:tc>
          <w:tcPr>
            <w:tcW w:w="2979" w:type="dxa"/>
          </w:tcPr>
          <w:p w:rsidR="007E6E83" w:rsidRDefault="007E6E83">
            <w:pPr>
              <w:pStyle w:val="TableParagraph"/>
              <w:spacing w:line="246" w:lineRule="exact"/>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3"/>
                <w:sz w:val="20"/>
              </w:rPr>
              <w:t>活動一：做伙來造句</w:t>
            </w:r>
          </w:p>
          <w:p w:rsidR="007E6E83" w:rsidRDefault="007E6E83" w:rsidP="007E6E83">
            <w:pPr>
              <w:pStyle w:val="TableParagraph"/>
              <w:numPr>
                <w:ilvl w:val="0"/>
                <w:numId w:val="393"/>
              </w:numPr>
              <w:tabs>
                <w:tab w:val="left" w:pos="257"/>
              </w:tabs>
              <w:spacing w:before="5" w:line="242" w:lineRule="auto"/>
              <w:ind w:right="112" w:firstLine="0"/>
              <w:rPr>
                <w:sz w:val="20"/>
              </w:rPr>
            </w:pPr>
            <w:r>
              <w:rPr>
                <w:spacing w:val="-2"/>
                <w:sz w:val="20"/>
              </w:rPr>
              <w:t>教師帶念「做伙來造句」的句型，解釋意義使用時機。</w:t>
            </w:r>
          </w:p>
          <w:p w:rsidR="007E6E83" w:rsidRDefault="007E6E83" w:rsidP="007E6E83">
            <w:pPr>
              <w:pStyle w:val="TableParagraph"/>
              <w:numPr>
                <w:ilvl w:val="0"/>
                <w:numId w:val="393"/>
              </w:numPr>
              <w:tabs>
                <w:tab w:val="left" w:pos="257"/>
              </w:tabs>
              <w:spacing w:before="1" w:line="244" w:lineRule="auto"/>
              <w:ind w:right="112" w:firstLine="0"/>
              <w:rPr>
                <w:sz w:val="20"/>
              </w:rPr>
            </w:pPr>
            <w:r>
              <w:rPr>
                <w:spacing w:val="-2"/>
                <w:sz w:val="20"/>
              </w:rPr>
              <w:t>教師帶念語詞，並請學生進行同一種個性不同行為的造句。</w:t>
            </w:r>
          </w:p>
          <w:p w:rsidR="007E6E83" w:rsidRDefault="007E6E83" w:rsidP="007E6E83">
            <w:pPr>
              <w:pStyle w:val="TableParagraph"/>
              <w:numPr>
                <w:ilvl w:val="0"/>
                <w:numId w:val="393"/>
              </w:numPr>
              <w:tabs>
                <w:tab w:val="left" w:pos="257"/>
              </w:tabs>
              <w:spacing w:line="244" w:lineRule="auto"/>
              <w:ind w:right="112" w:firstLine="0"/>
              <w:rPr>
                <w:sz w:val="20"/>
              </w:rPr>
            </w:pPr>
            <w:r>
              <w:rPr>
                <w:spacing w:val="-2"/>
                <w:sz w:val="20"/>
              </w:rPr>
              <w:t>教師統整學生答案，並給予鼓勵和回饋。</w:t>
            </w:r>
          </w:p>
          <w:p w:rsidR="007E6E83" w:rsidRDefault="007E6E83">
            <w:pPr>
              <w:pStyle w:val="TableParagraph"/>
              <w:spacing w:line="254" w:lineRule="exact"/>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活動二：相招來開講</w:t>
            </w:r>
          </w:p>
          <w:p w:rsidR="007E6E83" w:rsidRDefault="007E6E83" w:rsidP="007E6E83">
            <w:pPr>
              <w:pStyle w:val="TableParagraph"/>
              <w:numPr>
                <w:ilvl w:val="0"/>
                <w:numId w:val="392"/>
              </w:numPr>
              <w:tabs>
                <w:tab w:val="left" w:pos="257"/>
              </w:tabs>
              <w:spacing w:before="1" w:line="244" w:lineRule="auto"/>
              <w:ind w:right="112" w:firstLine="0"/>
              <w:rPr>
                <w:sz w:val="20"/>
              </w:rPr>
            </w:pPr>
            <w:r>
              <w:rPr>
                <w:spacing w:val="-2"/>
                <w:sz w:val="20"/>
              </w:rPr>
              <w:t>教師說即使沒有特別的動作，靜態的活動也可以看出一個人</w:t>
            </w:r>
            <w:r>
              <w:rPr>
                <w:spacing w:val="-4"/>
                <w:sz w:val="20"/>
              </w:rPr>
              <w:t>的個性。</w:t>
            </w:r>
          </w:p>
          <w:p w:rsidR="007E6E83" w:rsidRDefault="007E6E83" w:rsidP="007E6E83">
            <w:pPr>
              <w:pStyle w:val="TableParagraph"/>
              <w:numPr>
                <w:ilvl w:val="0"/>
                <w:numId w:val="392"/>
              </w:numPr>
              <w:tabs>
                <w:tab w:val="left" w:pos="257"/>
              </w:tabs>
              <w:spacing w:line="242" w:lineRule="auto"/>
              <w:ind w:right="112" w:firstLine="0"/>
              <w:rPr>
                <w:sz w:val="20"/>
              </w:rPr>
            </w:pPr>
            <w:r>
              <w:rPr>
                <w:spacing w:val="-2"/>
                <w:sz w:val="20"/>
              </w:rPr>
              <w:t>教師請同學猜猜看一天裡有哪些是靜態的活動。例如：吃午餐、在圖書館看書</w:t>
            </w:r>
            <w:r>
              <w:rPr>
                <w:rFonts w:ascii="Times New Roman" w:eastAsia="Times New Roman" w:hAnsi="Times New Roman"/>
                <w:spacing w:val="-2"/>
                <w:sz w:val="20"/>
              </w:rPr>
              <w:t>……</w:t>
            </w:r>
            <w:r>
              <w:rPr>
                <w:spacing w:val="-2"/>
                <w:sz w:val="20"/>
              </w:rPr>
              <w:t>。</w:t>
            </w:r>
          </w:p>
          <w:p w:rsidR="007E6E83" w:rsidRDefault="007E6E83" w:rsidP="007E6E83">
            <w:pPr>
              <w:pStyle w:val="TableParagraph"/>
              <w:numPr>
                <w:ilvl w:val="0"/>
                <w:numId w:val="392"/>
              </w:numPr>
              <w:tabs>
                <w:tab w:val="left" w:pos="257"/>
              </w:tabs>
              <w:spacing w:before="2" w:line="242" w:lineRule="auto"/>
              <w:ind w:right="112" w:firstLine="0"/>
              <w:rPr>
                <w:sz w:val="20"/>
              </w:rPr>
            </w:pPr>
            <w:r>
              <w:rPr>
                <w:spacing w:val="-2"/>
                <w:sz w:val="20"/>
              </w:rPr>
              <w:t>教師說明今天的主題是從吃飯觀察個性。可先簡單說明文本大意，並請學生提問或發表意</w:t>
            </w:r>
            <w:r>
              <w:rPr>
                <w:spacing w:val="-6"/>
                <w:sz w:val="20"/>
              </w:rPr>
              <w:t>見。</w:t>
            </w:r>
          </w:p>
          <w:p w:rsidR="007E6E83" w:rsidRDefault="007E6E83" w:rsidP="007E6E83">
            <w:pPr>
              <w:pStyle w:val="TableParagraph"/>
              <w:numPr>
                <w:ilvl w:val="0"/>
                <w:numId w:val="392"/>
              </w:numPr>
              <w:tabs>
                <w:tab w:val="left" w:pos="257"/>
              </w:tabs>
              <w:spacing w:before="5" w:line="244" w:lineRule="auto"/>
              <w:ind w:right="112" w:firstLine="0"/>
              <w:rPr>
                <w:sz w:val="20"/>
              </w:rPr>
            </w:pPr>
            <w:r>
              <w:rPr>
                <w:spacing w:val="-2"/>
                <w:sz w:val="20"/>
              </w:rPr>
              <w:t>教師請學生整體念、分組角色扮演念，直到熟練為止。</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5174"/>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4" w:lineRule="auto"/>
              <w:ind w:left="108" w:right="222"/>
              <w:rPr>
                <w:rFonts w:ascii="Times New Roman" w:eastAsia="Times New Roman" w:hAnsi="Times New Roman"/>
                <w:sz w:val="20"/>
              </w:rPr>
            </w:pPr>
            <w:r>
              <w:rPr>
                <w:spacing w:val="-6"/>
                <w:sz w:val="20"/>
              </w:rPr>
              <w:t>活中常見的閩南語文，並了解其</w:t>
            </w:r>
            <w:r>
              <w:rPr>
                <w:spacing w:val="-10"/>
                <w:sz w:val="20"/>
              </w:rPr>
              <w:t>意</w:t>
            </w:r>
            <w:r>
              <w:rPr>
                <w:spacing w:val="40"/>
                <w:sz w:val="20"/>
              </w:rPr>
              <w:t xml:space="preserve"> </w:t>
            </w:r>
            <w:r>
              <w:rPr>
                <w:spacing w:val="-6"/>
                <w:sz w:val="20"/>
              </w:rPr>
              <w:t xml:space="preserve">義。 </w:t>
            </w:r>
            <w:r>
              <w:rPr>
                <w:rFonts w:ascii="Times New Roman" w:eastAsia="Times New Roman" w:hAnsi="Times New Roman"/>
                <w:spacing w:val="-2"/>
                <w:sz w:val="20"/>
              </w:rPr>
              <w:t>4-Ⅱ-1</w:t>
            </w:r>
          </w:p>
          <w:p w:rsidR="007E6E83" w:rsidRDefault="007E6E83">
            <w:pPr>
              <w:pStyle w:val="TableParagraph"/>
              <w:spacing w:line="243" w:lineRule="exact"/>
              <w:ind w:left="108"/>
              <w:rPr>
                <w:sz w:val="20"/>
              </w:rPr>
            </w:pPr>
            <w:r>
              <w:rPr>
                <w:spacing w:val="-6"/>
                <w:sz w:val="20"/>
              </w:rPr>
              <w:t>能運</w:t>
            </w:r>
          </w:p>
          <w:p w:rsidR="007E6E83" w:rsidRDefault="007E6E83">
            <w:pPr>
              <w:pStyle w:val="TableParagraph"/>
              <w:spacing w:line="244" w:lineRule="auto"/>
              <w:ind w:left="108" w:right="288"/>
              <w:jc w:val="both"/>
              <w:rPr>
                <w:sz w:val="20"/>
              </w:rPr>
            </w:pPr>
            <w:r>
              <w:rPr>
                <w:spacing w:val="-6"/>
                <w:sz w:val="20"/>
              </w:rPr>
              <w:t>用閩南語文簡單寫出自己的感受與需</w:t>
            </w:r>
          </w:p>
          <w:p w:rsidR="007E6E83" w:rsidRDefault="007E6E83">
            <w:pPr>
              <w:pStyle w:val="TableParagraph"/>
              <w:spacing w:line="242" w:lineRule="exact"/>
              <w:ind w:left="108"/>
              <w:rPr>
                <w:sz w:val="20"/>
              </w:rPr>
            </w:pPr>
            <w:r>
              <w:rPr>
                <w:spacing w:val="-6"/>
                <w:sz w:val="20"/>
              </w:rPr>
              <w:t>求。</w:t>
            </w:r>
          </w:p>
        </w:tc>
        <w:tc>
          <w:tcPr>
            <w:tcW w:w="809" w:type="dxa"/>
          </w:tcPr>
          <w:p w:rsidR="007E6E83" w:rsidRDefault="007E6E83">
            <w:pPr>
              <w:pStyle w:val="TableParagraph"/>
              <w:rPr>
                <w:rFonts w:ascii="Times New Roman"/>
                <w:sz w:val="18"/>
              </w:rPr>
            </w:pP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rPr>
                <w:rFonts w:ascii="Times New Roman"/>
                <w:sz w:val="18"/>
              </w:rPr>
            </w:pP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3091"/>
        </w:trPr>
        <w:tc>
          <w:tcPr>
            <w:tcW w:w="845" w:type="dxa"/>
          </w:tcPr>
          <w:p w:rsidR="007E6E83" w:rsidRDefault="007E6E83">
            <w:pPr>
              <w:pStyle w:val="TableParagraph"/>
              <w:spacing w:line="246" w:lineRule="exact"/>
              <w:rPr>
                <w:sz w:val="20"/>
              </w:rPr>
            </w:pPr>
            <w:r>
              <w:rPr>
                <w:spacing w:val="-5"/>
                <w:sz w:val="20"/>
              </w:rPr>
              <w:t>第十週</w:t>
            </w:r>
          </w:p>
        </w:tc>
        <w:tc>
          <w:tcPr>
            <w:tcW w:w="1634" w:type="dxa"/>
          </w:tcPr>
          <w:p w:rsidR="007E6E83" w:rsidRDefault="007E6E83">
            <w:pPr>
              <w:pStyle w:val="TableParagraph"/>
              <w:spacing w:line="242" w:lineRule="auto"/>
              <w:ind w:left="151" w:right="275" w:hanging="3"/>
              <w:rPr>
                <w:sz w:val="20"/>
              </w:rPr>
            </w:pPr>
            <w:r>
              <w:rPr>
                <w:spacing w:val="-2"/>
                <w:sz w:val="20"/>
              </w:rPr>
              <w:t>第二單元尊重</w:t>
            </w:r>
            <w:r>
              <w:rPr>
                <w:spacing w:val="-4"/>
                <w:sz w:val="20"/>
              </w:rPr>
              <w:t>佮欣賞</w:t>
            </w:r>
          </w:p>
          <w:p w:rsidR="007E6E83" w:rsidRDefault="007E6E83">
            <w:pPr>
              <w:pStyle w:val="TableParagraph"/>
              <w:spacing w:line="242" w:lineRule="auto"/>
              <w:ind w:left="151" w:right="275" w:hanging="3"/>
              <w:rPr>
                <w:sz w:val="20"/>
              </w:rPr>
            </w:pPr>
            <w:r>
              <w:rPr>
                <w:spacing w:val="-2"/>
                <w:sz w:val="20"/>
              </w:rPr>
              <w:t>第三課個性攏</w:t>
            </w:r>
            <w:r>
              <w:rPr>
                <w:spacing w:val="-6"/>
                <w:sz w:val="20"/>
              </w:rPr>
              <w:t>無仝</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6"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3" w:line="244"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力，並能從事表達、溝通，以運用於家庭、學校、社區生活之中。閩</w:t>
            </w:r>
            <w:r>
              <w:rPr>
                <w:rFonts w:ascii="Times New Roman" w:eastAsia="Times New Roman"/>
                <w:sz w:val="20"/>
              </w:rPr>
              <w:t xml:space="preserve">-E-C1 </w:t>
            </w:r>
            <w:r>
              <w:rPr>
                <w:sz w:val="20"/>
              </w:rPr>
              <w:t>具</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2" w:lineRule="auto"/>
              <w:ind w:left="108" w:right="288"/>
              <w:rPr>
                <w:sz w:val="20"/>
              </w:rPr>
            </w:pPr>
            <w:r>
              <w:rPr>
                <w:spacing w:val="-6"/>
                <w:sz w:val="20"/>
              </w:rPr>
              <w:t>能應用閩南語標音</w:t>
            </w:r>
            <w:r>
              <w:rPr>
                <w:spacing w:val="-10"/>
                <w:sz w:val="20"/>
              </w:rPr>
              <w:t xml:space="preserve">符 </w:t>
            </w:r>
            <w:r>
              <w:rPr>
                <w:spacing w:val="-6"/>
                <w:sz w:val="20"/>
              </w:rPr>
              <w:t>號、羅馬字及漢字</w:t>
            </w:r>
            <w:r>
              <w:rPr>
                <w:spacing w:val="-10"/>
                <w:sz w:val="20"/>
              </w:rPr>
              <w:t>，</w:t>
            </w:r>
          </w:p>
          <w:p w:rsidR="007E6E83" w:rsidRDefault="007E6E83">
            <w:pPr>
              <w:pStyle w:val="TableParagraph"/>
              <w:spacing w:before="9" w:line="249" w:lineRule="exact"/>
              <w:ind w:left="108"/>
              <w:rPr>
                <w:sz w:val="20"/>
              </w:rPr>
            </w:pPr>
            <w:r>
              <w:rPr>
                <w:spacing w:val="-6"/>
                <w:sz w:val="20"/>
              </w:rPr>
              <w:t>協助</w:t>
            </w:r>
          </w:p>
        </w:tc>
        <w:tc>
          <w:tcPr>
            <w:tcW w:w="809" w:type="dxa"/>
          </w:tcPr>
          <w:p w:rsidR="007E6E83" w:rsidRDefault="007E6E83">
            <w:pPr>
              <w:pStyle w:val="TableParagraph"/>
              <w:spacing w:line="227"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391"/>
              </w:numPr>
              <w:tabs>
                <w:tab w:val="left" w:pos="452"/>
              </w:tabs>
              <w:spacing w:line="244" w:lineRule="auto"/>
              <w:ind w:right="142" w:firstLine="0"/>
              <w:rPr>
                <w:sz w:val="20"/>
              </w:rPr>
            </w:pPr>
            <w:r>
              <w:rPr>
                <w:spacing w:val="-10"/>
                <w:sz w:val="20"/>
              </w:rPr>
              <w:t>羅</w:t>
            </w:r>
            <w:r>
              <w:rPr>
                <w:spacing w:val="-6"/>
                <w:sz w:val="20"/>
              </w:rPr>
              <w:t>馬拼音。</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391"/>
              </w:numPr>
              <w:tabs>
                <w:tab w:val="left" w:pos="452"/>
              </w:tabs>
              <w:spacing w:line="244" w:lineRule="auto"/>
              <w:ind w:right="142" w:firstLine="0"/>
              <w:rPr>
                <w:sz w:val="20"/>
              </w:rPr>
            </w:pPr>
            <w:r>
              <w:rPr>
                <w:spacing w:val="-10"/>
                <w:sz w:val="20"/>
              </w:rPr>
              <w:t>漢</w:t>
            </w:r>
            <w:r>
              <w:rPr>
                <w:spacing w:val="-6"/>
                <w:sz w:val="20"/>
              </w:rPr>
              <w:t>字書寫。</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90"/>
              </w:numPr>
              <w:tabs>
                <w:tab w:val="left" w:pos="452"/>
              </w:tabs>
              <w:spacing w:line="242" w:lineRule="auto"/>
              <w:ind w:right="142" w:firstLine="0"/>
              <w:rPr>
                <w:sz w:val="20"/>
              </w:rPr>
            </w:pPr>
            <w:r>
              <w:rPr>
                <w:spacing w:val="-10"/>
                <w:sz w:val="20"/>
              </w:rPr>
              <w:t>語</w:t>
            </w:r>
            <w:r>
              <w:rPr>
                <w:spacing w:val="-6"/>
                <w:sz w:val="20"/>
              </w:rPr>
              <w:t>詞運</w:t>
            </w:r>
          </w:p>
        </w:tc>
        <w:tc>
          <w:tcPr>
            <w:tcW w:w="1277" w:type="dxa"/>
          </w:tcPr>
          <w:p w:rsidR="007E6E83" w:rsidRDefault="007E6E83" w:rsidP="007E6E83">
            <w:pPr>
              <w:pStyle w:val="TableParagraph"/>
              <w:numPr>
                <w:ilvl w:val="0"/>
                <w:numId w:val="389"/>
              </w:numPr>
              <w:tabs>
                <w:tab w:val="left" w:pos="257"/>
              </w:tabs>
              <w:spacing w:line="244" w:lineRule="auto"/>
              <w:ind w:right="159" w:firstLine="0"/>
              <w:jc w:val="both"/>
              <w:rPr>
                <w:sz w:val="20"/>
              </w:rPr>
            </w:pPr>
            <w:r>
              <w:rPr>
                <w:spacing w:val="-4"/>
                <w:sz w:val="20"/>
              </w:rPr>
              <w:t>能分辨個</w:t>
            </w:r>
            <w:r>
              <w:rPr>
                <w:spacing w:val="-2"/>
                <w:sz w:val="20"/>
              </w:rPr>
              <w:t>性展現於生活的樣貌。</w:t>
            </w:r>
          </w:p>
          <w:p w:rsidR="007E6E83" w:rsidRDefault="007E6E83" w:rsidP="007E6E83">
            <w:pPr>
              <w:pStyle w:val="TableParagraph"/>
              <w:numPr>
                <w:ilvl w:val="0"/>
                <w:numId w:val="389"/>
              </w:numPr>
              <w:tabs>
                <w:tab w:val="left" w:pos="257"/>
              </w:tabs>
              <w:spacing w:line="242" w:lineRule="auto"/>
              <w:ind w:right="159" w:firstLine="0"/>
              <w:jc w:val="both"/>
              <w:rPr>
                <w:sz w:val="20"/>
              </w:rPr>
            </w:pPr>
            <w:r>
              <w:rPr>
                <w:spacing w:val="-4"/>
                <w:sz w:val="20"/>
              </w:rPr>
              <w:t>能說出什</w:t>
            </w:r>
            <w:r>
              <w:rPr>
                <w:spacing w:val="-2"/>
                <w:sz w:val="20"/>
              </w:rPr>
              <w:t>麼地方該調整成什麼個</w:t>
            </w:r>
            <w:r>
              <w:rPr>
                <w:spacing w:val="-6"/>
                <w:sz w:val="20"/>
              </w:rPr>
              <w:t>性。</w:t>
            </w:r>
          </w:p>
          <w:p w:rsidR="007E6E83" w:rsidRDefault="007E6E83" w:rsidP="007E6E83">
            <w:pPr>
              <w:pStyle w:val="TableParagraph"/>
              <w:numPr>
                <w:ilvl w:val="0"/>
                <w:numId w:val="389"/>
              </w:numPr>
              <w:tabs>
                <w:tab w:val="left" w:pos="257"/>
              </w:tabs>
              <w:spacing w:line="244" w:lineRule="auto"/>
              <w:ind w:right="117" w:firstLine="0"/>
              <w:rPr>
                <w:sz w:val="20"/>
              </w:rPr>
            </w:pPr>
            <w:r>
              <w:rPr>
                <w:spacing w:val="-4"/>
                <w:sz w:val="20"/>
              </w:rPr>
              <w:t>能正確拼</w:t>
            </w:r>
            <w:r>
              <w:rPr>
                <w:spacing w:val="-2"/>
                <w:sz w:val="20"/>
              </w:rPr>
              <w:t>讀「</w:t>
            </w:r>
            <w:r>
              <w:rPr>
                <w:rFonts w:ascii="Times New Roman" w:eastAsia="Times New Roman"/>
                <w:spacing w:val="-2"/>
                <w:sz w:val="20"/>
              </w:rPr>
              <w:t>iam</w:t>
            </w:r>
            <w:r>
              <w:rPr>
                <w:spacing w:val="-2"/>
                <w:sz w:val="20"/>
              </w:rPr>
              <w:t xml:space="preserve">、 </w:t>
            </w:r>
            <w:r>
              <w:rPr>
                <w:rFonts w:ascii="Times New Roman" w:eastAsia="Times New Roman"/>
                <w:spacing w:val="-2"/>
                <w:sz w:val="20"/>
              </w:rPr>
              <w:t>ian</w:t>
            </w:r>
            <w:r>
              <w:rPr>
                <w:spacing w:val="-2"/>
                <w:sz w:val="20"/>
              </w:rPr>
              <w:t>」的鼻音</w:t>
            </w:r>
            <w:r>
              <w:rPr>
                <w:spacing w:val="-4"/>
                <w:sz w:val="20"/>
              </w:rPr>
              <w:t>韻尾。</w:t>
            </w:r>
          </w:p>
        </w:tc>
        <w:tc>
          <w:tcPr>
            <w:tcW w:w="2979" w:type="dxa"/>
          </w:tcPr>
          <w:p w:rsidR="007E6E83" w:rsidRDefault="007E6E83">
            <w:pPr>
              <w:pStyle w:val="TableParagraph"/>
              <w:spacing w:line="242" w:lineRule="auto"/>
              <w:ind w:right="1062"/>
              <w:rPr>
                <w:sz w:val="20"/>
              </w:rPr>
            </w:pPr>
            <w:r>
              <w:rPr>
                <w:spacing w:val="-2"/>
                <w:sz w:val="20"/>
              </w:rPr>
              <w:t>第二單元尊重佮欣賞第三課個性攏無仝</w:t>
            </w:r>
          </w:p>
          <w:p w:rsidR="007E6E83" w:rsidRDefault="007E6E83">
            <w:pPr>
              <w:pStyle w:val="TableParagraph"/>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活動一：來練習</w:t>
            </w:r>
          </w:p>
          <w:p w:rsidR="007E6E83" w:rsidRDefault="007E6E83" w:rsidP="007E6E83">
            <w:pPr>
              <w:pStyle w:val="TableParagraph"/>
              <w:numPr>
                <w:ilvl w:val="0"/>
                <w:numId w:val="388"/>
              </w:numPr>
              <w:tabs>
                <w:tab w:val="left" w:pos="257"/>
              </w:tabs>
              <w:spacing w:line="242" w:lineRule="auto"/>
              <w:ind w:right="112" w:firstLine="0"/>
              <w:rPr>
                <w:sz w:val="20"/>
              </w:rPr>
            </w:pPr>
            <w:r>
              <w:rPr>
                <w:spacing w:val="-2"/>
                <w:sz w:val="20"/>
              </w:rPr>
              <w:t>展示本頁教學媒體引導學生完</w:t>
            </w:r>
            <w:r>
              <w:rPr>
                <w:spacing w:val="-4"/>
                <w:sz w:val="20"/>
              </w:rPr>
              <w:t>成練習。</w:t>
            </w:r>
          </w:p>
          <w:p w:rsidR="007E6E83" w:rsidRDefault="007E6E83" w:rsidP="007E6E83">
            <w:pPr>
              <w:pStyle w:val="TableParagraph"/>
              <w:numPr>
                <w:ilvl w:val="0"/>
                <w:numId w:val="388"/>
              </w:numPr>
              <w:tabs>
                <w:tab w:val="left" w:pos="257"/>
              </w:tabs>
              <w:spacing w:line="242" w:lineRule="auto"/>
              <w:ind w:right="112" w:firstLine="0"/>
              <w:rPr>
                <w:sz w:val="20"/>
              </w:rPr>
            </w:pPr>
            <w:r>
              <w:rPr>
                <w:spacing w:val="-2"/>
                <w:sz w:val="20"/>
              </w:rPr>
              <w:t>說明本練習示例內容，並請學生發表意見。</w:t>
            </w:r>
          </w:p>
          <w:p w:rsidR="007E6E83" w:rsidRDefault="007E6E83" w:rsidP="007E6E83">
            <w:pPr>
              <w:pStyle w:val="TableParagraph"/>
              <w:numPr>
                <w:ilvl w:val="0"/>
                <w:numId w:val="388"/>
              </w:numPr>
              <w:tabs>
                <w:tab w:val="left" w:pos="257"/>
              </w:tabs>
              <w:spacing w:before="2" w:line="242" w:lineRule="auto"/>
              <w:ind w:right="112" w:firstLine="0"/>
              <w:rPr>
                <w:sz w:val="20"/>
              </w:rPr>
            </w:pPr>
            <w:r>
              <w:rPr>
                <w:spacing w:val="-2"/>
                <w:sz w:val="20"/>
              </w:rPr>
              <w:t>教師請學生說出什麼地點要怎麼調整個性，要合於禮儀，並</w:t>
            </w:r>
            <w:r>
              <w:rPr>
                <w:spacing w:val="-4"/>
                <w:sz w:val="20"/>
              </w:rPr>
              <w:t>問理由。</w:t>
            </w:r>
          </w:p>
          <w:p w:rsidR="007E6E83" w:rsidRDefault="007E6E83" w:rsidP="007E6E83">
            <w:pPr>
              <w:pStyle w:val="TableParagraph"/>
              <w:numPr>
                <w:ilvl w:val="0"/>
                <w:numId w:val="388"/>
              </w:numPr>
              <w:tabs>
                <w:tab w:val="left" w:pos="257"/>
              </w:tabs>
              <w:spacing w:before="4"/>
              <w:ind w:left="257" w:hanging="150"/>
              <w:rPr>
                <w:sz w:val="20"/>
              </w:rPr>
            </w:pPr>
            <w:r>
              <w:rPr>
                <w:spacing w:val="-3"/>
                <w:sz w:val="20"/>
              </w:rPr>
              <w:t>教師給予鼓勵及回饋。</w:t>
            </w:r>
          </w:p>
        </w:tc>
        <w:tc>
          <w:tcPr>
            <w:tcW w:w="1294" w:type="dxa"/>
          </w:tcPr>
          <w:p w:rsidR="007E6E83" w:rsidRDefault="007E6E83">
            <w:pPr>
              <w:pStyle w:val="TableParagraph"/>
              <w:spacing w:line="244" w:lineRule="auto"/>
              <w:ind w:left="106" w:right="378"/>
              <w:jc w:val="both"/>
              <w:rPr>
                <w:sz w:val="20"/>
              </w:rPr>
            </w:pPr>
            <w:r>
              <w:rPr>
                <w:spacing w:val="-4"/>
                <w:sz w:val="20"/>
              </w:rPr>
              <w:t>口頭評量實作評量紙筆評量</w:t>
            </w: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8235"/>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spacing w:line="244" w:lineRule="auto"/>
              <w:ind w:left="108" w:right="137"/>
              <w:rPr>
                <w:sz w:val="20"/>
              </w:rPr>
            </w:pPr>
            <w:r>
              <w:rPr>
                <w:spacing w:val="-2"/>
                <w:sz w:val="20"/>
              </w:rPr>
              <w:t>備透過閩南</w:t>
            </w:r>
            <w:r>
              <w:rPr>
                <w:spacing w:val="-4"/>
                <w:sz w:val="20"/>
              </w:rPr>
              <w:t xml:space="preserve">語文的學 </w:t>
            </w:r>
            <w:r>
              <w:rPr>
                <w:spacing w:val="-2"/>
                <w:sz w:val="20"/>
              </w:rPr>
              <w:t>習，增進與人友善相處的能力，並能參與家庭、學校、社區的各類活動，培養責任感，落實生活美德與</w:t>
            </w:r>
            <w:r>
              <w:rPr>
                <w:spacing w:val="-4"/>
                <w:sz w:val="20"/>
              </w:rPr>
              <w:t>公民意識。</w:t>
            </w:r>
          </w:p>
        </w:tc>
        <w:tc>
          <w:tcPr>
            <w:tcW w:w="807" w:type="dxa"/>
          </w:tcPr>
          <w:p w:rsidR="007E6E83" w:rsidRDefault="007E6E83">
            <w:pPr>
              <w:pStyle w:val="TableParagraph"/>
              <w:spacing w:line="247" w:lineRule="auto"/>
              <w:ind w:left="108" w:right="222"/>
              <w:rPr>
                <w:rFonts w:ascii="Times New Roman" w:eastAsia="Times New Roman" w:hAnsi="Times New Roman"/>
                <w:sz w:val="20"/>
              </w:rPr>
            </w:pPr>
            <w:r>
              <w:rPr>
                <w:spacing w:val="-6"/>
                <w:sz w:val="20"/>
              </w:rPr>
              <w:t>聆聽</w:t>
            </w:r>
            <w:r>
              <w:rPr>
                <w:spacing w:val="-10"/>
                <w:sz w:val="20"/>
              </w:rPr>
              <w:t>理</w:t>
            </w:r>
            <w:r>
              <w:rPr>
                <w:spacing w:val="40"/>
                <w:sz w:val="20"/>
              </w:rPr>
              <w:t xml:space="preserve"> </w:t>
            </w:r>
            <w:r>
              <w:rPr>
                <w:spacing w:val="-6"/>
                <w:sz w:val="20"/>
              </w:rPr>
              <w:t xml:space="preserve">解。 </w:t>
            </w:r>
            <w:r>
              <w:rPr>
                <w:rFonts w:ascii="Times New Roman" w:eastAsia="Times New Roman" w:hAnsi="Times New Roman"/>
                <w:spacing w:val="-2"/>
                <w:sz w:val="20"/>
              </w:rPr>
              <w:t>2-Ⅱ-1</w:t>
            </w:r>
          </w:p>
          <w:p w:rsidR="007E6E83" w:rsidRDefault="007E6E83">
            <w:pPr>
              <w:pStyle w:val="TableParagraph"/>
              <w:spacing w:line="238" w:lineRule="exact"/>
              <w:ind w:left="108"/>
              <w:rPr>
                <w:sz w:val="20"/>
              </w:rPr>
            </w:pPr>
            <w:r>
              <w:rPr>
                <w:spacing w:val="-6"/>
                <w:sz w:val="20"/>
              </w:rPr>
              <w:t>能運</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用閩南語的標音符號、羅馬字及</w:t>
            </w:r>
            <w:r>
              <w:rPr>
                <w:spacing w:val="-10"/>
                <w:sz w:val="20"/>
              </w:rPr>
              <w:t>漢</w:t>
            </w:r>
            <w:r>
              <w:rPr>
                <w:spacing w:val="40"/>
                <w:sz w:val="20"/>
              </w:rPr>
              <w:t xml:space="preserve"> </w:t>
            </w:r>
            <w:r>
              <w:rPr>
                <w:spacing w:val="-6"/>
                <w:sz w:val="20"/>
              </w:rPr>
              <w:t>字，協助口語表達</w:t>
            </w:r>
            <w:r>
              <w:rPr>
                <w:spacing w:val="-13"/>
                <w:sz w:val="20"/>
              </w:rPr>
              <w:t xml:space="preserve">。 </w:t>
            </w:r>
            <w:r>
              <w:rPr>
                <w:rFonts w:ascii="Times New Roman" w:eastAsia="Times New Roman" w:hAnsi="Times New Roman"/>
                <w:sz w:val="20"/>
              </w:rPr>
              <w:t>3-</w:t>
            </w:r>
            <w:r>
              <w:rPr>
                <w:rFonts w:ascii="Times New Roman" w:eastAsia="Times New Roman" w:hAnsi="Times New Roman"/>
                <w:spacing w:val="-4"/>
                <w:sz w:val="20"/>
              </w:rPr>
              <w:t>Ⅱ-1</w:t>
            </w:r>
          </w:p>
          <w:p w:rsidR="007E6E83" w:rsidRDefault="007E6E83">
            <w:pPr>
              <w:pStyle w:val="TableParagraph"/>
              <w:spacing w:line="237" w:lineRule="exact"/>
              <w:ind w:left="108"/>
              <w:rPr>
                <w:sz w:val="20"/>
              </w:rPr>
            </w:pPr>
            <w:r>
              <w:rPr>
                <w:spacing w:val="-6"/>
                <w:sz w:val="20"/>
              </w:rPr>
              <w:t>能閱</w:t>
            </w:r>
          </w:p>
          <w:p w:rsidR="007E6E83" w:rsidRDefault="007E6E83">
            <w:pPr>
              <w:pStyle w:val="TableParagraph"/>
              <w:spacing w:line="244" w:lineRule="auto"/>
              <w:ind w:left="108" w:right="288"/>
              <w:rPr>
                <w:sz w:val="20"/>
              </w:rPr>
            </w:pPr>
            <w:r>
              <w:rPr>
                <w:spacing w:val="-6"/>
                <w:sz w:val="20"/>
              </w:rPr>
              <w:t>讀日常生活中常見的閩南語文，並了解其</w:t>
            </w:r>
            <w:r>
              <w:rPr>
                <w:spacing w:val="-10"/>
                <w:sz w:val="20"/>
              </w:rPr>
              <w:t xml:space="preserve">意 </w:t>
            </w:r>
            <w:r>
              <w:rPr>
                <w:spacing w:val="-6"/>
                <w:sz w:val="20"/>
              </w:rPr>
              <w:t>義。</w:t>
            </w:r>
          </w:p>
          <w:p w:rsidR="007E6E83" w:rsidRDefault="007E6E83">
            <w:pPr>
              <w:pStyle w:val="TableParagraph"/>
              <w:spacing w:line="207" w:lineRule="exact"/>
              <w:ind w:left="108"/>
              <w:rPr>
                <w:rFonts w:ascii="Times New Roman" w:hAnsi="Times New Roman"/>
                <w:sz w:val="20"/>
              </w:rPr>
            </w:pPr>
            <w:r>
              <w:rPr>
                <w:rFonts w:ascii="Times New Roman" w:hAnsi="Times New Roman"/>
                <w:spacing w:val="-2"/>
                <w:sz w:val="20"/>
              </w:rPr>
              <w:t>4-Ⅱ-</w:t>
            </w:r>
            <w:r>
              <w:rPr>
                <w:rFonts w:ascii="Times New Roman" w:hAnsi="Times New Roman"/>
                <w:spacing w:val="-10"/>
                <w:sz w:val="20"/>
              </w:rPr>
              <w:t>1</w:t>
            </w:r>
          </w:p>
        </w:tc>
        <w:tc>
          <w:tcPr>
            <w:tcW w:w="809" w:type="dxa"/>
          </w:tcPr>
          <w:p w:rsidR="007E6E83" w:rsidRDefault="007E6E83">
            <w:pPr>
              <w:pStyle w:val="TableParagraph"/>
              <w:spacing w:line="246" w:lineRule="exact"/>
              <w:rPr>
                <w:sz w:val="20"/>
              </w:rPr>
            </w:pPr>
            <w:r>
              <w:rPr>
                <w:spacing w:val="-6"/>
                <w:sz w:val="20"/>
              </w:rPr>
              <w:t>用。</w:t>
            </w:r>
          </w:p>
          <w:p w:rsidR="007E6E83" w:rsidRDefault="007E6E83">
            <w:pPr>
              <w:pStyle w:val="TableParagraph"/>
              <w:spacing w:before="1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44"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句</w:t>
            </w:r>
            <w:r>
              <w:rPr>
                <w:spacing w:val="-6"/>
                <w:sz w:val="20"/>
              </w:rPr>
              <w:t>型運用。</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387"/>
              </w:numPr>
              <w:tabs>
                <w:tab w:val="left" w:pos="452"/>
              </w:tabs>
              <w:spacing w:line="244" w:lineRule="auto"/>
              <w:ind w:right="142" w:firstLine="0"/>
              <w:rPr>
                <w:sz w:val="20"/>
              </w:rPr>
            </w:pPr>
            <w:r>
              <w:rPr>
                <w:spacing w:val="-10"/>
                <w:sz w:val="20"/>
              </w:rPr>
              <w:t>生</w:t>
            </w:r>
            <w:r>
              <w:rPr>
                <w:spacing w:val="-6"/>
                <w:sz w:val="20"/>
              </w:rPr>
              <w:t>活應對。</w:t>
            </w:r>
          </w:p>
          <w:p w:rsidR="007E6E83" w:rsidRDefault="007E6E83">
            <w:pPr>
              <w:pStyle w:val="TableParagraph"/>
              <w:spacing w:before="26"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387"/>
              </w:numPr>
              <w:tabs>
                <w:tab w:val="left" w:pos="452"/>
              </w:tabs>
              <w:spacing w:line="244" w:lineRule="auto"/>
              <w:ind w:right="142" w:firstLine="0"/>
              <w:rPr>
                <w:sz w:val="20"/>
              </w:rPr>
            </w:pPr>
            <w:r>
              <w:rPr>
                <w:spacing w:val="-10"/>
                <w:sz w:val="20"/>
              </w:rPr>
              <w:t>口</w:t>
            </w:r>
            <w:r>
              <w:rPr>
                <w:spacing w:val="-6"/>
                <w:sz w:val="20"/>
              </w:rPr>
              <w:t>語表達。</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Bf-</w:t>
            </w:r>
          </w:p>
          <w:p w:rsidR="007E6E83" w:rsidRDefault="007E6E83" w:rsidP="007E6E83">
            <w:pPr>
              <w:pStyle w:val="TableParagraph"/>
              <w:numPr>
                <w:ilvl w:val="1"/>
                <w:numId w:val="386"/>
              </w:numPr>
              <w:tabs>
                <w:tab w:val="left" w:pos="452"/>
              </w:tabs>
              <w:spacing w:line="244" w:lineRule="auto"/>
              <w:ind w:right="142" w:firstLine="0"/>
              <w:rPr>
                <w:sz w:val="20"/>
              </w:rPr>
            </w:pPr>
            <w:r>
              <w:rPr>
                <w:spacing w:val="-10"/>
                <w:sz w:val="20"/>
              </w:rPr>
              <w:t>表</w:t>
            </w:r>
            <w:r>
              <w:rPr>
                <w:spacing w:val="-6"/>
                <w:sz w:val="20"/>
              </w:rPr>
              <w:t>演藝術。</w:t>
            </w:r>
          </w:p>
        </w:tc>
        <w:tc>
          <w:tcPr>
            <w:tcW w:w="1277" w:type="dxa"/>
          </w:tcPr>
          <w:p w:rsidR="007E6E83" w:rsidRDefault="007E6E83" w:rsidP="007E6E83">
            <w:pPr>
              <w:pStyle w:val="TableParagraph"/>
              <w:numPr>
                <w:ilvl w:val="0"/>
                <w:numId w:val="385"/>
              </w:numPr>
              <w:tabs>
                <w:tab w:val="left" w:pos="257"/>
              </w:tabs>
              <w:spacing w:line="244" w:lineRule="auto"/>
              <w:ind w:right="209" w:firstLine="0"/>
              <w:rPr>
                <w:sz w:val="20"/>
              </w:rPr>
            </w:pPr>
            <w:r>
              <w:rPr>
                <w:spacing w:val="-4"/>
                <w:sz w:val="20"/>
              </w:rPr>
              <w:t>聽懂評量內容及題</w:t>
            </w:r>
            <w:r>
              <w:rPr>
                <w:spacing w:val="-6"/>
                <w:sz w:val="20"/>
              </w:rPr>
              <w:t>旨。</w:t>
            </w:r>
          </w:p>
          <w:p w:rsidR="007E6E83" w:rsidRDefault="007E6E83" w:rsidP="007E6E83">
            <w:pPr>
              <w:pStyle w:val="TableParagraph"/>
              <w:numPr>
                <w:ilvl w:val="0"/>
                <w:numId w:val="385"/>
              </w:numPr>
              <w:tabs>
                <w:tab w:val="left" w:pos="257"/>
              </w:tabs>
              <w:spacing w:line="244" w:lineRule="auto"/>
              <w:ind w:right="209" w:firstLine="0"/>
              <w:rPr>
                <w:sz w:val="20"/>
              </w:rPr>
            </w:pPr>
            <w:r>
              <w:rPr>
                <w:spacing w:val="-4"/>
                <w:sz w:val="20"/>
              </w:rPr>
              <w:t>正確說出或寫出答</w:t>
            </w:r>
            <w:r>
              <w:rPr>
                <w:spacing w:val="-6"/>
                <w:sz w:val="20"/>
              </w:rPr>
              <w:t>案。</w:t>
            </w:r>
          </w:p>
        </w:tc>
        <w:tc>
          <w:tcPr>
            <w:tcW w:w="2979" w:type="dxa"/>
          </w:tcPr>
          <w:p w:rsidR="007E6E83" w:rsidRDefault="007E6E83">
            <w:pPr>
              <w:pStyle w:val="TableParagraph"/>
              <w:spacing w:line="246" w:lineRule="exact"/>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活動二：拼音教學</w:t>
            </w:r>
          </w:p>
          <w:p w:rsidR="007E6E83" w:rsidRDefault="007E6E83" w:rsidP="007E6E83">
            <w:pPr>
              <w:pStyle w:val="TableParagraph"/>
              <w:numPr>
                <w:ilvl w:val="0"/>
                <w:numId w:val="384"/>
              </w:numPr>
              <w:tabs>
                <w:tab w:val="left" w:pos="257"/>
              </w:tabs>
              <w:spacing w:before="5" w:line="242" w:lineRule="auto"/>
              <w:ind w:right="462" w:firstLine="0"/>
              <w:rPr>
                <w:sz w:val="20"/>
              </w:rPr>
            </w:pPr>
            <w:r>
              <w:rPr>
                <w:spacing w:val="-2"/>
                <w:sz w:val="20"/>
              </w:rPr>
              <w:t>教師複習「</w:t>
            </w:r>
            <w:r>
              <w:rPr>
                <w:rFonts w:ascii="Times New Roman" w:eastAsia="Times New Roman"/>
                <w:spacing w:val="-2"/>
                <w:sz w:val="20"/>
              </w:rPr>
              <w:t>am</w:t>
            </w:r>
            <w:r>
              <w:rPr>
                <w:spacing w:val="-2"/>
                <w:sz w:val="20"/>
              </w:rPr>
              <w:t>、</w:t>
            </w:r>
            <w:r>
              <w:rPr>
                <w:rFonts w:ascii="Times New Roman" w:eastAsia="Times New Roman"/>
                <w:spacing w:val="-2"/>
                <w:sz w:val="20"/>
              </w:rPr>
              <w:t>an</w:t>
            </w:r>
            <w:r>
              <w:rPr>
                <w:spacing w:val="-2"/>
                <w:sz w:val="20"/>
              </w:rPr>
              <w:t>」的發音，並說明接下來將學習的</w:t>
            </w:r>
          </w:p>
          <w:p w:rsidR="007E6E83" w:rsidRDefault="007E6E83">
            <w:pPr>
              <w:pStyle w:val="TableParagraph"/>
              <w:spacing w:before="1"/>
              <w:rPr>
                <w:sz w:val="20"/>
              </w:rPr>
            </w:pPr>
            <w:r>
              <w:rPr>
                <w:spacing w:val="-2"/>
                <w:sz w:val="20"/>
              </w:rPr>
              <w:t>「</w:t>
            </w:r>
            <w:r>
              <w:rPr>
                <w:rFonts w:ascii="Times New Roman" w:eastAsia="Times New Roman"/>
                <w:spacing w:val="-2"/>
                <w:sz w:val="20"/>
              </w:rPr>
              <w:t>iam</w:t>
            </w:r>
            <w:r>
              <w:rPr>
                <w:spacing w:val="-68"/>
                <w:sz w:val="20"/>
              </w:rPr>
              <w:t>」、「</w:t>
            </w:r>
            <w:r>
              <w:rPr>
                <w:rFonts w:ascii="Times New Roman" w:eastAsia="Times New Roman"/>
                <w:spacing w:val="-2"/>
                <w:sz w:val="20"/>
              </w:rPr>
              <w:t>ian</w:t>
            </w:r>
            <w:r>
              <w:rPr>
                <w:spacing w:val="-18"/>
                <w:sz w:val="20"/>
              </w:rPr>
              <w:t>」，發音原理相</w:t>
            </w:r>
          </w:p>
          <w:p w:rsidR="007E6E83" w:rsidRDefault="007E6E83">
            <w:pPr>
              <w:pStyle w:val="TableParagraph"/>
              <w:spacing w:before="5" w:line="242" w:lineRule="auto"/>
              <w:ind w:right="104"/>
              <w:rPr>
                <w:sz w:val="20"/>
              </w:rPr>
            </w:pPr>
            <w:r>
              <w:rPr>
                <w:spacing w:val="-2"/>
                <w:sz w:val="20"/>
              </w:rPr>
              <w:t>同，只是多加介音「</w:t>
            </w:r>
            <w:r>
              <w:rPr>
                <w:rFonts w:ascii="Times New Roman" w:eastAsia="Times New Roman"/>
                <w:spacing w:val="-2"/>
                <w:sz w:val="20"/>
              </w:rPr>
              <w:t>i</w:t>
            </w:r>
            <w:r>
              <w:rPr>
                <w:spacing w:val="-23"/>
                <w:sz w:val="20"/>
              </w:rPr>
              <w:t>」，請學生</w:t>
            </w:r>
            <w:r>
              <w:rPr>
                <w:spacing w:val="-2"/>
                <w:sz w:val="20"/>
              </w:rPr>
              <w:t>注意字尾發音。</w:t>
            </w:r>
          </w:p>
          <w:p w:rsidR="007E6E83" w:rsidRDefault="007E6E83" w:rsidP="007E6E83">
            <w:pPr>
              <w:pStyle w:val="TableParagraph"/>
              <w:numPr>
                <w:ilvl w:val="0"/>
                <w:numId w:val="384"/>
              </w:numPr>
              <w:tabs>
                <w:tab w:val="left" w:pos="257"/>
              </w:tabs>
              <w:spacing w:before="3" w:line="242" w:lineRule="auto"/>
              <w:ind w:right="255" w:firstLine="0"/>
              <w:jc w:val="both"/>
              <w:rPr>
                <w:sz w:val="20"/>
              </w:rPr>
            </w:pPr>
            <w:r>
              <w:rPr>
                <w:spacing w:val="-2"/>
                <w:sz w:val="20"/>
              </w:rPr>
              <w:t>教師先說明「</w:t>
            </w:r>
            <w:r>
              <w:rPr>
                <w:rFonts w:ascii="Times New Roman" w:eastAsia="Times New Roman"/>
                <w:spacing w:val="-2"/>
                <w:sz w:val="20"/>
              </w:rPr>
              <w:t>m</w:t>
            </w:r>
            <w:r>
              <w:rPr>
                <w:spacing w:val="-2"/>
                <w:sz w:val="20"/>
              </w:rPr>
              <w:t>、</w:t>
            </w:r>
            <w:r>
              <w:rPr>
                <w:rFonts w:ascii="Times New Roman" w:eastAsia="Times New Roman"/>
                <w:spacing w:val="-2"/>
                <w:sz w:val="20"/>
              </w:rPr>
              <w:t>n</w:t>
            </w:r>
            <w:r>
              <w:rPr>
                <w:spacing w:val="-2"/>
                <w:sz w:val="20"/>
              </w:rPr>
              <w:t>」兩個音標的發音位置為「合脣、舌尖</w:t>
            </w:r>
            <w:r>
              <w:rPr>
                <w:spacing w:val="-17"/>
                <w:sz w:val="20"/>
              </w:rPr>
              <w:t>頂上牙齒後」。</w:t>
            </w:r>
          </w:p>
          <w:p w:rsidR="007E6E83" w:rsidRDefault="007E6E83" w:rsidP="007E6E83">
            <w:pPr>
              <w:pStyle w:val="TableParagraph"/>
              <w:numPr>
                <w:ilvl w:val="0"/>
                <w:numId w:val="384"/>
              </w:numPr>
              <w:tabs>
                <w:tab w:val="left" w:pos="257"/>
              </w:tabs>
              <w:spacing w:before="5" w:line="244" w:lineRule="auto"/>
              <w:ind w:right="112" w:firstLine="0"/>
              <w:rPr>
                <w:sz w:val="20"/>
              </w:rPr>
            </w:pPr>
            <w:r>
              <w:rPr>
                <w:spacing w:val="-2"/>
                <w:sz w:val="20"/>
              </w:rPr>
              <w:t>教師播放本課教學媒體，教師範念、學生合念、分組念、個別念，直到熟練為止。</w:t>
            </w:r>
          </w:p>
          <w:p w:rsidR="007E6E83" w:rsidRDefault="007E6E83" w:rsidP="007E6E83">
            <w:pPr>
              <w:pStyle w:val="TableParagraph"/>
              <w:numPr>
                <w:ilvl w:val="0"/>
                <w:numId w:val="384"/>
              </w:numPr>
              <w:tabs>
                <w:tab w:val="left" w:pos="257"/>
              </w:tabs>
              <w:spacing w:line="242" w:lineRule="auto"/>
              <w:ind w:right="112" w:firstLine="0"/>
              <w:rPr>
                <w:sz w:val="20"/>
              </w:rPr>
            </w:pPr>
            <w:r>
              <w:rPr>
                <w:spacing w:val="-2"/>
                <w:sz w:val="20"/>
              </w:rPr>
              <w:t>進行其他補充例詞的聽辨，直到熟練為止。</w:t>
            </w:r>
          </w:p>
          <w:p w:rsidR="007E6E83" w:rsidRDefault="007E6E83" w:rsidP="007E6E83">
            <w:pPr>
              <w:pStyle w:val="TableParagraph"/>
              <w:numPr>
                <w:ilvl w:val="0"/>
                <w:numId w:val="384"/>
              </w:numPr>
              <w:tabs>
                <w:tab w:val="left" w:pos="257"/>
              </w:tabs>
              <w:spacing w:line="242" w:lineRule="auto"/>
              <w:ind w:right="164" w:firstLine="0"/>
              <w:rPr>
                <w:sz w:val="20"/>
              </w:rPr>
            </w:pPr>
            <w:r>
              <w:rPr>
                <w:spacing w:val="-2"/>
                <w:sz w:val="20"/>
              </w:rPr>
              <w:t>圈出語詞中含有「</w:t>
            </w:r>
            <w:r>
              <w:rPr>
                <w:rFonts w:ascii="Times New Roman" w:eastAsia="Times New Roman"/>
                <w:spacing w:val="-2"/>
                <w:sz w:val="20"/>
              </w:rPr>
              <w:t>iam</w:t>
            </w:r>
            <w:r>
              <w:rPr>
                <w:spacing w:val="-2"/>
                <w:sz w:val="20"/>
              </w:rPr>
              <w:t>、</w:t>
            </w:r>
            <w:r>
              <w:rPr>
                <w:rFonts w:ascii="Times New Roman" w:eastAsia="Times New Roman"/>
                <w:spacing w:val="-2"/>
                <w:sz w:val="20"/>
              </w:rPr>
              <w:t>ian</w:t>
            </w:r>
            <w:r>
              <w:rPr>
                <w:spacing w:val="-2"/>
                <w:sz w:val="20"/>
              </w:rPr>
              <w:t>」的字，直到熟練為止。</w:t>
            </w:r>
          </w:p>
          <w:p w:rsidR="007E6E83" w:rsidRDefault="007E6E83">
            <w:pPr>
              <w:pStyle w:val="TableParagraph"/>
              <w:spacing w:before="2"/>
              <w:rPr>
                <w:sz w:val="20"/>
              </w:rPr>
            </w:pPr>
            <w:r>
              <w:rPr>
                <w:rFonts w:ascii="Times New Roman" w:eastAsia="Times New Roman"/>
                <w:spacing w:val="-2"/>
                <w:sz w:val="20"/>
              </w:rPr>
              <w:t>(</w:t>
            </w:r>
            <w:r>
              <w:rPr>
                <w:spacing w:val="-2"/>
                <w:sz w:val="20"/>
              </w:rPr>
              <w:t>三</w:t>
            </w:r>
            <w:r>
              <w:rPr>
                <w:rFonts w:ascii="Times New Roman" w:eastAsia="Times New Roman"/>
                <w:spacing w:val="-2"/>
                <w:sz w:val="20"/>
              </w:rPr>
              <w:t>)</w:t>
            </w:r>
            <w:r>
              <w:rPr>
                <w:spacing w:val="-4"/>
                <w:sz w:val="20"/>
              </w:rPr>
              <w:t>活動三：拼音練習</w:t>
            </w:r>
          </w:p>
          <w:p w:rsidR="007E6E83" w:rsidRDefault="007E6E83" w:rsidP="007E6E83">
            <w:pPr>
              <w:pStyle w:val="TableParagraph"/>
              <w:numPr>
                <w:ilvl w:val="0"/>
                <w:numId w:val="383"/>
              </w:numPr>
              <w:tabs>
                <w:tab w:val="left" w:pos="257"/>
              </w:tabs>
              <w:spacing w:before="3"/>
              <w:ind w:left="257" w:hanging="150"/>
              <w:rPr>
                <w:sz w:val="20"/>
              </w:rPr>
            </w:pPr>
            <w:r>
              <w:rPr>
                <w:spacing w:val="-3"/>
                <w:sz w:val="20"/>
              </w:rPr>
              <w:t>教師問想不想驗收自己</w:t>
            </w:r>
          </w:p>
          <w:p w:rsidR="007E6E83" w:rsidRDefault="007E6E83">
            <w:pPr>
              <w:pStyle w:val="TableParagraph"/>
              <w:spacing w:before="3"/>
              <w:rPr>
                <w:sz w:val="20"/>
              </w:rPr>
            </w:pPr>
            <w:r>
              <w:rPr>
                <w:spacing w:val="-2"/>
                <w:sz w:val="20"/>
              </w:rPr>
              <w:t>「</w:t>
            </w:r>
            <w:r>
              <w:rPr>
                <w:rFonts w:ascii="Times New Roman" w:eastAsia="Times New Roman"/>
                <w:spacing w:val="-2"/>
                <w:sz w:val="20"/>
              </w:rPr>
              <w:t>iam</w:t>
            </w:r>
            <w:r>
              <w:rPr>
                <w:spacing w:val="-2"/>
                <w:sz w:val="20"/>
              </w:rPr>
              <w:t>、</w:t>
            </w:r>
            <w:r>
              <w:rPr>
                <w:rFonts w:ascii="Times New Roman" w:eastAsia="Times New Roman"/>
                <w:spacing w:val="-2"/>
                <w:sz w:val="20"/>
              </w:rPr>
              <w:t>ian</w:t>
            </w:r>
            <w:r>
              <w:rPr>
                <w:spacing w:val="-4"/>
                <w:sz w:val="20"/>
              </w:rPr>
              <w:t>」的學習成果。</w:t>
            </w:r>
          </w:p>
          <w:p w:rsidR="007E6E83" w:rsidRDefault="007E6E83" w:rsidP="007E6E83">
            <w:pPr>
              <w:pStyle w:val="TableParagraph"/>
              <w:numPr>
                <w:ilvl w:val="0"/>
                <w:numId w:val="383"/>
              </w:numPr>
              <w:tabs>
                <w:tab w:val="left" w:pos="257"/>
              </w:tabs>
              <w:spacing w:before="5"/>
              <w:ind w:left="257" w:hanging="150"/>
              <w:rPr>
                <w:sz w:val="20"/>
              </w:rPr>
            </w:pPr>
            <w:r>
              <w:rPr>
                <w:spacing w:val="-3"/>
                <w:sz w:val="20"/>
              </w:rPr>
              <w:t>教師閃示字卡，問學生是</w:t>
            </w:r>
          </w:p>
          <w:p w:rsidR="007E6E83" w:rsidRDefault="007E6E83">
            <w:pPr>
              <w:pStyle w:val="TableParagraph"/>
              <w:spacing w:before="3" w:line="244" w:lineRule="auto"/>
              <w:ind w:right="167"/>
              <w:rPr>
                <w:sz w:val="20"/>
              </w:rPr>
            </w:pPr>
            <w:r>
              <w:rPr>
                <w:spacing w:val="-2"/>
                <w:sz w:val="20"/>
              </w:rPr>
              <w:t>「</w:t>
            </w:r>
            <w:r>
              <w:rPr>
                <w:rFonts w:ascii="Times New Roman" w:eastAsia="Times New Roman"/>
                <w:spacing w:val="-2"/>
                <w:sz w:val="20"/>
              </w:rPr>
              <w:t>iam</w:t>
            </w:r>
            <w:r>
              <w:rPr>
                <w:spacing w:val="-15"/>
                <w:sz w:val="20"/>
              </w:rPr>
              <w:t>」或 「</w:t>
            </w:r>
            <w:r>
              <w:rPr>
                <w:rFonts w:ascii="Times New Roman" w:eastAsia="Times New Roman"/>
                <w:spacing w:val="-2"/>
                <w:sz w:val="20"/>
              </w:rPr>
              <w:t>ian</w:t>
            </w:r>
            <w:r>
              <w:rPr>
                <w:spacing w:val="-18"/>
                <w:sz w:val="20"/>
              </w:rPr>
              <w:t>」，學生自由發</w:t>
            </w:r>
            <w:r>
              <w:rPr>
                <w:spacing w:val="-2"/>
                <w:sz w:val="20"/>
              </w:rPr>
              <w:t>表，並提醒注意發音位置。</w:t>
            </w:r>
          </w:p>
          <w:p w:rsidR="007E6E83" w:rsidRDefault="007E6E83" w:rsidP="007E6E83">
            <w:pPr>
              <w:pStyle w:val="TableParagraph"/>
              <w:numPr>
                <w:ilvl w:val="0"/>
                <w:numId w:val="383"/>
              </w:numPr>
              <w:tabs>
                <w:tab w:val="left" w:pos="257"/>
              </w:tabs>
              <w:spacing w:line="254" w:lineRule="exact"/>
              <w:ind w:left="257" w:hanging="150"/>
              <w:rPr>
                <w:sz w:val="20"/>
              </w:rPr>
            </w:pPr>
            <w:r>
              <w:rPr>
                <w:spacing w:val="-3"/>
                <w:sz w:val="20"/>
              </w:rPr>
              <w:t>教師給予回饋與鼓勵。</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2601"/>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4" w:lineRule="auto"/>
              <w:ind w:left="108" w:right="288"/>
              <w:jc w:val="both"/>
              <w:rPr>
                <w:sz w:val="20"/>
              </w:rPr>
            </w:pPr>
            <w:r>
              <w:rPr>
                <w:spacing w:val="-6"/>
                <w:sz w:val="20"/>
              </w:rPr>
              <w:t>能運用閩南語文簡單寫出自己的感受與需</w:t>
            </w:r>
          </w:p>
          <w:p w:rsidR="007E6E83" w:rsidRDefault="007E6E83">
            <w:pPr>
              <w:pStyle w:val="TableParagraph"/>
              <w:spacing w:line="240" w:lineRule="exact"/>
              <w:ind w:left="108"/>
              <w:rPr>
                <w:sz w:val="20"/>
              </w:rPr>
            </w:pPr>
            <w:r>
              <w:rPr>
                <w:spacing w:val="-6"/>
                <w:sz w:val="20"/>
              </w:rPr>
              <w:t>求。</w:t>
            </w:r>
          </w:p>
        </w:tc>
        <w:tc>
          <w:tcPr>
            <w:tcW w:w="809" w:type="dxa"/>
          </w:tcPr>
          <w:p w:rsidR="007E6E83" w:rsidRDefault="007E6E83">
            <w:pPr>
              <w:pStyle w:val="TableParagraph"/>
              <w:rPr>
                <w:rFonts w:ascii="Times New Roman"/>
                <w:sz w:val="18"/>
              </w:rPr>
            </w:pP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rPr>
                <w:rFonts w:ascii="Times New Roman"/>
                <w:sz w:val="18"/>
              </w:rPr>
            </w:pP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5664"/>
        </w:trPr>
        <w:tc>
          <w:tcPr>
            <w:tcW w:w="845" w:type="dxa"/>
          </w:tcPr>
          <w:p w:rsidR="007E6E83" w:rsidRDefault="007E6E83">
            <w:pPr>
              <w:pStyle w:val="TableParagraph"/>
              <w:spacing w:line="244" w:lineRule="auto"/>
              <w:ind w:right="127"/>
              <w:rPr>
                <w:sz w:val="20"/>
              </w:rPr>
            </w:pPr>
            <w:r>
              <w:rPr>
                <w:spacing w:val="-4"/>
                <w:sz w:val="20"/>
              </w:rPr>
              <w:t>第十一</w:t>
            </w:r>
            <w:r>
              <w:rPr>
                <w:spacing w:val="-10"/>
                <w:sz w:val="20"/>
              </w:rPr>
              <w:t>週</w:t>
            </w:r>
          </w:p>
        </w:tc>
        <w:tc>
          <w:tcPr>
            <w:tcW w:w="1634" w:type="dxa"/>
          </w:tcPr>
          <w:p w:rsidR="007E6E83" w:rsidRDefault="007E6E83">
            <w:pPr>
              <w:pStyle w:val="TableParagraph"/>
              <w:spacing w:line="244" w:lineRule="auto"/>
              <w:ind w:left="151" w:right="275" w:hanging="3"/>
              <w:rPr>
                <w:sz w:val="20"/>
              </w:rPr>
            </w:pPr>
            <w:r>
              <w:rPr>
                <w:spacing w:val="-2"/>
                <w:sz w:val="20"/>
              </w:rPr>
              <w:t>第二單元尊重</w:t>
            </w:r>
            <w:r>
              <w:rPr>
                <w:spacing w:val="-4"/>
                <w:sz w:val="20"/>
              </w:rPr>
              <w:t>佮欣賞</w:t>
            </w:r>
          </w:p>
          <w:p w:rsidR="007E6E83" w:rsidRDefault="007E6E83">
            <w:pPr>
              <w:pStyle w:val="TableParagraph"/>
              <w:spacing w:line="254" w:lineRule="exact"/>
              <w:ind w:left="148"/>
              <w:rPr>
                <w:sz w:val="20"/>
              </w:rPr>
            </w:pPr>
            <w:r>
              <w:rPr>
                <w:spacing w:val="-4"/>
                <w:sz w:val="20"/>
              </w:rPr>
              <w:t>單元活動二</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6"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5" w:line="242"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力，並能從事表達、溝通，以運用於家庭、學校、社區生活之中。閩</w:t>
            </w:r>
            <w:r>
              <w:rPr>
                <w:rFonts w:ascii="Times New Roman" w:eastAsia="Times New Roman"/>
                <w:sz w:val="20"/>
              </w:rPr>
              <w:t xml:space="preserve">-E-C1 </w:t>
            </w:r>
            <w:r>
              <w:rPr>
                <w:sz w:val="20"/>
              </w:rPr>
              <w:t>具</w:t>
            </w:r>
          </w:p>
          <w:p w:rsidR="007E6E83" w:rsidRDefault="007E6E83">
            <w:pPr>
              <w:pStyle w:val="TableParagraph"/>
              <w:spacing w:before="14" w:line="242" w:lineRule="auto"/>
              <w:ind w:left="108" w:right="137"/>
              <w:rPr>
                <w:sz w:val="20"/>
              </w:rPr>
            </w:pPr>
            <w:r>
              <w:rPr>
                <w:spacing w:val="-2"/>
                <w:sz w:val="20"/>
              </w:rPr>
              <w:t>備透過閩南</w:t>
            </w:r>
            <w:r>
              <w:rPr>
                <w:spacing w:val="-4"/>
                <w:sz w:val="20"/>
              </w:rPr>
              <w:t xml:space="preserve">語文的學 </w:t>
            </w:r>
            <w:r>
              <w:rPr>
                <w:spacing w:val="-2"/>
                <w:sz w:val="20"/>
              </w:rPr>
              <w:t>習，增進與人友善相處的能力，並能參與家庭、學校、社區的各類活動，培養責</w:t>
            </w:r>
            <w:r>
              <w:rPr>
                <w:spacing w:val="-4"/>
                <w:sz w:val="20"/>
              </w:rPr>
              <w:t>任感，落</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能應用閩南語標音</w:t>
            </w:r>
            <w:r>
              <w:rPr>
                <w:spacing w:val="-10"/>
                <w:sz w:val="20"/>
              </w:rPr>
              <w:t>符</w:t>
            </w:r>
            <w:r>
              <w:rPr>
                <w:spacing w:val="40"/>
                <w:sz w:val="20"/>
              </w:rPr>
              <w:t xml:space="preserve"> </w:t>
            </w:r>
            <w:r>
              <w:rPr>
                <w:spacing w:val="-6"/>
                <w:sz w:val="20"/>
              </w:rPr>
              <w:t xml:space="preserve">號、羅馬字及漢字，協助聆聽理解。 </w:t>
            </w:r>
            <w:r>
              <w:rPr>
                <w:rFonts w:ascii="Times New Roman" w:eastAsia="Times New Roman" w:hAnsi="Times New Roman"/>
                <w:spacing w:val="-2"/>
                <w:sz w:val="20"/>
              </w:rPr>
              <w:t>2-Ⅱ-1</w:t>
            </w:r>
          </w:p>
          <w:p w:rsidR="007E6E83" w:rsidRDefault="007E6E83">
            <w:pPr>
              <w:pStyle w:val="TableParagraph"/>
              <w:spacing w:line="236" w:lineRule="exact"/>
              <w:ind w:left="108"/>
              <w:rPr>
                <w:sz w:val="20"/>
              </w:rPr>
            </w:pPr>
            <w:r>
              <w:rPr>
                <w:spacing w:val="-6"/>
                <w:sz w:val="20"/>
              </w:rPr>
              <w:t>能運</w:t>
            </w:r>
          </w:p>
          <w:p w:rsidR="007E6E83" w:rsidRDefault="007E6E83">
            <w:pPr>
              <w:pStyle w:val="TableParagraph"/>
              <w:spacing w:line="244" w:lineRule="auto"/>
              <w:ind w:left="108" w:right="288"/>
              <w:jc w:val="both"/>
              <w:rPr>
                <w:sz w:val="20"/>
              </w:rPr>
            </w:pPr>
            <w:r>
              <w:rPr>
                <w:spacing w:val="-6"/>
                <w:sz w:val="20"/>
              </w:rPr>
              <w:t>用閩南語的標音符</w:t>
            </w:r>
          </w:p>
          <w:p w:rsidR="007E6E83" w:rsidRDefault="007E6E83">
            <w:pPr>
              <w:pStyle w:val="TableParagraph"/>
              <w:spacing w:line="246" w:lineRule="exact"/>
              <w:ind w:left="108"/>
              <w:rPr>
                <w:sz w:val="20"/>
              </w:rPr>
            </w:pPr>
            <w:r>
              <w:rPr>
                <w:spacing w:val="-6"/>
                <w:sz w:val="20"/>
              </w:rPr>
              <w:t>號、</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382"/>
              </w:numPr>
              <w:tabs>
                <w:tab w:val="left" w:pos="452"/>
              </w:tabs>
              <w:spacing w:line="244" w:lineRule="auto"/>
              <w:ind w:right="142" w:firstLine="0"/>
              <w:rPr>
                <w:sz w:val="20"/>
              </w:rPr>
            </w:pPr>
            <w:r>
              <w:rPr>
                <w:spacing w:val="-10"/>
                <w:sz w:val="20"/>
              </w:rPr>
              <w:t>羅</w:t>
            </w:r>
            <w:r>
              <w:rPr>
                <w:spacing w:val="-6"/>
                <w:sz w:val="20"/>
              </w:rPr>
              <w:t>馬拼音。</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382"/>
              </w:numPr>
              <w:tabs>
                <w:tab w:val="left" w:pos="452"/>
              </w:tabs>
              <w:spacing w:line="242" w:lineRule="auto"/>
              <w:ind w:right="142" w:firstLine="0"/>
              <w:rPr>
                <w:sz w:val="20"/>
              </w:rPr>
            </w:pPr>
            <w:r>
              <w:rPr>
                <w:spacing w:val="-10"/>
                <w:sz w:val="20"/>
              </w:rPr>
              <w:t>漢</w:t>
            </w:r>
            <w:r>
              <w:rPr>
                <w:spacing w:val="-6"/>
                <w:sz w:val="20"/>
              </w:rPr>
              <w:t>字書寫。</w:t>
            </w:r>
          </w:p>
          <w:p w:rsidR="007E6E83" w:rsidRDefault="007E6E83">
            <w:pPr>
              <w:pStyle w:val="TableParagraph"/>
              <w:spacing w:before="34"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81"/>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81"/>
              </w:numPr>
              <w:tabs>
                <w:tab w:val="left" w:pos="452"/>
              </w:tabs>
              <w:spacing w:line="244" w:lineRule="auto"/>
              <w:ind w:right="142" w:firstLine="0"/>
              <w:rPr>
                <w:sz w:val="20"/>
              </w:rPr>
            </w:pPr>
            <w:r>
              <w:rPr>
                <w:spacing w:val="-10"/>
                <w:sz w:val="20"/>
              </w:rPr>
              <w:t>句</w:t>
            </w:r>
            <w:r>
              <w:rPr>
                <w:spacing w:val="-6"/>
                <w:sz w:val="20"/>
              </w:rPr>
              <w:t>型運用。</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rsidP="007E6E83">
            <w:pPr>
              <w:pStyle w:val="TableParagraph"/>
              <w:numPr>
                <w:ilvl w:val="1"/>
                <w:numId w:val="380"/>
              </w:numPr>
              <w:tabs>
                <w:tab w:val="left" w:pos="452"/>
              </w:tabs>
              <w:spacing w:line="244" w:lineRule="auto"/>
              <w:ind w:right="142" w:firstLine="0"/>
              <w:rPr>
                <w:sz w:val="20"/>
              </w:rPr>
            </w:pPr>
            <w:r>
              <w:rPr>
                <w:spacing w:val="-10"/>
                <w:sz w:val="20"/>
              </w:rPr>
              <w:t>社</w:t>
            </w:r>
            <w:r>
              <w:rPr>
                <w:spacing w:val="-6"/>
                <w:sz w:val="20"/>
              </w:rPr>
              <w:t>區生活。</w:t>
            </w:r>
          </w:p>
          <w:p w:rsidR="007E6E83" w:rsidRDefault="007E6E83">
            <w:pPr>
              <w:pStyle w:val="TableParagraph"/>
              <w:spacing w:before="29"/>
              <w:rPr>
                <w:rFonts w:ascii="Times New Roman" w:hAnsi="Times New Roman"/>
                <w:sz w:val="20"/>
              </w:rPr>
            </w:pPr>
            <w:r>
              <w:rPr>
                <w:rFonts w:ascii="Cambria Math" w:hAnsi="Cambria Math"/>
                <w:spacing w:val="-4"/>
                <w:sz w:val="20"/>
              </w:rPr>
              <w:t>◎</w:t>
            </w:r>
            <w:r>
              <w:rPr>
                <w:rFonts w:ascii="Times New Roman" w:hAnsi="Times New Roman"/>
                <w:spacing w:val="-4"/>
                <w:sz w:val="20"/>
              </w:rPr>
              <w:t>Bg-</w:t>
            </w:r>
          </w:p>
        </w:tc>
        <w:tc>
          <w:tcPr>
            <w:tcW w:w="1277" w:type="dxa"/>
          </w:tcPr>
          <w:p w:rsidR="007E6E83" w:rsidRDefault="007E6E83" w:rsidP="007E6E83">
            <w:pPr>
              <w:pStyle w:val="TableParagraph"/>
              <w:numPr>
                <w:ilvl w:val="0"/>
                <w:numId w:val="379"/>
              </w:numPr>
              <w:tabs>
                <w:tab w:val="left" w:pos="257"/>
              </w:tabs>
              <w:spacing w:line="244" w:lineRule="auto"/>
              <w:ind w:right="159" w:firstLine="0"/>
              <w:rPr>
                <w:sz w:val="20"/>
              </w:rPr>
            </w:pPr>
            <w:r>
              <w:rPr>
                <w:spacing w:val="-4"/>
                <w:sz w:val="20"/>
              </w:rPr>
              <w:t>能聽懂媒</w:t>
            </w:r>
            <w:r>
              <w:rPr>
                <w:spacing w:val="-2"/>
                <w:sz w:val="20"/>
              </w:rPr>
              <w:t>體音檔內容</w:t>
            </w:r>
            <w:r>
              <w:rPr>
                <w:spacing w:val="-4"/>
                <w:sz w:val="20"/>
              </w:rPr>
              <w:t xml:space="preserve">並掌握重 </w:t>
            </w:r>
            <w:r>
              <w:rPr>
                <w:spacing w:val="-6"/>
                <w:sz w:val="20"/>
              </w:rPr>
              <w:t>點。</w:t>
            </w:r>
          </w:p>
          <w:p w:rsidR="007E6E83" w:rsidRDefault="007E6E83" w:rsidP="007E6E83">
            <w:pPr>
              <w:pStyle w:val="TableParagraph"/>
              <w:numPr>
                <w:ilvl w:val="0"/>
                <w:numId w:val="379"/>
              </w:numPr>
              <w:tabs>
                <w:tab w:val="left" w:pos="257"/>
              </w:tabs>
              <w:spacing w:line="244" w:lineRule="auto"/>
              <w:ind w:right="159" w:firstLine="0"/>
              <w:jc w:val="both"/>
              <w:rPr>
                <w:sz w:val="20"/>
              </w:rPr>
            </w:pPr>
            <w:r>
              <w:rPr>
                <w:spacing w:val="-4"/>
                <w:sz w:val="20"/>
              </w:rPr>
              <w:t>能使用閩</w:t>
            </w:r>
            <w:r>
              <w:rPr>
                <w:spacing w:val="-2"/>
                <w:sz w:val="20"/>
              </w:rPr>
              <w:t>南語參與討論和遊戲。</w:t>
            </w:r>
          </w:p>
          <w:p w:rsidR="007E6E83" w:rsidRDefault="007E6E83" w:rsidP="007E6E83">
            <w:pPr>
              <w:pStyle w:val="TableParagraph"/>
              <w:numPr>
                <w:ilvl w:val="0"/>
                <w:numId w:val="379"/>
              </w:numPr>
              <w:tabs>
                <w:tab w:val="left" w:pos="257"/>
              </w:tabs>
              <w:spacing w:line="244" w:lineRule="auto"/>
              <w:ind w:right="159" w:firstLine="0"/>
              <w:jc w:val="both"/>
              <w:rPr>
                <w:sz w:val="20"/>
              </w:rPr>
            </w:pPr>
            <w:r>
              <w:rPr>
                <w:spacing w:val="-4"/>
                <w:sz w:val="20"/>
              </w:rPr>
              <w:t>能理解老</w:t>
            </w:r>
            <w:r>
              <w:rPr>
                <w:spacing w:val="-2"/>
                <w:sz w:val="20"/>
              </w:rPr>
              <w:t>鼠一家人對貓在門口這件事，因個性不同的反應及作法。</w:t>
            </w:r>
          </w:p>
          <w:p w:rsidR="007E6E83" w:rsidRDefault="007E6E83" w:rsidP="007E6E83">
            <w:pPr>
              <w:pStyle w:val="TableParagraph"/>
              <w:numPr>
                <w:ilvl w:val="0"/>
                <w:numId w:val="379"/>
              </w:numPr>
              <w:tabs>
                <w:tab w:val="left" w:pos="257"/>
              </w:tabs>
              <w:spacing w:line="244" w:lineRule="auto"/>
              <w:ind w:right="159" w:firstLine="0"/>
              <w:jc w:val="both"/>
              <w:rPr>
                <w:sz w:val="20"/>
              </w:rPr>
            </w:pPr>
            <w:r>
              <w:rPr>
                <w:spacing w:val="-4"/>
                <w:sz w:val="20"/>
              </w:rPr>
              <w:t>能使用閩</w:t>
            </w:r>
            <w:r>
              <w:rPr>
                <w:spacing w:val="-2"/>
                <w:sz w:val="20"/>
              </w:rPr>
              <w:t>南語參與討論，並樂於學習各種語言，特別是</w:t>
            </w:r>
            <w:r>
              <w:rPr>
                <w:spacing w:val="-4"/>
                <w:sz w:val="20"/>
              </w:rPr>
              <w:t>閩南語。</w:t>
            </w:r>
          </w:p>
        </w:tc>
        <w:tc>
          <w:tcPr>
            <w:tcW w:w="2979" w:type="dxa"/>
          </w:tcPr>
          <w:p w:rsidR="007E6E83" w:rsidRDefault="007E6E83">
            <w:pPr>
              <w:pStyle w:val="TableParagraph"/>
              <w:spacing w:line="244" w:lineRule="auto"/>
              <w:ind w:right="1062"/>
              <w:rPr>
                <w:sz w:val="20"/>
              </w:rPr>
            </w:pPr>
            <w:r>
              <w:rPr>
                <w:spacing w:val="-2"/>
                <w:sz w:val="20"/>
              </w:rPr>
              <w:t>第二單元尊重佮欣賞單元活動二</w:t>
            </w:r>
          </w:p>
          <w:p w:rsidR="007E6E83" w:rsidRDefault="007E6E83">
            <w:pPr>
              <w:pStyle w:val="TableParagraph"/>
              <w:spacing w:line="254" w:lineRule="exact"/>
              <w:rPr>
                <w:rFonts w:ascii="Times New Roman" w:eastAsia="Times New Roman"/>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8"/>
                <w:sz w:val="20"/>
              </w:rPr>
              <w:t xml:space="preserve">活動一：練武功 </w:t>
            </w:r>
            <w:r>
              <w:rPr>
                <w:rFonts w:ascii="Times New Roman" w:eastAsia="Times New Roman"/>
                <w:spacing w:val="-10"/>
                <w:sz w:val="20"/>
              </w:rPr>
              <w:t>2</w:t>
            </w:r>
          </w:p>
          <w:p w:rsidR="007E6E83" w:rsidRDefault="007E6E83" w:rsidP="007E6E83">
            <w:pPr>
              <w:pStyle w:val="TableParagraph"/>
              <w:numPr>
                <w:ilvl w:val="0"/>
                <w:numId w:val="378"/>
              </w:numPr>
              <w:tabs>
                <w:tab w:val="left" w:pos="257"/>
              </w:tabs>
              <w:spacing w:line="242" w:lineRule="auto"/>
              <w:ind w:right="211" w:firstLine="0"/>
              <w:jc w:val="both"/>
              <w:rPr>
                <w:sz w:val="20"/>
              </w:rPr>
            </w:pPr>
            <w:r>
              <w:rPr>
                <w:spacing w:val="-12"/>
                <w:sz w:val="20"/>
              </w:rPr>
              <w:t>第一大題「選看覓」，教師可</w:t>
            </w:r>
            <w:r>
              <w:rPr>
                <w:spacing w:val="-2"/>
                <w:sz w:val="20"/>
              </w:rPr>
              <w:t>配合播放媒體，教師播放教學媒體內容，請每位學生寫下答</w:t>
            </w:r>
            <w:r>
              <w:rPr>
                <w:spacing w:val="-6"/>
                <w:sz w:val="20"/>
              </w:rPr>
              <w:t>案。</w:t>
            </w:r>
          </w:p>
          <w:p w:rsidR="007E6E83" w:rsidRDefault="007E6E83" w:rsidP="007E6E83">
            <w:pPr>
              <w:pStyle w:val="TableParagraph"/>
              <w:numPr>
                <w:ilvl w:val="0"/>
                <w:numId w:val="378"/>
              </w:numPr>
              <w:tabs>
                <w:tab w:val="left" w:pos="257"/>
              </w:tabs>
              <w:spacing w:line="244" w:lineRule="auto"/>
              <w:ind w:right="112" w:firstLine="0"/>
              <w:rPr>
                <w:sz w:val="20"/>
              </w:rPr>
            </w:pPr>
            <w:r>
              <w:rPr>
                <w:spacing w:val="-2"/>
                <w:sz w:val="20"/>
              </w:rPr>
              <w:t>學生互相批閱，並確認學生答對題數，並給適當口頭獎勵。</w:t>
            </w:r>
          </w:p>
          <w:p w:rsidR="007E6E83" w:rsidRDefault="007E6E83" w:rsidP="007E6E83">
            <w:pPr>
              <w:pStyle w:val="TableParagraph"/>
              <w:numPr>
                <w:ilvl w:val="0"/>
                <w:numId w:val="378"/>
              </w:numPr>
              <w:tabs>
                <w:tab w:val="left" w:pos="257"/>
              </w:tabs>
              <w:spacing w:line="242" w:lineRule="auto"/>
              <w:ind w:right="112" w:firstLine="0"/>
              <w:rPr>
                <w:sz w:val="20"/>
              </w:rPr>
            </w:pPr>
            <w:r>
              <w:rPr>
                <w:spacing w:val="-2"/>
                <w:sz w:val="20"/>
              </w:rPr>
              <w:t>師生對話，引導並確認正確答案，並給予回饋。</w:t>
            </w:r>
          </w:p>
          <w:p w:rsidR="007E6E83" w:rsidRDefault="007E6E83" w:rsidP="007E6E83">
            <w:pPr>
              <w:pStyle w:val="TableParagraph"/>
              <w:numPr>
                <w:ilvl w:val="0"/>
                <w:numId w:val="378"/>
              </w:numPr>
              <w:tabs>
                <w:tab w:val="left" w:pos="257"/>
              </w:tabs>
              <w:spacing w:line="242" w:lineRule="auto"/>
              <w:ind w:right="211" w:firstLine="0"/>
              <w:jc w:val="both"/>
              <w:rPr>
                <w:sz w:val="20"/>
              </w:rPr>
            </w:pPr>
            <w:r>
              <w:rPr>
                <w:spacing w:val="-12"/>
                <w:sz w:val="20"/>
              </w:rPr>
              <w:t>第二大題「框看覓」，教師播</w:t>
            </w:r>
            <w:r>
              <w:rPr>
                <w:spacing w:val="-2"/>
                <w:sz w:val="20"/>
              </w:rPr>
              <w:t>放教學媒體內容，請每位學生圈選答案。</w:t>
            </w:r>
          </w:p>
          <w:p w:rsidR="007E6E83" w:rsidRDefault="007E6E83" w:rsidP="007E6E83">
            <w:pPr>
              <w:pStyle w:val="TableParagraph"/>
              <w:numPr>
                <w:ilvl w:val="0"/>
                <w:numId w:val="378"/>
              </w:numPr>
              <w:tabs>
                <w:tab w:val="left" w:pos="257"/>
              </w:tabs>
              <w:spacing w:before="4" w:line="242" w:lineRule="auto"/>
              <w:ind w:right="112" w:firstLine="0"/>
              <w:rPr>
                <w:sz w:val="20"/>
              </w:rPr>
            </w:pPr>
            <w:r>
              <w:rPr>
                <w:spacing w:val="-2"/>
                <w:sz w:val="20"/>
              </w:rPr>
              <w:t>學生互相批閱，並確認學生答對題數，並給適當口頭獎勵。</w:t>
            </w:r>
          </w:p>
          <w:p w:rsidR="007E6E83" w:rsidRDefault="007E6E83" w:rsidP="007E6E83">
            <w:pPr>
              <w:pStyle w:val="TableParagraph"/>
              <w:numPr>
                <w:ilvl w:val="0"/>
                <w:numId w:val="378"/>
              </w:numPr>
              <w:tabs>
                <w:tab w:val="left" w:pos="257"/>
              </w:tabs>
              <w:spacing w:before="3" w:line="242" w:lineRule="auto"/>
              <w:ind w:right="112" w:firstLine="0"/>
              <w:rPr>
                <w:sz w:val="20"/>
              </w:rPr>
            </w:pPr>
            <w:r>
              <w:rPr>
                <w:spacing w:val="-2"/>
                <w:sz w:val="20"/>
              </w:rPr>
              <w:t>師生對話，引導並確認正確答案，並給予回饋。</w:t>
            </w:r>
          </w:p>
          <w:p w:rsidR="007E6E83" w:rsidRDefault="007E6E83">
            <w:pPr>
              <w:pStyle w:val="TableParagraph"/>
              <w:spacing w:before="1"/>
              <w:rPr>
                <w:rFonts w:ascii="Times New Roman" w:eastAsia="Times New Roman"/>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7"/>
                <w:sz w:val="20"/>
              </w:rPr>
              <w:t xml:space="preserve">活動二：鬥陣聽故事 </w:t>
            </w:r>
            <w:r>
              <w:rPr>
                <w:rFonts w:ascii="Times New Roman" w:eastAsia="Times New Roman"/>
                <w:spacing w:val="-10"/>
                <w:sz w:val="20"/>
              </w:rPr>
              <w:t>2</w:t>
            </w:r>
          </w:p>
          <w:p w:rsidR="007E6E83" w:rsidRDefault="007E6E83" w:rsidP="007E6E83">
            <w:pPr>
              <w:pStyle w:val="TableParagraph"/>
              <w:numPr>
                <w:ilvl w:val="0"/>
                <w:numId w:val="377"/>
              </w:numPr>
              <w:tabs>
                <w:tab w:val="left" w:pos="257"/>
              </w:tabs>
              <w:spacing w:before="5" w:line="242" w:lineRule="auto"/>
              <w:ind w:right="311" w:firstLine="0"/>
              <w:rPr>
                <w:sz w:val="20"/>
              </w:rPr>
            </w:pPr>
            <w:r>
              <w:rPr>
                <w:spacing w:val="-2"/>
                <w:sz w:val="20"/>
              </w:rPr>
              <w:t>教師問學生，你會講幾種語</w:t>
            </w:r>
            <w:r>
              <w:rPr>
                <w:spacing w:val="-6"/>
                <w:sz w:val="20"/>
              </w:rPr>
              <w:t>言？</w:t>
            </w:r>
          </w:p>
        </w:tc>
        <w:tc>
          <w:tcPr>
            <w:tcW w:w="1294" w:type="dxa"/>
          </w:tcPr>
          <w:p w:rsidR="007E6E83" w:rsidRDefault="007E6E83">
            <w:pPr>
              <w:pStyle w:val="TableParagraph"/>
              <w:spacing w:line="244" w:lineRule="auto"/>
              <w:ind w:left="106" w:right="378"/>
              <w:rPr>
                <w:sz w:val="20"/>
              </w:rPr>
            </w:pPr>
            <w:r>
              <w:rPr>
                <w:spacing w:val="-4"/>
                <w:sz w:val="20"/>
              </w:rPr>
              <w:t>口頭評量討論活動</w:t>
            </w: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8266"/>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spacing w:line="244" w:lineRule="auto"/>
              <w:ind w:left="108" w:right="137"/>
              <w:rPr>
                <w:sz w:val="20"/>
              </w:rPr>
            </w:pPr>
            <w:r>
              <w:rPr>
                <w:spacing w:val="-2"/>
                <w:sz w:val="20"/>
              </w:rPr>
              <w:t>實生活美德</w:t>
            </w:r>
            <w:r>
              <w:rPr>
                <w:spacing w:val="-4"/>
                <w:sz w:val="20"/>
              </w:rPr>
              <w:t xml:space="preserve">與公民意 </w:t>
            </w:r>
            <w:r>
              <w:rPr>
                <w:spacing w:val="-6"/>
                <w:sz w:val="20"/>
              </w:rPr>
              <w:t>識。</w:t>
            </w:r>
          </w:p>
        </w:tc>
        <w:tc>
          <w:tcPr>
            <w:tcW w:w="807" w:type="dxa"/>
          </w:tcPr>
          <w:p w:rsidR="007E6E83" w:rsidRDefault="007E6E83">
            <w:pPr>
              <w:pStyle w:val="TableParagraph"/>
              <w:spacing w:line="244" w:lineRule="auto"/>
              <w:ind w:left="108" w:right="222"/>
              <w:rPr>
                <w:rFonts w:ascii="Times New Roman" w:eastAsia="Times New Roman" w:hAnsi="Times New Roman"/>
                <w:sz w:val="20"/>
              </w:rPr>
            </w:pPr>
            <w:r>
              <w:rPr>
                <w:spacing w:val="-6"/>
                <w:sz w:val="20"/>
              </w:rPr>
              <w:t>羅馬字及</w:t>
            </w:r>
            <w:r>
              <w:rPr>
                <w:spacing w:val="-10"/>
                <w:sz w:val="20"/>
              </w:rPr>
              <w:t>漢</w:t>
            </w:r>
            <w:r>
              <w:rPr>
                <w:spacing w:val="40"/>
                <w:sz w:val="20"/>
              </w:rPr>
              <w:t xml:space="preserve"> </w:t>
            </w:r>
            <w:r>
              <w:rPr>
                <w:spacing w:val="-6"/>
                <w:sz w:val="20"/>
              </w:rPr>
              <w:t>字，協助口語表達</w:t>
            </w:r>
            <w:r>
              <w:rPr>
                <w:spacing w:val="-13"/>
                <w:sz w:val="20"/>
              </w:rPr>
              <w:t xml:space="preserve">。 </w:t>
            </w:r>
            <w:r>
              <w:rPr>
                <w:rFonts w:ascii="Times New Roman" w:eastAsia="Times New Roman" w:hAnsi="Times New Roman"/>
                <w:sz w:val="20"/>
              </w:rPr>
              <w:t>3-</w:t>
            </w:r>
            <w:r>
              <w:rPr>
                <w:rFonts w:ascii="Times New Roman" w:eastAsia="Times New Roman" w:hAnsi="Times New Roman"/>
                <w:spacing w:val="-4"/>
                <w:sz w:val="20"/>
              </w:rPr>
              <w:t>Ⅱ-1</w:t>
            </w:r>
          </w:p>
          <w:p w:rsidR="007E6E83" w:rsidRDefault="007E6E83">
            <w:pPr>
              <w:pStyle w:val="TableParagraph"/>
              <w:spacing w:line="242" w:lineRule="exact"/>
              <w:ind w:left="108"/>
              <w:rPr>
                <w:sz w:val="20"/>
              </w:rPr>
            </w:pPr>
            <w:r>
              <w:rPr>
                <w:spacing w:val="-6"/>
                <w:sz w:val="20"/>
              </w:rPr>
              <w:t>能閱</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讀日常生活中常見的閩南語文，並了解其</w:t>
            </w:r>
            <w:r>
              <w:rPr>
                <w:spacing w:val="-10"/>
                <w:sz w:val="20"/>
              </w:rPr>
              <w:t>意</w:t>
            </w:r>
            <w:r>
              <w:rPr>
                <w:spacing w:val="40"/>
                <w:sz w:val="20"/>
              </w:rPr>
              <w:t xml:space="preserve"> </w:t>
            </w:r>
            <w:r>
              <w:rPr>
                <w:spacing w:val="-6"/>
                <w:sz w:val="20"/>
              </w:rPr>
              <w:t xml:space="preserve">義。 </w:t>
            </w:r>
            <w:r>
              <w:rPr>
                <w:rFonts w:ascii="Times New Roman" w:eastAsia="Times New Roman" w:hAnsi="Times New Roman"/>
                <w:spacing w:val="-2"/>
                <w:sz w:val="20"/>
              </w:rPr>
              <w:t>4-Ⅱ-1</w:t>
            </w:r>
          </w:p>
          <w:p w:rsidR="007E6E83" w:rsidRDefault="007E6E83">
            <w:pPr>
              <w:pStyle w:val="TableParagraph"/>
              <w:spacing w:line="238" w:lineRule="exact"/>
              <w:ind w:left="108"/>
              <w:rPr>
                <w:sz w:val="20"/>
              </w:rPr>
            </w:pPr>
            <w:r>
              <w:rPr>
                <w:spacing w:val="-6"/>
                <w:sz w:val="20"/>
              </w:rPr>
              <w:t>能運</w:t>
            </w:r>
          </w:p>
          <w:p w:rsidR="007E6E83" w:rsidRDefault="007E6E83">
            <w:pPr>
              <w:pStyle w:val="TableParagraph"/>
              <w:spacing w:line="244" w:lineRule="auto"/>
              <w:ind w:left="108" w:right="288"/>
              <w:jc w:val="both"/>
              <w:rPr>
                <w:sz w:val="20"/>
              </w:rPr>
            </w:pPr>
            <w:r>
              <w:rPr>
                <w:spacing w:val="-6"/>
                <w:sz w:val="20"/>
              </w:rPr>
              <w:t>用閩南語文簡單寫出自己的感受與需</w:t>
            </w:r>
          </w:p>
          <w:p w:rsidR="007E6E83" w:rsidRDefault="007E6E83">
            <w:pPr>
              <w:pStyle w:val="TableParagraph"/>
              <w:spacing w:line="242" w:lineRule="exact"/>
              <w:ind w:left="108"/>
              <w:rPr>
                <w:sz w:val="20"/>
              </w:rPr>
            </w:pPr>
            <w:r>
              <w:rPr>
                <w:spacing w:val="-6"/>
                <w:sz w:val="20"/>
              </w:rPr>
              <w:t>求。</w:t>
            </w:r>
          </w:p>
        </w:tc>
        <w:tc>
          <w:tcPr>
            <w:tcW w:w="809" w:type="dxa"/>
          </w:tcPr>
          <w:p w:rsidR="007E6E83" w:rsidRDefault="007E6E83">
            <w:pPr>
              <w:pStyle w:val="TableParagraph"/>
              <w:spacing w:line="244"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口</w:t>
            </w:r>
            <w:r>
              <w:rPr>
                <w:spacing w:val="-6"/>
                <w:sz w:val="20"/>
              </w:rPr>
              <w:t>語表達。</w:t>
            </w:r>
          </w:p>
        </w:tc>
        <w:tc>
          <w:tcPr>
            <w:tcW w:w="1277" w:type="dxa"/>
          </w:tcPr>
          <w:p w:rsidR="007E6E83" w:rsidRDefault="007E6E83">
            <w:pPr>
              <w:pStyle w:val="TableParagraph"/>
              <w:rPr>
                <w:rFonts w:ascii="Times New Roman"/>
                <w:sz w:val="18"/>
              </w:rPr>
            </w:pPr>
          </w:p>
        </w:tc>
        <w:tc>
          <w:tcPr>
            <w:tcW w:w="2979" w:type="dxa"/>
          </w:tcPr>
          <w:p w:rsidR="007E6E83" w:rsidRDefault="007E6E83" w:rsidP="007E6E83">
            <w:pPr>
              <w:pStyle w:val="TableParagraph"/>
              <w:numPr>
                <w:ilvl w:val="0"/>
                <w:numId w:val="376"/>
              </w:numPr>
              <w:tabs>
                <w:tab w:val="left" w:pos="257"/>
              </w:tabs>
              <w:spacing w:line="242" w:lineRule="auto"/>
              <w:ind w:right="112" w:firstLine="0"/>
              <w:rPr>
                <w:sz w:val="20"/>
              </w:rPr>
            </w:pPr>
            <w:r>
              <w:rPr>
                <w:spacing w:val="-2"/>
                <w:sz w:val="20"/>
              </w:rPr>
              <w:t>學生自由回答，教師統整學生意見，說明本故事是在描寫老鼠一家如何展現個性及運用語言化解危機。</w:t>
            </w:r>
          </w:p>
          <w:p w:rsidR="007E6E83" w:rsidRDefault="007E6E83" w:rsidP="007E6E83">
            <w:pPr>
              <w:pStyle w:val="TableParagraph"/>
              <w:numPr>
                <w:ilvl w:val="0"/>
                <w:numId w:val="376"/>
              </w:numPr>
              <w:tabs>
                <w:tab w:val="left" w:pos="257"/>
              </w:tabs>
              <w:spacing w:line="244" w:lineRule="auto"/>
              <w:ind w:right="112" w:firstLine="0"/>
              <w:rPr>
                <w:sz w:val="20"/>
              </w:rPr>
            </w:pPr>
            <w:r>
              <w:rPr>
                <w:spacing w:val="-2"/>
                <w:sz w:val="20"/>
              </w:rPr>
              <w:t>教師播放「鬥陣聽故事」的媒體內容，請每位學生配合圖片記錄聽到的內容。</w:t>
            </w:r>
          </w:p>
          <w:p w:rsidR="007E6E83" w:rsidRDefault="007E6E83" w:rsidP="007E6E83">
            <w:pPr>
              <w:pStyle w:val="TableParagraph"/>
              <w:numPr>
                <w:ilvl w:val="0"/>
                <w:numId w:val="376"/>
              </w:numPr>
              <w:tabs>
                <w:tab w:val="left" w:pos="257"/>
              </w:tabs>
              <w:spacing w:line="244" w:lineRule="auto"/>
              <w:ind w:right="112" w:firstLine="0"/>
              <w:rPr>
                <w:sz w:val="20"/>
              </w:rPr>
            </w:pPr>
            <w:r>
              <w:rPr>
                <w:spacing w:val="-2"/>
                <w:sz w:val="20"/>
              </w:rPr>
              <w:t>教師確認學生聽懂內容及知道每一張圖的情境，並給適當口</w:t>
            </w:r>
            <w:r>
              <w:rPr>
                <w:spacing w:val="-4"/>
                <w:sz w:val="20"/>
              </w:rPr>
              <w:t>頭獎勵。</w:t>
            </w:r>
          </w:p>
          <w:p w:rsidR="007E6E83" w:rsidRDefault="007E6E83" w:rsidP="007E6E83">
            <w:pPr>
              <w:pStyle w:val="TableParagraph"/>
              <w:numPr>
                <w:ilvl w:val="0"/>
                <w:numId w:val="376"/>
              </w:numPr>
              <w:tabs>
                <w:tab w:val="left" w:pos="257"/>
              </w:tabs>
              <w:spacing w:line="244" w:lineRule="auto"/>
              <w:ind w:right="112" w:firstLine="0"/>
              <w:rPr>
                <w:sz w:val="20"/>
              </w:rPr>
            </w:pPr>
            <w:r>
              <w:rPr>
                <w:spacing w:val="-2"/>
                <w:sz w:val="20"/>
              </w:rPr>
              <w:t>教師請學生思考並試著理解，故事中的老鼠一家人，遇到困難時各自個性表現？</w:t>
            </w:r>
          </w:p>
          <w:p w:rsidR="007E6E83" w:rsidRDefault="007E6E83" w:rsidP="007E6E83">
            <w:pPr>
              <w:pStyle w:val="TableParagraph"/>
              <w:numPr>
                <w:ilvl w:val="0"/>
                <w:numId w:val="376"/>
              </w:numPr>
              <w:tabs>
                <w:tab w:val="left" w:pos="257"/>
              </w:tabs>
              <w:spacing w:line="244" w:lineRule="auto"/>
              <w:ind w:right="112" w:firstLine="0"/>
              <w:rPr>
                <w:sz w:val="20"/>
              </w:rPr>
            </w:pPr>
            <w:r>
              <w:rPr>
                <w:spacing w:val="-2"/>
                <w:sz w:val="20"/>
              </w:rPr>
              <w:t>學生回答，教師統整答案並給予回饋，並帶領同學用自己的話語講故事。</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8235"/>
        </w:trPr>
        <w:tc>
          <w:tcPr>
            <w:tcW w:w="845" w:type="dxa"/>
          </w:tcPr>
          <w:p w:rsidR="007E6E83" w:rsidRDefault="007E6E83">
            <w:pPr>
              <w:pStyle w:val="TableParagraph"/>
              <w:spacing w:line="244" w:lineRule="auto"/>
              <w:ind w:right="127"/>
              <w:rPr>
                <w:sz w:val="20"/>
              </w:rPr>
            </w:pPr>
            <w:r>
              <w:rPr>
                <w:spacing w:val="-4"/>
                <w:sz w:val="20"/>
              </w:rPr>
              <w:t>第十二</w:t>
            </w:r>
            <w:r>
              <w:rPr>
                <w:spacing w:val="-10"/>
                <w:sz w:val="20"/>
              </w:rPr>
              <w:t>週</w:t>
            </w:r>
          </w:p>
        </w:tc>
        <w:tc>
          <w:tcPr>
            <w:tcW w:w="1634" w:type="dxa"/>
          </w:tcPr>
          <w:p w:rsidR="007E6E83" w:rsidRDefault="007E6E83">
            <w:pPr>
              <w:pStyle w:val="TableParagraph"/>
              <w:spacing w:line="244" w:lineRule="auto"/>
              <w:ind w:left="151" w:right="275" w:hanging="3"/>
              <w:rPr>
                <w:sz w:val="20"/>
              </w:rPr>
            </w:pPr>
            <w:r>
              <w:rPr>
                <w:spacing w:val="-2"/>
                <w:sz w:val="20"/>
              </w:rPr>
              <w:t>第三單元臺灣</w:t>
            </w:r>
            <w:r>
              <w:rPr>
                <w:spacing w:val="-4"/>
                <w:sz w:val="20"/>
              </w:rPr>
              <w:t>咱的寶貝</w:t>
            </w:r>
          </w:p>
          <w:p w:rsidR="007E6E83" w:rsidRDefault="007E6E83">
            <w:pPr>
              <w:pStyle w:val="TableParagraph"/>
              <w:spacing w:line="242" w:lineRule="auto"/>
              <w:ind w:left="151" w:right="275" w:hanging="3"/>
              <w:rPr>
                <w:sz w:val="20"/>
              </w:rPr>
            </w:pPr>
            <w:r>
              <w:rPr>
                <w:spacing w:val="-2"/>
                <w:sz w:val="20"/>
              </w:rPr>
              <w:t>第四課長尾山</w:t>
            </w:r>
            <w:r>
              <w:rPr>
                <w:spacing w:val="-10"/>
                <w:sz w:val="20"/>
              </w:rPr>
              <w:t>娘</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6"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5" w:line="242"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力，並能從事表達、溝通，以運用於家庭、學校、社區生活之中。閩</w:t>
            </w:r>
            <w:r>
              <w:rPr>
                <w:rFonts w:ascii="Times New Roman" w:eastAsia="Times New Roman"/>
                <w:sz w:val="20"/>
              </w:rPr>
              <w:t xml:space="preserve">-E-C1 </w:t>
            </w:r>
            <w:r>
              <w:rPr>
                <w:sz w:val="20"/>
              </w:rPr>
              <w:t>具</w:t>
            </w:r>
          </w:p>
          <w:p w:rsidR="007E6E83" w:rsidRDefault="007E6E83">
            <w:pPr>
              <w:pStyle w:val="TableParagraph"/>
              <w:spacing w:before="14" w:line="242" w:lineRule="auto"/>
              <w:ind w:left="108" w:right="137"/>
              <w:rPr>
                <w:sz w:val="20"/>
              </w:rPr>
            </w:pPr>
            <w:r>
              <w:rPr>
                <w:spacing w:val="-2"/>
                <w:sz w:val="20"/>
              </w:rPr>
              <w:t>備透過閩南</w:t>
            </w:r>
            <w:r>
              <w:rPr>
                <w:spacing w:val="-4"/>
                <w:sz w:val="20"/>
              </w:rPr>
              <w:t xml:space="preserve">語文的學 </w:t>
            </w:r>
            <w:r>
              <w:rPr>
                <w:spacing w:val="-2"/>
                <w:sz w:val="20"/>
              </w:rPr>
              <w:t>習，增進與人友善相處的能力，並能參與家庭、學校、社區的各類活動，培養責任感，落實生活美德與</w:t>
            </w:r>
            <w:r>
              <w:rPr>
                <w:spacing w:val="-4"/>
                <w:sz w:val="20"/>
              </w:rPr>
              <w:t>公民意識。</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能應用閩南語標音</w:t>
            </w:r>
            <w:r>
              <w:rPr>
                <w:spacing w:val="-10"/>
                <w:sz w:val="20"/>
              </w:rPr>
              <w:t>符</w:t>
            </w:r>
            <w:r>
              <w:rPr>
                <w:spacing w:val="40"/>
                <w:sz w:val="20"/>
              </w:rPr>
              <w:t xml:space="preserve"> </w:t>
            </w:r>
            <w:r>
              <w:rPr>
                <w:spacing w:val="-6"/>
                <w:sz w:val="20"/>
              </w:rPr>
              <w:t xml:space="preserve">號、羅馬字及漢字，協助聆聽理解。 </w:t>
            </w:r>
            <w:r>
              <w:rPr>
                <w:rFonts w:ascii="Times New Roman" w:eastAsia="Times New Roman" w:hAnsi="Times New Roman"/>
                <w:spacing w:val="-2"/>
                <w:sz w:val="20"/>
              </w:rPr>
              <w:t>2-Ⅱ-1</w:t>
            </w:r>
          </w:p>
          <w:p w:rsidR="007E6E83" w:rsidRDefault="007E6E83">
            <w:pPr>
              <w:pStyle w:val="TableParagraph"/>
              <w:spacing w:line="234" w:lineRule="exact"/>
              <w:ind w:left="108"/>
              <w:rPr>
                <w:sz w:val="20"/>
              </w:rPr>
            </w:pPr>
            <w:r>
              <w:rPr>
                <w:spacing w:val="-6"/>
                <w:sz w:val="20"/>
              </w:rPr>
              <w:t>能運</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用閩南語的標音符號、羅馬字及</w:t>
            </w:r>
            <w:r>
              <w:rPr>
                <w:spacing w:val="-10"/>
                <w:sz w:val="20"/>
              </w:rPr>
              <w:t>漢</w:t>
            </w:r>
            <w:r>
              <w:rPr>
                <w:spacing w:val="40"/>
                <w:sz w:val="20"/>
              </w:rPr>
              <w:t xml:space="preserve"> </w:t>
            </w:r>
            <w:r>
              <w:rPr>
                <w:spacing w:val="-6"/>
                <w:sz w:val="20"/>
              </w:rPr>
              <w:t>字，協助口語表達</w:t>
            </w:r>
            <w:r>
              <w:rPr>
                <w:spacing w:val="-13"/>
                <w:sz w:val="20"/>
              </w:rPr>
              <w:t xml:space="preserve">。 </w:t>
            </w:r>
            <w:r>
              <w:rPr>
                <w:rFonts w:ascii="Times New Roman" w:eastAsia="Times New Roman" w:hAnsi="Times New Roman"/>
                <w:sz w:val="20"/>
              </w:rPr>
              <w:t>3-</w:t>
            </w:r>
            <w:r>
              <w:rPr>
                <w:rFonts w:ascii="Times New Roman" w:eastAsia="Times New Roman" w:hAnsi="Times New Roman"/>
                <w:spacing w:val="-4"/>
                <w:sz w:val="20"/>
              </w:rPr>
              <w:t>Ⅱ-1</w:t>
            </w:r>
          </w:p>
          <w:p w:rsidR="007E6E83" w:rsidRDefault="007E6E83">
            <w:pPr>
              <w:pStyle w:val="TableParagraph"/>
              <w:spacing w:line="230" w:lineRule="exact"/>
              <w:ind w:left="108"/>
              <w:rPr>
                <w:sz w:val="20"/>
              </w:rPr>
            </w:pPr>
            <w:r>
              <w:rPr>
                <w:spacing w:val="-6"/>
                <w:sz w:val="20"/>
              </w:rPr>
              <w:t>能閱</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375"/>
              </w:numPr>
              <w:tabs>
                <w:tab w:val="left" w:pos="452"/>
              </w:tabs>
              <w:spacing w:line="244" w:lineRule="auto"/>
              <w:ind w:right="142" w:firstLine="0"/>
              <w:rPr>
                <w:sz w:val="20"/>
              </w:rPr>
            </w:pPr>
            <w:r>
              <w:rPr>
                <w:spacing w:val="-10"/>
                <w:sz w:val="20"/>
              </w:rPr>
              <w:t>羅</w:t>
            </w:r>
            <w:r>
              <w:rPr>
                <w:spacing w:val="-6"/>
                <w:sz w:val="20"/>
              </w:rPr>
              <w:t>馬拼音。</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375"/>
              </w:numPr>
              <w:tabs>
                <w:tab w:val="left" w:pos="452"/>
              </w:tabs>
              <w:spacing w:line="244" w:lineRule="auto"/>
              <w:ind w:right="142" w:firstLine="0"/>
              <w:rPr>
                <w:sz w:val="20"/>
              </w:rPr>
            </w:pPr>
            <w:r>
              <w:rPr>
                <w:spacing w:val="-10"/>
                <w:sz w:val="20"/>
              </w:rPr>
              <w:t>漢</w:t>
            </w:r>
            <w:r>
              <w:rPr>
                <w:spacing w:val="-6"/>
                <w:sz w:val="20"/>
              </w:rPr>
              <w:t>字書寫。</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74"/>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74"/>
              </w:numPr>
              <w:tabs>
                <w:tab w:val="left" w:pos="452"/>
              </w:tabs>
              <w:spacing w:line="242" w:lineRule="auto"/>
              <w:ind w:right="142" w:firstLine="0"/>
              <w:rPr>
                <w:sz w:val="20"/>
              </w:rPr>
            </w:pPr>
            <w:r>
              <w:rPr>
                <w:spacing w:val="-10"/>
                <w:sz w:val="20"/>
              </w:rPr>
              <w:t>句</w:t>
            </w:r>
            <w:r>
              <w:rPr>
                <w:spacing w:val="-6"/>
                <w:sz w:val="20"/>
              </w:rPr>
              <w:t>型運用。</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Bd-</w:t>
            </w:r>
          </w:p>
          <w:p w:rsidR="007E6E83" w:rsidRDefault="007E6E83">
            <w:pPr>
              <w:pStyle w:val="TableParagraph"/>
              <w:spacing w:line="244"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生</w:t>
            </w:r>
            <w:r>
              <w:rPr>
                <w:spacing w:val="-6"/>
                <w:sz w:val="20"/>
              </w:rPr>
              <w:t>態保育。</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44"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口</w:t>
            </w:r>
            <w:r>
              <w:rPr>
                <w:spacing w:val="-6"/>
                <w:sz w:val="20"/>
              </w:rPr>
              <w:t>語表達。</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Bh-</w:t>
            </w:r>
          </w:p>
          <w:p w:rsidR="007E6E83" w:rsidRDefault="007E6E83">
            <w:pPr>
              <w:pStyle w:val="TableParagraph"/>
              <w:spacing w:line="244"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區</w:t>
            </w:r>
            <w:r>
              <w:rPr>
                <w:spacing w:val="-6"/>
                <w:sz w:val="20"/>
              </w:rPr>
              <w:t>域人文。</w:t>
            </w:r>
          </w:p>
        </w:tc>
        <w:tc>
          <w:tcPr>
            <w:tcW w:w="1277" w:type="dxa"/>
          </w:tcPr>
          <w:p w:rsidR="007E6E83" w:rsidRDefault="007E6E83" w:rsidP="007E6E83">
            <w:pPr>
              <w:pStyle w:val="TableParagraph"/>
              <w:numPr>
                <w:ilvl w:val="0"/>
                <w:numId w:val="373"/>
              </w:numPr>
              <w:tabs>
                <w:tab w:val="left" w:pos="257"/>
              </w:tabs>
              <w:spacing w:line="244" w:lineRule="auto"/>
              <w:ind w:right="159" w:firstLine="0"/>
              <w:jc w:val="both"/>
              <w:rPr>
                <w:sz w:val="20"/>
              </w:rPr>
            </w:pPr>
            <w:r>
              <w:rPr>
                <w:spacing w:val="-4"/>
                <w:sz w:val="20"/>
              </w:rPr>
              <w:t>能正確朗</w:t>
            </w:r>
            <w:r>
              <w:rPr>
                <w:spacing w:val="-2"/>
                <w:sz w:val="20"/>
              </w:rPr>
              <w:t>讀課文並了</w:t>
            </w:r>
            <w:r>
              <w:rPr>
                <w:spacing w:val="-4"/>
                <w:sz w:val="20"/>
              </w:rPr>
              <w:t>解文意。</w:t>
            </w:r>
          </w:p>
          <w:p w:rsidR="007E6E83" w:rsidRDefault="007E6E83" w:rsidP="007E6E83">
            <w:pPr>
              <w:pStyle w:val="TableParagraph"/>
              <w:numPr>
                <w:ilvl w:val="0"/>
                <w:numId w:val="373"/>
              </w:numPr>
              <w:tabs>
                <w:tab w:val="left" w:pos="257"/>
              </w:tabs>
              <w:spacing w:line="244" w:lineRule="auto"/>
              <w:ind w:right="209" w:firstLine="0"/>
              <w:rPr>
                <w:sz w:val="20"/>
              </w:rPr>
            </w:pPr>
            <w:r>
              <w:rPr>
                <w:spacing w:val="-4"/>
                <w:sz w:val="20"/>
              </w:rPr>
              <w:t>學會課文歌唱及律</w:t>
            </w:r>
            <w:r>
              <w:rPr>
                <w:spacing w:val="-6"/>
                <w:sz w:val="20"/>
              </w:rPr>
              <w:t>動。</w:t>
            </w:r>
          </w:p>
          <w:p w:rsidR="007E6E83" w:rsidRDefault="007E6E83" w:rsidP="007E6E83">
            <w:pPr>
              <w:pStyle w:val="TableParagraph"/>
              <w:numPr>
                <w:ilvl w:val="0"/>
                <w:numId w:val="373"/>
              </w:numPr>
              <w:tabs>
                <w:tab w:val="left" w:pos="257"/>
              </w:tabs>
              <w:spacing w:line="244" w:lineRule="auto"/>
              <w:ind w:right="159" w:firstLine="0"/>
              <w:jc w:val="both"/>
              <w:rPr>
                <w:sz w:val="20"/>
              </w:rPr>
            </w:pPr>
            <w:r>
              <w:rPr>
                <w:spacing w:val="-4"/>
                <w:sz w:val="20"/>
              </w:rPr>
              <w:t>能說出數</w:t>
            </w:r>
            <w:r>
              <w:rPr>
                <w:spacing w:val="-2"/>
                <w:sz w:val="20"/>
              </w:rPr>
              <w:t>種臺灣特有種動物的名</w:t>
            </w:r>
            <w:r>
              <w:rPr>
                <w:spacing w:val="-6"/>
                <w:sz w:val="20"/>
              </w:rPr>
              <w:t>稱。</w:t>
            </w:r>
          </w:p>
          <w:p w:rsidR="007E6E83" w:rsidRDefault="007E6E83" w:rsidP="007E6E83">
            <w:pPr>
              <w:pStyle w:val="TableParagraph"/>
              <w:numPr>
                <w:ilvl w:val="0"/>
                <w:numId w:val="373"/>
              </w:numPr>
              <w:tabs>
                <w:tab w:val="left" w:pos="257"/>
              </w:tabs>
              <w:spacing w:line="251" w:lineRule="exact"/>
              <w:ind w:left="257" w:hanging="150"/>
              <w:rPr>
                <w:sz w:val="20"/>
              </w:rPr>
            </w:pPr>
            <w:r>
              <w:rPr>
                <w:spacing w:val="-5"/>
                <w:sz w:val="20"/>
              </w:rPr>
              <w:t>能說出</w:t>
            </w:r>
          </w:p>
          <w:p w:rsidR="007E6E83" w:rsidRDefault="007E6E83">
            <w:pPr>
              <w:pStyle w:val="TableParagraph"/>
              <w:spacing w:line="242" w:lineRule="auto"/>
              <w:ind w:right="159"/>
              <w:jc w:val="both"/>
              <w:rPr>
                <w:sz w:val="20"/>
              </w:rPr>
            </w:pPr>
            <w:r>
              <w:rPr>
                <w:spacing w:val="-2"/>
                <w:sz w:val="20"/>
              </w:rPr>
              <w:t>「我會曉講例句」的臺灣保育類動物語詞及生</w:t>
            </w:r>
            <w:r>
              <w:rPr>
                <w:spacing w:val="-4"/>
                <w:sz w:val="20"/>
              </w:rPr>
              <w:t>活語句。</w:t>
            </w:r>
          </w:p>
          <w:p w:rsidR="007E6E83" w:rsidRDefault="007E6E83" w:rsidP="007E6E83">
            <w:pPr>
              <w:pStyle w:val="TableParagraph"/>
              <w:numPr>
                <w:ilvl w:val="0"/>
                <w:numId w:val="373"/>
              </w:numPr>
              <w:tabs>
                <w:tab w:val="left" w:pos="257"/>
              </w:tabs>
              <w:spacing w:line="242" w:lineRule="auto"/>
              <w:ind w:right="159" w:firstLine="0"/>
              <w:rPr>
                <w:sz w:val="20"/>
              </w:rPr>
            </w:pPr>
            <w:r>
              <w:rPr>
                <w:spacing w:val="-4"/>
                <w:sz w:val="20"/>
              </w:rPr>
              <w:t>能知道保</w:t>
            </w:r>
            <w:r>
              <w:rPr>
                <w:spacing w:val="-2"/>
                <w:sz w:val="20"/>
              </w:rPr>
              <w:t>育類動物的重要性並願</w:t>
            </w:r>
            <w:r>
              <w:rPr>
                <w:spacing w:val="-4"/>
                <w:sz w:val="20"/>
              </w:rPr>
              <w:t xml:space="preserve">意共同保 </w:t>
            </w:r>
            <w:r>
              <w:rPr>
                <w:spacing w:val="-6"/>
                <w:sz w:val="20"/>
              </w:rPr>
              <w:t>護。</w:t>
            </w:r>
          </w:p>
        </w:tc>
        <w:tc>
          <w:tcPr>
            <w:tcW w:w="2979" w:type="dxa"/>
          </w:tcPr>
          <w:p w:rsidR="007E6E83" w:rsidRDefault="007E6E83">
            <w:pPr>
              <w:pStyle w:val="TableParagraph"/>
              <w:spacing w:line="244" w:lineRule="auto"/>
              <w:ind w:right="863"/>
              <w:rPr>
                <w:sz w:val="20"/>
              </w:rPr>
            </w:pPr>
            <w:r>
              <w:rPr>
                <w:spacing w:val="-2"/>
                <w:sz w:val="20"/>
              </w:rPr>
              <w:t>第三單元臺灣咱的寶貝第四課長尾山娘</w:t>
            </w:r>
          </w:p>
          <w:p w:rsidR="007E6E83" w:rsidRDefault="007E6E83">
            <w:pPr>
              <w:pStyle w:val="TableParagraph"/>
              <w:spacing w:line="254" w:lineRule="exact"/>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活動一：課文</w:t>
            </w:r>
          </w:p>
          <w:p w:rsidR="007E6E83" w:rsidRDefault="007E6E83" w:rsidP="007E6E83">
            <w:pPr>
              <w:pStyle w:val="TableParagraph"/>
              <w:numPr>
                <w:ilvl w:val="0"/>
                <w:numId w:val="372"/>
              </w:numPr>
              <w:tabs>
                <w:tab w:val="left" w:pos="257"/>
              </w:tabs>
              <w:spacing w:line="244" w:lineRule="auto"/>
              <w:ind w:right="112" w:firstLine="0"/>
              <w:rPr>
                <w:sz w:val="20"/>
              </w:rPr>
            </w:pPr>
            <w:r>
              <w:rPr>
                <w:spacing w:val="-2"/>
                <w:sz w:val="20"/>
              </w:rPr>
              <w:t>讓學生自由發表所見的課文插</w:t>
            </w:r>
            <w:r>
              <w:rPr>
                <w:spacing w:val="-4"/>
                <w:sz w:val="20"/>
              </w:rPr>
              <w:t>圖內容。</w:t>
            </w:r>
          </w:p>
          <w:p w:rsidR="007E6E83" w:rsidRDefault="007E6E83" w:rsidP="007E6E83">
            <w:pPr>
              <w:pStyle w:val="TableParagraph"/>
              <w:numPr>
                <w:ilvl w:val="0"/>
                <w:numId w:val="372"/>
              </w:numPr>
              <w:tabs>
                <w:tab w:val="left" w:pos="257"/>
              </w:tabs>
              <w:spacing w:line="244" w:lineRule="auto"/>
              <w:ind w:right="112" w:firstLine="0"/>
              <w:rPr>
                <w:sz w:val="20"/>
              </w:rPr>
            </w:pPr>
            <w:r>
              <w:rPr>
                <w:spacing w:val="-2"/>
                <w:sz w:val="20"/>
              </w:rPr>
              <w:t>教師領讀課文、解釋文意、並解釋保護臺灣特有種動物的意</w:t>
            </w:r>
            <w:r>
              <w:rPr>
                <w:spacing w:val="-6"/>
                <w:sz w:val="20"/>
              </w:rPr>
              <w:t>義。</w:t>
            </w:r>
          </w:p>
          <w:p w:rsidR="007E6E83" w:rsidRDefault="007E6E83" w:rsidP="007E6E83">
            <w:pPr>
              <w:pStyle w:val="TableParagraph"/>
              <w:numPr>
                <w:ilvl w:val="0"/>
                <w:numId w:val="372"/>
              </w:numPr>
              <w:tabs>
                <w:tab w:val="left" w:pos="257"/>
              </w:tabs>
              <w:spacing w:line="244" w:lineRule="auto"/>
              <w:ind w:right="112" w:firstLine="0"/>
              <w:rPr>
                <w:sz w:val="20"/>
              </w:rPr>
            </w:pPr>
            <w:r>
              <w:rPr>
                <w:spacing w:val="-2"/>
                <w:sz w:val="20"/>
              </w:rPr>
              <w:t>教師播放課文音檔或動畫，學生手指課本配合逐字對應並跟</w:t>
            </w:r>
            <w:r>
              <w:rPr>
                <w:spacing w:val="-6"/>
                <w:sz w:val="20"/>
              </w:rPr>
              <w:t>念。</w:t>
            </w:r>
          </w:p>
          <w:p w:rsidR="007E6E83" w:rsidRDefault="007E6E83" w:rsidP="007E6E83">
            <w:pPr>
              <w:pStyle w:val="TableParagraph"/>
              <w:numPr>
                <w:ilvl w:val="0"/>
                <w:numId w:val="372"/>
              </w:numPr>
              <w:tabs>
                <w:tab w:val="left" w:pos="257"/>
              </w:tabs>
              <w:spacing w:line="242" w:lineRule="auto"/>
              <w:ind w:right="112" w:firstLine="0"/>
              <w:rPr>
                <w:sz w:val="20"/>
              </w:rPr>
            </w:pPr>
            <w:r>
              <w:rPr>
                <w:spacing w:val="-2"/>
                <w:sz w:val="20"/>
              </w:rPr>
              <w:t>教師逐句範念，學生跟念，教師適時指正、說明，並透過師生提問，確認句意、語詞。</w:t>
            </w:r>
          </w:p>
          <w:p w:rsidR="007E6E83" w:rsidRDefault="007E6E83" w:rsidP="007E6E83">
            <w:pPr>
              <w:pStyle w:val="TableParagraph"/>
              <w:numPr>
                <w:ilvl w:val="0"/>
                <w:numId w:val="372"/>
              </w:numPr>
              <w:tabs>
                <w:tab w:val="left" w:pos="257"/>
              </w:tabs>
              <w:spacing w:line="242" w:lineRule="auto"/>
              <w:ind w:right="112" w:firstLine="0"/>
              <w:rPr>
                <w:sz w:val="20"/>
              </w:rPr>
            </w:pPr>
            <w:r>
              <w:rPr>
                <w:spacing w:val="-2"/>
                <w:sz w:val="20"/>
              </w:rPr>
              <w:t>教師確認學生已熟悉課文，最後請全班齊念收尾。</w:t>
            </w:r>
          </w:p>
          <w:p w:rsidR="007E6E83" w:rsidRDefault="007E6E83" w:rsidP="007E6E83">
            <w:pPr>
              <w:pStyle w:val="TableParagraph"/>
              <w:numPr>
                <w:ilvl w:val="0"/>
                <w:numId w:val="372"/>
              </w:numPr>
              <w:tabs>
                <w:tab w:val="left" w:pos="257"/>
              </w:tabs>
              <w:spacing w:line="242" w:lineRule="auto"/>
              <w:ind w:right="112" w:firstLine="0"/>
              <w:rPr>
                <w:sz w:val="20"/>
              </w:rPr>
            </w:pPr>
            <w:r>
              <w:rPr>
                <w:spacing w:val="-2"/>
                <w:sz w:val="20"/>
              </w:rPr>
              <w:t>教師介紹本課一課一字的用法</w:t>
            </w:r>
            <w:r>
              <w:rPr>
                <w:spacing w:val="-4"/>
                <w:sz w:val="20"/>
              </w:rPr>
              <w:t>和造句。</w:t>
            </w:r>
          </w:p>
          <w:p w:rsidR="007E6E83" w:rsidRDefault="007E6E83" w:rsidP="007E6E83">
            <w:pPr>
              <w:pStyle w:val="TableParagraph"/>
              <w:numPr>
                <w:ilvl w:val="0"/>
                <w:numId w:val="372"/>
              </w:numPr>
              <w:tabs>
                <w:tab w:val="left" w:pos="257"/>
              </w:tabs>
              <w:spacing w:line="244" w:lineRule="auto"/>
              <w:ind w:right="311" w:firstLine="0"/>
              <w:rPr>
                <w:sz w:val="20"/>
              </w:rPr>
            </w:pPr>
            <w:r>
              <w:rPr>
                <w:spacing w:val="-2"/>
                <w:sz w:val="20"/>
              </w:rPr>
              <w:t>教師介紹本課方音差、文白</w:t>
            </w:r>
            <w:r>
              <w:rPr>
                <w:spacing w:val="-6"/>
                <w:sz w:val="20"/>
              </w:rPr>
              <w:t>音。</w:t>
            </w:r>
          </w:p>
          <w:p w:rsidR="007E6E83" w:rsidRDefault="007E6E83" w:rsidP="007E6E83">
            <w:pPr>
              <w:pStyle w:val="TableParagraph"/>
              <w:numPr>
                <w:ilvl w:val="0"/>
                <w:numId w:val="372"/>
              </w:numPr>
              <w:tabs>
                <w:tab w:val="left" w:pos="257"/>
              </w:tabs>
              <w:spacing w:line="244" w:lineRule="auto"/>
              <w:ind w:right="112" w:firstLine="0"/>
              <w:rPr>
                <w:sz w:val="20"/>
              </w:rPr>
            </w:pPr>
            <w:r>
              <w:rPr>
                <w:spacing w:val="-2"/>
                <w:sz w:val="20"/>
              </w:rPr>
              <w:t>教師介紹本課內含句型，鼓勵學生運用先前學習過的內容。</w:t>
            </w:r>
            <w:r>
              <w:rPr>
                <w:spacing w:val="80"/>
                <w:sz w:val="20"/>
              </w:rPr>
              <w:t xml:space="preserve"> </w:t>
            </w:r>
            <w:r>
              <w:rPr>
                <w:rFonts w:ascii="Times New Roman" w:eastAsia="Times New Roman"/>
                <w:spacing w:val="-2"/>
                <w:sz w:val="20"/>
              </w:rPr>
              <w:t>(</w:t>
            </w:r>
            <w:r>
              <w:rPr>
                <w:spacing w:val="-2"/>
                <w:sz w:val="20"/>
              </w:rPr>
              <w:t>二</w:t>
            </w:r>
            <w:r>
              <w:rPr>
                <w:rFonts w:ascii="Times New Roman" w:eastAsia="Times New Roman"/>
                <w:spacing w:val="-2"/>
                <w:sz w:val="20"/>
              </w:rPr>
              <w:t>)</w:t>
            </w:r>
            <w:r>
              <w:rPr>
                <w:spacing w:val="-2"/>
                <w:sz w:val="20"/>
              </w:rPr>
              <w:t>活動二：我會曉講</w:t>
            </w:r>
          </w:p>
          <w:p w:rsidR="007E6E83" w:rsidRDefault="007E6E83" w:rsidP="007E6E83">
            <w:pPr>
              <w:pStyle w:val="TableParagraph"/>
              <w:numPr>
                <w:ilvl w:val="0"/>
                <w:numId w:val="371"/>
              </w:numPr>
              <w:tabs>
                <w:tab w:val="left" w:pos="257"/>
              </w:tabs>
              <w:spacing w:line="244" w:lineRule="auto"/>
              <w:ind w:right="112" w:firstLine="0"/>
              <w:rPr>
                <w:sz w:val="20"/>
              </w:rPr>
            </w:pPr>
            <w:r>
              <w:rPr>
                <w:spacing w:val="-2"/>
                <w:sz w:val="20"/>
              </w:rPr>
              <w:t>教師問學生：在你心目中，最能代表臺灣的動物是什麼？</w:t>
            </w:r>
          </w:p>
          <w:p w:rsidR="007E6E83" w:rsidRDefault="007E6E83" w:rsidP="007E6E83">
            <w:pPr>
              <w:pStyle w:val="TableParagraph"/>
              <w:numPr>
                <w:ilvl w:val="0"/>
                <w:numId w:val="371"/>
              </w:numPr>
              <w:tabs>
                <w:tab w:val="left" w:pos="257"/>
              </w:tabs>
              <w:spacing w:line="244" w:lineRule="auto"/>
              <w:ind w:right="112" w:firstLine="0"/>
              <w:rPr>
                <w:sz w:val="20"/>
              </w:rPr>
            </w:pPr>
            <w:r>
              <w:rPr>
                <w:spacing w:val="-2"/>
                <w:sz w:val="20"/>
              </w:rPr>
              <w:t>學生自由發表，教師整理學生答案於黑板。</w:t>
            </w:r>
          </w:p>
          <w:p w:rsidR="007E6E83" w:rsidRDefault="007E6E83" w:rsidP="007E6E83">
            <w:pPr>
              <w:pStyle w:val="TableParagraph"/>
              <w:numPr>
                <w:ilvl w:val="0"/>
                <w:numId w:val="371"/>
              </w:numPr>
              <w:tabs>
                <w:tab w:val="left" w:pos="257"/>
              </w:tabs>
              <w:spacing w:line="244" w:lineRule="auto"/>
              <w:ind w:right="112" w:firstLine="0"/>
              <w:rPr>
                <w:sz w:val="20"/>
              </w:rPr>
            </w:pPr>
            <w:r>
              <w:rPr>
                <w:spacing w:val="-2"/>
                <w:sz w:val="20"/>
              </w:rPr>
              <w:t>教師給予釐清是否為外來種，並說明本節學習重點為臺灣保育類動物。</w:t>
            </w:r>
          </w:p>
          <w:p w:rsidR="007E6E83" w:rsidRDefault="007E6E83" w:rsidP="007E6E83">
            <w:pPr>
              <w:pStyle w:val="TableParagraph"/>
              <w:numPr>
                <w:ilvl w:val="0"/>
                <w:numId w:val="371"/>
              </w:numPr>
              <w:tabs>
                <w:tab w:val="left" w:pos="257"/>
              </w:tabs>
              <w:spacing w:line="253" w:lineRule="exact"/>
              <w:ind w:left="257" w:hanging="150"/>
              <w:rPr>
                <w:sz w:val="20"/>
              </w:rPr>
            </w:pPr>
            <w:r>
              <w:rPr>
                <w:spacing w:val="-3"/>
                <w:sz w:val="20"/>
              </w:rPr>
              <w:t>教師依教學媒體「我會曉</w:t>
            </w:r>
          </w:p>
        </w:tc>
        <w:tc>
          <w:tcPr>
            <w:tcW w:w="1294" w:type="dxa"/>
          </w:tcPr>
          <w:p w:rsidR="007E6E83" w:rsidRDefault="007E6E83">
            <w:pPr>
              <w:pStyle w:val="TableParagraph"/>
              <w:spacing w:line="244" w:lineRule="auto"/>
              <w:ind w:left="106" w:right="378"/>
              <w:jc w:val="both"/>
              <w:rPr>
                <w:sz w:val="20"/>
              </w:rPr>
            </w:pPr>
            <w:r>
              <w:rPr>
                <w:spacing w:val="-4"/>
                <w:sz w:val="20"/>
              </w:rPr>
              <w:t>口頭評量觀察評量表演評量</w:t>
            </w:r>
          </w:p>
        </w:tc>
        <w:tc>
          <w:tcPr>
            <w:tcW w:w="1292" w:type="dxa"/>
          </w:tcPr>
          <w:p w:rsidR="007E6E83" w:rsidRDefault="007E6E83">
            <w:pPr>
              <w:pStyle w:val="TableParagraph"/>
              <w:spacing w:line="244" w:lineRule="auto"/>
              <w:ind w:left="104" w:right="103"/>
              <w:rPr>
                <w:sz w:val="20"/>
              </w:rPr>
            </w:pPr>
            <w:r>
              <w:rPr>
                <w:spacing w:val="-12"/>
                <w:sz w:val="20"/>
              </w:rPr>
              <w:t>【 環 境 教</w:t>
            </w:r>
            <w:r>
              <w:rPr>
                <w:spacing w:val="-6"/>
                <w:sz w:val="20"/>
              </w:rPr>
              <w:t>育】</w:t>
            </w:r>
          </w:p>
          <w:p w:rsidR="007E6E83" w:rsidRDefault="007E6E83">
            <w:pPr>
              <w:pStyle w:val="TableParagraph"/>
              <w:spacing w:line="244" w:lineRule="auto"/>
              <w:ind w:left="104" w:right="104"/>
              <w:rPr>
                <w:sz w:val="20"/>
              </w:rPr>
            </w:pPr>
            <w:r>
              <w:rPr>
                <w:sz w:val="20"/>
              </w:rPr>
              <w:t>環</w:t>
            </w:r>
            <w:r>
              <w:rPr>
                <w:rFonts w:ascii="Times New Roman" w:eastAsia="Times New Roman"/>
                <w:sz w:val="20"/>
              </w:rPr>
              <w:t>E2</w:t>
            </w:r>
            <w:r>
              <w:rPr>
                <w:rFonts w:ascii="Times New Roman" w:eastAsia="Times New Roman"/>
                <w:spacing w:val="-13"/>
                <w:sz w:val="20"/>
              </w:rPr>
              <w:t xml:space="preserve"> </w:t>
            </w:r>
            <w:r>
              <w:rPr>
                <w:sz w:val="20"/>
              </w:rPr>
              <w:t>覺知生</w:t>
            </w:r>
            <w:r>
              <w:rPr>
                <w:spacing w:val="-2"/>
                <w:sz w:val="20"/>
              </w:rPr>
              <w:t>物生命的美與價值，關懷動、植物</w:t>
            </w:r>
            <w:r>
              <w:rPr>
                <w:spacing w:val="-4"/>
                <w:sz w:val="20"/>
              </w:rPr>
              <w:t>的生命。</w:t>
            </w: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5693"/>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4" w:lineRule="auto"/>
              <w:ind w:left="108" w:right="222"/>
              <w:rPr>
                <w:rFonts w:ascii="Times New Roman" w:eastAsia="Times New Roman" w:hAnsi="Times New Roman"/>
                <w:sz w:val="20"/>
              </w:rPr>
            </w:pPr>
            <w:r>
              <w:rPr>
                <w:spacing w:val="-6"/>
                <w:sz w:val="20"/>
              </w:rPr>
              <w:t>讀日常生活中常見的閩南語文，並了解其</w:t>
            </w:r>
            <w:r>
              <w:rPr>
                <w:spacing w:val="-10"/>
                <w:sz w:val="20"/>
              </w:rPr>
              <w:t>意</w:t>
            </w:r>
            <w:r>
              <w:rPr>
                <w:spacing w:val="40"/>
                <w:sz w:val="20"/>
              </w:rPr>
              <w:t xml:space="preserve"> </w:t>
            </w:r>
            <w:r>
              <w:rPr>
                <w:spacing w:val="-6"/>
                <w:sz w:val="20"/>
              </w:rPr>
              <w:t xml:space="preserve">義。 </w:t>
            </w:r>
            <w:r>
              <w:rPr>
                <w:rFonts w:ascii="Times New Roman" w:eastAsia="Times New Roman" w:hAnsi="Times New Roman"/>
                <w:spacing w:val="-2"/>
                <w:sz w:val="20"/>
              </w:rPr>
              <w:t>4-Ⅱ-1</w:t>
            </w:r>
          </w:p>
          <w:p w:rsidR="007E6E83" w:rsidRDefault="007E6E83">
            <w:pPr>
              <w:pStyle w:val="TableParagraph"/>
              <w:spacing w:line="238" w:lineRule="exact"/>
              <w:ind w:left="108"/>
              <w:rPr>
                <w:sz w:val="20"/>
              </w:rPr>
            </w:pPr>
            <w:r>
              <w:rPr>
                <w:spacing w:val="-6"/>
                <w:sz w:val="20"/>
              </w:rPr>
              <w:t>能運</w:t>
            </w:r>
          </w:p>
          <w:p w:rsidR="007E6E83" w:rsidRDefault="007E6E83">
            <w:pPr>
              <w:pStyle w:val="TableParagraph"/>
              <w:spacing w:line="242" w:lineRule="auto"/>
              <w:ind w:left="108" w:right="288"/>
              <w:jc w:val="both"/>
              <w:rPr>
                <w:sz w:val="20"/>
              </w:rPr>
            </w:pPr>
            <w:r>
              <w:rPr>
                <w:spacing w:val="-6"/>
                <w:sz w:val="20"/>
              </w:rPr>
              <w:t>用閩南語文簡單寫出自己的感受</w:t>
            </w:r>
          </w:p>
          <w:p w:rsidR="007E6E83" w:rsidRDefault="007E6E83">
            <w:pPr>
              <w:pStyle w:val="TableParagraph"/>
              <w:spacing w:line="260" w:lineRule="atLeast"/>
              <w:ind w:left="108" w:right="288"/>
              <w:rPr>
                <w:sz w:val="20"/>
              </w:rPr>
            </w:pPr>
            <w:r>
              <w:rPr>
                <w:spacing w:val="-6"/>
                <w:sz w:val="20"/>
              </w:rPr>
              <w:t>與需求。</w:t>
            </w:r>
          </w:p>
        </w:tc>
        <w:tc>
          <w:tcPr>
            <w:tcW w:w="809" w:type="dxa"/>
          </w:tcPr>
          <w:p w:rsidR="007E6E83" w:rsidRDefault="007E6E83">
            <w:pPr>
              <w:pStyle w:val="TableParagraph"/>
              <w:rPr>
                <w:rFonts w:ascii="Times New Roman"/>
                <w:sz w:val="18"/>
              </w:rPr>
            </w:pP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spacing w:line="244" w:lineRule="auto"/>
              <w:ind w:right="362"/>
              <w:rPr>
                <w:sz w:val="20"/>
              </w:rPr>
            </w:pPr>
            <w:r>
              <w:rPr>
                <w:spacing w:val="-13"/>
                <w:sz w:val="20"/>
              </w:rPr>
              <w:t>講」，請學生未教語詞前先默</w:t>
            </w:r>
            <w:r>
              <w:rPr>
                <w:spacing w:val="-2"/>
                <w:sz w:val="20"/>
              </w:rPr>
              <w:t>念，將不會的圈起來。</w:t>
            </w:r>
          </w:p>
          <w:p w:rsidR="007E6E83" w:rsidRDefault="007E6E83" w:rsidP="007E6E83">
            <w:pPr>
              <w:pStyle w:val="TableParagraph"/>
              <w:numPr>
                <w:ilvl w:val="0"/>
                <w:numId w:val="370"/>
              </w:numPr>
              <w:tabs>
                <w:tab w:val="left" w:pos="257"/>
              </w:tabs>
              <w:spacing w:line="242" w:lineRule="auto"/>
              <w:ind w:right="112" w:firstLine="0"/>
              <w:rPr>
                <w:sz w:val="20"/>
              </w:rPr>
            </w:pPr>
            <w:r>
              <w:rPr>
                <w:spacing w:val="-2"/>
                <w:sz w:val="20"/>
              </w:rPr>
              <w:t>教師播放教學媒體，請學生跟念，並確認學生都能正確發</w:t>
            </w:r>
          </w:p>
          <w:p w:rsidR="007E6E83" w:rsidRDefault="007E6E83">
            <w:pPr>
              <w:pStyle w:val="TableParagraph"/>
              <w:rPr>
                <w:sz w:val="20"/>
              </w:rPr>
            </w:pPr>
            <w:r>
              <w:rPr>
                <w:spacing w:val="-6"/>
                <w:sz w:val="20"/>
              </w:rPr>
              <w:t>音。</w:t>
            </w:r>
          </w:p>
          <w:p w:rsidR="007E6E83" w:rsidRDefault="007E6E83" w:rsidP="007E6E83">
            <w:pPr>
              <w:pStyle w:val="TableParagraph"/>
              <w:numPr>
                <w:ilvl w:val="0"/>
                <w:numId w:val="370"/>
              </w:numPr>
              <w:tabs>
                <w:tab w:val="left" w:pos="257"/>
              </w:tabs>
              <w:spacing w:line="244" w:lineRule="auto"/>
              <w:ind w:right="112" w:firstLine="0"/>
              <w:rPr>
                <w:sz w:val="20"/>
              </w:rPr>
            </w:pPr>
            <w:r>
              <w:rPr>
                <w:spacing w:val="-2"/>
                <w:sz w:val="20"/>
              </w:rPr>
              <w:t>教師導讀「我會曉講例句」的動物名稱，並加上部份字詞使成短句。例如：臺灣烏熊足大</w:t>
            </w:r>
            <w:r>
              <w:rPr>
                <w:spacing w:val="-6"/>
                <w:sz w:val="20"/>
              </w:rPr>
              <w:t>隻。</w:t>
            </w:r>
          </w:p>
          <w:p w:rsidR="007E6E83" w:rsidRDefault="007E6E83" w:rsidP="007E6E83">
            <w:pPr>
              <w:pStyle w:val="TableParagraph"/>
              <w:numPr>
                <w:ilvl w:val="0"/>
                <w:numId w:val="370"/>
              </w:numPr>
              <w:tabs>
                <w:tab w:val="left" w:pos="257"/>
              </w:tabs>
              <w:spacing w:line="242" w:lineRule="auto"/>
              <w:ind w:right="112" w:firstLine="0"/>
              <w:rPr>
                <w:sz w:val="20"/>
              </w:rPr>
            </w:pPr>
            <w:r>
              <w:rPr>
                <w:spacing w:val="-2"/>
                <w:sz w:val="20"/>
              </w:rPr>
              <w:t>教師補充其他臺灣保育類動物</w:t>
            </w:r>
            <w:r>
              <w:rPr>
                <w:spacing w:val="-4"/>
                <w:sz w:val="20"/>
              </w:rPr>
              <w:t>的語詞。</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2572"/>
        </w:trPr>
        <w:tc>
          <w:tcPr>
            <w:tcW w:w="845" w:type="dxa"/>
          </w:tcPr>
          <w:p w:rsidR="007E6E83" w:rsidRDefault="007E6E83">
            <w:pPr>
              <w:pStyle w:val="TableParagraph"/>
              <w:spacing w:line="242" w:lineRule="auto"/>
              <w:ind w:right="127"/>
              <w:rPr>
                <w:sz w:val="20"/>
              </w:rPr>
            </w:pPr>
            <w:r>
              <w:rPr>
                <w:spacing w:val="-4"/>
                <w:sz w:val="20"/>
              </w:rPr>
              <w:t>第十三</w:t>
            </w:r>
            <w:r>
              <w:rPr>
                <w:spacing w:val="-10"/>
                <w:sz w:val="20"/>
              </w:rPr>
              <w:t>週</w:t>
            </w:r>
          </w:p>
        </w:tc>
        <w:tc>
          <w:tcPr>
            <w:tcW w:w="1634" w:type="dxa"/>
          </w:tcPr>
          <w:p w:rsidR="007E6E83" w:rsidRDefault="007E6E83">
            <w:pPr>
              <w:pStyle w:val="TableParagraph"/>
              <w:spacing w:line="242" w:lineRule="auto"/>
              <w:ind w:left="151" w:right="275" w:hanging="3"/>
              <w:rPr>
                <w:sz w:val="20"/>
              </w:rPr>
            </w:pPr>
            <w:r>
              <w:rPr>
                <w:spacing w:val="-2"/>
                <w:sz w:val="20"/>
              </w:rPr>
              <w:t>第三單元臺灣</w:t>
            </w:r>
            <w:r>
              <w:rPr>
                <w:spacing w:val="-4"/>
                <w:sz w:val="20"/>
              </w:rPr>
              <w:t>咱的寶貝</w:t>
            </w:r>
          </w:p>
          <w:p w:rsidR="007E6E83" w:rsidRDefault="007E6E83">
            <w:pPr>
              <w:pStyle w:val="TableParagraph"/>
              <w:spacing w:line="244" w:lineRule="auto"/>
              <w:ind w:left="151" w:right="275" w:hanging="3"/>
              <w:rPr>
                <w:sz w:val="20"/>
              </w:rPr>
            </w:pPr>
            <w:r>
              <w:rPr>
                <w:spacing w:val="-2"/>
                <w:sz w:val="20"/>
              </w:rPr>
              <w:t>第四課長尾山</w:t>
            </w:r>
            <w:r>
              <w:rPr>
                <w:spacing w:val="-10"/>
                <w:sz w:val="20"/>
              </w:rPr>
              <w:t>娘</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8"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3" w:line="244"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力，並能從事表達、溝通，以運用於家庭、學</w:t>
            </w:r>
            <w:r>
              <w:rPr>
                <w:spacing w:val="-4"/>
                <w:sz w:val="20"/>
              </w:rPr>
              <w:t>校、社區生</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8" w:right="288"/>
              <w:rPr>
                <w:sz w:val="20"/>
              </w:rPr>
            </w:pPr>
            <w:r>
              <w:rPr>
                <w:spacing w:val="-6"/>
                <w:sz w:val="20"/>
              </w:rPr>
              <w:t>能應用閩南語標音</w:t>
            </w:r>
            <w:r>
              <w:rPr>
                <w:spacing w:val="-10"/>
                <w:sz w:val="20"/>
              </w:rPr>
              <w:t xml:space="preserve">符 </w:t>
            </w:r>
            <w:r>
              <w:rPr>
                <w:spacing w:val="-6"/>
                <w:sz w:val="20"/>
              </w:rPr>
              <w:t>號、羅馬字及</w:t>
            </w:r>
          </w:p>
          <w:p w:rsidR="007E6E83" w:rsidRDefault="007E6E83">
            <w:pPr>
              <w:pStyle w:val="TableParagraph"/>
              <w:spacing w:line="242" w:lineRule="exact"/>
              <w:ind w:left="108"/>
              <w:rPr>
                <w:sz w:val="20"/>
              </w:rPr>
            </w:pPr>
            <w:r>
              <w:rPr>
                <w:spacing w:val="-10"/>
                <w:sz w:val="20"/>
              </w:rPr>
              <w:t>漢</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369"/>
              </w:numPr>
              <w:tabs>
                <w:tab w:val="left" w:pos="452"/>
              </w:tabs>
              <w:spacing w:line="244" w:lineRule="auto"/>
              <w:ind w:right="142" w:firstLine="0"/>
              <w:rPr>
                <w:sz w:val="20"/>
              </w:rPr>
            </w:pPr>
            <w:r>
              <w:rPr>
                <w:spacing w:val="-10"/>
                <w:sz w:val="20"/>
              </w:rPr>
              <w:t>羅</w:t>
            </w:r>
            <w:r>
              <w:rPr>
                <w:spacing w:val="-6"/>
                <w:sz w:val="20"/>
              </w:rPr>
              <w:t>馬拼音。</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369"/>
              </w:numPr>
              <w:tabs>
                <w:tab w:val="left" w:pos="452"/>
              </w:tabs>
              <w:spacing w:line="244" w:lineRule="auto"/>
              <w:ind w:right="142" w:firstLine="0"/>
              <w:rPr>
                <w:sz w:val="20"/>
              </w:rPr>
            </w:pPr>
            <w:r>
              <w:rPr>
                <w:spacing w:val="-10"/>
                <w:sz w:val="20"/>
              </w:rPr>
              <w:t>漢</w:t>
            </w:r>
            <w:r>
              <w:rPr>
                <w:spacing w:val="-6"/>
                <w:sz w:val="20"/>
              </w:rPr>
              <w:t>字書寫。</w:t>
            </w:r>
          </w:p>
          <w:p w:rsidR="007E6E83" w:rsidRDefault="007E6E83">
            <w:pPr>
              <w:pStyle w:val="TableParagraph"/>
              <w:spacing w:before="26"/>
              <w:rPr>
                <w:rFonts w:ascii="Times New Roman" w:hAnsi="Times New Roman"/>
                <w:sz w:val="20"/>
              </w:rPr>
            </w:pPr>
            <w:r>
              <w:rPr>
                <w:rFonts w:ascii="Cambria Math" w:hAnsi="Cambria Math"/>
                <w:spacing w:val="-4"/>
                <w:sz w:val="20"/>
              </w:rPr>
              <w:t>◎</w:t>
            </w:r>
            <w:r>
              <w:rPr>
                <w:rFonts w:ascii="Times New Roman" w:hAnsi="Times New Roman"/>
                <w:spacing w:val="-4"/>
                <w:sz w:val="20"/>
              </w:rPr>
              <w:t>Ab-</w:t>
            </w:r>
          </w:p>
        </w:tc>
        <w:tc>
          <w:tcPr>
            <w:tcW w:w="1277" w:type="dxa"/>
          </w:tcPr>
          <w:p w:rsidR="007E6E83" w:rsidRDefault="007E6E83" w:rsidP="007E6E83">
            <w:pPr>
              <w:pStyle w:val="TableParagraph"/>
              <w:numPr>
                <w:ilvl w:val="0"/>
                <w:numId w:val="368"/>
              </w:numPr>
              <w:tabs>
                <w:tab w:val="left" w:pos="257"/>
              </w:tabs>
              <w:spacing w:line="242" w:lineRule="auto"/>
              <w:ind w:right="209" w:firstLine="0"/>
              <w:rPr>
                <w:sz w:val="20"/>
              </w:rPr>
            </w:pPr>
            <w:r>
              <w:rPr>
                <w:spacing w:val="-4"/>
                <w:sz w:val="20"/>
              </w:rPr>
              <w:t>能聽懂及正確使用</w:t>
            </w:r>
          </w:p>
          <w:p w:rsidR="007E6E83" w:rsidRDefault="007E6E83">
            <w:pPr>
              <w:pStyle w:val="TableParagraph"/>
              <w:rPr>
                <w:rFonts w:ascii="Times New Roman" w:eastAsia="Times New Roman"/>
                <w:sz w:val="20"/>
              </w:rPr>
            </w:pPr>
            <w:r>
              <w:rPr>
                <w:spacing w:val="-2"/>
                <w:sz w:val="20"/>
              </w:rPr>
              <w:t>「</w:t>
            </w:r>
            <w:r>
              <w:rPr>
                <w:rFonts w:ascii="Times New Roman" w:eastAsia="Times New Roman"/>
                <w:spacing w:val="-2"/>
                <w:sz w:val="20"/>
              </w:rPr>
              <w:t>......</w:t>
            </w:r>
          </w:p>
          <w:p w:rsidR="007E6E83" w:rsidRDefault="007E6E83">
            <w:pPr>
              <w:pStyle w:val="TableParagraph"/>
              <w:tabs>
                <w:tab w:val="left" w:leader="dot" w:pos="608"/>
              </w:tabs>
              <w:rPr>
                <w:sz w:val="20"/>
              </w:rPr>
            </w:pPr>
            <w:r>
              <w:rPr>
                <w:spacing w:val="-10"/>
                <w:sz w:val="20"/>
              </w:rPr>
              <w:t>規</w:t>
            </w:r>
            <w:r>
              <w:rPr>
                <w:rFonts w:ascii="Times New Roman" w:eastAsia="Times New Roman"/>
                <w:sz w:val="20"/>
              </w:rPr>
              <w:tab/>
            </w:r>
            <w:r>
              <w:rPr>
                <w:spacing w:val="-2"/>
                <w:sz w:val="20"/>
              </w:rPr>
              <w:t>」</w:t>
            </w:r>
            <w:r>
              <w:rPr>
                <w:spacing w:val="-10"/>
                <w:sz w:val="20"/>
              </w:rPr>
              <w:t>的</w:t>
            </w:r>
          </w:p>
          <w:p w:rsidR="007E6E83" w:rsidRDefault="007E6E83">
            <w:pPr>
              <w:pStyle w:val="TableParagraph"/>
              <w:spacing w:before="1"/>
              <w:rPr>
                <w:sz w:val="20"/>
              </w:rPr>
            </w:pPr>
            <w:r>
              <w:rPr>
                <w:spacing w:val="-5"/>
                <w:sz w:val="20"/>
              </w:rPr>
              <w:t>句型。</w:t>
            </w:r>
          </w:p>
          <w:p w:rsidR="007E6E83" w:rsidRDefault="007E6E83" w:rsidP="007E6E83">
            <w:pPr>
              <w:pStyle w:val="TableParagraph"/>
              <w:numPr>
                <w:ilvl w:val="0"/>
                <w:numId w:val="368"/>
              </w:numPr>
              <w:tabs>
                <w:tab w:val="left" w:pos="257"/>
              </w:tabs>
              <w:spacing w:before="5" w:line="244" w:lineRule="auto"/>
              <w:ind w:right="159" w:firstLine="0"/>
              <w:rPr>
                <w:sz w:val="20"/>
              </w:rPr>
            </w:pPr>
            <w:r>
              <w:rPr>
                <w:spacing w:val="-4"/>
                <w:sz w:val="20"/>
              </w:rPr>
              <w:t xml:space="preserve">能說出生活中人、 </w:t>
            </w:r>
            <w:r>
              <w:rPr>
                <w:spacing w:val="-2"/>
                <w:sz w:val="20"/>
              </w:rPr>
              <w:t>事、時、地</w:t>
            </w:r>
            <w:r>
              <w:rPr>
                <w:spacing w:val="-4"/>
                <w:sz w:val="20"/>
              </w:rPr>
              <w:t>、物的特</w:t>
            </w:r>
          </w:p>
        </w:tc>
        <w:tc>
          <w:tcPr>
            <w:tcW w:w="2979" w:type="dxa"/>
          </w:tcPr>
          <w:p w:rsidR="007E6E83" w:rsidRDefault="007E6E83">
            <w:pPr>
              <w:pStyle w:val="TableParagraph"/>
              <w:spacing w:line="242" w:lineRule="auto"/>
              <w:ind w:right="863"/>
              <w:rPr>
                <w:sz w:val="20"/>
              </w:rPr>
            </w:pPr>
            <w:r>
              <w:rPr>
                <w:spacing w:val="-2"/>
                <w:sz w:val="20"/>
              </w:rPr>
              <w:t>第三單元臺灣咱的寶貝第四課長尾山娘</w:t>
            </w:r>
          </w:p>
          <w:p w:rsidR="007E6E83" w:rsidRDefault="007E6E83">
            <w:pPr>
              <w:pStyle w:val="TableParagraph"/>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3"/>
                <w:sz w:val="20"/>
              </w:rPr>
              <w:t>活動一：做伙來造句</w:t>
            </w:r>
          </w:p>
          <w:p w:rsidR="007E6E83" w:rsidRDefault="007E6E83" w:rsidP="007E6E83">
            <w:pPr>
              <w:pStyle w:val="TableParagraph"/>
              <w:numPr>
                <w:ilvl w:val="0"/>
                <w:numId w:val="367"/>
              </w:numPr>
              <w:tabs>
                <w:tab w:val="left" w:pos="257"/>
              </w:tabs>
              <w:spacing w:line="242" w:lineRule="auto"/>
              <w:ind w:right="112" w:firstLine="0"/>
              <w:rPr>
                <w:sz w:val="20"/>
              </w:rPr>
            </w:pPr>
            <w:r>
              <w:rPr>
                <w:spacing w:val="-2"/>
                <w:sz w:val="20"/>
              </w:rPr>
              <w:t>教師帶念「做伙來造句」的句型，解釋意義及使用時機。</w:t>
            </w:r>
          </w:p>
          <w:p w:rsidR="007E6E83" w:rsidRDefault="007E6E83" w:rsidP="007E6E83">
            <w:pPr>
              <w:pStyle w:val="TableParagraph"/>
              <w:numPr>
                <w:ilvl w:val="0"/>
                <w:numId w:val="367"/>
              </w:numPr>
              <w:tabs>
                <w:tab w:val="left" w:pos="257"/>
              </w:tabs>
              <w:spacing w:before="1" w:line="242" w:lineRule="auto"/>
              <w:ind w:right="112" w:firstLine="0"/>
              <w:rPr>
                <w:sz w:val="20"/>
              </w:rPr>
            </w:pPr>
            <w:r>
              <w:rPr>
                <w:spacing w:val="-2"/>
                <w:sz w:val="20"/>
              </w:rPr>
              <w:t>教師請學生先看圖，說說看圖中這些動物在做什麼？給你什</w:t>
            </w:r>
            <w:r>
              <w:rPr>
                <w:spacing w:val="-4"/>
                <w:sz w:val="20"/>
              </w:rPr>
              <w:t>麼感覺。</w:t>
            </w:r>
          </w:p>
          <w:p w:rsidR="007E6E83" w:rsidRDefault="007E6E83" w:rsidP="007E6E83">
            <w:pPr>
              <w:pStyle w:val="TableParagraph"/>
              <w:numPr>
                <w:ilvl w:val="0"/>
                <w:numId w:val="367"/>
              </w:numPr>
              <w:tabs>
                <w:tab w:val="left" w:pos="257"/>
              </w:tabs>
              <w:spacing w:before="4"/>
              <w:ind w:left="257" w:hanging="150"/>
              <w:rPr>
                <w:sz w:val="20"/>
              </w:rPr>
            </w:pPr>
            <w:r>
              <w:rPr>
                <w:spacing w:val="-3"/>
                <w:sz w:val="20"/>
              </w:rPr>
              <w:t>教師帶領學生，將圖意與句型</w:t>
            </w:r>
          </w:p>
        </w:tc>
        <w:tc>
          <w:tcPr>
            <w:tcW w:w="1294" w:type="dxa"/>
          </w:tcPr>
          <w:p w:rsidR="007E6E83" w:rsidRDefault="007E6E83">
            <w:pPr>
              <w:pStyle w:val="TableParagraph"/>
              <w:spacing w:line="242" w:lineRule="auto"/>
              <w:ind w:left="106" w:right="378"/>
              <w:jc w:val="both"/>
              <w:rPr>
                <w:sz w:val="20"/>
              </w:rPr>
            </w:pPr>
            <w:r>
              <w:rPr>
                <w:spacing w:val="-4"/>
                <w:sz w:val="20"/>
              </w:rPr>
              <w:t>口頭評量實作評量紙筆評量</w:t>
            </w: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8266"/>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spacing w:line="244" w:lineRule="auto"/>
              <w:ind w:left="108" w:right="197"/>
              <w:rPr>
                <w:sz w:val="20"/>
              </w:rPr>
            </w:pPr>
            <w:r>
              <w:rPr>
                <w:spacing w:val="-4"/>
                <w:sz w:val="20"/>
              </w:rPr>
              <w:t>活之中。</w:t>
            </w:r>
            <w:r>
              <w:rPr>
                <w:sz w:val="20"/>
              </w:rPr>
              <w:t>閩</w:t>
            </w:r>
            <w:r>
              <w:rPr>
                <w:rFonts w:ascii="Times New Roman" w:eastAsia="Times New Roman"/>
                <w:sz w:val="20"/>
              </w:rPr>
              <w:t>-E-C1</w:t>
            </w:r>
            <w:r>
              <w:rPr>
                <w:rFonts w:ascii="Times New Roman" w:eastAsia="Times New Roman"/>
                <w:spacing w:val="-7"/>
                <w:sz w:val="20"/>
              </w:rPr>
              <w:t xml:space="preserve"> </w:t>
            </w:r>
            <w:r>
              <w:rPr>
                <w:spacing w:val="-10"/>
                <w:sz w:val="20"/>
              </w:rPr>
              <w:t>具</w:t>
            </w:r>
          </w:p>
          <w:p w:rsidR="007E6E83" w:rsidRDefault="007E6E83">
            <w:pPr>
              <w:pStyle w:val="TableParagraph"/>
              <w:spacing w:line="244" w:lineRule="auto"/>
              <w:ind w:left="108" w:right="137"/>
              <w:rPr>
                <w:sz w:val="20"/>
              </w:rPr>
            </w:pPr>
            <w:r>
              <w:rPr>
                <w:spacing w:val="-2"/>
                <w:sz w:val="20"/>
              </w:rPr>
              <w:t>備透過閩南</w:t>
            </w:r>
            <w:r>
              <w:rPr>
                <w:spacing w:val="-4"/>
                <w:sz w:val="20"/>
              </w:rPr>
              <w:t xml:space="preserve">語文的學 </w:t>
            </w:r>
            <w:r>
              <w:rPr>
                <w:spacing w:val="-2"/>
                <w:sz w:val="20"/>
              </w:rPr>
              <w:t>習，增進與人友善相處的能力，並能參與家庭、學校、社區的各類活動，培養責任感，落實生活美德與</w:t>
            </w:r>
            <w:r>
              <w:rPr>
                <w:spacing w:val="-4"/>
                <w:sz w:val="20"/>
              </w:rPr>
              <w:t>公民意識。</w:t>
            </w:r>
          </w:p>
        </w:tc>
        <w:tc>
          <w:tcPr>
            <w:tcW w:w="807" w:type="dxa"/>
          </w:tcPr>
          <w:p w:rsidR="007E6E83" w:rsidRDefault="007E6E83">
            <w:pPr>
              <w:pStyle w:val="TableParagraph"/>
              <w:spacing w:line="244" w:lineRule="auto"/>
              <w:ind w:left="108" w:right="222"/>
              <w:rPr>
                <w:rFonts w:ascii="Times New Roman" w:eastAsia="Times New Roman" w:hAnsi="Times New Roman"/>
                <w:sz w:val="20"/>
              </w:rPr>
            </w:pPr>
            <w:r>
              <w:rPr>
                <w:spacing w:val="-6"/>
                <w:sz w:val="20"/>
              </w:rPr>
              <w:t>字，協助聆聽</w:t>
            </w:r>
            <w:r>
              <w:rPr>
                <w:spacing w:val="-10"/>
                <w:sz w:val="20"/>
              </w:rPr>
              <w:t>理</w:t>
            </w:r>
            <w:r>
              <w:rPr>
                <w:spacing w:val="40"/>
                <w:sz w:val="20"/>
              </w:rPr>
              <w:t xml:space="preserve"> </w:t>
            </w:r>
            <w:r>
              <w:rPr>
                <w:spacing w:val="-6"/>
                <w:sz w:val="20"/>
              </w:rPr>
              <w:t xml:space="preserve">解。 </w:t>
            </w:r>
            <w:r>
              <w:rPr>
                <w:rFonts w:ascii="Times New Roman" w:eastAsia="Times New Roman" w:hAnsi="Times New Roman"/>
                <w:spacing w:val="-2"/>
                <w:sz w:val="20"/>
              </w:rPr>
              <w:t>2-Ⅱ-1</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能運用閩南語的標音符號、羅馬字及</w:t>
            </w:r>
            <w:r>
              <w:rPr>
                <w:spacing w:val="-10"/>
                <w:sz w:val="20"/>
              </w:rPr>
              <w:t>漢</w:t>
            </w:r>
            <w:r>
              <w:rPr>
                <w:spacing w:val="40"/>
                <w:sz w:val="20"/>
              </w:rPr>
              <w:t xml:space="preserve"> </w:t>
            </w:r>
            <w:r>
              <w:rPr>
                <w:spacing w:val="-6"/>
                <w:sz w:val="20"/>
              </w:rPr>
              <w:t>字，協助口語表達</w:t>
            </w:r>
            <w:r>
              <w:rPr>
                <w:spacing w:val="-13"/>
                <w:sz w:val="20"/>
              </w:rPr>
              <w:t xml:space="preserve">。 </w:t>
            </w:r>
            <w:r>
              <w:rPr>
                <w:rFonts w:ascii="Times New Roman" w:eastAsia="Times New Roman" w:hAnsi="Times New Roman"/>
                <w:sz w:val="20"/>
              </w:rPr>
              <w:t>3-</w:t>
            </w:r>
            <w:r>
              <w:rPr>
                <w:rFonts w:ascii="Times New Roman" w:eastAsia="Times New Roman" w:hAnsi="Times New Roman"/>
                <w:spacing w:val="-4"/>
                <w:sz w:val="20"/>
              </w:rPr>
              <w:t>Ⅱ-1</w:t>
            </w:r>
          </w:p>
          <w:p w:rsidR="007E6E83" w:rsidRDefault="007E6E83">
            <w:pPr>
              <w:pStyle w:val="TableParagraph"/>
              <w:spacing w:line="235" w:lineRule="exact"/>
              <w:ind w:left="108"/>
              <w:rPr>
                <w:sz w:val="20"/>
              </w:rPr>
            </w:pPr>
            <w:r>
              <w:rPr>
                <w:spacing w:val="-6"/>
                <w:sz w:val="20"/>
              </w:rPr>
              <w:t>能閱</w:t>
            </w:r>
          </w:p>
          <w:p w:rsidR="007E6E83" w:rsidRDefault="007E6E83">
            <w:pPr>
              <w:pStyle w:val="TableParagraph"/>
              <w:spacing w:line="242" w:lineRule="auto"/>
              <w:ind w:left="108" w:right="288"/>
              <w:jc w:val="both"/>
              <w:rPr>
                <w:sz w:val="20"/>
              </w:rPr>
            </w:pPr>
            <w:r>
              <w:rPr>
                <w:spacing w:val="-6"/>
                <w:sz w:val="20"/>
              </w:rPr>
              <w:t>讀日常生活中常見的閩南語文，並了解其</w:t>
            </w:r>
            <w:r>
              <w:rPr>
                <w:spacing w:val="-10"/>
                <w:sz w:val="20"/>
              </w:rPr>
              <w:t>意</w:t>
            </w:r>
          </w:p>
        </w:tc>
        <w:tc>
          <w:tcPr>
            <w:tcW w:w="809" w:type="dxa"/>
          </w:tcPr>
          <w:p w:rsidR="007E6E83" w:rsidRDefault="007E6E83" w:rsidP="007E6E83">
            <w:pPr>
              <w:pStyle w:val="TableParagraph"/>
              <w:numPr>
                <w:ilvl w:val="1"/>
                <w:numId w:val="366"/>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66"/>
              </w:numPr>
              <w:tabs>
                <w:tab w:val="left" w:pos="452"/>
              </w:tabs>
              <w:spacing w:line="244" w:lineRule="auto"/>
              <w:ind w:right="142" w:firstLine="0"/>
              <w:rPr>
                <w:sz w:val="20"/>
              </w:rPr>
            </w:pPr>
            <w:r>
              <w:rPr>
                <w:spacing w:val="-10"/>
                <w:sz w:val="20"/>
              </w:rPr>
              <w:t>句</w:t>
            </w:r>
            <w:r>
              <w:rPr>
                <w:spacing w:val="-6"/>
                <w:sz w:val="20"/>
              </w:rPr>
              <w:t>型運用。</w:t>
            </w:r>
          </w:p>
          <w:p w:rsidR="007E6E83" w:rsidRDefault="007E6E83">
            <w:pPr>
              <w:pStyle w:val="TableParagraph"/>
              <w:spacing w:before="2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Bd-</w:t>
            </w:r>
          </w:p>
          <w:p w:rsidR="007E6E83" w:rsidRDefault="007E6E83">
            <w:pPr>
              <w:pStyle w:val="TableParagraph"/>
              <w:spacing w:line="242"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生</w:t>
            </w:r>
            <w:r>
              <w:rPr>
                <w:spacing w:val="-6"/>
                <w:sz w:val="20"/>
              </w:rPr>
              <w:t>態保育。</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44"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口</w:t>
            </w:r>
            <w:r>
              <w:rPr>
                <w:spacing w:val="-6"/>
                <w:sz w:val="20"/>
              </w:rPr>
              <w:t>語表達。</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Bh-</w:t>
            </w:r>
          </w:p>
          <w:p w:rsidR="007E6E83" w:rsidRDefault="007E6E83">
            <w:pPr>
              <w:pStyle w:val="TableParagraph"/>
              <w:spacing w:line="244"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區</w:t>
            </w:r>
            <w:r>
              <w:rPr>
                <w:spacing w:val="-6"/>
                <w:sz w:val="20"/>
              </w:rPr>
              <w:t>域人文。</w:t>
            </w:r>
          </w:p>
        </w:tc>
        <w:tc>
          <w:tcPr>
            <w:tcW w:w="1277" w:type="dxa"/>
          </w:tcPr>
          <w:p w:rsidR="007E6E83" w:rsidRDefault="007E6E83">
            <w:pPr>
              <w:pStyle w:val="TableParagraph"/>
              <w:spacing w:line="246" w:lineRule="exact"/>
              <w:rPr>
                <w:sz w:val="20"/>
              </w:rPr>
            </w:pPr>
            <w:r>
              <w:rPr>
                <w:spacing w:val="-4"/>
                <w:sz w:val="20"/>
              </w:rPr>
              <w:t>色語句。</w:t>
            </w:r>
          </w:p>
          <w:p w:rsidR="007E6E83" w:rsidRDefault="007E6E83">
            <w:pPr>
              <w:pStyle w:val="TableParagraph"/>
              <w:spacing w:before="5"/>
              <w:rPr>
                <w:sz w:val="20"/>
              </w:rPr>
            </w:pPr>
            <w:r>
              <w:rPr>
                <w:rFonts w:ascii="Times New Roman" w:eastAsia="Times New Roman"/>
                <w:spacing w:val="-2"/>
                <w:sz w:val="20"/>
              </w:rPr>
              <w:t>3.</w:t>
            </w:r>
            <w:r>
              <w:rPr>
                <w:spacing w:val="-5"/>
                <w:sz w:val="20"/>
              </w:rPr>
              <w:t>能閱讀</w:t>
            </w:r>
          </w:p>
          <w:p w:rsidR="007E6E83" w:rsidRDefault="007E6E83">
            <w:pPr>
              <w:pStyle w:val="TableParagraph"/>
              <w:spacing w:before="3" w:line="244" w:lineRule="auto"/>
              <w:ind w:right="159"/>
              <w:rPr>
                <w:sz w:val="20"/>
              </w:rPr>
            </w:pPr>
            <w:r>
              <w:rPr>
                <w:spacing w:val="-2"/>
                <w:sz w:val="20"/>
              </w:rPr>
              <w:t>「相招來開講」之日常生活中常見</w:t>
            </w:r>
            <w:r>
              <w:rPr>
                <w:spacing w:val="-4"/>
                <w:sz w:val="20"/>
              </w:rPr>
              <w:t xml:space="preserve">的閩南語 </w:t>
            </w:r>
            <w:r>
              <w:rPr>
                <w:spacing w:val="-2"/>
                <w:sz w:val="20"/>
              </w:rPr>
              <w:t>文，並了解</w:t>
            </w:r>
            <w:r>
              <w:rPr>
                <w:spacing w:val="-4"/>
                <w:sz w:val="20"/>
              </w:rPr>
              <w:t>其意義。</w:t>
            </w:r>
          </w:p>
          <w:p w:rsidR="007E6E83" w:rsidRDefault="007E6E83">
            <w:pPr>
              <w:pStyle w:val="TableParagraph"/>
              <w:spacing w:line="244" w:lineRule="auto"/>
              <w:ind w:right="159"/>
              <w:rPr>
                <w:sz w:val="20"/>
              </w:rPr>
            </w:pPr>
            <w:r>
              <w:rPr>
                <w:rFonts w:ascii="Times New Roman" w:eastAsia="Times New Roman"/>
                <w:spacing w:val="-2"/>
                <w:sz w:val="20"/>
              </w:rPr>
              <w:t>4.</w:t>
            </w:r>
            <w:r>
              <w:rPr>
                <w:spacing w:val="-2"/>
                <w:sz w:val="20"/>
              </w:rPr>
              <w:t>能用閩南語簡單寫出自己對「相招來開講」</w:t>
            </w:r>
            <w:r>
              <w:rPr>
                <w:spacing w:val="-4"/>
                <w:sz w:val="20"/>
              </w:rPr>
              <w:t xml:space="preserve">故事的感 </w:t>
            </w:r>
            <w:r>
              <w:rPr>
                <w:spacing w:val="-6"/>
                <w:sz w:val="20"/>
              </w:rPr>
              <w:t>受。</w:t>
            </w:r>
          </w:p>
        </w:tc>
        <w:tc>
          <w:tcPr>
            <w:tcW w:w="2979" w:type="dxa"/>
          </w:tcPr>
          <w:p w:rsidR="007E6E83" w:rsidRDefault="007E6E83">
            <w:pPr>
              <w:pStyle w:val="TableParagraph"/>
              <w:tabs>
                <w:tab w:val="left" w:leader="dot" w:pos="1110"/>
              </w:tabs>
              <w:spacing w:line="246" w:lineRule="exact"/>
              <w:rPr>
                <w:sz w:val="20"/>
              </w:rPr>
            </w:pPr>
            <w:r>
              <w:rPr>
                <w:spacing w:val="-2"/>
                <w:sz w:val="20"/>
              </w:rPr>
              <w:t>「</w:t>
            </w:r>
            <w:r>
              <w:rPr>
                <w:rFonts w:ascii="Times New Roman" w:eastAsia="Times New Roman"/>
                <w:spacing w:val="-2"/>
                <w:sz w:val="20"/>
              </w:rPr>
              <w:t>......</w:t>
            </w:r>
            <w:r>
              <w:rPr>
                <w:spacing w:val="-10"/>
                <w:sz w:val="20"/>
              </w:rPr>
              <w:t>規</w:t>
            </w:r>
            <w:r>
              <w:rPr>
                <w:rFonts w:ascii="Times New Roman" w:eastAsia="Times New Roman"/>
                <w:sz w:val="20"/>
              </w:rPr>
              <w:tab/>
            </w:r>
            <w:r>
              <w:rPr>
                <w:spacing w:val="-2"/>
                <w:sz w:val="20"/>
              </w:rPr>
              <w:t>」結合</w:t>
            </w:r>
            <w:r>
              <w:rPr>
                <w:spacing w:val="-10"/>
                <w:sz w:val="20"/>
              </w:rPr>
              <w:t>。</w:t>
            </w:r>
          </w:p>
          <w:p w:rsidR="007E6E83" w:rsidRDefault="007E6E83">
            <w:pPr>
              <w:pStyle w:val="TableParagraph"/>
              <w:spacing w:before="5" w:line="242" w:lineRule="auto"/>
              <w:ind w:right="112"/>
              <w:rPr>
                <w:rFonts w:ascii="Times New Roman" w:eastAsia="Times New Roman"/>
                <w:sz w:val="20"/>
              </w:rPr>
            </w:pPr>
            <w:r>
              <w:rPr>
                <w:rFonts w:ascii="Times New Roman" w:eastAsia="Times New Roman"/>
                <w:spacing w:val="-2"/>
                <w:sz w:val="20"/>
              </w:rPr>
              <w:t>4.</w:t>
            </w:r>
            <w:r>
              <w:rPr>
                <w:spacing w:val="-2"/>
                <w:sz w:val="20"/>
              </w:rPr>
              <w:t>除了課本中的句子外，教師亦可鼓勵學生利用句型「</w:t>
            </w:r>
            <w:r>
              <w:rPr>
                <w:rFonts w:ascii="Times New Roman" w:eastAsia="Times New Roman"/>
                <w:spacing w:val="-2"/>
                <w:sz w:val="20"/>
              </w:rPr>
              <w:t>......</w:t>
            </w:r>
          </w:p>
          <w:p w:rsidR="007E6E83" w:rsidRDefault="007E6E83">
            <w:pPr>
              <w:pStyle w:val="TableParagraph"/>
              <w:tabs>
                <w:tab w:val="left" w:leader="dot" w:pos="608"/>
              </w:tabs>
              <w:spacing w:before="1"/>
              <w:rPr>
                <w:sz w:val="20"/>
              </w:rPr>
            </w:pPr>
            <w:r>
              <w:rPr>
                <w:spacing w:val="-10"/>
                <w:sz w:val="20"/>
              </w:rPr>
              <w:t>規</w:t>
            </w:r>
            <w:r>
              <w:rPr>
                <w:rFonts w:ascii="Times New Roman" w:eastAsia="Times New Roman"/>
                <w:sz w:val="20"/>
              </w:rPr>
              <w:tab/>
            </w:r>
            <w:r>
              <w:rPr>
                <w:spacing w:val="-101"/>
                <w:sz w:val="20"/>
              </w:rPr>
              <w:t>」</w:t>
            </w:r>
            <w:r>
              <w:rPr>
                <w:spacing w:val="-2"/>
                <w:sz w:val="20"/>
              </w:rPr>
              <w:t>，造出另外的句子</w:t>
            </w:r>
            <w:r>
              <w:rPr>
                <w:spacing w:val="-10"/>
                <w:sz w:val="20"/>
              </w:rPr>
              <w:t>。</w:t>
            </w:r>
          </w:p>
          <w:p w:rsidR="007E6E83" w:rsidRDefault="007E6E83">
            <w:pPr>
              <w:pStyle w:val="TableParagraph"/>
              <w:spacing w:before="5"/>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活動二：相招來開講</w:t>
            </w:r>
          </w:p>
          <w:p w:rsidR="007E6E83" w:rsidRDefault="007E6E83" w:rsidP="007E6E83">
            <w:pPr>
              <w:pStyle w:val="TableParagraph"/>
              <w:numPr>
                <w:ilvl w:val="0"/>
                <w:numId w:val="365"/>
              </w:numPr>
              <w:tabs>
                <w:tab w:val="left" w:pos="257"/>
              </w:tabs>
              <w:spacing w:before="3" w:line="244" w:lineRule="auto"/>
              <w:ind w:right="261" w:firstLine="0"/>
              <w:jc w:val="both"/>
              <w:rPr>
                <w:sz w:val="20"/>
              </w:rPr>
            </w:pPr>
            <w:r>
              <w:rPr>
                <w:spacing w:val="-2"/>
                <w:sz w:val="20"/>
              </w:rPr>
              <w:t>教師拿出臺灣保育類動物圖卡，請學生回答各種動物的特</w:t>
            </w:r>
            <w:r>
              <w:rPr>
                <w:spacing w:val="-6"/>
                <w:sz w:val="20"/>
              </w:rPr>
              <w:t>質。</w:t>
            </w:r>
          </w:p>
          <w:p w:rsidR="007E6E83" w:rsidRDefault="007E6E83" w:rsidP="007E6E83">
            <w:pPr>
              <w:pStyle w:val="TableParagraph"/>
              <w:numPr>
                <w:ilvl w:val="0"/>
                <w:numId w:val="365"/>
              </w:numPr>
              <w:tabs>
                <w:tab w:val="left" w:pos="257"/>
              </w:tabs>
              <w:spacing w:line="244" w:lineRule="auto"/>
              <w:ind w:right="112" w:firstLine="0"/>
              <w:rPr>
                <w:sz w:val="20"/>
              </w:rPr>
            </w:pPr>
            <w:r>
              <w:rPr>
                <w:spacing w:val="-2"/>
                <w:sz w:val="20"/>
              </w:rPr>
              <w:t>說明本節重點在於學習以動物譬喻人的性格和特色。</w:t>
            </w:r>
          </w:p>
          <w:p w:rsidR="007E6E83" w:rsidRDefault="007E6E83" w:rsidP="007E6E83">
            <w:pPr>
              <w:pStyle w:val="TableParagraph"/>
              <w:numPr>
                <w:ilvl w:val="0"/>
                <w:numId w:val="365"/>
              </w:numPr>
              <w:tabs>
                <w:tab w:val="left" w:pos="257"/>
              </w:tabs>
              <w:spacing w:line="244" w:lineRule="auto"/>
              <w:ind w:right="112" w:firstLine="0"/>
              <w:rPr>
                <w:sz w:val="20"/>
              </w:rPr>
            </w:pPr>
            <w:r>
              <w:rPr>
                <w:spacing w:val="-2"/>
                <w:sz w:val="20"/>
              </w:rPr>
              <w:t>展示本頁教學媒體引導學生回答問題並示範。</w:t>
            </w:r>
          </w:p>
          <w:p w:rsidR="007E6E83" w:rsidRDefault="007E6E83" w:rsidP="007E6E83">
            <w:pPr>
              <w:pStyle w:val="TableParagraph"/>
              <w:numPr>
                <w:ilvl w:val="0"/>
                <w:numId w:val="365"/>
              </w:numPr>
              <w:tabs>
                <w:tab w:val="left" w:pos="257"/>
              </w:tabs>
              <w:spacing w:line="242" w:lineRule="auto"/>
              <w:ind w:right="112" w:firstLine="0"/>
              <w:rPr>
                <w:sz w:val="20"/>
              </w:rPr>
            </w:pPr>
            <w:r>
              <w:rPr>
                <w:spacing w:val="-2"/>
                <w:sz w:val="20"/>
              </w:rPr>
              <w:t>說明文本大意，並請學生提問或發表意見。</w:t>
            </w:r>
          </w:p>
          <w:p w:rsidR="007E6E83" w:rsidRDefault="007E6E83" w:rsidP="007E6E83">
            <w:pPr>
              <w:pStyle w:val="TableParagraph"/>
              <w:numPr>
                <w:ilvl w:val="0"/>
                <w:numId w:val="365"/>
              </w:numPr>
              <w:tabs>
                <w:tab w:val="left" w:pos="257"/>
              </w:tabs>
              <w:spacing w:line="242" w:lineRule="auto"/>
              <w:ind w:right="112" w:firstLine="0"/>
              <w:rPr>
                <w:sz w:val="20"/>
              </w:rPr>
            </w:pPr>
            <w:r>
              <w:rPr>
                <w:spacing w:val="-2"/>
                <w:sz w:val="20"/>
              </w:rPr>
              <w:t>教師隨機請學生自己或家人的個性比較像什麼動物？</w:t>
            </w:r>
          </w:p>
          <w:p w:rsidR="007E6E83" w:rsidRDefault="007E6E83" w:rsidP="007E6E83">
            <w:pPr>
              <w:pStyle w:val="TableParagraph"/>
              <w:numPr>
                <w:ilvl w:val="0"/>
                <w:numId w:val="365"/>
              </w:numPr>
              <w:tabs>
                <w:tab w:val="left" w:pos="257"/>
              </w:tabs>
              <w:spacing w:line="242" w:lineRule="auto"/>
              <w:ind w:right="112" w:firstLine="0"/>
              <w:rPr>
                <w:sz w:val="20"/>
              </w:rPr>
            </w:pPr>
            <w:r>
              <w:rPr>
                <w:spacing w:val="-2"/>
                <w:sz w:val="20"/>
              </w:rPr>
              <w:t>教師統整學生答案，並給予鼓勵與回饋。</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3091"/>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6" w:lineRule="exact"/>
              <w:ind w:left="108"/>
              <w:rPr>
                <w:sz w:val="20"/>
              </w:rPr>
            </w:pPr>
            <w:r>
              <w:rPr>
                <w:spacing w:val="-6"/>
                <w:sz w:val="20"/>
              </w:rPr>
              <w:t>義。</w:t>
            </w:r>
          </w:p>
          <w:p w:rsidR="007E6E83" w:rsidRDefault="007E6E83">
            <w:pPr>
              <w:pStyle w:val="TableParagraph"/>
              <w:spacing w:before="14" w:line="225" w:lineRule="exact"/>
              <w:ind w:left="108"/>
              <w:rPr>
                <w:rFonts w:ascii="Times New Roman" w:hAnsi="Times New Roman"/>
                <w:sz w:val="20"/>
              </w:rPr>
            </w:pPr>
            <w:r>
              <w:rPr>
                <w:rFonts w:ascii="Times New Roman" w:hAnsi="Times New Roman"/>
                <w:spacing w:val="-2"/>
                <w:sz w:val="20"/>
              </w:rPr>
              <w:t>4-Ⅱ-</w:t>
            </w:r>
            <w:r>
              <w:rPr>
                <w:rFonts w:ascii="Times New Roman" w:hAnsi="Times New Roman"/>
                <w:spacing w:val="-10"/>
                <w:sz w:val="20"/>
              </w:rPr>
              <w:t>1</w:t>
            </w:r>
          </w:p>
          <w:p w:rsidR="007E6E83" w:rsidRDefault="007E6E83">
            <w:pPr>
              <w:pStyle w:val="TableParagraph"/>
              <w:spacing w:line="244" w:lineRule="auto"/>
              <w:ind w:left="108" w:right="288"/>
              <w:jc w:val="both"/>
              <w:rPr>
                <w:sz w:val="20"/>
              </w:rPr>
            </w:pPr>
            <w:r>
              <w:rPr>
                <w:spacing w:val="-6"/>
                <w:sz w:val="20"/>
              </w:rPr>
              <w:t>能運用閩南語文簡單寫出自己的感受與需</w:t>
            </w:r>
          </w:p>
          <w:p w:rsidR="007E6E83" w:rsidRDefault="007E6E83">
            <w:pPr>
              <w:pStyle w:val="TableParagraph"/>
              <w:spacing w:line="240" w:lineRule="exact"/>
              <w:ind w:left="108"/>
              <w:rPr>
                <w:sz w:val="20"/>
              </w:rPr>
            </w:pPr>
            <w:r>
              <w:rPr>
                <w:spacing w:val="-6"/>
                <w:sz w:val="20"/>
              </w:rPr>
              <w:t>求。</w:t>
            </w:r>
          </w:p>
        </w:tc>
        <w:tc>
          <w:tcPr>
            <w:tcW w:w="809" w:type="dxa"/>
          </w:tcPr>
          <w:p w:rsidR="007E6E83" w:rsidRDefault="007E6E83">
            <w:pPr>
              <w:pStyle w:val="TableParagraph"/>
              <w:rPr>
                <w:rFonts w:ascii="Times New Roman"/>
                <w:sz w:val="18"/>
              </w:rPr>
            </w:pP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rPr>
                <w:rFonts w:ascii="Times New Roman"/>
                <w:sz w:val="18"/>
              </w:rPr>
            </w:pP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5146"/>
        </w:trPr>
        <w:tc>
          <w:tcPr>
            <w:tcW w:w="845" w:type="dxa"/>
          </w:tcPr>
          <w:p w:rsidR="007E6E83" w:rsidRDefault="007E6E83">
            <w:pPr>
              <w:pStyle w:val="TableParagraph"/>
              <w:spacing w:line="242" w:lineRule="auto"/>
              <w:ind w:right="127"/>
              <w:rPr>
                <w:sz w:val="20"/>
              </w:rPr>
            </w:pPr>
            <w:r>
              <w:rPr>
                <w:spacing w:val="-4"/>
                <w:sz w:val="20"/>
              </w:rPr>
              <w:t>第十四</w:t>
            </w:r>
            <w:r>
              <w:rPr>
                <w:spacing w:val="-10"/>
                <w:sz w:val="20"/>
              </w:rPr>
              <w:t>週</w:t>
            </w:r>
          </w:p>
        </w:tc>
        <w:tc>
          <w:tcPr>
            <w:tcW w:w="1634" w:type="dxa"/>
          </w:tcPr>
          <w:p w:rsidR="007E6E83" w:rsidRDefault="007E6E83">
            <w:pPr>
              <w:pStyle w:val="TableParagraph"/>
              <w:spacing w:line="242" w:lineRule="auto"/>
              <w:ind w:left="151" w:right="275" w:hanging="3"/>
              <w:rPr>
                <w:sz w:val="20"/>
              </w:rPr>
            </w:pPr>
            <w:r>
              <w:rPr>
                <w:spacing w:val="-2"/>
                <w:sz w:val="20"/>
              </w:rPr>
              <w:t>第三單元臺灣</w:t>
            </w:r>
            <w:r>
              <w:rPr>
                <w:spacing w:val="-4"/>
                <w:sz w:val="20"/>
              </w:rPr>
              <w:t>咱的寶貝</w:t>
            </w:r>
          </w:p>
          <w:p w:rsidR="007E6E83" w:rsidRDefault="007E6E83">
            <w:pPr>
              <w:pStyle w:val="TableParagraph"/>
              <w:spacing w:line="244" w:lineRule="auto"/>
              <w:ind w:left="151" w:right="275" w:hanging="3"/>
              <w:rPr>
                <w:sz w:val="20"/>
              </w:rPr>
            </w:pPr>
            <w:r>
              <w:rPr>
                <w:spacing w:val="-2"/>
                <w:sz w:val="20"/>
              </w:rPr>
              <w:t>第四課長尾山</w:t>
            </w:r>
            <w:r>
              <w:rPr>
                <w:spacing w:val="-10"/>
                <w:sz w:val="20"/>
              </w:rPr>
              <w:t>娘</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8"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3" w:line="244"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力，並能從事表達、溝通，以運用於家庭、學校、社區生活之中。閩</w:t>
            </w:r>
            <w:r>
              <w:rPr>
                <w:rFonts w:ascii="Times New Roman" w:eastAsia="Times New Roman"/>
                <w:sz w:val="20"/>
              </w:rPr>
              <w:t xml:space="preserve">-E-C1 </w:t>
            </w:r>
            <w:r>
              <w:rPr>
                <w:sz w:val="20"/>
              </w:rPr>
              <w:t>具</w:t>
            </w:r>
          </w:p>
          <w:p w:rsidR="007E6E83" w:rsidRDefault="007E6E83">
            <w:pPr>
              <w:pStyle w:val="TableParagraph"/>
              <w:spacing w:line="244" w:lineRule="auto"/>
              <w:ind w:left="108" w:right="137"/>
              <w:rPr>
                <w:sz w:val="20"/>
              </w:rPr>
            </w:pPr>
            <w:r>
              <w:rPr>
                <w:spacing w:val="-2"/>
                <w:sz w:val="20"/>
              </w:rPr>
              <w:t>備透過閩南</w:t>
            </w:r>
            <w:r>
              <w:rPr>
                <w:spacing w:val="-4"/>
                <w:sz w:val="20"/>
              </w:rPr>
              <w:t xml:space="preserve">語文的學 </w:t>
            </w:r>
            <w:r>
              <w:rPr>
                <w:spacing w:val="-2"/>
                <w:sz w:val="20"/>
              </w:rPr>
              <w:t>習，增進與人友善相處的能力，並能參與家庭、學校、社</w:t>
            </w:r>
            <w:r>
              <w:rPr>
                <w:spacing w:val="-4"/>
                <w:sz w:val="20"/>
              </w:rPr>
              <w:t>區的各類</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能應用閩南語標音</w:t>
            </w:r>
            <w:r>
              <w:rPr>
                <w:spacing w:val="-10"/>
                <w:sz w:val="20"/>
              </w:rPr>
              <w:t>符</w:t>
            </w:r>
            <w:r>
              <w:rPr>
                <w:spacing w:val="40"/>
                <w:sz w:val="20"/>
              </w:rPr>
              <w:t xml:space="preserve"> </w:t>
            </w:r>
            <w:r>
              <w:rPr>
                <w:spacing w:val="-6"/>
                <w:sz w:val="20"/>
              </w:rPr>
              <w:t xml:space="preserve">號、羅馬字及漢字，協助聆聽理解。 </w:t>
            </w:r>
            <w:r>
              <w:rPr>
                <w:rFonts w:ascii="Times New Roman" w:eastAsia="Times New Roman" w:hAnsi="Times New Roman"/>
                <w:spacing w:val="-2"/>
                <w:sz w:val="20"/>
              </w:rPr>
              <w:t>2-Ⅱ-1</w:t>
            </w:r>
          </w:p>
          <w:p w:rsidR="007E6E83" w:rsidRDefault="007E6E83">
            <w:pPr>
              <w:pStyle w:val="TableParagraph"/>
              <w:spacing w:line="236" w:lineRule="exact"/>
              <w:ind w:left="108"/>
              <w:rPr>
                <w:sz w:val="20"/>
              </w:rPr>
            </w:pPr>
            <w:r>
              <w:rPr>
                <w:spacing w:val="-6"/>
                <w:sz w:val="20"/>
              </w:rPr>
              <w:t>能運</w:t>
            </w:r>
          </w:p>
          <w:p w:rsidR="007E6E83" w:rsidRDefault="007E6E83">
            <w:pPr>
              <w:pStyle w:val="TableParagraph"/>
              <w:ind w:left="108"/>
              <w:rPr>
                <w:sz w:val="20"/>
              </w:rPr>
            </w:pPr>
            <w:r>
              <w:rPr>
                <w:spacing w:val="-6"/>
                <w:sz w:val="20"/>
              </w:rPr>
              <w:t>用閩</w:t>
            </w:r>
          </w:p>
          <w:p w:rsidR="007E6E83" w:rsidRDefault="007E6E83">
            <w:pPr>
              <w:pStyle w:val="TableParagraph"/>
              <w:spacing w:line="260" w:lineRule="atLeast"/>
              <w:ind w:left="108" w:right="288"/>
              <w:rPr>
                <w:sz w:val="20"/>
              </w:rPr>
            </w:pPr>
            <w:r>
              <w:rPr>
                <w:spacing w:val="-6"/>
                <w:sz w:val="20"/>
              </w:rPr>
              <w:t>南語的標</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364"/>
              </w:numPr>
              <w:tabs>
                <w:tab w:val="left" w:pos="452"/>
              </w:tabs>
              <w:spacing w:line="244" w:lineRule="auto"/>
              <w:ind w:right="142" w:firstLine="0"/>
              <w:rPr>
                <w:sz w:val="20"/>
              </w:rPr>
            </w:pPr>
            <w:r>
              <w:rPr>
                <w:spacing w:val="-10"/>
                <w:sz w:val="20"/>
              </w:rPr>
              <w:t>羅</w:t>
            </w:r>
            <w:r>
              <w:rPr>
                <w:spacing w:val="-6"/>
                <w:sz w:val="20"/>
              </w:rPr>
              <w:t>馬拼音。</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364"/>
              </w:numPr>
              <w:tabs>
                <w:tab w:val="left" w:pos="452"/>
              </w:tabs>
              <w:spacing w:line="244" w:lineRule="auto"/>
              <w:ind w:right="142" w:firstLine="0"/>
              <w:rPr>
                <w:sz w:val="20"/>
              </w:rPr>
            </w:pPr>
            <w:r>
              <w:rPr>
                <w:spacing w:val="-10"/>
                <w:sz w:val="20"/>
              </w:rPr>
              <w:t>漢</w:t>
            </w:r>
            <w:r>
              <w:rPr>
                <w:spacing w:val="-6"/>
                <w:sz w:val="20"/>
              </w:rPr>
              <w:t>字書寫。</w:t>
            </w:r>
          </w:p>
          <w:p w:rsidR="007E6E83" w:rsidRDefault="007E6E83">
            <w:pPr>
              <w:pStyle w:val="TableParagraph"/>
              <w:spacing w:before="26"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63"/>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63"/>
              </w:numPr>
              <w:tabs>
                <w:tab w:val="left" w:pos="452"/>
              </w:tabs>
              <w:spacing w:line="244" w:lineRule="auto"/>
              <w:ind w:right="142" w:firstLine="0"/>
              <w:rPr>
                <w:sz w:val="20"/>
              </w:rPr>
            </w:pPr>
            <w:r>
              <w:rPr>
                <w:spacing w:val="-10"/>
                <w:sz w:val="20"/>
              </w:rPr>
              <w:t>句</w:t>
            </w:r>
            <w:r>
              <w:rPr>
                <w:spacing w:val="-6"/>
                <w:sz w:val="20"/>
              </w:rPr>
              <w:t>型運用。</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Bd-</w:t>
            </w:r>
          </w:p>
          <w:p w:rsidR="007E6E83" w:rsidRDefault="007E6E83">
            <w:pPr>
              <w:pStyle w:val="TableParagraph"/>
              <w:spacing w:line="242"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生</w:t>
            </w:r>
            <w:r>
              <w:rPr>
                <w:spacing w:val="-6"/>
                <w:sz w:val="20"/>
              </w:rPr>
              <w:t>態保</w:t>
            </w:r>
          </w:p>
        </w:tc>
        <w:tc>
          <w:tcPr>
            <w:tcW w:w="1277" w:type="dxa"/>
          </w:tcPr>
          <w:p w:rsidR="007E6E83" w:rsidRDefault="007E6E83" w:rsidP="007E6E83">
            <w:pPr>
              <w:pStyle w:val="TableParagraph"/>
              <w:numPr>
                <w:ilvl w:val="0"/>
                <w:numId w:val="362"/>
              </w:numPr>
              <w:tabs>
                <w:tab w:val="left" w:pos="257"/>
              </w:tabs>
              <w:spacing w:line="242" w:lineRule="auto"/>
              <w:ind w:right="159" w:firstLine="0"/>
              <w:jc w:val="both"/>
              <w:rPr>
                <w:sz w:val="20"/>
              </w:rPr>
            </w:pPr>
            <w:r>
              <w:rPr>
                <w:spacing w:val="-4"/>
                <w:sz w:val="20"/>
              </w:rPr>
              <w:t>能說出臺</w:t>
            </w:r>
            <w:r>
              <w:rPr>
                <w:spacing w:val="-2"/>
                <w:sz w:val="20"/>
              </w:rPr>
              <w:t>灣特有種動物的名稱、特色和個人</w:t>
            </w:r>
            <w:r>
              <w:rPr>
                <w:spacing w:val="-4"/>
                <w:sz w:val="20"/>
              </w:rPr>
              <w:t>的喜好。</w:t>
            </w:r>
          </w:p>
          <w:p w:rsidR="007E6E83" w:rsidRDefault="007E6E83" w:rsidP="007E6E83">
            <w:pPr>
              <w:pStyle w:val="TableParagraph"/>
              <w:numPr>
                <w:ilvl w:val="0"/>
                <w:numId w:val="362"/>
              </w:numPr>
              <w:tabs>
                <w:tab w:val="left" w:pos="257"/>
              </w:tabs>
              <w:spacing w:line="242" w:lineRule="auto"/>
              <w:ind w:right="159" w:firstLine="0"/>
              <w:jc w:val="both"/>
              <w:rPr>
                <w:sz w:val="20"/>
              </w:rPr>
            </w:pPr>
            <w:r>
              <w:rPr>
                <w:spacing w:val="-4"/>
                <w:sz w:val="20"/>
              </w:rPr>
              <w:t>能聽辨單</w:t>
            </w:r>
            <w:r>
              <w:rPr>
                <w:spacing w:val="-2"/>
                <w:sz w:val="20"/>
              </w:rPr>
              <w:t>字或語句中</w:t>
            </w:r>
            <w:r>
              <w:rPr>
                <w:spacing w:val="-4"/>
                <w:sz w:val="20"/>
              </w:rPr>
              <w:t>是否含</w:t>
            </w:r>
          </w:p>
          <w:p w:rsidR="007E6E83" w:rsidRDefault="007E6E83">
            <w:pPr>
              <w:pStyle w:val="TableParagraph"/>
              <w:spacing w:before="2" w:line="244" w:lineRule="auto"/>
              <w:ind w:right="269"/>
              <w:rPr>
                <w:sz w:val="20"/>
              </w:rPr>
            </w:pPr>
            <w:r>
              <w:rPr>
                <w:spacing w:val="-4"/>
                <w:sz w:val="20"/>
              </w:rPr>
              <w:t>「</w:t>
            </w:r>
            <w:r>
              <w:rPr>
                <w:rFonts w:ascii="Times New Roman" w:eastAsia="Times New Roman"/>
                <w:spacing w:val="-4"/>
                <w:sz w:val="20"/>
              </w:rPr>
              <w:t>un</w:t>
            </w:r>
            <w:r>
              <w:rPr>
                <w:spacing w:val="-4"/>
                <w:sz w:val="20"/>
              </w:rPr>
              <w:t xml:space="preserve">、 </w:t>
            </w:r>
            <w:r>
              <w:rPr>
                <w:rFonts w:ascii="Times New Roman" w:eastAsia="Times New Roman"/>
                <w:spacing w:val="-2"/>
                <w:sz w:val="20"/>
              </w:rPr>
              <w:t>uan</w:t>
            </w:r>
            <w:r>
              <w:rPr>
                <w:spacing w:val="-2"/>
                <w:sz w:val="20"/>
              </w:rPr>
              <w:t>」的鼻</w:t>
            </w:r>
            <w:r>
              <w:rPr>
                <w:spacing w:val="-4"/>
                <w:sz w:val="20"/>
              </w:rPr>
              <w:t>音韻尾。</w:t>
            </w:r>
          </w:p>
          <w:p w:rsidR="007E6E83" w:rsidRDefault="007E6E83" w:rsidP="007E6E83">
            <w:pPr>
              <w:pStyle w:val="TableParagraph"/>
              <w:numPr>
                <w:ilvl w:val="0"/>
                <w:numId w:val="362"/>
              </w:numPr>
              <w:tabs>
                <w:tab w:val="left" w:pos="257"/>
              </w:tabs>
              <w:spacing w:line="244" w:lineRule="auto"/>
              <w:ind w:right="159" w:firstLine="0"/>
              <w:rPr>
                <w:sz w:val="20"/>
              </w:rPr>
            </w:pPr>
            <w:r>
              <w:rPr>
                <w:spacing w:val="-4"/>
                <w:sz w:val="20"/>
              </w:rPr>
              <w:t>能喜歡發</w:t>
            </w:r>
            <w:r>
              <w:rPr>
                <w:spacing w:val="-2"/>
                <w:sz w:val="20"/>
              </w:rPr>
              <w:t>現生活中具有「</w:t>
            </w:r>
            <w:r>
              <w:rPr>
                <w:rFonts w:ascii="Times New Roman" w:eastAsia="Times New Roman"/>
                <w:spacing w:val="-2"/>
                <w:sz w:val="20"/>
              </w:rPr>
              <w:t>un</w:t>
            </w:r>
            <w:r>
              <w:rPr>
                <w:spacing w:val="-2"/>
                <w:sz w:val="20"/>
              </w:rPr>
              <w:t xml:space="preserve">、 </w:t>
            </w:r>
            <w:r>
              <w:rPr>
                <w:rFonts w:ascii="Times New Roman" w:eastAsia="Times New Roman"/>
                <w:spacing w:val="-2"/>
                <w:sz w:val="20"/>
              </w:rPr>
              <w:t>uan</w:t>
            </w:r>
            <w:r>
              <w:rPr>
                <w:spacing w:val="-2"/>
                <w:sz w:val="20"/>
              </w:rPr>
              <w:t>」的鼻</w:t>
            </w:r>
            <w:r>
              <w:rPr>
                <w:spacing w:val="-4"/>
                <w:sz w:val="20"/>
              </w:rPr>
              <w:t>音韻尾。</w:t>
            </w:r>
          </w:p>
        </w:tc>
        <w:tc>
          <w:tcPr>
            <w:tcW w:w="2979" w:type="dxa"/>
          </w:tcPr>
          <w:p w:rsidR="007E6E83" w:rsidRDefault="007E6E83">
            <w:pPr>
              <w:pStyle w:val="TableParagraph"/>
              <w:spacing w:line="242" w:lineRule="auto"/>
              <w:ind w:right="863"/>
              <w:rPr>
                <w:sz w:val="20"/>
              </w:rPr>
            </w:pPr>
            <w:r>
              <w:rPr>
                <w:spacing w:val="-2"/>
                <w:sz w:val="20"/>
              </w:rPr>
              <w:t>第三單元臺灣咱的寶貝第四課長尾山娘</w:t>
            </w:r>
          </w:p>
          <w:p w:rsidR="007E6E83" w:rsidRDefault="007E6E83">
            <w:pPr>
              <w:pStyle w:val="TableParagraph"/>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活動一：來練習</w:t>
            </w:r>
          </w:p>
          <w:p w:rsidR="007E6E83" w:rsidRDefault="007E6E83" w:rsidP="007E6E83">
            <w:pPr>
              <w:pStyle w:val="TableParagraph"/>
              <w:numPr>
                <w:ilvl w:val="0"/>
                <w:numId w:val="361"/>
              </w:numPr>
              <w:tabs>
                <w:tab w:val="left" w:pos="257"/>
              </w:tabs>
              <w:spacing w:line="242" w:lineRule="auto"/>
              <w:ind w:right="112" w:firstLine="0"/>
              <w:rPr>
                <w:sz w:val="20"/>
              </w:rPr>
            </w:pPr>
            <w:r>
              <w:rPr>
                <w:spacing w:val="-2"/>
                <w:sz w:val="20"/>
              </w:rPr>
              <w:t>展示本頁教學媒體引導學生完</w:t>
            </w:r>
            <w:r>
              <w:rPr>
                <w:spacing w:val="-4"/>
                <w:sz w:val="20"/>
              </w:rPr>
              <w:t>成練習。</w:t>
            </w:r>
          </w:p>
          <w:p w:rsidR="007E6E83" w:rsidRDefault="007E6E83" w:rsidP="007E6E83">
            <w:pPr>
              <w:pStyle w:val="TableParagraph"/>
              <w:numPr>
                <w:ilvl w:val="0"/>
                <w:numId w:val="361"/>
              </w:numPr>
              <w:tabs>
                <w:tab w:val="left" w:pos="257"/>
              </w:tabs>
              <w:spacing w:before="1" w:line="242" w:lineRule="auto"/>
              <w:ind w:right="112" w:firstLine="0"/>
              <w:rPr>
                <w:sz w:val="20"/>
              </w:rPr>
            </w:pPr>
            <w:r>
              <w:rPr>
                <w:spacing w:val="-2"/>
                <w:sz w:val="20"/>
              </w:rPr>
              <w:t>說明本練習示例內容，並請學生發表意見。</w:t>
            </w:r>
          </w:p>
          <w:p w:rsidR="007E6E83" w:rsidRDefault="007E6E83" w:rsidP="007E6E83">
            <w:pPr>
              <w:pStyle w:val="TableParagraph"/>
              <w:numPr>
                <w:ilvl w:val="0"/>
                <w:numId w:val="361"/>
              </w:numPr>
              <w:tabs>
                <w:tab w:val="left" w:pos="257"/>
              </w:tabs>
              <w:spacing w:before="1" w:line="244" w:lineRule="auto"/>
              <w:ind w:right="112" w:firstLine="0"/>
              <w:rPr>
                <w:sz w:val="20"/>
              </w:rPr>
            </w:pPr>
            <w:r>
              <w:rPr>
                <w:spacing w:val="-2"/>
                <w:sz w:val="20"/>
              </w:rPr>
              <w:t>教師隨機請學生說出最多同學喜歡的臺灣特有種動物是什</w:t>
            </w:r>
          </w:p>
          <w:p w:rsidR="007E6E83" w:rsidRDefault="007E6E83">
            <w:pPr>
              <w:pStyle w:val="TableParagraph"/>
              <w:spacing w:line="254" w:lineRule="exact"/>
              <w:rPr>
                <w:sz w:val="20"/>
              </w:rPr>
            </w:pPr>
            <w:r>
              <w:rPr>
                <w:spacing w:val="-4"/>
                <w:sz w:val="20"/>
              </w:rPr>
              <w:t>麼？並問理由。</w:t>
            </w:r>
          </w:p>
          <w:p w:rsidR="007E6E83" w:rsidRDefault="007E6E83" w:rsidP="007E6E83">
            <w:pPr>
              <w:pStyle w:val="TableParagraph"/>
              <w:numPr>
                <w:ilvl w:val="0"/>
                <w:numId w:val="361"/>
              </w:numPr>
              <w:tabs>
                <w:tab w:val="left" w:pos="257"/>
              </w:tabs>
              <w:spacing w:before="5" w:line="242" w:lineRule="auto"/>
              <w:ind w:right="112" w:firstLine="0"/>
              <w:rPr>
                <w:sz w:val="20"/>
              </w:rPr>
            </w:pPr>
            <w:r>
              <w:rPr>
                <w:spacing w:val="-2"/>
                <w:sz w:val="20"/>
              </w:rPr>
              <w:t>教師延伸提問圖中的動物在做什麼？想什麼。</w:t>
            </w:r>
          </w:p>
          <w:p w:rsidR="007E6E83" w:rsidRDefault="007E6E83" w:rsidP="007E6E83">
            <w:pPr>
              <w:pStyle w:val="TableParagraph"/>
              <w:numPr>
                <w:ilvl w:val="0"/>
                <w:numId w:val="361"/>
              </w:numPr>
              <w:tabs>
                <w:tab w:val="left" w:pos="257"/>
              </w:tabs>
              <w:spacing w:before="1" w:line="244" w:lineRule="auto"/>
              <w:ind w:right="112" w:firstLine="0"/>
              <w:rPr>
                <w:sz w:val="20"/>
              </w:rPr>
            </w:pPr>
            <w:r>
              <w:rPr>
                <w:spacing w:val="-2"/>
                <w:sz w:val="20"/>
              </w:rPr>
              <w:t>學生自由回答，教師給予鼓勵</w:t>
            </w:r>
            <w:r>
              <w:rPr>
                <w:spacing w:val="-4"/>
                <w:sz w:val="20"/>
              </w:rPr>
              <w:t>和回饋。</w:t>
            </w:r>
          </w:p>
          <w:p w:rsidR="007E6E83" w:rsidRDefault="007E6E83">
            <w:pPr>
              <w:pStyle w:val="TableParagraph"/>
              <w:spacing w:line="254" w:lineRule="exact"/>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活動二：拼音學習</w:t>
            </w:r>
          </w:p>
          <w:p w:rsidR="007E6E83" w:rsidRDefault="007E6E83" w:rsidP="007E6E83">
            <w:pPr>
              <w:pStyle w:val="TableParagraph"/>
              <w:numPr>
                <w:ilvl w:val="0"/>
                <w:numId w:val="360"/>
              </w:numPr>
              <w:tabs>
                <w:tab w:val="left" w:pos="257"/>
              </w:tabs>
              <w:spacing w:before="5" w:line="244" w:lineRule="auto"/>
              <w:ind w:right="112" w:firstLine="0"/>
              <w:rPr>
                <w:sz w:val="20"/>
              </w:rPr>
            </w:pPr>
            <w:r>
              <w:rPr>
                <w:spacing w:val="-2"/>
                <w:sz w:val="20"/>
              </w:rPr>
              <w:t>教師複習前幾課的發音，並說明接下來將學「</w:t>
            </w:r>
            <w:r>
              <w:rPr>
                <w:rFonts w:ascii="Times New Roman" w:eastAsia="Times New Roman"/>
                <w:spacing w:val="-2"/>
                <w:sz w:val="20"/>
              </w:rPr>
              <w:t>un</w:t>
            </w:r>
            <w:r>
              <w:rPr>
                <w:spacing w:val="-2"/>
                <w:sz w:val="20"/>
              </w:rPr>
              <w:t>、</w:t>
            </w:r>
            <w:r>
              <w:rPr>
                <w:rFonts w:ascii="Times New Roman" w:eastAsia="Times New Roman"/>
                <w:spacing w:val="-2"/>
                <w:sz w:val="20"/>
              </w:rPr>
              <w:t>uan</w:t>
            </w:r>
            <w:r>
              <w:rPr>
                <w:spacing w:val="-36"/>
                <w:sz w:val="20"/>
              </w:rPr>
              <w:t>」。請</w:t>
            </w:r>
            <w:r>
              <w:rPr>
                <w:spacing w:val="-2"/>
                <w:sz w:val="20"/>
              </w:rPr>
              <w:t>學生注意字尾發音並說明發音</w:t>
            </w:r>
            <w:r>
              <w:rPr>
                <w:spacing w:val="-4"/>
                <w:sz w:val="20"/>
              </w:rPr>
              <w:t>相同處。</w:t>
            </w:r>
          </w:p>
        </w:tc>
        <w:tc>
          <w:tcPr>
            <w:tcW w:w="1294" w:type="dxa"/>
          </w:tcPr>
          <w:p w:rsidR="007E6E83" w:rsidRDefault="007E6E83">
            <w:pPr>
              <w:pStyle w:val="TableParagraph"/>
              <w:spacing w:line="242" w:lineRule="auto"/>
              <w:ind w:left="106" w:right="378"/>
              <w:jc w:val="both"/>
              <w:rPr>
                <w:sz w:val="20"/>
              </w:rPr>
            </w:pPr>
            <w:r>
              <w:rPr>
                <w:spacing w:val="-4"/>
                <w:sz w:val="20"/>
              </w:rPr>
              <w:t>口頭評量觀察評量討論活動紙筆評量</w:t>
            </w: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8266"/>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spacing w:line="244" w:lineRule="auto"/>
              <w:ind w:left="108" w:right="137"/>
              <w:rPr>
                <w:sz w:val="20"/>
              </w:rPr>
            </w:pPr>
            <w:r>
              <w:rPr>
                <w:spacing w:val="-2"/>
                <w:sz w:val="20"/>
              </w:rPr>
              <w:t>活動，培養責任感，落實生活美德</w:t>
            </w:r>
            <w:r>
              <w:rPr>
                <w:spacing w:val="-4"/>
                <w:sz w:val="20"/>
              </w:rPr>
              <w:t xml:space="preserve">與公民意 </w:t>
            </w:r>
            <w:r>
              <w:rPr>
                <w:spacing w:val="-6"/>
                <w:sz w:val="20"/>
              </w:rPr>
              <w:t>識。</w:t>
            </w:r>
          </w:p>
        </w:tc>
        <w:tc>
          <w:tcPr>
            <w:tcW w:w="807" w:type="dxa"/>
          </w:tcPr>
          <w:p w:rsidR="007E6E83" w:rsidRDefault="007E6E83">
            <w:pPr>
              <w:pStyle w:val="TableParagraph"/>
              <w:spacing w:line="244" w:lineRule="auto"/>
              <w:ind w:left="108" w:right="222"/>
              <w:rPr>
                <w:rFonts w:ascii="Times New Roman" w:eastAsia="Times New Roman" w:hAnsi="Times New Roman"/>
                <w:sz w:val="20"/>
              </w:rPr>
            </w:pPr>
            <w:r>
              <w:rPr>
                <w:spacing w:val="-6"/>
                <w:sz w:val="20"/>
              </w:rPr>
              <w:t>音符號、羅馬字及</w:t>
            </w:r>
            <w:r>
              <w:rPr>
                <w:spacing w:val="-10"/>
                <w:sz w:val="20"/>
              </w:rPr>
              <w:t>漢</w:t>
            </w:r>
            <w:r>
              <w:rPr>
                <w:spacing w:val="40"/>
                <w:sz w:val="20"/>
              </w:rPr>
              <w:t xml:space="preserve"> </w:t>
            </w:r>
            <w:r>
              <w:rPr>
                <w:spacing w:val="-6"/>
                <w:sz w:val="20"/>
              </w:rPr>
              <w:t>字，協助口語表達</w:t>
            </w:r>
            <w:r>
              <w:rPr>
                <w:spacing w:val="-13"/>
                <w:sz w:val="20"/>
              </w:rPr>
              <w:t xml:space="preserve">。 </w:t>
            </w:r>
            <w:r>
              <w:rPr>
                <w:rFonts w:ascii="Times New Roman" w:eastAsia="Times New Roman" w:hAnsi="Times New Roman"/>
                <w:sz w:val="20"/>
              </w:rPr>
              <w:t>3-</w:t>
            </w:r>
            <w:r>
              <w:rPr>
                <w:rFonts w:ascii="Times New Roman" w:eastAsia="Times New Roman" w:hAnsi="Times New Roman"/>
                <w:spacing w:val="-4"/>
                <w:sz w:val="20"/>
              </w:rPr>
              <w:t>Ⅱ-1</w:t>
            </w:r>
          </w:p>
          <w:p w:rsidR="007E6E83" w:rsidRDefault="007E6E83">
            <w:pPr>
              <w:pStyle w:val="TableParagraph"/>
              <w:spacing w:line="241" w:lineRule="exact"/>
              <w:ind w:left="108"/>
              <w:rPr>
                <w:sz w:val="20"/>
              </w:rPr>
            </w:pPr>
            <w:r>
              <w:rPr>
                <w:spacing w:val="-6"/>
                <w:sz w:val="20"/>
              </w:rPr>
              <w:t>能閱</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讀日常生活中常見的閩南語文，並了解其</w:t>
            </w:r>
            <w:r>
              <w:rPr>
                <w:spacing w:val="-10"/>
                <w:sz w:val="20"/>
              </w:rPr>
              <w:t>意</w:t>
            </w:r>
            <w:r>
              <w:rPr>
                <w:spacing w:val="40"/>
                <w:sz w:val="20"/>
              </w:rPr>
              <w:t xml:space="preserve"> </w:t>
            </w:r>
            <w:r>
              <w:rPr>
                <w:spacing w:val="-6"/>
                <w:sz w:val="20"/>
              </w:rPr>
              <w:t xml:space="preserve">義。 </w:t>
            </w:r>
            <w:r>
              <w:rPr>
                <w:rFonts w:ascii="Times New Roman" w:eastAsia="Times New Roman" w:hAnsi="Times New Roman"/>
                <w:spacing w:val="-2"/>
                <w:sz w:val="20"/>
              </w:rPr>
              <w:t>4-Ⅱ-1</w:t>
            </w:r>
          </w:p>
          <w:p w:rsidR="007E6E83" w:rsidRDefault="007E6E83">
            <w:pPr>
              <w:pStyle w:val="TableParagraph"/>
              <w:spacing w:line="241" w:lineRule="exact"/>
              <w:ind w:left="108"/>
              <w:rPr>
                <w:sz w:val="20"/>
              </w:rPr>
            </w:pPr>
            <w:r>
              <w:rPr>
                <w:spacing w:val="-6"/>
                <w:sz w:val="20"/>
              </w:rPr>
              <w:t>能運</w:t>
            </w:r>
          </w:p>
          <w:p w:rsidR="007E6E83" w:rsidRDefault="007E6E83">
            <w:pPr>
              <w:pStyle w:val="TableParagraph"/>
              <w:spacing w:line="242" w:lineRule="auto"/>
              <w:ind w:left="108" w:right="288"/>
              <w:jc w:val="both"/>
              <w:rPr>
                <w:sz w:val="20"/>
              </w:rPr>
            </w:pPr>
            <w:r>
              <w:rPr>
                <w:spacing w:val="-6"/>
                <w:sz w:val="20"/>
              </w:rPr>
              <w:t>用閩南語文簡單寫出自己的感受</w:t>
            </w:r>
          </w:p>
        </w:tc>
        <w:tc>
          <w:tcPr>
            <w:tcW w:w="809" w:type="dxa"/>
          </w:tcPr>
          <w:p w:rsidR="007E6E83" w:rsidRDefault="007E6E83">
            <w:pPr>
              <w:pStyle w:val="TableParagraph"/>
              <w:spacing w:line="246" w:lineRule="exact"/>
              <w:rPr>
                <w:sz w:val="20"/>
              </w:rPr>
            </w:pPr>
            <w:r>
              <w:rPr>
                <w:spacing w:val="-6"/>
                <w:sz w:val="20"/>
              </w:rPr>
              <w:t>育。</w:t>
            </w:r>
          </w:p>
          <w:p w:rsidR="007E6E83" w:rsidRDefault="007E6E83">
            <w:pPr>
              <w:pStyle w:val="TableParagraph"/>
              <w:spacing w:before="1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44"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口</w:t>
            </w:r>
            <w:r>
              <w:rPr>
                <w:spacing w:val="-6"/>
                <w:sz w:val="20"/>
              </w:rPr>
              <w:t>語表達。</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Bh-</w:t>
            </w:r>
          </w:p>
          <w:p w:rsidR="007E6E83" w:rsidRDefault="007E6E83">
            <w:pPr>
              <w:pStyle w:val="TableParagraph"/>
              <w:spacing w:line="244"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區</w:t>
            </w:r>
            <w:r>
              <w:rPr>
                <w:spacing w:val="-6"/>
                <w:sz w:val="20"/>
              </w:rPr>
              <w:t>域人文。</w:t>
            </w:r>
          </w:p>
        </w:tc>
        <w:tc>
          <w:tcPr>
            <w:tcW w:w="1277" w:type="dxa"/>
          </w:tcPr>
          <w:p w:rsidR="007E6E83" w:rsidRDefault="007E6E83">
            <w:pPr>
              <w:pStyle w:val="TableParagraph"/>
              <w:rPr>
                <w:rFonts w:ascii="Times New Roman"/>
                <w:sz w:val="18"/>
              </w:rPr>
            </w:pPr>
          </w:p>
        </w:tc>
        <w:tc>
          <w:tcPr>
            <w:tcW w:w="2979" w:type="dxa"/>
          </w:tcPr>
          <w:p w:rsidR="007E6E83" w:rsidRDefault="007E6E83" w:rsidP="007E6E83">
            <w:pPr>
              <w:pStyle w:val="TableParagraph"/>
              <w:numPr>
                <w:ilvl w:val="0"/>
                <w:numId w:val="359"/>
              </w:numPr>
              <w:tabs>
                <w:tab w:val="left" w:pos="257"/>
              </w:tabs>
              <w:spacing w:line="244" w:lineRule="auto"/>
              <w:ind w:right="162" w:firstLine="0"/>
              <w:rPr>
                <w:sz w:val="20"/>
              </w:rPr>
            </w:pPr>
            <w:r>
              <w:rPr>
                <w:spacing w:val="-2"/>
                <w:sz w:val="20"/>
              </w:rPr>
              <w:t>教師複習「</w:t>
            </w:r>
            <w:r>
              <w:rPr>
                <w:rFonts w:ascii="Times New Roman" w:eastAsia="Times New Roman"/>
                <w:spacing w:val="-2"/>
                <w:sz w:val="20"/>
              </w:rPr>
              <w:t>a</w:t>
            </w:r>
            <w:r>
              <w:rPr>
                <w:spacing w:val="-2"/>
                <w:sz w:val="20"/>
              </w:rPr>
              <w:t>、</w:t>
            </w:r>
            <w:r>
              <w:rPr>
                <w:rFonts w:ascii="Times New Roman" w:eastAsia="Times New Roman"/>
                <w:spacing w:val="-2"/>
                <w:sz w:val="20"/>
              </w:rPr>
              <w:t>oo</w:t>
            </w:r>
            <w:r>
              <w:rPr>
                <w:spacing w:val="-2"/>
                <w:sz w:val="20"/>
              </w:rPr>
              <w:t>、</w:t>
            </w:r>
            <w:r>
              <w:rPr>
                <w:rFonts w:ascii="Times New Roman" w:eastAsia="Times New Roman"/>
                <w:spacing w:val="-2"/>
                <w:sz w:val="20"/>
              </w:rPr>
              <w:t>e</w:t>
            </w:r>
            <w:r>
              <w:rPr>
                <w:spacing w:val="-2"/>
                <w:sz w:val="20"/>
              </w:rPr>
              <w:t>、</w:t>
            </w:r>
            <w:r>
              <w:rPr>
                <w:rFonts w:ascii="Times New Roman" w:eastAsia="Times New Roman"/>
                <w:spacing w:val="-2"/>
                <w:sz w:val="20"/>
              </w:rPr>
              <w:t>o</w:t>
            </w:r>
            <w:r>
              <w:rPr>
                <w:spacing w:val="-2"/>
                <w:sz w:val="20"/>
              </w:rPr>
              <w:t>、</w:t>
            </w:r>
            <w:r>
              <w:rPr>
                <w:rFonts w:ascii="Times New Roman" w:eastAsia="Times New Roman"/>
                <w:spacing w:val="-2"/>
                <w:sz w:val="20"/>
              </w:rPr>
              <w:t>i</w:t>
            </w:r>
            <w:r>
              <w:rPr>
                <w:spacing w:val="-2"/>
                <w:sz w:val="20"/>
              </w:rPr>
              <w:t xml:space="preserve">、 </w:t>
            </w:r>
            <w:r>
              <w:rPr>
                <w:rFonts w:ascii="Times New Roman" w:eastAsia="Times New Roman"/>
                <w:spacing w:val="-2"/>
                <w:sz w:val="20"/>
              </w:rPr>
              <w:t>u</w:t>
            </w:r>
            <w:r>
              <w:rPr>
                <w:spacing w:val="-3"/>
                <w:sz w:val="20"/>
              </w:rPr>
              <w:t>」展示本頁教學媒體，且練習</w:t>
            </w:r>
          </w:p>
          <w:p w:rsidR="007E6E83" w:rsidRDefault="007E6E83">
            <w:pPr>
              <w:pStyle w:val="TableParagraph"/>
              <w:spacing w:line="242" w:lineRule="auto"/>
              <w:ind w:right="272"/>
              <w:rPr>
                <w:sz w:val="20"/>
              </w:rPr>
            </w:pPr>
            <w:r>
              <w:rPr>
                <w:spacing w:val="-2"/>
                <w:sz w:val="20"/>
              </w:rPr>
              <w:t>「</w:t>
            </w:r>
            <w:r>
              <w:rPr>
                <w:rFonts w:ascii="Times New Roman" w:eastAsia="Times New Roman"/>
                <w:spacing w:val="-2"/>
                <w:sz w:val="20"/>
              </w:rPr>
              <w:t>u</w:t>
            </w:r>
            <w:r>
              <w:rPr>
                <w:spacing w:val="-2"/>
                <w:sz w:val="20"/>
              </w:rPr>
              <w:t>」與鼻音「</w:t>
            </w:r>
            <w:r>
              <w:rPr>
                <w:rFonts w:ascii="Times New Roman" w:eastAsia="Times New Roman"/>
                <w:spacing w:val="-2"/>
                <w:sz w:val="20"/>
              </w:rPr>
              <w:t>n</w:t>
            </w:r>
            <w:r>
              <w:rPr>
                <w:spacing w:val="-2"/>
                <w:sz w:val="20"/>
              </w:rPr>
              <w:t>、</w:t>
            </w:r>
            <w:r>
              <w:rPr>
                <w:rFonts w:ascii="Times New Roman" w:eastAsia="Times New Roman"/>
                <w:spacing w:val="-2"/>
                <w:sz w:val="20"/>
              </w:rPr>
              <w:t>an</w:t>
            </w:r>
            <w:r>
              <w:rPr>
                <w:spacing w:val="-2"/>
                <w:sz w:val="20"/>
              </w:rPr>
              <w:t>」形成之複合韻母。</w:t>
            </w:r>
          </w:p>
          <w:p w:rsidR="007E6E83" w:rsidRDefault="007E6E83" w:rsidP="007E6E83">
            <w:pPr>
              <w:pStyle w:val="TableParagraph"/>
              <w:numPr>
                <w:ilvl w:val="0"/>
                <w:numId w:val="359"/>
              </w:numPr>
              <w:tabs>
                <w:tab w:val="left" w:pos="257"/>
              </w:tabs>
              <w:spacing w:line="242" w:lineRule="auto"/>
              <w:ind w:right="112" w:firstLine="0"/>
              <w:rPr>
                <w:sz w:val="20"/>
              </w:rPr>
            </w:pPr>
            <w:r>
              <w:rPr>
                <w:spacing w:val="-2"/>
                <w:sz w:val="20"/>
              </w:rPr>
              <w:t>教師播放本課教學媒體發音，教師範念、學生合念，分組</w:t>
            </w:r>
          </w:p>
          <w:p w:rsidR="007E6E83" w:rsidRDefault="007E6E83">
            <w:pPr>
              <w:pStyle w:val="TableParagraph"/>
              <w:rPr>
                <w:sz w:val="20"/>
              </w:rPr>
            </w:pPr>
            <w:r>
              <w:rPr>
                <w:spacing w:val="-3"/>
                <w:sz w:val="20"/>
              </w:rPr>
              <w:t>念，個別念，直到熟練為止。</w:t>
            </w:r>
          </w:p>
          <w:p w:rsidR="007E6E83" w:rsidRDefault="007E6E83" w:rsidP="007E6E83">
            <w:pPr>
              <w:pStyle w:val="TableParagraph"/>
              <w:numPr>
                <w:ilvl w:val="0"/>
                <w:numId w:val="359"/>
              </w:numPr>
              <w:tabs>
                <w:tab w:val="left" w:pos="257"/>
              </w:tabs>
              <w:spacing w:line="242" w:lineRule="auto"/>
              <w:ind w:right="112" w:firstLine="0"/>
              <w:rPr>
                <w:sz w:val="20"/>
              </w:rPr>
            </w:pPr>
            <w:r>
              <w:rPr>
                <w:spacing w:val="-2"/>
                <w:sz w:val="20"/>
              </w:rPr>
              <w:t>進行其他補充例詞的聽辨，直到熟練為止。</w:t>
            </w:r>
          </w:p>
          <w:p w:rsidR="007E6E83" w:rsidRDefault="007E6E83" w:rsidP="007E6E83">
            <w:pPr>
              <w:pStyle w:val="TableParagraph"/>
              <w:numPr>
                <w:ilvl w:val="0"/>
                <w:numId w:val="359"/>
              </w:numPr>
              <w:tabs>
                <w:tab w:val="left" w:pos="257"/>
              </w:tabs>
              <w:spacing w:line="242" w:lineRule="auto"/>
              <w:ind w:right="221" w:firstLine="0"/>
              <w:rPr>
                <w:sz w:val="20"/>
              </w:rPr>
            </w:pPr>
            <w:r>
              <w:rPr>
                <w:spacing w:val="-2"/>
                <w:sz w:val="20"/>
              </w:rPr>
              <w:t>圈出語詞中含有「</w:t>
            </w:r>
            <w:r>
              <w:rPr>
                <w:rFonts w:ascii="Times New Roman" w:eastAsia="Times New Roman"/>
                <w:spacing w:val="-2"/>
                <w:sz w:val="20"/>
              </w:rPr>
              <w:t>un</w:t>
            </w:r>
            <w:r>
              <w:rPr>
                <w:spacing w:val="-2"/>
                <w:sz w:val="20"/>
              </w:rPr>
              <w:t>、</w:t>
            </w:r>
            <w:r>
              <w:rPr>
                <w:rFonts w:ascii="Times New Roman" w:eastAsia="Times New Roman"/>
                <w:spacing w:val="-2"/>
                <w:sz w:val="20"/>
              </w:rPr>
              <w:t>uan</w:t>
            </w:r>
            <w:r>
              <w:rPr>
                <w:spacing w:val="-2"/>
                <w:sz w:val="20"/>
              </w:rPr>
              <w:t>」的字，直到熟練為止。</w:t>
            </w:r>
          </w:p>
          <w:p w:rsidR="007E6E83" w:rsidRDefault="007E6E83">
            <w:pPr>
              <w:pStyle w:val="TableParagraph"/>
              <w:spacing w:before="3"/>
              <w:rPr>
                <w:sz w:val="20"/>
              </w:rPr>
            </w:pPr>
            <w:r>
              <w:rPr>
                <w:rFonts w:ascii="Times New Roman" w:eastAsia="Times New Roman"/>
                <w:spacing w:val="-2"/>
                <w:sz w:val="20"/>
              </w:rPr>
              <w:t>(</w:t>
            </w:r>
            <w:r>
              <w:rPr>
                <w:spacing w:val="-2"/>
                <w:sz w:val="20"/>
              </w:rPr>
              <w:t>三</w:t>
            </w:r>
            <w:r>
              <w:rPr>
                <w:rFonts w:ascii="Times New Roman" w:eastAsia="Times New Roman"/>
                <w:spacing w:val="-2"/>
                <w:sz w:val="20"/>
              </w:rPr>
              <w:t>)</w:t>
            </w:r>
            <w:r>
              <w:rPr>
                <w:spacing w:val="-4"/>
                <w:sz w:val="20"/>
              </w:rPr>
              <w:t>活動三：拼音練習</w:t>
            </w:r>
          </w:p>
          <w:p w:rsidR="007E6E83" w:rsidRDefault="007E6E83" w:rsidP="007E6E83">
            <w:pPr>
              <w:pStyle w:val="TableParagraph"/>
              <w:numPr>
                <w:ilvl w:val="0"/>
                <w:numId w:val="358"/>
              </w:numPr>
              <w:tabs>
                <w:tab w:val="left" w:pos="257"/>
              </w:tabs>
              <w:spacing w:before="3" w:line="242" w:lineRule="auto"/>
              <w:ind w:right="110" w:firstLine="0"/>
              <w:rPr>
                <w:sz w:val="20"/>
              </w:rPr>
            </w:pPr>
            <w:r>
              <w:rPr>
                <w:spacing w:val="-2"/>
                <w:sz w:val="20"/>
              </w:rPr>
              <w:t>教師問想不想驗收自己「</w:t>
            </w:r>
            <w:r>
              <w:rPr>
                <w:rFonts w:ascii="Times New Roman" w:eastAsia="Times New Roman"/>
                <w:spacing w:val="-2"/>
                <w:sz w:val="20"/>
              </w:rPr>
              <w:t>un</w:t>
            </w:r>
            <w:r>
              <w:rPr>
                <w:spacing w:val="-2"/>
                <w:sz w:val="20"/>
              </w:rPr>
              <w:t xml:space="preserve">、 </w:t>
            </w:r>
            <w:r>
              <w:rPr>
                <w:rFonts w:ascii="Times New Roman" w:eastAsia="Times New Roman"/>
                <w:spacing w:val="-2"/>
                <w:sz w:val="20"/>
              </w:rPr>
              <w:t>uan</w:t>
            </w:r>
            <w:r>
              <w:rPr>
                <w:spacing w:val="-2"/>
                <w:sz w:val="20"/>
              </w:rPr>
              <w:t>」的學習成果。</w:t>
            </w:r>
          </w:p>
          <w:p w:rsidR="007E6E83" w:rsidRDefault="007E6E83" w:rsidP="007E6E83">
            <w:pPr>
              <w:pStyle w:val="TableParagraph"/>
              <w:numPr>
                <w:ilvl w:val="0"/>
                <w:numId w:val="358"/>
              </w:numPr>
              <w:tabs>
                <w:tab w:val="left" w:pos="257"/>
              </w:tabs>
              <w:spacing w:before="4"/>
              <w:ind w:left="257" w:hanging="150"/>
              <w:rPr>
                <w:sz w:val="20"/>
              </w:rPr>
            </w:pPr>
            <w:r>
              <w:rPr>
                <w:spacing w:val="-3"/>
                <w:sz w:val="20"/>
              </w:rPr>
              <w:t>教師閃示字卡，問學生是</w:t>
            </w:r>
          </w:p>
          <w:p w:rsidR="007E6E83" w:rsidRDefault="007E6E83">
            <w:pPr>
              <w:pStyle w:val="TableParagraph"/>
              <w:spacing w:before="2" w:line="244" w:lineRule="auto"/>
              <w:ind w:right="272"/>
              <w:rPr>
                <w:sz w:val="20"/>
              </w:rPr>
            </w:pPr>
            <w:r>
              <w:rPr>
                <w:spacing w:val="-2"/>
                <w:sz w:val="20"/>
              </w:rPr>
              <w:t>「</w:t>
            </w:r>
            <w:r>
              <w:rPr>
                <w:rFonts w:ascii="Times New Roman" w:eastAsia="Times New Roman"/>
                <w:spacing w:val="-2"/>
                <w:sz w:val="20"/>
              </w:rPr>
              <w:t>un</w:t>
            </w:r>
            <w:r>
              <w:rPr>
                <w:spacing w:val="-2"/>
                <w:sz w:val="20"/>
              </w:rPr>
              <w:t>」或「</w:t>
            </w:r>
            <w:r>
              <w:rPr>
                <w:rFonts w:ascii="Times New Roman" w:eastAsia="Times New Roman"/>
                <w:spacing w:val="-2"/>
                <w:sz w:val="20"/>
              </w:rPr>
              <w:t>uan</w:t>
            </w:r>
            <w:r>
              <w:rPr>
                <w:spacing w:val="-18"/>
                <w:sz w:val="20"/>
              </w:rPr>
              <w:t>」，學生自由發</w:t>
            </w:r>
            <w:r>
              <w:rPr>
                <w:spacing w:val="-2"/>
                <w:sz w:val="20"/>
              </w:rPr>
              <w:t>表，並提醒注意發音位置。</w:t>
            </w:r>
          </w:p>
          <w:p w:rsidR="007E6E83" w:rsidRDefault="007E6E83" w:rsidP="007E6E83">
            <w:pPr>
              <w:pStyle w:val="TableParagraph"/>
              <w:numPr>
                <w:ilvl w:val="0"/>
                <w:numId w:val="358"/>
              </w:numPr>
              <w:tabs>
                <w:tab w:val="left" w:pos="257"/>
              </w:tabs>
              <w:spacing w:line="254" w:lineRule="exact"/>
              <w:ind w:left="257" w:hanging="150"/>
              <w:rPr>
                <w:sz w:val="20"/>
              </w:rPr>
            </w:pPr>
            <w:r>
              <w:rPr>
                <w:spacing w:val="-3"/>
                <w:sz w:val="20"/>
              </w:rPr>
              <w:t>教師給予回饋與鼓勵。</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520"/>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6" w:lineRule="exact"/>
              <w:ind w:left="108"/>
              <w:rPr>
                <w:sz w:val="20"/>
              </w:rPr>
            </w:pPr>
            <w:r>
              <w:rPr>
                <w:spacing w:val="-6"/>
                <w:sz w:val="20"/>
              </w:rPr>
              <w:t>與需</w:t>
            </w:r>
          </w:p>
          <w:p w:rsidR="007E6E83" w:rsidRDefault="007E6E83">
            <w:pPr>
              <w:pStyle w:val="TableParagraph"/>
              <w:spacing w:before="5" w:line="249" w:lineRule="exact"/>
              <w:ind w:left="108"/>
              <w:rPr>
                <w:sz w:val="20"/>
              </w:rPr>
            </w:pPr>
            <w:r>
              <w:rPr>
                <w:spacing w:val="-6"/>
                <w:sz w:val="20"/>
              </w:rPr>
              <w:t>求。</w:t>
            </w:r>
          </w:p>
        </w:tc>
        <w:tc>
          <w:tcPr>
            <w:tcW w:w="809" w:type="dxa"/>
          </w:tcPr>
          <w:p w:rsidR="007E6E83" w:rsidRDefault="007E6E83">
            <w:pPr>
              <w:pStyle w:val="TableParagraph"/>
              <w:rPr>
                <w:rFonts w:ascii="Times New Roman"/>
                <w:sz w:val="18"/>
              </w:rPr>
            </w:pP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rPr>
                <w:rFonts w:ascii="Times New Roman"/>
                <w:sz w:val="18"/>
              </w:rPr>
            </w:pP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7745"/>
        </w:trPr>
        <w:tc>
          <w:tcPr>
            <w:tcW w:w="845" w:type="dxa"/>
          </w:tcPr>
          <w:p w:rsidR="007E6E83" w:rsidRDefault="007E6E83">
            <w:pPr>
              <w:pStyle w:val="TableParagraph"/>
              <w:spacing w:line="244" w:lineRule="auto"/>
              <w:ind w:right="127"/>
              <w:rPr>
                <w:sz w:val="20"/>
              </w:rPr>
            </w:pPr>
            <w:r>
              <w:rPr>
                <w:spacing w:val="-4"/>
                <w:sz w:val="20"/>
              </w:rPr>
              <w:t>第十五</w:t>
            </w:r>
            <w:r>
              <w:rPr>
                <w:spacing w:val="-10"/>
                <w:sz w:val="20"/>
              </w:rPr>
              <w:t>週</w:t>
            </w:r>
          </w:p>
        </w:tc>
        <w:tc>
          <w:tcPr>
            <w:tcW w:w="1634" w:type="dxa"/>
          </w:tcPr>
          <w:p w:rsidR="007E6E83" w:rsidRDefault="007E6E83">
            <w:pPr>
              <w:pStyle w:val="TableParagraph"/>
              <w:spacing w:line="244" w:lineRule="auto"/>
              <w:ind w:left="151" w:right="275" w:hanging="3"/>
              <w:rPr>
                <w:sz w:val="20"/>
              </w:rPr>
            </w:pPr>
            <w:r>
              <w:rPr>
                <w:spacing w:val="-2"/>
                <w:sz w:val="20"/>
              </w:rPr>
              <w:t>第三單元臺灣</w:t>
            </w:r>
            <w:r>
              <w:rPr>
                <w:spacing w:val="-4"/>
                <w:sz w:val="20"/>
              </w:rPr>
              <w:t>咱的寶貝</w:t>
            </w:r>
          </w:p>
          <w:p w:rsidR="007E6E83" w:rsidRDefault="007E6E83">
            <w:pPr>
              <w:pStyle w:val="TableParagraph"/>
              <w:spacing w:line="242" w:lineRule="auto"/>
              <w:ind w:left="151" w:right="275" w:hanging="3"/>
              <w:rPr>
                <w:sz w:val="20"/>
              </w:rPr>
            </w:pPr>
            <w:r>
              <w:rPr>
                <w:spacing w:val="-2"/>
                <w:sz w:val="20"/>
              </w:rPr>
              <w:t>第五課寄生仔</w:t>
            </w:r>
            <w:r>
              <w:rPr>
                <w:spacing w:val="-4"/>
                <w:sz w:val="20"/>
              </w:rPr>
              <w:t>緊大漢</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6"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5" w:line="242"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力，並能從事表達、溝通，以運用於家庭、學校、社區生活之中。閩</w:t>
            </w:r>
            <w:r>
              <w:rPr>
                <w:rFonts w:ascii="Times New Roman" w:eastAsia="Times New Roman"/>
                <w:sz w:val="20"/>
              </w:rPr>
              <w:t xml:space="preserve">-E-C1 </w:t>
            </w:r>
            <w:r>
              <w:rPr>
                <w:sz w:val="20"/>
              </w:rPr>
              <w:t>具</w:t>
            </w:r>
          </w:p>
          <w:p w:rsidR="007E6E83" w:rsidRDefault="007E6E83">
            <w:pPr>
              <w:pStyle w:val="TableParagraph"/>
              <w:spacing w:before="14" w:line="242" w:lineRule="auto"/>
              <w:ind w:left="108" w:right="137"/>
              <w:rPr>
                <w:sz w:val="20"/>
              </w:rPr>
            </w:pPr>
            <w:r>
              <w:rPr>
                <w:spacing w:val="-2"/>
                <w:sz w:val="20"/>
              </w:rPr>
              <w:t>備透過閩南</w:t>
            </w:r>
            <w:r>
              <w:rPr>
                <w:spacing w:val="-4"/>
                <w:sz w:val="20"/>
              </w:rPr>
              <w:t xml:space="preserve">語文的學 </w:t>
            </w:r>
            <w:r>
              <w:rPr>
                <w:spacing w:val="-2"/>
                <w:sz w:val="20"/>
              </w:rPr>
              <w:t>習，增進與人友善相處的能力，並能參與家庭、學校、社區的各類活動，培養責任感，落實生活美德與</w:t>
            </w:r>
            <w:r>
              <w:rPr>
                <w:spacing w:val="-4"/>
                <w:sz w:val="20"/>
              </w:rPr>
              <w:t>公民意識。</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能應用閩南語標音</w:t>
            </w:r>
            <w:r>
              <w:rPr>
                <w:spacing w:val="-10"/>
                <w:sz w:val="20"/>
              </w:rPr>
              <w:t>符</w:t>
            </w:r>
            <w:r>
              <w:rPr>
                <w:spacing w:val="40"/>
                <w:sz w:val="20"/>
              </w:rPr>
              <w:t xml:space="preserve"> </w:t>
            </w:r>
            <w:r>
              <w:rPr>
                <w:spacing w:val="-6"/>
                <w:sz w:val="20"/>
              </w:rPr>
              <w:t xml:space="preserve">號、羅馬字及漢字，協助聆聽理解。 </w:t>
            </w:r>
            <w:r>
              <w:rPr>
                <w:rFonts w:ascii="Times New Roman" w:eastAsia="Times New Roman" w:hAnsi="Times New Roman"/>
                <w:spacing w:val="-2"/>
                <w:sz w:val="20"/>
              </w:rPr>
              <w:t>2-Ⅱ-1</w:t>
            </w:r>
          </w:p>
          <w:p w:rsidR="007E6E83" w:rsidRDefault="007E6E83">
            <w:pPr>
              <w:pStyle w:val="TableParagraph"/>
              <w:spacing w:line="235" w:lineRule="exact"/>
              <w:ind w:left="108"/>
              <w:rPr>
                <w:sz w:val="20"/>
              </w:rPr>
            </w:pPr>
            <w:r>
              <w:rPr>
                <w:spacing w:val="-6"/>
                <w:sz w:val="20"/>
              </w:rPr>
              <w:t>能運</w:t>
            </w:r>
          </w:p>
          <w:p w:rsidR="007E6E83" w:rsidRDefault="007E6E83">
            <w:pPr>
              <w:pStyle w:val="TableParagraph"/>
              <w:spacing w:line="244" w:lineRule="auto"/>
              <w:ind w:left="108" w:right="288"/>
              <w:rPr>
                <w:sz w:val="20"/>
              </w:rPr>
            </w:pPr>
            <w:r>
              <w:rPr>
                <w:spacing w:val="-6"/>
                <w:sz w:val="20"/>
              </w:rPr>
              <w:t>用閩南語的標音符號、羅馬字及</w:t>
            </w:r>
            <w:r>
              <w:rPr>
                <w:spacing w:val="-10"/>
                <w:sz w:val="20"/>
              </w:rPr>
              <w:t xml:space="preserve">漢 </w:t>
            </w:r>
            <w:r>
              <w:rPr>
                <w:spacing w:val="-6"/>
                <w:sz w:val="20"/>
              </w:rPr>
              <w:t>字，協助口語</w:t>
            </w:r>
            <w:r>
              <w:rPr>
                <w:spacing w:val="-10"/>
                <w:sz w:val="20"/>
              </w:rPr>
              <w:t>表</w:t>
            </w:r>
          </w:p>
          <w:p w:rsidR="007E6E83" w:rsidRDefault="007E6E83">
            <w:pPr>
              <w:pStyle w:val="TableParagraph"/>
              <w:spacing w:line="236" w:lineRule="exact"/>
              <w:ind w:left="108"/>
              <w:rPr>
                <w:sz w:val="20"/>
              </w:rPr>
            </w:pPr>
            <w:r>
              <w:rPr>
                <w:spacing w:val="-6"/>
                <w:sz w:val="20"/>
              </w:rPr>
              <w:t>達。</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357"/>
              </w:numPr>
              <w:tabs>
                <w:tab w:val="left" w:pos="452"/>
              </w:tabs>
              <w:spacing w:line="244" w:lineRule="auto"/>
              <w:ind w:right="142" w:firstLine="0"/>
              <w:rPr>
                <w:sz w:val="20"/>
              </w:rPr>
            </w:pPr>
            <w:r>
              <w:rPr>
                <w:spacing w:val="-10"/>
                <w:sz w:val="20"/>
              </w:rPr>
              <w:t>羅</w:t>
            </w:r>
            <w:r>
              <w:rPr>
                <w:spacing w:val="-6"/>
                <w:sz w:val="20"/>
              </w:rPr>
              <w:t>馬拼音。</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357"/>
              </w:numPr>
              <w:tabs>
                <w:tab w:val="left" w:pos="452"/>
              </w:tabs>
              <w:spacing w:line="244" w:lineRule="auto"/>
              <w:ind w:right="142" w:firstLine="0"/>
              <w:rPr>
                <w:sz w:val="20"/>
              </w:rPr>
            </w:pPr>
            <w:r>
              <w:rPr>
                <w:spacing w:val="-10"/>
                <w:sz w:val="20"/>
              </w:rPr>
              <w:t>漢</w:t>
            </w:r>
            <w:r>
              <w:rPr>
                <w:spacing w:val="-6"/>
                <w:sz w:val="20"/>
              </w:rPr>
              <w:t>字書寫。</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56"/>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56"/>
              </w:numPr>
              <w:tabs>
                <w:tab w:val="left" w:pos="452"/>
              </w:tabs>
              <w:spacing w:line="242" w:lineRule="auto"/>
              <w:ind w:right="142" w:firstLine="0"/>
              <w:rPr>
                <w:sz w:val="20"/>
              </w:rPr>
            </w:pPr>
            <w:r>
              <w:rPr>
                <w:spacing w:val="-10"/>
                <w:sz w:val="20"/>
              </w:rPr>
              <w:t>句</w:t>
            </w:r>
            <w:r>
              <w:rPr>
                <w:spacing w:val="-6"/>
                <w:sz w:val="20"/>
              </w:rPr>
              <w:t>型運用。</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56"/>
              </w:numPr>
              <w:tabs>
                <w:tab w:val="left" w:pos="452"/>
              </w:tabs>
              <w:spacing w:line="244" w:lineRule="auto"/>
              <w:ind w:right="142" w:firstLine="0"/>
              <w:rPr>
                <w:sz w:val="20"/>
              </w:rPr>
            </w:pPr>
            <w:r>
              <w:rPr>
                <w:spacing w:val="-10"/>
                <w:sz w:val="20"/>
              </w:rPr>
              <w:t>方</w:t>
            </w:r>
            <w:r>
              <w:rPr>
                <w:spacing w:val="-6"/>
                <w:sz w:val="20"/>
              </w:rPr>
              <w:t>音差異。</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355"/>
              </w:numPr>
              <w:tabs>
                <w:tab w:val="left" w:pos="452"/>
              </w:tabs>
              <w:spacing w:line="244" w:lineRule="auto"/>
              <w:ind w:right="142" w:firstLine="0"/>
              <w:rPr>
                <w:sz w:val="20"/>
              </w:rPr>
            </w:pPr>
            <w:r>
              <w:rPr>
                <w:spacing w:val="-10"/>
                <w:sz w:val="20"/>
              </w:rPr>
              <w:t>生</w:t>
            </w:r>
            <w:r>
              <w:rPr>
                <w:spacing w:val="-6"/>
                <w:sz w:val="20"/>
              </w:rPr>
              <w:t>活故事。</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354"/>
              </w:numPr>
              <w:tabs>
                <w:tab w:val="left" w:pos="452"/>
              </w:tabs>
              <w:spacing w:line="244" w:lineRule="auto"/>
              <w:ind w:right="142" w:firstLine="0"/>
              <w:rPr>
                <w:sz w:val="20"/>
              </w:rPr>
            </w:pPr>
            <w:r>
              <w:rPr>
                <w:spacing w:val="-10"/>
                <w:sz w:val="20"/>
              </w:rPr>
              <w:t>生</w:t>
            </w:r>
            <w:r>
              <w:rPr>
                <w:spacing w:val="-6"/>
                <w:sz w:val="20"/>
              </w:rPr>
              <w:t>活應對。</w:t>
            </w:r>
          </w:p>
          <w:p w:rsidR="007E6E83" w:rsidRDefault="007E6E83">
            <w:pPr>
              <w:pStyle w:val="TableParagraph"/>
              <w:spacing w:before="28"/>
              <w:rPr>
                <w:rFonts w:ascii="Times New Roman" w:hAnsi="Times New Roman"/>
                <w:sz w:val="20"/>
              </w:rPr>
            </w:pPr>
            <w:r>
              <w:rPr>
                <w:rFonts w:ascii="Cambria Math" w:hAnsi="Cambria Math"/>
                <w:spacing w:val="-4"/>
                <w:sz w:val="20"/>
              </w:rPr>
              <w:t>◎</w:t>
            </w:r>
            <w:r>
              <w:rPr>
                <w:rFonts w:ascii="Times New Roman" w:hAnsi="Times New Roman"/>
                <w:spacing w:val="-4"/>
                <w:sz w:val="20"/>
              </w:rPr>
              <w:t>Bg-</w:t>
            </w:r>
          </w:p>
        </w:tc>
        <w:tc>
          <w:tcPr>
            <w:tcW w:w="1277" w:type="dxa"/>
          </w:tcPr>
          <w:p w:rsidR="007E6E83" w:rsidRDefault="007E6E83" w:rsidP="007E6E83">
            <w:pPr>
              <w:pStyle w:val="TableParagraph"/>
              <w:numPr>
                <w:ilvl w:val="0"/>
                <w:numId w:val="353"/>
              </w:numPr>
              <w:tabs>
                <w:tab w:val="left" w:pos="257"/>
              </w:tabs>
              <w:spacing w:line="244" w:lineRule="auto"/>
              <w:ind w:right="159" w:firstLine="0"/>
              <w:jc w:val="both"/>
              <w:rPr>
                <w:sz w:val="20"/>
              </w:rPr>
            </w:pPr>
            <w:r>
              <w:rPr>
                <w:spacing w:val="-4"/>
                <w:sz w:val="20"/>
              </w:rPr>
              <w:t>能正確朗</w:t>
            </w:r>
            <w:r>
              <w:rPr>
                <w:spacing w:val="-2"/>
                <w:sz w:val="20"/>
              </w:rPr>
              <w:t>讀課文並了</w:t>
            </w:r>
            <w:r>
              <w:rPr>
                <w:spacing w:val="-4"/>
                <w:sz w:val="20"/>
              </w:rPr>
              <w:t>解文意。</w:t>
            </w:r>
          </w:p>
          <w:p w:rsidR="007E6E83" w:rsidRDefault="007E6E83" w:rsidP="007E6E83">
            <w:pPr>
              <w:pStyle w:val="TableParagraph"/>
              <w:numPr>
                <w:ilvl w:val="0"/>
                <w:numId w:val="353"/>
              </w:numPr>
              <w:tabs>
                <w:tab w:val="left" w:pos="257"/>
              </w:tabs>
              <w:spacing w:line="244" w:lineRule="auto"/>
              <w:ind w:right="159" w:firstLine="0"/>
              <w:jc w:val="both"/>
              <w:rPr>
                <w:sz w:val="20"/>
              </w:rPr>
            </w:pPr>
            <w:r>
              <w:rPr>
                <w:spacing w:val="-4"/>
                <w:sz w:val="20"/>
              </w:rPr>
              <w:t>能說出數</w:t>
            </w:r>
            <w:r>
              <w:rPr>
                <w:spacing w:val="-2"/>
                <w:sz w:val="20"/>
              </w:rPr>
              <w:t>種到海邊可做與不可做</w:t>
            </w:r>
            <w:r>
              <w:rPr>
                <w:spacing w:val="-4"/>
                <w:sz w:val="20"/>
              </w:rPr>
              <w:t>的事。</w:t>
            </w:r>
          </w:p>
          <w:p w:rsidR="007E6E83" w:rsidRDefault="007E6E83" w:rsidP="007E6E83">
            <w:pPr>
              <w:pStyle w:val="TableParagraph"/>
              <w:numPr>
                <w:ilvl w:val="0"/>
                <w:numId w:val="353"/>
              </w:numPr>
              <w:tabs>
                <w:tab w:val="left" w:pos="257"/>
              </w:tabs>
              <w:spacing w:line="242" w:lineRule="auto"/>
              <w:ind w:right="159" w:firstLine="0"/>
              <w:rPr>
                <w:sz w:val="20"/>
              </w:rPr>
            </w:pPr>
            <w:r>
              <w:rPr>
                <w:spacing w:val="-4"/>
                <w:sz w:val="20"/>
              </w:rPr>
              <w:t>能聽得懂環保標語。</w:t>
            </w:r>
          </w:p>
          <w:p w:rsidR="007E6E83" w:rsidRDefault="007E6E83" w:rsidP="007E6E83">
            <w:pPr>
              <w:pStyle w:val="TableParagraph"/>
              <w:numPr>
                <w:ilvl w:val="0"/>
                <w:numId w:val="353"/>
              </w:numPr>
              <w:tabs>
                <w:tab w:val="left" w:pos="257"/>
              </w:tabs>
              <w:ind w:left="257" w:hanging="150"/>
              <w:rPr>
                <w:sz w:val="20"/>
              </w:rPr>
            </w:pPr>
            <w:r>
              <w:rPr>
                <w:spacing w:val="-5"/>
                <w:sz w:val="20"/>
              </w:rPr>
              <w:t>能說出</w:t>
            </w:r>
          </w:p>
          <w:p w:rsidR="007E6E83" w:rsidRDefault="007E6E83">
            <w:pPr>
              <w:pStyle w:val="TableParagraph"/>
              <w:spacing w:line="242" w:lineRule="auto"/>
              <w:ind w:right="159"/>
              <w:jc w:val="both"/>
              <w:rPr>
                <w:sz w:val="20"/>
              </w:rPr>
            </w:pPr>
            <w:r>
              <w:rPr>
                <w:spacing w:val="-2"/>
                <w:sz w:val="20"/>
              </w:rPr>
              <w:t>「我會曉講例句」的標語及生活語</w:t>
            </w:r>
            <w:r>
              <w:rPr>
                <w:spacing w:val="-6"/>
                <w:sz w:val="20"/>
              </w:rPr>
              <w:t>句。</w:t>
            </w:r>
          </w:p>
          <w:p w:rsidR="007E6E83" w:rsidRDefault="007E6E83" w:rsidP="007E6E83">
            <w:pPr>
              <w:pStyle w:val="TableParagraph"/>
              <w:numPr>
                <w:ilvl w:val="0"/>
                <w:numId w:val="353"/>
              </w:numPr>
              <w:tabs>
                <w:tab w:val="left" w:pos="257"/>
              </w:tabs>
              <w:spacing w:line="244" w:lineRule="auto"/>
              <w:ind w:right="159" w:firstLine="0"/>
              <w:jc w:val="both"/>
              <w:rPr>
                <w:sz w:val="20"/>
              </w:rPr>
            </w:pPr>
            <w:r>
              <w:rPr>
                <w:spacing w:val="-4"/>
                <w:sz w:val="20"/>
              </w:rPr>
              <w:t>能知道環</w:t>
            </w:r>
            <w:r>
              <w:rPr>
                <w:spacing w:val="-2"/>
                <w:sz w:val="20"/>
              </w:rPr>
              <w:t>境的重要性並願意共同</w:t>
            </w:r>
            <w:r>
              <w:rPr>
                <w:spacing w:val="-4"/>
                <w:sz w:val="20"/>
              </w:rPr>
              <w:t>保護。</w:t>
            </w:r>
          </w:p>
        </w:tc>
        <w:tc>
          <w:tcPr>
            <w:tcW w:w="2979" w:type="dxa"/>
          </w:tcPr>
          <w:p w:rsidR="007E6E83" w:rsidRDefault="007E6E83">
            <w:pPr>
              <w:pStyle w:val="TableParagraph"/>
              <w:spacing w:line="244" w:lineRule="auto"/>
              <w:ind w:right="863"/>
              <w:rPr>
                <w:sz w:val="20"/>
              </w:rPr>
            </w:pPr>
            <w:r>
              <w:rPr>
                <w:spacing w:val="-2"/>
                <w:sz w:val="20"/>
              </w:rPr>
              <w:t>第三單元臺灣咱的寶貝第五課寄生仔緊大漢</w:t>
            </w:r>
          </w:p>
          <w:p w:rsidR="007E6E83" w:rsidRDefault="007E6E83">
            <w:pPr>
              <w:pStyle w:val="TableParagraph"/>
              <w:spacing w:line="254" w:lineRule="exact"/>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活動一：課文</w:t>
            </w:r>
          </w:p>
          <w:p w:rsidR="007E6E83" w:rsidRDefault="007E6E83" w:rsidP="007E6E83">
            <w:pPr>
              <w:pStyle w:val="TableParagraph"/>
              <w:numPr>
                <w:ilvl w:val="0"/>
                <w:numId w:val="352"/>
              </w:numPr>
              <w:tabs>
                <w:tab w:val="left" w:pos="257"/>
              </w:tabs>
              <w:spacing w:line="244" w:lineRule="auto"/>
              <w:ind w:right="112" w:firstLine="0"/>
              <w:rPr>
                <w:sz w:val="20"/>
              </w:rPr>
            </w:pPr>
            <w:r>
              <w:rPr>
                <w:spacing w:val="-2"/>
                <w:sz w:val="20"/>
              </w:rPr>
              <w:t>讓學生自由發表所見的課文插</w:t>
            </w:r>
            <w:r>
              <w:rPr>
                <w:spacing w:val="-4"/>
                <w:sz w:val="20"/>
              </w:rPr>
              <w:t>圖內容。</w:t>
            </w:r>
          </w:p>
          <w:p w:rsidR="007E6E83" w:rsidRDefault="007E6E83" w:rsidP="007E6E83">
            <w:pPr>
              <w:pStyle w:val="TableParagraph"/>
              <w:numPr>
                <w:ilvl w:val="0"/>
                <w:numId w:val="352"/>
              </w:numPr>
              <w:tabs>
                <w:tab w:val="left" w:pos="257"/>
              </w:tabs>
              <w:spacing w:line="244" w:lineRule="auto"/>
              <w:ind w:right="112" w:firstLine="0"/>
              <w:rPr>
                <w:sz w:val="20"/>
              </w:rPr>
            </w:pPr>
            <w:r>
              <w:rPr>
                <w:spacing w:val="-2"/>
                <w:sz w:val="20"/>
              </w:rPr>
              <w:t>教師領讀課文、解釋文意，並解釋保護海洋生物的意義。</w:t>
            </w:r>
          </w:p>
          <w:p w:rsidR="007E6E83" w:rsidRDefault="007E6E83" w:rsidP="007E6E83">
            <w:pPr>
              <w:pStyle w:val="TableParagraph"/>
              <w:numPr>
                <w:ilvl w:val="0"/>
                <w:numId w:val="352"/>
              </w:numPr>
              <w:tabs>
                <w:tab w:val="left" w:pos="257"/>
              </w:tabs>
              <w:spacing w:line="242" w:lineRule="auto"/>
              <w:ind w:right="112" w:firstLine="0"/>
              <w:rPr>
                <w:sz w:val="20"/>
              </w:rPr>
            </w:pPr>
            <w:r>
              <w:rPr>
                <w:spacing w:val="-2"/>
                <w:sz w:val="20"/>
              </w:rPr>
              <w:t>教師播放課文音檔或動畫，學生手指課本逐字對應並跟念。</w:t>
            </w:r>
          </w:p>
          <w:p w:rsidR="007E6E83" w:rsidRDefault="007E6E83" w:rsidP="007E6E83">
            <w:pPr>
              <w:pStyle w:val="TableParagraph"/>
              <w:numPr>
                <w:ilvl w:val="0"/>
                <w:numId w:val="352"/>
              </w:numPr>
              <w:tabs>
                <w:tab w:val="left" w:pos="257"/>
              </w:tabs>
              <w:spacing w:line="244" w:lineRule="auto"/>
              <w:ind w:right="112" w:firstLine="0"/>
              <w:rPr>
                <w:sz w:val="20"/>
              </w:rPr>
            </w:pPr>
            <w:r>
              <w:rPr>
                <w:spacing w:val="-2"/>
                <w:sz w:val="20"/>
              </w:rPr>
              <w:t>教師逐句範念，學生跟念，教師適時指正、說明，並透過師生提問，確認句意、語詞。</w:t>
            </w:r>
          </w:p>
          <w:p w:rsidR="007E6E83" w:rsidRDefault="007E6E83" w:rsidP="007E6E83">
            <w:pPr>
              <w:pStyle w:val="TableParagraph"/>
              <w:numPr>
                <w:ilvl w:val="0"/>
                <w:numId w:val="352"/>
              </w:numPr>
              <w:tabs>
                <w:tab w:val="left" w:pos="257"/>
              </w:tabs>
              <w:spacing w:line="242" w:lineRule="auto"/>
              <w:ind w:right="112" w:firstLine="0"/>
              <w:rPr>
                <w:sz w:val="20"/>
              </w:rPr>
            </w:pPr>
            <w:r>
              <w:rPr>
                <w:spacing w:val="-2"/>
                <w:sz w:val="20"/>
              </w:rPr>
              <w:t>教師確認學生已熟悉課文，最後請全班齊念收尾。</w:t>
            </w:r>
          </w:p>
          <w:p w:rsidR="007E6E83" w:rsidRDefault="007E6E83" w:rsidP="007E6E83">
            <w:pPr>
              <w:pStyle w:val="TableParagraph"/>
              <w:numPr>
                <w:ilvl w:val="0"/>
                <w:numId w:val="352"/>
              </w:numPr>
              <w:tabs>
                <w:tab w:val="left" w:pos="257"/>
              </w:tabs>
              <w:spacing w:line="242" w:lineRule="auto"/>
              <w:ind w:right="112" w:firstLine="0"/>
              <w:rPr>
                <w:sz w:val="20"/>
              </w:rPr>
            </w:pPr>
            <w:r>
              <w:rPr>
                <w:spacing w:val="-2"/>
                <w:sz w:val="20"/>
              </w:rPr>
              <w:t>教師介紹本課一課一字的用法</w:t>
            </w:r>
            <w:r>
              <w:rPr>
                <w:spacing w:val="-4"/>
                <w:sz w:val="20"/>
              </w:rPr>
              <w:t>和造句。</w:t>
            </w:r>
          </w:p>
          <w:p w:rsidR="007E6E83" w:rsidRDefault="007E6E83" w:rsidP="007E6E83">
            <w:pPr>
              <w:pStyle w:val="TableParagraph"/>
              <w:numPr>
                <w:ilvl w:val="0"/>
                <w:numId w:val="352"/>
              </w:numPr>
              <w:tabs>
                <w:tab w:val="left" w:pos="257"/>
              </w:tabs>
              <w:spacing w:line="242" w:lineRule="auto"/>
              <w:ind w:right="311" w:firstLine="0"/>
              <w:rPr>
                <w:sz w:val="20"/>
              </w:rPr>
            </w:pPr>
            <w:r>
              <w:rPr>
                <w:spacing w:val="-2"/>
                <w:sz w:val="20"/>
              </w:rPr>
              <w:t>教師介紹本課方音差、文白</w:t>
            </w:r>
            <w:r>
              <w:rPr>
                <w:spacing w:val="-6"/>
                <w:sz w:val="20"/>
              </w:rPr>
              <w:t>音。</w:t>
            </w:r>
          </w:p>
          <w:p w:rsidR="007E6E83" w:rsidRDefault="007E6E83" w:rsidP="007E6E83">
            <w:pPr>
              <w:pStyle w:val="TableParagraph"/>
              <w:numPr>
                <w:ilvl w:val="0"/>
                <w:numId w:val="352"/>
              </w:numPr>
              <w:tabs>
                <w:tab w:val="left" w:pos="257"/>
              </w:tabs>
              <w:spacing w:line="244" w:lineRule="auto"/>
              <w:ind w:right="112" w:firstLine="0"/>
              <w:rPr>
                <w:sz w:val="20"/>
              </w:rPr>
            </w:pPr>
            <w:r>
              <w:rPr>
                <w:spacing w:val="-2"/>
                <w:sz w:val="20"/>
              </w:rPr>
              <w:t>教師介紹本課內含句型，鼓勵學生運用先前學習過的內容。</w:t>
            </w:r>
            <w:r>
              <w:rPr>
                <w:spacing w:val="80"/>
                <w:sz w:val="20"/>
              </w:rPr>
              <w:t xml:space="preserve"> </w:t>
            </w:r>
            <w:r>
              <w:rPr>
                <w:rFonts w:ascii="Times New Roman" w:eastAsia="Times New Roman"/>
                <w:spacing w:val="-2"/>
                <w:sz w:val="20"/>
              </w:rPr>
              <w:t>(</w:t>
            </w:r>
            <w:r>
              <w:rPr>
                <w:spacing w:val="-2"/>
                <w:sz w:val="20"/>
              </w:rPr>
              <w:t>二</w:t>
            </w:r>
            <w:r>
              <w:rPr>
                <w:rFonts w:ascii="Times New Roman" w:eastAsia="Times New Roman"/>
                <w:spacing w:val="-2"/>
                <w:sz w:val="20"/>
              </w:rPr>
              <w:t>)</w:t>
            </w:r>
            <w:r>
              <w:rPr>
                <w:spacing w:val="-2"/>
                <w:sz w:val="20"/>
              </w:rPr>
              <w:t>活動二：我會曉講</w:t>
            </w:r>
          </w:p>
          <w:p w:rsidR="007E6E83" w:rsidRDefault="007E6E83" w:rsidP="007E6E83">
            <w:pPr>
              <w:pStyle w:val="TableParagraph"/>
              <w:numPr>
                <w:ilvl w:val="0"/>
                <w:numId w:val="351"/>
              </w:numPr>
              <w:tabs>
                <w:tab w:val="left" w:pos="257"/>
              </w:tabs>
              <w:spacing w:line="244" w:lineRule="auto"/>
              <w:ind w:right="112" w:firstLine="0"/>
              <w:rPr>
                <w:sz w:val="20"/>
              </w:rPr>
            </w:pPr>
            <w:r>
              <w:rPr>
                <w:spacing w:val="-2"/>
                <w:sz w:val="20"/>
              </w:rPr>
              <w:t>教師播放和環保相關的短片，請學生發表想法。</w:t>
            </w:r>
          </w:p>
          <w:p w:rsidR="007E6E83" w:rsidRDefault="007E6E83" w:rsidP="007E6E83">
            <w:pPr>
              <w:pStyle w:val="TableParagraph"/>
              <w:numPr>
                <w:ilvl w:val="0"/>
                <w:numId w:val="351"/>
              </w:numPr>
              <w:tabs>
                <w:tab w:val="left" w:pos="257"/>
              </w:tabs>
              <w:spacing w:line="244" w:lineRule="auto"/>
              <w:ind w:right="112" w:firstLine="0"/>
              <w:rPr>
                <w:sz w:val="20"/>
              </w:rPr>
            </w:pPr>
            <w:r>
              <w:rPr>
                <w:spacing w:val="-2"/>
                <w:sz w:val="20"/>
              </w:rPr>
              <w:t>學生自由發表，教師整理學生答案於黑板。</w:t>
            </w:r>
          </w:p>
          <w:p w:rsidR="007E6E83" w:rsidRDefault="007E6E83" w:rsidP="007E6E83">
            <w:pPr>
              <w:pStyle w:val="TableParagraph"/>
              <w:numPr>
                <w:ilvl w:val="0"/>
                <w:numId w:val="351"/>
              </w:numPr>
              <w:tabs>
                <w:tab w:val="left" w:pos="257"/>
              </w:tabs>
              <w:spacing w:line="242" w:lineRule="auto"/>
              <w:ind w:right="112" w:firstLine="0"/>
              <w:rPr>
                <w:sz w:val="20"/>
              </w:rPr>
            </w:pPr>
            <w:r>
              <w:rPr>
                <w:spacing w:val="-2"/>
                <w:sz w:val="20"/>
              </w:rPr>
              <w:t>教師問學生今天有沒有做什麼環保的好行為？學生自由發</w:t>
            </w:r>
          </w:p>
          <w:p w:rsidR="007E6E83" w:rsidRDefault="007E6E83">
            <w:pPr>
              <w:pStyle w:val="TableParagraph"/>
              <w:rPr>
                <w:sz w:val="20"/>
              </w:rPr>
            </w:pPr>
            <w:r>
              <w:rPr>
                <w:spacing w:val="-3"/>
                <w:sz w:val="20"/>
              </w:rPr>
              <w:t>表，教師給予鼓勵與回饋。</w:t>
            </w:r>
          </w:p>
          <w:p w:rsidR="007E6E83" w:rsidRDefault="007E6E83" w:rsidP="007E6E83">
            <w:pPr>
              <w:pStyle w:val="TableParagraph"/>
              <w:numPr>
                <w:ilvl w:val="0"/>
                <w:numId w:val="351"/>
              </w:numPr>
              <w:tabs>
                <w:tab w:val="left" w:pos="257"/>
              </w:tabs>
              <w:ind w:left="257" w:hanging="150"/>
              <w:rPr>
                <w:sz w:val="20"/>
              </w:rPr>
            </w:pPr>
            <w:r>
              <w:rPr>
                <w:spacing w:val="-3"/>
                <w:sz w:val="20"/>
              </w:rPr>
              <w:t>教師導讀「我會曉講例句」的</w:t>
            </w:r>
          </w:p>
        </w:tc>
        <w:tc>
          <w:tcPr>
            <w:tcW w:w="1294" w:type="dxa"/>
          </w:tcPr>
          <w:p w:rsidR="007E6E83" w:rsidRDefault="007E6E83">
            <w:pPr>
              <w:pStyle w:val="TableParagraph"/>
              <w:spacing w:line="244" w:lineRule="auto"/>
              <w:ind w:left="106" w:right="378"/>
              <w:rPr>
                <w:sz w:val="20"/>
              </w:rPr>
            </w:pPr>
            <w:r>
              <w:rPr>
                <w:spacing w:val="-4"/>
                <w:sz w:val="20"/>
              </w:rPr>
              <w:t>口頭評量討論活動</w:t>
            </w:r>
          </w:p>
        </w:tc>
        <w:tc>
          <w:tcPr>
            <w:tcW w:w="1292" w:type="dxa"/>
          </w:tcPr>
          <w:p w:rsidR="007E6E83" w:rsidRDefault="007E6E83">
            <w:pPr>
              <w:pStyle w:val="TableParagraph"/>
              <w:spacing w:line="244" w:lineRule="auto"/>
              <w:ind w:left="104" w:right="103"/>
              <w:jc w:val="both"/>
              <w:rPr>
                <w:sz w:val="20"/>
              </w:rPr>
            </w:pPr>
            <w:r>
              <w:rPr>
                <w:spacing w:val="-12"/>
                <w:sz w:val="20"/>
              </w:rPr>
              <w:t>【 家 庭 教</w:t>
            </w:r>
            <w:r>
              <w:rPr>
                <w:spacing w:val="-6"/>
                <w:sz w:val="20"/>
              </w:rPr>
              <w:t>育】</w:t>
            </w:r>
          </w:p>
          <w:p w:rsidR="007E6E83" w:rsidRDefault="007E6E83">
            <w:pPr>
              <w:pStyle w:val="TableParagraph"/>
              <w:spacing w:line="242" w:lineRule="auto"/>
              <w:ind w:left="104" w:right="71"/>
              <w:jc w:val="both"/>
              <w:rPr>
                <w:sz w:val="20"/>
              </w:rPr>
            </w:pPr>
            <w:r>
              <w:rPr>
                <w:sz w:val="20"/>
              </w:rPr>
              <w:t xml:space="preserve">家 </w:t>
            </w:r>
            <w:r>
              <w:rPr>
                <w:rFonts w:ascii="Times New Roman" w:eastAsia="Times New Roman"/>
                <w:sz w:val="20"/>
              </w:rPr>
              <w:t>E7</w:t>
            </w:r>
            <w:r>
              <w:rPr>
                <w:rFonts w:ascii="Times New Roman" w:eastAsia="Times New Roman"/>
                <w:spacing w:val="28"/>
                <w:sz w:val="20"/>
              </w:rPr>
              <w:t xml:space="preserve"> </w:t>
            </w:r>
            <w:r>
              <w:rPr>
                <w:spacing w:val="20"/>
                <w:sz w:val="20"/>
              </w:rPr>
              <w:t>表達</w:t>
            </w:r>
            <w:r>
              <w:rPr>
                <w:spacing w:val="17"/>
                <w:sz w:val="20"/>
              </w:rPr>
              <w:t>對家庭成員的關心與情</w:t>
            </w:r>
            <w:r>
              <w:rPr>
                <w:spacing w:val="-6"/>
                <w:sz w:val="20"/>
              </w:rPr>
              <w:t>感。</w:t>
            </w:r>
          </w:p>
          <w:p w:rsidR="007E6E83" w:rsidRDefault="007E6E83">
            <w:pPr>
              <w:pStyle w:val="TableParagraph"/>
              <w:spacing w:line="242" w:lineRule="auto"/>
              <w:ind w:left="104" w:right="103"/>
              <w:jc w:val="both"/>
              <w:rPr>
                <w:sz w:val="20"/>
              </w:rPr>
            </w:pPr>
            <w:r>
              <w:rPr>
                <w:spacing w:val="-12"/>
                <w:sz w:val="20"/>
              </w:rPr>
              <w:t>【 環 境 教</w:t>
            </w:r>
            <w:r>
              <w:rPr>
                <w:spacing w:val="-6"/>
                <w:sz w:val="20"/>
              </w:rPr>
              <w:t>育】</w:t>
            </w:r>
          </w:p>
          <w:p w:rsidR="007E6E83" w:rsidRDefault="007E6E83">
            <w:pPr>
              <w:pStyle w:val="TableParagraph"/>
              <w:spacing w:line="244" w:lineRule="auto"/>
              <w:ind w:left="104" w:right="104"/>
              <w:rPr>
                <w:sz w:val="20"/>
              </w:rPr>
            </w:pPr>
            <w:r>
              <w:rPr>
                <w:sz w:val="20"/>
              </w:rPr>
              <w:t>環</w:t>
            </w:r>
            <w:r>
              <w:rPr>
                <w:rFonts w:ascii="Times New Roman" w:eastAsia="Times New Roman"/>
                <w:sz w:val="20"/>
              </w:rPr>
              <w:t>E2</w:t>
            </w:r>
            <w:r>
              <w:rPr>
                <w:rFonts w:ascii="Times New Roman" w:eastAsia="Times New Roman"/>
                <w:spacing w:val="-13"/>
                <w:sz w:val="20"/>
              </w:rPr>
              <w:t xml:space="preserve"> </w:t>
            </w:r>
            <w:r>
              <w:rPr>
                <w:sz w:val="20"/>
              </w:rPr>
              <w:t>覺知生</w:t>
            </w:r>
            <w:r>
              <w:rPr>
                <w:spacing w:val="-2"/>
                <w:sz w:val="20"/>
              </w:rPr>
              <w:t>物生命的美與價值，關懷動、植物</w:t>
            </w:r>
            <w:r>
              <w:rPr>
                <w:spacing w:val="-4"/>
                <w:sz w:val="20"/>
              </w:rPr>
              <w:t>的生命。</w:t>
            </w: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6185"/>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3-Ⅱ-</w:t>
            </w:r>
            <w:r>
              <w:rPr>
                <w:rFonts w:ascii="Times New Roman" w:hAnsi="Times New Roman"/>
                <w:spacing w:val="-10"/>
                <w:sz w:val="20"/>
              </w:rPr>
              <w:t>1</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能閱讀日常生活中常見的閩南語文，並了解其</w:t>
            </w:r>
            <w:r>
              <w:rPr>
                <w:spacing w:val="-10"/>
                <w:sz w:val="20"/>
              </w:rPr>
              <w:t>意</w:t>
            </w:r>
            <w:r>
              <w:rPr>
                <w:spacing w:val="40"/>
                <w:sz w:val="20"/>
              </w:rPr>
              <w:t xml:space="preserve"> </w:t>
            </w:r>
            <w:r>
              <w:rPr>
                <w:spacing w:val="-6"/>
                <w:sz w:val="20"/>
              </w:rPr>
              <w:t xml:space="preserve">義。 </w:t>
            </w:r>
            <w:r>
              <w:rPr>
                <w:rFonts w:ascii="Times New Roman" w:eastAsia="Times New Roman" w:hAnsi="Times New Roman"/>
                <w:spacing w:val="-2"/>
                <w:sz w:val="20"/>
              </w:rPr>
              <w:t>4-Ⅱ-1</w:t>
            </w:r>
          </w:p>
          <w:p w:rsidR="007E6E83" w:rsidRDefault="007E6E83">
            <w:pPr>
              <w:pStyle w:val="TableParagraph"/>
              <w:spacing w:line="239" w:lineRule="exact"/>
              <w:ind w:left="108"/>
              <w:rPr>
                <w:sz w:val="20"/>
              </w:rPr>
            </w:pPr>
            <w:r>
              <w:rPr>
                <w:spacing w:val="-6"/>
                <w:sz w:val="20"/>
              </w:rPr>
              <w:t>能運</w:t>
            </w:r>
          </w:p>
          <w:p w:rsidR="007E6E83" w:rsidRDefault="007E6E83">
            <w:pPr>
              <w:pStyle w:val="TableParagraph"/>
              <w:spacing w:line="244" w:lineRule="auto"/>
              <w:ind w:left="108" w:right="288"/>
              <w:jc w:val="both"/>
              <w:rPr>
                <w:sz w:val="20"/>
              </w:rPr>
            </w:pPr>
            <w:r>
              <w:rPr>
                <w:spacing w:val="-6"/>
                <w:sz w:val="20"/>
              </w:rPr>
              <w:t>用閩南語文簡單寫出自己的感受與需</w:t>
            </w:r>
          </w:p>
          <w:p w:rsidR="007E6E83" w:rsidRDefault="007E6E83">
            <w:pPr>
              <w:pStyle w:val="TableParagraph"/>
              <w:spacing w:line="242" w:lineRule="exact"/>
              <w:ind w:left="108"/>
              <w:rPr>
                <w:sz w:val="20"/>
              </w:rPr>
            </w:pPr>
            <w:r>
              <w:rPr>
                <w:spacing w:val="-6"/>
                <w:sz w:val="20"/>
              </w:rPr>
              <w:t>求。</w:t>
            </w:r>
          </w:p>
        </w:tc>
        <w:tc>
          <w:tcPr>
            <w:tcW w:w="809" w:type="dxa"/>
          </w:tcPr>
          <w:p w:rsidR="007E6E83" w:rsidRDefault="007E6E83">
            <w:pPr>
              <w:pStyle w:val="TableParagraph"/>
              <w:spacing w:line="244"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口</w:t>
            </w:r>
            <w:r>
              <w:rPr>
                <w:spacing w:val="-6"/>
                <w:sz w:val="20"/>
              </w:rPr>
              <w:t>語表達。</w:t>
            </w:r>
          </w:p>
          <w:p w:rsidR="007E6E83" w:rsidRDefault="007E6E83">
            <w:pPr>
              <w:pStyle w:val="TableParagraph"/>
              <w:spacing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Bd-</w:t>
            </w:r>
          </w:p>
          <w:p w:rsidR="007E6E83" w:rsidRDefault="007E6E83">
            <w:pPr>
              <w:pStyle w:val="TableParagraph"/>
              <w:spacing w:line="244"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生</w:t>
            </w:r>
            <w:r>
              <w:rPr>
                <w:spacing w:val="-6"/>
                <w:sz w:val="20"/>
              </w:rPr>
              <w:t>態保育。</w:t>
            </w:r>
          </w:p>
          <w:p w:rsidR="007E6E83" w:rsidRDefault="007E6E83">
            <w:pPr>
              <w:pStyle w:val="TableParagraph"/>
              <w:spacing w:before="2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42"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口</w:t>
            </w:r>
            <w:r>
              <w:rPr>
                <w:spacing w:val="-6"/>
                <w:sz w:val="20"/>
              </w:rPr>
              <w:t>語表達。</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Bh-</w:t>
            </w:r>
          </w:p>
          <w:p w:rsidR="007E6E83" w:rsidRDefault="007E6E83">
            <w:pPr>
              <w:pStyle w:val="TableParagraph"/>
              <w:spacing w:line="244"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區</w:t>
            </w:r>
            <w:r>
              <w:rPr>
                <w:spacing w:val="-6"/>
                <w:sz w:val="20"/>
              </w:rPr>
              <w:t>域人文。</w:t>
            </w: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spacing w:line="244" w:lineRule="auto"/>
              <w:ind w:right="261"/>
              <w:rPr>
                <w:sz w:val="20"/>
              </w:rPr>
            </w:pPr>
            <w:r>
              <w:rPr>
                <w:spacing w:val="-2"/>
                <w:sz w:val="20"/>
              </w:rPr>
              <w:t>標語，並解釋內涵及例句使用時間、地點。</w:t>
            </w:r>
          </w:p>
          <w:p w:rsidR="007E6E83" w:rsidRDefault="007E6E83" w:rsidP="007E6E83">
            <w:pPr>
              <w:pStyle w:val="TableParagraph"/>
              <w:numPr>
                <w:ilvl w:val="0"/>
                <w:numId w:val="350"/>
              </w:numPr>
              <w:tabs>
                <w:tab w:val="left" w:pos="257"/>
              </w:tabs>
              <w:spacing w:line="254" w:lineRule="exact"/>
              <w:ind w:left="257" w:hanging="150"/>
              <w:rPr>
                <w:sz w:val="20"/>
              </w:rPr>
            </w:pPr>
            <w:r>
              <w:rPr>
                <w:spacing w:val="-3"/>
                <w:sz w:val="20"/>
              </w:rPr>
              <w:t>學生跟讀，直到熟練為止。</w:t>
            </w:r>
          </w:p>
          <w:p w:rsidR="007E6E83" w:rsidRDefault="007E6E83" w:rsidP="007E6E83">
            <w:pPr>
              <w:pStyle w:val="TableParagraph"/>
              <w:numPr>
                <w:ilvl w:val="0"/>
                <w:numId w:val="350"/>
              </w:numPr>
              <w:tabs>
                <w:tab w:val="left" w:pos="257"/>
              </w:tabs>
              <w:spacing w:line="244" w:lineRule="auto"/>
              <w:ind w:left="107" w:right="112" w:firstLine="0"/>
              <w:rPr>
                <w:sz w:val="20"/>
              </w:rPr>
            </w:pPr>
            <w:r>
              <w:rPr>
                <w:spacing w:val="-2"/>
                <w:sz w:val="20"/>
              </w:rPr>
              <w:t>教師分享其他環保故事，並補充其他環保相關的語詞。</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2080"/>
        </w:trPr>
        <w:tc>
          <w:tcPr>
            <w:tcW w:w="845" w:type="dxa"/>
          </w:tcPr>
          <w:p w:rsidR="007E6E83" w:rsidRDefault="007E6E83">
            <w:pPr>
              <w:pStyle w:val="TableParagraph"/>
              <w:spacing w:line="242" w:lineRule="auto"/>
              <w:ind w:right="127"/>
              <w:rPr>
                <w:sz w:val="20"/>
              </w:rPr>
            </w:pPr>
            <w:r>
              <w:rPr>
                <w:spacing w:val="-4"/>
                <w:sz w:val="20"/>
              </w:rPr>
              <w:t>第十六</w:t>
            </w:r>
            <w:r>
              <w:rPr>
                <w:spacing w:val="-10"/>
                <w:sz w:val="20"/>
              </w:rPr>
              <w:t>週</w:t>
            </w:r>
          </w:p>
        </w:tc>
        <w:tc>
          <w:tcPr>
            <w:tcW w:w="1634" w:type="dxa"/>
          </w:tcPr>
          <w:p w:rsidR="007E6E83" w:rsidRDefault="007E6E83">
            <w:pPr>
              <w:pStyle w:val="TableParagraph"/>
              <w:spacing w:line="242" w:lineRule="auto"/>
              <w:ind w:left="151" w:right="275" w:hanging="3"/>
              <w:rPr>
                <w:sz w:val="20"/>
              </w:rPr>
            </w:pPr>
            <w:r>
              <w:rPr>
                <w:spacing w:val="-2"/>
                <w:sz w:val="20"/>
              </w:rPr>
              <w:t>第三單元臺灣</w:t>
            </w:r>
            <w:r>
              <w:rPr>
                <w:spacing w:val="-4"/>
                <w:sz w:val="20"/>
              </w:rPr>
              <w:t>咱的寶貝</w:t>
            </w:r>
          </w:p>
          <w:p w:rsidR="007E6E83" w:rsidRDefault="007E6E83">
            <w:pPr>
              <w:pStyle w:val="TableParagraph"/>
              <w:spacing w:line="242" w:lineRule="auto"/>
              <w:ind w:left="151" w:right="275" w:hanging="3"/>
              <w:rPr>
                <w:sz w:val="20"/>
              </w:rPr>
            </w:pPr>
            <w:r>
              <w:rPr>
                <w:spacing w:val="-2"/>
                <w:sz w:val="20"/>
              </w:rPr>
              <w:t>第五課寄生仔</w:t>
            </w:r>
            <w:r>
              <w:rPr>
                <w:spacing w:val="-4"/>
                <w:sz w:val="20"/>
              </w:rPr>
              <w:t>緊大漢</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6"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3" w:line="244"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w:t>
            </w:r>
            <w:r>
              <w:rPr>
                <w:spacing w:val="-4"/>
                <w:sz w:val="20"/>
              </w:rPr>
              <w:t>通，以運用</w:t>
            </w:r>
          </w:p>
          <w:p w:rsidR="007E6E83" w:rsidRDefault="007E6E83">
            <w:pPr>
              <w:pStyle w:val="TableParagraph"/>
              <w:spacing w:line="244" w:lineRule="exact"/>
              <w:ind w:left="108"/>
              <w:rPr>
                <w:sz w:val="20"/>
              </w:rPr>
            </w:pPr>
            <w:r>
              <w:rPr>
                <w:spacing w:val="-4"/>
                <w:sz w:val="20"/>
              </w:rPr>
              <w:t>於家庭、學</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2" w:lineRule="auto"/>
              <w:ind w:left="108" w:right="288"/>
              <w:rPr>
                <w:sz w:val="20"/>
              </w:rPr>
            </w:pPr>
            <w:r>
              <w:rPr>
                <w:spacing w:val="-6"/>
                <w:sz w:val="20"/>
              </w:rPr>
              <w:t>能應用閩南語標音</w:t>
            </w:r>
            <w:r>
              <w:rPr>
                <w:spacing w:val="-10"/>
                <w:sz w:val="20"/>
              </w:rPr>
              <w:t xml:space="preserve">符 </w:t>
            </w:r>
            <w:r>
              <w:rPr>
                <w:spacing w:val="-6"/>
                <w:sz w:val="20"/>
              </w:rPr>
              <w:t>號、羅馬</w:t>
            </w:r>
          </w:p>
        </w:tc>
        <w:tc>
          <w:tcPr>
            <w:tcW w:w="809" w:type="dxa"/>
          </w:tcPr>
          <w:p w:rsidR="007E6E83" w:rsidRDefault="007E6E83">
            <w:pPr>
              <w:pStyle w:val="TableParagraph"/>
              <w:spacing w:line="227"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349"/>
              </w:numPr>
              <w:tabs>
                <w:tab w:val="left" w:pos="452"/>
              </w:tabs>
              <w:spacing w:line="244" w:lineRule="auto"/>
              <w:ind w:right="142" w:firstLine="0"/>
              <w:rPr>
                <w:sz w:val="20"/>
              </w:rPr>
            </w:pPr>
            <w:r>
              <w:rPr>
                <w:spacing w:val="-10"/>
                <w:sz w:val="20"/>
              </w:rPr>
              <w:t>羅</w:t>
            </w:r>
            <w:r>
              <w:rPr>
                <w:spacing w:val="-6"/>
                <w:sz w:val="20"/>
              </w:rPr>
              <w:t>馬拼音。</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349"/>
              </w:numPr>
              <w:tabs>
                <w:tab w:val="left" w:pos="452"/>
              </w:tabs>
              <w:spacing w:line="244" w:lineRule="auto"/>
              <w:ind w:right="142" w:firstLine="0"/>
              <w:rPr>
                <w:sz w:val="20"/>
              </w:rPr>
            </w:pPr>
            <w:r>
              <w:rPr>
                <w:spacing w:val="-10"/>
                <w:sz w:val="20"/>
              </w:rPr>
              <w:t>漢</w:t>
            </w:r>
            <w:r>
              <w:rPr>
                <w:spacing w:val="-6"/>
                <w:sz w:val="20"/>
              </w:rPr>
              <w:t>字書寫。</w:t>
            </w:r>
          </w:p>
        </w:tc>
        <w:tc>
          <w:tcPr>
            <w:tcW w:w="1277" w:type="dxa"/>
          </w:tcPr>
          <w:p w:rsidR="007E6E83" w:rsidRDefault="007E6E83" w:rsidP="007E6E83">
            <w:pPr>
              <w:pStyle w:val="TableParagraph"/>
              <w:numPr>
                <w:ilvl w:val="0"/>
                <w:numId w:val="348"/>
              </w:numPr>
              <w:tabs>
                <w:tab w:val="left" w:pos="257"/>
              </w:tabs>
              <w:spacing w:line="242" w:lineRule="auto"/>
              <w:ind w:right="159" w:firstLine="0"/>
              <w:jc w:val="both"/>
              <w:rPr>
                <w:sz w:val="20"/>
              </w:rPr>
            </w:pPr>
            <w:r>
              <w:rPr>
                <w:spacing w:val="-4"/>
                <w:sz w:val="20"/>
              </w:rPr>
              <w:t>能看圖了</w:t>
            </w:r>
            <w:r>
              <w:rPr>
                <w:spacing w:val="-2"/>
                <w:sz w:val="20"/>
              </w:rPr>
              <w:t>解圖意並將正確的語詞填入適當的</w:t>
            </w:r>
            <w:r>
              <w:rPr>
                <w:spacing w:val="-4"/>
                <w:sz w:val="20"/>
              </w:rPr>
              <w:t>地方。</w:t>
            </w:r>
          </w:p>
          <w:p w:rsidR="007E6E83" w:rsidRDefault="007E6E83" w:rsidP="007E6E83">
            <w:pPr>
              <w:pStyle w:val="TableParagraph"/>
              <w:numPr>
                <w:ilvl w:val="0"/>
                <w:numId w:val="348"/>
              </w:numPr>
              <w:tabs>
                <w:tab w:val="left" w:pos="257"/>
              </w:tabs>
              <w:ind w:left="257" w:hanging="150"/>
              <w:rPr>
                <w:sz w:val="20"/>
              </w:rPr>
            </w:pPr>
            <w:r>
              <w:rPr>
                <w:spacing w:val="-5"/>
                <w:sz w:val="20"/>
              </w:rPr>
              <w:t>能閱讀</w:t>
            </w:r>
          </w:p>
          <w:p w:rsidR="007E6E83" w:rsidRDefault="007E6E83">
            <w:pPr>
              <w:pStyle w:val="TableParagraph"/>
              <w:rPr>
                <w:sz w:val="20"/>
              </w:rPr>
            </w:pPr>
            <w:r>
              <w:rPr>
                <w:spacing w:val="-4"/>
                <w:sz w:val="20"/>
              </w:rPr>
              <w:t>「相招來開</w:t>
            </w:r>
          </w:p>
          <w:p w:rsidR="007E6E83" w:rsidRDefault="007E6E83">
            <w:pPr>
              <w:pStyle w:val="TableParagraph"/>
              <w:spacing w:before="5" w:line="249" w:lineRule="exact"/>
              <w:rPr>
                <w:sz w:val="20"/>
              </w:rPr>
            </w:pPr>
            <w:r>
              <w:rPr>
                <w:spacing w:val="-4"/>
                <w:sz w:val="20"/>
              </w:rPr>
              <w:t>講」之日常</w:t>
            </w:r>
          </w:p>
        </w:tc>
        <w:tc>
          <w:tcPr>
            <w:tcW w:w="2979" w:type="dxa"/>
          </w:tcPr>
          <w:p w:rsidR="007E6E83" w:rsidRDefault="007E6E83">
            <w:pPr>
              <w:pStyle w:val="TableParagraph"/>
              <w:spacing w:line="242" w:lineRule="auto"/>
              <w:ind w:right="863"/>
              <w:rPr>
                <w:sz w:val="20"/>
              </w:rPr>
            </w:pPr>
            <w:r>
              <w:rPr>
                <w:spacing w:val="-2"/>
                <w:sz w:val="20"/>
              </w:rPr>
              <w:t>第三單元臺灣咱的寶貝第五課寄生仔緊大漢</w:t>
            </w:r>
          </w:p>
          <w:p w:rsidR="007E6E83" w:rsidRDefault="007E6E83">
            <w:pPr>
              <w:pStyle w:val="TableParagraph"/>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3"/>
                <w:sz w:val="20"/>
              </w:rPr>
              <w:t>活動一：做伙來造句</w:t>
            </w:r>
          </w:p>
          <w:p w:rsidR="007E6E83" w:rsidRDefault="007E6E83" w:rsidP="007E6E83">
            <w:pPr>
              <w:pStyle w:val="TableParagraph"/>
              <w:numPr>
                <w:ilvl w:val="0"/>
                <w:numId w:val="347"/>
              </w:numPr>
              <w:tabs>
                <w:tab w:val="left" w:pos="257"/>
              </w:tabs>
              <w:spacing w:line="242" w:lineRule="auto"/>
              <w:ind w:right="112" w:firstLine="0"/>
              <w:rPr>
                <w:sz w:val="20"/>
              </w:rPr>
            </w:pPr>
            <w:r>
              <w:rPr>
                <w:spacing w:val="-2"/>
                <w:sz w:val="20"/>
              </w:rPr>
              <w:t>教師帶念「做伙來造句」的語詞，確認學生能分辨詞意。</w:t>
            </w:r>
          </w:p>
          <w:p w:rsidR="007E6E83" w:rsidRDefault="007E6E83" w:rsidP="007E6E83">
            <w:pPr>
              <w:pStyle w:val="TableParagraph"/>
              <w:numPr>
                <w:ilvl w:val="0"/>
                <w:numId w:val="347"/>
              </w:numPr>
              <w:tabs>
                <w:tab w:val="left" w:pos="257"/>
              </w:tabs>
              <w:spacing w:line="242" w:lineRule="auto"/>
              <w:ind w:right="112" w:firstLine="0"/>
              <w:rPr>
                <w:sz w:val="20"/>
              </w:rPr>
            </w:pPr>
            <w:r>
              <w:rPr>
                <w:spacing w:val="-2"/>
                <w:sz w:val="20"/>
              </w:rPr>
              <w:t>教師播放媒體，請學生填寫答</w:t>
            </w:r>
            <w:r>
              <w:rPr>
                <w:spacing w:val="-6"/>
                <w:sz w:val="20"/>
              </w:rPr>
              <w:t>案。</w:t>
            </w:r>
          </w:p>
          <w:p w:rsidR="007E6E83" w:rsidRDefault="007E6E83" w:rsidP="007E6E83">
            <w:pPr>
              <w:pStyle w:val="TableParagraph"/>
              <w:numPr>
                <w:ilvl w:val="0"/>
                <w:numId w:val="347"/>
              </w:numPr>
              <w:tabs>
                <w:tab w:val="left" w:pos="257"/>
              </w:tabs>
              <w:spacing w:before="2" w:line="249" w:lineRule="exact"/>
              <w:ind w:left="257" w:hanging="150"/>
              <w:rPr>
                <w:sz w:val="20"/>
              </w:rPr>
            </w:pPr>
            <w:r>
              <w:rPr>
                <w:spacing w:val="-3"/>
                <w:sz w:val="20"/>
              </w:rPr>
              <w:t>全班互閱解答，並一起念出完</w:t>
            </w:r>
          </w:p>
        </w:tc>
        <w:tc>
          <w:tcPr>
            <w:tcW w:w="1294" w:type="dxa"/>
          </w:tcPr>
          <w:p w:rsidR="007E6E83" w:rsidRDefault="007E6E83">
            <w:pPr>
              <w:pStyle w:val="TableParagraph"/>
              <w:spacing w:line="244" w:lineRule="auto"/>
              <w:ind w:left="106" w:right="378"/>
              <w:jc w:val="both"/>
              <w:rPr>
                <w:sz w:val="20"/>
              </w:rPr>
            </w:pPr>
            <w:r>
              <w:rPr>
                <w:spacing w:val="-4"/>
                <w:sz w:val="20"/>
              </w:rPr>
              <w:t>口頭評量觀察評量表演評量</w:t>
            </w: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8266"/>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spacing w:line="244" w:lineRule="auto"/>
              <w:ind w:left="108" w:right="137"/>
              <w:rPr>
                <w:sz w:val="20"/>
              </w:rPr>
            </w:pPr>
            <w:r>
              <w:rPr>
                <w:spacing w:val="-2"/>
                <w:sz w:val="20"/>
              </w:rPr>
              <w:t>校、社區生</w:t>
            </w:r>
            <w:r>
              <w:rPr>
                <w:spacing w:val="-4"/>
                <w:sz w:val="20"/>
              </w:rPr>
              <w:t xml:space="preserve">活之中。 </w:t>
            </w:r>
            <w:r>
              <w:rPr>
                <w:sz w:val="20"/>
              </w:rPr>
              <w:t>閩</w:t>
            </w:r>
            <w:r>
              <w:rPr>
                <w:rFonts w:ascii="Times New Roman" w:eastAsia="Times New Roman"/>
                <w:sz w:val="20"/>
              </w:rPr>
              <w:t xml:space="preserve">-E-C1 </w:t>
            </w:r>
            <w:r>
              <w:rPr>
                <w:sz w:val="20"/>
              </w:rPr>
              <w:t>具</w:t>
            </w:r>
          </w:p>
          <w:p w:rsidR="007E6E83" w:rsidRDefault="007E6E83">
            <w:pPr>
              <w:pStyle w:val="TableParagraph"/>
              <w:spacing w:line="244" w:lineRule="auto"/>
              <w:ind w:left="108" w:right="137"/>
              <w:rPr>
                <w:sz w:val="20"/>
              </w:rPr>
            </w:pPr>
            <w:r>
              <w:rPr>
                <w:spacing w:val="-2"/>
                <w:sz w:val="20"/>
              </w:rPr>
              <w:t>備透過閩南</w:t>
            </w:r>
            <w:r>
              <w:rPr>
                <w:spacing w:val="-4"/>
                <w:sz w:val="20"/>
              </w:rPr>
              <w:t xml:space="preserve">語文的學 </w:t>
            </w:r>
            <w:r>
              <w:rPr>
                <w:spacing w:val="-2"/>
                <w:sz w:val="20"/>
              </w:rPr>
              <w:t>習，增進與人友善相處的能力，並能參與家庭、學校、社區的各類活動，培養責任感，落實生活美德與</w:t>
            </w:r>
            <w:r>
              <w:rPr>
                <w:spacing w:val="-4"/>
                <w:sz w:val="20"/>
              </w:rPr>
              <w:t>公民意識。</w:t>
            </w:r>
          </w:p>
        </w:tc>
        <w:tc>
          <w:tcPr>
            <w:tcW w:w="807" w:type="dxa"/>
          </w:tcPr>
          <w:p w:rsidR="007E6E83" w:rsidRDefault="007E6E83">
            <w:pPr>
              <w:pStyle w:val="TableParagraph"/>
              <w:spacing w:line="244" w:lineRule="auto"/>
              <w:ind w:left="108" w:right="222"/>
              <w:rPr>
                <w:rFonts w:ascii="Times New Roman" w:eastAsia="Times New Roman" w:hAnsi="Times New Roman"/>
                <w:sz w:val="20"/>
              </w:rPr>
            </w:pPr>
            <w:r>
              <w:rPr>
                <w:spacing w:val="-6"/>
                <w:sz w:val="20"/>
              </w:rPr>
              <w:t>字及</w:t>
            </w:r>
            <w:r>
              <w:rPr>
                <w:spacing w:val="-10"/>
                <w:sz w:val="20"/>
              </w:rPr>
              <w:t>漢</w:t>
            </w:r>
            <w:r>
              <w:rPr>
                <w:spacing w:val="40"/>
                <w:sz w:val="20"/>
              </w:rPr>
              <w:t xml:space="preserve"> </w:t>
            </w:r>
            <w:r>
              <w:rPr>
                <w:spacing w:val="-6"/>
                <w:sz w:val="20"/>
              </w:rPr>
              <w:t>字，協助聆聽理解</w:t>
            </w:r>
            <w:r>
              <w:rPr>
                <w:spacing w:val="-13"/>
                <w:sz w:val="20"/>
              </w:rPr>
              <w:t xml:space="preserve">。 </w:t>
            </w:r>
            <w:r>
              <w:rPr>
                <w:rFonts w:ascii="Times New Roman" w:eastAsia="Times New Roman" w:hAnsi="Times New Roman"/>
                <w:sz w:val="20"/>
              </w:rPr>
              <w:t>2-</w:t>
            </w:r>
            <w:r>
              <w:rPr>
                <w:rFonts w:ascii="Times New Roman" w:eastAsia="Times New Roman" w:hAnsi="Times New Roman"/>
                <w:spacing w:val="-4"/>
                <w:sz w:val="20"/>
              </w:rPr>
              <w:t>Ⅱ-1</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能運用閩南語的標音符號、羅馬字及</w:t>
            </w:r>
            <w:r>
              <w:rPr>
                <w:spacing w:val="-10"/>
                <w:sz w:val="20"/>
              </w:rPr>
              <w:t>漢</w:t>
            </w:r>
            <w:r>
              <w:rPr>
                <w:spacing w:val="40"/>
                <w:sz w:val="20"/>
              </w:rPr>
              <w:t xml:space="preserve"> </w:t>
            </w:r>
            <w:r>
              <w:rPr>
                <w:spacing w:val="-6"/>
                <w:sz w:val="20"/>
              </w:rPr>
              <w:t>字，協助口語表達</w:t>
            </w:r>
            <w:r>
              <w:rPr>
                <w:spacing w:val="-13"/>
                <w:sz w:val="20"/>
              </w:rPr>
              <w:t xml:space="preserve">。 </w:t>
            </w:r>
            <w:r>
              <w:rPr>
                <w:rFonts w:ascii="Times New Roman" w:eastAsia="Times New Roman" w:hAnsi="Times New Roman"/>
                <w:sz w:val="20"/>
              </w:rPr>
              <w:t>3-</w:t>
            </w:r>
            <w:r>
              <w:rPr>
                <w:rFonts w:ascii="Times New Roman" w:eastAsia="Times New Roman" w:hAnsi="Times New Roman"/>
                <w:spacing w:val="-4"/>
                <w:sz w:val="20"/>
              </w:rPr>
              <w:t>Ⅱ-1</w:t>
            </w:r>
          </w:p>
          <w:p w:rsidR="007E6E83" w:rsidRDefault="007E6E83">
            <w:pPr>
              <w:pStyle w:val="TableParagraph"/>
              <w:spacing w:line="234" w:lineRule="exact"/>
              <w:ind w:left="108"/>
              <w:rPr>
                <w:sz w:val="20"/>
              </w:rPr>
            </w:pPr>
            <w:r>
              <w:rPr>
                <w:spacing w:val="-6"/>
                <w:sz w:val="20"/>
              </w:rPr>
              <w:t>能閱</w:t>
            </w:r>
          </w:p>
          <w:p w:rsidR="007E6E83" w:rsidRDefault="007E6E83">
            <w:pPr>
              <w:pStyle w:val="TableParagraph"/>
              <w:spacing w:line="242" w:lineRule="auto"/>
              <w:ind w:left="108" w:right="288"/>
              <w:jc w:val="both"/>
              <w:rPr>
                <w:sz w:val="20"/>
              </w:rPr>
            </w:pPr>
            <w:r>
              <w:rPr>
                <w:spacing w:val="-6"/>
                <w:sz w:val="20"/>
              </w:rPr>
              <w:t>讀日常生活中常見的閩南語文，並了</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46"/>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46"/>
              </w:numPr>
              <w:tabs>
                <w:tab w:val="left" w:pos="452"/>
              </w:tabs>
              <w:spacing w:line="244" w:lineRule="auto"/>
              <w:ind w:right="142" w:firstLine="0"/>
              <w:rPr>
                <w:sz w:val="20"/>
              </w:rPr>
            </w:pPr>
            <w:r>
              <w:rPr>
                <w:spacing w:val="-10"/>
                <w:sz w:val="20"/>
              </w:rPr>
              <w:t>句</w:t>
            </w:r>
            <w:r>
              <w:rPr>
                <w:spacing w:val="-6"/>
                <w:sz w:val="20"/>
              </w:rPr>
              <w:t>型運用。</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46"/>
              </w:numPr>
              <w:tabs>
                <w:tab w:val="left" w:pos="452"/>
              </w:tabs>
              <w:spacing w:line="244" w:lineRule="auto"/>
              <w:ind w:right="142" w:firstLine="0"/>
              <w:rPr>
                <w:sz w:val="20"/>
              </w:rPr>
            </w:pPr>
            <w:r>
              <w:rPr>
                <w:spacing w:val="-10"/>
                <w:sz w:val="20"/>
              </w:rPr>
              <w:t>方</w:t>
            </w:r>
            <w:r>
              <w:rPr>
                <w:spacing w:val="-6"/>
                <w:sz w:val="20"/>
              </w:rPr>
              <w:t>音差異。</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345"/>
              </w:numPr>
              <w:tabs>
                <w:tab w:val="left" w:pos="452"/>
              </w:tabs>
              <w:spacing w:line="242" w:lineRule="auto"/>
              <w:ind w:right="142" w:firstLine="0"/>
              <w:rPr>
                <w:sz w:val="20"/>
              </w:rPr>
            </w:pPr>
            <w:r>
              <w:rPr>
                <w:spacing w:val="-10"/>
                <w:sz w:val="20"/>
              </w:rPr>
              <w:t>生</w:t>
            </w:r>
            <w:r>
              <w:rPr>
                <w:spacing w:val="-6"/>
                <w:sz w:val="20"/>
              </w:rPr>
              <w:t>活故事。</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344"/>
              </w:numPr>
              <w:tabs>
                <w:tab w:val="left" w:pos="452"/>
              </w:tabs>
              <w:spacing w:line="244" w:lineRule="auto"/>
              <w:ind w:right="142" w:firstLine="0"/>
              <w:rPr>
                <w:sz w:val="20"/>
              </w:rPr>
            </w:pPr>
            <w:r>
              <w:rPr>
                <w:spacing w:val="-10"/>
                <w:sz w:val="20"/>
              </w:rPr>
              <w:t>生</w:t>
            </w:r>
            <w:r>
              <w:rPr>
                <w:spacing w:val="-6"/>
                <w:sz w:val="20"/>
              </w:rPr>
              <w:t>活應對。</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344"/>
              </w:numPr>
              <w:tabs>
                <w:tab w:val="left" w:pos="452"/>
              </w:tabs>
              <w:spacing w:line="244" w:lineRule="auto"/>
              <w:ind w:right="142" w:firstLine="0"/>
              <w:rPr>
                <w:sz w:val="20"/>
              </w:rPr>
            </w:pPr>
            <w:r>
              <w:rPr>
                <w:spacing w:val="-10"/>
                <w:sz w:val="20"/>
              </w:rPr>
              <w:t>口</w:t>
            </w:r>
            <w:r>
              <w:rPr>
                <w:spacing w:val="-6"/>
                <w:sz w:val="20"/>
              </w:rPr>
              <w:t>語表達。</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Bd-</w:t>
            </w:r>
          </w:p>
          <w:p w:rsidR="007E6E83" w:rsidRDefault="007E6E83">
            <w:pPr>
              <w:pStyle w:val="TableParagraph"/>
              <w:spacing w:line="244"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生</w:t>
            </w:r>
            <w:r>
              <w:rPr>
                <w:spacing w:val="-6"/>
                <w:sz w:val="20"/>
              </w:rPr>
              <w:t>態保育。</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42"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口</w:t>
            </w:r>
            <w:r>
              <w:rPr>
                <w:spacing w:val="-6"/>
                <w:sz w:val="20"/>
              </w:rPr>
              <w:t>語表</w:t>
            </w:r>
          </w:p>
        </w:tc>
        <w:tc>
          <w:tcPr>
            <w:tcW w:w="1277" w:type="dxa"/>
          </w:tcPr>
          <w:p w:rsidR="007E6E83" w:rsidRDefault="007E6E83">
            <w:pPr>
              <w:pStyle w:val="TableParagraph"/>
              <w:spacing w:line="242" w:lineRule="auto"/>
              <w:ind w:right="159"/>
              <w:rPr>
                <w:sz w:val="20"/>
              </w:rPr>
            </w:pPr>
            <w:r>
              <w:rPr>
                <w:spacing w:val="-2"/>
                <w:sz w:val="20"/>
              </w:rPr>
              <w:t>生活中常見</w:t>
            </w:r>
            <w:r>
              <w:rPr>
                <w:spacing w:val="-4"/>
                <w:sz w:val="20"/>
              </w:rPr>
              <w:t xml:space="preserve">的閩南語 </w:t>
            </w:r>
            <w:r>
              <w:rPr>
                <w:spacing w:val="-2"/>
                <w:sz w:val="20"/>
              </w:rPr>
              <w:t>文，並了解</w:t>
            </w:r>
            <w:r>
              <w:rPr>
                <w:spacing w:val="-4"/>
                <w:sz w:val="20"/>
              </w:rPr>
              <w:t>其意義。</w:t>
            </w:r>
          </w:p>
          <w:p w:rsidR="007E6E83" w:rsidRDefault="007E6E83">
            <w:pPr>
              <w:pStyle w:val="TableParagraph"/>
              <w:spacing w:line="244" w:lineRule="auto"/>
              <w:ind w:right="159"/>
              <w:rPr>
                <w:sz w:val="20"/>
              </w:rPr>
            </w:pPr>
            <w:r>
              <w:rPr>
                <w:rFonts w:ascii="Times New Roman" w:eastAsia="Times New Roman"/>
                <w:spacing w:val="-2"/>
                <w:sz w:val="20"/>
              </w:rPr>
              <w:t>3.</w:t>
            </w:r>
            <w:r>
              <w:rPr>
                <w:spacing w:val="-2"/>
                <w:sz w:val="20"/>
              </w:rPr>
              <w:t>能用閩南語簡單說出自己對「相招來開講」</w:t>
            </w:r>
            <w:r>
              <w:rPr>
                <w:spacing w:val="-4"/>
                <w:sz w:val="20"/>
              </w:rPr>
              <w:t xml:space="preserve">故事的感 </w:t>
            </w:r>
            <w:r>
              <w:rPr>
                <w:spacing w:val="-6"/>
                <w:sz w:val="20"/>
              </w:rPr>
              <w:t>受。</w:t>
            </w:r>
          </w:p>
        </w:tc>
        <w:tc>
          <w:tcPr>
            <w:tcW w:w="2979" w:type="dxa"/>
          </w:tcPr>
          <w:p w:rsidR="007E6E83" w:rsidRDefault="007E6E83">
            <w:pPr>
              <w:pStyle w:val="TableParagraph"/>
              <w:spacing w:line="246" w:lineRule="exact"/>
              <w:rPr>
                <w:sz w:val="20"/>
              </w:rPr>
            </w:pPr>
            <w:r>
              <w:rPr>
                <w:spacing w:val="-4"/>
                <w:sz w:val="20"/>
              </w:rPr>
              <w:t>整答句。</w:t>
            </w:r>
          </w:p>
          <w:p w:rsidR="007E6E83" w:rsidRDefault="007E6E83">
            <w:pPr>
              <w:pStyle w:val="TableParagraph"/>
              <w:spacing w:before="5"/>
              <w:rPr>
                <w:sz w:val="20"/>
              </w:rPr>
            </w:pPr>
            <w:r>
              <w:rPr>
                <w:rFonts w:ascii="Times New Roman" w:eastAsia="Times New Roman"/>
                <w:spacing w:val="-2"/>
                <w:sz w:val="20"/>
              </w:rPr>
              <w:t>4.</w:t>
            </w:r>
            <w:r>
              <w:rPr>
                <w:spacing w:val="-3"/>
                <w:sz w:val="20"/>
              </w:rPr>
              <w:t>教師請學生自由發揮，進行</w:t>
            </w:r>
          </w:p>
          <w:p w:rsidR="007E6E83" w:rsidRDefault="007E6E83">
            <w:pPr>
              <w:pStyle w:val="TableParagraph"/>
              <w:spacing w:before="3" w:line="242" w:lineRule="auto"/>
              <w:ind w:right="261"/>
              <w:rPr>
                <w:sz w:val="20"/>
              </w:rPr>
            </w:pPr>
            <w:r>
              <w:rPr>
                <w:spacing w:val="-2"/>
                <w:sz w:val="20"/>
              </w:rPr>
              <w:t>「造句王」遊戲，並給予鼓勵</w:t>
            </w:r>
            <w:r>
              <w:rPr>
                <w:spacing w:val="-4"/>
                <w:sz w:val="20"/>
              </w:rPr>
              <w:t>及回饋。</w:t>
            </w:r>
          </w:p>
          <w:p w:rsidR="007E6E83" w:rsidRDefault="007E6E83">
            <w:pPr>
              <w:pStyle w:val="TableParagraph"/>
              <w:spacing w:before="3"/>
              <w:rPr>
                <w:sz w:val="20"/>
              </w:rPr>
            </w:pPr>
            <w:r>
              <w:rPr>
                <w:spacing w:val="-5"/>
                <w:sz w:val="20"/>
              </w:rPr>
              <w:t>例如：</w:t>
            </w:r>
          </w:p>
          <w:p w:rsidR="007E6E83" w:rsidRDefault="007E6E83">
            <w:pPr>
              <w:pStyle w:val="TableParagraph"/>
              <w:spacing w:before="3" w:line="244" w:lineRule="auto"/>
              <w:ind w:right="829"/>
              <w:rPr>
                <w:sz w:val="20"/>
              </w:rPr>
            </w:pPr>
            <w:r>
              <w:rPr>
                <w:rFonts w:ascii="Times New Roman" w:eastAsia="Times New Roman"/>
                <w:spacing w:val="-2"/>
                <w:sz w:val="20"/>
              </w:rPr>
              <w:t>(1)</w:t>
            </w:r>
            <w:r>
              <w:rPr>
                <w:spacing w:val="-2"/>
                <w:sz w:val="20"/>
              </w:rPr>
              <w:t xml:space="preserve">四秀仔錢，省一寡。 </w:t>
            </w:r>
            <w:r>
              <w:rPr>
                <w:rFonts w:ascii="Times New Roman" w:eastAsia="Times New Roman"/>
                <w:spacing w:val="-2"/>
                <w:sz w:val="20"/>
              </w:rPr>
              <w:t>(2)</w:t>
            </w:r>
            <w:r>
              <w:rPr>
                <w:spacing w:val="-2"/>
                <w:sz w:val="20"/>
              </w:rPr>
              <w:t>做伙減功課。</w:t>
            </w:r>
          </w:p>
          <w:p w:rsidR="007E6E83" w:rsidRDefault="007E6E83">
            <w:pPr>
              <w:pStyle w:val="TableParagraph"/>
              <w:spacing w:line="254" w:lineRule="exact"/>
              <w:rPr>
                <w:sz w:val="20"/>
              </w:rPr>
            </w:pPr>
            <w:r>
              <w:rPr>
                <w:rFonts w:ascii="Times New Roman" w:eastAsia="Times New Roman"/>
                <w:spacing w:val="-2"/>
                <w:sz w:val="20"/>
              </w:rPr>
              <w:t>(3)</w:t>
            </w:r>
            <w:r>
              <w:rPr>
                <w:spacing w:val="-4"/>
                <w:sz w:val="20"/>
              </w:rPr>
              <w:t>冊愛分類。</w:t>
            </w:r>
          </w:p>
          <w:p w:rsidR="007E6E83" w:rsidRDefault="007E6E83">
            <w:pPr>
              <w:pStyle w:val="TableParagraph"/>
              <w:spacing w:before="4"/>
              <w:rPr>
                <w:sz w:val="20"/>
              </w:rPr>
            </w:pPr>
            <w:r>
              <w:rPr>
                <w:rFonts w:ascii="Times New Roman" w:eastAsia="Times New Roman"/>
                <w:spacing w:val="-2"/>
                <w:sz w:val="20"/>
              </w:rPr>
              <w:t>(4)</w:t>
            </w:r>
            <w:r>
              <w:rPr>
                <w:spacing w:val="-4"/>
                <w:sz w:val="20"/>
              </w:rPr>
              <w:t>螺仔殼莫提轉去。</w:t>
            </w:r>
          </w:p>
          <w:p w:rsidR="007E6E83" w:rsidRDefault="007E6E83">
            <w:pPr>
              <w:pStyle w:val="TableParagraph"/>
              <w:spacing w:before="5"/>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活動二：相招來開講</w:t>
            </w:r>
          </w:p>
          <w:p w:rsidR="007E6E83" w:rsidRDefault="007E6E83" w:rsidP="007E6E83">
            <w:pPr>
              <w:pStyle w:val="TableParagraph"/>
              <w:numPr>
                <w:ilvl w:val="0"/>
                <w:numId w:val="343"/>
              </w:numPr>
              <w:tabs>
                <w:tab w:val="left" w:pos="257"/>
              </w:tabs>
              <w:spacing w:before="3" w:line="244" w:lineRule="auto"/>
              <w:ind w:right="311" w:firstLine="0"/>
              <w:rPr>
                <w:sz w:val="20"/>
              </w:rPr>
            </w:pPr>
            <w:r>
              <w:rPr>
                <w:spacing w:val="-2"/>
                <w:sz w:val="20"/>
              </w:rPr>
              <w:t>教師播放快速時尚相關的影</w:t>
            </w:r>
            <w:r>
              <w:rPr>
                <w:spacing w:val="-6"/>
                <w:sz w:val="20"/>
              </w:rPr>
              <w:t>片。</w:t>
            </w:r>
          </w:p>
          <w:p w:rsidR="007E6E83" w:rsidRDefault="007E6E83" w:rsidP="007E6E83">
            <w:pPr>
              <w:pStyle w:val="TableParagraph"/>
              <w:numPr>
                <w:ilvl w:val="0"/>
                <w:numId w:val="343"/>
              </w:numPr>
              <w:tabs>
                <w:tab w:val="left" w:pos="257"/>
              </w:tabs>
              <w:spacing w:line="244" w:lineRule="auto"/>
              <w:ind w:right="112" w:firstLine="0"/>
              <w:rPr>
                <w:sz w:val="20"/>
              </w:rPr>
            </w:pPr>
            <w:r>
              <w:rPr>
                <w:spacing w:val="-2"/>
                <w:sz w:val="20"/>
              </w:rPr>
              <w:t>教師請學生說出自己穿最久的衣服是什麼？是幾年？或問家中誰的衣服可以穿最久？</w:t>
            </w:r>
          </w:p>
          <w:p w:rsidR="007E6E83" w:rsidRDefault="007E6E83" w:rsidP="007E6E83">
            <w:pPr>
              <w:pStyle w:val="TableParagraph"/>
              <w:numPr>
                <w:ilvl w:val="0"/>
                <w:numId w:val="343"/>
              </w:numPr>
              <w:tabs>
                <w:tab w:val="left" w:pos="257"/>
              </w:tabs>
              <w:spacing w:line="244" w:lineRule="auto"/>
              <w:ind w:right="112" w:firstLine="0"/>
              <w:rPr>
                <w:sz w:val="20"/>
              </w:rPr>
            </w:pPr>
            <w:r>
              <w:rPr>
                <w:spacing w:val="-2"/>
                <w:sz w:val="20"/>
              </w:rPr>
              <w:t>教師統整答案，給予鼓勵與回饋，並說明本節學習重點是如何降低個人需求做環保。</w:t>
            </w:r>
          </w:p>
          <w:p w:rsidR="007E6E83" w:rsidRDefault="007E6E83" w:rsidP="007E6E83">
            <w:pPr>
              <w:pStyle w:val="TableParagraph"/>
              <w:numPr>
                <w:ilvl w:val="0"/>
                <w:numId w:val="343"/>
              </w:numPr>
              <w:tabs>
                <w:tab w:val="left" w:pos="257"/>
              </w:tabs>
              <w:spacing w:line="244" w:lineRule="auto"/>
              <w:ind w:right="112" w:firstLine="0"/>
              <w:rPr>
                <w:sz w:val="20"/>
              </w:rPr>
            </w:pPr>
            <w:r>
              <w:rPr>
                <w:spacing w:val="-2"/>
                <w:sz w:val="20"/>
              </w:rPr>
              <w:t>展示本頁教學媒體引導學生回答問題並示範。</w:t>
            </w:r>
          </w:p>
          <w:p w:rsidR="007E6E83" w:rsidRDefault="007E6E83" w:rsidP="007E6E83">
            <w:pPr>
              <w:pStyle w:val="TableParagraph"/>
              <w:numPr>
                <w:ilvl w:val="0"/>
                <w:numId w:val="343"/>
              </w:numPr>
              <w:tabs>
                <w:tab w:val="left" w:pos="257"/>
              </w:tabs>
              <w:spacing w:line="244" w:lineRule="auto"/>
              <w:ind w:right="112" w:firstLine="0"/>
              <w:rPr>
                <w:sz w:val="20"/>
              </w:rPr>
            </w:pPr>
            <w:r>
              <w:rPr>
                <w:spacing w:val="-2"/>
                <w:sz w:val="20"/>
              </w:rPr>
              <w:t>說明文本大意，並請學生提問或發表意見。</w:t>
            </w:r>
          </w:p>
          <w:p w:rsidR="007E6E83" w:rsidRDefault="007E6E83" w:rsidP="007E6E83">
            <w:pPr>
              <w:pStyle w:val="TableParagraph"/>
              <w:numPr>
                <w:ilvl w:val="0"/>
                <w:numId w:val="343"/>
              </w:numPr>
              <w:tabs>
                <w:tab w:val="left" w:pos="257"/>
              </w:tabs>
              <w:spacing w:line="244" w:lineRule="auto"/>
              <w:ind w:right="112" w:firstLine="0"/>
              <w:rPr>
                <w:sz w:val="20"/>
              </w:rPr>
            </w:pPr>
            <w:r>
              <w:rPr>
                <w:spacing w:val="-2"/>
                <w:sz w:val="20"/>
              </w:rPr>
              <w:t>教師隨機請學生說出自己或家人對購買衣服這件事情的看法</w:t>
            </w:r>
            <w:r>
              <w:rPr>
                <w:spacing w:val="-4"/>
                <w:sz w:val="20"/>
              </w:rPr>
              <w:t>及習慣。</w:t>
            </w:r>
          </w:p>
          <w:p w:rsidR="007E6E83" w:rsidRDefault="007E6E83" w:rsidP="007E6E83">
            <w:pPr>
              <w:pStyle w:val="TableParagraph"/>
              <w:numPr>
                <w:ilvl w:val="0"/>
                <w:numId w:val="343"/>
              </w:numPr>
              <w:tabs>
                <w:tab w:val="left" w:pos="257"/>
              </w:tabs>
              <w:spacing w:line="244" w:lineRule="auto"/>
              <w:ind w:right="112" w:firstLine="0"/>
              <w:rPr>
                <w:sz w:val="20"/>
              </w:rPr>
            </w:pPr>
            <w:r>
              <w:rPr>
                <w:spacing w:val="-2"/>
                <w:sz w:val="20"/>
              </w:rPr>
              <w:t>教師統整學生答案，並給予鼓勵與回饋。</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3612"/>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7" w:lineRule="auto"/>
              <w:ind w:left="108" w:right="222"/>
              <w:rPr>
                <w:rFonts w:ascii="Times New Roman" w:eastAsia="Times New Roman" w:hAnsi="Times New Roman"/>
                <w:sz w:val="20"/>
              </w:rPr>
            </w:pPr>
            <w:r>
              <w:rPr>
                <w:spacing w:val="-6"/>
                <w:sz w:val="20"/>
              </w:rPr>
              <w:t>解其</w:t>
            </w:r>
            <w:r>
              <w:rPr>
                <w:spacing w:val="-10"/>
                <w:sz w:val="20"/>
              </w:rPr>
              <w:t>意</w:t>
            </w:r>
            <w:r>
              <w:rPr>
                <w:spacing w:val="40"/>
                <w:sz w:val="20"/>
              </w:rPr>
              <w:t xml:space="preserve"> </w:t>
            </w:r>
            <w:r>
              <w:rPr>
                <w:spacing w:val="-6"/>
                <w:sz w:val="20"/>
              </w:rPr>
              <w:t xml:space="preserve">義。 </w:t>
            </w:r>
            <w:r>
              <w:rPr>
                <w:rFonts w:ascii="Times New Roman" w:eastAsia="Times New Roman" w:hAnsi="Times New Roman"/>
                <w:spacing w:val="-2"/>
                <w:sz w:val="20"/>
              </w:rPr>
              <w:t>4-Ⅱ-1</w:t>
            </w:r>
          </w:p>
          <w:p w:rsidR="007E6E83" w:rsidRDefault="007E6E83">
            <w:pPr>
              <w:pStyle w:val="TableParagraph"/>
              <w:spacing w:line="238" w:lineRule="exact"/>
              <w:ind w:left="108"/>
              <w:rPr>
                <w:sz w:val="20"/>
              </w:rPr>
            </w:pPr>
            <w:r>
              <w:rPr>
                <w:spacing w:val="-6"/>
                <w:sz w:val="20"/>
              </w:rPr>
              <w:t>能運</w:t>
            </w:r>
          </w:p>
          <w:p w:rsidR="007E6E83" w:rsidRDefault="007E6E83">
            <w:pPr>
              <w:pStyle w:val="TableParagraph"/>
              <w:spacing w:line="242" w:lineRule="auto"/>
              <w:ind w:left="108" w:right="288"/>
              <w:jc w:val="both"/>
              <w:rPr>
                <w:sz w:val="20"/>
              </w:rPr>
            </w:pPr>
            <w:r>
              <w:rPr>
                <w:spacing w:val="-6"/>
                <w:sz w:val="20"/>
              </w:rPr>
              <w:t>用閩南語文簡單寫出自己的感受與需</w:t>
            </w:r>
          </w:p>
          <w:p w:rsidR="007E6E83" w:rsidRDefault="007E6E83">
            <w:pPr>
              <w:pStyle w:val="TableParagraph"/>
              <w:spacing w:before="5" w:line="249" w:lineRule="exact"/>
              <w:ind w:left="108"/>
              <w:rPr>
                <w:sz w:val="20"/>
              </w:rPr>
            </w:pPr>
            <w:r>
              <w:rPr>
                <w:spacing w:val="-6"/>
                <w:sz w:val="20"/>
              </w:rPr>
              <w:t>求。</w:t>
            </w:r>
          </w:p>
        </w:tc>
        <w:tc>
          <w:tcPr>
            <w:tcW w:w="809" w:type="dxa"/>
          </w:tcPr>
          <w:p w:rsidR="007E6E83" w:rsidRDefault="007E6E83">
            <w:pPr>
              <w:pStyle w:val="TableParagraph"/>
              <w:spacing w:line="246" w:lineRule="exact"/>
              <w:rPr>
                <w:sz w:val="20"/>
              </w:rPr>
            </w:pPr>
            <w:r>
              <w:rPr>
                <w:spacing w:val="-6"/>
                <w:sz w:val="20"/>
              </w:rPr>
              <w:t>達。</w:t>
            </w:r>
          </w:p>
          <w:p w:rsidR="007E6E83" w:rsidRDefault="007E6E83">
            <w:pPr>
              <w:pStyle w:val="TableParagraph"/>
              <w:spacing w:before="1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Bh-</w:t>
            </w:r>
          </w:p>
          <w:p w:rsidR="007E6E83" w:rsidRDefault="007E6E83">
            <w:pPr>
              <w:pStyle w:val="TableParagraph"/>
              <w:spacing w:line="244"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區</w:t>
            </w:r>
            <w:r>
              <w:rPr>
                <w:spacing w:val="-6"/>
                <w:sz w:val="20"/>
              </w:rPr>
              <w:t>域人文。</w:t>
            </w: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rPr>
                <w:rFonts w:ascii="Times New Roman"/>
                <w:sz w:val="18"/>
              </w:rPr>
            </w:pP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4625"/>
        </w:trPr>
        <w:tc>
          <w:tcPr>
            <w:tcW w:w="845" w:type="dxa"/>
          </w:tcPr>
          <w:p w:rsidR="007E6E83" w:rsidRDefault="007E6E83">
            <w:pPr>
              <w:pStyle w:val="TableParagraph"/>
              <w:spacing w:line="244" w:lineRule="auto"/>
              <w:ind w:right="127"/>
              <w:rPr>
                <w:sz w:val="20"/>
              </w:rPr>
            </w:pPr>
            <w:r>
              <w:rPr>
                <w:spacing w:val="-4"/>
                <w:sz w:val="20"/>
              </w:rPr>
              <w:t>第十七</w:t>
            </w:r>
            <w:r>
              <w:rPr>
                <w:spacing w:val="-10"/>
                <w:sz w:val="20"/>
              </w:rPr>
              <w:t>週</w:t>
            </w:r>
          </w:p>
        </w:tc>
        <w:tc>
          <w:tcPr>
            <w:tcW w:w="1634" w:type="dxa"/>
          </w:tcPr>
          <w:p w:rsidR="007E6E83" w:rsidRDefault="007E6E83">
            <w:pPr>
              <w:pStyle w:val="TableParagraph"/>
              <w:spacing w:line="244" w:lineRule="auto"/>
              <w:ind w:left="151" w:right="275" w:hanging="3"/>
              <w:rPr>
                <w:sz w:val="20"/>
              </w:rPr>
            </w:pPr>
            <w:r>
              <w:rPr>
                <w:spacing w:val="-2"/>
                <w:sz w:val="20"/>
              </w:rPr>
              <w:t>第三單元臺灣</w:t>
            </w:r>
            <w:r>
              <w:rPr>
                <w:spacing w:val="-4"/>
                <w:sz w:val="20"/>
              </w:rPr>
              <w:t>咱的寶貝</w:t>
            </w:r>
          </w:p>
          <w:p w:rsidR="007E6E83" w:rsidRDefault="007E6E83">
            <w:pPr>
              <w:pStyle w:val="TableParagraph"/>
              <w:spacing w:line="244" w:lineRule="auto"/>
              <w:ind w:left="151" w:right="275" w:hanging="3"/>
              <w:rPr>
                <w:sz w:val="20"/>
              </w:rPr>
            </w:pPr>
            <w:r>
              <w:rPr>
                <w:spacing w:val="-2"/>
                <w:sz w:val="20"/>
              </w:rPr>
              <w:t>第五課寄生仔</w:t>
            </w:r>
            <w:r>
              <w:rPr>
                <w:spacing w:val="-4"/>
                <w:sz w:val="20"/>
              </w:rPr>
              <w:t>緊大漢</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6"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5" w:line="242"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力，並能從事表達、溝通，以運用於家庭、學校、社區生活之中。閩</w:t>
            </w:r>
            <w:r>
              <w:rPr>
                <w:rFonts w:ascii="Times New Roman" w:eastAsia="Times New Roman"/>
                <w:sz w:val="20"/>
              </w:rPr>
              <w:t xml:space="preserve">-E-C1 </w:t>
            </w:r>
            <w:r>
              <w:rPr>
                <w:sz w:val="20"/>
              </w:rPr>
              <w:t>具</w:t>
            </w:r>
          </w:p>
          <w:p w:rsidR="007E6E83" w:rsidRDefault="007E6E83">
            <w:pPr>
              <w:pStyle w:val="TableParagraph"/>
              <w:spacing w:before="14" w:line="244" w:lineRule="auto"/>
              <w:ind w:left="108" w:right="137"/>
              <w:rPr>
                <w:sz w:val="20"/>
              </w:rPr>
            </w:pPr>
            <w:r>
              <w:rPr>
                <w:spacing w:val="-2"/>
                <w:sz w:val="20"/>
              </w:rPr>
              <w:t>備透過閩南</w:t>
            </w:r>
            <w:r>
              <w:rPr>
                <w:spacing w:val="-4"/>
                <w:sz w:val="20"/>
              </w:rPr>
              <w:t xml:space="preserve">語文的學 </w:t>
            </w:r>
            <w:r>
              <w:rPr>
                <w:spacing w:val="-2"/>
                <w:sz w:val="20"/>
              </w:rPr>
              <w:t>習，增進與人友善相處的能力，並</w:t>
            </w:r>
            <w:r>
              <w:rPr>
                <w:spacing w:val="-4"/>
                <w:sz w:val="20"/>
              </w:rPr>
              <w:t>能參與家</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能應用閩南語標音</w:t>
            </w:r>
            <w:r>
              <w:rPr>
                <w:spacing w:val="-10"/>
                <w:sz w:val="20"/>
              </w:rPr>
              <w:t>符</w:t>
            </w:r>
            <w:r>
              <w:rPr>
                <w:spacing w:val="40"/>
                <w:sz w:val="20"/>
              </w:rPr>
              <w:t xml:space="preserve"> </w:t>
            </w:r>
            <w:r>
              <w:rPr>
                <w:spacing w:val="-6"/>
                <w:sz w:val="20"/>
              </w:rPr>
              <w:t xml:space="preserve">號、羅馬字及漢字，協助聆聽理解。 </w:t>
            </w:r>
            <w:r>
              <w:rPr>
                <w:rFonts w:ascii="Times New Roman" w:eastAsia="Times New Roman" w:hAnsi="Times New Roman"/>
                <w:spacing w:val="-2"/>
                <w:sz w:val="20"/>
              </w:rPr>
              <w:t>2-Ⅱ-1</w:t>
            </w:r>
          </w:p>
          <w:p w:rsidR="007E6E83" w:rsidRDefault="007E6E83">
            <w:pPr>
              <w:pStyle w:val="TableParagraph"/>
              <w:spacing w:line="237" w:lineRule="exact"/>
              <w:ind w:left="108"/>
              <w:rPr>
                <w:sz w:val="20"/>
              </w:rPr>
            </w:pPr>
            <w:r>
              <w:rPr>
                <w:spacing w:val="-6"/>
                <w:sz w:val="20"/>
              </w:rPr>
              <w:t>能運</w:t>
            </w:r>
          </w:p>
          <w:p w:rsidR="007E6E83" w:rsidRDefault="007E6E83">
            <w:pPr>
              <w:pStyle w:val="TableParagraph"/>
              <w:spacing w:line="252" w:lineRule="exact"/>
              <w:ind w:left="108"/>
              <w:rPr>
                <w:sz w:val="20"/>
              </w:rPr>
            </w:pPr>
            <w:r>
              <w:rPr>
                <w:spacing w:val="-6"/>
                <w:sz w:val="20"/>
              </w:rPr>
              <w:t>用閩</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342"/>
              </w:numPr>
              <w:tabs>
                <w:tab w:val="left" w:pos="452"/>
              </w:tabs>
              <w:spacing w:line="244" w:lineRule="auto"/>
              <w:ind w:right="142" w:firstLine="0"/>
              <w:rPr>
                <w:sz w:val="20"/>
              </w:rPr>
            </w:pPr>
            <w:r>
              <w:rPr>
                <w:spacing w:val="-10"/>
                <w:sz w:val="20"/>
              </w:rPr>
              <w:t>羅</w:t>
            </w:r>
            <w:r>
              <w:rPr>
                <w:spacing w:val="-6"/>
                <w:sz w:val="20"/>
              </w:rPr>
              <w:t>馬拼音。</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342"/>
              </w:numPr>
              <w:tabs>
                <w:tab w:val="left" w:pos="452"/>
              </w:tabs>
              <w:spacing w:line="242" w:lineRule="auto"/>
              <w:ind w:right="142" w:firstLine="0"/>
              <w:rPr>
                <w:sz w:val="20"/>
              </w:rPr>
            </w:pPr>
            <w:r>
              <w:rPr>
                <w:spacing w:val="-10"/>
                <w:sz w:val="20"/>
              </w:rPr>
              <w:t>漢</w:t>
            </w:r>
            <w:r>
              <w:rPr>
                <w:spacing w:val="-6"/>
                <w:sz w:val="20"/>
              </w:rPr>
              <w:t>字書寫。</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41"/>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41"/>
              </w:numPr>
              <w:tabs>
                <w:tab w:val="left" w:pos="452"/>
              </w:tabs>
              <w:spacing w:line="244" w:lineRule="auto"/>
              <w:ind w:right="142" w:firstLine="0"/>
              <w:rPr>
                <w:sz w:val="20"/>
              </w:rPr>
            </w:pPr>
            <w:r>
              <w:rPr>
                <w:spacing w:val="-10"/>
                <w:sz w:val="20"/>
              </w:rPr>
              <w:t>句</w:t>
            </w:r>
            <w:r>
              <w:rPr>
                <w:spacing w:val="-6"/>
                <w:sz w:val="20"/>
              </w:rPr>
              <w:t>型運用。</w:t>
            </w:r>
          </w:p>
          <w:p w:rsidR="007E6E83" w:rsidRDefault="007E6E83">
            <w:pPr>
              <w:pStyle w:val="TableParagraph"/>
              <w:spacing w:before="26"/>
              <w:rPr>
                <w:rFonts w:ascii="Times New Roman" w:hAnsi="Times New Roman"/>
                <w:sz w:val="20"/>
              </w:rPr>
            </w:pPr>
            <w:r>
              <w:rPr>
                <w:rFonts w:ascii="Cambria Math" w:hAnsi="Cambria Math"/>
                <w:spacing w:val="-4"/>
                <w:sz w:val="20"/>
              </w:rPr>
              <w:t>◎</w:t>
            </w:r>
            <w:r>
              <w:rPr>
                <w:rFonts w:ascii="Times New Roman" w:hAnsi="Times New Roman"/>
                <w:spacing w:val="-4"/>
                <w:sz w:val="20"/>
              </w:rPr>
              <w:t>Ab-</w:t>
            </w:r>
          </w:p>
        </w:tc>
        <w:tc>
          <w:tcPr>
            <w:tcW w:w="1277" w:type="dxa"/>
          </w:tcPr>
          <w:p w:rsidR="007E6E83" w:rsidRDefault="007E6E83" w:rsidP="007E6E83">
            <w:pPr>
              <w:pStyle w:val="TableParagraph"/>
              <w:numPr>
                <w:ilvl w:val="0"/>
                <w:numId w:val="340"/>
              </w:numPr>
              <w:tabs>
                <w:tab w:val="left" w:pos="257"/>
              </w:tabs>
              <w:spacing w:line="244" w:lineRule="auto"/>
              <w:ind w:right="159" w:firstLine="0"/>
              <w:jc w:val="both"/>
              <w:rPr>
                <w:sz w:val="20"/>
              </w:rPr>
            </w:pPr>
            <w:r>
              <w:rPr>
                <w:spacing w:val="-4"/>
                <w:sz w:val="20"/>
              </w:rPr>
              <w:t>能認知並</w:t>
            </w:r>
            <w:r>
              <w:rPr>
                <w:spacing w:val="-2"/>
                <w:sz w:val="20"/>
              </w:rPr>
              <w:t>說出分類回收的重要性及方法並樂於實踐於日</w:t>
            </w:r>
            <w:r>
              <w:rPr>
                <w:spacing w:val="-4"/>
                <w:sz w:val="20"/>
              </w:rPr>
              <w:t>常生活。</w:t>
            </w:r>
          </w:p>
          <w:p w:rsidR="007E6E83" w:rsidRDefault="007E6E83" w:rsidP="007E6E83">
            <w:pPr>
              <w:pStyle w:val="TableParagraph"/>
              <w:numPr>
                <w:ilvl w:val="0"/>
                <w:numId w:val="340"/>
              </w:numPr>
              <w:tabs>
                <w:tab w:val="left" w:pos="257"/>
              </w:tabs>
              <w:spacing w:line="244" w:lineRule="auto"/>
              <w:ind w:right="159" w:firstLine="0"/>
              <w:jc w:val="both"/>
              <w:rPr>
                <w:sz w:val="20"/>
              </w:rPr>
            </w:pPr>
            <w:r>
              <w:rPr>
                <w:spacing w:val="-4"/>
                <w:sz w:val="20"/>
              </w:rPr>
              <w:t>能聽辨單</w:t>
            </w:r>
            <w:r>
              <w:rPr>
                <w:spacing w:val="-2"/>
                <w:sz w:val="20"/>
              </w:rPr>
              <w:t>字或語句中</w:t>
            </w:r>
            <w:r>
              <w:rPr>
                <w:spacing w:val="-4"/>
                <w:sz w:val="20"/>
              </w:rPr>
              <w:t>是否含</w:t>
            </w:r>
          </w:p>
          <w:p w:rsidR="007E6E83" w:rsidRDefault="007E6E83">
            <w:pPr>
              <w:pStyle w:val="TableParagraph"/>
              <w:spacing w:line="242" w:lineRule="auto"/>
              <w:ind w:right="159"/>
              <w:rPr>
                <w:sz w:val="20"/>
              </w:rPr>
            </w:pPr>
            <w:r>
              <w:rPr>
                <w:spacing w:val="-2"/>
                <w:sz w:val="20"/>
              </w:rPr>
              <w:t>「</w:t>
            </w:r>
            <w:r>
              <w:rPr>
                <w:rFonts w:ascii="Times New Roman" w:eastAsia="Times New Roman"/>
                <w:spacing w:val="-2"/>
                <w:sz w:val="20"/>
              </w:rPr>
              <w:t>ong</w:t>
            </w:r>
            <w:r>
              <w:rPr>
                <w:spacing w:val="-2"/>
                <w:sz w:val="20"/>
              </w:rPr>
              <w:t>」的</w:t>
            </w:r>
            <w:r>
              <w:rPr>
                <w:spacing w:val="-4"/>
                <w:sz w:val="20"/>
              </w:rPr>
              <w:t>鼻音韻尾。</w:t>
            </w:r>
          </w:p>
          <w:p w:rsidR="007E6E83" w:rsidRDefault="007E6E83" w:rsidP="007E6E83">
            <w:pPr>
              <w:pStyle w:val="TableParagraph"/>
              <w:numPr>
                <w:ilvl w:val="0"/>
                <w:numId w:val="340"/>
              </w:numPr>
              <w:tabs>
                <w:tab w:val="left" w:pos="257"/>
              </w:tabs>
              <w:spacing w:line="242" w:lineRule="auto"/>
              <w:ind w:right="159" w:firstLine="0"/>
              <w:rPr>
                <w:sz w:val="20"/>
              </w:rPr>
            </w:pPr>
            <w:r>
              <w:rPr>
                <w:spacing w:val="-4"/>
                <w:sz w:val="20"/>
              </w:rPr>
              <w:t>能喜歡發</w:t>
            </w:r>
            <w:r>
              <w:rPr>
                <w:spacing w:val="-2"/>
                <w:sz w:val="20"/>
              </w:rPr>
              <w:t>現生活中具有「</w:t>
            </w:r>
            <w:r>
              <w:rPr>
                <w:rFonts w:ascii="Times New Roman" w:eastAsia="Times New Roman"/>
                <w:spacing w:val="-2"/>
                <w:sz w:val="20"/>
              </w:rPr>
              <w:t>ong</w:t>
            </w:r>
            <w:r>
              <w:rPr>
                <w:spacing w:val="-2"/>
                <w:sz w:val="20"/>
              </w:rPr>
              <w:t>」</w:t>
            </w:r>
            <w:r>
              <w:rPr>
                <w:spacing w:val="-4"/>
                <w:sz w:val="20"/>
              </w:rPr>
              <w:t xml:space="preserve">的鼻音韻 </w:t>
            </w:r>
            <w:r>
              <w:rPr>
                <w:spacing w:val="-6"/>
                <w:sz w:val="20"/>
              </w:rPr>
              <w:t>尾。</w:t>
            </w:r>
          </w:p>
          <w:p w:rsidR="007E6E83" w:rsidRDefault="007E6E83" w:rsidP="007E6E83">
            <w:pPr>
              <w:pStyle w:val="TableParagraph"/>
              <w:numPr>
                <w:ilvl w:val="0"/>
                <w:numId w:val="340"/>
              </w:numPr>
              <w:tabs>
                <w:tab w:val="left" w:pos="257"/>
              </w:tabs>
              <w:ind w:left="257" w:hanging="150"/>
              <w:rPr>
                <w:sz w:val="20"/>
              </w:rPr>
            </w:pPr>
            <w:r>
              <w:rPr>
                <w:spacing w:val="-4"/>
                <w:sz w:val="20"/>
              </w:rPr>
              <w:t>聽懂評量</w:t>
            </w:r>
          </w:p>
        </w:tc>
        <w:tc>
          <w:tcPr>
            <w:tcW w:w="2979" w:type="dxa"/>
          </w:tcPr>
          <w:p w:rsidR="007E6E83" w:rsidRDefault="007E6E83">
            <w:pPr>
              <w:pStyle w:val="TableParagraph"/>
              <w:spacing w:line="244" w:lineRule="auto"/>
              <w:ind w:right="863"/>
              <w:rPr>
                <w:sz w:val="20"/>
              </w:rPr>
            </w:pPr>
            <w:r>
              <w:rPr>
                <w:spacing w:val="-2"/>
                <w:sz w:val="20"/>
              </w:rPr>
              <w:t>第三單元臺灣咱的寶貝第五課寄生仔緊大漢</w:t>
            </w:r>
          </w:p>
          <w:p w:rsidR="007E6E83" w:rsidRDefault="007E6E83">
            <w:pPr>
              <w:pStyle w:val="TableParagraph"/>
              <w:spacing w:line="254" w:lineRule="exact"/>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活動一：來練習</w:t>
            </w:r>
          </w:p>
          <w:p w:rsidR="007E6E83" w:rsidRDefault="007E6E83" w:rsidP="007E6E83">
            <w:pPr>
              <w:pStyle w:val="TableParagraph"/>
              <w:numPr>
                <w:ilvl w:val="0"/>
                <w:numId w:val="339"/>
              </w:numPr>
              <w:tabs>
                <w:tab w:val="left" w:pos="257"/>
              </w:tabs>
              <w:spacing w:line="242" w:lineRule="auto"/>
              <w:ind w:right="112" w:firstLine="0"/>
              <w:rPr>
                <w:sz w:val="20"/>
              </w:rPr>
            </w:pPr>
            <w:r>
              <w:rPr>
                <w:spacing w:val="-2"/>
                <w:sz w:val="20"/>
              </w:rPr>
              <w:t>教師展示本頁內容，引導學生完成分類黏貼練習。</w:t>
            </w:r>
          </w:p>
          <w:p w:rsidR="007E6E83" w:rsidRDefault="007E6E83" w:rsidP="007E6E83">
            <w:pPr>
              <w:pStyle w:val="TableParagraph"/>
              <w:numPr>
                <w:ilvl w:val="0"/>
                <w:numId w:val="339"/>
              </w:numPr>
              <w:tabs>
                <w:tab w:val="left" w:pos="257"/>
              </w:tabs>
              <w:spacing w:line="244" w:lineRule="auto"/>
              <w:ind w:right="112" w:firstLine="0"/>
              <w:rPr>
                <w:sz w:val="20"/>
              </w:rPr>
            </w:pPr>
            <w:r>
              <w:rPr>
                <w:spacing w:val="-2"/>
                <w:sz w:val="20"/>
              </w:rPr>
              <w:t>教師帶領學生核對答案，並請學生發表意見。</w:t>
            </w:r>
          </w:p>
          <w:p w:rsidR="007E6E83" w:rsidRDefault="007E6E83" w:rsidP="007E6E83">
            <w:pPr>
              <w:pStyle w:val="TableParagraph"/>
              <w:numPr>
                <w:ilvl w:val="0"/>
                <w:numId w:val="339"/>
              </w:numPr>
              <w:tabs>
                <w:tab w:val="left" w:pos="257"/>
              </w:tabs>
              <w:spacing w:line="244" w:lineRule="auto"/>
              <w:ind w:right="112" w:firstLine="0"/>
              <w:rPr>
                <w:sz w:val="20"/>
              </w:rPr>
            </w:pPr>
            <w:r>
              <w:rPr>
                <w:spacing w:val="-2"/>
                <w:sz w:val="20"/>
              </w:rPr>
              <w:t>教師隨機請學生說出自己如何做回收？並問理由。</w:t>
            </w:r>
          </w:p>
          <w:p w:rsidR="007E6E83" w:rsidRDefault="007E6E83" w:rsidP="007E6E83">
            <w:pPr>
              <w:pStyle w:val="TableParagraph"/>
              <w:numPr>
                <w:ilvl w:val="0"/>
                <w:numId w:val="339"/>
              </w:numPr>
              <w:tabs>
                <w:tab w:val="left" w:pos="257"/>
              </w:tabs>
              <w:spacing w:line="242" w:lineRule="auto"/>
              <w:ind w:right="112" w:firstLine="0"/>
              <w:rPr>
                <w:sz w:val="20"/>
              </w:rPr>
            </w:pPr>
            <w:r>
              <w:rPr>
                <w:spacing w:val="-2"/>
                <w:sz w:val="20"/>
              </w:rPr>
              <w:t>教師延伸提問圖中的人物在做什麼？等一下會開哪個回收</w:t>
            </w:r>
          </w:p>
          <w:p w:rsidR="007E6E83" w:rsidRDefault="007E6E83">
            <w:pPr>
              <w:pStyle w:val="TableParagraph"/>
              <w:rPr>
                <w:sz w:val="20"/>
              </w:rPr>
            </w:pPr>
            <w:r>
              <w:rPr>
                <w:spacing w:val="-6"/>
                <w:sz w:val="20"/>
              </w:rPr>
              <w:t>桶？</w:t>
            </w:r>
          </w:p>
          <w:p w:rsidR="007E6E83" w:rsidRDefault="007E6E83" w:rsidP="007E6E83">
            <w:pPr>
              <w:pStyle w:val="TableParagraph"/>
              <w:numPr>
                <w:ilvl w:val="0"/>
                <w:numId w:val="339"/>
              </w:numPr>
              <w:tabs>
                <w:tab w:val="left" w:pos="257"/>
              </w:tabs>
              <w:spacing w:line="244" w:lineRule="auto"/>
              <w:ind w:right="112" w:firstLine="0"/>
              <w:rPr>
                <w:sz w:val="20"/>
              </w:rPr>
            </w:pPr>
            <w:r>
              <w:rPr>
                <w:spacing w:val="-2"/>
                <w:sz w:val="20"/>
              </w:rPr>
              <w:t>學生自由回答，教師給予鼓勵</w:t>
            </w:r>
            <w:r>
              <w:rPr>
                <w:spacing w:val="-4"/>
                <w:sz w:val="20"/>
              </w:rPr>
              <w:t>和回饋。</w:t>
            </w:r>
          </w:p>
          <w:p w:rsidR="007E6E83" w:rsidRDefault="007E6E83">
            <w:pPr>
              <w:pStyle w:val="TableParagraph"/>
              <w:spacing w:line="254" w:lineRule="exact"/>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4"/>
                <w:sz w:val="20"/>
              </w:rPr>
              <w:t>活動二：拼音學習</w:t>
            </w:r>
          </w:p>
          <w:p w:rsidR="007E6E83" w:rsidRDefault="007E6E83" w:rsidP="007E6E83">
            <w:pPr>
              <w:pStyle w:val="TableParagraph"/>
              <w:numPr>
                <w:ilvl w:val="0"/>
                <w:numId w:val="338"/>
              </w:numPr>
              <w:tabs>
                <w:tab w:val="left" w:pos="257"/>
              </w:tabs>
              <w:spacing w:before="1" w:line="244" w:lineRule="auto"/>
              <w:ind w:right="255" w:firstLine="0"/>
              <w:rPr>
                <w:sz w:val="20"/>
              </w:rPr>
            </w:pPr>
            <w:r>
              <w:rPr>
                <w:spacing w:val="-2"/>
                <w:sz w:val="20"/>
              </w:rPr>
              <w:t>教師先說明「</w:t>
            </w:r>
            <w:r>
              <w:rPr>
                <w:rFonts w:ascii="Times New Roman" w:eastAsia="Times New Roman"/>
                <w:spacing w:val="-2"/>
                <w:sz w:val="20"/>
              </w:rPr>
              <w:t>m</w:t>
            </w:r>
            <w:r>
              <w:rPr>
                <w:spacing w:val="-2"/>
                <w:sz w:val="20"/>
              </w:rPr>
              <w:t>、</w:t>
            </w:r>
            <w:r>
              <w:rPr>
                <w:rFonts w:ascii="Times New Roman" w:eastAsia="Times New Roman"/>
                <w:spacing w:val="-2"/>
                <w:sz w:val="20"/>
              </w:rPr>
              <w:t>n</w:t>
            </w:r>
            <w:r>
              <w:rPr>
                <w:spacing w:val="-2"/>
                <w:sz w:val="20"/>
              </w:rPr>
              <w:t>、</w:t>
            </w:r>
            <w:r>
              <w:rPr>
                <w:rFonts w:ascii="Times New Roman" w:eastAsia="Times New Roman"/>
                <w:spacing w:val="-2"/>
                <w:sz w:val="20"/>
              </w:rPr>
              <w:t>ng</w:t>
            </w:r>
            <w:r>
              <w:rPr>
                <w:spacing w:val="-2"/>
                <w:sz w:val="20"/>
              </w:rPr>
              <w:t>」三個音標的發音位置為「合脣、</w:t>
            </w:r>
          </w:p>
        </w:tc>
        <w:tc>
          <w:tcPr>
            <w:tcW w:w="1294" w:type="dxa"/>
          </w:tcPr>
          <w:p w:rsidR="007E6E83" w:rsidRDefault="007E6E83">
            <w:pPr>
              <w:pStyle w:val="TableParagraph"/>
              <w:spacing w:line="244" w:lineRule="auto"/>
              <w:ind w:left="106" w:right="378"/>
              <w:rPr>
                <w:sz w:val="20"/>
              </w:rPr>
            </w:pPr>
            <w:r>
              <w:rPr>
                <w:spacing w:val="-4"/>
                <w:sz w:val="20"/>
              </w:rPr>
              <w:t>口頭評量紙筆評量</w:t>
            </w: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8266"/>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spacing w:line="244" w:lineRule="auto"/>
              <w:ind w:left="108" w:right="137"/>
              <w:rPr>
                <w:sz w:val="20"/>
              </w:rPr>
            </w:pPr>
            <w:r>
              <w:rPr>
                <w:spacing w:val="-2"/>
                <w:sz w:val="20"/>
              </w:rPr>
              <w:t>庭、學校、社區的各類活動，培養責任感，落實生活美德</w:t>
            </w:r>
            <w:r>
              <w:rPr>
                <w:spacing w:val="-4"/>
                <w:sz w:val="20"/>
              </w:rPr>
              <w:t xml:space="preserve">與公民意 </w:t>
            </w:r>
            <w:r>
              <w:rPr>
                <w:spacing w:val="-6"/>
                <w:sz w:val="20"/>
              </w:rPr>
              <w:t>識。</w:t>
            </w:r>
          </w:p>
        </w:tc>
        <w:tc>
          <w:tcPr>
            <w:tcW w:w="807" w:type="dxa"/>
          </w:tcPr>
          <w:p w:rsidR="007E6E83" w:rsidRDefault="007E6E83">
            <w:pPr>
              <w:pStyle w:val="TableParagraph"/>
              <w:spacing w:line="244" w:lineRule="auto"/>
              <w:ind w:left="108" w:right="222"/>
              <w:rPr>
                <w:rFonts w:ascii="Times New Roman" w:eastAsia="Times New Roman" w:hAnsi="Times New Roman"/>
                <w:sz w:val="20"/>
              </w:rPr>
            </w:pPr>
            <w:r>
              <w:rPr>
                <w:spacing w:val="-6"/>
                <w:sz w:val="20"/>
              </w:rPr>
              <w:t>南語的標音符號、羅馬字及</w:t>
            </w:r>
            <w:r>
              <w:rPr>
                <w:spacing w:val="-10"/>
                <w:sz w:val="20"/>
              </w:rPr>
              <w:t>漢</w:t>
            </w:r>
            <w:r>
              <w:rPr>
                <w:spacing w:val="40"/>
                <w:sz w:val="20"/>
              </w:rPr>
              <w:t xml:space="preserve"> </w:t>
            </w:r>
            <w:r>
              <w:rPr>
                <w:spacing w:val="-6"/>
                <w:sz w:val="20"/>
              </w:rPr>
              <w:t>字，協助口語表達</w:t>
            </w:r>
            <w:r>
              <w:rPr>
                <w:spacing w:val="-13"/>
                <w:sz w:val="20"/>
              </w:rPr>
              <w:t xml:space="preserve">。 </w:t>
            </w:r>
            <w:r>
              <w:rPr>
                <w:rFonts w:ascii="Times New Roman" w:eastAsia="Times New Roman" w:hAnsi="Times New Roman"/>
                <w:sz w:val="20"/>
              </w:rPr>
              <w:t>3-</w:t>
            </w:r>
            <w:r>
              <w:rPr>
                <w:rFonts w:ascii="Times New Roman" w:eastAsia="Times New Roman" w:hAnsi="Times New Roman"/>
                <w:spacing w:val="-4"/>
                <w:sz w:val="20"/>
              </w:rPr>
              <w:t>Ⅱ-1</w:t>
            </w:r>
          </w:p>
          <w:p w:rsidR="007E6E83" w:rsidRDefault="007E6E83">
            <w:pPr>
              <w:pStyle w:val="TableParagraph"/>
              <w:spacing w:line="239" w:lineRule="exact"/>
              <w:ind w:left="108"/>
              <w:rPr>
                <w:sz w:val="20"/>
              </w:rPr>
            </w:pPr>
            <w:r>
              <w:rPr>
                <w:spacing w:val="-6"/>
                <w:sz w:val="20"/>
              </w:rPr>
              <w:t>能閱</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讀日常生活中常見的閩南語文，並了解其</w:t>
            </w:r>
            <w:r>
              <w:rPr>
                <w:spacing w:val="-10"/>
                <w:sz w:val="20"/>
              </w:rPr>
              <w:t>意</w:t>
            </w:r>
            <w:r>
              <w:rPr>
                <w:spacing w:val="40"/>
                <w:sz w:val="20"/>
              </w:rPr>
              <w:t xml:space="preserve"> </w:t>
            </w:r>
            <w:r>
              <w:rPr>
                <w:spacing w:val="-6"/>
                <w:sz w:val="20"/>
              </w:rPr>
              <w:t xml:space="preserve">義。 </w:t>
            </w:r>
            <w:r>
              <w:rPr>
                <w:rFonts w:ascii="Times New Roman" w:eastAsia="Times New Roman" w:hAnsi="Times New Roman"/>
                <w:spacing w:val="-2"/>
                <w:sz w:val="20"/>
              </w:rPr>
              <w:t>4-Ⅱ-1</w:t>
            </w:r>
          </w:p>
          <w:p w:rsidR="007E6E83" w:rsidRDefault="007E6E83">
            <w:pPr>
              <w:pStyle w:val="TableParagraph"/>
              <w:spacing w:line="238" w:lineRule="exact"/>
              <w:ind w:left="108"/>
              <w:rPr>
                <w:sz w:val="20"/>
              </w:rPr>
            </w:pPr>
            <w:r>
              <w:rPr>
                <w:spacing w:val="-6"/>
                <w:sz w:val="20"/>
              </w:rPr>
              <w:t>能運</w:t>
            </w:r>
          </w:p>
          <w:p w:rsidR="007E6E83" w:rsidRDefault="007E6E83">
            <w:pPr>
              <w:pStyle w:val="TableParagraph"/>
              <w:spacing w:line="244" w:lineRule="auto"/>
              <w:ind w:left="108" w:right="288"/>
              <w:jc w:val="both"/>
              <w:rPr>
                <w:sz w:val="20"/>
              </w:rPr>
            </w:pPr>
            <w:r>
              <w:rPr>
                <w:spacing w:val="-6"/>
                <w:sz w:val="20"/>
              </w:rPr>
              <w:t>用閩南語文簡單寫</w:t>
            </w:r>
          </w:p>
          <w:p w:rsidR="007E6E83" w:rsidRDefault="007E6E83">
            <w:pPr>
              <w:pStyle w:val="TableParagraph"/>
              <w:spacing w:line="246" w:lineRule="exact"/>
              <w:ind w:left="108"/>
              <w:rPr>
                <w:sz w:val="20"/>
              </w:rPr>
            </w:pPr>
            <w:r>
              <w:rPr>
                <w:spacing w:val="-6"/>
                <w:sz w:val="20"/>
              </w:rPr>
              <w:t>出自</w:t>
            </w:r>
          </w:p>
        </w:tc>
        <w:tc>
          <w:tcPr>
            <w:tcW w:w="809" w:type="dxa"/>
          </w:tcPr>
          <w:p w:rsidR="007E6E83" w:rsidRDefault="007E6E83">
            <w:pPr>
              <w:pStyle w:val="TableParagraph"/>
              <w:spacing w:line="244" w:lineRule="auto"/>
              <w:ind w:right="142"/>
              <w:rPr>
                <w:sz w:val="20"/>
              </w:rPr>
            </w:pPr>
            <w:r>
              <w:rPr>
                <w:rFonts w:ascii="Times New Roman" w:eastAsia="Times New Roman" w:hAnsi="Times New Roman"/>
                <w:sz w:val="20"/>
              </w:rPr>
              <w:t>Ⅱ-3</w:t>
            </w:r>
            <w:r>
              <w:rPr>
                <w:rFonts w:ascii="Times New Roman" w:eastAsia="Times New Roman" w:hAnsi="Times New Roman"/>
                <w:spacing w:val="-13"/>
                <w:sz w:val="20"/>
              </w:rPr>
              <w:t xml:space="preserve"> </w:t>
            </w:r>
            <w:r>
              <w:rPr>
                <w:sz w:val="20"/>
              </w:rPr>
              <w:t>方</w:t>
            </w:r>
            <w:r>
              <w:rPr>
                <w:spacing w:val="-6"/>
                <w:sz w:val="20"/>
              </w:rPr>
              <w:t>音差異。</w:t>
            </w:r>
          </w:p>
          <w:p w:rsidR="007E6E83" w:rsidRDefault="007E6E83">
            <w:pPr>
              <w:pStyle w:val="TableParagraph"/>
              <w:spacing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Ac-</w:t>
            </w:r>
          </w:p>
          <w:p w:rsidR="007E6E83" w:rsidRDefault="007E6E83" w:rsidP="007E6E83">
            <w:pPr>
              <w:pStyle w:val="TableParagraph"/>
              <w:numPr>
                <w:ilvl w:val="1"/>
                <w:numId w:val="337"/>
              </w:numPr>
              <w:tabs>
                <w:tab w:val="left" w:pos="452"/>
              </w:tabs>
              <w:spacing w:line="244" w:lineRule="auto"/>
              <w:ind w:right="142" w:firstLine="0"/>
              <w:rPr>
                <w:sz w:val="20"/>
              </w:rPr>
            </w:pPr>
            <w:r>
              <w:rPr>
                <w:spacing w:val="-10"/>
                <w:sz w:val="20"/>
              </w:rPr>
              <w:t>生</w:t>
            </w:r>
            <w:r>
              <w:rPr>
                <w:spacing w:val="-6"/>
                <w:sz w:val="20"/>
              </w:rPr>
              <w:t>活故事。</w:t>
            </w:r>
          </w:p>
          <w:p w:rsidR="007E6E83" w:rsidRDefault="007E6E83">
            <w:pPr>
              <w:pStyle w:val="TableParagraph"/>
              <w:spacing w:before="2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336"/>
              </w:numPr>
              <w:tabs>
                <w:tab w:val="left" w:pos="452"/>
              </w:tabs>
              <w:spacing w:line="242" w:lineRule="auto"/>
              <w:ind w:right="142" w:firstLine="0"/>
              <w:rPr>
                <w:sz w:val="20"/>
              </w:rPr>
            </w:pPr>
            <w:r>
              <w:rPr>
                <w:spacing w:val="-10"/>
                <w:sz w:val="20"/>
              </w:rPr>
              <w:t>生</w:t>
            </w:r>
            <w:r>
              <w:rPr>
                <w:spacing w:val="-6"/>
                <w:sz w:val="20"/>
              </w:rPr>
              <w:t>活應對。</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336"/>
              </w:numPr>
              <w:tabs>
                <w:tab w:val="left" w:pos="452"/>
              </w:tabs>
              <w:spacing w:line="244" w:lineRule="auto"/>
              <w:ind w:right="142" w:firstLine="0"/>
              <w:rPr>
                <w:sz w:val="20"/>
              </w:rPr>
            </w:pPr>
            <w:r>
              <w:rPr>
                <w:spacing w:val="-10"/>
                <w:sz w:val="20"/>
              </w:rPr>
              <w:t>口</w:t>
            </w:r>
            <w:r>
              <w:rPr>
                <w:spacing w:val="-6"/>
                <w:sz w:val="20"/>
              </w:rPr>
              <w:t>語表達。</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Bd-</w:t>
            </w:r>
          </w:p>
          <w:p w:rsidR="007E6E83" w:rsidRDefault="007E6E83">
            <w:pPr>
              <w:pStyle w:val="TableParagraph"/>
              <w:spacing w:line="244"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生</w:t>
            </w:r>
            <w:r>
              <w:rPr>
                <w:spacing w:val="-6"/>
                <w:sz w:val="20"/>
              </w:rPr>
              <w:t>態保育。</w:t>
            </w:r>
          </w:p>
          <w:p w:rsidR="007E6E83" w:rsidRDefault="007E6E83">
            <w:pPr>
              <w:pStyle w:val="TableParagraph"/>
              <w:spacing w:before="26"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44"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口</w:t>
            </w:r>
            <w:r>
              <w:rPr>
                <w:spacing w:val="-6"/>
                <w:sz w:val="20"/>
              </w:rPr>
              <w:t>語表達。</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Bh-</w:t>
            </w:r>
          </w:p>
          <w:p w:rsidR="007E6E83" w:rsidRDefault="007E6E83">
            <w:pPr>
              <w:pStyle w:val="TableParagraph"/>
              <w:spacing w:line="244"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區</w:t>
            </w:r>
            <w:r>
              <w:rPr>
                <w:spacing w:val="-6"/>
                <w:sz w:val="20"/>
              </w:rPr>
              <w:t>域人文。</w:t>
            </w:r>
          </w:p>
        </w:tc>
        <w:tc>
          <w:tcPr>
            <w:tcW w:w="1277" w:type="dxa"/>
          </w:tcPr>
          <w:p w:rsidR="007E6E83" w:rsidRDefault="007E6E83">
            <w:pPr>
              <w:pStyle w:val="TableParagraph"/>
              <w:spacing w:line="244" w:lineRule="auto"/>
              <w:ind w:right="360"/>
              <w:rPr>
                <w:sz w:val="20"/>
              </w:rPr>
            </w:pPr>
            <w:r>
              <w:rPr>
                <w:spacing w:val="-4"/>
                <w:sz w:val="20"/>
              </w:rPr>
              <w:t>內容及題</w:t>
            </w:r>
            <w:r>
              <w:rPr>
                <w:spacing w:val="-6"/>
                <w:sz w:val="20"/>
              </w:rPr>
              <w:t>旨。</w:t>
            </w:r>
          </w:p>
          <w:p w:rsidR="007E6E83" w:rsidRDefault="007E6E83">
            <w:pPr>
              <w:pStyle w:val="TableParagraph"/>
              <w:spacing w:line="244" w:lineRule="auto"/>
              <w:ind w:right="209"/>
              <w:rPr>
                <w:sz w:val="20"/>
              </w:rPr>
            </w:pPr>
            <w:r>
              <w:rPr>
                <w:rFonts w:ascii="Times New Roman" w:eastAsia="Times New Roman"/>
                <w:spacing w:val="-2"/>
                <w:sz w:val="20"/>
              </w:rPr>
              <w:t>5.</w:t>
            </w:r>
            <w:r>
              <w:rPr>
                <w:spacing w:val="-2"/>
                <w:sz w:val="20"/>
              </w:rPr>
              <w:t>正確說出</w:t>
            </w:r>
            <w:r>
              <w:rPr>
                <w:spacing w:val="-4"/>
                <w:sz w:val="20"/>
              </w:rPr>
              <w:t>或寫出答</w:t>
            </w:r>
            <w:r>
              <w:rPr>
                <w:spacing w:val="-6"/>
                <w:sz w:val="20"/>
              </w:rPr>
              <w:t>案。</w:t>
            </w:r>
          </w:p>
        </w:tc>
        <w:tc>
          <w:tcPr>
            <w:tcW w:w="2979" w:type="dxa"/>
          </w:tcPr>
          <w:p w:rsidR="007E6E83" w:rsidRDefault="007E6E83">
            <w:pPr>
              <w:pStyle w:val="TableParagraph"/>
              <w:spacing w:line="244" w:lineRule="auto"/>
              <w:ind w:right="261"/>
              <w:rPr>
                <w:sz w:val="20"/>
              </w:rPr>
            </w:pPr>
            <w:r>
              <w:rPr>
                <w:spacing w:val="-2"/>
                <w:sz w:val="20"/>
              </w:rPr>
              <w:t>舌尖頂上牙齒後、舌尖頂下牙</w:t>
            </w:r>
            <w:r>
              <w:rPr>
                <w:spacing w:val="-28"/>
                <w:sz w:val="20"/>
              </w:rPr>
              <w:t>齒後」。</w:t>
            </w:r>
          </w:p>
          <w:p w:rsidR="007E6E83" w:rsidRDefault="007E6E83" w:rsidP="007E6E83">
            <w:pPr>
              <w:pStyle w:val="TableParagraph"/>
              <w:numPr>
                <w:ilvl w:val="0"/>
                <w:numId w:val="335"/>
              </w:numPr>
              <w:tabs>
                <w:tab w:val="left" w:pos="257"/>
              </w:tabs>
              <w:spacing w:line="242" w:lineRule="auto"/>
              <w:ind w:right="161" w:firstLine="0"/>
              <w:jc w:val="both"/>
              <w:rPr>
                <w:sz w:val="20"/>
              </w:rPr>
            </w:pPr>
            <w:r>
              <w:rPr>
                <w:spacing w:val="-2"/>
                <w:sz w:val="20"/>
              </w:rPr>
              <w:t>教師複習「</w:t>
            </w:r>
            <w:r>
              <w:rPr>
                <w:rFonts w:ascii="Times New Roman" w:eastAsia="Times New Roman"/>
                <w:spacing w:val="-2"/>
                <w:sz w:val="20"/>
              </w:rPr>
              <w:t>a</w:t>
            </w:r>
            <w:r>
              <w:rPr>
                <w:spacing w:val="-2"/>
                <w:sz w:val="20"/>
              </w:rPr>
              <w:t>、</w:t>
            </w:r>
            <w:r>
              <w:rPr>
                <w:rFonts w:ascii="Times New Roman" w:eastAsia="Times New Roman"/>
                <w:spacing w:val="-2"/>
                <w:sz w:val="20"/>
              </w:rPr>
              <w:t>oo</w:t>
            </w:r>
            <w:r>
              <w:rPr>
                <w:spacing w:val="-2"/>
                <w:sz w:val="20"/>
              </w:rPr>
              <w:t>、</w:t>
            </w:r>
            <w:r>
              <w:rPr>
                <w:rFonts w:ascii="Times New Roman" w:eastAsia="Times New Roman"/>
                <w:spacing w:val="-2"/>
                <w:sz w:val="20"/>
              </w:rPr>
              <w:t>e</w:t>
            </w:r>
            <w:r>
              <w:rPr>
                <w:spacing w:val="-2"/>
                <w:sz w:val="20"/>
              </w:rPr>
              <w:t>、</w:t>
            </w:r>
            <w:r>
              <w:rPr>
                <w:rFonts w:ascii="Times New Roman" w:eastAsia="Times New Roman"/>
                <w:spacing w:val="-2"/>
                <w:sz w:val="20"/>
              </w:rPr>
              <w:t>o</w:t>
            </w:r>
            <w:r>
              <w:rPr>
                <w:spacing w:val="-2"/>
                <w:sz w:val="20"/>
              </w:rPr>
              <w:t>、</w:t>
            </w:r>
            <w:r>
              <w:rPr>
                <w:rFonts w:ascii="Times New Roman" w:eastAsia="Times New Roman"/>
                <w:spacing w:val="-2"/>
                <w:sz w:val="20"/>
              </w:rPr>
              <w:t>i</w:t>
            </w:r>
            <w:r>
              <w:rPr>
                <w:spacing w:val="-2"/>
                <w:sz w:val="20"/>
              </w:rPr>
              <w:t xml:space="preserve">、 </w:t>
            </w:r>
            <w:r>
              <w:rPr>
                <w:rFonts w:ascii="Times New Roman" w:eastAsia="Times New Roman"/>
                <w:spacing w:val="-2"/>
                <w:sz w:val="20"/>
              </w:rPr>
              <w:t>u</w:t>
            </w:r>
            <w:r>
              <w:rPr>
                <w:spacing w:val="-2"/>
                <w:sz w:val="20"/>
              </w:rPr>
              <w:t>」展示本頁是練習「</w:t>
            </w:r>
            <w:r>
              <w:rPr>
                <w:rFonts w:ascii="Times New Roman" w:eastAsia="Times New Roman"/>
                <w:spacing w:val="-2"/>
                <w:sz w:val="20"/>
              </w:rPr>
              <w:t>oo</w:t>
            </w:r>
            <w:r>
              <w:rPr>
                <w:spacing w:val="-2"/>
                <w:sz w:val="20"/>
              </w:rPr>
              <w:t>」與鼻音「</w:t>
            </w:r>
            <w:r>
              <w:rPr>
                <w:rFonts w:ascii="Times New Roman" w:eastAsia="Times New Roman"/>
                <w:spacing w:val="-2"/>
                <w:sz w:val="20"/>
              </w:rPr>
              <w:t>m</w:t>
            </w:r>
            <w:r>
              <w:rPr>
                <w:spacing w:val="-2"/>
                <w:sz w:val="20"/>
              </w:rPr>
              <w:t>、</w:t>
            </w:r>
            <w:r>
              <w:rPr>
                <w:rFonts w:ascii="Times New Roman" w:eastAsia="Times New Roman"/>
                <w:spacing w:val="-2"/>
                <w:sz w:val="20"/>
              </w:rPr>
              <w:t>n</w:t>
            </w:r>
            <w:r>
              <w:rPr>
                <w:spacing w:val="-2"/>
                <w:sz w:val="20"/>
              </w:rPr>
              <w:t>、</w:t>
            </w:r>
            <w:r>
              <w:rPr>
                <w:rFonts w:ascii="Times New Roman" w:eastAsia="Times New Roman"/>
                <w:spacing w:val="-2"/>
                <w:sz w:val="20"/>
              </w:rPr>
              <w:t>ng</w:t>
            </w:r>
            <w:r>
              <w:rPr>
                <w:spacing w:val="-2"/>
                <w:sz w:val="20"/>
              </w:rPr>
              <w:t>」形成之鼻音韻</w:t>
            </w:r>
            <w:r>
              <w:rPr>
                <w:spacing w:val="-6"/>
                <w:sz w:val="20"/>
              </w:rPr>
              <w:t>尾。</w:t>
            </w:r>
          </w:p>
          <w:p w:rsidR="007E6E83" w:rsidRDefault="007E6E83" w:rsidP="007E6E83">
            <w:pPr>
              <w:pStyle w:val="TableParagraph"/>
              <w:numPr>
                <w:ilvl w:val="0"/>
                <w:numId w:val="335"/>
              </w:numPr>
              <w:tabs>
                <w:tab w:val="left" w:pos="257"/>
              </w:tabs>
              <w:ind w:left="257" w:hanging="150"/>
              <w:rPr>
                <w:sz w:val="20"/>
              </w:rPr>
            </w:pPr>
            <w:r>
              <w:rPr>
                <w:spacing w:val="-3"/>
                <w:sz w:val="20"/>
              </w:rPr>
              <w:t>教師應說明因語言簡化，</w:t>
            </w:r>
          </w:p>
          <w:p w:rsidR="007E6E83" w:rsidRDefault="007E6E83">
            <w:pPr>
              <w:pStyle w:val="TableParagraph"/>
              <w:rPr>
                <w:sz w:val="20"/>
              </w:rPr>
            </w:pPr>
            <w:r>
              <w:rPr>
                <w:spacing w:val="-2"/>
                <w:sz w:val="20"/>
              </w:rPr>
              <w:t>「</w:t>
            </w:r>
            <w:r>
              <w:rPr>
                <w:rFonts w:ascii="Times New Roman" w:eastAsia="Times New Roman"/>
                <w:spacing w:val="-2"/>
                <w:sz w:val="20"/>
              </w:rPr>
              <w:t>oo</w:t>
            </w:r>
            <w:r>
              <w:rPr>
                <w:spacing w:val="-3"/>
                <w:sz w:val="20"/>
              </w:rPr>
              <w:t>」與鼻音及入聲韻結合</w:t>
            </w:r>
          </w:p>
          <w:p w:rsidR="007E6E83" w:rsidRDefault="007E6E83">
            <w:pPr>
              <w:pStyle w:val="TableParagraph"/>
              <w:spacing w:line="244" w:lineRule="auto"/>
              <w:ind w:right="159"/>
              <w:rPr>
                <w:sz w:val="20"/>
              </w:rPr>
            </w:pPr>
            <w:r>
              <w:rPr>
                <w:spacing w:val="-2"/>
                <w:sz w:val="20"/>
              </w:rPr>
              <w:t>時，省略其一，只需一個「</w:t>
            </w:r>
            <w:r>
              <w:rPr>
                <w:rFonts w:ascii="Times New Roman" w:eastAsia="Times New Roman"/>
                <w:spacing w:val="-2"/>
                <w:sz w:val="20"/>
              </w:rPr>
              <w:t>o</w:t>
            </w:r>
            <w:r>
              <w:rPr>
                <w:spacing w:val="-2"/>
                <w:sz w:val="20"/>
              </w:rPr>
              <w:t>」</w:t>
            </w:r>
            <w:r>
              <w:rPr>
                <w:spacing w:val="-4"/>
                <w:sz w:val="20"/>
              </w:rPr>
              <w:t>字即可。</w:t>
            </w:r>
          </w:p>
          <w:p w:rsidR="007E6E83" w:rsidRDefault="007E6E83" w:rsidP="007E6E83">
            <w:pPr>
              <w:pStyle w:val="TableParagraph"/>
              <w:numPr>
                <w:ilvl w:val="0"/>
                <w:numId w:val="335"/>
              </w:numPr>
              <w:tabs>
                <w:tab w:val="left" w:pos="257"/>
              </w:tabs>
              <w:spacing w:line="242" w:lineRule="auto"/>
              <w:ind w:right="209" w:firstLine="0"/>
              <w:rPr>
                <w:sz w:val="20"/>
              </w:rPr>
            </w:pPr>
            <w:r>
              <w:rPr>
                <w:spacing w:val="-2"/>
                <w:sz w:val="20"/>
              </w:rPr>
              <w:t>播放本課教學媒體「</w:t>
            </w:r>
            <w:r>
              <w:rPr>
                <w:rFonts w:ascii="Times New Roman" w:eastAsia="Times New Roman"/>
                <w:spacing w:val="-2"/>
                <w:sz w:val="20"/>
              </w:rPr>
              <w:t>ong</w:t>
            </w:r>
            <w:r>
              <w:rPr>
                <w:spacing w:val="-2"/>
                <w:sz w:val="20"/>
              </w:rPr>
              <w:t>」發音，教師範念、學生合念、分組念，個別念，直到熟練為</w:t>
            </w:r>
            <w:r>
              <w:rPr>
                <w:spacing w:val="40"/>
                <w:sz w:val="20"/>
              </w:rPr>
              <w:t xml:space="preserve"> </w:t>
            </w:r>
            <w:r>
              <w:rPr>
                <w:spacing w:val="-6"/>
                <w:sz w:val="20"/>
              </w:rPr>
              <w:t>止。</w:t>
            </w:r>
          </w:p>
          <w:p w:rsidR="007E6E83" w:rsidRDefault="007E6E83" w:rsidP="007E6E83">
            <w:pPr>
              <w:pStyle w:val="TableParagraph"/>
              <w:numPr>
                <w:ilvl w:val="0"/>
                <w:numId w:val="335"/>
              </w:numPr>
              <w:tabs>
                <w:tab w:val="left" w:pos="257"/>
              </w:tabs>
              <w:spacing w:before="4" w:line="242" w:lineRule="auto"/>
              <w:ind w:right="112" w:firstLine="0"/>
              <w:rPr>
                <w:sz w:val="20"/>
              </w:rPr>
            </w:pPr>
            <w:r>
              <w:rPr>
                <w:spacing w:val="-2"/>
                <w:sz w:val="20"/>
              </w:rPr>
              <w:t>進行其他補充例詞的聽辨，直到熟練為止。</w:t>
            </w:r>
          </w:p>
          <w:p w:rsidR="007E6E83" w:rsidRDefault="007E6E83" w:rsidP="007E6E83">
            <w:pPr>
              <w:pStyle w:val="TableParagraph"/>
              <w:numPr>
                <w:ilvl w:val="0"/>
                <w:numId w:val="335"/>
              </w:numPr>
              <w:tabs>
                <w:tab w:val="left" w:pos="257"/>
              </w:tabs>
              <w:spacing w:before="4" w:line="242" w:lineRule="auto"/>
              <w:ind w:right="209" w:firstLine="0"/>
              <w:rPr>
                <w:sz w:val="20"/>
              </w:rPr>
            </w:pPr>
            <w:r>
              <w:rPr>
                <w:spacing w:val="-2"/>
                <w:sz w:val="20"/>
              </w:rPr>
              <w:t>進行語句中圈出含有「</w:t>
            </w:r>
            <w:r>
              <w:rPr>
                <w:rFonts w:ascii="Times New Roman" w:eastAsia="Times New Roman"/>
                <w:spacing w:val="-2"/>
                <w:sz w:val="20"/>
              </w:rPr>
              <w:t>ong</w:t>
            </w:r>
            <w:r>
              <w:rPr>
                <w:spacing w:val="-2"/>
                <w:sz w:val="20"/>
              </w:rPr>
              <w:t>」的字，直到熟練為止。</w:t>
            </w:r>
          </w:p>
          <w:p w:rsidR="007E6E83" w:rsidRDefault="007E6E83">
            <w:pPr>
              <w:pStyle w:val="TableParagraph"/>
              <w:spacing w:before="1"/>
              <w:rPr>
                <w:sz w:val="20"/>
              </w:rPr>
            </w:pPr>
            <w:r>
              <w:rPr>
                <w:rFonts w:ascii="Times New Roman" w:eastAsia="Times New Roman"/>
                <w:spacing w:val="-2"/>
                <w:sz w:val="20"/>
              </w:rPr>
              <w:t>(</w:t>
            </w:r>
            <w:r>
              <w:rPr>
                <w:spacing w:val="-2"/>
                <w:sz w:val="20"/>
              </w:rPr>
              <w:t>三</w:t>
            </w:r>
            <w:r>
              <w:rPr>
                <w:rFonts w:ascii="Times New Roman" w:eastAsia="Times New Roman"/>
                <w:spacing w:val="-2"/>
                <w:sz w:val="20"/>
              </w:rPr>
              <w:t>)</w:t>
            </w:r>
            <w:r>
              <w:rPr>
                <w:spacing w:val="-4"/>
                <w:sz w:val="20"/>
              </w:rPr>
              <w:t>活動三：拼音練習</w:t>
            </w:r>
          </w:p>
          <w:p w:rsidR="007E6E83" w:rsidRDefault="007E6E83" w:rsidP="007E6E83">
            <w:pPr>
              <w:pStyle w:val="TableParagraph"/>
              <w:numPr>
                <w:ilvl w:val="0"/>
                <w:numId w:val="334"/>
              </w:numPr>
              <w:tabs>
                <w:tab w:val="left" w:pos="257"/>
              </w:tabs>
              <w:spacing w:before="5"/>
              <w:ind w:left="257" w:hanging="150"/>
              <w:rPr>
                <w:sz w:val="20"/>
              </w:rPr>
            </w:pPr>
            <w:r>
              <w:rPr>
                <w:spacing w:val="-3"/>
                <w:sz w:val="20"/>
              </w:rPr>
              <w:t>教師問想不想驗收自己</w:t>
            </w:r>
          </w:p>
          <w:p w:rsidR="007E6E83" w:rsidRDefault="007E6E83">
            <w:pPr>
              <w:pStyle w:val="TableParagraph"/>
              <w:spacing w:before="3"/>
              <w:rPr>
                <w:sz w:val="20"/>
              </w:rPr>
            </w:pPr>
            <w:r>
              <w:rPr>
                <w:spacing w:val="-2"/>
                <w:sz w:val="20"/>
              </w:rPr>
              <w:t>「</w:t>
            </w:r>
            <w:r>
              <w:rPr>
                <w:rFonts w:ascii="Times New Roman" w:eastAsia="Times New Roman"/>
                <w:spacing w:val="-2"/>
                <w:sz w:val="20"/>
              </w:rPr>
              <w:t>ong</w:t>
            </w:r>
            <w:r>
              <w:rPr>
                <w:spacing w:val="-4"/>
                <w:sz w:val="20"/>
              </w:rPr>
              <w:t>」的學習成果。</w:t>
            </w:r>
          </w:p>
          <w:p w:rsidR="007E6E83" w:rsidRDefault="007E6E83" w:rsidP="007E6E83">
            <w:pPr>
              <w:pStyle w:val="TableParagraph"/>
              <w:numPr>
                <w:ilvl w:val="0"/>
                <w:numId w:val="334"/>
              </w:numPr>
              <w:tabs>
                <w:tab w:val="left" w:pos="257"/>
              </w:tabs>
              <w:spacing w:before="5"/>
              <w:ind w:left="257" w:hanging="150"/>
              <w:rPr>
                <w:sz w:val="20"/>
              </w:rPr>
            </w:pPr>
            <w:r>
              <w:rPr>
                <w:spacing w:val="-3"/>
                <w:sz w:val="20"/>
              </w:rPr>
              <w:t>教師閃示字卡，問學生是</w:t>
            </w:r>
          </w:p>
          <w:p w:rsidR="007E6E83" w:rsidRDefault="007E6E83">
            <w:pPr>
              <w:pStyle w:val="TableParagraph"/>
              <w:spacing w:before="3" w:line="242" w:lineRule="auto"/>
              <w:ind w:right="261"/>
              <w:rPr>
                <w:sz w:val="20"/>
              </w:rPr>
            </w:pPr>
            <w:r>
              <w:rPr>
                <w:spacing w:val="-2"/>
                <w:sz w:val="20"/>
              </w:rPr>
              <w:t>「</w:t>
            </w:r>
            <w:r>
              <w:rPr>
                <w:rFonts w:ascii="Times New Roman" w:eastAsia="Times New Roman"/>
                <w:spacing w:val="-2"/>
                <w:sz w:val="20"/>
              </w:rPr>
              <w:t>ong</w:t>
            </w:r>
            <w:r>
              <w:rPr>
                <w:spacing w:val="-13"/>
                <w:sz w:val="20"/>
              </w:rPr>
              <w:t>」，學生自由發表，並提</w:t>
            </w:r>
            <w:r>
              <w:rPr>
                <w:spacing w:val="-2"/>
                <w:sz w:val="20"/>
              </w:rPr>
              <w:t>醒注意發音位置。</w:t>
            </w:r>
          </w:p>
          <w:p w:rsidR="007E6E83" w:rsidRDefault="007E6E83" w:rsidP="007E6E83">
            <w:pPr>
              <w:pStyle w:val="TableParagraph"/>
              <w:numPr>
                <w:ilvl w:val="0"/>
                <w:numId w:val="334"/>
              </w:numPr>
              <w:tabs>
                <w:tab w:val="left" w:pos="257"/>
              </w:tabs>
              <w:spacing w:before="4"/>
              <w:ind w:left="257" w:hanging="150"/>
              <w:rPr>
                <w:sz w:val="20"/>
              </w:rPr>
            </w:pPr>
            <w:r>
              <w:rPr>
                <w:spacing w:val="-3"/>
                <w:sz w:val="20"/>
              </w:rPr>
              <w:t>教師給予回饋與鼓勵。</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1041"/>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4" w:lineRule="auto"/>
              <w:ind w:left="108" w:right="288"/>
              <w:jc w:val="both"/>
              <w:rPr>
                <w:sz w:val="20"/>
              </w:rPr>
            </w:pPr>
            <w:r>
              <w:rPr>
                <w:spacing w:val="-6"/>
                <w:sz w:val="20"/>
              </w:rPr>
              <w:t>己的感受與需</w:t>
            </w:r>
          </w:p>
          <w:p w:rsidR="007E6E83" w:rsidRDefault="007E6E83">
            <w:pPr>
              <w:pStyle w:val="TableParagraph"/>
              <w:spacing w:line="248" w:lineRule="exact"/>
              <w:ind w:left="108"/>
              <w:rPr>
                <w:sz w:val="20"/>
              </w:rPr>
            </w:pPr>
            <w:r>
              <w:rPr>
                <w:spacing w:val="-6"/>
                <w:sz w:val="20"/>
              </w:rPr>
              <w:t>求。</w:t>
            </w:r>
          </w:p>
        </w:tc>
        <w:tc>
          <w:tcPr>
            <w:tcW w:w="809" w:type="dxa"/>
          </w:tcPr>
          <w:p w:rsidR="007E6E83" w:rsidRDefault="007E6E83">
            <w:pPr>
              <w:pStyle w:val="TableParagraph"/>
              <w:rPr>
                <w:rFonts w:ascii="Times New Roman"/>
                <w:sz w:val="18"/>
              </w:rPr>
            </w:pP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rPr>
                <w:rFonts w:ascii="Times New Roman"/>
                <w:sz w:val="18"/>
              </w:rPr>
            </w:pP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7196"/>
        </w:trPr>
        <w:tc>
          <w:tcPr>
            <w:tcW w:w="845" w:type="dxa"/>
          </w:tcPr>
          <w:p w:rsidR="007E6E83" w:rsidRDefault="007E6E83">
            <w:pPr>
              <w:pStyle w:val="TableParagraph"/>
              <w:spacing w:line="242" w:lineRule="auto"/>
              <w:ind w:right="127"/>
              <w:rPr>
                <w:sz w:val="20"/>
              </w:rPr>
            </w:pPr>
            <w:r>
              <w:rPr>
                <w:spacing w:val="-4"/>
                <w:sz w:val="20"/>
              </w:rPr>
              <w:t>第十八</w:t>
            </w:r>
            <w:r>
              <w:rPr>
                <w:spacing w:val="-10"/>
                <w:sz w:val="20"/>
              </w:rPr>
              <w:t>週</w:t>
            </w:r>
          </w:p>
        </w:tc>
        <w:tc>
          <w:tcPr>
            <w:tcW w:w="1634" w:type="dxa"/>
          </w:tcPr>
          <w:p w:rsidR="007E6E83" w:rsidRDefault="007E6E83">
            <w:pPr>
              <w:pStyle w:val="TableParagraph"/>
              <w:spacing w:line="242" w:lineRule="auto"/>
              <w:ind w:left="151" w:right="275" w:hanging="3"/>
              <w:rPr>
                <w:sz w:val="20"/>
              </w:rPr>
            </w:pPr>
            <w:r>
              <w:rPr>
                <w:spacing w:val="-2"/>
                <w:sz w:val="20"/>
              </w:rPr>
              <w:t>第三單元臺灣</w:t>
            </w:r>
            <w:r>
              <w:rPr>
                <w:spacing w:val="-4"/>
                <w:sz w:val="20"/>
              </w:rPr>
              <w:t>咱的寶貝</w:t>
            </w:r>
          </w:p>
          <w:p w:rsidR="007E6E83" w:rsidRDefault="007E6E83">
            <w:pPr>
              <w:pStyle w:val="TableParagraph"/>
              <w:ind w:left="148"/>
              <w:rPr>
                <w:sz w:val="20"/>
              </w:rPr>
            </w:pPr>
            <w:r>
              <w:rPr>
                <w:spacing w:val="-4"/>
                <w:sz w:val="20"/>
              </w:rPr>
              <w:t>單元活動三</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6" w:lineRule="exact"/>
              <w:ind w:left="108"/>
              <w:rPr>
                <w:sz w:val="20"/>
              </w:rPr>
            </w:pPr>
            <w:r>
              <w:rPr>
                <w:sz w:val="20"/>
              </w:rPr>
              <w:t>閩</w:t>
            </w:r>
            <w:r>
              <w:rPr>
                <w:rFonts w:ascii="Times New Roman" w:eastAsia="Times New Roman"/>
                <w:sz w:val="20"/>
              </w:rPr>
              <w:t>-E-A3</w:t>
            </w:r>
            <w:r>
              <w:rPr>
                <w:rFonts w:ascii="Times New Roman" w:eastAsia="Times New Roman"/>
                <w:spacing w:val="-6"/>
                <w:sz w:val="20"/>
              </w:rPr>
              <w:t xml:space="preserve"> </w:t>
            </w:r>
            <w:r>
              <w:rPr>
                <w:spacing w:val="-10"/>
                <w:sz w:val="20"/>
              </w:rPr>
              <w:t>具</w:t>
            </w:r>
          </w:p>
          <w:p w:rsidR="007E6E83" w:rsidRDefault="007E6E83">
            <w:pPr>
              <w:pStyle w:val="TableParagraph"/>
              <w:spacing w:before="3" w:line="244" w:lineRule="auto"/>
              <w:ind w:left="108" w:right="137"/>
              <w:rPr>
                <w:sz w:val="20"/>
              </w:rPr>
            </w:pPr>
            <w:r>
              <w:rPr>
                <w:spacing w:val="-2"/>
                <w:sz w:val="20"/>
              </w:rPr>
              <w:t>備運用閩南</w:t>
            </w:r>
            <w:r>
              <w:rPr>
                <w:spacing w:val="-4"/>
                <w:sz w:val="20"/>
              </w:rPr>
              <w:t xml:space="preserve">語文來擬 </w:t>
            </w:r>
            <w:r>
              <w:rPr>
                <w:spacing w:val="-2"/>
                <w:sz w:val="20"/>
              </w:rPr>
              <w:t>訂、討論、執行與分享個人生活計畫，以充實自我生活經驗，增進個人適應社會的能力。閩</w:t>
            </w:r>
            <w:r>
              <w:rPr>
                <w:rFonts w:ascii="Times New Roman" w:eastAsia="Times New Roman"/>
                <w:sz w:val="20"/>
              </w:rPr>
              <w:t xml:space="preserve">-E-B1 </w:t>
            </w:r>
            <w:r>
              <w:rPr>
                <w:sz w:val="20"/>
              </w:rPr>
              <w:t>具</w:t>
            </w:r>
          </w:p>
          <w:p w:rsidR="007E6E83" w:rsidRDefault="007E6E83">
            <w:pPr>
              <w:pStyle w:val="TableParagraph"/>
              <w:spacing w:line="244"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w:t>
            </w:r>
            <w:r>
              <w:rPr>
                <w:spacing w:val="-4"/>
                <w:sz w:val="20"/>
              </w:rPr>
              <w:t>活之中。</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3</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能聆聽並理解對方所說的閩</w:t>
            </w:r>
            <w:r>
              <w:rPr>
                <w:spacing w:val="-10"/>
                <w:sz w:val="20"/>
              </w:rPr>
              <w:t>南</w:t>
            </w:r>
            <w:r>
              <w:rPr>
                <w:spacing w:val="40"/>
                <w:sz w:val="20"/>
              </w:rPr>
              <w:t xml:space="preserve"> </w:t>
            </w:r>
            <w:r>
              <w:rPr>
                <w:spacing w:val="-6"/>
                <w:sz w:val="20"/>
              </w:rPr>
              <w:t xml:space="preserve">語。 </w:t>
            </w:r>
            <w:r>
              <w:rPr>
                <w:rFonts w:ascii="Times New Roman" w:eastAsia="Times New Roman" w:hAnsi="Times New Roman"/>
                <w:spacing w:val="-2"/>
                <w:sz w:val="20"/>
              </w:rPr>
              <w:t>2-Ⅱ-1</w:t>
            </w:r>
          </w:p>
          <w:p w:rsidR="007E6E83" w:rsidRDefault="007E6E83">
            <w:pPr>
              <w:pStyle w:val="TableParagraph"/>
              <w:spacing w:line="242" w:lineRule="exact"/>
              <w:ind w:left="108"/>
              <w:rPr>
                <w:sz w:val="20"/>
              </w:rPr>
            </w:pPr>
            <w:r>
              <w:rPr>
                <w:spacing w:val="-6"/>
                <w:sz w:val="20"/>
              </w:rPr>
              <w:t>能運</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用閩南語的標音符號、羅馬字及</w:t>
            </w:r>
            <w:r>
              <w:rPr>
                <w:spacing w:val="-10"/>
                <w:sz w:val="20"/>
              </w:rPr>
              <w:t>漢</w:t>
            </w:r>
            <w:r>
              <w:rPr>
                <w:spacing w:val="40"/>
                <w:sz w:val="20"/>
              </w:rPr>
              <w:t xml:space="preserve"> </w:t>
            </w:r>
            <w:r>
              <w:rPr>
                <w:spacing w:val="-6"/>
                <w:sz w:val="20"/>
              </w:rPr>
              <w:t>字，協助口語表達</w:t>
            </w:r>
            <w:r>
              <w:rPr>
                <w:spacing w:val="-13"/>
                <w:sz w:val="20"/>
              </w:rPr>
              <w:t xml:space="preserve">。 </w:t>
            </w:r>
            <w:r>
              <w:rPr>
                <w:rFonts w:ascii="Times New Roman" w:eastAsia="Times New Roman" w:hAnsi="Times New Roman"/>
                <w:sz w:val="20"/>
              </w:rPr>
              <w:t>3-</w:t>
            </w:r>
            <w:r>
              <w:rPr>
                <w:rFonts w:ascii="Times New Roman" w:eastAsia="Times New Roman" w:hAnsi="Times New Roman"/>
                <w:spacing w:val="-4"/>
                <w:sz w:val="20"/>
              </w:rPr>
              <w:t>Ⅱ-1</w:t>
            </w:r>
          </w:p>
          <w:p w:rsidR="007E6E83" w:rsidRDefault="007E6E83">
            <w:pPr>
              <w:pStyle w:val="TableParagraph"/>
              <w:spacing w:line="237" w:lineRule="exact"/>
              <w:ind w:left="108"/>
              <w:rPr>
                <w:sz w:val="20"/>
              </w:rPr>
            </w:pPr>
            <w:r>
              <w:rPr>
                <w:spacing w:val="-6"/>
                <w:sz w:val="20"/>
              </w:rPr>
              <w:t>能閱</w:t>
            </w:r>
          </w:p>
          <w:p w:rsidR="007E6E83" w:rsidRDefault="007E6E83">
            <w:pPr>
              <w:pStyle w:val="TableParagraph"/>
              <w:spacing w:line="260" w:lineRule="atLeast"/>
              <w:ind w:left="108" w:right="288"/>
              <w:rPr>
                <w:sz w:val="20"/>
              </w:rPr>
            </w:pPr>
            <w:r>
              <w:rPr>
                <w:spacing w:val="-6"/>
                <w:sz w:val="20"/>
              </w:rPr>
              <w:t>讀日常生</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333"/>
              </w:numPr>
              <w:tabs>
                <w:tab w:val="left" w:pos="452"/>
              </w:tabs>
              <w:spacing w:line="242" w:lineRule="auto"/>
              <w:ind w:right="142" w:firstLine="0"/>
              <w:rPr>
                <w:sz w:val="20"/>
              </w:rPr>
            </w:pPr>
            <w:r>
              <w:rPr>
                <w:spacing w:val="-10"/>
                <w:sz w:val="20"/>
              </w:rPr>
              <w:t>羅</w:t>
            </w:r>
            <w:r>
              <w:rPr>
                <w:spacing w:val="-6"/>
                <w:sz w:val="20"/>
              </w:rPr>
              <w:t>馬拼音。</w:t>
            </w:r>
          </w:p>
          <w:p w:rsidR="007E6E83" w:rsidRDefault="007E6E83">
            <w:pPr>
              <w:pStyle w:val="TableParagraph"/>
              <w:spacing w:before="3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Aa-</w:t>
            </w:r>
          </w:p>
          <w:p w:rsidR="007E6E83" w:rsidRDefault="007E6E83" w:rsidP="007E6E83">
            <w:pPr>
              <w:pStyle w:val="TableParagraph"/>
              <w:numPr>
                <w:ilvl w:val="1"/>
                <w:numId w:val="333"/>
              </w:numPr>
              <w:tabs>
                <w:tab w:val="left" w:pos="452"/>
              </w:tabs>
              <w:spacing w:line="244" w:lineRule="auto"/>
              <w:ind w:right="142" w:firstLine="0"/>
              <w:rPr>
                <w:sz w:val="20"/>
              </w:rPr>
            </w:pPr>
            <w:r>
              <w:rPr>
                <w:spacing w:val="-10"/>
                <w:sz w:val="20"/>
              </w:rPr>
              <w:t>漢</w:t>
            </w:r>
            <w:r>
              <w:rPr>
                <w:spacing w:val="-6"/>
                <w:sz w:val="20"/>
              </w:rPr>
              <w:t>字書寫。</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32"/>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5"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32"/>
              </w:numPr>
              <w:tabs>
                <w:tab w:val="left" w:pos="452"/>
              </w:tabs>
              <w:spacing w:line="244" w:lineRule="auto"/>
              <w:ind w:right="142" w:firstLine="0"/>
              <w:rPr>
                <w:sz w:val="20"/>
              </w:rPr>
            </w:pPr>
            <w:r>
              <w:rPr>
                <w:spacing w:val="-10"/>
                <w:sz w:val="20"/>
              </w:rPr>
              <w:t>句</w:t>
            </w:r>
            <w:r>
              <w:rPr>
                <w:spacing w:val="-6"/>
                <w:sz w:val="20"/>
              </w:rPr>
              <w:t>型運用。</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rsidP="007E6E83">
            <w:pPr>
              <w:pStyle w:val="TableParagraph"/>
              <w:numPr>
                <w:ilvl w:val="1"/>
                <w:numId w:val="331"/>
              </w:numPr>
              <w:tabs>
                <w:tab w:val="left" w:pos="452"/>
              </w:tabs>
              <w:spacing w:line="244" w:lineRule="auto"/>
              <w:ind w:right="142" w:firstLine="0"/>
              <w:rPr>
                <w:sz w:val="20"/>
              </w:rPr>
            </w:pPr>
            <w:r>
              <w:rPr>
                <w:spacing w:val="-10"/>
                <w:sz w:val="20"/>
              </w:rPr>
              <w:t>社</w:t>
            </w:r>
            <w:r>
              <w:rPr>
                <w:spacing w:val="-6"/>
                <w:sz w:val="20"/>
              </w:rPr>
              <w:t>區生活。</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331"/>
              </w:numPr>
              <w:tabs>
                <w:tab w:val="left" w:pos="452"/>
              </w:tabs>
              <w:spacing w:line="242" w:lineRule="auto"/>
              <w:ind w:right="142" w:firstLine="0"/>
              <w:rPr>
                <w:sz w:val="20"/>
              </w:rPr>
            </w:pPr>
            <w:r>
              <w:rPr>
                <w:spacing w:val="-10"/>
                <w:sz w:val="20"/>
              </w:rPr>
              <w:t>口</w:t>
            </w:r>
            <w:r>
              <w:rPr>
                <w:spacing w:val="-6"/>
                <w:sz w:val="20"/>
              </w:rPr>
              <w:t>語表達。</w:t>
            </w:r>
          </w:p>
        </w:tc>
        <w:tc>
          <w:tcPr>
            <w:tcW w:w="1277" w:type="dxa"/>
          </w:tcPr>
          <w:p w:rsidR="007E6E83" w:rsidRDefault="007E6E83" w:rsidP="007E6E83">
            <w:pPr>
              <w:pStyle w:val="TableParagraph"/>
              <w:numPr>
                <w:ilvl w:val="0"/>
                <w:numId w:val="330"/>
              </w:numPr>
              <w:tabs>
                <w:tab w:val="left" w:pos="257"/>
              </w:tabs>
              <w:spacing w:line="242" w:lineRule="auto"/>
              <w:ind w:right="159" w:firstLine="0"/>
              <w:jc w:val="both"/>
              <w:rPr>
                <w:sz w:val="20"/>
              </w:rPr>
            </w:pPr>
            <w:r>
              <w:rPr>
                <w:spacing w:val="-4"/>
                <w:sz w:val="20"/>
              </w:rPr>
              <w:t>能聽懂媒</w:t>
            </w:r>
            <w:r>
              <w:rPr>
                <w:spacing w:val="-2"/>
                <w:sz w:val="20"/>
              </w:rPr>
              <w:t>體音檔之主題、內容並掌握重點。</w:t>
            </w:r>
          </w:p>
          <w:p w:rsidR="007E6E83" w:rsidRDefault="007E6E83" w:rsidP="007E6E83">
            <w:pPr>
              <w:pStyle w:val="TableParagraph"/>
              <w:numPr>
                <w:ilvl w:val="0"/>
                <w:numId w:val="330"/>
              </w:numPr>
              <w:tabs>
                <w:tab w:val="left" w:pos="257"/>
              </w:tabs>
              <w:spacing w:line="242" w:lineRule="auto"/>
              <w:ind w:right="159" w:firstLine="0"/>
              <w:jc w:val="both"/>
              <w:rPr>
                <w:sz w:val="20"/>
              </w:rPr>
            </w:pPr>
            <w:r>
              <w:rPr>
                <w:spacing w:val="-4"/>
                <w:sz w:val="20"/>
              </w:rPr>
              <w:t>能使用閩</w:t>
            </w:r>
            <w:r>
              <w:rPr>
                <w:spacing w:val="-2"/>
                <w:sz w:val="20"/>
              </w:rPr>
              <w:t>南語參與討論和遊戲。</w:t>
            </w:r>
          </w:p>
          <w:p w:rsidR="007E6E83" w:rsidRDefault="007E6E83" w:rsidP="007E6E83">
            <w:pPr>
              <w:pStyle w:val="TableParagraph"/>
              <w:numPr>
                <w:ilvl w:val="0"/>
                <w:numId w:val="330"/>
              </w:numPr>
              <w:tabs>
                <w:tab w:val="left" w:pos="257"/>
              </w:tabs>
              <w:spacing w:line="242" w:lineRule="auto"/>
              <w:ind w:right="159" w:firstLine="0"/>
              <w:jc w:val="both"/>
              <w:rPr>
                <w:sz w:val="20"/>
              </w:rPr>
            </w:pPr>
            <w:r>
              <w:rPr>
                <w:spacing w:val="-4"/>
                <w:sz w:val="20"/>
              </w:rPr>
              <w:t>能聽懂故</w:t>
            </w:r>
            <w:r>
              <w:rPr>
                <w:spacing w:val="-2"/>
                <w:sz w:val="20"/>
              </w:rPr>
              <w:t>事之主題、內容並掌握</w:t>
            </w:r>
            <w:r>
              <w:rPr>
                <w:spacing w:val="-4"/>
                <w:sz w:val="20"/>
              </w:rPr>
              <w:t>重點。</w:t>
            </w:r>
          </w:p>
          <w:p w:rsidR="007E6E83" w:rsidRDefault="007E6E83" w:rsidP="007E6E83">
            <w:pPr>
              <w:pStyle w:val="TableParagraph"/>
              <w:numPr>
                <w:ilvl w:val="0"/>
                <w:numId w:val="330"/>
              </w:numPr>
              <w:tabs>
                <w:tab w:val="left" w:pos="257"/>
              </w:tabs>
              <w:spacing w:before="4" w:line="244" w:lineRule="auto"/>
              <w:ind w:right="159" w:firstLine="0"/>
              <w:jc w:val="both"/>
              <w:rPr>
                <w:sz w:val="20"/>
              </w:rPr>
            </w:pPr>
            <w:r>
              <w:rPr>
                <w:spacing w:val="-4"/>
                <w:sz w:val="20"/>
              </w:rPr>
              <w:t>能理解家</w:t>
            </w:r>
            <w:r>
              <w:rPr>
                <w:spacing w:val="-2"/>
                <w:sz w:val="20"/>
              </w:rPr>
              <w:t>人去夜市帶不帶餐具的不同想法。</w:t>
            </w:r>
          </w:p>
          <w:p w:rsidR="007E6E83" w:rsidRDefault="007E6E83" w:rsidP="007E6E83">
            <w:pPr>
              <w:pStyle w:val="TableParagraph"/>
              <w:numPr>
                <w:ilvl w:val="0"/>
                <w:numId w:val="330"/>
              </w:numPr>
              <w:tabs>
                <w:tab w:val="left" w:pos="257"/>
              </w:tabs>
              <w:spacing w:line="242" w:lineRule="auto"/>
              <w:ind w:right="159" w:firstLine="0"/>
              <w:jc w:val="both"/>
              <w:rPr>
                <w:sz w:val="20"/>
              </w:rPr>
            </w:pPr>
            <w:r>
              <w:rPr>
                <w:spacing w:val="-4"/>
                <w:sz w:val="20"/>
              </w:rPr>
              <w:t>能使用閩</w:t>
            </w:r>
            <w:r>
              <w:rPr>
                <w:spacing w:val="-2"/>
                <w:sz w:val="20"/>
              </w:rPr>
              <w:t>南語參與討論環境保育</w:t>
            </w:r>
            <w:r>
              <w:rPr>
                <w:spacing w:val="-4"/>
                <w:sz w:val="20"/>
              </w:rPr>
              <w:t>的議題。</w:t>
            </w:r>
          </w:p>
        </w:tc>
        <w:tc>
          <w:tcPr>
            <w:tcW w:w="2979" w:type="dxa"/>
          </w:tcPr>
          <w:p w:rsidR="007E6E83" w:rsidRDefault="007E6E83">
            <w:pPr>
              <w:pStyle w:val="TableParagraph"/>
              <w:spacing w:line="242" w:lineRule="auto"/>
              <w:ind w:right="863"/>
              <w:rPr>
                <w:sz w:val="20"/>
              </w:rPr>
            </w:pPr>
            <w:r>
              <w:rPr>
                <w:spacing w:val="-2"/>
                <w:sz w:val="20"/>
              </w:rPr>
              <w:t>第三單元臺灣咱的寶貝單元活動三</w:t>
            </w:r>
          </w:p>
          <w:p w:rsidR="007E6E83" w:rsidRDefault="007E6E83">
            <w:pPr>
              <w:pStyle w:val="TableParagraph"/>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活動一：練武功３</w:t>
            </w:r>
          </w:p>
          <w:p w:rsidR="007E6E83" w:rsidRDefault="007E6E83" w:rsidP="007E6E83">
            <w:pPr>
              <w:pStyle w:val="TableParagraph"/>
              <w:numPr>
                <w:ilvl w:val="0"/>
                <w:numId w:val="329"/>
              </w:numPr>
              <w:tabs>
                <w:tab w:val="left" w:pos="257"/>
              </w:tabs>
              <w:spacing w:line="244" w:lineRule="auto"/>
              <w:ind w:right="211" w:firstLine="0"/>
              <w:jc w:val="both"/>
              <w:rPr>
                <w:sz w:val="20"/>
              </w:rPr>
            </w:pPr>
            <w:r>
              <w:rPr>
                <w:spacing w:val="-12"/>
                <w:sz w:val="20"/>
              </w:rPr>
              <w:t>第一大題「選看覓」，教師播</w:t>
            </w:r>
            <w:r>
              <w:rPr>
                <w:spacing w:val="-2"/>
                <w:sz w:val="20"/>
              </w:rPr>
              <w:t>放教學媒體內容，請每位學生寫下答案。</w:t>
            </w:r>
          </w:p>
          <w:p w:rsidR="007E6E83" w:rsidRDefault="007E6E83" w:rsidP="007E6E83">
            <w:pPr>
              <w:pStyle w:val="TableParagraph"/>
              <w:numPr>
                <w:ilvl w:val="0"/>
                <w:numId w:val="329"/>
              </w:numPr>
              <w:tabs>
                <w:tab w:val="left" w:pos="257"/>
              </w:tabs>
              <w:spacing w:line="244" w:lineRule="auto"/>
              <w:ind w:right="112" w:firstLine="0"/>
              <w:rPr>
                <w:sz w:val="20"/>
              </w:rPr>
            </w:pPr>
            <w:r>
              <w:rPr>
                <w:spacing w:val="-2"/>
                <w:sz w:val="20"/>
              </w:rPr>
              <w:t>學生互相批閱，並確認學生答對題數，並給適當口頭獎勵。</w:t>
            </w:r>
          </w:p>
          <w:p w:rsidR="007E6E83" w:rsidRDefault="007E6E83" w:rsidP="007E6E83">
            <w:pPr>
              <w:pStyle w:val="TableParagraph"/>
              <w:numPr>
                <w:ilvl w:val="0"/>
                <w:numId w:val="329"/>
              </w:numPr>
              <w:tabs>
                <w:tab w:val="left" w:pos="257"/>
              </w:tabs>
              <w:spacing w:line="244" w:lineRule="auto"/>
              <w:ind w:right="112" w:firstLine="0"/>
              <w:rPr>
                <w:sz w:val="20"/>
              </w:rPr>
            </w:pPr>
            <w:r>
              <w:rPr>
                <w:spacing w:val="-2"/>
                <w:sz w:val="20"/>
              </w:rPr>
              <w:t>師生對話，導引並確認正確答案，並給予回饋。</w:t>
            </w:r>
          </w:p>
          <w:p w:rsidR="007E6E83" w:rsidRDefault="007E6E83" w:rsidP="007E6E83">
            <w:pPr>
              <w:pStyle w:val="TableParagraph"/>
              <w:numPr>
                <w:ilvl w:val="0"/>
                <w:numId w:val="329"/>
              </w:numPr>
              <w:tabs>
                <w:tab w:val="left" w:pos="257"/>
              </w:tabs>
              <w:spacing w:line="244" w:lineRule="auto"/>
              <w:ind w:right="211" w:firstLine="0"/>
              <w:jc w:val="both"/>
              <w:rPr>
                <w:sz w:val="20"/>
              </w:rPr>
            </w:pPr>
            <w:r>
              <w:rPr>
                <w:spacing w:val="-12"/>
                <w:sz w:val="20"/>
              </w:rPr>
              <w:t>第二大題「講看覓」，教師請</w:t>
            </w:r>
            <w:r>
              <w:rPr>
                <w:spacing w:val="-2"/>
                <w:sz w:val="20"/>
              </w:rPr>
              <w:t>學生講出「三種臺灣特有種」以及將標語念一遍。</w:t>
            </w:r>
          </w:p>
          <w:p w:rsidR="007E6E83" w:rsidRDefault="007E6E83" w:rsidP="007E6E83">
            <w:pPr>
              <w:pStyle w:val="TableParagraph"/>
              <w:numPr>
                <w:ilvl w:val="0"/>
                <w:numId w:val="329"/>
              </w:numPr>
              <w:tabs>
                <w:tab w:val="left" w:pos="257"/>
              </w:tabs>
              <w:spacing w:line="244" w:lineRule="auto"/>
              <w:ind w:right="112" w:firstLine="0"/>
              <w:rPr>
                <w:sz w:val="20"/>
              </w:rPr>
            </w:pPr>
            <w:r>
              <w:rPr>
                <w:spacing w:val="-2"/>
                <w:sz w:val="20"/>
              </w:rPr>
              <w:t>師生對話，可挑戰由教師臨時命題，增加挑戰性。</w:t>
            </w:r>
          </w:p>
          <w:p w:rsidR="007E6E83" w:rsidRDefault="007E6E83" w:rsidP="007E6E83">
            <w:pPr>
              <w:pStyle w:val="TableParagraph"/>
              <w:numPr>
                <w:ilvl w:val="0"/>
                <w:numId w:val="329"/>
              </w:numPr>
              <w:tabs>
                <w:tab w:val="left" w:pos="257"/>
              </w:tabs>
              <w:spacing w:line="244" w:lineRule="auto"/>
              <w:ind w:right="211" w:firstLine="0"/>
              <w:jc w:val="both"/>
              <w:rPr>
                <w:sz w:val="20"/>
              </w:rPr>
            </w:pPr>
            <w:r>
              <w:rPr>
                <w:spacing w:val="-12"/>
                <w:sz w:val="20"/>
              </w:rPr>
              <w:t>第三大題「連看覓」，教師播</w:t>
            </w:r>
            <w:r>
              <w:rPr>
                <w:spacing w:val="-2"/>
                <w:sz w:val="20"/>
              </w:rPr>
              <w:t>放教學媒體內容，請學生將正確的答案連來。</w:t>
            </w:r>
          </w:p>
          <w:p w:rsidR="007E6E83" w:rsidRDefault="007E6E83">
            <w:pPr>
              <w:pStyle w:val="TableParagraph"/>
              <w:spacing w:line="252" w:lineRule="exact"/>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活動二：鬥陣聽故事３</w:t>
            </w:r>
          </w:p>
          <w:p w:rsidR="007E6E83" w:rsidRDefault="007E6E83" w:rsidP="007E6E83">
            <w:pPr>
              <w:pStyle w:val="TableParagraph"/>
              <w:numPr>
                <w:ilvl w:val="0"/>
                <w:numId w:val="328"/>
              </w:numPr>
              <w:tabs>
                <w:tab w:val="left" w:pos="257"/>
              </w:tabs>
              <w:spacing w:line="244" w:lineRule="auto"/>
              <w:ind w:right="112" w:firstLine="0"/>
              <w:rPr>
                <w:sz w:val="20"/>
              </w:rPr>
            </w:pPr>
            <w:r>
              <w:rPr>
                <w:spacing w:val="-2"/>
                <w:sz w:val="20"/>
              </w:rPr>
              <w:t>教師問學生，從圖片中看到阿弟仔一家人要去什麼地方？</w:t>
            </w:r>
          </w:p>
          <w:p w:rsidR="007E6E83" w:rsidRDefault="007E6E83" w:rsidP="007E6E83">
            <w:pPr>
              <w:pStyle w:val="TableParagraph"/>
              <w:numPr>
                <w:ilvl w:val="0"/>
                <w:numId w:val="328"/>
              </w:numPr>
              <w:tabs>
                <w:tab w:val="left" w:pos="257"/>
              </w:tabs>
              <w:spacing w:line="244" w:lineRule="auto"/>
              <w:ind w:right="112" w:firstLine="0"/>
              <w:rPr>
                <w:sz w:val="20"/>
              </w:rPr>
            </w:pPr>
            <w:r>
              <w:rPr>
                <w:spacing w:val="-2"/>
                <w:sz w:val="20"/>
              </w:rPr>
              <w:t>教師問學生，有什麼是你也喜歡的活動？</w:t>
            </w:r>
          </w:p>
          <w:p w:rsidR="007E6E83" w:rsidRDefault="007E6E83" w:rsidP="007E6E83">
            <w:pPr>
              <w:pStyle w:val="TableParagraph"/>
              <w:numPr>
                <w:ilvl w:val="0"/>
                <w:numId w:val="328"/>
              </w:numPr>
              <w:tabs>
                <w:tab w:val="left" w:pos="257"/>
              </w:tabs>
              <w:spacing w:line="244" w:lineRule="auto"/>
              <w:ind w:right="112" w:firstLine="0"/>
              <w:rPr>
                <w:sz w:val="20"/>
              </w:rPr>
            </w:pPr>
            <w:r>
              <w:rPr>
                <w:spacing w:val="-2"/>
                <w:sz w:val="20"/>
              </w:rPr>
              <w:t>教師播放「鬥陣聽故事」的媒體內容，請每位學生配合圖片記錄聽到的內容。</w:t>
            </w:r>
          </w:p>
          <w:p w:rsidR="007E6E83" w:rsidRDefault="007E6E83" w:rsidP="007E6E83">
            <w:pPr>
              <w:pStyle w:val="TableParagraph"/>
              <w:numPr>
                <w:ilvl w:val="0"/>
                <w:numId w:val="328"/>
              </w:numPr>
              <w:tabs>
                <w:tab w:val="left" w:pos="257"/>
              </w:tabs>
              <w:spacing w:line="253" w:lineRule="exact"/>
              <w:ind w:left="257" w:hanging="150"/>
              <w:rPr>
                <w:sz w:val="20"/>
              </w:rPr>
            </w:pPr>
            <w:r>
              <w:rPr>
                <w:spacing w:val="-3"/>
                <w:sz w:val="20"/>
              </w:rPr>
              <w:t>師生對話，並確認學生聽懂內</w:t>
            </w:r>
          </w:p>
        </w:tc>
        <w:tc>
          <w:tcPr>
            <w:tcW w:w="1294" w:type="dxa"/>
          </w:tcPr>
          <w:p w:rsidR="007E6E83" w:rsidRDefault="007E6E83">
            <w:pPr>
              <w:pStyle w:val="TableParagraph"/>
              <w:spacing w:line="244" w:lineRule="auto"/>
              <w:ind w:left="106" w:right="378"/>
              <w:jc w:val="both"/>
              <w:rPr>
                <w:sz w:val="20"/>
              </w:rPr>
            </w:pPr>
            <w:r>
              <w:rPr>
                <w:spacing w:val="-4"/>
                <w:sz w:val="20"/>
              </w:rPr>
              <w:t>口頭評量討論評量觀察評量</w:t>
            </w: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5174"/>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4" w:lineRule="auto"/>
              <w:ind w:left="108" w:right="222"/>
              <w:rPr>
                <w:rFonts w:ascii="Times New Roman" w:eastAsia="Times New Roman" w:hAnsi="Times New Roman"/>
                <w:sz w:val="20"/>
              </w:rPr>
            </w:pPr>
            <w:r>
              <w:rPr>
                <w:spacing w:val="-6"/>
                <w:sz w:val="20"/>
              </w:rPr>
              <w:t>活中常見的閩南語文，並了解其</w:t>
            </w:r>
            <w:r>
              <w:rPr>
                <w:spacing w:val="-10"/>
                <w:sz w:val="20"/>
              </w:rPr>
              <w:t>意</w:t>
            </w:r>
            <w:r>
              <w:rPr>
                <w:spacing w:val="40"/>
                <w:sz w:val="20"/>
              </w:rPr>
              <w:t xml:space="preserve"> </w:t>
            </w:r>
            <w:r>
              <w:rPr>
                <w:spacing w:val="-6"/>
                <w:sz w:val="20"/>
              </w:rPr>
              <w:t xml:space="preserve">義。 </w:t>
            </w:r>
            <w:r>
              <w:rPr>
                <w:rFonts w:ascii="Times New Roman" w:eastAsia="Times New Roman" w:hAnsi="Times New Roman"/>
                <w:spacing w:val="-2"/>
                <w:sz w:val="20"/>
              </w:rPr>
              <w:t>4-Ⅱ-1</w:t>
            </w:r>
          </w:p>
          <w:p w:rsidR="007E6E83" w:rsidRDefault="007E6E83">
            <w:pPr>
              <w:pStyle w:val="TableParagraph"/>
              <w:spacing w:line="243" w:lineRule="exact"/>
              <w:ind w:left="108"/>
              <w:rPr>
                <w:sz w:val="20"/>
              </w:rPr>
            </w:pPr>
            <w:r>
              <w:rPr>
                <w:spacing w:val="-6"/>
                <w:sz w:val="20"/>
              </w:rPr>
              <w:t>能運</w:t>
            </w:r>
          </w:p>
          <w:p w:rsidR="007E6E83" w:rsidRDefault="007E6E83">
            <w:pPr>
              <w:pStyle w:val="TableParagraph"/>
              <w:spacing w:line="244" w:lineRule="auto"/>
              <w:ind w:left="108" w:right="288"/>
              <w:jc w:val="both"/>
              <w:rPr>
                <w:sz w:val="20"/>
              </w:rPr>
            </w:pPr>
            <w:r>
              <w:rPr>
                <w:spacing w:val="-6"/>
                <w:sz w:val="20"/>
              </w:rPr>
              <w:t>用閩南語文簡單寫出自己的感受與需</w:t>
            </w:r>
          </w:p>
          <w:p w:rsidR="007E6E83" w:rsidRDefault="007E6E83">
            <w:pPr>
              <w:pStyle w:val="TableParagraph"/>
              <w:spacing w:line="242" w:lineRule="exact"/>
              <w:ind w:left="108"/>
              <w:rPr>
                <w:sz w:val="20"/>
              </w:rPr>
            </w:pPr>
            <w:r>
              <w:rPr>
                <w:spacing w:val="-6"/>
                <w:sz w:val="20"/>
              </w:rPr>
              <w:t>求。</w:t>
            </w:r>
          </w:p>
        </w:tc>
        <w:tc>
          <w:tcPr>
            <w:tcW w:w="809" w:type="dxa"/>
          </w:tcPr>
          <w:p w:rsidR="007E6E83" w:rsidRDefault="007E6E83">
            <w:pPr>
              <w:pStyle w:val="TableParagraph"/>
              <w:rPr>
                <w:rFonts w:ascii="Times New Roman"/>
                <w:sz w:val="18"/>
              </w:rPr>
            </w:pP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spacing w:line="244" w:lineRule="auto"/>
              <w:ind w:right="261"/>
              <w:rPr>
                <w:sz w:val="20"/>
              </w:rPr>
            </w:pPr>
            <w:r>
              <w:rPr>
                <w:spacing w:val="-2"/>
                <w:sz w:val="20"/>
              </w:rPr>
              <w:t>容及知道每一張圖的情境，並給適當口頭獎勵。</w:t>
            </w:r>
          </w:p>
          <w:p w:rsidR="007E6E83" w:rsidRDefault="007E6E83" w:rsidP="007E6E83">
            <w:pPr>
              <w:pStyle w:val="TableParagraph"/>
              <w:numPr>
                <w:ilvl w:val="0"/>
                <w:numId w:val="327"/>
              </w:numPr>
              <w:tabs>
                <w:tab w:val="left" w:pos="257"/>
              </w:tabs>
              <w:spacing w:line="244" w:lineRule="auto"/>
              <w:ind w:right="112" w:firstLine="0"/>
              <w:rPr>
                <w:sz w:val="20"/>
              </w:rPr>
            </w:pPr>
            <w:r>
              <w:rPr>
                <w:spacing w:val="-2"/>
                <w:sz w:val="20"/>
              </w:rPr>
              <w:t>教師請學生思考故事中阿弟仔一家人為什麼要自己帶餐具？學生自由回答。</w:t>
            </w:r>
          </w:p>
          <w:p w:rsidR="007E6E83" w:rsidRDefault="007E6E83" w:rsidP="007E6E83">
            <w:pPr>
              <w:pStyle w:val="TableParagraph"/>
              <w:numPr>
                <w:ilvl w:val="0"/>
                <w:numId w:val="327"/>
              </w:numPr>
              <w:tabs>
                <w:tab w:val="left" w:pos="257"/>
              </w:tabs>
              <w:spacing w:line="252" w:lineRule="exact"/>
              <w:ind w:left="257" w:hanging="150"/>
              <w:rPr>
                <w:sz w:val="20"/>
              </w:rPr>
            </w:pPr>
            <w:r>
              <w:rPr>
                <w:spacing w:val="-3"/>
                <w:sz w:val="20"/>
              </w:rPr>
              <w:t>教師統整答案並給予回饋。</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3091"/>
        </w:trPr>
        <w:tc>
          <w:tcPr>
            <w:tcW w:w="845" w:type="dxa"/>
          </w:tcPr>
          <w:p w:rsidR="007E6E83" w:rsidRDefault="007E6E83">
            <w:pPr>
              <w:pStyle w:val="TableParagraph"/>
              <w:spacing w:line="242" w:lineRule="auto"/>
              <w:ind w:right="127"/>
              <w:rPr>
                <w:sz w:val="20"/>
              </w:rPr>
            </w:pPr>
            <w:r>
              <w:rPr>
                <w:spacing w:val="-4"/>
                <w:sz w:val="20"/>
              </w:rPr>
              <w:t>第十九</w:t>
            </w:r>
            <w:r>
              <w:rPr>
                <w:spacing w:val="-10"/>
                <w:sz w:val="20"/>
              </w:rPr>
              <w:t>週</w:t>
            </w:r>
          </w:p>
        </w:tc>
        <w:tc>
          <w:tcPr>
            <w:tcW w:w="1634" w:type="dxa"/>
          </w:tcPr>
          <w:p w:rsidR="007E6E83" w:rsidRDefault="007E6E83">
            <w:pPr>
              <w:pStyle w:val="TableParagraph"/>
              <w:spacing w:line="246" w:lineRule="exact"/>
              <w:ind w:left="148"/>
              <w:rPr>
                <w:sz w:val="20"/>
              </w:rPr>
            </w:pPr>
            <w:r>
              <w:rPr>
                <w:spacing w:val="-6"/>
                <w:sz w:val="20"/>
              </w:rPr>
              <w:t>唸謠</w:t>
            </w:r>
          </w:p>
          <w:p w:rsidR="007E6E83" w:rsidRDefault="007E6E83">
            <w:pPr>
              <w:pStyle w:val="TableParagraph"/>
              <w:spacing w:before="3"/>
              <w:ind w:left="148"/>
              <w:rPr>
                <w:sz w:val="20"/>
              </w:rPr>
            </w:pPr>
            <w:r>
              <w:rPr>
                <w:spacing w:val="-4"/>
                <w:sz w:val="20"/>
              </w:rPr>
              <w:t>糞埽分類</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6"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3" w:line="244" w:lineRule="auto"/>
              <w:ind w:left="108" w:right="137"/>
              <w:rPr>
                <w:sz w:val="20"/>
              </w:rPr>
            </w:pPr>
            <w:r>
              <w:rPr>
                <w:spacing w:val="-2"/>
                <w:sz w:val="20"/>
              </w:rPr>
              <w:t>備理解與使用閩南語文</w:t>
            </w:r>
            <w:r>
              <w:rPr>
                <w:spacing w:val="-4"/>
                <w:sz w:val="20"/>
              </w:rPr>
              <w:t xml:space="preserve">的基本能 </w:t>
            </w:r>
            <w:r>
              <w:rPr>
                <w:spacing w:val="-2"/>
                <w:sz w:val="20"/>
              </w:rPr>
              <w:t>力，並能從事表達、溝通，以運用於家庭、學校、社區生</w:t>
            </w:r>
            <w:r>
              <w:rPr>
                <w:spacing w:val="-4"/>
                <w:sz w:val="20"/>
              </w:rPr>
              <w:t>活之中。</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2" w:lineRule="auto"/>
              <w:ind w:left="108" w:right="288"/>
              <w:rPr>
                <w:sz w:val="20"/>
              </w:rPr>
            </w:pPr>
            <w:r>
              <w:rPr>
                <w:spacing w:val="-6"/>
                <w:sz w:val="20"/>
              </w:rPr>
              <w:t>能應用閩南語標音</w:t>
            </w:r>
            <w:r>
              <w:rPr>
                <w:spacing w:val="-10"/>
                <w:sz w:val="20"/>
              </w:rPr>
              <w:t xml:space="preserve">符 </w:t>
            </w:r>
            <w:r>
              <w:rPr>
                <w:spacing w:val="-6"/>
                <w:sz w:val="20"/>
              </w:rPr>
              <w:t>號、羅馬字及漢字</w:t>
            </w:r>
            <w:r>
              <w:rPr>
                <w:spacing w:val="-10"/>
                <w:sz w:val="20"/>
              </w:rPr>
              <w:t>，</w:t>
            </w:r>
          </w:p>
          <w:p w:rsidR="007E6E83" w:rsidRDefault="007E6E83">
            <w:pPr>
              <w:pStyle w:val="TableParagraph"/>
              <w:spacing w:before="9" w:line="249" w:lineRule="exact"/>
              <w:ind w:left="108"/>
              <w:rPr>
                <w:sz w:val="20"/>
              </w:rPr>
            </w:pPr>
            <w:r>
              <w:rPr>
                <w:spacing w:val="-6"/>
                <w:sz w:val="20"/>
              </w:rPr>
              <w:t>協助</w:t>
            </w:r>
          </w:p>
        </w:tc>
        <w:tc>
          <w:tcPr>
            <w:tcW w:w="809" w:type="dxa"/>
          </w:tcPr>
          <w:p w:rsidR="007E6E83" w:rsidRDefault="007E6E83">
            <w:pPr>
              <w:pStyle w:val="TableParagraph"/>
              <w:spacing w:line="227"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rsidP="007E6E83">
            <w:pPr>
              <w:pStyle w:val="TableParagraph"/>
              <w:numPr>
                <w:ilvl w:val="1"/>
                <w:numId w:val="326"/>
              </w:numPr>
              <w:tabs>
                <w:tab w:val="left" w:pos="452"/>
              </w:tabs>
              <w:spacing w:line="244" w:lineRule="auto"/>
              <w:ind w:right="142" w:firstLine="0"/>
              <w:rPr>
                <w:sz w:val="20"/>
              </w:rPr>
            </w:pPr>
            <w:r>
              <w:rPr>
                <w:spacing w:val="-10"/>
                <w:sz w:val="20"/>
              </w:rPr>
              <w:t>語</w:t>
            </w:r>
            <w:r>
              <w:rPr>
                <w:spacing w:val="-6"/>
                <w:sz w:val="20"/>
              </w:rPr>
              <w:t>詞運用。</w:t>
            </w:r>
          </w:p>
          <w:p w:rsidR="007E6E83" w:rsidRDefault="007E6E83">
            <w:pPr>
              <w:pStyle w:val="TableParagraph"/>
              <w:spacing w:before="27"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rsidP="007E6E83">
            <w:pPr>
              <w:pStyle w:val="TableParagraph"/>
              <w:numPr>
                <w:ilvl w:val="1"/>
                <w:numId w:val="325"/>
              </w:numPr>
              <w:tabs>
                <w:tab w:val="left" w:pos="452"/>
              </w:tabs>
              <w:spacing w:line="244" w:lineRule="auto"/>
              <w:ind w:right="142" w:firstLine="0"/>
              <w:rPr>
                <w:sz w:val="20"/>
              </w:rPr>
            </w:pPr>
            <w:r>
              <w:rPr>
                <w:spacing w:val="-10"/>
                <w:sz w:val="20"/>
              </w:rPr>
              <w:t>社</w:t>
            </w:r>
            <w:r>
              <w:rPr>
                <w:spacing w:val="-6"/>
                <w:sz w:val="20"/>
              </w:rPr>
              <w:t>區生活。</w:t>
            </w:r>
          </w:p>
          <w:p w:rsidR="007E6E83" w:rsidRDefault="007E6E83">
            <w:pPr>
              <w:pStyle w:val="TableParagraph"/>
              <w:spacing w:before="28"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rsidP="007E6E83">
            <w:pPr>
              <w:pStyle w:val="TableParagraph"/>
              <w:numPr>
                <w:ilvl w:val="1"/>
                <w:numId w:val="325"/>
              </w:numPr>
              <w:tabs>
                <w:tab w:val="left" w:pos="452"/>
              </w:tabs>
              <w:spacing w:line="242" w:lineRule="auto"/>
              <w:ind w:right="142" w:firstLine="0"/>
              <w:rPr>
                <w:sz w:val="20"/>
              </w:rPr>
            </w:pPr>
            <w:r>
              <w:rPr>
                <w:spacing w:val="-10"/>
                <w:sz w:val="20"/>
              </w:rPr>
              <w:t>口</w:t>
            </w:r>
            <w:r>
              <w:rPr>
                <w:spacing w:val="-6"/>
                <w:sz w:val="20"/>
              </w:rPr>
              <w:t>語表</w:t>
            </w:r>
          </w:p>
        </w:tc>
        <w:tc>
          <w:tcPr>
            <w:tcW w:w="1277" w:type="dxa"/>
          </w:tcPr>
          <w:p w:rsidR="007E6E83" w:rsidRDefault="007E6E83" w:rsidP="007E6E83">
            <w:pPr>
              <w:pStyle w:val="TableParagraph"/>
              <w:numPr>
                <w:ilvl w:val="0"/>
                <w:numId w:val="324"/>
              </w:numPr>
              <w:tabs>
                <w:tab w:val="left" w:pos="257"/>
              </w:tabs>
              <w:spacing w:line="244" w:lineRule="auto"/>
              <w:ind w:right="159" w:firstLine="0"/>
              <w:jc w:val="both"/>
              <w:rPr>
                <w:sz w:val="20"/>
              </w:rPr>
            </w:pPr>
            <w:r>
              <w:rPr>
                <w:spacing w:val="-4"/>
                <w:sz w:val="20"/>
              </w:rPr>
              <w:t>了解垃圾</w:t>
            </w:r>
            <w:r>
              <w:rPr>
                <w:spacing w:val="-2"/>
                <w:sz w:val="20"/>
              </w:rPr>
              <w:t>分類的方式及重要性。</w:t>
            </w:r>
          </w:p>
          <w:p w:rsidR="007E6E83" w:rsidRDefault="007E6E83" w:rsidP="007E6E83">
            <w:pPr>
              <w:pStyle w:val="TableParagraph"/>
              <w:numPr>
                <w:ilvl w:val="0"/>
                <w:numId w:val="324"/>
              </w:numPr>
              <w:tabs>
                <w:tab w:val="left" w:pos="257"/>
              </w:tabs>
              <w:spacing w:line="244" w:lineRule="auto"/>
              <w:ind w:right="159" w:firstLine="0"/>
              <w:jc w:val="both"/>
              <w:rPr>
                <w:sz w:val="20"/>
              </w:rPr>
            </w:pPr>
            <w:r>
              <w:rPr>
                <w:spacing w:val="-4"/>
                <w:sz w:val="20"/>
              </w:rPr>
              <w:t>了解並欣</w:t>
            </w:r>
            <w:r>
              <w:rPr>
                <w:spacing w:val="-2"/>
                <w:sz w:val="20"/>
              </w:rPr>
              <w:t>賞念謠的文</w:t>
            </w:r>
            <w:r>
              <w:rPr>
                <w:spacing w:val="-6"/>
                <w:sz w:val="20"/>
              </w:rPr>
              <w:t>意。</w:t>
            </w:r>
          </w:p>
        </w:tc>
        <w:tc>
          <w:tcPr>
            <w:tcW w:w="2979" w:type="dxa"/>
          </w:tcPr>
          <w:p w:rsidR="007E6E83" w:rsidRDefault="007E6E83">
            <w:pPr>
              <w:pStyle w:val="TableParagraph"/>
              <w:spacing w:line="246" w:lineRule="exact"/>
              <w:rPr>
                <w:sz w:val="20"/>
              </w:rPr>
            </w:pPr>
            <w:r>
              <w:rPr>
                <w:spacing w:val="-6"/>
                <w:sz w:val="20"/>
              </w:rPr>
              <w:t>唸謠</w:t>
            </w:r>
          </w:p>
          <w:p w:rsidR="007E6E83" w:rsidRDefault="007E6E83">
            <w:pPr>
              <w:pStyle w:val="TableParagraph"/>
              <w:spacing w:before="3"/>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活動一：糞埽分類</w:t>
            </w:r>
          </w:p>
          <w:p w:rsidR="007E6E83" w:rsidRDefault="007E6E83" w:rsidP="007E6E83">
            <w:pPr>
              <w:pStyle w:val="TableParagraph"/>
              <w:numPr>
                <w:ilvl w:val="0"/>
                <w:numId w:val="323"/>
              </w:numPr>
              <w:tabs>
                <w:tab w:val="left" w:pos="257"/>
              </w:tabs>
              <w:spacing w:before="5" w:line="242" w:lineRule="auto"/>
              <w:ind w:right="163" w:firstLine="0"/>
              <w:rPr>
                <w:sz w:val="20"/>
              </w:rPr>
            </w:pPr>
            <w:r>
              <w:rPr>
                <w:spacing w:val="-2"/>
                <w:sz w:val="20"/>
              </w:rPr>
              <w:t>此首念謠的內容是「垃圾分</w:t>
            </w:r>
            <w:r>
              <w:rPr>
                <w:spacing w:val="-13"/>
                <w:sz w:val="20"/>
              </w:rPr>
              <w:t>類」，作者將一般人在進行垃圾</w:t>
            </w:r>
            <w:r>
              <w:rPr>
                <w:spacing w:val="-2"/>
                <w:sz w:val="20"/>
              </w:rPr>
              <w:t>分類時，所會遇到的情況，以及「垃圾分類」的意義及重要性，用簡短的文字帶出。</w:t>
            </w:r>
          </w:p>
          <w:p w:rsidR="007E6E83" w:rsidRDefault="007E6E83" w:rsidP="007E6E83">
            <w:pPr>
              <w:pStyle w:val="TableParagraph"/>
              <w:numPr>
                <w:ilvl w:val="0"/>
                <w:numId w:val="323"/>
              </w:numPr>
              <w:tabs>
                <w:tab w:val="left" w:pos="257"/>
              </w:tabs>
              <w:spacing w:before="7" w:line="242" w:lineRule="auto"/>
              <w:ind w:right="112" w:firstLine="0"/>
              <w:rPr>
                <w:sz w:val="20"/>
              </w:rPr>
            </w:pPr>
            <w:r>
              <w:rPr>
                <w:spacing w:val="-2"/>
                <w:sz w:val="20"/>
              </w:rPr>
              <w:t>請教師配合教學媒體，帶領學生念誦歌詞，熟練後，再由全班一起朗誦。</w:t>
            </w:r>
          </w:p>
          <w:p w:rsidR="007E6E83" w:rsidRDefault="007E6E83" w:rsidP="007E6E83">
            <w:pPr>
              <w:pStyle w:val="TableParagraph"/>
              <w:numPr>
                <w:ilvl w:val="0"/>
                <w:numId w:val="323"/>
              </w:numPr>
              <w:tabs>
                <w:tab w:val="left" w:pos="257"/>
              </w:tabs>
              <w:spacing w:before="4"/>
              <w:ind w:left="257" w:hanging="150"/>
              <w:rPr>
                <w:sz w:val="20"/>
              </w:rPr>
            </w:pPr>
            <w:r>
              <w:rPr>
                <w:spacing w:val="-3"/>
                <w:sz w:val="20"/>
              </w:rPr>
              <w:t>這首念謠是以「給愛麗絲」為</w:t>
            </w:r>
          </w:p>
        </w:tc>
        <w:tc>
          <w:tcPr>
            <w:tcW w:w="1294" w:type="dxa"/>
          </w:tcPr>
          <w:p w:rsidR="007E6E83" w:rsidRDefault="007E6E83">
            <w:pPr>
              <w:pStyle w:val="TableParagraph"/>
              <w:spacing w:line="242" w:lineRule="auto"/>
              <w:ind w:left="106" w:right="378"/>
              <w:jc w:val="both"/>
              <w:rPr>
                <w:sz w:val="20"/>
              </w:rPr>
            </w:pPr>
            <w:r>
              <w:rPr>
                <w:spacing w:val="-4"/>
                <w:sz w:val="20"/>
              </w:rPr>
              <w:t>觀察評量表演評量口頭評量討論評量</w:t>
            </w: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6444"/>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rPr>
                <w:rFonts w:ascii="Times New Roman"/>
                <w:sz w:val="18"/>
              </w:rPr>
            </w:pPr>
          </w:p>
        </w:tc>
        <w:tc>
          <w:tcPr>
            <w:tcW w:w="807" w:type="dxa"/>
          </w:tcPr>
          <w:p w:rsidR="007E6E83" w:rsidRDefault="007E6E83">
            <w:pPr>
              <w:pStyle w:val="TableParagraph"/>
              <w:spacing w:line="247" w:lineRule="auto"/>
              <w:ind w:left="108" w:right="222"/>
              <w:rPr>
                <w:rFonts w:ascii="Times New Roman" w:eastAsia="Times New Roman" w:hAnsi="Times New Roman"/>
                <w:sz w:val="20"/>
              </w:rPr>
            </w:pPr>
            <w:r>
              <w:rPr>
                <w:spacing w:val="-6"/>
                <w:sz w:val="20"/>
              </w:rPr>
              <w:t>聆聽</w:t>
            </w:r>
            <w:r>
              <w:rPr>
                <w:spacing w:val="-10"/>
                <w:sz w:val="20"/>
              </w:rPr>
              <w:t>理</w:t>
            </w:r>
            <w:r>
              <w:rPr>
                <w:spacing w:val="40"/>
                <w:sz w:val="20"/>
              </w:rPr>
              <w:t xml:space="preserve"> </w:t>
            </w:r>
            <w:r>
              <w:rPr>
                <w:spacing w:val="-6"/>
                <w:sz w:val="20"/>
              </w:rPr>
              <w:t xml:space="preserve">解。 </w:t>
            </w:r>
            <w:r>
              <w:rPr>
                <w:rFonts w:ascii="Times New Roman" w:eastAsia="Times New Roman" w:hAnsi="Times New Roman"/>
                <w:spacing w:val="-2"/>
                <w:sz w:val="20"/>
              </w:rPr>
              <w:t>1-Ⅱ-3</w:t>
            </w:r>
          </w:p>
          <w:p w:rsidR="007E6E83" w:rsidRDefault="007E6E83">
            <w:pPr>
              <w:pStyle w:val="TableParagraph"/>
              <w:spacing w:line="238" w:lineRule="exact"/>
              <w:ind w:left="108"/>
              <w:rPr>
                <w:sz w:val="20"/>
              </w:rPr>
            </w:pPr>
            <w:r>
              <w:rPr>
                <w:spacing w:val="-6"/>
                <w:sz w:val="20"/>
              </w:rPr>
              <w:t>能聆</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聽並理解對方所說的閩</w:t>
            </w:r>
            <w:r>
              <w:rPr>
                <w:spacing w:val="-10"/>
                <w:sz w:val="20"/>
              </w:rPr>
              <w:t>南</w:t>
            </w:r>
            <w:r>
              <w:rPr>
                <w:spacing w:val="40"/>
                <w:sz w:val="20"/>
              </w:rPr>
              <w:t xml:space="preserve"> </w:t>
            </w:r>
            <w:r>
              <w:rPr>
                <w:spacing w:val="-6"/>
                <w:sz w:val="20"/>
              </w:rPr>
              <w:t xml:space="preserve">語。 </w:t>
            </w:r>
            <w:r>
              <w:rPr>
                <w:rFonts w:ascii="Times New Roman" w:eastAsia="Times New Roman" w:hAnsi="Times New Roman"/>
                <w:spacing w:val="-2"/>
                <w:sz w:val="20"/>
              </w:rPr>
              <w:t>3-Ⅱ-1</w:t>
            </w:r>
          </w:p>
          <w:p w:rsidR="007E6E83" w:rsidRDefault="007E6E83">
            <w:pPr>
              <w:pStyle w:val="TableParagraph"/>
              <w:spacing w:line="242" w:lineRule="exact"/>
              <w:ind w:left="108"/>
              <w:rPr>
                <w:sz w:val="20"/>
              </w:rPr>
            </w:pPr>
            <w:r>
              <w:rPr>
                <w:spacing w:val="-6"/>
                <w:sz w:val="20"/>
              </w:rPr>
              <w:t>能閱</w:t>
            </w:r>
          </w:p>
          <w:p w:rsidR="007E6E83" w:rsidRDefault="007E6E83">
            <w:pPr>
              <w:pStyle w:val="TableParagraph"/>
              <w:spacing w:line="242" w:lineRule="auto"/>
              <w:ind w:left="108" w:right="288"/>
              <w:jc w:val="both"/>
              <w:rPr>
                <w:sz w:val="20"/>
              </w:rPr>
            </w:pPr>
            <w:r>
              <w:rPr>
                <w:spacing w:val="-6"/>
                <w:sz w:val="20"/>
              </w:rPr>
              <w:t>讀日常生活中常見的閩南語文，並了解其</w:t>
            </w:r>
            <w:r>
              <w:rPr>
                <w:spacing w:val="-10"/>
                <w:sz w:val="20"/>
              </w:rPr>
              <w:t>意</w:t>
            </w:r>
          </w:p>
          <w:p w:rsidR="007E6E83" w:rsidRDefault="007E6E83">
            <w:pPr>
              <w:pStyle w:val="TableParagraph"/>
              <w:spacing w:before="14" w:line="249" w:lineRule="exact"/>
              <w:ind w:left="108"/>
              <w:rPr>
                <w:sz w:val="20"/>
              </w:rPr>
            </w:pPr>
            <w:r>
              <w:rPr>
                <w:spacing w:val="-6"/>
                <w:sz w:val="20"/>
              </w:rPr>
              <w:t>義。</w:t>
            </w:r>
          </w:p>
        </w:tc>
        <w:tc>
          <w:tcPr>
            <w:tcW w:w="809" w:type="dxa"/>
          </w:tcPr>
          <w:p w:rsidR="007E6E83" w:rsidRDefault="007E6E83">
            <w:pPr>
              <w:pStyle w:val="TableParagraph"/>
              <w:spacing w:line="246" w:lineRule="exact"/>
              <w:rPr>
                <w:sz w:val="20"/>
              </w:rPr>
            </w:pPr>
            <w:r>
              <w:rPr>
                <w:spacing w:val="-6"/>
                <w:sz w:val="20"/>
              </w:rPr>
              <w:t>達。</w:t>
            </w:r>
          </w:p>
        </w:tc>
        <w:tc>
          <w:tcPr>
            <w:tcW w:w="1277" w:type="dxa"/>
          </w:tcPr>
          <w:p w:rsidR="007E6E83" w:rsidRDefault="007E6E83">
            <w:pPr>
              <w:pStyle w:val="TableParagraph"/>
              <w:rPr>
                <w:rFonts w:ascii="Times New Roman"/>
                <w:sz w:val="18"/>
              </w:rPr>
            </w:pPr>
          </w:p>
        </w:tc>
        <w:tc>
          <w:tcPr>
            <w:tcW w:w="2979" w:type="dxa"/>
          </w:tcPr>
          <w:p w:rsidR="007E6E83" w:rsidRDefault="007E6E83">
            <w:pPr>
              <w:pStyle w:val="TableParagraph"/>
              <w:spacing w:line="244" w:lineRule="auto"/>
              <w:ind w:right="261"/>
              <w:jc w:val="both"/>
              <w:rPr>
                <w:sz w:val="20"/>
              </w:rPr>
            </w:pPr>
            <w:r>
              <w:rPr>
                <w:spacing w:val="-2"/>
                <w:sz w:val="20"/>
              </w:rPr>
              <w:t>曲所譜的詞，老師可帶領學生跟著旋律一起唱或是播放教學媒體跟唱。</w:t>
            </w:r>
          </w:p>
          <w:p w:rsidR="007E6E83" w:rsidRDefault="007E6E83">
            <w:pPr>
              <w:pStyle w:val="TableParagraph"/>
              <w:spacing w:line="244" w:lineRule="auto"/>
              <w:ind w:right="112"/>
              <w:rPr>
                <w:sz w:val="20"/>
              </w:rPr>
            </w:pPr>
            <w:r>
              <w:rPr>
                <w:rFonts w:ascii="Times New Roman" w:eastAsia="Times New Roman"/>
                <w:spacing w:val="-2"/>
                <w:sz w:val="20"/>
              </w:rPr>
              <w:t>4.</w:t>
            </w:r>
            <w:r>
              <w:rPr>
                <w:spacing w:val="-2"/>
                <w:sz w:val="20"/>
              </w:rPr>
              <w:t>學生熟練歌曲後，可用輪唱、齊唱，或是請學生設計相關動作，搭配歌曲表演。</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r w:rsidR="007E6E83">
        <w:trPr>
          <w:trHeight w:val="1821"/>
        </w:trPr>
        <w:tc>
          <w:tcPr>
            <w:tcW w:w="845" w:type="dxa"/>
          </w:tcPr>
          <w:p w:rsidR="007E6E83" w:rsidRDefault="007E6E83">
            <w:pPr>
              <w:pStyle w:val="TableParagraph"/>
              <w:spacing w:line="246" w:lineRule="exact"/>
              <w:rPr>
                <w:sz w:val="20"/>
              </w:rPr>
            </w:pPr>
            <w:r>
              <w:rPr>
                <w:spacing w:val="-5"/>
                <w:sz w:val="20"/>
              </w:rPr>
              <w:t>第廿週</w:t>
            </w:r>
          </w:p>
        </w:tc>
        <w:tc>
          <w:tcPr>
            <w:tcW w:w="1634" w:type="dxa"/>
          </w:tcPr>
          <w:p w:rsidR="007E6E83" w:rsidRDefault="007E6E83">
            <w:pPr>
              <w:pStyle w:val="TableParagraph"/>
              <w:spacing w:before="29"/>
              <w:rPr>
                <w:rFonts w:ascii="Wingdings" w:hAnsi="Wingdings"/>
                <w:sz w:val="20"/>
              </w:rPr>
            </w:pPr>
          </w:p>
          <w:p w:rsidR="007E6E83" w:rsidRDefault="007E6E83">
            <w:pPr>
              <w:pStyle w:val="TableParagraph"/>
              <w:ind w:left="148"/>
              <w:rPr>
                <w:sz w:val="20"/>
              </w:rPr>
            </w:pPr>
            <w:r>
              <w:rPr>
                <w:spacing w:val="-5"/>
                <w:sz w:val="20"/>
              </w:rPr>
              <w:t>總複習</w:t>
            </w:r>
          </w:p>
          <w:p w:rsidR="007E6E83" w:rsidRDefault="007E6E83">
            <w:pPr>
              <w:pStyle w:val="TableParagraph"/>
              <w:spacing w:before="3" w:line="242" w:lineRule="auto"/>
              <w:ind w:left="151" w:right="275" w:hanging="3"/>
              <w:rPr>
                <w:sz w:val="20"/>
              </w:rPr>
            </w:pPr>
            <w:r>
              <w:rPr>
                <w:spacing w:val="-2"/>
                <w:sz w:val="20"/>
              </w:rPr>
              <w:t>鬥做伙、一課一字大考驗</w:t>
            </w:r>
          </w:p>
        </w:tc>
        <w:tc>
          <w:tcPr>
            <w:tcW w:w="456" w:type="dxa"/>
          </w:tcPr>
          <w:p w:rsidR="007E6E83" w:rsidRDefault="007E6E83">
            <w:pPr>
              <w:pStyle w:val="TableParagraph"/>
              <w:ind w:left="108"/>
              <w:rPr>
                <w:rFonts w:ascii="Times New Roman"/>
                <w:sz w:val="20"/>
              </w:rPr>
            </w:pPr>
            <w:r>
              <w:rPr>
                <w:rFonts w:ascii="Times New Roman"/>
                <w:spacing w:val="-10"/>
                <w:sz w:val="20"/>
              </w:rPr>
              <w:t>1</w:t>
            </w:r>
          </w:p>
        </w:tc>
        <w:tc>
          <w:tcPr>
            <w:tcW w:w="1256" w:type="dxa"/>
          </w:tcPr>
          <w:p w:rsidR="007E6E83" w:rsidRDefault="007E6E83">
            <w:pPr>
              <w:pStyle w:val="TableParagraph"/>
              <w:spacing w:line="246" w:lineRule="exact"/>
              <w:ind w:left="108"/>
              <w:rPr>
                <w:sz w:val="20"/>
              </w:rPr>
            </w:pPr>
            <w:r>
              <w:rPr>
                <w:sz w:val="20"/>
              </w:rPr>
              <w:t>閩</w:t>
            </w:r>
            <w:r>
              <w:rPr>
                <w:rFonts w:ascii="Times New Roman" w:eastAsia="Times New Roman"/>
                <w:sz w:val="20"/>
              </w:rPr>
              <w:t>-E-B1</w:t>
            </w:r>
            <w:r>
              <w:rPr>
                <w:rFonts w:ascii="Times New Roman" w:eastAsia="Times New Roman"/>
                <w:spacing w:val="-7"/>
                <w:sz w:val="20"/>
              </w:rPr>
              <w:t xml:space="preserve"> </w:t>
            </w:r>
            <w:r>
              <w:rPr>
                <w:spacing w:val="-10"/>
                <w:sz w:val="20"/>
              </w:rPr>
              <w:t>具</w:t>
            </w:r>
          </w:p>
          <w:p w:rsidR="007E6E83" w:rsidRDefault="007E6E83">
            <w:pPr>
              <w:pStyle w:val="TableParagraph"/>
              <w:spacing w:before="5" w:line="242" w:lineRule="auto"/>
              <w:ind w:left="108" w:right="137"/>
              <w:rPr>
                <w:sz w:val="20"/>
              </w:rPr>
            </w:pPr>
            <w:r>
              <w:rPr>
                <w:spacing w:val="-2"/>
                <w:sz w:val="20"/>
              </w:rPr>
              <w:t>備理解與使用閩南語文</w:t>
            </w:r>
            <w:r>
              <w:rPr>
                <w:spacing w:val="-4"/>
                <w:sz w:val="20"/>
              </w:rPr>
              <w:t xml:space="preserve">的基本能 </w:t>
            </w:r>
            <w:r>
              <w:rPr>
                <w:spacing w:val="-2"/>
                <w:sz w:val="20"/>
              </w:rPr>
              <w:t>力，並能從</w:t>
            </w:r>
            <w:r>
              <w:rPr>
                <w:spacing w:val="-4"/>
                <w:sz w:val="20"/>
              </w:rPr>
              <w:t>事表達、溝</w:t>
            </w:r>
          </w:p>
          <w:p w:rsidR="007E6E83" w:rsidRDefault="007E6E83">
            <w:pPr>
              <w:pStyle w:val="TableParagraph"/>
              <w:spacing w:before="7" w:line="249" w:lineRule="exact"/>
              <w:ind w:left="108"/>
              <w:rPr>
                <w:sz w:val="20"/>
              </w:rPr>
            </w:pPr>
            <w:r>
              <w:rPr>
                <w:spacing w:val="-4"/>
                <w:sz w:val="20"/>
              </w:rPr>
              <w:t>通，以運用</w:t>
            </w:r>
          </w:p>
        </w:tc>
        <w:tc>
          <w:tcPr>
            <w:tcW w:w="807" w:type="dxa"/>
          </w:tcPr>
          <w:p w:rsidR="007E6E83" w:rsidRDefault="007E6E83">
            <w:pPr>
              <w:pStyle w:val="TableParagraph"/>
              <w:spacing w:line="225" w:lineRule="exact"/>
              <w:ind w:left="108"/>
              <w:rPr>
                <w:rFonts w:ascii="Times New Roman" w:hAnsi="Times New Roman"/>
                <w:sz w:val="20"/>
              </w:rPr>
            </w:pPr>
            <w:r>
              <w:rPr>
                <w:rFonts w:ascii="Times New Roman" w:hAnsi="Times New Roman"/>
                <w:spacing w:val="-2"/>
                <w:sz w:val="20"/>
              </w:rPr>
              <w:t>1-Ⅱ-</w:t>
            </w:r>
            <w:r>
              <w:rPr>
                <w:rFonts w:ascii="Times New Roman" w:hAnsi="Times New Roman"/>
                <w:spacing w:val="-10"/>
                <w:sz w:val="20"/>
              </w:rPr>
              <w:t>1</w:t>
            </w:r>
          </w:p>
          <w:p w:rsidR="007E6E83" w:rsidRDefault="007E6E83">
            <w:pPr>
              <w:pStyle w:val="TableParagraph"/>
              <w:spacing w:line="244" w:lineRule="auto"/>
              <w:ind w:left="108" w:right="288"/>
              <w:rPr>
                <w:sz w:val="20"/>
              </w:rPr>
            </w:pPr>
            <w:r>
              <w:rPr>
                <w:spacing w:val="-6"/>
                <w:sz w:val="20"/>
              </w:rPr>
              <w:t>能應用閩南語標音</w:t>
            </w:r>
            <w:r>
              <w:rPr>
                <w:spacing w:val="-10"/>
                <w:sz w:val="20"/>
              </w:rPr>
              <w:t xml:space="preserve">符 </w:t>
            </w:r>
            <w:r>
              <w:rPr>
                <w:spacing w:val="-6"/>
                <w:sz w:val="20"/>
              </w:rPr>
              <w:t>號、</w:t>
            </w:r>
          </w:p>
        </w:tc>
        <w:tc>
          <w:tcPr>
            <w:tcW w:w="809" w:type="dxa"/>
          </w:tcPr>
          <w:p w:rsidR="007E6E83" w:rsidRDefault="007E6E83">
            <w:pPr>
              <w:pStyle w:val="TableParagraph"/>
              <w:spacing w:line="229"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Ab-</w:t>
            </w:r>
          </w:p>
          <w:p w:rsidR="007E6E83" w:rsidRDefault="007E6E83">
            <w:pPr>
              <w:pStyle w:val="TableParagraph"/>
              <w:spacing w:line="244" w:lineRule="auto"/>
              <w:ind w:right="142"/>
              <w:rPr>
                <w:sz w:val="20"/>
              </w:rPr>
            </w:pPr>
            <w:r>
              <w:rPr>
                <w:rFonts w:ascii="Times New Roman" w:eastAsia="Times New Roman" w:hAnsi="Times New Roman"/>
                <w:sz w:val="20"/>
              </w:rPr>
              <w:t>Ⅱ-1</w:t>
            </w:r>
            <w:r>
              <w:rPr>
                <w:rFonts w:ascii="Times New Roman" w:eastAsia="Times New Roman" w:hAnsi="Times New Roman"/>
                <w:spacing w:val="-13"/>
                <w:sz w:val="20"/>
              </w:rPr>
              <w:t xml:space="preserve"> </w:t>
            </w:r>
            <w:r>
              <w:rPr>
                <w:sz w:val="20"/>
              </w:rPr>
              <w:t>語</w:t>
            </w:r>
            <w:r>
              <w:rPr>
                <w:spacing w:val="-6"/>
                <w:sz w:val="20"/>
              </w:rPr>
              <w:t>詞運用。</w:t>
            </w:r>
          </w:p>
          <w:p w:rsidR="007E6E83" w:rsidRDefault="007E6E83">
            <w:pPr>
              <w:pStyle w:val="TableParagraph"/>
              <w:spacing w:before="26"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Bc-</w:t>
            </w:r>
          </w:p>
          <w:p w:rsidR="007E6E83" w:rsidRDefault="007E6E83">
            <w:pPr>
              <w:pStyle w:val="TableParagraph"/>
              <w:spacing w:line="244" w:lineRule="auto"/>
              <w:ind w:right="142"/>
              <w:rPr>
                <w:sz w:val="20"/>
              </w:rPr>
            </w:pPr>
            <w:r>
              <w:rPr>
                <w:rFonts w:ascii="Times New Roman" w:eastAsia="Times New Roman" w:hAnsi="Times New Roman"/>
                <w:sz w:val="20"/>
              </w:rPr>
              <w:t>Ⅱ-1</w:t>
            </w:r>
            <w:r>
              <w:rPr>
                <w:rFonts w:ascii="Times New Roman" w:eastAsia="Times New Roman" w:hAnsi="Times New Roman"/>
                <w:spacing w:val="-13"/>
                <w:sz w:val="20"/>
              </w:rPr>
              <w:t xml:space="preserve"> </w:t>
            </w:r>
            <w:r>
              <w:rPr>
                <w:sz w:val="20"/>
              </w:rPr>
              <w:t>社</w:t>
            </w:r>
            <w:r>
              <w:rPr>
                <w:spacing w:val="-6"/>
                <w:sz w:val="20"/>
              </w:rPr>
              <w:t>區生</w:t>
            </w:r>
          </w:p>
        </w:tc>
        <w:tc>
          <w:tcPr>
            <w:tcW w:w="1277" w:type="dxa"/>
          </w:tcPr>
          <w:p w:rsidR="007E6E83" w:rsidRDefault="007E6E83" w:rsidP="007E6E83">
            <w:pPr>
              <w:pStyle w:val="TableParagraph"/>
              <w:numPr>
                <w:ilvl w:val="0"/>
                <w:numId w:val="322"/>
              </w:numPr>
              <w:tabs>
                <w:tab w:val="left" w:pos="257"/>
              </w:tabs>
              <w:spacing w:line="242" w:lineRule="auto"/>
              <w:ind w:right="101" w:firstLine="0"/>
              <w:jc w:val="both"/>
              <w:rPr>
                <w:sz w:val="20"/>
              </w:rPr>
            </w:pPr>
            <w:r>
              <w:rPr>
                <w:spacing w:val="-2"/>
                <w:sz w:val="20"/>
              </w:rPr>
              <w:t>聽懂一</w:t>
            </w:r>
            <w:r>
              <w:rPr>
                <w:rFonts w:ascii="Times New Roman" w:eastAsia="Times New Roman"/>
                <w:spacing w:val="-2"/>
                <w:sz w:val="20"/>
              </w:rPr>
              <w:t>~</w:t>
            </w:r>
            <w:r>
              <w:rPr>
                <w:spacing w:val="-2"/>
                <w:sz w:val="20"/>
              </w:rPr>
              <w:t>八冊的「一課一字」並正確說出來。</w:t>
            </w:r>
          </w:p>
          <w:p w:rsidR="007E6E83" w:rsidRDefault="007E6E83" w:rsidP="007E6E83">
            <w:pPr>
              <w:pStyle w:val="TableParagraph"/>
              <w:numPr>
                <w:ilvl w:val="0"/>
                <w:numId w:val="322"/>
              </w:numPr>
              <w:tabs>
                <w:tab w:val="left" w:pos="257"/>
              </w:tabs>
              <w:spacing w:line="242" w:lineRule="auto"/>
              <w:ind w:right="159" w:firstLine="0"/>
              <w:rPr>
                <w:sz w:val="20"/>
              </w:rPr>
            </w:pPr>
            <w:r>
              <w:rPr>
                <w:spacing w:val="-4"/>
                <w:sz w:val="20"/>
              </w:rPr>
              <w:t>明白題幹</w:t>
            </w:r>
            <w:r>
              <w:rPr>
                <w:spacing w:val="-2"/>
                <w:sz w:val="20"/>
              </w:rPr>
              <w:t>語意，完成</w:t>
            </w:r>
          </w:p>
          <w:p w:rsidR="007E6E83" w:rsidRDefault="007E6E83">
            <w:pPr>
              <w:pStyle w:val="TableParagraph"/>
              <w:spacing w:line="249" w:lineRule="exact"/>
              <w:rPr>
                <w:sz w:val="20"/>
              </w:rPr>
            </w:pPr>
            <w:r>
              <w:rPr>
                <w:spacing w:val="-5"/>
                <w:sz w:val="20"/>
              </w:rPr>
              <w:t>練習。</w:t>
            </w:r>
          </w:p>
        </w:tc>
        <w:tc>
          <w:tcPr>
            <w:tcW w:w="2979" w:type="dxa"/>
          </w:tcPr>
          <w:p w:rsidR="007E6E83" w:rsidRDefault="007E6E83">
            <w:pPr>
              <w:pStyle w:val="TableParagraph"/>
              <w:spacing w:line="246" w:lineRule="exact"/>
              <w:rPr>
                <w:sz w:val="20"/>
              </w:rPr>
            </w:pPr>
            <w:r>
              <w:rPr>
                <w:spacing w:val="-5"/>
                <w:sz w:val="20"/>
              </w:rPr>
              <w:t>總複習</w:t>
            </w:r>
          </w:p>
          <w:p w:rsidR="007E6E83" w:rsidRDefault="007E6E83">
            <w:pPr>
              <w:pStyle w:val="TableParagraph"/>
              <w:spacing w:before="5"/>
              <w:rPr>
                <w:sz w:val="20"/>
              </w:rPr>
            </w:pPr>
            <w:r>
              <w:rPr>
                <w:spacing w:val="-3"/>
                <w:sz w:val="20"/>
              </w:rPr>
              <w:t>鬥做伙、一課一字大考驗</w:t>
            </w:r>
          </w:p>
          <w:p w:rsidR="007E6E83" w:rsidRDefault="007E6E83">
            <w:pPr>
              <w:pStyle w:val="TableParagraph"/>
              <w:spacing w:before="3"/>
              <w:rPr>
                <w:sz w:val="20"/>
              </w:rPr>
            </w:pPr>
            <w:r>
              <w:rPr>
                <w:rFonts w:ascii="Times New Roman" w:eastAsia="Times New Roman"/>
                <w:spacing w:val="-2"/>
                <w:sz w:val="20"/>
              </w:rPr>
              <w:t>(</w:t>
            </w:r>
            <w:r>
              <w:rPr>
                <w:spacing w:val="-2"/>
                <w:sz w:val="20"/>
              </w:rPr>
              <w:t>一</w:t>
            </w:r>
            <w:r>
              <w:rPr>
                <w:rFonts w:ascii="Times New Roman" w:eastAsia="Times New Roman"/>
                <w:spacing w:val="-2"/>
                <w:sz w:val="20"/>
              </w:rPr>
              <w:t>)</w:t>
            </w:r>
            <w:r>
              <w:rPr>
                <w:spacing w:val="-4"/>
                <w:sz w:val="20"/>
              </w:rPr>
              <w:t>活動一：鬥做伙</w:t>
            </w:r>
          </w:p>
          <w:p w:rsidR="007E6E83" w:rsidRDefault="007E6E83" w:rsidP="007E6E83">
            <w:pPr>
              <w:pStyle w:val="TableParagraph"/>
              <w:numPr>
                <w:ilvl w:val="0"/>
                <w:numId w:val="321"/>
              </w:numPr>
              <w:tabs>
                <w:tab w:val="left" w:pos="257"/>
              </w:tabs>
              <w:spacing w:before="3" w:line="244" w:lineRule="auto"/>
              <w:ind w:right="202" w:firstLine="0"/>
              <w:rPr>
                <w:sz w:val="20"/>
              </w:rPr>
            </w:pPr>
            <w:r>
              <w:rPr>
                <w:spacing w:val="-2"/>
                <w:sz w:val="20"/>
              </w:rPr>
              <w:t>教師帶領學生複習一</w:t>
            </w:r>
            <w:r>
              <w:rPr>
                <w:rFonts w:ascii="Times New Roman" w:eastAsia="Times New Roman"/>
                <w:spacing w:val="-2"/>
                <w:sz w:val="20"/>
              </w:rPr>
              <w:t>~</w:t>
            </w:r>
            <w:r>
              <w:rPr>
                <w:spacing w:val="-2"/>
                <w:sz w:val="20"/>
              </w:rPr>
              <w:t>五課的複韻母「</w:t>
            </w:r>
            <w:r>
              <w:rPr>
                <w:rFonts w:ascii="Times New Roman" w:eastAsia="Times New Roman"/>
                <w:spacing w:val="-2"/>
                <w:sz w:val="20"/>
              </w:rPr>
              <w:t>am</w:t>
            </w:r>
            <w:r>
              <w:rPr>
                <w:spacing w:val="-2"/>
                <w:sz w:val="20"/>
              </w:rPr>
              <w:t>、</w:t>
            </w:r>
            <w:r>
              <w:rPr>
                <w:rFonts w:ascii="Times New Roman" w:eastAsia="Times New Roman"/>
                <w:spacing w:val="-2"/>
                <w:sz w:val="20"/>
              </w:rPr>
              <w:t>an</w:t>
            </w:r>
            <w:r>
              <w:rPr>
                <w:spacing w:val="-2"/>
                <w:sz w:val="20"/>
              </w:rPr>
              <w:t>、</w:t>
            </w:r>
            <w:r>
              <w:rPr>
                <w:rFonts w:ascii="Times New Roman" w:eastAsia="Times New Roman"/>
                <w:spacing w:val="-2"/>
                <w:sz w:val="20"/>
              </w:rPr>
              <w:t>ang</w:t>
            </w:r>
            <w:r>
              <w:rPr>
                <w:spacing w:val="-2"/>
                <w:sz w:val="20"/>
              </w:rPr>
              <w:t>、</w:t>
            </w:r>
            <w:r>
              <w:rPr>
                <w:rFonts w:ascii="Times New Roman" w:eastAsia="Times New Roman"/>
                <w:spacing w:val="-2"/>
                <w:sz w:val="20"/>
              </w:rPr>
              <w:t>im</w:t>
            </w:r>
            <w:r>
              <w:rPr>
                <w:spacing w:val="-2"/>
                <w:sz w:val="20"/>
              </w:rPr>
              <w:t xml:space="preserve">、 </w:t>
            </w:r>
            <w:r>
              <w:rPr>
                <w:rFonts w:ascii="Times New Roman" w:eastAsia="Times New Roman"/>
                <w:spacing w:val="-2"/>
                <w:sz w:val="20"/>
              </w:rPr>
              <w:t>in</w:t>
            </w:r>
            <w:r>
              <w:rPr>
                <w:spacing w:val="-2"/>
                <w:sz w:val="20"/>
              </w:rPr>
              <w:t>、</w:t>
            </w:r>
            <w:r>
              <w:rPr>
                <w:rFonts w:ascii="Times New Roman" w:eastAsia="Times New Roman"/>
                <w:spacing w:val="-2"/>
                <w:sz w:val="20"/>
              </w:rPr>
              <w:t>ing</w:t>
            </w:r>
            <w:r>
              <w:rPr>
                <w:spacing w:val="-2"/>
                <w:sz w:val="20"/>
              </w:rPr>
              <w:t>、</w:t>
            </w:r>
            <w:r>
              <w:rPr>
                <w:rFonts w:ascii="Times New Roman" w:eastAsia="Times New Roman"/>
                <w:spacing w:val="-2"/>
                <w:sz w:val="20"/>
              </w:rPr>
              <w:t>iam</w:t>
            </w:r>
            <w:r>
              <w:rPr>
                <w:spacing w:val="-2"/>
                <w:sz w:val="20"/>
              </w:rPr>
              <w:t>、</w:t>
            </w:r>
            <w:r>
              <w:rPr>
                <w:rFonts w:ascii="Times New Roman" w:eastAsia="Times New Roman"/>
                <w:spacing w:val="-2"/>
                <w:sz w:val="20"/>
              </w:rPr>
              <w:t>ian</w:t>
            </w:r>
            <w:r>
              <w:rPr>
                <w:spacing w:val="-2"/>
                <w:sz w:val="20"/>
              </w:rPr>
              <w:t>、</w:t>
            </w:r>
            <w:r>
              <w:rPr>
                <w:rFonts w:ascii="Times New Roman" w:eastAsia="Times New Roman"/>
                <w:spacing w:val="-2"/>
                <w:sz w:val="20"/>
              </w:rPr>
              <w:t>un</w:t>
            </w:r>
            <w:r>
              <w:rPr>
                <w:spacing w:val="-2"/>
                <w:sz w:val="20"/>
              </w:rPr>
              <w:t>、</w:t>
            </w:r>
            <w:r>
              <w:rPr>
                <w:rFonts w:ascii="Times New Roman" w:eastAsia="Times New Roman"/>
                <w:spacing w:val="-2"/>
                <w:sz w:val="20"/>
              </w:rPr>
              <w:t>uan</w:t>
            </w:r>
            <w:r>
              <w:rPr>
                <w:spacing w:val="-2"/>
                <w:sz w:val="20"/>
              </w:rPr>
              <w:t>、</w:t>
            </w:r>
          </w:p>
          <w:p w:rsidR="007E6E83" w:rsidRDefault="007E6E83">
            <w:pPr>
              <w:pStyle w:val="TableParagraph"/>
              <w:spacing w:line="248" w:lineRule="exact"/>
              <w:rPr>
                <w:sz w:val="20"/>
              </w:rPr>
            </w:pPr>
            <w:r>
              <w:rPr>
                <w:rFonts w:ascii="Times New Roman" w:eastAsia="Times New Roman"/>
                <w:spacing w:val="-2"/>
                <w:sz w:val="20"/>
              </w:rPr>
              <w:t>ong</w:t>
            </w:r>
            <w:r>
              <w:rPr>
                <w:spacing w:val="-4"/>
                <w:sz w:val="20"/>
              </w:rPr>
              <w:t>」的念法及寫法。</w:t>
            </w:r>
          </w:p>
        </w:tc>
        <w:tc>
          <w:tcPr>
            <w:tcW w:w="1294" w:type="dxa"/>
          </w:tcPr>
          <w:p w:rsidR="007E6E83" w:rsidRDefault="007E6E83">
            <w:pPr>
              <w:pStyle w:val="TableParagraph"/>
              <w:spacing w:line="244" w:lineRule="auto"/>
              <w:ind w:left="106" w:right="378"/>
              <w:jc w:val="both"/>
              <w:rPr>
                <w:sz w:val="20"/>
              </w:rPr>
            </w:pPr>
            <w:r>
              <w:rPr>
                <w:spacing w:val="-4"/>
                <w:sz w:val="20"/>
              </w:rPr>
              <w:t>觀察評量紙筆評量討論評量</w:t>
            </w: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rPr>
          <w:rFonts w:ascii="Wingdings" w:hAnsi="Wingdings"/>
          <w:sz w:val="20"/>
        </w:rPr>
      </w:pPr>
    </w:p>
    <w:p w:rsidR="007E6E83" w:rsidRDefault="007E6E83">
      <w:pPr>
        <w:pStyle w:val="a3"/>
        <w:spacing w:before="10"/>
        <w:rPr>
          <w:rFonts w:ascii="Wingdings" w:hAnsi="Wingdings"/>
          <w:sz w:val="2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34"/>
        <w:gridCol w:w="456"/>
        <w:gridCol w:w="1256"/>
        <w:gridCol w:w="807"/>
        <w:gridCol w:w="809"/>
        <w:gridCol w:w="1277"/>
        <w:gridCol w:w="2979"/>
        <w:gridCol w:w="1294"/>
        <w:gridCol w:w="1292"/>
        <w:gridCol w:w="1303"/>
      </w:tblGrid>
      <w:tr w:rsidR="007E6E83">
        <w:trPr>
          <w:trHeight w:val="7746"/>
        </w:trPr>
        <w:tc>
          <w:tcPr>
            <w:tcW w:w="845" w:type="dxa"/>
          </w:tcPr>
          <w:p w:rsidR="007E6E83" w:rsidRDefault="007E6E83">
            <w:pPr>
              <w:pStyle w:val="TableParagraph"/>
              <w:rPr>
                <w:rFonts w:ascii="Times New Roman"/>
                <w:sz w:val="18"/>
              </w:rPr>
            </w:pPr>
          </w:p>
        </w:tc>
        <w:tc>
          <w:tcPr>
            <w:tcW w:w="1634" w:type="dxa"/>
          </w:tcPr>
          <w:p w:rsidR="007E6E83" w:rsidRDefault="007E6E83">
            <w:pPr>
              <w:pStyle w:val="TableParagraph"/>
              <w:rPr>
                <w:rFonts w:ascii="Times New Roman"/>
                <w:sz w:val="18"/>
              </w:rPr>
            </w:pPr>
          </w:p>
        </w:tc>
        <w:tc>
          <w:tcPr>
            <w:tcW w:w="456" w:type="dxa"/>
          </w:tcPr>
          <w:p w:rsidR="007E6E83" w:rsidRDefault="007E6E83">
            <w:pPr>
              <w:pStyle w:val="TableParagraph"/>
              <w:rPr>
                <w:rFonts w:ascii="Times New Roman"/>
                <w:sz w:val="18"/>
              </w:rPr>
            </w:pPr>
          </w:p>
        </w:tc>
        <w:tc>
          <w:tcPr>
            <w:tcW w:w="1256" w:type="dxa"/>
          </w:tcPr>
          <w:p w:rsidR="007E6E83" w:rsidRDefault="007E6E83">
            <w:pPr>
              <w:pStyle w:val="TableParagraph"/>
              <w:spacing w:line="244" w:lineRule="auto"/>
              <w:ind w:left="108" w:right="137"/>
              <w:jc w:val="both"/>
              <w:rPr>
                <w:sz w:val="20"/>
              </w:rPr>
            </w:pPr>
            <w:r>
              <w:rPr>
                <w:spacing w:val="-2"/>
                <w:sz w:val="20"/>
              </w:rPr>
              <w:t>於家庭、學校、社區生</w:t>
            </w:r>
            <w:r>
              <w:rPr>
                <w:spacing w:val="-4"/>
                <w:sz w:val="20"/>
              </w:rPr>
              <w:t>活之中。</w:t>
            </w:r>
          </w:p>
        </w:tc>
        <w:tc>
          <w:tcPr>
            <w:tcW w:w="807" w:type="dxa"/>
          </w:tcPr>
          <w:p w:rsidR="007E6E83" w:rsidRDefault="007E6E83">
            <w:pPr>
              <w:pStyle w:val="TableParagraph"/>
              <w:spacing w:line="244" w:lineRule="auto"/>
              <w:ind w:left="108" w:right="222"/>
              <w:rPr>
                <w:rFonts w:ascii="Times New Roman" w:eastAsia="Times New Roman" w:hAnsi="Times New Roman"/>
                <w:sz w:val="20"/>
              </w:rPr>
            </w:pPr>
            <w:r>
              <w:rPr>
                <w:spacing w:val="-6"/>
                <w:sz w:val="20"/>
              </w:rPr>
              <w:t>羅馬字及</w:t>
            </w:r>
            <w:r>
              <w:rPr>
                <w:spacing w:val="-10"/>
                <w:sz w:val="20"/>
              </w:rPr>
              <w:t>漢</w:t>
            </w:r>
            <w:r>
              <w:rPr>
                <w:spacing w:val="40"/>
                <w:sz w:val="20"/>
              </w:rPr>
              <w:t xml:space="preserve"> </w:t>
            </w:r>
            <w:r>
              <w:rPr>
                <w:spacing w:val="-6"/>
                <w:sz w:val="20"/>
              </w:rPr>
              <w:t>字，協助聆聽理解</w:t>
            </w:r>
            <w:r>
              <w:rPr>
                <w:spacing w:val="-13"/>
                <w:sz w:val="20"/>
              </w:rPr>
              <w:t xml:space="preserve">。 </w:t>
            </w:r>
            <w:r>
              <w:rPr>
                <w:rFonts w:ascii="Times New Roman" w:eastAsia="Times New Roman" w:hAnsi="Times New Roman"/>
                <w:sz w:val="20"/>
              </w:rPr>
              <w:t>1-</w:t>
            </w:r>
            <w:r>
              <w:rPr>
                <w:rFonts w:ascii="Times New Roman" w:eastAsia="Times New Roman" w:hAnsi="Times New Roman"/>
                <w:spacing w:val="-4"/>
                <w:sz w:val="20"/>
              </w:rPr>
              <w:t>Ⅱ-3</w:t>
            </w:r>
          </w:p>
          <w:p w:rsidR="007E6E83" w:rsidRDefault="007E6E83">
            <w:pPr>
              <w:pStyle w:val="TableParagraph"/>
              <w:spacing w:line="242" w:lineRule="exact"/>
              <w:ind w:left="108"/>
              <w:rPr>
                <w:sz w:val="20"/>
              </w:rPr>
            </w:pPr>
            <w:r>
              <w:rPr>
                <w:spacing w:val="-6"/>
                <w:sz w:val="20"/>
              </w:rPr>
              <w:t>能聆</w:t>
            </w:r>
          </w:p>
          <w:p w:rsidR="007E6E83" w:rsidRDefault="007E6E83">
            <w:pPr>
              <w:pStyle w:val="TableParagraph"/>
              <w:spacing w:line="244" w:lineRule="auto"/>
              <w:ind w:left="108" w:right="222"/>
              <w:rPr>
                <w:rFonts w:ascii="Times New Roman" w:eastAsia="Times New Roman" w:hAnsi="Times New Roman"/>
                <w:sz w:val="20"/>
              </w:rPr>
            </w:pPr>
            <w:r>
              <w:rPr>
                <w:spacing w:val="-6"/>
                <w:sz w:val="20"/>
              </w:rPr>
              <w:t>聽並理解對方所說的閩</w:t>
            </w:r>
            <w:r>
              <w:rPr>
                <w:spacing w:val="-10"/>
                <w:sz w:val="20"/>
              </w:rPr>
              <w:t>南</w:t>
            </w:r>
            <w:r>
              <w:rPr>
                <w:spacing w:val="40"/>
                <w:sz w:val="20"/>
              </w:rPr>
              <w:t xml:space="preserve"> </w:t>
            </w:r>
            <w:r>
              <w:rPr>
                <w:spacing w:val="-6"/>
                <w:sz w:val="20"/>
              </w:rPr>
              <w:t xml:space="preserve">語。 </w:t>
            </w:r>
            <w:r>
              <w:rPr>
                <w:rFonts w:ascii="Times New Roman" w:eastAsia="Times New Roman" w:hAnsi="Times New Roman"/>
                <w:spacing w:val="-2"/>
                <w:sz w:val="20"/>
              </w:rPr>
              <w:t>3-Ⅱ-1</w:t>
            </w:r>
          </w:p>
          <w:p w:rsidR="007E6E83" w:rsidRDefault="007E6E83">
            <w:pPr>
              <w:pStyle w:val="TableParagraph"/>
              <w:spacing w:line="242" w:lineRule="exact"/>
              <w:ind w:left="108"/>
              <w:rPr>
                <w:sz w:val="20"/>
              </w:rPr>
            </w:pPr>
            <w:r>
              <w:rPr>
                <w:spacing w:val="-6"/>
                <w:sz w:val="20"/>
              </w:rPr>
              <w:t>能閱</w:t>
            </w:r>
          </w:p>
          <w:p w:rsidR="007E6E83" w:rsidRDefault="007E6E83">
            <w:pPr>
              <w:pStyle w:val="TableParagraph"/>
              <w:spacing w:line="242" w:lineRule="auto"/>
              <w:ind w:left="108" w:right="288"/>
              <w:jc w:val="both"/>
              <w:rPr>
                <w:sz w:val="20"/>
              </w:rPr>
            </w:pPr>
            <w:r>
              <w:rPr>
                <w:spacing w:val="-6"/>
                <w:sz w:val="20"/>
              </w:rPr>
              <w:t>讀日常生活中常見的閩南語文，並了解其</w:t>
            </w:r>
            <w:r>
              <w:rPr>
                <w:spacing w:val="-10"/>
                <w:sz w:val="20"/>
              </w:rPr>
              <w:t>意</w:t>
            </w:r>
          </w:p>
          <w:p w:rsidR="007E6E83" w:rsidRDefault="007E6E83">
            <w:pPr>
              <w:pStyle w:val="TableParagraph"/>
              <w:spacing w:before="14" w:line="249" w:lineRule="exact"/>
              <w:ind w:left="108"/>
              <w:rPr>
                <w:sz w:val="20"/>
              </w:rPr>
            </w:pPr>
            <w:r>
              <w:rPr>
                <w:spacing w:val="-6"/>
                <w:sz w:val="20"/>
              </w:rPr>
              <w:t>義。</w:t>
            </w:r>
          </w:p>
        </w:tc>
        <w:tc>
          <w:tcPr>
            <w:tcW w:w="809" w:type="dxa"/>
          </w:tcPr>
          <w:p w:rsidR="007E6E83" w:rsidRDefault="007E6E83">
            <w:pPr>
              <w:pStyle w:val="TableParagraph"/>
              <w:spacing w:line="246" w:lineRule="exact"/>
              <w:rPr>
                <w:sz w:val="20"/>
              </w:rPr>
            </w:pPr>
            <w:r>
              <w:rPr>
                <w:spacing w:val="-6"/>
                <w:sz w:val="20"/>
              </w:rPr>
              <w:t>活。</w:t>
            </w:r>
          </w:p>
          <w:p w:rsidR="007E6E83" w:rsidRDefault="007E6E83">
            <w:pPr>
              <w:pStyle w:val="TableParagraph"/>
              <w:spacing w:before="13" w:line="230" w:lineRule="exact"/>
              <w:rPr>
                <w:rFonts w:ascii="Times New Roman" w:hAnsi="Times New Roman"/>
                <w:sz w:val="20"/>
              </w:rPr>
            </w:pPr>
            <w:r>
              <w:rPr>
                <w:rFonts w:ascii="Cambria Math" w:hAnsi="Cambria Math"/>
                <w:spacing w:val="-4"/>
                <w:sz w:val="20"/>
              </w:rPr>
              <w:t>◎</w:t>
            </w:r>
            <w:r>
              <w:rPr>
                <w:rFonts w:ascii="Times New Roman" w:hAnsi="Times New Roman"/>
                <w:spacing w:val="-4"/>
                <w:sz w:val="20"/>
              </w:rPr>
              <w:t>Bg-</w:t>
            </w:r>
          </w:p>
          <w:p w:rsidR="007E6E83" w:rsidRDefault="007E6E83">
            <w:pPr>
              <w:pStyle w:val="TableParagraph"/>
              <w:spacing w:line="244" w:lineRule="auto"/>
              <w:ind w:right="142"/>
              <w:rPr>
                <w:sz w:val="20"/>
              </w:rPr>
            </w:pPr>
            <w:r>
              <w:rPr>
                <w:rFonts w:ascii="Times New Roman" w:eastAsia="Times New Roman" w:hAnsi="Times New Roman"/>
                <w:sz w:val="20"/>
              </w:rPr>
              <w:t>Ⅱ-2</w:t>
            </w:r>
            <w:r>
              <w:rPr>
                <w:rFonts w:ascii="Times New Roman" w:eastAsia="Times New Roman" w:hAnsi="Times New Roman"/>
                <w:spacing w:val="-13"/>
                <w:sz w:val="20"/>
              </w:rPr>
              <w:t xml:space="preserve"> </w:t>
            </w:r>
            <w:r>
              <w:rPr>
                <w:sz w:val="20"/>
              </w:rPr>
              <w:t>口</w:t>
            </w:r>
            <w:r>
              <w:rPr>
                <w:spacing w:val="-6"/>
                <w:sz w:val="20"/>
              </w:rPr>
              <w:t>語表達。</w:t>
            </w:r>
          </w:p>
        </w:tc>
        <w:tc>
          <w:tcPr>
            <w:tcW w:w="1277" w:type="dxa"/>
          </w:tcPr>
          <w:p w:rsidR="007E6E83" w:rsidRDefault="007E6E83">
            <w:pPr>
              <w:pStyle w:val="TableParagraph"/>
              <w:rPr>
                <w:rFonts w:ascii="Times New Roman"/>
                <w:sz w:val="18"/>
              </w:rPr>
            </w:pPr>
          </w:p>
        </w:tc>
        <w:tc>
          <w:tcPr>
            <w:tcW w:w="2979" w:type="dxa"/>
          </w:tcPr>
          <w:p w:rsidR="007E6E83" w:rsidRDefault="007E6E83" w:rsidP="007E6E83">
            <w:pPr>
              <w:pStyle w:val="TableParagraph"/>
              <w:numPr>
                <w:ilvl w:val="0"/>
                <w:numId w:val="320"/>
              </w:numPr>
              <w:tabs>
                <w:tab w:val="left" w:pos="257"/>
              </w:tabs>
              <w:spacing w:line="246" w:lineRule="exact"/>
              <w:ind w:left="257" w:hanging="150"/>
              <w:rPr>
                <w:sz w:val="20"/>
              </w:rPr>
            </w:pPr>
            <w:r>
              <w:rPr>
                <w:spacing w:val="-3"/>
                <w:sz w:val="20"/>
              </w:rPr>
              <w:t>教師複習拼音方式。</w:t>
            </w:r>
          </w:p>
          <w:p w:rsidR="007E6E83" w:rsidRDefault="007E6E83" w:rsidP="007E6E83">
            <w:pPr>
              <w:pStyle w:val="TableParagraph"/>
              <w:numPr>
                <w:ilvl w:val="0"/>
                <w:numId w:val="320"/>
              </w:numPr>
              <w:tabs>
                <w:tab w:val="left" w:pos="257"/>
              </w:tabs>
              <w:spacing w:before="5" w:line="242" w:lineRule="auto"/>
              <w:ind w:left="107" w:right="112" w:firstLine="0"/>
              <w:rPr>
                <w:sz w:val="20"/>
              </w:rPr>
            </w:pPr>
            <w:r>
              <w:rPr>
                <w:spacing w:val="-2"/>
                <w:sz w:val="20"/>
              </w:rPr>
              <w:t>教師播放題目音檔，每播完一題先按暫停，待學生寫好答案再播放下一題。</w:t>
            </w:r>
          </w:p>
          <w:p w:rsidR="007E6E83" w:rsidRDefault="007E6E83" w:rsidP="007E6E83">
            <w:pPr>
              <w:pStyle w:val="TableParagraph"/>
              <w:numPr>
                <w:ilvl w:val="0"/>
                <w:numId w:val="320"/>
              </w:numPr>
              <w:tabs>
                <w:tab w:val="left" w:pos="257"/>
              </w:tabs>
              <w:spacing w:before="4" w:line="242" w:lineRule="auto"/>
              <w:ind w:left="107" w:right="112" w:firstLine="0"/>
              <w:rPr>
                <w:sz w:val="20"/>
              </w:rPr>
            </w:pPr>
            <w:r>
              <w:rPr>
                <w:spacing w:val="-2"/>
                <w:sz w:val="20"/>
              </w:rPr>
              <w:t>學生可以先看圖說說看語詞是什麼，此題型為貼貼紙。</w:t>
            </w:r>
          </w:p>
          <w:p w:rsidR="007E6E83" w:rsidRDefault="007E6E83">
            <w:pPr>
              <w:pStyle w:val="TableParagraph"/>
              <w:spacing w:before="3"/>
              <w:rPr>
                <w:sz w:val="20"/>
              </w:rPr>
            </w:pPr>
            <w:r>
              <w:rPr>
                <w:rFonts w:ascii="Times New Roman" w:eastAsia="Times New Roman"/>
                <w:spacing w:val="-2"/>
                <w:sz w:val="20"/>
              </w:rPr>
              <w:t>(</w:t>
            </w:r>
            <w:r>
              <w:rPr>
                <w:spacing w:val="-2"/>
                <w:sz w:val="20"/>
              </w:rPr>
              <w:t>二</w:t>
            </w:r>
            <w:r>
              <w:rPr>
                <w:rFonts w:ascii="Times New Roman" w:eastAsia="Times New Roman"/>
                <w:spacing w:val="-2"/>
                <w:sz w:val="20"/>
              </w:rPr>
              <w:t>)</w:t>
            </w:r>
            <w:r>
              <w:rPr>
                <w:spacing w:val="-3"/>
                <w:sz w:val="20"/>
              </w:rPr>
              <w:t>活動二：一課一字大考驗</w:t>
            </w:r>
          </w:p>
          <w:p w:rsidR="007E6E83" w:rsidRDefault="007E6E83" w:rsidP="007E6E83">
            <w:pPr>
              <w:pStyle w:val="TableParagraph"/>
              <w:numPr>
                <w:ilvl w:val="0"/>
                <w:numId w:val="319"/>
              </w:numPr>
              <w:tabs>
                <w:tab w:val="left" w:pos="257"/>
              </w:tabs>
              <w:spacing w:before="3" w:line="244" w:lineRule="auto"/>
              <w:ind w:right="112" w:firstLine="0"/>
              <w:rPr>
                <w:sz w:val="20"/>
              </w:rPr>
            </w:pPr>
            <w:r>
              <w:rPr>
                <w:spacing w:val="-2"/>
                <w:sz w:val="20"/>
              </w:rPr>
              <w:t>教師詢問學生自第一冊開始，每一課的一課一字都在這個頁面上，你還記得哪些呢？</w:t>
            </w:r>
          </w:p>
          <w:p w:rsidR="007E6E83" w:rsidRDefault="007E6E83" w:rsidP="007E6E83">
            <w:pPr>
              <w:pStyle w:val="TableParagraph"/>
              <w:numPr>
                <w:ilvl w:val="0"/>
                <w:numId w:val="319"/>
              </w:numPr>
              <w:tabs>
                <w:tab w:val="left" w:pos="257"/>
              </w:tabs>
              <w:spacing w:line="244" w:lineRule="auto"/>
              <w:ind w:right="112" w:firstLine="0"/>
              <w:rPr>
                <w:sz w:val="20"/>
              </w:rPr>
            </w:pPr>
            <w:r>
              <w:rPr>
                <w:spacing w:val="-2"/>
                <w:sz w:val="20"/>
              </w:rPr>
              <w:t>請每位學生將自己會念的例字勾起來，再自我評量表上打</w:t>
            </w:r>
          </w:p>
          <w:p w:rsidR="007E6E83" w:rsidRDefault="007E6E83">
            <w:pPr>
              <w:pStyle w:val="TableParagraph"/>
              <w:spacing w:line="254" w:lineRule="exact"/>
              <w:rPr>
                <w:sz w:val="20"/>
              </w:rPr>
            </w:pPr>
            <w:r>
              <w:rPr>
                <w:spacing w:val="-6"/>
                <w:sz w:val="20"/>
              </w:rPr>
              <w:t>勾。</w:t>
            </w:r>
          </w:p>
          <w:p w:rsidR="007E6E83" w:rsidRDefault="007E6E83">
            <w:pPr>
              <w:pStyle w:val="TableParagraph"/>
              <w:spacing w:line="244" w:lineRule="auto"/>
              <w:ind w:right="112"/>
              <w:rPr>
                <w:sz w:val="20"/>
              </w:rPr>
            </w:pPr>
            <w:r>
              <w:rPr>
                <w:rFonts w:ascii="Times New Roman" w:eastAsia="Times New Roman"/>
                <w:spacing w:val="-2"/>
                <w:sz w:val="20"/>
              </w:rPr>
              <w:t>4.</w:t>
            </w:r>
            <w:r>
              <w:rPr>
                <w:spacing w:val="-2"/>
                <w:sz w:val="20"/>
              </w:rPr>
              <w:t>甄選幾位願意發表念出部分例字的同學。</w:t>
            </w:r>
          </w:p>
        </w:tc>
        <w:tc>
          <w:tcPr>
            <w:tcW w:w="1294" w:type="dxa"/>
          </w:tcPr>
          <w:p w:rsidR="007E6E83" w:rsidRDefault="007E6E83">
            <w:pPr>
              <w:pStyle w:val="TableParagraph"/>
              <w:rPr>
                <w:rFonts w:ascii="Times New Roman"/>
                <w:sz w:val="18"/>
              </w:rPr>
            </w:pPr>
          </w:p>
        </w:tc>
        <w:tc>
          <w:tcPr>
            <w:tcW w:w="1292" w:type="dxa"/>
          </w:tcPr>
          <w:p w:rsidR="007E6E83" w:rsidRDefault="007E6E83">
            <w:pPr>
              <w:pStyle w:val="TableParagraph"/>
              <w:rPr>
                <w:rFonts w:ascii="Times New Roman"/>
                <w:sz w:val="18"/>
              </w:rPr>
            </w:pPr>
          </w:p>
        </w:tc>
        <w:tc>
          <w:tcPr>
            <w:tcW w:w="1303"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417" w:bottom="280" w:left="1417" w:header="720" w:footer="720" w:gutter="0"/>
          <w:cols w:space="720"/>
        </w:sectPr>
      </w:pPr>
    </w:p>
    <w:p w:rsidR="007E6E83" w:rsidRDefault="007E6E83">
      <w:pPr>
        <w:pStyle w:val="a3"/>
        <w:spacing w:before="175"/>
        <w:rPr>
          <w:rFonts w:ascii="Wingdings" w:hAnsi="Wingdings"/>
        </w:rPr>
      </w:pPr>
    </w:p>
    <w:p w:rsidR="007E6E83" w:rsidRDefault="007E6E83">
      <w:pPr>
        <w:pStyle w:val="a3"/>
        <w:spacing w:line="242" w:lineRule="auto"/>
        <w:ind w:left="695" w:right="38" w:hanging="673"/>
      </w:pPr>
      <w:r>
        <w:rPr>
          <w:spacing w:val="-13"/>
        </w:rPr>
        <w:t xml:space="preserve">註 </w:t>
      </w:r>
      <w:r>
        <w:rPr>
          <w:rFonts w:ascii="Times New Roman" w:eastAsia="Times New Roman"/>
          <w:spacing w:val="-2"/>
        </w:rPr>
        <w:t>1</w:t>
      </w:r>
      <w:r>
        <w:rPr>
          <w:spacing w:val="-2"/>
        </w:rPr>
        <w:t>：請於表頭列出第一、二學期，屬於一、二、三、四、五或六年級</w:t>
      </w:r>
      <w:r>
        <w:rPr>
          <w:rFonts w:ascii="Times New Roman" w:eastAsia="Times New Roman"/>
          <w:spacing w:val="-2"/>
        </w:rPr>
        <w:t>(</w:t>
      </w:r>
      <w:r>
        <w:rPr>
          <w:rFonts w:ascii="Times New Roman" w:eastAsia="Times New Roman"/>
          <w:color w:val="FF0000"/>
          <w:spacing w:val="-2"/>
        </w:rPr>
        <w:t xml:space="preserve">113 </w:t>
      </w:r>
      <w:r>
        <w:rPr>
          <w:color w:val="FF0000"/>
          <w:spacing w:val="-2"/>
        </w:rPr>
        <w:t>學年度已全數適用新課綱</w:t>
      </w:r>
      <w:r>
        <w:rPr>
          <w:rFonts w:ascii="Times New Roman" w:eastAsia="Times New Roman"/>
          <w:spacing w:val="-2"/>
        </w:rPr>
        <w:t>)</w:t>
      </w:r>
      <w:r>
        <w:rPr>
          <w:spacing w:val="-2"/>
        </w:rPr>
        <w:t>，以及所屬學習領域（語文、數學、社會、自然科學、藝術、綜合活動、健康與體育</w:t>
      </w:r>
      <w:r>
        <w:rPr>
          <w:spacing w:val="-120"/>
        </w:rPr>
        <w:t>）</w:t>
      </w:r>
      <w:r>
        <w:rPr>
          <w:spacing w:val="-2"/>
        </w:rPr>
        <w:t>。</w:t>
      </w:r>
    </w:p>
    <w:p w:rsidR="007E6E83" w:rsidRDefault="007E6E83">
      <w:pPr>
        <w:pStyle w:val="a3"/>
        <w:spacing w:before="3"/>
        <w:ind w:left="23"/>
      </w:pPr>
      <w:r>
        <w:rPr>
          <w:spacing w:val="-30"/>
        </w:rPr>
        <w:t xml:space="preserve">註 </w:t>
      </w:r>
      <w:r>
        <w:rPr>
          <w:rFonts w:ascii="Times New Roman" w:eastAsia="Times New Roman"/>
        </w:rPr>
        <w:t>2</w:t>
      </w:r>
      <w:r>
        <w:rPr>
          <w:spacing w:val="-1"/>
        </w:rPr>
        <w:t>：議題融入部份，請填入法定議題及課綱議題。</w:t>
      </w:r>
    </w:p>
    <w:p w:rsidR="007E6E83" w:rsidRDefault="007E6E83">
      <w:pPr>
        <w:pStyle w:val="a3"/>
        <w:spacing w:before="5" w:line="242" w:lineRule="auto"/>
        <w:ind w:left="23" w:right="2079"/>
      </w:pPr>
      <w:r>
        <w:rPr>
          <w:spacing w:val="-22"/>
        </w:rPr>
        <w:t xml:space="preserve">註 </w:t>
      </w:r>
      <w:r>
        <w:rPr>
          <w:rFonts w:ascii="Times New Roman" w:eastAsia="Times New Roman"/>
        </w:rPr>
        <w:t>3</w:t>
      </w:r>
      <w:r>
        <w:rPr>
          <w:spacing w:val="-14"/>
        </w:rPr>
        <w:t>：「學習目標」應結合「學習表現」</w:t>
      </w:r>
      <w:r>
        <w:rPr>
          <w:rFonts w:ascii="Times New Roman" w:eastAsia="Times New Roman"/>
          <w:spacing w:val="-2"/>
        </w:rPr>
        <w:t>(</w:t>
      </w:r>
      <w:r>
        <w:rPr>
          <w:spacing w:val="-2"/>
        </w:rPr>
        <w:t>動詞</w:t>
      </w:r>
      <w:r>
        <w:rPr>
          <w:rFonts w:ascii="Times New Roman" w:eastAsia="Times New Roman"/>
          <w:spacing w:val="-2"/>
        </w:rPr>
        <w:t>)</w:t>
      </w:r>
      <w:r>
        <w:rPr>
          <w:spacing w:val="-2"/>
        </w:rPr>
        <w:t>與「學習內容」</w:t>
      </w:r>
      <w:r>
        <w:rPr>
          <w:rFonts w:ascii="Times New Roman" w:eastAsia="Times New Roman"/>
          <w:spacing w:val="-2"/>
        </w:rPr>
        <w:t>(</w:t>
      </w:r>
      <w:r>
        <w:rPr>
          <w:spacing w:val="-2"/>
        </w:rPr>
        <w:t>名詞</w:t>
      </w:r>
      <w:r>
        <w:rPr>
          <w:rFonts w:ascii="Times New Roman" w:eastAsia="Times New Roman"/>
          <w:spacing w:val="-2"/>
        </w:rPr>
        <w:t>)</w:t>
      </w:r>
      <w:r>
        <w:rPr>
          <w:spacing w:val="-2"/>
        </w:rPr>
        <w:t>，整合為學生本單元應習得的學科本質知能。</w:t>
      </w:r>
      <w:r>
        <w:rPr>
          <w:spacing w:val="-21"/>
        </w:rPr>
        <w:t xml:space="preserve">註 </w:t>
      </w:r>
      <w:r>
        <w:rPr>
          <w:rFonts w:ascii="Times New Roman" w:eastAsia="Times New Roman"/>
        </w:rPr>
        <w:t>4</w:t>
      </w:r>
      <w:r>
        <w:rPr>
          <w:spacing w:val="-12"/>
        </w:rPr>
        <w:t>：「學習表現」與「學習內容」需呈現領綱完整文字，非只有代號。</w:t>
      </w:r>
    </w:p>
    <w:p w:rsidR="007E6E83" w:rsidRDefault="007E6E83">
      <w:pPr>
        <w:pStyle w:val="a3"/>
        <w:spacing w:before="27" w:line="280" w:lineRule="auto"/>
        <w:ind w:left="23" w:right="52"/>
      </w:pPr>
      <w:r>
        <w:rPr>
          <w:spacing w:val="-30"/>
        </w:rPr>
        <w:t xml:space="preserve">註 </w:t>
      </w:r>
      <w:r>
        <w:rPr>
          <w:rFonts w:ascii="Times New Roman" w:eastAsia="Times New Roman"/>
        </w:rPr>
        <w:t>5</w:t>
      </w:r>
      <w:r>
        <w:t>：議題融入應同時列出實質內涵，而非只有代號或議題名稱</w:t>
      </w:r>
      <w:r>
        <w:rPr>
          <w:rFonts w:ascii="Times New Roman" w:eastAsia="Times New Roman"/>
        </w:rPr>
        <w:t>(</w:t>
      </w:r>
      <w:r>
        <w:t>請參考教育部議題融入說明手冊</w:t>
      </w:r>
      <w:r>
        <w:rPr>
          <w:rFonts w:ascii="Times New Roman" w:eastAsia="Times New Roman"/>
        </w:rPr>
        <w:t>)</w:t>
      </w:r>
      <w:r>
        <w:t xml:space="preserve">。例如：性別平等教育 性 </w:t>
      </w:r>
      <w:r>
        <w:rPr>
          <w:rFonts w:ascii="Times New Roman" w:eastAsia="Times New Roman"/>
        </w:rPr>
        <w:t>E5</w:t>
      </w:r>
      <w:r>
        <w:rPr>
          <w:rFonts w:ascii="Times New Roman" w:eastAsia="Times New Roman"/>
          <w:spacing w:val="-6"/>
        </w:rPr>
        <w:t xml:space="preserve"> </w:t>
      </w:r>
      <w:r>
        <w:t>認識</w:t>
      </w:r>
      <w:r>
        <w:rPr>
          <w:spacing w:val="-2"/>
        </w:rPr>
        <w:t>性騷擾、性侵害、性霸凌的概念及其求助管道。</w:t>
      </w:r>
    </w:p>
    <w:p w:rsidR="007E6E83" w:rsidRDefault="007E6E83">
      <w:pPr>
        <w:pStyle w:val="a3"/>
        <w:spacing w:before="1"/>
        <w:ind w:left="23"/>
      </w:pPr>
      <w:r>
        <w:rPr>
          <w:spacing w:val="-30"/>
        </w:rPr>
        <w:t xml:space="preserve">註 </w:t>
      </w:r>
      <w:r>
        <w:rPr>
          <w:rFonts w:ascii="Times New Roman" w:eastAsia="Times New Roman"/>
        </w:rPr>
        <w:t>6</w:t>
      </w:r>
      <w:r>
        <w:rPr>
          <w:spacing w:val="-1"/>
        </w:rPr>
        <w:t>：法律規定教育議題如於領域課程融入，其實質內涵之填寫請參考以下文件</w:t>
      </w:r>
    </w:p>
    <w:p w:rsidR="007E6E83" w:rsidRDefault="007E6E83" w:rsidP="007E6E83">
      <w:pPr>
        <w:pStyle w:val="a4"/>
        <w:numPr>
          <w:ilvl w:val="0"/>
          <w:numId w:val="318"/>
        </w:numPr>
        <w:tabs>
          <w:tab w:val="left" w:pos="983"/>
        </w:tabs>
        <w:spacing w:before="52"/>
        <w:rPr>
          <w:sz w:val="24"/>
        </w:rPr>
      </w:pPr>
      <w:r>
        <w:rPr>
          <w:spacing w:val="-1"/>
          <w:sz w:val="24"/>
        </w:rPr>
        <w:t>環境教育：請參考環境教育議題實質內涵</w:t>
      </w:r>
    </w:p>
    <w:p w:rsidR="007E6E83" w:rsidRDefault="007E6E83" w:rsidP="007E6E83">
      <w:pPr>
        <w:pStyle w:val="a4"/>
        <w:numPr>
          <w:ilvl w:val="0"/>
          <w:numId w:val="318"/>
        </w:numPr>
        <w:tabs>
          <w:tab w:val="left" w:pos="983"/>
        </w:tabs>
        <w:rPr>
          <w:sz w:val="24"/>
        </w:rPr>
      </w:pPr>
      <w:r>
        <w:rPr>
          <w:spacing w:val="-1"/>
          <w:sz w:val="24"/>
        </w:rPr>
        <w:t>性別平等教育：請參考性別平等教育實質內涵</w:t>
      </w:r>
    </w:p>
    <w:p w:rsidR="007E6E83" w:rsidRDefault="007E6E83" w:rsidP="007E6E83">
      <w:pPr>
        <w:pStyle w:val="a4"/>
        <w:numPr>
          <w:ilvl w:val="0"/>
          <w:numId w:val="318"/>
        </w:numPr>
        <w:tabs>
          <w:tab w:val="left" w:pos="983"/>
        </w:tabs>
        <w:spacing w:before="52"/>
        <w:rPr>
          <w:rFonts w:ascii="Times New Roman" w:eastAsia="Times New Roman"/>
          <w:sz w:val="24"/>
        </w:rPr>
      </w:pPr>
      <w:r>
        <w:rPr>
          <w:spacing w:val="-2"/>
          <w:sz w:val="24"/>
        </w:rPr>
        <w:t>性侵害犯罪防治課程：請參考性別平等教育實質內涵</w:t>
      </w:r>
      <w:r>
        <w:rPr>
          <w:rFonts w:ascii="Times New Roman" w:eastAsia="Times New Roman"/>
          <w:spacing w:val="-2"/>
          <w:sz w:val="24"/>
        </w:rPr>
        <w:t>-</w:t>
      </w:r>
      <w:r>
        <w:rPr>
          <w:rFonts w:ascii="Times New Roman" w:eastAsia="Times New Roman"/>
          <w:spacing w:val="-5"/>
          <w:sz w:val="24"/>
        </w:rPr>
        <w:t>E5</w:t>
      </w:r>
    </w:p>
    <w:p w:rsidR="007E6E83" w:rsidRDefault="007E6E83" w:rsidP="007E6E83">
      <w:pPr>
        <w:pStyle w:val="a4"/>
        <w:numPr>
          <w:ilvl w:val="0"/>
          <w:numId w:val="318"/>
        </w:numPr>
        <w:tabs>
          <w:tab w:val="left" w:pos="983"/>
        </w:tabs>
        <w:rPr>
          <w:sz w:val="24"/>
        </w:rPr>
      </w:pPr>
      <w:r>
        <w:rPr>
          <w:spacing w:val="-1"/>
          <w:sz w:val="24"/>
        </w:rPr>
        <w:t>家庭教育課程：請參考家庭教育實質內涵</w:t>
      </w:r>
    </w:p>
    <w:p w:rsidR="007E6E83" w:rsidRDefault="007E6E83" w:rsidP="007E6E83">
      <w:pPr>
        <w:pStyle w:val="a4"/>
        <w:numPr>
          <w:ilvl w:val="0"/>
          <w:numId w:val="318"/>
        </w:numPr>
        <w:tabs>
          <w:tab w:val="left" w:pos="983"/>
        </w:tabs>
        <w:spacing w:before="52"/>
        <w:rPr>
          <w:sz w:val="24"/>
        </w:rPr>
      </w:pPr>
      <w:r>
        <w:rPr>
          <w:spacing w:val="-1"/>
          <w:sz w:val="24"/>
        </w:rPr>
        <w:t>家庭暴力防治課程：請填寫「融入家庭暴力防治」即可</w:t>
      </w:r>
    </w:p>
    <w:p w:rsidR="007E6E83" w:rsidRDefault="007E6E83">
      <w:pPr>
        <w:pStyle w:val="a3"/>
        <w:spacing w:before="26"/>
        <w:rPr>
          <w:rFonts w:ascii="Times New Roman"/>
          <w:sz w:val="28"/>
        </w:rPr>
      </w:pPr>
    </w:p>
    <w:p w:rsidR="007E6E83" w:rsidRDefault="007E6E83">
      <w:pPr>
        <w:spacing w:line="436" w:lineRule="exact"/>
        <w:ind w:left="4080" w:right="4079"/>
        <w:jc w:val="center"/>
        <w:rPr>
          <w:rFonts w:ascii="Malgun Gothic" w:eastAsia="Malgun Gothic"/>
          <w:b/>
          <w:sz w:val="28"/>
        </w:rPr>
      </w:pPr>
      <w:r>
        <w:rPr>
          <w:rFonts w:ascii="Malgun Gothic" w:eastAsia="Malgun Gothic"/>
          <w:b/>
          <w:spacing w:val="-3"/>
          <w:sz w:val="28"/>
        </w:rPr>
        <w:t>嘉義縣朴子市朴子國民小學</w:t>
      </w:r>
    </w:p>
    <w:p w:rsidR="007E6E83" w:rsidRDefault="007E6E83">
      <w:pPr>
        <w:tabs>
          <w:tab w:val="left" w:pos="3241"/>
        </w:tabs>
        <w:spacing w:line="364" w:lineRule="exact"/>
        <w:ind w:right="4079"/>
        <w:jc w:val="center"/>
        <w:rPr>
          <w:rFonts w:ascii="Malgun Gothic" w:eastAsia="Malgun Gothic"/>
          <w:b/>
          <w:sz w:val="28"/>
        </w:rPr>
      </w:pPr>
      <w:r>
        <w:rPr>
          <w:rFonts w:ascii="Malgun Gothic" w:eastAsia="Malgun Gothic"/>
          <w:b/>
          <w:spacing w:val="-2"/>
          <w:sz w:val="28"/>
        </w:rPr>
        <w:t>表</w:t>
      </w:r>
      <w:r>
        <w:rPr>
          <w:rFonts w:ascii="Malgun Gothic" w:eastAsia="Malgun Gothic"/>
          <w:b/>
          <w:spacing w:val="-22"/>
          <w:sz w:val="28"/>
        </w:rPr>
        <w:t xml:space="preserve"> </w:t>
      </w:r>
      <w:r>
        <w:rPr>
          <w:rFonts w:ascii="Times New Roman" w:eastAsia="Times New Roman"/>
          <w:b/>
          <w:spacing w:val="-2"/>
          <w:sz w:val="28"/>
        </w:rPr>
        <w:t>13-</w:t>
      </w:r>
      <w:r>
        <w:rPr>
          <w:rFonts w:ascii="Times New Roman" w:eastAsia="Times New Roman"/>
          <w:b/>
          <w:spacing w:val="-10"/>
          <w:sz w:val="28"/>
        </w:rPr>
        <w:t>1</w:t>
      </w:r>
      <w:r>
        <w:rPr>
          <w:rFonts w:ascii="Times New Roman" w:eastAsia="Times New Roman"/>
          <w:b/>
          <w:sz w:val="28"/>
        </w:rPr>
        <w:tab/>
      </w:r>
      <w:r>
        <w:rPr>
          <w:rFonts w:ascii="Times New Roman" w:eastAsia="Times New Roman"/>
          <w:b/>
          <w:spacing w:val="-2"/>
          <w:sz w:val="28"/>
        </w:rPr>
        <w:t>114</w:t>
      </w:r>
      <w:r>
        <w:rPr>
          <w:rFonts w:ascii="Times New Roman" w:eastAsia="Times New Roman"/>
          <w:b/>
          <w:spacing w:val="9"/>
          <w:sz w:val="28"/>
        </w:rPr>
        <w:t xml:space="preserve"> </w:t>
      </w:r>
      <w:r>
        <w:rPr>
          <w:rFonts w:ascii="Malgun Gothic" w:eastAsia="Malgun Gothic"/>
          <w:b/>
          <w:spacing w:val="-2"/>
          <w:sz w:val="28"/>
        </w:rPr>
        <w:t>學年度第一學期五年級普通班閩南語領域課程計</w:t>
      </w:r>
      <w:r>
        <w:rPr>
          <w:rFonts w:ascii="Malgun Gothic" w:eastAsia="Malgun Gothic"/>
          <w:b/>
          <w:spacing w:val="-10"/>
          <w:sz w:val="28"/>
        </w:rPr>
        <w:t>畫</w:t>
      </w:r>
    </w:p>
    <w:p w:rsidR="007E6E83" w:rsidRDefault="007E6E83">
      <w:pPr>
        <w:spacing w:line="434" w:lineRule="exact"/>
        <w:ind w:left="6228"/>
        <w:jc w:val="center"/>
        <w:rPr>
          <w:rFonts w:ascii="Malgun Gothic" w:eastAsia="Malgun Gothic"/>
          <w:b/>
          <w:sz w:val="28"/>
        </w:rPr>
      </w:pPr>
      <w:r>
        <w:rPr>
          <w:rFonts w:ascii="Malgun Gothic" w:eastAsia="Malgun Gothic"/>
          <w:b/>
          <w:spacing w:val="-6"/>
          <w:sz w:val="28"/>
        </w:rPr>
        <w:t>設計者： 五年級團隊</w:t>
      </w:r>
    </w:p>
    <w:p w:rsidR="007E6E83" w:rsidRDefault="007E6E83">
      <w:pPr>
        <w:pStyle w:val="a3"/>
        <w:spacing w:before="0" w:after="16" w:line="260" w:lineRule="exact"/>
        <w:ind w:left="165"/>
      </w:pPr>
      <w:r>
        <w:rPr>
          <w:spacing w:val="-3"/>
        </w:rPr>
        <w:t>第一學期</w:t>
      </w: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38"/>
        <w:gridCol w:w="486"/>
        <w:gridCol w:w="1275"/>
        <w:gridCol w:w="818"/>
        <w:gridCol w:w="823"/>
        <w:gridCol w:w="859"/>
        <w:gridCol w:w="439"/>
        <w:gridCol w:w="3049"/>
        <w:gridCol w:w="1289"/>
        <w:gridCol w:w="1312"/>
        <w:gridCol w:w="1323"/>
      </w:tblGrid>
      <w:tr w:rsidR="007E6E83">
        <w:trPr>
          <w:trHeight w:val="443"/>
        </w:trPr>
        <w:tc>
          <w:tcPr>
            <w:tcW w:w="2498" w:type="dxa"/>
            <w:gridSpan w:val="2"/>
            <w:shd w:val="clear" w:color="auto" w:fill="E4E4E4"/>
          </w:tcPr>
          <w:p w:rsidR="007E6E83" w:rsidRDefault="007E6E83">
            <w:pPr>
              <w:pStyle w:val="TableParagraph"/>
              <w:spacing w:before="55"/>
              <w:ind w:left="756"/>
              <w:rPr>
                <w:sz w:val="24"/>
              </w:rPr>
            </w:pPr>
            <w:r>
              <w:rPr>
                <w:spacing w:val="-3"/>
                <w:sz w:val="24"/>
              </w:rPr>
              <w:t>教材版本</w:t>
            </w:r>
          </w:p>
        </w:tc>
        <w:tc>
          <w:tcPr>
            <w:tcW w:w="4261" w:type="dxa"/>
            <w:gridSpan w:val="5"/>
          </w:tcPr>
          <w:p w:rsidR="007E6E83" w:rsidRDefault="007E6E83">
            <w:pPr>
              <w:pStyle w:val="TableParagraph"/>
              <w:spacing w:before="55"/>
              <w:ind w:left="84"/>
              <w:rPr>
                <w:sz w:val="24"/>
              </w:rPr>
            </w:pPr>
            <w:r>
              <w:rPr>
                <w:spacing w:val="-2"/>
                <w:sz w:val="24"/>
              </w:rPr>
              <w:t>真平版五上</w:t>
            </w:r>
          </w:p>
        </w:tc>
        <w:tc>
          <w:tcPr>
            <w:tcW w:w="3488" w:type="dxa"/>
            <w:gridSpan w:val="2"/>
            <w:shd w:val="clear" w:color="auto" w:fill="E4E4E4"/>
          </w:tcPr>
          <w:p w:rsidR="007E6E83" w:rsidRDefault="007E6E83">
            <w:pPr>
              <w:pStyle w:val="TableParagraph"/>
              <w:spacing w:before="55"/>
              <w:ind w:left="32"/>
              <w:jc w:val="center"/>
              <w:rPr>
                <w:sz w:val="24"/>
              </w:rPr>
            </w:pPr>
            <w:r>
              <w:rPr>
                <w:spacing w:val="-3"/>
                <w:sz w:val="24"/>
              </w:rPr>
              <w:t>教學節數</w:t>
            </w:r>
          </w:p>
        </w:tc>
        <w:tc>
          <w:tcPr>
            <w:tcW w:w="3924" w:type="dxa"/>
            <w:gridSpan w:val="3"/>
          </w:tcPr>
          <w:p w:rsidR="007E6E83" w:rsidRDefault="007E6E83">
            <w:pPr>
              <w:pStyle w:val="TableParagraph"/>
              <w:spacing w:before="55"/>
              <w:ind w:left="131"/>
              <w:rPr>
                <w:sz w:val="24"/>
              </w:rPr>
            </w:pPr>
            <w:r>
              <w:rPr>
                <w:spacing w:val="-2"/>
                <w:sz w:val="24"/>
              </w:rPr>
              <w:t>每週</w:t>
            </w:r>
            <w:r>
              <w:rPr>
                <w:rFonts w:ascii="Times New Roman" w:eastAsia="Times New Roman"/>
                <w:spacing w:val="-2"/>
                <w:sz w:val="24"/>
              </w:rPr>
              <w:t>(1)</w:t>
            </w:r>
            <w:r>
              <w:rPr>
                <w:spacing w:val="-2"/>
                <w:sz w:val="24"/>
              </w:rPr>
              <w:t>節，本學期共</w:t>
            </w:r>
            <w:r>
              <w:rPr>
                <w:rFonts w:ascii="Times New Roman" w:eastAsia="Times New Roman"/>
                <w:spacing w:val="-2"/>
                <w:sz w:val="24"/>
              </w:rPr>
              <w:t>(20)</w:t>
            </w:r>
            <w:r>
              <w:rPr>
                <w:spacing w:val="-10"/>
                <w:sz w:val="24"/>
              </w:rPr>
              <w:t>節</w:t>
            </w:r>
          </w:p>
        </w:tc>
      </w:tr>
      <w:tr w:rsidR="007E6E83">
        <w:trPr>
          <w:trHeight w:val="3756"/>
        </w:trPr>
        <w:tc>
          <w:tcPr>
            <w:tcW w:w="2498" w:type="dxa"/>
            <w:gridSpan w:val="2"/>
            <w:shd w:val="clear" w:color="auto" w:fill="E4E4E4"/>
          </w:tcPr>
          <w:p w:rsidR="007E6E83" w:rsidRDefault="007E6E83">
            <w:pPr>
              <w:pStyle w:val="TableParagraph"/>
              <w:rPr>
                <w:sz w:val="24"/>
              </w:rPr>
            </w:pPr>
          </w:p>
          <w:p w:rsidR="007E6E83" w:rsidRDefault="007E6E83">
            <w:pPr>
              <w:pStyle w:val="TableParagraph"/>
              <w:rPr>
                <w:sz w:val="24"/>
              </w:rPr>
            </w:pPr>
          </w:p>
          <w:p w:rsidR="007E6E83" w:rsidRDefault="007E6E83">
            <w:pPr>
              <w:pStyle w:val="TableParagraph"/>
              <w:rPr>
                <w:sz w:val="24"/>
              </w:rPr>
            </w:pPr>
          </w:p>
          <w:p w:rsidR="007E6E83" w:rsidRDefault="007E6E83">
            <w:pPr>
              <w:pStyle w:val="TableParagraph"/>
              <w:rPr>
                <w:sz w:val="24"/>
              </w:rPr>
            </w:pPr>
          </w:p>
          <w:p w:rsidR="007E6E83" w:rsidRDefault="007E6E83">
            <w:pPr>
              <w:pStyle w:val="TableParagraph"/>
              <w:spacing w:before="174"/>
              <w:rPr>
                <w:sz w:val="24"/>
              </w:rPr>
            </w:pPr>
          </w:p>
          <w:p w:rsidR="007E6E83" w:rsidRDefault="007E6E83">
            <w:pPr>
              <w:pStyle w:val="TableParagraph"/>
              <w:ind w:left="756"/>
              <w:rPr>
                <w:sz w:val="24"/>
              </w:rPr>
            </w:pPr>
            <w:r>
              <w:rPr>
                <w:spacing w:val="-3"/>
                <w:sz w:val="24"/>
              </w:rPr>
              <w:t>課程目標</w:t>
            </w:r>
          </w:p>
        </w:tc>
        <w:tc>
          <w:tcPr>
            <w:tcW w:w="11673" w:type="dxa"/>
            <w:gridSpan w:val="10"/>
          </w:tcPr>
          <w:p w:rsidR="007E6E83" w:rsidRDefault="007E6E83" w:rsidP="007E6E83">
            <w:pPr>
              <w:pStyle w:val="TableParagraph"/>
              <w:numPr>
                <w:ilvl w:val="0"/>
                <w:numId w:val="719"/>
              </w:numPr>
              <w:tabs>
                <w:tab w:val="left" w:pos="266"/>
              </w:tabs>
              <w:spacing w:line="223" w:lineRule="exact"/>
              <w:ind w:left="266" w:hanging="182"/>
              <w:rPr>
                <w:sz w:val="18"/>
              </w:rPr>
            </w:pPr>
            <w:r>
              <w:rPr>
                <w:spacing w:val="-3"/>
                <w:sz w:val="18"/>
              </w:rPr>
              <w:t>能透過標音符號及漢字的學習，簡單說出消費經驗，並能寫出關鍵語詞。</w:t>
            </w:r>
          </w:p>
          <w:p w:rsidR="007E6E83" w:rsidRDefault="007E6E83" w:rsidP="007E6E83">
            <w:pPr>
              <w:pStyle w:val="TableParagraph"/>
              <w:numPr>
                <w:ilvl w:val="0"/>
                <w:numId w:val="719"/>
              </w:numPr>
              <w:tabs>
                <w:tab w:val="left" w:pos="266"/>
              </w:tabs>
              <w:spacing w:before="2"/>
              <w:ind w:left="266" w:hanging="182"/>
              <w:rPr>
                <w:sz w:val="18"/>
              </w:rPr>
            </w:pPr>
            <w:r>
              <w:rPr>
                <w:spacing w:val="-3"/>
                <w:sz w:val="18"/>
              </w:rPr>
              <w:t>能以閩南語說出課文大意及課文主旨。</w:t>
            </w:r>
          </w:p>
          <w:p w:rsidR="007E6E83" w:rsidRDefault="007E6E83" w:rsidP="007E6E83">
            <w:pPr>
              <w:pStyle w:val="TableParagraph"/>
              <w:numPr>
                <w:ilvl w:val="0"/>
                <w:numId w:val="719"/>
              </w:numPr>
              <w:tabs>
                <w:tab w:val="left" w:pos="266"/>
              </w:tabs>
              <w:spacing w:before="5"/>
              <w:ind w:left="266" w:hanging="182"/>
              <w:rPr>
                <w:sz w:val="18"/>
              </w:rPr>
            </w:pPr>
            <w:r>
              <w:rPr>
                <w:spacing w:val="-4"/>
                <w:sz w:val="18"/>
              </w:rPr>
              <w:t xml:space="preserve">能分辨方音差異，並正確念讀 </w:t>
            </w:r>
            <w:r>
              <w:rPr>
                <w:spacing w:val="-2"/>
                <w:sz w:val="18"/>
              </w:rPr>
              <w:t>ah、auh、ik、iak、iok、ut</w:t>
            </w:r>
            <w:r>
              <w:rPr>
                <w:spacing w:val="-20"/>
                <w:sz w:val="18"/>
              </w:rPr>
              <w:t xml:space="preserve"> 及 </w:t>
            </w:r>
            <w:r>
              <w:rPr>
                <w:spacing w:val="-2"/>
                <w:sz w:val="18"/>
              </w:rPr>
              <w:t>uat</w:t>
            </w:r>
            <w:r>
              <w:rPr>
                <w:spacing w:val="-9"/>
                <w:sz w:val="18"/>
              </w:rPr>
              <w:t xml:space="preserve"> 入聲韻。</w:t>
            </w:r>
          </w:p>
          <w:p w:rsidR="007E6E83" w:rsidRDefault="007E6E83" w:rsidP="007E6E83">
            <w:pPr>
              <w:pStyle w:val="TableParagraph"/>
              <w:numPr>
                <w:ilvl w:val="0"/>
                <w:numId w:val="719"/>
              </w:numPr>
              <w:tabs>
                <w:tab w:val="left" w:pos="266"/>
              </w:tabs>
              <w:spacing w:before="5"/>
              <w:ind w:left="266" w:hanging="182"/>
              <w:rPr>
                <w:sz w:val="18"/>
              </w:rPr>
            </w:pPr>
            <w:r>
              <w:rPr>
                <w:spacing w:val="-3"/>
                <w:sz w:val="18"/>
              </w:rPr>
              <w:t>能透過閩南語文的閱讀，學習科技產物的相關說法。</w:t>
            </w:r>
          </w:p>
          <w:p w:rsidR="007E6E83" w:rsidRDefault="007E6E83" w:rsidP="007E6E83">
            <w:pPr>
              <w:pStyle w:val="TableParagraph"/>
              <w:numPr>
                <w:ilvl w:val="0"/>
                <w:numId w:val="719"/>
              </w:numPr>
              <w:tabs>
                <w:tab w:val="left" w:pos="266"/>
              </w:tabs>
              <w:spacing w:before="2"/>
              <w:ind w:left="266" w:hanging="182"/>
              <w:rPr>
                <w:sz w:val="18"/>
              </w:rPr>
            </w:pPr>
            <w:r>
              <w:rPr>
                <w:spacing w:val="-3"/>
                <w:sz w:val="18"/>
              </w:rPr>
              <w:t>能應用閩南語文簡單寫出線上購物流程。</w:t>
            </w:r>
          </w:p>
          <w:p w:rsidR="007E6E83" w:rsidRDefault="007E6E83" w:rsidP="007E6E83">
            <w:pPr>
              <w:pStyle w:val="TableParagraph"/>
              <w:numPr>
                <w:ilvl w:val="0"/>
                <w:numId w:val="719"/>
              </w:numPr>
              <w:tabs>
                <w:tab w:val="left" w:pos="266"/>
              </w:tabs>
              <w:spacing w:before="4"/>
              <w:ind w:left="266" w:hanging="182"/>
              <w:rPr>
                <w:sz w:val="18"/>
              </w:rPr>
            </w:pPr>
            <w:r>
              <w:rPr>
                <w:spacing w:val="-3"/>
                <w:sz w:val="18"/>
              </w:rPr>
              <w:t>能透過標音符號及漢字的學習，簡單說出科技為生活帶來的變化，並能寫出關鍵語詞。</w:t>
            </w:r>
          </w:p>
          <w:p w:rsidR="007E6E83" w:rsidRDefault="007E6E83" w:rsidP="007E6E83">
            <w:pPr>
              <w:pStyle w:val="TableParagraph"/>
              <w:numPr>
                <w:ilvl w:val="0"/>
                <w:numId w:val="719"/>
              </w:numPr>
              <w:tabs>
                <w:tab w:val="left" w:pos="266"/>
              </w:tabs>
              <w:spacing w:before="3"/>
              <w:ind w:left="266" w:hanging="182"/>
              <w:rPr>
                <w:sz w:val="18"/>
              </w:rPr>
            </w:pPr>
            <w:r>
              <w:rPr>
                <w:spacing w:val="-3"/>
                <w:sz w:val="18"/>
              </w:rPr>
              <w:t>能透過閩南語文的閱讀，學習過去與現在人們生活在「烹煮、通訊、交通」變化的說法。</w:t>
            </w:r>
          </w:p>
          <w:p w:rsidR="007E6E83" w:rsidRDefault="007E6E83" w:rsidP="007E6E83">
            <w:pPr>
              <w:pStyle w:val="TableParagraph"/>
              <w:numPr>
                <w:ilvl w:val="0"/>
                <w:numId w:val="719"/>
              </w:numPr>
              <w:tabs>
                <w:tab w:val="left" w:pos="266"/>
              </w:tabs>
              <w:spacing w:before="4"/>
              <w:ind w:left="266" w:hanging="182"/>
              <w:rPr>
                <w:sz w:val="18"/>
              </w:rPr>
            </w:pPr>
            <w:r>
              <w:rPr>
                <w:spacing w:val="-3"/>
                <w:sz w:val="18"/>
              </w:rPr>
              <w:t>能應用閩南語文簡單寫出科技帶來的生活變化。</w:t>
            </w:r>
          </w:p>
          <w:p w:rsidR="007E6E83" w:rsidRDefault="007E6E83" w:rsidP="007E6E83">
            <w:pPr>
              <w:pStyle w:val="TableParagraph"/>
              <w:numPr>
                <w:ilvl w:val="0"/>
                <w:numId w:val="719"/>
              </w:numPr>
              <w:tabs>
                <w:tab w:val="left" w:pos="266"/>
              </w:tabs>
              <w:spacing w:before="2"/>
              <w:ind w:left="266" w:hanging="182"/>
              <w:rPr>
                <w:sz w:val="18"/>
              </w:rPr>
            </w:pPr>
            <w:r>
              <w:rPr>
                <w:spacing w:val="-3"/>
                <w:sz w:val="18"/>
              </w:rPr>
              <w:t>能說出課本所列點心及手部動作的語詞，並於生活中運用。</w:t>
            </w:r>
          </w:p>
          <w:p w:rsidR="007E6E83" w:rsidRDefault="007E6E83" w:rsidP="007E6E83">
            <w:pPr>
              <w:pStyle w:val="TableParagraph"/>
              <w:numPr>
                <w:ilvl w:val="0"/>
                <w:numId w:val="719"/>
              </w:numPr>
              <w:tabs>
                <w:tab w:val="left" w:pos="357"/>
              </w:tabs>
              <w:spacing w:before="5"/>
              <w:ind w:left="357" w:hanging="273"/>
              <w:rPr>
                <w:sz w:val="18"/>
              </w:rPr>
            </w:pPr>
            <w:r>
              <w:rPr>
                <w:spacing w:val="-3"/>
                <w:sz w:val="18"/>
              </w:rPr>
              <w:t>能習得課本所列對話，並適時於生活中運用。</w:t>
            </w:r>
          </w:p>
          <w:p w:rsidR="007E6E83" w:rsidRDefault="007E6E83" w:rsidP="007E6E83">
            <w:pPr>
              <w:pStyle w:val="TableParagraph"/>
              <w:numPr>
                <w:ilvl w:val="0"/>
                <w:numId w:val="719"/>
              </w:numPr>
              <w:tabs>
                <w:tab w:val="left" w:pos="357"/>
              </w:tabs>
              <w:spacing w:before="2"/>
              <w:ind w:left="357" w:hanging="273"/>
              <w:rPr>
                <w:sz w:val="18"/>
              </w:rPr>
            </w:pPr>
            <w:r>
              <w:rPr>
                <w:spacing w:val="-2"/>
                <w:sz w:val="18"/>
              </w:rPr>
              <w:t>能學會雙脣入聲韻尾/-p/、舌尖入聲韻尾/-t</w:t>
            </w:r>
            <w:r>
              <w:rPr>
                <w:spacing w:val="-3"/>
                <w:sz w:val="18"/>
              </w:rPr>
              <w:t>/的入聲韻母，並完成其後的標音符號學習。</w:t>
            </w:r>
          </w:p>
          <w:p w:rsidR="007E6E83" w:rsidRDefault="007E6E83" w:rsidP="007E6E83">
            <w:pPr>
              <w:pStyle w:val="TableParagraph"/>
              <w:numPr>
                <w:ilvl w:val="0"/>
                <w:numId w:val="719"/>
              </w:numPr>
              <w:tabs>
                <w:tab w:val="left" w:pos="357"/>
              </w:tabs>
              <w:spacing w:before="5"/>
              <w:ind w:left="357" w:hanging="273"/>
              <w:rPr>
                <w:sz w:val="18"/>
              </w:rPr>
            </w:pPr>
            <w:r>
              <w:rPr>
                <w:spacing w:val="-3"/>
                <w:sz w:val="18"/>
              </w:rPr>
              <w:t>能說出課本所列之反義詞彙，並於生活中運用。</w:t>
            </w:r>
          </w:p>
          <w:p w:rsidR="007E6E83" w:rsidRDefault="007E6E83" w:rsidP="007E6E83">
            <w:pPr>
              <w:pStyle w:val="TableParagraph"/>
              <w:numPr>
                <w:ilvl w:val="0"/>
                <w:numId w:val="719"/>
              </w:numPr>
              <w:tabs>
                <w:tab w:val="left" w:pos="357"/>
              </w:tabs>
              <w:spacing w:before="14"/>
              <w:ind w:left="357" w:hanging="273"/>
              <w:rPr>
                <w:sz w:val="18"/>
              </w:rPr>
            </w:pPr>
            <w:r>
              <w:rPr>
                <w:spacing w:val="-2"/>
                <w:sz w:val="18"/>
              </w:rPr>
              <w:t>能運用反義詞進行「</w:t>
            </w:r>
            <w:r>
              <w:rPr>
                <w:rFonts w:ascii="MS Gothic" w:eastAsia="MS Gothic" w:hAnsi="MS Gothic"/>
                <w:spacing w:val="-2"/>
                <w:sz w:val="18"/>
              </w:rPr>
              <w:t>⋯⋯</w:t>
            </w:r>
            <w:r>
              <w:rPr>
                <w:spacing w:val="-2"/>
                <w:sz w:val="18"/>
              </w:rPr>
              <w:t>是</w:t>
            </w:r>
            <w:r>
              <w:rPr>
                <w:rFonts w:ascii="MS Gothic" w:eastAsia="MS Gothic" w:hAnsi="MS Gothic"/>
                <w:spacing w:val="-2"/>
                <w:sz w:val="18"/>
              </w:rPr>
              <w:t>⋯⋯</w:t>
            </w:r>
            <w:r>
              <w:rPr>
                <w:spacing w:val="-2"/>
                <w:sz w:val="18"/>
              </w:rPr>
              <w:t>抑是</w:t>
            </w:r>
            <w:r>
              <w:rPr>
                <w:rFonts w:ascii="MS Gothic" w:eastAsia="MS Gothic" w:hAnsi="MS Gothic"/>
                <w:spacing w:val="-2"/>
                <w:sz w:val="18"/>
              </w:rPr>
              <w:t>⋯⋯</w:t>
            </w:r>
            <w:r>
              <w:rPr>
                <w:spacing w:val="-4"/>
                <w:sz w:val="18"/>
              </w:rPr>
              <w:t>」的句型練習。</w:t>
            </w:r>
          </w:p>
          <w:p w:rsidR="007E6E83" w:rsidRDefault="007E6E83" w:rsidP="007E6E83">
            <w:pPr>
              <w:pStyle w:val="TableParagraph"/>
              <w:numPr>
                <w:ilvl w:val="0"/>
                <w:numId w:val="719"/>
              </w:numPr>
              <w:tabs>
                <w:tab w:val="left" w:pos="357"/>
              </w:tabs>
              <w:spacing w:before="2"/>
              <w:ind w:left="357" w:hanging="273"/>
              <w:rPr>
                <w:sz w:val="18"/>
              </w:rPr>
            </w:pPr>
            <w:r>
              <w:rPr>
                <w:spacing w:val="-3"/>
                <w:sz w:val="18"/>
              </w:rPr>
              <w:t>能透過標音符號及漢字的學習，說出學生過年的經驗。</w:t>
            </w:r>
          </w:p>
          <w:p w:rsidR="007E6E83" w:rsidRDefault="007E6E83" w:rsidP="007E6E83">
            <w:pPr>
              <w:pStyle w:val="TableParagraph"/>
              <w:numPr>
                <w:ilvl w:val="0"/>
                <w:numId w:val="719"/>
              </w:numPr>
              <w:tabs>
                <w:tab w:val="left" w:pos="357"/>
              </w:tabs>
              <w:spacing w:before="5"/>
              <w:ind w:left="357" w:hanging="273"/>
              <w:rPr>
                <w:sz w:val="18"/>
              </w:rPr>
            </w:pPr>
            <w:r>
              <w:rPr>
                <w:spacing w:val="-2"/>
                <w:sz w:val="18"/>
              </w:rPr>
              <w:t xml:space="preserve">能將 </w:t>
            </w:r>
            <w:r>
              <w:rPr>
                <w:sz w:val="18"/>
              </w:rPr>
              <w:t>ABB</w:t>
            </w:r>
            <w:r>
              <w:rPr>
                <w:spacing w:val="-2"/>
                <w:sz w:val="18"/>
              </w:rPr>
              <w:t xml:space="preserve"> 構詞應用在日常對話中。</w:t>
            </w:r>
          </w:p>
          <w:p w:rsidR="007E6E83" w:rsidRDefault="007E6E83" w:rsidP="007E6E83">
            <w:pPr>
              <w:pStyle w:val="TableParagraph"/>
              <w:numPr>
                <w:ilvl w:val="0"/>
                <w:numId w:val="719"/>
              </w:numPr>
              <w:tabs>
                <w:tab w:val="left" w:pos="357"/>
              </w:tabs>
              <w:spacing w:before="2" w:line="222" w:lineRule="exact"/>
              <w:ind w:left="357" w:hanging="273"/>
              <w:rPr>
                <w:sz w:val="18"/>
              </w:rPr>
            </w:pPr>
            <w:r>
              <w:rPr>
                <w:spacing w:val="-3"/>
                <w:sz w:val="18"/>
              </w:rPr>
              <w:t>能透過閩南語文的閱讀，學習過年的吉祥話。</w:t>
            </w:r>
          </w:p>
        </w:tc>
      </w:tr>
      <w:tr w:rsidR="007E6E83">
        <w:trPr>
          <w:trHeight w:val="498"/>
        </w:trPr>
        <w:tc>
          <w:tcPr>
            <w:tcW w:w="860" w:type="dxa"/>
            <w:vMerge w:val="restart"/>
            <w:shd w:val="clear" w:color="auto" w:fill="E4E4E4"/>
          </w:tcPr>
          <w:p w:rsidR="007E6E83" w:rsidRDefault="007E6E83">
            <w:pPr>
              <w:pStyle w:val="TableParagraph"/>
              <w:spacing w:before="86" w:line="242" w:lineRule="auto"/>
              <w:ind w:left="189" w:right="178"/>
              <w:jc w:val="both"/>
              <w:rPr>
                <w:sz w:val="24"/>
              </w:rPr>
            </w:pPr>
            <w:r>
              <w:rPr>
                <w:spacing w:val="-6"/>
                <w:sz w:val="24"/>
              </w:rPr>
              <w:t>教學進度</w:t>
            </w:r>
            <w:r>
              <w:rPr>
                <w:spacing w:val="-5"/>
                <w:sz w:val="24"/>
              </w:rPr>
              <w:t>週次</w:t>
            </w:r>
          </w:p>
        </w:tc>
        <w:tc>
          <w:tcPr>
            <w:tcW w:w="1638" w:type="dxa"/>
            <w:vMerge w:val="restart"/>
            <w:shd w:val="clear" w:color="auto" w:fill="E4E4E4"/>
          </w:tcPr>
          <w:p w:rsidR="007E6E83" w:rsidRDefault="007E6E83">
            <w:pPr>
              <w:pStyle w:val="TableParagraph"/>
              <w:spacing w:before="90"/>
              <w:rPr>
                <w:sz w:val="24"/>
              </w:rPr>
            </w:pPr>
          </w:p>
          <w:p w:rsidR="007E6E83" w:rsidRDefault="007E6E83">
            <w:pPr>
              <w:pStyle w:val="TableParagraph"/>
              <w:ind w:left="349"/>
              <w:rPr>
                <w:sz w:val="24"/>
              </w:rPr>
            </w:pPr>
            <w:r>
              <w:rPr>
                <w:spacing w:val="-3"/>
                <w:sz w:val="24"/>
              </w:rPr>
              <w:t>單元名稱</w:t>
            </w:r>
          </w:p>
        </w:tc>
        <w:tc>
          <w:tcPr>
            <w:tcW w:w="486" w:type="dxa"/>
            <w:vMerge w:val="restart"/>
            <w:shd w:val="clear" w:color="auto" w:fill="E4E4E4"/>
          </w:tcPr>
          <w:p w:rsidR="007E6E83" w:rsidRDefault="007E6E83">
            <w:pPr>
              <w:pStyle w:val="TableParagraph"/>
              <w:spacing w:before="242" w:line="242" w:lineRule="auto"/>
              <w:ind w:left="132" w:right="101"/>
              <w:rPr>
                <w:sz w:val="24"/>
              </w:rPr>
            </w:pPr>
            <w:r>
              <w:rPr>
                <w:spacing w:val="-10"/>
                <w:sz w:val="24"/>
              </w:rPr>
              <w:t>節數</w:t>
            </w:r>
          </w:p>
        </w:tc>
        <w:tc>
          <w:tcPr>
            <w:tcW w:w="1275" w:type="dxa"/>
            <w:vMerge w:val="restart"/>
            <w:shd w:val="clear" w:color="auto" w:fill="E4E4E4"/>
          </w:tcPr>
          <w:p w:rsidR="007E6E83" w:rsidRDefault="007E6E83">
            <w:pPr>
              <w:pStyle w:val="TableParagraph"/>
              <w:spacing w:before="242" w:line="242" w:lineRule="auto"/>
              <w:ind w:left="155" w:right="147"/>
              <w:rPr>
                <w:sz w:val="24"/>
              </w:rPr>
            </w:pPr>
            <w:r>
              <w:rPr>
                <w:spacing w:val="-4"/>
                <w:sz w:val="24"/>
              </w:rPr>
              <w:t>學習領域</w:t>
            </w:r>
            <w:r>
              <w:rPr>
                <w:spacing w:val="-3"/>
                <w:sz w:val="24"/>
              </w:rPr>
              <w:t>核心素養</w:t>
            </w:r>
          </w:p>
        </w:tc>
        <w:tc>
          <w:tcPr>
            <w:tcW w:w="1641" w:type="dxa"/>
            <w:gridSpan w:val="2"/>
            <w:shd w:val="clear" w:color="auto" w:fill="E4E4E4"/>
          </w:tcPr>
          <w:p w:rsidR="007E6E83" w:rsidRDefault="007E6E83">
            <w:pPr>
              <w:pStyle w:val="TableParagraph"/>
              <w:spacing w:before="81"/>
              <w:ind w:left="340"/>
              <w:rPr>
                <w:sz w:val="24"/>
              </w:rPr>
            </w:pPr>
            <w:r>
              <w:rPr>
                <w:spacing w:val="-3"/>
                <w:sz w:val="24"/>
              </w:rPr>
              <w:t>學習重點</w:t>
            </w:r>
          </w:p>
        </w:tc>
        <w:tc>
          <w:tcPr>
            <w:tcW w:w="1298" w:type="dxa"/>
            <w:gridSpan w:val="2"/>
            <w:vMerge w:val="restart"/>
            <w:shd w:val="clear" w:color="auto" w:fill="E4E4E4"/>
          </w:tcPr>
          <w:p w:rsidR="007E6E83" w:rsidRDefault="007E6E83">
            <w:pPr>
              <w:pStyle w:val="TableParagraph"/>
              <w:spacing w:before="90"/>
              <w:rPr>
                <w:sz w:val="24"/>
              </w:rPr>
            </w:pPr>
          </w:p>
          <w:p w:rsidR="007E6E83" w:rsidRDefault="007E6E83">
            <w:pPr>
              <w:pStyle w:val="TableParagraph"/>
              <w:ind w:left="168"/>
              <w:rPr>
                <w:sz w:val="24"/>
              </w:rPr>
            </w:pPr>
            <w:r>
              <w:rPr>
                <w:spacing w:val="-3"/>
                <w:sz w:val="24"/>
              </w:rPr>
              <w:t>學習目標</w:t>
            </w:r>
          </w:p>
        </w:tc>
        <w:tc>
          <w:tcPr>
            <w:tcW w:w="3049" w:type="dxa"/>
            <w:vMerge w:val="restart"/>
            <w:shd w:val="clear" w:color="auto" w:fill="E4E4E4"/>
          </w:tcPr>
          <w:p w:rsidR="007E6E83" w:rsidRDefault="007E6E83">
            <w:pPr>
              <w:pStyle w:val="TableParagraph"/>
              <w:spacing w:before="242" w:line="242" w:lineRule="auto"/>
              <w:ind w:left="994" w:right="163" w:hanging="841"/>
              <w:rPr>
                <w:rFonts w:ascii="Times New Roman" w:eastAsia="Times New Roman"/>
                <w:sz w:val="24"/>
              </w:rPr>
            </w:pPr>
            <w:r>
              <w:rPr>
                <w:spacing w:val="-2"/>
                <w:sz w:val="24"/>
              </w:rPr>
              <w:t>教學重點</w:t>
            </w:r>
            <w:r>
              <w:rPr>
                <w:rFonts w:ascii="Times New Roman" w:eastAsia="Times New Roman"/>
                <w:spacing w:val="-2"/>
                <w:sz w:val="24"/>
              </w:rPr>
              <w:t>(</w:t>
            </w:r>
            <w:r>
              <w:rPr>
                <w:spacing w:val="-2"/>
                <w:sz w:val="24"/>
              </w:rPr>
              <w:t>學習引導內容及</w:t>
            </w:r>
            <w:r>
              <w:rPr>
                <w:spacing w:val="-4"/>
                <w:sz w:val="24"/>
              </w:rPr>
              <w:t>實施方式</w:t>
            </w:r>
            <w:r>
              <w:rPr>
                <w:rFonts w:ascii="Times New Roman" w:eastAsia="Times New Roman"/>
                <w:spacing w:val="-4"/>
                <w:sz w:val="24"/>
              </w:rPr>
              <w:t>)</w:t>
            </w:r>
          </w:p>
        </w:tc>
        <w:tc>
          <w:tcPr>
            <w:tcW w:w="1289" w:type="dxa"/>
            <w:vMerge w:val="restart"/>
            <w:shd w:val="clear" w:color="auto" w:fill="E4E4E4"/>
          </w:tcPr>
          <w:p w:rsidR="007E6E83" w:rsidRDefault="007E6E83">
            <w:pPr>
              <w:pStyle w:val="TableParagraph"/>
              <w:spacing w:before="90"/>
              <w:rPr>
                <w:sz w:val="24"/>
              </w:rPr>
            </w:pPr>
          </w:p>
          <w:p w:rsidR="007E6E83" w:rsidRDefault="007E6E83">
            <w:pPr>
              <w:pStyle w:val="TableParagraph"/>
              <w:ind w:left="153"/>
              <w:rPr>
                <w:sz w:val="24"/>
              </w:rPr>
            </w:pPr>
            <w:r>
              <w:rPr>
                <w:spacing w:val="-3"/>
                <w:sz w:val="24"/>
              </w:rPr>
              <w:t>評量方式</w:t>
            </w:r>
          </w:p>
        </w:tc>
        <w:tc>
          <w:tcPr>
            <w:tcW w:w="1312" w:type="dxa"/>
            <w:vMerge w:val="restart"/>
            <w:shd w:val="clear" w:color="auto" w:fill="E4E4E4"/>
          </w:tcPr>
          <w:p w:rsidR="007E6E83" w:rsidRDefault="007E6E83">
            <w:pPr>
              <w:pStyle w:val="TableParagraph"/>
              <w:spacing w:before="90"/>
              <w:rPr>
                <w:sz w:val="24"/>
              </w:rPr>
            </w:pPr>
          </w:p>
          <w:p w:rsidR="007E6E83" w:rsidRDefault="007E6E83">
            <w:pPr>
              <w:pStyle w:val="TableParagraph"/>
              <w:ind w:left="177"/>
              <w:rPr>
                <w:sz w:val="24"/>
              </w:rPr>
            </w:pPr>
            <w:r>
              <w:rPr>
                <w:spacing w:val="-3"/>
                <w:sz w:val="24"/>
              </w:rPr>
              <w:t>議題融入</w:t>
            </w:r>
          </w:p>
        </w:tc>
        <w:tc>
          <w:tcPr>
            <w:tcW w:w="1323" w:type="dxa"/>
            <w:vMerge w:val="restart"/>
            <w:shd w:val="clear" w:color="auto" w:fill="E4E4E4"/>
          </w:tcPr>
          <w:p w:rsidR="007E6E83" w:rsidRDefault="007E6E83">
            <w:pPr>
              <w:pStyle w:val="TableParagraph"/>
              <w:spacing w:before="86" w:line="242" w:lineRule="auto"/>
              <w:ind w:left="305" w:right="165" w:hanging="120"/>
              <w:rPr>
                <w:sz w:val="24"/>
              </w:rPr>
            </w:pPr>
            <w:r>
              <w:rPr>
                <w:spacing w:val="-4"/>
                <w:sz w:val="24"/>
              </w:rPr>
              <w:t>跨領域統整規劃</w:t>
            </w:r>
          </w:p>
          <w:p w:rsidR="007E6E83" w:rsidRDefault="007E6E83">
            <w:pPr>
              <w:pStyle w:val="TableParagraph"/>
              <w:spacing w:before="3"/>
              <w:ind w:left="224"/>
              <w:rPr>
                <w:rFonts w:ascii="Times New Roman" w:eastAsia="Times New Roman"/>
                <w:sz w:val="24"/>
              </w:rPr>
            </w:pPr>
            <w:r>
              <w:rPr>
                <w:rFonts w:ascii="Times New Roman" w:eastAsia="Times New Roman"/>
                <w:spacing w:val="-2"/>
                <w:sz w:val="24"/>
              </w:rPr>
              <w:t>(</w:t>
            </w:r>
            <w:r>
              <w:rPr>
                <w:spacing w:val="-2"/>
                <w:sz w:val="24"/>
              </w:rPr>
              <w:t>無則免</w:t>
            </w:r>
            <w:r>
              <w:rPr>
                <w:rFonts w:ascii="Times New Roman" w:eastAsia="Times New Roman"/>
                <w:spacing w:val="-10"/>
                <w:sz w:val="24"/>
              </w:rPr>
              <w:t>)</w:t>
            </w:r>
          </w:p>
        </w:tc>
      </w:tr>
      <w:tr w:rsidR="007E6E83">
        <w:trPr>
          <w:trHeight w:val="623"/>
        </w:trPr>
        <w:tc>
          <w:tcPr>
            <w:tcW w:w="860" w:type="dxa"/>
            <w:vMerge/>
            <w:tcBorders>
              <w:top w:val="nil"/>
            </w:tcBorders>
            <w:shd w:val="clear" w:color="auto" w:fill="E4E4E4"/>
          </w:tcPr>
          <w:p w:rsidR="007E6E83" w:rsidRDefault="007E6E83">
            <w:pPr>
              <w:rPr>
                <w:sz w:val="2"/>
                <w:szCs w:val="2"/>
              </w:rPr>
            </w:pPr>
          </w:p>
        </w:tc>
        <w:tc>
          <w:tcPr>
            <w:tcW w:w="1638" w:type="dxa"/>
            <w:vMerge/>
            <w:tcBorders>
              <w:top w:val="nil"/>
            </w:tcBorders>
            <w:shd w:val="clear" w:color="auto" w:fill="E4E4E4"/>
          </w:tcPr>
          <w:p w:rsidR="007E6E83" w:rsidRDefault="007E6E83">
            <w:pPr>
              <w:rPr>
                <w:sz w:val="2"/>
                <w:szCs w:val="2"/>
              </w:rPr>
            </w:pPr>
          </w:p>
        </w:tc>
        <w:tc>
          <w:tcPr>
            <w:tcW w:w="486" w:type="dxa"/>
            <w:vMerge/>
            <w:tcBorders>
              <w:top w:val="nil"/>
            </w:tcBorders>
            <w:shd w:val="clear" w:color="auto" w:fill="E4E4E4"/>
          </w:tcPr>
          <w:p w:rsidR="007E6E83" w:rsidRDefault="007E6E83">
            <w:pPr>
              <w:rPr>
                <w:sz w:val="2"/>
                <w:szCs w:val="2"/>
              </w:rPr>
            </w:pPr>
          </w:p>
        </w:tc>
        <w:tc>
          <w:tcPr>
            <w:tcW w:w="1275" w:type="dxa"/>
            <w:vMerge/>
            <w:tcBorders>
              <w:top w:val="nil"/>
            </w:tcBorders>
            <w:shd w:val="clear" w:color="auto" w:fill="E4E4E4"/>
          </w:tcPr>
          <w:p w:rsidR="007E6E83" w:rsidRDefault="007E6E83">
            <w:pPr>
              <w:rPr>
                <w:sz w:val="2"/>
                <w:szCs w:val="2"/>
              </w:rPr>
            </w:pPr>
          </w:p>
        </w:tc>
        <w:tc>
          <w:tcPr>
            <w:tcW w:w="818" w:type="dxa"/>
            <w:shd w:val="clear" w:color="auto" w:fill="E4E4E4"/>
          </w:tcPr>
          <w:p w:rsidR="007E6E83" w:rsidRDefault="007E6E83">
            <w:pPr>
              <w:pStyle w:val="TableParagraph"/>
              <w:spacing w:line="295" w:lineRule="exact"/>
              <w:ind w:left="167"/>
              <w:rPr>
                <w:sz w:val="24"/>
              </w:rPr>
            </w:pPr>
            <w:r>
              <w:rPr>
                <w:spacing w:val="-5"/>
                <w:sz w:val="24"/>
              </w:rPr>
              <w:t>學習</w:t>
            </w:r>
          </w:p>
          <w:p w:rsidR="007E6E83" w:rsidRDefault="007E6E83">
            <w:pPr>
              <w:pStyle w:val="TableParagraph"/>
              <w:spacing w:before="4" w:line="304" w:lineRule="exact"/>
              <w:ind w:left="167"/>
              <w:rPr>
                <w:sz w:val="24"/>
              </w:rPr>
            </w:pPr>
            <w:r>
              <w:rPr>
                <w:spacing w:val="-5"/>
                <w:sz w:val="24"/>
              </w:rPr>
              <w:t>表現</w:t>
            </w:r>
          </w:p>
        </w:tc>
        <w:tc>
          <w:tcPr>
            <w:tcW w:w="823" w:type="dxa"/>
            <w:shd w:val="clear" w:color="auto" w:fill="E4E4E4"/>
          </w:tcPr>
          <w:p w:rsidR="007E6E83" w:rsidRDefault="007E6E83">
            <w:pPr>
              <w:pStyle w:val="TableParagraph"/>
              <w:spacing w:line="295" w:lineRule="exact"/>
              <w:ind w:left="170"/>
              <w:rPr>
                <w:sz w:val="24"/>
              </w:rPr>
            </w:pPr>
            <w:r>
              <w:rPr>
                <w:spacing w:val="-5"/>
                <w:sz w:val="24"/>
              </w:rPr>
              <w:t>學習</w:t>
            </w:r>
          </w:p>
          <w:p w:rsidR="007E6E83" w:rsidRDefault="007E6E83">
            <w:pPr>
              <w:pStyle w:val="TableParagraph"/>
              <w:spacing w:before="4" w:line="304" w:lineRule="exact"/>
              <w:ind w:left="170"/>
              <w:rPr>
                <w:sz w:val="24"/>
              </w:rPr>
            </w:pPr>
            <w:r>
              <w:rPr>
                <w:spacing w:val="-5"/>
                <w:sz w:val="24"/>
              </w:rPr>
              <w:t>內容</w:t>
            </w:r>
          </w:p>
        </w:tc>
        <w:tc>
          <w:tcPr>
            <w:tcW w:w="1298" w:type="dxa"/>
            <w:gridSpan w:val="2"/>
            <w:vMerge/>
            <w:tcBorders>
              <w:top w:val="nil"/>
            </w:tcBorders>
            <w:shd w:val="clear" w:color="auto" w:fill="E4E4E4"/>
          </w:tcPr>
          <w:p w:rsidR="007E6E83" w:rsidRDefault="007E6E83">
            <w:pPr>
              <w:rPr>
                <w:sz w:val="2"/>
                <w:szCs w:val="2"/>
              </w:rPr>
            </w:pPr>
          </w:p>
        </w:tc>
        <w:tc>
          <w:tcPr>
            <w:tcW w:w="3049" w:type="dxa"/>
            <w:vMerge/>
            <w:tcBorders>
              <w:top w:val="nil"/>
            </w:tcBorders>
            <w:shd w:val="clear" w:color="auto" w:fill="E4E4E4"/>
          </w:tcPr>
          <w:p w:rsidR="007E6E83" w:rsidRDefault="007E6E83">
            <w:pPr>
              <w:rPr>
                <w:sz w:val="2"/>
                <w:szCs w:val="2"/>
              </w:rPr>
            </w:pPr>
          </w:p>
        </w:tc>
        <w:tc>
          <w:tcPr>
            <w:tcW w:w="1289" w:type="dxa"/>
            <w:vMerge/>
            <w:tcBorders>
              <w:top w:val="nil"/>
            </w:tcBorders>
            <w:shd w:val="clear" w:color="auto" w:fill="E4E4E4"/>
          </w:tcPr>
          <w:p w:rsidR="007E6E83" w:rsidRDefault="007E6E83">
            <w:pPr>
              <w:rPr>
                <w:sz w:val="2"/>
                <w:szCs w:val="2"/>
              </w:rPr>
            </w:pPr>
          </w:p>
        </w:tc>
        <w:tc>
          <w:tcPr>
            <w:tcW w:w="1312" w:type="dxa"/>
            <w:vMerge/>
            <w:tcBorders>
              <w:top w:val="nil"/>
            </w:tcBorders>
            <w:shd w:val="clear" w:color="auto" w:fill="E4E4E4"/>
          </w:tcPr>
          <w:p w:rsidR="007E6E83" w:rsidRDefault="007E6E83">
            <w:pPr>
              <w:rPr>
                <w:sz w:val="2"/>
                <w:szCs w:val="2"/>
              </w:rPr>
            </w:pPr>
          </w:p>
        </w:tc>
        <w:tc>
          <w:tcPr>
            <w:tcW w:w="1323" w:type="dxa"/>
            <w:vMerge/>
            <w:tcBorders>
              <w:top w:val="nil"/>
            </w:tcBorders>
            <w:shd w:val="clear" w:color="auto" w:fill="E4E4E4"/>
          </w:tcPr>
          <w:p w:rsidR="007E6E83" w:rsidRDefault="007E6E83">
            <w:pPr>
              <w:rPr>
                <w:sz w:val="2"/>
                <w:szCs w:val="2"/>
              </w:rPr>
            </w:pPr>
          </w:p>
        </w:tc>
      </w:tr>
      <w:tr w:rsidR="007E6E83">
        <w:trPr>
          <w:trHeight w:val="1406"/>
        </w:trPr>
        <w:tc>
          <w:tcPr>
            <w:tcW w:w="860" w:type="dxa"/>
          </w:tcPr>
          <w:p w:rsidR="007E6E83" w:rsidRDefault="007E6E83">
            <w:pPr>
              <w:pStyle w:val="TableParagraph"/>
              <w:spacing w:line="246" w:lineRule="exact"/>
              <w:rPr>
                <w:sz w:val="20"/>
              </w:rPr>
            </w:pPr>
            <w:r>
              <w:rPr>
                <w:spacing w:val="-5"/>
                <w:sz w:val="20"/>
              </w:rPr>
              <w:t>第一週</w:t>
            </w:r>
          </w:p>
        </w:tc>
        <w:tc>
          <w:tcPr>
            <w:tcW w:w="1638" w:type="dxa"/>
          </w:tcPr>
          <w:p w:rsidR="007E6E83" w:rsidRDefault="007E6E83">
            <w:pPr>
              <w:pStyle w:val="TableParagraph"/>
              <w:spacing w:before="229"/>
              <w:rPr>
                <w:sz w:val="18"/>
              </w:rPr>
            </w:pPr>
          </w:p>
          <w:p w:rsidR="007E6E83" w:rsidRDefault="007E6E83">
            <w:pPr>
              <w:pStyle w:val="TableParagraph"/>
              <w:spacing w:before="1" w:line="242" w:lineRule="auto"/>
              <w:ind w:left="150" w:right="169" w:hanging="3"/>
              <w:rPr>
                <w:sz w:val="18"/>
              </w:rPr>
            </w:pPr>
            <w:r>
              <w:rPr>
                <w:spacing w:val="-10"/>
                <w:sz w:val="18"/>
              </w:rPr>
              <w:t xml:space="preserve">一、新時代 </w:t>
            </w:r>
            <w:r>
              <w:rPr>
                <w:spacing w:val="-2"/>
                <w:sz w:val="18"/>
              </w:rPr>
              <w:t>1.線</w:t>
            </w:r>
            <w:r>
              <w:rPr>
                <w:spacing w:val="-4"/>
                <w:sz w:val="18"/>
              </w:rPr>
              <w:t>頂買賣</w:t>
            </w:r>
          </w:p>
        </w:tc>
        <w:tc>
          <w:tcPr>
            <w:tcW w:w="486" w:type="dxa"/>
          </w:tcPr>
          <w:p w:rsidR="007E6E83" w:rsidRDefault="007E6E83">
            <w:pPr>
              <w:pStyle w:val="TableParagraph"/>
              <w:spacing w:line="223" w:lineRule="exact"/>
              <w:ind w:left="130"/>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B1</w:t>
            </w:r>
          </w:p>
          <w:p w:rsidR="007E6E83" w:rsidRDefault="007E6E83">
            <w:pPr>
              <w:pStyle w:val="TableParagraph"/>
              <w:spacing w:before="2" w:line="244" w:lineRule="auto"/>
              <w:ind w:left="105" w:right="259"/>
              <w:jc w:val="both"/>
              <w:rPr>
                <w:sz w:val="18"/>
              </w:rPr>
            </w:pPr>
            <w:r>
              <w:rPr>
                <w:spacing w:val="-2"/>
                <w:sz w:val="18"/>
              </w:rPr>
              <w:t>具備理解與使用閩南語文的基本能力，並能從</w:t>
            </w:r>
          </w:p>
          <w:p w:rsidR="007E6E83" w:rsidRDefault="007E6E83">
            <w:pPr>
              <w:pStyle w:val="TableParagraph"/>
              <w:spacing w:line="220" w:lineRule="exact"/>
              <w:ind w:left="105"/>
              <w:rPr>
                <w:sz w:val="18"/>
              </w:rPr>
            </w:pPr>
            <w:r>
              <w:rPr>
                <w:spacing w:val="-2"/>
                <w:sz w:val="18"/>
              </w:rPr>
              <w:t>事表達、溝</w:t>
            </w:r>
          </w:p>
        </w:tc>
        <w:tc>
          <w:tcPr>
            <w:tcW w:w="818" w:type="dxa"/>
          </w:tcPr>
          <w:p w:rsidR="007E6E83" w:rsidRDefault="007E6E83">
            <w:pPr>
              <w:pStyle w:val="TableParagraph"/>
              <w:spacing w:line="223" w:lineRule="exact"/>
              <w:rPr>
                <w:sz w:val="18"/>
              </w:rPr>
            </w:pPr>
            <w:r>
              <w:rPr>
                <w:sz w:val="18"/>
              </w:rPr>
              <w:t>1-Ⅲ-</w:t>
            </w:r>
            <w:r>
              <w:rPr>
                <w:spacing w:val="-10"/>
                <w:sz w:val="18"/>
              </w:rPr>
              <w:t>1</w:t>
            </w:r>
          </w:p>
          <w:p w:rsidR="007E6E83" w:rsidRDefault="007E6E83">
            <w:pPr>
              <w:pStyle w:val="TableParagraph"/>
              <w:spacing w:before="2" w:line="244" w:lineRule="auto"/>
              <w:ind w:right="158"/>
              <w:jc w:val="both"/>
              <w:rPr>
                <w:sz w:val="18"/>
              </w:rPr>
            </w:pPr>
            <w:r>
              <w:rPr>
                <w:spacing w:val="-4"/>
                <w:sz w:val="18"/>
              </w:rPr>
              <w:t>能正確聽辨並尊重閩南語方</w:t>
            </w:r>
          </w:p>
          <w:p w:rsidR="007E6E83" w:rsidRDefault="007E6E83">
            <w:pPr>
              <w:pStyle w:val="TableParagraph"/>
              <w:spacing w:line="220" w:lineRule="exact"/>
              <w:rPr>
                <w:sz w:val="18"/>
              </w:rPr>
            </w:pPr>
            <w:r>
              <w:rPr>
                <w:spacing w:val="-4"/>
                <w:sz w:val="18"/>
              </w:rPr>
              <w:t>音與語</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2" w:line="244"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line="229" w:lineRule="exact"/>
              <w:rPr>
                <w:sz w:val="18"/>
              </w:rPr>
            </w:pPr>
            <w:r>
              <w:rPr>
                <w:position w:val="9"/>
                <w:sz w:val="9"/>
              </w:rPr>
              <w:t>◎</w:t>
            </w:r>
            <w:r>
              <w:rPr>
                <w:sz w:val="18"/>
              </w:rPr>
              <w:t>Ab-</w:t>
            </w:r>
            <w:r>
              <w:rPr>
                <w:spacing w:val="-10"/>
                <w:sz w:val="18"/>
              </w:rPr>
              <w:t>Ⅲ</w:t>
            </w:r>
          </w:p>
          <w:p w:rsidR="007E6E83" w:rsidRDefault="007E6E83">
            <w:pPr>
              <w:pStyle w:val="TableParagraph"/>
              <w:spacing w:before="4" w:line="222" w:lineRule="exact"/>
              <w:rPr>
                <w:sz w:val="18"/>
              </w:rPr>
            </w:pPr>
            <w:r>
              <w:rPr>
                <w:sz w:val="18"/>
              </w:rPr>
              <w:t>-3</w:t>
            </w:r>
            <w:r>
              <w:rPr>
                <w:spacing w:val="-4"/>
                <w:sz w:val="18"/>
              </w:rPr>
              <w:t xml:space="preserve"> 方</w:t>
            </w:r>
          </w:p>
        </w:tc>
        <w:tc>
          <w:tcPr>
            <w:tcW w:w="1298" w:type="dxa"/>
            <w:gridSpan w:val="2"/>
          </w:tcPr>
          <w:p w:rsidR="007E6E83" w:rsidRDefault="007E6E83" w:rsidP="007E6E83">
            <w:pPr>
              <w:pStyle w:val="TableParagraph"/>
              <w:numPr>
                <w:ilvl w:val="0"/>
                <w:numId w:val="718"/>
              </w:numPr>
              <w:tabs>
                <w:tab w:val="left" w:pos="290"/>
              </w:tabs>
              <w:spacing w:line="244" w:lineRule="auto"/>
              <w:ind w:right="95" w:firstLine="0"/>
              <w:jc w:val="both"/>
              <w:rPr>
                <w:sz w:val="18"/>
              </w:rPr>
            </w:pPr>
            <w:r>
              <w:rPr>
                <w:spacing w:val="-2"/>
                <w:sz w:val="18"/>
              </w:rPr>
              <w:t>能透過標音符號及漢字的學習，簡單說出消費經驗，並能寫出關鍵</w:t>
            </w:r>
          </w:p>
          <w:p w:rsidR="007E6E83" w:rsidRDefault="007E6E83">
            <w:pPr>
              <w:pStyle w:val="TableParagraph"/>
              <w:spacing w:line="218" w:lineRule="exact"/>
              <w:ind w:left="108"/>
              <w:rPr>
                <w:sz w:val="18"/>
              </w:rPr>
            </w:pPr>
            <w:r>
              <w:rPr>
                <w:spacing w:val="-4"/>
                <w:sz w:val="18"/>
              </w:rPr>
              <w:t>語詞。</w:t>
            </w:r>
          </w:p>
        </w:tc>
        <w:tc>
          <w:tcPr>
            <w:tcW w:w="3049" w:type="dxa"/>
          </w:tcPr>
          <w:p w:rsidR="007E6E83" w:rsidRDefault="007E6E83">
            <w:pPr>
              <w:pStyle w:val="TableParagraph"/>
              <w:spacing w:line="223" w:lineRule="exact"/>
              <w:ind w:left="108"/>
              <w:rPr>
                <w:sz w:val="18"/>
              </w:rPr>
            </w:pPr>
            <w:r>
              <w:rPr>
                <w:spacing w:val="-5"/>
                <w:sz w:val="18"/>
              </w:rPr>
              <w:t xml:space="preserve">一、新時代 </w:t>
            </w:r>
            <w:r>
              <w:rPr>
                <w:sz w:val="18"/>
              </w:rPr>
              <w:t>1.</w:t>
            </w:r>
            <w:r>
              <w:rPr>
                <w:spacing w:val="-3"/>
                <w:sz w:val="18"/>
              </w:rPr>
              <w:t>線頂買賣</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3"/>
              <w:ind w:left="108"/>
              <w:rPr>
                <w:sz w:val="18"/>
              </w:rPr>
            </w:pPr>
            <w:r>
              <w:rPr>
                <w:spacing w:val="-1"/>
                <w:sz w:val="18"/>
              </w:rPr>
              <w:t>播放教學電子書中的「看卡通學閩</w:t>
            </w:r>
          </w:p>
          <w:p w:rsidR="007E6E83" w:rsidRDefault="007E6E83">
            <w:pPr>
              <w:pStyle w:val="TableParagraph"/>
              <w:spacing w:before="1" w:line="230" w:lineRule="atLeast"/>
              <w:ind w:left="108" w:right="228"/>
              <w:rPr>
                <w:sz w:val="18"/>
              </w:rPr>
            </w:pPr>
            <w:r>
              <w:rPr>
                <w:spacing w:val="-2"/>
                <w:sz w:val="18"/>
              </w:rPr>
              <w:t>南語」動畫，讓學生增進且熟悉本</w:t>
            </w:r>
            <w:r>
              <w:rPr>
                <w:spacing w:val="-1"/>
                <w:sz w:val="18"/>
              </w:rPr>
              <w:t>課的相關內容，於觀看過程中，適</w:t>
            </w:r>
          </w:p>
        </w:tc>
        <w:tc>
          <w:tcPr>
            <w:tcW w:w="1289" w:type="dxa"/>
          </w:tcPr>
          <w:p w:rsidR="007E6E83" w:rsidRDefault="007E6E83">
            <w:pPr>
              <w:pStyle w:val="TableParagraph"/>
              <w:spacing w:line="242" w:lineRule="auto"/>
              <w:ind w:left="86" w:right="110"/>
              <w:jc w:val="both"/>
              <w:rPr>
                <w:sz w:val="18"/>
              </w:rPr>
            </w:pPr>
            <w:r>
              <w:rPr>
                <w:spacing w:val="-2"/>
                <w:sz w:val="18"/>
              </w:rPr>
              <w:t>態度評量段落大意記錄評量</w:t>
            </w:r>
            <w:r>
              <w:rPr>
                <w:spacing w:val="-4"/>
                <w:sz w:val="18"/>
              </w:rPr>
              <w:t>口語評量</w:t>
            </w:r>
          </w:p>
        </w:tc>
        <w:tc>
          <w:tcPr>
            <w:tcW w:w="1312" w:type="dxa"/>
          </w:tcPr>
          <w:p w:rsidR="007E6E83" w:rsidRDefault="007E6E83">
            <w:pPr>
              <w:pStyle w:val="TableParagraph"/>
              <w:spacing w:line="223" w:lineRule="exact"/>
              <w:ind w:left="110"/>
              <w:rPr>
                <w:sz w:val="18"/>
              </w:rPr>
            </w:pPr>
            <w:r>
              <w:rPr>
                <w:spacing w:val="-3"/>
                <w:sz w:val="18"/>
              </w:rPr>
              <w:t>資訊教育</w:t>
            </w:r>
          </w:p>
          <w:p w:rsidR="007E6E83" w:rsidRDefault="007E6E83">
            <w:pPr>
              <w:pStyle w:val="TableParagraph"/>
              <w:spacing w:before="2" w:line="244" w:lineRule="auto"/>
              <w:ind w:left="110" w:right="195"/>
              <w:rPr>
                <w:sz w:val="18"/>
              </w:rPr>
            </w:pPr>
            <w:r>
              <w:rPr>
                <w:sz w:val="18"/>
              </w:rPr>
              <w:t>資E1</w:t>
            </w:r>
            <w:r>
              <w:rPr>
                <w:spacing w:val="-6"/>
                <w:sz w:val="18"/>
              </w:rPr>
              <w:t xml:space="preserve"> 認識常</w:t>
            </w:r>
            <w:r>
              <w:rPr>
                <w:spacing w:val="-2"/>
                <w:sz w:val="18"/>
              </w:rPr>
              <w:t>見的資訊系</w:t>
            </w:r>
            <w:r>
              <w:rPr>
                <w:spacing w:val="-6"/>
                <w:sz w:val="18"/>
              </w:rPr>
              <w:t>統。</w:t>
            </w:r>
          </w:p>
        </w:tc>
        <w:tc>
          <w:tcPr>
            <w:tcW w:w="1323" w:type="dxa"/>
          </w:tcPr>
          <w:p w:rsidR="007E6E83" w:rsidRDefault="007E6E83">
            <w:pPr>
              <w:pStyle w:val="TableParagraph"/>
              <w:spacing w:line="223" w:lineRule="exact"/>
              <w:ind w:left="111"/>
              <w:rPr>
                <w:sz w:val="18"/>
              </w:rPr>
            </w:pPr>
            <w:r>
              <w:rPr>
                <w:spacing w:val="-3"/>
                <w:sz w:val="18"/>
              </w:rPr>
              <w:t>社會領域</w:t>
            </w:r>
          </w:p>
          <w:p w:rsidR="007E6E83" w:rsidRDefault="007E6E83">
            <w:pPr>
              <w:pStyle w:val="TableParagraph"/>
              <w:spacing w:before="2" w:line="244" w:lineRule="auto"/>
              <w:ind w:left="111" w:right="117"/>
              <w:rPr>
                <w:sz w:val="18"/>
              </w:rPr>
            </w:pPr>
            <w:r>
              <w:rPr>
                <w:sz w:val="18"/>
              </w:rPr>
              <w:t>1b-Ⅲ-2</w:t>
            </w:r>
            <w:r>
              <w:rPr>
                <w:spacing w:val="-8"/>
                <w:sz w:val="18"/>
              </w:rPr>
              <w:t xml:space="preserve"> 理解</w:t>
            </w:r>
            <w:r>
              <w:rPr>
                <w:spacing w:val="-2"/>
                <w:sz w:val="18"/>
              </w:rPr>
              <w:t>各種事實或社會現象的關 係，並歸納出</w:t>
            </w:r>
          </w:p>
          <w:p w:rsidR="007E6E83" w:rsidRDefault="007E6E83">
            <w:pPr>
              <w:pStyle w:val="TableParagraph"/>
              <w:spacing w:line="220" w:lineRule="exact"/>
              <w:ind w:left="111"/>
              <w:rPr>
                <w:sz w:val="18"/>
              </w:rPr>
            </w:pPr>
            <w:r>
              <w:rPr>
                <w:spacing w:val="-2"/>
                <w:sz w:val="18"/>
              </w:rPr>
              <w:t>其間的關係或</w:t>
            </w:r>
          </w:p>
        </w:tc>
      </w:tr>
    </w:tbl>
    <w:p w:rsidR="007E6E83" w:rsidRDefault="007E6E83">
      <w:pPr>
        <w:pStyle w:val="TableParagraph"/>
        <w:spacing w:line="220" w:lineRule="exact"/>
        <w:rPr>
          <w:sz w:val="18"/>
        </w:rPr>
        <w:sectPr w:rsidR="007E6E83" w:rsidSect="00C628ED">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7279"/>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spacing w:line="242" w:lineRule="auto"/>
              <w:ind w:left="105" w:right="259"/>
              <w:rPr>
                <w:sz w:val="18"/>
              </w:rPr>
            </w:pPr>
            <w:r>
              <w:rPr>
                <w:spacing w:val="-2"/>
                <w:sz w:val="18"/>
              </w:rPr>
              <w:t>通，以運用於家庭、學校、社區生</w:t>
            </w:r>
            <w:r>
              <w:rPr>
                <w:spacing w:val="-4"/>
                <w:sz w:val="18"/>
              </w:rPr>
              <w:t xml:space="preserve">活之中。 </w:t>
            </w:r>
            <w:r>
              <w:rPr>
                <w:spacing w:val="-2"/>
                <w:sz w:val="18"/>
              </w:rPr>
              <w:t>閩-E-C1</w:t>
            </w:r>
          </w:p>
          <w:p w:rsidR="007E6E83" w:rsidRDefault="007E6E83">
            <w:pPr>
              <w:pStyle w:val="TableParagraph"/>
              <w:spacing w:line="242" w:lineRule="auto"/>
              <w:ind w:left="105" w:right="259"/>
              <w:rPr>
                <w:sz w:val="18"/>
              </w:rPr>
            </w:pPr>
            <w:r>
              <w:rPr>
                <w:spacing w:val="-2"/>
                <w:sz w:val="18"/>
              </w:rPr>
              <w:t>具備透過閩南語文的學習，增進與人友善相處的能力，並</w:t>
            </w:r>
            <w:r>
              <w:rPr>
                <w:spacing w:val="-4"/>
                <w:sz w:val="18"/>
              </w:rPr>
              <w:t xml:space="preserve">能參與家 </w:t>
            </w:r>
            <w:r>
              <w:rPr>
                <w:spacing w:val="-2"/>
                <w:sz w:val="18"/>
              </w:rPr>
              <w:t>庭、學校、社區的各類活動，培養責任感，落實生活美德與公民意識</w:t>
            </w:r>
            <w:r>
              <w:rPr>
                <w:spacing w:val="-10"/>
                <w:sz w:val="18"/>
              </w:rPr>
              <w:t>。</w:t>
            </w:r>
          </w:p>
        </w:tc>
        <w:tc>
          <w:tcPr>
            <w:tcW w:w="818" w:type="dxa"/>
          </w:tcPr>
          <w:p w:rsidR="007E6E83" w:rsidRDefault="007E6E83">
            <w:pPr>
              <w:pStyle w:val="TableParagraph"/>
              <w:spacing w:line="242" w:lineRule="auto"/>
              <w:ind w:right="157"/>
              <w:jc w:val="both"/>
              <w:rPr>
                <w:sz w:val="18"/>
              </w:rPr>
            </w:pPr>
            <w:r>
              <w:rPr>
                <w:spacing w:val="-4"/>
                <w:sz w:val="18"/>
              </w:rPr>
              <w:t xml:space="preserve">詞的差異性。 </w:t>
            </w:r>
            <w:r>
              <w:rPr>
                <w:sz w:val="18"/>
              </w:rPr>
              <w:t>2-Ⅲ-</w:t>
            </w:r>
            <w:r>
              <w:rPr>
                <w:spacing w:val="-10"/>
                <w:sz w:val="18"/>
              </w:rPr>
              <w:t>2</w:t>
            </w:r>
          </w:p>
          <w:p w:rsidR="007E6E83" w:rsidRDefault="007E6E83">
            <w:pPr>
              <w:pStyle w:val="TableParagraph"/>
              <w:spacing w:line="244" w:lineRule="auto"/>
              <w:ind w:right="158"/>
              <w:jc w:val="both"/>
              <w:rPr>
                <w:sz w:val="18"/>
              </w:rPr>
            </w:pPr>
            <w:r>
              <w:rPr>
                <w:spacing w:val="-4"/>
                <w:sz w:val="18"/>
              </w:rPr>
              <w:t>能運用閩南語進行對話、分享與討</w:t>
            </w:r>
            <w:r>
              <w:rPr>
                <w:spacing w:val="-6"/>
                <w:sz w:val="18"/>
              </w:rPr>
              <w:t>論。</w:t>
            </w:r>
          </w:p>
          <w:p w:rsidR="007E6E83" w:rsidRDefault="007E6E83">
            <w:pPr>
              <w:pStyle w:val="TableParagraph"/>
              <w:spacing w:line="226" w:lineRule="exact"/>
              <w:rPr>
                <w:sz w:val="18"/>
              </w:rPr>
            </w:pPr>
            <w:r>
              <w:rPr>
                <w:sz w:val="18"/>
              </w:rPr>
              <w:t>2-Ⅲ-</w:t>
            </w:r>
            <w:r>
              <w:rPr>
                <w:spacing w:val="-10"/>
                <w:sz w:val="18"/>
              </w:rPr>
              <w:t>3</w:t>
            </w:r>
          </w:p>
          <w:p w:rsidR="007E6E83" w:rsidRDefault="007E6E83">
            <w:pPr>
              <w:pStyle w:val="TableParagraph"/>
              <w:spacing w:line="244" w:lineRule="auto"/>
              <w:ind w:right="157"/>
              <w:jc w:val="both"/>
              <w:rPr>
                <w:sz w:val="18"/>
              </w:rPr>
            </w:pPr>
            <w:r>
              <w:rPr>
                <w:spacing w:val="-4"/>
                <w:sz w:val="18"/>
              </w:rPr>
              <w:t xml:space="preserve">能運用閩南語對生活周遭事物進行有條理的口頭描述。 </w:t>
            </w:r>
            <w:r>
              <w:rPr>
                <w:sz w:val="18"/>
              </w:rPr>
              <w:t>3-Ⅲ-</w:t>
            </w:r>
            <w:r>
              <w:rPr>
                <w:spacing w:val="-10"/>
                <w:sz w:val="18"/>
              </w:rPr>
              <w:t>3</w:t>
            </w:r>
          </w:p>
          <w:p w:rsidR="007E6E83" w:rsidRDefault="007E6E83">
            <w:pPr>
              <w:pStyle w:val="TableParagraph"/>
              <w:spacing w:line="244" w:lineRule="auto"/>
              <w:ind w:right="158"/>
              <w:jc w:val="both"/>
              <w:rPr>
                <w:sz w:val="18"/>
              </w:rPr>
            </w:pPr>
            <w:r>
              <w:rPr>
                <w:spacing w:val="-4"/>
                <w:sz w:val="18"/>
              </w:rPr>
              <w:t>能從閱讀閩南語文過程中認識在地的文化特色。</w:t>
            </w:r>
          </w:p>
        </w:tc>
        <w:tc>
          <w:tcPr>
            <w:tcW w:w="823" w:type="dxa"/>
          </w:tcPr>
          <w:p w:rsidR="007E6E83" w:rsidRDefault="007E6E83">
            <w:pPr>
              <w:pStyle w:val="TableParagraph"/>
              <w:spacing w:line="242" w:lineRule="auto"/>
              <w:ind w:right="343"/>
              <w:rPr>
                <w:sz w:val="18"/>
              </w:rPr>
            </w:pPr>
            <w:r>
              <w:rPr>
                <w:spacing w:val="-6"/>
                <w:sz w:val="18"/>
              </w:rPr>
              <w:t>音差</w:t>
            </w:r>
            <w:r>
              <w:rPr>
                <w:spacing w:val="-5"/>
                <w:sz w:val="18"/>
              </w:rPr>
              <w:t>異。</w:t>
            </w:r>
          </w:p>
          <w:p w:rsidR="007E6E83" w:rsidRDefault="007E6E83">
            <w:pPr>
              <w:pStyle w:val="TableParagraph"/>
              <w:rPr>
                <w:sz w:val="18"/>
              </w:rPr>
            </w:pPr>
            <w:r>
              <w:rPr>
                <w:position w:val="9"/>
                <w:sz w:val="9"/>
              </w:rPr>
              <w:t>◎</w:t>
            </w:r>
            <w:r>
              <w:rPr>
                <w:sz w:val="18"/>
              </w:rPr>
              <w:t>Ac-</w:t>
            </w:r>
            <w:r>
              <w:rPr>
                <w:spacing w:val="-10"/>
                <w:sz w:val="18"/>
              </w:rPr>
              <w:t>Ⅲ</w:t>
            </w:r>
          </w:p>
          <w:p w:rsidR="007E6E83" w:rsidRDefault="007E6E83">
            <w:pPr>
              <w:pStyle w:val="TableParagraph"/>
              <w:spacing w:line="244" w:lineRule="auto"/>
              <w:ind w:right="249"/>
              <w:rPr>
                <w:sz w:val="18"/>
              </w:rPr>
            </w:pPr>
            <w:r>
              <w:rPr>
                <w:sz w:val="18"/>
              </w:rPr>
              <w:t>-2</w:t>
            </w:r>
            <w:r>
              <w:rPr>
                <w:spacing w:val="-12"/>
                <w:sz w:val="18"/>
              </w:rPr>
              <w:t xml:space="preserve"> 詩</w:t>
            </w:r>
            <w:r>
              <w:rPr>
                <w:spacing w:val="-6"/>
                <w:sz w:val="18"/>
              </w:rPr>
              <w:t>歌短文。</w:t>
            </w:r>
          </w:p>
          <w:p w:rsidR="007E6E83" w:rsidRDefault="007E6E83">
            <w:pPr>
              <w:pStyle w:val="TableParagraph"/>
              <w:spacing w:line="228" w:lineRule="exact"/>
              <w:rPr>
                <w:sz w:val="18"/>
              </w:rPr>
            </w:pPr>
            <w:r>
              <w:rPr>
                <w:position w:val="9"/>
                <w:sz w:val="9"/>
              </w:rPr>
              <w:t>◎</w:t>
            </w:r>
            <w:r>
              <w:rPr>
                <w:sz w:val="18"/>
              </w:rPr>
              <w:t>Be-</w:t>
            </w:r>
            <w:r>
              <w:rPr>
                <w:spacing w:val="-10"/>
                <w:sz w:val="18"/>
              </w:rPr>
              <w:t>Ⅲ</w:t>
            </w:r>
          </w:p>
          <w:p w:rsidR="007E6E83" w:rsidRDefault="007E6E83">
            <w:pPr>
              <w:pStyle w:val="TableParagraph"/>
              <w:spacing w:before="1" w:line="244" w:lineRule="auto"/>
              <w:ind w:right="249"/>
              <w:rPr>
                <w:sz w:val="18"/>
              </w:rPr>
            </w:pPr>
            <w:r>
              <w:rPr>
                <w:sz w:val="18"/>
              </w:rPr>
              <w:t>-2</w:t>
            </w:r>
            <w:r>
              <w:rPr>
                <w:spacing w:val="-12"/>
                <w:sz w:val="18"/>
              </w:rPr>
              <w:t xml:space="preserve"> 影</w:t>
            </w:r>
            <w:r>
              <w:rPr>
                <w:spacing w:val="-6"/>
                <w:sz w:val="18"/>
              </w:rPr>
              <w:t>音媒材。</w:t>
            </w:r>
          </w:p>
        </w:tc>
        <w:tc>
          <w:tcPr>
            <w:tcW w:w="1298" w:type="dxa"/>
          </w:tcPr>
          <w:p w:rsidR="007E6E83" w:rsidRDefault="007E6E83">
            <w:pPr>
              <w:pStyle w:val="TableParagraph"/>
              <w:spacing w:line="242" w:lineRule="auto"/>
              <w:ind w:left="108" w:right="95"/>
              <w:jc w:val="both"/>
              <w:rPr>
                <w:sz w:val="18"/>
              </w:rPr>
            </w:pPr>
            <w:r>
              <w:rPr>
                <w:spacing w:val="-2"/>
                <w:sz w:val="18"/>
              </w:rPr>
              <w:t>2.能以閩南語說出本課大意及本課主旨。</w:t>
            </w:r>
          </w:p>
        </w:tc>
        <w:tc>
          <w:tcPr>
            <w:tcW w:w="3026" w:type="dxa"/>
          </w:tcPr>
          <w:p w:rsidR="007E6E83" w:rsidRDefault="007E6E83">
            <w:pPr>
              <w:pStyle w:val="TableParagraph"/>
              <w:spacing w:line="242" w:lineRule="auto"/>
              <w:ind w:left="108" w:right="205"/>
              <w:rPr>
                <w:sz w:val="18"/>
              </w:rPr>
            </w:pPr>
            <w:r>
              <w:rPr>
                <w:spacing w:val="-2"/>
                <w:sz w:val="18"/>
              </w:rPr>
              <w:t>時進行動畫中部分字詞、語句的教</w:t>
            </w:r>
            <w:r>
              <w:rPr>
                <w:spacing w:val="-6"/>
                <w:sz w:val="18"/>
              </w:rPr>
              <w:t>學。</w:t>
            </w:r>
          </w:p>
          <w:p w:rsidR="007E6E83" w:rsidRDefault="007E6E83">
            <w:pPr>
              <w:pStyle w:val="TableParagraph"/>
              <w:spacing w:before="227"/>
              <w:ind w:left="108"/>
              <w:rPr>
                <w:sz w:val="18"/>
              </w:rPr>
            </w:pPr>
            <w:r>
              <w:rPr>
                <w:spacing w:val="-2"/>
                <w:sz w:val="18"/>
              </w:rPr>
              <w:t>二、發展活動</w:t>
            </w:r>
          </w:p>
          <w:p w:rsidR="007E6E83" w:rsidRDefault="007E6E83">
            <w:pPr>
              <w:pStyle w:val="TableParagraph"/>
              <w:spacing w:before="5"/>
              <w:ind w:left="108"/>
              <w:rPr>
                <w:sz w:val="18"/>
              </w:rPr>
            </w:pPr>
            <w:r>
              <w:rPr>
                <w:sz w:val="18"/>
              </w:rPr>
              <w:t>（一）</w:t>
            </w:r>
            <w:r>
              <w:rPr>
                <w:spacing w:val="-2"/>
                <w:sz w:val="18"/>
              </w:rPr>
              <w:t>活動一：營造情境</w:t>
            </w:r>
          </w:p>
          <w:p w:rsidR="007E6E83" w:rsidRDefault="007E6E83" w:rsidP="007E6E83">
            <w:pPr>
              <w:pStyle w:val="TableParagraph"/>
              <w:numPr>
                <w:ilvl w:val="0"/>
                <w:numId w:val="717"/>
              </w:numPr>
              <w:tabs>
                <w:tab w:val="left" w:pos="290"/>
              </w:tabs>
              <w:spacing w:before="4" w:line="242" w:lineRule="auto"/>
              <w:ind w:right="205" w:firstLine="0"/>
              <w:rPr>
                <w:sz w:val="18"/>
              </w:rPr>
            </w:pPr>
            <w:r>
              <w:rPr>
                <w:spacing w:val="-2"/>
                <w:sz w:val="18"/>
              </w:rPr>
              <w:t>學生能在老師引導下，討論實體商店與線上商店的差異。</w:t>
            </w:r>
          </w:p>
          <w:p w:rsidR="007E6E83" w:rsidRDefault="007E6E83" w:rsidP="007E6E83">
            <w:pPr>
              <w:pStyle w:val="TableParagraph"/>
              <w:numPr>
                <w:ilvl w:val="0"/>
                <w:numId w:val="717"/>
              </w:numPr>
              <w:tabs>
                <w:tab w:val="left" w:pos="290"/>
              </w:tabs>
              <w:spacing w:before="3" w:line="242" w:lineRule="auto"/>
              <w:ind w:right="205" w:firstLine="0"/>
              <w:rPr>
                <w:sz w:val="18"/>
              </w:rPr>
            </w:pPr>
            <w:r>
              <w:rPr>
                <w:spacing w:val="-2"/>
                <w:sz w:val="18"/>
              </w:rPr>
              <w:t>老師請學生依消費者的角度進行</w:t>
            </w:r>
            <w:r>
              <w:rPr>
                <w:spacing w:val="-4"/>
                <w:sz w:val="18"/>
              </w:rPr>
              <w:t>思考。</w:t>
            </w:r>
          </w:p>
          <w:p w:rsidR="007E6E83" w:rsidRDefault="007E6E83" w:rsidP="007E6E83">
            <w:pPr>
              <w:pStyle w:val="TableParagraph"/>
              <w:numPr>
                <w:ilvl w:val="0"/>
                <w:numId w:val="717"/>
              </w:numPr>
              <w:tabs>
                <w:tab w:val="left" w:pos="290"/>
              </w:tabs>
              <w:spacing w:before="2" w:line="242" w:lineRule="auto"/>
              <w:ind w:right="205" w:firstLine="0"/>
              <w:jc w:val="both"/>
              <w:rPr>
                <w:sz w:val="18"/>
              </w:rPr>
            </w:pPr>
            <w:r>
              <w:rPr>
                <w:spacing w:val="-2"/>
                <w:sz w:val="18"/>
              </w:rPr>
              <w:t>老師揭示課文情境掛圖，師生共同討論掛圖內容，引導學生進入課</w:t>
            </w:r>
            <w:r>
              <w:rPr>
                <w:spacing w:val="-4"/>
                <w:sz w:val="18"/>
              </w:rPr>
              <w:t>文情境。</w:t>
            </w:r>
          </w:p>
          <w:p w:rsidR="007E6E83" w:rsidRDefault="007E6E83">
            <w:pPr>
              <w:pStyle w:val="TableParagraph"/>
              <w:spacing w:before="7"/>
              <w:rPr>
                <w:sz w:val="18"/>
              </w:rPr>
            </w:pPr>
          </w:p>
          <w:p w:rsidR="007E6E83" w:rsidRDefault="007E6E83">
            <w:pPr>
              <w:pStyle w:val="TableParagraph"/>
              <w:ind w:left="108"/>
              <w:rPr>
                <w:sz w:val="18"/>
              </w:rPr>
            </w:pPr>
            <w:r>
              <w:rPr>
                <w:sz w:val="18"/>
              </w:rPr>
              <w:t>（二）</w:t>
            </w:r>
            <w:r>
              <w:rPr>
                <w:spacing w:val="-2"/>
                <w:sz w:val="18"/>
              </w:rPr>
              <w:t>活動二：分析</w:t>
            </w:r>
          </w:p>
          <w:p w:rsidR="007E6E83" w:rsidRDefault="007E6E83" w:rsidP="007E6E83">
            <w:pPr>
              <w:pStyle w:val="TableParagraph"/>
              <w:numPr>
                <w:ilvl w:val="0"/>
                <w:numId w:val="716"/>
              </w:numPr>
              <w:tabs>
                <w:tab w:val="left" w:pos="290"/>
              </w:tabs>
              <w:spacing w:before="14" w:line="242" w:lineRule="auto"/>
              <w:ind w:right="205" w:firstLine="0"/>
              <w:jc w:val="both"/>
              <w:rPr>
                <w:sz w:val="18"/>
              </w:rPr>
            </w:pPr>
            <w:r>
              <w:rPr>
                <w:spacing w:val="16"/>
                <w:sz w:val="18"/>
              </w:rPr>
              <w:t>播放</w:t>
            </w:r>
            <w:r>
              <w:rPr>
                <w:sz w:val="18"/>
              </w:rPr>
              <w:t>MP3</w:t>
            </w:r>
            <w:r>
              <w:rPr>
                <w:rFonts w:ascii="MS Gothic" w:eastAsia="MS Gothic" w:hAnsi="MS Gothic"/>
                <w:sz w:val="18"/>
              </w:rPr>
              <w:t>❼</w:t>
            </w:r>
            <w:r>
              <w:rPr>
                <w:sz w:val="18"/>
              </w:rPr>
              <w:t>或教學電子書，老師</w:t>
            </w:r>
            <w:r>
              <w:rPr>
                <w:spacing w:val="-2"/>
                <w:sz w:val="18"/>
              </w:rPr>
              <w:t>範讀、領讀課文內容、解釋課文內容，並引導學生認識方音差異。</w:t>
            </w:r>
          </w:p>
          <w:p w:rsidR="007E6E83" w:rsidRDefault="007E6E83" w:rsidP="007E6E83">
            <w:pPr>
              <w:pStyle w:val="TableParagraph"/>
              <w:numPr>
                <w:ilvl w:val="0"/>
                <w:numId w:val="716"/>
              </w:numPr>
              <w:tabs>
                <w:tab w:val="left" w:pos="290"/>
              </w:tabs>
              <w:spacing w:before="2" w:line="244" w:lineRule="auto"/>
              <w:ind w:right="159" w:firstLine="0"/>
              <w:jc w:val="both"/>
              <w:rPr>
                <w:sz w:val="18"/>
              </w:rPr>
            </w:pPr>
            <w:r>
              <w:rPr>
                <w:spacing w:val="-2"/>
                <w:sz w:val="18"/>
              </w:rPr>
              <w:t>老師請學生進行段落大意學習策略圖的記錄，並引導學生整理歸納段落大意。（</w:t>
            </w:r>
            <w:r>
              <w:rPr>
                <w:spacing w:val="-6"/>
                <w:sz w:val="18"/>
              </w:rPr>
              <w:t xml:space="preserve">詳見本書 </w:t>
            </w:r>
            <w:r>
              <w:rPr>
                <w:spacing w:val="-2"/>
                <w:sz w:val="18"/>
              </w:rPr>
              <w:t>P14-15「教學有策略」）</w:t>
            </w:r>
          </w:p>
          <w:p w:rsidR="007E6E83" w:rsidRDefault="007E6E83" w:rsidP="007E6E83">
            <w:pPr>
              <w:pStyle w:val="TableParagraph"/>
              <w:numPr>
                <w:ilvl w:val="0"/>
                <w:numId w:val="716"/>
              </w:numPr>
              <w:tabs>
                <w:tab w:val="left" w:pos="290"/>
              </w:tabs>
              <w:spacing w:line="242" w:lineRule="auto"/>
              <w:ind w:right="205" w:firstLine="0"/>
              <w:rPr>
                <w:sz w:val="18"/>
              </w:rPr>
            </w:pPr>
            <w:r>
              <w:rPr>
                <w:spacing w:val="-2"/>
                <w:sz w:val="18"/>
              </w:rPr>
              <w:t>老師請學生歸納課文段落大意及本課大意。</w:t>
            </w:r>
          </w:p>
          <w:p w:rsidR="007E6E83" w:rsidRDefault="007E6E83" w:rsidP="007E6E83">
            <w:pPr>
              <w:pStyle w:val="TableParagraph"/>
              <w:numPr>
                <w:ilvl w:val="0"/>
                <w:numId w:val="716"/>
              </w:numPr>
              <w:tabs>
                <w:tab w:val="left" w:pos="290"/>
              </w:tabs>
              <w:spacing w:line="242" w:lineRule="auto"/>
              <w:ind w:right="205" w:firstLine="0"/>
              <w:rPr>
                <w:sz w:val="18"/>
              </w:rPr>
            </w:pPr>
            <w:r>
              <w:rPr>
                <w:spacing w:val="-2"/>
                <w:sz w:val="18"/>
              </w:rPr>
              <w:t>老師請學生發表關於實體及線上交易的經驗感受。</w:t>
            </w:r>
          </w:p>
          <w:p w:rsidR="007E6E83" w:rsidRDefault="007E6E83" w:rsidP="007E6E83">
            <w:pPr>
              <w:pStyle w:val="TableParagraph"/>
              <w:numPr>
                <w:ilvl w:val="0"/>
                <w:numId w:val="716"/>
              </w:numPr>
              <w:tabs>
                <w:tab w:val="left" w:pos="290"/>
              </w:tabs>
              <w:spacing w:before="2" w:line="242" w:lineRule="auto"/>
              <w:ind w:right="205" w:firstLine="0"/>
              <w:rPr>
                <w:sz w:val="18"/>
              </w:rPr>
            </w:pPr>
            <w:r>
              <w:rPr>
                <w:spacing w:val="-2"/>
                <w:sz w:val="18"/>
              </w:rPr>
              <w:t>老師請學生分析念讀課文時的聲</w:t>
            </w:r>
            <w:r>
              <w:rPr>
                <w:spacing w:val="-4"/>
                <w:sz w:val="18"/>
              </w:rPr>
              <w:t>情變化。</w:t>
            </w:r>
          </w:p>
          <w:p w:rsidR="007E6E83" w:rsidRDefault="007E6E83">
            <w:pPr>
              <w:pStyle w:val="TableParagraph"/>
              <w:spacing w:before="7"/>
              <w:rPr>
                <w:sz w:val="18"/>
              </w:rPr>
            </w:pPr>
          </w:p>
          <w:p w:rsidR="007E6E83" w:rsidRDefault="007E6E83">
            <w:pPr>
              <w:pStyle w:val="TableParagraph"/>
              <w:ind w:left="108"/>
              <w:rPr>
                <w:sz w:val="18"/>
              </w:rPr>
            </w:pPr>
            <w:r>
              <w:rPr>
                <w:spacing w:val="-2"/>
                <w:sz w:val="18"/>
              </w:rPr>
              <w:t>三、統整活動</w:t>
            </w:r>
          </w:p>
          <w:p w:rsidR="007E6E83" w:rsidRDefault="007E6E83">
            <w:pPr>
              <w:pStyle w:val="TableParagraph"/>
              <w:spacing w:before="8" w:line="230" w:lineRule="atLeast"/>
              <w:ind w:left="108" w:right="250"/>
              <w:rPr>
                <w:sz w:val="18"/>
              </w:rPr>
            </w:pPr>
            <w:r>
              <w:rPr>
                <w:spacing w:val="-17"/>
                <w:sz w:val="18"/>
              </w:rPr>
              <w:t xml:space="preserve">播放 </w:t>
            </w:r>
            <w:r>
              <w:rPr>
                <w:spacing w:val="-2"/>
                <w:sz w:val="18"/>
              </w:rPr>
              <w:t>MP3</w:t>
            </w:r>
            <w:r>
              <w:rPr>
                <w:rFonts w:ascii="MS Gothic" w:eastAsia="MS Gothic" w:hAnsi="MS Gothic"/>
                <w:spacing w:val="-2"/>
                <w:sz w:val="18"/>
              </w:rPr>
              <w:t>❼</w:t>
            </w:r>
            <w:r>
              <w:rPr>
                <w:spacing w:val="-2"/>
                <w:sz w:val="18"/>
              </w:rPr>
              <w:t>或教學電子書，引導學生唱跳本課歌曲。</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spacing w:line="223" w:lineRule="exact"/>
              <w:ind w:left="110"/>
              <w:rPr>
                <w:sz w:val="18"/>
              </w:rPr>
            </w:pPr>
            <w:r>
              <w:rPr>
                <w:spacing w:val="-3"/>
                <w:sz w:val="18"/>
              </w:rPr>
              <w:t>規律性。</w:t>
            </w:r>
          </w:p>
          <w:p w:rsidR="007E6E83" w:rsidRDefault="007E6E83">
            <w:pPr>
              <w:pStyle w:val="TableParagraph"/>
              <w:spacing w:before="2" w:line="242" w:lineRule="auto"/>
              <w:ind w:left="110" w:right="119"/>
              <w:jc w:val="both"/>
              <w:rPr>
                <w:sz w:val="18"/>
              </w:rPr>
            </w:pPr>
            <w:r>
              <w:rPr>
                <w:sz w:val="18"/>
              </w:rPr>
              <w:t>2a-Ⅲ-2</w:t>
            </w:r>
            <w:r>
              <w:rPr>
                <w:spacing w:val="-8"/>
                <w:sz w:val="18"/>
              </w:rPr>
              <w:t xml:space="preserve"> 表達</w:t>
            </w:r>
            <w:r>
              <w:rPr>
                <w:spacing w:val="-2"/>
                <w:sz w:val="18"/>
              </w:rPr>
              <w:t>對在地與全球議題的關懷。</w:t>
            </w:r>
          </w:p>
        </w:tc>
      </w:tr>
      <w:tr w:rsidR="007E6E83">
        <w:trPr>
          <w:trHeight w:val="938"/>
        </w:trPr>
        <w:tc>
          <w:tcPr>
            <w:tcW w:w="860" w:type="dxa"/>
          </w:tcPr>
          <w:p w:rsidR="007E6E83" w:rsidRDefault="007E6E83">
            <w:pPr>
              <w:pStyle w:val="TableParagraph"/>
              <w:spacing w:line="246" w:lineRule="exact"/>
              <w:rPr>
                <w:sz w:val="20"/>
              </w:rPr>
            </w:pPr>
            <w:r>
              <w:rPr>
                <w:spacing w:val="-5"/>
                <w:sz w:val="20"/>
              </w:rPr>
              <w:t>第二週</w:t>
            </w:r>
          </w:p>
        </w:tc>
        <w:tc>
          <w:tcPr>
            <w:tcW w:w="1661" w:type="dxa"/>
          </w:tcPr>
          <w:p w:rsidR="007E6E83" w:rsidRDefault="007E6E83">
            <w:pPr>
              <w:pStyle w:val="TableParagraph"/>
              <w:spacing w:before="226" w:line="244" w:lineRule="auto"/>
              <w:ind w:left="150" w:right="192" w:hanging="3"/>
              <w:rPr>
                <w:sz w:val="18"/>
              </w:rPr>
            </w:pPr>
            <w:r>
              <w:rPr>
                <w:spacing w:val="-10"/>
                <w:sz w:val="18"/>
              </w:rPr>
              <w:t xml:space="preserve">一、新時代 </w:t>
            </w:r>
            <w:r>
              <w:rPr>
                <w:spacing w:val="-2"/>
                <w:sz w:val="18"/>
              </w:rPr>
              <w:t>1.線</w:t>
            </w:r>
            <w:r>
              <w:rPr>
                <w:spacing w:val="-4"/>
                <w:sz w:val="18"/>
              </w:rPr>
              <w:t>頂買賣</w:t>
            </w:r>
          </w:p>
        </w:tc>
        <w:tc>
          <w:tcPr>
            <w:tcW w:w="463" w:type="dxa"/>
          </w:tcPr>
          <w:p w:rsidR="007E6E83" w:rsidRDefault="007E6E83">
            <w:pPr>
              <w:pStyle w:val="TableParagraph"/>
              <w:spacing w:line="224" w:lineRule="exact"/>
              <w:rPr>
                <w:sz w:val="18"/>
              </w:rPr>
            </w:pPr>
            <w:r>
              <w:rPr>
                <w:spacing w:val="-10"/>
                <w:sz w:val="18"/>
              </w:rPr>
              <w:t>1</w:t>
            </w:r>
          </w:p>
        </w:tc>
        <w:tc>
          <w:tcPr>
            <w:tcW w:w="1275" w:type="dxa"/>
          </w:tcPr>
          <w:p w:rsidR="007E6E83" w:rsidRDefault="007E6E83">
            <w:pPr>
              <w:pStyle w:val="TableParagraph"/>
              <w:spacing w:line="224" w:lineRule="exact"/>
              <w:ind w:left="105"/>
              <w:rPr>
                <w:sz w:val="18"/>
              </w:rPr>
            </w:pPr>
            <w:r>
              <w:rPr>
                <w:sz w:val="18"/>
              </w:rPr>
              <w:t>閩-E-</w:t>
            </w:r>
            <w:r>
              <w:rPr>
                <w:spacing w:val="-5"/>
                <w:sz w:val="18"/>
              </w:rPr>
              <w:t>B1</w:t>
            </w:r>
          </w:p>
          <w:p w:rsidR="007E6E83" w:rsidRDefault="007E6E83">
            <w:pPr>
              <w:pStyle w:val="TableParagraph"/>
              <w:spacing w:before="2"/>
              <w:ind w:left="105"/>
              <w:rPr>
                <w:sz w:val="18"/>
              </w:rPr>
            </w:pPr>
            <w:r>
              <w:rPr>
                <w:spacing w:val="-2"/>
                <w:sz w:val="18"/>
              </w:rPr>
              <w:t>具備理解與</w:t>
            </w:r>
          </w:p>
          <w:p w:rsidR="007E6E83" w:rsidRDefault="007E6E83">
            <w:pPr>
              <w:pStyle w:val="TableParagraph"/>
              <w:spacing w:before="1" w:line="230" w:lineRule="atLeast"/>
              <w:ind w:left="105" w:right="259"/>
              <w:rPr>
                <w:sz w:val="18"/>
              </w:rPr>
            </w:pPr>
            <w:r>
              <w:rPr>
                <w:spacing w:val="-2"/>
                <w:sz w:val="18"/>
              </w:rPr>
              <w:t>使用閩南語文的基本能</w:t>
            </w:r>
          </w:p>
        </w:tc>
        <w:tc>
          <w:tcPr>
            <w:tcW w:w="818" w:type="dxa"/>
          </w:tcPr>
          <w:p w:rsidR="007E6E83" w:rsidRDefault="007E6E83">
            <w:pPr>
              <w:pStyle w:val="TableParagraph"/>
              <w:spacing w:line="224" w:lineRule="exact"/>
              <w:rPr>
                <w:sz w:val="18"/>
              </w:rPr>
            </w:pPr>
            <w:r>
              <w:rPr>
                <w:sz w:val="18"/>
              </w:rPr>
              <w:t>2-Ⅲ-</w:t>
            </w:r>
            <w:r>
              <w:rPr>
                <w:spacing w:val="-10"/>
                <w:sz w:val="18"/>
              </w:rPr>
              <w:t>2</w:t>
            </w:r>
          </w:p>
          <w:p w:rsidR="007E6E83" w:rsidRDefault="007E6E83">
            <w:pPr>
              <w:pStyle w:val="TableParagraph"/>
              <w:spacing w:before="2"/>
              <w:rPr>
                <w:sz w:val="18"/>
              </w:rPr>
            </w:pPr>
            <w:r>
              <w:rPr>
                <w:spacing w:val="-4"/>
                <w:sz w:val="18"/>
              </w:rPr>
              <w:t>能運用</w:t>
            </w:r>
          </w:p>
          <w:p w:rsidR="007E6E83" w:rsidRDefault="007E6E83">
            <w:pPr>
              <w:pStyle w:val="TableParagraph"/>
              <w:spacing w:before="1" w:line="230" w:lineRule="atLeast"/>
              <w:ind w:right="158"/>
              <w:rPr>
                <w:sz w:val="18"/>
              </w:rPr>
            </w:pPr>
            <w:r>
              <w:rPr>
                <w:spacing w:val="-4"/>
                <w:sz w:val="18"/>
              </w:rPr>
              <w:t>閩南語進行對</w:t>
            </w:r>
          </w:p>
        </w:tc>
        <w:tc>
          <w:tcPr>
            <w:tcW w:w="823" w:type="dxa"/>
          </w:tcPr>
          <w:p w:rsidR="007E6E83" w:rsidRDefault="007E6E83">
            <w:pPr>
              <w:pStyle w:val="TableParagraph"/>
              <w:spacing w:line="224" w:lineRule="exact"/>
              <w:rPr>
                <w:sz w:val="18"/>
              </w:rPr>
            </w:pPr>
            <w:r>
              <w:rPr>
                <w:position w:val="9"/>
                <w:sz w:val="9"/>
              </w:rPr>
              <w:t>◎</w:t>
            </w:r>
            <w:r>
              <w:rPr>
                <w:sz w:val="18"/>
              </w:rPr>
              <w:t>Aa-</w:t>
            </w:r>
            <w:r>
              <w:rPr>
                <w:spacing w:val="-10"/>
                <w:sz w:val="18"/>
              </w:rPr>
              <w:t>Ⅲ</w:t>
            </w:r>
          </w:p>
          <w:p w:rsidR="007E6E83" w:rsidRDefault="007E6E83">
            <w:pPr>
              <w:pStyle w:val="TableParagraph"/>
              <w:spacing w:before="2"/>
              <w:rPr>
                <w:sz w:val="18"/>
              </w:rPr>
            </w:pPr>
            <w:r>
              <w:rPr>
                <w:sz w:val="18"/>
              </w:rPr>
              <w:t>-1</w:t>
            </w:r>
            <w:r>
              <w:rPr>
                <w:spacing w:val="-4"/>
                <w:sz w:val="18"/>
              </w:rPr>
              <w:t xml:space="preserve"> 羅</w:t>
            </w:r>
          </w:p>
          <w:p w:rsidR="007E6E83" w:rsidRDefault="007E6E83">
            <w:pPr>
              <w:pStyle w:val="TableParagraph"/>
              <w:spacing w:before="1" w:line="230" w:lineRule="atLeast"/>
              <w:ind w:right="343"/>
              <w:rPr>
                <w:sz w:val="18"/>
              </w:rPr>
            </w:pPr>
            <w:r>
              <w:rPr>
                <w:spacing w:val="-6"/>
                <w:sz w:val="18"/>
              </w:rPr>
              <w:t>馬拼</w:t>
            </w:r>
            <w:r>
              <w:rPr>
                <w:spacing w:val="-5"/>
                <w:sz w:val="18"/>
              </w:rPr>
              <w:t>音。</w:t>
            </w:r>
          </w:p>
        </w:tc>
        <w:tc>
          <w:tcPr>
            <w:tcW w:w="1298" w:type="dxa"/>
          </w:tcPr>
          <w:p w:rsidR="007E6E83" w:rsidRDefault="007E6E83" w:rsidP="007E6E83">
            <w:pPr>
              <w:pStyle w:val="TableParagraph"/>
              <w:numPr>
                <w:ilvl w:val="0"/>
                <w:numId w:val="715"/>
              </w:numPr>
              <w:tabs>
                <w:tab w:val="left" w:pos="290"/>
              </w:tabs>
              <w:spacing w:line="242" w:lineRule="auto"/>
              <w:ind w:right="95" w:firstLine="0"/>
              <w:rPr>
                <w:sz w:val="18"/>
              </w:rPr>
            </w:pPr>
            <w:r>
              <w:rPr>
                <w:spacing w:val="-2"/>
                <w:sz w:val="18"/>
              </w:rPr>
              <w:t>能透過標音符號及漢字的</w:t>
            </w:r>
          </w:p>
          <w:p w:rsidR="007E6E83" w:rsidRDefault="007E6E83">
            <w:pPr>
              <w:pStyle w:val="TableParagraph"/>
              <w:spacing w:line="230" w:lineRule="atLeast"/>
              <w:ind w:left="108" w:right="99"/>
              <w:rPr>
                <w:sz w:val="18"/>
              </w:rPr>
            </w:pPr>
            <w:r>
              <w:rPr>
                <w:spacing w:val="-2"/>
                <w:sz w:val="18"/>
              </w:rPr>
              <w:t>學習，簡單說出消費經驗，</w:t>
            </w:r>
          </w:p>
        </w:tc>
        <w:tc>
          <w:tcPr>
            <w:tcW w:w="3026" w:type="dxa"/>
          </w:tcPr>
          <w:p w:rsidR="007E6E83" w:rsidRDefault="007E6E83">
            <w:pPr>
              <w:pStyle w:val="TableParagraph"/>
              <w:spacing w:line="224" w:lineRule="exact"/>
              <w:ind w:left="108"/>
              <w:rPr>
                <w:sz w:val="18"/>
              </w:rPr>
            </w:pPr>
            <w:r>
              <w:rPr>
                <w:spacing w:val="-5"/>
                <w:sz w:val="18"/>
              </w:rPr>
              <w:t xml:space="preserve">一、新時代 </w:t>
            </w:r>
            <w:r>
              <w:rPr>
                <w:sz w:val="18"/>
              </w:rPr>
              <w:t>1.</w:t>
            </w:r>
            <w:r>
              <w:rPr>
                <w:spacing w:val="-3"/>
                <w:sz w:val="18"/>
              </w:rPr>
              <w:t>線頂買賣</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3" w:line="225" w:lineRule="exact"/>
              <w:ind w:left="108"/>
              <w:rPr>
                <w:sz w:val="18"/>
              </w:rPr>
            </w:pPr>
            <w:r>
              <w:rPr>
                <w:spacing w:val="-1"/>
                <w:sz w:val="18"/>
              </w:rPr>
              <w:t>老師揭示這堂課要學的語詞主題：</w:t>
            </w:r>
          </w:p>
        </w:tc>
        <w:tc>
          <w:tcPr>
            <w:tcW w:w="1312" w:type="dxa"/>
          </w:tcPr>
          <w:p w:rsidR="007E6E83" w:rsidRDefault="007E6E83">
            <w:pPr>
              <w:pStyle w:val="TableParagraph"/>
              <w:spacing w:line="242" w:lineRule="auto"/>
              <w:ind w:left="109" w:right="470"/>
              <w:rPr>
                <w:sz w:val="18"/>
              </w:rPr>
            </w:pPr>
            <w:r>
              <w:rPr>
                <w:spacing w:val="-4"/>
                <w:sz w:val="18"/>
              </w:rPr>
              <w:t>實作評量</w:t>
            </w:r>
            <w:r>
              <w:rPr>
                <w:spacing w:val="-3"/>
                <w:sz w:val="18"/>
              </w:rPr>
              <w:t>態度評量</w:t>
            </w:r>
          </w:p>
          <w:p w:rsidR="007E6E83" w:rsidRDefault="007E6E83">
            <w:pPr>
              <w:pStyle w:val="TableParagraph"/>
              <w:spacing w:line="230" w:lineRule="atLeast"/>
              <w:ind w:left="109" w:right="470"/>
              <w:rPr>
                <w:sz w:val="18"/>
              </w:rPr>
            </w:pPr>
            <w:r>
              <w:rPr>
                <w:spacing w:val="-4"/>
                <w:sz w:val="18"/>
              </w:rPr>
              <w:t>口語評量</w:t>
            </w:r>
            <w:r>
              <w:rPr>
                <w:spacing w:val="-3"/>
                <w:sz w:val="18"/>
              </w:rPr>
              <w:t>聆聽評量</w:t>
            </w:r>
          </w:p>
        </w:tc>
        <w:tc>
          <w:tcPr>
            <w:tcW w:w="1313" w:type="dxa"/>
          </w:tcPr>
          <w:p w:rsidR="007E6E83" w:rsidRDefault="007E6E83">
            <w:pPr>
              <w:pStyle w:val="TableParagraph"/>
              <w:spacing w:line="224" w:lineRule="exact"/>
              <w:ind w:left="110"/>
              <w:rPr>
                <w:sz w:val="18"/>
              </w:rPr>
            </w:pPr>
            <w:r>
              <w:rPr>
                <w:spacing w:val="-3"/>
                <w:sz w:val="18"/>
              </w:rPr>
              <w:t>資訊教育</w:t>
            </w:r>
          </w:p>
          <w:p w:rsidR="007E6E83" w:rsidRDefault="007E6E83">
            <w:pPr>
              <w:pStyle w:val="TableParagraph"/>
              <w:spacing w:before="2"/>
              <w:ind w:left="110"/>
              <w:rPr>
                <w:sz w:val="18"/>
              </w:rPr>
            </w:pPr>
            <w:r>
              <w:rPr>
                <w:sz w:val="18"/>
              </w:rPr>
              <w:t>資E1</w:t>
            </w:r>
            <w:r>
              <w:rPr>
                <w:spacing w:val="-3"/>
                <w:sz w:val="18"/>
              </w:rPr>
              <w:t xml:space="preserve"> 認識常</w:t>
            </w:r>
          </w:p>
          <w:p w:rsidR="007E6E83" w:rsidRDefault="007E6E83">
            <w:pPr>
              <w:pStyle w:val="TableParagraph"/>
              <w:spacing w:before="1" w:line="230" w:lineRule="atLeast"/>
              <w:ind w:left="110" w:right="292"/>
              <w:rPr>
                <w:sz w:val="18"/>
              </w:rPr>
            </w:pPr>
            <w:r>
              <w:rPr>
                <w:spacing w:val="-2"/>
                <w:sz w:val="18"/>
              </w:rPr>
              <w:t>見的資訊系</w:t>
            </w:r>
            <w:r>
              <w:rPr>
                <w:spacing w:val="-6"/>
                <w:sz w:val="18"/>
              </w:rPr>
              <w:t>統。</w:t>
            </w:r>
          </w:p>
        </w:tc>
        <w:tc>
          <w:tcPr>
            <w:tcW w:w="1324" w:type="dxa"/>
          </w:tcPr>
          <w:p w:rsidR="007E6E83" w:rsidRDefault="007E6E83">
            <w:pPr>
              <w:pStyle w:val="TableParagraph"/>
              <w:spacing w:line="224" w:lineRule="exact"/>
              <w:ind w:left="110"/>
              <w:rPr>
                <w:sz w:val="18"/>
              </w:rPr>
            </w:pPr>
            <w:r>
              <w:rPr>
                <w:spacing w:val="-3"/>
                <w:sz w:val="18"/>
              </w:rPr>
              <w:t>社會領域</w:t>
            </w:r>
          </w:p>
          <w:p w:rsidR="007E6E83" w:rsidRDefault="007E6E83">
            <w:pPr>
              <w:pStyle w:val="TableParagraph"/>
              <w:spacing w:before="2"/>
              <w:ind w:left="110"/>
              <w:rPr>
                <w:sz w:val="18"/>
              </w:rPr>
            </w:pPr>
            <w:r>
              <w:rPr>
                <w:sz w:val="18"/>
              </w:rPr>
              <w:t>1b-Ⅲ-2</w:t>
            </w:r>
            <w:r>
              <w:rPr>
                <w:spacing w:val="-4"/>
                <w:sz w:val="18"/>
              </w:rPr>
              <w:t xml:space="preserve"> 理解</w:t>
            </w:r>
          </w:p>
          <w:p w:rsidR="007E6E83" w:rsidRDefault="007E6E83">
            <w:pPr>
              <w:pStyle w:val="TableParagraph"/>
              <w:spacing w:before="1" w:line="230" w:lineRule="atLeast"/>
              <w:ind w:left="110" w:right="121"/>
              <w:rPr>
                <w:sz w:val="18"/>
              </w:rPr>
            </w:pPr>
            <w:r>
              <w:rPr>
                <w:spacing w:val="-2"/>
                <w:sz w:val="18"/>
              </w:rPr>
              <w:t>各種事實或社會現象的關</w:t>
            </w:r>
          </w:p>
        </w:tc>
      </w:tr>
    </w:tbl>
    <w:p w:rsidR="007E6E83" w:rsidRDefault="007E6E83">
      <w:pPr>
        <w:pStyle w:val="TableParagraph"/>
        <w:spacing w:line="230" w:lineRule="atLeast"/>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6331"/>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spacing w:line="242" w:lineRule="auto"/>
              <w:ind w:left="105" w:right="259"/>
              <w:rPr>
                <w:sz w:val="18"/>
              </w:rPr>
            </w:pPr>
            <w:r>
              <w:rPr>
                <w:spacing w:val="-2"/>
                <w:sz w:val="18"/>
              </w:rPr>
              <w:t>力，並能從事表達、溝通，以運用於家庭、學校、社區生</w:t>
            </w:r>
            <w:r>
              <w:rPr>
                <w:spacing w:val="-4"/>
                <w:sz w:val="18"/>
              </w:rPr>
              <w:t xml:space="preserve">活之中。 </w:t>
            </w:r>
            <w:r>
              <w:rPr>
                <w:spacing w:val="-2"/>
                <w:sz w:val="18"/>
              </w:rPr>
              <w:t>閩-E-C1</w:t>
            </w:r>
          </w:p>
          <w:p w:rsidR="007E6E83" w:rsidRDefault="007E6E83">
            <w:pPr>
              <w:pStyle w:val="TableParagraph"/>
              <w:spacing w:before="1" w:line="242" w:lineRule="auto"/>
              <w:ind w:left="105" w:right="259"/>
              <w:rPr>
                <w:sz w:val="18"/>
              </w:rPr>
            </w:pPr>
            <w:r>
              <w:rPr>
                <w:spacing w:val="-2"/>
                <w:sz w:val="18"/>
              </w:rPr>
              <w:t>具備透過閩南語文的學習，增進與人友善相處的能力，並</w:t>
            </w:r>
            <w:r>
              <w:rPr>
                <w:spacing w:val="-4"/>
                <w:sz w:val="18"/>
              </w:rPr>
              <w:t xml:space="preserve">能參與家 </w:t>
            </w:r>
            <w:r>
              <w:rPr>
                <w:spacing w:val="-2"/>
                <w:sz w:val="18"/>
              </w:rPr>
              <w:t>庭、學校、社區的各類活動，培養責任感，落實生活美德與公民意識</w:t>
            </w:r>
            <w:r>
              <w:rPr>
                <w:spacing w:val="-10"/>
                <w:sz w:val="18"/>
              </w:rPr>
              <w:t>。</w:t>
            </w:r>
          </w:p>
        </w:tc>
        <w:tc>
          <w:tcPr>
            <w:tcW w:w="818" w:type="dxa"/>
          </w:tcPr>
          <w:p w:rsidR="007E6E83" w:rsidRDefault="007E6E83">
            <w:pPr>
              <w:pStyle w:val="TableParagraph"/>
              <w:spacing w:line="242" w:lineRule="auto"/>
              <w:ind w:right="158"/>
              <w:jc w:val="both"/>
              <w:rPr>
                <w:sz w:val="18"/>
              </w:rPr>
            </w:pPr>
            <w:r>
              <w:rPr>
                <w:spacing w:val="-4"/>
                <w:sz w:val="18"/>
              </w:rPr>
              <w:t>話、分享與討</w:t>
            </w:r>
            <w:r>
              <w:rPr>
                <w:spacing w:val="-6"/>
                <w:sz w:val="18"/>
              </w:rPr>
              <w:t>論。</w:t>
            </w:r>
          </w:p>
          <w:p w:rsidR="007E6E83" w:rsidRDefault="007E6E83">
            <w:pPr>
              <w:pStyle w:val="TableParagraph"/>
              <w:rPr>
                <w:sz w:val="18"/>
              </w:rPr>
            </w:pPr>
            <w:r>
              <w:rPr>
                <w:sz w:val="18"/>
              </w:rPr>
              <w:t>2-Ⅲ-</w:t>
            </w:r>
            <w:r>
              <w:rPr>
                <w:spacing w:val="-10"/>
                <w:sz w:val="18"/>
              </w:rPr>
              <w:t>3</w:t>
            </w:r>
          </w:p>
          <w:p w:rsidR="007E6E83" w:rsidRDefault="007E6E83">
            <w:pPr>
              <w:pStyle w:val="TableParagraph"/>
              <w:spacing w:line="242" w:lineRule="auto"/>
              <w:ind w:right="157"/>
              <w:jc w:val="both"/>
              <w:rPr>
                <w:sz w:val="18"/>
              </w:rPr>
            </w:pPr>
            <w:r>
              <w:rPr>
                <w:spacing w:val="-4"/>
                <w:sz w:val="18"/>
              </w:rPr>
              <w:t xml:space="preserve">能運用閩南語對生活周遭事物進行有條理的口頭描述。 </w:t>
            </w:r>
            <w:r>
              <w:rPr>
                <w:sz w:val="18"/>
              </w:rPr>
              <w:t>3-Ⅲ-</w:t>
            </w:r>
            <w:r>
              <w:rPr>
                <w:spacing w:val="-10"/>
                <w:sz w:val="18"/>
              </w:rPr>
              <w:t>3</w:t>
            </w:r>
          </w:p>
          <w:p w:rsidR="007E6E83" w:rsidRDefault="007E6E83">
            <w:pPr>
              <w:pStyle w:val="TableParagraph"/>
              <w:spacing w:before="10" w:line="242" w:lineRule="auto"/>
              <w:ind w:right="158"/>
              <w:jc w:val="both"/>
              <w:rPr>
                <w:sz w:val="18"/>
              </w:rPr>
            </w:pPr>
            <w:r>
              <w:rPr>
                <w:spacing w:val="-4"/>
                <w:sz w:val="18"/>
              </w:rPr>
              <w:t>能從閱讀閩南語文過程中認識在地的文化特色。</w:t>
            </w:r>
          </w:p>
        </w:tc>
        <w:tc>
          <w:tcPr>
            <w:tcW w:w="823" w:type="dxa"/>
          </w:tcPr>
          <w:p w:rsidR="007E6E83" w:rsidRDefault="007E6E83">
            <w:pPr>
              <w:pStyle w:val="TableParagraph"/>
              <w:spacing w:line="223" w:lineRule="exact"/>
              <w:rPr>
                <w:sz w:val="18"/>
              </w:rPr>
            </w:pPr>
            <w:r>
              <w:rPr>
                <w:position w:val="9"/>
                <w:sz w:val="9"/>
              </w:rPr>
              <w:t>◎</w:t>
            </w:r>
            <w:r>
              <w:rPr>
                <w:sz w:val="18"/>
              </w:rPr>
              <w:t>Ac-</w:t>
            </w:r>
            <w:r>
              <w:rPr>
                <w:spacing w:val="-10"/>
                <w:sz w:val="18"/>
              </w:rPr>
              <w:t>Ⅲ</w:t>
            </w:r>
          </w:p>
          <w:p w:rsidR="007E6E83" w:rsidRDefault="007E6E83">
            <w:pPr>
              <w:pStyle w:val="TableParagraph"/>
              <w:spacing w:before="2" w:line="242" w:lineRule="auto"/>
              <w:ind w:right="249"/>
              <w:rPr>
                <w:sz w:val="18"/>
              </w:rPr>
            </w:pPr>
            <w:r>
              <w:rPr>
                <w:sz w:val="18"/>
              </w:rPr>
              <w:t>-2</w:t>
            </w:r>
            <w:r>
              <w:rPr>
                <w:spacing w:val="-12"/>
                <w:sz w:val="18"/>
              </w:rPr>
              <w:t xml:space="preserve"> 詩</w:t>
            </w:r>
            <w:r>
              <w:rPr>
                <w:spacing w:val="-6"/>
                <w:sz w:val="18"/>
              </w:rPr>
              <w:t>歌短文。</w:t>
            </w:r>
          </w:p>
          <w:p w:rsidR="007E6E83" w:rsidRDefault="007E6E83">
            <w:pPr>
              <w:pStyle w:val="TableParagraph"/>
              <w:spacing w:before="4"/>
              <w:rPr>
                <w:sz w:val="18"/>
              </w:rPr>
            </w:pPr>
            <w:r>
              <w:rPr>
                <w:position w:val="9"/>
                <w:sz w:val="9"/>
              </w:rPr>
              <w:t>◎</w:t>
            </w:r>
            <w:r>
              <w:rPr>
                <w:sz w:val="18"/>
              </w:rPr>
              <w:t>Be-</w:t>
            </w:r>
            <w:r>
              <w:rPr>
                <w:spacing w:val="-10"/>
                <w:sz w:val="18"/>
              </w:rPr>
              <w:t>Ⅲ</w:t>
            </w:r>
          </w:p>
          <w:p w:rsidR="007E6E83" w:rsidRDefault="007E6E83">
            <w:pPr>
              <w:pStyle w:val="TableParagraph"/>
              <w:spacing w:before="5" w:line="242" w:lineRule="auto"/>
              <w:ind w:right="249"/>
              <w:rPr>
                <w:sz w:val="18"/>
              </w:rPr>
            </w:pPr>
            <w:r>
              <w:rPr>
                <w:sz w:val="18"/>
              </w:rPr>
              <w:t>-2</w:t>
            </w:r>
            <w:r>
              <w:rPr>
                <w:spacing w:val="-12"/>
                <w:sz w:val="18"/>
              </w:rPr>
              <w:t xml:space="preserve"> 影</w:t>
            </w:r>
            <w:r>
              <w:rPr>
                <w:spacing w:val="-6"/>
                <w:sz w:val="18"/>
              </w:rPr>
              <w:t>音媒材。</w:t>
            </w:r>
          </w:p>
        </w:tc>
        <w:tc>
          <w:tcPr>
            <w:tcW w:w="1298" w:type="dxa"/>
          </w:tcPr>
          <w:p w:rsidR="007E6E83" w:rsidRDefault="007E6E83">
            <w:pPr>
              <w:pStyle w:val="TableParagraph"/>
              <w:spacing w:line="242" w:lineRule="auto"/>
              <w:ind w:left="108" w:right="99"/>
              <w:rPr>
                <w:sz w:val="18"/>
              </w:rPr>
            </w:pPr>
            <w:r>
              <w:rPr>
                <w:spacing w:val="-2"/>
                <w:sz w:val="18"/>
              </w:rPr>
              <w:t>並能寫出關鍵</w:t>
            </w:r>
            <w:r>
              <w:rPr>
                <w:spacing w:val="-4"/>
                <w:sz w:val="18"/>
              </w:rPr>
              <w:t>語詞。</w:t>
            </w:r>
          </w:p>
          <w:p w:rsidR="007E6E83" w:rsidRDefault="007E6E83">
            <w:pPr>
              <w:pStyle w:val="TableParagraph"/>
              <w:spacing w:line="242" w:lineRule="auto"/>
              <w:ind w:left="108" w:right="95"/>
              <w:jc w:val="both"/>
              <w:rPr>
                <w:sz w:val="18"/>
              </w:rPr>
            </w:pPr>
            <w:r>
              <w:rPr>
                <w:spacing w:val="-2"/>
                <w:sz w:val="18"/>
              </w:rPr>
              <w:t>2.能以閩南語說出本課大意及本課主旨。</w:t>
            </w:r>
          </w:p>
        </w:tc>
        <w:tc>
          <w:tcPr>
            <w:tcW w:w="3026" w:type="dxa"/>
          </w:tcPr>
          <w:p w:rsidR="007E6E83" w:rsidRDefault="007E6E83">
            <w:pPr>
              <w:pStyle w:val="TableParagraph"/>
              <w:spacing w:line="242" w:lineRule="auto"/>
              <w:ind w:left="108" w:right="205"/>
              <w:jc w:val="both"/>
              <w:rPr>
                <w:sz w:val="18"/>
              </w:rPr>
            </w:pPr>
            <w:r>
              <w:rPr>
                <w:spacing w:val="-2"/>
                <w:sz w:val="18"/>
              </w:rPr>
              <w:t>資訊用語，請學生翻至課文，將這類語詞圈起來，並藉此進入語詞教</w:t>
            </w:r>
            <w:r>
              <w:rPr>
                <w:spacing w:val="-6"/>
                <w:sz w:val="18"/>
              </w:rPr>
              <w:t>學。</w:t>
            </w:r>
          </w:p>
          <w:p w:rsidR="007E6E83" w:rsidRDefault="007E6E83">
            <w:pPr>
              <w:pStyle w:val="TableParagraph"/>
              <w:spacing w:before="230"/>
              <w:ind w:left="108"/>
              <w:rPr>
                <w:sz w:val="18"/>
              </w:rPr>
            </w:pPr>
            <w:r>
              <w:rPr>
                <w:spacing w:val="-2"/>
                <w:sz w:val="18"/>
              </w:rPr>
              <w:t>二、發展活動</w:t>
            </w:r>
          </w:p>
          <w:p w:rsidR="007E6E83" w:rsidRDefault="007E6E83">
            <w:pPr>
              <w:pStyle w:val="TableParagraph"/>
              <w:spacing w:before="4"/>
              <w:ind w:left="108"/>
              <w:rPr>
                <w:sz w:val="18"/>
              </w:rPr>
            </w:pPr>
            <w:r>
              <w:rPr>
                <w:sz w:val="18"/>
              </w:rPr>
              <w:t>（三）</w:t>
            </w:r>
            <w:r>
              <w:rPr>
                <w:spacing w:val="-2"/>
                <w:sz w:val="18"/>
              </w:rPr>
              <w:t>活動三：認識語詞</w:t>
            </w:r>
          </w:p>
          <w:p w:rsidR="007E6E83" w:rsidRDefault="007E6E83" w:rsidP="007E6E83">
            <w:pPr>
              <w:pStyle w:val="TableParagraph"/>
              <w:numPr>
                <w:ilvl w:val="0"/>
                <w:numId w:val="714"/>
              </w:numPr>
              <w:tabs>
                <w:tab w:val="left" w:pos="290"/>
              </w:tabs>
              <w:spacing w:before="2" w:line="244" w:lineRule="auto"/>
              <w:ind w:right="205" w:firstLine="0"/>
              <w:rPr>
                <w:sz w:val="18"/>
              </w:rPr>
            </w:pPr>
            <w:r>
              <w:rPr>
                <w:spacing w:val="-2"/>
                <w:sz w:val="18"/>
              </w:rPr>
              <w:t>學生在老師的引導下，網路購物時會用到的資訊用語。</w:t>
            </w:r>
          </w:p>
          <w:p w:rsidR="007E6E83" w:rsidRDefault="007E6E83" w:rsidP="007E6E83">
            <w:pPr>
              <w:pStyle w:val="TableParagraph"/>
              <w:numPr>
                <w:ilvl w:val="0"/>
                <w:numId w:val="714"/>
              </w:numPr>
              <w:tabs>
                <w:tab w:val="left" w:pos="290"/>
              </w:tabs>
              <w:spacing w:before="7" w:line="244" w:lineRule="auto"/>
              <w:ind w:right="205" w:firstLine="0"/>
              <w:rPr>
                <w:sz w:val="18"/>
              </w:rPr>
            </w:pPr>
            <w:r>
              <w:rPr>
                <w:spacing w:val="16"/>
                <w:sz w:val="18"/>
              </w:rPr>
              <w:t>播放</w:t>
            </w:r>
            <w:r>
              <w:rPr>
                <w:sz w:val="18"/>
              </w:rPr>
              <w:t>MP3</w:t>
            </w:r>
            <w:r>
              <w:rPr>
                <w:rFonts w:ascii="MS Gothic" w:eastAsia="MS Gothic" w:hAnsi="MS Gothic"/>
                <w:sz w:val="18"/>
              </w:rPr>
              <w:t>❼</w:t>
            </w:r>
            <w:r>
              <w:rPr>
                <w:sz w:val="18"/>
              </w:rPr>
              <w:t>或教學電子書，老師</w:t>
            </w:r>
            <w:r>
              <w:rPr>
                <w:spacing w:val="-1"/>
                <w:sz w:val="18"/>
              </w:rPr>
              <w:t>指導學生念讀語詞，並解釋語詞。</w:t>
            </w:r>
          </w:p>
          <w:p w:rsidR="007E6E83" w:rsidRDefault="007E6E83" w:rsidP="007E6E83">
            <w:pPr>
              <w:pStyle w:val="TableParagraph"/>
              <w:numPr>
                <w:ilvl w:val="0"/>
                <w:numId w:val="714"/>
              </w:numPr>
              <w:tabs>
                <w:tab w:val="left" w:pos="290"/>
              </w:tabs>
              <w:spacing w:before="1" w:line="242" w:lineRule="auto"/>
              <w:ind w:right="205" w:firstLine="0"/>
              <w:rPr>
                <w:sz w:val="18"/>
              </w:rPr>
            </w:pPr>
            <w:r>
              <w:rPr>
                <w:spacing w:val="-2"/>
                <w:sz w:val="18"/>
              </w:rPr>
              <w:t>練習本課語詞，並撕下課本附件之語詞卡。</w:t>
            </w:r>
          </w:p>
          <w:p w:rsidR="007E6E83" w:rsidRDefault="007E6E83" w:rsidP="007E6E83">
            <w:pPr>
              <w:pStyle w:val="TableParagraph"/>
              <w:numPr>
                <w:ilvl w:val="0"/>
                <w:numId w:val="714"/>
              </w:numPr>
              <w:tabs>
                <w:tab w:val="left" w:pos="290"/>
              </w:tabs>
              <w:spacing w:before="2" w:line="242" w:lineRule="auto"/>
              <w:ind w:right="205" w:firstLine="0"/>
              <w:rPr>
                <w:sz w:val="18"/>
              </w:rPr>
            </w:pPr>
            <w:r>
              <w:rPr>
                <w:spacing w:val="-2"/>
                <w:sz w:val="18"/>
              </w:rPr>
              <w:t>老師引導學生將語詞卡放在白板上說出一段完整的話。</w:t>
            </w:r>
          </w:p>
          <w:p w:rsidR="007E6E83" w:rsidRDefault="007E6E83">
            <w:pPr>
              <w:pStyle w:val="TableParagraph"/>
              <w:spacing w:before="4"/>
              <w:rPr>
                <w:sz w:val="18"/>
              </w:rPr>
            </w:pPr>
          </w:p>
          <w:p w:rsidR="007E6E83" w:rsidRDefault="007E6E83">
            <w:pPr>
              <w:pStyle w:val="TableParagraph"/>
              <w:ind w:left="108"/>
              <w:rPr>
                <w:sz w:val="18"/>
              </w:rPr>
            </w:pPr>
            <w:r>
              <w:rPr>
                <w:spacing w:val="-1"/>
                <w:sz w:val="18"/>
              </w:rPr>
              <w:t>(四)活動四：語詞大進擊</w:t>
            </w:r>
          </w:p>
          <w:p w:rsidR="007E6E83" w:rsidRDefault="007E6E83" w:rsidP="007E6E83">
            <w:pPr>
              <w:pStyle w:val="TableParagraph"/>
              <w:numPr>
                <w:ilvl w:val="0"/>
                <w:numId w:val="713"/>
              </w:numPr>
              <w:tabs>
                <w:tab w:val="left" w:pos="290"/>
              </w:tabs>
              <w:spacing w:before="5" w:line="242" w:lineRule="auto"/>
              <w:ind w:right="205" w:firstLine="0"/>
              <w:jc w:val="both"/>
              <w:rPr>
                <w:sz w:val="18"/>
              </w:rPr>
            </w:pPr>
            <w:r>
              <w:rPr>
                <w:spacing w:val="-2"/>
                <w:sz w:val="18"/>
              </w:rPr>
              <w:t>語詞對對碰：老師逐一念本課語詞，學生出示語詞卡，圖面朝老師以利進行隨堂檢核。</w:t>
            </w:r>
          </w:p>
          <w:p w:rsidR="007E6E83" w:rsidRDefault="007E6E83" w:rsidP="007E6E83">
            <w:pPr>
              <w:pStyle w:val="TableParagraph"/>
              <w:numPr>
                <w:ilvl w:val="0"/>
                <w:numId w:val="713"/>
              </w:numPr>
              <w:tabs>
                <w:tab w:val="left" w:pos="290"/>
              </w:tabs>
              <w:spacing w:before="4" w:line="242" w:lineRule="auto"/>
              <w:ind w:right="205" w:firstLine="0"/>
              <w:rPr>
                <w:sz w:val="18"/>
              </w:rPr>
            </w:pPr>
            <w:r>
              <w:rPr>
                <w:spacing w:val="-2"/>
                <w:sz w:val="18"/>
              </w:rPr>
              <w:t xml:space="preserve">語詞排序：老師請學生拿出語詞卡，依照使用頻率，依序排列語 </w:t>
            </w:r>
            <w:r>
              <w:rPr>
                <w:sz w:val="18"/>
              </w:rPr>
              <w:t>詞。（</w:t>
            </w:r>
            <w:r>
              <w:rPr>
                <w:spacing w:val="-8"/>
                <w:sz w:val="18"/>
              </w:rPr>
              <w:t xml:space="preserve">詳見本書 </w:t>
            </w:r>
            <w:r>
              <w:rPr>
                <w:sz w:val="18"/>
              </w:rPr>
              <w:t xml:space="preserve">P17「教學有策 </w:t>
            </w:r>
            <w:r>
              <w:rPr>
                <w:spacing w:val="-4"/>
                <w:sz w:val="18"/>
              </w:rPr>
              <w:t>略」）</w:t>
            </w:r>
          </w:p>
          <w:p w:rsidR="007E6E83" w:rsidRDefault="007E6E83">
            <w:pPr>
              <w:pStyle w:val="TableParagraph"/>
              <w:spacing w:before="7"/>
              <w:rPr>
                <w:sz w:val="18"/>
              </w:rPr>
            </w:pPr>
          </w:p>
          <w:p w:rsidR="007E6E83" w:rsidRDefault="007E6E83">
            <w:pPr>
              <w:pStyle w:val="TableParagraph"/>
              <w:ind w:left="108"/>
              <w:rPr>
                <w:sz w:val="18"/>
              </w:rPr>
            </w:pPr>
            <w:r>
              <w:rPr>
                <w:spacing w:val="-2"/>
                <w:sz w:val="18"/>
              </w:rPr>
              <w:t>三、統整活動。</w:t>
            </w:r>
          </w:p>
          <w:p w:rsidR="007E6E83" w:rsidRDefault="007E6E83">
            <w:pPr>
              <w:pStyle w:val="TableParagraph"/>
              <w:spacing w:line="230" w:lineRule="atLeast"/>
              <w:ind w:left="108" w:right="205"/>
              <w:rPr>
                <w:sz w:val="18"/>
              </w:rPr>
            </w:pPr>
            <w:r>
              <w:rPr>
                <w:spacing w:val="-2"/>
                <w:sz w:val="18"/>
              </w:rPr>
              <w:t>搭配教學電子書，複習本堂課程所</w:t>
            </w:r>
            <w:r>
              <w:rPr>
                <w:spacing w:val="-6"/>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spacing w:line="242" w:lineRule="auto"/>
              <w:ind w:left="110" w:right="121"/>
              <w:jc w:val="both"/>
              <w:rPr>
                <w:sz w:val="18"/>
              </w:rPr>
            </w:pPr>
            <w:r>
              <w:rPr>
                <w:spacing w:val="-2"/>
                <w:sz w:val="18"/>
              </w:rPr>
              <w:t>係，並歸納出其間的關係或</w:t>
            </w:r>
            <w:r>
              <w:rPr>
                <w:spacing w:val="-4"/>
                <w:sz w:val="18"/>
              </w:rPr>
              <w:t>規律性。</w:t>
            </w:r>
          </w:p>
          <w:p w:rsidR="007E6E83" w:rsidRDefault="007E6E83">
            <w:pPr>
              <w:pStyle w:val="TableParagraph"/>
              <w:spacing w:line="244" w:lineRule="auto"/>
              <w:ind w:left="110" w:right="119"/>
              <w:jc w:val="both"/>
              <w:rPr>
                <w:sz w:val="18"/>
              </w:rPr>
            </w:pPr>
            <w:r>
              <w:rPr>
                <w:sz w:val="18"/>
              </w:rPr>
              <w:t>2a-Ⅲ-2</w:t>
            </w:r>
            <w:r>
              <w:rPr>
                <w:spacing w:val="-8"/>
                <w:sz w:val="18"/>
              </w:rPr>
              <w:t xml:space="preserve"> 表達</w:t>
            </w:r>
            <w:r>
              <w:rPr>
                <w:spacing w:val="-2"/>
                <w:sz w:val="18"/>
              </w:rPr>
              <w:t>對在地與全球議題的關懷。</w:t>
            </w:r>
          </w:p>
        </w:tc>
      </w:tr>
      <w:tr w:rsidR="007E6E83">
        <w:trPr>
          <w:trHeight w:val="1874"/>
        </w:trPr>
        <w:tc>
          <w:tcPr>
            <w:tcW w:w="860" w:type="dxa"/>
          </w:tcPr>
          <w:p w:rsidR="007E6E83" w:rsidRDefault="007E6E83">
            <w:pPr>
              <w:pStyle w:val="TableParagraph"/>
              <w:spacing w:line="248" w:lineRule="exact"/>
              <w:rPr>
                <w:sz w:val="20"/>
              </w:rPr>
            </w:pPr>
            <w:r>
              <w:rPr>
                <w:spacing w:val="-5"/>
                <w:sz w:val="20"/>
              </w:rPr>
              <w:t>第三週</w:t>
            </w:r>
          </w:p>
        </w:tc>
        <w:tc>
          <w:tcPr>
            <w:tcW w:w="1661" w:type="dxa"/>
          </w:tcPr>
          <w:p w:rsidR="007E6E83" w:rsidRDefault="007E6E83">
            <w:pPr>
              <w:pStyle w:val="TableParagraph"/>
              <w:rPr>
                <w:sz w:val="18"/>
              </w:rPr>
            </w:pPr>
          </w:p>
          <w:p w:rsidR="007E6E83" w:rsidRDefault="007E6E83">
            <w:pPr>
              <w:pStyle w:val="TableParagraph"/>
              <w:rPr>
                <w:sz w:val="18"/>
              </w:rPr>
            </w:pPr>
          </w:p>
          <w:p w:rsidR="007E6E83" w:rsidRDefault="007E6E83">
            <w:pPr>
              <w:pStyle w:val="TableParagraph"/>
              <w:spacing w:before="3"/>
              <w:rPr>
                <w:sz w:val="18"/>
              </w:rPr>
            </w:pPr>
          </w:p>
          <w:p w:rsidR="007E6E83" w:rsidRDefault="007E6E83">
            <w:pPr>
              <w:pStyle w:val="TableParagraph"/>
              <w:spacing w:before="1" w:line="242" w:lineRule="auto"/>
              <w:ind w:left="150" w:right="192" w:hanging="3"/>
              <w:rPr>
                <w:sz w:val="18"/>
              </w:rPr>
            </w:pPr>
            <w:r>
              <w:rPr>
                <w:spacing w:val="-10"/>
                <w:sz w:val="18"/>
              </w:rPr>
              <w:t xml:space="preserve">一、新時代 </w:t>
            </w:r>
            <w:r>
              <w:rPr>
                <w:spacing w:val="-2"/>
                <w:sz w:val="18"/>
              </w:rPr>
              <w:t>1.線</w:t>
            </w:r>
            <w:r>
              <w:rPr>
                <w:spacing w:val="-4"/>
                <w:sz w:val="18"/>
              </w:rPr>
              <w:t>頂買賣</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B1</w:t>
            </w:r>
          </w:p>
          <w:p w:rsidR="007E6E83" w:rsidRDefault="007E6E83">
            <w:pPr>
              <w:pStyle w:val="TableParagraph"/>
              <w:spacing w:before="4" w:line="244" w:lineRule="auto"/>
              <w:ind w:left="105" w:right="259"/>
              <w:jc w:val="both"/>
              <w:rPr>
                <w:sz w:val="18"/>
              </w:rPr>
            </w:pPr>
            <w:r>
              <w:rPr>
                <w:spacing w:val="-2"/>
                <w:sz w:val="18"/>
              </w:rPr>
              <w:t>具備理解與使用閩南語文的基本能力，並能從事表達、溝通，以運用</w:t>
            </w:r>
          </w:p>
          <w:p w:rsidR="007E6E83" w:rsidRDefault="007E6E83">
            <w:pPr>
              <w:pStyle w:val="TableParagraph"/>
              <w:spacing w:line="215" w:lineRule="exact"/>
              <w:ind w:left="105"/>
              <w:rPr>
                <w:sz w:val="18"/>
              </w:rPr>
            </w:pPr>
            <w:r>
              <w:rPr>
                <w:spacing w:val="-2"/>
                <w:sz w:val="18"/>
              </w:rPr>
              <w:t>於家庭、學</w:t>
            </w:r>
          </w:p>
        </w:tc>
        <w:tc>
          <w:tcPr>
            <w:tcW w:w="818" w:type="dxa"/>
          </w:tcPr>
          <w:p w:rsidR="007E6E83" w:rsidRDefault="007E6E83">
            <w:pPr>
              <w:pStyle w:val="TableParagraph"/>
              <w:spacing w:line="223" w:lineRule="exact"/>
              <w:rPr>
                <w:sz w:val="18"/>
              </w:rPr>
            </w:pPr>
            <w:r>
              <w:rPr>
                <w:sz w:val="18"/>
              </w:rPr>
              <w:t>1-Ⅲ-</w:t>
            </w:r>
            <w:r>
              <w:rPr>
                <w:spacing w:val="-10"/>
                <w:sz w:val="18"/>
              </w:rPr>
              <w:t>1</w:t>
            </w:r>
          </w:p>
          <w:p w:rsidR="007E6E83" w:rsidRDefault="007E6E83">
            <w:pPr>
              <w:pStyle w:val="TableParagraph"/>
              <w:spacing w:before="4" w:line="244" w:lineRule="auto"/>
              <w:ind w:right="158"/>
              <w:jc w:val="both"/>
              <w:rPr>
                <w:sz w:val="18"/>
              </w:rPr>
            </w:pPr>
            <w:r>
              <w:rPr>
                <w:spacing w:val="-4"/>
                <w:sz w:val="18"/>
              </w:rPr>
              <w:t>能正確聽辨並尊重閩南語方音與語詞的差</w:t>
            </w:r>
          </w:p>
          <w:p w:rsidR="007E6E83" w:rsidRDefault="007E6E83">
            <w:pPr>
              <w:pStyle w:val="TableParagraph"/>
              <w:spacing w:line="215" w:lineRule="exact"/>
              <w:rPr>
                <w:sz w:val="18"/>
              </w:rPr>
            </w:pPr>
            <w:r>
              <w:rPr>
                <w:spacing w:val="-4"/>
                <w:sz w:val="18"/>
              </w:rPr>
              <w:t>異性。</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4" w:line="242"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before="2"/>
              <w:rPr>
                <w:sz w:val="18"/>
              </w:rPr>
            </w:pPr>
            <w:r>
              <w:rPr>
                <w:position w:val="9"/>
                <w:sz w:val="9"/>
              </w:rPr>
              <w:t>◎</w:t>
            </w:r>
            <w:r>
              <w:rPr>
                <w:sz w:val="18"/>
              </w:rPr>
              <w:t>Aa-</w:t>
            </w:r>
            <w:r>
              <w:rPr>
                <w:spacing w:val="-10"/>
                <w:sz w:val="18"/>
              </w:rPr>
              <w:t>Ⅲ</w:t>
            </w:r>
          </w:p>
          <w:p w:rsidR="007E6E83" w:rsidRDefault="007E6E83">
            <w:pPr>
              <w:pStyle w:val="TableParagraph"/>
              <w:spacing w:before="5"/>
              <w:rPr>
                <w:sz w:val="18"/>
              </w:rPr>
            </w:pPr>
            <w:r>
              <w:rPr>
                <w:sz w:val="18"/>
              </w:rPr>
              <w:t>-2</w:t>
            </w:r>
            <w:r>
              <w:rPr>
                <w:spacing w:val="-4"/>
                <w:sz w:val="18"/>
              </w:rPr>
              <w:t xml:space="preserve"> 漢</w:t>
            </w:r>
          </w:p>
          <w:p w:rsidR="007E6E83" w:rsidRDefault="007E6E83">
            <w:pPr>
              <w:pStyle w:val="TableParagraph"/>
              <w:spacing w:line="230" w:lineRule="atLeast"/>
              <w:ind w:right="343"/>
              <w:rPr>
                <w:sz w:val="18"/>
              </w:rPr>
            </w:pPr>
            <w:r>
              <w:rPr>
                <w:spacing w:val="-6"/>
                <w:sz w:val="18"/>
              </w:rPr>
              <w:t>字書</w:t>
            </w:r>
            <w:r>
              <w:rPr>
                <w:spacing w:val="-5"/>
                <w:sz w:val="18"/>
              </w:rPr>
              <w:t>寫。</w:t>
            </w:r>
          </w:p>
        </w:tc>
        <w:tc>
          <w:tcPr>
            <w:tcW w:w="1298" w:type="dxa"/>
          </w:tcPr>
          <w:p w:rsidR="007E6E83" w:rsidRDefault="007E6E83" w:rsidP="007E6E83">
            <w:pPr>
              <w:pStyle w:val="TableParagraph"/>
              <w:numPr>
                <w:ilvl w:val="0"/>
                <w:numId w:val="712"/>
              </w:numPr>
              <w:tabs>
                <w:tab w:val="left" w:pos="290"/>
              </w:tabs>
              <w:spacing w:line="244" w:lineRule="auto"/>
              <w:ind w:right="95" w:firstLine="0"/>
              <w:jc w:val="both"/>
              <w:rPr>
                <w:sz w:val="18"/>
              </w:rPr>
            </w:pPr>
            <w:r>
              <w:rPr>
                <w:spacing w:val="-2"/>
                <w:sz w:val="18"/>
              </w:rPr>
              <w:t>能透過閩南語文的閱讀，學習科技產物的相關說法。</w:t>
            </w:r>
          </w:p>
          <w:p w:rsidR="007E6E83" w:rsidRDefault="007E6E83" w:rsidP="007E6E83">
            <w:pPr>
              <w:pStyle w:val="TableParagraph"/>
              <w:numPr>
                <w:ilvl w:val="0"/>
                <w:numId w:val="712"/>
              </w:numPr>
              <w:tabs>
                <w:tab w:val="left" w:pos="290"/>
              </w:tabs>
              <w:spacing w:line="244" w:lineRule="auto"/>
              <w:ind w:right="95" w:firstLine="0"/>
              <w:jc w:val="both"/>
              <w:rPr>
                <w:sz w:val="18"/>
              </w:rPr>
            </w:pPr>
            <w:r>
              <w:rPr>
                <w:spacing w:val="-2"/>
                <w:sz w:val="18"/>
              </w:rPr>
              <w:t>能應用閩南語文簡單寫出線上購物流</w:t>
            </w:r>
          </w:p>
          <w:p w:rsidR="007E6E83" w:rsidRDefault="007E6E83">
            <w:pPr>
              <w:pStyle w:val="TableParagraph"/>
              <w:spacing w:line="220" w:lineRule="exact"/>
              <w:ind w:left="108"/>
              <w:rPr>
                <w:sz w:val="18"/>
              </w:rPr>
            </w:pPr>
            <w:r>
              <w:rPr>
                <w:spacing w:val="-5"/>
                <w:sz w:val="18"/>
              </w:rPr>
              <w:t>程。</w:t>
            </w:r>
          </w:p>
        </w:tc>
        <w:tc>
          <w:tcPr>
            <w:tcW w:w="3026" w:type="dxa"/>
          </w:tcPr>
          <w:p w:rsidR="007E6E83" w:rsidRDefault="007E6E83">
            <w:pPr>
              <w:pStyle w:val="TableParagraph"/>
              <w:spacing w:line="223" w:lineRule="exact"/>
              <w:ind w:left="108"/>
              <w:rPr>
                <w:sz w:val="18"/>
              </w:rPr>
            </w:pPr>
            <w:r>
              <w:rPr>
                <w:spacing w:val="-5"/>
                <w:sz w:val="18"/>
              </w:rPr>
              <w:t xml:space="preserve">一、新時代 </w:t>
            </w:r>
            <w:r>
              <w:rPr>
                <w:sz w:val="18"/>
              </w:rPr>
              <w:t>1.</w:t>
            </w:r>
            <w:r>
              <w:rPr>
                <w:spacing w:val="-3"/>
                <w:sz w:val="18"/>
              </w:rPr>
              <w:t>線頂買賣</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5" w:line="244" w:lineRule="auto"/>
              <w:ind w:left="108" w:right="205"/>
              <w:rPr>
                <w:sz w:val="18"/>
              </w:rPr>
            </w:pPr>
            <w:r>
              <w:rPr>
                <w:spacing w:val="-3"/>
                <w:sz w:val="18"/>
              </w:rPr>
              <w:t xml:space="preserve">老師請學生觀察第 </w:t>
            </w:r>
            <w:r>
              <w:rPr>
                <w:sz w:val="18"/>
              </w:rPr>
              <w:t>14-17</w:t>
            </w:r>
            <w:r>
              <w:rPr>
                <w:spacing w:val="-6"/>
                <w:sz w:val="18"/>
              </w:rPr>
              <w:t xml:space="preserve"> 頁的短</w:t>
            </w:r>
            <w:r>
              <w:rPr>
                <w:sz w:val="18"/>
              </w:rPr>
              <w:t xml:space="preserve"> </w:t>
            </w:r>
            <w:r>
              <w:rPr>
                <w:spacing w:val="-2"/>
                <w:sz w:val="18"/>
              </w:rPr>
              <w:t>語，討論這些短語的結構有什麼異同之處。藉此進入「短語練習」教</w:t>
            </w:r>
            <w:r>
              <w:rPr>
                <w:spacing w:val="-6"/>
                <w:sz w:val="18"/>
              </w:rPr>
              <w:t>學。</w:t>
            </w:r>
          </w:p>
        </w:tc>
        <w:tc>
          <w:tcPr>
            <w:tcW w:w="1312" w:type="dxa"/>
          </w:tcPr>
          <w:p w:rsidR="007E6E83" w:rsidRDefault="007E6E83">
            <w:pPr>
              <w:pStyle w:val="TableParagraph"/>
              <w:spacing w:line="244" w:lineRule="auto"/>
              <w:ind w:left="109" w:right="470"/>
              <w:rPr>
                <w:sz w:val="18"/>
              </w:rPr>
            </w:pPr>
            <w:r>
              <w:rPr>
                <w:spacing w:val="-4"/>
                <w:sz w:val="18"/>
              </w:rPr>
              <w:t>實作評量</w:t>
            </w:r>
            <w:r>
              <w:rPr>
                <w:spacing w:val="-3"/>
                <w:sz w:val="18"/>
              </w:rPr>
              <w:t>態度評量</w:t>
            </w:r>
          </w:p>
        </w:tc>
        <w:tc>
          <w:tcPr>
            <w:tcW w:w="1313" w:type="dxa"/>
          </w:tcPr>
          <w:p w:rsidR="007E6E83" w:rsidRDefault="007E6E83">
            <w:pPr>
              <w:pStyle w:val="TableParagraph"/>
              <w:spacing w:line="223" w:lineRule="exact"/>
              <w:ind w:left="110"/>
              <w:rPr>
                <w:sz w:val="18"/>
              </w:rPr>
            </w:pPr>
            <w:r>
              <w:rPr>
                <w:spacing w:val="-3"/>
                <w:sz w:val="18"/>
              </w:rPr>
              <w:t>資訊教育</w:t>
            </w:r>
          </w:p>
          <w:p w:rsidR="007E6E83" w:rsidRDefault="007E6E83">
            <w:pPr>
              <w:pStyle w:val="TableParagraph"/>
              <w:spacing w:before="4" w:line="242" w:lineRule="auto"/>
              <w:ind w:left="110" w:right="196"/>
              <w:rPr>
                <w:sz w:val="18"/>
              </w:rPr>
            </w:pPr>
            <w:r>
              <w:rPr>
                <w:sz w:val="18"/>
              </w:rPr>
              <w:t>資E1</w:t>
            </w:r>
            <w:r>
              <w:rPr>
                <w:spacing w:val="-6"/>
                <w:sz w:val="18"/>
              </w:rPr>
              <w:t xml:space="preserve"> 認識常</w:t>
            </w:r>
            <w:r>
              <w:rPr>
                <w:spacing w:val="-2"/>
                <w:sz w:val="18"/>
              </w:rPr>
              <w:t>見的資訊系</w:t>
            </w:r>
            <w:r>
              <w:rPr>
                <w:spacing w:val="-6"/>
                <w:sz w:val="18"/>
              </w:rPr>
              <w:t>統。</w:t>
            </w:r>
          </w:p>
        </w:tc>
        <w:tc>
          <w:tcPr>
            <w:tcW w:w="1324" w:type="dxa"/>
          </w:tcPr>
          <w:p w:rsidR="007E6E83" w:rsidRDefault="007E6E83">
            <w:pPr>
              <w:pStyle w:val="TableParagraph"/>
              <w:spacing w:line="223" w:lineRule="exact"/>
              <w:ind w:left="110"/>
              <w:rPr>
                <w:sz w:val="18"/>
              </w:rPr>
            </w:pPr>
            <w:r>
              <w:rPr>
                <w:spacing w:val="-3"/>
                <w:sz w:val="18"/>
              </w:rPr>
              <w:t>社會領域</w:t>
            </w:r>
          </w:p>
          <w:p w:rsidR="007E6E83" w:rsidRDefault="007E6E83">
            <w:pPr>
              <w:pStyle w:val="TableParagraph"/>
              <w:spacing w:before="4" w:line="244" w:lineRule="auto"/>
              <w:ind w:left="110" w:right="119"/>
              <w:rPr>
                <w:sz w:val="18"/>
              </w:rPr>
            </w:pPr>
            <w:r>
              <w:rPr>
                <w:sz w:val="18"/>
              </w:rPr>
              <w:t>1b-Ⅲ-2</w:t>
            </w:r>
            <w:r>
              <w:rPr>
                <w:spacing w:val="-8"/>
                <w:sz w:val="18"/>
              </w:rPr>
              <w:t xml:space="preserve"> 理解</w:t>
            </w:r>
            <w:r>
              <w:rPr>
                <w:spacing w:val="-2"/>
                <w:sz w:val="18"/>
              </w:rPr>
              <w:t>各種事實或社會現象的關 係，並歸納出其間的關係或</w:t>
            </w:r>
            <w:r>
              <w:rPr>
                <w:spacing w:val="-4"/>
                <w:sz w:val="18"/>
              </w:rPr>
              <w:t>規律性。</w:t>
            </w:r>
          </w:p>
          <w:p w:rsidR="007E6E83" w:rsidRDefault="007E6E83">
            <w:pPr>
              <w:pStyle w:val="TableParagraph"/>
              <w:spacing w:line="215" w:lineRule="exact"/>
              <w:ind w:left="110"/>
              <w:rPr>
                <w:sz w:val="18"/>
              </w:rPr>
            </w:pPr>
            <w:r>
              <w:rPr>
                <w:sz w:val="18"/>
              </w:rPr>
              <w:t>2a-Ⅲ-2</w:t>
            </w:r>
            <w:r>
              <w:rPr>
                <w:spacing w:val="-4"/>
                <w:sz w:val="18"/>
              </w:rPr>
              <w:t xml:space="preserve"> 表達</w:t>
            </w:r>
          </w:p>
        </w:tc>
      </w:tr>
    </w:tbl>
    <w:p w:rsidR="007E6E83" w:rsidRDefault="007E6E83">
      <w:pPr>
        <w:pStyle w:val="TableParagraph"/>
        <w:spacing w:line="215" w:lineRule="exact"/>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5621"/>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spacing w:line="242" w:lineRule="auto"/>
              <w:ind w:left="105" w:right="259"/>
              <w:rPr>
                <w:sz w:val="18"/>
              </w:rPr>
            </w:pPr>
            <w:r>
              <w:rPr>
                <w:spacing w:val="-2"/>
                <w:sz w:val="18"/>
              </w:rPr>
              <w:t>校、社區生</w:t>
            </w:r>
            <w:r>
              <w:rPr>
                <w:spacing w:val="-4"/>
                <w:sz w:val="18"/>
              </w:rPr>
              <w:t xml:space="preserve">活之中。 </w:t>
            </w:r>
            <w:r>
              <w:rPr>
                <w:spacing w:val="-2"/>
                <w:sz w:val="18"/>
              </w:rPr>
              <w:t>閩-E-C1</w:t>
            </w:r>
          </w:p>
          <w:p w:rsidR="007E6E83" w:rsidRDefault="007E6E83">
            <w:pPr>
              <w:pStyle w:val="TableParagraph"/>
              <w:spacing w:line="244" w:lineRule="auto"/>
              <w:ind w:left="105" w:right="259"/>
              <w:rPr>
                <w:sz w:val="18"/>
              </w:rPr>
            </w:pPr>
            <w:r>
              <w:rPr>
                <w:spacing w:val="-2"/>
                <w:sz w:val="18"/>
              </w:rPr>
              <w:t>具備透過閩南語文的學習，增進與人友善相處的能力，並</w:t>
            </w:r>
            <w:r>
              <w:rPr>
                <w:spacing w:val="-4"/>
                <w:sz w:val="18"/>
              </w:rPr>
              <w:t xml:space="preserve">能參與家 </w:t>
            </w:r>
            <w:r>
              <w:rPr>
                <w:spacing w:val="-2"/>
                <w:sz w:val="18"/>
              </w:rPr>
              <w:t>庭、學校、社區的各類活動，培養責任感，落實生活美德與公民意識</w:t>
            </w:r>
            <w:r>
              <w:rPr>
                <w:spacing w:val="-10"/>
                <w:sz w:val="18"/>
              </w:rPr>
              <w:t>。</w:t>
            </w:r>
          </w:p>
        </w:tc>
        <w:tc>
          <w:tcPr>
            <w:tcW w:w="818" w:type="dxa"/>
          </w:tcPr>
          <w:p w:rsidR="007E6E83" w:rsidRDefault="007E6E83">
            <w:pPr>
              <w:pStyle w:val="TableParagraph"/>
              <w:spacing w:line="223" w:lineRule="exact"/>
              <w:rPr>
                <w:sz w:val="18"/>
              </w:rPr>
            </w:pPr>
            <w:r>
              <w:rPr>
                <w:sz w:val="18"/>
              </w:rPr>
              <w:t>2-Ⅲ-</w:t>
            </w:r>
            <w:r>
              <w:rPr>
                <w:spacing w:val="-10"/>
                <w:sz w:val="18"/>
              </w:rPr>
              <w:t>2</w:t>
            </w:r>
          </w:p>
          <w:p w:rsidR="007E6E83" w:rsidRDefault="007E6E83">
            <w:pPr>
              <w:pStyle w:val="TableParagraph"/>
              <w:spacing w:before="2" w:line="244" w:lineRule="auto"/>
              <w:ind w:right="158"/>
              <w:jc w:val="both"/>
              <w:rPr>
                <w:sz w:val="18"/>
              </w:rPr>
            </w:pPr>
            <w:r>
              <w:rPr>
                <w:spacing w:val="-4"/>
                <w:sz w:val="18"/>
              </w:rPr>
              <w:t>能運用閩南語進行對話、分享與討</w:t>
            </w:r>
            <w:r>
              <w:rPr>
                <w:spacing w:val="-6"/>
                <w:sz w:val="18"/>
              </w:rPr>
              <w:t>論。</w:t>
            </w:r>
          </w:p>
          <w:p w:rsidR="007E6E83" w:rsidRDefault="007E6E83">
            <w:pPr>
              <w:pStyle w:val="TableParagraph"/>
              <w:spacing w:line="226" w:lineRule="exact"/>
              <w:rPr>
                <w:sz w:val="18"/>
              </w:rPr>
            </w:pPr>
            <w:r>
              <w:rPr>
                <w:sz w:val="18"/>
              </w:rPr>
              <w:t>2-Ⅲ-</w:t>
            </w:r>
            <w:r>
              <w:rPr>
                <w:spacing w:val="-10"/>
                <w:sz w:val="18"/>
              </w:rPr>
              <w:t>3</w:t>
            </w:r>
          </w:p>
          <w:p w:rsidR="007E6E83" w:rsidRDefault="007E6E83">
            <w:pPr>
              <w:pStyle w:val="TableParagraph"/>
              <w:spacing w:before="2" w:line="244" w:lineRule="auto"/>
              <w:ind w:right="157"/>
              <w:jc w:val="both"/>
              <w:rPr>
                <w:sz w:val="18"/>
              </w:rPr>
            </w:pPr>
            <w:r>
              <w:rPr>
                <w:spacing w:val="-4"/>
                <w:sz w:val="18"/>
              </w:rPr>
              <w:t xml:space="preserve">能運用閩南語對生活周遭事物進行有條理的口頭描述。 </w:t>
            </w:r>
            <w:r>
              <w:rPr>
                <w:sz w:val="18"/>
              </w:rPr>
              <w:t>4-Ⅲ-</w:t>
            </w:r>
            <w:r>
              <w:rPr>
                <w:spacing w:val="-10"/>
                <w:sz w:val="18"/>
              </w:rPr>
              <w:t>1</w:t>
            </w:r>
          </w:p>
          <w:p w:rsidR="007E6E83" w:rsidRDefault="007E6E83">
            <w:pPr>
              <w:pStyle w:val="TableParagraph"/>
              <w:spacing w:line="244" w:lineRule="auto"/>
              <w:ind w:right="158"/>
              <w:jc w:val="both"/>
              <w:rPr>
                <w:sz w:val="18"/>
              </w:rPr>
            </w:pPr>
            <w:r>
              <w:rPr>
                <w:spacing w:val="-4"/>
                <w:sz w:val="18"/>
              </w:rPr>
              <w:t>能以簡單的閩南語文寫出日常生活相關的</w:t>
            </w:r>
          </w:p>
          <w:p w:rsidR="007E6E83" w:rsidRDefault="007E6E83">
            <w:pPr>
              <w:pStyle w:val="TableParagraph"/>
              <w:spacing w:line="218" w:lineRule="exact"/>
              <w:rPr>
                <w:sz w:val="18"/>
              </w:rPr>
            </w:pPr>
            <w:r>
              <w:rPr>
                <w:spacing w:val="-4"/>
                <w:sz w:val="18"/>
              </w:rPr>
              <w:t>短文。</w:t>
            </w:r>
          </w:p>
        </w:tc>
        <w:tc>
          <w:tcPr>
            <w:tcW w:w="823" w:type="dxa"/>
          </w:tcPr>
          <w:p w:rsidR="007E6E83" w:rsidRDefault="007E6E83">
            <w:pPr>
              <w:pStyle w:val="TableParagraph"/>
              <w:spacing w:line="223" w:lineRule="exact"/>
              <w:rPr>
                <w:sz w:val="18"/>
              </w:rPr>
            </w:pPr>
            <w:r>
              <w:rPr>
                <w:position w:val="9"/>
                <w:sz w:val="9"/>
              </w:rPr>
              <w:t>◎</w:t>
            </w:r>
            <w:r>
              <w:rPr>
                <w:sz w:val="18"/>
              </w:rPr>
              <w:t>Ab-</w:t>
            </w:r>
            <w:r>
              <w:rPr>
                <w:spacing w:val="-10"/>
                <w:sz w:val="18"/>
              </w:rPr>
              <w:t>Ⅲ</w:t>
            </w:r>
          </w:p>
          <w:p w:rsidR="007E6E83" w:rsidRDefault="007E6E83">
            <w:pPr>
              <w:pStyle w:val="TableParagraph"/>
              <w:spacing w:before="2" w:line="242" w:lineRule="auto"/>
              <w:ind w:right="249"/>
              <w:rPr>
                <w:sz w:val="18"/>
              </w:rPr>
            </w:pPr>
            <w:r>
              <w:rPr>
                <w:sz w:val="18"/>
              </w:rPr>
              <w:t>-1</w:t>
            </w:r>
            <w:r>
              <w:rPr>
                <w:spacing w:val="-12"/>
                <w:sz w:val="18"/>
              </w:rPr>
              <w:t xml:space="preserve"> 語</w:t>
            </w:r>
            <w:r>
              <w:rPr>
                <w:spacing w:val="-6"/>
                <w:sz w:val="18"/>
              </w:rPr>
              <w:t>詞運用。</w:t>
            </w:r>
          </w:p>
          <w:p w:rsidR="007E6E83" w:rsidRDefault="007E6E83">
            <w:pPr>
              <w:pStyle w:val="TableParagraph"/>
              <w:spacing w:before="4"/>
              <w:rPr>
                <w:sz w:val="18"/>
              </w:rPr>
            </w:pPr>
            <w:r>
              <w:rPr>
                <w:position w:val="9"/>
                <w:sz w:val="9"/>
              </w:rPr>
              <w:t>◎</w:t>
            </w:r>
            <w:r>
              <w:rPr>
                <w:sz w:val="18"/>
              </w:rPr>
              <w:t>Ab-</w:t>
            </w:r>
            <w:r>
              <w:rPr>
                <w:spacing w:val="-10"/>
                <w:sz w:val="18"/>
              </w:rPr>
              <w:t>Ⅲ</w:t>
            </w:r>
          </w:p>
          <w:p w:rsidR="007E6E83" w:rsidRDefault="007E6E83">
            <w:pPr>
              <w:pStyle w:val="TableParagraph"/>
              <w:spacing w:before="5" w:line="242" w:lineRule="auto"/>
              <w:ind w:right="249"/>
              <w:rPr>
                <w:sz w:val="18"/>
              </w:rPr>
            </w:pPr>
            <w:r>
              <w:rPr>
                <w:sz w:val="18"/>
              </w:rPr>
              <w:t>-3</w:t>
            </w:r>
            <w:r>
              <w:rPr>
                <w:spacing w:val="-12"/>
                <w:sz w:val="18"/>
              </w:rPr>
              <w:t xml:space="preserve"> 方</w:t>
            </w:r>
            <w:r>
              <w:rPr>
                <w:spacing w:val="-6"/>
                <w:sz w:val="18"/>
              </w:rPr>
              <w:t>音差異。</w:t>
            </w:r>
          </w:p>
          <w:p w:rsidR="007E6E83" w:rsidRDefault="007E6E83">
            <w:pPr>
              <w:pStyle w:val="TableParagraph"/>
              <w:spacing w:before="2"/>
              <w:rPr>
                <w:sz w:val="18"/>
              </w:rPr>
            </w:pPr>
            <w:r>
              <w:rPr>
                <w:position w:val="9"/>
                <w:sz w:val="9"/>
              </w:rPr>
              <w:t>◎</w:t>
            </w:r>
            <w:r>
              <w:rPr>
                <w:sz w:val="18"/>
              </w:rPr>
              <w:t>Be-</w:t>
            </w:r>
            <w:r>
              <w:rPr>
                <w:spacing w:val="-10"/>
                <w:sz w:val="18"/>
              </w:rPr>
              <w:t>Ⅲ</w:t>
            </w:r>
          </w:p>
          <w:p w:rsidR="007E6E83" w:rsidRDefault="007E6E83">
            <w:pPr>
              <w:pStyle w:val="TableParagraph"/>
              <w:spacing w:before="5" w:line="242" w:lineRule="auto"/>
              <w:ind w:right="249"/>
              <w:rPr>
                <w:sz w:val="18"/>
              </w:rPr>
            </w:pPr>
            <w:r>
              <w:rPr>
                <w:sz w:val="18"/>
              </w:rPr>
              <w:t>-2</w:t>
            </w:r>
            <w:r>
              <w:rPr>
                <w:spacing w:val="-12"/>
                <w:sz w:val="18"/>
              </w:rPr>
              <w:t xml:space="preserve"> 影</w:t>
            </w:r>
            <w:r>
              <w:rPr>
                <w:spacing w:val="-6"/>
                <w:sz w:val="18"/>
              </w:rPr>
              <w:t>音媒材。</w:t>
            </w: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spacing w:line="223" w:lineRule="exact"/>
              <w:ind w:left="108"/>
              <w:rPr>
                <w:sz w:val="18"/>
              </w:rPr>
            </w:pPr>
            <w:r>
              <w:rPr>
                <w:spacing w:val="-2"/>
                <w:sz w:val="18"/>
              </w:rPr>
              <w:t>二、發展活動</w:t>
            </w:r>
          </w:p>
          <w:p w:rsidR="007E6E83" w:rsidRDefault="007E6E83">
            <w:pPr>
              <w:pStyle w:val="TableParagraph"/>
              <w:spacing w:before="2"/>
              <w:ind w:left="108"/>
              <w:rPr>
                <w:sz w:val="18"/>
              </w:rPr>
            </w:pPr>
            <w:r>
              <w:rPr>
                <w:spacing w:val="-1"/>
                <w:sz w:val="18"/>
              </w:rPr>
              <w:t>(五)活動五：短語練習</w:t>
            </w:r>
          </w:p>
          <w:p w:rsidR="007E6E83" w:rsidRDefault="007E6E83" w:rsidP="007E6E83">
            <w:pPr>
              <w:pStyle w:val="TableParagraph"/>
              <w:numPr>
                <w:ilvl w:val="0"/>
                <w:numId w:val="711"/>
              </w:numPr>
              <w:tabs>
                <w:tab w:val="left" w:pos="290"/>
              </w:tabs>
              <w:spacing w:before="14" w:line="242" w:lineRule="auto"/>
              <w:ind w:right="205" w:firstLine="0"/>
              <w:jc w:val="both"/>
              <w:rPr>
                <w:sz w:val="18"/>
              </w:rPr>
            </w:pPr>
            <w:r>
              <w:rPr>
                <w:spacing w:val="16"/>
                <w:sz w:val="18"/>
              </w:rPr>
              <w:t>播放</w:t>
            </w:r>
            <w:r>
              <w:rPr>
                <w:sz w:val="18"/>
              </w:rPr>
              <w:t>MP3</w:t>
            </w:r>
            <w:r>
              <w:rPr>
                <w:rFonts w:ascii="MS Gothic" w:eastAsia="MS Gothic" w:hAnsi="MS Gothic"/>
                <w:sz w:val="18"/>
              </w:rPr>
              <w:t>❼</w:t>
            </w:r>
            <w:r>
              <w:rPr>
                <w:sz w:val="18"/>
              </w:rPr>
              <w:t>或教學電子書，老師</w:t>
            </w:r>
            <w:r>
              <w:rPr>
                <w:spacing w:val="-7"/>
                <w:sz w:val="18"/>
              </w:rPr>
              <w:t xml:space="preserve">帶讀課本第 </w:t>
            </w:r>
            <w:r>
              <w:rPr>
                <w:spacing w:val="-4"/>
                <w:sz w:val="18"/>
              </w:rPr>
              <w:t>14-17</w:t>
            </w:r>
            <w:r>
              <w:rPr>
                <w:spacing w:val="-8"/>
                <w:sz w:val="18"/>
              </w:rPr>
              <w:t xml:space="preserve"> 頁的短語，並解</w:t>
            </w:r>
            <w:r>
              <w:rPr>
                <w:spacing w:val="-4"/>
                <w:sz w:val="18"/>
              </w:rPr>
              <w:t>釋意思。</w:t>
            </w:r>
          </w:p>
          <w:p w:rsidR="007E6E83" w:rsidRDefault="007E6E83" w:rsidP="007E6E83">
            <w:pPr>
              <w:pStyle w:val="TableParagraph"/>
              <w:numPr>
                <w:ilvl w:val="0"/>
                <w:numId w:val="711"/>
              </w:numPr>
              <w:tabs>
                <w:tab w:val="left" w:pos="290"/>
              </w:tabs>
              <w:spacing w:before="4" w:line="242" w:lineRule="auto"/>
              <w:ind w:right="385" w:firstLine="0"/>
              <w:rPr>
                <w:sz w:val="18"/>
              </w:rPr>
            </w:pPr>
            <w:r>
              <w:rPr>
                <w:spacing w:val="-2"/>
                <w:sz w:val="18"/>
              </w:rPr>
              <w:t>請學生對這五句短語分析其特性，如：ABB、ABAB、AABB。</w:t>
            </w:r>
          </w:p>
          <w:p w:rsidR="007E6E83" w:rsidRDefault="007E6E83" w:rsidP="007E6E83">
            <w:pPr>
              <w:pStyle w:val="TableParagraph"/>
              <w:numPr>
                <w:ilvl w:val="0"/>
                <w:numId w:val="711"/>
              </w:numPr>
              <w:tabs>
                <w:tab w:val="left" w:pos="290"/>
              </w:tabs>
              <w:spacing w:before="3" w:line="242" w:lineRule="auto"/>
              <w:ind w:right="205" w:firstLine="0"/>
              <w:rPr>
                <w:sz w:val="18"/>
              </w:rPr>
            </w:pPr>
            <w:r>
              <w:rPr>
                <w:spacing w:val="-2"/>
                <w:sz w:val="18"/>
              </w:rPr>
              <w:t>老師請學生分成兩組，第一組念短語的前面，第二組接念後面。</w:t>
            </w:r>
          </w:p>
          <w:p w:rsidR="007E6E83" w:rsidRDefault="007E6E83" w:rsidP="007E6E83">
            <w:pPr>
              <w:pStyle w:val="TableParagraph"/>
              <w:numPr>
                <w:ilvl w:val="0"/>
                <w:numId w:val="711"/>
              </w:numPr>
              <w:tabs>
                <w:tab w:val="left" w:pos="290"/>
              </w:tabs>
              <w:spacing w:before="2" w:line="244" w:lineRule="auto"/>
              <w:ind w:right="205" w:firstLine="0"/>
              <w:rPr>
                <w:sz w:val="18"/>
              </w:rPr>
            </w:pPr>
            <w:r>
              <w:rPr>
                <w:spacing w:val="-2"/>
                <w:sz w:val="18"/>
              </w:rPr>
              <w:t>老師請學生應用短語結構，進行造句練習。</w:t>
            </w:r>
          </w:p>
          <w:p w:rsidR="007E6E83" w:rsidRDefault="007E6E83">
            <w:pPr>
              <w:pStyle w:val="TableParagraph"/>
              <w:spacing w:before="2"/>
              <w:rPr>
                <w:sz w:val="18"/>
              </w:rPr>
            </w:pPr>
          </w:p>
          <w:p w:rsidR="007E6E83" w:rsidRDefault="007E6E83">
            <w:pPr>
              <w:pStyle w:val="TableParagraph"/>
              <w:ind w:left="108"/>
              <w:rPr>
                <w:sz w:val="18"/>
              </w:rPr>
            </w:pPr>
            <w:r>
              <w:rPr>
                <w:spacing w:val="-2"/>
                <w:sz w:val="18"/>
              </w:rPr>
              <w:t>三、統整活動</w:t>
            </w:r>
          </w:p>
          <w:p w:rsidR="007E6E83" w:rsidRDefault="007E6E83">
            <w:pPr>
              <w:pStyle w:val="TableParagraph"/>
              <w:spacing w:before="3" w:line="244" w:lineRule="auto"/>
              <w:ind w:left="108" w:right="205"/>
              <w:rPr>
                <w:sz w:val="18"/>
              </w:rPr>
            </w:pPr>
            <w:r>
              <w:rPr>
                <w:spacing w:val="-2"/>
                <w:sz w:val="18"/>
              </w:rPr>
              <w:t>搭配教學電子書，複習本堂課程所</w:t>
            </w:r>
            <w:r>
              <w:rPr>
                <w:spacing w:val="-6"/>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spacing w:line="242" w:lineRule="auto"/>
              <w:ind w:left="110" w:right="121"/>
              <w:rPr>
                <w:sz w:val="18"/>
              </w:rPr>
            </w:pPr>
            <w:r>
              <w:rPr>
                <w:spacing w:val="-2"/>
                <w:sz w:val="18"/>
              </w:rPr>
              <w:t>對在地與全球議題的關懷。</w:t>
            </w:r>
          </w:p>
        </w:tc>
      </w:tr>
      <w:tr w:rsidR="007E6E83">
        <w:trPr>
          <w:trHeight w:val="2584"/>
        </w:trPr>
        <w:tc>
          <w:tcPr>
            <w:tcW w:w="860" w:type="dxa"/>
          </w:tcPr>
          <w:p w:rsidR="007E6E83" w:rsidRDefault="007E6E83">
            <w:pPr>
              <w:pStyle w:val="TableParagraph"/>
              <w:spacing w:line="246" w:lineRule="exact"/>
              <w:rPr>
                <w:sz w:val="20"/>
              </w:rPr>
            </w:pPr>
            <w:r>
              <w:rPr>
                <w:spacing w:val="-5"/>
                <w:sz w:val="20"/>
              </w:rPr>
              <w:t>第四週</w:t>
            </w:r>
          </w:p>
        </w:tc>
        <w:tc>
          <w:tcPr>
            <w:tcW w:w="1661" w:type="dxa"/>
          </w:tcPr>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spacing w:before="126"/>
              <w:rPr>
                <w:sz w:val="18"/>
              </w:rPr>
            </w:pPr>
          </w:p>
          <w:p w:rsidR="007E6E83" w:rsidRDefault="007E6E83">
            <w:pPr>
              <w:pStyle w:val="TableParagraph"/>
              <w:spacing w:line="244" w:lineRule="auto"/>
              <w:ind w:left="150" w:right="192" w:hanging="3"/>
              <w:rPr>
                <w:sz w:val="18"/>
              </w:rPr>
            </w:pPr>
            <w:r>
              <w:rPr>
                <w:spacing w:val="-10"/>
                <w:sz w:val="18"/>
              </w:rPr>
              <w:t xml:space="preserve">一、新時代 </w:t>
            </w:r>
            <w:r>
              <w:rPr>
                <w:spacing w:val="-2"/>
                <w:sz w:val="18"/>
              </w:rPr>
              <w:t>1.線</w:t>
            </w:r>
            <w:r>
              <w:rPr>
                <w:spacing w:val="-4"/>
                <w:sz w:val="18"/>
              </w:rPr>
              <w:t>頂買賣</w:t>
            </w:r>
          </w:p>
        </w:tc>
        <w:tc>
          <w:tcPr>
            <w:tcW w:w="463" w:type="dxa"/>
          </w:tcPr>
          <w:p w:rsidR="007E6E83" w:rsidRDefault="007E6E83">
            <w:pPr>
              <w:pStyle w:val="TableParagraph"/>
              <w:spacing w:line="221" w:lineRule="exact"/>
              <w:rPr>
                <w:sz w:val="18"/>
              </w:rPr>
            </w:pPr>
            <w:r>
              <w:rPr>
                <w:spacing w:val="-10"/>
                <w:sz w:val="18"/>
              </w:rPr>
              <w:t>1</w:t>
            </w:r>
          </w:p>
        </w:tc>
        <w:tc>
          <w:tcPr>
            <w:tcW w:w="1275" w:type="dxa"/>
          </w:tcPr>
          <w:p w:rsidR="007E6E83" w:rsidRDefault="007E6E83">
            <w:pPr>
              <w:pStyle w:val="TableParagraph"/>
              <w:spacing w:line="221" w:lineRule="exact"/>
              <w:ind w:left="105"/>
              <w:rPr>
                <w:sz w:val="18"/>
              </w:rPr>
            </w:pPr>
            <w:r>
              <w:rPr>
                <w:sz w:val="18"/>
              </w:rPr>
              <w:t>閩-E-</w:t>
            </w:r>
            <w:r>
              <w:rPr>
                <w:spacing w:val="-5"/>
                <w:sz w:val="18"/>
              </w:rPr>
              <w:t>B1</w:t>
            </w:r>
          </w:p>
          <w:p w:rsidR="007E6E83" w:rsidRDefault="007E6E83">
            <w:pPr>
              <w:pStyle w:val="TableParagraph"/>
              <w:spacing w:before="4" w:line="242" w:lineRule="auto"/>
              <w:ind w:left="105" w:right="259"/>
              <w:jc w:val="both"/>
              <w:rPr>
                <w:sz w:val="18"/>
              </w:rPr>
            </w:pPr>
            <w:r>
              <w:rPr>
                <w:spacing w:val="-2"/>
                <w:sz w:val="18"/>
              </w:rPr>
              <w:t>具備理解與使用閩南語文的基本能力，並能從事表達、溝通，以運用於家庭、學校、社區生</w:t>
            </w:r>
            <w:r>
              <w:rPr>
                <w:spacing w:val="-4"/>
                <w:sz w:val="18"/>
              </w:rPr>
              <w:t>活之中。</w:t>
            </w:r>
          </w:p>
          <w:p w:rsidR="007E6E83" w:rsidRDefault="007E6E83">
            <w:pPr>
              <w:pStyle w:val="TableParagraph"/>
              <w:spacing w:before="12"/>
              <w:ind w:left="105"/>
              <w:rPr>
                <w:sz w:val="18"/>
              </w:rPr>
            </w:pPr>
            <w:r>
              <w:rPr>
                <w:sz w:val="18"/>
              </w:rPr>
              <w:t>閩-E-</w:t>
            </w:r>
            <w:r>
              <w:rPr>
                <w:spacing w:val="-5"/>
                <w:sz w:val="18"/>
              </w:rPr>
              <w:t>C1</w:t>
            </w:r>
          </w:p>
        </w:tc>
        <w:tc>
          <w:tcPr>
            <w:tcW w:w="818" w:type="dxa"/>
          </w:tcPr>
          <w:p w:rsidR="007E6E83" w:rsidRDefault="007E6E83">
            <w:pPr>
              <w:pStyle w:val="TableParagraph"/>
              <w:spacing w:line="221" w:lineRule="exact"/>
              <w:rPr>
                <w:sz w:val="18"/>
              </w:rPr>
            </w:pPr>
            <w:r>
              <w:rPr>
                <w:sz w:val="18"/>
              </w:rPr>
              <w:t>1-Ⅲ-</w:t>
            </w:r>
            <w:r>
              <w:rPr>
                <w:spacing w:val="-10"/>
                <w:sz w:val="18"/>
              </w:rPr>
              <w:t>1</w:t>
            </w:r>
          </w:p>
          <w:p w:rsidR="007E6E83" w:rsidRDefault="007E6E83">
            <w:pPr>
              <w:pStyle w:val="TableParagraph"/>
              <w:spacing w:before="4" w:line="244" w:lineRule="auto"/>
              <w:ind w:right="157"/>
              <w:jc w:val="both"/>
              <w:rPr>
                <w:sz w:val="18"/>
              </w:rPr>
            </w:pPr>
            <w:r>
              <w:rPr>
                <w:spacing w:val="-4"/>
                <w:sz w:val="18"/>
              </w:rPr>
              <w:t xml:space="preserve">能正確聽辨並尊重閩南語方音與語詞的差異性。 </w:t>
            </w:r>
            <w:r>
              <w:rPr>
                <w:sz w:val="18"/>
              </w:rPr>
              <w:t>2-Ⅲ-</w:t>
            </w:r>
            <w:r>
              <w:rPr>
                <w:spacing w:val="-10"/>
                <w:sz w:val="18"/>
              </w:rPr>
              <w:t>2</w:t>
            </w:r>
          </w:p>
          <w:p w:rsidR="007E6E83" w:rsidRDefault="007E6E83">
            <w:pPr>
              <w:pStyle w:val="TableParagraph"/>
              <w:spacing w:line="221" w:lineRule="exact"/>
              <w:rPr>
                <w:sz w:val="18"/>
              </w:rPr>
            </w:pPr>
            <w:r>
              <w:rPr>
                <w:spacing w:val="-4"/>
                <w:sz w:val="18"/>
              </w:rPr>
              <w:t>能運用</w:t>
            </w:r>
          </w:p>
          <w:p w:rsidR="007E6E83" w:rsidRDefault="007E6E83">
            <w:pPr>
              <w:pStyle w:val="TableParagraph"/>
              <w:spacing w:before="5"/>
              <w:rPr>
                <w:sz w:val="18"/>
              </w:rPr>
            </w:pPr>
            <w:r>
              <w:rPr>
                <w:spacing w:val="-4"/>
                <w:sz w:val="18"/>
              </w:rPr>
              <w:t>閩南語</w:t>
            </w:r>
          </w:p>
        </w:tc>
        <w:tc>
          <w:tcPr>
            <w:tcW w:w="823" w:type="dxa"/>
          </w:tcPr>
          <w:p w:rsidR="007E6E83" w:rsidRDefault="007E6E83">
            <w:pPr>
              <w:pStyle w:val="TableParagraph"/>
              <w:spacing w:line="221" w:lineRule="exact"/>
              <w:rPr>
                <w:sz w:val="18"/>
              </w:rPr>
            </w:pPr>
            <w:r>
              <w:rPr>
                <w:position w:val="9"/>
                <w:sz w:val="9"/>
              </w:rPr>
              <w:t>◎</w:t>
            </w:r>
            <w:r>
              <w:rPr>
                <w:sz w:val="18"/>
              </w:rPr>
              <w:t>Aa-</w:t>
            </w:r>
            <w:r>
              <w:rPr>
                <w:spacing w:val="-10"/>
                <w:sz w:val="18"/>
              </w:rPr>
              <w:t>Ⅲ</w:t>
            </w:r>
          </w:p>
          <w:p w:rsidR="007E6E83" w:rsidRDefault="007E6E83">
            <w:pPr>
              <w:pStyle w:val="TableParagraph"/>
              <w:spacing w:before="4" w:line="242"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before="5"/>
              <w:rPr>
                <w:sz w:val="18"/>
              </w:rPr>
            </w:pPr>
            <w:r>
              <w:rPr>
                <w:position w:val="9"/>
                <w:sz w:val="9"/>
              </w:rPr>
              <w:t>◎</w:t>
            </w:r>
            <w:r>
              <w:rPr>
                <w:sz w:val="18"/>
              </w:rPr>
              <w:t>Aa-</w:t>
            </w:r>
            <w:r>
              <w:rPr>
                <w:spacing w:val="-10"/>
                <w:sz w:val="18"/>
              </w:rPr>
              <w:t>Ⅲ</w:t>
            </w:r>
          </w:p>
          <w:p w:rsidR="007E6E83" w:rsidRDefault="007E6E83">
            <w:pPr>
              <w:pStyle w:val="TableParagraph"/>
              <w:spacing w:before="2" w:line="242"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before="5"/>
              <w:rPr>
                <w:sz w:val="18"/>
              </w:rPr>
            </w:pPr>
            <w:r>
              <w:rPr>
                <w:position w:val="9"/>
                <w:sz w:val="9"/>
              </w:rPr>
              <w:t>◎</w:t>
            </w:r>
            <w:r>
              <w:rPr>
                <w:sz w:val="18"/>
              </w:rPr>
              <w:t>Ab-</w:t>
            </w:r>
            <w:r>
              <w:rPr>
                <w:spacing w:val="-10"/>
                <w:sz w:val="18"/>
              </w:rPr>
              <w:t>Ⅲ</w:t>
            </w:r>
          </w:p>
          <w:p w:rsidR="007E6E83" w:rsidRDefault="007E6E83">
            <w:pPr>
              <w:pStyle w:val="TableParagraph"/>
              <w:spacing w:before="2"/>
              <w:rPr>
                <w:sz w:val="18"/>
              </w:rPr>
            </w:pPr>
            <w:r>
              <w:rPr>
                <w:sz w:val="18"/>
              </w:rPr>
              <w:t>-1</w:t>
            </w:r>
            <w:r>
              <w:rPr>
                <w:spacing w:val="-4"/>
                <w:sz w:val="18"/>
              </w:rPr>
              <w:t xml:space="preserve"> 語</w:t>
            </w:r>
          </w:p>
          <w:p w:rsidR="007E6E83" w:rsidRDefault="007E6E83">
            <w:pPr>
              <w:pStyle w:val="TableParagraph"/>
              <w:spacing w:before="5"/>
              <w:rPr>
                <w:sz w:val="18"/>
              </w:rPr>
            </w:pPr>
            <w:r>
              <w:rPr>
                <w:spacing w:val="-5"/>
                <w:sz w:val="18"/>
              </w:rPr>
              <w:t>詞運</w:t>
            </w:r>
          </w:p>
        </w:tc>
        <w:tc>
          <w:tcPr>
            <w:tcW w:w="1298" w:type="dxa"/>
          </w:tcPr>
          <w:p w:rsidR="007E6E83" w:rsidRDefault="007E6E83" w:rsidP="007E6E83">
            <w:pPr>
              <w:pStyle w:val="TableParagraph"/>
              <w:numPr>
                <w:ilvl w:val="0"/>
                <w:numId w:val="710"/>
              </w:numPr>
              <w:tabs>
                <w:tab w:val="left" w:pos="290"/>
              </w:tabs>
              <w:spacing w:line="244" w:lineRule="auto"/>
              <w:ind w:right="95" w:firstLine="0"/>
              <w:rPr>
                <w:sz w:val="18"/>
              </w:rPr>
            </w:pPr>
            <w:r>
              <w:rPr>
                <w:spacing w:val="-2"/>
                <w:sz w:val="18"/>
              </w:rPr>
              <w:t xml:space="preserve">能透過課程提供的句型，掌握語詞運用的方法，並應用於日常生 </w:t>
            </w:r>
            <w:r>
              <w:rPr>
                <w:spacing w:val="-6"/>
                <w:sz w:val="18"/>
              </w:rPr>
              <w:t>活。</w:t>
            </w:r>
          </w:p>
          <w:p w:rsidR="007E6E83" w:rsidRDefault="007E6E83" w:rsidP="007E6E83">
            <w:pPr>
              <w:pStyle w:val="TableParagraph"/>
              <w:numPr>
                <w:ilvl w:val="0"/>
                <w:numId w:val="710"/>
              </w:numPr>
              <w:tabs>
                <w:tab w:val="left" w:pos="290"/>
              </w:tabs>
              <w:spacing w:line="244" w:lineRule="auto"/>
              <w:ind w:right="95" w:firstLine="0"/>
              <w:jc w:val="both"/>
              <w:rPr>
                <w:sz w:val="18"/>
              </w:rPr>
            </w:pPr>
            <w:r>
              <w:rPr>
                <w:spacing w:val="-2"/>
                <w:sz w:val="18"/>
              </w:rPr>
              <w:t>能用閩南語進行簡單的口</w:t>
            </w:r>
            <w:r>
              <w:rPr>
                <w:spacing w:val="-4"/>
                <w:sz w:val="18"/>
              </w:rPr>
              <w:t>語表達。</w:t>
            </w:r>
          </w:p>
        </w:tc>
        <w:tc>
          <w:tcPr>
            <w:tcW w:w="3026" w:type="dxa"/>
          </w:tcPr>
          <w:p w:rsidR="007E6E83" w:rsidRDefault="007E6E83">
            <w:pPr>
              <w:pStyle w:val="TableParagraph"/>
              <w:spacing w:line="221" w:lineRule="exact"/>
              <w:ind w:left="108"/>
              <w:rPr>
                <w:sz w:val="18"/>
              </w:rPr>
            </w:pPr>
            <w:r>
              <w:rPr>
                <w:spacing w:val="-5"/>
                <w:sz w:val="18"/>
              </w:rPr>
              <w:t xml:space="preserve">一、新時代 </w:t>
            </w:r>
            <w:r>
              <w:rPr>
                <w:sz w:val="18"/>
              </w:rPr>
              <w:t>1.</w:t>
            </w:r>
            <w:r>
              <w:rPr>
                <w:spacing w:val="-3"/>
                <w:sz w:val="18"/>
              </w:rPr>
              <w:t>線頂買賣</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5" w:line="242" w:lineRule="auto"/>
              <w:ind w:left="108" w:right="205"/>
              <w:jc w:val="both"/>
              <w:rPr>
                <w:sz w:val="18"/>
              </w:rPr>
            </w:pPr>
            <w:r>
              <w:rPr>
                <w:spacing w:val="-2"/>
                <w:sz w:val="18"/>
              </w:rPr>
              <w:t>老師引導學生完成學習單，複習本課語詞，並藉此進入「聽看覓」教</w:t>
            </w:r>
            <w:r>
              <w:rPr>
                <w:spacing w:val="-6"/>
                <w:sz w:val="18"/>
              </w:rPr>
              <w:t>學。</w:t>
            </w:r>
          </w:p>
          <w:p w:rsidR="007E6E83" w:rsidRDefault="007E6E83">
            <w:pPr>
              <w:pStyle w:val="TableParagraph"/>
              <w:spacing w:before="6"/>
              <w:rPr>
                <w:sz w:val="18"/>
              </w:rPr>
            </w:pPr>
          </w:p>
          <w:p w:rsidR="007E6E83" w:rsidRDefault="007E6E83">
            <w:pPr>
              <w:pStyle w:val="TableParagraph"/>
              <w:spacing w:before="1"/>
              <w:ind w:left="108"/>
              <w:rPr>
                <w:sz w:val="18"/>
              </w:rPr>
            </w:pPr>
            <w:r>
              <w:rPr>
                <w:spacing w:val="-2"/>
                <w:sz w:val="18"/>
              </w:rPr>
              <w:t>二、發展活動</w:t>
            </w:r>
          </w:p>
          <w:p w:rsidR="007E6E83" w:rsidRDefault="007E6E83">
            <w:pPr>
              <w:pStyle w:val="TableParagraph"/>
              <w:spacing w:before="5"/>
              <w:ind w:left="108"/>
              <w:rPr>
                <w:sz w:val="18"/>
              </w:rPr>
            </w:pPr>
            <w:r>
              <w:rPr>
                <w:spacing w:val="-1"/>
                <w:sz w:val="18"/>
              </w:rPr>
              <w:t>(六)活動六：聽看覓</w:t>
            </w:r>
          </w:p>
          <w:p w:rsidR="007E6E83" w:rsidRDefault="007E6E83" w:rsidP="007E6E83">
            <w:pPr>
              <w:pStyle w:val="TableParagraph"/>
              <w:numPr>
                <w:ilvl w:val="0"/>
                <w:numId w:val="709"/>
              </w:numPr>
              <w:tabs>
                <w:tab w:val="left" w:pos="290"/>
              </w:tabs>
              <w:spacing w:before="8" w:line="230" w:lineRule="atLeast"/>
              <w:ind w:right="250" w:firstLine="0"/>
              <w:rPr>
                <w:sz w:val="18"/>
              </w:rPr>
            </w:pPr>
            <w:r>
              <w:rPr>
                <w:spacing w:val="16"/>
                <w:sz w:val="18"/>
              </w:rPr>
              <w:t>播放</w:t>
            </w:r>
            <w:r>
              <w:rPr>
                <w:sz w:val="18"/>
              </w:rPr>
              <w:t>MP3</w:t>
            </w:r>
            <w:r>
              <w:rPr>
                <w:rFonts w:ascii="MS Gothic" w:eastAsia="MS Gothic" w:hAnsi="MS Gothic"/>
                <w:sz w:val="18"/>
              </w:rPr>
              <w:t>❼</w:t>
            </w:r>
            <w:r>
              <w:rPr>
                <w:sz w:val="18"/>
              </w:rPr>
              <w:t>或教學電子書，讓學</w:t>
            </w:r>
            <w:r>
              <w:rPr>
                <w:spacing w:val="-2"/>
                <w:sz w:val="18"/>
              </w:rPr>
              <w:t>生聆聽「聽看覓」內容。</w:t>
            </w:r>
          </w:p>
        </w:tc>
        <w:tc>
          <w:tcPr>
            <w:tcW w:w="1312" w:type="dxa"/>
          </w:tcPr>
          <w:p w:rsidR="007E6E83" w:rsidRDefault="007E6E83">
            <w:pPr>
              <w:pStyle w:val="TableParagraph"/>
              <w:spacing w:line="242" w:lineRule="auto"/>
              <w:ind w:left="44" w:right="470" w:firstLine="64"/>
              <w:rPr>
                <w:sz w:val="18"/>
              </w:rPr>
            </w:pPr>
            <w:r>
              <w:rPr>
                <w:spacing w:val="-4"/>
                <w:sz w:val="18"/>
              </w:rPr>
              <w:t>實作評量口語評量聆聽評量</w:t>
            </w:r>
          </w:p>
          <w:p w:rsidR="007E6E83" w:rsidRDefault="007E6E83">
            <w:pPr>
              <w:pStyle w:val="TableParagraph"/>
              <w:ind w:left="109"/>
              <w:rPr>
                <w:sz w:val="18"/>
              </w:rPr>
            </w:pPr>
            <w:r>
              <w:rPr>
                <w:spacing w:val="-2"/>
                <w:sz w:val="18"/>
              </w:rPr>
              <w:t>漢字書寫評量</w:t>
            </w:r>
          </w:p>
        </w:tc>
        <w:tc>
          <w:tcPr>
            <w:tcW w:w="1313" w:type="dxa"/>
          </w:tcPr>
          <w:p w:rsidR="007E6E83" w:rsidRDefault="007E6E83">
            <w:pPr>
              <w:pStyle w:val="TableParagraph"/>
              <w:spacing w:line="221" w:lineRule="exact"/>
              <w:ind w:left="110"/>
              <w:rPr>
                <w:sz w:val="18"/>
              </w:rPr>
            </w:pPr>
            <w:r>
              <w:rPr>
                <w:spacing w:val="-3"/>
                <w:sz w:val="18"/>
              </w:rPr>
              <w:t>資訊教育</w:t>
            </w:r>
          </w:p>
          <w:p w:rsidR="007E6E83" w:rsidRDefault="007E6E83">
            <w:pPr>
              <w:pStyle w:val="TableParagraph"/>
              <w:spacing w:before="4" w:line="242" w:lineRule="auto"/>
              <w:ind w:left="110" w:right="196"/>
              <w:rPr>
                <w:sz w:val="18"/>
              </w:rPr>
            </w:pPr>
            <w:r>
              <w:rPr>
                <w:sz w:val="18"/>
              </w:rPr>
              <w:t>資E1</w:t>
            </w:r>
            <w:r>
              <w:rPr>
                <w:spacing w:val="-6"/>
                <w:sz w:val="18"/>
              </w:rPr>
              <w:t xml:space="preserve"> 認識常</w:t>
            </w:r>
            <w:r>
              <w:rPr>
                <w:spacing w:val="-2"/>
                <w:sz w:val="18"/>
              </w:rPr>
              <w:t>見的資訊系</w:t>
            </w:r>
            <w:r>
              <w:rPr>
                <w:spacing w:val="-6"/>
                <w:sz w:val="18"/>
              </w:rPr>
              <w:t>統。</w:t>
            </w:r>
          </w:p>
        </w:tc>
        <w:tc>
          <w:tcPr>
            <w:tcW w:w="1324" w:type="dxa"/>
          </w:tcPr>
          <w:p w:rsidR="007E6E83" w:rsidRDefault="007E6E83">
            <w:pPr>
              <w:pStyle w:val="TableParagraph"/>
              <w:spacing w:line="221" w:lineRule="exact"/>
              <w:ind w:left="110"/>
              <w:rPr>
                <w:sz w:val="18"/>
              </w:rPr>
            </w:pPr>
            <w:r>
              <w:rPr>
                <w:spacing w:val="-3"/>
                <w:sz w:val="18"/>
              </w:rPr>
              <w:t>社會領域</w:t>
            </w:r>
          </w:p>
          <w:p w:rsidR="007E6E83" w:rsidRDefault="007E6E83">
            <w:pPr>
              <w:pStyle w:val="TableParagraph"/>
              <w:spacing w:before="4" w:line="244" w:lineRule="auto"/>
              <w:ind w:left="110" w:right="119"/>
              <w:rPr>
                <w:sz w:val="18"/>
              </w:rPr>
            </w:pPr>
            <w:r>
              <w:rPr>
                <w:sz w:val="18"/>
              </w:rPr>
              <w:t>1b-Ⅲ-2</w:t>
            </w:r>
            <w:r>
              <w:rPr>
                <w:spacing w:val="-8"/>
                <w:sz w:val="18"/>
              </w:rPr>
              <w:t xml:space="preserve"> 理解</w:t>
            </w:r>
            <w:r>
              <w:rPr>
                <w:spacing w:val="-2"/>
                <w:sz w:val="18"/>
              </w:rPr>
              <w:t>各種事實或社會現象的關 係，並歸納出其間的關係或</w:t>
            </w:r>
            <w:r>
              <w:rPr>
                <w:spacing w:val="-4"/>
                <w:sz w:val="18"/>
              </w:rPr>
              <w:t>規律性。</w:t>
            </w:r>
          </w:p>
          <w:p w:rsidR="007E6E83" w:rsidRDefault="007E6E83">
            <w:pPr>
              <w:pStyle w:val="TableParagraph"/>
              <w:spacing w:line="244" w:lineRule="auto"/>
              <w:ind w:left="110" w:right="119"/>
              <w:jc w:val="both"/>
              <w:rPr>
                <w:sz w:val="18"/>
              </w:rPr>
            </w:pPr>
            <w:r>
              <w:rPr>
                <w:sz w:val="18"/>
              </w:rPr>
              <w:t>2a-Ⅲ-2</w:t>
            </w:r>
            <w:r>
              <w:rPr>
                <w:spacing w:val="-8"/>
                <w:sz w:val="18"/>
              </w:rPr>
              <w:t xml:space="preserve"> 表達</w:t>
            </w:r>
            <w:r>
              <w:rPr>
                <w:spacing w:val="-2"/>
                <w:sz w:val="18"/>
              </w:rPr>
              <w:t>對在地與全球議題的關懷。</w:t>
            </w:r>
          </w:p>
        </w:tc>
      </w:tr>
    </w:tbl>
    <w:p w:rsidR="007E6E83" w:rsidRDefault="007E6E83">
      <w:pPr>
        <w:pStyle w:val="TableParagraph"/>
        <w:spacing w:line="244" w:lineRule="auto"/>
        <w:jc w:val="both"/>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6790"/>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spacing w:line="242" w:lineRule="auto"/>
              <w:ind w:left="105" w:right="259"/>
              <w:rPr>
                <w:sz w:val="18"/>
              </w:rPr>
            </w:pPr>
            <w:r>
              <w:rPr>
                <w:spacing w:val="-2"/>
                <w:sz w:val="18"/>
              </w:rPr>
              <w:t>具備透過閩南語文的學習，增進與人友善相處的能力，並</w:t>
            </w:r>
            <w:r>
              <w:rPr>
                <w:spacing w:val="-4"/>
                <w:sz w:val="18"/>
              </w:rPr>
              <w:t xml:space="preserve">能參與家 </w:t>
            </w:r>
            <w:r>
              <w:rPr>
                <w:spacing w:val="-2"/>
                <w:sz w:val="18"/>
              </w:rPr>
              <w:t>庭、學校、社區的各類活動，培養責任感，落實生活美德與公民意識</w:t>
            </w:r>
            <w:r>
              <w:rPr>
                <w:spacing w:val="-10"/>
                <w:sz w:val="18"/>
              </w:rPr>
              <w:t>。</w:t>
            </w:r>
          </w:p>
        </w:tc>
        <w:tc>
          <w:tcPr>
            <w:tcW w:w="818" w:type="dxa"/>
          </w:tcPr>
          <w:p w:rsidR="007E6E83" w:rsidRDefault="007E6E83">
            <w:pPr>
              <w:pStyle w:val="TableParagraph"/>
              <w:spacing w:line="242" w:lineRule="auto"/>
              <w:ind w:right="158"/>
              <w:jc w:val="both"/>
              <w:rPr>
                <w:sz w:val="18"/>
              </w:rPr>
            </w:pPr>
            <w:r>
              <w:rPr>
                <w:spacing w:val="-4"/>
                <w:sz w:val="18"/>
              </w:rPr>
              <w:t>進行對話、分享與討</w:t>
            </w:r>
            <w:r>
              <w:rPr>
                <w:spacing w:val="-6"/>
                <w:sz w:val="18"/>
              </w:rPr>
              <w:t>論。</w:t>
            </w:r>
          </w:p>
          <w:p w:rsidR="007E6E83" w:rsidRDefault="007E6E83">
            <w:pPr>
              <w:pStyle w:val="TableParagraph"/>
              <w:rPr>
                <w:sz w:val="18"/>
              </w:rPr>
            </w:pPr>
            <w:r>
              <w:rPr>
                <w:sz w:val="18"/>
              </w:rPr>
              <w:t>2-Ⅲ-</w:t>
            </w:r>
            <w:r>
              <w:rPr>
                <w:spacing w:val="-10"/>
                <w:sz w:val="18"/>
              </w:rPr>
              <w:t>3</w:t>
            </w:r>
          </w:p>
          <w:p w:rsidR="007E6E83" w:rsidRDefault="007E6E83">
            <w:pPr>
              <w:pStyle w:val="TableParagraph"/>
              <w:spacing w:before="1" w:line="242" w:lineRule="auto"/>
              <w:ind w:right="157"/>
              <w:jc w:val="both"/>
              <w:rPr>
                <w:sz w:val="18"/>
              </w:rPr>
            </w:pPr>
            <w:r>
              <w:rPr>
                <w:spacing w:val="-4"/>
                <w:sz w:val="18"/>
              </w:rPr>
              <w:t xml:space="preserve">能運用閩南語對生活周遭事物進行有條理的口頭描述。 </w:t>
            </w:r>
            <w:r>
              <w:rPr>
                <w:sz w:val="18"/>
              </w:rPr>
              <w:t>3-Ⅲ-</w:t>
            </w:r>
            <w:r>
              <w:rPr>
                <w:spacing w:val="-10"/>
                <w:sz w:val="18"/>
              </w:rPr>
              <w:t>3</w:t>
            </w:r>
          </w:p>
          <w:p w:rsidR="007E6E83" w:rsidRDefault="007E6E83">
            <w:pPr>
              <w:pStyle w:val="TableParagraph"/>
              <w:spacing w:before="12" w:line="242" w:lineRule="auto"/>
              <w:ind w:right="157"/>
              <w:jc w:val="both"/>
              <w:rPr>
                <w:sz w:val="18"/>
              </w:rPr>
            </w:pPr>
            <w:r>
              <w:rPr>
                <w:spacing w:val="-4"/>
                <w:sz w:val="18"/>
              </w:rPr>
              <w:t xml:space="preserve">能從閱讀閩南語文過程中認識在地的文化特色。 </w:t>
            </w:r>
            <w:r>
              <w:rPr>
                <w:sz w:val="18"/>
              </w:rPr>
              <w:t>4-Ⅲ-</w:t>
            </w:r>
            <w:r>
              <w:rPr>
                <w:spacing w:val="-10"/>
                <w:sz w:val="18"/>
              </w:rPr>
              <w:t>1</w:t>
            </w:r>
          </w:p>
          <w:p w:rsidR="007E6E83" w:rsidRDefault="007E6E83">
            <w:pPr>
              <w:pStyle w:val="TableParagraph"/>
              <w:spacing w:before="9" w:line="242" w:lineRule="auto"/>
              <w:ind w:right="158"/>
              <w:jc w:val="both"/>
              <w:rPr>
                <w:sz w:val="18"/>
              </w:rPr>
            </w:pPr>
            <w:r>
              <w:rPr>
                <w:spacing w:val="-4"/>
                <w:sz w:val="18"/>
              </w:rPr>
              <w:t>能以簡單的閩南語文寫出日常生活</w:t>
            </w:r>
          </w:p>
          <w:p w:rsidR="007E6E83" w:rsidRDefault="007E6E83">
            <w:pPr>
              <w:pStyle w:val="TableParagraph"/>
              <w:spacing w:line="230" w:lineRule="atLeast"/>
              <w:ind w:right="158"/>
              <w:rPr>
                <w:sz w:val="18"/>
              </w:rPr>
            </w:pPr>
            <w:r>
              <w:rPr>
                <w:spacing w:val="-4"/>
                <w:sz w:val="18"/>
              </w:rPr>
              <w:t>相關的短文。</w:t>
            </w:r>
          </w:p>
        </w:tc>
        <w:tc>
          <w:tcPr>
            <w:tcW w:w="823" w:type="dxa"/>
          </w:tcPr>
          <w:p w:rsidR="007E6E83" w:rsidRDefault="007E6E83">
            <w:pPr>
              <w:pStyle w:val="TableParagraph"/>
              <w:spacing w:line="223" w:lineRule="exact"/>
              <w:rPr>
                <w:sz w:val="18"/>
              </w:rPr>
            </w:pPr>
            <w:r>
              <w:rPr>
                <w:spacing w:val="-5"/>
                <w:sz w:val="18"/>
              </w:rPr>
              <w:t>用。</w:t>
            </w:r>
          </w:p>
          <w:p w:rsidR="007E6E83" w:rsidRDefault="007E6E83">
            <w:pPr>
              <w:pStyle w:val="TableParagraph"/>
              <w:spacing w:before="2"/>
              <w:rPr>
                <w:sz w:val="18"/>
              </w:rPr>
            </w:pPr>
            <w:r>
              <w:rPr>
                <w:position w:val="9"/>
                <w:sz w:val="9"/>
              </w:rPr>
              <w:t>◎</w:t>
            </w:r>
            <w:r>
              <w:rPr>
                <w:sz w:val="18"/>
              </w:rPr>
              <w:t>Ab-</w:t>
            </w:r>
            <w:r>
              <w:rPr>
                <w:spacing w:val="-10"/>
                <w:sz w:val="18"/>
              </w:rPr>
              <w:t>Ⅲ</w:t>
            </w:r>
          </w:p>
          <w:p w:rsidR="007E6E83" w:rsidRDefault="007E6E83">
            <w:pPr>
              <w:pStyle w:val="TableParagraph"/>
              <w:spacing w:before="4" w:line="242" w:lineRule="auto"/>
              <w:ind w:right="249"/>
              <w:rPr>
                <w:sz w:val="18"/>
              </w:rPr>
            </w:pPr>
            <w:r>
              <w:rPr>
                <w:sz w:val="18"/>
              </w:rPr>
              <w:t>-3</w:t>
            </w:r>
            <w:r>
              <w:rPr>
                <w:spacing w:val="-12"/>
                <w:sz w:val="18"/>
              </w:rPr>
              <w:t xml:space="preserve"> 方</w:t>
            </w:r>
            <w:r>
              <w:rPr>
                <w:spacing w:val="-6"/>
                <w:sz w:val="18"/>
              </w:rPr>
              <w:t>音差異。</w:t>
            </w:r>
          </w:p>
          <w:p w:rsidR="007E6E83" w:rsidRDefault="007E6E83">
            <w:pPr>
              <w:pStyle w:val="TableParagraph"/>
              <w:spacing w:before="5"/>
              <w:rPr>
                <w:sz w:val="18"/>
              </w:rPr>
            </w:pPr>
            <w:r>
              <w:rPr>
                <w:position w:val="9"/>
                <w:sz w:val="9"/>
              </w:rPr>
              <w:t>◎</w:t>
            </w:r>
            <w:r>
              <w:rPr>
                <w:sz w:val="18"/>
              </w:rPr>
              <w:t>Ac-</w:t>
            </w:r>
            <w:r>
              <w:rPr>
                <w:spacing w:val="-10"/>
                <w:sz w:val="18"/>
              </w:rPr>
              <w:t>Ⅲ</w:t>
            </w:r>
          </w:p>
          <w:p w:rsidR="007E6E83" w:rsidRDefault="007E6E83">
            <w:pPr>
              <w:pStyle w:val="TableParagraph"/>
              <w:spacing w:before="2" w:line="242" w:lineRule="auto"/>
              <w:ind w:right="249"/>
              <w:rPr>
                <w:sz w:val="18"/>
              </w:rPr>
            </w:pPr>
            <w:r>
              <w:rPr>
                <w:sz w:val="18"/>
              </w:rPr>
              <w:t>-2</w:t>
            </w:r>
            <w:r>
              <w:rPr>
                <w:spacing w:val="-12"/>
                <w:sz w:val="18"/>
              </w:rPr>
              <w:t xml:space="preserve"> 詩</w:t>
            </w:r>
            <w:r>
              <w:rPr>
                <w:spacing w:val="-6"/>
                <w:sz w:val="18"/>
              </w:rPr>
              <w:t>歌短文。</w:t>
            </w:r>
          </w:p>
          <w:p w:rsidR="007E6E83" w:rsidRDefault="007E6E83">
            <w:pPr>
              <w:pStyle w:val="TableParagraph"/>
              <w:spacing w:before="5"/>
              <w:rPr>
                <w:sz w:val="18"/>
              </w:rPr>
            </w:pPr>
            <w:r>
              <w:rPr>
                <w:position w:val="9"/>
                <w:sz w:val="9"/>
              </w:rPr>
              <w:t>◎</w:t>
            </w:r>
            <w:r>
              <w:rPr>
                <w:sz w:val="18"/>
              </w:rPr>
              <w:t>Be-</w:t>
            </w:r>
            <w:r>
              <w:rPr>
                <w:spacing w:val="-10"/>
                <w:sz w:val="18"/>
              </w:rPr>
              <w:t>Ⅲ</w:t>
            </w:r>
          </w:p>
          <w:p w:rsidR="007E6E83" w:rsidRDefault="007E6E83">
            <w:pPr>
              <w:pStyle w:val="TableParagraph"/>
              <w:spacing w:before="2" w:line="242" w:lineRule="auto"/>
              <w:ind w:right="249"/>
              <w:rPr>
                <w:sz w:val="18"/>
              </w:rPr>
            </w:pPr>
            <w:r>
              <w:rPr>
                <w:sz w:val="18"/>
              </w:rPr>
              <w:t>-2</w:t>
            </w:r>
            <w:r>
              <w:rPr>
                <w:spacing w:val="-12"/>
                <w:sz w:val="18"/>
              </w:rPr>
              <w:t xml:space="preserve"> 影</w:t>
            </w:r>
            <w:r>
              <w:rPr>
                <w:spacing w:val="-6"/>
                <w:sz w:val="18"/>
              </w:rPr>
              <w:t>音媒材。</w:t>
            </w: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spacing w:line="242" w:lineRule="auto"/>
              <w:ind w:left="108" w:right="205"/>
              <w:rPr>
                <w:sz w:val="18"/>
              </w:rPr>
            </w:pPr>
            <w:r>
              <w:rPr>
                <w:spacing w:val="-2"/>
                <w:sz w:val="18"/>
              </w:rPr>
              <w:t>2.老師隨機或請自願的學生發表答</w:t>
            </w:r>
            <w:r>
              <w:rPr>
                <w:spacing w:val="-6"/>
                <w:sz w:val="18"/>
              </w:rPr>
              <w:t>案。</w:t>
            </w:r>
          </w:p>
          <w:p w:rsidR="007E6E83" w:rsidRDefault="007E6E83">
            <w:pPr>
              <w:pStyle w:val="TableParagraph"/>
              <w:spacing w:before="227" w:line="244" w:lineRule="auto"/>
              <w:ind w:left="108" w:right="205"/>
              <w:rPr>
                <w:sz w:val="18"/>
              </w:rPr>
            </w:pPr>
            <w:r>
              <w:rPr>
                <w:spacing w:val="-2"/>
                <w:sz w:val="18"/>
              </w:rPr>
              <w:t>(七)活動七：輕鬆學拼音、拼音練</w:t>
            </w:r>
            <w:r>
              <w:rPr>
                <w:spacing w:val="-10"/>
                <w:sz w:val="18"/>
              </w:rPr>
              <w:t>習</w:t>
            </w:r>
          </w:p>
          <w:p w:rsidR="007E6E83" w:rsidRDefault="007E6E83" w:rsidP="007E6E83">
            <w:pPr>
              <w:pStyle w:val="TableParagraph"/>
              <w:numPr>
                <w:ilvl w:val="0"/>
                <w:numId w:val="708"/>
              </w:numPr>
              <w:tabs>
                <w:tab w:val="left" w:pos="290"/>
              </w:tabs>
              <w:spacing w:before="10" w:line="242" w:lineRule="auto"/>
              <w:ind w:right="250" w:firstLine="0"/>
              <w:jc w:val="both"/>
              <w:rPr>
                <w:sz w:val="18"/>
              </w:rPr>
            </w:pPr>
            <w:r>
              <w:rPr>
                <w:spacing w:val="16"/>
                <w:sz w:val="18"/>
              </w:rPr>
              <w:t>播放</w:t>
            </w:r>
            <w:r>
              <w:rPr>
                <w:sz w:val="18"/>
              </w:rPr>
              <w:t>MP3</w:t>
            </w:r>
            <w:r>
              <w:rPr>
                <w:rFonts w:ascii="MS Gothic" w:eastAsia="MS Gothic" w:hAnsi="MS Gothic"/>
                <w:sz w:val="18"/>
              </w:rPr>
              <w:t>❼</w:t>
            </w:r>
            <w:r>
              <w:rPr>
                <w:sz w:val="18"/>
              </w:rPr>
              <w:t>或教學電子書，讓學</w:t>
            </w:r>
            <w:r>
              <w:rPr>
                <w:spacing w:val="-2"/>
                <w:sz w:val="18"/>
              </w:rPr>
              <w:t>生聆聽「輕鬆學拼音」內容。</w:t>
            </w:r>
          </w:p>
          <w:p w:rsidR="007E6E83" w:rsidRDefault="007E6E83" w:rsidP="007E6E83">
            <w:pPr>
              <w:pStyle w:val="TableParagraph"/>
              <w:numPr>
                <w:ilvl w:val="0"/>
                <w:numId w:val="708"/>
              </w:numPr>
              <w:tabs>
                <w:tab w:val="left" w:pos="290"/>
              </w:tabs>
              <w:spacing w:before="2" w:line="249" w:lineRule="auto"/>
              <w:ind w:right="205" w:firstLine="0"/>
              <w:jc w:val="both"/>
              <w:rPr>
                <w:sz w:val="18"/>
              </w:rPr>
            </w:pPr>
            <w:r>
              <w:rPr>
                <w:spacing w:val="-2"/>
                <w:sz w:val="18"/>
              </w:rPr>
              <w:t>老師請學生進行拼讀練習後，播</w:t>
            </w:r>
            <w:r>
              <w:rPr>
                <w:spacing w:val="-12"/>
                <w:sz w:val="18"/>
              </w:rPr>
              <w:t xml:space="preserve">放 </w:t>
            </w:r>
            <w:r>
              <w:rPr>
                <w:sz w:val="18"/>
              </w:rPr>
              <w:t>MP3</w:t>
            </w:r>
            <w:r>
              <w:rPr>
                <w:rFonts w:ascii="MS Gothic" w:eastAsia="MS Gothic" w:hAnsi="MS Gothic"/>
                <w:sz w:val="18"/>
              </w:rPr>
              <w:t>❼</w:t>
            </w:r>
            <w:r>
              <w:rPr>
                <w:sz w:val="18"/>
              </w:rPr>
              <w:t>或教學電子書，讓學生聆</w:t>
            </w:r>
            <w:r>
              <w:rPr>
                <w:spacing w:val="-2"/>
                <w:sz w:val="18"/>
              </w:rPr>
              <w:t>聽「拼音練習」內容並作答。</w:t>
            </w:r>
          </w:p>
          <w:p w:rsidR="007E6E83" w:rsidRDefault="007E6E83">
            <w:pPr>
              <w:pStyle w:val="TableParagraph"/>
              <w:spacing w:before="227"/>
              <w:ind w:left="108"/>
              <w:rPr>
                <w:sz w:val="18"/>
              </w:rPr>
            </w:pPr>
            <w:r>
              <w:rPr>
                <w:spacing w:val="-1"/>
                <w:sz w:val="18"/>
              </w:rPr>
              <w:t>(八)活動八：來寫字</w:t>
            </w:r>
          </w:p>
          <w:p w:rsidR="007E6E83" w:rsidRDefault="007E6E83" w:rsidP="007E6E83">
            <w:pPr>
              <w:pStyle w:val="TableParagraph"/>
              <w:numPr>
                <w:ilvl w:val="0"/>
                <w:numId w:val="707"/>
              </w:numPr>
              <w:tabs>
                <w:tab w:val="left" w:pos="290"/>
              </w:tabs>
              <w:spacing w:before="4" w:line="242" w:lineRule="auto"/>
              <w:ind w:right="205" w:firstLine="0"/>
              <w:jc w:val="both"/>
              <w:rPr>
                <w:sz w:val="18"/>
              </w:rPr>
            </w:pPr>
            <w:r>
              <w:rPr>
                <w:spacing w:val="-2"/>
                <w:sz w:val="18"/>
              </w:rPr>
              <w:t>老師請學生翻回課文頁，書寫閩南語漢字「揤」，並完成以「揤」為主的造詞。</w:t>
            </w:r>
          </w:p>
          <w:p w:rsidR="007E6E83" w:rsidRDefault="007E6E83" w:rsidP="007E6E83">
            <w:pPr>
              <w:pStyle w:val="TableParagraph"/>
              <w:numPr>
                <w:ilvl w:val="0"/>
                <w:numId w:val="707"/>
              </w:numPr>
              <w:tabs>
                <w:tab w:val="left" w:pos="290"/>
              </w:tabs>
              <w:spacing w:before="5"/>
              <w:ind w:left="290" w:hanging="182"/>
              <w:jc w:val="both"/>
              <w:rPr>
                <w:sz w:val="18"/>
              </w:rPr>
            </w:pPr>
            <w:r>
              <w:rPr>
                <w:spacing w:val="9"/>
                <w:sz w:val="18"/>
              </w:rPr>
              <w:t>參考本書</w:t>
            </w:r>
            <w:r>
              <w:rPr>
                <w:sz w:val="18"/>
              </w:rPr>
              <w:t>P15</w:t>
            </w:r>
            <w:r>
              <w:rPr>
                <w:spacing w:val="-2"/>
                <w:sz w:val="18"/>
              </w:rPr>
              <w:t>「來寫字」，補充</w:t>
            </w:r>
          </w:p>
          <w:p w:rsidR="007E6E83" w:rsidRDefault="007E6E83">
            <w:pPr>
              <w:pStyle w:val="TableParagraph"/>
              <w:spacing w:before="2"/>
              <w:ind w:left="108"/>
              <w:rPr>
                <w:sz w:val="18"/>
              </w:rPr>
            </w:pPr>
            <w:r>
              <w:rPr>
                <w:spacing w:val="-2"/>
                <w:sz w:val="18"/>
              </w:rPr>
              <w:t>「揤」的用法。</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三、統整活動</w:t>
            </w:r>
          </w:p>
          <w:p w:rsidR="007E6E83" w:rsidRDefault="007E6E83">
            <w:pPr>
              <w:pStyle w:val="TableParagraph"/>
              <w:spacing w:before="5" w:line="242" w:lineRule="auto"/>
              <w:ind w:left="108" w:right="205"/>
              <w:rPr>
                <w:sz w:val="18"/>
              </w:rPr>
            </w:pPr>
            <w:r>
              <w:rPr>
                <w:spacing w:val="-2"/>
                <w:sz w:val="18"/>
              </w:rPr>
              <w:t>搭配教學電子書，複習本堂課程所</w:t>
            </w:r>
            <w:r>
              <w:rPr>
                <w:spacing w:val="-6"/>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1406"/>
        </w:trPr>
        <w:tc>
          <w:tcPr>
            <w:tcW w:w="860" w:type="dxa"/>
          </w:tcPr>
          <w:p w:rsidR="007E6E83" w:rsidRDefault="007E6E83">
            <w:pPr>
              <w:pStyle w:val="TableParagraph"/>
              <w:spacing w:line="248" w:lineRule="exact"/>
              <w:rPr>
                <w:sz w:val="20"/>
              </w:rPr>
            </w:pPr>
            <w:r>
              <w:rPr>
                <w:spacing w:val="-5"/>
                <w:sz w:val="20"/>
              </w:rPr>
              <w:t>第五週</w:t>
            </w:r>
          </w:p>
        </w:tc>
        <w:tc>
          <w:tcPr>
            <w:tcW w:w="1661" w:type="dxa"/>
          </w:tcPr>
          <w:p w:rsidR="007E6E83" w:rsidRDefault="007E6E83">
            <w:pPr>
              <w:pStyle w:val="TableParagraph"/>
              <w:spacing w:before="229"/>
              <w:rPr>
                <w:sz w:val="18"/>
              </w:rPr>
            </w:pPr>
          </w:p>
          <w:p w:rsidR="007E6E83" w:rsidRDefault="007E6E83">
            <w:pPr>
              <w:pStyle w:val="TableParagraph"/>
              <w:spacing w:before="1" w:line="244" w:lineRule="auto"/>
              <w:ind w:left="150" w:right="192" w:hanging="3"/>
              <w:rPr>
                <w:sz w:val="18"/>
              </w:rPr>
            </w:pPr>
            <w:r>
              <w:rPr>
                <w:spacing w:val="-10"/>
                <w:sz w:val="18"/>
              </w:rPr>
              <w:t xml:space="preserve">一、新時代 </w:t>
            </w:r>
            <w:r>
              <w:rPr>
                <w:spacing w:val="-2"/>
                <w:sz w:val="18"/>
              </w:rPr>
              <w:t>2.未</w:t>
            </w:r>
            <w:r>
              <w:rPr>
                <w:spacing w:val="-4"/>
                <w:sz w:val="18"/>
              </w:rPr>
              <w:t>來一直來</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A2</w:t>
            </w:r>
          </w:p>
          <w:p w:rsidR="007E6E83" w:rsidRDefault="007E6E83">
            <w:pPr>
              <w:pStyle w:val="TableParagraph"/>
              <w:spacing w:before="4" w:line="242" w:lineRule="auto"/>
              <w:ind w:left="105" w:right="259"/>
              <w:rPr>
                <w:sz w:val="18"/>
              </w:rPr>
            </w:pPr>
            <w:r>
              <w:rPr>
                <w:spacing w:val="-2"/>
                <w:sz w:val="18"/>
              </w:rPr>
              <w:t>具備使用閩南語文進行</w:t>
            </w:r>
            <w:r>
              <w:rPr>
                <w:spacing w:val="-4"/>
                <w:sz w:val="18"/>
              </w:rPr>
              <w:t xml:space="preserve">思考的能 </w:t>
            </w:r>
            <w:r>
              <w:rPr>
                <w:spacing w:val="-2"/>
                <w:sz w:val="18"/>
              </w:rPr>
              <w:t>力，並用之</w:t>
            </w:r>
          </w:p>
          <w:p w:rsidR="007E6E83" w:rsidRDefault="007E6E83">
            <w:pPr>
              <w:pStyle w:val="TableParagraph"/>
              <w:spacing w:before="5" w:line="222" w:lineRule="exact"/>
              <w:ind w:left="105"/>
              <w:rPr>
                <w:sz w:val="18"/>
              </w:rPr>
            </w:pPr>
            <w:r>
              <w:rPr>
                <w:spacing w:val="-2"/>
                <w:sz w:val="18"/>
              </w:rPr>
              <w:t>於日常生活</w:t>
            </w:r>
          </w:p>
        </w:tc>
        <w:tc>
          <w:tcPr>
            <w:tcW w:w="818" w:type="dxa"/>
          </w:tcPr>
          <w:p w:rsidR="007E6E83" w:rsidRDefault="007E6E83">
            <w:pPr>
              <w:pStyle w:val="TableParagraph"/>
              <w:spacing w:line="223" w:lineRule="exact"/>
              <w:rPr>
                <w:sz w:val="18"/>
              </w:rPr>
            </w:pPr>
            <w:r>
              <w:rPr>
                <w:sz w:val="18"/>
              </w:rPr>
              <w:t>1-Ⅲ-</w:t>
            </w:r>
            <w:r>
              <w:rPr>
                <w:spacing w:val="-10"/>
                <w:sz w:val="18"/>
              </w:rPr>
              <w:t>2</w:t>
            </w:r>
          </w:p>
          <w:p w:rsidR="007E6E83" w:rsidRDefault="007E6E83">
            <w:pPr>
              <w:pStyle w:val="TableParagraph"/>
              <w:spacing w:before="4" w:line="242" w:lineRule="auto"/>
              <w:ind w:right="158"/>
              <w:jc w:val="both"/>
              <w:rPr>
                <w:sz w:val="18"/>
              </w:rPr>
            </w:pPr>
            <w:r>
              <w:rPr>
                <w:spacing w:val="-4"/>
                <w:sz w:val="18"/>
              </w:rPr>
              <w:t>能主動注意並理解科技、資</w:t>
            </w:r>
          </w:p>
          <w:p w:rsidR="007E6E83" w:rsidRDefault="007E6E83">
            <w:pPr>
              <w:pStyle w:val="TableParagraph"/>
              <w:spacing w:before="5" w:line="222" w:lineRule="exact"/>
              <w:rPr>
                <w:sz w:val="18"/>
              </w:rPr>
            </w:pPr>
            <w:r>
              <w:rPr>
                <w:spacing w:val="-4"/>
                <w:sz w:val="18"/>
              </w:rPr>
              <w:t>訊及各</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4" w:line="244"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line="226" w:lineRule="exact"/>
              <w:rPr>
                <w:sz w:val="18"/>
              </w:rPr>
            </w:pPr>
            <w:r>
              <w:rPr>
                <w:position w:val="9"/>
                <w:sz w:val="9"/>
              </w:rPr>
              <w:t>◎</w:t>
            </w:r>
            <w:r>
              <w:rPr>
                <w:sz w:val="18"/>
              </w:rPr>
              <w:t>Aa-</w:t>
            </w:r>
            <w:r>
              <w:rPr>
                <w:spacing w:val="-10"/>
                <w:sz w:val="18"/>
              </w:rPr>
              <w:t>Ⅲ</w:t>
            </w:r>
          </w:p>
          <w:p w:rsidR="007E6E83" w:rsidRDefault="007E6E83">
            <w:pPr>
              <w:pStyle w:val="TableParagraph"/>
              <w:spacing w:before="5" w:line="222" w:lineRule="exact"/>
              <w:rPr>
                <w:sz w:val="18"/>
              </w:rPr>
            </w:pPr>
            <w:r>
              <w:rPr>
                <w:sz w:val="18"/>
              </w:rPr>
              <w:t>-2</w:t>
            </w:r>
            <w:r>
              <w:rPr>
                <w:spacing w:val="-4"/>
                <w:sz w:val="18"/>
              </w:rPr>
              <w:t xml:space="preserve"> 漢</w:t>
            </w:r>
          </w:p>
        </w:tc>
        <w:tc>
          <w:tcPr>
            <w:tcW w:w="1298" w:type="dxa"/>
          </w:tcPr>
          <w:p w:rsidR="007E6E83" w:rsidRDefault="007E6E83" w:rsidP="007E6E83">
            <w:pPr>
              <w:pStyle w:val="TableParagraph"/>
              <w:numPr>
                <w:ilvl w:val="0"/>
                <w:numId w:val="706"/>
              </w:numPr>
              <w:tabs>
                <w:tab w:val="left" w:pos="290"/>
              </w:tabs>
              <w:spacing w:line="244" w:lineRule="auto"/>
              <w:ind w:right="95" w:firstLine="0"/>
              <w:jc w:val="both"/>
              <w:rPr>
                <w:sz w:val="18"/>
              </w:rPr>
            </w:pPr>
            <w:r>
              <w:rPr>
                <w:spacing w:val="-2"/>
                <w:sz w:val="18"/>
              </w:rPr>
              <w:t>能透過標音符號及漢字的學習，簡單說出科技為生活帶來的變化，</w:t>
            </w:r>
          </w:p>
          <w:p w:rsidR="007E6E83" w:rsidRDefault="007E6E83">
            <w:pPr>
              <w:pStyle w:val="TableParagraph"/>
              <w:spacing w:line="218" w:lineRule="exact"/>
              <w:ind w:left="108"/>
              <w:rPr>
                <w:sz w:val="18"/>
              </w:rPr>
            </w:pPr>
            <w:r>
              <w:rPr>
                <w:spacing w:val="-2"/>
                <w:sz w:val="18"/>
              </w:rPr>
              <w:t>並能寫出關鍵</w:t>
            </w:r>
          </w:p>
        </w:tc>
        <w:tc>
          <w:tcPr>
            <w:tcW w:w="3026" w:type="dxa"/>
          </w:tcPr>
          <w:p w:rsidR="007E6E83" w:rsidRDefault="007E6E83">
            <w:pPr>
              <w:pStyle w:val="TableParagraph"/>
              <w:tabs>
                <w:tab w:val="left" w:pos="1548"/>
              </w:tabs>
              <w:spacing w:line="223" w:lineRule="exact"/>
              <w:ind w:left="108"/>
              <w:rPr>
                <w:sz w:val="18"/>
              </w:rPr>
            </w:pPr>
            <w:r>
              <w:rPr>
                <w:sz w:val="18"/>
              </w:rPr>
              <w:t>一、新時</w:t>
            </w:r>
            <w:r>
              <w:rPr>
                <w:spacing w:val="-10"/>
                <w:sz w:val="18"/>
              </w:rPr>
              <w:t>代</w:t>
            </w:r>
            <w:r>
              <w:rPr>
                <w:sz w:val="18"/>
              </w:rPr>
              <w:tab/>
              <w:t>2.未來一直</w:t>
            </w:r>
            <w:r>
              <w:rPr>
                <w:spacing w:val="-10"/>
                <w:sz w:val="18"/>
              </w:rPr>
              <w:t>來</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6" w:line="242" w:lineRule="auto"/>
              <w:ind w:left="108" w:right="205"/>
              <w:rPr>
                <w:sz w:val="18"/>
              </w:rPr>
            </w:pPr>
            <w:r>
              <w:rPr>
                <w:spacing w:val="-2"/>
                <w:sz w:val="18"/>
              </w:rPr>
              <w:t>播放教學電子書中的「看卡通學閩</w:t>
            </w:r>
            <w:r>
              <w:rPr>
                <w:spacing w:val="-1"/>
                <w:sz w:val="18"/>
              </w:rPr>
              <w:t>南語」動畫，讓學生增進且熟悉本</w:t>
            </w:r>
          </w:p>
          <w:p w:rsidR="007E6E83" w:rsidRDefault="007E6E83">
            <w:pPr>
              <w:pStyle w:val="TableParagraph"/>
              <w:spacing w:before="2" w:line="222" w:lineRule="exact"/>
              <w:ind w:left="108"/>
              <w:rPr>
                <w:sz w:val="18"/>
              </w:rPr>
            </w:pPr>
            <w:r>
              <w:rPr>
                <w:spacing w:val="-1"/>
                <w:sz w:val="18"/>
              </w:rPr>
              <w:t>課的相關內容，於觀看過程中，適</w:t>
            </w:r>
          </w:p>
        </w:tc>
        <w:tc>
          <w:tcPr>
            <w:tcW w:w="1312" w:type="dxa"/>
          </w:tcPr>
          <w:p w:rsidR="007E6E83" w:rsidRDefault="007E6E83">
            <w:pPr>
              <w:pStyle w:val="TableParagraph"/>
              <w:spacing w:line="244" w:lineRule="auto"/>
              <w:ind w:left="109" w:right="470"/>
              <w:rPr>
                <w:sz w:val="18"/>
              </w:rPr>
            </w:pPr>
            <w:r>
              <w:rPr>
                <w:spacing w:val="-4"/>
                <w:sz w:val="18"/>
              </w:rPr>
              <w:t>態度評量</w:t>
            </w:r>
            <w:r>
              <w:rPr>
                <w:spacing w:val="-3"/>
                <w:sz w:val="18"/>
              </w:rPr>
              <w:t>口語評量</w:t>
            </w:r>
          </w:p>
          <w:p w:rsidR="007E6E83" w:rsidRDefault="007E6E83">
            <w:pPr>
              <w:pStyle w:val="TableParagraph"/>
              <w:spacing w:line="244" w:lineRule="auto"/>
              <w:ind w:left="109" w:right="110"/>
              <w:rPr>
                <w:sz w:val="18"/>
              </w:rPr>
            </w:pPr>
            <w:r>
              <w:rPr>
                <w:spacing w:val="-2"/>
                <w:sz w:val="18"/>
              </w:rPr>
              <w:t>文氏圖紀錄評</w:t>
            </w:r>
            <w:r>
              <w:rPr>
                <w:spacing w:val="-10"/>
                <w:sz w:val="18"/>
              </w:rPr>
              <w:t>量</w:t>
            </w:r>
          </w:p>
        </w:tc>
        <w:tc>
          <w:tcPr>
            <w:tcW w:w="1313" w:type="dxa"/>
          </w:tcPr>
          <w:p w:rsidR="007E6E83" w:rsidRDefault="007E6E83">
            <w:pPr>
              <w:pStyle w:val="TableParagraph"/>
              <w:spacing w:line="223" w:lineRule="exact"/>
              <w:ind w:left="110"/>
              <w:rPr>
                <w:sz w:val="18"/>
              </w:rPr>
            </w:pPr>
            <w:r>
              <w:rPr>
                <w:spacing w:val="-3"/>
                <w:sz w:val="18"/>
              </w:rPr>
              <w:t>家庭教育</w:t>
            </w:r>
          </w:p>
          <w:p w:rsidR="007E6E83" w:rsidRDefault="007E6E83">
            <w:pPr>
              <w:pStyle w:val="TableParagraph"/>
              <w:spacing w:before="4" w:line="242" w:lineRule="auto"/>
              <w:ind w:left="110" w:right="109"/>
              <w:jc w:val="both"/>
              <w:rPr>
                <w:sz w:val="18"/>
              </w:rPr>
            </w:pPr>
            <w:r>
              <w:rPr>
                <w:sz w:val="18"/>
              </w:rPr>
              <w:t>家E11</w:t>
            </w:r>
            <w:r>
              <w:rPr>
                <w:spacing w:val="-6"/>
                <w:sz w:val="18"/>
              </w:rPr>
              <w:t xml:space="preserve"> 養成良</w:t>
            </w:r>
            <w:r>
              <w:rPr>
                <w:spacing w:val="-2"/>
                <w:sz w:val="18"/>
              </w:rPr>
              <w:t>好家庭生活習慣，熟悉家務技巧，並參與</w:t>
            </w:r>
          </w:p>
          <w:p w:rsidR="007E6E83" w:rsidRDefault="007E6E83">
            <w:pPr>
              <w:pStyle w:val="TableParagraph"/>
              <w:spacing w:before="5" w:line="222" w:lineRule="exact"/>
              <w:ind w:left="110"/>
              <w:rPr>
                <w:sz w:val="18"/>
              </w:rPr>
            </w:pPr>
            <w:r>
              <w:rPr>
                <w:spacing w:val="-2"/>
                <w:sz w:val="18"/>
              </w:rPr>
              <w:t>家務工作。</w:t>
            </w:r>
          </w:p>
        </w:tc>
        <w:tc>
          <w:tcPr>
            <w:tcW w:w="1324" w:type="dxa"/>
          </w:tcPr>
          <w:p w:rsidR="007E6E83" w:rsidRDefault="007E6E83">
            <w:pPr>
              <w:pStyle w:val="TableParagraph"/>
              <w:spacing w:line="223" w:lineRule="exact"/>
              <w:ind w:left="110"/>
              <w:rPr>
                <w:sz w:val="18"/>
              </w:rPr>
            </w:pPr>
            <w:r>
              <w:rPr>
                <w:spacing w:val="-3"/>
                <w:sz w:val="18"/>
              </w:rPr>
              <w:t>社會領域</w:t>
            </w:r>
          </w:p>
          <w:p w:rsidR="007E6E83" w:rsidRDefault="007E6E83">
            <w:pPr>
              <w:pStyle w:val="TableParagraph"/>
              <w:spacing w:before="4" w:line="242" w:lineRule="auto"/>
              <w:ind w:left="110" w:right="119"/>
              <w:jc w:val="both"/>
              <w:rPr>
                <w:sz w:val="18"/>
              </w:rPr>
            </w:pPr>
            <w:r>
              <w:rPr>
                <w:sz w:val="18"/>
              </w:rPr>
              <w:t>2a-Ⅲ-1</w:t>
            </w:r>
            <w:r>
              <w:rPr>
                <w:spacing w:val="-8"/>
                <w:sz w:val="18"/>
              </w:rPr>
              <w:t xml:space="preserve"> 關注</w:t>
            </w:r>
            <w:r>
              <w:rPr>
                <w:spacing w:val="-2"/>
                <w:sz w:val="18"/>
              </w:rPr>
              <w:t>社會、自然、人文環境與生活方式的互動</w:t>
            </w:r>
          </w:p>
          <w:p w:rsidR="007E6E83" w:rsidRDefault="007E6E83">
            <w:pPr>
              <w:pStyle w:val="TableParagraph"/>
              <w:spacing w:before="5" w:line="222" w:lineRule="exact"/>
              <w:ind w:left="110"/>
              <w:rPr>
                <w:sz w:val="18"/>
              </w:rPr>
            </w:pPr>
            <w:r>
              <w:rPr>
                <w:spacing w:val="-4"/>
                <w:sz w:val="18"/>
              </w:rPr>
              <w:t>關係。</w:t>
            </w:r>
          </w:p>
        </w:tc>
      </w:tr>
    </w:tbl>
    <w:p w:rsidR="007E6E83" w:rsidRDefault="007E6E83">
      <w:pPr>
        <w:pStyle w:val="TableParagraph"/>
        <w:spacing w:line="222" w:lineRule="exact"/>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7971"/>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spacing w:line="242" w:lineRule="auto"/>
              <w:ind w:left="105" w:right="259"/>
              <w:jc w:val="both"/>
              <w:rPr>
                <w:sz w:val="18"/>
              </w:rPr>
            </w:pPr>
            <w:r>
              <w:rPr>
                <w:spacing w:val="-2"/>
                <w:sz w:val="18"/>
              </w:rPr>
              <w:t>中，以處理相關問題。閩-E-B1</w:t>
            </w:r>
          </w:p>
          <w:p w:rsidR="007E6E83" w:rsidRDefault="007E6E83">
            <w:pPr>
              <w:pStyle w:val="TableParagraph"/>
              <w:spacing w:line="244" w:lineRule="auto"/>
              <w:ind w:left="105" w:right="259"/>
              <w:rPr>
                <w:sz w:val="18"/>
              </w:rPr>
            </w:pPr>
            <w:r>
              <w:rPr>
                <w:spacing w:val="-2"/>
                <w:sz w:val="18"/>
              </w:rPr>
              <w:t>具備理解與使用閩南語文的基本能力，並能從事表達、溝通，以運用於家庭、學校、社區生</w:t>
            </w:r>
            <w:r>
              <w:rPr>
                <w:spacing w:val="-4"/>
                <w:sz w:val="18"/>
              </w:rPr>
              <w:t xml:space="preserve">活之中。 </w:t>
            </w:r>
            <w:r>
              <w:rPr>
                <w:spacing w:val="-2"/>
                <w:sz w:val="18"/>
              </w:rPr>
              <w:t>閩-E-C2</w:t>
            </w:r>
          </w:p>
          <w:p w:rsidR="007E6E83" w:rsidRDefault="007E6E83">
            <w:pPr>
              <w:pStyle w:val="TableParagraph"/>
              <w:spacing w:line="242" w:lineRule="auto"/>
              <w:ind w:left="105" w:right="259"/>
              <w:jc w:val="both"/>
              <w:rPr>
                <w:sz w:val="18"/>
              </w:rPr>
            </w:pPr>
            <w:r>
              <w:rPr>
                <w:spacing w:val="-2"/>
                <w:sz w:val="18"/>
              </w:rPr>
              <w:t>具備運用閩南語文的溝通能力，珍愛自己、尊重別人，發揮團隊合作</w:t>
            </w:r>
            <w:r>
              <w:rPr>
                <w:spacing w:val="-4"/>
                <w:sz w:val="18"/>
              </w:rPr>
              <w:t>的精神。</w:t>
            </w:r>
          </w:p>
        </w:tc>
        <w:tc>
          <w:tcPr>
            <w:tcW w:w="818" w:type="dxa"/>
          </w:tcPr>
          <w:p w:rsidR="007E6E83" w:rsidRDefault="007E6E83">
            <w:pPr>
              <w:pStyle w:val="TableParagraph"/>
              <w:spacing w:line="242" w:lineRule="auto"/>
              <w:ind w:right="158"/>
              <w:rPr>
                <w:sz w:val="18"/>
              </w:rPr>
            </w:pPr>
            <w:r>
              <w:rPr>
                <w:spacing w:val="-4"/>
                <w:sz w:val="18"/>
              </w:rPr>
              <w:t>類媒體的閩南</w:t>
            </w:r>
            <w:r>
              <w:rPr>
                <w:spacing w:val="-6"/>
                <w:sz w:val="18"/>
              </w:rPr>
              <w:t>語訊 息。</w:t>
            </w:r>
          </w:p>
          <w:p w:rsidR="007E6E83" w:rsidRDefault="007E6E83">
            <w:pPr>
              <w:pStyle w:val="TableParagraph"/>
              <w:rPr>
                <w:sz w:val="18"/>
              </w:rPr>
            </w:pPr>
            <w:r>
              <w:rPr>
                <w:sz w:val="18"/>
              </w:rPr>
              <w:t>2-Ⅲ-</w:t>
            </w:r>
            <w:r>
              <w:rPr>
                <w:spacing w:val="-10"/>
                <w:sz w:val="18"/>
              </w:rPr>
              <w:t>3</w:t>
            </w:r>
          </w:p>
          <w:p w:rsidR="007E6E83" w:rsidRDefault="007E6E83">
            <w:pPr>
              <w:pStyle w:val="TableParagraph"/>
              <w:spacing w:before="1" w:line="242" w:lineRule="auto"/>
              <w:ind w:right="157"/>
              <w:jc w:val="both"/>
              <w:rPr>
                <w:sz w:val="18"/>
              </w:rPr>
            </w:pPr>
            <w:r>
              <w:rPr>
                <w:spacing w:val="-4"/>
                <w:sz w:val="18"/>
              </w:rPr>
              <w:t xml:space="preserve">能運用閩南語對生活周遭事物進行有條理的口頭描述。 </w:t>
            </w:r>
            <w:r>
              <w:rPr>
                <w:sz w:val="18"/>
              </w:rPr>
              <w:t>3-Ⅲ-</w:t>
            </w:r>
            <w:r>
              <w:rPr>
                <w:spacing w:val="-10"/>
                <w:sz w:val="18"/>
              </w:rPr>
              <w:t>2</w:t>
            </w:r>
          </w:p>
          <w:p w:rsidR="007E6E83" w:rsidRDefault="007E6E83">
            <w:pPr>
              <w:pStyle w:val="TableParagraph"/>
              <w:spacing w:before="12" w:line="242" w:lineRule="auto"/>
              <w:ind w:right="157"/>
              <w:jc w:val="both"/>
              <w:rPr>
                <w:sz w:val="18"/>
              </w:rPr>
            </w:pPr>
            <w:r>
              <w:rPr>
                <w:spacing w:val="-4"/>
                <w:sz w:val="18"/>
              </w:rPr>
              <w:t xml:space="preserve">能透過閱讀了解閩南語文學作品的主題及內涵。 </w:t>
            </w:r>
            <w:r>
              <w:rPr>
                <w:sz w:val="18"/>
              </w:rPr>
              <w:t>4-Ⅲ-</w:t>
            </w:r>
            <w:r>
              <w:rPr>
                <w:spacing w:val="-10"/>
                <w:sz w:val="18"/>
              </w:rPr>
              <w:t>1</w:t>
            </w:r>
          </w:p>
          <w:p w:rsidR="007E6E83" w:rsidRDefault="007E6E83">
            <w:pPr>
              <w:pStyle w:val="TableParagraph"/>
              <w:spacing w:before="9" w:line="242" w:lineRule="auto"/>
              <w:ind w:right="158"/>
              <w:jc w:val="both"/>
              <w:rPr>
                <w:sz w:val="18"/>
              </w:rPr>
            </w:pPr>
            <w:r>
              <w:rPr>
                <w:spacing w:val="-4"/>
                <w:sz w:val="18"/>
              </w:rPr>
              <w:t>能以簡單的閩南語文寫出日常生活相關的短文。</w:t>
            </w:r>
          </w:p>
        </w:tc>
        <w:tc>
          <w:tcPr>
            <w:tcW w:w="823" w:type="dxa"/>
          </w:tcPr>
          <w:p w:rsidR="007E6E83" w:rsidRDefault="007E6E83">
            <w:pPr>
              <w:pStyle w:val="TableParagraph"/>
              <w:spacing w:line="242" w:lineRule="auto"/>
              <w:ind w:right="343"/>
              <w:rPr>
                <w:sz w:val="18"/>
              </w:rPr>
            </w:pPr>
            <w:r>
              <w:rPr>
                <w:spacing w:val="-6"/>
                <w:sz w:val="18"/>
              </w:rPr>
              <w:t>字書</w:t>
            </w:r>
            <w:r>
              <w:rPr>
                <w:spacing w:val="-5"/>
                <w:sz w:val="18"/>
              </w:rPr>
              <w:t>寫。</w:t>
            </w:r>
          </w:p>
          <w:p w:rsidR="007E6E83" w:rsidRDefault="007E6E83">
            <w:pPr>
              <w:pStyle w:val="TableParagraph"/>
              <w:rPr>
                <w:sz w:val="18"/>
              </w:rPr>
            </w:pPr>
            <w:r>
              <w:rPr>
                <w:position w:val="9"/>
                <w:sz w:val="9"/>
              </w:rPr>
              <w:t>◎</w:t>
            </w:r>
            <w:r>
              <w:rPr>
                <w:sz w:val="18"/>
              </w:rPr>
              <w:t>Ab-</w:t>
            </w:r>
            <w:r>
              <w:rPr>
                <w:spacing w:val="-10"/>
                <w:sz w:val="18"/>
              </w:rPr>
              <w:t>Ⅲ</w:t>
            </w:r>
          </w:p>
          <w:p w:rsidR="007E6E83" w:rsidRDefault="007E6E83">
            <w:pPr>
              <w:pStyle w:val="TableParagraph"/>
              <w:spacing w:line="244" w:lineRule="auto"/>
              <w:ind w:right="249"/>
              <w:rPr>
                <w:sz w:val="18"/>
              </w:rPr>
            </w:pPr>
            <w:r>
              <w:rPr>
                <w:sz w:val="18"/>
              </w:rPr>
              <w:t>-3</w:t>
            </w:r>
            <w:r>
              <w:rPr>
                <w:spacing w:val="-12"/>
                <w:sz w:val="18"/>
              </w:rPr>
              <w:t xml:space="preserve"> 方</w:t>
            </w:r>
            <w:r>
              <w:rPr>
                <w:spacing w:val="-6"/>
                <w:sz w:val="18"/>
              </w:rPr>
              <w:t>音差異。</w:t>
            </w:r>
          </w:p>
          <w:p w:rsidR="007E6E83" w:rsidRDefault="007E6E83">
            <w:pPr>
              <w:pStyle w:val="TableParagraph"/>
              <w:spacing w:line="228" w:lineRule="exact"/>
              <w:rPr>
                <w:sz w:val="18"/>
              </w:rPr>
            </w:pPr>
            <w:r>
              <w:rPr>
                <w:position w:val="9"/>
                <w:sz w:val="9"/>
              </w:rPr>
              <w:t>◎</w:t>
            </w:r>
            <w:r>
              <w:rPr>
                <w:sz w:val="18"/>
              </w:rPr>
              <w:t>Bh-</w:t>
            </w:r>
            <w:r>
              <w:rPr>
                <w:spacing w:val="-10"/>
                <w:sz w:val="18"/>
              </w:rPr>
              <w:t>Ⅲ</w:t>
            </w:r>
          </w:p>
          <w:p w:rsidR="007E6E83" w:rsidRDefault="007E6E83">
            <w:pPr>
              <w:pStyle w:val="TableParagraph"/>
              <w:spacing w:before="1" w:line="244" w:lineRule="auto"/>
              <w:ind w:right="249"/>
              <w:rPr>
                <w:sz w:val="18"/>
              </w:rPr>
            </w:pPr>
            <w:r>
              <w:rPr>
                <w:sz w:val="18"/>
              </w:rPr>
              <w:t>-2</w:t>
            </w:r>
            <w:r>
              <w:rPr>
                <w:spacing w:val="-12"/>
                <w:sz w:val="18"/>
              </w:rPr>
              <w:t xml:space="preserve"> 區</w:t>
            </w:r>
            <w:r>
              <w:rPr>
                <w:spacing w:val="-6"/>
                <w:sz w:val="18"/>
              </w:rPr>
              <w:t>域人文。</w:t>
            </w:r>
          </w:p>
        </w:tc>
        <w:tc>
          <w:tcPr>
            <w:tcW w:w="1298" w:type="dxa"/>
          </w:tcPr>
          <w:p w:rsidR="007E6E83" w:rsidRDefault="007E6E83">
            <w:pPr>
              <w:pStyle w:val="TableParagraph"/>
              <w:spacing w:line="223" w:lineRule="exact"/>
              <w:ind w:left="108"/>
              <w:rPr>
                <w:sz w:val="18"/>
              </w:rPr>
            </w:pPr>
            <w:r>
              <w:rPr>
                <w:spacing w:val="-4"/>
                <w:sz w:val="18"/>
              </w:rPr>
              <w:t>語詞。</w:t>
            </w:r>
          </w:p>
          <w:p w:rsidR="007E6E83" w:rsidRDefault="007E6E83" w:rsidP="007E6E83">
            <w:pPr>
              <w:pStyle w:val="TableParagraph"/>
              <w:numPr>
                <w:ilvl w:val="0"/>
                <w:numId w:val="705"/>
              </w:numPr>
              <w:tabs>
                <w:tab w:val="left" w:pos="290"/>
              </w:tabs>
              <w:spacing w:before="2" w:line="242" w:lineRule="auto"/>
              <w:ind w:right="95" w:firstLine="0"/>
              <w:jc w:val="both"/>
              <w:rPr>
                <w:sz w:val="18"/>
              </w:rPr>
            </w:pPr>
            <w:r>
              <w:rPr>
                <w:spacing w:val="-2"/>
                <w:sz w:val="18"/>
              </w:rPr>
              <w:t>能以閩南語說出本課大意及本課主旨。</w:t>
            </w:r>
          </w:p>
          <w:p w:rsidR="007E6E83" w:rsidRDefault="007E6E83" w:rsidP="007E6E83">
            <w:pPr>
              <w:pStyle w:val="TableParagraph"/>
              <w:numPr>
                <w:ilvl w:val="0"/>
                <w:numId w:val="705"/>
              </w:numPr>
              <w:tabs>
                <w:tab w:val="left" w:pos="290"/>
              </w:tabs>
              <w:spacing w:before="4" w:line="244" w:lineRule="auto"/>
              <w:ind w:right="95" w:firstLine="0"/>
              <w:jc w:val="both"/>
              <w:rPr>
                <w:sz w:val="18"/>
              </w:rPr>
            </w:pPr>
            <w:r>
              <w:rPr>
                <w:spacing w:val="-2"/>
                <w:sz w:val="18"/>
              </w:rPr>
              <w:t>能透過閩南語文的閱讀，學習過去與現在人們生活在</w:t>
            </w:r>
          </w:p>
          <w:p w:rsidR="007E6E83" w:rsidRDefault="007E6E83">
            <w:pPr>
              <w:pStyle w:val="TableParagraph"/>
              <w:spacing w:line="244" w:lineRule="auto"/>
              <w:ind w:left="108" w:right="99"/>
              <w:rPr>
                <w:sz w:val="18"/>
              </w:rPr>
            </w:pPr>
            <w:r>
              <w:rPr>
                <w:spacing w:val="-2"/>
                <w:sz w:val="18"/>
              </w:rPr>
              <w:t>「烹煮、通 訊、交通」變</w:t>
            </w:r>
            <w:r>
              <w:rPr>
                <w:spacing w:val="-4"/>
                <w:sz w:val="18"/>
              </w:rPr>
              <w:t>化的說</w:t>
            </w:r>
          </w:p>
          <w:p w:rsidR="007E6E83" w:rsidRDefault="007E6E83">
            <w:pPr>
              <w:pStyle w:val="TableParagraph"/>
              <w:spacing w:line="229" w:lineRule="exact"/>
              <w:ind w:left="108"/>
              <w:rPr>
                <w:sz w:val="18"/>
              </w:rPr>
            </w:pPr>
            <w:r>
              <w:rPr>
                <w:spacing w:val="-5"/>
                <w:sz w:val="18"/>
              </w:rPr>
              <w:t>法。</w:t>
            </w:r>
          </w:p>
          <w:p w:rsidR="007E6E83" w:rsidRDefault="007E6E83" w:rsidP="007E6E83">
            <w:pPr>
              <w:pStyle w:val="TableParagraph"/>
              <w:numPr>
                <w:ilvl w:val="0"/>
                <w:numId w:val="705"/>
              </w:numPr>
              <w:tabs>
                <w:tab w:val="left" w:pos="290"/>
              </w:tabs>
              <w:spacing w:line="244" w:lineRule="auto"/>
              <w:ind w:right="95" w:firstLine="0"/>
              <w:jc w:val="both"/>
              <w:rPr>
                <w:sz w:val="18"/>
              </w:rPr>
            </w:pPr>
            <w:r>
              <w:rPr>
                <w:spacing w:val="-2"/>
                <w:sz w:val="18"/>
              </w:rPr>
              <w:t>能應用閩南語文簡單寫出科技帶來的生</w:t>
            </w:r>
            <w:r>
              <w:rPr>
                <w:spacing w:val="-4"/>
                <w:sz w:val="18"/>
              </w:rPr>
              <w:t>活變化。</w:t>
            </w:r>
          </w:p>
        </w:tc>
        <w:tc>
          <w:tcPr>
            <w:tcW w:w="3026" w:type="dxa"/>
          </w:tcPr>
          <w:p w:rsidR="007E6E83" w:rsidRDefault="007E6E83">
            <w:pPr>
              <w:pStyle w:val="TableParagraph"/>
              <w:spacing w:line="242" w:lineRule="auto"/>
              <w:ind w:left="108" w:right="205"/>
              <w:rPr>
                <w:sz w:val="18"/>
              </w:rPr>
            </w:pPr>
            <w:r>
              <w:rPr>
                <w:spacing w:val="-2"/>
                <w:sz w:val="18"/>
              </w:rPr>
              <w:t>時進行動畫中部分字詞、語句的教</w:t>
            </w:r>
            <w:r>
              <w:rPr>
                <w:spacing w:val="-6"/>
                <w:sz w:val="18"/>
              </w:rPr>
              <w:t>學。</w:t>
            </w:r>
          </w:p>
          <w:p w:rsidR="007E6E83" w:rsidRDefault="007E6E83">
            <w:pPr>
              <w:pStyle w:val="TableParagraph"/>
              <w:spacing w:before="227"/>
              <w:ind w:left="108"/>
              <w:rPr>
                <w:sz w:val="18"/>
              </w:rPr>
            </w:pPr>
            <w:r>
              <w:rPr>
                <w:spacing w:val="-2"/>
                <w:sz w:val="18"/>
              </w:rPr>
              <w:t>二、發展活動</w:t>
            </w:r>
          </w:p>
          <w:p w:rsidR="007E6E83" w:rsidRDefault="007E6E83">
            <w:pPr>
              <w:pStyle w:val="TableParagraph"/>
              <w:spacing w:before="5"/>
              <w:ind w:left="108"/>
              <w:rPr>
                <w:sz w:val="18"/>
              </w:rPr>
            </w:pPr>
            <w:r>
              <w:rPr>
                <w:sz w:val="18"/>
              </w:rPr>
              <w:t>（一）</w:t>
            </w:r>
            <w:r>
              <w:rPr>
                <w:spacing w:val="-2"/>
                <w:sz w:val="18"/>
              </w:rPr>
              <w:t>活動一：營造情境</w:t>
            </w:r>
          </w:p>
          <w:p w:rsidR="007E6E83" w:rsidRDefault="007E6E83" w:rsidP="007E6E83">
            <w:pPr>
              <w:pStyle w:val="TableParagraph"/>
              <w:numPr>
                <w:ilvl w:val="0"/>
                <w:numId w:val="704"/>
              </w:numPr>
              <w:tabs>
                <w:tab w:val="left" w:pos="290"/>
              </w:tabs>
              <w:spacing w:before="4" w:line="242" w:lineRule="auto"/>
              <w:ind w:right="205" w:firstLine="0"/>
              <w:jc w:val="both"/>
              <w:rPr>
                <w:sz w:val="18"/>
              </w:rPr>
            </w:pPr>
            <w:r>
              <w:rPr>
                <w:spacing w:val="-2"/>
                <w:sz w:val="18"/>
              </w:rPr>
              <w:t>學生觀察由老師所展示有關生活中「烹煮、通訊、交通」變化的影片或圖片。</w:t>
            </w:r>
          </w:p>
          <w:p w:rsidR="007E6E83" w:rsidRDefault="007E6E83" w:rsidP="007E6E83">
            <w:pPr>
              <w:pStyle w:val="TableParagraph"/>
              <w:numPr>
                <w:ilvl w:val="0"/>
                <w:numId w:val="704"/>
              </w:numPr>
              <w:tabs>
                <w:tab w:val="left" w:pos="290"/>
              </w:tabs>
              <w:spacing w:before="2" w:line="244" w:lineRule="auto"/>
              <w:ind w:right="205" w:firstLine="0"/>
              <w:jc w:val="both"/>
              <w:rPr>
                <w:sz w:val="18"/>
              </w:rPr>
            </w:pPr>
            <w:r>
              <w:rPr>
                <w:spacing w:val="-2"/>
                <w:sz w:val="18"/>
              </w:rPr>
              <w:t>學生分成兩大組，分別為「過去組」及「現在組」，討論上述圖片或影片，人們在生活上的感受。</w:t>
            </w:r>
          </w:p>
          <w:p w:rsidR="007E6E83" w:rsidRDefault="007E6E83" w:rsidP="007E6E83">
            <w:pPr>
              <w:pStyle w:val="TableParagraph"/>
              <w:numPr>
                <w:ilvl w:val="0"/>
                <w:numId w:val="704"/>
              </w:numPr>
              <w:tabs>
                <w:tab w:val="left" w:pos="290"/>
              </w:tabs>
              <w:spacing w:line="242" w:lineRule="auto"/>
              <w:ind w:right="205" w:firstLine="0"/>
              <w:jc w:val="both"/>
              <w:rPr>
                <w:sz w:val="18"/>
              </w:rPr>
            </w:pPr>
            <w:r>
              <w:rPr>
                <w:spacing w:val="-2"/>
                <w:sz w:val="18"/>
              </w:rPr>
              <w:t>老師揭示課文情境掛圖，師生共同討論掛圖內容，引導學生進入課</w:t>
            </w:r>
            <w:r>
              <w:rPr>
                <w:spacing w:val="-4"/>
                <w:sz w:val="18"/>
              </w:rPr>
              <w:t>文情境。</w:t>
            </w:r>
          </w:p>
          <w:p w:rsidR="007E6E83" w:rsidRDefault="007E6E83">
            <w:pPr>
              <w:pStyle w:val="TableParagraph"/>
              <w:spacing w:before="5"/>
              <w:rPr>
                <w:sz w:val="18"/>
              </w:rPr>
            </w:pPr>
          </w:p>
          <w:p w:rsidR="007E6E83" w:rsidRDefault="007E6E83">
            <w:pPr>
              <w:pStyle w:val="TableParagraph"/>
              <w:ind w:left="108"/>
              <w:rPr>
                <w:sz w:val="18"/>
              </w:rPr>
            </w:pPr>
            <w:r>
              <w:rPr>
                <w:spacing w:val="-1"/>
                <w:sz w:val="18"/>
              </w:rPr>
              <w:t>(二)活動二：課文分析</w:t>
            </w:r>
          </w:p>
          <w:p w:rsidR="007E6E83" w:rsidRDefault="007E6E83" w:rsidP="007E6E83">
            <w:pPr>
              <w:pStyle w:val="TableParagraph"/>
              <w:numPr>
                <w:ilvl w:val="0"/>
                <w:numId w:val="703"/>
              </w:numPr>
              <w:tabs>
                <w:tab w:val="left" w:pos="290"/>
              </w:tabs>
              <w:spacing w:before="14" w:line="242" w:lineRule="auto"/>
              <w:ind w:right="113" w:firstLine="0"/>
              <w:rPr>
                <w:sz w:val="18"/>
              </w:rPr>
            </w:pPr>
            <w:r>
              <w:rPr>
                <w:spacing w:val="-2"/>
                <w:sz w:val="18"/>
              </w:rPr>
              <w:t>播放MP3</w:t>
            </w:r>
            <w:r>
              <w:rPr>
                <w:rFonts w:ascii="MS Gothic" w:eastAsia="MS Gothic" w:hAnsi="MS Gothic"/>
                <w:spacing w:val="-2"/>
                <w:sz w:val="18"/>
              </w:rPr>
              <w:t>❼</w:t>
            </w:r>
            <w:r>
              <w:rPr>
                <w:spacing w:val="-2"/>
                <w:sz w:val="18"/>
              </w:rPr>
              <w:t>或教學電子書，老師範讀、領讀課文內容、解釋課文內容</w:t>
            </w:r>
          </w:p>
          <w:p w:rsidR="007E6E83" w:rsidRDefault="007E6E83">
            <w:pPr>
              <w:pStyle w:val="TableParagraph"/>
              <w:spacing w:before="2"/>
              <w:ind w:left="108"/>
              <w:rPr>
                <w:sz w:val="18"/>
              </w:rPr>
            </w:pPr>
            <w:r>
              <w:rPr>
                <w:spacing w:val="-1"/>
                <w:sz w:val="18"/>
              </w:rPr>
              <w:t>，並引導學生認識方音差異。</w:t>
            </w:r>
          </w:p>
          <w:p w:rsidR="007E6E83" w:rsidRDefault="007E6E83" w:rsidP="007E6E83">
            <w:pPr>
              <w:pStyle w:val="TableParagraph"/>
              <w:numPr>
                <w:ilvl w:val="0"/>
                <w:numId w:val="703"/>
              </w:numPr>
              <w:tabs>
                <w:tab w:val="left" w:pos="290"/>
              </w:tabs>
              <w:spacing w:before="5" w:line="244" w:lineRule="auto"/>
              <w:ind w:right="205" w:firstLine="0"/>
              <w:jc w:val="both"/>
              <w:rPr>
                <w:sz w:val="18"/>
              </w:rPr>
            </w:pPr>
            <w:r>
              <w:rPr>
                <w:spacing w:val="-2"/>
                <w:sz w:val="18"/>
              </w:rPr>
              <w:t>老師運用文氏圖學習策略圖，引導學生整理歸納段落大意。（詳見本書P29「教學有策略」）</w:t>
            </w:r>
          </w:p>
          <w:p w:rsidR="007E6E83" w:rsidRDefault="007E6E83" w:rsidP="007E6E83">
            <w:pPr>
              <w:pStyle w:val="TableParagraph"/>
              <w:numPr>
                <w:ilvl w:val="0"/>
                <w:numId w:val="703"/>
              </w:numPr>
              <w:tabs>
                <w:tab w:val="left" w:pos="290"/>
              </w:tabs>
              <w:spacing w:line="244" w:lineRule="auto"/>
              <w:ind w:right="205" w:firstLine="0"/>
              <w:rPr>
                <w:sz w:val="18"/>
              </w:rPr>
            </w:pPr>
            <w:r>
              <w:rPr>
                <w:spacing w:val="-2"/>
                <w:sz w:val="18"/>
              </w:rPr>
              <w:t>老師請學生歸納課文段落大意及本課大意。</w:t>
            </w:r>
          </w:p>
          <w:p w:rsidR="007E6E83" w:rsidRDefault="007E6E83" w:rsidP="007E6E83">
            <w:pPr>
              <w:pStyle w:val="TableParagraph"/>
              <w:numPr>
                <w:ilvl w:val="0"/>
                <w:numId w:val="703"/>
              </w:numPr>
              <w:tabs>
                <w:tab w:val="left" w:pos="290"/>
              </w:tabs>
              <w:spacing w:line="244" w:lineRule="auto"/>
              <w:ind w:right="205" w:firstLine="0"/>
              <w:rPr>
                <w:sz w:val="18"/>
              </w:rPr>
            </w:pPr>
            <w:r>
              <w:rPr>
                <w:spacing w:val="-2"/>
                <w:sz w:val="18"/>
              </w:rPr>
              <w:t>老師請學生對於科技帶來的生活變化發表己見。</w:t>
            </w:r>
          </w:p>
          <w:p w:rsidR="007E6E83" w:rsidRDefault="007E6E83" w:rsidP="007E6E83">
            <w:pPr>
              <w:pStyle w:val="TableParagraph"/>
              <w:numPr>
                <w:ilvl w:val="0"/>
                <w:numId w:val="703"/>
              </w:numPr>
              <w:tabs>
                <w:tab w:val="left" w:pos="290"/>
              </w:tabs>
              <w:spacing w:line="244" w:lineRule="auto"/>
              <w:ind w:right="205" w:firstLine="0"/>
              <w:rPr>
                <w:sz w:val="18"/>
              </w:rPr>
            </w:pPr>
            <w:r>
              <w:rPr>
                <w:spacing w:val="-2"/>
                <w:sz w:val="18"/>
              </w:rPr>
              <w:t>老師請學生分析念讀課文段落時的聲情變化。</w:t>
            </w:r>
          </w:p>
          <w:p w:rsidR="007E6E83" w:rsidRDefault="007E6E83">
            <w:pPr>
              <w:pStyle w:val="TableParagraph"/>
              <w:spacing w:line="242" w:lineRule="auto"/>
              <w:ind w:left="108" w:right="111"/>
              <w:rPr>
                <w:sz w:val="18"/>
              </w:rPr>
            </w:pPr>
            <w:r>
              <w:rPr>
                <w:spacing w:val="-2"/>
                <w:sz w:val="18"/>
              </w:rPr>
              <w:t>▲SDGs議題融入：詳見本書P29、42</w:t>
            </w:r>
            <w:r>
              <w:rPr>
                <w:spacing w:val="-4"/>
                <w:sz w:val="18"/>
              </w:rPr>
              <w:t>之說明。</w:t>
            </w:r>
          </w:p>
          <w:p w:rsidR="007E6E83" w:rsidRDefault="007E6E83">
            <w:pPr>
              <w:pStyle w:val="TableParagraph"/>
              <w:spacing w:before="225"/>
              <w:ind w:left="108"/>
              <w:rPr>
                <w:sz w:val="18"/>
              </w:rPr>
            </w:pPr>
            <w:r>
              <w:rPr>
                <w:spacing w:val="-2"/>
                <w:sz w:val="18"/>
              </w:rPr>
              <w:t>三、統整活動</w:t>
            </w:r>
          </w:p>
          <w:p w:rsidR="007E6E83" w:rsidRDefault="007E6E83">
            <w:pPr>
              <w:pStyle w:val="TableParagraph"/>
              <w:spacing w:line="230" w:lineRule="atLeast"/>
              <w:ind w:left="108" w:right="205"/>
              <w:rPr>
                <w:sz w:val="18"/>
              </w:rPr>
            </w:pPr>
            <w:r>
              <w:rPr>
                <w:spacing w:val="-2"/>
                <w:sz w:val="18"/>
              </w:rPr>
              <w:t>搭配教學電子書，複習本堂課程所</w:t>
            </w:r>
            <w:r>
              <w:rPr>
                <w:spacing w:val="-6"/>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spacing w:line="242" w:lineRule="auto"/>
              <w:ind w:left="110" w:right="119"/>
              <w:jc w:val="both"/>
              <w:rPr>
                <w:sz w:val="18"/>
              </w:rPr>
            </w:pPr>
            <w:r>
              <w:rPr>
                <w:sz w:val="18"/>
              </w:rPr>
              <w:t>3c-Ⅲ-1</w:t>
            </w:r>
            <w:r>
              <w:rPr>
                <w:spacing w:val="-8"/>
                <w:sz w:val="18"/>
              </w:rPr>
              <w:t xml:space="preserve"> 聆聽</w:t>
            </w:r>
            <w:r>
              <w:rPr>
                <w:spacing w:val="-2"/>
                <w:sz w:val="18"/>
              </w:rPr>
              <w:t>他人意見，表達自我觀點，並能與他人討</w:t>
            </w:r>
            <w:r>
              <w:rPr>
                <w:spacing w:val="-6"/>
                <w:sz w:val="18"/>
              </w:rPr>
              <w:t>論。</w:t>
            </w:r>
          </w:p>
        </w:tc>
      </w:tr>
      <w:tr w:rsidR="007E6E83">
        <w:trPr>
          <w:trHeight w:val="304"/>
        </w:trPr>
        <w:tc>
          <w:tcPr>
            <w:tcW w:w="860" w:type="dxa"/>
          </w:tcPr>
          <w:p w:rsidR="007E6E83" w:rsidRDefault="007E6E83">
            <w:pPr>
              <w:pStyle w:val="TableParagraph"/>
              <w:spacing w:line="248" w:lineRule="exact"/>
              <w:rPr>
                <w:sz w:val="20"/>
              </w:rPr>
            </w:pPr>
            <w:r>
              <w:rPr>
                <w:spacing w:val="-5"/>
                <w:sz w:val="20"/>
              </w:rPr>
              <w:t>第六週</w:t>
            </w:r>
          </w:p>
        </w:tc>
        <w:tc>
          <w:tcPr>
            <w:tcW w:w="1661" w:type="dxa"/>
          </w:tcPr>
          <w:p w:rsidR="007E6E83" w:rsidRDefault="007E6E83">
            <w:pPr>
              <w:pStyle w:val="TableParagraph"/>
              <w:spacing w:before="26"/>
              <w:ind w:left="148"/>
              <w:rPr>
                <w:sz w:val="18"/>
              </w:rPr>
            </w:pPr>
            <w:r>
              <w:rPr>
                <w:spacing w:val="-8"/>
                <w:sz w:val="18"/>
              </w:rPr>
              <w:t xml:space="preserve">一、新時代 </w:t>
            </w:r>
            <w:r>
              <w:rPr>
                <w:sz w:val="18"/>
              </w:rPr>
              <w:t>2.</w:t>
            </w:r>
            <w:r>
              <w:rPr>
                <w:spacing w:val="-10"/>
                <w:sz w:val="18"/>
              </w:rPr>
              <w:t>未</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A2</w:t>
            </w:r>
          </w:p>
        </w:tc>
        <w:tc>
          <w:tcPr>
            <w:tcW w:w="818" w:type="dxa"/>
          </w:tcPr>
          <w:p w:rsidR="007E6E83" w:rsidRDefault="007E6E83">
            <w:pPr>
              <w:pStyle w:val="TableParagraph"/>
              <w:spacing w:line="223" w:lineRule="exact"/>
              <w:rPr>
                <w:sz w:val="18"/>
              </w:rPr>
            </w:pPr>
            <w:r>
              <w:rPr>
                <w:sz w:val="18"/>
              </w:rPr>
              <w:t>1-Ⅲ-</w:t>
            </w:r>
            <w:r>
              <w:rPr>
                <w:spacing w:val="-10"/>
                <w:sz w:val="18"/>
              </w:rPr>
              <w:t>2</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tc>
        <w:tc>
          <w:tcPr>
            <w:tcW w:w="1298" w:type="dxa"/>
          </w:tcPr>
          <w:p w:rsidR="007E6E83" w:rsidRDefault="007E6E83" w:rsidP="007E6E83">
            <w:pPr>
              <w:pStyle w:val="TableParagraph"/>
              <w:numPr>
                <w:ilvl w:val="0"/>
                <w:numId w:val="702"/>
              </w:numPr>
              <w:tabs>
                <w:tab w:val="left" w:pos="290"/>
              </w:tabs>
              <w:spacing w:line="223" w:lineRule="exact"/>
              <w:ind w:hanging="182"/>
              <w:rPr>
                <w:sz w:val="18"/>
              </w:rPr>
            </w:pPr>
            <w:r>
              <w:rPr>
                <w:spacing w:val="-2"/>
                <w:sz w:val="18"/>
              </w:rPr>
              <w:t>能透過課程</w:t>
            </w:r>
          </w:p>
        </w:tc>
        <w:tc>
          <w:tcPr>
            <w:tcW w:w="3026" w:type="dxa"/>
          </w:tcPr>
          <w:p w:rsidR="007E6E83" w:rsidRDefault="007E6E83">
            <w:pPr>
              <w:pStyle w:val="TableParagraph"/>
              <w:tabs>
                <w:tab w:val="left" w:pos="1548"/>
              </w:tabs>
              <w:spacing w:line="223" w:lineRule="exact"/>
              <w:ind w:left="108"/>
              <w:rPr>
                <w:sz w:val="18"/>
              </w:rPr>
            </w:pPr>
            <w:r>
              <w:rPr>
                <w:sz w:val="18"/>
              </w:rPr>
              <w:t>一、新時</w:t>
            </w:r>
            <w:r>
              <w:rPr>
                <w:spacing w:val="-10"/>
                <w:sz w:val="18"/>
              </w:rPr>
              <w:t>代</w:t>
            </w:r>
            <w:r>
              <w:rPr>
                <w:sz w:val="18"/>
              </w:rPr>
              <w:tab/>
              <w:t>2.未來一直</w:t>
            </w:r>
            <w:r>
              <w:rPr>
                <w:spacing w:val="-10"/>
                <w:sz w:val="18"/>
              </w:rPr>
              <w:t>來</w:t>
            </w:r>
          </w:p>
        </w:tc>
        <w:tc>
          <w:tcPr>
            <w:tcW w:w="1312" w:type="dxa"/>
          </w:tcPr>
          <w:p w:rsidR="007E6E83" w:rsidRDefault="007E6E83">
            <w:pPr>
              <w:pStyle w:val="TableParagraph"/>
              <w:spacing w:line="223" w:lineRule="exact"/>
              <w:ind w:left="109"/>
              <w:rPr>
                <w:sz w:val="18"/>
              </w:rPr>
            </w:pPr>
            <w:r>
              <w:rPr>
                <w:spacing w:val="-3"/>
                <w:sz w:val="18"/>
              </w:rPr>
              <w:t>實作評量</w:t>
            </w:r>
          </w:p>
        </w:tc>
        <w:tc>
          <w:tcPr>
            <w:tcW w:w="1313" w:type="dxa"/>
          </w:tcPr>
          <w:p w:rsidR="007E6E83" w:rsidRDefault="007E6E83">
            <w:pPr>
              <w:pStyle w:val="TableParagraph"/>
              <w:spacing w:line="223" w:lineRule="exact"/>
              <w:ind w:left="110"/>
              <w:rPr>
                <w:sz w:val="18"/>
              </w:rPr>
            </w:pPr>
            <w:r>
              <w:rPr>
                <w:spacing w:val="-3"/>
                <w:sz w:val="18"/>
              </w:rPr>
              <w:t>家庭教育</w:t>
            </w:r>
          </w:p>
        </w:tc>
        <w:tc>
          <w:tcPr>
            <w:tcW w:w="1324" w:type="dxa"/>
          </w:tcPr>
          <w:p w:rsidR="007E6E83" w:rsidRDefault="007E6E83">
            <w:pPr>
              <w:pStyle w:val="TableParagraph"/>
              <w:spacing w:line="223" w:lineRule="exact"/>
              <w:ind w:left="110"/>
              <w:rPr>
                <w:sz w:val="18"/>
              </w:rPr>
            </w:pPr>
            <w:r>
              <w:rPr>
                <w:spacing w:val="-3"/>
                <w:sz w:val="18"/>
              </w:rPr>
              <w:t>社會領域</w:t>
            </w:r>
          </w:p>
        </w:tc>
      </w:tr>
    </w:tbl>
    <w:p w:rsidR="007E6E83" w:rsidRDefault="007E6E83">
      <w:pPr>
        <w:pStyle w:val="TableParagraph"/>
        <w:spacing w:line="223" w:lineRule="exact"/>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8216"/>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spacing w:line="223" w:lineRule="exact"/>
              <w:ind w:left="150"/>
              <w:rPr>
                <w:sz w:val="18"/>
              </w:rPr>
            </w:pPr>
            <w:r>
              <w:rPr>
                <w:spacing w:val="-3"/>
                <w:sz w:val="18"/>
              </w:rPr>
              <w:t>來一直來</w:t>
            </w: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spacing w:line="244" w:lineRule="auto"/>
              <w:ind w:left="105" w:right="259"/>
              <w:rPr>
                <w:sz w:val="18"/>
              </w:rPr>
            </w:pPr>
            <w:r>
              <w:rPr>
                <w:spacing w:val="-2"/>
                <w:sz w:val="18"/>
              </w:rPr>
              <w:t>具備使用閩南語文進行</w:t>
            </w:r>
            <w:r>
              <w:rPr>
                <w:spacing w:val="-4"/>
                <w:sz w:val="18"/>
              </w:rPr>
              <w:t xml:space="preserve">思考的能 </w:t>
            </w:r>
            <w:r>
              <w:rPr>
                <w:spacing w:val="-2"/>
                <w:sz w:val="18"/>
              </w:rPr>
              <w:t>力，並用之於日常生活中，以處理相關問題。閩-E-B1</w:t>
            </w:r>
          </w:p>
          <w:p w:rsidR="007E6E83" w:rsidRDefault="007E6E83">
            <w:pPr>
              <w:pStyle w:val="TableParagraph"/>
              <w:spacing w:line="244" w:lineRule="auto"/>
              <w:ind w:left="105" w:right="259"/>
              <w:rPr>
                <w:sz w:val="18"/>
              </w:rPr>
            </w:pPr>
            <w:r>
              <w:rPr>
                <w:spacing w:val="-2"/>
                <w:sz w:val="18"/>
              </w:rPr>
              <w:t>具備理解與使用閩南語文的基本能力，並能從事表達、溝通，以運用於家庭、學校、社區生</w:t>
            </w:r>
            <w:r>
              <w:rPr>
                <w:spacing w:val="-4"/>
                <w:sz w:val="18"/>
              </w:rPr>
              <w:t xml:space="preserve">活之中。 </w:t>
            </w:r>
            <w:r>
              <w:rPr>
                <w:spacing w:val="-2"/>
                <w:sz w:val="18"/>
              </w:rPr>
              <w:t>閩-E-C2</w:t>
            </w:r>
          </w:p>
          <w:p w:rsidR="007E6E83" w:rsidRDefault="007E6E83">
            <w:pPr>
              <w:pStyle w:val="TableParagraph"/>
              <w:spacing w:line="242" w:lineRule="auto"/>
              <w:ind w:left="105" w:right="259"/>
              <w:jc w:val="both"/>
              <w:rPr>
                <w:sz w:val="18"/>
              </w:rPr>
            </w:pPr>
            <w:r>
              <w:rPr>
                <w:spacing w:val="-2"/>
                <w:sz w:val="18"/>
              </w:rPr>
              <w:t>具備運用閩南語文的溝通能力，珍愛自己、尊重別人，發揮團隊合作</w:t>
            </w:r>
            <w:r>
              <w:rPr>
                <w:spacing w:val="-4"/>
                <w:sz w:val="18"/>
              </w:rPr>
              <w:t>的精神。</w:t>
            </w:r>
          </w:p>
        </w:tc>
        <w:tc>
          <w:tcPr>
            <w:tcW w:w="818" w:type="dxa"/>
          </w:tcPr>
          <w:p w:rsidR="007E6E83" w:rsidRDefault="007E6E83">
            <w:pPr>
              <w:pStyle w:val="TableParagraph"/>
              <w:spacing w:line="242" w:lineRule="auto"/>
              <w:ind w:right="158"/>
              <w:rPr>
                <w:sz w:val="18"/>
              </w:rPr>
            </w:pPr>
            <w:r>
              <w:rPr>
                <w:spacing w:val="-4"/>
                <w:sz w:val="18"/>
              </w:rPr>
              <w:t>能主動注意並理解科技、資訊及各類媒體的閩南</w:t>
            </w:r>
            <w:r>
              <w:rPr>
                <w:spacing w:val="-6"/>
                <w:sz w:val="18"/>
              </w:rPr>
              <w:t>語訊 息。</w:t>
            </w:r>
          </w:p>
          <w:p w:rsidR="007E6E83" w:rsidRDefault="007E6E83">
            <w:pPr>
              <w:pStyle w:val="TableParagraph"/>
              <w:spacing w:before="4"/>
              <w:rPr>
                <w:sz w:val="18"/>
              </w:rPr>
            </w:pPr>
            <w:r>
              <w:rPr>
                <w:sz w:val="18"/>
              </w:rPr>
              <w:t>2-Ⅲ-</w:t>
            </w:r>
            <w:r>
              <w:rPr>
                <w:spacing w:val="-10"/>
                <w:sz w:val="18"/>
              </w:rPr>
              <w:t>3</w:t>
            </w:r>
          </w:p>
          <w:p w:rsidR="007E6E83" w:rsidRDefault="007E6E83">
            <w:pPr>
              <w:pStyle w:val="TableParagraph"/>
              <w:spacing w:before="2" w:line="244" w:lineRule="auto"/>
              <w:ind w:right="157"/>
              <w:jc w:val="both"/>
              <w:rPr>
                <w:sz w:val="18"/>
              </w:rPr>
            </w:pPr>
            <w:r>
              <w:rPr>
                <w:spacing w:val="-4"/>
                <w:sz w:val="18"/>
              </w:rPr>
              <w:t xml:space="preserve">能運用閩南語對生活周遭事物進行有條理的口頭描述。 </w:t>
            </w:r>
            <w:r>
              <w:rPr>
                <w:sz w:val="18"/>
              </w:rPr>
              <w:t>3-Ⅲ-</w:t>
            </w:r>
            <w:r>
              <w:rPr>
                <w:spacing w:val="-10"/>
                <w:sz w:val="18"/>
              </w:rPr>
              <w:t>2</w:t>
            </w:r>
          </w:p>
          <w:p w:rsidR="007E6E83" w:rsidRDefault="007E6E83">
            <w:pPr>
              <w:pStyle w:val="TableParagraph"/>
              <w:spacing w:line="244" w:lineRule="auto"/>
              <w:ind w:right="157"/>
              <w:jc w:val="both"/>
              <w:rPr>
                <w:sz w:val="18"/>
              </w:rPr>
            </w:pPr>
            <w:r>
              <w:rPr>
                <w:spacing w:val="-4"/>
                <w:sz w:val="18"/>
              </w:rPr>
              <w:t xml:space="preserve">能透過閱讀了解閩南語文學作品的主題及內涵。 </w:t>
            </w:r>
            <w:r>
              <w:rPr>
                <w:sz w:val="18"/>
              </w:rPr>
              <w:t>4-Ⅲ-</w:t>
            </w:r>
            <w:r>
              <w:rPr>
                <w:spacing w:val="-10"/>
                <w:sz w:val="18"/>
              </w:rPr>
              <w:t>1</w:t>
            </w:r>
          </w:p>
          <w:p w:rsidR="007E6E83" w:rsidRDefault="007E6E83">
            <w:pPr>
              <w:pStyle w:val="TableParagraph"/>
              <w:spacing w:line="244" w:lineRule="auto"/>
              <w:ind w:right="158"/>
              <w:jc w:val="both"/>
              <w:rPr>
                <w:sz w:val="18"/>
              </w:rPr>
            </w:pPr>
            <w:r>
              <w:rPr>
                <w:spacing w:val="-4"/>
                <w:sz w:val="18"/>
              </w:rPr>
              <w:t>能以簡單的閩南語文寫出日常生活相關的短文。</w:t>
            </w:r>
          </w:p>
        </w:tc>
        <w:tc>
          <w:tcPr>
            <w:tcW w:w="823" w:type="dxa"/>
          </w:tcPr>
          <w:p w:rsidR="007E6E83" w:rsidRDefault="007E6E83">
            <w:pPr>
              <w:pStyle w:val="TableParagraph"/>
              <w:spacing w:line="242"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rPr>
                <w:sz w:val="18"/>
              </w:rPr>
            </w:pPr>
            <w:r>
              <w:rPr>
                <w:position w:val="9"/>
                <w:sz w:val="9"/>
              </w:rPr>
              <w:t>◎</w:t>
            </w:r>
            <w:r>
              <w:rPr>
                <w:sz w:val="18"/>
              </w:rPr>
              <w:t>Aa-</w:t>
            </w:r>
            <w:r>
              <w:rPr>
                <w:spacing w:val="-10"/>
                <w:sz w:val="18"/>
              </w:rPr>
              <w:t>Ⅲ</w:t>
            </w:r>
          </w:p>
          <w:p w:rsidR="007E6E83" w:rsidRDefault="007E6E83">
            <w:pPr>
              <w:pStyle w:val="TableParagraph"/>
              <w:spacing w:line="242"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before="3"/>
              <w:rPr>
                <w:sz w:val="18"/>
              </w:rPr>
            </w:pPr>
            <w:r>
              <w:rPr>
                <w:position w:val="9"/>
                <w:sz w:val="9"/>
              </w:rPr>
              <w:t>◎</w:t>
            </w:r>
            <w:r>
              <w:rPr>
                <w:sz w:val="18"/>
              </w:rPr>
              <w:t>Ab-</w:t>
            </w:r>
            <w:r>
              <w:rPr>
                <w:spacing w:val="-10"/>
                <w:sz w:val="18"/>
              </w:rPr>
              <w:t>Ⅲ</w:t>
            </w:r>
          </w:p>
          <w:p w:rsidR="007E6E83" w:rsidRDefault="007E6E83">
            <w:pPr>
              <w:pStyle w:val="TableParagraph"/>
              <w:spacing w:before="2" w:line="244" w:lineRule="auto"/>
              <w:ind w:right="249"/>
              <w:rPr>
                <w:sz w:val="18"/>
              </w:rPr>
            </w:pPr>
            <w:r>
              <w:rPr>
                <w:sz w:val="18"/>
              </w:rPr>
              <w:t>-1</w:t>
            </w:r>
            <w:r>
              <w:rPr>
                <w:spacing w:val="-12"/>
                <w:sz w:val="18"/>
              </w:rPr>
              <w:t xml:space="preserve"> 語</w:t>
            </w:r>
            <w:r>
              <w:rPr>
                <w:spacing w:val="-6"/>
                <w:sz w:val="18"/>
              </w:rPr>
              <w:t>詞運用。</w:t>
            </w:r>
          </w:p>
          <w:p w:rsidR="007E6E83" w:rsidRDefault="007E6E83">
            <w:pPr>
              <w:pStyle w:val="TableParagraph"/>
              <w:spacing w:line="229" w:lineRule="exact"/>
              <w:rPr>
                <w:sz w:val="18"/>
              </w:rPr>
            </w:pPr>
            <w:r>
              <w:rPr>
                <w:position w:val="9"/>
                <w:sz w:val="9"/>
              </w:rPr>
              <w:t>◎</w:t>
            </w:r>
            <w:r>
              <w:rPr>
                <w:sz w:val="18"/>
              </w:rPr>
              <w:t>Ab-</w:t>
            </w:r>
            <w:r>
              <w:rPr>
                <w:spacing w:val="-10"/>
                <w:sz w:val="18"/>
              </w:rPr>
              <w:t>Ⅲ</w:t>
            </w:r>
          </w:p>
          <w:p w:rsidR="007E6E83" w:rsidRDefault="007E6E83">
            <w:pPr>
              <w:pStyle w:val="TableParagraph"/>
              <w:spacing w:before="3" w:line="244" w:lineRule="auto"/>
              <w:ind w:right="249"/>
              <w:rPr>
                <w:sz w:val="18"/>
              </w:rPr>
            </w:pPr>
            <w:r>
              <w:rPr>
                <w:sz w:val="18"/>
              </w:rPr>
              <w:t>-2</w:t>
            </w:r>
            <w:r>
              <w:rPr>
                <w:spacing w:val="-12"/>
                <w:sz w:val="18"/>
              </w:rPr>
              <w:t xml:space="preserve"> 句</w:t>
            </w:r>
            <w:r>
              <w:rPr>
                <w:spacing w:val="-6"/>
                <w:sz w:val="18"/>
              </w:rPr>
              <w:t>型運用。</w:t>
            </w:r>
          </w:p>
          <w:p w:rsidR="007E6E83" w:rsidRDefault="007E6E83">
            <w:pPr>
              <w:pStyle w:val="TableParagraph"/>
              <w:spacing w:line="228" w:lineRule="exact"/>
              <w:rPr>
                <w:sz w:val="18"/>
              </w:rPr>
            </w:pPr>
            <w:r>
              <w:rPr>
                <w:position w:val="9"/>
                <w:sz w:val="9"/>
              </w:rPr>
              <w:t>◎</w:t>
            </w:r>
            <w:r>
              <w:rPr>
                <w:sz w:val="18"/>
              </w:rPr>
              <w:t>Ab-</w:t>
            </w:r>
            <w:r>
              <w:rPr>
                <w:spacing w:val="-10"/>
                <w:sz w:val="18"/>
              </w:rPr>
              <w:t>Ⅲ</w:t>
            </w:r>
          </w:p>
          <w:p w:rsidR="007E6E83" w:rsidRDefault="007E6E83">
            <w:pPr>
              <w:pStyle w:val="TableParagraph"/>
              <w:spacing w:before="4" w:line="242" w:lineRule="auto"/>
              <w:ind w:right="249"/>
              <w:rPr>
                <w:sz w:val="18"/>
              </w:rPr>
            </w:pPr>
            <w:r>
              <w:rPr>
                <w:sz w:val="18"/>
              </w:rPr>
              <w:t>-3</w:t>
            </w:r>
            <w:r>
              <w:rPr>
                <w:spacing w:val="-12"/>
                <w:sz w:val="18"/>
              </w:rPr>
              <w:t xml:space="preserve"> 方</w:t>
            </w:r>
            <w:r>
              <w:rPr>
                <w:spacing w:val="-6"/>
                <w:sz w:val="18"/>
              </w:rPr>
              <w:t>音差異。</w:t>
            </w:r>
          </w:p>
        </w:tc>
        <w:tc>
          <w:tcPr>
            <w:tcW w:w="1298" w:type="dxa"/>
          </w:tcPr>
          <w:p w:rsidR="007E6E83" w:rsidRDefault="007E6E83">
            <w:pPr>
              <w:pStyle w:val="TableParagraph"/>
              <w:spacing w:line="242" w:lineRule="auto"/>
              <w:ind w:left="108" w:right="99"/>
              <w:rPr>
                <w:sz w:val="18"/>
              </w:rPr>
            </w:pPr>
            <w:r>
              <w:rPr>
                <w:spacing w:val="-2"/>
                <w:sz w:val="18"/>
              </w:rPr>
              <w:t xml:space="preserve">提供的句型，掌握語詞運用的方法，並應用於日常生 </w:t>
            </w:r>
            <w:r>
              <w:rPr>
                <w:spacing w:val="-6"/>
                <w:sz w:val="18"/>
              </w:rPr>
              <w:t>活。</w:t>
            </w:r>
          </w:p>
          <w:p w:rsidR="007E6E83" w:rsidRDefault="007E6E83">
            <w:pPr>
              <w:pStyle w:val="TableParagraph"/>
              <w:spacing w:line="242" w:lineRule="auto"/>
              <w:ind w:left="108" w:right="95"/>
              <w:jc w:val="both"/>
              <w:rPr>
                <w:sz w:val="18"/>
              </w:rPr>
            </w:pPr>
            <w:r>
              <w:rPr>
                <w:spacing w:val="-2"/>
                <w:sz w:val="18"/>
              </w:rPr>
              <w:t>2.能用閩南語進行簡單的口</w:t>
            </w:r>
            <w:r>
              <w:rPr>
                <w:spacing w:val="-4"/>
                <w:sz w:val="18"/>
              </w:rPr>
              <w:t>語表達。</w:t>
            </w:r>
          </w:p>
        </w:tc>
        <w:tc>
          <w:tcPr>
            <w:tcW w:w="3026" w:type="dxa"/>
          </w:tcPr>
          <w:p w:rsidR="007E6E83" w:rsidRDefault="007E6E83">
            <w:pPr>
              <w:pStyle w:val="TableParagraph"/>
              <w:spacing w:before="225"/>
              <w:ind w:left="108"/>
              <w:rPr>
                <w:sz w:val="18"/>
              </w:rPr>
            </w:pPr>
            <w:r>
              <w:rPr>
                <w:spacing w:val="-2"/>
                <w:sz w:val="18"/>
              </w:rPr>
              <w:t>一、引起動機</w:t>
            </w:r>
          </w:p>
          <w:p w:rsidR="007E6E83" w:rsidRDefault="007E6E83">
            <w:pPr>
              <w:pStyle w:val="TableParagraph"/>
              <w:spacing w:before="5" w:line="242" w:lineRule="auto"/>
              <w:ind w:left="108" w:right="205"/>
              <w:jc w:val="both"/>
              <w:rPr>
                <w:sz w:val="18"/>
              </w:rPr>
            </w:pPr>
            <w:r>
              <w:rPr>
                <w:spacing w:val="-2"/>
                <w:sz w:val="18"/>
              </w:rPr>
              <w:t>老師揭示這堂課要學的語詞主題：家電，請學生翻至課文，將這類語</w:t>
            </w:r>
            <w:r>
              <w:rPr>
                <w:spacing w:val="-1"/>
                <w:sz w:val="18"/>
              </w:rPr>
              <w:t>詞圈起來，並藉此進入語詞教學。</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二、發展活動</w:t>
            </w:r>
          </w:p>
          <w:p w:rsidR="007E6E83" w:rsidRDefault="007E6E83">
            <w:pPr>
              <w:pStyle w:val="TableParagraph"/>
              <w:spacing w:before="5"/>
              <w:ind w:left="108"/>
              <w:rPr>
                <w:sz w:val="18"/>
              </w:rPr>
            </w:pPr>
            <w:r>
              <w:rPr>
                <w:spacing w:val="-1"/>
                <w:sz w:val="18"/>
              </w:rPr>
              <w:t>(三)活動三：認識語詞</w:t>
            </w:r>
          </w:p>
          <w:p w:rsidR="007E6E83" w:rsidRDefault="007E6E83" w:rsidP="007E6E83">
            <w:pPr>
              <w:pStyle w:val="TableParagraph"/>
              <w:numPr>
                <w:ilvl w:val="0"/>
                <w:numId w:val="701"/>
              </w:numPr>
              <w:tabs>
                <w:tab w:val="left" w:pos="290"/>
              </w:tabs>
              <w:spacing w:before="2" w:line="244" w:lineRule="auto"/>
              <w:ind w:right="205" w:firstLine="0"/>
              <w:rPr>
                <w:sz w:val="18"/>
              </w:rPr>
            </w:pPr>
            <w:r>
              <w:rPr>
                <w:spacing w:val="-2"/>
                <w:sz w:val="18"/>
              </w:rPr>
              <w:t>學生在老師的引導下，討論家庭中重要的電器用品。</w:t>
            </w:r>
          </w:p>
          <w:p w:rsidR="007E6E83" w:rsidRDefault="007E6E83" w:rsidP="007E6E83">
            <w:pPr>
              <w:pStyle w:val="TableParagraph"/>
              <w:numPr>
                <w:ilvl w:val="0"/>
                <w:numId w:val="701"/>
              </w:numPr>
              <w:tabs>
                <w:tab w:val="left" w:pos="290"/>
              </w:tabs>
              <w:spacing w:before="10" w:line="242" w:lineRule="auto"/>
              <w:ind w:right="205" w:firstLine="0"/>
              <w:rPr>
                <w:sz w:val="18"/>
              </w:rPr>
            </w:pPr>
            <w:r>
              <w:rPr>
                <w:spacing w:val="16"/>
                <w:sz w:val="18"/>
              </w:rPr>
              <w:t>播放</w:t>
            </w:r>
            <w:r>
              <w:rPr>
                <w:sz w:val="18"/>
              </w:rPr>
              <w:t>MP3</w:t>
            </w:r>
            <w:r>
              <w:rPr>
                <w:rFonts w:ascii="MS Gothic" w:eastAsia="MS Gothic" w:hAnsi="MS Gothic"/>
                <w:sz w:val="18"/>
              </w:rPr>
              <w:t>❼</w:t>
            </w:r>
            <w:r>
              <w:rPr>
                <w:sz w:val="18"/>
              </w:rPr>
              <w:t>或教學電子書，老師</w:t>
            </w:r>
            <w:r>
              <w:rPr>
                <w:spacing w:val="-1"/>
                <w:sz w:val="18"/>
              </w:rPr>
              <w:t>指導學生念讀語詞，並解釋語詞。</w:t>
            </w:r>
          </w:p>
          <w:p w:rsidR="007E6E83" w:rsidRDefault="007E6E83" w:rsidP="007E6E83">
            <w:pPr>
              <w:pStyle w:val="TableParagraph"/>
              <w:numPr>
                <w:ilvl w:val="0"/>
                <w:numId w:val="701"/>
              </w:numPr>
              <w:tabs>
                <w:tab w:val="left" w:pos="290"/>
              </w:tabs>
              <w:spacing w:before="2" w:line="242" w:lineRule="auto"/>
              <w:ind w:right="205" w:firstLine="0"/>
              <w:rPr>
                <w:sz w:val="18"/>
              </w:rPr>
            </w:pPr>
            <w:r>
              <w:rPr>
                <w:spacing w:val="-2"/>
                <w:sz w:val="18"/>
              </w:rPr>
              <w:t>練習本課語詞，並撕下課本附件之語詞卡。</w:t>
            </w:r>
          </w:p>
          <w:p w:rsidR="007E6E83" w:rsidRDefault="007E6E83" w:rsidP="007E6E83">
            <w:pPr>
              <w:pStyle w:val="TableParagraph"/>
              <w:numPr>
                <w:ilvl w:val="0"/>
                <w:numId w:val="701"/>
              </w:numPr>
              <w:tabs>
                <w:tab w:val="left" w:pos="290"/>
              </w:tabs>
              <w:spacing w:before="2" w:line="242" w:lineRule="auto"/>
              <w:ind w:right="205" w:firstLine="0"/>
              <w:rPr>
                <w:sz w:val="18"/>
              </w:rPr>
            </w:pPr>
            <w:r>
              <w:rPr>
                <w:spacing w:val="-2"/>
                <w:sz w:val="18"/>
              </w:rPr>
              <w:t>老師引導學生將語詞卡置於白板上，並說出一段完整的話。</w:t>
            </w:r>
          </w:p>
          <w:p w:rsidR="007E6E83" w:rsidRDefault="007E6E83">
            <w:pPr>
              <w:pStyle w:val="TableParagraph"/>
              <w:spacing w:before="5"/>
              <w:rPr>
                <w:sz w:val="18"/>
              </w:rPr>
            </w:pPr>
          </w:p>
          <w:p w:rsidR="007E6E83" w:rsidRDefault="007E6E83">
            <w:pPr>
              <w:pStyle w:val="TableParagraph"/>
              <w:ind w:left="108"/>
              <w:rPr>
                <w:sz w:val="18"/>
              </w:rPr>
            </w:pPr>
            <w:r>
              <w:rPr>
                <w:spacing w:val="-1"/>
                <w:sz w:val="18"/>
              </w:rPr>
              <w:t>(四)活動四：語詞大進擊</w:t>
            </w:r>
          </w:p>
          <w:p w:rsidR="007E6E83" w:rsidRDefault="007E6E83" w:rsidP="007E6E83">
            <w:pPr>
              <w:pStyle w:val="TableParagraph"/>
              <w:numPr>
                <w:ilvl w:val="0"/>
                <w:numId w:val="700"/>
              </w:numPr>
              <w:tabs>
                <w:tab w:val="left" w:pos="290"/>
              </w:tabs>
              <w:spacing w:before="4" w:line="244" w:lineRule="auto"/>
              <w:ind w:right="205" w:firstLine="0"/>
              <w:jc w:val="both"/>
              <w:rPr>
                <w:sz w:val="18"/>
              </w:rPr>
            </w:pPr>
            <w:r>
              <w:rPr>
                <w:spacing w:val="-2"/>
                <w:sz w:val="18"/>
              </w:rPr>
              <w:t>語詞賓果：老師和學生討論後挑</w:t>
            </w:r>
            <w:r>
              <w:rPr>
                <w:spacing w:val="-24"/>
                <w:sz w:val="18"/>
              </w:rPr>
              <w:t xml:space="preserve">出 </w:t>
            </w:r>
            <w:r>
              <w:rPr>
                <w:spacing w:val="-2"/>
                <w:sz w:val="18"/>
              </w:rPr>
              <w:t>9</w:t>
            </w:r>
            <w:r>
              <w:rPr>
                <w:spacing w:val="-9"/>
                <w:sz w:val="18"/>
              </w:rPr>
              <w:t xml:space="preserve"> 張語詞卡進行語詞賓果遊戲。</w:t>
            </w:r>
          </w:p>
          <w:p w:rsidR="007E6E83" w:rsidRDefault="007E6E83" w:rsidP="007E6E83">
            <w:pPr>
              <w:pStyle w:val="TableParagraph"/>
              <w:numPr>
                <w:ilvl w:val="0"/>
                <w:numId w:val="700"/>
              </w:numPr>
              <w:tabs>
                <w:tab w:val="left" w:pos="290"/>
              </w:tabs>
              <w:spacing w:line="242" w:lineRule="auto"/>
              <w:ind w:right="205" w:firstLine="0"/>
              <w:jc w:val="both"/>
              <w:rPr>
                <w:sz w:val="18"/>
              </w:rPr>
            </w:pPr>
            <w:r>
              <w:rPr>
                <w:spacing w:val="-2"/>
                <w:sz w:val="18"/>
              </w:rPr>
              <w:t>語詞分類：老師請學生將本課語詞卡進行分類並說明。（詳見本書 P33「教學有策略」）</w:t>
            </w:r>
          </w:p>
          <w:p w:rsidR="007E6E83" w:rsidRDefault="007E6E83" w:rsidP="007E6E83">
            <w:pPr>
              <w:pStyle w:val="TableParagraph"/>
              <w:numPr>
                <w:ilvl w:val="0"/>
                <w:numId w:val="700"/>
              </w:numPr>
              <w:tabs>
                <w:tab w:val="left" w:pos="290"/>
              </w:tabs>
              <w:spacing w:before="3" w:line="242" w:lineRule="auto"/>
              <w:ind w:right="205" w:firstLine="0"/>
              <w:rPr>
                <w:sz w:val="18"/>
              </w:rPr>
            </w:pPr>
            <w:r>
              <w:rPr>
                <w:spacing w:val="-2"/>
                <w:sz w:val="18"/>
              </w:rPr>
              <w:t>語詞變身：老師抽出電器語詞圖卡，學生分組搶答該電器的用途。</w:t>
            </w:r>
          </w:p>
          <w:p w:rsidR="007E6E83" w:rsidRDefault="007E6E83">
            <w:pPr>
              <w:pStyle w:val="TableParagraph"/>
              <w:spacing w:before="4"/>
              <w:rPr>
                <w:sz w:val="18"/>
              </w:rPr>
            </w:pPr>
          </w:p>
          <w:p w:rsidR="007E6E83" w:rsidRDefault="007E6E83">
            <w:pPr>
              <w:pStyle w:val="TableParagraph"/>
              <w:ind w:left="108"/>
              <w:rPr>
                <w:sz w:val="18"/>
              </w:rPr>
            </w:pPr>
            <w:r>
              <w:rPr>
                <w:spacing w:val="-1"/>
                <w:sz w:val="18"/>
              </w:rPr>
              <w:t>(五)活動五：做伙來造句</w:t>
            </w:r>
          </w:p>
          <w:p w:rsidR="007E6E83" w:rsidRDefault="007E6E83" w:rsidP="007E6E83">
            <w:pPr>
              <w:pStyle w:val="TableParagraph"/>
              <w:numPr>
                <w:ilvl w:val="0"/>
                <w:numId w:val="699"/>
              </w:numPr>
              <w:tabs>
                <w:tab w:val="left" w:pos="290"/>
              </w:tabs>
              <w:spacing w:before="14" w:line="244" w:lineRule="auto"/>
              <w:ind w:right="202" w:firstLine="0"/>
              <w:rPr>
                <w:sz w:val="18"/>
              </w:rPr>
            </w:pPr>
            <w:r>
              <w:rPr>
                <w:spacing w:val="16"/>
                <w:sz w:val="18"/>
              </w:rPr>
              <w:t>播放</w:t>
            </w:r>
            <w:r>
              <w:rPr>
                <w:sz w:val="18"/>
              </w:rPr>
              <w:t>MP3</w:t>
            </w:r>
            <w:r>
              <w:rPr>
                <w:rFonts w:ascii="MS Gothic" w:eastAsia="MS Gothic" w:hAnsi="MS Gothic"/>
                <w:sz w:val="18"/>
              </w:rPr>
              <w:t>❼</w:t>
            </w:r>
            <w:r>
              <w:rPr>
                <w:sz w:val="18"/>
              </w:rPr>
              <w:t>或教學電子書，老師</w:t>
            </w:r>
            <w:r>
              <w:rPr>
                <w:spacing w:val="-2"/>
                <w:sz w:val="18"/>
              </w:rPr>
              <w:t>指導學生認讀「(高雄)到(臺北)，若(坐火車)愛(五點鐘)久」的句 型，並解釋其句型結構。</w:t>
            </w:r>
          </w:p>
          <w:p w:rsidR="007E6E83" w:rsidRDefault="007E6E83" w:rsidP="007E6E83">
            <w:pPr>
              <w:pStyle w:val="TableParagraph"/>
              <w:numPr>
                <w:ilvl w:val="0"/>
                <w:numId w:val="699"/>
              </w:numPr>
              <w:tabs>
                <w:tab w:val="left" w:pos="290"/>
              </w:tabs>
              <w:spacing w:line="242" w:lineRule="auto"/>
              <w:ind w:right="205" w:firstLine="0"/>
              <w:rPr>
                <w:sz w:val="18"/>
              </w:rPr>
            </w:pPr>
            <w:r>
              <w:rPr>
                <w:spacing w:val="-2"/>
                <w:sz w:val="18"/>
              </w:rPr>
              <w:t>老師請學生應用課文例句，進行造句練習。</w:t>
            </w:r>
          </w:p>
          <w:p w:rsidR="007E6E83" w:rsidRDefault="007E6E83">
            <w:pPr>
              <w:pStyle w:val="TableParagraph"/>
              <w:spacing w:before="2"/>
              <w:rPr>
                <w:sz w:val="18"/>
              </w:rPr>
            </w:pPr>
          </w:p>
          <w:p w:rsidR="007E6E83" w:rsidRDefault="007E6E83">
            <w:pPr>
              <w:pStyle w:val="TableParagraph"/>
              <w:spacing w:line="222" w:lineRule="exact"/>
              <w:ind w:left="108"/>
              <w:rPr>
                <w:sz w:val="18"/>
              </w:rPr>
            </w:pPr>
            <w:r>
              <w:rPr>
                <w:spacing w:val="-2"/>
                <w:sz w:val="18"/>
              </w:rPr>
              <w:t>三、統整活動</w:t>
            </w:r>
          </w:p>
        </w:tc>
        <w:tc>
          <w:tcPr>
            <w:tcW w:w="1312" w:type="dxa"/>
          </w:tcPr>
          <w:p w:rsidR="007E6E83" w:rsidRDefault="007E6E83">
            <w:pPr>
              <w:pStyle w:val="TableParagraph"/>
              <w:spacing w:line="242" w:lineRule="auto"/>
              <w:ind w:left="109" w:right="470"/>
              <w:rPr>
                <w:sz w:val="18"/>
              </w:rPr>
            </w:pPr>
            <w:r>
              <w:rPr>
                <w:spacing w:val="-4"/>
                <w:sz w:val="18"/>
              </w:rPr>
              <w:t>口語評量</w:t>
            </w:r>
            <w:r>
              <w:rPr>
                <w:spacing w:val="-3"/>
                <w:sz w:val="18"/>
              </w:rPr>
              <w:t>態度評量</w:t>
            </w:r>
          </w:p>
        </w:tc>
        <w:tc>
          <w:tcPr>
            <w:tcW w:w="1313" w:type="dxa"/>
          </w:tcPr>
          <w:p w:rsidR="007E6E83" w:rsidRDefault="007E6E83">
            <w:pPr>
              <w:pStyle w:val="TableParagraph"/>
              <w:spacing w:line="242" w:lineRule="auto"/>
              <w:ind w:left="110" w:right="109"/>
              <w:jc w:val="both"/>
              <w:rPr>
                <w:sz w:val="18"/>
              </w:rPr>
            </w:pPr>
            <w:r>
              <w:rPr>
                <w:sz w:val="18"/>
              </w:rPr>
              <w:t>家E11</w:t>
            </w:r>
            <w:r>
              <w:rPr>
                <w:spacing w:val="-6"/>
                <w:sz w:val="18"/>
              </w:rPr>
              <w:t xml:space="preserve"> 養成良</w:t>
            </w:r>
            <w:r>
              <w:rPr>
                <w:spacing w:val="-2"/>
                <w:sz w:val="18"/>
              </w:rPr>
              <w:t>好家庭生活習慣，熟悉家務技巧，並參與家務工作。</w:t>
            </w:r>
          </w:p>
        </w:tc>
        <w:tc>
          <w:tcPr>
            <w:tcW w:w="1324" w:type="dxa"/>
          </w:tcPr>
          <w:p w:rsidR="007E6E83" w:rsidRDefault="007E6E83">
            <w:pPr>
              <w:pStyle w:val="TableParagraph"/>
              <w:spacing w:line="242" w:lineRule="auto"/>
              <w:ind w:left="110" w:right="119"/>
              <w:jc w:val="both"/>
              <w:rPr>
                <w:sz w:val="18"/>
              </w:rPr>
            </w:pPr>
            <w:r>
              <w:rPr>
                <w:sz w:val="18"/>
              </w:rPr>
              <w:t>2a-Ⅲ-1</w:t>
            </w:r>
            <w:r>
              <w:rPr>
                <w:spacing w:val="-8"/>
                <w:sz w:val="18"/>
              </w:rPr>
              <w:t xml:space="preserve"> 關注</w:t>
            </w:r>
            <w:r>
              <w:rPr>
                <w:spacing w:val="-2"/>
                <w:sz w:val="18"/>
              </w:rPr>
              <w:t>社會、自然、人文環境與生活方式的互動</w:t>
            </w:r>
            <w:r>
              <w:rPr>
                <w:spacing w:val="-4"/>
                <w:sz w:val="18"/>
              </w:rPr>
              <w:t>關係。</w:t>
            </w:r>
          </w:p>
          <w:p w:rsidR="007E6E83" w:rsidRDefault="007E6E83">
            <w:pPr>
              <w:pStyle w:val="TableParagraph"/>
              <w:spacing w:line="244" w:lineRule="auto"/>
              <w:ind w:left="110" w:right="119"/>
              <w:jc w:val="both"/>
              <w:rPr>
                <w:sz w:val="18"/>
              </w:rPr>
            </w:pPr>
            <w:r>
              <w:rPr>
                <w:sz w:val="18"/>
              </w:rPr>
              <w:t>3c-Ⅲ-1</w:t>
            </w:r>
            <w:r>
              <w:rPr>
                <w:spacing w:val="-8"/>
                <w:sz w:val="18"/>
              </w:rPr>
              <w:t xml:space="preserve"> 聆聽</w:t>
            </w:r>
            <w:r>
              <w:rPr>
                <w:spacing w:val="-2"/>
                <w:sz w:val="18"/>
              </w:rPr>
              <w:t>他人意見，表達自我觀點，並能與他人討</w:t>
            </w:r>
            <w:r>
              <w:rPr>
                <w:spacing w:val="-6"/>
                <w:sz w:val="18"/>
              </w:rPr>
              <w:t>論。</w:t>
            </w:r>
          </w:p>
        </w:tc>
      </w:tr>
    </w:tbl>
    <w:p w:rsidR="007E6E83" w:rsidRDefault="007E6E83">
      <w:pPr>
        <w:pStyle w:val="TableParagraph"/>
        <w:spacing w:line="244" w:lineRule="auto"/>
        <w:jc w:val="both"/>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467"/>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rPr>
                <w:rFonts w:ascii="Times New Roman"/>
                <w:sz w:val="16"/>
              </w:rPr>
            </w:pPr>
          </w:p>
        </w:tc>
        <w:tc>
          <w:tcPr>
            <w:tcW w:w="823" w:type="dxa"/>
          </w:tcPr>
          <w:p w:rsidR="007E6E83" w:rsidRDefault="007E6E83">
            <w:pPr>
              <w:pStyle w:val="TableParagraph"/>
              <w:rPr>
                <w:rFonts w:ascii="Times New Roman"/>
                <w:sz w:val="16"/>
              </w:rPr>
            </w:pP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spacing w:line="223" w:lineRule="exact"/>
              <w:ind w:left="108"/>
              <w:rPr>
                <w:sz w:val="18"/>
              </w:rPr>
            </w:pPr>
            <w:r>
              <w:rPr>
                <w:spacing w:val="-1"/>
                <w:sz w:val="18"/>
              </w:rPr>
              <w:t>搭配教學電子書，複習本堂課程所</w:t>
            </w:r>
          </w:p>
          <w:p w:rsidR="007E6E83" w:rsidRDefault="007E6E83">
            <w:pPr>
              <w:pStyle w:val="TableParagraph"/>
              <w:spacing w:before="2" w:line="222" w:lineRule="exact"/>
              <w:ind w:left="108"/>
              <w:rPr>
                <w:sz w:val="18"/>
              </w:rPr>
            </w:pPr>
            <w:r>
              <w:rPr>
                <w:spacing w:val="-5"/>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6324"/>
        </w:trPr>
        <w:tc>
          <w:tcPr>
            <w:tcW w:w="860" w:type="dxa"/>
          </w:tcPr>
          <w:p w:rsidR="007E6E83" w:rsidRDefault="007E6E83">
            <w:pPr>
              <w:pStyle w:val="TableParagraph"/>
              <w:spacing w:line="246" w:lineRule="exact"/>
              <w:ind w:right="34"/>
              <w:jc w:val="center"/>
              <w:rPr>
                <w:sz w:val="20"/>
              </w:rPr>
            </w:pPr>
            <w:r>
              <w:rPr>
                <w:spacing w:val="-5"/>
                <w:sz w:val="20"/>
              </w:rPr>
              <w:t>第七週</w:t>
            </w:r>
          </w:p>
        </w:tc>
        <w:tc>
          <w:tcPr>
            <w:tcW w:w="1661" w:type="dxa"/>
          </w:tcPr>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spacing w:before="151"/>
              <w:rPr>
                <w:sz w:val="18"/>
              </w:rPr>
            </w:pPr>
          </w:p>
          <w:p w:rsidR="007E6E83" w:rsidRDefault="007E6E83">
            <w:pPr>
              <w:pStyle w:val="TableParagraph"/>
              <w:spacing w:line="244" w:lineRule="auto"/>
              <w:ind w:left="150" w:right="192" w:hanging="3"/>
              <w:rPr>
                <w:sz w:val="18"/>
              </w:rPr>
            </w:pPr>
            <w:r>
              <w:rPr>
                <w:spacing w:val="-10"/>
                <w:sz w:val="18"/>
              </w:rPr>
              <w:t xml:space="preserve">一、新時代 </w:t>
            </w:r>
            <w:r>
              <w:rPr>
                <w:spacing w:val="-2"/>
                <w:sz w:val="18"/>
              </w:rPr>
              <w:t>2.未</w:t>
            </w:r>
            <w:r>
              <w:rPr>
                <w:spacing w:val="-4"/>
                <w:sz w:val="18"/>
              </w:rPr>
              <w:t>來一直來</w:t>
            </w:r>
          </w:p>
        </w:tc>
        <w:tc>
          <w:tcPr>
            <w:tcW w:w="463" w:type="dxa"/>
          </w:tcPr>
          <w:p w:rsidR="007E6E83" w:rsidRDefault="007E6E83">
            <w:pPr>
              <w:pStyle w:val="TableParagraph"/>
              <w:spacing w:line="223" w:lineRule="exact"/>
              <w:ind w:right="146"/>
              <w:jc w:val="center"/>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A2</w:t>
            </w:r>
          </w:p>
          <w:p w:rsidR="007E6E83" w:rsidRDefault="007E6E83">
            <w:pPr>
              <w:pStyle w:val="TableParagraph"/>
              <w:spacing w:before="4" w:line="242" w:lineRule="auto"/>
              <w:ind w:left="105" w:right="259"/>
              <w:rPr>
                <w:sz w:val="18"/>
              </w:rPr>
            </w:pPr>
            <w:r>
              <w:rPr>
                <w:spacing w:val="-2"/>
                <w:sz w:val="18"/>
              </w:rPr>
              <w:t>具備使用閩南語文進行</w:t>
            </w:r>
            <w:r>
              <w:rPr>
                <w:spacing w:val="-4"/>
                <w:sz w:val="18"/>
              </w:rPr>
              <w:t xml:space="preserve">思考的能 </w:t>
            </w:r>
            <w:r>
              <w:rPr>
                <w:spacing w:val="-2"/>
                <w:sz w:val="18"/>
              </w:rPr>
              <w:t>力，並用之於日常生活中，以處理相關問題。閩-E-B1</w:t>
            </w:r>
          </w:p>
          <w:p w:rsidR="007E6E83" w:rsidRDefault="007E6E83">
            <w:pPr>
              <w:pStyle w:val="TableParagraph"/>
              <w:spacing w:before="9" w:line="244" w:lineRule="auto"/>
              <w:ind w:left="105" w:right="259"/>
              <w:jc w:val="both"/>
              <w:rPr>
                <w:sz w:val="18"/>
              </w:rPr>
            </w:pPr>
            <w:r>
              <w:rPr>
                <w:spacing w:val="-2"/>
                <w:sz w:val="18"/>
              </w:rPr>
              <w:t>具備理解與使用閩南語文的基本能力，並能從事表達、溝通，以運用於家庭、學校、社區生</w:t>
            </w:r>
            <w:r>
              <w:rPr>
                <w:spacing w:val="-4"/>
                <w:sz w:val="18"/>
              </w:rPr>
              <w:t>活之中。</w:t>
            </w:r>
          </w:p>
        </w:tc>
        <w:tc>
          <w:tcPr>
            <w:tcW w:w="818" w:type="dxa"/>
          </w:tcPr>
          <w:p w:rsidR="007E6E83" w:rsidRDefault="007E6E83">
            <w:pPr>
              <w:pStyle w:val="TableParagraph"/>
              <w:spacing w:line="223" w:lineRule="exact"/>
              <w:rPr>
                <w:sz w:val="18"/>
              </w:rPr>
            </w:pPr>
            <w:r>
              <w:rPr>
                <w:sz w:val="18"/>
              </w:rPr>
              <w:t>1-Ⅲ-</w:t>
            </w:r>
            <w:r>
              <w:rPr>
                <w:spacing w:val="-10"/>
                <w:sz w:val="18"/>
              </w:rPr>
              <w:t>2</w:t>
            </w:r>
          </w:p>
          <w:p w:rsidR="007E6E83" w:rsidRDefault="007E6E83">
            <w:pPr>
              <w:pStyle w:val="TableParagraph"/>
              <w:spacing w:before="4" w:line="242" w:lineRule="auto"/>
              <w:ind w:right="158"/>
              <w:rPr>
                <w:sz w:val="18"/>
              </w:rPr>
            </w:pPr>
            <w:r>
              <w:rPr>
                <w:spacing w:val="-4"/>
                <w:sz w:val="18"/>
              </w:rPr>
              <w:t>能主動注意並理解科技、資訊及各類媒體的閩南</w:t>
            </w:r>
            <w:r>
              <w:rPr>
                <w:spacing w:val="-6"/>
                <w:sz w:val="18"/>
              </w:rPr>
              <w:t>語訊 息。</w:t>
            </w:r>
          </w:p>
          <w:p w:rsidR="007E6E83" w:rsidRDefault="007E6E83">
            <w:pPr>
              <w:pStyle w:val="TableParagraph"/>
              <w:spacing w:before="12"/>
              <w:rPr>
                <w:sz w:val="18"/>
              </w:rPr>
            </w:pPr>
            <w:r>
              <w:rPr>
                <w:sz w:val="18"/>
              </w:rPr>
              <w:t>2-Ⅲ-</w:t>
            </w:r>
            <w:r>
              <w:rPr>
                <w:spacing w:val="-10"/>
                <w:sz w:val="18"/>
              </w:rPr>
              <w:t>3</w:t>
            </w:r>
          </w:p>
          <w:p w:rsidR="007E6E83" w:rsidRDefault="007E6E83">
            <w:pPr>
              <w:pStyle w:val="TableParagraph"/>
              <w:spacing w:before="2" w:line="244" w:lineRule="auto"/>
              <w:ind w:right="157"/>
              <w:jc w:val="both"/>
              <w:rPr>
                <w:sz w:val="18"/>
              </w:rPr>
            </w:pPr>
            <w:r>
              <w:rPr>
                <w:spacing w:val="-4"/>
                <w:sz w:val="18"/>
              </w:rPr>
              <w:t xml:space="preserve">能運用閩南語對生活周遭事物進行有條理的口頭描述。 </w:t>
            </w:r>
            <w:r>
              <w:rPr>
                <w:sz w:val="18"/>
              </w:rPr>
              <w:t>4-Ⅲ-</w:t>
            </w:r>
            <w:r>
              <w:rPr>
                <w:spacing w:val="-10"/>
                <w:sz w:val="18"/>
              </w:rPr>
              <w:t>1</w:t>
            </w:r>
          </w:p>
          <w:p w:rsidR="007E6E83" w:rsidRDefault="007E6E83">
            <w:pPr>
              <w:pStyle w:val="TableParagraph"/>
              <w:spacing w:line="244" w:lineRule="auto"/>
              <w:ind w:right="158"/>
              <w:jc w:val="both"/>
              <w:rPr>
                <w:sz w:val="18"/>
              </w:rPr>
            </w:pPr>
            <w:r>
              <w:rPr>
                <w:spacing w:val="-4"/>
                <w:sz w:val="18"/>
              </w:rPr>
              <w:t>能以簡單的閩南語文寫出日常生活相關的</w:t>
            </w:r>
          </w:p>
          <w:p w:rsidR="007E6E83" w:rsidRDefault="007E6E83">
            <w:pPr>
              <w:pStyle w:val="TableParagraph"/>
              <w:spacing w:line="217" w:lineRule="exact"/>
              <w:rPr>
                <w:sz w:val="18"/>
              </w:rPr>
            </w:pPr>
            <w:r>
              <w:rPr>
                <w:spacing w:val="-4"/>
                <w:sz w:val="18"/>
              </w:rPr>
              <w:t>短文。</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4" w:line="242"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before="2"/>
              <w:rPr>
                <w:sz w:val="18"/>
              </w:rPr>
            </w:pPr>
            <w:r>
              <w:rPr>
                <w:position w:val="9"/>
                <w:sz w:val="9"/>
              </w:rPr>
              <w:t>◎</w:t>
            </w:r>
            <w:r>
              <w:rPr>
                <w:sz w:val="18"/>
              </w:rPr>
              <w:t>Aa-</w:t>
            </w:r>
            <w:r>
              <w:rPr>
                <w:spacing w:val="-10"/>
                <w:sz w:val="18"/>
              </w:rPr>
              <w:t>Ⅲ</w:t>
            </w:r>
          </w:p>
          <w:p w:rsidR="007E6E83" w:rsidRDefault="007E6E83">
            <w:pPr>
              <w:pStyle w:val="TableParagraph"/>
              <w:spacing w:before="5" w:line="244"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line="226" w:lineRule="exact"/>
              <w:rPr>
                <w:sz w:val="18"/>
              </w:rPr>
            </w:pPr>
            <w:r>
              <w:rPr>
                <w:position w:val="9"/>
                <w:sz w:val="9"/>
              </w:rPr>
              <w:t>◎</w:t>
            </w:r>
            <w:r>
              <w:rPr>
                <w:sz w:val="18"/>
              </w:rPr>
              <w:t>Ab-</w:t>
            </w:r>
            <w:r>
              <w:rPr>
                <w:spacing w:val="-10"/>
                <w:sz w:val="18"/>
              </w:rPr>
              <w:t>Ⅲ</w:t>
            </w:r>
          </w:p>
          <w:p w:rsidR="007E6E83" w:rsidRDefault="007E6E83">
            <w:pPr>
              <w:pStyle w:val="TableParagraph"/>
              <w:spacing w:before="4" w:line="242" w:lineRule="auto"/>
              <w:ind w:right="249"/>
              <w:rPr>
                <w:sz w:val="18"/>
              </w:rPr>
            </w:pPr>
            <w:r>
              <w:rPr>
                <w:sz w:val="18"/>
              </w:rPr>
              <w:t>-1</w:t>
            </w:r>
            <w:r>
              <w:rPr>
                <w:spacing w:val="-12"/>
                <w:sz w:val="18"/>
              </w:rPr>
              <w:t xml:space="preserve"> 語</w:t>
            </w:r>
            <w:r>
              <w:rPr>
                <w:spacing w:val="-6"/>
                <w:sz w:val="18"/>
              </w:rPr>
              <w:t>詞運用。</w:t>
            </w:r>
          </w:p>
        </w:tc>
        <w:tc>
          <w:tcPr>
            <w:tcW w:w="1298" w:type="dxa"/>
          </w:tcPr>
          <w:p w:rsidR="007E6E83" w:rsidRDefault="007E6E83" w:rsidP="007E6E83">
            <w:pPr>
              <w:pStyle w:val="TableParagraph"/>
              <w:numPr>
                <w:ilvl w:val="0"/>
                <w:numId w:val="698"/>
              </w:numPr>
              <w:tabs>
                <w:tab w:val="left" w:pos="290"/>
              </w:tabs>
              <w:spacing w:line="244" w:lineRule="auto"/>
              <w:ind w:right="95" w:firstLine="0"/>
              <w:jc w:val="both"/>
              <w:rPr>
                <w:sz w:val="18"/>
              </w:rPr>
            </w:pPr>
            <w:r>
              <w:rPr>
                <w:spacing w:val="-2"/>
                <w:sz w:val="18"/>
              </w:rPr>
              <w:t>能透過標音符號及漢字的學習，寫出關</w:t>
            </w:r>
            <w:r>
              <w:rPr>
                <w:spacing w:val="-4"/>
                <w:sz w:val="18"/>
              </w:rPr>
              <w:t>鍵語詞。</w:t>
            </w:r>
          </w:p>
          <w:p w:rsidR="007E6E83" w:rsidRDefault="007E6E83" w:rsidP="007E6E83">
            <w:pPr>
              <w:pStyle w:val="TableParagraph"/>
              <w:numPr>
                <w:ilvl w:val="0"/>
                <w:numId w:val="698"/>
              </w:numPr>
              <w:tabs>
                <w:tab w:val="left" w:pos="290"/>
              </w:tabs>
              <w:spacing w:line="244" w:lineRule="auto"/>
              <w:ind w:right="95" w:firstLine="0"/>
              <w:rPr>
                <w:sz w:val="18"/>
              </w:rPr>
            </w:pPr>
            <w:r>
              <w:rPr>
                <w:spacing w:val="-2"/>
                <w:sz w:val="18"/>
              </w:rPr>
              <w:t>能分辨方音差異，並正確</w:t>
            </w:r>
            <w:r>
              <w:rPr>
                <w:spacing w:val="-8"/>
                <w:sz w:val="18"/>
              </w:rPr>
              <w:t xml:space="preserve">念讀 </w:t>
            </w:r>
            <w:r>
              <w:rPr>
                <w:sz w:val="18"/>
              </w:rPr>
              <w:t>ik、iak及 iok 等入</w:t>
            </w:r>
            <w:r>
              <w:rPr>
                <w:spacing w:val="-4"/>
                <w:sz w:val="18"/>
              </w:rPr>
              <w:t>聲韻。</w:t>
            </w:r>
          </w:p>
        </w:tc>
        <w:tc>
          <w:tcPr>
            <w:tcW w:w="3026" w:type="dxa"/>
          </w:tcPr>
          <w:p w:rsidR="007E6E83" w:rsidRDefault="007E6E83">
            <w:pPr>
              <w:pStyle w:val="TableParagraph"/>
              <w:tabs>
                <w:tab w:val="left" w:pos="1548"/>
              </w:tabs>
              <w:spacing w:line="223" w:lineRule="exact"/>
              <w:ind w:left="108"/>
              <w:rPr>
                <w:sz w:val="18"/>
              </w:rPr>
            </w:pPr>
            <w:r>
              <w:rPr>
                <w:sz w:val="18"/>
              </w:rPr>
              <w:t>一、新時</w:t>
            </w:r>
            <w:r>
              <w:rPr>
                <w:spacing w:val="-10"/>
                <w:sz w:val="18"/>
              </w:rPr>
              <w:t>代</w:t>
            </w:r>
            <w:r>
              <w:rPr>
                <w:sz w:val="18"/>
              </w:rPr>
              <w:tab/>
              <w:t>2.未來一直</w:t>
            </w:r>
            <w:r>
              <w:rPr>
                <w:spacing w:val="-10"/>
                <w:sz w:val="18"/>
              </w:rPr>
              <w:t>來</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5" w:line="242" w:lineRule="auto"/>
              <w:ind w:left="108" w:right="205"/>
              <w:jc w:val="both"/>
              <w:rPr>
                <w:sz w:val="18"/>
              </w:rPr>
            </w:pPr>
            <w:r>
              <w:rPr>
                <w:spacing w:val="-2"/>
                <w:sz w:val="18"/>
              </w:rPr>
              <w:t>老師引導學生完成學習單，複習本課語詞，並藉此進入「聽看覓」教</w:t>
            </w:r>
            <w:r>
              <w:rPr>
                <w:spacing w:val="-6"/>
                <w:sz w:val="18"/>
              </w:rPr>
              <w:t>學。</w:t>
            </w:r>
          </w:p>
          <w:p w:rsidR="007E6E83" w:rsidRDefault="007E6E83">
            <w:pPr>
              <w:pStyle w:val="TableParagraph"/>
              <w:spacing w:before="7"/>
              <w:rPr>
                <w:sz w:val="18"/>
              </w:rPr>
            </w:pPr>
          </w:p>
          <w:p w:rsidR="007E6E83" w:rsidRDefault="007E6E83">
            <w:pPr>
              <w:pStyle w:val="TableParagraph"/>
              <w:ind w:left="108"/>
              <w:rPr>
                <w:sz w:val="18"/>
              </w:rPr>
            </w:pPr>
            <w:r>
              <w:rPr>
                <w:spacing w:val="-2"/>
                <w:sz w:val="18"/>
              </w:rPr>
              <w:t>二、發展活動</w:t>
            </w:r>
          </w:p>
          <w:p w:rsidR="007E6E83" w:rsidRDefault="007E6E83">
            <w:pPr>
              <w:pStyle w:val="TableParagraph"/>
              <w:spacing w:before="2"/>
              <w:ind w:left="108"/>
              <w:rPr>
                <w:sz w:val="18"/>
              </w:rPr>
            </w:pPr>
            <w:r>
              <w:rPr>
                <w:spacing w:val="-1"/>
                <w:sz w:val="18"/>
              </w:rPr>
              <w:t>(六)活動六：聽看覓</w:t>
            </w:r>
          </w:p>
          <w:p w:rsidR="007E6E83" w:rsidRDefault="007E6E83" w:rsidP="007E6E83">
            <w:pPr>
              <w:pStyle w:val="TableParagraph"/>
              <w:numPr>
                <w:ilvl w:val="0"/>
                <w:numId w:val="697"/>
              </w:numPr>
              <w:tabs>
                <w:tab w:val="left" w:pos="290"/>
              </w:tabs>
              <w:spacing w:before="15" w:line="244" w:lineRule="auto"/>
              <w:ind w:right="250" w:firstLine="0"/>
              <w:rPr>
                <w:sz w:val="18"/>
              </w:rPr>
            </w:pPr>
            <w:r>
              <w:rPr>
                <w:spacing w:val="16"/>
                <w:sz w:val="18"/>
              </w:rPr>
              <w:t>播放</w:t>
            </w:r>
            <w:r>
              <w:rPr>
                <w:sz w:val="18"/>
              </w:rPr>
              <w:t>MP3</w:t>
            </w:r>
            <w:r>
              <w:rPr>
                <w:rFonts w:ascii="MS Gothic" w:eastAsia="MS Gothic" w:hAnsi="MS Gothic"/>
                <w:sz w:val="18"/>
              </w:rPr>
              <w:t>❼</w:t>
            </w:r>
            <w:r>
              <w:rPr>
                <w:sz w:val="18"/>
              </w:rPr>
              <w:t>或教學電子書，讓學</w:t>
            </w:r>
            <w:r>
              <w:rPr>
                <w:spacing w:val="-2"/>
                <w:sz w:val="18"/>
              </w:rPr>
              <w:t>生聆聽「聽看覓」內容。</w:t>
            </w:r>
          </w:p>
          <w:p w:rsidR="007E6E83" w:rsidRDefault="007E6E83" w:rsidP="007E6E83">
            <w:pPr>
              <w:pStyle w:val="TableParagraph"/>
              <w:numPr>
                <w:ilvl w:val="0"/>
                <w:numId w:val="697"/>
              </w:numPr>
              <w:tabs>
                <w:tab w:val="left" w:pos="290"/>
              </w:tabs>
              <w:spacing w:line="244" w:lineRule="auto"/>
              <w:ind w:right="205" w:firstLine="0"/>
              <w:rPr>
                <w:sz w:val="18"/>
              </w:rPr>
            </w:pPr>
            <w:r>
              <w:rPr>
                <w:spacing w:val="-2"/>
                <w:sz w:val="18"/>
              </w:rPr>
              <w:t>老師請學生完成「聽看覓」，並引導學生發表。</w:t>
            </w:r>
          </w:p>
          <w:p w:rsidR="007E6E83" w:rsidRDefault="007E6E83">
            <w:pPr>
              <w:pStyle w:val="TableParagraph"/>
              <w:spacing w:before="230" w:line="244" w:lineRule="auto"/>
              <w:ind w:left="108" w:right="205"/>
              <w:rPr>
                <w:sz w:val="18"/>
              </w:rPr>
            </w:pPr>
            <w:r>
              <w:rPr>
                <w:spacing w:val="-2"/>
                <w:sz w:val="18"/>
              </w:rPr>
              <w:t>(七)活動七：輕鬆學拼音、拼音練</w:t>
            </w:r>
            <w:r>
              <w:rPr>
                <w:spacing w:val="-10"/>
                <w:sz w:val="18"/>
              </w:rPr>
              <w:t>習</w:t>
            </w:r>
          </w:p>
          <w:p w:rsidR="007E6E83" w:rsidRDefault="007E6E83" w:rsidP="007E6E83">
            <w:pPr>
              <w:pStyle w:val="TableParagraph"/>
              <w:numPr>
                <w:ilvl w:val="0"/>
                <w:numId w:val="696"/>
              </w:numPr>
              <w:tabs>
                <w:tab w:val="left" w:pos="290"/>
              </w:tabs>
              <w:spacing w:before="7" w:line="244" w:lineRule="auto"/>
              <w:ind w:right="250" w:firstLine="0"/>
              <w:jc w:val="both"/>
              <w:rPr>
                <w:sz w:val="18"/>
              </w:rPr>
            </w:pPr>
            <w:r>
              <w:rPr>
                <w:spacing w:val="16"/>
                <w:sz w:val="18"/>
              </w:rPr>
              <w:t>播放</w:t>
            </w:r>
            <w:r>
              <w:rPr>
                <w:sz w:val="18"/>
              </w:rPr>
              <w:t>MP3</w:t>
            </w:r>
            <w:r>
              <w:rPr>
                <w:rFonts w:ascii="MS Gothic" w:eastAsia="MS Gothic" w:hAnsi="MS Gothic"/>
                <w:sz w:val="18"/>
              </w:rPr>
              <w:t>❼</w:t>
            </w:r>
            <w:r>
              <w:rPr>
                <w:sz w:val="18"/>
              </w:rPr>
              <w:t>或教學電子書，讓學</w:t>
            </w:r>
            <w:r>
              <w:rPr>
                <w:spacing w:val="-2"/>
                <w:sz w:val="18"/>
              </w:rPr>
              <w:t>生聆聽「輕鬆學拼音」內容。</w:t>
            </w:r>
          </w:p>
          <w:p w:rsidR="007E6E83" w:rsidRDefault="007E6E83" w:rsidP="007E6E83">
            <w:pPr>
              <w:pStyle w:val="TableParagraph"/>
              <w:numPr>
                <w:ilvl w:val="0"/>
                <w:numId w:val="696"/>
              </w:numPr>
              <w:tabs>
                <w:tab w:val="left" w:pos="290"/>
              </w:tabs>
              <w:spacing w:line="249" w:lineRule="auto"/>
              <w:ind w:right="205" w:firstLine="0"/>
              <w:jc w:val="both"/>
              <w:rPr>
                <w:sz w:val="18"/>
              </w:rPr>
            </w:pPr>
            <w:r>
              <w:rPr>
                <w:spacing w:val="-2"/>
                <w:sz w:val="18"/>
              </w:rPr>
              <w:t>老師請學生進行拼讀練習後，播</w:t>
            </w:r>
            <w:r>
              <w:rPr>
                <w:spacing w:val="-12"/>
                <w:sz w:val="18"/>
              </w:rPr>
              <w:t xml:space="preserve">放 </w:t>
            </w:r>
            <w:r>
              <w:rPr>
                <w:sz w:val="18"/>
              </w:rPr>
              <w:t>MP3</w:t>
            </w:r>
            <w:r>
              <w:rPr>
                <w:rFonts w:ascii="MS Gothic" w:eastAsia="MS Gothic" w:hAnsi="MS Gothic"/>
                <w:sz w:val="18"/>
              </w:rPr>
              <w:t>❼</w:t>
            </w:r>
            <w:r>
              <w:rPr>
                <w:sz w:val="18"/>
              </w:rPr>
              <w:t>或教學電子書，讓學生聆</w:t>
            </w:r>
            <w:r>
              <w:rPr>
                <w:spacing w:val="-2"/>
                <w:sz w:val="18"/>
              </w:rPr>
              <w:t>聽「拼音練習」內容並作答。</w:t>
            </w:r>
          </w:p>
          <w:p w:rsidR="007E6E83" w:rsidRDefault="007E6E83">
            <w:pPr>
              <w:pStyle w:val="TableParagraph"/>
              <w:spacing w:before="226"/>
              <w:ind w:left="108"/>
              <w:rPr>
                <w:sz w:val="18"/>
              </w:rPr>
            </w:pPr>
            <w:r>
              <w:rPr>
                <w:spacing w:val="-2"/>
                <w:sz w:val="18"/>
              </w:rPr>
              <w:t>三、統整活動</w:t>
            </w:r>
          </w:p>
          <w:p w:rsidR="007E6E83" w:rsidRDefault="007E6E83">
            <w:pPr>
              <w:pStyle w:val="TableParagraph"/>
              <w:spacing w:before="5" w:line="242" w:lineRule="auto"/>
              <w:ind w:left="108" w:right="205"/>
              <w:rPr>
                <w:sz w:val="18"/>
              </w:rPr>
            </w:pPr>
            <w:r>
              <w:rPr>
                <w:spacing w:val="-2"/>
                <w:sz w:val="18"/>
              </w:rPr>
              <w:t>搭配教學電子書，複習本堂課程所</w:t>
            </w:r>
            <w:r>
              <w:rPr>
                <w:spacing w:val="-6"/>
                <w:sz w:val="18"/>
              </w:rPr>
              <w:t>學。</w:t>
            </w:r>
          </w:p>
        </w:tc>
        <w:tc>
          <w:tcPr>
            <w:tcW w:w="1312" w:type="dxa"/>
          </w:tcPr>
          <w:p w:rsidR="007E6E83" w:rsidRDefault="007E6E83">
            <w:pPr>
              <w:pStyle w:val="TableParagraph"/>
              <w:spacing w:line="242" w:lineRule="auto"/>
              <w:ind w:left="109" w:right="470"/>
              <w:jc w:val="both"/>
              <w:rPr>
                <w:sz w:val="18"/>
              </w:rPr>
            </w:pPr>
            <w:r>
              <w:rPr>
                <w:spacing w:val="-4"/>
                <w:sz w:val="18"/>
              </w:rPr>
              <w:t>實作評量口語評量</w:t>
            </w:r>
            <w:r>
              <w:rPr>
                <w:spacing w:val="-3"/>
                <w:sz w:val="18"/>
              </w:rPr>
              <w:t>聆聽評量</w:t>
            </w:r>
          </w:p>
        </w:tc>
        <w:tc>
          <w:tcPr>
            <w:tcW w:w="1313" w:type="dxa"/>
          </w:tcPr>
          <w:p w:rsidR="007E6E83" w:rsidRDefault="007E6E83">
            <w:pPr>
              <w:pStyle w:val="TableParagraph"/>
              <w:spacing w:line="223" w:lineRule="exact"/>
              <w:ind w:left="110"/>
              <w:rPr>
                <w:sz w:val="18"/>
              </w:rPr>
            </w:pPr>
            <w:r>
              <w:rPr>
                <w:spacing w:val="-3"/>
                <w:sz w:val="18"/>
              </w:rPr>
              <w:t>家庭教育</w:t>
            </w:r>
          </w:p>
          <w:p w:rsidR="007E6E83" w:rsidRDefault="007E6E83">
            <w:pPr>
              <w:pStyle w:val="TableParagraph"/>
              <w:spacing w:before="4" w:line="242" w:lineRule="auto"/>
              <w:ind w:left="110" w:right="109"/>
              <w:jc w:val="both"/>
              <w:rPr>
                <w:sz w:val="18"/>
              </w:rPr>
            </w:pPr>
            <w:r>
              <w:rPr>
                <w:sz w:val="18"/>
              </w:rPr>
              <w:t>家E11</w:t>
            </w:r>
            <w:r>
              <w:rPr>
                <w:spacing w:val="-6"/>
                <w:sz w:val="18"/>
              </w:rPr>
              <w:t xml:space="preserve"> 養成良</w:t>
            </w:r>
            <w:r>
              <w:rPr>
                <w:spacing w:val="-2"/>
                <w:sz w:val="18"/>
              </w:rPr>
              <w:t>好家庭生活習慣，熟悉家務技巧，並參與家務工作。</w:t>
            </w:r>
          </w:p>
        </w:tc>
        <w:tc>
          <w:tcPr>
            <w:tcW w:w="1324" w:type="dxa"/>
          </w:tcPr>
          <w:p w:rsidR="007E6E83" w:rsidRDefault="007E6E83">
            <w:pPr>
              <w:pStyle w:val="TableParagraph"/>
              <w:spacing w:line="223" w:lineRule="exact"/>
              <w:ind w:left="110"/>
              <w:rPr>
                <w:sz w:val="18"/>
              </w:rPr>
            </w:pPr>
            <w:r>
              <w:rPr>
                <w:spacing w:val="-3"/>
                <w:sz w:val="18"/>
              </w:rPr>
              <w:t>社會領域</w:t>
            </w:r>
          </w:p>
          <w:p w:rsidR="007E6E83" w:rsidRDefault="007E6E83">
            <w:pPr>
              <w:pStyle w:val="TableParagraph"/>
              <w:spacing w:before="4" w:line="242" w:lineRule="auto"/>
              <w:ind w:left="110" w:right="119"/>
              <w:jc w:val="both"/>
              <w:rPr>
                <w:sz w:val="18"/>
              </w:rPr>
            </w:pPr>
            <w:r>
              <w:rPr>
                <w:sz w:val="18"/>
              </w:rPr>
              <w:t>2a-Ⅲ-1</w:t>
            </w:r>
            <w:r>
              <w:rPr>
                <w:spacing w:val="-8"/>
                <w:sz w:val="18"/>
              </w:rPr>
              <w:t xml:space="preserve"> 關注</w:t>
            </w:r>
            <w:r>
              <w:rPr>
                <w:spacing w:val="-2"/>
                <w:sz w:val="18"/>
              </w:rPr>
              <w:t>社會、自然、人文環境與生活方式的互動</w:t>
            </w:r>
            <w:r>
              <w:rPr>
                <w:spacing w:val="-4"/>
                <w:sz w:val="18"/>
              </w:rPr>
              <w:t>關係。</w:t>
            </w:r>
          </w:p>
          <w:p w:rsidR="007E6E83" w:rsidRDefault="007E6E83">
            <w:pPr>
              <w:pStyle w:val="TableParagraph"/>
              <w:spacing w:before="4" w:line="244" w:lineRule="auto"/>
              <w:ind w:left="110" w:right="119"/>
              <w:jc w:val="both"/>
              <w:rPr>
                <w:sz w:val="18"/>
              </w:rPr>
            </w:pPr>
            <w:r>
              <w:rPr>
                <w:sz w:val="18"/>
              </w:rPr>
              <w:t>3c-Ⅲ-1</w:t>
            </w:r>
            <w:r>
              <w:rPr>
                <w:spacing w:val="-8"/>
                <w:sz w:val="18"/>
              </w:rPr>
              <w:t xml:space="preserve"> 聆聽</w:t>
            </w:r>
            <w:r>
              <w:rPr>
                <w:spacing w:val="-2"/>
                <w:sz w:val="18"/>
              </w:rPr>
              <w:t>他人意見，表達自我觀點，並能與他人討</w:t>
            </w:r>
            <w:r>
              <w:rPr>
                <w:spacing w:val="-6"/>
                <w:sz w:val="18"/>
              </w:rPr>
              <w:t>論。</w:t>
            </w:r>
          </w:p>
        </w:tc>
      </w:tr>
      <w:tr w:rsidR="007E6E83">
        <w:trPr>
          <w:trHeight w:val="1404"/>
        </w:trPr>
        <w:tc>
          <w:tcPr>
            <w:tcW w:w="860" w:type="dxa"/>
          </w:tcPr>
          <w:p w:rsidR="007E6E83" w:rsidRDefault="007E6E83">
            <w:pPr>
              <w:pStyle w:val="TableParagraph"/>
              <w:spacing w:line="246" w:lineRule="exact"/>
              <w:ind w:right="34"/>
              <w:jc w:val="center"/>
              <w:rPr>
                <w:sz w:val="20"/>
              </w:rPr>
            </w:pPr>
            <w:r>
              <w:rPr>
                <w:spacing w:val="-5"/>
                <w:sz w:val="20"/>
              </w:rPr>
              <w:t>第八週</w:t>
            </w:r>
          </w:p>
        </w:tc>
        <w:tc>
          <w:tcPr>
            <w:tcW w:w="1661" w:type="dxa"/>
          </w:tcPr>
          <w:p w:rsidR="007E6E83" w:rsidRDefault="007E6E83">
            <w:pPr>
              <w:pStyle w:val="TableParagraph"/>
              <w:spacing w:before="227"/>
              <w:rPr>
                <w:sz w:val="18"/>
              </w:rPr>
            </w:pPr>
          </w:p>
          <w:p w:rsidR="007E6E83" w:rsidRDefault="007E6E83">
            <w:pPr>
              <w:pStyle w:val="TableParagraph"/>
              <w:spacing w:line="244" w:lineRule="auto"/>
              <w:ind w:left="150" w:right="192" w:hanging="3"/>
              <w:rPr>
                <w:sz w:val="18"/>
              </w:rPr>
            </w:pPr>
            <w:r>
              <w:rPr>
                <w:spacing w:val="-10"/>
                <w:sz w:val="18"/>
              </w:rPr>
              <w:t xml:space="preserve">一、新時代 </w:t>
            </w:r>
            <w:r>
              <w:rPr>
                <w:spacing w:val="-2"/>
                <w:sz w:val="18"/>
              </w:rPr>
              <w:t>2.未</w:t>
            </w:r>
            <w:r>
              <w:rPr>
                <w:spacing w:val="-4"/>
                <w:sz w:val="18"/>
              </w:rPr>
              <w:t>來一直來</w:t>
            </w:r>
          </w:p>
        </w:tc>
        <w:tc>
          <w:tcPr>
            <w:tcW w:w="463" w:type="dxa"/>
          </w:tcPr>
          <w:p w:rsidR="007E6E83" w:rsidRDefault="007E6E83">
            <w:pPr>
              <w:pStyle w:val="TableParagraph"/>
              <w:spacing w:line="221" w:lineRule="exact"/>
              <w:ind w:right="146"/>
              <w:jc w:val="center"/>
              <w:rPr>
                <w:sz w:val="18"/>
              </w:rPr>
            </w:pPr>
            <w:r>
              <w:rPr>
                <w:spacing w:val="-10"/>
                <w:sz w:val="18"/>
              </w:rPr>
              <w:t>1</w:t>
            </w:r>
          </w:p>
        </w:tc>
        <w:tc>
          <w:tcPr>
            <w:tcW w:w="1275" w:type="dxa"/>
          </w:tcPr>
          <w:p w:rsidR="007E6E83" w:rsidRDefault="007E6E83">
            <w:pPr>
              <w:pStyle w:val="TableParagraph"/>
              <w:spacing w:line="221" w:lineRule="exact"/>
              <w:ind w:left="105"/>
              <w:rPr>
                <w:sz w:val="18"/>
              </w:rPr>
            </w:pPr>
            <w:r>
              <w:rPr>
                <w:sz w:val="18"/>
              </w:rPr>
              <w:t>閩-E-</w:t>
            </w:r>
            <w:r>
              <w:rPr>
                <w:spacing w:val="-5"/>
                <w:sz w:val="18"/>
              </w:rPr>
              <w:t>A2</w:t>
            </w:r>
          </w:p>
          <w:p w:rsidR="007E6E83" w:rsidRDefault="007E6E83">
            <w:pPr>
              <w:pStyle w:val="TableParagraph"/>
              <w:spacing w:before="4" w:line="242" w:lineRule="auto"/>
              <w:ind w:left="105" w:right="259"/>
              <w:rPr>
                <w:sz w:val="18"/>
              </w:rPr>
            </w:pPr>
            <w:r>
              <w:rPr>
                <w:spacing w:val="-2"/>
                <w:sz w:val="18"/>
              </w:rPr>
              <w:t>具備使用閩南語文進行</w:t>
            </w:r>
            <w:r>
              <w:rPr>
                <w:spacing w:val="-4"/>
                <w:sz w:val="18"/>
              </w:rPr>
              <w:t xml:space="preserve">思考的能 </w:t>
            </w:r>
            <w:r>
              <w:rPr>
                <w:spacing w:val="-2"/>
                <w:sz w:val="18"/>
              </w:rPr>
              <w:t>力，並用之</w:t>
            </w:r>
          </w:p>
          <w:p w:rsidR="007E6E83" w:rsidRDefault="007E6E83">
            <w:pPr>
              <w:pStyle w:val="TableParagraph"/>
              <w:spacing w:before="5" w:line="222" w:lineRule="exact"/>
              <w:ind w:left="105"/>
              <w:rPr>
                <w:sz w:val="18"/>
              </w:rPr>
            </w:pPr>
            <w:r>
              <w:rPr>
                <w:spacing w:val="-2"/>
                <w:sz w:val="18"/>
              </w:rPr>
              <w:t>於日常生活</w:t>
            </w:r>
          </w:p>
        </w:tc>
        <w:tc>
          <w:tcPr>
            <w:tcW w:w="818" w:type="dxa"/>
          </w:tcPr>
          <w:p w:rsidR="007E6E83" w:rsidRDefault="007E6E83">
            <w:pPr>
              <w:pStyle w:val="TableParagraph"/>
              <w:spacing w:line="221" w:lineRule="exact"/>
              <w:rPr>
                <w:sz w:val="18"/>
              </w:rPr>
            </w:pPr>
            <w:r>
              <w:rPr>
                <w:sz w:val="18"/>
              </w:rPr>
              <w:t>1-Ⅲ-</w:t>
            </w:r>
            <w:r>
              <w:rPr>
                <w:spacing w:val="-10"/>
                <w:sz w:val="18"/>
              </w:rPr>
              <w:t>2</w:t>
            </w:r>
          </w:p>
          <w:p w:rsidR="007E6E83" w:rsidRDefault="007E6E83">
            <w:pPr>
              <w:pStyle w:val="TableParagraph"/>
              <w:spacing w:before="4" w:line="242" w:lineRule="auto"/>
              <w:ind w:right="158"/>
              <w:jc w:val="both"/>
              <w:rPr>
                <w:sz w:val="18"/>
              </w:rPr>
            </w:pPr>
            <w:r>
              <w:rPr>
                <w:spacing w:val="-4"/>
                <w:sz w:val="18"/>
              </w:rPr>
              <w:t>能主動注意並理解科技、資</w:t>
            </w:r>
          </w:p>
          <w:p w:rsidR="007E6E83" w:rsidRDefault="007E6E83">
            <w:pPr>
              <w:pStyle w:val="TableParagraph"/>
              <w:spacing w:before="5" w:line="222" w:lineRule="exact"/>
              <w:rPr>
                <w:sz w:val="18"/>
              </w:rPr>
            </w:pPr>
            <w:r>
              <w:rPr>
                <w:spacing w:val="-4"/>
                <w:sz w:val="18"/>
              </w:rPr>
              <w:t>訊及各</w:t>
            </w:r>
          </w:p>
        </w:tc>
        <w:tc>
          <w:tcPr>
            <w:tcW w:w="823" w:type="dxa"/>
          </w:tcPr>
          <w:p w:rsidR="007E6E83" w:rsidRDefault="007E6E83">
            <w:pPr>
              <w:pStyle w:val="TableParagraph"/>
              <w:spacing w:line="221" w:lineRule="exact"/>
              <w:rPr>
                <w:sz w:val="18"/>
              </w:rPr>
            </w:pPr>
            <w:r>
              <w:rPr>
                <w:position w:val="9"/>
                <w:sz w:val="9"/>
              </w:rPr>
              <w:t>◎</w:t>
            </w:r>
            <w:r>
              <w:rPr>
                <w:sz w:val="18"/>
              </w:rPr>
              <w:t>Aa-</w:t>
            </w:r>
            <w:r>
              <w:rPr>
                <w:spacing w:val="-10"/>
                <w:sz w:val="18"/>
              </w:rPr>
              <w:t>Ⅲ</w:t>
            </w:r>
          </w:p>
          <w:p w:rsidR="007E6E83" w:rsidRDefault="007E6E83">
            <w:pPr>
              <w:pStyle w:val="TableParagraph"/>
              <w:spacing w:before="4" w:line="244"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line="226" w:lineRule="exact"/>
              <w:rPr>
                <w:sz w:val="18"/>
              </w:rPr>
            </w:pPr>
            <w:r>
              <w:rPr>
                <w:position w:val="9"/>
                <w:sz w:val="9"/>
              </w:rPr>
              <w:t>◎</w:t>
            </w:r>
            <w:r>
              <w:rPr>
                <w:sz w:val="18"/>
              </w:rPr>
              <w:t>Aa-</w:t>
            </w:r>
            <w:r>
              <w:rPr>
                <w:spacing w:val="-10"/>
                <w:sz w:val="18"/>
              </w:rPr>
              <w:t>Ⅲ</w:t>
            </w:r>
          </w:p>
          <w:p w:rsidR="007E6E83" w:rsidRDefault="007E6E83">
            <w:pPr>
              <w:pStyle w:val="TableParagraph"/>
              <w:spacing w:before="5" w:line="222" w:lineRule="exact"/>
              <w:rPr>
                <w:sz w:val="18"/>
              </w:rPr>
            </w:pPr>
            <w:r>
              <w:rPr>
                <w:sz w:val="18"/>
              </w:rPr>
              <w:t>-2</w:t>
            </w:r>
            <w:r>
              <w:rPr>
                <w:spacing w:val="-4"/>
                <w:sz w:val="18"/>
              </w:rPr>
              <w:t xml:space="preserve"> 漢</w:t>
            </w:r>
          </w:p>
        </w:tc>
        <w:tc>
          <w:tcPr>
            <w:tcW w:w="1298" w:type="dxa"/>
          </w:tcPr>
          <w:p w:rsidR="007E6E83" w:rsidRDefault="007E6E83">
            <w:pPr>
              <w:pStyle w:val="TableParagraph"/>
              <w:spacing w:line="242" w:lineRule="auto"/>
              <w:ind w:left="108" w:right="99"/>
              <w:jc w:val="both"/>
              <w:rPr>
                <w:sz w:val="18"/>
              </w:rPr>
            </w:pPr>
            <w:r>
              <w:rPr>
                <w:spacing w:val="-2"/>
                <w:sz w:val="18"/>
              </w:rPr>
              <w:t>能複習第一單元所學，並應用於生活中。</w:t>
            </w:r>
          </w:p>
        </w:tc>
        <w:tc>
          <w:tcPr>
            <w:tcW w:w="3026" w:type="dxa"/>
          </w:tcPr>
          <w:p w:rsidR="007E6E83" w:rsidRDefault="007E6E83">
            <w:pPr>
              <w:pStyle w:val="TableParagraph"/>
              <w:tabs>
                <w:tab w:val="left" w:pos="1548"/>
              </w:tabs>
              <w:spacing w:line="221" w:lineRule="exact"/>
              <w:ind w:left="108"/>
              <w:rPr>
                <w:sz w:val="18"/>
              </w:rPr>
            </w:pPr>
            <w:r>
              <w:rPr>
                <w:sz w:val="18"/>
              </w:rPr>
              <w:t>一、新時</w:t>
            </w:r>
            <w:r>
              <w:rPr>
                <w:spacing w:val="-10"/>
                <w:sz w:val="18"/>
              </w:rPr>
              <w:t>代</w:t>
            </w:r>
            <w:r>
              <w:rPr>
                <w:sz w:val="18"/>
              </w:rPr>
              <w:tab/>
              <w:t>2.未來一直</w:t>
            </w:r>
            <w:r>
              <w:rPr>
                <w:spacing w:val="-10"/>
                <w:sz w:val="18"/>
              </w:rPr>
              <w:t>來</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6" w:line="242" w:lineRule="auto"/>
              <w:ind w:left="108" w:right="385"/>
              <w:rPr>
                <w:sz w:val="18"/>
              </w:rPr>
            </w:pPr>
            <w:r>
              <w:rPr>
                <w:spacing w:val="-2"/>
                <w:sz w:val="18"/>
              </w:rPr>
              <w:t>老師問學生第一、二課的學習心</w:t>
            </w:r>
            <w:r>
              <w:rPr>
                <w:spacing w:val="-6"/>
                <w:sz w:val="18"/>
              </w:rPr>
              <w:t>得。</w:t>
            </w:r>
          </w:p>
        </w:tc>
        <w:tc>
          <w:tcPr>
            <w:tcW w:w="1312" w:type="dxa"/>
          </w:tcPr>
          <w:p w:rsidR="007E6E83" w:rsidRDefault="007E6E83">
            <w:pPr>
              <w:pStyle w:val="TableParagraph"/>
              <w:spacing w:line="244" w:lineRule="auto"/>
              <w:ind w:left="109" w:right="110"/>
              <w:rPr>
                <w:sz w:val="18"/>
              </w:rPr>
            </w:pPr>
            <w:r>
              <w:rPr>
                <w:spacing w:val="-2"/>
                <w:sz w:val="18"/>
              </w:rPr>
              <w:t>漢字書寫評量</w:t>
            </w:r>
            <w:r>
              <w:rPr>
                <w:spacing w:val="-4"/>
                <w:sz w:val="18"/>
              </w:rPr>
              <w:t>口語評量</w:t>
            </w:r>
          </w:p>
          <w:p w:rsidR="007E6E83" w:rsidRDefault="007E6E83">
            <w:pPr>
              <w:pStyle w:val="TableParagraph"/>
              <w:spacing w:line="244" w:lineRule="auto"/>
              <w:ind w:left="109" w:right="470"/>
              <w:rPr>
                <w:sz w:val="18"/>
              </w:rPr>
            </w:pPr>
            <w:r>
              <w:rPr>
                <w:spacing w:val="-4"/>
                <w:sz w:val="18"/>
              </w:rPr>
              <w:t>聆聽評量</w:t>
            </w:r>
            <w:r>
              <w:rPr>
                <w:spacing w:val="-3"/>
                <w:sz w:val="18"/>
              </w:rPr>
              <w:t>態度評量</w:t>
            </w:r>
          </w:p>
        </w:tc>
        <w:tc>
          <w:tcPr>
            <w:tcW w:w="1313" w:type="dxa"/>
          </w:tcPr>
          <w:p w:rsidR="007E6E83" w:rsidRDefault="007E6E83">
            <w:pPr>
              <w:pStyle w:val="TableParagraph"/>
              <w:spacing w:line="221" w:lineRule="exact"/>
              <w:ind w:left="110"/>
              <w:rPr>
                <w:sz w:val="18"/>
              </w:rPr>
            </w:pPr>
            <w:r>
              <w:rPr>
                <w:spacing w:val="-3"/>
                <w:sz w:val="18"/>
              </w:rPr>
              <w:t>家庭教育</w:t>
            </w:r>
          </w:p>
          <w:p w:rsidR="007E6E83" w:rsidRDefault="007E6E83">
            <w:pPr>
              <w:pStyle w:val="TableParagraph"/>
              <w:spacing w:before="4" w:line="242" w:lineRule="auto"/>
              <w:ind w:left="110" w:right="109"/>
              <w:jc w:val="both"/>
              <w:rPr>
                <w:sz w:val="18"/>
              </w:rPr>
            </w:pPr>
            <w:r>
              <w:rPr>
                <w:sz w:val="18"/>
              </w:rPr>
              <w:t>家E11</w:t>
            </w:r>
            <w:r>
              <w:rPr>
                <w:spacing w:val="-6"/>
                <w:sz w:val="18"/>
              </w:rPr>
              <w:t xml:space="preserve"> 養成良</w:t>
            </w:r>
            <w:r>
              <w:rPr>
                <w:spacing w:val="-2"/>
                <w:sz w:val="18"/>
              </w:rPr>
              <w:t>好家庭生活習慣，熟悉家務技巧，並參與</w:t>
            </w:r>
          </w:p>
          <w:p w:rsidR="007E6E83" w:rsidRDefault="007E6E83">
            <w:pPr>
              <w:pStyle w:val="TableParagraph"/>
              <w:spacing w:before="5" w:line="222" w:lineRule="exact"/>
              <w:ind w:left="110"/>
              <w:rPr>
                <w:sz w:val="18"/>
              </w:rPr>
            </w:pPr>
            <w:r>
              <w:rPr>
                <w:spacing w:val="-2"/>
                <w:sz w:val="18"/>
              </w:rPr>
              <w:t>家務工作。</w:t>
            </w:r>
          </w:p>
        </w:tc>
        <w:tc>
          <w:tcPr>
            <w:tcW w:w="1324" w:type="dxa"/>
          </w:tcPr>
          <w:p w:rsidR="007E6E83" w:rsidRDefault="007E6E83">
            <w:pPr>
              <w:pStyle w:val="TableParagraph"/>
              <w:spacing w:line="221" w:lineRule="exact"/>
              <w:ind w:left="110"/>
              <w:rPr>
                <w:sz w:val="18"/>
              </w:rPr>
            </w:pPr>
            <w:r>
              <w:rPr>
                <w:spacing w:val="-3"/>
                <w:sz w:val="18"/>
              </w:rPr>
              <w:t>社會領域</w:t>
            </w:r>
          </w:p>
          <w:p w:rsidR="007E6E83" w:rsidRDefault="007E6E83">
            <w:pPr>
              <w:pStyle w:val="TableParagraph"/>
              <w:spacing w:before="4" w:line="242" w:lineRule="auto"/>
              <w:ind w:left="110" w:right="119"/>
              <w:jc w:val="both"/>
              <w:rPr>
                <w:sz w:val="18"/>
              </w:rPr>
            </w:pPr>
            <w:r>
              <w:rPr>
                <w:sz w:val="18"/>
              </w:rPr>
              <w:t>2a-Ⅲ-1</w:t>
            </w:r>
            <w:r>
              <w:rPr>
                <w:spacing w:val="-8"/>
                <w:sz w:val="18"/>
              </w:rPr>
              <w:t xml:space="preserve"> 關注</w:t>
            </w:r>
            <w:r>
              <w:rPr>
                <w:spacing w:val="-2"/>
                <w:sz w:val="18"/>
              </w:rPr>
              <w:t>社會、自然、人文環境與生活方式的互動</w:t>
            </w:r>
          </w:p>
          <w:p w:rsidR="007E6E83" w:rsidRDefault="007E6E83">
            <w:pPr>
              <w:pStyle w:val="TableParagraph"/>
              <w:spacing w:before="5" w:line="222" w:lineRule="exact"/>
              <w:ind w:left="110"/>
              <w:rPr>
                <w:sz w:val="18"/>
              </w:rPr>
            </w:pPr>
            <w:r>
              <w:rPr>
                <w:spacing w:val="-4"/>
                <w:sz w:val="18"/>
              </w:rPr>
              <w:t>關係。</w:t>
            </w:r>
          </w:p>
        </w:tc>
      </w:tr>
    </w:tbl>
    <w:p w:rsidR="007E6E83" w:rsidRDefault="007E6E83">
      <w:pPr>
        <w:pStyle w:val="TableParagraph"/>
        <w:spacing w:line="222" w:lineRule="exact"/>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8216"/>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spacing w:line="242" w:lineRule="auto"/>
              <w:ind w:left="105" w:right="259"/>
              <w:jc w:val="both"/>
              <w:rPr>
                <w:sz w:val="18"/>
              </w:rPr>
            </w:pPr>
            <w:r>
              <w:rPr>
                <w:spacing w:val="-2"/>
                <w:sz w:val="18"/>
              </w:rPr>
              <w:t>中，以處理相關問題。閩-E-B1</w:t>
            </w:r>
          </w:p>
          <w:p w:rsidR="007E6E83" w:rsidRDefault="007E6E83">
            <w:pPr>
              <w:pStyle w:val="TableParagraph"/>
              <w:spacing w:line="244" w:lineRule="auto"/>
              <w:ind w:left="105" w:right="259"/>
              <w:rPr>
                <w:sz w:val="18"/>
              </w:rPr>
            </w:pPr>
            <w:r>
              <w:rPr>
                <w:spacing w:val="-2"/>
                <w:sz w:val="18"/>
              </w:rPr>
              <w:t>具備理解與使用閩南語文的基本能力，並能從事表達、溝通，以運用於家庭、學校、社區生</w:t>
            </w:r>
            <w:r>
              <w:rPr>
                <w:spacing w:val="-4"/>
                <w:sz w:val="18"/>
              </w:rPr>
              <w:t xml:space="preserve">活之中。 </w:t>
            </w:r>
            <w:r>
              <w:rPr>
                <w:spacing w:val="-2"/>
                <w:sz w:val="18"/>
              </w:rPr>
              <w:t>閩-E-C2</w:t>
            </w:r>
          </w:p>
          <w:p w:rsidR="007E6E83" w:rsidRDefault="007E6E83">
            <w:pPr>
              <w:pStyle w:val="TableParagraph"/>
              <w:spacing w:line="242" w:lineRule="auto"/>
              <w:ind w:left="105" w:right="259"/>
              <w:jc w:val="both"/>
              <w:rPr>
                <w:sz w:val="18"/>
              </w:rPr>
            </w:pPr>
            <w:r>
              <w:rPr>
                <w:spacing w:val="-2"/>
                <w:sz w:val="18"/>
              </w:rPr>
              <w:t>具備運用閩南語文的溝通能力，珍愛自己、尊重別人，發揮團隊合作</w:t>
            </w:r>
            <w:r>
              <w:rPr>
                <w:spacing w:val="-4"/>
                <w:sz w:val="18"/>
              </w:rPr>
              <w:t>的精神。</w:t>
            </w:r>
          </w:p>
        </w:tc>
        <w:tc>
          <w:tcPr>
            <w:tcW w:w="818" w:type="dxa"/>
          </w:tcPr>
          <w:p w:rsidR="007E6E83" w:rsidRDefault="007E6E83">
            <w:pPr>
              <w:pStyle w:val="TableParagraph"/>
              <w:spacing w:line="242" w:lineRule="auto"/>
              <w:ind w:right="158"/>
              <w:rPr>
                <w:sz w:val="18"/>
              </w:rPr>
            </w:pPr>
            <w:r>
              <w:rPr>
                <w:spacing w:val="-4"/>
                <w:sz w:val="18"/>
              </w:rPr>
              <w:t>類媒體的閩南</w:t>
            </w:r>
            <w:r>
              <w:rPr>
                <w:spacing w:val="-6"/>
                <w:sz w:val="18"/>
              </w:rPr>
              <w:t>語訊 息。</w:t>
            </w:r>
          </w:p>
          <w:p w:rsidR="007E6E83" w:rsidRDefault="007E6E83">
            <w:pPr>
              <w:pStyle w:val="TableParagraph"/>
              <w:rPr>
                <w:sz w:val="18"/>
              </w:rPr>
            </w:pPr>
            <w:r>
              <w:rPr>
                <w:sz w:val="18"/>
              </w:rPr>
              <w:t>2-Ⅲ-</w:t>
            </w:r>
            <w:r>
              <w:rPr>
                <w:spacing w:val="-10"/>
                <w:sz w:val="18"/>
              </w:rPr>
              <w:t>3</w:t>
            </w:r>
          </w:p>
          <w:p w:rsidR="007E6E83" w:rsidRDefault="007E6E83">
            <w:pPr>
              <w:pStyle w:val="TableParagraph"/>
              <w:spacing w:before="1" w:line="242" w:lineRule="auto"/>
              <w:ind w:right="157"/>
              <w:jc w:val="both"/>
              <w:rPr>
                <w:sz w:val="18"/>
              </w:rPr>
            </w:pPr>
            <w:r>
              <w:rPr>
                <w:spacing w:val="-4"/>
                <w:sz w:val="18"/>
              </w:rPr>
              <w:t xml:space="preserve">能運用閩南語對生活周遭事物進行有條理的口頭描述。 </w:t>
            </w:r>
            <w:r>
              <w:rPr>
                <w:sz w:val="18"/>
              </w:rPr>
              <w:t>3-Ⅲ-</w:t>
            </w:r>
            <w:r>
              <w:rPr>
                <w:spacing w:val="-10"/>
                <w:sz w:val="18"/>
              </w:rPr>
              <w:t>2</w:t>
            </w:r>
          </w:p>
          <w:p w:rsidR="007E6E83" w:rsidRDefault="007E6E83">
            <w:pPr>
              <w:pStyle w:val="TableParagraph"/>
              <w:spacing w:before="12" w:line="242" w:lineRule="auto"/>
              <w:ind w:right="157"/>
              <w:jc w:val="both"/>
              <w:rPr>
                <w:sz w:val="18"/>
              </w:rPr>
            </w:pPr>
            <w:r>
              <w:rPr>
                <w:spacing w:val="-4"/>
                <w:sz w:val="18"/>
              </w:rPr>
              <w:t xml:space="preserve">能透過閱讀了解閩南語文學作品的主題及內涵。 </w:t>
            </w:r>
            <w:r>
              <w:rPr>
                <w:sz w:val="18"/>
              </w:rPr>
              <w:t>4-Ⅲ-</w:t>
            </w:r>
            <w:r>
              <w:rPr>
                <w:spacing w:val="-10"/>
                <w:sz w:val="18"/>
              </w:rPr>
              <w:t>1</w:t>
            </w:r>
          </w:p>
          <w:p w:rsidR="007E6E83" w:rsidRDefault="007E6E83">
            <w:pPr>
              <w:pStyle w:val="TableParagraph"/>
              <w:spacing w:before="9" w:line="242" w:lineRule="auto"/>
              <w:ind w:right="158"/>
              <w:jc w:val="both"/>
              <w:rPr>
                <w:sz w:val="18"/>
              </w:rPr>
            </w:pPr>
            <w:r>
              <w:rPr>
                <w:spacing w:val="-4"/>
                <w:sz w:val="18"/>
              </w:rPr>
              <w:t>能以簡單的閩南語文寫出日常生活相關的短文。</w:t>
            </w:r>
          </w:p>
        </w:tc>
        <w:tc>
          <w:tcPr>
            <w:tcW w:w="823" w:type="dxa"/>
          </w:tcPr>
          <w:p w:rsidR="007E6E83" w:rsidRDefault="007E6E83">
            <w:pPr>
              <w:pStyle w:val="TableParagraph"/>
              <w:spacing w:line="242" w:lineRule="auto"/>
              <w:ind w:right="343"/>
              <w:rPr>
                <w:sz w:val="18"/>
              </w:rPr>
            </w:pPr>
            <w:r>
              <w:rPr>
                <w:spacing w:val="-6"/>
                <w:sz w:val="18"/>
              </w:rPr>
              <w:t>字書</w:t>
            </w:r>
            <w:r>
              <w:rPr>
                <w:spacing w:val="-5"/>
                <w:sz w:val="18"/>
              </w:rPr>
              <w:t>寫。</w:t>
            </w:r>
          </w:p>
          <w:p w:rsidR="007E6E83" w:rsidRDefault="007E6E83">
            <w:pPr>
              <w:pStyle w:val="TableParagraph"/>
              <w:rPr>
                <w:sz w:val="18"/>
              </w:rPr>
            </w:pPr>
            <w:r>
              <w:rPr>
                <w:position w:val="9"/>
                <w:sz w:val="9"/>
              </w:rPr>
              <w:t>◎</w:t>
            </w:r>
            <w:r>
              <w:rPr>
                <w:sz w:val="18"/>
              </w:rPr>
              <w:t>Ab-</w:t>
            </w:r>
            <w:r>
              <w:rPr>
                <w:spacing w:val="-10"/>
                <w:sz w:val="18"/>
              </w:rPr>
              <w:t>Ⅲ</w:t>
            </w:r>
          </w:p>
          <w:p w:rsidR="007E6E83" w:rsidRDefault="007E6E83">
            <w:pPr>
              <w:pStyle w:val="TableParagraph"/>
              <w:spacing w:line="244" w:lineRule="auto"/>
              <w:ind w:right="249"/>
              <w:rPr>
                <w:sz w:val="18"/>
              </w:rPr>
            </w:pPr>
            <w:r>
              <w:rPr>
                <w:sz w:val="18"/>
              </w:rPr>
              <w:t>-1</w:t>
            </w:r>
            <w:r>
              <w:rPr>
                <w:spacing w:val="-12"/>
                <w:sz w:val="18"/>
              </w:rPr>
              <w:t xml:space="preserve"> 語</w:t>
            </w:r>
            <w:r>
              <w:rPr>
                <w:spacing w:val="-6"/>
                <w:sz w:val="18"/>
              </w:rPr>
              <w:t>詞運用。</w:t>
            </w:r>
          </w:p>
          <w:p w:rsidR="007E6E83" w:rsidRDefault="007E6E83">
            <w:pPr>
              <w:pStyle w:val="TableParagraph"/>
              <w:spacing w:line="228" w:lineRule="exact"/>
              <w:rPr>
                <w:sz w:val="18"/>
              </w:rPr>
            </w:pPr>
            <w:r>
              <w:rPr>
                <w:position w:val="9"/>
                <w:sz w:val="9"/>
              </w:rPr>
              <w:t>◎</w:t>
            </w:r>
            <w:r>
              <w:rPr>
                <w:sz w:val="18"/>
              </w:rPr>
              <w:t>Ab-</w:t>
            </w:r>
            <w:r>
              <w:rPr>
                <w:spacing w:val="-10"/>
                <w:sz w:val="18"/>
              </w:rPr>
              <w:t>Ⅲ</w:t>
            </w:r>
          </w:p>
          <w:p w:rsidR="007E6E83" w:rsidRDefault="007E6E83">
            <w:pPr>
              <w:pStyle w:val="TableParagraph"/>
              <w:spacing w:before="1" w:line="244" w:lineRule="auto"/>
              <w:ind w:right="249"/>
              <w:rPr>
                <w:sz w:val="18"/>
              </w:rPr>
            </w:pPr>
            <w:r>
              <w:rPr>
                <w:sz w:val="18"/>
              </w:rPr>
              <w:t>-2</w:t>
            </w:r>
            <w:r>
              <w:rPr>
                <w:spacing w:val="-12"/>
                <w:sz w:val="18"/>
              </w:rPr>
              <w:t xml:space="preserve"> 句</w:t>
            </w:r>
            <w:r>
              <w:rPr>
                <w:spacing w:val="-6"/>
                <w:sz w:val="18"/>
              </w:rPr>
              <w:t>型運用。</w:t>
            </w: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spacing w:line="223" w:lineRule="exact"/>
              <w:ind w:left="108"/>
              <w:rPr>
                <w:sz w:val="18"/>
              </w:rPr>
            </w:pPr>
            <w:r>
              <w:rPr>
                <w:spacing w:val="-2"/>
                <w:sz w:val="18"/>
              </w:rPr>
              <w:t>二、發展活動</w:t>
            </w:r>
          </w:p>
          <w:p w:rsidR="007E6E83" w:rsidRDefault="007E6E83">
            <w:pPr>
              <w:pStyle w:val="TableParagraph"/>
              <w:spacing w:before="2"/>
              <w:ind w:left="108"/>
              <w:rPr>
                <w:sz w:val="18"/>
              </w:rPr>
            </w:pPr>
            <w:r>
              <w:rPr>
                <w:spacing w:val="-1"/>
                <w:sz w:val="18"/>
              </w:rPr>
              <w:t>(八)活動八：來寫字</w:t>
            </w:r>
          </w:p>
          <w:p w:rsidR="007E6E83" w:rsidRDefault="007E6E83" w:rsidP="007E6E83">
            <w:pPr>
              <w:pStyle w:val="TableParagraph"/>
              <w:numPr>
                <w:ilvl w:val="0"/>
                <w:numId w:val="695"/>
              </w:numPr>
              <w:tabs>
                <w:tab w:val="left" w:pos="290"/>
              </w:tabs>
              <w:spacing w:before="4" w:line="242" w:lineRule="auto"/>
              <w:ind w:right="205" w:firstLine="0"/>
              <w:jc w:val="both"/>
              <w:rPr>
                <w:sz w:val="18"/>
              </w:rPr>
            </w:pPr>
            <w:r>
              <w:rPr>
                <w:spacing w:val="-2"/>
                <w:sz w:val="18"/>
              </w:rPr>
              <w:t>老師請學生翻回課文頁，書寫閩南語漢字「跤」，並完成以「跤」為主的造詞。</w:t>
            </w:r>
          </w:p>
          <w:p w:rsidR="007E6E83" w:rsidRDefault="007E6E83" w:rsidP="007E6E83">
            <w:pPr>
              <w:pStyle w:val="TableParagraph"/>
              <w:numPr>
                <w:ilvl w:val="0"/>
                <w:numId w:val="695"/>
              </w:numPr>
              <w:tabs>
                <w:tab w:val="left" w:pos="290"/>
              </w:tabs>
              <w:spacing w:before="5" w:line="242" w:lineRule="auto"/>
              <w:ind w:right="159" w:firstLine="0"/>
              <w:jc w:val="both"/>
              <w:rPr>
                <w:sz w:val="18"/>
              </w:rPr>
            </w:pPr>
            <w:r>
              <w:rPr>
                <w:spacing w:val="8"/>
                <w:sz w:val="18"/>
              </w:rPr>
              <w:t>參考本書</w:t>
            </w:r>
            <w:r>
              <w:rPr>
                <w:sz w:val="18"/>
              </w:rPr>
              <w:t>P30-31「來寫字」，補</w:t>
            </w:r>
            <w:r>
              <w:rPr>
                <w:spacing w:val="-2"/>
                <w:sz w:val="18"/>
              </w:rPr>
              <w:t>充「跤」的用法。</w:t>
            </w:r>
          </w:p>
          <w:p w:rsidR="007E6E83" w:rsidRDefault="007E6E83">
            <w:pPr>
              <w:pStyle w:val="TableParagraph"/>
              <w:spacing w:before="4"/>
              <w:rPr>
                <w:sz w:val="18"/>
              </w:rPr>
            </w:pPr>
          </w:p>
          <w:p w:rsidR="007E6E83" w:rsidRDefault="007E6E83">
            <w:pPr>
              <w:pStyle w:val="TableParagraph"/>
              <w:ind w:left="108"/>
              <w:rPr>
                <w:sz w:val="18"/>
              </w:rPr>
            </w:pPr>
            <w:r>
              <w:rPr>
                <w:spacing w:val="-1"/>
                <w:sz w:val="18"/>
              </w:rPr>
              <w:t>(九)活動九：複習一</w:t>
            </w:r>
          </w:p>
          <w:p w:rsidR="007E6E83" w:rsidRDefault="007E6E83" w:rsidP="007E6E83">
            <w:pPr>
              <w:pStyle w:val="TableParagraph"/>
              <w:numPr>
                <w:ilvl w:val="0"/>
                <w:numId w:val="694"/>
              </w:numPr>
              <w:tabs>
                <w:tab w:val="left" w:pos="290"/>
              </w:tabs>
              <w:spacing w:before="15" w:line="244" w:lineRule="auto"/>
              <w:ind w:right="250" w:firstLine="0"/>
              <w:rPr>
                <w:sz w:val="18"/>
              </w:rPr>
            </w:pPr>
            <w:r>
              <w:rPr>
                <w:spacing w:val="16"/>
                <w:sz w:val="18"/>
              </w:rPr>
              <w:t>播放</w:t>
            </w:r>
            <w:r>
              <w:rPr>
                <w:sz w:val="18"/>
              </w:rPr>
              <w:t>MP3</w:t>
            </w:r>
            <w:r>
              <w:rPr>
                <w:rFonts w:ascii="MS Gothic" w:eastAsia="MS Gothic" w:hAnsi="MS Gothic"/>
                <w:sz w:val="18"/>
              </w:rPr>
              <w:t>❼</w:t>
            </w:r>
            <w:r>
              <w:rPr>
                <w:sz w:val="18"/>
              </w:rPr>
              <w:t>或教學電子書，讓學</w:t>
            </w:r>
            <w:r>
              <w:rPr>
                <w:spacing w:val="-2"/>
                <w:sz w:val="18"/>
              </w:rPr>
              <w:t>生聆聽「複習一」內容並作答。</w:t>
            </w:r>
          </w:p>
          <w:p w:rsidR="007E6E83" w:rsidRDefault="007E6E83" w:rsidP="007E6E83">
            <w:pPr>
              <w:pStyle w:val="TableParagraph"/>
              <w:numPr>
                <w:ilvl w:val="0"/>
                <w:numId w:val="694"/>
              </w:numPr>
              <w:tabs>
                <w:tab w:val="left" w:pos="290"/>
              </w:tabs>
              <w:spacing w:before="3" w:line="232" w:lineRule="auto"/>
              <w:ind w:right="205" w:firstLine="0"/>
              <w:rPr>
                <w:sz w:val="18"/>
              </w:rPr>
            </w:pPr>
            <w:r>
              <w:rPr>
                <w:spacing w:val="-2"/>
                <w:sz w:val="18"/>
              </w:rPr>
              <w:t>學生依題意進行作答，老師引導學生用「</w:t>
            </w:r>
            <w:r>
              <w:rPr>
                <w:rFonts w:ascii="新細明體-ExtB" w:eastAsia="新細明體-ExtB"/>
                <w:spacing w:val="-2"/>
                <w:sz w:val="18"/>
              </w:rPr>
              <w:t>𪜶</w:t>
            </w:r>
            <w:r>
              <w:rPr>
                <w:spacing w:val="-2"/>
                <w:sz w:val="18"/>
              </w:rPr>
              <w:t>兜的灶跤有（啥物物 件）」的句型回答問題。</w:t>
            </w:r>
          </w:p>
          <w:p w:rsidR="007E6E83" w:rsidRDefault="007E6E83" w:rsidP="007E6E83">
            <w:pPr>
              <w:pStyle w:val="TableParagraph"/>
              <w:numPr>
                <w:ilvl w:val="0"/>
                <w:numId w:val="694"/>
              </w:numPr>
              <w:tabs>
                <w:tab w:val="left" w:pos="290"/>
              </w:tabs>
              <w:spacing w:before="6" w:line="242" w:lineRule="auto"/>
              <w:ind w:right="205" w:firstLine="0"/>
              <w:rPr>
                <w:sz w:val="18"/>
              </w:rPr>
            </w:pPr>
            <w:r>
              <w:rPr>
                <w:spacing w:val="-2"/>
                <w:sz w:val="18"/>
              </w:rPr>
              <w:t>老師隨機或請自願的學生發表答</w:t>
            </w:r>
            <w:r>
              <w:rPr>
                <w:spacing w:val="-6"/>
                <w:sz w:val="18"/>
              </w:rPr>
              <w:t>案。</w:t>
            </w:r>
          </w:p>
          <w:p w:rsidR="007E6E83" w:rsidRDefault="007E6E83">
            <w:pPr>
              <w:pStyle w:val="TableParagraph"/>
              <w:spacing w:before="4"/>
              <w:rPr>
                <w:sz w:val="18"/>
              </w:rPr>
            </w:pPr>
          </w:p>
          <w:p w:rsidR="007E6E83" w:rsidRDefault="007E6E83">
            <w:pPr>
              <w:pStyle w:val="TableParagraph"/>
              <w:ind w:left="108"/>
              <w:rPr>
                <w:sz w:val="18"/>
              </w:rPr>
            </w:pPr>
            <w:r>
              <w:rPr>
                <w:spacing w:val="-1"/>
                <w:sz w:val="18"/>
              </w:rPr>
              <w:t>(十)活動十：看圖講故事</w:t>
            </w:r>
          </w:p>
          <w:p w:rsidR="007E6E83" w:rsidRDefault="007E6E83" w:rsidP="007E6E83">
            <w:pPr>
              <w:pStyle w:val="TableParagraph"/>
              <w:numPr>
                <w:ilvl w:val="0"/>
                <w:numId w:val="693"/>
              </w:numPr>
              <w:tabs>
                <w:tab w:val="left" w:pos="290"/>
              </w:tabs>
              <w:spacing w:before="15" w:line="244" w:lineRule="auto"/>
              <w:ind w:right="250" w:firstLine="0"/>
              <w:rPr>
                <w:sz w:val="18"/>
              </w:rPr>
            </w:pPr>
            <w:r>
              <w:rPr>
                <w:spacing w:val="16"/>
                <w:sz w:val="18"/>
              </w:rPr>
              <w:t>播放</w:t>
            </w:r>
            <w:r>
              <w:rPr>
                <w:sz w:val="18"/>
              </w:rPr>
              <w:t>MP3</w:t>
            </w:r>
            <w:r>
              <w:rPr>
                <w:rFonts w:ascii="MS Gothic" w:eastAsia="MS Gothic" w:hAnsi="MS Gothic"/>
                <w:sz w:val="18"/>
              </w:rPr>
              <w:t>❼</w:t>
            </w:r>
            <w:r>
              <w:rPr>
                <w:sz w:val="18"/>
              </w:rPr>
              <w:t>或教學電子書，老師</w:t>
            </w:r>
            <w:r>
              <w:rPr>
                <w:spacing w:val="-2"/>
                <w:sz w:val="18"/>
              </w:rPr>
              <w:t>引導學生聆聽「看圖講故事」內</w:t>
            </w:r>
            <w:r>
              <w:rPr>
                <w:spacing w:val="-6"/>
                <w:sz w:val="18"/>
              </w:rPr>
              <w:t>容。</w:t>
            </w:r>
          </w:p>
          <w:p w:rsidR="007E6E83" w:rsidRDefault="007E6E83" w:rsidP="007E6E83">
            <w:pPr>
              <w:pStyle w:val="TableParagraph"/>
              <w:numPr>
                <w:ilvl w:val="0"/>
                <w:numId w:val="693"/>
              </w:numPr>
              <w:tabs>
                <w:tab w:val="left" w:pos="290"/>
              </w:tabs>
              <w:spacing w:line="244" w:lineRule="auto"/>
              <w:ind w:right="205" w:firstLine="0"/>
              <w:rPr>
                <w:sz w:val="18"/>
              </w:rPr>
            </w:pPr>
            <w:r>
              <w:rPr>
                <w:spacing w:val="-2"/>
                <w:sz w:val="18"/>
              </w:rPr>
              <w:t xml:space="preserve">老師協助學生分組，參考「文本分析」進行教學活動，老師提問，讓各組進行討論，並寫下討論結 </w:t>
            </w:r>
            <w:r>
              <w:rPr>
                <w:spacing w:val="-6"/>
                <w:sz w:val="18"/>
              </w:rPr>
              <w:t>果。</w:t>
            </w:r>
          </w:p>
          <w:p w:rsidR="007E6E83" w:rsidRDefault="007E6E83" w:rsidP="007E6E83">
            <w:pPr>
              <w:pStyle w:val="TableParagraph"/>
              <w:numPr>
                <w:ilvl w:val="0"/>
                <w:numId w:val="693"/>
              </w:numPr>
              <w:tabs>
                <w:tab w:val="left" w:pos="290"/>
              </w:tabs>
              <w:spacing w:line="242" w:lineRule="auto"/>
              <w:ind w:right="205" w:firstLine="0"/>
              <w:jc w:val="both"/>
              <w:rPr>
                <w:sz w:val="18"/>
              </w:rPr>
            </w:pPr>
            <w:r>
              <w:rPr>
                <w:spacing w:val="-2"/>
                <w:sz w:val="18"/>
              </w:rPr>
              <w:t>老師隨機或請自願的組別派代表發表意見，並視情況給予指導或鼓</w:t>
            </w:r>
            <w:r>
              <w:rPr>
                <w:spacing w:val="-6"/>
                <w:sz w:val="18"/>
              </w:rPr>
              <w:t>勵。</w:t>
            </w:r>
          </w:p>
          <w:p w:rsidR="007E6E83" w:rsidRDefault="007E6E83" w:rsidP="007E6E83">
            <w:pPr>
              <w:pStyle w:val="TableParagraph"/>
              <w:numPr>
                <w:ilvl w:val="0"/>
                <w:numId w:val="693"/>
              </w:numPr>
              <w:tabs>
                <w:tab w:val="left" w:pos="290"/>
              </w:tabs>
              <w:spacing w:line="244" w:lineRule="auto"/>
              <w:ind w:right="205" w:firstLine="0"/>
              <w:rPr>
                <w:sz w:val="18"/>
              </w:rPr>
            </w:pPr>
            <w:r>
              <w:rPr>
                <w:spacing w:val="-2"/>
                <w:sz w:val="18"/>
              </w:rPr>
              <w:t xml:space="preserve">打開教學電子書，播放「看圖講故事」動畫，老師可視學生程度切換動畫字幕模式（國語／臺語／ </w:t>
            </w:r>
            <w:r>
              <w:rPr>
                <w:spacing w:val="-4"/>
                <w:sz w:val="18"/>
              </w:rPr>
              <w:t>無）。</w:t>
            </w:r>
          </w:p>
          <w:p w:rsidR="007E6E83" w:rsidRDefault="007E6E83">
            <w:pPr>
              <w:pStyle w:val="TableParagraph"/>
              <w:spacing w:before="228"/>
              <w:ind w:left="108"/>
              <w:rPr>
                <w:sz w:val="18"/>
              </w:rPr>
            </w:pPr>
            <w:r>
              <w:rPr>
                <w:spacing w:val="-2"/>
                <w:sz w:val="18"/>
              </w:rPr>
              <w:t>三、統整活動</w:t>
            </w:r>
          </w:p>
          <w:p w:rsidR="007E6E83" w:rsidRDefault="007E6E83">
            <w:pPr>
              <w:pStyle w:val="TableParagraph"/>
              <w:spacing w:before="2" w:line="222" w:lineRule="exact"/>
              <w:ind w:left="108"/>
              <w:rPr>
                <w:sz w:val="18"/>
              </w:rPr>
            </w:pPr>
            <w:r>
              <w:rPr>
                <w:spacing w:val="-1"/>
                <w:sz w:val="18"/>
              </w:rPr>
              <w:t>搭配教學電子書，複習本堂課程所</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spacing w:line="242" w:lineRule="auto"/>
              <w:ind w:left="110" w:right="119"/>
              <w:jc w:val="both"/>
              <w:rPr>
                <w:sz w:val="18"/>
              </w:rPr>
            </w:pPr>
            <w:r>
              <w:rPr>
                <w:sz w:val="18"/>
              </w:rPr>
              <w:t>3c-Ⅲ-1</w:t>
            </w:r>
            <w:r>
              <w:rPr>
                <w:spacing w:val="-8"/>
                <w:sz w:val="18"/>
              </w:rPr>
              <w:t xml:space="preserve"> 聆聽</w:t>
            </w:r>
            <w:r>
              <w:rPr>
                <w:spacing w:val="-2"/>
                <w:sz w:val="18"/>
              </w:rPr>
              <w:t>他人意見，表達自我觀點，並能與他人討</w:t>
            </w:r>
            <w:r>
              <w:rPr>
                <w:spacing w:val="-6"/>
                <w:sz w:val="18"/>
              </w:rPr>
              <w:t>論。</w:t>
            </w:r>
          </w:p>
        </w:tc>
      </w:tr>
    </w:tbl>
    <w:p w:rsidR="007E6E83" w:rsidRDefault="007E6E83">
      <w:pPr>
        <w:pStyle w:val="TableParagraph"/>
        <w:spacing w:line="242" w:lineRule="auto"/>
        <w:jc w:val="both"/>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301"/>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rPr>
                <w:rFonts w:ascii="Times New Roman"/>
                <w:sz w:val="16"/>
              </w:rPr>
            </w:pPr>
          </w:p>
        </w:tc>
        <w:tc>
          <w:tcPr>
            <w:tcW w:w="823" w:type="dxa"/>
          </w:tcPr>
          <w:p w:rsidR="007E6E83" w:rsidRDefault="007E6E83">
            <w:pPr>
              <w:pStyle w:val="TableParagraph"/>
              <w:rPr>
                <w:rFonts w:ascii="Times New Roman"/>
                <w:sz w:val="16"/>
              </w:rPr>
            </w:pP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spacing w:line="223" w:lineRule="exact"/>
              <w:ind w:left="108"/>
              <w:rPr>
                <w:sz w:val="18"/>
              </w:rPr>
            </w:pPr>
            <w:r>
              <w:rPr>
                <w:spacing w:val="-5"/>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7973"/>
        </w:trPr>
        <w:tc>
          <w:tcPr>
            <w:tcW w:w="860" w:type="dxa"/>
          </w:tcPr>
          <w:p w:rsidR="007E6E83" w:rsidRDefault="007E6E83">
            <w:pPr>
              <w:pStyle w:val="TableParagraph"/>
              <w:spacing w:line="248" w:lineRule="exact"/>
              <w:rPr>
                <w:sz w:val="20"/>
              </w:rPr>
            </w:pPr>
            <w:r>
              <w:rPr>
                <w:spacing w:val="-5"/>
                <w:sz w:val="20"/>
              </w:rPr>
              <w:t>第九週</w:t>
            </w:r>
          </w:p>
        </w:tc>
        <w:tc>
          <w:tcPr>
            <w:tcW w:w="1661" w:type="dxa"/>
          </w:tcPr>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spacing w:before="54"/>
              <w:rPr>
                <w:sz w:val="18"/>
              </w:rPr>
            </w:pPr>
          </w:p>
          <w:p w:rsidR="007E6E83" w:rsidRDefault="007E6E83">
            <w:pPr>
              <w:pStyle w:val="TableParagraph"/>
              <w:spacing w:line="244" w:lineRule="auto"/>
              <w:ind w:left="150" w:right="192" w:hanging="3"/>
              <w:rPr>
                <w:sz w:val="18"/>
              </w:rPr>
            </w:pPr>
            <w:r>
              <w:rPr>
                <w:spacing w:val="-10"/>
                <w:sz w:val="18"/>
              </w:rPr>
              <w:t xml:space="preserve">二、心適代 </w:t>
            </w:r>
            <w:r>
              <w:rPr>
                <w:spacing w:val="-2"/>
                <w:sz w:val="18"/>
              </w:rPr>
              <w:t>3.燒</w:t>
            </w:r>
            <w:r>
              <w:rPr>
                <w:spacing w:val="-6"/>
                <w:sz w:val="18"/>
              </w:rPr>
              <w:t>冷冰</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A2</w:t>
            </w:r>
          </w:p>
          <w:p w:rsidR="007E6E83" w:rsidRDefault="007E6E83">
            <w:pPr>
              <w:pStyle w:val="TableParagraph"/>
              <w:spacing w:before="4" w:line="244" w:lineRule="auto"/>
              <w:ind w:left="105" w:right="259"/>
              <w:rPr>
                <w:sz w:val="18"/>
              </w:rPr>
            </w:pPr>
            <w:r>
              <w:rPr>
                <w:spacing w:val="-2"/>
                <w:sz w:val="18"/>
              </w:rPr>
              <w:t>具備使用閩南語文進行</w:t>
            </w:r>
            <w:r>
              <w:rPr>
                <w:spacing w:val="-4"/>
                <w:sz w:val="18"/>
              </w:rPr>
              <w:t xml:space="preserve">思考的能 </w:t>
            </w:r>
            <w:r>
              <w:rPr>
                <w:spacing w:val="-2"/>
                <w:sz w:val="18"/>
              </w:rPr>
              <w:t>力，並用之於日常生活中，以處理相關問題。閩-E-B1</w:t>
            </w:r>
          </w:p>
          <w:p w:rsidR="007E6E83" w:rsidRDefault="007E6E83">
            <w:pPr>
              <w:pStyle w:val="TableParagraph"/>
              <w:spacing w:line="244" w:lineRule="auto"/>
              <w:ind w:left="105" w:right="259"/>
              <w:rPr>
                <w:sz w:val="18"/>
              </w:rPr>
            </w:pPr>
            <w:r>
              <w:rPr>
                <w:spacing w:val="-2"/>
                <w:sz w:val="18"/>
              </w:rPr>
              <w:t>具備理解與使用閩南語文的基本能力，並能從事表達、溝通，以運用於家庭、學校、社區生</w:t>
            </w:r>
            <w:r>
              <w:rPr>
                <w:spacing w:val="-4"/>
                <w:sz w:val="18"/>
              </w:rPr>
              <w:t xml:space="preserve">活之中。 </w:t>
            </w:r>
            <w:r>
              <w:rPr>
                <w:spacing w:val="-2"/>
                <w:sz w:val="18"/>
              </w:rPr>
              <w:t>閩-E-C3</w:t>
            </w:r>
          </w:p>
          <w:p w:rsidR="007E6E83" w:rsidRDefault="007E6E83">
            <w:pPr>
              <w:pStyle w:val="TableParagraph"/>
              <w:spacing w:line="242" w:lineRule="auto"/>
              <w:ind w:left="105" w:right="259"/>
              <w:rPr>
                <w:sz w:val="18"/>
              </w:rPr>
            </w:pPr>
            <w:r>
              <w:rPr>
                <w:spacing w:val="-2"/>
                <w:sz w:val="18"/>
              </w:rPr>
              <w:t>透過閩南語文的學習，培養尊重與包容各種語言與文化多</w:t>
            </w:r>
            <w:r>
              <w:rPr>
                <w:spacing w:val="-4"/>
                <w:sz w:val="18"/>
              </w:rPr>
              <w:t xml:space="preserve">元性的精 </w:t>
            </w:r>
            <w:r>
              <w:rPr>
                <w:spacing w:val="-6"/>
                <w:sz w:val="18"/>
              </w:rPr>
              <w:t>神。</w:t>
            </w:r>
          </w:p>
        </w:tc>
        <w:tc>
          <w:tcPr>
            <w:tcW w:w="818" w:type="dxa"/>
          </w:tcPr>
          <w:p w:rsidR="007E6E83" w:rsidRDefault="007E6E83">
            <w:pPr>
              <w:pStyle w:val="TableParagraph"/>
              <w:spacing w:line="223" w:lineRule="exact"/>
              <w:rPr>
                <w:sz w:val="18"/>
              </w:rPr>
            </w:pPr>
            <w:r>
              <w:rPr>
                <w:sz w:val="18"/>
              </w:rPr>
              <w:t>1-Ⅲ-</w:t>
            </w:r>
            <w:r>
              <w:rPr>
                <w:spacing w:val="-10"/>
                <w:sz w:val="18"/>
              </w:rPr>
              <w:t>1</w:t>
            </w:r>
          </w:p>
          <w:p w:rsidR="007E6E83" w:rsidRDefault="007E6E83">
            <w:pPr>
              <w:pStyle w:val="TableParagraph"/>
              <w:spacing w:before="4" w:line="244" w:lineRule="auto"/>
              <w:ind w:right="157"/>
              <w:jc w:val="both"/>
              <w:rPr>
                <w:sz w:val="18"/>
              </w:rPr>
            </w:pPr>
            <w:r>
              <w:rPr>
                <w:spacing w:val="-4"/>
                <w:sz w:val="18"/>
              </w:rPr>
              <w:t xml:space="preserve">能正確聽辨並尊重閩南語方音與語詞的差異性。 </w:t>
            </w:r>
            <w:r>
              <w:rPr>
                <w:sz w:val="18"/>
              </w:rPr>
              <w:t>1-Ⅲ-</w:t>
            </w:r>
            <w:r>
              <w:rPr>
                <w:spacing w:val="-10"/>
                <w:sz w:val="18"/>
              </w:rPr>
              <w:t>2</w:t>
            </w:r>
          </w:p>
          <w:p w:rsidR="007E6E83" w:rsidRDefault="007E6E83">
            <w:pPr>
              <w:pStyle w:val="TableParagraph"/>
              <w:spacing w:line="244" w:lineRule="auto"/>
              <w:ind w:right="158"/>
              <w:rPr>
                <w:sz w:val="18"/>
              </w:rPr>
            </w:pPr>
            <w:r>
              <w:rPr>
                <w:spacing w:val="-4"/>
                <w:sz w:val="18"/>
              </w:rPr>
              <w:t>能主動注意並理解科技、資訊及各類媒體的閩南</w:t>
            </w:r>
            <w:r>
              <w:rPr>
                <w:spacing w:val="-6"/>
                <w:sz w:val="18"/>
              </w:rPr>
              <w:t>語訊 息。</w:t>
            </w:r>
          </w:p>
          <w:p w:rsidR="007E6E83" w:rsidRDefault="007E6E83">
            <w:pPr>
              <w:pStyle w:val="TableParagraph"/>
              <w:spacing w:line="221" w:lineRule="exact"/>
              <w:rPr>
                <w:sz w:val="18"/>
              </w:rPr>
            </w:pPr>
            <w:r>
              <w:rPr>
                <w:sz w:val="18"/>
              </w:rPr>
              <w:t>2-Ⅲ-</w:t>
            </w:r>
            <w:r>
              <w:rPr>
                <w:spacing w:val="-10"/>
                <w:sz w:val="18"/>
              </w:rPr>
              <w:t>1</w:t>
            </w:r>
          </w:p>
          <w:p w:rsidR="007E6E83" w:rsidRDefault="007E6E83">
            <w:pPr>
              <w:pStyle w:val="TableParagraph"/>
              <w:spacing w:line="242" w:lineRule="auto"/>
              <w:ind w:right="158"/>
              <w:jc w:val="both"/>
              <w:rPr>
                <w:sz w:val="18"/>
              </w:rPr>
            </w:pPr>
            <w:r>
              <w:rPr>
                <w:spacing w:val="-4"/>
                <w:sz w:val="18"/>
              </w:rPr>
              <w:t>能妥善運用科技媒材增進閩南語的口說能</w:t>
            </w:r>
            <w:r>
              <w:rPr>
                <w:spacing w:val="-6"/>
                <w:sz w:val="18"/>
              </w:rPr>
              <w:t>力。</w:t>
            </w:r>
          </w:p>
          <w:p w:rsidR="007E6E83" w:rsidRDefault="007E6E83">
            <w:pPr>
              <w:pStyle w:val="TableParagraph"/>
              <w:spacing w:before="5"/>
              <w:rPr>
                <w:sz w:val="18"/>
              </w:rPr>
            </w:pPr>
            <w:r>
              <w:rPr>
                <w:sz w:val="18"/>
              </w:rPr>
              <w:t>2-Ⅲ-</w:t>
            </w:r>
            <w:r>
              <w:rPr>
                <w:spacing w:val="-10"/>
                <w:sz w:val="18"/>
              </w:rPr>
              <w:t>2</w:t>
            </w:r>
          </w:p>
          <w:p w:rsidR="007E6E83" w:rsidRDefault="007E6E83">
            <w:pPr>
              <w:pStyle w:val="TableParagraph"/>
              <w:spacing w:before="2" w:line="244" w:lineRule="auto"/>
              <w:ind w:right="158"/>
              <w:jc w:val="both"/>
              <w:rPr>
                <w:sz w:val="18"/>
              </w:rPr>
            </w:pPr>
            <w:r>
              <w:rPr>
                <w:spacing w:val="-4"/>
                <w:sz w:val="18"/>
              </w:rPr>
              <w:t>能運用閩南語進行對話、分享與討</w:t>
            </w:r>
            <w:r>
              <w:rPr>
                <w:spacing w:val="-6"/>
                <w:sz w:val="18"/>
              </w:rPr>
              <w:t>論。</w:t>
            </w:r>
          </w:p>
          <w:p w:rsidR="007E6E83" w:rsidRDefault="007E6E83">
            <w:pPr>
              <w:pStyle w:val="TableParagraph"/>
              <w:spacing w:line="226" w:lineRule="exact"/>
              <w:rPr>
                <w:sz w:val="18"/>
              </w:rPr>
            </w:pPr>
            <w:r>
              <w:rPr>
                <w:sz w:val="18"/>
              </w:rPr>
              <w:t>2-Ⅲ-</w:t>
            </w:r>
            <w:r>
              <w:rPr>
                <w:spacing w:val="-10"/>
                <w:sz w:val="18"/>
              </w:rPr>
              <w:t>3</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4" w:line="242"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before="2"/>
              <w:rPr>
                <w:sz w:val="18"/>
              </w:rPr>
            </w:pPr>
            <w:r>
              <w:rPr>
                <w:position w:val="9"/>
                <w:sz w:val="9"/>
              </w:rPr>
              <w:t>◎</w:t>
            </w:r>
            <w:r>
              <w:rPr>
                <w:sz w:val="18"/>
              </w:rPr>
              <w:t>Ab-</w:t>
            </w:r>
            <w:r>
              <w:rPr>
                <w:spacing w:val="-10"/>
                <w:sz w:val="18"/>
              </w:rPr>
              <w:t>Ⅲ</w:t>
            </w:r>
          </w:p>
          <w:p w:rsidR="007E6E83" w:rsidRDefault="007E6E83">
            <w:pPr>
              <w:pStyle w:val="TableParagraph"/>
              <w:spacing w:before="5" w:line="244" w:lineRule="auto"/>
              <w:ind w:right="249"/>
              <w:rPr>
                <w:sz w:val="18"/>
              </w:rPr>
            </w:pPr>
            <w:r>
              <w:rPr>
                <w:sz w:val="18"/>
              </w:rPr>
              <w:t>-3</w:t>
            </w:r>
            <w:r>
              <w:rPr>
                <w:spacing w:val="-12"/>
                <w:sz w:val="18"/>
              </w:rPr>
              <w:t xml:space="preserve"> 方</w:t>
            </w:r>
            <w:r>
              <w:rPr>
                <w:spacing w:val="-6"/>
                <w:sz w:val="18"/>
              </w:rPr>
              <w:t>音差異。</w:t>
            </w:r>
          </w:p>
          <w:p w:rsidR="007E6E83" w:rsidRDefault="007E6E83">
            <w:pPr>
              <w:pStyle w:val="TableParagraph"/>
              <w:spacing w:line="229" w:lineRule="exact"/>
              <w:rPr>
                <w:sz w:val="18"/>
              </w:rPr>
            </w:pPr>
            <w:r>
              <w:rPr>
                <w:position w:val="9"/>
                <w:sz w:val="9"/>
              </w:rPr>
              <w:t>◎</w:t>
            </w:r>
            <w:r>
              <w:rPr>
                <w:sz w:val="18"/>
              </w:rPr>
              <w:t>Ac-</w:t>
            </w:r>
            <w:r>
              <w:rPr>
                <w:spacing w:val="-10"/>
                <w:sz w:val="18"/>
              </w:rPr>
              <w:t>Ⅲ</w:t>
            </w:r>
          </w:p>
          <w:p w:rsidR="007E6E83" w:rsidRDefault="007E6E83">
            <w:pPr>
              <w:pStyle w:val="TableParagraph"/>
              <w:spacing w:before="2" w:line="242" w:lineRule="auto"/>
              <w:ind w:right="249"/>
              <w:rPr>
                <w:sz w:val="18"/>
              </w:rPr>
            </w:pPr>
            <w:r>
              <w:rPr>
                <w:sz w:val="18"/>
              </w:rPr>
              <w:t>-2</w:t>
            </w:r>
            <w:r>
              <w:rPr>
                <w:spacing w:val="-12"/>
                <w:sz w:val="18"/>
              </w:rPr>
              <w:t xml:space="preserve"> 詩</w:t>
            </w:r>
            <w:r>
              <w:rPr>
                <w:spacing w:val="-6"/>
                <w:sz w:val="18"/>
              </w:rPr>
              <w:t>歌短文。</w:t>
            </w:r>
          </w:p>
          <w:p w:rsidR="007E6E83" w:rsidRDefault="007E6E83">
            <w:pPr>
              <w:pStyle w:val="TableParagraph"/>
              <w:spacing w:before="4"/>
              <w:rPr>
                <w:sz w:val="18"/>
              </w:rPr>
            </w:pPr>
            <w:r>
              <w:rPr>
                <w:position w:val="9"/>
                <w:sz w:val="9"/>
              </w:rPr>
              <w:t>◎</w:t>
            </w:r>
            <w:r>
              <w:rPr>
                <w:sz w:val="18"/>
              </w:rPr>
              <w:t>Bg-</w:t>
            </w:r>
            <w:r>
              <w:rPr>
                <w:spacing w:val="-10"/>
                <w:sz w:val="18"/>
              </w:rPr>
              <w:t>Ⅲ</w:t>
            </w:r>
          </w:p>
          <w:p w:rsidR="007E6E83" w:rsidRDefault="007E6E83">
            <w:pPr>
              <w:pStyle w:val="TableParagraph"/>
              <w:spacing w:before="3" w:line="244" w:lineRule="auto"/>
              <w:ind w:right="249"/>
              <w:rPr>
                <w:sz w:val="18"/>
              </w:rPr>
            </w:pPr>
            <w:r>
              <w:rPr>
                <w:sz w:val="18"/>
              </w:rPr>
              <w:t>-2</w:t>
            </w:r>
            <w:r>
              <w:rPr>
                <w:spacing w:val="-12"/>
                <w:sz w:val="18"/>
              </w:rPr>
              <w:t xml:space="preserve"> 口</w:t>
            </w:r>
            <w:r>
              <w:rPr>
                <w:spacing w:val="-6"/>
                <w:sz w:val="18"/>
              </w:rPr>
              <w:t>語表達。</w:t>
            </w:r>
          </w:p>
          <w:p w:rsidR="007E6E83" w:rsidRDefault="007E6E83">
            <w:pPr>
              <w:pStyle w:val="TableParagraph"/>
              <w:spacing w:line="228" w:lineRule="exact"/>
              <w:rPr>
                <w:sz w:val="18"/>
              </w:rPr>
            </w:pPr>
            <w:r>
              <w:rPr>
                <w:position w:val="9"/>
                <w:sz w:val="9"/>
              </w:rPr>
              <w:t>◎</w:t>
            </w:r>
            <w:r>
              <w:rPr>
                <w:sz w:val="18"/>
              </w:rPr>
              <w:t>Bh-</w:t>
            </w:r>
            <w:r>
              <w:rPr>
                <w:spacing w:val="-10"/>
                <w:sz w:val="18"/>
              </w:rPr>
              <w:t>Ⅲ</w:t>
            </w:r>
          </w:p>
          <w:p w:rsidR="007E6E83" w:rsidRDefault="007E6E83">
            <w:pPr>
              <w:pStyle w:val="TableParagraph"/>
              <w:spacing w:before="4" w:line="244" w:lineRule="auto"/>
              <w:ind w:right="249"/>
              <w:rPr>
                <w:sz w:val="18"/>
              </w:rPr>
            </w:pPr>
            <w:r>
              <w:rPr>
                <w:sz w:val="18"/>
              </w:rPr>
              <w:t>-1</w:t>
            </w:r>
            <w:r>
              <w:rPr>
                <w:spacing w:val="-12"/>
                <w:sz w:val="18"/>
              </w:rPr>
              <w:t xml:space="preserve"> 物</w:t>
            </w:r>
            <w:r>
              <w:rPr>
                <w:spacing w:val="-6"/>
                <w:sz w:val="18"/>
              </w:rPr>
              <w:t>產景觀。</w:t>
            </w:r>
          </w:p>
          <w:p w:rsidR="007E6E83" w:rsidRDefault="007E6E83">
            <w:pPr>
              <w:pStyle w:val="TableParagraph"/>
              <w:spacing w:line="226" w:lineRule="exact"/>
              <w:rPr>
                <w:sz w:val="18"/>
              </w:rPr>
            </w:pPr>
            <w:r>
              <w:rPr>
                <w:position w:val="9"/>
                <w:sz w:val="9"/>
              </w:rPr>
              <w:t>◎</w:t>
            </w:r>
            <w:r>
              <w:rPr>
                <w:sz w:val="18"/>
              </w:rPr>
              <w:t>Bh-</w:t>
            </w:r>
            <w:r>
              <w:rPr>
                <w:spacing w:val="-10"/>
                <w:sz w:val="18"/>
              </w:rPr>
              <w:t>Ⅲ</w:t>
            </w:r>
          </w:p>
          <w:p w:rsidR="007E6E83" w:rsidRDefault="007E6E83">
            <w:pPr>
              <w:pStyle w:val="TableParagraph"/>
              <w:spacing w:before="5" w:line="242" w:lineRule="auto"/>
              <w:ind w:right="249"/>
              <w:rPr>
                <w:sz w:val="18"/>
              </w:rPr>
            </w:pPr>
            <w:r>
              <w:rPr>
                <w:sz w:val="18"/>
              </w:rPr>
              <w:t>-2</w:t>
            </w:r>
            <w:r>
              <w:rPr>
                <w:spacing w:val="-12"/>
                <w:sz w:val="18"/>
              </w:rPr>
              <w:t xml:space="preserve"> 區</w:t>
            </w:r>
            <w:r>
              <w:rPr>
                <w:spacing w:val="-6"/>
                <w:sz w:val="18"/>
              </w:rPr>
              <w:t>域人文。</w:t>
            </w:r>
          </w:p>
        </w:tc>
        <w:tc>
          <w:tcPr>
            <w:tcW w:w="1298" w:type="dxa"/>
          </w:tcPr>
          <w:p w:rsidR="007E6E83" w:rsidRDefault="007E6E83">
            <w:pPr>
              <w:pStyle w:val="TableParagraph"/>
              <w:spacing w:line="242" w:lineRule="auto"/>
              <w:ind w:left="108" w:right="99"/>
              <w:jc w:val="both"/>
              <w:rPr>
                <w:sz w:val="18"/>
              </w:rPr>
            </w:pPr>
            <w:r>
              <w:rPr>
                <w:spacing w:val="-2"/>
                <w:sz w:val="18"/>
              </w:rPr>
              <w:t>能正確讀出本課課文，並了解課文文意。</w:t>
            </w:r>
          </w:p>
        </w:tc>
        <w:tc>
          <w:tcPr>
            <w:tcW w:w="3026" w:type="dxa"/>
          </w:tcPr>
          <w:p w:rsidR="007E6E83" w:rsidRDefault="007E6E83">
            <w:pPr>
              <w:pStyle w:val="TableParagraph"/>
              <w:tabs>
                <w:tab w:val="left" w:pos="1548"/>
              </w:tabs>
              <w:spacing w:line="223" w:lineRule="exact"/>
              <w:ind w:left="108"/>
              <w:rPr>
                <w:sz w:val="18"/>
              </w:rPr>
            </w:pPr>
            <w:r>
              <w:rPr>
                <w:sz w:val="18"/>
              </w:rPr>
              <w:t>二、心適</w:t>
            </w:r>
            <w:r>
              <w:rPr>
                <w:spacing w:val="-10"/>
                <w:sz w:val="18"/>
              </w:rPr>
              <w:t>代</w:t>
            </w:r>
            <w:r>
              <w:rPr>
                <w:sz w:val="18"/>
              </w:rPr>
              <w:tab/>
              <w:t>3.燒冷</w:t>
            </w:r>
            <w:r>
              <w:rPr>
                <w:spacing w:val="-10"/>
                <w:sz w:val="18"/>
              </w:rPr>
              <w:t>冰</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5" w:line="244" w:lineRule="auto"/>
              <w:ind w:left="108" w:right="205"/>
              <w:jc w:val="both"/>
              <w:rPr>
                <w:sz w:val="18"/>
              </w:rPr>
            </w:pPr>
            <w:r>
              <w:rPr>
                <w:spacing w:val="-2"/>
                <w:sz w:val="18"/>
              </w:rPr>
              <w:t>播放教學電子書中的「看卡通學閩南語」動畫，讓學生增進且熟悉本課的相關內容，於觀看過程中，適時進行動畫中部分字詞、語句的教</w:t>
            </w:r>
            <w:r>
              <w:rPr>
                <w:spacing w:val="-6"/>
                <w:sz w:val="18"/>
              </w:rPr>
              <w:t>學。</w:t>
            </w:r>
          </w:p>
          <w:p w:rsidR="007E6E83" w:rsidRDefault="007E6E83">
            <w:pPr>
              <w:pStyle w:val="TableParagraph"/>
              <w:spacing w:before="228"/>
              <w:ind w:left="108"/>
              <w:rPr>
                <w:sz w:val="18"/>
              </w:rPr>
            </w:pPr>
            <w:r>
              <w:rPr>
                <w:spacing w:val="-2"/>
                <w:sz w:val="18"/>
              </w:rPr>
              <w:t>二、發展活動</w:t>
            </w:r>
          </w:p>
          <w:p w:rsidR="007E6E83" w:rsidRDefault="007E6E83">
            <w:pPr>
              <w:pStyle w:val="TableParagraph"/>
              <w:spacing w:before="5"/>
              <w:ind w:left="108"/>
              <w:rPr>
                <w:sz w:val="18"/>
              </w:rPr>
            </w:pPr>
            <w:r>
              <w:rPr>
                <w:sz w:val="18"/>
              </w:rPr>
              <w:t>（一）</w:t>
            </w:r>
            <w:r>
              <w:rPr>
                <w:spacing w:val="-2"/>
                <w:sz w:val="18"/>
              </w:rPr>
              <w:t>活動一：營造情境</w:t>
            </w:r>
          </w:p>
          <w:p w:rsidR="007E6E83" w:rsidRDefault="007E6E83" w:rsidP="007E6E83">
            <w:pPr>
              <w:pStyle w:val="TableParagraph"/>
              <w:numPr>
                <w:ilvl w:val="0"/>
                <w:numId w:val="692"/>
              </w:numPr>
              <w:tabs>
                <w:tab w:val="left" w:pos="290"/>
              </w:tabs>
              <w:spacing w:before="2" w:line="242" w:lineRule="auto"/>
              <w:ind w:right="113" w:firstLine="0"/>
              <w:rPr>
                <w:sz w:val="18"/>
              </w:rPr>
            </w:pPr>
            <w:r>
              <w:rPr>
                <w:spacing w:val="-2"/>
                <w:sz w:val="18"/>
              </w:rPr>
              <w:t>老師提問學生平常會吃什麼消暑的點心，ex.礤冰、芋冰、枝仔冰、仙草冰、紅豆冰、綠豆湯、芋圓。</w:t>
            </w:r>
          </w:p>
          <w:p w:rsidR="007E6E83" w:rsidRDefault="007E6E83" w:rsidP="007E6E83">
            <w:pPr>
              <w:pStyle w:val="TableParagraph"/>
              <w:numPr>
                <w:ilvl w:val="0"/>
                <w:numId w:val="692"/>
              </w:numPr>
              <w:tabs>
                <w:tab w:val="left" w:pos="290"/>
              </w:tabs>
              <w:spacing w:before="5" w:line="242" w:lineRule="auto"/>
              <w:ind w:right="205" w:firstLine="0"/>
              <w:jc w:val="both"/>
              <w:rPr>
                <w:sz w:val="18"/>
              </w:rPr>
            </w:pPr>
            <w:r>
              <w:rPr>
                <w:spacing w:val="-2"/>
                <w:sz w:val="18"/>
              </w:rPr>
              <w:t>學生觀察課文情境圖，並在老師的引導下，對人、事、時、地、物進行觀察和說明。</w:t>
            </w:r>
          </w:p>
          <w:p w:rsidR="007E6E83" w:rsidRDefault="007E6E83">
            <w:pPr>
              <w:pStyle w:val="TableParagraph"/>
              <w:spacing w:before="6"/>
              <w:rPr>
                <w:sz w:val="18"/>
              </w:rPr>
            </w:pPr>
          </w:p>
          <w:p w:rsidR="007E6E83" w:rsidRDefault="007E6E83">
            <w:pPr>
              <w:pStyle w:val="TableParagraph"/>
              <w:ind w:left="108"/>
              <w:rPr>
                <w:sz w:val="18"/>
              </w:rPr>
            </w:pPr>
            <w:r>
              <w:rPr>
                <w:sz w:val="18"/>
              </w:rPr>
              <w:t>（二）</w:t>
            </w:r>
            <w:r>
              <w:rPr>
                <w:spacing w:val="-2"/>
                <w:sz w:val="18"/>
              </w:rPr>
              <w:t>活動二：課文分析</w:t>
            </w:r>
          </w:p>
          <w:p w:rsidR="007E6E83" w:rsidRDefault="007E6E83" w:rsidP="007E6E83">
            <w:pPr>
              <w:pStyle w:val="TableParagraph"/>
              <w:numPr>
                <w:ilvl w:val="0"/>
                <w:numId w:val="691"/>
              </w:numPr>
              <w:tabs>
                <w:tab w:val="left" w:pos="290"/>
              </w:tabs>
              <w:spacing w:before="15" w:line="244" w:lineRule="auto"/>
              <w:ind w:right="113" w:firstLine="0"/>
              <w:rPr>
                <w:sz w:val="18"/>
              </w:rPr>
            </w:pPr>
            <w:r>
              <w:rPr>
                <w:spacing w:val="-2"/>
                <w:sz w:val="18"/>
              </w:rPr>
              <w:t>播放MP3</w:t>
            </w:r>
            <w:r>
              <w:rPr>
                <w:rFonts w:ascii="MS Gothic" w:eastAsia="MS Gothic" w:hAnsi="MS Gothic"/>
                <w:spacing w:val="-2"/>
                <w:sz w:val="18"/>
              </w:rPr>
              <w:t>❼</w:t>
            </w:r>
            <w:r>
              <w:rPr>
                <w:spacing w:val="-2"/>
                <w:sz w:val="18"/>
              </w:rPr>
              <w:t>或教學電子書，老師帶領學生逐句範讀、領讀課文。</w:t>
            </w:r>
          </w:p>
          <w:p w:rsidR="007E6E83" w:rsidRDefault="007E6E83" w:rsidP="007E6E83">
            <w:pPr>
              <w:pStyle w:val="TableParagraph"/>
              <w:numPr>
                <w:ilvl w:val="0"/>
                <w:numId w:val="691"/>
              </w:numPr>
              <w:tabs>
                <w:tab w:val="left" w:pos="290"/>
              </w:tabs>
              <w:spacing w:line="244" w:lineRule="auto"/>
              <w:ind w:right="111" w:firstLine="0"/>
              <w:rPr>
                <w:sz w:val="18"/>
              </w:rPr>
            </w:pPr>
            <w:r>
              <w:rPr>
                <w:spacing w:val="-2"/>
                <w:sz w:val="18"/>
              </w:rPr>
              <w:t>學生跟讀課文時，老師宜注意學</w:t>
            </w:r>
            <w:r>
              <w:rPr>
                <w:sz w:val="18"/>
              </w:rPr>
              <w:t>生容易誤讀的音讀。（詳見本書</w:t>
            </w:r>
            <w:r>
              <w:rPr>
                <w:spacing w:val="-5"/>
                <w:sz w:val="18"/>
              </w:rPr>
              <w:t>P50</w:t>
            </w:r>
          </w:p>
          <w:p w:rsidR="007E6E83" w:rsidRDefault="007E6E83">
            <w:pPr>
              <w:pStyle w:val="TableParagraph"/>
              <w:spacing w:line="228" w:lineRule="exact"/>
              <w:ind w:left="108"/>
              <w:rPr>
                <w:sz w:val="18"/>
              </w:rPr>
            </w:pPr>
            <w:r>
              <w:rPr>
                <w:spacing w:val="-10"/>
                <w:sz w:val="18"/>
              </w:rPr>
              <w:t>）</w:t>
            </w:r>
          </w:p>
          <w:p w:rsidR="007E6E83" w:rsidRDefault="007E6E83" w:rsidP="007E6E83">
            <w:pPr>
              <w:pStyle w:val="TableParagraph"/>
              <w:numPr>
                <w:ilvl w:val="0"/>
                <w:numId w:val="691"/>
              </w:numPr>
              <w:tabs>
                <w:tab w:val="left" w:pos="290"/>
              </w:tabs>
              <w:spacing w:before="2" w:line="242" w:lineRule="auto"/>
              <w:ind w:right="205" w:firstLine="0"/>
              <w:jc w:val="both"/>
              <w:rPr>
                <w:sz w:val="18"/>
              </w:rPr>
            </w:pPr>
            <w:r>
              <w:rPr>
                <w:spacing w:val="-2"/>
                <w:sz w:val="18"/>
              </w:rPr>
              <w:t>課文下方有七個語詞解說，請學生從課文語句中，用螢光筆或紅筆將這七個語詞圈出來。</w:t>
            </w:r>
          </w:p>
          <w:p w:rsidR="007E6E83" w:rsidRDefault="007E6E83" w:rsidP="007E6E83">
            <w:pPr>
              <w:pStyle w:val="TableParagraph"/>
              <w:numPr>
                <w:ilvl w:val="0"/>
                <w:numId w:val="691"/>
              </w:numPr>
              <w:tabs>
                <w:tab w:val="left" w:pos="290"/>
              </w:tabs>
              <w:spacing w:before="2" w:line="244" w:lineRule="auto"/>
              <w:ind w:right="205" w:firstLine="0"/>
              <w:rPr>
                <w:sz w:val="18"/>
              </w:rPr>
            </w:pPr>
            <w:r>
              <w:rPr>
                <w:spacing w:val="-2"/>
                <w:sz w:val="18"/>
              </w:rPr>
              <w:t>老師分別說明用法並舉例，亦可視情況開放學生跟著造句。</w:t>
            </w:r>
          </w:p>
          <w:p w:rsidR="007E6E83" w:rsidRDefault="007E6E83" w:rsidP="007E6E83">
            <w:pPr>
              <w:pStyle w:val="TableParagraph"/>
              <w:numPr>
                <w:ilvl w:val="0"/>
                <w:numId w:val="691"/>
              </w:numPr>
              <w:tabs>
                <w:tab w:val="left" w:pos="290"/>
              </w:tabs>
              <w:spacing w:line="242" w:lineRule="auto"/>
              <w:ind w:right="205" w:firstLine="0"/>
              <w:jc w:val="both"/>
              <w:rPr>
                <w:sz w:val="18"/>
              </w:rPr>
            </w:pPr>
            <w:r>
              <w:rPr>
                <w:spacing w:val="-2"/>
                <w:sz w:val="18"/>
              </w:rPr>
              <w:t>老師引導學生理解課文文意，可進行相關提問，例句：「是按怎號做燒冷冰？」、「燒冷冰的配料有啥物？」。</w:t>
            </w:r>
          </w:p>
          <w:p w:rsidR="007E6E83" w:rsidRDefault="007E6E83" w:rsidP="007E6E83">
            <w:pPr>
              <w:pStyle w:val="TableParagraph"/>
              <w:numPr>
                <w:ilvl w:val="0"/>
                <w:numId w:val="691"/>
              </w:numPr>
              <w:tabs>
                <w:tab w:val="left" w:pos="290"/>
              </w:tabs>
              <w:spacing w:before="5" w:line="222" w:lineRule="exact"/>
              <w:ind w:left="290" w:hanging="182"/>
              <w:rPr>
                <w:sz w:val="18"/>
              </w:rPr>
            </w:pPr>
            <w:r>
              <w:rPr>
                <w:spacing w:val="-3"/>
                <w:sz w:val="18"/>
              </w:rPr>
              <w:t>視學生個別成長背景或學區特性</w:t>
            </w:r>
          </w:p>
        </w:tc>
        <w:tc>
          <w:tcPr>
            <w:tcW w:w="1312" w:type="dxa"/>
          </w:tcPr>
          <w:p w:rsidR="007E6E83" w:rsidRDefault="007E6E83">
            <w:pPr>
              <w:pStyle w:val="TableParagraph"/>
              <w:spacing w:line="244" w:lineRule="auto"/>
              <w:ind w:left="109" w:right="470"/>
              <w:rPr>
                <w:sz w:val="18"/>
              </w:rPr>
            </w:pPr>
            <w:r>
              <w:rPr>
                <w:spacing w:val="-4"/>
                <w:sz w:val="18"/>
              </w:rPr>
              <w:t>態度評量</w:t>
            </w:r>
            <w:r>
              <w:rPr>
                <w:spacing w:val="-3"/>
                <w:sz w:val="18"/>
              </w:rPr>
              <w:t>口語評量</w:t>
            </w:r>
          </w:p>
        </w:tc>
        <w:tc>
          <w:tcPr>
            <w:tcW w:w="1313" w:type="dxa"/>
          </w:tcPr>
          <w:p w:rsidR="007E6E83" w:rsidRDefault="007E6E83">
            <w:pPr>
              <w:pStyle w:val="TableParagraph"/>
              <w:spacing w:line="244" w:lineRule="auto"/>
              <w:ind w:left="110" w:right="112"/>
              <w:rPr>
                <w:sz w:val="18"/>
              </w:rPr>
            </w:pPr>
            <w:r>
              <w:rPr>
                <w:spacing w:val="-2"/>
                <w:sz w:val="18"/>
              </w:rPr>
              <w:t>多元文化教育</w:t>
            </w:r>
            <w:r>
              <w:rPr>
                <w:sz w:val="18"/>
              </w:rPr>
              <w:t>多E1 了解自</w:t>
            </w:r>
            <w:r>
              <w:rPr>
                <w:spacing w:val="-2"/>
                <w:sz w:val="18"/>
              </w:rPr>
              <w:t xml:space="preserve">己的文化特 </w:t>
            </w:r>
            <w:r>
              <w:rPr>
                <w:spacing w:val="-6"/>
                <w:sz w:val="18"/>
              </w:rPr>
              <w:t>質。</w:t>
            </w:r>
          </w:p>
          <w:p w:rsidR="007E6E83" w:rsidRDefault="007E6E83">
            <w:pPr>
              <w:pStyle w:val="TableParagraph"/>
              <w:spacing w:line="242" w:lineRule="auto"/>
              <w:ind w:left="110" w:right="112"/>
              <w:rPr>
                <w:sz w:val="18"/>
              </w:rPr>
            </w:pPr>
            <w:r>
              <w:rPr>
                <w:sz w:val="18"/>
              </w:rPr>
              <w:t>多E2 建立自</w:t>
            </w:r>
            <w:r>
              <w:rPr>
                <w:spacing w:val="-2"/>
                <w:sz w:val="18"/>
              </w:rPr>
              <w:t>己的文化認同</w:t>
            </w:r>
            <w:r>
              <w:rPr>
                <w:spacing w:val="-4"/>
                <w:sz w:val="18"/>
              </w:rPr>
              <w:t>與意識。</w:t>
            </w:r>
          </w:p>
        </w:tc>
        <w:tc>
          <w:tcPr>
            <w:tcW w:w="1324" w:type="dxa"/>
          </w:tcPr>
          <w:p w:rsidR="007E6E83" w:rsidRDefault="007E6E83">
            <w:pPr>
              <w:pStyle w:val="TableParagraph"/>
              <w:spacing w:line="223" w:lineRule="exact"/>
              <w:ind w:left="110"/>
              <w:rPr>
                <w:sz w:val="18"/>
              </w:rPr>
            </w:pPr>
            <w:r>
              <w:rPr>
                <w:spacing w:val="-3"/>
                <w:sz w:val="18"/>
              </w:rPr>
              <w:t>社會領域</w:t>
            </w:r>
          </w:p>
          <w:p w:rsidR="007E6E83" w:rsidRDefault="007E6E83">
            <w:pPr>
              <w:pStyle w:val="TableParagraph"/>
              <w:spacing w:before="4" w:line="244" w:lineRule="auto"/>
              <w:ind w:left="110" w:right="119"/>
              <w:jc w:val="both"/>
              <w:rPr>
                <w:sz w:val="18"/>
              </w:rPr>
            </w:pPr>
            <w:r>
              <w:rPr>
                <w:sz w:val="18"/>
              </w:rPr>
              <w:t>Bc-Ⅲ-1</w:t>
            </w:r>
            <w:r>
              <w:rPr>
                <w:spacing w:val="-8"/>
                <w:sz w:val="18"/>
              </w:rPr>
              <w:t xml:space="preserve"> 族群</w:t>
            </w:r>
            <w:r>
              <w:rPr>
                <w:spacing w:val="-2"/>
                <w:sz w:val="18"/>
              </w:rPr>
              <w:t>或地區的文化特色，各有其產生的背景因素，因而形塑臺灣多元豐富的文化內涵。</w:t>
            </w:r>
          </w:p>
        </w:tc>
      </w:tr>
    </w:tbl>
    <w:p w:rsidR="007E6E83" w:rsidRDefault="007E6E83">
      <w:pPr>
        <w:pStyle w:val="TableParagraph"/>
        <w:spacing w:line="244" w:lineRule="auto"/>
        <w:jc w:val="both"/>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8197"/>
        </w:trPr>
        <w:tc>
          <w:tcPr>
            <w:tcW w:w="860" w:type="dxa"/>
          </w:tcPr>
          <w:p w:rsidR="007E6E83" w:rsidRDefault="007E6E83">
            <w:pPr>
              <w:pStyle w:val="TableParagraph"/>
              <w:rPr>
                <w:rFonts w:ascii="Times New Roman"/>
                <w:sz w:val="18"/>
              </w:rPr>
            </w:pPr>
          </w:p>
        </w:tc>
        <w:tc>
          <w:tcPr>
            <w:tcW w:w="1661" w:type="dxa"/>
          </w:tcPr>
          <w:p w:rsidR="007E6E83" w:rsidRDefault="007E6E83">
            <w:pPr>
              <w:pStyle w:val="TableParagraph"/>
              <w:rPr>
                <w:rFonts w:ascii="Times New Roman"/>
                <w:sz w:val="18"/>
              </w:rPr>
            </w:pPr>
          </w:p>
        </w:tc>
        <w:tc>
          <w:tcPr>
            <w:tcW w:w="463"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818" w:type="dxa"/>
          </w:tcPr>
          <w:p w:rsidR="007E6E83" w:rsidRDefault="007E6E83">
            <w:pPr>
              <w:pStyle w:val="TableParagraph"/>
              <w:spacing w:line="242" w:lineRule="auto"/>
              <w:ind w:right="157"/>
              <w:jc w:val="both"/>
              <w:rPr>
                <w:sz w:val="18"/>
              </w:rPr>
            </w:pPr>
            <w:r>
              <w:rPr>
                <w:spacing w:val="-4"/>
                <w:sz w:val="18"/>
              </w:rPr>
              <w:t xml:space="preserve">能運用閩南語對生活周遭事物進行有條理的口頭描述。 </w:t>
            </w:r>
            <w:r>
              <w:rPr>
                <w:sz w:val="18"/>
              </w:rPr>
              <w:t>2-Ⅲ-</w:t>
            </w:r>
            <w:r>
              <w:rPr>
                <w:spacing w:val="-10"/>
                <w:sz w:val="18"/>
              </w:rPr>
              <w:t>5</w:t>
            </w:r>
          </w:p>
          <w:p w:rsidR="007E6E83" w:rsidRDefault="007E6E83">
            <w:pPr>
              <w:pStyle w:val="TableParagraph"/>
              <w:spacing w:before="4" w:line="242" w:lineRule="auto"/>
              <w:ind w:right="158"/>
              <w:jc w:val="both"/>
              <w:rPr>
                <w:sz w:val="18"/>
              </w:rPr>
            </w:pPr>
            <w:r>
              <w:rPr>
                <w:spacing w:val="-4"/>
                <w:sz w:val="18"/>
              </w:rPr>
              <w:t>能以閩南語口語表達對多元文化的初步認</w:t>
            </w:r>
            <w:r>
              <w:rPr>
                <w:spacing w:val="-6"/>
                <w:sz w:val="18"/>
              </w:rPr>
              <w:t>識。</w:t>
            </w:r>
          </w:p>
          <w:p w:rsidR="007E6E83" w:rsidRDefault="007E6E83">
            <w:pPr>
              <w:pStyle w:val="TableParagraph"/>
              <w:spacing w:before="8"/>
              <w:rPr>
                <w:sz w:val="18"/>
              </w:rPr>
            </w:pPr>
            <w:r>
              <w:rPr>
                <w:sz w:val="18"/>
              </w:rPr>
              <w:t>2-Ⅲ-</w:t>
            </w:r>
            <w:r>
              <w:rPr>
                <w:spacing w:val="-10"/>
                <w:sz w:val="18"/>
              </w:rPr>
              <w:t>6</w:t>
            </w:r>
          </w:p>
          <w:p w:rsidR="007E6E83" w:rsidRDefault="007E6E83">
            <w:pPr>
              <w:pStyle w:val="TableParagraph"/>
              <w:spacing w:before="3" w:line="244" w:lineRule="auto"/>
              <w:ind w:right="158"/>
              <w:rPr>
                <w:sz w:val="18"/>
              </w:rPr>
            </w:pPr>
            <w:r>
              <w:rPr>
                <w:spacing w:val="-4"/>
                <w:sz w:val="18"/>
              </w:rPr>
              <w:t>能運用閩南語詢問與回答日常生活中的熟</w:t>
            </w:r>
            <w:r>
              <w:rPr>
                <w:spacing w:val="-6"/>
                <w:sz w:val="18"/>
              </w:rPr>
              <w:t xml:space="preserve">悉主 </w:t>
            </w:r>
            <w:r>
              <w:rPr>
                <w:spacing w:val="-4"/>
                <w:sz w:val="18"/>
              </w:rPr>
              <w:t>題，並能說出在地文化的特色與關</w:t>
            </w:r>
            <w:r>
              <w:rPr>
                <w:spacing w:val="-6"/>
                <w:sz w:val="18"/>
              </w:rPr>
              <w:t>懷。</w:t>
            </w:r>
          </w:p>
          <w:p w:rsidR="007E6E83" w:rsidRDefault="007E6E83">
            <w:pPr>
              <w:pStyle w:val="TableParagraph"/>
              <w:spacing w:line="216" w:lineRule="exact"/>
              <w:rPr>
                <w:sz w:val="18"/>
              </w:rPr>
            </w:pPr>
            <w:r>
              <w:rPr>
                <w:sz w:val="18"/>
              </w:rPr>
              <w:t>3-Ⅲ-</w:t>
            </w:r>
            <w:r>
              <w:rPr>
                <w:spacing w:val="-10"/>
                <w:sz w:val="18"/>
              </w:rPr>
              <w:t>2</w:t>
            </w:r>
          </w:p>
          <w:p w:rsidR="007E6E83" w:rsidRDefault="007E6E83">
            <w:pPr>
              <w:pStyle w:val="TableParagraph"/>
              <w:spacing w:before="4" w:line="244" w:lineRule="auto"/>
              <w:ind w:right="158"/>
              <w:jc w:val="both"/>
              <w:rPr>
                <w:sz w:val="18"/>
              </w:rPr>
            </w:pPr>
            <w:r>
              <w:rPr>
                <w:spacing w:val="-4"/>
                <w:sz w:val="18"/>
              </w:rPr>
              <w:t>能透過閱讀了解閩南</w:t>
            </w:r>
          </w:p>
          <w:p w:rsidR="007E6E83" w:rsidRDefault="007E6E83">
            <w:pPr>
              <w:pStyle w:val="TableParagraph"/>
              <w:spacing w:line="220" w:lineRule="exact"/>
              <w:rPr>
                <w:sz w:val="18"/>
              </w:rPr>
            </w:pPr>
            <w:r>
              <w:rPr>
                <w:spacing w:val="-4"/>
                <w:sz w:val="18"/>
              </w:rPr>
              <w:t>語文學</w:t>
            </w:r>
          </w:p>
        </w:tc>
        <w:tc>
          <w:tcPr>
            <w:tcW w:w="823" w:type="dxa"/>
          </w:tcPr>
          <w:p w:rsidR="007E6E83" w:rsidRDefault="007E6E83">
            <w:pPr>
              <w:pStyle w:val="TableParagraph"/>
              <w:rPr>
                <w:rFonts w:ascii="Times New Roman"/>
                <w:sz w:val="18"/>
              </w:rPr>
            </w:pPr>
          </w:p>
        </w:tc>
        <w:tc>
          <w:tcPr>
            <w:tcW w:w="1298" w:type="dxa"/>
          </w:tcPr>
          <w:p w:rsidR="007E6E83" w:rsidRDefault="007E6E83">
            <w:pPr>
              <w:pStyle w:val="TableParagraph"/>
              <w:rPr>
                <w:rFonts w:ascii="Times New Roman"/>
                <w:sz w:val="18"/>
              </w:rPr>
            </w:pPr>
          </w:p>
        </w:tc>
        <w:tc>
          <w:tcPr>
            <w:tcW w:w="3026" w:type="dxa"/>
          </w:tcPr>
          <w:p w:rsidR="007E6E83" w:rsidRDefault="007E6E83">
            <w:pPr>
              <w:pStyle w:val="TableParagraph"/>
              <w:spacing w:line="223" w:lineRule="exact"/>
              <w:ind w:left="108"/>
              <w:rPr>
                <w:sz w:val="18"/>
              </w:rPr>
            </w:pPr>
            <w:r>
              <w:rPr>
                <w:spacing w:val="-1"/>
                <w:sz w:val="18"/>
              </w:rPr>
              <w:t>，補充說明相關字詞的方音差。</w:t>
            </w:r>
          </w:p>
          <w:p w:rsidR="007E6E83" w:rsidRDefault="007E6E83">
            <w:pPr>
              <w:pStyle w:val="TableParagraph"/>
              <w:spacing w:before="2" w:line="244" w:lineRule="auto"/>
              <w:ind w:left="108" w:right="205"/>
              <w:jc w:val="both"/>
              <w:rPr>
                <w:sz w:val="18"/>
              </w:rPr>
            </w:pPr>
            <w:r>
              <w:rPr>
                <w:spacing w:val="-2"/>
                <w:sz w:val="18"/>
              </w:rPr>
              <w:t>7.將本課各句課文分別編號列印成條狀，反面朝上放於各組桌上，由老師發號施令進行「課文重組」，一開始可以先分段進行，看哪一組最快完成，並能正確念出，熟練後可以挑戰全課課文。</w:t>
            </w:r>
          </w:p>
          <w:p w:rsidR="007E6E83" w:rsidRDefault="007E6E83">
            <w:pPr>
              <w:pStyle w:val="TableParagraph"/>
              <w:spacing w:before="228"/>
              <w:ind w:left="108"/>
              <w:rPr>
                <w:sz w:val="18"/>
              </w:rPr>
            </w:pPr>
            <w:r>
              <w:rPr>
                <w:spacing w:val="-2"/>
                <w:sz w:val="18"/>
              </w:rPr>
              <w:t>三、統整活動</w:t>
            </w:r>
          </w:p>
          <w:p w:rsidR="007E6E83" w:rsidRDefault="007E6E83">
            <w:pPr>
              <w:pStyle w:val="TableParagraph"/>
              <w:spacing w:before="14" w:line="244" w:lineRule="auto"/>
              <w:ind w:left="108" w:right="250"/>
              <w:rPr>
                <w:sz w:val="18"/>
              </w:rPr>
            </w:pPr>
            <w:r>
              <w:rPr>
                <w:spacing w:val="-17"/>
                <w:sz w:val="18"/>
              </w:rPr>
              <w:t xml:space="preserve">播放 </w:t>
            </w:r>
            <w:r>
              <w:rPr>
                <w:spacing w:val="-2"/>
                <w:sz w:val="18"/>
              </w:rPr>
              <w:t>MP3</w:t>
            </w:r>
            <w:r>
              <w:rPr>
                <w:rFonts w:ascii="MS Gothic" w:eastAsia="MS Gothic" w:hAnsi="MS Gothic"/>
                <w:spacing w:val="-2"/>
                <w:sz w:val="18"/>
              </w:rPr>
              <w:t>❼</w:t>
            </w:r>
            <w:r>
              <w:rPr>
                <w:spacing w:val="-2"/>
                <w:sz w:val="18"/>
              </w:rPr>
              <w:t>或教學電子書，引導學生唱跳本課歌曲。</w:t>
            </w:r>
          </w:p>
        </w:tc>
        <w:tc>
          <w:tcPr>
            <w:tcW w:w="1312" w:type="dxa"/>
          </w:tcPr>
          <w:p w:rsidR="007E6E83" w:rsidRDefault="007E6E83">
            <w:pPr>
              <w:pStyle w:val="TableParagraph"/>
              <w:rPr>
                <w:rFonts w:ascii="Times New Roman"/>
                <w:sz w:val="18"/>
              </w:rPr>
            </w:pP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575"/>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spacing w:line="242" w:lineRule="auto"/>
              <w:ind w:right="157"/>
              <w:jc w:val="both"/>
              <w:rPr>
                <w:sz w:val="18"/>
              </w:rPr>
            </w:pPr>
            <w:r>
              <w:rPr>
                <w:spacing w:val="-4"/>
                <w:sz w:val="18"/>
              </w:rPr>
              <w:t xml:space="preserve">作品的主題及內涵。 </w:t>
            </w:r>
            <w:r>
              <w:rPr>
                <w:sz w:val="18"/>
              </w:rPr>
              <w:t>3-Ⅲ-</w:t>
            </w:r>
            <w:r>
              <w:rPr>
                <w:spacing w:val="-10"/>
                <w:sz w:val="18"/>
              </w:rPr>
              <w:t>3</w:t>
            </w:r>
          </w:p>
          <w:p w:rsidR="007E6E83" w:rsidRDefault="007E6E83">
            <w:pPr>
              <w:pStyle w:val="TableParagraph"/>
              <w:spacing w:line="242" w:lineRule="auto"/>
              <w:ind w:right="158"/>
              <w:jc w:val="both"/>
              <w:rPr>
                <w:sz w:val="18"/>
              </w:rPr>
            </w:pPr>
            <w:r>
              <w:rPr>
                <w:spacing w:val="-4"/>
                <w:sz w:val="18"/>
              </w:rPr>
              <w:t>能從閱讀閩南語文過程中認識在地</w:t>
            </w:r>
          </w:p>
          <w:p w:rsidR="007E6E83" w:rsidRDefault="007E6E83">
            <w:pPr>
              <w:pStyle w:val="TableParagraph"/>
              <w:spacing w:line="230" w:lineRule="atLeast"/>
              <w:ind w:right="158"/>
              <w:rPr>
                <w:sz w:val="18"/>
              </w:rPr>
            </w:pPr>
            <w:r>
              <w:rPr>
                <w:spacing w:val="-4"/>
                <w:sz w:val="18"/>
              </w:rPr>
              <w:t>的文化特色。</w:t>
            </w:r>
          </w:p>
        </w:tc>
        <w:tc>
          <w:tcPr>
            <w:tcW w:w="823" w:type="dxa"/>
          </w:tcPr>
          <w:p w:rsidR="007E6E83" w:rsidRDefault="007E6E83">
            <w:pPr>
              <w:pStyle w:val="TableParagraph"/>
              <w:rPr>
                <w:rFonts w:ascii="Times New Roman"/>
                <w:sz w:val="16"/>
              </w:rPr>
            </w:pP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rPr>
                <w:rFonts w:ascii="Times New Roman"/>
                <w:sz w:val="16"/>
              </w:rPr>
            </w:pP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5630"/>
        </w:trPr>
        <w:tc>
          <w:tcPr>
            <w:tcW w:w="860" w:type="dxa"/>
          </w:tcPr>
          <w:p w:rsidR="007E6E83" w:rsidRDefault="007E6E83">
            <w:pPr>
              <w:pStyle w:val="TableParagraph"/>
              <w:spacing w:line="246" w:lineRule="exact"/>
              <w:rPr>
                <w:sz w:val="20"/>
              </w:rPr>
            </w:pPr>
            <w:r>
              <w:rPr>
                <w:spacing w:val="-5"/>
                <w:sz w:val="20"/>
              </w:rPr>
              <w:t>第十週</w:t>
            </w:r>
          </w:p>
        </w:tc>
        <w:tc>
          <w:tcPr>
            <w:tcW w:w="1661" w:type="dxa"/>
          </w:tcPr>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spacing w:before="36"/>
              <w:rPr>
                <w:sz w:val="18"/>
              </w:rPr>
            </w:pPr>
          </w:p>
          <w:p w:rsidR="007E6E83" w:rsidRDefault="007E6E83">
            <w:pPr>
              <w:pStyle w:val="TableParagraph"/>
              <w:spacing w:line="244" w:lineRule="auto"/>
              <w:ind w:left="150" w:right="192" w:hanging="3"/>
              <w:rPr>
                <w:sz w:val="18"/>
              </w:rPr>
            </w:pPr>
            <w:r>
              <w:rPr>
                <w:spacing w:val="-10"/>
                <w:sz w:val="18"/>
              </w:rPr>
              <w:t xml:space="preserve">二、心適代 </w:t>
            </w:r>
            <w:r>
              <w:rPr>
                <w:spacing w:val="-2"/>
                <w:sz w:val="18"/>
              </w:rPr>
              <w:t>3.燒</w:t>
            </w:r>
            <w:r>
              <w:rPr>
                <w:spacing w:val="-6"/>
                <w:sz w:val="18"/>
              </w:rPr>
              <w:t>冷冰</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A2</w:t>
            </w:r>
          </w:p>
          <w:p w:rsidR="007E6E83" w:rsidRDefault="007E6E83">
            <w:pPr>
              <w:pStyle w:val="TableParagraph"/>
              <w:spacing w:before="4" w:line="244" w:lineRule="auto"/>
              <w:ind w:left="105" w:right="259"/>
              <w:rPr>
                <w:sz w:val="18"/>
              </w:rPr>
            </w:pPr>
            <w:r>
              <w:rPr>
                <w:spacing w:val="-2"/>
                <w:sz w:val="18"/>
              </w:rPr>
              <w:t>具備使用閩南語文進行</w:t>
            </w:r>
            <w:r>
              <w:rPr>
                <w:spacing w:val="-4"/>
                <w:sz w:val="18"/>
              </w:rPr>
              <w:t xml:space="preserve">思考的能 </w:t>
            </w:r>
            <w:r>
              <w:rPr>
                <w:spacing w:val="-2"/>
                <w:sz w:val="18"/>
              </w:rPr>
              <w:t>力，並用之於日常生活中，以處理相關問題。閩-E-B1</w:t>
            </w:r>
          </w:p>
          <w:p w:rsidR="007E6E83" w:rsidRDefault="007E6E83">
            <w:pPr>
              <w:pStyle w:val="TableParagraph"/>
              <w:spacing w:line="244" w:lineRule="auto"/>
              <w:ind w:left="105" w:right="259"/>
              <w:jc w:val="both"/>
              <w:rPr>
                <w:sz w:val="18"/>
              </w:rPr>
            </w:pPr>
            <w:r>
              <w:rPr>
                <w:spacing w:val="-2"/>
                <w:sz w:val="18"/>
              </w:rPr>
              <w:t>具備理解與使用閩南語文的基本能力，並能從事表達、溝通，以運用於家庭、學校、社區生</w:t>
            </w:r>
            <w:r>
              <w:rPr>
                <w:spacing w:val="-4"/>
                <w:sz w:val="18"/>
              </w:rPr>
              <w:t>活之中。</w:t>
            </w:r>
          </w:p>
        </w:tc>
        <w:tc>
          <w:tcPr>
            <w:tcW w:w="818" w:type="dxa"/>
          </w:tcPr>
          <w:p w:rsidR="007E6E83" w:rsidRDefault="007E6E83">
            <w:pPr>
              <w:pStyle w:val="TableParagraph"/>
              <w:spacing w:line="223" w:lineRule="exact"/>
              <w:rPr>
                <w:sz w:val="18"/>
              </w:rPr>
            </w:pPr>
            <w:r>
              <w:rPr>
                <w:sz w:val="18"/>
              </w:rPr>
              <w:t>1-Ⅲ-</w:t>
            </w:r>
            <w:r>
              <w:rPr>
                <w:spacing w:val="-10"/>
                <w:sz w:val="18"/>
              </w:rPr>
              <w:t>1</w:t>
            </w:r>
          </w:p>
          <w:p w:rsidR="007E6E83" w:rsidRDefault="007E6E83">
            <w:pPr>
              <w:pStyle w:val="TableParagraph"/>
              <w:spacing w:before="4" w:line="244" w:lineRule="auto"/>
              <w:ind w:right="157"/>
              <w:jc w:val="both"/>
              <w:rPr>
                <w:sz w:val="18"/>
              </w:rPr>
            </w:pPr>
            <w:r>
              <w:rPr>
                <w:spacing w:val="-4"/>
                <w:sz w:val="18"/>
              </w:rPr>
              <w:t xml:space="preserve">能正確聽辨並尊重閩南語方音與語詞的差異性。 </w:t>
            </w:r>
            <w:r>
              <w:rPr>
                <w:sz w:val="18"/>
              </w:rPr>
              <w:t>1-Ⅲ-</w:t>
            </w:r>
            <w:r>
              <w:rPr>
                <w:spacing w:val="-10"/>
                <w:sz w:val="18"/>
              </w:rPr>
              <w:t>2</w:t>
            </w:r>
          </w:p>
          <w:p w:rsidR="007E6E83" w:rsidRDefault="007E6E83">
            <w:pPr>
              <w:pStyle w:val="TableParagraph"/>
              <w:spacing w:line="244" w:lineRule="auto"/>
              <w:ind w:right="158"/>
              <w:rPr>
                <w:sz w:val="18"/>
              </w:rPr>
            </w:pPr>
            <w:r>
              <w:rPr>
                <w:spacing w:val="-4"/>
                <w:sz w:val="18"/>
              </w:rPr>
              <w:t>能主動注意並理解科技、資訊及各類媒體的閩南</w:t>
            </w:r>
            <w:r>
              <w:rPr>
                <w:spacing w:val="-6"/>
                <w:sz w:val="18"/>
              </w:rPr>
              <w:t>語訊 息。</w:t>
            </w:r>
          </w:p>
          <w:p w:rsidR="007E6E83" w:rsidRDefault="007E6E83">
            <w:pPr>
              <w:pStyle w:val="TableParagraph"/>
              <w:spacing w:line="221" w:lineRule="exact"/>
              <w:rPr>
                <w:sz w:val="18"/>
              </w:rPr>
            </w:pPr>
            <w:r>
              <w:rPr>
                <w:sz w:val="18"/>
              </w:rPr>
              <w:t>2-Ⅲ-</w:t>
            </w:r>
            <w:r>
              <w:rPr>
                <w:spacing w:val="-10"/>
                <w:sz w:val="18"/>
              </w:rPr>
              <w:t>1</w:t>
            </w:r>
          </w:p>
          <w:p w:rsidR="007E6E83" w:rsidRDefault="007E6E83">
            <w:pPr>
              <w:pStyle w:val="TableParagraph"/>
              <w:spacing w:line="242" w:lineRule="auto"/>
              <w:ind w:right="158"/>
              <w:jc w:val="both"/>
              <w:rPr>
                <w:sz w:val="18"/>
              </w:rPr>
            </w:pPr>
            <w:r>
              <w:rPr>
                <w:spacing w:val="-4"/>
                <w:sz w:val="18"/>
              </w:rPr>
              <w:t>能妥善運用科技媒材增進閩</w:t>
            </w:r>
          </w:p>
          <w:p w:rsidR="007E6E83" w:rsidRDefault="007E6E83">
            <w:pPr>
              <w:pStyle w:val="TableParagraph"/>
              <w:rPr>
                <w:sz w:val="18"/>
              </w:rPr>
            </w:pPr>
            <w:r>
              <w:rPr>
                <w:spacing w:val="-4"/>
                <w:sz w:val="18"/>
              </w:rPr>
              <w:t>南語的</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4" w:line="242"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before="2"/>
              <w:rPr>
                <w:sz w:val="18"/>
              </w:rPr>
            </w:pPr>
            <w:r>
              <w:rPr>
                <w:position w:val="9"/>
                <w:sz w:val="9"/>
              </w:rPr>
              <w:t>◎</w:t>
            </w:r>
            <w:r>
              <w:rPr>
                <w:sz w:val="18"/>
              </w:rPr>
              <w:t>Aa-</w:t>
            </w:r>
            <w:r>
              <w:rPr>
                <w:spacing w:val="-10"/>
                <w:sz w:val="18"/>
              </w:rPr>
              <w:t>Ⅲ</w:t>
            </w:r>
          </w:p>
          <w:p w:rsidR="007E6E83" w:rsidRDefault="007E6E83">
            <w:pPr>
              <w:pStyle w:val="TableParagraph"/>
              <w:spacing w:before="5" w:line="242"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before="4"/>
              <w:rPr>
                <w:sz w:val="18"/>
              </w:rPr>
            </w:pPr>
            <w:r>
              <w:rPr>
                <w:position w:val="9"/>
                <w:sz w:val="9"/>
              </w:rPr>
              <w:t>◎</w:t>
            </w:r>
            <w:r>
              <w:rPr>
                <w:sz w:val="18"/>
              </w:rPr>
              <w:t>Ab-</w:t>
            </w:r>
            <w:r>
              <w:rPr>
                <w:spacing w:val="-10"/>
                <w:sz w:val="18"/>
              </w:rPr>
              <w:t>Ⅲ</w:t>
            </w:r>
          </w:p>
          <w:p w:rsidR="007E6E83" w:rsidRDefault="007E6E83">
            <w:pPr>
              <w:pStyle w:val="TableParagraph"/>
              <w:spacing w:before="3" w:line="242" w:lineRule="auto"/>
              <w:ind w:right="249"/>
              <w:rPr>
                <w:sz w:val="18"/>
              </w:rPr>
            </w:pPr>
            <w:r>
              <w:rPr>
                <w:sz w:val="18"/>
              </w:rPr>
              <w:t>-1</w:t>
            </w:r>
            <w:r>
              <w:rPr>
                <w:spacing w:val="-12"/>
                <w:sz w:val="18"/>
              </w:rPr>
              <w:t xml:space="preserve"> 語</w:t>
            </w:r>
            <w:r>
              <w:rPr>
                <w:spacing w:val="-6"/>
                <w:sz w:val="18"/>
              </w:rPr>
              <w:t>詞運用。</w:t>
            </w:r>
          </w:p>
          <w:p w:rsidR="007E6E83" w:rsidRDefault="007E6E83">
            <w:pPr>
              <w:pStyle w:val="TableParagraph"/>
              <w:spacing w:before="4"/>
              <w:rPr>
                <w:sz w:val="18"/>
              </w:rPr>
            </w:pPr>
            <w:r>
              <w:rPr>
                <w:position w:val="9"/>
                <w:sz w:val="9"/>
              </w:rPr>
              <w:t>◎</w:t>
            </w:r>
            <w:r>
              <w:rPr>
                <w:sz w:val="18"/>
              </w:rPr>
              <w:t>Ab-</w:t>
            </w:r>
            <w:r>
              <w:rPr>
                <w:spacing w:val="-10"/>
                <w:sz w:val="18"/>
              </w:rPr>
              <w:t>Ⅲ</w:t>
            </w:r>
          </w:p>
          <w:p w:rsidR="007E6E83" w:rsidRDefault="007E6E83">
            <w:pPr>
              <w:pStyle w:val="TableParagraph"/>
              <w:spacing w:before="2" w:line="242" w:lineRule="auto"/>
              <w:ind w:right="249"/>
              <w:rPr>
                <w:sz w:val="18"/>
              </w:rPr>
            </w:pPr>
            <w:r>
              <w:rPr>
                <w:sz w:val="18"/>
              </w:rPr>
              <w:t>-3</w:t>
            </w:r>
            <w:r>
              <w:rPr>
                <w:spacing w:val="-12"/>
                <w:sz w:val="18"/>
              </w:rPr>
              <w:t xml:space="preserve"> 方</w:t>
            </w:r>
            <w:r>
              <w:rPr>
                <w:spacing w:val="-6"/>
                <w:sz w:val="18"/>
              </w:rPr>
              <w:t>音差異。</w:t>
            </w:r>
          </w:p>
          <w:p w:rsidR="007E6E83" w:rsidRDefault="007E6E83">
            <w:pPr>
              <w:pStyle w:val="TableParagraph"/>
              <w:spacing w:before="5"/>
              <w:rPr>
                <w:sz w:val="18"/>
              </w:rPr>
            </w:pPr>
            <w:r>
              <w:rPr>
                <w:position w:val="9"/>
                <w:sz w:val="9"/>
              </w:rPr>
              <w:t>◎</w:t>
            </w:r>
            <w:r>
              <w:rPr>
                <w:sz w:val="18"/>
              </w:rPr>
              <w:t>Bg-</w:t>
            </w:r>
            <w:r>
              <w:rPr>
                <w:spacing w:val="-10"/>
                <w:sz w:val="18"/>
              </w:rPr>
              <w:t>Ⅲ</w:t>
            </w:r>
          </w:p>
          <w:p w:rsidR="007E6E83" w:rsidRDefault="007E6E83">
            <w:pPr>
              <w:pStyle w:val="TableParagraph"/>
              <w:spacing w:before="4" w:line="242" w:lineRule="auto"/>
              <w:ind w:right="249"/>
              <w:rPr>
                <w:sz w:val="18"/>
              </w:rPr>
            </w:pPr>
            <w:r>
              <w:rPr>
                <w:sz w:val="18"/>
              </w:rPr>
              <w:t>-2</w:t>
            </w:r>
            <w:r>
              <w:rPr>
                <w:spacing w:val="-12"/>
                <w:sz w:val="18"/>
              </w:rPr>
              <w:t xml:space="preserve"> 口</w:t>
            </w:r>
            <w:r>
              <w:rPr>
                <w:spacing w:val="-6"/>
                <w:sz w:val="18"/>
              </w:rPr>
              <w:t>語表達。</w:t>
            </w:r>
          </w:p>
        </w:tc>
        <w:tc>
          <w:tcPr>
            <w:tcW w:w="1298" w:type="dxa"/>
          </w:tcPr>
          <w:p w:rsidR="007E6E83" w:rsidRDefault="007E6E83" w:rsidP="007E6E83">
            <w:pPr>
              <w:pStyle w:val="TableParagraph"/>
              <w:numPr>
                <w:ilvl w:val="0"/>
                <w:numId w:val="690"/>
              </w:numPr>
              <w:tabs>
                <w:tab w:val="left" w:pos="290"/>
              </w:tabs>
              <w:spacing w:line="244" w:lineRule="auto"/>
              <w:ind w:right="95" w:firstLine="0"/>
              <w:jc w:val="both"/>
              <w:rPr>
                <w:sz w:val="18"/>
              </w:rPr>
            </w:pPr>
            <w:r>
              <w:rPr>
                <w:spacing w:val="-2"/>
                <w:sz w:val="18"/>
              </w:rPr>
              <w:t>能說出課本所列點心的語詞，並於生活</w:t>
            </w:r>
            <w:r>
              <w:rPr>
                <w:spacing w:val="-4"/>
                <w:sz w:val="18"/>
              </w:rPr>
              <w:t>中運用。</w:t>
            </w:r>
          </w:p>
          <w:p w:rsidR="007E6E83" w:rsidRDefault="007E6E83" w:rsidP="007E6E83">
            <w:pPr>
              <w:pStyle w:val="TableParagraph"/>
              <w:numPr>
                <w:ilvl w:val="0"/>
                <w:numId w:val="690"/>
              </w:numPr>
              <w:tabs>
                <w:tab w:val="left" w:pos="290"/>
              </w:tabs>
              <w:spacing w:line="242" w:lineRule="auto"/>
              <w:ind w:right="95" w:firstLine="0"/>
              <w:jc w:val="both"/>
              <w:rPr>
                <w:sz w:val="18"/>
              </w:rPr>
            </w:pPr>
            <w:r>
              <w:rPr>
                <w:spacing w:val="-2"/>
                <w:sz w:val="18"/>
              </w:rPr>
              <w:t>能用閩南語進行簡單的口</w:t>
            </w:r>
            <w:r>
              <w:rPr>
                <w:spacing w:val="-4"/>
                <w:sz w:val="18"/>
              </w:rPr>
              <w:t>語表達。</w:t>
            </w:r>
          </w:p>
        </w:tc>
        <w:tc>
          <w:tcPr>
            <w:tcW w:w="3026" w:type="dxa"/>
          </w:tcPr>
          <w:p w:rsidR="007E6E83" w:rsidRDefault="007E6E83">
            <w:pPr>
              <w:pStyle w:val="TableParagraph"/>
              <w:tabs>
                <w:tab w:val="left" w:pos="1548"/>
              </w:tabs>
              <w:spacing w:line="223" w:lineRule="exact"/>
              <w:ind w:left="108"/>
              <w:rPr>
                <w:sz w:val="18"/>
              </w:rPr>
            </w:pPr>
            <w:r>
              <w:rPr>
                <w:sz w:val="18"/>
              </w:rPr>
              <w:t>二、心適</w:t>
            </w:r>
            <w:r>
              <w:rPr>
                <w:spacing w:val="-10"/>
                <w:sz w:val="18"/>
              </w:rPr>
              <w:t>代</w:t>
            </w:r>
            <w:r>
              <w:rPr>
                <w:sz w:val="18"/>
              </w:rPr>
              <w:tab/>
              <w:t>3.燒冷</w:t>
            </w:r>
            <w:r>
              <w:rPr>
                <w:spacing w:val="-10"/>
                <w:sz w:val="18"/>
              </w:rPr>
              <w:t>冰</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5" w:line="242" w:lineRule="auto"/>
              <w:ind w:left="108" w:right="205"/>
              <w:jc w:val="both"/>
              <w:rPr>
                <w:sz w:val="18"/>
              </w:rPr>
            </w:pPr>
            <w:r>
              <w:rPr>
                <w:spacing w:val="-2"/>
                <w:sz w:val="18"/>
              </w:rPr>
              <w:t>老師揭示這堂課要學的語詞主題：礤冰配料，請學生翻至課文，將這類語詞圈起來，並藉此進入語詞教</w:t>
            </w:r>
            <w:r>
              <w:rPr>
                <w:spacing w:val="-6"/>
                <w:sz w:val="18"/>
              </w:rPr>
              <w:t>學。</w:t>
            </w:r>
          </w:p>
          <w:p w:rsidR="007E6E83" w:rsidRDefault="007E6E83">
            <w:pPr>
              <w:pStyle w:val="TableParagraph"/>
              <w:spacing w:before="9"/>
              <w:rPr>
                <w:sz w:val="18"/>
              </w:rPr>
            </w:pPr>
          </w:p>
          <w:p w:rsidR="007E6E83" w:rsidRDefault="007E6E83">
            <w:pPr>
              <w:pStyle w:val="TableParagraph"/>
              <w:ind w:left="108"/>
              <w:rPr>
                <w:sz w:val="18"/>
              </w:rPr>
            </w:pPr>
            <w:r>
              <w:rPr>
                <w:spacing w:val="-2"/>
                <w:sz w:val="18"/>
              </w:rPr>
              <w:t>二、發展活動</w:t>
            </w:r>
          </w:p>
          <w:p w:rsidR="007E6E83" w:rsidRDefault="007E6E83">
            <w:pPr>
              <w:pStyle w:val="TableParagraph"/>
              <w:spacing w:before="2"/>
              <w:ind w:left="108"/>
              <w:rPr>
                <w:sz w:val="18"/>
              </w:rPr>
            </w:pPr>
            <w:r>
              <w:rPr>
                <w:sz w:val="18"/>
              </w:rPr>
              <w:t>（三）</w:t>
            </w:r>
            <w:r>
              <w:rPr>
                <w:spacing w:val="-2"/>
                <w:sz w:val="18"/>
              </w:rPr>
              <w:t>活動三：認識語詞</w:t>
            </w:r>
          </w:p>
          <w:p w:rsidR="007E6E83" w:rsidRDefault="007E6E83" w:rsidP="007E6E83">
            <w:pPr>
              <w:pStyle w:val="TableParagraph"/>
              <w:numPr>
                <w:ilvl w:val="0"/>
                <w:numId w:val="689"/>
              </w:numPr>
              <w:tabs>
                <w:tab w:val="left" w:pos="290"/>
              </w:tabs>
              <w:spacing w:before="15" w:line="242" w:lineRule="auto"/>
              <w:ind w:right="205" w:firstLine="0"/>
              <w:jc w:val="both"/>
              <w:rPr>
                <w:sz w:val="18"/>
              </w:rPr>
            </w:pPr>
            <w:r>
              <w:rPr>
                <w:spacing w:val="16"/>
                <w:sz w:val="18"/>
              </w:rPr>
              <w:t>播放</w:t>
            </w:r>
            <w:r>
              <w:rPr>
                <w:sz w:val="18"/>
              </w:rPr>
              <w:t>MP3</w:t>
            </w:r>
            <w:r>
              <w:rPr>
                <w:rFonts w:ascii="MS Gothic" w:eastAsia="MS Gothic" w:hAnsi="MS Gothic"/>
                <w:sz w:val="18"/>
              </w:rPr>
              <w:t>❼</w:t>
            </w:r>
            <w:r>
              <w:rPr>
                <w:sz w:val="18"/>
              </w:rPr>
              <w:t>或教學電子書，老師</w:t>
            </w:r>
            <w:r>
              <w:rPr>
                <w:spacing w:val="-2"/>
                <w:sz w:val="18"/>
              </w:rPr>
              <w:t>帶領學生逐詞範讀、領讀，次數視情況增減。</w:t>
            </w:r>
          </w:p>
          <w:p w:rsidR="007E6E83" w:rsidRDefault="007E6E83" w:rsidP="007E6E83">
            <w:pPr>
              <w:pStyle w:val="TableParagraph"/>
              <w:numPr>
                <w:ilvl w:val="0"/>
                <w:numId w:val="689"/>
              </w:numPr>
              <w:tabs>
                <w:tab w:val="left" w:pos="290"/>
              </w:tabs>
              <w:spacing w:before="4" w:line="242" w:lineRule="auto"/>
              <w:ind w:right="205" w:firstLine="0"/>
              <w:rPr>
                <w:sz w:val="18"/>
              </w:rPr>
            </w:pPr>
            <w:r>
              <w:rPr>
                <w:spacing w:val="-2"/>
                <w:sz w:val="18"/>
              </w:rPr>
              <w:t xml:space="preserve">學生跟讀語詞時，老師宜注意學生容易誤讀的音讀。（詳見本書 </w:t>
            </w:r>
            <w:r>
              <w:rPr>
                <w:spacing w:val="-4"/>
                <w:sz w:val="18"/>
              </w:rPr>
              <w:t>P54）</w:t>
            </w:r>
          </w:p>
          <w:p w:rsidR="007E6E83" w:rsidRDefault="007E6E83" w:rsidP="007E6E83">
            <w:pPr>
              <w:pStyle w:val="TableParagraph"/>
              <w:numPr>
                <w:ilvl w:val="0"/>
                <w:numId w:val="689"/>
              </w:numPr>
              <w:tabs>
                <w:tab w:val="left" w:pos="290"/>
              </w:tabs>
              <w:spacing w:before="2" w:line="242" w:lineRule="auto"/>
              <w:ind w:right="205" w:firstLine="0"/>
              <w:jc w:val="both"/>
              <w:rPr>
                <w:sz w:val="18"/>
              </w:rPr>
            </w:pPr>
            <w:r>
              <w:rPr>
                <w:spacing w:val="-2"/>
                <w:sz w:val="18"/>
              </w:rPr>
              <w:t>本課語詞主軸為常見刨冰配料，除課本上的照片外，老師亦可上網搜尋相關照片來輔助教學。</w:t>
            </w:r>
          </w:p>
          <w:p w:rsidR="007E6E83" w:rsidRDefault="007E6E83">
            <w:pPr>
              <w:pStyle w:val="TableParagraph"/>
              <w:spacing w:before="6"/>
              <w:rPr>
                <w:sz w:val="18"/>
              </w:rPr>
            </w:pPr>
          </w:p>
          <w:p w:rsidR="007E6E83" w:rsidRDefault="007E6E83">
            <w:pPr>
              <w:pStyle w:val="TableParagraph"/>
              <w:spacing w:before="1"/>
              <w:ind w:left="108"/>
              <w:rPr>
                <w:sz w:val="18"/>
              </w:rPr>
            </w:pPr>
            <w:r>
              <w:rPr>
                <w:sz w:val="18"/>
              </w:rPr>
              <w:t>（四）</w:t>
            </w:r>
            <w:r>
              <w:rPr>
                <w:spacing w:val="-2"/>
                <w:sz w:val="18"/>
              </w:rPr>
              <w:t>活動四：語詞大進擊</w:t>
            </w:r>
          </w:p>
          <w:p w:rsidR="007E6E83" w:rsidRDefault="007E6E83" w:rsidP="007E6E83">
            <w:pPr>
              <w:pStyle w:val="TableParagraph"/>
              <w:numPr>
                <w:ilvl w:val="0"/>
                <w:numId w:val="688"/>
              </w:numPr>
              <w:tabs>
                <w:tab w:val="left" w:pos="290"/>
              </w:tabs>
              <w:spacing w:before="5" w:line="244" w:lineRule="auto"/>
              <w:ind w:right="205" w:firstLine="0"/>
              <w:rPr>
                <w:sz w:val="18"/>
              </w:rPr>
            </w:pPr>
            <w:r>
              <w:rPr>
                <w:spacing w:val="-2"/>
                <w:sz w:val="18"/>
              </w:rPr>
              <w:t>請每位學生拿出一張白紙，在白紙上畫下九宮格。</w:t>
            </w:r>
          </w:p>
          <w:p w:rsidR="007E6E83" w:rsidRDefault="007E6E83" w:rsidP="007E6E83">
            <w:pPr>
              <w:pStyle w:val="TableParagraph"/>
              <w:numPr>
                <w:ilvl w:val="0"/>
                <w:numId w:val="688"/>
              </w:numPr>
              <w:tabs>
                <w:tab w:val="left" w:pos="290"/>
              </w:tabs>
              <w:spacing w:line="220" w:lineRule="exact"/>
              <w:ind w:left="290" w:hanging="182"/>
              <w:rPr>
                <w:sz w:val="18"/>
              </w:rPr>
            </w:pPr>
            <w:r>
              <w:rPr>
                <w:spacing w:val="-3"/>
                <w:sz w:val="18"/>
              </w:rPr>
              <w:t>每一格寫下本課課文及語詞教過</w:t>
            </w:r>
          </w:p>
        </w:tc>
        <w:tc>
          <w:tcPr>
            <w:tcW w:w="1312" w:type="dxa"/>
          </w:tcPr>
          <w:p w:rsidR="007E6E83" w:rsidRDefault="007E6E83">
            <w:pPr>
              <w:pStyle w:val="TableParagraph"/>
              <w:spacing w:line="242" w:lineRule="auto"/>
              <w:ind w:left="109" w:right="470"/>
              <w:jc w:val="both"/>
              <w:rPr>
                <w:sz w:val="18"/>
              </w:rPr>
            </w:pPr>
            <w:r>
              <w:rPr>
                <w:spacing w:val="-4"/>
                <w:sz w:val="18"/>
              </w:rPr>
              <w:t>態度評量實作評量</w:t>
            </w:r>
            <w:r>
              <w:rPr>
                <w:spacing w:val="-3"/>
                <w:sz w:val="18"/>
              </w:rPr>
              <w:t>口語評量</w:t>
            </w:r>
          </w:p>
          <w:p w:rsidR="007E6E83" w:rsidRDefault="007E6E83">
            <w:pPr>
              <w:pStyle w:val="TableParagraph"/>
              <w:ind w:left="109"/>
              <w:rPr>
                <w:sz w:val="18"/>
              </w:rPr>
            </w:pPr>
            <w:r>
              <w:rPr>
                <w:spacing w:val="-2"/>
                <w:sz w:val="18"/>
              </w:rPr>
              <w:t>漢字書寫評量</w:t>
            </w:r>
          </w:p>
        </w:tc>
        <w:tc>
          <w:tcPr>
            <w:tcW w:w="1313" w:type="dxa"/>
          </w:tcPr>
          <w:p w:rsidR="007E6E83" w:rsidRDefault="007E6E83">
            <w:pPr>
              <w:pStyle w:val="TableParagraph"/>
              <w:spacing w:line="244" w:lineRule="auto"/>
              <w:ind w:left="110" w:right="112"/>
              <w:rPr>
                <w:sz w:val="18"/>
              </w:rPr>
            </w:pPr>
            <w:r>
              <w:rPr>
                <w:spacing w:val="-2"/>
                <w:sz w:val="18"/>
              </w:rPr>
              <w:t>多元文化教育</w:t>
            </w:r>
            <w:r>
              <w:rPr>
                <w:sz w:val="18"/>
              </w:rPr>
              <w:t>多E1 了解自</w:t>
            </w:r>
            <w:r>
              <w:rPr>
                <w:spacing w:val="-2"/>
                <w:sz w:val="18"/>
              </w:rPr>
              <w:t xml:space="preserve">己的文化特 </w:t>
            </w:r>
            <w:r>
              <w:rPr>
                <w:spacing w:val="-6"/>
                <w:sz w:val="18"/>
              </w:rPr>
              <w:t>質。</w:t>
            </w:r>
          </w:p>
          <w:p w:rsidR="007E6E83" w:rsidRDefault="007E6E83">
            <w:pPr>
              <w:pStyle w:val="TableParagraph"/>
              <w:spacing w:line="242" w:lineRule="auto"/>
              <w:ind w:left="110" w:right="112"/>
              <w:rPr>
                <w:sz w:val="18"/>
              </w:rPr>
            </w:pPr>
            <w:r>
              <w:rPr>
                <w:sz w:val="18"/>
              </w:rPr>
              <w:t>多E2 建立自</w:t>
            </w:r>
            <w:r>
              <w:rPr>
                <w:spacing w:val="-2"/>
                <w:sz w:val="18"/>
              </w:rPr>
              <w:t>己的文化認同</w:t>
            </w:r>
            <w:r>
              <w:rPr>
                <w:spacing w:val="-4"/>
                <w:sz w:val="18"/>
              </w:rPr>
              <w:t>與意識。</w:t>
            </w:r>
          </w:p>
        </w:tc>
        <w:tc>
          <w:tcPr>
            <w:tcW w:w="1324" w:type="dxa"/>
          </w:tcPr>
          <w:p w:rsidR="007E6E83" w:rsidRDefault="007E6E83">
            <w:pPr>
              <w:pStyle w:val="TableParagraph"/>
              <w:spacing w:line="223" w:lineRule="exact"/>
              <w:ind w:left="110"/>
              <w:rPr>
                <w:sz w:val="18"/>
              </w:rPr>
            </w:pPr>
            <w:r>
              <w:rPr>
                <w:spacing w:val="-3"/>
                <w:sz w:val="18"/>
              </w:rPr>
              <w:t>社會領域</w:t>
            </w:r>
          </w:p>
          <w:p w:rsidR="007E6E83" w:rsidRDefault="007E6E83">
            <w:pPr>
              <w:pStyle w:val="TableParagraph"/>
              <w:spacing w:before="4" w:line="242" w:lineRule="auto"/>
              <w:ind w:left="110" w:right="119"/>
              <w:jc w:val="both"/>
              <w:rPr>
                <w:sz w:val="18"/>
              </w:rPr>
            </w:pPr>
            <w:r>
              <w:rPr>
                <w:sz w:val="18"/>
              </w:rPr>
              <w:t>Bc-Ⅲ-1</w:t>
            </w:r>
            <w:r>
              <w:rPr>
                <w:spacing w:val="-8"/>
                <w:sz w:val="18"/>
              </w:rPr>
              <w:t xml:space="preserve"> 族群</w:t>
            </w:r>
            <w:r>
              <w:rPr>
                <w:spacing w:val="-2"/>
                <w:sz w:val="18"/>
              </w:rPr>
              <w:t>或地區的文化特色，各有其產生的背景因素，因而形塑臺灣多元豐富的文化內涵。</w:t>
            </w:r>
          </w:p>
        </w:tc>
      </w:tr>
    </w:tbl>
    <w:p w:rsidR="007E6E83" w:rsidRDefault="007E6E83">
      <w:pPr>
        <w:pStyle w:val="TableParagraph"/>
        <w:spacing w:line="242" w:lineRule="auto"/>
        <w:jc w:val="both"/>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4214"/>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spacing w:line="242" w:lineRule="auto"/>
              <w:ind w:right="158"/>
              <w:rPr>
                <w:sz w:val="18"/>
              </w:rPr>
            </w:pPr>
            <w:r>
              <w:rPr>
                <w:spacing w:val="-4"/>
                <w:sz w:val="18"/>
              </w:rPr>
              <w:t>口說能</w:t>
            </w:r>
            <w:r>
              <w:rPr>
                <w:spacing w:val="-6"/>
                <w:sz w:val="18"/>
              </w:rPr>
              <w:t>力。</w:t>
            </w:r>
          </w:p>
          <w:p w:rsidR="007E6E83" w:rsidRDefault="007E6E83">
            <w:pPr>
              <w:pStyle w:val="TableParagraph"/>
              <w:rPr>
                <w:sz w:val="18"/>
              </w:rPr>
            </w:pPr>
            <w:r>
              <w:rPr>
                <w:sz w:val="18"/>
              </w:rPr>
              <w:t>2-Ⅲ-</w:t>
            </w:r>
            <w:r>
              <w:rPr>
                <w:spacing w:val="-10"/>
                <w:sz w:val="18"/>
              </w:rPr>
              <w:t>2</w:t>
            </w:r>
          </w:p>
          <w:p w:rsidR="007E6E83" w:rsidRDefault="007E6E83">
            <w:pPr>
              <w:pStyle w:val="TableParagraph"/>
              <w:spacing w:line="244" w:lineRule="auto"/>
              <w:ind w:right="158"/>
              <w:jc w:val="both"/>
              <w:rPr>
                <w:sz w:val="18"/>
              </w:rPr>
            </w:pPr>
            <w:r>
              <w:rPr>
                <w:spacing w:val="-4"/>
                <w:sz w:val="18"/>
              </w:rPr>
              <w:t>能運用閩南語進行對話、分享與討</w:t>
            </w:r>
            <w:r>
              <w:rPr>
                <w:spacing w:val="-6"/>
                <w:sz w:val="18"/>
              </w:rPr>
              <w:t>論。</w:t>
            </w:r>
          </w:p>
          <w:p w:rsidR="007E6E83" w:rsidRDefault="007E6E83">
            <w:pPr>
              <w:pStyle w:val="TableParagraph"/>
              <w:spacing w:line="226" w:lineRule="exact"/>
              <w:rPr>
                <w:sz w:val="18"/>
              </w:rPr>
            </w:pPr>
            <w:r>
              <w:rPr>
                <w:sz w:val="18"/>
              </w:rPr>
              <w:t>2-Ⅲ-</w:t>
            </w:r>
            <w:r>
              <w:rPr>
                <w:spacing w:val="-10"/>
                <w:sz w:val="18"/>
              </w:rPr>
              <w:t>3</w:t>
            </w:r>
          </w:p>
          <w:p w:rsidR="007E6E83" w:rsidRDefault="007E6E83">
            <w:pPr>
              <w:pStyle w:val="TableParagraph"/>
              <w:spacing w:line="244" w:lineRule="auto"/>
              <w:ind w:right="158"/>
              <w:jc w:val="both"/>
              <w:rPr>
                <w:sz w:val="18"/>
              </w:rPr>
            </w:pPr>
            <w:r>
              <w:rPr>
                <w:spacing w:val="-4"/>
                <w:sz w:val="18"/>
              </w:rPr>
              <w:t>能運用閩南語對生活周遭事物進行有條理的口頭</w:t>
            </w:r>
          </w:p>
          <w:p w:rsidR="007E6E83" w:rsidRDefault="007E6E83">
            <w:pPr>
              <w:pStyle w:val="TableParagraph"/>
              <w:spacing w:line="215" w:lineRule="exact"/>
              <w:rPr>
                <w:sz w:val="18"/>
              </w:rPr>
            </w:pPr>
            <w:r>
              <w:rPr>
                <w:spacing w:val="-4"/>
                <w:sz w:val="18"/>
              </w:rPr>
              <w:t>描述。</w:t>
            </w:r>
          </w:p>
        </w:tc>
        <w:tc>
          <w:tcPr>
            <w:tcW w:w="823" w:type="dxa"/>
          </w:tcPr>
          <w:p w:rsidR="007E6E83" w:rsidRDefault="007E6E83">
            <w:pPr>
              <w:pStyle w:val="TableParagraph"/>
              <w:rPr>
                <w:rFonts w:ascii="Times New Roman"/>
                <w:sz w:val="16"/>
              </w:rPr>
            </w:pP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spacing w:line="242" w:lineRule="auto"/>
              <w:ind w:left="108" w:right="205"/>
              <w:rPr>
                <w:sz w:val="18"/>
              </w:rPr>
            </w:pPr>
            <w:r>
              <w:rPr>
                <w:spacing w:val="-2"/>
                <w:sz w:val="18"/>
              </w:rPr>
              <w:t>的任一種點心或食材的語詞，如：燒冷冰、塗豆、薏仁、粉圓、礤 冰、綠豆、紅豆、花豆、芋仔、芋圓、仙草、粉粿、米篩目，老師可視學生程度予以酌減範圍。</w:t>
            </w:r>
          </w:p>
          <w:p w:rsidR="007E6E83" w:rsidRDefault="007E6E83" w:rsidP="007E6E83">
            <w:pPr>
              <w:pStyle w:val="TableParagraph"/>
              <w:numPr>
                <w:ilvl w:val="0"/>
                <w:numId w:val="687"/>
              </w:numPr>
              <w:tabs>
                <w:tab w:val="left" w:pos="290"/>
              </w:tabs>
              <w:spacing w:line="242" w:lineRule="auto"/>
              <w:ind w:right="205" w:firstLine="0"/>
              <w:rPr>
                <w:sz w:val="18"/>
              </w:rPr>
            </w:pPr>
            <w:r>
              <w:rPr>
                <w:spacing w:val="-2"/>
                <w:sz w:val="18"/>
              </w:rPr>
              <w:t>點九位學生起立用閩南語各說出任一種點心或食材的語詞。</w:t>
            </w:r>
          </w:p>
          <w:p w:rsidR="007E6E83" w:rsidRDefault="007E6E83" w:rsidP="007E6E83">
            <w:pPr>
              <w:pStyle w:val="TableParagraph"/>
              <w:numPr>
                <w:ilvl w:val="0"/>
                <w:numId w:val="687"/>
              </w:numPr>
              <w:tabs>
                <w:tab w:val="left" w:pos="290"/>
              </w:tabs>
              <w:spacing w:before="1" w:line="244" w:lineRule="auto"/>
              <w:ind w:right="205" w:firstLine="0"/>
              <w:rPr>
                <w:sz w:val="18"/>
              </w:rPr>
            </w:pPr>
            <w:r>
              <w:rPr>
                <w:spacing w:val="-2"/>
                <w:sz w:val="18"/>
              </w:rPr>
              <w:t xml:space="preserve">每說一種語詞時，全班跟著複述一次，並在自己的九宮格內圈起 </w:t>
            </w:r>
            <w:r>
              <w:rPr>
                <w:spacing w:val="-6"/>
                <w:sz w:val="18"/>
              </w:rPr>
              <w:t>來。</w:t>
            </w:r>
          </w:p>
          <w:p w:rsidR="007E6E83" w:rsidRDefault="007E6E83" w:rsidP="007E6E83">
            <w:pPr>
              <w:pStyle w:val="TableParagraph"/>
              <w:numPr>
                <w:ilvl w:val="0"/>
                <w:numId w:val="687"/>
              </w:numPr>
              <w:tabs>
                <w:tab w:val="left" w:pos="290"/>
              </w:tabs>
              <w:spacing w:line="226" w:lineRule="exact"/>
              <w:ind w:left="290" w:hanging="182"/>
              <w:rPr>
                <w:sz w:val="18"/>
              </w:rPr>
            </w:pPr>
            <w:r>
              <w:rPr>
                <w:spacing w:val="-1"/>
                <w:sz w:val="18"/>
              </w:rPr>
              <w:t>最快連成三條線者獲勝。</w:t>
            </w:r>
          </w:p>
          <w:p w:rsidR="007E6E83" w:rsidRDefault="007E6E83">
            <w:pPr>
              <w:pStyle w:val="TableParagraph"/>
              <w:spacing w:before="5" w:line="242" w:lineRule="auto"/>
              <w:ind w:left="108" w:right="202"/>
              <w:rPr>
                <w:sz w:val="18"/>
              </w:rPr>
            </w:pPr>
            <w:r>
              <w:rPr>
                <w:sz w:val="18"/>
              </w:rPr>
              <w:t>▲SDGs</w:t>
            </w:r>
            <w:r>
              <w:rPr>
                <w:spacing w:val="-3"/>
                <w:sz w:val="18"/>
              </w:rPr>
              <w:t xml:space="preserve"> 議題融入：詳見本書</w:t>
            </w:r>
            <w:r>
              <w:rPr>
                <w:sz w:val="18"/>
              </w:rPr>
              <w:t>P55、 64</w:t>
            </w:r>
            <w:r>
              <w:rPr>
                <w:spacing w:val="-9"/>
                <w:sz w:val="18"/>
              </w:rPr>
              <w:t xml:space="preserve"> 之說明。</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三、統整活動</w:t>
            </w:r>
          </w:p>
          <w:p w:rsidR="007E6E83" w:rsidRDefault="007E6E83">
            <w:pPr>
              <w:pStyle w:val="TableParagraph"/>
              <w:spacing w:before="2" w:line="244" w:lineRule="auto"/>
              <w:ind w:left="108" w:right="205"/>
              <w:rPr>
                <w:sz w:val="18"/>
              </w:rPr>
            </w:pPr>
            <w:r>
              <w:rPr>
                <w:spacing w:val="-2"/>
                <w:sz w:val="18"/>
              </w:rPr>
              <w:t>搭配教學電子書，複習本堂課程所</w:t>
            </w:r>
            <w:r>
              <w:rPr>
                <w:spacing w:val="-6"/>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3991"/>
        </w:trPr>
        <w:tc>
          <w:tcPr>
            <w:tcW w:w="860" w:type="dxa"/>
          </w:tcPr>
          <w:p w:rsidR="007E6E83" w:rsidRDefault="007E6E83">
            <w:pPr>
              <w:pStyle w:val="TableParagraph"/>
              <w:spacing w:line="244" w:lineRule="auto"/>
              <w:ind w:right="142"/>
              <w:rPr>
                <w:sz w:val="20"/>
              </w:rPr>
            </w:pPr>
            <w:r>
              <w:rPr>
                <w:spacing w:val="-4"/>
                <w:sz w:val="20"/>
              </w:rPr>
              <w:t>第十一</w:t>
            </w:r>
            <w:r>
              <w:rPr>
                <w:spacing w:val="-10"/>
                <w:sz w:val="20"/>
              </w:rPr>
              <w:t>週</w:t>
            </w:r>
          </w:p>
        </w:tc>
        <w:tc>
          <w:tcPr>
            <w:tcW w:w="1661" w:type="dxa"/>
          </w:tcPr>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spacing w:before="140"/>
              <w:rPr>
                <w:sz w:val="18"/>
              </w:rPr>
            </w:pPr>
          </w:p>
          <w:p w:rsidR="007E6E83" w:rsidRDefault="007E6E83">
            <w:pPr>
              <w:pStyle w:val="TableParagraph"/>
              <w:spacing w:line="242" w:lineRule="auto"/>
              <w:ind w:left="150" w:right="192" w:hanging="3"/>
              <w:rPr>
                <w:sz w:val="18"/>
              </w:rPr>
            </w:pPr>
            <w:r>
              <w:rPr>
                <w:spacing w:val="-10"/>
                <w:sz w:val="18"/>
              </w:rPr>
              <w:t xml:space="preserve">二、心適代 </w:t>
            </w:r>
            <w:r>
              <w:rPr>
                <w:spacing w:val="-2"/>
                <w:sz w:val="18"/>
              </w:rPr>
              <w:t>3.燒</w:t>
            </w:r>
            <w:r>
              <w:rPr>
                <w:spacing w:val="-6"/>
                <w:sz w:val="18"/>
              </w:rPr>
              <w:t>冷冰</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A2</w:t>
            </w:r>
          </w:p>
          <w:p w:rsidR="007E6E83" w:rsidRDefault="007E6E83">
            <w:pPr>
              <w:pStyle w:val="TableParagraph"/>
              <w:spacing w:before="4" w:line="242" w:lineRule="auto"/>
              <w:ind w:left="105" w:right="259"/>
              <w:rPr>
                <w:sz w:val="18"/>
              </w:rPr>
            </w:pPr>
            <w:r>
              <w:rPr>
                <w:spacing w:val="-2"/>
                <w:sz w:val="18"/>
              </w:rPr>
              <w:t>具備使用閩南語文進行</w:t>
            </w:r>
            <w:r>
              <w:rPr>
                <w:spacing w:val="-4"/>
                <w:sz w:val="18"/>
              </w:rPr>
              <w:t xml:space="preserve">思考的能 </w:t>
            </w:r>
            <w:r>
              <w:rPr>
                <w:spacing w:val="-2"/>
                <w:sz w:val="18"/>
              </w:rPr>
              <w:t>力，並用之於日常生活中，以處理相關問題。閩-E-B1</w:t>
            </w:r>
          </w:p>
          <w:p w:rsidR="007E6E83" w:rsidRDefault="007E6E83">
            <w:pPr>
              <w:pStyle w:val="TableParagraph"/>
              <w:spacing w:before="9" w:line="244" w:lineRule="auto"/>
              <w:ind w:left="105" w:right="259"/>
              <w:jc w:val="both"/>
              <w:rPr>
                <w:sz w:val="18"/>
              </w:rPr>
            </w:pPr>
            <w:r>
              <w:rPr>
                <w:spacing w:val="-2"/>
                <w:sz w:val="18"/>
              </w:rPr>
              <w:t>具備理解與使用閩南語文的基本能力，並能從事表達、溝通，以運用於家庭、學</w:t>
            </w:r>
          </w:p>
          <w:p w:rsidR="007E6E83" w:rsidRDefault="007E6E83">
            <w:pPr>
              <w:pStyle w:val="TableParagraph"/>
              <w:spacing w:line="224" w:lineRule="exact"/>
              <w:ind w:left="105"/>
              <w:rPr>
                <w:sz w:val="18"/>
              </w:rPr>
            </w:pPr>
            <w:r>
              <w:rPr>
                <w:spacing w:val="-2"/>
                <w:sz w:val="18"/>
              </w:rPr>
              <w:t>校、社區生</w:t>
            </w:r>
          </w:p>
        </w:tc>
        <w:tc>
          <w:tcPr>
            <w:tcW w:w="818" w:type="dxa"/>
          </w:tcPr>
          <w:p w:rsidR="007E6E83" w:rsidRDefault="007E6E83">
            <w:pPr>
              <w:pStyle w:val="TableParagraph"/>
              <w:spacing w:line="223" w:lineRule="exact"/>
              <w:rPr>
                <w:sz w:val="18"/>
              </w:rPr>
            </w:pPr>
            <w:r>
              <w:rPr>
                <w:sz w:val="18"/>
              </w:rPr>
              <w:t>1-Ⅲ-</w:t>
            </w:r>
            <w:r>
              <w:rPr>
                <w:spacing w:val="-10"/>
                <w:sz w:val="18"/>
              </w:rPr>
              <w:t>1</w:t>
            </w:r>
          </w:p>
          <w:p w:rsidR="007E6E83" w:rsidRDefault="007E6E83">
            <w:pPr>
              <w:pStyle w:val="TableParagraph"/>
              <w:spacing w:before="4" w:line="242" w:lineRule="auto"/>
              <w:ind w:right="157"/>
              <w:jc w:val="both"/>
              <w:rPr>
                <w:sz w:val="18"/>
              </w:rPr>
            </w:pPr>
            <w:r>
              <w:rPr>
                <w:spacing w:val="-4"/>
                <w:sz w:val="18"/>
              </w:rPr>
              <w:t xml:space="preserve">能正確聽辨並尊重閩南語方音與語詞的差異性。 </w:t>
            </w:r>
            <w:r>
              <w:rPr>
                <w:sz w:val="18"/>
              </w:rPr>
              <w:t>1-Ⅲ-</w:t>
            </w:r>
            <w:r>
              <w:rPr>
                <w:spacing w:val="-10"/>
                <w:sz w:val="18"/>
              </w:rPr>
              <w:t>2</w:t>
            </w:r>
          </w:p>
          <w:p w:rsidR="007E6E83" w:rsidRDefault="007E6E83">
            <w:pPr>
              <w:pStyle w:val="TableParagraph"/>
              <w:spacing w:before="9" w:line="244" w:lineRule="auto"/>
              <w:ind w:right="158"/>
              <w:jc w:val="both"/>
              <w:rPr>
                <w:sz w:val="18"/>
              </w:rPr>
            </w:pPr>
            <w:r>
              <w:rPr>
                <w:spacing w:val="-4"/>
                <w:sz w:val="18"/>
              </w:rPr>
              <w:t>能主動注意並理解科技、資訊及各類媒體的閩南</w:t>
            </w:r>
          </w:p>
          <w:p w:rsidR="007E6E83" w:rsidRDefault="007E6E83">
            <w:pPr>
              <w:pStyle w:val="TableParagraph"/>
              <w:spacing w:line="224" w:lineRule="exact"/>
              <w:rPr>
                <w:sz w:val="18"/>
              </w:rPr>
            </w:pPr>
            <w:r>
              <w:rPr>
                <w:spacing w:val="-5"/>
                <w:sz w:val="18"/>
              </w:rPr>
              <w:t>語訊</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4" w:line="244"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line="226" w:lineRule="exact"/>
              <w:rPr>
                <w:sz w:val="18"/>
              </w:rPr>
            </w:pPr>
            <w:r>
              <w:rPr>
                <w:position w:val="9"/>
                <w:sz w:val="9"/>
              </w:rPr>
              <w:t>◎</w:t>
            </w:r>
            <w:r>
              <w:rPr>
                <w:sz w:val="18"/>
              </w:rPr>
              <w:t>Ab-</w:t>
            </w:r>
            <w:r>
              <w:rPr>
                <w:spacing w:val="-10"/>
                <w:sz w:val="18"/>
              </w:rPr>
              <w:t>Ⅲ</w:t>
            </w:r>
          </w:p>
          <w:p w:rsidR="007E6E83" w:rsidRDefault="007E6E83">
            <w:pPr>
              <w:pStyle w:val="TableParagraph"/>
              <w:spacing w:before="5" w:line="242" w:lineRule="auto"/>
              <w:ind w:right="249"/>
              <w:rPr>
                <w:sz w:val="18"/>
              </w:rPr>
            </w:pPr>
            <w:r>
              <w:rPr>
                <w:sz w:val="18"/>
              </w:rPr>
              <w:t>-1</w:t>
            </w:r>
            <w:r>
              <w:rPr>
                <w:spacing w:val="-12"/>
                <w:sz w:val="18"/>
              </w:rPr>
              <w:t xml:space="preserve"> 語</w:t>
            </w:r>
            <w:r>
              <w:rPr>
                <w:spacing w:val="-6"/>
                <w:sz w:val="18"/>
              </w:rPr>
              <w:t>詞運用。</w:t>
            </w:r>
          </w:p>
          <w:p w:rsidR="007E6E83" w:rsidRDefault="007E6E83">
            <w:pPr>
              <w:pStyle w:val="TableParagraph"/>
              <w:spacing w:before="2"/>
              <w:rPr>
                <w:sz w:val="18"/>
              </w:rPr>
            </w:pPr>
            <w:r>
              <w:rPr>
                <w:position w:val="9"/>
                <w:sz w:val="9"/>
              </w:rPr>
              <w:t>◎</w:t>
            </w:r>
            <w:r>
              <w:rPr>
                <w:sz w:val="18"/>
              </w:rPr>
              <w:t>Bg-</w:t>
            </w:r>
            <w:r>
              <w:rPr>
                <w:spacing w:val="-10"/>
                <w:sz w:val="18"/>
              </w:rPr>
              <w:t>Ⅲ</w:t>
            </w:r>
          </w:p>
          <w:p w:rsidR="007E6E83" w:rsidRDefault="007E6E83">
            <w:pPr>
              <w:pStyle w:val="TableParagraph"/>
              <w:spacing w:before="4" w:line="242" w:lineRule="auto"/>
              <w:ind w:right="249"/>
              <w:rPr>
                <w:sz w:val="18"/>
              </w:rPr>
            </w:pPr>
            <w:r>
              <w:rPr>
                <w:sz w:val="18"/>
              </w:rPr>
              <w:t>-1</w:t>
            </w:r>
            <w:r>
              <w:rPr>
                <w:spacing w:val="-12"/>
                <w:sz w:val="18"/>
              </w:rPr>
              <w:t xml:space="preserve"> 生</w:t>
            </w:r>
            <w:r>
              <w:rPr>
                <w:spacing w:val="-6"/>
                <w:sz w:val="18"/>
              </w:rPr>
              <w:t>活應對。</w:t>
            </w:r>
          </w:p>
          <w:p w:rsidR="007E6E83" w:rsidRDefault="007E6E83">
            <w:pPr>
              <w:pStyle w:val="TableParagraph"/>
              <w:spacing w:before="5"/>
              <w:rPr>
                <w:sz w:val="18"/>
              </w:rPr>
            </w:pPr>
            <w:r>
              <w:rPr>
                <w:position w:val="9"/>
                <w:sz w:val="9"/>
              </w:rPr>
              <w:t>◎</w:t>
            </w:r>
            <w:r>
              <w:rPr>
                <w:sz w:val="18"/>
              </w:rPr>
              <w:t>Bg-</w:t>
            </w:r>
            <w:r>
              <w:rPr>
                <w:spacing w:val="-10"/>
                <w:sz w:val="18"/>
              </w:rPr>
              <w:t>Ⅲ</w:t>
            </w:r>
          </w:p>
          <w:p w:rsidR="007E6E83" w:rsidRDefault="007E6E83">
            <w:pPr>
              <w:pStyle w:val="TableParagraph"/>
              <w:spacing w:before="2" w:line="244" w:lineRule="auto"/>
              <w:ind w:right="249"/>
              <w:rPr>
                <w:sz w:val="18"/>
              </w:rPr>
            </w:pPr>
            <w:r>
              <w:rPr>
                <w:sz w:val="18"/>
              </w:rPr>
              <w:t>-2</w:t>
            </w:r>
            <w:r>
              <w:rPr>
                <w:spacing w:val="-12"/>
                <w:sz w:val="18"/>
              </w:rPr>
              <w:t xml:space="preserve"> 口</w:t>
            </w:r>
            <w:r>
              <w:rPr>
                <w:spacing w:val="-6"/>
                <w:sz w:val="18"/>
              </w:rPr>
              <w:t>語表達。</w:t>
            </w:r>
          </w:p>
        </w:tc>
        <w:tc>
          <w:tcPr>
            <w:tcW w:w="1298" w:type="dxa"/>
          </w:tcPr>
          <w:p w:rsidR="007E6E83" w:rsidRDefault="007E6E83">
            <w:pPr>
              <w:pStyle w:val="TableParagraph"/>
              <w:spacing w:line="244" w:lineRule="auto"/>
              <w:ind w:left="108" w:right="99"/>
              <w:jc w:val="both"/>
              <w:rPr>
                <w:sz w:val="18"/>
              </w:rPr>
            </w:pPr>
            <w:r>
              <w:rPr>
                <w:spacing w:val="-2"/>
                <w:sz w:val="18"/>
              </w:rPr>
              <w:t>能習得課本所列對話，並適時於生活中運</w:t>
            </w:r>
            <w:r>
              <w:rPr>
                <w:spacing w:val="-6"/>
                <w:sz w:val="18"/>
              </w:rPr>
              <w:t>用。</w:t>
            </w:r>
          </w:p>
        </w:tc>
        <w:tc>
          <w:tcPr>
            <w:tcW w:w="3026" w:type="dxa"/>
          </w:tcPr>
          <w:p w:rsidR="007E6E83" w:rsidRDefault="007E6E83">
            <w:pPr>
              <w:pStyle w:val="TableParagraph"/>
              <w:tabs>
                <w:tab w:val="left" w:pos="1548"/>
              </w:tabs>
              <w:spacing w:line="223" w:lineRule="exact"/>
              <w:ind w:left="108"/>
              <w:rPr>
                <w:sz w:val="18"/>
              </w:rPr>
            </w:pPr>
            <w:r>
              <w:rPr>
                <w:sz w:val="18"/>
              </w:rPr>
              <w:t>二、心適</w:t>
            </w:r>
            <w:r>
              <w:rPr>
                <w:spacing w:val="-10"/>
                <w:sz w:val="18"/>
              </w:rPr>
              <w:t>代</w:t>
            </w:r>
            <w:r>
              <w:rPr>
                <w:sz w:val="18"/>
              </w:rPr>
              <w:tab/>
              <w:t>3.燒冷</w:t>
            </w:r>
            <w:r>
              <w:rPr>
                <w:spacing w:val="-10"/>
                <w:sz w:val="18"/>
              </w:rPr>
              <w:t>冰</w:t>
            </w:r>
          </w:p>
          <w:p w:rsidR="007E6E83" w:rsidRDefault="007E6E83">
            <w:pPr>
              <w:pStyle w:val="TableParagraph"/>
              <w:spacing w:before="7"/>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4" w:line="242" w:lineRule="auto"/>
              <w:ind w:left="108" w:right="205"/>
              <w:jc w:val="both"/>
              <w:rPr>
                <w:sz w:val="18"/>
              </w:rPr>
            </w:pPr>
            <w:r>
              <w:rPr>
                <w:spacing w:val="-2"/>
                <w:sz w:val="18"/>
              </w:rPr>
              <w:t>老師引導學生完成學習單，複習本課語詞，並藉此進入「講看覓」教</w:t>
            </w:r>
            <w:r>
              <w:rPr>
                <w:spacing w:val="-6"/>
                <w:sz w:val="18"/>
              </w:rPr>
              <w:t>學。</w:t>
            </w:r>
          </w:p>
          <w:p w:rsidR="007E6E83" w:rsidRDefault="007E6E83">
            <w:pPr>
              <w:pStyle w:val="TableParagraph"/>
              <w:spacing w:before="7"/>
              <w:rPr>
                <w:sz w:val="18"/>
              </w:rPr>
            </w:pPr>
          </w:p>
          <w:p w:rsidR="007E6E83" w:rsidRDefault="007E6E83">
            <w:pPr>
              <w:pStyle w:val="TableParagraph"/>
              <w:ind w:left="108"/>
              <w:rPr>
                <w:sz w:val="18"/>
              </w:rPr>
            </w:pPr>
            <w:r>
              <w:rPr>
                <w:spacing w:val="-2"/>
                <w:sz w:val="18"/>
              </w:rPr>
              <w:t>二、發展活動</w:t>
            </w:r>
          </w:p>
          <w:p w:rsidR="007E6E83" w:rsidRDefault="007E6E83">
            <w:pPr>
              <w:pStyle w:val="TableParagraph"/>
              <w:spacing w:before="2"/>
              <w:ind w:left="108"/>
              <w:rPr>
                <w:sz w:val="18"/>
              </w:rPr>
            </w:pPr>
            <w:r>
              <w:rPr>
                <w:sz w:val="18"/>
              </w:rPr>
              <w:t>（五）</w:t>
            </w:r>
            <w:r>
              <w:rPr>
                <w:spacing w:val="-2"/>
                <w:sz w:val="18"/>
              </w:rPr>
              <w:t>活動五：講看覓</w:t>
            </w:r>
          </w:p>
          <w:p w:rsidR="007E6E83" w:rsidRDefault="007E6E83" w:rsidP="007E6E83">
            <w:pPr>
              <w:pStyle w:val="TableParagraph"/>
              <w:numPr>
                <w:ilvl w:val="0"/>
                <w:numId w:val="686"/>
              </w:numPr>
              <w:tabs>
                <w:tab w:val="left" w:pos="290"/>
              </w:tabs>
              <w:spacing w:before="14" w:line="244" w:lineRule="auto"/>
              <w:ind w:right="113" w:firstLine="0"/>
              <w:rPr>
                <w:sz w:val="18"/>
              </w:rPr>
            </w:pPr>
            <w:r>
              <w:rPr>
                <w:spacing w:val="-2"/>
                <w:sz w:val="18"/>
              </w:rPr>
              <w:t>播放MP3</w:t>
            </w:r>
            <w:r>
              <w:rPr>
                <w:rFonts w:ascii="MS Gothic" w:eastAsia="MS Gothic" w:hAnsi="MS Gothic"/>
                <w:spacing w:val="-2"/>
                <w:sz w:val="18"/>
              </w:rPr>
              <w:t>❼</w:t>
            </w:r>
            <w:r>
              <w:rPr>
                <w:spacing w:val="-2"/>
                <w:sz w:val="18"/>
              </w:rPr>
              <w:t>或教學電子書，讓學生聆聽「講看覓」內容。</w:t>
            </w:r>
          </w:p>
          <w:p w:rsidR="007E6E83" w:rsidRDefault="007E6E83" w:rsidP="007E6E83">
            <w:pPr>
              <w:pStyle w:val="TableParagraph"/>
              <w:numPr>
                <w:ilvl w:val="0"/>
                <w:numId w:val="686"/>
              </w:numPr>
              <w:tabs>
                <w:tab w:val="left" w:pos="290"/>
              </w:tabs>
              <w:spacing w:line="242" w:lineRule="auto"/>
              <w:ind w:right="205" w:firstLine="0"/>
              <w:jc w:val="both"/>
              <w:rPr>
                <w:sz w:val="18"/>
              </w:rPr>
            </w:pPr>
            <w:r>
              <w:rPr>
                <w:spacing w:val="-2"/>
                <w:sz w:val="18"/>
              </w:rPr>
              <w:t>老師指導學生念讀「講看覓」的對話，並進行角色扮演加強聲情變</w:t>
            </w:r>
            <w:r>
              <w:rPr>
                <w:spacing w:val="-6"/>
                <w:sz w:val="18"/>
              </w:rPr>
              <w:t>化。</w:t>
            </w:r>
          </w:p>
          <w:p w:rsidR="007E6E83" w:rsidRDefault="007E6E83">
            <w:pPr>
              <w:pStyle w:val="TableParagraph"/>
              <w:spacing w:before="7"/>
              <w:rPr>
                <w:sz w:val="18"/>
              </w:rPr>
            </w:pPr>
          </w:p>
          <w:p w:rsidR="007E6E83" w:rsidRDefault="007E6E83">
            <w:pPr>
              <w:pStyle w:val="TableParagraph"/>
              <w:ind w:left="108"/>
              <w:rPr>
                <w:sz w:val="18"/>
              </w:rPr>
            </w:pPr>
            <w:r>
              <w:rPr>
                <w:spacing w:val="-2"/>
                <w:sz w:val="18"/>
              </w:rPr>
              <w:t>三、統整活動</w:t>
            </w:r>
          </w:p>
          <w:p w:rsidR="007E6E83" w:rsidRDefault="007E6E83">
            <w:pPr>
              <w:pStyle w:val="TableParagraph"/>
              <w:spacing w:before="3" w:line="222" w:lineRule="exact"/>
              <w:ind w:left="108"/>
              <w:rPr>
                <w:sz w:val="18"/>
              </w:rPr>
            </w:pPr>
            <w:r>
              <w:rPr>
                <w:spacing w:val="-1"/>
                <w:sz w:val="18"/>
              </w:rPr>
              <w:t>搭配教學電子書，複習本堂課程所</w:t>
            </w:r>
          </w:p>
        </w:tc>
        <w:tc>
          <w:tcPr>
            <w:tcW w:w="1312" w:type="dxa"/>
          </w:tcPr>
          <w:p w:rsidR="007E6E83" w:rsidRDefault="007E6E83">
            <w:pPr>
              <w:pStyle w:val="TableParagraph"/>
              <w:spacing w:line="244" w:lineRule="auto"/>
              <w:ind w:left="109" w:right="470"/>
              <w:rPr>
                <w:sz w:val="18"/>
              </w:rPr>
            </w:pPr>
            <w:r>
              <w:rPr>
                <w:spacing w:val="-4"/>
                <w:sz w:val="18"/>
              </w:rPr>
              <w:t>實作評量</w:t>
            </w:r>
            <w:r>
              <w:rPr>
                <w:spacing w:val="-3"/>
                <w:sz w:val="18"/>
              </w:rPr>
              <w:t>口語評量</w:t>
            </w:r>
          </w:p>
        </w:tc>
        <w:tc>
          <w:tcPr>
            <w:tcW w:w="1313" w:type="dxa"/>
          </w:tcPr>
          <w:p w:rsidR="007E6E83" w:rsidRDefault="007E6E83">
            <w:pPr>
              <w:pStyle w:val="TableParagraph"/>
              <w:spacing w:line="244" w:lineRule="auto"/>
              <w:ind w:left="110" w:right="112"/>
              <w:rPr>
                <w:sz w:val="18"/>
              </w:rPr>
            </w:pPr>
            <w:r>
              <w:rPr>
                <w:spacing w:val="-2"/>
                <w:sz w:val="18"/>
              </w:rPr>
              <w:t>多元文化教育</w:t>
            </w:r>
            <w:r>
              <w:rPr>
                <w:sz w:val="18"/>
              </w:rPr>
              <w:t>多E1 了解自</w:t>
            </w:r>
            <w:r>
              <w:rPr>
                <w:spacing w:val="-2"/>
                <w:sz w:val="18"/>
              </w:rPr>
              <w:t xml:space="preserve">己的文化特 </w:t>
            </w:r>
            <w:r>
              <w:rPr>
                <w:spacing w:val="-6"/>
                <w:sz w:val="18"/>
              </w:rPr>
              <w:t>質。</w:t>
            </w:r>
          </w:p>
          <w:p w:rsidR="007E6E83" w:rsidRDefault="007E6E83">
            <w:pPr>
              <w:pStyle w:val="TableParagraph"/>
              <w:spacing w:line="242" w:lineRule="auto"/>
              <w:ind w:left="110" w:right="112"/>
              <w:rPr>
                <w:sz w:val="18"/>
              </w:rPr>
            </w:pPr>
            <w:r>
              <w:rPr>
                <w:sz w:val="18"/>
              </w:rPr>
              <w:t>多E2 建立自</w:t>
            </w:r>
            <w:r>
              <w:rPr>
                <w:spacing w:val="-2"/>
                <w:sz w:val="18"/>
              </w:rPr>
              <w:t>己的文化認同</w:t>
            </w:r>
            <w:r>
              <w:rPr>
                <w:spacing w:val="-4"/>
                <w:sz w:val="18"/>
              </w:rPr>
              <w:t>與意識。</w:t>
            </w:r>
          </w:p>
        </w:tc>
        <w:tc>
          <w:tcPr>
            <w:tcW w:w="1324" w:type="dxa"/>
          </w:tcPr>
          <w:p w:rsidR="007E6E83" w:rsidRDefault="007E6E83">
            <w:pPr>
              <w:pStyle w:val="TableParagraph"/>
              <w:spacing w:line="223" w:lineRule="exact"/>
              <w:ind w:left="110"/>
              <w:rPr>
                <w:sz w:val="18"/>
              </w:rPr>
            </w:pPr>
            <w:r>
              <w:rPr>
                <w:spacing w:val="-3"/>
                <w:sz w:val="18"/>
              </w:rPr>
              <w:t>社會領域</w:t>
            </w:r>
          </w:p>
          <w:p w:rsidR="007E6E83" w:rsidRDefault="007E6E83">
            <w:pPr>
              <w:pStyle w:val="TableParagraph"/>
              <w:spacing w:before="4" w:line="242" w:lineRule="auto"/>
              <w:ind w:left="110" w:right="119"/>
              <w:jc w:val="both"/>
              <w:rPr>
                <w:sz w:val="18"/>
              </w:rPr>
            </w:pPr>
            <w:r>
              <w:rPr>
                <w:sz w:val="18"/>
              </w:rPr>
              <w:t>Bc-Ⅲ-1</w:t>
            </w:r>
            <w:r>
              <w:rPr>
                <w:spacing w:val="-8"/>
                <w:sz w:val="18"/>
              </w:rPr>
              <w:t xml:space="preserve"> 族群</w:t>
            </w:r>
            <w:r>
              <w:rPr>
                <w:spacing w:val="-2"/>
                <w:sz w:val="18"/>
              </w:rPr>
              <w:t>或地區的文化特色，各有其產生的背景因素，因而形塑臺灣多元豐富的文化內涵。</w:t>
            </w:r>
          </w:p>
        </w:tc>
      </w:tr>
    </w:tbl>
    <w:p w:rsidR="007E6E83" w:rsidRDefault="007E6E83">
      <w:pPr>
        <w:pStyle w:val="TableParagraph"/>
        <w:spacing w:line="242" w:lineRule="auto"/>
        <w:jc w:val="both"/>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5854"/>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spacing w:line="223" w:lineRule="exact"/>
              <w:ind w:left="105"/>
              <w:rPr>
                <w:sz w:val="18"/>
              </w:rPr>
            </w:pPr>
            <w:r>
              <w:rPr>
                <w:spacing w:val="-3"/>
                <w:sz w:val="18"/>
              </w:rPr>
              <w:t>活之中。</w:t>
            </w:r>
          </w:p>
        </w:tc>
        <w:tc>
          <w:tcPr>
            <w:tcW w:w="818" w:type="dxa"/>
          </w:tcPr>
          <w:p w:rsidR="007E6E83" w:rsidRDefault="007E6E83">
            <w:pPr>
              <w:pStyle w:val="TableParagraph"/>
              <w:spacing w:line="223" w:lineRule="exact"/>
              <w:rPr>
                <w:sz w:val="18"/>
              </w:rPr>
            </w:pPr>
            <w:r>
              <w:rPr>
                <w:spacing w:val="-5"/>
                <w:sz w:val="18"/>
              </w:rPr>
              <w:t>息。</w:t>
            </w:r>
          </w:p>
          <w:p w:rsidR="007E6E83" w:rsidRDefault="007E6E83">
            <w:pPr>
              <w:pStyle w:val="TableParagraph"/>
              <w:spacing w:before="2"/>
              <w:rPr>
                <w:sz w:val="18"/>
              </w:rPr>
            </w:pPr>
            <w:r>
              <w:rPr>
                <w:sz w:val="18"/>
              </w:rPr>
              <w:t>2-Ⅲ-</w:t>
            </w:r>
            <w:r>
              <w:rPr>
                <w:spacing w:val="-10"/>
                <w:sz w:val="18"/>
              </w:rPr>
              <w:t>1</w:t>
            </w:r>
          </w:p>
          <w:p w:rsidR="007E6E83" w:rsidRDefault="007E6E83">
            <w:pPr>
              <w:pStyle w:val="TableParagraph"/>
              <w:spacing w:before="4" w:line="242" w:lineRule="auto"/>
              <w:ind w:right="158"/>
              <w:jc w:val="both"/>
              <w:rPr>
                <w:sz w:val="18"/>
              </w:rPr>
            </w:pPr>
            <w:r>
              <w:rPr>
                <w:spacing w:val="-4"/>
                <w:sz w:val="18"/>
              </w:rPr>
              <w:t>能妥善運用科技媒材增進閩南語的口說能</w:t>
            </w:r>
            <w:r>
              <w:rPr>
                <w:spacing w:val="-6"/>
                <w:sz w:val="18"/>
              </w:rPr>
              <w:t>力。</w:t>
            </w:r>
          </w:p>
          <w:p w:rsidR="007E6E83" w:rsidRDefault="007E6E83">
            <w:pPr>
              <w:pStyle w:val="TableParagraph"/>
              <w:spacing w:before="10"/>
              <w:rPr>
                <w:sz w:val="18"/>
              </w:rPr>
            </w:pPr>
            <w:r>
              <w:rPr>
                <w:sz w:val="18"/>
              </w:rPr>
              <w:t>2-Ⅲ-</w:t>
            </w:r>
            <w:r>
              <w:rPr>
                <w:spacing w:val="-10"/>
                <w:sz w:val="18"/>
              </w:rPr>
              <w:t>2</w:t>
            </w:r>
          </w:p>
          <w:p w:rsidR="007E6E83" w:rsidRDefault="007E6E83">
            <w:pPr>
              <w:pStyle w:val="TableParagraph"/>
              <w:spacing w:before="2" w:line="244" w:lineRule="auto"/>
              <w:ind w:right="158"/>
              <w:jc w:val="both"/>
              <w:rPr>
                <w:sz w:val="18"/>
              </w:rPr>
            </w:pPr>
            <w:r>
              <w:rPr>
                <w:spacing w:val="-4"/>
                <w:sz w:val="18"/>
              </w:rPr>
              <w:t>能運用閩南語進行對話、分享與討</w:t>
            </w:r>
            <w:r>
              <w:rPr>
                <w:spacing w:val="-6"/>
                <w:sz w:val="18"/>
              </w:rPr>
              <w:t>論。</w:t>
            </w:r>
          </w:p>
          <w:p w:rsidR="007E6E83" w:rsidRDefault="007E6E83">
            <w:pPr>
              <w:pStyle w:val="TableParagraph"/>
              <w:spacing w:line="226" w:lineRule="exact"/>
              <w:rPr>
                <w:sz w:val="18"/>
              </w:rPr>
            </w:pPr>
            <w:r>
              <w:rPr>
                <w:sz w:val="18"/>
              </w:rPr>
              <w:t>2-Ⅲ-</w:t>
            </w:r>
            <w:r>
              <w:rPr>
                <w:spacing w:val="-10"/>
                <w:sz w:val="18"/>
              </w:rPr>
              <w:t>3</w:t>
            </w:r>
          </w:p>
          <w:p w:rsidR="007E6E83" w:rsidRDefault="007E6E83">
            <w:pPr>
              <w:pStyle w:val="TableParagraph"/>
              <w:spacing w:before="2" w:line="244" w:lineRule="auto"/>
              <w:ind w:right="158"/>
              <w:jc w:val="both"/>
              <w:rPr>
                <w:sz w:val="18"/>
              </w:rPr>
            </w:pPr>
            <w:r>
              <w:rPr>
                <w:spacing w:val="-4"/>
                <w:sz w:val="18"/>
              </w:rPr>
              <w:t>能運用閩南語對生活周遭事物進行有條理的口頭</w:t>
            </w:r>
          </w:p>
          <w:p w:rsidR="007E6E83" w:rsidRDefault="007E6E83">
            <w:pPr>
              <w:pStyle w:val="TableParagraph"/>
              <w:spacing w:line="215" w:lineRule="exact"/>
              <w:rPr>
                <w:sz w:val="18"/>
              </w:rPr>
            </w:pPr>
            <w:r>
              <w:rPr>
                <w:spacing w:val="-4"/>
                <w:sz w:val="18"/>
              </w:rPr>
              <w:t>描述。</w:t>
            </w:r>
          </w:p>
        </w:tc>
        <w:tc>
          <w:tcPr>
            <w:tcW w:w="823" w:type="dxa"/>
          </w:tcPr>
          <w:p w:rsidR="007E6E83" w:rsidRDefault="007E6E83">
            <w:pPr>
              <w:pStyle w:val="TableParagraph"/>
              <w:rPr>
                <w:rFonts w:ascii="Times New Roman"/>
                <w:sz w:val="16"/>
              </w:rPr>
            </w:pP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spacing w:line="223" w:lineRule="exact"/>
              <w:ind w:left="108"/>
              <w:rPr>
                <w:sz w:val="18"/>
              </w:rPr>
            </w:pPr>
            <w:r>
              <w:rPr>
                <w:spacing w:val="-5"/>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2342"/>
        </w:trPr>
        <w:tc>
          <w:tcPr>
            <w:tcW w:w="860" w:type="dxa"/>
          </w:tcPr>
          <w:p w:rsidR="007E6E83" w:rsidRDefault="007E6E83">
            <w:pPr>
              <w:pStyle w:val="TableParagraph"/>
              <w:spacing w:line="244" w:lineRule="auto"/>
              <w:ind w:right="142"/>
              <w:rPr>
                <w:sz w:val="20"/>
              </w:rPr>
            </w:pPr>
            <w:r>
              <w:rPr>
                <w:spacing w:val="-4"/>
                <w:sz w:val="20"/>
              </w:rPr>
              <w:t>第十二</w:t>
            </w:r>
            <w:r>
              <w:rPr>
                <w:spacing w:val="-10"/>
                <w:sz w:val="20"/>
              </w:rPr>
              <w:t>週</w:t>
            </w:r>
          </w:p>
        </w:tc>
        <w:tc>
          <w:tcPr>
            <w:tcW w:w="1661" w:type="dxa"/>
          </w:tcPr>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spacing w:before="6"/>
              <w:rPr>
                <w:sz w:val="18"/>
              </w:rPr>
            </w:pPr>
          </w:p>
          <w:p w:rsidR="007E6E83" w:rsidRDefault="007E6E83">
            <w:pPr>
              <w:pStyle w:val="TableParagraph"/>
              <w:spacing w:line="244" w:lineRule="auto"/>
              <w:ind w:left="150" w:right="192" w:hanging="3"/>
              <w:rPr>
                <w:sz w:val="18"/>
              </w:rPr>
            </w:pPr>
            <w:r>
              <w:rPr>
                <w:spacing w:val="-10"/>
                <w:sz w:val="18"/>
              </w:rPr>
              <w:t xml:space="preserve">二、心適代 </w:t>
            </w:r>
            <w:r>
              <w:rPr>
                <w:spacing w:val="-2"/>
                <w:sz w:val="18"/>
              </w:rPr>
              <w:t>3.燒</w:t>
            </w:r>
            <w:r>
              <w:rPr>
                <w:spacing w:val="-6"/>
                <w:sz w:val="18"/>
              </w:rPr>
              <w:t>冷冰</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A2</w:t>
            </w:r>
          </w:p>
          <w:p w:rsidR="007E6E83" w:rsidRDefault="007E6E83">
            <w:pPr>
              <w:pStyle w:val="TableParagraph"/>
              <w:spacing w:before="2" w:line="244" w:lineRule="auto"/>
              <w:ind w:left="105" w:right="259"/>
              <w:rPr>
                <w:sz w:val="18"/>
              </w:rPr>
            </w:pPr>
            <w:r>
              <w:rPr>
                <w:spacing w:val="-2"/>
                <w:sz w:val="18"/>
              </w:rPr>
              <w:t>具備使用閩南語文進行</w:t>
            </w:r>
            <w:r>
              <w:rPr>
                <w:spacing w:val="-4"/>
                <w:sz w:val="18"/>
              </w:rPr>
              <w:t xml:space="preserve">思考的能 </w:t>
            </w:r>
            <w:r>
              <w:rPr>
                <w:spacing w:val="-2"/>
                <w:sz w:val="18"/>
              </w:rPr>
              <w:t>力，並用之於日常生活中，以處理相關問題。閩-E-B1</w:t>
            </w:r>
          </w:p>
          <w:p w:rsidR="007E6E83" w:rsidRDefault="007E6E83">
            <w:pPr>
              <w:pStyle w:val="TableParagraph"/>
              <w:spacing w:line="215" w:lineRule="exact"/>
              <w:ind w:left="105"/>
              <w:rPr>
                <w:sz w:val="18"/>
              </w:rPr>
            </w:pPr>
            <w:r>
              <w:rPr>
                <w:spacing w:val="-2"/>
                <w:sz w:val="18"/>
              </w:rPr>
              <w:t>具備理解與</w:t>
            </w:r>
          </w:p>
        </w:tc>
        <w:tc>
          <w:tcPr>
            <w:tcW w:w="818" w:type="dxa"/>
          </w:tcPr>
          <w:p w:rsidR="007E6E83" w:rsidRDefault="007E6E83">
            <w:pPr>
              <w:pStyle w:val="TableParagraph"/>
              <w:spacing w:line="223" w:lineRule="exact"/>
              <w:rPr>
                <w:sz w:val="18"/>
              </w:rPr>
            </w:pPr>
            <w:r>
              <w:rPr>
                <w:sz w:val="18"/>
              </w:rPr>
              <w:t>1-Ⅲ-</w:t>
            </w:r>
            <w:r>
              <w:rPr>
                <w:spacing w:val="-10"/>
                <w:sz w:val="18"/>
              </w:rPr>
              <w:t>1</w:t>
            </w:r>
          </w:p>
          <w:p w:rsidR="007E6E83" w:rsidRDefault="007E6E83">
            <w:pPr>
              <w:pStyle w:val="TableParagraph"/>
              <w:spacing w:before="2" w:line="244" w:lineRule="auto"/>
              <w:ind w:right="157"/>
              <w:jc w:val="both"/>
              <w:rPr>
                <w:sz w:val="18"/>
              </w:rPr>
            </w:pPr>
            <w:r>
              <w:rPr>
                <w:spacing w:val="-4"/>
                <w:sz w:val="18"/>
              </w:rPr>
              <w:t xml:space="preserve">能正確聽辨並尊重閩南語方音與語詞的差異性。 </w:t>
            </w:r>
            <w:r>
              <w:rPr>
                <w:sz w:val="18"/>
              </w:rPr>
              <w:t>1-Ⅲ-</w:t>
            </w:r>
            <w:r>
              <w:rPr>
                <w:spacing w:val="-10"/>
                <w:sz w:val="18"/>
              </w:rPr>
              <w:t>2</w:t>
            </w:r>
          </w:p>
          <w:p w:rsidR="007E6E83" w:rsidRDefault="007E6E83">
            <w:pPr>
              <w:pStyle w:val="TableParagraph"/>
              <w:spacing w:line="215" w:lineRule="exact"/>
              <w:rPr>
                <w:sz w:val="18"/>
              </w:rPr>
            </w:pPr>
            <w:r>
              <w:rPr>
                <w:spacing w:val="-4"/>
                <w:sz w:val="18"/>
              </w:rPr>
              <w:t>能主動</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2" w:line="244"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line="228" w:lineRule="exact"/>
              <w:rPr>
                <w:sz w:val="18"/>
              </w:rPr>
            </w:pPr>
            <w:r>
              <w:rPr>
                <w:position w:val="9"/>
                <w:sz w:val="9"/>
              </w:rPr>
              <w:t>◎</w:t>
            </w:r>
            <w:r>
              <w:rPr>
                <w:sz w:val="18"/>
              </w:rPr>
              <w:t>Aa-</w:t>
            </w:r>
            <w:r>
              <w:rPr>
                <w:spacing w:val="-10"/>
                <w:sz w:val="18"/>
              </w:rPr>
              <w:t>Ⅲ</w:t>
            </w:r>
          </w:p>
          <w:p w:rsidR="007E6E83" w:rsidRDefault="007E6E83">
            <w:pPr>
              <w:pStyle w:val="TableParagraph"/>
              <w:spacing w:before="4" w:line="244"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line="226" w:lineRule="exact"/>
              <w:rPr>
                <w:sz w:val="18"/>
              </w:rPr>
            </w:pPr>
            <w:r>
              <w:rPr>
                <w:position w:val="9"/>
                <w:sz w:val="9"/>
              </w:rPr>
              <w:t>◎</w:t>
            </w:r>
            <w:r>
              <w:rPr>
                <w:sz w:val="18"/>
              </w:rPr>
              <w:t>Ab-</w:t>
            </w:r>
            <w:r>
              <w:rPr>
                <w:spacing w:val="-10"/>
                <w:sz w:val="18"/>
              </w:rPr>
              <w:t>Ⅲ</w:t>
            </w:r>
          </w:p>
          <w:p w:rsidR="007E6E83" w:rsidRDefault="007E6E83">
            <w:pPr>
              <w:pStyle w:val="TableParagraph"/>
              <w:spacing w:before="5" w:line="222" w:lineRule="exact"/>
              <w:rPr>
                <w:sz w:val="18"/>
              </w:rPr>
            </w:pPr>
            <w:r>
              <w:rPr>
                <w:sz w:val="18"/>
              </w:rPr>
              <w:t>-1</w:t>
            </w:r>
            <w:r>
              <w:rPr>
                <w:spacing w:val="-4"/>
                <w:sz w:val="18"/>
              </w:rPr>
              <w:t xml:space="preserve"> 語</w:t>
            </w:r>
          </w:p>
        </w:tc>
        <w:tc>
          <w:tcPr>
            <w:tcW w:w="1298" w:type="dxa"/>
          </w:tcPr>
          <w:p w:rsidR="007E6E83" w:rsidRDefault="007E6E83" w:rsidP="007E6E83">
            <w:pPr>
              <w:pStyle w:val="TableParagraph"/>
              <w:numPr>
                <w:ilvl w:val="0"/>
                <w:numId w:val="685"/>
              </w:numPr>
              <w:tabs>
                <w:tab w:val="left" w:pos="290"/>
              </w:tabs>
              <w:spacing w:line="244" w:lineRule="auto"/>
              <w:ind w:right="95" w:firstLine="0"/>
              <w:jc w:val="both"/>
              <w:rPr>
                <w:sz w:val="18"/>
              </w:rPr>
            </w:pPr>
            <w:r>
              <w:rPr>
                <w:spacing w:val="-2"/>
                <w:sz w:val="18"/>
              </w:rPr>
              <w:t>能說出課本所列點心的語詞，並於生活</w:t>
            </w:r>
            <w:r>
              <w:rPr>
                <w:spacing w:val="-4"/>
                <w:sz w:val="18"/>
              </w:rPr>
              <w:t>中運用。</w:t>
            </w:r>
          </w:p>
          <w:p w:rsidR="007E6E83" w:rsidRDefault="007E6E83" w:rsidP="007E6E83">
            <w:pPr>
              <w:pStyle w:val="TableParagraph"/>
              <w:numPr>
                <w:ilvl w:val="0"/>
                <w:numId w:val="685"/>
              </w:numPr>
              <w:tabs>
                <w:tab w:val="left" w:pos="290"/>
              </w:tabs>
              <w:spacing w:line="244" w:lineRule="auto"/>
              <w:ind w:right="95" w:firstLine="0"/>
              <w:jc w:val="both"/>
              <w:rPr>
                <w:sz w:val="18"/>
              </w:rPr>
            </w:pPr>
            <w:r>
              <w:rPr>
                <w:spacing w:val="-2"/>
                <w:sz w:val="18"/>
              </w:rPr>
              <w:t>能學會雙脣</w:t>
            </w:r>
            <w:r>
              <w:rPr>
                <w:spacing w:val="-4"/>
                <w:sz w:val="18"/>
              </w:rPr>
              <w:t>入聲韻尾/ -</w:t>
            </w:r>
            <w:r>
              <w:rPr>
                <w:sz w:val="18"/>
              </w:rPr>
              <w:t>p</w:t>
            </w:r>
          </w:p>
          <w:p w:rsidR="007E6E83" w:rsidRDefault="007E6E83">
            <w:pPr>
              <w:pStyle w:val="TableParagraph"/>
              <w:spacing w:line="244" w:lineRule="auto"/>
              <w:ind w:left="108" w:right="99"/>
              <w:rPr>
                <w:sz w:val="18"/>
              </w:rPr>
            </w:pPr>
            <w:r>
              <w:rPr>
                <w:spacing w:val="-2"/>
                <w:sz w:val="18"/>
              </w:rPr>
              <w:t>/的入聲韻</w:t>
            </w:r>
            <w:r>
              <w:rPr>
                <w:spacing w:val="80"/>
                <w:sz w:val="18"/>
              </w:rPr>
              <w:t xml:space="preserve"> </w:t>
            </w:r>
            <w:r>
              <w:rPr>
                <w:spacing w:val="-2"/>
                <w:sz w:val="18"/>
              </w:rPr>
              <w:t>母，並完成其後的標音符號</w:t>
            </w:r>
          </w:p>
          <w:p w:rsidR="007E6E83" w:rsidRDefault="007E6E83">
            <w:pPr>
              <w:pStyle w:val="TableParagraph"/>
              <w:spacing w:line="220" w:lineRule="exact"/>
              <w:ind w:left="108"/>
              <w:rPr>
                <w:sz w:val="18"/>
              </w:rPr>
            </w:pPr>
            <w:r>
              <w:rPr>
                <w:spacing w:val="-4"/>
                <w:sz w:val="18"/>
              </w:rPr>
              <w:t>學習。</w:t>
            </w:r>
          </w:p>
        </w:tc>
        <w:tc>
          <w:tcPr>
            <w:tcW w:w="3026" w:type="dxa"/>
          </w:tcPr>
          <w:p w:rsidR="007E6E83" w:rsidRDefault="007E6E83">
            <w:pPr>
              <w:pStyle w:val="TableParagraph"/>
              <w:tabs>
                <w:tab w:val="left" w:pos="1548"/>
              </w:tabs>
              <w:spacing w:line="223" w:lineRule="exact"/>
              <w:ind w:left="108"/>
              <w:rPr>
                <w:sz w:val="18"/>
              </w:rPr>
            </w:pPr>
            <w:r>
              <w:rPr>
                <w:sz w:val="18"/>
              </w:rPr>
              <w:t>二、心適</w:t>
            </w:r>
            <w:r>
              <w:rPr>
                <w:spacing w:val="-10"/>
                <w:sz w:val="18"/>
              </w:rPr>
              <w:t>代</w:t>
            </w:r>
            <w:r>
              <w:rPr>
                <w:sz w:val="18"/>
              </w:rPr>
              <w:tab/>
              <w:t>3.燒冷</w:t>
            </w:r>
            <w:r>
              <w:rPr>
                <w:spacing w:val="-10"/>
                <w:sz w:val="18"/>
              </w:rPr>
              <w:t>冰</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5" w:line="242" w:lineRule="auto"/>
              <w:ind w:left="108" w:right="205"/>
              <w:rPr>
                <w:sz w:val="18"/>
              </w:rPr>
            </w:pPr>
            <w:r>
              <w:rPr>
                <w:spacing w:val="-2"/>
                <w:sz w:val="18"/>
              </w:rPr>
              <w:t>老師以本課語詞為範圍，請學生拿</w:t>
            </w:r>
            <w:r>
              <w:rPr>
                <w:spacing w:val="-1"/>
                <w:sz w:val="18"/>
              </w:rPr>
              <w:t>出紙筆，隨意念出語詞讓學生聽寫</w:t>
            </w:r>
          </w:p>
          <w:p w:rsidR="007E6E83" w:rsidRDefault="007E6E83">
            <w:pPr>
              <w:pStyle w:val="TableParagraph"/>
              <w:spacing w:before="2" w:line="242" w:lineRule="auto"/>
              <w:ind w:left="108" w:right="205"/>
              <w:rPr>
                <w:sz w:val="18"/>
              </w:rPr>
            </w:pPr>
            <w:r>
              <w:rPr>
                <w:spacing w:val="-2"/>
                <w:sz w:val="18"/>
              </w:rPr>
              <w:t>；或隨機抽選學生上臺書寫漢字，以達複習之效。</w:t>
            </w:r>
          </w:p>
          <w:p w:rsidR="007E6E83" w:rsidRDefault="007E6E83">
            <w:pPr>
              <w:pStyle w:val="TableParagraph"/>
              <w:spacing w:before="5"/>
              <w:rPr>
                <w:sz w:val="18"/>
              </w:rPr>
            </w:pPr>
          </w:p>
          <w:p w:rsidR="007E6E83" w:rsidRDefault="007E6E83">
            <w:pPr>
              <w:pStyle w:val="TableParagraph"/>
              <w:ind w:left="108"/>
              <w:rPr>
                <w:sz w:val="18"/>
              </w:rPr>
            </w:pPr>
            <w:r>
              <w:rPr>
                <w:spacing w:val="-2"/>
                <w:sz w:val="18"/>
              </w:rPr>
              <w:t>二、發展活動</w:t>
            </w:r>
          </w:p>
          <w:p w:rsidR="007E6E83" w:rsidRDefault="007E6E83">
            <w:pPr>
              <w:pStyle w:val="TableParagraph"/>
              <w:spacing w:before="5" w:line="222" w:lineRule="exact"/>
              <w:ind w:left="108"/>
              <w:rPr>
                <w:sz w:val="18"/>
              </w:rPr>
            </w:pPr>
            <w:r>
              <w:rPr>
                <w:spacing w:val="-1"/>
                <w:sz w:val="18"/>
              </w:rPr>
              <w:t>(六)活動六：聽看覓</w:t>
            </w:r>
          </w:p>
        </w:tc>
        <w:tc>
          <w:tcPr>
            <w:tcW w:w="1312" w:type="dxa"/>
          </w:tcPr>
          <w:p w:rsidR="007E6E83" w:rsidRDefault="007E6E83">
            <w:pPr>
              <w:pStyle w:val="TableParagraph"/>
              <w:spacing w:line="242" w:lineRule="auto"/>
              <w:ind w:left="109" w:right="110"/>
              <w:rPr>
                <w:sz w:val="18"/>
              </w:rPr>
            </w:pPr>
            <w:r>
              <w:rPr>
                <w:spacing w:val="-2"/>
                <w:sz w:val="18"/>
              </w:rPr>
              <w:t>漢字書寫評量</w:t>
            </w:r>
            <w:r>
              <w:rPr>
                <w:spacing w:val="-4"/>
                <w:sz w:val="18"/>
              </w:rPr>
              <w:t>口語評量</w:t>
            </w:r>
          </w:p>
          <w:p w:rsidR="007E6E83" w:rsidRDefault="007E6E83">
            <w:pPr>
              <w:pStyle w:val="TableParagraph"/>
              <w:spacing w:line="244" w:lineRule="auto"/>
              <w:ind w:left="109" w:right="470"/>
              <w:rPr>
                <w:sz w:val="18"/>
              </w:rPr>
            </w:pPr>
            <w:r>
              <w:rPr>
                <w:spacing w:val="-4"/>
                <w:sz w:val="18"/>
              </w:rPr>
              <w:t>聆聽評量</w:t>
            </w:r>
            <w:r>
              <w:rPr>
                <w:spacing w:val="-3"/>
                <w:sz w:val="18"/>
              </w:rPr>
              <w:t>實作評量</w:t>
            </w:r>
          </w:p>
        </w:tc>
        <w:tc>
          <w:tcPr>
            <w:tcW w:w="1313" w:type="dxa"/>
          </w:tcPr>
          <w:p w:rsidR="007E6E83" w:rsidRDefault="007E6E83">
            <w:pPr>
              <w:pStyle w:val="TableParagraph"/>
              <w:spacing w:line="244" w:lineRule="auto"/>
              <w:ind w:left="110" w:right="112"/>
              <w:rPr>
                <w:sz w:val="18"/>
              </w:rPr>
            </w:pPr>
            <w:r>
              <w:rPr>
                <w:spacing w:val="-2"/>
                <w:sz w:val="18"/>
              </w:rPr>
              <w:t>多元文化教育</w:t>
            </w:r>
            <w:r>
              <w:rPr>
                <w:sz w:val="18"/>
              </w:rPr>
              <w:t>多E1 了解自</w:t>
            </w:r>
            <w:r>
              <w:rPr>
                <w:spacing w:val="-2"/>
                <w:sz w:val="18"/>
              </w:rPr>
              <w:t xml:space="preserve">己的文化特 </w:t>
            </w:r>
            <w:r>
              <w:rPr>
                <w:spacing w:val="-6"/>
                <w:sz w:val="18"/>
              </w:rPr>
              <w:t>質。</w:t>
            </w:r>
          </w:p>
          <w:p w:rsidR="007E6E83" w:rsidRDefault="007E6E83">
            <w:pPr>
              <w:pStyle w:val="TableParagraph"/>
              <w:spacing w:line="242" w:lineRule="auto"/>
              <w:ind w:left="110" w:right="112"/>
              <w:rPr>
                <w:sz w:val="18"/>
              </w:rPr>
            </w:pPr>
            <w:r>
              <w:rPr>
                <w:sz w:val="18"/>
              </w:rPr>
              <w:t>多E2 建立自</w:t>
            </w:r>
            <w:r>
              <w:rPr>
                <w:spacing w:val="-2"/>
                <w:sz w:val="18"/>
              </w:rPr>
              <w:t>己的文化認同</w:t>
            </w:r>
            <w:r>
              <w:rPr>
                <w:spacing w:val="-4"/>
                <w:sz w:val="18"/>
              </w:rPr>
              <w:t>與意識。</w:t>
            </w:r>
          </w:p>
        </w:tc>
        <w:tc>
          <w:tcPr>
            <w:tcW w:w="1324" w:type="dxa"/>
          </w:tcPr>
          <w:p w:rsidR="007E6E83" w:rsidRDefault="007E6E83">
            <w:pPr>
              <w:pStyle w:val="TableParagraph"/>
              <w:spacing w:line="223" w:lineRule="exact"/>
              <w:ind w:left="110"/>
              <w:rPr>
                <w:sz w:val="18"/>
              </w:rPr>
            </w:pPr>
            <w:r>
              <w:rPr>
                <w:spacing w:val="-3"/>
                <w:sz w:val="18"/>
              </w:rPr>
              <w:t>社會領域</w:t>
            </w:r>
          </w:p>
          <w:p w:rsidR="007E6E83" w:rsidRDefault="007E6E83">
            <w:pPr>
              <w:pStyle w:val="TableParagraph"/>
              <w:spacing w:before="2" w:line="244" w:lineRule="auto"/>
              <w:ind w:left="110" w:right="119"/>
              <w:jc w:val="both"/>
              <w:rPr>
                <w:sz w:val="18"/>
              </w:rPr>
            </w:pPr>
            <w:r>
              <w:rPr>
                <w:sz w:val="18"/>
              </w:rPr>
              <w:t>Bc-Ⅲ-1</w:t>
            </w:r>
            <w:r>
              <w:rPr>
                <w:spacing w:val="-8"/>
                <w:sz w:val="18"/>
              </w:rPr>
              <w:t xml:space="preserve"> 族群</w:t>
            </w:r>
            <w:r>
              <w:rPr>
                <w:spacing w:val="-2"/>
                <w:sz w:val="18"/>
              </w:rPr>
              <w:t>或地區的文化特色，各有其產生的背景因素，因而形塑臺灣多元豐富的文化內涵。</w:t>
            </w:r>
          </w:p>
        </w:tc>
      </w:tr>
    </w:tbl>
    <w:p w:rsidR="007E6E83" w:rsidRDefault="007E6E83">
      <w:pPr>
        <w:pStyle w:val="TableParagraph"/>
        <w:spacing w:line="244" w:lineRule="auto"/>
        <w:jc w:val="both"/>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8197"/>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spacing w:line="244" w:lineRule="auto"/>
              <w:ind w:left="105" w:right="259"/>
              <w:jc w:val="both"/>
              <w:rPr>
                <w:sz w:val="18"/>
              </w:rPr>
            </w:pPr>
            <w:r>
              <w:rPr>
                <w:spacing w:val="-2"/>
                <w:sz w:val="18"/>
              </w:rPr>
              <w:t>使用閩南語文的基本能力，並能從事表達、溝通，以運用於家庭、學校、社區生</w:t>
            </w:r>
            <w:r>
              <w:rPr>
                <w:spacing w:val="-4"/>
                <w:sz w:val="18"/>
              </w:rPr>
              <w:t>活之中。</w:t>
            </w:r>
          </w:p>
        </w:tc>
        <w:tc>
          <w:tcPr>
            <w:tcW w:w="818" w:type="dxa"/>
          </w:tcPr>
          <w:p w:rsidR="007E6E83" w:rsidRDefault="007E6E83">
            <w:pPr>
              <w:pStyle w:val="TableParagraph"/>
              <w:spacing w:line="244" w:lineRule="auto"/>
              <w:ind w:right="158"/>
              <w:rPr>
                <w:sz w:val="18"/>
              </w:rPr>
            </w:pPr>
            <w:r>
              <w:rPr>
                <w:spacing w:val="-4"/>
                <w:sz w:val="18"/>
              </w:rPr>
              <w:t>注意並理解科技、資訊及各類媒體的閩南</w:t>
            </w:r>
            <w:r>
              <w:rPr>
                <w:spacing w:val="-6"/>
                <w:sz w:val="18"/>
              </w:rPr>
              <w:t>語訊 息。</w:t>
            </w:r>
          </w:p>
          <w:p w:rsidR="007E6E83" w:rsidRDefault="007E6E83">
            <w:pPr>
              <w:pStyle w:val="TableParagraph"/>
              <w:spacing w:line="221" w:lineRule="exact"/>
              <w:rPr>
                <w:sz w:val="18"/>
              </w:rPr>
            </w:pPr>
            <w:r>
              <w:rPr>
                <w:sz w:val="18"/>
              </w:rPr>
              <w:t>2-Ⅲ-</w:t>
            </w:r>
            <w:r>
              <w:rPr>
                <w:spacing w:val="-10"/>
                <w:sz w:val="18"/>
              </w:rPr>
              <w:t>1</w:t>
            </w:r>
          </w:p>
          <w:p w:rsidR="007E6E83" w:rsidRDefault="007E6E83">
            <w:pPr>
              <w:pStyle w:val="TableParagraph"/>
              <w:spacing w:line="242" w:lineRule="auto"/>
              <w:ind w:right="158"/>
              <w:jc w:val="both"/>
              <w:rPr>
                <w:sz w:val="18"/>
              </w:rPr>
            </w:pPr>
            <w:r>
              <w:rPr>
                <w:spacing w:val="-4"/>
                <w:sz w:val="18"/>
              </w:rPr>
              <w:t>能妥善運用科技媒材增進閩南語的口說能</w:t>
            </w:r>
            <w:r>
              <w:rPr>
                <w:spacing w:val="-6"/>
                <w:sz w:val="18"/>
              </w:rPr>
              <w:t>力。</w:t>
            </w:r>
          </w:p>
          <w:p w:rsidR="007E6E83" w:rsidRDefault="007E6E83">
            <w:pPr>
              <w:pStyle w:val="TableParagraph"/>
              <w:spacing w:before="6"/>
              <w:rPr>
                <w:sz w:val="18"/>
              </w:rPr>
            </w:pPr>
            <w:r>
              <w:rPr>
                <w:sz w:val="18"/>
              </w:rPr>
              <w:t>2-Ⅲ-</w:t>
            </w:r>
            <w:r>
              <w:rPr>
                <w:spacing w:val="-10"/>
                <w:sz w:val="18"/>
              </w:rPr>
              <w:t>2</w:t>
            </w:r>
          </w:p>
          <w:p w:rsidR="007E6E83" w:rsidRDefault="007E6E83">
            <w:pPr>
              <w:pStyle w:val="TableParagraph"/>
              <w:spacing w:before="2" w:line="244" w:lineRule="auto"/>
              <w:ind w:right="158"/>
              <w:jc w:val="both"/>
              <w:rPr>
                <w:sz w:val="18"/>
              </w:rPr>
            </w:pPr>
            <w:r>
              <w:rPr>
                <w:spacing w:val="-4"/>
                <w:sz w:val="18"/>
              </w:rPr>
              <w:t>能運用閩南語進行對話、分享與討</w:t>
            </w:r>
            <w:r>
              <w:rPr>
                <w:spacing w:val="-6"/>
                <w:sz w:val="18"/>
              </w:rPr>
              <w:t>論。</w:t>
            </w:r>
          </w:p>
          <w:p w:rsidR="007E6E83" w:rsidRDefault="007E6E83">
            <w:pPr>
              <w:pStyle w:val="TableParagraph"/>
              <w:spacing w:line="226" w:lineRule="exact"/>
              <w:rPr>
                <w:sz w:val="18"/>
              </w:rPr>
            </w:pPr>
            <w:r>
              <w:rPr>
                <w:sz w:val="18"/>
              </w:rPr>
              <w:t>2-Ⅲ-</w:t>
            </w:r>
            <w:r>
              <w:rPr>
                <w:spacing w:val="-10"/>
                <w:sz w:val="18"/>
              </w:rPr>
              <w:t>3</w:t>
            </w:r>
          </w:p>
          <w:p w:rsidR="007E6E83" w:rsidRDefault="007E6E83">
            <w:pPr>
              <w:pStyle w:val="TableParagraph"/>
              <w:spacing w:before="3" w:line="244" w:lineRule="auto"/>
              <w:ind w:right="157"/>
              <w:jc w:val="both"/>
              <w:rPr>
                <w:sz w:val="18"/>
              </w:rPr>
            </w:pPr>
            <w:r>
              <w:rPr>
                <w:spacing w:val="-4"/>
                <w:sz w:val="18"/>
              </w:rPr>
              <w:t xml:space="preserve">能運用閩南語對生活周遭事物進行有條理的口頭描述。 </w:t>
            </w:r>
            <w:r>
              <w:rPr>
                <w:sz w:val="18"/>
              </w:rPr>
              <w:t>4-Ⅲ-</w:t>
            </w:r>
            <w:r>
              <w:rPr>
                <w:spacing w:val="-10"/>
                <w:sz w:val="18"/>
              </w:rPr>
              <w:t>1</w:t>
            </w:r>
          </w:p>
          <w:p w:rsidR="007E6E83" w:rsidRDefault="007E6E83">
            <w:pPr>
              <w:pStyle w:val="TableParagraph"/>
              <w:spacing w:line="221" w:lineRule="exact"/>
              <w:rPr>
                <w:sz w:val="18"/>
              </w:rPr>
            </w:pPr>
            <w:r>
              <w:rPr>
                <w:spacing w:val="-4"/>
                <w:sz w:val="18"/>
              </w:rPr>
              <w:t>能以簡</w:t>
            </w:r>
          </w:p>
          <w:p w:rsidR="007E6E83" w:rsidRDefault="007E6E83">
            <w:pPr>
              <w:pStyle w:val="TableParagraph"/>
              <w:spacing w:before="4" w:line="222" w:lineRule="exact"/>
              <w:rPr>
                <w:sz w:val="18"/>
              </w:rPr>
            </w:pPr>
            <w:r>
              <w:rPr>
                <w:spacing w:val="-4"/>
                <w:sz w:val="18"/>
              </w:rPr>
              <w:t>單的閩</w:t>
            </w:r>
          </w:p>
        </w:tc>
        <w:tc>
          <w:tcPr>
            <w:tcW w:w="823" w:type="dxa"/>
          </w:tcPr>
          <w:p w:rsidR="007E6E83" w:rsidRDefault="007E6E83">
            <w:pPr>
              <w:pStyle w:val="TableParagraph"/>
              <w:spacing w:line="242" w:lineRule="auto"/>
              <w:ind w:right="343"/>
              <w:rPr>
                <w:sz w:val="18"/>
              </w:rPr>
            </w:pPr>
            <w:r>
              <w:rPr>
                <w:spacing w:val="-6"/>
                <w:sz w:val="18"/>
              </w:rPr>
              <w:t>詞運</w:t>
            </w:r>
            <w:r>
              <w:rPr>
                <w:spacing w:val="-5"/>
                <w:sz w:val="18"/>
              </w:rPr>
              <w:t>用。</w:t>
            </w:r>
          </w:p>
          <w:p w:rsidR="007E6E83" w:rsidRDefault="007E6E83">
            <w:pPr>
              <w:pStyle w:val="TableParagraph"/>
              <w:rPr>
                <w:sz w:val="18"/>
              </w:rPr>
            </w:pPr>
            <w:r>
              <w:rPr>
                <w:position w:val="9"/>
                <w:sz w:val="9"/>
              </w:rPr>
              <w:t>◎</w:t>
            </w:r>
            <w:r>
              <w:rPr>
                <w:sz w:val="18"/>
              </w:rPr>
              <w:t>Bg-</w:t>
            </w:r>
            <w:r>
              <w:rPr>
                <w:spacing w:val="-10"/>
                <w:sz w:val="18"/>
              </w:rPr>
              <w:t>Ⅲ</w:t>
            </w:r>
          </w:p>
          <w:p w:rsidR="007E6E83" w:rsidRDefault="007E6E83">
            <w:pPr>
              <w:pStyle w:val="TableParagraph"/>
              <w:spacing w:line="244" w:lineRule="auto"/>
              <w:ind w:right="249"/>
              <w:rPr>
                <w:sz w:val="18"/>
              </w:rPr>
            </w:pPr>
            <w:r>
              <w:rPr>
                <w:sz w:val="18"/>
              </w:rPr>
              <w:t>-1</w:t>
            </w:r>
            <w:r>
              <w:rPr>
                <w:spacing w:val="-12"/>
                <w:sz w:val="18"/>
              </w:rPr>
              <w:t xml:space="preserve"> 生</w:t>
            </w:r>
            <w:r>
              <w:rPr>
                <w:spacing w:val="-6"/>
                <w:sz w:val="18"/>
              </w:rPr>
              <w:t>活應對。</w:t>
            </w:r>
          </w:p>
          <w:p w:rsidR="007E6E83" w:rsidRDefault="007E6E83">
            <w:pPr>
              <w:pStyle w:val="TableParagraph"/>
              <w:spacing w:line="228" w:lineRule="exact"/>
              <w:rPr>
                <w:sz w:val="18"/>
              </w:rPr>
            </w:pPr>
            <w:r>
              <w:rPr>
                <w:position w:val="9"/>
                <w:sz w:val="9"/>
              </w:rPr>
              <w:t>◎</w:t>
            </w:r>
            <w:r>
              <w:rPr>
                <w:sz w:val="18"/>
              </w:rPr>
              <w:t>Bg-</w:t>
            </w:r>
            <w:r>
              <w:rPr>
                <w:spacing w:val="-10"/>
                <w:sz w:val="18"/>
              </w:rPr>
              <w:t>Ⅲ</w:t>
            </w:r>
          </w:p>
          <w:p w:rsidR="007E6E83" w:rsidRDefault="007E6E83">
            <w:pPr>
              <w:pStyle w:val="TableParagraph"/>
              <w:spacing w:before="1" w:line="244" w:lineRule="auto"/>
              <w:ind w:right="249"/>
              <w:rPr>
                <w:sz w:val="18"/>
              </w:rPr>
            </w:pPr>
            <w:r>
              <w:rPr>
                <w:sz w:val="18"/>
              </w:rPr>
              <w:t>-2</w:t>
            </w:r>
            <w:r>
              <w:rPr>
                <w:spacing w:val="-12"/>
                <w:sz w:val="18"/>
              </w:rPr>
              <w:t xml:space="preserve"> 口</w:t>
            </w:r>
            <w:r>
              <w:rPr>
                <w:spacing w:val="-6"/>
                <w:sz w:val="18"/>
              </w:rPr>
              <w:t>語表達。</w:t>
            </w:r>
          </w:p>
        </w:tc>
        <w:tc>
          <w:tcPr>
            <w:tcW w:w="1298" w:type="dxa"/>
          </w:tcPr>
          <w:p w:rsidR="007E6E83" w:rsidRDefault="007E6E83">
            <w:pPr>
              <w:pStyle w:val="TableParagraph"/>
              <w:spacing w:line="242" w:lineRule="auto"/>
              <w:ind w:left="108" w:right="95"/>
              <w:jc w:val="both"/>
              <w:rPr>
                <w:sz w:val="18"/>
              </w:rPr>
            </w:pPr>
            <w:r>
              <w:rPr>
                <w:spacing w:val="-2"/>
                <w:sz w:val="18"/>
              </w:rPr>
              <w:t>3.根據課程提供的語詞、情境書寫短文。</w:t>
            </w:r>
          </w:p>
        </w:tc>
        <w:tc>
          <w:tcPr>
            <w:tcW w:w="3026" w:type="dxa"/>
          </w:tcPr>
          <w:p w:rsidR="007E6E83" w:rsidRDefault="007E6E83" w:rsidP="007E6E83">
            <w:pPr>
              <w:pStyle w:val="TableParagraph"/>
              <w:numPr>
                <w:ilvl w:val="0"/>
                <w:numId w:val="684"/>
              </w:numPr>
              <w:tabs>
                <w:tab w:val="left" w:pos="290"/>
              </w:tabs>
              <w:spacing w:before="2" w:line="244" w:lineRule="auto"/>
              <w:ind w:right="113" w:firstLine="0"/>
              <w:rPr>
                <w:sz w:val="18"/>
              </w:rPr>
            </w:pPr>
            <w:r>
              <w:rPr>
                <w:spacing w:val="-2"/>
                <w:sz w:val="18"/>
              </w:rPr>
              <w:t>播放MP3</w:t>
            </w:r>
            <w:r>
              <w:rPr>
                <w:rFonts w:ascii="MS Gothic" w:eastAsia="MS Gothic" w:hAnsi="MS Gothic"/>
                <w:spacing w:val="-2"/>
                <w:sz w:val="18"/>
              </w:rPr>
              <w:t>❼</w:t>
            </w:r>
            <w:r>
              <w:rPr>
                <w:spacing w:val="-2"/>
                <w:sz w:val="18"/>
              </w:rPr>
              <w:t>或教學電子書，讓學生聆聽「聽看覓」內容。</w:t>
            </w:r>
          </w:p>
          <w:p w:rsidR="007E6E83" w:rsidRDefault="007E6E83" w:rsidP="007E6E83">
            <w:pPr>
              <w:pStyle w:val="TableParagraph"/>
              <w:numPr>
                <w:ilvl w:val="0"/>
                <w:numId w:val="684"/>
              </w:numPr>
              <w:tabs>
                <w:tab w:val="left" w:pos="290"/>
              </w:tabs>
              <w:spacing w:line="244" w:lineRule="auto"/>
              <w:ind w:right="205" w:firstLine="0"/>
              <w:rPr>
                <w:sz w:val="18"/>
              </w:rPr>
            </w:pPr>
            <w:r>
              <w:rPr>
                <w:spacing w:val="-2"/>
                <w:sz w:val="18"/>
              </w:rPr>
              <w:t>老師請學生完成「聽看覓」，並引導學生發表。</w:t>
            </w:r>
          </w:p>
          <w:p w:rsidR="007E6E83" w:rsidRDefault="007E6E83">
            <w:pPr>
              <w:pStyle w:val="TableParagraph"/>
              <w:spacing w:before="230"/>
              <w:ind w:left="108"/>
              <w:rPr>
                <w:sz w:val="18"/>
              </w:rPr>
            </w:pPr>
            <w:r>
              <w:rPr>
                <w:spacing w:val="-1"/>
                <w:sz w:val="18"/>
              </w:rPr>
              <w:t>(七)活動七：咱來試看覓</w:t>
            </w:r>
          </w:p>
          <w:p w:rsidR="007E6E83" w:rsidRDefault="007E6E83" w:rsidP="007E6E83">
            <w:pPr>
              <w:pStyle w:val="TableParagraph"/>
              <w:numPr>
                <w:ilvl w:val="0"/>
                <w:numId w:val="683"/>
              </w:numPr>
              <w:tabs>
                <w:tab w:val="left" w:pos="290"/>
              </w:tabs>
              <w:spacing w:before="14" w:line="242" w:lineRule="auto"/>
              <w:ind w:right="113" w:firstLine="0"/>
              <w:rPr>
                <w:sz w:val="18"/>
              </w:rPr>
            </w:pPr>
            <w:r>
              <w:rPr>
                <w:spacing w:val="-2"/>
                <w:sz w:val="18"/>
              </w:rPr>
              <w:t>播放MP3</w:t>
            </w:r>
            <w:r>
              <w:rPr>
                <w:rFonts w:ascii="MS Gothic" w:eastAsia="MS Gothic" w:hAnsi="MS Gothic"/>
                <w:spacing w:val="-2"/>
                <w:sz w:val="18"/>
              </w:rPr>
              <w:t>❼</w:t>
            </w:r>
            <w:r>
              <w:rPr>
                <w:spacing w:val="-2"/>
                <w:sz w:val="18"/>
              </w:rPr>
              <w:t>或教學電子書，讓學生聆聽「咱來試看覓」內容。</w:t>
            </w:r>
          </w:p>
          <w:p w:rsidR="007E6E83" w:rsidRDefault="007E6E83" w:rsidP="007E6E83">
            <w:pPr>
              <w:pStyle w:val="TableParagraph"/>
              <w:numPr>
                <w:ilvl w:val="0"/>
                <w:numId w:val="683"/>
              </w:numPr>
              <w:tabs>
                <w:tab w:val="left" w:pos="290"/>
              </w:tabs>
              <w:spacing w:before="2"/>
              <w:ind w:left="290" w:hanging="182"/>
              <w:rPr>
                <w:sz w:val="18"/>
              </w:rPr>
            </w:pPr>
            <w:r>
              <w:rPr>
                <w:spacing w:val="-3"/>
                <w:sz w:val="18"/>
              </w:rPr>
              <w:t>老師請學生完成「咱來試看覓」</w:t>
            </w:r>
          </w:p>
          <w:p w:rsidR="007E6E83" w:rsidRDefault="007E6E83">
            <w:pPr>
              <w:pStyle w:val="TableParagraph"/>
              <w:spacing w:before="3"/>
              <w:ind w:left="108"/>
              <w:rPr>
                <w:sz w:val="18"/>
              </w:rPr>
            </w:pPr>
            <w:r>
              <w:rPr>
                <w:spacing w:val="-2"/>
                <w:sz w:val="18"/>
              </w:rPr>
              <w:t>，並引導學生發表。</w:t>
            </w:r>
          </w:p>
          <w:p w:rsidR="007E6E83" w:rsidRDefault="007E6E83">
            <w:pPr>
              <w:pStyle w:val="TableParagraph"/>
              <w:spacing w:before="7"/>
              <w:rPr>
                <w:sz w:val="18"/>
              </w:rPr>
            </w:pPr>
          </w:p>
          <w:p w:rsidR="007E6E83" w:rsidRDefault="007E6E83">
            <w:pPr>
              <w:pStyle w:val="TableParagraph"/>
              <w:spacing w:line="244" w:lineRule="auto"/>
              <w:ind w:left="108" w:right="205"/>
              <w:rPr>
                <w:sz w:val="18"/>
              </w:rPr>
            </w:pPr>
            <w:r>
              <w:rPr>
                <w:spacing w:val="-2"/>
                <w:sz w:val="18"/>
              </w:rPr>
              <w:t>(八)活動八：輕鬆學拼音、拼音練</w:t>
            </w:r>
            <w:r>
              <w:rPr>
                <w:spacing w:val="-10"/>
                <w:sz w:val="18"/>
              </w:rPr>
              <w:t>習</w:t>
            </w:r>
          </w:p>
          <w:p w:rsidR="007E6E83" w:rsidRDefault="007E6E83" w:rsidP="007E6E83">
            <w:pPr>
              <w:pStyle w:val="TableParagraph"/>
              <w:numPr>
                <w:ilvl w:val="0"/>
                <w:numId w:val="682"/>
              </w:numPr>
              <w:tabs>
                <w:tab w:val="left" w:pos="290"/>
              </w:tabs>
              <w:spacing w:before="10" w:line="242" w:lineRule="auto"/>
              <w:ind w:right="113" w:firstLine="0"/>
              <w:rPr>
                <w:sz w:val="18"/>
              </w:rPr>
            </w:pPr>
            <w:r>
              <w:rPr>
                <w:spacing w:val="-2"/>
                <w:sz w:val="18"/>
              </w:rPr>
              <w:t>播放MP3</w:t>
            </w:r>
            <w:r>
              <w:rPr>
                <w:rFonts w:ascii="MS Gothic" w:eastAsia="MS Gothic" w:hAnsi="MS Gothic"/>
                <w:spacing w:val="-2"/>
                <w:sz w:val="18"/>
              </w:rPr>
              <w:t>❼</w:t>
            </w:r>
            <w:r>
              <w:rPr>
                <w:spacing w:val="-2"/>
                <w:sz w:val="18"/>
              </w:rPr>
              <w:t>或教學電子書，讓學生聆聽「輕鬆學拼音」內容。</w:t>
            </w:r>
          </w:p>
          <w:p w:rsidR="007E6E83" w:rsidRDefault="007E6E83" w:rsidP="007E6E83">
            <w:pPr>
              <w:pStyle w:val="TableParagraph"/>
              <w:numPr>
                <w:ilvl w:val="0"/>
                <w:numId w:val="682"/>
              </w:numPr>
              <w:tabs>
                <w:tab w:val="left" w:pos="290"/>
              </w:tabs>
              <w:spacing w:before="2" w:line="254" w:lineRule="auto"/>
              <w:ind w:right="114" w:firstLine="0"/>
              <w:rPr>
                <w:sz w:val="18"/>
              </w:rPr>
            </w:pPr>
            <w:r>
              <w:rPr>
                <w:spacing w:val="-2"/>
                <w:sz w:val="18"/>
              </w:rPr>
              <w:t>老師請學生進行拼讀練習後，播</w:t>
            </w:r>
            <w:r>
              <w:rPr>
                <w:sz w:val="18"/>
              </w:rPr>
              <w:t>放MP3</w:t>
            </w:r>
            <w:r>
              <w:rPr>
                <w:rFonts w:ascii="MS Gothic" w:eastAsia="MS Gothic" w:hAnsi="MS Gothic"/>
                <w:sz w:val="18"/>
              </w:rPr>
              <w:t>❼</w:t>
            </w:r>
            <w:r>
              <w:rPr>
                <w:spacing w:val="-1"/>
                <w:sz w:val="18"/>
              </w:rPr>
              <w:t>或教學電子書，讓學生聆聽</w:t>
            </w:r>
          </w:p>
          <w:p w:rsidR="007E6E83" w:rsidRDefault="007E6E83">
            <w:pPr>
              <w:pStyle w:val="TableParagraph"/>
              <w:spacing w:line="219" w:lineRule="exact"/>
              <w:ind w:left="108"/>
              <w:rPr>
                <w:sz w:val="18"/>
              </w:rPr>
            </w:pPr>
            <w:r>
              <w:rPr>
                <w:spacing w:val="-1"/>
                <w:sz w:val="18"/>
              </w:rPr>
              <w:t>「拼音練習」內容並作答。</w:t>
            </w:r>
          </w:p>
          <w:p w:rsidR="007E6E83" w:rsidRDefault="007E6E83">
            <w:pPr>
              <w:pStyle w:val="TableParagraph"/>
              <w:spacing w:before="6"/>
              <w:rPr>
                <w:sz w:val="18"/>
              </w:rPr>
            </w:pPr>
          </w:p>
          <w:p w:rsidR="007E6E83" w:rsidRDefault="007E6E83">
            <w:pPr>
              <w:pStyle w:val="TableParagraph"/>
              <w:ind w:left="108"/>
              <w:rPr>
                <w:sz w:val="18"/>
              </w:rPr>
            </w:pPr>
            <w:r>
              <w:rPr>
                <w:spacing w:val="-1"/>
                <w:sz w:val="18"/>
              </w:rPr>
              <w:t>(九)活動九：來寫字</w:t>
            </w:r>
          </w:p>
          <w:p w:rsidR="007E6E83" w:rsidRDefault="007E6E83" w:rsidP="007E6E83">
            <w:pPr>
              <w:pStyle w:val="TableParagraph"/>
              <w:numPr>
                <w:ilvl w:val="0"/>
                <w:numId w:val="681"/>
              </w:numPr>
              <w:tabs>
                <w:tab w:val="left" w:pos="290"/>
              </w:tabs>
              <w:spacing w:before="11" w:line="232" w:lineRule="auto"/>
              <w:ind w:right="205" w:firstLine="0"/>
              <w:jc w:val="both"/>
              <w:rPr>
                <w:sz w:val="18"/>
              </w:rPr>
            </w:pPr>
            <w:r>
              <w:rPr>
                <w:spacing w:val="-2"/>
                <w:sz w:val="18"/>
              </w:rPr>
              <w:t>老師請學生翻回課文頁，書寫閩南語漢字「</w:t>
            </w:r>
            <w:r>
              <w:rPr>
                <w:rFonts w:ascii="新細明體-ExtB" w:eastAsia="新細明體-ExtB"/>
                <w:spacing w:val="-2"/>
                <w:sz w:val="18"/>
              </w:rPr>
              <w:t>𣁳</w:t>
            </w:r>
            <w:r>
              <w:rPr>
                <w:spacing w:val="-2"/>
                <w:sz w:val="18"/>
              </w:rPr>
              <w:t>」，並完成以「</w:t>
            </w:r>
            <w:r>
              <w:rPr>
                <w:rFonts w:ascii="新細明體-ExtB" w:eastAsia="新細明體-ExtB"/>
                <w:spacing w:val="-2"/>
                <w:sz w:val="18"/>
              </w:rPr>
              <w:t>𣁳</w:t>
            </w:r>
            <w:r>
              <w:rPr>
                <w:spacing w:val="-2"/>
                <w:sz w:val="18"/>
              </w:rPr>
              <w:t>」為主的造詞。</w:t>
            </w:r>
          </w:p>
          <w:p w:rsidR="007E6E83" w:rsidRDefault="007E6E83" w:rsidP="007E6E83">
            <w:pPr>
              <w:pStyle w:val="TableParagraph"/>
              <w:numPr>
                <w:ilvl w:val="0"/>
                <w:numId w:val="681"/>
              </w:numPr>
              <w:tabs>
                <w:tab w:val="left" w:pos="290"/>
              </w:tabs>
              <w:spacing w:before="6"/>
              <w:ind w:left="290" w:hanging="182"/>
              <w:rPr>
                <w:sz w:val="18"/>
              </w:rPr>
            </w:pPr>
            <w:r>
              <w:rPr>
                <w:spacing w:val="-2"/>
                <w:sz w:val="18"/>
              </w:rPr>
              <w:t>參考本書P52</w:t>
            </w:r>
            <w:r>
              <w:rPr>
                <w:spacing w:val="-3"/>
                <w:sz w:val="18"/>
              </w:rPr>
              <w:t>「來寫字」，補充「</w:t>
            </w:r>
          </w:p>
          <w:p w:rsidR="007E6E83" w:rsidRDefault="007E6E83">
            <w:pPr>
              <w:pStyle w:val="TableParagraph"/>
              <w:spacing w:before="2"/>
              <w:ind w:left="108"/>
              <w:rPr>
                <w:sz w:val="18"/>
              </w:rPr>
            </w:pPr>
            <w:r>
              <w:rPr>
                <w:rFonts w:ascii="新細明體-ExtB" w:eastAsia="新細明體-ExtB"/>
                <w:sz w:val="18"/>
              </w:rPr>
              <w:t>𣁳</w:t>
            </w:r>
            <w:r>
              <w:rPr>
                <w:spacing w:val="-2"/>
                <w:sz w:val="18"/>
              </w:rPr>
              <w:t>」的用法。</w:t>
            </w:r>
          </w:p>
          <w:p w:rsidR="007E6E83" w:rsidRDefault="007E6E83">
            <w:pPr>
              <w:pStyle w:val="TableParagraph"/>
              <w:spacing w:before="216"/>
              <w:ind w:left="108"/>
              <w:rPr>
                <w:sz w:val="18"/>
              </w:rPr>
            </w:pPr>
            <w:r>
              <w:rPr>
                <w:spacing w:val="-2"/>
                <w:sz w:val="18"/>
              </w:rPr>
              <w:t>三、統整活動</w:t>
            </w:r>
          </w:p>
          <w:p w:rsidR="007E6E83" w:rsidRDefault="007E6E83">
            <w:pPr>
              <w:pStyle w:val="TableParagraph"/>
              <w:spacing w:before="5" w:line="242" w:lineRule="auto"/>
              <w:ind w:left="108" w:right="205"/>
              <w:rPr>
                <w:sz w:val="18"/>
              </w:rPr>
            </w:pPr>
            <w:r>
              <w:rPr>
                <w:spacing w:val="-2"/>
                <w:sz w:val="18"/>
              </w:rPr>
              <w:t>搭配教學電子書，複習本堂課程所</w:t>
            </w:r>
            <w:r>
              <w:rPr>
                <w:spacing w:val="-6"/>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bl>
    <w:p w:rsidR="007E6E83" w:rsidRDefault="007E6E83">
      <w:pPr>
        <w:pStyle w:val="TableParagraph"/>
        <w:rPr>
          <w:rFonts w:ascii="Times New Roman"/>
          <w:sz w:val="16"/>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1170"/>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spacing w:line="242" w:lineRule="auto"/>
              <w:ind w:right="158"/>
              <w:jc w:val="both"/>
              <w:rPr>
                <w:sz w:val="18"/>
              </w:rPr>
            </w:pPr>
            <w:r>
              <w:rPr>
                <w:spacing w:val="-4"/>
                <w:sz w:val="18"/>
              </w:rPr>
              <w:t>南語文寫出日常生活相關的</w:t>
            </w:r>
          </w:p>
          <w:p w:rsidR="007E6E83" w:rsidRDefault="007E6E83">
            <w:pPr>
              <w:pStyle w:val="TableParagraph"/>
              <w:spacing w:line="222" w:lineRule="exact"/>
              <w:rPr>
                <w:sz w:val="18"/>
              </w:rPr>
            </w:pPr>
            <w:r>
              <w:rPr>
                <w:spacing w:val="-4"/>
                <w:sz w:val="18"/>
              </w:rPr>
              <w:t>短文。</w:t>
            </w:r>
          </w:p>
        </w:tc>
        <w:tc>
          <w:tcPr>
            <w:tcW w:w="823" w:type="dxa"/>
          </w:tcPr>
          <w:p w:rsidR="007E6E83" w:rsidRDefault="007E6E83">
            <w:pPr>
              <w:pStyle w:val="TableParagraph"/>
              <w:rPr>
                <w:rFonts w:ascii="Times New Roman"/>
                <w:sz w:val="16"/>
              </w:rPr>
            </w:pP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rPr>
                <w:rFonts w:ascii="Times New Roman"/>
                <w:sz w:val="16"/>
              </w:rPr>
            </w:pP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7035"/>
        </w:trPr>
        <w:tc>
          <w:tcPr>
            <w:tcW w:w="860" w:type="dxa"/>
          </w:tcPr>
          <w:p w:rsidR="007E6E83" w:rsidRDefault="007E6E83">
            <w:pPr>
              <w:pStyle w:val="TableParagraph"/>
              <w:spacing w:line="244" w:lineRule="auto"/>
              <w:ind w:right="142"/>
              <w:rPr>
                <w:sz w:val="20"/>
              </w:rPr>
            </w:pPr>
            <w:r>
              <w:rPr>
                <w:spacing w:val="-4"/>
                <w:sz w:val="20"/>
              </w:rPr>
              <w:t>第十三</w:t>
            </w:r>
            <w:r>
              <w:rPr>
                <w:spacing w:val="-10"/>
                <w:sz w:val="20"/>
              </w:rPr>
              <w:t>週</w:t>
            </w:r>
          </w:p>
        </w:tc>
        <w:tc>
          <w:tcPr>
            <w:tcW w:w="1661" w:type="dxa"/>
          </w:tcPr>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spacing w:before="47"/>
              <w:rPr>
                <w:sz w:val="18"/>
              </w:rPr>
            </w:pPr>
          </w:p>
          <w:p w:rsidR="007E6E83" w:rsidRDefault="007E6E83">
            <w:pPr>
              <w:pStyle w:val="TableParagraph"/>
              <w:ind w:left="148"/>
              <w:rPr>
                <w:sz w:val="18"/>
              </w:rPr>
            </w:pPr>
            <w:r>
              <w:rPr>
                <w:spacing w:val="-8"/>
                <w:sz w:val="18"/>
              </w:rPr>
              <w:t xml:space="preserve">二、心適代 </w:t>
            </w:r>
            <w:r>
              <w:rPr>
                <w:sz w:val="18"/>
              </w:rPr>
              <w:t>4.</w:t>
            </w:r>
            <w:r>
              <w:rPr>
                <w:spacing w:val="-10"/>
                <w:sz w:val="18"/>
              </w:rPr>
              <w:t>媠</w:t>
            </w:r>
          </w:p>
          <w:p w:rsidR="007E6E83" w:rsidRDefault="007E6E83">
            <w:pPr>
              <w:pStyle w:val="TableParagraph"/>
              <w:spacing w:before="3"/>
              <w:ind w:left="150"/>
              <w:rPr>
                <w:sz w:val="18"/>
              </w:rPr>
            </w:pPr>
            <w:r>
              <w:rPr>
                <w:rFonts w:ascii="新細明體-ExtB" w:eastAsia="新細明體-ExtB"/>
                <w:sz w:val="18"/>
              </w:rPr>
              <w:t>䆀</w:t>
            </w:r>
            <w:r>
              <w:rPr>
                <w:spacing w:val="-4"/>
                <w:sz w:val="18"/>
              </w:rPr>
              <w:t>無地比</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A2</w:t>
            </w:r>
          </w:p>
          <w:p w:rsidR="007E6E83" w:rsidRDefault="007E6E83">
            <w:pPr>
              <w:pStyle w:val="TableParagraph"/>
              <w:spacing w:before="2" w:line="244" w:lineRule="auto"/>
              <w:ind w:left="105" w:right="259"/>
              <w:rPr>
                <w:sz w:val="18"/>
              </w:rPr>
            </w:pPr>
            <w:r>
              <w:rPr>
                <w:spacing w:val="-2"/>
                <w:sz w:val="18"/>
              </w:rPr>
              <w:t>具備使用閩南語文進行</w:t>
            </w:r>
            <w:r>
              <w:rPr>
                <w:spacing w:val="-4"/>
                <w:sz w:val="18"/>
              </w:rPr>
              <w:t xml:space="preserve">思考的能 </w:t>
            </w:r>
            <w:r>
              <w:rPr>
                <w:spacing w:val="-2"/>
                <w:sz w:val="18"/>
              </w:rPr>
              <w:t>力，並用之於日常生活中，以有效處理相關問</w:t>
            </w:r>
            <w:r>
              <w:rPr>
                <w:spacing w:val="-6"/>
                <w:sz w:val="18"/>
              </w:rPr>
              <w:t>題。</w:t>
            </w:r>
          </w:p>
          <w:p w:rsidR="007E6E83" w:rsidRDefault="007E6E83">
            <w:pPr>
              <w:pStyle w:val="TableParagraph"/>
              <w:spacing w:line="224" w:lineRule="exact"/>
              <w:ind w:left="105"/>
              <w:rPr>
                <w:sz w:val="18"/>
              </w:rPr>
            </w:pPr>
            <w:r>
              <w:rPr>
                <w:sz w:val="18"/>
              </w:rPr>
              <w:t>閩-E-</w:t>
            </w:r>
            <w:r>
              <w:rPr>
                <w:spacing w:val="-5"/>
                <w:sz w:val="18"/>
              </w:rPr>
              <w:t>B1</w:t>
            </w:r>
          </w:p>
          <w:p w:rsidR="007E6E83" w:rsidRDefault="007E6E83">
            <w:pPr>
              <w:pStyle w:val="TableParagraph"/>
              <w:spacing w:before="2" w:line="244" w:lineRule="auto"/>
              <w:ind w:left="105" w:right="259"/>
              <w:rPr>
                <w:sz w:val="18"/>
              </w:rPr>
            </w:pPr>
            <w:r>
              <w:rPr>
                <w:spacing w:val="-2"/>
                <w:sz w:val="18"/>
              </w:rPr>
              <w:t>具備理解與使用閩南語文的基本能力，並能從事表達、溝通，以運用於家庭、學校、社區生</w:t>
            </w:r>
            <w:r>
              <w:rPr>
                <w:spacing w:val="-4"/>
                <w:sz w:val="18"/>
              </w:rPr>
              <w:t xml:space="preserve">活之中。 </w:t>
            </w:r>
            <w:r>
              <w:rPr>
                <w:spacing w:val="-2"/>
                <w:sz w:val="18"/>
              </w:rPr>
              <w:t>閩-E-C3</w:t>
            </w:r>
          </w:p>
          <w:p w:rsidR="007E6E83" w:rsidRDefault="007E6E83">
            <w:pPr>
              <w:pStyle w:val="TableParagraph"/>
              <w:spacing w:line="242" w:lineRule="auto"/>
              <w:ind w:left="105" w:right="259"/>
              <w:rPr>
                <w:sz w:val="18"/>
              </w:rPr>
            </w:pPr>
            <w:r>
              <w:rPr>
                <w:spacing w:val="-2"/>
                <w:sz w:val="18"/>
              </w:rPr>
              <w:t>透過閩南語文的學習，培養尊重與包容各種語言與文化多</w:t>
            </w:r>
            <w:r>
              <w:rPr>
                <w:spacing w:val="-4"/>
                <w:sz w:val="18"/>
              </w:rPr>
              <w:t xml:space="preserve">元性的精 </w:t>
            </w:r>
            <w:r>
              <w:rPr>
                <w:spacing w:val="-6"/>
                <w:sz w:val="18"/>
              </w:rPr>
              <w:t>神。</w:t>
            </w:r>
          </w:p>
        </w:tc>
        <w:tc>
          <w:tcPr>
            <w:tcW w:w="818" w:type="dxa"/>
          </w:tcPr>
          <w:p w:rsidR="007E6E83" w:rsidRDefault="007E6E83">
            <w:pPr>
              <w:pStyle w:val="TableParagraph"/>
              <w:spacing w:line="223" w:lineRule="exact"/>
              <w:rPr>
                <w:sz w:val="18"/>
              </w:rPr>
            </w:pPr>
            <w:r>
              <w:rPr>
                <w:sz w:val="18"/>
              </w:rPr>
              <w:t>1-Ⅲ-</w:t>
            </w:r>
            <w:r>
              <w:rPr>
                <w:spacing w:val="-10"/>
                <w:sz w:val="18"/>
              </w:rPr>
              <w:t>1</w:t>
            </w:r>
          </w:p>
          <w:p w:rsidR="007E6E83" w:rsidRDefault="007E6E83">
            <w:pPr>
              <w:pStyle w:val="TableParagraph"/>
              <w:spacing w:before="2" w:line="244" w:lineRule="auto"/>
              <w:ind w:right="157"/>
              <w:jc w:val="both"/>
              <w:rPr>
                <w:sz w:val="18"/>
              </w:rPr>
            </w:pPr>
            <w:r>
              <w:rPr>
                <w:spacing w:val="-4"/>
                <w:sz w:val="18"/>
              </w:rPr>
              <w:t xml:space="preserve">能正確聽辨並尊重閩南語方音與語詞的差異性。 </w:t>
            </w:r>
            <w:r>
              <w:rPr>
                <w:sz w:val="18"/>
              </w:rPr>
              <w:t>1-Ⅲ-</w:t>
            </w:r>
            <w:r>
              <w:rPr>
                <w:spacing w:val="-10"/>
                <w:sz w:val="18"/>
              </w:rPr>
              <w:t>2</w:t>
            </w:r>
          </w:p>
          <w:p w:rsidR="007E6E83" w:rsidRDefault="007E6E83">
            <w:pPr>
              <w:pStyle w:val="TableParagraph"/>
              <w:spacing w:line="242" w:lineRule="auto"/>
              <w:ind w:right="158"/>
              <w:rPr>
                <w:sz w:val="18"/>
              </w:rPr>
            </w:pPr>
            <w:r>
              <w:rPr>
                <w:spacing w:val="-4"/>
                <w:sz w:val="18"/>
              </w:rPr>
              <w:t>能主動注意並理解科技、資訊及各類媒體的閩南</w:t>
            </w:r>
            <w:r>
              <w:rPr>
                <w:spacing w:val="-6"/>
                <w:sz w:val="18"/>
              </w:rPr>
              <w:t>語訊 息。</w:t>
            </w:r>
          </w:p>
          <w:p w:rsidR="007E6E83" w:rsidRDefault="007E6E83">
            <w:pPr>
              <w:pStyle w:val="TableParagraph"/>
              <w:spacing w:before="4"/>
              <w:rPr>
                <w:sz w:val="18"/>
              </w:rPr>
            </w:pPr>
            <w:r>
              <w:rPr>
                <w:sz w:val="18"/>
              </w:rPr>
              <w:t>2-Ⅲ-</w:t>
            </w:r>
            <w:r>
              <w:rPr>
                <w:spacing w:val="-10"/>
                <w:sz w:val="18"/>
              </w:rPr>
              <w:t>1</w:t>
            </w:r>
          </w:p>
          <w:p w:rsidR="007E6E83" w:rsidRDefault="007E6E83">
            <w:pPr>
              <w:pStyle w:val="TableParagraph"/>
              <w:spacing w:before="2" w:line="244" w:lineRule="auto"/>
              <w:ind w:right="158"/>
              <w:jc w:val="both"/>
              <w:rPr>
                <w:sz w:val="18"/>
              </w:rPr>
            </w:pPr>
            <w:r>
              <w:rPr>
                <w:spacing w:val="-4"/>
                <w:sz w:val="18"/>
              </w:rPr>
              <w:t>能妥善運用科技媒材增進閩南語的口說能</w:t>
            </w:r>
            <w:r>
              <w:rPr>
                <w:spacing w:val="-6"/>
                <w:sz w:val="18"/>
              </w:rPr>
              <w:t>力。</w:t>
            </w:r>
          </w:p>
          <w:p w:rsidR="007E6E83" w:rsidRDefault="007E6E83">
            <w:pPr>
              <w:pStyle w:val="TableParagraph"/>
              <w:spacing w:line="223" w:lineRule="exact"/>
              <w:rPr>
                <w:sz w:val="18"/>
              </w:rPr>
            </w:pPr>
            <w:r>
              <w:rPr>
                <w:sz w:val="18"/>
              </w:rPr>
              <w:t>2-Ⅲ-</w:t>
            </w:r>
            <w:r>
              <w:rPr>
                <w:spacing w:val="-10"/>
                <w:sz w:val="18"/>
              </w:rPr>
              <w:t>2</w:t>
            </w:r>
          </w:p>
          <w:p w:rsidR="007E6E83" w:rsidRDefault="007E6E83">
            <w:pPr>
              <w:pStyle w:val="TableParagraph"/>
              <w:spacing w:before="6" w:line="242" w:lineRule="auto"/>
              <w:ind w:right="158"/>
              <w:jc w:val="both"/>
              <w:rPr>
                <w:sz w:val="18"/>
              </w:rPr>
            </w:pPr>
            <w:r>
              <w:rPr>
                <w:spacing w:val="-4"/>
                <w:sz w:val="18"/>
              </w:rPr>
              <w:t>能運用閩南語進行對</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2" w:line="242"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before="5"/>
              <w:rPr>
                <w:sz w:val="18"/>
              </w:rPr>
            </w:pPr>
            <w:r>
              <w:rPr>
                <w:position w:val="9"/>
                <w:sz w:val="9"/>
              </w:rPr>
              <w:t>◎</w:t>
            </w:r>
            <w:r>
              <w:rPr>
                <w:sz w:val="18"/>
              </w:rPr>
              <w:t>Ab-</w:t>
            </w:r>
            <w:r>
              <w:rPr>
                <w:spacing w:val="-10"/>
                <w:sz w:val="18"/>
              </w:rPr>
              <w:t>Ⅲ</w:t>
            </w:r>
          </w:p>
          <w:p w:rsidR="007E6E83" w:rsidRDefault="007E6E83">
            <w:pPr>
              <w:pStyle w:val="TableParagraph"/>
              <w:spacing w:before="2" w:line="244" w:lineRule="auto"/>
              <w:ind w:right="249"/>
              <w:rPr>
                <w:sz w:val="18"/>
              </w:rPr>
            </w:pPr>
            <w:r>
              <w:rPr>
                <w:sz w:val="18"/>
              </w:rPr>
              <w:t>-3</w:t>
            </w:r>
            <w:r>
              <w:rPr>
                <w:spacing w:val="-12"/>
                <w:sz w:val="18"/>
              </w:rPr>
              <w:t xml:space="preserve"> 方</w:t>
            </w:r>
            <w:r>
              <w:rPr>
                <w:spacing w:val="-6"/>
                <w:sz w:val="18"/>
              </w:rPr>
              <w:t>音差異。</w:t>
            </w:r>
          </w:p>
          <w:p w:rsidR="007E6E83" w:rsidRDefault="007E6E83">
            <w:pPr>
              <w:pStyle w:val="TableParagraph"/>
              <w:spacing w:line="228" w:lineRule="exact"/>
              <w:rPr>
                <w:sz w:val="18"/>
              </w:rPr>
            </w:pPr>
            <w:r>
              <w:rPr>
                <w:position w:val="9"/>
                <w:sz w:val="9"/>
              </w:rPr>
              <w:t>◎</w:t>
            </w:r>
            <w:r>
              <w:rPr>
                <w:sz w:val="18"/>
              </w:rPr>
              <w:t>Ac-</w:t>
            </w:r>
            <w:r>
              <w:rPr>
                <w:spacing w:val="-10"/>
                <w:sz w:val="18"/>
              </w:rPr>
              <w:t>Ⅲ</w:t>
            </w:r>
          </w:p>
          <w:p w:rsidR="007E6E83" w:rsidRDefault="007E6E83">
            <w:pPr>
              <w:pStyle w:val="TableParagraph"/>
              <w:spacing w:before="5" w:line="242" w:lineRule="auto"/>
              <w:ind w:right="249"/>
              <w:rPr>
                <w:sz w:val="18"/>
              </w:rPr>
            </w:pPr>
            <w:r>
              <w:rPr>
                <w:sz w:val="18"/>
              </w:rPr>
              <w:t>-2</w:t>
            </w:r>
            <w:r>
              <w:rPr>
                <w:spacing w:val="-12"/>
                <w:sz w:val="18"/>
              </w:rPr>
              <w:t xml:space="preserve"> 詩</w:t>
            </w:r>
            <w:r>
              <w:rPr>
                <w:spacing w:val="-6"/>
                <w:sz w:val="18"/>
              </w:rPr>
              <w:t>歌短文。</w:t>
            </w:r>
          </w:p>
          <w:p w:rsidR="007E6E83" w:rsidRDefault="007E6E83">
            <w:pPr>
              <w:pStyle w:val="TableParagraph"/>
              <w:spacing w:before="2"/>
              <w:rPr>
                <w:sz w:val="18"/>
              </w:rPr>
            </w:pPr>
            <w:r>
              <w:rPr>
                <w:position w:val="9"/>
                <w:sz w:val="9"/>
              </w:rPr>
              <w:t>◎</w:t>
            </w:r>
            <w:r>
              <w:rPr>
                <w:sz w:val="18"/>
              </w:rPr>
              <w:t>Bg-</w:t>
            </w:r>
            <w:r>
              <w:rPr>
                <w:spacing w:val="-10"/>
                <w:sz w:val="18"/>
              </w:rPr>
              <w:t>Ⅲ</w:t>
            </w:r>
          </w:p>
          <w:p w:rsidR="007E6E83" w:rsidRDefault="007E6E83">
            <w:pPr>
              <w:pStyle w:val="TableParagraph"/>
              <w:spacing w:before="4" w:line="244" w:lineRule="auto"/>
              <w:ind w:right="249"/>
              <w:rPr>
                <w:sz w:val="18"/>
              </w:rPr>
            </w:pPr>
            <w:r>
              <w:rPr>
                <w:sz w:val="18"/>
              </w:rPr>
              <w:t>-2</w:t>
            </w:r>
            <w:r>
              <w:rPr>
                <w:spacing w:val="-12"/>
                <w:sz w:val="18"/>
              </w:rPr>
              <w:t xml:space="preserve"> 口</w:t>
            </w:r>
            <w:r>
              <w:rPr>
                <w:spacing w:val="-6"/>
                <w:sz w:val="18"/>
              </w:rPr>
              <w:t>語表達。</w:t>
            </w:r>
          </w:p>
        </w:tc>
        <w:tc>
          <w:tcPr>
            <w:tcW w:w="1298" w:type="dxa"/>
          </w:tcPr>
          <w:p w:rsidR="007E6E83" w:rsidRDefault="007E6E83">
            <w:pPr>
              <w:pStyle w:val="TableParagraph"/>
              <w:spacing w:line="242" w:lineRule="auto"/>
              <w:ind w:left="108" w:right="99"/>
              <w:jc w:val="both"/>
              <w:rPr>
                <w:sz w:val="18"/>
              </w:rPr>
            </w:pPr>
            <w:r>
              <w:rPr>
                <w:spacing w:val="-2"/>
                <w:sz w:val="18"/>
              </w:rPr>
              <w:t>能正確讀出本課課文，並了解課文文意。</w:t>
            </w:r>
          </w:p>
        </w:tc>
        <w:tc>
          <w:tcPr>
            <w:tcW w:w="3026" w:type="dxa"/>
          </w:tcPr>
          <w:p w:rsidR="007E6E83" w:rsidRDefault="007E6E83">
            <w:pPr>
              <w:pStyle w:val="TableParagraph"/>
              <w:tabs>
                <w:tab w:val="left" w:pos="1548"/>
              </w:tabs>
              <w:spacing w:line="244" w:lineRule="exact"/>
              <w:ind w:left="108"/>
              <w:rPr>
                <w:sz w:val="18"/>
              </w:rPr>
            </w:pPr>
            <w:r>
              <w:rPr>
                <w:sz w:val="18"/>
              </w:rPr>
              <w:t>二、心適</w:t>
            </w:r>
            <w:r>
              <w:rPr>
                <w:spacing w:val="-10"/>
                <w:sz w:val="18"/>
              </w:rPr>
              <w:t>代</w:t>
            </w:r>
            <w:r>
              <w:rPr>
                <w:sz w:val="18"/>
              </w:rPr>
              <w:tab/>
              <w:t>4.媠</w:t>
            </w:r>
            <w:r>
              <w:rPr>
                <w:rFonts w:ascii="新細明體-ExtB" w:eastAsia="新細明體-ExtB"/>
                <w:sz w:val="18"/>
              </w:rPr>
              <w:t>䆀</w:t>
            </w:r>
            <w:r>
              <w:rPr>
                <w:sz w:val="18"/>
              </w:rPr>
              <w:t>無地</w:t>
            </w:r>
            <w:r>
              <w:rPr>
                <w:spacing w:val="-10"/>
                <w:sz w:val="18"/>
              </w:rPr>
              <w:t>比</w:t>
            </w:r>
          </w:p>
          <w:p w:rsidR="007E6E83" w:rsidRDefault="007E6E83">
            <w:pPr>
              <w:pStyle w:val="TableParagraph"/>
              <w:spacing w:before="216"/>
              <w:ind w:left="108"/>
              <w:rPr>
                <w:sz w:val="18"/>
              </w:rPr>
            </w:pPr>
            <w:r>
              <w:rPr>
                <w:spacing w:val="-2"/>
                <w:sz w:val="18"/>
              </w:rPr>
              <w:t>一、引起動機</w:t>
            </w:r>
          </w:p>
          <w:p w:rsidR="007E6E83" w:rsidRDefault="007E6E83">
            <w:pPr>
              <w:pStyle w:val="TableParagraph"/>
              <w:spacing w:before="2" w:line="244" w:lineRule="auto"/>
              <w:ind w:left="108" w:right="205"/>
              <w:jc w:val="both"/>
              <w:rPr>
                <w:sz w:val="18"/>
              </w:rPr>
            </w:pPr>
            <w:r>
              <w:rPr>
                <w:spacing w:val="-2"/>
                <w:sz w:val="18"/>
              </w:rPr>
              <w:t>播放教學電子書中的「看卡通學閩南語」動畫，讓學生增進且熟悉本課的相關內容，於觀看過程中，適時進行動畫中部分字詞、語句的教</w:t>
            </w:r>
            <w:r>
              <w:rPr>
                <w:spacing w:val="-6"/>
                <w:sz w:val="18"/>
              </w:rPr>
              <w:t>學。</w:t>
            </w:r>
          </w:p>
          <w:p w:rsidR="007E6E83" w:rsidRDefault="007E6E83">
            <w:pPr>
              <w:pStyle w:val="TableParagraph"/>
              <w:rPr>
                <w:sz w:val="18"/>
              </w:rPr>
            </w:pPr>
          </w:p>
          <w:p w:rsidR="007E6E83" w:rsidRDefault="007E6E83">
            <w:pPr>
              <w:pStyle w:val="TableParagraph"/>
              <w:ind w:left="108"/>
              <w:rPr>
                <w:sz w:val="18"/>
              </w:rPr>
            </w:pPr>
            <w:r>
              <w:rPr>
                <w:spacing w:val="-2"/>
                <w:sz w:val="18"/>
              </w:rPr>
              <w:t>二、發展活動</w:t>
            </w:r>
          </w:p>
          <w:p w:rsidR="007E6E83" w:rsidRDefault="007E6E83">
            <w:pPr>
              <w:pStyle w:val="TableParagraph"/>
              <w:spacing w:before="3"/>
              <w:ind w:left="108"/>
              <w:rPr>
                <w:sz w:val="18"/>
              </w:rPr>
            </w:pPr>
            <w:r>
              <w:rPr>
                <w:sz w:val="18"/>
              </w:rPr>
              <w:t>（一）</w:t>
            </w:r>
            <w:r>
              <w:rPr>
                <w:spacing w:val="-2"/>
                <w:sz w:val="18"/>
              </w:rPr>
              <w:t>活動一：營造情境</w:t>
            </w:r>
          </w:p>
          <w:p w:rsidR="007E6E83" w:rsidRDefault="007E6E83" w:rsidP="007E6E83">
            <w:pPr>
              <w:pStyle w:val="TableParagraph"/>
              <w:numPr>
                <w:ilvl w:val="0"/>
                <w:numId w:val="680"/>
              </w:numPr>
              <w:tabs>
                <w:tab w:val="left" w:pos="290"/>
              </w:tabs>
              <w:spacing w:before="9" w:line="232" w:lineRule="auto"/>
              <w:ind w:right="205" w:firstLine="0"/>
              <w:jc w:val="both"/>
              <w:rPr>
                <w:sz w:val="18"/>
              </w:rPr>
            </w:pPr>
            <w:r>
              <w:rPr>
                <w:spacing w:val="-2"/>
                <w:sz w:val="18"/>
              </w:rPr>
              <w:t>老師提問：「啥物號做媠？啥物號做</w:t>
            </w:r>
            <w:r>
              <w:rPr>
                <w:rFonts w:ascii="新細明體-ExtB" w:eastAsia="新細明體-ExtB"/>
                <w:spacing w:val="-2"/>
                <w:sz w:val="18"/>
              </w:rPr>
              <w:t>䆀</w:t>
            </w:r>
            <w:r>
              <w:rPr>
                <w:spacing w:val="-2"/>
                <w:sz w:val="18"/>
              </w:rPr>
              <w:t>？」，學生可以舉例說明，如：「阿明寫字誠媠」。</w:t>
            </w:r>
          </w:p>
          <w:p w:rsidR="007E6E83" w:rsidRDefault="007E6E83" w:rsidP="007E6E83">
            <w:pPr>
              <w:pStyle w:val="TableParagraph"/>
              <w:numPr>
                <w:ilvl w:val="0"/>
                <w:numId w:val="680"/>
              </w:numPr>
              <w:tabs>
                <w:tab w:val="left" w:pos="290"/>
              </w:tabs>
              <w:spacing w:before="7" w:line="244" w:lineRule="auto"/>
              <w:ind w:right="205" w:firstLine="0"/>
              <w:jc w:val="both"/>
              <w:rPr>
                <w:sz w:val="18"/>
              </w:rPr>
            </w:pPr>
            <w:r>
              <w:rPr>
                <w:spacing w:val="-2"/>
                <w:sz w:val="18"/>
              </w:rPr>
              <w:t>學生觀察課文情境圖，並在老師的引導下，對人、事、時、地、物進行觀察和說明。</w:t>
            </w:r>
          </w:p>
          <w:p w:rsidR="007E6E83" w:rsidRDefault="007E6E83">
            <w:pPr>
              <w:pStyle w:val="TableParagraph"/>
              <w:rPr>
                <w:sz w:val="18"/>
              </w:rPr>
            </w:pPr>
          </w:p>
          <w:p w:rsidR="007E6E83" w:rsidRDefault="007E6E83">
            <w:pPr>
              <w:pStyle w:val="TableParagraph"/>
              <w:ind w:left="108"/>
              <w:rPr>
                <w:sz w:val="18"/>
              </w:rPr>
            </w:pPr>
            <w:r>
              <w:rPr>
                <w:sz w:val="18"/>
              </w:rPr>
              <w:t>（二）</w:t>
            </w:r>
            <w:r>
              <w:rPr>
                <w:spacing w:val="-2"/>
                <w:sz w:val="18"/>
              </w:rPr>
              <w:t>活動二：課文分析</w:t>
            </w:r>
          </w:p>
          <w:p w:rsidR="007E6E83" w:rsidRDefault="007E6E83" w:rsidP="007E6E83">
            <w:pPr>
              <w:pStyle w:val="TableParagraph"/>
              <w:numPr>
                <w:ilvl w:val="0"/>
                <w:numId w:val="679"/>
              </w:numPr>
              <w:tabs>
                <w:tab w:val="left" w:pos="290"/>
              </w:tabs>
              <w:spacing w:before="14" w:line="242" w:lineRule="auto"/>
              <w:ind w:right="113" w:firstLine="0"/>
              <w:rPr>
                <w:sz w:val="18"/>
              </w:rPr>
            </w:pPr>
            <w:r>
              <w:rPr>
                <w:spacing w:val="-2"/>
                <w:sz w:val="18"/>
              </w:rPr>
              <w:t>播放MP3</w:t>
            </w:r>
            <w:r>
              <w:rPr>
                <w:rFonts w:ascii="MS Gothic" w:eastAsia="MS Gothic" w:hAnsi="MS Gothic"/>
                <w:spacing w:val="-2"/>
                <w:sz w:val="18"/>
              </w:rPr>
              <w:t>❷</w:t>
            </w:r>
            <w:r>
              <w:rPr>
                <w:spacing w:val="-2"/>
                <w:sz w:val="18"/>
              </w:rPr>
              <w:t>或教學電子書，老師帶領學生逐句範讀、領讀課文。</w:t>
            </w:r>
          </w:p>
          <w:p w:rsidR="007E6E83" w:rsidRDefault="007E6E83" w:rsidP="007E6E83">
            <w:pPr>
              <w:pStyle w:val="TableParagraph"/>
              <w:numPr>
                <w:ilvl w:val="0"/>
                <w:numId w:val="679"/>
              </w:numPr>
              <w:tabs>
                <w:tab w:val="left" w:pos="290"/>
              </w:tabs>
              <w:spacing w:before="2" w:line="242" w:lineRule="auto"/>
              <w:ind w:right="111" w:firstLine="0"/>
              <w:rPr>
                <w:sz w:val="18"/>
              </w:rPr>
            </w:pPr>
            <w:r>
              <w:rPr>
                <w:spacing w:val="-2"/>
                <w:sz w:val="18"/>
              </w:rPr>
              <w:t>學生跟讀課文時，老師宜注意學</w:t>
            </w:r>
            <w:r>
              <w:rPr>
                <w:sz w:val="18"/>
              </w:rPr>
              <w:t>生容易誤讀的音讀（詳見本書</w:t>
            </w:r>
            <w:r>
              <w:rPr>
                <w:spacing w:val="-4"/>
                <w:sz w:val="18"/>
              </w:rPr>
              <w:t>P68）</w:t>
            </w:r>
          </w:p>
          <w:p w:rsidR="007E6E83" w:rsidRDefault="007E6E83" w:rsidP="007E6E83">
            <w:pPr>
              <w:pStyle w:val="TableParagraph"/>
              <w:numPr>
                <w:ilvl w:val="1"/>
                <w:numId w:val="679"/>
              </w:numPr>
              <w:tabs>
                <w:tab w:val="left" w:pos="288"/>
              </w:tabs>
              <w:spacing w:before="2"/>
              <w:ind w:left="288" w:hanging="180"/>
              <w:rPr>
                <w:sz w:val="18"/>
              </w:rPr>
            </w:pPr>
            <w:r>
              <w:rPr>
                <w:sz w:val="18"/>
              </w:rPr>
              <w:t>​</w:t>
            </w:r>
          </w:p>
          <w:p w:rsidR="007E6E83" w:rsidRDefault="007E6E83" w:rsidP="007E6E83">
            <w:pPr>
              <w:pStyle w:val="TableParagraph"/>
              <w:numPr>
                <w:ilvl w:val="0"/>
                <w:numId w:val="678"/>
              </w:numPr>
              <w:tabs>
                <w:tab w:val="left" w:pos="290"/>
              </w:tabs>
              <w:spacing w:before="2" w:line="242" w:lineRule="auto"/>
              <w:ind w:right="205" w:firstLine="0"/>
              <w:jc w:val="both"/>
              <w:rPr>
                <w:sz w:val="18"/>
              </w:rPr>
            </w:pPr>
            <w:r>
              <w:rPr>
                <w:spacing w:val="-2"/>
                <w:sz w:val="18"/>
              </w:rPr>
              <w:t>課文下方有四個語詞解說，請學生從課文語句中，用螢光筆或紅筆將這四個語詞圈出來。</w:t>
            </w:r>
          </w:p>
          <w:p w:rsidR="007E6E83" w:rsidRDefault="007E6E83" w:rsidP="007E6E83">
            <w:pPr>
              <w:pStyle w:val="TableParagraph"/>
              <w:numPr>
                <w:ilvl w:val="0"/>
                <w:numId w:val="678"/>
              </w:numPr>
              <w:tabs>
                <w:tab w:val="left" w:pos="290"/>
              </w:tabs>
              <w:spacing w:before="5" w:line="244" w:lineRule="auto"/>
              <w:ind w:right="205" w:firstLine="0"/>
              <w:rPr>
                <w:sz w:val="18"/>
              </w:rPr>
            </w:pPr>
            <w:r>
              <w:rPr>
                <w:spacing w:val="-2"/>
                <w:sz w:val="18"/>
              </w:rPr>
              <w:t>老師分別說明用法並舉例，亦可視情況開放學生跟著造句。</w:t>
            </w:r>
          </w:p>
          <w:p w:rsidR="007E6E83" w:rsidRDefault="007E6E83" w:rsidP="007E6E83">
            <w:pPr>
              <w:pStyle w:val="TableParagraph"/>
              <w:numPr>
                <w:ilvl w:val="0"/>
                <w:numId w:val="678"/>
              </w:numPr>
              <w:tabs>
                <w:tab w:val="left" w:pos="290"/>
              </w:tabs>
              <w:spacing w:line="220" w:lineRule="exact"/>
              <w:ind w:left="290" w:hanging="182"/>
              <w:rPr>
                <w:sz w:val="18"/>
              </w:rPr>
            </w:pPr>
            <w:r>
              <w:rPr>
                <w:spacing w:val="-3"/>
                <w:sz w:val="18"/>
              </w:rPr>
              <w:t>老師引導學生理解課文文意，課</w:t>
            </w:r>
          </w:p>
        </w:tc>
        <w:tc>
          <w:tcPr>
            <w:tcW w:w="1312" w:type="dxa"/>
          </w:tcPr>
          <w:p w:rsidR="007E6E83" w:rsidRDefault="007E6E83">
            <w:pPr>
              <w:pStyle w:val="TableParagraph"/>
              <w:spacing w:line="242" w:lineRule="auto"/>
              <w:ind w:left="109" w:right="470"/>
              <w:rPr>
                <w:sz w:val="18"/>
              </w:rPr>
            </w:pPr>
            <w:r>
              <w:rPr>
                <w:spacing w:val="-4"/>
                <w:sz w:val="18"/>
              </w:rPr>
              <w:t>態度評量</w:t>
            </w:r>
            <w:r>
              <w:rPr>
                <w:spacing w:val="-3"/>
                <w:sz w:val="18"/>
              </w:rPr>
              <w:t>口語評量</w:t>
            </w:r>
          </w:p>
        </w:tc>
        <w:tc>
          <w:tcPr>
            <w:tcW w:w="1313" w:type="dxa"/>
          </w:tcPr>
          <w:p w:rsidR="007E6E83" w:rsidRDefault="007E6E83">
            <w:pPr>
              <w:pStyle w:val="TableParagraph"/>
              <w:spacing w:line="242" w:lineRule="auto"/>
              <w:ind w:left="110" w:right="112"/>
              <w:rPr>
                <w:sz w:val="18"/>
              </w:rPr>
            </w:pPr>
            <w:r>
              <w:rPr>
                <w:spacing w:val="-2"/>
                <w:sz w:val="18"/>
              </w:rPr>
              <w:t>多元文化教育</w:t>
            </w:r>
            <w:r>
              <w:rPr>
                <w:sz w:val="18"/>
              </w:rPr>
              <w:t>多E1 了解自</w:t>
            </w:r>
            <w:r>
              <w:rPr>
                <w:spacing w:val="-2"/>
                <w:sz w:val="18"/>
              </w:rPr>
              <w:t xml:space="preserve">己的文化特 </w:t>
            </w:r>
            <w:r>
              <w:rPr>
                <w:spacing w:val="-6"/>
                <w:sz w:val="18"/>
              </w:rPr>
              <w:t>質。</w:t>
            </w:r>
          </w:p>
          <w:p w:rsidR="007E6E83" w:rsidRDefault="007E6E83">
            <w:pPr>
              <w:pStyle w:val="TableParagraph"/>
              <w:spacing w:line="242" w:lineRule="auto"/>
              <w:ind w:left="110" w:right="112"/>
              <w:rPr>
                <w:sz w:val="18"/>
              </w:rPr>
            </w:pPr>
            <w:r>
              <w:rPr>
                <w:sz w:val="18"/>
              </w:rPr>
              <w:t>多E2 建立自</w:t>
            </w:r>
            <w:r>
              <w:rPr>
                <w:spacing w:val="-2"/>
                <w:sz w:val="18"/>
              </w:rPr>
              <w:t>己的文化認同</w:t>
            </w:r>
            <w:r>
              <w:rPr>
                <w:spacing w:val="-4"/>
                <w:sz w:val="18"/>
              </w:rPr>
              <w:t>與意識。</w:t>
            </w:r>
          </w:p>
        </w:tc>
        <w:tc>
          <w:tcPr>
            <w:tcW w:w="1324" w:type="dxa"/>
          </w:tcPr>
          <w:p w:rsidR="007E6E83" w:rsidRDefault="007E6E83">
            <w:pPr>
              <w:pStyle w:val="TableParagraph"/>
              <w:spacing w:line="242" w:lineRule="auto"/>
              <w:ind w:left="110" w:right="119"/>
              <w:rPr>
                <w:sz w:val="18"/>
              </w:rPr>
            </w:pPr>
            <w:r>
              <w:rPr>
                <w:spacing w:val="-2"/>
                <w:sz w:val="18"/>
              </w:rPr>
              <w:t xml:space="preserve">綜合活動領域 </w:t>
            </w:r>
            <w:r>
              <w:rPr>
                <w:sz w:val="18"/>
              </w:rPr>
              <w:t>3c-Ⅲ-1</w:t>
            </w:r>
            <w:r>
              <w:rPr>
                <w:spacing w:val="-8"/>
                <w:sz w:val="18"/>
              </w:rPr>
              <w:t xml:space="preserve"> 尊重</w:t>
            </w:r>
            <w:r>
              <w:rPr>
                <w:spacing w:val="-2"/>
                <w:sz w:val="18"/>
              </w:rPr>
              <w:t xml:space="preserve">與關懷不同的族群，理解並欣賞多元文 </w:t>
            </w:r>
            <w:r>
              <w:rPr>
                <w:spacing w:val="-6"/>
                <w:sz w:val="18"/>
              </w:rPr>
              <w:t>化。</w:t>
            </w:r>
          </w:p>
        </w:tc>
      </w:tr>
    </w:tbl>
    <w:p w:rsidR="007E6E83" w:rsidRDefault="007E6E83">
      <w:pPr>
        <w:pStyle w:val="TableParagraph"/>
        <w:spacing w:line="242" w:lineRule="auto"/>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8197"/>
        </w:trPr>
        <w:tc>
          <w:tcPr>
            <w:tcW w:w="860" w:type="dxa"/>
          </w:tcPr>
          <w:p w:rsidR="007E6E83" w:rsidRDefault="007E6E83">
            <w:pPr>
              <w:pStyle w:val="TableParagraph"/>
              <w:rPr>
                <w:rFonts w:ascii="Times New Roman"/>
                <w:sz w:val="18"/>
              </w:rPr>
            </w:pPr>
          </w:p>
        </w:tc>
        <w:tc>
          <w:tcPr>
            <w:tcW w:w="1661" w:type="dxa"/>
          </w:tcPr>
          <w:p w:rsidR="007E6E83" w:rsidRDefault="007E6E83">
            <w:pPr>
              <w:pStyle w:val="TableParagraph"/>
              <w:rPr>
                <w:rFonts w:ascii="Times New Roman"/>
                <w:sz w:val="18"/>
              </w:rPr>
            </w:pPr>
          </w:p>
        </w:tc>
        <w:tc>
          <w:tcPr>
            <w:tcW w:w="463"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818" w:type="dxa"/>
          </w:tcPr>
          <w:p w:rsidR="007E6E83" w:rsidRDefault="007E6E83">
            <w:pPr>
              <w:pStyle w:val="TableParagraph"/>
              <w:spacing w:line="242" w:lineRule="auto"/>
              <w:ind w:right="158"/>
              <w:jc w:val="both"/>
              <w:rPr>
                <w:sz w:val="18"/>
              </w:rPr>
            </w:pPr>
            <w:r>
              <w:rPr>
                <w:spacing w:val="-4"/>
                <w:sz w:val="18"/>
              </w:rPr>
              <w:t>話、分享與討</w:t>
            </w:r>
            <w:r>
              <w:rPr>
                <w:spacing w:val="-6"/>
                <w:sz w:val="18"/>
              </w:rPr>
              <w:t>論。</w:t>
            </w:r>
          </w:p>
          <w:p w:rsidR="007E6E83" w:rsidRDefault="007E6E83">
            <w:pPr>
              <w:pStyle w:val="TableParagraph"/>
              <w:rPr>
                <w:sz w:val="18"/>
              </w:rPr>
            </w:pPr>
            <w:r>
              <w:rPr>
                <w:sz w:val="18"/>
              </w:rPr>
              <w:t>2-Ⅲ-</w:t>
            </w:r>
            <w:r>
              <w:rPr>
                <w:spacing w:val="-10"/>
                <w:sz w:val="18"/>
              </w:rPr>
              <w:t>3</w:t>
            </w:r>
          </w:p>
          <w:p w:rsidR="007E6E83" w:rsidRDefault="007E6E83">
            <w:pPr>
              <w:pStyle w:val="TableParagraph"/>
              <w:spacing w:line="242" w:lineRule="auto"/>
              <w:ind w:right="157"/>
              <w:jc w:val="both"/>
              <w:rPr>
                <w:sz w:val="18"/>
              </w:rPr>
            </w:pPr>
            <w:r>
              <w:rPr>
                <w:spacing w:val="-4"/>
                <w:sz w:val="18"/>
              </w:rPr>
              <w:t xml:space="preserve">能運用閩南語對生活周遭事物進行有條理的口頭描述。 </w:t>
            </w:r>
            <w:r>
              <w:rPr>
                <w:sz w:val="18"/>
              </w:rPr>
              <w:t>2-Ⅲ-</w:t>
            </w:r>
            <w:r>
              <w:rPr>
                <w:spacing w:val="-10"/>
                <w:sz w:val="18"/>
              </w:rPr>
              <w:t>5</w:t>
            </w:r>
          </w:p>
          <w:p w:rsidR="007E6E83" w:rsidRDefault="007E6E83">
            <w:pPr>
              <w:pStyle w:val="TableParagraph"/>
              <w:spacing w:before="10" w:line="242" w:lineRule="auto"/>
              <w:ind w:right="158"/>
              <w:jc w:val="both"/>
              <w:rPr>
                <w:sz w:val="18"/>
              </w:rPr>
            </w:pPr>
            <w:r>
              <w:rPr>
                <w:spacing w:val="-4"/>
                <w:sz w:val="18"/>
              </w:rPr>
              <w:t>能以閩南語口語表達對多元文化的初步認</w:t>
            </w:r>
            <w:r>
              <w:rPr>
                <w:spacing w:val="-6"/>
                <w:sz w:val="18"/>
              </w:rPr>
              <w:t>識。</w:t>
            </w:r>
          </w:p>
          <w:p w:rsidR="007E6E83" w:rsidRDefault="007E6E83">
            <w:pPr>
              <w:pStyle w:val="TableParagraph"/>
              <w:spacing w:before="9"/>
              <w:rPr>
                <w:sz w:val="18"/>
              </w:rPr>
            </w:pPr>
            <w:r>
              <w:rPr>
                <w:sz w:val="18"/>
              </w:rPr>
              <w:t>2-Ⅲ-</w:t>
            </w:r>
            <w:r>
              <w:rPr>
                <w:spacing w:val="-10"/>
                <w:sz w:val="18"/>
              </w:rPr>
              <w:t>6</w:t>
            </w:r>
          </w:p>
          <w:p w:rsidR="007E6E83" w:rsidRDefault="007E6E83">
            <w:pPr>
              <w:pStyle w:val="TableParagraph"/>
              <w:spacing w:before="3" w:line="244" w:lineRule="auto"/>
              <w:ind w:right="158"/>
              <w:rPr>
                <w:sz w:val="18"/>
              </w:rPr>
            </w:pPr>
            <w:r>
              <w:rPr>
                <w:spacing w:val="-4"/>
                <w:sz w:val="18"/>
              </w:rPr>
              <w:t>能運用閩南語詢問與回答日常生活中的熟</w:t>
            </w:r>
            <w:r>
              <w:rPr>
                <w:spacing w:val="-6"/>
                <w:sz w:val="18"/>
              </w:rPr>
              <w:t xml:space="preserve">悉主 </w:t>
            </w:r>
            <w:r>
              <w:rPr>
                <w:spacing w:val="-4"/>
                <w:sz w:val="18"/>
              </w:rPr>
              <w:t>題，並能說出在地文化的特色與關</w:t>
            </w:r>
            <w:r>
              <w:rPr>
                <w:spacing w:val="-6"/>
                <w:sz w:val="18"/>
              </w:rPr>
              <w:t>懷。</w:t>
            </w:r>
          </w:p>
          <w:p w:rsidR="007E6E83" w:rsidRDefault="007E6E83">
            <w:pPr>
              <w:pStyle w:val="TableParagraph"/>
              <w:spacing w:line="210" w:lineRule="exact"/>
              <w:rPr>
                <w:sz w:val="18"/>
              </w:rPr>
            </w:pPr>
            <w:r>
              <w:rPr>
                <w:sz w:val="18"/>
              </w:rPr>
              <w:t>3-Ⅲ-</w:t>
            </w:r>
            <w:r>
              <w:rPr>
                <w:spacing w:val="-10"/>
                <w:sz w:val="18"/>
              </w:rPr>
              <w:t>2</w:t>
            </w:r>
          </w:p>
        </w:tc>
        <w:tc>
          <w:tcPr>
            <w:tcW w:w="823" w:type="dxa"/>
          </w:tcPr>
          <w:p w:rsidR="007E6E83" w:rsidRDefault="007E6E83">
            <w:pPr>
              <w:pStyle w:val="TableParagraph"/>
              <w:rPr>
                <w:rFonts w:ascii="Times New Roman"/>
                <w:sz w:val="18"/>
              </w:rPr>
            </w:pPr>
          </w:p>
        </w:tc>
        <w:tc>
          <w:tcPr>
            <w:tcW w:w="1298" w:type="dxa"/>
          </w:tcPr>
          <w:p w:rsidR="007E6E83" w:rsidRDefault="007E6E83">
            <w:pPr>
              <w:pStyle w:val="TableParagraph"/>
              <w:rPr>
                <w:rFonts w:ascii="Times New Roman"/>
                <w:sz w:val="18"/>
              </w:rPr>
            </w:pPr>
          </w:p>
        </w:tc>
        <w:tc>
          <w:tcPr>
            <w:tcW w:w="3026" w:type="dxa"/>
          </w:tcPr>
          <w:p w:rsidR="007E6E83" w:rsidRDefault="007E6E83">
            <w:pPr>
              <w:pStyle w:val="TableParagraph"/>
              <w:spacing w:before="7" w:line="220" w:lineRule="auto"/>
              <w:ind w:left="108" w:right="205"/>
              <w:rPr>
                <w:sz w:val="18"/>
              </w:rPr>
            </w:pPr>
            <w:r>
              <w:rPr>
                <w:spacing w:val="-2"/>
                <w:sz w:val="18"/>
              </w:rPr>
              <w:t>名「媠</w:t>
            </w:r>
            <w:r>
              <w:rPr>
                <w:rFonts w:ascii="新細明體-ExtB" w:eastAsia="新細明體-ExtB"/>
                <w:spacing w:val="-2"/>
                <w:sz w:val="18"/>
              </w:rPr>
              <w:t>䆀</w:t>
            </w:r>
            <w:r>
              <w:rPr>
                <w:spacing w:val="-2"/>
                <w:sz w:val="18"/>
              </w:rPr>
              <w:t>無地比」來自傳統俗諺，</w:t>
            </w:r>
            <w:r>
              <w:rPr>
                <w:spacing w:val="-1"/>
                <w:sz w:val="18"/>
              </w:rPr>
              <w:t>老師可再補充下一句「愛著較慘死</w:t>
            </w:r>
          </w:p>
          <w:p w:rsidR="007E6E83" w:rsidRDefault="007E6E83">
            <w:pPr>
              <w:pStyle w:val="TableParagraph"/>
              <w:spacing w:before="10" w:line="242" w:lineRule="auto"/>
              <w:ind w:left="108" w:right="205"/>
              <w:jc w:val="both"/>
              <w:rPr>
                <w:sz w:val="18"/>
              </w:rPr>
            </w:pPr>
            <w:r>
              <w:rPr>
                <w:spacing w:val="-2"/>
                <w:sz w:val="18"/>
              </w:rPr>
              <w:t>」，意思是「愛到了比死還慘」，以「死亡」來形容極致，兩句句末皆押/-i</w:t>
            </w:r>
            <w:r>
              <w:rPr>
                <w:spacing w:val="-3"/>
                <w:sz w:val="18"/>
              </w:rPr>
              <w:t>/韻，此諺語義近似華語的</w:t>
            </w:r>
          </w:p>
          <w:p w:rsidR="007E6E83" w:rsidRDefault="007E6E83">
            <w:pPr>
              <w:pStyle w:val="TableParagraph"/>
              <w:spacing w:before="4"/>
              <w:ind w:left="108"/>
              <w:rPr>
                <w:sz w:val="18"/>
              </w:rPr>
            </w:pPr>
            <w:r>
              <w:rPr>
                <w:spacing w:val="-1"/>
                <w:sz w:val="18"/>
              </w:rPr>
              <w:t>「情人眼裡出西施」。</w:t>
            </w:r>
          </w:p>
          <w:p w:rsidR="007E6E83" w:rsidRDefault="007E6E83" w:rsidP="007E6E83">
            <w:pPr>
              <w:pStyle w:val="TableParagraph"/>
              <w:numPr>
                <w:ilvl w:val="0"/>
                <w:numId w:val="677"/>
              </w:numPr>
              <w:tabs>
                <w:tab w:val="left" w:pos="290"/>
              </w:tabs>
              <w:spacing w:before="2"/>
              <w:ind w:hanging="182"/>
              <w:rPr>
                <w:sz w:val="18"/>
              </w:rPr>
            </w:pPr>
            <w:r>
              <w:rPr>
                <w:spacing w:val="-3"/>
                <w:sz w:val="18"/>
              </w:rPr>
              <w:t>本課課文可分成三部分進行探討</w:t>
            </w:r>
          </w:p>
          <w:p w:rsidR="007E6E83" w:rsidRDefault="007E6E83">
            <w:pPr>
              <w:pStyle w:val="TableParagraph"/>
              <w:spacing w:before="19" w:line="220" w:lineRule="auto"/>
              <w:ind w:left="108" w:right="205"/>
              <w:rPr>
                <w:sz w:val="18"/>
              </w:rPr>
            </w:pPr>
            <w:r>
              <w:rPr>
                <w:spacing w:val="-2"/>
                <w:sz w:val="18"/>
              </w:rPr>
              <w:t>：「半燒冷」、「輸贏」、「</w:t>
            </w:r>
            <w:r>
              <w:rPr>
                <w:rFonts w:ascii="新細明體-ExtB" w:eastAsia="新細明體-ExtB"/>
                <w:spacing w:val="-2"/>
                <w:sz w:val="18"/>
              </w:rPr>
              <w:t>䆀䆀</w:t>
            </w:r>
            <w:r>
              <w:rPr>
                <w:spacing w:val="-1"/>
                <w:sz w:val="18"/>
              </w:rPr>
              <w:t>仔媠」，老師領讀課文後，可提問</w:t>
            </w:r>
          </w:p>
          <w:p w:rsidR="007E6E83" w:rsidRDefault="007E6E83">
            <w:pPr>
              <w:pStyle w:val="TableParagraph"/>
              <w:spacing w:before="11"/>
              <w:ind w:left="108"/>
              <w:rPr>
                <w:sz w:val="18"/>
              </w:rPr>
            </w:pPr>
            <w:r>
              <w:rPr>
                <w:spacing w:val="-1"/>
                <w:sz w:val="18"/>
              </w:rPr>
              <w:t>：「半燒冷是較燒的抑是較冷的」</w:t>
            </w:r>
          </w:p>
          <w:p w:rsidR="007E6E83" w:rsidRDefault="007E6E83">
            <w:pPr>
              <w:pStyle w:val="TableParagraph"/>
              <w:spacing w:before="14" w:line="223" w:lineRule="auto"/>
              <w:ind w:left="108" w:right="205"/>
              <w:jc w:val="both"/>
              <w:rPr>
                <w:sz w:val="18"/>
              </w:rPr>
            </w:pPr>
            <w:r>
              <w:rPr>
                <w:spacing w:val="-2"/>
                <w:sz w:val="18"/>
              </w:rPr>
              <w:t>、「輸贏是欲輸抑是欲贏」、「</w:t>
            </w:r>
            <w:r>
              <w:rPr>
                <w:rFonts w:ascii="新細明體-ExtB" w:eastAsia="新細明體-ExtB"/>
                <w:spacing w:val="-2"/>
                <w:sz w:val="18"/>
              </w:rPr>
              <w:t>䆀䆀</w:t>
            </w:r>
            <w:r>
              <w:rPr>
                <w:spacing w:val="-2"/>
                <w:sz w:val="18"/>
              </w:rPr>
              <w:t>仔媠是</w:t>
            </w:r>
            <w:r>
              <w:rPr>
                <w:rFonts w:ascii="新細明體-ExtB" w:eastAsia="新細明體-ExtB"/>
                <w:spacing w:val="-2"/>
                <w:sz w:val="18"/>
              </w:rPr>
              <w:t>䆀</w:t>
            </w:r>
            <w:r>
              <w:rPr>
                <w:spacing w:val="-2"/>
                <w:sz w:val="18"/>
              </w:rPr>
              <w:t>抑是媠」，沒有標準答案，重點在引導學生思考。</w:t>
            </w:r>
          </w:p>
          <w:p w:rsidR="007E6E83" w:rsidRDefault="007E6E83" w:rsidP="007E6E83">
            <w:pPr>
              <w:pStyle w:val="TableParagraph"/>
              <w:numPr>
                <w:ilvl w:val="0"/>
                <w:numId w:val="677"/>
              </w:numPr>
              <w:tabs>
                <w:tab w:val="left" w:pos="290"/>
              </w:tabs>
              <w:spacing w:before="8"/>
              <w:ind w:hanging="182"/>
              <w:rPr>
                <w:sz w:val="18"/>
              </w:rPr>
            </w:pPr>
            <w:r>
              <w:rPr>
                <w:spacing w:val="-3"/>
                <w:sz w:val="18"/>
              </w:rPr>
              <w:t>視學生個別成長背景或學區特性</w:t>
            </w:r>
          </w:p>
          <w:p w:rsidR="007E6E83" w:rsidRDefault="007E6E83">
            <w:pPr>
              <w:pStyle w:val="TableParagraph"/>
              <w:spacing w:before="5"/>
              <w:ind w:left="108"/>
              <w:rPr>
                <w:sz w:val="18"/>
              </w:rPr>
            </w:pPr>
            <w:r>
              <w:rPr>
                <w:spacing w:val="-1"/>
                <w:sz w:val="18"/>
              </w:rPr>
              <w:t>，補充說明相關字詞的方音差。</w:t>
            </w:r>
          </w:p>
          <w:p w:rsidR="007E6E83" w:rsidRDefault="007E6E83">
            <w:pPr>
              <w:pStyle w:val="TableParagraph"/>
              <w:spacing w:before="6"/>
              <w:rPr>
                <w:sz w:val="18"/>
              </w:rPr>
            </w:pPr>
          </w:p>
          <w:p w:rsidR="007E6E83" w:rsidRDefault="007E6E83">
            <w:pPr>
              <w:pStyle w:val="TableParagraph"/>
              <w:spacing w:before="1"/>
              <w:ind w:left="108"/>
              <w:rPr>
                <w:sz w:val="18"/>
              </w:rPr>
            </w:pPr>
            <w:r>
              <w:rPr>
                <w:spacing w:val="-2"/>
                <w:sz w:val="18"/>
              </w:rPr>
              <w:t>三、統整活動</w:t>
            </w:r>
          </w:p>
          <w:p w:rsidR="007E6E83" w:rsidRDefault="007E6E83">
            <w:pPr>
              <w:pStyle w:val="TableParagraph"/>
              <w:spacing w:before="11" w:line="244" w:lineRule="auto"/>
              <w:ind w:left="108" w:right="250"/>
              <w:rPr>
                <w:sz w:val="18"/>
              </w:rPr>
            </w:pPr>
            <w:r>
              <w:rPr>
                <w:spacing w:val="-17"/>
                <w:sz w:val="18"/>
              </w:rPr>
              <w:t xml:space="preserve">播放 </w:t>
            </w:r>
            <w:r>
              <w:rPr>
                <w:spacing w:val="-2"/>
                <w:sz w:val="18"/>
              </w:rPr>
              <w:t>MP3</w:t>
            </w:r>
            <w:r>
              <w:rPr>
                <w:rFonts w:ascii="MS Gothic" w:eastAsia="MS Gothic" w:hAnsi="MS Gothic"/>
                <w:spacing w:val="-2"/>
                <w:sz w:val="18"/>
              </w:rPr>
              <w:t>❷</w:t>
            </w:r>
            <w:r>
              <w:rPr>
                <w:spacing w:val="-2"/>
                <w:sz w:val="18"/>
              </w:rPr>
              <w:t>或教學電子書，引導學生唱跳本課歌曲。</w:t>
            </w:r>
          </w:p>
        </w:tc>
        <w:tc>
          <w:tcPr>
            <w:tcW w:w="1312" w:type="dxa"/>
          </w:tcPr>
          <w:p w:rsidR="007E6E83" w:rsidRDefault="007E6E83">
            <w:pPr>
              <w:pStyle w:val="TableParagraph"/>
              <w:rPr>
                <w:rFonts w:ascii="Times New Roman"/>
                <w:sz w:val="18"/>
              </w:rPr>
            </w:pP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3513"/>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spacing w:line="244" w:lineRule="auto"/>
              <w:ind w:right="157"/>
              <w:jc w:val="both"/>
              <w:rPr>
                <w:sz w:val="18"/>
              </w:rPr>
            </w:pPr>
            <w:r>
              <w:rPr>
                <w:spacing w:val="-4"/>
                <w:sz w:val="18"/>
              </w:rPr>
              <w:t xml:space="preserve">能透過閱讀了解閩南語文學作品的主題及內涵。 </w:t>
            </w:r>
            <w:r>
              <w:rPr>
                <w:sz w:val="18"/>
              </w:rPr>
              <w:t>3-Ⅲ-</w:t>
            </w:r>
            <w:r>
              <w:rPr>
                <w:spacing w:val="-10"/>
                <w:sz w:val="18"/>
              </w:rPr>
              <w:t>3</w:t>
            </w:r>
          </w:p>
          <w:p w:rsidR="007E6E83" w:rsidRDefault="007E6E83">
            <w:pPr>
              <w:pStyle w:val="TableParagraph"/>
              <w:spacing w:line="244" w:lineRule="auto"/>
              <w:ind w:right="158"/>
              <w:jc w:val="both"/>
              <w:rPr>
                <w:sz w:val="18"/>
              </w:rPr>
            </w:pPr>
            <w:r>
              <w:rPr>
                <w:spacing w:val="-4"/>
                <w:sz w:val="18"/>
              </w:rPr>
              <w:t>能從閱讀閩南語文過程中認識在地的文化</w:t>
            </w:r>
          </w:p>
          <w:p w:rsidR="007E6E83" w:rsidRDefault="007E6E83">
            <w:pPr>
              <w:pStyle w:val="TableParagraph"/>
              <w:spacing w:line="218" w:lineRule="exact"/>
              <w:rPr>
                <w:sz w:val="18"/>
              </w:rPr>
            </w:pPr>
            <w:r>
              <w:rPr>
                <w:spacing w:val="-4"/>
                <w:sz w:val="18"/>
              </w:rPr>
              <w:t>特色。</w:t>
            </w:r>
          </w:p>
        </w:tc>
        <w:tc>
          <w:tcPr>
            <w:tcW w:w="823" w:type="dxa"/>
          </w:tcPr>
          <w:p w:rsidR="007E6E83" w:rsidRDefault="007E6E83">
            <w:pPr>
              <w:pStyle w:val="TableParagraph"/>
              <w:rPr>
                <w:rFonts w:ascii="Times New Roman"/>
                <w:sz w:val="16"/>
              </w:rPr>
            </w:pP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rPr>
                <w:rFonts w:ascii="Times New Roman"/>
                <w:sz w:val="16"/>
              </w:rPr>
            </w:pP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4692"/>
        </w:trPr>
        <w:tc>
          <w:tcPr>
            <w:tcW w:w="860" w:type="dxa"/>
          </w:tcPr>
          <w:p w:rsidR="007E6E83" w:rsidRDefault="007E6E83">
            <w:pPr>
              <w:pStyle w:val="TableParagraph"/>
              <w:spacing w:line="242" w:lineRule="auto"/>
              <w:ind w:right="142"/>
              <w:rPr>
                <w:sz w:val="20"/>
              </w:rPr>
            </w:pPr>
            <w:r>
              <w:rPr>
                <w:spacing w:val="-4"/>
                <w:sz w:val="20"/>
              </w:rPr>
              <w:t>第十四</w:t>
            </w:r>
            <w:r>
              <w:rPr>
                <w:spacing w:val="-10"/>
                <w:sz w:val="20"/>
              </w:rPr>
              <w:t>週</w:t>
            </w:r>
          </w:p>
        </w:tc>
        <w:tc>
          <w:tcPr>
            <w:tcW w:w="1661" w:type="dxa"/>
          </w:tcPr>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spacing w:before="26"/>
              <w:rPr>
                <w:sz w:val="18"/>
              </w:rPr>
            </w:pPr>
          </w:p>
          <w:p w:rsidR="007E6E83" w:rsidRDefault="007E6E83">
            <w:pPr>
              <w:pStyle w:val="TableParagraph"/>
              <w:spacing w:before="1"/>
              <w:ind w:left="148"/>
              <w:rPr>
                <w:sz w:val="18"/>
              </w:rPr>
            </w:pPr>
            <w:r>
              <w:rPr>
                <w:spacing w:val="-8"/>
                <w:sz w:val="18"/>
              </w:rPr>
              <w:t xml:space="preserve">二、心適代 </w:t>
            </w:r>
            <w:r>
              <w:rPr>
                <w:sz w:val="18"/>
              </w:rPr>
              <w:t>4.</w:t>
            </w:r>
            <w:r>
              <w:rPr>
                <w:spacing w:val="-10"/>
                <w:sz w:val="18"/>
              </w:rPr>
              <w:t>媠</w:t>
            </w:r>
          </w:p>
          <w:p w:rsidR="007E6E83" w:rsidRDefault="007E6E83">
            <w:pPr>
              <w:pStyle w:val="TableParagraph"/>
              <w:spacing w:before="4"/>
              <w:ind w:left="150"/>
              <w:rPr>
                <w:sz w:val="18"/>
              </w:rPr>
            </w:pPr>
            <w:r>
              <w:rPr>
                <w:rFonts w:ascii="新細明體-ExtB" w:eastAsia="新細明體-ExtB"/>
                <w:sz w:val="18"/>
              </w:rPr>
              <w:t>䆀</w:t>
            </w:r>
            <w:r>
              <w:rPr>
                <w:spacing w:val="-4"/>
                <w:sz w:val="18"/>
              </w:rPr>
              <w:t>無地比</w:t>
            </w:r>
          </w:p>
        </w:tc>
        <w:tc>
          <w:tcPr>
            <w:tcW w:w="463" w:type="dxa"/>
          </w:tcPr>
          <w:p w:rsidR="007E6E83" w:rsidRDefault="007E6E83">
            <w:pPr>
              <w:pStyle w:val="TableParagraph"/>
              <w:spacing w:line="221" w:lineRule="exact"/>
              <w:rPr>
                <w:sz w:val="18"/>
              </w:rPr>
            </w:pPr>
            <w:r>
              <w:rPr>
                <w:spacing w:val="-10"/>
                <w:sz w:val="18"/>
              </w:rPr>
              <w:t>1</w:t>
            </w:r>
          </w:p>
        </w:tc>
        <w:tc>
          <w:tcPr>
            <w:tcW w:w="1275" w:type="dxa"/>
          </w:tcPr>
          <w:p w:rsidR="007E6E83" w:rsidRDefault="007E6E83">
            <w:pPr>
              <w:pStyle w:val="TableParagraph"/>
              <w:spacing w:line="221" w:lineRule="exact"/>
              <w:ind w:left="105"/>
              <w:rPr>
                <w:sz w:val="18"/>
              </w:rPr>
            </w:pPr>
            <w:r>
              <w:rPr>
                <w:sz w:val="18"/>
              </w:rPr>
              <w:t>閩-E-</w:t>
            </w:r>
            <w:r>
              <w:rPr>
                <w:spacing w:val="-5"/>
                <w:sz w:val="18"/>
              </w:rPr>
              <w:t>A2</w:t>
            </w:r>
          </w:p>
          <w:p w:rsidR="007E6E83" w:rsidRDefault="007E6E83">
            <w:pPr>
              <w:pStyle w:val="TableParagraph"/>
              <w:spacing w:before="4" w:line="244" w:lineRule="auto"/>
              <w:ind w:left="105" w:right="259"/>
              <w:rPr>
                <w:sz w:val="18"/>
              </w:rPr>
            </w:pPr>
            <w:r>
              <w:rPr>
                <w:spacing w:val="-2"/>
                <w:sz w:val="18"/>
              </w:rPr>
              <w:t>具備使用閩南語文進行</w:t>
            </w:r>
            <w:r>
              <w:rPr>
                <w:spacing w:val="-4"/>
                <w:sz w:val="18"/>
              </w:rPr>
              <w:t xml:space="preserve">思考的能 </w:t>
            </w:r>
            <w:r>
              <w:rPr>
                <w:spacing w:val="-2"/>
                <w:sz w:val="18"/>
              </w:rPr>
              <w:t>力，並用之於日常生活中，以有效處理相關問</w:t>
            </w:r>
            <w:r>
              <w:rPr>
                <w:spacing w:val="-6"/>
                <w:sz w:val="18"/>
              </w:rPr>
              <w:t>題。</w:t>
            </w:r>
          </w:p>
          <w:p w:rsidR="007E6E83" w:rsidRDefault="007E6E83">
            <w:pPr>
              <w:pStyle w:val="TableParagraph"/>
              <w:spacing w:line="221" w:lineRule="exact"/>
              <w:ind w:left="105"/>
              <w:rPr>
                <w:sz w:val="18"/>
              </w:rPr>
            </w:pPr>
            <w:r>
              <w:rPr>
                <w:sz w:val="18"/>
              </w:rPr>
              <w:t>閩-E-</w:t>
            </w:r>
            <w:r>
              <w:rPr>
                <w:spacing w:val="-5"/>
                <w:sz w:val="18"/>
              </w:rPr>
              <w:t>B1</w:t>
            </w:r>
          </w:p>
          <w:p w:rsidR="007E6E83" w:rsidRDefault="007E6E83">
            <w:pPr>
              <w:pStyle w:val="TableParagraph"/>
              <w:spacing w:before="5" w:line="242" w:lineRule="auto"/>
              <w:ind w:left="105" w:right="259"/>
              <w:jc w:val="both"/>
              <w:rPr>
                <w:sz w:val="18"/>
              </w:rPr>
            </w:pPr>
            <w:r>
              <w:rPr>
                <w:spacing w:val="-2"/>
                <w:sz w:val="18"/>
              </w:rPr>
              <w:t>具備理解與使用閩南語文的基本能力，並能從事表達、溝通，以運用於家庭、學校、社區生</w:t>
            </w:r>
            <w:r>
              <w:rPr>
                <w:spacing w:val="-4"/>
                <w:sz w:val="18"/>
              </w:rPr>
              <w:t>活之中。</w:t>
            </w:r>
          </w:p>
        </w:tc>
        <w:tc>
          <w:tcPr>
            <w:tcW w:w="818" w:type="dxa"/>
          </w:tcPr>
          <w:p w:rsidR="007E6E83" w:rsidRDefault="007E6E83">
            <w:pPr>
              <w:pStyle w:val="TableParagraph"/>
              <w:spacing w:line="221" w:lineRule="exact"/>
              <w:rPr>
                <w:sz w:val="18"/>
              </w:rPr>
            </w:pPr>
            <w:r>
              <w:rPr>
                <w:sz w:val="18"/>
              </w:rPr>
              <w:t>1-Ⅲ-</w:t>
            </w:r>
            <w:r>
              <w:rPr>
                <w:spacing w:val="-10"/>
                <w:sz w:val="18"/>
              </w:rPr>
              <w:t>1</w:t>
            </w:r>
          </w:p>
          <w:p w:rsidR="007E6E83" w:rsidRDefault="007E6E83">
            <w:pPr>
              <w:pStyle w:val="TableParagraph"/>
              <w:spacing w:before="4" w:line="244" w:lineRule="auto"/>
              <w:ind w:right="157"/>
              <w:jc w:val="both"/>
              <w:rPr>
                <w:sz w:val="18"/>
              </w:rPr>
            </w:pPr>
            <w:r>
              <w:rPr>
                <w:spacing w:val="-4"/>
                <w:sz w:val="18"/>
              </w:rPr>
              <w:t xml:space="preserve">能正確聽辨並尊重閩南語方音與語詞的差異性。 </w:t>
            </w:r>
            <w:r>
              <w:rPr>
                <w:sz w:val="18"/>
              </w:rPr>
              <w:t>1-Ⅲ-</w:t>
            </w:r>
            <w:r>
              <w:rPr>
                <w:spacing w:val="-10"/>
                <w:sz w:val="18"/>
              </w:rPr>
              <w:t>2</w:t>
            </w:r>
          </w:p>
          <w:p w:rsidR="007E6E83" w:rsidRDefault="007E6E83">
            <w:pPr>
              <w:pStyle w:val="TableParagraph"/>
              <w:spacing w:line="244" w:lineRule="auto"/>
              <w:ind w:right="158"/>
              <w:rPr>
                <w:sz w:val="18"/>
              </w:rPr>
            </w:pPr>
            <w:r>
              <w:rPr>
                <w:spacing w:val="-4"/>
                <w:sz w:val="18"/>
              </w:rPr>
              <w:t>能主動注意並理解科技、資訊及各類媒體的閩南</w:t>
            </w:r>
            <w:r>
              <w:rPr>
                <w:spacing w:val="-6"/>
                <w:sz w:val="18"/>
              </w:rPr>
              <w:t>語訊 息。</w:t>
            </w:r>
          </w:p>
          <w:p w:rsidR="007E6E83" w:rsidRDefault="007E6E83">
            <w:pPr>
              <w:pStyle w:val="TableParagraph"/>
              <w:spacing w:line="221" w:lineRule="exact"/>
              <w:rPr>
                <w:sz w:val="18"/>
              </w:rPr>
            </w:pPr>
            <w:r>
              <w:rPr>
                <w:sz w:val="18"/>
              </w:rPr>
              <w:t>2-Ⅲ-</w:t>
            </w:r>
            <w:r>
              <w:rPr>
                <w:spacing w:val="-10"/>
                <w:sz w:val="18"/>
              </w:rPr>
              <w:t>1</w:t>
            </w:r>
          </w:p>
          <w:p w:rsidR="007E6E83" w:rsidRDefault="007E6E83">
            <w:pPr>
              <w:pStyle w:val="TableParagraph"/>
              <w:rPr>
                <w:sz w:val="18"/>
              </w:rPr>
            </w:pPr>
            <w:r>
              <w:rPr>
                <w:spacing w:val="-4"/>
                <w:sz w:val="18"/>
              </w:rPr>
              <w:t>能妥善</w:t>
            </w:r>
          </w:p>
        </w:tc>
        <w:tc>
          <w:tcPr>
            <w:tcW w:w="823" w:type="dxa"/>
          </w:tcPr>
          <w:p w:rsidR="007E6E83" w:rsidRDefault="007E6E83">
            <w:pPr>
              <w:pStyle w:val="TableParagraph"/>
              <w:spacing w:line="221" w:lineRule="exact"/>
              <w:rPr>
                <w:sz w:val="18"/>
              </w:rPr>
            </w:pPr>
            <w:r>
              <w:rPr>
                <w:position w:val="9"/>
                <w:sz w:val="9"/>
              </w:rPr>
              <w:t>◎</w:t>
            </w:r>
            <w:r>
              <w:rPr>
                <w:sz w:val="18"/>
              </w:rPr>
              <w:t>Aa-</w:t>
            </w:r>
            <w:r>
              <w:rPr>
                <w:spacing w:val="-10"/>
                <w:sz w:val="18"/>
              </w:rPr>
              <w:t>Ⅲ</w:t>
            </w:r>
          </w:p>
          <w:p w:rsidR="007E6E83" w:rsidRDefault="007E6E83">
            <w:pPr>
              <w:pStyle w:val="TableParagraph"/>
              <w:spacing w:before="4" w:line="242"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before="5"/>
              <w:rPr>
                <w:sz w:val="18"/>
              </w:rPr>
            </w:pPr>
            <w:r>
              <w:rPr>
                <w:position w:val="9"/>
                <w:sz w:val="9"/>
              </w:rPr>
              <w:t>◎</w:t>
            </w:r>
            <w:r>
              <w:rPr>
                <w:sz w:val="18"/>
              </w:rPr>
              <w:t>Aa-</w:t>
            </w:r>
            <w:r>
              <w:rPr>
                <w:spacing w:val="-10"/>
                <w:sz w:val="18"/>
              </w:rPr>
              <w:t>Ⅲ</w:t>
            </w:r>
          </w:p>
          <w:p w:rsidR="007E6E83" w:rsidRDefault="007E6E83">
            <w:pPr>
              <w:pStyle w:val="TableParagraph"/>
              <w:spacing w:before="2" w:line="242"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before="5"/>
              <w:rPr>
                <w:sz w:val="18"/>
              </w:rPr>
            </w:pPr>
            <w:r>
              <w:rPr>
                <w:position w:val="9"/>
                <w:sz w:val="9"/>
              </w:rPr>
              <w:t>◎</w:t>
            </w:r>
            <w:r>
              <w:rPr>
                <w:sz w:val="18"/>
              </w:rPr>
              <w:t>Ab-</w:t>
            </w:r>
            <w:r>
              <w:rPr>
                <w:spacing w:val="-10"/>
                <w:sz w:val="18"/>
              </w:rPr>
              <w:t>Ⅲ</w:t>
            </w:r>
          </w:p>
          <w:p w:rsidR="007E6E83" w:rsidRDefault="007E6E83">
            <w:pPr>
              <w:pStyle w:val="TableParagraph"/>
              <w:spacing w:before="2" w:line="242" w:lineRule="auto"/>
              <w:ind w:right="249"/>
              <w:rPr>
                <w:sz w:val="18"/>
              </w:rPr>
            </w:pPr>
            <w:r>
              <w:rPr>
                <w:sz w:val="18"/>
              </w:rPr>
              <w:t>-1</w:t>
            </w:r>
            <w:r>
              <w:rPr>
                <w:spacing w:val="-12"/>
                <w:sz w:val="18"/>
              </w:rPr>
              <w:t xml:space="preserve"> 語</w:t>
            </w:r>
            <w:r>
              <w:rPr>
                <w:spacing w:val="-6"/>
                <w:sz w:val="18"/>
              </w:rPr>
              <w:t>詞運用。</w:t>
            </w:r>
          </w:p>
          <w:p w:rsidR="007E6E83" w:rsidRDefault="007E6E83">
            <w:pPr>
              <w:pStyle w:val="TableParagraph"/>
              <w:spacing w:before="4"/>
              <w:rPr>
                <w:sz w:val="18"/>
              </w:rPr>
            </w:pPr>
            <w:r>
              <w:rPr>
                <w:position w:val="9"/>
                <w:sz w:val="9"/>
              </w:rPr>
              <w:t>◎</w:t>
            </w:r>
            <w:r>
              <w:rPr>
                <w:sz w:val="18"/>
              </w:rPr>
              <w:t>Ab-</w:t>
            </w:r>
            <w:r>
              <w:rPr>
                <w:spacing w:val="-10"/>
                <w:sz w:val="18"/>
              </w:rPr>
              <w:t>Ⅲ</w:t>
            </w:r>
          </w:p>
          <w:p w:rsidR="007E6E83" w:rsidRDefault="007E6E83">
            <w:pPr>
              <w:pStyle w:val="TableParagraph"/>
              <w:spacing w:before="5" w:line="242" w:lineRule="auto"/>
              <w:ind w:right="249"/>
              <w:rPr>
                <w:sz w:val="18"/>
              </w:rPr>
            </w:pPr>
            <w:r>
              <w:rPr>
                <w:sz w:val="18"/>
              </w:rPr>
              <w:t>-2</w:t>
            </w:r>
            <w:r>
              <w:rPr>
                <w:spacing w:val="-12"/>
                <w:sz w:val="18"/>
              </w:rPr>
              <w:t xml:space="preserve"> 句</w:t>
            </w:r>
            <w:r>
              <w:rPr>
                <w:spacing w:val="-6"/>
                <w:sz w:val="18"/>
              </w:rPr>
              <w:t>型運用。</w:t>
            </w:r>
          </w:p>
          <w:p w:rsidR="007E6E83" w:rsidRDefault="007E6E83">
            <w:pPr>
              <w:pStyle w:val="TableParagraph"/>
              <w:spacing w:before="2"/>
              <w:rPr>
                <w:sz w:val="18"/>
              </w:rPr>
            </w:pPr>
            <w:r>
              <w:rPr>
                <w:position w:val="9"/>
                <w:sz w:val="9"/>
              </w:rPr>
              <w:t>◎</w:t>
            </w:r>
            <w:r>
              <w:rPr>
                <w:sz w:val="18"/>
              </w:rPr>
              <w:t>Ab-</w:t>
            </w:r>
            <w:r>
              <w:rPr>
                <w:spacing w:val="-10"/>
                <w:sz w:val="18"/>
              </w:rPr>
              <w:t>Ⅲ</w:t>
            </w:r>
          </w:p>
          <w:p w:rsidR="007E6E83" w:rsidRDefault="007E6E83">
            <w:pPr>
              <w:pStyle w:val="TableParagraph"/>
              <w:spacing w:before="5" w:line="242" w:lineRule="auto"/>
              <w:ind w:right="249"/>
              <w:rPr>
                <w:sz w:val="18"/>
              </w:rPr>
            </w:pPr>
            <w:r>
              <w:rPr>
                <w:sz w:val="18"/>
              </w:rPr>
              <w:t>-3</w:t>
            </w:r>
            <w:r>
              <w:rPr>
                <w:spacing w:val="-12"/>
                <w:sz w:val="18"/>
              </w:rPr>
              <w:t xml:space="preserve"> 方</w:t>
            </w:r>
            <w:r>
              <w:rPr>
                <w:spacing w:val="-6"/>
                <w:sz w:val="18"/>
              </w:rPr>
              <w:t>音差異。</w:t>
            </w:r>
          </w:p>
        </w:tc>
        <w:tc>
          <w:tcPr>
            <w:tcW w:w="1298" w:type="dxa"/>
          </w:tcPr>
          <w:p w:rsidR="007E6E83" w:rsidRDefault="007E6E83" w:rsidP="007E6E83">
            <w:pPr>
              <w:pStyle w:val="TableParagraph"/>
              <w:numPr>
                <w:ilvl w:val="0"/>
                <w:numId w:val="676"/>
              </w:numPr>
              <w:tabs>
                <w:tab w:val="left" w:pos="290"/>
              </w:tabs>
              <w:spacing w:line="244" w:lineRule="auto"/>
              <w:ind w:right="95" w:firstLine="0"/>
              <w:jc w:val="both"/>
              <w:rPr>
                <w:sz w:val="18"/>
              </w:rPr>
            </w:pPr>
            <w:r>
              <w:rPr>
                <w:spacing w:val="-2"/>
                <w:sz w:val="18"/>
              </w:rPr>
              <w:t>能說出課本所列之反義詞彙，並於生活</w:t>
            </w:r>
            <w:r>
              <w:rPr>
                <w:spacing w:val="-4"/>
                <w:sz w:val="18"/>
              </w:rPr>
              <w:t>中運用。</w:t>
            </w:r>
          </w:p>
          <w:p w:rsidR="007E6E83" w:rsidRDefault="007E6E83" w:rsidP="007E6E83">
            <w:pPr>
              <w:pStyle w:val="TableParagraph"/>
              <w:numPr>
                <w:ilvl w:val="0"/>
                <w:numId w:val="676"/>
              </w:numPr>
              <w:tabs>
                <w:tab w:val="left" w:pos="290"/>
              </w:tabs>
              <w:spacing w:line="252" w:lineRule="auto"/>
              <w:ind w:right="95" w:firstLine="0"/>
              <w:rPr>
                <w:sz w:val="18"/>
              </w:rPr>
            </w:pPr>
            <w:r>
              <w:rPr>
                <w:spacing w:val="-2"/>
                <w:sz w:val="18"/>
              </w:rPr>
              <w:t>能運用反義詞進行「</w:t>
            </w:r>
            <w:r>
              <w:rPr>
                <w:rFonts w:ascii="MS Gothic" w:eastAsia="MS Gothic" w:hAnsi="MS Gothic"/>
                <w:spacing w:val="-2"/>
                <w:sz w:val="18"/>
              </w:rPr>
              <w:t>⋯⋯</w:t>
            </w:r>
            <w:r>
              <w:rPr>
                <w:spacing w:val="-2"/>
                <w:sz w:val="18"/>
              </w:rPr>
              <w:t>是</w:t>
            </w:r>
          </w:p>
          <w:p w:rsidR="007E6E83" w:rsidRDefault="007E6E83">
            <w:pPr>
              <w:pStyle w:val="TableParagraph"/>
              <w:spacing w:line="244" w:lineRule="auto"/>
              <w:ind w:left="108" w:right="95"/>
              <w:rPr>
                <w:sz w:val="18"/>
              </w:rPr>
            </w:pPr>
            <w:r>
              <w:rPr>
                <w:rFonts w:ascii="MS Gothic" w:eastAsia="MS Gothic" w:hAnsi="MS Gothic"/>
                <w:spacing w:val="-2"/>
                <w:sz w:val="18"/>
              </w:rPr>
              <w:t>⋯⋯</w:t>
            </w:r>
            <w:r>
              <w:rPr>
                <w:spacing w:val="-2"/>
                <w:sz w:val="18"/>
              </w:rPr>
              <w:t>抑是</w:t>
            </w:r>
            <w:r>
              <w:rPr>
                <w:rFonts w:ascii="MS Gothic" w:eastAsia="MS Gothic" w:hAnsi="MS Gothic"/>
                <w:spacing w:val="-2"/>
                <w:sz w:val="18"/>
              </w:rPr>
              <w:t>⋯⋯</w:t>
            </w:r>
            <w:r>
              <w:rPr>
                <w:spacing w:val="-2"/>
                <w:sz w:val="18"/>
              </w:rPr>
              <w:t>」的句型練習。</w:t>
            </w:r>
          </w:p>
        </w:tc>
        <w:tc>
          <w:tcPr>
            <w:tcW w:w="3026" w:type="dxa"/>
          </w:tcPr>
          <w:p w:rsidR="007E6E83" w:rsidRDefault="007E6E83">
            <w:pPr>
              <w:pStyle w:val="TableParagraph"/>
              <w:tabs>
                <w:tab w:val="left" w:pos="1548"/>
              </w:tabs>
              <w:spacing w:line="242" w:lineRule="exact"/>
              <w:ind w:left="108"/>
              <w:rPr>
                <w:sz w:val="18"/>
              </w:rPr>
            </w:pPr>
            <w:r>
              <w:rPr>
                <w:sz w:val="18"/>
              </w:rPr>
              <w:t>二、心適</w:t>
            </w:r>
            <w:r>
              <w:rPr>
                <w:spacing w:val="-10"/>
                <w:sz w:val="18"/>
              </w:rPr>
              <w:t>代</w:t>
            </w:r>
            <w:r>
              <w:rPr>
                <w:sz w:val="18"/>
              </w:rPr>
              <w:tab/>
              <w:t>4.媠</w:t>
            </w:r>
            <w:r>
              <w:rPr>
                <w:rFonts w:ascii="新細明體-ExtB" w:eastAsia="新細明體-ExtB"/>
                <w:sz w:val="18"/>
              </w:rPr>
              <w:t>䆀</w:t>
            </w:r>
            <w:r>
              <w:rPr>
                <w:sz w:val="18"/>
              </w:rPr>
              <w:t>無地</w:t>
            </w:r>
            <w:r>
              <w:rPr>
                <w:spacing w:val="-10"/>
                <w:sz w:val="18"/>
              </w:rPr>
              <w:t>比</w:t>
            </w:r>
          </w:p>
          <w:p w:rsidR="007E6E83" w:rsidRDefault="007E6E83">
            <w:pPr>
              <w:pStyle w:val="TableParagraph"/>
              <w:spacing w:before="216"/>
              <w:ind w:left="108"/>
              <w:rPr>
                <w:sz w:val="18"/>
              </w:rPr>
            </w:pPr>
            <w:r>
              <w:rPr>
                <w:spacing w:val="-2"/>
                <w:sz w:val="18"/>
              </w:rPr>
              <w:t>一、引起動機</w:t>
            </w:r>
          </w:p>
          <w:p w:rsidR="007E6E83" w:rsidRDefault="007E6E83">
            <w:pPr>
              <w:pStyle w:val="TableParagraph"/>
              <w:spacing w:before="5" w:line="244" w:lineRule="auto"/>
              <w:ind w:left="108" w:right="205"/>
              <w:jc w:val="both"/>
              <w:rPr>
                <w:sz w:val="18"/>
              </w:rPr>
            </w:pPr>
            <w:r>
              <w:rPr>
                <w:spacing w:val="-2"/>
                <w:sz w:val="18"/>
              </w:rPr>
              <w:t>老師揭示這堂課要學的語詞主題：倒反詞，請學生翻至課文，將這類</w:t>
            </w:r>
            <w:r>
              <w:rPr>
                <w:spacing w:val="-1"/>
                <w:sz w:val="18"/>
              </w:rPr>
              <w:t>語詞圈起來，並藉此進入語詞教學</w:t>
            </w:r>
          </w:p>
          <w:p w:rsidR="007E6E83" w:rsidRDefault="007E6E83">
            <w:pPr>
              <w:pStyle w:val="TableParagraph"/>
              <w:spacing w:line="229" w:lineRule="exact"/>
              <w:ind w:left="108"/>
              <w:rPr>
                <w:sz w:val="18"/>
              </w:rPr>
            </w:pPr>
            <w:r>
              <w:rPr>
                <w:spacing w:val="-10"/>
                <w:sz w:val="18"/>
              </w:rPr>
              <w:t>◦</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二、發展活動</w:t>
            </w:r>
          </w:p>
          <w:p w:rsidR="007E6E83" w:rsidRDefault="007E6E83">
            <w:pPr>
              <w:pStyle w:val="TableParagraph"/>
              <w:spacing w:before="2"/>
              <w:ind w:left="108"/>
              <w:rPr>
                <w:sz w:val="18"/>
              </w:rPr>
            </w:pPr>
            <w:r>
              <w:rPr>
                <w:sz w:val="18"/>
              </w:rPr>
              <w:t>（三）</w:t>
            </w:r>
            <w:r>
              <w:rPr>
                <w:spacing w:val="-2"/>
                <w:sz w:val="18"/>
              </w:rPr>
              <w:t>活動三：認識語詞</w:t>
            </w:r>
          </w:p>
          <w:p w:rsidR="007E6E83" w:rsidRDefault="007E6E83" w:rsidP="007E6E83">
            <w:pPr>
              <w:pStyle w:val="TableParagraph"/>
              <w:numPr>
                <w:ilvl w:val="0"/>
                <w:numId w:val="675"/>
              </w:numPr>
              <w:tabs>
                <w:tab w:val="left" w:pos="290"/>
              </w:tabs>
              <w:spacing w:before="15" w:line="242" w:lineRule="auto"/>
              <w:ind w:right="113" w:firstLine="0"/>
              <w:rPr>
                <w:sz w:val="18"/>
              </w:rPr>
            </w:pPr>
            <w:r>
              <w:rPr>
                <w:spacing w:val="-2"/>
                <w:sz w:val="18"/>
              </w:rPr>
              <w:t>播放MP3</w:t>
            </w:r>
            <w:r>
              <w:rPr>
                <w:rFonts w:ascii="MS Gothic" w:eastAsia="MS Gothic" w:hAnsi="MS Gothic"/>
                <w:spacing w:val="-2"/>
                <w:sz w:val="18"/>
              </w:rPr>
              <w:t>❷</w:t>
            </w:r>
            <w:r>
              <w:rPr>
                <w:spacing w:val="-2"/>
                <w:sz w:val="18"/>
              </w:rPr>
              <w:t>或教學電子書，老師帶領學生逐詞範讀、領讀，次數視情</w:t>
            </w:r>
            <w:r>
              <w:rPr>
                <w:spacing w:val="-4"/>
                <w:sz w:val="18"/>
              </w:rPr>
              <w:t>況增減。</w:t>
            </w:r>
          </w:p>
          <w:p w:rsidR="007E6E83" w:rsidRDefault="007E6E83" w:rsidP="007E6E83">
            <w:pPr>
              <w:pStyle w:val="TableParagraph"/>
              <w:numPr>
                <w:ilvl w:val="0"/>
                <w:numId w:val="675"/>
              </w:numPr>
              <w:tabs>
                <w:tab w:val="left" w:pos="290"/>
              </w:tabs>
              <w:spacing w:before="4" w:line="242" w:lineRule="auto"/>
              <w:ind w:right="111" w:firstLine="0"/>
              <w:rPr>
                <w:sz w:val="18"/>
              </w:rPr>
            </w:pPr>
            <w:r>
              <w:rPr>
                <w:spacing w:val="-2"/>
                <w:sz w:val="18"/>
              </w:rPr>
              <w:t>學生跟讀語詞時，老師宜注意學</w:t>
            </w:r>
            <w:r>
              <w:rPr>
                <w:sz w:val="18"/>
              </w:rPr>
              <w:t>生容易誤讀的音讀（詳見本書</w:t>
            </w:r>
            <w:r>
              <w:rPr>
                <w:spacing w:val="-4"/>
                <w:sz w:val="18"/>
              </w:rPr>
              <w:t>P72）</w:t>
            </w:r>
          </w:p>
          <w:p w:rsidR="007E6E83" w:rsidRDefault="007E6E83" w:rsidP="007E6E83">
            <w:pPr>
              <w:pStyle w:val="TableParagraph"/>
              <w:numPr>
                <w:ilvl w:val="1"/>
                <w:numId w:val="675"/>
              </w:numPr>
              <w:tabs>
                <w:tab w:val="left" w:pos="288"/>
              </w:tabs>
              <w:spacing w:before="2"/>
              <w:ind w:left="288" w:hanging="180"/>
              <w:rPr>
                <w:sz w:val="18"/>
              </w:rPr>
            </w:pPr>
            <w:r>
              <w:rPr>
                <w:sz w:val="18"/>
              </w:rPr>
              <w:t>​</w:t>
            </w:r>
          </w:p>
          <w:p w:rsidR="007E6E83" w:rsidRDefault="007E6E83">
            <w:pPr>
              <w:pStyle w:val="TableParagraph"/>
              <w:spacing w:before="2" w:line="244" w:lineRule="auto"/>
              <w:ind w:left="108" w:right="205"/>
              <w:jc w:val="both"/>
              <w:rPr>
                <w:sz w:val="18"/>
              </w:rPr>
            </w:pPr>
            <w:r>
              <w:rPr>
                <w:spacing w:val="-2"/>
                <w:sz w:val="18"/>
              </w:rPr>
              <w:t>3.本課語詞較為抽象，老師可適時舉例，幫助學生理解，例如隨手拿</w:t>
            </w:r>
            <w:r>
              <w:rPr>
                <w:spacing w:val="-1"/>
                <w:sz w:val="18"/>
              </w:rPr>
              <w:t>起小朋友的兩枝鉛筆，問看看：「</w:t>
            </w:r>
          </w:p>
          <w:p w:rsidR="007E6E83" w:rsidRDefault="007E6E83">
            <w:pPr>
              <w:pStyle w:val="TableParagraph"/>
              <w:spacing w:line="220" w:lineRule="exact"/>
              <w:ind w:left="108"/>
              <w:rPr>
                <w:sz w:val="18"/>
              </w:rPr>
            </w:pPr>
            <w:r>
              <w:rPr>
                <w:spacing w:val="-1"/>
                <w:sz w:val="18"/>
              </w:rPr>
              <w:t>佗一枝是長的？佗一枝是短的？」</w:t>
            </w:r>
          </w:p>
        </w:tc>
        <w:tc>
          <w:tcPr>
            <w:tcW w:w="1312" w:type="dxa"/>
          </w:tcPr>
          <w:p w:rsidR="007E6E83" w:rsidRDefault="007E6E83">
            <w:pPr>
              <w:pStyle w:val="TableParagraph"/>
              <w:spacing w:line="242" w:lineRule="auto"/>
              <w:ind w:left="109" w:right="470"/>
              <w:jc w:val="both"/>
              <w:rPr>
                <w:sz w:val="18"/>
              </w:rPr>
            </w:pPr>
            <w:r>
              <w:rPr>
                <w:spacing w:val="-4"/>
                <w:sz w:val="18"/>
              </w:rPr>
              <w:t>實作評量口語評量</w:t>
            </w:r>
            <w:r>
              <w:rPr>
                <w:spacing w:val="-3"/>
                <w:sz w:val="18"/>
              </w:rPr>
              <w:t>態度評量</w:t>
            </w:r>
          </w:p>
        </w:tc>
        <w:tc>
          <w:tcPr>
            <w:tcW w:w="1313" w:type="dxa"/>
          </w:tcPr>
          <w:p w:rsidR="007E6E83" w:rsidRDefault="007E6E83">
            <w:pPr>
              <w:pStyle w:val="TableParagraph"/>
              <w:spacing w:line="244" w:lineRule="auto"/>
              <w:ind w:left="110" w:right="112"/>
              <w:rPr>
                <w:sz w:val="18"/>
              </w:rPr>
            </w:pPr>
            <w:r>
              <w:rPr>
                <w:spacing w:val="-2"/>
                <w:sz w:val="18"/>
              </w:rPr>
              <w:t>多元文化教育</w:t>
            </w:r>
            <w:r>
              <w:rPr>
                <w:sz w:val="18"/>
              </w:rPr>
              <w:t>多E1 了解自</w:t>
            </w:r>
            <w:r>
              <w:rPr>
                <w:spacing w:val="-2"/>
                <w:sz w:val="18"/>
              </w:rPr>
              <w:t xml:space="preserve">己的文化特 </w:t>
            </w:r>
            <w:r>
              <w:rPr>
                <w:spacing w:val="-6"/>
                <w:sz w:val="18"/>
              </w:rPr>
              <w:t>質。</w:t>
            </w:r>
          </w:p>
          <w:p w:rsidR="007E6E83" w:rsidRDefault="007E6E83">
            <w:pPr>
              <w:pStyle w:val="TableParagraph"/>
              <w:spacing w:line="244" w:lineRule="auto"/>
              <w:ind w:left="110" w:right="112"/>
              <w:rPr>
                <w:sz w:val="18"/>
              </w:rPr>
            </w:pPr>
            <w:r>
              <w:rPr>
                <w:sz w:val="18"/>
              </w:rPr>
              <w:t>多E2 建立自</w:t>
            </w:r>
            <w:r>
              <w:rPr>
                <w:spacing w:val="-2"/>
                <w:sz w:val="18"/>
              </w:rPr>
              <w:t>己的文化認同</w:t>
            </w:r>
            <w:r>
              <w:rPr>
                <w:spacing w:val="-4"/>
                <w:sz w:val="18"/>
              </w:rPr>
              <w:t>與意識。</w:t>
            </w:r>
          </w:p>
        </w:tc>
        <w:tc>
          <w:tcPr>
            <w:tcW w:w="1324" w:type="dxa"/>
          </w:tcPr>
          <w:p w:rsidR="007E6E83" w:rsidRDefault="007E6E83">
            <w:pPr>
              <w:pStyle w:val="TableParagraph"/>
              <w:spacing w:line="244" w:lineRule="auto"/>
              <w:ind w:left="110" w:right="119"/>
              <w:rPr>
                <w:sz w:val="18"/>
              </w:rPr>
            </w:pPr>
            <w:r>
              <w:rPr>
                <w:spacing w:val="-2"/>
                <w:sz w:val="18"/>
              </w:rPr>
              <w:t xml:space="preserve">綜合活動領域 </w:t>
            </w:r>
            <w:r>
              <w:rPr>
                <w:sz w:val="18"/>
              </w:rPr>
              <w:t>3c-Ⅲ-1</w:t>
            </w:r>
            <w:r>
              <w:rPr>
                <w:spacing w:val="-8"/>
                <w:sz w:val="18"/>
              </w:rPr>
              <w:t xml:space="preserve"> 尊重</w:t>
            </w:r>
            <w:r>
              <w:rPr>
                <w:spacing w:val="-2"/>
                <w:sz w:val="18"/>
              </w:rPr>
              <w:t xml:space="preserve">與關懷不同的族群，理解並欣賞多元文 </w:t>
            </w:r>
            <w:r>
              <w:rPr>
                <w:spacing w:val="-6"/>
                <w:sz w:val="18"/>
              </w:rPr>
              <w:t>化。</w:t>
            </w:r>
          </w:p>
        </w:tc>
      </w:tr>
    </w:tbl>
    <w:p w:rsidR="007E6E83" w:rsidRDefault="007E6E83">
      <w:pPr>
        <w:pStyle w:val="TableParagraph"/>
        <w:spacing w:line="244" w:lineRule="auto"/>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8206"/>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spacing w:line="244" w:lineRule="auto"/>
              <w:ind w:right="158"/>
              <w:jc w:val="both"/>
              <w:rPr>
                <w:sz w:val="18"/>
              </w:rPr>
            </w:pPr>
            <w:r>
              <w:rPr>
                <w:spacing w:val="-4"/>
                <w:sz w:val="18"/>
              </w:rPr>
              <w:t>運用科技媒材增進閩南語的口說能</w:t>
            </w:r>
            <w:r>
              <w:rPr>
                <w:spacing w:val="-6"/>
                <w:sz w:val="18"/>
              </w:rPr>
              <w:t>力。</w:t>
            </w:r>
          </w:p>
          <w:p w:rsidR="007E6E83" w:rsidRDefault="007E6E83">
            <w:pPr>
              <w:pStyle w:val="TableParagraph"/>
              <w:spacing w:line="223" w:lineRule="exact"/>
              <w:rPr>
                <w:sz w:val="18"/>
              </w:rPr>
            </w:pPr>
            <w:r>
              <w:rPr>
                <w:sz w:val="18"/>
              </w:rPr>
              <w:t>2-Ⅲ-</w:t>
            </w:r>
            <w:r>
              <w:rPr>
                <w:spacing w:val="-10"/>
                <w:sz w:val="18"/>
              </w:rPr>
              <w:t>2</w:t>
            </w:r>
          </w:p>
          <w:p w:rsidR="007E6E83" w:rsidRDefault="007E6E83">
            <w:pPr>
              <w:pStyle w:val="TableParagraph"/>
              <w:spacing w:line="242" w:lineRule="auto"/>
              <w:ind w:right="158"/>
              <w:jc w:val="both"/>
              <w:rPr>
                <w:sz w:val="18"/>
              </w:rPr>
            </w:pPr>
            <w:r>
              <w:rPr>
                <w:spacing w:val="-4"/>
                <w:sz w:val="18"/>
              </w:rPr>
              <w:t>能運用閩南語進行對話、分享與討</w:t>
            </w:r>
            <w:r>
              <w:rPr>
                <w:spacing w:val="-6"/>
                <w:sz w:val="18"/>
              </w:rPr>
              <w:t>論。</w:t>
            </w:r>
          </w:p>
          <w:p w:rsidR="007E6E83" w:rsidRDefault="007E6E83">
            <w:pPr>
              <w:pStyle w:val="TableParagraph"/>
              <w:spacing w:before="4"/>
              <w:rPr>
                <w:sz w:val="18"/>
              </w:rPr>
            </w:pPr>
            <w:r>
              <w:rPr>
                <w:sz w:val="18"/>
              </w:rPr>
              <w:t>2-Ⅲ-</w:t>
            </w:r>
            <w:r>
              <w:rPr>
                <w:spacing w:val="-10"/>
                <w:sz w:val="18"/>
              </w:rPr>
              <w:t>3</w:t>
            </w:r>
          </w:p>
          <w:p w:rsidR="007E6E83" w:rsidRDefault="007E6E83">
            <w:pPr>
              <w:pStyle w:val="TableParagraph"/>
              <w:spacing w:before="4" w:line="242" w:lineRule="auto"/>
              <w:ind w:right="157"/>
              <w:jc w:val="both"/>
              <w:rPr>
                <w:sz w:val="18"/>
              </w:rPr>
            </w:pPr>
            <w:r>
              <w:rPr>
                <w:spacing w:val="-4"/>
                <w:sz w:val="18"/>
              </w:rPr>
              <w:t xml:space="preserve">能運用閩南語對生活周遭事物進行有條理的口頭描述。 </w:t>
            </w:r>
            <w:r>
              <w:rPr>
                <w:sz w:val="18"/>
              </w:rPr>
              <w:t>4-Ⅲ-</w:t>
            </w:r>
            <w:r>
              <w:rPr>
                <w:spacing w:val="-10"/>
                <w:sz w:val="18"/>
              </w:rPr>
              <w:t>1</w:t>
            </w:r>
          </w:p>
          <w:p w:rsidR="007E6E83" w:rsidRDefault="007E6E83">
            <w:pPr>
              <w:pStyle w:val="TableParagraph"/>
              <w:spacing w:before="12" w:line="242" w:lineRule="auto"/>
              <w:ind w:right="158"/>
              <w:jc w:val="both"/>
              <w:rPr>
                <w:sz w:val="18"/>
              </w:rPr>
            </w:pPr>
            <w:r>
              <w:rPr>
                <w:spacing w:val="-4"/>
                <w:sz w:val="18"/>
              </w:rPr>
              <w:t>能以簡單的閩南語文寫出日常生活相關的短文。</w:t>
            </w:r>
          </w:p>
        </w:tc>
        <w:tc>
          <w:tcPr>
            <w:tcW w:w="823" w:type="dxa"/>
          </w:tcPr>
          <w:p w:rsidR="007E6E83" w:rsidRDefault="007E6E83">
            <w:pPr>
              <w:pStyle w:val="TableParagraph"/>
              <w:spacing w:line="223" w:lineRule="exact"/>
              <w:rPr>
                <w:sz w:val="18"/>
              </w:rPr>
            </w:pPr>
            <w:r>
              <w:rPr>
                <w:position w:val="9"/>
                <w:sz w:val="9"/>
              </w:rPr>
              <w:t>◎</w:t>
            </w:r>
            <w:r>
              <w:rPr>
                <w:sz w:val="18"/>
              </w:rPr>
              <w:t>Bg-</w:t>
            </w:r>
            <w:r>
              <w:rPr>
                <w:spacing w:val="-10"/>
                <w:sz w:val="18"/>
              </w:rPr>
              <w:t>Ⅲ</w:t>
            </w:r>
          </w:p>
          <w:p w:rsidR="007E6E83" w:rsidRDefault="007E6E83">
            <w:pPr>
              <w:pStyle w:val="TableParagraph"/>
              <w:spacing w:before="2" w:line="242" w:lineRule="auto"/>
              <w:ind w:right="249"/>
              <w:rPr>
                <w:sz w:val="18"/>
              </w:rPr>
            </w:pPr>
            <w:r>
              <w:rPr>
                <w:sz w:val="18"/>
              </w:rPr>
              <w:t>-1</w:t>
            </w:r>
            <w:r>
              <w:rPr>
                <w:spacing w:val="-12"/>
                <w:sz w:val="18"/>
              </w:rPr>
              <w:t xml:space="preserve"> 生</w:t>
            </w:r>
            <w:r>
              <w:rPr>
                <w:spacing w:val="-6"/>
                <w:sz w:val="18"/>
              </w:rPr>
              <w:t>活應對。</w:t>
            </w:r>
          </w:p>
          <w:p w:rsidR="007E6E83" w:rsidRDefault="007E6E83">
            <w:pPr>
              <w:pStyle w:val="TableParagraph"/>
              <w:spacing w:before="4"/>
              <w:rPr>
                <w:sz w:val="18"/>
              </w:rPr>
            </w:pPr>
            <w:r>
              <w:rPr>
                <w:position w:val="9"/>
                <w:sz w:val="9"/>
              </w:rPr>
              <w:t>◎</w:t>
            </w:r>
            <w:r>
              <w:rPr>
                <w:sz w:val="18"/>
              </w:rPr>
              <w:t>Bg-</w:t>
            </w:r>
            <w:r>
              <w:rPr>
                <w:spacing w:val="-10"/>
                <w:sz w:val="18"/>
              </w:rPr>
              <w:t>Ⅲ</w:t>
            </w:r>
          </w:p>
          <w:p w:rsidR="007E6E83" w:rsidRDefault="007E6E83">
            <w:pPr>
              <w:pStyle w:val="TableParagraph"/>
              <w:spacing w:before="5" w:line="242" w:lineRule="auto"/>
              <w:ind w:right="249"/>
              <w:rPr>
                <w:sz w:val="18"/>
              </w:rPr>
            </w:pPr>
            <w:r>
              <w:rPr>
                <w:sz w:val="18"/>
              </w:rPr>
              <w:t>-2</w:t>
            </w:r>
            <w:r>
              <w:rPr>
                <w:spacing w:val="-12"/>
                <w:sz w:val="18"/>
              </w:rPr>
              <w:t xml:space="preserve"> 口</w:t>
            </w:r>
            <w:r>
              <w:rPr>
                <w:spacing w:val="-6"/>
                <w:sz w:val="18"/>
              </w:rPr>
              <w:t>語表達。</w:t>
            </w: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spacing w:line="242" w:lineRule="auto"/>
              <w:ind w:left="108" w:right="205"/>
              <w:jc w:val="both"/>
              <w:rPr>
                <w:sz w:val="18"/>
              </w:rPr>
            </w:pPr>
            <w:r>
              <w:rPr>
                <w:spacing w:val="-2"/>
                <w:sz w:val="18"/>
              </w:rPr>
              <w:t>隨手拿起一張黑白列印的文件，問學生：「字是烏的抑是白的？紙是烏的抑是白的？」</w:t>
            </w:r>
          </w:p>
          <w:p w:rsidR="007E6E83" w:rsidRDefault="007E6E83">
            <w:pPr>
              <w:pStyle w:val="TableParagraph"/>
              <w:spacing w:before="2" w:line="230" w:lineRule="auto"/>
              <w:ind w:left="108" w:right="115"/>
              <w:rPr>
                <w:sz w:val="18"/>
              </w:rPr>
            </w:pPr>
            <w:r>
              <w:rPr>
                <w:spacing w:val="-2"/>
                <w:sz w:val="18"/>
              </w:rPr>
              <w:t>4.第七組語詞「好／</w:t>
            </w:r>
            <w:r>
              <w:rPr>
                <w:rFonts w:ascii="新細明體-ExtB" w:eastAsia="新細明體-ExtB" w:hAnsi="新細明體-ExtB"/>
                <w:spacing w:val="-2"/>
                <w:sz w:val="18"/>
              </w:rPr>
              <w:t>䆀</w:t>
            </w:r>
            <w:r>
              <w:rPr>
                <w:spacing w:val="-2"/>
                <w:sz w:val="18"/>
              </w:rPr>
              <w:t>(歹)」，【</w:t>
            </w:r>
            <w:r>
              <w:rPr>
                <w:rFonts w:ascii="新細明體-ExtB" w:eastAsia="新細明體-ExtB" w:hAnsi="新細明體-ExtB"/>
                <w:spacing w:val="-2"/>
                <w:sz w:val="18"/>
              </w:rPr>
              <w:t>䆀</w:t>
            </w:r>
            <w:r>
              <w:rPr>
                <w:spacing w:val="-2"/>
                <w:sz w:val="18"/>
              </w:rPr>
              <w:t>bái】有兩個語義，作「醜陋」義時沒有方音差，作「不好」義時有方音差，偏漳腔習慣說【</w:t>
            </w:r>
            <w:r>
              <w:rPr>
                <w:rFonts w:ascii="新細明體-ExtB" w:eastAsia="新細明體-ExtB" w:hAnsi="新細明體-ExtB"/>
                <w:spacing w:val="-2"/>
                <w:sz w:val="18"/>
              </w:rPr>
              <w:t>䆀</w:t>
            </w:r>
            <w:r>
              <w:rPr>
                <w:spacing w:val="-2"/>
                <w:sz w:val="18"/>
              </w:rPr>
              <w:t>bái】，偏泉腔習慣說【歹phái/pháinn】，老師可特別提醒。</w:t>
            </w:r>
          </w:p>
          <w:p w:rsidR="007E6E83" w:rsidRDefault="007E6E83">
            <w:pPr>
              <w:pStyle w:val="TableParagraph"/>
              <w:spacing w:before="12"/>
              <w:rPr>
                <w:sz w:val="18"/>
              </w:rPr>
            </w:pPr>
          </w:p>
          <w:p w:rsidR="007E6E83" w:rsidRDefault="007E6E83">
            <w:pPr>
              <w:pStyle w:val="TableParagraph"/>
              <w:ind w:left="108"/>
              <w:rPr>
                <w:sz w:val="18"/>
              </w:rPr>
            </w:pPr>
            <w:r>
              <w:rPr>
                <w:spacing w:val="-1"/>
                <w:sz w:val="18"/>
              </w:rPr>
              <w:t>(四)活動四：唱反調</w:t>
            </w:r>
          </w:p>
          <w:p w:rsidR="007E6E83" w:rsidRDefault="007E6E83" w:rsidP="007E6E83">
            <w:pPr>
              <w:pStyle w:val="TableParagraph"/>
              <w:numPr>
                <w:ilvl w:val="0"/>
                <w:numId w:val="674"/>
              </w:numPr>
              <w:tabs>
                <w:tab w:val="left" w:pos="290"/>
              </w:tabs>
              <w:spacing w:before="5" w:line="242" w:lineRule="auto"/>
              <w:ind w:right="205" w:firstLine="0"/>
              <w:rPr>
                <w:sz w:val="18"/>
              </w:rPr>
            </w:pPr>
            <w:r>
              <w:rPr>
                <w:spacing w:val="-2"/>
                <w:sz w:val="18"/>
              </w:rPr>
              <w:t>老師先說一個語詞，學生進行反義語詞的搶答。</w:t>
            </w:r>
          </w:p>
          <w:p w:rsidR="007E6E83" w:rsidRDefault="007E6E83" w:rsidP="007E6E83">
            <w:pPr>
              <w:pStyle w:val="TableParagraph"/>
              <w:numPr>
                <w:ilvl w:val="0"/>
                <w:numId w:val="674"/>
              </w:numPr>
              <w:tabs>
                <w:tab w:val="left" w:pos="290"/>
              </w:tabs>
              <w:spacing w:before="2" w:line="242" w:lineRule="auto"/>
              <w:ind w:right="205" w:firstLine="0"/>
              <w:jc w:val="both"/>
              <w:rPr>
                <w:sz w:val="18"/>
              </w:rPr>
            </w:pPr>
            <w:r>
              <w:rPr>
                <w:spacing w:val="-2"/>
                <w:sz w:val="18"/>
              </w:rPr>
              <w:t>老師可視學生程度，將全班學生分成兩組或若干組進行對抗，亦可不分組，進行個人搶答。</w:t>
            </w:r>
          </w:p>
          <w:p w:rsidR="007E6E83" w:rsidRDefault="007E6E83" w:rsidP="007E6E83">
            <w:pPr>
              <w:pStyle w:val="TableParagraph"/>
              <w:numPr>
                <w:ilvl w:val="0"/>
                <w:numId w:val="674"/>
              </w:numPr>
              <w:tabs>
                <w:tab w:val="left" w:pos="290"/>
              </w:tabs>
              <w:spacing w:before="4" w:line="242" w:lineRule="auto"/>
              <w:ind w:right="205" w:firstLine="0"/>
              <w:jc w:val="both"/>
              <w:rPr>
                <w:sz w:val="18"/>
              </w:rPr>
            </w:pPr>
            <w:r>
              <w:rPr>
                <w:spacing w:val="-2"/>
                <w:sz w:val="18"/>
              </w:rPr>
              <w:t>基本單字詞練習過後，老師可將題目改成短語甚至是句子，如老師說：「這杯茶是燒的」，學生要能說出：「這杯茶是冷的」。</w:t>
            </w:r>
          </w:p>
          <w:p w:rsidR="007E6E83" w:rsidRDefault="007E6E83" w:rsidP="007E6E83">
            <w:pPr>
              <w:pStyle w:val="TableParagraph"/>
              <w:numPr>
                <w:ilvl w:val="0"/>
                <w:numId w:val="674"/>
              </w:numPr>
              <w:tabs>
                <w:tab w:val="left" w:pos="290"/>
              </w:tabs>
              <w:spacing w:before="5" w:line="242" w:lineRule="auto"/>
              <w:ind w:right="205" w:firstLine="0"/>
              <w:jc w:val="both"/>
              <w:rPr>
                <w:sz w:val="18"/>
              </w:rPr>
            </w:pPr>
            <w:r>
              <w:rPr>
                <w:spacing w:val="-2"/>
                <w:sz w:val="18"/>
              </w:rPr>
              <w:t>更進階版，連語句的主語也不可和老師相同，必須進行替換，如老師說：「寒人足寒的」，學生說：</w:t>
            </w:r>
          </w:p>
          <w:p w:rsidR="007E6E83" w:rsidRDefault="007E6E83">
            <w:pPr>
              <w:pStyle w:val="TableParagraph"/>
              <w:spacing w:before="5"/>
              <w:ind w:left="108"/>
              <w:rPr>
                <w:sz w:val="18"/>
              </w:rPr>
            </w:pPr>
            <w:r>
              <w:rPr>
                <w:spacing w:val="-2"/>
                <w:sz w:val="18"/>
              </w:rPr>
              <w:t>「熱人足熱的」。</w:t>
            </w:r>
          </w:p>
          <w:p w:rsidR="007E6E83" w:rsidRDefault="007E6E83">
            <w:pPr>
              <w:pStyle w:val="TableParagraph"/>
              <w:spacing w:before="6"/>
              <w:rPr>
                <w:sz w:val="18"/>
              </w:rPr>
            </w:pPr>
          </w:p>
          <w:p w:rsidR="007E6E83" w:rsidRDefault="007E6E83">
            <w:pPr>
              <w:pStyle w:val="TableParagraph"/>
              <w:ind w:left="108"/>
              <w:rPr>
                <w:sz w:val="18"/>
              </w:rPr>
            </w:pPr>
            <w:r>
              <w:rPr>
                <w:spacing w:val="-1"/>
                <w:sz w:val="18"/>
              </w:rPr>
              <w:t>(五)活動五：做伙來造句</w:t>
            </w:r>
          </w:p>
          <w:p w:rsidR="007E6E83" w:rsidRDefault="007E6E83" w:rsidP="007E6E83">
            <w:pPr>
              <w:pStyle w:val="TableParagraph"/>
              <w:numPr>
                <w:ilvl w:val="0"/>
                <w:numId w:val="673"/>
              </w:numPr>
              <w:tabs>
                <w:tab w:val="left" w:pos="290"/>
              </w:tabs>
              <w:spacing w:before="12" w:line="244" w:lineRule="auto"/>
              <w:ind w:right="113" w:firstLine="0"/>
              <w:rPr>
                <w:sz w:val="18"/>
              </w:rPr>
            </w:pPr>
            <w:r>
              <w:rPr>
                <w:spacing w:val="-2"/>
                <w:sz w:val="18"/>
              </w:rPr>
              <w:t>播放MP3</w:t>
            </w:r>
            <w:r>
              <w:rPr>
                <w:rFonts w:ascii="MS Gothic" w:eastAsia="MS Gothic" w:hAnsi="MS Gothic"/>
                <w:spacing w:val="-2"/>
                <w:sz w:val="18"/>
              </w:rPr>
              <w:t>❷</w:t>
            </w:r>
            <w:r>
              <w:rPr>
                <w:spacing w:val="-2"/>
                <w:sz w:val="18"/>
              </w:rPr>
              <w:t>或教學電子書，老師指導學生認讀「……是……抑是……</w:t>
            </w:r>
          </w:p>
          <w:p w:rsidR="007E6E83" w:rsidRDefault="007E6E83">
            <w:pPr>
              <w:pStyle w:val="TableParagraph"/>
              <w:ind w:left="108"/>
              <w:rPr>
                <w:sz w:val="18"/>
              </w:rPr>
            </w:pPr>
            <w:r>
              <w:rPr>
                <w:spacing w:val="-1"/>
                <w:sz w:val="18"/>
              </w:rPr>
              <w:t>」的句型，並解釋其句型結構。</w:t>
            </w:r>
          </w:p>
          <w:p w:rsidR="007E6E83" w:rsidRDefault="007E6E83" w:rsidP="007E6E83">
            <w:pPr>
              <w:pStyle w:val="TableParagraph"/>
              <w:numPr>
                <w:ilvl w:val="0"/>
                <w:numId w:val="673"/>
              </w:numPr>
              <w:tabs>
                <w:tab w:val="left" w:pos="290"/>
              </w:tabs>
              <w:spacing w:before="2" w:line="244" w:lineRule="auto"/>
              <w:ind w:right="205" w:firstLine="0"/>
              <w:rPr>
                <w:sz w:val="18"/>
              </w:rPr>
            </w:pPr>
            <w:r>
              <w:rPr>
                <w:spacing w:val="-2"/>
                <w:sz w:val="18"/>
              </w:rPr>
              <w:t>老師請學生應用課文例句，進行造句練習。</w:t>
            </w:r>
          </w:p>
          <w:p w:rsidR="007E6E83" w:rsidRDefault="007E6E83">
            <w:pPr>
              <w:pStyle w:val="TableParagraph"/>
              <w:spacing w:before="3"/>
              <w:rPr>
                <w:sz w:val="18"/>
              </w:rPr>
            </w:pPr>
          </w:p>
          <w:p w:rsidR="007E6E83" w:rsidRDefault="007E6E83">
            <w:pPr>
              <w:pStyle w:val="TableParagraph"/>
              <w:ind w:left="108"/>
              <w:rPr>
                <w:sz w:val="18"/>
              </w:rPr>
            </w:pPr>
            <w:r>
              <w:rPr>
                <w:spacing w:val="-2"/>
                <w:sz w:val="18"/>
              </w:rPr>
              <w:t>三、統整活動</w:t>
            </w:r>
          </w:p>
          <w:p w:rsidR="007E6E83" w:rsidRDefault="007E6E83">
            <w:pPr>
              <w:pStyle w:val="TableParagraph"/>
              <w:spacing w:before="2"/>
              <w:ind w:left="108"/>
              <w:rPr>
                <w:sz w:val="18"/>
              </w:rPr>
            </w:pPr>
            <w:r>
              <w:rPr>
                <w:spacing w:val="-1"/>
                <w:sz w:val="18"/>
              </w:rPr>
              <w:t>搭配教學電子書，複習本堂課程所</w:t>
            </w:r>
          </w:p>
          <w:p w:rsidR="007E6E83" w:rsidRDefault="007E6E83">
            <w:pPr>
              <w:pStyle w:val="TableParagraph"/>
              <w:spacing w:before="5" w:line="222" w:lineRule="exact"/>
              <w:ind w:left="108"/>
              <w:rPr>
                <w:sz w:val="18"/>
              </w:rPr>
            </w:pPr>
            <w:r>
              <w:rPr>
                <w:spacing w:val="-5"/>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bl>
    <w:p w:rsidR="007E6E83" w:rsidRDefault="007E6E83">
      <w:pPr>
        <w:pStyle w:val="TableParagraph"/>
        <w:rPr>
          <w:rFonts w:ascii="Times New Roman"/>
          <w:sz w:val="16"/>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8247"/>
        </w:trPr>
        <w:tc>
          <w:tcPr>
            <w:tcW w:w="860" w:type="dxa"/>
          </w:tcPr>
          <w:p w:rsidR="007E6E83" w:rsidRDefault="007E6E83">
            <w:pPr>
              <w:pStyle w:val="TableParagraph"/>
              <w:spacing w:line="244" w:lineRule="auto"/>
              <w:ind w:right="142"/>
              <w:rPr>
                <w:sz w:val="20"/>
              </w:rPr>
            </w:pPr>
            <w:r>
              <w:rPr>
                <w:spacing w:val="-4"/>
                <w:sz w:val="20"/>
              </w:rPr>
              <w:t>第十五</w:t>
            </w:r>
            <w:r>
              <w:rPr>
                <w:spacing w:val="-10"/>
                <w:sz w:val="20"/>
              </w:rPr>
              <w:t>週</w:t>
            </w:r>
          </w:p>
        </w:tc>
        <w:tc>
          <w:tcPr>
            <w:tcW w:w="1661" w:type="dxa"/>
          </w:tcPr>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spacing w:before="191"/>
              <w:rPr>
                <w:sz w:val="18"/>
              </w:rPr>
            </w:pPr>
          </w:p>
          <w:p w:rsidR="007E6E83" w:rsidRDefault="007E6E83">
            <w:pPr>
              <w:pStyle w:val="TableParagraph"/>
              <w:ind w:left="148"/>
              <w:rPr>
                <w:sz w:val="18"/>
              </w:rPr>
            </w:pPr>
            <w:r>
              <w:rPr>
                <w:spacing w:val="-8"/>
                <w:sz w:val="18"/>
              </w:rPr>
              <w:t xml:space="preserve">二、心適代 </w:t>
            </w:r>
            <w:r>
              <w:rPr>
                <w:sz w:val="18"/>
              </w:rPr>
              <w:t>4.</w:t>
            </w:r>
            <w:r>
              <w:rPr>
                <w:spacing w:val="-10"/>
                <w:sz w:val="18"/>
              </w:rPr>
              <w:t>媠</w:t>
            </w:r>
          </w:p>
          <w:p w:rsidR="007E6E83" w:rsidRDefault="007E6E83">
            <w:pPr>
              <w:pStyle w:val="TableParagraph"/>
              <w:spacing w:before="4"/>
              <w:ind w:left="150"/>
              <w:rPr>
                <w:sz w:val="18"/>
              </w:rPr>
            </w:pPr>
            <w:r>
              <w:rPr>
                <w:rFonts w:ascii="新細明體-ExtB" w:eastAsia="新細明體-ExtB"/>
                <w:sz w:val="18"/>
              </w:rPr>
              <w:t>䆀</w:t>
            </w:r>
            <w:r>
              <w:rPr>
                <w:spacing w:val="-4"/>
                <w:sz w:val="18"/>
              </w:rPr>
              <w:t>無地比</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A2</w:t>
            </w:r>
          </w:p>
          <w:p w:rsidR="007E6E83" w:rsidRDefault="007E6E83">
            <w:pPr>
              <w:pStyle w:val="TableParagraph"/>
              <w:spacing w:before="2" w:line="244" w:lineRule="auto"/>
              <w:ind w:left="105" w:right="259"/>
              <w:rPr>
                <w:sz w:val="18"/>
              </w:rPr>
            </w:pPr>
            <w:r>
              <w:rPr>
                <w:spacing w:val="-2"/>
                <w:sz w:val="18"/>
              </w:rPr>
              <w:t>具備使用閩南語文進行</w:t>
            </w:r>
            <w:r>
              <w:rPr>
                <w:spacing w:val="-4"/>
                <w:sz w:val="18"/>
              </w:rPr>
              <w:t xml:space="preserve">思考的能 </w:t>
            </w:r>
            <w:r>
              <w:rPr>
                <w:spacing w:val="-2"/>
                <w:sz w:val="18"/>
              </w:rPr>
              <w:t>力，並用之於日常生活中，以有效處理相關問</w:t>
            </w:r>
            <w:r>
              <w:rPr>
                <w:spacing w:val="-6"/>
                <w:sz w:val="18"/>
              </w:rPr>
              <w:t>題。</w:t>
            </w:r>
          </w:p>
          <w:p w:rsidR="007E6E83" w:rsidRDefault="007E6E83">
            <w:pPr>
              <w:pStyle w:val="TableParagraph"/>
              <w:spacing w:line="224" w:lineRule="exact"/>
              <w:ind w:left="105"/>
              <w:rPr>
                <w:sz w:val="18"/>
              </w:rPr>
            </w:pPr>
            <w:r>
              <w:rPr>
                <w:sz w:val="18"/>
              </w:rPr>
              <w:t>閩-E-</w:t>
            </w:r>
            <w:r>
              <w:rPr>
                <w:spacing w:val="-5"/>
                <w:sz w:val="18"/>
              </w:rPr>
              <w:t>B1</w:t>
            </w:r>
          </w:p>
          <w:p w:rsidR="007E6E83" w:rsidRDefault="007E6E83">
            <w:pPr>
              <w:pStyle w:val="TableParagraph"/>
              <w:spacing w:before="2" w:line="244" w:lineRule="auto"/>
              <w:ind w:left="105" w:right="259"/>
              <w:jc w:val="both"/>
              <w:rPr>
                <w:sz w:val="18"/>
              </w:rPr>
            </w:pPr>
            <w:r>
              <w:rPr>
                <w:spacing w:val="-2"/>
                <w:sz w:val="18"/>
              </w:rPr>
              <w:t>具備理解與使用閩南語文的基本能力，並能從事表達、溝通，以運用於家庭、學校、社區生</w:t>
            </w:r>
            <w:r>
              <w:rPr>
                <w:spacing w:val="-4"/>
                <w:sz w:val="18"/>
              </w:rPr>
              <w:t>活之中。</w:t>
            </w:r>
          </w:p>
        </w:tc>
        <w:tc>
          <w:tcPr>
            <w:tcW w:w="818" w:type="dxa"/>
          </w:tcPr>
          <w:p w:rsidR="007E6E83" w:rsidRDefault="007E6E83">
            <w:pPr>
              <w:pStyle w:val="TableParagraph"/>
              <w:spacing w:line="223" w:lineRule="exact"/>
              <w:rPr>
                <w:sz w:val="18"/>
              </w:rPr>
            </w:pPr>
            <w:r>
              <w:rPr>
                <w:sz w:val="18"/>
              </w:rPr>
              <w:t>1-Ⅲ-</w:t>
            </w:r>
            <w:r>
              <w:rPr>
                <w:spacing w:val="-10"/>
                <w:sz w:val="18"/>
              </w:rPr>
              <w:t>1</w:t>
            </w:r>
          </w:p>
          <w:p w:rsidR="007E6E83" w:rsidRDefault="007E6E83">
            <w:pPr>
              <w:pStyle w:val="TableParagraph"/>
              <w:spacing w:before="2" w:line="244" w:lineRule="auto"/>
              <w:ind w:right="157"/>
              <w:jc w:val="both"/>
              <w:rPr>
                <w:sz w:val="18"/>
              </w:rPr>
            </w:pPr>
            <w:r>
              <w:rPr>
                <w:spacing w:val="-4"/>
                <w:sz w:val="18"/>
              </w:rPr>
              <w:t xml:space="preserve">能正確聽辨並尊重閩南語方音與語詞的差異性。 </w:t>
            </w:r>
            <w:r>
              <w:rPr>
                <w:sz w:val="18"/>
              </w:rPr>
              <w:t>1-Ⅲ-</w:t>
            </w:r>
            <w:r>
              <w:rPr>
                <w:spacing w:val="-10"/>
                <w:sz w:val="18"/>
              </w:rPr>
              <w:t>2</w:t>
            </w:r>
          </w:p>
          <w:p w:rsidR="007E6E83" w:rsidRDefault="007E6E83">
            <w:pPr>
              <w:pStyle w:val="TableParagraph"/>
              <w:spacing w:line="242" w:lineRule="auto"/>
              <w:ind w:right="158"/>
              <w:rPr>
                <w:sz w:val="18"/>
              </w:rPr>
            </w:pPr>
            <w:r>
              <w:rPr>
                <w:spacing w:val="-4"/>
                <w:sz w:val="18"/>
              </w:rPr>
              <w:t>能主動注意並理解科技、資訊及各類媒體的閩南</w:t>
            </w:r>
            <w:r>
              <w:rPr>
                <w:spacing w:val="-6"/>
                <w:sz w:val="18"/>
              </w:rPr>
              <w:t>語訊 息。</w:t>
            </w:r>
          </w:p>
          <w:p w:rsidR="007E6E83" w:rsidRDefault="007E6E83">
            <w:pPr>
              <w:pStyle w:val="TableParagraph"/>
              <w:spacing w:before="4"/>
              <w:rPr>
                <w:sz w:val="18"/>
              </w:rPr>
            </w:pPr>
            <w:r>
              <w:rPr>
                <w:sz w:val="18"/>
              </w:rPr>
              <w:t>2-Ⅲ-</w:t>
            </w:r>
            <w:r>
              <w:rPr>
                <w:spacing w:val="-10"/>
                <w:sz w:val="18"/>
              </w:rPr>
              <w:t>1</w:t>
            </w:r>
          </w:p>
          <w:p w:rsidR="007E6E83" w:rsidRDefault="007E6E83">
            <w:pPr>
              <w:pStyle w:val="TableParagraph"/>
              <w:spacing w:before="2" w:line="244" w:lineRule="auto"/>
              <w:ind w:right="158"/>
              <w:jc w:val="both"/>
              <w:rPr>
                <w:sz w:val="18"/>
              </w:rPr>
            </w:pPr>
            <w:r>
              <w:rPr>
                <w:spacing w:val="-4"/>
                <w:sz w:val="18"/>
              </w:rPr>
              <w:t>能妥善運用科技媒材增進閩南語的口說能</w:t>
            </w:r>
            <w:r>
              <w:rPr>
                <w:spacing w:val="-6"/>
                <w:sz w:val="18"/>
              </w:rPr>
              <w:t>力。</w:t>
            </w:r>
          </w:p>
          <w:p w:rsidR="007E6E83" w:rsidRDefault="007E6E83">
            <w:pPr>
              <w:pStyle w:val="TableParagraph"/>
              <w:spacing w:line="224" w:lineRule="exact"/>
              <w:rPr>
                <w:sz w:val="18"/>
              </w:rPr>
            </w:pPr>
            <w:r>
              <w:rPr>
                <w:sz w:val="18"/>
              </w:rPr>
              <w:t>2-Ⅲ-</w:t>
            </w:r>
            <w:r>
              <w:rPr>
                <w:spacing w:val="-10"/>
                <w:sz w:val="18"/>
              </w:rPr>
              <w:t>2</w:t>
            </w:r>
          </w:p>
          <w:p w:rsidR="007E6E83" w:rsidRDefault="007E6E83">
            <w:pPr>
              <w:pStyle w:val="TableParagraph"/>
              <w:spacing w:before="5" w:line="244" w:lineRule="auto"/>
              <w:ind w:right="158"/>
              <w:jc w:val="both"/>
              <w:rPr>
                <w:sz w:val="18"/>
              </w:rPr>
            </w:pPr>
            <w:r>
              <w:rPr>
                <w:spacing w:val="-4"/>
                <w:sz w:val="18"/>
              </w:rPr>
              <w:t>能運用閩南語進行對話、分享與討</w:t>
            </w:r>
            <w:r>
              <w:rPr>
                <w:spacing w:val="-6"/>
                <w:sz w:val="18"/>
              </w:rPr>
              <w:t>論。</w:t>
            </w:r>
          </w:p>
          <w:p w:rsidR="007E6E83" w:rsidRDefault="007E6E83">
            <w:pPr>
              <w:pStyle w:val="TableParagraph"/>
              <w:spacing w:line="224" w:lineRule="exact"/>
              <w:rPr>
                <w:sz w:val="18"/>
              </w:rPr>
            </w:pPr>
            <w:r>
              <w:rPr>
                <w:sz w:val="18"/>
              </w:rPr>
              <w:t>2-Ⅲ-</w:t>
            </w:r>
            <w:r>
              <w:rPr>
                <w:spacing w:val="-10"/>
                <w:sz w:val="18"/>
              </w:rPr>
              <w:t>3</w:t>
            </w:r>
          </w:p>
          <w:p w:rsidR="007E6E83" w:rsidRDefault="007E6E83">
            <w:pPr>
              <w:pStyle w:val="TableParagraph"/>
              <w:spacing w:before="4"/>
              <w:rPr>
                <w:sz w:val="18"/>
              </w:rPr>
            </w:pPr>
            <w:r>
              <w:rPr>
                <w:spacing w:val="-4"/>
                <w:sz w:val="18"/>
              </w:rPr>
              <w:t>能運用</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2" w:line="242"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before="4"/>
              <w:rPr>
                <w:sz w:val="18"/>
              </w:rPr>
            </w:pPr>
            <w:r>
              <w:rPr>
                <w:position w:val="9"/>
                <w:sz w:val="9"/>
              </w:rPr>
              <w:t>◎</w:t>
            </w:r>
            <w:r>
              <w:rPr>
                <w:sz w:val="18"/>
              </w:rPr>
              <w:t>Aa-</w:t>
            </w:r>
            <w:r>
              <w:rPr>
                <w:spacing w:val="-10"/>
                <w:sz w:val="18"/>
              </w:rPr>
              <w:t>Ⅲ</w:t>
            </w:r>
          </w:p>
          <w:p w:rsidR="007E6E83" w:rsidRDefault="007E6E83">
            <w:pPr>
              <w:pStyle w:val="TableParagraph"/>
              <w:spacing w:before="5" w:line="242"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before="2"/>
              <w:rPr>
                <w:sz w:val="18"/>
              </w:rPr>
            </w:pPr>
            <w:r>
              <w:rPr>
                <w:position w:val="9"/>
                <w:sz w:val="9"/>
              </w:rPr>
              <w:t>◎</w:t>
            </w:r>
            <w:r>
              <w:rPr>
                <w:sz w:val="18"/>
              </w:rPr>
              <w:t>Ab-</w:t>
            </w:r>
            <w:r>
              <w:rPr>
                <w:spacing w:val="-10"/>
                <w:sz w:val="18"/>
              </w:rPr>
              <w:t>Ⅲ</w:t>
            </w:r>
          </w:p>
          <w:p w:rsidR="007E6E83" w:rsidRDefault="007E6E83">
            <w:pPr>
              <w:pStyle w:val="TableParagraph"/>
              <w:spacing w:before="5" w:line="242" w:lineRule="auto"/>
              <w:ind w:right="249"/>
              <w:rPr>
                <w:sz w:val="18"/>
              </w:rPr>
            </w:pPr>
            <w:r>
              <w:rPr>
                <w:sz w:val="18"/>
              </w:rPr>
              <w:t>-1</w:t>
            </w:r>
            <w:r>
              <w:rPr>
                <w:spacing w:val="-12"/>
                <w:sz w:val="18"/>
              </w:rPr>
              <w:t xml:space="preserve"> 語</w:t>
            </w:r>
            <w:r>
              <w:rPr>
                <w:spacing w:val="-6"/>
                <w:sz w:val="18"/>
              </w:rPr>
              <w:t>詞運用。</w:t>
            </w:r>
          </w:p>
          <w:p w:rsidR="007E6E83" w:rsidRDefault="007E6E83">
            <w:pPr>
              <w:pStyle w:val="TableParagraph"/>
              <w:spacing w:before="2"/>
              <w:rPr>
                <w:sz w:val="18"/>
              </w:rPr>
            </w:pPr>
            <w:r>
              <w:rPr>
                <w:position w:val="9"/>
                <w:sz w:val="9"/>
              </w:rPr>
              <w:t>◎</w:t>
            </w:r>
            <w:r>
              <w:rPr>
                <w:sz w:val="18"/>
              </w:rPr>
              <w:t>Bg-</w:t>
            </w:r>
            <w:r>
              <w:rPr>
                <w:spacing w:val="-10"/>
                <w:sz w:val="18"/>
              </w:rPr>
              <w:t>Ⅲ</w:t>
            </w:r>
          </w:p>
          <w:p w:rsidR="007E6E83" w:rsidRDefault="007E6E83">
            <w:pPr>
              <w:pStyle w:val="TableParagraph"/>
              <w:spacing w:before="5" w:line="242" w:lineRule="auto"/>
              <w:ind w:right="249"/>
              <w:rPr>
                <w:sz w:val="18"/>
              </w:rPr>
            </w:pPr>
            <w:r>
              <w:rPr>
                <w:sz w:val="18"/>
              </w:rPr>
              <w:t>-2</w:t>
            </w:r>
            <w:r>
              <w:rPr>
                <w:spacing w:val="-12"/>
                <w:sz w:val="18"/>
              </w:rPr>
              <w:t xml:space="preserve"> 口</w:t>
            </w:r>
            <w:r>
              <w:rPr>
                <w:spacing w:val="-6"/>
                <w:sz w:val="18"/>
              </w:rPr>
              <w:t>語表達。</w:t>
            </w:r>
          </w:p>
        </w:tc>
        <w:tc>
          <w:tcPr>
            <w:tcW w:w="1298" w:type="dxa"/>
          </w:tcPr>
          <w:p w:rsidR="007E6E83" w:rsidRDefault="007E6E83" w:rsidP="007E6E83">
            <w:pPr>
              <w:pStyle w:val="TableParagraph"/>
              <w:numPr>
                <w:ilvl w:val="0"/>
                <w:numId w:val="672"/>
              </w:numPr>
              <w:tabs>
                <w:tab w:val="left" w:pos="290"/>
              </w:tabs>
              <w:spacing w:line="242" w:lineRule="auto"/>
              <w:ind w:right="95" w:firstLine="0"/>
              <w:jc w:val="both"/>
              <w:rPr>
                <w:sz w:val="18"/>
              </w:rPr>
            </w:pPr>
            <w:r>
              <w:rPr>
                <w:spacing w:val="-2"/>
                <w:sz w:val="18"/>
              </w:rPr>
              <w:t>能說出課本所列之反義詞彙，並於生活</w:t>
            </w:r>
            <w:r>
              <w:rPr>
                <w:spacing w:val="-4"/>
                <w:sz w:val="18"/>
              </w:rPr>
              <w:t>中運用。</w:t>
            </w:r>
          </w:p>
          <w:p w:rsidR="007E6E83" w:rsidRDefault="007E6E83" w:rsidP="007E6E83">
            <w:pPr>
              <w:pStyle w:val="TableParagraph"/>
              <w:numPr>
                <w:ilvl w:val="0"/>
                <w:numId w:val="672"/>
              </w:numPr>
              <w:tabs>
                <w:tab w:val="left" w:pos="290"/>
              </w:tabs>
              <w:spacing w:line="242" w:lineRule="auto"/>
              <w:ind w:right="95" w:firstLine="0"/>
              <w:jc w:val="both"/>
              <w:rPr>
                <w:sz w:val="18"/>
              </w:rPr>
            </w:pPr>
            <w:r>
              <w:rPr>
                <w:spacing w:val="-2"/>
                <w:sz w:val="18"/>
              </w:rPr>
              <w:t>能用閩南語進行簡單的口</w:t>
            </w:r>
            <w:r>
              <w:rPr>
                <w:spacing w:val="-4"/>
                <w:sz w:val="18"/>
              </w:rPr>
              <w:t>語表達。</w:t>
            </w:r>
          </w:p>
          <w:p w:rsidR="007E6E83" w:rsidRDefault="007E6E83" w:rsidP="007E6E83">
            <w:pPr>
              <w:pStyle w:val="TableParagraph"/>
              <w:numPr>
                <w:ilvl w:val="0"/>
                <w:numId w:val="672"/>
              </w:numPr>
              <w:tabs>
                <w:tab w:val="left" w:pos="290"/>
              </w:tabs>
              <w:spacing w:before="1" w:line="242" w:lineRule="auto"/>
              <w:ind w:right="95" w:firstLine="0"/>
              <w:jc w:val="both"/>
              <w:rPr>
                <w:sz w:val="18"/>
              </w:rPr>
            </w:pPr>
            <w:r>
              <w:rPr>
                <w:spacing w:val="-2"/>
                <w:sz w:val="18"/>
              </w:rPr>
              <w:t>能學會舌尖</w:t>
            </w:r>
            <w:r>
              <w:rPr>
                <w:spacing w:val="-4"/>
                <w:sz w:val="18"/>
              </w:rPr>
              <w:t>入聲韻尾/ -</w:t>
            </w:r>
            <w:r>
              <w:rPr>
                <w:sz w:val="18"/>
              </w:rPr>
              <w:t>t</w:t>
            </w:r>
          </w:p>
          <w:p w:rsidR="007E6E83" w:rsidRDefault="007E6E83">
            <w:pPr>
              <w:pStyle w:val="TableParagraph"/>
              <w:spacing w:before="3" w:line="242" w:lineRule="auto"/>
              <w:ind w:left="108" w:right="99"/>
              <w:rPr>
                <w:sz w:val="18"/>
              </w:rPr>
            </w:pPr>
            <w:r>
              <w:rPr>
                <w:spacing w:val="-2"/>
                <w:sz w:val="18"/>
              </w:rPr>
              <w:t>/的入聲韻</w:t>
            </w:r>
            <w:r>
              <w:rPr>
                <w:spacing w:val="80"/>
                <w:sz w:val="18"/>
              </w:rPr>
              <w:t xml:space="preserve"> </w:t>
            </w:r>
            <w:r>
              <w:rPr>
                <w:spacing w:val="-2"/>
                <w:sz w:val="18"/>
              </w:rPr>
              <w:t>母，並完成其後的標音符號</w:t>
            </w:r>
            <w:r>
              <w:rPr>
                <w:spacing w:val="-4"/>
                <w:sz w:val="18"/>
              </w:rPr>
              <w:t>學習。</w:t>
            </w:r>
          </w:p>
        </w:tc>
        <w:tc>
          <w:tcPr>
            <w:tcW w:w="3026" w:type="dxa"/>
          </w:tcPr>
          <w:p w:rsidR="007E6E83" w:rsidRDefault="007E6E83">
            <w:pPr>
              <w:pStyle w:val="TableParagraph"/>
              <w:tabs>
                <w:tab w:val="left" w:pos="1548"/>
              </w:tabs>
              <w:spacing w:line="244" w:lineRule="exact"/>
              <w:ind w:left="108"/>
              <w:rPr>
                <w:sz w:val="18"/>
              </w:rPr>
            </w:pPr>
            <w:r>
              <w:rPr>
                <w:sz w:val="18"/>
              </w:rPr>
              <w:t>二、心適</w:t>
            </w:r>
            <w:r>
              <w:rPr>
                <w:spacing w:val="-10"/>
                <w:sz w:val="18"/>
              </w:rPr>
              <w:t>代</w:t>
            </w:r>
            <w:r>
              <w:rPr>
                <w:sz w:val="18"/>
              </w:rPr>
              <w:tab/>
              <w:t>4.媠</w:t>
            </w:r>
            <w:r>
              <w:rPr>
                <w:rFonts w:ascii="新細明體-ExtB" w:eastAsia="新細明體-ExtB"/>
                <w:sz w:val="18"/>
              </w:rPr>
              <w:t>䆀</w:t>
            </w:r>
            <w:r>
              <w:rPr>
                <w:sz w:val="18"/>
              </w:rPr>
              <w:t>無地</w:t>
            </w:r>
            <w:r>
              <w:rPr>
                <w:spacing w:val="-10"/>
                <w:sz w:val="18"/>
              </w:rPr>
              <w:t>比</w:t>
            </w:r>
          </w:p>
          <w:p w:rsidR="007E6E83" w:rsidRDefault="007E6E83">
            <w:pPr>
              <w:pStyle w:val="TableParagraph"/>
              <w:spacing w:before="216"/>
              <w:ind w:left="108"/>
              <w:rPr>
                <w:sz w:val="18"/>
              </w:rPr>
            </w:pPr>
            <w:r>
              <w:rPr>
                <w:spacing w:val="-2"/>
                <w:sz w:val="18"/>
              </w:rPr>
              <w:t>一、引起動機</w:t>
            </w:r>
          </w:p>
          <w:p w:rsidR="007E6E83" w:rsidRDefault="007E6E83">
            <w:pPr>
              <w:pStyle w:val="TableParagraph"/>
              <w:spacing w:before="2" w:line="244" w:lineRule="auto"/>
              <w:ind w:left="108" w:right="205"/>
              <w:rPr>
                <w:sz w:val="18"/>
              </w:rPr>
            </w:pPr>
            <w:r>
              <w:rPr>
                <w:spacing w:val="-2"/>
                <w:sz w:val="18"/>
              </w:rPr>
              <w:t>老師引導學生完成學習單，複習本課語詞，並藉此進入「咱來試看 覓」教學。</w:t>
            </w:r>
          </w:p>
          <w:p w:rsidR="007E6E83" w:rsidRDefault="007E6E83">
            <w:pPr>
              <w:pStyle w:val="TableParagraph"/>
              <w:spacing w:before="2"/>
              <w:rPr>
                <w:sz w:val="18"/>
              </w:rPr>
            </w:pPr>
          </w:p>
          <w:p w:rsidR="007E6E83" w:rsidRDefault="007E6E83">
            <w:pPr>
              <w:pStyle w:val="TableParagraph"/>
              <w:ind w:left="108"/>
              <w:rPr>
                <w:sz w:val="18"/>
              </w:rPr>
            </w:pPr>
            <w:r>
              <w:rPr>
                <w:spacing w:val="-2"/>
                <w:sz w:val="18"/>
              </w:rPr>
              <w:t>二、發展活動</w:t>
            </w:r>
          </w:p>
          <w:p w:rsidR="007E6E83" w:rsidRDefault="007E6E83">
            <w:pPr>
              <w:pStyle w:val="TableParagraph"/>
              <w:spacing w:before="2"/>
              <w:ind w:left="108"/>
              <w:rPr>
                <w:sz w:val="18"/>
              </w:rPr>
            </w:pPr>
            <w:r>
              <w:rPr>
                <w:sz w:val="18"/>
              </w:rPr>
              <w:t>（六）</w:t>
            </w:r>
            <w:r>
              <w:rPr>
                <w:spacing w:val="-2"/>
                <w:sz w:val="18"/>
              </w:rPr>
              <w:t>活動六：咱來試看覓</w:t>
            </w:r>
          </w:p>
          <w:p w:rsidR="007E6E83" w:rsidRDefault="007E6E83" w:rsidP="007E6E83">
            <w:pPr>
              <w:pStyle w:val="TableParagraph"/>
              <w:numPr>
                <w:ilvl w:val="0"/>
                <w:numId w:val="671"/>
              </w:numPr>
              <w:tabs>
                <w:tab w:val="left" w:pos="290"/>
              </w:tabs>
              <w:spacing w:before="15" w:line="244" w:lineRule="auto"/>
              <w:ind w:right="113" w:firstLine="0"/>
              <w:rPr>
                <w:sz w:val="18"/>
              </w:rPr>
            </w:pPr>
            <w:r>
              <w:rPr>
                <w:spacing w:val="-2"/>
                <w:sz w:val="18"/>
              </w:rPr>
              <w:t>播放MP3</w:t>
            </w:r>
            <w:r>
              <w:rPr>
                <w:rFonts w:ascii="MS Gothic" w:eastAsia="MS Gothic" w:hAnsi="MS Gothic"/>
                <w:spacing w:val="-2"/>
                <w:sz w:val="18"/>
              </w:rPr>
              <w:t>❷</w:t>
            </w:r>
            <w:r>
              <w:rPr>
                <w:spacing w:val="-2"/>
                <w:sz w:val="18"/>
              </w:rPr>
              <w:t>或教學電子書，讓學生聆聽「咱來試看覓」內容。</w:t>
            </w:r>
          </w:p>
          <w:p w:rsidR="007E6E83" w:rsidRDefault="007E6E83" w:rsidP="007E6E83">
            <w:pPr>
              <w:pStyle w:val="TableParagraph"/>
              <w:numPr>
                <w:ilvl w:val="0"/>
                <w:numId w:val="671"/>
              </w:numPr>
              <w:tabs>
                <w:tab w:val="left" w:pos="290"/>
              </w:tabs>
              <w:spacing w:line="244" w:lineRule="auto"/>
              <w:ind w:right="563" w:firstLine="0"/>
              <w:rPr>
                <w:sz w:val="18"/>
              </w:rPr>
            </w:pPr>
            <w:r>
              <w:rPr>
                <w:spacing w:val="-2"/>
                <w:sz w:val="18"/>
              </w:rPr>
              <w:t>老師請學生完成「咱來試看覓」，並引導學生發表。</w:t>
            </w:r>
          </w:p>
          <w:p w:rsidR="007E6E83" w:rsidRDefault="007E6E83">
            <w:pPr>
              <w:pStyle w:val="TableParagraph"/>
              <w:rPr>
                <w:sz w:val="18"/>
              </w:rPr>
            </w:pPr>
          </w:p>
          <w:p w:rsidR="007E6E83" w:rsidRDefault="007E6E83">
            <w:pPr>
              <w:pStyle w:val="TableParagraph"/>
              <w:ind w:left="108"/>
              <w:rPr>
                <w:sz w:val="18"/>
              </w:rPr>
            </w:pPr>
            <w:r>
              <w:rPr>
                <w:spacing w:val="-1"/>
                <w:sz w:val="18"/>
              </w:rPr>
              <w:t>(七)活動七：聽看覓</w:t>
            </w:r>
          </w:p>
          <w:p w:rsidR="007E6E83" w:rsidRDefault="007E6E83" w:rsidP="007E6E83">
            <w:pPr>
              <w:pStyle w:val="TableParagraph"/>
              <w:numPr>
                <w:ilvl w:val="0"/>
                <w:numId w:val="670"/>
              </w:numPr>
              <w:tabs>
                <w:tab w:val="left" w:pos="290"/>
              </w:tabs>
              <w:spacing w:before="14" w:line="242" w:lineRule="auto"/>
              <w:ind w:right="113" w:firstLine="0"/>
              <w:rPr>
                <w:sz w:val="18"/>
              </w:rPr>
            </w:pPr>
            <w:r>
              <w:rPr>
                <w:spacing w:val="-2"/>
                <w:sz w:val="18"/>
              </w:rPr>
              <w:t>播放MP3</w:t>
            </w:r>
            <w:r>
              <w:rPr>
                <w:rFonts w:ascii="MS Gothic" w:eastAsia="MS Gothic" w:hAnsi="MS Gothic"/>
                <w:spacing w:val="-2"/>
                <w:sz w:val="18"/>
              </w:rPr>
              <w:t>❷</w:t>
            </w:r>
            <w:r>
              <w:rPr>
                <w:spacing w:val="-2"/>
                <w:sz w:val="18"/>
              </w:rPr>
              <w:t>或教學電子書，讓學生聆聽「聽看覓」內容。</w:t>
            </w:r>
          </w:p>
          <w:p w:rsidR="007E6E83" w:rsidRDefault="007E6E83" w:rsidP="007E6E83">
            <w:pPr>
              <w:pStyle w:val="TableParagraph"/>
              <w:numPr>
                <w:ilvl w:val="0"/>
                <w:numId w:val="670"/>
              </w:numPr>
              <w:tabs>
                <w:tab w:val="left" w:pos="290"/>
              </w:tabs>
              <w:spacing w:before="2" w:line="242" w:lineRule="auto"/>
              <w:ind w:right="205" w:firstLine="0"/>
              <w:rPr>
                <w:sz w:val="18"/>
              </w:rPr>
            </w:pPr>
            <w:r>
              <w:rPr>
                <w:spacing w:val="-2"/>
                <w:sz w:val="18"/>
              </w:rPr>
              <w:t>老師請學生完成「聽看覓」，並引導學生發表。</w:t>
            </w:r>
          </w:p>
          <w:p w:rsidR="007E6E83" w:rsidRDefault="007E6E83">
            <w:pPr>
              <w:pStyle w:val="TableParagraph"/>
              <w:spacing w:before="5"/>
              <w:rPr>
                <w:sz w:val="18"/>
              </w:rPr>
            </w:pPr>
          </w:p>
          <w:p w:rsidR="007E6E83" w:rsidRDefault="007E6E83">
            <w:pPr>
              <w:pStyle w:val="TableParagraph"/>
              <w:ind w:left="108"/>
              <w:rPr>
                <w:sz w:val="18"/>
              </w:rPr>
            </w:pPr>
            <w:r>
              <w:rPr>
                <w:spacing w:val="-1"/>
                <w:sz w:val="18"/>
              </w:rPr>
              <w:t>(八)活動八：輕鬆學拼音</w:t>
            </w:r>
          </w:p>
          <w:p w:rsidR="007E6E83" w:rsidRDefault="007E6E83" w:rsidP="007E6E83">
            <w:pPr>
              <w:pStyle w:val="TableParagraph"/>
              <w:numPr>
                <w:ilvl w:val="0"/>
                <w:numId w:val="669"/>
              </w:numPr>
              <w:tabs>
                <w:tab w:val="left" w:pos="290"/>
              </w:tabs>
              <w:spacing w:before="14" w:line="244" w:lineRule="auto"/>
              <w:ind w:right="113" w:firstLine="0"/>
              <w:rPr>
                <w:sz w:val="18"/>
              </w:rPr>
            </w:pPr>
            <w:r>
              <w:rPr>
                <w:spacing w:val="-2"/>
                <w:sz w:val="18"/>
              </w:rPr>
              <w:t>播放MP3</w:t>
            </w:r>
            <w:r>
              <w:rPr>
                <w:rFonts w:ascii="MS Gothic" w:eastAsia="MS Gothic" w:hAnsi="MS Gothic"/>
                <w:spacing w:val="-2"/>
                <w:sz w:val="18"/>
              </w:rPr>
              <w:t>❷</w:t>
            </w:r>
            <w:r>
              <w:rPr>
                <w:spacing w:val="-2"/>
                <w:sz w:val="18"/>
              </w:rPr>
              <w:t>或教學電子書，讓學生聆聽「輕鬆學拼音」內容。</w:t>
            </w:r>
          </w:p>
          <w:p w:rsidR="007E6E83" w:rsidRDefault="007E6E83" w:rsidP="007E6E83">
            <w:pPr>
              <w:pStyle w:val="TableParagraph"/>
              <w:numPr>
                <w:ilvl w:val="0"/>
                <w:numId w:val="669"/>
              </w:numPr>
              <w:tabs>
                <w:tab w:val="left" w:pos="290"/>
              </w:tabs>
              <w:spacing w:before="10" w:line="242" w:lineRule="auto"/>
              <w:ind w:right="113" w:firstLine="0"/>
              <w:rPr>
                <w:sz w:val="18"/>
              </w:rPr>
            </w:pPr>
            <w:r>
              <w:rPr>
                <w:spacing w:val="-2"/>
                <w:sz w:val="18"/>
              </w:rPr>
              <w:t>老師播放MP3</w:t>
            </w:r>
            <w:r>
              <w:rPr>
                <w:rFonts w:ascii="MS Gothic" w:eastAsia="MS Gothic" w:hAnsi="MS Gothic"/>
                <w:spacing w:val="-2"/>
                <w:sz w:val="18"/>
              </w:rPr>
              <w:t>❷</w:t>
            </w:r>
            <w:r>
              <w:rPr>
                <w:spacing w:val="-2"/>
                <w:sz w:val="18"/>
              </w:rPr>
              <w:t>或教學電子書，指導學生進行變調練習的課程。</w:t>
            </w:r>
          </w:p>
          <w:p w:rsidR="007E6E83" w:rsidRDefault="007E6E83" w:rsidP="007E6E83">
            <w:pPr>
              <w:pStyle w:val="TableParagraph"/>
              <w:numPr>
                <w:ilvl w:val="0"/>
                <w:numId w:val="669"/>
              </w:numPr>
              <w:tabs>
                <w:tab w:val="left" w:pos="290"/>
              </w:tabs>
              <w:spacing w:before="2" w:line="242" w:lineRule="auto"/>
              <w:ind w:right="205" w:firstLine="0"/>
              <w:rPr>
                <w:sz w:val="18"/>
              </w:rPr>
            </w:pPr>
            <w:r>
              <w:rPr>
                <w:spacing w:val="-2"/>
                <w:sz w:val="18"/>
              </w:rPr>
              <w:t>視教學情況，可補充教學補給站的「連續變調」。</w:t>
            </w:r>
          </w:p>
          <w:p w:rsidR="007E6E83" w:rsidRDefault="007E6E83">
            <w:pPr>
              <w:pStyle w:val="TableParagraph"/>
              <w:spacing w:before="4"/>
              <w:rPr>
                <w:sz w:val="18"/>
              </w:rPr>
            </w:pPr>
          </w:p>
          <w:p w:rsidR="007E6E83" w:rsidRDefault="007E6E83">
            <w:pPr>
              <w:pStyle w:val="TableParagraph"/>
              <w:ind w:left="108"/>
              <w:rPr>
                <w:sz w:val="18"/>
              </w:rPr>
            </w:pPr>
            <w:r>
              <w:rPr>
                <w:spacing w:val="-1"/>
                <w:sz w:val="18"/>
              </w:rPr>
              <w:t>(九)活動九：拼音練習</w:t>
            </w:r>
          </w:p>
          <w:p w:rsidR="007E6E83" w:rsidRDefault="007E6E83" w:rsidP="007E6E83">
            <w:pPr>
              <w:pStyle w:val="TableParagraph"/>
              <w:numPr>
                <w:ilvl w:val="0"/>
                <w:numId w:val="668"/>
              </w:numPr>
              <w:tabs>
                <w:tab w:val="left" w:pos="290"/>
              </w:tabs>
              <w:spacing w:before="5" w:line="254" w:lineRule="auto"/>
              <w:ind w:right="114" w:firstLine="0"/>
              <w:rPr>
                <w:sz w:val="18"/>
              </w:rPr>
            </w:pPr>
            <w:r>
              <w:rPr>
                <w:spacing w:val="-2"/>
                <w:sz w:val="18"/>
              </w:rPr>
              <w:t>老師請學生進行變調練習後，播</w:t>
            </w:r>
            <w:r>
              <w:rPr>
                <w:sz w:val="18"/>
              </w:rPr>
              <w:t>放MP3</w:t>
            </w:r>
            <w:r>
              <w:rPr>
                <w:rFonts w:ascii="MS Gothic" w:eastAsia="MS Gothic" w:hAnsi="MS Gothic"/>
                <w:sz w:val="18"/>
              </w:rPr>
              <w:t>❷</w:t>
            </w:r>
            <w:r>
              <w:rPr>
                <w:spacing w:val="-1"/>
                <w:sz w:val="18"/>
              </w:rPr>
              <w:t>或教學電子書，讓學生聆聽</w:t>
            </w:r>
          </w:p>
          <w:p w:rsidR="007E6E83" w:rsidRDefault="007E6E83">
            <w:pPr>
              <w:pStyle w:val="TableParagraph"/>
              <w:spacing w:line="220" w:lineRule="exact"/>
              <w:ind w:left="108"/>
              <w:rPr>
                <w:sz w:val="18"/>
              </w:rPr>
            </w:pPr>
            <w:r>
              <w:rPr>
                <w:spacing w:val="-1"/>
                <w:sz w:val="18"/>
              </w:rPr>
              <w:t>「拼音練習」內容並作答。</w:t>
            </w:r>
          </w:p>
          <w:p w:rsidR="007E6E83" w:rsidRDefault="007E6E83" w:rsidP="007E6E83">
            <w:pPr>
              <w:pStyle w:val="TableParagraph"/>
              <w:numPr>
                <w:ilvl w:val="0"/>
                <w:numId w:val="668"/>
              </w:numPr>
              <w:tabs>
                <w:tab w:val="left" w:pos="290"/>
              </w:tabs>
              <w:spacing w:before="4" w:line="242" w:lineRule="auto"/>
              <w:ind w:right="205" w:firstLine="0"/>
              <w:rPr>
                <w:sz w:val="18"/>
              </w:rPr>
            </w:pPr>
            <w:r>
              <w:rPr>
                <w:spacing w:val="-2"/>
                <w:sz w:val="18"/>
              </w:rPr>
              <w:t>視教學情況，可參考「共變調寫出來」進行教學活動。</w:t>
            </w:r>
          </w:p>
        </w:tc>
        <w:tc>
          <w:tcPr>
            <w:tcW w:w="1312" w:type="dxa"/>
          </w:tcPr>
          <w:p w:rsidR="007E6E83" w:rsidRDefault="007E6E83">
            <w:pPr>
              <w:pStyle w:val="TableParagraph"/>
              <w:spacing w:line="242" w:lineRule="auto"/>
              <w:ind w:left="44" w:right="470" w:firstLine="64"/>
              <w:rPr>
                <w:sz w:val="18"/>
              </w:rPr>
            </w:pPr>
            <w:r>
              <w:rPr>
                <w:spacing w:val="-4"/>
                <w:sz w:val="18"/>
              </w:rPr>
              <w:t>實作評量口語評量聆聽評量態度評量</w:t>
            </w:r>
          </w:p>
        </w:tc>
        <w:tc>
          <w:tcPr>
            <w:tcW w:w="1313" w:type="dxa"/>
          </w:tcPr>
          <w:p w:rsidR="007E6E83" w:rsidRDefault="007E6E83">
            <w:pPr>
              <w:pStyle w:val="TableParagraph"/>
              <w:spacing w:line="242" w:lineRule="auto"/>
              <w:ind w:left="110" w:right="112"/>
              <w:rPr>
                <w:sz w:val="18"/>
              </w:rPr>
            </w:pPr>
            <w:r>
              <w:rPr>
                <w:spacing w:val="-2"/>
                <w:sz w:val="18"/>
              </w:rPr>
              <w:t>多元文化教育</w:t>
            </w:r>
            <w:r>
              <w:rPr>
                <w:sz w:val="18"/>
              </w:rPr>
              <w:t>多E1 了解自</w:t>
            </w:r>
            <w:r>
              <w:rPr>
                <w:spacing w:val="-2"/>
                <w:sz w:val="18"/>
              </w:rPr>
              <w:t xml:space="preserve">己的文化特 </w:t>
            </w:r>
            <w:r>
              <w:rPr>
                <w:spacing w:val="-6"/>
                <w:sz w:val="18"/>
              </w:rPr>
              <w:t>質。</w:t>
            </w:r>
          </w:p>
          <w:p w:rsidR="007E6E83" w:rsidRDefault="007E6E83">
            <w:pPr>
              <w:pStyle w:val="TableParagraph"/>
              <w:spacing w:line="242" w:lineRule="auto"/>
              <w:ind w:left="110" w:right="112"/>
              <w:rPr>
                <w:sz w:val="18"/>
              </w:rPr>
            </w:pPr>
            <w:r>
              <w:rPr>
                <w:sz w:val="18"/>
              </w:rPr>
              <w:t>多E2 建立自</w:t>
            </w:r>
            <w:r>
              <w:rPr>
                <w:spacing w:val="-2"/>
                <w:sz w:val="18"/>
              </w:rPr>
              <w:t>己的文化認同</w:t>
            </w:r>
            <w:r>
              <w:rPr>
                <w:spacing w:val="-4"/>
                <w:sz w:val="18"/>
              </w:rPr>
              <w:t>與意識。</w:t>
            </w:r>
          </w:p>
        </w:tc>
        <w:tc>
          <w:tcPr>
            <w:tcW w:w="1324" w:type="dxa"/>
          </w:tcPr>
          <w:p w:rsidR="007E6E83" w:rsidRDefault="007E6E83">
            <w:pPr>
              <w:pStyle w:val="TableParagraph"/>
              <w:spacing w:line="244" w:lineRule="auto"/>
              <w:ind w:left="110" w:right="119"/>
              <w:rPr>
                <w:sz w:val="18"/>
              </w:rPr>
            </w:pPr>
            <w:r>
              <w:rPr>
                <w:spacing w:val="-2"/>
                <w:sz w:val="18"/>
              </w:rPr>
              <w:t xml:space="preserve">綜合活動領域 </w:t>
            </w:r>
            <w:r>
              <w:rPr>
                <w:sz w:val="18"/>
              </w:rPr>
              <w:t>3c-Ⅲ-1</w:t>
            </w:r>
            <w:r>
              <w:rPr>
                <w:spacing w:val="-8"/>
                <w:sz w:val="18"/>
              </w:rPr>
              <w:t xml:space="preserve"> 尊重</w:t>
            </w:r>
            <w:r>
              <w:rPr>
                <w:spacing w:val="-2"/>
                <w:sz w:val="18"/>
              </w:rPr>
              <w:t xml:space="preserve">與關懷不同的族群，理解並欣賞多元文 </w:t>
            </w:r>
            <w:r>
              <w:rPr>
                <w:spacing w:val="-6"/>
                <w:sz w:val="18"/>
              </w:rPr>
              <w:t>化。</w:t>
            </w:r>
          </w:p>
        </w:tc>
      </w:tr>
    </w:tbl>
    <w:p w:rsidR="007E6E83" w:rsidRDefault="007E6E83">
      <w:pPr>
        <w:pStyle w:val="TableParagraph"/>
        <w:spacing w:line="244" w:lineRule="auto"/>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1638"/>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spacing w:line="244" w:lineRule="auto"/>
              <w:ind w:right="158"/>
              <w:jc w:val="both"/>
              <w:rPr>
                <w:sz w:val="18"/>
              </w:rPr>
            </w:pPr>
            <w:r>
              <w:rPr>
                <w:spacing w:val="-4"/>
                <w:sz w:val="18"/>
              </w:rPr>
              <w:t>閩南語對生活周遭事物進行有條理的口頭</w:t>
            </w:r>
          </w:p>
          <w:p w:rsidR="007E6E83" w:rsidRDefault="007E6E83">
            <w:pPr>
              <w:pStyle w:val="TableParagraph"/>
              <w:spacing w:line="215" w:lineRule="exact"/>
              <w:rPr>
                <w:sz w:val="18"/>
              </w:rPr>
            </w:pPr>
            <w:r>
              <w:rPr>
                <w:spacing w:val="-4"/>
                <w:sz w:val="18"/>
              </w:rPr>
              <w:t>描述。</w:t>
            </w:r>
          </w:p>
        </w:tc>
        <w:tc>
          <w:tcPr>
            <w:tcW w:w="823" w:type="dxa"/>
          </w:tcPr>
          <w:p w:rsidR="007E6E83" w:rsidRDefault="007E6E83">
            <w:pPr>
              <w:pStyle w:val="TableParagraph"/>
              <w:rPr>
                <w:rFonts w:ascii="Times New Roman"/>
                <w:sz w:val="16"/>
              </w:rPr>
            </w:pP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spacing w:line="223" w:lineRule="exact"/>
              <w:ind w:left="108"/>
              <w:rPr>
                <w:sz w:val="18"/>
              </w:rPr>
            </w:pPr>
            <w:r>
              <w:rPr>
                <w:spacing w:val="-2"/>
                <w:sz w:val="18"/>
              </w:rPr>
              <w:t>三、統整活動</w:t>
            </w:r>
          </w:p>
          <w:p w:rsidR="007E6E83" w:rsidRDefault="007E6E83">
            <w:pPr>
              <w:pStyle w:val="TableParagraph"/>
              <w:spacing w:before="2" w:line="244" w:lineRule="auto"/>
              <w:ind w:left="108" w:right="205"/>
              <w:rPr>
                <w:sz w:val="18"/>
              </w:rPr>
            </w:pPr>
            <w:r>
              <w:rPr>
                <w:spacing w:val="-2"/>
                <w:sz w:val="18"/>
              </w:rPr>
              <w:t>搭配教學電子書，複習本堂課程所</w:t>
            </w:r>
            <w:r>
              <w:rPr>
                <w:spacing w:val="-6"/>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6579"/>
        </w:trPr>
        <w:tc>
          <w:tcPr>
            <w:tcW w:w="860" w:type="dxa"/>
          </w:tcPr>
          <w:p w:rsidR="007E6E83" w:rsidRDefault="007E6E83">
            <w:pPr>
              <w:pStyle w:val="TableParagraph"/>
              <w:spacing w:line="244" w:lineRule="auto"/>
              <w:ind w:right="142"/>
              <w:rPr>
                <w:sz w:val="20"/>
              </w:rPr>
            </w:pPr>
            <w:r>
              <w:rPr>
                <w:spacing w:val="-4"/>
                <w:sz w:val="20"/>
              </w:rPr>
              <w:t>第十六</w:t>
            </w:r>
            <w:r>
              <w:rPr>
                <w:spacing w:val="-10"/>
                <w:sz w:val="20"/>
              </w:rPr>
              <w:t>週</w:t>
            </w:r>
          </w:p>
        </w:tc>
        <w:tc>
          <w:tcPr>
            <w:tcW w:w="1661" w:type="dxa"/>
          </w:tcPr>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spacing w:before="48"/>
              <w:rPr>
                <w:sz w:val="18"/>
              </w:rPr>
            </w:pPr>
          </w:p>
          <w:p w:rsidR="007E6E83" w:rsidRDefault="007E6E83">
            <w:pPr>
              <w:pStyle w:val="TableParagraph"/>
              <w:ind w:left="148"/>
              <w:rPr>
                <w:sz w:val="18"/>
              </w:rPr>
            </w:pPr>
            <w:r>
              <w:rPr>
                <w:spacing w:val="-8"/>
                <w:sz w:val="18"/>
              </w:rPr>
              <w:t xml:space="preserve">二、心適代 </w:t>
            </w:r>
            <w:r>
              <w:rPr>
                <w:sz w:val="18"/>
              </w:rPr>
              <w:t>4.</w:t>
            </w:r>
            <w:r>
              <w:rPr>
                <w:spacing w:val="-10"/>
                <w:sz w:val="18"/>
              </w:rPr>
              <w:t>媠</w:t>
            </w:r>
          </w:p>
          <w:p w:rsidR="007E6E83" w:rsidRDefault="007E6E83">
            <w:pPr>
              <w:pStyle w:val="TableParagraph"/>
              <w:spacing w:before="5"/>
              <w:ind w:left="150"/>
              <w:rPr>
                <w:sz w:val="18"/>
              </w:rPr>
            </w:pPr>
            <w:r>
              <w:rPr>
                <w:rFonts w:ascii="新細明體-ExtB" w:eastAsia="新細明體-ExtB"/>
                <w:sz w:val="18"/>
              </w:rPr>
              <w:t>䆀</w:t>
            </w:r>
            <w:r>
              <w:rPr>
                <w:spacing w:val="-4"/>
                <w:sz w:val="18"/>
              </w:rPr>
              <w:t>無地比</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A2</w:t>
            </w:r>
          </w:p>
          <w:p w:rsidR="007E6E83" w:rsidRDefault="007E6E83">
            <w:pPr>
              <w:pStyle w:val="TableParagraph"/>
              <w:spacing w:before="2" w:line="244" w:lineRule="auto"/>
              <w:ind w:left="105" w:right="259"/>
              <w:rPr>
                <w:sz w:val="18"/>
              </w:rPr>
            </w:pPr>
            <w:r>
              <w:rPr>
                <w:spacing w:val="-2"/>
                <w:sz w:val="18"/>
              </w:rPr>
              <w:t>具備使用閩南語文進行</w:t>
            </w:r>
            <w:r>
              <w:rPr>
                <w:spacing w:val="-4"/>
                <w:sz w:val="18"/>
              </w:rPr>
              <w:t xml:space="preserve">思考的能 </w:t>
            </w:r>
            <w:r>
              <w:rPr>
                <w:spacing w:val="-2"/>
                <w:sz w:val="18"/>
              </w:rPr>
              <w:t>力，並用之於日常生活中，以有效處理相關問</w:t>
            </w:r>
            <w:r>
              <w:rPr>
                <w:spacing w:val="-6"/>
                <w:sz w:val="18"/>
              </w:rPr>
              <w:t>題。</w:t>
            </w:r>
          </w:p>
          <w:p w:rsidR="007E6E83" w:rsidRDefault="007E6E83">
            <w:pPr>
              <w:pStyle w:val="TableParagraph"/>
              <w:spacing w:line="224" w:lineRule="exact"/>
              <w:ind w:left="105"/>
              <w:rPr>
                <w:sz w:val="18"/>
              </w:rPr>
            </w:pPr>
            <w:r>
              <w:rPr>
                <w:sz w:val="18"/>
              </w:rPr>
              <w:t>閩-E-</w:t>
            </w:r>
            <w:r>
              <w:rPr>
                <w:spacing w:val="-5"/>
                <w:sz w:val="18"/>
              </w:rPr>
              <w:t>B1</w:t>
            </w:r>
          </w:p>
          <w:p w:rsidR="007E6E83" w:rsidRDefault="007E6E83">
            <w:pPr>
              <w:pStyle w:val="TableParagraph"/>
              <w:spacing w:before="2" w:line="244" w:lineRule="auto"/>
              <w:ind w:left="105" w:right="259"/>
              <w:jc w:val="both"/>
              <w:rPr>
                <w:sz w:val="18"/>
              </w:rPr>
            </w:pPr>
            <w:r>
              <w:rPr>
                <w:spacing w:val="-2"/>
                <w:sz w:val="18"/>
              </w:rPr>
              <w:t>具備理解與使用閩南語文的基本能力，並能從事表達、溝通，以運用於家庭、學校、社區生</w:t>
            </w:r>
            <w:r>
              <w:rPr>
                <w:spacing w:val="-4"/>
                <w:sz w:val="18"/>
              </w:rPr>
              <w:t>活之中。</w:t>
            </w:r>
          </w:p>
        </w:tc>
        <w:tc>
          <w:tcPr>
            <w:tcW w:w="818" w:type="dxa"/>
          </w:tcPr>
          <w:p w:rsidR="007E6E83" w:rsidRDefault="007E6E83">
            <w:pPr>
              <w:pStyle w:val="TableParagraph"/>
              <w:spacing w:line="223" w:lineRule="exact"/>
              <w:rPr>
                <w:sz w:val="18"/>
              </w:rPr>
            </w:pPr>
            <w:r>
              <w:rPr>
                <w:sz w:val="18"/>
              </w:rPr>
              <w:t>1-Ⅲ-</w:t>
            </w:r>
            <w:r>
              <w:rPr>
                <w:spacing w:val="-10"/>
                <w:sz w:val="18"/>
              </w:rPr>
              <w:t>1</w:t>
            </w:r>
          </w:p>
          <w:p w:rsidR="007E6E83" w:rsidRDefault="007E6E83">
            <w:pPr>
              <w:pStyle w:val="TableParagraph"/>
              <w:spacing w:before="2" w:line="244" w:lineRule="auto"/>
              <w:ind w:right="157"/>
              <w:jc w:val="both"/>
              <w:rPr>
                <w:sz w:val="18"/>
              </w:rPr>
            </w:pPr>
            <w:r>
              <w:rPr>
                <w:spacing w:val="-4"/>
                <w:sz w:val="18"/>
              </w:rPr>
              <w:t xml:space="preserve">能正確聽辨並尊重閩南語方音與語詞的差異性。 </w:t>
            </w:r>
            <w:r>
              <w:rPr>
                <w:sz w:val="18"/>
              </w:rPr>
              <w:t>1-Ⅲ-</w:t>
            </w:r>
            <w:r>
              <w:rPr>
                <w:spacing w:val="-10"/>
                <w:sz w:val="18"/>
              </w:rPr>
              <w:t>2</w:t>
            </w:r>
          </w:p>
          <w:p w:rsidR="007E6E83" w:rsidRDefault="007E6E83">
            <w:pPr>
              <w:pStyle w:val="TableParagraph"/>
              <w:spacing w:line="242" w:lineRule="auto"/>
              <w:ind w:right="158"/>
              <w:rPr>
                <w:sz w:val="18"/>
              </w:rPr>
            </w:pPr>
            <w:r>
              <w:rPr>
                <w:spacing w:val="-4"/>
                <w:sz w:val="18"/>
              </w:rPr>
              <w:t>能主動注意並理解科技、資訊及各類媒體的閩南</w:t>
            </w:r>
            <w:r>
              <w:rPr>
                <w:spacing w:val="-6"/>
                <w:sz w:val="18"/>
              </w:rPr>
              <w:t>語訊 息。</w:t>
            </w:r>
          </w:p>
          <w:p w:rsidR="007E6E83" w:rsidRDefault="007E6E83">
            <w:pPr>
              <w:pStyle w:val="TableParagraph"/>
              <w:spacing w:before="4"/>
              <w:rPr>
                <w:sz w:val="18"/>
              </w:rPr>
            </w:pPr>
            <w:r>
              <w:rPr>
                <w:sz w:val="18"/>
              </w:rPr>
              <w:t>2-Ⅲ-</w:t>
            </w:r>
            <w:r>
              <w:rPr>
                <w:spacing w:val="-10"/>
                <w:sz w:val="18"/>
              </w:rPr>
              <w:t>1</w:t>
            </w:r>
          </w:p>
          <w:p w:rsidR="007E6E83" w:rsidRDefault="007E6E83">
            <w:pPr>
              <w:pStyle w:val="TableParagraph"/>
              <w:spacing w:before="2" w:line="244" w:lineRule="auto"/>
              <w:ind w:right="158"/>
              <w:jc w:val="both"/>
              <w:rPr>
                <w:sz w:val="18"/>
              </w:rPr>
            </w:pPr>
            <w:r>
              <w:rPr>
                <w:spacing w:val="-4"/>
                <w:sz w:val="18"/>
              </w:rPr>
              <w:t>能妥善運用科技媒材增進閩南語的口說能</w:t>
            </w:r>
            <w:r>
              <w:rPr>
                <w:spacing w:val="-6"/>
                <w:sz w:val="18"/>
              </w:rPr>
              <w:t>力。</w:t>
            </w:r>
          </w:p>
          <w:p w:rsidR="007E6E83" w:rsidRDefault="007E6E83">
            <w:pPr>
              <w:pStyle w:val="TableParagraph"/>
              <w:spacing w:line="224" w:lineRule="exact"/>
              <w:rPr>
                <w:sz w:val="18"/>
              </w:rPr>
            </w:pPr>
            <w:r>
              <w:rPr>
                <w:sz w:val="18"/>
              </w:rPr>
              <w:t>2-Ⅲ-</w:t>
            </w:r>
            <w:r>
              <w:rPr>
                <w:spacing w:val="-10"/>
                <w:sz w:val="18"/>
              </w:rPr>
              <w:t>2</w:t>
            </w:r>
          </w:p>
          <w:p w:rsidR="007E6E83" w:rsidRDefault="007E6E83">
            <w:pPr>
              <w:pStyle w:val="TableParagraph"/>
              <w:spacing w:before="5"/>
              <w:rPr>
                <w:sz w:val="18"/>
              </w:rPr>
            </w:pPr>
            <w:r>
              <w:rPr>
                <w:spacing w:val="-4"/>
                <w:sz w:val="18"/>
              </w:rPr>
              <w:t>能運用</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2" w:line="244"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line="229" w:lineRule="exact"/>
              <w:rPr>
                <w:sz w:val="18"/>
              </w:rPr>
            </w:pPr>
            <w:r>
              <w:rPr>
                <w:position w:val="9"/>
                <w:sz w:val="9"/>
              </w:rPr>
              <w:t>◎</w:t>
            </w:r>
            <w:r>
              <w:rPr>
                <w:sz w:val="18"/>
              </w:rPr>
              <w:t>Aa-</w:t>
            </w:r>
            <w:r>
              <w:rPr>
                <w:spacing w:val="-10"/>
                <w:sz w:val="18"/>
              </w:rPr>
              <w:t>Ⅲ</w:t>
            </w:r>
          </w:p>
          <w:p w:rsidR="007E6E83" w:rsidRDefault="007E6E83">
            <w:pPr>
              <w:pStyle w:val="TableParagraph"/>
              <w:spacing w:before="4" w:line="242"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before="2"/>
              <w:rPr>
                <w:sz w:val="18"/>
              </w:rPr>
            </w:pPr>
            <w:r>
              <w:rPr>
                <w:position w:val="9"/>
                <w:sz w:val="9"/>
              </w:rPr>
              <w:t>◎</w:t>
            </w:r>
            <w:r>
              <w:rPr>
                <w:sz w:val="18"/>
              </w:rPr>
              <w:t>Ab-</w:t>
            </w:r>
            <w:r>
              <w:rPr>
                <w:spacing w:val="-10"/>
                <w:sz w:val="18"/>
              </w:rPr>
              <w:t>Ⅲ</w:t>
            </w:r>
          </w:p>
          <w:p w:rsidR="007E6E83" w:rsidRDefault="007E6E83">
            <w:pPr>
              <w:pStyle w:val="TableParagraph"/>
              <w:spacing w:before="5" w:line="242" w:lineRule="auto"/>
              <w:ind w:right="249"/>
              <w:rPr>
                <w:sz w:val="18"/>
              </w:rPr>
            </w:pPr>
            <w:r>
              <w:rPr>
                <w:sz w:val="18"/>
              </w:rPr>
              <w:t>-1</w:t>
            </w:r>
            <w:r>
              <w:rPr>
                <w:spacing w:val="-12"/>
                <w:sz w:val="18"/>
              </w:rPr>
              <w:t xml:space="preserve"> 語</w:t>
            </w:r>
            <w:r>
              <w:rPr>
                <w:spacing w:val="-6"/>
                <w:sz w:val="18"/>
              </w:rPr>
              <w:t>詞運用。</w:t>
            </w:r>
          </w:p>
          <w:p w:rsidR="007E6E83" w:rsidRDefault="007E6E83">
            <w:pPr>
              <w:pStyle w:val="TableParagraph"/>
              <w:spacing w:before="4"/>
              <w:rPr>
                <w:sz w:val="18"/>
              </w:rPr>
            </w:pPr>
            <w:r>
              <w:rPr>
                <w:position w:val="9"/>
                <w:sz w:val="9"/>
              </w:rPr>
              <w:t>◎</w:t>
            </w:r>
            <w:r>
              <w:rPr>
                <w:sz w:val="18"/>
              </w:rPr>
              <w:t>Bg-</w:t>
            </w:r>
            <w:r>
              <w:rPr>
                <w:spacing w:val="-10"/>
                <w:sz w:val="18"/>
              </w:rPr>
              <w:t>Ⅲ</w:t>
            </w:r>
          </w:p>
          <w:p w:rsidR="007E6E83" w:rsidRDefault="007E6E83">
            <w:pPr>
              <w:pStyle w:val="TableParagraph"/>
              <w:spacing w:before="3" w:line="242" w:lineRule="auto"/>
              <w:ind w:right="249"/>
              <w:rPr>
                <w:sz w:val="18"/>
              </w:rPr>
            </w:pPr>
            <w:r>
              <w:rPr>
                <w:sz w:val="18"/>
              </w:rPr>
              <w:t>-2</w:t>
            </w:r>
            <w:r>
              <w:rPr>
                <w:spacing w:val="-12"/>
                <w:sz w:val="18"/>
              </w:rPr>
              <w:t xml:space="preserve"> 口</w:t>
            </w:r>
            <w:r>
              <w:rPr>
                <w:spacing w:val="-6"/>
                <w:sz w:val="18"/>
              </w:rPr>
              <w:t>語表達。</w:t>
            </w:r>
          </w:p>
        </w:tc>
        <w:tc>
          <w:tcPr>
            <w:tcW w:w="1298" w:type="dxa"/>
          </w:tcPr>
          <w:p w:rsidR="007E6E83" w:rsidRDefault="007E6E83">
            <w:pPr>
              <w:pStyle w:val="TableParagraph"/>
              <w:spacing w:line="244" w:lineRule="auto"/>
              <w:ind w:left="108" w:right="99"/>
              <w:jc w:val="both"/>
              <w:rPr>
                <w:sz w:val="18"/>
              </w:rPr>
            </w:pPr>
            <w:r>
              <w:rPr>
                <w:spacing w:val="-2"/>
                <w:sz w:val="18"/>
              </w:rPr>
              <w:t>能複習第二單元所學，並應用於生活中。</w:t>
            </w:r>
          </w:p>
        </w:tc>
        <w:tc>
          <w:tcPr>
            <w:tcW w:w="3026" w:type="dxa"/>
          </w:tcPr>
          <w:p w:rsidR="007E6E83" w:rsidRDefault="007E6E83">
            <w:pPr>
              <w:pStyle w:val="TableParagraph"/>
              <w:tabs>
                <w:tab w:val="left" w:pos="1548"/>
              </w:tabs>
              <w:spacing w:line="244" w:lineRule="exact"/>
              <w:ind w:left="108"/>
              <w:rPr>
                <w:sz w:val="18"/>
              </w:rPr>
            </w:pPr>
            <w:r>
              <w:rPr>
                <w:sz w:val="18"/>
              </w:rPr>
              <w:t>二、心適</w:t>
            </w:r>
            <w:r>
              <w:rPr>
                <w:spacing w:val="-10"/>
                <w:sz w:val="18"/>
              </w:rPr>
              <w:t>代</w:t>
            </w:r>
            <w:r>
              <w:rPr>
                <w:sz w:val="18"/>
              </w:rPr>
              <w:tab/>
              <w:t>4.媠</w:t>
            </w:r>
            <w:r>
              <w:rPr>
                <w:rFonts w:ascii="新細明體-ExtB" w:eastAsia="新細明體-ExtB"/>
                <w:sz w:val="18"/>
              </w:rPr>
              <w:t>䆀</w:t>
            </w:r>
            <w:r>
              <w:rPr>
                <w:sz w:val="18"/>
              </w:rPr>
              <w:t>無地</w:t>
            </w:r>
            <w:r>
              <w:rPr>
                <w:spacing w:val="-10"/>
                <w:sz w:val="18"/>
              </w:rPr>
              <w:t>比</w:t>
            </w:r>
          </w:p>
          <w:p w:rsidR="007E6E83" w:rsidRDefault="007E6E83">
            <w:pPr>
              <w:pStyle w:val="TableParagraph"/>
              <w:spacing w:before="217"/>
              <w:ind w:left="108"/>
              <w:rPr>
                <w:sz w:val="18"/>
              </w:rPr>
            </w:pPr>
            <w:r>
              <w:rPr>
                <w:spacing w:val="-2"/>
                <w:sz w:val="18"/>
              </w:rPr>
              <w:t>一、引起動機</w:t>
            </w:r>
          </w:p>
          <w:p w:rsidR="007E6E83" w:rsidRDefault="007E6E83">
            <w:pPr>
              <w:pStyle w:val="TableParagraph"/>
              <w:spacing w:before="2" w:line="244" w:lineRule="auto"/>
              <w:ind w:left="108" w:right="385"/>
              <w:rPr>
                <w:sz w:val="18"/>
              </w:rPr>
            </w:pPr>
            <w:r>
              <w:rPr>
                <w:spacing w:val="-2"/>
                <w:sz w:val="18"/>
              </w:rPr>
              <w:t>老師問學生第三、四課的學習心</w:t>
            </w:r>
            <w:r>
              <w:rPr>
                <w:spacing w:val="-6"/>
                <w:sz w:val="18"/>
              </w:rPr>
              <w:t>得。</w:t>
            </w:r>
          </w:p>
          <w:p w:rsidR="007E6E83" w:rsidRDefault="007E6E83">
            <w:pPr>
              <w:pStyle w:val="TableParagraph"/>
              <w:spacing w:before="2"/>
              <w:rPr>
                <w:sz w:val="18"/>
              </w:rPr>
            </w:pPr>
          </w:p>
          <w:p w:rsidR="007E6E83" w:rsidRDefault="007E6E83">
            <w:pPr>
              <w:pStyle w:val="TableParagraph"/>
              <w:ind w:left="108"/>
              <w:rPr>
                <w:sz w:val="18"/>
              </w:rPr>
            </w:pPr>
            <w:r>
              <w:rPr>
                <w:spacing w:val="-2"/>
                <w:sz w:val="18"/>
              </w:rPr>
              <w:t>二、發展活動</w:t>
            </w:r>
          </w:p>
          <w:p w:rsidR="007E6E83" w:rsidRDefault="007E6E83">
            <w:pPr>
              <w:pStyle w:val="TableParagraph"/>
              <w:spacing w:before="4"/>
              <w:ind w:left="108"/>
              <w:rPr>
                <w:sz w:val="18"/>
              </w:rPr>
            </w:pPr>
            <w:r>
              <w:rPr>
                <w:spacing w:val="-1"/>
                <w:sz w:val="18"/>
              </w:rPr>
              <w:t>(十)活動十：來寫字</w:t>
            </w:r>
          </w:p>
          <w:p w:rsidR="007E6E83" w:rsidRDefault="007E6E83" w:rsidP="007E6E83">
            <w:pPr>
              <w:pStyle w:val="TableParagraph"/>
              <w:numPr>
                <w:ilvl w:val="0"/>
                <w:numId w:val="667"/>
              </w:numPr>
              <w:tabs>
                <w:tab w:val="left" w:pos="290"/>
              </w:tabs>
              <w:spacing w:before="8" w:line="232" w:lineRule="auto"/>
              <w:ind w:right="205" w:firstLine="0"/>
              <w:jc w:val="both"/>
              <w:rPr>
                <w:sz w:val="18"/>
              </w:rPr>
            </w:pPr>
            <w:r>
              <w:rPr>
                <w:spacing w:val="-2"/>
                <w:sz w:val="18"/>
              </w:rPr>
              <w:t>老師請學生翻回課文頁，書寫閩南語漢字「</w:t>
            </w:r>
            <w:r>
              <w:rPr>
                <w:rFonts w:ascii="新細明體-ExtB" w:eastAsia="新細明體-ExtB"/>
                <w:spacing w:val="-2"/>
                <w:sz w:val="18"/>
              </w:rPr>
              <w:t>䆀</w:t>
            </w:r>
            <w:r>
              <w:rPr>
                <w:spacing w:val="-2"/>
                <w:sz w:val="18"/>
              </w:rPr>
              <w:t>」，並完成以「</w:t>
            </w:r>
            <w:r>
              <w:rPr>
                <w:rFonts w:ascii="新細明體-ExtB" w:eastAsia="新細明體-ExtB"/>
                <w:spacing w:val="-2"/>
                <w:sz w:val="18"/>
              </w:rPr>
              <w:t>䆀</w:t>
            </w:r>
            <w:r>
              <w:rPr>
                <w:spacing w:val="-2"/>
                <w:sz w:val="18"/>
              </w:rPr>
              <w:t>」為主的造詞。</w:t>
            </w:r>
          </w:p>
          <w:p w:rsidR="007E6E83" w:rsidRDefault="007E6E83" w:rsidP="007E6E83">
            <w:pPr>
              <w:pStyle w:val="TableParagraph"/>
              <w:numPr>
                <w:ilvl w:val="0"/>
                <w:numId w:val="667"/>
              </w:numPr>
              <w:tabs>
                <w:tab w:val="left" w:pos="290"/>
              </w:tabs>
              <w:spacing w:before="6"/>
              <w:ind w:left="290" w:hanging="182"/>
              <w:rPr>
                <w:sz w:val="18"/>
              </w:rPr>
            </w:pPr>
            <w:r>
              <w:rPr>
                <w:spacing w:val="-2"/>
                <w:sz w:val="18"/>
              </w:rPr>
              <w:t>參考本書P70</w:t>
            </w:r>
            <w:r>
              <w:rPr>
                <w:spacing w:val="-4"/>
                <w:sz w:val="18"/>
              </w:rPr>
              <w:t>「來寫字」，補充</w:t>
            </w:r>
          </w:p>
          <w:p w:rsidR="007E6E83" w:rsidRDefault="007E6E83">
            <w:pPr>
              <w:pStyle w:val="TableParagraph"/>
              <w:spacing w:before="17" w:line="223" w:lineRule="auto"/>
              <w:ind w:left="108" w:right="205"/>
              <w:rPr>
                <w:sz w:val="18"/>
              </w:rPr>
            </w:pPr>
            <w:r>
              <w:rPr>
                <w:spacing w:val="-2"/>
                <w:sz w:val="18"/>
              </w:rPr>
              <w:t>「</w:t>
            </w:r>
            <w:r>
              <w:rPr>
                <w:rFonts w:ascii="新細明體-ExtB" w:eastAsia="新細明體-ExtB"/>
                <w:spacing w:val="-2"/>
                <w:sz w:val="18"/>
              </w:rPr>
              <w:t>䆀</w:t>
            </w:r>
            <w:r>
              <w:rPr>
                <w:spacing w:val="-2"/>
                <w:sz w:val="18"/>
              </w:rPr>
              <w:t>」的用法，按《臺灣台語常用</w:t>
            </w:r>
            <w:r>
              <w:rPr>
                <w:spacing w:val="-1"/>
                <w:sz w:val="18"/>
              </w:rPr>
              <w:t>詞辭典》的用字解析，可稍加說明</w:t>
            </w:r>
          </w:p>
          <w:p w:rsidR="007E6E83" w:rsidRDefault="007E6E83">
            <w:pPr>
              <w:pStyle w:val="TableParagraph"/>
              <w:spacing w:before="8" w:line="242" w:lineRule="exact"/>
              <w:ind w:left="108"/>
              <w:rPr>
                <w:sz w:val="18"/>
              </w:rPr>
            </w:pPr>
            <w:r>
              <w:rPr>
                <w:sz w:val="18"/>
              </w:rPr>
              <w:t>「</w:t>
            </w:r>
            <w:r>
              <w:rPr>
                <w:rFonts w:ascii="新細明體-ExtB" w:eastAsia="新細明體-ExtB"/>
                <w:sz w:val="18"/>
              </w:rPr>
              <w:t>䆀</w:t>
            </w:r>
            <w:r>
              <w:rPr>
                <w:spacing w:val="-1"/>
                <w:sz w:val="18"/>
              </w:rPr>
              <w:t>」的語源為「稻穀長出黑</w:t>
            </w:r>
          </w:p>
          <w:p w:rsidR="007E6E83" w:rsidRDefault="007E6E83">
            <w:pPr>
              <w:pStyle w:val="TableParagraph"/>
              <w:spacing w:line="244" w:lineRule="auto"/>
              <w:ind w:left="108" w:right="205"/>
              <w:rPr>
                <w:sz w:val="18"/>
              </w:rPr>
            </w:pPr>
            <w:r>
              <w:rPr>
                <w:spacing w:val="-2"/>
                <w:sz w:val="18"/>
              </w:rPr>
              <w:t>斑」，因此是「不好、不漂亮」的</w:t>
            </w:r>
            <w:r>
              <w:rPr>
                <w:spacing w:val="-4"/>
                <w:sz w:val="18"/>
              </w:rPr>
              <w:t>意思。</w:t>
            </w:r>
          </w:p>
          <w:p w:rsidR="007E6E83" w:rsidRDefault="007E6E83">
            <w:pPr>
              <w:pStyle w:val="TableParagraph"/>
              <w:spacing w:before="223"/>
              <w:ind w:left="108"/>
              <w:rPr>
                <w:sz w:val="18"/>
              </w:rPr>
            </w:pPr>
            <w:r>
              <w:rPr>
                <w:spacing w:val="-1"/>
                <w:sz w:val="18"/>
              </w:rPr>
              <w:t>(十一)活動十一：複習二</w:t>
            </w:r>
          </w:p>
          <w:p w:rsidR="007E6E83" w:rsidRDefault="007E6E83" w:rsidP="007E6E83">
            <w:pPr>
              <w:pStyle w:val="TableParagraph"/>
              <w:numPr>
                <w:ilvl w:val="0"/>
                <w:numId w:val="666"/>
              </w:numPr>
              <w:tabs>
                <w:tab w:val="left" w:pos="290"/>
              </w:tabs>
              <w:spacing w:before="14" w:line="242" w:lineRule="auto"/>
              <w:ind w:right="113" w:firstLine="0"/>
              <w:rPr>
                <w:sz w:val="18"/>
              </w:rPr>
            </w:pPr>
            <w:r>
              <w:rPr>
                <w:spacing w:val="-2"/>
                <w:sz w:val="18"/>
              </w:rPr>
              <w:t>播放MP3</w:t>
            </w:r>
            <w:r>
              <w:rPr>
                <w:rFonts w:ascii="MS Gothic" w:eastAsia="MS Gothic" w:hAnsi="MS Gothic"/>
                <w:spacing w:val="-2"/>
                <w:sz w:val="18"/>
              </w:rPr>
              <w:t>❷</w:t>
            </w:r>
            <w:r>
              <w:rPr>
                <w:spacing w:val="-2"/>
                <w:sz w:val="18"/>
              </w:rPr>
              <w:t>或教學電子書，讓學生聆聽「複習二」內容並作答。</w:t>
            </w:r>
          </w:p>
          <w:p w:rsidR="007E6E83" w:rsidRDefault="007E6E83" w:rsidP="007E6E83">
            <w:pPr>
              <w:pStyle w:val="TableParagraph"/>
              <w:numPr>
                <w:ilvl w:val="0"/>
                <w:numId w:val="666"/>
              </w:numPr>
              <w:tabs>
                <w:tab w:val="left" w:pos="290"/>
              </w:tabs>
              <w:spacing w:before="2" w:line="242" w:lineRule="auto"/>
              <w:ind w:right="385" w:firstLine="0"/>
              <w:rPr>
                <w:sz w:val="18"/>
              </w:rPr>
            </w:pPr>
            <w:r>
              <w:rPr>
                <w:spacing w:val="-2"/>
                <w:sz w:val="18"/>
              </w:rPr>
              <w:t>學生依題意書寫指定語詞的音</w:t>
            </w:r>
            <w:r>
              <w:rPr>
                <w:spacing w:val="-6"/>
                <w:sz w:val="18"/>
              </w:rPr>
              <w:t>標。</w:t>
            </w:r>
          </w:p>
          <w:p w:rsidR="007E6E83" w:rsidRDefault="007E6E83" w:rsidP="007E6E83">
            <w:pPr>
              <w:pStyle w:val="TableParagraph"/>
              <w:numPr>
                <w:ilvl w:val="0"/>
                <w:numId w:val="666"/>
              </w:numPr>
              <w:tabs>
                <w:tab w:val="left" w:pos="290"/>
              </w:tabs>
              <w:spacing w:before="2" w:line="242" w:lineRule="auto"/>
              <w:ind w:right="205" w:firstLine="0"/>
              <w:rPr>
                <w:sz w:val="18"/>
              </w:rPr>
            </w:pPr>
            <w:r>
              <w:rPr>
                <w:spacing w:val="-2"/>
                <w:sz w:val="18"/>
              </w:rPr>
              <w:t>老師隨機或請自願的學生發表答</w:t>
            </w:r>
            <w:r>
              <w:rPr>
                <w:spacing w:val="-6"/>
                <w:sz w:val="18"/>
              </w:rPr>
              <w:t>案。</w:t>
            </w:r>
          </w:p>
          <w:p w:rsidR="007E6E83" w:rsidRDefault="007E6E83">
            <w:pPr>
              <w:pStyle w:val="TableParagraph"/>
              <w:spacing w:before="7"/>
              <w:rPr>
                <w:sz w:val="18"/>
              </w:rPr>
            </w:pPr>
          </w:p>
          <w:p w:rsidR="007E6E83" w:rsidRDefault="007E6E83">
            <w:pPr>
              <w:pStyle w:val="TableParagraph"/>
              <w:spacing w:before="1"/>
              <w:ind w:left="108"/>
              <w:rPr>
                <w:sz w:val="18"/>
              </w:rPr>
            </w:pPr>
            <w:r>
              <w:rPr>
                <w:spacing w:val="-1"/>
                <w:sz w:val="18"/>
              </w:rPr>
              <w:t>(十二)活動十二：看圖講故事</w:t>
            </w:r>
          </w:p>
          <w:p w:rsidR="007E6E83" w:rsidRDefault="007E6E83" w:rsidP="007E6E83">
            <w:pPr>
              <w:pStyle w:val="TableParagraph"/>
              <w:numPr>
                <w:ilvl w:val="0"/>
                <w:numId w:val="665"/>
              </w:numPr>
              <w:tabs>
                <w:tab w:val="left" w:pos="290"/>
              </w:tabs>
              <w:spacing w:before="11" w:line="225" w:lineRule="exact"/>
              <w:ind w:hanging="182"/>
              <w:rPr>
                <w:sz w:val="18"/>
              </w:rPr>
            </w:pPr>
            <w:r>
              <w:rPr>
                <w:spacing w:val="-2"/>
                <w:sz w:val="18"/>
              </w:rPr>
              <w:t>播放MP3</w:t>
            </w:r>
            <w:r>
              <w:rPr>
                <w:rFonts w:ascii="MS Gothic" w:eastAsia="MS Gothic" w:hAnsi="MS Gothic"/>
                <w:spacing w:val="-2"/>
                <w:sz w:val="18"/>
              </w:rPr>
              <w:t>❷</w:t>
            </w:r>
            <w:r>
              <w:rPr>
                <w:spacing w:val="-3"/>
                <w:sz w:val="18"/>
              </w:rPr>
              <w:t>或教學電子書，老師引</w:t>
            </w:r>
          </w:p>
        </w:tc>
        <w:tc>
          <w:tcPr>
            <w:tcW w:w="1312" w:type="dxa"/>
          </w:tcPr>
          <w:p w:rsidR="007E6E83" w:rsidRDefault="007E6E83">
            <w:pPr>
              <w:pStyle w:val="TableParagraph"/>
              <w:spacing w:line="242" w:lineRule="auto"/>
              <w:ind w:left="109" w:right="110"/>
              <w:rPr>
                <w:sz w:val="18"/>
              </w:rPr>
            </w:pPr>
            <w:r>
              <w:rPr>
                <w:spacing w:val="-2"/>
                <w:sz w:val="18"/>
              </w:rPr>
              <w:t>漢字書寫評量</w:t>
            </w:r>
            <w:r>
              <w:rPr>
                <w:spacing w:val="-4"/>
                <w:sz w:val="18"/>
              </w:rPr>
              <w:t>實作評量</w:t>
            </w:r>
          </w:p>
          <w:p w:rsidR="007E6E83" w:rsidRDefault="007E6E83">
            <w:pPr>
              <w:pStyle w:val="TableParagraph"/>
              <w:spacing w:line="242" w:lineRule="auto"/>
              <w:ind w:left="109" w:right="470"/>
              <w:rPr>
                <w:sz w:val="18"/>
              </w:rPr>
            </w:pPr>
            <w:r>
              <w:rPr>
                <w:spacing w:val="-4"/>
                <w:sz w:val="18"/>
              </w:rPr>
              <w:t>口語評量</w:t>
            </w:r>
            <w:r>
              <w:rPr>
                <w:spacing w:val="-3"/>
                <w:sz w:val="18"/>
              </w:rPr>
              <w:t>聆聽評量</w:t>
            </w:r>
          </w:p>
        </w:tc>
        <w:tc>
          <w:tcPr>
            <w:tcW w:w="1313" w:type="dxa"/>
          </w:tcPr>
          <w:p w:rsidR="007E6E83" w:rsidRDefault="007E6E83">
            <w:pPr>
              <w:pStyle w:val="TableParagraph"/>
              <w:spacing w:line="242" w:lineRule="auto"/>
              <w:ind w:left="110" w:right="112"/>
              <w:rPr>
                <w:sz w:val="18"/>
              </w:rPr>
            </w:pPr>
            <w:r>
              <w:rPr>
                <w:spacing w:val="-2"/>
                <w:sz w:val="18"/>
              </w:rPr>
              <w:t>多元文化教育</w:t>
            </w:r>
            <w:r>
              <w:rPr>
                <w:sz w:val="18"/>
              </w:rPr>
              <w:t>多E1 了解自</w:t>
            </w:r>
            <w:r>
              <w:rPr>
                <w:spacing w:val="-2"/>
                <w:sz w:val="18"/>
              </w:rPr>
              <w:t xml:space="preserve">己的文化特 </w:t>
            </w:r>
            <w:r>
              <w:rPr>
                <w:spacing w:val="-6"/>
                <w:sz w:val="18"/>
              </w:rPr>
              <w:t>質。</w:t>
            </w:r>
          </w:p>
          <w:p w:rsidR="007E6E83" w:rsidRDefault="007E6E83">
            <w:pPr>
              <w:pStyle w:val="TableParagraph"/>
              <w:spacing w:line="242" w:lineRule="auto"/>
              <w:ind w:left="110" w:right="112"/>
              <w:rPr>
                <w:sz w:val="18"/>
              </w:rPr>
            </w:pPr>
            <w:r>
              <w:rPr>
                <w:sz w:val="18"/>
              </w:rPr>
              <w:t>多E2 建立自</w:t>
            </w:r>
            <w:r>
              <w:rPr>
                <w:spacing w:val="-2"/>
                <w:sz w:val="18"/>
              </w:rPr>
              <w:t>己的文化認同</w:t>
            </w:r>
            <w:r>
              <w:rPr>
                <w:spacing w:val="-4"/>
                <w:sz w:val="18"/>
              </w:rPr>
              <w:t>與意識。</w:t>
            </w:r>
          </w:p>
        </w:tc>
        <w:tc>
          <w:tcPr>
            <w:tcW w:w="1324" w:type="dxa"/>
          </w:tcPr>
          <w:p w:rsidR="007E6E83" w:rsidRDefault="007E6E83">
            <w:pPr>
              <w:pStyle w:val="TableParagraph"/>
              <w:spacing w:line="244" w:lineRule="auto"/>
              <w:ind w:left="110" w:right="119"/>
              <w:rPr>
                <w:sz w:val="18"/>
              </w:rPr>
            </w:pPr>
            <w:r>
              <w:rPr>
                <w:spacing w:val="-2"/>
                <w:sz w:val="18"/>
              </w:rPr>
              <w:t xml:space="preserve">綜合活動領域 </w:t>
            </w:r>
            <w:r>
              <w:rPr>
                <w:sz w:val="18"/>
              </w:rPr>
              <w:t>3c-Ⅲ-1</w:t>
            </w:r>
            <w:r>
              <w:rPr>
                <w:spacing w:val="-8"/>
                <w:sz w:val="18"/>
              </w:rPr>
              <w:t xml:space="preserve"> 尊重</w:t>
            </w:r>
            <w:r>
              <w:rPr>
                <w:spacing w:val="-2"/>
                <w:sz w:val="18"/>
              </w:rPr>
              <w:t xml:space="preserve">與關懷不同的族群，理解並欣賞多元文 </w:t>
            </w:r>
            <w:r>
              <w:rPr>
                <w:spacing w:val="-6"/>
                <w:sz w:val="18"/>
              </w:rPr>
              <w:t>化。</w:t>
            </w:r>
          </w:p>
        </w:tc>
      </w:tr>
    </w:tbl>
    <w:p w:rsidR="007E6E83" w:rsidRDefault="007E6E83">
      <w:pPr>
        <w:pStyle w:val="TableParagraph"/>
        <w:spacing w:line="244" w:lineRule="auto"/>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5150"/>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spacing w:line="242" w:lineRule="auto"/>
              <w:ind w:right="158"/>
              <w:jc w:val="both"/>
              <w:rPr>
                <w:sz w:val="18"/>
              </w:rPr>
            </w:pPr>
            <w:r>
              <w:rPr>
                <w:spacing w:val="-4"/>
                <w:sz w:val="18"/>
              </w:rPr>
              <w:t>閩南語進行對話、分享與討</w:t>
            </w:r>
            <w:r>
              <w:rPr>
                <w:spacing w:val="-6"/>
                <w:sz w:val="18"/>
              </w:rPr>
              <w:t>論。</w:t>
            </w:r>
          </w:p>
          <w:p w:rsidR="007E6E83" w:rsidRDefault="007E6E83">
            <w:pPr>
              <w:pStyle w:val="TableParagraph"/>
              <w:rPr>
                <w:sz w:val="18"/>
              </w:rPr>
            </w:pPr>
            <w:r>
              <w:rPr>
                <w:sz w:val="18"/>
              </w:rPr>
              <w:t>2-Ⅲ-</w:t>
            </w:r>
            <w:r>
              <w:rPr>
                <w:spacing w:val="-10"/>
                <w:sz w:val="18"/>
              </w:rPr>
              <w:t>3</w:t>
            </w:r>
          </w:p>
          <w:p w:rsidR="007E6E83" w:rsidRDefault="007E6E83">
            <w:pPr>
              <w:pStyle w:val="TableParagraph"/>
              <w:spacing w:before="1" w:line="244" w:lineRule="auto"/>
              <w:ind w:right="157"/>
              <w:jc w:val="both"/>
              <w:rPr>
                <w:sz w:val="18"/>
              </w:rPr>
            </w:pPr>
            <w:r>
              <w:rPr>
                <w:spacing w:val="-4"/>
                <w:sz w:val="18"/>
              </w:rPr>
              <w:t xml:space="preserve">能運用閩南語對生活周遭事物進行有條理的口頭描述。 </w:t>
            </w:r>
            <w:r>
              <w:rPr>
                <w:sz w:val="18"/>
              </w:rPr>
              <w:t>4-Ⅲ-</w:t>
            </w:r>
            <w:r>
              <w:rPr>
                <w:spacing w:val="-10"/>
                <w:sz w:val="18"/>
              </w:rPr>
              <w:t>1</w:t>
            </w:r>
          </w:p>
          <w:p w:rsidR="007E6E83" w:rsidRDefault="007E6E83">
            <w:pPr>
              <w:pStyle w:val="TableParagraph"/>
              <w:spacing w:line="242" w:lineRule="auto"/>
              <w:ind w:right="158"/>
              <w:jc w:val="both"/>
              <w:rPr>
                <w:sz w:val="18"/>
              </w:rPr>
            </w:pPr>
            <w:r>
              <w:rPr>
                <w:spacing w:val="-4"/>
                <w:sz w:val="18"/>
              </w:rPr>
              <w:t>能以簡單的閩南語文寫出日常生活</w:t>
            </w:r>
          </w:p>
          <w:p w:rsidR="007E6E83" w:rsidRDefault="007E6E83">
            <w:pPr>
              <w:pStyle w:val="TableParagraph"/>
              <w:spacing w:line="230" w:lineRule="atLeast"/>
              <w:ind w:right="158"/>
              <w:rPr>
                <w:sz w:val="18"/>
              </w:rPr>
            </w:pPr>
            <w:r>
              <w:rPr>
                <w:spacing w:val="-4"/>
                <w:sz w:val="18"/>
              </w:rPr>
              <w:t>相關的短文。</w:t>
            </w:r>
          </w:p>
        </w:tc>
        <w:tc>
          <w:tcPr>
            <w:tcW w:w="823" w:type="dxa"/>
          </w:tcPr>
          <w:p w:rsidR="007E6E83" w:rsidRDefault="007E6E83">
            <w:pPr>
              <w:pStyle w:val="TableParagraph"/>
              <w:rPr>
                <w:rFonts w:ascii="Times New Roman"/>
                <w:sz w:val="16"/>
              </w:rPr>
            </w:pP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spacing w:line="223" w:lineRule="exact"/>
              <w:ind w:left="108"/>
              <w:rPr>
                <w:sz w:val="18"/>
              </w:rPr>
            </w:pPr>
            <w:r>
              <w:rPr>
                <w:spacing w:val="-1"/>
                <w:sz w:val="18"/>
              </w:rPr>
              <w:t>導學生聆聽「看圖講故事」內容。</w:t>
            </w:r>
          </w:p>
          <w:p w:rsidR="007E6E83" w:rsidRDefault="007E6E83" w:rsidP="007E6E83">
            <w:pPr>
              <w:pStyle w:val="TableParagraph"/>
              <w:numPr>
                <w:ilvl w:val="0"/>
                <w:numId w:val="664"/>
              </w:numPr>
              <w:tabs>
                <w:tab w:val="left" w:pos="290"/>
              </w:tabs>
              <w:spacing w:before="2" w:line="244" w:lineRule="auto"/>
              <w:ind w:right="205" w:firstLine="0"/>
              <w:rPr>
                <w:sz w:val="18"/>
              </w:rPr>
            </w:pPr>
            <w:r>
              <w:rPr>
                <w:spacing w:val="-2"/>
                <w:sz w:val="18"/>
              </w:rPr>
              <w:t xml:space="preserve">老師協助學生分組，參考「文本分析」進行教學活動，老師提問，讓各組進行討論，並寫下討論結 </w:t>
            </w:r>
            <w:r>
              <w:rPr>
                <w:spacing w:val="-6"/>
                <w:sz w:val="18"/>
              </w:rPr>
              <w:t>果。</w:t>
            </w:r>
          </w:p>
          <w:p w:rsidR="007E6E83" w:rsidRDefault="007E6E83" w:rsidP="007E6E83">
            <w:pPr>
              <w:pStyle w:val="TableParagraph"/>
              <w:numPr>
                <w:ilvl w:val="0"/>
                <w:numId w:val="664"/>
              </w:numPr>
              <w:tabs>
                <w:tab w:val="left" w:pos="290"/>
              </w:tabs>
              <w:spacing w:line="242" w:lineRule="auto"/>
              <w:ind w:right="205" w:firstLine="0"/>
              <w:jc w:val="both"/>
              <w:rPr>
                <w:sz w:val="18"/>
              </w:rPr>
            </w:pPr>
            <w:r>
              <w:rPr>
                <w:spacing w:val="-2"/>
                <w:sz w:val="18"/>
              </w:rPr>
              <w:t>老師隨機或請自願的組別派代表發表意見，並視情況給予指導或鼓</w:t>
            </w:r>
            <w:r>
              <w:rPr>
                <w:spacing w:val="-6"/>
                <w:sz w:val="18"/>
              </w:rPr>
              <w:t>勵。</w:t>
            </w:r>
          </w:p>
          <w:p w:rsidR="007E6E83" w:rsidRDefault="007E6E83" w:rsidP="007E6E83">
            <w:pPr>
              <w:pStyle w:val="TableParagraph"/>
              <w:numPr>
                <w:ilvl w:val="0"/>
                <w:numId w:val="664"/>
              </w:numPr>
              <w:tabs>
                <w:tab w:val="left" w:pos="290"/>
              </w:tabs>
              <w:spacing w:line="244" w:lineRule="auto"/>
              <w:ind w:right="205" w:firstLine="0"/>
              <w:rPr>
                <w:sz w:val="18"/>
              </w:rPr>
            </w:pPr>
            <w:r>
              <w:rPr>
                <w:spacing w:val="-2"/>
                <w:sz w:val="18"/>
              </w:rPr>
              <w:t xml:space="preserve">打開教學電子書，播放「看圖講故事」動畫，老師可視學生程度切換動畫字幕模式（國語／臺語／ </w:t>
            </w:r>
            <w:r>
              <w:rPr>
                <w:spacing w:val="-4"/>
                <w:sz w:val="18"/>
              </w:rPr>
              <w:t>無）。</w:t>
            </w:r>
          </w:p>
          <w:p w:rsidR="007E6E83" w:rsidRDefault="007E6E83">
            <w:pPr>
              <w:pStyle w:val="TableParagraph"/>
              <w:spacing w:before="230"/>
              <w:ind w:left="108"/>
              <w:rPr>
                <w:sz w:val="18"/>
              </w:rPr>
            </w:pPr>
            <w:r>
              <w:rPr>
                <w:spacing w:val="-2"/>
                <w:sz w:val="18"/>
              </w:rPr>
              <w:t>三、統整活動</w:t>
            </w:r>
          </w:p>
          <w:p w:rsidR="007E6E83" w:rsidRDefault="007E6E83">
            <w:pPr>
              <w:pStyle w:val="TableParagraph"/>
              <w:spacing w:before="5" w:line="242" w:lineRule="auto"/>
              <w:ind w:left="108" w:right="205"/>
              <w:rPr>
                <w:sz w:val="18"/>
              </w:rPr>
            </w:pPr>
            <w:r>
              <w:rPr>
                <w:spacing w:val="-2"/>
                <w:sz w:val="18"/>
              </w:rPr>
              <w:t>搭配教學電子書，複習本堂課程所</w:t>
            </w:r>
            <w:r>
              <w:rPr>
                <w:spacing w:val="-6"/>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3045"/>
        </w:trPr>
        <w:tc>
          <w:tcPr>
            <w:tcW w:w="860" w:type="dxa"/>
          </w:tcPr>
          <w:p w:rsidR="007E6E83" w:rsidRDefault="007E6E83">
            <w:pPr>
              <w:pStyle w:val="TableParagraph"/>
              <w:spacing w:line="242" w:lineRule="auto"/>
              <w:ind w:right="142"/>
              <w:rPr>
                <w:sz w:val="20"/>
              </w:rPr>
            </w:pPr>
            <w:r>
              <w:rPr>
                <w:spacing w:val="-4"/>
                <w:sz w:val="20"/>
              </w:rPr>
              <w:t>第十七</w:t>
            </w:r>
            <w:r>
              <w:rPr>
                <w:spacing w:val="-10"/>
                <w:sz w:val="20"/>
              </w:rPr>
              <w:t>週</w:t>
            </w:r>
          </w:p>
        </w:tc>
        <w:tc>
          <w:tcPr>
            <w:tcW w:w="1661" w:type="dxa"/>
          </w:tcPr>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spacing w:before="128"/>
              <w:rPr>
                <w:sz w:val="18"/>
              </w:rPr>
            </w:pPr>
          </w:p>
          <w:p w:rsidR="007E6E83" w:rsidRDefault="007E6E83">
            <w:pPr>
              <w:pStyle w:val="TableParagraph"/>
              <w:spacing w:line="242" w:lineRule="auto"/>
              <w:ind w:left="150" w:right="192" w:hanging="3"/>
              <w:rPr>
                <w:sz w:val="18"/>
              </w:rPr>
            </w:pPr>
            <w:r>
              <w:rPr>
                <w:spacing w:val="-10"/>
                <w:sz w:val="18"/>
              </w:rPr>
              <w:t xml:space="preserve">三、過好年 </w:t>
            </w:r>
            <w:r>
              <w:rPr>
                <w:spacing w:val="-2"/>
                <w:sz w:val="18"/>
              </w:rPr>
              <w:t>5.過</w:t>
            </w:r>
            <w:r>
              <w:rPr>
                <w:spacing w:val="-10"/>
                <w:sz w:val="18"/>
              </w:rPr>
              <w:t>年</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A1</w:t>
            </w:r>
          </w:p>
          <w:p w:rsidR="007E6E83" w:rsidRDefault="007E6E83">
            <w:pPr>
              <w:pStyle w:val="TableParagraph"/>
              <w:spacing w:before="4" w:line="244" w:lineRule="auto"/>
              <w:ind w:left="105" w:right="259"/>
              <w:rPr>
                <w:sz w:val="18"/>
              </w:rPr>
            </w:pPr>
            <w:r>
              <w:rPr>
                <w:spacing w:val="-2"/>
                <w:sz w:val="18"/>
              </w:rPr>
              <w:t>認識閩南語文對個人生</w:t>
            </w:r>
            <w:r>
              <w:rPr>
                <w:spacing w:val="-4"/>
                <w:sz w:val="18"/>
              </w:rPr>
              <w:t xml:space="preserve">活的重要 </w:t>
            </w:r>
            <w:r>
              <w:rPr>
                <w:spacing w:val="-2"/>
                <w:sz w:val="18"/>
              </w:rPr>
              <w:t>性，並能主動學習，進而建立學習閩南語文的</w:t>
            </w:r>
            <w:r>
              <w:rPr>
                <w:spacing w:val="-4"/>
                <w:sz w:val="18"/>
              </w:rPr>
              <w:t>能力。</w:t>
            </w:r>
          </w:p>
          <w:p w:rsidR="007E6E83" w:rsidRDefault="007E6E83">
            <w:pPr>
              <w:pStyle w:val="TableParagraph"/>
              <w:spacing w:line="221" w:lineRule="exact"/>
              <w:ind w:left="105"/>
              <w:rPr>
                <w:sz w:val="18"/>
              </w:rPr>
            </w:pPr>
            <w:r>
              <w:rPr>
                <w:sz w:val="18"/>
              </w:rPr>
              <w:t>閩-E-</w:t>
            </w:r>
            <w:r>
              <w:rPr>
                <w:spacing w:val="-5"/>
                <w:sz w:val="18"/>
              </w:rPr>
              <w:t>C1</w:t>
            </w:r>
          </w:p>
          <w:p w:rsidR="007E6E83" w:rsidRDefault="007E6E83">
            <w:pPr>
              <w:pStyle w:val="TableParagraph"/>
              <w:spacing w:before="5" w:line="242" w:lineRule="auto"/>
              <w:ind w:left="105" w:right="259"/>
              <w:rPr>
                <w:sz w:val="18"/>
              </w:rPr>
            </w:pPr>
            <w:r>
              <w:rPr>
                <w:spacing w:val="-2"/>
                <w:sz w:val="18"/>
              </w:rPr>
              <w:t>具備透過閩南語文的學</w:t>
            </w:r>
          </w:p>
          <w:p w:rsidR="007E6E83" w:rsidRDefault="007E6E83">
            <w:pPr>
              <w:pStyle w:val="TableParagraph"/>
              <w:spacing w:before="3" w:line="222" w:lineRule="exact"/>
              <w:ind w:left="105"/>
              <w:rPr>
                <w:sz w:val="18"/>
              </w:rPr>
            </w:pPr>
            <w:r>
              <w:rPr>
                <w:spacing w:val="-2"/>
                <w:sz w:val="18"/>
              </w:rPr>
              <w:t>習，增進與</w:t>
            </w:r>
          </w:p>
        </w:tc>
        <w:tc>
          <w:tcPr>
            <w:tcW w:w="818" w:type="dxa"/>
          </w:tcPr>
          <w:p w:rsidR="007E6E83" w:rsidRDefault="007E6E83">
            <w:pPr>
              <w:pStyle w:val="TableParagraph"/>
              <w:spacing w:line="223" w:lineRule="exact"/>
              <w:rPr>
                <w:sz w:val="18"/>
              </w:rPr>
            </w:pPr>
            <w:r>
              <w:rPr>
                <w:sz w:val="18"/>
              </w:rPr>
              <w:t>1-Ⅲ-</w:t>
            </w:r>
            <w:r>
              <w:rPr>
                <w:spacing w:val="-10"/>
                <w:sz w:val="18"/>
              </w:rPr>
              <w:t>1</w:t>
            </w:r>
          </w:p>
          <w:p w:rsidR="007E6E83" w:rsidRDefault="007E6E83">
            <w:pPr>
              <w:pStyle w:val="TableParagraph"/>
              <w:spacing w:before="4" w:line="244" w:lineRule="auto"/>
              <w:ind w:right="157"/>
              <w:jc w:val="both"/>
              <w:rPr>
                <w:sz w:val="18"/>
              </w:rPr>
            </w:pPr>
            <w:r>
              <w:rPr>
                <w:spacing w:val="-4"/>
                <w:sz w:val="18"/>
              </w:rPr>
              <w:t xml:space="preserve">能正確聽辨並尊重閩南語方音與語詞的差異性。 </w:t>
            </w:r>
            <w:r>
              <w:rPr>
                <w:sz w:val="18"/>
              </w:rPr>
              <w:t>2-Ⅲ-</w:t>
            </w:r>
            <w:r>
              <w:rPr>
                <w:spacing w:val="-10"/>
                <w:sz w:val="18"/>
              </w:rPr>
              <w:t>2</w:t>
            </w:r>
          </w:p>
          <w:p w:rsidR="007E6E83" w:rsidRDefault="007E6E83">
            <w:pPr>
              <w:pStyle w:val="TableParagraph"/>
              <w:spacing w:line="244" w:lineRule="auto"/>
              <w:ind w:right="158"/>
              <w:jc w:val="both"/>
              <w:rPr>
                <w:sz w:val="18"/>
              </w:rPr>
            </w:pPr>
            <w:r>
              <w:rPr>
                <w:spacing w:val="-4"/>
                <w:sz w:val="18"/>
              </w:rPr>
              <w:t>能運用閩南語進行對</w:t>
            </w:r>
          </w:p>
          <w:p w:rsidR="007E6E83" w:rsidRDefault="007E6E83">
            <w:pPr>
              <w:pStyle w:val="TableParagraph"/>
              <w:spacing w:line="220" w:lineRule="exact"/>
              <w:rPr>
                <w:sz w:val="18"/>
              </w:rPr>
            </w:pPr>
            <w:r>
              <w:rPr>
                <w:spacing w:val="-4"/>
                <w:sz w:val="18"/>
              </w:rPr>
              <w:t>話、分</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4" w:line="242"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before="2"/>
              <w:rPr>
                <w:sz w:val="18"/>
              </w:rPr>
            </w:pPr>
            <w:r>
              <w:rPr>
                <w:position w:val="9"/>
                <w:sz w:val="9"/>
              </w:rPr>
              <w:t>◎</w:t>
            </w:r>
            <w:r>
              <w:rPr>
                <w:sz w:val="18"/>
              </w:rPr>
              <w:t>Ab-</w:t>
            </w:r>
            <w:r>
              <w:rPr>
                <w:spacing w:val="-10"/>
                <w:sz w:val="18"/>
              </w:rPr>
              <w:t>Ⅲ</w:t>
            </w:r>
          </w:p>
          <w:p w:rsidR="007E6E83" w:rsidRDefault="007E6E83">
            <w:pPr>
              <w:pStyle w:val="TableParagraph"/>
              <w:spacing w:before="5" w:line="242" w:lineRule="auto"/>
              <w:ind w:right="249"/>
              <w:rPr>
                <w:sz w:val="18"/>
              </w:rPr>
            </w:pPr>
            <w:r>
              <w:rPr>
                <w:sz w:val="18"/>
              </w:rPr>
              <w:t>-3</w:t>
            </w:r>
            <w:r>
              <w:rPr>
                <w:spacing w:val="-12"/>
                <w:sz w:val="18"/>
              </w:rPr>
              <w:t xml:space="preserve"> 方</w:t>
            </w:r>
            <w:r>
              <w:rPr>
                <w:spacing w:val="-6"/>
                <w:sz w:val="18"/>
              </w:rPr>
              <w:t>音差異。</w:t>
            </w:r>
          </w:p>
          <w:p w:rsidR="007E6E83" w:rsidRDefault="007E6E83">
            <w:pPr>
              <w:pStyle w:val="TableParagraph"/>
              <w:spacing w:before="4"/>
              <w:rPr>
                <w:sz w:val="18"/>
              </w:rPr>
            </w:pPr>
            <w:r>
              <w:rPr>
                <w:position w:val="9"/>
                <w:sz w:val="9"/>
              </w:rPr>
              <w:t>◎</w:t>
            </w:r>
            <w:r>
              <w:rPr>
                <w:sz w:val="18"/>
              </w:rPr>
              <w:t>Ac-</w:t>
            </w:r>
            <w:r>
              <w:rPr>
                <w:spacing w:val="-10"/>
                <w:sz w:val="18"/>
              </w:rPr>
              <w:t>Ⅲ</w:t>
            </w:r>
          </w:p>
          <w:p w:rsidR="007E6E83" w:rsidRDefault="007E6E83">
            <w:pPr>
              <w:pStyle w:val="TableParagraph"/>
              <w:spacing w:before="2" w:line="244" w:lineRule="auto"/>
              <w:ind w:right="249"/>
              <w:rPr>
                <w:sz w:val="18"/>
              </w:rPr>
            </w:pPr>
            <w:r>
              <w:rPr>
                <w:sz w:val="18"/>
              </w:rPr>
              <w:t>-1</w:t>
            </w:r>
            <w:r>
              <w:rPr>
                <w:spacing w:val="-12"/>
                <w:sz w:val="18"/>
              </w:rPr>
              <w:t xml:space="preserve"> 生</w:t>
            </w:r>
            <w:r>
              <w:rPr>
                <w:spacing w:val="-6"/>
                <w:sz w:val="18"/>
              </w:rPr>
              <w:t>活故事。</w:t>
            </w:r>
          </w:p>
          <w:p w:rsidR="007E6E83" w:rsidRDefault="007E6E83">
            <w:pPr>
              <w:pStyle w:val="TableParagraph"/>
              <w:spacing w:line="220" w:lineRule="exact"/>
              <w:rPr>
                <w:sz w:val="18"/>
              </w:rPr>
            </w:pPr>
            <w:r>
              <w:rPr>
                <w:position w:val="9"/>
                <w:sz w:val="9"/>
              </w:rPr>
              <w:t>◎</w:t>
            </w:r>
            <w:r>
              <w:rPr>
                <w:sz w:val="18"/>
              </w:rPr>
              <w:t>Be-</w:t>
            </w:r>
            <w:r>
              <w:rPr>
                <w:spacing w:val="-10"/>
                <w:sz w:val="18"/>
              </w:rPr>
              <w:t>Ⅲ</w:t>
            </w:r>
          </w:p>
        </w:tc>
        <w:tc>
          <w:tcPr>
            <w:tcW w:w="1298" w:type="dxa"/>
          </w:tcPr>
          <w:p w:rsidR="007E6E83" w:rsidRDefault="007E6E83" w:rsidP="007E6E83">
            <w:pPr>
              <w:pStyle w:val="TableParagraph"/>
              <w:numPr>
                <w:ilvl w:val="0"/>
                <w:numId w:val="663"/>
              </w:numPr>
              <w:tabs>
                <w:tab w:val="left" w:pos="290"/>
              </w:tabs>
              <w:spacing w:line="242" w:lineRule="auto"/>
              <w:ind w:right="95" w:firstLine="0"/>
              <w:jc w:val="both"/>
              <w:rPr>
                <w:sz w:val="18"/>
              </w:rPr>
            </w:pPr>
            <w:r>
              <w:rPr>
                <w:spacing w:val="-2"/>
                <w:sz w:val="18"/>
              </w:rPr>
              <w:t>能以閩南語說出本課大意及本課主旨。</w:t>
            </w:r>
          </w:p>
          <w:p w:rsidR="007E6E83" w:rsidRDefault="007E6E83" w:rsidP="007E6E83">
            <w:pPr>
              <w:pStyle w:val="TableParagraph"/>
              <w:numPr>
                <w:ilvl w:val="0"/>
                <w:numId w:val="663"/>
              </w:numPr>
              <w:tabs>
                <w:tab w:val="left" w:pos="290"/>
              </w:tabs>
              <w:spacing w:line="242" w:lineRule="auto"/>
              <w:ind w:right="95" w:firstLine="0"/>
              <w:rPr>
                <w:sz w:val="18"/>
              </w:rPr>
            </w:pPr>
            <w:r>
              <w:rPr>
                <w:spacing w:val="-2"/>
                <w:sz w:val="18"/>
              </w:rPr>
              <w:t xml:space="preserve">能透過標音符號及漢字的學習，說出學生過年的經 </w:t>
            </w:r>
            <w:r>
              <w:rPr>
                <w:spacing w:val="-6"/>
                <w:sz w:val="18"/>
              </w:rPr>
              <w:t>驗。</w:t>
            </w:r>
          </w:p>
        </w:tc>
        <w:tc>
          <w:tcPr>
            <w:tcW w:w="3026" w:type="dxa"/>
          </w:tcPr>
          <w:p w:rsidR="007E6E83" w:rsidRDefault="007E6E83">
            <w:pPr>
              <w:pStyle w:val="TableParagraph"/>
              <w:tabs>
                <w:tab w:val="left" w:pos="1548"/>
              </w:tabs>
              <w:spacing w:line="223" w:lineRule="exact"/>
              <w:ind w:left="108"/>
              <w:rPr>
                <w:sz w:val="18"/>
              </w:rPr>
            </w:pPr>
            <w:r>
              <w:rPr>
                <w:sz w:val="18"/>
              </w:rPr>
              <w:t>三、過好</w:t>
            </w:r>
            <w:r>
              <w:rPr>
                <w:spacing w:val="-10"/>
                <w:sz w:val="18"/>
              </w:rPr>
              <w:t>年</w:t>
            </w:r>
            <w:r>
              <w:rPr>
                <w:sz w:val="18"/>
              </w:rPr>
              <w:tab/>
              <w:t>5.過</w:t>
            </w:r>
            <w:r>
              <w:rPr>
                <w:spacing w:val="-10"/>
                <w:sz w:val="18"/>
              </w:rPr>
              <w:t>年</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5" w:line="242" w:lineRule="auto"/>
              <w:ind w:left="108" w:right="205"/>
              <w:jc w:val="both"/>
              <w:rPr>
                <w:sz w:val="18"/>
              </w:rPr>
            </w:pPr>
            <w:r>
              <w:rPr>
                <w:spacing w:val="-2"/>
                <w:sz w:val="18"/>
              </w:rPr>
              <w:t>播放教學電子書中的「看卡通學閩南語」動畫，讓學生增進且熟悉本課的相關內容，於觀看過程中，適時進行動畫中部分字詞、語句的教</w:t>
            </w:r>
            <w:r>
              <w:rPr>
                <w:spacing w:val="-6"/>
                <w:sz w:val="18"/>
              </w:rPr>
              <w:t>學。</w:t>
            </w:r>
          </w:p>
          <w:p w:rsidR="007E6E83" w:rsidRDefault="007E6E83">
            <w:pPr>
              <w:pStyle w:val="TableParagraph"/>
              <w:spacing w:before="9"/>
              <w:rPr>
                <w:sz w:val="18"/>
              </w:rPr>
            </w:pPr>
          </w:p>
          <w:p w:rsidR="007E6E83" w:rsidRDefault="007E6E83">
            <w:pPr>
              <w:pStyle w:val="TableParagraph"/>
              <w:ind w:left="108"/>
              <w:rPr>
                <w:sz w:val="18"/>
              </w:rPr>
            </w:pPr>
            <w:r>
              <w:rPr>
                <w:spacing w:val="-2"/>
                <w:sz w:val="18"/>
              </w:rPr>
              <w:t>二、發展活動</w:t>
            </w:r>
          </w:p>
          <w:p w:rsidR="007E6E83" w:rsidRDefault="007E6E83">
            <w:pPr>
              <w:pStyle w:val="TableParagraph"/>
              <w:spacing w:before="5"/>
              <w:ind w:left="108"/>
              <w:rPr>
                <w:sz w:val="18"/>
              </w:rPr>
            </w:pPr>
            <w:r>
              <w:rPr>
                <w:spacing w:val="-1"/>
                <w:sz w:val="18"/>
              </w:rPr>
              <w:t>(一)活動一：營造情境</w:t>
            </w:r>
          </w:p>
          <w:p w:rsidR="007E6E83" w:rsidRDefault="007E6E83" w:rsidP="007E6E83">
            <w:pPr>
              <w:pStyle w:val="TableParagraph"/>
              <w:numPr>
                <w:ilvl w:val="0"/>
                <w:numId w:val="662"/>
              </w:numPr>
              <w:tabs>
                <w:tab w:val="left" w:pos="290"/>
              </w:tabs>
              <w:spacing w:before="2"/>
              <w:ind w:hanging="182"/>
              <w:rPr>
                <w:sz w:val="18"/>
              </w:rPr>
            </w:pPr>
            <w:r>
              <w:rPr>
                <w:spacing w:val="-3"/>
                <w:sz w:val="18"/>
              </w:rPr>
              <w:t>學生能在老師的引導下說明課文</w:t>
            </w:r>
          </w:p>
          <w:p w:rsidR="007E6E83" w:rsidRDefault="007E6E83">
            <w:pPr>
              <w:pStyle w:val="TableParagraph"/>
              <w:spacing w:before="5" w:line="222" w:lineRule="exact"/>
              <w:ind w:left="108"/>
              <w:rPr>
                <w:sz w:val="18"/>
              </w:rPr>
            </w:pPr>
            <w:r>
              <w:rPr>
                <w:spacing w:val="-1"/>
                <w:sz w:val="18"/>
              </w:rPr>
              <w:t>情境，並發表在過年期間曾經做過</w:t>
            </w:r>
          </w:p>
        </w:tc>
        <w:tc>
          <w:tcPr>
            <w:tcW w:w="1312" w:type="dxa"/>
          </w:tcPr>
          <w:p w:rsidR="007E6E83" w:rsidRDefault="007E6E83">
            <w:pPr>
              <w:pStyle w:val="TableParagraph"/>
              <w:spacing w:line="223" w:lineRule="exact"/>
              <w:ind w:left="109"/>
              <w:rPr>
                <w:sz w:val="18"/>
              </w:rPr>
            </w:pPr>
            <w:r>
              <w:rPr>
                <w:spacing w:val="-3"/>
                <w:sz w:val="18"/>
              </w:rPr>
              <w:t>態度評量</w:t>
            </w:r>
          </w:p>
          <w:p w:rsidR="007E6E83" w:rsidRDefault="007E6E83">
            <w:pPr>
              <w:pStyle w:val="TableParagraph"/>
              <w:spacing w:before="4" w:line="242" w:lineRule="auto"/>
              <w:ind w:left="44" w:right="175"/>
              <w:rPr>
                <w:sz w:val="18"/>
              </w:rPr>
            </w:pPr>
            <w:r>
              <w:rPr>
                <w:spacing w:val="-2"/>
                <w:sz w:val="18"/>
              </w:rPr>
              <w:t>段落大意紀錄</w:t>
            </w:r>
            <w:r>
              <w:rPr>
                <w:spacing w:val="-6"/>
                <w:sz w:val="18"/>
              </w:rPr>
              <w:t>評量</w:t>
            </w:r>
          </w:p>
          <w:p w:rsidR="007E6E83" w:rsidRDefault="007E6E83">
            <w:pPr>
              <w:pStyle w:val="TableParagraph"/>
              <w:spacing w:before="2"/>
              <w:ind w:left="109"/>
              <w:rPr>
                <w:sz w:val="18"/>
              </w:rPr>
            </w:pPr>
            <w:r>
              <w:rPr>
                <w:spacing w:val="-3"/>
                <w:sz w:val="18"/>
              </w:rPr>
              <w:t>口語評量</w:t>
            </w:r>
          </w:p>
        </w:tc>
        <w:tc>
          <w:tcPr>
            <w:tcW w:w="1313" w:type="dxa"/>
          </w:tcPr>
          <w:p w:rsidR="007E6E83" w:rsidRDefault="007E6E83">
            <w:pPr>
              <w:pStyle w:val="TableParagraph"/>
              <w:spacing w:line="242" w:lineRule="auto"/>
              <w:ind w:left="110" w:right="109"/>
              <w:rPr>
                <w:sz w:val="18"/>
              </w:rPr>
            </w:pPr>
            <w:r>
              <w:rPr>
                <w:spacing w:val="-2"/>
                <w:sz w:val="18"/>
              </w:rPr>
              <w:t>性別平等教育</w:t>
            </w:r>
            <w:r>
              <w:rPr>
                <w:sz w:val="18"/>
              </w:rPr>
              <w:t>性E12</w:t>
            </w:r>
            <w:r>
              <w:rPr>
                <w:spacing w:val="-6"/>
                <w:sz w:val="18"/>
              </w:rPr>
              <w:t xml:space="preserve"> 了解與</w:t>
            </w:r>
            <w:r>
              <w:rPr>
                <w:spacing w:val="-2"/>
                <w:sz w:val="18"/>
              </w:rPr>
              <w:t xml:space="preserve">尊重家庭型態的多樣性。 </w:t>
            </w:r>
            <w:r>
              <w:rPr>
                <w:spacing w:val="-4"/>
                <w:sz w:val="18"/>
              </w:rPr>
              <w:t>環境教育</w:t>
            </w:r>
          </w:p>
          <w:p w:rsidR="007E6E83" w:rsidRDefault="007E6E83">
            <w:pPr>
              <w:pStyle w:val="TableParagraph"/>
              <w:spacing w:line="244" w:lineRule="auto"/>
              <w:ind w:left="110" w:right="112"/>
              <w:rPr>
                <w:sz w:val="18"/>
              </w:rPr>
            </w:pPr>
            <w:r>
              <w:rPr>
                <w:sz w:val="18"/>
              </w:rPr>
              <w:t>環E1 參與戶</w:t>
            </w:r>
            <w:r>
              <w:rPr>
                <w:spacing w:val="-2"/>
                <w:sz w:val="18"/>
              </w:rPr>
              <w:t>外學習與自然體驗，覺知自然環境的美、平衡、與完整</w:t>
            </w:r>
            <w:r>
              <w:rPr>
                <w:spacing w:val="-6"/>
                <w:sz w:val="18"/>
              </w:rPr>
              <w:t>性。</w:t>
            </w:r>
          </w:p>
        </w:tc>
        <w:tc>
          <w:tcPr>
            <w:tcW w:w="1324" w:type="dxa"/>
          </w:tcPr>
          <w:p w:rsidR="007E6E83" w:rsidRDefault="007E6E83">
            <w:pPr>
              <w:pStyle w:val="TableParagraph"/>
              <w:spacing w:line="223" w:lineRule="exact"/>
              <w:ind w:left="110"/>
              <w:rPr>
                <w:sz w:val="18"/>
              </w:rPr>
            </w:pPr>
            <w:r>
              <w:rPr>
                <w:spacing w:val="-3"/>
                <w:sz w:val="18"/>
              </w:rPr>
              <w:t>社會領域</w:t>
            </w:r>
          </w:p>
          <w:p w:rsidR="007E6E83" w:rsidRDefault="007E6E83">
            <w:pPr>
              <w:pStyle w:val="TableParagraph"/>
              <w:spacing w:before="4" w:line="242" w:lineRule="auto"/>
              <w:ind w:left="110" w:right="119"/>
              <w:jc w:val="both"/>
              <w:rPr>
                <w:sz w:val="18"/>
              </w:rPr>
            </w:pPr>
            <w:r>
              <w:rPr>
                <w:sz w:val="18"/>
              </w:rPr>
              <w:t>Bc-Ⅲ-1</w:t>
            </w:r>
            <w:r>
              <w:rPr>
                <w:spacing w:val="-8"/>
                <w:sz w:val="18"/>
              </w:rPr>
              <w:t xml:space="preserve"> 族群</w:t>
            </w:r>
            <w:r>
              <w:rPr>
                <w:spacing w:val="-2"/>
                <w:sz w:val="18"/>
              </w:rPr>
              <w:t>或地區的文化特色，各有其產生的背景因素，因而形塑臺灣多元豐富的文化內涵。</w:t>
            </w:r>
          </w:p>
        </w:tc>
      </w:tr>
    </w:tbl>
    <w:p w:rsidR="007E6E83" w:rsidRDefault="007E6E83">
      <w:pPr>
        <w:pStyle w:val="TableParagraph"/>
        <w:spacing w:line="242" w:lineRule="auto"/>
        <w:jc w:val="both"/>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5875"/>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spacing w:line="244" w:lineRule="auto"/>
              <w:ind w:left="105" w:right="259"/>
              <w:rPr>
                <w:sz w:val="18"/>
              </w:rPr>
            </w:pPr>
            <w:r>
              <w:rPr>
                <w:spacing w:val="-2"/>
                <w:sz w:val="18"/>
              </w:rPr>
              <w:t>人友善相處的能力，並</w:t>
            </w:r>
            <w:r>
              <w:rPr>
                <w:spacing w:val="-4"/>
                <w:sz w:val="18"/>
              </w:rPr>
              <w:t xml:space="preserve">能參與家 </w:t>
            </w:r>
            <w:r>
              <w:rPr>
                <w:spacing w:val="-2"/>
                <w:sz w:val="18"/>
              </w:rPr>
              <w:t>庭、學校、社區的各類活動，培養責任感，落實生活美德與公民意識</w:t>
            </w:r>
            <w:r>
              <w:rPr>
                <w:spacing w:val="-10"/>
                <w:sz w:val="18"/>
              </w:rPr>
              <w:t>。</w:t>
            </w:r>
          </w:p>
        </w:tc>
        <w:tc>
          <w:tcPr>
            <w:tcW w:w="818" w:type="dxa"/>
          </w:tcPr>
          <w:p w:rsidR="007E6E83" w:rsidRDefault="007E6E83">
            <w:pPr>
              <w:pStyle w:val="TableParagraph"/>
              <w:spacing w:line="242" w:lineRule="auto"/>
              <w:ind w:right="158"/>
              <w:rPr>
                <w:sz w:val="18"/>
              </w:rPr>
            </w:pPr>
            <w:r>
              <w:rPr>
                <w:spacing w:val="-4"/>
                <w:sz w:val="18"/>
              </w:rPr>
              <w:t>享與討</w:t>
            </w:r>
            <w:r>
              <w:rPr>
                <w:spacing w:val="-6"/>
                <w:sz w:val="18"/>
              </w:rPr>
              <w:t>論。</w:t>
            </w:r>
          </w:p>
          <w:p w:rsidR="007E6E83" w:rsidRDefault="007E6E83">
            <w:pPr>
              <w:pStyle w:val="TableParagraph"/>
              <w:rPr>
                <w:sz w:val="18"/>
              </w:rPr>
            </w:pPr>
            <w:r>
              <w:rPr>
                <w:sz w:val="18"/>
              </w:rPr>
              <w:t>2-Ⅲ-</w:t>
            </w:r>
            <w:r>
              <w:rPr>
                <w:spacing w:val="-10"/>
                <w:sz w:val="18"/>
              </w:rPr>
              <w:t>3</w:t>
            </w:r>
          </w:p>
          <w:p w:rsidR="007E6E83" w:rsidRDefault="007E6E83">
            <w:pPr>
              <w:pStyle w:val="TableParagraph"/>
              <w:spacing w:line="244" w:lineRule="auto"/>
              <w:ind w:right="157"/>
              <w:jc w:val="both"/>
              <w:rPr>
                <w:sz w:val="18"/>
              </w:rPr>
            </w:pPr>
            <w:r>
              <w:rPr>
                <w:spacing w:val="-4"/>
                <w:sz w:val="18"/>
              </w:rPr>
              <w:t xml:space="preserve">能運用閩南語對生活周遭事物進行有條理的口頭描述。 </w:t>
            </w:r>
            <w:r>
              <w:rPr>
                <w:sz w:val="18"/>
              </w:rPr>
              <w:t>3-Ⅲ-</w:t>
            </w:r>
            <w:r>
              <w:rPr>
                <w:spacing w:val="-10"/>
                <w:sz w:val="18"/>
              </w:rPr>
              <w:t>3</w:t>
            </w:r>
          </w:p>
          <w:p w:rsidR="007E6E83" w:rsidRDefault="007E6E83">
            <w:pPr>
              <w:pStyle w:val="TableParagraph"/>
              <w:spacing w:line="244" w:lineRule="auto"/>
              <w:ind w:right="158"/>
              <w:jc w:val="both"/>
              <w:rPr>
                <w:sz w:val="18"/>
              </w:rPr>
            </w:pPr>
            <w:r>
              <w:rPr>
                <w:spacing w:val="-4"/>
                <w:sz w:val="18"/>
              </w:rPr>
              <w:t>能從閱讀閩南語文過程中認識在地的文化特色。</w:t>
            </w:r>
          </w:p>
        </w:tc>
        <w:tc>
          <w:tcPr>
            <w:tcW w:w="823" w:type="dxa"/>
          </w:tcPr>
          <w:p w:rsidR="007E6E83" w:rsidRDefault="007E6E83">
            <w:pPr>
              <w:pStyle w:val="TableParagraph"/>
              <w:spacing w:line="242" w:lineRule="auto"/>
              <w:ind w:right="249"/>
              <w:rPr>
                <w:sz w:val="18"/>
              </w:rPr>
            </w:pPr>
            <w:r>
              <w:rPr>
                <w:sz w:val="18"/>
              </w:rPr>
              <w:t>-2</w:t>
            </w:r>
            <w:r>
              <w:rPr>
                <w:spacing w:val="-12"/>
                <w:sz w:val="18"/>
              </w:rPr>
              <w:t xml:space="preserve"> 影</w:t>
            </w:r>
            <w:r>
              <w:rPr>
                <w:spacing w:val="-6"/>
                <w:sz w:val="18"/>
              </w:rPr>
              <w:t>音媒材。</w:t>
            </w: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spacing w:line="223" w:lineRule="exact"/>
              <w:ind w:left="108"/>
              <w:rPr>
                <w:sz w:val="18"/>
              </w:rPr>
            </w:pPr>
            <w:r>
              <w:rPr>
                <w:spacing w:val="-1"/>
                <w:sz w:val="18"/>
              </w:rPr>
              <w:t>哪些具有年節氣氛的事情？</w:t>
            </w:r>
          </w:p>
          <w:p w:rsidR="007E6E83" w:rsidRDefault="007E6E83" w:rsidP="007E6E83">
            <w:pPr>
              <w:pStyle w:val="TableParagraph"/>
              <w:numPr>
                <w:ilvl w:val="0"/>
                <w:numId w:val="661"/>
              </w:numPr>
              <w:tabs>
                <w:tab w:val="left" w:pos="290"/>
              </w:tabs>
              <w:spacing w:before="2" w:line="244" w:lineRule="auto"/>
              <w:ind w:right="205" w:firstLine="0"/>
              <w:rPr>
                <w:sz w:val="18"/>
              </w:rPr>
            </w:pPr>
            <w:r>
              <w:rPr>
                <w:spacing w:val="-2"/>
                <w:sz w:val="18"/>
              </w:rPr>
              <w:t>老師舉例說一些吉祥話導入本課</w:t>
            </w:r>
            <w:r>
              <w:rPr>
                <w:spacing w:val="-4"/>
                <w:sz w:val="18"/>
              </w:rPr>
              <w:t>的主題。</w:t>
            </w:r>
          </w:p>
          <w:p w:rsidR="007E6E83" w:rsidRDefault="007E6E83" w:rsidP="007E6E83">
            <w:pPr>
              <w:pStyle w:val="TableParagraph"/>
              <w:numPr>
                <w:ilvl w:val="0"/>
                <w:numId w:val="661"/>
              </w:numPr>
              <w:tabs>
                <w:tab w:val="left" w:pos="290"/>
              </w:tabs>
              <w:spacing w:line="244" w:lineRule="auto"/>
              <w:ind w:right="385" w:firstLine="0"/>
              <w:rPr>
                <w:sz w:val="18"/>
              </w:rPr>
            </w:pPr>
            <w:r>
              <w:rPr>
                <w:spacing w:val="-2"/>
                <w:sz w:val="18"/>
              </w:rPr>
              <w:t>學生能透過老師提供的過年影片，回憶其過年點滴。</w:t>
            </w:r>
          </w:p>
          <w:p w:rsidR="007E6E83" w:rsidRDefault="007E6E83" w:rsidP="007E6E83">
            <w:pPr>
              <w:pStyle w:val="TableParagraph"/>
              <w:numPr>
                <w:ilvl w:val="0"/>
                <w:numId w:val="661"/>
              </w:numPr>
              <w:tabs>
                <w:tab w:val="left" w:pos="290"/>
              </w:tabs>
              <w:spacing w:line="242" w:lineRule="auto"/>
              <w:ind w:right="205" w:firstLine="0"/>
              <w:jc w:val="both"/>
              <w:rPr>
                <w:sz w:val="18"/>
              </w:rPr>
            </w:pPr>
            <w:r>
              <w:rPr>
                <w:spacing w:val="-2"/>
                <w:sz w:val="18"/>
              </w:rPr>
              <w:t>老師揭示課文情境掛圖，師生共同討論掛圖內容，引導學生進入課</w:t>
            </w:r>
            <w:r>
              <w:rPr>
                <w:spacing w:val="-4"/>
                <w:sz w:val="18"/>
              </w:rPr>
              <w:t>文情境。</w:t>
            </w:r>
          </w:p>
          <w:p w:rsidR="007E6E83" w:rsidRDefault="007E6E83">
            <w:pPr>
              <w:pStyle w:val="TableParagraph"/>
              <w:spacing w:before="4"/>
              <w:rPr>
                <w:sz w:val="18"/>
              </w:rPr>
            </w:pPr>
          </w:p>
          <w:p w:rsidR="007E6E83" w:rsidRDefault="007E6E83">
            <w:pPr>
              <w:pStyle w:val="TableParagraph"/>
              <w:spacing w:before="1"/>
              <w:ind w:left="108"/>
              <w:rPr>
                <w:sz w:val="18"/>
              </w:rPr>
            </w:pPr>
            <w:r>
              <w:rPr>
                <w:spacing w:val="-1"/>
                <w:sz w:val="18"/>
              </w:rPr>
              <w:t>(二)活動二：課文分析</w:t>
            </w:r>
          </w:p>
          <w:p w:rsidR="007E6E83" w:rsidRDefault="007E6E83" w:rsidP="007E6E83">
            <w:pPr>
              <w:pStyle w:val="TableParagraph"/>
              <w:numPr>
                <w:ilvl w:val="0"/>
                <w:numId w:val="660"/>
              </w:numPr>
              <w:tabs>
                <w:tab w:val="left" w:pos="290"/>
              </w:tabs>
              <w:spacing w:before="14" w:line="242" w:lineRule="auto"/>
              <w:ind w:right="205" w:firstLine="0"/>
              <w:jc w:val="both"/>
              <w:rPr>
                <w:sz w:val="18"/>
              </w:rPr>
            </w:pPr>
            <w:r>
              <w:rPr>
                <w:spacing w:val="16"/>
                <w:sz w:val="18"/>
              </w:rPr>
              <w:t>播放</w:t>
            </w:r>
            <w:r>
              <w:rPr>
                <w:sz w:val="18"/>
              </w:rPr>
              <w:t>MP3</w:t>
            </w:r>
            <w:r>
              <w:rPr>
                <w:rFonts w:ascii="MS Gothic" w:eastAsia="MS Gothic" w:hAnsi="MS Gothic"/>
                <w:sz w:val="18"/>
              </w:rPr>
              <w:t>❷</w:t>
            </w:r>
            <w:r>
              <w:rPr>
                <w:sz w:val="18"/>
              </w:rPr>
              <w:t>或教學電子書，老師</w:t>
            </w:r>
            <w:r>
              <w:rPr>
                <w:spacing w:val="-2"/>
                <w:sz w:val="18"/>
              </w:rPr>
              <w:t>範讀、領讀課文內容、解釋課文內容，並引導學生認識方音差異。</w:t>
            </w:r>
          </w:p>
          <w:p w:rsidR="007E6E83" w:rsidRDefault="007E6E83" w:rsidP="007E6E83">
            <w:pPr>
              <w:pStyle w:val="TableParagraph"/>
              <w:numPr>
                <w:ilvl w:val="0"/>
                <w:numId w:val="660"/>
              </w:numPr>
              <w:tabs>
                <w:tab w:val="left" w:pos="290"/>
              </w:tabs>
              <w:spacing w:before="2" w:line="244" w:lineRule="auto"/>
              <w:ind w:right="205" w:firstLine="0"/>
              <w:jc w:val="both"/>
              <w:rPr>
                <w:sz w:val="18"/>
              </w:rPr>
            </w:pPr>
            <w:r>
              <w:rPr>
                <w:spacing w:val="-2"/>
                <w:sz w:val="18"/>
              </w:rPr>
              <w:t>老師請學生進行段落大意學習策略圖的記錄，並引導學生整理歸納</w:t>
            </w:r>
            <w:r>
              <w:rPr>
                <w:sz w:val="18"/>
              </w:rPr>
              <w:t>段落大意。（</w:t>
            </w:r>
            <w:r>
              <w:rPr>
                <w:spacing w:val="-5"/>
                <w:sz w:val="18"/>
              </w:rPr>
              <w:t xml:space="preserve">詳見本書 </w:t>
            </w:r>
            <w:r>
              <w:rPr>
                <w:sz w:val="18"/>
              </w:rPr>
              <w:t>P91「教學</w:t>
            </w:r>
            <w:r>
              <w:rPr>
                <w:spacing w:val="-2"/>
                <w:sz w:val="18"/>
              </w:rPr>
              <w:t>有策略」）</w:t>
            </w:r>
          </w:p>
          <w:p w:rsidR="007E6E83" w:rsidRDefault="007E6E83" w:rsidP="007E6E83">
            <w:pPr>
              <w:pStyle w:val="TableParagraph"/>
              <w:numPr>
                <w:ilvl w:val="0"/>
                <w:numId w:val="660"/>
              </w:numPr>
              <w:tabs>
                <w:tab w:val="left" w:pos="290"/>
              </w:tabs>
              <w:spacing w:line="244" w:lineRule="auto"/>
              <w:ind w:right="205" w:firstLine="0"/>
              <w:rPr>
                <w:sz w:val="18"/>
              </w:rPr>
            </w:pPr>
            <w:r>
              <w:rPr>
                <w:spacing w:val="-2"/>
                <w:sz w:val="18"/>
              </w:rPr>
              <w:t>老師請學生歸納課文段落大意及本課大意。</w:t>
            </w:r>
          </w:p>
          <w:p w:rsidR="007E6E83" w:rsidRDefault="007E6E83" w:rsidP="007E6E83">
            <w:pPr>
              <w:pStyle w:val="TableParagraph"/>
              <w:numPr>
                <w:ilvl w:val="0"/>
                <w:numId w:val="660"/>
              </w:numPr>
              <w:tabs>
                <w:tab w:val="left" w:pos="290"/>
              </w:tabs>
              <w:ind w:left="290" w:hanging="182"/>
              <w:rPr>
                <w:sz w:val="18"/>
              </w:rPr>
            </w:pPr>
            <w:r>
              <w:rPr>
                <w:spacing w:val="-3"/>
                <w:sz w:val="18"/>
              </w:rPr>
              <w:t>老師請學生發表過年經驗感受。</w:t>
            </w:r>
          </w:p>
          <w:p w:rsidR="007E6E83" w:rsidRDefault="007E6E83" w:rsidP="007E6E83">
            <w:pPr>
              <w:pStyle w:val="TableParagraph"/>
              <w:numPr>
                <w:ilvl w:val="0"/>
                <w:numId w:val="660"/>
              </w:numPr>
              <w:tabs>
                <w:tab w:val="left" w:pos="290"/>
              </w:tabs>
              <w:ind w:left="290" w:hanging="182"/>
              <w:rPr>
                <w:sz w:val="18"/>
              </w:rPr>
            </w:pPr>
            <w:r>
              <w:rPr>
                <w:spacing w:val="-3"/>
                <w:sz w:val="18"/>
              </w:rPr>
              <w:t>老師領念時注意聲情的變化。</w:t>
            </w:r>
          </w:p>
          <w:p w:rsidR="007E6E83" w:rsidRDefault="007E6E83">
            <w:pPr>
              <w:pStyle w:val="TableParagraph"/>
              <w:spacing w:before="4"/>
              <w:rPr>
                <w:sz w:val="18"/>
              </w:rPr>
            </w:pPr>
          </w:p>
          <w:p w:rsidR="007E6E83" w:rsidRDefault="007E6E83">
            <w:pPr>
              <w:pStyle w:val="TableParagraph"/>
              <w:ind w:left="108"/>
              <w:rPr>
                <w:sz w:val="18"/>
              </w:rPr>
            </w:pPr>
            <w:r>
              <w:rPr>
                <w:spacing w:val="-2"/>
                <w:sz w:val="18"/>
              </w:rPr>
              <w:t>三、統整活動</w:t>
            </w:r>
          </w:p>
          <w:p w:rsidR="007E6E83" w:rsidRDefault="007E6E83">
            <w:pPr>
              <w:pStyle w:val="TableParagraph"/>
              <w:spacing w:before="10" w:line="230" w:lineRule="atLeast"/>
              <w:ind w:left="108" w:right="250"/>
              <w:rPr>
                <w:sz w:val="18"/>
              </w:rPr>
            </w:pPr>
            <w:r>
              <w:rPr>
                <w:spacing w:val="-17"/>
                <w:sz w:val="18"/>
              </w:rPr>
              <w:t xml:space="preserve">播放 </w:t>
            </w:r>
            <w:r>
              <w:rPr>
                <w:spacing w:val="-2"/>
                <w:sz w:val="18"/>
              </w:rPr>
              <w:t>MP3</w:t>
            </w:r>
            <w:r>
              <w:rPr>
                <w:rFonts w:ascii="MS Gothic" w:eastAsia="MS Gothic" w:hAnsi="MS Gothic"/>
                <w:spacing w:val="-2"/>
                <w:sz w:val="18"/>
              </w:rPr>
              <w:t>❷</w:t>
            </w:r>
            <w:r>
              <w:rPr>
                <w:spacing w:val="-2"/>
                <w:sz w:val="18"/>
              </w:rPr>
              <w:t>或教學電子書，引導學生唱跳本課歌曲。</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2342"/>
        </w:trPr>
        <w:tc>
          <w:tcPr>
            <w:tcW w:w="860" w:type="dxa"/>
          </w:tcPr>
          <w:p w:rsidR="007E6E83" w:rsidRDefault="007E6E83">
            <w:pPr>
              <w:pStyle w:val="TableParagraph"/>
              <w:spacing w:line="242" w:lineRule="auto"/>
              <w:ind w:right="142"/>
              <w:rPr>
                <w:sz w:val="20"/>
              </w:rPr>
            </w:pPr>
            <w:r>
              <w:rPr>
                <w:spacing w:val="-4"/>
                <w:sz w:val="20"/>
              </w:rPr>
              <w:t>第十八</w:t>
            </w:r>
            <w:r>
              <w:rPr>
                <w:spacing w:val="-10"/>
                <w:sz w:val="20"/>
              </w:rPr>
              <w:t>週</w:t>
            </w:r>
          </w:p>
        </w:tc>
        <w:tc>
          <w:tcPr>
            <w:tcW w:w="1661" w:type="dxa"/>
          </w:tcPr>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spacing w:before="6"/>
              <w:rPr>
                <w:sz w:val="18"/>
              </w:rPr>
            </w:pPr>
          </w:p>
          <w:p w:rsidR="007E6E83" w:rsidRDefault="007E6E83">
            <w:pPr>
              <w:pStyle w:val="TableParagraph"/>
              <w:spacing w:line="242" w:lineRule="auto"/>
              <w:ind w:left="150" w:right="192" w:hanging="3"/>
              <w:rPr>
                <w:sz w:val="18"/>
              </w:rPr>
            </w:pPr>
            <w:r>
              <w:rPr>
                <w:spacing w:val="-10"/>
                <w:sz w:val="18"/>
              </w:rPr>
              <w:t xml:space="preserve">三、過好年 </w:t>
            </w:r>
            <w:r>
              <w:rPr>
                <w:spacing w:val="-2"/>
                <w:sz w:val="18"/>
              </w:rPr>
              <w:t>5.過</w:t>
            </w:r>
            <w:r>
              <w:rPr>
                <w:spacing w:val="-10"/>
                <w:sz w:val="18"/>
              </w:rPr>
              <w:t>年</w:t>
            </w:r>
          </w:p>
        </w:tc>
        <w:tc>
          <w:tcPr>
            <w:tcW w:w="463" w:type="dxa"/>
          </w:tcPr>
          <w:p w:rsidR="007E6E83" w:rsidRDefault="007E6E83">
            <w:pPr>
              <w:pStyle w:val="TableParagraph"/>
              <w:spacing w:line="221" w:lineRule="exact"/>
              <w:rPr>
                <w:sz w:val="18"/>
              </w:rPr>
            </w:pPr>
            <w:r>
              <w:rPr>
                <w:spacing w:val="-10"/>
                <w:sz w:val="18"/>
              </w:rPr>
              <w:t>1</w:t>
            </w:r>
          </w:p>
        </w:tc>
        <w:tc>
          <w:tcPr>
            <w:tcW w:w="1275" w:type="dxa"/>
          </w:tcPr>
          <w:p w:rsidR="007E6E83" w:rsidRDefault="007E6E83">
            <w:pPr>
              <w:pStyle w:val="TableParagraph"/>
              <w:spacing w:line="221" w:lineRule="exact"/>
              <w:ind w:left="105"/>
              <w:rPr>
                <w:sz w:val="18"/>
              </w:rPr>
            </w:pPr>
            <w:r>
              <w:rPr>
                <w:sz w:val="18"/>
              </w:rPr>
              <w:t>閩-E-</w:t>
            </w:r>
            <w:r>
              <w:rPr>
                <w:spacing w:val="-5"/>
                <w:sz w:val="18"/>
              </w:rPr>
              <w:t>A1</w:t>
            </w:r>
          </w:p>
          <w:p w:rsidR="007E6E83" w:rsidRDefault="007E6E83">
            <w:pPr>
              <w:pStyle w:val="TableParagraph"/>
              <w:spacing w:before="4" w:line="244" w:lineRule="auto"/>
              <w:ind w:left="105" w:right="259"/>
              <w:rPr>
                <w:sz w:val="18"/>
              </w:rPr>
            </w:pPr>
            <w:r>
              <w:rPr>
                <w:spacing w:val="-2"/>
                <w:sz w:val="18"/>
              </w:rPr>
              <w:t>認識閩南語文對個人生</w:t>
            </w:r>
            <w:r>
              <w:rPr>
                <w:spacing w:val="-4"/>
                <w:sz w:val="18"/>
              </w:rPr>
              <w:t xml:space="preserve">活的重要 </w:t>
            </w:r>
            <w:r>
              <w:rPr>
                <w:spacing w:val="-2"/>
                <w:sz w:val="18"/>
              </w:rPr>
              <w:t>性，並能主動學習，進而建立學習閩南語文的</w:t>
            </w:r>
            <w:r>
              <w:rPr>
                <w:spacing w:val="-4"/>
                <w:sz w:val="18"/>
              </w:rPr>
              <w:t>能力。</w:t>
            </w:r>
          </w:p>
          <w:p w:rsidR="007E6E83" w:rsidRDefault="007E6E83">
            <w:pPr>
              <w:pStyle w:val="TableParagraph"/>
              <w:spacing w:line="215" w:lineRule="exact"/>
              <w:ind w:left="105"/>
              <w:rPr>
                <w:sz w:val="18"/>
              </w:rPr>
            </w:pPr>
            <w:r>
              <w:rPr>
                <w:sz w:val="18"/>
              </w:rPr>
              <w:t>閩-E-</w:t>
            </w:r>
            <w:r>
              <w:rPr>
                <w:spacing w:val="-5"/>
                <w:sz w:val="18"/>
              </w:rPr>
              <w:t>C1</w:t>
            </w:r>
          </w:p>
        </w:tc>
        <w:tc>
          <w:tcPr>
            <w:tcW w:w="818" w:type="dxa"/>
          </w:tcPr>
          <w:p w:rsidR="007E6E83" w:rsidRDefault="007E6E83">
            <w:pPr>
              <w:pStyle w:val="TableParagraph"/>
              <w:spacing w:line="221" w:lineRule="exact"/>
              <w:rPr>
                <w:sz w:val="18"/>
              </w:rPr>
            </w:pPr>
            <w:r>
              <w:rPr>
                <w:sz w:val="18"/>
              </w:rPr>
              <w:t>1-Ⅲ-</w:t>
            </w:r>
            <w:r>
              <w:rPr>
                <w:spacing w:val="-10"/>
                <w:sz w:val="18"/>
              </w:rPr>
              <w:t>1</w:t>
            </w:r>
          </w:p>
          <w:p w:rsidR="007E6E83" w:rsidRDefault="007E6E83">
            <w:pPr>
              <w:pStyle w:val="TableParagraph"/>
              <w:spacing w:before="4" w:line="244" w:lineRule="auto"/>
              <w:ind w:right="157"/>
              <w:jc w:val="both"/>
              <w:rPr>
                <w:sz w:val="18"/>
              </w:rPr>
            </w:pPr>
            <w:r>
              <w:rPr>
                <w:spacing w:val="-4"/>
                <w:sz w:val="18"/>
              </w:rPr>
              <w:t xml:space="preserve">能正確聽辨並尊重閩南語方音與語詞的差異性。 </w:t>
            </w:r>
            <w:r>
              <w:rPr>
                <w:sz w:val="18"/>
              </w:rPr>
              <w:t>2-Ⅲ-</w:t>
            </w:r>
            <w:r>
              <w:rPr>
                <w:spacing w:val="-10"/>
                <w:sz w:val="18"/>
              </w:rPr>
              <w:t>2</w:t>
            </w:r>
          </w:p>
          <w:p w:rsidR="007E6E83" w:rsidRDefault="007E6E83">
            <w:pPr>
              <w:pStyle w:val="TableParagraph"/>
              <w:spacing w:line="215" w:lineRule="exact"/>
              <w:rPr>
                <w:sz w:val="18"/>
              </w:rPr>
            </w:pPr>
            <w:r>
              <w:rPr>
                <w:spacing w:val="-4"/>
                <w:sz w:val="18"/>
              </w:rPr>
              <w:t>能運用</w:t>
            </w:r>
          </w:p>
        </w:tc>
        <w:tc>
          <w:tcPr>
            <w:tcW w:w="823" w:type="dxa"/>
          </w:tcPr>
          <w:p w:rsidR="007E6E83" w:rsidRDefault="007E6E83">
            <w:pPr>
              <w:pStyle w:val="TableParagraph"/>
              <w:spacing w:line="221" w:lineRule="exact"/>
              <w:rPr>
                <w:sz w:val="18"/>
              </w:rPr>
            </w:pPr>
            <w:r>
              <w:rPr>
                <w:position w:val="9"/>
                <w:sz w:val="9"/>
              </w:rPr>
              <w:t>◎</w:t>
            </w:r>
            <w:r>
              <w:rPr>
                <w:sz w:val="18"/>
              </w:rPr>
              <w:t>Aa-</w:t>
            </w:r>
            <w:r>
              <w:rPr>
                <w:spacing w:val="-10"/>
                <w:sz w:val="18"/>
              </w:rPr>
              <w:t>Ⅲ</w:t>
            </w:r>
          </w:p>
          <w:p w:rsidR="007E6E83" w:rsidRDefault="007E6E83">
            <w:pPr>
              <w:pStyle w:val="TableParagraph"/>
              <w:spacing w:before="4" w:line="242"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before="5"/>
              <w:rPr>
                <w:sz w:val="18"/>
              </w:rPr>
            </w:pPr>
            <w:r>
              <w:rPr>
                <w:position w:val="9"/>
                <w:sz w:val="9"/>
              </w:rPr>
              <w:t>◎</w:t>
            </w:r>
            <w:r>
              <w:rPr>
                <w:sz w:val="18"/>
              </w:rPr>
              <w:t>Aa-</w:t>
            </w:r>
            <w:r>
              <w:rPr>
                <w:spacing w:val="-10"/>
                <w:sz w:val="18"/>
              </w:rPr>
              <w:t>Ⅲ</w:t>
            </w:r>
          </w:p>
          <w:p w:rsidR="007E6E83" w:rsidRDefault="007E6E83">
            <w:pPr>
              <w:pStyle w:val="TableParagraph"/>
              <w:spacing w:before="2" w:line="244"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line="229" w:lineRule="exact"/>
              <w:rPr>
                <w:sz w:val="18"/>
              </w:rPr>
            </w:pPr>
            <w:r>
              <w:rPr>
                <w:position w:val="9"/>
                <w:sz w:val="9"/>
              </w:rPr>
              <w:t>◎</w:t>
            </w:r>
            <w:r>
              <w:rPr>
                <w:sz w:val="18"/>
              </w:rPr>
              <w:t>Ab-</w:t>
            </w:r>
            <w:r>
              <w:rPr>
                <w:spacing w:val="-10"/>
                <w:sz w:val="18"/>
              </w:rPr>
              <w:t>Ⅲ</w:t>
            </w:r>
          </w:p>
          <w:p w:rsidR="007E6E83" w:rsidRDefault="007E6E83">
            <w:pPr>
              <w:pStyle w:val="TableParagraph"/>
              <w:spacing w:before="2" w:line="225" w:lineRule="exact"/>
              <w:rPr>
                <w:sz w:val="18"/>
              </w:rPr>
            </w:pPr>
            <w:r>
              <w:rPr>
                <w:sz w:val="18"/>
              </w:rPr>
              <w:t>-1</w:t>
            </w:r>
            <w:r>
              <w:rPr>
                <w:spacing w:val="-4"/>
                <w:sz w:val="18"/>
              </w:rPr>
              <w:t xml:space="preserve"> 語</w:t>
            </w:r>
          </w:p>
        </w:tc>
        <w:tc>
          <w:tcPr>
            <w:tcW w:w="1298" w:type="dxa"/>
          </w:tcPr>
          <w:p w:rsidR="007E6E83" w:rsidRDefault="007E6E83" w:rsidP="007E6E83">
            <w:pPr>
              <w:pStyle w:val="TableParagraph"/>
              <w:numPr>
                <w:ilvl w:val="0"/>
                <w:numId w:val="659"/>
              </w:numPr>
              <w:tabs>
                <w:tab w:val="left" w:pos="290"/>
              </w:tabs>
              <w:spacing w:line="244" w:lineRule="auto"/>
              <w:ind w:right="95" w:firstLine="0"/>
              <w:jc w:val="both"/>
              <w:rPr>
                <w:sz w:val="18"/>
              </w:rPr>
            </w:pPr>
            <w:r>
              <w:rPr>
                <w:spacing w:val="-2"/>
                <w:sz w:val="18"/>
              </w:rPr>
              <w:t>能說出課本所列服裝的語詞，並於生活</w:t>
            </w:r>
            <w:r>
              <w:rPr>
                <w:spacing w:val="-4"/>
                <w:sz w:val="18"/>
              </w:rPr>
              <w:t>中運用。</w:t>
            </w:r>
          </w:p>
          <w:p w:rsidR="007E6E83" w:rsidRDefault="007E6E83" w:rsidP="007E6E83">
            <w:pPr>
              <w:pStyle w:val="TableParagraph"/>
              <w:numPr>
                <w:ilvl w:val="0"/>
                <w:numId w:val="659"/>
              </w:numPr>
              <w:tabs>
                <w:tab w:val="left" w:pos="290"/>
              </w:tabs>
              <w:spacing w:line="228" w:lineRule="exact"/>
              <w:ind w:left="290" w:hanging="182"/>
              <w:jc w:val="both"/>
              <w:rPr>
                <w:sz w:val="18"/>
              </w:rPr>
            </w:pPr>
            <w:r>
              <w:rPr>
                <w:spacing w:val="-1"/>
                <w:sz w:val="18"/>
              </w:rPr>
              <w:t xml:space="preserve">能將 </w:t>
            </w:r>
            <w:r>
              <w:rPr>
                <w:spacing w:val="-5"/>
                <w:sz w:val="18"/>
              </w:rPr>
              <w:t>ABB</w:t>
            </w:r>
          </w:p>
          <w:p w:rsidR="007E6E83" w:rsidRDefault="007E6E83">
            <w:pPr>
              <w:pStyle w:val="TableParagraph"/>
              <w:spacing w:line="244" w:lineRule="auto"/>
              <w:ind w:left="108" w:right="99"/>
              <w:rPr>
                <w:sz w:val="18"/>
              </w:rPr>
            </w:pPr>
            <w:r>
              <w:rPr>
                <w:spacing w:val="-2"/>
                <w:sz w:val="18"/>
              </w:rPr>
              <w:t>構詞應用在日常對話中。</w:t>
            </w:r>
          </w:p>
        </w:tc>
        <w:tc>
          <w:tcPr>
            <w:tcW w:w="3026" w:type="dxa"/>
          </w:tcPr>
          <w:p w:rsidR="007E6E83" w:rsidRDefault="007E6E83">
            <w:pPr>
              <w:pStyle w:val="TableParagraph"/>
              <w:tabs>
                <w:tab w:val="left" w:pos="1548"/>
              </w:tabs>
              <w:spacing w:line="221" w:lineRule="exact"/>
              <w:ind w:left="108"/>
              <w:rPr>
                <w:sz w:val="18"/>
              </w:rPr>
            </w:pPr>
            <w:r>
              <w:rPr>
                <w:sz w:val="18"/>
              </w:rPr>
              <w:t>三、過好</w:t>
            </w:r>
            <w:r>
              <w:rPr>
                <w:spacing w:val="-10"/>
                <w:sz w:val="18"/>
              </w:rPr>
              <w:t>年</w:t>
            </w:r>
            <w:r>
              <w:rPr>
                <w:sz w:val="18"/>
              </w:rPr>
              <w:tab/>
              <w:t>5.過</w:t>
            </w:r>
            <w:r>
              <w:rPr>
                <w:spacing w:val="-10"/>
                <w:sz w:val="18"/>
              </w:rPr>
              <w:t>年</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5" w:line="244" w:lineRule="auto"/>
              <w:ind w:left="108" w:right="205"/>
              <w:jc w:val="both"/>
              <w:rPr>
                <w:sz w:val="18"/>
              </w:rPr>
            </w:pPr>
            <w:r>
              <w:rPr>
                <w:spacing w:val="-2"/>
                <w:sz w:val="18"/>
              </w:rPr>
              <w:t>老師揭示這堂課要學的語詞主題：服裝，請學生翻至課文，將這個類別的語詞圈起來，並藉此進入語詞</w:t>
            </w:r>
            <w:r>
              <w:rPr>
                <w:spacing w:val="-4"/>
                <w:sz w:val="18"/>
              </w:rPr>
              <w:t>教學。</w:t>
            </w:r>
          </w:p>
          <w:p w:rsidR="007E6E83" w:rsidRDefault="007E6E83">
            <w:pPr>
              <w:pStyle w:val="TableParagraph"/>
              <w:rPr>
                <w:sz w:val="18"/>
              </w:rPr>
            </w:pPr>
          </w:p>
          <w:p w:rsidR="007E6E83" w:rsidRDefault="007E6E83">
            <w:pPr>
              <w:pStyle w:val="TableParagraph"/>
              <w:ind w:left="108"/>
              <w:rPr>
                <w:sz w:val="18"/>
              </w:rPr>
            </w:pPr>
            <w:r>
              <w:rPr>
                <w:spacing w:val="-2"/>
                <w:sz w:val="18"/>
              </w:rPr>
              <w:t>二、發展活動</w:t>
            </w:r>
          </w:p>
          <w:p w:rsidR="007E6E83" w:rsidRDefault="007E6E83">
            <w:pPr>
              <w:pStyle w:val="TableParagraph"/>
              <w:spacing w:before="2" w:line="225" w:lineRule="exact"/>
              <w:ind w:left="108"/>
              <w:rPr>
                <w:sz w:val="18"/>
              </w:rPr>
            </w:pPr>
            <w:r>
              <w:rPr>
                <w:spacing w:val="-1"/>
                <w:sz w:val="18"/>
              </w:rPr>
              <w:t>(三)活動三：認識語詞</w:t>
            </w:r>
          </w:p>
        </w:tc>
        <w:tc>
          <w:tcPr>
            <w:tcW w:w="1312" w:type="dxa"/>
          </w:tcPr>
          <w:p w:rsidR="007E6E83" w:rsidRDefault="007E6E83">
            <w:pPr>
              <w:pStyle w:val="TableParagraph"/>
              <w:spacing w:line="242" w:lineRule="auto"/>
              <w:ind w:left="109" w:right="470"/>
              <w:jc w:val="both"/>
              <w:rPr>
                <w:sz w:val="18"/>
              </w:rPr>
            </w:pPr>
            <w:r>
              <w:rPr>
                <w:spacing w:val="-4"/>
                <w:sz w:val="18"/>
              </w:rPr>
              <w:t>實作評量口語評量</w:t>
            </w:r>
            <w:r>
              <w:rPr>
                <w:spacing w:val="-3"/>
                <w:sz w:val="18"/>
              </w:rPr>
              <w:t>態度評量</w:t>
            </w:r>
          </w:p>
        </w:tc>
        <w:tc>
          <w:tcPr>
            <w:tcW w:w="1313" w:type="dxa"/>
          </w:tcPr>
          <w:p w:rsidR="007E6E83" w:rsidRDefault="007E6E83">
            <w:pPr>
              <w:pStyle w:val="TableParagraph"/>
              <w:spacing w:line="244" w:lineRule="auto"/>
              <w:ind w:left="110" w:right="109"/>
              <w:rPr>
                <w:sz w:val="18"/>
              </w:rPr>
            </w:pPr>
            <w:r>
              <w:rPr>
                <w:spacing w:val="-2"/>
                <w:sz w:val="18"/>
              </w:rPr>
              <w:t>性別平等教育</w:t>
            </w:r>
            <w:r>
              <w:rPr>
                <w:sz w:val="18"/>
              </w:rPr>
              <w:t>性E12</w:t>
            </w:r>
            <w:r>
              <w:rPr>
                <w:spacing w:val="-6"/>
                <w:sz w:val="18"/>
              </w:rPr>
              <w:t xml:space="preserve"> 了解與</w:t>
            </w:r>
            <w:r>
              <w:rPr>
                <w:spacing w:val="-2"/>
                <w:sz w:val="18"/>
              </w:rPr>
              <w:t xml:space="preserve">尊重家庭型態的多樣性。 </w:t>
            </w:r>
            <w:r>
              <w:rPr>
                <w:spacing w:val="-4"/>
                <w:sz w:val="18"/>
              </w:rPr>
              <w:t>環境教育</w:t>
            </w:r>
          </w:p>
          <w:p w:rsidR="007E6E83" w:rsidRDefault="007E6E83">
            <w:pPr>
              <w:pStyle w:val="TableParagraph"/>
              <w:spacing w:line="244" w:lineRule="auto"/>
              <w:ind w:left="110" w:right="112"/>
              <w:rPr>
                <w:sz w:val="18"/>
              </w:rPr>
            </w:pPr>
            <w:r>
              <w:rPr>
                <w:sz w:val="18"/>
              </w:rPr>
              <w:t>環E1 參與戶</w:t>
            </w:r>
            <w:r>
              <w:rPr>
                <w:spacing w:val="-2"/>
                <w:sz w:val="18"/>
              </w:rPr>
              <w:t>外學習與自然體驗，覺知自然環境的美、</w:t>
            </w:r>
          </w:p>
          <w:p w:rsidR="007E6E83" w:rsidRDefault="007E6E83">
            <w:pPr>
              <w:pStyle w:val="TableParagraph"/>
              <w:spacing w:line="220" w:lineRule="exact"/>
              <w:ind w:left="110"/>
              <w:rPr>
                <w:sz w:val="18"/>
              </w:rPr>
            </w:pPr>
            <w:r>
              <w:rPr>
                <w:spacing w:val="-2"/>
                <w:sz w:val="18"/>
              </w:rPr>
              <w:t>平衡、與完整</w:t>
            </w:r>
          </w:p>
        </w:tc>
        <w:tc>
          <w:tcPr>
            <w:tcW w:w="1324" w:type="dxa"/>
          </w:tcPr>
          <w:p w:rsidR="007E6E83" w:rsidRDefault="007E6E83">
            <w:pPr>
              <w:pStyle w:val="TableParagraph"/>
              <w:spacing w:line="221" w:lineRule="exact"/>
              <w:ind w:left="110"/>
              <w:rPr>
                <w:sz w:val="18"/>
              </w:rPr>
            </w:pPr>
            <w:r>
              <w:rPr>
                <w:spacing w:val="-3"/>
                <w:sz w:val="18"/>
              </w:rPr>
              <w:t>社會領域</w:t>
            </w:r>
          </w:p>
          <w:p w:rsidR="007E6E83" w:rsidRDefault="007E6E83">
            <w:pPr>
              <w:pStyle w:val="TableParagraph"/>
              <w:spacing w:before="4" w:line="244" w:lineRule="auto"/>
              <w:ind w:left="110" w:right="119"/>
              <w:jc w:val="both"/>
              <w:rPr>
                <w:sz w:val="18"/>
              </w:rPr>
            </w:pPr>
            <w:r>
              <w:rPr>
                <w:sz w:val="18"/>
              </w:rPr>
              <w:t>Bc-Ⅲ-1</w:t>
            </w:r>
            <w:r>
              <w:rPr>
                <w:spacing w:val="-8"/>
                <w:sz w:val="18"/>
              </w:rPr>
              <w:t xml:space="preserve"> 族群</w:t>
            </w:r>
            <w:r>
              <w:rPr>
                <w:spacing w:val="-2"/>
                <w:sz w:val="18"/>
              </w:rPr>
              <w:t>或地區的文化特色，各有其產生的背景因素，因而形塑臺灣多元豐富的文化內涵。</w:t>
            </w:r>
          </w:p>
        </w:tc>
      </w:tr>
    </w:tbl>
    <w:p w:rsidR="007E6E83" w:rsidRDefault="007E6E83">
      <w:pPr>
        <w:pStyle w:val="TableParagraph"/>
        <w:spacing w:line="244" w:lineRule="auto"/>
        <w:jc w:val="both"/>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5150"/>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spacing w:line="242" w:lineRule="auto"/>
              <w:ind w:left="105" w:right="259"/>
              <w:rPr>
                <w:sz w:val="18"/>
              </w:rPr>
            </w:pPr>
            <w:r>
              <w:rPr>
                <w:spacing w:val="-2"/>
                <w:sz w:val="18"/>
              </w:rPr>
              <w:t>具備透過閩南語文的學習，增進與人友善相處的能力，並</w:t>
            </w:r>
            <w:r>
              <w:rPr>
                <w:spacing w:val="-4"/>
                <w:sz w:val="18"/>
              </w:rPr>
              <w:t xml:space="preserve">能參與家 </w:t>
            </w:r>
            <w:r>
              <w:rPr>
                <w:spacing w:val="-2"/>
                <w:sz w:val="18"/>
              </w:rPr>
              <w:t>庭、學校、社區的各類活動，培養責任感，落實生活美德與公民意識</w:t>
            </w:r>
            <w:r>
              <w:rPr>
                <w:spacing w:val="-10"/>
                <w:sz w:val="18"/>
              </w:rPr>
              <w:t>。</w:t>
            </w:r>
          </w:p>
        </w:tc>
        <w:tc>
          <w:tcPr>
            <w:tcW w:w="818" w:type="dxa"/>
          </w:tcPr>
          <w:p w:rsidR="007E6E83" w:rsidRDefault="007E6E83">
            <w:pPr>
              <w:pStyle w:val="TableParagraph"/>
              <w:spacing w:line="242" w:lineRule="auto"/>
              <w:ind w:right="158"/>
              <w:jc w:val="both"/>
              <w:rPr>
                <w:sz w:val="18"/>
              </w:rPr>
            </w:pPr>
            <w:r>
              <w:rPr>
                <w:spacing w:val="-4"/>
                <w:sz w:val="18"/>
              </w:rPr>
              <w:t>閩南語進行對話、分享與討</w:t>
            </w:r>
            <w:r>
              <w:rPr>
                <w:spacing w:val="-6"/>
                <w:sz w:val="18"/>
              </w:rPr>
              <w:t>論。</w:t>
            </w:r>
          </w:p>
          <w:p w:rsidR="007E6E83" w:rsidRDefault="007E6E83">
            <w:pPr>
              <w:pStyle w:val="TableParagraph"/>
              <w:rPr>
                <w:sz w:val="18"/>
              </w:rPr>
            </w:pPr>
            <w:r>
              <w:rPr>
                <w:sz w:val="18"/>
              </w:rPr>
              <w:t>2-Ⅲ-</w:t>
            </w:r>
            <w:r>
              <w:rPr>
                <w:spacing w:val="-10"/>
                <w:sz w:val="18"/>
              </w:rPr>
              <w:t>3</w:t>
            </w:r>
          </w:p>
          <w:p w:rsidR="007E6E83" w:rsidRDefault="007E6E83">
            <w:pPr>
              <w:pStyle w:val="TableParagraph"/>
              <w:spacing w:before="1" w:line="244" w:lineRule="auto"/>
              <w:ind w:right="157"/>
              <w:jc w:val="both"/>
              <w:rPr>
                <w:sz w:val="18"/>
              </w:rPr>
            </w:pPr>
            <w:r>
              <w:rPr>
                <w:spacing w:val="-4"/>
                <w:sz w:val="18"/>
              </w:rPr>
              <w:t xml:space="preserve">能運用閩南語對生活周遭事物進行有條理的口頭描述。 </w:t>
            </w:r>
            <w:r>
              <w:rPr>
                <w:sz w:val="18"/>
              </w:rPr>
              <w:t>3-Ⅲ-</w:t>
            </w:r>
            <w:r>
              <w:rPr>
                <w:spacing w:val="-10"/>
                <w:sz w:val="18"/>
              </w:rPr>
              <w:t>3</w:t>
            </w:r>
          </w:p>
          <w:p w:rsidR="007E6E83" w:rsidRDefault="007E6E83">
            <w:pPr>
              <w:pStyle w:val="TableParagraph"/>
              <w:spacing w:line="242" w:lineRule="auto"/>
              <w:ind w:right="158"/>
              <w:jc w:val="both"/>
              <w:rPr>
                <w:sz w:val="18"/>
              </w:rPr>
            </w:pPr>
            <w:r>
              <w:rPr>
                <w:spacing w:val="-4"/>
                <w:sz w:val="18"/>
              </w:rPr>
              <w:t>能從閱讀閩南語文過程中認識在地</w:t>
            </w:r>
          </w:p>
          <w:p w:rsidR="007E6E83" w:rsidRDefault="007E6E83">
            <w:pPr>
              <w:pStyle w:val="TableParagraph"/>
              <w:spacing w:line="230" w:lineRule="atLeast"/>
              <w:ind w:right="158"/>
              <w:rPr>
                <w:sz w:val="18"/>
              </w:rPr>
            </w:pPr>
            <w:r>
              <w:rPr>
                <w:spacing w:val="-4"/>
                <w:sz w:val="18"/>
              </w:rPr>
              <w:t>的文化特色。</w:t>
            </w:r>
          </w:p>
        </w:tc>
        <w:tc>
          <w:tcPr>
            <w:tcW w:w="823" w:type="dxa"/>
          </w:tcPr>
          <w:p w:rsidR="007E6E83" w:rsidRDefault="007E6E83">
            <w:pPr>
              <w:pStyle w:val="TableParagraph"/>
              <w:spacing w:line="242" w:lineRule="auto"/>
              <w:ind w:right="343"/>
              <w:rPr>
                <w:sz w:val="18"/>
              </w:rPr>
            </w:pPr>
            <w:r>
              <w:rPr>
                <w:spacing w:val="-6"/>
                <w:sz w:val="18"/>
              </w:rPr>
              <w:t>詞運</w:t>
            </w:r>
            <w:r>
              <w:rPr>
                <w:spacing w:val="-5"/>
                <w:sz w:val="18"/>
              </w:rPr>
              <w:t>用。</w:t>
            </w:r>
          </w:p>
          <w:p w:rsidR="007E6E83" w:rsidRDefault="007E6E83">
            <w:pPr>
              <w:pStyle w:val="TableParagraph"/>
              <w:rPr>
                <w:sz w:val="18"/>
              </w:rPr>
            </w:pPr>
            <w:r>
              <w:rPr>
                <w:position w:val="9"/>
                <w:sz w:val="9"/>
              </w:rPr>
              <w:t>◎</w:t>
            </w:r>
            <w:r>
              <w:rPr>
                <w:sz w:val="18"/>
              </w:rPr>
              <w:t>Ab-</w:t>
            </w:r>
            <w:r>
              <w:rPr>
                <w:spacing w:val="-10"/>
                <w:sz w:val="18"/>
              </w:rPr>
              <w:t>Ⅲ</w:t>
            </w:r>
          </w:p>
          <w:p w:rsidR="007E6E83" w:rsidRDefault="007E6E83">
            <w:pPr>
              <w:pStyle w:val="TableParagraph"/>
              <w:spacing w:line="244" w:lineRule="auto"/>
              <w:ind w:right="249"/>
              <w:rPr>
                <w:sz w:val="18"/>
              </w:rPr>
            </w:pPr>
            <w:r>
              <w:rPr>
                <w:sz w:val="18"/>
              </w:rPr>
              <w:t>-3</w:t>
            </w:r>
            <w:r>
              <w:rPr>
                <w:spacing w:val="-12"/>
                <w:sz w:val="18"/>
              </w:rPr>
              <w:t xml:space="preserve"> 方</w:t>
            </w:r>
            <w:r>
              <w:rPr>
                <w:spacing w:val="-6"/>
                <w:sz w:val="18"/>
              </w:rPr>
              <w:t>音差異。</w:t>
            </w:r>
          </w:p>
          <w:p w:rsidR="007E6E83" w:rsidRDefault="007E6E83">
            <w:pPr>
              <w:pStyle w:val="TableParagraph"/>
              <w:spacing w:line="228" w:lineRule="exact"/>
              <w:rPr>
                <w:sz w:val="18"/>
              </w:rPr>
            </w:pPr>
            <w:r>
              <w:rPr>
                <w:position w:val="9"/>
                <w:sz w:val="9"/>
              </w:rPr>
              <w:t>◎</w:t>
            </w:r>
            <w:r>
              <w:rPr>
                <w:sz w:val="18"/>
              </w:rPr>
              <w:t>Ac-</w:t>
            </w:r>
            <w:r>
              <w:rPr>
                <w:spacing w:val="-10"/>
                <w:sz w:val="18"/>
              </w:rPr>
              <w:t>Ⅲ</w:t>
            </w:r>
          </w:p>
          <w:p w:rsidR="007E6E83" w:rsidRDefault="007E6E83">
            <w:pPr>
              <w:pStyle w:val="TableParagraph"/>
              <w:spacing w:before="1" w:line="244" w:lineRule="auto"/>
              <w:ind w:right="249"/>
              <w:rPr>
                <w:sz w:val="18"/>
              </w:rPr>
            </w:pPr>
            <w:r>
              <w:rPr>
                <w:sz w:val="18"/>
              </w:rPr>
              <w:t>-1</w:t>
            </w:r>
            <w:r>
              <w:rPr>
                <w:spacing w:val="-12"/>
                <w:sz w:val="18"/>
              </w:rPr>
              <w:t xml:space="preserve"> 生</w:t>
            </w:r>
            <w:r>
              <w:rPr>
                <w:spacing w:val="-6"/>
                <w:sz w:val="18"/>
              </w:rPr>
              <w:t>活故事。</w:t>
            </w:r>
          </w:p>
          <w:p w:rsidR="007E6E83" w:rsidRDefault="007E6E83">
            <w:pPr>
              <w:pStyle w:val="TableParagraph"/>
              <w:spacing w:line="226" w:lineRule="exact"/>
              <w:rPr>
                <w:sz w:val="18"/>
              </w:rPr>
            </w:pPr>
            <w:r>
              <w:rPr>
                <w:position w:val="9"/>
                <w:sz w:val="9"/>
              </w:rPr>
              <w:t>◎</w:t>
            </w:r>
            <w:r>
              <w:rPr>
                <w:sz w:val="18"/>
              </w:rPr>
              <w:t>Be-</w:t>
            </w:r>
            <w:r>
              <w:rPr>
                <w:spacing w:val="-10"/>
                <w:sz w:val="18"/>
              </w:rPr>
              <w:t>Ⅲ</w:t>
            </w:r>
          </w:p>
          <w:p w:rsidR="007E6E83" w:rsidRDefault="007E6E83">
            <w:pPr>
              <w:pStyle w:val="TableParagraph"/>
              <w:spacing w:before="5" w:line="242" w:lineRule="auto"/>
              <w:ind w:right="249"/>
              <w:rPr>
                <w:sz w:val="18"/>
              </w:rPr>
            </w:pPr>
            <w:r>
              <w:rPr>
                <w:sz w:val="18"/>
              </w:rPr>
              <w:t>-2</w:t>
            </w:r>
            <w:r>
              <w:rPr>
                <w:spacing w:val="-12"/>
                <w:sz w:val="18"/>
              </w:rPr>
              <w:t xml:space="preserve"> 影</w:t>
            </w:r>
            <w:r>
              <w:rPr>
                <w:spacing w:val="-6"/>
                <w:sz w:val="18"/>
              </w:rPr>
              <w:t>音媒材。</w:t>
            </w:r>
          </w:p>
        </w:tc>
        <w:tc>
          <w:tcPr>
            <w:tcW w:w="1298" w:type="dxa"/>
          </w:tcPr>
          <w:p w:rsidR="007E6E83" w:rsidRDefault="007E6E83">
            <w:pPr>
              <w:pStyle w:val="TableParagraph"/>
              <w:rPr>
                <w:rFonts w:ascii="Times New Roman"/>
                <w:sz w:val="16"/>
              </w:rPr>
            </w:pPr>
          </w:p>
        </w:tc>
        <w:tc>
          <w:tcPr>
            <w:tcW w:w="3026" w:type="dxa"/>
          </w:tcPr>
          <w:p w:rsidR="007E6E83" w:rsidRDefault="007E6E83" w:rsidP="007E6E83">
            <w:pPr>
              <w:pStyle w:val="TableParagraph"/>
              <w:numPr>
                <w:ilvl w:val="0"/>
                <w:numId w:val="658"/>
              </w:numPr>
              <w:tabs>
                <w:tab w:val="left" w:pos="290"/>
              </w:tabs>
              <w:spacing w:line="223" w:lineRule="exact"/>
              <w:ind w:hanging="182"/>
              <w:rPr>
                <w:sz w:val="18"/>
              </w:rPr>
            </w:pPr>
            <w:r>
              <w:rPr>
                <w:spacing w:val="-3"/>
                <w:sz w:val="18"/>
              </w:rPr>
              <w:t>老師引導學生討論服裝的語詞。</w:t>
            </w:r>
          </w:p>
          <w:p w:rsidR="007E6E83" w:rsidRDefault="007E6E83" w:rsidP="007E6E83">
            <w:pPr>
              <w:pStyle w:val="TableParagraph"/>
              <w:numPr>
                <w:ilvl w:val="0"/>
                <w:numId w:val="658"/>
              </w:numPr>
              <w:tabs>
                <w:tab w:val="left" w:pos="290"/>
              </w:tabs>
              <w:spacing w:before="14" w:line="242" w:lineRule="auto"/>
              <w:ind w:left="108" w:right="205" w:firstLine="0"/>
              <w:jc w:val="both"/>
              <w:rPr>
                <w:sz w:val="18"/>
              </w:rPr>
            </w:pPr>
            <w:r>
              <w:rPr>
                <w:spacing w:val="16"/>
                <w:sz w:val="18"/>
              </w:rPr>
              <w:t>播放</w:t>
            </w:r>
            <w:r>
              <w:rPr>
                <w:sz w:val="18"/>
              </w:rPr>
              <w:t>MP3</w:t>
            </w:r>
            <w:r>
              <w:rPr>
                <w:rFonts w:ascii="MS Gothic" w:eastAsia="MS Gothic" w:hAnsi="MS Gothic"/>
                <w:sz w:val="18"/>
              </w:rPr>
              <w:t>❷</w:t>
            </w:r>
            <w:r>
              <w:rPr>
                <w:sz w:val="18"/>
              </w:rPr>
              <w:t>或教學電子書，老師</w:t>
            </w:r>
            <w:r>
              <w:rPr>
                <w:spacing w:val="-2"/>
                <w:sz w:val="18"/>
              </w:rPr>
              <w:t>指導學生念讀語詞，以自身的穿著為例，說出本課服裝的詞彙。</w:t>
            </w:r>
          </w:p>
          <w:p w:rsidR="007E6E83" w:rsidRDefault="007E6E83">
            <w:pPr>
              <w:pStyle w:val="TableParagraph"/>
              <w:spacing w:before="6"/>
              <w:rPr>
                <w:sz w:val="18"/>
              </w:rPr>
            </w:pPr>
          </w:p>
          <w:p w:rsidR="007E6E83" w:rsidRDefault="007E6E83">
            <w:pPr>
              <w:pStyle w:val="TableParagraph"/>
              <w:ind w:left="108"/>
              <w:rPr>
                <w:sz w:val="18"/>
              </w:rPr>
            </w:pPr>
            <w:r>
              <w:rPr>
                <w:spacing w:val="-1"/>
                <w:sz w:val="18"/>
              </w:rPr>
              <w:t>(四)活動四：語詞大進擊</w:t>
            </w:r>
          </w:p>
          <w:p w:rsidR="007E6E83" w:rsidRDefault="007E6E83" w:rsidP="007E6E83">
            <w:pPr>
              <w:pStyle w:val="TableParagraph"/>
              <w:numPr>
                <w:ilvl w:val="0"/>
                <w:numId w:val="657"/>
              </w:numPr>
              <w:tabs>
                <w:tab w:val="left" w:pos="290"/>
              </w:tabs>
              <w:spacing w:before="3" w:line="242" w:lineRule="auto"/>
              <w:ind w:right="205" w:firstLine="0"/>
              <w:jc w:val="both"/>
              <w:rPr>
                <w:sz w:val="18"/>
              </w:rPr>
            </w:pPr>
            <w:r>
              <w:rPr>
                <w:spacing w:val="-2"/>
                <w:sz w:val="18"/>
              </w:rPr>
              <w:t>語詞對對碰：老師逐一念本課語詞，學生出示語詞卡，圖面朝老師以利進行隨堂檢核。</w:t>
            </w:r>
          </w:p>
          <w:p w:rsidR="007E6E83" w:rsidRDefault="007E6E83" w:rsidP="007E6E83">
            <w:pPr>
              <w:pStyle w:val="TableParagraph"/>
              <w:numPr>
                <w:ilvl w:val="0"/>
                <w:numId w:val="657"/>
              </w:numPr>
              <w:tabs>
                <w:tab w:val="left" w:pos="290"/>
              </w:tabs>
              <w:spacing w:before="5" w:line="242" w:lineRule="auto"/>
              <w:ind w:right="205" w:firstLine="0"/>
              <w:jc w:val="both"/>
              <w:rPr>
                <w:sz w:val="18"/>
              </w:rPr>
            </w:pPr>
            <w:r>
              <w:rPr>
                <w:spacing w:val="-2"/>
                <w:sz w:val="18"/>
              </w:rPr>
              <w:t>語詞分類：老師請學生將本課語詞卡進行分類並說明。（詳見本書 P94「教學有策略」）</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三、統整活動</w:t>
            </w:r>
          </w:p>
          <w:p w:rsidR="007E6E83" w:rsidRDefault="007E6E83">
            <w:pPr>
              <w:pStyle w:val="TableParagraph"/>
              <w:spacing w:before="5" w:line="242" w:lineRule="auto"/>
              <w:ind w:left="108" w:right="205"/>
              <w:rPr>
                <w:sz w:val="18"/>
              </w:rPr>
            </w:pPr>
            <w:r>
              <w:rPr>
                <w:spacing w:val="-2"/>
                <w:sz w:val="18"/>
              </w:rPr>
              <w:t>搭配教學電子書，複習本堂課程所</w:t>
            </w:r>
            <w:r>
              <w:rPr>
                <w:spacing w:val="-6"/>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spacing w:line="223" w:lineRule="exact"/>
              <w:ind w:left="110"/>
              <w:rPr>
                <w:sz w:val="18"/>
              </w:rPr>
            </w:pPr>
            <w:r>
              <w:rPr>
                <w:spacing w:val="-5"/>
                <w:sz w:val="18"/>
              </w:rPr>
              <w:t>性。</w:t>
            </w:r>
          </w:p>
        </w:tc>
        <w:tc>
          <w:tcPr>
            <w:tcW w:w="1324" w:type="dxa"/>
          </w:tcPr>
          <w:p w:rsidR="007E6E83" w:rsidRDefault="007E6E83">
            <w:pPr>
              <w:pStyle w:val="TableParagraph"/>
              <w:rPr>
                <w:rFonts w:ascii="Times New Roman"/>
                <w:sz w:val="16"/>
              </w:rPr>
            </w:pPr>
          </w:p>
        </w:tc>
      </w:tr>
      <w:tr w:rsidR="007E6E83">
        <w:trPr>
          <w:trHeight w:val="3055"/>
        </w:trPr>
        <w:tc>
          <w:tcPr>
            <w:tcW w:w="860" w:type="dxa"/>
          </w:tcPr>
          <w:p w:rsidR="007E6E83" w:rsidRDefault="007E6E83">
            <w:pPr>
              <w:pStyle w:val="TableParagraph"/>
              <w:spacing w:line="242" w:lineRule="auto"/>
              <w:ind w:right="142"/>
              <w:rPr>
                <w:sz w:val="20"/>
              </w:rPr>
            </w:pPr>
            <w:r>
              <w:rPr>
                <w:spacing w:val="-4"/>
                <w:sz w:val="20"/>
              </w:rPr>
              <w:t>第十九</w:t>
            </w:r>
            <w:r>
              <w:rPr>
                <w:spacing w:val="-10"/>
                <w:sz w:val="20"/>
              </w:rPr>
              <w:t>週</w:t>
            </w:r>
          </w:p>
        </w:tc>
        <w:tc>
          <w:tcPr>
            <w:tcW w:w="1661" w:type="dxa"/>
          </w:tcPr>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spacing w:before="133"/>
              <w:rPr>
                <w:sz w:val="18"/>
              </w:rPr>
            </w:pPr>
          </w:p>
          <w:p w:rsidR="007E6E83" w:rsidRDefault="007E6E83">
            <w:pPr>
              <w:pStyle w:val="TableParagraph"/>
              <w:spacing w:line="242" w:lineRule="auto"/>
              <w:ind w:left="150" w:right="192" w:hanging="3"/>
              <w:rPr>
                <w:sz w:val="18"/>
              </w:rPr>
            </w:pPr>
            <w:r>
              <w:rPr>
                <w:spacing w:val="-10"/>
                <w:sz w:val="18"/>
              </w:rPr>
              <w:t xml:space="preserve">三、過好年 </w:t>
            </w:r>
            <w:r>
              <w:rPr>
                <w:spacing w:val="-2"/>
                <w:sz w:val="18"/>
              </w:rPr>
              <w:t>5.過</w:t>
            </w:r>
            <w:r>
              <w:rPr>
                <w:spacing w:val="-10"/>
                <w:sz w:val="18"/>
              </w:rPr>
              <w:t>年</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A1</w:t>
            </w:r>
          </w:p>
          <w:p w:rsidR="007E6E83" w:rsidRDefault="007E6E83">
            <w:pPr>
              <w:pStyle w:val="TableParagraph"/>
              <w:spacing w:before="4" w:line="244" w:lineRule="auto"/>
              <w:ind w:left="105" w:right="259"/>
              <w:rPr>
                <w:sz w:val="18"/>
              </w:rPr>
            </w:pPr>
            <w:r>
              <w:rPr>
                <w:spacing w:val="-2"/>
                <w:sz w:val="18"/>
              </w:rPr>
              <w:t>認識閩南語文對個人生</w:t>
            </w:r>
            <w:r>
              <w:rPr>
                <w:spacing w:val="-4"/>
                <w:sz w:val="18"/>
              </w:rPr>
              <w:t xml:space="preserve">活的重要 </w:t>
            </w:r>
            <w:r>
              <w:rPr>
                <w:spacing w:val="-2"/>
                <w:sz w:val="18"/>
              </w:rPr>
              <w:t>性，並能主動學習，進而建立學習閩南語文的</w:t>
            </w:r>
            <w:r>
              <w:rPr>
                <w:spacing w:val="-4"/>
                <w:sz w:val="18"/>
              </w:rPr>
              <w:t>能力。</w:t>
            </w:r>
          </w:p>
          <w:p w:rsidR="007E6E83" w:rsidRDefault="007E6E83">
            <w:pPr>
              <w:pStyle w:val="TableParagraph"/>
              <w:spacing w:line="221" w:lineRule="exact"/>
              <w:ind w:left="105"/>
              <w:rPr>
                <w:sz w:val="18"/>
              </w:rPr>
            </w:pPr>
            <w:r>
              <w:rPr>
                <w:sz w:val="18"/>
              </w:rPr>
              <w:t>閩-E-</w:t>
            </w:r>
            <w:r>
              <w:rPr>
                <w:spacing w:val="-5"/>
                <w:sz w:val="18"/>
              </w:rPr>
              <w:t>C1</w:t>
            </w:r>
          </w:p>
          <w:p w:rsidR="007E6E83" w:rsidRDefault="007E6E83">
            <w:pPr>
              <w:pStyle w:val="TableParagraph"/>
              <w:spacing w:before="5" w:line="242" w:lineRule="auto"/>
              <w:ind w:left="105" w:right="259"/>
              <w:jc w:val="both"/>
              <w:rPr>
                <w:sz w:val="18"/>
              </w:rPr>
            </w:pPr>
            <w:r>
              <w:rPr>
                <w:spacing w:val="-2"/>
                <w:sz w:val="18"/>
              </w:rPr>
              <w:t>具備透過閩南語文的學習，增進與</w:t>
            </w:r>
          </w:p>
        </w:tc>
        <w:tc>
          <w:tcPr>
            <w:tcW w:w="818" w:type="dxa"/>
          </w:tcPr>
          <w:p w:rsidR="007E6E83" w:rsidRDefault="007E6E83">
            <w:pPr>
              <w:pStyle w:val="TableParagraph"/>
              <w:spacing w:line="223" w:lineRule="exact"/>
              <w:rPr>
                <w:sz w:val="18"/>
              </w:rPr>
            </w:pPr>
            <w:r>
              <w:rPr>
                <w:sz w:val="18"/>
              </w:rPr>
              <w:t>1-Ⅲ-</w:t>
            </w:r>
            <w:r>
              <w:rPr>
                <w:spacing w:val="-10"/>
                <w:sz w:val="18"/>
              </w:rPr>
              <w:t>1</w:t>
            </w:r>
          </w:p>
          <w:p w:rsidR="007E6E83" w:rsidRDefault="007E6E83">
            <w:pPr>
              <w:pStyle w:val="TableParagraph"/>
              <w:spacing w:before="4" w:line="244" w:lineRule="auto"/>
              <w:ind w:right="157"/>
              <w:jc w:val="both"/>
              <w:rPr>
                <w:sz w:val="18"/>
              </w:rPr>
            </w:pPr>
            <w:r>
              <w:rPr>
                <w:spacing w:val="-4"/>
                <w:sz w:val="18"/>
              </w:rPr>
              <w:t xml:space="preserve">能正確聽辨並尊重閩南語方音與語詞的差異性。 </w:t>
            </w:r>
            <w:r>
              <w:rPr>
                <w:sz w:val="18"/>
              </w:rPr>
              <w:t>2-Ⅲ-</w:t>
            </w:r>
            <w:r>
              <w:rPr>
                <w:spacing w:val="-10"/>
                <w:sz w:val="18"/>
              </w:rPr>
              <w:t>2</w:t>
            </w:r>
          </w:p>
          <w:p w:rsidR="007E6E83" w:rsidRDefault="007E6E83">
            <w:pPr>
              <w:pStyle w:val="TableParagraph"/>
              <w:spacing w:line="244" w:lineRule="auto"/>
              <w:ind w:right="158"/>
              <w:jc w:val="both"/>
              <w:rPr>
                <w:sz w:val="18"/>
              </w:rPr>
            </w:pPr>
            <w:r>
              <w:rPr>
                <w:spacing w:val="-4"/>
                <w:sz w:val="18"/>
              </w:rPr>
              <w:t>能運用閩南語進行對</w:t>
            </w:r>
          </w:p>
          <w:p w:rsidR="007E6E83" w:rsidRDefault="007E6E83">
            <w:pPr>
              <w:pStyle w:val="TableParagraph"/>
              <w:spacing w:line="229" w:lineRule="exact"/>
              <w:rPr>
                <w:sz w:val="18"/>
              </w:rPr>
            </w:pPr>
            <w:r>
              <w:rPr>
                <w:spacing w:val="-4"/>
                <w:sz w:val="18"/>
              </w:rPr>
              <w:t>話、分</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4" w:line="242"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before="2"/>
              <w:rPr>
                <w:sz w:val="18"/>
              </w:rPr>
            </w:pPr>
            <w:r>
              <w:rPr>
                <w:position w:val="9"/>
                <w:sz w:val="9"/>
              </w:rPr>
              <w:t>◎</w:t>
            </w:r>
            <w:r>
              <w:rPr>
                <w:sz w:val="18"/>
              </w:rPr>
              <w:t>Aa-</w:t>
            </w:r>
            <w:r>
              <w:rPr>
                <w:spacing w:val="-10"/>
                <w:sz w:val="18"/>
              </w:rPr>
              <w:t>Ⅲ</w:t>
            </w:r>
          </w:p>
          <w:p w:rsidR="007E6E83" w:rsidRDefault="007E6E83">
            <w:pPr>
              <w:pStyle w:val="TableParagraph"/>
              <w:spacing w:before="5" w:line="242"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before="4"/>
              <w:rPr>
                <w:sz w:val="18"/>
              </w:rPr>
            </w:pPr>
            <w:r>
              <w:rPr>
                <w:position w:val="9"/>
                <w:sz w:val="9"/>
              </w:rPr>
              <w:t>◎</w:t>
            </w:r>
            <w:r>
              <w:rPr>
                <w:sz w:val="18"/>
              </w:rPr>
              <w:t>Ab-</w:t>
            </w:r>
            <w:r>
              <w:rPr>
                <w:spacing w:val="-10"/>
                <w:sz w:val="18"/>
              </w:rPr>
              <w:t>Ⅲ</w:t>
            </w:r>
          </w:p>
          <w:p w:rsidR="007E6E83" w:rsidRDefault="007E6E83">
            <w:pPr>
              <w:pStyle w:val="TableParagraph"/>
              <w:spacing w:before="2" w:line="244" w:lineRule="auto"/>
              <w:ind w:right="249"/>
              <w:rPr>
                <w:sz w:val="18"/>
              </w:rPr>
            </w:pPr>
            <w:r>
              <w:rPr>
                <w:sz w:val="18"/>
              </w:rPr>
              <w:t>-1</w:t>
            </w:r>
            <w:r>
              <w:rPr>
                <w:spacing w:val="-12"/>
                <w:sz w:val="18"/>
              </w:rPr>
              <w:t xml:space="preserve"> 語</w:t>
            </w:r>
            <w:r>
              <w:rPr>
                <w:spacing w:val="-6"/>
                <w:sz w:val="18"/>
              </w:rPr>
              <w:t>詞運用。</w:t>
            </w:r>
          </w:p>
          <w:p w:rsidR="007E6E83" w:rsidRDefault="007E6E83">
            <w:pPr>
              <w:pStyle w:val="TableParagraph"/>
              <w:spacing w:line="229" w:lineRule="exact"/>
              <w:rPr>
                <w:sz w:val="18"/>
              </w:rPr>
            </w:pPr>
            <w:r>
              <w:rPr>
                <w:position w:val="9"/>
                <w:sz w:val="9"/>
              </w:rPr>
              <w:t>◎</w:t>
            </w:r>
            <w:r>
              <w:rPr>
                <w:sz w:val="18"/>
              </w:rPr>
              <w:t>Be-</w:t>
            </w:r>
            <w:r>
              <w:rPr>
                <w:spacing w:val="-10"/>
                <w:sz w:val="18"/>
              </w:rPr>
              <w:t>Ⅲ</w:t>
            </w:r>
          </w:p>
        </w:tc>
        <w:tc>
          <w:tcPr>
            <w:tcW w:w="1298" w:type="dxa"/>
          </w:tcPr>
          <w:p w:rsidR="007E6E83" w:rsidRDefault="007E6E83" w:rsidP="007E6E83">
            <w:pPr>
              <w:pStyle w:val="TableParagraph"/>
              <w:numPr>
                <w:ilvl w:val="0"/>
                <w:numId w:val="656"/>
              </w:numPr>
              <w:tabs>
                <w:tab w:val="left" w:pos="290"/>
              </w:tabs>
              <w:spacing w:line="244" w:lineRule="auto"/>
              <w:ind w:right="95" w:firstLine="0"/>
              <w:jc w:val="both"/>
              <w:rPr>
                <w:sz w:val="18"/>
              </w:rPr>
            </w:pPr>
            <w:r>
              <w:rPr>
                <w:spacing w:val="-2"/>
                <w:sz w:val="18"/>
              </w:rPr>
              <w:t>能透過閩南語文的閱讀，學習過年的吉</w:t>
            </w:r>
            <w:r>
              <w:rPr>
                <w:spacing w:val="-4"/>
                <w:sz w:val="18"/>
              </w:rPr>
              <w:t>祥話。</w:t>
            </w:r>
          </w:p>
          <w:p w:rsidR="007E6E83" w:rsidRDefault="007E6E83" w:rsidP="007E6E83">
            <w:pPr>
              <w:pStyle w:val="TableParagraph"/>
              <w:numPr>
                <w:ilvl w:val="0"/>
                <w:numId w:val="656"/>
              </w:numPr>
              <w:tabs>
                <w:tab w:val="left" w:pos="290"/>
              </w:tabs>
              <w:spacing w:line="244" w:lineRule="auto"/>
              <w:ind w:right="95" w:firstLine="0"/>
              <w:jc w:val="both"/>
              <w:rPr>
                <w:sz w:val="18"/>
              </w:rPr>
            </w:pPr>
            <w:r>
              <w:rPr>
                <w:spacing w:val="-2"/>
                <w:sz w:val="18"/>
              </w:rPr>
              <w:t>能根據課程提供的語詞書</w:t>
            </w:r>
            <w:r>
              <w:rPr>
                <w:spacing w:val="-4"/>
                <w:sz w:val="18"/>
              </w:rPr>
              <w:t>寫短文。</w:t>
            </w:r>
          </w:p>
        </w:tc>
        <w:tc>
          <w:tcPr>
            <w:tcW w:w="3026" w:type="dxa"/>
          </w:tcPr>
          <w:p w:rsidR="007E6E83" w:rsidRDefault="007E6E83">
            <w:pPr>
              <w:pStyle w:val="TableParagraph"/>
              <w:tabs>
                <w:tab w:val="left" w:pos="1548"/>
              </w:tabs>
              <w:spacing w:line="223" w:lineRule="exact"/>
              <w:ind w:left="108"/>
              <w:rPr>
                <w:sz w:val="18"/>
              </w:rPr>
            </w:pPr>
            <w:r>
              <w:rPr>
                <w:sz w:val="18"/>
              </w:rPr>
              <w:t>三、過好</w:t>
            </w:r>
            <w:r>
              <w:rPr>
                <w:spacing w:val="-10"/>
                <w:sz w:val="18"/>
              </w:rPr>
              <w:t>年</w:t>
            </w:r>
            <w:r>
              <w:rPr>
                <w:sz w:val="18"/>
              </w:rPr>
              <w:tab/>
              <w:t>5.過</w:t>
            </w:r>
            <w:r>
              <w:rPr>
                <w:spacing w:val="-10"/>
                <w:sz w:val="18"/>
              </w:rPr>
              <w:t>年</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5" w:line="242" w:lineRule="auto"/>
              <w:ind w:left="108" w:right="205"/>
              <w:rPr>
                <w:sz w:val="18"/>
              </w:rPr>
            </w:pPr>
            <w:r>
              <w:rPr>
                <w:spacing w:val="-2"/>
                <w:sz w:val="18"/>
              </w:rPr>
              <w:t>老師請學生討論過年期間有哪些常見的吉祥話，藉此引導至「唸看 覓」，進入教學。</w:t>
            </w:r>
          </w:p>
          <w:p w:rsidR="007E6E83" w:rsidRDefault="007E6E83">
            <w:pPr>
              <w:pStyle w:val="TableParagraph"/>
              <w:spacing w:before="6"/>
              <w:rPr>
                <w:sz w:val="18"/>
              </w:rPr>
            </w:pPr>
          </w:p>
          <w:p w:rsidR="007E6E83" w:rsidRDefault="007E6E83">
            <w:pPr>
              <w:pStyle w:val="TableParagraph"/>
              <w:spacing w:before="1"/>
              <w:ind w:left="108"/>
              <w:rPr>
                <w:sz w:val="18"/>
              </w:rPr>
            </w:pPr>
            <w:r>
              <w:rPr>
                <w:spacing w:val="-2"/>
                <w:sz w:val="18"/>
              </w:rPr>
              <w:t>二、發展活動</w:t>
            </w:r>
          </w:p>
          <w:p w:rsidR="007E6E83" w:rsidRDefault="007E6E83">
            <w:pPr>
              <w:pStyle w:val="TableParagraph"/>
              <w:spacing w:before="4"/>
              <w:ind w:left="108"/>
              <w:rPr>
                <w:sz w:val="18"/>
              </w:rPr>
            </w:pPr>
            <w:r>
              <w:rPr>
                <w:spacing w:val="-1"/>
                <w:sz w:val="18"/>
              </w:rPr>
              <w:t>(五)活動五：唸看覓</w:t>
            </w:r>
          </w:p>
          <w:p w:rsidR="007E6E83" w:rsidRDefault="007E6E83" w:rsidP="007E6E83">
            <w:pPr>
              <w:pStyle w:val="TableParagraph"/>
              <w:numPr>
                <w:ilvl w:val="0"/>
                <w:numId w:val="655"/>
              </w:numPr>
              <w:tabs>
                <w:tab w:val="left" w:pos="290"/>
              </w:tabs>
              <w:spacing w:before="12" w:line="244" w:lineRule="auto"/>
              <w:ind w:right="113" w:firstLine="0"/>
              <w:rPr>
                <w:sz w:val="18"/>
              </w:rPr>
            </w:pPr>
            <w:r>
              <w:rPr>
                <w:spacing w:val="-2"/>
                <w:sz w:val="18"/>
              </w:rPr>
              <w:t>播放MP3</w:t>
            </w:r>
            <w:r>
              <w:rPr>
                <w:rFonts w:ascii="MS Gothic" w:eastAsia="MS Gothic" w:hAnsi="MS Gothic"/>
                <w:spacing w:val="-2"/>
                <w:sz w:val="18"/>
              </w:rPr>
              <w:t>❷</w:t>
            </w:r>
            <w:r>
              <w:rPr>
                <w:spacing w:val="-2"/>
                <w:sz w:val="18"/>
              </w:rPr>
              <w:t>或教學電子書，讓學生聆聽「唸看覓」內容。</w:t>
            </w:r>
          </w:p>
          <w:p w:rsidR="007E6E83" w:rsidRDefault="007E6E83" w:rsidP="007E6E83">
            <w:pPr>
              <w:pStyle w:val="TableParagraph"/>
              <w:numPr>
                <w:ilvl w:val="0"/>
                <w:numId w:val="655"/>
              </w:numPr>
              <w:tabs>
                <w:tab w:val="left" w:pos="290"/>
              </w:tabs>
              <w:ind w:left="290" w:hanging="182"/>
              <w:rPr>
                <w:sz w:val="18"/>
              </w:rPr>
            </w:pPr>
            <w:r>
              <w:rPr>
                <w:spacing w:val="-3"/>
                <w:sz w:val="18"/>
              </w:rPr>
              <w:t>老師指導學生念讀、理解「食紅</w:t>
            </w:r>
          </w:p>
          <w:p w:rsidR="007E6E83" w:rsidRDefault="007E6E83">
            <w:pPr>
              <w:pStyle w:val="TableParagraph"/>
              <w:spacing w:before="3" w:line="222" w:lineRule="exact"/>
              <w:ind w:left="108"/>
              <w:rPr>
                <w:sz w:val="18"/>
              </w:rPr>
            </w:pPr>
            <w:r>
              <w:rPr>
                <w:spacing w:val="-1"/>
                <w:sz w:val="18"/>
              </w:rPr>
              <w:t>棗，年年好」等句的押韻之美，並</w:t>
            </w:r>
          </w:p>
        </w:tc>
        <w:tc>
          <w:tcPr>
            <w:tcW w:w="1312" w:type="dxa"/>
          </w:tcPr>
          <w:p w:rsidR="007E6E83" w:rsidRDefault="007E6E83">
            <w:pPr>
              <w:pStyle w:val="TableParagraph"/>
              <w:spacing w:line="242" w:lineRule="auto"/>
              <w:ind w:left="109" w:right="470"/>
              <w:jc w:val="both"/>
              <w:rPr>
                <w:sz w:val="18"/>
              </w:rPr>
            </w:pPr>
            <w:r>
              <w:rPr>
                <w:spacing w:val="-4"/>
                <w:sz w:val="18"/>
              </w:rPr>
              <w:t>態度評量口語評量</w:t>
            </w:r>
            <w:r>
              <w:rPr>
                <w:spacing w:val="-3"/>
                <w:sz w:val="18"/>
              </w:rPr>
              <w:t>實作評量</w:t>
            </w:r>
          </w:p>
        </w:tc>
        <w:tc>
          <w:tcPr>
            <w:tcW w:w="1313" w:type="dxa"/>
          </w:tcPr>
          <w:p w:rsidR="007E6E83" w:rsidRDefault="007E6E83">
            <w:pPr>
              <w:pStyle w:val="TableParagraph"/>
              <w:spacing w:line="242" w:lineRule="auto"/>
              <w:ind w:left="110" w:right="109"/>
              <w:rPr>
                <w:sz w:val="18"/>
              </w:rPr>
            </w:pPr>
            <w:r>
              <w:rPr>
                <w:spacing w:val="-2"/>
                <w:sz w:val="18"/>
              </w:rPr>
              <w:t>性別平等教育</w:t>
            </w:r>
            <w:r>
              <w:rPr>
                <w:sz w:val="18"/>
              </w:rPr>
              <w:t>性E12</w:t>
            </w:r>
            <w:r>
              <w:rPr>
                <w:spacing w:val="-6"/>
                <w:sz w:val="18"/>
              </w:rPr>
              <w:t xml:space="preserve"> 了解與</w:t>
            </w:r>
            <w:r>
              <w:rPr>
                <w:spacing w:val="-2"/>
                <w:sz w:val="18"/>
              </w:rPr>
              <w:t xml:space="preserve">尊重家庭型態的多樣性。 </w:t>
            </w:r>
            <w:r>
              <w:rPr>
                <w:spacing w:val="-4"/>
                <w:sz w:val="18"/>
              </w:rPr>
              <w:t>環境教育</w:t>
            </w:r>
          </w:p>
          <w:p w:rsidR="007E6E83" w:rsidRDefault="007E6E83">
            <w:pPr>
              <w:pStyle w:val="TableParagraph"/>
              <w:spacing w:line="244" w:lineRule="auto"/>
              <w:ind w:left="110" w:right="112"/>
              <w:rPr>
                <w:sz w:val="18"/>
              </w:rPr>
            </w:pPr>
            <w:r>
              <w:rPr>
                <w:sz w:val="18"/>
              </w:rPr>
              <w:t>環E1 參與戶</w:t>
            </w:r>
            <w:r>
              <w:rPr>
                <w:spacing w:val="-2"/>
                <w:sz w:val="18"/>
              </w:rPr>
              <w:t>外學習與自然體驗，覺知自然環境的美、平衡、與完整</w:t>
            </w:r>
            <w:r>
              <w:rPr>
                <w:spacing w:val="-6"/>
                <w:sz w:val="18"/>
              </w:rPr>
              <w:t>性。</w:t>
            </w:r>
          </w:p>
        </w:tc>
        <w:tc>
          <w:tcPr>
            <w:tcW w:w="1324" w:type="dxa"/>
          </w:tcPr>
          <w:p w:rsidR="007E6E83" w:rsidRDefault="007E6E83">
            <w:pPr>
              <w:pStyle w:val="TableParagraph"/>
              <w:spacing w:line="223" w:lineRule="exact"/>
              <w:ind w:left="110"/>
              <w:rPr>
                <w:sz w:val="18"/>
              </w:rPr>
            </w:pPr>
            <w:r>
              <w:rPr>
                <w:spacing w:val="-3"/>
                <w:sz w:val="18"/>
              </w:rPr>
              <w:t>社會領域</w:t>
            </w:r>
          </w:p>
          <w:p w:rsidR="007E6E83" w:rsidRDefault="007E6E83">
            <w:pPr>
              <w:pStyle w:val="TableParagraph"/>
              <w:spacing w:before="4" w:line="242" w:lineRule="auto"/>
              <w:ind w:left="110" w:right="119"/>
              <w:jc w:val="both"/>
              <w:rPr>
                <w:sz w:val="18"/>
              </w:rPr>
            </w:pPr>
            <w:r>
              <w:rPr>
                <w:sz w:val="18"/>
              </w:rPr>
              <w:t>Bc-Ⅲ-1</w:t>
            </w:r>
            <w:r>
              <w:rPr>
                <w:spacing w:val="-8"/>
                <w:sz w:val="18"/>
              </w:rPr>
              <w:t xml:space="preserve"> 族群</w:t>
            </w:r>
            <w:r>
              <w:rPr>
                <w:spacing w:val="-2"/>
                <w:sz w:val="18"/>
              </w:rPr>
              <w:t>或地區的文化特色，各有其產生的背景因素，因而形塑臺灣多元豐富的文化內涵。</w:t>
            </w:r>
          </w:p>
        </w:tc>
      </w:tr>
    </w:tbl>
    <w:p w:rsidR="007E6E83" w:rsidRDefault="007E6E83">
      <w:pPr>
        <w:pStyle w:val="TableParagraph"/>
        <w:spacing w:line="242" w:lineRule="auto"/>
        <w:jc w:val="both"/>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4449"/>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spacing w:line="244" w:lineRule="auto"/>
              <w:ind w:left="105" w:right="259"/>
              <w:rPr>
                <w:sz w:val="18"/>
              </w:rPr>
            </w:pPr>
            <w:r>
              <w:rPr>
                <w:spacing w:val="-2"/>
                <w:sz w:val="18"/>
              </w:rPr>
              <w:t>人友善相處的能力，並</w:t>
            </w:r>
            <w:r>
              <w:rPr>
                <w:spacing w:val="-4"/>
                <w:sz w:val="18"/>
              </w:rPr>
              <w:t xml:space="preserve">能參與家 </w:t>
            </w:r>
            <w:r>
              <w:rPr>
                <w:spacing w:val="-2"/>
                <w:sz w:val="18"/>
              </w:rPr>
              <w:t>庭、學校、社區的各類活動，培養責任感，落實生活美德與公民意識</w:t>
            </w:r>
            <w:r>
              <w:rPr>
                <w:spacing w:val="-10"/>
                <w:sz w:val="18"/>
              </w:rPr>
              <w:t>。</w:t>
            </w:r>
          </w:p>
        </w:tc>
        <w:tc>
          <w:tcPr>
            <w:tcW w:w="818" w:type="dxa"/>
          </w:tcPr>
          <w:p w:rsidR="007E6E83" w:rsidRDefault="007E6E83">
            <w:pPr>
              <w:pStyle w:val="TableParagraph"/>
              <w:spacing w:line="242" w:lineRule="auto"/>
              <w:ind w:right="158"/>
              <w:rPr>
                <w:sz w:val="18"/>
              </w:rPr>
            </w:pPr>
            <w:r>
              <w:rPr>
                <w:spacing w:val="-4"/>
                <w:sz w:val="18"/>
              </w:rPr>
              <w:t>享與討</w:t>
            </w:r>
            <w:r>
              <w:rPr>
                <w:spacing w:val="-6"/>
                <w:sz w:val="18"/>
              </w:rPr>
              <w:t>論。</w:t>
            </w:r>
          </w:p>
          <w:p w:rsidR="007E6E83" w:rsidRDefault="007E6E83">
            <w:pPr>
              <w:pStyle w:val="TableParagraph"/>
              <w:rPr>
                <w:sz w:val="18"/>
              </w:rPr>
            </w:pPr>
            <w:r>
              <w:rPr>
                <w:sz w:val="18"/>
              </w:rPr>
              <w:t>2-Ⅲ-</w:t>
            </w:r>
            <w:r>
              <w:rPr>
                <w:spacing w:val="-10"/>
                <w:sz w:val="18"/>
              </w:rPr>
              <w:t>3</w:t>
            </w:r>
          </w:p>
          <w:p w:rsidR="007E6E83" w:rsidRDefault="007E6E83">
            <w:pPr>
              <w:pStyle w:val="TableParagraph"/>
              <w:spacing w:line="244" w:lineRule="auto"/>
              <w:ind w:right="157"/>
              <w:jc w:val="both"/>
              <w:rPr>
                <w:sz w:val="18"/>
              </w:rPr>
            </w:pPr>
            <w:r>
              <w:rPr>
                <w:spacing w:val="-4"/>
                <w:sz w:val="18"/>
              </w:rPr>
              <w:t xml:space="preserve">能運用閩南語對生活周遭事物進行有條理的口頭描述。 </w:t>
            </w:r>
            <w:r>
              <w:rPr>
                <w:sz w:val="18"/>
              </w:rPr>
              <w:t>3-Ⅲ-</w:t>
            </w:r>
            <w:r>
              <w:rPr>
                <w:spacing w:val="-10"/>
                <w:sz w:val="18"/>
              </w:rPr>
              <w:t>3</w:t>
            </w:r>
          </w:p>
          <w:p w:rsidR="007E6E83" w:rsidRDefault="007E6E83">
            <w:pPr>
              <w:pStyle w:val="TableParagraph"/>
              <w:spacing w:line="244" w:lineRule="auto"/>
              <w:ind w:right="158"/>
              <w:jc w:val="both"/>
              <w:rPr>
                <w:sz w:val="18"/>
              </w:rPr>
            </w:pPr>
            <w:r>
              <w:rPr>
                <w:spacing w:val="-4"/>
                <w:sz w:val="18"/>
              </w:rPr>
              <w:t>能從閱讀閩南語文過程中認識在地的文化</w:t>
            </w:r>
          </w:p>
          <w:p w:rsidR="007E6E83" w:rsidRDefault="007E6E83">
            <w:pPr>
              <w:pStyle w:val="TableParagraph"/>
              <w:spacing w:line="217" w:lineRule="exact"/>
              <w:rPr>
                <w:sz w:val="18"/>
              </w:rPr>
            </w:pPr>
            <w:r>
              <w:rPr>
                <w:spacing w:val="-4"/>
                <w:sz w:val="18"/>
              </w:rPr>
              <w:t>特色。</w:t>
            </w:r>
          </w:p>
        </w:tc>
        <w:tc>
          <w:tcPr>
            <w:tcW w:w="823" w:type="dxa"/>
          </w:tcPr>
          <w:p w:rsidR="007E6E83" w:rsidRDefault="007E6E83">
            <w:pPr>
              <w:pStyle w:val="TableParagraph"/>
              <w:spacing w:line="242" w:lineRule="auto"/>
              <w:ind w:right="249"/>
              <w:rPr>
                <w:sz w:val="18"/>
              </w:rPr>
            </w:pPr>
            <w:r>
              <w:rPr>
                <w:sz w:val="18"/>
              </w:rPr>
              <w:t>-2</w:t>
            </w:r>
            <w:r>
              <w:rPr>
                <w:spacing w:val="-12"/>
                <w:sz w:val="18"/>
              </w:rPr>
              <w:t xml:space="preserve"> 影</w:t>
            </w:r>
            <w:r>
              <w:rPr>
                <w:spacing w:val="-6"/>
                <w:sz w:val="18"/>
              </w:rPr>
              <w:t>音媒材。</w:t>
            </w: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spacing w:line="223" w:lineRule="exact"/>
              <w:ind w:left="108"/>
              <w:rPr>
                <w:sz w:val="18"/>
              </w:rPr>
            </w:pPr>
            <w:r>
              <w:rPr>
                <w:spacing w:val="-2"/>
                <w:sz w:val="18"/>
              </w:rPr>
              <w:t>解釋其文意。</w:t>
            </w:r>
          </w:p>
          <w:p w:rsidR="007E6E83" w:rsidRDefault="007E6E83">
            <w:pPr>
              <w:pStyle w:val="TableParagraph"/>
              <w:spacing w:before="6"/>
              <w:rPr>
                <w:sz w:val="18"/>
              </w:rPr>
            </w:pPr>
          </w:p>
          <w:p w:rsidR="007E6E83" w:rsidRDefault="007E6E83">
            <w:pPr>
              <w:pStyle w:val="TableParagraph"/>
              <w:ind w:left="108"/>
              <w:rPr>
                <w:sz w:val="18"/>
              </w:rPr>
            </w:pPr>
            <w:r>
              <w:rPr>
                <w:spacing w:val="-1"/>
                <w:sz w:val="18"/>
              </w:rPr>
              <w:t>(六)活動六：咱來試看覓</w:t>
            </w:r>
          </w:p>
          <w:p w:rsidR="007E6E83" w:rsidRDefault="007E6E83" w:rsidP="007E6E83">
            <w:pPr>
              <w:pStyle w:val="TableParagraph"/>
              <w:numPr>
                <w:ilvl w:val="0"/>
                <w:numId w:val="654"/>
              </w:numPr>
              <w:tabs>
                <w:tab w:val="left" w:pos="290"/>
              </w:tabs>
              <w:spacing w:before="15" w:line="242" w:lineRule="auto"/>
              <w:ind w:right="113" w:firstLine="0"/>
              <w:rPr>
                <w:sz w:val="18"/>
              </w:rPr>
            </w:pPr>
            <w:r>
              <w:rPr>
                <w:spacing w:val="-2"/>
                <w:sz w:val="18"/>
              </w:rPr>
              <w:t>播放MP3</w:t>
            </w:r>
            <w:r>
              <w:rPr>
                <w:rFonts w:ascii="MS Gothic" w:eastAsia="MS Gothic" w:hAnsi="MS Gothic"/>
                <w:spacing w:val="-2"/>
                <w:sz w:val="18"/>
              </w:rPr>
              <w:t>❷</w:t>
            </w:r>
            <w:r>
              <w:rPr>
                <w:spacing w:val="-2"/>
                <w:sz w:val="18"/>
              </w:rPr>
              <w:t>或教學電子書，讓學生聆聽「咱來試看覓」內容。</w:t>
            </w:r>
          </w:p>
          <w:p w:rsidR="007E6E83" w:rsidRDefault="007E6E83" w:rsidP="007E6E83">
            <w:pPr>
              <w:pStyle w:val="TableParagraph"/>
              <w:numPr>
                <w:ilvl w:val="0"/>
                <w:numId w:val="654"/>
              </w:numPr>
              <w:tabs>
                <w:tab w:val="left" w:pos="290"/>
              </w:tabs>
              <w:spacing w:before="2" w:line="242" w:lineRule="auto"/>
              <w:ind w:right="563" w:firstLine="0"/>
              <w:rPr>
                <w:sz w:val="18"/>
              </w:rPr>
            </w:pPr>
            <w:r>
              <w:rPr>
                <w:spacing w:val="-2"/>
                <w:sz w:val="18"/>
              </w:rPr>
              <w:t>老師請學生完成「咱來試看覓」，並引導學生發表。</w:t>
            </w:r>
          </w:p>
          <w:p w:rsidR="007E6E83" w:rsidRDefault="007E6E83">
            <w:pPr>
              <w:pStyle w:val="TableParagraph"/>
              <w:spacing w:before="4"/>
              <w:rPr>
                <w:sz w:val="18"/>
              </w:rPr>
            </w:pPr>
          </w:p>
          <w:p w:rsidR="007E6E83" w:rsidRDefault="007E6E83">
            <w:pPr>
              <w:pStyle w:val="TableParagraph"/>
              <w:ind w:left="108"/>
              <w:rPr>
                <w:sz w:val="18"/>
              </w:rPr>
            </w:pPr>
            <w:r>
              <w:rPr>
                <w:spacing w:val="-2"/>
                <w:sz w:val="18"/>
              </w:rPr>
              <w:t>三、統整活動</w:t>
            </w:r>
          </w:p>
          <w:p w:rsidR="007E6E83" w:rsidRDefault="007E6E83">
            <w:pPr>
              <w:pStyle w:val="TableParagraph"/>
              <w:spacing w:before="15" w:line="244" w:lineRule="auto"/>
              <w:ind w:left="108" w:right="250"/>
              <w:rPr>
                <w:sz w:val="18"/>
              </w:rPr>
            </w:pPr>
            <w:r>
              <w:rPr>
                <w:spacing w:val="-11"/>
                <w:sz w:val="18"/>
              </w:rPr>
              <w:t xml:space="preserve">老師播放 </w:t>
            </w:r>
            <w:r>
              <w:rPr>
                <w:spacing w:val="-2"/>
                <w:sz w:val="18"/>
              </w:rPr>
              <w:t>MP3</w:t>
            </w:r>
            <w:r>
              <w:rPr>
                <w:rFonts w:ascii="MS Gothic" w:eastAsia="MS Gothic" w:hAnsi="MS Gothic"/>
                <w:spacing w:val="-2"/>
                <w:sz w:val="18"/>
              </w:rPr>
              <w:t>❷</w:t>
            </w:r>
            <w:r>
              <w:rPr>
                <w:spacing w:val="-2"/>
                <w:sz w:val="18"/>
              </w:rPr>
              <w:t>或教學電子書，引導學生完成學習單。</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3768"/>
        </w:trPr>
        <w:tc>
          <w:tcPr>
            <w:tcW w:w="860" w:type="dxa"/>
          </w:tcPr>
          <w:p w:rsidR="007E6E83" w:rsidRDefault="007E6E83">
            <w:pPr>
              <w:pStyle w:val="TableParagraph"/>
              <w:spacing w:line="242" w:lineRule="auto"/>
              <w:ind w:right="142"/>
              <w:rPr>
                <w:sz w:val="20"/>
              </w:rPr>
            </w:pPr>
            <w:r>
              <w:rPr>
                <w:spacing w:val="-4"/>
                <w:sz w:val="20"/>
              </w:rPr>
              <w:t>第二十</w:t>
            </w:r>
            <w:r>
              <w:rPr>
                <w:spacing w:val="-10"/>
                <w:sz w:val="20"/>
              </w:rPr>
              <w:t>週</w:t>
            </w:r>
          </w:p>
        </w:tc>
        <w:tc>
          <w:tcPr>
            <w:tcW w:w="1661" w:type="dxa"/>
          </w:tcPr>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rPr>
                <w:sz w:val="18"/>
              </w:rPr>
            </w:pPr>
          </w:p>
          <w:p w:rsidR="007E6E83" w:rsidRDefault="007E6E83">
            <w:pPr>
              <w:pStyle w:val="TableParagraph"/>
              <w:spacing w:before="27"/>
              <w:rPr>
                <w:sz w:val="18"/>
              </w:rPr>
            </w:pPr>
          </w:p>
          <w:p w:rsidR="007E6E83" w:rsidRDefault="007E6E83">
            <w:pPr>
              <w:pStyle w:val="TableParagraph"/>
              <w:spacing w:line="242" w:lineRule="auto"/>
              <w:ind w:left="150" w:right="192" w:hanging="3"/>
              <w:rPr>
                <w:sz w:val="18"/>
              </w:rPr>
            </w:pPr>
            <w:r>
              <w:rPr>
                <w:spacing w:val="-10"/>
                <w:sz w:val="18"/>
              </w:rPr>
              <w:t xml:space="preserve">三、過好年 </w:t>
            </w:r>
            <w:r>
              <w:rPr>
                <w:spacing w:val="-2"/>
                <w:sz w:val="18"/>
              </w:rPr>
              <w:t>5.過</w:t>
            </w:r>
            <w:r>
              <w:rPr>
                <w:spacing w:val="-10"/>
                <w:sz w:val="18"/>
              </w:rPr>
              <w:t>年</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A1</w:t>
            </w:r>
          </w:p>
          <w:p w:rsidR="007E6E83" w:rsidRDefault="007E6E83">
            <w:pPr>
              <w:pStyle w:val="TableParagraph"/>
              <w:spacing w:before="2" w:line="244" w:lineRule="auto"/>
              <w:ind w:left="105" w:right="259"/>
              <w:rPr>
                <w:sz w:val="18"/>
              </w:rPr>
            </w:pPr>
            <w:r>
              <w:rPr>
                <w:spacing w:val="-2"/>
                <w:sz w:val="18"/>
              </w:rPr>
              <w:t>認識閩南語文對個人生</w:t>
            </w:r>
            <w:r>
              <w:rPr>
                <w:spacing w:val="-4"/>
                <w:sz w:val="18"/>
              </w:rPr>
              <w:t xml:space="preserve">活的重要 </w:t>
            </w:r>
            <w:r>
              <w:rPr>
                <w:spacing w:val="-2"/>
                <w:sz w:val="18"/>
              </w:rPr>
              <w:t>性，並能主動學習，進而建立學習閩南語文的</w:t>
            </w:r>
            <w:r>
              <w:rPr>
                <w:spacing w:val="-4"/>
                <w:sz w:val="18"/>
              </w:rPr>
              <w:t>能力。</w:t>
            </w:r>
          </w:p>
          <w:p w:rsidR="007E6E83" w:rsidRDefault="007E6E83">
            <w:pPr>
              <w:pStyle w:val="TableParagraph"/>
              <w:spacing w:line="223" w:lineRule="exact"/>
              <w:ind w:left="105"/>
              <w:rPr>
                <w:sz w:val="18"/>
              </w:rPr>
            </w:pPr>
            <w:r>
              <w:rPr>
                <w:sz w:val="18"/>
              </w:rPr>
              <w:t>閩-E-</w:t>
            </w:r>
            <w:r>
              <w:rPr>
                <w:spacing w:val="-5"/>
                <w:sz w:val="18"/>
              </w:rPr>
              <w:t>C1</w:t>
            </w:r>
          </w:p>
          <w:p w:rsidR="007E6E83" w:rsidRDefault="007E6E83">
            <w:pPr>
              <w:pStyle w:val="TableParagraph"/>
              <w:spacing w:before="2" w:line="244" w:lineRule="auto"/>
              <w:ind w:left="105" w:right="259"/>
              <w:jc w:val="both"/>
              <w:rPr>
                <w:sz w:val="18"/>
              </w:rPr>
            </w:pPr>
            <w:r>
              <w:rPr>
                <w:spacing w:val="-2"/>
                <w:sz w:val="18"/>
              </w:rPr>
              <w:t>具備透過閩南語文的學習，增進與人友善相處的能力，並</w:t>
            </w:r>
            <w:r>
              <w:rPr>
                <w:spacing w:val="-4"/>
                <w:sz w:val="18"/>
              </w:rPr>
              <w:t>能參與家</w:t>
            </w:r>
          </w:p>
        </w:tc>
        <w:tc>
          <w:tcPr>
            <w:tcW w:w="818" w:type="dxa"/>
          </w:tcPr>
          <w:p w:rsidR="007E6E83" w:rsidRDefault="007E6E83">
            <w:pPr>
              <w:pStyle w:val="TableParagraph"/>
              <w:spacing w:line="223" w:lineRule="exact"/>
              <w:rPr>
                <w:sz w:val="18"/>
              </w:rPr>
            </w:pPr>
            <w:r>
              <w:rPr>
                <w:sz w:val="18"/>
              </w:rPr>
              <w:t>1-Ⅲ-</w:t>
            </w:r>
            <w:r>
              <w:rPr>
                <w:spacing w:val="-10"/>
                <w:sz w:val="18"/>
              </w:rPr>
              <w:t>1</w:t>
            </w:r>
          </w:p>
          <w:p w:rsidR="007E6E83" w:rsidRDefault="007E6E83">
            <w:pPr>
              <w:pStyle w:val="TableParagraph"/>
              <w:spacing w:before="2" w:line="244" w:lineRule="auto"/>
              <w:ind w:right="157"/>
              <w:jc w:val="both"/>
              <w:rPr>
                <w:sz w:val="18"/>
              </w:rPr>
            </w:pPr>
            <w:r>
              <w:rPr>
                <w:spacing w:val="-4"/>
                <w:sz w:val="18"/>
              </w:rPr>
              <w:t xml:space="preserve">能正確聽辨並尊重閩南語方音與語詞的差異性。 </w:t>
            </w:r>
            <w:r>
              <w:rPr>
                <w:sz w:val="18"/>
              </w:rPr>
              <w:t>2-Ⅲ-</w:t>
            </w:r>
            <w:r>
              <w:rPr>
                <w:spacing w:val="-10"/>
                <w:sz w:val="18"/>
              </w:rPr>
              <w:t>2</w:t>
            </w:r>
          </w:p>
          <w:p w:rsidR="007E6E83" w:rsidRDefault="007E6E83">
            <w:pPr>
              <w:pStyle w:val="TableParagraph"/>
              <w:spacing w:line="242" w:lineRule="auto"/>
              <w:ind w:right="158"/>
              <w:jc w:val="both"/>
              <w:rPr>
                <w:sz w:val="18"/>
              </w:rPr>
            </w:pPr>
            <w:r>
              <w:rPr>
                <w:spacing w:val="-4"/>
                <w:sz w:val="18"/>
              </w:rPr>
              <w:t>能運用閩南語進行對話、分享與討</w:t>
            </w:r>
            <w:r>
              <w:rPr>
                <w:spacing w:val="-6"/>
                <w:sz w:val="18"/>
              </w:rPr>
              <w:t>論。</w:t>
            </w:r>
          </w:p>
          <w:p w:rsidR="007E6E83" w:rsidRDefault="007E6E83">
            <w:pPr>
              <w:pStyle w:val="TableParagraph"/>
              <w:rPr>
                <w:sz w:val="18"/>
              </w:rPr>
            </w:pPr>
            <w:r>
              <w:rPr>
                <w:sz w:val="18"/>
              </w:rPr>
              <w:t>2-Ⅲ-</w:t>
            </w:r>
            <w:r>
              <w:rPr>
                <w:spacing w:val="-10"/>
                <w:sz w:val="18"/>
              </w:rPr>
              <w:t>3</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2" w:line="242"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before="5"/>
              <w:rPr>
                <w:sz w:val="18"/>
              </w:rPr>
            </w:pPr>
            <w:r>
              <w:rPr>
                <w:position w:val="9"/>
                <w:sz w:val="9"/>
              </w:rPr>
              <w:t>◎</w:t>
            </w:r>
            <w:r>
              <w:rPr>
                <w:sz w:val="18"/>
              </w:rPr>
              <w:t>Aa-</w:t>
            </w:r>
            <w:r>
              <w:rPr>
                <w:spacing w:val="-10"/>
                <w:sz w:val="18"/>
              </w:rPr>
              <w:t>Ⅲ</w:t>
            </w:r>
          </w:p>
          <w:p w:rsidR="007E6E83" w:rsidRDefault="007E6E83">
            <w:pPr>
              <w:pStyle w:val="TableParagraph"/>
              <w:spacing w:before="2" w:line="242"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before="4"/>
              <w:rPr>
                <w:sz w:val="18"/>
              </w:rPr>
            </w:pPr>
            <w:r>
              <w:rPr>
                <w:position w:val="9"/>
                <w:sz w:val="9"/>
              </w:rPr>
              <w:t>◎</w:t>
            </w:r>
            <w:r>
              <w:rPr>
                <w:sz w:val="18"/>
              </w:rPr>
              <w:t>Ab-</w:t>
            </w:r>
            <w:r>
              <w:rPr>
                <w:spacing w:val="-10"/>
                <w:sz w:val="18"/>
              </w:rPr>
              <w:t>Ⅲ</w:t>
            </w:r>
          </w:p>
          <w:p w:rsidR="007E6E83" w:rsidRDefault="007E6E83">
            <w:pPr>
              <w:pStyle w:val="TableParagraph"/>
              <w:spacing w:before="5" w:line="242" w:lineRule="auto"/>
              <w:ind w:right="249"/>
              <w:rPr>
                <w:sz w:val="18"/>
              </w:rPr>
            </w:pPr>
            <w:r>
              <w:rPr>
                <w:sz w:val="18"/>
              </w:rPr>
              <w:t>-1</w:t>
            </w:r>
            <w:r>
              <w:rPr>
                <w:spacing w:val="-12"/>
                <w:sz w:val="18"/>
              </w:rPr>
              <w:t xml:space="preserve"> 語</w:t>
            </w:r>
            <w:r>
              <w:rPr>
                <w:spacing w:val="-6"/>
                <w:sz w:val="18"/>
              </w:rPr>
              <w:t>詞運用。</w:t>
            </w:r>
          </w:p>
          <w:p w:rsidR="007E6E83" w:rsidRDefault="007E6E83">
            <w:pPr>
              <w:pStyle w:val="TableParagraph"/>
              <w:spacing w:before="2"/>
              <w:rPr>
                <w:sz w:val="18"/>
              </w:rPr>
            </w:pPr>
            <w:r>
              <w:rPr>
                <w:position w:val="9"/>
                <w:sz w:val="9"/>
              </w:rPr>
              <w:t>◎</w:t>
            </w:r>
            <w:r>
              <w:rPr>
                <w:sz w:val="18"/>
              </w:rPr>
              <w:t>Be-</w:t>
            </w:r>
            <w:r>
              <w:rPr>
                <w:spacing w:val="-10"/>
                <w:sz w:val="18"/>
              </w:rPr>
              <w:t>Ⅲ</w:t>
            </w:r>
          </w:p>
          <w:p w:rsidR="007E6E83" w:rsidRDefault="007E6E83">
            <w:pPr>
              <w:pStyle w:val="TableParagraph"/>
              <w:spacing w:before="5" w:line="242" w:lineRule="auto"/>
              <w:ind w:right="249"/>
              <w:rPr>
                <w:sz w:val="18"/>
              </w:rPr>
            </w:pPr>
            <w:r>
              <w:rPr>
                <w:sz w:val="18"/>
              </w:rPr>
              <w:t>-2</w:t>
            </w:r>
            <w:r>
              <w:rPr>
                <w:spacing w:val="-12"/>
                <w:sz w:val="18"/>
              </w:rPr>
              <w:t xml:space="preserve"> 影</w:t>
            </w:r>
            <w:r>
              <w:rPr>
                <w:spacing w:val="-6"/>
                <w:sz w:val="18"/>
              </w:rPr>
              <w:t>音媒材。</w:t>
            </w:r>
          </w:p>
        </w:tc>
        <w:tc>
          <w:tcPr>
            <w:tcW w:w="1298" w:type="dxa"/>
          </w:tcPr>
          <w:p w:rsidR="007E6E83" w:rsidRDefault="007E6E83" w:rsidP="007E6E83">
            <w:pPr>
              <w:pStyle w:val="TableParagraph"/>
              <w:numPr>
                <w:ilvl w:val="0"/>
                <w:numId w:val="653"/>
              </w:numPr>
              <w:tabs>
                <w:tab w:val="left" w:pos="290"/>
              </w:tabs>
              <w:spacing w:line="244" w:lineRule="auto"/>
              <w:ind w:right="95" w:firstLine="0"/>
              <w:jc w:val="both"/>
              <w:rPr>
                <w:sz w:val="18"/>
              </w:rPr>
            </w:pPr>
            <w:r>
              <w:rPr>
                <w:spacing w:val="-2"/>
                <w:sz w:val="18"/>
              </w:rPr>
              <w:t xml:space="preserve">能正確念讀 </w:t>
            </w:r>
            <w:r>
              <w:rPr>
                <w:sz w:val="18"/>
              </w:rPr>
              <w:t>ut</w:t>
            </w:r>
            <w:r>
              <w:rPr>
                <w:spacing w:val="-8"/>
                <w:sz w:val="18"/>
              </w:rPr>
              <w:t xml:space="preserve"> 及 </w:t>
            </w:r>
            <w:r>
              <w:rPr>
                <w:sz w:val="18"/>
              </w:rPr>
              <w:t>uat</w:t>
            </w:r>
            <w:r>
              <w:rPr>
                <w:spacing w:val="-6"/>
                <w:sz w:val="18"/>
              </w:rPr>
              <w:t xml:space="preserve"> 入</w:t>
            </w:r>
            <w:r>
              <w:rPr>
                <w:spacing w:val="-4"/>
                <w:sz w:val="18"/>
              </w:rPr>
              <w:t>聲韻。</w:t>
            </w:r>
          </w:p>
          <w:p w:rsidR="007E6E83" w:rsidRDefault="007E6E83" w:rsidP="007E6E83">
            <w:pPr>
              <w:pStyle w:val="TableParagraph"/>
              <w:numPr>
                <w:ilvl w:val="0"/>
                <w:numId w:val="653"/>
              </w:numPr>
              <w:tabs>
                <w:tab w:val="left" w:pos="290"/>
              </w:tabs>
              <w:spacing w:line="244" w:lineRule="auto"/>
              <w:ind w:right="95" w:firstLine="0"/>
              <w:rPr>
                <w:sz w:val="18"/>
              </w:rPr>
            </w:pPr>
            <w:r>
              <w:rPr>
                <w:spacing w:val="-2"/>
                <w:sz w:val="18"/>
              </w:rPr>
              <w:t xml:space="preserve">能複習第三單元所學，並應用於生活 </w:t>
            </w:r>
            <w:r>
              <w:rPr>
                <w:spacing w:val="-6"/>
                <w:sz w:val="18"/>
              </w:rPr>
              <w:t>中。</w:t>
            </w:r>
          </w:p>
        </w:tc>
        <w:tc>
          <w:tcPr>
            <w:tcW w:w="3026" w:type="dxa"/>
          </w:tcPr>
          <w:p w:rsidR="007E6E83" w:rsidRDefault="007E6E83">
            <w:pPr>
              <w:pStyle w:val="TableParagraph"/>
              <w:tabs>
                <w:tab w:val="left" w:pos="1548"/>
              </w:tabs>
              <w:spacing w:line="223" w:lineRule="exact"/>
              <w:ind w:left="108"/>
              <w:rPr>
                <w:sz w:val="18"/>
              </w:rPr>
            </w:pPr>
            <w:r>
              <w:rPr>
                <w:sz w:val="18"/>
              </w:rPr>
              <w:t>三、過好</w:t>
            </w:r>
            <w:r>
              <w:rPr>
                <w:spacing w:val="-10"/>
                <w:sz w:val="18"/>
              </w:rPr>
              <w:t>年</w:t>
            </w:r>
            <w:r>
              <w:rPr>
                <w:sz w:val="18"/>
              </w:rPr>
              <w:tab/>
              <w:t>5.過</w:t>
            </w:r>
            <w:r>
              <w:rPr>
                <w:spacing w:val="-10"/>
                <w:sz w:val="18"/>
              </w:rPr>
              <w:t>年</w:t>
            </w:r>
          </w:p>
          <w:p w:rsidR="007E6E83" w:rsidRDefault="007E6E83">
            <w:pPr>
              <w:pStyle w:val="TableParagraph"/>
              <w:spacing w:before="7"/>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2" w:line="242" w:lineRule="auto"/>
              <w:ind w:left="108" w:right="113"/>
              <w:jc w:val="both"/>
              <w:rPr>
                <w:sz w:val="18"/>
              </w:rPr>
            </w:pPr>
            <w:r>
              <w:rPr>
                <w:spacing w:val="-2"/>
                <w:sz w:val="18"/>
              </w:rPr>
              <w:t>老師複習第四課「輕鬆學拼音」第7調、第5調、第4調、第8調的變調內</w:t>
            </w:r>
            <w:r>
              <w:rPr>
                <w:spacing w:val="-6"/>
                <w:sz w:val="18"/>
              </w:rPr>
              <w:t>容。</w:t>
            </w:r>
          </w:p>
          <w:p w:rsidR="007E6E83" w:rsidRDefault="007E6E83">
            <w:pPr>
              <w:pStyle w:val="TableParagraph"/>
              <w:spacing w:before="6"/>
              <w:rPr>
                <w:sz w:val="18"/>
              </w:rPr>
            </w:pPr>
          </w:p>
          <w:p w:rsidR="007E6E83" w:rsidRDefault="007E6E83">
            <w:pPr>
              <w:pStyle w:val="TableParagraph"/>
              <w:spacing w:before="1"/>
              <w:ind w:left="108"/>
              <w:rPr>
                <w:sz w:val="18"/>
              </w:rPr>
            </w:pPr>
            <w:r>
              <w:rPr>
                <w:spacing w:val="-2"/>
                <w:sz w:val="18"/>
              </w:rPr>
              <w:t>二、發展活動</w:t>
            </w:r>
          </w:p>
          <w:p w:rsidR="007E6E83" w:rsidRDefault="007E6E83">
            <w:pPr>
              <w:pStyle w:val="TableParagraph"/>
              <w:spacing w:before="4"/>
              <w:ind w:left="108"/>
              <w:rPr>
                <w:sz w:val="18"/>
              </w:rPr>
            </w:pPr>
            <w:r>
              <w:rPr>
                <w:spacing w:val="-1"/>
                <w:sz w:val="18"/>
              </w:rPr>
              <w:t>(七)活動七：拼音練習</w:t>
            </w:r>
          </w:p>
          <w:p w:rsidR="007E6E83" w:rsidRDefault="007E6E83" w:rsidP="007E6E83">
            <w:pPr>
              <w:pStyle w:val="TableParagraph"/>
              <w:numPr>
                <w:ilvl w:val="0"/>
                <w:numId w:val="652"/>
              </w:numPr>
              <w:tabs>
                <w:tab w:val="left" w:pos="290"/>
              </w:tabs>
              <w:spacing w:before="14" w:line="242" w:lineRule="auto"/>
              <w:ind w:right="113" w:firstLine="0"/>
              <w:rPr>
                <w:sz w:val="18"/>
              </w:rPr>
            </w:pPr>
            <w:r>
              <w:rPr>
                <w:spacing w:val="-2"/>
                <w:sz w:val="18"/>
              </w:rPr>
              <w:t>播放MP3</w:t>
            </w:r>
            <w:r>
              <w:rPr>
                <w:rFonts w:ascii="MS Gothic" w:eastAsia="MS Gothic" w:hAnsi="MS Gothic"/>
                <w:spacing w:val="-2"/>
                <w:sz w:val="18"/>
              </w:rPr>
              <w:t>❷</w:t>
            </w:r>
            <w:r>
              <w:rPr>
                <w:spacing w:val="-2"/>
                <w:sz w:val="18"/>
              </w:rPr>
              <w:t>或教學電子書，讓學生聆聽「拼音練習」內容並作答。</w:t>
            </w:r>
          </w:p>
          <w:p w:rsidR="007E6E83" w:rsidRDefault="007E6E83" w:rsidP="007E6E83">
            <w:pPr>
              <w:pStyle w:val="TableParagraph"/>
              <w:numPr>
                <w:ilvl w:val="0"/>
                <w:numId w:val="652"/>
              </w:numPr>
              <w:tabs>
                <w:tab w:val="left" w:pos="290"/>
              </w:tabs>
              <w:spacing w:before="2" w:line="242" w:lineRule="auto"/>
              <w:ind w:right="385" w:firstLine="0"/>
              <w:rPr>
                <w:sz w:val="18"/>
              </w:rPr>
            </w:pPr>
            <w:r>
              <w:rPr>
                <w:spacing w:val="-2"/>
                <w:sz w:val="18"/>
              </w:rPr>
              <w:t>視教學情況，參考「變調真趣味」進行教學遊戲。</w:t>
            </w:r>
          </w:p>
          <w:p w:rsidR="007E6E83" w:rsidRDefault="007E6E83">
            <w:pPr>
              <w:pStyle w:val="TableParagraph"/>
              <w:spacing w:before="8"/>
              <w:rPr>
                <w:sz w:val="18"/>
              </w:rPr>
            </w:pPr>
          </w:p>
          <w:p w:rsidR="007E6E83" w:rsidRDefault="007E6E83">
            <w:pPr>
              <w:pStyle w:val="TableParagraph"/>
              <w:ind w:left="108"/>
              <w:rPr>
                <w:sz w:val="18"/>
              </w:rPr>
            </w:pPr>
            <w:r>
              <w:rPr>
                <w:spacing w:val="-1"/>
                <w:sz w:val="18"/>
              </w:rPr>
              <w:t>(八)活動八：閩南語歌欣賞</w:t>
            </w:r>
          </w:p>
          <w:p w:rsidR="007E6E83" w:rsidRDefault="007E6E83" w:rsidP="007E6E83">
            <w:pPr>
              <w:pStyle w:val="TableParagraph"/>
              <w:numPr>
                <w:ilvl w:val="0"/>
                <w:numId w:val="651"/>
              </w:numPr>
              <w:tabs>
                <w:tab w:val="left" w:pos="290"/>
              </w:tabs>
              <w:spacing w:before="12" w:line="225" w:lineRule="exact"/>
              <w:ind w:hanging="182"/>
              <w:rPr>
                <w:sz w:val="18"/>
              </w:rPr>
            </w:pPr>
            <w:r>
              <w:rPr>
                <w:spacing w:val="-2"/>
                <w:sz w:val="18"/>
              </w:rPr>
              <w:t>播放MP3</w:t>
            </w:r>
            <w:r>
              <w:rPr>
                <w:rFonts w:ascii="MS Gothic" w:eastAsia="MS Gothic" w:hAnsi="MS Gothic"/>
                <w:spacing w:val="-2"/>
                <w:sz w:val="18"/>
              </w:rPr>
              <w:t>❷</w:t>
            </w:r>
            <w:r>
              <w:rPr>
                <w:spacing w:val="-3"/>
                <w:sz w:val="18"/>
              </w:rPr>
              <w:t>或教學電子書，老師引</w:t>
            </w:r>
          </w:p>
        </w:tc>
        <w:tc>
          <w:tcPr>
            <w:tcW w:w="1312" w:type="dxa"/>
          </w:tcPr>
          <w:p w:rsidR="007E6E83" w:rsidRDefault="007E6E83">
            <w:pPr>
              <w:pStyle w:val="TableParagraph"/>
              <w:spacing w:line="244" w:lineRule="auto"/>
              <w:ind w:left="109" w:right="470"/>
              <w:jc w:val="both"/>
              <w:rPr>
                <w:sz w:val="18"/>
              </w:rPr>
            </w:pPr>
            <w:r>
              <w:rPr>
                <w:spacing w:val="-4"/>
                <w:sz w:val="18"/>
              </w:rPr>
              <w:t>口語評量聆聽評量</w:t>
            </w:r>
            <w:r>
              <w:rPr>
                <w:spacing w:val="-3"/>
                <w:sz w:val="18"/>
              </w:rPr>
              <w:t>態度評量</w:t>
            </w:r>
          </w:p>
          <w:p w:rsidR="007E6E83" w:rsidRDefault="007E6E83">
            <w:pPr>
              <w:pStyle w:val="TableParagraph"/>
              <w:spacing w:line="244" w:lineRule="auto"/>
              <w:ind w:left="109" w:right="175" w:hanging="65"/>
              <w:rPr>
                <w:sz w:val="18"/>
              </w:rPr>
            </w:pPr>
            <w:r>
              <w:rPr>
                <w:spacing w:val="-2"/>
                <w:sz w:val="18"/>
              </w:rPr>
              <w:t>漢字書寫評量</w:t>
            </w:r>
            <w:r>
              <w:rPr>
                <w:spacing w:val="-4"/>
                <w:sz w:val="18"/>
              </w:rPr>
              <w:t>實作評量</w:t>
            </w:r>
          </w:p>
        </w:tc>
        <w:tc>
          <w:tcPr>
            <w:tcW w:w="1313" w:type="dxa"/>
          </w:tcPr>
          <w:p w:rsidR="007E6E83" w:rsidRDefault="007E6E83">
            <w:pPr>
              <w:pStyle w:val="TableParagraph"/>
              <w:spacing w:line="244" w:lineRule="auto"/>
              <w:ind w:left="110" w:right="109"/>
              <w:rPr>
                <w:sz w:val="18"/>
              </w:rPr>
            </w:pPr>
            <w:r>
              <w:rPr>
                <w:spacing w:val="-2"/>
                <w:sz w:val="18"/>
              </w:rPr>
              <w:t>性別平等教育</w:t>
            </w:r>
            <w:r>
              <w:rPr>
                <w:sz w:val="18"/>
              </w:rPr>
              <w:t>性E12</w:t>
            </w:r>
            <w:r>
              <w:rPr>
                <w:spacing w:val="-6"/>
                <w:sz w:val="18"/>
              </w:rPr>
              <w:t xml:space="preserve"> 了解與</w:t>
            </w:r>
            <w:r>
              <w:rPr>
                <w:spacing w:val="-2"/>
                <w:sz w:val="18"/>
              </w:rPr>
              <w:t xml:space="preserve">尊重家庭型態的多樣性。 </w:t>
            </w:r>
            <w:r>
              <w:rPr>
                <w:spacing w:val="-4"/>
                <w:sz w:val="18"/>
              </w:rPr>
              <w:t>環境教育</w:t>
            </w:r>
          </w:p>
          <w:p w:rsidR="007E6E83" w:rsidRDefault="007E6E83">
            <w:pPr>
              <w:pStyle w:val="TableParagraph"/>
              <w:spacing w:line="244" w:lineRule="auto"/>
              <w:ind w:left="110" w:right="112"/>
              <w:rPr>
                <w:sz w:val="18"/>
              </w:rPr>
            </w:pPr>
            <w:r>
              <w:rPr>
                <w:sz w:val="18"/>
              </w:rPr>
              <w:t>環E1 參與戶</w:t>
            </w:r>
            <w:r>
              <w:rPr>
                <w:spacing w:val="-2"/>
                <w:sz w:val="18"/>
              </w:rPr>
              <w:t>外學習與自然體驗，覺知自然環境的美、平衡、與完整</w:t>
            </w:r>
            <w:r>
              <w:rPr>
                <w:spacing w:val="-6"/>
                <w:sz w:val="18"/>
              </w:rPr>
              <w:t>性。</w:t>
            </w:r>
          </w:p>
        </w:tc>
        <w:tc>
          <w:tcPr>
            <w:tcW w:w="1324" w:type="dxa"/>
          </w:tcPr>
          <w:p w:rsidR="007E6E83" w:rsidRDefault="007E6E83">
            <w:pPr>
              <w:pStyle w:val="TableParagraph"/>
              <w:spacing w:line="223" w:lineRule="exact"/>
              <w:ind w:left="110"/>
              <w:rPr>
                <w:sz w:val="18"/>
              </w:rPr>
            </w:pPr>
            <w:r>
              <w:rPr>
                <w:spacing w:val="-3"/>
                <w:sz w:val="18"/>
              </w:rPr>
              <w:t>社會領域</w:t>
            </w:r>
          </w:p>
          <w:p w:rsidR="007E6E83" w:rsidRDefault="007E6E83">
            <w:pPr>
              <w:pStyle w:val="TableParagraph"/>
              <w:spacing w:before="2" w:line="242" w:lineRule="auto"/>
              <w:ind w:left="110" w:right="119"/>
              <w:jc w:val="both"/>
              <w:rPr>
                <w:sz w:val="18"/>
              </w:rPr>
            </w:pPr>
            <w:r>
              <w:rPr>
                <w:sz w:val="18"/>
              </w:rPr>
              <w:t>Bc-Ⅲ-1</w:t>
            </w:r>
            <w:r>
              <w:rPr>
                <w:spacing w:val="-8"/>
                <w:sz w:val="18"/>
              </w:rPr>
              <w:t xml:space="preserve"> 族群</w:t>
            </w:r>
            <w:r>
              <w:rPr>
                <w:spacing w:val="-2"/>
                <w:sz w:val="18"/>
              </w:rPr>
              <w:t>或地區的文化特色，各有其產生的背景因素，因而形塑臺灣多元豐富的文化內涵。</w:t>
            </w:r>
          </w:p>
        </w:tc>
      </w:tr>
    </w:tbl>
    <w:p w:rsidR="007E6E83" w:rsidRDefault="007E6E83">
      <w:pPr>
        <w:pStyle w:val="TableParagraph"/>
        <w:spacing w:line="242" w:lineRule="auto"/>
        <w:jc w:val="both"/>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4927"/>
        </w:trPr>
        <w:tc>
          <w:tcPr>
            <w:tcW w:w="860" w:type="dxa"/>
          </w:tcPr>
          <w:p w:rsidR="007E6E83" w:rsidRDefault="007E6E83">
            <w:pPr>
              <w:pStyle w:val="TableParagraph"/>
              <w:rPr>
                <w:rFonts w:ascii="Times New Roman"/>
                <w:sz w:val="20"/>
              </w:rPr>
            </w:pPr>
          </w:p>
        </w:tc>
        <w:tc>
          <w:tcPr>
            <w:tcW w:w="1661" w:type="dxa"/>
          </w:tcPr>
          <w:p w:rsidR="007E6E83" w:rsidRDefault="007E6E83">
            <w:pPr>
              <w:pStyle w:val="TableParagraph"/>
              <w:rPr>
                <w:rFonts w:ascii="Times New Roman"/>
                <w:sz w:val="20"/>
              </w:rPr>
            </w:pPr>
          </w:p>
        </w:tc>
        <w:tc>
          <w:tcPr>
            <w:tcW w:w="463" w:type="dxa"/>
          </w:tcPr>
          <w:p w:rsidR="007E6E83" w:rsidRDefault="007E6E83">
            <w:pPr>
              <w:pStyle w:val="TableParagraph"/>
              <w:rPr>
                <w:rFonts w:ascii="Times New Roman"/>
                <w:sz w:val="20"/>
              </w:rPr>
            </w:pPr>
          </w:p>
        </w:tc>
        <w:tc>
          <w:tcPr>
            <w:tcW w:w="1275" w:type="dxa"/>
          </w:tcPr>
          <w:p w:rsidR="007E6E83" w:rsidRDefault="007E6E83">
            <w:pPr>
              <w:pStyle w:val="TableParagraph"/>
              <w:spacing w:line="242" w:lineRule="auto"/>
              <w:ind w:left="105" w:right="259"/>
              <w:rPr>
                <w:sz w:val="18"/>
              </w:rPr>
            </w:pPr>
            <w:r>
              <w:rPr>
                <w:spacing w:val="-2"/>
                <w:sz w:val="18"/>
              </w:rPr>
              <w:t>庭、學校、社區的各類活動，培養責任感，落實生活美德</w:t>
            </w:r>
            <w:r>
              <w:rPr>
                <w:spacing w:val="-4"/>
                <w:sz w:val="18"/>
              </w:rPr>
              <w:t xml:space="preserve">與公民意 </w:t>
            </w:r>
            <w:r>
              <w:rPr>
                <w:spacing w:val="-6"/>
                <w:sz w:val="18"/>
              </w:rPr>
              <w:t>識。</w:t>
            </w:r>
          </w:p>
        </w:tc>
        <w:tc>
          <w:tcPr>
            <w:tcW w:w="818" w:type="dxa"/>
          </w:tcPr>
          <w:p w:rsidR="007E6E83" w:rsidRDefault="007E6E83">
            <w:pPr>
              <w:pStyle w:val="TableParagraph"/>
              <w:spacing w:line="242" w:lineRule="auto"/>
              <w:ind w:right="157"/>
              <w:jc w:val="both"/>
              <w:rPr>
                <w:sz w:val="18"/>
              </w:rPr>
            </w:pPr>
            <w:r>
              <w:rPr>
                <w:spacing w:val="-4"/>
                <w:sz w:val="18"/>
              </w:rPr>
              <w:t xml:space="preserve">能運用閩南語對生活周遭事物進行有條理的口頭描述。 </w:t>
            </w:r>
            <w:r>
              <w:rPr>
                <w:sz w:val="18"/>
              </w:rPr>
              <w:t>3-Ⅲ-</w:t>
            </w:r>
            <w:r>
              <w:rPr>
                <w:spacing w:val="-10"/>
                <w:sz w:val="18"/>
              </w:rPr>
              <w:t>3</w:t>
            </w:r>
          </w:p>
          <w:p w:rsidR="007E6E83" w:rsidRDefault="007E6E83">
            <w:pPr>
              <w:pStyle w:val="TableParagraph"/>
              <w:spacing w:before="4" w:line="242" w:lineRule="auto"/>
              <w:ind w:right="158"/>
              <w:jc w:val="both"/>
              <w:rPr>
                <w:sz w:val="18"/>
              </w:rPr>
            </w:pPr>
            <w:r>
              <w:rPr>
                <w:spacing w:val="-4"/>
                <w:sz w:val="18"/>
              </w:rPr>
              <w:t>能從閱讀閩南語文過程中認識在地的文化特色。</w:t>
            </w:r>
          </w:p>
        </w:tc>
        <w:tc>
          <w:tcPr>
            <w:tcW w:w="823" w:type="dxa"/>
          </w:tcPr>
          <w:p w:rsidR="007E6E83" w:rsidRDefault="007E6E83">
            <w:pPr>
              <w:pStyle w:val="TableParagraph"/>
              <w:rPr>
                <w:rFonts w:ascii="Times New Roman"/>
                <w:sz w:val="20"/>
              </w:rPr>
            </w:pPr>
          </w:p>
        </w:tc>
        <w:tc>
          <w:tcPr>
            <w:tcW w:w="1298" w:type="dxa"/>
          </w:tcPr>
          <w:p w:rsidR="007E6E83" w:rsidRDefault="007E6E83">
            <w:pPr>
              <w:pStyle w:val="TableParagraph"/>
              <w:rPr>
                <w:rFonts w:ascii="Times New Roman"/>
                <w:sz w:val="20"/>
              </w:rPr>
            </w:pPr>
          </w:p>
        </w:tc>
        <w:tc>
          <w:tcPr>
            <w:tcW w:w="3026" w:type="dxa"/>
          </w:tcPr>
          <w:p w:rsidR="007E6E83" w:rsidRDefault="007E6E83">
            <w:pPr>
              <w:pStyle w:val="TableParagraph"/>
              <w:spacing w:line="223" w:lineRule="exact"/>
              <w:ind w:left="108"/>
              <w:rPr>
                <w:sz w:val="18"/>
              </w:rPr>
            </w:pPr>
            <w:r>
              <w:rPr>
                <w:spacing w:val="-1"/>
                <w:sz w:val="18"/>
              </w:rPr>
              <w:t>導學生欣賞閩南語歌「天燈」。</w:t>
            </w:r>
          </w:p>
          <w:p w:rsidR="007E6E83" w:rsidRDefault="007E6E83">
            <w:pPr>
              <w:pStyle w:val="TableParagraph"/>
              <w:spacing w:before="2" w:line="244" w:lineRule="auto"/>
              <w:ind w:left="108" w:right="205"/>
              <w:rPr>
                <w:sz w:val="18"/>
              </w:rPr>
            </w:pPr>
            <w:r>
              <w:rPr>
                <w:spacing w:val="-2"/>
                <w:sz w:val="18"/>
              </w:rPr>
              <w:t>2.老師講解歌曲內容及解釋語詞，帶領學生理解歌曲含意。</w:t>
            </w:r>
          </w:p>
          <w:p w:rsidR="007E6E83" w:rsidRDefault="007E6E83">
            <w:pPr>
              <w:pStyle w:val="TableParagraph"/>
              <w:spacing w:before="2"/>
              <w:rPr>
                <w:sz w:val="18"/>
              </w:rPr>
            </w:pPr>
          </w:p>
          <w:p w:rsidR="007E6E83" w:rsidRDefault="007E6E83">
            <w:pPr>
              <w:pStyle w:val="TableParagraph"/>
              <w:ind w:left="108"/>
              <w:rPr>
                <w:sz w:val="18"/>
              </w:rPr>
            </w:pPr>
            <w:r>
              <w:rPr>
                <w:spacing w:val="-1"/>
                <w:sz w:val="18"/>
              </w:rPr>
              <w:t>(九)活動九：來寫字</w:t>
            </w:r>
          </w:p>
          <w:p w:rsidR="007E6E83" w:rsidRDefault="007E6E83" w:rsidP="007E6E83">
            <w:pPr>
              <w:pStyle w:val="TableParagraph"/>
              <w:numPr>
                <w:ilvl w:val="0"/>
                <w:numId w:val="650"/>
              </w:numPr>
              <w:tabs>
                <w:tab w:val="left" w:pos="290"/>
              </w:tabs>
              <w:spacing w:before="5" w:line="242" w:lineRule="auto"/>
              <w:ind w:right="205" w:firstLine="0"/>
              <w:jc w:val="both"/>
              <w:rPr>
                <w:sz w:val="18"/>
              </w:rPr>
            </w:pPr>
            <w:r>
              <w:rPr>
                <w:spacing w:val="-2"/>
                <w:sz w:val="18"/>
              </w:rPr>
              <w:t>老師請學生翻回課文頁，書寫閩南語漢字「賰」，並完成以「賰」為主的造詞。</w:t>
            </w:r>
          </w:p>
          <w:p w:rsidR="007E6E83" w:rsidRDefault="007E6E83" w:rsidP="007E6E83">
            <w:pPr>
              <w:pStyle w:val="TableParagraph"/>
              <w:numPr>
                <w:ilvl w:val="0"/>
                <w:numId w:val="650"/>
              </w:numPr>
              <w:tabs>
                <w:tab w:val="left" w:pos="290"/>
              </w:tabs>
              <w:spacing w:before="2"/>
              <w:ind w:left="290" w:hanging="182"/>
              <w:rPr>
                <w:sz w:val="18"/>
              </w:rPr>
            </w:pPr>
            <w:r>
              <w:rPr>
                <w:spacing w:val="-2"/>
                <w:sz w:val="18"/>
              </w:rPr>
              <w:t>參考本書P93</w:t>
            </w:r>
            <w:r>
              <w:rPr>
                <w:spacing w:val="-4"/>
                <w:sz w:val="18"/>
              </w:rPr>
              <w:t>「來寫字」，補充</w:t>
            </w:r>
          </w:p>
          <w:p w:rsidR="007E6E83" w:rsidRDefault="007E6E83">
            <w:pPr>
              <w:pStyle w:val="TableParagraph"/>
              <w:spacing w:before="5"/>
              <w:ind w:left="108"/>
              <w:rPr>
                <w:sz w:val="18"/>
              </w:rPr>
            </w:pPr>
            <w:r>
              <w:rPr>
                <w:spacing w:val="-2"/>
                <w:sz w:val="18"/>
              </w:rPr>
              <w:t>「賰」的用法。</w:t>
            </w:r>
          </w:p>
          <w:p w:rsidR="007E6E83" w:rsidRDefault="007E6E83">
            <w:pPr>
              <w:pStyle w:val="TableParagraph"/>
              <w:spacing w:before="6"/>
              <w:rPr>
                <w:sz w:val="18"/>
              </w:rPr>
            </w:pPr>
          </w:p>
          <w:p w:rsidR="007E6E83" w:rsidRDefault="007E6E83">
            <w:pPr>
              <w:pStyle w:val="TableParagraph"/>
              <w:ind w:left="108"/>
              <w:rPr>
                <w:sz w:val="18"/>
              </w:rPr>
            </w:pPr>
            <w:r>
              <w:rPr>
                <w:spacing w:val="-1"/>
                <w:sz w:val="18"/>
              </w:rPr>
              <w:t>(十)活動十：複習三</w:t>
            </w:r>
          </w:p>
          <w:p w:rsidR="007E6E83" w:rsidRDefault="007E6E83" w:rsidP="007E6E83">
            <w:pPr>
              <w:pStyle w:val="TableParagraph"/>
              <w:numPr>
                <w:ilvl w:val="0"/>
                <w:numId w:val="649"/>
              </w:numPr>
              <w:tabs>
                <w:tab w:val="left" w:pos="290"/>
              </w:tabs>
              <w:spacing w:before="15" w:line="242" w:lineRule="auto"/>
              <w:ind w:right="113" w:firstLine="0"/>
              <w:rPr>
                <w:sz w:val="18"/>
              </w:rPr>
            </w:pPr>
            <w:r>
              <w:rPr>
                <w:spacing w:val="-2"/>
                <w:sz w:val="18"/>
              </w:rPr>
              <w:t>播放MP3</w:t>
            </w:r>
            <w:r>
              <w:rPr>
                <w:rFonts w:ascii="MS Gothic" w:eastAsia="MS Gothic" w:hAnsi="MS Gothic"/>
                <w:spacing w:val="-2"/>
                <w:sz w:val="18"/>
              </w:rPr>
              <w:t>❷</w:t>
            </w:r>
            <w:r>
              <w:rPr>
                <w:spacing w:val="-2"/>
                <w:sz w:val="18"/>
              </w:rPr>
              <w:t>或教學電子書，讓學生聆聽「複習三」內容並作答。</w:t>
            </w:r>
          </w:p>
          <w:p w:rsidR="007E6E83" w:rsidRDefault="007E6E83" w:rsidP="007E6E83">
            <w:pPr>
              <w:pStyle w:val="TableParagraph"/>
              <w:numPr>
                <w:ilvl w:val="0"/>
                <w:numId w:val="649"/>
              </w:numPr>
              <w:tabs>
                <w:tab w:val="left" w:pos="290"/>
              </w:tabs>
              <w:spacing w:before="2" w:line="242" w:lineRule="auto"/>
              <w:ind w:right="205" w:firstLine="0"/>
              <w:jc w:val="both"/>
              <w:rPr>
                <w:sz w:val="18"/>
              </w:rPr>
            </w:pPr>
            <w:r>
              <w:rPr>
                <w:spacing w:val="-2"/>
                <w:sz w:val="18"/>
              </w:rPr>
              <w:t>答畢師生可採互動式進行對答，老師可隨機或請自願的學生發表答</w:t>
            </w:r>
            <w:r>
              <w:rPr>
                <w:spacing w:val="-6"/>
                <w:sz w:val="18"/>
              </w:rPr>
              <w:t>案。</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三、統整活動</w:t>
            </w:r>
          </w:p>
          <w:p w:rsidR="007E6E83" w:rsidRDefault="007E6E83">
            <w:pPr>
              <w:pStyle w:val="TableParagraph"/>
              <w:spacing w:line="230" w:lineRule="atLeast"/>
              <w:ind w:left="108" w:right="205"/>
              <w:rPr>
                <w:sz w:val="18"/>
              </w:rPr>
            </w:pPr>
            <w:r>
              <w:rPr>
                <w:spacing w:val="-2"/>
                <w:sz w:val="18"/>
              </w:rPr>
              <w:t>搭配教學電子書，複習本堂課程所</w:t>
            </w:r>
            <w:r>
              <w:rPr>
                <w:spacing w:val="-6"/>
                <w:sz w:val="18"/>
              </w:rPr>
              <w:t>學。</w:t>
            </w:r>
          </w:p>
        </w:tc>
        <w:tc>
          <w:tcPr>
            <w:tcW w:w="1312" w:type="dxa"/>
          </w:tcPr>
          <w:p w:rsidR="007E6E83" w:rsidRDefault="007E6E83">
            <w:pPr>
              <w:pStyle w:val="TableParagraph"/>
              <w:rPr>
                <w:rFonts w:ascii="Times New Roman"/>
                <w:sz w:val="20"/>
              </w:rPr>
            </w:pPr>
          </w:p>
        </w:tc>
        <w:tc>
          <w:tcPr>
            <w:tcW w:w="1313" w:type="dxa"/>
          </w:tcPr>
          <w:p w:rsidR="007E6E83" w:rsidRDefault="007E6E83">
            <w:pPr>
              <w:pStyle w:val="TableParagraph"/>
              <w:rPr>
                <w:rFonts w:ascii="Times New Roman"/>
                <w:sz w:val="20"/>
              </w:rPr>
            </w:pPr>
          </w:p>
        </w:tc>
        <w:tc>
          <w:tcPr>
            <w:tcW w:w="1324" w:type="dxa"/>
          </w:tcPr>
          <w:p w:rsidR="007E6E83" w:rsidRDefault="007E6E83">
            <w:pPr>
              <w:pStyle w:val="TableParagraph"/>
              <w:rPr>
                <w:rFonts w:ascii="Times New Roman"/>
                <w:sz w:val="20"/>
              </w:rPr>
            </w:pPr>
          </w:p>
        </w:tc>
      </w:tr>
    </w:tbl>
    <w:p w:rsidR="007E6E83" w:rsidRDefault="007E6E83">
      <w:pPr>
        <w:pStyle w:val="a3"/>
        <w:spacing w:before="264" w:line="242" w:lineRule="auto"/>
        <w:ind w:left="837" w:right="180" w:hanging="673"/>
      </w:pPr>
      <w:r>
        <w:rPr>
          <w:spacing w:val="-13"/>
        </w:rPr>
        <w:t xml:space="preserve">註 </w:t>
      </w:r>
      <w:r>
        <w:rPr>
          <w:rFonts w:ascii="Times New Roman" w:eastAsia="Times New Roman"/>
          <w:spacing w:val="-2"/>
        </w:rPr>
        <w:t>1</w:t>
      </w:r>
      <w:r>
        <w:rPr>
          <w:spacing w:val="-2"/>
        </w:rPr>
        <w:t>：請於表頭列出第一、二學期，屬於一、二、三、四、五或六年級</w:t>
      </w:r>
      <w:r>
        <w:rPr>
          <w:rFonts w:ascii="Times New Roman" w:eastAsia="Times New Roman"/>
          <w:spacing w:val="-2"/>
        </w:rPr>
        <w:t>(</w:t>
      </w:r>
      <w:r>
        <w:rPr>
          <w:rFonts w:ascii="Times New Roman" w:eastAsia="Times New Roman"/>
          <w:color w:val="FF0000"/>
          <w:spacing w:val="-2"/>
        </w:rPr>
        <w:t xml:space="preserve">113 </w:t>
      </w:r>
      <w:r>
        <w:rPr>
          <w:color w:val="FF0000"/>
          <w:spacing w:val="-2"/>
        </w:rPr>
        <w:t>學年度已全數適用新課綱</w:t>
      </w:r>
      <w:r>
        <w:rPr>
          <w:rFonts w:ascii="Times New Roman" w:eastAsia="Times New Roman"/>
          <w:spacing w:val="-2"/>
        </w:rPr>
        <w:t>)</w:t>
      </w:r>
      <w:r>
        <w:rPr>
          <w:spacing w:val="-2"/>
        </w:rPr>
        <w:t>，以及所屬學習領域（語文、數學、社會、自然科學、藝術、綜合活動、健康與體育</w:t>
      </w:r>
      <w:r>
        <w:rPr>
          <w:spacing w:val="-120"/>
        </w:rPr>
        <w:t>）</w:t>
      </w:r>
      <w:r>
        <w:rPr>
          <w:spacing w:val="-2"/>
        </w:rPr>
        <w:t>。</w:t>
      </w:r>
    </w:p>
    <w:p w:rsidR="007E6E83" w:rsidRDefault="007E6E83">
      <w:pPr>
        <w:pStyle w:val="a3"/>
        <w:spacing w:before="3"/>
        <w:ind w:left="165"/>
      </w:pPr>
      <w:r>
        <w:rPr>
          <w:spacing w:val="-30"/>
        </w:rPr>
        <w:t xml:space="preserve">註 </w:t>
      </w:r>
      <w:r>
        <w:rPr>
          <w:rFonts w:ascii="Times New Roman" w:eastAsia="Times New Roman"/>
        </w:rPr>
        <w:t>2</w:t>
      </w:r>
      <w:r>
        <w:rPr>
          <w:spacing w:val="-1"/>
        </w:rPr>
        <w:t>：議題融入部份，請填入法定議題及課綱議題。</w:t>
      </w:r>
    </w:p>
    <w:p w:rsidR="007E6E83" w:rsidRDefault="007E6E83">
      <w:pPr>
        <w:pStyle w:val="a3"/>
        <w:spacing w:before="7" w:line="242" w:lineRule="auto"/>
        <w:ind w:left="165" w:right="2221"/>
      </w:pPr>
      <w:r>
        <w:rPr>
          <w:spacing w:val="-22"/>
        </w:rPr>
        <w:t xml:space="preserve">註 </w:t>
      </w:r>
      <w:r>
        <w:rPr>
          <w:rFonts w:ascii="Times New Roman" w:eastAsia="Times New Roman"/>
        </w:rPr>
        <w:t>3</w:t>
      </w:r>
      <w:r>
        <w:rPr>
          <w:spacing w:val="-14"/>
        </w:rPr>
        <w:t>：「學習目標」應結合「學習表現」</w:t>
      </w:r>
      <w:r>
        <w:rPr>
          <w:rFonts w:ascii="Times New Roman" w:eastAsia="Times New Roman"/>
          <w:spacing w:val="-2"/>
        </w:rPr>
        <w:t>(</w:t>
      </w:r>
      <w:r>
        <w:rPr>
          <w:spacing w:val="-2"/>
        </w:rPr>
        <w:t>動詞</w:t>
      </w:r>
      <w:r>
        <w:rPr>
          <w:rFonts w:ascii="Times New Roman" w:eastAsia="Times New Roman"/>
          <w:spacing w:val="-2"/>
        </w:rPr>
        <w:t>)</w:t>
      </w:r>
      <w:r>
        <w:rPr>
          <w:spacing w:val="-2"/>
        </w:rPr>
        <w:t>與「學習內容」</w:t>
      </w:r>
      <w:r>
        <w:rPr>
          <w:rFonts w:ascii="Times New Roman" w:eastAsia="Times New Roman"/>
          <w:spacing w:val="-2"/>
        </w:rPr>
        <w:t>(</w:t>
      </w:r>
      <w:r>
        <w:rPr>
          <w:spacing w:val="-2"/>
        </w:rPr>
        <w:t>名詞</w:t>
      </w:r>
      <w:r>
        <w:rPr>
          <w:rFonts w:ascii="Times New Roman" w:eastAsia="Times New Roman"/>
          <w:spacing w:val="-2"/>
        </w:rPr>
        <w:t>)</w:t>
      </w:r>
      <w:r>
        <w:rPr>
          <w:spacing w:val="-2"/>
        </w:rPr>
        <w:t>，整合為學生本單元應習得的學科本質知能。</w:t>
      </w:r>
      <w:r>
        <w:rPr>
          <w:spacing w:val="-21"/>
        </w:rPr>
        <w:t xml:space="preserve">註 </w:t>
      </w:r>
      <w:r>
        <w:rPr>
          <w:rFonts w:ascii="Times New Roman" w:eastAsia="Times New Roman"/>
        </w:rPr>
        <w:t>4</w:t>
      </w:r>
      <w:r>
        <w:rPr>
          <w:spacing w:val="-12"/>
        </w:rPr>
        <w:t>：「學習表現」與「學習內容」需呈現領綱完整文字，非只有代號。</w:t>
      </w:r>
    </w:p>
    <w:p w:rsidR="007E6E83" w:rsidRDefault="007E6E83">
      <w:pPr>
        <w:pStyle w:val="a3"/>
        <w:spacing w:before="27" w:line="280" w:lineRule="auto"/>
        <w:ind w:left="165" w:right="194"/>
      </w:pPr>
      <w:r>
        <w:rPr>
          <w:spacing w:val="-30"/>
        </w:rPr>
        <w:t xml:space="preserve">註 </w:t>
      </w:r>
      <w:r>
        <w:rPr>
          <w:rFonts w:ascii="Times New Roman" w:eastAsia="Times New Roman"/>
        </w:rPr>
        <w:t>5</w:t>
      </w:r>
      <w:r>
        <w:t>：議題融入應同時列出實質內涵，而非只有代號或議題名稱</w:t>
      </w:r>
      <w:r>
        <w:rPr>
          <w:rFonts w:ascii="Times New Roman" w:eastAsia="Times New Roman"/>
        </w:rPr>
        <w:t>(</w:t>
      </w:r>
      <w:r>
        <w:t>請參考教育部議題融入說明手冊</w:t>
      </w:r>
      <w:r>
        <w:rPr>
          <w:rFonts w:ascii="Times New Roman" w:eastAsia="Times New Roman"/>
        </w:rPr>
        <w:t>)</w:t>
      </w:r>
      <w:r>
        <w:t xml:space="preserve">。例如：性別平等教育 性 </w:t>
      </w:r>
      <w:r>
        <w:rPr>
          <w:rFonts w:ascii="Times New Roman" w:eastAsia="Times New Roman"/>
        </w:rPr>
        <w:t>E5</w:t>
      </w:r>
      <w:r>
        <w:rPr>
          <w:rFonts w:ascii="Times New Roman" w:eastAsia="Times New Roman"/>
          <w:spacing w:val="-6"/>
        </w:rPr>
        <w:t xml:space="preserve"> </w:t>
      </w:r>
      <w:r>
        <w:t>認識</w:t>
      </w:r>
      <w:r>
        <w:rPr>
          <w:spacing w:val="-2"/>
        </w:rPr>
        <w:t>性騷擾、性侵害、性霸凌的概念及其求助管道。</w:t>
      </w:r>
    </w:p>
    <w:p w:rsidR="007E6E83" w:rsidRDefault="007E6E83">
      <w:pPr>
        <w:pStyle w:val="a3"/>
        <w:spacing w:before="1"/>
        <w:ind w:left="165"/>
      </w:pPr>
      <w:r>
        <w:rPr>
          <w:spacing w:val="-30"/>
        </w:rPr>
        <w:t xml:space="preserve">註 </w:t>
      </w:r>
      <w:r>
        <w:rPr>
          <w:rFonts w:ascii="Times New Roman" w:eastAsia="Times New Roman"/>
        </w:rPr>
        <w:t>6</w:t>
      </w:r>
      <w:r>
        <w:rPr>
          <w:spacing w:val="-1"/>
        </w:rPr>
        <w:t>：法律規定教育議題如於領域課程融入，其實質內涵之填寫請參考以下文件</w:t>
      </w:r>
    </w:p>
    <w:p w:rsidR="007E6E83" w:rsidRDefault="007E6E83" w:rsidP="007E6E83">
      <w:pPr>
        <w:pStyle w:val="a4"/>
        <w:numPr>
          <w:ilvl w:val="0"/>
          <w:numId w:val="648"/>
        </w:numPr>
        <w:tabs>
          <w:tab w:val="left" w:pos="1125"/>
        </w:tabs>
        <w:spacing w:before="52"/>
        <w:rPr>
          <w:sz w:val="24"/>
        </w:rPr>
      </w:pPr>
      <w:r>
        <w:rPr>
          <w:spacing w:val="-1"/>
          <w:sz w:val="24"/>
        </w:rPr>
        <w:t>環境教育：請參考環境教育議題實質內涵</w:t>
      </w:r>
    </w:p>
    <w:p w:rsidR="007E6E83" w:rsidRDefault="007E6E83">
      <w:pPr>
        <w:pStyle w:val="a4"/>
        <w:rPr>
          <w:sz w:val="24"/>
        </w:rPr>
        <w:sectPr w:rsidR="007E6E83">
          <w:pgSz w:w="16840" w:h="11910" w:orient="landscape"/>
          <w:pgMar w:top="1340" w:right="1275" w:bottom="280" w:left="1275" w:header="720" w:footer="720" w:gutter="0"/>
          <w:cols w:space="720"/>
        </w:sectPr>
      </w:pPr>
    </w:p>
    <w:p w:rsidR="007E6E83" w:rsidRDefault="007E6E83">
      <w:pPr>
        <w:pStyle w:val="a3"/>
        <w:spacing w:before="158"/>
      </w:pPr>
    </w:p>
    <w:p w:rsidR="007E6E83" w:rsidRDefault="007E6E83" w:rsidP="007E6E83">
      <w:pPr>
        <w:pStyle w:val="a4"/>
        <w:numPr>
          <w:ilvl w:val="0"/>
          <w:numId w:val="648"/>
        </w:numPr>
        <w:tabs>
          <w:tab w:val="left" w:pos="1125"/>
        </w:tabs>
        <w:spacing w:before="0"/>
        <w:rPr>
          <w:sz w:val="24"/>
        </w:rPr>
      </w:pPr>
      <w:r>
        <w:rPr>
          <w:spacing w:val="-1"/>
          <w:sz w:val="24"/>
        </w:rPr>
        <w:t>性別平等教育：請參考性別平等教育實質內涵</w:t>
      </w:r>
    </w:p>
    <w:p w:rsidR="007E6E83" w:rsidRDefault="007E6E83" w:rsidP="007E6E83">
      <w:pPr>
        <w:pStyle w:val="a4"/>
        <w:numPr>
          <w:ilvl w:val="0"/>
          <w:numId w:val="648"/>
        </w:numPr>
        <w:tabs>
          <w:tab w:val="left" w:pos="1125"/>
        </w:tabs>
        <w:rPr>
          <w:rFonts w:ascii="Times New Roman" w:eastAsia="Times New Roman"/>
          <w:sz w:val="24"/>
        </w:rPr>
      </w:pPr>
      <w:r>
        <w:rPr>
          <w:spacing w:val="-2"/>
          <w:sz w:val="24"/>
        </w:rPr>
        <w:t>性侵害犯罪防治課程：請參考性別平等教育實質內涵</w:t>
      </w:r>
      <w:r>
        <w:rPr>
          <w:rFonts w:ascii="Times New Roman" w:eastAsia="Times New Roman"/>
          <w:spacing w:val="-2"/>
          <w:sz w:val="24"/>
        </w:rPr>
        <w:t>-</w:t>
      </w:r>
      <w:r>
        <w:rPr>
          <w:rFonts w:ascii="Times New Roman" w:eastAsia="Times New Roman"/>
          <w:spacing w:val="-5"/>
          <w:sz w:val="24"/>
        </w:rPr>
        <w:t>E5</w:t>
      </w:r>
    </w:p>
    <w:p w:rsidR="007E6E83" w:rsidRDefault="007E6E83" w:rsidP="007E6E83">
      <w:pPr>
        <w:pStyle w:val="a4"/>
        <w:numPr>
          <w:ilvl w:val="0"/>
          <w:numId w:val="648"/>
        </w:numPr>
        <w:tabs>
          <w:tab w:val="left" w:pos="1125"/>
        </w:tabs>
        <w:spacing w:before="52"/>
        <w:rPr>
          <w:sz w:val="24"/>
        </w:rPr>
      </w:pPr>
      <w:r>
        <w:rPr>
          <w:spacing w:val="-1"/>
          <w:sz w:val="24"/>
        </w:rPr>
        <w:t>家庭教育課程：請參考家庭教育實質內涵</w:t>
      </w:r>
    </w:p>
    <w:p w:rsidR="007E6E83" w:rsidRDefault="007E6E83" w:rsidP="007E6E83">
      <w:pPr>
        <w:pStyle w:val="a4"/>
        <w:numPr>
          <w:ilvl w:val="0"/>
          <w:numId w:val="648"/>
        </w:numPr>
        <w:tabs>
          <w:tab w:val="left" w:pos="1125"/>
        </w:tabs>
        <w:rPr>
          <w:sz w:val="24"/>
        </w:rPr>
      </w:pPr>
      <w:r>
        <w:rPr>
          <w:spacing w:val="-1"/>
          <w:sz w:val="24"/>
        </w:rPr>
        <w:t>家庭暴力防治課程：請填寫「融入家庭暴力防治」即可</w:t>
      </w:r>
    </w:p>
    <w:p w:rsidR="007E6E83" w:rsidRDefault="007E6E83">
      <w:pPr>
        <w:pStyle w:val="a4"/>
        <w:rPr>
          <w:sz w:val="24"/>
        </w:rPr>
        <w:sectPr w:rsidR="007E6E83">
          <w:pgSz w:w="16840" w:h="11910" w:orient="landscape"/>
          <w:pgMar w:top="1340" w:right="1275" w:bottom="280" w:left="1275" w:header="720" w:footer="720" w:gutter="0"/>
          <w:cols w:space="720"/>
        </w:sectPr>
      </w:pPr>
    </w:p>
    <w:p w:rsidR="007E6E83" w:rsidRDefault="007E6E83">
      <w:pPr>
        <w:spacing w:before="348" w:line="436" w:lineRule="exact"/>
        <w:ind w:left="4080" w:right="4079"/>
        <w:jc w:val="center"/>
        <w:rPr>
          <w:rFonts w:ascii="Malgun Gothic" w:eastAsia="Malgun Gothic"/>
          <w:b/>
          <w:sz w:val="28"/>
        </w:rPr>
      </w:pPr>
      <w:r>
        <w:rPr>
          <w:rFonts w:ascii="Malgun Gothic" w:eastAsia="Malgun Gothic"/>
          <w:b/>
          <w:spacing w:val="-3"/>
          <w:sz w:val="28"/>
        </w:rPr>
        <w:lastRenderedPageBreak/>
        <w:t>嘉義縣朴子市朴子國民小學</w:t>
      </w:r>
    </w:p>
    <w:p w:rsidR="007E6E83" w:rsidRDefault="007E6E83">
      <w:pPr>
        <w:tabs>
          <w:tab w:val="left" w:pos="3241"/>
        </w:tabs>
        <w:spacing w:line="364" w:lineRule="exact"/>
        <w:ind w:right="4079"/>
        <w:jc w:val="center"/>
        <w:rPr>
          <w:rFonts w:ascii="Malgun Gothic" w:eastAsia="Malgun Gothic"/>
          <w:b/>
          <w:sz w:val="28"/>
        </w:rPr>
      </w:pPr>
      <w:r>
        <w:rPr>
          <w:rFonts w:ascii="Malgun Gothic" w:eastAsia="Malgun Gothic"/>
          <w:b/>
          <w:spacing w:val="-2"/>
          <w:sz w:val="28"/>
        </w:rPr>
        <w:t>表</w:t>
      </w:r>
      <w:r>
        <w:rPr>
          <w:rFonts w:ascii="Malgun Gothic" w:eastAsia="Malgun Gothic"/>
          <w:b/>
          <w:spacing w:val="-22"/>
          <w:sz w:val="28"/>
        </w:rPr>
        <w:t xml:space="preserve"> </w:t>
      </w:r>
      <w:r>
        <w:rPr>
          <w:rFonts w:ascii="Times New Roman" w:eastAsia="Times New Roman"/>
          <w:b/>
          <w:spacing w:val="-2"/>
          <w:sz w:val="28"/>
        </w:rPr>
        <w:t>13-</w:t>
      </w:r>
      <w:r>
        <w:rPr>
          <w:rFonts w:ascii="Times New Roman" w:eastAsia="Times New Roman"/>
          <w:b/>
          <w:spacing w:val="-10"/>
          <w:sz w:val="28"/>
        </w:rPr>
        <w:t>1</w:t>
      </w:r>
      <w:r>
        <w:rPr>
          <w:rFonts w:ascii="Times New Roman" w:eastAsia="Times New Roman"/>
          <w:b/>
          <w:sz w:val="28"/>
        </w:rPr>
        <w:tab/>
      </w:r>
      <w:r>
        <w:rPr>
          <w:rFonts w:ascii="Times New Roman" w:eastAsia="Times New Roman"/>
          <w:b/>
          <w:spacing w:val="-2"/>
          <w:sz w:val="28"/>
        </w:rPr>
        <w:t>114</w:t>
      </w:r>
      <w:r>
        <w:rPr>
          <w:rFonts w:ascii="Times New Roman" w:eastAsia="Times New Roman"/>
          <w:b/>
          <w:spacing w:val="9"/>
          <w:sz w:val="28"/>
        </w:rPr>
        <w:t xml:space="preserve"> </w:t>
      </w:r>
      <w:r>
        <w:rPr>
          <w:rFonts w:ascii="Malgun Gothic" w:eastAsia="Malgun Gothic"/>
          <w:b/>
          <w:spacing w:val="-2"/>
          <w:sz w:val="28"/>
        </w:rPr>
        <w:t>學年度第二學期五年級普通班閩南語領域課程計</w:t>
      </w:r>
      <w:r>
        <w:rPr>
          <w:rFonts w:ascii="Malgun Gothic" w:eastAsia="Malgun Gothic"/>
          <w:b/>
          <w:spacing w:val="-10"/>
          <w:sz w:val="28"/>
        </w:rPr>
        <w:t>畫</w:t>
      </w:r>
    </w:p>
    <w:p w:rsidR="007E6E83" w:rsidRDefault="007E6E83">
      <w:pPr>
        <w:spacing w:line="434" w:lineRule="exact"/>
        <w:ind w:left="6228"/>
        <w:jc w:val="center"/>
        <w:rPr>
          <w:rFonts w:ascii="Malgun Gothic" w:eastAsia="Malgun Gothic"/>
          <w:b/>
          <w:sz w:val="28"/>
        </w:rPr>
      </w:pPr>
      <w:r>
        <w:rPr>
          <w:rFonts w:ascii="Malgun Gothic" w:eastAsia="Malgun Gothic"/>
          <w:b/>
          <w:spacing w:val="-6"/>
          <w:sz w:val="28"/>
        </w:rPr>
        <w:t>設計者： 五年級團隊</w:t>
      </w:r>
    </w:p>
    <w:p w:rsidR="007E6E83" w:rsidRDefault="007E6E83">
      <w:pPr>
        <w:pStyle w:val="a3"/>
        <w:spacing w:before="0" w:after="16" w:line="260" w:lineRule="exact"/>
        <w:ind w:left="165"/>
      </w:pPr>
      <w:r>
        <w:rPr>
          <w:spacing w:val="-3"/>
        </w:rPr>
        <w:t>第二學期</w:t>
      </w: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16"/>
        <w:gridCol w:w="510"/>
        <w:gridCol w:w="1276"/>
        <w:gridCol w:w="819"/>
        <w:gridCol w:w="824"/>
        <w:gridCol w:w="860"/>
        <w:gridCol w:w="440"/>
        <w:gridCol w:w="3073"/>
        <w:gridCol w:w="1268"/>
        <w:gridCol w:w="1314"/>
        <w:gridCol w:w="1325"/>
      </w:tblGrid>
      <w:tr w:rsidR="007E6E83">
        <w:trPr>
          <w:trHeight w:val="443"/>
        </w:trPr>
        <w:tc>
          <w:tcPr>
            <w:tcW w:w="2476" w:type="dxa"/>
            <w:gridSpan w:val="2"/>
            <w:shd w:val="clear" w:color="auto" w:fill="E4E4E4"/>
          </w:tcPr>
          <w:p w:rsidR="007E6E83" w:rsidRDefault="007E6E83">
            <w:pPr>
              <w:pStyle w:val="TableParagraph"/>
              <w:spacing w:before="55"/>
              <w:ind w:left="756"/>
              <w:rPr>
                <w:sz w:val="24"/>
              </w:rPr>
            </w:pPr>
            <w:r>
              <w:rPr>
                <w:spacing w:val="-3"/>
                <w:sz w:val="24"/>
              </w:rPr>
              <w:t>教材版本</w:t>
            </w:r>
          </w:p>
        </w:tc>
        <w:tc>
          <w:tcPr>
            <w:tcW w:w="4289" w:type="dxa"/>
            <w:gridSpan w:val="5"/>
          </w:tcPr>
          <w:p w:rsidR="007E6E83" w:rsidRDefault="007E6E83">
            <w:pPr>
              <w:pStyle w:val="TableParagraph"/>
              <w:spacing w:before="55"/>
              <w:ind w:left="106"/>
              <w:rPr>
                <w:sz w:val="24"/>
              </w:rPr>
            </w:pPr>
            <w:r>
              <w:rPr>
                <w:spacing w:val="-2"/>
                <w:sz w:val="24"/>
              </w:rPr>
              <w:t>真平版五下</w:t>
            </w:r>
          </w:p>
        </w:tc>
        <w:tc>
          <w:tcPr>
            <w:tcW w:w="3513" w:type="dxa"/>
            <w:gridSpan w:val="2"/>
            <w:shd w:val="clear" w:color="auto" w:fill="E4E4E4"/>
          </w:tcPr>
          <w:p w:rsidR="007E6E83" w:rsidRDefault="007E6E83">
            <w:pPr>
              <w:pStyle w:val="TableParagraph"/>
              <w:spacing w:before="55"/>
              <w:ind w:right="4"/>
              <w:jc w:val="center"/>
              <w:rPr>
                <w:sz w:val="24"/>
              </w:rPr>
            </w:pPr>
            <w:r>
              <w:rPr>
                <w:spacing w:val="-3"/>
                <w:sz w:val="24"/>
              </w:rPr>
              <w:t>教學節數</w:t>
            </w:r>
          </w:p>
        </w:tc>
        <w:tc>
          <w:tcPr>
            <w:tcW w:w="3907" w:type="dxa"/>
            <w:gridSpan w:val="3"/>
          </w:tcPr>
          <w:p w:rsidR="007E6E83" w:rsidRDefault="007E6E83">
            <w:pPr>
              <w:pStyle w:val="TableParagraph"/>
              <w:spacing w:before="55"/>
              <w:ind w:left="100"/>
              <w:rPr>
                <w:sz w:val="24"/>
              </w:rPr>
            </w:pPr>
            <w:r>
              <w:rPr>
                <w:spacing w:val="-2"/>
                <w:sz w:val="24"/>
              </w:rPr>
              <w:t>每週</w:t>
            </w:r>
            <w:r>
              <w:rPr>
                <w:rFonts w:ascii="Times New Roman" w:eastAsia="Times New Roman"/>
                <w:spacing w:val="-2"/>
                <w:sz w:val="24"/>
              </w:rPr>
              <w:t>(1)</w:t>
            </w:r>
            <w:r>
              <w:rPr>
                <w:spacing w:val="-2"/>
                <w:sz w:val="24"/>
              </w:rPr>
              <w:t>節，本學期共</w:t>
            </w:r>
            <w:r>
              <w:rPr>
                <w:rFonts w:ascii="Times New Roman" w:eastAsia="Times New Roman"/>
                <w:spacing w:val="-2"/>
                <w:sz w:val="24"/>
              </w:rPr>
              <w:t>(20)</w:t>
            </w:r>
            <w:r>
              <w:rPr>
                <w:spacing w:val="-10"/>
                <w:sz w:val="24"/>
              </w:rPr>
              <w:t>節</w:t>
            </w:r>
          </w:p>
        </w:tc>
      </w:tr>
      <w:tr w:rsidR="007E6E83">
        <w:trPr>
          <w:trHeight w:val="4227"/>
        </w:trPr>
        <w:tc>
          <w:tcPr>
            <w:tcW w:w="2476" w:type="dxa"/>
            <w:gridSpan w:val="2"/>
            <w:shd w:val="clear" w:color="auto" w:fill="E4E4E4"/>
          </w:tcPr>
          <w:p w:rsidR="007E6E83" w:rsidRDefault="007E6E83">
            <w:pPr>
              <w:pStyle w:val="TableParagraph"/>
              <w:rPr>
                <w:sz w:val="24"/>
              </w:rPr>
            </w:pPr>
          </w:p>
          <w:p w:rsidR="007E6E83" w:rsidRDefault="007E6E83">
            <w:pPr>
              <w:pStyle w:val="TableParagraph"/>
              <w:rPr>
                <w:sz w:val="24"/>
              </w:rPr>
            </w:pPr>
          </w:p>
          <w:p w:rsidR="007E6E83" w:rsidRDefault="007E6E83">
            <w:pPr>
              <w:pStyle w:val="TableParagraph"/>
              <w:rPr>
                <w:sz w:val="24"/>
              </w:rPr>
            </w:pPr>
          </w:p>
          <w:p w:rsidR="007E6E83" w:rsidRDefault="007E6E83">
            <w:pPr>
              <w:pStyle w:val="TableParagraph"/>
              <w:rPr>
                <w:sz w:val="24"/>
              </w:rPr>
            </w:pPr>
          </w:p>
          <w:p w:rsidR="007E6E83" w:rsidRDefault="007E6E83">
            <w:pPr>
              <w:pStyle w:val="TableParagraph"/>
              <w:rPr>
                <w:sz w:val="24"/>
              </w:rPr>
            </w:pPr>
          </w:p>
          <w:p w:rsidR="007E6E83" w:rsidRDefault="007E6E83">
            <w:pPr>
              <w:pStyle w:val="TableParagraph"/>
              <w:spacing w:before="99"/>
              <w:rPr>
                <w:sz w:val="24"/>
              </w:rPr>
            </w:pPr>
          </w:p>
          <w:p w:rsidR="007E6E83" w:rsidRDefault="007E6E83">
            <w:pPr>
              <w:pStyle w:val="TableParagraph"/>
              <w:ind w:left="756"/>
              <w:rPr>
                <w:sz w:val="24"/>
              </w:rPr>
            </w:pPr>
            <w:r>
              <w:rPr>
                <w:spacing w:val="-3"/>
                <w:sz w:val="24"/>
              </w:rPr>
              <w:t>課程目標</w:t>
            </w:r>
          </w:p>
        </w:tc>
        <w:tc>
          <w:tcPr>
            <w:tcW w:w="11709" w:type="dxa"/>
            <w:gridSpan w:val="10"/>
          </w:tcPr>
          <w:p w:rsidR="007E6E83" w:rsidRDefault="007E6E83" w:rsidP="007E6E83">
            <w:pPr>
              <w:pStyle w:val="TableParagraph"/>
              <w:numPr>
                <w:ilvl w:val="0"/>
                <w:numId w:val="647"/>
              </w:numPr>
              <w:tabs>
                <w:tab w:val="left" w:pos="288"/>
              </w:tabs>
              <w:spacing w:line="223" w:lineRule="exact"/>
              <w:ind w:left="288" w:hanging="182"/>
              <w:rPr>
                <w:sz w:val="18"/>
              </w:rPr>
            </w:pPr>
            <w:r>
              <w:rPr>
                <w:spacing w:val="-3"/>
                <w:sz w:val="18"/>
              </w:rPr>
              <w:t>能應用標音符號、漢字理解課文文意內容。</w:t>
            </w:r>
          </w:p>
          <w:p w:rsidR="007E6E83" w:rsidRDefault="007E6E83" w:rsidP="007E6E83">
            <w:pPr>
              <w:pStyle w:val="TableParagraph"/>
              <w:numPr>
                <w:ilvl w:val="0"/>
                <w:numId w:val="647"/>
              </w:numPr>
              <w:tabs>
                <w:tab w:val="left" w:pos="288"/>
              </w:tabs>
              <w:spacing w:before="2"/>
              <w:ind w:left="288" w:hanging="182"/>
              <w:rPr>
                <w:sz w:val="18"/>
              </w:rPr>
            </w:pPr>
            <w:r>
              <w:rPr>
                <w:spacing w:val="-3"/>
                <w:sz w:val="18"/>
              </w:rPr>
              <w:t>能分辨方音差異，並正確念讀語詞。</w:t>
            </w:r>
          </w:p>
          <w:p w:rsidR="007E6E83" w:rsidRDefault="007E6E83" w:rsidP="007E6E83">
            <w:pPr>
              <w:pStyle w:val="TableParagraph"/>
              <w:numPr>
                <w:ilvl w:val="0"/>
                <w:numId w:val="647"/>
              </w:numPr>
              <w:tabs>
                <w:tab w:val="left" w:pos="288"/>
              </w:tabs>
              <w:spacing w:before="5"/>
              <w:ind w:left="288" w:hanging="182"/>
              <w:rPr>
                <w:sz w:val="18"/>
              </w:rPr>
            </w:pPr>
            <w:r>
              <w:rPr>
                <w:spacing w:val="-3"/>
                <w:sz w:val="18"/>
              </w:rPr>
              <w:t>能應用閩南語說出地震時的心情和感覺，並能做出正確的防護動作。</w:t>
            </w:r>
          </w:p>
          <w:p w:rsidR="007E6E83" w:rsidRDefault="007E6E83" w:rsidP="007E6E83">
            <w:pPr>
              <w:pStyle w:val="TableParagraph"/>
              <w:numPr>
                <w:ilvl w:val="0"/>
                <w:numId w:val="647"/>
              </w:numPr>
              <w:tabs>
                <w:tab w:val="left" w:pos="288"/>
              </w:tabs>
              <w:spacing w:before="5"/>
              <w:ind w:left="288" w:hanging="182"/>
              <w:rPr>
                <w:sz w:val="18"/>
              </w:rPr>
            </w:pPr>
            <w:r>
              <w:rPr>
                <w:spacing w:val="-3"/>
                <w:sz w:val="18"/>
              </w:rPr>
              <w:t>能透過閩南語詞的認識，知道手部動作和腳部動作的單純詞動詞，並知道用法。</w:t>
            </w:r>
          </w:p>
          <w:p w:rsidR="007E6E83" w:rsidRDefault="007E6E83" w:rsidP="007E6E83">
            <w:pPr>
              <w:pStyle w:val="TableParagraph"/>
              <w:numPr>
                <w:ilvl w:val="0"/>
                <w:numId w:val="647"/>
              </w:numPr>
              <w:tabs>
                <w:tab w:val="left" w:pos="288"/>
              </w:tabs>
              <w:spacing w:before="2"/>
              <w:ind w:left="288" w:hanging="182"/>
              <w:rPr>
                <w:sz w:val="18"/>
              </w:rPr>
            </w:pPr>
            <w:r>
              <w:rPr>
                <w:spacing w:val="-3"/>
                <w:sz w:val="18"/>
              </w:rPr>
              <w:t>能熟念地震時自我保護的動作。</w:t>
            </w:r>
          </w:p>
          <w:p w:rsidR="007E6E83" w:rsidRDefault="007E6E83" w:rsidP="007E6E83">
            <w:pPr>
              <w:pStyle w:val="TableParagraph"/>
              <w:numPr>
                <w:ilvl w:val="0"/>
                <w:numId w:val="647"/>
              </w:numPr>
              <w:tabs>
                <w:tab w:val="left" w:pos="288"/>
              </w:tabs>
              <w:spacing w:before="4"/>
              <w:ind w:left="288" w:hanging="182"/>
              <w:rPr>
                <w:sz w:val="18"/>
              </w:rPr>
            </w:pPr>
            <w:r>
              <w:rPr>
                <w:spacing w:val="-3"/>
                <w:sz w:val="18"/>
              </w:rPr>
              <w:t>能透過標音符號及漢字的學習，簡單說出發生事故的過程及結果，並能寫出關鍵語詞。</w:t>
            </w:r>
          </w:p>
          <w:p w:rsidR="007E6E83" w:rsidRDefault="007E6E83" w:rsidP="007E6E83">
            <w:pPr>
              <w:pStyle w:val="TableParagraph"/>
              <w:numPr>
                <w:ilvl w:val="0"/>
                <w:numId w:val="647"/>
              </w:numPr>
              <w:tabs>
                <w:tab w:val="left" w:pos="288"/>
              </w:tabs>
              <w:spacing w:before="3"/>
              <w:ind w:left="288" w:hanging="182"/>
              <w:rPr>
                <w:sz w:val="18"/>
              </w:rPr>
            </w:pPr>
            <w:r>
              <w:rPr>
                <w:spacing w:val="-3"/>
                <w:sz w:val="18"/>
              </w:rPr>
              <w:t>能以閩南語說出段落大意及本課大意。</w:t>
            </w:r>
          </w:p>
          <w:p w:rsidR="007E6E83" w:rsidRDefault="007E6E83" w:rsidP="007E6E83">
            <w:pPr>
              <w:pStyle w:val="TableParagraph"/>
              <w:numPr>
                <w:ilvl w:val="0"/>
                <w:numId w:val="647"/>
              </w:numPr>
              <w:tabs>
                <w:tab w:val="left" w:pos="288"/>
              </w:tabs>
              <w:spacing w:before="4"/>
              <w:ind w:left="288" w:hanging="182"/>
              <w:rPr>
                <w:sz w:val="18"/>
              </w:rPr>
            </w:pPr>
            <w:r>
              <w:rPr>
                <w:spacing w:val="-3"/>
                <w:sz w:val="18"/>
              </w:rPr>
              <w:t>能分辨方音差異，並正確念讀入聲韻尾。</w:t>
            </w:r>
          </w:p>
          <w:p w:rsidR="007E6E83" w:rsidRDefault="007E6E83" w:rsidP="007E6E83">
            <w:pPr>
              <w:pStyle w:val="TableParagraph"/>
              <w:numPr>
                <w:ilvl w:val="0"/>
                <w:numId w:val="647"/>
              </w:numPr>
              <w:tabs>
                <w:tab w:val="left" w:pos="288"/>
              </w:tabs>
              <w:spacing w:before="2"/>
              <w:ind w:left="288" w:hanging="182"/>
              <w:rPr>
                <w:sz w:val="18"/>
              </w:rPr>
            </w:pPr>
            <w:r>
              <w:rPr>
                <w:spacing w:val="-3"/>
                <w:sz w:val="18"/>
              </w:rPr>
              <w:t>能透過閩南語文的閱讀，學習發生事故時的描述手法，進而促進對社區鄰里的關懷。</w:t>
            </w:r>
          </w:p>
          <w:p w:rsidR="007E6E83" w:rsidRDefault="007E6E83" w:rsidP="007E6E83">
            <w:pPr>
              <w:pStyle w:val="TableParagraph"/>
              <w:numPr>
                <w:ilvl w:val="0"/>
                <w:numId w:val="647"/>
              </w:numPr>
              <w:tabs>
                <w:tab w:val="left" w:pos="379"/>
              </w:tabs>
              <w:spacing w:before="5"/>
              <w:ind w:left="379" w:hanging="273"/>
              <w:rPr>
                <w:sz w:val="18"/>
              </w:rPr>
            </w:pPr>
            <w:r>
              <w:rPr>
                <w:spacing w:val="-3"/>
                <w:sz w:val="18"/>
              </w:rPr>
              <w:t>能應用閩南語文簡單寫出對救災單位的感謝。</w:t>
            </w:r>
          </w:p>
          <w:p w:rsidR="007E6E83" w:rsidRDefault="007E6E83" w:rsidP="007E6E83">
            <w:pPr>
              <w:pStyle w:val="TableParagraph"/>
              <w:numPr>
                <w:ilvl w:val="0"/>
                <w:numId w:val="647"/>
              </w:numPr>
              <w:tabs>
                <w:tab w:val="left" w:pos="379"/>
              </w:tabs>
              <w:spacing w:before="2"/>
              <w:ind w:left="379" w:hanging="273"/>
              <w:rPr>
                <w:sz w:val="18"/>
              </w:rPr>
            </w:pPr>
            <w:r>
              <w:rPr>
                <w:spacing w:val="-3"/>
                <w:sz w:val="18"/>
              </w:rPr>
              <w:t>能透過標音符號及漢字的學習，簡單說出大自然的四季之美，並能寫出關鍵語詞。</w:t>
            </w:r>
          </w:p>
          <w:p w:rsidR="007E6E83" w:rsidRDefault="007E6E83" w:rsidP="007E6E83">
            <w:pPr>
              <w:pStyle w:val="TableParagraph"/>
              <w:numPr>
                <w:ilvl w:val="0"/>
                <w:numId w:val="647"/>
              </w:numPr>
              <w:tabs>
                <w:tab w:val="left" w:pos="379"/>
              </w:tabs>
              <w:spacing w:before="5"/>
              <w:ind w:left="379" w:hanging="273"/>
              <w:rPr>
                <w:sz w:val="18"/>
              </w:rPr>
            </w:pPr>
            <w:r>
              <w:rPr>
                <w:spacing w:val="-3"/>
                <w:sz w:val="18"/>
              </w:rPr>
              <w:t>能分辨方音差異，並正確念讀本課音標教學之內容。</w:t>
            </w:r>
          </w:p>
          <w:p w:rsidR="007E6E83" w:rsidRDefault="007E6E83" w:rsidP="007E6E83">
            <w:pPr>
              <w:pStyle w:val="TableParagraph"/>
              <w:numPr>
                <w:ilvl w:val="0"/>
                <w:numId w:val="647"/>
              </w:numPr>
              <w:tabs>
                <w:tab w:val="left" w:pos="379"/>
              </w:tabs>
              <w:spacing w:before="5"/>
              <w:ind w:left="379" w:hanging="273"/>
              <w:rPr>
                <w:sz w:val="18"/>
              </w:rPr>
            </w:pPr>
            <w:r>
              <w:rPr>
                <w:spacing w:val="-3"/>
                <w:sz w:val="18"/>
              </w:rPr>
              <w:t>能透過閩南語文的閱讀，學習描寫四季的自然景觀，進而激發欣賞自然之美。</w:t>
            </w:r>
          </w:p>
          <w:p w:rsidR="007E6E83" w:rsidRDefault="007E6E83" w:rsidP="007E6E83">
            <w:pPr>
              <w:pStyle w:val="TableParagraph"/>
              <w:numPr>
                <w:ilvl w:val="0"/>
                <w:numId w:val="647"/>
              </w:numPr>
              <w:tabs>
                <w:tab w:val="left" w:pos="379"/>
              </w:tabs>
              <w:spacing w:before="2"/>
              <w:ind w:left="379" w:hanging="273"/>
              <w:rPr>
                <w:sz w:val="18"/>
              </w:rPr>
            </w:pPr>
            <w:r>
              <w:rPr>
                <w:spacing w:val="-3"/>
                <w:sz w:val="18"/>
              </w:rPr>
              <w:t>能應用閩南語文簡單寫出對景點的描述。</w:t>
            </w:r>
          </w:p>
          <w:p w:rsidR="007E6E83" w:rsidRDefault="007E6E83" w:rsidP="007E6E83">
            <w:pPr>
              <w:pStyle w:val="TableParagraph"/>
              <w:numPr>
                <w:ilvl w:val="0"/>
                <w:numId w:val="647"/>
              </w:numPr>
              <w:tabs>
                <w:tab w:val="left" w:pos="379"/>
              </w:tabs>
              <w:spacing w:before="4"/>
              <w:ind w:left="379" w:hanging="273"/>
              <w:rPr>
                <w:sz w:val="18"/>
              </w:rPr>
            </w:pPr>
            <w:r>
              <w:rPr>
                <w:spacing w:val="-3"/>
                <w:sz w:val="18"/>
              </w:rPr>
              <w:t>能說出課本所列臺灣的縣市名稱，並於生活中運用。</w:t>
            </w:r>
          </w:p>
          <w:p w:rsidR="007E6E83" w:rsidRDefault="007E6E83" w:rsidP="007E6E83">
            <w:pPr>
              <w:pStyle w:val="TableParagraph"/>
              <w:numPr>
                <w:ilvl w:val="0"/>
                <w:numId w:val="647"/>
              </w:numPr>
              <w:tabs>
                <w:tab w:val="left" w:pos="379"/>
              </w:tabs>
              <w:spacing w:before="12"/>
              <w:ind w:left="379" w:hanging="273"/>
              <w:rPr>
                <w:sz w:val="18"/>
              </w:rPr>
            </w:pPr>
            <w:r>
              <w:rPr>
                <w:spacing w:val="-2"/>
                <w:sz w:val="18"/>
              </w:rPr>
              <w:t>能進行「</w:t>
            </w:r>
            <w:r>
              <w:rPr>
                <w:rFonts w:ascii="MS Gothic" w:eastAsia="MS Gothic" w:hAnsi="MS Gothic"/>
                <w:spacing w:val="-2"/>
                <w:sz w:val="18"/>
              </w:rPr>
              <w:t>⋯</w:t>
            </w:r>
            <w:r>
              <w:rPr>
                <w:spacing w:val="-2"/>
                <w:sz w:val="18"/>
              </w:rPr>
              <w:t>較緊</w:t>
            </w:r>
            <w:r>
              <w:rPr>
                <w:rFonts w:ascii="MS Gothic" w:eastAsia="MS Gothic" w:hAnsi="MS Gothic"/>
                <w:spacing w:val="-2"/>
                <w:sz w:val="18"/>
              </w:rPr>
              <w:t>⋯</w:t>
            </w:r>
            <w:r>
              <w:rPr>
                <w:spacing w:val="-2"/>
                <w:sz w:val="18"/>
              </w:rPr>
              <w:t>，若無，</w:t>
            </w:r>
            <w:r>
              <w:rPr>
                <w:rFonts w:ascii="MS Gothic" w:eastAsia="MS Gothic" w:hAnsi="MS Gothic"/>
                <w:spacing w:val="-2"/>
                <w:sz w:val="18"/>
              </w:rPr>
              <w:t>⋯⋯</w:t>
            </w:r>
            <w:r>
              <w:rPr>
                <w:spacing w:val="-47"/>
                <w:sz w:val="18"/>
              </w:rPr>
              <w:t>」、「按</w:t>
            </w:r>
            <w:r>
              <w:rPr>
                <w:rFonts w:ascii="MS Gothic" w:eastAsia="MS Gothic" w:hAnsi="MS Gothic"/>
                <w:spacing w:val="-2"/>
                <w:sz w:val="18"/>
              </w:rPr>
              <w:t>⋯⋯</w:t>
            </w:r>
            <w:r>
              <w:rPr>
                <w:spacing w:val="-2"/>
                <w:sz w:val="18"/>
              </w:rPr>
              <w:t>對</w:t>
            </w:r>
            <w:r>
              <w:rPr>
                <w:rFonts w:ascii="MS Gothic" w:eastAsia="MS Gothic" w:hAnsi="MS Gothic"/>
                <w:spacing w:val="-2"/>
                <w:sz w:val="18"/>
              </w:rPr>
              <w:t>⋯⋯</w:t>
            </w:r>
            <w:r>
              <w:rPr>
                <w:spacing w:val="-3"/>
                <w:sz w:val="18"/>
              </w:rPr>
              <w:t>去」的句型練習。</w:t>
            </w:r>
          </w:p>
          <w:p w:rsidR="007E6E83" w:rsidRDefault="007E6E83" w:rsidP="007E6E83">
            <w:pPr>
              <w:pStyle w:val="TableParagraph"/>
              <w:numPr>
                <w:ilvl w:val="0"/>
                <w:numId w:val="647"/>
              </w:numPr>
              <w:tabs>
                <w:tab w:val="left" w:pos="379"/>
              </w:tabs>
              <w:spacing w:before="5"/>
              <w:ind w:left="379" w:hanging="273"/>
              <w:rPr>
                <w:sz w:val="18"/>
              </w:rPr>
            </w:pPr>
            <w:r>
              <w:rPr>
                <w:spacing w:val="-3"/>
                <w:sz w:val="18"/>
              </w:rPr>
              <w:t>能習得課本所列對話，並適時於生活中運用。</w:t>
            </w:r>
          </w:p>
          <w:p w:rsidR="007E6E83" w:rsidRDefault="007E6E83" w:rsidP="007E6E83">
            <w:pPr>
              <w:pStyle w:val="TableParagraph"/>
              <w:numPr>
                <w:ilvl w:val="0"/>
                <w:numId w:val="647"/>
              </w:numPr>
              <w:tabs>
                <w:tab w:val="left" w:pos="379"/>
              </w:tabs>
              <w:spacing w:before="4" w:line="222" w:lineRule="exact"/>
              <w:ind w:left="379" w:hanging="273"/>
              <w:rPr>
                <w:sz w:val="18"/>
              </w:rPr>
            </w:pPr>
            <w:r>
              <w:rPr>
                <w:spacing w:val="-3"/>
                <w:sz w:val="18"/>
              </w:rPr>
              <w:t>能學會鼻音韻母，並完成其後的標音符號學習。</w:t>
            </w:r>
          </w:p>
        </w:tc>
      </w:tr>
      <w:tr w:rsidR="007E6E83">
        <w:trPr>
          <w:trHeight w:val="496"/>
        </w:trPr>
        <w:tc>
          <w:tcPr>
            <w:tcW w:w="860" w:type="dxa"/>
            <w:vMerge w:val="restart"/>
            <w:shd w:val="clear" w:color="auto" w:fill="E4E4E4"/>
          </w:tcPr>
          <w:p w:rsidR="007E6E83" w:rsidRDefault="007E6E83">
            <w:pPr>
              <w:pStyle w:val="TableParagraph"/>
              <w:spacing w:before="83" w:line="242" w:lineRule="auto"/>
              <w:ind w:left="189" w:right="178"/>
              <w:jc w:val="both"/>
              <w:rPr>
                <w:sz w:val="24"/>
              </w:rPr>
            </w:pPr>
            <w:r>
              <w:rPr>
                <w:spacing w:val="-6"/>
                <w:sz w:val="24"/>
              </w:rPr>
              <w:t>教學進度</w:t>
            </w:r>
            <w:r>
              <w:rPr>
                <w:spacing w:val="-5"/>
                <w:sz w:val="24"/>
              </w:rPr>
              <w:t>週次</w:t>
            </w:r>
          </w:p>
        </w:tc>
        <w:tc>
          <w:tcPr>
            <w:tcW w:w="1616" w:type="dxa"/>
            <w:vMerge w:val="restart"/>
            <w:shd w:val="clear" w:color="auto" w:fill="E4E4E4"/>
          </w:tcPr>
          <w:p w:rsidR="007E6E83" w:rsidRDefault="007E6E83">
            <w:pPr>
              <w:pStyle w:val="TableParagraph"/>
              <w:spacing w:before="88"/>
              <w:rPr>
                <w:sz w:val="24"/>
              </w:rPr>
            </w:pPr>
          </w:p>
          <w:p w:rsidR="007E6E83" w:rsidRDefault="007E6E83">
            <w:pPr>
              <w:pStyle w:val="TableParagraph"/>
              <w:ind w:left="349"/>
              <w:rPr>
                <w:sz w:val="24"/>
              </w:rPr>
            </w:pPr>
            <w:r>
              <w:rPr>
                <w:spacing w:val="-3"/>
                <w:sz w:val="24"/>
              </w:rPr>
              <w:t>單元名稱</w:t>
            </w:r>
          </w:p>
        </w:tc>
        <w:tc>
          <w:tcPr>
            <w:tcW w:w="510" w:type="dxa"/>
            <w:vMerge w:val="restart"/>
            <w:shd w:val="clear" w:color="auto" w:fill="E4E4E4"/>
          </w:tcPr>
          <w:p w:rsidR="007E6E83" w:rsidRDefault="007E6E83">
            <w:pPr>
              <w:pStyle w:val="TableParagraph"/>
              <w:spacing w:before="239" w:line="242" w:lineRule="auto"/>
              <w:ind w:left="154" w:right="103"/>
              <w:rPr>
                <w:sz w:val="24"/>
              </w:rPr>
            </w:pPr>
            <w:r>
              <w:rPr>
                <w:spacing w:val="-10"/>
                <w:sz w:val="24"/>
              </w:rPr>
              <w:t>節數</w:t>
            </w:r>
          </w:p>
        </w:tc>
        <w:tc>
          <w:tcPr>
            <w:tcW w:w="1276" w:type="dxa"/>
            <w:vMerge w:val="restart"/>
            <w:shd w:val="clear" w:color="auto" w:fill="E4E4E4"/>
          </w:tcPr>
          <w:p w:rsidR="007E6E83" w:rsidRDefault="007E6E83">
            <w:pPr>
              <w:pStyle w:val="TableParagraph"/>
              <w:spacing w:before="239" w:line="242" w:lineRule="auto"/>
              <w:ind w:left="153" w:right="150"/>
              <w:rPr>
                <w:sz w:val="24"/>
              </w:rPr>
            </w:pPr>
            <w:r>
              <w:rPr>
                <w:spacing w:val="-4"/>
                <w:sz w:val="24"/>
              </w:rPr>
              <w:t>學習領域</w:t>
            </w:r>
            <w:r>
              <w:rPr>
                <w:spacing w:val="-3"/>
                <w:sz w:val="24"/>
              </w:rPr>
              <w:t>核心素養</w:t>
            </w:r>
          </w:p>
        </w:tc>
        <w:tc>
          <w:tcPr>
            <w:tcW w:w="1643" w:type="dxa"/>
            <w:gridSpan w:val="2"/>
            <w:shd w:val="clear" w:color="auto" w:fill="E4E4E4"/>
          </w:tcPr>
          <w:p w:rsidR="007E6E83" w:rsidRDefault="007E6E83">
            <w:pPr>
              <w:pStyle w:val="TableParagraph"/>
              <w:spacing w:before="79"/>
              <w:ind w:left="337"/>
              <w:rPr>
                <w:sz w:val="24"/>
              </w:rPr>
            </w:pPr>
            <w:r>
              <w:rPr>
                <w:spacing w:val="-3"/>
                <w:sz w:val="24"/>
              </w:rPr>
              <w:t>學習重點</w:t>
            </w:r>
          </w:p>
        </w:tc>
        <w:tc>
          <w:tcPr>
            <w:tcW w:w="1300" w:type="dxa"/>
            <w:gridSpan w:val="2"/>
            <w:vMerge w:val="restart"/>
            <w:shd w:val="clear" w:color="auto" w:fill="E4E4E4"/>
          </w:tcPr>
          <w:p w:rsidR="007E6E83" w:rsidRDefault="007E6E83">
            <w:pPr>
              <w:pStyle w:val="TableParagraph"/>
              <w:spacing w:before="88"/>
              <w:rPr>
                <w:sz w:val="24"/>
              </w:rPr>
            </w:pPr>
          </w:p>
          <w:p w:rsidR="007E6E83" w:rsidRDefault="007E6E83">
            <w:pPr>
              <w:pStyle w:val="TableParagraph"/>
              <w:ind w:left="163"/>
              <w:rPr>
                <w:sz w:val="24"/>
              </w:rPr>
            </w:pPr>
            <w:r>
              <w:rPr>
                <w:spacing w:val="-3"/>
                <w:sz w:val="24"/>
              </w:rPr>
              <w:t>學習目標</w:t>
            </w:r>
          </w:p>
        </w:tc>
        <w:tc>
          <w:tcPr>
            <w:tcW w:w="3073" w:type="dxa"/>
            <w:vMerge w:val="restart"/>
            <w:shd w:val="clear" w:color="auto" w:fill="E4E4E4"/>
          </w:tcPr>
          <w:p w:rsidR="007E6E83" w:rsidRDefault="007E6E83">
            <w:pPr>
              <w:pStyle w:val="TableParagraph"/>
              <w:spacing w:before="239" w:line="242" w:lineRule="auto"/>
              <w:ind w:left="987" w:right="194" w:hanging="841"/>
              <w:rPr>
                <w:rFonts w:ascii="Times New Roman" w:eastAsia="Times New Roman"/>
                <w:sz w:val="24"/>
              </w:rPr>
            </w:pPr>
            <w:r>
              <w:rPr>
                <w:spacing w:val="-2"/>
                <w:sz w:val="24"/>
              </w:rPr>
              <w:t>教學重點</w:t>
            </w:r>
            <w:r>
              <w:rPr>
                <w:rFonts w:ascii="Times New Roman" w:eastAsia="Times New Roman"/>
                <w:spacing w:val="-2"/>
                <w:sz w:val="24"/>
              </w:rPr>
              <w:t>(</w:t>
            </w:r>
            <w:r>
              <w:rPr>
                <w:spacing w:val="-2"/>
                <w:sz w:val="24"/>
              </w:rPr>
              <w:t>學習引導內容及</w:t>
            </w:r>
            <w:r>
              <w:rPr>
                <w:spacing w:val="-4"/>
                <w:sz w:val="24"/>
              </w:rPr>
              <w:t>實施方式</w:t>
            </w:r>
            <w:r>
              <w:rPr>
                <w:rFonts w:ascii="Times New Roman" w:eastAsia="Times New Roman"/>
                <w:spacing w:val="-4"/>
                <w:sz w:val="24"/>
              </w:rPr>
              <w:t>)</w:t>
            </w:r>
          </w:p>
        </w:tc>
        <w:tc>
          <w:tcPr>
            <w:tcW w:w="1268" w:type="dxa"/>
            <w:vMerge w:val="restart"/>
            <w:shd w:val="clear" w:color="auto" w:fill="E4E4E4"/>
          </w:tcPr>
          <w:p w:rsidR="007E6E83" w:rsidRDefault="007E6E83">
            <w:pPr>
              <w:pStyle w:val="TableParagraph"/>
              <w:spacing w:before="88"/>
              <w:rPr>
                <w:sz w:val="24"/>
              </w:rPr>
            </w:pPr>
          </w:p>
          <w:p w:rsidR="007E6E83" w:rsidRDefault="007E6E83">
            <w:pPr>
              <w:pStyle w:val="TableParagraph"/>
              <w:ind w:left="122"/>
              <w:rPr>
                <w:sz w:val="24"/>
              </w:rPr>
            </w:pPr>
            <w:r>
              <w:rPr>
                <w:spacing w:val="-3"/>
                <w:sz w:val="24"/>
              </w:rPr>
              <w:t>評量方式</w:t>
            </w:r>
          </w:p>
        </w:tc>
        <w:tc>
          <w:tcPr>
            <w:tcW w:w="1314" w:type="dxa"/>
            <w:vMerge w:val="restart"/>
            <w:shd w:val="clear" w:color="auto" w:fill="E4E4E4"/>
          </w:tcPr>
          <w:p w:rsidR="007E6E83" w:rsidRDefault="007E6E83">
            <w:pPr>
              <w:pStyle w:val="TableParagraph"/>
              <w:spacing w:before="88"/>
              <w:rPr>
                <w:sz w:val="24"/>
              </w:rPr>
            </w:pPr>
          </w:p>
          <w:p w:rsidR="007E6E83" w:rsidRDefault="007E6E83">
            <w:pPr>
              <w:pStyle w:val="TableParagraph"/>
              <w:ind w:left="167"/>
              <w:rPr>
                <w:sz w:val="24"/>
              </w:rPr>
            </w:pPr>
            <w:r>
              <w:rPr>
                <w:spacing w:val="-3"/>
                <w:sz w:val="24"/>
              </w:rPr>
              <w:t>議題融入</w:t>
            </w:r>
          </w:p>
        </w:tc>
        <w:tc>
          <w:tcPr>
            <w:tcW w:w="1325" w:type="dxa"/>
            <w:vMerge w:val="restart"/>
            <w:shd w:val="clear" w:color="auto" w:fill="E4E4E4"/>
          </w:tcPr>
          <w:p w:rsidR="007E6E83" w:rsidRDefault="007E6E83">
            <w:pPr>
              <w:pStyle w:val="TableParagraph"/>
              <w:spacing w:before="83" w:line="242" w:lineRule="auto"/>
              <w:ind w:left="293" w:right="179" w:hanging="120"/>
              <w:rPr>
                <w:sz w:val="24"/>
              </w:rPr>
            </w:pPr>
            <w:r>
              <w:rPr>
                <w:spacing w:val="-4"/>
                <w:sz w:val="24"/>
              </w:rPr>
              <w:t>跨領域統整規劃</w:t>
            </w:r>
          </w:p>
          <w:p w:rsidR="007E6E83" w:rsidRDefault="007E6E83">
            <w:pPr>
              <w:pStyle w:val="TableParagraph"/>
              <w:spacing w:before="3"/>
              <w:ind w:left="212"/>
              <w:rPr>
                <w:rFonts w:ascii="Times New Roman" w:eastAsia="Times New Roman"/>
                <w:sz w:val="24"/>
              </w:rPr>
            </w:pPr>
            <w:r>
              <w:rPr>
                <w:rFonts w:ascii="Times New Roman" w:eastAsia="Times New Roman"/>
                <w:spacing w:val="-2"/>
                <w:sz w:val="24"/>
              </w:rPr>
              <w:t>(</w:t>
            </w:r>
            <w:r>
              <w:rPr>
                <w:spacing w:val="-2"/>
                <w:sz w:val="24"/>
              </w:rPr>
              <w:t>無則免</w:t>
            </w:r>
            <w:r>
              <w:rPr>
                <w:rFonts w:ascii="Times New Roman" w:eastAsia="Times New Roman"/>
                <w:spacing w:val="-10"/>
                <w:sz w:val="24"/>
              </w:rPr>
              <w:t>)</w:t>
            </w:r>
          </w:p>
        </w:tc>
      </w:tr>
      <w:tr w:rsidR="007E6E83">
        <w:trPr>
          <w:trHeight w:val="623"/>
        </w:trPr>
        <w:tc>
          <w:tcPr>
            <w:tcW w:w="860" w:type="dxa"/>
            <w:vMerge/>
            <w:tcBorders>
              <w:top w:val="nil"/>
            </w:tcBorders>
            <w:shd w:val="clear" w:color="auto" w:fill="E4E4E4"/>
          </w:tcPr>
          <w:p w:rsidR="007E6E83" w:rsidRDefault="007E6E83">
            <w:pPr>
              <w:rPr>
                <w:sz w:val="2"/>
                <w:szCs w:val="2"/>
              </w:rPr>
            </w:pPr>
          </w:p>
        </w:tc>
        <w:tc>
          <w:tcPr>
            <w:tcW w:w="1616" w:type="dxa"/>
            <w:vMerge/>
            <w:tcBorders>
              <w:top w:val="nil"/>
            </w:tcBorders>
            <w:shd w:val="clear" w:color="auto" w:fill="E4E4E4"/>
          </w:tcPr>
          <w:p w:rsidR="007E6E83" w:rsidRDefault="007E6E83">
            <w:pPr>
              <w:rPr>
                <w:sz w:val="2"/>
                <w:szCs w:val="2"/>
              </w:rPr>
            </w:pPr>
          </w:p>
        </w:tc>
        <w:tc>
          <w:tcPr>
            <w:tcW w:w="510" w:type="dxa"/>
            <w:vMerge/>
            <w:tcBorders>
              <w:top w:val="nil"/>
            </w:tcBorders>
            <w:shd w:val="clear" w:color="auto" w:fill="E4E4E4"/>
          </w:tcPr>
          <w:p w:rsidR="007E6E83" w:rsidRDefault="007E6E83">
            <w:pPr>
              <w:rPr>
                <w:sz w:val="2"/>
                <w:szCs w:val="2"/>
              </w:rPr>
            </w:pPr>
          </w:p>
        </w:tc>
        <w:tc>
          <w:tcPr>
            <w:tcW w:w="1276" w:type="dxa"/>
            <w:vMerge/>
            <w:tcBorders>
              <w:top w:val="nil"/>
            </w:tcBorders>
            <w:shd w:val="clear" w:color="auto" w:fill="E4E4E4"/>
          </w:tcPr>
          <w:p w:rsidR="007E6E83" w:rsidRDefault="007E6E83">
            <w:pPr>
              <w:rPr>
                <w:sz w:val="2"/>
                <w:szCs w:val="2"/>
              </w:rPr>
            </w:pPr>
          </w:p>
        </w:tc>
        <w:tc>
          <w:tcPr>
            <w:tcW w:w="819" w:type="dxa"/>
            <w:shd w:val="clear" w:color="auto" w:fill="E4E4E4"/>
          </w:tcPr>
          <w:p w:rsidR="007E6E83" w:rsidRDefault="007E6E83">
            <w:pPr>
              <w:pStyle w:val="TableParagraph"/>
              <w:spacing w:line="295" w:lineRule="exact"/>
              <w:ind w:left="164"/>
              <w:rPr>
                <w:sz w:val="24"/>
              </w:rPr>
            </w:pPr>
            <w:r>
              <w:rPr>
                <w:spacing w:val="-5"/>
                <w:sz w:val="24"/>
              </w:rPr>
              <w:t>學習</w:t>
            </w:r>
          </w:p>
          <w:p w:rsidR="007E6E83" w:rsidRDefault="007E6E83">
            <w:pPr>
              <w:pStyle w:val="TableParagraph"/>
              <w:spacing w:before="4" w:line="304" w:lineRule="exact"/>
              <w:ind w:left="164"/>
              <w:rPr>
                <w:sz w:val="24"/>
              </w:rPr>
            </w:pPr>
            <w:r>
              <w:rPr>
                <w:spacing w:val="-5"/>
                <w:sz w:val="24"/>
              </w:rPr>
              <w:t>表現</w:t>
            </w:r>
          </w:p>
        </w:tc>
        <w:tc>
          <w:tcPr>
            <w:tcW w:w="824" w:type="dxa"/>
            <w:shd w:val="clear" w:color="auto" w:fill="E4E4E4"/>
          </w:tcPr>
          <w:p w:rsidR="007E6E83" w:rsidRDefault="007E6E83">
            <w:pPr>
              <w:pStyle w:val="TableParagraph"/>
              <w:spacing w:line="295" w:lineRule="exact"/>
              <w:ind w:left="166"/>
              <w:rPr>
                <w:sz w:val="24"/>
              </w:rPr>
            </w:pPr>
            <w:r>
              <w:rPr>
                <w:spacing w:val="-5"/>
                <w:sz w:val="24"/>
              </w:rPr>
              <w:t>學習</w:t>
            </w:r>
          </w:p>
          <w:p w:rsidR="007E6E83" w:rsidRDefault="007E6E83">
            <w:pPr>
              <w:pStyle w:val="TableParagraph"/>
              <w:spacing w:before="4" w:line="304" w:lineRule="exact"/>
              <w:ind w:left="166"/>
              <w:rPr>
                <w:sz w:val="24"/>
              </w:rPr>
            </w:pPr>
            <w:r>
              <w:rPr>
                <w:spacing w:val="-5"/>
                <w:sz w:val="24"/>
              </w:rPr>
              <w:t>內容</w:t>
            </w:r>
          </w:p>
        </w:tc>
        <w:tc>
          <w:tcPr>
            <w:tcW w:w="1300" w:type="dxa"/>
            <w:gridSpan w:val="2"/>
            <w:vMerge/>
            <w:tcBorders>
              <w:top w:val="nil"/>
            </w:tcBorders>
            <w:shd w:val="clear" w:color="auto" w:fill="E4E4E4"/>
          </w:tcPr>
          <w:p w:rsidR="007E6E83" w:rsidRDefault="007E6E83">
            <w:pPr>
              <w:rPr>
                <w:sz w:val="2"/>
                <w:szCs w:val="2"/>
              </w:rPr>
            </w:pPr>
          </w:p>
        </w:tc>
        <w:tc>
          <w:tcPr>
            <w:tcW w:w="3073" w:type="dxa"/>
            <w:vMerge/>
            <w:tcBorders>
              <w:top w:val="nil"/>
            </w:tcBorders>
            <w:shd w:val="clear" w:color="auto" w:fill="E4E4E4"/>
          </w:tcPr>
          <w:p w:rsidR="007E6E83" w:rsidRDefault="007E6E83">
            <w:pPr>
              <w:rPr>
                <w:sz w:val="2"/>
                <w:szCs w:val="2"/>
              </w:rPr>
            </w:pPr>
          </w:p>
        </w:tc>
        <w:tc>
          <w:tcPr>
            <w:tcW w:w="1268" w:type="dxa"/>
            <w:vMerge/>
            <w:tcBorders>
              <w:top w:val="nil"/>
            </w:tcBorders>
            <w:shd w:val="clear" w:color="auto" w:fill="E4E4E4"/>
          </w:tcPr>
          <w:p w:rsidR="007E6E83" w:rsidRDefault="007E6E83">
            <w:pPr>
              <w:rPr>
                <w:sz w:val="2"/>
                <w:szCs w:val="2"/>
              </w:rPr>
            </w:pPr>
          </w:p>
        </w:tc>
        <w:tc>
          <w:tcPr>
            <w:tcW w:w="1314" w:type="dxa"/>
            <w:vMerge/>
            <w:tcBorders>
              <w:top w:val="nil"/>
            </w:tcBorders>
            <w:shd w:val="clear" w:color="auto" w:fill="E4E4E4"/>
          </w:tcPr>
          <w:p w:rsidR="007E6E83" w:rsidRDefault="007E6E83">
            <w:pPr>
              <w:rPr>
                <w:sz w:val="2"/>
                <w:szCs w:val="2"/>
              </w:rPr>
            </w:pPr>
          </w:p>
        </w:tc>
        <w:tc>
          <w:tcPr>
            <w:tcW w:w="1325" w:type="dxa"/>
            <w:vMerge/>
            <w:tcBorders>
              <w:top w:val="nil"/>
            </w:tcBorders>
            <w:shd w:val="clear" w:color="auto" w:fill="E4E4E4"/>
          </w:tcPr>
          <w:p w:rsidR="007E6E83" w:rsidRDefault="007E6E83">
            <w:pPr>
              <w:rPr>
                <w:sz w:val="2"/>
                <w:szCs w:val="2"/>
              </w:rPr>
            </w:pPr>
          </w:p>
        </w:tc>
      </w:tr>
      <w:tr w:rsidR="007E6E83">
        <w:trPr>
          <w:trHeight w:val="938"/>
        </w:trPr>
        <w:tc>
          <w:tcPr>
            <w:tcW w:w="860" w:type="dxa"/>
          </w:tcPr>
          <w:p w:rsidR="007E6E83" w:rsidRDefault="007E6E83">
            <w:pPr>
              <w:pStyle w:val="TableParagraph"/>
              <w:spacing w:line="246" w:lineRule="exact"/>
              <w:rPr>
                <w:sz w:val="20"/>
              </w:rPr>
            </w:pPr>
            <w:r>
              <w:rPr>
                <w:spacing w:val="-5"/>
                <w:sz w:val="20"/>
              </w:rPr>
              <w:t>第一週</w:t>
            </w:r>
          </w:p>
        </w:tc>
        <w:tc>
          <w:tcPr>
            <w:tcW w:w="1616" w:type="dxa"/>
          </w:tcPr>
          <w:p w:rsidR="007E6E83" w:rsidRDefault="007E6E83">
            <w:pPr>
              <w:pStyle w:val="TableParagraph"/>
              <w:spacing w:line="242" w:lineRule="auto"/>
              <w:ind w:left="150" w:right="147" w:hanging="3"/>
              <w:rPr>
                <w:sz w:val="18"/>
              </w:rPr>
            </w:pPr>
            <w:r>
              <w:rPr>
                <w:spacing w:val="-10"/>
                <w:sz w:val="18"/>
              </w:rPr>
              <w:t xml:space="preserve">一、保平安 </w:t>
            </w:r>
            <w:r>
              <w:rPr>
                <w:spacing w:val="-2"/>
                <w:sz w:val="18"/>
              </w:rPr>
              <w:t>1.地</w:t>
            </w:r>
            <w:r>
              <w:rPr>
                <w:spacing w:val="-10"/>
                <w:sz w:val="18"/>
              </w:rPr>
              <w:t>動</w:t>
            </w:r>
          </w:p>
        </w:tc>
        <w:tc>
          <w:tcPr>
            <w:tcW w:w="510" w:type="dxa"/>
          </w:tcPr>
          <w:p w:rsidR="007E6E83" w:rsidRDefault="007E6E83">
            <w:pPr>
              <w:pStyle w:val="TableParagraph"/>
              <w:spacing w:line="223" w:lineRule="exact"/>
              <w:ind w:left="152"/>
              <w:rPr>
                <w:sz w:val="18"/>
              </w:rPr>
            </w:pPr>
            <w:r>
              <w:rPr>
                <w:spacing w:val="-10"/>
                <w:sz w:val="18"/>
              </w:rPr>
              <w:t>1</w:t>
            </w:r>
          </w:p>
        </w:tc>
        <w:tc>
          <w:tcPr>
            <w:tcW w:w="1276" w:type="dxa"/>
          </w:tcPr>
          <w:p w:rsidR="007E6E83" w:rsidRDefault="007E6E83">
            <w:pPr>
              <w:pStyle w:val="TableParagraph"/>
              <w:spacing w:line="223" w:lineRule="exact"/>
              <w:ind w:left="103"/>
              <w:rPr>
                <w:sz w:val="18"/>
              </w:rPr>
            </w:pPr>
            <w:r>
              <w:rPr>
                <w:sz w:val="18"/>
              </w:rPr>
              <w:t>閩-E-</w:t>
            </w:r>
            <w:r>
              <w:rPr>
                <w:spacing w:val="-5"/>
                <w:sz w:val="18"/>
              </w:rPr>
              <w:t>A2</w:t>
            </w:r>
          </w:p>
          <w:p w:rsidR="007E6E83" w:rsidRDefault="007E6E83">
            <w:pPr>
              <w:pStyle w:val="TableParagraph"/>
              <w:spacing w:before="2"/>
              <w:ind w:left="103"/>
              <w:rPr>
                <w:sz w:val="18"/>
              </w:rPr>
            </w:pPr>
            <w:r>
              <w:rPr>
                <w:spacing w:val="-2"/>
                <w:sz w:val="18"/>
              </w:rPr>
              <w:t>具備使用閩</w:t>
            </w:r>
          </w:p>
          <w:p w:rsidR="007E6E83" w:rsidRDefault="007E6E83">
            <w:pPr>
              <w:pStyle w:val="TableParagraph"/>
              <w:spacing w:before="1" w:line="230" w:lineRule="atLeast"/>
              <w:ind w:left="103" w:right="262"/>
              <w:rPr>
                <w:sz w:val="18"/>
              </w:rPr>
            </w:pPr>
            <w:r>
              <w:rPr>
                <w:spacing w:val="-2"/>
                <w:sz w:val="18"/>
              </w:rPr>
              <w:t>南語文進行</w:t>
            </w:r>
            <w:r>
              <w:rPr>
                <w:spacing w:val="-4"/>
                <w:sz w:val="18"/>
              </w:rPr>
              <w:t>思考的能</w:t>
            </w:r>
          </w:p>
        </w:tc>
        <w:tc>
          <w:tcPr>
            <w:tcW w:w="819" w:type="dxa"/>
          </w:tcPr>
          <w:p w:rsidR="007E6E83" w:rsidRDefault="007E6E83">
            <w:pPr>
              <w:pStyle w:val="TableParagraph"/>
              <w:spacing w:line="223" w:lineRule="exact"/>
              <w:ind w:left="104"/>
              <w:rPr>
                <w:sz w:val="18"/>
              </w:rPr>
            </w:pPr>
            <w:r>
              <w:rPr>
                <w:sz w:val="18"/>
              </w:rPr>
              <w:t>1-Ⅲ-</w:t>
            </w:r>
            <w:r>
              <w:rPr>
                <w:spacing w:val="-10"/>
                <w:sz w:val="18"/>
              </w:rPr>
              <w:t>1</w:t>
            </w:r>
          </w:p>
          <w:p w:rsidR="007E6E83" w:rsidRDefault="007E6E83">
            <w:pPr>
              <w:pStyle w:val="TableParagraph"/>
              <w:spacing w:before="2"/>
              <w:ind w:left="104"/>
              <w:rPr>
                <w:sz w:val="18"/>
              </w:rPr>
            </w:pPr>
            <w:r>
              <w:rPr>
                <w:spacing w:val="-4"/>
                <w:sz w:val="18"/>
              </w:rPr>
              <w:t>能正確</w:t>
            </w:r>
          </w:p>
          <w:p w:rsidR="007E6E83" w:rsidRDefault="007E6E83">
            <w:pPr>
              <w:pStyle w:val="TableParagraph"/>
              <w:spacing w:before="1" w:line="230" w:lineRule="atLeast"/>
              <w:ind w:left="104" w:right="162"/>
              <w:rPr>
                <w:sz w:val="18"/>
              </w:rPr>
            </w:pPr>
            <w:r>
              <w:rPr>
                <w:spacing w:val="-4"/>
                <w:sz w:val="18"/>
              </w:rPr>
              <w:t>聽辨並尊重閩</w:t>
            </w:r>
          </w:p>
        </w:tc>
        <w:tc>
          <w:tcPr>
            <w:tcW w:w="824" w:type="dxa"/>
          </w:tcPr>
          <w:p w:rsidR="007E6E83" w:rsidRDefault="007E6E83">
            <w:pPr>
              <w:pStyle w:val="TableParagraph"/>
              <w:spacing w:line="223" w:lineRule="exact"/>
              <w:ind w:left="103"/>
              <w:rPr>
                <w:sz w:val="18"/>
              </w:rPr>
            </w:pPr>
            <w:r>
              <w:rPr>
                <w:position w:val="9"/>
                <w:sz w:val="9"/>
              </w:rPr>
              <w:t>◎</w:t>
            </w:r>
            <w:r>
              <w:rPr>
                <w:sz w:val="18"/>
              </w:rPr>
              <w:t>Aa-</w:t>
            </w:r>
            <w:r>
              <w:rPr>
                <w:spacing w:val="-10"/>
                <w:sz w:val="18"/>
              </w:rPr>
              <w:t>Ⅲ</w:t>
            </w:r>
          </w:p>
          <w:p w:rsidR="007E6E83" w:rsidRDefault="007E6E83">
            <w:pPr>
              <w:pStyle w:val="TableParagraph"/>
              <w:spacing w:before="2"/>
              <w:ind w:left="103"/>
              <w:rPr>
                <w:sz w:val="18"/>
              </w:rPr>
            </w:pPr>
            <w:r>
              <w:rPr>
                <w:sz w:val="18"/>
              </w:rPr>
              <w:t>-1</w:t>
            </w:r>
            <w:r>
              <w:rPr>
                <w:spacing w:val="-4"/>
                <w:sz w:val="18"/>
              </w:rPr>
              <w:t xml:space="preserve"> 羅</w:t>
            </w:r>
          </w:p>
          <w:p w:rsidR="007E6E83" w:rsidRDefault="007E6E83">
            <w:pPr>
              <w:pStyle w:val="TableParagraph"/>
              <w:spacing w:before="1" w:line="230" w:lineRule="atLeast"/>
              <w:ind w:left="103" w:right="348"/>
              <w:rPr>
                <w:sz w:val="18"/>
              </w:rPr>
            </w:pPr>
            <w:r>
              <w:rPr>
                <w:spacing w:val="-6"/>
                <w:sz w:val="18"/>
              </w:rPr>
              <w:t>馬拼</w:t>
            </w:r>
            <w:r>
              <w:rPr>
                <w:spacing w:val="-5"/>
                <w:sz w:val="18"/>
              </w:rPr>
              <w:t>音。</w:t>
            </w:r>
          </w:p>
        </w:tc>
        <w:tc>
          <w:tcPr>
            <w:tcW w:w="1300" w:type="dxa"/>
            <w:gridSpan w:val="2"/>
          </w:tcPr>
          <w:p w:rsidR="007E6E83" w:rsidRDefault="007E6E83" w:rsidP="007E6E83">
            <w:pPr>
              <w:pStyle w:val="TableParagraph"/>
              <w:numPr>
                <w:ilvl w:val="0"/>
                <w:numId w:val="646"/>
              </w:numPr>
              <w:tabs>
                <w:tab w:val="left" w:pos="285"/>
              </w:tabs>
              <w:spacing w:line="244" w:lineRule="auto"/>
              <w:ind w:right="102" w:firstLine="0"/>
              <w:jc w:val="both"/>
              <w:rPr>
                <w:sz w:val="18"/>
              </w:rPr>
            </w:pPr>
            <w:r>
              <w:rPr>
                <w:spacing w:val="-2"/>
                <w:sz w:val="18"/>
              </w:rPr>
              <w:t>能應用標音符號、漢字理解課文文意內</w:t>
            </w:r>
          </w:p>
          <w:p w:rsidR="007E6E83" w:rsidRDefault="007E6E83">
            <w:pPr>
              <w:pStyle w:val="TableParagraph"/>
              <w:spacing w:line="220" w:lineRule="exact"/>
              <w:ind w:left="103"/>
              <w:rPr>
                <w:sz w:val="18"/>
              </w:rPr>
            </w:pPr>
            <w:r>
              <w:rPr>
                <w:spacing w:val="-5"/>
                <w:sz w:val="18"/>
              </w:rPr>
              <w:t>容。</w:t>
            </w:r>
          </w:p>
        </w:tc>
        <w:tc>
          <w:tcPr>
            <w:tcW w:w="3073" w:type="dxa"/>
          </w:tcPr>
          <w:p w:rsidR="007E6E83" w:rsidRDefault="007E6E83">
            <w:pPr>
              <w:pStyle w:val="TableParagraph"/>
              <w:tabs>
                <w:tab w:val="left" w:pos="1541"/>
              </w:tabs>
              <w:spacing w:line="223" w:lineRule="exact"/>
              <w:ind w:left="101"/>
              <w:rPr>
                <w:sz w:val="18"/>
              </w:rPr>
            </w:pPr>
            <w:r>
              <w:rPr>
                <w:sz w:val="18"/>
              </w:rPr>
              <w:t>一、保平</w:t>
            </w:r>
            <w:r>
              <w:rPr>
                <w:spacing w:val="-10"/>
                <w:sz w:val="18"/>
              </w:rPr>
              <w:t>安</w:t>
            </w:r>
            <w:r>
              <w:rPr>
                <w:sz w:val="18"/>
              </w:rPr>
              <w:tab/>
              <w:t>1.地</w:t>
            </w:r>
            <w:r>
              <w:rPr>
                <w:spacing w:val="-10"/>
                <w:sz w:val="18"/>
              </w:rPr>
              <w:t>動</w:t>
            </w:r>
          </w:p>
          <w:p w:rsidR="007E6E83" w:rsidRDefault="007E6E83">
            <w:pPr>
              <w:pStyle w:val="TableParagraph"/>
              <w:spacing w:before="7"/>
              <w:rPr>
                <w:sz w:val="18"/>
              </w:rPr>
            </w:pPr>
          </w:p>
          <w:p w:rsidR="007E6E83" w:rsidRDefault="007E6E83">
            <w:pPr>
              <w:pStyle w:val="TableParagraph"/>
              <w:ind w:left="101"/>
              <w:rPr>
                <w:sz w:val="18"/>
              </w:rPr>
            </w:pPr>
            <w:r>
              <w:rPr>
                <w:spacing w:val="-2"/>
                <w:sz w:val="18"/>
              </w:rPr>
              <w:t>一、引起動機</w:t>
            </w:r>
          </w:p>
          <w:p w:rsidR="007E6E83" w:rsidRDefault="007E6E83">
            <w:pPr>
              <w:pStyle w:val="TableParagraph"/>
              <w:spacing w:before="5" w:line="222" w:lineRule="exact"/>
              <w:ind w:left="101"/>
              <w:rPr>
                <w:sz w:val="18"/>
              </w:rPr>
            </w:pPr>
            <w:r>
              <w:rPr>
                <w:spacing w:val="-1"/>
                <w:sz w:val="18"/>
              </w:rPr>
              <w:t>播放教學電子書中的「看卡通學閩</w:t>
            </w:r>
          </w:p>
        </w:tc>
        <w:tc>
          <w:tcPr>
            <w:tcW w:w="1268" w:type="dxa"/>
          </w:tcPr>
          <w:p w:rsidR="007E6E83" w:rsidRDefault="007E6E83">
            <w:pPr>
              <w:pStyle w:val="TableParagraph"/>
              <w:spacing w:line="242" w:lineRule="auto"/>
              <w:ind w:left="55" w:right="480"/>
              <w:rPr>
                <w:sz w:val="18"/>
              </w:rPr>
            </w:pPr>
            <w:r>
              <w:rPr>
                <w:spacing w:val="-4"/>
                <w:sz w:val="18"/>
              </w:rPr>
              <w:t>態度評量</w:t>
            </w:r>
            <w:r>
              <w:rPr>
                <w:spacing w:val="-3"/>
                <w:sz w:val="18"/>
              </w:rPr>
              <w:t>口語評量</w:t>
            </w:r>
          </w:p>
        </w:tc>
        <w:tc>
          <w:tcPr>
            <w:tcW w:w="1314" w:type="dxa"/>
          </w:tcPr>
          <w:p w:rsidR="007E6E83" w:rsidRDefault="007E6E83">
            <w:pPr>
              <w:pStyle w:val="TableParagraph"/>
              <w:spacing w:line="223" w:lineRule="exact"/>
              <w:ind w:left="100"/>
              <w:rPr>
                <w:sz w:val="18"/>
              </w:rPr>
            </w:pPr>
            <w:r>
              <w:rPr>
                <w:spacing w:val="-3"/>
                <w:sz w:val="18"/>
              </w:rPr>
              <w:t>防災教育</w:t>
            </w:r>
          </w:p>
          <w:p w:rsidR="007E6E83" w:rsidRDefault="007E6E83">
            <w:pPr>
              <w:pStyle w:val="TableParagraph"/>
              <w:spacing w:before="2"/>
              <w:ind w:left="100"/>
              <w:rPr>
                <w:sz w:val="18"/>
              </w:rPr>
            </w:pPr>
            <w:r>
              <w:rPr>
                <w:sz w:val="18"/>
              </w:rPr>
              <w:t>防E8</w:t>
            </w:r>
            <w:r>
              <w:rPr>
                <w:spacing w:val="-3"/>
                <w:sz w:val="18"/>
              </w:rPr>
              <w:t xml:space="preserve"> 參與學</w:t>
            </w:r>
          </w:p>
          <w:p w:rsidR="007E6E83" w:rsidRDefault="007E6E83">
            <w:pPr>
              <w:pStyle w:val="TableParagraph"/>
              <w:spacing w:before="1" w:line="230" w:lineRule="atLeast"/>
              <w:ind w:left="100" w:right="123"/>
              <w:rPr>
                <w:sz w:val="18"/>
              </w:rPr>
            </w:pPr>
            <w:r>
              <w:rPr>
                <w:spacing w:val="-2"/>
                <w:sz w:val="18"/>
              </w:rPr>
              <w:t>校的防災疏散</w:t>
            </w:r>
            <w:r>
              <w:rPr>
                <w:spacing w:val="-4"/>
                <w:sz w:val="18"/>
              </w:rPr>
              <w:t>演練。</w:t>
            </w:r>
          </w:p>
        </w:tc>
        <w:tc>
          <w:tcPr>
            <w:tcW w:w="1325" w:type="dxa"/>
          </w:tcPr>
          <w:p w:rsidR="007E6E83" w:rsidRDefault="007E6E83">
            <w:pPr>
              <w:pStyle w:val="TableParagraph"/>
              <w:spacing w:line="242" w:lineRule="auto"/>
              <w:ind w:left="99" w:right="133"/>
              <w:rPr>
                <w:sz w:val="18"/>
              </w:rPr>
            </w:pPr>
            <w:r>
              <w:rPr>
                <w:spacing w:val="-2"/>
                <w:sz w:val="18"/>
              </w:rPr>
              <w:t>自然科學學習</w:t>
            </w:r>
            <w:r>
              <w:rPr>
                <w:spacing w:val="-6"/>
                <w:sz w:val="18"/>
              </w:rPr>
              <w:t>領域</w:t>
            </w:r>
          </w:p>
          <w:p w:rsidR="007E6E83" w:rsidRDefault="007E6E83">
            <w:pPr>
              <w:pStyle w:val="TableParagraph"/>
              <w:ind w:left="99"/>
              <w:rPr>
                <w:sz w:val="18"/>
              </w:rPr>
            </w:pPr>
            <w:r>
              <w:rPr>
                <w:sz w:val="18"/>
              </w:rPr>
              <w:t>ah-Ⅲ-2</w:t>
            </w:r>
            <w:r>
              <w:rPr>
                <w:spacing w:val="-4"/>
                <w:sz w:val="18"/>
              </w:rPr>
              <w:t xml:space="preserve"> 透過</w:t>
            </w:r>
          </w:p>
          <w:p w:rsidR="007E6E83" w:rsidRDefault="007E6E83">
            <w:pPr>
              <w:pStyle w:val="TableParagraph"/>
              <w:spacing w:line="222" w:lineRule="exact"/>
              <w:ind w:left="99"/>
              <w:rPr>
                <w:sz w:val="18"/>
              </w:rPr>
            </w:pPr>
            <w:r>
              <w:rPr>
                <w:spacing w:val="-2"/>
                <w:sz w:val="18"/>
              </w:rPr>
              <w:t>科學探究活動</w:t>
            </w:r>
          </w:p>
        </w:tc>
      </w:tr>
    </w:tbl>
    <w:p w:rsidR="007E6E83" w:rsidRDefault="007E6E83">
      <w:pPr>
        <w:pStyle w:val="TableParagraph"/>
        <w:spacing w:line="222" w:lineRule="exact"/>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8197"/>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spacing w:line="242" w:lineRule="auto"/>
              <w:ind w:left="105" w:right="259"/>
              <w:jc w:val="both"/>
              <w:rPr>
                <w:sz w:val="18"/>
              </w:rPr>
            </w:pPr>
            <w:r>
              <w:rPr>
                <w:spacing w:val="-2"/>
                <w:sz w:val="18"/>
              </w:rPr>
              <w:t>力，並用之於日常生活中，以處理相關問題。閩-E-B1</w:t>
            </w:r>
          </w:p>
          <w:p w:rsidR="007E6E83" w:rsidRDefault="007E6E83">
            <w:pPr>
              <w:pStyle w:val="TableParagraph"/>
              <w:spacing w:line="242" w:lineRule="auto"/>
              <w:ind w:left="105" w:right="259"/>
              <w:jc w:val="both"/>
              <w:rPr>
                <w:sz w:val="18"/>
              </w:rPr>
            </w:pPr>
            <w:r>
              <w:rPr>
                <w:spacing w:val="-2"/>
                <w:sz w:val="18"/>
              </w:rPr>
              <w:t>具備理解與使用閩南語文的基本能力，並能從事表達、溝通，以運用於家庭、學校、社區生</w:t>
            </w:r>
            <w:r>
              <w:rPr>
                <w:spacing w:val="-4"/>
                <w:sz w:val="18"/>
              </w:rPr>
              <w:t>活之中。</w:t>
            </w:r>
          </w:p>
        </w:tc>
        <w:tc>
          <w:tcPr>
            <w:tcW w:w="818" w:type="dxa"/>
          </w:tcPr>
          <w:p w:rsidR="007E6E83" w:rsidRDefault="007E6E83">
            <w:pPr>
              <w:pStyle w:val="TableParagraph"/>
              <w:spacing w:line="242" w:lineRule="auto"/>
              <w:ind w:right="157"/>
              <w:jc w:val="both"/>
              <w:rPr>
                <w:sz w:val="18"/>
              </w:rPr>
            </w:pPr>
            <w:r>
              <w:rPr>
                <w:spacing w:val="-4"/>
                <w:sz w:val="18"/>
              </w:rPr>
              <w:t xml:space="preserve">南語方音與語詞的差異性。 </w:t>
            </w:r>
            <w:r>
              <w:rPr>
                <w:sz w:val="18"/>
              </w:rPr>
              <w:t>1-Ⅲ-</w:t>
            </w:r>
            <w:r>
              <w:rPr>
                <w:spacing w:val="-10"/>
                <w:sz w:val="18"/>
              </w:rPr>
              <w:t>2</w:t>
            </w:r>
          </w:p>
          <w:p w:rsidR="007E6E83" w:rsidRDefault="007E6E83">
            <w:pPr>
              <w:pStyle w:val="TableParagraph"/>
              <w:spacing w:line="242" w:lineRule="auto"/>
              <w:ind w:right="158"/>
              <w:rPr>
                <w:sz w:val="18"/>
              </w:rPr>
            </w:pPr>
            <w:r>
              <w:rPr>
                <w:spacing w:val="-4"/>
                <w:sz w:val="18"/>
              </w:rPr>
              <w:t>能主動注意並理解科技、資訊及各類媒體的閩南</w:t>
            </w:r>
            <w:r>
              <w:rPr>
                <w:spacing w:val="-6"/>
                <w:sz w:val="18"/>
              </w:rPr>
              <w:t>語訊 息。</w:t>
            </w:r>
          </w:p>
          <w:p w:rsidR="007E6E83" w:rsidRDefault="007E6E83">
            <w:pPr>
              <w:pStyle w:val="TableParagraph"/>
              <w:spacing w:before="10"/>
              <w:rPr>
                <w:sz w:val="18"/>
              </w:rPr>
            </w:pPr>
            <w:r>
              <w:rPr>
                <w:sz w:val="18"/>
              </w:rPr>
              <w:t>2-Ⅲ-</w:t>
            </w:r>
            <w:r>
              <w:rPr>
                <w:spacing w:val="-10"/>
                <w:sz w:val="18"/>
              </w:rPr>
              <w:t>2</w:t>
            </w:r>
          </w:p>
          <w:p w:rsidR="007E6E83" w:rsidRDefault="007E6E83">
            <w:pPr>
              <w:pStyle w:val="TableParagraph"/>
              <w:spacing w:before="2" w:line="244" w:lineRule="auto"/>
              <w:ind w:right="158"/>
              <w:jc w:val="both"/>
              <w:rPr>
                <w:sz w:val="18"/>
              </w:rPr>
            </w:pPr>
            <w:r>
              <w:rPr>
                <w:spacing w:val="-4"/>
                <w:sz w:val="18"/>
              </w:rPr>
              <w:t>能運用閩南語進行對話、分享與討</w:t>
            </w:r>
            <w:r>
              <w:rPr>
                <w:spacing w:val="-6"/>
                <w:sz w:val="18"/>
              </w:rPr>
              <w:t>論。</w:t>
            </w:r>
          </w:p>
          <w:p w:rsidR="007E6E83" w:rsidRDefault="007E6E83">
            <w:pPr>
              <w:pStyle w:val="TableParagraph"/>
              <w:spacing w:line="224" w:lineRule="exact"/>
              <w:rPr>
                <w:sz w:val="18"/>
              </w:rPr>
            </w:pPr>
            <w:r>
              <w:rPr>
                <w:sz w:val="18"/>
              </w:rPr>
              <w:t>2-Ⅲ-</w:t>
            </w:r>
            <w:r>
              <w:rPr>
                <w:spacing w:val="-10"/>
                <w:sz w:val="18"/>
              </w:rPr>
              <w:t>3</w:t>
            </w:r>
          </w:p>
          <w:p w:rsidR="007E6E83" w:rsidRDefault="007E6E83">
            <w:pPr>
              <w:pStyle w:val="TableParagraph"/>
              <w:spacing w:before="5" w:line="242" w:lineRule="auto"/>
              <w:ind w:right="157"/>
              <w:jc w:val="both"/>
              <w:rPr>
                <w:sz w:val="18"/>
              </w:rPr>
            </w:pPr>
            <w:r>
              <w:rPr>
                <w:spacing w:val="-4"/>
                <w:sz w:val="18"/>
              </w:rPr>
              <w:t xml:space="preserve">能運用閩南語對生活周遭事物進行有條理的口頭描述。 </w:t>
            </w:r>
            <w:r>
              <w:rPr>
                <w:sz w:val="18"/>
              </w:rPr>
              <w:t>3-Ⅲ-</w:t>
            </w:r>
            <w:r>
              <w:rPr>
                <w:spacing w:val="-10"/>
                <w:sz w:val="18"/>
              </w:rPr>
              <w:t>2</w:t>
            </w:r>
          </w:p>
          <w:p w:rsidR="007E6E83" w:rsidRDefault="007E6E83">
            <w:pPr>
              <w:pStyle w:val="TableParagraph"/>
              <w:spacing w:before="11" w:line="244" w:lineRule="auto"/>
              <w:ind w:right="158"/>
              <w:jc w:val="both"/>
              <w:rPr>
                <w:sz w:val="18"/>
              </w:rPr>
            </w:pPr>
            <w:r>
              <w:rPr>
                <w:spacing w:val="-4"/>
                <w:sz w:val="18"/>
              </w:rPr>
              <w:t>能透過閱讀了解閩南</w:t>
            </w:r>
          </w:p>
          <w:p w:rsidR="007E6E83" w:rsidRDefault="007E6E83">
            <w:pPr>
              <w:pStyle w:val="TableParagraph"/>
              <w:spacing w:line="220" w:lineRule="exact"/>
              <w:rPr>
                <w:sz w:val="18"/>
              </w:rPr>
            </w:pPr>
            <w:r>
              <w:rPr>
                <w:spacing w:val="-4"/>
                <w:sz w:val="18"/>
              </w:rPr>
              <w:t>語文學</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2" w:line="242"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before="4"/>
              <w:rPr>
                <w:sz w:val="18"/>
              </w:rPr>
            </w:pPr>
            <w:r>
              <w:rPr>
                <w:position w:val="9"/>
                <w:sz w:val="9"/>
              </w:rPr>
              <w:t>◎</w:t>
            </w:r>
            <w:r>
              <w:rPr>
                <w:sz w:val="18"/>
              </w:rPr>
              <w:t>Ab-</w:t>
            </w:r>
            <w:r>
              <w:rPr>
                <w:spacing w:val="-10"/>
                <w:sz w:val="18"/>
              </w:rPr>
              <w:t>Ⅲ</w:t>
            </w:r>
          </w:p>
          <w:p w:rsidR="007E6E83" w:rsidRDefault="007E6E83">
            <w:pPr>
              <w:pStyle w:val="TableParagraph"/>
              <w:spacing w:before="5" w:line="242" w:lineRule="auto"/>
              <w:ind w:right="249"/>
              <w:rPr>
                <w:sz w:val="18"/>
              </w:rPr>
            </w:pPr>
            <w:r>
              <w:rPr>
                <w:sz w:val="18"/>
              </w:rPr>
              <w:t>-3</w:t>
            </w:r>
            <w:r>
              <w:rPr>
                <w:spacing w:val="-12"/>
                <w:sz w:val="18"/>
              </w:rPr>
              <w:t xml:space="preserve"> 方</w:t>
            </w:r>
            <w:r>
              <w:rPr>
                <w:spacing w:val="-6"/>
                <w:sz w:val="18"/>
              </w:rPr>
              <w:t>音差異。</w:t>
            </w:r>
          </w:p>
          <w:p w:rsidR="007E6E83" w:rsidRDefault="007E6E83">
            <w:pPr>
              <w:pStyle w:val="TableParagraph"/>
              <w:spacing w:before="2"/>
              <w:rPr>
                <w:sz w:val="18"/>
              </w:rPr>
            </w:pPr>
            <w:r>
              <w:rPr>
                <w:position w:val="9"/>
                <w:sz w:val="9"/>
              </w:rPr>
              <w:t>◎</w:t>
            </w:r>
            <w:r>
              <w:rPr>
                <w:sz w:val="18"/>
              </w:rPr>
              <w:t>Ac-</w:t>
            </w:r>
            <w:r>
              <w:rPr>
                <w:spacing w:val="-10"/>
                <w:sz w:val="18"/>
              </w:rPr>
              <w:t>Ⅲ</w:t>
            </w:r>
          </w:p>
          <w:p w:rsidR="007E6E83" w:rsidRDefault="007E6E83">
            <w:pPr>
              <w:pStyle w:val="TableParagraph"/>
              <w:spacing w:before="5" w:line="242" w:lineRule="auto"/>
              <w:ind w:right="249"/>
              <w:rPr>
                <w:sz w:val="18"/>
              </w:rPr>
            </w:pPr>
            <w:r>
              <w:rPr>
                <w:sz w:val="18"/>
              </w:rPr>
              <w:t>-1</w:t>
            </w:r>
            <w:r>
              <w:rPr>
                <w:spacing w:val="-12"/>
                <w:sz w:val="18"/>
              </w:rPr>
              <w:t xml:space="preserve"> 生</w:t>
            </w:r>
            <w:r>
              <w:rPr>
                <w:spacing w:val="-6"/>
                <w:sz w:val="18"/>
              </w:rPr>
              <w:t>活故事。</w:t>
            </w:r>
          </w:p>
          <w:p w:rsidR="007E6E83" w:rsidRDefault="007E6E83">
            <w:pPr>
              <w:pStyle w:val="TableParagraph"/>
              <w:spacing w:before="2"/>
              <w:rPr>
                <w:sz w:val="18"/>
              </w:rPr>
            </w:pPr>
            <w:r>
              <w:rPr>
                <w:position w:val="9"/>
                <w:sz w:val="9"/>
              </w:rPr>
              <w:t>◎</w:t>
            </w:r>
            <w:r>
              <w:rPr>
                <w:sz w:val="18"/>
              </w:rPr>
              <w:t>Ba-</w:t>
            </w:r>
            <w:r>
              <w:rPr>
                <w:spacing w:val="-10"/>
                <w:sz w:val="18"/>
              </w:rPr>
              <w:t>Ⅲ</w:t>
            </w:r>
          </w:p>
          <w:p w:rsidR="007E6E83" w:rsidRDefault="007E6E83">
            <w:pPr>
              <w:pStyle w:val="TableParagraph"/>
              <w:spacing w:before="5" w:line="242" w:lineRule="auto"/>
              <w:ind w:right="249"/>
              <w:rPr>
                <w:sz w:val="18"/>
              </w:rPr>
            </w:pPr>
            <w:r>
              <w:rPr>
                <w:sz w:val="18"/>
              </w:rPr>
              <w:t>-3</w:t>
            </w:r>
            <w:r>
              <w:rPr>
                <w:spacing w:val="-12"/>
                <w:sz w:val="18"/>
              </w:rPr>
              <w:t xml:space="preserve"> 情</w:t>
            </w:r>
            <w:r>
              <w:rPr>
                <w:spacing w:val="-6"/>
                <w:sz w:val="18"/>
              </w:rPr>
              <w:t>緒表達。</w:t>
            </w:r>
          </w:p>
          <w:p w:rsidR="007E6E83" w:rsidRDefault="007E6E83">
            <w:pPr>
              <w:pStyle w:val="TableParagraph"/>
              <w:spacing w:before="4"/>
              <w:rPr>
                <w:sz w:val="18"/>
              </w:rPr>
            </w:pPr>
            <w:r>
              <w:rPr>
                <w:position w:val="9"/>
                <w:sz w:val="9"/>
              </w:rPr>
              <w:t>◎</w:t>
            </w:r>
            <w:r>
              <w:rPr>
                <w:sz w:val="18"/>
              </w:rPr>
              <w:t>Bd-</w:t>
            </w:r>
            <w:r>
              <w:rPr>
                <w:spacing w:val="-10"/>
                <w:sz w:val="18"/>
              </w:rPr>
              <w:t>Ⅲ</w:t>
            </w:r>
          </w:p>
          <w:p w:rsidR="007E6E83" w:rsidRDefault="007E6E83">
            <w:pPr>
              <w:pStyle w:val="TableParagraph"/>
              <w:spacing w:before="2" w:line="242" w:lineRule="auto"/>
              <w:ind w:right="249"/>
              <w:rPr>
                <w:sz w:val="18"/>
              </w:rPr>
            </w:pPr>
            <w:r>
              <w:rPr>
                <w:sz w:val="18"/>
              </w:rPr>
              <w:t>-1</w:t>
            </w:r>
            <w:r>
              <w:rPr>
                <w:spacing w:val="-12"/>
                <w:sz w:val="18"/>
              </w:rPr>
              <w:t xml:space="preserve"> 環</w:t>
            </w:r>
            <w:r>
              <w:rPr>
                <w:spacing w:val="-6"/>
                <w:sz w:val="18"/>
              </w:rPr>
              <w:t>境保護。</w:t>
            </w:r>
          </w:p>
          <w:p w:rsidR="007E6E83" w:rsidRDefault="007E6E83">
            <w:pPr>
              <w:pStyle w:val="TableParagraph"/>
              <w:spacing w:before="5"/>
              <w:rPr>
                <w:sz w:val="18"/>
              </w:rPr>
            </w:pPr>
            <w:r>
              <w:rPr>
                <w:position w:val="9"/>
                <w:sz w:val="9"/>
              </w:rPr>
              <w:t>◎</w:t>
            </w:r>
            <w:r>
              <w:rPr>
                <w:sz w:val="18"/>
              </w:rPr>
              <w:t>Bg-</w:t>
            </w:r>
            <w:r>
              <w:rPr>
                <w:spacing w:val="-10"/>
                <w:sz w:val="18"/>
              </w:rPr>
              <w:t>Ⅲ</w:t>
            </w:r>
          </w:p>
          <w:p w:rsidR="007E6E83" w:rsidRDefault="007E6E83">
            <w:pPr>
              <w:pStyle w:val="TableParagraph"/>
              <w:spacing w:before="2" w:line="244" w:lineRule="auto"/>
              <w:ind w:right="249"/>
              <w:rPr>
                <w:sz w:val="18"/>
              </w:rPr>
            </w:pPr>
            <w:r>
              <w:rPr>
                <w:sz w:val="18"/>
              </w:rPr>
              <w:t>-2</w:t>
            </w:r>
            <w:r>
              <w:rPr>
                <w:spacing w:val="-12"/>
                <w:sz w:val="18"/>
              </w:rPr>
              <w:t xml:space="preserve"> 口</w:t>
            </w:r>
            <w:r>
              <w:rPr>
                <w:spacing w:val="-6"/>
                <w:sz w:val="18"/>
              </w:rPr>
              <w:t>語表達。</w:t>
            </w:r>
          </w:p>
        </w:tc>
        <w:tc>
          <w:tcPr>
            <w:tcW w:w="1298" w:type="dxa"/>
          </w:tcPr>
          <w:p w:rsidR="007E6E83" w:rsidRDefault="007E6E83" w:rsidP="007E6E83">
            <w:pPr>
              <w:pStyle w:val="TableParagraph"/>
              <w:numPr>
                <w:ilvl w:val="0"/>
                <w:numId w:val="645"/>
              </w:numPr>
              <w:tabs>
                <w:tab w:val="left" w:pos="290"/>
              </w:tabs>
              <w:spacing w:line="244" w:lineRule="auto"/>
              <w:ind w:right="95" w:firstLine="0"/>
              <w:rPr>
                <w:sz w:val="18"/>
              </w:rPr>
            </w:pPr>
            <w:r>
              <w:rPr>
                <w:spacing w:val="-2"/>
                <w:sz w:val="18"/>
              </w:rPr>
              <w:t>能應用閩南語說出地震時的心情和感 覺，並能做出正確的防護動</w:t>
            </w:r>
            <w:r>
              <w:rPr>
                <w:spacing w:val="-6"/>
                <w:sz w:val="18"/>
              </w:rPr>
              <w:t>作。</w:t>
            </w:r>
          </w:p>
          <w:p w:rsidR="007E6E83" w:rsidRDefault="007E6E83" w:rsidP="007E6E83">
            <w:pPr>
              <w:pStyle w:val="TableParagraph"/>
              <w:numPr>
                <w:ilvl w:val="0"/>
                <w:numId w:val="645"/>
              </w:numPr>
              <w:tabs>
                <w:tab w:val="left" w:pos="290"/>
              </w:tabs>
              <w:spacing w:line="242" w:lineRule="auto"/>
              <w:ind w:right="95" w:firstLine="0"/>
              <w:jc w:val="both"/>
              <w:rPr>
                <w:sz w:val="18"/>
              </w:rPr>
            </w:pPr>
            <w:r>
              <w:rPr>
                <w:spacing w:val="-2"/>
                <w:sz w:val="18"/>
              </w:rPr>
              <w:t>能熟念地震時自我保護的</w:t>
            </w:r>
            <w:r>
              <w:rPr>
                <w:spacing w:val="-4"/>
                <w:sz w:val="18"/>
              </w:rPr>
              <w:t>動作。</w:t>
            </w:r>
          </w:p>
        </w:tc>
        <w:tc>
          <w:tcPr>
            <w:tcW w:w="3026" w:type="dxa"/>
          </w:tcPr>
          <w:p w:rsidR="007E6E83" w:rsidRDefault="007E6E83">
            <w:pPr>
              <w:pStyle w:val="TableParagraph"/>
              <w:spacing w:line="242" w:lineRule="auto"/>
              <w:ind w:left="108" w:right="205"/>
              <w:jc w:val="both"/>
              <w:rPr>
                <w:sz w:val="18"/>
              </w:rPr>
            </w:pPr>
            <w:r>
              <w:rPr>
                <w:spacing w:val="-2"/>
                <w:sz w:val="18"/>
              </w:rPr>
              <w:t>南語」動畫，讓學生增進且熟悉本課的相關內容，於觀看過程中，適時進行動畫中部分字詞、語句的教</w:t>
            </w:r>
            <w:r>
              <w:rPr>
                <w:spacing w:val="-6"/>
                <w:sz w:val="18"/>
              </w:rPr>
              <w:t>學。</w:t>
            </w:r>
          </w:p>
          <w:p w:rsidR="007E6E83" w:rsidRDefault="007E6E83">
            <w:pPr>
              <w:pStyle w:val="TableParagraph"/>
              <w:spacing w:before="1"/>
              <w:rPr>
                <w:sz w:val="18"/>
              </w:rPr>
            </w:pPr>
          </w:p>
          <w:p w:rsidR="007E6E83" w:rsidRDefault="007E6E83">
            <w:pPr>
              <w:pStyle w:val="TableParagraph"/>
              <w:ind w:left="108"/>
              <w:rPr>
                <w:sz w:val="18"/>
              </w:rPr>
            </w:pPr>
            <w:r>
              <w:rPr>
                <w:spacing w:val="-2"/>
                <w:sz w:val="18"/>
              </w:rPr>
              <w:t>二、發展活動</w:t>
            </w:r>
          </w:p>
          <w:p w:rsidR="007E6E83" w:rsidRDefault="007E6E83">
            <w:pPr>
              <w:pStyle w:val="TableParagraph"/>
              <w:spacing w:before="2"/>
              <w:ind w:left="108"/>
              <w:rPr>
                <w:sz w:val="18"/>
              </w:rPr>
            </w:pPr>
            <w:r>
              <w:rPr>
                <w:spacing w:val="-1"/>
                <w:sz w:val="18"/>
              </w:rPr>
              <w:t>(一)活動一：營造情境</w:t>
            </w:r>
          </w:p>
          <w:p w:rsidR="007E6E83" w:rsidRDefault="007E6E83" w:rsidP="007E6E83">
            <w:pPr>
              <w:pStyle w:val="TableParagraph"/>
              <w:numPr>
                <w:ilvl w:val="0"/>
                <w:numId w:val="644"/>
              </w:numPr>
              <w:tabs>
                <w:tab w:val="left" w:pos="290"/>
              </w:tabs>
              <w:spacing w:before="5" w:line="242" w:lineRule="auto"/>
              <w:ind w:right="205" w:firstLine="0"/>
              <w:rPr>
                <w:sz w:val="18"/>
              </w:rPr>
            </w:pPr>
            <w:r>
              <w:rPr>
                <w:spacing w:val="-2"/>
                <w:sz w:val="18"/>
              </w:rPr>
              <w:t>老師請學生發表地震發生時的感覺，為什麼會有那樣的心情？</w:t>
            </w:r>
          </w:p>
          <w:p w:rsidR="007E6E83" w:rsidRDefault="007E6E83" w:rsidP="007E6E83">
            <w:pPr>
              <w:pStyle w:val="TableParagraph"/>
              <w:numPr>
                <w:ilvl w:val="0"/>
                <w:numId w:val="644"/>
              </w:numPr>
              <w:tabs>
                <w:tab w:val="left" w:pos="290"/>
              </w:tabs>
              <w:spacing w:before="3"/>
              <w:ind w:left="290" w:hanging="182"/>
              <w:rPr>
                <w:sz w:val="18"/>
              </w:rPr>
            </w:pPr>
            <w:r>
              <w:rPr>
                <w:spacing w:val="-3"/>
                <w:sz w:val="18"/>
              </w:rPr>
              <w:t>老師請學生發表地震時的情況。</w:t>
            </w:r>
          </w:p>
          <w:p w:rsidR="007E6E83" w:rsidRDefault="007E6E83" w:rsidP="007E6E83">
            <w:pPr>
              <w:pStyle w:val="TableParagraph"/>
              <w:numPr>
                <w:ilvl w:val="0"/>
                <w:numId w:val="644"/>
              </w:numPr>
              <w:tabs>
                <w:tab w:val="left" w:pos="290"/>
              </w:tabs>
              <w:spacing w:before="2" w:line="244" w:lineRule="auto"/>
              <w:ind w:right="205" w:firstLine="0"/>
              <w:rPr>
                <w:sz w:val="18"/>
              </w:rPr>
            </w:pPr>
            <w:r>
              <w:rPr>
                <w:spacing w:val="-2"/>
                <w:sz w:val="18"/>
              </w:rPr>
              <w:t>老師引導學生討論課文情境圖內</w:t>
            </w:r>
            <w:r>
              <w:rPr>
                <w:spacing w:val="-6"/>
                <w:sz w:val="18"/>
              </w:rPr>
              <w:t>容。</w:t>
            </w:r>
          </w:p>
          <w:p w:rsidR="007E6E83" w:rsidRDefault="007E6E83">
            <w:pPr>
              <w:pStyle w:val="TableParagraph"/>
              <w:spacing w:before="2"/>
              <w:rPr>
                <w:sz w:val="18"/>
              </w:rPr>
            </w:pPr>
          </w:p>
          <w:p w:rsidR="007E6E83" w:rsidRDefault="007E6E83">
            <w:pPr>
              <w:pStyle w:val="TableParagraph"/>
              <w:ind w:left="108"/>
              <w:rPr>
                <w:sz w:val="18"/>
              </w:rPr>
            </w:pPr>
            <w:r>
              <w:rPr>
                <w:spacing w:val="-1"/>
                <w:sz w:val="18"/>
              </w:rPr>
              <w:t>(二)活動二：課文分析</w:t>
            </w:r>
          </w:p>
          <w:p w:rsidR="007E6E83" w:rsidRDefault="007E6E83" w:rsidP="007E6E83">
            <w:pPr>
              <w:pStyle w:val="TableParagraph"/>
              <w:numPr>
                <w:ilvl w:val="0"/>
                <w:numId w:val="643"/>
              </w:numPr>
              <w:tabs>
                <w:tab w:val="left" w:pos="290"/>
              </w:tabs>
              <w:spacing w:before="14" w:line="242" w:lineRule="auto"/>
              <w:ind w:right="205" w:firstLine="0"/>
              <w:jc w:val="both"/>
              <w:rPr>
                <w:sz w:val="18"/>
              </w:rPr>
            </w:pPr>
            <w:r>
              <w:rPr>
                <w:spacing w:val="16"/>
                <w:sz w:val="18"/>
              </w:rPr>
              <w:t>播放</w:t>
            </w:r>
            <w:r>
              <w:rPr>
                <w:sz w:val="18"/>
              </w:rPr>
              <w:t>MP3</w:t>
            </w:r>
            <w:r>
              <w:rPr>
                <w:rFonts w:ascii="MS Gothic" w:eastAsia="MS Gothic" w:hAnsi="MS Gothic"/>
                <w:sz w:val="18"/>
              </w:rPr>
              <w:t>❼</w:t>
            </w:r>
            <w:r>
              <w:rPr>
                <w:sz w:val="18"/>
              </w:rPr>
              <w:t>或教學電子書，老師</w:t>
            </w:r>
            <w:r>
              <w:rPr>
                <w:spacing w:val="-2"/>
                <w:sz w:val="18"/>
              </w:rPr>
              <w:t>領念課文，學生跟念課文，老師解說課文大意。</w:t>
            </w:r>
          </w:p>
          <w:p w:rsidR="007E6E83" w:rsidRDefault="007E6E83" w:rsidP="007E6E83">
            <w:pPr>
              <w:pStyle w:val="TableParagraph"/>
              <w:numPr>
                <w:ilvl w:val="0"/>
                <w:numId w:val="643"/>
              </w:numPr>
              <w:tabs>
                <w:tab w:val="left" w:pos="290"/>
              </w:tabs>
              <w:spacing w:before="2" w:line="244" w:lineRule="auto"/>
              <w:ind w:right="205" w:firstLine="0"/>
              <w:rPr>
                <w:sz w:val="18"/>
              </w:rPr>
            </w:pPr>
            <w:r>
              <w:rPr>
                <w:spacing w:val="-2"/>
                <w:sz w:val="18"/>
              </w:rPr>
              <w:t>學生需熟念地震時自我保護的動作口訣，邊念邊進行演練。</w:t>
            </w:r>
          </w:p>
          <w:p w:rsidR="007E6E83" w:rsidRDefault="007E6E83" w:rsidP="007E6E83">
            <w:pPr>
              <w:pStyle w:val="TableParagraph"/>
              <w:numPr>
                <w:ilvl w:val="0"/>
                <w:numId w:val="643"/>
              </w:numPr>
              <w:tabs>
                <w:tab w:val="left" w:pos="290"/>
              </w:tabs>
              <w:spacing w:line="244" w:lineRule="auto"/>
              <w:ind w:right="205" w:firstLine="0"/>
              <w:rPr>
                <w:sz w:val="18"/>
              </w:rPr>
            </w:pPr>
            <w:r>
              <w:rPr>
                <w:spacing w:val="-2"/>
                <w:sz w:val="18"/>
              </w:rPr>
              <w:t>帶領學生念讀時加強其聲情變 化，並表現感覺到地震來時的鎮靜與反應動作。</w:t>
            </w:r>
          </w:p>
          <w:p w:rsidR="007E6E83" w:rsidRDefault="007E6E83" w:rsidP="007E6E83">
            <w:pPr>
              <w:pStyle w:val="TableParagraph"/>
              <w:numPr>
                <w:ilvl w:val="0"/>
                <w:numId w:val="643"/>
              </w:numPr>
              <w:tabs>
                <w:tab w:val="left" w:pos="290"/>
              </w:tabs>
              <w:spacing w:line="226" w:lineRule="exact"/>
              <w:ind w:left="290" w:hanging="182"/>
              <w:rPr>
                <w:sz w:val="18"/>
              </w:rPr>
            </w:pPr>
            <w:r>
              <w:rPr>
                <w:spacing w:val="-1"/>
                <w:sz w:val="18"/>
              </w:rPr>
              <w:t>老師解說本課方言差。</w:t>
            </w:r>
          </w:p>
          <w:p w:rsidR="007E6E83" w:rsidRDefault="007E6E83" w:rsidP="007E6E83">
            <w:pPr>
              <w:pStyle w:val="TableParagraph"/>
              <w:numPr>
                <w:ilvl w:val="0"/>
                <w:numId w:val="643"/>
              </w:numPr>
              <w:tabs>
                <w:tab w:val="left" w:pos="290"/>
              </w:tabs>
              <w:spacing w:before="5"/>
              <w:ind w:left="290" w:hanging="182"/>
              <w:rPr>
                <w:sz w:val="18"/>
              </w:rPr>
            </w:pPr>
            <w:r>
              <w:rPr>
                <w:spacing w:val="-3"/>
                <w:sz w:val="18"/>
              </w:rPr>
              <w:t>老師引導學生擷取段落大意。</w:t>
            </w:r>
          </w:p>
          <w:p w:rsidR="007E6E83" w:rsidRDefault="007E6E83" w:rsidP="007E6E83">
            <w:pPr>
              <w:pStyle w:val="TableParagraph"/>
              <w:numPr>
                <w:ilvl w:val="0"/>
                <w:numId w:val="643"/>
              </w:numPr>
              <w:tabs>
                <w:tab w:val="left" w:pos="290"/>
              </w:tabs>
              <w:spacing w:before="2" w:line="242" w:lineRule="auto"/>
              <w:ind w:right="205" w:firstLine="0"/>
              <w:jc w:val="both"/>
              <w:rPr>
                <w:sz w:val="18"/>
              </w:rPr>
            </w:pPr>
            <w:r>
              <w:rPr>
                <w:spacing w:val="-2"/>
                <w:sz w:val="18"/>
              </w:rPr>
              <w:t>老師促進學生思考課文情境，並以提問、回答、情緒的表現等進行</w:t>
            </w:r>
            <w:r>
              <w:rPr>
                <w:spacing w:val="-4"/>
                <w:sz w:val="18"/>
              </w:rPr>
              <w:t>討論。</w:t>
            </w:r>
          </w:p>
          <w:p w:rsidR="007E6E83" w:rsidRDefault="007E6E83" w:rsidP="007E6E83">
            <w:pPr>
              <w:pStyle w:val="TableParagraph"/>
              <w:numPr>
                <w:ilvl w:val="0"/>
                <w:numId w:val="643"/>
              </w:numPr>
              <w:tabs>
                <w:tab w:val="left" w:pos="290"/>
              </w:tabs>
              <w:spacing w:before="4" w:line="242" w:lineRule="auto"/>
              <w:ind w:right="205" w:firstLine="0"/>
              <w:jc w:val="both"/>
              <w:rPr>
                <w:sz w:val="18"/>
              </w:rPr>
            </w:pPr>
            <w:r>
              <w:rPr>
                <w:spacing w:val="-2"/>
                <w:sz w:val="18"/>
              </w:rPr>
              <w:t>「地牛翻身愛冷靜，若欲安全照起工」提示學生對地震的認知，並做到「覆咧、掩護、扞予在」。</w:t>
            </w:r>
          </w:p>
          <w:p w:rsidR="007E6E83" w:rsidRDefault="007E6E83">
            <w:pPr>
              <w:pStyle w:val="TableParagraph"/>
              <w:spacing w:before="7"/>
              <w:rPr>
                <w:sz w:val="18"/>
              </w:rPr>
            </w:pPr>
          </w:p>
          <w:p w:rsidR="007E6E83" w:rsidRDefault="007E6E83">
            <w:pPr>
              <w:pStyle w:val="TableParagraph"/>
              <w:ind w:left="108"/>
              <w:rPr>
                <w:sz w:val="18"/>
              </w:rPr>
            </w:pPr>
            <w:r>
              <w:rPr>
                <w:spacing w:val="-2"/>
                <w:sz w:val="18"/>
              </w:rPr>
              <w:t>三、統整活動</w:t>
            </w:r>
          </w:p>
          <w:p w:rsidR="007E6E83" w:rsidRDefault="007E6E83">
            <w:pPr>
              <w:pStyle w:val="TableParagraph"/>
              <w:spacing w:before="5" w:line="242" w:lineRule="auto"/>
              <w:ind w:left="108" w:right="205"/>
              <w:rPr>
                <w:sz w:val="18"/>
              </w:rPr>
            </w:pPr>
            <w:r>
              <w:rPr>
                <w:spacing w:val="-2"/>
                <w:sz w:val="18"/>
              </w:rPr>
              <w:t>搭配教學電子書，複習本堂課程所</w:t>
            </w:r>
            <w:r>
              <w:rPr>
                <w:spacing w:val="-6"/>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spacing w:line="242" w:lineRule="auto"/>
              <w:ind w:left="110" w:right="121"/>
              <w:rPr>
                <w:sz w:val="18"/>
              </w:rPr>
            </w:pPr>
            <w:r>
              <w:rPr>
                <w:spacing w:val="-2"/>
                <w:sz w:val="18"/>
              </w:rPr>
              <w:t xml:space="preserve">解決一部分生活週遭的問 </w:t>
            </w:r>
            <w:r>
              <w:rPr>
                <w:spacing w:val="-6"/>
                <w:sz w:val="18"/>
              </w:rPr>
              <w:t>題。</w:t>
            </w:r>
          </w:p>
        </w:tc>
      </w:tr>
    </w:tbl>
    <w:p w:rsidR="007E6E83" w:rsidRDefault="007E6E83">
      <w:pPr>
        <w:pStyle w:val="TableParagraph"/>
        <w:spacing w:line="242" w:lineRule="auto"/>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702"/>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spacing w:line="242" w:lineRule="auto"/>
              <w:ind w:right="158"/>
              <w:rPr>
                <w:sz w:val="18"/>
              </w:rPr>
            </w:pPr>
            <w:r>
              <w:rPr>
                <w:spacing w:val="-4"/>
                <w:sz w:val="18"/>
              </w:rPr>
              <w:t>作品的主題及</w:t>
            </w:r>
          </w:p>
          <w:p w:rsidR="007E6E83" w:rsidRDefault="007E6E83">
            <w:pPr>
              <w:pStyle w:val="TableParagraph"/>
              <w:spacing w:line="222" w:lineRule="exact"/>
              <w:rPr>
                <w:sz w:val="18"/>
              </w:rPr>
            </w:pPr>
            <w:r>
              <w:rPr>
                <w:spacing w:val="-4"/>
                <w:sz w:val="18"/>
              </w:rPr>
              <w:t>內涵。</w:t>
            </w:r>
          </w:p>
        </w:tc>
        <w:tc>
          <w:tcPr>
            <w:tcW w:w="823" w:type="dxa"/>
          </w:tcPr>
          <w:p w:rsidR="007E6E83" w:rsidRDefault="007E6E83">
            <w:pPr>
              <w:pStyle w:val="TableParagraph"/>
              <w:rPr>
                <w:rFonts w:ascii="Times New Roman"/>
                <w:sz w:val="16"/>
              </w:rPr>
            </w:pP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rPr>
                <w:rFonts w:ascii="Times New Roman"/>
                <w:sz w:val="16"/>
              </w:rPr>
            </w:pP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7503"/>
        </w:trPr>
        <w:tc>
          <w:tcPr>
            <w:tcW w:w="860" w:type="dxa"/>
          </w:tcPr>
          <w:p w:rsidR="007E6E83" w:rsidRDefault="007E6E83">
            <w:pPr>
              <w:pStyle w:val="TableParagraph"/>
              <w:spacing w:line="246" w:lineRule="exact"/>
              <w:rPr>
                <w:sz w:val="20"/>
              </w:rPr>
            </w:pPr>
            <w:r>
              <w:rPr>
                <w:spacing w:val="-5"/>
                <w:sz w:val="20"/>
              </w:rPr>
              <w:t>第二週</w:t>
            </w:r>
          </w:p>
        </w:tc>
        <w:tc>
          <w:tcPr>
            <w:tcW w:w="1661" w:type="dxa"/>
          </w:tcPr>
          <w:p w:rsidR="007E6E83" w:rsidRDefault="007E6E83">
            <w:pPr>
              <w:pStyle w:val="TableParagraph"/>
              <w:spacing w:line="242" w:lineRule="auto"/>
              <w:ind w:left="150" w:right="192" w:hanging="3"/>
              <w:rPr>
                <w:sz w:val="18"/>
              </w:rPr>
            </w:pPr>
            <w:r>
              <w:rPr>
                <w:spacing w:val="-10"/>
                <w:sz w:val="18"/>
              </w:rPr>
              <w:t xml:space="preserve">一、保平安 </w:t>
            </w:r>
            <w:r>
              <w:rPr>
                <w:spacing w:val="-2"/>
                <w:sz w:val="18"/>
              </w:rPr>
              <w:t>1.地</w:t>
            </w:r>
            <w:r>
              <w:rPr>
                <w:spacing w:val="-10"/>
                <w:sz w:val="18"/>
              </w:rPr>
              <w:t>動</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A2</w:t>
            </w:r>
          </w:p>
          <w:p w:rsidR="007E6E83" w:rsidRDefault="007E6E83">
            <w:pPr>
              <w:pStyle w:val="TableParagraph"/>
              <w:spacing w:before="2" w:line="244" w:lineRule="auto"/>
              <w:ind w:left="105" w:right="259"/>
              <w:rPr>
                <w:sz w:val="18"/>
              </w:rPr>
            </w:pPr>
            <w:r>
              <w:rPr>
                <w:spacing w:val="-2"/>
                <w:sz w:val="18"/>
              </w:rPr>
              <w:t>具備使用閩南語文進行</w:t>
            </w:r>
            <w:r>
              <w:rPr>
                <w:spacing w:val="-4"/>
                <w:sz w:val="18"/>
              </w:rPr>
              <w:t xml:space="preserve">思考的能 </w:t>
            </w:r>
            <w:r>
              <w:rPr>
                <w:spacing w:val="-2"/>
                <w:sz w:val="18"/>
              </w:rPr>
              <w:t>力，並用之於日常生活中，以處理相關問題。閩-E-B1</w:t>
            </w:r>
          </w:p>
          <w:p w:rsidR="007E6E83" w:rsidRDefault="007E6E83">
            <w:pPr>
              <w:pStyle w:val="TableParagraph"/>
              <w:spacing w:line="242" w:lineRule="auto"/>
              <w:ind w:left="105" w:right="259"/>
              <w:jc w:val="both"/>
              <w:rPr>
                <w:sz w:val="18"/>
              </w:rPr>
            </w:pPr>
            <w:r>
              <w:rPr>
                <w:spacing w:val="-2"/>
                <w:sz w:val="18"/>
              </w:rPr>
              <w:t>具備理解與使用閩南語文的基本能力，並能從事表達、溝通，以運用於家庭、學校、社區生</w:t>
            </w:r>
            <w:r>
              <w:rPr>
                <w:spacing w:val="-4"/>
                <w:sz w:val="18"/>
              </w:rPr>
              <w:t>活之中。</w:t>
            </w:r>
          </w:p>
        </w:tc>
        <w:tc>
          <w:tcPr>
            <w:tcW w:w="818" w:type="dxa"/>
          </w:tcPr>
          <w:p w:rsidR="007E6E83" w:rsidRDefault="007E6E83">
            <w:pPr>
              <w:pStyle w:val="TableParagraph"/>
              <w:spacing w:line="223" w:lineRule="exact"/>
              <w:rPr>
                <w:sz w:val="18"/>
              </w:rPr>
            </w:pPr>
            <w:r>
              <w:rPr>
                <w:sz w:val="18"/>
              </w:rPr>
              <w:t>1-Ⅲ-</w:t>
            </w:r>
            <w:r>
              <w:rPr>
                <w:spacing w:val="-10"/>
                <w:sz w:val="18"/>
              </w:rPr>
              <w:t>1</w:t>
            </w:r>
          </w:p>
          <w:p w:rsidR="007E6E83" w:rsidRDefault="007E6E83">
            <w:pPr>
              <w:pStyle w:val="TableParagraph"/>
              <w:spacing w:before="2" w:line="244" w:lineRule="auto"/>
              <w:ind w:right="157"/>
              <w:jc w:val="both"/>
              <w:rPr>
                <w:sz w:val="18"/>
              </w:rPr>
            </w:pPr>
            <w:r>
              <w:rPr>
                <w:spacing w:val="-4"/>
                <w:sz w:val="18"/>
              </w:rPr>
              <w:t xml:space="preserve">能正確聽辨並尊重閩南語方音與語詞的差異性。 </w:t>
            </w:r>
            <w:r>
              <w:rPr>
                <w:sz w:val="18"/>
              </w:rPr>
              <w:t>1-Ⅲ-</w:t>
            </w:r>
            <w:r>
              <w:rPr>
                <w:spacing w:val="-10"/>
                <w:sz w:val="18"/>
              </w:rPr>
              <w:t>2</w:t>
            </w:r>
          </w:p>
          <w:p w:rsidR="007E6E83" w:rsidRDefault="007E6E83">
            <w:pPr>
              <w:pStyle w:val="TableParagraph"/>
              <w:spacing w:line="242" w:lineRule="auto"/>
              <w:ind w:right="158"/>
              <w:rPr>
                <w:sz w:val="18"/>
              </w:rPr>
            </w:pPr>
            <w:r>
              <w:rPr>
                <w:spacing w:val="-4"/>
                <w:sz w:val="18"/>
              </w:rPr>
              <w:t>能主動注意並理解科技、資訊及各類媒體的閩南</w:t>
            </w:r>
            <w:r>
              <w:rPr>
                <w:spacing w:val="-6"/>
                <w:sz w:val="18"/>
              </w:rPr>
              <w:t>語訊 息。</w:t>
            </w:r>
          </w:p>
          <w:p w:rsidR="007E6E83" w:rsidRDefault="007E6E83">
            <w:pPr>
              <w:pStyle w:val="TableParagraph"/>
              <w:spacing w:before="4"/>
              <w:rPr>
                <w:sz w:val="18"/>
              </w:rPr>
            </w:pPr>
            <w:r>
              <w:rPr>
                <w:sz w:val="18"/>
              </w:rPr>
              <w:t>2-Ⅲ-</w:t>
            </w:r>
            <w:r>
              <w:rPr>
                <w:spacing w:val="-10"/>
                <w:sz w:val="18"/>
              </w:rPr>
              <w:t>2</w:t>
            </w:r>
          </w:p>
          <w:p w:rsidR="007E6E83" w:rsidRDefault="007E6E83">
            <w:pPr>
              <w:pStyle w:val="TableParagraph"/>
              <w:spacing w:before="2" w:line="244" w:lineRule="auto"/>
              <w:ind w:right="158"/>
              <w:jc w:val="both"/>
              <w:rPr>
                <w:sz w:val="18"/>
              </w:rPr>
            </w:pPr>
            <w:r>
              <w:rPr>
                <w:spacing w:val="-4"/>
                <w:sz w:val="18"/>
              </w:rPr>
              <w:t>能運用閩南語進行對話、分享與討</w:t>
            </w:r>
            <w:r>
              <w:rPr>
                <w:spacing w:val="-6"/>
                <w:sz w:val="18"/>
              </w:rPr>
              <w:t>論。</w:t>
            </w:r>
          </w:p>
          <w:p w:rsidR="007E6E83" w:rsidRDefault="007E6E83">
            <w:pPr>
              <w:pStyle w:val="TableParagraph"/>
              <w:spacing w:line="226" w:lineRule="exact"/>
              <w:rPr>
                <w:sz w:val="18"/>
              </w:rPr>
            </w:pPr>
            <w:r>
              <w:rPr>
                <w:sz w:val="18"/>
              </w:rPr>
              <w:t>2-Ⅲ-</w:t>
            </w:r>
            <w:r>
              <w:rPr>
                <w:spacing w:val="-10"/>
                <w:sz w:val="18"/>
              </w:rPr>
              <w:t>3</w:t>
            </w:r>
          </w:p>
          <w:p w:rsidR="007E6E83" w:rsidRDefault="007E6E83">
            <w:pPr>
              <w:pStyle w:val="TableParagraph"/>
              <w:spacing w:before="3" w:line="244" w:lineRule="auto"/>
              <w:ind w:right="158"/>
              <w:jc w:val="both"/>
              <w:rPr>
                <w:sz w:val="18"/>
              </w:rPr>
            </w:pPr>
            <w:r>
              <w:rPr>
                <w:spacing w:val="-4"/>
                <w:sz w:val="18"/>
              </w:rPr>
              <w:t>能運用閩南語對生活周遭事物進行</w:t>
            </w:r>
          </w:p>
          <w:p w:rsidR="007E6E83" w:rsidRDefault="007E6E83">
            <w:pPr>
              <w:pStyle w:val="TableParagraph"/>
              <w:spacing w:line="226" w:lineRule="exact"/>
              <w:rPr>
                <w:sz w:val="18"/>
              </w:rPr>
            </w:pPr>
            <w:r>
              <w:rPr>
                <w:spacing w:val="-4"/>
                <w:sz w:val="18"/>
              </w:rPr>
              <w:t>有條理</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2" w:line="242"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before="4"/>
              <w:rPr>
                <w:sz w:val="18"/>
              </w:rPr>
            </w:pPr>
            <w:r>
              <w:rPr>
                <w:position w:val="9"/>
                <w:sz w:val="9"/>
              </w:rPr>
              <w:t>◎</w:t>
            </w:r>
            <w:r>
              <w:rPr>
                <w:sz w:val="18"/>
              </w:rPr>
              <w:t>Aa-</w:t>
            </w:r>
            <w:r>
              <w:rPr>
                <w:spacing w:val="-10"/>
                <w:sz w:val="18"/>
              </w:rPr>
              <w:t>Ⅲ</w:t>
            </w:r>
          </w:p>
          <w:p w:rsidR="007E6E83" w:rsidRDefault="007E6E83">
            <w:pPr>
              <w:pStyle w:val="TableParagraph"/>
              <w:spacing w:before="2" w:line="244"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line="229" w:lineRule="exact"/>
              <w:rPr>
                <w:sz w:val="18"/>
              </w:rPr>
            </w:pPr>
            <w:r>
              <w:rPr>
                <w:position w:val="9"/>
                <w:sz w:val="9"/>
              </w:rPr>
              <w:t>◎</w:t>
            </w:r>
            <w:r>
              <w:rPr>
                <w:sz w:val="18"/>
              </w:rPr>
              <w:t>Ab-</w:t>
            </w:r>
            <w:r>
              <w:rPr>
                <w:spacing w:val="-10"/>
                <w:sz w:val="18"/>
              </w:rPr>
              <w:t>Ⅲ</w:t>
            </w:r>
          </w:p>
          <w:p w:rsidR="007E6E83" w:rsidRDefault="007E6E83">
            <w:pPr>
              <w:pStyle w:val="TableParagraph"/>
              <w:spacing w:before="5" w:line="242" w:lineRule="auto"/>
              <w:ind w:right="249"/>
              <w:rPr>
                <w:sz w:val="18"/>
              </w:rPr>
            </w:pPr>
            <w:r>
              <w:rPr>
                <w:sz w:val="18"/>
              </w:rPr>
              <w:t>-1</w:t>
            </w:r>
            <w:r>
              <w:rPr>
                <w:spacing w:val="-12"/>
                <w:sz w:val="18"/>
              </w:rPr>
              <w:t xml:space="preserve"> 語</w:t>
            </w:r>
            <w:r>
              <w:rPr>
                <w:spacing w:val="-6"/>
                <w:sz w:val="18"/>
              </w:rPr>
              <w:t>詞運用。</w:t>
            </w:r>
          </w:p>
          <w:p w:rsidR="007E6E83" w:rsidRDefault="007E6E83">
            <w:pPr>
              <w:pStyle w:val="TableParagraph"/>
              <w:spacing w:before="2"/>
              <w:rPr>
                <w:sz w:val="18"/>
              </w:rPr>
            </w:pPr>
            <w:r>
              <w:rPr>
                <w:position w:val="9"/>
                <w:sz w:val="9"/>
              </w:rPr>
              <w:t>◎</w:t>
            </w:r>
            <w:r>
              <w:rPr>
                <w:sz w:val="18"/>
              </w:rPr>
              <w:t>Bg-</w:t>
            </w:r>
            <w:r>
              <w:rPr>
                <w:spacing w:val="-10"/>
                <w:sz w:val="18"/>
              </w:rPr>
              <w:t>Ⅲ</w:t>
            </w:r>
          </w:p>
          <w:p w:rsidR="007E6E83" w:rsidRDefault="007E6E83">
            <w:pPr>
              <w:pStyle w:val="TableParagraph"/>
              <w:spacing w:before="5" w:line="242" w:lineRule="auto"/>
              <w:ind w:right="249"/>
              <w:rPr>
                <w:sz w:val="18"/>
              </w:rPr>
            </w:pPr>
            <w:r>
              <w:rPr>
                <w:sz w:val="18"/>
              </w:rPr>
              <w:t>-2</w:t>
            </w:r>
            <w:r>
              <w:rPr>
                <w:spacing w:val="-12"/>
                <w:sz w:val="18"/>
              </w:rPr>
              <w:t xml:space="preserve"> 口</w:t>
            </w:r>
            <w:r>
              <w:rPr>
                <w:spacing w:val="-6"/>
                <w:sz w:val="18"/>
              </w:rPr>
              <w:t>語表達。</w:t>
            </w:r>
          </w:p>
        </w:tc>
        <w:tc>
          <w:tcPr>
            <w:tcW w:w="1298" w:type="dxa"/>
          </w:tcPr>
          <w:p w:rsidR="007E6E83" w:rsidRDefault="007E6E83" w:rsidP="007E6E83">
            <w:pPr>
              <w:pStyle w:val="TableParagraph"/>
              <w:numPr>
                <w:ilvl w:val="0"/>
                <w:numId w:val="642"/>
              </w:numPr>
              <w:tabs>
                <w:tab w:val="left" w:pos="290"/>
              </w:tabs>
              <w:spacing w:line="242" w:lineRule="auto"/>
              <w:ind w:right="95" w:firstLine="0"/>
              <w:rPr>
                <w:sz w:val="18"/>
              </w:rPr>
            </w:pPr>
            <w:r>
              <w:rPr>
                <w:spacing w:val="-2"/>
                <w:sz w:val="18"/>
              </w:rPr>
              <w:t>能分辨方音差異，並正確念讀語詞。 2.能透過閩南語詞的認識，知道手部動作和腳部動作的單純詞動詞，並知道用法。</w:t>
            </w:r>
          </w:p>
        </w:tc>
        <w:tc>
          <w:tcPr>
            <w:tcW w:w="3026" w:type="dxa"/>
          </w:tcPr>
          <w:p w:rsidR="007E6E83" w:rsidRDefault="007E6E83">
            <w:pPr>
              <w:pStyle w:val="TableParagraph"/>
              <w:tabs>
                <w:tab w:val="left" w:pos="1548"/>
              </w:tabs>
              <w:spacing w:line="223" w:lineRule="exact"/>
              <w:ind w:left="108"/>
              <w:rPr>
                <w:sz w:val="18"/>
              </w:rPr>
            </w:pPr>
            <w:r>
              <w:rPr>
                <w:sz w:val="18"/>
              </w:rPr>
              <w:t>一、保平</w:t>
            </w:r>
            <w:r>
              <w:rPr>
                <w:spacing w:val="-10"/>
                <w:sz w:val="18"/>
              </w:rPr>
              <w:t>安</w:t>
            </w:r>
            <w:r>
              <w:rPr>
                <w:sz w:val="18"/>
              </w:rPr>
              <w:tab/>
              <w:t>1.地</w:t>
            </w:r>
            <w:r>
              <w:rPr>
                <w:spacing w:val="-10"/>
                <w:sz w:val="18"/>
              </w:rPr>
              <w:t>動</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3" w:line="244" w:lineRule="auto"/>
              <w:ind w:left="108" w:right="205"/>
              <w:jc w:val="both"/>
              <w:rPr>
                <w:sz w:val="18"/>
              </w:rPr>
            </w:pPr>
            <w:r>
              <w:rPr>
                <w:spacing w:val="-2"/>
                <w:sz w:val="18"/>
              </w:rPr>
              <w:t>老師揭示本堂課要學的語詞主題：動詞(手、跤的動作)，請學生翻至課文，將這類語詞圈起來，並藉此進入語詞教學。</w:t>
            </w:r>
          </w:p>
          <w:p w:rsidR="007E6E83" w:rsidRDefault="007E6E83">
            <w:pPr>
              <w:pStyle w:val="TableParagraph"/>
              <w:rPr>
                <w:sz w:val="18"/>
              </w:rPr>
            </w:pPr>
          </w:p>
          <w:p w:rsidR="007E6E83" w:rsidRDefault="007E6E83">
            <w:pPr>
              <w:pStyle w:val="TableParagraph"/>
              <w:ind w:left="108"/>
              <w:rPr>
                <w:sz w:val="18"/>
              </w:rPr>
            </w:pPr>
            <w:r>
              <w:rPr>
                <w:spacing w:val="-2"/>
                <w:sz w:val="18"/>
              </w:rPr>
              <w:t>二、發展活動</w:t>
            </w:r>
          </w:p>
          <w:p w:rsidR="007E6E83" w:rsidRDefault="007E6E83">
            <w:pPr>
              <w:pStyle w:val="TableParagraph"/>
              <w:spacing w:before="4"/>
              <w:ind w:left="108"/>
              <w:rPr>
                <w:sz w:val="18"/>
              </w:rPr>
            </w:pPr>
            <w:r>
              <w:rPr>
                <w:spacing w:val="-1"/>
                <w:sz w:val="18"/>
              </w:rPr>
              <w:t>(三)活動三：認識語詞</w:t>
            </w:r>
          </w:p>
          <w:p w:rsidR="007E6E83" w:rsidRDefault="007E6E83" w:rsidP="007E6E83">
            <w:pPr>
              <w:pStyle w:val="TableParagraph"/>
              <w:numPr>
                <w:ilvl w:val="0"/>
                <w:numId w:val="641"/>
              </w:numPr>
              <w:tabs>
                <w:tab w:val="left" w:pos="290"/>
              </w:tabs>
              <w:spacing w:before="3" w:line="244" w:lineRule="auto"/>
              <w:ind w:right="205" w:firstLine="0"/>
              <w:rPr>
                <w:sz w:val="18"/>
              </w:rPr>
            </w:pPr>
            <w:r>
              <w:rPr>
                <w:spacing w:val="-2"/>
                <w:sz w:val="18"/>
              </w:rPr>
              <w:t>透過提示，老師協助學生完成單詞動詞的動作表現。</w:t>
            </w:r>
          </w:p>
          <w:p w:rsidR="007E6E83" w:rsidRDefault="007E6E83" w:rsidP="007E6E83">
            <w:pPr>
              <w:pStyle w:val="TableParagraph"/>
              <w:numPr>
                <w:ilvl w:val="0"/>
                <w:numId w:val="641"/>
              </w:numPr>
              <w:tabs>
                <w:tab w:val="left" w:pos="290"/>
              </w:tabs>
              <w:spacing w:line="244" w:lineRule="auto"/>
              <w:ind w:right="385" w:firstLine="0"/>
              <w:rPr>
                <w:sz w:val="18"/>
              </w:rPr>
            </w:pPr>
            <w:r>
              <w:rPr>
                <w:spacing w:val="-2"/>
                <w:sz w:val="18"/>
              </w:rPr>
              <w:t>老師請學生發表已經知道的說法，並指導其閩南語說法。</w:t>
            </w:r>
          </w:p>
          <w:p w:rsidR="007E6E83" w:rsidRDefault="007E6E83" w:rsidP="007E6E83">
            <w:pPr>
              <w:pStyle w:val="TableParagraph"/>
              <w:numPr>
                <w:ilvl w:val="0"/>
                <w:numId w:val="641"/>
              </w:numPr>
              <w:tabs>
                <w:tab w:val="left" w:pos="290"/>
              </w:tabs>
              <w:spacing w:before="7" w:line="242" w:lineRule="auto"/>
              <w:ind w:right="113" w:firstLine="0"/>
              <w:rPr>
                <w:sz w:val="18"/>
              </w:rPr>
            </w:pPr>
            <w:r>
              <w:rPr>
                <w:spacing w:val="-2"/>
                <w:sz w:val="18"/>
              </w:rPr>
              <w:t>播放MP3</w:t>
            </w:r>
            <w:r>
              <w:rPr>
                <w:rFonts w:ascii="MS Gothic" w:eastAsia="MS Gothic" w:hAnsi="MS Gothic"/>
                <w:spacing w:val="-2"/>
                <w:sz w:val="18"/>
              </w:rPr>
              <w:t>❼</w:t>
            </w:r>
            <w:r>
              <w:rPr>
                <w:spacing w:val="-2"/>
                <w:sz w:val="18"/>
              </w:rPr>
              <w:t>或教學電子書，老師依課本圖意帶領學生認識各個單純詞</w:t>
            </w:r>
            <w:r>
              <w:rPr>
                <w:spacing w:val="-4"/>
                <w:sz w:val="18"/>
              </w:rPr>
              <w:t>動詞。</w:t>
            </w:r>
          </w:p>
          <w:p w:rsidR="007E6E83" w:rsidRDefault="007E6E83" w:rsidP="007E6E83">
            <w:pPr>
              <w:pStyle w:val="TableParagraph"/>
              <w:numPr>
                <w:ilvl w:val="0"/>
                <w:numId w:val="641"/>
              </w:numPr>
              <w:tabs>
                <w:tab w:val="left" w:pos="290"/>
              </w:tabs>
              <w:spacing w:before="2" w:line="244" w:lineRule="auto"/>
              <w:ind w:right="205" w:firstLine="0"/>
              <w:rPr>
                <w:sz w:val="18"/>
              </w:rPr>
            </w:pPr>
            <w:r>
              <w:rPr>
                <w:spacing w:val="-2"/>
                <w:sz w:val="18"/>
              </w:rPr>
              <w:t>老師引導學生練習本課語詞，並撕下課本附件之語詞卡。</w:t>
            </w:r>
          </w:p>
          <w:p w:rsidR="007E6E83" w:rsidRDefault="007E6E83" w:rsidP="007E6E83">
            <w:pPr>
              <w:pStyle w:val="TableParagraph"/>
              <w:numPr>
                <w:ilvl w:val="0"/>
                <w:numId w:val="641"/>
              </w:numPr>
              <w:tabs>
                <w:tab w:val="left" w:pos="290"/>
              </w:tabs>
              <w:spacing w:line="244" w:lineRule="auto"/>
              <w:ind w:right="205" w:firstLine="0"/>
              <w:rPr>
                <w:sz w:val="18"/>
              </w:rPr>
            </w:pPr>
            <w:r>
              <w:rPr>
                <w:spacing w:val="-2"/>
                <w:sz w:val="18"/>
              </w:rPr>
              <w:t>老師請學生將語詞卡從手部動作到足部動作，進行分類。</w:t>
            </w:r>
          </w:p>
          <w:p w:rsidR="007E6E83" w:rsidRDefault="007E6E83" w:rsidP="007E6E83">
            <w:pPr>
              <w:pStyle w:val="TableParagraph"/>
              <w:numPr>
                <w:ilvl w:val="0"/>
                <w:numId w:val="641"/>
              </w:numPr>
              <w:tabs>
                <w:tab w:val="left" w:pos="290"/>
              </w:tabs>
              <w:ind w:left="290" w:hanging="182"/>
              <w:rPr>
                <w:sz w:val="18"/>
              </w:rPr>
            </w:pPr>
            <w:r>
              <w:rPr>
                <w:spacing w:val="-1"/>
                <w:sz w:val="18"/>
              </w:rPr>
              <w:t>請學生發表什麼時候會用到</w:t>
            </w:r>
          </w:p>
          <w:p w:rsidR="007E6E83" w:rsidRDefault="007E6E83">
            <w:pPr>
              <w:pStyle w:val="TableParagraph"/>
              <w:spacing w:line="242" w:lineRule="auto"/>
              <w:ind w:left="108" w:right="205"/>
              <w:jc w:val="both"/>
              <w:rPr>
                <w:sz w:val="18"/>
              </w:rPr>
            </w:pPr>
            <w:r>
              <w:rPr>
                <w:spacing w:val="-2"/>
                <w:sz w:val="18"/>
              </w:rPr>
              <w:t>「抹、捾、擲、攑、揹」等動作，並請學生說出動作事件，如: 擲糞</w:t>
            </w:r>
            <w:r>
              <w:rPr>
                <w:spacing w:val="-4"/>
                <w:sz w:val="18"/>
              </w:rPr>
              <w:t>埽等。</w:t>
            </w:r>
          </w:p>
          <w:p w:rsidR="007E6E83" w:rsidRDefault="007E6E83">
            <w:pPr>
              <w:pStyle w:val="TableParagraph"/>
              <w:spacing w:before="6"/>
              <w:rPr>
                <w:sz w:val="18"/>
              </w:rPr>
            </w:pPr>
          </w:p>
          <w:p w:rsidR="007E6E83" w:rsidRDefault="007E6E83">
            <w:pPr>
              <w:pStyle w:val="TableParagraph"/>
              <w:ind w:left="108"/>
              <w:rPr>
                <w:sz w:val="18"/>
              </w:rPr>
            </w:pPr>
            <w:r>
              <w:rPr>
                <w:spacing w:val="-1"/>
                <w:sz w:val="18"/>
              </w:rPr>
              <w:t>(四)活動四：語詞大進擊</w:t>
            </w:r>
          </w:p>
          <w:p w:rsidR="007E6E83" w:rsidRDefault="007E6E83" w:rsidP="007E6E83">
            <w:pPr>
              <w:pStyle w:val="TableParagraph"/>
              <w:numPr>
                <w:ilvl w:val="0"/>
                <w:numId w:val="640"/>
              </w:numPr>
              <w:tabs>
                <w:tab w:val="left" w:pos="290"/>
              </w:tabs>
              <w:spacing w:before="5" w:line="244" w:lineRule="auto"/>
              <w:ind w:right="205" w:firstLine="0"/>
              <w:rPr>
                <w:sz w:val="18"/>
              </w:rPr>
            </w:pPr>
            <w:r>
              <w:rPr>
                <w:spacing w:val="-2"/>
                <w:sz w:val="18"/>
              </w:rPr>
              <w:t>語詞對對碰：老師逐一念本課語詞，學生出示語詞卡並且跟念語 詞，圖面朝老師以利進行隨堂檢核</w:t>
            </w:r>
            <w:r>
              <w:rPr>
                <w:spacing w:val="-10"/>
                <w:sz w:val="18"/>
              </w:rPr>
              <w:t>。</w:t>
            </w:r>
          </w:p>
          <w:p w:rsidR="007E6E83" w:rsidRDefault="007E6E83" w:rsidP="007E6E83">
            <w:pPr>
              <w:pStyle w:val="TableParagraph"/>
              <w:numPr>
                <w:ilvl w:val="0"/>
                <w:numId w:val="640"/>
              </w:numPr>
              <w:tabs>
                <w:tab w:val="left" w:pos="290"/>
              </w:tabs>
              <w:spacing w:line="218" w:lineRule="exact"/>
              <w:ind w:left="290" w:hanging="182"/>
              <w:rPr>
                <w:sz w:val="18"/>
              </w:rPr>
            </w:pPr>
            <w:r>
              <w:rPr>
                <w:spacing w:val="-3"/>
                <w:sz w:val="18"/>
              </w:rPr>
              <w:t>動作單純詞的認念比賽：老師做</w:t>
            </w:r>
          </w:p>
        </w:tc>
        <w:tc>
          <w:tcPr>
            <w:tcW w:w="1312" w:type="dxa"/>
          </w:tcPr>
          <w:p w:rsidR="007E6E83" w:rsidRDefault="007E6E83">
            <w:pPr>
              <w:pStyle w:val="TableParagraph"/>
              <w:spacing w:line="242" w:lineRule="auto"/>
              <w:ind w:left="109" w:right="470"/>
              <w:jc w:val="both"/>
              <w:rPr>
                <w:sz w:val="18"/>
              </w:rPr>
            </w:pPr>
            <w:r>
              <w:rPr>
                <w:spacing w:val="-4"/>
                <w:sz w:val="18"/>
              </w:rPr>
              <w:t>實作評量口語評量態度評量</w:t>
            </w:r>
            <w:r>
              <w:rPr>
                <w:spacing w:val="-3"/>
                <w:sz w:val="18"/>
              </w:rPr>
              <w:t>聆聽評量</w:t>
            </w:r>
          </w:p>
        </w:tc>
        <w:tc>
          <w:tcPr>
            <w:tcW w:w="1313" w:type="dxa"/>
          </w:tcPr>
          <w:p w:rsidR="007E6E83" w:rsidRDefault="007E6E83">
            <w:pPr>
              <w:pStyle w:val="TableParagraph"/>
              <w:spacing w:line="223" w:lineRule="exact"/>
              <w:ind w:left="110"/>
              <w:rPr>
                <w:sz w:val="18"/>
              </w:rPr>
            </w:pPr>
            <w:r>
              <w:rPr>
                <w:spacing w:val="-3"/>
                <w:sz w:val="18"/>
              </w:rPr>
              <w:t>防災教育</w:t>
            </w:r>
          </w:p>
          <w:p w:rsidR="007E6E83" w:rsidRDefault="007E6E83">
            <w:pPr>
              <w:pStyle w:val="TableParagraph"/>
              <w:spacing w:before="2" w:line="242" w:lineRule="auto"/>
              <w:ind w:left="110" w:right="112"/>
              <w:rPr>
                <w:sz w:val="18"/>
              </w:rPr>
            </w:pPr>
            <w:r>
              <w:rPr>
                <w:sz w:val="18"/>
              </w:rPr>
              <w:t>防E8 參與學</w:t>
            </w:r>
            <w:r>
              <w:rPr>
                <w:spacing w:val="-2"/>
                <w:sz w:val="18"/>
              </w:rPr>
              <w:t>校的防災疏散</w:t>
            </w:r>
            <w:r>
              <w:rPr>
                <w:spacing w:val="-4"/>
                <w:sz w:val="18"/>
              </w:rPr>
              <w:t>演練。</w:t>
            </w:r>
          </w:p>
        </w:tc>
        <w:tc>
          <w:tcPr>
            <w:tcW w:w="1324" w:type="dxa"/>
          </w:tcPr>
          <w:p w:rsidR="007E6E83" w:rsidRDefault="007E6E83">
            <w:pPr>
              <w:pStyle w:val="TableParagraph"/>
              <w:spacing w:line="242" w:lineRule="auto"/>
              <w:ind w:left="110" w:right="121"/>
              <w:rPr>
                <w:sz w:val="18"/>
              </w:rPr>
            </w:pPr>
            <w:r>
              <w:rPr>
                <w:spacing w:val="-2"/>
                <w:sz w:val="18"/>
              </w:rPr>
              <w:t>自然科學學習</w:t>
            </w:r>
            <w:r>
              <w:rPr>
                <w:spacing w:val="-6"/>
                <w:sz w:val="18"/>
              </w:rPr>
              <w:t>領域</w:t>
            </w:r>
          </w:p>
          <w:p w:rsidR="007E6E83" w:rsidRDefault="007E6E83">
            <w:pPr>
              <w:pStyle w:val="TableParagraph"/>
              <w:spacing w:line="244" w:lineRule="auto"/>
              <w:ind w:left="110" w:right="119"/>
              <w:rPr>
                <w:sz w:val="18"/>
              </w:rPr>
            </w:pPr>
            <w:r>
              <w:rPr>
                <w:sz w:val="18"/>
              </w:rPr>
              <w:t>ah-Ⅲ-2</w:t>
            </w:r>
            <w:r>
              <w:rPr>
                <w:spacing w:val="-8"/>
                <w:sz w:val="18"/>
              </w:rPr>
              <w:t xml:space="preserve"> 透過</w:t>
            </w:r>
            <w:r>
              <w:rPr>
                <w:spacing w:val="-2"/>
                <w:sz w:val="18"/>
              </w:rPr>
              <w:t xml:space="preserve">科學探究活動解決一部分生活週遭的問 </w:t>
            </w:r>
            <w:r>
              <w:rPr>
                <w:spacing w:val="-6"/>
                <w:sz w:val="18"/>
              </w:rPr>
              <w:t>題。</w:t>
            </w:r>
          </w:p>
        </w:tc>
      </w:tr>
    </w:tbl>
    <w:p w:rsidR="007E6E83" w:rsidRDefault="007E6E83">
      <w:pPr>
        <w:pStyle w:val="TableParagraph"/>
        <w:spacing w:line="244" w:lineRule="auto"/>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107"/>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spacing w:line="242" w:lineRule="auto"/>
              <w:ind w:right="158"/>
              <w:rPr>
                <w:sz w:val="18"/>
              </w:rPr>
            </w:pPr>
            <w:r>
              <w:rPr>
                <w:spacing w:val="-4"/>
                <w:sz w:val="18"/>
              </w:rPr>
              <w:t>的口頭描述。</w:t>
            </w:r>
          </w:p>
        </w:tc>
        <w:tc>
          <w:tcPr>
            <w:tcW w:w="823" w:type="dxa"/>
          </w:tcPr>
          <w:p w:rsidR="007E6E83" w:rsidRDefault="007E6E83">
            <w:pPr>
              <w:pStyle w:val="TableParagraph"/>
              <w:rPr>
                <w:rFonts w:ascii="Times New Roman"/>
                <w:sz w:val="16"/>
              </w:rPr>
            </w:pP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spacing w:line="242" w:lineRule="auto"/>
              <w:ind w:left="108" w:right="205"/>
              <w:rPr>
                <w:sz w:val="18"/>
              </w:rPr>
            </w:pPr>
            <w:r>
              <w:rPr>
                <w:spacing w:val="-2"/>
                <w:sz w:val="18"/>
              </w:rPr>
              <w:t>出攑、捾、擲、走、指、擛等動 作，學生搶答，看哪位學生回答快且正確，給予獎勵。</w:t>
            </w:r>
          </w:p>
          <w:p w:rsidR="007E6E83" w:rsidRDefault="007E6E83">
            <w:pPr>
              <w:pStyle w:val="TableParagraph"/>
              <w:spacing w:line="244" w:lineRule="auto"/>
              <w:ind w:left="108" w:right="205"/>
              <w:rPr>
                <w:sz w:val="18"/>
              </w:rPr>
            </w:pPr>
            <w:r>
              <w:rPr>
                <w:spacing w:val="-2"/>
                <w:sz w:val="18"/>
              </w:rPr>
              <w:t>3.小朋友兩兩分組，出題給對方，請對方回答問題。</w:t>
            </w:r>
          </w:p>
          <w:p w:rsidR="007E6E83" w:rsidRDefault="007E6E83">
            <w:pPr>
              <w:pStyle w:val="TableParagraph"/>
              <w:spacing w:before="227"/>
              <w:ind w:left="108"/>
              <w:rPr>
                <w:sz w:val="18"/>
              </w:rPr>
            </w:pPr>
            <w:r>
              <w:rPr>
                <w:spacing w:val="-2"/>
                <w:sz w:val="18"/>
              </w:rPr>
              <w:t>三、統整活動</w:t>
            </w:r>
          </w:p>
          <w:p w:rsidR="007E6E83" w:rsidRDefault="007E6E83">
            <w:pPr>
              <w:pStyle w:val="TableParagraph"/>
              <w:spacing w:line="230" w:lineRule="atLeast"/>
              <w:ind w:left="108" w:right="205"/>
              <w:rPr>
                <w:sz w:val="18"/>
              </w:rPr>
            </w:pPr>
            <w:r>
              <w:rPr>
                <w:spacing w:val="-2"/>
                <w:sz w:val="18"/>
              </w:rPr>
              <w:t>搭配教學電子書，複習本堂課程所</w:t>
            </w:r>
            <w:r>
              <w:rPr>
                <w:spacing w:val="-6"/>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6089"/>
        </w:trPr>
        <w:tc>
          <w:tcPr>
            <w:tcW w:w="860" w:type="dxa"/>
          </w:tcPr>
          <w:p w:rsidR="007E6E83" w:rsidRDefault="007E6E83">
            <w:pPr>
              <w:pStyle w:val="TableParagraph"/>
              <w:spacing w:line="246" w:lineRule="exact"/>
              <w:rPr>
                <w:sz w:val="20"/>
              </w:rPr>
            </w:pPr>
            <w:r>
              <w:rPr>
                <w:spacing w:val="-5"/>
                <w:sz w:val="20"/>
              </w:rPr>
              <w:t>第三週</w:t>
            </w:r>
          </w:p>
        </w:tc>
        <w:tc>
          <w:tcPr>
            <w:tcW w:w="1661" w:type="dxa"/>
          </w:tcPr>
          <w:p w:rsidR="007E6E83" w:rsidRDefault="007E6E83">
            <w:pPr>
              <w:pStyle w:val="TableParagraph"/>
              <w:spacing w:line="242" w:lineRule="auto"/>
              <w:ind w:left="150" w:right="192" w:hanging="3"/>
              <w:rPr>
                <w:sz w:val="18"/>
              </w:rPr>
            </w:pPr>
            <w:r>
              <w:rPr>
                <w:spacing w:val="-10"/>
                <w:sz w:val="18"/>
              </w:rPr>
              <w:t xml:space="preserve">一、保平安 </w:t>
            </w:r>
            <w:r>
              <w:rPr>
                <w:spacing w:val="-2"/>
                <w:sz w:val="18"/>
              </w:rPr>
              <w:t>1.地</w:t>
            </w:r>
            <w:r>
              <w:rPr>
                <w:spacing w:val="-10"/>
                <w:sz w:val="18"/>
              </w:rPr>
              <w:t>動</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A2</w:t>
            </w:r>
          </w:p>
          <w:p w:rsidR="007E6E83" w:rsidRDefault="007E6E83">
            <w:pPr>
              <w:pStyle w:val="TableParagraph"/>
              <w:spacing w:before="2" w:line="244" w:lineRule="auto"/>
              <w:ind w:left="105" w:right="259"/>
              <w:rPr>
                <w:sz w:val="18"/>
              </w:rPr>
            </w:pPr>
            <w:r>
              <w:rPr>
                <w:spacing w:val="-2"/>
                <w:sz w:val="18"/>
              </w:rPr>
              <w:t>具備使用閩南語文進行</w:t>
            </w:r>
            <w:r>
              <w:rPr>
                <w:spacing w:val="-4"/>
                <w:sz w:val="18"/>
              </w:rPr>
              <w:t xml:space="preserve">思考的能 </w:t>
            </w:r>
            <w:r>
              <w:rPr>
                <w:spacing w:val="-2"/>
                <w:sz w:val="18"/>
              </w:rPr>
              <w:t>力，並用之於日常生活中，以處理相關問題。閩-E-B1</w:t>
            </w:r>
          </w:p>
          <w:p w:rsidR="007E6E83" w:rsidRDefault="007E6E83">
            <w:pPr>
              <w:pStyle w:val="TableParagraph"/>
              <w:spacing w:line="242" w:lineRule="auto"/>
              <w:ind w:left="105" w:right="259"/>
              <w:jc w:val="both"/>
              <w:rPr>
                <w:sz w:val="18"/>
              </w:rPr>
            </w:pPr>
            <w:r>
              <w:rPr>
                <w:spacing w:val="-2"/>
                <w:sz w:val="18"/>
              </w:rPr>
              <w:t>具備理解與使用閩南語文的基本能力，並能從事表達、溝通，以運用於家庭、學校、社區生</w:t>
            </w:r>
            <w:r>
              <w:rPr>
                <w:spacing w:val="-4"/>
                <w:sz w:val="18"/>
              </w:rPr>
              <w:t>活之中。</w:t>
            </w:r>
          </w:p>
        </w:tc>
        <w:tc>
          <w:tcPr>
            <w:tcW w:w="818" w:type="dxa"/>
          </w:tcPr>
          <w:p w:rsidR="007E6E83" w:rsidRDefault="007E6E83">
            <w:pPr>
              <w:pStyle w:val="TableParagraph"/>
              <w:spacing w:line="223" w:lineRule="exact"/>
              <w:rPr>
                <w:sz w:val="18"/>
              </w:rPr>
            </w:pPr>
            <w:r>
              <w:rPr>
                <w:sz w:val="18"/>
              </w:rPr>
              <w:t>1-Ⅲ-</w:t>
            </w:r>
            <w:r>
              <w:rPr>
                <w:spacing w:val="-10"/>
                <w:sz w:val="18"/>
              </w:rPr>
              <w:t>1</w:t>
            </w:r>
          </w:p>
          <w:p w:rsidR="007E6E83" w:rsidRDefault="007E6E83">
            <w:pPr>
              <w:pStyle w:val="TableParagraph"/>
              <w:spacing w:before="2" w:line="244" w:lineRule="auto"/>
              <w:ind w:right="157"/>
              <w:jc w:val="both"/>
              <w:rPr>
                <w:sz w:val="18"/>
              </w:rPr>
            </w:pPr>
            <w:r>
              <w:rPr>
                <w:spacing w:val="-4"/>
                <w:sz w:val="18"/>
              </w:rPr>
              <w:t xml:space="preserve">能正確聽辨並尊重閩南語方音與語詞的差異性。 </w:t>
            </w:r>
            <w:r>
              <w:rPr>
                <w:sz w:val="18"/>
              </w:rPr>
              <w:t>1-Ⅲ-</w:t>
            </w:r>
            <w:r>
              <w:rPr>
                <w:spacing w:val="-10"/>
                <w:sz w:val="18"/>
              </w:rPr>
              <w:t>2</w:t>
            </w:r>
          </w:p>
          <w:p w:rsidR="007E6E83" w:rsidRDefault="007E6E83">
            <w:pPr>
              <w:pStyle w:val="TableParagraph"/>
              <w:spacing w:line="242" w:lineRule="auto"/>
              <w:ind w:right="158"/>
              <w:rPr>
                <w:sz w:val="18"/>
              </w:rPr>
            </w:pPr>
            <w:r>
              <w:rPr>
                <w:spacing w:val="-4"/>
                <w:sz w:val="18"/>
              </w:rPr>
              <w:t>能主動注意並理解科技、資訊及各類媒體的閩南</w:t>
            </w:r>
            <w:r>
              <w:rPr>
                <w:spacing w:val="-6"/>
                <w:sz w:val="18"/>
              </w:rPr>
              <w:t>語訊 息。</w:t>
            </w:r>
          </w:p>
          <w:p w:rsidR="007E6E83" w:rsidRDefault="007E6E83">
            <w:pPr>
              <w:pStyle w:val="TableParagraph"/>
              <w:spacing w:before="4"/>
              <w:rPr>
                <w:sz w:val="18"/>
              </w:rPr>
            </w:pPr>
            <w:r>
              <w:rPr>
                <w:sz w:val="18"/>
              </w:rPr>
              <w:t>2-Ⅲ-</w:t>
            </w:r>
            <w:r>
              <w:rPr>
                <w:spacing w:val="-10"/>
                <w:sz w:val="18"/>
              </w:rPr>
              <w:t>2</w:t>
            </w:r>
          </w:p>
          <w:p w:rsidR="007E6E83" w:rsidRDefault="007E6E83">
            <w:pPr>
              <w:pStyle w:val="TableParagraph"/>
              <w:spacing w:before="4" w:line="242" w:lineRule="auto"/>
              <w:ind w:right="158"/>
              <w:jc w:val="both"/>
              <w:rPr>
                <w:sz w:val="18"/>
              </w:rPr>
            </w:pPr>
            <w:r>
              <w:rPr>
                <w:spacing w:val="-4"/>
                <w:sz w:val="18"/>
              </w:rPr>
              <w:t>能運用閩南語進行對話、分享與討</w:t>
            </w:r>
            <w:r>
              <w:rPr>
                <w:spacing w:val="-6"/>
                <w:sz w:val="18"/>
              </w:rPr>
              <w:t>論。</w:t>
            </w:r>
          </w:p>
          <w:p w:rsidR="007E6E83" w:rsidRDefault="007E6E83">
            <w:pPr>
              <w:pStyle w:val="TableParagraph"/>
              <w:spacing w:before="7" w:line="222" w:lineRule="exact"/>
              <w:rPr>
                <w:sz w:val="18"/>
              </w:rPr>
            </w:pPr>
            <w:r>
              <w:rPr>
                <w:sz w:val="18"/>
              </w:rPr>
              <w:t>2-Ⅲ-</w:t>
            </w:r>
            <w:r>
              <w:rPr>
                <w:spacing w:val="-10"/>
                <w:sz w:val="18"/>
              </w:rPr>
              <w:t>3</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2" w:line="244"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line="228" w:lineRule="exact"/>
              <w:rPr>
                <w:sz w:val="18"/>
              </w:rPr>
            </w:pPr>
            <w:r>
              <w:rPr>
                <w:position w:val="9"/>
                <w:sz w:val="9"/>
              </w:rPr>
              <w:t>◎</w:t>
            </w:r>
            <w:r>
              <w:rPr>
                <w:sz w:val="18"/>
              </w:rPr>
              <w:t>Aa-</w:t>
            </w:r>
            <w:r>
              <w:rPr>
                <w:spacing w:val="-10"/>
                <w:sz w:val="18"/>
              </w:rPr>
              <w:t>Ⅲ</w:t>
            </w:r>
          </w:p>
          <w:p w:rsidR="007E6E83" w:rsidRDefault="007E6E83">
            <w:pPr>
              <w:pStyle w:val="TableParagraph"/>
              <w:spacing w:before="4" w:line="242"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before="2"/>
              <w:rPr>
                <w:sz w:val="18"/>
              </w:rPr>
            </w:pPr>
            <w:r>
              <w:rPr>
                <w:position w:val="9"/>
                <w:sz w:val="9"/>
              </w:rPr>
              <w:t>◎</w:t>
            </w:r>
            <w:r>
              <w:rPr>
                <w:sz w:val="18"/>
              </w:rPr>
              <w:t>Ab-</w:t>
            </w:r>
            <w:r>
              <w:rPr>
                <w:spacing w:val="-10"/>
                <w:sz w:val="18"/>
              </w:rPr>
              <w:t>Ⅲ</w:t>
            </w:r>
          </w:p>
          <w:p w:rsidR="007E6E83" w:rsidRDefault="007E6E83">
            <w:pPr>
              <w:pStyle w:val="TableParagraph"/>
              <w:spacing w:before="5" w:line="244" w:lineRule="auto"/>
              <w:ind w:right="249"/>
              <w:rPr>
                <w:sz w:val="18"/>
              </w:rPr>
            </w:pPr>
            <w:r>
              <w:rPr>
                <w:sz w:val="18"/>
              </w:rPr>
              <w:t>-1</w:t>
            </w:r>
            <w:r>
              <w:rPr>
                <w:spacing w:val="-12"/>
                <w:sz w:val="18"/>
              </w:rPr>
              <w:t xml:space="preserve"> 語</w:t>
            </w:r>
            <w:r>
              <w:rPr>
                <w:spacing w:val="-6"/>
                <w:sz w:val="18"/>
              </w:rPr>
              <w:t>詞運用。</w:t>
            </w:r>
          </w:p>
          <w:p w:rsidR="007E6E83" w:rsidRDefault="007E6E83">
            <w:pPr>
              <w:pStyle w:val="TableParagraph"/>
              <w:spacing w:line="229" w:lineRule="exact"/>
              <w:rPr>
                <w:sz w:val="18"/>
              </w:rPr>
            </w:pPr>
            <w:r>
              <w:rPr>
                <w:position w:val="9"/>
                <w:sz w:val="9"/>
              </w:rPr>
              <w:t>◎</w:t>
            </w:r>
            <w:r>
              <w:rPr>
                <w:sz w:val="18"/>
              </w:rPr>
              <w:t>Ab-</w:t>
            </w:r>
            <w:r>
              <w:rPr>
                <w:spacing w:val="-10"/>
                <w:sz w:val="18"/>
              </w:rPr>
              <w:t>Ⅲ</w:t>
            </w:r>
          </w:p>
          <w:p w:rsidR="007E6E83" w:rsidRDefault="007E6E83">
            <w:pPr>
              <w:pStyle w:val="TableParagraph"/>
              <w:spacing w:before="2" w:line="242" w:lineRule="auto"/>
              <w:ind w:right="249"/>
              <w:rPr>
                <w:sz w:val="18"/>
              </w:rPr>
            </w:pPr>
            <w:r>
              <w:rPr>
                <w:sz w:val="18"/>
              </w:rPr>
              <w:t>-3</w:t>
            </w:r>
            <w:r>
              <w:rPr>
                <w:spacing w:val="-12"/>
                <w:sz w:val="18"/>
              </w:rPr>
              <w:t xml:space="preserve"> 方</w:t>
            </w:r>
            <w:r>
              <w:rPr>
                <w:spacing w:val="-6"/>
                <w:sz w:val="18"/>
              </w:rPr>
              <w:t>音差異。</w:t>
            </w:r>
          </w:p>
          <w:p w:rsidR="007E6E83" w:rsidRDefault="007E6E83">
            <w:pPr>
              <w:pStyle w:val="TableParagraph"/>
              <w:spacing w:before="5"/>
              <w:rPr>
                <w:sz w:val="18"/>
              </w:rPr>
            </w:pPr>
            <w:r>
              <w:rPr>
                <w:position w:val="9"/>
                <w:sz w:val="9"/>
              </w:rPr>
              <w:t>◎</w:t>
            </w:r>
            <w:r>
              <w:rPr>
                <w:sz w:val="18"/>
              </w:rPr>
              <w:t>Bg-</w:t>
            </w:r>
            <w:r>
              <w:rPr>
                <w:spacing w:val="-10"/>
                <w:sz w:val="18"/>
              </w:rPr>
              <w:t>Ⅲ</w:t>
            </w:r>
          </w:p>
          <w:p w:rsidR="007E6E83" w:rsidRDefault="007E6E83">
            <w:pPr>
              <w:pStyle w:val="TableParagraph"/>
              <w:spacing w:before="2" w:line="244" w:lineRule="auto"/>
              <w:ind w:right="249"/>
              <w:rPr>
                <w:sz w:val="18"/>
              </w:rPr>
            </w:pPr>
            <w:r>
              <w:rPr>
                <w:sz w:val="18"/>
              </w:rPr>
              <w:t>-1</w:t>
            </w:r>
            <w:r>
              <w:rPr>
                <w:spacing w:val="-12"/>
                <w:sz w:val="18"/>
              </w:rPr>
              <w:t xml:space="preserve"> 生</w:t>
            </w:r>
            <w:r>
              <w:rPr>
                <w:spacing w:val="-6"/>
                <w:sz w:val="18"/>
              </w:rPr>
              <w:t>活應對。</w:t>
            </w:r>
          </w:p>
          <w:p w:rsidR="007E6E83" w:rsidRDefault="007E6E83">
            <w:pPr>
              <w:pStyle w:val="TableParagraph"/>
              <w:spacing w:line="228" w:lineRule="exact"/>
              <w:rPr>
                <w:sz w:val="18"/>
              </w:rPr>
            </w:pPr>
            <w:r>
              <w:rPr>
                <w:position w:val="9"/>
                <w:sz w:val="9"/>
              </w:rPr>
              <w:t>◎</w:t>
            </w:r>
            <w:r>
              <w:rPr>
                <w:sz w:val="18"/>
              </w:rPr>
              <w:t>Bg-</w:t>
            </w:r>
            <w:r>
              <w:rPr>
                <w:spacing w:val="-10"/>
                <w:sz w:val="18"/>
              </w:rPr>
              <w:t>Ⅲ</w:t>
            </w:r>
          </w:p>
          <w:p w:rsidR="007E6E83" w:rsidRDefault="007E6E83">
            <w:pPr>
              <w:pStyle w:val="TableParagraph"/>
              <w:spacing w:before="4" w:line="244" w:lineRule="auto"/>
              <w:ind w:right="249"/>
              <w:rPr>
                <w:sz w:val="18"/>
              </w:rPr>
            </w:pPr>
            <w:r>
              <w:rPr>
                <w:sz w:val="18"/>
              </w:rPr>
              <w:t>-2</w:t>
            </w:r>
            <w:r>
              <w:rPr>
                <w:spacing w:val="-12"/>
                <w:sz w:val="18"/>
              </w:rPr>
              <w:t xml:space="preserve"> 口</w:t>
            </w:r>
            <w:r>
              <w:rPr>
                <w:spacing w:val="-6"/>
                <w:sz w:val="18"/>
              </w:rPr>
              <w:t>語表達。</w:t>
            </w:r>
          </w:p>
        </w:tc>
        <w:tc>
          <w:tcPr>
            <w:tcW w:w="1298" w:type="dxa"/>
          </w:tcPr>
          <w:p w:rsidR="007E6E83" w:rsidRDefault="007E6E83" w:rsidP="007E6E83">
            <w:pPr>
              <w:pStyle w:val="TableParagraph"/>
              <w:numPr>
                <w:ilvl w:val="0"/>
                <w:numId w:val="639"/>
              </w:numPr>
              <w:tabs>
                <w:tab w:val="left" w:pos="290"/>
              </w:tabs>
              <w:spacing w:line="244" w:lineRule="auto"/>
              <w:ind w:right="95" w:firstLine="0"/>
              <w:jc w:val="both"/>
              <w:rPr>
                <w:sz w:val="18"/>
              </w:rPr>
            </w:pPr>
            <w:r>
              <w:rPr>
                <w:spacing w:val="-2"/>
                <w:sz w:val="18"/>
              </w:rPr>
              <w:t>能透過閩南語詞的認識，知道手部動作和腳部動作的單純詞動詞，並知道用法。</w:t>
            </w:r>
          </w:p>
        </w:tc>
        <w:tc>
          <w:tcPr>
            <w:tcW w:w="3026" w:type="dxa"/>
          </w:tcPr>
          <w:p w:rsidR="007E6E83" w:rsidRDefault="007E6E83">
            <w:pPr>
              <w:pStyle w:val="TableParagraph"/>
              <w:tabs>
                <w:tab w:val="left" w:pos="1548"/>
              </w:tabs>
              <w:spacing w:line="223" w:lineRule="exact"/>
              <w:ind w:left="108"/>
              <w:rPr>
                <w:sz w:val="18"/>
              </w:rPr>
            </w:pPr>
            <w:r>
              <w:rPr>
                <w:sz w:val="18"/>
              </w:rPr>
              <w:t>一、保平</w:t>
            </w:r>
            <w:r>
              <w:rPr>
                <w:spacing w:val="-10"/>
                <w:sz w:val="18"/>
              </w:rPr>
              <w:t>安</w:t>
            </w:r>
            <w:r>
              <w:rPr>
                <w:sz w:val="18"/>
              </w:rPr>
              <w:tab/>
              <w:t>1.地</w:t>
            </w:r>
            <w:r>
              <w:rPr>
                <w:spacing w:val="-10"/>
                <w:sz w:val="18"/>
              </w:rPr>
              <w:t>動</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5" w:line="242" w:lineRule="auto"/>
              <w:ind w:left="108" w:right="205"/>
              <w:jc w:val="both"/>
              <w:rPr>
                <w:sz w:val="18"/>
              </w:rPr>
            </w:pPr>
            <w:r>
              <w:rPr>
                <w:spacing w:val="-2"/>
                <w:sz w:val="18"/>
              </w:rPr>
              <w:t>老師引導學生完成學習單，複習本課語詞，並藉此進入「唸看覓」教</w:t>
            </w:r>
            <w:r>
              <w:rPr>
                <w:spacing w:val="-6"/>
                <w:sz w:val="18"/>
              </w:rPr>
              <w:t>學。</w:t>
            </w:r>
          </w:p>
          <w:p w:rsidR="007E6E83" w:rsidRDefault="007E6E83">
            <w:pPr>
              <w:pStyle w:val="TableParagraph"/>
              <w:spacing w:before="6"/>
              <w:rPr>
                <w:sz w:val="18"/>
              </w:rPr>
            </w:pPr>
          </w:p>
          <w:p w:rsidR="007E6E83" w:rsidRDefault="007E6E83">
            <w:pPr>
              <w:pStyle w:val="TableParagraph"/>
              <w:spacing w:before="1"/>
              <w:ind w:left="108"/>
              <w:rPr>
                <w:sz w:val="18"/>
              </w:rPr>
            </w:pPr>
            <w:r>
              <w:rPr>
                <w:spacing w:val="-2"/>
                <w:sz w:val="18"/>
              </w:rPr>
              <w:t>二、發展活動</w:t>
            </w:r>
          </w:p>
          <w:p w:rsidR="007E6E83" w:rsidRDefault="007E6E83">
            <w:pPr>
              <w:pStyle w:val="TableParagraph"/>
              <w:spacing w:before="2"/>
              <w:ind w:left="108"/>
              <w:rPr>
                <w:sz w:val="18"/>
              </w:rPr>
            </w:pPr>
            <w:r>
              <w:rPr>
                <w:spacing w:val="-1"/>
                <w:sz w:val="18"/>
              </w:rPr>
              <w:t>(五)活動五：唸看覓</w:t>
            </w:r>
          </w:p>
          <w:p w:rsidR="007E6E83" w:rsidRDefault="007E6E83" w:rsidP="007E6E83">
            <w:pPr>
              <w:pStyle w:val="TableParagraph"/>
              <w:numPr>
                <w:ilvl w:val="0"/>
                <w:numId w:val="638"/>
              </w:numPr>
              <w:tabs>
                <w:tab w:val="left" w:pos="290"/>
              </w:tabs>
              <w:spacing w:before="14" w:line="244" w:lineRule="auto"/>
              <w:ind w:right="205" w:firstLine="0"/>
              <w:jc w:val="both"/>
              <w:rPr>
                <w:sz w:val="18"/>
              </w:rPr>
            </w:pPr>
            <w:r>
              <w:rPr>
                <w:spacing w:val="16"/>
                <w:sz w:val="18"/>
              </w:rPr>
              <w:t>播放</w:t>
            </w:r>
            <w:r>
              <w:rPr>
                <w:sz w:val="18"/>
              </w:rPr>
              <w:t>MP3</w:t>
            </w:r>
            <w:r>
              <w:rPr>
                <w:rFonts w:ascii="MS Gothic" w:eastAsia="MS Gothic" w:hAnsi="MS Gothic"/>
                <w:sz w:val="18"/>
              </w:rPr>
              <w:t>❼</w:t>
            </w:r>
            <w:r>
              <w:rPr>
                <w:sz w:val="18"/>
              </w:rPr>
              <w:t>或教學電子書，老師</w:t>
            </w:r>
            <w:r>
              <w:rPr>
                <w:spacing w:val="-2"/>
                <w:sz w:val="18"/>
              </w:rPr>
              <w:t>指導學生認讀「唸看覓」範句中的動作+對象。</w:t>
            </w:r>
          </w:p>
          <w:p w:rsidR="007E6E83" w:rsidRDefault="007E6E83" w:rsidP="007E6E83">
            <w:pPr>
              <w:pStyle w:val="TableParagraph"/>
              <w:numPr>
                <w:ilvl w:val="0"/>
                <w:numId w:val="638"/>
              </w:numPr>
              <w:tabs>
                <w:tab w:val="left" w:pos="290"/>
              </w:tabs>
              <w:spacing w:line="242" w:lineRule="auto"/>
              <w:ind w:right="205" w:firstLine="0"/>
              <w:rPr>
                <w:sz w:val="18"/>
              </w:rPr>
            </w:pPr>
            <w:r>
              <w:rPr>
                <w:spacing w:val="-2"/>
                <w:sz w:val="18"/>
              </w:rPr>
              <w:t>老師請學生應用生活中的所見所聞，進行造句練習。</w:t>
            </w:r>
          </w:p>
          <w:p w:rsidR="007E6E83" w:rsidRDefault="007E6E83">
            <w:pPr>
              <w:pStyle w:val="TableParagraph"/>
              <w:spacing w:before="4"/>
              <w:rPr>
                <w:sz w:val="18"/>
              </w:rPr>
            </w:pPr>
          </w:p>
          <w:p w:rsidR="007E6E83" w:rsidRDefault="007E6E83">
            <w:pPr>
              <w:pStyle w:val="TableParagraph"/>
              <w:spacing w:before="1"/>
              <w:ind w:left="108"/>
              <w:rPr>
                <w:sz w:val="18"/>
              </w:rPr>
            </w:pPr>
            <w:r>
              <w:rPr>
                <w:spacing w:val="-1"/>
                <w:sz w:val="18"/>
              </w:rPr>
              <w:t>(六)活動六：聽看覓</w:t>
            </w:r>
          </w:p>
          <w:p w:rsidR="007E6E83" w:rsidRDefault="007E6E83" w:rsidP="007E6E83">
            <w:pPr>
              <w:pStyle w:val="TableParagraph"/>
              <w:numPr>
                <w:ilvl w:val="0"/>
                <w:numId w:val="637"/>
              </w:numPr>
              <w:tabs>
                <w:tab w:val="left" w:pos="290"/>
              </w:tabs>
              <w:spacing w:before="11" w:line="244" w:lineRule="auto"/>
              <w:ind w:right="250" w:firstLine="0"/>
              <w:rPr>
                <w:sz w:val="18"/>
              </w:rPr>
            </w:pPr>
            <w:r>
              <w:rPr>
                <w:spacing w:val="16"/>
                <w:sz w:val="18"/>
              </w:rPr>
              <w:t>播放</w:t>
            </w:r>
            <w:r>
              <w:rPr>
                <w:sz w:val="18"/>
              </w:rPr>
              <w:t>MP3</w:t>
            </w:r>
            <w:r>
              <w:rPr>
                <w:rFonts w:ascii="MS Gothic" w:eastAsia="MS Gothic" w:hAnsi="MS Gothic"/>
                <w:sz w:val="18"/>
              </w:rPr>
              <w:t>❼</w:t>
            </w:r>
            <w:r>
              <w:rPr>
                <w:sz w:val="18"/>
              </w:rPr>
              <w:t>或教學電子書，讓學</w:t>
            </w:r>
            <w:r>
              <w:rPr>
                <w:spacing w:val="-2"/>
                <w:sz w:val="18"/>
              </w:rPr>
              <w:t>生聆聽「聽看覓」內容。</w:t>
            </w:r>
          </w:p>
          <w:p w:rsidR="007E6E83" w:rsidRDefault="007E6E83" w:rsidP="007E6E83">
            <w:pPr>
              <w:pStyle w:val="TableParagraph"/>
              <w:numPr>
                <w:ilvl w:val="0"/>
                <w:numId w:val="637"/>
              </w:numPr>
              <w:tabs>
                <w:tab w:val="left" w:pos="290"/>
              </w:tabs>
              <w:spacing w:line="244" w:lineRule="auto"/>
              <w:ind w:right="114" w:firstLine="0"/>
              <w:rPr>
                <w:sz w:val="18"/>
              </w:rPr>
            </w:pPr>
            <w:r>
              <w:rPr>
                <w:spacing w:val="-10"/>
                <w:sz w:val="18"/>
              </w:rPr>
              <w:t>老師請學生完成「聽看覓」，並引</w:t>
            </w:r>
            <w:r>
              <w:rPr>
                <w:spacing w:val="-2"/>
                <w:sz w:val="18"/>
              </w:rPr>
              <w:t>導學生發表。</w:t>
            </w:r>
          </w:p>
          <w:p w:rsidR="007E6E83" w:rsidRDefault="007E6E83">
            <w:pPr>
              <w:pStyle w:val="TableParagraph"/>
              <w:rPr>
                <w:sz w:val="18"/>
              </w:rPr>
            </w:pPr>
          </w:p>
          <w:p w:rsidR="007E6E83" w:rsidRDefault="007E6E83">
            <w:pPr>
              <w:pStyle w:val="TableParagraph"/>
              <w:ind w:left="108"/>
              <w:rPr>
                <w:sz w:val="18"/>
              </w:rPr>
            </w:pPr>
            <w:r>
              <w:rPr>
                <w:spacing w:val="-2"/>
                <w:sz w:val="18"/>
              </w:rPr>
              <w:t>三、統整活動</w:t>
            </w:r>
          </w:p>
          <w:p w:rsidR="007E6E83" w:rsidRDefault="007E6E83">
            <w:pPr>
              <w:pStyle w:val="TableParagraph"/>
              <w:spacing w:before="5" w:line="242" w:lineRule="auto"/>
              <w:ind w:left="108" w:right="205"/>
              <w:rPr>
                <w:sz w:val="18"/>
              </w:rPr>
            </w:pPr>
            <w:r>
              <w:rPr>
                <w:spacing w:val="-2"/>
                <w:sz w:val="18"/>
              </w:rPr>
              <w:t>搭配教學電子書，複習本堂課程所</w:t>
            </w:r>
            <w:r>
              <w:rPr>
                <w:spacing w:val="-6"/>
                <w:sz w:val="18"/>
              </w:rPr>
              <w:t>學。</w:t>
            </w:r>
          </w:p>
        </w:tc>
        <w:tc>
          <w:tcPr>
            <w:tcW w:w="1312" w:type="dxa"/>
          </w:tcPr>
          <w:p w:rsidR="007E6E83" w:rsidRDefault="007E6E83">
            <w:pPr>
              <w:pStyle w:val="TableParagraph"/>
              <w:spacing w:line="242" w:lineRule="auto"/>
              <w:ind w:left="109" w:right="470"/>
              <w:jc w:val="both"/>
              <w:rPr>
                <w:sz w:val="18"/>
              </w:rPr>
            </w:pPr>
            <w:r>
              <w:rPr>
                <w:spacing w:val="-4"/>
                <w:sz w:val="18"/>
              </w:rPr>
              <w:t>實作評量口語評量</w:t>
            </w:r>
            <w:r>
              <w:rPr>
                <w:spacing w:val="-3"/>
                <w:sz w:val="18"/>
              </w:rPr>
              <w:t>聆聽評量</w:t>
            </w:r>
          </w:p>
        </w:tc>
        <w:tc>
          <w:tcPr>
            <w:tcW w:w="1313" w:type="dxa"/>
          </w:tcPr>
          <w:p w:rsidR="007E6E83" w:rsidRDefault="007E6E83">
            <w:pPr>
              <w:pStyle w:val="TableParagraph"/>
              <w:spacing w:line="223" w:lineRule="exact"/>
              <w:ind w:left="110"/>
              <w:rPr>
                <w:sz w:val="18"/>
              </w:rPr>
            </w:pPr>
            <w:r>
              <w:rPr>
                <w:spacing w:val="-3"/>
                <w:sz w:val="18"/>
              </w:rPr>
              <w:t>防災教育</w:t>
            </w:r>
          </w:p>
          <w:p w:rsidR="007E6E83" w:rsidRDefault="007E6E83">
            <w:pPr>
              <w:pStyle w:val="TableParagraph"/>
              <w:spacing w:before="2" w:line="244" w:lineRule="auto"/>
              <w:ind w:left="110" w:right="112"/>
              <w:rPr>
                <w:sz w:val="18"/>
              </w:rPr>
            </w:pPr>
            <w:r>
              <w:rPr>
                <w:sz w:val="18"/>
              </w:rPr>
              <w:t>防E8 參與學</w:t>
            </w:r>
            <w:r>
              <w:rPr>
                <w:spacing w:val="-2"/>
                <w:sz w:val="18"/>
              </w:rPr>
              <w:t>校的防災疏散</w:t>
            </w:r>
            <w:r>
              <w:rPr>
                <w:spacing w:val="-4"/>
                <w:sz w:val="18"/>
              </w:rPr>
              <w:t>演練。</w:t>
            </w:r>
          </w:p>
        </w:tc>
        <w:tc>
          <w:tcPr>
            <w:tcW w:w="1324" w:type="dxa"/>
          </w:tcPr>
          <w:p w:rsidR="007E6E83" w:rsidRDefault="007E6E83">
            <w:pPr>
              <w:pStyle w:val="TableParagraph"/>
              <w:spacing w:line="242" w:lineRule="auto"/>
              <w:ind w:left="110" w:right="121"/>
              <w:rPr>
                <w:sz w:val="18"/>
              </w:rPr>
            </w:pPr>
            <w:r>
              <w:rPr>
                <w:spacing w:val="-2"/>
                <w:sz w:val="18"/>
              </w:rPr>
              <w:t>自然科學學習</w:t>
            </w:r>
            <w:r>
              <w:rPr>
                <w:spacing w:val="-6"/>
                <w:sz w:val="18"/>
              </w:rPr>
              <w:t>領域</w:t>
            </w:r>
          </w:p>
          <w:p w:rsidR="007E6E83" w:rsidRDefault="007E6E83">
            <w:pPr>
              <w:pStyle w:val="TableParagraph"/>
              <w:spacing w:line="242" w:lineRule="auto"/>
              <w:ind w:left="110" w:right="119"/>
              <w:rPr>
                <w:sz w:val="18"/>
              </w:rPr>
            </w:pPr>
            <w:r>
              <w:rPr>
                <w:sz w:val="18"/>
              </w:rPr>
              <w:t>ah-Ⅲ-2</w:t>
            </w:r>
            <w:r>
              <w:rPr>
                <w:spacing w:val="-8"/>
                <w:sz w:val="18"/>
              </w:rPr>
              <w:t xml:space="preserve"> 透過</w:t>
            </w:r>
            <w:r>
              <w:rPr>
                <w:spacing w:val="-2"/>
                <w:sz w:val="18"/>
              </w:rPr>
              <w:t xml:space="preserve">科學探究活動解決一部分生活週遭的問 </w:t>
            </w:r>
            <w:r>
              <w:rPr>
                <w:spacing w:val="-6"/>
                <w:sz w:val="18"/>
              </w:rPr>
              <w:t>題。</w:t>
            </w:r>
          </w:p>
        </w:tc>
      </w:tr>
    </w:tbl>
    <w:p w:rsidR="007E6E83" w:rsidRDefault="007E6E83">
      <w:pPr>
        <w:pStyle w:val="TableParagraph"/>
        <w:spacing w:line="242" w:lineRule="auto"/>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1873"/>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spacing w:line="242" w:lineRule="auto"/>
              <w:ind w:right="158"/>
              <w:jc w:val="both"/>
              <w:rPr>
                <w:sz w:val="18"/>
              </w:rPr>
            </w:pPr>
            <w:r>
              <w:rPr>
                <w:spacing w:val="-4"/>
                <w:sz w:val="18"/>
              </w:rPr>
              <w:t>能運用閩南語對生活周遭事物進行有條理的口頭</w:t>
            </w:r>
          </w:p>
          <w:p w:rsidR="007E6E83" w:rsidRDefault="007E6E83">
            <w:pPr>
              <w:pStyle w:val="TableParagraph"/>
              <w:spacing w:before="1" w:line="222" w:lineRule="exact"/>
              <w:rPr>
                <w:sz w:val="18"/>
              </w:rPr>
            </w:pPr>
            <w:r>
              <w:rPr>
                <w:spacing w:val="-4"/>
                <w:sz w:val="18"/>
              </w:rPr>
              <w:t>描述。</w:t>
            </w:r>
          </w:p>
        </w:tc>
        <w:tc>
          <w:tcPr>
            <w:tcW w:w="823" w:type="dxa"/>
          </w:tcPr>
          <w:p w:rsidR="007E6E83" w:rsidRDefault="007E6E83">
            <w:pPr>
              <w:pStyle w:val="TableParagraph"/>
              <w:rPr>
                <w:rFonts w:ascii="Times New Roman"/>
                <w:sz w:val="16"/>
              </w:rPr>
            </w:pP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rPr>
                <w:rFonts w:ascii="Times New Roman"/>
                <w:sz w:val="16"/>
              </w:rPr>
            </w:pP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6353"/>
        </w:trPr>
        <w:tc>
          <w:tcPr>
            <w:tcW w:w="860" w:type="dxa"/>
          </w:tcPr>
          <w:p w:rsidR="007E6E83" w:rsidRDefault="007E6E83">
            <w:pPr>
              <w:pStyle w:val="TableParagraph"/>
              <w:spacing w:line="246" w:lineRule="exact"/>
              <w:rPr>
                <w:sz w:val="20"/>
              </w:rPr>
            </w:pPr>
            <w:r>
              <w:rPr>
                <w:spacing w:val="-5"/>
                <w:sz w:val="20"/>
              </w:rPr>
              <w:t>第四週</w:t>
            </w:r>
          </w:p>
        </w:tc>
        <w:tc>
          <w:tcPr>
            <w:tcW w:w="1661" w:type="dxa"/>
          </w:tcPr>
          <w:p w:rsidR="007E6E83" w:rsidRDefault="007E6E83">
            <w:pPr>
              <w:pStyle w:val="TableParagraph"/>
              <w:spacing w:line="244" w:lineRule="auto"/>
              <w:ind w:left="150" w:right="192" w:hanging="3"/>
              <w:rPr>
                <w:sz w:val="18"/>
              </w:rPr>
            </w:pPr>
            <w:r>
              <w:rPr>
                <w:spacing w:val="-10"/>
                <w:sz w:val="18"/>
              </w:rPr>
              <w:t xml:space="preserve">一、保平安 </w:t>
            </w:r>
            <w:r>
              <w:rPr>
                <w:spacing w:val="-2"/>
                <w:sz w:val="18"/>
              </w:rPr>
              <w:t>1.地</w:t>
            </w:r>
            <w:r>
              <w:rPr>
                <w:spacing w:val="-10"/>
                <w:sz w:val="18"/>
              </w:rPr>
              <w:t>動</w:t>
            </w:r>
          </w:p>
        </w:tc>
        <w:tc>
          <w:tcPr>
            <w:tcW w:w="463" w:type="dxa"/>
          </w:tcPr>
          <w:p w:rsidR="007E6E83" w:rsidRDefault="007E6E83">
            <w:pPr>
              <w:pStyle w:val="TableParagraph"/>
              <w:spacing w:line="221" w:lineRule="exact"/>
              <w:rPr>
                <w:sz w:val="18"/>
              </w:rPr>
            </w:pPr>
            <w:r>
              <w:rPr>
                <w:spacing w:val="-10"/>
                <w:sz w:val="18"/>
              </w:rPr>
              <w:t>1</w:t>
            </w:r>
          </w:p>
        </w:tc>
        <w:tc>
          <w:tcPr>
            <w:tcW w:w="1275" w:type="dxa"/>
          </w:tcPr>
          <w:p w:rsidR="007E6E83" w:rsidRDefault="007E6E83">
            <w:pPr>
              <w:pStyle w:val="TableParagraph"/>
              <w:spacing w:line="221" w:lineRule="exact"/>
              <w:ind w:left="105"/>
              <w:rPr>
                <w:sz w:val="18"/>
              </w:rPr>
            </w:pPr>
            <w:r>
              <w:rPr>
                <w:sz w:val="18"/>
              </w:rPr>
              <w:t>閩-E-</w:t>
            </w:r>
            <w:r>
              <w:rPr>
                <w:spacing w:val="-5"/>
                <w:sz w:val="18"/>
              </w:rPr>
              <w:t>A2</w:t>
            </w:r>
          </w:p>
          <w:p w:rsidR="007E6E83" w:rsidRDefault="007E6E83">
            <w:pPr>
              <w:pStyle w:val="TableParagraph"/>
              <w:spacing w:before="5" w:line="244" w:lineRule="auto"/>
              <w:ind w:left="105" w:right="259"/>
              <w:rPr>
                <w:sz w:val="18"/>
              </w:rPr>
            </w:pPr>
            <w:r>
              <w:rPr>
                <w:spacing w:val="-2"/>
                <w:sz w:val="18"/>
              </w:rPr>
              <w:t>具備使用閩南語文進行</w:t>
            </w:r>
            <w:r>
              <w:rPr>
                <w:spacing w:val="-4"/>
                <w:sz w:val="18"/>
              </w:rPr>
              <w:t xml:space="preserve">思考的能 </w:t>
            </w:r>
            <w:r>
              <w:rPr>
                <w:spacing w:val="-2"/>
                <w:sz w:val="18"/>
              </w:rPr>
              <w:t>力，並用之於日常生活中，以處理相關問題。閩-E-B1</w:t>
            </w:r>
          </w:p>
          <w:p w:rsidR="007E6E83" w:rsidRDefault="007E6E83">
            <w:pPr>
              <w:pStyle w:val="TableParagraph"/>
              <w:spacing w:line="244" w:lineRule="auto"/>
              <w:ind w:left="105" w:right="259"/>
              <w:jc w:val="both"/>
              <w:rPr>
                <w:sz w:val="18"/>
              </w:rPr>
            </w:pPr>
            <w:r>
              <w:rPr>
                <w:spacing w:val="-2"/>
                <w:sz w:val="18"/>
              </w:rPr>
              <w:t>具備理解與使用閩南語文的基本能力，並能從事表達、溝通，以運用於家庭、學校、社區生</w:t>
            </w:r>
            <w:r>
              <w:rPr>
                <w:spacing w:val="-4"/>
                <w:sz w:val="18"/>
              </w:rPr>
              <w:t>活之中。</w:t>
            </w:r>
          </w:p>
        </w:tc>
        <w:tc>
          <w:tcPr>
            <w:tcW w:w="818" w:type="dxa"/>
          </w:tcPr>
          <w:p w:rsidR="007E6E83" w:rsidRDefault="007E6E83">
            <w:pPr>
              <w:pStyle w:val="TableParagraph"/>
              <w:spacing w:line="221" w:lineRule="exact"/>
              <w:rPr>
                <w:sz w:val="18"/>
              </w:rPr>
            </w:pPr>
            <w:r>
              <w:rPr>
                <w:sz w:val="18"/>
              </w:rPr>
              <w:t>1-Ⅲ-</w:t>
            </w:r>
            <w:r>
              <w:rPr>
                <w:spacing w:val="-10"/>
                <w:sz w:val="18"/>
              </w:rPr>
              <w:t>1</w:t>
            </w:r>
          </w:p>
          <w:p w:rsidR="007E6E83" w:rsidRDefault="007E6E83">
            <w:pPr>
              <w:pStyle w:val="TableParagraph"/>
              <w:spacing w:before="5" w:line="244" w:lineRule="auto"/>
              <w:ind w:right="157"/>
              <w:jc w:val="both"/>
              <w:rPr>
                <w:sz w:val="18"/>
              </w:rPr>
            </w:pPr>
            <w:r>
              <w:rPr>
                <w:spacing w:val="-4"/>
                <w:sz w:val="18"/>
              </w:rPr>
              <w:t xml:space="preserve">能正確聽辨並尊重閩南語方音與語詞的差異性。 </w:t>
            </w:r>
            <w:r>
              <w:rPr>
                <w:sz w:val="18"/>
              </w:rPr>
              <w:t>1-Ⅲ-</w:t>
            </w:r>
            <w:r>
              <w:rPr>
                <w:spacing w:val="-10"/>
                <w:sz w:val="18"/>
              </w:rPr>
              <w:t>2</w:t>
            </w:r>
          </w:p>
          <w:p w:rsidR="007E6E83" w:rsidRDefault="007E6E83">
            <w:pPr>
              <w:pStyle w:val="TableParagraph"/>
              <w:spacing w:line="244" w:lineRule="auto"/>
              <w:ind w:right="158"/>
              <w:rPr>
                <w:sz w:val="18"/>
              </w:rPr>
            </w:pPr>
            <w:r>
              <w:rPr>
                <w:spacing w:val="-4"/>
                <w:sz w:val="18"/>
              </w:rPr>
              <w:t>能主動注意並理解科技、資訊及各類媒體的閩南</w:t>
            </w:r>
            <w:r>
              <w:rPr>
                <w:spacing w:val="-6"/>
                <w:sz w:val="18"/>
              </w:rPr>
              <w:t>語訊 息。</w:t>
            </w:r>
          </w:p>
          <w:p w:rsidR="007E6E83" w:rsidRDefault="007E6E83">
            <w:pPr>
              <w:pStyle w:val="TableParagraph"/>
              <w:spacing w:line="221" w:lineRule="exact"/>
              <w:rPr>
                <w:sz w:val="18"/>
              </w:rPr>
            </w:pPr>
            <w:r>
              <w:rPr>
                <w:sz w:val="18"/>
              </w:rPr>
              <w:t>2-Ⅲ-</w:t>
            </w:r>
            <w:r>
              <w:rPr>
                <w:spacing w:val="-10"/>
                <w:sz w:val="18"/>
              </w:rPr>
              <w:t>2</w:t>
            </w:r>
          </w:p>
          <w:p w:rsidR="007E6E83" w:rsidRDefault="007E6E83">
            <w:pPr>
              <w:pStyle w:val="TableParagraph"/>
              <w:spacing w:line="244" w:lineRule="auto"/>
              <w:ind w:right="158"/>
              <w:jc w:val="both"/>
              <w:rPr>
                <w:sz w:val="18"/>
              </w:rPr>
            </w:pPr>
            <w:r>
              <w:rPr>
                <w:spacing w:val="-4"/>
                <w:sz w:val="18"/>
              </w:rPr>
              <w:t>能運用閩南語進行對話、分享與討</w:t>
            </w:r>
            <w:r>
              <w:rPr>
                <w:spacing w:val="-6"/>
                <w:sz w:val="18"/>
              </w:rPr>
              <w:t>論。</w:t>
            </w:r>
          </w:p>
          <w:p w:rsidR="007E6E83" w:rsidRDefault="007E6E83">
            <w:pPr>
              <w:pStyle w:val="TableParagraph"/>
              <w:spacing w:line="224" w:lineRule="exact"/>
              <w:rPr>
                <w:sz w:val="18"/>
              </w:rPr>
            </w:pPr>
            <w:r>
              <w:rPr>
                <w:sz w:val="18"/>
              </w:rPr>
              <w:t>2-Ⅲ-</w:t>
            </w:r>
            <w:r>
              <w:rPr>
                <w:spacing w:val="-10"/>
                <w:sz w:val="18"/>
              </w:rPr>
              <w:t>3</w:t>
            </w:r>
          </w:p>
          <w:p w:rsidR="007E6E83" w:rsidRDefault="007E6E83">
            <w:pPr>
              <w:pStyle w:val="TableParagraph"/>
              <w:rPr>
                <w:sz w:val="18"/>
              </w:rPr>
            </w:pPr>
            <w:r>
              <w:rPr>
                <w:spacing w:val="-4"/>
                <w:sz w:val="18"/>
              </w:rPr>
              <w:t>能運用</w:t>
            </w:r>
          </w:p>
        </w:tc>
        <w:tc>
          <w:tcPr>
            <w:tcW w:w="823" w:type="dxa"/>
          </w:tcPr>
          <w:p w:rsidR="007E6E83" w:rsidRDefault="007E6E83">
            <w:pPr>
              <w:pStyle w:val="TableParagraph"/>
              <w:spacing w:line="221" w:lineRule="exact"/>
              <w:rPr>
                <w:sz w:val="18"/>
              </w:rPr>
            </w:pPr>
            <w:r>
              <w:rPr>
                <w:position w:val="9"/>
                <w:sz w:val="9"/>
              </w:rPr>
              <w:t>◎</w:t>
            </w:r>
            <w:r>
              <w:rPr>
                <w:sz w:val="18"/>
              </w:rPr>
              <w:t>Aa-</w:t>
            </w:r>
            <w:r>
              <w:rPr>
                <w:spacing w:val="-10"/>
                <w:sz w:val="18"/>
              </w:rPr>
              <w:t>Ⅲ</w:t>
            </w:r>
          </w:p>
          <w:p w:rsidR="007E6E83" w:rsidRDefault="007E6E83">
            <w:pPr>
              <w:pStyle w:val="TableParagraph"/>
              <w:spacing w:before="5" w:line="242"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before="4"/>
              <w:rPr>
                <w:sz w:val="18"/>
              </w:rPr>
            </w:pPr>
            <w:r>
              <w:rPr>
                <w:position w:val="9"/>
                <w:sz w:val="9"/>
              </w:rPr>
              <w:t>◎</w:t>
            </w:r>
            <w:r>
              <w:rPr>
                <w:sz w:val="18"/>
              </w:rPr>
              <w:t>Aa-</w:t>
            </w:r>
            <w:r>
              <w:rPr>
                <w:spacing w:val="-10"/>
                <w:sz w:val="18"/>
              </w:rPr>
              <w:t>Ⅲ</w:t>
            </w:r>
          </w:p>
          <w:p w:rsidR="007E6E83" w:rsidRDefault="007E6E83">
            <w:pPr>
              <w:pStyle w:val="TableParagraph"/>
              <w:spacing w:before="2" w:line="242"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before="5"/>
              <w:rPr>
                <w:sz w:val="18"/>
              </w:rPr>
            </w:pPr>
            <w:r>
              <w:rPr>
                <w:position w:val="9"/>
                <w:sz w:val="9"/>
              </w:rPr>
              <w:t>◎</w:t>
            </w:r>
            <w:r>
              <w:rPr>
                <w:sz w:val="18"/>
              </w:rPr>
              <w:t>Ab-</w:t>
            </w:r>
            <w:r>
              <w:rPr>
                <w:spacing w:val="-10"/>
                <w:sz w:val="18"/>
              </w:rPr>
              <w:t>Ⅲ</w:t>
            </w:r>
          </w:p>
          <w:p w:rsidR="007E6E83" w:rsidRDefault="007E6E83">
            <w:pPr>
              <w:pStyle w:val="TableParagraph"/>
              <w:spacing w:before="2" w:line="244" w:lineRule="auto"/>
              <w:ind w:right="249"/>
              <w:rPr>
                <w:sz w:val="18"/>
              </w:rPr>
            </w:pPr>
            <w:r>
              <w:rPr>
                <w:sz w:val="18"/>
              </w:rPr>
              <w:t>-1</w:t>
            </w:r>
            <w:r>
              <w:rPr>
                <w:spacing w:val="-12"/>
                <w:sz w:val="18"/>
              </w:rPr>
              <w:t xml:space="preserve"> 語</w:t>
            </w:r>
            <w:r>
              <w:rPr>
                <w:spacing w:val="-6"/>
                <w:sz w:val="18"/>
              </w:rPr>
              <w:t>詞運用。</w:t>
            </w:r>
          </w:p>
          <w:p w:rsidR="007E6E83" w:rsidRDefault="007E6E83">
            <w:pPr>
              <w:pStyle w:val="TableParagraph"/>
              <w:spacing w:line="229" w:lineRule="exact"/>
              <w:rPr>
                <w:sz w:val="18"/>
              </w:rPr>
            </w:pPr>
            <w:r>
              <w:rPr>
                <w:position w:val="9"/>
                <w:sz w:val="9"/>
              </w:rPr>
              <w:t>◎</w:t>
            </w:r>
            <w:r>
              <w:rPr>
                <w:sz w:val="18"/>
              </w:rPr>
              <w:t>Ba-</w:t>
            </w:r>
            <w:r>
              <w:rPr>
                <w:spacing w:val="-10"/>
                <w:sz w:val="18"/>
              </w:rPr>
              <w:t>Ⅲ</w:t>
            </w:r>
          </w:p>
          <w:p w:rsidR="007E6E83" w:rsidRDefault="007E6E83">
            <w:pPr>
              <w:pStyle w:val="TableParagraph"/>
              <w:spacing w:before="5" w:line="242" w:lineRule="auto"/>
              <w:ind w:right="249"/>
              <w:rPr>
                <w:sz w:val="18"/>
              </w:rPr>
            </w:pPr>
            <w:r>
              <w:rPr>
                <w:sz w:val="18"/>
              </w:rPr>
              <w:t>-3</w:t>
            </w:r>
            <w:r>
              <w:rPr>
                <w:spacing w:val="-12"/>
                <w:sz w:val="18"/>
              </w:rPr>
              <w:t xml:space="preserve"> 情</w:t>
            </w:r>
            <w:r>
              <w:rPr>
                <w:spacing w:val="-6"/>
                <w:sz w:val="18"/>
              </w:rPr>
              <w:t>緒表達。</w:t>
            </w:r>
          </w:p>
          <w:p w:rsidR="007E6E83" w:rsidRDefault="007E6E83">
            <w:pPr>
              <w:pStyle w:val="TableParagraph"/>
              <w:spacing w:before="2"/>
              <w:rPr>
                <w:sz w:val="18"/>
              </w:rPr>
            </w:pPr>
            <w:r>
              <w:rPr>
                <w:position w:val="9"/>
                <w:sz w:val="9"/>
              </w:rPr>
              <w:t>◎</w:t>
            </w:r>
            <w:r>
              <w:rPr>
                <w:sz w:val="18"/>
              </w:rPr>
              <w:t>Bg-</w:t>
            </w:r>
            <w:r>
              <w:rPr>
                <w:spacing w:val="-10"/>
                <w:sz w:val="18"/>
              </w:rPr>
              <w:t>Ⅲ</w:t>
            </w:r>
          </w:p>
          <w:p w:rsidR="007E6E83" w:rsidRDefault="007E6E83">
            <w:pPr>
              <w:pStyle w:val="TableParagraph"/>
              <w:spacing w:before="4" w:line="242" w:lineRule="auto"/>
              <w:ind w:right="249"/>
              <w:rPr>
                <w:sz w:val="18"/>
              </w:rPr>
            </w:pPr>
            <w:r>
              <w:rPr>
                <w:sz w:val="18"/>
              </w:rPr>
              <w:t>-1</w:t>
            </w:r>
            <w:r>
              <w:rPr>
                <w:spacing w:val="-12"/>
                <w:sz w:val="18"/>
              </w:rPr>
              <w:t xml:space="preserve"> 生</w:t>
            </w:r>
            <w:r>
              <w:rPr>
                <w:spacing w:val="-6"/>
                <w:sz w:val="18"/>
              </w:rPr>
              <w:t>活應對。</w:t>
            </w:r>
          </w:p>
          <w:p w:rsidR="007E6E83" w:rsidRDefault="007E6E83">
            <w:pPr>
              <w:pStyle w:val="TableParagraph"/>
              <w:spacing w:before="5"/>
              <w:rPr>
                <w:sz w:val="18"/>
              </w:rPr>
            </w:pPr>
            <w:r>
              <w:rPr>
                <w:position w:val="9"/>
                <w:sz w:val="9"/>
              </w:rPr>
              <w:t>◎</w:t>
            </w:r>
            <w:r>
              <w:rPr>
                <w:sz w:val="18"/>
              </w:rPr>
              <w:t>Bg-</w:t>
            </w:r>
            <w:r>
              <w:rPr>
                <w:spacing w:val="-10"/>
                <w:sz w:val="18"/>
              </w:rPr>
              <w:t>Ⅲ</w:t>
            </w:r>
          </w:p>
          <w:p w:rsidR="007E6E83" w:rsidRDefault="007E6E83">
            <w:pPr>
              <w:pStyle w:val="TableParagraph"/>
              <w:spacing w:before="2" w:line="242" w:lineRule="auto"/>
              <w:ind w:right="249"/>
              <w:rPr>
                <w:sz w:val="18"/>
              </w:rPr>
            </w:pPr>
            <w:r>
              <w:rPr>
                <w:sz w:val="18"/>
              </w:rPr>
              <w:t>-2</w:t>
            </w:r>
            <w:r>
              <w:rPr>
                <w:spacing w:val="-12"/>
                <w:sz w:val="18"/>
              </w:rPr>
              <w:t xml:space="preserve"> 口</w:t>
            </w:r>
            <w:r>
              <w:rPr>
                <w:spacing w:val="-6"/>
                <w:sz w:val="18"/>
              </w:rPr>
              <w:t>語表達。</w:t>
            </w:r>
          </w:p>
        </w:tc>
        <w:tc>
          <w:tcPr>
            <w:tcW w:w="1298" w:type="dxa"/>
          </w:tcPr>
          <w:p w:rsidR="007E6E83" w:rsidRDefault="007E6E83" w:rsidP="007E6E83">
            <w:pPr>
              <w:pStyle w:val="TableParagraph"/>
              <w:numPr>
                <w:ilvl w:val="0"/>
                <w:numId w:val="636"/>
              </w:numPr>
              <w:tabs>
                <w:tab w:val="left" w:pos="290"/>
              </w:tabs>
              <w:spacing w:line="244" w:lineRule="auto"/>
              <w:ind w:right="95" w:firstLine="0"/>
              <w:jc w:val="both"/>
              <w:rPr>
                <w:sz w:val="18"/>
              </w:rPr>
            </w:pPr>
            <w:r>
              <w:rPr>
                <w:spacing w:val="-2"/>
                <w:sz w:val="18"/>
              </w:rPr>
              <w:t>能用閩南語進行簡單的口</w:t>
            </w:r>
            <w:r>
              <w:rPr>
                <w:spacing w:val="-4"/>
                <w:sz w:val="18"/>
              </w:rPr>
              <w:t>語表達。</w:t>
            </w:r>
          </w:p>
          <w:p w:rsidR="007E6E83" w:rsidRDefault="007E6E83" w:rsidP="007E6E83">
            <w:pPr>
              <w:pStyle w:val="TableParagraph"/>
              <w:numPr>
                <w:ilvl w:val="0"/>
                <w:numId w:val="636"/>
              </w:numPr>
              <w:tabs>
                <w:tab w:val="left" w:pos="290"/>
              </w:tabs>
              <w:spacing w:line="242" w:lineRule="auto"/>
              <w:ind w:right="95" w:firstLine="0"/>
              <w:jc w:val="both"/>
              <w:rPr>
                <w:sz w:val="18"/>
              </w:rPr>
            </w:pPr>
            <w:r>
              <w:rPr>
                <w:spacing w:val="-2"/>
                <w:sz w:val="18"/>
              </w:rPr>
              <w:t>能熟念地震時自我保護的</w:t>
            </w:r>
            <w:r>
              <w:rPr>
                <w:spacing w:val="-4"/>
                <w:sz w:val="18"/>
              </w:rPr>
              <w:t>動作。</w:t>
            </w:r>
          </w:p>
          <w:p w:rsidR="007E6E83" w:rsidRDefault="007E6E83" w:rsidP="007E6E83">
            <w:pPr>
              <w:pStyle w:val="TableParagraph"/>
              <w:numPr>
                <w:ilvl w:val="0"/>
                <w:numId w:val="636"/>
              </w:numPr>
              <w:tabs>
                <w:tab w:val="left" w:pos="290"/>
              </w:tabs>
              <w:spacing w:line="242" w:lineRule="auto"/>
              <w:ind w:right="95" w:firstLine="0"/>
              <w:jc w:val="both"/>
              <w:rPr>
                <w:sz w:val="18"/>
              </w:rPr>
            </w:pPr>
            <w:r>
              <w:rPr>
                <w:spacing w:val="-2"/>
                <w:sz w:val="18"/>
              </w:rPr>
              <w:t>能學會本課拼音課程及相</w:t>
            </w:r>
            <w:r>
              <w:rPr>
                <w:spacing w:val="-4"/>
                <w:sz w:val="18"/>
              </w:rPr>
              <w:t>關語詞。</w:t>
            </w:r>
          </w:p>
        </w:tc>
        <w:tc>
          <w:tcPr>
            <w:tcW w:w="3026" w:type="dxa"/>
          </w:tcPr>
          <w:p w:rsidR="007E6E83" w:rsidRDefault="007E6E83">
            <w:pPr>
              <w:pStyle w:val="TableParagraph"/>
              <w:tabs>
                <w:tab w:val="left" w:pos="1548"/>
              </w:tabs>
              <w:spacing w:line="221" w:lineRule="exact"/>
              <w:ind w:left="108"/>
              <w:rPr>
                <w:sz w:val="18"/>
              </w:rPr>
            </w:pPr>
            <w:r>
              <w:rPr>
                <w:sz w:val="18"/>
              </w:rPr>
              <w:t>一、保平</w:t>
            </w:r>
            <w:r>
              <w:rPr>
                <w:spacing w:val="-10"/>
                <w:sz w:val="18"/>
              </w:rPr>
              <w:t>安</w:t>
            </w:r>
            <w:r>
              <w:rPr>
                <w:sz w:val="18"/>
              </w:rPr>
              <w:tab/>
              <w:t>1.地</w:t>
            </w:r>
            <w:r>
              <w:rPr>
                <w:spacing w:val="-10"/>
                <w:sz w:val="18"/>
              </w:rPr>
              <w:t>動</w:t>
            </w:r>
          </w:p>
          <w:p w:rsidR="007E6E83" w:rsidRDefault="007E6E83">
            <w:pPr>
              <w:pStyle w:val="TableParagraph"/>
              <w:spacing w:before="7"/>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5" w:line="244" w:lineRule="auto"/>
              <w:ind w:left="108" w:right="205"/>
              <w:jc w:val="both"/>
              <w:rPr>
                <w:sz w:val="18"/>
              </w:rPr>
            </w:pPr>
            <w:r>
              <w:rPr>
                <w:spacing w:val="-2"/>
                <w:sz w:val="18"/>
              </w:rPr>
              <w:t>老師將全班分為兩組或數組，以輪唱或點唱的方式念讀課文數次，複習課文內容，並藉此進入「咱來試看覓」教學。</w:t>
            </w:r>
          </w:p>
          <w:p w:rsidR="007E6E83" w:rsidRDefault="007E6E83">
            <w:pPr>
              <w:pStyle w:val="TableParagraph"/>
              <w:spacing w:before="230"/>
              <w:ind w:left="108"/>
              <w:rPr>
                <w:sz w:val="18"/>
              </w:rPr>
            </w:pPr>
            <w:r>
              <w:rPr>
                <w:spacing w:val="-2"/>
                <w:sz w:val="18"/>
              </w:rPr>
              <w:t>二、發展活動</w:t>
            </w:r>
          </w:p>
          <w:p w:rsidR="007E6E83" w:rsidRDefault="007E6E83">
            <w:pPr>
              <w:pStyle w:val="TableParagraph"/>
              <w:spacing w:before="2"/>
              <w:ind w:left="108"/>
              <w:rPr>
                <w:sz w:val="18"/>
              </w:rPr>
            </w:pPr>
            <w:r>
              <w:rPr>
                <w:spacing w:val="-1"/>
                <w:sz w:val="18"/>
              </w:rPr>
              <w:t>(七)活動七：咱來試看覓</w:t>
            </w:r>
          </w:p>
          <w:p w:rsidR="007E6E83" w:rsidRDefault="007E6E83" w:rsidP="007E6E83">
            <w:pPr>
              <w:pStyle w:val="TableParagraph"/>
              <w:numPr>
                <w:ilvl w:val="0"/>
                <w:numId w:val="635"/>
              </w:numPr>
              <w:tabs>
                <w:tab w:val="left" w:pos="290"/>
              </w:tabs>
              <w:spacing w:before="14" w:line="244" w:lineRule="auto"/>
              <w:ind w:right="113" w:firstLine="0"/>
              <w:rPr>
                <w:sz w:val="18"/>
              </w:rPr>
            </w:pPr>
            <w:r>
              <w:rPr>
                <w:spacing w:val="-2"/>
                <w:sz w:val="18"/>
              </w:rPr>
              <w:t>播放MP3</w:t>
            </w:r>
            <w:r>
              <w:rPr>
                <w:rFonts w:ascii="MS Gothic" w:eastAsia="MS Gothic" w:hAnsi="MS Gothic"/>
                <w:spacing w:val="-2"/>
                <w:sz w:val="18"/>
              </w:rPr>
              <w:t>❼</w:t>
            </w:r>
            <w:r>
              <w:rPr>
                <w:spacing w:val="-2"/>
                <w:sz w:val="18"/>
              </w:rPr>
              <w:t>或教學電子書，讓學生聆聽「咱來試看覓」內容。</w:t>
            </w:r>
          </w:p>
          <w:p w:rsidR="007E6E83" w:rsidRDefault="007E6E83" w:rsidP="007E6E83">
            <w:pPr>
              <w:pStyle w:val="TableParagraph"/>
              <w:numPr>
                <w:ilvl w:val="0"/>
                <w:numId w:val="635"/>
              </w:numPr>
              <w:tabs>
                <w:tab w:val="left" w:pos="290"/>
              </w:tabs>
              <w:spacing w:line="244" w:lineRule="auto"/>
              <w:ind w:right="116" w:firstLine="0"/>
              <w:rPr>
                <w:sz w:val="18"/>
              </w:rPr>
            </w:pPr>
            <w:r>
              <w:rPr>
                <w:spacing w:val="-9"/>
                <w:sz w:val="18"/>
              </w:rPr>
              <w:t>老師請學生完成「咱來試看覓」，</w:t>
            </w:r>
            <w:r>
              <w:rPr>
                <w:spacing w:val="-2"/>
                <w:sz w:val="18"/>
              </w:rPr>
              <w:t>並引導學生發表。</w:t>
            </w:r>
          </w:p>
          <w:p w:rsidR="007E6E83" w:rsidRDefault="007E6E83">
            <w:pPr>
              <w:pStyle w:val="TableParagraph"/>
              <w:rPr>
                <w:sz w:val="18"/>
              </w:rPr>
            </w:pPr>
          </w:p>
          <w:p w:rsidR="007E6E83" w:rsidRDefault="007E6E83">
            <w:pPr>
              <w:pStyle w:val="TableParagraph"/>
              <w:spacing w:line="244" w:lineRule="auto"/>
              <w:ind w:left="108" w:right="205"/>
              <w:rPr>
                <w:sz w:val="18"/>
              </w:rPr>
            </w:pPr>
            <w:r>
              <w:rPr>
                <w:spacing w:val="-2"/>
                <w:sz w:val="18"/>
              </w:rPr>
              <w:t>(八)活動八：輕鬆學拼音、拼音練</w:t>
            </w:r>
            <w:r>
              <w:rPr>
                <w:spacing w:val="-10"/>
                <w:sz w:val="18"/>
              </w:rPr>
              <w:t>習</w:t>
            </w:r>
          </w:p>
          <w:p w:rsidR="007E6E83" w:rsidRDefault="007E6E83" w:rsidP="007E6E83">
            <w:pPr>
              <w:pStyle w:val="TableParagraph"/>
              <w:numPr>
                <w:ilvl w:val="0"/>
                <w:numId w:val="634"/>
              </w:numPr>
              <w:tabs>
                <w:tab w:val="left" w:pos="290"/>
              </w:tabs>
              <w:spacing w:before="7" w:line="244" w:lineRule="auto"/>
              <w:ind w:right="113" w:firstLine="0"/>
              <w:rPr>
                <w:sz w:val="18"/>
              </w:rPr>
            </w:pPr>
            <w:r>
              <w:rPr>
                <w:spacing w:val="-2"/>
                <w:sz w:val="18"/>
              </w:rPr>
              <w:t>播放MP3</w:t>
            </w:r>
            <w:r>
              <w:rPr>
                <w:rFonts w:ascii="MS Gothic" w:eastAsia="MS Gothic" w:hAnsi="MS Gothic"/>
                <w:spacing w:val="-2"/>
                <w:sz w:val="18"/>
              </w:rPr>
              <w:t>❼</w:t>
            </w:r>
            <w:r>
              <w:rPr>
                <w:spacing w:val="-2"/>
                <w:sz w:val="18"/>
              </w:rPr>
              <w:t>或教學電子書，讓學生聆聽「輕鬆學拼音」內容。</w:t>
            </w:r>
          </w:p>
          <w:p w:rsidR="007E6E83" w:rsidRDefault="007E6E83" w:rsidP="007E6E83">
            <w:pPr>
              <w:pStyle w:val="TableParagraph"/>
              <w:numPr>
                <w:ilvl w:val="0"/>
                <w:numId w:val="634"/>
              </w:numPr>
              <w:tabs>
                <w:tab w:val="left" w:pos="290"/>
              </w:tabs>
              <w:spacing w:line="244" w:lineRule="auto"/>
              <w:ind w:right="205" w:firstLine="0"/>
              <w:jc w:val="both"/>
              <w:rPr>
                <w:sz w:val="18"/>
              </w:rPr>
            </w:pPr>
            <w:r>
              <w:rPr>
                <w:spacing w:val="-2"/>
                <w:sz w:val="18"/>
              </w:rPr>
              <w:t>老師請學生拿出本課的拼音卡，再帶領學生拼讀本課所學的拼音，並指導其發音。</w:t>
            </w:r>
          </w:p>
          <w:p w:rsidR="007E6E83" w:rsidRDefault="007E6E83" w:rsidP="007E6E83">
            <w:pPr>
              <w:pStyle w:val="TableParagraph"/>
              <w:numPr>
                <w:ilvl w:val="0"/>
                <w:numId w:val="634"/>
              </w:numPr>
              <w:tabs>
                <w:tab w:val="left" w:pos="290"/>
              </w:tabs>
              <w:spacing w:before="5" w:line="244" w:lineRule="auto"/>
              <w:ind w:right="205" w:firstLine="0"/>
              <w:jc w:val="both"/>
              <w:rPr>
                <w:sz w:val="18"/>
              </w:rPr>
            </w:pPr>
            <w:r>
              <w:rPr>
                <w:spacing w:val="16"/>
                <w:sz w:val="18"/>
              </w:rPr>
              <w:t>播放</w:t>
            </w:r>
            <w:r>
              <w:rPr>
                <w:sz w:val="18"/>
              </w:rPr>
              <w:t>MP3</w:t>
            </w:r>
            <w:r>
              <w:rPr>
                <w:rFonts w:ascii="MS Gothic" w:eastAsia="MS Gothic" w:hAnsi="MS Gothic"/>
                <w:sz w:val="18"/>
              </w:rPr>
              <w:t>❼</w:t>
            </w:r>
            <w:r>
              <w:rPr>
                <w:sz w:val="18"/>
              </w:rPr>
              <w:t>或教學電子書，讓學</w:t>
            </w:r>
            <w:r>
              <w:rPr>
                <w:spacing w:val="-1"/>
                <w:sz w:val="18"/>
              </w:rPr>
              <w:t>生聆聽「拼音練習」內容並作答。</w:t>
            </w:r>
          </w:p>
          <w:p w:rsidR="007E6E83" w:rsidRDefault="007E6E83">
            <w:pPr>
              <w:pStyle w:val="TableParagraph"/>
              <w:spacing w:before="2"/>
              <w:rPr>
                <w:sz w:val="18"/>
              </w:rPr>
            </w:pPr>
          </w:p>
          <w:p w:rsidR="007E6E83" w:rsidRDefault="007E6E83">
            <w:pPr>
              <w:pStyle w:val="TableParagraph"/>
              <w:spacing w:before="1"/>
              <w:ind w:left="108"/>
              <w:rPr>
                <w:sz w:val="18"/>
              </w:rPr>
            </w:pPr>
            <w:r>
              <w:rPr>
                <w:spacing w:val="-1"/>
                <w:sz w:val="18"/>
              </w:rPr>
              <w:t>(九)活動九：來寫字</w:t>
            </w:r>
          </w:p>
          <w:p w:rsidR="007E6E83" w:rsidRDefault="007E6E83" w:rsidP="007E6E83">
            <w:pPr>
              <w:pStyle w:val="TableParagraph"/>
              <w:numPr>
                <w:ilvl w:val="0"/>
                <w:numId w:val="633"/>
              </w:numPr>
              <w:tabs>
                <w:tab w:val="left" w:pos="290"/>
              </w:tabs>
              <w:spacing w:before="4" w:line="222" w:lineRule="exact"/>
              <w:ind w:hanging="182"/>
              <w:rPr>
                <w:sz w:val="18"/>
              </w:rPr>
            </w:pPr>
            <w:r>
              <w:rPr>
                <w:spacing w:val="-3"/>
                <w:sz w:val="18"/>
              </w:rPr>
              <w:t>老師請學生翻回課文頁，書寫閩</w:t>
            </w:r>
          </w:p>
        </w:tc>
        <w:tc>
          <w:tcPr>
            <w:tcW w:w="1312" w:type="dxa"/>
          </w:tcPr>
          <w:p w:rsidR="007E6E83" w:rsidRDefault="007E6E83">
            <w:pPr>
              <w:pStyle w:val="TableParagraph"/>
              <w:spacing w:line="244" w:lineRule="auto"/>
              <w:ind w:left="109" w:right="470"/>
              <w:jc w:val="both"/>
              <w:rPr>
                <w:sz w:val="18"/>
              </w:rPr>
            </w:pPr>
            <w:r>
              <w:rPr>
                <w:spacing w:val="-4"/>
                <w:sz w:val="18"/>
              </w:rPr>
              <w:t>態度評量實作評量口語評量</w:t>
            </w:r>
            <w:r>
              <w:rPr>
                <w:spacing w:val="-3"/>
                <w:sz w:val="18"/>
              </w:rPr>
              <w:t>聆聽評量</w:t>
            </w:r>
          </w:p>
          <w:p w:rsidR="007E6E83" w:rsidRDefault="007E6E83">
            <w:pPr>
              <w:pStyle w:val="TableParagraph"/>
              <w:spacing w:line="229" w:lineRule="exact"/>
              <w:ind w:left="109"/>
              <w:rPr>
                <w:sz w:val="18"/>
              </w:rPr>
            </w:pPr>
            <w:r>
              <w:rPr>
                <w:spacing w:val="-2"/>
                <w:sz w:val="18"/>
              </w:rPr>
              <w:t>漢字書寫評量</w:t>
            </w:r>
          </w:p>
        </w:tc>
        <w:tc>
          <w:tcPr>
            <w:tcW w:w="1313" w:type="dxa"/>
          </w:tcPr>
          <w:p w:rsidR="007E6E83" w:rsidRDefault="007E6E83">
            <w:pPr>
              <w:pStyle w:val="TableParagraph"/>
              <w:spacing w:line="221" w:lineRule="exact"/>
              <w:ind w:left="110"/>
              <w:rPr>
                <w:sz w:val="18"/>
              </w:rPr>
            </w:pPr>
            <w:r>
              <w:rPr>
                <w:spacing w:val="-3"/>
                <w:sz w:val="18"/>
              </w:rPr>
              <w:t>防災教育</w:t>
            </w:r>
          </w:p>
          <w:p w:rsidR="007E6E83" w:rsidRDefault="007E6E83">
            <w:pPr>
              <w:pStyle w:val="TableParagraph"/>
              <w:spacing w:before="5" w:line="242" w:lineRule="auto"/>
              <w:ind w:left="110" w:right="112"/>
              <w:rPr>
                <w:sz w:val="18"/>
              </w:rPr>
            </w:pPr>
            <w:r>
              <w:rPr>
                <w:sz w:val="18"/>
              </w:rPr>
              <w:t>防E8 參與學</w:t>
            </w:r>
            <w:r>
              <w:rPr>
                <w:spacing w:val="-2"/>
                <w:sz w:val="18"/>
              </w:rPr>
              <w:t>校的防災疏散</w:t>
            </w:r>
            <w:r>
              <w:rPr>
                <w:spacing w:val="-4"/>
                <w:sz w:val="18"/>
              </w:rPr>
              <w:t>演練。</w:t>
            </w:r>
          </w:p>
        </w:tc>
        <w:tc>
          <w:tcPr>
            <w:tcW w:w="1324" w:type="dxa"/>
          </w:tcPr>
          <w:p w:rsidR="007E6E83" w:rsidRDefault="007E6E83">
            <w:pPr>
              <w:pStyle w:val="TableParagraph"/>
              <w:spacing w:line="244" w:lineRule="auto"/>
              <w:ind w:left="110" w:right="121"/>
              <w:rPr>
                <w:sz w:val="18"/>
              </w:rPr>
            </w:pPr>
            <w:r>
              <w:rPr>
                <w:spacing w:val="-2"/>
                <w:sz w:val="18"/>
              </w:rPr>
              <w:t>自然科學學習</w:t>
            </w:r>
            <w:r>
              <w:rPr>
                <w:spacing w:val="-6"/>
                <w:sz w:val="18"/>
              </w:rPr>
              <w:t>領域</w:t>
            </w:r>
          </w:p>
          <w:p w:rsidR="007E6E83" w:rsidRDefault="007E6E83">
            <w:pPr>
              <w:pStyle w:val="TableParagraph"/>
              <w:spacing w:line="244" w:lineRule="auto"/>
              <w:ind w:left="110" w:right="119"/>
              <w:rPr>
                <w:sz w:val="18"/>
              </w:rPr>
            </w:pPr>
            <w:r>
              <w:rPr>
                <w:sz w:val="18"/>
              </w:rPr>
              <w:t>ah-Ⅲ-2</w:t>
            </w:r>
            <w:r>
              <w:rPr>
                <w:spacing w:val="-8"/>
                <w:sz w:val="18"/>
              </w:rPr>
              <w:t xml:space="preserve"> 透過</w:t>
            </w:r>
            <w:r>
              <w:rPr>
                <w:spacing w:val="-2"/>
                <w:sz w:val="18"/>
              </w:rPr>
              <w:t xml:space="preserve">科學探究活動解決一部分生活週遭的問 </w:t>
            </w:r>
            <w:r>
              <w:rPr>
                <w:spacing w:val="-6"/>
                <w:sz w:val="18"/>
              </w:rPr>
              <w:t>題。</w:t>
            </w:r>
          </w:p>
        </w:tc>
      </w:tr>
    </w:tbl>
    <w:p w:rsidR="007E6E83" w:rsidRDefault="007E6E83">
      <w:pPr>
        <w:pStyle w:val="TableParagraph"/>
        <w:spacing w:line="244" w:lineRule="auto"/>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6790"/>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spacing w:line="244" w:lineRule="auto"/>
              <w:ind w:right="157"/>
              <w:jc w:val="both"/>
              <w:rPr>
                <w:sz w:val="18"/>
              </w:rPr>
            </w:pPr>
            <w:r>
              <w:rPr>
                <w:spacing w:val="-4"/>
                <w:sz w:val="18"/>
              </w:rPr>
              <w:t xml:space="preserve">閩南語對生活周遭事物進行有條理的口頭描述。 </w:t>
            </w:r>
            <w:r>
              <w:rPr>
                <w:sz w:val="18"/>
              </w:rPr>
              <w:t>3-Ⅲ-</w:t>
            </w:r>
            <w:r>
              <w:rPr>
                <w:spacing w:val="-10"/>
                <w:sz w:val="18"/>
              </w:rPr>
              <w:t>1</w:t>
            </w:r>
          </w:p>
          <w:p w:rsidR="007E6E83" w:rsidRDefault="007E6E83">
            <w:pPr>
              <w:pStyle w:val="TableParagraph"/>
              <w:spacing w:line="244" w:lineRule="auto"/>
              <w:ind w:right="157"/>
              <w:rPr>
                <w:sz w:val="18"/>
              </w:rPr>
            </w:pPr>
            <w:r>
              <w:rPr>
                <w:spacing w:val="-4"/>
                <w:sz w:val="18"/>
              </w:rPr>
              <w:t>能初步</w:t>
            </w:r>
            <w:r>
              <w:rPr>
                <w:spacing w:val="-6"/>
                <w:sz w:val="18"/>
              </w:rPr>
              <w:t xml:space="preserve">運用 </w:t>
            </w:r>
            <w:r>
              <w:rPr>
                <w:spacing w:val="-4"/>
                <w:sz w:val="18"/>
              </w:rPr>
              <w:t xml:space="preserve">字、辭典及其他工具書，輔助閩南語文的閱讀。 </w:t>
            </w:r>
            <w:r>
              <w:rPr>
                <w:sz w:val="18"/>
              </w:rPr>
              <w:t>4-Ⅲ-</w:t>
            </w:r>
            <w:r>
              <w:rPr>
                <w:spacing w:val="-10"/>
                <w:sz w:val="18"/>
              </w:rPr>
              <w:t>2</w:t>
            </w:r>
          </w:p>
          <w:p w:rsidR="007E6E83" w:rsidRDefault="007E6E83">
            <w:pPr>
              <w:pStyle w:val="TableParagraph"/>
              <w:spacing w:line="242" w:lineRule="auto"/>
              <w:ind w:right="158"/>
              <w:rPr>
                <w:sz w:val="18"/>
              </w:rPr>
            </w:pPr>
            <w:r>
              <w:rPr>
                <w:spacing w:val="-4"/>
                <w:sz w:val="18"/>
              </w:rPr>
              <w:t>能運用閩南語</w:t>
            </w:r>
            <w:r>
              <w:rPr>
                <w:spacing w:val="-6"/>
                <w:sz w:val="18"/>
              </w:rPr>
              <w:t xml:space="preserve">文媒 </w:t>
            </w:r>
            <w:r>
              <w:rPr>
                <w:spacing w:val="-4"/>
                <w:sz w:val="18"/>
              </w:rPr>
              <w:t>材、工具書或線上字、辭典檢索系統以輔助書寫</w:t>
            </w:r>
            <w:r>
              <w:rPr>
                <w:spacing w:val="-10"/>
                <w:sz w:val="18"/>
              </w:rPr>
              <w:t>。</w:t>
            </w:r>
          </w:p>
        </w:tc>
        <w:tc>
          <w:tcPr>
            <w:tcW w:w="823" w:type="dxa"/>
          </w:tcPr>
          <w:p w:rsidR="007E6E83" w:rsidRDefault="007E6E83">
            <w:pPr>
              <w:pStyle w:val="TableParagraph"/>
              <w:rPr>
                <w:rFonts w:ascii="Times New Roman"/>
                <w:sz w:val="16"/>
              </w:rPr>
            </w:pP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spacing w:line="242" w:lineRule="auto"/>
              <w:ind w:left="108" w:right="114"/>
              <w:rPr>
                <w:sz w:val="18"/>
              </w:rPr>
            </w:pPr>
            <w:r>
              <w:rPr>
                <w:spacing w:val="-12"/>
                <w:sz w:val="18"/>
              </w:rPr>
              <w:t>南語漢字「扞」，並完成以「扞」為</w:t>
            </w:r>
            <w:r>
              <w:rPr>
                <w:spacing w:val="-2"/>
                <w:sz w:val="18"/>
              </w:rPr>
              <w:t>主的造詞。</w:t>
            </w:r>
          </w:p>
          <w:p w:rsidR="007E6E83" w:rsidRDefault="007E6E83">
            <w:pPr>
              <w:pStyle w:val="TableParagraph"/>
              <w:ind w:left="108"/>
              <w:rPr>
                <w:sz w:val="18"/>
              </w:rPr>
            </w:pPr>
            <w:r>
              <w:rPr>
                <w:sz w:val="18"/>
              </w:rPr>
              <w:t>2.</w:t>
            </w:r>
            <w:r>
              <w:rPr>
                <w:spacing w:val="10"/>
                <w:sz w:val="18"/>
              </w:rPr>
              <w:t>參考本書</w:t>
            </w:r>
            <w:r>
              <w:rPr>
                <w:sz w:val="18"/>
              </w:rPr>
              <w:t>P14</w:t>
            </w:r>
            <w:r>
              <w:rPr>
                <w:spacing w:val="-14"/>
                <w:sz w:val="18"/>
              </w:rPr>
              <w:t>「來寫字」，補充</w:t>
            </w:r>
          </w:p>
          <w:p w:rsidR="007E6E83" w:rsidRDefault="007E6E83">
            <w:pPr>
              <w:pStyle w:val="TableParagraph"/>
              <w:ind w:left="108"/>
              <w:rPr>
                <w:sz w:val="18"/>
              </w:rPr>
            </w:pPr>
            <w:r>
              <w:rPr>
                <w:spacing w:val="-2"/>
                <w:sz w:val="18"/>
              </w:rPr>
              <w:t>「扞」的用法。</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三、統整活動</w:t>
            </w:r>
          </w:p>
          <w:p w:rsidR="007E6E83" w:rsidRDefault="007E6E83">
            <w:pPr>
              <w:pStyle w:val="TableParagraph"/>
              <w:spacing w:before="2" w:line="244" w:lineRule="auto"/>
              <w:ind w:left="108" w:right="205"/>
              <w:rPr>
                <w:sz w:val="18"/>
              </w:rPr>
            </w:pPr>
            <w:r>
              <w:rPr>
                <w:spacing w:val="-2"/>
                <w:sz w:val="18"/>
              </w:rPr>
              <w:t>搭配教學電子書，複習本堂課程所</w:t>
            </w:r>
            <w:r>
              <w:rPr>
                <w:spacing w:val="-6"/>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1400"/>
        </w:trPr>
        <w:tc>
          <w:tcPr>
            <w:tcW w:w="860" w:type="dxa"/>
          </w:tcPr>
          <w:p w:rsidR="007E6E83" w:rsidRDefault="007E6E83">
            <w:pPr>
              <w:pStyle w:val="TableParagraph"/>
              <w:spacing w:line="242" w:lineRule="exact"/>
              <w:rPr>
                <w:sz w:val="20"/>
              </w:rPr>
            </w:pPr>
            <w:r>
              <w:rPr>
                <w:spacing w:val="-5"/>
                <w:sz w:val="20"/>
              </w:rPr>
              <w:t>第五週</w:t>
            </w:r>
          </w:p>
        </w:tc>
        <w:tc>
          <w:tcPr>
            <w:tcW w:w="1661" w:type="dxa"/>
          </w:tcPr>
          <w:p w:rsidR="007E6E83" w:rsidRDefault="007E6E83">
            <w:pPr>
              <w:pStyle w:val="TableParagraph"/>
              <w:spacing w:line="217" w:lineRule="exact"/>
              <w:ind w:left="148"/>
              <w:rPr>
                <w:sz w:val="18"/>
              </w:rPr>
            </w:pPr>
            <w:r>
              <w:rPr>
                <w:spacing w:val="-8"/>
                <w:sz w:val="18"/>
              </w:rPr>
              <w:t xml:space="preserve">一、保平安 </w:t>
            </w:r>
            <w:r>
              <w:rPr>
                <w:sz w:val="18"/>
              </w:rPr>
              <w:t>2.</w:t>
            </w:r>
            <w:r>
              <w:rPr>
                <w:spacing w:val="-10"/>
                <w:sz w:val="18"/>
              </w:rPr>
              <w:t>火</w:t>
            </w:r>
          </w:p>
          <w:p w:rsidR="007E6E83" w:rsidRDefault="007E6E83">
            <w:pPr>
              <w:pStyle w:val="TableParagraph"/>
              <w:spacing w:before="4"/>
              <w:ind w:left="150"/>
              <w:rPr>
                <w:sz w:val="18"/>
              </w:rPr>
            </w:pPr>
            <w:r>
              <w:rPr>
                <w:spacing w:val="-5"/>
                <w:sz w:val="18"/>
              </w:rPr>
              <w:t>燒厝</w:t>
            </w:r>
          </w:p>
        </w:tc>
        <w:tc>
          <w:tcPr>
            <w:tcW w:w="463" w:type="dxa"/>
          </w:tcPr>
          <w:p w:rsidR="007E6E83" w:rsidRDefault="007E6E83">
            <w:pPr>
              <w:pStyle w:val="TableParagraph"/>
              <w:spacing w:line="217" w:lineRule="exact"/>
              <w:rPr>
                <w:sz w:val="18"/>
              </w:rPr>
            </w:pPr>
            <w:r>
              <w:rPr>
                <w:spacing w:val="-10"/>
                <w:sz w:val="18"/>
              </w:rPr>
              <w:t>1</w:t>
            </w:r>
          </w:p>
        </w:tc>
        <w:tc>
          <w:tcPr>
            <w:tcW w:w="1275" w:type="dxa"/>
          </w:tcPr>
          <w:p w:rsidR="007E6E83" w:rsidRDefault="007E6E83">
            <w:pPr>
              <w:pStyle w:val="TableParagraph"/>
              <w:spacing w:line="217" w:lineRule="exact"/>
              <w:ind w:left="105"/>
              <w:rPr>
                <w:sz w:val="18"/>
              </w:rPr>
            </w:pPr>
            <w:r>
              <w:rPr>
                <w:sz w:val="18"/>
              </w:rPr>
              <w:t>閩-E-</w:t>
            </w:r>
            <w:r>
              <w:rPr>
                <w:spacing w:val="-5"/>
                <w:sz w:val="18"/>
              </w:rPr>
              <w:t>A2</w:t>
            </w:r>
          </w:p>
          <w:p w:rsidR="007E6E83" w:rsidRDefault="007E6E83">
            <w:pPr>
              <w:pStyle w:val="TableParagraph"/>
              <w:spacing w:before="4" w:line="242" w:lineRule="auto"/>
              <w:ind w:left="105" w:right="259"/>
              <w:rPr>
                <w:sz w:val="18"/>
              </w:rPr>
            </w:pPr>
            <w:r>
              <w:rPr>
                <w:spacing w:val="-2"/>
                <w:sz w:val="18"/>
              </w:rPr>
              <w:t>具備使用閩南語文進行</w:t>
            </w:r>
            <w:r>
              <w:rPr>
                <w:spacing w:val="-4"/>
                <w:sz w:val="18"/>
              </w:rPr>
              <w:t xml:space="preserve">思考的能 </w:t>
            </w:r>
            <w:r>
              <w:rPr>
                <w:spacing w:val="-2"/>
                <w:sz w:val="18"/>
              </w:rPr>
              <w:t>力，並用之</w:t>
            </w:r>
          </w:p>
          <w:p w:rsidR="007E6E83" w:rsidRDefault="007E6E83">
            <w:pPr>
              <w:pStyle w:val="TableParagraph"/>
              <w:spacing w:before="5" w:line="222" w:lineRule="exact"/>
              <w:ind w:left="105"/>
              <w:rPr>
                <w:sz w:val="18"/>
              </w:rPr>
            </w:pPr>
            <w:r>
              <w:rPr>
                <w:spacing w:val="-2"/>
                <w:sz w:val="18"/>
              </w:rPr>
              <w:t>於日常生活</w:t>
            </w:r>
          </w:p>
        </w:tc>
        <w:tc>
          <w:tcPr>
            <w:tcW w:w="818" w:type="dxa"/>
          </w:tcPr>
          <w:p w:rsidR="007E6E83" w:rsidRDefault="007E6E83">
            <w:pPr>
              <w:pStyle w:val="TableParagraph"/>
              <w:spacing w:line="217" w:lineRule="exact"/>
              <w:rPr>
                <w:sz w:val="18"/>
              </w:rPr>
            </w:pPr>
            <w:r>
              <w:rPr>
                <w:sz w:val="18"/>
              </w:rPr>
              <w:t>1-Ⅲ-</w:t>
            </w:r>
            <w:r>
              <w:rPr>
                <w:spacing w:val="-10"/>
                <w:sz w:val="18"/>
              </w:rPr>
              <w:t>2</w:t>
            </w:r>
          </w:p>
          <w:p w:rsidR="007E6E83" w:rsidRDefault="007E6E83">
            <w:pPr>
              <w:pStyle w:val="TableParagraph"/>
              <w:spacing w:before="4" w:line="242" w:lineRule="auto"/>
              <w:ind w:right="158"/>
              <w:jc w:val="both"/>
              <w:rPr>
                <w:sz w:val="18"/>
              </w:rPr>
            </w:pPr>
            <w:r>
              <w:rPr>
                <w:spacing w:val="-4"/>
                <w:sz w:val="18"/>
              </w:rPr>
              <w:t>能主動注意並理解科技、資</w:t>
            </w:r>
          </w:p>
          <w:p w:rsidR="007E6E83" w:rsidRDefault="007E6E83">
            <w:pPr>
              <w:pStyle w:val="TableParagraph"/>
              <w:spacing w:before="5" w:line="222" w:lineRule="exact"/>
              <w:rPr>
                <w:sz w:val="18"/>
              </w:rPr>
            </w:pPr>
            <w:r>
              <w:rPr>
                <w:spacing w:val="-4"/>
                <w:sz w:val="18"/>
              </w:rPr>
              <w:t>訊及各</w:t>
            </w:r>
          </w:p>
        </w:tc>
        <w:tc>
          <w:tcPr>
            <w:tcW w:w="823" w:type="dxa"/>
          </w:tcPr>
          <w:p w:rsidR="007E6E83" w:rsidRDefault="007E6E83">
            <w:pPr>
              <w:pStyle w:val="TableParagraph"/>
              <w:spacing w:line="217" w:lineRule="exact"/>
              <w:rPr>
                <w:sz w:val="18"/>
              </w:rPr>
            </w:pPr>
            <w:r>
              <w:rPr>
                <w:position w:val="9"/>
                <w:sz w:val="9"/>
              </w:rPr>
              <w:t>◎</w:t>
            </w:r>
            <w:r>
              <w:rPr>
                <w:sz w:val="18"/>
              </w:rPr>
              <w:t>Aa-</w:t>
            </w:r>
            <w:r>
              <w:rPr>
                <w:spacing w:val="-10"/>
                <w:sz w:val="18"/>
              </w:rPr>
              <w:t>Ⅲ</w:t>
            </w:r>
          </w:p>
          <w:p w:rsidR="007E6E83" w:rsidRDefault="007E6E83">
            <w:pPr>
              <w:pStyle w:val="TableParagraph"/>
              <w:spacing w:before="4" w:line="244"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line="226" w:lineRule="exact"/>
              <w:rPr>
                <w:sz w:val="18"/>
              </w:rPr>
            </w:pPr>
            <w:r>
              <w:rPr>
                <w:position w:val="9"/>
                <w:sz w:val="9"/>
              </w:rPr>
              <w:t>◎</w:t>
            </w:r>
            <w:r>
              <w:rPr>
                <w:sz w:val="18"/>
              </w:rPr>
              <w:t>Aa-</w:t>
            </w:r>
            <w:r>
              <w:rPr>
                <w:spacing w:val="-10"/>
                <w:sz w:val="18"/>
              </w:rPr>
              <w:t>Ⅲ</w:t>
            </w:r>
          </w:p>
          <w:p w:rsidR="007E6E83" w:rsidRDefault="007E6E83">
            <w:pPr>
              <w:pStyle w:val="TableParagraph"/>
              <w:spacing w:before="5" w:line="222" w:lineRule="exact"/>
              <w:rPr>
                <w:sz w:val="18"/>
              </w:rPr>
            </w:pPr>
            <w:r>
              <w:rPr>
                <w:sz w:val="18"/>
              </w:rPr>
              <w:t>-2</w:t>
            </w:r>
            <w:r>
              <w:rPr>
                <w:spacing w:val="-4"/>
                <w:sz w:val="18"/>
              </w:rPr>
              <w:t xml:space="preserve"> 漢</w:t>
            </w:r>
          </w:p>
        </w:tc>
        <w:tc>
          <w:tcPr>
            <w:tcW w:w="1298" w:type="dxa"/>
          </w:tcPr>
          <w:p w:rsidR="007E6E83" w:rsidRDefault="007E6E83">
            <w:pPr>
              <w:pStyle w:val="TableParagraph"/>
              <w:spacing w:line="217" w:lineRule="exact"/>
              <w:ind w:left="108"/>
              <w:rPr>
                <w:sz w:val="18"/>
              </w:rPr>
            </w:pPr>
            <w:r>
              <w:rPr>
                <w:sz w:val="18"/>
              </w:rPr>
              <w:t>1</w:t>
            </w:r>
            <w:r>
              <w:rPr>
                <w:spacing w:val="-2"/>
                <w:sz w:val="18"/>
              </w:rPr>
              <w:t>.能透過標音</w:t>
            </w:r>
          </w:p>
          <w:p w:rsidR="007E6E83" w:rsidRDefault="007E6E83">
            <w:pPr>
              <w:pStyle w:val="TableParagraph"/>
              <w:spacing w:before="4" w:line="242" w:lineRule="auto"/>
              <w:ind w:left="108" w:right="99"/>
              <w:jc w:val="both"/>
              <w:rPr>
                <w:sz w:val="18"/>
              </w:rPr>
            </w:pPr>
            <w:r>
              <w:rPr>
                <w:spacing w:val="-2"/>
                <w:sz w:val="18"/>
              </w:rPr>
              <w:t>符號及漢字的學習，簡單說出發生事故的過程及結果，</w:t>
            </w:r>
          </w:p>
          <w:p w:rsidR="007E6E83" w:rsidRDefault="007E6E83">
            <w:pPr>
              <w:pStyle w:val="TableParagraph"/>
              <w:spacing w:before="5" w:line="222" w:lineRule="exact"/>
              <w:ind w:left="108"/>
              <w:rPr>
                <w:sz w:val="18"/>
              </w:rPr>
            </w:pPr>
            <w:r>
              <w:rPr>
                <w:spacing w:val="-2"/>
                <w:sz w:val="18"/>
              </w:rPr>
              <w:t>並能寫出關鍵</w:t>
            </w:r>
          </w:p>
        </w:tc>
        <w:tc>
          <w:tcPr>
            <w:tcW w:w="3026" w:type="dxa"/>
          </w:tcPr>
          <w:p w:rsidR="007E6E83" w:rsidRDefault="007E6E83">
            <w:pPr>
              <w:pStyle w:val="TableParagraph"/>
              <w:tabs>
                <w:tab w:val="left" w:pos="1548"/>
              </w:tabs>
              <w:spacing w:line="217" w:lineRule="exact"/>
              <w:ind w:left="108"/>
              <w:rPr>
                <w:sz w:val="18"/>
              </w:rPr>
            </w:pPr>
            <w:r>
              <w:rPr>
                <w:sz w:val="18"/>
              </w:rPr>
              <w:t>一、保平</w:t>
            </w:r>
            <w:r>
              <w:rPr>
                <w:spacing w:val="-10"/>
                <w:sz w:val="18"/>
              </w:rPr>
              <w:t>安</w:t>
            </w:r>
            <w:r>
              <w:rPr>
                <w:sz w:val="18"/>
              </w:rPr>
              <w:tab/>
              <w:t>2.火燒</w:t>
            </w:r>
            <w:r>
              <w:rPr>
                <w:spacing w:val="-10"/>
                <w:sz w:val="18"/>
              </w:rPr>
              <w:t>厝</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6" w:line="242" w:lineRule="auto"/>
              <w:ind w:left="108" w:right="205"/>
              <w:rPr>
                <w:sz w:val="18"/>
              </w:rPr>
            </w:pPr>
            <w:r>
              <w:rPr>
                <w:spacing w:val="-2"/>
                <w:sz w:val="18"/>
              </w:rPr>
              <w:t>播放教學電子書中的「看卡通學閩</w:t>
            </w:r>
            <w:r>
              <w:rPr>
                <w:spacing w:val="-1"/>
                <w:sz w:val="18"/>
              </w:rPr>
              <w:t>南語」動畫，讓學生增進且熟悉本</w:t>
            </w:r>
          </w:p>
          <w:p w:rsidR="007E6E83" w:rsidRDefault="007E6E83">
            <w:pPr>
              <w:pStyle w:val="TableParagraph"/>
              <w:spacing w:before="2" w:line="222" w:lineRule="exact"/>
              <w:ind w:left="108"/>
              <w:rPr>
                <w:sz w:val="18"/>
              </w:rPr>
            </w:pPr>
            <w:r>
              <w:rPr>
                <w:spacing w:val="-1"/>
                <w:sz w:val="18"/>
              </w:rPr>
              <w:t>課的相關內容，於觀看過程中，適</w:t>
            </w:r>
          </w:p>
        </w:tc>
        <w:tc>
          <w:tcPr>
            <w:tcW w:w="1312" w:type="dxa"/>
          </w:tcPr>
          <w:p w:rsidR="007E6E83" w:rsidRDefault="007E6E83">
            <w:pPr>
              <w:pStyle w:val="TableParagraph"/>
              <w:spacing w:line="217" w:lineRule="exact"/>
              <w:ind w:left="109"/>
              <w:rPr>
                <w:sz w:val="18"/>
              </w:rPr>
            </w:pPr>
            <w:r>
              <w:rPr>
                <w:spacing w:val="-3"/>
                <w:sz w:val="18"/>
              </w:rPr>
              <w:t>態度評量</w:t>
            </w:r>
          </w:p>
          <w:p w:rsidR="007E6E83" w:rsidRDefault="007E6E83">
            <w:pPr>
              <w:pStyle w:val="TableParagraph"/>
              <w:spacing w:before="4" w:line="242" w:lineRule="auto"/>
              <w:ind w:left="109" w:right="110"/>
              <w:rPr>
                <w:sz w:val="18"/>
              </w:rPr>
            </w:pPr>
            <w:r>
              <w:rPr>
                <w:spacing w:val="-2"/>
                <w:sz w:val="18"/>
              </w:rPr>
              <w:t>同理心記錄評</w:t>
            </w:r>
            <w:r>
              <w:rPr>
                <w:spacing w:val="-10"/>
                <w:sz w:val="18"/>
              </w:rPr>
              <w:t>量</w:t>
            </w:r>
          </w:p>
          <w:p w:rsidR="007E6E83" w:rsidRDefault="007E6E83">
            <w:pPr>
              <w:pStyle w:val="TableParagraph"/>
              <w:spacing w:before="3"/>
              <w:ind w:left="109"/>
              <w:rPr>
                <w:sz w:val="18"/>
              </w:rPr>
            </w:pPr>
            <w:r>
              <w:rPr>
                <w:spacing w:val="-3"/>
                <w:sz w:val="18"/>
              </w:rPr>
              <w:t>口語評量</w:t>
            </w:r>
          </w:p>
        </w:tc>
        <w:tc>
          <w:tcPr>
            <w:tcW w:w="1313" w:type="dxa"/>
          </w:tcPr>
          <w:p w:rsidR="007E6E83" w:rsidRDefault="007E6E83">
            <w:pPr>
              <w:pStyle w:val="TableParagraph"/>
              <w:spacing w:line="217" w:lineRule="exact"/>
              <w:ind w:left="110"/>
              <w:rPr>
                <w:sz w:val="18"/>
              </w:rPr>
            </w:pPr>
            <w:r>
              <w:rPr>
                <w:spacing w:val="-3"/>
                <w:sz w:val="18"/>
              </w:rPr>
              <w:t>防災教育</w:t>
            </w:r>
          </w:p>
          <w:p w:rsidR="007E6E83" w:rsidRDefault="007E6E83">
            <w:pPr>
              <w:pStyle w:val="TableParagraph"/>
              <w:spacing w:before="4" w:line="242" w:lineRule="auto"/>
              <w:ind w:left="110" w:right="112"/>
              <w:rPr>
                <w:sz w:val="18"/>
              </w:rPr>
            </w:pPr>
            <w:r>
              <w:rPr>
                <w:sz w:val="18"/>
              </w:rPr>
              <w:t>防E9 協助家</w:t>
            </w:r>
            <w:r>
              <w:rPr>
                <w:spacing w:val="-2"/>
                <w:sz w:val="18"/>
              </w:rPr>
              <w:t>人定期檢查急救包及防災器材的期限。</w:t>
            </w:r>
          </w:p>
        </w:tc>
        <w:tc>
          <w:tcPr>
            <w:tcW w:w="1324" w:type="dxa"/>
          </w:tcPr>
          <w:p w:rsidR="007E6E83" w:rsidRDefault="007E6E83">
            <w:pPr>
              <w:pStyle w:val="TableParagraph"/>
              <w:spacing w:line="217" w:lineRule="exact"/>
              <w:ind w:left="110"/>
              <w:rPr>
                <w:sz w:val="18"/>
              </w:rPr>
            </w:pPr>
            <w:r>
              <w:rPr>
                <w:spacing w:val="-3"/>
                <w:sz w:val="18"/>
              </w:rPr>
              <w:t>社會領域</w:t>
            </w:r>
          </w:p>
          <w:p w:rsidR="007E6E83" w:rsidRDefault="007E6E83">
            <w:pPr>
              <w:pStyle w:val="TableParagraph"/>
              <w:spacing w:before="4" w:line="242" w:lineRule="auto"/>
              <w:ind w:left="110" w:right="119"/>
              <w:jc w:val="both"/>
              <w:rPr>
                <w:sz w:val="18"/>
              </w:rPr>
            </w:pPr>
            <w:r>
              <w:rPr>
                <w:sz w:val="18"/>
              </w:rPr>
              <w:t>3c-Ⅲ-2</w:t>
            </w:r>
            <w:r>
              <w:rPr>
                <w:spacing w:val="-8"/>
                <w:sz w:val="18"/>
              </w:rPr>
              <w:t xml:space="preserve"> 發揮</w:t>
            </w:r>
            <w:r>
              <w:rPr>
                <w:spacing w:val="-2"/>
                <w:sz w:val="18"/>
              </w:rPr>
              <w:t>各人不同的專長，透過分工進行團隊合</w:t>
            </w:r>
          </w:p>
          <w:p w:rsidR="007E6E83" w:rsidRDefault="007E6E83">
            <w:pPr>
              <w:pStyle w:val="TableParagraph"/>
              <w:spacing w:before="5" w:line="222" w:lineRule="exact"/>
              <w:ind w:left="110"/>
              <w:rPr>
                <w:sz w:val="18"/>
              </w:rPr>
            </w:pPr>
            <w:r>
              <w:rPr>
                <w:spacing w:val="-5"/>
                <w:sz w:val="18"/>
              </w:rPr>
              <w:t>作。</w:t>
            </w:r>
          </w:p>
        </w:tc>
      </w:tr>
    </w:tbl>
    <w:p w:rsidR="007E6E83" w:rsidRDefault="007E6E83">
      <w:pPr>
        <w:pStyle w:val="TableParagraph"/>
        <w:spacing w:line="222" w:lineRule="exact"/>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7034"/>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spacing w:line="242" w:lineRule="auto"/>
              <w:ind w:left="105" w:right="259"/>
              <w:jc w:val="both"/>
              <w:rPr>
                <w:sz w:val="18"/>
              </w:rPr>
            </w:pPr>
            <w:r>
              <w:rPr>
                <w:spacing w:val="-2"/>
                <w:sz w:val="18"/>
              </w:rPr>
              <w:t>中，以處理相關問題。閩-E-B1</w:t>
            </w:r>
          </w:p>
          <w:p w:rsidR="007E6E83" w:rsidRDefault="007E6E83">
            <w:pPr>
              <w:pStyle w:val="TableParagraph"/>
              <w:spacing w:line="244" w:lineRule="auto"/>
              <w:ind w:left="105" w:right="259"/>
              <w:rPr>
                <w:sz w:val="18"/>
              </w:rPr>
            </w:pPr>
            <w:r>
              <w:rPr>
                <w:spacing w:val="-2"/>
                <w:sz w:val="18"/>
              </w:rPr>
              <w:t>具備理解與使用閩南語文的基本能力，並能從事表達、溝通，以運用於家庭、學校、社區生</w:t>
            </w:r>
            <w:r>
              <w:rPr>
                <w:spacing w:val="-4"/>
                <w:sz w:val="18"/>
              </w:rPr>
              <w:t xml:space="preserve">活之中。 </w:t>
            </w:r>
            <w:r>
              <w:rPr>
                <w:spacing w:val="-2"/>
                <w:sz w:val="18"/>
              </w:rPr>
              <w:t>閩-E-C1</w:t>
            </w:r>
          </w:p>
          <w:p w:rsidR="007E6E83" w:rsidRDefault="007E6E83">
            <w:pPr>
              <w:pStyle w:val="TableParagraph"/>
              <w:spacing w:line="244" w:lineRule="auto"/>
              <w:ind w:left="105" w:right="259"/>
              <w:rPr>
                <w:sz w:val="18"/>
              </w:rPr>
            </w:pPr>
            <w:r>
              <w:rPr>
                <w:spacing w:val="-2"/>
                <w:sz w:val="18"/>
              </w:rPr>
              <w:t>具備透過閩南語文的學習，增進與人友善相處的能力，並</w:t>
            </w:r>
            <w:r>
              <w:rPr>
                <w:spacing w:val="-4"/>
                <w:sz w:val="18"/>
              </w:rPr>
              <w:t xml:space="preserve">能參與家 </w:t>
            </w:r>
            <w:r>
              <w:rPr>
                <w:spacing w:val="-2"/>
                <w:sz w:val="18"/>
              </w:rPr>
              <w:t>庭、學校、社區的各類活動，培養責任感，落實生活美德與公民意識</w:t>
            </w:r>
            <w:r>
              <w:rPr>
                <w:spacing w:val="-10"/>
                <w:sz w:val="18"/>
              </w:rPr>
              <w:t>。</w:t>
            </w:r>
          </w:p>
        </w:tc>
        <w:tc>
          <w:tcPr>
            <w:tcW w:w="818" w:type="dxa"/>
          </w:tcPr>
          <w:p w:rsidR="007E6E83" w:rsidRDefault="007E6E83">
            <w:pPr>
              <w:pStyle w:val="TableParagraph"/>
              <w:spacing w:line="242" w:lineRule="auto"/>
              <w:ind w:right="158"/>
              <w:rPr>
                <w:sz w:val="18"/>
              </w:rPr>
            </w:pPr>
            <w:r>
              <w:rPr>
                <w:spacing w:val="-4"/>
                <w:sz w:val="18"/>
              </w:rPr>
              <w:t>類媒體的閩南</w:t>
            </w:r>
            <w:r>
              <w:rPr>
                <w:spacing w:val="-6"/>
                <w:sz w:val="18"/>
              </w:rPr>
              <w:t>語訊 息。</w:t>
            </w:r>
          </w:p>
          <w:p w:rsidR="007E6E83" w:rsidRDefault="007E6E83">
            <w:pPr>
              <w:pStyle w:val="TableParagraph"/>
              <w:rPr>
                <w:sz w:val="18"/>
              </w:rPr>
            </w:pPr>
            <w:r>
              <w:rPr>
                <w:sz w:val="18"/>
              </w:rPr>
              <w:t>2-Ⅲ-</w:t>
            </w:r>
            <w:r>
              <w:rPr>
                <w:spacing w:val="-10"/>
                <w:sz w:val="18"/>
              </w:rPr>
              <w:t>3</w:t>
            </w:r>
          </w:p>
          <w:p w:rsidR="007E6E83" w:rsidRDefault="007E6E83">
            <w:pPr>
              <w:pStyle w:val="TableParagraph"/>
              <w:spacing w:before="1" w:line="242" w:lineRule="auto"/>
              <w:ind w:right="157"/>
              <w:jc w:val="both"/>
              <w:rPr>
                <w:sz w:val="18"/>
              </w:rPr>
            </w:pPr>
            <w:r>
              <w:rPr>
                <w:spacing w:val="-4"/>
                <w:sz w:val="18"/>
              </w:rPr>
              <w:t xml:space="preserve">能運用閩南語對生活周遭事物進行有條理的口頭描述。 </w:t>
            </w:r>
            <w:r>
              <w:rPr>
                <w:sz w:val="18"/>
              </w:rPr>
              <w:t>3-Ⅲ-</w:t>
            </w:r>
            <w:r>
              <w:rPr>
                <w:spacing w:val="-10"/>
                <w:sz w:val="18"/>
              </w:rPr>
              <w:t>2</w:t>
            </w:r>
          </w:p>
          <w:p w:rsidR="007E6E83" w:rsidRDefault="007E6E83">
            <w:pPr>
              <w:pStyle w:val="TableParagraph"/>
              <w:spacing w:before="12" w:line="242" w:lineRule="auto"/>
              <w:ind w:right="158"/>
              <w:jc w:val="both"/>
              <w:rPr>
                <w:sz w:val="18"/>
              </w:rPr>
            </w:pPr>
            <w:r>
              <w:rPr>
                <w:spacing w:val="-4"/>
                <w:sz w:val="18"/>
              </w:rPr>
              <w:t>能透過閱讀了解閩南語文學作品的主題及內涵。</w:t>
            </w:r>
          </w:p>
        </w:tc>
        <w:tc>
          <w:tcPr>
            <w:tcW w:w="823" w:type="dxa"/>
          </w:tcPr>
          <w:p w:rsidR="007E6E83" w:rsidRDefault="007E6E83">
            <w:pPr>
              <w:pStyle w:val="TableParagraph"/>
              <w:spacing w:line="242" w:lineRule="auto"/>
              <w:ind w:right="343"/>
              <w:rPr>
                <w:sz w:val="18"/>
              </w:rPr>
            </w:pPr>
            <w:r>
              <w:rPr>
                <w:spacing w:val="-6"/>
                <w:sz w:val="18"/>
              </w:rPr>
              <w:t>字書</w:t>
            </w:r>
            <w:r>
              <w:rPr>
                <w:spacing w:val="-5"/>
                <w:sz w:val="18"/>
              </w:rPr>
              <w:t>寫。</w:t>
            </w:r>
          </w:p>
          <w:p w:rsidR="007E6E83" w:rsidRDefault="007E6E83">
            <w:pPr>
              <w:pStyle w:val="TableParagraph"/>
              <w:rPr>
                <w:sz w:val="18"/>
              </w:rPr>
            </w:pPr>
            <w:r>
              <w:rPr>
                <w:position w:val="9"/>
                <w:sz w:val="9"/>
              </w:rPr>
              <w:t>◎</w:t>
            </w:r>
            <w:r>
              <w:rPr>
                <w:sz w:val="18"/>
              </w:rPr>
              <w:t>Ab-</w:t>
            </w:r>
            <w:r>
              <w:rPr>
                <w:spacing w:val="-10"/>
                <w:sz w:val="18"/>
              </w:rPr>
              <w:t>Ⅲ</w:t>
            </w:r>
          </w:p>
          <w:p w:rsidR="007E6E83" w:rsidRDefault="007E6E83">
            <w:pPr>
              <w:pStyle w:val="TableParagraph"/>
              <w:spacing w:line="244" w:lineRule="auto"/>
              <w:ind w:right="249"/>
              <w:rPr>
                <w:sz w:val="18"/>
              </w:rPr>
            </w:pPr>
            <w:r>
              <w:rPr>
                <w:sz w:val="18"/>
              </w:rPr>
              <w:t>-3</w:t>
            </w:r>
            <w:r>
              <w:rPr>
                <w:spacing w:val="-12"/>
                <w:sz w:val="18"/>
              </w:rPr>
              <w:t xml:space="preserve"> 方</w:t>
            </w:r>
            <w:r>
              <w:rPr>
                <w:spacing w:val="-6"/>
                <w:sz w:val="18"/>
              </w:rPr>
              <w:t>音差異。</w:t>
            </w:r>
          </w:p>
          <w:p w:rsidR="007E6E83" w:rsidRDefault="007E6E83">
            <w:pPr>
              <w:pStyle w:val="TableParagraph"/>
              <w:spacing w:line="228" w:lineRule="exact"/>
              <w:rPr>
                <w:sz w:val="18"/>
              </w:rPr>
            </w:pPr>
            <w:r>
              <w:rPr>
                <w:position w:val="9"/>
                <w:sz w:val="9"/>
              </w:rPr>
              <w:t>◎</w:t>
            </w:r>
            <w:r>
              <w:rPr>
                <w:sz w:val="18"/>
              </w:rPr>
              <w:t>Ac-</w:t>
            </w:r>
            <w:r>
              <w:rPr>
                <w:spacing w:val="-10"/>
                <w:sz w:val="18"/>
              </w:rPr>
              <w:t>Ⅲ</w:t>
            </w:r>
          </w:p>
          <w:p w:rsidR="007E6E83" w:rsidRDefault="007E6E83">
            <w:pPr>
              <w:pStyle w:val="TableParagraph"/>
              <w:spacing w:before="1" w:line="244" w:lineRule="auto"/>
              <w:ind w:right="249"/>
              <w:rPr>
                <w:sz w:val="18"/>
              </w:rPr>
            </w:pPr>
            <w:r>
              <w:rPr>
                <w:sz w:val="18"/>
              </w:rPr>
              <w:t>-1</w:t>
            </w:r>
            <w:r>
              <w:rPr>
                <w:spacing w:val="-12"/>
                <w:sz w:val="18"/>
              </w:rPr>
              <w:t xml:space="preserve"> 生</w:t>
            </w:r>
            <w:r>
              <w:rPr>
                <w:spacing w:val="-6"/>
                <w:sz w:val="18"/>
              </w:rPr>
              <w:t>活故事。</w:t>
            </w:r>
          </w:p>
          <w:p w:rsidR="007E6E83" w:rsidRDefault="007E6E83">
            <w:pPr>
              <w:pStyle w:val="TableParagraph"/>
              <w:spacing w:line="226" w:lineRule="exact"/>
              <w:rPr>
                <w:sz w:val="18"/>
              </w:rPr>
            </w:pPr>
            <w:r>
              <w:rPr>
                <w:position w:val="9"/>
                <w:sz w:val="9"/>
              </w:rPr>
              <w:t>◎</w:t>
            </w:r>
            <w:r>
              <w:rPr>
                <w:sz w:val="18"/>
              </w:rPr>
              <w:t>Bc-</w:t>
            </w:r>
            <w:r>
              <w:rPr>
                <w:spacing w:val="-10"/>
                <w:sz w:val="18"/>
              </w:rPr>
              <w:t>Ⅲ</w:t>
            </w:r>
          </w:p>
          <w:p w:rsidR="007E6E83" w:rsidRDefault="007E6E83">
            <w:pPr>
              <w:pStyle w:val="TableParagraph"/>
              <w:spacing w:before="5" w:line="242" w:lineRule="auto"/>
              <w:ind w:right="249"/>
              <w:rPr>
                <w:sz w:val="18"/>
              </w:rPr>
            </w:pPr>
            <w:r>
              <w:rPr>
                <w:sz w:val="18"/>
              </w:rPr>
              <w:t>-1</w:t>
            </w:r>
            <w:r>
              <w:rPr>
                <w:spacing w:val="-12"/>
                <w:sz w:val="18"/>
              </w:rPr>
              <w:t xml:space="preserve"> 社</w:t>
            </w:r>
            <w:r>
              <w:rPr>
                <w:spacing w:val="-6"/>
                <w:sz w:val="18"/>
              </w:rPr>
              <w:t>區生活。</w:t>
            </w:r>
          </w:p>
        </w:tc>
        <w:tc>
          <w:tcPr>
            <w:tcW w:w="1298" w:type="dxa"/>
          </w:tcPr>
          <w:p w:rsidR="007E6E83" w:rsidRDefault="007E6E83">
            <w:pPr>
              <w:pStyle w:val="TableParagraph"/>
              <w:spacing w:line="223" w:lineRule="exact"/>
              <w:ind w:left="108"/>
              <w:rPr>
                <w:sz w:val="18"/>
              </w:rPr>
            </w:pPr>
            <w:r>
              <w:rPr>
                <w:spacing w:val="-4"/>
                <w:sz w:val="18"/>
              </w:rPr>
              <w:t>語詞。</w:t>
            </w:r>
          </w:p>
          <w:p w:rsidR="007E6E83" w:rsidRDefault="007E6E83">
            <w:pPr>
              <w:pStyle w:val="TableParagraph"/>
              <w:spacing w:before="2" w:line="244" w:lineRule="auto"/>
              <w:ind w:left="108" w:right="95"/>
              <w:rPr>
                <w:sz w:val="18"/>
              </w:rPr>
            </w:pPr>
            <w:r>
              <w:rPr>
                <w:spacing w:val="-2"/>
                <w:sz w:val="18"/>
              </w:rPr>
              <w:t>2.能以閩南語說出段落大意及本課大意。 3.能透過閩南語文的閱讀，學習發生事故時的描述手 法，進而促進對社區鄰里的</w:t>
            </w:r>
            <w:r>
              <w:rPr>
                <w:spacing w:val="-4"/>
                <w:sz w:val="18"/>
              </w:rPr>
              <w:t>關懷。</w:t>
            </w:r>
          </w:p>
        </w:tc>
        <w:tc>
          <w:tcPr>
            <w:tcW w:w="3026" w:type="dxa"/>
          </w:tcPr>
          <w:p w:rsidR="007E6E83" w:rsidRDefault="007E6E83">
            <w:pPr>
              <w:pStyle w:val="TableParagraph"/>
              <w:spacing w:line="242" w:lineRule="auto"/>
              <w:ind w:left="108" w:right="205"/>
              <w:rPr>
                <w:sz w:val="18"/>
              </w:rPr>
            </w:pPr>
            <w:r>
              <w:rPr>
                <w:spacing w:val="-2"/>
                <w:sz w:val="18"/>
              </w:rPr>
              <w:t>時進行動畫中部分字詞、語句的教</w:t>
            </w:r>
            <w:r>
              <w:rPr>
                <w:spacing w:val="-6"/>
                <w:sz w:val="18"/>
              </w:rPr>
              <w:t>學。</w:t>
            </w:r>
          </w:p>
          <w:p w:rsidR="007E6E83" w:rsidRDefault="007E6E83">
            <w:pPr>
              <w:pStyle w:val="TableParagraph"/>
              <w:spacing w:before="227"/>
              <w:ind w:left="108"/>
              <w:rPr>
                <w:sz w:val="18"/>
              </w:rPr>
            </w:pPr>
            <w:r>
              <w:rPr>
                <w:spacing w:val="-2"/>
                <w:sz w:val="18"/>
              </w:rPr>
              <w:t>二、發展活動</w:t>
            </w:r>
          </w:p>
          <w:p w:rsidR="007E6E83" w:rsidRDefault="007E6E83">
            <w:pPr>
              <w:pStyle w:val="TableParagraph"/>
              <w:spacing w:before="5"/>
              <w:ind w:left="108"/>
              <w:rPr>
                <w:sz w:val="18"/>
              </w:rPr>
            </w:pPr>
            <w:r>
              <w:rPr>
                <w:spacing w:val="-1"/>
                <w:sz w:val="18"/>
              </w:rPr>
              <w:t>(一)活動一：營造情境</w:t>
            </w:r>
          </w:p>
          <w:p w:rsidR="007E6E83" w:rsidRDefault="007E6E83" w:rsidP="007E6E83">
            <w:pPr>
              <w:pStyle w:val="TableParagraph"/>
              <w:numPr>
                <w:ilvl w:val="0"/>
                <w:numId w:val="632"/>
              </w:numPr>
              <w:tabs>
                <w:tab w:val="left" w:pos="290"/>
              </w:tabs>
              <w:spacing w:before="4" w:line="242" w:lineRule="auto"/>
              <w:ind w:right="205" w:firstLine="0"/>
              <w:rPr>
                <w:sz w:val="18"/>
              </w:rPr>
            </w:pPr>
            <w:r>
              <w:rPr>
                <w:spacing w:val="-2"/>
                <w:sz w:val="18"/>
              </w:rPr>
              <w:t>老師播放警車、救護車及消防車的聲響，請學生分辨出這三種聲 音，並發表感受。</w:t>
            </w:r>
          </w:p>
          <w:p w:rsidR="007E6E83" w:rsidRDefault="007E6E83" w:rsidP="007E6E83">
            <w:pPr>
              <w:pStyle w:val="TableParagraph"/>
              <w:numPr>
                <w:ilvl w:val="0"/>
                <w:numId w:val="632"/>
              </w:numPr>
              <w:tabs>
                <w:tab w:val="left" w:pos="290"/>
              </w:tabs>
              <w:spacing w:before="2" w:line="244" w:lineRule="auto"/>
              <w:ind w:right="205" w:firstLine="0"/>
              <w:rPr>
                <w:sz w:val="18"/>
              </w:rPr>
            </w:pPr>
            <w:r>
              <w:rPr>
                <w:spacing w:val="-2"/>
                <w:sz w:val="18"/>
              </w:rPr>
              <w:t>老師請學生發表是否有經歷或目睹火災現場的經驗。</w:t>
            </w:r>
          </w:p>
          <w:p w:rsidR="007E6E83" w:rsidRDefault="007E6E83" w:rsidP="007E6E83">
            <w:pPr>
              <w:pStyle w:val="TableParagraph"/>
              <w:numPr>
                <w:ilvl w:val="0"/>
                <w:numId w:val="632"/>
              </w:numPr>
              <w:tabs>
                <w:tab w:val="left" w:pos="290"/>
              </w:tabs>
              <w:spacing w:line="242" w:lineRule="auto"/>
              <w:ind w:right="205" w:firstLine="0"/>
              <w:jc w:val="both"/>
              <w:rPr>
                <w:sz w:val="18"/>
              </w:rPr>
            </w:pPr>
            <w:r>
              <w:rPr>
                <w:spacing w:val="-2"/>
                <w:sz w:val="18"/>
              </w:rPr>
              <w:t>老師揭示課文情境掛圖，師生共同討論掛圖內容，引導學生進入課</w:t>
            </w:r>
            <w:r>
              <w:rPr>
                <w:spacing w:val="-4"/>
                <w:sz w:val="18"/>
              </w:rPr>
              <w:t>文情境。</w:t>
            </w:r>
          </w:p>
          <w:p w:rsidR="007E6E83" w:rsidRDefault="007E6E83">
            <w:pPr>
              <w:pStyle w:val="TableParagraph"/>
              <w:spacing w:before="7"/>
              <w:rPr>
                <w:sz w:val="18"/>
              </w:rPr>
            </w:pPr>
          </w:p>
          <w:p w:rsidR="007E6E83" w:rsidRDefault="007E6E83">
            <w:pPr>
              <w:pStyle w:val="TableParagraph"/>
              <w:ind w:left="108"/>
              <w:rPr>
                <w:sz w:val="18"/>
              </w:rPr>
            </w:pPr>
            <w:r>
              <w:rPr>
                <w:spacing w:val="-1"/>
                <w:sz w:val="18"/>
              </w:rPr>
              <w:t>(二)活動二：課文分析</w:t>
            </w:r>
          </w:p>
          <w:p w:rsidR="007E6E83" w:rsidRDefault="007E6E83" w:rsidP="007E6E83">
            <w:pPr>
              <w:pStyle w:val="TableParagraph"/>
              <w:numPr>
                <w:ilvl w:val="0"/>
                <w:numId w:val="631"/>
              </w:numPr>
              <w:tabs>
                <w:tab w:val="left" w:pos="290"/>
              </w:tabs>
              <w:spacing w:before="12" w:line="244" w:lineRule="auto"/>
              <w:ind w:right="113" w:firstLine="0"/>
              <w:rPr>
                <w:sz w:val="18"/>
              </w:rPr>
            </w:pPr>
            <w:r>
              <w:rPr>
                <w:spacing w:val="-2"/>
                <w:sz w:val="18"/>
              </w:rPr>
              <w:t>播放MP3</w:t>
            </w:r>
            <w:r>
              <w:rPr>
                <w:rFonts w:ascii="MS Gothic" w:eastAsia="MS Gothic" w:hAnsi="MS Gothic"/>
                <w:spacing w:val="-2"/>
                <w:sz w:val="18"/>
              </w:rPr>
              <w:t>❼</w:t>
            </w:r>
            <w:r>
              <w:rPr>
                <w:spacing w:val="-2"/>
                <w:sz w:val="18"/>
              </w:rPr>
              <w:t>或教學電子書，老師範讀、領讀課文內容、解釋課文內</w:t>
            </w:r>
          </w:p>
          <w:p w:rsidR="007E6E83" w:rsidRDefault="007E6E83">
            <w:pPr>
              <w:pStyle w:val="TableParagraph"/>
              <w:spacing w:line="228" w:lineRule="exact"/>
              <w:ind w:left="108"/>
              <w:rPr>
                <w:sz w:val="18"/>
              </w:rPr>
            </w:pPr>
            <w:r>
              <w:rPr>
                <w:spacing w:val="-1"/>
                <w:sz w:val="18"/>
              </w:rPr>
              <w:t>容，並引導學生認識方音差異。</w:t>
            </w:r>
          </w:p>
          <w:p w:rsidR="007E6E83" w:rsidRDefault="007E6E83" w:rsidP="007E6E83">
            <w:pPr>
              <w:pStyle w:val="TableParagraph"/>
              <w:numPr>
                <w:ilvl w:val="0"/>
                <w:numId w:val="631"/>
              </w:numPr>
              <w:tabs>
                <w:tab w:val="left" w:pos="290"/>
              </w:tabs>
              <w:spacing w:before="5" w:line="244" w:lineRule="auto"/>
              <w:ind w:right="205" w:firstLine="0"/>
              <w:rPr>
                <w:sz w:val="18"/>
              </w:rPr>
            </w:pPr>
            <w:r>
              <w:rPr>
                <w:spacing w:val="-2"/>
                <w:sz w:val="18"/>
              </w:rPr>
              <w:t>老師運用同理心學習策略圖，引導學生深化文本內容。</w:t>
            </w:r>
          </w:p>
          <w:p w:rsidR="007E6E83" w:rsidRDefault="007E6E83" w:rsidP="007E6E83">
            <w:pPr>
              <w:pStyle w:val="TableParagraph"/>
              <w:numPr>
                <w:ilvl w:val="0"/>
                <w:numId w:val="631"/>
              </w:numPr>
              <w:tabs>
                <w:tab w:val="left" w:pos="290"/>
              </w:tabs>
              <w:spacing w:line="244" w:lineRule="auto"/>
              <w:ind w:right="205" w:firstLine="0"/>
              <w:rPr>
                <w:sz w:val="18"/>
              </w:rPr>
            </w:pPr>
            <w:r>
              <w:rPr>
                <w:spacing w:val="-2"/>
                <w:sz w:val="18"/>
              </w:rPr>
              <w:t>老師請學生歸納課文段落大意及本課大意。</w:t>
            </w:r>
          </w:p>
          <w:p w:rsidR="007E6E83" w:rsidRDefault="007E6E83" w:rsidP="007E6E83">
            <w:pPr>
              <w:pStyle w:val="TableParagraph"/>
              <w:numPr>
                <w:ilvl w:val="0"/>
                <w:numId w:val="631"/>
              </w:numPr>
              <w:tabs>
                <w:tab w:val="left" w:pos="290"/>
              </w:tabs>
              <w:spacing w:line="244" w:lineRule="auto"/>
              <w:ind w:right="205" w:firstLine="0"/>
              <w:rPr>
                <w:sz w:val="18"/>
              </w:rPr>
            </w:pPr>
            <w:r>
              <w:rPr>
                <w:spacing w:val="-2"/>
                <w:sz w:val="18"/>
              </w:rPr>
              <w:t>老師請學生發表對於鄰里間有事故發生時，我們可以做什麼協助。</w:t>
            </w:r>
          </w:p>
          <w:p w:rsidR="007E6E83" w:rsidRDefault="007E6E83" w:rsidP="007E6E83">
            <w:pPr>
              <w:pStyle w:val="TableParagraph"/>
              <w:numPr>
                <w:ilvl w:val="0"/>
                <w:numId w:val="631"/>
              </w:numPr>
              <w:tabs>
                <w:tab w:val="left" w:pos="290"/>
              </w:tabs>
              <w:spacing w:line="244" w:lineRule="auto"/>
              <w:ind w:right="205" w:firstLine="0"/>
              <w:rPr>
                <w:sz w:val="18"/>
              </w:rPr>
            </w:pPr>
            <w:r>
              <w:rPr>
                <w:spacing w:val="-2"/>
                <w:sz w:val="18"/>
              </w:rPr>
              <w:t>老師請學生分析念讀課文時的聲</w:t>
            </w:r>
            <w:r>
              <w:rPr>
                <w:spacing w:val="-4"/>
                <w:sz w:val="18"/>
              </w:rPr>
              <w:t>情變化。</w:t>
            </w:r>
          </w:p>
          <w:p w:rsidR="007E6E83" w:rsidRDefault="007E6E83">
            <w:pPr>
              <w:pStyle w:val="TableParagraph"/>
              <w:spacing w:before="226"/>
              <w:ind w:left="108"/>
              <w:rPr>
                <w:sz w:val="18"/>
              </w:rPr>
            </w:pPr>
            <w:r>
              <w:rPr>
                <w:spacing w:val="-2"/>
                <w:sz w:val="18"/>
              </w:rPr>
              <w:t>三、統整活動</w:t>
            </w:r>
          </w:p>
          <w:p w:rsidR="007E6E83" w:rsidRDefault="007E6E83">
            <w:pPr>
              <w:pStyle w:val="TableParagraph"/>
              <w:spacing w:line="230" w:lineRule="atLeast"/>
              <w:ind w:left="108" w:right="205"/>
              <w:rPr>
                <w:sz w:val="18"/>
              </w:rPr>
            </w:pPr>
            <w:r>
              <w:rPr>
                <w:spacing w:val="-2"/>
                <w:sz w:val="18"/>
              </w:rPr>
              <w:t>搭配教學電子書，複習本堂課程所</w:t>
            </w:r>
            <w:r>
              <w:rPr>
                <w:spacing w:val="-6"/>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spacing w:line="242" w:lineRule="auto"/>
              <w:ind w:left="110" w:right="119"/>
              <w:jc w:val="both"/>
              <w:rPr>
                <w:sz w:val="18"/>
              </w:rPr>
            </w:pPr>
            <w:r>
              <w:rPr>
                <w:sz w:val="18"/>
              </w:rPr>
              <w:t>3c-Ⅲ-3</w:t>
            </w:r>
            <w:r>
              <w:rPr>
                <w:spacing w:val="-8"/>
                <w:sz w:val="18"/>
              </w:rPr>
              <w:t xml:space="preserve"> 主動</w:t>
            </w:r>
            <w:r>
              <w:rPr>
                <w:spacing w:val="-2"/>
                <w:sz w:val="18"/>
              </w:rPr>
              <w:t>分擔群體的事務，並與他人</w:t>
            </w:r>
            <w:r>
              <w:rPr>
                <w:spacing w:val="-4"/>
                <w:sz w:val="18"/>
              </w:rPr>
              <w:t>合作。</w:t>
            </w:r>
          </w:p>
        </w:tc>
      </w:tr>
      <w:tr w:rsidR="007E6E83">
        <w:trPr>
          <w:trHeight w:val="1171"/>
        </w:trPr>
        <w:tc>
          <w:tcPr>
            <w:tcW w:w="860" w:type="dxa"/>
          </w:tcPr>
          <w:p w:rsidR="007E6E83" w:rsidRDefault="007E6E83">
            <w:pPr>
              <w:pStyle w:val="TableParagraph"/>
              <w:spacing w:line="246" w:lineRule="exact"/>
              <w:rPr>
                <w:sz w:val="20"/>
              </w:rPr>
            </w:pPr>
            <w:r>
              <w:rPr>
                <w:spacing w:val="-5"/>
                <w:sz w:val="20"/>
              </w:rPr>
              <w:t>第六週</w:t>
            </w:r>
          </w:p>
        </w:tc>
        <w:tc>
          <w:tcPr>
            <w:tcW w:w="1661" w:type="dxa"/>
          </w:tcPr>
          <w:p w:rsidR="007E6E83" w:rsidRDefault="007E6E83">
            <w:pPr>
              <w:pStyle w:val="TableParagraph"/>
              <w:spacing w:line="242" w:lineRule="auto"/>
              <w:ind w:left="150" w:right="192" w:hanging="3"/>
              <w:rPr>
                <w:sz w:val="18"/>
              </w:rPr>
            </w:pPr>
            <w:r>
              <w:rPr>
                <w:spacing w:val="-10"/>
                <w:sz w:val="18"/>
              </w:rPr>
              <w:t xml:space="preserve">一、保平安 </w:t>
            </w:r>
            <w:r>
              <w:rPr>
                <w:spacing w:val="-2"/>
                <w:sz w:val="18"/>
              </w:rPr>
              <w:t>2.火</w:t>
            </w:r>
            <w:r>
              <w:rPr>
                <w:spacing w:val="-6"/>
                <w:sz w:val="18"/>
              </w:rPr>
              <w:t>燒厝</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A2</w:t>
            </w:r>
          </w:p>
          <w:p w:rsidR="007E6E83" w:rsidRDefault="007E6E83">
            <w:pPr>
              <w:pStyle w:val="TableParagraph"/>
              <w:spacing w:before="2" w:line="244" w:lineRule="auto"/>
              <w:ind w:left="105" w:right="259"/>
              <w:jc w:val="both"/>
              <w:rPr>
                <w:sz w:val="18"/>
              </w:rPr>
            </w:pPr>
            <w:r>
              <w:rPr>
                <w:spacing w:val="-2"/>
                <w:sz w:val="18"/>
              </w:rPr>
              <w:t>具備使用閩南語文進行</w:t>
            </w:r>
            <w:r>
              <w:rPr>
                <w:spacing w:val="-4"/>
                <w:sz w:val="18"/>
              </w:rPr>
              <w:t>思考的能</w:t>
            </w:r>
          </w:p>
          <w:p w:rsidR="007E6E83" w:rsidRDefault="007E6E83">
            <w:pPr>
              <w:pStyle w:val="TableParagraph"/>
              <w:spacing w:line="220" w:lineRule="exact"/>
              <w:ind w:left="105"/>
              <w:rPr>
                <w:sz w:val="18"/>
              </w:rPr>
            </w:pPr>
            <w:r>
              <w:rPr>
                <w:spacing w:val="-2"/>
                <w:sz w:val="18"/>
              </w:rPr>
              <w:t>力，並用之</w:t>
            </w:r>
          </w:p>
        </w:tc>
        <w:tc>
          <w:tcPr>
            <w:tcW w:w="818" w:type="dxa"/>
          </w:tcPr>
          <w:p w:rsidR="007E6E83" w:rsidRDefault="007E6E83">
            <w:pPr>
              <w:pStyle w:val="TableParagraph"/>
              <w:spacing w:line="223" w:lineRule="exact"/>
              <w:rPr>
                <w:sz w:val="18"/>
              </w:rPr>
            </w:pPr>
            <w:r>
              <w:rPr>
                <w:sz w:val="18"/>
              </w:rPr>
              <w:t>1-Ⅲ-</w:t>
            </w:r>
            <w:r>
              <w:rPr>
                <w:spacing w:val="-10"/>
                <w:sz w:val="18"/>
              </w:rPr>
              <w:t>2</w:t>
            </w:r>
          </w:p>
          <w:p w:rsidR="007E6E83" w:rsidRDefault="007E6E83">
            <w:pPr>
              <w:pStyle w:val="TableParagraph"/>
              <w:spacing w:before="2" w:line="244" w:lineRule="auto"/>
              <w:ind w:right="158"/>
              <w:jc w:val="both"/>
              <w:rPr>
                <w:sz w:val="18"/>
              </w:rPr>
            </w:pPr>
            <w:r>
              <w:rPr>
                <w:spacing w:val="-4"/>
                <w:sz w:val="18"/>
              </w:rPr>
              <w:t>能主動注意並理解科</w:t>
            </w:r>
          </w:p>
          <w:p w:rsidR="007E6E83" w:rsidRDefault="007E6E83">
            <w:pPr>
              <w:pStyle w:val="TableParagraph"/>
              <w:spacing w:line="220" w:lineRule="exact"/>
              <w:rPr>
                <w:sz w:val="18"/>
              </w:rPr>
            </w:pPr>
            <w:r>
              <w:rPr>
                <w:spacing w:val="-4"/>
                <w:sz w:val="18"/>
              </w:rPr>
              <w:t>技、資</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2" w:line="244"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line="220" w:lineRule="exact"/>
              <w:rPr>
                <w:sz w:val="18"/>
              </w:rPr>
            </w:pPr>
            <w:r>
              <w:rPr>
                <w:position w:val="9"/>
                <w:sz w:val="9"/>
              </w:rPr>
              <w:t>◎</w:t>
            </w:r>
            <w:r>
              <w:rPr>
                <w:sz w:val="18"/>
              </w:rPr>
              <w:t>Aa-</w:t>
            </w:r>
            <w:r>
              <w:rPr>
                <w:spacing w:val="-10"/>
                <w:sz w:val="18"/>
              </w:rPr>
              <w:t>Ⅲ</w:t>
            </w:r>
          </w:p>
        </w:tc>
        <w:tc>
          <w:tcPr>
            <w:tcW w:w="1298" w:type="dxa"/>
          </w:tcPr>
          <w:p w:rsidR="007E6E83" w:rsidRDefault="007E6E83" w:rsidP="007E6E83">
            <w:pPr>
              <w:pStyle w:val="TableParagraph"/>
              <w:numPr>
                <w:ilvl w:val="0"/>
                <w:numId w:val="630"/>
              </w:numPr>
              <w:tabs>
                <w:tab w:val="left" w:pos="290"/>
              </w:tabs>
              <w:spacing w:line="244" w:lineRule="auto"/>
              <w:ind w:right="95" w:firstLine="0"/>
              <w:rPr>
                <w:sz w:val="18"/>
              </w:rPr>
            </w:pPr>
            <w:r>
              <w:rPr>
                <w:spacing w:val="-2"/>
                <w:sz w:val="18"/>
              </w:rPr>
              <w:t xml:space="preserve">能認識政府單位及其功 </w:t>
            </w:r>
            <w:r>
              <w:rPr>
                <w:spacing w:val="-6"/>
                <w:sz w:val="18"/>
              </w:rPr>
              <w:t>能。</w:t>
            </w:r>
          </w:p>
          <w:p w:rsidR="007E6E83" w:rsidRDefault="007E6E83" w:rsidP="007E6E83">
            <w:pPr>
              <w:pStyle w:val="TableParagraph"/>
              <w:numPr>
                <w:ilvl w:val="0"/>
                <w:numId w:val="630"/>
              </w:numPr>
              <w:tabs>
                <w:tab w:val="left" w:pos="290"/>
              </w:tabs>
              <w:spacing w:line="229" w:lineRule="exact"/>
              <w:ind w:left="290" w:hanging="182"/>
              <w:rPr>
                <w:sz w:val="18"/>
              </w:rPr>
            </w:pPr>
            <w:r>
              <w:rPr>
                <w:spacing w:val="-2"/>
                <w:sz w:val="18"/>
              </w:rPr>
              <w:t>能透過課程</w:t>
            </w:r>
          </w:p>
          <w:p w:rsidR="007E6E83" w:rsidRDefault="007E6E83">
            <w:pPr>
              <w:pStyle w:val="TableParagraph"/>
              <w:spacing w:line="222" w:lineRule="exact"/>
              <w:ind w:left="108"/>
              <w:rPr>
                <w:sz w:val="18"/>
              </w:rPr>
            </w:pPr>
            <w:r>
              <w:rPr>
                <w:spacing w:val="-2"/>
                <w:sz w:val="18"/>
              </w:rPr>
              <w:t>提供的句型，</w:t>
            </w:r>
          </w:p>
        </w:tc>
        <w:tc>
          <w:tcPr>
            <w:tcW w:w="3026" w:type="dxa"/>
          </w:tcPr>
          <w:p w:rsidR="007E6E83" w:rsidRDefault="007E6E83">
            <w:pPr>
              <w:pStyle w:val="TableParagraph"/>
              <w:tabs>
                <w:tab w:val="left" w:pos="1548"/>
              </w:tabs>
              <w:spacing w:line="223" w:lineRule="exact"/>
              <w:ind w:left="108"/>
              <w:rPr>
                <w:sz w:val="18"/>
              </w:rPr>
            </w:pPr>
            <w:r>
              <w:rPr>
                <w:sz w:val="18"/>
              </w:rPr>
              <w:t>一、保平</w:t>
            </w:r>
            <w:r>
              <w:rPr>
                <w:spacing w:val="-10"/>
                <w:sz w:val="18"/>
              </w:rPr>
              <w:t>安</w:t>
            </w:r>
            <w:r>
              <w:rPr>
                <w:sz w:val="18"/>
              </w:rPr>
              <w:tab/>
              <w:t>2.火燒</w:t>
            </w:r>
            <w:r>
              <w:rPr>
                <w:spacing w:val="-10"/>
                <w:sz w:val="18"/>
              </w:rPr>
              <w:t>厝</w:t>
            </w:r>
          </w:p>
          <w:p w:rsidR="007E6E83" w:rsidRDefault="007E6E83">
            <w:pPr>
              <w:pStyle w:val="TableParagraph"/>
              <w:spacing w:before="7"/>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line="230" w:lineRule="atLeast"/>
              <w:ind w:left="108" w:right="205"/>
              <w:rPr>
                <w:sz w:val="18"/>
              </w:rPr>
            </w:pPr>
            <w:r>
              <w:rPr>
                <w:spacing w:val="-2"/>
                <w:sz w:val="18"/>
              </w:rPr>
              <w:t>老師揭示這堂課要學的語詞主題：</w:t>
            </w:r>
            <w:r>
              <w:rPr>
                <w:spacing w:val="-1"/>
                <w:sz w:val="18"/>
              </w:rPr>
              <w:t>政府單位，請學生翻至課文，將這</w:t>
            </w:r>
          </w:p>
        </w:tc>
        <w:tc>
          <w:tcPr>
            <w:tcW w:w="1312" w:type="dxa"/>
          </w:tcPr>
          <w:p w:rsidR="007E6E83" w:rsidRDefault="007E6E83">
            <w:pPr>
              <w:pStyle w:val="TableParagraph"/>
              <w:spacing w:line="244" w:lineRule="auto"/>
              <w:ind w:left="109" w:right="470"/>
              <w:jc w:val="both"/>
              <w:rPr>
                <w:sz w:val="18"/>
              </w:rPr>
            </w:pPr>
            <w:r>
              <w:rPr>
                <w:spacing w:val="-4"/>
                <w:sz w:val="18"/>
              </w:rPr>
              <w:t>實作評量口語評量</w:t>
            </w:r>
            <w:r>
              <w:rPr>
                <w:spacing w:val="-3"/>
                <w:sz w:val="18"/>
              </w:rPr>
              <w:t>態度評量</w:t>
            </w:r>
          </w:p>
        </w:tc>
        <w:tc>
          <w:tcPr>
            <w:tcW w:w="1313" w:type="dxa"/>
          </w:tcPr>
          <w:p w:rsidR="007E6E83" w:rsidRDefault="007E6E83">
            <w:pPr>
              <w:pStyle w:val="TableParagraph"/>
              <w:spacing w:line="223" w:lineRule="exact"/>
              <w:ind w:left="110"/>
              <w:rPr>
                <w:sz w:val="18"/>
              </w:rPr>
            </w:pPr>
            <w:r>
              <w:rPr>
                <w:spacing w:val="-3"/>
                <w:sz w:val="18"/>
              </w:rPr>
              <w:t>防災教育</w:t>
            </w:r>
          </w:p>
          <w:p w:rsidR="007E6E83" w:rsidRDefault="007E6E83">
            <w:pPr>
              <w:pStyle w:val="TableParagraph"/>
              <w:spacing w:before="2" w:line="244" w:lineRule="auto"/>
              <w:ind w:left="110" w:right="112"/>
              <w:rPr>
                <w:sz w:val="18"/>
              </w:rPr>
            </w:pPr>
            <w:r>
              <w:rPr>
                <w:sz w:val="18"/>
              </w:rPr>
              <w:t>防E9 協助家</w:t>
            </w:r>
            <w:r>
              <w:rPr>
                <w:spacing w:val="-2"/>
                <w:sz w:val="18"/>
              </w:rPr>
              <w:t>人定期檢查急救包及防災器</w:t>
            </w:r>
          </w:p>
          <w:p w:rsidR="007E6E83" w:rsidRDefault="007E6E83">
            <w:pPr>
              <w:pStyle w:val="TableParagraph"/>
              <w:spacing w:line="220" w:lineRule="exact"/>
              <w:ind w:left="110"/>
              <w:rPr>
                <w:sz w:val="18"/>
              </w:rPr>
            </w:pPr>
            <w:r>
              <w:rPr>
                <w:spacing w:val="-2"/>
                <w:sz w:val="18"/>
              </w:rPr>
              <w:t>材的期限。</w:t>
            </w:r>
          </w:p>
        </w:tc>
        <w:tc>
          <w:tcPr>
            <w:tcW w:w="1324" w:type="dxa"/>
          </w:tcPr>
          <w:p w:rsidR="007E6E83" w:rsidRDefault="007E6E83">
            <w:pPr>
              <w:pStyle w:val="TableParagraph"/>
              <w:spacing w:line="223" w:lineRule="exact"/>
              <w:ind w:left="110"/>
              <w:rPr>
                <w:sz w:val="18"/>
              </w:rPr>
            </w:pPr>
            <w:r>
              <w:rPr>
                <w:spacing w:val="-3"/>
                <w:sz w:val="18"/>
              </w:rPr>
              <w:t>社會領域</w:t>
            </w:r>
          </w:p>
          <w:p w:rsidR="007E6E83" w:rsidRDefault="007E6E83">
            <w:pPr>
              <w:pStyle w:val="TableParagraph"/>
              <w:spacing w:before="2" w:line="244" w:lineRule="auto"/>
              <w:ind w:left="110" w:right="119"/>
              <w:jc w:val="both"/>
              <w:rPr>
                <w:sz w:val="18"/>
              </w:rPr>
            </w:pPr>
            <w:r>
              <w:rPr>
                <w:sz w:val="18"/>
              </w:rPr>
              <w:t>3c-Ⅲ-2</w:t>
            </w:r>
            <w:r>
              <w:rPr>
                <w:spacing w:val="-8"/>
                <w:sz w:val="18"/>
              </w:rPr>
              <w:t xml:space="preserve"> 發揮</w:t>
            </w:r>
            <w:r>
              <w:rPr>
                <w:spacing w:val="-2"/>
                <w:sz w:val="18"/>
              </w:rPr>
              <w:t>各人不同的專長，透過分工</w:t>
            </w:r>
          </w:p>
          <w:p w:rsidR="007E6E83" w:rsidRDefault="007E6E83">
            <w:pPr>
              <w:pStyle w:val="TableParagraph"/>
              <w:spacing w:line="220" w:lineRule="exact"/>
              <w:ind w:left="110"/>
              <w:rPr>
                <w:sz w:val="18"/>
              </w:rPr>
            </w:pPr>
            <w:r>
              <w:rPr>
                <w:spacing w:val="-2"/>
                <w:sz w:val="18"/>
              </w:rPr>
              <w:t>進行團隊合</w:t>
            </w:r>
          </w:p>
        </w:tc>
      </w:tr>
    </w:tbl>
    <w:p w:rsidR="007E6E83" w:rsidRDefault="007E6E83">
      <w:pPr>
        <w:pStyle w:val="TableParagraph"/>
        <w:spacing w:line="220" w:lineRule="exact"/>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8216"/>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spacing w:line="242" w:lineRule="auto"/>
              <w:ind w:left="105" w:right="259"/>
              <w:jc w:val="both"/>
              <w:rPr>
                <w:sz w:val="18"/>
              </w:rPr>
            </w:pPr>
            <w:r>
              <w:rPr>
                <w:spacing w:val="-2"/>
                <w:sz w:val="18"/>
              </w:rPr>
              <w:t>於日常生活中，以處理相關問題。閩-E-B1</w:t>
            </w:r>
          </w:p>
          <w:p w:rsidR="007E6E83" w:rsidRDefault="007E6E83">
            <w:pPr>
              <w:pStyle w:val="TableParagraph"/>
              <w:spacing w:line="242" w:lineRule="auto"/>
              <w:ind w:left="105" w:right="259"/>
              <w:jc w:val="both"/>
              <w:rPr>
                <w:sz w:val="18"/>
              </w:rPr>
            </w:pPr>
            <w:r>
              <w:rPr>
                <w:spacing w:val="-2"/>
                <w:sz w:val="18"/>
              </w:rPr>
              <w:t>具備理解與使用閩南語文的基本能力，並能從事表達、溝通，以運用於家庭、學校、社區生</w:t>
            </w:r>
            <w:r>
              <w:rPr>
                <w:spacing w:val="-4"/>
                <w:sz w:val="18"/>
              </w:rPr>
              <w:t>活之中。</w:t>
            </w:r>
          </w:p>
        </w:tc>
        <w:tc>
          <w:tcPr>
            <w:tcW w:w="818" w:type="dxa"/>
          </w:tcPr>
          <w:p w:rsidR="007E6E83" w:rsidRDefault="007E6E83">
            <w:pPr>
              <w:pStyle w:val="TableParagraph"/>
              <w:spacing w:line="242" w:lineRule="auto"/>
              <w:ind w:right="158"/>
              <w:rPr>
                <w:sz w:val="18"/>
              </w:rPr>
            </w:pPr>
            <w:r>
              <w:rPr>
                <w:spacing w:val="-4"/>
                <w:sz w:val="18"/>
              </w:rPr>
              <w:t>訊及各類媒體的閩南</w:t>
            </w:r>
            <w:r>
              <w:rPr>
                <w:spacing w:val="-6"/>
                <w:sz w:val="18"/>
              </w:rPr>
              <w:t>語訊 息。</w:t>
            </w:r>
          </w:p>
          <w:p w:rsidR="007E6E83" w:rsidRDefault="007E6E83">
            <w:pPr>
              <w:pStyle w:val="TableParagraph"/>
              <w:rPr>
                <w:sz w:val="18"/>
              </w:rPr>
            </w:pPr>
            <w:r>
              <w:rPr>
                <w:sz w:val="18"/>
              </w:rPr>
              <w:t>2-Ⅲ-</w:t>
            </w:r>
            <w:r>
              <w:rPr>
                <w:spacing w:val="-10"/>
                <w:sz w:val="18"/>
              </w:rPr>
              <w:t>3</w:t>
            </w:r>
          </w:p>
          <w:p w:rsidR="007E6E83" w:rsidRDefault="007E6E83">
            <w:pPr>
              <w:pStyle w:val="TableParagraph"/>
              <w:spacing w:before="1" w:line="244" w:lineRule="auto"/>
              <w:ind w:right="157"/>
              <w:jc w:val="both"/>
              <w:rPr>
                <w:sz w:val="18"/>
              </w:rPr>
            </w:pPr>
            <w:r>
              <w:rPr>
                <w:spacing w:val="-4"/>
                <w:sz w:val="18"/>
              </w:rPr>
              <w:t xml:space="preserve">能運用閩南語對生活周遭事物進行有條理的口頭描述。 </w:t>
            </w:r>
            <w:r>
              <w:rPr>
                <w:sz w:val="18"/>
              </w:rPr>
              <w:t>4-Ⅲ-</w:t>
            </w:r>
            <w:r>
              <w:rPr>
                <w:spacing w:val="-10"/>
                <w:sz w:val="18"/>
              </w:rPr>
              <w:t>1</w:t>
            </w:r>
          </w:p>
          <w:p w:rsidR="007E6E83" w:rsidRDefault="007E6E83">
            <w:pPr>
              <w:pStyle w:val="TableParagraph"/>
              <w:spacing w:line="242" w:lineRule="auto"/>
              <w:ind w:right="158"/>
              <w:jc w:val="both"/>
              <w:rPr>
                <w:sz w:val="18"/>
              </w:rPr>
            </w:pPr>
            <w:r>
              <w:rPr>
                <w:spacing w:val="-4"/>
                <w:sz w:val="18"/>
              </w:rPr>
              <w:t>能以簡單的閩南語文寫出日常生活相關的短文。</w:t>
            </w:r>
          </w:p>
        </w:tc>
        <w:tc>
          <w:tcPr>
            <w:tcW w:w="823" w:type="dxa"/>
          </w:tcPr>
          <w:p w:rsidR="007E6E83" w:rsidRDefault="007E6E83">
            <w:pPr>
              <w:pStyle w:val="TableParagraph"/>
              <w:spacing w:line="242"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rPr>
                <w:sz w:val="18"/>
              </w:rPr>
            </w:pPr>
            <w:r>
              <w:rPr>
                <w:position w:val="9"/>
                <w:sz w:val="9"/>
              </w:rPr>
              <w:t>◎</w:t>
            </w:r>
            <w:r>
              <w:rPr>
                <w:sz w:val="18"/>
              </w:rPr>
              <w:t>Ab-</w:t>
            </w:r>
            <w:r>
              <w:rPr>
                <w:spacing w:val="-10"/>
                <w:sz w:val="18"/>
              </w:rPr>
              <w:t>Ⅲ</w:t>
            </w:r>
          </w:p>
          <w:p w:rsidR="007E6E83" w:rsidRDefault="007E6E83">
            <w:pPr>
              <w:pStyle w:val="TableParagraph"/>
              <w:spacing w:line="242" w:lineRule="auto"/>
              <w:ind w:right="249"/>
              <w:rPr>
                <w:sz w:val="18"/>
              </w:rPr>
            </w:pPr>
            <w:r>
              <w:rPr>
                <w:sz w:val="18"/>
              </w:rPr>
              <w:t>-1</w:t>
            </w:r>
            <w:r>
              <w:rPr>
                <w:spacing w:val="-12"/>
                <w:sz w:val="18"/>
              </w:rPr>
              <w:t xml:space="preserve"> 語</w:t>
            </w:r>
            <w:r>
              <w:rPr>
                <w:spacing w:val="-6"/>
                <w:sz w:val="18"/>
              </w:rPr>
              <w:t>詞運用。</w:t>
            </w:r>
          </w:p>
          <w:p w:rsidR="007E6E83" w:rsidRDefault="007E6E83">
            <w:pPr>
              <w:pStyle w:val="TableParagraph"/>
              <w:spacing w:before="3"/>
              <w:rPr>
                <w:sz w:val="18"/>
              </w:rPr>
            </w:pPr>
            <w:r>
              <w:rPr>
                <w:position w:val="9"/>
                <w:sz w:val="9"/>
              </w:rPr>
              <w:t>◎</w:t>
            </w:r>
            <w:r>
              <w:rPr>
                <w:sz w:val="18"/>
              </w:rPr>
              <w:t>Ab-</w:t>
            </w:r>
            <w:r>
              <w:rPr>
                <w:spacing w:val="-10"/>
                <w:sz w:val="18"/>
              </w:rPr>
              <w:t>Ⅲ</w:t>
            </w:r>
          </w:p>
          <w:p w:rsidR="007E6E83" w:rsidRDefault="007E6E83">
            <w:pPr>
              <w:pStyle w:val="TableParagraph"/>
              <w:spacing w:before="2" w:line="244" w:lineRule="auto"/>
              <w:ind w:right="249"/>
              <w:rPr>
                <w:sz w:val="18"/>
              </w:rPr>
            </w:pPr>
            <w:r>
              <w:rPr>
                <w:sz w:val="18"/>
              </w:rPr>
              <w:t>-2</w:t>
            </w:r>
            <w:r>
              <w:rPr>
                <w:spacing w:val="-12"/>
                <w:sz w:val="18"/>
              </w:rPr>
              <w:t xml:space="preserve"> 句</w:t>
            </w:r>
            <w:r>
              <w:rPr>
                <w:spacing w:val="-6"/>
                <w:sz w:val="18"/>
              </w:rPr>
              <w:t>型運用。</w:t>
            </w:r>
          </w:p>
          <w:p w:rsidR="007E6E83" w:rsidRDefault="007E6E83">
            <w:pPr>
              <w:pStyle w:val="TableParagraph"/>
              <w:spacing w:line="229" w:lineRule="exact"/>
              <w:rPr>
                <w:sz w:val="18"/>
              </w:rPr>
            </w:pPr>
            <w:r>
              <w:rPr>
                <w:position w:val="9"/>
                <w:sz w:val="9"/>
              </w:rPr>
              <w:t>◎</w:t>
            </w:r>
            <w:r>
              <w:rPr>
                <w:sz w:val="18"/>
              </w:rPr>
              <w:t>Ab-</w:t>
            </w:r>
            <w:r>
              <w:rPr>
                <w:spacing w:val="-10"/>
                <w:sz w:val="18"/>
              </w:rPr>
              <w:t>Ⅲ</w:t>
            </w:r>
          </w:p>
          <w:p w:rsidR="007E6E83" w:rsidRDefault="007E6E83">
            <w:pPr>
              <w:pStyle w:val="TableParagraph"/>
              <w:spacing w:before="3" w:line="244" w:lineRule="auto"/>
              <w:ind w:right="249"/>
              <w:rPr>
                <w:sz w:val="18"/>
              </w:rPr>
            </w:pPr>
            <w:r>
              <w:rPr>
                <w:sz w:val="18"/>
              </w:rPr>
              <w:t>-3</w:t>
            </w:r>
            <w:r>
              <w:rPr>
                <w:spacing w:val="-12"/>
                <w:sz w:val="18"/>
              </w:rPr>
              <w:t xml:space="preserve"> 方</w:t>
            </w:r>
            <w:r>
              <w:rPr>
                <w:spacing w:val="-6"/>
                <w:sz w:val="18"/>
              </w:rPr>
              <w:t>音差異。</w:t>
            </w:r>
          </w:p>
        </w:tc>
        <w:tc>
          <w:tcPr>
            <w:tcW w:w="1298" w:type="dxa"/>
          </w:tcPr>
          <w:p w:rsidR="007E6E83" w:rsidRDefault="007E6E83">
            <w:pPr>
              <w:pStyle w:val="TableParagraph"/>
              <w:spacing w:line="242" w:lineRule="auto"/>
              <w:ind w:left="108" w:right="99"/>
              <w:rPr>
                <w:sz w:val="18"/>
              </w:rPr>
            </w:pPr>
            <w:r>
              <w:rPr>
                <w:spacing w:val="-2"/>
                <w:sz w:val="18"/>
              </w:rPr>
              <w:t xml:space="preserve">掌握語詞運用的方法，並應用於日常生 </w:t>
            </w:r>
            <w:r>
              <w:rPr>
                <w:spacing w:val="-6"/>
                <w:sz w:val="18"/>
              </w:rPr>
              <w:t>活。</w:t>
            </w:r>
          </w:p>
          <w:p w:rsidR="007E6E83" w:rsidRDefault="007E6E83">
            <w:pPr>
              <w:pStyle w:val="TableParagraph"/>
              <w:spacing w:line="242" w:lineRule="auto"/>
              <w:ind w:left="108" w:right="95"/>
              <w:jc w:val="both"/>
              <w:rPr>
                <w:sz w:val="18"/>
              </w:rPr>
            </w:pPr>
            <w:r>
              <w:rPr>
                <w:spacing w:val="-2"/>
                <w:sz w:val="18"/>
              </w:rPr>
              <w:t>3.能用閩南語進行簡單的口</w:t>
            </w:r>
            <w:r>
              <w:rPr>
                <w:spacing w:val="-4"/>
                <w:sz w:val="18"/>
              </w:rPr>
              <w:t>語表達。</w:t>
            </w:r>
          </w:p>
        </w:tc>
        <w:tc>
          <w:tcPr>
            <w:tcW w:w="3026" w:type="dxa"/>
          </w:tcPr>
          <w:p w:rsidR="007E6E83" w:rsidRDefault="007E6E83">
            <w:pPr>
              <w:pStyle w:val="TableParagraph"/>
              <w:spacing w:line="242" w:lineRule="auto"/>
              <w:ind w:left="108" w:right="205"/>
              <w:rPr>
                <w:sz w:val="18"/>
              </w:rPr>
            </w:pPr>
            <w:r>
              <w:rPr>
                <w:spacing w:val="-2"/>
                <w:sz w:val="18"/>
              </w:rPr>
              <w:t>種語詞圈起來，並藉此進入語詞教</w:t>
            </w:r>
            <w:r>
              <w:rPr>
                <w:spacing w:val="-6"/>
                <w:sz w:val="18"/>
              </w:rPr>
              <w:t>學。</w:t>
            </w:r>
          </w:p>
          <w:p w:rsidR="007E6E83" w:rsidRDefault="007E6E83">
            <w:pPr>
              <w:pStyle w:val="TableParagraph"/>
              <w:spacing w:before="227"/>
              <w:ind w:left="108"/>
              <w:rPr>
                <w:sz w:val="18"/>
              </w:rPr>
            </w:pPr>
            <w:r>
              <w:rPr>
                <w:spacing w:val="-2"/>
                <w:sz w:val="18"/>
              </w:rPr>
              <w:t>二、發展活動</w:t>
            </w:r>
          </w:p>
          <w:p w:rsidR="007E6E83" w:rsidRDefault="007E6E83">
            <w:pPr>
              <w:pStyle w:val="TableParagraph"/>
              <w:spacing w:before="5"/>
              <w:ind w:left="108"/>
              <w:rPr>
                <w:sz w:val="18"/>
              </w:rPr>
            </w:pPr>
            <w:r>
              <w:rPr>
                <w:spacing w:val="-1"/>
                <w:sz w:val="18"/>
              </w:rPr>
              <w:t>(三)活動三：認識語詞</w:t>
            </w:r>
          </w:p>
          <w:p w:rsidR="007E6E83" w:rsidRDefault="007E6E83" w:rsidP="007E6E83">
            <w:pPr>
              <w:pStyle w:val="TableParagraph"/>
              <w:numPr>
                <w:ilvl w:val="0"/>
                <w:numId w:val="629"/>
              </w:numPr>
              <w:tabs>
                <w:tab w:val="left" w:pos="290"/>
              </w:tabs>
              <w:spacing w:before="4" w:line="242" w:lineRule="auto"/>
              <w:ind w:right="205" w:firstLine="0"/>
              <w:rPr>
                <w:sz w:val="18"/>
              </w:rPr>
            </w:pPr>
            <w:r>
              <w:rPr>
                <w:spacing w:val="-2"/>
                <w:sz w:val="18"/>
              </w:rPr>
              <w:t>老師引導學生討論，發生事故時哪些單位會協助人民。</w:t>
            </w:r>
          </w:p>
          <w:p w:rsidR="007E6E83" w:rsidRDefault="007E6E83" w:rsidP="007E6E83">
            <w:pPr>
              <w:pStyle w:val="TableParagraph"/>
              <w:numPr>
                <w:ilvl w:val="0"/>
                <w:numId w:val="629"/>
              </w:numPr>
              <w:tabs>
                <w:tab w:val="left" w:pos="290"/>
              </w:tabs>
              <w:spacing w:before="12" w:line="242" w:lineRule="auto"/>
              <w:ind w:right="113" w:firstLine="0"/>
              <w:rPr>
                <w:sz w:val="18"/>
              </w:rPr>
            </w:pPr>
            <w:r>
              <w:rPr>
                <w:spacing w:val="-2"/>
                <w:sz w:val="18"/>
              </w:rPr>
              <w:t>播放MP3</w:t>
            </w:r>
            <w:r>
              <w:rPr>
                <w:rFonts w:ascii="MS Gothic" w:eastAsia="MS Gothic" w:hAnsi="MS Gothic"/>
                <w:spacing w:val="-2"/>
                <w:sz w:val="18"/>
              </w:rPr>
              <w:t>❼</w:t>
            </w:r>
            <w:r>
              <w:rPr>
                <w:spacing w:val="-2"/>
                <w:sz w:val="18"/>
              </w:rPr>
              <w:t>或教學電子書，老師指導學生念讀語詞，並解釋語詞。</w:t>
            </w:r>
          </w:p>
          <w:p w:rsidR="007E6E83" w:rsidRDefault="007E6E83" w:rsidP="007E6E83">
            <w:pPr>
              <w:pStyle w:val="TableParagraph"/>
              <w:numPr>
                <w:ilvl w:val="0"/>
                <w:numId w:val="629"/>
              </w:numPr>
              <w:tabs>
                <w:tab w:val="left" w:pos="290"/>
              </w:tabs>
              <w:spacing w:before="3" w:line="244" w:lineRule="auto"/>
              <w:ind w:right="205" w:firstLine="0"/>
              <w:rPr>
                <w:sz w:val="18"/>
              </w:rPr>
            </w:pPr>
            <w:r>
              <w:rPr>
                <w:spacing w:val="-2"/>
                <w:sz w:val="18"/>
              </w:rPr>
              <w:t>練習本課語詞，並撕下課本附件之語詞卡。</w:t>
            </w:r>
          </w:p>
          <w:p w:rsidR="007E6E83" w:rsidRDefault="007E6E83" w:rsidP="007E6E83">
            <w:pPr>
              <w:pStyle w:val="TableParagraph"/>
              <w:numPr>
                <w:ilvl w:val="0"/>
                <w:numId w:val="629"/>
              </w:numPr>
              <w:tabs>
                <w:tab w:val="left" w:pos="290"/>
              </w:tabs>
              <w:spacing w:line="244" w:lineRule="auto"/>
              <w:ind w:right="205" w:firstLine="0"/>
              <w:rPr>
                <w:sz w:val="18"/>
              </w:rPr>
            </w:pPr>
            <w:r>
              <w:rPr>
                <w:spacing w:val="-2"/>
                <w:sz w:val="18"/>
              </w:rPr>
              <w:t>老師引導學生將語詞卡置於白板上，並說出一段完整的話。</w:t>
            </w:r>
          </w:p>
          <w:p w:rsidR="007E6E83" w:rsidRDefault="007E6E83">
            <w:pPr>
              <w:pStyle w:val="TableParagraph"/>
              <w:spacing w:before="230"/>
              <w:ind w:left="108"/>
              <w:rPr>
                <w:sz w:val="18"/>
              </w:rPr>
            </w:pPr>
            <w:r>
              <w:rPr>
                <w:spacing w:val="-1"/>
                <w:sz w:val="18"/>
              </w:rPr>
              <w:t>(四)活動四：語詞排序</w:t>
            </w:r>
          </w:p>
          <w:p w:rsidR="007E6E83" w:rsidRDefault="007E6E83" w:rsidP="007E6E83">
            <w:pPr>
              <w:pStyle w:val="TableParagraph"/>
              <w:numPr>
                <w:ilvl w:val="0"/>
                <w:numId w:val="628"/>
              </w:numPr>
              <w:tabs>
                <w:tab w:val="left" w:pos="290"/>
              </w:tabs>
              <w:spacing w:before="2" w:line="242" w:lineRule="auto"/>
              <w:ind w:right="111" w:firstLine="0"/>
              <w:jc w:val="both"/>
              <w:rPr>
                <w:sz w:val="18"/>
              </w:rPr>
            </w:pPr>
            <w:r>
              <w:rPr>
                <w:spacing w:val="-2"/>
                <w:sz w:val="18"/>
              </w:rPr>
              <w:t>學生在白板上畫直線，寫上1-5的數字，請學生排出對這5個政府單位的認識程度。</w:t>
            </w:r>
          </w:p>
          <w:p w:rsidR="007E6E83" w:rsidRDefault="007E6E83" w:rsidP="007E6E83">
            <w:pPr>
              <w:pStyle w:val="TableParagraph"/>
              <w:numPr>
                <w:ilvl w:val="0"/>
                <w:numId w:val="628"/>
              </w:numPr>
              <w:tabs>
                <w:tab w:val="left" w:pos="290"/>
              </w:tabs>
              <w:spacing w:before="5" w:line="244" w:lineRule="auto"/>
              <w:ind w:right="205" w:firstLine="0"/>
              <w:rPr>
                <w:sz w:val="18"/>
              </w:rPr>
            </w:pPr>
            <w:r>
              <w:rPr>
                <w:spacing w:val="-2"/>
                <w:sz w:val="18"/>
              </w:rPr>
              <w:t>老師請學生放上語詞卡時，需念</w:t>
            </w:r>
            <w:r>
              <w:rPr>
                <w:spacing w:val="-4"/>
                <w:sz w:val="18"/>
              </w:rPr>
              <w:t>讀一次。</w:t>
            </w:r>
          </w:p>
          <w:p w:rsidR="007E6E83" w:rsidRDefault="007E6E83">
            <w:pPr>
              <w:pStyle w:val="TableParagraph"/>
              <w:spacing w:before="2"/>
              <w:rPr>
                <w:sz w:val="18"/>
              </w:rPr>
            </w:pPr>
          </w:p>
          <w:p w:rsidR="007E6E83" w:rsidRDefault="007E6E83">
            <w:pPr>
              <w:pStyle w:val="TableParagraph"/>
              <w:ind w:left="108"/>
              <w:rPr>
                <w:sz w:val="18"/>
              </w:rPr>
            </w:pPr>
            <w:r>
              <w:rPr>
                <w:spacing w:val="-1"/>
                <w:sz w:val="18"/>
              </w:rPr>
              <w:t>(五)活動五：短語練習</w:t>
            </w:r>
          </w:p>
          <w:p w:rsidR="007E6E83" w:rsidRDefault="007E6E83" w:rsidP="007E6E83">
            <w:pPr>
              <w:pStyle w:val="TableParagraph"/>
              <w:numPr>
                <w:ilvl w:val="0"/>
                <w:numId w:val="627"/>
              </w:numPr>
              <w:tabs>
                <w:tab w:val="left" w:pos="290"/>
              </w:tabs>
              <w:spacing w:before="14" w:line="242" w:lineRule="auto"/>
              <w:ind w:right="205" w:firstLine="0"/>
              <w:jc w:val="both"/>
              <w:rPr>
                <w:sz w:val="18"/>
              </w:rPr>
            </w:pPr>
            <w:r>
              <w:rPr>
                <w:spacing w:val="16"/>
                <w:sz w:val="18"/>
              </w:rPr>
              <w:t>播放</w:t>
            </w:r>
            <w:r>
              <w:rPr>
                <w:sz w:val="18"/>
              </w:rPr>
              <w:t>MP3</w:t>
            </w:r>
            <w:r>
              <w:rPr>
                <w:rFonts w:ascii="MS Gothic" w:eastAsia="MS Gothic" w:hAnsi="MS Gothic"/>
                <w:sz w:val="18"/>
              </w:rPr>
              <w:t>❼</w:t>
            </w:r>
            <w:r>
              <w:rPr>
                <w:sz w:val="18"/>
              </w:rPr>
              <w:t>或教學電子書，老師</w:t>
            </w:r>
            <w:r>
              <w:rPr>
                <w:spacing w:val="-7"/>
                <w:sz w:val="18"/>
              </w:rPr>
              <w:t xml:space="preserve">帶讀課本第 </w:t>
            </w:r>
            <w:r>
              <w:rPr>
                <w:spacing w:val="-4"/>
                <w:sz w:val="18"/>
              </w:rPr>
              <w:t>34-35</w:t>
            </w:r>
            <w:r>
              <w:rPr>
                <w:spacing w:val="-8"/>
                <w:sz w:val="18"/>
              </w:rPr>
              <w:t xml:space="preserve"> 頁的短語，並引</w:t>
            </w:r>
            <w:r>
              <w:rPr>
                <w:spacing w:val="-2"/>
                <w:sz w:val="18"/>
              </w:rPr>
              <w:t>導學生觀察情境圖，請學生試著說明各短語的意思，如有不足老師再予以補充說明。</w:t>
            </w:r>
          </w:p>
          <w:p w:rsidR="007E6E83" w:rsidRDefault="007E6E83" w:rsidP="007E6E83">
            <w:pPr>
              <w:pStyle w:val="TableParagraph"/>
              <w:numPr>
                <w:ilvl w:val="0"/>
                <w:numId w:val="627"/>
              </w:numPr>
              <w:tabs>
                <w:tab w:val="left" w:pos="290"/>
              </w:tabs>
              <w:spacing w:before="5" w:line="244" w:lineRule="auto"/>
              <w:ind w:right="385" w:firstLine="0"/>
              <w:rPr>
                <w:sz w:val="18"/>
              </w:rPr>
            </w:pPr>
            <w:r>
              <w:rPr>
                <w:spacing w:val="-2"/>
                <w:sz w:val="18"/>
              </w:rPr>
              <w:t>請學生對這五句短語分析其特</w:t>
            </w:r>
            <w:r>
              <w:rPr>
                <w:spacing w:val="-6"/>
                <w:sz w:val="18"/>
              </w:rPr>
              <w:t>性。</w:t>
            </w:r>
          </w:p>
          <w:p w:rsidR="007E6E83" w:rsidRDefault="007E6E83" w:rsidP="007E6E83">
            <w:pPr>
              <w:pStyle w:val="TableParagraph"/>
              <w:numPr>
                <w:ilvl w:val="0"/>
                <w:numId w:val="627"/>
              </w:numPr>
              <w:tabs>
                <w:tab w:val="left" w:pos="290"/>
              </w:tabs>
              <w:spacing w:line="244" w:lineRule="auto"/>
              <w:ind w:right="205" w:firstLine="0"/>
              <w:rPr>
                <w:sz w:val="18"/>
              </w:rPr>
            </w:pPr>
            <w:r>
              <w:rPr>
                <w:spacing w:val="-2"/>
                <w:sz w:val="18"/>
              </w:rPr>
              <w:t>請學生發表還有哪些是合於上述</w:t>
            </w:r>
            <w:r>
              <w:rPr>
                <w:spacing w:val="-4"/>
                <w:sz w:val="18"/>
              </w:rPr>
              <w:t>結構的。</w:t>
            </w:r>
          </w:p>
          <w:p w:rsidR="007E6E83" w:rsidRDefault="007E6E83" w:rsidP="007E6E83">
            <w:pPr>
              <w:pStyle w:val="TableParagraph"/>
              <w:numPr>
                <w:ilvl w:val="0"/>
                <w:numId w:val="627"/>
              </w:numPr>
              <w:tabs>
                <w:tab w:val="left" w:pos="290"/>
              </w:tabs>
              <w:spacing w:line="242" w:lineRule="auto"/>
              <w:ind w:right="205" w:firstLine="0"/>
              <w:rPr>
                <w:sz w:val="18"/>
              </w:rPr>
            </w:pPr>
            <w:r>
              <w:rPr>
                <w:spacing w:val="-2"/>
                <w:sz w:val="18"/>
              </w:rPr>
              <w:t>老師請學生應用課文例句，進行短語造句練習。</w:t>
            </w:r>
          </w:p>
          <w:p w:rsidR="007E6E83" w:rsidRDefault="007E6E83">
            <w:pPr>
              <w:pStyle w:val="TableParagraph"/>
              <w:spacing w:before="2"/>
              <w:rPr>
                <w:sz w:val="18"/>
              </w:rPr>
            </w:pPr>
          </w:p>
          <w:p w:rsidR="007E6E83" w:rsidRDefault="007E6E83">
            <w:pPr>
              <w:pStyle w:val="TableParagraph"/>
              <w:spacing w:line="222" w:lineRule="exact"/>
              <w:ind w:left="108"/>
              <w:rPr>
                <w:sz w:val="18"/>
              </w:rPr>
            </w:pPr>
            <w:r>
              <w:rPr>
                <w:spacing w:val="-2"/>
                <w:sz w:val="18"/>
              </w:rPr>
              <w:t>三、統整活動</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spacing w:line="223" w:lineRule="exact"/>
              <w:ind w:left="110"/>
              <w:rPr>
                <w:sz w:val="18"/>
              </w:rPr>
            </w:pPr>
            <w:r>
              <w:rPr>
                <w:spacing w:val="-5"/>
                <w:sz w:val="18"/>
              </w:rPr>
              <w:t>作。</w:t>
            </w:r>
          </w:p>
          <w:p w:rsidR="007E6E83" w:rsidRDefault="007E6E83">
            <w:pPr>
              <w:pStyle w:val="TableParagraph"/>
              <w:spacing w:before="2" w:line="244" w:lineRule="auto"/>
              <w:ind w:left="110" w:right="119"/>
              <w:jc w:val="both"/>
              <w:rPr>
                <w:sz w:val="18"/>
              </w:rPr>
            </w:pPr>
            <w:r>
              <w:rPr>
                <w:sz w:val="18"/>
              </w:rPr>
              <w:t>3c-Ⅲ-3</w:t>
            </w:r>
            <w:r>
              <w:rPr>
                <w:spacing w:val="-8"/>
                <w:sz w:val="18"/>
              </w:rPr>
              <w:t xml:space="preserve"> 主動</w:t>
            </w:r>
            <w:r>
              <w:rPr>
                <w:spacing w:val="-2"/>
                <w:sz w:val="18"/>
              </w:rPr>
              <w:t>分擔群體的事務，並與他人</w:t>
            </w:r>
            <w:r>
              <w:rPr>
                <w:spacing w:val="-4"/>
                <w:sz w:val="18"/>
              </w:rPr>
              <w:t>合作。</w:t>
            </w:r>
          </w:p>
        </w:tc>
      </w:tr>
    </w:tbl>
    <w:p w:rsidR="007E6E83" w:rsidRDefault="007E6E83">
      <w:pPr>
        <w:pStyle w:val="TableParagraph"/>
        <w:spacing w:line="244" w:lineRule="auto"/>
        <w:jc w:val="both"/>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467"/>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rPr>
                <w:rFonts w:ascii="Times New Roman"/>
                <w:sz w:val="16"/>
              </w:rPr>
            </w:pPr>
          </w:p>
        </w:tc>
        <w:tc>
          <w:tcPr>
            <w:tcW w:w="823" w:type="dxa"/>
          </w:tcPr>
          <w:p w:rsidR="007E6E83" w:rsidRDefault="007E6E83">
            <w:pPr>
              <w:pStyle w:val="TableParagraph"/>
              <w:rPr>
                <w:rFonts w:ascii="Times New Roman"/>
                <w:sz w:val="16"/>
              </w:rPr>
            </w:pP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spacing w:line="223" w:lineRule="exact"/>
              <w:ind w:left="108"/>
              <w:rPr>
                <w:sz w:val="18"/>
              </w:rPr>
            </w:pPr>
            <w:r>
              <w:rPr>
                <w:spacing w:val="-1"/>
                <w:sz w:val="18"/>
              </w:rPr>
              <w:t>搭配教學電子書，複習本堂課程所</w:t>
            </w:r>
          </w:p>
          <w:p w:rsidR="007E6E83" w:rsidRDefault="007E6E83">
            <w:pPr>
              <w:pStyle w:val="TableParagraph"/>
              <w:spacing w:before="2" w:line="222" w:lineRule="exact"/>
              <w:ind w:left="108"/>
              <w:rPr>
                <w:sz w:val="18"/>
              </w:rPr>
            </w:pPr>
            <w:r>
              <w:rPr>
                <w:spacing w:val="-5"/>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7769"/>
        </w:trPr>
        <w:tc>
          <w:tcPr>
            <w:tcW w:w="860" w:type="dxa"/>
          </w:tcPr>
          <w:p w:rsidR="007E6E83" w:rsidRDefault="007E6E83">
            <w:pPr>
              <w:pStyle w:val="TableParagraph"/>
              <w:spacing w:line="246" w:lineRule="exact"/>
              <w:rPr>
                <w:sz w:val="20"/>
              </w:rPr>
            </w:pPr>
            <w:r>
              <w:rPr>
                <w:spacing w:val="-5"/>
                <w:sz w:val="20"/>
              </w:rPr>
              <w:t>第七週</w:t>
            </w:r>
          </w:p>
        </w:tc>
        <w:tc>
          <w:tcPr>
            <w:tcW w:w="1661" w:type="dxa"/>
          </w:tcPr>
          <w:p w:rsidR="007E6E83" w:rsidRDefault="007E6E83">
            <w:pPr>
              <w:pStyle w:val="TableParagraph"/>
              <w:spacing w:line="244" w:lineRule="auto"/>
              <w:ind w:left="150" w:right="192" w:hanging="3"/>
              <w:rPr>
                <w:sz w:val="18"/>
              </w:rPr>
            </w:pPr>
            <w:r>
              <w:rPr>
                <w:spacing w:val="-10"/>
                <w:sz w:val="18"/>
              </w:rPr>
              <w:t xml:space="preserve">一、保平安 </w:t>
            </w:r>
            <w:r>
              <w:rPr>
                <w:spacing w:val="-2"/>
                <w:sz w:val="18"/>
              </w:rPr>
              <w:t>2.火</w:t>
            </w:r>
            <w:r>
              <w:rPr>
                <w:spacing w:val="-6"/>
                <w:sz w:val="18"/>
              </w:rPr>
              <w:t>燒厝</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A2</w:t>
            </w:r>
          </w:p>
          <w:p w:rsidR="007E6E83" w:rsidRDefault="007E6E83">
            <w:pPr>
              <w:pStyle w:val="TableParagraph"/>
              <w:spacing w:before="4" w:line="242" w:lineRule="auto"/>
              <w:ind w:left="105" w:right="259"/>
              <w:rPr>
                <w:sz w:val="18"/>
              </w:rPr>
            </w:pPr>
            <w:r>
              <w:rPr>
                <w:spacing w:val="-2"/>
                <w:sz w:val="18"/>
              </w:rPr>
              <w:t>具備使用閩南語文進行</w:t>
            </w:r>
            <w:r>
              <w:rPr>
                <w:spacing w:val="-4"/>
                <w:sz w:val="18"/>
              </w:rPr>
              <w:t xml:space="preserve">思考的能 </w:t>
            </w:r>
            <w:r>
              <w:rPr>
                <w:spacing w:val="-2"/>
                <w:sz w:val="18"/>
              </w:rPr>
              <w:t>力，並用之於日常生活中，以處理相關問題。閩-E-B1</w:t>
            </w:r>
          </w:p>
          <w:p w:rsidR="007E6E83" w:rsidRDefault="007E6E83">
            <w:pPr>
              <w:pStyle w:val="TableParagraph"/>
              <w:spacing w:before="9" w:line="244" w:lineRule="auto"/>
              <w:ind w:left="105" w:right="259"/>
              <w:rPr>
                <w:sz w:val="18"/>
              </w:rPr>
            </w:pPr>
            <w:r>
              <w:rPr>
                <w:spacing w:val="-2"/>
                <w:sz w:val="18"/>
              </w:rPr>
              <w:t>具備理解與使用閩南語文的基本能力，並能從事表達、溝通，以運用於家庭、學校、社區生</w:t>
            </w:r>
            <w:r>
              <w:rPr>
                <w:spacing w:val="-4"/>
                <w:sz w:val="18"/>
              </w:rPr>
              <w:t xml:space="preserve">活之中。 </w:t>
            </w:r>
            <w:r>
              <w:rPr>
                <w:spacing w:val="-2"/>
                <w:sz w:val="18"/>
              </w:rPr>
              <w:t>閩-E-C1</w:t>
            </w:r>
          </w:p>
          <w:p w:rsidR="007E6E83" w:rsidRDefault="007E6E83">
            <w:pPr>
              <w:pStyle w:val="TableParagraph"/>
              <w:spacing w:line="242" w:lineRule="auto"/>
              <w:ind w:left="105" w:right="259"/>
              <w:rPr>
                <w:sz w:val="18"/>
              </w:rPr>
            </w:pPr>
            <w:r>
              <w:rPr>
                <w:spacing w:val="-2"/>
                <w:sz w:val="18"/>
              </w:rPr>
              <w:t>具備透過閩南語文的學習，增進與人友善相處的能力，並</w:t>
            </w:r>
            <w:r>
              <w:rPr>
                <w:spacing w:val="-4"/>
                <w:sz w:val="18"/>
              </w:rPr>
              <w:t xml:space="preserve">能參與家 </w:t>
            </w:r>
            <w:r>
              <w:rPr>
                <w:spacing w:val="-2"/>
                <w:sz w:val="18"/>
              </w:rPr>
              <w:t>庭、學校、社區的各類活動，培養責任感，落實生活美德與公民意識</w:t>
            </w:r>
            <w:r>
              <w:rPr>
                <w:spacing w:val="-10"/>
                <w:sz w:val="18"/>
              </w:rPr>
              <w:t>。</w:t>
            </w:r>
          </w:p>
        </w:tc>
        <w:tc>
          <w:tcPr>
            <w:tcW w:w="818" w:type="dxa"/>
          </w:tcPr>
          <w:p w:rsidR="007E6E83" w:rsidRDefault="007E6E83">
            <w:pPr>
              <w:pStyle w:val="TableParagraph"/>
              <w:spacing w:line="223" w:lineRule="exact"/>
              <w:rPr>
                <w:sz w:val="18"/>
              </w:rPr>
            </w:pPr>
            <w:r>
              <w:rPr>
                <w:sz w:val="18"/>
              </w:rPr>
              <w:t>1-Ⅲ-</w:t>
            </w:r>
            <w:r>
              <w:rPr>
                <w:spacing w:val="-10"/>
                <w:sz w:val="18"/>
              </w:rPr>
              <w:t>2</w:t>
            </w:r>
          </w:p>
          <w:p w:rsidR="007E6E83" w:rsidRDefault="007E6E83">
            <w:pPr>
              <w:pStyle w:val="TableParagraph"/>
              <w:spacing w:before="4" w:line="242" w:lineRule="auto"/>
              <w:ind w:right="158"/>
              <w:rPr>
                <w:sz w:val="18"/>
              </w:rPr>
            </w:pPr>
            <w:r>
              <w:rPr>
                <w:spacing w:val="-4"/>
                <w:sz w:val="18"/>
              </w:rPr>
              <w:t>能主動注意並理解科技、資訊及各類媒體的閩南</w:t>
            </w:r>
            <w:r>
              <w:rPr>
                <w:spacing w:val="-6"/>
                <w:sz w:val="18"/>
              </w:rPr>
              <w:t>語訊 息。</w:t>
            </w:r>
          </w:p>
          <w:p w:rsidR="007E6E83" w:rsidRDefault="007E6E83">
            <w:pPr>
              <w:pStyle w:val="TableParagraph"/>
              <w:spacing w:before="12"/>
              <w:rPr>
                <w:sz w:val="18"/>
              </w:rPr>
            </w:pPr>
            <w:r>
              <w:rPr>
                <w:sz w:val="18"/>
              </w:rPr>
              <w:t>2-Ⅲ-</w:t>
            </w:r>
            <w:r>
              <w:rPr>
                <w:spacing w:val="-10"/>
                <w:sz w:val="18"/>
              </w:rPr>
              <w:t>3</w:t>
            </w:r>
          </w:p>
          <w:p w:rsidR="007E6E83" w:rsidRDefault="007E6E83">
            <w:pPr>
              <w:pStyle w:val="TableParagraph"/>
              <w:spacing w:before="2" w:line="244" w:lineRule="auto"/>
              <w:ind w:right="157"/>
              <w:jc w:val="both"/>
              <w:rPr>
                <w:sz w:val="18"/>
              </w:rPr>
            </w:pPr>
            <w:r>
              <w:rPr>
                <w:spacing w:val="-4"/>
                <w:sz w:val="18"/>
              </w:rPr>
              <w:t xml:space="preserve">能運用閩南語對生活周遭事物進行有條理的口頭描述。 </w:t>
            </w:r>
            <w:r>
              <w:rPr>
                <w:sz w:val="18"/>
              </w:rPr>
              <w:t>3-Ⅲ-</w:t>
            </w:r>
            <w:r>
              <w:rPr>
                <w:spacing w:val="-10"/>
                <w:sz w:val="18"/>
              </w:rPr>
              <w:t>2</w:t>
            </w:r>
          </w:p>
          <w:p w:rsidR="007E6E83" w:rsidRDefault="007E6E83">
            <w:pPr>
              <w:pStyle w:val="TableParagraph"/>
              <w:spacing w:line="244" w:lineRule="auto"/>
              <w:ind w:right="158"/>
              <w:jc w:val="both"/>
              <w:rPr>
                <w:sz w:val="18"/>
              </w:rPr>
            </w:pPr>
            <w:r>
              <w:rPr>
                <w:spacing w:val="-4"/>
                <w:sz w:val="18"/>
              </w:rPr>
              <w:t>能透過閱讀了解閩南語文學作品的主題及內涵。</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4" w:line="242"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before="2"/>
              <w:rPr>
                <w:sz w:val="18"/>
              </w:rPr>
            </w:pPr>
            <w:r>
              <w:rPr>
                <w:position w:val="9"/>
                <w:sz w:val="9"/>
              </w:rPr>
              <w:t>◎</w:t>
            </w:r>
            <w:r>
              <w:rPr>
                <w:sz w:val="18"/>
              </w:rPr>
              <w:t>Aa-</w:t>
            </w:r>
            <w:r>
              <w:rPr>
                <w:spacing w:val="-10"/>
                <w:sz w:val="18"/>
              </w:rPr>
              <w:t>Ⅲ</w:t>
            </w:r>
          </w:p>
          <w:p w:rsidR="007E6E83" w:rsidRDefault="007E6E83">
            <w:pPr>
              <w:pStyle w:val="TableParagraph"/>
              <w:spacing w:before="5" w:line="244"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line="226" w:lineRule="exact"/>
              <w:rPr>
                <w:sz w:val="18"/>
              </w:rPr>
            </w:pPr>
            <w:r>
              <w:rPr>
                <w:position w:val="9"/>
                <w:sz w:val="9"/>
              </w:rPr>
              <w:t>◎</w:t>
            </w:r>
            <w:r>
              <w:rPr>
                <w:sz w:val="18"/>
              </w:rPr>
              <w:t>Ab-</w:t>
            </w:r>
            <w:r>
              <w:rPr>
                <w:spacing w:val="-10"/>
                <w:sz w:val="18"/>
              </w:rPr>
              <w:t>Ⅲ</w:t>
            </w:r>
          </w:p>
          <w:p w:rsidR="007E6E83" w:rsidRDefault="007E6E83">
            <w:pPr>
              <w:pStyle w:val="TableParagraph"/>
              <w:spacing w:before="4" w:line="242" w:lineRule="auto"/>
              <w:ind w:right="249"/>
              <w:rPr>
                <w:sz w:val="18"/>
              </w:rPr>
            </w:pPr>
            <w:r>
              <w:rPr>
                <w:sz w:val="18"/>
              </w:rPr>
              <w:t>-1</w:t>
            </w:r>
            <w:r>
              <w:rPr>
                <w:spacing w:val="-12"/>
                <w:sz w:val="18"/>
              </w:rPr>
              <w:t xml:space="preserve"> 語</w:t>
            </w:r>
            <w:r>
              <w:rPr>
                <w:spacing w:val="-6"/>
                <w:sz w:val="18"/>
              </w:rPr>
              <w:t>詞運用。</w:t>
            </w:r>
          </w:p>
        </w:tc>
        <w:tc>
          <w:tcPr>
            <w:tcW w:w="1298" w:type="dxa"/>
          </w:tcPr>
          <w:p w:rsidR="007E6E83" w:rsidRDefault="007E6E83" w:rsidP="007E6E83">
            <w:pPr>
              <w:pStyle w:val="TableParagraph"/>
              <w:numPr>
                <w:ilvl w:val="0"/>
                <w:numId w:val="626"/>
              </w:numPr>
              <w:tabs>
                <w:tab w:val="left" w:pos="290"/>
              </w:tabs>
              <w:spacing w:line="244" w:lineRule="auto"/>
              <w:ind w:right="95" w:firstLine="0"/>
              <w:jc w:val="both"/>
              <w:rPr>
                <w:sz w:val="18"/>
              </w:rPr>
            </w:pPr>
            <w:r>
              <w:rPr>
                <w:spacing w:val="-2"/>
                <w:sz w:val="18"/>
              </w:rPr>
              <w:t>能運用課程對話，並適時運用於日常生</w:t>
            </w:r>
            <w:r>
              <w:rPr>
                <w:spacing w:val="-6"/>
                <w:sz w:val="18"/>
              </w:rPr>
              <w:t>活。</w:t>
            </w:r>
          </w:p>
          <w:p w:rsidR="007E6E83" w:rsidRDefault="007E6E83" w:rsidP="007E6E83">
            <w:pPr>
              <w:pStyle w:val="TableParagraph"/>
              <w:numPr>
                <w:ilvl w:val="0"/>
                <w:numId w:val="626"/>
              </w:numPr>
              <w:tabs>
                <w:tab w:val="left" w:pos="290"/>
              </w:tabs>
              <w:spacing w:line="242" w:lineRule="auto"/>
              <w:ind w:right="95" w:firstLine="0"/>
              <w:jc w:val="both"/>
              <w:rPr>
                <w:sz w:val="18"/>
              </w:rPr>
            </w:pPr>
            <w:r>
              <w:rPr>
                <w:spacing w:val="-2"/>
                <w:sz w:val="18"/>
              </w:rPr>
              <w:t>能用閩南語進行簡單的口</w:t>
            </w:r>
            <w:r>
              <w:rPr>
                <w:spacing w:val="-4"/>
                <w:sz w:val="18"/>
              </w:rPr>
              <w:t>語表達。</w:t>
            </w:r>
          </w:p>
          <w:p w:rsidR="007E6E83" w:rsidRDefault="007E6E83" w:rsidP="007E6E83">
            <w:pPr>
              <w:pStyle w:val="TableParagraph"/>
              <w:numPr>
                <w:ilvl w:val="0"/>
                <w:numId w:val="626"/>
              </w:numPr>
              <w:tabs>
                <w:tab w:val="left" w:pos="290"/>
              </w:tabs>
              <w:spacing w:line="244" w:lineRule="auto"/>
              <w:ind w:right="95" w:firstLine="0"/>
              <w:rPr>
                <w:sz w:val="18"/>
              </w:rPr>
            </w:pPr>
            <w:r>
              <w:rPr>
                <w:spacing w:val="-2"/>
                <w:sz w:val="18"/>
              </w:rPr>
              <w:t xml:space="preserve">能分辨方音差異，並正確念讀入聲韻 </w:t>
            </w:r>
            <w:r>
              <w:rPr>
                <w:spacing w:val="-6"/>
                <w:sz w:val="18"/>
              </w:rPr>
              <w:t>尾。</w:t>
            </w:r>
          </w:p>
        </w:tc>
        <w:tc>
          <w:tcPr>
            <w:tcW w:w="3026" w:type="dxa"/>
          </w:tcPr>
          <w:p w:rsidR="007E6E83" w:rsidRDefault="007E6E83">
            <w:pPr>
              <w:pStyle w:val="TableParagraph"/>
              <w:tabs>
                <w:tab w:val="left" w:pos="1548"/>
              </w:tabs>
              <w:spacing w:line="223" w:lineRule="exact"/>
              <w:ind w:left="108"/>
              <w:rPr>
                <w:sz w:val="18"/>
              </w:rPr>
            </w:pPr>
            <w:r>
              <w:rPr>
                <w:sz w:val="18"/>
              </w:rPr>
              <w:t>一、保平</w:t>
            </w:r>
            <w:r>
              <w:rPr>
                <w:spacing w:val="-10"/>
                <w:sz w:val="18"/>
              </w:rPr>
              <w:t>安</w:t>
            </w:r>
            <w:r>
              <w:rPr>
                <w:sz w:val="18"/>
              </w:rPr>
              <w:tab/>
              <w:t>2.火燒</w:t>
            </w:r>
            <w:r>
              <w:rPr>
                <w:spacing w:val="-10"/>
                <w:sz w:val="18"/>
              </w:rPr>
              <w:t>厝</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5" w:line="242" w:lineRule="auto"/>
              <w:ind w:left="108" w:right="205"/>
              <w:jc w:val="both"/>
              <w:rPr>
                <w:sz w:val="18"/>
              </w:rPr>
            </w:pPr>
            <w:r>
              <w:rPr>
                <w:spacing w:val="-2"/>
                <w:sz w:val="18"/>
              </w:rPr>
              <w:t>老師引導學生完成學習單，複習本課語詞，並藉此進入「講看覓」教</w:t>
            </w:r>
            <w:r>
              <w:rPr>
                <w:spacing w:val="-6"/>
                <w:sz w:val="18"/>
              </w:rPr>
              <w:t>學。</w:t>
            </w:r>
          </w:p>
          <w:p w:rsidR="007E6E83" w:rsidRDefault="007E6E83">
            <w:pPr>
              <w:pStyle w:val="TableParagraph"/>
              <w:spacing w:before="7"/>
              <w:rPr>
                <w:sz w:val="18"/>
              </w:rPr>
            </w:pPr>
          </w:p>
          <w:p w:rsidR="007E6E83" w:rsidRDefault="007E6E83">
            <w:pPr>
              <w:pStyle w:val="TableParagraph"/>
              <w:ind w:left="108"/>
              <w:rPr>
                <w:sz w:val="18"/>
              </w:rPr>
            </w:pPr>
            <w:r>
              <w:rPr>
                <w:spacing w:val="-2"/>
                <w:sz w:val="18"/>
              </w:rPr>
              <w:t>二、發展活動</w:t>
            </w:r>
          </w:p>
          <w:p w:rsidR="007E6E83" w:rsidRDefault="007E6E83">
            <w:pPr>
              <w:pStyle w:val="TableParagraph"/>
              <w:spacing w:before="2"/>
              <w:ind w:left="108"/>
              <w:rPr>
                <w:sz w:val="18"/>
              </w:rPr>
            </w:pPr>
            <w:r>
              <w:rPr>
                <w:spacing w:val="-1"/>
                <w:sz w:val="18"/>
              </w:rPr>
              <w:t>(六)活動六：講看覓</w:t>
            </w:r>
          </w:p>
          <w:p w:rsidR="007E6E83" w:rsidRDefault="007E6E83" w:rsidP="007E6E83">
            <w:pPr>
              <w:pStyle w:val="TableParagraph"/>
              <w:numPr>
                <w:ilvl w:val="0"/>
                <w:numId w:val="625"/>
              </w:numPr>
              <w:tabs>
                <w:tab w:val="left" w:pos="290"/>
              </w:tabs>
              <w:spacing w:before="15" w:line="244" w:lineRule="auto"/>
              <w:ind w:right="113" w:firstLine="0"/>
              <w:rPr>
                <w:sz w:val="18"/>
              </w:rPr>
            </w:pPr>
            <w:r>
              <w:rPr>
                <w:spacing w:val="-2"/>
                <w:sz w:val="18"/>
              </w:rPr>
              <w:t>播放MP3</w:t>
            </w:r>
            <w:r>
              <w:rPr>
                <w:rFonts w:ascii="MS Gothic" w:eastAsia="MS Gothic" w:hAnsi="MS Gothic"/>
                <w:spacing w:val="-2"/>
                <w:sz w:val="18"/>
              </w:rPr>
              <w:t>❼</w:t>
            </w:r>
            <w:r>
              <w:rPr>
                <w:spacing w:val="-2"/>
                <w:sz w:val="18"/>
              </w:rPr>
              <w:t>或教學電子書，讓學生聆聽「講看覓」內容。</w:t>
            </w:r>
          </w:p>
          <w:p w:rsidR="007E6E83" w:rsidRDefault="007E6E83" w:rsidP="007E6E83">
            <w:pPr>
              <w:pStyle w:val="TableParagraph"/>
              <w:numPr>
                <w:ilvl w:val="0"/>
                <w:numId w:val="625"/>
              </w:numPr>
              <w:tabs>
                <w:tab w:val="left" w:pos="290"/>
              </w:tabs>
              <w:spacing w:line="244" w:lineRule="auto"/>
              <w:ind w:right="205" w:firstLine="0"/>
              <w:jc w:val="both"/>
              <w:rPr>
                <w:sz w:val="18"/>
              </w:rPr>
            </w:pPr>
            <w:r>
              <w:rPr>
                <w:spacing w:val="-2"/>
                <w:sz w:val="18"/>
              </w:rPr>
              <w:t>老師指導學生念讀「講看覓」的對話，並進行角色扮演加強聲情變</w:t>
            </w:r>
            <w:r>
              <w:rPr>
                <w:spacing w:val="-6"/>
                <w:sz w:val="18"/>
              </w:rPr>
              <w:t>化。</w:t>
            </w:r>
          </w:p>
          <w:p w:rsidR="007E6E83" w:rsidRDefault="007E6E83">
            <w:pPr>
              <w:pStyle w:val="TableParagraph"/>
              <w:spacing w:before="230"/>
              <w:ind w:left="108"/>
              <w:rPr>
                <w:sz w:val="18"/>
              </w:rPr>
            </w:pPr>
            <w:r>
              <w:rPr>
                <w:spacing w:val="-1"/>
                <w:sz w:val="18"/>
              </w:rPr>
              <w:t>(七)活動七：聽看覓</w:t>
            </w:r>
          </w:p>
          <w:p w:rsidR="007E6E83" w:rsidRDefault="007E6E83" w:rsidP="007E6E83">
            <w:pPr>
              <w:pStyle w:val="TableParagraph"/>
              <w:numPr>
                <w:ilvl w:val="0"/>
                <w:numId w:val="624"/>
              </w:numPr>
              <w:tabs>
                <w:tab w:val="left" w:pos="290"/>
              </w:tabs>
              <w:spacing w:before="12" w:line="244" w:lineRule="auto"/>
              <w:ind w:right="113" w:firstLine="0"/>
              <w:rPr>
                <w:sz w:val="18"/>
              </w:rPr>
            </w:pPr>
            <w:r>
              <w:rPr>
                <w:spacing w:val="-2"/>
                <w:sz w:val="18"/>
              </w:rPr>
              <w:t>播放MP3</w:t>
            </w:r>
            <w:r>
              <w:rPr>
                <w:rFonts w:ascii="MS Gothic" w:eastAsia="MS Gothic" w:hAnsi="MS Gothic"/>
                <w:spacing w:val="-2"/>
                <w:sz w:val="18"/>
              </w:rPr>
              <w:t>❼</w:t>
            </w:r>
            <w:r>
              <w:rPr>
                <w:spacing w:val="-2"/>
                <w:sz w:val="18"/>
              </w:rPr>
              <w:t>或教學電子書，讓學生聆聽「聽看覓」內容。</w:t>
            </w:r>
          </w:p>
          <w:p w:rsidR="007E6E83" w:rsidRDefault="007E6E83" w:rsidP="007E6E83">
            <w:pPr>
              <w:pStyle w:val="TableParagraph"/>
              <w:numPr>
                <w:ilvl w:val="0"/>
                <w:numId w:val="624"/>
              </w:numPr>
              <w:tabs>
                <w:tab w:val="left" w:pos="290"/>
              </w:tabs>
              <w:spacing w:line="242" w:lineRule="auto"/>
              <w:ind w:right="114" w:firstLine="0"/>
              <w:rPr>
                <w:sz w:val="18"/>
              </w:rPr>
            </w:pPr>
            <w:r>
              <w:rPr>
                <w:spacing w:val="-10"/>
                <w:sz w:val="18"/>
              </w:rPr>
              <w:t>老師請學生完成「聽看覓」，並引</w:t>
            </w:r>
            <w:r>
              <w:rPr>
                <w:spacing w:val="-2"/>
                <w:sz w:val="18"/>
              </w:rPr>
              <w:t>導學生發表。</w:t>
            </w:r>
          </w:p>
          <w:p w:rsidR="007E6E83" w:rsidRDefault="007E6E83">
            <w:pPr>
              <w:pStyle w:val="TableParagraph"/>
              <w:spacing w:before="4"/>
              <w:rPr>
                <w:sz w:val="18"/>
              </w:rPr>
            </w:pPr>
          </w:p>
          <w:p w:rsidR="007E6E83" w:rsidRDefault="007E6E83">
            <w:pPr>
              <w:pStyle w:val="TableParagraph"/>
              <w:spacing w:line="244" w:lineRule="auto"/>
              <w:ind w:left="108" w:right="205"/>
              <w:rPr>
                <w:sz w:val="18"/>
              </w:rPr>
            </w:pPr>
            <w:r>
              <w:rPr>
                <w:spacing w:val="-2"/>
                <w:sz w:val="18"/>
              </w:rPr>
              <w:t>(八)活動八：輕鬆學拼音、拼音練</w:t>
            </w:r>
            <w:r>
              <w:rPr>
                <w:spacing w:val="-10"/>
                <w:sz w:val="18"/>
              </w:rPr>
              <w:t>習</w:t>
            </w:r>
          </w:p>
          <w:p w:rsidR="007E6E83" w:rsidRDefault="007E6E83" w:rsidP="007E6E83">
            <w:pPr>
              <w:pStyle w:val="TableParagraph"/>
              <w:numPr>
                <w:ilvl w:val="0"/>
                <w:numId w:val="623"/>
              </w:numPr>
              <w:tabs>
                <w:tab w:val="left" w:pos="290"/>
              </w:tabs>
              <w:spacing w:before="10" w:line="242" w:lineRule="auto"/>
              <w:ind w:right="113" w:firstLine="0"/>
              <w:rPr>
                <w:sz w:val="18"/>
              </w:rPr>
            </w:pPr>
            <w:r>
              <w:rPr>
                <w:spacing w:val="-2"/>
                <w:sz w:val="18"/>
              </w:rPr>
              <w:t>播放MP3</w:t>
            </w:r>
            <w:r>
              <w:rPr>
                <w:rFonts w:ascii="MS Gothic" w:eastAsia="MS Gothic" w:hAnsi="MS Gothic"/>
                <w:spacing w:val="-2"/>
                <w:sz w:val="18"/>
              </w:rPr>
              <w:t>❼</w:t>
            </w:r>
            <w:r>
              <w:rPr>
                <w:spacing w:val="-2"/>
                <w:sz w:val="18"/>
              </w:rPr>
              <w:t>或教學電子書，讓學生聆聽「輕鬆學拼音」內容。</w:t>
            </w:r>
          </w:p>
          <w:p w:rsidR="007E6E83" w:rsidRDefault="007E6E83" w:rsidP="007E6E83">
            <w:pPr>
              <w:pStyle w:val="TableParagraph"/>
              <w:numPr>
                <w:ilvl w:val="0"/>
                <w:numId w:val="623"/>
              </w:numPr>
              <w:tabs>
                <w:tab w:val="left" w:pos="290"/>
              </w:tabs>
              <w:spacing w:before="2" w:line="242" w:lineRule="auto"/>
              <w:ind w:right="205" w:firstLine="0"/>
              <w:jc w:val="both"/>
              <w:rPr>
                <w:sz w:val="18"/>
              </w:rPr>
            </w:pPr>
            <w:r>
              <w:rPr>
                <w:spacing w:val="-2"/>
                <w:sz w:val="18"/>
              </w:rPr>
              <w:t>老師請學生拿出本課的拼音卡，再帶領學生拼讀本課所學的拼音，並指導其發音。</w:t>
            </w:r>
          </w:p>
          <w:p w:rsidR="007E6E83" w:rsidRDefault="007E6E83" w:rsidP="007E6E83">
            <w:pPr>
              <w:pStyle w:val="TableParagraph"/>
              <w:numPr>
                <w:ilvl w:val="0"/>
                <w:numId w:val="623"/>
              </w:numPr>
              <w:tabs>
                <w:tab w:val="left" w:pos="290"/>
              </w:tabs>
              <w:spacing w:before="14" w:line="242" w:lineRule="auto"/>
              <w:ind w:right="113" w:firstLine="0"/>
              <w:rPr>
                <w:sz w:val="18"/>
              </w:rPr>
            </w:pPr>
            <w:r>
              <w:rPr>
                <w:spacing w:val="-2"/>
                <w:sz w:val="18"/>
              </w:rPr>
              <w:t>播放MP3</w:t>
            </w:r>
            <w:r>
              <w:rPr>
                <w:rFonts w:ascii="MS Gothic" w:eastAsia="MS Gothic" w:hAnsi="MS Gothic"/>
                <w:spacing w:val="-2"/>
                <w:sz w:val="18"/>
              </w:rPr>
              <w:t>❼</w:t>
            </w:r>
            <w:r>
              <w:rPr>
                <w:spacing w:val="-2"/>
                <w:sz w:val="18"/>
              </w:rPr>
              <w:t>或教學電子書，讓學生聆聽「拼音練習」內容並作答。</w:t>
            </w:r>
          </w:p>
          <w:p w:rsidR="007E6E83" w:rsidRDefault="007E6E83">
            <w:pPr>
              <w:pStyle w:val="TableParagraph"/>
              <w:spacing w:before="5"/>
              <w:rPr>
                <w:sz w:val="18"/>
              </w:rPr>
            </w:pPr>
          </w:p>
          <w:p w:rsidR="007E6E83" w:rsidRDefault="007E6E83">
            <w:pPr>
              <w:pStyle w:val="TableParagraph"/>
              <w:ind w:left="108"/>
              <w:rPr>
                <w:sz w:val="18"/>
              </w:rPr>
            </w:pPr>
            <w:r>
              <w:rPr>
                <w:spacing w:val="-2"/>
                <w:sz w:val="18"/>
              </w:rPr>
              <w:t>三、統整活動</w:t>
            </w:r>
          </w:p>
          <w:p w:rsidR="007E6E83" w:rsidRDefault="007E6E83">
            <w:pPr>
              <w:pStyle w:val="TableParagraph"/>
              <w:spacing w:before="4" w:line="222" w:lineRule="exact"/>
              <w:ind w:left="108"/>
              <w:rPr>
                <w:sz w:val="18"/>
              </w:rPr>
            </w:pPr>
            <w:r>
              <w:rPr>
                <w:spacing w:val="-1"/>
                <w:sz w:val="18"/>
              </w:rPr>
              <w:t>搭配教學電子書，複習本堂課程所</w:t>
            </w:r>
          </w:p>
        </w:tc>
        <w:tc>
          <w:tcPr>
            <w:tcW w:w="1312" w:type="dxa"/>
          </w:tcPr>
          <w:p w:rsidR="007E6E83" w:rsidRDefault="007E6E83">
            <w:pPr>
              <w:pStyle w:val="TableParagraph"/>
              <w:spacing w:line="242" w:lineRule="auto"/>
              <w:ind w:left="109" w:right="470"/>
              <w:jc w:val="both"/>
              <w:rPr>
                <w:sz w:val="18"/>
              </w:rPr>
            </w:pPr>
            <w:r>
              <w:rPr>
                <w:spacing w:val="-4"/>
                <w:sz w:val="18"/>
              </w:rPr>
              <w:t>實作評量口語評量</w:t>
            </w:r>
            <w:r>
              <w:rPr>
                <w:spacing w:val="-3"/>
                <w:sz w:val="18"/>
              </w:rPr>
              <w:t>聆聽評量</w:t>
            </w:r>
          </w:p>
        </w:tc>
        <w:tc>
          <w:tcPr>
            <w:tcW w:w="1313" w:type="dxa"/>
          </w:tcPr>
          <w:p w:rsidR="007E6E83" w:rsidRDefault="007E6E83">
            <w:pPr>
              <w:pStyle w:val="TableParagraph"/>
              <w:spacing w:line="223" w:lineRule="exact"/>
              <w:ind w:left="110"/>
              <w:rPr>
                <w:sz w:val="18"/>
              </w:rPr>
            </w:pPr>
            <w:r>
              <w:rPr>
                <w:spacing w:val="-3"/>
                <w:sz w:val="18"/>
              </w:rPr>
              <w:t>防災教育</w:t>
            </w:r>
          </w:p>
          <w:p w:rsidR="007E6E83" w:rsidRDefault="007E6E83">
            <w:pPr>
              <w:pStyle w:val="TableParagraph"/>
              <w:spacing w:before="4" w:line="242" w:lineRule="auto"/>
              <w:ind w:left="110" w:right="112"/>
              <w:rPr>
                <w:sz w:val="18"/>
              </w:rPr>
            </w:pPr>
            <w:r>
              <w:rPr>
                <w:sz w:val="18"/>
              </w:rPr>
              <w:t>防E9 協助家</w:t>
            </w:r>
            <w:r>
              <w:rPr>
                <w:spacing w:val="-2"/>
                <w:sz w:val="18"/>
              </w:rPr>
              <w:t>人定期檢查急救包及防災器材的期限。</w:t>
            </w:r>
          </w:p>
        </w:tc>
        <w:tc>
          <w:tcPr>
            <w:tcW w:w="1324" w:type="dxa"/>
          </w:tcPr>
          <w:p w:rsidR="007E6E83" w:rsidRDefault="007E6E83">
            <w:pPr>
              <w:pStyle w:val="TableParagraph"/>
              <w:spacing w:line="223" w:lineRule="exact"/>
              <w:ind w:left="110"/>
              <w:rPr>
                <w:sz w:val="18"/>
              </w:rPr>
            </w:pPr>
            <w:r>
              <w:rPr>
                <w:spacing w:val="-3"/>
                <w:sz w:val="18"/>
              </w:rPr>
              <w:t>社會領域</w:t>
            </w:r>
          </w:p>
          <w:p w:rsidR="007E6E83" w:rsidRDefault="007E6E83">
            <w:pPr>
              <w:pStyle w:val="TableParagraph"/>
              <w:spacing w:before="4" w:line="242" w:lineRule="auto"/>
              <w:ind w:left="110" w:right="119"/>
              <w:rPr>
                <w:sz w:val="18"/>
              </w:rPr>
            </w:pPr>
            <w:r>
              <w:rPr>
                <w:sz w:val="18"/>
              </w:rPr>
              <w:t>3c-Ⅲ-2</w:t>
            </w:r>
            <w:r>
              <w:rPr>
                <w:spacing w:val="-8"/>
                <w:sz w:val="18"/>
              </w:rPr>
              <w:t xml:space="preserve"> 發揮</w:t>
            </w:r>
            <w:r>
              <w:rPr>
                <w:spacing w:val="-2"/>
                <w:sz w:val="18"/>
              </w:rPr>
              <w:t xml:space="preserve">各人不同的專長，透過分工進行團隊合 </w:t>
            </w:r>
            <w:r>
              <w:rPr>
                <w:spacing w:val="-6"/>
                <w:sz w:val="18"/>
              </w:rPr>
              <w:t>作。</w:t>
            </w:r>
          </w:p>
          <w:p w:rsidR="007E6E83" w:rsidRDefault="007E6E83">
            <w:pPr>
              <w:pStyle w:val="TableParagraph"/>
              <w:spacing w:before="4" w:line="244" w:lineRule="auto"/>
              <w:ind w:left="110" w:right="119"/>
              <w:jc w:val="both"/>
              <w:rPr>
                <w:sz w:val="18"/>
              </w:rPr>
            </w:pPr>
            <w:r>
              <w:rPr>
                <w:sz w:val="18"/>
              </w:rPr>
              <w:t>3c-Ⅲ-3</w:t>
            </w:r>
            <w:r>
              <w:rPr>
                <w:spacing w:val="-8"/>
                <w:sz w:val="18"/>
              </w:rPr>
              <w:t xml:space="preserve"> 主動</w:t>
            </w:r>
            <w:r>
              <w:rPr>
                <w:spacing w:val="-2"/>
                <w:sz w:val="18"/>
              </w:rPr>
              <w:t>分擔群體的事務，並與他人</w:t>
            </w:r>
            <w:r>
              <w:rPr>
                <w:spacing w:val="-4"/>
                <w:sz w:val="18"/>
              </w:rPr>
              <w:t>合作。</w:t>
            </w:r>
          </w:p>
        </w:tc>
      </w:tr>
    </w:tbl>
    <w:p w:rsidR="007E6E83" w:rsidRDefault="007E6E83">
      <w:pPr>
        <w:pStyle w:val="TableParagraph"/>
        <w:spacing w:line="244" w:lineRule="auto"/>
        <w:jc w:val="both"/>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301"/>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rPr>
                <w:rFonts w:ascii="Times New Roman"/>
                <w:sz w:val="16"/>
              </w:rPr>
            </w:pPr>
          </w:p>
        </w:tc>
        <w:tc>
          <w:tcPr>
            <w:tcW w:w="823" w:type="dxa"/>
          </w:tcPr>
          <w:p w:rsidR="007E6E83" w:rsidRDefault="007E6E83">
            <w:pPr>
              <w:pStyle w:val="TableParagraph"/>
              <w:rPr>
                <w:rFonts w:ascii="Times New Roman"/>
                <w:sz w:val="16"/>
              </w:rPr>
            </w:pP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spacing w:line="223" w:lineRule="exact"/>
              <w:ind w:left="108"/>
              <w:rPr>
                <w:sz w:val="18"/>
              </w:rPr>
            </w:pPr>
            <w:r>
              <w:rPr>
                <w:spacing w:val="-5"/>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7964"/>
        </w:trPr>
        <w:tc>
          <w:tcPr>
            <w:tcW w:w="860" w:type="dxa"/>
          </w:tcPr>
          <w:p w:rsidR="007E6E83" w:rsidRDefault="007E6E83">
            <w:pPr>
              <w:pStyle w:val="TableParagraph"/>
              <w:spacing w:line="248" w:lineRule="exact"/>
              <w:rPr>
                <w:sz w:val="20"/>
              </w:rPr>
            </w:pPr>
            <w:r>
              <w:rPr>
                <w:spacing w:val="-5"/>
                <w:sz w:val="20"/>
              </w:rPr>
              <w:t>第八週</w:t>
            </w:r>
          </w:p>
        </w:tc>
        <w:tc>
          <w:tcPr>
            <w:tcW w:w="1661" w:type="dxa"/>
          </w:tcPr>
          <w:p w:rsidR="007E6E83" w:rsidRDefault="007E6E83">
            <w:pPr>
              <w:pStyle w:val="TableParagraph"/>
              <w:spacing w:line="244" w:lineRule="auto"/>
              <w:ind w:left="150" w:right="192" w:hanging="3"/>
              <w:rPr>
                <w:sz w:val="18"/>
              </w:rPr>
            </w:pPr>
            <w:r>
              <w:rPr>
                <w:spacing w:val="-10"/>
                <w:sz w:val="18"/>
              </w:rPr>
              <w:t xml:space="preserve">一、保平安 </w:t>
            </w:r>
            <w:r>
              <w:rPr>
                <w:spacing w:val="-2"/>
                <w:sz w:val="18"/>
              </w:rPr>
              <w:t>2.火</w:t>
            </w:r>
            <w:r>
              <w:rPr>
                <w:spacing w:val="-6"/>
                <w:sz w:val="18"/>
              </w:rPr>
              <w:t>燒厝</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A2</w:t>
            </w:r>
          </w:p>
          <w:p w:rsidR="007E6E83" w:rsidRDefault="007E6E83">
            <w:pPr>
              <w:pStyle w:val="TableParagraph"/>
              <w:spacing w:before="4" w:line="244" w:lineRule="auto"/>
              <w:ind w:left="105" w:right="259"/>
              <w:rPr>
                <w:sz w:val="18"/>
              </w:rPr>
            </w:pPr>
            <w:r>
              <w:rPr>
                <w:spacing w:val="-2"/>
                <w:sz w:val="18"/>
              </w:rPr>
              <w:t>具備使用閩南語文進行</w:t>
            </w:r>
            <w:r>
              <w:rPr>
                <w:spacing w:val="-4"/>
                <w:sz w:val="18"/>
              </w:rPr>
              <w:t xml:space="preserve">思考的能 </w:t>
            </w:r>
            <w:r>
              <w:rPr>
                <w:spacing w:val="-2"/>
                <w:sz w:val="18"/>
              </w:rPr>
              <w:t>力，並用之於日常生活中，以處理相關問題。閩-E-B1</w:t>
            </w:r>
          </w:p>
          <w:p w:rsidR="007E6E83" w:rsidRDefault="007E6E83">
            <w:pPr>
              <w:pStyle w:val="TableParagraph"/>
              <w:spacing w:line="244" w:lineRule="auto"/>
              <w:ind w:left="105" w:right="259"/>
              <w:rPr>
                <w:sz w:val="18"/>
              </w:rPr>
            </w:pPr>
            <w:r>
              <w:rPr>
                <w:spacing w:val="-2"/>
                <w:sz w:val="18"/>
              </w:rPr>
              <w:t>具備理解與使用閩南語文的基本能力，並能從事表達、溝通，以運用於家庭、學校、社區生</w:t>
            </w:r>
            <w:r>
              <w:rPr>
                <w:spacing w:val="-4"/>
                <w:sz w:val="18"/>
              </w:rPr>
              <w:t xml:space="preserve">活之中。 </w:t>
            </w:r>
            <w:r>
              <w:rPr>
                <w:spacing w:val="-2"/>
                <w:sz w:val="18"/>
              </w:rPr>
              <w:t>閩-E-C1</w:t>
            </w:r>
          </w:p>
          <w:p w:rsidR="007E6E83" w:rsidRDefault="007E6E83">
            <w:pPr>
              <w:pStyle w:val="TableParagraph"/>
              <w:spacing w:line="242" w:lineRule="auto"/>
              <w:ind w:left="105" w:right="259"/>
              <w:rPr>
                <w:sz w:val="18"/>
              </w:rPr>
            </w:pPr>
            <w:r>
              <w:rPr>
                <w:spacing w:val="-2"/>
                <w:sz w:val="18"/>
              </w:rPr>
              <w:t>具備透過閩南語文的學習，增進與人友善相處的能力，並</w:t>
            </w:r>
            <w:r>
              <w:rPr>
                <w:spacing w:val="-4"/>
                <w:sz w:val="18"/>
              </w:rPr>
              <w:t xml:space="preserve">能參與家 </w:t>
            </w:r>
            <w:r>
              <w:rPr>
                <w:spacing w:val="-2"/>
                <w:sz w:val="18"/>
              </w:rPr>
              <w:t>庭、學校、社區的各類活動，培養責任感，落實生活美德與公民意識</w:t>
            </w:r>
            <w:r>
              <w:rPr>
                <w:spacing w:val="-10"/>
                <w:sz w:val="18"/>
              </w:rPr>
              <w:t>。</w:t>
            </w:r>
          </w:p>
        </w:tc>
        <w:tc>
          <w:tcPr>
            <w:tcW w:w="818" w:type="dxa"/>
          </w:tcPr>
          <w:p w:rsidR="007E6E83" w:rsidRDefault="007E6E83">
            <w:pPr>
              <w:pStyle w:val="TableParagraph"/>
              <w:spacing w:line="223" w:lineRule="exact"/>
              <w:rPr>
                <w:sz w:val="18"/>
              </w:rPr>
            </w:pPr>
            <w:r>
              <w:rPr>
                <w:sz w:val="18"/>
              </w:rPr>
              <w:t>1-Ⅲ-</w:t>
            </w:r>
            <w:r>
              <w:rPr>
                <w:spacing w:val="-10"/>
                <w:sz w:val="18"/>
              </w:rPr>
              <w:t>2</w:t>
            </w:r>
          </w:p>
          <w:p w:rsidR="007E6E83" w:rsidRDefault="007E6E83">
            <w:pPr>
              <w:pStyle w:val="TableParagraph"/>
              <w:spacing w:before="4" w:line="242" w:lineRule="auto"/>
              <w:ind w:right="158"/>
              <w:rPr>
                <w:sz w:val="18"/>
              </w:rPr>
            </w:pPr>
            <w:r>
              <w:rPr>
                <w:spacing w:val="-4"/>
                <w:sz w:val="18"/>
              </w:rPr>
              <w:t>能主動注意並理解科技、資訊及各類媒體的閩南</w:t>
            </w:r>
            <w:r>
              <w:rPr>
                <w:spacing w:val="-6"/>
                <w:sz w:val="18"/>
              </w:rPr>
              <w:t>語訊 息。</w:t>
            </w:r>
          </w:p>
          <w:p w:rsidR="007E6E83" w:rsidRDefault="007E6E83">
            <w:pPr>
              <w:pStyle w:val="TableParagraph"/>
              <w:spacing w:before="12"/>
              <w:rPr>
                <w:sz w:val="18"/>
              </w:rPr>
            </w:pPr>
            <w:r>
              <w:rPr>
                <w:sz w:val="18"/>
              </w:rPr>
              <w:t>2-Ⅲ-</w:t>
            </w:r>
            <w:r>
              <w:rPr>
                <w:spacing w:val="-10"/>
                <w:sz w:val="18"/>
              </w:rPr>
              <w:t>3</w:t>
            </w:r>
          </w:p>
          <w:p w:rsidR="007E6E83" w:rsidRDefault="007E6E83">
            <w:pPr>
              <w:pStyle w:val="TableParagraph"/>
              <w:spacing w:before="2" w:line="244" w:lineRule="auto"/>
              <w:ind w:right="157"/>
              <w:jc w:val="both"/>
              <w:rPr>
                <w:sz w:val="18"/>
              </w:rPr>
            </w:pPr>
            <w:r>
              <w:rPr>
                <w:spacing w:val="-4"/>
                <w:sz w:val="18"/>
              </w:rPr>
              <w:t xml:space="preserve">能運用閩南語對生活周遭事物進行有條理的口頭描述。 </w:t>
            </w:r>
            <w:r>
              <w:rPr>
                <w:sz w:val="18"/>
              </w:rPr>
              <w:t>3-Ⅲ-</w:t>
            </w:r>
            <w:r>
              <w:rPr>
                <w:spacing w:val="-10"/>
                <w:sz w:val="18"/>
              </w:rPr>
              <w:t>2</w:t>
            </w:r>
          </w:p>
          <w:p w:rsidR="007E6E83" w:rsidRDefault="007E6E83">
            <w:pPr>
              <w:pStyle w:val="TableParagraph"/>
              <w:spacing w:line="244" w:lineRule="auto"/>
              <w:ind w:right="157"/>
              <w:jc w:val="both"/>
              <w:rPr>
                <w:sz w:val="18"/>
              </w:rPr>
            </w:pPr>
            <w:r>
              <w:rPr>
                <w:spacing w:val="-4"/>
                <w:sz w:val="18"/>
              </w:rPr>
              <w:t xml:space="preserve">能透過閱讀了解閩南語文學作品的主題及內涵。 </w:t>
            </w:r>
            <w:r>
              <w:rPr>
                <w:sz w:val="18"/>
              </w:rPr>
              <w:t>4-Ⅲ-</w:t>
            </w:r>
            <w:r>
              <w:rPr>
                <w:spacing w:val="-10"/>
                <w:sz w:val="18"/>
              </w:rPr>
              <w:t>1</w:t>
            </w:r>
          </w:p>
          <w:p w:rsidR="007E6E83" w:rsidRDefault="007E6E83">
            <w:pPr>
              <w:pStyle w:val="TableParagraph"/>
              <w:spacing w:line="244" w:lineRule="auto"/>
              <w:ind w:right="158"/>
              <w:jc w:val="both"/>
              <w:rPr>
                <w:sz w:val="18"/>
              </w:rPr>
            </w:pPr>
            <w:r>
              <w:rPr>
                <w:spacing w:val="-4"/>
                <w:sz w:val="18"/>
              </w:rPr>
              <w:t>能以簡單的閩南語文寫出日常生活</w:t>
            </w:r>
          </w:p>
          <w:p w:rsidR="007E6E83" w:rsidRDefault="007E6E83">
            <w:pPr>
              <w:pStyle w:val="TableParagraph"/>
              <w:spacing w:line="218" w:lineRule="exact"/>
              <w:rPr>
                <w:sz w:val="18"/>
              </w:rPr>
            </w:pPr>
            <w:r>
              <w:rPr>
                <w:spacing w:val="-4"/>
                <w:sz w:val="18"/>
              </w:rPr>
              <w:t>相關的</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4" w:line="242"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before="2"/>
              <w:rPr>
                <w:sz w:val="18"/>
              </w:rPr>
            </w:pPr>
            <w:r>
              <w:rPr>
                <w:position w:val="9"/>
                <w:sz w:val="9"/>
              </w:rPr>
              <w:t>◎</w:t>
            </w:r>
            <w:r>
              <w:rPr>
                <w:sz w:val="18"/>
              </w:rPr>
              <w:t>Aa-</w:t>
            </w:r>
            <w:r>
              <w:rPr>
                <w:spacing w:val="-10"/>
                <w:sz w:val="18"/>
              </w:rPr>
              <w:t>Ⅲ</w:t>
            </w:r>
          </w:p>
          <w:p w:rsidR="007E6E83" w:rsidRDefault="007E6E83">
            <w:pPr>
              <w:pStyle w:val="TableParagraph"/>
              <w:spacing w:before="5" w:line="244"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line="229" w:lineRule="exact"/>
              <w:rPr>
                <w:sz w:val="18"/>
              </w:rPr>
            </w:pPr>
            <w:r>
              <w:rPr>
                <w:position w:val="9"/>
                <w:sz w:val="9"/>
              </w:rPr>
              <w:t>◎</w:t>
            </w:r>
            <w:r>
              <w:rPr>
                <w:sz w:val="18"/>
              </w:rPr>
              <w:t>Ab-</w:t>
            </w:r>
            <w:r>
              <w:rPr>
                <w:spacing w:val="-10"/>
                <w:sz w:val="18"/>
              </w:rPr>
              <w:t>Ⅲ</w:t>
            </w:r>
          </w:p>
          <w:p w:rsidR="007E6E83" w:rsidRDefault="007E6E83">
            <w:pPr>
              <w:pStyle w:val="TableParagraph"/>
              <w:spacing w:before="2" w:line="242" w:lineRule="auto"/>
              <w:ind w:right="249"/>
              <w:rPr>
                <w:sz w:val="18"/>
              </w:rPr>
            </w:pPr>
            <w:r>
              <w:rPr>
                <w:sz w:val="18"/>
              </w:rPr>
              <w:t>-1</w:t>
            </w:r>
            <w:r>
              <w:rPr>
                <w:spacing w:val="-12"/>
                <w:sz w:val="18"/>
              </w:rPr>
              <w:t xml:space="preserve"> 語</w:t>
            </w:r>
            <w:r>
              <w:rPr>
                <w:spacing w:val="-6"/>
                <w:sz w:val="18"/>
              </w:rPr>
              <w:t>詞運用。</w:t>
            </w:r>
          </w:p>
        </w:tc>
        <w:tc>
          <w:tcPr>
            <w:tcW w:w="1298" w:type="dxa"/>
          </w:tcPr>
          <w:p w:rsidR="007E6E83" w:rsidRDefault="007E6E83">
            <w:pPr>
              <w:pStyle w:val="TableParagraph"/>
              <w:spacing w:line="242" w:lineRule="auto"/>
              <w:ind w:left="108" w:right="99"/>
              <w:jc w:val="both"/>
              <w:rPr>
                <w:sz w:val="18"/>
              </w:rPr>
            </w:pPr>
            <w:r>
              <w:rPr>
                <w:spacing w:val="-2"/>
                <w:sz w:val="18"/>
              </w:rPr>
              <w:t>能複習第一單元所學，並應用於生活中。</w:t>
            </w:r>
          </w:p>
        </w:tc>
        <w:tc>
          <w:tcPr>
            <w:tcW w:w="3026" w:type="dxa"/>
          </w:tcPr>
          <w:p w:rsidR="007E6E83" w:rsidRDefault="007E6E83">
            <w:pPr>
              <w:pStyle w:val="TableParagraph"/>
              <w:tabs>
                <w:tab w:val="left" w:pos="1548"/>
              </w:tabs>
              <w:spacing w:line="223" w:lineRule="exact"/>
              <w:ind w:left="108"/>
              <w:rPr>
                <w:sz w:val="18"/>
              </w:rPr>
            </w:pPr>
            <w:r>
              <w:rPr>
                <w:sz w:val="18"/>
              </w:rPr>
              <w:t>一、保平</w:t>
            </w:r>
            <w:r>
              <w:rPr>
                <w:spacing w:val="-10"/>
                <w:sz w:val="18"/>
              </w:rPr>
              <w:t>安</w:t>
            </w:r>
            <w:r>
              <w:rPr>
                <w:sz w:val="18"/>
              </w:rPr>
              <w:tab/>
              <w:t>2.火燒</w:t>
            </w:r>
            <w:r>
              <w:rPr>
                <w:spacing w:val="-10"/>
                <w:sz w:val="18"/>
              </w:rPr>
              <w:t>厝</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5" w:line="242" w:lineRule="auto"/>
              <w:ind w:left="108" w:right="385"/>
              <w:rPr>
                <w:sz w:val="18"/>
              </w:rPr>
            </w:pPr>
            <w:r>
              <w:rPr>
                <w:spacing w:val="-2"/>
                <w:sz w:val="18"/>
              </w:rPr>
              <w:t>老師問學生第一、二課的學習心</w:t>
            </w:r>
            <w:r>
              <w:rPr>
                <w:spacing w:val="-6"/>
                <w:sz w:val="18"/>
              </w:rPr>
              <w:t>得。</w:t>
            </w:r>
          </w:p>
          <w:p w:rsidR="007E6E83" w:rsidRDefault="007E6E83">
            <w:pPr>
              <w:pStyle w:val="TableParagraph"/>
              <w:spacing w:before="4"/>
              <w:rPr>
                <w:sz w:val="18"/>
              </w:rPr>
            </w:pPr>
          </w:p>
          <w:p w:rsidR="007E6E83" w:rsidRDefault="007E6E83">
            <w:pPr>
              <w:pStyle w:val="TableParagraph"/>
              <w:ind w:left="108"/>
              <w:rPr>
                <w:sz w:val="18"/>
              </w:rPr>
            </w:pPr>
            <w:r>
              <w:rPr>
                <w:spacing w:val="-2"/>
                <w:sz w:val="18"/>
              </w:rPr>
              <w:t>二、發展活動</w:t>
            </w:r>
          </w:p>
          <w:p w:rsidR="007E6E83" w:rsidRDefault="007E6E83">
            <w:pPr>
              <w:pStyle w:val="TableParagraph"/>
              <w:spacing w:before="6"/>
              <w:ind w:left="108"/>
              <w:rPr>
                <w:sz w:val="18"/>
              </w:rPr>
            </w:pPr>
            <w:r>
              <w:rPr>
                <w:spacing w:val="-1"/>
                <w:sz w:val="18"/>
              </w:rPr>
              <w:t>(九)活動九：來寫字</w:t>
            </w:r>
          </w:p>
          <w:p w:rsidR="007E6E83" w:rsidRDefault="007E6E83" w:rsidP="007E6E83">
            <w:pPr>
              <w:pStyle w:val="TableParagraph"/>
              <w:numPr>
                <w:ilvl w:val="0"/>
                <w:numId w:val="622"/>
              </w:numPr>
              <w:tabs>
                <w:tab w:val="left" w:pos="290"/>
              </w:tabs>
              <w:spacing w:before="4" w:line="242" w:lineRule="auto"/>
              <w:ind w:right="114" w:firstLine="0"/>
              <w:rPr>
                <w:sz w:val="18"/>
              </w:rPr>
            </w:pPr>
            <w:r>
              <w:rPr>
                <w:spacing w:val="-2"/>
                <w:sz w:val="18"/>
              </w:rPr>
              <w:t>老師請學生翻回課文頁，書寫閩</w:t>
            </w:r>
            <w:r>
              <w:rPr>
                <w:spacing w:val="-12"/>
                <w:sz w:val="18"/>
              </w:rPr>
              <w:t>南語漢字「咻」，並完成以「咻」為</w:t>
            </w:r>
            <w:r>
              <w:rPr>
                <w:spacing w:val="-2"/>
                <w:sz w:val="18"/>
              </w:rPr>
              <w:t>主的造詞。</w:t>
            </w:r>
          </w:p>
          <w:p w:rsidR="007E6E83" w:rsidRDefault="007E6E83" w:rsidP="007E6E83">
            <w:pPr>
              <w:pStyle w:val="TableParagraph"/>
              <w:numPr>
                <w:ilvl w:val="0"/>
                <w:numId w:val="622"/>
              </w:numPr>
              <w:tabs>
                <w:tab w:val="left" w:pos="290"/>
              </w:tabs>
              <w:spacing w:before="2"/>
              <w:ind w:left="290" w:hanging="182"/>
              <w:rPr>
                <w:sz w:val="18"/>
              </w:rPr>
            </w:pPr>
            <w:r>
              <w:rPr>
                <w:spacing w:val="10"/>
                <w:sz w:val="18"/>
              </w:rPr>
              <w:t>參考本書</w:t>
            </w:r>
            <w:r>
              <w:rPr>
                <w:sz w:val="18"/>
              </w:rPr>
              <w:t>P33</w:t>
            </w:r>
            <w:r>
              <w:rPr>
                <w:spacing w:val="-14"/>
                <w:sz w:val="18"/>
              </w:rPr>
              <w:t>「來寫字」，補充</w:t>
            </w:r>
          </w:p>
          <w:p w:rsidR="007E6E83" w:rsidRDefault="007E6E83">
            <w:pPr>
              <w:pStyle w:val="TableParagraph"/>
              <w:spacing w:before="5"/>
              <w:ind w:left="108"/>
              <w:rPr>
                <w:sz w:val="18"/>
              </w:rPr>
            </w:pPr>
            <w:r>
              <w:rPr>
                <w:spacing w:val="-2"/>
                <w:sz w:val="18"/>
              </w:rPr>
              <w:t>「咻」的用法。</w:t>
            </w:r>
          </w:p>
          <w:p w:rsidR="007E6E83" w:rsidRDefault="007E6E83">
            <w:pPr>
              <w:pStyle w:val="TableParagraph"/>
              <w:spacing w:before="6"/>
              <w:rPr>
                <w:sz w:val="18"/>
              </w:rPr>
            </w:pPr>
          </w:p>
          <w:p w:rsidR="007E6E83" w:rsidRDefault="007E6E83">
            <w:pPr>
              <w:pStyle w:val="TableParagraph"/>
              <w:ind w:left="108"/>
              <w:rPr>
                <w:sz w:val="18"/>
              </w:rPr>
            </w:pPr>
            <w:r>
              <w:rPr>
                <w:spacing w:val="-1"/>
                <w:sz w:val="18"/>
              </w:rPr>
              <w:t>(十)活動十：複習一</w:t>
            </w:r>
          </w:p>
          <w:p w:rsidR="007E6E83" w:rsidRDefault="007E6E83" w:rsidP="007E6E83">
            <w:pPr>
              <w:pStyle w:val="TableParagraph"/>
              <w:numPr>
                <w:ilvl w:val="0"/>
                <w:numId w:val="621"/>
              </w:numPr>
              <w:tabs>
                <w:tab w:val="left" w:pos="290"/>
              </w:tabs>
              <w:spacing w:before="15" w:line="242" w:lineRule="auto"/>
              <w:ind w:right="250" w:firstLine="0"/>
              <w:rPr>
                <w:sz w:val="18"/>
              </w:rPr>
            </w:pPr>
            <w:r>
              <w:rPr>
                <w:spacing w:val="16"/>
                <w:sz w:val="18"/>
              </w:rPr>
              <w:t>播放</w:t>
            </w:r>
            <w:r>
              <w:rPr>
                <w:sz w:val="18"/>
              </w:rPr>
              <w:t>MP3</w:t>
            </w:r>
            <w:r>
              <w:rPr>
                <w:rFonts w:ascii="MS Gothic" w:eastAsia="MS Gothic" w:hAnsi="MS Gothic"/>
                <w:sz w:val="18"/>
              </w:rPr>
              <w:t>❼</w:t>
            </w:r>
            <w:r>
              <w:rPr>
                <w:sz w:val="18"/>
              </w:rPr>
              <w:t>或教學電子書，讓學</w:t>
            </w:r>
            <w:r>
              <w:rPr>
                <w:spacing w:val="-2"/>
                <w:sz w:val="18"/>
              </w:rPr>
              <w:t>生聆聽「複習一」內容並作答。</w:t>
            </w:r>
          </w:p>
          <w:p w:rsidR="007E6E83" w:rsidRDefault="007E6E83" w:rsidP="007E6E83">
            <w:pPr>
              <w:pStyle w:val="TableParagraph"/>
              <w:numPr>
                <w:ilvl w:val="0"/>
                <w:numId w:val="621"/>
              </w:numPr>
              <w:tabs>
                <w:tab w:val="left" w:pos="290"/>
              </w:tabs>
              <w:spacing w:before="2" w:line="244" w:lineRule="auto"/>
              <w:ind w:right="205" w:firstLine="0"/>
              <w:rPr>
                <w:sz w:val="18"/>
              </w:rPr>
            </w:pPr>
            <w:r>
              <w:rPr>
                <w:spacing w:val="-2"/>
                <w:sz w:val="18"/>
              </w:rPr>
              <w:t xml:space="preserve">答畢師生可採互動式進行對答，老師可引導學生用完整的句子發 </w:t>
            </w:r>
            <w:r>
              <w:rPr>
                <w:spacing w:val="-6"/>
                <w:sz w:val="18"/>
              </w:rPr>
              <w:t>表。</w:t>
            </w:r>
          </w:p>
          <w:p w:rsidR="007E6E83" w:rsidRDefault="007E6E83">
            <w:pPr>
              <w:pStyle w:val="TableParagraph"/>
              <w:rPr>
                <w:sz w:val="18"/>
              </w:rPr>
            </w:pPr>
          </w:p>
          <w:p w:rsidR="007E6E83" w:rsidRDefault="007E6E83">
            <w:pPr>
              <w:pStyle w:val="TableParagraph"/>
              <w:ind w:left="108"/>
              <w:rPr>
                <w:sz w:val="18"/>
              </w:rPr>
            </w:pPr>
            <w:r>
              <w:rPr>
                <w:spacing w:val="-1"/>
                <w:sz w:val="18"/>
              </w:rPr>
              <w:t>(十一)活動十一：看圖講故事</w:t>
            </w:r>
          </w:p>
          <w:p w:rsidR="007E6E83" w:rsidRDefault="007E6E83" w:rsidP="007E6E83">
            <w:pPr>
              <w:pStyle w:val="TableParagraph"/>
              <w:numPr>
                <w:ilvl w:val="0"/>
                <w:numId w:val="620"/>
              </w:numPr>
              <w:tabs>
                <w:tab w:val="left" w:pos="290"/>
              </w:tabs>
              <w:spacing w:before="14" w:line="242" w:lineRule="auto"/>
              <w:ind w:right="250" w:firstLine="0"/>
              <w:rPr>
                <w:sz w:val="18"/>
              </w:rPr>
            </w:pPr>
            <w:r>
              <w:rPr>
                <w:spacing w:val="16"/>
                <w:sz w:val="18"/>
              </w:rPr>
              <w:t>播放</w:t>
            </w:r>
            <w:r>
              <w:rPr>
                <w:sz w:val="18"/>
              </w:rPr>
              <w:t>MP3</w:t>
            </w:r>
            <w:r>
              <w:rPr>
                <w:rFonts w:ascii="MS Gothic" w:eastAsia="MS Gothic" w:hAnsi="MS Gothic"/>
                <w:sz w:val="18"/>
              </w:rPr>
              <w:t>❼</w:t>
            </w:r>
            <w:r>
              <w:rPr>
                <w:sz w:val="18"/>
              </w:rPr>
              <w:t>或教學電子書，老師</w:t>
            </w:r>
            <w:r>
              <w:rPr>
                <w:spacing w:val="-2"/>
                <w:sz w:val="18"/>
              </w:rPr>
              <w:t>引導學生聆聽「看圖講故事」內</w:t>
            </w:r>
            <w:r>
              <w:rPr>
                <w:spacing w:val="-6"/>
                <w:sz w:val="18"/>
              </w:rPr>
              <w:t>容。</w:t>
            </w:r>
          </w:p>
          <w:p w:rsidR="007E6E83" w:rsidRDefault="007E6E83" w:rsidP="007E6E83">
            <w:pPr>
              <w:pStyle w:val="TableParagraph"/>
              <w:numPr>
                <w:ilvl w:val="0"/>
                <w:numId w:val="620"/>
              </w:numPr>
              <w:tabs>
                <w:tab w:val="left" w:pos="290"/>
              </w:tabs>
              <w:spacing w:before="4" w:line="242" w:lineRule="auto"/>
              <w:ind w:right="205" w:firstLine="0"/>
              <w:rPr>
                <w:sz w:val="18"/>
              </w:rPr>
            </w:pPr>
            <w:r>
              <w:rPr>
                <w:spacing w:val="-2"/>
                <w:sz w:val="18"/>
              </w:rPr>
              <w:t xml:space="preserve">老師協助學生分組，參考「文本分析」進行教學活動，老師提問，讓各組進行討論，並寫下討論結 </w:t>
            </w:r>
            <w:r>
              <w:rPr>
                <w:spacing w:val="-6"/>
                <w:sz w:val="18"/>
              </w:rPr>
              <w:t>果。</w:t>
            </w:r>
          </w:p>
          <w:p w:rsidR="007E6E83" w:rsidRDefault="007E6E83" w:rsidP="007E6E83">
            <w:pPr>
              <w:pStyle w:val="TableParagraph"/>
              <w:numPr>
                <w:ilvl w:val="0"/>
                <w:numId w:val="620"/>
              </w:numPr>
              <w:tabs>
                <w:tab w:val="left" w:pos="290"/>
              </w:tabs>
              <w:spacing w:before="5" w:line="244" w:lineRule="auto"/>
              <w:ind w:right="205" w:firstLine="0"/>
              <w:jc w:val="both"/>
              <w:rPr>
                <w:sz w:val="18"/>
              </w:rPr>
            </w:pPr>
            <w:r>
              <w:rPr>
                <w:spacing w:val="-2"/>
                <w:sz w:val="18"/>
              </w:rPr>
              <w:t>老師隨機或請自願的組別派代表發表意見，並視情況給予指導或鼓</w:t>
            </w:r>
            <w:r>
              <w:rPr>
                <w:spacing w:val="-6"/>
                <w:sz w:val="18"/>
              </w:rPr>
              <w:t>勵。</w:t>
            </w:r>
          </w:p>
          <w:p w:rsidR="007E6E83" w:rsidRDefault="007E6E83" w:rsidP="007E6E83">
            <w:pPr>
              <w:pStyle w:val="TableParagraph"/>
              <w:numPr>
                <w:ilvl w:val="0"/>
                <w:numId w:val="620"/>
              </w:numPr>
              <w:tabs>
                <w:tab w:val="left" w:pos="290"/>
              </w:tabs>
              <w:spacing w:line="229" w:lineRule="exact"/>
              <w:ind w:left="290" w:hanging="182"/>
              <w:rPr>
                <w:sz w:val="18"/>
              </w:rPr>
            </w:pPr>
            <w:r>
              <w:rPr>
                <w:spacing w:val="-3"/>
                <w:sz w:val="18"/>
              </w:rPr>
              <w:t>打開教學電子書，播放「看圖講</w:t>
            </w:r>
          </w:p>
        </w:tc>
        <w:tc>
          <w:tcPr>
            <w:tcW w:w="1312" w:type="dxa"/>
          </w:tcPr>
          <w:p w:rsidR="007E6E83" w:rsidRDefault="007E6E83">
            <w:pPr>
              <w:pStyle w:val="TableParagraph"/>
              <w:spacing w:line="244" w:lineRule="auto"/>
              <w:ind w:left="109" w:right="110"/>
              <w:rPr>
                <w:sz w:val="18"/>
              </w:rPr>
            </w:pPr>
            <w:r>
              <w:rPr>
                <w:spacing w:val="-2"/>
                <w:sz w:val="18"/>
              </w:rPr>
              <w:t>漢字書寫評量</w:t>
            </w:r>
            <w:r>
              <w:rPr>
                <w:spacing w:val="-4"/>
                <w:sz w:val="18"/>
              </w:rPr>
              <w:t>口語評量</w:t>
            </w:r>
          </w:p>
          <w:p w:rsidR="007E6E83" w:rsidRDefault="007E6E83">
            <w:pPr>
              <w:pStyle w:val="TableParagraph"/>
              <w:spacing w:line="244" w:lineRule="auto"/>
              <w:ind w:left="109" w:right="470"/>
              <w:rPr>
                <w:sz w:val="18"/>
              </w:rPr>
            </w:pPr>
            <w:r>
              <w:rPr>
                <w:spacing w:val="-4"/>
                <w:sz w:val="18"/>
              </w:rPr>
              <w:t>聆聽評量</w:t>
            </w:r>
            <w:r>
              <w:rPr>
                <w:spacing w:val="-3"/>
                <w:sz w:val="18"/>
              </w:rPr>
              <w:t>態度評量</w:t>
            </w:r>
          </w:p>
        </w:tc>
        <w:tc>
          <w:tcPr>
            <w:tcW w:w="1313" w:type="dxa"/>
          </w:tcPr>
          <w:p w:rsidR="007E6E83" w:rsidRDefault="007E6E83">
            <w:pPr>
              <w:pStyle w:val="TableParagraph"/>
              <w:spacing w:line="223" w:lineRule="exact"/>
              <w:ind w:left="110"/>
              <w:rPr>
                <w:sz w:val="18"/>
              </w:rPr>
            </w:pPr>
            <w:r>
              <w:rPr>
                <w:spacing w:val="-3"/>
                <w:sz w:val="18"/>
              </w:rPr>
              <w:t>防災教育</w:t>
            </w:r>
          </w:p>
          <w:p w:rsidR="007E6E83" w:rsidRDefault="007E6E83">
            <w:pPr>
              <w:pStyle w:val="TableParagraph"/>
              <w:spacing w:before="4" w:line="242" w:lineRule="auto"/>
              <w:ind w:left="110" w:right="112"/>
              <w:rPr>
                <w:sz w:val="18"/>
              </w:rPr>
            </w:pPr>
            <w:r>
              <w:rPr>
                <w:sz w:val="18"/>
              </w:rPr>
              <w:t>防E9 協助家</w:t>
            </w:r>
            <w:r>
              <w:rPr>
                <w:spacing w:val="-2"/>
                <w:sz w:val="18"/>
              </w:rPr>
              <w:t>人定期檢查急救包及防災器材的期限。</w:t>
            </w:r>
          </w:p>
        </w:tc>
        <w:tc>
          <w:tcPr>
            <w:tcW w:w="1324" w:type="dxa"/>
          </w:tcPr>
          <w:p w:rsidR="007E6E83" w:rsidRDefault="007E6E83">
            <w:pPr>
              <w:pStyle w:val="TableParagraph"/>
              <w:spacing w:line="223" w:lineRule="exact"/>
              <w:ind w:left="110"/>
              <w:rPr>
                <w:sz w:val="18"/>
              </w:rPr>
            </w:pPr>
            <w:r>
              <w:rPr>
                <w:spacing w:val="-3"/>
                <w:sz w:val="18"/>
              </w:rPr>
              <w:t>社會領域</w:t>
            </w:r>
          </w:p>
          <w:p w:rsidR="007E6E83" w:rsidRDefault="007E6E83">
            <w:pPr>
              <w:pStyle w:val="TableParagraph"/>
              <w:spacing w:before="4" w:line="242" w:lineRule="auto"/>
              <w:ind w:left="110" w:right="119"/>
              <w:rPr>
                <w:sz w:val="18"/>
              </w:rPr>
            </w:pPr>
            <w:r>
              <w:rPr>
                <w:sz w:val="18"/>
              </w:rPr>
              <w:t>3c-Ⅲ-2</w:t>
            </w:r>
            <w:r>
              <w:rPr>
                <w:spacing w:val="-8"/>
                <w:sz w:val="18"/>
              </w:rPr>
              <w:t xml:space="preserve"> 發揮</w:t>
            </w:r>
            <w:r>
              <w:rPr>
                <w:spacing w:val="-2"/>
                <w:sz w:val="18"/>
              </w:rPr>
              <w:t xml:space="preserve">各人不同的專長，透過分工進行團隊合 </w:t>
            </w:r>
            <w:r>
              <w:rPr>
                <w:spacing w:val="-6"/>
                <w:sz w:val="18"/>
              </w:rPr>
              <w:t>作。</w:t>
            </w:r>
          </w:p>
          <w:p w:rsidR="007E6E83" w:rsidRDefault="007E6E83">
            <w:pPr>
              <w:pStyle w:val="TableParagraph"/>
              <w:spacing w:before="4" w:line="244" w:lineRule="auto"/>
              <w:ind w:left="110" w:right="119"/>
              <w:jc w:val="both"/>
              <w:rPr>
                <w:sz w:val="18"/>
              </w:rPr>
            </w:pPr>
            <w:r>
              <w:rPr>
                <w:sz w:val="18"/>
              </w:rPr>
              <w:t>3c-Ⅲ-3</w:t>
            </w:r>
            <w:r>
              <w:rPr>
                <w:spacing w:val="-8"/>
                <w:sz w:val="18"/>
              </w:rPr>
              <w:t xml:space="preserve"> 主動</w:t>
            </w:r>
            <w:r>
              <w:rPr>
                <w:spacing w:val="-2"/>
                <w:sz w:val="18"/>
              </w:rPr>
              <w:t>分擔群體的事務，並與他人</w:t>
            </w:r>
            <w:r>
              <w:rPr>
                <w:spacing w:val="-4"/>
                <w:sz w:val="18"/>
              </w:rPr>
              <w:t>合作。</w:t>
            </w:r>
          </w:p>
        </w:tc>
      </w:tr>
    </w:tbl>
    <w:p w:rsidR="007E6E83" w:rsidRDefault="007E6E83">
      <w:pPr>
        <w:pStyle w:val="TableParagraph"/>
        <w:spacing w:line="244" w:lineRule="auto"/>
        <w:jc w:val="both"/>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107"/>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spacing w:line="223" w:lineRule="exact"/>
              <w:rPr>
                <w:sz w:val="18"/>
              </w:rPr>
            </w:pPr>
            <w:r>
              <w:rPr>
                <w:spacing w:val="-4"/>
                <w:sz w:val="18"/>
              </w:rPr>
              <w:t>短文。</w:t>
            </w:r>
          </w:p>
        </w:tc>
        <w:tc>
          <w:tcPr>
            <w:tcW w:w="823" w:type="dxa"/>
          </w:tcPr>
          <w:p w:rsidR="007E6E83" w:rsidRDefault="007E6E83">
            <w:pPr>
              <w:pStyle w:val="TableParagraph"/>
              <w:rPr>
                <w:rFonts w:ascii="Times New Roman"/>
                <w:sz w:val="16"/>
              </w:rPr>
            </w:pP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spacing w:line="242" w:lineRule="auto"/>
              <w:ind w:left="108" w:right="205"/>
              <w:rPr>
                <w:sz w:val="18"/>
              </w:rPr>
            </w:pPr>
            <w:r>
              <w:rPr>
                <w:spacing w:val="-2"/>
                <w:sz w:val="18"/>
              </w:rPr>
              <w:t xml:space="preserve">故事」動畫，老師可視學生程度切換動畫字幕模式（國語／臺語／ </w:t>
            </w:r>
            <w:r>
              <w:rPr>
                <w:spacing w:val="-6"/>
                <w:sz w:val="18"/>
              </w:rPr>
              <w:t>無</w:t>
            </w:r>
            <w:r>
              <w:rPr>
                <w:spacing w:val="-92"/>
                <w:sz w:val="18"/>
              </w:rPr>
              <w:t>）</w:t>
            </w:r>
            <w:r>
              <w:rPr>
                <w:spacing w:val="-6"/>
                <w:sz w:val="18"/>
              </w:rPr>
              <w:t>。</w:t>
            </w:r>
          </w:p>
          <w:p w:rsidR="007E6E83" w:rsidRDefault="007E6E83">
            <w:pPr>
              <w:pStyle w:val="TableParagraph"/>
              <w:spacing w:line="244" w:lineRule="auto"/>
              <w:ind w:left="108" w:right="202"/>
              <w:rPr>
                <w:sz w:val="18"/>
              </w:rPr>
            </w:pPr>
            <w:r>
              <w:rPr>
                <w:sz w:val="18"/>
              </w:rPr>
              <w:t>▲SDGs</w:t>
            </w:r>
            <w:r>
              <w:rPr>
                <w:spacing w:val="-3"/>
                <w:sz w:val="18"/>
              </w:rPr>
              <w:t xml:space="preserve"> 議題融入：詳見本書</w:t>
            </w:r>
            <w:r>
              <w:rPr>
                <w:sz w:val="18"/>
              </w:rPr>
              <w:t>P43、 46</w:t>
            </w:r>
            <w:r>
              <w:rPr>
                <w:spacing w:val="-9"/>
                <w:sz w:val="18"/>
              </w:rPr>
              <w:t xml:space="preserve"> 之說明。</w:t>
            </w:r>
          </w:p>
          <w:p w:rsidR="007E6E83" w:rsidRDefault="007E6E83">
            <w:pPr>
              <w:pStyle w:val="TableParagraph"/>
              <w:spacing w:before="227"/>
              <w:ind w:left="108"/>
              <w:rPr>
                <w:sz w:val="18"/>
              </w:rPr>
            </w:pPr>
            <w:r>
              <w:rPr>
                <w:spacing w:val="-2"/>
                <w:sz w:val="18"/>
              </w:rPr>
              <w:t>三、統整活動</w:t>
            </w:r>
          </w:p>
          <w:p w:rsidR="007E6E83" w:rsidRDefault="007E6E83">
            <w:pPr>
              <w:pStyle w:val="TableParagraph"/>
              <w:spacing w:line="230" w:lineRule="atLeast"/>
              <w:ind w:left="108" w:right="205"/>
              <w:rPr>
                <w:sz w:val="18"/>
              </w:rPr>
            </w:pPr>
            <w:r>
              <w:rPr>
                <w:spacing w:val="-2"/>
                <w:sz w:val="18"/>
              </w:rPr>
              <w:t>搭配教學電子書，複習本堂課程所</w:t>
            </w:r>
            <w:r>
              <w:rPr>
                <w:spacing w:val="-6"/>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6099"/>
        </w:trPr>
        <w:tc>
          <w:tcPr>
            <w:tcW w:w="860" w:type="dxa"/>
          </w:tcPr>
          <w:p w:rsidR="007E6E83" w:rsidRDefault="007E6E83">
            <w:pPr>
              <w:pStyle w:val="TableParagraph"/>
              <w:spacing w:line="246" w:lineRule="exact"/>
              <w:rPr>
                <w:sz w:val="20"/>
              </w:rPr>
            </w:pPr>
            <w:r>
              <w:rPr>
                <w:spacing w:val="-5"/>
                <w:sz w:val="20"/>
              </w:rPr>
              <w:t>第九週</w:t>
            </w:r>
          </w:p>
        </w:tc>
        <w:tc>
          <w:tcPr>
            <w:tcW w:w="1661" w:type="dxa"/>
          </w:tcPr>
          <w:p w:rsidR="007E6E83" w:rsidRDefault="007E6E83">
            <w:pPr>
              <w:pStyle w:val="TableParagraph"/>
              <w:spacing w:line="242" w:lineRule="auto"/>
              <w:ind w:left="150" w:right="192" w:hanging="3"/>
              <w:rPr>
                <w:sz w:val="18"/>
              </w:rPr>
            </w:pPr>
            <w:r>
              <w:rPr>
                <w:spacing w:val="-10"/>
                <w:sz w:val="18"/>
              </w:rPr>
              <w:t xml:space="preserve">二、好光景 </w:t>
            </w:r>
            <w:r>
              <w:rPr>
                <w:spacing w:val="-2"/>
                <w:sz w:val="18"/>
              </w:rPr>
              <w:t>3.行</w:t>
            </w:r>
            <w:r>
              <w:rPr>
                <w:spacing w:val="-10"/>
                <w:sz w:val="18"/>
              </w:rPr>
              <w:t>踏</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A3</w:t>
            </w:r>
          </w:p>
          <w:p w:rsidR="007E6E83" w:rsidRDefault="007E6E83">
            <w:pPr>
              <w:pStyle w:val="TableParagraph"/>
              <w:spacing w:before="2" w:line="244" w:lineRule="auto"/>
              <w:ind w:left="105" w:right="259"/>
              <w:rPr>
                <w:sz w:val="18"/>
              </w:rPr>
            </w:pPr>
            <w:r>
              <w:rPr>
                <w:spacing w:val="-2"/>
                <w:sz w:val="18"/>
              </w:rPr>
              <w:t>具備運用閩南語文來擬訂、討論、執行與分享個人生活計畫，以充實自我生活經驗，增進個人適應社會</w:t>
            </w:r>
            <w:r>
              <w:rPr>
                <w:spacing w:val="-4"/>
                <w:sz w:val="18"/>
              </w:rPr>
              <w:t xml:space="preserve">的能力。 </w:t>
            </w:r>
            <w:r>
              <w:rPr>
                <w:spacing w:val="-2"/>
                <w:sz w:val="18"/>
              </w:rPr>
              <w:t>閩-E-B3</w:t>
            </w:r>
          </w:p>
          <w:p w:rsidR="007E6E83" w:rsidRDefault="007E6E83">
            <w:pPr>
              <w:pStyle w:val="TableParagraph"/>
              <w:spacing w:line="242" w:lineRule="auto"/>
              <w:ind w:left="105" w:right="259"/>
              <w:jc w:val="both"/>
              <w:rPr>
                <w:sz w:val="18"/>
              </w:rPr>
            </w:pPr>
            <w:r>
              <w:rPr>
                <w:spacing w:val="-2"/>
                <w:sz w:val="18"/>
              </w:rPr>
              <w:t>具備感知與欣賞閩南語文藝術的美感素養，並能融入於日常生活中。</w:t>
            </w:r>
          </w:p>
        </w:tc>
        <w:tc>
          <w:tcPr>
            <w:tcW w:w="818" w:type="dxa"/>
          </w:tcPr>
          <w:p w:rsidR="007E6E83" w:rsidRDefault="007E6E83">
            <w:pPr>
              <w:pStyle w:val="TableParagraph"/>
              <w:spacing w:line="223" w:lineRule="exact"/>
              <w:rPr>
                <w:sz w:val="18"/>
              </w:rPr>
            </w:pPr>
            <w:r>
              <w:rPr>
                <w:sz w:val="18"/>
              </w:rPr>
              <w:t>1-Ⅲ-</w:t>
            </w:r>
            <w:r>
              <w:rPr>
                <w:spacing w:val="-10"/>
                <w:sz w:val="18"/>
              </w:rPr>
              <w:t>1</w:t>
            </w:r>
          </w:p>
          <w:p w:rsidR="007E6E83" w:rsidRDefault="007E6E83">
            <w:pPr>
              <w:pStyle w:val="TableParagraph"/>
              <w:spacing w:before="2" w:line="244" w:lineRule="auto"/>
              <w:ind w:right="157"/>
              <w:jc w:val="both"/>
              <w:rPr>
                <w:sz w:val="18"/>
              </w:rPr>
            </w:pPr>
            <w:r>
              <w:rPr>
                <w:spacing w:val="-4"/>
                <w:sz w:val="18"/>
              </w:rPr>
              <w:t xml:space="preserve">能正確聽辨並尊重閩南語方音與語詞的差異性。 </w:t>
            </w:r>
            <w:r>
              <w:rPr>
                <w:sz w:val="18"/>
              </w:rPr>
              <w:t>2-Ⅲ-</w:t>
            </w:r>
            <w:r>
              <w:rPr>
                <w:spacing w:val="-10"/>
                <w:sz w:val="18"/>
              </w:rPr>
              <w:t>4</w:t>
            </w:r>
          </w:p>
          <w:p w:rsidR="007E6E83" w:rsidRDefault="007E6E83">
            <w:pPr>
              <w:pStyle w:val="TableParagraph"/>
              <w:spacing w:line="242" w:lineRule="auto"/>
              <w:ind w:right="158"/>
              <w:rPr>
                <w:sz w:val="18"/>
              </w:rPr>
            </w:pPr>
            <w:r>
              <w:rPr>
                <w:spacing w:val="-4"/>
                <w:sz w:val="18"/>
              </w:rPr>
              <w:t>能念唱閩南語藝文作品，並建立美</w:t>
            </w:r>
            <w:r>
              <w:rPr>
                <w:spacing w:val="-6"/>
                <w:sz w:val="18"/>
              </w:rPr>
              <w:t>感素 養。</w:t>
            </w:r>
          </w:p>
          <w:p w:rsidR="007E6E83" w:rsidRDefault="007E6E83">
            <w:pPr>
              <w:pStyle w:val="TableParagraph"/>
              <w:spacing w:before="1"/>
              <w:rPr>
                <w:sz w:val="18"/>
              </w:rPr>
            </w:pPr>
            <w:r>
              <w:rPr>
                <w:sz w:val="18"/>
              </w:rPr>
              <w:t>3-Ⅲ-</w:t>
            </w:r>
            <w:r>
              <w:rPr>
                <w:spacing w:val="-10"/>
                <w:sz w:val="18"/>
              </w:rPr>
              <w:t>3</w:t>
            </w:r>
          </w:p>
          <w:p w:rsidR="007E6E83" w:rsidRDefault="007E6E83">
            <w:pPr>
              <w:pStyle w:val="TableParagraph"/>
              <w:spacing w:before="3" w:line="244" w:lineRule="auto"/>
              <w:ind w:right="157"/>
              <w:jc w:val="both"/>
              <w:rPr>
                <w:sz w:val="18"/>
              </w:rPr>
            </w:pPr>
            <w:r>
              <w:rPr>
                <w:spacing w:val="-4"/>
                <w:sz w:val="18"/>
              </w:rPr>
              <w:t xml:space="preserve">能從閱讀閩南語文過程中認識在地的文化特色。 </w:t>
            </w:r>
            <w:r>
              <w:rPr>
                <w:sz w:val="18"/>
              </w:rPr>
              <w:t>4-Ⅲ-</w:t>
            </w:r>
            <w:r>
              <w:rPr>
                <w:spacing w:val="-10"/>
                <w:sz w:val="18"/>
              </w:rPr>
              <w:t>1</w:t>
            </w:r>
          </w:p>
          <w:p w:rsidR="007E6E83" w:rsidRDefault="007E6E83">
            <w:pPr>
              <w:pStyle w:val="TableParagraph"/>
              <w:spacing w:line="224" w:lineRule="exact"/>
              <w:rPr>
                <w:sz w:val="18"/>
              </w:rPr>
            </w:pPr>
            <w:r>
              <w:rPr>
                <w:spacing w:val="-4"/>
                <w:sz w:val="18"/>
              </w:rPr>
              <w:t>能以簡</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2" w:line="244"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line="228" w:lineRule="exact"/>
              <w:rPr>
                <w:sz w:val="18"/>
              </w:rPr>
            </w:pPr>
            <w:r>
              <w:rPr>
                <w:position w:val="9"/>
                <w:sz w:val="9"/>
              </w:rPr>
              <w:t>◎</w:t>
            </w:r>
            <w:r>
              <w:rPr>
                <w:sz w:val="18"/>
              </w:rPr>
              <w:t>Aa-</w:t>
            </w:r>
            <w:r>
              <w:rPr>
                <w:spacing w:val="-10"/>
                <w:sz w:val="18"/>
              </w:rPr>
              <w:t>Ⅲ</w:t>
            </w:r>
          </w:p>
          <w:p w:rsidR="007E6E83" w:rsidRDefault="007E6E83">
            <w:pPr>
              <w:pStyle w:val="TableParagraph"/>
              <w:spacing w:before="4" w:line="242"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before="2"/>
              <w:rPr>
                <w:sz w:val="18"/>
              </w:rPr>
            </w:pPr>
            <w:r>
              <w:rPr>
                <w:position w:val="9"/>
                <w:sz w:val="9"/>
              </w:rPr>
              <w:t>◎</w:t>
            </w:r>
            <w:r>
              <w:rPr>
                <w:sz w:val="18"/>
              </w:rPr>
              <w:t>Ab-</w:t>
            </w:r>
            <w:r>
              <w:rPr>
                <w:spacing w:val="-10"/>
                <w:sz w:val="18"/>
              </w:rPr>
              <w:t>Ⅲ</w:t>
            </w:r>
          </w:p>
          <w:p w:rsidR="007E6E83" w:rsidRDefault="007E6E83">
            <w:pPr>
              <w:pStyle w:val="TableParagraph"/>
              <w:spacing w:before="5" w:line="244" w:lineRule="auto"/>
              <w:ind w:right="249"/>
              <w:rPr>
                <w:sz w:val="18"/>
              </w:rPr>
            </w:pPr>
            <w:r>
              <w:rPr>
                <w:sz w:val="18"/>
              </w:rPr>
              <w:t>-3</w:t>
            </w:r>
            <w:r>
              <w:rPr>
                <w:spacing w:val="-12"/>
                <w:sz w:val="18"/>
              </w:rPr>
              <w:t xml:space="preserve"> 方</w:t>
            </w:r>
            <w:r>
              <w:rPr>
                <w:spacing w:val="-6"/>
                <w:sz w:val="18"/>
              </w:rPr>
              <w:t>音差異。</w:t>
            </w:r>
          </w:p>
          <w:p w:rsidR="007E6E83" w:rsidRDefault="007E6E83">
            <w:pPr>
              <w:pStyle w:val="TableParagraph"/>
              <w:spacing w:line="229" w:lineRule="exact"/>
              <w:rPr>
                <w:sz w:val="18"/>
              </w:rPr>
            </w:pPr>
            <w:r>
              <w:rPr>
                <w:position w:val="9"/>
                <w:sz w:val="9"/>
              </w:rPr>
              <w:t>◎</w:t>
            </w:r>
            <w:r>
              <w:rPr>
                <w:sz w:val="18"/>
              </w:rPr>
              <w:t>Ac-</w:t>
            </w:r>
            <w:r>
              <w:rPr>
                <w:spacing w:val="-10"/>
                <w:sz w:val="18"/>
              </w:rPr>
              <w:t>Ⅲ</w:t>
            </w:r>
          </w:p>
          <w:p w:rsidR="007E6E83" w:rsidRDefault="007E6E83">
            <w:pPr>
              <w:pStyle w:val="TableParagraph"/>
              <w:spacing w:before="2" w:line="242" w:lineRule="auto"/>
              <w:ind w:right="249"/>
              <w:rPr>
                <w:sz w:val="18"/>
              </w:rPr>
            </w:pPr>
            <w:r>
              <w:rPr>
                <w:sz w:val="18"/>
              </w:rPr>
              <w:t>-2</w:t>
            </w:r>
            <w:r>
              <w:rPr>
                <w:spacing w:val="-12"/>
                <w:sz w:val="18"/>
              </w:rPr>
              <w:t xml:space="preserve"> 詩</w:t>
            </w:r>
            <w:r>
              <w:rPr>
                <w:spacing w:val="-6"/>
                <w:sz w:val="18"/>
              </w:rPr>
              <w:t>歌短文。</w:t>
            </w:r>
          </w:p>
          <w:p w:rsidR="007E6E83" w:rsidRDefault="007E6E83">
            <w:pPr>
              <w:pStyle w:val="TableParagraph"/>
              <w:spacing w:before="5"/>
              <w:rPr>
                <w:sz w:val="18"/>
              </w:rPr>
            </w:pPr>
            <w:r>
              <w:rPr>
                <w:position w:val="9"/>
                <w:sz w:val="9"/>
              </w:rPr>
              <w:t>◎</w:t>
            </w:r>
            <w:r>
              <w:rPr>
                <w:sz w:val="18"/>
              </w:rPr>
              <w:t>Bh-</w:t>
            </w:r>
            <w:r>
              <w:rPr>
                <w:spacing w:val="-10"/>
                <w:sz w:val="18"/>
              </w:rPr>
              <w:t>Ⅲ</w:t>
            </w:r>
          </w:p>
          <w:p w:rsidR="007E6E83" w:rsidRDefault="007E6E83">
            <w:pPr>
              <w:pStyle w:val="TableParagraph"/>
              <w:spacing w:before="2" w:line="244" w:lineRule="auto"/>
              <w:ind w:right="249"/>
              <w:rPr>
                <w:sz w:val="18"/>
              </w:rPr>
            </w:pPr>
            <w:r>
              <w:rPr>
                <w:sz w:val="18"/>
              </w:rPr>
              <w:t>-1</w:t>
            </w:r>
            <w:r>
              <w:rPr>
                <w:spacing w:val="-12"/>
                <w:sz w:val="18"/>
              </w:rPr>
              <w:t xml:space="preserve"> 物</w:t>
            </w:r>
            <w:r>
              <w:rPr>
                <w:spacing w:val="-6"/>
                <w:sz w:val="18"/>
              </w:rPr>
              <w:t>產景觀。</w:t>
            </w:r>
          </w:p>
        </w:tc>
        <w:tc>
          <w:tcPr>
            <w:tcW w:w="1298" w:type="dxa"/>
          </w:tcPr>
          <w:p w:rsidR="007E6E83" w:rsidRDefault="007E6E83" w:rsidP="007E6E83">
            <w:pPr>
              <w:pStyle w:val="TableParagraph"/>
              <w:numPr>
                <w:ilvl w:val="0"/>
                <w:numId w:val="619"/>
              </w:numPr>
              <w:tabs>
                <w:tab w:val="left" w:pos="290"/>
              </w:tabs>
              <w:spacing w:line="242" w:lineRule="auto"/>
              <w:ind w:right="95" w:firstLine="0"/>
              <w:rPr>
                <w:sz w:val="18"/>
              </w:rPr>
            </w:pPr>
            <w:r>
              <w:rPr>
                <w:spacing w:val="-2"/>
                <w:sz w:val="18"/>
              </w:rPr>
              <w:t xml:space="preserve">能透過標音符號及漢字的學習，簡單說出大自然的四季之美，並能寫出關鍵語 </w:t>
            </w:r>
            <w:r>
              <w:rPr>
                <w:spacing w:val="-6"/>
                <w:sz w:val="18"/>
              </w:rPr>
              <w:t>詞。</w:t>
            </w:r>
          </w:p>
          <w:p w:rsidR="007E6E83" w:rsidRDefault="007E6E83" w:rsidP="007E6E83">
            <w:pPr>
              <w:pStyle w:val="TableParagraph"/>
              <w:numPr>
                <w:ilvl w:val="0"/>
                <w:numId w:val="619"/>
              </w:numPr>
              <w:tabs>
                <w:tab w:val="left" w:pos="290"/>
              </w:tabs>
              <w:spacing w:before="1" w:line="244" w:lineRule="auto"/>
              <w:ind w:right="95" w:firstLine="0"/>
              <w:jc w:val="both"/>
              <w:rPr>
                <w:sz w:val="18"/>
              </w:rPr>
            </w:pPr>
            <w:r>
              <w:rPr>
                <w:spacing w:val="-2"/>
                <w:sz w:val="18"/>
              </w:rPr>
              <w:t>能以閩南語說出段落大意及本課大意。 3.能分辨方音</w:t>
            </w:r>
            <w:r>
              <w:rPr>
                <w:spacing w:val="-4"/>
                <w:sz w:val="18"/>
              </w:rPr>
              <w:t>差異。</w:t>
            </w:r>
          </w:p>
          <w:p w:rsidR="007E6E83" w:rsidRDefault="007E6E83">
            <w:pPr>
              <w:pStyle w:val="TableParagraph"/>
              <w:spacing w:line="242" w:lineRule="auto"/>
              <w:ind w:left="108" w:right="95"/>
              <w:jc w:val="both"/>
              <w:rPr>
                <w:sz w:val="18"/>
              </w:rPr>
            </w:pPr>
            <w:r>
              <w:rPr>
                <w:spacing w:val="-2"/>
                <w:sz w:val="18"/>
              </w:rPr>
              <w:t>4.能透過閩南語文的閱讀，學習描寫四季的自然景觀，進而激發欣賞自然之美。</w:t>
            </w:r>
          </w:p>
        </w:tc>
        <w:tc>
          <w:tcPr>
            <w:tcW w:w="3026" w:type="dxa"/>
          </w:tcPr>
          <w:p w:rsidR="007E6E83" w:rsidRDefault="007E6E83">
            <w:pPr>
              <w:pStyle w:val="TableParagraph"/>
              <w:tabs>
                <w:tab w:val="left" w:pos="1548"/>
              </w:tabs>
              <w:spacing w:line="223" w:lineRule="exact"/>
              <w:ind w:left="108"/>
              <w:rPr>
                <w:sz w:val="18"/>
              </w:rPr>
            </w:pPr>
            <w:r>
              <w:rPr>
                <w:sz w:val="18"/>
              </w:rPr>
              <w:t>二、好光</w:t>
            </w:r>
            <w:r>
              <w:rPr>
                <w:spacing w:val="-10"/>
                <w:sz w:val="18"/>
              </w:rPr>
              <w:t>景</w:t>
            </w:r>
            <w:r>
              <w:rPr>
                <w:sz w:val="18"/>
              </w:rPr>
              <w:tab/>
              <w:t>3.行</w:t>
            </w:r>
            <w:r>
              <w:rPr>
                <w:spacing w:val="-10"/>
                <w:sz w:val="18"/>
              </w:rPr>
              <w:t>踏</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5" w:line="242" w:lineRule="auto"/>
              <w:ind w:left="108" w:right="205"/>
              <w:jc w:val="both"/>
              <w:rPr>
                <w:sz w:val="18"/>
              </w:rPr>
            </w:pPr>
            <w:r>
              <w:rPr>
                <w:spacing w:val="-2"/>
                <w:sz w:val="18"/>
              </w:rPr>
              <w:t>播放教學電子書中的「看卡通學閩南語」動畫，讓學生增進且熟悉本課的相關內容，於觀看過程中，適時進行動畫中部分字詞、語句的教</w:t>
            </w:r>
            <w:r>
              <w:rPr>
                <w:spacing w:val="-6"/>
                <w:sz w:val="18"/>
              </w:rPr>
              <w:t>學。</w:t>
            </w:r>
          </w:p>
          <w:p w:rsidR="007E6E83" w:rsidRDefault="007E6E83">
            <w:pPr>
              <w:pStyle w:val="TableParagraph"/>
              <w:spacing w:before="9"/>
              <w:rPr>
                <w:sz w:val="18"/>
              </w:rPr>
            </w:pPr>
          </w:p>
          <w:p w:rsidR="007E6E83" w:rsidRDefault="007E6E83">
            <w:pPr>
              <w:pStyle w:val="TableParagraph"/>
              <w:ind w:left="108"/>
              <w:rPr>
                <w:sz w:val="18"/>
              </w:rPr>
            </w:pPr>
            <w:r>
              <w:rPr>
                <w:spacing w:val="-2"/>
                <w:sz w:val="18"/>
              </w:rPr>
              <w:t>二、發展活動</w:t>
            </w:r>
          </w:p>
          <w:p w:rsidR="007E6E83" w:rsidRDefault="007E6E83">
            <w:pPr>
              <w:pStyle w:val="TableParagraph"/>
              <w:spacing w:before="4"/>
              <w:ind w:left="108"/>
              <w:rPr>
                <w:sz w:val="18"/>
              </w:rPr>
            </w:pPr>
            <w:r>
              <w:rPr>
                <w:spacing w:val="-1"/>
                <w:sz w:val="18"/>
              </w:rPr>
              <w:t>(一)活動一：營造情境</w:t>
            </w:r>
          </w:p>
          <w:p w:rsidR="007E6E83" w:rsidRDefault="007E6E83" w:rsidP="007E6E83">
            <w:pPr>
              <w:pStyle w:val="TableParagraph"/>
              <w:numPr>
                <w:ilvl w:val="0"/>
                <w:numId w:val="618"/>
              </w:numPr>
              <w:tabs>
                <w:tab w:val="left" w:pos="290"/>
              </w:tabs>
              <w:spacing w:before="3" w:line="244" w:lineRule="auto"/>
              <w:ind w:right="205" w:firstLine="0"/>
              <w:rPr>
                <w:sz w:val="18"/>
              </w:rPr>
            </w:pPr>
            <w:r>
              <w:rPr>
                <w:spacing w:val="-2"/>
                <w:sz w:val="18"/>
              </w:rPr>
              <w:t xml:space="preserve">透過播放臺灣景點自然變化的影片或圖片，老師引導學生討論臺灣的自然景色，並發表相關生活經 </w:t>
            </w:r>
            <w:r>
              <w:rPr>
                <w:spacing w:val="-6"/>
                <w:sz w:val="18"/>
              </w:rPr>
              <w:t>驗。</w:t>
            </w:r>
          </w:p>
          <w:p w:rsidR="007E6E83" w:rsidRDefault="007E6E83" w:rsidP="007E6E83">
            <w:pPr>
              <w:pStyle w:val="TableParagraph"/>
              <w:numPr>
                <w:ilvl w:val="0"/>
                <w:numId w:val="618"/>
              </w:numPr>
              <w:tabs>
                <w:tab w:val="left" w:pos="290"/>
              </w:tabs>
              <w:spacing w:line="242" w:lineRule="auto"/>
              <w:ind w:right="205" w:firstLine="0"/>
              <w:jc w:val="both"/>
              <w:rPr>
                <w:sz w:val="18"/>
              </w:rPr>
            </w:pPr>
            <w:r>
              <w:rPr>
                <w:spacing w:val="-2"/>
                <w:sz w:val="18"/>
              </w:rPr>
              <w:t>老師揭示課文情境掛圖，師生共同討論掛圖內容，引導學生進入課</w:t>
            </w:r>
            <w:r>
              <w:rPr>
                <w:spacing w:val="-4"/>
                <w:sz w:val="18"/>
              </w:rPr>
              <w:t>文情境。</w:t>
            </w:r>
          </w:p>
          <w:p w:rsidR="007E6E83" w:rsidRDefault="007E6E83">
            <w:pPr>
              <w:pStyle w:val="TableParagraph"/>
              <w:spacing w:before="4"/>
              <w:rPr>
                <w:sz w:val="18"/>
              </w:rPr>
            </w:pPr>
          </w:p>
          <w:p w:rsidR="007E6E83" w:rsidRDefault="007E6E83">
            <w:pPr>
              <w:pStyle w:val="TableParagraph"/>
              <w:ind w:left="108"/>
              <w:rPr>
                <w:sz w:val="18"/>
              </w:rPr>
            </w:pPr>
            <w:r>
              <w:rPr>
                <w:spacing w:val="-1"/>
                <w:sz w:val="18"/>
              </w:rPr>
              <w:t>(二)活動二：課文分析</w:t>
            </w:r>
          </w:p>
          <w:p w:rsidR="007E6E83" w:rsidRDefault="007E6E83" w:rsidP="007E6E83">
            <w:pPr>
              <w:pStyle w:val="TableParagraph"/>
              <w:numPr>
                <w:ilvl w:val="0"/>
                <w:numId w:val="617"/>
              </w:numPr>
              <w:tabs>
                <w:tab w:val="left" w:pos="290"/>
              </w:tabs>
              <w:spacing w:before="12" w:line="244" w:lineRule="auto"/>
              <w:ind w:right="113" w:firstLine="0"/>
              <w:rPr>
                <w:sz w:val="18"/>
              </w:rPr>
            </w:pPr>
            <w:r>
              <w:rPr>
                <w:spacing w:val="-2"/>
                <w:sz w:val="18"/>
              </w:rPr>
              <w:t>播放MP3</w:t>
            </w:r>
            <w:r>
              <w:rPr>
                <w:rFonts w:ascii="MS Gothic" w:eastAsia="MS Gothic" w:hAnsi="MS Gothic"/>
                <w:spacing w:val="-2"/>
                <w:sz w:val="18"/>
              </w:rPr>
              <w:t>❼</w:t>
            </w:r>
            <w:r>
              <w:rPr>
                <w:spacing w:val="-2"/>
                <w:sz w:val="18"/>
              </w:rPr>
              <w:t>或教學電子書，老師範讀、領讀課文內容、解釋課文內</w:t>
            </w:r>
          </w:p>
          <w:p w:rsidR="007E6E83" w:rsidRDefault="007E6E83">
            <w:pPr>
              <w:pStyle w:val="TableParagraph"/>
              <w:spacing w:line="228" w:lineRule="exact"/>
              <w:ind w:left="108"/>
              <w:rPr>
                <w:sz w:val="18"/>
              </w:rPr>
            </w:pPr>
            <w:r>
              <w:rPr>
                <w:spacing w:val="-1"/>
                <w:sz w:val="18"/>
              </w:rPr>
              <w:t>容，並引導學生認識方音差異。</w:t>
            </w:r>
          </w:p>
          <w:p w:rsidR="007E6E83" w:rsidRDefault="007E6E83" w:rsidP="007E6E83">
            <w:pPr>
              <w:pStyle w:val="TableParagraph"/>
              <w:numPr>
                <w:ilvl w:val="0"/>
                <w:numId w:val="617"/>
              </w:numPr>
              <w:tabs>
                <w:tab w:val="left" w:pos="290"/>
              </w:tabs>
              <w:spacing w:before="5"/>
              <w:ind w:left="290" w:hanging="182"/>
              <w:rPr>
                <w:sz w:val="18"/>
              </w:rPr>
            </w:pPr>
            <w:r>
              <w:rPr>
                <w:spacing w:val="-3"/>
                <w:sz w:val="18"/>
              </w:rPr>
              <w:t>老師引導學生歸納文本中的意義</w:t>
            </w:r>
          </w:p>
          <w:p w:rsidR="007E6E83" w:rsidRDefault="007E6E83">
            <w:pPr>
              <w:pStyle w:val="TableParagraph"/>
              <w:spacing w:line="230" w:lineRule="atLeast"/>
              <w:ind w:left="108" w:right="205"/>
              <w:rPr>
                <w:sz w:val="18"/>
              </w:rPr>
            </w:pPr>
            <w:r>
              <w:rPr>
                <w:spacing w:val="-2"/>
                <w:sz w:val="18"/>
              </w:rPr>
              <w:t>段重點，記錄在起承轉合的學習策</w:t>
            </w:r>
            <w:r>
              <w:rPr>
                <w:spacing w:val="-4"/>
                <w:sz w:val="18"/>
              </w:rPr>
              <w:t>略圖。</w:t>
            </w:r>
          </w:p>
        </w:tc>
        <w:tc>
          <w:tcPr>
            <w:tcW w:w="1312" w:type="dxa"/>
          </w:tcPr>
          <w:p w:rsidR="007E6E83" w:rsidRDefault="007E6E83">
            <w:pPr>
              <w:pStyle w:val="TableParagraph"/>
              <w:spacing w:line="242" w:lineRule="auto"/>
              <w:ind w:left="109" w:right="470"/>
              <w:rPr>
                <w:sz w:val="18"/>
              </w:rPr>
            </w:pPr>
            <w:r>
              <w:rPr>
                <w:spacing w:val="-4"/>
                <w:sz w:val="18"/>
              </w:rPr>
              <w:t>態度評量</w:t>
            </w:r>
            <w:r>
              <w:rPr>
                <w:spacing w:val="-3"/>
                <w:sz w:val="18"/>
              </w:rPr>
              <w:t>口語評量</w:t>
            </w:r>
          </w:p>
          <w:p w:rsidR="007E6E83" w:rsidRDefault="007E6E83">
            <w:pPr>
              <w:pStyle w:val="TableParagraph"/>
              <w:ind w:left="109"/>
              <w:rPr>
                <w:sz w:val="18"/>
              </w:rPr>
            </w:pPr>
            <w:r>
              <w:rPr>
                <w:spacing w:val="-2"/>
                <w:sz w:val="18"/>
              </w:rPr>
              <w:t>起承轉合記錄</w:t>
            </w:r>
          </w:p>
        </w:tc>
        <w:tc>
          <w:tcPr>
            <w:tcW w:w="1313" w:type="dxa"/>
          </w:tcPr>
          <w:p w:rsidR="007E6E83" w:rsidRDefault="007E6E83">
            <w:pPr>
              <w:pStyle w:val="TableParagraph"/>
              <w:spacing w:line="223" w:lineRule="exact"/>
              <w:ind w:left="110"/>
              <w:rPr>
                <w:sz w:val="18"/>
              </w:rPr>
            </w:pPr>
            <w:r>
              <w:rPr>
                <w:spacing w:val="-3"/>
                <w:sz w:val="18"/>
              </w:rPr>
              <w:t>環境教育</w:t>
            </w:r>
          </w:p>
          <w:p w:rsidR="007E6E83" w:rsidRDefault="007E6E83">
            <w:pPr>
              <w:pStyle w:val="TableParagraph"/>
              <w:spacing w:before="2" w:line="244" w:lineRule="auto"/>
              <w:ind w:left="110" w:right="112"/>
              <w:rPr>
                <w:sz w:val="18"/>
              </w:rPr>
            </w:pPr>
            <w:r>
              <w:rPr>
                <w:sz w:val="18"/>
              </w:rPr>
              <w:t>環E1 參與戶</w:t>
            </w:r>
            <w:r>
              <w:rPr>
                <w:spacing w:val="-2"/>
                <w:sz w:val="18"/>
              </w:rPr>
              <w:t>外學習與自然體驗，覺知自然環境的美、平衡、與完整</w:t>
            </w:r>
            <w:r>
              <w:rPr>
                <w:spacing w:val="-6"/>
                <w:sz w:val="18"/>
              </w:rPr>
              <w:t>性。</w:t>
            </w:r>
          </w:p>
        </w:tc>
        <w:tc>
          <w:tcPr>
            <w:tcW w:w="1324" w:type="dxa"/>
          </w:tcPr>
          <w:p w:rsidR="007E6E83" w:rsidRDefault="007E6E83">
            <w:pPr>
              <w:pStyle w:val="TableParagraph"/>
              <w:spacing w:line="223" w:lineRule="exact"/>
              <w:ind w:left="110"/>
              <w:rPr>
                <w:sz w:val="18"/>
              </w:rPr>
            </w:pPr>
            <w:r>
              <w:rPr>
                <w:spacing w:val="-3"/>
                <w:sz w:val="18"/>
              </w:rPr>
              <w:t>社會領域</w:t>
            </w:r>
          </w:p>
          <w:p w:rsidR="007E6E83" w:rsidRDefault="007E6E83">
            <w:pPr>
              <w:pStyle w:val="TableParagraph"/>
              <w:spacing w:before="2" w:line="244" w:lineRule="auto"/>
              <w:ind w:left="110" w:right="119"/>
              <w:jc w:val="both"/>
              <w:rPr>
                <w:sz w:val="18"/>
              </w:rPr>
            </w:pPr>
            <w:r>
              <w:rPr>
                <w:sz w:val="18"/>
              </w:rPr>
              <w:t>2a-Ⅲ-1</w:t>
            </w:r>
            <w:r>
              <w:rPr>
                <w:spacing w:val="-8"/>
                <w:sz w:val="18"/>
              </w:rPr>
              <w:t xml:space="preserve"> 關注</w:t>
            </w:r>
            <w:r>
              <w:rPr>
                <w:spacing w:val="-2"/>
                <w:sz w:val="18"/>
              </w:rPr>
              <w:t>社會、自然、人文環境與生活方式的互動</w:t>
            </w:r>
            <w:r>
              <w:rPr>
                <w:spacing w:val="-4"/>
                <w:sz w:val="18"/>
              </w:rPr>
              <w:t>關係。</w:t>
            </w:r>
          </w:p>
          <w:p w:rsidR="007E6E83" w:rsidRDefault="007E6E83">
            <w:pPr>
              <w:pStyle w:val="TableParagraph"/>
              <w:spacing w:line="244" w:lineRule="auto"/>
              <w:ind w:left="110" w:right="119"/>
              <w:jc w:val="both"/>
              <w:rPr>
                <w:sz w:val="18"/>
              </w:rPr>
            </w:pPr>
            <w:r>
              <w:rPr>
                <w:sz w:val="18"/>
              </w:rPr>
              <w:t>3c-Ⅲ-1</w:t>
            </w:r>
            <w:r>
              <w:rPr>
                <w:spacing w:val="-8"/>
                <w:sz w:val="18"/>
              </w:rPr>
              <w:t xml:space="preserve"> 聆聽</w:t>
            </w:r>
            <w:r>
              <w:rPr>
                <w:spacing w:val="-2"/>
                <w:sz w:val="18"/>
              </w:rPr>
              <w:t>他人意見，表達自我觀點，並能與他人討</w:t>
            </w:r>
            <w:r>
              <w:rPr>
                <w:spacing w:val="-6"/>
                <w:sz w:val="18"/>
              </w:rPr>
              <w:t>論。</w:t>
            </w:r>
          </w:p>
        </w:tc>
      </w:tr>
    </w:tbl>
    <w:p w:rsidR="007E6E83" w:rsidRDefault="007E6E83">
      <w:pPr>
        <w:pStyle w:val="TableParagraph"/>
        <w:spacing w:line="244" w:lineRule="auto"/>
        <w:jc w:val="both"/>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1873"/>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spacing w:line="244" w:lineRule="auto"/>
              <w:ind w:right="158"/>
              <w:jc w:val="both"/>
              <w:rPr>
                <w:sz w:val="18"/>
              </w:rPr>
            </w:pPr>
            <w:r>
              <w:rPr>
                <w:spacing w:val="-4"/>
                <w:sz w:val="18"/>
              </w:rPr>
              <w:t>單的閩南語文寫出日常生活相關的短文。</w:t>
            </w:r>
          </w:p>
        </w:tc>
        <w:tc>
          <w:tcPr>
            <w:tcW w:w="823" w:type="dxa"/>
          </w:tcPr>
          <w:p w:rsidR="007E6E83" w:rsidRDefault="007E6E83">
            <w:pPr>
              <w:pStyle w:val="TableParagraph"/>
              <w:rPr>
                <w:rFonts w:ascii="Times New Roman"/>
                <w:sz w:val="16"/>
              </w:rPr>
            </w:pPr>
          </w:p>
        </w:tc>
        <w:tc>
          <w:tcPr>
            <w:tcW w:w="1298" w:type="dxa"/>
          </w:tcPr>
          <w:p w:rsidR="007E6E83" w:rsidRDefault="007E6E83">
            <w:pPr>
              <w:pStyle w:val="TableParagraph"/>
              <w:rPr>
                <w:rFonts w:ascii="Times New Roman"/>
                <w:sz w:val="16"/>
              </w:rPr>
            </w:pPr>
          </w:p>
        </w:tc>
        <w:tc>
          <w:tcPr>
            <w:tcW w:w="3026" w:type="dxa"/>
          </w:tcPr>
          <w:p w:rsidR="007E6E83" w:rsidRDefault="007E6E83" w:rsidP="007E6E83">
            <w:pPr>
              <w:pStyle w:val="TableParagraph"/>
              <w:numPr>
                <w:ilvl w:val="0"/>
                <w:numId w:val="616"/>
              </w:numPr>
              <w:tabs>
                <w:tab w:val="left" w:pos="290"/>
              </w:tabs>
              <w:spacing w:line="242" w:lineRule="auto"/>
              <w:ind w:right="205" w:firstLine="0"/>
              <w:rPr>
                <w:sz w:val="18"/>
              </w:rPr>
            </w:pPr>
            <w:r>
              <w:rPr>
                <w:spacing w:val="-2"/>
                <w:sz w:val="18"/>
              </w:rPr>
              <w:t>老師請學生發表，生活經驗中還有哪些能體現大自然的美。</w:t>
            </w:r>
          </w:p>
          <w:p w:rsidR="007E6E83" w:rsidRDefault="007E6E83" w:rsidP="007E6E83">
            <w:pPr>
              <w:pStyle w:val="TableParagraph"/>
              <w:numPr>
                <w:ilvl w:val="0"/>
                <w:numId w:val="616"/>
              </w:numPr>
              <w:tabs>
                <w:tab w:val="left" w:pos="290"/>
              </w:tabs>
              <w:spacing w:line="242" w:lineRule="auto"/>
              <w:ind w:right="205" w:firstLine="0"/>
              <w:rPr>
                <w:sz w:val="18"/>
              </w:rPr>
            </w:pPr>
            <w:r>
              <w:rPr>
                <w:spacing w:val="-2"/>
                <w:sz w:val="18"/>
              </w:rPr>
              <w:t>老師請學生分析念讀課文時的聲</w:t>
            </w:r>
            <w:r>
              <w:rPr>
                <w:spacing w:val="-4"/>
                <w:sz w:val="18"/>
              </w:rPr>
              <w:t>情變化。</w:t>
            </w:r>
          </w:p>
          <w:p w:rsidR="007E6E83" w:rsidRDefault="007E6E83">
            <w:pPr>
              <w:pStyle w:val="TableParagraph"/>
              <w:spacing w:before="1"/>
              <w:rPr>
                <w:sz w:val="18"/>
              </w:rPr>
            </w:pPr>
          </w:p>
          <w:p w:rsidR="007E6E83" w:rsidRDefault="007E6E83">
            <w:pPr>
              <w:pStyle w:val="TableParagraph"/>
              <w:ind w:left="108"/>
              <w:rPr>
                <w:sz w:val="18"/>
              </w:rPr>
            </w:pPr>
            <w:r>
              <w:rPr>
                <w:spacing w:val="-2"/>
                <w:sz w:val="18"/>
              </w:rPr>
              <w:t>三、統整活動</w:t>
            </w:r>
          </w:p>
          <w:p w:rsidR="007E6E83" w:rsidRDefault="007E6E83">
            <w:pPr>
              <w:pStyle w:val="TableParagraph"/>
              <w:spacing w:before="2"/>
              <w:ind w:left="108"/>
              <w:rPr>
                <w:sz w:val="18"/>
              </w:rPr>
            </w:pPr>
            <w:r>
              <w:rPr>
                <w:spacing w:val="-1"/>
                <w:sz w:val="18"/>
              </w:rPr>
              <w:t>搭配教學電子書，複習本堂課程所</w:t>
            </w:r>
          </w:p>
          <w:p w:rsidR="007E6E83" w:rsidRDefault="007E6E83">
            <w:pPr>
              <w:pStyle w:val="TableParagraph"/>
              <w:spacing w:before="5" w:line="222" w:lineRule="exact"/>
              <w:ind w:left="108"/>
              <w:rPr>
                <w:sz w:val="18"/>
              </w:rPr>
            </w:pPr>
            <w:r>
              <w:rPr>
                <w:spacing w:val="-5"/>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6332"/>
        </w:trPr>
        <w:tc>
          <w:tcPr>
            <w:tcW w:w="860" w:type="dxa"/>
          </w:tcPr>
          <w:p w:rsidR="007E6E83" w:rsidRDefault="007E6E83">
            <w:pPr>
              <w:pStyle w:val="TableParagraph"/>
              <w:spacing w:line="246" w:lineRule="exact"/>
              <w:rPr>
                <w:sz w:val="20"/>
              </w:rPr>
            </w:pPr>
            <w:r>
              <w:rPr>
                <w:spacing w:val="-5"/>
                <w:sz w:val="20"/>
              </w:rPr>
              <w:t>第十週</w:t>
            </w:r>
          </w:p>
        </w:tc>
        <w:tc>
          <w:tcPr>
            <w:tcW w:w="1661" w:type="dxa"/>
          </w:tcPr>
          <w:p w:rsidR="007E6E83" w:rsidRDefault="007E6E83">
            <w:pPr>
              <w:pStyle w:val="TableParagraph"/>
              <w:spacing w:line="244" w:lineRule="auto"/>
              <w:ind w:left="150" w:right="192" w:hanging="3"/>
              <w:rPr>
                <w:sz w:val="18"/>
              </w:rPr>
            </w:pPr>
            <w:r>
              <w:rPr>
                <w:spacing w:val="-10"/>
                <w:sz w:val="18"/>
              </w:rPr>
              <w:t xml:space="preserve">二、好光景 </w:t>
            </w:r>
            <w:r>
              <w:rPr>
                <w:spacing w:val="-2"/>
                <w:sz w:val="18"/>
              </w:rPr>
              <w:t>3.行</w:t>
            </w:r>
            <w:r>
              <w:rPr>
                <w:spacing w:val="-10"/>
                <w:sz w:val="18"/>
              </w:rPr>
              <w:t>踏</w:t>
            </w:r>
          </w:p>
        </w:tc>
        <w:tc>
          <w:tcPr>
            <w:tcW w:w="463" w:type="dxa"/>
          </w:tcPr>
          <w:p w:rsidR="007E6E83" w:rsidRDefault="007E6E83">
            <w:pPr>
              <w:pStyle w:val="TableParagraph"/>
              <w:spacing w:line="221" w:lineRule="exact"/>
              <w:rPr>
                <w:sz w:val="18"/>
              </w:rPr>
            </w:pPr>
            <w:r>
              <w:rPr>
                <w:spacing w:val="-10"/>
                <w:sz w:val="18"/>
              </w:rPr>
              <w:t>1</w:t>
            </w:r>
          </w:p>
        </w:tc>
        <w:tc>
          <w:tcPr>
            <w:tcW w:w="1275" w:type="dxa"/>
          </w:tcPr>
          <w:p w:rsidR="007E6E83" w:rsidRDefault="007E6E83">
            <w:pPr>
              <w:pStyle w:val="TableParagraph"/>
              <w:spacing w:line="221" w:lineRule="exact"/>
              <w:ind w:left="105"/>
              <w:rPr>
                <w:sz w:val="18"/>
              </w:rPr>
            </w:pPr>
            <w:r>
              <w:rPr>
                <w:sz w:val="18"/>
              </w:rPr>
              <w:t>閩-E-</w:t>
            </w:r>
            <w:r>
              <w:rPr>
                <w:spacing w:val="-5"/>
                <w:sz w:val="18"/>
              </w:rPr>
              <w:t>A3</w:t>
            </w:r>
          </w:p>
          <w:p w:rsidR="007E6E83" w:rsidRDefault="007E6E83">
            <w:pPr>
              <w:pStyle w:val="TableParagraph"/>
              <w:spacing w:before="5" w:line="244" w:lineRule="auto"/>
              <w:ind w:left="105" w:right="259"/>
              <w:rPr>
                <w:sz w:val="18"/>
              </w:rPr>
            </w:pPr>
            <w:r>
              <w:rPr>
                <w:spacing w:val="-2"/>
                <w:sz w:val="18"/>
              </w:rPr>
              <w:t>具備運用閩南語文來擬訂、討論、執行與分享個人生活計畫，以充實自我生活經驗，增進個人適應社會</w:t>
            </w:r>
            <w:r>
              <w:rPr>
                <w:spacing w:val="-4"/>
                <w:sz w:val="18"/>
              </w:rPr>
              <w:t xml:space="preserve">的能力。 </w:t>
            </w:r>
            <w:r>
              <w:rPr>
                <w:spacing w:val="-2"/>
                <w:sz w:val="18"/>
              </w:rPr>
              <w:t>閩-E-B3</w:t>
            </w:r>
          </w:p>
          <w:p w:rsidR="007E6E83" w:rsidRDefault="007E6E83">
            <w:pPr>
              <w:pStyle w:val="TableParagraph"/>
              <w:spacing w:line="219" w:lineRule="exact"/>
              <w:ind w:left="105"/>
              <w:rPr>
                <w:sz w:val="18"/>
              </w:rPr>
            </w:pPr>
            <w:r>
              <w:rPr>
                <w:spacing w:val="-2"/>
                <w:sz w:val="18"/>
              </w:rPr>
              <w:t>具備感知與</w:t>
            </w:r>
          </w:p>
          <w:p w:rsidR="007E6E83" w:rsidRDefault="007E6E83">
            <w:pPr>
              <w:pStyle w:val="TableParagraph"/>
              <w:spacing w:before="4" w:line="242" w:lineRule="auto"/>
              <w:ind w:left="105" w:right="259"/>
              <w:jc w:val="both"/>
              <w:rPr>
                <w:sz w:val="18"/>
              </w:rPr>
            </w:pPr>
            <w:r>
              <w:rPr>
                <w:spacing w:val="-2"/>
                <w:sz w:val="18"/>
              </w:rPr>
              <w:t>欣賞閩南語文藝術的美感素養，並能融入於日常生活中。</w:t>
            </w:r>
          </w:p>
        </w:tc>
        <w:tc>
          <w:tcPr>
            <w:tcW w:w="818" w:type="dxa"/>
          </w:tcPr>
          <w:p w:rsidR="007E6E83" w:rsidRDefault="007E6E83">
            <w:pPr>
              <w:pStyle w:val="TableParagraph"/>
              <w:spacing w:line="221" w:lineRule="exact"/>
              <w:rPr>
                <w:sz w:val="18"/>
              </w:rPr>
            </w:pPr>
            <w:r>
              <w:rPr>
                <w:sz w:val="18"/>
              </w:rPr>
              <w:t>1-Ⅲ-</w:t>
            </w:r>
            <w:r>
              <w:rPr>
                <w:spacing w:val="-10"/>
                <w:sz w:val="18"/>
              </w:rPr>
              <w:t>1</w:t>
            </w:r>
          </w:p>
          <w:p w:rsidR="007E6E83" w:rsidRDefault="007E6E83">
            <w:pPr>
              <w:pStyle w:val="TableParagraph"/>
              <w:spacing w:before="5" w:line="244" w:lineRule="auto"/>
              <w:ind w:right="157"/>
              <w:jc w:val="both"/>
              <w:rPr>
                <w:sz w:val="18"/>
              </w:rPr>
            </w:pPr>
            <w:r>
              <w:rPr>
                <w:spacing w:val="-4"/>
                <w:sz w:val="18"/>
              </w:rPr>
              <w:t xml:space="preserve">能正確聽辨並尊重閩南語方音與語詞的差異性。 </w:t>
            </w:r>
            <w:r>
              <w:rPr>
                <w:sz w:val="18"/>
              </w:rPr>
              <w:t>3-Ⅲ-</w:t>
            </w:r>
            <w:r>
              <w:rPr>
                <w:spacing w:val="-10"/>
                <w:sz w:val="18"/>
              </w:rPr>
              <w:t>3</w:t>
            </w:r>
          </w:p>
          <w:p w:rsidR="007E6E83" w:rsidRDefault="007E6E83">
            <w:pPr>
              <w:pStyle w:val="TableParagraph"/>
              <w:spacing w:line="244" w:lineRule="auto"/>
              <w:ind w:right="157"/>
              <w:jc w:val="both"/>
              <w:rPr>
                <w:sz w:val="18"/>
              </w:rPr>
            </w:pPr>
            <w:r>
              <w:rPr>
                <w:spacing w:val="-4"/>
                <w:sz w:val="18"/>
              </w:rPr>
              <w:t xml:space="preserve">能從閱讀閩南語文過程中認識在地的文化特色。 </w:t>
            </w:r>
            <w:r>
              <w:rPr>
                <w:sz w:val="18"/>
              </w:rPr>
              <w:t>4-Ⅲ-</w:t>
            </w:r>
            <w:r>
              <w:rPr>
                <w:spacing w:val="-10"/>
                <w:sz w:val="18"/>
              </w:rPr>
              <w:t>1</w:t>
            </w:r>
          </w:p>
          <w:p w:rsidR="007E6E83" w:rsidRDefault="007E6E83">
            <w:pPr>
              <w:pStyle w:val="TableParagraph"/>
              <w:spacing w:line="242" w:lineRule="auto"/>
              <w:ind w:right="158"/>
              <w:jc w:val="both"/>
              <w:rPr>
                <w:sz w:val="18"/>
              </w:rPr>
            </w:pPr>
            <w:r>
              <w:rPr>
                <w:spacing w:val="-4"/>
                <w:sz w:val="18"/>
              </w:rPr>
              <w:t>能以簡單的閩南語文寫出日常生活相關的短文。</w:t>
            </w:r>
          </w:p>
        </w:tc>
        <w:tc>
          <w:tcPr>
            <w:tcW w:w="823" w:type="dxa"/>
          </w:tcPr>
          <w:p w:rsidR="007E6E83" w:rsidRDefault="007E6E83">
            <w:pPr>
              <w:pStyle w:val="TableParagraph"/>
              <w:spacing w:line="221" w:lineRule="exact"/>
              <w:rPr>
                <w:sz w:val="18"/>
              </w:rPr>
            </w:pPr>
            <w:r>
              <w:rPr>
                <w:position w:val="9"/>
                <w:sz w:val="9"/>
              </w:rPr>
              <w:t>◎</w:t>
            </w:r>
            <w:r>
              <w:rPr>
                <w:sz w:val="18"/>
              </w:rPr>
              <w:t>Aa-</w:t>
            </w:r>
            <w:r>
              <w:rPr>
                <w:spacing w:val="-10"/>
                <w:sz w:val="18"/>
              </w:rPr>
              <w:t>Ⅲ</w:t>
            </w:r>
          </w:p>
          <w:p w:rsidR="007E6E83" w:rsidRDefault="007E6E83">
            <w:pPr>
              <w:pStyle w:val="TableParagraph"/>
              <w:spacing w:before="5" w:line="242"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before="4"/>
              <w:rPr>
                <w:sz w:val="18"/>
              </w:rPr>
            </w:pPr>
            <w:r>
              <w:rPr>
                <w:position w:val="9"/>
                <w:sz w:val="9"/>
              </w:rPr>
              <w:t>◎</w:t>
            </w:r>
            <w:r>
              <w:rPr>
                <w:sz w:val="18"/>
              </w:rPr>
              <w:t>Aa-</w:t>
            </w:r>
            <w:r>
              <w:rPr>
                <w:spacing w:val="-10"/>
                <w:sz w:val="18"/>
              </w:rPr>
              <w:t>Ⅲ</w:t>
            </w:r>
          </w:p>
          <w:p w:rsidR="007E6E83" w:rsidRDefault="007E6E83">
            <w:pPr>
              <w:pStyle w:val="TableParagraph"/>
              <w:spacing w:before="2" w:line="242"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before="5"/>
              <w:rPr>
                <w:sz w:val="18"/>
              </w:rPr>
            </w:pPr>
            <w:r>
              <w:rPr>
                <w:position w:val="9"/>
                <w:sz w:val="9"/>
              </w:rPr>
              <w:t>◎</w:t>
            </w:r>
            <w:r>
              <w:rPr>
                <w:sz w:val="18"/>
              </w:rPr>
              <w:t>Ab-</w:t>
            </w:r>
            <w:r>
              <w:rPr>
                <w:spacing w:val="-10"/>
                <w:sz w:val="18"/>
              </w:rPr>
              <w:t>Ⅲ</w:t>
            </w:r>
          </w:p>
          <w:p w:rsidR="007E6E83" w:rsidRDefault="007E6E83">
            <w:pPr>
              <w:pStyle w:val="TableParagraph"/>
              <w:spacing w:before="2" w:line="244" w:lineRule="auto"/>
              <w:ind w:right="249"/>
              <w:rPr>
                <w:sz w:val="18"/>
              </w:rPr>
            </w:pPr>
            <w:r>
              <w:rPr>
                <w:sz w:val="18"/>
              </w:rPr>
              <w:t>-1</w:t>
            </w:r>
            <w:r>
              <w:rPr>
                <w:spacing w:val="-12"/>
                <w:sz w:val="18"/>
              </w:rPr>
              <w:t xml:space="preserve"> 語</w:t>
            </w:r>
            <w:r>
              <w:rPr>
                <w:spacing w:val="-6"/>
                <w:sz w:val="18"/>
              </w:rPr>
              <w:t>詞運用。</w:t>
            </w:r>
          </w:p>
          <w:p w:rsidR="007E6E83" w:rsidRDefault="007E6E83">
            <w:pPr>
              <w:pStyle w:val="TableParagraph"/>
              <w:spacing w:line="229" w:lineRule="exact"/>
              <w:rPr>
                <w:sz w:val="18"/>
              </w:rPr>
            </w:pPr>
            <w:r>
              <w:rPr>
                <w:position w:val="9"/>
                <w:sz w:val="9"/>
              </w:rPr>
              <w:t>◎</w:t>
            </w:r>
            <w:r>
              <w:rPr>
                <w:sz w:val="18"/>
              </w:rPr>
              <w:t>Ab-</w:t>
            </w:r>
            <w:r>
              <w:rPr>
                <w:spacing w:val="-10"/>
                <w:sz w:val="18"/>
              </w:rPr>
              <w:t>Ⅲ</w:t>
            </w:r>
          </w:p>
          <w:p w:rsidR="007E6E83" w:rsidRDefault="007E6E83">
            <w:pPr>
              <w:pStyle w:val="TableParagraph"/>
              <w:spacing w:before="5" w:line="242" w:lineRule="auto"/>
              <w:ind w:right="249"/>
              <w:rPr>
                <w:sz w:val="18"/>
              </w:rPr>
            </w:pPr>
            <w:r>
              <w:rPr>
                <w:sz w:val="18"/>
              </w:rPr>
              <w:t>-2</w:t>
            </w:r>
            <w:r>
              <w:rPr>
                <w:spacing w:val="-12"/>
                <w:sz w:val="18"/>
              </w:rPr>
              <w:t xml:space="preserve"> 句</w:t>
            </w:r>
            <w:r>
              <w:rPr>
                <w:spacing w:val="-6"/>
                <w:sz w:val="18"/>
              </w:rPr>
              <w:t>型運用。</w:t>
            </w:r>
          </w:p>
          <w:p w:rsidR="007E6E83" w:rsidRDefault="007E6E83">
            <w:pPr>
              <w:pStyle w:val="TableParagraph"/>
              <w:spacing w:before="2"/>
              <w:rPr>
                <w:sz w:val="18"/>
              </w:rPr>
            </w:pPr>
            <w:r>
              <w:rPr>
                <w:position w:val="9"/>
                <w:sz w:val="9"/>
              </w:rPr>
              <w:t>◎</w:t>
            </w:r>
            <w:r>
              <w:rPr>
                <w:sz w:val="18"/>
              </w:rPr>
              <w:t>Ab-</w:t>
            </w:r>
            <w:r>
              <w:rPr>
                <w:spacing w:val="-10"/>
                <w:sz w:val="18"/>
              </w:rPr>
              <w:t>Ⅲ</w:t>
            </w:r>
          </w:p>
          <w:p w:rsidR="007E6E83" w:rsidRDefault="007E6E83">
            <w:pPr>
              <w:pStyle w:val="TableParagraph"/>
              <w:spacing w:before="4" w:line="242" w:lineRule="auto"/>
              <w:ind w:right="249"/>
              <w:rPr>
                <w:sz w:val="18"/>
              </w:rPr>
            </w:pPr>
            <w:r>
              <w:rPr>
                <w:sz w:val="18"/>
              </w:rPr>
              <w:t>-3</w:t>
            </w:r>
            <w:r>
              <w:rPr>
                <w:spacing w:val="-12"/>
                <w:sz w:val="18"/>
              </w:rPr>
              <w:t xml:space="preserve"> 方</w:t>
            </w:r>
            <w:r>
              <w:rPr>
                <w:spacing w:val="-6"/>
                <w:sz w:val="18"/>
              </w:rPr>
              <w:t>音差異。</w:t>
            </w:r>
          </w:p>
          <w:p w:rsidR="007E6E83" w:rsidRDefault="007E6E83">
            <w:pPr>
              <w:pStyle w:val="TableParagraph"/>
              <w:spacing w:before="5"/>
              <w:rPr>
                <w:sz w:val="18"/>
              </w:rPr>
            </w:pPr>
            <w:r>
              <w:rPr>
                <w:position w:val="9"/>
                <w:sz w:val="9"/>
              </w:rPr>
              <w:t>◎</w:t>
            </w:r>
            <w:r>
              <w:rPr>
                <w:sz w:val="18"/>
              </w:rPr>
              <w:t>Bh-</w:t>
            </w:r>
            <w:r>
              <w:rPr>
                <w:spacing w:val="-10"/>
                <w:sz w:val="18"/>
              </w:rPr>
              <w:t>Ⅲ</w:t>
            </w:r>
          </w:p>
          <w:p w:rsidR="007E6E83" w:rsidRDefault="007E6E83">
            <w:pPr>
              <w:pStyle w:val="TableParagraph"/>
              <w:spacing w:before="2" w:line="242" w:lineRule="auto"/>
              <w:ind w:right="249"/>
              <w:rPr>
                <w:sz w:val="18"/>
              </w:rPr>
            </w:pPr>
            <w:r>
              <w:rPr>
                <w:sz w:val="18"/>
              </w:rPr>
              <w:t>-1</w:t>
            </w:r>
            <w:r>
              <w:rPr>
                <w:spacing w:val="-12"/>
                <w:sz w:val="18"/>
              </w:rPr>
              <w:t xml:space="preserve"> 物</w:t>
            </w:r>
            <w:r>
              <w:rPr>
                <w:spacing w:val="-6"/>
                <w:sz w:val="18"/>
              </w:rPr>
              <w:t>產景觀。</w:t>
            </w:r>
          </w:p>
        </w:tc>
        <w:tc>
          <w:tcPr>
            <w:tcW w:w="1298" w:type="dxa"/>
          </w:tcPr>
          <w:p w:rsidR="007E6E83" w:rsidRDefault="007E6E83" w:rsidP="007E6E83">
            <w:pPr>
              <w:pStyle w:val="TableParagraph"/>
              <w:numPr>
                <w:ilvl w:val="0"/>
                <w:numId w:val="615"/>
              </w:numPr>
              <w:tabs>
                <w:tab w:val="left" w:pos="290"/>
              </w:tabs>
              <w:spacing w:line="244" w:lineRule="auto"/>
              <w:ind w:right="95" w:firstLine="0"/>
              <w:jc w:val="both"/>
              <w:rPr>
                <w:sz w:val="18"/>
              </w:rPr>
            </w:pPr>
            <w:r>
              <w:rPr>
                <w:spacing w:val="-2"/>
                <w:sz w:val="18"/>
              </w:rPr>
              <w:t>能認識臺灣名勝，進而激發欣賞自然之</w:t>
            </w:r>
            <w:r>
              <w:rPr>
                <w:spacing w:val="-6"/>
                <w:sz w:val="18"/>
              </w:rPr>
              <w:t>美。</w:t>
            </w:r>
          </w:p>
          <w:p w:rsidR="007E6E83" w:rsidRDefault="007E6E83" w:rsidP="007E6E83">
            <w:pPr>
              <w:pStyle w:val="TableParagraph"/>
              <w:numPr>
                <w:ilvl w:val="0"/>
                <w:numId w:val="615"/>
              </w:numPr>
              <w:tabs>
                <w:tab w:val="left" w:pos="290"/>
              </w:tabs>
              <w:spacing w:line="242" w:lineRule="auto"/>
              <w:ind w:right="95" w:firstLine="0"/>
              <w:rPr>
                <w:sz w:val="18"/>
              </w:rPr>
            </w:pPr>
            <w:r>
              <w:rPr>
                <w:spacing w:val="-2"/>
                <w:sz w:val="18"/>
              </w:rPr>
              <w:t xml:space="preserve">能應用閩南語文簡單寫出對景點的描 </w:t>
            </w:r>
            <w:r>
              <w:rPr>
                <w:spacing w:val="-6"/>
                <w:sz w:val="18"/>
              </w:rPr>
              <w:t>述。</w:t>
            </w:r>
          </w:p>
          <w:p w:rsidR="007E6E83" w:rsidRDefault="007E6E83" w:rsidP="007E6E83">
            <w:pPr>
              <w:pStyle w:val="TableParagraph"/>
              <w:numPr>
                <w:ilvl w:val="0"/>
                <w:numId w:val="615"/>
              </w:numPr>
              <w:tabs>
                <w:tab w:val="left" w:pos="290"/>
              </w:tabs>
              <w:spacing w:line="242" w:lineRule="auto"/>
              <w:ind w:right="95" w:firstLine="0"/>
              <w:jc w:val="both"/>
              <w:rPr>
                <w:sz w:val="18"/>
              </w:rPr>
            </w:pPr>
            <w:r>
              <w:rPr>
                <w:spacing w:val="-2"/>
                <w:sz w:val="18"/>
              </w:rPr>
              <w:t>能用閩南語進行簡單的口</w:t>
            </w:r>
            <w:r>
              <w:rPr>
                <w:spacing w:val="-4"/>
                <w:sz w:val="18"/>
              </w:rPr>
              <w:t>語表達。</w:t>
            </w:r>
          </w:p>
        </w:tc>
        <w:tc>
          <w:tcPr>
            <w:tcW w:w="3026" w:type="dxa"/>
          </w:tcPr>
          <w:p w:rsidR="007E6E83" w:rsidRDefault="007E6E83">
            <w:pPr>
              <w:pStyle w:val="TableParagraph"/>
              <w:tabs>
                <w:tab w:val="left" w:pos="1548"/>
              </w:tabs>
              <w:spacing w:line="221" w:lineRule="exact"/>
              <w:ind w:left="108"/>
              <w:rPr>
                <w:sz w:val="18"/>
              </w:rPr>
            </w:pPr>
            <w:r>
              <w:rPr>
                <w:sz w:val="18"/>
              </w:rPr>
              <w:t>二、好光</w:t>
            </w:r>
            <w:r>
              <w:rPr>
                <w:spacing w:val="-10"/>
                <w:sz w:val="18"/>
              </w:rPr>
              <w:t>景</w:t>
            </w:r>
            <w:r>
              <w:rPr>
                <w:sz w:val="18"/>
              </w:rPr>
              <w:tab/>
              <w:t>3.行</w:t>
            </w:r>
            <w:r>
              <w:rPr>
                <w:spacing w:val="-10"/>
                <w:sz w:val="18"/>
              </w:rPr>
              <w:t>踏</w:t>
            </w:r>
          </w:p>
          <w:p w:rsidR="007E6E83" w:rsidRDefault="007E6E83">
            <w:pPr>
              <w:pStyle w:val="TableParagraph"/>
              <w:spacing w:before="7"/>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5" w:line="244" w:lineRule="auto"/>
              <w:ind w:left="108" w:right="205"/>
              <w:rPr>
                <w:sz w:val="18"/>
              </w:rPr>
            </w:pPr>
            <w:r>
              <w:rPr>
                <w:spacing w:val="-2"/>
                <w:sz w:val="18"/>
              </w:rPr>
              <w:t xml:space="preserve">老師揭示這堂課要學的語詞主題：名勝，請學生翻至課文，將這兩種語詞圈起來，並藉此進入語詞教 </w:t>
            </w:r>
            <w:r>
              <w:rPr>
                <w:spacing w:val="-6"/>
                <w:sz w:val="18"/>
              </w:rPr>
              <w:t>學。</w:t>
            </w:r>
          </w:p>
          <w:p w:rsidR="007E6E83" w:rsidRDefault="007E6E83">
            <w:pPr>
              <w:pStyle w:val="TableParagraph"/>
              <w:spacing w:before="230"/>
              <w:ind w:left="108"/>
              <w:rPr>
                <w:sz w:val="18"/>
              </w:rPr>
            </w:pPr>
            <w:r>
              <w:rPr>
                <w:spacing w:val="-2"/>
                <w:sz w:val="18"/>
              </w:rPr>
              <w:t>二、發展活動</w:t>
            </w:r>
          </w:p>
          <w:p w:rsidR="007E6E83" w:rsidRDefault="007E6E83">
            <w:pPr>
              <w:pStyle w:val="TableParagraph"/>
              <w:spacing w:before="2"/>
              <w:ind w:left="108"/>
              <w:rPr>
                <w:sz w:val="18"/>
              </w:rPr>
            </w:pPr>
            <w:r>
              <w:rPr>
                <w:spacing w:val="-1"/>
                <w:sz w:val="18"/>
              </w:rPr>
              <w:t>(三)活動三：認識語詞</w:t>
            </w:r>
          </w:p>
          <w:p w:rsidR="007E6E83" w:rsidRDefault="007E6E83" w:rsidP="007E6E83">
            <w:pPr>
              <w:pStyle w:val="TableParagraph"/>
              <w:numPr>
                <w:ilvl w:val="0"/>
                <w:numId w:val="614"/>
              </w:numPr>
              <w:tabs>
                <w:tab w:val="left" w:pos="290"/>
              </w:tabs>
              <w:spacing w:before="5" w:line="244" w:lineRule="auto"/>
              <w:ind w:right="205" w:firstLine="0"/>
              <w:rPr>
                <w:sz w:val="18"/>
              </w:rPr>
            </w:pPr>
            <w:r>
              <w:rPr>
                <w:spacing w:val="-2"/>
                <w:sz w:val="18"/>
              </w:rPr>
              <w:t>老師引導學生討論有哪些觀光景</w:t>
            </w:r>
            <w:r>
              <w:rPr>
                <w:spacing w:val="-6"/>
                <w:sz w:val="18"/>
              </w:rPr>
              <w:t>點。</w:t>
            </w:r>
          </w:p>
          <w:p w:rsidR="007E6E83" w:rsidRDefault="007E6E83" w:rsidP="007E6E83">
            <w:pPr>
              <w:pStyle w:val="TableParagraph"/>
              <w:numPr>
                <w:ilvl w:val="0"/>
                <w:numId w:val="614"/>
              </w:numPr>
              <w:tabs>
                <w:tab w:val="left" w:pos="290"/>
              </w:tabs>
              <w:spacing w:before="7" w:line="244" w:lineRule="auto"/>
              <w:ind w:right="113" w:firstLine="0"/>
              <w:rPr>
                <w:sz w:val="18"/>
              </w:rPr>
            </w:pPr>
            <w:r>
              <w:rPr>
                <w:spacing w:val="-2"/>
                <w:sz w:val="18"/>
              </w:rPr>
              <w:t>播放MP3</w:t>
            </w:r>
            <w:r>
              <w:rPr>
                <w:rFonts w:ascii="MS Gothic" w:eastAsia="MS Gothic" w:hAnsi="MS Gothic"/>
                <w:spacing w:val="-2"/>
                <w:sz w:val="18"/>
              </w:rPr>
              <w:t>❼</w:t>
            </w:r>
            <w:r>
              <w:rPr>
                <w:spacing w:val="-2"/>
                <w:sz w:val="18"/>
              </w:rPr>
              <w:t>或教學電子書，老師指導學生念讀語詞，並解釋語詞。</w:t>
            </w:r>
          </w:p>
          <w:p w:rsidR="007E6E83" w:rsidRDefault="007E6E83" w:rsidP="007E6E83">
            <w:pPr>
              <w:pStyle w:val="TableParagraph"/>
              <w:numPr>
                <w:ilvl w:val="0"/>
                <w:numId w:val="614"/>
              </w:numPr>
              <w:tabs>
                <w:tab w:val="left" w:pos="290"/>
              </w:tabs>
              <w:spacing w:line="244" w:lineRule="auto"/>
              <w:ind w:right="205" w:firstLine="0"/>
              <w:rPr>
                <w:sz w:val="18"/>
              </w:rPr>
            </w:pPr>
            <w:r>
              <w:rPr>
                <w:spacing w:val="-2"/>
                <w:sz w:val="18"/>
              </w:rPr>
              <w:t>練習本課語詞，並撕下課本附件之語詞卡。</w:t>
            </w:r>
          </w:p>
          <w:p w:rsidR="007E6E83" w:rsidRDefault="007E6E83" w:rsidP="007E6E83">
            <w:pPr>
              <w:pStyle w:val="TableParagraph"/>
              <w:numPr>
                <w:ilvl w:val="0"/>
                <w:numId w:val="614"/>
              </w:numPr>
              <w:tabs>
                <w:tab w:val="left" w:pos="290"/>
              </w:tabs>
              <w:spacing w:line="242" w:lineRule="auto"/>
              <w:ind w:right="205" w:firstLine="0"/>
              <w:jc w:val="both"/>
              <w:rPr>
                <w:sz w:val="18"/>
              </w:rPr>
            </w:pPr>
            <w:r>
              <w:rPr>
                <w:spacing w:val="-2"/>
                <w:sz w:val="18"/>
              </w:rPr>
              <w:t>老師準備一張臺灣地圖，將景點圖卡置於該縣市圖上，帶領學生完成縣市名稱和景點的短語。</w:t>
            </w:r>
          </w:p>
          <w:p w:rsidR="007E6E83" w:rsidRDefault="007E6E83">
            <w:pPr>
              <w:pStyle w:val="TableParagraph"/>
              <w:spacing w:before="4"/>
              <w:rPr>
                <w:sz w:val="18"/>
              </w:rPr>
            </w:pPr>
          </w:p>
          <w:p w:rsidR="007E6E83" w:rsidRDefault="007E6E83">
            <w:pPr>
              <w:pStyle w:val="TableParagraph"/>
              <w:ind w:left="108"/>
              <w:rPr>
                <w:sz w:val="18"/>
              </w:rPr>
            </w:pPr>
            <w:r>
              <w:rPr>
                <w:spacing w:val="-1"/>
                <w:sz w:val="18"/>
              </w:rPr>
              <w:t>(四)活動四：語詞大進擊</w:t>
            </w:r>
          </w:p>
          <w:p w:rsidR="007E6E83" w:rsidRDefault="007E6E83" w:rsidP="007E6E83">
            <w:pPr>
              <w:pStyle w:val="TableParagraph"/>
              <w:numPr>
                <w:ilvl w:val="0"/>
                <w:numId w:val="613"/>
              </w:numPr>
              <w:tabs>
                <w:tab w:val="left" w:pos="290"/>
              </w:tabs>
              <w:spacing w:before="2"/>
              <w:ind w:hanging="182"/>
              <w:rPr>
                <w:sz w:val="18"/>
              </w:rPr>
            </w:pPr>
            <w:r>
              <w:rPr>
                <w:spacing w:val="-2"/>
                <w:sz w:val="18"/>
              </w:rPr>
              <w:t>語詞賓果：</w:t>
            </w:r>
          </w:p>
          <w:p w:rsidR="007E6E83" w:rsidRDefault="007E6E83" w:rsidP="007E6E83">
            <w:pPr>
              <w:pStyle w:val="TableParagraph"/>
              <w:numPr>
                <w:ilvl w:val="0"/>
                <w:numId w:val="612"/>
              </w:numPr>
              <w:tabs>
                <w:tab w:val="left" w:pos="381"/>
              </w:tabs>
              <w:spacing w:before="5" w:line="242" w:lineRule="auto"/>
              <w:ind w:right="205" w:firstLine="0"/>
              <w:rPr>
                <w:sz w:val="18"/>
              </w:rPr>
            </w:pPr>
            <w:r>
              <w:rPr>
                <w:spacing w:val="-2"/>
                <w:sz w:val="18"/>
              </w:rPr>
              <w:t>全班討論出9個語詞圖卡進行語詞賓果活動。</w:t>
            </w:r>
          </w:p>
          <w:p w:rsidR="007E6E83" w:rsidRDefault="007E6E83" w:rsidP="007E6E83">
            <w:pPr>
              <w:pStyle w:val="TableParagraph"/>
              <w:numPr>
                <w:ilvl w:val="0"/>
                <w:numId w:val="612"/>
              </w:numPr>
              <w:tabs>
                <w:tab w:val="left" w:pos="381"/>
              </w:tabs>
              <w:spacing w:before="3"/>
              <w:ind w:left="381" w:hanging="273"/>
              <w:rPr>
                <w:sz w:val="18"/>
              </w:rPr>
            </w:pPr>
            <w:r>
              <w:rPr>
                <w:spacing w:val="-3"/>
                <w:sz w:val="18"/>
              </w:rPr>
              <w:t>挑選學生起立說出語詞，每說一</w:t>
            </w:r>
          </w:p>
          <w:p w:rsidR="007E6E83" w:rsidRDefault="007E6E83">
            <w:pPr>
              <w:pStyle w:val="TableParagraph"/>
              <w:spacing w:line="230" w:lineRule="atLeast"/>
              <w:ind w:left="108" w:right="205"/>
              <w:rPr>
                <w:sz w:val="18"/>
              </w:rPr>
            </w:pPr>
            <w:r>
              <w:rPr>
                <w:spacing w:val="-2"/>
                <w:sz w:val="18"/>
              </w:rPr>
              <w:t>個語詞時，全班跟著複述一次，並在自己的九宮格內圈起來。</w:t>
            </w:r>
          </w:p>
        </w:tc>
        <w:tc>
          <w:tcPr>
            <w:tcW w:w="1312" w:type="dxa"/>
          </w:tcPr>
          <w:p w:rsidR="007E6E83" w:rsidRDefault="007E6E83">
            <w:pPr>
              <w:pStyle w:val="TableParagraph"/>
              <w:spacing w:line="244" w:lineRule="auto"/>
              <w:ind w:left="109" w:right="470"/>
              <w:jc w:val="both"/>
              <w:rPr>
                <w:sz w:val="18"/>
              </w:rPr>
            </w:pPr>
            <w:r>
              <w:rPr>
                <w:spacing w:val="-4"/>
                <w:sz w:val="18"/>
              </w:rPr>
              <w:t>實作評量口語評量</w:t>
            </w:r>
            <w:r>
              <w:rPr>
                <w:spacing w:val="-3"/>
                <w:sz w:val="18"/>
              </w:rPr>
              <w:t>態度評量</w:t>
            </w:r>
          </w:p>
        </w:tc>
        <w:tc>
          <w:tcPr>
            <w:tcW w:w="1313" w:type="dxa"/>
          </w:tcPr>
          <w:p w:rsidR="007E6E83" w:rsidRDefault="007E6E83">
            <w:pPr>
              <w:pStyle w:val="TableParagraph"/>
              <w:spacing w:line="221" w:lineRule="exact"/>
              <w:ind w:left="110"/>
              <w:rPr>
                <w:sz w:val="18"/>
              </w:rPr>
            </w:pPr>
            <w:r>
              <w:rPr>
                <w:spacing w:val="-3"/>
                <w:sz w:val="18"/>
              </w:rPr>
              <w:t>環境教育</w:t>
            </w:r>
          </w:p>
          <w:p w:rsidR="007E6E83" w:rsidRDefault="007E6E83">
            <w:pPr>
              <w:pStyle w:val="TableParagraph"/>
              <w:spacing w:before="5" w:line="244" w:lineRule="auto"/>
              <w:ind w:left="110" w:right="112"/>
              <w:rPr>
                <w:sz w:val="18"/>
              </w:rPr>
            </w:pPr>
            <w:r>
              <w:rPr>
                <w:sz w:val="18"/>
              </w:rPr>
              <w:t>環E1 參與戶</w:t>
            </w:r>
            <w:r>
              <w:rPr>
                <w:spacing w:val="-2"/>
                <w:sz w:val="18"/>
              </w:rPr>
              <w:t>外學習與自然體驗，覺知自然環境的美、平衡、與完整</w:t>
            </w:r>
            <w:r>
              <w:rPr>
                <w:spacing w:val="-6"/>
                <w:sz w:val="18"/>
              </w:rPr>
              <w:t>性。</w:t>
            </w:r>
          </w:p>
        </w:tc>
        <w:tc>
          <w:tcPr>
            <w:tcW w:w="1324" w:type="dxa"/>
          </w:tcPr>
          <w:p w:rsidR="007E6E83" w:rsidRDefault="007E6E83">
            <w:pPr>
              <w:pStyle w:val="TableParagraph"/>
              <w:spacing w:line="221" w:lineRule="exact"/>
              <w:ind w:left="110"/>
              <w:rPr>
                <w:sz w:val="18"/>
              </w:rPr>
            </w:pPr>
            <w:r>
              <w:rPr>
                <w:spacing w:val="-3"/>
                <w:sz w:val="18"/>
              </w:rPr>
              <w:t>社會領域</w:t>
            </w:r>
          </w:p>
          <w:p w:rsidR="007E6E83" w:rsidRDefault="007E6E83">
            <w:pPr>
              <w:pStyle w:val="TableParagraph"/>
              <w:spacing w:before="5" w:line="242" w:lineRule="auto"/>
              <w:ind w:left="110" w:right="119"/>
              <w:jc w:val="both"/>
              <w:rPr>
                <w:sz w:val="18"/>
              </w:rPr>
            </w:pPr>
            <w:r>
              <w:rPr>
                <w:sz w:val="18"/>
              </w:rPr>
              <w:t>2a-Ⅲ-1</w:t>
            </w:r>
            <w:r>
              <w:rPr>
                <w:spacing w:val="-8"/>
                <w:sz w:val="18"/>
              </w:rPr>
              <w:t xml:space="preserve"> 關注</w:t>
            </w:r>
            <w:r>
              <w:rPr>
                <w:spacing w:val="-2"/>
                <w:sz w:val="18"/>
              </w:rPr>
              <w:t>社會、自然、人文環境與生活方式的互動</w:t>
            </w:r>
            <w:r>
              <w:rPr>
                <w:spacing w:val="-4"/>
                <w:sz w:val="18"/>
              </w:rPr>
              <w:t>關係。</w:t>
            </w:r>
          </w:p>
          <w:p w:rsidR="007E6E83" w:rsidRDefault="007E6E83">
            <w:pPr>
              <w:pStyle w:val="TableParagraph"/>
              <w:spacing w:before="6" w:line="242" w:lineRule="auto"/>
              <w:ind w:left="110" w:right="119"/>
              <w:jc w:val="both"/>
              <w:rPr>
                <w:sz w:val="18"/>
              </w:rPr>
            </w:pPr>
            <w:r>
              <w:rPr>
                <w:sz w:val="18"/>
              </w:rPr>
              <w:t>3c-Ⅲ-1</w:t>
            </w:r>
            <w:r>
              <w:rPr>
                <w:spacing w:val="-8"/>
                <w:sz w:val="18"/>
              </w:rPr>
              <w:t xml:space="preserve"> 聆聽</w:t>
            </w:r>
            <w:r>
              <w:rPr>
                <w:spacing w:val="-2"/>
                <w:sz w:val="18"/>
              </w:rPr>
              <w:t>他人意見，表達自我觀點，並能與他人討</w:t>
            </w:r>
            <w:r>
              <w:rPr>
                <w:spacing w:val="-6"/>
                <w:sz w:val="18"/>
              </w:rPr>
              <w:t>論。</w:t>
            </w:r>
          </w:p>
        </w:tc>
      </w:tr>
    </w:tbl>
    <w:p w:rsidR="007E6E83" w:rsidRDefault="007E6E83">
      <w:pPr>
        <w:pStyle w:val="TableParagraph"/>
        <w:spacing w:line="242" w:lineRule="auto"/>
        <w:jc w:val="both"/>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2820"/>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rPr>
                <w:rFonts w:ascii="Times New Roman"/>
                <w:sz w:val="16"/>
              </w:rPr>
            </w:pPr>
          </w:p>
        </w:tc>
        <w:tc>
          <w:tcPr>
            <w:tcW w:w="823" w:type="dxa"/>
          </w:tcPr>
          <w:p w:rsidR="007E6E83" w:rsidRDefault="007E6E83">
            <w:pPr>
              <w:pStyle w:val="TableParagraph"/>
              <w:rPr>
                <w:rFonts w:ascii="Times New Roman"/>
                <w:sz w:val="16"/>
              </w:rPr>
            </w:pP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spacing w:line="223" w:lineRule="exact"/>
              <w:ind w:left="108"/>
              <w:rPr>
                <w:sz w:val="18"/>
              </w:rPr>
            </w:pPr>
            <w:r>
              <w:rPr>
                <w:sz w:val="18"/>
              </w:rPr>
              <w:t>(3)</w:t>
            </w:r>
            <w:r>
              <w:rPr>
                <w:spacing w:val="-1"/>
                <w:sz w:val="18"/>
              </w:rPr>
              <w:t>最快連成三條線者獲勝。</w:t>
            </w:r>
          </w:p>
          <w:p w:rsidR="007E6E83" w:rsidRDefault="007E6E83">
            <w:pPr>
              <w:pStyle w:val="TableParagraph"/>
              <w:spacing w:before="2"/>
              <w:ind w:left="108"/>
              <w:rPr>
                <w:sz w:val="18"/>
              </w:rPr>
            </w:pPr>
            <w:r>
              <w:rPr>
                <w:sz w:val="18"/>
              </w:rPr>
              <w:t>2.</w:t>
            </w:r>
            <w:r>
              <w:rPr>
                <w:spacing w:val="-2"/>
                <w:sz w:val="18"/>
              </w:rPr>
              <w:t>鑽石排列。</w:t>
            </w:r>
          </w:p>
          <w:p w:rsidR="007E6E83" w:rsidRDefault="007E6E83">
            <w:pPr>
              <w:pStyle w:val="TableParagraph"/>
              <w:spacing w:before="6"/>
              <w:rPr>
                <w:sz w:val="18"/>
              </w:rPr>
            </w:pPr>
          </w:p>
          <w:p w:rsidR="007E6E83" w:rsidRDefault="007E6E83">
            <w:pPr>
              <w:pStyle w:val="TableParagraph"/>
              <w:spacing w:before="1"/>
              <w:ind w:left="108"/>
              <w:rPr>
                <w:sz w:val="18"/>
              </w:rPr>
            </w:pPr>
            <w:r>
              <w:rPr>
                <w:spacing w:val="-1"/>
                <w:sz w:val="18"/>
              </w:rPr>
              <w:t>(五)活動五：咱來試看覓</w:t>
            </w:r>
          </w:p>
          <w:p w:rsidR="007E6E83" w:rsidRDefault="007E6E83" w:rsidP="007E6E83">
            <w:pPr>
              <w:pStyle w:val="TableParagraph"/>
              <w:numPr>
                <w:ilvl w:val="0"/>
                <w:numId w:val="611"/>
              </w:numPr>
              <w:tabs>
                <w:tab w:val="left" w:pos="290"/>
              </w:tabs>
              <w:spacing w:before="14" w:line="244" w:lineRule="auto"/>
              <w:ind w:right="113" w:firstLine="0"/>
              <w:rPr>
                <w:sz w:val="18"/>
              </w:rPr>
            </w:pPr>
            <w:r>
              <w:rPr>
                <w:spacing w:val="-2"/>
                <w:sz w:val="18"/>
              </w:rPr>
              <w:t>播放MP3</w:t>
            </w:r>
            <w:r>
              <w:rPr>
                <w:rFonts w:ascii="MS Gothic" w:eastAsia="MS Gothic" w:hAnsi="MS Gothic"/>
                <w:spacing w:val="-2"/>
                <w:sz w:val="18"/>
              </w:rPr>
              <w:t>❼</w:t>
            </w:r>
            <w:r>
              <w:rPr>
                <w:spacing w:val="-2"/>
                <w:sz w:val="18"/>
              </w:rPr>
              <w:t>或教學電子書，讓學生聆聽「咱來試看覓」內容。</w:t>
            </w:r>
          </w:p>
          <w:p w:rsidR="007E6E83" w:rsidRDefault="007E6E83" w:rsidP="007E6E83">
            <w:pPr>
              <w:pStyle w:val="TableParagraph"/>
              <w:numPr>
                <w:ilvl w:val="0"/>
                <w:numId w:val="611"/>
              </w:numPr>
              <w:tabs>
                <w:tab w:val="left" w:pos="290"/>
              </w:tabs>
              <w:spacing w:line="244" w:lineRule="auto"/>
              <w:ind w:right="116" w:firstLine="0"/>
              <w:rPr>
                <w:sz w:val="18"/>
              </w:rPr>
            </w:pPr>
            <w:r>
              <w:rPr>
                <w:spacing w:val="-9"/>
                <w:sz w:val="18"/>
              </w:rPr>
              <w:t>老師請學生完成「咱來試看覓」，</w:t>
            </w:r>
            <w:r>
              <w:rPr>
                <w:spacing w:val="-2"/>
                <w:sz w:val="18"/>
              </w:rPr>
              <w:t>並引導學生發表。</w:t>
            </w:r>
          </w:p>
          <w:p w:rsidR="007E6E83" w:rsidRDefault="007E6E83">
            <w:pPr>
              <w:pStyle w:val="TableParagraph"/>
              <w:rPr>
                <w:sz w:val="18"/>
              </w:rPr>
            </w:pPr>
          </w:p>
          <w:p w:rsidR="007E6E83" w:rsidRDefault="007E6E83">
            <w:pPr>
              <w:pStyle w:val="TableParagraph"/>
              <w:ind w:left="108"/>
              <w:rPr>
                <w:sz w:val="18"/>
              </w:rPr>
            </w:pPr>
            <w:r>
              <w:rPr>
                <w:spacing w:val="-2"/>
                <w:sz w:val="18"/>
              </w:rPr>
              <w:t>三、統整活動</w:t>
            </w:r>
          </w:p>
          <w:p w:rsidR="007E6E83" w:rsidRDefault="007E6E83">
            <w:pPr>
              <w:pStyle w:val="TableParagraph"/>
              <w:spacing w:line="230" w:lineRule="atLeast"/>
              <w:ind w:left="108" w:right="205"/>
              <w:rPr>
                <w:sz w:val="18"/>
              </w:rPr>
            </w:pPr>
            <w:r>
              <w:rPr>
                <w:spacing w:val="-2"/>
                <w:sz w:val="18"/>
              </w:rPr>
              <w:t>搭配教學電子書，複習本堂課程所</w:t>
            </w:r>
            <w:r>
              <w:rPr>
                <w:spacing w:val="-6"/>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5417"/>
        </w:trPr>
        <w:tc>
          <w:tcPr>
            <w:tcW w:w="860" w:type="dxa"/>
          </w:tcPr>
          <w:p w:rsidR="007E6E83" w:rsidRDefault="007E6E83">
            <w:pPr>
              <w:pStyle w:val="TableParagraph"/>
              <w:spacing w:line="244" w:lineRule="auto"/>
              <w:ind w:right="142"/>
              <w:rPr>
                <w:sz w:val="20"/>
              </w:rPr>
            </w:pPr>
            <w:r>
              <w:rPr>
                <w:spacing w:val="-4"/>
                <w:sz w:val="20"/>
              </w:rPr>
              <w:t>第十一</w:t>
            </w:r>
            <w:r>
              <w:rPr>
                <w:spacing w:val="-10"/>
                <w:sz w:val="20"/>
              </w:rPr>
              <w:t>週</w:t>
            </w:r>
          </w:p>
        </w:tc>
        <w:tc>
          <w:tcPr>
            <w:tcW w:w="1661" w:type="dxa"/>
          </w:tcPr>
          <w:p w:rsidR="007E6E83" w:rsidRDefault="007E6E83">
            <w:pPr>
              <w:pStyle w:val="TableParagraph"/>
              <w:spacing w:line="242" w:lineRule="auto"/>
              <w:ind w:left="150" w:right="192" w:hanging="3"/>
              <w:rPr>
                <w:sz w:val="18"/>
              </w:rPr>
            </w:pPr>
            <w:r>
              <w:rPr>
                <w:spacing w:val="-10"/>
                <w:sz w:val="18"/>
              </w:rPr>
              <w:t xml:space="preserve">二、好光景 </w:t>
            </w:r>
            <w:r>
              <w:rPr>
                <w:spacing w:val="-2"/>
                <w:sz w:val="18"/>
              </w:rPr>
              <w:t>3.行</w:t>
            </w:r>
            <w:r>
              <w:rPr>
                <w:spacing w:val="-10"/>
                <w:sz w:val="18"/>
              </w:rPr>
              <w:t>踏</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A3</w:t>
            </w:r>
          </w:p>
          <w:p w:rsidR="007E6E83" w:rsidRDefault="007E6E83">
            <w:pPr>
              <w:pStyle w:val="TableParagraph"/>
              <w:spacing w:before="2" w:line="244" w:lineRule="auto"/>
              <w:ind w:left="105" w:right="259"/>
              <w:rPr>
                <w:sz w:val="18"/>
              </w:rPr>
            </w:pPr>
            <w:r>
              <w:rPr>
                <w:spacing w:val="-2"/>
                <w:sz w:val="18"/>
              </w:rPr>
              <w:t>具備運用閩南語文來擬訂、討論、執行與分享個人生活計畫，以充實自我生活經驗，增進個人適應社會</w:t>
            </w:r>
            <w:r>
              <w:rPr>
                <w:spacing w:val="-4"/>
                <w:sz w:val="18"/>
              </w:rPr>
              <w:t xml:space="preserve">的能力。 </w:t>
            </w:r>
            <w:r>
              <w:rPr>
                <w:spacing w:val="-2"/>
                <w:sz w:val="18"/>
              </w:rPr>
              <w:t>閩-E-B3</w:t>
            </w:r>
          </w:p>
          <w:p w:rsidR="007E6E83" w:rsidRDefault="007E6E83">
            <w:pPr>
              <w:pStyle w:val="TableParagraph"/>
              <w:spacing w:line="242" w:lineRule="auto"/>
              <w:ind w:left="105" w:right="259"/>
              <w:jc w:val="both"/>
              <w:rPr>
                <w:sz w:val="18"/>
              </w:rPr>
            </w:pPr>
            <w:r>
              <w:rPr>
                <w:spacing w:val="-2"/>
                <w:sz w:val="18"/>
              </w:rPr>
              <w:t>具備感知與欣賞閩南語文藝術的美感素養，並能融入於日常生活中。</w:t>
            </w:r>
          </w:p>
        </w:tc>
        <w:tc>
          <w:tcPr>
            <w:tcW w:w="818" w:type="dxa"/>
          </w:tcPr>
          <w:p w:rsidR="007E6E83" w:rsidRDefault="007E6E83">
            <w:pPr>
              <w:pStyle w:val="TableParagraph"/>
              <w:spacing w:line="223" w:lineRule="exact"/>
              <w:rPr>
                <w:sz w:val="18"/>
              </w:rPr>
            </w:pPr>
            <w:r>
              <w:rPr>
                <w:sz w:val="18"/>
              </w:rPr>
              <w:t>1-Ⅲ-</w:t>
            </w:r>
            <w:r>
              <w:rPr>
                <w:spacing w:val="-10"/>
                <w:sz w:val="18"/>
              </w:rPr>
              <w:t>1</w:t>
            </w:r>
          </w:p>
          <w:p w:rsidR="007E6E83" w:rsidRDefault="007E6E83">
            <w:pPr>
              <w:pStyle w:val="TableParagraph"/>
              <w:spacing w:before="2" w:line="244" w:lineRule="auto"/>
              <w:ind w:right="157"/>
              <w:jc w:val="both"/>
              <w:rPr>
                <w:sz w:val="18"/>
              </w:rPr>
            </w:pPr>
            <w:r>
              <w:rPr>
                <w:spacing w:val="-4"/>
                <w:sz w:val="18"/>
              </w:rPr>
              <w:t xml:space="preserve">能正確聽辨並尊重閩南語方音與語詞的差異性。 </w:t>
            </w:r>
            <w:r>
              <w:rPr>
                <w:sz w:val="18"/>
              </w:rPr>
              <w:t>2-Ⅲ-</w:t>
            </w:r>
            <w:r>
              <w:rPr>
                <w:spacing w:val="-10"/>
                <w:sz w:val="18"/>
              </w:rPr>
              <w:t>4</w:t>
            </w:r>
          </w:p>
          <w:p w:rsidR="007E6E83" w:rsidRDefault="007E6E83">
            <w:pPr>
              <w:pStyle w:val="TableParagraph"/>
              <w:spacing w:line="242" w:lineRule="auto"/>
              <w:ind w:right="158"/>
              <w:rPr>
                <w:sz w:val="18"/>
              </w:rPr>
            </w:pPr>
            <w:r>
              <w:rPr>
                <w:spacing w:val="-4"/>
                <w:sz w:val="18"/>
              </w:rPr>
              <w:t>能念唱閩南語藝文作品，並建立美</w:t>
            </w:r>
            <w:r>
              <w:rPr>
                <w:spacing w:val="-6"/>
                <w:sz w:val="18"/>
              </w:rPr>
              <w:t>感素 養。</w:t>
            </w:r>
          </w:p>
          <w:p w:rsidR="007E6E83" w:rsidRDefault="007E6E83">
            <w:pPr>
              <w:pStyle w:val="TableParagraph"/>
              <w:spacing w:before="1"/>
              <w:rPr>
                <w:sz w:val="18"/>
              </w:rPr>
            </w:pPr>
            <w:r>
              <w:rPr>
                <w:sz w:val="18"/>
              </w:rPr>
              <w:t>3-Ⅲ-</w:t>
            </w:r>
            <w:r>
              <w:rPr>
                <w:spacing w:val="-10"/>
                <w:sz w:val="18"/>
              </w:rPr>
              <w:t>3</w:t>
            </w:r>
          </w:p>
          <w:p w:rsidR="007E6E83" w:rsidRDefault="007E6E83">
            <w:pPr>
              <w:pStyle w:val="TableParagraph"/>
              <w:spacing w:before="3" w:line="244" w:lineRule="auto"/>
              <w:ind w:right="158"/>
              <w:jc w:val="both"/>
              <w:rPr>
                <w:sz w:val="18"/>
              </w:rPr>
            </w:pPr>
            <w:r>
              <w:rPr>
                <w:spacing w:val="-4"/>
                <w:sz w:val="18"/>
              </w:rPr>
              <w:t>能從閱讀閩南語文過程中認識在地的文化</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2" w:line="244"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line="228" w:lineRule="exact"/>
              <w:rPr>
                <w:sz w:val="18"/>
              </w:rPr>
            </w:pPr>
            <w:r>
              <w:rPr>
                <w:position w:val="9"/>
                <w:sz w:val="9"/>
              </w:rPr>
              <w:t>◎</w:t>
            </w:r>
            <w:r>
              <w:rPr>
                <w:sz w:val="18"/>
              </w:rPr>
              <w:t>Aa-</w:t>
            </w:r>
            <w:r>
              <w:rPr>
                <w:spacing w:val="-10"/>
                <w:sz w:val="18"/>
              </w:rPr>
              <w:t>Ⅲ</w:t>
            </w:r>
          </w:p>
          <w:p w:rsidR="007E6E83" w:rsidRDefault="007E6E83">
            <w:pPr>
              <w:pStyle w:val="TableParagraph"/>
              <w:spacing w:before="4" w:line="242"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before="3"/>
              <w:rPr>
                <w:sz w:val="18"/>
              </w:rPr>
            </w:pPr>
            <w:r>
              <w:rPr>
                <w:position w:val="9"/>
                <w:sz w:val="9"/>
              </w:rPr>
              <w:t>◎</w:t>
            </w:r>
            <w:r>
              <w:rPr>
                <w:sz w:val="18"/>
              </w:rPr>
              <w:t>Ac-</w:t>
            </w:r>
            <w:r>
              <w:rPr>
                <w:spacing w:val="-10"/>
                <w:sz w:val="18"/>
              </w:rPr>
              <w:t>Ⅲ</w:t>
            </w:r>
          </w:p>
          <w:p w:rsidR="007E6E83" w:rsidRDefault="007E6E83">
            <w:pPr>
              <w:pStyle w:val="TableParagraph"/>
              <w:spacing w:before="4" w:line="242" w:lineRule="auto"/>
              <w:ind w:right="249"/>
              <w:rPr>
                <w:sz w:val="18"/>
              </w:rPr>
            </w:pPr>
            <w:r>
              <w:rPr>
                <w:sz w:val="18"/>
              </w:rPr>
              <w:t>-2</w:t>
            </w:r>
            <w:r>
              <w:rPr>
                <w:spacing w:val="-12"/>
                <w:sz w:val="18"/>
              </w:rPr>
              <w:t xml:space="preserve"> 詩</w:t>
            </w:r>
            <w:r>
              <w:rPr>
                <w:spacing w:val="-6"/>
                <w:sz w:val="18"/>
              </w:rPr>
              <w:t>歌短文。</w:t>
            </w:r>
          </w:p>
        </w:tc>
        <w:tc>
          <w:tcPr>
            <w:tcW w:w="1298" w:type="dxa"/>
          </w:tcPr>
          <w:p w:rsidR="007E6E83" w:rsidRDefault="007E6E83">
            <w:pPr>
              <w:pStyle w:val="TableParagraph"/>
              <w:spacing w:line="244" w:lineRule="auto"/>
              <w:ind w:left="108" w:right="99"/>
              <w:jc w:val="both"/>
              <w:rPr>
                <w:sz w:val="18"/>
              </w:rPr>
            </w:pPr>
            <w:r>
              <w:rPr>
                <w:spacing w:val="-2"/>
                <w:sz w:val="18"/>
              </w:rPr>
              <w:t>能分辨方音差異，並正確念讀本課音標教學之內容。</w:t>
            </w:r>
          </w:p>
        </w:tc>
        <w:tc>
          <w:tcPr>
            <w:tcW w:w="3026" w:type="dxa"/>
          </w:tcPr>
          <w:p w:rsidR="007E6E83" w:rsidRDefault="007E6E83">
            <w:pPr>
              <w:pStyle w:val="TableParagraph"/>
              <w:tabs>
                <w:tab w:val="left" w:pos="1548"/>
              </w:tabs>
              <w:spacing w:line="223" w:lineRule="exact"/>
              <w:ind w:left="108"/>
              <w:rPr>
                <w:sz w:val="18"/>
              </w:rPr>
            </w:pPr>
            <w:r>
              <w:rPr>
                <w:sz w:val="18"/>
              </w:rPr>
              <w:t>二、好光</w:t>
            </w:r>
            <w:r>
              <w:rPr>
                <w:spacing w:val="-10"/>
                <w:sz w:val="18"/>
              </w:rPr>
              <w:t>景</w:t>
            </w:r>
            <w:r>
              <w:rPr>
                <w:sz w:val="18"/>
              </w:rPr>
              <w:tab/>
              <w:t>3.行</w:t>
            </w:r>
            <w:r>
              <w:rPr>
                <w:spacing w:val="-10"/>
                <w:sz w:val="18"/>
              </w:rPr>
              <w:t>踏</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5" w:line="242" w:lineRule="auto"/>
              <w:ind w:left="108" w:right="205"/>
              <w:rPr>
                <w:sz w:val="18"/>
              </w:rPr>
            </w:pPr>
            <w:r>
              <w:rPr>
                <w:spacing w:val="-2"/>
                <w:sz w:val="18"/>
              </w:rPr>
              <w:t>老師引導學生完成學習單，複習本課語詞，並藉此進入「輕鬆學拼 音」教學。</w:t>
            </w:r>
          </w:p>
          <w:p w:rsidR="007E6E83" w:rsidRDefault="007E6E83">
            <w:pPr>
              <w:pStyle w:val="TableParagraph"/>
              <w:spacing w:before="6"/>
              <w:rPr>
                <w:sz w:val="18"/>
              </w:rPr>
            </w:pPr>
          </w:p>
          <w:p w:rsidR="007E6E83" w:rsidRDefault="007E6E83">
            <w:pPr>
              <w:pStyle w:val="TableParagraph"/>
              <w:spacing w:before="1"/>
              <w:ind w:left="108"/>
              <w:rPr>
                <w:sz w:val="18"/>
              </w:rPr>
            </w:pPr>
            <w:r>
              <w:rPr>
                <w:spacing w:val="-2"/>
                <w:sz w:val="18"/>
              </w:rPr>
              <w:t>二、發展活動</w:t>
            </w:r>
          </w:p>
          <w:p w:rsidR="007E6E83" w:rsidRDefault="007E6E83">
            <w:pPr>
              <w:pStyle w:val="TableParagraph"/>
              <w:spacing w:before="2" w:line="244" w:lineRule="auto"/>
              <w:ind w:left="108" w:right="205"/>
              <w:rPr>
                <w:sz w:val="18"/>
              </w:rPr>
            </w:pPr>
            <w:r>
              <w:rPr>
                <w:spacing w:val="-2"/>
                <w:sz w:val="18"/>
              </w:rPr>
              <w:t>(六)活動六：輕鬆學拼音、拼音練</w:t>
            </w:r>
            <w:r>
              <w:rPr>
                <w:spacing w:val="-10"/>
                <w:sz w:val="18"/>
              </w:rPr>
              <w:t>習</w:t>
            </w:r>
          </w:p>
          <w:p w:rsidR="007E6E83" w:rsidRDefault="007E6E83" w:rsidP="007E6E83">
            <w:pPr>
              <w:pStyle w:val="TableParagraph"/>
              <w:numPr>
                <w:ilvl w:val="0"/>
                <w:numId w:val="610"/>
              </w:numPr>
              <w:tabs>
                <w:tab w:val="left" w:pos="290"/>
              </w:tabs>
              <w:spacing w:before="10" w:line="242" w:lineRule="auto"/>
              <w:ind w:right="113" w:firstLine="0"/>
              <w:rPr>
                <w:sz w:val="18"/>
              </w:rPr>
            </w:pPr>
            <w:r>
              <w:rPr>
                <w:spacing w:val="-2"/>
                <w:sz w:val="18"/>
              </w:rPr>
              <w:t>播放MP3</w:t>
            </w:r>
            <w:r>
              <w:rPr>
                <w:rFonts w:ascii="MS Gothic" w:eastAsia="MS Gothic" w:hAnsi="MS Gothic"/>
                <w:spacing w:val="-2"/>
                <w:sz w:val="18"/>
              </w:rPr>
              <w:t>❼</w:t>
            </w:r>
            <w:r>
              <w:rPr>
                <w:spacing w:val="-2"/>
                <w:sz w:val="18"/>
              </w:rPr>
              <w:t>或教學電子書，讓學生聆聽「輕鬆學拼音」內容。</w:t>
            </w:r>
          </w:p>
          <w:p w:rsidR="007E6E83" w:rsidRDefault="007E6E83" w:rsidP="007E6E83">
            <w:pPr>
              <w:pStyle w:val="TableParagraph"/>
              <w:numPr>
                <w:ilvl w:val="0"/>
                <w:numId w:val="610"/>
              </w:numPr>
              <w:tabs>
                <w:tab w:val="left" w:pos="290"/>
              </w:tabs>
              <w:spacing w:before="2" w:line="242" w:lineRule="auto"/>
              <w:ind w:right="205" w:firstLine="0"/>
              <w:jc w:val="both"/>
              <w:rPr>
                <w:sz w:val="18"/>
              </w:rPr>
            </w:pPr>
            <w:r>
              <w:rPr>
                <w:spacing w:val="-2"/>
                <w:sz w:val="18"/>
              </w:rPr>
              <w:t>老師請學生拿出本課的拼音卡，再帶領學生拼讀本課所學的拼音，並指導其發音。</w:t>
            </w:r>
          </w:p>
          <w:p w:rsidR="007E6E83" w:rsidRDefault="007E6E83" w:rsidP="007E6E83">
            <w:pPr>
              <w:pStyle w:val="TableParagraph"/>
              <w:numPr>
                <w:ilvl w:val="0"/>
                <w:numId w:val="610"/>
              </w:numPr>
              <w:tabs>
                <w:tab w:val="left" w:pos="290"/>
              </w:tabs>
              <w:spacing w:before="14" w:line="242" w:lineRule="auto"/>
              <w:ind w:right="113" w:firstLine="0"/>
              <w:rPr>
                <w:sz w:val="18"/>
              </w:rPr>
            </w:pPr>
            <w:r>
              <w:rPr>
                <w:spacing w:val="-2"/>
                <w:sz w:val="18"/>
              </w:rPr>
              <w:t>播放MP3</w:t>
            </w:r>
            <w:r>
              <w:rPr>
                <w:rFonts w:ascii="MS Gothic" w:eastAsia="MS Gothic" w:hAnsi="MS Gothic"/>
                <w:spacing w:val="-2"/>
                <w:sz w:val="18"/>
              </w:rPr>
              <w:t>❼</w:t>
            </w:r>
            <w:r>
              <w:rPr>
                <w:spacing w:val="-2"/>
                <w:sz w:val="18"/>
              </w:rPr>
              <w:t>或教學電子書，讓學生聆聽「拼音練習」內容並作答。</w:t>
            </w:r>
          </w:p>
          <w:p w:rsidR="007E6E83" w:rsidRDefault="007E6E83">
            <w:pPr>
              <w:pStyle w:val="TableParagraph"/>
              <w:spacing w:before="4"/>
              <w:rPr>
                <w:sz w:val="18"/>
              </w:rPr>
            </w:pPr>
          </w:p>
          <w:p w:rsidR="007E6E83" w:rsidRDefault="007E6E83">
            <w:pPr>
              <w:pStyle w:val="TableParagraph"/>
              <w:ind w:left="108"/>
              <w:rPr>
                <w:sz w:val="18"/>
              </w:rPr>
            </w:pPr>
            <w:r>
              <w:rPr>
                <w:spacing w:val="-1"/>
                <w:sz w:val="18"/>
              </w:rPr>
              <w:t>(七)活動七：詩歌欣賞</w:t>
            </w:r>
          </w:p>
          <w:p w:rsidR="007E6E83" w:rsidRDefault="007E6E83" w:rsidP="007E6E83">
            <w:pPr>
              <w:pStyle w:val="TableParagraph"/>
              <w:numPr>
                <w:ilvl w:val="0"/>
                <w:numId w:val="609"/>
              </w:numPr>
              <w:tabs>
                <w:tab w:val="left" w:pos="290"/>
              </w:tabs>
              <w:spacing w:before="15" w:line="244" w:lineRule="auto"/>
              <w:ind w:right="113" w:firstLine="0"/>
              <w:rPr>
                <w:sz w:val="18"/>
              </w:rPr>
            </w:pPr>
            <w:r>
              <w:rPr>
                <w:spacing w:val="-2"/>
                <w:sz w:val="18"/>
              </w:rPr>
              <w:t>播放MP3</w:t>
            </w:r>
            <w:r>
              <w:rPr>
                <w:rFonts w:ascii="MS Gothic" w:eastAsia="MS Gothic" w:hAnsi="MS Gothic"/>
                <w:spacing w:val="-2"/>
                <w:sz w:val="18"/>
              </w:rPr>
              <w:t>❼</w:t>
            </w:r>
            <w:r>
              <w:rPr>
                <w:spacing w:val="-2"/>
                <w:sz w:val="18"/>
              </w:rPr>
              <w:t>或教學電子書，老師帶</w:t>
            </w:r>
            <w:r>
              <w:rPr>
                <w:spacing w:val="-12"/>
                <w:sz w:val="18"/>
              </w:rPr>
              <w:t>讀「春天的花蕊」，並解釋其意。</w:t>
            </w:r>
          </w:p>
          <w:p w:rsidR="007E6E83" w:rsidRDefault="007E6E83" w:rsidP="007E6E83">
            <w:pPr>
              <w:pStyle w:val="TableParagraph"/>
              <w:numPr>
                <w:ilvl w:val="0"/>
                <w:numId w:val="609"/>
              </w:numPr>
              <w:tabs>
                <w:tab w:val="left" w:pos="290"/>
              </w:tabs>
              <w:spacing w:line="228" w:lineRule="exact"/>
              <w:ind w:left="290" w:hanging="182"/>
              <w:rPr>
                <w:sz w:val="18"/>
              </w:rPr>
            </w:pPr>
            <w:r>
              <w:rPr>
                <w:spacing w:val="-3"/>
                <w:sz w:val="18"/>
              </w:rPr>
              <w:t>老師引導學生探究這首詩歌的音</w:t>
            </w:r>
          </w:p>
          <w:p w:rsidR="007E6E83" w:rsidRDefault="007E6E83">
            <w:pPr>
              <w:pStyle w:val="TableParagraph"/>
              <w:spacing w:before="4" w:line="222" w:lineRule="exact"/>
              <w:ind w:left="108"/>
              <w:rPr>
                <w:sz w:val="18"/>
              </w:rPr>
            </w:pPr>
            <w:r>
              <w:rPr>
                <w:spacing w:val="-1"/>
                <w:sz w:val="18"/>
              </w:rPr>
              <w:t>韻、修辭、結構及意涵。</w:t>
            </w:r>
          </w:p>
        </w:tc>
        <w:tc>
          <w:tcPr>
            <w:tcW w:w="1312" w:type="dxa"/>
          </w:tcPr>
          <w:p w:rsidR="007E6E83" w:rsidRDefault="007E6E83">
            <w:pPr>
              <w:pStyle w:val="TableParagraph"/>
              <w:spacing w:line="244" w:lineRule="auto"/>
              <w:ind w:left="109" w:right="470"/>
              <w:jc w:val="both"/>
              <w:rPr>
                <w:sz w:val="18"/>
              </w:rPr>
            </w:pPr>
            <w:r>
              <w:rPr>
                <w:spacing w:val="-4"/>
                <w:sz w:val="18"/>
              </w:rPr>
              <w:t>實作評量口語評量聆聽評量</w:t>
            </w:r>
            <w:r>
              <w:rPr>
                <w:spacing w:val="-3"/>
                <w:sz w:val="18"/>
              </w:rPr>
              <w:t>態度評量</w:t>
            </w:r>
          </w:p>
          <w:p w:rsidR="007E6E83" w:rsidRDefault="007E6E83">
            <w:pPr>
              <w:pStyle w:val="TableParagraph"/>
              <w:spacing w:line="226" w:lineRule="exact"/>
              <w:ind w:left="109"/>
              <w:rPr>
                <w:sz w:val="18"/>
              </w:rPr>
            </w:pPr>
            <w:r>
              <w:rPr>
                <w:spacing w:val="-2"/>
                <w:sz w:val="18"/>
              </w:rPr>
              <w:t>漢字書寫評量</w:t>
            </w:r>
          </w:p>
        </w:tc>
        <w:tc>
          <w:tcPr>
            <w:tcW w:w="1313" w:type="dxa"/>
          </w:tcPr>
          <w:p w:rsidR="007E6E83" w:rsidRDefault="007E6E83">
            <w:pPr>
              <w:pStyle w:val="TableParagraph"/>
              <w:spacing w:line="223" w:lineRule="exact"/>
              <w:ind w:left="110"/>
              <w:rPr>
                <w:sz w:val="18"/>
              </w:rPr>
            </w:pPr>
            <w:r>
              <w:rPr>
                <w:spacing w:val="-3"/>
                <w:sz w:val="18"/>
              </w:rPr>
              <w:t>環境教育</w:t>
            </w:r>
          </w:p>
          <w:p w:rsidR="007E6E83" w:rsidRDefault="007E6E83">
            <w:pPr>
              <w:pStyle w:val="TableParagraph"/>
              <w:spacing w:before="2" w:line="244" w:lineRule="auto"/>
              <w:ind w:left="110" w:right="112"/>
              <w:rPr>
                <w:sz w:val="18"/>
              </w:rPr>
            </w:pPr>
            <w:r>
              <w:rPr>
                <w:sz w:val="18"/>
              </w:rPr>
              <w:t>環E1 參與戶</w:t>
            </w:r>
            <w:r>
              <w:rPr>
                <w:spacing w:val="-2"/>
                <w:sz w:val="18"/>
              </w:rPr>
              <w:t>外學習與自然體驗，覺知自然環境的美、平衡、與完整</w:t>
            </w:r>
            <w:r>
              <w:rPr>
                <w:spacing w:val="-6"/>
                <w:sz w:val="18"/>
              </w:rPr>
              <w:t>性。</w:t>
            </w:r>
          </w:p>
        </w:tc>
        <w:tc>
          <w:tcPr>
            <w:tcW w:w="1324" w:type="dxa"/>
          </w:tcPr>
          <w:p w:rsidR="007E6E83" w:rsidRDefault="007E6E83">
            <w:pPr>
              <w:pStyle w:val="TableParagraph"/>
              <w:spacing w:line="223" w:lineRule="exact"/>
              <w:ind w:left="110"/>
              <w:rPr>
                <w:sz w:val="18"/>
              </w:rPr>
            </w:pPr>
            <w:r>
              <w:rPr>
                <w:spacing w:val="-3"/>
                <w:sz w:val="18"/>
              </w:rPr>
              <w:t>社會領域</w:t>
            </w:r>
          </w:p>
          <w:p w:rsidR="007E6E83" w:rsidRDefault="007E6E83">
            <w:pPr>
              <w:pStyle w:val="TableParagraph"/>
              <w:spacing w:before="2" w:line="244" w:lineRule="auto"/>
              <w:ind w:left="110" w:right="119"/>
              <w:jc w:val="both"/>
              <w:rPr>
                <w:sz w:val="18"/>
              </w:rPr>
            </w:pPr>
            <w:r>
              <w:rPr>
                <w:sz w:val="18"/>
              </w:rPr>
              <w:t>2a-Ⅲ-1</w:t>
            </w:r>
            <w:r>
              <w:rPr>
                <w:spacing w:val="-8"/>
                <w:sz w:val="18"/>
              </w:rPr>
              <w:t xml:space="preserve"> 關注</w:t>
            </w:r>
            <w:r>
              <w:rPr>
                <w:spacing w:val="-2"/>
                <w:sz w:val="18"/>
              </w:rPr>
              <w:t>社會、自然、人文環境與生活方式的互動</w:t>
            </w:r>
            <w:r>
              <w:rPr>
                <w:spacing w:val="-4"/>
                <w:sz w:val="18"/>
              </w:rPr>
              <w:t>關係。</w:t>
            </w:r>
          </w:p>
          <w:p w:rsidR="007E6E83" w:rsidRDefault="007E6E83">
            <w:pPr>
              <w:pStyle w:val="TableParagraph"/>
              <w:spacing w:line="244" w:lineRule="auto"/>
              <w:ind w:left="110" w:right="119"/>
              <w:jc w:val="both"/>
              <w:rPr>
                <w:sz w:val="18"/>
              </w:rPr>
            </w:pPr>
            <w:r>
              <w:rPr>
                <w:sz w:val="18"/>
              </w:rPr>
              <w:t>3c-Ⅲ-1</w:t>
            </w:r>
            <w:r>
              <w:rPr>
                <w:spacing w:val="-8"/>
                <w:sz w:val="18"/>
              </w:rPr>
              <w:t xml:space="preserve"> 聆聽</w:t>
            </w:r>
            <w:r>
              <w:rPr>
                <w:spacing w:val="-2"/>
                <w:sz w:val="18"/>
              </w:rPr>
              <w:t>他人意見，表達自我觀點，並能與他人討</w:t>
            </w:r>
            <w:r>
              <w:rPr>
                <w:spacing w:val="-6"/>
                <w:sz w:val="18"/>
              </w:rPr>
              <w:t>論。</w:t>
            </w:r>
          </w:p>
        </w:tc>
      </w:tr>
    </w:tbl>
    <w:p w:rsidR="007E6E83" w:rsidRDefault="007E6E83">
      <w:pPr>
        <w:pStyle w:val="TableParagraph"/>
        <w:spacing w:line="244" w:lineRule="auto"/>
        <w:jc w:val="both"/>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1180"/>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spacing w:line="223" w:lineRule="exact"/>
              <w:rPr>
                <w:sz w:val="18"/>
              </w:rPr>
            </w:pPr>
            <w:r>
              <w:rPr>
                <w:spacing w:val="-4"/>
                <w:sz w:val="18"/>
              </w:rPr>
              <w:t>特色。</w:t>
            </w:r>
          </w:p>
        </w:tc>
        <w:tc>
          <w:tcPr>
            <w:tcW w:w="823" w:type="dxa"/>
          </w:tcPr>
          <w:p w:rsidR="007E6E83" w:rsidRDefault="007E6E83">
            <w:pPr>
              <w:pStyle w:val="TableParagraph"/>
              <w:rPr>
                <w:rFonts w:ascii="Times New Roman"/>
                <w:sz w:val="16"/>
              </w:rPr>
            </w:pP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spacing w:line="223" w:lineRule="exact"/>
              <w:ind w:left="108"/>
              <w:rPr>
                <w:sz w:val="18"/>
              </w:rPr>
            </w:pPr>
            <w:r>
              <w:rPr>
                <w:sz w:val="18"/>
              </w:rPr>
              <w:t>3.</w:t>
            </w:r>
            <w:r>
              <w:rPr>
                <w:spacing w:val="-1"/>
                <w:sz w:val="18"/>
              </w:rPr>
              <w:t>老師鼓勵學生進行仿寫。</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三、統整活動</w:t>
            </w:r>
          </w:p>
          <w:p w:rsidR="007E6E83" w:rsidRDefault="007E6E83">
            <w:pPr>
              <w:pStyle w:val="TableParagraph"/>
              <w:spacing w:before="8" w:line="230" w:lineRule="atLeast"/>
              <w:ind w:left="108" w:right="250"/>
              <w:rPr>
                <w:sz w:val="18"/>
              </w:rPr>
            </w:pPr>
            <w:r>
              <w:rPr>
                <w:spacing w:val="-17"/>
                <w:sz w:val="18"/>
              </w:rPr>
              <w:t xml:space="preserve">播放 </w:t>
            </w:r>
            <w:r>
              <w:rPr>
                <w:spacing w:val="-2"/>
                <w:sz w:val="18"/>
              </w:rPr>
              <w:t>MP3</w:t>
            </w:r>
            <w:r>
              <w:rPr>
                <w:rFonts w:ascii="MS Gothic" w:eastAsia="MS Gothic" w:hAnsi="MS Gothic"/>
                <w:spacing w:val="-2"/>
                <w:sz w:val="18"/>
              </w:rPr>
              <w:t>❼</w:t>
            </w:r>
            <w:r>
              <w:rPr>
                <w:spacing w:val="-2"/>
                <w:sz w:val="18"/>
              </w:rPr>
              <w:t>或教學電子書，引導學</w:t>
            </w:r>
            <w:r>
              <w:rPr>
                <w:spacing w:val="-11"/>
                <w:sz w:val="18"/>
              </w:rPr>
              <w:t>生欣賞〈春天的花蕊〉。</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7047"/>
        </w:trPr>
        <w:tc>
          <w:tcPr>
            <w:tcW w:w="860" w:type="dxa"/>
          </w:tcPr>
          <w:p w:rsidR="007E6E83" w:rsidRDefault="007E6E83">
            <w:pPr>
              <w:pStyle w:val="TableParagraph"/>
              <w:spacing w:line="244" w:lineRule="auto"/>
              <w:ind w:right="142"/>
              <w:rPr>
                <w:sz w:val="20"/>
              </w:rPr>
            </w:pPr>
            <w:r>
              <w:rPr>
                <w:spacing w:val="-4"/>
                <w:sz w:val="20"/>
              </w:rPr>
              <w:t>第十二</w:t>
            </w:r>
            <w:r>
              <w:rPr>
                <w:spacing w:val="-10"/>
                <w:sz w:val="20"/>
              </w:rPr>
              <w:t>週</w:t>
            </w:r>
          </w:p>
        </w:tc>
        <w:tc>
          <w:tcPr>
            <w:tcW w:w="1661" w:type="dxa"/>
          </w:tcPr>
          <w:p w:rsidR="007E6E83" w:rsidRDefault="007E6E83">
            <w:pPr>
              <w:pStyle w:val="TableParagraph"/>
              <w:spacing w:line="242" w:lineRule="auto"/>
              <w:ind w:left="150" w:right="192" w:hanging="3"/>
              <w:rPr>
                <w:sz w:val="18"/>
              </w:rPr>
            </w:pPr>
            <w:r>
              <w:rPr>
                <w:spacing w:val="-10"/>
                <w:sz w:val="18"/>
              </w:rPr>
              <w:t xml:space="preserve">二、好光景 </w:t>
            </w:r>
            <w:r>
              <w:rPr>
                <w:spacing w:val="-2"/>
                <w:sz w:val="18"/>
              </w:rPr>
              <w:t>3.行</w:t>
            </w:r>
            <w:r>
              <w:rPr>
                <w:spacing w:val="-10"/>
                <w:sz w:val="18"/>
              </w:rPr>
              <w:t>踏</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A3</w:t>
            </w:r>
          </w:p>
          <w:p w:rsidR="007E6E83" w:rsidRDefault="007E6E83">
            <w:pPr>
              <w:pStyle w:val="TableParagraph"/>
              <w:spacing w:before="2" w:line="244" w:lineRule="auto"/>
              <w:ind w:left="105" w:right="259"/>
              <w:rPr>
                <w:sz w:val="18"/>
              </w:rPr>
            </w:pPr>
            <w:r>
              <w:rPr>
                <w:spacing w:val="-2"/>
                <w:sz w:val="18"/>
              </w:rPr>
              <w:t>具備運用閩南語文來擬訂、討論、執行與分享個人生活計畫，以充實自我生活經驗，增進個人適應社會</w:t>
            </w:r>
            <w:r>
              <w:rPr>
                <w:spacing w:val="-4"/>
                <w:sz w:val="18"/>
              </w:rPr>
              <w:t xml:space="preserve">的能力。 </w:t>
            </w:r>
            <w:r>
              <w:rPr>
                <w:spacing w:val="-2"/>
                <w:sz w:val="18"/>
              </w:rPr>
              <w:t>閩-E-B3</w:t>
            </w:r>
          </w:p>
          <w:p w:rsidR="007E6E83" w:rsidRDefault="007E6E83">
            <w:pPr>
              <w:pStyle w:val="TableParagraph"/>
              <w:spacing w:line="242" w:lineRule="auto"/>
              <w:ind w:left="105" w:right="259"/>
              <w:jc w:val="both"/>
              <w:rPr>
                <w:sz w:val="18"/>
              </w:rPr>
            </w:pPr>
            <w:r>
              <w:rPr>
                <w:spacing w:val="-2"/>
                <w:sz w:val="18"/>
              </w:rPr>
              <w:t>具備感知與欣賞閩南語文藝術的美感素養，並能融入於日常生活中。</w:t>
            </w:r>
          </w:p>
        </w:tc>
        <w:tc>
          <w:tcPr>
            <w:tcW w:w="818" w:type="dxa"/>
          </w:tcPr>
          <w:p w:rsidR="007E6E83" w:rsidRDefault="007E6E83">
            <w:pPr>
              <w:pStyle w:val="TableParagraph"/>
              <w:spacing w:line="223" w:lineRule="exact"/>
              <w:rPr>
                <w:sz w:val="18"/>
              </w:rPr>
            </w:pPr>
            <w:r>
              <w:rPr>
                <w:sz w:val="18"/>
              </w:rPr>
              <w:t>1-Ⅲ-</w:t>
            </w:r>
            <w:r>
              <w:rPr>
                <w:spacing w:val="-10"/>
                <w:sz w:val="18"/>
              </w:rPr>
              <w:t>1</w:t>
            </w:r>
          </w:p>
          <w:p w:rsidR="007E6E83" w:rsidRDefault="007E6E83">
            <w:pPr>
              <w:pStyle w:val="TableParagraph"/>
              <w:spacing w:before="2" w:line="244" w:lineRule="auto"/>
              <w:ind w:right="157"/>
              <w:jc w:val="both"/>
              <w:rPr>
                <w:sz w:val="18"/>
              </w:rPr>
            </w:pPr>
            <w:r>
              <w:rPr>
                <w:spacing w:val="-4"/>
                <w:sz w:val="18"/>
              </w:rPr>
              <w:t xml:space="preserve">能正確聽辨並尊重閩南語方音與語詞的差異性。 </w:t>
            </w:r>
            <w:r>
              <w:rPr>
                <w:sz w:val="18"/>
              </w:rPr>
              <w:t>3-Ⅲ-</w:t>
            </w:r>
            <w:r>
              <w:rPr>
                <w:spacing w:val="-10"/>
                <w:sz w:val="18"/>
              </w:rPr>
              <w:t>3</w:t>
            </w:r>
          </w:p>
          <w:p w:rsidR="007E6E83" w:rsidRDefault="007E6E83">
            <w:pPr>
              <w:pStyle w:val="TableParagraph"/>
              <w:spacing w:line="244" w:lineRule="auto"/>
              <w:ind w:right="157"/>
              <w:jc w:val="both"/>
              <w:rPr>
                <w:sz w:val="18"/>
              </w:rPr>
            </w:pPr>
            <w:r>
              <w:rPr>
                <w:spacing w:val="-4"/>
                <w:sz w:val="18"/>
              </w:rPr>
              <w:t xml:space="preserve">能從閱讀閩南語文過程中認識在地的文化特色。 </w:t>
            </w:r>
            <w:r>
              <w:rPr>
                <w:sz w:val="18"/>
              </w:rPr>
              <w:t>4-Ⅲ-</w:t>
            </w:r>
            <w:r>
              <w:rPr>
                <w:spacing w:val="-10"/>
                <w:sz w:val="18"/>
              </w:rPr>
              <w:t>1</w:t>
            </w:r>
          </w:p>
          <w:p w:rsidR="007E6E83" w:rsidRDefault="007E6E83">
            <w:pPr>
              <w:pStyle w:val="TableParagraph"/>
              <w:spacing w:line="244" w:lineRule="auto"/>
              <w:ind w:right="158"/>
              <w:jc w:val="both"/>
              <w:rPr>
                <w:sz w:val="18"/>
              </w:rPr>
            </w:pPr>
            <w:r>
              <w:rPr>
                <w:spacing w:val="-4"/>
                <w:sz w:val="18"/>
              </w:rPr>
              <w:t>能以簡單的閩南語文寫出日常生活相關的短文。</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2" w:line="244"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line="229" w:lineRule="exact"/>
              <w:rPr>
                <w:sz w:val="18"/>
              </w:rPr>
            </w:pPr>
            <w:r>
              <w:rPr>
                <w:position w:val="9"/>
                <w:sz w:val="9"/>
              </w:rPr>
              <w:t>◎</w:t>
            </w:r>
            <w:r>
              <w:rPr>
                <w:sz w:val="18"/>
              </w:rPr>
              <w:t>Aa-</w:t>
            </w:r>
            <w:r>
              <w:rPr>
                <w:spacing w:val="-10"/>
                <w:sz w:val="18"/>
              </w:rPr>
              <w:t>Ⅲ</w:t>
            </w:r>
          </w:p>
          <w:p w:rsidR="007E6E83" w:rsidRDefault="007E6E83">
            <w:pPr>
              <w:pStyle w:val="TableParagraph"/>
              <w:spacing w:before="4" w:line="242"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before="2"/>
              <w:rPr>
                <w:sz w:val="18"/>
              </w:rPr>
            </w:pPr>
            <w:r>
              <w:rPr>
                <w:position w:val="9"/>
                <w:sz w:val="9"/>
              </w:rPr>
              <w:t>◎</w:t>
            </w:r>
            <w:r>
              <w:rPr>
                <w:sz w:val="18"/>
              </w:rPr>
              <w:t>Ab-</w:t>
            </w:r>
            <w:r>
              <w:rPr>
                <w:spacing w:val="-10"/>
                <w:sz w:val="18"/>
              </w:rPr>
              <w:t>Ⅲ</w:t>
            </w:r>
          </w:p>
          <w:p w:rsidR="007E6E83" w:rsidRDefault="007E6E83">
            <w:pPr>
              <w:pStyle w:val="TableParagraph"/>
              <w:spacing w:before="5" w:line="242" w:lineRule="auto"/>
              <w:ind w:right="249"/>
              <w:rPr>
                <w:sz w:val="18"/>
              </w:rPr>
            </w:pPr>
            <w:r>
              <w:rPr>
                <w:sz w:val="18"/>
              </w:rPr>
              <w:t>-1</w:t>
            </w:r>
            <w:r>
              <w:rPr>
                <w:spacing w:val="-12"/>
                <w:sz w:val="18"/>
              </w:rPr>
              <w:t xml:space="preserve"> 語</w:t>
            </w:r>
            <w:r>
              <w:rPr>
                <w:spacing w:val="-6"/>
                <w:sz w:val="18"/>
              </w:rPr>
              <w:t>詞運用。</w:t>
            </w:r>
          </w:p>
          <w:p w:rsidR="007E6E83" w:rsidRDefault="007E6E83">
            <w:pPr>
              <w:pStyle w:val="TableParagraph"/>
              <w:spacing w:before="4"/>
              <w:rPr>
                <w:sz w:val="18"/>
              </w:rPr>
            </w:pPr>
            <w:r>
              <w:rPr>
                <w:position w:val="9"/>
                <w:sz w:val="9"/>
              </w:rPr>
              <w:t>◎</w:t>
            </w:r>
            <w:r>
              <w:rPr>
                <w:sz w:val="18"/>
              </w:rPr>
              <w:t>Ac-</w:t>
            </w:r>
            <w:r>
              <w:rPr>
                <w:spacing w:val="-10"/>
                <w:sz w:val="18"/>
              </w:rPr>
              <w:t>Ⅲ</w:t>
            </w:r>
          </w:p>
          <w:p w:rsidR="007E6E83" w:rsidRDefault="007E6E83">
            <w:pPr>
              <w:pStyle w:val="TableParagraph"/>
              <w:spacing w:before="3" w:line="244" w:lineRule="auto"/>
              <w:ind w:right="249"/>
              <w:rPr>
                <w:sz w:val="18"/>
              </w:rPr>
            </w:pPr>
            <w:r>
              <w:rPr>
                <w:sz w:val="18"/>
              </w:rPr>
              <w:t>-2</w:t>
            </w:r>
            <w:r>
              <w:rPr>
                <w:spacing w:val="-12"/>
                <w:sz w:val="18"/>
              </w:rPr>
              <w:t xml:space="preserve"> 詩</w:t>
            </w:r>
            <w:r>
              <w:rPr>
                <w:spacing w:val="-6"/>
                <w:sz w:val="18"/>
              </w:rPr>
              <w:t>歌短文。</w:t>
            </w:r>
          </w:p>
          <w:p w:rsidR="007E6E83" w:rsidRDefault="007E6E83">
            <w:pPr>
              <w:pStyle w:val="TableParagraph"/>
              <w:spacing w:line="229" w:lineRule="exact"/>
              <w:rPr>
                <w:sz w:val="18"/>
              </w:rPr>
            </w:pPr>
            <w:r>
              <w:rPr>
                <w:position w:val="9"/>
                <w:sz w:val="9"/>
              </w:rPr>
              <w:t>◎</w:t>
            </w:r>
            <w:r>
              <w:rPr>
                <w:sz w:val="18"/>
              </w:rPr>
              <w:t>Bh-</w:t>
            </w:r>
            <w:r>
              <w:rPr>
                <w:spacing w:val="-10"/>
                <w:sz w:val="18"/>
              </w:rPr>
              <w:t>Ⅲ</w:t>
            </w:r>
          </w:p>
          <w:p w:rsidR="007E6E83" w:rsidRDefault="007E6E83">
            <w:pPr>
              <w:pStyle w:val="TableParagraph"/>
              <w:spacing w:before="2" w:line="244" w:lineRule="auto"/>
              <w:ind w:right="249"/>
              <w:rPr>
                <w:sz w:val="18"/>
              </w:rPr>
            </w:pPr>
            <w:r>
              <w:rPr>
                <w:sz w:val="18"/>
              </w:rPr>
              <w:t>-1</w:t>
            </w:r>
            <w:r>
              <w:rPr>
                <w:spacing w:val="-12"/>
                <w:sz w:val="18"/>
              </w:rPr>
              <w:t xml:space="preserve"> 物</w:t>
            </w:r>
            <w:r>
              <w:rPr>
                <w:spacing w:val="-6"/>
                <w:sz w:val="18"/>
              </w:rPr>
              <w:t>產景觀。</w:t>
            </w:r>
          </w:p>
        </w:tc>
        <w:tc>
          <w:tcPr>
            <w:tcW w:w="1298" w:type="dxa"/>
          </w:tcPr>
          <w:p w:rsidR="007E6E83" w:rsidRDefault="007E6E83">
            <w:pPr>
              <w:pStyle w:val="TableParagraph"/>
              <w:spacing w:line="242" w:lineRule="auto"/>
              <w:ind w:left="108" w:right="99"/>
              <w:jc w:val="both"/>
              <w:rPr>
                <w:sz w:val="18"/>
              </w:rPr>
            </w:pPr>
            <w:r>
              <w:rPr>
                <w:spacing w:val="-2"/>
                <w:sz w:val="18"/>
              </w:rPr>
              <w:t>能複習第二單元所學，並應用於生活中。</w:t>
            </w:r>
          </w:p>
        </w:tc>
        <w:tc>
          <w:tcPr>
            <w:tcW w:w="3026" w:type="dxa"/>
          </w:tcPr>
          <w:p w:rsidR="007E6E83" w:rsidRDefault="007E6E83">
            <w:pPr>
              <w:pStyle w:val="TableParagraph"/>
              <w:tabs>
                <w:tab w:val="left" w:pos="1548"/>
              </w:tabs>
              <w:spacing w:line="223" w:lineRule="exact"/>
              <w:ind w:left="108"/>
              <w:rPr>
                <w:sz w:val="18"/>
              </w:rPr>
            </w:pPr>
            <w:r>
              <w:rPr>
                <w:sz w:val="18"/>
              </w:rPr>
              <w:t>二、好光</w:t>
            </w:r>
            <w:r>
              <w:rPr>
                <w:spacing w:val="-10"/>
                <w:sz w:val="18"/>
              </w:rPr>
              <w:t>景</w:t>
            </w:r>
            <w:r>
              <w:rPr>
                <w:sz w:val="18"/>
              </w:rPr>
              <w:tab/>
              <w:t>3.行</w:t>
            </w:r>
            <w:r>
              <w:rPr>
                <w:spacing w:val="-10"/>
                <w:sz w:val="18"/>
              </w:rPr>
              <w:t>踏</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5"/>
              <w:ind w:left="108"/>
              <w:rPr>
                <w:sz w:val="18"/>
              </w:rPr>
            </w:pPr>
            <w:r>
              <w:rPr>
                <w:spacing w:val="-1"/>
                <w:sz w:val="18"/>
              </w:rPr>
              <w:t>老師問學生第三課的學習心得。</w:t>
            </w:r>
          </w:p>
          <w:p w:rsidR="007E6E83" w:rsidRDefault="007E6E83">
            <w:pPr>
              <w:pStyle w:val="TableParagraph"/>
              <w:spacing w:before="7"/>
              <w:rPr>
                <w:sz w:val="18"/>
              </w:rPr>
            </w:pPr>
          </w:p>
          <w:p w:rsidR="007E6E83" w:rsidRDefault="007E6E83">
            <w:pPr>
              <w:pStyle w:val="TableParagraph"/>
              <w:ind w:left="108"/>
              <w:rPr>
                <w:sz w:val="18"/>
              </w:rPr>
            </w:pPr>
            <w:r>
              <w:rPr>
                <w:spacing w:val="-2"/>
                <w:sz w:val="18"/>
              </w:rPr>
              <w:t>二、發展活動</w:t>
            </w:r>
          </w:p>
          <w:p w:rsidR="007E6E83" w:rsidRDefault="007E6E83">
            <w:pPr>
              <w:pStyle w:val="TableParagraph"/>
              <w:spacing w:before="3"/>
              <w:ind w:left="108"/>
              <w:rPr>
                <w:sz w:val="18"/>
              </w:rPr>
            </w:pPr>
            <w:r>
              <w:rPr>
                <w:spacing w:val="-1"/>
                <w:sz w:val="18"/>
              </w:rPr>
              <w:t>(八)活動八：來寫字</w:t>
            </w:r>
          </w:p>
          <w:p w:rsidR="007E6E83" w:rsidRDefault="007E6E83" w:rsidP="007E6E83">
            <w:pPr>
              <w:pStyle w:val="TableParagraph"/>
              <w:numPr>
                <w:ilvl w:val="0"/>
                <w:numId w:val="608"/>
              </w:numPr>
              <w:tabs>
                <w:tab w:val="left" w:pos="290"/>
              </w:tabs>
              <w:spacing w:before="4" w:line="242" w:lineRule="auto"/>
              <w:ind w:right="114" w:firstLine="0"/>
              <w:rPr>
                <w:sz w:val="18"/>
              </w:rPr>
            </w:pPr>
            <w:r>
              <w:rPr>
                <w:spacing w:val="-2"/>
                <w:sz w:val="18"/>
              </w:rPr>
              <w:t>老師請學生翻回課文頁，書寫閩</w:t>
            </w:r>
            <w:r>
              <w:rPr>
                <w:spacing w:val="-12"/>
                <w:sz w:val="18"/>
              </w:rPr>
              <w:t>南語漢字「拍」，並完成以「拍」為</w:t>
            </w:r>
            <w:r>
              <w:rPr>
                <w:spacing w:val="-2"/>
                <w:sz w:val="18"/>
              </w:rPr>
              <w:t>主的造詞。</w:t>
            </w:r>
          </w:p>
          <w:p w:rsidR="007E6E83" w:rsidRDefault="007E6E83" w:rsidP="007E6E83">
            <w:pPr>
              <w:pStyle w:val="TableParagraph"/>
              <w:numPr>
                <w:ilvl w:val="0"/>
                <w:numId w:val="608"/>
              </w:numPr>
              <w:tabs>
                <w:tab w:val="left" w:pos="290"/>
              </w:tabs>
              <w:spacing w:before="5"/>
              <w:ind w:left="290" w:hanging="182"/>
              <w:rPr>
                <w:sz w:val="18"/>
              </w:rPr>
            </w:pPr>
            <w:r>
              <w:rPr>
                <w:spacing w:val="-2"/>
                <w:sz w:val="18"/>
              </w:rPr>
              <w:t>參考本書P55</w:t>
            </w:r>
            <w:r>
              <w:rPr>
                <w:spacing w:val="-15"/>
                <w:sz w:val="18"/>
              </w:rPr>
              <w:t>「來寫字」，補充</w:t>
            </w:r>
          </w:p>
          <w:p w:rsidR="007E6E83" w:rsidRDefault="007E6E83">
            <w:pPr>
              <w:pStyle w:val="TableParagraph"/>
              <w:spacing w:before="2"/>
              <w:ind w:left="108"/>
              <w:rPr>
                <w:sz w:val="18"/>
              </w:rPr>
            </w:pPr>
            <w:r>
              <w:rPr>
                <w:spacing w:val="-2"/>
                <w:sz w:val="18"/>
              </w:rPr>
              <w:t>「拍」的用法。</w:t>
            </w:r>
          </w:p>
          <w:p w:rsidR="007E6E83" w:rsidRDefault="007E6E83">
            <w:pPr>
              <w:pStyle w:val="TableParagraph"/>
              <w:spacing w:before="6"/>
              <w:rPr>
                <w:sz w:val="18"/>
              </w:rPr>
            </w:pPr>
          </w:p>
          <w:p w:rsidR="007E6E83" w:rsidRDefault="007E6E83">
            <w:pPr>
              <w:pStyle w:val="TableParagraph"/>
              <w:ind w:left="108"/>
              <w:rPr>
                <w:sz w:val="18"/>
              </w:rPr>
            </w:pPr>
            <w:r>
              <w:rPr>
                <w:spacing w:val="-1"/>
                <w:sz w:val="18"/>
              </w:rPr>
              <w:t>(九)活動九：複習二</w:t>
            </w:r>
          </w:p>
          <w:p w:rsidR="007E6E83" w:rsidRDefault="007E6E83" w:rsidP="007E6E83">
            <w:pPr>
              <w:pStyle w:val="TableParagraph"/>
              <w:numPr>
                <w:ilvl w:val="0"/>
                <w:numId w:val="607"/>
              </w:numPr>
              <w:tabs>
                <w:tab w:val="left" w:pos="290"/>
              </w:tabs>
              <w:spacing w:before="15" w:line="244" w:lineRule="auto"/>
              <w:ind w:right="113" w:firstLine="0"/>
              <w:rPr>
                <w:sz w:val="18"/>
              </w:rPr>
            </w:pPr>
            <w:r>
              <w:rPr>
                <w:spacing w:val="-2"/>
                <w:sz w:val="18"/>
              </w:rPr>
              <w:t>播放MP3</w:t>
            </w:r>
            <w:r>
              <w:rPr>
                <w:rFonts w:ascii="MS Gothic" w:eastAsia="MS Gothic" w:hAnsi="MS Gothic"/>
                <w:spacing w:val="-2"/>
                <w:sz w:val="18"/>
              </w:rPr>
              <w:t>❼</w:t>
            </w:r>
            <w:r>
              <w:rPr>
                <w:spacing w:val="-2"/>
                <w:sz w:val="18"/>
              </w:rPr>
              <w:t>或教學電子書，讓學生聆聽「複習二」內容並作答。</w:t>
            </w:r>
          </w:p>
          <w:p w:rsidR="007E6E83" w:rsidRDefault="007E6E83" w:rsidP="007E6E83">
            <w:pPr>
              <w:pStyle w:val="TableParagraph"/>
              <w:numPr>
                <w:ilvl w:val="0"/>
                <w:numId w:val="607"/>
              </w:numPr>
              <w:tabs>
                <w:tab w:val="left" w:pos="290"/>
              </w:tabs>
              <w:spacing w:line="242" w:lineRule="auto"/>
              <w:ind w:right="205" w:firstLine="0"/>
              <w:rPr>
                <w:sz w:val="18"/>
              </w:rPr>
            </w:pPr>
            <w:r>
              <w:rPr>
                <w:spacing w:val="-2"/>
                <w:sz w:val="18"/>
              </w:rPr>
              <w:t xml:space="preserve">答畢師生可採互動式進行對答，老師可引導學生用完整的句子發 </w:t>
            </w:r>
            <w:r>
              <w:rPr>
                <w:spacing w:val="-6"/>
                <w:sz w:val="18"/>
              </w:rPr>
              <w:t>表。</w:t>
            </w:r>
          </w:p>
          <w:p w:rsidR="007E6E83" w:rsidRDefault="007E6E83">
            <w:pPr>
              <w:pStyle w:val="TableParagraph"/>
              <w:spacing w:before="2"/>
              <w:ind w:left="108"/>
              <w:rPr>
                <w:sz w:val="18"/>
              </w:rPr>
            </w:pPr>
            <w:r>
              <w:rPr>
                <w:spacing w:val="-1"/>
                <w:sz w:val="18"/>
              </w:rPr>
              <w:t>(十)活動十：看圖講故事</w:t>
            </w:r>
          </w:p>
          <w:p w:rsidR="007E6E83" w:rsidRDefault="007E6E83" w:rsidP="007E6E83">
            <w:pPr>
              <w:pStyle w:val="TableParagraph"/>
              <w:numPr>
                <w:ilvl w:val="0"/>
                <w:numId w:val="606"/>
              </w:numPr>
              <w:tabs>
                <w:tab w:val="left" w:pos="290"/>
              </w:tabs>
              <w:spacing w:before="14" w:line="242" w:lineRule="auto"/>
              <w:ind w:right="113" w:firstLine="0"/>
              <w:rPr>
                <w:sz w:val="18"/>
              </w:rPr>
            </w:pPr>
            <w:r>
              <w:rPr>
                <w:spacing w:val="-2"/>
                <w:sz w:val="18"/>
              </w:rPr>
              <w:t>播放MP3</w:t>
            </w:r>
            <w:r>
              <w:rPr>
                <w:rFonts w:ascii="MS Gothic" w:eastAsia="MS Gothic" w:hAnsi="MS Gothic"/>
                <w:spacing w:val="-2"/>
                <w:sz w:val="18"/>
              </w:rPr>
              <w:t>❼</w:t>
            </w:r>
            <w:r>
              <w:rPr>
                <w:spacing w:val="-2"/>
                <w:sz w:val="18"/>
              </w:rPr>
              <w:t>或教學電子書，老師引導學生聆聽「看圖講故事」內容。</w:t>
            </w:r>
          </w:p>
          <w:p w:rsidR="007E6E83" w:rsidRDefault="007E6E83" w:rsidP="007E6E83">
            <w:pPr>
              <w:pStyle w:val="TableParagraph"/>
              <w:numPr>
                <w:ilvl w:val="0"/>
                <w:numId w:val="606"/>
              </w:numPr>
              <w:tabs>
                <w:tab w:val="left" w:pos="290"/>
              </w:tabs>
              <w:spacing w:before="2" w:line="242" w:lineRule="auto"/>
              <w:ind w:right="205" w:firstLine="0"/>
              <w:rPr>
                <w:sz w:val="18"/>
              </w:rPr>
            </w:pPr>
            <w:r>
              <w:rPr>
                <w:spacing w:val="-2"/>
                <w:sz w:val="18"/>
              </w:rPr>
              <w:t xml:space="preserve">老師協助學生分組，參考「文本分析」進行教學活動，老師提問，讓各組進行討論，並寫下討論結 </w:t>
            </w:r>
            <w:r>
              <w:rPr>
                <w:spacing w:val="-6"/>
                <w:sz w:val="18"/>
              </w:rPr>
              <w:t>果。</w:t>
            </w:r>
          </w:p>
          <w:p w:rsidR="007E6E83" w:rsidRDefault="007E6E83" w:rsidP="007E6E83">
            <w:pPr>
              <w:pStyle w:val="TableParagraph"/>
              <w:numPr>
                <w:ilvl w:val="0"/>
                <w:numId w:val="606"/>
              </w:numPr>
              <w:tabs>
                <w:tab w:val="left" w:pos="290"/>
              </w:tabs>
              <w:spacing w:before="5" w:line="242" w:lineRule="auto"/>
              <w:ind w:right="205" w:firstLine="0"/>
              <w:jc w:val="both"/>
              <w:rPr>
                <w:sz w:val="18"/>
              </w:rPr>
            </w:pPr>
            <w:r>
              <w:rPr>
                <w:spacing w:val="-2"/>
                <w:sz w:val="18"/>
              </w:rPr>
              <w:t>老師隨機或請自願的組別派代表發表意見，並視情況給予指導或鼓</w:t>
            </w:r>
            <w:r>
              <w:rPr>
                <w:spacing w:val="-6"/>
                <w:sz w:val="18"/>
              </w:rPr>
              <w:t>勵。</w:t>
            </w:r>
          </w:p>
          <w:p w:rsidR="007E6E83" w:rsidRDefault="007E6E83" w:rsidP="007E6E83">
            <w:pPr>
              <w:pStyle w:val="TableParagraph"/>
              <w:numPr>
                <w:ilvl w:val="0"/>
                <w:numId w:val="606"/>
              </w:numPr>
              <w:tabs>
                <w:tab w:val="left" w:pos="290"/>
              </w:tabs>
              <w:spacing w:before="4" w:line="222" w:lineRule="exact"/>
              <w:ind w:left="290" w:hanging="182"/>
              <w:rPr>
                <w:sz w:val="18"/>
              </w:rPr>
            </w:pPr>
            <w:r>
              <w:rPr>
                <w:spacing w:val="-3"/>
                <w:sz w:val="18"/>
              </w:rPr>
              <w:t>打開教學電子書，播放「看圖講</w:t>
            </w:r>
          </w:p>
        </w:tc>
        <w:tc>
          <w:tcPr>
            <w:tcW w:w="1312" w:type="dxa"/>
          </w:tcPr>
          <w:p w:rsidR="007E6E83" w:rsidRDefault="007E6E83">
            <w:pPr>
              <w:pStyle w:val="TableParagraph"/>
              <w:spacing w:line="242" w:lineRule="auto"/>
              <w:ind w:left="109" w:right="110"/>
              <w:rPr>
                <w:sz w:val="18"/>
              </w:rPr>
            </w:pPr>
            <w:r>
              <w:rPr>
                <w:spacing w:val="-2"/>
                <w:sz w:val="18"/>
              </w:rPr>
              <w:t>漢字書寫評量</w:t>
            </w:r>
            <w:r>
              <w:rPr>
                <w:spacing w:val="-4"/>
                <w:sz w:val="18"/>
              </w:rPr>
              <w:t>聆聽評量</w:t>
            </w:r>
          </w:p>
          <w:p w:rsidR="007E6E83" w:rsidRDefault="007E6E83">
            <w:pPr>
              <w:pStyle w:val="TableParagraph"/>
              <w:spacing w:line="244" w:lineRule="auto"/>
              <w:ind w:left="109" w:right="470"/>
              <w:rPr>
                <w:sz w:val="18"/>
              </w:rPr>
            </w:pPr>
            <w:r>
              <w:rPr>
                <w:spacing w:val="-4"/>
                <w:sz w:val="18"/>
              </w:rPr>
              <w:t>口語評量</w:t>
            </w:r>
            <w:r>
              <w:rPr>
                <w:spacing w:val="-3"/>
                <w:sz w:val="18"/>
              </w:rPr>
              <w:t>態度評量</w:t>
            </w:r>
          </w:p>
        </w:tc>
        <w:tc>
          <w:tcPr>
            <w:tcW w:w="1313" w:type="dxa"/>
          </w:tcPr>
          <w:p w:rsidR="007E6E83" w:rsidRDefault="007E6E83">
            <w:pPr>
              <w:pStyle w:val="TableParagraph"/>
              <w:spacing w:line="223" w:lineRule="exact"/>
              <w:ind w:left="110"/>
              <w:rPr>
                <w:sz w:val="18"/>
              </w:rPr>
            </w:pPr>
            <w:r>
              <w:rPr>
                <w:spacing w:val="-3"/>
                <w:sz w:val="18"/>
              </w:rPr>
              <w:t>環境教育</w:t>
            </w:r>
          </w:p>
          <w:p w:rsidR="007E6E83" w:rsidRDefault="007E6E83">
            <w:pPr>
              <w:pStyle w:val="TableParagraph"/>
              <w:spacing w:before="2" w:line="244" w:lineRule="auto"/>
              <w:ind w:left="110" w:right="112"/>
              <w:rPr>
                <w:sz w:val="18"/>
              </w:rPr>
            </w:pPr>
            <w:r>
              <w:rPr>
                <w:sz w:val="18"/>
              </w:rPr>
              <w:t>環E1 參與戶</w:t>
            </w:r>
            <w:r>
              <w:rPr>
                <w:spacing w:val="-2"/>
                <w:sz w:val="18"/>
              </w:rPr>
              <w:t>外學習與自然體驗，覺知自然環境的美、平衡、與完整</w:t>
            </w:r>
            <w:r>
              <w:rPr>
                <w:spacing w:val="-6"/>
                <w:sz w:val="18"/>
              </w:rPr>
              <w:t>性。</w:t>
            </w:r>
          </w:p>
        </w:tc>
        <w:tc>
          <w:tcPr>
            <w:tcW w:w="1324" w:type="dxa"/>
          </w:tcPr>
          <w:p w:rsidR="007E6E83" w:rsidRDefault="007E6E83">
            <w:pPr>
              <w:pStyle w:val="TableParagraph"/>
              <w:spacing w:line="223" w:lineRule="exact"/>
              <w:ind w:left="110"/>
              <w:rPr>
                <w:sz w:val="18"/>
              </w:rPr>
            </w:pPr>
            <w:r>
              <w:rPr>
                <w:spacing w:val="-3"/>
                <w:sz w:val="18"/>
              </w:rPr>
              <w:t>社會領域</w:t>
            </w:r>
          </w:p>
          <w:p w:rsidR="007E6E83" w:rsidRDefault="007E6E83">
            <w:pPr>
              <w:pStyle w:val="TableParagraph"/>
              <w:spacing w:before="2" w:line="244" w:lineRule="auto"/>
              <w:ind w:left="110" w:right="119"/>
              <w:jc w:val="both"/>
              <w:rPr>
                <w:sz w:val="18"/>
              </w:rPr>
            </w:pPr>
            <w:r>
              <w:rPr>
                <w:sz w:val="18"/>
              </w:rPr>
              <w:t>2a-Ⅲ-1</w:t>
            </w:r>
            <w:r>
              <w:rPr>
                <w:spacing w:val="-8"/>
                <w:sz w:val="18"/>
              </w:rPr>
              <w:t xml:space="preserve"> 關注</w:t>
            </w:r>
            <w:r>
              <w:rPr>
                <w:spacing w:val="-2"/>
                <w:sz w:val="18"/>
              </w:rPr>
              <w:t>社會、自然、人文環境與生活方式的互動</w:t>
            </w:r>
            <w:r>
              <w:rPr>
                <w:spacing w:val="-4"/>
                <w:sz w:val="18"/>
              </w:rPr>
              <w:t>關係。</w:t>
            </w:r>
          </w:p>
          <w:p w:rsidR="007E6E83" w:rsidRDefault="007E6E83">
            <w:pPr>
              <w:pStyle w:val="TableParagraph"/>
              <w:spacing w:line="244" w:lineRule="auto"/>
              <w:ind w:left="110" w:right="119"/>
              <w:jc w:val="both"/>
              <w:rPr>
                <w:sz w:val="18"/>
              </w:rPr>
            </w:pPr>
            <w:r>
              <w:rPr>
                <w:sz w:val="18"/>
              </w:rPr>
              <w:t>3c-Ⅲ-1</w:t>
            </w:r>
            <w:r>
              <w:rPr>
                <w:spacing w:val="-8"/>
                <w:sz w:val="18"/>
              </w:rPr>
              <w:t xml:space="preserve"> 聆聽</w:t>
            </w:r>
            <w:r>
              <w:rPr>
                <w:spacing w:val="-2"/>
                <w:sz w:val="18"/>
              </w:rPr>
              <w:t>他人意見，表達自我觀點，並能與他人討</w:t>
            </w:r>
            <w:r>
              <w:rPr>
                <w:spacing w:val="-6"/>
                <w:sz w:val="18"/>
              </w:rPr>
              <w:t>論。</w:t>
            </w:r>
          </w:p>
        </w:tc>
      </w:tr>
    </w:tbl>
    <w:p w:rsidR="007E6E83" w:rsidRDefault="007E6E83">
      <w:pPr>
        <w:pStyle w:val="TableParagraph"/>
        <w:spacing w:line="244" w:lineRule="auto"/>
        <w:jc w:val="both"/>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1638"/>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rPr>
                <w:rFonts w:ascii="Times New Roman"/>
                <w:sz w:val="16"/>
              </w:rPr>
            </w:pPr>
          </w:p>
        </w:tc>
        <w:tc>
          <w:tcPr>
            <w:tcW w:w="823" w:type="dxa"/>
          </w:tcPr>
          <w:p w:rsidR="007E6E83" w:rsidRDefault="007E6E83">
            <w:pPr>
              <w:pStyle w:val="TableParagraph"/>
              <w:rPr>
                <w:rFonts w:ascii="Times New Roman"/>
                <w:sz w:val="16"/>
              </w:rPr>
            </w:pP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spacing w:line="242" w:lineRule="auto"/>
              <w:ind w:left="108" w:right="205"/>
              <w:rPr>
                <w:sz w:val="18"/>
              </w:rPr>
            </w:pPr>
            <w:r>
              <w:rPr>
                <w:spacing w:val="-2"/>
                <w:sz w:val="18"/>
              </w:rPr>
              <w:t xml:space="preserve">故事」動畫，老師可視學生程度切換動畫字幕模式（國語／臺語／ </w:t>
            </w:r>
            <w:r>
              <w:rPr>
                <w:spacing w:val="-6"/>
                <w:sz w:val="18"/>
              </w:rPr>
              <w:t>無</w:t>
            </w:r>
            <w:r>
              <w:rPr>
                <w:spacing w:val="-92"/>
                <w:sz w:val="18"/>
              </w:rPr>
              <w:t>）</w:t>
            </w:r>
            <w:r>
              <w:rPr>
                <w:spacing w:val="-6"/>
                <w:sz w:val="18"/>
              </w:rPr>
              <w:t>。</w:t>
            </w:r>
          </w:p>
          <w:p w:rsidR="007E6E83" w:rsidRDefault="007E6E83">
            <w:pPr>
              <w:pStyle w:val="TableParagraph"/>
              <w:spacing w:before="230"/>
              <w:ind w:left="108"/>
              <w:rPr>
                <w:sz w:val="18"/>
              </w:rPr>
            </w:pPr>
            <w:r>
              <w:rPr>
                <w:spacing w:val="-2"/>
                <w:sz w:val="18"/>
              </w:rPr>
              <w:t>三、統整活動</w:t>
            </w:r>
          </w:p>
          <w:p w:rsidR="007E6E83" w:rsidRDefault="007E6E83">
            <w:pPr>
              <w:pStyle w:val="TableParagraph"/>
              <w:spacing w:line="230" w:lineRule="atLeast"/>
              <w:ind w:left="108" w:right="205"/>
              <w:rPr>
                <w:sz w:val="18"/>
              </w:rPr>
            </w:pPr>
            <w:r>
              <w:rPr>
                <w:spacing w:val="-2"/>
                <w:sz w:val="18"/>
              </w:rPr>
              <w:t>搭配教學電子書，複習本堂課程所</w:t>
            </w:r>
            <w:r>
              <w:rPr>
                <w:spacing w:val="-6"/>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6567"/>
        </w:trPr>
        <w:tc>
          <w:tcPr>
            <w:tcW w:w="860" w:type="dxa"/>
          </w:tcPr>
          <w:p w:rsidR="007E6E83" w:rsidRDefault="007E6E83">
            <w:pPr>
              <w:pStyle w:val="TableParagraph"/>
              <w:spacing w:line="244" w:lineRule="auto"/>
              <w:ind w:right="142"/>
              <w:rPr>
                <w:sz w:val="20"/>
              </w:rPr>
            </w:pPr>
            <w:r>
              <w:rPr>
                <w:spacing w:val="-4"/>
                <w:sz w:val="20"/>
              </w:rPr>
              <w:t>第十三</w:t>
            </w:r>
            <w:r>
              <w:rPr>
                <w:spacing w:val="-10"/>
                <w:sz w:val="20"/>
              </w:rPr>
              <w:t>週</w:t>
            </w:r>
          </w:p>
        </w:tc>
        <w:tc>
          <w:tcPr>
            <w:tcW w:w="1661" w:type="dxa"/>
          </w:tcPr>
          <w:p w:rsidR="007E6E83" w:rsidRDefault="007E6E83">
            <w:pPr>
              <w:pStyle w:val="TableParagraph"/>
              <w:spacing w:line="223" w:lineRule="exact"/>
              <w:ind w:left="148"/>
              <w:rPr>
                <w:sz w:val="18"/>
              </w:rPr>
            </w:pPr>
            <w:r>
              <w:rPr>
                <w:spacing w:val="-7"/>
                <w:sz w:val="18"/>
              </w:rPr>
              <w:t xml:space="preserve">三、寶島臺灣 </w:t>
            </w:r>
            <w:r>
              <w:rPr>
                <w:spacing w:val="-5"/>
                <w:sz w:val="18"/>
              </w:rPr>
              <w:t>4.</w:t>
            </w:r>
          </w:p>
          <w:p w:rsidR="007E6E83" w:rsidRDefault="007E6E83">
            <w:pPr>
              <w:pStyle w:val="TableParagraph"/>
              <w:spacing w:before="2"/>
              <w:ind w:left="150"/>
              <w:rPr>
                <w:sz w:val="18"/>
              </w:rPr>
            </w:pPr>
            <w:r>
              <w:rPr>
                <w:spacing w:val="-3"/>
                <w:sz w:val="18"/>
              </w:rPr>
              <w:t>氣象報導</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A2</w:t>
            </w:r>
          </w:p>
          <w:p w:rsidR="007E6E83" w:rsidRDefault="007E6E83">
            <w:pPr>
              <w:pStyle w:val="TableParagraph"/>
              <w:spacing w:before="2" w:line="244" w:lineRule="auto"/>
              <w:ind w:left="105" w:right="259"/>
              <w:rPr>
                <w:sz w:val="18"/>
              </w:rPr>
            </w:pPr>
            <w:r>
              <w:rPr>
                <w:spacing w:val="-2"/>
                <w:sz w:val="18"/>
              </w:rPr>
              <w:t>具備使用閩南語文進行</w:t>
            </w:r>
            <w:r>
              <w:rPr>
                <w:spacing w:val="-4"/>
                <w:sz w:val="18"/>
              </w:rPr>
              <w:t xml:space="preserve">思考的能 </w:t>
            </w:r>
            <w:r>
              <w:rPr>
                <w:spacing w:val="-2"/>
                <w:sz w:val="18"/>
              </w:rPr>
              <w:t>力，並用之於日常生活中，以處理相關問題。閩-E-B1</w:t>
            </w:r>
          </w:p>
          <w:p w:rsidR="007E6E83" w:rsidRDefault="007E6E83">
            <w:pPr>
              <w:pStyle w:val="TableParagraph"/>
              <w:spacing w:line="244" w:lineRule="auto"/>
              <w:ind w:left="105" w:right="259"/>
              <w:rPr>
                <w:sz w:val="18"/>
              </w:rPr>
            </w:pPr>
            <w:r>
              <w:rPr>
                <w:spacing w:val="-2"/>
                <w:sz w:val="18"/>
              </w:rPr>
              <w:t>具備理解與使用閩南語文的基本能力，並能從事表達、溝通，以運用於家庭、學校、社區生</w:t>
            </w:r>
            <w:r>
              <w:rPr>
                <w:spacing w:val="-4"/>
                <w:sz w:val="18"/>
              </w:rPr>
              <w:t xml:space="preserve">活之中。 </w:t>
            </w:r>
            <w:r>
              <w:rPr>
                <w:spacing w:val="-2"/>
                <w:sz w:val="18"/>
              </w:rPr>
              <w:t>閩-E-C3</w:t>
            </w:r>
          </w:p>
          <w:p w:rsidR="007E6E83" w:rsidRDefault="007E6E83">
            <w:pPr>
              <w:pStyle w:val="TableParagraph"/>
              <w:spacing w:line="219" w:lineRule="exact"/>
              <w:ind w:left="105"/>
              <w:rPr>
                <w:sz w:val="18"/>
              </w:rPr>
            </w:pPr>
            <w:r>
              <w:rPr>
                <w:spacing w:val="-2"/>
                <w:sz w:val="18"/>
              </w:rPr>
              <w:t>透過閩南語</w:t>
            </w:r>
          </w:p>
          <w:p w:rsidR="007E6E83" w:rsidRDefault="007E6E83">
            <w:pPr>
              <w:pStyle w:val="TableParagraph"/>
              <w:spacing w:line="244" w:lineRule="auto"/>
              <w:ind w:left="105" w:right="259"/>
              <w:rPr>
                <w:sz w:val="18"/>
              </w:rPr>
            </w:pPr>
            <w:r>
              <w:rPr>
                <w:spacing w:val="-2"/>
                <w:sz w:val="18"/>
              </w:rPr>
              <w:t>文的學習，培養尊重與包容各種語言與文化多</w:t>
            </w:r>
            <w:r>
              <w:rPr>
                <w:spacing w:val="-4"/>
                <w:sz w:val="18"/>
              </w:rPr>
              <w:t xml:space="preserve">元性的精 </w:t>
            </w:r>
            <w:r>
              <w:rPr>
                <w:spacing w:val="-6"/>
                <w:sz w:val="18"/>
              </w:rPr>
              <w:t>神。</w:t>
            </w:r>
          </w:p>
        </w:tc>
        <w:tc>
          <w:tcPr>
            <w:tcW w:w="818" w:type="dxa"/>
          </w:tcPr>
          <w:p w:rsidR="007E6E83" w:rsidRDefault="007E6E83">
            <w:pPr>
              <w:pStyle w:val="TableParagraph"/>
              <w:spacing w:line="223" w:lineRule="exact"/>
              <w:rPr>
                <w:sz w:val="18"/>
              </w:rPr>
            </w:pPr>
            <w:r>
              <w:rPr>
                <w:sz w:val="18"/>
              </w:rPr>
              <w:t>1-Ⅲ-</w:t>
            </w:r>
            <w:r>
              <w:rPr>
                <w:spacing w:val="-10"/>
                <w:sz w:val="18"/>
              </w:rPr>
              <w:t>1</w:t>
            </w:r>
          </w:p>
          <w:p w:rsidR="007E6E83" w:rsidRDefault="007E6E83">
            <w:pPr>
              <w:pStyle w:val="TableParagraph"/>
              <w:spacing w:before="2" w:line="244" w:lineRule="auto"/>
              <w:ind w:right="157"/>
              <w:jc w:val="both"/>
              <w:rPr>
                <w:sz w:val="18"/>
              </w:rPr>
            </w:pPr>
            <w:r>
              <w:rPr>
                <w:spacing w:val="-4"/>
                <w:sz w:val="18"/>
              </w:rPr>
              <w:t xml:space="preserve">能正確聽辨並尊重閩南語方音與語詞的差異性。 </w:t>
            </w:r>
            <w:r>
              <w:rPr>
                <w:sz w:val="18"/>
              </w:rPr>
              <w:t>1-Ⅲ-</w:t>
            </w:r>
            <w:r>
              <w:rPr>
                <w:spacing w:val="-10"/>
                <w:sz w:val="18"/>
              </w:rPr>
              <w:t>2</w:t>
            </w:r>
          </w:p>
          <w:p w:rsidR="007E6E83" w:rsidRDefault="007E6E83">
            <w:pPr>
              <w:pStyle w:val="TableParagraph"/>
              <w:spacing w:line="242" w:lineRule="auto"/>
              <w:ind w:right="158"/>
              <w:rPr>
                <w:sz w:val="18"/>
              </w:rPr>
            </w:pPr>
            <w:r>
              <w:rPr>
                <w:spacing w:val="-4"/>
                <w:sz w:val="18"/>
              </w:rPr>
              <w:t>能主動注意並理解科技、資訊及各類媒體的閩南</w:t>
            </w:r>
            <w:r>
              <w:rPr>
                <w:spacing w:val="-6"/>
                <w:sz w:val="18"/>
              </w:rPr>
              <w:t>語訊 息。</w:t>
            </w:r>
          </w:p>
          <w:p w:rsidR="007E6E83" w:rsidRDefault="007E6E83">
            <w:pPr>
              <w:pStyle w:val="TableParagraph"/>
              <w:spacing w:before="4"/>
              <w:rPr>
                <w:sz w:val="18"/>
              </w:rPr>
            </w:pPr>
            <w:r>
              <w:rPr>
                <w:sz w:val="18"/>
              </w:rPr>
              <w:t>2-Ⅲ-</w:t>
            </w:r>
            <w:r>
              <w:rPr>
                <w:spacing w:val="-10"/>
                <w:sz w:val="18"/>
              </w:rPr>
              <w:t>1</w:t>
            </w:r>
          </w:p>
          <w:p w:rsidR="007E6E83" w:rsidRDefault="007E6E83">
            <w:pPr>
              <w:pStyle w:val="TableParagraph"/>
              <w:spacing w:before="2" w:line="244" w:lineRule="auto"/>
              <w:ind w:right="158"/>
              <w:jc w:val="both"/>
              <w:rPr>
                <w:sz w:val="18"/>
              </w:rPr>
            </w:pPr>
            <w:r>
              <w:rPr>
                <w:spacing w:val="-4"/>
                <w:sz w:val="18"/>
              </w:rPr>
              <w:t>能妥善運用科技媒材增進閩南語的口說能</w:t>
            </w:r>
            <w:r>
              <w:rPr>
                <w:spacing w:val="-6"/>
                <w:sz w:val="18"/>
              </w:rPr>
              <w:t>力。</w:t>
            </w:r>
          </w:p>
          <w:p w:rsidR="007E6E83" w:rsidRDefault="007E6E83">
            <w:pPr>
              <w:pStyle w:val="TableParagraph"/>
              <w:spacing w:line="224" w:lineRule="exact"/>
              <w:rPr>
                <w:sz w:val="18"/>
              </w:rPr>
            </w:pPr>
            <w:r>
              <w:rPr>
                <w:sz w:val="18"/>
              </w:rPr>
              <w:t>2-Ⅲ-</w:t>
            </w:r>
            <w:r>
              <w:rPr>
                <w:spacing w:val="-10"/>
                <w:sz w:val="18"/>
              </w:rPr>
              <w:t>2</w:t>
            </w:r>
          </w:p>
          <w:p w:rsidR="007E6E83" w:rsidRDefault="007E6E83">
            <w:pPr>
              <w:pStyle w:val="TableParagraph"/>
              <w:spacing w:before="5"/>
              <w:rPr>
                <w:sz w:val="18"/>
              </w:rPr>
            </w:pPr>
            <w:r>
              <w:rPr>
                <w:spacing w:val="-4"/>
                <w:sz w:val="18"/>
              </w:rPr>
              <w:t>能運用</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2" w:line="244"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line="229" w:lineRule="exact"/>
              <w:rPr>
                <w:sz w:val="18"/>
              </w:rPr>
            </w:pPr>
            <w:r>
              <w:rPr>
                <w:position w:val="9"/>
                <w:sz w:val="9"/>
              </w:rPr>
              <w:t>◎</w:t>
            </w:r>
            <w:r>
              <w:rPr>
                <w:sz w:val="18"/>
              </w:rPr>
              <w:t>Aa-</w:t>
            </w:r>
            <w:r>
              <w:rPr>
                <w:spacing w:val="-10"/>
                <w:sz w:val="18"/>
              </w:rPr>
              <w:t>Ⅲ</w:t>
            </w:r>
          </w:p>
          <w:p w:rsidR="007E6E83" w:rsidRDefault="007E6E83">
            <w:pPr>
              <w:pStyle w:val="TableParagraph"/>
              <w:spacing w:before="4" w:line="242"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before="2"/>
              <w:rPr>
                <w:sz w:val="18"/>
              </w:rPr>
            </w:pPr>
            <w:r>
              <w:rPr>
                <w:position w:val="9"/>
                <w:sz w:val="9"/>
              </w:rPr>
              <w:t>◎</w:t>
            </w:r>
            <w:r>
              <w:rPr>
                <w:sz w:val="18"/>
              </w:rPr>
              <w:t>Ab-</w:t>
            </w:r>
            <w:r>
              <w:rPr>
                <w:spacing w:val="-10"/>
                <w:sz w:val="18"/>
              </w:rPr>
              <w:t>Ⅲ</w:t>
            </w:r>
          </w:p>
          <w:p w:rsidR="007E6E83" w:rsidRDefault="007E6E83">
            <w:pPr>
              <w:pStyle w:val="TableParagraph"/>
              <w:spacing w:before="5" w:line="242" w:lineRule="auto"/>
              <w:ind w:right="249"/>
              <w:rPr>
                <w:sz w:val="18"/>
              </w:rPr>
            </w:pPr>
            <w:r>
              <w:rPr>
                <w:sz w:val="18"/>
              </w:rPr>
              <w:t>-3</w:t>
            </w:r>
            <w:r>
              <w:rPr>
                <w:spacing w:val="-12"/>
                <w:sz w:val="18"/>
              </w:rPr>
              <w:t xml:space="preserve"> 方</w:t>
            </w:r>
            <w:r>
              <w:rPr>
                <w:spacing w:val="-6"/>
                <w:sz w:val="18"/>
              </w:rPr>
              <w:t>音差異。</w:t>
            </w:r>
          </w:p>
          <w:p w:rsidR="007E6E83" w:rsidRDefault="007E6E83">
            <w:pPr>
              <w:pStyle w:val="TableParagraph"/>
              <w:spacing w:before="4"/>
              <w:rPr>
                <w:sz w:val="18"/>
              </w:rPr>
            </w:pPr>
            <w:r>
              <w:rPr>
                <w:position w:val="9"/>
                <w:sz w:val="9"/>
              </w:rPr>
              <w:t>◎</w:t>
            </w:r>
            <w:r>
              <w:rPr>
                <w:sz w:val="18"/>
              </w:rPr>
              <w:t>Ac-</w:t>
            </w:r>
            <w:r>
              <w:rPr>
                <w:spacing w:val="-10"/>
                <w:sz w:val="18"/>
              </w:rPr>
              <w:t>Ⅲ</w:t>
            </w:r>
          </w:p>
          <w:p w:rsidR="007E6E83" w:rsidRDefault="007E6E83">
            <w:pPr>
              <w:pStyle w:val="TableParagraph"/>
              <w:spacing w:before="3" w:line="242" w:lineRule="auto"/>
              <w:ind w:right="249"/>
              <w:rPr>
                <w:sz w:val="18"/>
              </w:rPr>
            </w:pPr>
            <w:r>
              <w:rPr>
                <w:sz w:val="18"/>
              </w:rPr>
              <w:t>-2</w:t>
            </w:r>
            <w:r>
              <w:rPr>
                <w:spacing w:val="-12"/>
                <w:sz w:val="18"/>
              </w:rPr>
              <w:t xml:space="preserve"> 詩</w:t>
            </w:r>
            <w:r>
              <w:rPr>
                <w:spacing w:val="-6"/>
                <w:sz w:val="18"/>
              </w:rPr>
              <w:t>歌短文。</w:t>
            </w:r>
          </w:p>
          <w:p w:rsidR="007E6E83" w:rsidRDefault="007E6E83">
            <w:pPr>
              <w:pStyle w:val="TableParagraph"/>
              <w:spacing w:before="4"/>
              <w:rPr>
                <w:sz w:val="18"/>
              </w:rPr>
            </w:pPr>
            <w:r>
              <w:rPr>
                <w:position w:val="9"/>
                <w:sz w:val="9"/>
              </w:rPr>
              <w:t>◎</w:t>
            </w:r>
            <w:r>
              <w:rPr>
                <w:sz w:val="18"/>
              </w:rPr>
              <w:t>Bg-</w:t>
            </w:r>
            <w:r>
              <w:rPr>
                <w:spacing w:val="-10"/>
                <w:sz w:val="18"/>
              </w:rPr>
              <w:t>Ⅲ</w:t>
            </w:r>
          </w:p>
          <w:p w:rsidR="007E6E83" w:rsidRDefault="007E6E83">
            <w:pPr>
              <w:pStyle w:val="TableParagraph"/>
              <w:spacing w:before="3" w:line="242" w:lineRule="auto"/>
              <w:ind w:right="249"/>
              <w:rPr>
                <w:sz w:val="18"/>
              </w:rPr>
            </w:pPr>
            <w:r>
              <w:rPr>
                <w:sz w:val="18"/>
              </w:rPr>
              <w:t>-2</w:t>
            </w:r>
            <w:r>
              <w:rPr>
                <w:spacing w:val="-12"/>
                <w:sz w:val="18"/>
              </w:rPr>
              <w:t xml:space="preserve"> 口</w:t>
            </w:r>
            <w:r>
              <w:rPr>
                <w:spacing w:val="-6"/>
                <w:sz w:val="18"/>
              </w:rPr>
              <w:t>語表達。</w:t>
            </w:r>
          </w:p>
          <w:p w:rsidR="007E6E83" w:rsidRDefault="007E6E83">
            <w:pPr>
              <w:pStyle w:val="TableParagraph"/>
              <w:spacing w:before="4"/>
              <w:rPr>
                <w:sz w:val="18"/>
              </w:rPr>
            </w:pPr>
            <w:r>
              <w:rPr>
                <w:position w:val="9"/>
                <w:sz w:val="9"/>
              </w:rPr>
              <w:t>◎</w:t>
            </w:r>
            <w:r>
              <w:rPr>
                <w:sz w:val="18"/>
              </w:rPr>
              <w:t>Bh-</w:t>
            </w:r>
            <w:r>
              <w:rPr>
                <w:spacing w:val="-10"/>
                <w:sz w:val="18"/>
              </w:rPr>
              <w:t>Ⅲ</w:t>
            </w:r>
          </w:p>
          <w:p w:rsidR="007E6E83" w:rsidRDefault="007E6E83">
            <w:pPr>
              <w:pStyle w:val="TableParagraph"/>
              <w:spacing w:before="5" w:line="242" w:lineRule="auto"/>
              <w:ind w:right="249"/>
              <w:rPr>
                <w:sz w:val="18"/>
              </w:rPr>
            </w:pPr>
            <w:r>
              <w:rPr>
                <w:sz w:val="18"/>
              </w:rPr>
              <w:t>-1</w:t>
            </w:r>
            <w:r>
              <w:rPr>
                <w:spacing w:val="-12"/>
                <w:sz w:val="18"/>
              </w:rPr>
              <w:t xml:space="preserve"> 物</w:t>
            </w:r>
            <w:r>
              <w:rPr>
                <w:spacing w:val="-6"/>
                <w:sz w:val="18"/>
              </w:rPr>
              <w:t>產景觀。</w:t>
            </w:r>
          </w:p>
          <w:p w:rsidR="007E6E83" w:rsidRDefault="007E6E83">
            <w:pPr>
              <w:pStyle w:val="TableParagraph"/>
              <w:spacing w:before="2"/>
              <w:rPr>
                <w:sz w:val="18"/>
              </w:rPr>
            </w:pPr>
            <w:r>
              <w:rPr>
                <w:position w:val="9"/>
                <w:sz w:val="9"/>
              </w:rPr>
              <w:t>◎</w:t>
            </w:r>
            <w:r>
              <w:rPr>
                <w:sz w:val="18"/>
              </w:rPr>
              <w:t>Bh-</w:t>
            </w:r>
            <w:r>
              <w:rPr>
                <w:spacing w:val="-10"/>
                <w:sz w:val="18"/>
              </w:rPr>
              <w:t>Ⅲ</w:t>
            </w:r>
          </w:p>
          <w:p w:rsidR="007E6E83" w:rsidRDefault="007E6E83">
            <w:pPr>
              <w:pStyle w:val="TableParagraph"/>
              <w:spacing w:before="5" w:line="242" w:lineRule="auto"/>
              <w:ind w:right="249"/>
              <w:rPr>
                <w:sz w:val="18"/>
              </w:rPr>
            </w:pPr>
            <w:r>
              <w:rPr>
                <w:sz w:val="18"/>
              </w:rPr>
              <w:t>-2</w:t>
            </w:r>
            <w:r>
              <w:rPr>
                <w:spacing w:val="-12"/>
                <w:sz w:val="18"/>
              </w:rPr>
              <w:t xml:space="preserve"> 區</w:t>
            </w:r>
            <w:r>
              <w:rPr>
                <w:spacing w:val="-6"/>
                <w:sz w:val="18"/>
              </w:rPr>
              <w:t>域人文。</w:t>
            </w:r>
          </w:p>
        </w:tc>
        <w:tc>
          <w:tcPr>
            <w:tcW w:w="1298" w:type="dxa"/>
          </w:tcPr>
          <w:p w:rsidR="007E6E83" w:rsidRDefault="007E6E83">
            <w:pPr>
              <w:pStyle w:val="TableParagraph"/>
              <w:spacing w:line="244" w:lineRule="auto"/>
              <w:ind w:left="108" w:right="99"/>
              <w:jc w:val="both"/>
              <w:rPr>
                <w:sz w:val="18"/>
              </w:rPr>
            </w:pPr>
            <w:r>
              <w:rPr>
                <w:spacing w:val="-2"/>
                <w:sz w:val="18"/>
              </w:rPr>
              <w:t>能正確讀出本課課文，並了解課文文意。</w:t>
            </w:r>
          </w:p>
        </w:tc>
        <w:tc>
          <w:tcPr>
            <w:tcW w:w="3026" w:type="dxa"/>
          </w:tcPr>
          <w:p w:rsidR="007E6E83" w:rsidRDefault="007E6E83">
            <w:pPr>
              <w:pStyle w:val="TableParagraph"/>
              <w:tabs>
                <w:tab w:val="left" w:pos="1548"/>
              </w:tabs>
              <w:spacing w:line="223" w:lineRule="exact"/>
              <w:ind w:left="108"/>
              <w:rPr>
                <w:sz w:val="18"/>
              </w:rPr>
            </w:pPr>
            <w:r>
              <w:rPr>
                <w:sz w:val="18"/>
              </w:rPr>
              <w:t>三、寶島臺</w:t>
            </w:r>
            <w:r>
              <w:rPr>
                <w:spacing w:val="-10"/>
                <w:sz w:val="18"/>
              </w:rPr>
              <w:t>灣</w:t>
            </w:r>
            <w:r>
              <w:rPr>
                <w:sz w:val="18"/>
              </w:rPr>
              <w:tab/>
              <w:t>4.氣象報</w:t>
            </w:r>
            <w:r>
              <w:rPr>
                <w:spacing w:val="-10"/>
                <w:sz w:val="18"/>
              </w:rPr>
              <w:t>導</w:t>
            </w:r>
          </w:p>
          <w:p w:rsidR="007E6E83" w:rsidRDefault="007E6E83">
            <w:pPr>
              <w:pStyle w:val="TableParagraph"/>
              <w:spacing w:before="7"/>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2" w:line="244" w:lineRule="auto"/>
              <w:ind w:left="108" w:right="205"/>
              <w:jc w:val="both"/>
              <w:rPr>
                <w:sz w:val="18"/>
              </w:rPr>
            </w:pPr>
            <w:r>
              <w:rPr>
                <w:spacing w:val="-2"/>
                <w:sz w:val="18"/>
              </w:rPr>
              <w:t>播放教學電子書中的「看卡通學閩南語」動畫，讓學生增進且熟悉本課的相關內容，於觀看過程中，適時進行動畫中部分字詞、語句的教</w:t>
            </w:r>
            <w:r>
              <w:rPr>
                <w:spacing w:val="-6"/>
                <w:sz w:val="18"/>
              </w:rPr>
              <w:t>學。</w:t>
            </w:r>
          </w:p>
          <w:p w:rsidR="007E6E83" w:rsidRDefault="007E6E83">
            <w:pPr>
              <w:pStyle w:val="TableParagraph"/>
              <w:rPr>
                <w:sz w:val="18"/>
              </w:rPr>
            </w:pPr>
          </w:p>
          <w:p w:rsidR="007E6E83" w:rsidRDefault="007E6E83">
            <w:pPr>
              <w:pStyle w:val="TableParagraph"/>
              <w:ind w:left="108"/>
              <w:rPr>
                <w:sz w:val="18"/>
              </w:rPr>
            </w:pPr>
            <w:r>
              <w:rPr>
                <w:spacing w:val="-2"/>
                <w:sz w:val="18"/>
              </w:rPr>
              <w:t>二、發展活動</w:t>
            </w:r>
          </w:p>
          <w:p w:rsidR="007E6E83" w:rsidRDefault="007E6E83">
            <w:pPr>
              <w:pStyle w:val="TableParagraph"/>
              <w:spacing w:before="2"/>
              <w:ind w:left="108"/>
              <w:rPr>
                <w:sz w:val="18"/>
              </w:rPr>
            </w:pPr>
            <w:r>
              <w:rPr>
                <w:spacing w:val="-1"/>
                <w:sz w:val="18"/>
              </w:rPr>
              <w:t>(一)活動一：營造情境</w:t>
            </w:r>
          </w:p>
          <w:p w:rsidR="007E6E83" w:rsidRDefault="007E6E83" w:rsidP="007E6E83">
            <w:pPr>
              <w:pStyle w:val="TableParagraph"/>
              <w:numPr>
                <w:ilvl w:val="0"/>
                <w:numId w:val="605"/>
              </w:numPr>
              <w:tabs>
                <w:tab w:val="left" w:pos="290"/>
              </w:tabs>
              <w:spacing w:before="5" w:line="242" w:lineRule="auto"/>
              <w:ind w:right="114" w:firstLine="0"/>
              <w:rPr>
                <w:sz w:val="18"/>
              </w:rPr>
            </w:pPr>
            <w:r>
              <w:rPr>
                <w:spacing w:val="-2"/>
                <w:sz w:val="18"/>
              </w:rPr>
              <w:t>老師可在投影布幕上展示臺灣地</w:t>
            </w:r>
            <w:r>
              <w:rPr>
                <w:spacing w:val="-12"/>
                <w:sz w:val="18"/>
              </w:rPr>
              <w:t>圖，提問學生：「你敢知影你佇佗一</w:t>
            </w:r>
            <w:r>
              <w:rPr>
                <w:spacing w:val="-2"/>
                <w:sz w:val="18"/>
              </w:rPr>
              <w:t>个縣市出世？」班上學生大多會在該校所在縣市或鄰近縣市出生，少數學生會在離學校所在縣市較遠的縣市出生，甚至是國外，老師可進一步引導。</w:t>
            </w:r>
          </w:p>
          <w:p w:rsidR="007E6E83" w:rsidRDefault="007E6E83" w:rsidP="007E6E83">
            <w:pPr>
              <w:pStyle w:val="TableParagraph"/>
              <w:numPr>
                <w:ilvl w:val="0"/>
                <w:numId w:val="605"/>
              </w:numPr>
              <w:tabs>
                <w:tab w:val="left" w:pos="290"/>
              </w:tabs>
              <w:spacing w:before="9" w:line="242" w:lineRule="auto"/>
              <w:ind w:right="205" w:firstLine="0"/>
              <w:jc w:val="both"/>
              <w:rPr>
                <w:sz w:val="18"/>
              </w:rPr>
            </w:pPr>
            <w:r>
              <w:rPr>
                <w:spacing w:val="-2"/>
                <w:sz w:val="18"/>
              </w:rPr>
              <w:t>老師請學生觀察課文情境圖，並引導學生從人、事、時、地、物進</w:t>
            </w:r>
            <w:r>
              <w:rPr>
                <w:spacing w:val="-4"/>
                <w:sz w:val="18"/>
              </w:rPr>
              <w:t>行觀察。</w:t>
            </w:r>
          </w:p>
          <w:p w:rsidR="007E6E83" w:rsidRDefault="007E6E83">
            <w:pPr>
              <w:pStyle w:val="TableParagraph"/>
              <w:spacing w:before="6"/>
              <w:rPr>
                <w:sz w:val="18"/>
              </w:rPr>
            </w:pPr>
          </w:p>
          <w:p w:rsidR="007E6E83" w:rsidRDefault="007E6E83">
            <w:pPr>
              <w:pStyle w:val="TableParagraph"/>
              <w:ind w:left="108"/>
              <w:rPr>
                <w:sz w:val="18"/>
              </w:rPr>
            </w:pPr>
            <w:r>
              <w:rPr>
                <w:spacing w:val="-1"/>
                <w:sz w:val="18"/>
              </w:rPr>
              <w:t>(二)活動二：課文分析</w:t>
            </w:r>
          </w:p>
          <w:p w:rsidR="007E6E83" w:rsidRDefault="007E6E83" w:rsidP="007E6E83">
            <w:pPr>
              <w:pStyle w:val="TableParagraph"/>
              <w:numPr>
                <w:ilvl w:val="0"/>
                <w:numId w:val="604"/>
              </w:numPr>
              <w:tabs>
                <w:tab w:val="left" w:pos="290"/>
              </w:tabs>
              <w:spacing w:before="14" w:line="242" w:lineRule="auto"/>
              <w:ind w:right="113" w:firstLine="0"/>
              <w:rPr>
                <w:sz w:val="18"/>
              </w:rPr>
            </w:pPr>
            <w:r>
              <w:rPr>
                <w:spacing w:val="-2"/>
                <w:sz w:val="18"/>
              </w:rPr>
              <w:t>播放MP3</w:t>
            </w:r>
            <w:r>
              <w:rPr>
                <w:rFonts w:ascii="MS Gothic" w:eastAsia="MS Gothic" w:hAnsi="MS Gothic"/>
                <w:spacing w:val="-2"/>
                <w:sz w:val="18"/>
              </w:rPr>
              <w:t>❷</w:t>
            </w:r>
            <w:r>
              <w:rPr>
                <w:spacing w:val="-2"/>
                <w:sz w:val="18"/>
              </w:rPr>
              <w:t>或教學電子書，老師帶領學生逐句範讀、領讀課文。</w:t>
            </w:r>
          </w:p>
          <w:p w:rsidR="007E6E83" w:rsidRDefault="007E6E83" w:rsidP="007E6E83">
            <w:pPr>
              <w:pStyle w:val="TableParagraph"/>
              <w:numPr>
                <w:ilvl w:val="0"/>
                <w:numId w:val="604"/>
              </w:numPr>
              <w:tabs>
                <w:tab w:val="left" w:pos="290"/>
              </w:tabs>
              <w:spacing w:before="3" w:line="244" w:lineRule="auto"/>
              <w:ind w:right="205" w:firstLine="0"/>
              <w:rPr>
                <w:sz w:val="18"/>
              </w:rPr>
            </w:pPr>
            <w:r>
              <w:rPr>
                <w:spacing w:val="-2"/>
                <w:sz w:val="18"/>
              </w:rPr>
              <w:t>學生跟讀課文時，老師宜注意學生容易誤讀的音讀（詳見本書</w:t>
            </w:r>
          </w:p>
          <w:p w:rsidR="007E6E83" w:rsidRDefault="007E6E83">
            <w:pPr>
              <w:pStyle w:val="TableParagraph"/>
              <w:spacing w:line="220" w:lineRule="exact"/>
              <w:ind w:left="108"/>
              <w:rPr>
                <w:sz w:val="18"/>
              </w:rPr>
            </w:pPr>
            <w:r>
              <w:rPr>
                <w:spacing w:val="-24"/>
                <w:sz w:val="18"/>
              </w:rPr>
              <w:t>P74）</w:t>
            </w:r>
            <w:r>
              <w:rPr>
                <w:spacing w:val="-104"/>
                <w:sz w:val="18"/>
              </w:rPr>
              <w:t>。</w:t>
            </w:r>
          </w:p>
        </w:tc>
        <w:tc>
          <w:tcPr>
            <w:tcW w:w="1312" w:type="dxa"/>
          </w:tcPr>
          <w:p w:rsidR="007E6E83" w:rsidRDefault="007E6E83">
            <w:pPr>
              <w:pStyle w:val="TableParagraph"/>
              <w:spacing w:line="242" w:lineRule="auto"/>
              <w:ind w:left="109" w:right="470"/>
              <w:rPr>
                <w:sz w:val="18"/>
              </w:rPr>
            </w:pPr>
            <w:r>
              <w:rPr>
                <w:spacing w:val="-4"/>
                <w:sz w:val="18"/>
              </w:rPr>
              <w:t>態度評量</w:t>
            </w:r>
            <w:r>
              <w:rPr>
                <w:spacing w:val="-3"/>
                <w:sz w:val="18"/>
              </w:rPr>
              <w:t>口語評量</w:t>
            </w:r>
          </w:p>
        </w:tc>
        <w:tc>
          <w:tcPr>
            <w:tcW w:w="1313" w:type="dxa"/>
          </w:tcPr>
          <w:p w:rsidR="007E6E83" w:rsidRDefault="007E6E83">
            <w:pPr>
              <w:pStyle w:val="TableParagraph"/>
              <w:spacing w:line="223" w:lineRule="exact"/>
              <w:ind w:left="110"/>
              <w:rPr>
                <w:sz w:val="18"/>
              </w:rPr>
            </w:pPr>
            <w:r>
              <w:rPr>
                <w:spacing w:val="-3"/>
                <w:sz w:val="18"/>
              </w:rPr>
              <w:t>環境教育</w:t>
            </w:r>
          </w:p>
          <w:p w:rsidR="007E6E83" w:rsidRDefault="007E6E83">
            <w:pPr>
              <w:pStyle w:val="TableParagraph"/>
              <w:spacing w:before="2" w:line="244" w:lineRule="auto"/>
              <w:ind w:left="110" w:right="109"/>
              <w:rPr>
                <w:sz w:val="18"/>
              </w:rPr>
            </w:pPr>
            <w:r>
              <w:rPr>
                <w:sz w:val="18"/>
              </w:rPr>
              <w:t>環E12</w:t>
            </w:r>
            <w:r>
              <w:rPr>
                <w:spacing w:val="-6"/>
                <w:sz w:val="18"/>
              </w:rPr>
              <w:t xml:space="preserve"> 養成對</w:t>
            </w:r>
            <w:r>
              <w:rPr>
                <w:spacing w:val="-2"/>
                <w:sz w:val="18"/>
              </w:rPr>
              <w:t xml:space="preserve">災害的警覺心及敏感度，對災害有基本的了解，並能避免災害的發 </w:t>
            </w:r>
            <w:r>
              <w:rPr>
                <w:spacing w:val="-6"/>
                <w:sz w:val="18"/>
              </w:rPr>
              <w:t>生。</w:t>
            </w:r>
          </w:p>
        </w:tc>
        <w:tc>
          <w:tcPr>
            <w:tcW w:w="1324" w:type="dxa"/>
          </w:tcPr>
          <w:p w:rsidR="007E6E83" w:rsidRDefault="007E6E83">
            <w:pPr>
              <w:pStyle w:val="TableParagraph"/>
              <w:spacing w:line="223" w:lineRule="exact"/>
              <w:ind w:left="110"/>
              <w:rPr>
                <w:sz w:val="18"/>
              </w:rPr>
            </w:pPr>
            <w:r>
              <w:rPr>
                <w:spacing w:val="-3"/>
                <w:sz w:val="18"/>
              </w:rPr>
              <w:t>社會領域</w:t>
            </w:r>
          </w:p>
          <w:p w:rsidR="007E6E83" w:rsidRDefault="007E6E83">
            <w:pPr>
              <w:pStyle w:val="TableParagraph"/>
              <w:spacing w:before="2" w:line="244" w:lineRule="auto"/>
              <w:ind w:left="110" w:right="119"/>
              <w:jc w:val="both"/>
              <w:rPr>
                <w:sz w:val="18"/>
              </w:rPr>
            </w:pPr>
            <w:r>
              <w:rPr>
                <w:sz w:val="18"/>
              </w:rPr>
              <w:t>Bc-Ⅲ-1</w:t>
            </w:r>
            <w:r>
              <w:rPr>
                <w:spacing w:val="-8"/>
                <w:sz w:val="18"/>
              </w:rPr>
              <w:t xml:space="preserve"> 族群</w:t>
            </w:r>
            <w:r>
              <w:rPr>
                <w:spacing w:val="-2"/>
                <w:sz w:val="18"/>
              </w:rPr>
              <w:t>或地區的文化特色，各有其產生的背景因素，因而形塑臺灣多元豐富的文化內涵。</w:t>
            </w:r>
          </w:p>
        </w:tc>
      </w:tr>
    </w:tbl>
    <w:p w:rsidR="007E6E83" w:rsidRDefault="007E6E83">
      <w:pPr>
        <w:pStyle w:val="TableParagraph"/>
        <w:spacing w:line="244" w:lineRule="auto"/>
        <w:jc w:val="both"/>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8197"/>
        </w:trPr>
        <w:tc>
          <w:tcPr>
            <w:tcW w:w="860" w:type="dxa"/>
          </w:tcPr>
          <w:p w:rsidR="007E6E83" w:rsidRDefault="007E6E83">
            <w:pPr>
              <w:pStyle w:val="TableParagraph"/>
              <w:rPr>
                <w:rFonts w:ascii="Times New Roman"/>
                <w:sz w:val="18"/>
              </w:rPr>
            </w:pPr>
          </w:p>
        </w:tc>
        <w:tc>
          <w:tcPr>
            <w:tcW w:w="1661" w:type="dxa"/>
          </w:tcPr>
          <w:p w:rsidR="007E6E83" w:rsidRDefault="007E6E83">
            <w:pPr>
              <w:pStyle w:val="TableParagraph"/>
              <w:rPr>
                <w:rFonts w:ascii="Times New Roman"/>
                <w:sz w:val="18"/>
              </w:rPr>
            </w:pPr>
          </w:p>
        </w:tc>
        <w:tc>
          <w:tcPr>
            <w:tcW w:w="463"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818" w:type="dxa"/>
          </w:tcPr>
          <w:p w:rsidR="007E6E83" w:rsidRDefault="007E6E83">
            <w:pPr>
              <w:pStyle w:val="TableParagraph"/>
              <w:spacing w:line="242" w:lineRule="auto"/>
              <w:ind w:right="158"/>
              <w:jc w:val="both"/>
              <w:rPr>
                <w:sz w:val="18"/>
              </w:rPr>
            </w:pPr>
            <w:r>
              <w:rPr>
                <w:spacing w:val="-4"/>
                <w:sz w:val="18"/>
              </w:rPr>
              <w:t>閩南語進行對話、分享與討</w:t>
            </w:r>
            <w:r>
              <w:rPr>
                <w:spacing w:val="-6"/>
                <w:sz w:val="18"/>
              </w:rPr>
              <w:t>論。</w:t>
            </w:r>
          </w:p>
          <w:p w:rsidR="007E6E83" w:rsidRDefault="007E6E83">
            <w:pPr>
              <w:pStyle w:val="TableParagraph"/>
              <w:rPr>
                <w:sz w:val="18"/>
              </w:rPr>
            </w:pPr>
            <w:r>
              <w:rPr>
                <w:sz w:val="18"/>
              </w:rPr>
              <w:t>2-Ⅲ-</w:t>
            </w:r>
            <w:r>
              <w:rPr>
                <w:spacing w:val="-10"/>
                <w:sz w:val="18"/>
              </w:rPr>
              <w:t>3</w:t>
            </w:r>
          </w:p>
          <w:p w:rsidR="007E6E83" w:rsidRDefault="007E6E83">
            <w:pPr>
              <w:pStyle w:val="TableParagraph"/>
              <w:spacing w:before="1" w:line="244" w:lineRule="auto"/>
              <w:ind w:right="157"/>
              <w:jc w:val="both"/>
              <w:rPr>
                <w:sz w:val="18"/>
              </w:rPr>
            </w:pPr>
            <w:r>
              <w:rPr>
                <w:spacing w:val="-4"/>
                <w:sz w:val="18"/>
              </w:rPr>
              <w:t xml:space="preserve">能運用閩南語對生活周遭事物進行有條理的口頭描述。 </w:t>
            </w:r>
            <w:r>
              <w:rPr>
                <w:sz w:val="18"/>
              </w:rPr>
              <w:t>2-Ⅲ-</w:t>
            </w:r>
            <w:r>
              <w:rPr>
                <w:spacing w:val="-10"/>
                <w:sz w:val="18"/>
              </w:rPr>
              <w:t>5</w:t>
            </w:r>
          </w:p>
          <w:p w:rsidR="007E6E83" w:rsidRDefault="007E6E83">
            <w:pPr>
              <w:pStyle w:val="TableParagraph"/>
              <w:spacing w:line="242" w:lineRule="auto"/>
              <w:ind w:right="158"/>
              <w:jc w:val="both"/>
              <w:rPr>
                <w:sz w:val="18"/>
              </w:rPr>
            </w:pPr>
            <w:r>
              <w:rPr>
                <w:spacing w:val="-4"/>
                <w:sz w:val="18"/>
              </w:rPr>
              <w:t>能以閩南語口語表達對多元文化的初步認</w:t>
            </w:r>
            <w:r>
              <w:rPr>
                <w:spacing w:val="-6"/>
                <w:sz w:val="18"/>
              </w:rPr>
              <w:t>識。</w:t>
            </w:r>
          </w:p>
          <w:p w:rsidR="007E6E83" w:rsidRDefault="007E6E83">
            <w:pPr>
              <w:pStyle w:val="TableParagraph"/>
              <w:rPr>
                <w:sz w:val="18"/>
              </w:rPr>
            </w:pPr>
            <w:r>
              <w:rPr>
                <w:sz w:val="18"/>
              </w:rPr>
              <w:t>3-Ⅲ-</w:t>
            </w:r>
            <w:r>
              <w:rPr>
                <w:spacing w:val="-10"/>
                <w:sz w:val="18"/>
              </w:rPr>
              <w:t>2</w:t>
            </w:r>
          </w:p>
          <w:p w:rsidR="007E6E83" w:rsidRDefault="007E6E83">
            <w:pPr>
              <w:pStyle w:val="TableParagraph"/>
              <w:spacing w:before="4" w:line="242" w:lineRule="auto"/>
              <w:ind w:right="158"/>
              <w:jc w:val="both"/>
              <w:rPr>
                <w:sz w:val="18"/>
              </w:rPr>
            </w:pPr>
            <w:r>
              <w:rPr>
                <w:spacing w:val="-4"/>
                <w:sz w:val="18"/>
              </w:rPr>
              <w:t>能透過閱讀了解閩南語文學作品的主題及內涵。</w:t>
            </w:r>
          </w:p>
        </w:tc>
        <w:tc>
          <w:tcPr>
            <w:tcW w:w="823" w:type="dxa"/>
          </w:tcPr>
          <w:p w:rsidR="007E6E83" w:rsidRDefault="007E6E83">
            <w:pPr>
              <w:pStyle w:val="TableParagraph"/>
              <w:rPr>
                <w:rFonts w:ascii="Times New Roman"/>
                <w:sz w:val="18"/>
              </w:rPr>
            </w:pPr>
          </w:p>
        </w:tc>
        <w:tc>
          <w:tcPr>
            <w:tcW w:w="1298" w:type="dxa"/>
          </w:tcPr>
          <w:p w:rsidR="007E6E83" w:rsidRDefault="007E6E83">
            <w:pPr>
              <w:pStyle w:val="TableParagraph"/>
              <w:rPr>
                <w:rFonts w:ascii="Times New Roman"/>
                <w:sz w:val="18"/>
              </w:rPr>
            </w:pPr>
          </w:p>
        </w:tc>
        <w:tc>
          <w:tcPr>
            <w:tcW w:w="3026" w:type="dxa"/>
          </w:tcPr>
          <w:p w:rsidR="007E6E83" w:rsidRDefault="007E6E83" w:rsidP="007E6E83">
            <w:pPr>
              <w:pStyle w:val="TableParagraph"/>
              <w:numPr>
                <w:ilvl w:val="0"/>
                <w:numId w:val="603"/>
              </w:numPr>
              <w:tabs>
                <w:tab w:val="left" w:pos="290"/>
              </w:tabs>
              <w:spacing w:line="242" w:lineRule="auto"/>
              <w:ind w:right="205" w:firstLine="0"/>
              <w:jc w:val="both"/>
              <w:rPr>
                <w:sz w:val="18"/>
              </w:rPr>
            </w:pPr>
            <w:r>
              <w:rPr>
                <w:spacing w:val="-2"/>
                <w:sz w:val="18"/>
              </w:rPr>
              <w:t>課文下方有11個語詞解說，請學生從課文語句中，用螢光筆或紅筆將這11個語詞圈出來。</w:t>
            </w:r>
          </w:p>
          <w:p w:rsidR="007E6E83" w:rsidRDefault="007E6E83" w:rsidP="007E6E83">
            <w:pPr>
              <w:pStyle w:val="TableParagraph"/>
              <w:numPr>
                <w:ilvl w:val="0"/>
                <w:numId w:val="603"/>
              </w:numPr>
              <w:tabs>
                <w:tab w:val="left" w:pos="290"/>
              </w:tabs>
              <w:spacing w:line="244" w:lineRule="auto"/>
              <w:ind w:right="114" w:firstLine="0"/>
              <w:rPr>
                <w:sz w:val="18"/>
              </w:rPr>
            </w:pPr>
            <w:r>
              <w:rPr>
                <w:spacing w:val="-2"/>
                <w:sz w:val="18"/>
              </w:rPr>
              <w:t>第一段「對花蓮入來、掃對宜蘭</w:t>
            </w:r>
            <w:r>
              <w:rPr>
                <w:spacing w:val="-11"/>
                <w:sz w:val="18"/>
              </w:rPr>
              <w:t>去」出現兩個【對】，老師可特別說</w:t>
            </w:r>
            <w:r>
              <w:rPr>
                <w:spacing w:val="-9"/>
                <w:sz w:val="18"/>
              </w:rPr>
              <w:t>明，前者是「從某方向移動」，後者</w:t>
            </w:r>
            <w:r>
              <w:rPr>
                <w:spacing w:val="-11"/>
                <w:sz w:val="18"/>
              </w:rPr>
              <w:t>是「往某方向移動」，兩者語音相</w:t>
            </w:r>
            <w:r>
              <w:rPr>
                <w:spacing w:val="-2"/>
                <w:sz w:val="18"/>
              </w:rPr>
              <w:t xml:space="preserve"> 同，偏泉腔多讀作「uì</w:t>
            </w:r>
            <w:r>
              <w:rPr>
                <w:spacing w:val="-18"/>
                <w:sz w:val="18"/>
              </w:rPr>
              <w:t>」，偏漳腔多</w:t>
            </w:r>
            <w:r>
              <w:rPr>
                <w:spacing w:val="-2"/>
                <w:sz w:val="18"/>
              </w:rPr>
              <w:t>讀作「tuì</w:t>
            </w:r>
            <w:r>
              <w:rPr>
                <w:spacing w:val="-19"/>
                <w:sz w:val="18"/>
              </w:rPr>
              <w:t>」，《臺灣閩南語常用詞辭</w:t>
            </w:r>
            <w:r>
              <w:rPr>
                <w:spacing w:val="-13"/>
                <w:sz w:val="18"/>
              </w:rPr>
              <w:t>典》皆寫作【對】。</w:t>
            </w:r>
          </w:p>
          <w:p w:rsidR="007E6E83" w:rsidRDefault="007E6E83" w:rsidP="007E6E83">
            <w:pPr>
              <w:pStyle w:val="TableParagraph"/>
              <w:numPr>
                <w:ilvl w:val="0"/>
                <w:numId w:val="603"/>
              </w:numPr>
              <w:tabs>
                <w:tab w:val="left" w:pos="290"/>
              </w:tabs>
              <w:spacing w:line="244" w:lineRule="auto"/>
              <w:ind w:right="205" w:firstLine="0"/>
              <w:rPr>
                <w:sz w:val="18"/>
              </w:rPr>
            </w:pPr>
            <w:r>
              <w:rPr>
                <w:spacing w:val="-2"/>
                <w:sz w:val="18"/>
              </w:rPr>
              <w:t>老師分別說明用法並舉例，亦可視情況開放學生跟著造句。</w:t>
            </w:r>
          </w:p>
          <w:p w:rsidR="007E6E83" w:rsidRDefault="007E6E83" w:rsidP="007E6E83">
            <w:pPr>
              <w:pStyle w:val="TableParagraph"/>
              <w:numPr>
                <w:ilvl w:val="0"/>
                <w:numId w:val="603"/>
              </w:numPr>
              <w:tabs>
                <w:tab w:val="left" w:pos="290"/>
              </w:tabs>
              <w:spacing w:line="244" w:lineRule="auto"/>
              <w:ind w:right="201" w:firstLine="0"/>
              <w:rPr>
                <w:sz w:val="18"/>
              </w:rPr>
            </w:pPr>
            <w:r>
              <w:rPr>
                <w:spacing w:val="-2"/>
                <w:sz w:val="18"/>
              </w:rPr>
              <w:t xml:space="preserve">老師引導學生理解課文文意，本課共分三段：第一段模仿氣象主播播報新聞時的語句，這也是過去長輩收聽新聞的日常經驗，現代人已較少接觸。第二段描述颱風來時，大家都會爭相去菜市場搶菜的經 驗，老師可補充「菜金菜塗 </w:t>
            </w:r>
            <w:r>
              <w:rPr>
                <w:sz w:val="18"/>
              </w:rPr>
              <w:t>tshài kim</w:t>
            </w:r>
            <w:r>
              <w:rPr>
                <w:spacing w:val="-17"/>
                <w:sz w:val="18"/>
              </w:rPr>
              <w:t xml:space="preserve"> </w:t>
            </w:r>
            <w:r>
              <w:rPr>
                <w:sz w:val="18"/>
              </w:rPr>
              <w:t>tshài</w:t>
            </w:r>
            <w:r>
              <w:rPr>
                <w:spacing w:val="-17"/>
                <w:sz w:val="18"/>
              </w:rPr>
              <w:t xml:space="preserve"> </w:t>
            </w:r>
            <w:r>
              <w:rPr>
                <w:sz w:val="18"/>
              </w:rPr>
              <w:t>thôo」這句俗諺，次字</w:t>
            </w:r>
            <w:r>
              <w:rPr>
                <w:spacing w:val="-2"/>
                <w:sz w:val="18"/>
              </w:rPr>
              <w:t>讀本調。第三段描寫爸爸認為不用擔心去菜市場人擠人，因為去超市也很便利，但小孩卻只關心是否會放颱風假。</w:t>
            </w:r>
          </w:p>
          <w:p w:rsidR="007E6E83" w:rsidRDefault="007E6E83" w:rsidP="007E6E83">
            <w:pPr>
              <w:pStyle w:val="TableParagraph"/>
              <w:numPr>
                <w:ilvl w:val="0"/>
                <w:numId w:val="603"/>
              </w:numPr>
              <w:tabs>
                <w:tab w:val="left" w:pos="290"/>
              </w:tabs>
              <w:spacing w:line="219" w:lineRule="exact"/>
              <w:ind w:left="290" w:hanging="182"/>
              <w:rPr>
                <w:sz w:val="18"/>
              </w:rPr>
            </w:pPr>
            <w:r>
              <w:rPr>
                <w:spacing w:val="-3"/>
                <w:sz w:val="18"/>
              </w:rPr>
              <w:t>本課課文運用了七個華臺反序</w:t>
            </w:r>
          </w:p>
          <w:p w:rsidR="007E6E83" w:rsidRDefault="007E6E83">
            <w:pPr>
              <w:pStyle w:val="TableParagraph"/>
              <w:spacing w:line="242" w:lineRule="auto"/>
              <w:ind w:left="108" w:right="205"/>
              <w:rPr>
                <w:sz w:val="18"/>
              </w:rPr>
            </w:pPr>
            <w:r>
              <w:rPr>
                <w:spacing w:val="-2"/>
                <w:sz w:val="18"/>
              </w:rPr>
              <w:t>詞，老師可於教學過程中特別提 及，並適時再補充其餘的華臺反序</w:t>
            </w:r>
            <w:r>
              <w:rPr>
                <w:spacing w:val="-6"/>
                <w:sz w:val="18"/>
              </w:rPr>
              <w:t>詞。</w:t>
            </w:r>
          </w:p>
          <w:p w:rsidR="007E6E83" w:rsidRDefault="007E6E83" w:rsidP="007E6E83">
            <w:pPr>
              <w:pStyle w:val="TableParagraph"/>
              <w:numPr>
                <w:ilvl w:val="0"/>
                <w:numId w:val="603"/>
              </w:numPr>
              <w:tabs>
                <w:tab w:val="left" w:pos="290"/>
              </w:tabs>
              <w:spacing w:line="244" w:lineRule="auto"/>
              <w:ind w:right="205" w:firstLine="0"/>
              <w:rPr>
                <w:sz w:val="18"/>
              </w:rPr>
            </w:pPr>
            <w:r>
              <w:rPr>
                <w:spacing w:val="-2"/>
                <w:sz w:val="18"/>
              </w:rPr>
              <w:t xml:space="preserve">視學生個別成長背景或學區特 </w:t>
            </w:r>
            <w:r>
              <w:rPr>
                <w:spacing w:val="-1"/>
                <w:sz w:val="18"/>
              </w:rPr>
              <w:t>性，補充說明相關字詞的方音差。</w:t>
            </w:r>
          </w:p>
          <w:p w:rsidR="007E6E83" w:rsidRDefault="007E6E83">
            <w:pPr>
              <w:pStyle w:val="TableParagraph"/>
              <w:spacing w:line="244" w:lineRule="auto"/>
              <w:ind w:left="108" w:right="111"/>
              <w:rPr>
                <w:sz w:val="18"/>
              </w:rPr>
            </w:pPr>
            <w:r>
              <w:rPr>
                <w:spacing w:val="-2"/>
                <w:sz w:val="18"/>
              </w:rPr>
              <w:t>▲SDGs議題融入：詳見本書P75、89</w:t>
            </w:r>
            <w:r>
              <w:rPr>
                <w:spacing w:val="-4"/>
                <w:sz w:val="18"/>
              </w:rPr>
              <w:t>之說明。</w:t>
            </w:r>
          </w:p>
          <w:p w:rsidR="007E6E83" w:rsidRDefault="007E6E83">
            <w:pPr>
              <w:pStyle w:val="TableParagraph"/>
              <w:spacing w:before="222"/>
              <w:ind w:left="108"/>
              <w:rPr>
                <w:sz w:val="18"/>
              </w:rPr>
            </w:pPr>
            <w:r>
              <w:rPr>
                <w:spacing w:val="-2"/>
                <w:sz w:val="18"/>
              </w:rPr>
              <w:t>三、統整活動</w:t>
            </w:r>
          </w:p>
          <w:p w:rsidR="007E6E83" w:rsidRDefault="007E6E83">
            <w:pPr>
              <w:pStyle w:val="TableParagraph"/>
              <w:spacing w:before="5" w:line="222" w:lineRule="exact"/>
              <w:ind w:left="108"/>
              <w:rPr>
                <w:sz w:val="18"/>
              </w:rPr>
            </w:pPr>
            <w:r>
              <w:rPr>
                <w:spacing w:val="-1"/>
                <w:sz w:val="18"/>
              </w:rPr>
              <w:t>搭配教學電子書，複習本堂課程所</w:t>
            </w:r>
          </w:p>
        </w:tc>
        <w:tc>
          <w:tcPr>
            <w:tcW w:w="1312" w:type="dxa"/>
          </w:tcPr>
          <w:p w:rsidR="007E6E83" w:rsidRDefault="007E6E83">
            <w:pPr>
              <w:pStyle w:val="TableParagraph"/>
              <w:rPr>
                <w:rFonts w:ascii="Times New Roman"/>
                <w:sz w:val="18"/>
              </w:rPr>
            </w:pP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301"/>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rPr>
                <w:rFonts w:ascii="Times New Roman"/>
                <w:sz w:val="16"/>
              </w:rPr>
            </w:pPr>
          </w:p>
        </w:tc>
        <w:tc>
          <w:tcPr>
            <w:tcW w:w="823" w:type="dxa"/>
          </w:tcPr>
          <w:p w:rsidR="007E6E83" w:rsidRDefault="007E6E83">
            <w:pPr>
              <w:pStyle w:val="TableParagraph"/>
              <w:rPr>
                <w:rFonts w:ascii="Times New Roman"/>
                <w:sz w:val="16"/>
              </w:rPr>
            </w:pP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spacing w:line="223" w:lineRule="exact"/>
              <w:ind w:left="108"/>
              <w:rPr>
                <w:sz w:val="18"/>
              </w:rPr>
            </w:pPr>
            <w:r>
              <w:rPr>
                <w:spacing w:val="-5"/>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7973"/>
        </w:trPr>
        <w:tc>
          <w:tcPr>
            <w:tcW w:w="860" w:type="dxa"/>
          </w:tcPr>
          <w:p w:rsidR="007E6E83" w:rsidRDefault="007E6E83">
            <w:pPr>
              <w:pStyle w:val="TableParagraph"/>
              <w:spacing w:line="242" w:lineRule="auto"/>
              <w:ind w:right="142"/>
              <w:rPr>
                <w:sz w:val="20"/>
              </w:rPr>
            </w:pPr>
            <w:r>
              <w:rPr>
                <w:spacing w:val="-4"/>
                <w:sz w:val="20"/>
              </w:rPr>
              <w:t>第十四</w:t>
            </w:r>
            <w:r>
              <w:rPr>
                <w:spacing w:val="-10"/>
                <w:sz w:val="20"/>
              </w:rPr>
              <w:t>週</w:t>
            </w:r>
          </w:p>
        </w:tc>
        <w:tc>
          <w:tcPr>
            <w:tcW w:w="1661" w:type="dxa"/>
          </w:tcPr>
          <w:p w:rsidR="007E6E83" w:rsidRDefault="007E6E83">
            <w:pPr>
              <w:pStyle w:val="TableParagraph"/>
              <w:spacing w:line="223" w:lineRule="exact"/>
              <w:ind w:left="148"/>
              <w:rPr>
                <w:sz w:val="18"/>
              </w:rPr>
            </w:pPr>
            <w:r>
              <w:rPr>
                <w:spacing w:val="-7"/>
                <w:sz w:val="18"/>
              </w:rPr>
              <w:t xml:space="preserve">三、寶島臺灣 </w:t>
            </w:r>
            <w:r>
              <w:rPr>
                <w:spacing w:val="-5"/>
                <w:sz w:val="18"/>
              </w:rPr>
              <w:t>4.</w:t>
            </w:r>
          </w:p>
          <w:p w:rsidR="007E6E83" w:rsidRDefault="007E6E83">
            <w:pPr>
              <w:pStyle w:val="TableParagraph"/>
              <w:spacing w:before="4"/>
              <w:ind w:left="150"/>
              <w:rPr>
                <w:sz w:val="18"/>
              </w:rPr>
            </w:pPr>
            <w:r>
              <w:rPr>
                <w:spacing w:val="-3"/>
                <w:sz w:val="18"/>
              </w:rPr>
              <w:t>氣象報導</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A2</w:t>
            </w:r>
          </w:p>
          <w:p w:rsidR="007E6E83" w:rsidRDefault="007E6E83">
            <w:pPr>
              <w:pStyle w:val="TableParagraph"/>
              <w:spacing w:before="4" w:line="244" w:lineRule="auto"/>
              <w:ind w:left="105" w:right="259"/>
              <w:rPr>
                <w:sz w:val="18"/>
              </w:rPr>
            </w:pPr>
            <w:r>
              <w:rPr>
                <w:spacing w:val="-2"/>
                <w:sz w:val="18"/>
              </w:rPr>
              <w:t>具備使用閩南語文進行</w:t>
            </w:r>
            <w:r>
              <w:rPr>
                <w:spacing w:val="-4"/>
                <w:sz w:val="18"/>
              </w:rPr>
              <w:t xml:space="preserve">思考的能 </w:t>
            </w:r>
            <w:r>
              <w:rPr>
                <w:spacing w:val="-2"/>
                <w:sz w:val="18"/>
              </w:rPr>
              <w:t>力，並用之於日常生活中，以處理相關問題。閩-E-B1</w:t>
            </w:r>
          </w:p>
          <w:p w:rsidR="007E6E83" w:rsidRDefault="007E6E83">
            <w:pPr>
              <w:pStyle w:val="TableParagraph"/>
              <w:spacing w:line="244" w:lineRule="auto"/>
              <w:ind w:left="105" w:right="259"/>
              <w:rPr>
                <w:sz w:val="18"/>
              </w:rPr>
            </w:pPr>
            <w:r>
              <w:rPr>
                <w:spacing w:val="-2"/>
                <w:sz w:val="18"/>
              </w:rPr>
              <w:t>具備理解與使用閩南語文的基本能力，並能從事表達、溝通，以運用於家庭、學校、社區生</w:t>
            </w:r>
            <w:r>
              <w:rPr>
                <w:spacing w:val="-4"/>
                <w:sz w:val="18"/>
              </w:rPr>
              <w:t xml:space="preserve">活之中。 </w:t>
            </w:r>
            <w:r>
              <w:rPr>
                <w:spacing w:val="-2"/>
                <w:sz w:val="18"/>
              </w:rPr>
              <w:t>閩-E-C3</w:t>
            </w:r>
          </w:p>
          <w:p w:rsidR="007E6E83" w:rsidRDefault="007E6E83">
            <w:pPr>
              <w:pStyle w:val="TableParagraph"/>
              <w:spacing w:line="242" w:lineRule="auto"/>
              <w:ind w:left="105" w:right="259"/>
              <w:rPr>
                <w:sz w:val="18"/>
              </w:rPr>
            </w:pPr>
            <w:r>
              <w:rPr>
                <w:spacing w:val="-2"/>
                <w:sz w:val="18"/>
              </w:rPr>
              <w:t>透過閩南語文的學習，培養尊重與包容各種語言與文化多</w:t>
            </w:r>
            <w:r>
              <w:rPr>
                <w:spacing w:val="-4"/>
                <w:sz w:val="18"/>
              </w:rPr>
              <w:t xml:space="preserve">元性的精 </w:t>
            </w:r>
            <w:r>
              <w:rPr>
                <w:spacing w:val="-6"/>
                <w:sz w:val="18"/>
              </w:rPr>
              <w:t>神。</w:t>
            </w:r>
          </w:p>
        </w:tc>
        <w:tc>
          <w:tcPr>
            <w:tcW w:w="818" w:type="dxa"/>
          </w:tcPr>
          <w:p w:rsidR="007E6E83" w:rsidRDefault="007E6E83">
            <w:pPr>
              <w:pStyle w:val="TableParagraph"/>
              <w:spacing w:line="223" w:lineRule="exact"/>
              <w:rPr>
                <w:sz w:val="18"/>
              </w:rPr>
            </w:pPr>
            <w:r>
              <w:rPr>
                <w:sz w:val="18"/>
              </w:rPr>
              <w:t>1-Ⅲ-</w:t>
            </w:r>
            <w:r>
              <w:rPr>
                <w:spacing w:val="-10"/>
                <w:sz w:val="18"/>
              </w:rPr>
              <w:t>1</w:t>
            </w:r>
          </w:p>
          <w:p w:rsidR="007E6E83" w:rsidRDefault="007E6E83">
            <w:pPr>
              <w:pStyle w:val="TableParagraph"/>
              <w:spacing w:before="4" w:line="244" w:lineRule="auto"/>
              <w:ind w:right="157"/>
              <w:jc w:val="both"/>
              <w:rPr>
                <w:sz w:val="18"/>
              </w:rPr>
            </w:pPr>
            <w:r>
              <w:rPr>
                <w:spacing w:val="-4"/>
                <w:sz w:val="18"/>
              </w:rPr>
              <w:t xml:space="preserve">能正確聽辨並尊重閩南語方音與語詞的差異性。 </w:t>
            </w:r>
            <w:r>
              <w:rPr>
                <w:sz w:val="18"/>
              </w:rPr>
              <w:t>1-Ⅲ-</w:t>
            </w:r>
            <w:r>
              <w:rPr>
                <w:spacing w:val="-10"/>
                <w:sz w:val="18"/>
              </w:rPr>
              <w:t>2</w:t>
            </w:r>
          </w:p>
          <w:p w:rsidR="007E6E83" w:rsidRDefault="007E6E83">
            <w:pPr>
              <w:pStyle w:val="TableParagraph"/>
              <w:spacing w:line="244" w:lineRule="auto"/>
              <w:ind w:right="158"/>
              <w:rPr>
                <w:sz w:val="18"/>
              </w:rPr>
            </w:pPr>
            <w:r>
              <w:rPr>
                <w:spacing w:val="-4"/>
                <w:sz w:val="18"/>
              </w:rPr>
              <w:t>能主動注意並理解科技、資訊及各類媒體的閩南</w:t>
            </w:r>
            <w:r>
              <w:rPr>
                <w:spacing w:val="-6"/>
                <w:sz w:val="18"/>
              </w:rPr>
              <w:t>語訊 息。</w:t>
            </w:r>
          </w:p>
          <w:p w:rsidR="007E6E83" w:rsidRDefault="007E6E83">
            <w:pPr>
              <w:pStyle w:val="TableParagraph"/>
              <w:spacing w:line="221" w:lineRule="exact"/>
              <w:rPr>
                <w:sz w:val="18"/>
              </w:rPr>
            </w:pPr>
            <w:r>
              <w:rPr>
                <w:sz w:val="18"/>
              </w:rPr>
              <w:t>2-Ⅲ-</w:t>
            </w:r>
            <w:r>
              <w:rPr>
                <w:spacing w:val="-10"/>
                <w:sz w:val="18"/>
              </w:rPr>
              <w:t>1</w:t>
            </w:r>
          </w:p>
          <w:p w:rsidR="007E6E83" w:rsidRDefault="007E6E83">
            <w:pPr>
              <w:pStyle w:val="TableParagraph"/>
              <w:spacing w:line="242" w:lineRule="auto"/>
              <w:ind w:right="158"/>
              <w:jc w:val="both"/>
              <w:rPr>
                <w:sz w:val="18"/>
              </w:rPr>
            </w:pPr>
            <w:r>
              <w:rPr>
                <w:spacing w:val="-4"/>
                <w:sz w:val="18"/>
              </w:rPr>
              <w:t>能妥善運用科技媒材增進閩南語的口說能</w:t>
            </w:r>
            <w:r>
              <w:rPr>
                <w:spacing w:val="-6"/>
                <w:sz w:val="18"/>
              </w:rPr>
              <w:t>力。</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4" w:line="242"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before="2"/>
              <w:rPr>
                <w:sz w:val="18"/>
              </w:rPr>
            </w:pPr>
            <w:r>
              <w:rPr>
                <w:position w:val="9"/>
                <w:sz w:val="9"/>
              </w:rPr>
              <w:t>◎</w:t>
            </w:r>
            <w:r>
              <w:rPr>
                <w:sz w:val="18"/>
              </w:rPr>
              <w:t>Ab-</w:t>
            </w:r>
            <w:r>
              <w:rPr>
                <w:spacing w:val="-10"/>
                <w:sz w:val="18"/>
              </w:rPr>
              <w:t>Ⅲ</w:t>
            </w:r>
          </w:p>
          <w:p w:rsidR="007E6E83" w:rsidRDefault="007E6E83">
            <w:pPr>
              <w:pStyle w:val="TableParagraph"/>
              <w:spacing w:before="5" w:line="244" w:lineRule="auto"/>
              <w:ind w:right="249"/>
              <w:rPr>
                <w:sz w:val="18"/>
              </w:rPr>
            </w:pPr>
            <w:r>
              <w:rPr>
                <w:sz w:val="18"/>
              </w:rPr>
              <w:t>-1</w:t>
            </w:r>
            <w:r>
              <w:rPr>
                <w:spacing w:val="-12"/>
                <w:sz w:val="18"/>
              </w:rPr>
              <w:t xml:space="preserve"> 語</w:t>
            </w:r>
            <w:r>
              <w:rPr>
                <w:spacing w:val="-6"/>
                <w:sz w:val="18"/>
              </w:rPr>
              <w:t>詞運用。</w:t>
            </w:r>
          </w:p>
          <w:p w:rsidR="007E6E83" w:rsidRDefault="007E6E83">
            <w:pPr>
              <w:pStyle w:val="TableParagraph"/>
              <w:spacing w:line="229" w:lineRule="exact"/>
              <w:rPr>
                <w:sz w:val="18"/>
              </w:rPr>
            </w:pPr>
            <w:r>
              <w:rPr>
                <w:position w:val="9"/>
                <w:sz w:val="9"/>
              </w:rPr>
              <w:t>◎</w:t>
            </w:r>
            <w:r>
              <w:rPr>
                <w:sz w:val="18"/>
              </w:rPr>
              <w:t>Ab-</w:t>
            </w:r>
            <w:r>
              <w:rPr>
                <w:spacing w:val="-10"/>
                <w:sz w:val="18"/>
              </w:rPr>
              <w:t>Ⅲ</w:t>
            </w:r>
          </w:p>
          <w:p w:rsidR="007E6E83" w:rsidRDefault="007E6E83">
            <w:pPr>
              <w:pStyle w:val="TableParagraph"/>
              <w:spacing w:before="2" w:line="242" w:lineRule="auto"/>
              <w:ind w:right="249"/>
              <w:rPr>
                <w:sz w:val="18"/>
              </w:rPr>
            </w:pPr>
            <w:r>
              <w:rPr>
                <w:sz w:val="18"/>
              </w:rPr>
              <w:t>-3</w:t>
            </w:r>
            <w:r>
              <w:rPr>
                <w:spacing w:val="-12"/>
                <w:sz w:val="18"/>
              </w:rPr>
              <w:t xml:space="preserve"> 方</w:t>
            </w:r>
            <w:r>
              <w:rPr>
                <w:spacing w:val="-6"/>
                <w:sz w:val="18"/>
              </w:rPr>
              <w:t>音差異。</w:t>
            </w:r>
          </w:p>
          <w:p w:rsidR="007E6E83" w:rsidRDefault="007E6E83">
            <w:pPr>
              <w:pStyle w:val="TableParagraph"/>
              <w:spacing w:before="4"/>
              <w:rPr>
                <w:sz w:val="18"/>
              </w:rPr>
            </w:pPr>
            <w:r>
              <w:rPr>
                <w:position w:val="9"/>
                <w:sz w:val="9"/>
              </w:rPr>
              <w:t>◎</w:t>
            </w:r>
            <w:r>
              <w:rPr>
                <w:sz w:val="18"/>
              </w:rPr>
              <w:t>Bg-</w:t>
            </w:r>
            <w:r>
              <w:rPr>
                <w:spacing w:val="-10"/>
                <w:sz w:val="18"/>
              </w:rPr>
              <w:t>Ⅲ</w:t>
            </w:r>
          </w:p>
          <w:p w:rsidR="007E6E83" w:rsidRDefault="007E6E83">
            <w:pPr>
              <w:pStyle w:val="TableParagraph"/>
              <w:spacing w:before="3" w:line="244" w:lineRule="auto"/>
              <w:ind w:right="249"/>
              <w:rPr>
                <w:sz w:val="18"/>
              </w:rPr>
            </w:pPr>
            <w:r>
              <w:rPr>
                <w:sz w:val="18"/>
              </w:rPr>
              <w:t>-2</w:t>
            </w:r>
            <w:r>
              <w:rPr>
                <w:spacing w:val="-12"/>
                <w:sz w:val="18"/>
              </w:rPr>
              <w:t xml:space="preserve"> 口</w:t>
            </w:r>
            <w:r>
              <w:rPr>
                <w:spacing w:val="-6"/>
                <w:sz w:val="18"/>
              </w:rPr>
              <w:t>語表達。</w:t>
            </w:r>
          </w:p>
          <w:p w:rsidR="007E6E83" w:rsidRDefault="007E6E83">
            <w:pPr>
              <w:pStyle w:val="TableParagraph"/>
              <w:spacing w:line="228" w:lineRule="exact"/>
              <w:rPr>
                <w:sz w:val="18"/>
              </w:rPr>
            </w:pPr>
            <w:r>
              <w:rPr>
                <w:position w:val="9"/>
                <w:sz w:val="9"/>
              </w:rPr>
              <w:t>◎</w:t>
            </w:r>
            <w:r>
              <w:rPr>
                <w:sz w:val="18"/>
              </w:rPr>
              <w:t>Bh-</w:t>
            </w:r>
            <w:r>
              <w:rPr>
                <w:spacing w:val="-10"/>
                <w:sz w:val="18"/>
              </w:rPr>
              <w:t>Ⅲ</w:t>
            </w:r>
          </w:p>
          <w:p w:rsidR="007E6E83" w:rsidRDefault="007E6E83">
            <w:pPr>
              <w:pStyle w:val="TableParagraph"/>
              <w:spacing w:before="4" w:line="244" w:lineRule="auto"/>
              <w:ind w:right="249"/>
              <w:rPr>
                <w:sz w:val="18"/>
              </w:rPr>
            </w:pPr>
            <w:r>
              <w:rPr>
                <w:sz w:val="18"/>
              </w:rPr>
              <w:t>-1</w:t>
            </w:r>
            <w:r>
              <w:rPr>
                <w:spacing w:val="-12"/>
                <w:sz w:val="18"/>
              </w:rPr>
              <w:t xml:space="preserve"> 物</w:t>
            </w:r>
            <w:r>
              <w:rPr>
                <w:spacing w:val="-6"/>
                <w:sz w:val="18"/>
              </w:rPr>
              <w:t>產景觀。</w:t>
            </w:r>
          </w:p>
          <w:p w:rsidR="007E6E83" w:rsidRDefault="007E6E83">
            <w:pPr>
              <w:pStyle w:val="TableParagraph"/>
              <w:spacing w:line="226" w:lineRule="exact"/>
              <w:rPr>
                <w:sz w:val="18"/>
              </w:rPr>
            </w:pPr>
            <w:r>
              <w:rPr>
                <w:position w:val="9"/>
                <w:sz w:val="9"/>
              </w:rPr>
              <w:t>◎</w:t>
            </w:r>
            <w:r>
              <w:rPr>
                <w:sz w:val="18"/>
              </w:rPr>
              <w:t>Bh-</w:t>
            </w:r>
            <w:r>
              <w:rPr>
                <w:spacing w:val="-10"/>
                <w:sz w:val="18"/>
              </w:rPr>
              <w:t>Ⅲ</w:t>
            </w:r>
          </w:p>
          <w:p w:rsidR="007E6E83" w:rsidRDefault="007E6E83">
            <w:pPr>
              <w:pStyle w:val="TableParagraph"/>
              <w:spacing w:before="5" w:line="242" w:lineRule="auto"/>
              <w:ind w:right="249"/>
              <w:rPr>
                <w:sz w:val="18"/>
              </w:rPr>
            </w:pPr>
            <w:r>
              <w:rPr>
                <w:sz w:val="18"/>
              </w:rPr>
              <w:t>-2</w:t>
            </w:r>
            <w:r>
              <w:rPr>
                <w:spacing w:val="-12"/>
                <w:sz w:val="18"/>
              </w:rPr>
              <w:t xml:space="preserve"> 區</w:t>
            </w:r>
            <w:r>
              <w:rPr>
                <w:spacing w:val="-6"/>
                <w:sz w:val="18"/>
              </w:rPr>
              <w:t>域人文。</w:t>
            </w:r>
          </w:p>
        </w:tc>
        <w:tc>
          <w:tcPr>
            <w:tcW w:w="1298" w:type="dxa"/>
          </w:tcPr>
          <w:p w:rsidR="007E6E83" w:rsidRDefault="007E6E83">
            <w:pPr>
              <w:pStyle w:val="TableParagraph"/>
              <w:spacing w:line="242" w:lineRule="auto"/>
              <w:ind w:left="108" w:right="99"/>
              <w:jc w:val="both"/>
              <w:rPr>
                <w:sz w:val="18"/>
              </w:rPr>
            </w:pPr>
            <w:r>
              <w:rPr>
                <w:spacing w:val="-2"/>
                <w:sz w:val="18"/>
              </w:rPr>
              <w:t>能說出課本所列北臺灣、中臺灣十個縣市名稱，並於生活中運用。</w:t>
            </w:r>
          </w:p>
        </w:tc>
        <w:tc>
          <w:tcPr>
            <w:tcW w:w="3026" w:type="dxa"/>
          </w:tcPr>
          <w:p w:rsidR="007E6E83" w:rsidRDefault="007E6E83">
            <w:pPr>
              <w:pStyle w:val="TableParagraph"/>
              <w:tabs>
                <w:tab w:val="left" w:pos="1548"/>
              </w:tabs>
              <w:spacing w:line="223" w:lineRule="exact"/>
              <w:ind w:left="108"/>
              <w:rPr>
                <w:sz w:val="18"/>
              </w:rPr>
            </w:pPr>
            <w:r>
              <w:rPr>
                <w:sz w:val="18"/>
              </w:rPr>
              <w:t>三、寶島臺</w:t>
            </w:r>
            <w:r>
              <w:rPr>
                <w:spacing w:val="-10"/>
                <w:sz w:val="18"/>
              </w:rPr>
              <w:t>灣</w:t>
            </w:r>
            <w:r>
              <w:rPr>
                <w:sz w:val="18"/>
              </w:rPr>
              <w:tab/>
              <w:t>4.氣象報</w:t>
            </w:r>
            <w:r>
              <w:rPr>
                <w:spacing w:val="-10"/>
                <w:sz w:val="18"/>
              </w:rPr>
              <w:t>導</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5" w:line="242" w:lineRule="auto"/>
              <w:ind w:left="108" w:right="205"/>
              <w:jc w:val="both"/>
              <w:rPr>
                <w:sz w:val="18"/>
              </w:rPr>
            </w:pPr>
            <w:r>
              <w:rPr>
                <w:spacing w:val="-2"/>
                <w:sz w:val="18"/>
              </w:rPr>
              <w:t>老師揭示本堂課要學的語詞主題：縣市名１，請學生翻至課文，將這種語詞圈起來，並藉此進入語詞教</w:t>
            </w:r>
            <w:r>
              <w:rPr>
                <w:spacing w:val="-6"/>
                <w:sz w:val="18"/>
              </w:rPr>
              <w:t>學。</w:t>
            </w:r>
          </w:p>
          <w:p w:rsidR="007E6E83" w:rsidRDefault="007E6E83">
            <w:pPr>
              <w:pStyle w:val="TableParagraph"/>
              <w:spacing w:before="9"/>
              <w:rPr>
                <w:sz w:val="18"/>
              </w:rPr>
            </w:pPr>
          </w:p>
          <w:p w:rsidR="007E6E83" w:rsidRDefault="007E6E83">
            <w:pPr>
              <w:pStyle w:val="TableParagraph"/>
              <w:ind w:left="108"/>
              <w:rPr>
                <w:sz w:val="18"/>
              </w:rPr>
            </w:pPr>
            <w:r>
              <w:rPr>
                <w:spacing w:val="-2"/>
                <w:sz w:val="18"/>
              </w:rPr>
              <w:t>二、發展活動</w:t>
            </w:r>
          </w:p>
          <w:p w:rsidR="007E6E83" w:rsidRDefault="007E6E83">
            <w:pPr>
              <w:pStyle w:val="TableParagraph"/>
              <w:spacing w:before="3"/>
              <w:ind w:left="108"/>
              <w:rPr>
                <w:sz w:val="18"/>
              </w:rPr>
            </w:pPr>
            <w:r>
              <w:rPr>
                <w:spacing w:val="-1"/>
                <w:sz w:val="18"/>
              </w:rPr>
              <w:t>(三)活動三：認識語詞</w:t>
            </w:r>
          </w:p>
          <w:p w:rsidR="007E6E83" w:rsidRDefault="007E6E83" w:rsidP="007E6E83">
            <w:pPr>
              <w:pStyle w:val="TableParagraph"/>
              <w:numPr>
                <w:ilvl w:val="0"/>
                <w:numId w:val="602"/>
              </w:numPr>
              <w:tabs>
                <w:tab w:val="left" w:pos="290"/>
              </w:tabs>
              <w:spacing w:before="14" w:line="242" w:lineRule="auto"/>
              <w:ind w:right="205" w:firstLine="0"/>
              <w:jc w:val="both"/>
              <w:rPr>
                <w:sz w:val="18"/>
              </w:rPr>
            </w:pPr>
            <w:r>
              <w:rPr>
                <w:spacing w:val="16"/>
                <w:sz w:val="18"/>
              </w:rPr>
              <w:t>播放</w:t>
            </w:r>
            <w:r>
              <w:rPr>
                <w:sz w:val="18"/>
              </w:rPr>
              <w:t>MP3</w:t>
            </w:r>
            <w:r>
              <w:rPr>
                <w:rFonts w:ascii="MS Gothic" w:eastAsia="MS Gothic" w:hAnsi="MS Gothic"/>
                <w:sz w:val="18"/>
              </w:rPr>
              <w:t>❷</w:t>
            </w:r>
            <w:r>
              <w:rPr>
                <w:sz w:val="18"/>
              </w:rPr>
              <w:t>或教學電子書，老師</w:t>
            </w:r>
            <w:r>
              <w:rPr>
                <w:spacing w:val="-2"/>
                <w:sz w:val="18"/>
              </w:rPr>
              <w:t>帶領學生逐詞範讀、領讀，次數視情況增減。</w:t>
            </w:r>
          </w:p>
          <w:p w:rsidR="007E6E83" w:rsidRDefault="007E6E83" w:rsidP="007E6E83">
            <w:pPr>
              <w:pStyle w:val="TableParagraph"/>
              <w:numPr>
                <w:ilvl w:val="0"/>
                <w:numId w:val="602"/>
              </w:numPr>
              <w:tabs>
                <w:tab w:val="left" w:pos="290"/>
              </w:tabs>
              <w:spacing w:before="4" w:line="242" w:lineRule="auto"/>
              <w:ind w:right="205" w:firstLine="0"/>
              <w:rPr>
                <w:sz w:val="18"/>
              </w:rPr>
            </w:pPr>
            <w:r>
              <w:rPr>
                <w:spacing w:val="-2"/>
                <w:sz w:val="18"/>
              </w:rPr>
              <w:t xml:space="preserve">學生跟讀語詞時，老師宜注意學生容易誤讀的音讀（詳見本書 </w:t>
            </w:r>
            <w:r>
              <w:rPr>
                <w:spacing w:val="-4"/>
                <w:sz w:val="18"/>
              </w:rPr>
              <w:t>P78）</w:t>
            </w:r>
            <w:r>
              <w:rPr>
                <w:spacing w:val="-92"/>
                <w:sz w:val="18"/>
              </w:rPr>
              <w:t>。</w:t>
            </w:r>
          </w:p>
          <w:p w:rsidR="007E6E83" w:rsidRDefault="007E6E83" w:rsidP="007E6E83">
            <w:pPr>
              <w:pStyle w:val="TableParagraph"/>
              <w:numPr>
                <w:ilvl w:val="0"/>
                <w:numId w:val="602"/>
              </w:numPr>
              <w:tabs>
                <w:tab w:val="left" w:pos="290"/>
              </w:tabs>
              <w:spacing w:before="2" w:line="244" w:lineRule="auto"/>
              <w:ind w:right="205" w:firstLine="0"/>
              <w:rPr>
                <w:sz w:val="18"/>
              </w:rPr>
            </w:pPr>
            <w:r>
              <w:rPr>
                <w:spacing w:val="-2"/>
                <w:sz w:val="18"/>
              </w:rPr>
              <w:t>各縣市地名因為歷史因素有時會有所變動，老師可適時補充，如</w:t>
            </w:r>
          </w:p>
          <w:p w:rsidR="007E6E83" w:rsidRDefault="007E6E83">
            <w:pPr>
              <w:pStyle w:val="TableParagraph"/>
              <w:spacing w:line="228" w:lineRule="exact"/>
              <w:ind w:left="108"/>
              <w:rPr>
                <w:sz w:val="18"/>
              </w:rPr>
            </w:pPr>
            <w:r>
              <w:rPr>
                <w:spacing w:val="-1"/>
                <w:sz w:val="18"/>
              </w:rPr>
              <w:t>「苗栗」前字傳統正讀為非鼻音的</w:t>
            </w:r>
          </w:p>
          <w:p w:rsidR="007E6E83" w:rsidRDefault="007E6E83">
            <w:pPr>
              <w:pStyle w:val="TableParagraph"/>
              <w:spacing w:before="5"/>
              <w:ind w:left="108"/>
              <w:rPr>
                <w:sz w:val="18"/>
              </w:rPr>
            </w:pPr>
            <w:r>
              <w:rPr>
                <w:sz w:val="18"/>
              </w:rPr>
              <w:t>「biâu</w:t>
            </w:r>
            <w:r>
              <w:rPr>
                <w:spacing w:val="-11"/>
                <w:sz w:val="18"/>
              </w:rPr>
              <w:t>」，今日多數人則讀作鼻化的</w:t>
            </w:r>
          </w:p>
          <w:p w:rsidR="007E6E83" w:rsidRDefault="007E6E83">
            <w:pPr>
              <w:pStyle w:val="TableParagraph"/>
              <w:spacing w:before="5"/>
              <w:ind w:left="108"/>
              <w:rPr>
                <w:sz w:val="18"/>
              </w:rPr>
            </w:pPr>
            <w:r>
              <w:rPr>
                <w:sz w:val="18"/>
              </w:rPr>
              <w:t>「miâu</w:t>
            </w:r>
            <w:r>
              <w:rPr>
                <w:spacing w:val="-12"/>
                <w:sz w:val="18"/>
              </w:rPr>
              <w:t>」，係受華語音讀影響。</w:t>
            </w:r>
          </w:p>
          <w:p w:rsidR="007E6E83" w:rsidRDefault="007E6E83">
            <w:pPr>
              <w:pStyle w:val="TableParagraph"/>
              <w:spacing w:before="6"/>
              <w:rPr>
                <w:sz w:val="18"/>
              </w:rPr>
            </w:pPr>
          </w:p>
          <w:p w:rsidR="007E6E83" w:rsidRDefault="007E6E83">
            <w:pPr>
              <w:pStyle w:val="TableParagraph"/>
              <w:spacing w:before="1"/>
              <w:ind w:left="108"/>
              <w:rPr>
                <w:sz w:val="18"/>
              </w:rPr>
            </w:pPr>
            <w:r>
              <w:rPr>
                <w:spacing w:val="-1"/>
                <w:sz w:val="18"/>
              </w:rPr>
              <w:t>(四)活動四：坐火車</w:t>
            </w:r>
          </w:p>
          <w:p w:rsidR="007E6E83" w:rsidRDefault="007E6E83" w:rsidP="007E6E83">
            <w:pPr>
              <w:pStyle w:val="TableParagraph"/>
              <w:numPr>
                <w:ilvl w:val="0"/>
                <w:numId w:val="601"/>
              </w:numPr>
              <w:tabs>
                <w:tab w:val="left" w:pos="290"/>
              </w:tabs>
              <w:spacing w:before="2" w:line="244" w:lineRule="auto"/>
              <w:ind w:right="114" w:firstLine="0"/>
              <w:rPr>
                <w:sz w:val="18"/>
              </w:rPr>
            </w:pPr>
            <w:r>
              <w:rPr>
                <w:spacing w:val="-2"/>
                <w:sz w:val="18"/>
              </w:rPr>
              <w:t>由四個學生當火車列車，最前面</w:t>
            </w:r>
            <w:r>
              <w:rPr>
                <w:spacing w:val="-12"/>
                <w:sz w:val="18"/>
              </w:rPr>
              <w:t>的「火車頭」，閩南語說【火車母</w:t>
            </w:r>
            <w:r>
              <w:rPr>
                <w:spacing w:val="-2"/>
                <w:sz w:val="18"/>
              </w:rPr>
              <w:t xml:space="preserve"> hué/hé/hér-tshia-bú/bó</w:t>
            </w:r>
            <w:r>
              <w:rPr>
                <w:spacing w:val="-21"/>
                <w:sz w:val="18"/>
              </w:rPr>
              <w:t>】，老師可</w:t>
            </w:r>
            <w:r>
              <w:rPr>
                <w:spacing w:val="-2"/>
                <w:sz w:val="18"/>
              </w:rPr>
              <w:t>適時補充。</w:t>
            </w:r>
          </w:p>
          <w:p w:rsidR="007E6E83" w:rsidRDefault="007E6E83" w:rsidP="007E6E83">
            <w:pPr>
              <w:pStyle w:val="TableParagraph"/>
              <w:numPr>
                <w:ilvl w:val="0"/>
                <w:numId w:val="601"/>
              </w:numPr>
              <w:tabs>
                <w:tab w:val="left" w:pos="290"/>
              </w:tabs>
              <w:spacing w:line="244" w:lineRule="auto"/>
              <w:ind w:right="385" w:firstLine="0"/>
              <w:rPr>
                <w:sz w:val="18"/>
              </w:rPr>
            </w:pPr>
            <w:r>
              <w:rPr>
                <w:spacing w:val="-2"/>
                <w:sz w:val="18"/>
              </w:rPr>
              <w:t>四人組成的火車列車在行間巡</w:t>
            </w:r>
            <w:r>
              <w:rPr>
                <w:spacing w:val="-6"/>
                <w:sz w:val="18"/>
              </w:rPr>
              <w:t>視。</w:t>
            </w:r>
          </w:p>
          <w:p w:rsidR="007E6E83" w:rsidRDefault="007E6E83" w:rsidP="007E6E83">
            <w:pPr>
              <w:pStyle w:val="TableParagraph"/>
              <w:numPr>
                <w:ilvl w:val="0"/>
                <w:numId w:val="601"/>
              </w:numPr>
              <w:tabs>
                <w:tab w:val="left" w:pos="290"/>
              </w:tabs>
              <w:spacing w:line="244" w:lineRule="auto"/>
              <w:ind w:right="292" w:firstLine="0"/>
              <w:rPr>
                <w:sz w:val="18"/>
              </w:rPr>
            </w:pPr>
            <w:r>
              <w:rPr>
                <w:spacing w:val="-2"/>
                <w:sz w:val="18"/>
              </w:rPr>
              <w:t xml:space="preserve">全班念口號「坐火車，tshìn </w:t>
            </w:r>
            <w:r>
              <w:rPr>
                <w:sz w:val="18"/>
              </w:rPr>
              <w:t>tshiàng、tshìn</w:t>
            </w:r>
            <w:r>
              <w:rPr>
                <w:spacing w:val="-23"/>
                <w:sz w:val="18"/>
              </w:rPr>
              <w:t xml:space="preserve"> </w:t>
            </w:r>
            <w:r>
              <w:rPr>
                <w:sz w:val="18"/>
              </w:rPr>
              <w:t xml:space="preserve">tshiàng、tshìn </w:t>
            </w:r>
            <w:r>
              <w:rPr>
                <w:spacing w:val="-2"/>
                <w:sz w:val="18"/>
              </w:rPr>
              <w:t>tshiàng</w:t>
            </w:r>
            <w:r>
              <w:rPr>
                <w:spacing w:val="-92"/>
                <w:sz w:val="18"/>
              </w:rPr>
              <w:t>」。</w:t>
            </w:r>
          </w:p>
          <w:p w:rsidR="007E6E83" w:rsidRDefault="007E6E83" w:rsidP="007E6E83">
            <w:pPr>
              <w:pStyle w:val="TableParagraph"/>
              <w:numPr>
                <w:ilvl w:val="0"/>
                <w:numId w:val="601"/>
              </w:numPr>
              <w:tabs>
                <w:tab w:val="left" w:pos="290"/>
              </w:tabs>
              <w:spacing w:line="226" w:lineRule="exact"/>
              <w:ind w:left="290" w:hanging="182"/>
              <w:rPr>
                <w:sz w:val="18"/>
              </w:rPr>
            </w:pPr>
            <w:r>
              <w:rPr>
                <w:spacing w:val="-3"/>
                <w:sz w:val="18"/>
              </w:rPr>
              <w:t>口號結束時，看【火車母】停在</w:t>
            </w:r>
          </w:p>
          <w:p w:rsidR="007E6E83" w:rsidRDefault="007E6E83">
            <w:pPr>
              <w:pStyle w:val="TableParagraph"/>
              <w:spacing w:line="222" w:lineRule="exact"/>
              <w:ind w:left="108"/>
              <w:rPr>
                <w:sz w:val="18"/>
              </w:rPr>
            </w:pPr>
            <w:r>
              <w:rPr>
                <w:spacing w:val="-1"/>
                <w:sz w:val="18"/>
              </w:rPr>
              <w:t>哪個座位，那位學生必須說出一個</w:t>
            </w:r>
          </w:p>
        </w:tc>
        <w:tc>
          <w:tcPr>
            <w:tcW w:w="1312" w:type="dxa"/>
          </w:tcPr>
          <w:p w:rsidR="007E6E83" w:rsidRDefault="007E6E83">
            <w:pPr>
              <w:pStyle w:val="TableParagraph"/>
              <w:spacing w:line="242" w:lineRule="auto"/>
              <w:ind w:left="109" w:right="470"/>
              <w:jc w:val="both"/>
              <w:rPr>
                <w:sz w:val="18"/>
              </w:rPr>
            </w:pPr>
            <w:r>
              <w:rPr>
                <w:spacing w:val="-4"/>
                <w:sz w:val="18"/>
              </w:rPr>
              <w:t>口語評量態度評量</w:t>
            </w:r>
            <w:r>
              <w:rPr>
                <w:spacing w:val="-3"/>
                <w:sz w:val="18"/>
              </w:rPr>
              <w:t>實作評量</w:t>
            </w:r>
          </w:p>
        </w:tc>
        <w:tc>
          <w:tcPr>
            <w:tcW w:w="1313" w:type="dxa"/>
          </w:tcPr>
          <w:p w:rsidR="007E6E83" w:rsidRDefault="007E6E83">
            <w:pPr>
              <w:pStyle w:val="TableParagraph"/>
              <w:spacing w:line="223" w:lineRule="exact"/>
              <w:ind w:left="110"/>
              <w:rPr>
                <w:sz w:val="18"/>
              </w:rPr>
            </w:pPr>
            <w:r>
              <w:rPr>
                <w:spacing w:val="-3"/>
                <w:sz w:val="18"/>
              </w:rPr>
              <w:t>環境教育</w:t>
            </w:r>
          </w:p>
          <w:p w:rsidR="007E6E83" w:rsidRDefault="007E6E83">
            <w:pPr>
              <w:pStyle w:val="TableParagraph"/>
              <w:spacing w:before="4" w:line="244" w:lineRule="auto"/>
              <w:ind w:left="110" w:right="109"/>
              <w:rPr>
                <w:sz w:val="18"/>
              </w:rPr>
            </w:pPr>
            <w:r>
              <w:rPr>
                <w:sz w:val="18"/>
              </w:rPr>
              <w:t>環E12</w:t>
            </w:r>
            <w:r>
              <w:rPr>
                <w:spacing w:val="-6"/>
                <w:sz w:val="18"/>
              </w:rPr>
              <w:t xml:space="preserve"> 養成對</w:t>
            </w:r>
            <w:r>
              <w:rPr>
                <w:spacing w:val="-2"/>
                <w:sz w:val="18"/>
              </w:rPr>
              <w:t xml:space="preserve">災害的警覺心及敏感度，對災害有基本的了解，並能避免災害的發 </w:t>
            </w:r>
            <w:r>
              <w:rPr>
                <w:spacing w:val="-6"/>
                <w:sz w:val="18"/>
              </w:rPr>
              <w:t>生。</w:t>
            </w:r>
          </w:p>
        </w:tc>
        <w:tc>
          <w:tcPr>
            <w:tcW w:w="1324" w:type="dxa"/>
          </w:tcPr>
          <w:p w:rsidR="007E6E83" w:rsidRDefault="007E6E83">
            <w:pPr>
              <w:pStyle w:val="TableParagraph"/>
              <w:spacing w:line="223" w:lineRule="exact"/>
              <w:ind w:left="110"/>
              <w:rPr>
                <w:sz w:val="18"/>
              </w:rPr>
            </w:pPr>
            <w:r>
              <w:rPr>
                <w:spacing w:val="-3"/>
                <w:sz w:val="18"/>
              </w:rPr>
              <w:t>社會領域</w:t>
            </w:r>
          </w:p>
          <w:p w:rsidR="007E6E83" w:rsidRDefault="007E6E83">
            <w:pPr>
              <w:pStyle w:val="TableParagraph"/>
              <w:spacing w:before="4" w:line="244" w:lineRule="auto"/>
              <w:ind w:left="110" w:right="119"/>
              <w:jc w:val="both"/>
              <w:rPr>
                <w:sz w:val="18"/>
              </w:rPr>
            </w:pPr>
            <w:r>
              <w:rPr>
                <w:sz w:val="18"/>
              </w:rPr>
              <w:t>Bc-Ⅲ-1</w:t>
            </w:r>
            <w:r>
              <w:rPr>
                <w:spacing w:val="-8"/>
                <w:sz w:val="18"/>
              </w:rPr>
              <w:t xml:space="preserve"> 族群</w:t>
            </w:r>
            <w:r>
              <w:rPr>
                <w:spacing w:val="-2"/>
                <w:sz w:val="18"/>
              </w:rPr>
              <w:t>或地區的文化特色，各有其產生的背景因素，因而形塑臺灣多元豐富的文化內涵。</w:t>
            </w:r>
          </w:p>
        </w:tc>
      </w:tr>
    </w:tbl>
    <w:p w:rsidR="007E6E83" w:rsidRDefault="007E6E83">
      <w:pPr>
        <w:pStyle w:val="TableParagraph"/>
        <w:spacing w:line="244" w:lineRule="auto"/>
        <w:jc w:val="both"/>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1873"/>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rPr>
                <w:rFonts w:ascii="Times New Roman"/>
                <w:sz w:val="16"/>
              </w:rPr>
            </w:pPr>
          </w:p>
        </w:tc>
        <w:tc>
          <w:tcPr>
            <w:tcW w:w="823" w:type="dxa"/>
          </w:tcPr>
          <w:p w:rsidR="007E6E83" w:rsidRDefault="007E6E83">
            <w:pPr>
              <w:pStyle w:val="TableParagraph"/>
              <w:rPr>
                <w:rFonts w:ascii="Times New Roman"/>
                <w:sz w:val="16"/>
              </w:rPr>
            </w:pP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spacing w:line="242" w:lineRule="auto"/>
              <w:ind w:left="108" w:right="114"/>
              <w:rPr>
                <w:sz w:val="18"/>
              </w:rPr>
            </w:pPr>
            <w:r>
              <w:rPr>
                <w:spacing w:val="-10"/>
                <w:sz w:val="18"/>
              </w:rPr>
              <w:t>上課教過的縣市名稱，如：【臺北到</w:t>
            </w:r>
            <w:r>
              <w:rPr>
                <w:spacing w:val="-35"/>
                <w:sz w:val="18"/>
              </w:rPr>
              <w:t>囉】。</w:t>
            </w:r>
          </w:p>
          <w:p w:rsidR="007E6E83" w:rsidRDefault="007E6E83">
            <w:pPr>
              <w:pStyle w:val="TableParagraph"/>
              <w:ind w:left="108"/>
              <w:rPr>
                <w:sz w:val="18"/>
              </w:rPr>
            </w:pPr>
            <w:r>
              <w:rPr>
                <w:spacing w:val="-2"/>
                <w:sz w:val="18"/>
              </w:rPr>
              <w:t>5.</w:t>
            </w:r>
            <w:r>
              <w:rPr>
                <w:spacing w:val="-3"/>
                <w:sz w:val="18"/>
              </w:rPr>
              <w:t>正確說出者遞補到火車最末尾，</w:t>
            </w:r>
          </w:p>
          <w:p w:rsidR="007E6E83" w:rsidRDefault="007E6E83">
            <w:pPr>
              <w:pStyle w:val="TableParagraph"/>
              <w:ind w:left="108"/>
              <w:rPr>
                <w:sz w:val="18"/>
              </w:rPr>
            </w:pPr>
            <w:r>
              <w:rPr>
                <w:spacing w:val="-1"/>
                <w:sz w:val="18"/>
              </w:rPr>
              <w:t>【火車母】的同學則坐在該空位。</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三、統整活動</w:t>
            </w:r>
          </w:p>
          <w:p w:rsidR="007E6E83" w:rsidRDefault="007E6E83">
            <w:pPr>
              <w:pStyle w:val="TableParagraph"/>
              <w:spacing w:before="2"/>
              <w:ind w:left="108"/>
              <w:rPr>
                <w:sz w:val="18"/>
              </w:rPr>
            </w:pPr>
            <w:r>
              <w:rPr>
                <w:spacing w:val="-1"/>
                <w:sz w:val="18"/>
              </w:rPr>
              <w:t>搭配教學電子書，複習本堂課程所</w:t>
            </w:r>
          </w:p>
          <w:p w:rsidR="007E6E83" w:rsidRDefault="007E6E83">
            <w:pPr>
              <w:pStyle w:val="TableParagraph"/>
              <w:spacing w:before="5" w:line="222" w:lineRule="exact"/>
              <w:ind w:left="108"/>
              <w:rPr>
                <w:sz w:val="18"/>
              </w:rPr>
            </w:pPr>
            <w:r>
              <w:rPr>
                <w:spacing w:val="-5"/>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6322"/>
        </w:trPr>
        <w:tc>
          <w:tcPr>
            <w:tcW w:w="860" w:type="dxa"/>
          </w:tcPr>
          <w:p w:rsidR="007E6E83" w:rsidRDefault="007E6E83">
            <w:pPr>
              <w:pStyle w:val="TableParagraph"/>
              <w:spacing w:line="242" w:lineRule="auto"/>
              <w:ind w:right="142"/>
              <w:rPr>
                <w:sz w:val="20"/>
              </w:rPr>
            </w:pPr>
            <w:r>
              <w:rPr>
                <w:spacing w:val="-4"/>
                <w:sz w:val="20"/>
              </w:rPr>
              <w:t>第十五</w:t>
            </w:r>
            <w:r>
              <w:rPr>
                <w:spacing w:val="-10"/>
                <w:sz w:val="20"/>
              </w:rPr>
              <w:t>週</w:t>
            </w:r>
          </w:p>
        </w:tc>
        <w:tc>
          <w:tcPr>
            <w:tcW w:w="1661" w:type="dxa"/>
          </w:tcPr>
          <w:p w:rsidR="007E6E83" w:rsidRDefault="007E6E83">
            <w:pPr>
              <w:pStyle w:val="TableParagraph"/>
              <w:spacing w:line="221" w:lineRule="exact"/>
              <w:ind w:left="148"/>
              <w:rPr>
                <w:sz w:val="18"/>
              </w:rPr>
            </w:pPr>
            <w:r>
              <w:rPr>
                <w:spacing w:val="-7"/>
                <w:sz w:val="18"/>
              </w:rPr>
              <w:t xml:space="preserve">三、寶島臺灣 </w:t>
            </w:r>
            <w:r>
              <w:rPr>
                <w:spacing w:val="-5"/>
                <w:sz w:val="18"/>
              </w:rPr>
              <w:t>4.</w:t>
            </w:r>
          </w:p>
          <w:p w:rsidR="007E6E83" w:rsidRDefault="007E6E83">
            <w:pPr>
              <w:pStyle w:val="TableParagraph"/>
              <w:spacing w:before="5"/>
              <w:ind w:left="150"/>
              <w:rPr>
                <w:sz w:val="18"/>
              </w:rPr>
            </w:pPr>
            <w:r>
              <w:rPr>
                <w:spacing w:val="-3"/>
                <w:sz w:val="18"/>
              </w:rPr>
              <w:t>氣象報導</w:t>
            </w:r>
          </w:p>
        </w:tc>
        <w:tc>
          <w:tcPr>
            <w:tcW w:w="463" w:type="dxa"/>
          </w:tcPr>
          <w:p w:rsidR="007E6E83" w:rsidRDefault="007E6E83">
            <w:pPr>
              <w:pStyle w:val="TableParagraph"/>
              <w:spacing w:line="221" w:lineRule="exact"/>
              <w:rPr>
                <w:sz w:val="18"/>
              </w:rPr>
            </w:pPr>
            <w:r>
              <w:rPr>
                <w:spacing w:val="-10"/>
                <w:sz w:val="18"/>
              </w:rPr>
              <w:t>1</w:t>
            </w:r>
          </w:p>
        </w:tc>
        <w:tc>
          <w:tcPr>
            <w:tcW w:w="1275" w:type="dxa"/>
          </w:tcPr>
          <w:p w:rsidR="007E6E83" w:rsidRDefault="007E6E83">
            <w:pPr>
              <w:pStyle w:val="TableParagraph"/>
              <w:spacing w:line="221" w:lineRule="exact"/>
              <w:ind w:left="105"/>
              <w:rPr>
                <w:sz w:val="18"/>
              </w:rPr>
            </w:pPr>
            <w:r>
              <w:rPr>
                <w:sz w:val="18"/>
              </w:rPr>
              <w:t>閩-E-</w:t>
            </w:r>
            <w:r>
              <w:rPr>
                <w:spacing w:val="-5"/>
                <w:sz w:val="18"/>
              </w:rPr>
              <w:t>A2</w:t>
            </w:r>
          </w:p>
          <w:p w:rsidR="007E6E83" w:rsidRDefault="007E6E83">
            <w:pPr>
              <w:pStyle w:val="TableParagraph"/>
              <w:spacing w:before="5" w:line="244" w:lineRule="auto"/>
              <w:ind w:left="105" w:right="259"/>
              <w:rPr>
                <w:sz w:val="18"/>
              </w:rPr>
            </w:pPr>
            <w:r>
              <w:rPr>
                <w:spacing w:val="-2"/>
                <w:sz w:val="18"/>
              </w:rPr>
              <w:t>具備使用閩南語文進行</w:t>
            </w:r>
            <w:r>
              <w:rPr>
                <w:spacing w:val="-4"/>
                <w:sz w:val="18"/>
              </w:rPr>
              <w:t xml:space="preserve">思考的能 </w:t>
            </w:r>
            <w:r>
              <w:rPr>
                <w:spacing w:val="-2"/>
                <w:sz w:val="18"/>
              </w:rPr>
              <w:t>力，並用之於日常生活中，以處理相關問題。閩-E-B1</w:t>
            </w:r>
          </w:p>
          <w:p w:rsidR="007E6E83" w:rsidRDefault="007E6E83">
            <w:pPr>
              <w:pStyle w:val="TableParagraph"/>
              <w:spacing w:line="244" w:lineRule="auto"/>
              <w:ind w:left="105" w:right="259"/>
              <w:jc w:val="both"/>
              <w:rPr>
                <w:sz w:val="18"/>
              </w:rPr>
            </w:pPr>
            <w:r>
              <w:rPr>
                <w:spacing w:val="-2"/>
                <w:sz w:val="18"/>
              </w:rPr>
              <w:t>具備理解與使用閩南語文的基本能力，並能從事表達、溝通，以運用於家庭、學校、社區生</w:t>
            </w:r>
            <w:r>
              <w:rPr>
                <w:spacing w:val="-4"/>
                <w:sz w:val="18"/>
              </w:rPr>
              <w:t>活之中。</w:t>
            </w:r>
          </w:p>
        </w:tc>
        <w:tc>
          <w:tcPr>
            <w:tcW w:w="818" w:type="dxa"/>
          </w:tcPr>
          <w:p w:rsidR="007E6E83" w:rsidRDefault="007E6E83">
            <w:pPr>
              <w:pStyle w:val="TableParagraph"/>
              <w:spacing w:line="221" w:lineRule="exact"/>
              <w:rPr>
                <w:sz w:val="18"/>
              </w:rPr>
            </w:pPr>
            <w:r>
              <w:rPr>
                <w:sz w:val="18"/>
              </w:rPr>
              <w:t>1-Ⅲ-</w:t>
            </w:r>
            <w:r>
              <w:rPr>
                <w:spacing w:val="-10"/>
                <w:sz w:val="18"/>
              </w:rPr>
              <w:t>1</w:t>
            </w:r>
          </w:p>
          <w:p w:rsidR="007E6E83" w:rsidRDefault="007E6E83">
            <w:pPr>
              <w:pStyle w:val="TableParagraph"/>
              <w:spacing w:before="5" w:line="244" w:lineRule="auto"/>
              <w:ind w:right="157"/>
              <w:jc w:val="both"/>
              <w:rPr>
                <w:sz w:val="18"/>
              </w:rPr>
            </w:pPr>
            <w:r>
              <w:rPr>
                <w:spacing w:val="-4"/>
                <w:sz w:val="18"/>
              </w:rPr>
              <w:t xml:space="preserve">能正確聽辨並尊重閩南語方音與語詞的差異性。 </w:t>
            </w:r>
            <w:r>
              <w:rPr>
                <w:sz w:val="18"/>
              </w:rPr>
              <w:t>1-Ⅲ-</w:t>
            </w:r>
            <w:r>
              <w:rPr>
                <w:spacing w:val="-10"/>
                <w:sz w:val="18"/>
              </w:rPr>
              <w:t>2</w:t>
            </w:r>
          </w:p>
          <w:p w:rsidR="007E6E83" w:rsidRDefault="007E6E83">
            <w:pPr>
              <w:pStyle w:val="TableParagraph"/>
              <w:spacing w:line="244" w:lineRule="auto"/>
              <w:ind w:right="158"/>
              <w:rPr>
                <w:sz w:val="18"/>
              </w:rPr>
            </w:pPr>
            <w:r>
              <w:rPr>
                <w:spacing w:val="-4"/>
                <w:sz w:val="18"/>
              </w:rPr>
              <w:t>能主動注意並理解科技、資訊及各類媒體的閩南</w:t>
            </w:r>
            <w:r>
              <w:rPr>
                <w:spacing w:val="-6"/>
                <w:sz w:val="18"/>
              </w:rPr>
              <w:t>語訊 息。</w:t>
            </w:r>
          </w:p>
          <w:p w:rsidR="007E6E83" w:rsidRDefault="007E6E83">
            <w:pPr>
              <w:pStyle w:val="TableParagraph"/>
              <w:spacing w:line="221" w:lineRule="exact"/>
              <w:rPr>
                <w:sz w:val="18"/>
              </w:rPr>
            </w:pPr>
            <w:r>
              <w:rPr>
                <w:sz w:val="18"/>
              </w:rPr>
              <w:t>2-Ⅲ-</w:t>
            </w:r>
            <w:r>
              <w:rPr>
                <w:spacing w:val="-10"/>
                <w:sz w:val="18"/>
              </w:rPr>
              <w:t>1</w:t>
            </w:r>
          </w:p>
          <w:p w:rsidR="007E6E83" w:rsidRDefault="007E6E83">
            <w:pPr>
              <w:pStyle w:val="TableParagraph"/>
              <w:spacing w:line="244" w:lineRule="auto"/>
              <w:ind w:right="158"/>
              <w:jc w:val="both"/>
              <w:rPr>
                <w:sz w:val="18"/>
              </w:rPr>
            </w:pPr>
            <w:r>
              <w:rPr>
                <w:spacing w:val="-4"/>
                <w:sz w:val="18"/>
              </w:rPr>
              <w:t>能妥善運用科技媒材增進閩南語的口說能</w:t>
            </w:r>
            <w:r>
              <w:rPr>
                <w:spacing w:val="-6"/>
                <w:sz w:val="18"/>
              </w:rPr>
              <w:t>力。</w:t>
            </w:r>
          </w:p>
          <w:p w:rsidR="007E6E83" w:rsidRDefault="007E6E83">
            <w:pPr>
              <w:pStyle w:val="TableParagraph"/>
              <w:spacing w:line="215" w:lineRule="exact"/>
              <w:rPr>
                <w:sz w:val="18"/>
              </w:rPr>
            </w:pPr>
            <w:r>
              <w:rPr>
                <w:sz w:val="18"/>
              </w:rPr>
              <w:t>2-Ⅲ-</w:t>
            </w:r>
            <w:r>
              <w:rPr>
                <w:spacing w:val="-10"/>
                <w:sz w:val="18"/>
              </w:rPr>
              <w:t>2</w:t>
            </w:r>
          </w:p>
        </w:tc>
        <w:tc>
          <w:tcPr>
            <w:tcW w:w="823" w:type="dxa"/>
          </w:tcPr>
          <w:p w:rsidR="007E6E83" w:rsidRDefault="007E6E83">
            <w:pPr>
              <w:pStyle w:val="TableParagraph"/>
              <w:spacing w:line="221" w:lineRule="exact"/>
              <w:rPr>
                <w:sz w:val="18"/>
              </w:rPr>
            </w:pPr>
            <w:r>
              <w:rPr>
                <w:position w:val="9"/>
                <w:sz w:val="9"/>
              </w:rPr>
              <w:t>◎</w:t>
            </w:r>
            <w:r>
              <w:rPr>
                <w:sz w:val="18"/>
              </w:rPr>
              <w:t>Aa-</w:t>
            </w:r>
            <w:r>
              <w:rPr>
                <w:spacing w:val="-10"/>
                <w:sz w:val="18"/>
              </w:rPr>
              <w:t>Ⅲ</w:t>
            </w:r>
          </w:p>
          <w:p w:rsidR="007E6E83" w:rsidRDefault="007E6E83">
            <w:pPr>
              <w:pStyle w:val="TableParagraph"/>
              <w:spacing w:before="5" w:line="242"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before="4"/>
              <w:rPr>
                <w:sz w:val="18"/>
              </w:rPr>
            </w:pPr>
            <w:r>
              <w:rPr>
                <w:position w:val="9"/>
                <w:sz w:val="9"/>
              </w:rPr>
              <w:t>◎</w:t>
            </w:r>
            <w:r>
              <w:rPr>
                <w:sz w:val="18"/>
              </w:rPr>
              <w:t>Aa-</w:t>
            </w:r>
            <w:r>
              <w:rPr>
                <w:spacing w:val="-10"/>
                <w:sz w:val="18"/>
              </w:rPr>
              <w:t>Ⅲ</w:t>
            </w:r>
          </w:p>
          <w:p w:rsidR="007E6E83" w:rsidRDefault="007E6E83">
            <w:pPr>
              <w:pStyle w:val="TableParagraph"/>
              <w:spacing w:before="2" w:line="242"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before="5"/>
              <w:rPr>
                <w:sz w:val="18"/>
              </w:rPr>
            </w:pPr>
            <w:r>
              <w:rPr>
                <w:position w:val="9"/>
                <w:sz w:val="9"/>
              </w:rPr>
              <w:t>◎</w:t>
            </w:r>
            <w:r>
              <w:rPr>
                <w:sz w:val="18"/>
              </w:rPr>
              <w:t>Ab-</w:t>
            </w:r>
            <w:r>
              <w:rPr>
                <w:spacing w:val="-10"/>
                <w:sz w:val="18"/>
              </w:rPr>
              <w:t>Ⅲ</w:t>
            </w:r>
          </w:p>
          <w:p w:rsidR="007E6E83" w:rsidRDefault="007E6E83">
            <w:pPr>
              <w:pStyle w:val="TableParagraph"/>
              <w:spacing w:before="2" w:line="244" w:lineRule="auto"/>
              <w:ind w:right="249"/>
              <w:rPr>
                <w:sz w:val="18"/>
              </w:rPr>
            </w:pPr>
            <w:r>
              <w:rPr>
                <w:sz w:val="18"/>
              </w:rPr>
              <w:t>-1</w:t>
            </w:r>
            <w:r>
              <w:rPr>
                <w:spacing w:val="-12"/>
                <w:sz w:val="18"/>
              </w:rPr>
              <w:t xml:space="preserve"> 語</w:t>
            </w:r>
            <w:r>
              <w:rPr>
                <w:spacing w:val="-6"/>
                <w:sz w:val="18"/>
              </w:rPr>
              <w:t>詞運用。</w:t>
            </w:r>
          </w:p>
          <w:p w:rsidR="007E6E83" w:rsidRDefault="007E6E83">
            <w:pPr>
              <w:pStyle w:val="TableParagraph"/>
              <w:spacing w:line="229" w:lineRule="exact"/>
              <w:rPr>
                <w:sz w:val="18"/>
              </w:rPr>
            </w:pPr>
            <w:r>
              <w:rPr>
                <w:position w:val="9"/>
                <w:sz w:val="9"/>
              </w:rPr>
              <w:t>◎</w:t>
            </w:r>
            <w:r>
              <w:rPr>
                <w:sz w:val="18"/>
              </w:rPr>
              <w:t>Ab-</w:t>
            </w:r>
            <w:r>
              <w:rPr>
                <w:spacing w:val="-10"/>
                <w:sz w:val="18"/>
              </w:rPr>
              <w:t>Ⅲ</w:t>
            </w:r>
          </w:p>
          <w:p w:rsidR="007E6E83" w:rsidRDefault="007E6E83">
            <w:pPr>
              <w:pStyle w:val="TableParagraph"/>
              <w:spacing w:before="5" w:line="242" w:lineRule="auto"/>
              <w:ind w:right="249"/>
              <w:rPr>
                <w:sz w:val="18"/>
              </w:rPr>
            </w:pPr>
            <w:r>
              <w:rPr>
                <w:sz w:val="18"/>
              </w:rPr>
              <w:t>-2</w:t>
            </w:r>
            <w:r>
              <w:rPr>
                <w:spacing w:val="-12"/>
                <w:sz w:val="18"/>
              </w:rPr>
              <w:t xml:space="preserve"> 句</w:t>
            </w:r>
            <w:r>
              <w:rPr>
                <w:spacing w:val="-6"/>
                <w:sz w:val="18"/>
              </w:rPr>
              <w:t>型運用。</w:t>
            </w:r>
          </w:p>
          <w:p w:rsidR="007E6E83" w:rsidRDefault="007E6E83">
            <w:pPr>
              <w:pStyle w:val="TableParagraph"/>
              <w:spacing w:before="2"/>
              <w:rPr>
                <w:sz w:val="18"/>
              </w:rPr>
            </w:pPr>
            <w:r>
              <w:rPr>
                <w:position w:val="9"/>
                <w:sz w:val="9"/>
              </w:rPr>
              <w:t>◎</w:t>
            </w:r>
            <w:r>
              <w:rPr>
                <w:sz w:val="18"/>
              </w:rPr>
              <w:t>Ab-</w:t>
            </w:r>
            <w:r>
              <w:rPr>
                <w:spacing w:val="-10"/>
                <w:sz w:val="18"/>
              </w:rPr>
              <w:t>Ⅲ</w:t>
            </w:r>
          </w:p>
          <w:p w:rsidR="007E6E83" w:rsidRDefault="007E6E83">
            <w:pPr>
              <w:pStyle w:val="TableParagraph"/>
              <w:spacing w:before="4" w:line="242" w:lineRule="auto"/>
              <w:ind w:right="249"/>
              <w:rPr>
                <w:sz w:val="18"/>
              </w:rPr>
            </w:pPr>
            <w:r>
              <w:rPr>
                <w:sz w:val="18"/>
              </w:rPr>
              <w:t>-3</w:t>
            </w:r>
            <w:r>
              <w:rPr>
                <w:spacing w:val="-12"/>
                <w:sz w:val="18"/>
              </w:rPr>
              <w:t xml:space="preserve"> 方</w:t>
            </w:r>
            <w:r>
              <w:rPr>
                <w:spacing w:val="-6"/>
                <w:sz w:val="18"/>
              </w:rPr>
              <w:t>音差異。</w:t>
            </w:r>
          </w:p>
          <w:p w:rsidR="007E6E83" w:rsidRDefault="007E6E83">
            <w:pPr>
              <w:pStyle w:val="TableParagraph"/>
              <w:spacing w:before="5"/>
              <w:rPr>
                <w:sz w:val="18"/>
              </w:rPr>
            </w:pPr>
            <w:r>
              <w:rPr>
                <w:position w:val="9"/>
                <w:sz w:val="9"/>
              </w:rPr>
              <w:t>◎</w:t>
            </w:r>
            <w:r>
              <w:rPr>
                <w:sz w:val="18"/>
              </w:rPr>
              <w:t>Bg-</w:t>
            </w:r>
            <w:r>
              <w:rPr>
                <w:spacing w:val="-10"/>
                <w:sz w:val="18"/>
              </w:rPr>
              <w:t>Ⅲ</w:t>
            </w:r>
          </w:p>
          <w:p w:rsidR="007E6E83" w:rsidRDefault="007E6E83">
            <w:pPr>
              <w:pStyle w:val="TableParagraph"/>
              <w:spacing w:before="2" w:line="242" w:lineRule="auto"/>
              <w:ind w:right="249"/>
              <w:rPr>
                <w:sz w:val="18"/>
              </w:rPr>
            </w:pPr>
            <w:r>
              <w:rPr>
                <w:sz w:val="18"/>
              </w:rPr>
              <w:t>-1</w:t>
            </w:r>
            <w:r>
              <w:rPr>
                <w:spacing w:val="-12"/>
                <w:sz w:val="18"/>
              </w:rPr>
              <w:t xml:space="preserve"> 生</w:t>
            </w:r>
            <w:r>
              <w:rPr>
                <w:spacing w:val="-6"/>
                <w:sz w:val="18"/>
              </w:rPr>
              <w:t>活應對。</w:t>
            </w:r>
          </w:p>
          <w:p w:rsidR="007E6E83" w:rsidRDefault="007E6E83">
            <w:pPr>
              <w:pStyle w:val="TableParagraph"/>
              <w:spacing w:before="5"/>
              <w:rPr>
                <w:sz w:val="18"/>
              </w:rPr>
            </w:pPr>
            <w:r>
              <w:rPr>
                <w:position w:val="9"/>
                <w:sz w:val="9"/>
              </w:rPr>
              <w:t>◎</w:t>
            </w:r>
            <w:r>
              <w:rPr>
                <w:sz w:val="18"/>
              </w:rPr>
              <w:t>Bg-</w:t>
            </w:r>
            <w:r>
              <w:rPr>
                <w:spacing w:val="-10"/>
                <w:sz w:val="18"/>
              </w:rPr>
              <w:t>Ⅲ</w:t>
            </w:r>
          </w:p>
          <w:p w:rsidR="007E6E83" w:rsidRDefault="007E6E83">
            <w:pPr>
              <w:pStyle w:val="TableParagraph"/>
              <w:spacing w:before="2"/>
              <w:rPr>
                <w:sz w:val="18"/>
              </w:rPr>
            </w:pPr>
            <w:r>
              <w:rPr>
                <w:sz w:val="18"/>
              </w:rPr>
              <w:t>-2</w:t>
            </w:r>
            <w:r>
              <w:rPr>
                <w:spacing w:val="-4"/>
                <w:sz w:val="18"/>
              </w:rPr>
              <w:t xml:space="preserve"> 口</w:t>
            </w:r>
          </w:p>
          <w:p w:rsidR="007E6E83" w:rsidRDefault="007E6E83">
            <w:pPr>
              <w:pStyle w:val="TableParagraph"/>
              <w:spacing w:before="4" w:line="222" w:lineRule="exact"/>
              <w:rPr>
                <w:sz w:val="18"/>
              </w:rPr>
            </w:pPr>
            <w:r>
              <w:rPr>
                <w:spacing w:val="-5"/>
                <w:sz w:val="18"/>
              </w:rPr>
              <w:t>語表</w:t>
            </w:r>
          </w:p>
        </w:tc>
        <w:tc>
          <w:tcPr>
            <w:tcW w:w="1298" w:type="dxa"/>
          </w:tcPr>
          <w:p w:rsidR="007E6E83" w:rsidRDefault="007E6E83" w:rsidP="007E6E83">
            <w:pPr>
              <w:pStyle w:val="TableParagraph"/>
              <w:numPr>
                <w:ilvl w:val="0"/>
                <w:numId w:val="600"/>
              </w:numPr>
              <w:tabs>
                <w:tab w:val="left" w:pos="290"/>
              </w:tabs>
              <w:spacing w:before="2"/>
              <w:ind w:hanging="182"/>
              <w:rPr>
                <w:rFonts w:ascii="MS Gothic" w:eastAsia="MS Gothic" w:hAnsi="MS Gothic"/>
                <w:sz w:val="18"/>
              </w:rPr>
            </w:pPr>
            <w:r>
              <w:rPr>
                <w:sz w:val="18"/>
              </w:rPr>
              <w:t>能進行「</w:t>
            </w:r>
            <w:r>
              <w:rPr>
                <w:rFonts w:ascii="MS Gothic" w:eastAsia="MS Gothic" w:hAnsi="MS Gothic"/>
                <w:spacing w:val="-10"/>
                <w:sz w:val="18"/>
              </w:rPr>
              <w:t>⋯</w:t>
            </w:r>
          </w:p>
          <w:p w:rsidR="007E6E83" w:rsidRDefault="007E6E83">
            <w:pPr>
              <w:pStyle w:val="TableParagraph"/>
              <w:spacing w:before="12"/>
              <w:ind w:left="108"/>
              <w:rPr>
                <w:sz w:val="18"/>
              </w:rPr>
            </w:pPr>
            <w:r>
              <w:rPr>
                <w:sz w:val="18"/>
              </w:rPr>
              <w:t>較緊</w:t>
            </w:r>
            <w:r>
              <w:rPr>
                <w:rFonts w:ascii="MS Gothic" w:eastAsia="MS Gothic" w:hAnsi="MS Gothic"/>
                <w:sz w:val="18"/>
              </w:rPr>
              <w:t>⋯</w:t>
            </w:r>
            <w:r>
              <w:rPr>
                <w:spacing w:val="-5"/>
                <w:sz w:val="18"/>
              </w:rPr>
              <w:t>，若</w:t>
            </w:r>
          </w:p>
          <w:p w:rsidR="007E6E83" w:rsidRDefault="007E6E83">
            <w:pPr>
              <w:pStyle w:val="TableParagraph"/>
              <w:spacing w:before="14" w:line="244" w:lineRule="auto"/>
              <w:ind w:left="108" w:right="95"/>
              <w:rPr>
                <w:sz w:val="18"/>
              </w:rPr>
            </w:pPr>
            <w:r>
              <w:rPr>
                <w:spacing w:val="-2"/>
                <w:sz w:val="18"/>
              </w:rPr>
              <w:t>無，</w:t>
            </w:r>
            <w:r>
              <w:rPr>
                <w:rFonts w:ascii="MS Gothic" w:eastAsia="MS Gothic" w:hAnsi="MS Gothic"/>
                <w:spacing w:val="-2"/>
                <w:sz w:val="18"/>
              </w:rPr>
              <w:t>⋯⋯</w:t>
            </w:r>
            <w:r>
              <w:rPr>
                <w:spacing w:val="-2"/>
                <w:sz w:val="18"/>
              </w:rPr>
              <w:t>」的句</w:t>
            </w:r>
            <w:r>
              <w:rPr>
                <w:spacing w:val="-4"/>
                <w:sz w:val="18"/>
              </w:rPr>
              <w:t>型練習。</w:t>
            </w:r>
          </w:p>
          <w:p w:rsidR="007E6E83" w:rsidRDefault="007E6E83" w:rsidP="007E6E83">
            <w:pPr>
              <w:pStyle w:val="TableParagraph"/>
              <w:numPr>
                <w:ilvl w:val="0"/>
                <w:numId w:val="600"/>
              </w:numPr>
              <w:tabs>
                <w:tab w:val="left" w:pos="290"/>
              </w:tabs>
              <w:spacing w:line="244" w:lineRule="auto"/>
              <w:ind w:left="108" w:right="95" w:firstLine="0"/>
              <w:jc w:val="both"/>
              <w:rPr>
                <w:sz w:val="18"/>
              </w:rPr>
            </w:pPr>
            <w:r>
              <w:rPr>
                <w:spacing w:val="-2"/>
                <w:sz w:val="18"/>
              </w:rPr>
              <w:t>能習得課本所列對話，並適時於生活中</w:t>
            </w:r>
            <w:r>
              <w:rPr>
                <w:spacing w:val="-4"/>
                <w:sz w:val="18"/>
              </w:rPr>
              <w:t>運用。</w:t>
            </w:r>
          </w:p>
        </w:tc>
        <w:tc>
          <w:tcPr>
            <w:tcW w:w="3026" w:type="dxa"/>
          </w:tcPr>
          <w:p w:rsidR="007E6E83" w:rsidRDefault="007E6E83">
            <w:pPr>
              <w:pStyle w:val="TableParagraph"/>
              <w:tabs>
                <w:tab w:val="left" w:pos="1548"/>
              </w:tabs>
              <w:spacing w:line="221" w:lineRule="exact"/>
              <w:ind w:left="108"/>
              <w:rPr>
                <w:sz w:val="18"/>
              </w:rPr>
            </w:pPr>
            <w:r>
              <w:rPr>
                <w:sz w:val="18"/>
              </w:rPr>
              <w:t>三、寶島臺</w:t>
            </w:r>
            <w:r>
              <w:rPr>
                <w:spacing w:val="-10"/>
                <w:sz w:val="18"/>
              </w:rPr>
              <w:t>灣</w:t>
            </w:r>
            <w:r>
              <w:rPr>
                <w:sz w:val="18"/>
              </w:rPr>
              <w:tab/>
              <w:t>4.氣象報</w:t>
            </w:r>
            <w:r>
              <w:rPr>
                <w:spacing w:val="-10"/>
                <w:sz w:val="18"/>
              </w:rPr>
              <w:t>導</w:t>
            </w:r>
          </w:p>
          <w:p w:rsidR="007E6E83" w:rsidRDefault="007E6E83">
            <w:pPr>
              <w:pStyle w:val="TableParagraph"/>
              <w:spacing w:before="7"/>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5" w:line="242" w:lineRule="auto"/>
              <w:ind w:left="108" w:right="205"/>
              <w:rPr>
                <w:sz w:val="18"/>
              </w:rPr>
            </w:pPr>
            <w:r>
              <w:rPr>
                <w:spacing w:val="-2"/>
                <w:sz w:val="18"/>
              </w:rPr>
              <w:t>老師引導學生完成學習單，複習本課語詞，並藉此進入「做伙來造 句」教學。</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二、發展活動</w:t>
            </w:r>
          </w:p>
          <w:p w:rsidR="007E6E83" w:rsidRDefault="007E6E83">
            <w:pPr>
              <w:pStyle w:val="TableParagraph"/>
              <w:spacing w:before="5"/>
              <w:ind w:left="108"/>
              <w:rPr>
                <w:sz w:val="18"/>
              </w:rPr>
            </w:pPr>
            <w:r>
              <w:rPr>
                <w:spacing w:val="-1"/>
                <w:sz w:val="18"/>
              </w:rPr>
              <w:t>(五)活動五：做伙來造句</w:t>
            </w:r>
          </w:p>
          <w:p w:rsidR="007E6E83" w:rsidRDefault="007E6E83" w:rsidP="007E6E83">
            <w:pPr>
              <w:pStyle w:val="TableParagraph"/>
              <w:numPr>
                <w:ilvl w:val="0"/>
                <w:numId w:val="599"/>
              </w:numPr>
              <w:tabs>
                <w:tab w:val="left" w:pos="290"/>
              </w:tabs>
              <w:spacing w:before="14" w:line="242" w:lineRule="auto"/>
              <w:ind w:right="113" w:firstLine="0"/>
              <w:rPr>
                <w:sz w:val="18"/>
              </w:rPr>
            </w:pPr>
            <w:r>
              <w:rPr>
                <w:spacing w:val="-2"/>
                <w:sz w:val="18"/>
              </w:rPr>
              <w:t>播放MP3</w:t>
            </w:r>
            <w:r>
              <w:rPr>
                <w:rFonts w:ascii="MS Gothic" w:eastAsia="MS Gothic" w:hAnsi="MS Gothic"/>
                <w:spacing w:val="-2"/>
                <w:sz w:val="18"/>
              </w:rPr>
              <w:t>❷</w:t>
            </w:r>
            <w:r>
              <w:rPr>
                <w:spacing w:val="-2"/>
                <w:sz w:val="18"/>
              </w:rPr>
              <w:t>或教學電子書，老師指</w:t>
            </w:r>
            <w:r>
              <w:rPr>
                <w:spacing w:val="-10"/>
                <w:sz w:val="18"/>
              </w:rPr>
              <w:t>導學生認讀「做伙來造句」。</w:t>
            </w:r>
          </w:p>
          <w:p w:rsidR="007E6E83" w:rsidRDefault="007E6E83" w:rsidP="007E6E83">
            <w:pPr>
              <w:pStyle w:val="TableParagraph"/>
              <w:numPr>
                <w:ilvl w:val="0"/>
                <w:numId w:val="599"/>
              </w:numPr>
              <w:tabs>
                <w:tab w:val="left" w:pos="290"/>
              </w:tabs>
              <w:spacing w:before="2" w:line="242" w:lineRule="auto"/>
              <w:ind w:right="205" w:firstLine="0"/>
              <w:rPr>
                <w:sz w:val="18"/>
              </w:rPr>
            </w:pPr>
            <w:r>
              <w:rPr>
                <w:spacing w:val="-2"/>
                <w:sz w:val="18"/>
              </w:rPr>
              <w:t>老師請學生應用課文例句，進行造句練習。</w:t>
            </w:r>
          </w:p>
          <w:p w:rsidR="007E6E83" w:rsidRDefault="007E6E83">
            <w:pPr>
              <w:pStyle w:val="TableParagraph"/>
              <w:spacing w:before="5"/>
              <w:rPr>
                <w:sz w:val="18"/>
              </w:rPr>
            </w:pPr>
          </w:p>
          <w:p w:rsidR="007E6E83" w:rsidRDefault="007E6E83">
            <w:pPr>
              <w:pStyle w:val="TableParagraph"/>
              <w:ind w:left="108"/>
              <w:rPr>
                <w:sz w:val="18"/>
              </w:rPr>
            </w:pPr>
            <w:r>
              <w:rPr>
                <w:spacing w:val="-1"/>
                <w:sz w:val="18"/>
              </w:rPr>
              <w:t>(六)活動六：講看覓</w:t>
            </w:r>
          </w:p>
          <w:p w:rsidR="007E6E83" w:rsidRDefault="007E6E83" w:rsidP="007E6E83">
            <w:pPr>
              <w:pStyle w:val="TableParagraph"/>
              <w:numPr>
                <w:ilvl w:val="0"/>
                <w:numId w:val="598"/>
              </w:numPr>
              <w:tabs>
                <w:tab w:val="left" w:pos="290"/>
              </w:tabs>
              <w:spacing w:before="14" w:line="244" w:lineRule="auto"/>
              <w:ind w:right="113" w:firstLine="0"/>
              <w:rPr>
                <w:sz w:val="18"/>
              </w:rPr>
            </w:pPr>
            <w:r>
              <w:rPr>
                <w:spacing w:val="-2"/>
                <w:sz w:val="18"/>
              </w:rPr>
              <w:t>播放MP3</w:t>
            </w:r>
            <w:r>
              <w:rPr>
                <w:rFonts w:ascii="MS Gothic" w:eastAsia="MS Gothic" w:hAnsi="MS Gothic"/>
                <w:spacing w:val="-2"/>
                <w:sz w:val="18"/>
              </w:rPr>
              <w:t>❷</w:t>
            </w:r>
            <w:r>
              <w:rPr>
                <w:spacing w:val="-2"/>
                <w:sz w:val="18"/>
              </w:rPr>
              <w:t>或教學電子書，讓學生聆聽「講看覓」內容。</w:t>
            </w:r>
          </w:p>
          <w:p w:rsidR="007E6E83" w:rsidRDefault="007E6E83" w:rsidP="007E6E83">
            <w:pPr>
              <w:pStyle w:val="TableParagraph"/>
              <w:numPr>
                <w:ilvl w:val="0"/>
                <w:numId w:val="598"/>
              </w:numPr>
              <w:tabs>
                <w:tab w:val="left" w:pos="290"/>
              </w:tabs>
              <w:spacing w:line="242" w:lineRule="auto"/>
              <w:ind w:right="205" w:firstLine="0"/>
              <w:jc w:val="both"/>
              <w:rPr>
                <w:sz w:val="18"/>
              </w:rPr>
            </w:pPr>
            <w:r>
              <w:rPr>
                <w:spacing w:val="-2"/>
                <w:sz w:val="18"/>
              </w:rPr>
              <w:t>老師指導學生念讀「講看覓」的對話，並進行角色扮演加強聲情變</w:t>
            </w:r>
            <w:r>
              <w:rPr>
                <w:spacing w:val="-6"/>
                <w:sz w:val="18"/>
              </w:rPr>
              <w:t>化。</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三、統整活動</w:t>
            </w:r>
          </w:p>
          <w:p w:rsidR="007E6E83" w:rsidRDefault="007E6E83">
            <w:pPr>
              <w:pStyle w:val="TableParagraph"/>
              <w:spacing w:before="3" w:line="244" w:lineRule="auto"/>
              <w:ind w:left="108" w:right="205"/>
              <w:rPr>
                <w:sz w:val="18"/>
              </w:rPr>
            </w:pPr>
            <w:r>
              <w:rPr>
                <w:spacing w:val="-2"/>
                <w:sz w:val="18"/>
              </w:rPr>
              <w:t>搭配教學電子書，複習本堂課程所</w:t>
            </w:r>
            <w:r>
              <w:rPr>
                <w:spacing w:val="-6"/>
                <w:sz w:val="18"/>
              </w:rPr>
              <w:t>學。</w:t>
            </w:r>
          </w:p>
        </w:tc>
        <w:tc>
          <w:tcPr>
            <w:tcW w:w="1312" w:type="dxa"/>
          </w:tcPr>
          <w:p w:rsidR="007E6E83" w:rsidRDefault="007E6E83">
            <w:pPr>
              <w:pStyle w:val="TableParagraph"/>
              <w:spacing w:line="244" w:lineRule="auto"/>
              <w:ind w:left="109" w:right="470"/>
              <w:rPr>
                <w:sz w:val="18"/>
              </w:rPr>
            </w:pPr>
            <w:r>
              <w:rPr>
                <w:spacing w:val="-4"/>
                <w:sz w:val="18"/>
              </w:rPr>
              <w:t>實作評量</w:t>
            </w:r>
            <w:r>
              <w:rPr>
                <w:spacing w:val="-3"/>
                <w:sz w:val="18"/>
              </w:rPr>
              <w:t>口語評量</w:t>
            </w:r>
          </w:p>
        </w:tc>
        <w:tc>
          <w:tcPr>
            <w:tcW w:w="1313" w:type="dxa"/>
          </w:tcPr>
          <w:p w:rsidR="007E6E83" w:rsidRDefault="007E6E83">
            <w:pPr>
              <w:pStyle w:val="TableParagraph"/>
              <w:spacing w:line="221" w:lineRule="exact"/>
              <w:ind w:left="110"/>
              <w:rPr>
                <w:sz w:val="18"/>
              </w:rPr>
            </w:pPr>
            <w:r>
              <w:rPr>
                <w:spacing w:val="-3"/>
                <w:sz w:val="18"/>
              </w:rPr>
              <w:t>環境教育</w:t>
            </w:r>
          </w:p>
          <w:p w:rsidR="007E6E83" w:rsidRDefault="007E6E83">
            <w:pPr>
              <w:pStyle w:val="TableParagraph"/>
              <w:spacing w:before="5" w:line="242" w:lineRule="auto"/>
              <w:ind w:left="110" w:right="109"/>
              <w:rPr>
                <w:sz w:val="18"/>
              </w:rPr>
            </w:pPr>
            <w:r>
              <w:rPr>
                <w:sz w:val="18"/>
              </w:rPr>
              <w:t>環E12</w:t>
            </w:r>
            <w:r>
              <w:rPr>
                <w:spacing w:val="-6"/>
                <w:sz w:val="18"/>
              </w:rPr>
              <w:t xml:space="preserve"> 養成對</w:t>
            </w:r>
            <w:r>
              <w:rPr>
                <w:spacing w:val="-2"/>
                <w:sz w:val="18"/>
              </w:rPr>
              <w:t xml:space="preserve">災害的警覺心及敏感度，對災害有基本的了解，並能避免災害的發 </w:t>
            </w:r>
            <w:r>
              <w:rPr>
                <w:spacing w:val="-6"/>
                <w:sz w:val="18"/>
              </w:rPr>
              <w:t>生。</w:t>
            </w:r>
          </w:p>
        </w:tc>
        <w:tc>
          <w:tcPr>
            <w:tcW w:w="1324" w:type="dxa"/>
          </w:tcPr>
          <w:p w:rsidR="007E6E83" w:rsidRDefault="007E6E83">
            <w:pPr>
              <w:pStyle w:val="TableParagraph"/>
              <w:spacing w:line="221" w:lineRule="exact"/>
              <w:ind w:left="110"/>
              <w:rPr>
                <w:sz w:val="18"/>
              </w:rPr>
            </w:pPr>
            <w:r>
              <w:rPr>
                <w:spacing w:val="-3"/>
                <w:sz w:val="18"/>
              </w:rPr>
              <w:t>社會領域</w:t>
            </w:r>
          </w:p>
          <w:p w:rsidR="007E6E83" w:rsidRDefault="007E6E83">
            <w:pPr>
              <w:pStyle w:val="TableParagraph"/>
              <w:spacing w:before="5" w:line="242" w:lineRule="auto"/>
              <w:ind w:left="110" w:right="119"/>
              <w:jc w:val="both"/>
              <w:rPr>
                <w:sz w:val="18"/>
              </w:rPr>
            </w:pPr>
            <w:r>
              <w:rPr>
                <w:sz w:val="18"/>
              </w:rPr>
              <w:t>Bc-Ⅲ-1</w:t>
            </w:r>
            <w:r>
              <w:rPr>
                <w:spacing w:val="-8"/>
                <w:sz w:val="18"/>
              </w:rPr>
              <w:t xml:space="preserve"> 族群</w:t>
            </w:r>
            <w:r>
              <w:rPr>
                <w:spacing w:val="-2"/>
                <w:sz w:val="18"/>
              </w:rPr>
              <w:t>或地區的文化特色，各有其產生的背景因素，因而形塑臺灣多元豐富的文化內涵。</w:t>
            </w:r>
          </w:p>
        </w:tc>
      </w:tr>
    </w:tbl>
    <w:p w:rsidR="007E6E83" w:rsidRDefault="007E6E83">
      <w:pPr>
        <w:pStyle w:val="TableParagraph"/>
        <w:spacing w:line="242" w:lineRule="auto"/>
        <w:jc w:val="both"/>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5386"/>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spacing w:line="244" w:lineRule="auto"/>
              <w:ind w:right="158"/>
              <w:jc w:val="both"/>
              <w:rPr>
                <w:sz w:val="18"/>
              </w:rPr>
            </w:pPr>
            <w:r>
              <w:rPr>
                <w:spacing w:val="-4"/>
                <w:sz w:val="18"/>
              </w:rPr>
              <w:t>能運用閩南語進行對話、分享與討</w:t>
            </w:r>
            <w:r>
              <w:rPr>
                <w:spacing w:val="-6"/>
                <w:sz w:val="18"/>
              </w:rPr>
              <w:t>論。</w:t>
            </w:r>
          </w:p>
          <w:p w:rsidR="007E6E83" w:rsidRDefault="007E6E83">
            <w:pPr>
              <w:pStyle w:val="TableParagraph"/>
              <w:spacing w:line="223" w:lineRule="exact"/>
              <w:rPr>
                <w:sz w:val="18"/>
              </w:rPr>
            </w:pPr>
            <w:r>
              <w:rPr>
                <w:sz w:val="18"/>
              </w:rPr>
              <w:t>2-Ⅲ-</w:t>
            </w:r>
            <w:r>
              <w:rPr>
                <w:spacing w:val="-10"/>
                <w:sz w:val="18"/>
              </w:rPr>
              <w:t>3</w:t>
            </w:r>
          </w:p>
          <w:p w:rsidR="007E6E83" w:rsidRDefault="007E6E83">
            <w:pPr>
              <w:pStyle w:val="TableParagraph"/>
              <w:spacing w:line="242" w:lineRule="auto"/>
              <w:ind w:right="157"/>
              <w:jc w:val="both"/>
              <w:rPr>
                <w:sz w:val="18"/>
              </w:rPr>
            </w:pPr>
            <w:r>
              <w:rPr>
                <w:spacing w:val="-4"/>
                <w:sz w:val="18"/>
              </w:rPr>
              <w:t xml:space="preserve">能運用閩南語對生活周遭事物進行有條理的口頭描述。 </w:t>
            </w:r>
            <w:r>
              <w:rPr>
                <w:sz w:val="18"/>
              </w:rPr>
              <w:t>4-Ⅲ-</w:t>
            </w:r>
            <w:r>
              <w:rPr>
                <w:spacing w:val="-10"/>
                <w:sz w:val="18"/>
              </w:rPr>
              <w:t>1</w:t>
            </w:r>
          </w:p>
          <w:p w:rsidR="007E6E83" w:rsidRDefault="007E6E83">
            <w:pPr>
              <w:pStyle w:val="TableParagraph"/>
              <w:spacing w:before="8" w:line="242" w:lineRule="auto"/>
              <w:ind w:right="158"/>
              <w:jc w:val="both"/>
              <w:rPr>
                <w:sz w:val="18"/>
              </w:rPr>
            </w:pPr>
            <w:r>
              <w:rPr>
                <w:spacing w:val="-4"/>
                <w:sz w:val="18"/>
              </w:rPr>
              <w:t>能以簡單的閩南語文寫出日常生活相關的</w:t>
            </w:r>
          </w:p>
          <w:p w:rsidR="007E6E83" w:rsidRDefault="007E6E83">
            <w:pPr>
              <w:pStyle w:val="TableParagraph"/>
              <w:spacing w:before="7" w:line="222" w:lineRule="exact"/>
              <w:rPr>
                <w:sz w:val="18"/>
              </w:rPr>
            </w:pPr>
            <w:r>
              <w:rPr>
                <w:spacing w:val="-4"/>
                <w:sz w:val="18"/>
              </w:rPr>
              <w:t>短文。</w:t>
            </w:r>
          </w:p>
        </w:tc>
        <w:tc>
          <w:tcPr>
            <w:tcW w:w="823" w:type="dxa"/>
          </w:tcPr>
          <w:p w:rsidR="007E6E83" w:rsidRDefault="007E6E83">
            <w:pPr>
              <w:pStyle w:val="TableParagraph"/>
              <w:spacing w:line="223" w:lineRule="exact"/>
              <w:rPr>
                <w:sz w:val="18"/>
              </w:rPr>
            </w:pPr>
            <w:r>
              <w:rPr>
                <w:spacing w:val="-5"/>
                <w:sz w:val="18"/>
              </w:rPr>
              <w:t>達。</w:t>
            </w: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rPr>
                <w:rFonts w:ascii="Times New Roman"/>
                <w:sz w:val="16"/>
              </w:rPr>
            </w:pP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2820"/>
        </w:trPr>
        <w:tc>
          <w:tcPr>
            <w:tcW w:w="860" w:type="dxa"/>
          </w:tcPr>
          <w:p w:rsidR="007E6E83" w:rsidRDefault="007E6E83">
            <w:pPr>
              <w:pStyle w:val="TableParagraph"/>
              <w:spacing w:line="244" w:lineRule="auto"/>
              <w:ind w:right="142"/>
              <w:rPr>
                <w:sz w:val="20"/>
              </w:rPr>
            </w:pPr>
            <w:r>
              <w:rPr>
                <w:spacing w:val="-4"/>
                <w:sz w:val="20"/>
              </w:rPr>
              <w:t>第十六</w:t>
            </w:r>
            <w:r>
              <w:rPr>
                <w:spacing w:val="-10"/>
                <w:sz w:val="20"/>
              </w:rPr>
              <w:t>週</w:t>
            </w:r>
          </w:p>
        </w:tc>
        <w:tc>
          <w:tcPr>
            <w:tcW w:w="1661" w:type="dxa"/>
          </w:tcPr>
          <w:p w:rsidR="007E6E83" w:rsidRDefault="007E6E83">
            <w:pPr>
              <w:pStyle w:val="TableParagraph"/>
              <w:spacing w:line="223" w:lineRule="exact"/>
              <w:ind w:left="148"/>
              <w:rPr>
                <w:sz w:val="18"/>
              </w:rPr>
            </w:pPr>
            <w:r>
              <w:rPr>
                <w:spacing w:val="-7"/>
                <w:sz w:val="18"/>
              </w:rPr>
              <w:t xml:space="preserve">三、寶島臺灣 </w:t>
            </w:r>
            <w:r>
              <w:rPr>
                <w:spacing w:val="-5"/>
                <w:sz w:val="18"/>
              </w:rPr>
              <w:t>4.</w:t>
            </w:r>
          </w:p>
          <w:p w:rsidR="007E6E83" w:rsidRDefault="007E6E83">
            <w:pPr>
              <w:pStyle w:val="TableParagraph"/>
              <w:spacing w:before="2"/>
              <w:ind w:left="150"/>
              <w:rPr>
                <w:sz w:val="18"/>
              </w:rPr>
            </w:pPr>
            <w:r>
              <w:rPr>
                <w:spacing w:val="-3"/>
                <w:sz w:val="18"/>
              </w:rPr>
              <w:t>氣象報導</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A2</w:t>
            </w:r>
          </w:p>
          <w:p w:rsidR="007E6E83" w:rsidRDefault="007E6E83">
            <w:pPr>
              <w:pStyle w:val="TableParagraph"/>
              <w:spacing w:before="2" w:line="244" w:lineRule="auto"/>
              <w:ind w:left="105" w:right="259"/>
              <w:rPr>
                <w:sz w:val="18"/>
              </w:rPr>
            </w:pPr>
            <w:r>
              <w:rPr>
                <w:spacing w:val="-2"/>
                <w:sz w:val="18"/>
              </w:rPr>
              <w:t>具備使用閩南語文進行</w:t>
            </w:r>
            <w:r>
              <w:rPr>
                <w:spacing w:val="-4"/>
                <w:sz w:val="18"/>
              </w:rPr>
              <w:t xml:space="preserve">思考的能 </w:t>
            </w:r>
            <w:r>
              <w:rPr>
                <w:spacing w:val="-2"/>
                <w:sz w:val="18"/>
              </w:rPr>
              <w:t>力，並用之於日常生活中，以處理相關問題。閩-E-B1</w:t>
            </w:r>
          </w:p>
          <w:p w:rsidR="007E6E83" w:rsidRDefault="007E6E83">
            <w:pPr>
              <w:pStyle w:val="TableParagraph"/>
              <w:spacing w:line="242" w:lineRule="auto"/>
              <w:ind w:left="105" w:right="259"/>
              <w:jc w:val="both"/>
              <w:rPr>
                <w:sz w:val="18"/>
              </w:rPr>
            </w:pPr>
            <w:r>
              <w:rPr>
                <w:spacing w:val="-2"/>
                <w:sz w:val="18"/>
              </w:rPr>
              <w:t>具備理解與使用閩南語文的基本能</w:t>
            </w:r>
          </w:p>
        </w:tc>
        <w:tc>
          <w:tcPr>
            <w:tcW w:w="818" w:type="dxa"/>
          </w:tcPr>
          <w:p w:rsidR="007E6E83" w:rsidRDefault="007E6E83">
            <w:pPr>
              <w:pStyle w:val="TableParagraph"/>
              <w:spacing w:line="223" w:lineRule="exact"/>
              <w:rPr>
                <w:sz w:val="18"/>
              </w:rPr>
            </w:pPr>
            <w:r>
              <w:rPr>
                <w:sz w:val="18"/>
              </w:rPr>
              <w:t>1-Ⅲ-</w:t>
            </w:r>
            <w:r>
              <w:rPr>
                <w:spacing w:val="-10"/>
                <w:sz w:val="18"/>
              </w:rPr>
              <w:t>1</w:t>
            </w:r>
          </w:p>
          <w:p w:rsidR="007E6E83" w:rsidRDefault="007E6E83">
            <w:pPr>
              <w:pStyle w:val="TableParagraph"/>
              <w:spacing w:before="2" w:line="244" w:lineRule="auto"/>
              <w:ind w:right="157"/>
              <w:jc w:val="both"/>
              <w:rPr>
                <w:sz w:val="18"/>
              </w:rPr>
            </w:pPr>
            <w:r>
              <w:rPr>
                <w:spacing w:val="-4"/>
                <w:sz w:val="18"/>
              </w:rPr>
              <w:t xml:space="preserve">能正確聽辨並尊重閩南語方音與語詞的差異性。 </w:t>
            </w:r>
            <w:r>
              <w:rPr>
                <w:sz w:val="18"/>
              </w:rPr>
              <w:t>1-Ⅲ-</w:t>
            </w:r>
            <w:r>
              <w:rPr>
                <w:spacing w:val="-10"/>
                <w:sz w:val="18"/>
              </w:rPr>
              <w:t>2</w:t>
            </w:r>
          </w:p>
          <w:p w:rsidR="007E6E83" w:rsidRDefault="007E6E83">
            <w:pPr>
              <w:pStyle w:val="TableParagraph"/>
              <w:spacing w:line="242" w:lineRule="auto"/>
              <w:ind w:right="158"/>
              <w:jc w:val="both"/>
              <w:rPr>
                <w:sz w:val="18"/>
              </w:rPr>
            </w:pPr>
            <w:r>
              <w:rPr>
                <w:spacing w:val="-4"/>
                <w:sz w:val="18"/>
              </w:rPr>
              <w:t>能主動注意並理解科</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2" w:line="242"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before="4"/>
              <w:rPr>
                <w:sz w:val="18"/>
              </w:rPr>
            </w:pPr>
            <w:r>
              <w:rPr>
                <w:position w:val="9"/>
                <w:sz w:val="9"/>
              </w:rPr>
              <w:t>◎</w:t>
            </w:r>
            <w:r>
              <w:rPr>
                <w:sz w:val="18"/>
              </w:rPr>
              <w:t>Aa-</w:t>
            </w:r>
            <w:r>
              <w:rPr>
                <w:spacing w:val="-10"/>
                <w:sz w:val="18"/>
              </w:rPr>
              <w:t>Ⅲ</w:t>
            </w:r>
          </w:p>
          <w:p w:rsidR="007E6E83" w:rsidRDefault="007E6E83">
            <w:pPr>
              <w:pStyle w:val="TableParagraph"/>
              <w:spacing w:before="5" w:line="242"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before="2"/>
              <w:rPr>
                <w:sz w:val="18"/>
              </w:rPr>
            </w:pPr>
            <w:r>
              <w:rPr>
                <w:position w:val="9"/>
                <w:sz w:val="9"/>
              </w:rPr>
              <w:t>◎</w:t>
            </w:r>
            <w:r>
              <w:rPr>
                <w:sz w:val="18"/>
              </w:rPr>
              <w:t>Ab-</w:t>
            </w:r>
            <w:r>
              <w:rPr>
                <w:spacing w:val="-10"/>
                <w:sz w:val="18"/>
              </w:rPr>
              <w:t>Ⅲ</w:t>
            </w:r>
          </w:p>
          <w:p w:rsidR="007E6E83" w:rsidRDefault="007E6E83">
            <w:pPr>
              <w:pStyle w:val="TableParagraph"/>
              <w:spacing w:before="5" w:line="242" w:lineRule="auto"/>
              <w:ind w:right="249"/>
              <w:rPr>
                <w:sz w:val="18"/>
              </w:rPr>
            </w:pPr>
            <w:r>
              <w:rPr>
                <w:sz w:val="18"/>
              </w:rPr>
              <w:t>-1</w:t>
            </w:r>
            <w:r>
              <w:rPr>
                <w:spacing w:val="-12"/>
                <w:sz w:val="18"/>
              </w:rPr>
              <w:t xml:space="preserve"> 語</w:t>
            </w:r>
            <w:r>
              <w:rPr>
                <w:spacing w:val="-6"/>
                <w:sz w:val="18"/>
              </w:rPr>
              <w:t>詞運用。</w:t>
            </w:r>
          </w:p>
        </w:tc>
        <w:tc>
          <w:tcPr>
            <w:tcW w:w="1298" w:type="dxa"/>
          </w:tcPr>
          <w:p w:rsidR="007E6E83" w:rsidRDefault="007E6E83" w:rsidP="007E6E83">
            <w:pPr>
              <w:pStyle w:val="TableParagraph"/>
              <w:numPr>
                <w:ilvl w:val="0"/>
                <w:numId w:val="597"/>
              </w:numPr>
              <w:tabs>
                <w:tab w:val="left" w:pos="290"/>
              </w:tabs>
              <w:spacing w:line="242" w:lineRule="auto"/>
              <w:ind w:right="95" w:firstLine="0"/>
              <w:jc w:val="both"/>
              <w:rPr>
                <w:sz w:val="18"/>
              </w:rPr>
            </w:pPr>
            <w:r>
              <w:rPr>
                <w:spacing w:val="-2"/>
                <w:sz w:val="18"/>
              </w:rPr>
              <w:t>能應用閩南語文簡單寫出防災策略。</w:t>
            </w:r>
          </w:p>
          <w:p w:rsidR="007E6E83" w:rsidRDefault="007E6E83" w:rsidP="007E6E83">
            <w:pPr>
              <w:pStyle w:val="TableParagraph"/>
              <w:numPr>
                <w:ilvl w:val="0"/>
                <w:numId w:val="597"/>
              </w:numPr>
              <w:tabs>
                <w:tab w:val="left" w:pos="290"/>
              </w:tabs>
              <w:spacing w:line="244" w:lineRule="auto"/>
              <w:ind w:right="95" w:firstLine="0"/>
              <w:jc w:val="both"/>
              <w:rPr>
                <w:sz w:val="18"/>
              </w:rPr>
            </w:pPr>
            <w:r>
              <w:rPr>
                <w:spacing w:val="-2"/>
                <w:sz w:val="18"/>
              </w:rPr>
              <w:t>能學會鼻音韻母，並完成其後的標音符</w:t>
            </w:r>
            <w:r>
              <w:rPr>
                <w:spacing w:val="-4"/>
                <w:sz w:val="18"/>
              </w:rPr>
              <w:t>號學習。</w:t>
            </w:r>
          </w:p>
          <w:p w:rsidR="007E6E83" w:rsidRDefault="007E6E83" w:rsidP="007E6E83">
            <w:pPr>
              <w:pStyle w:val="TableParagraph"/>
              <w:numPr>
                <w:ilvl w:val="0"/>
                <w:numId w:val="597"/>
              </w:numPr>
              <w:tabs>
                <w:tab w:val="left" w:pos="290"/>
              </w:tabs>
              <w:spacing w:line="244" w:lineRule="auto"/>
              <w:ind w:right="95" w:firstLine="0"/>
              <w:jc w:val="both"/>
              <w:rPr>
                <w:sz w:val="18"/>
              </w:rPr>
            </w:pPr>
            <w:r>
              <w:rPr>
                <w:spacing w:val="-2"/>
                <w:sz w:val="18"/>
              </w:rPr>
              <w:t>能用閩南語進行簡單的口</w:t>
            </w:r>
            <w:r>
              <w:rPr>
                <w:spacing w:val="-4"/>
                <w:sz w:val="18"/>
              </w:rPr>
              <w:t>語表達。</w:t>
            </w:r>
          </w:p>
        </w:tc>
        <w:tc>
          <w:tcPr>
            <w:tcW w:w="3026" w:type="dxa"/>
          </w:tcPr>
          <w:p w:rsidR="007E6E83" w:rsidRDefault="007E6E83">
            <w:pPr>
              <w:pStyle w:val="TableParagraph"/>
              <w:tabs>
                <w:tab w:val="left" w:pos="1548"/>
              </w:tabs>
              <w:spacing w:line="223" w:lineRule="exact"/>
              <w:ind w:left="108"/>
              <w:rPr>
                <w:sz w:val="18"/>
              </w:rPr>
            </w:pPr>
            <w:r>
              <w:rPr>
                <w:sz w:val="18"/>
              </w:rPr>
              <w:t>三、寶島臺</w:t>
            </w:r>
            <w:r>
              <w:rPr>
                <w:spacing w:val="-10"/>
                <w:sz w:val="18"/>
              </w:rPr>
              <w:t>灣</w:t>
            </w:r>
            <w:r>
              <w:rPr>
                <w:sz w:val="18"/>
              </w:rPr>
              <w:tab/>
              <w:t>4.氣象報</w:t>
            </w:r>
            <w:r>
              <w:rPr>
                <w:spacing w:val="-10"/>
                <w:sz w:val="18"/>
              </w:rPr>
              <w:t>導</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3" w:line="244" w:lineRule="auto"/>
              <w:ind w:left="108" w:right="205"/>
              <w:rPr>
                <w:sz w:val="18"/>
              </w:rPr>
            </w:pPr>
            <w:r>
              <w:rPr>
                <w:spacing w:val="-2"/>
                <w:sz w:val="18"/>
              </w:rPr>
              <w:t>老師將班上學生分為四組，一組念</w:t>
            </w:r>
            <w:r>
              <w:rPr>
                <w:spacing w:val="-1"/>
                <w:sz w:val="18"/>
              </w:rPr>
              <w:t>一段課文，複習課文後再順勢進入</w:t>
            </w:r>
          </w:p>
          <w:p w:rsidR="007E6E83" w:rsidRDefault="007E6E83">
            <w:pPr>
              <w:pStyle w:val="TableParagraph"/>
              <w:ind w:left="108"/>
              <w:rPr>
                <w:sz w:val="18"/>
              </w:rPr>
            </w:pPr>
            <w:r>
              <w:rPr>
                <w:spacing w:val="-1"/>
                <w:sz w:val="18"/>
              </w:rPr>
              <w:t>「咱來試看覓」教學。</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二、發展活動</w:t>
            </w:r>
          </w:p>
          <w:p w:rsidR="007E6E83" w:rsidRDefault="007E6E83">
            <w:pPr>
              <w:pStyle w:val="TableParagraph"/>
              <w:spacing w:before="2"/>
              <w:ind w:left="108"/>
              <w:rPr>
                <w:sz w:val="18"/>
              </w:rPr>
            </w:pPr>
            <w:r>
              <w:rPr>
                <w:spacing w:val="-1"/>
                <w:sz w:val="18"/>
              </w:rPr>
              <w:t>(七)活動七：咱來試看覓</w:t>
            </w:r>
          </w:p>
          <w:p w:rsidR="007E6E83" w:rsidRDefault="007E6E83" w:rsidP="007E6E83">
            <w:pPr>
              <w:pStyle w:val="TableParagraph"/>
              <w:numPr>
                <w:ilvl w:val="0"/>
                <w:numId w:val="596"/>
              </w:numPr>
              <w:tabs>
                <w:tab w:val="left" w:pos="290"/>
              </w:tabs>
              <w:spacing w:before="15" w:line="244" w:lineRule="auto"/>
              <w:ind w:right="113" w:firstLine="0"/>
              <w:rPr>
                <w:sz w:val="18"/>
              </w:rPr>
            </w:pPr>
            <w:r>
              <w:rPr>
                <w:spacing w:val="-2"/>
                <w:sz w:val="18"/>
              </w:rPr>
              <w:t>播放MP3</w:t>
            </w:r>
            <w:r>
              <w:rPr>
                <w:rFonts w:ascii="MS Gothic" w:eastAsia="MS Gothic" w:hAnsi="MS Gothic"/>
                <w:spacing w:val="-2"/>
                <w:sz w:val="18"/>
              </w:rPr>
              <w:t>❷</w:t>
            </w:r>
            <w:r>
              <w:rPr>
                <w:spacing w:val="-2"/>
                <w:sz w:val="18"/>
              </w:rPr>
              <w:t>或教學電子書，讓學生聆聽「咱來試看覓」內容。</w:t>
            </w:r>
          </w:p>
          <w:p w:rsidR="007E6E83" w:rsidRDefault="007E6E83" w:rsidP="007E6E83">
            <w:pPr>
              <w:pStyle w:val="TableParagraph"/>
              <w:numPr>
                <w:ilvl w:val="0"/>
                <w:numId w:val="596"/>
              </w:numPr>
              <w:tabs>
                <w:tab w:val="left" w:pos="290"/>
              </w:tabs>
              <w:spacing w:line="220" w:lineRule="exact"/>
              <w:ind w:left="290" w:hanging="182"/>
              <w:rPr>
                <w:sz w:val="18"/>
              </w:rPr>
            </w:pPr>
            <w:r>
              <w:rPr>
                <w:spacing w:val="-10"/>
                <w:sz w:val="18"/>
              </w:rPr>
              <w:t>老師請學生完成「咱來試看覓」，</w:t>
            </w:r>
          </w:p>
        </w:tc>
        <w:tc>
          <w:tcPr>
            <w:tcW w:w="1312" w:type="dxa"/>
          </w:tcPr>
          <w:p w:rsidR="007E6E83" w:rsidRDefault="007E6E83">
            <w:pPr>
              <w:pStyle w:val="TableParagraph"/>
              <w:spacing w:line="242" w:lineRule="auto"/>
              <w:ind w:left="109" w:right="470"/>
              <w:jc w:val="both"/>
              <w:rPr>
                <w:sz w:val="18"/>
              </w:rPr>
            </w:pPr>
            <w:r>
              <w:rPr>
                <w:spacing w:val="-4"/>
                <w:sz w:val="18"/>
              </w:rPr>
              <w:t>實作評量口語評量</w:t>
            </w:r>
            <w:r>
              <w:rPr>
                <w:spacing w:val="-3"/>
                <w:sz w:val="18"/>
              </w:rPr>
              <w:t>聆聽評量</w:t>
            </w:r>
          </w:p>
          <w:p w:rsidR="007E6E83" w:rsidRDefault="007E6E83">
            <w:pPr>
              <w:pStyle w:val="TableParagraph"/>
              <w:spacing w:line="244" w:lineRule="auto"/>
              <w:ind w:left="109" w:right="110"/>
              <w:rPr>
                <w:sz w:val="18"/>
              </w:rPr>
            </w:pPr>
            <w:r>
              <w:rPr>
                <w:spacing w:val="-2"/>
                <w:sz w:val="18"/>
              </w:rPr>
              <w:t>漢字書寫評量</w:t>
            </w:r>
            <w:r>
              <w:rPr>
                <w:spacing w:val="-4"/>
                <w:sz w:val="18"/>
              </w:rPr>
              <w:t>態度評量</w:t>
            </w:r>
          </w:p>
        </w:tc>
        <w:tc>
          <w:tcPr>
            <w:tcW w:w="1313" w:type="dxa"/>
          </w:tcPr>
          <w:p w:rsidR="007E6E83" w:rsidRDefault="007E6E83">
            <w:pPr>
              <w:pStyle w:val="TableParagraph"/>
              <w:spacing w:line="223" w:lineRule="exact"/>
              <w:ind w:left="110"/>
              <w:rPr>
                <w:sz w:val="18"/>
              </w:rPr>
            </w:pPr>
            <w:r>
              <w:rPr>
                <w:spacing w:val="-3"/>
                <w:sz w:val="18"/>
              </w:rPr>
              <w:t>環境教育</w:t>
            </w:r>
          </w:p>
          <w:p w:rsidR="007E6E83" w:rsidRDefault="007E6E83">
            <w:pPr>
              <w:pStyle w:val="TableParagraph"/>
              <w:spacing w:before="2" w:line="244" w:lineRule="auto"/>
              <w:ind w:left="110" w:right="109"/>
              <w:rPr>
                <w:sz w:val="18"/>
              </w:rPr>
            </w:pPr>
            <w:r>
              <w:rPr>
                <w:sz w:val="18"/>
              </w:rPr>
              <w:t>環E12</w:t>
            </w:r>
            <w:r>
              <w:rPr>
                <w:spacing w:val="-6"/>
                <w:sz w:val="18"/>
              </w:rPr>
              <w:t xml:space="preserve"> 養成對</w:t>
            </w:r>
            <w:r>
              <w:rPr>
                <w:spacing w:val="-2"/>
                <w:sz w:val="18"/>
              </w:rPr>
              <w:t xml:space="preserve">災害的警覺心及敏感度，對災害有基本的了解，並能避免災害的發 </w:t>
            </w:r>
            <w:r>
              <w:rPr>
                <w:spacing w:val="-6"/>
                <w:sz w:val="18"/>
              </w:rPr>
              <w:t>生。</w:t>
            </w:r>
          </w:p>
        </w:tc>
        <w:tc>
          <w:tcPr>
            <w:tcW w:w="1324" w:type="dxa"/>
          </w:tcPr>
          <w:p w:rsidR="007E6E83" w:rsidRDefault="007E6E83">
            <w:pPr>
              <w:pStyle w:val="TableParagraph"/>
              <w:spacing w:line="223" w:lineRule="exact"/>
              <w:ind w:left="110"/>
              <w:rPr>
                <w:sz w:val="18"/>
              </w:rPr>
            </w:pPr>
            <w:r>
              <w:rPr>
                <w:spacing w:val="-3"/>
                <w:sz w:val="18"/>
              </w:rPr>
              <w:t>社會領域</w:t>
            </w:r>
          </w:p>
          <w:p w:rsidR="007E6E83" w:rsidRDefault="007E6E83">
            <w:pPr>
              <w:pStyle w:val="TableParagraph"/>
              <w:spacing w:before="2" w:line="244" w:lineRule="auto"/>
              <w:ind w:left="110" w:right="119"/>
              <w:jc w:val="both"/>
              <w:rPr>
                <w:sz w:val="18"/>
              </w:rPr>
            </w:pPr>
            <w:r>
              <w:rPr>
                <w:sz w:val="18"/>
              </w:rPr>
              <w:t>Bc-Ⅲ-1</w:t>
            </w:r>
            <w:r>
              <w:rPr>
                <w:spacing w:val="-8"/>
                <w:sz w:val="18"/>
              </w:rPr>
              <w:t xml:space="preserve"> 族群</w:t>
            </w:r>
            <w:r>
              <w:rPr>
                <w:spacing w:val="-2"/>
                <w:sz w:val="18"/>
              </w:rPr>
              <w:t>或地區的文化特色，各有其產生的背景因素，因而形塑臺灣多元豐富的文化內涵。</w:t>
            </w:r>
          </w:p>
        </w:tc>
      </w:tr>
    </w:tbl>
    <w:p w:rsidR="007E6E83" w:rsidRDefault="007E6E83">
      <w:pPr>
        <w:pStyle w:val="TableParagraph"/>
        <w:spacing w:line="244" w:lineRule="auto"/>
        <w:jc w:val="both"/>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8197"/>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spacing w:line="244" w:lineRule="auto"/>
              <w:ind w:left="105" w:right="259"/>
              <w:jc w:val="both"/>
              <w:rPr>
                <w:sz w:val="18"/>
              </w:rPr>
            </w:pPr>
            <w:r>
              <w:rPr>
                <w:spacing w:val="-2"/>
                <w:sz w:val="18"/>
              </w:rPr>
              <w:t>力，並能從事表達、溝通，以運用於家庭、學校、社區生</w:t>
            </w:r>
            <w:r>
              <w:rPr>
                <w:spacing w:val="-4"/>
                <w:sz w:val="18"/>
              </w:rPr>
              <w:t>活之中。</w:t>
            </w:r>
          </w:p>
        </w:tc>
        <w:tc>
          <w:tcPr>
            <w:tcW w:w="818" w:type="dxa"/>
          </w:tcPr>
          <w:p w:rsidR="007E6E83" w:rsidRDefault="007E6E83">
            <w:pPr>
              <w:pStyle w:val="TableParagraph"/>
              <w:spacing w:line="244" w:lineRule="auto"/>
              <w:ind w:right="158"/>
              <w:rPr>
                <w:sz w:val="18"/>
              </w:rPr>
            </w:pPr>
            <w:r>
              <w:rPr>
                <w:spacing w:val="-4"/>
                <w:sz w:val="18"/>
              </w:rPr>
              <w:t>技、資訊及各類媒體的閩南</w:t>
            </w:r>
            <w:r>
              <w:rPr>
                <w:spacing w:val="-6"/>
                <w:sz w:val="18"/>
              </w:rPr>
              <w:t>語訊 息。</w:t>
            </w:r>
          </w:p>
          <w:p w:rsidR="007E6E83" w:rsidRDefault="007E6E83">
            <w:pPr>
              <w:pStyle w:val="TableParagraph"/>
              <w:spacing w:line="223" w:lineRule="exact"/>
              <w:rPr>
                <w:sz w:val="18"/>
              </w:rPr>
            </w:pPr>
            <w:r>
              <w:rPr>
                <w:sz w:val="18"/>
              </w:rPr>
              <w:t>2-Ⅲ-</w:t>
            </w:r>
            <w:r>
              <w:rPr>
                <w:spacing w:val="-10"/>
                <w:sz w:val="18"/>
              </w:rPr>
              <w:t>1</w:t>
            </w:r>
          </w:p>
          <w:p w:rsidR="007E6E83" w:rsidRDefault="007E6E83">
            <w:pPr>
              <w:pStyle w:val="TableParagraph"/>
              <w:spacing w:line="244" w:lineRule="auto"/>
              <w:ind w:right="158"/>
              <w:jc w:val="both"/>
              <w:rPr>
                <w:sz w:val="18"/>
              </w:rPr>
            </w:pPr>
            <w:r>
              <w:rPr>
                <w:spacing w:val="-4"/>
                <w:sz w:val="18"/>
              </w:rPr>
              <w:t>能妥善運用科技媒材增進閩南語的口說能</w:t>
            </w:r>
            <w:r>
              <w:rPr>
                <w:spacing w:val="-6"/>
                <w:sz w:val="18"/>
              </w:rPr>
              <w:t>力。</w:t>
            </w:r>
          </w:p>
          <w:p w:rsidR="007E6E83" w:rsidRDefault="007E6E83">
            <w:pPr>
              <w:pStyle w:val="TableParagraph"/>
              <w:spacing w:line="224" w:lineRule="exact"/>
              <w:rPr>
                <w:sz w:val="18"/>
              </w:rPr>
            </w:pPr>
            <w:r>
              <w:rPr>
                <w:sz w:val="18"/>
              </w:rPr>
              <w:t>2-Ⅲ-</w:t>
            </w:r>
            <w:r>
              <w:rPr>
                <w:spacing w:val="-10"/>
                <w:sz w:val="18"/>
              </w:rPr>
              <w:t>2</w:t>
            </w:r>
          </w:p>
          <w:p w:rsidR="007E6E83" w:rsidRDefault="007E6E83">
            <w:pPr>
              <w:pStyle w:val="TableParagraph"/>
              <w:spacing w:line="244" w:lineRule="auto"/>
              <w:ind w:right="158"/>
              <w:jc w:val="both"/>
              <w:rPr>
                <w:sz w:val="18"/>
              </w:rPr>
            </w:pPr>
            <w:r>
              <w:rPr>
                <w:spacing w:val="-4"/>
                <w:sz w:val="18"/>
              </w:rPr>
              <w:t>能運用閩南語進行對話、分享與討</w:t>
            </w:r>
            <w:r>
              <w:rPr>
                <w:spacing w:val="-6"/>
                <w:sz w:val="18"/>
              </w:rPr>
              <w:t>論。</w:t>
            </w:r>
          </w:p>
          <w:p w:rsidR="007E6E83" w:rsidRDefault="007E6E83">
            <w:pPr>
              <w:pStyle w:val="TableParagraph"/>
              <w:spacing w:line="224" w:lineRule="exact"/>
              <w:rPr>
                <w:sz w:val="18"/>
              </w:rPr>
            </w:pPr>
            <w:r>
              <w:rPr>
                <w:sz w:val="18"/>
              </w:rPr>
              <w:t>2-Ⅲ-</w:t>
            </w:r>
            <w:r>
              <w:rPr>
                <w:spacing w:val="-10"/>
                <w:sz w:val="18"/>
              </w:rPr>
              <w:t>3</w:t>
            </w:r>
          </w:p>
          <w:p w:rsidR="007E6E83" w:rsidRDefault="007E6E83">
            <w:pPr>
              <w:pStyle w:val="TableParagraph"/>
              <w:spacing w:before="4" w:line="242" w:lineRule="auto"/>
              <w:ind w:right="157"/>
              <w:jc w:val="both"/>
              <w:rPr>
                <w:sz w:val="18"/>
              </w:rPr>
            </w:pPr>
            <w:r>
              <w:rPr>
                <w:spacing w:val="-4"/>
                <w:sz w:val="18"/>
              </w:rPr>
              <w:t xml:space="preserve">能運用閩南語對生活周遭事物進行有條理的口頭描述。 </w:t>
            </w:r>
            <w:r>
              <w:rPr>
                <w:sz w:val="18"/>
              </w:rPr>
              <w:t>4-Ⅲ-</w:t>
            </w:r>
            <w:r>
              <w:rPr>
                <w:spacing w:val="-10"/>
                <w:sz w:val="18"/>
              </w:rPr>
              <w:t>1</w:t>
            </w:r>
          </w:p>
          <w:p w:rsidR="007E6E83" w:rsidRDefault="007E6E83">
            <w:pPr>
              <w:pStyle w:val="TableParagraph"/>
              <w:spacing w:before="10" w:line="244" w:lineRule="auto"/>
              <w:ind w:right="158"/>
              <w:jc w:val="both"/>
              <w:rPr>
                <w:sz w:val="18"/>
              </w:rPr>
            </w:pPr>
            <w:r>
              <w:rPr>
                <w:spacing w:val="-4"/>
                <w:sz w:val="18"/>
              </w:rPr>
              <w:t>能以簡單的閩南語文</w:t>
            </w:r>
          </w:p>
          <w:p w:rsidR="007E6E83" w:rsidRDefault="007E6E83">
            <w:pPr>
              <w:pStyle w:val="TableParagraph"/>
              <w:spacing w:line="220" w:lineRule="exact"/>
              <w:rPr>
                <w:sz w:val="18"/>
              </w:rPr>
            </w:pPr>
            <w:r>
              <w:rPr>
                <w:spacing w:val="-4"/>
                <w:sz w:val="18"/>
              </w:rPr>
              <w:t>寫出日</w:t>
            </w:r>
          </w:p>
        </w:tc>
        <w:tc>
          <w:tcPr>
            <w:tcW w:w="823" w:type="dxa"/>
          </w:tcPr>
          <w:p w:rsidR="007E6E83" w:rsidRDefault="007E6E83">
            <w:pPr>
              <w:pStyle w:val="TableParagraph"/>
              <w:spacing w:line="223" w:lineRule="exact"/>
              <w:rPr>
                <w:sz w:val="18"/>
              </w:rPr>
            </w:pPr>
            <w:r>
              <w:rPr>
                <w:position w:val="9"/>
                <w:sz w:val="9"/>
              </w:rPr>
              <w:t>◎</w:t>
            </w:r>
            <w:r>
              <w:rPr>
                <w:sz w:val="18"/>
              </w:rPr>
              <w:t>Bg-</w:t>
            </w:r>
            <w:r>
              <w:rPr>
                <w:spacing w:val="-10"/>
                <w:sz w:val="18"/>
              </w:rPr>
              <w:t>Ⅲ</w:t>
            </w:r>
          </w:p>
          <w:p w:rsidR="007E6E83" w:rsidRDefault="007E6E83">
            <w:pPr>
              <w:pStyle w:val="TableParagraph"/>
              <w:spacing w:before="2" w:line="242" w:lineRule="auto"/>
              <w:ind w:right="249"/>
              <w:rPr>
                <w:sz w:val="18"/>
              </w:rPr>
            </w:pPr>
            <w:r>
              <w:rPr>
                <w:sz w:val="18"/>
              </w:rPr>
              <w:t>-1</w:t>
            </w:r>
            <w:r>
              <w:rPr>
                <w:spacing w:val="-12"/>
                <w:sz w:val="18"/>
              </w:rPr>
              <w:t xml:space="preserve"> 生</w:t>
            </w:r>
            <w:r>
              <w:rPr>
                <w:spacing w:val="-6"/>
                <w:sz w:val="18"/>
              </w:rPr>
              <w:t>活應對。</w:t>
            </w:r>
          </w:p>
          <w:p w:rsidR="007E6E83" w:rsidRDefault="007E6E83">
            <w:pPr>
              <w:pStyle w:val="TableParagraph"/>
              <w:spacing w:before="4"/>
              <w:rPr>
                <w:sz w:val="18"/>
              </w:rPr>
            </w:pPr>
            <w:r>
              <w:rPr>
                <w:position w:val="9"/>
                <w:sz w:val="9"/>
              </w:rPr>
              <w:t>◎</w:t>
            </w:r>
            <w:r>
              <w:rPr>
                <w:sz w:val="18"/>
              </w:rPr>
              <w:t>Bg-</w:t>
            </w:r>
            <w:r>
              <w:rPr>
                <w:spacing w:val="-10"/>
                <w:sz w:val="18"/>
              </w:rPr>
              <w:t>Ⅲ</w:t>
            </w:r>
          </w:p>
          <w:p w:rsidR="007E6E83" w:rsidRDefault="007E6E83">
            <w:pPr>
              <w:pStyle w:val="TableParagraph"/>
              <w:spacing w:before="5" w:line="242" w:lineRule="auto"/>
              <w:ind w:right="249"/>
              <w:rPr>
                <w:sz w:val="18"/>
              </w:rPr>
            </w:pPr>
            <w:r>
              <w:rPr>
                <w:sz w:val="18"/>
              </w:rPr>
              <w:t>-2</w:t>
            </w:r>
            <w:r>
              <w:rPr>
                <w:spacing w:val="-12"/>
                <w:sz w:val="18"/>
              </w:rPr>
              <w:t xml:space="preserve"> 口</w:t>
            </w:r>
            <w:r>
              <w:rPr>
                <w:spacing w:val="-6"/>
                <w:sz w:val="18"/>
              </w:rPr>
              <w:t>語表達。</w:t>
            </w: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spacing w:line="223" w:lineRule="exact"/>
              <w:ind w:left="108"/>
              <w:rPr>
                <w:sz w:val="18"/>
              </w:rPr>
            </w:pPr>
            <w:r>
              <w:rPr>
                <w:spacing w:val="-2"/>
                <w:sz w:val="18"/>
              </w:rPr>
              <w:t>並引導學生發表。</w:t>
            </w:r>
          </w:p>
          <w:p w:rsidR="007E6E83" w:rsidRDefault="007E6E83">
            <w:pPr>
              <w:pStyle w:val="TableParagraph"/>
              <w:spacing w:before="6"/>
              <w:rPr>
                <w:sz w:val="18"/>
              </w:rPr>
            </w:pPr>
          </w:p>
          <w:p w:rsidR="007E6E83" w:rsidRDefault="007E6E83">
            <w:pPr>
              <w:pStyle w:val="TableParagraph"/>
              <w:spacing w:line="242" w:lineRule="auto"/>
              <w:ind w:left="108" w:right="205"/>
              <w:rPr>
                <w:sz w:val="18"/>
              </w:rPr>
            </w:pPr>
            <w:r>
              <w:rPr>
                <w:spacing w:val="-2"/>
                <w:sz w:val="18"/>
              </w:rPr>
              <w:t>(八)活動八：輕鬆學拼音、拼音練</w:t>
            </w:r>
            <w:r>
              <w:rPr>
                <w:spacing w:val="-10"/>
                <w:sz w:val="18"/>
              </w:rPr>
              <w:t>習</w:t>
            </w:r>
          </w:p>
          <w:p w:rsidR="007E6E83" w:rsidRDefault="007E6E83" w:rsidP="007E6E83">
            <w:pPr>
              <w:pStyle w:val="TableParagraph"/>
              <w:numPr>
                <w:ilvl w:val="0"/>
                <w:numId w:val="595"/>
              </w:numPr>
              <w:tabs>
                <w:tab w:val="left" w:pos="290"/>
              </w:tabs>
              <w:spacing w:before="12" w:line="244" w:lineRule="auto"/>
              <w:ind w:right="113" w:firstLine="0"/>
              <w:rPr>
                <w:sz w:val="18"/>
              </w:rPr>
            </w:pPr>
            <w:r>
              <w:rPr>
                <w:spacing w:val="-2"/>
                <w:sz w:val="18"/>
              </w:rPr>
              <w:t>播放MP3</w:t>
            </w:r>
            <w:r>
              <w:rPr>
                <w:rFonts w:ascii="MS Gothic" w:eastAsia="MS Gothic" w:hAnsi="MS Gothic"/>
                <w:spacing w:val="-2"/>
                <w:sz w:val="18"/>
              </w:rPr>
              <w:t>❷</w:t>
            </w:r>
            <w:r>
              <w:rPr>
                <w:spacing w:val="-2"/>
                <w:sz w:val="18"/>
              </w:rPr>
              <w:t>或教學電子書，讓學生聆聽「輕鬆學拼音」內容。</w:t>
            </w:r>
          </w:p>
          <w:p w:rsidR="007E6E83" w:rsidRDefault="007E6E83" w:rsidP="007E6E83">
            <w:pPr>
              <w:pStyle w:val="TableParagraph"/>
              <w:numPr>
                <w:ilvl w:val="0"/>
                <w:numId w:val="595"/>
              </w:numPr>
              <w:tabs>
                <w:tab w:val="left" w:pos="290"/>
              </w:tabs>
              <w:spacing w:line="242" w:lineRule="auto"/>
              <w:ind w:right="205" w:firstLine="0"/>
              <w:jc w:val="both"/>
              <w:rPr>
                <w:sz w:val="18"/>
              </w:rPr>
            </w:pPr>
            <w:r>
              <w:rPr>
                <w:spacing w:val="-2"/>
                <w:sz w:val="18"/>
              </w:rPr>
              <w:t>老師請學生拿出本課的拼音卡，再帶領學生拼讀本課所學的拼音，並指導其發音。</w:t>
            </w:r>
          </w:p>
          <w:p w:rsidR="007E6E83" w:rsidRDefault="007E6E83" w:rsidP="007E6E83">
            <w:pPr>
              <w:pStyle w:val="TableParagraph"/>
              <w:numPr>
                <w:ilvl w:val="0"/>
                <w:numId w:val="595"/>
              </w:numPr>
              <w:tabs>
                <w:tab w:val="left" w:pos="290"/>
              </w:tabs>
              <w:spacing w:before="12" w:line="244" w:lineRule="auto"/>
              <w:ind w:right="113" w:firstLine="0"/>
              <w:rPr>
                <w:sz w:val="18"/>
              </w:rPr>
            </w:pPr>
            <w:r>
              <w:rPr>
                <w:spacing w:val="-2"/>
                <w:sz w:val="18"/>
              </w:rPr>
              <w:t>播放MP3</w:t>
            </w:r>
            <w:r>
              <w:rPr>
                <w:rFonts w:ascii="MS Gothic" w:eastAsia="MS Gothic" w:hAnsi="MS Gothic"/>
                <w:spacing w:val="-2"/>
                <w:sz w:val="18"/>
              </w:rPr>
              <w:t>❷</w:t>
            </w:r>
            <w:r>
              <w:rPr>
                <w:spacing w:val="-2"/>
                <w:sz w:val="18"/>
              </w:rPr>
              <w:t>或教學電子書，讓學生聆聽「拼音練習」內容並作答。</w:t>
            </w:r>
          </w:p>
          <w:p w:rsidR="007E6E83" w:rsidRDefault="007E6E83">
            <w:pPr>
              <w:pStyle w:val="TableParagraph"/>
              <w:spacing w:before="2"/>
              <w:rPr>
                <w:sz w:val="18"/>
              </w:rPr>
            </w:pPr>
          </w:p>
          <w:p w:rsidR="007E6E83" w:rsidRDefault="007E6E83">
            <w:pPr>
              <w:pStyle w:val="TableParagraph"/>
              <w:ind w:left="108"/>
              <w:rPr>
                <w:sz w:val="18"/>
              </w:rPr>
            </w:pPr>
            <w:r>
              <w:rPr>
                <w:spacing w:val="-1"/>
                <w:sz w:val="18"/>
              </w:rPr>
              <w:t>(九)活動九：來寫字</w:t>
            </w:r>
          </w:p>
          <w:p w:rsidR="007E6E83" w:rsidRDefault="007E6E83" w:rsidP="007E6E83">
            <w:pPr>
              <w:pStyle w:val="TableParagraph"/>
              <w:numPr>
                <w:ilvl w:val="0"/>
                <w:numId w:val="594"/>
              </w:numPr>
              <w:tabs>
                <w:tab w:val="left" w:pos="290"/>
              </w:tabs>
              <w:spacing w:before="3" w:line="244" w:lineRule="auto"/>
              <w:ind w:right="114" w:firstLine="0"/>
              <w:rPr>
                <w:sz w:val="18"/>
              </w:rPr>
            </w:pPr>
            <w:r>
              <w:rPr>
                <w:spacing w:val="-2"/>
                <w:sz w:val="18"/>
              </w:rPr>
              <w:t>老師請學生翻回課文頁，書寫閩</w:t>
            </w:r>
            <w:r>
              <w:rPr>
                <w:spacing w:val="-12"/>
                <w:sz w:val="18"/>
              </w:rPr>
              <w:t>南語漢字「沓」，並完成以「沓」為</w:t>
            </w:r>
            <w:r>
              <w:rPr>
                <w:spacing w:val="-2"/>
                <w:sz w:val="18"/>
              </w:rPr>
              <w:t>主的語詞。</w:t>
            </w:r>
          </w:p>
          <w:p w:rsidR="007E6E83" w:rsidRDefault="007E6E83" w:rsidP="007E6E83">
            <w:pPr>
              <w:pStyle w:val="TableParagraph"/>
              <w:numPr>
                <w:ilvl w:val="0"/>
                <w:numId w:val="594"/>
              </w:numPr>
              <w:tabs>
                <w:tab w:val="left" w:pos="290"/>
              </w:tabs>
              <w:spacing w:line="228" w:lineRule="exact"/>
              <w:ind w:left="290" w:hanging="182"/>
              <w:rPr>
                <w:sz w:val="18"/>
              </w:rPr>
            </w:pPr>
            <w:r>
              <w:rPr>
                <w:spacing w:val="-2"/>
                <w:sz w:val="18"/>
              </w:rPr>
              <w:t>參考本書P76-77</w:t>
            </w:r>
            <w:r>
              <w:rPr>
                <w:spacing w:val="-15"/>
                <w:sz w:val="18"/>
              </w:rPr>
              <w:t>「來寫字」，補充</w:t>
            </w:r>
          </w:p>
          <w:p w:rsidR="007E6E83" w:rsidRDefault="007E6E83">
            <w:pPr>
              <w:pStyle w:val="TableParagraph"/>
              <w:spacing w:before="4"/>
              <w:ind w:left="108"/>
              <w:rPr>
                <w:sz w:val="18"/>
              </w:rPr>
            </w:pPr>
            <w:r>
              <w:rPr>
                <w:spacing w:val="-2"/>
                <w:sz w:val="18"/>
              </w:rPr>
              <w:t>「沓」的用法。</w:t>
            </w:r>
          </w:p>
          <w:p w:rsidR="007E6E83" w:rsidRDefault="007E6E83">
            <w:pPr>
              <w:pStyle w:val="TableParagraph"/>
              <w:spacing w:before="7"/>
              <w:rPr>
                <w:sz w:val="18"/>
              </w:rPr>
            </w:pPr>
          </w:p>
          <w:p w:rsidR="007E6E83" w:rsidRDefault="007E6E83">
            <w:pPr>
              <w:pStyle w:val="TableParagraph"/>
              <w:ind w:left="108"/>
              <w:rPr>
                <w:sz w:val="18"/>
              </w:rPr>
            </w:pPr>
            <w:r>
              <w:rPr>
                <w:spacing w:val="-2"/>
                <w:sz w:val="18"/>
              </w:rPr>
              <w:t>三、統整活動</w:t>
            </w:r>
          </w:p>
          <w:p w:rsidR="007E6E83" w:rsidRDefault="007E6E83">
            <w:pPr>
              <w:pStyle w:val="TableParagraph"/>
              <w:spacing w:before="2" w:line="244" w:lineRule="auto"/>
              <w:ind w:left="108" w:right="205"/>
              <w:rPr>
                <w:sz w:val="18"/>
              </w:rPr>
            </w:pPr>
            <w:r>
              <w:rPr>
                <w:spacing w:val="-2"/>
                <w:sz w:val="18"/>
              </w:rPr>
              <w:t>搭配教學電子書，複習本堂課程所</w:t>
            </w:r>
            <w:r>
              <w:rPr>
                <w:spacing w:val="-6"/>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bl>
    <w:p w:rsidR="007E6E83" w:rsidRDefault="007E6E83">
      <w:pPr>
        <w:pStyle w:val="TableParagraph"/>
        <w:rPr>
          <w:rFonts w:ascii="Times New Roman"/>
          <w:sz w:val="16"/>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702"/>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spacing w:line="242" w:lineRule="auto"/>
              <w:ind w:right="158"/>
              <w:rPr>
                <w:sz w:val="18"/>
              </w:rPr>
            </w:pPr>
            <w:r>
              <w:rPr>
                <w:spacing w:val="-4"/>
                <w:sz w:val="18"/>
              </w:rPr>
              <w:t>常生活相關的</w:t>
            </w:r>
          </w:p>
          <w:p w:rsidR="007E6E83" w:rsidRDefault="007E6E83">
            <w:pPr>
              <w:pStyle w:val="TableParagraph"/>
              <w:spacing w:line="222" w:lineRule="exact"/>
              <w:rPr>
                <w:sz w:val="18"/>
              </w:rPr>
            </w:pPr>
            <w:r>
              <w:rPr>
                <w:spacing w:val="-4"/>
                <w:sz w:val="18"/>
              </w:rPr>
              <w:t>短文。</w:t>
            </w:r>
          </w:p>
        </w:tc>
        <w:tc>
          <w:tcPr>
            <w:tcW w:w="823" w:type="dxa"/>
          </w:tcPr>
          <w:p w:rsidR="007E6E83" w:rsidRDefault="007E6E83">
            <w:pPr>
              <w:pStyle w:val="TableParagraph"/>
              <w:rPr>
                <w:rFonts w:ascii="Times New Roman"/>
                <w:sz w:val="16"/>
              </w:rPr>
            </w:pP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rPr>
                <w:rFonts w:ascii="Times New Roman"/>
                <w:sz w:val="16"/>
              </w:rPr>
            </w:pP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7503"/>
        </w:trPr>
        <w:tc>
          <w:tcPr>
            <w:tcW w:w="860" w:type="dxa"/>
          </w:tcPr>
          <w:p w:rsidR="007E6E83" w:rsidRDefault="007E6E83">
            <w:pPr>
              <w:pStyle w:val="TableParagraph"/>
              <w:spacing w:line="242" w:lineRule="auto"/>
              <w:ind w:right="142"/>
              <w:rPr>
                <w:sz w:val="20"/>
              </w:rPr>
            </w:pPr>
            <w:r>
              <w:rPr>
                <w:spacing w:val="-4"/>
                <w:sz w:val="20"/>
              </w:rPr>
              <w:t>第十七</w:t>
            </w:r>
            <w:r>
              <w:rPr>
                <w:spacing w:val="-10"/>
                <w:sz w:val="20"/>
              </w:rPr>
              <w:t>週</w:t>
            </w:r>
          </w:p>
        </w:tc>
        <w:tc>
          <w:tcPr>
            <w:tcW w:w="1661" w:type="dxa"/>
          </w:tcPr>
          <w:p w:rsidR="007E6E83" w:rsidRDefault="007E6E83">
            <w:pPr>
              <w:pStyle w:val="TableParagraph"/>
              <w:spacing w:line="223" w:lineRule="exact"/>
              <w:ind w:left="148"/>
              <w:rPr>
                <w:sz w:val="18"/>
              </w:rPr>
            </w:pPr>
            <w:r>
              <w:rPr>
                <w:spacing w:val="-7"/>
                <w:sz w:val="18"/>
              </w:rPr>
              <w:t xml:space="preserve">三、寶島臺灣 </w:t>
            </w:r>
            <w:r>
              <w:rPr>
                <w:spacing w:val="-5"/>
                <w:sz w:val="18"/>
              </w:rPr>
              <w:t>5.</w:t>
            </w:r>
          </w:p>
          <w:p w:rsidR="007E6E83" w:rsidRDefault="007E6E83">
            <w:pPr>
              <w:pStyle w:val="TableParagraph"/>
              <w:spacing w:before="2"/>
              <w:ind w:left="150"/>
              <w:rPr>
                <w:sz w:val="18"/>
              </w:rPr>
            </w:pPr>
            <w:r>
              <w:rPr>
                <w:spacing w:val="-5"/>
                <w:sz w:val="18"/>
              </w:rPr>
              <w:t>火車</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A2</w:t>
            </w:r>
          </w:p>
          <w:p w:rsidR="007E6E83" w:rsidRDefault="007E6E83">
            <w:pPr>
              <w:pStyle w:val="TableParagraph"/>
              <w:spacing w:before="2" w:line="244" w:lineRule="auto"/>
              <w:ind w:left="105" w:right="259"/>
              <w:rPr>
                <w:sz w:val="18"/>
              </w:rPr>
            </w:pPr>
            <w:r>
              <w:rPr>
                <w:spacing w:val="-2"/>
                <w:sz w:val="18"/>
              </w:rPr>
              <w:t>具備使用閩南語文進行</w:t>
            </w:r>
            <w:r>
              <w:rPr>
                <w:spacing w:val="-4"/>
                <w:sz w:val="18"/>
              </w:rPr>
              <w:t xml:space="preserve">思考的能 </w:t>
            </w:r>
            <w:r>
              <w:rPr>
                <w:spacing w:val="-2"/>
                <w:sz w:val="18"/>
              </w:rPr>
              <w:t>力，並用之於日常生活中，以處理相關問題。閩-E-B1</w:t>
            </w:r>
          </w:p>
          <w:p w:rsidR="007E6E83" w:rsidRDefault="007E6E83">
            <w:pPr>
              <w:pStyle w:val="TableParagraph"/>
              <w:spacing w:line="244" w:lineRule="auto"/>
              <w:ind w:left="105" w:right="259"/>
              <w:rPr>
                <w:sz w:val="18"/>
              </w:rPr>
            </w:pPr>
            <w:r>
              <w:rPr>
                <w:spacing w:val="-2"/>
                <w:sz w:val="18"/>
              </w:rPr>
              <w:t>具備理解與使用閩南語文的基本能力，並能從事表達、溝通，以運用於家庭、學校、社區生</w:t>
            </w:r>
            <w:r>
              <w:rPr>
                <w:spacing w:val="-4"/>
                <w:sz w:val="18"/>
              </w:rPr>
              <w:t xml:space="preserve">活之中。 </w:t>
            </w:r>
            <w:r>
              <w:rPr>
                <w:spacing w:val="-2"/>
                <w:sz w:val="18"/>
              </w:rPr>
              <w:t>閩-E-C3</w:t>
            </w:r>
          </w:p>
          <w:p w:rsidR="007E6E83" w:rsidRDefault="007E6E83">
            <w:pPr>
              <w:pStyle w:val="TableParagraph"/>
              <w:spacing w:line="219" w:lineRule="exact"/>
              <w:ind w:left="105"/>
              <w:rPr>
                <w:sz w:val="18"/>
              </w:rPr>
            </w:pPr>
            <w:r>
              <w:rPr>
                <w:spacing w:val="-2"/>
                <w:sz w:val="18"/>
              </w:rPr>
              <w:t>透過閩南語</w:t>
            </w:r>
          </w:p>
          <w:p w:rsidR="007E6E83" w:rsidRDefault="007E6E83">
            <w:pPr>
              <w:pStyle w:val="TableParagraph"/>
              <w:spacing w:line="244" w:lineRule="auto"/>
              <w:ind w:left="105" w:right="259"/>
              <w:rPr>
                <w:sz w:val="18"/>
              </w:rPr>
            </w:pPr>
            <w:r>
              <w:rPr>
                <w:spacing w:val="-2"/>
                <w:sz w:val="18"/>
              </w:rPr>
              <w:t>文的學習，培養尊重與包容各種語言與文化多</w:t>
            </w:r>
            <w:r>
              <w:rPr>
                <w:spacing w:val="-4"/>
                <w:sz w:val="18"/>
              </w:rPr>
              <w:t xml:space="preserve">元性的精 </w:t>
            </w:r>
            <w:r>
              <w:rPr>
                <w:spacing w:val="-6"/>
                <w:sz w:val="18"/>
              </w:rPr>
              <w:t>神。</w:t>
            </w:r>
          </w:p>
        </w:tc>
        <w:tc>
          <w:tcPr>
            <w:tcW w:w="818" w:type="dxa"/>
          </w:tcPr>
          <w:p w:rsidR="007E6E83" w:rsidRDefault="007E6E83">
            <w:pPr>
              <w:pStyle w:val="TableParagraph"/>
              <w:spacing w:line="223" w:lineRule="exact"/>
              <w:rPr>
                <w:sz w:val="18"/>
              </w:rPr>
            </w:pPr>
            <w:r>
              <w:rPr>
                <w:sz w:val="18"/>
              </w:rPr>
              <w:t>1-Ⅲ-</w:t>
            </w:r>
            <w:r>
              <w:rPr>
                <w:spacing w:val="-10"/>
                <w:sz w:val="18"/>
              </w:rPr>
              <w:t>1</w:t>
            </w:r>
          </w:p>
          <w:p w:rsidR="007E6E83" w:rsidRDefault="007E6E83">
            <w:pPr>
              <w:pStyle w:val="TableParagraph"/>
              <w:spacing w:before="2" w:line="244" w:lineRule="auto"/>
              <w:ind w:right="157"/>
              <w:jc w:val="both"/>
              <w:rPr>
                <w:sz w:val="18"/>
              </w:rPr>
            </w:pPr>
            <w:r>
              <w:rPr>
                <w:spacing w:val="-4"/>
                <w:sz w:val="18"/>
              </w:rPr>
              <w:t xml:space="preserve">能正確聽辨並尊重閩南語方音與語詞的差異性。 </w:t>
            </w:r>
            <w:r>
              <w:rPr>
                <w:sz w:val="18"/>
              </w:rPr>
              <w:t>1-Ⅲ-</w:t>
            </w:r>
            <w:r>
              <w:rPr>
                <w:spacing w:val="-10"/>
                <w:sz w:val="18"/>
              </w:rPr>
              <w:t>2</w:t>
            </w:r>
          </w:p>
          <w:p w:rsidR="007E6E83" w:rsidRDefault="007E6E83">
            <w:pPr>
              <w:pStyle w:val="TableParagraph"/>
              <w:spacing w:line="242" w:lineRule="auto"/>
              <w:ind w:right="158"/>
              <w:rPr>
                <w:sz w:val="18"/>
              </w:rPr>
            </w:pPr>
            <w:r>
              <w:rPr>
                <w:spacing w:val="-4"/>
                <w:sz w:val="18"/>
              </w:rPr>
              <w:t>能主動注意並理解科技、資訊及各類媒體的閩南</w:t>
            </w:r>
            <w:r>
              <w:rPr>
                <w:spacing w:val="-6"/>
                <w:sz w:val="18"/>
              </w:rPr>
              <w:t>語訊 息。</w:t>
            </w:r>
          </w:p>
          <w:p w:rsidR="007E6E83" w:rsidRDefault="007E6E83">
            <w:pPr>
              <w:pStyle w:val="TableParagraph"/>
              <w:spacing w:before="4"/>
              <w:rPr>
                <w:sz w:val="18"/>
              </w:rPr>
            </w:pPr>
            <w:r>
              <w:rPr>
                <w:sz w:val="18"/>
              </w:rPr>
              <w:t>2-Ⅲ-</w:t>
            </w:r>
            <w:r>
              <w:rPr>
                <w:spacing w:val="-10"/>
                <w:sz w:val="18"/>
              </w:rPr>
              <w:t>1</w:t>
            </w:r>
          </w:p>
          <w:p w:rsidR="007E6E83" w:rsidRDefault="007E6E83">
            <w:pPr>
              <w:pStyle w:val="TableParagraph"/>
              <w:spacing w:before="2" w:line="244" w:lineRule="auto"/>
              <w:ind w:right="158"/>
              <w:jc w:val="both"/>
              <w:rPr>
                <w:sz w:val="18"/>
              </w:rPr>
            </w:pPr>
            <w:r>
              <w:rPr>
                <w:spacing w:val="-4"/>
                <w:sz w:val="18"/>
              </w:rPr>
              <w:t>能妥善運用科技媒材增進閩南語的口說能</w:t>
            </w:r>
            <w:r>
              <w:rPr>
                <w:spacing w:val="-6"/>
                <w:sz w:val="18"/>
              </w:rPr>
              <w:t>力。</w:t>
            </w:r>
          </w:p>
          <w:p w:rsidR="007E6E83" w:rsidRDefault="007E6E83">
            <w:pPr>
              <w:pStyle w:val="TableParagraph"/>
              <w:spacing w:line="223" w:lineRule="exact"/>
              <w:rPr>
                <w:sz w:val="18"/>
              </w:rPr>
            </w:pPr>
            <w:r>
              <w:rPr>
                <w:sz w:val="18"/>
              </w:rPr>
              <w:t>2-Ⅲ-</w:t>
            </w:r>
            <w:r>
              <w:rPr>
                <w:spacing w:val="-10"/>
                <w:sz w:val="18"/>
              </w:rPr>
              <w:t>2</w:t>
            </w:r>
          </w:p>
          <w:p w:rsidR="007E6E83" w:rsidRDefault="007E6E83">
            <w:pPr>
              <w:pStyle w:val="TableParagraph"/>
              <w:spacing w:before="5" w:line="242" w:lineRule="auto"/>
              <w:ind w:right="158"/>
              <w:jc w:val="both"/>
              <w:rPr>
                <w:sz w:val="18"/>
              </w:rPr>
            </w:pPr>
            <w:r>
              <w:rPr>
                <w:spacing w:val="-4"/>
                <w:sz w:val="18"/>
              </w:rPr>
              <w:t>能運用閩南語進行對話、分</w:t>
            </w:r>
          </w:p>
          <w:p w:rsidR="007E6E83" w:rsidRDefault="007E6E83">
            <w:pPr>
              <w:pStyle w:val="TableParagraph"/>
              <w:spacing w:before="5"/>
              <w:rPr>
                <w:sz w:val="18"/>
              </w:rPr>
            </w:pPr>
            <w:r>
              <w:rPr>
                <w:spacing w:val="-4"/>
                <w:sz w:val="18"/>
              </w:rPr>
              <w:t>享與討</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2" w:line="242"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before="4"/>
              <w:rPr>
                <w:sz w:val="18"/>
              </w:rPr>
            </w:pPr>
            <w:r>
              <w:rPr>
                <w:position w:val="9"/>
                <w:sz w:val="9"/>
              </w:rPr>
              <w:t>◎</w:t>
            </w:r>
            <w:r>
              <w:rPr>
                <w:sz w:val="18"/>
              </w:rPr>
              <w:t>Aa-</w:t>
            </w:r>
            <w:r>
              <w:rPr>
                <w:spacing w:val="-10"/>
                <w:sz w:val="18"/>
              </w:rPr>
              <w:t>Ⅲ</w:t>
            </w:r>
          </w:p>
          <w:p w:rsidR="007E6E83" w:rsidRDefault="007E6E83">
            <w:pPr>
              <w:pStyle w:val="TableParagraph"/>
              <w:spacing w:before="2" w:line="244"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line="229" w:lineRule="exact"/>
              <w:rPr>
                <w:sz w:val="18"/>
              </w:rPr>
            </w:pPr>
            <w:r>
              <w:rPr>
                <w:position w:val="9"/>
                <w:sz w:val="9"/>
              </w:rPr>
              <w:t>◎</w:t>
            </w:r>
            <w:r>
              <w:rPr>
                <w:sz w:val="18"/>
              </w:rPr>
              <w:t>Ab-</w:t>
            </w:r>
            <w:r>
              <w:rPr>
                <w:spacing w:val="-10"/>
                <w:sz w:val="18"/>
              </w:rPr>
              <w:t>Ⅲ</w:t>
            </w:r>
          </w:p>
          <w:p w:rsidR="007E6E83" w:rsidRDefault="007E6E83">
            <w:pPr>
              <w:pStyle w:val="TableParagraph"/>
              <w:spacing w:before="5" w:line="242" w:lineRule="auto"/>
              <w:ind w:right="249"/>
              <w:rPr>
                <w:sz w:val="18"/>
              </w:rPr>
            </w:pPr>
            <w:r>
              <w:rPr>
                <w:sz w:val="18"/>
              </w:rPr>
              <w:t>-3</w:t>
            </w:r>
            <w:r>
              <w:rPr>
                <w:spacing w:val="-12"/>
                <w:sz w:val="18"/>
              </w:rPr>
              <w:t xml:space="preserve"> 方</w:t>
            </w:r>
            <w:r>
              <w:rPr>
                <w:spacing w:val="-6"/>
                <w:sz w:val="18"/>
              </w:rPr>
              <w:t>音差異。</w:t>
            </w:r>
          </w:p>
          <w:p w:rsidR="007E6E83" w:rsidRDefault="007E6E83">
            <w:pPr>
              <w:pStyle w:val="TableParagraph"/>
              <w:spacing w:before="2"/>
              <w:rPr>
                <w:sz w:val="18"/>
              </w:rPr>
            </w:pPr>
            <w:r>
              <w:rPr>
                <w:position w:val="9"/>
                <w:sz w:val="9"/>
              </w:rPr>
              <w:t>◎</w:t>
            </w:r>
            <w:r>
              <w:rPr>
                <w:sz w:val="18"/>
              </w:rPr>
              <w:t>Ab-</w:t>
            </w:r>
            <w:r>
              <w:rPr>
                <w:spacing w:val="-10"/>
                <w:sz w:val="18"/>
              </w:rPr>
              <w:t>Ⅲ</w:t>
            </w:r>
          </w:p>
          <w:p w:rsidR="007E6E83" w:rsidRDefault="007E6E83">
            <w:pPr>
              <w:pStyle w:val="TableParagraph"/>
              <w:spacing w:before="5" w:line="242" w:lineRule="auto"/>
              <w:ind w:right="249"/>
              <w:rPr>
                <w:sz w:val="18"/>
              </w:rPr>
            </w:pPr>
            <w:r>
              <w:rPr>
                <w:sz w:val="18"/>
              </w:rPr>
              <w:t>-4</w:t>
            </w:r>
            <w:r>
              <w:rPr>
                <w:spacing w:val="-12"/>
                <w:sz w:val="18"/>
              </w:rPr>
              <w:t xml:space="preserve"> 文</w:t>
            </w:r>
            <w:r>
              <w:rPr>
                <w:spacing w:val="-6"/>
                <w:sz w:val="18"/>
              </w:rPr>
              <w:t>白異讀。</w:t>
            </w:r>
          </w:p>
          <w:p w:rsidR="007E6E83" w:rsidRDefault="007E6E83">
            <w:pPr>
              <w:pStyle w:val="TableParagraph"/>
              <w:spacing w:before="4"/>
              <w:rPr>
                <w:sz w:val="18"/>
              </w:rPr>
            </w:pPr>
            <w:r>
              <w:rPr>
                <w:position w:val="9"/>
                <w:sz w:val="9"/>
              </w:rPr>
              <w:t>◎</w:t>
            </w:r>
            <w:r>
              <w:rPr>
                <w:sz w:val="18"/>
              </w:rPr>
              <w:t>Ac-</w:t>
            </w:r>
            <w:r>
              <w:rPr>
                <w:spacing w:val="-10"/>
                <w:sz w:val="18"/>
              </w:rPr>
              <w:t>Ⅲ</w:t>
            </w:r>
          </w:p>
          <w:p w:rsidR="007E6E83" w:rsidRDefault="007E6E83">
            <w:pPr>
              <w:pStyle w:val="TableParagraph"/>
              <w:spacing w:before="3" w:line="242" w:lineRule="auto"/>
              <w:ind w:right="249"/>
              <w:rPr>
                <w:sz w:val="18"/>
              </w:rPr>
            </w:pPr>
            <w:r>
              <w:rPr>
                <w:sz w:val="18"/>
              </w:rPr>
              <w:t>-2</w:t>
            </w:r>
            <w:r>
              <w:rPr>
                <w:spacing w:val="-12"/>
                <w:sz w:val="18"/>
              </w:rPr>
              <w:t xml:space="preserve"> 詩</w:t>
            </w:r>
            <w:r>
              <w:rPr>
                <w:spacing w:val="-6"/>
                <w:sz w:val="18"/>
              </w:rPr>
              <w:t>歌短文。</w:t>
            </w:r>
          </w:p>
          <w:p w:rsidR="007E6E83" w:rsidRDefault="007E6E83">
            <w:pPr>
              <w:pStyle w:val="TableParagraph"/>
              <w:spacing w:before="4"/>
              <w:rPr>
                <w:sz w:val="18"/>
              </w:rPr>
            </w:pPr>
            <w:r>
              <w:rPr>
                <w:position w:val="9"/>
                <w:sz w:val="9"/>
              </w:rPr>
              <w:t>◎</w:t>
            </w:r>
            <w:r>
              <w:rPr>
                <w:sz w:val="18"/>
              </w:rPr>
              <w:t>Bg-</w:t>
            </w:r>
            <w:r>
              <w:rPr>
                <w:spacing w:val="-10"/>
                <w:sz w:val="18"/>
              </w:rPr>
              <w:t>Ⅲ</w:t>
            </w:r>
          </w:p>
          <w:p w:rsidR="007E6E83" w:rsidRDefault="007E6E83">
            <w:pPr>
              <w:pStyle w:val="TableParagraph"/>
              <w:spacing w:before="2" w:line="242" w:lineRule="auto"/>
              <w:ind w:right="249"/>
              <w:rPr>
                <w:sz w:val="18"/>
              </w:rPr>
            </w:pPr>
            <w:r>
              <w:rPr>
                <w:sz w:val="18"/>
              </w:rPr>
              <w:t>-2</w:t>
            </w:r>
            <w:r>
              <w:rPr>
                <w:spacing w:val="-12"/>
                <w:sz w:val="18"/>
              </w:rPr>
              <w:t xml:space="preserve"> 口</w:t>
            </w:r>
            <w:r>
              <w:rPr>
                <w:spacing w:val="-6"/>
                <w:sz w:val="18"/>
              </w:rPr>
              <w:t>語表達。</w:t>
            </w:r>
          </w:p>
          <w:p w:rsidR="007E6E83" w:rsidRDefault="007E6E83">
            <w:pPr>
              <w:pStyle w:val="TableParagraph"/>
              <w:spacing w:before="5"/>
              <w:rPr>
                <w:sz w:val="18"/>
              </w:rPr>
            </w:pPr>
            <w:r>
              <w:rPr>
                <w:position w:val="9"/>
                <w:sz w:val="9"/>
              </w:rPr>
              <w:t>◎</w:t>
            </w:r>
            <w:r>
              <w:rPr>
                <w:sz w:val="18"/>
              </w:rPr>
              <w:t>Bh-</w:t>
            </w:r>
            <w:r>
              <w:rPr>
                <w:spacing w:val="-10"/>
                <w:sz w:val="18"/>
              </w:rPr>
              <w:t>Ⅲ</w:t>
            </w:r>
          </w:p>
          <w:p w:rsidR="007E6E83" w:rsidRDefault="007E6E83">
            <w:pPr>
              <w:pStyle w:val="TableParagraph"/>
              <w:spacing w:before="4" w:line="242" w:lineRule="auto"/>
              <w:ind w:right="249"/>
              <w:rPr>
                <w:sz w:val="18"/>
              </w:rPr>
            </w:pPr>
            <w:r>
              <w:rPr>
                <w:sz w:val="18"/>
              </w:rPr>
              <w:t>-1</w:t>
            </w:r>
            <w:r>
              <w:rPr>
                <w:spacing w:val="-12"/>
                <w:sz w:val="18"/>
              </w:rPr>
              <w:t xml:space="preserve"> 物</w:t>
            </w:r>
            <w:r>
              <w:rPr>
                <w:spacing w:val="-6"/>
                <w:sz w:val="18"/>
              </w:rPr>
              <w:t>產景觀。</w:t>
            </w:r>
          </w:p>
          <w:p w:rsidR="007E6E83" w:rsidRDefault="007E6E83">
            <w:pPr>
              <w:pStyle w:val="TableParagraph"/>
              <w:spacing w:before="2"/>
              <w:rPr>
                <w:sz w:val="18"/>
              </w:rPr>
            </w:pPr>
            <w:r>
              <w:rPr>
                <w:position w:val="9"/>
                <w:sz w:val="9"/>
              </w:rPr>
              <w:t>◎</w:t>
            </w:r>
            <w:r>
              <w:rPr>
                <w:sz w:val="18"/>
              </w:rPr>
              <w:t>Bh-</w:t>
            </w:r>
            <w:r>
              <w:rPr>
                <w:spacing w:val="-10"/>
                <w:sz w:val="18"/>
              </w:rPr>
              <w:t>Ⅲ</w:t>
            </w:r>
          </w:p>
          <w:p w:rsidR="007E6E83" w:rsidRDefault="007E6E83">
            <w:pPr>
              <w:pStyle w:val="TableParagraph"/>
              <w:spacing w:before="5" w:line="242" w:lineRule="auto"/>
              <w:ind w:right="249"/>
              <w:rPr>
                <w:sz w:val="18"/>
              </w:rPr>
            </w:pPr>
            <w:r>
              <w:rPr>
                <w:sz w:val="18"/>
              </w:rPr>
              <w:t>-2</w:t>
            </w:r>
            <w:r>
              <w:rPr>
                <w:spacing w:val="-12"/>
                <w:sz w:val="18"/>
              </w:rPr>
              <w:t xml:space="preserve"> 區</w:t>
            </w:r>
            <w:r>
              <w:rPr>
                <w:spacing w:val="-6"/>
                <w:sz w:val="18"/>
              </w:rPr>
              <w:t>域人文。</w:t>
            </w:r>
          </w:p>
        </w:tc>
        <w:tc>
          <w:tcPr>
            <w:tcW w:w="1298" w:type="dxa"/>
          </w:tcPr>
          <w:p w:rsidR="007E6E83" w:rsidRDefault="007E6E83">
            <w:pPr>
              <w:pStyle w:val="TableParagraph"/>
              <w:spacing w:line="242" w:lineRule="auto"/>
              <w:ind w:left="108" w:right="99"/>
              <w:jc w:val="both"/>
              <w:rPr>
                <w:sz w:val="18"/>
              </w:rPr>
            </w:pPr>
            <w:r>
              <w:rPr>
                <w:spacing w:val="-2"/>
                <w:sz w:val="18"/>
              </w:rPr>
              <w:t>能正確讀出本課課文，並了解課文文意。</w:t>
            </w:r>
          </w:p>
        </w:tc>
        <w:tc>
          <w:tcPr>
            <w:tcW w:w="3026" w:type="dxa"/>
          </w:tcPr>
          <w:p w:rsidR="007E6E83" w:rsidRDefault="007E6E83">
            <w:pPr>
              <w:pStyle w:val="TableParagraph"/>
              <w:tabs>
                <w:tab w:val="left" w:pos="1548"/>
              </w:tabs>
              <w:spacing w:line="223" w:lineRule="exact"/>
              <w:ind w:left="108"/>
              <w:rPr>
                <w:sz w:val="18"/>
              </w:rPr>
            </w:pPr>
            <w:r>
              <w:rPr>
                <w:sz w:val="18"/>
              </w:rPr>
              <w:t>三、寶島臺</w:t>
            </w:r>
            <w:r>
              <w:rPr>
                <w:spacing w:val="-10"/>
                <w:sz w:val="18"/>
              </w:rPr>
              <w:t>灣</w:t>
            </w:r>
            <w:r>
              <w:rPr>
                <w:sz w:val="18"/>
              </w:rPr>
              <w:tab/>
              <w:t>5.火</w:t>
            </w:r>
            <w:r>
              <w:rPr>
                <w:spacing w:val="-10"/>
                <w:sz w:val="18"/>
              </w:rPr>
              <w:t>車</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3" w:line="244" w:lineRule="auto"/>
              <w:ind w:left="108" w:right="205"/>
              <w:jc w:val="both"/>
              <w:rPr>
                <w:sz w:val="18"/>
              </w:rPr>
            </w:pPr>
            <w:r>
              <w:rPr>
                <w:spacing w:val="-2"/>
                <w:sz w:val="18"/>
              </w:rPr>
              <w:t>播放教學電子書中的「看卡通學閩南語」動畫，讓學生增進且熟悉本課的相關內容，於觀看過程中，適時進行動畫中部分字詞、語句的教</w:t>
            </w:r>
            <w:r>
              <w:rPr>
                <w:spacing w:val="-6"/>
                <w:sz w:val="18"/>
              </w:rPr>
              <w:t>學。</w:t>
            </w:r>
          </w:p>
          <w:p w:rsidR="007E6E83" w:rsidRDefault="007E6E83">
            <w:pPr>
              <w:pStyle w:val="TableParagraph"/>
              <w:rPr>
                <w:sz w:val="18"/>
              </w:rPr>
            </w:pPr>
          </w:p>
          <w:p w:rsidR="007E6E83" w:rsidRDefault="007E6E83">
            <w:pPr>
              <w:pStyle w:val="TableParagraph"/>
              <w:ind w:left="108"/>
              <w:rPr>
                <w:sz w:val="18"/>
              </w:rPr>
            </w:pPr>
            <w:r>
              <w:rPr>
                <w:spacing w:val="-2"/>
                <w:sz w:val="18"/>
              </w:rPr>
              <w:t>二、發展活動</w:t>
            </w:r>
          </w:p>
          <w:p w:rsidR="007E6E83" w:rsidRDefault="007E6E83">
            <w:pPr>
              <w:pStyle w:val="TableParagraph"/>
              <w:spacing w:before="2"/>
              <w:ind w:left="108"/>
              <w:rPr>
                <w:sz w:val="18"/>
              </w:rPr>
            </w:pPr>
            <w:r>
              <w:rPr>
                <w:spacing w:val="-1"/>
                <w:sz w:val="18"/>
              </w:rPr>
              <w:t>(一)活動一：營造情境</w:t>
            </w:r>
          </w:p>
          <w:p w:rsidR="007E6E83" w:rsidRDefault="007E6E83" w:rsidP="007E6E83">
            <w:pPr>
              <w:pStyle w:val="TableParagraph"/>
              <w:numPr>
                <w:ilvl w:val="0"/>
                <w:numId w:val="593"/>
              </w:numPr>
              <w:tabs>
                <w:tab w:val="left" w:pos="290"/>
              </w:tabs>
              <w:spacing w:before="5" w:line="242" w:lineRule="auto"/>
              <w:ind w:right="205" w:firstLine="0"/>
              <w:jc w:val="both"/>
              <w:rPr>
                <w:sz w:val="18"/>
              </w:rPr>
            </w:pPr>
            <w:r>
              <w:rPr>
                <w:spacing w:val="-2"/>
                <w:sz w:val="18"/>
              </w:rPr>
              <w:t>老師可在投影布幕上展示臺灣地圖，提問學生「你敢知影你佇佗一个縣市出世？」班上學生大多會在該校所在縣市或鄰近縣市出生，少數學生會在離學校所在縣市較遠的縣市出生，甚至是國外，老師可進一步引導。</w:t>
            </w:r>
          </w:p>
          <w:p w:rsidR="007E6E83" w:rsidRDefault="007E6E83" w:rsidP="007E6E83">
            <w:pPr>
              <w:pStyle w:val="TableParagraph"/>
              <w:numPr>
                <w:ilvl w:val="0"/>
                <w:numId w:val="593"/>
              </w:numPr>
              <w:tabs>
                <w:tab w:val="left" w:pos="290"/>
              </w:tabs>
              <w:spacing w:before="9" w:line="242" w:lineRule="auto"/>
              <w:ind w:right="205" w:firstLine="0"/>
              <w:jc w:val="both"/>
              <w:rPr>
                <w:sz w:val="18"/>
              </w:rPr>
            </w:pPr>
            <w:r>
              <w:rPr>
                <w:spacing w:val="-2"/>
                <w:sz w:val="18"/>
              </w:rPr>
              <w:t>老師請學生觀察課文情境圖，並引導學生從人、事、時、地、物進</w:t>
            </w:r>
            <w:r>
              <w:rPr>
                <w:spacing w:val="-4"/>
                <w:sz w:val="18"/>
              </w:rPr>
              <w:t>行觀察。</w:t>
            </w:r>
          </w:p>
          <w:p w:rsidR="007E6E83" w:rsidRDefault="007E6E83">
            <w:pPr>
              <w:pStyle w:val="TableParagraph"/>
              <w:spacing w:before="6"/>
              <w:rPr>
                <w:sz w:val="18"/>
              </w:rPr>
            </w:pPr>
          </w:p>
          <w:p w:rsidR="007E6E83" w:rsidRDefault="007E6E83">
            <w:pPr>
              <w:pStyle w:val="TableParagraph"/>
              <w:ind w:left="108"/>
              <w:rPr>
                <w:sz w:val="18"/>
              </w:rPr>
            </w:pPr>
            <w:r>
              <w:rPr>
                <w:spacing w:val="-1"/>
                <w:sz w:val="18"/>
              </w:rPr>
              <w:t>(二)活動二：課文分析</w:t>
            </w:r>
          </w:p>
          <w:p w:rsidR="007E6E83" w:rsidRDefault="007E6E83" w:rsidP="007E6E83">
            <w:pPr>
              <w:pStyle w:val="TableParagraph"/>
              <w:numPr>
                <w:ilvl w:val="0"/>
                <w:numId w:val="592"/>
              </w:numPr>
              <w:tabs>
                <w:tab w:val="left" w:pos="290"/>
              </w:tabs>
              <w:spacing w:before="14" w:line="242" w:lineRule="auto"/>
              <w:ind w:right="113" w:firstLine="0"/>
              <w:rPr>
                <w:sz w:val="18"/>
              </w:rPr>
            </w:pPr>
            <w:r>
              <w:rPr>
                <w:spacing w:val="-2"/>
                <w:sz w:val="18"/>
              </w:rPr>
              <w:t>播放MP3</w:t>
            </w:r>
            <w:r>
              <w:rPr>
                <w:rFonts w:ascii="MS Gothic" w:eastAsia="MS Gothic" w:hAnsi="MS Gothic"/>
                <w:spacing w:val="-2"/>
                <w:sz w:val="18"/>
              </w:rPr>
              <w:t>❷</w:t>
            </w:r>
            <w:r>
              <w:rPr>
                <w:spacing w:val="-2"/>
                <w:sz w:val="18"/>
              </w:rPr>
              <w:t>或教學電子書，老師帶領學生逐句範讀、領讀課文。</w:t>
            </w:r>
          </w:p>
          <w:p w:rsidR="007E6E83" w:rsidRDefault="007E6E83" w:rsidP="007E6E83">
            <w:pPr>
              <w:pStyle w:val="TableParagraph"/>
              <w:numPr>
                <w:ilvl w:val="0"/>
                <w:numId w:val="592"/>
              </w:numPr>
              <w:tabs>
                <w:tab w:val="left" w:pos="290"/>
              </w:tabs>
              <w:spacing w:before="3" w:line="242" w:lineRule="auto"/>
              <w:ind w:right="205" w:firstLine="0"/>
              <w:rPr>
                <w:sz w:val="18"/>
              </w:rPr>
            </w:pPr>
            <w:r>
              <w:rPr>
                <w:spacing w:val="-2"/>
                <w:sz w:val="18"/>
              </w:rPr>
              <w:t xml:space="preserve">學生跟讀課文時，老師宜注意學生容易誤讀的音讀（詳見本書 </w:t>
            </w:r>
            <w:r>
              <w:rPr>
                <w:spacing w:val="-4"/>
                <w:sz w:val="18"/>
              </w:rPr>
              <w:t>P92）</w:t>
            </w:r>
            <w:r>
              <w:rPr>
                <w:spacing w:val="-92"/>
                <w:sz w:val="18"/>
              </w:rPr>
              <w:t>。</w:t>
            </w:r>
          </w:p>
          <w:p w:rsidR="007E6E83" w:rsidRDefault="007E6E83" w:rsidP="007E6E83">
            <w:pPr>
              <w:pStyle w:val="TableParagraph"/>
              <w:numPr>
                <w:ilvl w:val="0"/>
                <w:numId w:val="592"/>
              </w:numPr>
              <w:tabs>
                <w:tab w:val="left" w:pos="290"/>
              </w:tabs>
              <w:spacing w:before="2"/>
              <w:ind w:left="290" w:hanging="182"/>
              <w:rPr>
                <w:sz w:val="18"/>
              </w:rPr>
            </w:pPr>
            <w:r>
              <w:rPr>
                <w:spacing w:val="-15"/>
                <w:sz w:val="18"/>
              </w:rPr>
              <w:t>「高屏溪」是指「高雄」、「屏</w:t>
            </w:r>
          </w:p>
          <w:p w:rsidR="007E6E83" w:rsidRDefault="007E6E83">
            <w:pPr>
              <w:pStyle w:val="TableParagraph"/>
              <w:spacing w:before="5"/>
              <w:ind w:left="108"/>
              <w:rPr>
                <w:sz w:val="18"/>
              </w:rPr>
            </w:pPr>
            <w:r>
              <w:rPr>
                <w:spacing w:val="-10"/>
                <w:sz w:val="18"/>
              </w:rPr>
              <w:t>東」間的溪流，「屏東」這個地名前</w:t>
            </w:r>
          </w:p>
          <w:p w:rsidR="007E6E83" w:rsidRDefault="007E6E83">
            <w:pPr>
              <w:pStyle w:val="TableParagraph"/>
              <w:spacing w:line="230" w:lineRule="atLeast"/>
              <w:ind w:left="108" w:right="114"/>
              <w:rPr>
                <w:sz w:val="18"/>
              </w:rPr>
            </w:pPr>
            <w:r>
              <w:rPr>
                <w:spacing w:val="-2"/>
                <w:sz w:val="18"/>
              </w:rPr>
              <w:t>字讀白讀的「pîn</w:t>
            </w:r>
            <w:r>
              <w:rPr>
                <w:spacing w:val="-15"/>
                <w:sz w:val="18"/>
              </w:rPr>
              <w:t>」，但「高屏溪」</w:t>
            </w:r>
            <w:r>
              <w:rPr>
                <w:sz w:val="18"/>
              </w:rPr>
              <w:t>次字在地人一般讀「pîng</w:t>
            </w:r>
            <w:r>
              <w:rPr>
                <w:spacing w:val="-22"/>
                <w:sz w:val="18"/>
              </w:rPr>
              <w:t>」，應是受</w:t>
            </w:r>
          </w:p>
        </w:tc>
        <w:tc>
          <w:tcPr>
            <w:tcW w:w="1312" w:type="dxa"/>
          </w:tcPr>
          <w:p w:rsidR="007E6E83" w:rsidRDefault="007E6E83">
            <w:pPr>
              <w:pStyle w:val="TableParagraph"/>
              <w:spacing w:line="242" w:lineRule="auto"/>
              <w:ind w:left="109" w:right="470"/>
              <w:rPr>
                <w:sz w:val="18"/>
              </w:rPr>
            </w:pPr>
            <w:r>
              <w:rPr>
                <w:spacing w:val="-4"/>
                <w:sz w:val="18"/>
              </w:rPr>
              <w:t>態度評量</w:t>
            </w:r>
            <w:r>
              <w:rPr>
                <w:spacing w:val="-3"/>
                <w:sz w:val="18"/>
              </w:rPr>
              <w:t>口語評量</w:t>
            </w:r>
          </w:p>
        </w:tc>
        <w:tc>
          <w:tcPr>
            <w:tcW w:w="1313" w:type="dxa"/>
          </w:tcPr>
          <w:p w:rsidR="007E6E83" w:rsidRDefault="007E6E83">
            <w:pPr>
              <w:pStyle w:val="TableParagraph"/>
              <w:spacing w:line="223" w:lineRule="exact"/>
              <w:ind w:left="110"/>
              <w:rPr>
                <w:sz w:val="18"/>
              </w:rPr>
            </w:pPr>
            <w:r>
              <w:rPr>
                <w:spacing w:val="-3"/>
                <w:sz w:val="18"/>
              </w:rPr>
              <w:t>環境教育</w:t>
            </w:r>
          </w:p>
          <w:p w:rsidR="007E6E83" w:rsidRDefault="007E6E83">
            <w:pPr>
              <w:pStyle w:val="TableParagraph"/>
              <w:spacing w:before="2" w:line="244" w:lineRule="auto"/>
              <w:ind w:left="110" w:right="109"/>
              <w:rPr>
                <w:sz w:val="18"/>
              </w:rPr>
            </w:pPr>
            <w:r>
              <w:rPr>
                <w:sz w:val="18"/>
              </w:rPr>
              <w:t>環E12</w:t>
            </w:r>
            <w:r>
              <w:rPr>
                <w:spacing w:val="-6"/>
                <w:sz w:val="18"/>
              </w:rPr>
              <w:t xml:space="preserve"> 養成對</w:t>
            </w:r>
            <w:r>
              <w:rPr>
                <w:spacing w:val="-2"/>
                <w:sz w:val="18"/>
              </w:rPr>
              <w:t xml:space="preserve">災害的警覺心及敏感度，對災害有基本的了解，並能避免災害的發 </w:t>
            </w:r>
            <w:r>
              <w:rPr>
                <w:spacing w:val="-6"/>
                <w:sz w:val="18"/>
              </w:rPr>
              <w:t>生。</w:t>
            </w:r>
          </w:p>
        </w:tc>
        <w:tc>
          <w:tcPr>
            <w:tcW w:w="1324" w:type="dxa"/>
          </w:tcPr>
          <w:p w:rsidR="007E6E83" w:rsidRDefault="007E6E83">
            <w:pPr>
              <w:pStyle w:val="TableParagraph"/>
              <w:spacing w:line="223" w:lineRule="exact"/>
              <w:ind w:left="110"/>
              <w:rPr>
                <w:sz w:val="18"/>
              </w:rPr>
            </w:pPr>
            <w:r>
              <w:rPr>
                <w:spacing w:val="-3"/>
                <w:sz w:val="18"/>
              </w:rPr>
              <w:t>社會領域</w:t>
            </w:r>
          </w:p>
          <w:p w:rsidR="007E6E83" w:rsidRDefault="007E6E83">
            <w:pPr>
              <w:pStyle w:val="TableParagraph"/>
              <w:spacing w:before="2" w:line="244" w:lineRule="auto"/>
              <w:ind w:left="110" w:right="119"/>
              <w:jc w:val="both"/>
              <w:rPr>
                <w:sz w:val="18"/>
              </w:rPr>
            </w:pPr>
            <w:r>
              <w:rPr>
                <w:sz w:val="18"/>
              </w:rPr>
              <w:t>Bc-Ⅲ-1</w:t>
            </w:r>
            <w:r>
              <w:rPr>
                <w:spacing w:val="-8"/>
                <w:sz w:val="18"/>
              </w:rPr>
              <w:t xml:space="preserve"> 族群</w:t>
            </w:r>
            <w:r>
              <w:rPr>
                <w:spacing w:val="-2"/>
                <w:sz w:val="18"/>
              </w:rPr>
              <w:t>或地區的文化特色，各有其產生的背景因素，因而形塑臺灣多元豐富的文化內涵。</w:t>
            </w:r>
          </w:p>
        </w:tc>
      </w:tr>
    </w:tbl>
    <w:p w:rsidR="007E6E83" w:rsidRDefault="007E6E83">
      <w:pPr>
        <w:pStyle w:val="TableParagraph"/>
        <w:spacing w:line="244" w:lineRule="auto"/>
        <w:jc w:val="both"/>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8197"/>
        </w:trPr>
        <w:tc>
          <w:tcPr>
            <w:tcW w:w="860" w:type="dxa"/>
          </w:tcPr>
          <w:p w:rsidR="007E6E83" w:rsidRDefault="007E6E83">
            <w:pPr>
              <w:pStyle w:val="TableParagraph"/>
              <w:rPr>
                <w:rFonts w:ascii="Times New Roman"/>
                <w:sz w:val="18"/>
              </w:rPr>
            </w:pPr>
          </w:p>
        </w:tc>
        <w:tc>
          <w:tcPr>
            <w:tcW w:w="1661" w:type="dxa"/>
          </w:tcPr>
          <w:p w:rsidR="007E6E83" w:rsidRDefault="007E6E83">
            <w:pPr>
              <w:pStyle w:val="TableParagraph"/>
              <w:rPr>
                <w:rFonts w:ascii="Times New Roman"/>
                <w:sz w:val="18"/>
              </w:rPr>
            </w:pPr>
          </w:p>
        </w:tc>
        <w:tc>
          <w:tcPr>
            <w:tcW w:w="463"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818" w:type="dxa"/>
          </w:tcPr>
          <w:p w:rsidR="007E6E83" w:rsidRDefault="007E6E83">
            <w:pPr>
              <w:pStyle w:val="TableParagraph"/>
              <w:spacing w:line="223" w:lineRule="exact"/>
              <w:rPr>
                <w:sz w:val="18"/>
              </w:rPr>
            </w:pPr>
            <w:r>
              <w:rPr>
                <w:spacing w:val="-5"/>
                <w:sz w:val="18"/>
              </w:rPr>
              <w:t>論。</w:t>
            </w:r>
          </w:p>
          <w:p w:rsidR="007E6E83" w:rsidRDefault="007E6E83">
            <w:pPr>
              <w:pStyle w:val="TableParagraph"/>
              <w:spacing w:before="2"/>
              <w:rPr>
                <w:sz w:val="18"/>
              </w:rPr>
            </w:pPr>
            <w:r>
              <w:rPr>
                <w:sz w:val="18"/>
              </w:rPr>
              <w:t>2-Ⅲ-</w:t>
            </w:r>
            <w:r>
              <w:rPr>
                <w:spacing w:val="-10"/>
                <w:sz w:val="18"/>
              </w:rPr>
              <w:t>3</w:t>
            </w:r>
          </w:p>
          <w:p w:rsidR="007E6E83" w:rsidRDefault="007E6E83">
            <w:pPr>
              <w:pStyle w:val="TableParagraph"/>
              <w:spacing w:before="4" w:line="242" w:lineRule="auto"/>
              <w:ind w:right="157"/>
              <w:jc w:val="both"/>
              <w:rPr>
                <w:sz w:val="18"/>
              </w:rPr>
            </w:pPr>
            <w:r>
              <w:rPr>
                <w:spacing w:val="-4"/>
                <w:sz w:val="18"/>
              </w:rPr>
              <w:t xml:space="preserve">能運用閩南語對生活周遭事物進行有條理的口頭描述。 </w:t>
            </w:r>
            <w:r>
              <w:rPr>
                <w:sz w:val="18"/>
              </w:rPr>
              <w:t>2-Ⅲ-</w:t>
            </w:r>
            <w:r>
              <w:rPr>
                <w:spacing w:val="-10"/>
                <w:sz w:val="18"/>
              </w:rPr>
              <w:t>5</w:t>
            </w:r>
          </w:p>
          <w:p w:rsidR="007E6E83" w:rsidRDefault="007E6E83">
            <w:pPr>
              <w:pStyle w:val="TableParagraph"/>
              <w:spacing w:before="12" w:line="242" w:lineRule="auto"/>
              <w:ind w:right="158"/>
              <w:jc w:val="both"/>
              <w:rPr>
                <w:sz w:val="18"/>
              </w:rPr>
            </w:pPr>
            <w:r>
              <w:rPr>
                <w:spacing w:val="-4"/>
                <w:sz w:val="18"/>
              </w:rPr>
              <w:t>能以閩南語口語表達對多元文化的初步認</w:t>
            </w:r>
            <w:r>
              <w:rPr>
                <w:spacing w:val="-6"/>
                <w:sz w:val="18"/>
              </w:rPr>
              <w:t>識。</w:t>
            </w:r>
          </w:p>
          <w:p w:rsidR="007E6E83" w:rsidRDefault="007E6E83">
            <w:pPr>
              <w:pStyle w:val="TableParagraph"/>
              <w:spacing w:before="9"/>
              <w:rPr>
                <w:sz w:val="18"/>
              </w:rPr>
            </w:pPr>
            <w:r>
              <w:rPr>
                <w:sz w:val="18"/>
              </w:rPr>
              <w:t>2-Ⅲ-</w:t>
            </w:r>
            <w:r>
              <w:rPr>
                <w:spacing w:val="-10"/>
                <w:sz w:val="18"/>
              </w:rPr>
              <w:t>6</w:t>
            </w:r>
          </w:p>
          <w:p w:rsidR="007E6E83" w:rsidRDefault="007E6E83">
            <w:pPr>
              <w:pStyle w:val="TableParagraph"/>
              <w:spacing w:before="2" w:line="244" w:lineRule="auto"/>
              <w:ind w:right="158"/>
              <w:rPr>
                <w:sz w:val="18"/>
              </w:rPr>
            </w:pPr>
            <w:r>
              <w:rPr>
                <w:spacing w:val="-4"/>
                <w:sz w:val="18"/>
              </w:rPr>
              <w:t>能運用閩南語詢問與回答日常生活中的熟</w:t>
            </w:r>
            <w:r>
              <w:rPr>
                <w:spacing w:val="-6"/>
                <w:sz w:val="18"/>
              </w:rPr>
              <w:t xml:space="preserve">悉主 </w:t>
            </w:r>
            <w:r>
              <w:rPr>
                <w:spacing w:val="-4"/>
                <w:sz w:val="18"/>
              </w:rPr>
              <w:t>題，並能說出在地文化的特色與關</w:t>
            </w:r>
            <w:r>
              <w:rPr>
                <w:spacing w:val="-6"/>
                <w:sz w:val="18"/>
              </w:rPr>
              <w:t>懷。</w:t>
            </w:r>
          </w:p>
          <w:p w:rsidR="007E6E83" w:rsidRDefault="007E6E83">
            <w:pPr>
              <w:pStyle w:val="TableParagraph"/>
              <w:spacing w:line="219" w:lineRule="exact"/>
              <w:rPr>
                <w:sz w:val="18"/>
              </w:rPr>
            </w:pPr>
            <w:r>
              <w:rPr>
                <w:sz w:val="18"/>
              </w:rPr>
              <w:t>3-Ⅲ-</w:t>
            </w:r>
            <w:r>
              <w:rPr>
                <w:spacing w:val="-10"/>
                <w:sz w:val="18"/>
              </w:rPr>
              <w:t>2</w:t>
            </w:r>
          </w:p>
          <w:p w:rsidR="007E6E83" w:rsidRDefault="007E6E83">
            <w:pPr>
              <w:pStyle w:val="TableParagraph"/>
              <w:spacing w:before="2"/>
              <w:rPr>
                <w:sz w:val="18"/>
              </w:rPr>
            </w:pPr>
            <w:r>
              <w:rPr>
                <w:spacing w:val="-4"/>
                <w:sz w:val="18"/>
              </w:rPr>
              <w:t>能透過</w:t>
            </w:r>
          </w:p>
          <w:p w:rsidR="007E6E83" w:rsidRDefault="007E6E83">
            <w:pPr>
              <w:pStyle w:val="TableParagraph"/>
              <w:spacing w:before="4" w:line="222" w:lineRule="exact"/>
              <w:rPr>
                <w:sz w:val="18"/>
              </w:rPr>
            </w:pPr>
            <w:r>
              <w:rPr>
                <w:spacing w:val="-4"/>
                <w:sz w:val="18"/>
              </w:rPr>
              <w:t>閱讀了</w:t>
            </w:r>
          </w:p>
        </w:tc>
        <w:tc>
          <w:tcPr>
            <w:tcW w:w="823" w:type="dxa"/>
          </w:tcPr>
          <w:p w:rsidR="007E6E83" w:rsidRDefault="007E6E83">
            <w:pPr>
              <w:pStyle w:val="TableParagraph"/>
              <w:rPr>
                <w:rFonts w:ascii="Times New Roman"/>
                <w:sz w:val="18"/>
              </w:rPr>
            </w:pPr>
          </w:p>
        </w:tc>
        <w:tc>
          <w:tcPr>
            <w:tcW w:w="1298" w:type="dxa"/>
          </w:tcPr>
          <w:p w:rsidR="007E6E83" w:rsidRDefault="007E6E83">
            <w:pPr>
              <w:pStyle w:val="TableParagraph"/>
              <w:rPr>
                <w:rFonts w:ascii="Times New Roman"/>
                <w:sz w:val="18"/>
              </w:rPr>
            </w:pPr>
          </w:p>
        </w:tc>
        <w:tc>
          <w:tcPr>
            <w:tcW w:w="3026" w:type="dxa"/>
          </w:tcPr>
          <w:p w:rsidR="007E6E83" w:rsidRDefault="007E6E83">
            <w:pPr>
              <w:pStyle w:val="TableParagraph"/>
              <w:spacing w:line="242" w:lineRule="auto"/>
              <w:ind w:left="108" w:right="205"/>
              <w:rPr>
                <w:sz w:val="18"/>
              </w:rPr>
            </w:pPr>
            <w:r>
              <w:rPr>
                <w:spacing w:val="-2"/>
                <w:sz w:val="18"/>
              </w:rPr>
              <w:t>後字「溪」聲母逆向同化所致，而非為「屏」的文讀音「pîng</w:t>
            </w:r>
            <w:r>
              <w:rPr>
                <w:spacing w:val="-92"/>
                <w:sz w:val="18"/>
              </w:rPr>
              <w:t>」。</w:t>
            </w:r>
          </w:p>
          <w:p w:rsidR="007E6E83" w:rsidRDefault="007E6E83" w:rsidP="007E6E83">
            <w:pPr>
              <w:pStyle w:val="TableParagraph"/>
              <w:numPr>
                <w:ilvl w:val="0"/>
                <w:numId w:val="591"/>
              </w:numPr>
              <w:tabs>
                <w:tab w:val="left" w:pos="290"/>
              </w:tabs>
              <w:spacing w:line="242" w:lineRule="auto"/>
              <w:ind w:right="205" w:firstLine="0"/>
              <w:jc w:val="both"/>
              <w:rPr>
                <w:sz w:val="18"/>
              </w:rPr>
            </w:pPr>
            <w:r>
              <w:rPr>
                <w:spacing w:val="-2"/>
                <w:sz w:val="18"/>
              </w:rPr>
              <w:t>課文下方有八個語詞解說，請學生從課文語句中，用螢光筆或紅筆將這八個語詞圈出來。</w:t>
            </w:r>
          </w:p>
          <w:p w:rsidR="007E6E83" w:rsidRDefault="007E6E83" w:rsidP="007E6E83">
            <w:pPr>
              <w:pStyle w:val="TableParagraph"/>
              <w:numPr>
                <w:ilvl w:val="0"/>
                <w:numId w:val="591"/>
              </w:numPr>
              <w:tabs>
                <w:tab w:val="left" w:pos="290"/>
              </w:tabs>
              <w:spacing w:line="242" w:lineRule="auto"/>
              <w:ind w:right="205" w:firstLine="0"/>
              <w:rPr>
                <w:sz w:val="18"/>
              </w:rPr>
            </w:pPr>
            <w:r>
              <w:rPr>
                <w:spacing w:val="-2"/>
                <w:sz w:val="18"/>
              </w:rPr>
              <w:t>老師分別說明用法並舉例，亦可視情況開放學生跟著造句。</w:t>
            </w:r>
          </w:p>
          <w:p w:rsidR="007E6E83" w:rsidRDefault="007E6E83" w:rsidP="007E6E83">
            <w:pPr>
              <w:pStyle w:val="TableParagraph"/>
              <w:numPr>
                <w:ilvl w:val="0"/>
                <w:numId w:val="591"/>
              </w:numPr>
              <w:tabs>
                <w:tab w:val="left" w:pos="290"/>
              </w:tabs>
              <w:spacing w:before="1" w:line="244" w:lineRule="auto"/>
              <w:ind w:right="114" w:firstLine="0"/>
              <w:rPr>
                <w:sz w:val="18"/>
              </w:rPr>
            </w:pPr>
            <w:r>
              <w:rPr>
                <w:spacing w:val="-2"/>
                <w:sz w:val="18"/>
              </w:rPr>
              <w:t>老師引導學生理解課文文意，本課共分三段：第一段以譬喻修辭將火車比擬作蜈蚣，從南臺灣的高屏溪到東臺灣的後山，不但出現都市</w:t>
            </w:r>
            <w:r>
              <w:rPr>
                <w:spacing w:val="-12"/>
                <w:sz w:val="18"/>
              </w:rPr>
              <w:t>的「樓仔厝」，亦有田野間的「甘蔗</w:t>
            </w:r>
            <w:r>
              <w:rPr>
                <w:spacing w:val="-16"/>
                <w:sz w:val="18"/>
              </w:rPr>
              <w:t>園」、河床上的「西瓜田」，寫景的</w:t>
            </w:r>
            <w:r>
              <w:rPr>
                <w:spacing w:val="-2"/>
                <w:sz w:val="18"/>
              </w:rPr>
              <w:t>畫面很有立體感。第二段開頭「雄雄」二字，轉折的寫作手法運用得當，瞬間將讀者帶入文中陰暗的隧道內。第三段描寫出隧道後，迎來東海岸蔚藍的海水，並運用擬人的手法，表現出與蜈蚣捉迷藏玩耍的畫面，最後玩累了，停歇下來偷聽山海的內心話。</w:t>
            </w:r>
          </w:p>
          <w:p w:rsidR="007E6E83" w:rsidRDefault="007E6E83" w:rsidP="007E6E83">
            <w:pPr>
              <w:pStyle w:val="TableParagraph"/>
              <w:numPr>
                <w:ilvl w:val="0"/>
                <w:numId w:val="591"/>
              </w:numPr>
              <w:tabs>
                <w:tab w:val="left" w:pos="290"/>
              </w:tabs>
              <w:spacing w:line="214" w:lineRule="exact"/>
              <w:ind w:left="290" w:hanging="182"/>
              <w:rPr>
                <w:sz w:val="18"/>
              </w:rPr>
            </w:pPr>
            <w:r>
              <w:rPr>
                <w:spacing w:val="-3"/>
                <w:sz w:val="18"/>
              </w:rPr>
              <w:t>視學生個別成長背景或學區特</w:t>
            </w:r>
          </w:p>
          <w:p w:rsidR="007E6E83" w:rsidRDefault="007E6E83">
            <w:pPr>
              <w:pStyle w:val="TableParagraph"/>
              <w:spacing w:before="5"/>
              <w:ind w:left="108"/>
              <w:rPr>
                <w:sz w:val="18"/>
              </w:rPr>
            </w:pPr>
            <w:r>
              <w:rPr>
                <w:spacing w:val="-1"/>
                <w:sz w:val="18"/>
              </w:rPr>
              <w:t>性，補充說明相關字詞的方音差。</w:t>
            </w:r>
          </w:p>
          <w:p w:rsidR="007E6E83" w:rsidRDefault="007E6E83">
            <w:pPr>
              <w:pStyle w:val="TableParagraph"/>
              <w:spacing w:before="4"/>
              <w:ind w:left="108"/>
              <w:rPr>
                <w:sz w:val="18"/>
              </w:rPr>
            </w:pPr>
            <w:r>
              <w:rPr>
                <w:spacing w:val="-2"/>
                <w:sz w:val="18"/>
              </w:rPr>
              <w:t>▲SDGs議題融入：詳見本書P93</w:t>
            </w:r>
            <w:r>
              <w:rPr>
                <w:spacing w:val="-10"/>
                <w:sz w:val="18"/>
              </w:rPr>
              <w:t>、</w:t>
            </w:r>
          </w:p>
          <w:p w:rsidR="007E6E83" w:rsidRDefault="007E6E83">
            <w:pPr>
              <w:pStyle w:val="TableParagraph"/>
              <w:spacing w:before="2"/>
              <w:ind w:left="108"/>
              <w:rPr>
                <w:sz w:val="18"/>
              </w:rPr>
            </w:pPr>
            <w:r>
              <w:rPr>
                <w:sz w:val="18"/>
              </w:rPr>
              <w:t>105</w:t>
            </w:r>
            <w:r>
              <w:rPr>
                <w:spacing w:val="-3"/>
                <w:sz w:val="18"/>
              </w:rPr>
              <w:t>之說明。</w:t>
            </w:r>
          </w:p>
          <w:p w:rsidR="007E6E83" w:rsidRDefault="007E6E83">
            <w:pPr>
              <w:pStyle w:val="TableParagraph"/>
              <w:spacing w:before="7"/>
              <w:rPr>
                <w:sz w:val="18"/>
              </w:rPr>
            </w:pPr>
          </w:p>
          <w:p w:rsidR="007E6E83" w:rsidRDefault="007E6E83">
            <w:pPr>
              <w:pStyle w:val="TableParagraph"/>
              <w:ind w:left="108"/>
              <w:rPr>
                <w:sz w:val="18"/>
              </w:rPr>
            </w:pPr>
            <w:r>
              <w:rPr>
                <w:spacing w:val="-2"/>
                <w:sz w:val="18"/>
              </w:rPr>
              <w:t>三、統整活動</w:t>
            </w:r>
          </w:p>
          <w:p w:rsidR="007E6E83" w:rsidRDefault="007E6E83">
            <w:pPr>
              <w:pStyle w:val="TableParagraph"/>
              <w:spacing w:before="14" w:line="244" w:lineRule="auto"/>
              <w:ind w:left="108" w:right="250"/>
              <w:rPr>
                <w:sz w:val="18"/>
              </w:rPr>
            </w:pPr>
            <w:r>
              <w:rPr>
                <w:spacing w:val="-17"/>
                <w:sz w:val="18"/>
              </w:rPr>
              <w:t xml:space="preserve">播放 </w:t>
            </w:r>
            <w:r>
              <w:rPr>
                <w:spacing w:val="-2"/>
                <w:sz w:val="18"/>
              </w:rPr>
              <w:t>MP3</w:t>
            </w:r>
            <w:r>
              <w:rPr>
                <w:rFonts w:ascii="MS Gothic" w:eastAsia="MS Gothic" w:hAnsi="MS Gothic"/>
                <w:spacing w:val="-2"/>
                <w:sz w:val="18"/>
              </w:rPr>
              <w:t>❷</w:t>
            </w:r>
            <w:r>
              <w:rPr>
                <w:spacing w:val="-2"/>
                <w:sz w:val="18"/>
              </w:rPr>
              <w:t>或教學電子書，引導學生唱跳本課歌曲。</w:t>
            </w:r>
          </w:p>
        </w:tc>
        <w:tc>
          <w:tcPr>
            <w:tcW w:w="1312" w:type="dxa"/>
          </w:tcPr>
          <w:p w:rsidR="007E6E83" w:rsidRDefault="007E6E83">
            <w:pPr>
              <w:pStyle w:val="TableParagraph"/>
              <w:rPr>
                <w:rFonts w:ascii="Times New Roman"/>
                <w:sz w:val="18"/>
              </w:rPr>
            </w:pP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3043"/>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spacing w:line="244" w:lineRule="auto"/>
              <w:ind w:right="157"/>
              <w:jc w:val="both"/>
              <w:rPr>
                <w:sz w:val="18"/>
              </w:rPr>
            </w:pPr>
            <w:r>
              <w:rPr>
                <w:spacing w:val="-4"/>
                <w:sz w:val="18"/>
              </w:rPr>
              <w:t xml:space="preserve">解閩南語文學作品的主題及內涵。 </w:t>
            </w:r>
            <w:r>
              <w:rPr>
                <w:sz w:val="18"/>
              </w:rPr>
              <w:t>3-Ⅲ-</w:t>
            </w:r>
            <w:r>
              <w:rPr>
                <w:spacing w:val="-10"/>
                <w:sz w:val="18"/>
              </w:rPr>
              <w:t>3</w:t>
            </w:r>
          </w:p>
          <w:p w:rsidR="007E6E83" w:rsidRDefault="007E6E83">
            <w:pPr>
              <w:pStyle w:val="TableParagraph"/>
              <w:spacing w:line="244" w:lineRule="auto"/>
              <w:ind w:right="158"/>
              <w:jc w:val="both"/>
              <w:rPr>
                <w:sz w:val="18"/>
              </w:rPr>
            </w:pPr>
            <w:r>
              <w:rPr>
                <w:spacing w:val="-4"/>
                <w:sz w:val="18"/>
              </w:rPr>
              <w:t>能從閱讀閩南語文過程中認識在地的文化</w:t>
            </w:r>
          </w:p>
          <w:p w:rsidR="007E6E83" w:rsidRDefault="007E6E83">
            <w:pPr>
              <w:pStyle w:val="TableParagraph"/>
              <w:spacing w:line="215" w:lineRule="exact"/>
              <w:rPr>
                <w:sz w:val="18"/>
              </w:rPr>
            </w:pPr>
            <w:r>
              <w:rPr>
                <w:spacing w:val="-4"/>
                <w:sz w:val="18"/>
              </w:rPr>
              <w:t>特色。</w:t>
            </w:r>
          </w:p>
        </w:tc>
        <w:tc>
          <w:tcPr>
            <w:tcW w:w="823" w:type="dxa"/>
          </w:tcPr>
          <w:p w:rsidR="007E6E83" w:rsidRDefault="007E6E83">
            <w:pPr>
              <w:pStyle w:val="TableParagraph"/>
              <w:rPr>
                <w:rFonts w:ascii="Times New Roman"/>
                <w:sz w:val="16"/>
              </w:rPr>
            </w:pP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rPr>
                <w:rFonts w:ascii="Times New Roman"/>
                <w:sz w:val="16"/>
              </w:rPr>
            </w:pP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5162"/>
        </w:trPr>
        <w:tc>
          <w:tcPr>
            <w:tcW w:w="860" w:type="dxa"/>
          </w:tcPr>
          <w:p w:rsidR="007E6E83" w:rsidRDefault="007E6E83">
            <w:pPr>
              <w:pStyle w:val="TableParagraph"/>
              <w:spacing w:line="242" w:lineRule="auto"/>
              <w:ind w:right="142"/>
              <w:rPr>
                <w:sz w:val="20"/>
              </w:rPr>
            </w:pPr>
            <w:r>
              <w:rPr>
                <w:spacing w:val="-4"/>
                <w:sz w:val="20"/>
              </w:rPr>
              <w:t>第十八</w:t>
            </w:r>
            <w:r>
              <w:rPr>
                <w:spacing w:val="-10"/>
                <w:sz w:val="20"/>
              </w:rPr>
              <w:t>週</w:t>
            </w:r>
          </w:p>
        </w:tc>
        <w:tc>
          <w:tcPr>
            <w:tcW w:w="1661" w:type="dxa"/>
          </w:tcPr>
          <w:p w:rsidR="007E6E83" w:rsidRDefault="007E6E83">
            <w:pPr>
              <w:pStyle w:val="TableParagraph"/>
              <w:spacing w:line="223" w:lineRule="exact"/>
              <w:ind w:left="148"/>
              <w:rPr>
                <w:sz w:val="18"/>
              </w:rPr>
            </w:pPr>
            <w:r>
              <w:rPr>
                <w:spacing w:val="-7"/>
                <w:sz w:val="18"/>
              </w:rPr>
              <w:t xml:space="preserve">三、寶島臺灣 </w:t>
            </w:r>
            <w:r>
              <w:rPr>
                <w:spacing w:val="-5"/>
                <w:sz w:val="18"/>
              </w:rPr>
              <w:t>5.</w:t>
            </w:r>
          </w:p>
          <w:p w:rsidR="007E6E83" w:rsidRDefault="007E6E83">
            <w:pPr>
              <w:pStyle w:val="TableParagraph"/>
              <w:spacing w:before="4"/>
              <w:ind w:left="150"/>
              <w:rPr>
                <w:sz w:val="18"/>
              </w:rPr>
            </w:pPr>
            <w:r>
              <w:rPr>
                <w:spacing w:val="-5"/>
                <w:sz w:val="18"/>
              </w:rPr>
              <w:t>火車</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A2</w:t>
            </w:r>
          </w:p>
          <w:p w:rsidR="007E6E83" w:rsidRDefault="007E6E83">
            <w:pPr>
              <w:pStyle w:val="TableParagraph"/>
              <w:spacing w:before="4" w:line="244" w:lineRule="auto"/>
              <w:ind w:left="105" w:right="259"/>
              <w:rPr>
                <w:sz w:val="18"/>
              </w:rPr>
            </w:pPr>
            <w:r>
              <w:rPr>
                <w:spacing w:val="-2"/>
                <w:sz w:val="18"/>
              </w:rPr>
              <w:t>具備使用閩南語文進行</w:t>
            </w:r>
            <w:r>
              <w:rPr>
                <w:spacing w:val="-4"/>
                <w:sz w:val="18"/>
              </w:rPr>
              <w:t xml:space="preserve">思考的能 </w:t>
            </w:r>
            <w:r>
              <w:rPr>
                <w:spacing w:val="-2"/>
                <w:sz w:val="18"/>
              </w:rPr>
              <w:t>力，並用之於日常生活中，以處理相關問題。閩-E-B1</w:t>
            </w:r>
          </w:p>
          <w:p w:rsidR="007E6E83" w:rsidRDefault="007E6E83">
            <w:pPr>
              <w:pStyle w:val="TableParagraph"/>
              <w:spacing w:line="244" w:lineRule="auto"/>
              <w:ind w:left="105" w:right="259"/>
              <w:jc w:val="both"/>
              <w:rPr>
                <w:sz w:val="18"/>
              </w:rPr>
            </w:pPr>
            <w:r>
              <w:rPr>
                <w:spacing w:val="-2"/>
                <w:sz w:val="18"/>
              </w:rPr>
              <w:t>具備理解與使用閩南語文的基本能力，並能從事表達、溝通，以運用於家庭、學校、社區生</w:t>
            </w:r>
            <w:r>
              <w:rPr>
                <w:spacing w:val="-4"/>
                <w:sz w:val="18"/>
              </w:rPr>
              <w:t>活之中。</w:t>
            </w:r>
          </w:p>
        </w:tc>
        <w:tc>
          <w:tcPr>
            <w:tcW w:w="818" w:type="dxa"/>
          </w:tcPr>
          <w:p w:rsidR="007E6E83" w:rsidRDefault="007E6E83">
            <w:pPr>
              <w:pStyle w:val="TableParagraph"/>
              <w:spacing w:line="223" w:lineRule="exact"/>
              <w:rPr>
                <w:sz w:val="18"/>
              </w:rPr>
            </w:pPr>
            <w:r>
              <w:rPr>
                <w:sz w:val="18"/>
              </w:rPr>
              <w:t>1-Ⅲ-</w:t>
            </w:r>
            <w:r>
              <w:rPr>
                <w:spacing w:val="-10"/>
                <w:sz w:val="18"/>
              </w:rPr>
              <w:t>1</w:t>
            </w:r>
          </w:p>
          <w:p w:rsidR="007E6E83" w:rsidRDefault="007E6E83">
            <w:pPr>
              <w:pStyle w:val="TableParagraph"/>
              <w:spacing w:before="4" w:line="244" w:lineRule="auto"/>
              <w:ind w:right="157"/>
              <w:jc w:val="both"/>
              <w:rPr>
                <w:sz w:val="18"/>
              </w:rPr>
            </w:pPr>
            <w:r>
              <w:rPr>
                <w:spacing w:val="-4"/>
                <w:sz w:val="18"/>
              </w:rPr>
              <w:t xml:space="preserve">能正確聽辨並尊重閩南語方音與語詞的差異性。 </w:t>
            </w:r>
            <w:r>
              <w:rPr>
                <w:sz w:val="18"/>
              </w:rPr>
              <w:t>1-Ⅲ-</w:t>
            </w:r>
            <w:r>
              <w:rPr>
                <w:spacing w:val="-10"/>
                <w:sz w:val="18"/>
              </w:rPr>
              <w:t>2</w:t>
            </w:r>
          </w:p>
          <w:p w:rsidR="007E6E83" w:rsidRDefault="007E6E83">
            <w:pPr>
              <w:pStyle w:val="TableParagraph"/>
              <w:spacing w:line="244" w:lineRule="auto"/>
              <w:ind w:right="158"/>
              <w:rPr>
                <w:sz w:val="18"/>
              </w:rPr>
            </w:pPr>
            <w:r>
              <w:rPr>
                <w:spacing w:val="-4"/>
                <w:sz w:val="18"/>
              </w:rPr>
              <w:t>能主動注意並理解科技、資訊及各類媒體的閩南</w:t>
            </w:r>
            <w:r>
              <w:rPr>
                <w:spacing w:val="-6"/>
                <w:sz w:val="18"/>
              </w:rPr>
              <w:t>語訊 息。</w:t>
            </w:r>
          </w:p>
          <w:p w:rsidR="007E6E83" w:rsidRDefault="007E6E83">
            <w:pPr>
              <w:pStyle w:val="TableParagraph"/>
              <w:spacing w:line="221" w:lineRule="exact"/>
              <w:rPr>
                <w:sz w:val="18"/>
              </w:rPr>
            </w:pPr>
            <w:r>
              <w:rPr>
                <w:sz w:val="18"/>
              </w:rPr>
              <w:t>2-Ⅲ-</w:t>
            </w:r>
            <w:r>
              <w:rPr>
                <w:spacing w:val="-10"/>
                <w:sz w:val="18"/>
              </w:rPr>
              <w:t>1</w:t>
            </w:r>
          </w:p>
          <w:p w:rsidR="007E6E83" w:rsidRDefault="007E6E83">
            <w:pPr>
              <w:pStyle w:val="TableParagraph"/>
              <w:spacing w:line="242" w:lineRule="auto"/>
              <w:ind w:right="158"/>
              <w:jc w:val="both"/>
              <w:rPr>
                <w:sz w:val="18"/>
              </w:rPr>
            </w:pPr>
            <w:r>
              <w:rPr>
                <w:spacing w:val="-4"/>
                <w:sz w:val="18"/>
              </w:rPr>
              <w:t>能妥善運用科技媒材</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4" w:line="242"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before="2"/>
              <w:rPr>
                <w:sz w:val="18"/>
              </w:rPr>
            </w:pPr>
            <w:r>
              <w:rPr>
                <w:position w:val="9"/>
                <w:sz w:val="9"/>
              </w:rPr>
              <w:t>◎</w:t>
            </w:r>
            <w:r>
              <w:rPr>
                <w:sz w:val="18"/>
              </w:rPr>
              <w:t>Aa-</w:t>
            </w:r>
            <w:r>
              <w:rPr>
                <w:spacing w:val="-10"/>
                <w:sz w:val="18"/>
              </w:rPr>
              <w:t>Ⅲ</w:t>
            </w:r>
          </w:p>
          <w:p w:rsidR="007E6E83" w:rsidRDefault="007E6E83">
            <w:pPr>
              <w:pStyle w:val="TableParagraph"/>
              <w:spacing w:before="5" w:line="244"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line="229" w:lineRule="exact"/>
              <w:rPr>
                <w:sz w:val="18"/>
              </w:rPr>
            </w:pPr>
            <w:r>
              <w:rPr>
                <w:position w:val="9"/>
                <w:sz w:val="9"/>
              </w:rPr>
              <w:t>◎</w:t>
            </w:r>
            <w:r>
              <w:rPr>
                <w:sz w:val="18"/>
              </w:rPr>
              <w:t>Ab-</w:t>
            </w:r>
            <w:r>
              <w:rPr>
                <w:spacing w:val="-10"/>
                <w:sz w:val="18"/>
              </w:rPr>
              <w:t>Ⅲ</w:t>
            </w:r>
          </w:p>
          <w:p w:rsidR="007E6E83" w:rsidRDefault="007E6E83">
            <w:pPr>
              <w:pStyle w:val="TableParagraph"/>
              <w:spacing w:before="2" w:line="242" w:lineRule="auto"/>
              <w:ind w:right="249"/>
              <w:rPr>
                <w:sz w:val="18"/>
              </w:rPr>
            </w:pPr>
            <w:r>
              <w:rPr>
                <w:sz w:val="18"/>
              </w:rPr>
              <w:t>-1</w:t>
            </w:r>
            <w:r>
              <w:rPr>
                <w:spacing w:val="-12"/>
                <w:sz w:val="18"/>
              </w:rPr>
              <w:t xml:space="preserve"> 語</w:t>
            </w:r>
            <w:r>
              <w:rPr>
                <w:spacing w:val="-6"/>
                <w:sz w:val="18"/>
              </w:rPr>
              <w:t>詞運用。</w:t>
            </w:r>
          </w:p>
          <w:p w:rsidR="007E6E83" w:rsidRDefault="007E6E83">
            <w:pPr>
              <w:pStyle w:val="TableParagraph"/>
              <w:spacing w:before="4"/>
              <w:rPr>
                <w:sz w:val="18"/>
              </w:rPr>
            </w:pPr>
            <w:r>
              <w:rPr>
                <w:position w:val="9"/>
                <w:sz w:val="9"/>
              </w:rPr>
              <w:t>◎</w:t>
            </w:r>
            <w:r>
              <w:rPr>
                <w:sz w:val="18"/>
              </w:rPr>
              <w:t>Ab-</w:t>
            </w:r>
            <w:r>
              <w:rPr>
                <w:spacing w:val="-10"/>
                <w:sz w:val="18"/>
              </w:rPr>
              <w:t>Ⅲ</w:t>
            </w:r>
          </w:p>
          <w:p w:rsidR="007E6E83" w:rsidRDefault="007E6E83">
            <w:pPr>
              <w:pStyle w:val="TableParagraph"/>
              <w:spacing w:before="3" w:line="244" w:lineRule="auto"/>
              <w:ind w:right="249"/>
              <w:rPr>
                <w:sz w:val="18"/>
              </w:rPr>
            </w:pPr>
            <w:r>
              <w:rPr>
                <w:sz w:val="18"/>
              </w:rPr>
              <w:t>-2</w:t>
            </w:r>
            <w:r>
              <w:rPr>
                <w:spacing w:val="-12"/>
                <w:sz w:val="18"/>
              </w:rPr>
              <w:t xml:space="preserve"> 句</w:t>
            </w:r>
            <w:r>
              <w:rPr>
                <w:spacing w:val="-6"/>
                <w:sz w:val="18"/>
              </w:rPr>
              <w:t>型運用。</w:t>
            </w:r>
          </w:p>
          <w:p w:rsidR="007E6E83" w:rsidRDefault="007E6E83">
            <w:pPr>
              <w:pStyle w:val="TableParagraph"/>
              <w:spacing w:line="228" w:lineRule="exact"/>
              <w:rPr>
                <w:sz w:val="18"/>
              </w:rPr>
            </w:pPr>
            <w:r>
              <w:rPr>
                <w:position w:val="9"/>
                <w:sz w:val="9"/>
              </w:rPr>
              <w:t>◎</w:t>
            </w:r>
            <w:r>
              <w:rPr>
                <w:sz w:val="18"/>
              </w:rPr>
              <w:t>Ab-</w:t>
            </w:r>
            <w:r>
              <w:rPr>
                <w:spacing w:val="-10"/>
                <w:sz w:val="18"/>
              </w:rPr>
              <w:t>Ⅲ</w:t>
            </w:r>
          </w:p>
          <w:p w:rsidR="007E6E83" w:rsidRDefault="007E6E83">
            <w:pPr>
              <w:pStyle w:val="TableParagraph"/>
              <w:spacing w:before="4" w:line="244" w:lineRule="auto"/>
              <w:ind w:right="249"/>
              <w:rPr>
                <w:sz w:val="18"/>
              </w:rPr>
            </w:pPr>
            <w:r>
              <w:rPr>
                <w:sz w:val="18"/>
              </w:rPr>
              <w:t>-3</w:t>
            </w:r>
            <w:r>
              <w:rPr>
                <w:spacing w:val="-12"/>
                <w:sz w:val="18"/>
              </w:rPr>
              <w:t xml:space="preserve"> 方</w:t>
            </w:r>
            <w:r>
              <w:rPr>
                <w:spacing w:val="-6"/>
                <w:sz w:val="18"/>
              </w:rPr>
              <w:t>音差異。</w:t>
            </w:r>
          </w:p>
          <w:p w:rsidR="007E6E83" w:rsidRDefault="007E6E83">
            <w:pPr>
              <w:pStyle w:val="TableParagraph"/>
              <w:spacing w:line="226" w:lineRule="exact"/>
              <w:rPr>
                <w:sz w:val="18"/>
              </w:rPr>
            </w:pPr>
            <w:r>
              <w:rPr>
                <w:position w:val="9"/>
                <w:sz w:val="9"/>
              </w:rPr>
              <w:t>◎</w:t>
            </w:r>
            <w:r>
              <w:rPr>
                <w:sz w:val="18"/>
              </w:rPr>
              <w:t>Ab-</w:t>
            </w:r>
            <w:r>
              <w:rPr>
                <w:spacing w:val="-10"/>
                <w:sz w:val="18"/>
              </w:rPr>
              <w:t>Ⅲ</w:t>
            </w:r>
          </w:p>
          <w:p w:rsidR="007E6E83" w:rsidRDefault="007E6E83">
            <w:pPr>
              <w:pStyle w:val="TableParagraph"/>
              <w:spacing w:before="5"/>
              <w:rPr>
                <w:sz w:val="18"/>
              </w:rPr>
            </w:pPr>
            <w:r>
              <w:rPr>
                <w:sz w:val="18"/>
              </w:rPr>
              <w:t>-4</w:t>
            </w:r>
            <w:r>
              <w:rPr>
                <w:spacing w:val="-4"/>
                <w:sz w:val="18"/>
              </w:rPr>
              <w:t xml:space="preserve"> 文</w:t>
            </w:r>
          </w:p>
        </w:tc>
        <w:tc>
          <w:tcPr>
            <w:tcW w:w="1298" w:type="dxa"/>
          </w:tcPr>
          <w:p w:rsidR="007E6E83" w:rsidRDefault="007E6E83" w:rsidP="007E6E83">
            <w:pPr>
              <w:pStyle w:val="TableParagraph"/>
              <w:numPr>
                <w:ilvl w:val="0"/>
                <w:numId w:val="590"/>
              </w:numPr>
              <w:tabs>
                <w:tab w:val="left" w:pos="290"/>
              </w:tabs>
              <w:spacing w:line="244" w:lineRule="auto"/>
              <w:ind w:right="95" w:firstLine="0"/>
              <w:jc w:val="both"/>
              <w:rPr>
                <w:sz w:val="18"/>
              </w:rPr>
            </w:pPr>
            <w:r>
              <w:rPr>
                <w:spacing w:val="-2"/>
                <w:sz w:val="18"/>
              </w:rPr>
              <w:t>能說出課本所列南臺灣、東臺灣以及外島十個縣市名稱，並於生活</w:t>
            </w:r>
            <w:r>
              <w:rPr>
                <w:spacing w:val="-4"/>
                <w:sz w:val="18"/>
              </w:rPr>
              <w:t>中運用。</w:t>
            </w:r>
          </w:p>
          <w:p w:rsidR="007E6E83" w:rsidRDefault="007E6E83" w:rsidP="007E6E83">
            <w:pPr>
              <w:pStyle w:val="TableParagraph"/>
              <w:numPr>
                <w:ilvl w:val="0"/>
                <w:numId w:val="590"/>
              </w:numPr>
              <w:tabs>
                <w:tab w:val="left" w:pos="290"/>
              </w:tabs>
              <w:spacing w:line="226" w:lineRule="exact"/>
              <w:ind w:left="290" w:hanging="182"/>
              <w:rPr>
                <w:sz w:val="18"/>
              </w:rPr>
            </w:pPr>
            <w:r>
              <w:rPr>
                <w:spacing w:val="-2"/>
                <w:sz w:val="18"/>
              </w:rPr>
              <w:t>能進行「按</w:t>
            </w:r>
          </w:p>
          <w:p w:rsidR="007E6E83" w:rsidRDefault="007E6E83">
            <w:pPr>
              <w:pStyle w:val="TableParagraph"/>
              <w:spacing w:before="4" w:line="244" w:lineRule="auto"/>
              <w:ind w:left="108" w:right="95"/>
              <w:rPr>
                <w:sz w:val="18"/>
              </w:rPr>
            </w:pPr>
            <w:r>
              <w:rPr>
                <w:rFonts w:ascii="MS Gothic" w:eastAsia="MS Gothic" w:hAnsi="MS Gothic"/>
                <w:spacing w:val="-2"/>
                <w:sz w:val="18"/>
              </w:rPr>
              <w:t>⋯⋯</w:t>
            </w:r>
            <w:r>
              <w:rPr>
                <w:spacing w:val="-2"/>
                <w:sz w:val="18"/>
              </w:rPr>
              <w:t>對</w:t>
            </w:r>
            <w:r>
              <w:rPr>
                <w:rFonts w:ascii="MS Gothic" w:eastAsia="MS Gothic" w:hAnsi="MS Gothic"/>
                <w:spacing w:val="-2"/>
                <w:sz w:val="18"/>
              </w:rPr>
              <w:t>⋯⋯</w:t>
            </w:r>
            <w:r>
              <w:rPr>
                <w:spacing w:val="-2"/>
                <w:sz w:val="18"/>
              </w:rPr>
              <w:t>去」的句型練習。</w:t>
            </w:r>
          </w:p>
        </w:tc>
        <w:tc>
          <w:tcPr>
            <w:tcW w:w="3026" w:type="dxa"/>
          </w:tcPr>
          <w:p w:rsidR="007E6E83" w:rsidRDefault="007E6E83">
            <w:pPr>
              <w:pStyle w:val="TableParagraph"/>
              <w:tabs>
                <w:tab w:val="left" w:pos="1548"/>
              </w:tabs>
              <w:spacing w:line="223" w:lineRule="exact"/>
              <w:ind w:left="108"/>
              <w:rPr>
                <w:sz w:val="18"/>
              </w:rPr>
            </w:pPr>
            <w:r>
              <w:rPr>
                <w:sz w:val="18"/>
              </w:rPr>
              <w:t>三、寶島臺</w:t>
            </w:r>
            <w:r>
              <w:rPr>
                <w:spacing w:val="-10"/>
                <w:sz w:val="18"/>
              </w:rPr>
              <w:t>灣</w:t>
            </w:r>
            <w:r>
              <w:rPr>
                <w:sz w:val="18"/>
              </w:rPr>
              <w:tab/>
              <w:t>5.火</w:t>
            </w:r>
            <w:r>
              <w:rPr>
                <w:spacing w:val="-10"/>
                <w:sz w:val="18"/>
              </w:rPr>
              <w:t>車</w:t>
            </w:r>
          </w:p>
          <w:p w:rsidR="007E6E83" w:rsidRDefault="007E6E83">
            <w:pPr>
              <w:pStyle w:val="TableParagraph"/>
              <w:spacing w:before="6"/>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5" w:line="244" w:lineRule="auto"/>
              <w:ind w:left="108" w:right="205"/>
              <w:jc w:val="both"/>
              <w:rPr>
                <w:sz w:val="18"/>
              </w:rPr>
            </w:pPr>
            <w:r>
              <w:rPr>
                <w:spacing w:val="-2"/>
                <w:sz w:val="18"/>
              </w:rPr>
              <w:t>老師揭示本堂課要學的語詞主題：縣市名２，請學生翻至課文，將這種語詞圈起來，並藉此進入語詞教</w:t>
            </w:r>
            <w:r>
              <w:rPr>
                <w:spacing w:val="-6"/>
                <w:sz w:val="18"/>
              </w:rPr>
              <w:t>學。</w:t>
            </w:r>
          </w:p>
          <w:p w:rsidR="007E6E83" w:rsidRDefault="007E6E83">
            <w:pPr>
              <w:pStyle w:val="TableParagraph"/>
              <w:rPr>
                <w:sz w:val="18"/>
              </w:rPr>
            </w:pPr>
          </w:p>
          <w:p w:rsidR="007E6E83" w:rsidRDefault="007E6E83">
            <w:pPr>
              <w:pStyle w:val="TableParagraph"/>
              <w:ind w:left="108"/>
              <w:rPr>
                <w:sz w:val="18"/>
              </w:rPr>
            </w:pPr>
            <w:r>
              <w:rPr>
                <w:spacing w:val="-2"/>
                <w:sz w:val="18"/>
              </w:rPr>
              <w:t>二、發展活動</w:t>
            </w:r>
          </w:p>
          <w:p w:rsidR="007E6E83" w:rsidRDefault="007E6E83">
            <w:pPr>
              <w:pStyle w:val="TableParagraph"/>
              <w:spacing w:before="2"/>
              <w:ind w:left="108"/>
              <w:rPr>
                <w:sz w:val="18"/>
              </w:rPr>
            </w:pPr>
            <w:r>
              <w:rPr>
                <w:spacing w:val="-1"/>
                <w:sz w:val="18"/>
              </w:rPr>
              <w:t>(三)活動三：認識語詞</w:t>
            </w:r>
          </w:p>
          <w:p w:rsidR="007E6E83" w:rsidRDefault="007E6E83" w:rsidP="007E6E83">
            <w:pPr>
              <w:pStyle w:val="TableParagraph"/>
              <w:numPr>
                <w:ilvl w:val="0"/>
                <w:numId w:val="589"/>
              </w:numPr>
              <w:tabs>
                <w:tab w:val="left" w:pos="290"/>
              </w:tabs>
              <w:spacing w:before="14" w:line="242" w:lineRule="auto"/>
              <w:ind w:right="113" w:firstLine="0"/>
              <w:rPr>
                <w:sz w:val="18"/>
              </w:rPr>
            </w:pPr>
            <w:r>
              <w:rPr>
                <w:spacing w:val="-2"/>
                <w:sz w:val="18"/>
              </w:rPr>
              <w:t>播放MP3</w:t>
            </w:r>
            <w:r>
              <w:rPr>
                <w:rFonts w:ascii="MS Gothic" w:eastAsia="MS Gothic" w:hAnsi="MS Gothic"/>
                <w:spacing w:val="-2"/>
                <w:sz w:val="18"/>
              </w:rPr>
              <w:t>❷</w:t>
            </w:r>
            <w:r>
              <w:rPr>
                <w:spacing w:val="-2"/>
                <w:sz w:val="18"/>
              </w:rPr>
              <w:t>或教學電子書，老師帶領學生逐詞範讀、領讀，次數視情</w:t>
            </w:r>
            <w:r>
              <w:rPr>
                <w:spacing w:val="-4"/>
                <w:sz w:val="18"/>
              </w:rPr>
              <w:t>況增減。</w:t>
            </w:r>
          </w:p>
          <w:p w:rsidR="007E6E83" w:rsidRDefault="007E6E83" w:rsidP="007E6E83">
            <w:pPr>
              <w:pStyle w:val="TableParagraph"/>
              <w:numPr>
                <w:ilvl w:val="0"/>
                <w:numId w:val="589"/>
              </w:numPr>
              <w:tabs>
                <w:tab w:val="left" w:pos="290"/>
              </w:tabs>
              <w:spacing w:before="5" w:line="242" w:lineRule="auto"/>
              <w:ind w:right="205" w:firstLine="0"/>
              <w:rPr>
                <w:sz w:val="18"/>
              </w:rPr>
            </w:pPr>
            <w:r>
              <w:rPr>
                <w:spacing w:val="-2"/>
                <w:sz w:val="18"/>
              </w:rPr>
              <w:t xml:space="preserve">學生跟讀語詞時，老師宜注意學生容易誤讀的音讀（詳見本書 </w:t>
            </w:r>
            <w:r>
              <w:rPr>
                <w:spacing w:val="-4"/>
                <w:sz w:val="18"/>
              </w:rPr>
              <w:t>P96）</w:t>
            </w:r>
            <w:r>
              <w:rPr>
                <w:spacing w:val="-92"/>
                <w:sz w:val="18"/>
              </w:rPr>
              <w:t>。</w:t>
            </w:r>
          </w:p>
          <w:p w:rsidR="007E6E83" w:rsidRDefault="007E6E83" w:rsidP="007E6E83">
            <w:pPr>
              <w:pStyle w:val="TableParagraph"/>
              <w:numPr>
                <w:ilvl w:val="0"/>
                <w:numId w:val="589"/>
              </w:numPr>
              <w:tabs>
                <w:tab w:val="left" w:pos="290"/>
              </w:tabs>
              <w:spacing w:before="2" w:line="244" w:lineRule="auto"/>
              <w:ind w:right="112" w:firstLine="0"/>
              <w:rPr>
                <w:sz w:val="18"/>
              </w:rPr>
            </w:pPr>
            <w:r>
              <w:rPr>
                <w:spacing w:val="12"/>
                <w:sz w:val="18"/>
              </w:rPr>
              <w:t>【屏東</w:t>
            </w:r>
            <w:r>
              <w:rPr>
                <w:sz w:val="18"/>
              </w:rPr>
              <w:t>Pîn-tong</w:t>
            </w:r>
            <w:r>
              <w:rPr>
                <w:spacing w:val="7"/>
                <w:sz w:val="18"/>
              </w:rPr>
              <w:t>】和【臺東</w:t>
            </w:r>
            <w:r>
              <w:rPr>
                <w:sz w:val="18"/>
              </w:rPr>
              <w:t xml:space="preserve">Tâi- </w:t>
            </w:r>
            <w:r>
              <w:rPr>
                <w:spacing w:val="-2"/>
                <w:sz w:val="18"/>
              </w:rPr>
              <w:t>tang</w:t>
            </w:r>
            <w:r>
              <w:rPr>
                <w:spacing w:val="-11"/>
                <w:sz w:val="18"/>
              </w:rPr>
              <w:t>】的次字皆為【東】，但前者為</w:t>
            </w:r>
            <w:r>
              <w:rPr>
                <w:spacing w:val="-2"/>
                <w:sz w:val="18"/>
              </w:rPr>
              <w:t>文讀，後者為白讀，地名文讀或白讀為習慣所致，亦可能變動，如文</w:t>
            </w:r>
            <w:r>
              <w:rPr>
                <w:spacing w:val="-5"/>
                <w:sz w:val="18"/>
              </w:rPr>
              <w:t xml:space="preserve">獻出現過【臺東 </w:t>
            </w:r>
            <w:r>
              <w:rPr>
                <w:sz w:val="18"/>
              </w:rPr>
              <w:t>Tâi-tong</w:t>
            </w:r>
            <w:r>
              <w:rPr>
                <w:spacing w:val="-24"/>
                <w:sz w:val="18"/>
              </w:rPr>
              <w:t>】，今日</w:t>
            </w:r>
          </w:p>
          <w:p w:rsidR="007E6E83" w:rsidRDefault="007E6E83">
            <w:pPr>
              <w:pStyle w:val="TableParagraph"/>
              <w:spacing w:line="218" w:lineRule="exact"/>
              <w:ind w:left="108"/>
              <w:rPr>
                <w:sz w:val="18"/>
              </w:rPr>
            </w:pPr>
            <w:r>
              <w:rPr>
                <w:spacing w:val="-4"/>
                <w:sz w:val="18"/>
              </w:rPr>
              <w:t xml:space="preserve">一般讀作【臺東 </w:t>
            </w:r>
            <w:r>
              <w:rPr>
                <w:spacing w:val="-2"/>
                <w:sz w:val="18"/>
              </w:rPr>
              <w:t>Tâi-tang</w:t>
            </w:r>
            <w:r>
              <w:rPr>
                <w:spacing w:val="-97"/>
                <w:sz w:val="18"/>
              </w:rPr>
              <w:t>】。</w:t>
            </w:r>
          </w:p>
        </w:tc>
        <w:tc>
          <w:tcPr>
            <w:tcW w:w="1312" w:type="dxa"/>
          </w:tcPr>
          <w:p w:rsidR="007E6E83" w:rsidRDefault="007E6E83">
            <w:pPr>
              <w:pStyle w:val="TableParagraph"/>
              <w:spacing w:line="242" w:lineRule="auto"/>
              <w:ind w:left="109" w:right="470"/>
              <w:jc w:val="both"/>
              <w:rPr>
                <w:sz w:val="18"/>
              </w:rPr>
            </w:pPr>
            <w:r>
              <w:rPr>
                <w:spacing w:val="-4"/>
                <w:sz w:val="18"/>
              </w:rPr>
              <w:t>態度評量口語評量</w:t>
            </w:r>
            <w:r>
              <w:rPr>
                <w:spacing w:val="-3"/>
                <w:sz w:val="18"/>
              </w:rPr>
              <w:t>實作評量</w:t>
            </w:r>
          </w:p>
        </w:tc>
        <w:tc>
          <w:tcPr>
            <w:tcW w:w="1313" w:type="dxa"/>
          </w:tcPr>
          <w:p w:rsidR="007E6E83" w:rsidRDefault="007E6E83">
            <w:pPr>
              <w:pStyle w:val="TableParagraph"/>
              <w:spacing w:line="223" w:lineRule="exact"/>
              <w:ind w:left="110"/>
              <w:rPr>
                <w:sz w:val="18"/>
              </w:rPr>
            </w:pPr>
            <w:r>
              <w:rPr>
                <w:spacing w:val="-3"/>
                <w:sz w:val="18"/>
              </w:rPr>
              <w:t>環境教育</w:t>
            </w:r>
          </w:p>
          <w:p w:rsidR="007E6E83" w:rsidRDefault="007E6E83">
            <w:pPr>
              <w:pStyle w:val="TableParagraph"/>
              <w:spacing w:before="4" w:line="242" w:lineRule="auto"/>
              <w:ind w:left="110" w:right="109"/>
              <w:rPr>
                <w:sz w:val="18"/>
              </w:rPr>
            </w:pPr>
            <w:r>
              <w:rPr>
                <w:sz w:val="18"/>
              </w:rPr>
              <w:t>環E12</w:t>
            </w:r>
            <w:r>
              <w:rPr>
                <w:spacing w:val="-6"/>
                <w:sz w:val="18"/>
              </w:rPr>
              <w:t xml:space="preserve"> 養成對</w:t>
            </w:r>
            <w:r>
              <w:rPr>
                <w:spacing w:val="-2"/>
                <w:sz w:val="18"/>
              </w:rPr>
              <w:t xml:space="preserve">災害的警覺心及敏感度，對災害有基本的了解，並能避免災害的發 </w:t>
            </w:r>
            <w:r>
              <w:rPr>
                <w:spacing w:val="-6"/>
                <w:sz w:val="18"/>
              </w:rPr>
              <w:t>生。</w:t>
            </w:r>
          </w:p>
        </w:tc>
        <w:tc>
          <w:tcPr>
            <w:tcW w:w="1324" w:type="dxa"/>
          </w:tcPr>
          <w:p w:rsidR="007E6E83" w:rsidRDefault="007E6E83">
            <w:pPr>
              <w:pStyle w:val="TableParagraph"/>
              <w:spacing w:line="223" w:lineRule="exact"/>
              <w:ind w:left="110"/>
              <w:rPr>
                <w:sz w:val="18"/>
              </w:rPr>
            </w:pPr>
            <w:r>
              <w:rPr>
                <w:spacing w:val="-3"/>
                <w:sz w:val="18"/>
              </w:rPr>
              <w:t>社會領域</w:t>
            </w:r>
          </w:p>
          <w:p w:rsidR="007E6E83" w:rsidRDefault="007E6E83">
            <w:pPr>
              <w:pStyle w:val="TableParagraph"/>
              <w:spacing w:before="4" w:line="242" w:lineRule="auto"/>
              <w:ind w:left="110" w:right="119"/>
              <w:jc w:val="both"/>
              <w:rPr>
                <w:sz w:val="18"/>
              </w:rPr>
            </w:pPr>
            <w:r>
              <w:rPr>
                <w:sz w:val="18"/>
              </w:rPr>
              <w:t>Bc-Ⅲ-1</w:t>
            </w:r>
            <w:r>
              <w:rPr>
                <w:spacing w:val="-8"/>
                <w:sz w:val="18"/>
              </w:rPr>
              <w:t xml:space="preserve"> 族群</w:t>
            </w:r>
            <w:r>
              <w:rPr>
                <w:spacing w:val="-2"/>
                <w:sz w:val="18"/>
              </w:rPr>
              <w:t>或地區的文化特色，各有其產生的背景因素，因而形塑臺灣多元豐富的文化內涵。</w:t>
            </w:r>
          </w:p>
        </w:tc>
      </w:tr>
    </w:tbl>
    <w:p w:rsidR="007E6E83" w:rsidRDefault="007E6E83">
      <w:pPr>
        <w:pStyle w:val="TableParagraph"/>
        <w:spacing w:line="242" w:lineRule="auto"/>
        <w:jc w:val="both"/>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8206"/>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spacing w:line="242" w:lineRule="auto"/>
              <w:ind w:right="158"/>
              <w:jc w:val="both"/>
              <w:rPr>
                <w:sz w:val="18"/>
              </w:rPr>
            </w:pPr>
            <w:r>
              <w:rPr>
                <w:spacing w:val="-4"/>
                <w:sz w:val="18"/>
              </w:rPr>
              <w:t>增進閩南語的口說能</w:t>
            </w:r>
            <w:r>
              <w:rPr>
                <w:spacing w:val="-6"/>
                <w:sz w:val="18"/>
              </w:rPr>
              <w:t>力。</w:t>
            </w:r>
          </w:p>
          <w:p w:rsidR="007E6E83" w:rsidRDefault="007E6E83">
            <w:pPr>
              <w:pStyle w:val="TableParagraph"/>
              <w:rPr>
                <w:sz w:val="18"/>
              </w:rPr>
            </w:pPr>
            <w:r>
              <w:rPr>
                <w:sz w:val="18"/>
              </w:rPr>
              <w:t>2-Ⅲ-</w:t>
            </w:r>
            <w:r>
              <w:rPr>
                <w:spacing w:val="-10"/>
                <w:sz w:val="18"/>
              </w:rPr>
              <w:t>2</w:t>
            </w:r>
          </w:p>
          <w:p w:rsidR="007E6E83" w:rsidRDefault="007E6E83">
            <w:pPr>
              <w:pStyle w:val="TableParagraph"/>
              <w:spacing w:before="1" w:line="242" w:lineRule="auto"/>
              <w:ind w:right="158"/>
              <w:jc w:val="both"/>
              <w:rPr>
                <w:sz w:val="18"/>
              </w:rPr>
            </w:pPr>
            <w:r>
              <w:rPr>
                <w:spacing w:val="-4"/>
                <w:sz w:val="18"/>
              </w:rPr>
              <w:t>能運用閩南語進行對話、分享與討</w:t>
            </w:r>
            <w:r>
              <w:rPr>
                <w:spacing w:val="-6"/>
                <w:sz w:val="18"/>
              </w:rPr>
              <w:t>論。</w:t>
            </w:r>
          </w:p>
          <w:p w:rsidR="007E6E83" w:rsidRDefault="007E6E83">
            <w:pPr>
              <w:pStyle w:val="TableParagraph"/>
              <w:spacing w:before="7"/>
              <w:rPr>
                <w:sz w:val="18"/>
              </w:rPr>
            </w:pPr>
            <w:r>
              <w:rPr>
                <w:sz w:val="18"/>
              </w:rPr>
              <w:t>2-Ⅲ-</w:t>
            </w:r>
            <w:r>
              <w:rPr>
                <w:spacing w:val="-10"/>
                <w:sz w:val="18"/>
              </w:rPr>
              <w:t>3</w:t>
            </w:r>
          </w:p>
          <w:p w:rsidR="007E6E83" w:rsidRDefault="007E6E83">
            <w:pPr>
              <w:pStyle w:val="TableParagraph"/>
              <w:spacing w:before="2" w:line="244" w:lineRule="auto"/>
              <w:ind w:right="157"/>
              <w:jc w:val="both"/>
              <w:rPr>
                <w:sz w:val="18"/>
              </w:rPr>
            </w:pPr>
            <w:r>
              <w:rPr>
                <w:spacing w:val="-4"/>
                <w:sz w:val="18"/>
              </w:rPr>
              <w:t xml:space="preserve">能運用閩南語對生活周遭事物進行有條理的口頭描述。 </w:t>
            </w:r>
            <w:r>
              <w:rPr>
                <w:sz w:val="18"/>
              </w:rPr>
              <w:t>4-Ⅲ-</w:t>
            </w:r>
            <w:r>
              <w:rPr>
                <w:spacing w:val="-10"/>
                <w:sz w:val="18"/>
              </w:rPr>
              <w:t>1</w:t>
            </w:r>
          </w:p>
          <w:p w:rsidR="007E6E83" w:rsidRDefault="007E6E83">
            <w:pPr>
              <w:pStyle w:val="TableParagraph"/>
              <w:spacing w:line="244" w:lineRule="auto"/>
              <w:ind w:right="158"/>
              <w:jc w:val="both"/>
              <w:rPr>
                <w:sz w:val="18"/>
              </w:rPr>
            </w:pPr>
            <w:r>
              <w:rPr>
                <w:spacing w:val="-4"/>
                <w:sz w:val="18"/>
              </w:rPr>
              <w:t>能以簡單的閩南語文寫出日常生活相關的短文。</w:t>
            </w:r>
          </w:p>
        </w:tc>
        <w:tc>
          <w:tcPr>
            <w:tcW w:w="823" w:type="dxa"/>
          </w:tcPr>
          <w:p w:rsidR="007E6E83" w:rsidRDefault="007E6E83">
            <w:pPr>
              <w:pStyle w:val="TableParagraph"/>
              <w:spacing w:line="242" w:lineRule="auto"/>
              <w:ind w:right="343"/>
              <w:rPr>
                <w:sz w:val="18"/>
              </w:rPr>
            </w:pPr>
            <w:r>
              <w:rPr>
                <w:spacing w:val="-6"/>
                <w:sz w:val="18"/>
              </w:rPr>
              <w:t>白異</w:t>
            </w:r>
            <w:r>
              <w:rPr>
                <w:spacing w:val="-5"/>
                <w:sz w:val="18"/>
              </w:rPr>
              <w:t>讀。</w:t>
            </w:r>
          </w:p>
          <w:p w:rsidR="007E6E83" w:rsidRDefault="007E6E83">
            <w:pPr>
              <w:pStyle w:val="TableParagraph"/>
              <w:rPr>
                <w:sz w:val="18"/>
              </w:rPr>
            </w:pPr>
            <w:r>
              <w:rPr>
                <w:position w:val="9"/>
                <w:sz w:val="9"/>
              </w:rPr>
              <w:t>◎</w:t>
            </w:r>
            <w:r>
              <w:rPr>
                <w:sz w:val="18"/>
              </w:rPr>
              <w:t>Bg-</w:t>
            </w:r>
            <w:r>
              <w:rPr>
                <w:spacing w:val="-10"/>
                <w:sz w:val="18"/>
              </w:rPr>
              <w:t>Ⅲ</w:t>
            </w:r>
          </w:p>
          <w:p w:rsidR="007E6E83" w:rsidRDefault="007E6E83">
            <w:pPr>
              <w:pStyle w:val="TableParagraph"/>
              <w:spacing w:line="244" w:lineRule="auto"/>
              <w:ind w:right="249"/>
              <w:rPr>
                <w:sz w:val="18"/>
              </w:rPr>
            </w:pPr>
            <w:r>
              <w:rPr>
                <w:sz w:val="18"/>
              </w:rPr>
              <w:t>-1</w:t>
            </w:r>
            <w:r>
              <w:rPr>
                <w:spacing w:val="-12"/>
                <w:sz w:val="18"/>
              </w:rPr>
              <w:t xml:space="preserve"> 生</w:t>
            </w:r>
            <w:r>
              <w:rPr>
                <w:spacing w:val="-6"/>
                <w:sz w:val="18"/>
              </w:rPr>
              <w:t>活應對。</w:t>
            </w:r>
          </w:p>
          <w:p w:rsidR="007E6E83" w:rsidRDefault="007E6E83">
            <w:pPr>
              <w:pStyle w:val="TableParagraph"/>
              <w:spacing w:line="228" w:lineRule="exact"/>
              <w:rPr>
                <w:sz w:val="18"/>
              </w:rPr>
            </w:pPr>
            <w:r>
              <w:rPr>
                <w:position w:val="9"/>
                <w:sz w:val="9"/>
              </w:rPr>
              <w:t>◎</w:t>
            </w:r>
            <w:r>
              <w:rPr>
                <w:sz w:val="18"/>
              </w:rPr>
              <w:t>Bg-</w:t>
            </w:r>
            <w:r>
              <w:rPr>
                <w:spacing w:val="-10"/>
                <w:sz w:val="18"/>
              </w:rPr>
              <w:t>Ⅲ</w:t>
            </w:r>
          </w:p>
          <w:p w:rsidR="007E6E83" w:rsidRDefault="007E6E83">
            <w:pPr>
              <w:pStyle w:val="TableParagraph"/>
              <w:spacing w:before="1" w:line="244" w:lineRule="auto"/>
              <w:ind w:right="249"/>
              <w:rPr>
                <w:sz w:val="18"/>
              </w:rPr>
            </w:pPr>
            <w:r>
              <w:rPr>
                <w:sz w:val="18"/>
              </w:rPr>
              <w:t>-2</w:t>
            </w:r>
            <w:r>
              <w:rPr>
                <w:spacing w:val="-12"/>
                <w:sz w:val="18"/>
              </w:rPr>
              <w:t xml:space="preserve"> 口</w:t>
            </w:r>
            <w:r>
              <w:rPr>
                <w:spacing w:val="-6"/>
                <w:sz w:val="18"/>
              </w:rPr>
              <w:t>語表達。</w:t>
            </w:r>
          </w:p>
          <w:p w:rsidR="007E6E83" w:rsidRDefault="007E6E83">
            <w:pPr>
              <w:pStyle w:val="TableParagraph"/>
              <w:spacing w:line="226" w:lineRule="exact"/>
              <w:rPr>
                <w:sz w:val="18"/>
              </w:rPr>
            </w:pPr>
            <w:r>
              <w:rPr>
                <w:position w:val="9"/>
                <w:sz w:val="9"/>
              </w:rPr>
              <w:t>◎</w:t>
            </w:r>
            <w:r>
              <w:rPr>
                <w:sz w:val="18"/>
              </w:rPr>
              <w:t>Bh-</w:t>
            </w:r>
            <w:r>
              <w:rPr>
                <w:spacing w:val="-10"/>
                <w:sz w:val="18"/>
              </w:rPr>
              <w:t>Ⅲ</w:t>
            </w:r>
          </w:p>
          <w:p w:rsidR="007E6E83" w:rsidRDefault="007E6E83">
            <w:pPr>
              <w:pStyle w:val="TableParagraph"/>
              <w:spacing w:before="5" w:line="242" w:lineRule="auto"/>
              <w:ind w:right="249"/>
              <w:rPr>
                <w:sz w:val="18"/>
              </w:rPr>
            </w:pPr>
            <w:r>
              <w:rPr>
                <w:sz w:val="18"/>
              </w:rPr>
              <w:t>-1</w:t>
            </w:r>
            <w:r>
              <w:rPr>
                <w:spacing w:val="-12"/>
                <w:sz w:val="18"/>
              </w:rPr>
              <w:t xml:space="preserve"> 物</w:t>
            </w:r>
            <w:r>
              <w:rPr>
                <w:spacing w:val="-6"/>
                <w:sz w:val="18"/>
              </w:rPr>
              <w:t>產景觀。</w:t>
            </w:r>
          </w:p>
          <w:p w:rsidR="007E6E83" w:rsidRDefault="007E6E83">
            <w:pPr>
              <w:pStyle w:val="TableParagraph"/>
              <w:spacing w:before="4"/>
              <w:rPr>
                <w:sz w:val="18"/>
              </w:rPr>
            </w:pPr>
            <w:r>
              <w:rPr>
                <w:position w:val="9"/>
                <w:sz w:val="9"/>
              </w:rPr>
              <w:t>◎</w:t>
            </w:r>
            <w:r>
              <w:rPr>
                <w:sz w:val="18"/>
              </w:rPr>
              <w:t>Bh-</w:t>
            </w:r>
            <w:r>
              <w:rPr>
                <w:spacing w:val="-10"/>
                <w:sz w:val="18"/>
              </w:rPr>
              <w:t>Ⅲ</w:t>
            </w:r>
          </w:p>
          <w:p w:rsidR="007E6E83" w:rsidRDefault="007E6E83">
            <w:pPr>
              <w:pStyle w:val="TableParagraph"/>
              <w:spacing w:before="2" w:line="242" w:lineRule="auto"/>
              <w:ind w:right="249"/>
              <w:rPr>
                <w:sz w:val="18"/>
              </w:rPr>
            </w:pPr>
            <w:r>
              <w:rPr>
                <w:sz w:val="18"/>
              </w:rPr>
              <w:t>-2</w:t>
            </w:r>
            <w:r>
              <w:rPr>
                <w:spacing w:val="-12"/>
                <w:sz w:val="18"/>
              </w:rPr>
              <w:t xml:space="preserve"> 區</w:t>
            </w:r>
            <w:r>
              <w:rPr>
                <w:spacing w:val="-6"/>
                <w:sz w:val="18"/>
              </w:rPr>
              <w:t>域人文。</w:t>
            </w: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spacing w:line="242" w:lineRule="auto"/>
              <w:ind w:left="108" w:right="205"/>
              <w:rPr>
                <w:sz w:val="18"/>
              </w:rPr>
            </w:pPr>
            <w:r>
              <w:rPr>
                <w:spacing w:val="-2"/>
                <w:sz w:val="18"/>
              </w:rPr>
              <w:t>4.各縣市地名因為歷史因素時有變</w:t>
            </w:r>
            <w:r>
              <w:rPr>
                <w:spacing w:val="-1"/>
                <w:sz w:val="18"/>
              </w:rPr>
              <w:t>動，如「高雄」次字字典的正讀為</w:t>
            </w:r>
          </w:p>
          <w:p w:rsidR="007E6E83" w:rsidRDefault="007E6E83">
            <w:pPr>
              <w:pStyle w:val="TableParagraph"/>
              <w:spacing w:line="244" w:lineRule="auto"/>
              <w:ind w:left="108" w:right="114"/>
              <w:rPr>
                <w:sz w:val="18"/>
              </w:rPr>
            </w:pPr>
            <w:r>
              <w:rPr>
                <w:spacing w:val="-2"/>
                <w:sz w:val="18"/>
              </w:rPr>
              <w:t>「hiông</w:t>
            </w:r>
            <w:r>
              <w:rPr>
                <w:spacing w:val="-12"/>
                <w:sz w:val="18"/>
              </w:rPr>
              <w:t>」，然而，臺灣中北部許多</w:t>
            </w:r>
            <w:r>
              <w:rPr>
                <w:spacing w:val="-2"/>
                <w:sz w:val="18"/>
              </w:rPr>
              <w:t>人習慣讀作零聲母的「iông</w:t>
            </w:r>
            <w:r>
              <w:rPr>
                <w:spacing w:val="-47"/>
                <w:sz w:val="18"/>
              </w:rPr>
              <w:t>」；「花</w:t>
            </w:r>
            <w:r>
              <w:rPr>
                <w:spacing w:val="-3"/>
                <w:sz w:val="18"/>
              </w:rPr>
              <w:t xml:space="preserve">蓮」過去習慣稱作【花蓮港 </w:t>
            </w:r>
            <w:r>
              <w:rPr>
                <w:sz w:val="18"/>
              </w:rPr>
              <w:t xml:space="preserve">Hue- </w:t>
            </w:r>
            <w:r>
              <w:rPr>
                <w:spacing w:val="-2"/>
                <w:sz w:val="18"/>
              </w:rPr>
              <w:t>liân-káng</w:t>
            </w:r>
            <w:r>
              <w:rPr>
                <w:spacing w:val="-13"/>
                <w:sz w:val="18"/>
              </w:rPr>
              <w:t>】，後來多稱作【花蓮</w:t>
            </w:r>
            <w:r>
              <w:rPr>
                <w:spacing w:val="-2"/>
                <w:sz w:val="18"/>
              </w:rPr>
              <w:t xml:space="preserve"> Hua-liân</w:t>
            </w:r>
            <w:r>
              <w:rPr>
                <w:spacing w:val="-12"/>
                <w:sz w:val="18"/>
              </w:rPr>
              <w:t>】，漸漸地，有的人又習慣</w:t>
            </w:r>
            <w:r>
              <w:rPr>
                <w:spacing w:val="-2"/>
                <w:sz w:val="18"/>
              </w:rPr>
              <w:t>將次字讀作第一聲的「lian</w:t>
            </w:r>
            <w:r>
              <w:rPr>
                <w:spacing w:val="-92"/>
                <w:sz w:val="18"/>
              </w:rPr>
              <w:t>」。</w:t>
            </w:r>
          </w:p>
          <w:p w:rsidR="007E6E83" w:rsidRDefault="007E6E83">
            <w:pPr>
              <w:pStyle w:val="TableParagraph"/>
              <w:spacing w:before="223"/>
              <w:ind w:left="108"/>
              <w:rPr>
                <w:sz w:val="18"/>
              </w:rPr>
            </w:pPr>
            <w:r>
              <w:rPr>
                <w:spacing w:val="-1"/>
                <w:sz w:val="18"/>
              </w:rPr>
              <w:t>(四)活動四：語詞大風吹</w:t>
            </w:r>
          </w:p>
          <w:p w:rsidR="007E6E83" w:rsidRDefault="007E6E83" w:rsidP="007E6E83">
            <w:pPr>
              <w:pStyle w:val="TableParagraph"/>
              <w:numPr>
                <w:ilvl w:val="0"/>
                <w:numId w:val="588"/>
              </w:numPr>
              <w:tabs>
                <w:tab w:val="left" w:pos="290"/>
              </w:tabs>
              <w:spacing w:before="2" w:line="242" w:lineRule="auto"/>
              <w:ind w:right="114" w:firstLine="0"/>
              <w:rPr>
                <w:sz w:val="18"/>
              </w:rPr>
            </w:pPr>
            <w:r>
              <w:rPr>
                <w:spacing w:val="-2"/>
                <w:sz w:val="18"/>
              </w:rPr>
              <w:t>由於本課教授完後，學生已習得</w:t>
            </w:r>
            <w:r>
              <w:rPr>
                <w:spacing w:val="-17"/>
                <w:sz w:val="18"/>
              </w:rPr>
              <w:t xml:space="preserve">全部 </w:t>
            </w:r>
            <w:r>
              <w:rPr>
                <w:spacing w:val="-2"/>
                <w:sz w:val="18"/>
              </w:rPr>
              <w:t>22</w:t>
            </w:r>
            <w:r>
              <w:rPr>
                <w:spacing w:val="-9"/>
                <w:sz w:val="18"/>
              </w:rPr>
              <w:t xml:space="preserve"> 個縣市的名稱，老師可讓學</w:t>
            </w:r>
            <w:r>
              <w:rPr>
                <w:spacing w:val="-2"/>
                <w:sz w:val="18"/>
              </w:rPr>
              <w:t>生進行語詞大風吹的活動。</w:t>
            </w:r>
          </w:p>
          <w:p w:rsidR="007E6E83" w:rsidRDefault="007E6E83" w:rsidP="007E6E83">
            <w:pPr>
              <w:pStyle w:val="TableParagraph"/>
              <w:numPr>
                <w:ilvl w:val="0"/>
                <w:numId w:val="588"/>
              </w:numPr>
              <w:tabs>
                <w:tab w:val="left" w:pos="290"/>
              </w:tabs>
              <w:spacing w:before="4" w:line="244" w:lineRule="auto"/>
              <w:ind w:right="113" w:firstLine="0"/>
              <w:jc w:val="both"/>
              <w:rPr>
                <w:sz w:val="18"/>
              </w:rPr>
            </w:pPr>
            <w:r>
              <w:rPr>
                <w:spacing w:val="-2"/>
                <w:sz w:val="18"/>
              </w:rPr>
              <w:t>每一個學生在紙上寫上一個縣市名詞，置於桌上或貼於胸前，儘可能讓每個縣市都有人選，全班學生</w:t>
            </w:r>
            <w:r>
              <w:rPr>
                <w:spacing w:val="-13"/>
                <w:sz w:val="18"/>
              </w:rPr>
              <w:t xml:space="preserve">數多於 </w:t>
            </w:r>
            <w:r>
              <w:rPr>
                <w:spacing w:val="-2"/>
                <w:sz w:val="18"/>
              </w:rPr>
              <w:t>22</w:t>
            </w:r>
            <w:r>
              <w:rPr>
                <w:spacing w:val="-9"/>
                <w:sz w:val="18"/>
              </w:rPr>
              <w:t xml:space="preserve"> 位時，有的縣市會重覆，</w:t>
            </w:r>
          </w:p>
          <w:p w:rsidR="007E6E83" w:rsidRDefault="007E6E83">
            <w:pPr>
              <w:pStyle w:val="TableParagraph"/>
              <w:spacing w:line="244" w:lineRule="auto"/>
              <w:ind w:left="108" w:right="113"/>
              <w:jc w:val="both"/>
              <w:rPr>
                <w:sz w:val="18"/>
              </w:rPr>
            </w:pPr>
            <w:r>
              <w:rPr>
                <w:spacing w:val="-6"/>
                <w:sz w:val="18"/>
              </w:rPr>
              <w:t xml:space="preserve">全班學生數低於 </w:t>
            </w:r>
            <w:r>
              <w:rPr>
                <w:spacing w:val="-4"/>
                <w:sz w:val="18"/>
              </w:rPr>
              <w:t>22</w:t>
            </w:r>
            <w:r>
              <w:rPr>
                <w:spacing w:val="-8"/>
                <w:sz w:val="18"/>
              </w:rPr>
              <w:t xml:space="preserve"> 位時，有的縣市</w:t>
            </w:r>
            <w:r>
              <w:rPr>
                <w:spacing w:val="-2"/>
                <w:sz w:val="18"/>
              </w:rPr>
              <w:t>會沒人選。</w:t>
            </w:r>
          </w:p>
          <w:p w:rsidR="007E6E83" w:rsidRDefault="007E6E83" w:rsidP="007E6E83">
            <w:pPr>
              <w:pStyle w:val="TableParagraph"/>
              <w:numPr>
                <w:ilvl w:val="0"/>
                <w:numId w:val="588"/>
              </w:numPr>
              <w:tabs>
                <w:tab w:val="left" w:pos="290"/>
              </w:tabs>
              <w:spacing w:line="244" w:lineRule="auto"/>
              <w:ind w:right="205" w:firstLine="0"/>
              <w:rPr>
                <w:sz w:val="18"/>
              </w:rPr>
            </w:pPr>
            <w:r>
              <w:rPr>
                <w:spacing w:val="-2"/>
                <w:sz w:val="18"/>
              </w:rPr>
              <w:t>老師先挑選一位學生當旅客，上</w:t>
            </w:r>
            <w:r>
              <w:rPr>
                <w:spacing w:val="-17"/>
                <w:sz w:val="18"/>
              </w:rPr>
              <w:t>臺說：「坐火車」，全班學生回應：</w:t>
            </w:r>
          </w:p>
          <w:p w:rsidR="007E6E83" w:rsidRDefault="007E6E83">
            <w:pPr>
              <w:pStyle w:val="TableParagraph"/>
              <w:spacing w:line="244" w:lineRule="auto"/>
              <w:ind w:left="108" w:right="114"/>
              <w:rPr>
                <w:sz w:val="18"/>
              </w:rPr>
            </w:pPr>
            <w:r>
              <w:rPr>
                <w:spacing w:val="-9"/>
                <w:sz w:val="18"/>
              </w:rPr>
              <w:t>「欲去佗位？」旅客出題，如：「欲</w:t>
            </w:r>
            <w:r>
              <w:rPr>
                <w:spacing w:val="-2"/>
                <w:sz w:val="18"/>
              </w:rPr>
              <w:t>去臺南。」紙張寫「臺南」的同學</w:t>
            </w:r>
            <w:r>
              <w:rPr>
                <w:spacing w:val="-11"/>
                <w:sz w:val="18"/>
              </w:rPr>
              <w:t>要開口說出「臺南」，兩人並對調位</w:t>
            </w:r>
            <w:r>
              <w:rPr>
                <w:spacing w:val="-12"/>
                <w:sz w:val="18"/>
              </w:rPr>
              <w:t>置，「臺南」若有兩人以上，則看誰</w:t>
            </w:r>
            <w:r>
              <w:rPr>
                <w:spacing w:val="-2"/>
                <w:sz w:val="18"/>
              </w:rPr>
              <w:t>先說出，正確說出者加分。</w:t>
            </w:r>
          </w:p>
          <w:p w:rsidR="007E6E83" w:rsidRDefault="007E6E83" w:rsidP="007E6E83">
            <w:pPr>
              <w:pStyle w:val="TableParagraph"/>
              <w:numPr>
                <w:ilvl w:val="0"/>
                <w:numId w:val="588"/>
              </w:numPr>
              <w:tabs>
                <w:tab w:val="left" w:pos="290"/>
              </w:tabs>
              <w:spacing w:line="242" w:lineRule="auto"/>
              <w:ind w:right="114" w:firstLine="0"/>
              <w:jc w:val="both"/>
              <w:rPr>
                <w:sz w:val="18"/>
              </w:rPr>
            </w:pPr>
            <w:r>
              <w:rPr>
                <w:spacing w:val="-2"/>
                <w:sz w:val="18"/>
              </w:rPr>
              <w:t>學生熟悉遊戲規則後，可練習進階版，題目改成「對臺北，經過臺</w:t>
            </w:r>
            <w:r>
              <w:rPr>
                <w:spacing w:val="-12"/>
                <w:sz w:val="18"/>
              </w:rPr>
              <w:t>中，到高雄。」「臺北」的同學先和</w:t>
            </w:r>
          </w:p>
          <w:p w:rsidR="007E6E83" w:rsidRDefault="007E6E83">
            <w:pPr>
              <w:pStyle w:val="TableParagraph"/>
              <w:spacing w:line="242" w:lineRule="auto"/>
              <w:ind w:left="108" w:right="385"/>
              <w:rPr>
                <w:sz w:val="18"/>
              </w:rPr>
            </w:pPr>
            <w:r>
              <w:rPr>
                <w:spacing w:val="-2"/>
                <w:sz w:val="18"/>
              </w:rPr>
              <w:t>「臺中」的同學對調，再和「高雄」的同學對調。</w:t>
            </w:r>
          </w:p>
          <w:p w:rsidR="007E6E83" w:rsidRDefault="007E6E83">
            <w:pPr>
              <w:pStyle w:val="TableParagraph"/>
              <w:spacing w:before="228"/>
              <w:ind w:left="108"/>
              <w:rPr>
                <w:sz w:val="18"/>
              </w:rPr>
            </w:pPr>
            <w:r>
              <w:rPr>
                <w:spacing w:val="-1"/>
                <w:sz w:val="18"/>
              </w:rPr>
              <w:t>(五)活動五：做伙來造句</w:t>
            </w:r>
          </w:p>
          <w:p w:rsidR="007E6E83" w:rsidRDefault="007E6E83" w:rsidP="007E6E83">
            <w:pPr>
              <w:pStyle w:val="TableParagraph"/>
              <w:numPr>
                <w:ilvl w:val="0"/>
                <w:numId w:val="587"/>
              </w:numPr>
              <w:tabs>
                <w:tab w:val="left" w:pos="290"/>
              </w:tabs>
              <w:spacing w:before="8" w:line="230" w:lineRule="atLeast"/>
              <w:ind w:right="205" w:firstLine="0"/>
              <w:rPr>
                <w:sz w:val="18"/>
              </w:rPr>
            </w:pPr>
            <w:r>
              <w:rPr>
                <w:spacing w:val="16"/>
                <w:sz w:val="18"/>
              </w:rPr>
              <w:t>播放</w:t>
            </w:r>
            <w:r>
              <w:rPr>
                <w:sz w:val="18"/>
              </w:rPr>
              <w:t>MP3</w:t>
            </w:r>
            <w:r>
              <w:rPr>
                <w:rFonts w:ascii="MS Gothic" w:eastAsia="MS Gothic" w:hAnsi="MS Gothic"/>
                <w:sz w:val="18"/>
              </w:rPr>
              <w:t>❷</w:t>
            </w:r>
            <w:r>
              <w:rPr>
                <w:sz w:val="18"/>
              </w:rPr>
              <w:t>或教學電子書，老師</w:t>
            </w:r>
            <w:r>
              <w:rPr>
                <w:spacing w:val="-1"/>
                <w:sz w:val="18"/>
              </w:rPr>
              <w:t>指導學生認讀「按……對……去」</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bl>
    <w:p w:rsidR="007E6E83" w:rsidRDefault="007E6E83">
      <w:pPr>
        <w:pStyle w:val="TableParagraph"/>
        <w:rPr>
          <w:rFonts w:ascii="Times New Roman"/>
          <w:sz w:val="16"/>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1638"/>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rPr>
                <w:rFonts w:ascii="Times New Roman"/>
                <w:sz w:val="16"/>
              </w:rPr>
            </w:pPr>
          </w:p>
        </w:tc>
        <w:tc>
          <w:tcPr>
            <w:tcW w:w="823" w:type="dxa"/>
          </w:tcPr>
          <w:p w:rsidR="007E6E83" w:rsidRDefault="007E6E83">
            <w:pPr>
              <w:pStyle w:val="TableParagraph"/>
              <w:rPr>
                <w:rFonts w:ascii="Times New Roman"/>
                <w:sz w:val="16"/>
              </w:rPr>
            </w:pP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spacing w:line="223" w:lineRule="exact"/>
              <w:ind w:left="108"/>
              <w:rPr>
                <w:sz w:val="18"/>
              </w:rPr>
            </w:pPr>
            <w:r>
              <w:rPr>
                <w:spacing w:val="-1"/>
                <w:sz w:val="18"/>
              </w:rPr>
              <w:t>的句型，並解釋其句型結構。</w:t>
            </w:r>
          </w:p>
          <w:p w:rsidR="007E6E83" w:rsidRDefault="007E6E83">
            <w:pPr>
              <w:pStyle w:val="TableParagraph"/>
              <w:spacing w:before="2" w:line="244" w:lineRule="auto"/>
              <w:ind w:left="108" w:right="205"/>
              <w:rPr>
                <w:sz w:val="18"/>
              </w:rPr>
            </w:pPr>
            <w:r>
              <w:rPr>
                <w:spacing w:val="-2"/>
                <w:sz w:val="18"/>
              </w:rPr>
              <w:t>2.老師請學生應用課文例句，進行造句練習。</w:t>
            </w:r>
          </w:p>
          <w:p w:rsidR="007E6E83" w:rsidRDefault="007E6E83">
            <w:pPr>
              <w:pStyle w:val="TableParagraph"/>
              <w:spacing w:before="2"/>
              <w:rPr>
                <w:sz w:val="18"/>
              </w:rPr>
            </w:pPr>
          </w:p>
          <w:p w:rsidR="007E6E83" w:rsidRDefault="007E6E83">
            <w:pPr>
              <w:pStyle w:val="TableParagraph"/>
              <w:ind w:left="108"/>
              <w:rPr>
                <w:sz w:val="18"/>
              </w:rPr>
            </w:pPr>
            <w:r>
              <w:rPr>
                <w:spacing w:val="-2"/>
                <w:sz w:val="18"/>
              </w:rPr>
              <w:t>三、統整活動</w:t>
            </w:r>
          </w:p>
          <w:p w:rsidR="007E6E83" w:rsidRDefault="007E6E83">
            <w:pPr>
              <w:pStyle w:val="TableParagraph"/>
              <w:spacing w:line="230" w:lineRule="atLeast"/>
              <w:ind w:left="108" w:right="205"/>
              <w:rPr>
                <w:sz w:val="18"/>
              </w:rPr>
            </w:pPr>
            <w:r>
              <w:rPr>
                <w:spacing w:val="-2"/>
                <w:sz w:val="18"/>
              </w:rPr>
              <w:t>搭配教學電子書，複習本堂課程所</w:t>
            </w:r>
            <w:r>
              <w:rPr>
                <w:spacing w:val="-6"/>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6589"/>
        </w:trPr>
        <w:tc>
          <w:tcPr>
            <w:tcW w:w="860" w:type="dxa"/>
          </w:tcPr>
          <w:p w:rsidR="007E6E83" w:rsidRDefault="007E6E83">
            <w:pPr>
              <w:pStyle w:val="TableParagraph"/>
              <w:spacing w:line="244" w:lineRule="auto"/>
              <w:ind w:right="142"/>
              <w:rPr>
                <w:sz w:val="20"/>
              </w:rPr>
            </w:pPr>
            <w:r>
              <w:rPr>
                <w:spacing w:val="-4"/>
                <w:sz w:val="20"/>
              </w:rPr>
              <w:t>第十九</w:t>
            </w:r>
            <w:r>
              <w:rPr>
                <w:spacing w:val="-10"/>
                <w:sz w:val="20"/>
              </w:rPr>
              <w:t>週</w:t>
            </w:r>
          </w:p>
        </w:tc>
        <w:tc>
          <w:tcPr>
            <w:tcW w:w="1661" w:type="dxa"/>
          </w:tcPr>
          <w:p w:rsidR="007E6E83" w:rsidRDefault="007E6E83">
            <w:pPr>
              <w:pStyle w:val="TableParagraph"/>
              <w:spacing w:line="223" w:lineRule="exact"/>
              <w:ind w:left="148"/>
              <w:rPr>
                <w:sz w:val="18"/>
              </w:rPr>
            </w:pPr>
            <w:r>
              <w:rPr>
                <w:spacing w:val="-7"/>
                <w:sz w:val="18"/>
              </w:rPr>
              <w:t xml:space="preserve">三、寶島臺灣 </w:t>
            </w:r>
            <w:r>
              <w:rPr>
                <w:spacing w:val="-5"/>
                <w:sz w:val="18"/>
              </w:rPr>
              <w:t>5.</w:t>
            </w:r>
          </w:p>
          <w:p w:rsidR="007E6E83" w:rsidRDefault="007E6E83">
            <w:pPr>
              <w:pStyle w:val="TableParagraph"/>
              <w:spacing w:before="2"/>
              <w:ind w:left="150"/>
              <w:rPr>
                <w:sz w:val="18"/>
              </w:rPr>
            </w:pPr>
            <w:r>
              <w:rPr>
                <w:spacing w:val="-5"/>
                <w:sz w:val="18"/>
              </w:rPr>
              <w:t>火車</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A2</w:t>
            </w:r>
          </w:p>
          <w:p w:rsidR="007E6E83" w:rsidRDefault="007E6E83">
            <w:pPr>
              <w:pStyle w:val="TableParagraph"/>
              <w:spacing w:before="2" w:line="244" w:lineRule="auto"/>
              <w:ind w:left="105" w:right="259"/>
              <w:rPr>
                <w:sz w:val="18"/>
              </w:rPr>
            </w:pPr>
            <w:r>
              <w:rPr>
                <w:spacing w:val="-2"/>
                <w:sz w:val="18"/>
              </w:rPr>
              <w:t>具備使用閩南語文進行</w:t>
            </w:r>
            <w:r>
              <w:rPr>
                <w:spacing w:val="-4"/>
                <w:sz w:val="18"/>
              </w:rPr>
              <w:t xml:space="preserve">思考的能 </w:t>
            </w:r>
            <w:r>
              <w:rPr>
                <w:spacing w:val="-2"/>
                <w:sz w:val="18"/>
              </w:rPr>
              <w:t>力，並用之於日常生活中，以處理相關問題。閩-E-B1</w:t>
            </w:r>
          </w:p>
          <w:p w:rsidR="007E6E83" w:rsidRDefault="007E6E83">
            <w:pPr>
              <w:pStyle w:val="TableParagraph"/>
              <w:spacing w:line="244" w:lineRule="auto"/>
              <w:ind w:left="105" w:right="259"/>
              <w:rPr>
                <w:sz w:val="18"/>
              </w:rPr>
            </w:pPr>
            <w:r>
              <w:rPr>
                <w:spacing w:val="-2"/>
                <w:sz w:val="18"/>
              </w:rPr>
              <w:t>具備理解與使用閩南語文的基本能力，並能從事表達、溝通，以運用於家庭、學校、社區生</w:t>
            </w:r>
            <w:r>
              <w:rPr>
                <w:spacing w:val="-4"/>
                <w:sz w:val="18"/>
              </w:rPr>
              <w:t xml:space="preserve">活之中。 </w:t>
            </w:r>
            <w:r>
              <w:rPr>
                <w:spacing w:val="-2"/>
                <w:sz w:val="18"/>
              </w:rPr>
              <w:t>閩-E-C3</w:t>
            </w:r>
          </w:p>
          <w:p w:rsidR="007E6E83" w:rsidRDefault="007E6E83">
            <w:pPr>
              <w:pStyle w:val="TableParagraph"/>
              <w:spacing w:line="219" w:lineRule="exact"/>
              <w:ind w:left="105"/>
              <w:rPr>
                <w:sz w:val="18"/>
              </w:rPr>
            </w:pPr>
            <w:r>
              <w:rPr>
                <w:spacing w:val="-2"/>
                <w:sz w:val="18"/>
              </w:rPr>
              <w:t>透過閩南語</w:t>
            </w:r>
          </w:p>
          <w:p w:rsidR="007E6E83" w:rsidRDefault="007E6E83">
            <w:pPr>
              <w:pStyle w:val="TableParagraph"/>
              <w:spacing w:line="244" w:lineRule="auto"/>
              <w:ind w:left="105" w:right="259"/>
              <w:rPr>
                <w:sz w:val="18"/>
              </w:rPr>
            </w:pPr>
            <w:r>
              <w:rPr>
                <w:spacing w:val="-2"/>
                <w:sz w:val="18"/>
              </w:rPr>
              <w:t>文的學習，培養尊重與包容各種語言與文化多</w:t>
            </w:r>
            <w:r>
              <w:rPr>
                <w:spacing w:val="-4"/>
                <w:sz w:val="18"/>
              </w:rPr>
              <w:t xml:space="preserve">元性的精 </w:t>
            </w:r>
            <w:r>
              <w:rPr>
                <w:spacing w:val="-6"/>
                <w:sz w:val="18"/>
              </w:rPr>
              <w:t>神。</w:t>
            </w:r>
          </w:p>
        </w:tc>
        <w:tc>
          <w:tcPr>
            <w:tcW w:w="818" w:type="dxa"/>
          </w:tcPr>
          <w:p w:rsidR="007E6E83" w:rsidRDefault="007E6E83">
            <w:pPr>
              <w:pStyle w:val="TableParagraph"/>
              <w:spacing w:line="223" w:lineRule="exact"/>
              <w:rPr>
                <w:sz w:val="18"/>
              </w:rPr>
            </w:pPr>
            <w:r>
              <w:rPr>
                <w:sz w:val="18"/>
              </w:rPr>
              <w:t>1-Ⅲ-</w:t>
            </w:r>
            <w:r>
              <w:rPr>
                <w:spacing w:val="-10"/>
                <w:sz w:val="18"/>
              </w:rPr>
              <w:t>1</w:t>
            </w:r>
          </w:p>
          <w:p w:rsidR="007E6E83" w:rsidRDefault="007E6E83">
            <w:pPr>
              <w:pStyle w:val="TableParagraph"/>
              <w:spacing w:before="2" w:line="244" w:lineRule="auto"/>
              <w:ind w:right="157"/>
              <w:jc w:val="both"/>
              <w:rPr>
                <w:sz w:val="18"/>
              </w:rPr>
            </w:pPr>
            <w:r>
              <w:rPr>
                <w:spacing w:val="-4"/>
                <w:sz w:val="18"/>
              </w:rPr>
              <w:t xml:space="preserve">能正確聽辨並尊重閩南語方音與語詞的差異性。 </w:t>
            </w:r>
            <w:r>
              <w:rPr>
                <w:sz w:val="18"/>
              </w:rPr>
              <w:t>1-Ⅲ-</w:t>
            </w:r>
            <w:r>
              <w:rPr>
                <w:spacing w:val="-10"/>
                <w:sz w:val="18"/>
              </w:rPr>
              <w:t>2</w:t>
            </w:r>
          </w:p>
          <w:p w:rsidR="007E6E83" w:rsidRDefault="007E6E83">
            <w:pPr>
              <w:pStyle w:val="TableParagraph"/>
              <w:spacing w:line="242" w:lineRule="auto"/>
              <w:ind w:right="158"/>
              <w:rPr>
                <w:sz w:val="18"/>
              </w:rPr>
            </w:pPr>
            <w:r>
              <w:rPr>
                <w:spacing w:val="-4"/>
                <w:sz w:val="18"/>
              </w:rPr>
              <w:t>能主動注意並理解科技、資訊及各類媒體的閩南</w:t>
            </w:r>
            <w:r>
              <w:rPr>
                <w:spacing w:val="-6"/>
                <w:sz w:val="18"/>
              </w:rPr>
              <w:t>語訊 息。</w:t>
            </w:r>
          </w:p>
          <w:p w:rsidR="007E6E83" w:rsidRDefault="007E6E83">
            <w:pPr>
              <w:pStyle w:val="TableParagraph"/>
              <w:spacing w:before="4"/>
              <w:rPr>
                <w:sz w:val="18"/>
              </w:rPr>
            </w:pPr>
            <w:r>
              <w:rPr>
                <w:sz w:val="18"/>
              </w:rPr>
              <w:t>2-Ⅲ-</w:t>
            </w:r>
            <w:r>
              <w:rPr>
                <w:spacing w:val="-10"/>
                <w:sz w:val="18"/>
              </w:rPr>
              <w:t>1</w:t>
            </w:r>
          </w:p>
          <w:p w:rsidR="007E6E83" w:rsidRDefault="007E6E83">
            <w:pPr>
              <w:pStyle w:val="TableParagraph"/>
              <w:spacing w:before="2" w:line="244" w:lineRule="auto"/>
              <w:ind w:right="158"/>
              <w:jc w:val="both"/>
              <w:rPr>
                <w:sz w:val="18"/>
              </w:rPr>
            </w:pPr>
            <w:r>
              <w:rPr>
                <w:spacing w:val="-4"/>
                <w:sz w:val="18"/>
              </w:rPr>
              <w:t>能妥善運用科技媒材增進閩南語的口說能</w:t>
            </w:r>
            <w:r>
              <w:rPr>
                <w:spacing w:val="-6"/>
                <w:sz w:val="18"/>
              </w:rPr>
              <w:t>力。</w:t>
            </w:r>
          </w:p>
          <w:p w:rsidR="007E6E83" w:rsidRDefault="007E6E83">
            <w:pPr>
              <w:pStyle w:val="TableParagraph"/>
              <w:spacing w:line="224" w:lineRule="exact"/>
              <w:rPr>
                <w:sz w:val="18"/>
              </w:rPr>
            </w:pPr>
            <w:r>
              <w:rPr>
                <w:sz w:val="18"/>
              </w:rPr>
              <w:t>2-Ⅲ-</w:t>
            </w:r>
            <w:r>
              <w:rPr>
                <w:spacing w:val="-10"/>
                <w:sz w:val="18"/>
              </w:rPr>
              <w:t>2</w:t>
            </w:r>
          </w:p>
          <w:p w:rsidR="007E6E83" w:rsidRDefault="007E6E83">
            <w:pPr>
              <w:pStyle w:val="TableParagraph"/>
              <w:spacing w:before="5"/>
              <w:rPr>
                <w:sz w:val="18"/>
              </w:rPr>
            </w:pPr>
            <w:r>
              <w:rPr>
                <w:spacing w:val="-4"/>
                <w:sz w:val="18"/>
              </w:rPr>
              <w:t>能運用</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2" w:line="244"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line="229" w:lineRule="exact"/>
              <w:rPr>
                <w:sz w:val="18"/>
              </w:rPr>
            </w:pPr>
            <w:r>
              <w:rPr>
                <w:position w:val="9"/>
                <w:sz w:val="9"/>
              </w:rPr>
              <w:t>◎</w:t>
            </w:r>
            <w:r>
              <w:rPr>
                <w:sz w:val="18"/>
              </w:rPr>
              <w:t>Aa-</w:t>
            </w:r>
            <w:r>
              <w:rPr>
                <w:spacing w:val="-10"/>
                <w:sz w:val="18"/>
              </w:rPr>
              <w:t>Ⅲ</w:t>
            </w:r>
          </w:p>
          <w:p w:rsidR="007E6E83" w:rsidRDefault="007E6E83">
            <w:pPr>
              <w:pStyle w:val="TableParagraph"/>
              <w:spacing w:before="4" w:line="242"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before="2"/>
              <w:rPr>
                <w:sz w:val="18"/>
              </w:rPr>
            </w:pPr>
            <w:r>
              <w:rPr>
                <w:position w:val="9"/>
                <w:sz w:val="9"/>
              </w:rPr>
              <w:t>◎</w:t>
            </w:r>
            <w:r>
              <w:rPr>
                <w:sz w:val="18"/>
              </w:rPr>
              <w:t>Ab-</w:t>
            </w:r>
            <w:r>
              <w:rPr>
                <w:spacing w:val="-10"/>
                <w:sz w:val="18"/>
              </w:rPr>
              <w:t>Ⅲ</w:t>
            </w:r>
          </w:p>
          <w:p w:rsidR="007E6E83" w:rsidRDefault="007E6E83">
            <w:pPr>
              <w:pStyle w:val="TableParagraph"/>
              <w:spacing w:before="5" w:line="242" w:lineRule="auto"/>
              <w:ind w:right="249"/>
              <w:rPr>
                <w:sz w:val="18"/>
              </w:rPr>
            </w:pPr>
            <w:r>
              <w:rPr>
                <w:sz w:val="18"/>
              </w:rPr>
              <w:t>-1</w:t>
            </w:r>
            <w:r>
              <w:rPr>
                <w:spacing w:val="-12"/>
                <w:sz w:val="18"/>
              </w:rPr>
              <w:t xml:space="preserve"> 語</w:t>
            </w:r>
            <w:r>
              <w:rPr>
                <w:spacing w:val="-6"/>
                <w:sz w:val="18"/>
              </w:rPr>
              <w:t>詞運用。</w:t>
            </w:r>
          </w:p>
          <w:p w:rsidR="007E6E83" w:rsidRDefault="007E6E83">
            <w:pPr>
              <w:pStyle w:val="TableParagraph"/>
              <w:spacing w:before="4"/>
              <w:rPr>
                <w:sz w:val="18"/>
              </w:rPr>
            </w:pPr>
            <w:r>
              <w:rPr>
                <w:position w:val="9"/>
                <w:sz w:val="9"/>
              </w:rPr>
              <w:t>◎</w:t>
            </w:r>
            <w:r>
              <w:rPr>
                <w:sz w:val="18"/>
              </w:rPr>
              <w:t>Ac-</w:t>
            </w:r>
            <w:r>
              <w:rPr>
                <w:spacing w:val="-10"/>
                <w:sz w:val="18"/>
              </w:rPr>
              <w:t>Ⅲ</w:t>
            </w:r>
          </w:p>
          <w:p w:rsidR="007E6E83" w:rsidRDefault="007E6E83">
            <w:pPr>
              <w:pStyle w:val="TableParagraph"/>
              <w:spacing w:before="3" w:line="242" w:lineRule="auto"/>
              <w:ind w:right="249"/>
              <w:rPr>
                <w:sz w:val="18"/>
              </w:rPr>
            </w:pPr>
            <w:r>
              <w:rPr>
                <w:sz w:val="18"/>
              </w:rPr>
              <w:t>-2</w:t>
            </w:r>
            <w:r>
              <w:rPr>
                <w:spacing w:val="-12"/>
                <w:sz w:val="18"/>
              </w:rPr>
              <w:t xml:space="preserve"> 詩</w:t>
            </w:r>
            <w:r>
              <w:rPr>
                <w:spacing w:val="-6"/>
                <w:sz w:val="18"/>
              </w:rPr>
              <w:t>歌短文。</w:t>
            </w:r>
          </w:p>
          <w:p w:rsidR="007E6E83" w:rsidRDefault="007E6E83">
            <w:pPr>
              <w:pStyle w:val="TableParagraph"/>
              <w:spacing w:before="4"/>
              <w:rPr>
                <w:sz w:val="18"/>
              </w:rPr>
            </w:pPr>
            <w:r>
              <w:rPr>
                <w:position w:val="9"/>
                <w:sz w:val="9"/>
              </w:rPr>
              <w:t>◎</w:t>
            </w:r>
            <w:r>
              <w:rPr>
                <w:sz w:val="18"/>
              </w:rPr>
              <w:t>Bg-</w:t>
            </w:r>
            <w:r>
              <w:rPr>
                <w:spacing w:val="-10"/>
                <w:sz w:val="18"/>
              </w:rPr>
              <w:t>Ⅲ</w:t>
            </w:r>
          </w:p>
          <w:p w:rsidR="007E6E83" w:rsidRDefault="007E6E83">
            <w:pPr>
              <w:pStyle w:val="TableParagraph"/>
              <w:spacing w:before="3" w:line="242" w:lineRule="auto"/>
              <w:ind w:right="249"/>
              <w:rPr>
                <w:sz w:val="18"/>
              </w:rPr>
            </w:pPr>
            <w:r>
              <w:rPr>
                <w:sz w:val="18"/>
              </w:rPr>
              <w:t>-1</w:t>
            </w:r>
            <w:r>
              <w:rPr>
                <w:spacing w:val="-12"/>
                <w:sz w:val="18"/>
              </w:rPr>
              <w:t xml:space="preserve"> 生</w:t>
            </w:r>
            <w:r>
              <w:rPr>
                <w:spacing w:val="-6"/>
                <w:sz w:val="18"/>
              </w:rPr>
              <w:t>活應對。</w:t>
            </w:r>
          </w:p>
          <w:p w:rsidR="007E6E83" w:rsidRDefault="007E6E83">
            <w:pPr>
              <w:pStyle w:val="TableParagraph"/>
              <w:spacing w:before="4"/>
              <w:rPr>
                <w:sz w:val="18"/>
              </w:rPr>
            </w:pPr>
            <w:r>
              <w:rPr>
                <w:position w:val="9"/>
                <w:sz w:val="9"/>
              </w:rPr>
              <w:t>◎</w:t>
            </w:r>
            <w:r>
              <w:rPr>
                <w:sz w:val="18"/>
              </w:rPr>
              <w:t>Bg-</w:t>
            </w:r>
            <w:r>
              <w:rPr>
                <w:spacing w:val="-10"/>
                <w:sz w:val="18"/>
              </w:rPr>
              <w:t>Ⅲ</w:t>
            </w:r>
          </w:p>
          <w:p w:rsidR="007E6E83" w:rsidRDefault="007E6E83">
            <w:pPr>
              <w:pStyle w:val="TableParagraph"/>
              <w:spacing w:before="5" w:line="242" w:lineRule="auto"/>
              <w:ind w:right="249"/>
              <w:rPr>
                <w:sz w:val="18"/>
              </w:rPr>
            </w:pPr>
            <w:r>
              <w:rPr>
                <w:sz w:val="18"/>
              </w:rPr>
              <w:t>-2</w:t>
            </w:r>
            <w:r>
              <w:rPr>
                <w:spacing w:val="-12"/>
                <w:sz w:val="18"/>
              </w:rPr>
              <w:t xml:space="preserve"> 口</w:t>
            </w:r>
            <w:r>
              <w:rPr>
                <w:spacing w:val="-6"/>
                <w:sz w:val="18"/>
              </w:rPr>
              <w:t>語表達。</w:t>
            </w:r>
          </w:p>
          <w:p w:rsidR="007E6E83" w:rsidRDefault="007E6E83">
            <w:pPr>
              <w:pStyle w:val="TableParagraph"/>
              <w:spacing w:before="2"/>
              <w:rPr>
                <w:sz w:val="18"/>
              </w:rPr>
            </w:pPr>
            <w:r>
              <w:rPr>
                <w:position w:val="9"/>
                <w:sz w:val="9"/>
              </w:rPr>
              <w:t>◎</w:t>
            </w:r>
            <w:r>
              <w:rPr>
                <w:sz w:val="18"/>
              </w:rPr>
              <w:t>Bh-</w:t>
            </w:r>
            <w:r>
              <w:rPr>
                <w:spacing w:val="-10"/>
                <w:sz w:val="18"/>
              </w:rPr>
              <w:t>Ⅲ</w:t>
            </w:r>
          </w:p>
          <w:p w:rsidR="007E6E83" w:rsidRDefault="007E6E83">
            <w:pPr>
              <w:pStyle w:val="TableParagraph"/>
              <w:spacing w:before="5" w:line="242" w:lineRule="auto"/>
              <w:ind w:right="249"/>
              <w:rPr>
                <w:sz w:val="18"/>
              </w:rPr>
            </w:pPr>
            <w:r>
              <w:rPr>
                <w:sz w:val="18"/>
              </w:rPr>
              <w:t>-1</w:t>
            </w:r>
            <w:r>
              <w:rPr>
                <w:spacing w:val="-12"/>
                <w:sz w:val="18"/>
              </w:rPr>
              <w:t xml:space="preserve"> 物</w:t>
            </w:r>
            <w:r>
              <w:rPr>
                <w:spacing w:val="-6"/>
                <w:sz w:val="18"/>
              </w:rPr>
              <w:t>產景觀。</w:t>
            </w:r>
          </w:p>
        </w:tc>
        <w:tc>
          <w:tcPr>
            <w:tcW w:w="1298" w:type="dxa"/>
          </w:tcPr>
          <w:p w:rsidR="007E6E83" w:rsidRDefault="007E6E83" w:rsidP="007E6E83">
            <w:pPr>
              <w:pStyle w:val="TableParagraph"/>
              <w:numPr>
                <w:ilvl w:val="0"/>
                <w:numId w:val="586"/>
              </w:numPr>
              <w:tabs>
                <w:tab w:val="left" w:pos="290"/>
              </w:tabs>
              <w:spacing w:line="242" w:lineRule="auto"/>
              <w:ind w:right="95" w:firstLine="0"/>
              <w:jc w:val="both"/>
              <w:rPr>
                <w:sz w:val="18"/>
              </w:rPr>
            </w:pPr>
            <w:r>
              <w:rPr>
                <w:spacing w:val="-2"/>
                <w:sz w:val="18"/>
              </w:rPr>
              <w:t>能習得課本所列對話，並適時於生活中</w:t>
            </w:r>
            <w:r>
              <w:rPr>
                <w:spacing w:val="-4"/>
                <w:sz w:val="18"/>
              </w:rPr>
              <w:t>運用。</w:t>
            </w:r>
          </w:p>
          <w:p w:rsidR="007E6E83" w:rsidRDefault="007E6E83" w:rsidP="007E6E83">
            <w:pPr>
              <w:pStyle w:val="TableParagraph"/>
              <w:numPr>
                <w:ilvl w:val="0"/>
                <w:numId w:val="586"/>
              </w:numPr>
              <w:tabs>
                <w:tab w:val="left" w:pos="290"/>
              </w:tabs>
              <w:spacing w:line="244" w:lineRule="auto"/>
              <w:ind w:right="95" w:firstLine="0"/>
              <w:jc w:val="both"/>
              <w:rPr>
                <w:sz w:val="18"/>
              </w:rPr>
            </w:pPr>
            <w:r>
              <w:rPr>
                <w:spacing w:val="-2"/>
                <w:sz w:val="18"/>
              </w:rPr>
              <w:t>能學會鼻音韻母，並完成其後的標音符</w:t>
            </w:r>
            <w:r>
              <w:rPr>
                <w:spacing w:val="-4"/>
                <w:sz w:val="18"/>
              </w:rPr>
              <w:t>號學習。</w:t>
            </w:r>
          </w:p>
        </w:tc>
        <w:tc>
          <w:tcPr>
            <w:tcW w:w="3026" w:type="dxa"/>
          </w:tcPr>
          <w:p w:rsidR="007E6E83" w:rsidRDefault="007E6E83">
            <w:pPr>
              <w:pStyle w:val="TableParagraph"/>
              <w:tabs>
                <w:tab w:val="left" w:pos="1548"/>
              </w:tabs>
              <w:spacing w:line="223" w:lineRule="exact"/>
              <w:ind w:left="108"/>
              <w:rPr>
                <w:sz w:val="18"/>
              </w:rPr>
            </w:pPr>
            <w:r>
              <w:rPr>
                <w:sz w:val="18"/>
              </w:rPr>
              <w:t>三、寶島臺</w:t>
            </w:r>
            <w:r>
              <w:rPr>
                <w:spacing w:val="-10"/>
                <w:sz w:val="18"/>
              </w:rPr>
              <w:t>灣</w:t>
            </w:r>
            <w:r>
              <w:rPr>
                <w:sz w:val="18"/>
              </w:rPr>
              <w:tab/>
              <w:t>5.火</w:t>
            </w:r>
            <w:r>
              <w:rPr>
                <w:spacing w:val="-10"/>
                <w:sz w:val="18"/>
              </w:rPr>
              <w:t>車</w:t>
            </w:r>
          </w:p>
          <w:p w:rsidR="007E6E83" w:rsidRDefault="007E6E83">
            <w:pPr>
              <w:pStyle w:val="TableParagraph"/>
              <w:spacing w:before="7"/>
              <w:rPr>
                <w:sz w:val="18"/>
              </w:rPr>
            </w:pPr>
          </w:p>
          <w:p w:rsidR="007E6E83" w:rsidRDefault="007E6E83">
            <w:pPr>
              <w:pStyle w:val="TableParagraph"/>
              <w:ind w:left="108"/>
              <w:rPr>
                <w:sz w:val="18"/>
              </w:rPr>
            </w:pPr>
            <w:r>
              <w:rPr>
                <w:spacing w:val="-2"/>
                <w:sz w:val="18"/>
              </w:rPr>
              <w:t>一、引起動機</w:t>
            </w:r>
          </w:p>
          <w:p w:rsidR="007E6E83" w:rsidRDefault="007E6E83">
            <w:pPr>
              <w:pStyle w:val="TableParagraph"/>
              <w:spacing w:before="2" w:line="244" w:lineRule="auto"/>
              <w:ind w:left="108" w:right="205"/>
              <w:jc w:val="both"/>
              <w:rPr>
                <w:sz w:val="18"/>
              </w:rPr>
            </w:pPr>
            <w:r>
              <w:rPr>
                <w:spacing w:val="-2"/>
                <w:sz w:val="18"/>
              </w:rPr>
              <w:t>老師引導學生完成學習單，複習本課語詞，並藉此進入「講看覓」教</w:t>
            </w:r>
            <w:r>
              <w:rPr>
                <w:spacing w:val="-6"/>
                <w:sz w:val="18"/>
              </w:rPr>
              <w:t>學。</w:t>
            </w:r>
          </w:p>
          <w:p w:rsidR="007E6E83" w:rsidRDefault="007E6E83">
            <w:pPr>
              <w:pStyle w:val="TableParagraph"/>
              <w:spacing w:before="2"/>
              <w:rPr>
                <w:sz w:val="18"/>
              </w:rPr>
            </w:pPr>
          </w:p>
          <w:p w:rsidR="007E6E83" w:rsidRDefault="007E6E83">
            <w:pPr>
              <w:pStyle w:val="TableParagraph"/>
              <w:ind w:left="108"/>
              <w:rPr>
                <w:sz w:val="18"/>
              </w:rPr>
            </w:pPr>
            <w:r>
              <w:rPr>
                <w:spacing w:val="-2"/>
                <w:sz w:val="18"/>
              </w:rPr>
              <w:t>二、發展活動</w:t>
            </w:r>
          </w:p>
          <w:p w:rsidR="007E6E83" w:rsidRDefault="007E6E83">
            <w:pPr>
              <w:pStyle w:val="TableParagraph"/>
              <w:spacing w:before="2"/>
              <w:ind w:left="108"/>
              <w:rPr>
                <w:sz w:val="18"/>
              </w:rPr>
            </w:pPr>
            <w:r>
              <w:rPr>
                <w:spacing w:val="-1"/>
                <w:sz w:val="18"/>
              </w:rPr>
              <w:t>(六)活動六：講看覓</w:t>
            </w:r>
          </w:p>
          <w:p w:rsidR="007E6E83" w:rsidRDefault="007E6E83" w:rsidP="007E6E83">
            <w:pPr>
              <w:pStyle w:val="TableParagraph"/>
              <w:numPr>
                <w:ilvl w:val="0"/>
                <w:numId w:val="585"/>
              </w:numPr>
              <w:tabs>
                <w:tab w:val="left" w:pos="290"/>
              </w:tabs>
              <w:spacing w:before="15" w:line="244" w:lineRule="auto"/>
              <w:ind w:right="113" w:firstLine="0"/>
              <w:rPr>
                <w:sz w:val="18"/>
              </w:rPr>
            </w:pPr>
            <w:r>
              <w:rPr>
                <w:spacing w:val="-2"/>
                <w:sz w:val="18"/>
              </w:rPr>
              <w:t>播放MP3</w:t>
            </w:r>
            <w:r>
              <w:rPr>
                <w:rFonts w:ascii="MS Gothic" w:eastAsia="MS Gothic" w:hAnsi="MS Gothic"/>
                <w:spacing w:val="-2"/>
                <w:sz w:val="18"/>
              </w:rPr>
              <w:t>❷</w:t>
            </w:r>
            <w:r>
              <w:rPr>
                <w:spacing w:val="-2"/>
                <w:sz w:val="18"/>
              </w:rPr>
              <w:t>或教學電子書，讓學生聆聽「講看覓」內容。</w:t>
            </w:r>
          </w:p>
          <w:p w:rsidR="007E6E83" w:rsidRDefault="007E6E83" w:rsidP="007E6E83">
            <w:pPr>
              <w:pStyle w:val="TableParagraph"/>
              <w:numPr>
                <w:ilvl w:val="0"/>
                <w:numId w:val="585"/>
              </w:numPr>
              <w:tabs>
                <w:tab w:val="left" w:pos="290"/>
              </w:tabs>
              <w:spacing w:line="244" w:lineRule="auto"/>
              <w:ind w:right="205" w:firstLine="0"/>
              <w:jc w:val="both"/>
              <w:rPr>
                <w:sz w:val="18"/>
              </w:rPr>
            </w:pPr>
            <w:r>
              <w:rPr>
                <w:spacing w:val="-2"/>
                <w:sz w:val="18"/>
              </w:rPr>
              <w:t>老師指導學生念讀「講看覓」的對話，並進行角色扮演加強聲情變</w:t>
            </w:r>
            <w:r>
              <w:rPr>
                <w:spacing w:val="-6"/>
                <w:sz w:val="18"/>
              </w:rPr>
              <w:t>化。</w:t>
            </w:r>
          </w:p>
          <w:p w:rsidR="007E6E83" w:rsidRDefault="007E6E83">
            <w:pPr>
              <w:pStyle w:val="TableParagraph"/>
              <w:spacing w:before="228"/>
              <w:ind w:left="108"/>
              <w:rPr>
                <w:sz w:val="18"/>
              </w:rPr>
            </w:pPr>
            <w:r>
              <w:rPr>
                <w:spacing w:val="-1"/>
                <w:sz w:val="18"/>
              </w:rPr>
              <w:t>(七)活動七：聽看覓</w:t>
            </w:r>
          </w:p>
          <w:p w:rsidR="007E6E83" w:rsidRDefault="007E6E83" w:rsidP="007E6E83">
            <w:pPr>
              <w:pStyle w:val="TableParagraph"/>
              <w:numPr>
                <w:ilvl w:val="0"/>
                <w:numId w:val="584"/>
              </w:numPr>
              <w:tabs>
                <w:tab w:val="left" w:pos="290"/>
              </w:tabs>
              <w:spacing w:before="14" w:line="244" w:lineRule="auto"/>
              <w:ind w:right="113" w:firstLine="0"/>
              <w:rPr>
                <w:sz w:val="18"/>
              </w:rPr>
            </w:pPr>
            <w:r>
              <w:rPr>
                <w:spacing w:val="-2"/>
                <w:sz w:val="18"/>
              </w:rPr>
              <w:t>播放MP3</w:t>
            </w:r>
            <w:r>
              <w:rPr>
                <w:rFonts w:ascii="MS Gothic" w:eastAsia="MS Gothic" w:hAnsi="MS Gothic"/>
                <w:spacing w:val="-2"/>
                <w:sz w:val="18"/>
              </w:rPr>
              <w:t>❷</w:t>
            </w:r>
            <w:r>
              <w:rPr>
                <w:spacing w:val="-2"/>
                <w:sz w:val="18"/>
              </w:rPr>
              <w:t>或教學電子書，讓學生聆聽「聽看覓」內容。</w:t>
            </w:r>
          </w:p>
          <w:p w:rsidR="007E6E83" w:rsidRDefault="007E6E83" w:rsidP="007E6E83">
            <w:pPr>
              <w:pStyle w:val="TableParagraph"/>
              <w:numPr>
                <w:ilvl w:val="0"/>
                <w:numId w:val="584"/>
              </w:numPr>
              <w:tabs>
                <w:tab w:val="left" w:pos="290"/>
              </w:tabs>
              <w:spacing w:line="244" w:lineRule="auto"/>
              <w:ind w:right="114" w:firstLine="0"/>
              <w:rPr>
                <w:sz w:val="18"/>
              </w:rPr>
            </w:pPr>
            <w:r>
              <w:rPr>
                <w:spacing w:val="-10"/>
                <w:sz w:val="18"/>
              </w:rPr>
              <w:t>老師請學生完成「聽看覓」，並引</w:t>
            </w:r>
            <w:r>
              <w:rPr>
                <w:spacing w:val="-2"/>
                <w:sz w:val="18"/>
              </w:rPr>
              <w:t>導學生發表。</w:t>
            </w:r>
          </w:p>
          <w:p w:rsidR="007E6E83" w:rsidRDefault="007E6E83">
            <w:pPr>
              <w:pStyle w:val="TableParagraph"/>
              <w:spacing w:before="230" w:line="244" w:lineRule="auto"/>
              <w:ind w:left="108" w:right="205"/>
              <w:rPr>
                <w:sz w:val="18"/>
              </w:rPr>
            </w:pPr>
            <w:r>
              <w:rPr>
                <w:spacing w:val="-2"/>
                <w:sz w:val="18"/>
              </w:rPr>
              <w:t>(八)活動八：輕鬆學拼音、拼音練</w:t>
            </w:r>
            <w:r>
              <w:rPr>
                <w:spacing w:val="-10"/>
                <w:sz w:val="18"/>
              </w:rPr>
              <w:t>習</w:t>
            </w:r>
          </w:p>
          <w:p w:rsidR="007E6E83" w:rsidRDefault="007E6E83" w:rsidP="007E6E83">
            <w:pPr>
              <w:pStyle w:val="TableParagraph"/>
              <w:numPr>
                <w:ilvl w:val="0"/>
                <w:numId w:val="583"/>
              </w:numPr>
              <w:tabs>
                <w:tab w:val="left" w:pos="290"/>
              </w:tabs>
              <w:spacing w:before="7" w:line="244" w:lineRule="auto"/>
              <w:ind w:right="250" w:firstLine="0"/>
              <w:rPr>
                <w:sz w:val="18"/>
              </w:rPr>
            </w:pPr>
            <w:r>
              <w:rPr>
                <w:spacing w:val="16"/>
                <w:sz w:val="18"/>
              </w:rPr>
              <w:t>播放</w:t>
            </w:r>
            <w:r>
              <w:rPr>
                <w:sz w:val="18"/>
              </w:rPr>
              <w:t>MP3</w:t>
            </w:r>
            <w:r>
              <w:rPr>
                <w:rFonts w:ascii="MS Gothic" w:eastAsia="MS Gothic" w:hAnsi="MS Gothic"/>
                <w:sz w:val="18"/>
              </w:rPr>
              <w:t>❷</w:t>
            </w:r>
            <w:r>
              <w:rPr>
                <w:sz w:val="18"/>
              </w:rPr>
              <w:t>或教學電子書，讓學</w:t>
            </w:r>
            <w:r>
              <w:rPr>
                <w:spacing w:val="-2"/>
                <w:sz w:val="18"/>
              </w:rPr>
              <w:t>生聆聽「輕鬆學拼音」內容。</w:t>
            </w:r>
          </w:p>
          <w:p w:rsidR="007E6E83" w:rsidRDefault="007E6E83" w:rsidP="007E6E83">
            <w:pPr>
              <w:pStyle w:val="TableParagraph"/>
              <w:numPr>
                <w:ilvl w:val="0"/>
                <w:numId w:val="583"/>
              </w:numPr>
              <w:tabs>
                <w:tab w:val="left" w:pos="290"/>
              </w:tabs>
              <w:spacing w:before="1" w:line="242" w:lineRule="auto"/>
              <w:ind w:right="205" w:firstLine="0"/>
              <w:rPr>
                <w:sz w:val="18"/>
              </w:rPr>
            </w:pPr>
            <w:r>
              <w:rPr>
                <w:spacing w:val="-2"/>
                <w:sz w:val="18"/>
              </w:rPr>
              <w:t>老師請學生拿出本課的拼音卡，再帶領學生拼讀本課所學的拼音，</w:t>
            </w:r>
          </w:p>
          <w:p w:rsidR="007E6E83" w:rsidRDefault="007E6E83">
            <w:pPr>
              <w:pStyle w:val="TableParagraph"/>
              <w:spacing w:before="2" w:line="222" w:lineRule="exact"/>
              <w:ind w:left="108"/>
              <w:rPr>
                <w:sz w:val="18"/>
              </w:rPr>
            </w:pPr>
            <w:r>
              <w:rPr>
                <w:spacing w:val="-2"/>
                <w:sz w:val="18"/>
              </w:rPr>
              <w:t>並指導其發音。</w:t>
            </w:r>
          </w:p>
        </w:tc>
        <w:tc>
          <w:tcPr>
            <w:tcW w:w="1312" w:type="dxa"/>
          </w:tcPr>
          <w:p w:rsidR="007E6E83" w:rsidRDefault="007E6E83">
            <w:pPr>
              <w:pStyle w:val="TableParagraph"/>
              <w:spacing w:line="244" w:lineRule="auto"/>
              <w:ind w:left="109" w:right="470"/>
              <w:jc w:val="both"/>
              <w:rPr>
                <w:sz w:val="18"/>
              </w:rPr>
            </w:pPr>
            <w:r>
              <w:rPr>
                <w:spacing w:val="-4"/>
                <w:sz w:val="18"/>
              </w:rPr>
              <w:t>實作評量口語評量</w:t>
            </w:r>
            <w:r>
              <w:rPr>
                <w:spacing w:val="-3"/>
                <w:sz w:val="18"/>
              </w:rPr>
              <w:t>聆聽評量</w:t>
            </w:r>
          </w:p>
        </w:tc>
        <w:tc>
          <w:tcPr>
            <w:tcW w:w="1313" w:type="dxa"/>
          </w:tcPr>
          <w:p w:rsidR="007E6E83" w:rsidRDefault="007E6E83">
            <w:pPr>
              <w:pStyle w:val="TableParagraph"/>
              <w:spacing w:line="223" w:lineRule="exact"/>
              <w:ind w:left="110"/>
              <w:rPr>
                <w:sz w:val="18"/>
              </w:rPr>
            </w:pPr>
            <w:r>
              <w:rPr>
                <w:spacing w:val="-3"/>
                <w:sz w:val="18"/>
              </w:rPr>
              <w:t>環境教育</w:t>
            </w:r>
          </w:p>
          <w:p w:rsidR="007E6E83" w:rsidRDefault="007E6E83">
            <w:pPr>
              <w:pStyle w:val="TableParagraph"/>
              <w:spacing w:before="2" w:line="244" w:lineRule="auto"/>
              <w:ind w:left="110" w:right="109"/>
              <w:rPr>
                <w:sz w:val="18"/>
              </w:rPr>
            </w:pPr>
            <w:r>
              <w:rPr>
                <w:sz w:val="18"/>
              </w:rPr>
              <w:t>環E12</w:t>
            </w:r>
            <w:r>
              <w:rPr>
                <w:spacing w:val="-6"/>
                <w:sz w:val="18"/>
              </w:rPr>
              <w:t xml:space="preserve"> 養成對</w:t>
            </w:r>
            <w:r>
              <w:rPr>
                <w:spacing w:val="-2"/>
                <w:sz w:val="18"/>
              </w:rPr>
              <w:t xml:space="preserve">災害的警覺心及敏感度，對災害有基本的了解，並能避免災害的發 </w:t>
            </w:r>
            <w:r>
              <w:rPr>
                <w:spacing w:val="-6"/>
                <w:sz w:val="18"/>
              </w:rPr>
              <w:t>生。</w:t>
            </w:r>
          </w:p>
        </w:tc>
        <w:tc>
          <w:tcPr>
            <w:tcW w:w="1324" w:type="dxa"/>
          </w:tcPr>
          <w:p w:rsidR="007E6E83" w:rsidRDefault="007E6E83">
            <w:pPr>
              <w:pStyle w:val="TableParagraph"/>
              <w:spacing w:line="223" w:lineRule="exact"/>
              <w:ind w:left="110"/>
              <w:rPr>
                <w:sz w:val="18"/>
              </w:rPr>
            </w:pPr>
            <w:r>
              <w:rPr>
                <w:spacing w:val="-3"/>
                <w:sz w:val="18"/>
              </w:rPr>
              <w:t>社會領域</w:t>
            </w:r>
          </w:p>
          <w:p w:rsidR="007E6E83" w:rsidRDefault="007E6E83">
            <w:pPr>
              <w:pStyle w:val="TableParagraph"/>
              <w:spacing w:before="2" w:line="244" w:lineRule="auto"/>
              <w:ind w:left="110" w:right="119"/>
              <w:jc w:val="both"/>
              <w:rPr>
                <w:sz w:val="18"/>
              </w:rPr>
            </w:pPr>
            <w:r>
              <w:rPr>
                <w:sz w:val="18"/>
              </w:rPr>
              <w:t>Bc-Ⅲ-1</w:t>
            </w:r>
            <w:r>
              <w:rPr>
                <w:spacing w:val="-8"/>
                <w:sz w:val="18"/>
              </w:rPr>
              <w:t xml:space="preserve"> 族群</w:t>
            </w:r>
            <w:r>
              <w:rPr>
                <w:spacing w:val="-2"/>
                <w:sz w:val="18"/>
              </w:rPr>
              <w:t>或地區的文化特色，各有其產生的背景因素，因而形塑臺灣多元豐富的文化內涵。</w:t>
            </w:r>
          </w:p>
        </w:tc>
      </w:tr>
    </w:tbl>
    <w:p w:rsidR="007E6E83" w:rsidRDefault="007E6E83">
      <w:pPr>
        <w:pStyle w:val="TableParagraph"/>
        <w:spacing w:line="244" w:lineRule="auto"/>
        <w:jc w:val="both"/>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3278"/>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rPr>
                <w:rFonts w:ascii="Times New Roman"/>
                <w:sz w:val="16"/>
              </w:rPr>
            </w:pPr>
          </w:p>
        </w:tc>
        <w:tc>
          <w:tcPr>
            <w:tcW w:w="818" w:type="dxa"/>
          </w:tcPr>
          <w:p w:rsidR="007E6E83" w:rsidRDefault="007E6E83">
            <w:pPr>
              <w:pStyle w:val="TableParagraph"/>
              <w:spacing w:line="242" w:lineRule="auto"/>
              <w:ind w:right="158"/>
              <w:jc w:val="both"/>
              <w:rPr>
                <w:sz w:val="18"/>
              </w:rPr>
            </w:pPr>
            <w:r>
              <w:rPr>
                <w:spacing w:val="-4"/>
                <w:sz w:val="18"/>
              </w:rPr>
              <w:t>閩南語進行對話、分享與討</w:t>
            </w:r>
            <w:r>
              <w:rPr>
                <w:spacing w:val="-6"/>
                <w:sz w:val="18"/>
              </w:rPr>
              <w:t>論。</w:t>
            </w:r>
          </w:p>
          <w:p w:rsidR="007E6E83" w:rsidRDefault="007E6E83">
            <w:pPr>
              <w:pStyle w:val="TableParagraph"/>
              <w:rPr>
                <w:sz w:val="18"/>
              </w:rPr>
            </w:pPr>
            <w:r>
              <w:rPr>
                <w:sz w:val="18"/>
              </w:rPr>
              <w:t>2-Ⅲ-</w:t>
            </w:r>
            <w:r>
              <w:rPr>
                <w:spacing w:val="-10"/>
                <w:sz w:val="18"/>
              </w:rPr>
              <w:t>3</w:t>
            </w:r>
          </w:p>
          <w:p w:rsidR="007E6E83" w:rsidRDefault="007E6E83">
            <w:pPr>
              <w:pStyle w:val="TableParagraph"/>
              <w:spacing w:before="1" w:line="244" w:lineRule="auto"/>
              <w:ind w:right="158"/>
              <w:jc w:val="both"/>
              <w:rPr>
                <w:sz w:val="18"/>
              </w:rPr>
            </w:pPr>
            <w:r>
              <w:rPr>
                <w:spacing w:val="-4"/>
                <w:sz w:val="18"/>
              </w:rPr>
              <w:t>能運用閩南語對生活周遭事物進行有條理的口頭</w:t>
            </w:r>
          </w:p>
          <w:p w:rsidR="007E6E83" w:rsidRDefault="007E6E83">
            <w:pPr>
              <w:pStyle w:val="TableParagraph"/>
              <w:spacing w:line="215" w:lineRule="exact"/>
              <w:rPr>
                <w:sz w:val="18"/>
              </w:rPr>
            </w:pPr>
            <w:r>
              <w:rPr>
                <w:spacing w:val="-4"/>
                <w:sz w:val="18"/>
              </w:rPr>
              <w:t>描述。</w:t>
            </w:r>
          </w:p>
        </w:tc>
        <w:tc>
          <w:tcPr>
            <w:tcW w:w="823" w:type="dxa"/>
          </w:tcPr>
          <w:p w:rsidR="007E6E83" w:rsidRDefault="007E6E83">
            <w:pPr>
              <w:pStyle w:val="TableParagraph"/>
              <w:spacing w:line="223" w:lineRule="exact"/>
              <w:rPr>
                <w:sz w:val="18"/>
              </w:rPr>
            </w:pPr>
            <w:r>
              <w:rPr>
                <w:position w:val="9"/>
                <w:sz w:val="9"/>
              </w:rPr>
              <w:t>◎</w:t>
            </w:r>
            <w:r>
              <w:rPr>
                <w:sz w:val="18"/>
              </w:rPr>
              <w:t>Bh-</w:t>
            </w:r>
            <w:r>
              <w:rPr>
                <w:spacing w:val="-10"/>
                <w:sz w:val="18"/>
              </w:rPr>
              <w:t>Ⅲ</w:t>
            </w:r>
          </w:p>
          <w:p w:rsidR="007E6E83" w:rsidRDefault="007E6E83">
            <w:pPr>
              <w:pStyle w:val="TableParagraph"/>
              <w:spacing w:before="2" w:line="242" w:lineRule="auto"/>
              <w:ind w:right="249"/>
              <w:rPr>
                <w:sz w:val="18"/>
              </w:rPr>
            </w:pPr>
            <w:r>
              <w:rPr>
                <w:sz w:val="18"/>
              </w:rPr>
              <w:t>-2</w:t>
            </w:r>
            <w:r>
              <w:rPr>
                <w:spacing w:val="-12"/>
                <w:sz w:val="18"/>
              </w:rPr>
              <w:t xml:space="preserve"> 區</w:t>
            </w:r>
            <w:r>
              <w:rPr>
                <w:spacing w:val="-6"/>
                <w:sz w:val="18"/>
              </w:rPr>
              <w:t>域人文。</w:t>
            </w:r>
          </w:p>
        </w:tc>
        <w:tc>
          <w:tcPr>
            <w:tcW w:w="1298" w:type="dxa"/>
          </w:tcPr>
          <w:p w:rsidR="007E6E83" w:rsidRDefault="007E6E83">
            <w:pPr>
              <w:pStyle w:val="TableParagraph"/>
              <w:rPr>
                <w:rFonts w:ascii="Times New Roman"/>
                <w:sz w:val="16"/>
              </w:rPr>
            </w:pPr>
          </w:p>
        </w:tc>
        <w:tc>
          <w:tcPr>
            <w:tcW w:w="3026" w:type="dxa"/>
          </w:tcPr>
          <w:p w:rsidR="007E6E83" w:rsidRDefault="007E6E83">
            <w:pPr>
              <w:pStyle w:val="TableParagraph"/>
              <w:spacing w:before="2" w:line="244" w:lineRule="auto"/>
              <w:ind w:left="108" w:right="205"/>
              <w:rPr>
                <w:sz w:val="18"/>
              </w:rPr>
            </w:pPr>
            <w:r>
              <w:rPr>
                <w:sz w:val="18"/>
              </w:rPr>
              <w:t>3.</w:t>
            </w:r>
            <w:r>
              <w:rPr>
                <w:spacing w:val="16"/>
                <w:sz w:val="18"/>
              </w:rPr>
              <w:t>播放</w:t>
            </w:r>
            <w:r>
              <w:rPr>
                <w:sz w:val="18"/>
              </w:rPr>
              <w:t>MP3</w:t>
            </w:r>
            <w:r>
              <w:rPr>
                <w:rFonts w:ascii="MS Gothic" w:eastAsia="MS Gothic" w:hAnsi="MS Gothic"/>
                <w:sz w:val="18"/>
              </w:rPr>
              <w:t>❷</w:t>
            </w:r>
            <w:r>
              <w:rPr>
                <w:sz w:val="18"/>
              </w:rPr>
              <w:t>或教學電子書，讓學</w:t>
            </w:r>
            <w:r>
              <w:rPr>
                <w:spacing w:val="-1"/>
                <w:sz w:val="18"/>
              </w:rPr>
              <w:t>生聆聽「拼音練習」內容並作答。</w:t>
            </w:r>
          </w:p>
          <w:p w:rsidR="007E6E83" w:rsidRDefault="007E6E83">
            <w:pPr>
              <w:pStyle w:val="TableParagraph"/>
              <w:spacing w:before="2"/>
              <w:rPr>
                <w:sz w:val="18"/>
              </w:rPr>
            </w:pPr>
          </w:p>
          <w:p w:rsidR="007E6E83" w:rsidRDefault="007E6E83">
            <w:pPr>
              <w:pStyle w:val="TableParagraph"/>
              <w:ind w:left="108"/>
              <w:rPr>
                <w:sz w:val="18"/>
              </w:rPr>
            </w:pPr>
            <w:r>
              <w:rPr>
                <w:spacing w:val="-2"/>
                <w:sz w:val="18"/>
              </w:rPr>
              <w:t>三、統整活動</w:t>
            </w:r>
          </w:p>
          <w:p w:rsidR="007E6E83" w:rsidRDefault="007E6E83">
            <w:pPr>
              <w:pStyle w:val="TableParagraph"/>
              <w:spacing w:before="2" w:line="244" w:lineRule="auto"/>
              <w:ind w:left="108" w:right="205"/>
              <w:rPr>
                <w:sz w:val="18"/>
              </w:rPr>
            </w:pPr>
            <w:r>
              <w:rPr>
                <w:spacing w:val="-2"/>
                <w:sz w:val="18"/>
              </w:rPr>
              <w:t>搭配教學電子書，複習本堂課程所</w:t>
            </w:r>
            <w:r>
              <w:rPr>
                <w:spacing w:val="-6"/>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r w:rsidR="007E6E83">
        <w:trPr>
          <w:trHeight w:val="4968"/>
        </w:trPr>
        <w:tc>
          <w:tcPr>
            <w:tcW w:w="860" w:type="dxa"/>
          </w:tcPr>
          <w:p w:rsidR="007E6E83" w:rsidRDefault="007E6E83">
            <w:pPr>
              <w:pStyle w:val="TableParagraph"/>
              <w:spacing w:line="244" w:lineRule="auto"/>
              <w:ind w:right="142"/>
              <w:rPr>
                <w:sz w:val="20"/>
              </w:rPr>
            </w:pPr>
            <w:r>
              <w:rPr>
                <w:spacing w:val="-4"/>
                <w:sz w:val="20"/>
              </w:rPr>
              <w:t>第二十</w:t>
            </w:r>
            <w:r>
              <w:rPr>
                <w:spacing w:val="-10"/>
                <w:sz w:val="20"/>
              </w:rPr>
              <w:t>週</w:t>
            </w:r>
          </w:p>
        </w:tc>
        <w:tc>
          <w:tcPr>
            <w:tcW w:w="1661" w:type="dxa"/>
          </w:tcPr>
          <w:p w:rsidR="007E6E83" w:rsidRDefault="007E6E83">
            <w:pPr>
              <w:pStyle w:val="TableParagraph"/>
              <w:spacing w:line="223" w:lineRule="exact"/>
              <w:ind w:left="148"/>
              <w:rPr>
                <w:sz w:val="18"/>
              </w:rPr>
            </w:pPr>
            <w:r>
              <w:rPr>
                <w:spacing w:val="-7"/>
                <w:sz w:val="18"/>
              </w:rPr>
              <w:t xml:space="preserve">三、寶島臺灣 </w:t>
            </w:r>
            <w:r>
              <w:rPr>
                <w:spacing w:val="-5"/>
                <w:sz w:val="18"/>
              </w:rPr>
              <w:t>5.</w:t>
            </w:r>
          </w:p>
          <w:p w:rsidR="007E6E83" w:rsidRDefault="007E6E83">
            <w:pPr>
              <w:pStyle w:val="TableParagraph"/>
              <w:spacing w:before="2"/>
              <w:ind w:left="150"/>
              <w:rPr>
                <w:sz w:val="18"/>
              </w:rPr>
            </w:pPr>
            <w:r>
              <w:rPr>
                <w:spacing w:val="-5"/>
                <w:sz w:val="18"/>
              </w:rPr>
              <w:t>火車</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A2</w:t>
            </w:r>
          </w:p>
          <w:p w:rsidR="007E6E83" w:rsidRDefault="007E6E83">
            <w:pPr>
              <w:pStyle w:val="TableParagraph"/>
              <w:spacing w:before="2" w:line="244" w:lineRule="auto"/>
              <w:ind w:left="105" w:right="259"/>
              <w:rPr>
                <w:sz w:val="18"/>
              </w:rPr>
            </w:pPr>
            <w:r>
              <w:rPr>
                <w:spacing w:val="-2"/>
                <w:sz w:val="18"/>
              </w:rPr>
              <w:t>具備使用閩南語文進行</w:t>
            </w:r>
            <w:r>
              <w:rPr>
                <w:spacing w:val="-4"/>
                <w:sz w:val="18"/>
              </w:rPr>
              <w:t xml:space="preserve">思考的能 </w:t>
            </w:r>
            <w:r>
              <w:rPr>
                <w:spacing w:val="-2"/>
                <w:sz w:val="18"/>
              </w:rPr>
              <w:t>力，並用之於日常生活中，以處理相關問題。閩-E-B1</w:t>
            </w:r>
          </w:p>
          <w:p w:rsidR="007E6E83" w:rsidRDefault="007E6E83">
            <w:pPr>
              <w:pStyle w:val="TableParagraph"/>
              <w:spacing w:line="244" w:lineRule="auto"/>
              <w:ind w:left="105" w:right="259"/>
              <w:rPr>
                <w:sz w:val="18"/>
              </w:rPr>
            </w:pPr>
            <w:r>
              <w:rPr>
                <w:spacing w:val="-2"/>
                <w:sz w:val="18"/>
              </w:rPr>
              <w:t>具備理解與使用閩南語文的基本能力，並能從事表達、溝通，以運用於家庭、學校、社區生</w:t>
            </w:r>
            <w:r>
              <w:rPr>
                <w:spacing w:val="-4"/>
                <w:sz w:val="18"/>
              </w:rPr>
              <w:t xml:space="preserve">活之中。 </w:t>
            </w:r>
            <w:r>
              <w:rPr>
                <w:spacing w:val="-2"/>
                <w:sz w:val="18"/>
              </w:rPr>
              <w:t>閩-E-C3</w:t>
            </w:r>
          </w:p>
          <w:p w:rsidR="007E6E83" w:rsidRDefault="007E6E83">
            <w:pPr>
              <w:pStyle w:val="TableParagraph"/>
              <w:spacing w:line="219" w:lineRule="exact"/>
              <w:ind w:left="105"/>
              <w:rPr>
                <w:sz w:val="18"/>
              </w:rPr>
            </w:pPr>
            <w:r>
              <w:rPr>
                <w:spacing w:val="-2"/>
                <w:sz w:val="18"/>
              </w:rPr>
              <w:t>透過閩南語</w:t>
            </w:r>
          </w:p>
          <w:p w:rsidR="007E6E83" w:rsidRDefault="007E6E83">
            <w:pPr>
              <w:pStyle w:val="TableParagraph"/>
              <w:ind w:left="105"/>
              <w:rPr>
                <w:sz w:val="18"/>
              </w:rPr>
            </w:pPr>
            <w:r>
              <w:rPr>
                <w:spacing w:val="-2"/>
                <w:sz w:val="18"/>
              </w:rPr>
              <w:t>文的學習，</w:t>
            </w:r>
          </w:p>
        </w:tc>
        <w:tc>
          <w:tcPr>
            <w:tcW w:w="818" w:type="dxa"/>
          </w:tcPr>
          <w:p w:rsidR="007E6E83" w:rsidRDefault="007E6E83">
            <w:pPr>
              <w:pStyle w:val="TableParagraph"/>
              <w:spacing w:line="223" w:lineRule="exact"/>
              <w:rPr>
                <w:sz w:val="18"/>
              </w:rPr>
            </w:pPr>
            <w:r>
              <w:rPr>
                <w:sz w:val="18"/>
              </w:rPr>
              <w:t>1-Ⅲ-</w:t>
            </w:r>
            <w:r>
              <w:rPr>
                <w:spacing w:val="-10"/>
                <w:sz w:val="18"/>
              </w:rPr>
              <w:t>1</w:t>
            </w:r>
          </w:p>
          <w:p w:rsidR="007E6E83" w:rsidRDefault="007E6E83">
            <w:pPr>
              <w:pStyle w:val="TableParagraph"/>
              <w:spacing w:before="2" w:line="244" w:lineRule="auto"/>
              <w:ind w:right="157"/>
              <w:jc w:val="both"/>
              <w:rPr>
                <w:sz w:val="18"/>
              </w:rPr>
            </w:pPr>
            <w:r>
              <w:rPr>
                <w:spacing w:val="-4"/>
                <w:sz w:val="18"/>
              </w:rPr>
              <w:t xml:space="preserve">能正確聽辨並尊重閩南語方音與語詞的差異性。 </w:t>
            </w:r>
            <w:r>
              <w:rPr>
                <w:sz w:val="18"/>
              </w:rPr>
              <w:t>1-Ⅲ-</w:t>
            </w:r>
            <w:r>
              <w:rPr>
                <w:spacing w:val="-10"/>
                <w:sz w:val="18"/>
              </w:rPr>
              <w:t>2</w:t>
            </w:r>
          </w:p>
          <w:p w:rsidR="007E6E83" w:rsidRDefault="007E6E83">
            <w:pPr>
              <w:pStyle w:val="TableParagraph"/>
              <w:spacing w:line="242" w:lineRule="auto"/>
              <w:ind w:right="158"/>
              <w:rPr>
                <w:sz w:val="18"/>
              </w:rPr>
            </w:pPr>
            <w:r>
              <w:rPr>
                <w:spacing w:val="-4"/>
                <w:sz w:val="18"/>
              </w:rPr>
              <w:t>能主動注意並理解科技、資訊及各類媒體的閩南</w:t>
            </w:r>
            <w:r>
              <w:rPr>
                <w:spacing w:val="-6"/>
                <w:sz w:val="18"/>
              </w:rPr>
              <w:t>語訊 息。</w:t>
            </w:r>
          </w:p>
          <w:p w:rsidR="007E6E83" w:rsidRDefault="007E6E83">
            <w:pPr>
              <w:pStyle w:val="TableParagraph"/>
              <w:spacing w:before="4"/>
              <w:rPr>
                <w:sz w:val="18"/>
              </w:rPr>
            </w:pPr>
            <w:r>
              <w:rPr>
                <w:sz w:val="18"/>
              </w:rPr>
              <w:t>2-Ⅲ-</w:t>
            </w:r>
            <w:r>
              <w:rPr>
                <w:spacing w:val="-10"/>
                <w:sz w:val="18"/>
              </w:rPr>
              <w:t>1</w:t>
            </w:r>
          </w:p>
          <w:p w:rsidR="007E6E83" w:rsidRDefault="007E6E83">
            <w:pPr>
              <w:pStyle w:val="TableParagraph"/>
              <w:spacing w:before="2" w:line="244" w:lineRule="auto"/>
              <w:ind w:right="158"/>
              <w:rPr>
                <w:sz w:val="18"/>
              </w:rPr>
            </w:pPr>
            <w:r>
              <w:rPr>
                <w:spacing w:val="-4"/>
                <w:sz w:val="18"/>
              </w:rPr>
              <w:t>能妥善運用科</w:t>
            </w:r>
          </w:p>
        </w:tc>
        <w:tc>
          <w:tcPr>
            <w:tcW w:w="823" w:type="dxa"/>
          </w:tcPr>
          <w:p w:rsidR="007E6E83" w:rsidRDefault="007E6E83">
            <w:pPr>
              <w:pStyle w:val="TableParagraph"/>
              <w:spacing w:line="223" w:lineRule="exact"/>
              <w:rPr>
                <w:sz w:val="18"/>
              </w:rPr>
            </w:pPr>
            <w:r>
              <w:rPr>
                <w:position w:val="9"/>
                <w:sz w:val="9"/>
              </w:rPr>
              <w:t>◎</w:t>
            </w:r>
            <w:r>
              <w:rPr>
                <w:sz w:val="18"/>
              </w:rPr>
              <w:t>Aa-</w:t>
            </w:r>
            <w:r>
              <w:rPr>
                <w:spacing w:val="-10"/>
                <w:sz w:val="18"/>
              </w:rPr>
              <w:t>Ⅲ</w:t>
            </w:r>
          </w:p>
          <w:p w:rsidR="007E6E83" w:rsidRDefault="007E6E83">
            <w:pPr>
              <w:pStyle w:val="TableParagraph"/>
              <w:spacing w:before="2" w:line="242" w:lineRule="auto"/>
              <w:ind w:right="249"/>
              <w:rPr>
                <w:sz w:val="18"/>
              </w:rPr>
            </w:pPr>
            <w:r>
              <w:rPr>
                <w:sz w:val="18"/>
              </w:rPr>
              <w:t>-1</w:t>
            </w:r>
            <w:r>
              <w:rPr>
                <w:spacing w:val="-12"/>
                <w:sz w:val="18"/>
              </w:rPr>
              <w:t xml:space="preserve"> 羅</w:t>
            </w:r>
            <w:r>
              <w:rPr>
                <w:spacing w:val="-6"/>
                <w:sz w:val="18"/>
              </w:rPr>
              <w:t>馬拼音。</w:t>
            </w:r>
          </w:p>
          <w:p w:rsidR="007E6E83" w:rsidRDefault="007E6E83">
            <w:pPr>
              <w:pStyle w:val="TableParagraph"/>
              <w:spacing w:before="4"/>
              <w:rPr>
                <w:sz w:val="18"/>
              </w:rPr>
            </w:pPr>
            <w:r>
              <w:rPr>
                <w:position w:val="9"/>
                <w:sz w:val="9"/>
              </w:rPr>
              <w:t>◎</w:t>
            </w:r>
            <w:r>
              <w:rPr>
                <w:sz w:val="18"/>
              </w:rPr>
              <w:t>Aa-</w:t>
            </w:r>
            <w:r>
              <w:rPr>
                <w:spacing w:val="-10"/>
                <w:sz w:val="18"/>
              </w:rPr>
              <w:t>Ⅲ</w:t>
            </w:r>
          </w:p>
          <w:p w:rsidR="007E6E83" w:rsidRDefault="007E6E83">
            <w:pPr>
              <w:pStyle w:val="TableParagraph"/>
              <w:spacing w:before="5" w:line="244" w:lineRule="auto"/>
              <w:ind w:right="249"/>
              <w:rPr>
                <w:sz w:val="18"/>
              </w:rPr>
            </w:pPr>
            <w:r>
              <w:rPr>
                <w:sz w:val="18"/>
              </w:rPr>
              <w:t>-2</w:t>
            </w:r>
            <w:r>
              <w:rPr>
                <w:spacing w:val="-12"/>
                <w:sz w:val="18"/>
              </w:rPr>
              <w:t xml:space="preserve"> 漢</w:t>
            </w:r>
            <w:r>
              <w:rPr>
                <w:spacing w:val="-6"/>
                <w:sz w:val="18"/>
              </w:rPr>
              <w:t>字書寫。</w:t>
            </w:r>
          </w:p>
          <w:p w:rsidR="007E6E83" w:rsidRDefault="007E6E83">
            <w:pPr>
              <w:pStyle w:val="TableParagraph"/>
              <w:spacing w:line="226" w:lineRule="exact"/>
              <w:rPr>
                <w:sz w:val="18"/>
              </w:rPr>
            </w:pPr>
            <w:r>
              <w:rPr>
                <w:position w:val="9"/>
                <w:sz w:val="9"/>
              </w:rPr>
              <w:t>◎</w:t>
            </w:r>
            <w:r>
              <w:rPr>
                <w:sz w:val="18"/>
              </w:rPr>
              <w:t>Ab-</w:t>
            </w:r>
            <w:r>
              <w:rPr>
                <w:spacing w:val="-10"/>
                <w:sz w:val="18"/>
              </w:rPr>
              <w:t>Ⅲ</w:t>
            </w:r>
          </w:p>
          <w:p w:rsidR="007E6E83" w:rsidRDefault="007E6E83">
            <w:pPr>
              <w:pStyle w:val="TableParagraph"/>
              <w:spacing w:before="4" w:line="242" w:lineRule="auto"/>
              <w:ind w:right="249"/>
              <w:rPr>
                <w:sz w:val="18"/>
              </w:rPr>
            </w:pPr>
            <w:r>
              <w:rPr>
                <w:sz w:val="18"/>
              </w:rPr>
              <w:t>-1</w:t>
            </w:r>
            <w:r>
              <w:rPr>
                <w:spacing w:val="-12"/>
                <w:sz w:val="18"/>
              </w:rPr>
              <w:t xml:space="preserve"> 語</w:t>
            </w:r>
            <w:r>
              <w:rPr>
                <w:spacing w:val="-6"/>
                <w:sz w:val="18"/>
              </w:rPr>
              <w:t>詞運用。</w:t>
            </w:r>
          </w:p>
          <w:p w:rsidR="007E6E83" w:rsidRDefault="007E6E83">
            <w:pPr>
              <w:pStyle w:val="TableParagraph"/>
              <w:spacing w:before="2"/>
              <w:rPr>
                <w:sz w:val="18"/>
              </w:rPr>
            </w:pPr>
            <w:r>
              <w:rPr>
                <w:position w:val="9"/>
                <w:sz w:val="9"/>
              </w:rPr>
              <w:t>◎</w:t>
            </w:r>
            <w:r>
              <w:rPr>
                <w:sz w:val="18"/>
              </w:rPr>
              <w:t>Ac-</w:t>
            </w:r>
            <w:r>
              <w:rPr>
                <w:spacing w:val="-10"/>
                <w:sz w:val="18"/>
              </w:rPr>
              <w:t>Ⅲ</w:t>
            </w:r>
          </w:p>
          <w:p w:rsidR="007E6E83" w:rsidRDefault="007E6E83">
            <w:pPr>
              <w:pStyle w:val="TableParagraph"/>
              <w:spacing w:before="5" w:line="242" w:lineRule="auto"/>
              <w:ind w:right="249"/>
              <w:rPr>
                <w:sz w:val="18"/>
              </w:rPr>
            </w:pPr>
            <w:r>
              <w:rPr>
                <w:sz w:val="18"/>
              </w:rPr>
              <w:t>-2</w:t>
            </w:r>
            <w:r>
              <w:rPr>
                <w:spacing w:val="-12"/>
                <w:sz w:val="18"/>
              </w:rPr>
              <w:t xml:space="preserve"> 詩</w:t>
            </w:r>
            <w:r>
              <w:rPr>
                <w:spacing w:val="-6"/>
                <w:sz w:val="18"/>
              </w:rPr>
              <w:t>歌短文。</w:t>
            </w:r>
          </w:p>
          <w:p w:rsidR="007E6E83" w:rsidRDefault="007E6E83">
            <w:pPr>
              <w:pStyle w:val="TableParagraph"/>
              <w:spacing w:before="4"/>
              <w:rPr>
                <w:sz w:val="18"/>
              </w:rPr>
            </w:pPr>
            <w:r>
              <w:rPr>
                <w:position w:val="9"/>
                <w:sz w:val="9"/>
              </w:rPr>
              <w:t>◎</w:t>
            </w:r>
            <w:r>
              <w:rPr>
                <w:sz w:val="18"/>
              </w:rPr>
              <w:t>Bg-</w:t>
            </w:r>
            <w:r>
              <w:rPr>
                <w:spacing w:val="-10"/>
                <w:sz w:val="18"/>
              </w:rPr>
              <w:t>Ⅲ</w:t>
            </w:r>
          </w:p>
          <w:p w:rsidR="007E6E83" w:rsidRDefault="007E6E83">
            <w:pPr>
              <w:pStyle w:val="TableParagraph"/>
              <w:spacing w:before="3" w:line="244" w:lineRule="auto"/>
              <w:ind w:right="249"/>
              <w:rPr>
                <w:sz w:val="18"/>
              </w:rPr>
            </w:pPr>
            <w:r>
              <w:rPr>
                <w:sz w:val="18"/>
              </w:rPr>
              <w:t>-1</w:t>
            </w:r>
            <w:r>
              <w:rPr>
                <w:spacing w:val="-12"/>
                <w:sz w:val="18"/>
              </w:rPr>
              <w:t xml:space="preserve"> 生</w:t>
            </w:r>
            <w:r>
              <w:rPr>
                <w:spacing w:val="-6"/>
                <w:sz w:val="18"/>
              </w:rPr>
              <w:t>活應對。</w:t>
            </w:r>
          </w:p>
          <w:p w:rsidR="007E6E83" w:rsidRDefault="007E6E83">
            <w:pPr>
              <w:pStyle w:val="TableParagraph"/>
              <w:spacing w:line="229" w:lineRule="exact"/>
              <w:rPr>
                <w:sz w:val="18"/>
              </w:rPr>
            </w:pPr>
            <w:r>
              <w:rPr>
                <w:position w:val="9"/>
                <w:sz w:val="9"/>
              </w:rPr>
              <w:t>◎</w:t>
            </w:r>
            <w:r>
              <w:rPr>
                <w:sz w:val="18"/>
              </w:rPr>
              <w:t>Bg-</w:t>
            </w:r>
            <w:r>
              <w:rPr>
                <w:spacing w:val="-10"/>
                <w:sz w:val="18"/>
              </w:rPr>
              <w:t>Ⅲ</w:t>
            </w:r>
          </w:p>
        </w:tc>
        <w:tc>
          <w:tcPr>
            <w:tcW w:w="1298" w:type="dxa"/>
          </w:tcPr>
          <w:p w:rsidR="007E6E83" w:rsidRDefault="007E6E83">
            <w:pPr>
              <w:pStyle w:val="TableParagraph"/>
              <w:spacing w:line="242" w:lineRule="auto"/>
              <w:ind w:left="108" w:right="99"/>
              <w:jc w:val="both"/>
              <w:rPr>
                <w:sz w:val="18"/>
              </w:rPr>
            </w:pPr>
            <w:r>
              <w:rPr>
                <w:spacing w:val="-2"/>
                <w:sz w:val="18"/>
              </w:rPr>
              <w:t>能複習第十冊所學，並應用於生活中。</w:t>
            </w:r>
          </w:p>
        </w:tc>
        <w:tc>
          <w:tcPr>
            <w:tcW w:w="3026" w:type="dxa"/>
          </w:tcPr>
          <w:p w:rsidR="007E6E83" w:rsidRDefault="007E6E83">
            <w:pPr>
              <w:pStyle w:val="TableParagraph"/>
              <w:tabs>
                <w:tab w:val="left" w:pos="1548"/>
              </w:tabs>
              <w:spacing w:line="223" w:lineRule="exact"/>
              <w:ind w:left="108"/>
              <w:rPr>
                <w:sz w:val="18"/>
              </w:rPr>
            </w:pPr>
            <w:r>
              <w:rPr>
                <w:sz w:val="18"/>
              </w:rPr>
              <w:t>三、寶島臺</w:t>
            </w:r>
            <w:r>
              <w:rPr>
                <w:spacing w:val="-10"/>
                <w:sz w:val="18"/>
              </w:rPr>
              <w:t>灣</w:t>
            </w:r>
            <w:r>
              <w:rPr>
                <w:sz w:val="18"/>
              </w:rPr>
              <w:tab/>
              <w:t>5.火</w:t>
            </w:r>
            <w:r>
              <w:rPr>
                <w:spacing w:val="-10"/>
                <w:sz w:val="18"/>
              </w:rPr>
              <w:t>車</w:t>
            </w:r>
          </w:p>
          <w:p w:rsidR="007E6E83" w:rsidRDefault="007E6E83">
            <w:pPr>
              <w:pStyle w:val="TableParagraph"/>
              <w:spacing w:before="33"/>
              <w:rPr>
                <w:sz w:val="18"/>
              </w:rPr>
            </w:pPr>
          </w:p>
          <w:p w:rsidR="007E6E83" w:rsidRDefault="007E6E83">
            <w:pPr>
              <w:pStyle w:val="TableParagraph"/>
              <w:ind w:left="108"/>
              <w:rPr>
                <w:sz w:val="18"/>
              </w:rPr>
            </w:pPr>
            <w:r>
              <w:rPr>
                <w:spacing w:val="-2"/>
                <w:sz w:val="18"/>
              </w:rPr>
              <w:t>一、引起動機</w:t>
            </w:r>
          </w:p>
          <w:p w:rsidR="007E6E83" w:rsidRDefault="007E6E83" w:rsidP="007E6E83">
            <w:pPr>
              <w:pStyle w:val="TableParagraph"/>
              <w:numPr>
                <w:ilvl w:val="0"/>
                <w:numId w:val="582"/>
              </w:numPr>
              <w:tabs>
                <w:tab w:val="left" w:pos="290"/>
              </w:tabs>
              <w:spacing w:before="19" w:line="249" w:lineRule="auto"/>
              <w:ind w:right="115" w:firstLine="0"/>
              <w:rPr>
                <w:sz w:val="18"/>
              </w:rPr>
            </w:pPr>
            <w:r>
              <w:rPr>
                <w:spacing w:val="-2"/>
                <w:sz w:val="18"/>
              </w:rPr>
              <w:t>老師請學生翻回課文頁，書寫閩南語漢字「</w:t>
            </w:r>
            <w:r>
              <w:rPr>
                <w:rFonts w:ascii="新細明體-ExtB" w:eastAsia="新細明體-ExtB"/>
                <w:spacing w:val="-2"/>
                <w:sz w:val="18"/>
              </w:rPr>
              <w:t>𤲍</w:t>
            </w:r>
            <w:r>
              <w:rPr>
                <w:spacing w:val="-16"/>
                <w:sz w:val="18"/>
              </w:rPr>
              <w:t>」，並完成以「</w:t>
            </w:r>
            <w:r>
              <w:rPr>
                <w:rFonts w:ascii="新細明體-ExtB" w:eastAsia="新細明體-ExtB"/>
                <w:spacing w:val="-2"/>
                <w:sz w:val="18"/>
              </w:rPr>
              <w:t>𤲍</w:t>
            </w:r>
            <w:r>
              <w:rPr>
                <w:spacing w:val="-2"/>
                <w:sz w:val="18"/>
              </w:rPr>
              <w:t>」為主的造詞。</w:t>
            </w:r>
          </w:p>
          <w:p w:rsidR="007E6E83" w:rsidRDefault="007E6E83" w:rsidP="007E6E83">
            <w:pPr>
              <w:pStyle w:val="TableParagraph"/>
              <w:numPr>
                <w:ilvl w:val="0"/>
                <w:numId w:val="582"/>
              </w:numPr>
              <w:tabs>
                <w:tab w:val="left" w:pos="290"/>
              </w:tabs>
              <w:spacing w:before="10"/>
              <w:ind w:left="290" w:hanging="182"/>
              <w:rPr>
                <w:sz w:val="18"/>
              </w:rPr>
            </w:pPr>
            <w:r>
              <w:rPr>
                <w:spacing w:val="-2"/>
                <w:sz w:val="18"/>
              </w:rPr>
              <w:t>參考本書P94-95</w:t>
            </w:r>
            <w:r>
              <w:rPr>
                <w:spacing w:val="-15"/>
                <w:sz w:val="18"/>
              </w:rPr>
              <w:t>「來寫字」，補充</w:t>
            </w:r>
          </w:p>
          <w:p w:rsidR="007E6E83" w:rsidRDefault="007E6E83">
            <w:pPr>
              <w:pStyle w:val="TableParagraph"/>
              <w:spacing w:before="19"/>
              <w:ind w:left="108"/>
              <w:rPr>
                <w:sz w:val="18"/>
              </w:rPr>
            </w:pPr>
            <w:r>
              <w:rPr>
                <w:sz w:val="18"/>
              </w:rPr>
              <w:t>「</w:t>
            </w:r>
            <w:r>
              <w:rPr>
                <w:rFonts w:ascii="新細明體-ExtB" w:eastAsia="新細明體-ExtB"/>
                <w:sz w:val="18"/>
              </w:rPr>
              <w:t>𤲍</w:t>
            </w:r>
            <w:r>
              <w:rPr>
                <w:spacing w:val="-2"/>
                <w:sz w:val="18"/>
              </w:rPr>
              <w:t>」的用法。</w:t>
            </w:r>
          </w:p>
          <w:p w:rsidR="007E6E83" w:rsidRDefault="007E6E83">
            <w:pPr>
              <w:pStyle w:val="TableParagraph"/>
              <w:spacing w:before="17"/>
              <w:rPr>
                <w:sz w:val="18"/>
              </w:rPr>
            </w:pPr>
          </w:p>
          <w:p w:rsidR="007E6E83" w:rsidRDefault="007E6E83">
            <w:pPr>
              <w:pStyle w:val="TableParagraph"/>
              <w:ind w:left="108"/>
              <w:rPr>
                <w:sz w:val="18"/>
              </w:rPr>
            </w:pPr>
            <w:r>
              <w:rPr>
                <w:spacing w:val="-2"/>
                <w:sz w:val="18"/>
              </w:rPr>
              <w:t>二、發展活動</w:t>
            </w:r>
          </w:p>
          <w:p w:rsidR="007E6E83" w:rsidRDefault="007E6E83">
            <w:pPr>
              <w:pStyle w:val="TableParagraph"/>
              <w:spacing w:before="21"/>
              <w:ind w:left="108"/>
              <w:rPr>
                <w:sz w:val="18"/>
              </w:rPr>
            </w:pPr>
            <w:r>
              <w:rPr>
                <w:spacing w:val="-1"/>
                <w:sz w:val="18"/>
              </w:rPr>
              <w:t>(九)活動九：複習三</w:t>
            </w:r>
          </w:p>
          <w:p w:rsidR="007E6E83" w:rsidRDefault="007E6E83" w:rsidP="007E6E83">
            <w:pPr>
              <w:pStyle w:val="TableParagraph"/>
              <w:numPr>
                <w:ilvl w:val="0"/>
                <w:numId w:val="581"/>
              </w:numPr>
              <w:tabs>
                <w:tab w:val="left" w:pos="290"/>
              </w:tabs>
              <w:spacing w:before="19" w:line="259" w:lineRule="auto"/>
              <w:ind w:right="113" w:firstLine="0"/>
              <w:rPr>
                <w:sz w:val="18"/>
              </w:rPr>
            </w:pPr>
            <w:r>
              <w:rPr>
                <w:spacing w:val="-2"/>
                <w:sz w:val="18"/>
              </w:rPr>
              <w:t>播放MP3</w:t>
            </w:r>
            <w:r>
              <w:rPr>
                <w:rFonts w:ascii="MS Gothic" w:eastAsia="MS Gothic" w:hAnsi="MS Gothic"/>
                <w:spacing w:val="-2"/>
                <w:sz w:val="18"/>
              </w:rPr>
              <w:t>❷</w:t>
            </w:r>
            <w:r>
              <w:rPr>
                <w:spacing w:val="-2"/>
                <w:sz w:val="18"/>
              </w:rPr>
              <w:t>或教學電子書，讓學生聆聽「複習三」內容並作答。</w:t>
            </w:r>
          </w:p>
          <w:p w:rsidR="007E6E83" w:rsidRDefault="007E6E83" w:rsidP="007E6E83">
            <w:pPr>
              <w:pStyle w:val="TableParagraph"/>
              <w:numPr>
                <w:ilvl w:val="0"/>
                <w:numId w:val="581"/>
              </w:numPr>
              <w:tabs>
                <w:tab w:val="left" w:pos="290"/>
              </w:tabs>
              <w:spacing w:before="1" w:line="259" w:lineRule="auto"/>
              <w:ind w:right="205" w:firstLine="0"/>
              <w:rPr>
                <w:sz w:val="18"/>
              </w:rPr>
            </w:pPr>
            <w:r>
              <w:rPr>
                <w:spacing w:val="-2"/>
                <w:sz w:val="18"/>
              </w:rPr>
              <w:t xml:space="preserve">答畢師生可採互動式進行對答，老師可引導學生用完整的句子發 </w:t>
            </w:r>
            <w:r>
              <w:rPr>
                <w:spacing w:val="-6"/>
                <w:sz w:val="18"/>
              </w:rPr>
              <w:t>表。</w:t>
            </w:r>
          </w:p>
          <w:p w:rsidR="007E6E83" w:rsidRDefault="007E6E83" w:rsidP="007E6E83">
            <w:pPr>
              <w:pStyle w:val="TableParagraph"/>
              <w:numPr>
                <w:ilvl w:val="0"/>
                <w:numId w:val="581"/>
              </w:numPr>
              <w:tabs>
                <w:tab w:val="left" w:pos="290"/>
              </w:tabs>
              <w:spacing w:before="4" w:line="259" w:lineRule="auto"/>
              <w:ind w:right="205" w:firstLine="0"/>
              <w:rPr>
                <w:sz w:val="18"/>
              </w:rPr>
            </w:pPr>
            <w:r>
              <w:rPr>
                <w:spacing w:val="-2"/>
                <w:sz w:val="18"/>
              </w:rPr>
              <w:t>老師可視教學情況，參考教學補給站「謎猜」與學生進行互動。</w:t>
            </w:r>
          </w:p>
          <w:p w:rsidR="007E6E83" w:rsidRDefault="007E6E83">
            <w:pPr>
              <w:pStyle w:val="TableParagraph"/>
              <w:spacing w:before="20"/>
              <w:rPr>
                <w:sz w:val="18"/>
              </w:rPr>
            </w:pPr>
          </w:p>
          <w:p w:rsidR="007E6E83" w:rsidRDefault="007E6E83">
            <w:pPr>
              <w:pStyle w:val="TableParagraph"/>
              <w:spacing w:before="1" w:line="210" w:lineRule="exact"/>
              <w:ind w:left="108"/>
              <w:rPr>
                <w:sz w:val="18"/>
              </w:rPr>
            </w:pPr>
            <w:r>
              <w:rPr>
                <w:spacing w:val="-1"/>
                <w:sz w:val="18"/>
              </w:rPr>
              <w:t>(十)活動十：看圖講故事</w:t>
            </w:r>
          </w:p>
        </w:tc>
        <w:tc>
          <w:tcPr>
            <w:tcW w:w="1312" w:type="dxa"/>
          </w:tcPr>
          <w:p w:rsidR="007E6E83" w:rsidRDefault="007E6E83">
            <w:pPr>
              <w:pStyle w:val="TableParagraph"/>
              <w:spacing w:line="242" w:lineRule="auto"/>
              <w:ind w:left="109" w:right="110"/>
              <w:rPr>
                <w:sz w:val="18"/>
              </w:rPr>
            </w:pPr>
            <w:r>
              <w:rPr>
                <w:spacing w:val="-2"/>
                <w:sz w:val="18"/>
              </w:rPr>
              <w:t>漢字書寫評量</w:t>
            </w:r>
            <w:r>
              <w:rPr>
                <w:spacing w:val="-4"/>
                <w:sz w:val="18"/>
              </w:rPr>
              <w:t>聆聽評量</w:t>
            </w:r>
          </w:p>
          <w:p w:rsidR="007E6E83" w:rsidRDefault="007E6E83">
            <w:pPr>
              <w:pStyle w:val="TableParagraph"/>
              <w:spacing w:line="242" w:lineRule="auto"/>
              <w:ind w:left="109" w:right="470"/>
              <w:rPr>
                <w:sz w:val="18"/>
              </w:rPr>
            </w:pPr>
            <w:r>
              <w:rPr>
                <w:spacing w:val="-4"/>
                <w:sz w:val="18"/>
              </w:rPr>
              <w:t>口語評量</w:t>
            </w:r>
            <w:r>
              <w:rPr>
                <w:spacing w:val="-3"/>
                <w:sz w:val="18"/>
              </w:rPr>
              <w:t>態度評量</w:t>
            </w:r>
          </w:p>
        </w:tc>
        <w:tc>
          <w:tcPr>
            <w:tcW w:w="1313" w:type="dxa"/>
          </w:tcPr>
          <w:p w:rsidR="007E6E83" w:rsidRDefault="007E6E83">
            <w:pPr>
              <w:pStyle w:val="TableParagraph"/>
              <w:spacing w:line="223" w:lineRule="exact"/>
              <w:ind w:left="110"/>
              <w:rPr>
                <w:sz w:val="18"/>
              </w:rPr>
            </w:pPr>
            <w:r>
              <w:rPr>
                <w:spacing w:val="-3"/>
                <w:sz w:val="18"/>
              </w:rPr>
              <w:t>環境教育</w:t>
            </w:r>
          </w:p>
          <w:p w:rsidR="007E6E83" w:rsidRDefault="007E6E83">
            <w:pPr>
              <w:pStyle w:val="TableParagraph"/>
              <w:spacing w:before="2" w:line="244" w:lineRule="auto"/>
              <w:ind w:left="110" w:right="109"/>
              <w:rPr>
                <w:sz w:val="18"/>
              </w:rPr>
            </w:pPr>
            <w:r>
              <w:rPr>
                <w:sz w:val="18"/>
              </w:rPr>
              <w:t>環E12</w:t>
            </w:r>
            <w:r>
              <w:rPr>
                <w:spacing w:val="-6"/>
                <w:sz w:val="18"/>
              </w:rPr>
              <w:t xml:space="preserve"> 養成對</w:t>
            </w:r>
            <w:r>
              <w:rPr>
                <w:spacing w:val="-2"/>
                <w:sz w:val="18"/>
              </w:rPr>
              <w:t xml:space="preserve">災害的警覺心及敏感度，對災害有基本的了解，並能避免災害的發 </w:t>
            </w:r>
            <w:r>
              <w:rPr>
                <w:spacing w:val="-6"/>
                <w:sz w:val="18"/>
              </w:rPr>
              <w:t>生。</w:t>
            </w:r>
          </w:p>
        </w:tc>
        <w:tc>
          <w:tcPr>
            <w:tcW w:w="1324" w:type="dxa"/>
          </w:tcPr>
          <w:p w:rsidR="007E6E83" w:rsidRDefault="007E6E83">
            <w:pPr>
              <w:pStyle w:val="TableParagraph"/>
              <w:spacing w:line="223" w:lineRule="exact"/>
              <w:ind w:left="110"/>
              <w:rPr>
                <w:sz w:val="18"/>
              </w:rPr>
            </w:pPr>
            <w:r>
              <w:rPr>
                <w:spacing w:val="-3"/>
                <w:sz w:val="18"/>
              </w:rPr>
              <w:t>社會領域</w:t>
            </w:r>
          </w:p>
          <w:p w:rsidR="007E6E83" w:rsidRDefault="007E6E83">
            <w:pPr>
              <w:pStyle w:val="TableParagraph"/>
              <w:spacing w:before="2" w:line="244" w:lineRule="auto"/>
              <w:ind w:left="110" w:right="119"/>
              <w:jc w:val="both"/>
              <w:rPr>
                <w:sz w:val="18"/>
              </w:rPr>
            </w:pPr>
            <w:r>
              <w:rPr>
                <w:sz w:val="18"/>
              </w:rPr>
              <w:t>Bc-Ⅲ-1</w:t>
            </w:r>
            <w:r>
              <w:rPr>
                <w:spacing w:val="-8"/>
                <w:sz w:val="18"/>
              </w:rPr>
              <w:t xml:space="preserve"> 族群</w:t>
            </w:r>
            <w:r>
              <w:rPr>
                <w:spacing w:val="-2"/>
                <w:sz w:val="18"/>
              </w:rPr>
              <w:t>或地區的文化特色，各有其產生的背景因素，因而形塑臺灣多元豐富的文化內涵。</w:t>
            </w:r>
          </w:p>
        </w:tc>
      </w:tr>
    </w:tbl>
    <w:p w:rsidR="007E6E83" w:rsidRDefault="007E6E83">
      <w:pPr>
        <w:pStyle w:val="TableParagraph"/>
        <w:spacing w:line="244" w:lineRule="auto"/>
        <w:jc w:val="both"/>
        <w:rPr>
          <w:sz w:val="18"/>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8221"/>
        </w:trPr>
        <w:tc>
          <w:tcPr>
            <w:tcW w:w="860" w:type="dxa"/>
          </w:tcPr>
          <w:p w:rsidR="007E6E83" w:rsidRDefault="007E6E83">
            <w:pPr>
              <w:pStyle w:val="TableParagraph"/>
              <w:rPr>
                <w:rFonts w:ascii="Times New Roman"/>
                <w:sz w:val="16"/>
              </w:rPr>
            </w:pPr>
          </w:p>
        </w:tc>
        <w:tc>
          <w:tcPr>
            <w:tcW w:w="1661" w:type="dxa"/>
          </w:tcPr>
          <w:p w:rsidR="007E6E83" w:rsidRDefault="007E6E83">
            <w:pPr>
              <w:pStyle w:val="TableParagraph"/>
              <w:rPr>
                <w:rFonts w:ascii="Times New Roman"/>
                <w:sz w:val="16"/>
              </w:rPr>
            </w:pPr>
          </w:p>
        </w:tc>
        <w:tc>
          <w:tcPr>
            <w:tcW w:w="463" w:type="dxa"/>
          </w:tcPr>
          <w:p w:rsidR="007E6E83" w:rsidRDefault="007E6E83">
            <w:pPr>
              <w:pStyle w:val="TableParagraph"/>
              <w:rPr>
                <w:rFonts w:ascii="Times New Roman"/>
                <w:sz w:val="16"/>
              </w:rPr>
            </w:pPr>
          </w:p>
        </w:tc>
        <w:tc>
          <w:tcPr>
            <w:tcW w:w="1275" w:type="dxa"/>
          </w:tcPr>
          <w:p w:rsidR="007E6E83" w:rsidRDefault="007E6E83">
            <w:pPr>
              <w:pStyle w:val="TableParagraph"/>
              <w:spacing w:line="242" w:lineRule="auto"/>
              <w:ind w:left="105" w:right="259"/>
              <w:rPr>
                <w:sz w:val="18"/>
              </w:rPr>
            </w:pPr>
            <w:r>
              <w:rPr>
                <w:spacing w:val="-2"/>
                <w:sz w:val="18"/>
              </w:rPr>
              <w:t>培養尊重與包容各種語言與文化多</w:t>
            </w:r>
            <w:r>
              <w:rPr>
                <w:spacing w:val="-4"/>
                <w:sz w:val="18"/>
              </w:rPr>
              <w:t xml:space="preserve">元性的精 </w:t>
            </w:r>
            <w:r>
              <w:rPr>
                <w:spacing w:val="-6"/>
                <w:sz w:val="18"/>
              </w:rPr>
              <w:t>神。</w:t>
            </w:r>
          </w:p>
        </w:tc>
        <w:tc>
          <w:tcPr>
            <w:tcW w:w="818" w:type="dxa"/>
          </w:tcPr>
          <w:p w:rsidR="007E6E83" w:rsidRDefault="007E6E83">
            <w:pPr>
              <w:pStyle w:val="TableParagraph"/>
              <w:spacing w:line="242" w:lineRule="auto"/>
              <w:ind w:right="158"/>
              <w:jc w:val="both"/>
              <w:rPr>
                <w:sz w:val="18"/>
              </w:rPr>
            </w:pPr>
            <w:r>
              <w:rPr>
                <w:spacing w:val="-4"/>
                <w:sz w:val="18"/>
              </w:rPr>
              <w:t>技媒材增進閩南語的口說能</w:t>
            </w:r>
            <w:r>
              <w:rPr>
                <w:spacing w:val="-6"/>
                <w:sz w:val="18"/>
              </w:rPr>
              <w:t>力。</w:t>
            </w:r>
          </w:p>
          <w:p w:rsidR="007E6E83" w:rsidRDefault="007E6E83">
            <w:pPr>
              <w:pStyle w:val="TableParagraph"/>
              <w:rPr>
                <w:sz w:val="18"/>
              </w:rPr>
            </w:pPr>
            <w:r>
              <w:rPr>
                <w:sz w:val="18"/>
              </w:rPr>
              <w:t>2-Ⅲ-</w:t>
            </w:r>
            <w:r>
              <w:rPr>
                <w:spacing w:val="-10"/>
                <w:sz w:val="18"/>
              </w:rPr>
              <w:t>2</w:t>
            </w:r>
          </w:p>
          <w:p w:rsidR="007E6E83" w:rsidRDefault="007E6E83">
            <w:pPr>
              <w:pStyle w:val="TableParagraph"/>
              <w:spacing w:before="1" w:line="244" w:lineRule="auto"/>
              <w:ind w:right="158"/>
              <w:jc w:val="both"/>
              <w:rPr>
                <w:sz w:val="18"/>
              </w:rPr>
            </w:pPr>
            <w:r>
              <w:rPr>
                <w:spacing w:val="-4"/>
                <w:sz w:val="18"/>
              </w:rPr>
              <w:t>能運用閩南語進行對話、分享與討</w:t>
            </w:r>
            <w:r>
              <w:rPr>
                <w:spacing w:val="-6"/>
                <w:sz w:val="18"/>
              </w:rPr>
              <w:t>論。</w:t>
            </w:r>
          </w:p>
          <w:p w:rsidR="007E6E83" w:rsidRDefault="007E6E83">
            <w:pPr>
              <w:pStyle w:val="TableParagraph"/>
              <w:spacing w:line="224" w:lineRule="exact"/>
              <w:rPr>
                <w:sz w:val="18"/>
              </w:rPr>
            </w:pPr>
            <w:r>
              <w:rPr>
                <w:sz w:val="18"/>
              </w:rPr>
              <w:t>2-Ⅲ-</w:t>
            </w:r>
            <w:r>
              <w:rPr>
                <w:spacing w:val="-10"/>
                <w:sz w:val="18"/>
              </w:rPr>
              <w:t>3</w:t>
            </w:r>
          </w:p>
          <w:p w:rsidR="007E6E83" w:rsidRDefault="007E6E83">
            <w:pPr>
              <w:pStyle w:val="TableParagraph"/>
              <w:spacing w:before="5" w:line="242" w:lineRule="auto"/>
              <w:ind w:right="157"/>
              <w:jc w:val="both"/>
              <w:rPr>
                <w:sz w:val="18"/>
              </w:rPr>
            </w:pPr>
            <w:r>
              <w:rPr>
                <w:spacing w:val="-4"/>
                <w:sz w:val="18"/>
              </w:rPr>
              <w:t xml:space="preserve">能運用閩南語對生活周遭事物進行有條理的口頭描述。 </w:t>
            </w:r>
            <w:r>
              <w:rPr>
                <w:sz w:val="18"/>
              </w:rPr>
              <w:t>3-Ⅲ-</w:t>
            </w:r>
            <w:r>
              <w:rPr>
                <w:spacing w:val="-10"/>
                <w:sz w:val="18"/>
              </w:rPr>
              <w:t>3</w:t>
            </w:r>
          </w:p>
          <w:p w:rsidR="007E6E83" w:rsidRDefault="007E6E83">
            <w:pPr>
              <w:pStyle w:val="TableParagraph"/>
              <w:spacing w:before="11" w:line="244" w:lineRule="auto"/>
              <w:ind w:right="157"/>
              <w:jc w:val="both"/>
              <w:rPr>
                <w:sz w:val="18"/>
              </w:rPr>
            </w:pPr>
            <w:r>
              <w:rPr>
                <w:spacing w:val="-4"/>
                <w:sz w:val="18"/>
              </w:rPr>
              <w:t xml:space="preserve">能從閱讀閩南語文過程中認識在地的文化特色。 </w:t>
            </w:r>
            <w:r>
              <w:rPr>
                <w:sz w:val="18"/>
              </w:rPr>
              <w:t>4-Ⅲ-</w:t>
            </w:r>
            <w:r>
              <w:rPr>
                <w:spacing w:val="-10"/>
                <w:sz w:val="18"/>
              </w:rPr>
              <w:t>1</w:t>
            </w:r>
          </w:p>
          <w:p w:rsidR="007E6E83" w:rsidRDefault="007E6E83">
            <w:pPr>
              <w:pStyle w:val="TableParagraph"/>
              <w:spacing w:line="244" w:lineRule="auto"/>
              <w:ind w:right="158"/>
              <w:jc w:val="both"/>
              <w:rPr>
                <w:sz w:val="18"/>
              </w:rPr>
            </w:pPr>
            <w:r>
              <w:rPr>
                <w:spacing w:val="-4"/>
                <w:sz w:val="18"/>
              </w:rPr>
              <w:t>能以簡單的閩南語文寫出日常生活</w:t>
            </w:r>
          </w:p>
        </w:tc>
        <w:tc>
          <w:tcPr>
            <w:tcW w:w="823" w:type="dxa"/>
          </w:tcPr>
          <w:p w:rsidR="007E6E83" w:rsidRDefault="007E6E83">
            <w:pPr>
              <w:pStyle w:val="TableParagraph"/>
              <w:spacing w:line="242" w:lineRule="auto"/>
              <w:ind w:right="249"/>
              <w:rPr>
                <w:sz w:val="18"/>
              </w:rPr>
            </w:pPr>
            <w:r>
              <w:rPr>
                <w:sz w:val="18"/>
              </w:rPr>
              <w:t>-2</w:t>
            </w:r>
            <w:r>
              <w:rPr>
                <w:spacing w:val="-12"/>
                <w:sz w:val="18"/>
              </w:rPr>
              <w:t xml:space="preserve"> 口</w:t>
            </w:r>
            <w:r>
              <w:rPr>
                <w:spacing w:val="-6"/>
                <w:sz w:val="18"/>
              </w:rPr>
              <w:t>語表達。</w:t>
            </w:r>
          </w:p>
          <w:p w:rsidR="007E6E83" w:rsidRDefault="007E6E83">
            <w:pPr>
              <w:pStyle w:val="TableParagraph"/>
              <w:rPr>
                <w:sz w:val="18"/>
              </w:rPr>
            </w:pPr>
            <w:r>
              <w:rPr>
                <w:position w:val="9"/>
                <w:sz w:val="9"/>
              </w:rPr>
              <w:t>◎</w:t>
            </w:r>
            <w:r>
              <w:rPr>
                <w:sz w:val="18"/>
              </w:rPr>
              <w:t>Bh-</w:t>
            </w:r>
            <w:r>
              <w:rPr>
                <w:spacing w:val="-10"/>
                <w:sz w:val="18"/>
              </w:rPr>
              <w:t>Ⅲ</w:t>
            </w:r>
          </w:p>
          <w:p w:rsidR="007E6E83" w:rsidRDefault="007E6E83">
            <w:pPr>
              <w:pStyle w:val="TableParagraph"/>
              <w:spacing w:line="242" w:lineRule="auto"/>
              <w:ind w:right="249"/>
              <w:rPr>
                <w:sz w:val="18"/>
              </w:rPr>
            </w:pPr>
            <w:r>
              <w:rPr>
                <w:sz w:val="18"/>
              </w:rPr>
              <w:t>-1</w:t>
            </w:r>
            <w:r>
              <w:rPr>
                <w:spacing w:val="-12"/>
                <w:sz w:val="18"/>
              </w:rPr>
              <w:t xml:space="preserve"> 物</w:t>
            </w:r>
            <w:r>
              <w:rPr>
                <w:spacing w:val="-6"/>
                <w:sz w:val="18"/>
              </w:rPr>
              <w:t>產景觀。</w:t>
            </w:r>
          </w:p>
          <w:p w:rsidR="007E6E83" w:rsidRDefault="007E6E83">
            <w:pPr>
              <w:pStyle w:val="TableParagraph"/>
              <w:spacing w:before="3"/>
              <w:rPr>
                <w:sz w:val="18"/>
              </w:rPr>
            </w:pPr>
            <w:r>
              <w:rPr>
                <w:position w:val="9"/>
                <w:sz w:val="9"/>
              </w:rPr>
              <w:t>◎</w:t>
            </w:r>
            <w:r>
              <w:rPr>
                <w:sz w:val="18"/>
              </w:rPr>
              <w:t>Bh-</w:t>
            </w:r>
            <w:r>
              <w:rPr>
                <w:spacing w:val="-10"/>
                <w:sz w:val="18"/>
              </w:rPr>
              <w:t>Ⅲ</w:t>
            </w:r>
          </w:p>
          <w:p w:rsidR="007E6E83" w:rsidRDefault="007E6E83">
            <w:pPr>
              <w:pStyle w:val="TableParagraph"/>
              <w:spacing w:before="2" w:line="244" w:lineRule="auto"/>
              <w:ind w:right="249"/>
              <w:rPr>
                <w:sz w:val="18"/>
              </w:rPr>
            </w:pPr>
            <w:r>
              <w:rPr>
                <w:sz w:val="18"/>
              </w:rPr>
              <w:t>-2</w:t>
            </w:r>
            <w:r>
              <w:rPr>
                <w:spacing w:val="-12"/>
                <w:sz w:val="18"/>
              </w:rPr>
              <w:t xml:space="preserve"> 區</w:t>
            </w:r>
            <w:r>
              <w:rPr>
                <w:spacing w:val="-6"/>
                <w:sz w:val="18"/>
              </w:rPr>
              <w:t>域人文。</w:t>
            </w:r>
          </w:p>
        </w:tc>
        <w:tc>
          <w:tcPr>
            <w:tcW w:w="1298" w:type="dxa"/>
          </w:tcPr>
          <w:p w:rsidR="007E6E83" w:rsidRDefault="007E6E83">
            <w:pPr>
              <w:pStyle w:val="TableParagraph"/>
              <w:rPr>
                <w:rFonts w:ascii="Times New Roman"/>
                <w:sz w:val="16"/>
              </w:rPr>
            </w:pPr>
          </w:p>
        </w:tc>
        <w:tc>
          <w:tcPr>
            <w:tcW w:w="3026" w:type="dxa"/>
          </w:tcPr>
          <w:p w:rsidR="007E6E83" w:rsidRDefault="007E6E83" w:rsidP="007E6E83">
            <w:pPr>
              <w:pStyle w:val="TableParagraph"/>
              <w:numPr>
                <w:ilvl w:val="0"/>
                <w:numId w:val="580"/>
              </w:numPr>
              <w:tabs>
                <w:tab w:val="left" w:pos="290"/>
              </w:tabs>
              <w:spacing w:before="19" w:line="259" w:lineRule="auto"/>
              <w:ind w:right="113" w:firstLine="0"/>
              <w:rPr>
                <w:sz w:val="18"/>
              </w:rPr>
            </w:pPr>
            <w:r>
              <w:rPr>
                <w:spacing w:val="-2"/>
                <w:sz w:val="18"/>
              </w:rPr>
              <w:t>播放MP3</w:t>
            </w:r>
            <w:r>
              <w:rPr>
                <w:rFonts w:ascii="MS Gothic" w:eastAsia="MS Gothic" w:hAnsi="MS Gothic"/>
                <w:spacing w:val="-2"/>
                <w:sz w:val="18"/>
              </w:rPr>
              <w:t>❷</w:t>
            </w:r>
            <w:r>
              <w:rPr>
                <w:spacing w:val="-2"/>
                <w:sz w:val="18"/>
              </w:rPr>
              <w:t>或教學電子書，老師引導學生聆聽「看圖講故事」內容。</w:t>
            </w:r>
          </w:p>
          <w:p w:rsidR="007E6E83" w:rsidRDefault="007E6E83" w:rsidP="007E6E83">
            <w:pPr>
              <w:pStyle w:val="TableParagraph"/>
              <w:numPr>
                <w:ilvl w:val="0"/>
                <w:numId w:val="580"/>
              </w:numPr>
              <w:tabs>
                <w:tab w:val="left" w:pos="290"/>
              </w:tabs>
              <w:spacing w:before="3" w:line="259" w:lineRule="auto"/>
              <w:ind w:right="205" w:firstLine="0"/>
              <w:rPr>
                <w:sz w:val="18"/>
              </w:rPr>
            </w:pPr>
            <w:r>
              <w:rPr>
                <w:spacing w:val="-2"/>
                <w:sz w:val="18"/>
              </w:rPr>
              <w:t xml:space="preserve">老師協助學生分組，參考「文本分析」進行教學活動，老師提問，讓各組進行討論，並寫下討論結 </w:t>
            </w:r>
            <w:r>
              <w:rPr>
                <w:spacing w:val="-6"/>
                <w:sz w:val="18"/>
              </w:rPr>
              <w:t>果。</w:t>
            </w:r>
          </w:p>
          <w:p w:rsidR="007E6E83" w:rsidRDefault="007E6E83" w:rsidP="007E6E83">
            <w:pPr>
              <w:pStyle w:val="TableParagraph"/>
              <w:numPr>
                <w:ilvl w:val="0"/>
                <w:numId w:val="580"/>
              </w:numPr>
              <w:tabs>
                <w:tab w:val="left" w:pos="290"/>
              </w:tabs>
              <w:spacing w:before="2" w:line="261" w:lineRule="auto"/>
              <w:ind w:right="205" w:firstLine="0"/>
              <w:jc w:val="both"/>
              <w:rPr>
                <w:sz w:val="18"/>
              </w:rPr>
            </w:pPr>
            <w:r>
              <w:rPr>
                <w:spacing w:val="-2"/>
                <w:sz w:val="18"/>
              </w:rPr>
              <w:t>老師隨機或請自願的組別派代表發表意見，並視情況給予指導或鼓</w:t>
            </w:r>
            <w:r>
              <w:rPr>
                <w:spacing w:val="-6"/>
                <w:sz w:val="18"/>
              </w:rPr>
              <w:t>勵。</w:t>
            </w:r>
          </w:p>
          <w:p w:rsidR="007E6E83" w:rsidRDefault="007E6E83" w:rsidP="007E6E83">
            <w:pPr>
              <w:pStyle w:val="TableParagraph"/>
              <w:numPr>
                <w:ilvl w:val="0"/>
                <w:numId w:val="580"/>
              </w:numPr>
              <w:tabs>
                <w:tab w:val="left" w:pos="290"/>
              </w:tabs>
              <w:spacing w:line="259" w:lineRule="auto"/>
              <w:ind w:right="205" w:firstLine="0"/>
              <w:rPr>
                <w:sz w:val="18"/>
              </w:rPr>
            </w:pPr>
            <w:r>
              <w:rPr>
                <w:spacing w:val="-2"/>
                <w:sz w:val="18"/>
              </w:rPr>
              <w:t xml:space="preserve">打開教學電子書，播放「看圖講故事」動畫，老師可視學生程度切換動畫字幕模式（國語／臺語／ </w:t>
            </w:r>
            <w:r>
              <w:rPr>
                <w:spacing w:val="-6"/>
                <w:sz w:val="18"/>
              </w:rPr>
              <w:t>無</w:t>
            </w:r>
            <w:r>
              <w:rPr>
                <w:spacing w:val="-92"/>
                <w:sz w:val="18"/>
              </w:rPr>
              <w:t>）</w:t>
            </w:r>
            <w:r>
              <w:rPr>
                <w:spacing w:val="-6"/>
                <w:sz w:val="18"/>
              </w:rPr>
              <w:t>。</w:t>
            </w:r>
          </w:p>
          <w:p w:rsidR="007E6E83" w:rsidRDefault="007E6E83">
            <w:pPr>
              <w:pStyle w:val="TableParagraph"/>
              <w:spacing w:before="21"/>
              <w:rPr>
                <w:sz w:val="18"/>
              </w:rPr>
            </w:pPr>
          </w:p>
          <w:p w:rsidR="007E6E83" w:rsidRDefault="007E6E83">
            <w:pPr>
              <w:pStyle w:val="TableParagraph"/>
              <w:ind w:left="108"/>
              <w:rPr>
                <w:sz w:val="18"/>
              </w:rPr>
            </w:pPr>
            <w:r>
              <w:rPr>
                <w:spacing w:val="-1"/>
                <w:sz w:val="18"/>
              </w:rPr>
              <w:t>(十一)活動十一：總複習</w:t>
            </w:r>
          </w:p>
          <w:p w:rsidR="007E6E83" w:rsidRDefault="007E6E83" w:rsidP="007E6E83">
            <w:pPr>
              <w:pStyle w:val="TableParagraph"/>
              <w:numPr>
                <w:ilvl w:val="0"/>
                <w:numId w:val="579"/>
              </w:numPr>
              <w:tabs>
                <w:tab w:val="left" w:pos="290"/>
              </w:tabs>
              <w:spacing w:before="19" w:line="259" w:lineRule="auto"/>
              <w:ind w:right="113" w:firstLine="0"/>
              <w:rPr>
                <w:sz w:val="18"/>
              </w:rPr>
            </w:pPr>
            <w:r>
              <w:rPr>
                <w:spacing w:val="-2"/>
                <w:sz w:val="18"/>
              </w:rPr>
              <w:t>播放MP3</w:t>
            </w:r>
            <w:r>
              <w:rPr>
                <w:rFonts w:ascii="MS Gothic" w:eastAsia="MS Gothic" w:hAnsi="MS Gothic"/>
                <w:spacing w:val="-2"/>
                <w:sz w:val="18"/>
              </w:rPr>
              <w:t>❷</w:t>
            </w:r>
            <w:r>
              <w:rPr>
                <w:spacing w:val="-2"/>
                <w:sz w:val="18"/>
              </w:rPr>
              <w:t>或教學電子書，讓學生聆聽「總複習」內容並作答。</w:t>
            </w:r>
          </w:p>
          <w:p w:rsidR="007E6E83" w:rsidRDefault="007E6E83" w:rsidP="007E6E83">
            <w:pPr>
              <w:pStyle w:val="TableParagraph"/>
              <w:numPr>
                <w:ilvl w:val="0"/>
                <w:numId w:val="579"/>
              </w:numPr>
              <w:tabs>
                <w:tab w:val="left" w:pos="290"/>
              </w:tabs>
              <w:spacing w:before="1" w:line="259" w:lineRule="auto"/>
              <w:ind w:right="205" w:firstLine="0"/>
              <w:rPr>
                <w:sz w:val="18"/>
              </w:rPr>
            </w:pPr>
            <w:r>
              <w:rPr>
                <w:spacing w:val="-2"/>
                <w:sz w:val="18"/>
              </w:rPr>
              <w:t>第(一)大題：聽聲音檔內容，把正確的代號寫進去。</w:t>
            </w:r>
          </w:p>
          <w:p w:rsidR="007E6E83" w:rsidRDefault="007E6E83" w:rsidP="007E6E83">
            <w:pPr>
              <w:pStyle w:val="TableParagraph"/>
              <w:numPr>
                <w:ilvl w:val="0"/>
                <w:numId w:val="579"/>
              </w:numPr>
              <w:tabs>
                <w:tab w:val="left" w:pos="290"/>
              </w:tabs>
              <w:spacing w:before="2" w:line="261" w:lineRule="auto"/>
              <w:ind w:right="205" w:firstLine="0"/>
              <w:rPr>
                <w:sz w:val="18"/>
              </w:rPr>
            </w:pPr>
            <w:r>
              <w:rPr>
                <w:spacing w:val="-2"/>
                <w:sz w:val="18"/>
              </w:rPr>
              <w:t>第(二)大題：聽聲音檔內容，回</w:t>
            </w:r>
            <w:r>
              <w:rPr>
                <w:spacing w:val="-4"/>
                <w:sz w:val="18"/>
              </w:rPr>
              <w:t>答問題。</w:t>
            </w:r>
          </w:p>
          <w:p w:rsidR="007E6E83" w:rsidRDefault="007E6E83" w:rsidP="007E6E83">
            <w:pPr>
              <w:pStyle w:val="TableParagraph"/>
              <w:numPr>
                <w:ilvl w:val="0"/>
                <w:numId w:val="579"/>
              </w:numPr>
              <w:tabs>
                <w:tab w:val="left" w:pos="290"/>
              </w:tabs>
              <w:spacing w:line="259" w:lineRule="auto"/>
              <w:ind w:right="205" w:firstLine="0"/>
              <w:rPr>
                <w:sz w:val="18"/>
              </w:rPr>
            </w:pPr>
            <w:r>
              <w:rPr>
                <w:spacing w:val="-2"/>
                <w:sz w:val="18"/>
              </w:rPr>
              <w:t>第(三)大題：判讀統計圖，圈出正確的答案。</w:t>
            </w:r>
          </w:p>
          <w:p w:rsidR="007E6E83" w:rsidRDefault="007E6E83" w:rsidP="007E6E83">
            <w:pPr>
              <w:pStyle w:val="TableParagraph"/>
              <w:numPr>
                <w:ilvl w:val="0"/>
                <w:numId w:val="579"/>
              </w:numPr>
              <w:tabs>
                <w:tab w:val="left" w:pos="290"/>
              </w:tabs>
              <w:spacing w:line="259" w:lineRule="auto"/>
              <w:ind w:right="205" w:firstLine="0"/>
              <w:rPr>
                <w:sz w:val="18"/>
              </w:rPr>
            </w:pPr>
            <w:r>
              <w:rPr>
                <w:spacing w:val="-2"/>
                <w:sz w:val="18"/>
              </w:rPr>
              <w:t>第(四)大題：念一念句子，把正確的動詞寫進句子裡。</w:t>
            </w:r>
          </w:p>
          <w:p w:rsidR="007E6E83" w:rsidRDefault="007E6E83" w:rsidP="007E6E83">
            <w:pPr>
              <w:pStyle w:val="TableParagraph"/>
              <w:numPr>
                <w:ilvl w:val="0"/>
                <w:numId w:val="579"/>
              </w:numPr>
              <w:tabs>
                <w:tab w:val="left" w:pos="290"/>
              </w:tabs>
              <w:spacing w:before="1" w:line="261" w:lineRule="auto"/>
              <w:ind w:right="205" w:firstLine="0"/>
              <w:rPr>
                <w:sz w:val="18"/>
              </w:rPr>
            </w:pPr>
            <w:r>
              <w:rPr>
                <w:spacing w:val="-2"/>
                <w:sz w:val="18"/>
              </w:rPr>
              <w:t>第(五)大題：聽聲音檔內容，把正確的韻母寫進去。</w:t>
            </w:r>
          </w:p>
          <w:p w:rsidR="007E6E83" w:rsidRDefault="007E6E83" w:rsidP="007E6E83">
            <w:pPr>
              <w:pStyle w:val="TableParagraph"/>
              <w:numPr>
                <w:ilvl w:val="0"/>
                <w:numId w:val="579"/>
              </w:numPr>
              <w:tabs>
                <w:tab w:val="left" w:pos="290"/>
              </w:tabs>
              <w:spacing w:line="259" w:lineRule="auto"/>
              <w:ind w:right="117" w:firstLine="0"/>
              <w:rPr>
                <w:sz w:val="18"/>
              </w:rPr>
            </w:pPr>
            <w:r>
              <w:rPr>
                <w:spacing w:val="-2"/>
                <w:sz w:val="18"/>
              </w:rPr>
              <w:t>視教學情況，可補充教學補給站</w:t>
            </w:r>
            <w:r>
              <w:rPr>
                <w:spacing w:val="-20"/>
                <w:sz w:val="18"/>
              </w:rPr>
              <w:t>的「情境對話」、「拼音詞例補充」。</w:t>
            </w:r>
          </w:p>
          <w:p w:rsidR="007E6E83" w:rsidRDefault="007E6E83">
            <w:pPr>
              <w:pStyle w:val="TableParagraph"/>
              <w:spacing w:before="19"/>
              <w:rPr>
                <w:sz w:val="18"/>
              </w:rPr>
            </w:pPr>
          </w:p>
          <w:p w:rsidR="007E6E83" w:rsidRDefault="007E6E83">
            <w:pPr>
              <w:pStyle w:val="TableParagraph"/>
              <w:spacing w:line="227" w:lineRule="exact"/>
              <w:ind w:left="108"/>
              <w:rPr>
                <w:sz w:val="18"/>
              </w:rPr>
            </w:pPr>
            <w:r>
              <w:rPr>
                <w:spacing w:val="-2"/>
                <w:sz w:val="18"/>
              </w:rPr>
              <w:t>三、統整活動</w:t>
            </w:r>
          </w:p>
          <w:p w:rsidR="007E6E83" w:rsidRDefault="007E6E83">
            <w:pPr>
              <w:pStyle w:val="TableParagraph"/>
              <w:spacing w:line="227" w:lineRule="exact"/>
              <w:ind w:left="108"/>
              <w:rPr>
                <w:sz w:val="18"/>
              </w:rPr>
            </w:pPr>
            <w:r>
              <w:rPr>
                <w:spacing w:val="-1"/>
                <w:sz w:val="18"/>
              </w:rPr>
              <w:t>搭配教學電子書，複習本堂課程所</w:t>
            </w:r>
          </w:p>
          <w:p w:rsidR="007E6E83" w:rsidRDefault="007E6E83">
            <w:pPr>
              <w:pStyle w:val="TableParagraph"/>
              <w:spacing w:before="2" w:line="225" w:lineRule="exact"/>
              <w:ind w:left="108"/>
              <w:rPr>
                <w:sz w:val="18"/>
              </w:rPr>
            </w:pPr>
            <w:r>
              <w:rPr>
                <w:spacing w:val="-5"/>
                <w:sz w:val="18"/>
              </w:rPr>
              <w:t>學。</w:t>
            </w:r>
          </w:p>
        </w:tc>
        <w:tc>
          <w:tcPr>
            <w:tcW w:w="1312" w:type="dxa"/>
          </w:tcPr>
          <w:p w:rsidR="007E6E83" w:rsidRDefault="007E6E83">
            <w:pPr>
              <w:pStyle w:val="TableParagraph"/>
              <w:rPr>
                <w:rFonts w:ascii="Times New Roman"/>
                <w:sz w:val="16"/>
              </w:rPr>
            </w:pPr>
          </w:p>
        </w:tc>
        <w:tc>
          <w:tcPr>
            <w:tcW w:w="1313" w:type="dxa"/>
          </w:tcPr>
          <w:p w:rsidR="007E6E83" w:rsidRDefault="007E6E83">
            <w:pPr>
              <w:pStyle w:val="TableParagraph"/>
              <w:rPr>
                <w:rFonts w:ascii="Times New Roman"/>
                <w:sz w:val="16"/>
              </w:rPr>
            </w:pPr>
          </w:p>
        </w:tc>
        <w:tc>
          <w:tcPr>
            <w:tcW w:w="1324" w:type="dxa"/>
          </w:tcPr>
          <w:p w:rsidR="007E6E83" w:rsidRDefault="007E6E83">
            <w:pPr>
              <w:pStyle w:val="TableParagraph"/>
              <w:rPr>
                <w:rFonts w:ascii="Times New Roman"/>
                <w:sz w:val="16"/>
              </w:rPr>
            </w:pPr>
          </w:p>
        </w:tc>
      </w:tr>
    </w:tbl>
    <w:p w:rsidR="007E6E83" w:rsidRDefault="007E6E83">
      <w:pPr>
        <w:pStyle w:val="TableParagraph"/>
        <w:rPr>
          <w:rFonts w:ascii="Times New Roman"/>
          <w:sz w:val="16"/>
        </w:rPr>
        <w:sectPr w:rsidR="007E6E83">
          <w:pgSz w:w="16840" w:h="11910" w:orient="landscape"/>
          <w:pgMar w:top="1340" w:right="1275" w:bottom="280" w:left="1275" w:header="720" w:footer="720" w:gutter="0"/>
          <w:cols w:space="720"/>
        </w:sectPr>
      </w:pPr>
    </w:p>
    <w:p w:rsidR="007E6E83" w:rsidRDefault="007E6E83">
      <w:pPr>
        <w:pStyle w:val="a3"/>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1661"/>
        <w:gridCol w:w="463"/>
        <w:gridCol w:w="1275"/>
        <w:gridCol w:w="818"/>
        <w:gridCol w:w="823"/>
        <w:gridCol w:w="1298"/>
        <w:gridCol w:w="3026"/>
        <w:gridCol w:w="1312"/>
        <w:gridCol w:w="1313"/>
        <w:gridCol w:w="1324"/>
      </w:tblGrid>
      <w:tr w:rsidR="007E6E83">
        <w:trPr>
          <w:trHeight w:val="467"/>
        </w:trPr>
        <w:tc>
          <w:tcPr>
            <w:tcW w:w="860" w:type="dxa"/>
          </w:tcPr>
          <w:p w:rsidR="007E6E83" w:rsidRDefault="007E6E83">
            <w:pPr>
              <w:pStyle w:val="TableParagraph"/>
              <w:rPr>
                <w:rFonts w:ascii="Times New Roman"/>
                <w:sz w:val="18"/>
              </w:rPr>
            </w:pPr>
          </w:p>
        </w:tc>
        <w:tc>
          <w:tcPr>
            <w:tcW w:w="1661" w:type="dxa"/>
          </w:tcPr>
          <w:p w:rsidR="007E6E83" w:rsidRDefault="007E6E83">
            <w:pPr>
              <w:pStyle w:val="TableParagraph"/>
              <w:rPr>
                <w:rFonts w:ascii="Times New Roman"/>
                <w:sz w:val="18"/>
              </w:rPr>
            </w:pPr>
          </w:p>
        </w:tc>
        <w:tc>
          <w:tcPr>
            <w:tcW w:w="463"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818" w:type="dxa"/>
          </w:tcPr>
          <w:p w:rsidR="007E6E83" w:rsidRDefault="007E6E83">
            <w:pPr>
              <w:pStyle w:val="TableParagraph"/>
              <w:spacing w:line="223" w:lineRule="exact"/>
              <w:rPr>
                <w:sz w:val="18"/>
              </w:rPr>
            </w:pPr>
            <w:r>
              <w:rPr>
                <w:spacing w:val="-4"/>
                <w:sz w:val="18"/>
              </w:rPr>
              <w:t>相關的</w:t>
            </w:r>
          </w:p>
          <w:p w:rsidR="007E6E83" w:rsidRDefault="007E6E83">
            <w:pPr>
              <w:pStyle w:val="TableParagraph"/>
              <w:spacing w:before="2" w:line="222" w:lineRule="exact"/>
              <w:rPr>
                <w:sz w:val="18"/>
              </w:rPr>
            </w:pPr>
            <w:r>
              <w:rPr>
                <w:spacing w:val="-4"/>
                <w:sz w:val="18"/>
              </w:rPr>
              <w:t>短文。</w:t>
            </w:r>
          </w:p>
        </w:tc>
        <w:tc>
          <w:tcPr>
            <w:tcW w:w="823" w:type="dxa"/>
          </w:tcPr>
          <w:p w:rsidR="007E6E83" w:rsidRDefault="007E6E83">
            <w:pPr>
              <w:pStyle w:val="TableParagraph"/>
              <w:rPr>
                <w:rFonts w:ascii="Times New Roman"/>
                <w:sz w:val="18"/>
              </w:rPr>
            </w:pPr>
          </w:p>
        </w:tc>
        <w:tc>
          <w:tcPr>
            <w:tcW w:w="1298" w:type="dxa"/>
          </w:tcPr>
          <w:p w:rsidR="007E6E83" w:rsidRDefault="007E6E83">
            <w:pPr>
              <w:pStyle w:val="TableParagraph"/>
              <w:rPr>
                <w:rFonts w:ascii="Times New Roman"/>
                <w:sz w:val="18"/>
              </w:rPr>
            </w:pPr>
          </w:p>
        </w:tc>
        <w:tc>
          <w:tcPr>
            <w:tcW w:w="3026" w:type="dxa"/>
          </w:tcPr>
          <w:p w:rsidR="007E6E83" w:rsidRDefault="007E6E83">
            <w:pPr>
              <w:pStyle w:val="TableParagraph"/>
              <w:rPr>
                <w:rFonts w:ascii="Times New Roman"/>
                <w:sz w:val="18"/>
              </w:rPr>
            </w:pPr>
          </w:p>
        </w:tc>
        <w:tc>
          <w:tcPr>
            <w:tcW w:w="1312" w:type="dxa"/>
          </w:tcPr>
          <w:p w:rsidR="007E6E83" w:rsidRDefault="007E6E83">
            <w:pPr>
              <w:pStyle w:val="TableParagraph"/>
              <w:rPr>
                <w:rFonts w:ascii="Times New Roman"/>
                <w:sz w:val="18"/>
              </w:rPr>
            </w:pPr>
          </w:p>
        </w:tc>
        <w:tc>
          <w:tcPr>
            <w:tcW w:w="1313" w:type="dxa"/>
          </w:tcPr>
          <w:p w:rsidR="007E6E83" w:rsidRDefault="007E6E83">
            <w:pPr>
              <w:pStyle w:val="TableParagraph"/>
              <w:rPr>
                <w:rFonts w:ascii="Times New Roman"/>
                <w:sz w:val="18"/>
              </w:rPr>
            </w:pPr>
          </w:p>
        </w:tc>
        <w:tc>
          <w:tcPr>
            <w:tcW w:w="1324" w:type="dxa"/>
          </w:tcPr>
          <w:p w:rsidR="007E6E83" w:rsidRDefault="007E6E83">
            <w:pPr>
              <w:pStyle w:val="TableParagraph"/>
              <w:rPr>
                <w:rFonts w:ascii="Times New Roman"/>
                <w:sz w:val="18"/>
              </w:rPr>
            </w:pPr>
          </w:p>
        </w:tc>
      </w:tr>
      <w:tr w:rsidR="007E6E83">
        <w:trPr>
          <w:trHeight w:val="6324"/>
        </w:trPr>
        <w:tc>
          <w:tcPr>
            <w:tcW w:w="860" w:type="dxa"/>
          </w:tcPr>
          <w:p w:rsidR="007E6E83" w:rsidRDefault="007E6E83">
            <w:pPr>
              <w:pStyle w:val="TableParagraph"/>
              <w:rPr>
                <w:rFonts w:ascii="Times New Roman"/>
                <w:sz w:val="18"/>
              </w:rPr>
            </w:pPr>
          </w:p>
        </w:tc>
        <w:tc>
          <w:tcPr>
            <w:tcW w:w="1661" w:type="dxa"/>
          </w:tcPr>
          <w:p w:rsidR="007E6E83" w:rsidRDefault="007E6E83">
            <w:pPr>
              <w:pStyle w:val="TableParagraph"/>
              <w:spacing w:line="244" w:lineRule="auto"/>
              <w:ind w:left="150" w:right="240" w:hanging="3"/>
              <w:rPr>
                <w:sz w:val="18"/>
              </w:rPr>
            </w:pPr>
            <w:r>
              <w:rPr>
                <w:spacing w:val="-2"/>
                <w:sz w:val="18"/>
              </w:rPr>
              <w:t>咱來熟似語詞佮</w:t>
            </w:r>
            <w:r>
              <w:rPr>
                <w:spacing w:val="-6"/>
                <w:sz w:val="18"/>
              </w:rPr>
              <w:t>句型</w:t>
            </w:r>
          </w:p>
        </w:tc>
        <w:tc>
          <w:tcPr>
            <w:tcW w:w="463" w:type="dxa"/>
          </w:tcPr>
          <w:p w:rsidR="007E6E83" w:rsidRDefault="007E6E83">
            <w:pPr>
              <w:pStyle w:val="TableParagraph"/>
              <w:spacing w:line="223" w:lineRule="exact"/>
              <w:rPr>
                <w:sz w:val="18"/>
              </w:rPr>
            </w:pPr>
            <w:r>
              <w:rPr>
                <w:spacing w:val="-10"/>
                <w:sz w:val="18"/>
              </w:rPr>
              <w:t>1</w:t>
            </w:r>
          </w:p>
        </w:tc>
        <w:tc>
          <w:tcPr>
            <w:tcW w:w="1275" w:type="dxa"/>
          </w:tcPr>
          <w:p w:rsidR="007E6E83" w:rsidRDefault="007E6E83">
            <w:pPr>
              <w:pStyle w:val="TableParagraph"/>
              <w:spacing w:line="223" w:lineRule="exact"/>
              <w:ind w:left="105"/>
              <w:rPr>
                <w:sz w:val="18"/>
              </w:rPr>
            </w:pPr>
            <w:r>
              <w:rPr>
                <w:sz w:val="18"/>
              </w:rPr>
              <w:t>閩-E-</w:t>
            </w:r>
            <w:r>
              <w:rPr>
                <w:spacing w:val="-5"/>
                <w:sz w:val="18"/>
              </w:rPr>
              <w:t>A1</w:t>
            </w:r>
          </w:p>
          <w:p w:rsidR="007E6E83" w:rsidRDefault="007E6E83">
            <w:pPr>
              <w:pStyle w:val="TableParagraph"/>
              <w:spacing w:before="4" w:line="242" w:lineRule="auto"/>
              <w:ind w:left="105" w:right="259"/>
              <w:rPr>
                <w:sz w:val="18"/>
              </w:rPr>
            </w:pPr>
            <w:r>
              <w:rPr>
                <w:spacing w:val="-2"/>
                <w:sz w:val="18"/>
              </w:rPr>
              <w:t>具備認識閩南語文對個人生活的重要性，並能主動學習，進而建立學習閩南語文</w:t>
            </w:r>
            <w:r>
              <w:rPr>
                <w:spacing w:val="-4"/>
                <w:sz w:val="18"/>
              </w:rPr>
              <w:t xml:space="preserve">的能力。 </w:t>
            </w:r>
            <w:r>
              <w:rPr>
                <w:spacing w:val="-2"/>
                <w:sz w:val="18"/>
              </w:rPr>
              <w:t>閩-E-B1</w:t>
            </w:r>
          </w:p>
          <w:p w:rsidR="007E6E83" w:rsidRDefault="007E6E83">
            <w:pPr>
              <w:pStyle w:val="TableParagraph"/>
              <w:spacing w:before="12" w:line="244" w:lineRule="auto"/>
              <w:ind w:left="105" w:right="259"/>
              <w:rPr>
                <w:sz w:val="18"/>
              </w:rPr>
            </w:pPr>
            <w:r>
              <w:rPr>
                <w:spacing w:val="-2"/>
                <w:sz w:val="18"/>
              </w:rPr>
              <w:t>具備理解與使用閩南語文的基本能力，並能從事表達、溝通，以運用於家庭、學校、社區生</w:t>
            </w:r>
            <w:r>
              <w:rPr>
                <w:spacing w:val="-4"/>
                <w:sz w:val="18"/>
              </w:rPr>
              <w:t xml:space="preserve">活之中。 </w:t>
            </w:r>
            <w:r>
              <w:rPr>
                <w:spacing w:val="-2"/>
                <w:sz w:val="18"/>
              </w:rPr>
              <w:t>閩-E-C2</w:t>
            </w:r>
          </w:p>
          <w:p w:rsidR="007E6E83" w:rsidRDefault="007E6E83">
            <w:pPr>
              <w:pStyle w:val="TableParagraph"/>
              <w:spacing w:line="219" w:lineRule="exact"/>
              <w:ind w:left="105"/>
              <w:rPr>
                <w:sz w:val="18"/>
              </w:rPr>
            </w:pPr>
            <w:r>
              <w:rPr>
                <w:spacing w:val="-2"/>
                <w:sz w:val="18"/>
              </w:rPr>
              <w:t>具備運用閩</w:t>
            </w:r>
          </w:p>
          <w:p w:rsidR="007E6E83" w:rsidRDefault="007E6E83">
            <w:pPr>
              <w:pStyle w:val="TableParagraph"/>
              <w:spacing w:before="4" w:line="242" w:lineRule="auto"/>
              <w:ind w:left="105" w:right="259"/>
              <w:jc w:val="both"/>
              <w:rPr>
                <w:sz w:val="18"/>
              </w:rPr>
            </w:pPr>
            <w:r>
              <w:rPr>
                <w:spacing w:val="-2"/>
                <w:sz w:val="18"/>
              </w:rPr>
              <w:t>南語文的溝通能力，珍愛自己、尊重別人，發揮團隊合作</w:t>
            </w:r>
          </w:p>
          <w:p w:rsidR="007E6E83" w:rsidRDefault="007E6E83">
            <w:pPr>
              <w:pStyle w:val="TableParagraph"/>
              <w:spacing w:before="7" w:line="222" w:lineRule="exact"/>
              <w:ind w:left="105"/>
              <w:rPr>
                <w:sz w:val="18"/>
              </w:rPr>
            </w:pPr>
            <w:r>
              <w:rPr>
                <w:spacing w:val="-3"/>
                <w:sz w:val="18"/>
              </w:rPr>
              <w:t>的精神。</w:t>
            </w:r>
          </w:p>
        </w:tc>
        <w:tc>
          <w:tcPr>
            <w:tcW w:w="818" w:type="dxa"/>
          </w:tcPr>
          <w:p w:rsidR="007E6E83" w:rsidRDefault="007E6E83">
            <w:pPr>
              <w:pStyle w:val="TableParagraph"/>
              <w:spacing w:line="223" w:lineRule="exact"/>
              <w:rPr>
                <w:sz w:val="18"/>
              </w:rPr>
            </w:pPr>
            <w:r>
              <w:rPr>
                <w:sz w:val="18"/>
              </w:rPr>
              <w:t>1-Ⅲ-</w:t>
            </w:r>
            <w:r>
              <w:rPr>
                <w:spacing w:val="-10"/>
                <w:sz w:val="18"/>
              </w:rPr>
              <w:t>1</w:t>
            </w:r>
          </w:p>
          <w:p w:rsidR="007E6E83" w:rsidRDefault="007E6E83">
            <w:pPr>
              <w:pStyle w:val="TableParagraph"/>
              <w:spacing w:before="4" w:line="242" w:lineRule="auto"/>
              <w:ind w:right="157"/>
              <w:jc w:val="both"/>
              <w:rPr>
                <w:sz w:val="18"/>
              </w:rPr>
            </w:pPr>
            <w:r>
              <w:rPr>
                <w:spacing w:val="-4"/>
                <w:sz w:val="18"/>
              </w:rPr>
              <w:t xml:space="preserve">能正確聽辨並尊重閩南語方音與語詞的差異性。 </w:t>
            </w:r>
            <w:r>
              <w:rPr>
                <w:sz w:val="18"/>
              </w:rPr>
              <w:t>2-Ⅲ-</w:t>
            </w:r>
            <w:r>
              <w:rPr>
                <w:spacing w:val="-10"/>
                <w:sz w:val="18"/>
              </w:rPr>
              <w:t>2</w:t>
            </w:r>
          </w:p>
          <w:p w:rsidR="007E6E83" w:rsidRDefault="007E6E83">
            <w:pPr>
              <w:pStyle w:val="TableParagraph"/>
              <w:spacing w:before="9" w:line="244" w:lineRule="auto"/>
              <w:ind w:right="158"/>
              <w:jc w:val="both"/>
              <w:rPr>
                <w:sz w:val="18"/>
              </w:rPr>
            </w:pPr>
            <w:r>
              <w:rPr>
                <w:spacing w:val="-4"/>
                <w:sz w:val="18"/>
              </w:rPr>
              <w:t>能運用閩南語進行對話、分享與討</w:t>
            </w:r>
            <w:r>
              <w:rPr>
                <w:spacing w:val="-6"/>
                <w:sz w:val="18"/>
              </w:rPr>
              <w:t>論。</w:t>
            </w:r>
          </w:p>
          <w:p w:rsidR="007E6E83" w:rsidRDefault="007E6E83">
            <w:pPr>
              <w:pStyle w:val="TableParagraph"/>
              <w:spacing w:line="223" w:lineRule="exact"/>
              <w:rPr>
                <w:sz w:val="18"/>
              </w:rPr>
            </w:pPr>
            <w:r>
              <w:rPr>
                <w:sz w:val="18"/>
              </w:rPr>
              <w:t>4-Ⅲ-</w:t>
            </w:r>
            <w:r>
              <w:rPr>
                <w:spacing w:val="-10"/>
                <w:sz w:val="18"/>
              </w:rPr>
              <w:t>1</w:t>
            </w:r>
          </w:p>
          <w:p w:rsidR="007E6E83" w:rsidRDefault="007E6E83">
            <w:pPr>
              <w:pStyle w:val="TableParagraph"/>
              <w:spacing w:before="5" w:line="242" w:lineRule="auto"/>
              <w:ind w:right="158"/>
              <w:jc w:val="both"/>
              <w:rPr>
                <w:sz w:val="18"/>
              </w:rPr>
            </w:pPr>
            <w:r>
              <w:rPr>
                <w:spacing w:val="-4"/>
                <w:sz w:val="18"/>
              </w:rPr>
              <w:t>能以簡單的閩南語文寫出日常生活相關的短文。</w:t>
            </w:r>
          </w:p>
        </w:tc>
        <w:tc>
          <w:tcPr>
            <w:tcW w:w="823" w:type="dxa"/>
          </w:tcPr>
          <w:p w:rsidR="007E6E83" w:rsidRDefault="007E6E83">
            <w:pPr>
              <w:pStyle w:val="TableParagraph"/>
              <w:spacing w:line="223" w:lineRule="exact"/>
              <w:rPr>
                <w:sz w:val="18"/>
              </w:rPr>
            </w:pPr>
            <w:r>
              <w:rPr>
                <w:position w:val="9"/>
                <w:sz w:val="9"/>
              </w:rPr>
              <w:t>◎</w:t>
            </w:r>
            <w:r>
              <w:rPr>
                <w:sz w:val="18"/>
              </w:rPr>
              <w:t>Ab-</w:t>
            </w:r>
            <w:r>
              <w:rPr>
                <w:spacing w:val="-10"/>
                <w:sz w:val="18"/>
              </w:rPr>
              <w:t>Ⅲ</w:t>
            </w:r>
          </w:p>
          <w:p w:rsidR="007E6E83" w:rsidRDefault="007E6E83">
            <w:pPr>
              <w:pStyle w:val="TableParagraph"/>
              <w:spacing w:before="4" w:line="242" w:lineRule="auto"/>
              <w:ind w:right="115"/>
              <w:rPr>
                <w:sz w:val="18"/>
              </w:rPr>
            </w:pPr>
            <w:r>
              <w:rPr>
                <w:spacing w:val="-2"/>
                <w:sz w:val="18"/>
              </w:rPr>
              <w:t>-1</w:t>
            </w:r>
            <w:r>
              <w:rPr>
                <w:spacing w:val="-17"/>
                <w:sz w:val="18"/>
              </w:rPr>
              <w:t xml:space="preserve"> 語詞</w:t>
            </w:r>
            <w:r>
              <w:rPr>
                <w:spacing w:val="-4"/>
                <w:sz w:val="18"/>
              </w:rPr>
              <w:t>運用。</w:t>
            </w:r>
          </w:p>
          <w:p w:rsidR="007E6E83" w:rsidRDefault="007E6E83">
            <w:pPr>
              <w:pStyle w:val="TableParagraph"/>
              <w:spacing w:before="2"/>
              <w:rPr>
                <w:sz w:val="18"/>
              </w:rPr>
            </w:pPr>
            <w:r>
              <w:rPr>
                <w:position w:val="9"/>
                <w:sz w:val="9"/>
              </w:rPr>
              <w:t>◎</w:t>
            </w:r>
            <w:r>
              <w:rPr>
                <w:sz w:val="18"/>
              </w:rPr>
              <w:t>Ab-</w:t>
            </w:r>
            <w:r>
              <w:rPr>
                <w:spacing w:val="-10"/>
                <w:sz w:val="18"/>
              </w:rPr>
              <w:t>Ⅲ</w:t>
            </w:r>
          </w:p>
          <w:p w:rsidR="007E6E83" w:rsidRDefault="007E6E83">
            <w:pPr>
              <w:pStyle w:val="TableParagraph"/>
              <w:spacing w:before="3" w:line="244" w:lineRule="auto"/>
              <w:ind w:right="115"/>
              <w:rPr>
                <w:sz w:val="18"/>
              </w:rPr>
            </w:pPr>
            <w:r>
              <w:rPr>
                <w:spacing w:val="-2"/>
                <w:sz w:val="18"/>
              </w:rPr>
              <w:t>-2</w:t>
            </w:r>
            <w:r>
              <w:rPr>
                <w:spacing w:val="-17"/>
                <w:sz w:val="18"/>
              </w:rPr>
              <w:t xml:space="preserve"> 句型</w:t>
            </w:r>
            <w:r>
              <w:rPr>
                <w:spacing w:val="-4"/>
                <w:sz w:val="18"/>
              </w:rPr>
              <w:t>運用。</w:t>
            </w:r>
          </w:p>
          <w:p w:rsidR="007E6E83" w:rsidRDefault="007E6E83">
            <w:pPr>
              <w:pStyle w:val="TableParagraph"/>
              <w:spacing w:line="228" w:lineRule="exact"/>
              <w:rPr>
                <w:sz w:val="18"/>
              </w:rPr>
            </w:pPr>
            <w:r>
              <w:rPr>
                <w:position w:val="9"/>
                <w:sz w:val="9"/>
              </w:rPr>
              <w:t>◎</w:t>
            </w:r>
            <w:r>
              <w:rPr>
                <w:sz w:val="18"/>
              </w:rPr>
              <w:t>Bg-</w:t>
            </w:r>
            <w:r>
              <w:rPr>
                <w:spacing w:val="-10"/>
                <w:sz w:val="18"/>
              </w:rPr>
              <w:t>Ⅲ</w:t>
            </w:r>
          </w:p>
          <w:p w:rsidR="007E6E83" w:rsidRDefault="007E6E83">
            <w:pPr>
              <w:pStyle w:val="TableParagraph"/>
              <w:spacing w:before="5" w:line="242" w:lineRule="auto"/>
              <w:ind w:right="115"/>
              <w:rPr>
                <w:sz w:val="18"/>
              </w:rPr>
            </w:pPr>
            <w:r>
              <w:rPr>
                <w:spacing w:val="-2"/>
                <w:sz w:val="18"/>
              </w:rPr>
              <w:t>-2</w:t>
            </w:r>
            <w:r>
              <w:rPr>
                <w:spacing w:val="-17"/>
                <w:sz w:val="18"/>
              </w:rPr>
              <w:t xml:space="preserve"> 口語</w:t>
            </w:r>
            <w:r>
              <w:rPr>
                <w:spacing w:val="-4"/>
                <w:sz w:val="18"/>
              </w:rPr>
              <w:t>表達。</w:t>
            </w:r>
          </w:p>
        </w:tc>
        <w:tc>
          <w:tcPr>
            <w:tcW w:w="1298" w:type="dxa"/>
          </w:tcPr>
          <w:p w:rsidR="007E6E83" w:rsidRDefault="007E6E83">
            <w:pPr>
              <w:pStyle w:val="TableParagraph"/>
              <w:spacing w:line="242" w:lineRule="auto"/>
              <w:ind w:left="108" w:right="99"/>
              <w:jc w:val="both"/>
              <w:rPr>
                <w:sz w:val="18"/>
              </w:rPr>
            </w:pPr>
            <w:r>
              <w:rPr>
                <w:spacing w:val="-2"/>
                <w:sz w:val="18"/>
              </w:rPr>
              <w:t>能夠複習本學期所學的語詞</w:t>
            </w:r>
            <w:r>
              <w:rPr>
                <w:spacing w:val="-4"/>
                <w:sz w:val="18"/>
              </w:rPr>
              <w:t>與句型。</w:t>
            </w:r>
          </w:p>
        </w:tc>
        <w:tc>
          <w:tcPr>
            <w:tcW w:w="3026" w:type="dxa"/>
          </w:tcPr>
          <w:p w:rsidR="007E6E83" w:rsidRDefault="007E6E83">
            <w:pPr>
              <w:pStyle w:val="TableParagraph"/>
              <w:spacing w:line="223" w:lineRule="exact"/>
              <w:ind w:left="108"/>
              <w:rPr>
                <w:sz w:val="18"/>
              </w:rPr>
            </w:pPr>
            <w:r>
              <w:rPr>
                <w:spacing w:val="-2"/>
                <w:sz w:val="18"/>
              </w:rPr>
              <w:t>咱來熟似語詞佮句型</w:t>
            </w:r>
          </w:p>
          <w:p w:rsidR="007E6E83" w:rsidRDefault="007E6E83">
            <w:pPr>
              <w:pStyle w:val="TableParagraph"/>
              <w:spacing w:before="6"/>
              <w:rPr>
                <w:sz w:val="18"/>
              </w:rPr>
            </w:pPr>
          </w:p>
          <w:p w:rsidR="007E6E83" w:rsidRDefault="007E6E83" w:rsidP="007E6E83">
            <w:pPr>
              <w:pStyle w:val="TableParagraph"/>
              <w:numPr>
                <w:ilvl w:val="0"/>
                <w:numId w:val="578"/>
              </w:numPr>
              <w:tabs>
                <w:tab w:val="left" w:pos="290"/>
              </w:tabs>
              <w:spacing w:line="244" w:lineRule="auto"/>
              <w:ind w:right="205" w:firstLine="0"/>
              <w:jc w:val="both"/>
              <w:rPr>
                <w:sz w:val="18"/>
              </w:rPr>
            </w:pPr>
            <w:r>
              <w:rPr>
                <w:spacing w:val="-2"/>
                <w:sz w:val="18"/>
              </w:rPr>
              <w:t>進行活動「猜猜樂」，老師請學生闔上課本，接著老師隨意說出一個課本語詞或課文句子，請學生翻課本找出該詞在哪裡，舉手搶答。回答者若答對頁數並念出該句，則給予獎勵。</w:t>
            </w:r>
          </w:p>
          <w:p w:rsidR="007E6E83" w:rsidRDefault="007E6E83" w:rsidP="007E6E83">
            <w:pPr>
              <w:pStyle w:val="TableParagraph"/>
              <w:numPr>
                <w:ilvl w:val="0"/>
                <w:numId w:val="578"/>
              </w:numPr>
              <w:tabs>
                <w:tab w:val="left" w:pos="290"/>
              </w:tabs>
              <w:spacing w:line="244" w:lineRule="auto"/>
              <w:ind w:right="205" w:firstLine="0"/>
              <w:rPr>
                <w:sz w:val="18"/>
              </w:rPr>
            </w:pPr>
            <w:r>
              <w:rPr>
                <w:spacing w:val="-2"/>
                <w:sz w:val="18"/>
              </w:rPr>
              <w:t>老師可配合各課的書後圖卡，讓學生複習本學期學過的語詞與照 句，並糾正其發音。</w:t>
            </w:r>
          </w:p>
          <w:p w:rsidR="007E6E83" w:rsidRDefault="007E6E83" w:rsidP="007E6E83">
            <w:pPr>
              <w:pStyle w:val="TableParagraph"/>
              <w:numPr>
                <w:ilvl w:val="0"/>
                <w:numId w:val="578"/>
              </w:numPr>
              <w:tabs>
                <w:tab w:val="left" w:pos="290"/>
              </w:tabs>
              <w:spacing w:line="244" w:lineRule="auto"/>
              <w:ind w:right="201" w:firstLine="0"/>
              <w:jc w:val="both"/>
              <w:rPr>
                <w:sz w:val="18"/>
              </w:rPr>
            </w:pPr>
            <w:r>
              <w:rPr>
                <w:spacing w:val="-2"/>
                <w:sz w:val="18"/>
              </w:rPr>
              <w:t>老師讓學生學會語詞造句，再請學生照樣造句，以熟悉本冊所學。 4.(1)老師參考備課句型表複習1-5</w:t>
            </w:r>
            <w:r>
              <w:rPr>
                <w:spacing w:val="-4"/>
                <w:sz w:val="18"/>
              </w:rPr>
              <w:t>課句型。</w:t>
            </w:r>
          </w:p>
          <w:p w:rsidR="007E6E83" w:rsidRDefault="007E6E83">
            <w:pPr>
              <w:pStyle w:val="TableParagraph"/>
              <w:spacing w:line="254" w:lineRule="auto"/>
              <w:ind w:left="108" w:right="113"/>
              <w:rPr>
                <w:rFonts w:ascii="MS Gothic" w:eastAsia="MS Gothic" w:hAnsi="MS Gothic"/>
                <w:sz w:val="18"/>
              </w:rPr>
            </w:pPr>
            <w:r>
              <w:rPr>
                <w:spacing w:val="-2"/>
                <w:sz w:val="18"/>
              </w:rPr>
              <w:t>(2).老師將全班分5組並在黑板寫上本冊5個句型:如「</w:t>
            </w:r>
            <w:r>
              <w:rPr>
                <w:rFonts w:ascii="MS Gothic" w:eastAsia="MS Gothic" w:hAnsi="MS Gothic"/>
                <w:spacing w:val="-2"/>
                <w:sz w:val="18"/>
              </w:rPr>
              <w:t>⋯</w:t>
            </w:r>
            <w:r>
              <w:rPr>
                <w:spacing w:val="-2"/>
                <w:sz w:val="18"/>
              </w:rPr>
              <w:t>較緊</w:t>
            </w:r>
            <w:r>
              <w:rPr>
                <w:rFonts w:ascii="MS Gothic" w:eastAsia="MS Gothic" w:hAnsi="MS Gothic"/>
                <w:spacing w:val="-2"/>
                <w:sz w:val="18"/>
              </w:rPr>
              <w:t>⋯</w:t>
            </w:r>
            <w:r>
              <w:rPr>
                <w:spacing w:val="-3"/>
                <w:sz w:val="18"/>
              </w:rPr>
              <w:t>，若無，</w:t>
            </w:r>
            <w:r>
              <w:rPr>
                <w:rFonts w:ascii="MS Gothic" w:eastAsia="MS Gothic" w:hAnsi="MS Gothic"/>
                <w:spacing w:val="-5"/>
                <w:sz w:val="18"/>
              </w:rPr>
              <w:t>⋯</w:t>
            </w:r>
          </w:p>
          <w:p w:rsidR="007E6E83" w:rsidRDefault="007E6E83">
            <w:pPr>
              <w:pStyle w:val="TableParagraph"/>
              <w:spacing w:line="244" w:lineRule="auto"/>
              <w:ind w:left="108" w:right="113"/>
              <w:rPr>
                <w:sz w:val="18"/>
              </w:rPr>
            </w:pPr>
            <w:r>
              <w:rPr>
                <w:rFonts w:ascii="MS Gothic" w:eastAsia="MS Gothic" w:hAnsi="MS Gothic"/>
                <w:spacing w:val="-2"/>
                <w:sz w:val="18"/>
              </w:rPr>
              <w:t>⋯</w:t>
            </w:r>
            <w:r>
              <w:rPr>
                <w:spacing w:val="-2"/>
                <w:sz w:val="18"/>
              </w:rPr>
              <w:t>」、「按</w:t>
            </w:r>
            <w:r>
              <w:rPr>
                <w:rFonts w:ascii="MS Gothic" w:eastAsia="MS Gothic" w:hAnsi="MS Gothic"/>
                <w:spacing w:val="-2"/>
                <w:sz w:val="18"/>
              </w:rPr>
              <w:t>⋯⋯</w:t>
            </w:r>
            <w:r>
              <w:rPr>
                <w:spacing w:val="-2"/>
                <w:sz w:val="18"/>
              </w:rPr>
              <w:t>對</w:t>
            </w:r>
            <w:r>
              <w:rPr>
                <w:rFonts w:ascii="MS Gothic" w:eastAsia="MS Gothic" w:hAnsi="MS Gothic"/>
                <w:spacing w:val="-2"/>
                <w:sz w:val="18"/>
              </w:rPr>
              <w:t>⋯⋯</w:t>
            </w:r>
            <w:r>
              <w:rPr>
                <w:spacing w:val="-2"/>
                <w:sz w:val="18"/>
              </w:rPr>
              <w:t>去」，讓各組上臺發表延伸例句，並要求不能與課本一樣，每組能在3分鐘內回答出最多句子的組別獲勝。</w:t>
            </w:r>
          </w:p>
          <w:p w:rsidR="007E6E83" w:rsidRDefault="007E6E83">
            <w:pPr>
              <w:pStyle w:val="TableParagraph"/>
              <w:spacing w:line="244" w:lineRule="auto"/>
              <w:ind w:left="108" w:right="113"/>
              <w:rPr>
                <w:sz w:val="18"/>
              </w:rPr>
            </w:pPr>
            <w:r>
              <w:rPr>
                <w:spacing w:val="-2"/>
                <w:sz w:val="18"/>
              </w:rPr>
              <w:t>5.老師統整1-5課做伙來造句，帶領學生複習所學，並請各組推派代</w:t>
            </w:r>
          </w:p>
          <w:p w:rsidR="007E6E83" w:rsidRDefault="007E6E83">
            <w:pPr>
              <w:pStyle w:val="TableParagraph"/>
              <w:spacing w:line="242" w:lineRule="auto"/>
              <w:ind w:left="108" w:right="205"/>
              <w:jc w:val="both"/>
              <w:rPr>
                <w:sz w:val="18"/>
              </w:rPr>
            </w:pPr>
            <w:r>
              <w:rPr>
                <w:spacing w:val="-2"/>
                <w:sz w:val="18"/>
              </w:rPr>
              <w:t>表。發表與課本不一樣的句子，以熟悉本冊所學，並運用於日常生活</w:t>
            </w:r>
            <w:r>
              <w:rPr>
                <w:spacing w:val="-6"/>
                <w:sz w:val="18"/>
              </w:rPr>
              <w:t>中。</w:t>
            </w:r>
          </w:p>
        </w:tc>
        <w:tc>
          <w:tcPr>
            <w:tcW w:w="1312" w:type="dxa"/>
          </w:tcPr>
          <w:p w:rsidR="007E6E83" w:rsidRDefault="007E6E83">
            <w:pPr>
              <w:pStyle w:val="TableParagraph"/>
              <w:spacing w:line="244" w:lineRule="auto"/>
              <w:ind w:left="109" w:right="470"/>
              <w:rPr>
                <w:sz w:val="18"/>
              </w:rPr>
            </w:pPr>
            <w:r>
              <w:rPr>
                <w:spacing w:val="-4"/>
                <w:sz w:val="18"/>
              </w:rPr>
              <w:t>口語評量</w:t>
            </w:r>
            <w:r>
              <w:rPr>
                <w:spacing w:val="-3"/>
                <w:sz w:val="18"/>
              </w:rPr>
              <w:t>報告評量</w:t>
            </w:r>
          </w:p>
        </w:tc>
        <w:tc>
          <w:tcPr>
            <w:tcW w:w="1313" w:type="dxa"/>
          </w:tcPr>
          <w:p w:rsidR="007E6E83" w:rsidRDefault="007E6E83">
            <w:pPr>
              <w:pStyle w:val="TableParagraph"/>
              <w:spacing w:line="223" w:lineRule="exact"/>
              <w:ind w:left="110"/>
              <w:rPr>
                <w:sz w:val="18"/>
              </w:rPr>
            </w:pPr>
            <w:r>
              <w:rPr>
                <w:spacing w:val="-3"/>
                <w:sz w:val="18"/>
              </w:rPr>
              <w:t>人權教育</w:t>
            </w:r>
          </w:p>
          <w:p w:rsidR="007E6E83" w:rsidRDefault="007E6E83">
            <w:pPr>
              <w:pStyle w:val="TableParagraph"/>
              <w:spacing w:before="4" w:line="242" w:lineRule="auto"/>
              <w:ind w:left="110" w:right="112"/>
              <w:rPr>
                <w:sz w:val="18"/>
              </w:rPr>
            </w:pPr>
            <w:r>
              <w:rPr>
                <w:spacing w:val="-10"/>
                <w:sz w:val="18"/>
              </w:rPr>
              <w:t xml:space="preserve">人 </w:t>
            </w:r>
            <w:r>
              <w:rPr>
                <w:sz w:val="18"/>
              </w:rPr>
              <w:t>E5</w:t>
            </w:r>
            <w:r>
              <w:rPr>
                <w:spacing w:val="-6"/>
                <w:sz w:val="18"/>
              </w:rPr>
              <w:t xml:space="preserve"> 欣賞、</w:t>
            </w:r>
            <w:r>
              <w:rPr>
                <w:spacing w:val="-2"/>
                <w:sz w:val="18"/>
              </w:rPr>
              <w:t>包容個別差異並尊重自己與他人的權利。</w:t>
            </w:r>
          </w:p>
        </w:tc>
        <w:tc>
          <w:tcPr>
            <w:tcW w:w="1324" w:type="dxa"/>
          </w:tcPr>
          <w:p w:rsidR="007E6E83" w:rsidRDefault="007E6E83">
            <w:pPr>
              <w:pStyle w:val="TableParagraph"/>
              <w:spacing w:line="223" w:lineRule="exact"/>
              <w:ind w:left="110"/>
              <w:rPr>
                <w:sz w:val="18"/>
              </w:rPr>
            </w:pPr>
            <w:r>
              <w:rPr>
                <w:spacing w:val="-3"/>
                <w:sz w:val="18"/>
              </w:rPr>
              <w:t>社會領域</w:t>
            </w:r>
          </w:p>
          <w:p w:rsidR="007E6E83" w:rsidRDefault="007E6E83">
            <w:pPr>
              <w:pStyle w:val="TableParagraph"/>
              <w:spacing w:before="4" w:line="244" w:lineRule="auto"/>
              <w:ind w:left="110" w:right="119"/>
              <w:jc w:val="both"/>
              <w:rPr>
                <w:sz w:val="18"/>
              </w:rPr>
            </w:pPr>
            <w:r>
              <w:rPr>
                <w:sz w:val="18"/>
              </w:rPr>
              <w:t>Bc-Ⅲ-1</w:t>
            </w:r>
            <w:r>
              <w:rPr>
                <w:spacing w:val="-8"/>
                <w:sz w:val="18"/>
              </w:rPr>
              <w:t xml:space="preserve"> 族群</w:t>
            </w:r>
            <w:r>
              <w:rPr>
                <w:spacing w:val="-2"/>
                <w:sz w:val="18"/>
              </w:rPr>
              <w:t>或地區的文化特色，各有其產生的背景因素，因而形塑臺灣多元豐富的文化內涵。</w:t>
            </w:r>
          </w:p>
        </w:tc>
      </w:tr>
    </w:tbl>
    <w:p w:rsidR="007E6E83" w:rsidRDefault="007E6E83">
      <w:pPr>
        <w:pStyle w:val="a3"/>
        <w:spacing w:before="265" w:line="244" w:lineRule="auto"/>
        <w:ind w:left="837" w:right="180" w:hanging="673"/>
      </w:pPr>
      <w:r>
        <w:rPr>
          <w:spacing w:val="-13"/>
        </w:rPr>
        <w:t xml:space="preserve">註 </w:t>
      </w:r>
      <w:r>
        <w:rPr>
          <w:rFonts w:ascii="Times New Roman" w:eastAsia="Times New Roman"/>
          <w:spacing w:val="-2"/>
        </w:rPr>
        <w:t>1</w:t>
      </w:r>
      <w:r>
        <w:rPr>
          <w:spacing w:val="-2"/>
        </w:rPr>
        <w:t>：請於表頭列出第一、二學期，屬於一、二、三、四、五或六年級</w:t>
      </w:r>
      <w:r>
        <w:rPr>
          <w:rFonts w:ascii="Times New Roman" w:eastAsia="Times New Roman"/>
          <w:spacing w:val="-2"/>
        </w:rPr>
        <w:t>(</w:t>
      </w:r>
      <w:r>
        <w:rPr>
          <w:rFonts w:ascii="Times New Roman" w:eastAsia="Times New Roman"/>
          <w:color w:val="FF0000"/>
          <w:spacing w:val="-2"/>
        </w:rPr>
        <w:t xml:space="preserve">113 </w:t>
      </w:r>
      <w:r>
        <w:rPr>
          <w:color w:val="FF0000"/>
          <w:spacing w:val="-2"/>
        </w:rPr>
        <w:t>學年度已全數適用新課綱</w:t>
      </w:r>
      <w:r>
        <w:rPr>
          <w:rFonts w:ascii="Times New Roman" w:eastAsia="Times New Roman"/>
          <w:spacing w:val="-2"/>
        </w:rPr>
        <w:t>)</w:t>
      </w:r>
      <w:r>
        <w:rPr>
          <w:spacing w:val="-2"/>
        </w:rPr>
        <w:t>，以及所屬學習領域（語文、數學、社會、自然科學、藝術、綜合活動、健康與體育</w:t>
      </w:r>
      <w:r>
        <w:rPr>
          <w:spacing w:val="-120"/>
        </w:rPr>
        <w:t>）</w:t>
      </w:r>
      <w:r>
        <w:rPr>
          <w:spacing w:val="-2"/>
        </w:rPr>
        <w:t>。</w:t>
      </w:r>
    </w:p>
    <w:p w:rsidR="007E6E83" w:rsidRDefault="007E6E83">
      <w:pPr>
        <w:pStyle w:val="a3"/>
        <w:spacing w:before="0" w:line="305" w:lineRule="exact"/>
        <w:ind w:left="165"/>
      </w:pPr>
      <w:r>
        <w:rPr>
          <w:spacing w:val="-30"/>
        </w:rPr>
        <w:t xml:space="preserve">註 </w:t>
      </w:r>
      <w:r>
        <w:rPr>
          <w:rFonts w:ascii="Times New Roman" w:eastAsia="Times New Roman"/>
        </w:rPr>
        <w:t>2</w:t>
      </w:r>
      <w:r>
        <w:rPr>
          <w:spacing w:val="-1"/>
        </w:rPr>
        <w:t>：議題融入部份，請填入法定議題及課綱議題。</w:t>
      </w:r>
    </w:p>
    <w:p w:rsidR="007E6E83" w:rsidRDefault="007E6E83">
      <w:pPr>
        <w:pStyle w:val="a3"/>
        <w:spacing w:after="0" w:line="305" w:lineRule="exact"/>
        <w:sectPr w:rsidR="007E6E83">
          <w:pgSz w:w="16840" w:h="11910" w:orient="landscape"/>
          <w:pgMar w:top="1340" w:right="1275" w:bottom="280" w:left="1275" w:header="720" w:footer="720" w:gutter="0"/>
          <w:cols w:space="720"/>
        </w:sectPr>
      </w:pPr>
    </w:p>
    <w:p w:rsidR="007E6E83" w:rsidRDefault="007E6E83">
      <w:pPr>
        <w:pStyle w:val="a3"/>
        <w:spacing w:before="134"/>
      </w:pPr>
    </w:p>
    <w:p w:rsidR="007E6E83" w:rsidRDefault="007E6E83">
      <w:pPr>
        <w:pStyle w:val="a3"/>
        <w:spacing w:before="0" w:line="242" w:lineRule="auto"/>
        <w:ind w:left="165" w:right="2221"/>
      </w:pPr>
      <w:r>
        <w:rPr>
          <w:spacing w:val="-22"/>
        </w:rPr>
        <w:t xml:space="preserve">註 </w:t>
      </w:r>
      <w:r>
        <w:rPr>
          <w:rFonts w:ascii="Times New Roman" w:eastAsia="Times New Roman"/>
        </w:rPr>
        <w:t>3</w:t>
      </w:r>
      <w:r>
        <w:rPr>
          <w:spacing w:val="-14"/>
        </w:rPr>
        <w:t>：「學習目標」應結合「學習表現」</w:t>
      </w:r>
      <w:r>
        <w:rPr>
          <w:rFonts w:ascii="Times New Roman" w:eastAsia="Times New Roman"/>
          <w:spacing w:val="-2"/>
        </w:rPr>
        <w:t>(</w:t>
      </w:r>
      <w:r>
        <w:rPr>
          <w:spacing w:val="-2"/>
        </w:rPr>
        <w:t>動詞</w:t>
      </w:r>
      <w:r>
        <w:rPr>
          <w:rFonts w:ascii="Times New Roman" w:eastAsia="Times New Roman"/>
          <w:spacing w:val="-2"/>
        </w:rPr>
        <w:t>)</w:t>
      </w:r>
      <w:r>
        <w:rPr>
          <w:spacing w:val="-2"/>
        </w:rPr>
        <w:t>與「學習內容」</w:t>
      </w:r>
      <w:r>
        <w:rPr>
          <w:rFonts w:ascii="Times New Roman" w:eastAsia="Times New Roman"/>
          <w:spacing w:val="-2"/>
        </w:rPr>
        <w:t>(</w:t>
      </w:r>
      <w:r>
        <w:rPr>
          <w:spacing w:val="-2"/>
        </w:rPr>
        <w:t>名詞</w:t>
      </w:r>
      <w:r>
        <w:rPr>
          <w:rFonts w:ascii="Times New Roman" w:eastAsia="Times New Roman"/>
          <w:spacing w:val="-2"/>
        </w:rPr>
        <w:t>)</w:t>
      </w:r>
      <w:r>
        <w:rPr>
          <w:spacing w:val="-2"/>
        </w:rPr>
        <w:t>，整合為學生本單元應習得的學科本質知能。</w:t>
      </w:r>
      <w:r>
        <w:rPr>
          <w:spacing w:val="-21"/>
        </w:rPr>
        <w:t xml:space="preserve">註 </w:t>
      </w:r>
      <w:r>
        <w:rPr>
          <w:rFonts w:ascii="Times New Roman" w:eastAsia="Times New Roman"/>
        </w:rPr>
        <w:t>4</w:t>
      </w:r>
      <w:r>
        <w:rPr>
          <w:spacing w:val="-12"/>
        </w:rPr>
        <w:t>：「學習表現」與「學習內容」需呈現領綱完整文字，非只有代號。</w:t>
      </w:r>
    </w:p>
    <w:p w:rsidR="007E6E83" w:rsidRDefault="007E6E83">
      <w:pPr>
        <w:pStyle w:val="a3"/>
        <w:spacing w:before="27" w:line="280" w:lineRule="auto"/>
        <w:ind w:left="165" w:right="194"/>
      </w:pPr>
      <w:r>
        <w:rPr>
          <w:spacing w:val="-30"/>
        </w:rPr>
        <w:t xml:space="preserve">註 </w:t>
      </w:r>
      <w:r>
        <w:rPr>
          <w:rFonts w:ascii="Times New Roman" w:eastAsia="Times New Roman"/>
        </w:rPr>
        <w:t>5</w:t>
      </w:r>
      <w:r>
        <w:t>：議題融入應同時列出實質內涵，而非只有代號或議題名稱</w:t>
      </w:r>
      <w:r>
        <w:rPr>
          <w:rFonts w:ascii="Times New Roman" w:eastAsia="Times New Roman"/>
        </w:rPr>
        <w:t>(</w:t>
      </w:r>
      <w:r>
        <w:t>請參考教育部議題融入說明手冊</w:t>
      </w:r>
      <w:r>
        <w:rPr>
          <w:rFonts w:ascii="Times New Roman" w:eastAsia="Times New Roman"/>
        </w:rPr>
        <w:t>)</w:t>
      </w:r>
      <w:r>
        <w:t xml:space="preserve">。例如：性別平等教育 性 </w:t>
      </w:r>
      <w:r>
        <w:rPr>
          <w:rFonts w:ascii="Times New Roman" w:eastAsia="Times New Roman"/>
        </w:rPr>
        <w:t>E5</w:t>
      </w:r>
      <w:r>
        <w:rPr>
          <w:rFonts w:ascii="Times New Roman" w:eastAsia="Times New Roman"/>
          <w:spacing w:val="-6"/>
        </w:rPr>
        <w:t xml:space="preserve"> </w:t>
      </w:r>
      <w:r>
        <w:t>認識</w:t>
      </w:r>
      <w:r>
        <w:rPr>
          <w:spacing w:val="-2"/>
        </w:rPr>
        <w:t>性騷擾、性侵害、性霸凌的概念及其求助管道。</w:t>
      </w:r>
    </w:p>
    <w:p w:rsidR="007E6E83" w:rsidRDefault="007E6E83">
      <w:pPr>
        <w:pStyle w:val="a3"/>
        <w:spacing w:before="1"/>
        <w:ind w:left="165"/>
      </w:pPr>
      <w:r>
        <w:rPr>
          <w:spacing w:val="-30"/>
        </w:rPr>
        <w:t xml:space="preserve">註 </w:t>
      </w:r>
      <w:r>
        <w:rPr>
          <w:rFonts w:ascii="Times New Roman" w:eastAsia="Times New Roman"/>
        </w:rPr>
        <w:t>6</w:t>
      </w:r>
      <w:r>
        <w:rPr>
          <w:spacing w:val="-1"/>
        </w:rPr>
        <w:t>：法律規定教育議題如於領域課程融入，其實質內涵之填寫請參考以下文件</w:t>
      </w:r>
    </w:p>
    <w:p w:rsidR="007E6E83" w:rsidRDefault="007E6E83" w:rsidP="007E6E83">
      <w:pPr>
        <w:pStyle w:val="a4"/>
        <w:numPr>
          <w:ilvl w:val="0"/>
          <w:numId w:val="577"/>
        </w:numPr>
        <w:tabs>
          <w:tab w:val="left" w:pos="1125"/>
        </w:tabs>
        <w:spacing w:before="52"/>
        <w:rPr>
          <w:sz w:val="24"/>
        </w:rPr>
      </w:pPr>
      <w:r>
        <w:rPr>
          <w:spacing w:val="-1"/>
          <w:sz w:val="24"/>
        </w:rPr>
        <w:t>環境教育：請參考環境教育議題實質內涵</w:t>
      </w:r>
    </w:p>
    <w:p w:rsidR="007E6E83" w:rsidRDefault="007E6E83" w:rsidP="007E6E83">
      <w:pPr>
        <w:pStyle w:val="a4"/>
        <w:numPr>
          <w:ilvl w:val="0"/>
          <w:numId w:val="577"/>
        </w:numPr>
        <w:tabs>
          <w:tab w:val="left" w:pos="1125"/>
        </w:tabs>
        <w:rPr>
          <w:sz w:val="24"/>
        </w:rPr>
      </w:pPr>
      <w:r>
        <w:rPr>
          <w:spacing w:val="-1"/>
          <w:sz w:val="24"/>
        </w:rPr>
        <w:t>性別平等教育：請參考性別平等教育實質內涵</w:t>
      </w:r>
    </w:p>
    <w:p w:rsidR="007E6E83" w:rsidRDefault="007E6E83" w:rsidP="007E6E83">
      <w:pPr>
        <w:pStyle w:val="a4"/>
        <w:numPr>
          <w:ilvl w:val="0"/>
          <w:numId w:val="577"/>
        </w:numPr>
        <w:tabs>
          <w:tab w:val="left" w:pos="1125"/>
        </w:tabs>
        <w:rPr>
          <w:rFonts w:ascii="Times New Roman" w:eastAsia="Times New Roman"/>
          <w:sz w:val="24"/>
        </w:rPr>
      </w:pPr>
      <w:r>
        <w:rPr>
          <w:spacing w:val="-2"/>
          <w:sz w:val="24"/>
        </w:rPr>
        <w:t>性侵害犯罪防治課程：請參考性別平等教育實質內涵</w:t>
      </w:r>
      <w:r>
        <w:rPr>
          <w:rFonts w:ascii="Times New Roman" w:eastAsia="Times New Roman"/>
          <w:spacing w:val="-2"/>
          <w:sz w:val="24"/>
        </w:rPr>
        <w:t>-</w:t>
      </w:r>
      <w:r>
        <w:rPr>
          <w:rFonts w:ascii="Times New Roman" w:eastAsia="Times New Roman"/>
          <w:spacing w:val="-5"/>
          <w:sz w:val="24"/>
        </w:rPr>
        <w:t>E5</w:t>
      </w:r>
    </w:p>
    <w:p w:rsidR="007E6E83" w:rsidRDefault="007E6E83" w:rsidP="007E6E83">
      <w:pPr>
        <w:pStyle w:val="a4"/>
        <w:numPr>
          <w:ilvl w:val="0"/>
          <w:numId w:val="577"/>
        </w:numPr>
        <w:tabs>
          <w:tab w:val="left" w:pos="1125"/>
        </w:tabs>
        <w:spacing w:before="52"/>
        <w:rPr>
          <w:sz w:val="24"/>
        </w:rPr>
      </w:pPr>
      <w:r>
        <w:rPr>
          <w:spacing w:val="-1"/>
          <w:sz w:val="24"/>
        </w:rPr>
        <w:t>家庭教育課程：請參考家庭教育實質內涵</w:t>
      </w:r>
    </w:p>
    <w:p w:rsidR="007E6E83" w:rsidRDefault="007E6E83" w:rsidP="007E6E83">
      <w:pPr>
        <w:pStyle w:val="a4"/>
        <w:numPr>
          <w:ilvl w:val="0"/>
          <w:numId w:val="577"/>
        </w:numPr>
        <w:tabs>
          <w:tab w:val="left" w:pos="1125"/>
        </w:tabs>
        <w:rPr>
          <w:sz w:val="24"/>
        </w:rPr>
      </w:pPr>
      <w:r>
        <w:rPr>
          <w:spacing w:val="-1"/>
          <w:sz w:val="24"/>
        </w:rPr>
        <w:t>家庭暴力防治課程：請填寫「融入家庭暴力防治」即可</w:t>
      </w:r>
    </w:p>
    <w:p w:rsidR="007E6E83" w:rsidRDefault="007E6E83">
      <w:pPr>
        <w:pStyle w:val="1"/>
        <w:spacing w:line="383" w:lineRule="exact"/>
        <w:ind w:left="6029"/>
      </w:pPr>
      <w:r>
        <w:rPr>
          <w:spacing w:val="-3"/>
        </w:rPr>
        <w:t>嘉義縣朴子市朴子國民小學</w:t>
      </w:r>
    </w:p>
    <w:p w:rsidR="007E6E83" w:rsidRDefault="007E6E83">
      <w:pPr>
        <w:pStyle w:val="2"/>
        <w:tabs>
          <w:tab w:val="left" w:pos="4757"/>
        </w:tabs>
        <w:spacing w:line="371" w:lineRule="exact"/>
        <w:ind w:left="12"/>
      </w:pPr>
      <w:r>
        <w:t>表</w:t>
      </w:r>
      <w:r>
        <w:rPr>
          <w:spacing w:val="16"/>
        </w:rPr>
        <w:t xml:space="preserve"> </w:t>
      </w:r>
      <w:r>
        <w:rPr>
          <w:rFonts w:ascii="Times New Roman" w:eastAsia="Times New Roman"/>
        </w:rPr>
        <w:t>13-</w:t>
      </w:r>
      <w:r>
        <w:rPr>
          <w:rFonts w:ascii="Times New Roman" w:eastAsia="Times New Roman"/>
          <w:spacing w:val="-10"/>
        </w:rPr>
        <w:t>1</w:t>
      </w:r>
      <w:r>
        <w:rPr>
          <w:rFonts w:ascii="Times New Roman" w:eastAsia="Times New Roman"/>
        </w:rPr>
        <w:tab/>
        <w:t>114</w:t>
      </w:r>
      <w:r>
        <w:rPr>
          <w:rFonts w:ascii="Times New Roman" w:eastAsia="Times New Roman"/>
          <w:spacing w:val="-11"/>
        </w:rPr>
        <w:t xml:space="preserve"> </w:t>
      </w:r>
      <w:r>
        <w:t>學年度第</w:t>
      </w:r>
      <w:r>
        <w:rPr>
          <w:color w:val="FF0000"/>
          <w:u w:val="single" w:color="FF0000"/>
        </w:rPr>
        <w:t>一</w:t>
      </w:r>
      <w:r>
        <w:t>學期</w:t>
      </w:r>
      <w:r>
        <w:rPr>
          <w:color w:val="FF0000"/>
          <w:u w:val="single" w:color="FF0000"/>
        </w:rPr>
        <w:t>六</w:t>
      </w:r>
      <w:r>
        <w:t>年級普通班</w:t>
      </w:r>
      <w:r>
        <w:rPr>
          <w:color w:val="FF0000"/>
          <w:u w:val="single" w:color="FF0000"/>
        </w:rPr>
        <w:t>閩南語</w:t>
      </w:r>
      <w:r>
        <w:t>領域課程計</w:t>
      </w:r>
      <w:r>
        <w:rPr>
          <w:spacing w:val="-10"/>
        </w:rPr>
        <w:t>畫</w:t>
      </w:r>
    </w:p>
    <w:p w:rsidR="007E6E83" w:rsidRDefault="007E6E83">
      <w:pPr>
        <w:pStyle w:val="a3"/>
        <w:spacing w:before="268"/>
      </w:pPr>
      <w:r>
        <w:rPr>
          <w:spacing w:val="-3"/>
        </w:rPr>
        <w:t>第一學期</w:t>
      </w:r>
    </w:p>
    <w:p w:rsidR="007E6E83" w:rsidRDefault="007E6E83">
      <w:pPr>
        <w:rPr>
          <w:sz w:val="24"/>
        </w:rPr>
      </w:pPr>
      <w:r>
        <w:br w:type="column"/>
      </w:r>
    </w:p>
    <w:p w:rsidR="007E6E83" w:rsidRDefault="007E6E83">
      <w:pPr>
        <w:pStyle w:val="a3"/>
        <w:spacing w:before="95"/>
      </w:pPr>
    </w:p>
    <w:p w:rsidR="007E6E83" w:rsidRDefault="007E6E83">
      <w:pPr>
        <w:pStyle w:val="a3"/>
        <w:spacing w:before="1"/>
      </w:pPr>
      <w:r>
        <w:t>設計者：</w:t>
      </w:r>
      <w:r>
        <w:rPr>
          <w:spacing w:val="-2"/>
          <w:u w:val="single"/>
        </w:rPr>
        <w:t>閩南語語領域團隊</w:t>
      </w:r>
    </w:p>
    <w:p w:rsidR="007E6E83" w:rsidRDefault="007E6E83">
      <w:pPr>
        <w:pStyle w:val="a3"/>
        <w:sectPr w:rsidR="007E6E83" w:rsidSect="00BF3236">
          <w:footerReference w:type="default" r:id="rId6"/>
          <w:pgSz w:w="16840" w:h="11910" w:orient="landscape"/>
          <w:pgMar w:top="1340" w:right="1275" w:bottom="280" w:left="1275" w:header="720" w:footer="720"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5"/>
        <w:gridCol w:w="562"/>
        <w:gridCol w:w="1685"/>
        <w:gridCol w:w="1268"/>
        <w:gridCol w:w="1023"/>
        <w:gridCol w:w="1133"/>
        <w:gridCol w:w="108"/>
        <w:gridCol w:w="3579"/>
        <w:gridCol w:w="978"/>
        <w:gridCol w:w="1160"/>
        <w:gridCol w:w="1549"/>
      </w:tblGrid>
      <w:tr w:rsidR="007E6E83">
        <w:trPr>
          <w:trHeight w:val="313"/>
        </w:trPr>
        <w:tc>
          <w:tcPr>
            <w:tcW w:w="2826" w:type="dxa"/>
            <w:gridSpan w:val="3"/>
            <w:shd w:val="clear" w:color="auto" w:fill="E4E4E4"/>
          </w:tcPr>
          <w:p w:rsidR="007E6E83" w:rsidRDefault="007E6E83">
            <w:pPr>
              <w:pStyle w:val="TableParagraph"/>
              <w:spacing w:line="294" w:lineRule="exact"/>
              <w:ind w:left="931"/>
              <w:rPr>
                <w:sz w:val="24"/>
              </w:rPr>
            </w:pPr>
            <w:r>
              <w:rPr>
                <w:spacing w:val="-3"/>
                <w:sz w:val="24"/>
              </w:rPr>
              <w:t>教材版本</w:t>
            </w:r>
          </w:p>
        </w:tc>
        <w:tc>
          <w:tcPr>
            <w:tcW w:w="5217" w:type="dxa"/>
            <w:gridSpan w:val="5"/>
          </w:tcPr>
          <w:p w:rsidR="007E6E83" w:rsidRDefault="007E6E83">
            <w:pPr>
              <w:pStyle w:val="TableParagraph"/>
              <w:spacing w:line="294" w:lineRule="exact"/>
              <w:ind w:left="4"/>
              <w:jc w:val="center"/>
              <w:rPr>
                <w:sz w:val="24"/>
              </w:rPr>
            </w:pPr>
            <w:r>
              <w:rPr>
                <w:spacing w:val="-2"/>
                <w:sz w:val="24"/>
              </w:rPr>
              <w:t>真平版第十一冊</w:t>
            </w:r>
          </w:p>
        </w:tc>
        <w:tc>
          <w:tcPr>
            <w:tcW w:w="3579" w:type="dxa"/>
            <w:shd w:val="clear" w:color="auto" w:fill="E4E4E4"/>
          </w:tcPr>
          <w:p w:rsidR="007E6E83" w:rsidRDefault="007E6E83">
            <w:pPr>
              <w:pStyle w:val="TableParagraph"/>
              <w:spacing w:line="294" w:lineRule="exact"/>
              <w:ind w:left="3"/>
              <w:jc w:val="center"/>
              <w:rPr>
                <w:sz w:val="24"/>
              </w:rPr>
            </w:pPr>
            <w:r>
              <w:rPr>
                <w:spacing w:val="-3"/>
                <w:sz w:val="24"/>
              </w:rPr>
              <w:t>教學節數</w:t>
            </w:r>
          </w:p>
        </w:tc>
        <w:tc>
          <w:tcPr>
            <w:tcW w:w="3687" w:type="dxa"/>
            <w:gridSpan w:val="3"/>
          </w:tcPr>
          <w:p w:rsidR="007E6E83" w:rsidRDefault="007E6E83">
            <w:pPr>
              <w:pStyle w:val="TableParagraph"/>
              <w:spacing w:line="294" w:lineRule="exact"/>
              <w:ind w:left="398"/>
              <w:rPr>
                <w:sz w:val="24"/>
              </w:rPr>
            </w:pPr>
            <w:r>
              <w:rPr>
                <w:sz w:val="24"/>
              </w:rPr>
              <w:t>每週(1)節，本學期共(2)</w:t>
            </w:r>
            <w:r>
              <w:rPr>
                <w:spacing w:val="-10"/>
                <w:sz w:val="24"/>
              </w:rPr>
              <w:t>節</w:t>
            </w:r>
          </w:p>
        </w:tc>
      </w:tr>
      <w:tr w:rsidR="007E6E83">
        <w:trPr>
          <w:trHeight w:val="4994"/>
        </w:trPr>
        <w:tc>
          <w:tcPr>
            <w:tcW w:w="2826" w:type="dxa"/>
            <w:gridSpan w:val="3"/>
            <w:shd w:val="clear" w:color="auto" w:fill="E4E4E4"/>
          </w:tcPr>
          <w:p w:rsidR="007E6E83" w:rsidRDefault="007E6E83">
            <w:pPr>
              <w:pStyle w:val="TableParagraph"/>
              <w:rPr>
                <w:sz w:val="24"/>
              </w:rPr>
            </w:pPr>
          </w:p>
          <w:p w:rsidR="007E6E83" w:rsidRDefault="007E6E83">
            <w:pPr>
              <w:pStyle w:val="TableParagraph"/>
              <w:rPr>
                <w:sz w:val="24"/>
              </w:rPr>
            </w:pPr>
          </w:p>
          <w:p w:rsidR="007E6E83" w:rsidRDefault="007E6E83">
            <w:pPr>
              <w:pStyle w:val="TableParagraph"/>
              <w:rPr>
                <w:sz w:val="24"/>
              </w:rPr>
            </w:pPr>
          </w:p>
          <w:p w:rsidR="007E6E83" w:rsidRDefault="007E6E83">
            <w:pPr>
              <w:pStyle w:val="TableParagraph"/>
              <w:rPr>
                <w:sz w:val="24"/>
              </w:rPr>
            </w:pPr>
          </w:p>
          <w:p w:rsidR="007E6E83" w:rsidRDefault="007E6E83">
            <w:pPr>
              <w:pStyle w:val="TableParagraph"/>
              <w:rPr>
                <w:sz w:val="24"/>
              </w:rPr>
            </w:pPr>
          </w:p>
          <w:p w:rsidR="007E6E83" w:rsidRDefault="007E6E83">
            <w:pPr>
              <w:pStyle w:val="TableParagraph"/>
              <w:rPr>
                <w:sz w:val="24"/>
              </w:rPr>
            </w:pPr>
          </w:p>
          <w:p w:rsidR="007E6E83" w:rsidRDefault="007E6E83">
            <w:pPr>
              <w:pStyle w:val="TableParagraph"/>
              <w:spacing w:before="175"/>
              <w:rPr>
                <w:sz w:val="24"/>
              </w:rPr>
            </w:pPr>
          </w:p>
          <w:p w:rsidR="007E6E83" w:rsidRDefault="007E6E83">
            <w:pPr>
              <w:pStyle w:val="TableParagraph"/>
              <w:spacing w:before="1"/>
              <w:ind w:left="931"/>
              <w:rPr>
                <w:sz w:val="24"/>
              </w:rPr>
            </w:pPr>
            <w:r>
              <w:rPr>
                <w:spacing w:val="-3"/>
                <w:sz w:val="24"/>
              </w:rPr>
              <w:t>課程目標</w:t>
            </w:r>
          </w:p>
        </w:tc>
        <w:tc>
          <w:tcPr>
            <w:tcW w:w="12483" w:type="dxa"/>
            <w:gridSpan w:val="9"/>
          </w:tcPr>
          <w:p w:rsidR="007E6E83" w:rsidRDefault="007E6E83" w:rsidP="007E6E83">
            <w:pPr>
              <w:pStyle w:val="TableParagraph"/>
              <w:numPr>
                <w:ilvl w:val="0"/>
                <w:numId w:val="811"/>
              </w:numPr>
              <w:tabs>
                <w:tab w:val="left" w:pos="347"/>
              </w:tabs>
              <w:spacing w:line="295" w:lineRule="exact"/>
              <w:ind w:left="347" w:hanging="240"/>
              <w:rPr>
                <w:sz w:val="24"/>
              </w:rPr>
            </w:pPr>
            <w:r>
              <w:rPr>
                <w:spacing w:val="-1"/>
                <w:sz w:val="24"/>
              </w:rPr>
              <w:t>能簡單說出事件發生的過程及結果，並能寫出關鍵語詞。</w:t>
            </w:r>
          </w:p>
          <w:p w:rsidR="007E6E83" w:rsidRDefault="007E6E83" w:rsidP="007E6E83">
            <w:pPr>
              <w:pStyle w:val="TableParagraph"/>
              <w:numPr>
                <w:ilvl w:val="0"/>
                <w:numId w:val="811"/>
              </w:numPr>
              <w:tabs>
                <w:tab w:val="left" w:pos="347"/>
              </w:tabs>
              <w:spacing w:before="4"/>
              <w:ind w:left="347" w:hanging="240"/>
              <w:rPr>
                <w:sz w:val="24"/>
              </w:rPr>
            </w:pPr>
            <w:r>
              <w:rPr>
                <w:spacing w:val="-1"/>
                <w:sz w:val="24"/>
              </w:rPr>
              <w:t>能以閩南語說出事件的發生、經過、結果。</w:t>
            </w:r>
          </w:p>
          <w:p w:rsidR="007E6E83" w:rsidRDefault="007E6E83" w:rsidP="007E6E83">
            <w:pPr>
              <w:pStyle w:val="TableParagraph"/>
              <w:numPr>
                <w:ilvl w:val="0"/>
                <w:numId w:val="811"/>
              </w:numPr>
              <w:tabs>
                <w:tab w:val="left" w:pos="347"/>
              </w:tabs>
              <w:spacing w:before="5"/>
              <w:ind w:left="347" w:hanging="240"/>
              <w:rPr>
                <w:sz w:val="24"/>
              </w:rPr>
            </w:pPr>
            <w:r>
              <w:rPr>
                <w:spacing w:val="-1"/>
                <w:sz w:val="24"/>
              </w:rPr>
              <w:t>能分辨方音差異，並正確唸讀入聲韻尾。</w:t>
            </w:r>
          </w:p>
          <w:p w:rsidR="007E6E83" w:rsidRDefault="007E6E83" w:rsidP="007E6E83">
            <w:pPr>
              <w:pStyle w:val="TableParagraph"/>
              <w:numPr>
                <w:ilvl w:val="0"/>
                <w:numId w:val="811"/>
              </w:numPr>
              <w:tabs>
                <w:tab w:val="left" w:pos="347"/>
              </w:tabs>
              <w:spacing w:before="4"/>
              <w:ind w:left="347" w:hanging="240"/>
              <w:rPr>
                <w:sz w:val="24"/>
              </w:rPr>
            </w:pPr>
            <w:r>
              <w:rPr>
                <w:spacing w:val="-1"/>
                <w:sz w:val="24"/>
              </w:rPr>
              <w:t>能透過閩南語文的閱讀，學習面對問題時應冷靜以對。</w:t>
            </w:r>
          </w:p>
          <w:p w:rsidR="007E6E83" w:rsidRDefault="007E6E83" w:rsidP="007E6E83">
            <w:pPr>
              <w:pStyle w:val="TableParagraph"/>
              <w:numPr>
                <w:ilvl w:val="0"/>
                <w:numId w:val="811"/>
              </w:numPr>
              <w:tabs>
                <w:tab w:val="left" w:pos="347"/>
              </w:tabs>
              <w:spacing w:before="5"/>
              <w:ind w:left="347" w:hanging="240"/>
              <w:rPr>
                <w:sz w:val="24"/>
              </w:rPr>
            </w:pPr>
            <w:r>
              <w:rPr>
                <w:spacing w:val="-1"/>
                <w:sz w:val="24"/>
              </w:rPr>
              <w:t>能運用所學習的閩南語，練習寫小日記。</w:t>
            </w:r>
          </w:p>
          <w:p w:rsidR="007E6E83" w:rsidRDefault="007E6E83" w:rsidP="007E6E83">
            <w:pPr>
              <w:pStyle w:val="TableParagraph"/>
              <w:numPr>
                <w:ilvl w:val="0"/>
                <w:numId w:val="811"/>
              </w:numPr>
              <w:tabs>
                <w:tab w:val="left" w:pos="347"/>
              </w:tabs>
              <w:spacing w:before="5"/>
              <w:ind w:left="347" w:hanging="240"/>
              <w:rPr>
                <w:sz w:val="24"/>
              </w:rPr>
            </w:pPr>
            <w:r>
              <w:rPr>
                <w:spacing w:val="-1"/>
                <w:sz w:val="24"/>
              </w:rPr>
              <w:t>能正確讀出本課課文，並了解課文文意。</w:t>
            </w:r>
          </w:p>
          <w:p w:rsidR="007E6E83" w:rsidRDefault="007E6E83" w:rsidP="007E6E83">
            <w:pPr>
              <w:pStyle w:val="TableParagraph"/>
              <w:numPr>
                <w:ilvl w:val="0"/>
                <w:numId w:val="811"/>
              </w:numPr>
              <w:tabs>
                <w:tab w:val="left" w:pos="347"/>
              </w:tabs>
              <w:spacing w:before="4"/>
              <w:ind w:left="347" w:hanging="240"/>
              <w:rPr>
                <w:sz w:val="24"/>
              </w:rPr>
            </w:pPr>
            <w:r>
              <w:rPr>
                <w:spacing w:val="-1"/>
                <w:sz w:val="24"/>
              </w:rPr>
              <w:t>能根據課本所列的題目，進行課文深究的討論與發表。</w:t>
            </w:r>
          </w:p>
          <w:p w:rsidR="007E6E83" w:rsidRDefault="007E6E83" w:rsidP="007E6E83">
            <w:pPr>
              <w:pStyle w:val="TableParagraph"/>
              <w:numPr>
                <w:ilvl w:val="0"/>
                <w:numId w:val="811"/>
              </w:numPr>
              <w:tabs>
                <w:tab w:val="left" w:pos="347"/>
              </w:tabs>
              <w:spacing w:before="5"/>
              <w:ind w:left="347" w:hanging="240"/>
              <w:rPr>
                <w:sz w:val="24"/>
              </w:rPr>
            </w:pPr>
            <w:r>
              <w:rPr>
                <w:spacing w:val="-1"/>
                <w:sz w:val="24"/>
              </w:rPr>
              <w:t>能說出課本所列十個數字的文讀，並於生活中運用。</w:t>
            </w:r>
          </w:p>
          <w:p w:rsidR="007E6E83" w:rsidRDefault="007E6E83" w:rsidP="007E6E83">
            <w:pPr>
              <w:pStyle w:val="TableParagraph"/>
              <w:numPr>
                <w:ilvl w:val="0"/>
                <w:numId w:val="811"/>
              </w:numPr>
              <w:tabs>
                <w:tab w:val="left" w:pos="347"/>
              </w:tabs>
              <w:spacing w:before="4"/>
              <w:ind w:left="347" w:hanging="240"/>
              <w:rPr>
                <w:sz w:val="24"/>
              </w:rPr>
            </w:pPr>
            <w:r>
              <w:rPr>
                <w:spacing w:val="-14"/>
                <w:sz w:val="24"/>
              </w:rPr>
              <w:t>能進行「……敢會使……？」、「……煞……」的句型練習。</w:t>
            </w:r>
          </w:p>
          <w:p w:rsidR="007E6E83" w:rsidRDefault="007E6E83" w:rsidP="007E6E83">
            <w:pPr>
              <w:pStyle w:val="TableParagraph"/>
              <w:numPr>
                <w:ilvl w:val="0"/>
                <w:numId w:val="811"/>
              </w:numPr>
              <w:tabs>
                <w:tab w:val="left" w:pos="467"/>
              </w:tabs>
              <w:spacing w:before="7"/>
              <w:ind w:left="467" w:hanging="360"/>
              <w:rPr>
                <w:sz w:val="24"/>
              </w:rPr>
            </w:pPr>
            <w:r>
              <w:rPr>
                <w:spacing w:val="-1"/>
                <w:sz w:val="24"/>
              </w:rPr>
              <w:t>能學會舌尖入聲韻尾，並完成其後的標音符號學習。</w:t>
            </w:r>
          </w:p>
          <w:p w:rsidR="007E6E83" w:rsidRDefault="007E6E83" w:rsidP="007E6E83">
            <w:pPr>
              <w:pStyle w:val="TableParagraph"/>
              <w:numPr>
                <w:ilvl w:val="0"/>
                <w:numId w:val="811"/>
              </w:numPr>
              <w:tabs>
                <w:tab w:val="left" w:pos="467"/>
              </w:tabs>
              <w:spacing w:before="5"/>
              <w:ind w:left="467" w:hanging="360"/>
              <w:rPr>
                <w:sz w:val="24"/>
              </w:rPr>
            </w:pPr>
            <w:r>
              <w:rPr>
                <w:spacing w:val="-1"/>
                <w:sz w:val="24"/>
              </w:rPr>
              <w:t>能簡單說出傳說故事的內容，並能寫出關鍵語詞。</w:t>
            </w:r>
          </w:p>
          <w:p w:rsidR="007E6E83" w:rsidRDefault="007E6E83">
            <w:pPr>
              <w:pStyle w:val="TableParagraph"/>
              <w:spacing w:before="4"/>
              <w:ind w:left="107"/>
              <w:rPr>
                <w:sz w:val="24"/>
              </w:rPr>
            </w:pPr>
            <w:r>
              <w:rPr>
                <w:sz w:val="24"/>
              </w:rPr>
              <w:t>12</w:t>
            </w:r>
            <w:r>
              <w:rPr>
                <w:spacing w:val="-9"/>
                <w:sz w:val="24"/>
              </w:rPr>
              <w:t xml:space="preserve"> 能以事件排序學習策略，進行文本理解並開展想像力。</w:t>
            </w:r>
          </w:p>
          <w:p w:rsidR="007E6E83" w:rsidRDefault="007E6E83" w:rsidP="007E6E83">
            <w:pPr>
              <w:pStyle w:val="TableParagraph"/>
              <w:numPr>
                <w:ilvl w:val="0"/>
                <w:numId w:val="810"/>
              </w:numPr>
              <w:tabs>
                <w:tab w:val="left" w:pos="467"/>
              </w:tabs>
              <w:spacing w:before="5"/>
              <w:ind w:left="467" w:hanging="360"/>
              <w:rPr>
                <w:sz w:val="24"/>
              </w:rPr>
            </w:pPr>
            <w:r>
              <w:rPr>
                <w:spacing w:val="-1"/>
                <w:sz w:val="24"/>
              </w:rPr>
              <w:t>能透過閩南語文的閱讀，認識在地民間文學作品。</w:t>
            </w:r>
          </w:p>
          <w:p w:rsidR="007E6E83" w:rsidRDefault="007E6E83" w:rsidP="007E6E83">
            <w:pPr>
              <w:pStyle w:val="TableParagraph"/>
              <w:numPr>
                <w:ilvl w:val="0"/>
                <w:numId w:val="810"/>
              </w:numPr>
              <w:tabs>
                <w:tab w:val="left" w:pos="467"/>
              </w:tabs>
              <w:spacing w:before="5"/>
              <w:ind w:left="467" w:hanging="360"/>
              <w:rPr>
                <w:sz w:val="24"/>
              </w:rPr>
            </w:pPr>
            <w:r>
              <w:rPr>
                <w:spacing w:val="-1"/>
                <w:sz w:val="24"/>
              </w:rPr>
              <w:t>能經由閱讀理解策略，進行系統思考。</w:t>
            </w:r>
          </w:p>
          <w:p w:rsidR="007E6E83" w:rsidRDefault="007E6E83" w:rsidP="007E6E83">
            <w:pPr>
              <w:pStyle w:val="TableParagraph"/>
              <w:numPr>
                <w:ilvl w:val="0"/>
                <w:numId w:val="810"/>
              </w:numPr>
              <w:tabs>
                <w:tab w:val="left" w:pos="467"/>
              </w:tabs>
              <w:spacing w:before="4"/>
              <w:ind w:left="467" w:hanging="360"/>
              <w:rPr>
                <w:sz w:val="24"/>
              </w:rPr>
            </w:pPr>
            <w:r>
              <w:rPr>
                <w:spacing w:val="-1"/>
                <w:sz w:val="24"/>
              </w:rPr>
              <w:t>能說出課本所列基本分數及度量衡的語詞，並於生活中運用。</w:t>
            </w:r>
          </w:p>
          <w:p w:rsidR="007E6E83" w:rsidRDefault="007E6E83" w:rsidP="007E6E83">
            <w:pPr>
              <w:pStyle w:val="TableParagraph"/>
              <w:numPr>
                <w:ilvl w:val="0"/>
                <w:numId w:val="810"/>
              </w:numPr>
              <w:tabs>
                <w:tab w:val="left" w:pos="467"/>
              </w:tabs>
              <w:spacing w:before="5" w:line="304" w:lineRule="exact"/>
              <w:ind w:left="467" w:hanging="360"/>
              <w:rPr>
                <w:sz w:val="24"/>
              </w:rPr>
            </w:pPr>
            <w:r>
              <w:rPr>
                <w:spacing w:val="-1"/>
                <w:sz w:val="24"/>
              </w:rPr>
              <w:t>能說出課本所列的兩句俗語。</w:t>
            </w:r>
          </w:p>
        </w:tc>
      </w:tr>
      <w:tr w:rsidR="007E6E83">
        <w:trPr>
          <w:trHeight w:val="311"/>
        </w:trPr>
        <w:tc>
          <w:tcPr>
            <w:tcW w:w="989" w:type="dxa"/>
            <w:vMerge w:val="restart"/>
            <w:shd w:val="clear" w:color="auto" w:fill="E4E4E4"/>
          </w:tcPr>
          <w:p w:rsidR="007E6E83" w:rsidRDefault="007E6E83">
            <w:pPr>
              <w:pStyle w:val="TableParagraph"/>
              <w:spacing w:line="242" w:lineRule="auto"/>
              <w:ind w:left="134" w:right="122"/>
              <w:jc w:val="center"/>
              <w:rPr>
                <w:sz w:val="24"/>
              </w:rPr>
            </w:pPr>
            <w:r>
              <w:rPr>
                <w:spacing w:val="-4"/>
                <w:sz w:val="24"/>
              </w:rPr>
              <w:t>教學進</w:t>
            </w:r>
            <w:r>
              <w:rPr>
                <w:spacing w:val="-10"/>
                <w:sz w:val="24"/>
              </w:rPr>
              <w:t>度</w:t>
            </w:r>
          </w:p>
          <w:p w:rsidR="007E6E83" w:rsidRDefault="007E6E83">
            <w:pPr>
              <w:pStyle w:val="TableParagraph"/>
              <w:ind w:left="9"/>
              <w:jc w:val="center"/>
              <w:rPr>
                <w:sz w:val="24"/>
              </w:rPr>
            </w:pPr>
            <w:r>
              <w:rPr>
                <w:spacing w:val="-5"/>
                <w:sz w:val="24"/>
              </w:rPr>
              <w:t>週次</w:t>
            </w:r>
          </w:p>
        </w:tc>
        <w:tc>
          <w:tcPr>
            <w:tcW w:w="1275" w:type="dxa"/>
            <w:vMerge w:val="restart"/>
            <w:shd w:val="clear" w:color="auto" w:fill="E4E4E4"/>
          </w:tcPr>
          <w:p w:rsidR="007E6E83" w:rsidRDefault="007E6E83">
            <w:pPr>
              <w:pStyle w:val="TableParagraph"/>
              <w:spacing w:before="304"/>
              <w:ind w:left="156"/>
              <w:rPr>
                <w:sz w:val="24"/>
              </w:rPr>
            </w:pPr>
            <w:r>
              <w:rPr>
                <w:spacing w:val="-3"/>
                <w:sz w:val="24"/>
              </w:rPr>
              <w:t>單元名稱</w:t>
            </w:r>
          </w:p>
        </w:tc>
        <w:tc>
          <w:tcPr>
            <w:tcW w:w="562" w:type="dxa"/>
            <w:vMerge w:val="restart"/>
            <w:shd w:val="clear" w:color="auto" w:fill="E4E4E4"/>
          </w:tcPr>
          <w:p w:rsidR="007E6E83" w:rsidRDefault="007E6E83">
            <w:pPr>
              <w:pStyle w:val="TableParagraph"/>
              <w:spacing w:before="148" w:line="242" w:lineRule="auto"/>
              <w:ind w:left="160" w:right="149"/>
              <w:rPr>
                <w:sz w:val="24"/>
              </w:rPr>
            </w:pPr>
            <w:r>
              <w:rPr>
                <w:spacing w:val="-10"/>
                <w:sz w:val="24"/>
              </w:rPr>
              <w:t>節數</w:t>
            </w:r>
          </w:p>
        </w:tc>
        <w:tc>
          <w:tcPr>
            <w:tcW w:w="1685" w:type="dxa"/>
            <w:vMerge w:val="restart"/>
            <w:shd w:val="clear" w:color="auto" w:fill="E4E4E4"/>
          </w:tcPr>
          <w:p w:rsidR="007E6E83" w:rsidRDefault="007E6E83">
            <w:pPr>
              <w:pStyle w:val="TableParagraph"/>
              <w:spacing w:before="148" w:line="242" w:lineRule="auto"/>
              <w:ind w:left="361" w:right="351"/>
              <w:rPr>
                <w:sz w:val="24"/>
              </w:rPr>
            </w:pPr>
            <w:r>
              <w:rPr>
                <w:spacing w:val="-4"/>
                <w:sz w:val="24"/>
              </w:rPr>
              <w:t>學習領域</w:t>
            </w:r>
            <w:r>
              <w:rPr>
                <w:spacing w:val="-3"/>
                <w:sz w:val="24"/>
              </w:rPr>
              <w:t>核心素養</w:t>
            </w:r>
          </w:p>
        </w:tc>
        <w:tc>
          <w:tcPr>
            <w:tcW w:w="2291" w:type="dxa"/>
            <w:gridSpan w:val="2"/>
            <w:shd w:val="clear" w:color="auto" w:fill="E4E4E4"/>
          </w:tcPr>
          <w:p w:rsidR="007E6E83" w:rsidRDefault="007E6E83">
            <w:pPr>
              <w:pStyle w:val="TableParagraph"/>
              <w:spacing w:line="292" w:lineRule="exact"/>
              <w:ind w:left="664"/>
              <w:rPr>
                <w:sz w:val="24"/>
              </w:rPr>
            </w:pPr>
            <w:r>
              <w:rPr>
                <w:spacing w:val="-3"/>
                <w:sz w:val="24"/>
              </w:rPr>
              <w:t>學習重點</w:t>
            </w:r>
          </w:p>
        </w:tc>
        <w:tc>
          <w:tcPr>
            <w:tcW w:w="1133" w:type="dxa"/>
            <w:vMerge w:val="restart"/>
            <w:shd w:val="clear" w:color="auto" w:fill="E4E4E4"/>
          </w:tcPr>
          <w:p w:rsidR="007E6E83" w:rsidRDefault="007E6E83">
            <w:pPr>
              <w:pStyle w:val="TableParagraph"/>
              <w:spacing w:before="148" w:line="242" w:lineRule="auto"/>
              <w:ind w:left="444" w:right="196" w:hanging="240"/>
              <w:rPr>
                <w:sz w:val="24"/>
              </w:rPr>
            </w:pPr>
            <w:r>
              <w:rPr>
                <w:spacing w:val="-4"/>
                <w:sz w:val="24"/>
              </w:rPr>
              <w:t>學習目</w:t>
            </w:r>
            <w:r>
              <w:rPr>
                <w:spacing w:val="-10"/>
                <w:sz w:val="24"/>
              </w:rPr>
              <w:t>標</w:t>
            </w:r>
          </w:p>
        </w:tc>
        <w:tc>
          <w:tcPr>
            <w:tcW w:w="3687" w:type="dxa"/>
            <w:gridSpan w:val="2"/>
            <w:vMerge w:val="restart"/>
            <w:shd w:val="clear" w:color="auto" w:fill="E4E4E4"/>
          </w:tcPr>
          <w:p w:rsidR="007E6E83" w:rsidRDefault="007E6E83">
            <w:pPr>
              <w:pStyle w:val="TableParagraph"/>
              <w:spacing w:before="148" w:line="242" w:lineRule="auto"/>
              <w:ind w:left="1541" w:right="213" w:hanging="1321"/>
              <w:rPr>
                <w:sz w:val="24"/>
              </w:rPr>
            </w:pPr>
            <w:r>
              <w:rPr>
                <w:spacing w:val="-2"/>
                <w:sz w:val="24"/>
              </w:rPr>
              <w:t>教學重點(學習引導內容及實施</w:t>
            </w:r>
            <w:r>
              <w:rPr>
                <w:spacing w:val="-4"/>
                <w:sz w:val="24"/>
              </w:rPr>
              <w:t>方式)</w:t>
            </w:r>
          </w:p>
        </w:tc>
        <w:tc>
          <w:tcPr>
            <w:tcW w:w="978" w:type="dxa"/>
            <w:vMerge w:val="restart"/>
            <w:shd w:val="clear" w:color="auto" w:fill="E4E4E4"/>
          </w:tcPr>
          <w:p w:rsidR="007E6E83" w:rsidRDefault="007E6E83">
            <w:pPr>
              <w:pStyle w:val="TableParagraph"/>
              <w:spacing w:before="148" w:line="242" w:lineRule="auto"/>
              <w:ind w:left="367" w:right="118" w:hanging="240"/>
              <w:rPr>
                <w:sz w:val="24"/>
              </w:rPr>
            </w:pPr>
            <w:r>
              <w:rPr>
                <w:spacing w:val="-4"/>
                <w:sz w:val="24"/>
              </w:rPr>
              <w:t>評量方</w:t>
            </w:r>
            <w:r>
              <w:rPr>
                <w:spacing w:val="-10"/>
                <w:sz w:val="24"/>
              </w:rPr>
              <w:t>式</w:t>
            </w:r>
          </w:p>
        </w:tc>
        <w:tc>
          <w:tcPr>
            <w:tcW w:w="1160" w:type="dxa"/>
            <w:vMerge w:val="restart"/>
            <w:shd w:val="clear" w:color="auto" w:fill="E4E4E4"/>
          </w:tcPr>
          <w:p w:rsidR="007E6E83" w:rsidRDefault="007E6E83">
            <w:pPr>
              <w:pStyle w:val="TableParagraph"/>
              <w:spacing w:before="148" w:line="242" w:lineRule="auto"/>
              <w:ind w:left="455" w:right="212" w:hanging="240"/>
              <w:rPr>
                <w:sz w:val="24"/>
              </w:rPr>
            </w:pPr>
            <w:r>
              <w:rPr>
                <w:spacing w:val="-4"/>
                <w:sz w:val="24"/>
              </w:rPr>
              <w:t>議題融</w:t>
            </w:r>
            <w:r>
              <w:rPr>
                <w:spacing w:val="-10"/>
                <w:sz w:val="24"/>
              </w:rPr>
              <w:t>入</w:t>
            </w:r>
          </w:p>
        </w:tc>
        <w:tc>
          <w:tcPr>
            <w:tcW w:w="1549" w:type="dxa"/>
            <w:vMerge w:val="restart"/>
            <w:shd w:val="clear" w:color="auto" w:fill="E4E4E4"/>
          </w:tcPr>
          <w:p w:rsidR="007E6E83" w:rsidRDefault="007E6E83">
            <w:pPr>
              <w:pStyle w:val="TableParagraph"/>
              <w:spacing w:line="242" w:lineRule="auto"/>
              <w:ind w:left="169" w:right="169"/>
              <w:jc w:val="center"/>
              <w:rPr>
                <w:sz w:val="24"/>
              </w:rPr>
            </w:pPr>
            <w:r>
              <w:rPr>
                <w:spacing w:val="-2"/>
                <w:sz w:val="24"/>
              </w:rPr>
              <w:t>跨領域統整</w:t>
            </w:r>
            <w:r>
              <w:rPr>
                <w:spacing w:val="-6"/>
                <w:sz w:val="24"/>
              </w:rPr>
              <w:t>規劃</w:t>
            </w:r>
          </w:p>
          <w:p w:rsidR="007E6E83" w:rsidRDefault="007E6E83">
            <w:pPr>
              <w:pStyle w:val="TableParagraph"/>
              <w:ind w:left="169" w:right="169"/>
              <w:jc w:val="center"/>
              <w:rPr>
                <w:sz w:val="24"/>
              </w:rPr>
            </w:pPr>
            <w:r>
              <w:rPr>
                <w:spacing w:val="-2"/>
                <w:sz w:val="24"/>
              </w:rPr>
              <w:t>(無則免)</w:t>
            </w:r>
          </w:p>
        </w:tc>
      </w:tr>
      <w:tr w:rsidR="007E6E83">
        <w:trPr>
          <w:trHeight w:val="625"/>
        </w:trPr>
        <w:tc>
          <w:tcPr>
            <w:tcW w:w="989" w:type="dxa"/>
            <w:vMerge/>
            <w:tcBorders>
              <w:top w:val="nil"/>
            </w:tcBorders>
            <w:shd w:val="clear" w:color="auto" w:fill="E4E4E4"/>
          </w:tcPr>
          <w:p w:rsidR="007E6E83" w:rsidRDefault="007E6E83">
            <w:pPr>
              <w:rPr>
                <w:sz w:val="2"/>
                <w:szCs w:val="2"/>
              </w:rPr>
            </w:pPr>
          </w:p>
        </w:tc>
        <w:tc>
          <w:tcPr>
            <w:tcW w:w="1275" w:type="dxa"/>
            <w:vMerge/>
            <w:tcBorders>
              <w:top w:val="nil"/>
            </w:tcBorders>
            <w:shd w:val="clear" w:color="auto" w:fill="E4E4E4"/>
          </w:tcPr>
          <w:p w:rsidR="007E6E83" w:rsidRDefault="007E6E83">
            <w:pPr>
              <w:rPr>
                <w:sz w:val="2"/>
                <w:szCs w:val="2"/>
              </w:rPr>
            </w:pPr>
          </w:p>
        </w:tc>
        <w:tc>
          <w:tcPr>
            <w:tcW w:w="562" w:type="dxa"/>
            <w:vMerge/>
            <w:tcBorders>
              <w:top w:val="nil"/>
            </w:tcBorders>
            <w:shd w:val="clear" w:color="auto" w:fill="E4E4E4"/>
          </w:tcPr>
          <w:p w:rsidR="007E6E83" w:rsidRDefault="007E6E83">
            <w:pPr>
              <w:rPr>
                <w:sz w:val="2"/>
                <w:szCs w:val="2"/>
              </w:rPr>
            </w:pPr>
          </w:p>
        </w:tc>
        <w:tc>
          <w:tcPr>
            <w:tcW w:w="1685" w:type="dxa"/>
            <w:vMerge/>
            <w:tcBorders>
              <w:top w:val="nil"/>
            </w:tcBorders>
            <w:shd w:val="clear" w:color="auto" w:fill="E4E4E4"/>
          </w:tcPr>
          <w:p w:rsidR="007E6E83" w:rsidRDefault="007E6E83">
            <w:pPr>
              <w:rPr>
                <w:sz w:val="2"/>
                <w:szCs w:val="2"/>
              </w:rPr>
            </w:pPr>
          </w:p>
        </w:tc>
        <w:tc>
          <w:tcPr>
            <w:tcW w:w="1268" w:type="dxa"/>
            <w:shd w:val="clear" w:color="auto" w:fill="E4E4E4"/>
          </w:tcPr>
          <w:p w:rsidR="007E6E83" w:rsidRDefault="007E6E83">
            <w:pPr>
              <w:pStyle w:val="TableParagraph"/>
              <w:spacing w:line="295" w:lineRule="exact"/>
              <w:ind w:left="152"/>
              <w:rPr>
                <w:sz w:val="24"/>
              </w:rPr>
            </w:pPr>
            <w:r>
              <w:rPr>
                <w:spacing w:val="-3"/>
                <w:sz w:val="24"/>
              </w:rPr>
              <w:t>學習表現</w:t>
            </w:r>
          </w:p>
        </w:tc>
        <w:tc>
          <w:tcPr>
            <w:tcW w:w="1023" w:type="dxa"/>
            <w:shd w:val="clear" w:color="auto" w:fill="E4E4E4"/>
          </w:tcPr>
          <w:p w:rsidR="007E6E83" w:rsidRDefault="007E6E83">
            <w:pPr>
              <w:pStyle w:val="TableParagraph"/>
              <w:spacing w:line="295" w:lineRule="exact"/>
              <w:ind w:left="6"/>
              <w:jc w:val="center"/>
              <w:rPr>
                <w:sz w:val="24"/>
              </w:rPr>
            </w:pPr>
            <w:r>
              <w:rPr>
                <w:spacing w:val="-4"/>
                <w:sz w:val="24"/>
              </w:rPr>
              <w:t>學習內</w:t>
            </w:r>
          </w:p>
          <w:p w:rsidR="007E6E83" w:rsidRDefault="007E6E83">
            <w:pPr>
              <w:pStyle w:val="TableParagraph"/>
              <w:spacing w:before="7" w:line="304" w:lineRule="exact"/>
              <w:ind w:left="6"/>
              <w:jc w:val="center"/>
              <w:rPr>
                <w:sz w:val="24"/>
              </w:rPr>
            </w:pPr>
            <w:r>
              <w:rPr>
                <w:spacing w:val="-10"/>
                <w:sz w:val="24"/>
              </w:rPr>
              <w:t>容</w:t>
            </w:r>
          </w:p>
        </w:tc>
        <w:tc>
          <w:tcPr>
            <w:tcW w:w="1133" w:type="dxa"/>
            <w:vMerge/>
            <w:tcBorders>
              <w:top w:val="nil"/>
            </w:tcBorders>
            <w:shd w:val="clear" w:color="auto" w:fill="E4E4E4"/>
          </w:tcPr>
          <w:p w:rsidR="007E6E83" w:rsidRDefault="007E6E83">
            <w:pPr>
              <w:rPr>
                <w:sz w:val="2"/>
                <w:szCs w:val="2"/>
              </w:rPr>
            </w:pPr>
          </w:p>
        </w:tc>
        <w:tc>
          <w:tcPr>
            <w:tcW w:w="3687" w:type="dxa"/>
            <w:gridSpan w:val="2"/>
            <w:vMerge/>
            <w:tcBorders>
              <w:top w:val="nil"/>
            </w:tcBorders>
            <w:shd w:val="clear" w:color="auto" w:fill="E4E4E4"/>
          </w:tcPr>
          <w:p w:rsidR="007E6E83" w:rsidRDefault="007E6E83">
            <w:pPr>
              <w:rPr>
                <w:sz w:val="2"/>
                <w:szCs w:val="2"/>
              </w:rPr>
            </w:pPr>
          </w:p>
        </w:tc>
        <w:tc>
          <w:tcPr>
            <w:tcW w:w="978" w:type="dxa"/>
            <w:vMerge/>
            <w:tcBorders>
              <w:top w:val="nil"/>
            </w:tcBorders>
            <w:shd w:val="clear" w:color="auto" w:fill="E4E4E4"/>
          </w:tcPr>
          <w:p w:rsidR="007E6E83" w:rsidRDefault="007E6E83">
            <w:pPr>
              <w:rPr>
                <w:sz w:val="2"/>
                <w:szCs w:val="2"/>
              </w:rPr>
            </w:pPr>
          </w:p>
        </w:tc>
        <w:tc>
          <w:tcPr>
            <w:tcW w:w="1160" w:type="dxa"/>
            <w:vMerge/>
            <w:tcBorders>
              <w:top w:val="nil"/>
            </w:tcBorders>
            <w:shd w:val="clear" w:color="auto" w:fill="E4E4E4"/>
          </w:tcPr>
          <w:p w:rsidR="007E6E83" w:rsidRDefault="007E6E83">
            <w:pPr>
              <w:rPr>
                <w:sz w:val="2"/>
                <w:szCs w:val="2"/>
              </w:rPr>
            </w:pPr>
          </w:p>
        </w:tc>
        <w:tc>
          <w:tcPr>
            <w:tcW w:w="1549" w:type="dxa"/>
            <w:vMerge/>
            <w:tcBorders>
              <w:top w:val="nil"/>
            </w:tcBorders>
            <w:shd w:val="clear" w:color="auto" w:fill="E4E4E4"/>
          </w:tcPr>
          <w:p w:rsidR="007E6E83" w:rsidRDefault="007E6E83">
            <w:pPr>
              <w:rPr>
                <w:sz w:val="2"/>
                <w:szCs w:val="2"/>
              </w:rPr>
            </w:pPr>
          </w:p>
        </w:tc>
      </w:tr>
      <w:tr w:rsidR="007E6E83">
        <w:trPr>
          <w:trHeight w:val="268"/>
        </w:trPr>
        <w:tc>
          <w:tcPr>
            <w:tcW w:w="989" w:type="dxa"/>
            <w:tcBorders>
              <w:bottom w:val="nil"/>
            </w:tcBorders>
          </w:tcPr>
          <w:p w:rsidR="007E6E83" w:rsidRDefault="007E6E83">
            <w:pPr>
              <w:pStyle w:val="TableParagraph"/>
              <w:spacing w:before="8" w:line="240" w:lineRule="exact"/>
              <w:ind w:left="107"/>
              <w:rPr>
                <w:rFonts w:ascii="新細明體-ExtB" w:eastAsia="新細明體-ExtB"/>
                <w:sz w:val="20"/>
              </w:rPr>
            </w:pPr>
            <w:r>
              <w:rPr>
                <w:rFonts w:ascii="新細明體-ExtB" w:eastAsia="新細明體-ExtB"/>
                <w:spacing w:val="-2"/>
                <w:sz w:val="20"/>
              </w:rPr>
              <w:t xml:space="preserve">第 </w:t>
            </w:r>
            <w:r>
              <w:rPr>
                <w:rFonts w:ascii="新細明體-ExtB" w:eastAsia="新細明體-ExtB"/>
                <w:sz w:val="20"/>
              </w:rPr>
              <w:t>1</w:t>
            </w:r>
            <w:r>
              <w:rPr>
                <w:rFonts w:ascii="新細明體-ExtB" w:eastAsia="新細明體-ExtB"/>
                <w:spacing w:val="-7"/>
                <w:sz w:val="20"/>
              </w:rPr>
              <w:t xml:space="preserve"> 週</w:t>
            </w:r>
          </w:p>
        </w:tc>
        <w:tc>
          <w:tcPr>
            <w:tcW w:w="1275" w:type="dxa"/>
            <w:tcBorders>
              <w:bottom w:val="nil"/>
            </w:tcBorders>
          </w:tcPr>
          <w:p w:rsidR="007E6E83" w:rsidRDefault="007E6E83">
            <w:pPr>
              <w:pStyle w:val="TableParagraph"/>
              <w:spacing w:line="246" w:lineRule="exact"/>
              <w:ind w:left="48" w:right="48"/>
              <w:jc w:val="center"/>
              <w:rPr>
                <w:sz w:val="20"/>
              </w:rPr>
            </w:pPr>
            <w:r>
              <w:rPr>
                <w:spacing w:val="-12"/>
                <w:sz w:val="20"/>
              </w:rPr>
              <w:t xml:space="preserve">一、疼惜 </w:t>
            </w:r>
            <w:r>
              <w:rPr>
                <w:spacing w:val="-5"/>
                <w:sz w:val="20"/>
              </w:rPr>
              <w:t>1.</w:t>
            </w:r>
          </w:p>
        </w:tc>
        <w:tc>
          <w:tcPr>
            <w:tcW w:w="562" w:type="dxa"/>
            <w:tcBorders>
              <w:bottom w:val="nil"/>
            </w:tcBorders>
          </w:tcPr>
          <w:p w:rsidR="007E6E83" w:rsidRDefault="007E6E83">
            <w:pPr>
              <w:pStyle w:val="TableParagraph"/>
              <w:spacing w:line="246" w:lineRule="exact"/>
              <w:ind w:left="107"/>
              <w:rPr>
                <w:sz w:val="20"/>
              </w:rPr>
            </w:pPr>
            <w:r>
              <w:rPr>
                <w:spacing w:val="-10"/>
                <w:sz w:val="20"/>
              </w:rPr>
              <w:t>1</w:t>
            </w:r>
          </w:p>
        </w:tc>
        <w:tc>
          <w:tcPr>
            <w:tcW w:w="1685" w:type="dxa"/>
            <w:tcBorders>
              <w:bottom w:val="nil"/>
            </w:tcBorders>
          </w:tcPr>
          <w:p w:rsidR="007E6E83" w:rsidRDefault="007E6E83">
            <w:pPr>
              <w:pStyle w:val="TableParagraph"/>
              <w:spacing w:line="246" w:lineRule="exact"/>
              <w:ind w:left="3" w:right="62"/>
              <w:jc w:val="center"/>
              <w:rPr>
                <w:sz w:val="20"/>
              </w:rPr>
            </w:pPr>
            <w:r>
              <w:rPr>
                <w:sz w:val="20"/>
              </w:rPr>
              <w:t>閩-E-A2</w:t>
            </w:r>
            <w:r>
              <w:rPr>
                <w:spacing w:val="-5"/>
                <w:sz w:val="20"/>
              </w:rPr>
              <w:t xml:space="preserve"> 具備使</w:t>
            </w:r>
          </w:p>
        </w:tc>
        <w:tc>
          <w:tcPr>
            <w:tcW w:w="1268" w:type="dxa"/>
            <w:tcBorders>
              <w:bottom w:val="nil"/>
            </w:tcBorders>
          </w:tcPr>
          <w:p w:rsidR="007E6E83" w:rsidRDefault="007E6E83">
            <w:pPr>
              <w:pStyle w:val="TableParagraph"/>
              <w:spacing w:line="246" w:lineRule="exact"/>
              <w:ind w:left="106"/>
              <w:rPr>
                <w:sz w:val="20"/>
              </w:rPr>
            </w:pPr>
            <w:r>
              <w:rPr>
                <w:sz w:val="20"/>
              </w:rPr>
              <w:t>1-Ⅲ-1</w:t>
            </w:r>
            <w:r>
              <w:rPr>
                <w:spacing w:val="-7"/>
                <w:sz w:val="20"/>
              </w:rPr>
              <w:t xml:space="preserve"> 能</w:t>
            </w:r>
          </w:p>
        </w:tc>
        <w:tc>
          <w:tcPr>
            <w:tcW w:w="1023" w:type="dxa"/>
            <w:tcBorders>
              <w:bottom w:val="nil"/>
            </w:tcBorders>
          </w:tcPr>
          <w:p w:rsidR="007E6E83" w:rsidRDefault="007E6E83">
            <w:pPr>
              <w:pStyle w:val="TableParagraph"/>
              <w:spacing w:line="246" w:lineRule="exact"/>
              <w:ind w:left="106"/>
              <w:rPr>
                <w:sz w:val="20"/>
              </w:rPr>
            </w:pPr>
            <w:r>
              <w:rPr>
                <w:spacing w:val="-2"/>
                <w:position w:val="10"/>
                <w:sz w:val="10"/>
              </w:rPr>
              <w:t>◎</w:t>
            </w:r>
            <w:r>
              <w:rPr>
                <w:spacing w:val="-2"/>
                <w:sz w:val="20"/>
              </w:rPr>
              <w:t>Aa-Ⅲ-</w:t>
            </w:r>
            <w:r>
              <w:rPr>
                <w:spacing w:val="-10"/>
                <w:sz w:val="20"/>
              </w:rPr>
              <w:t>1</w:t>
            </w:r>
          </w:p>
        </w:tc>
        <w:tc>
          <w:tcPr>
            <w:tcW w:w="1133" w:type="dxa"/>
            <w:tcBorders>
              <w:bottom w:val="nil"/>
            </w:tcBorders>
          </w:tcPr>
          <w:p w:rsidR="007E6E83" w:rsidRDefault="007E6E83">
            <w:pPr>
              <w:pStyle w:val="TableParagraph"/>
              <w:spacing w:line="246" w:lineRule="exact"/>
              <w:ind w:left="106"/>
              <w:rPr>
                <w:sz w:val="20"/>
              </w:rPr>
            </w:pPr>
            <w:r>
              <w:rPr>
                <w:spacing w:val="-2"/>
                <w:sz w:val="20"/>
              </w:rPr>
              <w:t>1.</w:t>
            </w:r>
            <w:r>
              <w:rPr>
                <w:spacing w:val="-5"/>
                <w:sz w:val="20"/>
              </w:rPr>
              <w:t>能簡單</w:t>
            </w:r>
          </w:p>
        </w:tc>
        <w:tc>
          <w:tcPr>
            <w:tcW w:w="3687" w:type="dxa"/>
            <w:gridSpan w:val="2"/>
            <w:tcBorders>
              <w:bottom w:val="nil"/>
            </w:tcBorders>
          </w:tcPr>
          <w:p w:rsidR="007E6E83" w:rsidRDefault="007E6E83">
            <w:pPr>
              <w:pStyle w:val="TableParagraph"/>
              <w:spacing w:line="246" w:lineRule="exact"/>
              <w:ind w:left="105"/>
              <w:rPr>
                <w:sz w:val="20"/>
              </w:rPr>
            </w:pPr>
            <w:r>
              <w:rPr>
                <w:spacing w:val="9"/>
                <w:sz w:val="20"/>
              </w:rPr>
              <w:t xml:space="preserve">一、疼惜 </w:t>
            </w:r>
            <w:r>
              <w:rPr>
                <w:sz w:val="20"/>
              </w:rPr>
              <w:t>1.</w:t>
            </w:r>
            <w:r>
              <w:rPr>
                <w:spacing w:val="-2"/>
                <w:sz w:val="20"/>
              </w:rPr>
              <w:t>驚著無代誌</w:t>
            </w:r>
          </w:p>
        </w:tc>
        <w:tc>
          <w:tcPr>
            <w:tcW w:w="978" w:type="dxa"/>
            <w:tcBorders>
              <w:bottom w:val="nil"/>
            </w:tcBorders>
          </w:tcPr>
          <w:p w:rsidR="007E6E83" w:rsidRDefault="007E6E83">
            <w:pPr>
              <w:pStyle w:val="TableParagraph"/>
              <w:spacing w:line="246" w:lineRule="exact"/>
              <w:ind w:left="105"/>
              <w:rPr>
                <w:sz w:val="20"/>
              </w:rPr>
            </w:pPr>
            <w:r>
              <w:rPr>
                <w:spacing w:val="-5"/>
                <w:sz w:val="20"/>
              </w:rPr>
              <w:t>態度評</w:t>
            </w:r>
          </w:p>
        </w:tc>
        <w:tc>
          <w:tcPr>
            <w:tcW w:w="1160" w:type="dxa"/>
            <w:tcBorders>
              <w:bottom w:val="nil"/>
            </w:tcBorders>
          </w:tcPr>
          <w:p w:rsidR="007E6E83" w:rsidRDefault="007E6E83">
            <w:pPr>
              <w:pStyle w:val="TableParagraph"/>
              <w:spacing w:line="246" w:lineRule="exact"/>
              <w:ind w:left="105"/>
              <w:rPr>
                <w:sz w:val="20"/>
              </w:rPr>
            </w:pPr>
            <w:r>
              <w:rPr>
                <w:spacing w:val="-4"/>
                <w:sz w:val="20"/>
              </w:rPr>
              <w:t>閱讀素養</w:t>
            </w:r>
          </w:p>
        </w:tc>
        <w:tc>
          <w:tcPr>
            <w:tcW w:w="1549" w:type="dxa"/>
            <w:tcBorders>
              <w:bottom w:val="nil"/>
            </w:tcBorders>
          </w:tcPr>
          <w:p w:rsidR="007E6E83" w:rsidRDefault="007E6E83">
            <w:pPr>
              <w:pStyle w:val="TableParagraph"/>
              <w:spacing w:line="246" w:lineRule="exact"/>
              <w:ind w:left="104"/>
              <w:rPr>
                <w:sz w:val="20"/>
              </w:rPr>
            </w:pPr>
            <w:r>
              <w:rPr>
                <w:spacing w:val="-4"/>
                <w:sz w:val="20"/>
              </w:rPr>
              <w:t>綜合領域</w:t>
            </w:r>
          </w:p>
        </w:tc>
      </w:tr>
      <w:tr w:rsidR="007E6E83">
        <w:trPr>
          <w:trHeight w:val="251"/>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1" w:lineRule="exact"/>
              <w:ind w:right="48"/>
              <w:jc w:val="center"/>
              <w:rPr>
                <w:sz w:val="20"/>
              </w:rPr>
            </w:pPr>
            <w:r>
              <w:rPr>
                <w:spacing w:val="-4"/>
                <w:sz w:val="20"/>
              </w:rPr>
              <w:t>驚著無代誌</w:t>
            </w:r>
          </w:p>
        </w:tc>
        <w:tc>
          <w:tcPr>
            <w:tcW w:w="562" w:type="dxa"/>
            <w:tcBorders>
              <w:top w:val="nil"/>
              <w:bottom w:val="nil"/>
            </w:tcBorders>
          </w:tcPr>
          <w:p w:rsidR="007E6E83" w:rsidRDefault="007E6E83">
            <w:pPr>
              <w:pStyle w:val="TableParagraph"/>
              <w:rPr>
                <w:rFonts w:ascii="Times New Roman"/>
                <w:sz w:val="18"/>
              </w:rPr>
            </w:pPr>
          </w:p>
        </w:tc>
        <w:tc>
          <w:tcPr>
            <w:tcW w:w="1685" w:type="dxa"/>
            <w:tcBorders>
              <w:top w:val="nil"/>
              <w:bottom w:val="nil"/>
            </w:tcBorders>
          </w:tcPr>
          <w:p w:rsidR="007E6E83" w:rsidRDefault="007E6E83">
            <w:pPr>
              <w:pStyle w:val="TableParagraph"/>
              <w:spacing w:line="231" w:lineRule="exact"/>
              <w:ind w:right="62"/>
              <w:jc w:val="center"/>
              <w:rPr>
                <w:sz w:val="20"/>
              </w:rPr>
            </w:pPr>
            <w:r>
              <w:rPr>
                <w:spacing w:val="-4"/>
                <w:sz w:val="20"/>
              </w:rPr>
              <w:t>用閩南語文進行</w:t>
            </w:r>
          </w:p>
        </w:tc>
        <w:tc>
          <w:tcPr>
            <w:tcW w:w="1268" w:type="dxa"/>
            <w:tcBorders>
              <w:top w:val="nil"/>
              <w:bottom w:val="nil"/>
            </w:tcBorders>
          </w:tcPr>
          <w:p w:rsidR="007E6E83" w:rsidRDefault="007E6E83">
            <w:pPr>
              <w:pStyle w:val="TableParagraph"/>
              <w:spacing w:line="231" w:lineRule="exact"/>
              <w:ind w:left="106"/>
              <w:rPr>
                <w:sz w:val="20"/>
              </w:rPr>
            </w:pPr>
            <w:r>
              <w:rPr>
                <w:spacing w:val="-4"/>
                <w:sz w:val="20"/>
              </w:rPr>
              <w:t>正確聽辨並</w:t>
            </w:r>
          </w:p>
        </w:tc>
        <w:tc>
          <w:tcPr>
            <w:tcW w:w="1023" w:type="dxa"/>
            <w:tcBorders>
              <w:top w:val="nil"/>
              <w:bottom w:val="nil"/>
            </w:tcBorders>
          </w:tcPr>
          <w:p w:rsidR="007E6E83" w:rsidRDefault="007E6E83">
            <w:pPr>
              <w:pStyle w:val="TableParagraph"/>
              <w:spacing w:line="231" w:lineRule="exact"/>
              <w:ind w:left="106"/>
              <w:rPr>
                <w:sz w:val="20"/>
              </w:rPr>
            </w:pPr>
            <w:r>
              <w:rPr>
                <w:spacing w:val="-5"/>
                <w:sz w:val="20"/>
              </w:rPr>
              <w:t>羅馬拼</w:t>
            </w:r>
          </w:p>
        </w:tc>
        <w:tc>
          <w:tcPr>
            <w:tcW w:w="1133" w:type="dxa"/>
            <w:tcBorders>
              <w:top w:val="nil"/>
              <w:bottom w:val="nil"/>
            </w:tcBorders>
          </w:tcPr>
          <w:p w:rsidR="007E6E83" w:rsidRDefault="007E6E83">
            <w:pPr>
              <w:pStyle w:val="TableParagraph"/>
              <w:spacing w:line="231" w:lineRule="exact"/>
              <w:ind w:left="106"/>
              <w:rPr>
                <w:sz w:val="20"/>
              </w:rPr>
            </w:pPr>
            <w:r>
              <w:rPr>
                <w:spacing w:val="-4"/>
                <w:sz w:val="20"/>
              </w:rPr>
              <w:t>說出事件</w:t>
            </w:r>
          </w:p>
        </w:tc>
        <w:tc>
          <w:tcPr>
            <w:tcW w:w="3687" w:type="dxa"/>
            <w:gridSpan w:val="2"/>
            <w:tcBorders>
              <w:top w:val="nil"/>
              <w:bottom w:val="nil"/>
            </w:tcBorders>
          </w:tcPr>
          <w:p w:rsidR="007E6E83" w:rsidRDefault="007E6E83">
            <w:pPr>
              <w:pStyle w:val="TableParagraph"/>
              <w:rPr>
                <w:rFonts w:ascii="Times New Roman"/>
                <w:sz w:val="18"/>
              </w:rPr>
            </w:pPr>
          </w:p>
        </w:tc>
        <w:tc>
          <w:tcPr>
            <w:tcW w:w="978" w:type="dxa"/>
            <w:tcBorders>
              <w:top w:val="nil"/>
              <w:bottom w:val="nil"/>
            </w:tcBorders>
          </w:tcPr>
          <w:p w:rsidR="007E6E83" w:rsidRDefault="007E6E83">
            <w:pPr>
              <w:pStyle w:val="TableParagraph"/>
              <w:spacing w:line="231" w:lineRule="exact"/>
              <w:ind w:left="105"/>
              <w:rPr>
                <w:sz w:val="20"/>
              </w:rPr>
            </w:pPr>
            <w:r>
              <w:rPr>
                <w:spacing w:val="-10"/>
                <w:sz w:val="20"/>
              </w:rPr>
              <w:t>量</w:t>
            </w:r>
          </w:p>
        </w:tc>
        <w:tc>
          <w:tcPr>
            <w:tcW w:w="1160" w:type="dxa"/>
            <w:tcBorders>
              <w:top w:val="nil"/>
              <w:bottom w:val="nil"/>
            </w:tcBorders>
          </w:tcPr>
          <w:p w:rsidR="007E6E83" w:rsidRDefault="007E6E83">
            <w:pPr>
              <w:pStyle w:val="TableParagraph"/>
              <w:spacing w:line="231" w:lineRule="exact"/>
              <w:ind w:left="105"/>
              <w:rPr>
                <w:sz w:val="20"/>
              </w:rPr>
            </w:pPr>
            <w:r>
              <w:rPr>
                <w:spacing w:val="-6"/>
                <w:sz w:val="20"/>
              </w:rPr>
              <w:t>教育</w:t>
            </w:r>
          </w:p>
        </w:tc>
        <w:tc>
          <w:tcPr>
            <w:tcW w:w="1549" w:type="dxa"/>
            <w:tcBorders>
              <w:top w:val="nil"/>
              <w:bottom w:val="nil"/>
            </w:tcBorders>
          </w:tcPr>
          <w:p w:rsidR="007E6E83" w:rsidRDefault="007E6E83">
            <w:pPr>
              <w:pStyle w:val="TableParagraph"/>
              <w:spacing w:line="231" w:lineRule="exact"/>
              <w:ind w:left="104"/>
              <w:rPr>
                <w:sz w:val="20"/>
              </w:rPr>
            </w:pPr>
            <w:r>
              <w:rPr>
                <w:sz w:val="20"/>
              </w:rPr>
              <w:t>3a-Ⅲ-1</w:t>
            </w:r>
            <w:r>
              <w:rPr>
                <w:spacing w:val="-6"/>
                <w:sz w:val="20"/>
              </w:rPr>
              <w:t xml:space="preserve"> 辨識</w:t>
            </w:r>
          </w:p>
        </w:tc>
      </w:tr>
      <w:tr w:rsidR="007E6E83">
        <w:trPr>
          <w:trHeight w:val="519"/>
        </w:trPr>
        <w:tc>
          <w:tcPr>
            <w:tcW w:w="989" w:type="dxa"/>
            <w:tcBorders>
              <w:top w:val="nil"/>
              <w:bottom w:val="nil"/>
            </w:tcBorders>
          </w:tcPr>
          <w:p w:rsidR="007E6E83" w:rsidRDefault="007E6E83">
            <w:pPr>
              <w:pStyle w:val="TableParagraph"/>
              <w:rPr>
                <w:rFonts w:ascii="Times New Roman"/>
              </w:rPr>
            </w:pPr>
          </w:p>
        </w:tc>
        <w:tc>
          <w:tcPr>
            <w:tcW w:w="1275" w:type="dxa"/>
            <w:tcBorders>
              <w:top w:val="nil"/>
              <w:bottom w:val="nil"/>
            </w:tcBorders>
          </w:tcPr>
          <w:p w:rsidR="007E6E83" w:rsidRDefault="007E6E83">
            <w:pPr>
              <w:pStyle w:val="TableParagraph"/>
              <w:rPr>
                <w:rFonts w:ascii="Times New Roman"/>
              </w:rPr>
            </w:pPr>
          </w:p>
        </w:tc>
        <w:tc>
          <w:tcPr>
            <w:tcW w:w="562" w:type="dxa"/>
            <w:tcBorders>
              <w:top w:val="nil"/>
              <w:bottom w:val="nil"/>
            </w:tcBorders>
          </w:tcPr>
          <w:p w:rsidR="007E6E83" w:rsidRDefault="007E6E83">
            <w:pPr>
              <w:pStyle w:val="TableParagraph"/>
              <w:rPr>
                <w:rFonts w:ascii="Times New Roman"/>
              </w:rPr>
            </w:pPr>
          </w:p>
        </w:tc>
        <w:tc>
          <w:tcPr>
            <w:tcW w:w="1685" w:type="dxa"/>
            <w:tcBorders>
              <w:top w:val="nil"/>
              <w:bottom w:val="nil"/>
            </w:tcBorders>
          </w:tcPr>
          <w:p w:rsidR="007E6E83" w:rsidRDefault="007E6E83">
            <w:pPr>
              <w:pStyle w:val="TableParagraph"/>
              <w:spacing w:line="247" w:lineRule="exact"/>
              <w:ind w:left="107"/>
              <w:rPr>
                <w:sz w:val="20"/>
              </w:rPr>
            </w:pPr>
            <w:r>
              <w:rPr>
                <w:spacing w:val="-4"/>
                <w:sz w:val="20"/>
              </w:rPr>
              <w:t>思考的能力，並</w:t>
            </w:r>
          </w:p>
          <w:p w:rsidR="007E6E83" w:rsidRDefault="007E6E83">
            <w:pPr>
              <w:pStyle w:val="TableParagraph"/>
              <w:spacing w:before="3" w:line="250" w:lineRule="exact"/>
              <w:ind w:left="107"/>
              <w:rPr>
                <w:sz w:val="20"/>
              </w:rPr>
            </w:pPr>
            <w:r>
              <w:rPr>
                <w:spacing w:val="-4"/>
                <w:sz w:val="20"/>
              </w:rPr>
              <w:t>用之於日常生活</w:t>
            </w:r>
          </w:p>
        </w:tc>
        <w:tc>
          <w:tcPr>
            <w:tcW w:w="1268" w:type="dxa"/>
            <w:tcBorders>
              <w:top w:val="nil"/>
              <w:bottom w:val="nil"/>
            </w:tcBorders>
          </w:tcPr>
          <w:p w:rsidR="007E6E83" w:rsidRDefault="007E6E83">
            <w:pPr>
              <w:pStyle w:val="TableParagraph"/>
              <w:spacing w:line="247" w:lineRule="exact"/>
              <w:ind w:left="106"/>
              <w:rPr>
                <w:sz w:val="20"/>
              </w:rPr>
            </w:pPr>
            <w:r>
              <w:rPr>
                <w:spacing w:val="-4"/>
                <w:sz w:val="20"/>
              </w:rPr>
              <w:t>尊重閩南語</w:t>
            </w:r>
          </w:p>
          <w:p w:rsidR="007E6E83" w:rsidRDefault="007E6E83">
            <w:pPr>
              <w:pStyle w:val="TableParagraph"/>
              <w:spacing w:before="3" w:line="250" w:lineRule="exact"/>
              <w:ind w:left="106"/>
              <w:rPr>
                <w:sz w:val="20"/>
              </w:rPr>
            </w:pPr>
            <w:r>
              <w:rPr>
                <w:spacing w:val="-4"/>
                <w:sz w:val="20"/>
              </w:rPr>
              <w:t>方音與語詞</w:t>
            </w:r>
          </w:p>
        </w:tc>
        <w:tc>
          <w:tcPr>
            <w:tcW w:w="1023" w:type="dxa"/>
            <w:tcBorders>
              <w:top w:val="nil"/>
              <w:bottom w:val="nil"/>
            </w:tcBorders>
          </w:tcPr>
          <w:p w:rsidR="007E6E83" w:rsidRDefault="007E6E83">
            <w:pPr>
              <w:pStyle w:val="TableParagraph"/>
              <w:spacing w:line="247" w:lineRule="exact"/>
              <w:ind w:left="106"/>
              <w:rPr>
                <w:sz w:val="20"/>
              </w:rPr>
            </w:pPr>
            <w:r>
              <w:rPr>
                <w:spacing w:val="-6"/>
                <w:sz w:val="20"/>
              </w:rPr>
              <w:t>音。</w:t>
            </w:r>
          </w:p>
          <w:p w:rsidR="007E6E83" w:rsidRDefault="007E6E83">
            <w:pPr>
              <w:pStyle w:val="TableParagraph"/>
              <w:spacing w:before="3" w:line="250" w:lineRule="exact"/>
              <w:ind w:left="106"/>
              <w:rPr>
                <w:sz w:val="20"/>
              </w:rPr>
            </w:pPr>
            <w:r>
              <w:rPr>
                <w:spacing w:val="-2"/>
                <w:position w:val="10"/>
                <w:sz w:val="10"/>
              </w:rPr>
              <w:t>◎</w:t>
            </w:r>
            <w:r>
              <w:rPr>
                <w:spacing w:val="-2"/>
                <w:sz w:val="20"/>
              </w:rPr>
              <w:t>Ab-Ⅲ-</w:t>
            </w:r>
            <w:r>
              <w:rPr>
                <w:spacing w:val="-10"/>
                <w:sz w:val="20"/>
              </w:rPr>
              <w:t>3</w:t>
            </w:r>
          </w:p>
        </w:tc>
        <w:tc>
          <w:tcPr>
            <w:tcW w:w="1133" w:type="dxa"/>
            <w:tcBorders>
              <w:top w:val="nil"/>
              <w:bottom w:val="nil"/>
            </w:tcBorders>
          </w:tcPr>
          <w:p w:rsidR="007E6E83" w:rsidRDefault="007E6E83">
            <w:pPr>
              <w:pStyle w:val="TableParagraph"/>
              <w:spacing w:line="247" w:lineRule="exact"/>
              <w:ind w:left="106"/>
              <w:rPr>
                <w:sz w:val="20"/>
              </w:rPr>
            </w:pPr>
            <w:r>
              <w:rPr>
                <w:spacing w:val="-4"/>
                <w:sz w:val="20"/>
              </w:rPr>
              <w:t>發生的過</w:t>
            </w:r>
          </w:p>
          <w:p w:rsidR="007E6E83" w:rsidRDefault="007E6E83">
            <w:pPr>
              <w:pStyle w:val="TableParagraph"/>
              <w:spacing w:before="3" w:line="250" w:lineRule="exact"/>
              <w:ind w:left="106"/>
              <w:rPr>
                <w:sz w:val="20"/>
              </w:rPr>
            </w:pPr>
            <w:r>
              <w:rPr>
                <w:spacing w:val="-5"/>
                <w:sz w:val="20"/>
              </w:rPr>
              <w:t>程及結</w:t>
            </w:r>
          </w:p>
        </w:tc>
        <w:tc>
          <w:tcPr>
            <w:tcW w:w="3687" w:type="dxa"/>
            <w:gridSpan w:val="2"/>
            <w:tcBorders>
              <w:top w:val="nil"/>
              <w:bottom w:val="nil"/>
            </w:tcBorders>
          </w:tcPr>
          <w:p w:rsidR="007E6E83" w:rsidRDefault="007E6E83">
            <w:pPr>
              <w:pStyle w:val="TableParagraph"/>
              <w:spacing w:line="247" w:lineRule="exact"/>
              <w:ind w:left="105"/>
              <w:rPr>
                <w:sz w:val="20"/>
              </w:rPr>
            </w:pPr>
            <w:r>
              <w:rPr>
                <w:spacing w:val="-4"/>
                <w:sz w:val="20"/>
              </w:rPr>
              <w:t>一、引起動機</w:t>
            </w:r>
          </w:p>
          <w:p w:rsidR="007E6E83" w:rsidRDefault="007E6E83">
            <w:pPr>
              <w:pStyle w:val="TableParagraph"/>
              <w:spacing w:before="3" w:line="250" w:lineRule="exact"/>
              <w:ind w:left="105"/>
              <w:rPr>
                <w:sz w:val="20"/>
              </w:rPr>
            </w:pPr>
            <w:r>
              <w:rPr>
                <w:spacing w:val="-3"/>
                <w:sz w:val="20"/>
              </w:rPr>
              <w:t>播放教學電子書中的「看卡通學閩南</w:t>
            </w:r>
          </w:p>
        </w:tc>
        <w:tc>
          <w:tcPr>
            <w:tcW w:w="978" w:type="dxa"/>
            <w:tcBorders>
              <w:top w:val="nil"/>
              <w:bottom w:val="nil"/>
            </w:tcBorders>
          </w:tcPr>
          <w:p w:rsidR="007E6E83" w:rsidRDefault="007E6E83">
            <w:pPr>
              <w:pStyle w:val="TableParagraph"/>
              <w:spacing w:line="247" w:lineRule="exact"/>
              <w:ind w:left="105"/>
              <w:rPr>
                <w:sz w:val="20"/>
              </w:rPr>
            </w:pPr>
            <w:r>
              <w:rPr>
                <w:spacing w:val="-5"/>
                <w:sz w:val="20"/>
              </w:rPr>
              <w:t>紀錄評</w:t>
            </w:r>
          </w:p>
          <w:p w:rsidR="007E6E83" w:rsidRDefault="007E6E83">
            <w:pPr>
              <w:pStyle w:val="TableParagraph"/>
              <w:spacing w:before="3" w:line="250" w:lineRule="exact"/>
              <w:ind w:left="105"/>
              <w:rPr>
                <w:sz w:val="20"/>
              </w:rPr>
            </w:pPr>
            <w:r>
              <w:rPr>
                <w:spacing w:val="-10"/>
                <w:sz w:val="20"/>
              </w:rPr>
              <w:t>量</w:t>
            </w:r>
          </w:p>
        </w:tc>
        <w:tc>
          <w:tcPr>
            <w:tcW w:w="1160" w:type="dxa"/>
            <w:tcBorders>
              <w:top w:val="nil"/>
              <w:bottom w:val="nil"/>
            </w:tcBorders>
          </w:tcPr>
          <w:p w:rsidR="007E6E83" w:rsidRDefault="007E6E83">
            <w:pPr>
              <w:pStyle w:val="TableParagraph"/>
              <w:spacing w:line="247" w:lineRule="exact"/>
              <w:ind w:left="105"/>
              <w:rPr>
                <w:sz w:val="20"/>
              </w:rPr>
            </w:pPr>
            <w:r>
              <w:rPr>
                <w:spacing w:val="-26"/>
                <w:sz w:val="20"/>
              </w:rPr>
              <w:t xml:space="preserve">閱 </w:t>
            </w:r>
            <w:r>
              <w:rPr>
                <w:sz w:val="20"/>
              </w:rPr>
              <w:t>E2</w:t>
            </w:r>
            <w:r>
              <w:rPr>
                <w:spacing w:val="49"/>
                <w:w w:val="150"/>
                <w:sz w:val="20"/>
              </w:rPr>
              <w:t xml:space="preserve"> </w:t>
            </w:r>
            <w:r>
              <w:rPr>
                <w:spacing w:val="-10"/>
                <w:sz w:val="20"/>
              </w:rPr>
              <w:t>認</w:t>
            </w:r>
          </w:p>
          <w:p w:rsidR="007E6E83" w:rsidRDefault="007E6E83">
            <w:pPr>
              <w:pStyle w:val="TableParagraph"/>
              <w:spacing w:before="3" w:line="250" w:lineRule="exact"/>
              <w:ind w:left="105"/>
              <w:rPr>
                <w:sz w:val="20"/>
              </w:rPr>
            </w:pPr>
            <w:r>
              <w:rPr>
                <w:spacing w:val="-4"/>
                <w:sz w:val="20"/>
              </w:rPr>
              <w:t>識與領域</w:t>
            </w:r>
          </w:p>
        </w:tc>
        <w:tc>
          <w:tcPr>
            <w:tcW w:w="1549" w:type="dxa"/>
            <w:tcBorders>
              <w:top w:val="nil"/>
              <w:bottom w:val="nil"/>
            </w:tcBorders>
          </w:tcPr>
          <w:p w:rsidR="007E6E83" w:rsidRDefault="007E6E83">
            <w:pPr>
              <w:pStyle w:val="TableParagraph"/>
              <w:spacing w:line="247" w:lineRule="exact"/>
              <w:ind w:left="104"/>
              <w:rPr>
                <w:sz w:val="20"/>
              </w:rPr>
            </w:pPr>
            <w:r>
              <w:rPr>
                <w:spacing w:val="-4"/>
                <w:sz w:val="20"/>
              </w:rPr>
              <w:t>周遭環境的潛</w:t>
            </w:r>
          </w:p>
          <w:p w:rsidR="007E6E83" w:rsidRDefault="007E6E83">
            <w:pPr>
              <w:pStyle w:val="TableParagraph"/>
              <w:spacing w:before="3" w:line="250" w:lineRule="exact"/>
              <w:ind w:left="104"/>
              <w:rPr>
                <w:sz w:val="20"/>
              </w:rPr>
            </w:pPr>
            <w:r>
              <w:rPr>
                <w:spacing w:val="-4"/>
                <w:sz w:val="20"/>
              </w:rPr>
              <w:t>藏危機，運用</w:t>
            </w:r>
          </w:p>
        </w:tc>
      </w:tr>
      <w:tr w:rsidR="007E6E83">
        <w:trPr>
          <w:trHeight w:val="26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tcBorders>
              <w:top w:val="nil"/>
              <w:bottom w:val="nil"/>
            </w:tcBorders>
          </w:tcPr>
          <w:p w:rsidR="007E6E83" w:rsidRDefault="007E6E83">
            <w:pPr>
              <w:pStyle w:val="TableParagraph"/>
              <w:spacing w:line="240" w:lineRule="exact"/>
              <w:ind w:right="62"/>
              <w:jc w:val="center"/>
              <w:rPr>
                <w:sz w:val="20"/>
              </w:rPr>
            </w:pPr>
            <w:r>
              <w:rPr>
                <w:spacing w:val="-4"/>
                <w:sz w:val="20"/>
              </w:rPr>
              <w:t>中，以處理相關</w:t>
            </w:r>
          </w:p>
        </w:tc>
        <w:tc>
          <w:tcPr>
            <w:tcW w:w="1268" w:type="dxa"/>
            <w:tcBorders>
              <w:top w:val="nil"/>
              <w:bottom w:val="nil"/>
            </w:tcBorders>
          </w:tcPr>
          <w:p w:rsidR="007E6E83" w:rsidRDefault="007E6E83">
            <w:pPr>
              <w:pStyle w:val="TableParagraph"/>
              <w:spacing w:line="240" w:lineRule="exact"/>
              <w:ind w:left="106"/>
              <w:rPr>
                <w:sz w:val="20"/>
              </w:rPr>
            </w:pPr>
            <w:r>
              <w:rPr>
                <w:spacing w:val="-4"/>
                <w:sz w:val="20"/>
              </w:rPr>
              <w:t>的差異性。</w:t>
            </w:r>
          </w:p>
        </w:tc>
        <w:tc>
          <w:tcPr>
            <w:tcW w:w="1023" w:type="dxa"/>
            <w:tcBorders>
              <w:top w:val="nil"/>
              <w:bottom w:val="nil"/>
            </w:tcBorders>
          </w:tcPr>
          <w:p w:rsidR="007E6E83" w:rsidRDefault="007E6E83">
            <w:pPr>
              <w:pStyle w:val="TableParagraph"/>
              <w:spacing w:line="240" w:lineRule="exact"/>
              <w:ind w:left="106"/>
              <w:rPr>
                <w:sz w:val="20"/>
              </w:rPr>
            </w:pPr>
            <w:r>
              <w:rPr>
                <w:spacing w:val="-5"/>
                <w:sz w:val="20"/>
              </w:rPr>
              <w:t>方音差</w:t>
            </w:r>
          </w:p>
        </w:tc>
        <w:tc>
          <w:tcPr>
            <w:tcW w:w="1133" w:type="dxa"/>
            <w:tcBorders>
              <w:top w:val="nil"/>
              <w:bottom w:val="nil"/>
            </w:tcBorders>
          </w:tcPr>
          <w:p w:rsidR="007E6E83" w:rsidRDefault="007E6E83">
            <w:pPr>
              <w:pStyle w:val="TableParagraph"/>
              <w:spacing w:line="240" w:lineRule="exact"/>
              <w:ind w:left="106"/>
              <w:rPr>
                <w:sz w:val="20"/>
              </w:rPr>
            </w:pPr>
            <w:r>
              <w:rPr>
                <w:spacing w:val="-4"/>
                <w:sz w:val="20"/>
              </w:rPr>
              <w:t>果，並能</w:t>
            </w:r>
          </w:p>
        </w:tc>
        <w:tc>
          <w:tcPr>
            <w:tcW w:w="3687" w:type="dxa"/>
            <w:gridSpan w:val="2"/>
            <w:tcBorders>
              <w:top w:val="nil"/>
              <w:bottom w:val="nil"/>
            </w:tcBorders>
          </w:tcPr>
          <w:p w:rsidR="007E6E83" w:rsidRDefault="007E6E83">
            <w:pPr>
              <w:pStyle w:val="TableParagraph"/>
              <w:spacing w:line="240" w:lineRule="exact"/>
              <w:ind w:left="105"/>
              <w:rPr>
                <w:sz w:val="20"/>
              </w:rPr>
            </w:pPr>
            <w:r>
              <w:rPr>
                <w:spacing w:val="-3"/>
                <w:sz w:val="20"/>
              </w:rPr>
              <w:t>語」動畫，讓學生增進且熟悉本課的相</w:t>
            </w:r>
          </w:p>
        </w:tc>
        <w:tc>
          <w:tcPr>
            <w:tcW w:w="978" w:type="dxa"/>
            <w:tcBorders>
              <w:top w:val="nil"/>
              <w:bottom w:val="nil"/>
            </w:tcBorders>
          </w:tcPr>
          <w:p w:rsidR="007E6E83" w:rsidRDefault="007E6E83">
            <w:pPr>
              <w:pStyle w:val="TableParagraph"/>
              <w:spacing w:line="240" w:lineRule="exact"/>
              <w:ind w:left="105"/>
              <w:rPr>
                <w:sz w:val="20"/>
              </w:rPr>
            </w:pPr>
            <w:r>
              <w:rPr>
                <w:spacing w:val="-5"/>
                <w:sz w:val="20"/>
              </w:rPr>
              <w:t>口語評</w:t>
            </w:r>
          </w:p>
        </w:tc>
        <w:tc>
          <w:tcPr>
            <w:tcW w:w="1160" w:type="dxa"/>
            <w:tcBorders>
              <w:top w:val="nil"/>
              <w:bottom w:val="nil"/>
            </w:tcBorders>
          </w:tcPr>
          <w:p w:rsidR="007E6E83" w:rsidRDefault="007E6E83">
            <w:pPr>
              <w:pStyle w:val="TableParagraph"/>
              <w:spacing w:line="240" w:lineRule="exact"/>
              <w:ind w:left="105"/>
              <w:rPr>
                <w:sz w:val="20"/>
              </w:rPr>
            </w:pPr>
            <w:r>
              <w:rPr>
                <w:spacing w:val="-4"/>
                <w:sz w:val="20"/>
              </w:rPr>
              <w:t>相關的文</w:t>
            </w:r>
          </w:p>
        </w:tc>
        <w:tc>
          <w:tcPr>
            <w:tcW w:w="1549" w:type="dxa"/>
            <w:tcBorders>
              <w:top w:val="nil"/>
              <w:bottom w:val="nil"/>
            </w:tcBorders>
          </w:tcPr>
          <w:p w:rsidR="007E6E83" w:rsidRDefault="007E6E83">
            <w:pPr>
              <w:pStyle w:val="TableParagraph"/>
              <w:spacing w:line="240" w:lineRule="exact"/>
              <w:ind w:left="104"/>
              <w:rPr>
                <w:sz w:val="20"/>
              </w:rPr>
            </w:pPr>
            <w:r>
              <w:rPr>
                <w:spacing w:val="-4"/>
                <w:sz w:val="20"/>
              </w:rPr>
              <w:t>各項資源或策</w:t>
            </w:r>
          </w:p>
        </w:tc>
      </w:tr>
      <w:tr w:rsidR="007E6E83">
        <w:trPr>
          <w:trHeight w:val="521"/>
        </w:trPr>
        <w:tc>
          <w:tcPr>
            <w:tcW w:w="989" w:type="dxa"/>
            <w:tcBorders>
              <w:top w:val="nil"/>
            </w:tcBorders>
          </w:tcPr>
          <w:p w:rsidR="007E6E83" w:rsidRDefault="007E6E83">
            <w:pPr>
              <w:pStyle w:val="TableParagraph"/>
              <w:rPr>
                <w:rFonts w:ascii="Times New Roman"/>
              </w:rPr>
            </w:pPr>
          </w:p>
        </w:tc>
        <w:tc>
          <w:tcPr>
            <w:tcW w:w="1275" w:type="dxa"/>
            <w:tcBorders>
              <w:top w:val="nil"/>
            </w:tcBorders>
          </w:tcPr>
          <w:p w:rsidR="007E6E83" w:rsidRDefault="007E6E83">
            <w:pPr>
              <w:pStyle w:val="TableParagraph"/>
              <w:rPr>
                <w:rFonts w:ascii="Times New Roman"/>
              </w:rPr>
            </w:pPr>
          </w:p>
        </w:tc>
        <w:tc>
          <w:tcPr>
            <w:tcW w:w="562" w:type="dxa"/>
            <w:tcBorders>
              <w:top w:val="nil"/>
            </w:tcBorders>
          </w:tcPr>
          <w:p w:rsidR="007E6E83" w:rsidRDefault="007E6E83">
            <w:pPr>
              <w:pStyle w:val="TableParagraph"/>
              <w:rPr>
                <w:rFonts w:ascii="Times New Roman"/>
              </w:rPr>
            </w:pPr>
          </w:p>
        </w:tc>
        <w:tc>
          <w:tcPr>
            <w:tcW w:w="1685" w:type="dxa"/>
            <w:tcBorders>
              <w:top w:val="nil"/>
            </w:tcBorders>
          </w:tcPr>
          <w:p w:rsidR="007E6E83" w:rsidRDefault="007E6E83">
            <w:pPr>
              <w:pStyle w:val="TableParagraph"/>
              <w:spacing w:line="247" w:lineRule="exact"/>
              <w:ind w:left="107"/>
              <w:rPr>
                <w:sz w:val="20"/>
              </w:rPr>
            </w:pPr>
            <w:r>
              <w:rPr>
                <w:spacing w:val="-5"/>
                <w:sz w:val="20"/>
              </w:rPr>
              <w:t>問題。</w:t>
            </w:r>
          </w:p>
          <w:p w:rsidR="007E6E83" w:rsidRDefault="007E6E83">
            <w:pPr>
              <w:pStyle w:val="TableParagraph"/>
              <w:spacing w:before="3" w:line="252" w:lineRule="exact"/>
              <w:ind w:left="107"/>
              <w:rPr>
                <w:sz w:val="20"/>
              </w:rPr>
            </w:pPr>
            <w:r>
              <w:rPr>
                <w:sz w:val="20"/>
              </w:rPr>
              <w:t>閩-E-B1</w:t>
            </w:r>
            <w:r>
              <w:rPr>
                <w:spacing w:val="-5"/>
                <w:sz w:val="20"/>
              </w:rPr>
              <w:t xml:space="preserve"> 具備理</w:t>
            </w:r>
          </w:p>
        </w:tc>
        <w:tc>
          <w:tcPr>
            <w:tcW w:w="1268" w:type="dxa"/>
            <w:tcBorders>
              <w:top w:val="nil"/>
            </w:tcBorders>
          </w:tcPr>
          <w:p w:rsidR="007E6E83" w:rsidRDefault="007E6E83">
            <w:pPr>
              <w:pStyle w:val="TableParagraph"/>
              <w:spacing w:line="247" w:lineRule="exact"/>
              <w:ind w:left="106"/>
              <w:rPr>
                <w:sz w:val="20"/>
              </w:rPr>
            </w:pPr>
            <w:r>
              <w:rPr>
                <w:sz w:val="20"/>
              </w:rPr>
              <w:t>2-Ⅲ-3</w:t>
            </w:r>
            <w:r>
              <w:rPr>
                <w:spacing w:val="-7"/>
                <w:sz w:val="20"/>
              </w:rPr>
              <w:t xml:space="preserve"> 能</w:t>
            </w:r>
          </w:p>
          <w:p w:rsidR="007E6E83" w:rsidRDefault="007E6E83">
            <w:pPr>
              <w:pStyle w:val="TableParagraph"/>
              <w:spacing w:before="3" w:line="252" w:lineRule="exact"/>
              <w:ind w:left="106"/>
              <w:rPr>
                <w:sz w:val="20"/>
              </w:rPr>
            </w:pPr>
            <w:r>
              <w:rPr>
                <w:spacing w:val="-4"/>
                <w:sz w:val="20"/>
              </w:rPr>
              <w:t>運用閩南語</w:t>
            </w:r>
          </w:p>
        </w:tc>
        <w:tc>
          <w:tcPr>
            <w:tcW w:w="1023" w:type="dxa"/>
            <w:tcBorders>
              <w:top w:val="nil"/>
            </w:tcBorders>
          </w:tcPr>
          <w:p w:rsidR="007E6E83" w:rsidRDefault="007E6E83">
            <w:pPr>
              <w:pStyle w:val="TableParagraph"/>
              <w:spacing w:line="247" w:lineRule="exact"/>
              <w:ind w:left="106"/>
              <w:rPr>
                <w:sz w:val="20"/>
              </w:rPr>
            </w:pPr>
            <w:r>
              <w:rPr>
                <w:spacing w:val="-6"/>
                <w:sz w:val="20"/>
              </w:rPr>
              <w:t>異。</w:t>
            </w:r>
          </w:p>
          <w:p w:rsidR="007E6E83" w:rsidRDefault="007E6E83">
            <w:pPr>
              <w:pStyle w:val="TableParagraph"/>
              <w:spacing w:before="3" w:line="252" w:lineRule="exact"/>
              <w:ind w:left="106"/>
              <w:rPr>
                <w:sz w:val="20"/>
              </w:rPr>
            </w:pPr>
            <w:r>
              <w:rPr>
                <w:spacing w:val="-2"/>
                <w:position w:val="10"/>
                <w:sz w:val="10"/>
              </w:rPr>
              <w:t>◎</w:t>
            </w:r>
            <w:r>
              <w:rPr>
                <w:spacing w:val="-2"/>
                <w:sz w:val="20"/>
              </w:rPr>
              <w:t>Ac-Ⅲ-</w:t>
            </w:r>
            <w:r>
              <w:rPr>
                <w:spacing w:val="-10"/>
                <w:sz w:val="20"/>
              </w:rPr>
              <w:t>1</w:t>
            </w:r>
          </w:p>
        </w:tc>
        <w:tc>
          <w:tcPr>
            <w:tcW w:w="1133" w:type="dxa"/>
            <w:tcBorders>
              <w:top w:val="nil"/>
            </w:tcBorders>
          </w:tcPr>
          <w:p w:rsidR="007E6E83" w:rsidRDefault="007E6E83">
            <w:pPr>
              <w:pStyle w:val="TableParagraph"/>
              <w:spacing w:line="247" w:lineRule="exact"/>
              <w:ind w:left="106"/>
              <w:rPr>
                <w:sz w:val="20"/>
              </w:rPr>
            </w:pPr>
            <w:r>
              <w:rPr>
                <w:spacing w:val="-4"/>
                <w:sz w:val="20"/>
              </w:rPr>
              <w:t>寫出關鍵</w:t>
            </w:r>
          </w:p>
          <w:p w:rsidR="007E6E83" w:rsidRDefault="007E6E83">
            <w:pPr>
              <w:pStyle w:val="TableParagraph"/>
              <w:spacing w:before="3" w:line="252" w:lineRule="exact"/>
              <w:ind w:left="106"/>
              <w:rPr>
                <w:sz w:val="20"/>
              </w:rPr>
            </w:pPr>
            <w:r>
              <w:rPr>
                <w:spacing w:val="-5"/>
                <w:sz w:val="20"/>
              </w:rPr>
              <w:t>語詞。</w:t>
            </w:r>
          </w:p>
        </w:tc>
        <w:tc>
          <w:tcPr>
            <w:tcW w:w="3687" w:type="dxa"/>
            <w:gridSpan w:val="2"/>
            <w:tcBorders>
              <w:top w:val="nil"/>
            </w:tcBorders>
          </w:tcPr>
          <w:p w:rsidR="007E6E83" w:rsidRDefault="007E6E83">
            <w:pPr>
              <w:pStyle w:val="TableParagraph"/>
              <w:spacing w:line="247" w:lineRule="exact"/>
              <w:ind w:left="105"/>
              <w:rPr>
                <w:sz w:val="20"/>
              </w:rPr>
            </w:pPr>
            <w:r>
              <w:rPr>
                <w:spacing w:val="-3"/>
                <w:sz w:val="20"/>
              </w:rPr>
              <w:t>關內容，於觀看過程中，適時進行動畫</w:t>
            </w:r>
          </w:p>
          <w:p w:rsidR="007E6E83" w:rsidRDefault="007E6E83">
            <w:pPr>
              <w:pStyle w:val="TableParagraph"/>
              <w:spacing w:before="3" w:line="252" w:lineRule="exact"/>
              <w:ind w:left="105"/>
              <w:rPr>
                <w:sz w:val="20"/>
              </w:rPr>
            </w:pPr>
            <w:r>
              <w:rPr>
                <w:spacing w:val="-3"/>
                <w:sz w:val="20"/>
              </w:rPr>
              <w:t>中部分字詞、語句的教學。</w:t>
            </w:r>
          </w:p>
        </w:tc>
        <w:tc>
          <w:tcPr>
            <w:tcW w:w="978" w:type="dxa"/>
            <w:tcBorders>
              <w:top w:val="nil"/>
            </w:tcBorders>
          </w:tcPr>
          <w:p w:rsidR="007E6E83" w:rsidRDefault="007E6E83">
            <w:pPr>
              <w:pStyle w:val="TableParagraph"/>
              <w:spacing w:line="247" w:lineRule="exact"/>
              <w:ind w:left="105"/>
              <w:rPr>
                <w:sz w:val="20"/>
              </w:rPr>
            </w:pPr>
            <w:r>
              <w:rPr>
                <w:spacing w:val="-10"/>
                <w:sz w:val="20"/>
              </w:rPr>
              <w:t>量</w:t>
            </w:r>
          </w:p>
          <w:p w:rsidR="007E6E83" w:rsidRDefault="007E6E83">
            <w:pPr>
              <w:pStyle w:val="TableParagraph"/>
              <w:spacing w:before="3" w:line="252" w:lineRule="exact"/>
              <w:ind w:left="105"/>
              <w:rPr>
                <w:sz w:val="20"/>
              </w:rPr>
            </w:pPr>
            <w:r>
              <w:rPr>
                <w:spacing w:val="-5"/>
                <w:sz w:val="20"/>
              </w:rPr>
              <w:t>聆聽評</w:t>
            </w:r>
          </w:p>
        </w:tc>
        <w:tc>
          <w:tcPr>
            <w:tcW w:w="1160" w:type="dxa"/>
            <w:tcBorders>
              <w:top w:val="nil"/>
            </w:tcBorders>
          </w:tcPr>
          <w:p w:rsidR="007E6E83" w:rsidRDefault="007E6E83">
            <w:pPr>
              <w:pStyle w:val="TableParagraph"/>
              <w:spacing w:line="247" w:lineRule="exact"/>
              <w:ind w:left="105"/>
              <w:rPr>
                <w:sz w:val="20"/>
              </w:rPr>
            </w:pPr>
            <w:r>
              <w:rPr>
                <w:spacing w:val="-4"/>
                <w:sz w:val="20"/>
              </w:rPr>
              <w:t>本類型與</w:t>
            </w:r>
          </w:p>
          <w:p w:rsidR="007E6E83" w:rsidRDefault="007E6E83">
            <w:pPr>
              <w:pStyle w:val="TableParagraph"/>
              <w:spacing w:before="3" w:line="252" w:lineRule="exact"/>
              <w:ind w:left="105"/>
              <w:rPr>
                <w:sz w:val="20"/>
              </w:rPr>
            </w:pPr>
            <w:r>
              <w:rPr>
                <w:spacing w:val="-5"/>
                <w:sz w:val="20"/>
              </w:rPr>
              <w:t>寫作題</w:t>
            </w:r>
          </w:p>
        </w:tc>
        <w:tc>
          <w:tcPr>
            <w:tcW w:w="1549" w:type="dxa"/>
            <w:tcBorders>
              <w:top w:val="nil"/>
            </w:tcBorders>
          </w:tcPr>
          <w:p w:rsidR="007E6E83" w:rsidRDefault="007E6E83">
            <w:pPr>
              <w:pStyle w:val="TableParagraph"/>
              <w:spacing w:line="247" w:lineRule="exact"/>
              <w:ind w:left="104"/>
              <w:rPr>
                <w:sz w:val="20"/>
              </w:rPr>
            </w:pPr>
            <w:r>
              <w:rPr>
                <w:spacing w:val="-4"/>
                <w:sz w:val="20"/>
              </w:rPr>
              <w:t>略化解危機。</w:t>
            </w:r>
          </w:p>
        </w:tc>
      </w:tr>
    </w:tbl>
    <w:p w:rsidR="007E6E83" w:rsidRDefault="007E6E83">
      <w:pPr>
        <w:pStyle w:val="TableParagraph"/>
        <w:spacing w:line="247" w:lineRule="exact"/>
        <w:rPr>
          <w:sz w:val="20"/>
        </w:rPr>
        <w:sectPr w:rsidR="007E6E83">
          <w:type w:val="continuous"/>
          <w:pgSz w:w="16840" w:h="11910" w:orient="landscape"/>
          <w:pgMar w:top="920" w:right="708" w:bottom="138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5"/>
        <w:gridCol w:w="562"/>
        <w:gridCol w:w="1685"/>
        <w:gridCol w:w="1268"/>
        <w:gridCol w:w="1023"/>
        <w:gridCol w:w="1133"/>
        <w:gridCol w:w="3687"/>
        <w:gridCol w:w="978"/>
        <w:gridCol w:w="1160"/>
        <w:gridCol w:w="1549"/>
      </w:tblGrid>
      <w:tr w:rsidR="007E6E83">
        <w:trPr>
          <w:trHeight w:val="255"/>
        </w:trPr>
        <w:tc>
          <w:tcPr>
            <w:tcW w:w="989" w:type="dxa"/>
            <w:vMerge w:val="restart"/>
          </w:tcPr>
          <w:p w:rsidR="007E6E83" w:rsidRDefault="007E6E83">
            <w:pPr>
              <w:pStyle w:val="TableParagraph"/>
              <w:rPr>
                <w:rFonts w:ascii="Times New Roman"/>
                <w:sz w:val="18"/>
              </w:rPr>
            </w:pPr>
          </w:p>
        </w:tc>
        <w:tc>
          <w:tcPr>
            <w:tcW w:w="1275" w:type="dxa"/>
            <w:vMerge w:val="restart"/>
          </w:tcPr>
          <w:p w:rsidR="007E6E83" w:rsidRDefault="007E6E83">
            <w:pPr>
              <w:pStyle w:val="TableParagraph"/>
              <w:rPr>
                <w:rFonts w:ascii="Times New Roman"/>
                <w:sz w:val="18"/>
              </w:rPr>
            </w:pPr>
          </w:p>
        </w:tc>
        <w:tc>
          <w:tcPr>
            <w:tcW w:w="562" w:type="dxa"/>
            <w:vMerge w:val="restart"/>
          </w:tcPr>
          <w:p w:rsidR="007E6E83" w:rsidRDefault="007E6E83">
            <w:pPr>
              <w:pStyle w:val="TableParagraph"/>
              <w:rPr>
                <w:rFonts w:ascii="Times New Roman"/>
                <w:sz w:val="18"/>
              </w:rPr>
            </w:pPr>
          </w:p>
        </w:tc>
        <w:tc>
          <w:tcPr>
            <w:tcW w:w="1685" w:type="dxa"/>
            <w:vMerge w:val="restart"/>
          </w:tcPr>
          <w:p w:rsidR="007E6E83" w:rsidRDefault="007E6E83">
            <w:pPr>
              <w:pStyle w:val="TableParagraph"/>
              <w:spacing w:line="244" w:lineRule="auto"/>
              <w:ind w:left="56" w:right="169" w:firstLine="50"/>
              <w:rPr>
                <w:sz w:val="20"/>
              </w:rPr>
            </w:pPr>
            <w:r>
              <w:rPr>
                <w:spacing w:val="-2"/>
                <w:sz w:val="20"/>
              </w:rPr>
              <w:t>解與使用閩南語文的基本能力，並能從事表達、溝通，以運用於家庭、學校、社區生活之中。</w:t>
            </w:r>
            <w:r>
              <w:rPr>
                <w:spacing w:val="40"/>
                <w:sz w:val="20"/>
              </w:rPr>
              <w:t xml:space="preserve"> </w:t>
            </w:r>
            <w:r>
              <w:rPr>
                <w:sz w:val="20"/>
              </w:rPr>
              <w:t>閩-E-C2 具備運</w:t>
            </w:r>
            <w:r>
              <w:rPr>
                <w:spacing w:val="-2"/>
                <w:sz w:val="20"/>
              </w:rPr>
              <w:t>用閩南語文的溝通能力，珍愛自己、尊重別人，發揮團隊合作的</w:t>
            </w:r>
            <w:r>
              <w:rPr>
                <w:spacing w:val="-4"/>
                <w:sz w:val="20"/>
              </w:rPr>
              <w:t>精神。</w:t>
            </w:r>
          </w:p>
        </w:tc>
        <w:tc>
          <w:tcPr>
            <w:tcW w:w="1268" w:type="dxa"/>
            <w:tcBorders>
              <w:bottom w:val="nil"/>
            </w:tcBorders>
          </w:tcPr>
          <w:p w:rsidR="007E6E83" w:rsidRDefault="007E6E83">
            <w:pPr>
              <w:pStyle w:val="TableParagraph"/>
              <w:spacing w:line="235" w:lineRule="exact"/>
              <w:ind w:left="106"/>
              <w:rPr>
                <w:sz w:val="20"/>
              </w:rPr>
            </w:pPr>
            <w:r>
              <w:rPr>
                <w:spacing w:val="-4"/>
                <w:sz w:val="20"/>
              </w:rPr>
              <w:t>對生活周遭</w:t>
            </w:r>
          </w:p>
        </w:tc>
        <w:tc>
          <w:tcPr>
            <w:tcW w:w="1023" w:type="dxa"/>
            <w:vMerge w:val="restart"/>
          </w:tcPr>
          <w:p w:rsidR="007E6E83" w:rsidRDefault="007E6E83">
            <w:pPr>
              <w:pStyle w:val="TableParagraph"/>
              <w:spacing w:line="244" w:lineRule="auto"/>
              <w:ind w:left="106" w:right="306"/>
              <w:rPr>
                <w:sz w:val="20"/>
              </w:rPr>
            </w:pPr>
            <w:r>
              <w:rPr>
                <w:spacing w:val="-4"/>
                <w:sz w:val="20"/>
              </w:rPr>
              <w:t>生活故</w:t>
            </w:r>
            <w:r>
              <w:rPr>
                <w:spacing w:val="-6"/>
                <w:sz w:val="20"/>
              </w:rPr>
              <w:t>事。</w:t>
            </w:r>
          </w:p>
          <w:p w:rsidR="007E6E83" w:rsidRDefault="007E6E83">
            <w:pPr>
              <w:pStyle w:val="TableParagraph"/>
              <w:spacing w:line="255" w:lineRule="exact"/>
              <w:ind w:left="106"/>
              <w:rPr>
                <w:sz w:val="20"/>
              </w:rPr>
            </w:pPr>
            <w:r>
              <w:rPr>
                <w:spacing w:val="-2"/>
                <w:position w:val="10"/>
                <w:sz w:val="10"/>
              </w:rPr>
              <w:t>◎</w:t>
            </w:r>
            <w:r>
              <w:rPr>
                <w:spacing w:val="-2"/>
                <w:sz w:val="20"/>
              </w:rPr>
              <w:t>Ba-Ⅲ-</w:t>
            </w:r>
            <w:r>
              <w:rPr>
                <w:spacing w:val="-10"/>
                <w:sz w:val="20"/>
              </w:rPr>
              <w:t>3</w:t>
            </w:r>
          </w:p>
          <w:p w:rsidR="007E6E83" w:rsidRDefault="007E6E83">
            <w:pPr>
              <w:pStyle w:val="TableParagraph"/>
              <w:spacing w:line="244" w:lineRule="auto"/>
              <w:ind w:left="106" w:right="306"/>
              <w:rPr>
                <w:sz w:val="20"/>
              </w:rPr>
            </w:pPr>
            <w:r>
              <w:rPr>
                <w:spacing w:val="-4"/>
                <w:sz w:val="20"/>
              </w:rPr>
              <w:t>情緒表</w:t>
            </w:r>
            <w:r>
              <w:rPr>
                <w:spacing w:val="-6"/>
                <w:sz w:val="20"/>
              </w:rPr>
              <w:t>達。</w:t>
            </w:r>
          </w:p>
          <w:p w:rsidR="007E6E83" w:rsidRDefault="007E6E83">
            <w:pPr>
              <w:pStyle w:val="TableParagraph"/>
              <w:spacing w:line="254" w:lineRule="exact"/>
              <w:ind w:left="56"/>
              <w:rPr>
                <w:sz w:val="20"/>
              </w:rPr>
            </w:pPr>
            <w:r>
              <w:rPr>
                <w:spacing w:val="-2"/>
                <w:position w:val="10"/>
                <w:sz w:val="10"/>
              </w:rPr>
              <w:t>◎</w:t>
            </w:r>
            <w:r>
              <w:rPr>
                <w:spacing w:val="-2"/>
                <w:sz w:val="20"/>
              </w:rPr>
              <w:t>Bg-Ⅲ-</w:t>
            </w:r>
            <w:r>
              <w:rPr>
                <w:spacing w:val="-10"/>
                <w:sz w:val="20"/>
              </w:rPr>
              <w:t>2</w:t>
            </w:r>
          </w:p>
          <w:p w:rsidR="007E6E83" w:rsidRDefault="007E6E83">
            <w:pPr>
              <w:pStyle w:val="TableParagraph"/>
              <w:spacing w:line="242" w:lineRule="auto"/>
              <w:ind w:left="56" w:right="357"/>
              <w:rPr>
                <w:sz w:val="20"/>
              </w:rPr>
            </w:pPr>
            <w:r>
              <w:rPr>
                <w:spacing w:val="-4"/>
                <w:sz w:val="20"/>
              </w:rPr>
              <w:t>口語表</w:t>
            </w:r>
            <w:r>
              <w:rPr>
                <w:spacing w:val="-6"/>
                <w:sz w:val="20"/>
              </w:rPr>
              <w:t>達。</w:t>
            </w:r>
          </w:p>
        </w:tc>
        <w:tc>
          <w:tcPr>
            <w:tcW w:w="1133" w:type="dxa"/>
            <w:vMerge w:val="restart"/>
          </w:tcPr>
          <w:p w:rsidR="007E6E83" w:rsidRDefault="007E6E83">
            <w:pPr>
              <w:pStyle w:val="TableParagraph"/>
              <w:spacing w:line="244" w:lineRule="auto"/>
              <w:ind w:left="106" w:right="215"/>
              <w:rPr>
                <w:sz w:val="20"/>
              </w:rPr>
            </w:pPr>
            <w:r>
              <w:rPr>
                <w:spacing w:val="-2"/>
                <w:sz w:val="20"/>
              </w:rPr>
              <w:t>2.能以閩</w:t>
            </w:r>
            <w:r>
              <w:rPr>
                <w:spacing w:val="-4"/>
                <w:sz w:val="20"/>
              </w:rPr>
              <w:t>南語說出事件的發生、經 過、結果</w:t>
            </w:r>
            <w:r>
              <w:rPr>
                <w:spacing w:val="-10"/>
                <w:sz w:val="20"/>
              </w:rPr>
              <w:t>。</w:t>
            </w:r>
          </w:p>
          <w:p w:rsidR="007E6E83" w:rsidRDefault="007E6E83">
            <w:pPr>
              <w:pStyle w:val="TableParagraph"/>
              <w:spacing w:line="242" w:lineRule="auto"/>
              <w:ind w:left="55" w:right="68"/>
              <w:jc w:val="both"/>
              <w:rPr>
                <w:sz w:val="20"/>
              </w:rPr>
            </w:pPr>
            <w:r>
              <w:rPr>
                <w:spacing w:val="-2"/>
                <w:sz w:val="20"/>
              </w:rPr>
              <w:t>3.能透過閩</w:t>
            </w:r>
            <w:r>
              <w:rPr>
                <w:spacing w:val="-4"/>
                <w:sz w:val="20"/>
              </w:rPr>
              <w:t>南語文的閱讀，學習面對問題時應</w:t>
            </w:r>
            <w:r>
              <w:rPr>
                <w:spacing w:val="-2"/>
                <w:sz w:val="20"/>
              </w:rPr>
              <w:t>冷靜以對</w:t>
            </w:r>
            <w:r>
              <w:rPr>
                <w:spacing w:val="-10"/>
                <w:sz w:val="20"/>
              </w:rPr>
              <w:t>。</w:t>
            </w:r>
          </w:p>
        </w:tc>
        <w:tc>
          <w:tcPr>
            <w:tcW w:w="3687" w:type="dxa"/>
            <w:tcBorders>
              <w:bottom w:val="nil"/>
            </w:tcBorders>
          </w:tcPr>
          <w:p w:rsidR="007E6E83" w:rsidRDefault="007E6E83">
            <w:pPr>
              <w:pStyle w:val="TableParagraph"/>
              <w:rPr>
                <w:rFonts w:ascii="Times New Roman"/>
                <w:sz w:val="18"/>
              </w:rPr>
            </w:pPr>
          </w:p>
        </w:tc>
        <w:tc>
          <w:tcPr>
            <w:tcW w:w="978" w:type="dxa"/>
            <w:tcBorders>
              <w:bottom w:val="nil"/>
            </w:tcBorders>
          </w:tcPr>
          <w:p w:rsidR="007E6E83" w:rsidRDefault="007E6E83">
            <w:pPr>
              <w:pStyle w:val="TableParagraph"/>
              <w:spacing w:line="235" w:lineRule="exact"/>
              <w:ind w:left="105"/>
              <w:rPr>
                <w:sz w:val="20"/>
              </w:rPr>
            </w:pPr>
            <w:r>
              <w:rPr>
                <w:spacing w:val="-10"/>
                <w:sz w:val="20"/>
              </w:rPr>
              <w:t>量</w:t>
            </w:r>
          </w:p>
        </w:tc>
        <w:tc>
          <w:tcPr>
            <w:tcW w:w="1160" w:type="dxa"/>
            <w:tcBorders>
              <w:bottom w:val="nil"/>
            </w:tcBorders>
          </w:tcPr>
          <w:p w:rsidR="007E6E83" w:rsidRDefault="007E6E83">
            <w:pPr>
              <w:pStyle w:val="TableParagraph"/>
              <w:spacing w:line="235" w:lineRule="exact"/>
              <w:ind w:left="105"/>
              <w:rPr>
                <w:sz w:val="20"/>
              </w:rPr>
            </w:pPr>
            <w:r>
              <w:rPr>
                <w:spacing w:val="-6"/>
                <w:sz w:val="20"/>
              </w:rPr>
              <w:t>材。</w:t>
            </w:r>
          </w:p>
        </w:tc>
        <w:tc>
          <w:tcPr>
            <w:tcW w:w="1549" w:type="dxa"/>
            <w:vMerge w:val="restart"/>
          </w:tcPr>
          <w:p w:rsidR="007E6E83" w:rsidRDefault="007E6E83">
            <w:pPr>
              <w:pStyle w:val="TableParagraph"/>
              <w:rPr>
                <w:rFonts w:ascii="Times New Roman"/>
                <w:sz w:val="18"/>
              </w:rPr>
            </w:pPr>
          </w:p>
        </w:tc>
      </w:tr>
      <w:tr w:rsidR="007E6E83">
        <w:trPr>
          <w:trHeight w:val="250"/>
        </w:trPr>
        <w:tc>
          <w:tcPr>
            <w:tcW w:w="989"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562" w:type="dxa"/>
            <w:vMerge/>
            <w:tcBorders>
              <w:top w:val="nil"/>
            </w:tcBorders>
          </w:tcPr>
          <w:p w:rsidR="007E6E83" w:rsidRDefault="007E6E83">
            <w:pPr>
              <w:rPr>
                <w:sz w:val="2"/>
                <w:szCs w:val="2"/>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spacing w:line="231" w:lineRule="exact"/>
              <w:ind w:left="106"/>
              <w:rPr>
                <w:sz w:val="20"/>
              </w:rPr>
            </w:pPr>
            <w:r>
              <w:rPr>
                <w:spacing w:val="-4"/>
                <w:sz w:val="20"/>
              </w:rPr>
              <w:t>事物進行有</w:t>
            </w:r>
          </w:p>
        </w:tc>
        <w:tc>
          <w:tcPr>
            <w:tcW w:w="1023" w:type="dxa"/>
            <w:vMerge/>
            <w:tcBorders>
              <w:top w:val="nil"/>
            </w:tcBorders>
          </w:tcPr>
          <w:p w:rsidR="007E6E83" w:rsidRDefault="007E6E83">
            <w:pPr>
              <w:rPr>
                <w:sz w:val="2"/>
                <w:szCs w:val="2"/>
              </w:rPr>
            </w:pPr>
          </w:p>
        </w:tc>
        <w:tc>
          <w:tcPr>
            <w:tcW w:w="1133" w:type="dxa"/>
            <w:vMerge/>
            <w:tcBorders>
              <w:top w:val="nil"/>
            </w:tcBorders>
          </w:tcPr>
          <w:p w:rsidR="007E6E83" w:rsidRDefault="007E6E83">
            <w:pPr>
              <w:rPr>
                <w:sz w:val="2"/>
                <w:szCs w:val="2"/>
              </w:rPr>
            </w:pPr>
          </w:p>
        </w:tc>
        <w:tc>
          <w:tcPr>
            <w:tcW w:w="3687" w:type="dxa"/>
            <w:tcBorders>
              <w:top w:val="nil"/>
              <w:bottom w:val="nil"/>
            </w:tcBorders>
          </w:tcPr>
          <w:p w:rsidR="007E6E83" w:rsidRDefault="007E6E83">
            <w:pPr>
              <w:pStyle w:val="TableParagraph"/>
              <w:spacing w:line="231" w:lineRule="exact"/>
              <w:ind w:left="105"/>
              <w:rPr>
                <w:sz w:val="20"/>
              </w:rPr>
            </w:pPr>
            <w:r>
              <w:rPr>
                <w:spacing w:val="-4"/>
                <w:sz w:val="20"/>
              </w:rPr>
              <w:t>二、發展活動</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vMerge/>
            <w:tcBorders>
              <w:top w:val="nil"/>
            </w:tcBorders>
          </w:tcPr>
          <w:p w:rsidR="007E6E83" w:rsidRDefault="007E6E83">
            <w:pPr>
              <w:rPr>
                <w:sz w:val="2"/>
                <w:szCs w:val="2"/>
              </w:rPr>
            </w:pPr>
          </w:p>
        </w:tc>
      </w:tr>
      <w:tr w:rsidR="007E6E83">
        <w:trPr>
          <w:trHeight w:val="249"/>
        </w:trPr>
        <w:tc>
          <w:tcPr>
            <w:tcW w:w="989"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562" w:type="dxa"/>
            <w:vMerge/>
            <w:tcBorders>
              <w:top w:val="nil"/>
            </w:tcBorders>
          </w:tcPr>
          <w:p w:rsidR="007E6E83" w:rsidRDefault="007E6E83">
            <w:pPr>
              <w:rPr>
                <w:sz w:val="2"/>
                <w:szCs w:val="2"/>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spacing w:line="229" w:lineRule="exact"/>
              <w:ind w:left="106"/>
              <w:rPr>
                <w:sz w:val="20"/>
              </w:rPr>
            </w:pPr>
            <w:r>
              <w:rPr>
                <w:spacing w:val="-4"/>
                <w:sz w:val="20"/>
              </w:rPr>
              <w:t>條理的口頭</w:t>
            </w:r>
          </w:p>
        </w:tc>
        <w:tc>
          <w:tcPr>
            <w:tcW w:w="1023" w:type="dxa"/>
            <w:vMerge/>
            <w:tcBorders>
              <w:top w:val="nil"/>
            </w:tcBorders>
          </w:tcPr>
          <w:p w:rsidR="007E6E83" w:rsidRDefault="007E6E83">
            <w:pPr>
              <w:rPr>
                <w:sz w:val="2"/>
                <w:szCs w:val="2"/>
              </w:rPr>
            </w:pPr>
          </w:p>
        </w:tc>
        <w:tc>
          <w:tcPr>
            <w:tcW w:w="1133" w:type="dxa"/>
            <w:vMerge/>
            <w:tcBorders>
              <w:top w:val="nil"/>
            </w:tcBorders>
          </w:tcPr>
          <w:p w:rsidR="007E6E83" w:rsidRDefault="007E6E83">
            <w:pPr>
              <w:rPr>
                <w:sz w:val="2"/>
                <w:szCs w:val="2"/>
              </w:rPr>
            </w:pPr>
          </w:p>
        </w:tc>
        <w:tc>
          <w:tcPr>
            <w:tcW w:w="3687" w:type="dxa"/>
            <w:tcBorders>
              <w:top w:val="nil"/>
              <w:bottom w:val="nil"/>
            </w:tcBorders>
          </w:tcPr>
          <w:p w:rsidR="007E6E83" w:rsidRDefault="007E6E83">
            <w:pPr>
              <w:pStyle w:val="TableParagraph"/>
              <w:spacing w:line="229" w:lineRule="exact"/>
              <w:ind w:left="105"/>
              <w:rPr>
                <w:sz w:val="20"/>
              </w:rPr>
            </w:pPr>
            <w:r>
              <w:rPr>
                <w:spacing w:val="-3"/>
                <w:sz w:val="20"/>
              </w:rPr>
              <w:t>(一)活動一：營造情境</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vMerge/>
            <w:tcBorders>
              <w:top w:val="nil"/>
            </w:tcBorders>
          </w:tcPr>
          <w:p w:rsidR="007E6E83" w:rsidRDefault="007E6E83">
            <w:pPr>
              <w:rPr>
                <w:sz w:val="2"/>
                <w:szCs w:val="2"/>
              </w:rPr>
            </w:pPr>
          </w:p>
        </w:tc>
      </w:tr>
      <w:tr w:rsidR="007E6E83">
        <w:trPr>
          <w:trHeight w:val="250"/>
        </w:trPr>
        <w:tc>
          <w:tcPr>
            <w:tcW w:w="989"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562" w:type="dxa"/>
            <w:vMerge/>
            <w:tcBorders>
              <w:top w:val="nil"/>
            </w:tcBorders>
          </w:tcPr>
          <w:p w:rsidR="007E6E83" w:rsidRDefault="007E6E83">
            <w:pPr>
              <w:rPr>
                <w:sz w:val="2"/>
                <w:szCs w:val="2"/>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spacing w:line="230" w:lineRule="exact"/>
              <w:ind w:left="106"/>
              <w:rPr>
                <w:sz w:val="20"/>
              </w:rPr>
            </w:pPr>
            <w:r>
              <w:rPr>
                <w:spacing w:val="-5"/>
                <w:sz w:val="20"/>
              </w:rPr>
              <w:t>描述。</w:t>
            </w:r>
          </w:p>
        </w:tc>
        <w:tc>
          <w:tcPr>
            <w:tcW w:w="1023" w:type="dxa"/>
            <w:vMerge/>
            <w:tcBorders>
              <w:top w:val="nil"/>
            </w:tcBorders>
          </w:tcPr>
          <w:p w:rsidR="007E6E83" w:rsidRDefault="007E6E83">
            <w:pPr>
              <w:rPr>
                <w:sz w:val="2"/>
                <w:szCs w:val="2"/>
              </w:rPr>
            </w:pPr>
          </w:p>
        </w:tc>
        <w:tc>
          <w:tcPr>
            <w:tcW w:w="1133" w:type="dxa"/>
            <w:vMerge/>
            <w:tcBorders>
              <w:top w:val="nil"/>
            </w:tcBorders>
          </w:tcPr>
          <w:p w:rsidR="007E6E83" w:rsidRDefault="007E6E83">
            <w:pPr>
              <w:rPr>
                <w:sz w:val="2"/>
                <w:szCs w:val="2"/>
              </w:rPr>
            </w:pPr>
          </w:p>
        </w:tc>
        <w:tc>
          <w:tcPr>
            <w:tcW w:w="3687" w:type="dxa"/>
            <w:tcBorders>
              <w:top w:val="nil"/>
              <w:bottom w:val="nil"/>
            </w:tcBorders>
          </w:tcPr>
          <w:p w:rsidR="007E6E83" w:rsidRDefault="007E6E83">
            <w:pPr>
              <w:pStyle w:val="TableParagraph"/>
              <w:spacing w:line="230" w:lineRule="exact"/>
              <w:ind w:left="105"/>
              <w:rPr>
                <w:sz w:val="20"/>
              </w:rPr>
            </w:pPr>
            <w:r>
              <w:rPr>
                <w:spacing w:val="-2"/>
                <w:sz w:val="20"/>
              </w:rPr>
              <w:t>1.</w:t>
            </w:r>
            <w:r>
              <w:rPr>
                <w:spacing w:val="-3"/>
                <w:sz w:val="20"/>
              </w:rPr>
              <w:t>請學生分享家人被詐騙的經驗。</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vMerge/>
            <w:tcBorders>
              <w:top w:val="nil"/>
            </w:tcBorders>
          </w:tcPr>
          <w:p w:rsidR="007E6E83" w:rsidRDefault="007E6E83">
            <w:pPr>
              <w:rPr>
                <w:sz w:val="2"/>
                <w:szCs w:val="2"/>
              </w:rPr>
            </w:pPr>
          </w:p>
        </w:tc>
      </w:tr>
      <w:tr w:rsidR="007E6E83">
        <w:trPr>
          <w:trHeight w:val="250"/>
        </w:trPr>
        <w:tc>
          <w:tcPr>
            <w:tcW w:w="989"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562" w:type="dxa"/>
            <w:vMerge/>
            <w:tcBorders>
              <w:top w:val="nil"/>
            </w:tcBorders>
          </w:tcPr>
          <w:p w:rsidR="007E6E83" w:rsidRDefault="007E6E83">
            <w:pPr>
              <w:rPr>
                <w:sz w:val="2"/>
                <w:szCs w:val="2"/>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spacing w:line="230" w:lineRule="exact"/>
              <w:ind w:left="70"/>
              <w:rPr>
                <w:sz w:val="20"/>
              </w:rPr>
            </w:pPr>
            <w:r>
              <w:rPr>
                <w:sz w:val="20"/>
              </w:rPr>
              <w:t>3-Ⅲ-2</w:t>
            </w:r>
            <w:r>
              <w:rPr>
                <w:spacing w:val="-6"/>
                <w:sz w:val="20"/>
              </w:rPr>
              <w:t xml:space="preserve"> 能透</w:t>
            </w:r>
          </w:p>
        </w:tc>
        <w:tc>
          <w:tcPr>
            <w:tcW w:w="1023" w:type="dxa"/>
            <w:vMerge/>
            <w:tcBorders>
              <w:top w:val="nil"/>
            </w:tcBorders>
          </w:tcPr>
          <w:p w:rsidR="007E6E83" w:rsidRDefault="007E6E83">
            <w:pPr>
              <w:rPr>
                <w:sz w:val="2"/>
                <w:szCs w:val="2"/>
              </w:rPr>
            </w:pPr>
          </w:p>
        </w:tc>
        <w:tc>
          <w:tcPr>
            <w:tcW w:w="1133" w:type="dxa"/>
            <w:vMerge/>
            <w:tcBorders>
              <w:top w:val="nil"/>
            </w:tcBorders>
          </w:tcPr>
          <w:p w:rsidR="007E6E83" w:rsidRDefault="007E6E83">
            <w:pPr>
              <w:rPr>
                <w:sz w:val="2"/>
                <w:szCs w:val="2"/>
              </w:rPr>
            </w:pPr>
          </w:p>
        </w:tc>
        <w:tc>
          <w:tcPr>
            <w:tcW w:w="3687" w:type="dxa"/>
            <w:tcBorders>
              <w:top w:val="nil"/>
              <w:bottom w:val="nil"/>
            </w:tcBorders>
          </w:tcPr>
          <w:p w:rsidR="007E6E83" w:rsidRDefault="007E6E83">
            <w:pPr>
              <w:pStyle w:val="TableParagraph"/>
              <w:spacing w:line="230" w:lineRule="exact"/>
              <w:ind w:left="105"/>
              <w:rPr>
                <w:sz w:val="20"/>
              </w:rPr>
            </w:pPr>
            <w:r>
              <w:rPr>
                <w:spacing w:val="-2"/>
                <w:sz w:val="20"/>
              </w:rPr>
              <w:t>2.</w:t>
            </w:r>
            <w:r>
              <w:rPr>
                <w:spacing w:val="-3"/>
                <w:sz w:val="20"/>
              </w:rPr>
              <w:t>請學生發表，事件發生的過程及家人</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vMerge/>
            <w:tcBorders>
              <w:top w:val="nil"/>
            </w:tcBorders>
          </w:tcPr>
          <w:p w:rsidR="007E6E83" w:rsidRDefault="007E6E83">
            <w:pPr>
              <w:rPr>
                <w:sz w:val="2"/>
                <w:szCs w:val="2"/>
              </w:rPr>
            </w:pPr>
          </w:p>
        </w:tc>
      </w:tr>
      <w:tr w:rsidR="007E6E83">
        <w:trPr>
          <w:trHeight w:val="250"/>
        </w:trPr>
        <w:tc>
          <w:tcPr>
            <w:tcW w:w="989"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562" w:type="dxa"/>
            <w:vMerge/>
            <w:tcBorders>
              <w:top w:val="nil"/>
            </w:tcBorders>
          </w:tcPr>
          <w:p w:rsidR="007E6E83" w:rsidRDefault="007E6E83">
            <w:pPr>
              <w:rPr>
                <w:sz w:val="2"/>
                <w:szCs w:val="2"/>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spacing w:line="230" w:lineRule="exact"/>
              <w:ind w:left="70"/>
              <w:rPr>
                <w:sz w:val="20"/>
              </w:rPr>
            </w:pPr>
            <w:r>
              <w:rPr>
                <w:spacing w:val="-4"/>
                <w:sz w:val="20"/>
              </w:rPr>
              <w:t>過閱讀了解</w:t>
            </w:r>
          </w:p>
        </w:tc>
        <w:tc>
          <w:tcPr>
            <w:tcW w:w="1023" w:type="dxa"/>
            <w:vMerge/>
            <w:tcBorders>
              <w:top w:val="nil"/>
            </w:tcBorders>
          </w:tcPr>
          <w:p w:rsidR="007E6E83" w:rsidRDefault="007E6E83">
            <w:pPr>
              <w:rPr>
                <w:sz w:val="2"/>
                <w:szCs w:val="2"/>
              </w:rPr>
            </w:pPr>
          </w:p>
        </w:tc>
        <w:tc>
          <w:tcPr>
            <w:tcW w:w="1133" w:type="dxa"/>
            <w:vMerge/>
            <w:tcBorders>
              <w:top w:val="nil"/>
            </w:tcBorders>
          </w:tcPr>
          <w:p w:rsidR="007E6E83" w:rsidRDefault="007E6E83">
            <w:pPr>
              <w:rPr>
                <w:sz w:val="2"/>
                <w:szCs w:val="2"/>
              </w:rPr>
            </w:pPr>
          </w:p>
        </w:tc>
        <w:tc>
          <w:tcPr>
            <w:tcW w:w="3687" w:type="dxa"/>
            <w:tcBorders>
              <w:top w:val="nil"/>
              <w:bottom w:val="nil"/>
            </w:tcBorders>
          </w:tcPr>
          <w:p w:rsidR="007E6E83" w:rsidRDefault="007E6E83">
            <w:pPr>
              <w:pStyle w:val="TableParagraph"/>
              <w:spacing w:line="230" w:lineRule="exact"/>
              <w:ind w:left="105"/>
              <w:rPr>
                <w:sz w:val="20"/>
              </w:rPr>
            </w:pPr>
            <w:r>
              <w:rPr>
                <w:spacing w:val="-4"/>
                <w:sz w:val="20"/>
              </w:rPr>
              <w:t>處理的方式。</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vMerge/>
            <w:tcBorders>
              <w:top w:val="nil"/>
            </w:tcBorders>
          </w:tcPr>
          <w:p w:rsidR="007E6E83" w:rsidRDefault="007E6E83">
            <w:pPr>
              <w:rPr>
                <w:sz w:val="2"/>
                <w:szCs w:val="2"/>
              </w:rPr>
            </w:pPr>
          </w:p>
        </w:tc>
      </w:tr>
      <w:tr w:rsidR="007E6E83">
        <w:trPr>
          <w:trHeight w:val="250"/>
        </w:trPr>
        <w:tc>
          <w:tcPr>
            <w:tcW w:w="989"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562" w:type="dxa"/>
            <w:vMerge/>
            <w:tcBorders>
              <w:top w:val="nil"/>
            </w:tcBorders>
          </w:tcPr>
          <w:p w:rsidR="007E6E83" w:rsidRDefault="007E6E83">
            <w:pPr>
              <w:rPr>
                <w:sz w:val="2"/>
                <w:szCs w:val="2"/>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spacing w:line="230" w:lineRule="exact"/>
              <w:ind w:left="70"/>
              <w:rPr>
                <w:sz w:val="20"/>
              </w:rPr>
            </w:pPr>
            <w:r>
              <w:rPr>
                <w:spacing w:val="-4"/>
                <w:sz w:val="20"/>
              </w:rPr>
              <w:t>閩南語文學</w:t>
            </w:r>
          </w:p>
        </w:tc>
        <w:tc>
          <w:tcPr>
            <w:tcW w:w="1023" w:type="dxa"/>
            <w:vMerge/>
            <w:tcBorders>
              <w:top w:val="nil"/>
            </w:tcBorders>
          </w:tcPr>
          <w:p w:rsidR="007E6E83" w:rsidRDefault="007E6E83">
            <w:pPr>
              <w:rPr>
                <w:sz w:val="2"/>
                <w:szCs w:val="2"/>
              </w:rPr>
            </w:pPr>
          </w:p>
        </w:tc>
        <w:tc>
          <w:tcPr>
            <w:tcW w:w="1133" w:type="dxa"/>
            <w:vMerge/>
            <w:tcBorders>
              <w:top w:val="nil"/>
            </w:tcBorders>
          </w:tcPr>
          <w:p w:rsidR="007E6E83" w:rsidRDefault="007E6E83">
            <w:pPr>
              <w:rPr>
                <w:sz w:val="2"/>
                <w:szCs w:val="2"/>
              </w:rPr>
            </w:pPr>
          </w:p>
        </w:tc>
        <w:tc>
          <w:tcPr>
            <w:tcW w:w="3687" w:type="dxa"/>
            <w:tcBorders>
              <w:top w:val="nil"/>
              <w:bottom w:val="nil"/>
            </w:tcBorders>
          </w:tcPr>
          <w:p w:rsidR="007E6E83" w:rsidRDefault="007E6E83">
            <w:pPr>
              <w:pStyle w:val="TableParagraph"/>
              <w:spacing w:line="230" w:lineRule="exact"/>
              <w:ind w:left="105"/>
              <w:rPr>
                <w:sz w:val="20"/>
              </w:rPr>
            </w:pPr>
            <w:r>
              <w:rPr>
                <w:spacing w:val="-2"/>
                <w:sz w:val="20"/>
              </w:rPr>
              <w:t>3.</w:t>
            </w:r>
            <w:r>
              <w:rPr>
                <w:spacing w:val="-3"/>
                <w:sz w:val="20"/>
              </w:rPr>
              <w:t>老師揭示課文情境圖，引導學生討論</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vMerge/>
            <w:tcBorders>
              <w:top w:val="nil"/>
            </w:tcBorders>
          </w:tcPr>
          <w:p w:rsidR="007E6E83" w:rsidRDefault="007E6E83">
            <w:pPr>
              <w:rPr>
                <w:sz w:val="2"/>
                <w:szCs w:val="2"/>
              </w:rPr>
            </w:pPr>
          </w:p>
        </w:tc>
      </w:tr>
      <w:tr w:rsidR="007E6E83">
        <w:trPr>
          <w:trHeight w:val="249"/>
        </w:trPr>
        <w:tc>
          <w:tcPr>
            <w:tcW w:w="989"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562" w:type="dxa"/>
            <w:vMerge/>
            <w:tcBorders>
              <w:top w:val="nil"/>
            </w:tcBorders>
          </w:tcPr>
          <w:p w:rsidR="007E6E83" w:rsidRDefault="007E6E83">
            <w:pPr>
              <w:rPr>
                <w:sz w:val="2"/>
                <w:szCs w:val="2"/>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spacing w:line="229" w:lineRule="exact"/>
              <w:ind w:left="70"/>
              <w:rPr>
                <w:sz w:val="20"/>
              </w:rPr>
            </w:pPr>
            <w:r>
              <w:rPr>
                <w:spacing w:val="-4"/>
                <w:sz w:val="20"/>
              </w:rPr>
              <w:t>作品的主題</w:t>
            </w:r>
          </w:p>
        </w:tc>
        <w:tc>
          <w:tcPr>
            <w:tcW w:w="1023" w:type="dxa"/>
            <w:vMerge/>
            <w:tcBorders>
              <w:top w:val="nil"/>
            </w:tcBorders>
          </w:tcPr>
          <w:p w:rsidR="007E6E83" w:rsidRDefault="007E6E83">
            <w:pPr>
              <w:rPr>
                <w:sz w:val="2"/>
                <w:szCs w:val="2"/>
              </w:rPr>
            </w:pPr>
          </w:p>
        </w:tc>
        <w:tc>
          <w:tcPr>
            <w:tcW w:w="1133" w:type="dxa"/>
            <w:vMerge/>
            <w:tcBorders>
              <w:top w:val="nil"/>
            </w:tcBorders>
          </w:tcPr>
          <w:p w:rsidR="007E6E83" w:rsidRDefault="007E6E83">
            <w:pPr>
              <w:rPr>
                <w:sz w:val="2"/>
                <w:szCs w:val="2"/>
              </w:rPr>
            </w:pPr>
          </w:p>
        </w:tc>
        <w:tc>
          <w:tcPr>
            <w:tcW w:w="3687" w:type="dxa"/>
            <w:tcBorders>
              <w:top w:val="nil"/>
              <w:bottom w:val="nil"/>
            </w:tcBorders>
          </w:tcPr>
          <w:p w:rsidR="007E6E83" w:rsidRDefault="007E6E83">
            <w:pPr>
              <w:pStyle w:val="TableParagraph"/>
              <w:spacing w:line="229" w:lineRule="exact"/>
              <w:ind w:left="105"/>
              <w:rPr>
                <w:sz w:val="20"/>
              </w:rPr>
            </w:pPr>
            <w:r>
              <w:rPr>
                <w:spacing w:val="-4"/>
                <w:sz w:val="20"/>
              </w:rPr>
              <w:t>圖片內容。</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vMerge/>
            <w:tcBorders>
              <w:top w:val="nil"/>
            </w:tcBorders>
          </w:tcPr>
          <w:p w:rsidR="007E6E83" w:rsidRDefault="007E6E83">
            <w:pPr>
              <w:rPr>
                <w:sz w:val="2"/>
                <w:szCs w:val="2"/>
              </w:rPr>
            </w:pPr>
          </w:p>
        </w:tc>
      </w:tr>
      <w:tr w:rsidR="007E6E83">
        <w:trPr>
          <w:trHeight w:val="250"/>
        </w:trPr>
        <w:tc>
          <w:tcPr>
            <w:tcW w:w="989"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562" w:type="dxa"/>
            <w:vMerge/>
            <w:tcBorders>
              <w:top w:val="nil"/>
            </w:tcBorders>
          </w:tcPr>
          <w:p w:rsidR="007E6E83" w:rsidRDefault="007E6E83">
            <w:pPr>
              <w:rPr>
                <w:sz w:val="2"/>
                <w:szCs w:val="2"/>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spacing w:line="230" w:lineRule="exact"/>
              <w:ind w:left="70"/>
              <w:rPr>
                <w:sz w:val="20"/>
              </w:rPr>
            </w:pPr>
            <w:r>
              <w:rPr>
                <w:spacing w:val="-4"/>
                <w:sz w:val="20"/>
              </w:rPr>
              <w:t>及內涵。</w:t>
            </w:r>
          </w:p>
        </w:tc>
        <w:tc>
          <w:tcPr>
            <w:tcW w:w="1023" w:type="dxa"/>
            <w:vMerge/>
            <w:tcBorders>
              <w:top w:val="nil"/>
            </w:tcBorders>
          </w:tcPr>
          <w:p w:rsidR="007E6E83" w:rsidRDefault="007E6E83">
            <w:pPr>
              <w:rPr>
                <w:sz w:val="2"/>
                <w:szCs w:val="2"/>
              </w:rPr>
            </w:pPr>
          </w:p>
        </w:tc>
        <w:tc>
          <w:tcPr>
            <w:tcW w:w="1133" w:type="dxa"/>
            <w:vMerge/>
            <w:tcBorders>
              <w:top w:val="nil"/>
            </w:tcBorders>
          </w:tcPr>
          <w:p w:rsidR="007E6E83" w:rsidRDefault="007E6E83">
            <w:pPr>
              <w:rPr>
                <w:sz w:val="2"/>
                <w:szCs w:val="2"/>
              </w:rPr>
            </w:pPr>
          </w:p>
        </w:tc>
        <w:tc>
          <w:tcPr>
            <w:tcW w:w="3687" w:type="dxa"/>
            <w:tcBorders>
              <w:top w:val="nil"/>
              <w:bottom w:val="nil"/>
            </w:tcBorders>
          </w:tcPr>
          <w:p w:rsidR="007E6E83" w:rsidRDefault="007E6E83">
            <w:pPr>
              <w:pStyle w:val="TableParagraph"/>
              <w:rPr>
                <w:rFonts w:ascii="Times New Roman"/>
                <w:sz w:val="18"/>
              </w:rPr>
            </w:pP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vMerge/>
            <w:tcBorders>
              <w:top w:val="nil"/>
            </w:tcBorders>
          </w:tcPr>
          <w:p w:rsidR="007E6E83" w:rsidRDefault="007E6E83">
            <w:pPr>
              <w:rPr>
                <w:sz w:val="2"/>
                <w:szCs w:val="2"/>
              </w:rPr>
            </w:pPr>
          </w:p>
        </w:tc>
      </w:tr>
      <w:tr w:rsidR="007E6E83">
        <w:trPr>
          <w:trHeight w:val="250"/>
        </w:trPr>
        <w:tc>
          <w:tcPr>
            <w:tcW w:w="989"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562" w:type="dxa"/>
            <w:vMerge/>
            <w:tcBorders>
              <w:top w:val="nil"/>
            </w:tcBorders>
          </w:tcPr>
          <w:p w:rsidR="007E6E83" w:rsidRDefault="007E6E83">
            <w:pPr>
              <w:rPr>
                <w:sz w:val="2"/>
                <w:szCs w:val="2"/>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rPr>
                <w:rFonts w:ascii="Times New Roman"/>
                <w:sz w:val="18"/>
              </w:rPr>
            </w:pPr>
          </w:p>
        </w:tc>
        <w:tc>
          <w:tcPr>
            <w:tcW w:w="1023" w:type="dxa"/>
            <w:vMerge/>
            <w:tcBorders>
              <w:top w:val="nil"/>
            </w:tcBorders>
          </w:tcPr>
          <w:p w:rsidR="007E6E83" w:rsidRDefault="007E6E83">
            <w:pPr>
              <w:rPr>
                <w:sz w:val="2"/>
                <w:szCs w:val="2"/>
              </w:rPr>
            </w:pPr>
          </w:p>
        </w:tc>
        <w:tc>
          <w:tcPr>
            <w:tcW w:w="1133" w:type="dxa"/>
            <w:vMerge/>
            <w:tcBorders>
              <w:top w:val="nil"/>
            </w:tcBorders>
          </w:tcPr>
          <w:p w:rsidR="007E6E83" w:rsidRDefault="007E6E83">
            <w:pPr>
              <w:rPr>
                <w:sz w:val="2"/>
                <w:szCs w:val="2"/>
              </w:rPr>
            </w:pPr>
          </w:p>
        </w:tc>
        <w:tc>
          <w:tcPr>
            <w:tcW w:w="3687" w:type="dxa"/>
            <w:tcBorders>
              <w:top w:val="nil"/>
              <w:bottom w:val="nil"/>
            </w:tcBorders>
          </w:tcPr>
          <w:p w:rsidR="007E6E83" w:rsidRDefault="007E6E83">
            <w:pPr>
              <w:pStyle w:val="TableParagraph"/>
              <w:spacing w:line="230" w:lineRule="exact"/>
              <w:ind w:left="105"/>
              <w:rPr>
                <w:sz w:val="20"/>
              </w:rPr>
            </w:pPr>
            <w:r>
              <w:rPr>
                <w:spacing w:val="-3"/>
                <w:sz w:val="20"/>
              </w:rPr>
              <w:t>(二)活動二：課文講解</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vMerge/>
            <w:tcBorders>
              <w:top w:val="nil"/>
            </w:tcBorders>
          </w:tcPr>
          <w:p w:rsidR="007E6E83" w:rsidRDefault="007E6E83">
            <w:pPr>
              <w:rPr>
                <w:sz w:val="2"/>
                <w:szCs w:val="2"/>
              </w:rPr>
            </w:pPr>
          </w:p>
        </w:tc>
      </w:tr>
      <w:tr w:rsidR="007E6E83">
        <w:trPr>
          <w:trHeight w:val="250"/>
        </w:trPr>
        <w:tc>
          <w:tcPr>
            <w:tcW w:w="989"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562" w:type="dxa"/>
            <w:vMerge/>
            <w:tcBorders>
              <w:top w:val="nil"/>
            </w:tcBorders>
          </w:tcPr>
          <w:p w:rsidR="007E6E83" w:rsidRDefault="007E6E83">
            <w:pPr>
              <w:rPr>
                <w:sz w:val="2"/>
                <w:szCs w:val="2"/>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rPr>
                <w:rFonts w:ascii="Times New Roman"/>
                <w:sz w:val="18"/>
              </w:rPr>
            </w:pPr>
          </w:p>
        </w:tc>
        <w:tc>
          <w:tcPr>
            <w:tcW w:w="1023" w:type="dxa"/>
            <w:vMerge/>
            <w:tcBorders>
              <w:top w:val="nil"/>
            </w:tcBorders>
          </w:tcPr>
          <w:p w:rsidR="007E6E83" w:rsidRDefault="007E6E83">
            <w:pPr>
              <w:rPr>
                <w:sz w:val="2"/>
                <w:szCs w:val="2"/>
              </w:rPr>
            </w:pPr>
          </w:p>
        </w:tc>
        <w:tc>
          <w:tcPr>
            <w:tcW w:w="1133" w:type="dxa"/>
            <w:vMerge/>
            <w:tcBorders>
              <w:top w:val="nil"/>
            </w:tcBorders>
          </w:tcPr>
          <w:p w:rsidR="007E6E83" w:rsidRDefault="007E6E83">
            <w:pPr>
              <w:rPr>
                <w:sz w:val="2"/>
                <w:szCs w:val="2"/>
              </w:rPr>
            </w:pPr>
          </w:p>
        </w:tc>
        <w:tc>
          <w:tcPr>
            <w:tcW w:w="3687" w:type="dxa"/>
            <w:tcBorders>
              <w:top w:val="nil"/>
              <w:bottom w:val="nil"/>
            </w:tcBorders>
          </w:tcPr>
          <w:p w:rsidR="007E6E83" w:rsidRDefault="007E6E83">
            <w:pPr>
              <w:pStyle w:val="TableParagraph"/>
              <w:spacing w:line="230" w:lineRule="exact"/>
              <w:ind w:left="105"/>
              <w:rPr>
                <w:sz w:val="20"/>
              </w:rPr>
            </w:pPr>
            <w:r>
              <w:rPr>
                <w:spacing w:val="-2"/>
                <w:sz w:val="20"/>
              </w:rPr>
              <w:t>1.</w:t>
            </w:r>
            <w:r>
              <w:rPr>
                <w:spacing w:val="-3"/>
                <w:sz w:val="20"/>
              </w:rPr>
              <w:t>老師範讀、領讀課文並解釋課文內</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vMerge/>
            <w:tcBorders>
              <w:top w:val="nil"/>
            </w:tcBorders>
          </w:tcPr>
          <w:p w:rsidR="007E6E83" w:rsidRDefault="007E6E83">
            <w:pPr>
              <w:rPr>
                <w:sz w:val="2"/>
                <w:szCs w:val="2"/>
              </w:rPr>
            </w:pPr>
          </w:p>
        </w:tc>
      </w:tr>
      <w:tr w:rsidR="007E6E83">
        <w:trPr>
          <w:trHeight w:val="250"/>
        </w:trPr>
        <w:tc>
          <w:tcPr>
            <w:tcW w:w="989"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562" w:type="dxa"/>
            <w:vMerge/>
            <w:tcBorders>
              <w:top w:val="nil"/>
            </w:tcBorders>
          </w:tcPr>
          <w:p w:rsidR="007E6E83" w:rsidRDefault="007E6E83">
            <w:pPr>
              <w:rPr>
                <w:sz w:val="2"/>
                <w:szCs w:val="2"/>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rPr>
                <w:rFonts w:ascii="Times New Roman"/>
                <w:sz w:val="18"/>
              </w:rPr>
            </w:pPr>
          </w:p>
        </w:tc>
        <w:tc>
          <w:tcPr>
            <w:tcW w:w="1023" w:type="dxa"/>
            <w:vMerge/>
            <w:tcBorders>
              <w:top w:val="nil"/>
            </w:tcBorders>
          </w:tcPr>
          <w:p w:rsidR="007E6E83" w:rsidRDefault="007E6E83">
            <w:pPr>
              <w:rPr>
                <w:sz w:val="2"/>
                <w:szCs w:val="2"/>
              </w:rPr>
            </w:pPr>
          </w:p>
        </w:tc>
        <w:tc>
          <w:tcPr>
            <w:tcW w:w="1133" w:type="dxa"/>
            <w:vMerge/>
            <w:tcBorders>
              <w:top w:val="nil"/>
            </w:tcBorders>
          </w:tcPr>
          <w:p w:rsidR="007E6E83" w:rsidRDefault="007E6E83">
            <w:pPr>
              <w:rPr>
                <w:sz w:val="2"/>
                <w:szCs w:val="2"/>
              </w:rPr>
            </w:pPr>
          </w:p>
        </w:tc>
        <w:tc>
          <w:tcPr>
            <w:tcW w:w="3687" w:type="dxa"/>
            <w:tcBorders>
              <w:top w:val="nil"/>
              <w:bottom w:val="nil"/>
            </w:tcBorders>
          </w:tcPr>
          <w:p w:rsidR="007E6E83" w:rsidRDefault="007E6E83">
            <w:pPr>
              <w:pStyle w:val="TableParagraph"/>
              <w:spacing w:line="231" w:lineRule="exact"/>
              <w:ind w:left="105"/>
              <w:rPr>
                <w:sz w:val="20"/>
              </w:rPr>
            </w:pPr>
            <w:r>
              <w:rPr>
                <w:spacing w:val="-6"/>
                <w:sz w:val="20"/>
              </w:rPr>
              <w:t>容。</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vMerge/>
            <w:tcBorders>
              <w:top w:val="nil"/>
            </w:tcBorders>
          </w:tcPr>
          <w:p w:rsidR="007E6E83" w:rsidRDefault="007E6E83">
            <w:pPr>
              <w:rPr>
                <w:sz w:val="2"/>
                <w:szCs w:val="2"/>
              </w:rPr>
            </w:pPr>
          </w:p>
        </w:tc>
      </w:tr>
      <w:tr w:rsidR="007E6E83">
        <w:trPr>
          <w:trHeight w:val="249"/>
        </w:trPr>
        <w:tc>
          <w:tcPr>
            <w:tcW w:w="989"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562" w:type="dxa"/>
            <w:vMerge/>
            <w:tcBorders>
              <w:top w:val="nil"/>
            </w:tcBorders>
          </w:tcPr>
          <w:p w:rsidR="007E6E83" w:rsidRDefault="007E6E83">
            <w:pPr>
              <w:rPr>
                <w:sz w:val="2"/>
                <w:szCs w:val="2"/>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rPr>
                <w:rFonts w:ascii="Times New Roman"/>
                <w:sz w:val="18"/>
              </w:rPr>
            </w:pPr>
          </w:p>
        </w:tc>
        <w:tc>
          <w:tcPr>
            <w:tcW w:w="1023" w:type="dxa"/>
            <w:vMerge/>
            <w:tcBorders>
              <w:top w:val="nil"/>
            </w:tcBorders>
          </w:tcPr>
          <w:p w:rsidR="007E6E83" w:rsidRDefault="007E6E83">
            <w:pPr>
              <w:rPr>
                <w:sz w:val="2"/>
                <w:szCs w:val="2"/>
              </w:rPr>
            </w:pPr>
          </w:p>
        </w:tc>
        <w:tc>
          <w:tcPr>
            <w:tcW w:w="1133" w:type="dxa"/>
            <w:vMerge/>
            <w:tcBorders>
              <w:top w:val="nil"/>
            </w:tcBorders>
          </w:tcPr>
          <w:p w:rsidR="007E6E83" w:rsidRDefault="007E6E83">
            <w:pPr>
              <w:rPr>
                <w:sz w:val="2"/>
                <w:szCs w:val="2"/>
              </w:rPr>
            </w:pPr>
          </w:p>
        </w:tc>
        <w:tc>
          <w:tcPr>
            <w:tcW w:w="3687" w:type="dxa"/>
            <w:tcBorders>
              <w:top w:val="nil"/>
              <w:bottom w:val="nil"/>
            </w:tcBorders>
          </w:tcPr>
          <w:p w:rsidR="007E6E83" w:rsidRDefault="007E6E83">
            <w:pPr>
              <w:pStyle w:val="TableParagraph"/>
              <w:spacing w:line="230" w:lineRule="exact"/>
              <w:ind w:left="105"/>
              <w:rPr>
                <w:sz w:val="20"/>
              </w:rPr>
            </w:pPr>
            <w:r>
              <w:rPr>
                <w:spacing w:val="-2"/>
                <w:sz w:val="20"/>
              </w:rPr>
              <w:t>2.</w:t>
            </w:r>
            <w:r>
              <w:rPr>
                <w:spacing w:val="-3"/>
                <w:sz w:val="20"/>
              </w:rPr>
              <w:t>老師引導學生認識方音差異。</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vMerge/>
            <w:tcBorders>
              <w:top w:val="nil"/>
            </w:tcBorders>
          </w:tcPr>
          <w:p w:rsidR="007E6E83" w:rsidRDefault="007E6E83">
            <w:pPr>
              <w:rPr>
                <w:sz w:val="2"/>
                <w:szCs w:val="2"/>
              </w:rPr>
            </w:pPr>
          </w:p>
        </w:tc>
      </w:tr>
      <w:tr w:rsidR="007E6E83">
        <w:trPr>
          <w:trHeight w:val="250"/>
        </w:trPr>
        <w:tc>
          <w:tcPr>
            <w:tcW w:w="989"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562" w:type="dxa"/>
            <w:vMerge/>
            <w:tcBorders>
              <w:top w:val="nil"/>
            </w:tcBorders>
          </w:tcPr>
          <w:p w:rsidR="007E6E83" w:rsidRDefault="007E6E83">
            <w:pPr>
              <w:rPr>
                <w:sz w:val="2"/>
                <w:szCs w:val="2"/>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rPr>
                <w:rFonts w:ascii="Times New Roman"/>
                <w:sz w:val="18"/>
              </w:rPr>
            </w:pPr>
          </w:p>
        </w:tc>
        <w:tc>
          <w:tcPr>
            <w:tcW w:w="1023" w:type="dxa"/>
            <w:vMerge/>
            <w:tcBorders>
              <w:top w:val="nil"/>
            </w:tcBorders>
          </w:tcPr>
          <w:p w:rsidR="007E6E83" w:rsidRDefault="007E6E83">
            <w:pPr>
              <w:rPr>
                <w:sz w:val="2"/>
                <w:szCs w:val="2"/>
              </w:rPr>
            </w:pPr>
          </w:p>
        </w:tc>
        <w:tc>
          <w:tcPr>
            <w:tcW w:w="1133" w:type="dxa"/>
            <w:vMerge/>
            <w:tcBorders>
              <w:top w:val="nil"/>
            </w:tcBorders>
          </w:tcPr>
          <w:p w:rsidR="007E6E83" w:rsidRDefault="007E6E83">
            <w:pPr>
              <w:rPr>
                <w:sz w:val="2"/>
                <w:szCs w:val="2"/>
              </w:rPr>
            </w:pPr>
          </w:p>
        </w:tc>
        <w:tc>
          <w:tcPr>
            <w:tcW w:w="3687" w:type="dxa"/>
            <w:tcBorders>
              <w:top w:val="nil"/>
              <w:bottom w:val="nil"/>
            </w:tcBorders>
          </w:tcPr>
          <w:p w:rsidR="007E6E83" w:rsidRDefault="007E6E83">
            <w:pPr>
              <w:pStyle w:val="TableParagraph"/>
              <w:spacing w:line="230" w:lineRule="exact"/>
              <w:ind w:left="105"/>
              <w:rPr>
                <w:sz w:val="20"/>
              </w:rPr>
            </w:pPr>
            <w:r>
              <w:rPr>
                <w:spacing w:val="-2"/>
                <w:sz w:val="20"/>
              </w:rPr>
              <w:t>3.</w:t>
            </w:r>
            <w:r>
              <w:rPr>
                <w:spacing w:val="-3"/>
                <w:sz w:val="20"/>
              </w:rPr>
              <w:t>老師解釋來寫字「傱」的意思，並介</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vMerge/>
            <w:tcBorders>
              <w:top w:val="nil"/>
            </w:tcBorders>
          </w:tcPr>
          <w:p w:rsidR="007E6E83" w:rsidRDefault="007E6E83">
            <w:pPr>
              <w:rPr>
                <w:sz w:val="2"/>
                <w:szCs w:val="2"/>
              </w:rPr>
            </w:pPr>
          </w:p>
        </w:tc>
      </w:tr>
      <w:tr w:rsidR="007E6E83">
        <w:trPr>
          <w:trHeight w:val="381"/>
        </w:trPr>
        <w:tc>
          <w:tcPr>
            <w:tcW w:w="989"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562" w:type="dxa"/>
            <w:vMerge/>
            <w:tcBorders>
              <w:top w:val="nil"/>
            </w:tcBorders>
          </w:tcPr>
          <w:p w:rsidR="007E6E83" w:rsidRDefault="007E6E83">
            <w:pPr>
              <w:rPr>
                <w:sz w:val="2"/>
                <w:szCs w:val="2"/>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rPr>
                <w:rFonts w:ascii="Times New Roman"/>
                <w:sz w:val="18"/>
              </w:rPr>
            </w:pPr>
          </w:p>
        </w:tc>
        <w:tc>
          <w:tcPr>
            <w:tcW w:w="1023" w:type="dxa"/>
            <w:vMerge/>
            <w:tcBorders>
              <w:top w:val="nil"/>
            </w:tcBorders>
          </w:tcPr>
          <w:p w:rsidR="007E6E83" w:rsidRDefault="007E6E83">
            <w:pPr>
              <w:rPr>
                <w:sz w:val="2"/>
                <w:szCs w:val="2"/>
              </w:rPr>
            </w:pPr>
          </w:p>
        </w:tc>
        <w:tc>
          <w:tcPr>
            <w:tcW w:w="1133" w:type="dxa"/>
            <w:vMerge/>
            <w:tcBorders>
              <w:top w:val="nil"/>
            </w:tcBorders>
          </w:tcPr>
          <w:p w:rsidR="007E6E83" w:rsidRDefault="007E6E83">
            <w:pPr>
              <w:rPr>
                <w:sz w:val="2"/>
                <w:szCs w:val="2"/>
              </w:rPr>
            </w:pPr>
          </w:p>
        </w:tc>
        <w:tc>
          <w:tcPr>
            <w:tcW w:w="3687" w:type="dxa"/>
            <w:tcBorders>
              <w:top w:val="nil"/>
              <w:bottom w:val="nil"/>
            </w:tcBorders>
          </w:tcPr>
          <w:p w:rsidR="007E6E83" w:rsidRDefault="007E6E83">
            <w:pPr>
              <w:pStyle w:val="TableParagraph"/>
              <w:spacing w:line="242" w:lineRule="exact"/>
              <w:ind w:left="105"/>
              <w:rPr>
                <w:sz w:val="20"/>
              </w:rPr>
            </w:pPr>
            <w:r>
              <w:rPr>
                <w:spacing w:val="-3"/>
                <w:sz w:val="20"/>
              </w:rPr>
              <w:t>紹相關短語及用法。</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vMerge/>
            <w:tcBorders>
              <w:top w:val="nil"/>
            </w:tcBorders>
          </w:tcPr>
          <w:p w:rsidR="007E6E83" w:rsidRDefault="007E6E83">
            <w:pPr>
              <w:rPr>
                <w:sz w:val="2"/>
                <w:szCs w:val="2"/>
              </w:rPr>
            </w:pPr>
          </w:p>
        </w:tc>
      </w:tr>
      <w:tr w:rsidR="007E6E83">
        <w:trPr>
          <w:trHeight w:val="380"/>
        </w:trPr>
        <w:tc>
          <w:tcPr>
            <w:tcW w:w="989"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562" w:type="dxa"/>
            <w:vMerge/>
            <w:tcBorders>
              <w:top w:val="nil"/>
            </w:tcBorders>
          </w:tcPr>
          <w:p w:rsidR="007E6E83" w:rsidRDefault="007E6E83">
            <w:pPr>
              <w:rPr>
                <w:sz w:val="2"/>
                <w:szCs w:val="2"/>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rPr>
                <w:rFonts w:ascii="Times New Roman"/>
                <w:sz w:val="18"/>
              </w:rPr>
            </w:pPr>
          </w:p>
        </w:tc>
        <w:tc>
          <w:tcPr>
            <w:tcW w:w="1023" w:type="dxa"/>
            <w:vMerge/>
            <w:tcBorders>
              <w:top w:val="nil"/>
            </w:tcBorders>
          </w:tcPr>
          <w:p w:rsidR="007E6E83" w:rsidRDefault="007E6E83">
            <w:pPr>
              <w:rPr>
                <w:sz w:val="2"/>
                <w:szCs w:val="2"/>
              </w:rPr>
            </w:pPr>
          </w:p>
        </w:tc>
        <w:tc>
          <w:tcPr>
            <w:tcW w:w="1133" w:type="dxa"/>
            <w:vMerge/>
            <w:tcBorders>
              <w:top w:val="nil"/>
            </w:tcBorders>
          </w:tcPr>
          <w:p w:rsidR="007E6E83" w:rsidRDefault="007E6E83">
            <w:pPr>
              <w:rPr>
                <w:sz w:val="2"/>
                <w:szCs w:val="2"/>
              </w:rPr>
            </w:pPr>
          </w:p>
        </w:tc>
        <w:tc>
          <w:tcPr>
            <w:tcW w:w="3687" w:type="dxa"/>
            <w:tcBorders>
              <w:top w:val="nil"/>
              <w:bottom w:val="nil"/>
            </w:tcBorders>
          </w:tcPr>
          <w:p w:rsidR="007E6E83" w:rsidRDefault="007E6E83">
            <w:pPr>
              <w:pStyle w:val="TableParagraph"/>
              <w:spacing w:before="115" w:line="245" w:lineRule="exact"/>
              <w:ind w:left="105"/>
              <w:rPr>
                <w:sz w:val="20"/>
              </w:rPr>
            </w:pPr>
            <w:r>
              <w:rPr>
                <w:spacing w:val="-4"/>
                <w:sz w:val="20"/>
              </w:rPr>
              <w:t>三、統整活動</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vMerge/>
            <w:tcBorders>
              <w:top w:val="nil"/>
            </w:tcBorders>
          </w:tcPr>
          <w:p w:rsidR="007E6E83" w:rsidRDefault="007E6E83">
            <w:pPr>
              <w:rPr>
                <w:sz w:val="2"/>
                <w:szCs w:val="2"/>
              </w:rPr>
            </w:pPr>
          </w:p>
        </w:tc>
      </w:tr>
      <w:tr w:rsidR="007E6E83">
        <w:trPr>
          <w:trHeight w:val="251"/>
        </w:trPr>
        <w:tc>
          <w:tcPr>
            <w:tcW w:w="989"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562" w:type="dxa"/>
            <w:vMerge/>
            <w:tcBorders>
              <w:top w:val="nil"/>
            </w:tcBorders>
          </w:tcPr>
          <w:p w:rsidR="007E6E83" w:rsidRDefault="007E6E83">
            <w:pPr>
              <w:rPr>
                <w:sz w:val="2"/>
                <w:szCs w:val="2"/>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rPr>
                <w:rFonts w:ascii="Times New Roman"/>
                <w:sz w:val="18"/>
              </w:rPr>
            </w:pPr>
          </w:p>
        </w:tc>
        <w:tc>
          <w:tcPr>
            <w:tcW w:w="1023" w:type="dxa"/>
            <w:vMerge/>
            <w:tcBorders>
              <w:top w:val="nil"/>
            </w:tcBorders>
          </w:tcPr>
          <w:p w:rsidR="007E6E83" w:rsidRDefault="007E6E83">
            <w:pPr>
              <w:rPr>
                <w:sz w:val="2"/>
                <w:szCs w:val="2"/>
              </w:rPr>
            </w:pPr>
          </w:p>
        </w:tc>
        <w:tc>
          <w:tcPr>
            <w:tcW w:w="1133" w:type="dxa"/>
            <w:vMerge/>
            <w:tcBorders>
              <w:top w:val="nil"/>
            </w:tcBorders>
          </w:tcPr>
          <w:p w:rsidR="007E6E83" w:rsidRDefault="007E6E83">
            <w:pPr>
              <w:rPr>
                <w:sz w:val="2"/>
                <w:szCs w:val="2"/>
              </w:rPr>
            </w:pPr>
          </w:p>
        </w:tc>
        <w:tc>
          <w:tcPr>
            <w:tcW w:w="3687" w:type="dxa"/>
            <w:tcBorders>
              <w:top w:val="nil"/>
              <w:bottom w:val="nil"/>
            </w:tcBorders>
          </w:tcPr>
          <w:p w:rsidR="007E6E83" w:rsidRDefault="007E6E83">
            <w:pPr>
              <w:pStyle w:val="TableParagraph"/>
              <w:spacing w:line="231" w:lineRule="exact"/>
              <w:ind w:left="105"/>
              <w:rPr>
                <w:sz w:val="20"/>
              </w:rPr>
            </w:pPr>
            <w:r>
              <w:rPr>
                <w:spacing w:val="-15"/>
                <w:sz w:val="20"/>
              </w:rPr>
              <w:t xml:space="preserve">播放 </w:t>
            </w:r>
            <w:r>
              <w:rPr>
                <w:spacing w:val="-2"/>
                <w:sz w:val="20"/>
              </w:rPr>
              <w:t>MP3</w:t>
            </w:r>
            <w:r>
              <w:rPr>
                <w:rFonts w:ascii="Cambria Math" w:eastAsia="Cambria Math" w:hAnsi="Cambria Math"/>
                <w:spacing w:val="-2"/>
                <w:sz w:val="20"/>
              </w:rPr>
              <w:t>❶</w:t>
            </w:r>
            <w:r>
              <w:rPr>
                <w:spacing w:val="-3"/>
                <w:sz w:val="20"/>
              </w:rPr>
              <w:t>或教學電子書，引導學生念</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vMerge/>
            <w:tcBorders>
              <w:top w:val="nil"/>
            </w:tcBorders>
          </w:tcPr>
          <w:p w:rsidR="007E6E83" w:rsidRDefault="007E6E83">
            <w:pPr>
              <w:rPr>
                <w:sz w:val="2"/>
                <w:szCs w:val="2"/>
              </w:rPr>
            </w:pPr>
          </w:p>
        </w:tc>
      </w:tr>
      <w:tr w:rsidR="007E6E83">
        <w:trPr>
          <w:trHeight w:val="254"/>
        </w:trPr>
        <w:tc>
          <w:tcPr>
            <w:tcW w:w="989"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562" w:type="dxa"/>
            <w:vMerge/>
            <w:tcBorders>
              <w:top w:val="nil"/>
            </w:tcBorders>
          </w:tcPr>
          <w:p w:rsidR="007E6E83" w:rsidRDefault="007E6E83">
            <w:pPr>
              <w:rPr>
                <w:sz w:val="2"/>
                <w:szCs w:val="2"/>
              </w:rPr>
            </w:pPr>
          </w:p>
        </w:tc>
        <w:tc>
          <w:tcPr>
            <w:tcW w:w="1685" w:type="dxa"/>
            <w:vMerge/>
            <w:tcBorders>
              <w:top w:val="nil"/>
            </w:tcBorders>
          </w:tcPr>
          <w:p w:rsidR="007E6E83" w:rsidRDefault="007E6E83">
            <w:pPr>
              <w:rPr>
                <w:sz w:val="2"/>
                <w:szCs w:val="2"/>
              </w:rPr>
            </w:pPr>
          </w:p>
        </w:tc>
        <w:tc>
          <w:tcPr>
            <w:tcW w:w="1268" w:type="dxa"/>
            <w:tcBorders>
              <w:top w:val="nil"/>
            </w:tcBorders>
          </w:tcPr>
          <w:p w:rsidR="007E6E83" w:rsidRDefault="007E6E83">
            <w:pPr>
              <w:pStyle w:val="TableParagraph"/>
              <w:rPr>
                <w:rFonts w:ascii="Times New Roman"/>
                <w:sz w:val="18"/>
              </w:rPr>
            </w:pPr>
          </w:p>
        </w:tc>
        <w:tc>
          <w:tcPr>
            <w:tcW w:w="1023" w:type="dxa"/>
            <w:vMerge/>
            <w:tcBorders>
              <w:top w:val="nil"/>
            </w:tcBorders>
          </w:tcPr>
          <w:p w:rsidR="007E6E83" w:rsidRDefault="007E6E83">
            <w:pPr>
              <w:rPr>
                <w:sz w:val="2"/>
                <w:szCs w:val="2"/>
              </w:rPr>
            </w:pPr>
          </w:p>
        </w:tc>
        <w:tc>
          <w:tcPr>
            <w:tcW w:w="1133" w:type="dxa"/>
            <w:vMerge/>
            <w:tcBorders>
              <w:top w:val="nil"/>
            </w:tcBorders>
          </w:tcPr>
          <w:p w:rsidR="007E6E83" w:rsidRDefault="007E6E83">
            <w:pPr>
              <w:rPr>
                <w:sz w:val="2"/>
                <w:szCs w:val="2"/>
              </w:rPr>
            </w:pPr>
          </w:p>
        </w:tc>
        <w:tc>
          <w:tcPr>
            <w:tcW w:w="3687" w:type="dxa"/>
            <w:tcBorders>
              <w:top w:val="nil"/>
            </w:tcBorders>
          </w:tcPr>
          <w:p w:rsidR="007E6E83" w:rsidRDefault="007E6E83">
            <w:pPr>
              <w:pStyle w:val="TableParagraph"/>
              <w:spacing w:line="234" w:lineRule="exact"/>
              <w:ind w:left="105"/>
              <w:rPr>
                <w:sz w:val="20"/>
              </w:rPr>
            </w:pPr>
            <w:r>
              <w:rPr>
                <w:spacing w:val="-4"/>
                <w:sz w:val="20"/>
              </w:rPr>
              <w:t>讀本課課文。</w:t>
            </w:r>
          </w:p>
        </w:tc>
        <w:tc>
          <w:tcPr>
            <w:tcW w:w="978" w:type="dxa"/>
            <w:tcBorders>
              <w:top w:val="nil"/>
            </w:tcBorders>
          </w:tcPr>
          <w:p w:rsidR="007E6E83" w:rsidRDefault="007E6E83">
            <w:pPr>
              <w:pStyle w:val="TableParagraph"/>
              <w:rPr>
                <w:rFonts w:ascii="Times New Roman"/>
                <w:sz w:val="18"/>
              </w:rPr>
            </w:pPr>
          </w:p>
        </w:tc>
        <w:tc>
          <w:tcPr>
            <w:tcW w:w="1160" w:type="dxa"/>
            <w:tcBorders>
              <w:top w:val="nil"/>
            </w:tcBorders>
          </w:tcPr>
          <w:p w:rsidR="007E6E83" w:rsidRDefault="007E6E83">
            <w:pPr>
              <w:pStyle w:val="TableParagraph"/>
              <w:rPr>
                <w:rFonts w:ascii="Times New Roman"/>
                <w:sz w:val="18"/>
              </w:rPr>
            </w:pPr>
          </w:p>
        </w:tc>
        <w:tc>
          <w:tcPr>
            <w:tcW w:w="1549" w:type="dxa"/>
            <w:vMerge/>
            <w:tcBorders>
              <w:top w:val="nil"/>
            </w:tcBorders>
          </w:tcPr>
          <w:p w:rsidR="007E6E83" w:rsidRDefault="007E6E83">
            <w:pPr>
              <w:rPr>
                <w:sz w:val="2"/>
                <w:szCs w:val="2"/>
              </w:rPr>
            </w:pPr>
          </w:p>
        </w:tc>
      </w:tr>
      <w:tr w:rsidR="007E6E83">
        <w:trPr>
          <w:trHeight w:val="268"/>
        </w:trPr>
        <w:tc>
          <w:tcPr>
            <w:tcW w:w="989" w:type="dxa"/>
            <w:tcBorders>
              <w:bottom w:val="nil"/>
            </w:tcBorders>
          </w:tcPr>
          <w:p w:rsidR="007E6E83" w:rsidRDefault="007E6E83">
            <w:pPr>
              <w:pStyle w:val="TableParagraph"/>
              <w:spacing w:before="8" w:line="240" w:lineRule="exact"/>
              <w:ind w:left="107"/>
              <w:rPr>
                <w:rFonts w:ascii="新細明體-ExtB" w:eastAsia="新細明體-ExtB"/>
                <w:sz w:val="20"/>
              </w:rPr>
            </w:pPr>
            <w:r>
              <w:rPr>
                <w:rFonts w:ascii="新細明體-ExtB" w:eastAsia="新細明體-ExtB"/>
                <w:spacing w:val="-2"/>
                <w:sz w:val="20"/>
              </w:rPr>
              <w:t xml:space="preserve">第 </w:t>
            </w:r>
            <w:r>
              <w:rPr>
                <w:rFonts w:ascii="新細明體-ExtB" w:eastAsia="新細明體-ExtB"/>
                <w:sz w:val="20"/>
              </w:rPr>
              <w:t>2</w:t>
            </w:r>
            <w:r>
              <w:rPr>
                <w:rFonts w:ascii="新細明體-ExtB" w:eastAsia="新細明體-ExtB"/>
                <w:spacing w:val="-7"/>
                <w:sz w:val="20"/>
              </w:rPr>
              <w:t xml:space="preserve"> 週</w:t>
            </w:r>
          </w:p>
        </w:tc>
        <w:tc>
          <w:tcPr>
            <w:tcW w:w="1275" w:type="dxa"/>
            <w:tcBorders>
              <w:bottom w:val="nil"/>
            </w:tcBorders>
          </w:tcPr>
          <w:p w:rsidR="007E6E83" w:rsidRDefault="007E6E83">
            <w:pPr>
              <w:pStyle w:val="TableParagraph"/>
              <w:spacing w:line="246" w:lineRule="exact"/>
              <w:ind w:left="48" w:right="48"/>
              <w:jc w:val="center"/>
              <w:rPr>
                <w:sz w:val="20"/>
              </w:rPr>
            </w:pPr>
            <w:r>
              <w:rPr>
                <w:spacing w:val="-12"/>
                <w:sz w:val="20"/>
              </w:rPr>
              <w:t xml:space="preserve">一、疼惜 </w:t>
            </w:r>
            <w:r>
              <w:rPr>
                <w:spacing w:val="-5"/>
                <w:sz w:val="20"/>
              </w:rPr>
              <w:t>1.</w:t>
            </w:r>
          </w:p>
        </w:tc>
        <w:tc>
          <w:tcPr>
            <w:tcW w:w="562" w:type="dxa"/>
            <w:tcBorders>
              <w:bottom w:val="nil"/>
            </w:tcBorders>
          </w:tcPr>
          <w:p w:rsidR="007E6E83" w:rsidRDefault="007E6E83">
            <w:pPr>
              <w:pStyle w:val="TableParagraph"/>
              <w:spacing w:line="246" w:lineRule="exact"/>
              <w:ind w:left="107"/>
              <w:rPr>
                <w:sz w:val="20"/>
              </w:rPr>
            </w:pPr>
            <w:r>
              <w:rPr>
                <w:spacing w:val="-10"/>
                <w:sz w:val="20"/>
              </w:rPr>
              <w:t>1</w:t>
            </w:r>
          </w:p>
        </w:tc>
        <w:tc>
          <w:tcPr>
            <w:tcW w:w="1685" w:type="dxa"/>
            <w:tcBorders>
              <w:bottom w:val="nil"/>
            </w:tcBorders>
          </w:tcPr>
          <w:p w:rsidR="007E6E83" w:rsidRDefault="007E6E83">
            <w:pPr>
              <w:pStyle w:val="TableParagraph"/>
              <w:spacing w:line="246" w:lineRule="exact"/>
              <w:ind w:left="107"/>
              <w:rPr>
                <w:sz w:val="20"/>
              </w:rPr>
            </w:pPr>
            <w:r>
              <w:rPr>
                <w:sz w:val="20"/>
              </w:rPr>
              <w:t>閩-E-A2</w:t>
            </w:r>
            <w:r>
              <w:rPr>
                <w:spacing w:val="-5"/>
                <w:sz w:val="20"/>
              </w:rPr>
              <w:t xml:space="preserve"> 具備使</w:t>
            </w:r>
          </w:p>
        </w:tc>
        <w:tc>
          <w:tcPr>
            <w:tcW w:w="1268" w:type="dxa"/>
            <w:tcBorders>
              <w:bottom w:val="nil"/>
            </w:tcBorders>
          </w:tcPr>
          <w:p w:rsidR="007E6E83" w:rsidRDefault="007E6E83">
            <w:pPr>
              <w:pStyle w:val="TableParagraph"/>
              <w:spacing w:line="246" w:lineRule="exact"/>
              <w:ind w:left="106"/>
              <w:rPr>
                <w:sz w:val="20"/>
              </w:rPr>
            </w:pPr>
            <w:r>
              <w:rPr>
                <w:sz w:val="20"/>
              </w:rPr>
              <w:t>1-Ⅲ-1</w:t>
            </w:r>
            <w:r>
              <w:rPr>
                <w:spacing w:val="-7"/>
                <w:sz w:val="20"/>
              </w:rPr>
              <w:t xml:space="preserve"> 能</w:t>
            </w:r>
          </w:p>
        </w:tc>
        <w:tc>
          <w:tcPr>
            <w:tcW w:w="1023" w:type="dxa"/>
            <w:tcBorders>
              <w:bottom w:val="nil"/>
            </w:tcBorders>
          </w:tcPr>
          <w:p w:rsidR="007E6E83" w:rsidRDefault="007E6E83">
            <w:pPr>
              <w:pStyle w:val="TableParagraph"/>
              <w:spacing w:line="246" w:lineRule="exact"/>
              <w:ind w:left="106"/>
              <w:rPr>
                <w:sz w:val="20"/>
              </w:rPr>
            </w:pPr>
            <w:r>
              <w:rPr>
                <w:spacing w:val="-2"/>
                <w:position w:val="10"/>
                <w:sz w:val="10"/>
              </w:rPr>
              <w:t>◎</w:t>
            </w:r>
            <w:r>
              <w:rPr>
                <w:spacing w:val="-2"/>
                <w:sz w:val="20"/>
              </w:rPr>
              <w:t>Aa-Ⅲ-</w:t>
            </w:r>
            <w:r>
              <w:rPr>
                <w:spacing w:val="-10"/>
                <w:sz w:val="20"/>
              </w:rPr>
              <w:t>1</w:t>
            </w:r>
          </w:p>
        </w:tc>
        <w:tc>
          <w:tcPr>
            <w:tcW w:w="1133" w:type="dxa"/>
            <w:tcBorders>
              <w:bottom w:val="nil"/>
            </w:tcBorders>
          </w:tcPr>
          <w:p w:rsidR="007E6E83" w:rsidRDefault="007E6E83">
            <w:pPr>
              <w:pStyle w:val="TableParagraph"/>
              <w:spacing w:line="246" w:lineRule="exact"/>
              <w:ind w:left="106"/>
              <w:rPr>
                <w:sz w:val="20"/>
              </w:rPr>
            </w:pPr>
            <w:r>
              <w:rPr>
                <w:spacing w:val="-2"/>
                <w:sz w:val="20"/>
              </w:rPr>
              <w:t>1.</w:t>
            </w:r>
            <w:r>
              <w:rPr>
                <w:spacing w:val="-5"/>
                <w:sz w:val="20"/>
              </w:rPr>
              <w:t>能簡單</w:t>
            </w:r>
          </w:p>
        </w:tc>
        <w:tc>
          <w:tcPr>
            <w:tcW w:w="3687" w:type="dxa"/>
            <w:tcBorders>
              <w:bottom w:val="nil"/>
            </w:tcBorders>
          </w:tcPr>
          <w:p w:rsidR="007E6E83" w:rsidRDefault="007E6E83">
            <w:pPr>
              <w:pStyle w:val="TableParagraph"/>
              <w:spacing w:line="246" w:lineRule="exact"/>
              <w:ind w:left="105"/>
              <w:rPr>
                <w:sz w:val="20"/>
              </w:rPr>
            </w:pPr>
            <w:r>
              <w:rPr>
                <w:spacing w:val="9"/>
                <w:sz w:val="20"/>
              </w:rPr>
              <w:t xml:space="preserve">一、疼惜 </w:t>
            </w:r>
            <w:r>
              <w:rPr>
                <w:sz w:val="20"/>
              </w:rPr>
              <w:t>1.</w:t>
            </w:r>
            <w:r>
              <w:rPr>
                <w:spacing w:val="-2"/>
                <w:sz w:val="20"/>
              </w:rPr>
              <w:t>驚著無代誌</w:t>
            </w:r>
          </w:p>
        </w:tc>
        <w:tc>
          <w:tcPr>
            <w:tcW w:w="978" w:type="dxa"/>
            <w:tcBorders>
              <w:bottom w:val="nil"/>
            </w:tcBorders>
          </w:tcPr>
          <w:p w:rsidR="007E6E83" w:rsidRDefault="007E6E83">
            <w:pPr>
              <w:pStyle w:val="TableParagraph"/>
              <w:spacing w:line="246" w:lineRule="exact"/>
              <w:ind w:left="105"/>
              <w:rPr>
                <w:sz w:val="20"/>
              </w:rPr>
            </w:pPr>
            <w:r>
              <w:rPr>
                <w:spacing w:val="-5"/>
                <w:sz w:val="20"/>
              </w:rPr>
              <w:t>態度評</w:t>
            </w:r>
          </w:p>
        </w:tc>
        <w:tc>
          <w:tcPr>
            <w:tcW w:w="1160" w:type="dxa"/>
            <w:tcBorders>
              <w:bottom w:val="nil"/>
            </w:tcBorders>
          </w:tcPr>
          <w:p w:rsidR="007E6E83" w:rsidRDefault="007E6E83">
            <w:pPr>
              <w:pStyle w:val="TableParagraph"/>
              <w:spacing w:line="246" w:lineRule="exact"/>
              <w:ind w:left="105"/>
              <w:rPr>
                <w:sz w:val="20"/>
              </w:rPr>
            </w:pPr>
            <w:r>
              <w:rPr>
                <w:spacing w:val="-4"/>
                <w:sz w:val="20"/>
              </w:rPr>
              <w:t>閱讀素養</w:t>
            </w:r>
          </w:p>
        </w:tc>
        <w:tc>
          <w:tcPr>
            <w:tcW w:w="1549" w:type="dxa"/>
            <w:tcBorders>
              <w:bottom w:val="nil"/>
            </w:tcBorders>
          </w:tcPr>
          <w:p w:rsidR="007E6E83" w:rsidRDefault="007E6E83">
            <w:pPr>
              <w:pStyle w:val="TableParagraph"/>
              <w:spacing w:line="246" w:lineRule="exact"/>
              <w:ind w:left="104"/>
              <w:rPr>
                <w:sz w:val="20"/>
              </w:rPr>
            </w:pPr>
            <w:r>
              <w:rPr>
                <w:spacing w:val="-4"/>
                <w:sz w:val="20"/>
              </w:rPr>
              <w:t>綜合領域</w:t>
            </w:r>
          </w:p>
        </w:tc>
      </w:tr>
      <w:tr w:rsidR="007E6E83">
        <w:trPr>
          <w:trHeight w:val="25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spacing w:line="231" w:lineRule="exact"/>
              <w:ind w:right="48"/>
              <w:jc w:val="center"/>
              <w:rPr>
                <w:sz w:val="20"/>
              </w:rPr>
            </w:pPr>
            <w:r>
              <w:rPr>
                <w:spacing w:val="-4"/>
                <w:sz w:val="20"/>
              </w:rPr>
              <w:t>驚著無代誌</w:t>
            </w:r>
          </w:p>
        </w:tc>
        <w:tc>
          <w:tcPr>
            <w:tcW w:w="562" w:type="dxa"/>
            <w:tcBorders>
              <w:top w:val="nil"/>
              <w:bottom w:val="nil"/>
            </w:tcBorders>
          </w:tcPr>
          <w:p w:rsidR="007E6E83" w:rsidRDefault="007E6E83">
            <w:pPr>
              <w:pStyle w:val="TableParagraph"/>
              <w:rPr>
                <w:rFonts w:ascii="Times New Roman"/>
                <w:sz w:val="18"/>
              </w:rPr>
            </w:pPr>
          </w:p>
        </w:tc>
        <w:tc>
          <w:tcPr>
            <w:tcW w:w="1685" w:type="dxa"/>
            <w:tcBorders>
              <w:top w:val="nil"/>
              <w:bottom w:val="nil"/>
            </w:tcBorders>
          </w:tcPr>
          <w:p w:rsidR="007E6E83" w:rsidRDefault="007E6E83">
            <w:pPr>
              <w:pStyle w:val="TableParagraph"/>
              <w:spacing w:line="231" w:lineRule="exact"/>
              <w:ind w:left="107"/>
              <w:rPr>
                <w:sz w:val="20"/>
              </w:rPr>
            </w:pPr>
            <w:r>
              <w:rPr>
                <w:spacing w:val="-4"/>
                <w:sz w:val="20"/>
              </w:rPr>
              <w:t>用閩南語文進行</w:t>
            </w:r>
          </w:p>
        </w:tc>
        <w:tc>
          <w:tcPr>
            <w:tcW w:w="1268" w:type="dxa"/>
            <w:tcBorders>
              <w:top w:val="nil"/>
              <w:bottom w:val="nil"/>
            </w:tcBorders>
          </w:tcPr>
          <w:p w:rsidR="007E6E83" w:rsidRDefault="007E6E83">
            <w:pPr>
              <w:pStyle w:val="TableParagraph"/>
              <w:spacing w:line="231" w:lineRule="exact"/>
              <w:ind w:left="106"/>
              <w:rPr>
                <w:sz w:val="20"/>
              </w:rPr>
            </w:pPr>
            <w:r>
              <w:rPr>
                <w:spacing w:val="-4"/>
                <w:sz w:val="20"/>
              </w:rPr>
              <w:t>正確聽辨並</w:t>
            </w:r>
          </w:p>
        </w:tc>
        <w:tc>
          <w:tcPr>
            <w:tcW w:w="1023" w:type="dxa"/>
            <w:tcBorders>
              <w:top w:val="nil"/>
              <w:bottom w:val="nil"/>
            </w:tcBorders>
          </w:tcPr>
          <w:p w:rsidR="007E6E83" w:rsidRDefault="007E6E83">
            <w:pPr>
              <w:pStyle w:val="TableParagraph"/>
              <w:spacing w:line="231" w:lineRule="exact"/>
              <w:ind w:left="106"/>
              <w:rPr>
                <w:sz w:val="20"/>
              </w:rPr>
            </w:pPr>
            <w:r>
              <w:rPr>
                <w:spacing w:val="-5"/>
                <w:sz w:val="20"/>
              </w:rPr>
              <w:t>羅馬拼</w:t>
            </w:r>
          </w:p>
        </w:tc>
        <w:tc>
          <w:tcPr>
            <w:tcW w:w="1133" w:type="dxa"/>
            <w:tcBorders>
              <w:top w:val="nil"/>
              <w:bottom w:val="nil"/>
            </w:tcBorders>
          </w:tcPr>
          <w:p w:rsidR="007E6E83" w:rsidRDefault="007E6E83">
            <w:pPr>
              <w:pStyle w:val="TableParagraph"/>
              <w:spacing w:line="231" w:lineRule="exact"/>
              <w:ind w:left="106"/>
              <w:rPr>
                <w:sz w:val="20"/>
              </w:rPr>
            </w:pPr>
            <w:r>
              <w:rPr>
                <w:spacing w:val="-4"/>
                <w:sz w:val="20"/>
              </w:rPr>
              <w:t>說出事件</w:t>
            </w:r>
          </w:p>
        </w:tc>
        <w:tc>
          <w:tcPr>
            <w:tcW w:w="3687" w:type="dxa"/>
            <w:tcBorders>
              <w:top w:val="nil"/>
              <w:bottom w:val="nil"/>
            </w:tcBorders>
          </w:tcPr>
          <w:p w:rsidR="007E6E83" w:rsidRDefault="007E6E83">
            <w:pPr>
              <w:pStyle w:val="TableParagraph"/>
              <w:rPr>
                <w:rFonts w:ascii="Times New Roman"/>
                <w:sz w:val="18"/>
              </w:rPr>
            </w:pPr>
          </w:p>
        </w:tc>
        <w:tc>
          <w:tcPr>
            <w:tcW w:w="978" w:type="dxa"/>
            <w:tcBorders>
              <w:top w:val="nil"/>
              <w:bottom w:val="nil"/>
            </w:tcBorders>
          </w:tcPr>
          <w:p w:rsidR="007E6E83" w:rsidRDefault="007E6E83">
            <w:pPr>
              <w:pStyle w:val="TableParagraph"/>
              <w:spacing w:line="231" w:lineRule="exact"/>
              <w:ind w:left="105"/>
              <w:rPr>
                <w:sz w:val="20"/>
              </w:rPr>
            </w:pPr>
            <w:r>
              <w:rPr>
                <w:spacing w:val="-10"/>
                <w:sz w:val="20"/>
              </w:rPr>
              <w:t>量</w:t>
            </w:r>
          </w:p>
        </w:tc>
        <w:tc>
          <w:tcPr>
            <w:tcW w:w="1160" w:type="dxa"/>
            <w:tcBorders>
              <w:top w:val="nil"/>
              <w:bottom w:val="nil"/>
            </w:tcBorders>
          </w:tcPr>
          <w:p w:rsidR="007E6E83" w:rsidRDefault="007E6E83">
            <w:pPr>
              <w:pStyle w:val="TableParagraph"/>
              <w:spacing w:line="231" w:lineRule="exact"/>
              <w:ind w:left="105"/>
              <w:rPr>
                <w:sz w:val="20"/>
              </w:rPr>
            </w:pPr>
            <w:r>
              <w:rPr>
                <w:spacing w:val="-6"/>
                <w:sz w:val="20"/>
              </w:rPr>
              <w:t>教育</w:t>
            </w:r>
          </w:p>
        </w:tc>
        <w:tc>
          <w:tcPr>
            <w:tcW w:w="1549" w:type="dxa"/>
            <w:tcBorders>
              <w:top w:val="nil"/>
              <w:bottom w:val="nil"/>
            </w:tcBorders>
          </w:tcPr>
          <w:p w:rsidR="007E6E83" w:rsidRDefault="007E6E83">
            <w:pPr>
              <w:pStyle w:val="TableParagraph"/>
              <w:spacing w:line="231" w:lineRule="exact"/>
              <w:ind w:left="104"/>
              <w:rPr>
                <w:sz w:val="20"/>
              </w:rPr>
            </w:pPr>
            <w:r>
              <w:rPr>
                <w:sz w:val="20"/>
              </w:rPr>
              <w:t>3a-Ⅲ-1</w:t>
            </w:r>
            <w:r>
              <w:rPr>
                <w:spacing w:val="-6"/>
                <w:sz w:val="20"/>
              </w:rPr>
              <w:t xml:space="preserve"> 辨識</w:t>
            </w:r>
          </w:p>
        </w:tc>
      </w:tr>
      <w:tr w:rsidR="007E6E83">
        <w:trPr>
          <w:trHeight w:val="52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tcBorders>
              <w:top w:val="nil"/>
              <w:bottom w:val="nil"/>
            </w:tcBorders>
          </w:tcPr>
          <w:p w:rsidR="007E6E83" w:rsidRDefault="007E6E83">
            <w:pPr>
              <w:pStyle w:val="TableParagraph"/>
              <w:spacing w:line="247" w:lineRule="exact"/>
              <w:ind w:left="107"/>
              <w:rPr>
                <w:sz w:val="20"/>
              </w:rPr>
            </w:pPr>
            <w:r>
              <w:rPr>
                <w:spacing w:val="-4"/>
                <w:sz w:val="20"/>
              </w:rPr>
              <w:t>思考的能力，並</w:t>
            </w:r>
          </w:p>
          <w:p w:rsidR="007E6E83" w:rsidRDefault="007E6E83">
            <w:pPr>
              <w:pStyle w:val="TableParagraph"/>
              <w:spacing w:before="3" w:line="250" w:lineRule="exact"/>
              <w:ind w:left="107"/>
              <w:rPr>
                <w:sz w:val="20"/>
              </w:rPr>
            </w:pPr>
            <w:r>
              <w:rPr>
                <w:spacing w:val="-4"/>
                <w:sz w:val="20"/>
              </w:rPr>
              <w:t>用之於日常生活</w:t>
            </w:r>
          </w:p>
        </w:tc>
        <w:tc>
          <w:tcPr>
            <w:tcW w:w="1268" w:type="dxa"/>
            <w:tcBorders>
              <w:top w:val="nil"/>
              <w:bottom w:val="nil"/>
            </w:tcBorders>
          </w:tcPr>
          <w:p w:rsidR="007E6E83" w:rsidRDefault="007E6E83">
            <w:pPr>
              <w:pStyle w:val="TableParagraph"/>
              <w:spacing w:line="247" w:lineRule="exact"/>
              <w:ind w:left="106"/>
              <w:rPr>
                <w:sz w:val="20"/>
              </w:rPr>
            </w:pPr>
            <w:r>
              <w:rPr>
                <w:spacing w:val="-4"/>
                <w:sz w:val="20"/>
              </w:rPr>
              <w:t>尊重閩南語</w:t>
            </w:r>
          </w:p>
          <w:p w:rsidR="007E6E83" w:rsidRDefault="007E6E83">
            <w:pPr>
              <w:pStyle w:val="TableParagraph"/>
              <w:spacing w:before="3" w:line="250" w:lineRule="exact"/>
              <w:ind w:left="106"/>
              <w:rPr>
                <w:sz w:val="20"/>
              </w:rPr>
            </w:pPr>
            <w:r>
              <w:rPr>
                <w:spacing w:val="-4"/>
                <w:sz w:val="20"/>
              </w:rPr>
              <w:t>方音與語詞</w:t>
            </w:r>
          </w:p>
        </w:tc>
        <w:tc>
          <w:tcPr>
            <w:tcW w:w="1023" w:type="dxa"/>
            <w:tcBorders>
              <w:top w:val="nil"/>
              <w:bottom w:val="nil"/>
            </w:tcBorders>
          </w:tcPr>
          <w:p w:rsidR="007E6E83" w:rsidRDefault="007E6E83">
            <w:pPr>
              <w:pStyle w:val="TableParagraph"/>
              <w:spacing w:line="247" w:lineRule="exact"/>
              <w:ind w:left="106"/>
              <w:rPr>
                <w:sz w:val="20"/>
              </w:rPr>
            </w:pPr>
            <w:r>
              <w:rPr>
                <w:spacing w:val="-6"/>
                <w:sz w:val="20"/>
              </w:rPr>
              <w:t>音。</w:t>
            </w:r>
          </w:p>
          <w:p w:rsidR="007E6E83" w:rsidRDefault="007E6E83">
            <w:pPr>
              <w:pStyle w:val="TableParagraph"/>
              <w:spacing w:before="3" w:line="250" w:lineRule="exact"/>
              <w:ind w:left="106"/>
              <w:rPr>
                <w:sz w:val="20"/>
              </w:rPr>
            </w:pPr>
            <w:r>
              <w:rPr>
                <w:spacing w:val="-2"/>
                <w:position w:val="10"/>
                <w:sz w:val="10"/>
              </w:rPr>
              <w:t>◎</w:t>
            </w:r>
            <w:r>
              <w:rPr>
                <w:spacing w:val="-2"/>
                <w:sz w:val="20"/>
              </w:rPr>
              <w:t>Ab-Ⅲ-</w:t>
            </w:r>
            <w:r>
              <w:rPr>
                <w:spacing w:val="-10"/>
                <w:sz w:val="20"/>
              </w:rPr>
              <w:t>3</w:t>
            </w:r>
          </w:p>
        </w:tc>
        <w:tc>
          <w:tcPr>
            <w:tcW w:w="1133" w:type="dxa"/>
            <w:tcBorders>
              <w:top w:val="nil"/>
              <w:bottom w:val="nil"/>
            </w:tcBorders>
          </w:tcPr>
          <w:p w:rsidR="007E6E83" w:rsidRDefault="007E6E83">
            <w:pPr>
              <w:pStyle w:val="TableParagraph"/>
              <w:spacing w:line="247" w:lineRule="exact"/>
              <w:ind w:left="106"/>
              <w:rPr>
                <w:sz w:val="20"/>
              </w:rPr>
            </w:pPr>
            <w:r>
              <w:rPr>
                <w:spacing w:val="-4"/>
                <w:sz w:val="20"/>
              </w:rPr>
              <w:t>發生的過</w:t>
            </w:r>
          </w:p>
          <w:p w:rsidR="007E6E83" w:rsidRDefault="007E6E83">
            <w:pPr>
              <w:pStyle w:val="TableParagraph"/>
              <w:spacing w:before="3" w:line="250" w:lineRule="exact"/>
              <w:ind w:left="106"/>
              <w:rPr>
                <w:sz w:val="20"/>
              </w:rPr>
            </w:pPr>
            <w:r>
              <w:rPr>
                <w:spacing w:val="-5"/>
                <w:sz w:val="20"/>
              </w:rPr>
              <w:t>程及結</w:t>
            </w:r>
          </w:p>
        </w:tc>
        <w:tc>
          <w:tcPr>
            <w:tcW w:w="3687" w:type="dxa"/>
            <w:tcBorders>
              <w:top w:val="nil"/>
              <w:bottom w:val="nil"/>
            </w:tcBorders>
          </w:tcPr>
          <w:p w:rsidR="007E6E83" w:rsidRDefault="007E6E83">
            <w:pPr>
              <w:pStyle w:val="TableParagraph"/>
              <w:spacing w:line="247" w:lineRule="exact"/>
              <w:ind w:left="105"/>
              <w:rPr>
                <w:sz w:val="20"/>
              </w:rPr>
            </w:pPr>
            <w:r>
              <w:rPr>
                <w:spacing w:val="-4"/>
                <w:sz w:val="20"/>
              </w:rPr>
              <w:t>一、引起動機</w:t>
            </w:r>
          </w:p>
          <w:p w:rsidR="007E6E83" w:rsidRDefault="007E6E83">
            <w:pPr>
              <w:pStyle w:val="TableParagraph"/>
              <w:spacing w:before="3" w:line="250" w:lineRule="exact"/>
              <w:ind w:left="105"/>
              <w:rPr>
                <w:sz w:val="20"/>
              </w:rPr>
            </w:pPr>
            <w:r>
              <w:rPr>
                <w:spacing w:val="-3"/>
                <w:sz w:val="20"/>
              </w:rPr>
              <w:t>老師可請學生自願或抽籤，以有聲情變</w:t>
            </w:r>
          </w:p>
        </w:tc>
        <w:tc>
          <w:tcPr>
            <w:tcW w:w="978" w:type="dxa"/>
            <w:tcBorders>
              <w:top w:val="nil"/>
              <w:bottom w:val="nil"/>
            </w:tcBorders>
          </w:tcPr>
          <w:p w:rsidR="007E6E83" w:rsidRDefault="007E6E83">
            <w:pPr>
              <w:pStyle w:val="TableParagraph"/>
              <w:spacing w:line="247" w:lineRule="exact"/>
              <w:ind w:left="105"/>
              <w:rPr>
                <w:sz w:val="20"/>
              </w:rPr>
            </w:pPr>
            <w:r>
              <w:rPr>
                <w:spacing w:val="-5"/>
                <w:sz w:val="20"/>
              </w:rPr>
              <w:t>紀錄評</w:t>
            </w:r>
          </w:p>
          <w:p w:rsidR="007E6E83" w:rsidRDefault="007E6E83">
            <w:pPr>
              <w:pStyle w:val="TableParagraph"/>
              <w:spacing w:before="3" w:line="250" w:lineRule="exact"/>
              <w:ind w:left="105"/>
              <w:rPr>
                <w:sz w:val="20"/>
              </w:rPr>
            </w:pPr>
            <w:r>
              <w:rPr>
                <w:spacing w:val="-10"/>
                <w:sz w:val="20"/>
              </w:rPr>
              <w:t>量</w:t>
            </w:r>
          </w:p>
        </w:tc>
        <w:tc>
          <w:tcPr>
            <w:tcW w:w="1160" w:type="dxa"/>
            <w:tcBorders>
              <w:top w:val="nil"/>
              <w:bottom w:val="nil"/>
            </w:tcBorders>
          </w:tcPr>
          <w:p w:rsidR="007E6E83" w:rsidRDefault="007E6E83">
            <w:pPr>
              <w:pStyle w:val="TableParagraph"/>
              <w:spacing w:line="247" w:lineRule="exact"/>
              <w:ind w:left="105"/>
              <w:rPr>
                <w:sz w:val="20"/>
              </w:rPr>
            </w:pPr>
            <w:r>
              <w:rPr>
                <w:spacing w:val="-26"/>
                <w:sz w:val="20"/>
              </w:rPr>
              <w:t xml:space="preserve">閱 </w:t>
            </w:r>
            <w:r>
              <w:rPr>
                <w:sz w:val="20"/>
              </w:rPr>
              <w:t>E2</w:t>
            </w:r>
            <w:r>
              <w:rPr>
                <w:spacing w:val="49"/>
                <w:w w:val="150"/>
                <w:sz w:val="20"/>
              </w:rPr>
              <w:t xml:space="preserve"> </w:t>
            </w:r>
            <w:r>
              <w:rPr>
                <w:spacing w:val="-10"/>
                <w:sz w:val="20"/>
              </w:rPr>
              <w:t>認</w:t>
            </w:r>
          </w:p>
          <w:p w:rsidR="007E6E83" w:rsidRDefault="007E6E83">
            <w:pPr>
              <w:pStyle w:val="TableParagraph"/>
              <w:spacing w:before="3" w:line="250" w:lineRule="exact"/>
              <w:ind w:left="105"/>
              <w:rPr>
                <w:sz w:val="20"/>
              </w:rPr>
            </w:pPr>
            <w:r>
              <w:rPr>
                <w:spacing w:val="-4"/>
                <w:sz w:val="20"/>
              </w:rPr>
              <w:t>識與領域</w:t>
            </w:r>
          </w:p>
        </w:tc>
        <w:tc>
          <w:tcPr>
            <w:tcW w:w="1549" w:type="dxa"/>
            <w:tcBorders>
              <w:top w:val="nil"/>
              <w:bottom w:val="nil"/>
            </w:tcBorders>
          </w:tcPr>
          <w:p w:rsidR="007E6E83" w:rsidRDefault="007E6E83">
            <w:pPr>
              <w:pStyle w:val="TableParagraph"/>
              <w:spacing w:line="247" w:lineRule="exact"/>
              <w:ind w:left="104"/>
              <w:rPr>
                <w:sz w:val="20"/>
              </w:rPr>
            </w:pPr>
            <w:r>
              <w:rPr>
                <w:spacing w:val="-4"/>
                <w:sz w:val="20"/>
              </w:rPr>
              <w:t>周遭環境的潛</w:t>
            </w:r>
          </w:p>
          <w:p w:rsidR="007E6E83" w:rsidRDefault="007E6E83">
            <w:pPr>
              <w:pStyle w:val="TableParagraph"/>
              <w:spacing w:before="3" w:line="250" w:lineRule="exact"/>
              <w:ind w:left="104"/>
              <w:rPr>
                <w:sz w:val="20"/>
              </w:rPr>
            </w:pPr>
            <w:r>
              <w:rPr>
                <w:spacing w:val="-4"/>
                <w:sz w:val="20"/>
              </w:rPr>
              <w:t>藏危機，運用</w:t>
            </w:r>
          </w:p>
        </w:tc>
      </w:tr>
      <w:tr w:rsidR="007E6E83">
        <w:trPr>
          <w:trHeight w:val="26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tcBorders>
              <w:top w:val="nil"/>
              <w:bottom w:val="nil"/>
            </w:tcBorders>
          </w:tcPr>
          <w:p w:rsidR="007E6E83" w:rsidRDefault="007E6E83">
            <w:pPr>
              <w:pStyle w:val="TableParagraph"/>
              <w:spacing w:line="240" w:lineRule="exact"/>
              <w:ind w:left="107"/>
              <w:rPr>
                <w:sz w:val="20"/>
              </w:rPr>
            </w:pPr>
            <w:r>
              <w:rPr>
                <w:spacing w:val="-4"/>
                <w:sz w:val="20"/>
              </w:rPr>
              <w:t>中，以處理相關</w:t>
            </w:r>
          </w:p>
        </w:tc>
        <w:tc>
          <w:tcPr>
            <w:tcW w:w="1268" w:type="dxa"/>
            <w:tcBorders>
              <w:top w:val="nil"/>
              <w:bottom w:val="nil"/>
            </w:tcBorders>
          </w:tcPr>
          <w:p w:rsidR="007E6E83" w:rsidRDefault="007E6E83">
            <w:pPr>
              <w:pStyle w:val="TableParagraph"/>
              <w:spacing w:line="240" w:lineRule="exact"/>
              <w:ind w:left="106"/>
              <w:rPr>
                <w:sz w:val="20"/>
              </w:rPr>
            </w:pPr>
            <w:r>
              <w:rPr>
                <w:spacing w:val="-4"/>
                <w:sz w:val="20"/>
              </w:rPr>
              <w:t>的差異性。</w:t>
            </w:r>
          </w:p>
        </w:tc>
        <w:tc>
          <w:tcPr>
            <w:tcW w:w="1023" w:type="dxa"/>
            <w:tcBorders>
              <w:top w:val="nil"/>
              <w:bottom w:val="nil"/>
            </w:tcBorders>
          </w:tcPr>
          <w:p w:rsidR="007E6E83" w:rsidRDefault="007E6E83">
            <w:pPr>
              <w:pStyle w:val="TableParagraph"/>
              <w:spacing w:line="240" w:lineRule="exact"/>
              <w:ind w:left="106"/>
              <w:rPr>
                <w:sz w:val="20"/>
              </w:rPr>
            </w:pPr>
            <w:r>
              <w:rPr>
                <w:spacing w:val="-5"/>
                <w:sz w:val="20"/>
              </w:rPr>
              <w:t>方音差</w:t>
            </w:r>
          </w:p>
        </w:tc>
        <w:tc>
          <w:tcPr>
            <w:tcW w:w="1133" w:type="dxa"/>
            <w:tcBorders>
              <w:top w:val="nil"/>
              <w:bottom w:val="nil"/>
            </w:tcBorders>
          </w:tcPr>
          <w:p w:rsidR="007E6E83" w:rsidRDefault="007E6E83">
            <w:pPr>
              <w:pStyle w:val="TableParagraph"/>
              <w:spacing w:line="240" w:lineRule="exact"/>
              <w:ind w:left="106"/>
              <w:rPr>
                <w:sz w:val="20"/>
              </w:rPr>
            </w:pPr>
            <w:r>
              <w:rPr>
                <w:spacing w:val="-4"/>
                <w:sz w:val="20"/>
              </w:rPr>
              <w:t>果，並能</w:t>
            </w:r>
          </w:p>
        </w:tc>
        <w:tc>
          <w:tcPr>
            <w:tcW w:w="3687" w:type="dxa"/>
            <w:tcBorders>
              <w:top w:val="nil"/>
              <w:bottom w:val="nil"/>
            </w:tcBorders>
          </w:tcPr>
          <w:p w:rsidR="007E6E83" w:rsidRDefault="007E6E83">
            <w:pPr>
              <w:pStyle w:val="TableParagraph"/>
              <w:spacing w:line="240" w:lineRule="exact"/>
              <w:ind w:left="105"/>
              <w:rPr>
                <w:sz w:val="20"/>
              </w:rPr>
            </w:pPr>
            <w:r>
              <w:rPr>
                <w:spacing w:val="-3"/>
                <w:sz w:val="20"/>
              </w:rPr>
              <w:t>化的方式上台朗讀課文，並請其他學生</w:t>
            </w:r>
          </w:p>
        </w:tc>
        <w:tc>
          <w:tcPr>
            <w:tcW w:w="978" w:type="dxa"/>
            <w:tcBorders>
              <w:top w:val="nil"/>
              <w:bottom w:val="nil"/>
            </w:tcBorders>
          </w:tcPr>
          <w:p w:rsidR="007E6E83" w:rsidRDefault="007E6E83">
            <w:pPr>
              <w:pStyle w:val="TableParagraph"/>
              <w:spacing w:line="240" w:lineRule="exact"/>
              <w:ind w:left="105"/>
              <w:rPr>
                <w:sz w:val="20"/>
              </w:rPr>
            </w:pPr>
            <w:r>
              <w:rPr>
                <w:spacing w:val="-5"/>
                <w:sz w:val="20"/>
              </w:rPr>
              <w:t>口語評</w:t>
            </w:r>
          </w:p>
        </w:tc>
        <w:tc>
          <w:tcPr>
            <w:tcW w:w="1160" w:type="dxa"/>
            <w:tcBorders>
              <w:top w:val="nil"/>
              <w:bottom w:val="nil"/>
            </w:tcBorders>
          </w:tcPr>
          <w:p w:rsidR="007E6E83" w:rsidRDefault="007E6E83">
            <w:pPr>
              <w:pStyle w:val="TableParagraph"/>
              <w:spacing w:line="240" w:lineRule="exact"/>
              <w:ind w:left="105"/>
              <w:rPr>
                <w:sz w:val="20"/>
              </w:rPr>
            </w:pPr>
            <w:r>
              <w:rPr>
                <w:spacing w:val="-4"/>
                <w:sz w:val="20"/>
              </w:rPr>
              <w:t>相關的文</w:t>
            </w:r>
          </w:p>
        </w:tc>
        <w:tc>
          <w:tcPr>
            <w:tcW w:w="1549" w:type="dxa"/>
            <w:tcBorders>
              <w:top w:val="nil"/>
              <w:bottom w:val="nil"/>
            </w:tcBorders>
          </w:tcPr>
          <w:p w:rsidR="007E6E83" w:rsidRDefault="007E6E83">
            <w:pPr>
              <w:pStyle w:val="TableParagraph"/>
              <w:spacing w:line="240" w:lineRule="exact"/>
              <w:ind w:left="104"/>
              <w:rPr>
                <w:sz w:val="20"/>
              </w:rPr>
            </w:pPr>
            <w:r>
              <w:rPr>
                <w:spacing w:val="-4"/>
                <w:sz w:val="20"/>
              </w:rPr>
              <w:t>各項資源或策</w:t>
            </w:r>
          </w:p>
        </w:tc>
      </w:tr>
      <w:tr w:rsidR="007E6E83">
        <w:trPr>
          <w:trHeight w:val="52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tcBorders>
              <w:top w:val="nil"/>
              <w:bottom w:val="nil"/>
            </w:tcBorders>
          </w:tcPr>
          <w:p w:rsidR="007E6E83" w:rsidRDefault="007E6E83">
            <w:pPr>
              <w:pStyle w:val="TableParagraph"/>
              <w:spacing w:line="247" w:lineRule="exact"/>
              <w:ind w:left="107"/>
              <w:rPr>
                <w:sz w:val="20"/>
              </w:rPr>
            </w:pPr>
            <w:r>
              <w:rPr>
                <w:spacing w:val="-5"/>
                <w:sz w:val="20"/>
              </w:rPr>
              <w:t>問題。</w:t>
            </w:r>
          </w:p>
          <w:p w:rsidR="007E6E83" w:rsidRDefault="007E6E83">
            <w:pPr>
              <w:pStyle w:val="TableParagraph"/>
              <w:spacing w:before="3" w:line="251" w:lineRule="exact"/>
              <w:ind w:left="107"/>
              <w:rPr>
                <w:sz w:val="20"/>
              </w:rPr>
            </w:pPr>
            <w:r>
              <w:rPr>
                <w:sz w:val="20"/>
              </w:rPr>
              <w:t>閩-E-B1</w:t>
            </w:r>
            <w:r>
              <w:rPr>
                <w:spacing w:val="-5"/>
                <w:sz w:val="20"/>
              </w:rPr>
              <w:t xml:space="preserve"> 具備理</w:t>
            </w:r>
          </w:p>
        </w:tc>
        <w:tc>
          <w:tcPr>
            <w:tcW w:w="1268" w:type="dxa"/>
            <w:tcBorders>
              <w:top w:val="nil"/>
              <w:bottom w:val="nil"/>
            </w:tcBorders>
          </w:tcPr>
          <w:p w:rsidR="007E6E83" w:rsidRDefault="007E6E83">
            <w:pPr>
              <w:pStyle w:val="TableParagraph"/>
              <w:spacing w:line="247" w:lineRule="exact"/>
              <w:ind w:left="106"/>
              <w:rPr>
                <w:sz w:val="20"/>
              </w:rPr>
            </w:pPr>
            <w:r>
              <w:rPr>
                <w:sz w:val="20"/>
              </w:rPr>
              <w:t>2-Ⅲ-3</w:t>
            </w:r>
            <w:r>
              <w:rPr>
                <w:spacing w:val="-7"/>
                <w:sz w:val="20"/>
              </w:rPr>
              <w:t xml:space="preserve"> 能</w:t>
            </w:r>
          </w:p>
          <w:p w:rsidR="007E6E83" w:rsidRDefault="007E6E83">
            <w:pPr>
              <w:pStyle w:val="TableParagraph"/>
              <w:spacing w:before="3" w:line="251" w:lineRule="exact"/>
              <w:ind w:left="106"/>
              <w:rPr>
                <w:sz w:val="20"/>
              </w:rPr>
            </w:pPr>
            <w:r>
              <w:rPr>
                <w:spacing w:val="-4"/>
                <w:sz w:val="20"/>
              </w:rPr>
              <w:t>運用閩南語</w:t>
            </w:r>
          </w:p>
        </w:tc>
        <w:tc>
          <w:tcPr>
            <w:tcW w:w="1023" w:type="dxa"/>
            <w:tcBorders>
              <w:top w:val="nil"/>
              <w:bottom w:val="nil"/>
            </w:tcBorders>
          </w:tcPr>
          <w:p w:rsidR="007E6E83" w:rsidRDefault="007E6E83">
            <w:pPr>
              <w:pStyle w:val="TableParagraph"/>
              <w:spacing w:line="247" w:lineRule="exact"/>
              <w:ind w:left="106"/>
              <w:rPr>
                <w:sz w:val="20"/>
              </w:rPr>
            </w:pPr>
            <w:r>
              <w:rPr>
                <w:spacing w:val="-6"/>
                <w:sz w:val="20"/>
              </w:rPr>
              <w:t>異。</w:t>
            </w:r>
          </w:p>
          <w:p w:rsidR="007E6E83" w:rsidRDefault="007E6E83">
            <w:pPr>
              <w:pStyle w:val="TableParagraph"/>
              <w:spacing w:before="3" w:line="251" w:lineRule="exact"/>
              <w:ind w:left="106"/>
              <w:rPr>
                <w:sz w:val="20"/>
              </w:rPr>
            </w:pPr>
            <w:r>
              <w:rPr>
                <w:spacing w:val="-2"/>
                <w:position w:val="10"/>
                <w:sz w:val="10"/>
              </w:rPr>
              <w:t>◎</w:t>
            </w:r>
            <w:r>
              <w:rPr>
                <w:spacing w:val="-2"/>
                <w:sz w:val="20"/>
              </w:rPr>
              <w:t>Ba-Ⅲ-</w:t>
            </w:r>
            <w:r>
              <w:rPr>
                <w:spacing w:val="-10"/>
                <w:sz w:val="20"/>
              </w:rPr>
              <w:t>3</w:t>
            </w:r>
          </w:p>
        </w:tc>
        <w:tc>
          <w:tcPr>
            <w:tcW w:w="1133" w:type="dxa"/>
            <w:tcBorders>
              <w:top w:val="nil"/>
              <w:bottom w:val="nil"/>
            </w:tcBorders>
          </w:tcPr>
          <w:p w:rsidR="007E6E83" w:rsidRDefault="007E6E83">
            <w:pPr>
              <w:pStyle w:val="TableParagraph"/>
              <w:spacing w:line="247" w:lineRule="exact"/>
              <w:ind w:left="106"/>
              <w:rPr>
                <w:sz w:val="20"/>
              </w:rPr>
            </w:pPr>
            <w:r>
              <w:rPr>
                <w:spacing w:val="-4"/>
                <w:sz w:val="20"/>
              </w:rPr>
              <w:t>寫出關鍵</w:t>
            </w:r>
          </w:p>
          <w:p w:rsidR="007E6E83" w:rsidRDefault="007E6E83">
            <w:pPr>
              <w:pStyle w:val="TableParagraph"/>
              <w:spacing w:before="3" w:line="251" w:lineRule="exact"/>
              <w:ind w:left="106"/>
              <w:rPr>
                <w:sz w:val="20"/>
              </w:rPr>
            </w:pPr>
            <w:r>
              <w:rPr>
                <w:spacing w:val="-5"/>
                <w:sz w:val="20"/>
              </w:rPr>
              <w:t>語詞。</w:t>
            </w:r>
          </w:p>
        </w:tc>
        <w:tc>
          <w:tcPr>
            <w:tcW w:w="3687" w:type="dxa"/>
            <w:tcBorders>
              <w:top w:val="nil"/>
              <w:bottom w:val="nil"/>
            </w:tcBorders>
          </w:tcPr>
          <w:p w:rsidR="007E6E83" w:rsidRDefault="007E6E83">
            <w:pPr>
              <w:pStyle w:val="TableParagraph"/>
              <w:spacing w:line="247" w:lineRule="exact"/>
              <w:ind w:left="105"/>
              <w:rPr>
                <w:sz w:val="20"/>
              </w:rPr>
            </w:pPr>
            <w:r>
              <w:rPr>
                <w:spacing w:val="-4"/>
                <w:sz w:val="20"/>
              </w:rPr>
              <w:t>給予感想。</w:t>
            </w:r>
          </w:p>
        </w:tc>
        <w:tc>
          <w:tcPr>
            <w:tcW w:w="978" w:type="dxa"/>
            <w:tcBorders>
              <w:top w:val="nil"/>
              <w:bottom w:val="nil"/>
            </w:tcBorders>
          </w:tcPr>
          <w:p w:rsidR="007E6E83" w:rsidRDefault="007E6E83">
            <w:pPr>
              <w:pStyle w:val="TableParagraph"/>
              <w:spacing w:line="247" w:lineRule="exact"/>
              <w:ind w:left="105"/>
              <w:rPr>
                <w:sz w:val="20"/>
              </w:rPr>
            </w:pPr>
            <w:r>
              <w:rPr>
                <w:spacing w:val="-10"/>
                <w:sz w:val="20"/>
              </w:rPr>
              <w:t>量</w:t>
            </w:r>
          </w:p>
          <w:p w:rsidR="007E6E83" w:rsidRDefault="007E6E83">
            <w:pPr>
              <w:pStyle w:val="TableParagraph"/>
              <w:spacing w:before="3" w:line="251" w:lineRule="exact"/>
              <w:ind w:left="105"/>
              <w:rPr>
                <w:sz w:val="20"/>
              </w:rPr>
            </w:pPr>
            <w:r>
              <w:rPr>
                <w:spacing w:val="-5"/>
                <w:sz w:val="20"/>
              </w:rPr>
              <w:t>聆聽評</w:t>
            </w:r>
          </w:p>
        </w:tc>
        <w:tc>
          <w:tcPr>
            <w:tcW w:w="1160" w:type="dxa"/>
            <w:tcBorders>
              <w:top w:val="nil"/>
              <w:bottom w:val="nil"/>
            </w:tcBorders>
          </w:tcPr>
          <w:p w:rsidR="007E6E83" w:rsidRDefault="007E6E83">
            <w:pPr>
              <w:pStyle w:val="TableParagraph"/>
              <w:spacing w:line="247" w:lineRule="exact"/>
              <w:ind w:left="105"/>
              <w:rPr>
                <w:sz w:val="20"/>
              </w:rPr>
            </w:pPr>
            <w:r>
              <w:rPr>
                <w:spacing w:val="-4"/>
                <w:sz w:val="20"/>
              </w:rPr>
              <w:t>本類型與</w:t>
            </w:r>
          </w:p>
          <w:p w:rsidR="007E6E83" w:rsidRDefault="007E6E83">
            <w:pPr>
              <w:pStyle w:val="TableParagraph"/>
              <w:spacing w:before="3" w:line="251" w:lineRule="exact"/>
              <w:ind w:left="105"/>
              <w:rPr>
                <w:sz w:val="20"/>
              </w:rPr>
            </w:pPr>
            <w:r>
              <w:rPr>
                <w:spacing w:val="-5"/>
                <w:sz w:val="20"/>
              </w:rPr>
              <w:t>寫作題</w:t>
            </w:r>
          </w:p>
        </w:tc>
        <w:tc>
          <w:tcPr>
            <w:tcW w:w="1549" w:type="dxa"/>
            <w:tcBorders>
              <w:top w:val="nil"/>
              <w:bottom w:val="nil"/>
            </w:tcBorders>
          </w:tcPr>
          <w:p w:rsidR="007E6E83" w:rsidRDefault="007E6E83">
            <w:pPr>
              <w:pStyle w:val="TableParagraph"/>
              <w:spacing w:line="247" w:lineRule="exact"/>
              <w:ind w:left="104"/>
              <w:rPr>
                <w:sz w:val="20"/>
              </w:rPr>
            </w:pPr>
            <w:r>
              <w:rPr>
                <w:spacing w:val="-4"/>
                <w:sz w:val="20"/>
              </w:rPr>
              <w:t>略化解危機。</w:t>
            </w:r>
          </w:p>
        </w:tc>
      </w:tr>
      <w:tr w:rsidR="007E6E83">
        <w:trPr>
          <w:trHeight w:val="26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tcBorders>
              <w:top w:val="nil"/>
              <w:bottom w:val="nil"/>
            </w:tcBorders>
          </w:tcPr>
          <w:p w:rsidR="007E6E83" w:rsidRDefault="007E6E83">
            <w:pPr>
              <w:pStyle w:val="TableParagraph"/>
              <w:spacing w:line="240" w:lineRule="exact"/>
              <w:ind w:left="107"/>
              <w:rPr>
                <w:sz w:val="20"/>
              </w:rPr>
            </w:pPr>
            <w:r>
              <w:rPr>
                <w:spacing w:val="-4"/>
                <w:sz w:val="20"/>
              </w:rPr>
              <w:t>解與使用閩南語</w:t>
            </w:r>
          </w:p>
        </w:tc>
        <w:tc>
          <w:tcPr>
            <w:tcW w:w="1268" w:type="dxa"/>
            <w:tcBorders>
              <w:top w:val="nil"/>
              <w:bottom w:val="nil"/>
            </w:tcBorders>
          </w:tcPr>
          <w:p w:rsidR="007E6E83" w:rsidRDefault="007E6E83">
            <w:pPr>
              <w:pStyle w:val="TableParagraph"/>
              <w:spacing w:line="240" w:lineRule="exact"/>
              <w:ind w:left="106"/>
              <w:rPr>
                <w:sz w:val="20"/>
              </w:rPr>
            </w:pPr>
            <w:r>
              <w:rPr>
                <w:spacing w:val="-4"/>
                <w:sz w:val="20"/>
              </w:rPr>
              <w:t>對生活周遭</w:t>
            </w:r>
          </w:p>
        </w:tc>
        <w:tc>
          <w:tcPr>
            <w:tcW w:w="1023" w:type="dxa"/>
            <w:tcBorders>
              <w:top w:val="nil"/>
              <w:bottom w:val="nil"/>
            </w:tcBorders>
          </w:tcPr>
          <w:p w:rsidR="007E6E83" w:rsidRDefault="007E6E83">
            <w:pPr>
              <w:pStyle w:val="TableParagraph"/>
              <w:spacing w:line="240" w:lineRule="exact"/>
              <w:ind w:left="106"/>
              <w:rPr>
                <w:sz w:val="20"/>
              </w:rPr>
            </w:pPr>
            <w:r>
              <w:rPr>
                <w:spacing w:val="-5"/>
                <w:sz w:val="20"/>
              </w:rPr>
              <w:t>情緒表</w:t>
            </w:r>
          </w:p>
        </w:tc>
        <w:tc>
          <w:tcPr>
            <w:tcW w:w="1133" w:type="dxa"/>
            <w:tcBorders>
              <w:top w:val="nil"/>
              <w:bottom w:val="nil"/>
            </w:tcBorders>
          </w:tcPr>
          <w:p w:rsidR="007E6E83" w:rsidRDefault="007E6E83">
            <w:pPr>
              <w:pStyle w:val="TableParagraph"/>
              <w:spacing w:line="240" w:lineRule="exact"/>
              <w:ind w:left="106"/>
              <w:rPr>
                <w:sz w:val="20"/>
              </w:rPr>
            </w:pPr>
            <w:r>
              <w:rPr>
                <w:spacing w:val="-2"/>
                <w:sz w:val="20"/>
              </w:rPr>
              <w:t>2.</w:t>
            </w:r>
            <w:r>
              <w:rPr>
                <w:spacing w:val="-5"/>
                <w:sz w:val="20"/>
              </w:rPr>
              <w:t>能以閩</w:t>
            </w:r>
          </w:p>
        </w:tc>
        <w:tc>
          <w:tcPr>
            <w:tcW w:w="3687" w:type="dxa"/>
            <w:tcBorders>
              <w:top w:val="nil"/>
              <w:bottom w:val="nil"/>
            </w:tcBorders>
          </w:tcPr>
          <w:p w:rsidR="007E6E83" w:rsidRDefault="007E6E83">
            <w:pPr>
              <w:pStyle w:val="TableParagraph"/>
              <w:spacing w:line="240" w:lineRule="exact"/>
              <w:ind w:left="105"/>
              <w:rPr>
                <w:sz w:val="20"/>
              </w:rPr>
            </w:pPr>
            <w:r>
              <w:rPr>
                <w:spacing w:val="-4"/>
                <w:sz w:val="20"/>
              </w:rPr>
              <w:t>二、發展活動</w:t>
            </w:r>
          </w:p>
        </w:tc>
        <w:tc>
          <w:tcPr>
            <w:tcW w:w="978" w:type="dxa"/>
            <w:tcBorders>
              <w:top w:val="nil"/>
              <w:bottom w:val="nil"/>
            </w:tcBorders>
          </w:tcPr>
          <w:p w:rsidR="007E6E83" w:rsidRDefault="007E6E83">
            <w:pPr>
              <w:pStyle w:val="TableParagraph"/>
              <w:spacing w:line="240" w:lineRule="exact"/>
              <w:ind w:left="105"/>
              <w:rPr>
                <w:sz w:val="20"/>
              </w:rPr>
            </w:pPr>
            <w:r>
              <w:rPr>
                <w:spacing w:val="-10"/>
                <w:sz w:val="20"/>
              </w:rPr>
              <w:t>量</w:t>
            </w:r>
          </w:p>
        </w:tc>
        <w:tc>
          <w:tcPr>
            <w:tcW w:w="1160" w:type="dxa"/>
            <w:tcBorders>
              <w:top w:val="nil"/>
              <w:bottom w:val="nil"/>
            </w:tcBorders>
          </w:tcPr>
          <w:p w:rsidR="007E6E83" w:rsidRDefault="007E6E83">
            <w:pPr>
              <w:pStyle w:val="TableParagraph"/>
              <w:spacing w:line="240" w:lineRule="exact"/>
              <w:ind w:left="105"/>
              <w:rPr>
                <w:sz w:val="20"/>
              </w:rPr>
            </w:pPr>
            <w:r>
              <w:rPr>
                <w:spacing w:val="-6"/>
                <w:sz w:val="20"/>
              </w:rPr>
              <w:t>材。</w:t>
            </w:r>
          </w:p>
        </w:tc>
        <w:tc>
          <w:tcPr>
            <w:tcW w:w="1549" w:type="dxa"/>
            <w:tcBorders>
              <w:top w:val="nil"/>
              <w:bottom w:val="nil"/>
            </w:tcBorders>
          </w:tcPr>
          <w:p w:rsidR="007E6E83" w:rsidRDefault="007E6E83">
            <w:pPr>
              <w:pStyle w:val="TableParagraph"/>
              <w:rPr>
                <w:rFonts w:ascii="Times New Roman"/>
                <w:sz w:val="18"/>
              </w:rPr>
            </w:pPr>
          </w:p>
        </w:tc>
      </w:tr>
      <w:tr w:rsidR="007E6E83">
        <w:trPr>
          <w:trHeight w:val="519"/>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tcBorders>
              <w:top w:val="nil"/>
              <w:bottom w:val="nil"/>
            </w:tcBorders>
          </w:tcPr>
          <w:p w:rsidR="007E6E83" w:rsidRDefault="007E6E83">
            <w:pPr>
              <w:pStyle w:val="TableParagraph"/>
              <w:spacing w:line="246" w:lineRule="exact"/>
              <w:ind w:left="107"/>
              <w:rPr>
                <w:sz w:val="20"/>
              </w:rPr>
            </w:pPr>
            <w:r>
              <w:rPr>
                <w:spacing w:val="-4"/>
                <w:sz w:val="20"/>
              </w:rPr>
              <w:t>文的基本能力，</w:t>
            </w:r>
          </w:p>
          <w:p w:rsidR="007E6E83" w:rsidRDefault="007E6E83">
            <w:pPr>
              <w:pStyle w:val="TableParagraph"/>
              <w:spacing w:before="3" w:line="251" w:lineRule="exact"/>
              <w:ind w:left="107"/>
              <w:rPr>
                <w:sz w:val="20"/>
              </w:rPr>
            </w:pPr>
            <w:r>
              <w:rPr>
                <w:spacing w:val="-4"/>
                <w:sz w:val="20"/>
              </w:rPr>
              <w:t>並能從事表達、</w:t>
            </w:r>
          </w:p>
        </w:tc>
        <w:tc>
          <w:tcPr>
            <w:tcW w:w="1268" w:type="dxa"/>
            <w:tcBorders>
              <w:top w:val="nil"/>
              <w:bottom w:val="nil"/>
            </w:tcBorders>
          </w:tcPr>
          <w:p w:rsidR="007E6E83" w:rsidRDefault="007E6E83">
            <w:pPr>
              <w:pStyle w:val="TableParagraph"/>
              <w:spacing w:line="246" w:lineRule="exact"/>
              <w:ind w:left="106"/>
              <w:rPr>
                <w:sz w:val="20"/>
              </w:rPr>
            </w:pPr>
            <w:r>
              <w:rPr>
                <w:spacing w:val="-4"/>
                <w:sz w:val="20"/>
              </w:rPr>
              <w:t>事物進行有</w:t>
            </w:r>
          </w:p>
          <w:p w:rsidR="007E6E83" w:rsidRDefault="007E6E83">
            <w:pPr>
              <w:pStyle w:val="TableParagraph"/>
              <w:spacing w:before="3" w:line="251" w:lineRule="exact"/>
              <w:ind w:left="106"/>
              <w:rPr>
                <w:sz w:val="20"/>
              </w:rPr>
            </w:pPr>
            <w:r>
              <w:rPr>
                <w:spacing w:val="-4"/>
                <w:sz w:val="20"/>
              </w:rPr>
              <w:t>條理的口頭</w:t>
            </w:r>
          </w:p>
        </w:tc>
        <w:tc>
          <w:tcPr>
            <w:tcW w:w="1023" w:type="dxa"/>
            <w:tcBorders>
              <w:top w:val="nil"/>
              <w:bottom w:val="nil"/>
            </w:tcBorders>
          </w:tcPr>
          <w:p w:rsidR="007E6E83" w:rsidRDefault="007E6E83">
            <w:pPr>
              <w:pStyle w:val="TableParagraph"/>
              <w:spacing w:line="246" w:lineRule="exact"/>
              <w:ind w:left="106"/>
              <w:rPr>
                <w:sz w:val="20"/>
              </w:rPr>
            </w:pPr>
            <w:r>
              <w:rPr>
                <w:spacing w:val="-6"/>
                <w:sz w:val="20"/>
              </w:rPr>
              <w:t>達。</w:t>
            </w:r>
          </w:p>
          <w:p w:rsidR="007E6E83" w:rsidRDefault="007E6E83">
            <w:pPr>
              <w:pStyle w:val="TableParagraph"/>
              <w:spacing w:before="3" w:line="251" w:lineRule="exact"/>
              <w:ind w:left="106"/>
              <w:rPr>
                <w:sz w:val="20"/>
              </w:rPr>
            </w:pPr>
            <w:r>
              <w:rPr>
                <w:spacing w:val="-2"/>
                <w:position w:val="10"/>
                <w:sz w:val="10"/>
              </w:rPr>
              <w:t>◎</w:t>
            </w:r>
            <w:r>
              <w:rPr>
                <w:spacing w:val="-2"/>
                <w:sz w:val="20"/>
              </w:rPr>
              <w:t>Bg-Ⅲ-</w:t>
            </w:r>
            <w:r>
              <w:rPr>
                <w:spacing w:val="-10"/>
                <w:sz w:val="20"/>
              </w:rPr>
              <w:t>2</w:t>
            </w:r>
          </w:p>
        </w:tc>
        <w:tc>
          <w:tcPr>
            <w:tcW w:w="1133" w:type="dxa"/>
            <w:tcBorders>
              <w:top w:val="nil"/>
              <w:bottom w:val="nil"/>
            </w:tcBorders>
          </w:tcPr>
          <w:p w:rsidR="007E6E83" w:rsidRDefault="007E6E83">
            <w:pPr>
              <w:pStyle w:val="TableParagraph"/>
              <w:spacing w:line="246" w:lineRule="exact"/>
              <w:ind w:left="106"/>
              <w:rPr>
                <w:sz w:val="20"/>
              </w:rPr>
            </w:pPr>
            <w:r>
              <w:rPr>
                <w:spacing w:val="-4"/>
                <w:sz w:val="20"/>
              </w:rPr>
              <w:t>南語說出</w:t>
            </w:r>
          </w:p>
          <w:p w:rsidR="007E6E83" w:rsidRDefault="007E6E83">
            <w:pPr>
              <w:pStyle w:val="TableParagraph"/>
              <w:spacing w:before="3" w:line="251" w:lineRule="exact"/>
              <w:ind w:left="106"/>
              <w:rPr>
                <w:sz w:val="20"/>
              </w:rPr>
            </w:pPr>
            <w:r>
              <w:rPr>
                <w:spacing w:val="-4"/>
                <w:sz w:val="20"/>
              </w:rPr>
              <w:t>事件的發</w:t>
            </w:r>
          </w:p>
        </w:tc>
        <w:tc>
          <w:tcPr>
            <w:tcW w:w="3687" w:type="dxa"/>
            <w:tcBorders>
              <w:top w:val="nil"/>
              <w:bottom w:val="nil"/>
            </w:tcBorders>
          </w:tcPr>
          <w:p w:rsidR="007E6E83" w:rsidRDefault="007E6E83">
            <w:pPr>
              <w:pStyle w:val="TableParagraph"/>
              <w:spacing w:line="246" w:lineRule="exact"/>
              <w:ind w:left="105"/>
              <w:rPr>
                <w:sz w:val="20"/>
              </w:rPr>
            </w:pPr>
            <w:r>
              <w:rPr>
                <w:spacing w:val="-3"/>
                <w:sz w:val="20"/>
              </w:rPr>
              <w:t>(三)活動三：課文分析</w:t>
            </w:r>
          </w:p>
          <w:p w:rsidR="007E6E83" w:rsidRDefault="007E6E83">
            <w:pPr>
              <w:pStyle w:val="TableParagraph"/>
              <w:spacing w:before="3" w:line="251" w:lineRule="exact"/>
              <w:ind w:left="105"/>
              <w:rPr>
                <w:sz w:val="20"/>
              </w:rPr>
            </w:pPr>
            <w:r>
              <w:rPr>
                <w:spacing w:val="-2"/>
                <w:sz w:val="20"/>
              </w:rPr>
              <w:t>1.</w:t>
            </w:r>
            <w:r>
              <w:rPr>
                <w:spacing w:val="-3"/>
                <w:sz w:val="20"/>
              </w:rPr>
              <w:t>老師請學生分析，念讀課文時應有的</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26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tcBorders>
              <w:top w:val="nil"/>
              <w:bottom w:val="nil"/>
            </w:tcBorders>
          </w:tcPr>
          <w:p w:rsidR="007E6E83" w:rsidRDefault="007E6E83">
            <w:pPr>
              <w:pStyle w:val="TableParagraph"/>
              <w:spacing w:line="240" w:lineRule="exact"/>
              <w:ind w:left="107"/>
              <w:rPr>
                <w:sz w:val="20"/>
              </w:rPr>
            </w:pPr>
            <w:r>
              <w:rPr>
                <w:spacing w:val="-4"/>
                <w:sz w:val="20"/>
              </w:rPr>
              <w:t>溝通，以運用於</w:t>
            </w:r>
          </w:p>
        </w:tc>
        <w:tc>
          <w:tcPr>
            <w:tcW w:w="1268" w:type="dxa"/>
            <w:tcBorders>
              <w:top w:val="nil"/>
              <w:bottom w:val="nil"/>
            </w:tcBorders>
          </w:tcPr>
          <w:p w:rsidR="007E6E83" w:rsidRDefault="007E6E83">
            <w:pPr>
              <w:pStyle w:val="TableParagraph"/>
              <w:spacing w:line="240" w:lineRule="exact"/>
              <w:ind w:left="106"/>
              <w:rPr>
                <w:sz w:val="20"/>
              </w:rPr>
            </w:pPr>
            <w:r>
              <w:rPr>
                <w:spacing w:val="-5"/>
                <w:sz w:val="20"/>
              </w:rPr>
              <w:t>描述。</w:t>
            </w:r>
          </w:p>
        </w:tc>
        <w:tc>
          <w:tcPr>
            <w:tcW w:w="1023" w:type="dxa"/>
            <w:tcBorders>
              <w:top w:val="nil"/>
              <w:bottom w:val="nil"/>
            </w:tcBorders>
          </w:tcPr>
          <w:p w:rsidR="007E6E83" w:rsidRDefault="007E6E83">
            <w:pPr>
              <w:pStyle w:val="TableParagraph"/>
              <w:spacing w:line="240" w:lineRule="exact"/>
              <w:ind w:left="106"/>
              <w:rPr>
                <w:sz w:val="20"/>
              </w:rPr>
            </w:pPr>
            <w:r>
              <w:rPr>
                <w:spacing w:val="-5"/>
                <w:sz w:val="20"/>
              </w:rPr>
              <w:t>口語表</w:t>
            </w:r>
          </w:p>
        </w:tc>
        <w:tc>
          <w:tcPr>
            <w:tcW w:w="1133" w:type="dxa"/>
            <w:tcBorders>
              <w:top w:val="nil"/>
              <w:bottom w:val="nil"/>
            </w:tcBorders>
          </w:tcPr>
          <w:p w:rsidR="007E6E83" w:rsidRDefault="007E6E83">
            <w:pPr>
              <w:pStyle w:val="TableParagraph"/>
              <w:spacing w:line="240" w:lineRule="exact"/>
              <w:ind w:left="106"/>
              <w:rPr>
                <w:sz w:val="20"/>
              </w:rPr>
            </w:pPr>
            <w:r>
              <w:rPr>
                <w:spacing w:val="-5"/>
                <w:sz w:val="20"/>
              </w:rPr>
              <w:t>生、經</w:t>
            </w:r>
          </w:p>
        </w:tc>
        <w:tc>
          <w:tcPr>
            <w:tcW w:w="3687" w:type="dxa"/>
            <w:tcBorders>
              <w:top w:val="nil"/>
              <w:bottom w:val="nil"/>
            </w:tcBorders>
          </w:tcPr>
          <w:p w:rsidR="007E6E83" w:rsidRDefault="007E6E83">
            <w:pPr>
              <w:pStyle w:val="TableParagraph"/>
              <w:spacing w:line="240" w:lineRule="exact"/>
              <w:ind w:left="105"/>
              <w:rPr>
                <w:sz w:val="20"/>
              </w:rPr>
            </w:pPr>
            <w:r>
              <w:rPr>
                <w:spacing w:val="-4"/>
                <w:sz w:val="20"/>
              </w:rPr>
              <w:t>聲情變化。</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26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tcBorders>
              <w:top w:val="nil"/>
              <w:bottom w:val="nil"/>
            </w:tcBorders>
          </w:tcPr>
          <w:p w:rsidR="007E6E83" w:rsidRDefault="007E6E83">
            <w:pPr>
              <w:pStyle w:val="TableParagraph"/>
              <w:spacing w:line="240" w:lineRule="exact"/>
              <w:ind w:left="107"/>
              <w:rPr>
                <w:sz w:val="20"/>
              </w:rPr>
            </w:pPr>
            <w:r>
              <w:rPr>
                <w:spacing w:val="-4"/>
                <w:sz w:val="20"/>
              </w:rPr>
              <w:t>家庭、學校、社</w:t>
            </w:r>
          </w:p>
        </w:tc>
        <w:tc>
          <w:tcPr>
            <w:tcW w:w="1268" w:type="dxa"/>
            <w:tcBorders>
              <w:top w:val="nil"/>
              <w:bottom w:val="nil"/>
            </w:tcBorders>
          </w:tcPr>
          <w:p w:rsidR="007E6E83" w:rsidRDefault="007E6E83">
            <w:pPr>
              <w:pStyle w:val="TableParagraph"/>
              <w:spacing w:line="240" w:lineRule="exact"/>
              <w:ind w:left="106"/>
              <w:rPr>
                <w:sz w:val="20"/>
              </w:rPr>
            </w:pPr>
            <w:r>
              <w:rPr>
                <w:sz w:val="20"/>
              </w:rPr>
              <w:t>3-Ⅲ-2</w:t>
            </w:r>
            <w:r>
              <w:rPr>
                <w:spacing w:val="-7"/>
                <w:sz w:val="20"/>
              </w:rPr>
              <w:t xml:space="preserve"> 能</w:t>
            </w:r>
          </w:p>
        </w:tc>
        <w:tc>
          <w:tcPr>
            <w:tcW w:w="1023" w:type="dxa"/>
            <w:tcBorders>
              <w:top w:val="nil"/>
              <w:bottom w:val="nil"/>
            </w:tcBorders>
          </w:tcPr>
          <w:p w:rsidR="007E6E83" w:rsidRDefault="007E6E83">
            <w:pPr>
              <w:pStyle w:val="TableParagraph"/>
              <w:spacing w:line="240" w:lineRule="exact"/>
              <w:ind w:left="106"/>
              <w:rPr>
                <w:sz w:val="20"/>
              </w:rPr>
            </w:pPr>
            <w:r>
              <w:rPr>
                <w:spacing w:val="-6"/>
                <w:sz w:val="20"/>
              </w:rPr>
              <w:t>達。</w:t>
            </w:r>
          </w:p>
        </w:tc>
        <w:tc>
          <w:tcPr>
            <w:tcW w:w="1133" w:type="dxa"/>
            <w:tcBorders>
              <w:top w:val="nil"/>
              <w:bottom w:val="nil"/>
            </w:tcBorders>
          </w:tcPr>
          <w:p w:rsidR="007E6E83" w:rsidRDefault="007E6E83">
            <w:pPr>
              <w:pStyle w:val="TableParagraph"/>
              <w:spacing w:line="240" w:lineRule="exact"/>
              <w:ind w:left="106"/>
              <w:rPr>
                <w:sz w:val="20"/>
              </w:rPr>
            </w:pPr>
            <w:r>
              <w:rPr>
                <w:spacing w:val="-5"/>
                <w:sz w:val="20"/>
              </w:rPr>
              <w:t>過、結</w:t>
            </w:r>
          </w:p>
        </w:tc>
        <w:tc>
          <w:tcPr>
            <w:tcW w:w="3687" w:type="dxa"/>
            <w:tcBorders>
              <w:top w:val="nil"/>
              <w:bottom w:val="nil"/>
            </w:tcBorders>
          </w:tcPr>
          <w:p w:rsidR="007E6E83" w:rsidRDefault="007E6E83">
            <w:pPr>
              <w:pStyle w:val="TableParagraph"/>
              <w:spacing w:line="240" w:lineRule="exact"/>
              <w:ind w:left="105"/>
              <w:rPr>
                <w:sz w:val="20"/>
              </w:rPr>
            </w:pPr>
            <w:r>
              <w:rPr>
                <w:spacing w:val="-2"/>
                <w:sz w:val="20"/>
              </w:rPr>
              <w:t>2.</w:t>
            </w:r>
            <w:r>
              <w:rPr>
                <w:spacing w:val="-3"/>
                <w:sz w:val="20"/>
              </w:rPr>
              <w:t>老師運用故事山學習策略圖，引導學</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26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tcBorders>
              <w:top w:val="nil"/>
              <w:bottom w:val="nil"/>
            </w:tcBorders>
          </w:tcPr>
          <w:p w:rsidR="007E6E83" w:rsidRDefault="007E6E83">
            <w:pPr>
              <w:pStyle w:val="TableParagraph"/>
              <w:spacing w:line="240" w:lineRule="exact"/>
              <w:ind w:left="107"/>
              <w:rPr>
                <w:sz w:val="20"/>
              </w:rPr>
            </w:pPr>
            <w:r>
              <w:rPr>
                <w:spacing w:val="-4"/>
                <w:sz w:val="20"/>
              </w:rPr>
              <w:t>區生活之中。</w:t>
            </w:r>
          </w:p>
        </w:tc>
        <w:tc>
          <w:tcPr>
            <w:tcW w:w="1268" w:type="dxa"/>
            <w:tcBorders>
              <w:top w:val="nil"/>
              <w:bottom w:val="nil"/>
            </w:tcBorders>
          </w:tcPr>
          <w:p w:rsidR="007E6E83" w:rsidRDefault="007E6E83">
            <w:pPr>
              <w:pStyle w:val="TableParagraph"/>
              <w:spacing w:line="240" w:lineRule="exact"/>
              <w:ind w:left="106"/>
              <w:rPr>
                <w:sz w:val="20"/>
              </w:rPr>
            </w:pPr>
            <w:r>
              <w:rPr>
                <w:spacing w:val="-4"/>
                <w:sz w:val="20"/>
              </w:rPr>
              <w:t>透過閱讀了</w:t>
            </w:r>
          </w:p>
        </w:tc>
        <w:tc>
          <w:tcPr>
            <w:tcW w:w="1023" w:type="dxa"/>
            <w:tcBorders>
              <w:top w:val="nil"/>
              <w:bottom w:val="nil"/>
            </w:tcBorders>
          </w:tcPr>
          <w:p w:rsidR="007E6E83" w:rsidRDefault="007E6E83">
            <w:pPr>
              <w:pStyle w:val="TableParagraph"/>
              <w:rPr>
                <w:rFonts w:ascii="Times New Roman"/>
                <w:sz w:val="18"/>
              </w:rPr>
            </w:pPr>
          </w:p>
        </w:tc>
        <w:tc>
          <w:tcPr>
            <w:tcW w:w="1133" w:type="dxa"/>
            <w:tcBorders>
              <w:top w:val="nil"/>
              <w:bottom w:val="nil"/>
            </w:tcBorders>
          </w:tcPr>
          <w:p w:rsidR="007E6E83" w:rsidRDefault="007E6E83">
            <w:pPr>
              <w:pStyle w:val="TableParagraph"/>
              <w:spacing w:line="240" w:lineRule="exact"/>
              <w:ind w:left="106"/>
              <w:rPr>
                <w:sz w:val="20"/>
              </w:rPr>
            </w:pPr>
            <w:r>
              <w:rPr>
                <w:spacing w:val="-6"/>
                <w:sz w:val="20"/>
              </w:rPr>
              <w:t>果。</w:t>
            </w:r>
          </w:p>
        </w:tc>
        <w:tc>
          <w:tcPr>
            <w:tcW w:w="3687" w:type="dxa"/>
            <w:tcBorders>
              <w:top w:val="nil"/>
              <w:bottom w:val="nil"/>
            </w:tcBorders>
          </w:tcPr>
          <w:p w:rsidR="007E6E83" w:rsidRDefault="007E6E83">
            <w:pPr>
              <w:pStyle w:val="TableParagraph"/>
              <w:spacing w:line="240" w:lineRule="exact"/>
              <w:ind w:left="105"/>
              <w:rPr>
                <w:sz w:val="20"/>
              </w:rPr>
            </w:pPr>
            <w:r>
              <w:rPr>
                <w:spacing w:val="-5"/>
                <w:sz w:val="20"/>
              </w:rPr>
              <w:t xml:space="preserve">生深化文本內容。(詳見本書 </w:t>
            </w:r>
            <w:r>
              <w:rPr>
                <w:spacing w:val="-2"/>
                <w:sz w:val="20"/>
              </w:rPr>
              <w:t>P12</w:t>
            </w:r>
            <w:r>
              <w:rPr>
                <w:spacing w:val="-5"/>
                <w:sz w:val="20"/>
              </w:rPr>
              <w:t>「教學</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259"/>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tcBorders>
              <w:top w:val="nil"/>
              <w:bottom w:val="nil"/>
            </w:tcBorders>
          </w:tcPr>
          <w:p w:rsidR="007E6E83" w:rsidRDefault="007E6E83">
            <w:pPr>
              <w:pStyle w:val="TableParagraph"/>
              <w:spacing w:line="239" w:lineRule="exact"/>
              <w:ind w:left="107"/>
              <w:rPr>
                <w:sz w:val="20"/>
              </w:rPr>
            </w:pPr>
            <w:r>
              <w:rPr>
                <w:sz w:val="20"/>
              </w:rPr>
              <w:t>閩-E-C2</w:t>
            </w:r>
            <w:r>
              <w:rPr>
                <w:spacing w:val="-5"/>
                <w:sz w:val="20"/>
              </w:rPr>
              <w:t xml:space="preserve"> 具備運</w:t>
            </w:r>
          </w:p>
        </w:tc>
        <w:tc>
          <w:tcPr>
            <w:tcW w:w="1268" w:type="dxa"/>
            <w:tcBorders>
              <w:top w:val="nil"/>
              <w:bottom w:val="nil"/>
            </w:tcBorders>
          </w:tcPr>
          <w:p w:rsidR="007E6E83" w:rsidRDefault="007E6E83">
            <w:pPr>
              <w:pStyle w:val="TableParagraph"/>
              <w:spacing w:line="239" w:lineRule="exact"/>
              <w:ind w:left="106"/>
              <w:rPr>
                <w:sz w:val="20"/>
              </w:rPr>
            </w:pPr>
            <w:r>
              <w:rPr>
                <w:spacing w:val="-4"/>
                <w:sz w:val="20"/>
              </w:rPr>
              <w:t>解閩南語文</w:t>
            </w:r>
          </w:p>
        </w:tc>
        <w:tc>
          <w:tcPr>
            <w:tcW w:w="1023" w:type="dxa"/>
            <w:tcBorders>
              <w:top w:val="nil"/>
              <w:bottom w:val="nil"/>
            </w:tcBorders>
          </w:tcPr>
          <w:p w:rsidR="007E6E83" w:rsidRDefault="007E6E83">
            <w:pPr>
              <w:pStyle w:val="TableParagraph"/>
              <w:rPr>
                <w:rFonts w:ascii="Times New Roman"/>
                <w:sz w:val="18"/>
              </w:rPr>
            </w:pPr>
          </w:p>
        </w:tc>
        <w:tc>
          <w:tcPr>
            <w:tcW w:w="1133" w:type="dxa"/>
            <w:tcBorders>
              <w:top w:val="nil"/>
              <w:bottom w:val="nil"/>
            </w:tcBorders>
          </w:tcPr>
          <w:p w:rsidR="007E6E83" w:rsidRDefault="007E6E83">
            <w:pPr>
              <w:pStyle w:val="TableParagraph"/>
              <w:spacing w:line="239" w:lineRule="exact"/>
              <w:ind w:left="106"/>
              <w:rPr>
                <w:sz w:val="20"/>
              </w:rPr>
            </w:pPr>
            <w:r>
              <w:rPr>
                <w:spacing w:val="-2"/>
                <w:sz w:val="20"/>
              </w:rPr>
              <w:t>3.</w:t>
            </w:r>
            <w:r>
              <w:rPr>
                <w:spacing w:val="-5"/>
                <w:sz w:val="20"/>
              </w:rPr>
              <w:t>能透過</w:t>
            </w:r>
          </w:p>
        </w:tc>
        <w:tc>
          <w:tcPr>
            <w:tcW w:w="3687" w:type="dxa"/>
            <w:tcBorders>
              <w:top w:val="nil"/>
              <w:bottom w:val="nil"/>
            </w:tcBorders>
          </w:tcPr>
          <w:p w:rsidR="007E6E83" w:rsidRDefault="007E6E83">
            <w:pPr>
              <w:pStyle w:val="TableParagraph"/>
              <w:spacing w:line="239" w:lineRule="exact"/>
              <w:ind w:left="105"/>
              <w:rPr>
                <w:sz w:val="20"/>
              </w:rPr>
            </w:pPr>
            <w:r>
              <w:rPr>
                <w:spacing w:val="-4"/>
                <w:sz w:val="20"/>
              </w:rPr>
              <w:t>有策略」)</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26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tcBorders>
              <w:top w:val="nil"/>
              <w:bottom w:val="nil"/>
            </w:tcBorders>
          </w:tcPr>
          <w:p w:rsidR="007E6E83" w:rsidRDefault="007E6E83">
            <w:pPr>
              <w:pStyle w:val="TableParagraph"/>
              <w:spacing w:line="241" w:lineRule="exact"/>
              <w:ind w:left="107"/>
              <w:rPr>
                <w:sz w:val="20"/>
              </w:rPr>
            </w:pPr>
            <w:r>
              <w:rPr>
                <w:spacing w:val="-4"/>
                <w:sz w:val="20"/>
              </w:rPr>
              <w:t>用閩南語文的溝</w:t>
            </w:r>
          </w:p>
        </w:tc>
        <w:tc>
          <w:tcPr>
            <w:tcW w:w="1268" w:type="dxa"/>
            <w:tcBorders>
              <w:top w:val="nil"/>
              <w:bottom w:val="nil"/>
            </w:tcBorders>
          </w:tcPr>
          <w:p w:rsidR="007E6E83" w:rsidRDefault="007E6E83">
            <w:pPr>
              <w:pStyle w:val="TableParagraph"/>
              <w:spacing w:line="241" w:lineRule="exact"/>
              <w:ind w:left="106"/>
              <w:rPr>
                <w:sz w:val="20"/>
              </w:rPr>
            </w:pPr>
            <w:r>
              <w:rPr>
                <w:spacing w:val="-4"/>
                <w:sz w:val="20"/>
              </w:rPr>
              <w:t>學作品的主</w:t>
            </w:r>
          </w:p>
        </w:tc>
        <w:tc>
          <w:tcPr>
            <w:tcW w:w="1023" w:type="dxa"/>
            <w:tcBorders>
              <w:top w:val="nil"/>
              <w:bottom w:val="nil"/>
            </w:tcBorders>
          </w:tcPr>
          <w:p w:rsidR="007E6E83" w:rsidRDefault="007E6E83">
            <w:pPr>
              <w:pStyle w:val="TableParagraph"/>
              <w:rPr>
                <w:rFonts w:ascii="Times New Roman"/>
                <w:sz w:val="18"/>
              </w:rPr>
            </w:pPr>
          </w:p>
        </w:tc>
        <w:tc>
          <w:tcPr>
            <w:tcW w:w="1133" w:type="dxa"/>
            <w:tcBorders>
              <w:top w:val="nil"/>
              <w:bottom w:val="nil"/>
            </w:tcBorders>
          </w:tcPr>
          <w:p w:rsidR="007E6E83" w:rsidRDefault="007E6E83">
            <w:pPr>
              <w:pStyle w:val="TableParagraph"/>
              <w:spacing w:line="241" w:lineRule="exact"/>
              <w:ind w:left="106"/>
              <w:rPr>
                <w:sz w:val="20"/>
              </w:rPr>
            </w:pPr>
            <w:r>
              <w:rPr>
                <w:spacing w:val="-4"/>
                <w:sz w:val="20"/>
              </w:rPr>
              <w:t>閩南語文</w:t>
            </w:r>
          </w:p>
        </w:tc>
        <w:tc>
          <w:tcPr>
            <w:tcW w:w="3687" w:type="dxa"/>
            <w:tcBorders>
              <w:top w:val="nil"/>
              <w:bottom w:val="nil"/>
            </w:tcBorders>
          </w:tcPr>
          <w:p w:rsidR="007E6E83" w:rsidRDefault="007E6E83">
            <w:pPr>
              <w:pStyle w:val="TableParagraph"/>
              <w:rPr>
                <w:rFonts w:ascii="Times New Roman"/>
                <w:sz w:val="18"/>
              </w:rPr>
            </w:pP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26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tcBorders>
              <w:top w:val="nil"/>
              <w:bottom w:val="nil"/>
            </w:tcBorders>
          </w:tcPr>
          <w:p w:rsidR="007E6E83" w:rsidRDefault="007E6E83">
            <w:pPr>
              <w:pStyle w:val="TableParagraph"/>
              <w:spacing w:line="240" w:lineRule="exact"/>
              <w:ind w:left="107"/>
              <w:rPr>
                <w:sz w:val="20"/>
              </w:rPr>
            </w:pPr>
            <w:r>
              <w:rPr>
                <w:spacing w:val="-4"/>
                <w:sz w:val="20"/>
              </w:rPr>
              <w:t>通能力，珍愛自</w:t>
            </w:r>
          </w:p>
        </w:tc>
        <w:tc>
          <w:tcPr>
            <w:tcW w:w="1268" w:type="dxa"/>
            <w:tcBorders>
              <w:top w:val="nil"/>
              <w:bottom w:val="nil"/>
            </w:tcBorders>
          </w:tcPr>
          <w:p w:rsidR="007E6E83" w:rsidRDefault="007E6E83">
            <w:pPr>
              <w:pStyle w:val="TableParagraph"/>
              <w:spacing w:line="240" w:lineRule="exact"/>
              <w:ind w:left="106"/>
              <w:rPr>
                <w:sz w:val="20"/>
              </w:rPr>
            </w:pPr>
            <w:r>
              <w:rPr>
                <w:spacing w:val="-4"/>
                <w:sz w:val="20"/>
              </w:rPr>
              <w:t>題及內涵。</w:t>
            </w:r>
          </w:p>
        </w:tc>
        <w:tc>
          <w:tcPr>
            <w:tcW w:w="1023" w:type="dxa"/>
            <w:tcBorders>
              <w:top w:val="nil"/>
              <w:bottom w:val="nil"/>
            </w:tcBorders>
          </w:tcPr>
          <w:p w:rsidR="007E6E83" w:rsidRDefault="007E6E83">
            <w:pPr>
              <w:pStyle w:val="TableParagraph"/>
              <w:rPr>
                <w:rFonts w:ascii="Times New Roman"/>
                <w:sz w:val="18"/>
              </w:rPr>
            </w:pPr>
          </w:p>
        </w:tc>
        <w:tc>
          <w:tcPr>
            <w:tcW w:w="1133" w:type="dxa"/>
            <w:tcBorders>
              <w:top w:val="nil"/>
              <w:bottom w:val="nil"/>
            </w:tcBorders>
          </w:tcPr>
          <w:p w:rsidR="007E6E83" w:rsidRDefault="007E6E83">
            <w:pPr>
              <w:pStyle w:val="TableParagraph"/>
              <w:spacing w:line="240" w:lineRule="exact"/>
              <w:ind w:left="106"/>
              <w:rPr>
                <w:sz w:val="20"/>
              </w:rPr>
            </w:pPr>
            <w:r>
              <w:rPr>
                <w:spacing w:val="-4"/>
                <w:sz w:val="20"/>
              </w:rPr>
              <w:t>的閱讀，</w:t>
            </w:r>
          </w:p>
        </w:tc>
        <w:tc>
          <w:tcPr>
            <w:tcW w:w="3687" w:type="dxa"/>
            <w:tcBorders>
              <w:top w:val="nil"/>
              <w:bottom w:val="nil"/>
            </w:tcBorders>
          </w:tcPr>
          <w:p w:rsidR="007E6E83" w:rsidRDefault="007E6E83">
            <w:pPr>
              <w:pStyle w:val="TableParagraph"/>
              <w:spacing w:line="240" w:lineRule="exact"/>
              <w:ind w:left="105"/>
              <w:rPr>
                <w:sz w:val="20"/>
              </w:rPr>
            </w:pPr>
            <w:r>
              <w:rPr>
                <w:spacing w:val="-3"/>
                <w:sz w:val="20"/>
              </w:rPr>
              <w:t>(四)活動四：討論看覓</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262"/>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tcBorders>
              <w:top w:val="nil"/>
              <w:bottom w:val="nil"/>
            </w:tcBorders>
          </w:tcPr>
          <w:p w:rsidR="007E6E83" w:rsidRDefault="007E6E83">
            <w:pPr>
              <w:pStyle w:val="TableParagraph"/>
              <w:spacing w:line="243" w:lineRule="exact"/>
              <w:ind w:left="107"/>
              <w:rPr>
                <w:sz w:val="20"/>
              </w:rPr>
            </w:pPr>
            <w:r>
              <w:rPr>
                <w:spacing w:val="-4"/>
                <w:sz w:val="20"/>
              </w:rPr>
              <w:t>己、尊重別人，</w:t>
            </w:r>
          </w:p>
        </w:tc>
        <w:tc>
          <w:tcPr>
            <w:tcW w:w="1268" w:type="dxa"/>
            <w:tcBorders>
              <w:top w:val="nil"/>
              <w:bottom w:val="nil"/>
            </w:tcBorders>
          </w:tcPr>
          <w:p w:rsidR="007E6E83" w:rsidRDefault="007E6E83">
            <w:pPr>
              <w:pStyle w:val="TableParagraph"/>
              <w:rPr>
                <w:rFonts w:ascii="Times New Roman"/>
                <w:sz w:val="18"/>
              </w:rPr>
            </w:pPr>
          </w:p>
        </w:tc>
        <w:tc>
          <w:tcPr>
            <w:tcW w:w="1023" w:type="dxa"/>
            <w:tcBorders>
              <w:top w:val="nil"/>
              <w:bottom w:val="nil"/>
            </w:tcBorders>
          </w:tcPr>
          <w:p w:rsidR="007E6E83" w:rsidRDefault="007E6E83">
            <w:pPr>
              <w:pStyle w:val="TableParagraph"/>
              <w:rPr>
                <w:rFonts w:ascii="Times New Roman"/>
                <w:sz w:val="18"/>
              </w:rPr>
            </w:pPr>
          </w:p>
        </w:tc>
        <w:tc>
          <w:tcPr>
            <w:tcW w:w="1133" w:type="dxa"/>
            <w:tcBorders>
              <w:top w:val="nil"/>
              <w:bottom w:val="nil"/>
            </w:tcBorders>
          </w:tcPr>
          <w:p w:rsidR="007E6E83" w:rsidRDefault="007E6E83">
            <w:pPr>
              <w:pStyle w:val="TableParagraph"/>
              <w:spacing w:line="243" w:lineRule="exact"/>
              <w:ind w:left="106"/>
              <w:rPr>
                <w:sz w:val="20"/>
              </w:rPr>
            </w:pPr>
            <w:r>
              <w:rPr>
                <w:spacing w:val="-4"/>
                <w:sz w:val="20"/>
              </w:rPr>
              <w:t>學習面對</w:t>
            </w:r>
          </w:p>
        </w:tc>
        <w:tc>
          <w:tcPr>
            <w:tcW w:w="3687" w:type="dxa"/>
            <w:tcBorders>
              <w:top w:val="nil"/>
              <w:bottom w:val="nil"/>
            </w:tcBorders>
          </w:tcPr>
          <w:p w:rsidR="007E6E83" w:rsidRDefault="007E6E83">
            <w:pPr>
              <w:pStyle w:val="TableParagraph"/>
              <w:spacing w:line="243" w:lineRule="exact"/>
              <w:ind w:left="105"/>
              <w:rPr>
                <w:sz w:val="20"/>
              </w:rPr>
            </w:pPr>
            <w:r>
              <w:rPr>
                <w:spacing w:val="-2"/>
                <w:sz w:val="20"/>
              </w:rPr>
              <w:t>1.</w:t>
            </w:r>
            <w:r>
              <w:rPr>
                <w:spacing w:val="-14"/>
                <w:sz w:val="20"/>
              </w:rPr>
              <w:t xml:space="preserve">播放 </w:t>
            </w:r>
            <w:r>
              <w:rPr>
                <w:spacing w:val="-2"/>
                <w:sz w:val="20"/>
              </w:rPr>
              <w:t>MP3</w:t>
            </w:r>
            <w:r>
              <w:rPr>
                <w:rFonts w:ascii="Cambria Math" w:eastAsia="Cambria Math" w:hAnsi="Cambria Math"/>
                <w:spacing w:val="-2"/>
                <w:sz w:val="20"/>
              </w:rPr>
              <w:t>❶</w:t>
            </w:r>
            <w:r>
              <w:rPr>
                <w:spacing w:val="-3"/>
                <w:sz w:val="20"/>
              </w:rPr>
              <w:t>或教學電子書，讓學生聆</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257"/>
        </w:trPr>
        <w:tc>
          <w:tcPr>
            <w:tcW w:w="989" w:type="dxa"/>
            <w:tcBorders>
              <w:top w:val="nil"/>
            </w:tcBorders>
          </w:tcPr>
          <w:p w:rsidR="007E6E83" w:rsidRDefault="007E6E83">
            <w:pPr>
              <w:pStyle w:val="TableParagraph"/>
              <w:rPr>
                <w:rFonts w:ascii="Times New Roman"/>
                <w:sz w:val="18"/>
              </w:rPr>
            </w:pPr>
          </w:p>
        </w:tc>
        <w:tc>
          <w:tcPr>
            <w:tcW w:w="1275" w:type="dxa"/>
            <w:tcBorders>
              <w:top w:val="nil"/>
            </w:tcBorders>
          </w:tcPr>
          <w:p w:rsidR="007E6E83" w:rsidRDefault="007E6E83">
            <w:pPr>
              <w:pStyle w:val="TableParagraph"/>
              <w:rPr>
                <w:rFonts w:ascii="Times New Roman"/>
                <w:sz w:val="18"/>
              </w:rPr>
            </w:pPr>
          </w:p>
        </w:tc>
        <w:tc>
          <w:tcPr>
            <w:tcW w:w="562" w:type="dxa"/>
            <w:tcBorders>
              <w:top w:val="nil"/>
            </w:tcBorders>
          </w:tcPr>
          <w:p w:rsidR="007E6E83" w:rsidRDefault="007E6E83">
            <w:pPr>
              <w:pStyle w:val="TableParagraph"/>
              <w:rPr>
                <w:rFonts w:ascii="Times New Roman"/>
                <w:sz w:val="18"/>
              </w:rPr>
            </w:pPr>
          </w:p>
        </w:tc>
        <w:tc>
          <w:tcPr>
            <w:tcW w:w="1685" w:type="dxa"/>
            <w:tcBorders>
              <w:top w:val="nil"/>
            </w:tcBorders>
          </w:tcPr>
          <w:p w:rsidR="007E6E83" w:rsidRDefault="007E6E83">
            <w:pPr>
              <w:pStyle w:val="TableParagraph"/>
              <w:spacing w:line="238" w:lineRule="exact"/>
              <w:ind w:left="107"/>
              <w:rPr>
                <w:sz w:val="20"/>
              </w:rPr>
            </w:pPr>
            <w:r>
              <w:rPr>
                <w:spacing w:val="-4"/>
                <w:sz w:val="20"/>
              </w:rPr>
              <w:t>發揮團隊合作的</w:t>
            </w:r>
          </w:p>
        </w:tc>
        <w:tc>
          <w:tcPr>
            <w:tcW w:w="1268" w:type="dxa"/>
            <w:tcBorders>
              <w:top w:val="nil"/>
            </w:tcBorders>
          </w:tcPr>
          <w:p w:rsidR="007E6E83" w:rsidRDefault="007E6E83">
            <w:pPr>
              <w:pStyle w:val="TableParagraph"/>
              <w:rPr>
                <w:rFonts w:ascii="Times New Roman"/>
                <w:sz w:val="18"/>
              </w:rPr>
            </w:pPr>
          </w:p>
        </w:tc>
        <w:tc>
          <w:tcPr>
            <w:tcW w:w="1023" w:type="dxa"/>
            <w:tcBorders>
              <w:top w:val="nil"/>
            </w:tcBorders>
          </w:tcPr>
          <w:p w:rsidR="007E6E83" w:rsidRDefault="007E6E83">
            <w:pPr>
              <w:pStyle w:val="TableParagraph"/>
              <w:rPr>
                <w:rFonts w:ascii="Times New Roman"/>
                <w:sz w:val="18"/>
              </w:rPr>
            </w:pPr>
          </w:p>
        </w:tc>
        <w:tc>
          <w:tcPr>
            <w:tcW w:w="1133" w:type="dxa"/>
            <w:tcBorders>
              <w:top w:val="nil"/>
            </w:tcBorders>
          </w:tcPr>
          <w:p w:rsidR="007E6E83" w:rsidRDefault="007E6E83">
            <w:pPr>
              <w:pStyle w:val="TableParagraph"/>
              <w:spacing w:line="238" w:lineRule="exact"/>
              <w:ind w:left="106"/>
              <w:rPr>
                <w:sz w:val="20"/>
              </w:rPr>
            </w:pPr>
            <w:r>
              <w:rPr>
                <w:spacing w:val="-4"/>
                <w:sz w:val="20"/>
              </w:rPr>
              <w:t>問題時應</w:t>
            </w:r>
          </w:p>
        </w:tc>
        <w:tc>
          <w:tcPr>
            <w:tcW w:w="3687" w:type="dxa"/>
            <w:tcBorders>
              <w:top w:val="nil"/>
            </w:tcBorders>
          </w:tcPr>
          <w:p w:rsidR="007E6E83" w:rsidRDefault="007E6E83">
            <w:pPr>
              <w:pStyle w:val="TableParagraph"/>
              <w:spacing w:line="238" w:lineRule="exact"/>
              <w:ind w:left="105"/>
              <w:rPr>
                <w:sz w:val="20"/>
              </w:rPr>
            </w:pPr>
            <w:r>
              <w:rPr>
                <w:spacing w:val="-3"/>
                <w:sz w:val="20"/>
              </w:rPr>
              <w:t>聽「討論看覓」內容。</w:t>
            </w:r>
          </w:p>
        </w:tc>
        <w:tc>
          <w:tcPr>
            <w:tcW w:w="978" w:type="dxa"/>
            <w:tcBorders>
              <w:top w:val="nil"/>
            </w:tcBorders>
          </w:tcPr>
          <w:p w:rsidR="007E6E83" w:rsidRDefault="007E6E83">
            <w:pPr>
              <w:pStyle w:val="TableParagraph"/>
              <w:rPr>
                <w:rFonts w:ascii="Times New Roman"/>
                <w:sz w:val="18"/>
              </w:rPr>
            </w:pPr>
          </w:p>
        </w:tc>
        <w:tc>
          <w:tcPr>
            <w:tcW w:w="1160" w:type="dxa"/>
            <w:tcBorders>
              <w:top w:val="nil"/>
            </w:tcBorders>
          </w:tcPr>
          <w:p w:rsidR="007E6E83" w:rsidRDefault="007E6E83">
            <w:pPr>
              <w:pStyle w:val="TableParagraph"/>
              <w:rPr>
                <w:rFonts w:ascii="Times New Roman"/>
                <w:sz w:val="18"/>
              </w:rPr>
            </w:pPr>
          </w:p>
        </w:tc>
        <w:tc>
          <w:tcPr>
            <w:tcW w:w="1549" w:type="dxa"/>
            <w:tcBorders>
              <w:top w:val="nil"/>
            </w:tcBorders>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type w:val="continuous"/>
          <w:pgSz w:w="16840" w:h="11910" w:orient="landscape"/>
          <w:pgMar w:top="700" w:right="708" w:bottom="144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5"/>
        <w:gridCol w:w="562"/>
        <w:gridCol w:w="1685"/>
        <w:gridCol w:w="1268"/>
        <w:gridCol w:w="1023"/>
        <w:gridCol w:w="1133"/>
        <w:gridCol w:w="3687"/>
        <w:gridCol w:w="978"/>
        <w:gridCol w:w="1160"/>
        <w:gridCol w:w="1549"/>
      </w:tblGrid>
      <w:tr w:rsidR="007E6E83">
        <w:trPr>
          <w:trHeight w:val="906"/>
        </w:trPr>
        <w:tc>
          <w:tcPr>
            <w:tcW w:w="989" w:type="dxa"/>
            <w:vMerge w:val="restart"/>
          </w:tcPr>
          <w:p w:rsidR="007E6E83" w:rsidRDefault="007E6E83">
            <w:pPr>
              <w:pStyle w:val="TableParagraph"/>
              <w:rPr>
                <w:rFonts w:ascii="Times New Roman"/>
                <w:sz w:val="18"/>
              </w:rPr>
            </w:pPr>
          </w:p>
        </w:tc>
        <w:tc>
          <w:tcPr>
            <w:tcW w:w="1275" w:type="dxa"/>
            <w:vMerge w:val="restart"/>
          </w:tcPr>
          <w:p w:rsidR="007E6E83" w:rsidRDefault="007E6E83">
            <w:pPr>
              <w:pStyle w:val="TableParagraph"/>
              <w:rPr>
                <w:rFonts w:ascii="Times New Roman"/>
                <w:sz w:val="18"/>
              </w:rPr>
            </w:pPr>
          </w:p>
        </w:tc>
        <w:tc>
          <w:tcPr>
            <w:tcW w:w="562" w:type="dxa"/>
            <w:vMerge w:val="restart"/>
          </w:tcPr>
          <w:p w:rsidR="007E6E83" w:rsidRDefault="007E6E83">
            <w:pPr>
              <w:pStyle w:val="TableParagraph"/>
              <w:rPr>
                <w:rFonts w:ascii="Times New Roman"/>
                <w:sz w:val="18"/>
              </w:rPr>
            </w:pPr>
          </w:p>
        </w:tc>
        <w:tc>
          <w:tcPr>
            <w:tcW w:w="1685" w:type="dxa"/>
            <w:tcBorders>
              <w:bottom w:val="nil"/>
            </w:tcBorders>
          </w:tcPr>
          <w:p w:rsidR="007E6E83" w:rsidRDefault="007E6E83">
            <w:pPr>
              <w:pStyle w:val="TableParagraph"/>
              <w:spacing w:line="246" w:lineRule="exact"/>
              <w:ind w:left="107"/>
              <w:rPr>
                <w:sz w:val="20"/>
              </w:rPr>
            </w:pPr>
            <w:r>
              <w:rPr>
                <w:spacing w:val="-5"/>
                <w:sz w:val="20"/>
              </w:rPr>
              <w:t>精神。</w:t>
            </w:r>
          </w:p>
        </w:tc>
        <w:tc>
          <w:tcPr>
            <w:tcW w:w="1268" w:type="dxa"/>
            <w:vMerge w:val="restart"/>
          </w:tcPr>
          <w:p w:rsidR="007E6E83" w:rsidRDefault="007E6E83">
            <w:pPr>
              <w:pStyle w:val="TableParagraph"/>
              <w:rPr>
                <w:rFonts w:ascii="Times New Roman"/>
                <w:sz w:val="18"/>
              </w:rPr>
            </w:pPr>
          </w:p>
        </w:tc>
        <w:tc>
          <w:tcPr>
            <w:tcW w:w="1023" w:type="dxa"/>
            <w:vMerge w:val="restart"/>
          </w:tcPr>
          <w:p w:rsidR="007E6E83" w:rsidRDefault="007E6E83">
            <w:pPr>
              <w:pStyle w:val="TableParagraph"/>
              <w:rPr>
                <w:rFonts w:ascii="Times New Roman"/>
                <w:sz w:val="18"/>
              </w:rPr>
            </w:pPr>
          </w:p>
        </w:tc>
        <w:tc>
          <w:tcPr>
            <w:tcW w:w="1133" w:type="dxa"/>
            <w:tcBorders>
              <w:bottom w:val="nil"/>
            </w:tcBorders>
          </w:tcPr>
          <w:p w:rsidR="007E6E83" w:rsidRDefault="007E6E83">
            <w:pPr>
              <w:pStyle w:val="TableParagraph"/>
              <w:spacing w:line="244" w:lineRule="auto"/>
              <w:ind w:left="106" w:right="417"/>
              <w:rPr>
                <w:sz w:val="20"/>
              </w:rPr>
            </w:pPr>
            <w:r>
              <w:rPr>
                <w:spacing w:val="-4"/>
                <w:sz w:val="20"/>
              </w:rPr>
              <w:t>冷靜以</w:t>
            </w:r>
            <w:r>
              <w:rPr>
                <w:spacing w:val="-6"/>
                <w:sz w:val="20"/>
              </w:rPr>
              <w:t>對。</w:t>
            </w:r>
          </w:p>
        </w:tc>
        <w:tc>
          <w:tcPr>
            <w:tcW w:w="3687" w:type="dxa"/>
            <w:tcBorders>
              <w:bottom w:val="nil"/>
            </w:tcBorders>
          </w:tcPr>
          <w:p w:rsidR="007E6E83" w:rsidRDefault="007E6E83">
            <w:pPr>
              <w:pStyle w:val="TableParagraph"/>
              <w:spacing w:line="244" w:lineRule="auto"/>
              <w:ind w:left="105" w:right="171"/>
              <w:jc w:val="both"/>
              <w:rPr>
                <w:sz w:val="20"/>
              </w:rPr>
            </w:pPr>
            <w:r>
              <w:rPr>
                <w:spacing w:val="-2"/>
                <w:sz w:val="20"/>
              </w:rPr>
              <w:t>2.老師引導學生思考各題題目，配合教學實際需求，可採分組或個人方式進行討論、發表。</w:t>
            </w:r>
          </w:p>
        </w:tc>
        <w:tc>
          <w:tcPr>
            <w:tcW w:w="978" w:type="dxa"/>
            <w:vMerge w:val="restart"/>
          </w:tcPr>
          <w:p w:rsidR="007E6E83" w:rsidRDefault="007E6E83">
            <w:pPr>
              <w:pStyle w:val="TableParagraph"/>
              <w:rPr>
                <w:rFonts w:ascii="Times New Roman"/>
                <w:sz w:val="18"/>
              </w:rPr>
            </w:pPr>
          </w:p>
        </w:tc>
        <w:tc>
          <w:tcPr>
            <w:tcW w:w="1160" w:type="dxa"/>
            <w:vMerge w:val="restart"/>
          </w:tcPr>
          <w:p w:rsidR="007E6E83" w:rsidRDefault="007E6E83">
            <w:pPr>
              <w:pStyle w:val="TableParagraph"/>
              <w:rPr>
                <w:rFonts w:ascii="Times New Roman"/>
                <w:sz w:val="18"/>
              </w:rPr>
            </w:pPr>
          </w:p>
        </w:tc>
        <w:tc>
          <w:tcPr>
            <w:tcW w:w="1549" w:type="dxa"/>
            <w:vMerge w:val="restart"/>
          </w:tcPr>
          <w:p w:rsidR="007E6E83" w:rsidRDefault="007E6E83">
            <w:pPr>
              <w:pStyle w:val="TableParagraph"/>
              <w:rPr>
                <w:rFonts w:ascii="Times New Roman"/>
                <w:sz w:val="18"/>
              </w:rPr>
            </w:pPr>
          </w:p>
        </w:tc>
      </w:tr>
      <w:tr w:rsidR="007E6E83">
        <w:trPr>
          <w:trHeight w:val="905"/>
        </w:trPr>
        <w:tc>
          <w:tcPr>
            <w:tcW w:w="989" w:type="dxa"/>
            <w:vMerge/>
            <w:tcBorders>
              <w:top w:val="nil"/>
            </w:tcBorders>
          </w:tcPr>
          <w:p w:rsidR="007E6E83" w:rsidRDefault="007E6E83">
            <w:pPr>
              <w:rPr>
                <w:sz w:val="2"/>
                <w:szCs w:val="2"/>
              </w:rPr>
            </w:pPr>
          </w:p>
        </w:tc>
        <w:tc>
          <w:tcPr>
            <w:tcW w:w="1275" w:type="dxa"/>
            <w:vMerge/>
            <w:tcBorders>
              <w:top w:val="nil"/>
            </w:tcBorders>
          </w:tcPr>
          <w:p w:rsidR="007E6E83" w:rsidRDefault="007E6E83">
            <w:pPr>
              <w:rPr>
                <w:sz w:val="2"/>
                <w:szCs w:val="2"/>
              </w:rPr>
            </w:pPr>
          </w:p>
        </w:tc>
        <w:tc>
          <w:tcPr>
            <w:tcW w:w="562" w:type="dxa"/>
            <w:vMerge/>
            <w:tcBorders>
              <w:top w:val="nil"/>
            </w:tcBorders>
          </w:tcPr>
          <w:p w:rsidR="007E6E83" w:rsidRDefault="007E6E83">
            <w:pPr>
              <w:rPr>
                <w:sz w:val="2"/>
                <w:szCs w:val="2"/>
              </w:rPr>
            </w:pPr>
          </w:p>
        </w:tc>
        <w:tc>
          <w:tcPr>
            <w:tcW w:w="1685" w:type="dxa"/>
            <w:tcBorders>
              <w:top w:val="nil"/>
            </w:tcBorders>
          </w:tcPr>
          <w:p w:rsidR="007E6E83" w:rsidRDefault="007E6E83">
            <w:pPr>
              <w:pStyle w:val="TableParagraph"/>
              <w:rPr>
                <w:rFonts w:ascii="Times New Roman"/>
                <w:sz w:val="18"/>
              </w:rPr>
            </w:pPr>
          </w:p>
        </w:tc>
        <w:tc>
          <w:tcPr>
            <w:tcW w:w="1268" w:type="dxa"/>
            <w:vMerge/>
            <w:tcBorders>
              <w:top w:val="nil"/>
            </w:tcBorders>
          </w:tcPr>
          <w:p w:rsidR="007E6E83" w:rsidRDefault="007E6E83">
            <w:pPr>
              <w:rPr>
                <w:sz w:val="2"/>
                <w:szCs w:val="2"/>
              </w:rPr>
            </w:pPr>
          </w:p>
        </w:tc>
        <w:tc>
          <w:tcPr>
            <w:tcW w:w="1023" w:type="dxa"/>
            <w:vMerge/>
            <w:tcBorders>
              <w:top w:val="nil"/>
            </w:tcBorders>
          </w:tcPr>
          <w:p w:rsidR="007E6E83" w:rsidRDefault="007E6E83">
            <w:pPr>
              <w:rPr>
                <w:sz w:val="2"/>
                <w:szCs w:val="2"/>
              </w:rPr>
            </w:pPr>
          </w:p>
        </w:tc>
        <w:tc>
          <w:tcPr>
            <w:tcW w:w="1133" w:type="dxa"/>
            <w:tcBorders>
              <w:top w:val="nil"/>
            </w:tcBorders>
          </w:tcPr>
          <w:p w:rsidR="007E6E83" w:rsidRDefault="007E6E83">
            <w:pPr>
              <w:pStyle w:val="TableParagraph"/>
              <w:rPr>
                <w:rFonts w:ascii="Times New Roman"/>
                <w:sz w:val="18"/>
              </w:rPr>
            </w:pPr>
          </w:p>
        </w:tc>
        <w:tc>
          <w:tcPr>
            <w:tcW w:w="3687" w:type="dxa"/>
            <w:tcBorders>
              <w:top w:val="nil"/>
            </w:tcBorders>
          </w:tcPr>
          <w:p w:rsidR="007E6E83" w:rsidRDefault="007E6E83">
            <w:pPr>
              <w:pStyle w:val="TableParagraph"/>
              <w:spacing w:before="115"/>
              <w:ind w:left="105"/>
              <w:rPr>
                <w:sz w:val="20"/>
              </w:rPr>
            </w:pPr>
            <w:r>
              <w:rPr>
                <w:spacing w:val="-4"/>
                <w:sz w:val="20"/>
              </w:rPr>
              <w:t>三、統整活動</w:t>
            </w:r>
          </w:p>
          <w:p w:rsidR="007E6E83" w:rsidRDefault="007E6E83">
            <w:pPr>
              <w:pStyle w:val="TableParagraph"/>
              <w:spacing w:before="3"/>
              <w:ind w:left="105"/>
              <w:rPr>
                <w:sz w:val="20"/>
              </w:rPr>
            </w:pPr>
            <w:r>
              <w:rPr>
                <w:spacing w:val="-3"/>
                <w:sz w:val="20"/>
              </w:rPr>
              <w:t>老師根據發展活動三與發展活動四的內</w:t>
            </w:r>
          </w:p>
          <w:p w:rsidR="007E6E83" w:rsidRDefault="007E6E83">
            <w:pPr>
              <w:pStyle w:val="TableParagraph"/>
              <w:spacing w:before="5" w:line="249" w:lineRule="exact"/>
              <w:ind w:left="105"/>
              <w:rPr>
                <w:sz w:val="20"/>
              </w:rPr>
            </w:pPr>
            <w:r>
              <w:rPr>
                <w:spacing w:val="-4"/>
                <w:sz w:val="20"/>
              </w:rPr>
              <w:t>容進行課後統整。</w:t>
            </w:r>
          </w:p>
        </w:tc>
        <w:tc>
          <w:tcPr>
            <w:tcW w:w="978" w:type="dxa"/>
            <w:vMerge/>
            <w:tcBorders>
              <w:top w:val="nil"/>
            </w:tcBorders>
          </w:tcPr>
          <w:p w:rsidR="007E6E83" w:rsidRDefault="007E6E83">
            <w:pPr>
              <w:rPr>
                <w:sz w:val="2"/>
                <w:szCs w:val="2"/>
              </w:rPr>
            </w:pPr>
          </w:p>
        </w:tc>
        <w:tc>
          <w:tcPr>
            <w:tcW w:w="1160" w:type="dxa"/>
            <w:vMerge/>
            <w:tcBorders>
              <w:top w:val="nil"/>
            </w:tcBorders>
          </w:tcPr>
          <w:p w:rsidR="007E6E83" w:rsidRDefault="007E6E83">
            <w:pPr>
              <w:rPr>
                <w:sz w:val="2"/>
                <w:szCs w:val="2"/>
              </w:rPr>
            </w:pPr>
          </w:p>
        </w:tc>
        <w:tc>
          <w:tcPr>
            <w:tcW w:w="1549" w:type="dxa"/>
            <w:vMerge/>
            <w:tcBorders>
              <w:top w:val="nil"/>
            </w:tcBorders>
          </w:tcPr>
          <w:p w:rsidR="007E6E83" w:rsidRDefault="007E6E83">
            <w:pPr>
              <w:rPr>
                <w:sz w:val="2"/>
                <w:szCs w:val="2"/>
              </w:rPr>
            </w:pPr>
          </w:p>
        </w:tc>
      </w:tr>
      <w:tr w:rsidR="007E6E83">
        <w:trPr>
          <w:trHeight w:val="264"/>
        </w:trPr>
        <w:tc>
          <w:tcPr>
            <w:tcW w:w="989" w:type="dxa"/>
            <w:tcBorders>
              <w:bottom w:val="nil"/>
            </w:tcBorders>
          </w:tcPr>
          <w:p w:rsidR="007E6E83" w:rsidRDefault="007E6E83">
            <w:pPr>
              <w:pStyle w:val="TableParagraph"/>
              <w:spacing w:before="8" w:line="236" w:lineRule="exact"/>
              <w:ind w:left="107"/>
              <w:rPr>
                <w:rFonts w:ascii="新細明體-ExtB" w:eastAsia="新細明體-ExtB"/>
                <w:sz w:val="20"/>
              </w:rPr>
            </w:pPr>
            <w:r>
              <w:rPr>
                <w:rFonts w:ascii="新細明體-ExtB" w:eastAsia="新細明體-ExtB"/>
                <w:spacing w:val="-2"/>
                <w:sz w:val="20"/>
              </w:rPr>
              <w:t xml:space="preserve">第 </w:t>
            </w:r>
            <w:r>
              <w:rPr>
                <w:rFonts w:ascii="新細明體-ExtB" w:eastAsia="新細明體-ExtB"/>
                <w:sz w:val="20"/>
              </w:rPr>
              <w:t>3</w:t>
            </w:r>
            <w:r>
              <w:rPr>
                <w:rFonts w:ascii="新細明體-ExtB" w:eastAsia="新細明體-ExtB"/>
                <w:spacing w:val="-7"/>
                <w:sz w:val="20"/>
              </w:rPr>
              <w:t xml:space="preserve"> 週</w:t>
            </w:r>
          </w:p>
        </w:tc>
        <w:tc>
          <w:tcPr>
            <w:tcW w:w="1275" w:type="dxa"/>
            <w:tcBorders>
              <w:bottom w:val="nil"/>
            </w:tcBorders>
          </w:tcPr>
          <w:p w:rsidR="007E6E83" w:rsidRDefault="007E6E83">
            <w:pPr>
              <w:pStyle w:val="TableParagraph"/>
              <w:spacing w:line="245" w:lineRule="exact"/>
              <w:ind w:left="48" w:right="48"/>
              <w:jc w:val="center"/>
              <w:rPr>
                <w:sz w:val="20"/>
              </w:rPr>
            </w:pPr>
            <w:r>
              <w:rPr>
                <w:spacing w:val="-12"/>
                <w:sz w:val="20"/>
              </w:rPr>
              <w:t xml:space="preserve">一、疼惜 </w:t>
            </w:r>
            <w:r>
              <w:rPr>
                <w:spacing w:val="-5"/>
                <w:sz w:val="20"/>
              </w:rPr>
              <w:t>1.</w:t>
            </w:r>
          </w:p>
        </w:tc>
        <w:tc>
          <w:tcPr>
            <w:tcW w:w="562" w:type="dxa"/>
            <w:tcBorders>
              <w:bottom w:val="nil"/>
            </w:tcBorders>
          </w:tcPr>
          <w:p w:rsidR="007E6E83" w:rsidRDefault="007E6E83">
            <w:pPr>
              <w:pStyle w:val="TableParagraph"/>
              <w:spacing w:line="245" w:lineRule="exact"/>
              <w:ind w:left="107"/>
              <w:rPr>
                <w:sz w:val="20"/>
              </w:rPr>
            </w:pPr>
            <w:r>
              <w:rPr>
                <w:spacing w:val="-10"/>
                <w:sz w:val="20"/>
              </w:rPr>
              <w:t>1</w:t>
            </w:r>
          </w:p>
        </w:tc>
        <w:tc>
          <w:tcPr>
            <w:tcW w:w="1685" w:type="dxa"/>
            <w:vMerge w:val="restart"/>
          </w:tcPr>
          <w:p w:rsidR="007E6E83" w:rsidRDefault="007E6E83">
            <w:pPr>
              <w:pStyle w:val="TableParagraph"/>
              <w:spacing w:line="244" w:lineRule="auto"/>
              <w:ind w:left="107" w:right="166"/>
              <w:jc w:val="both"/>
              <w:rPr>
                <w:sz w:val="20"/>
              </w:rPr>
            </w:pPr>
            <w:r>
              <w:rPr>
                <w:sz w:val="20"/>
              </w:rPr>
              <w:t>閩-E-A2</w:t>
            </w:r>
            <w:r>
              <w:rPr>
                <w:spacing w:val="-7"/>
                <w:sz w:val="20"/>
              </w:rPr>
              <w:t xml:space="preserve"> 具備使</w:t>
            </w:r>
            <w:r>
              <w:rPr>
                <w:spacing w:val="-2"/>
                <w:sz w:val="20"/>
              </w:rPr>
              <w:t>用閩南語文進行思考的能力，並用之於日常生活中，以處理相關</w:t>
            </w:r>
            <w:r>
              <w:rPr>
                <w:spacing w:val="-4"/>
                <w:sz w:val="20"/>
              </w:rPr>
              <w:t>問題。</w:t>
            </w:r>
          </w:p>
          <w:p w:rsidR="007E6E83" w:rsidRDefault="007E6E83">
            <w:pPr>
              <w:pStyle w:val="TableParagraph"/>
              <w:spacing w:line="242" w:lineRule="auto"/>
              <w:ind w:left="56" w:right="166" w:firstLine="50"/>
              <w:rPr>
                <w:sz w:val="20"/>
              </w:rPr>
            </w:pPr>
            <w:r>
              <w:rPr>
                <w:sz w:val="20"/>
              </w:rPr>
              <w:t>閩-E-B1</w:t>
            </w:r>
            <w:r>
              <w:rPr>
                <w:spacing w:val="-7"/>
                <w:sz w:val="20"/>
              </w:rPr>
              <w:t xml:space="preserve"> 具備理</w:t>
            </w:r>
            <w:r>
              <w:rPr>
                <w:spacing w:val="-2"/>
                <w:sz w:val="20"/>
              </w:rPr>
              <w:t>解與使用閩南語文的基本能力，並能從事表達、溝通，以運用於家庭、學校、社區生活之中。</w:t>
            </w:r>
            <w:r>
              <w:rPr>
                <w:spacing w:val="40"/>
                <w:sz w:val="20"/>
              </w:rPr>
              <w:t xml:space="preserve"> </w:t>
            </w:r>
            <w:r>
              <w:rPr>
                <w:sz w:val="20"/>
              </w:rPr>
              <w:t>閩-E-C2 具備運</w:t>
            </w:r>
            <w:r>
              <w:rPr>
                <w:spacing w:val="-2"/>
                <w:sz w:val="20"/>
              </w:rPr>
              <w:t>用閩南語文的溝通能力，珍愛自己、尊重別人，發揮團隊合作的</w:t>
            </w:r>
            <w:r>
              <w:rPr>
                <w:spacing w:val="-4"/>
                <w:sz w:val="20"/>
              </w:rPr>
              <w:t>精神。</w:t>
            </w:r>
          </w:p>
        </w:tc>
        <w:tc>
          <w:tcPr>
            <w:tcW w:w="1268" w:type="dxa"/>
            <w:tcBorders>
              <w:bottom w:val="nil"/>
            </w:tcBorders>
          </w:tcPr>
          <w:p w:rsidR="007E6E83" w:rsidRDefault="007E6E83">
            <w:pPr>
              <w:pStyle w:val="TableParagraph"/>
              <w:spacing w:line="245" w:lineRule="exact"/>
              <w:ind w:left="106"/>
              <w:rPr>
                <w:sz w:val="20"/>
              </w:rPr>
            </w:pPr>
            <w:r>
              <w:rPr>
                <w:sz w:val="20"/>
              </w:rPr>
              <w:t>1-Ⅲ-1</w:t>
            </w:r>
            <w:r>
              <w:rPr>
                <w:spacing w:val="-7"/>
                <w:sz w:val="20"/>
              </w:rPr>
              <w:t xml:space="preserve"> 能</w:t>
            </w:r>
          </w:p>
        </w:tc>
        <w:tc>
          <w:tcPr>
            <w:tcW w:w="1023" w:type="dxa"/>
            <w:vMerge w:val="restart"/>
          </w:tcPr>
          <w:p w:rsidR="007E6E83" w:rsidRDefault="007E6E83">
            <w:pPr>
              <w:pStyle w:val="TableParagraph"/>
              <w:spacing w:line="246" w:lineRule="exact"/>
              <w:ind w:left="106"/>
              <w:rPr>
                <w:sz w:val="20"/>
              </w:rPr>
            </w:pPr>
            <w:r>
              <w:rPr>
                <w:spacing w:val="-2"/>
                <w:position w:val="10"/>
                <w:sz w:val="10"/>
              </w:rPr>
              <w:t>◎</w:t>
            </w:r>
            <w:r>
              <w:rPr>
                <w:spacing w:val="-2"/>
                <w:sz w:val="20"/>
              </w:rPr>
              <w:t>Aa-Ⅲ-</w:t>
            </w:r>
            <w:r>
              <w:rPr>
                <w:spacing w:val="-10"/>
                <w:sz w:val="20"/>
              </w:rPr>
              <w:t>1</w:t>
            </w:r>
          </w:p>
          <w:p w:rsidR="007E6E83" w:rsidRDefault="007E6E83">
            <w:pPr>
              <w:pStyle w:val="TableParagraph"/>
              <w:spacing w:before="5" w:line="242" w:lineRule="auto"/>
              <w:ind w:left="106" w:right="306"/>
              <w:rPr>
                <w:sz w:val="20"/>
              </w:rPr>
            </w:pPr>
            <w:r>
              <w:rPr>
                <w:spacing w:val="-4"/>
                <w:sz w:val="20"/>
              </w:rPr>
              <w:t>羅馬拼</w:t>
            </w:r>
            <w:r>
              <w:rPr>
                <w:spacing w:val="-6"/>
                <w:sz w:val="20"/>
              </w:rPr>
              <w:t>音。</w:t>
            </w:r>
          </w:p>
          <w:p w:rsidR="007E6E83" w:rsidRDefault="007E6E83">
            <w:pPr>
              <w:pStyle w:val="TableParagraph"/>
              <w:spacing w:before="1"/>
              <w:ind w:left="106"/>
              <w:rPr>
                <w:sz w:val="20"/>
              </w:rPr>
            </w:pPr>
            <w:r>
              <w:rPr>
                <w:spacing w:val="-2"/>
                <w:position w:val="10"/>
                <w:sz w:val="10"/>
              </w:rPr>
              <w:t>◎</w:t>
            </w:r>
            <w:r>
              <w:rPr>
                <w:spacing w:val="-2"/>
                <w:sz w:val="20"/>
              </w:rPr>
              <w:t>Ab-Ⅲ-</w:t>
            </w:r>
            <w:r>
              <w:rPr>
                <w:spacing w:val="-10"/>
                <w:sz w:val="20"/>
              </w:rPr>
              <w:t>1</w:t>
            </w:r>
          </w:p>
          <w:p w:rsidR="007E6E83" w:rsidRDefault="007E6E83">
            <w:pPr>
              <w:pStyle w:val="TableParagraph"/>
              <w:spacing w:before="5" w:line="242" w:lineRule="auto"/>
              <w:ind w:left="106" w:right="306"/>
              <w:rPr>
                <w:sz w:val="20"/>
              </w:rPr>
            </w:pPr>
            <w:r>
              <w:rPr>
                <w:spacing w:val="-4"/>
                <w:sz w:val="20"/>
              </w:rPr>
              <w:t>語詞運</w:t>
            </w:r>
            <w:r>
              <w:rPr>
                <w:spacing w:val="-6"/>
                <w:sz w:val="20"/>
              </w:rPr>
              <w:t>用。</w:t>
            </w:r>
          </w:p>
          <w:p w:rsidR="007E6E83" w:rsidRDefault="007E6E83">
            <w:pPr>
              <w:pStyle w:val="TableParagraph"/>
              <w:spacing w:before="4"/>
              <w:ind w:left="106"/>
              <w:rPr>
                <w:sz w:val="20"/>
              </w:rPr>
            </w:pPr>
            <w:r>
              <w:rPr>
                <w:spacing w:val="-2"/>
                <w:position w:val="10"/>
                <w:sz w:val="10"/>
              </w:rPr>
              <w:t>◎</w:t>
            </w:r>
            <w:r>
              <w:rPr>
                <w:spacing w:val="-2"/>
                <w:sz w:val="20"/>
              </w:rPr>
              <w:t>Ab-Ⅲ-</w:t>
            </w:r>
            <w:r>
              <w:rPr>
                <w:spacing w:val="-10"/>
                <w:sz w:val="20"/>
              </w:rPr>
              <w:t>3</w:t>
            </w:r>
          </w:p>
          <w:p w:rsidR="007E6E83" w:rsidRDefault="007E6E83">
            <w:pPr>
              <w:pStyle w:val="TableParagraph"/>
              <w:spacing w:before="3" w:line="242" w:lineRule="auto"/>
              <w:ind w:left="106" w:right="306"/>
              <w:rPr>
                <w:sz w:val="20"/>
              </w:rPr>
            </w:pPr>
            <w:r>
              <w:rPr>
                <w:spacing w:val="-4"/>
                <w:sz w:val="20"/>
              </w:rPr>
              <w:t>方音差</w:t>
            </w:r>
            <w:r>
              <w:rPr>
                <w:spacing w:val="-6"/>
                <w:sz w:val="20"/>
              </w:rPr>
              <w:t>異。</w:t>
            </w:r>
          </w:p>
          <w:p w:rsidR="007E6E83" w:rsidRDefault="007E6E83">
            <w:pPr>
              <w:pStyle w:val="TableParagraph"/>
              <w:spacing w:before="3"/>
              <w:ind w:left="106"/>
              <w:rPr>
                <w:sz w:val="20"/>
              </w:rPr>
            </w:pPr>
            <w:r>
              <w:rPr>
                <w:spacing w:val="-2"/>
                <w:position w:val="10"/>
                <w:sz w:val="10"/>
              </w:rPr>
              <w:t>◎</w:t>
            </w:r>
            <w:r>
              <w:rPr>
                <w:spacing w:val="-2"/>
                <w:sz w:val="20"/>
              </w:rPr>
              <w:t>Ac-Ⅲ-</w:t>
            </w:r>
            <w:r>
              <w:rPr>
                <w:spacing w:val="-10"/>
                <w:sz w:val="20"/>
              </w:rPr>
              <w:t>1</w:t>
            </w:r>
          </w:p>
          <w:p w:rsidR="007E6E83" w:rsidRDefault="007E6E83">
            <w:pPr>
              <w:pStyle w:val="TableParagraph"/>
              <w:spacing w:before="3" w:line="244" w:lineRule="auto"/>
              <w:ind w:left="106" w:right="306"/>
              <w:rPr>
                <w:sz w:val="20"/>
              </w:rPr>
            </w:pPr>
            <w:r>
              <w:rPr>
                <w:spacing w:val="-4"/>
                <w:sz w:val="20"/>
              </w:rPr>
              <w:t>生活故</w:t>
            </w:r>
            <w:r>
              <w:rPr>
                <w:spacing w:val="-6"/>
                <w:sz w:val="20"/>
              </w:rPr>
              <w:t>事。</w:t>
            </w:r>
          </w:p>
          <w:p w:rsidR="007E6E83" w:rsidRDefault="007E6E83">
            <w:pPr>
              <w:pStyle w:val="TableParagraph"/>
              <w:spacing w:line="254" w:lineRule="exact"/>
              <w:ind w:left="56"/>
              <w:rPr>
                <w:sz w:val="20"/>
              </w:rPr>
            </w:pPr>
            <w:r>
              <w:rPr>
                <w:spacing w:val="-2"/>
                <w:position w:val="10"/>
                <w:sz w:val="10"/>
              </w:rPr>
              <w:t>◎</w:t>
            </w:r>
            <w:r>
              <w:rPr>
                <w:spacing w:val="-2"/>
                <w:sz w:val="20"/>
              </w:rPr>
              <w:t>Bg-Ⅲ-</w:t>
            </w:r>
            <w:r>
              <w:rPr>
                <w:spacing w:val="-10"/>
                <w:sz w:val="20"/>
              </w:rPr>
              <w:t>2</w:t>
            </w:r>
          </w:p>
          <w:p w:rsidR="007E6E83" w:rsidRDefault="007E6E83">
            <w:pPr>
              <w:pStyle w:val="TableParagraph"/>
              <w:spacing w:before="3" w:line="244" w:lineRule="auto"/>
              <w:ind w:left="56" w:right="357"/>
              <w:rPr>
                <w:sz w:val="20"/>
              </w:rPr>
            </w:pPr>
            <w:r>
              <w:rPr>
                <w:spacing w:val="-4"/>
                <w:sz w:val="20"/>
              </w:rPr>
              <w:t>口語表</w:t>
            </w:r>
            <w:r>
              <w:rPr>
                <w:spacing w:val="-6"/>
                <w:sz w:val="20"/>
              </w:rPr>
              <w:t>達。</w:t>
            </w:r>
          </w:p>
        </w:tc>
        <w:tc>
          <w:tcPr>
            <w:tcW w:w="1133" w:type="dxa"/>
            <w:tcBorders>
              <w:bottom w:val="nil"/>
            </w:tcBorders>
          </w:tcPr>
          <w:p w:rsidR="007E6E83" w:rsidRDefault="007E6E83">
            <w:pPr>
              <w:pStyle w:val="TableParagraph"/>
              <w:spacing w:line="245" w:lineRule="exact"/>
              <w:ind w:left="55"/>
              <w:rPr>
                <w:sz w:val="20"/>
              </w:rPr>
            </w:pPr>
            <w:r>
              <w:rPr>
                <w:spacing w:val="-4"/>
                <w:sz w:val="20"/>
              </w:rPr>
              <w:t>能透過閩南</w:t>
            </w:r>
          </w:p>
        </w:tc>
        <w:tc>
          <w:tcPr>
            <w:tcW w:w="3687" w:type="dxa"/>
            <w:tcBorders>
              <w:bottom w:val="nil"/>
            </w:tcBorders>
          </w:tcPr>
          <w:p w:rsidR="007E6E83" w:rsidRDefault="007E6E83">
            <w:pPr>
              <w:pStyle w:val="TableParagraph"/>
              <w:spacing w:line="245" w:lineRule="exact"/>
              <w:ind w:left="105"/>
              <w:rPr>
                <w:sz w:val="20"/>
              </w:rPr>
            </w:pPr>
            <w:r>
              <w:rPr>
                <w:spacing w:val="9"/>
                <w:sz w:val="20"/>
              </w:rPr>
              <w:t xml:space="preserve">一、疼惜 </w:t>
            </w:r>
            <w:r>
              <w:rPr>
                <w:sz w:val="20"/>
              </w:rPr>
              <w:t>1.</w:t>
            </w:r>
            <w:r>
              <w:rPr>
                <w:spacing w:val="-2"/>
                <w:sz w:val="20"/>
              </w:rPr>
              <w:t>驚著無代誌</w:t>
            </w:r>
          </w:p>
        </w:tc>
        <w:tc>
          <w:tcPr>
            <w:tcW w:w="978" w:type="dxa"/>
            <w:tcBorders>
              <w:bottom w:val="nil"/>
            </w:tcBorders>
          </w:tcPr>
          <w:p w:rsidR="007E6E83" w:rsidRDefault="007E6E83">
            <w:pPr>
              <w:pStyle w:val="TableParagraph"/>
              <w:spacing w:line="245" w:lineRule="exact"/>
              <w:ind w:left="105"/>
              <w:rPr>
                <w:sz w:val="20"/>
              </w:rPr>
            </w:pPr>
            <w:r>
              <w:rPr>
                <w:spacing w:val="-5"/>
                <w:sz w:val="20"/>
              </w:rPr>
              <w:t>實作評</w:t>
            </w:r>
          </w:p>
        </w:tc>
        <w:tc>
          <w:tcPr>
            <w:tcW w:w="1160" w:type="dxa"/>
            <w:tcBorders>
              <w:bottom w:val="nil"/>
            </w:tcBorders>
          </w:tcPr>
          <w:p w:rsidR="007E6E83" w:rsidRDefault="007E6E83">
            <w:pPr>
              <w:pStyle w:val="TableParagraph"/>
              <w:spacing w:line="245" w:lineRule="exact"/>
              <w:ind w:left="105"/>
              <w:rPr>
                <w:sz w:val="20"/>
              </w:rPr>
            </w:pPr>
            <w:r>
              <w:rPr>
                <w:spacing w:val="-4"/>
                <w:sz w:val="20"/>
              </w:rPr>
              <w:t>閱讀素養</w:t>
            </w:r>
          </w:p>
        </w:tc>
        <w:tc>
          <w:tcPr>
            <w:tcW w:w="1549" w:type="dxa"/>
            <w:tcBorders>
              <w:bottom w:val="nil"/>
            </w:tcBorders>
          </w:tcPr>
          <w:p w:rsidR="007E6E83" w:rsidRDefault="007E6E83">
            <w:pPr>
              <w:pStyle w:val="TableParagraph"/>
              <w:spacing w:line="245" w:lineRule="exact"/>
              <w:ind w:left="104"/>
              <w:rPr>
                <w:sz w:val="20"/>
              </w:rPr>
            </w:pPr>
            <w:r>
              <w:rPr>
                <w:spacing w:val="-4"/>
                <w:sz w:val="20"/>
              </w:rPr>
              <w:t>綜合領域</w:t>
            </w:r>
          </w:p>
        </w:tc>
      </w:tr>
      <w:tr w:rsidR="007E6E83">
        <w:trPr>
          <w:trHeight w:val="240"/>
        </w:trPr>
        <w:tc>
          <w:tcPr>
            <w:tcW w:w="989" w:type="dxa"/>
            <w:tcBorders>
              <w:top w:val="nil"/>
              <w:bottom w:val="nil"/>
            </w:tcBorders>
          </w:tcPr>
          <w:p w:rsidR="007E6E83" w:rsidRDefault="007E6E83">
            <w:pPr>
              <w:pStyle w:val="TableParagraph"/>
              <w:rPr>
                <w:rFonts w:ascii="Times New Roman"/>
                <w:sz w:val="16"/>
              </w:rPr>
            </w:pPr>
          </w:p>
        </w:tc>
        <w:tc>
          <w:tcPr>
            <w:tcW w:w="1275" w:type="dxa"/>
            <w:tcBorders>
              <w:top w:val="nil"/>
              <w:bottom w:val="nil"/>
            </w:tcBorders>
          </w:tcPr>
          <w:p w:rsidR="007E6E83" w:rsidRDefault="007E6E83">
            <w:pPr>
              <w:pStyle w:val="TableParagraph"/>
              <w:spacing w:line="221" w:lineRule="exact"/>
              <w:ind w:right="48"/>
              <w:jc w:val="center"/>
              <w:rPr>
                <w:sz w:val="20"/>
              </w:rPr>
            </w:pPr>
            <w:r>
              <w:rPr>
                <w:spacing w:val="-4"/>
                <w:sz w:val="20"/>
              </w:rPr>
              <w:t>驚著無代誌</w:t>
            </w:r>
          </w:p>
        </w:tc>
        <w:tc>
          <w:tcPr>
            <w:tcW w:w="562" w:type="dxa"/>
            <w:tcBorders>
              <w:top w:val="nil"/>
              <w:bottom w:val="nil"/>
            </w:tcBorders>
          </w:tcPr>
          <w:p w:rsidR="007E6E83" w:rsidRDefault="007E6E83">
            <w:pPr>
              <w:pStyle w:val="TableParagraph"/>
              <w:rPr>
                <w:rFonts w:ascii="Times New Roman"/>
                <w:sz w:val="16"/>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spacing w:line="221" w:lineRule="exact"/>
              <w:ind w:left="106"/>
              <w:rPr>
                <w:sz w:val="20"/>
              </w:rPr>
            </w:pPr>
            <w:r>
              <w:rPr>
                <w:spacing w:val="-4"/>
                <w:sz w:val="20"/>
              </w:rPr>
              <w:t>正確聽辨並</w:t>
            </w:r>
          </w:p>
        </w:tc>
        <w:tc>
          <w:tcPr>
            <w:tcW w:w="1023" w:type="dxa"/>
            <w:vMerge/>
            <w:tcBorders>
              <w:top w:val="nil"/>
            </w:tcBorders>
          </w:tcPr>
          <w:p w:rsidR="007E6E83" w:rsidRDefault="007E6E83">
            <w:pPr>
              <w:rPr>
                <w:sz w:val="2"/>
                <w:szCs w:val="2"/>
              </w:rPr>
            </w:pPr>
          </w:p>
        </w:tc>
        <w:tc>
          <w:tcPr>
            <w:tcW w:w="1133" w:type="dxa"/>
            <w:tcBorders>
              <w:top w:val="nil"/>
              <w:bottom w:val="nil"/>
            </w:tcBorders>
          </w:tcPr>
          <w:p w:rsidR="007E6E83" w:rsidRDefault="007E6E83">
            <w:pPr>
              <w:pStyle w:val="TableParagraph"/>
              <w:spacing w:line="221" w:lineRule="exact"/>
              <w:ind w:left="55"/>
              <w:rPr>
                <w:sz w:val="20"/>
              </w:rPr>
            </w:pPr>
            <w:r>
              <w:rPr>
                <w:spacing w:val="-4"/>
                <w:sz w:val="20"/>
              </w:rPr>
              <w:t>語文的閱</w:t>
            </w:r>
          </w:p>
        </w:tc>
        <w:tc>
          <w:tcPr>
            <w:tcW w:w="3687" w:type="dxa"/>
            <w:tcBorders>
              <w:top w:val="nil"/>
              <w:bottom w:val="nil"/>
            </w:tcBorders>
          </w:tcPr>
          <w:p w:rsidR="007E6E83" w:rsidRDefault="007E6E83">
            <w:pPr>
              <w:pStyle w:val="TableParagraph"/>
              <w:rPr>
                <w:rFonts w:ascii="Times New Roman"/>
                <w:sz w:val="16"/>
              </w:rPr>
            </w:pPr>
          </w:p>
        </w:tc>
        <w:tc>
          <w:tcPr>
            <w:tcW w:w="978" w:type="dxa"/>
            <w:tcBorders>
              <w:top w:val="nil"/>
              <w:bottom w:val="nil"/>
            </w:tcBorders>
          </w:tcPr>
          <w:p w:rsidR="007E6E83" w:rsidRDefault="007E6E83">
            <w:pPr>
              <w:pStyle w:val="TableParagraph"/>
              <w:spacing w:line="221" w:lineRule="exact"/>
              <w:ind w:left="105"/>
              <w:rPr>
                <w:sz w:val="20"/>
              </w:rPr>
            </w:pPr>
            <w:r>
              <w:rPr>
                <w:spacing w:val="-10"/>
                <w:sz w:val="20"/>
              </w:rPr>
              <w:t>量</w:t>
            </w:r>
          </w:p>
        </w:tc>
        <w:tc>
          <w:tcPr>
            <w:tcW w:w="1160" w:type="dxa"/>
            <w:tcBorders>
              <w:top w:val="nil"/>
              <w:bottom w:val="nil"/>
            </w:tcBorders>
          </w:tcPr>
          <w:p w:rsidR="007E6E83" w:rsidRDefault="007E6E83">
            <w:pPr>
              <w:pStyle w:val="TableParagraph"/>
              <w:spacing w:line="221" w:lineRule="exact"/>
              <w:ind w:left="105"/>
              <w:rPr>
                <w:sz w:val="20"/>
              </w:rPr>
            </w:pPr>
            <w:r>
              <w:rPr>
                <w:spacing w:val="-6"/>
                <w:sz w:val="20"/>
              </w:rPr>
              <w:t>教育</w:t>
            </w:r>
          </w:p>
        </w:tc>
        <w:tc>
          <w:tcPr>
            <w:tcW w:w="1549" w:type="dxa"/>
            <w:tcBorders>
              <w:top w:val="nil"/>
              <w:bottom w:val="nil"/>
            </w:tcBorders>
          </w:tcPr>
          <w:p w:rsidR="007E6E83" w:rsidRDefault="007E6E83">
            <w:pPr>
              <w:pStyle w:val="TableParagraph"/>
              <w:spacing w:line="221" w:lineRule="exact"/>
              <w:ind w:left="104"/>
              <w:rPr>
                <w:sz w:val="20"/>
              </w:rPr>
            </w:pPr>
            <w:r>
              <w:rPr>
                <w:sz w:val="20"/>
              </w:rPr>
              <w:t>3a-Ⅲ-1</w:t>
            </w:r>
            <w:r>
              <w:rPr>
                <w:spacing w:val="-6"/>
                <w:sz w:val="20"/>
              </w:rPr>
              <w:t xml:space="preserve"> 辨識</w:t>
            </w:r>
          </w:p>
        </w:tc>
      </w:tr>
      <w:tr w:rsidR="007E6E83">
        <w:trPr>
          <w:trHeight w:val="249"/>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spacing w:line="229" w:lineRule="exact"/>
              <w:ind w:left="106"/>
              <w:rPr>
                <w:sz w:val="20"/>
              </w:rPr>
            </w:pPr>
            <w:r>
              <w:rPr>
                <w:spacing w:val="-4"/>
                <w:sz w:val="20"/>
              </w:rPr>
              <w:t>尊重閩南語</w:t>
            </w:r>
          </w:p>
        </w:tc>
        <w:tc>
          <w:tcPr>
            <w:tcW w:w="1023" w:type="dxa"/>
            <w:vMerge/>
            <w:tcBorders>
              <w:top w:val="nil"/>
            </w:tcBorders>
          </w:tcPr>
          <w:p w:rsidR="007E6E83" w:rsidRDefault="007E6E83">
            <w:pPr>
              <w:rPr>
                <w:sz w:val="2"/>
                <w:szCs w:val="2"/>
              </w:rPr>
            </w:pPr>
          </w:p>
        </w:tc>
        <w:tc>
          <w:tcPr>
            <w:tcW w:w="1133" w:type="dxa"/>
            <w:tcBorders>
              <w:top w:val="nil"/>
              <w:bottom w:val="nil"/>
            </w:tcBorders>
          </w:tcPr>
          <w:p w:rsidR="007E6E83" w:rsidRDefault="007E6E83">
            <w:pPr>
              <w:pStyle w:val="TableParagraph"/>
              <w:spacing w:line="229" w:lineRule="exact"/>
              <w:ind w:left="55"/>
              <w:rPr>
                <w:sz w:val="20"/>
              </w:rPr>
            </w:pPr>
            <w:r>
              <w:rPr>
                <w:spacing w:val="-4"/>
                <w:sz w:val="20"/>
              </w:rPr>
              <w:t>讀，學習面</w:t>
            </w:r>
          </w:p>
        </w:tc>
        <w:tc>
          <w:tcPr>
            <w:tcW w:w="3687" w:type="dxa"/>
            <w:tcBorders>
              <w:top w:val="nil"/>
              <w:bottom w:val="nil"/>
            </w:tcBorders>
          </w:tcPr>
          <w:p w:rsidR="007E6E83" w:rsidRDefault="007E6E83">
            <w:pPr>
              <w:pStyle w:val="TableParagraph"/>
              <w:spacing w:line="229" w:lineRule="exact"/>
              <w:ind w:left="105"/>
              <w:rPr>
                <w:sz w:val="20"/>
              </w:rPr>
            </w:pPr>
            <w:r>
              <w:rPr>
                <w:spacing w:val="-4"/>
                <w:sz w:val="20"/>
              </w:rPr>
              <w:t>一、引起動機</w:t>
            </w:r>
          </w:p>
        </w:tc>
        <w:tc>
          <w:tcPr>
            <w:tcW w:w="978" w:type="dxa"/>
            <w:tcBorders>
              <w:top w:val="nil"/>
              <w:bottom w:val="nil"/>
            </w:tcBorders>
          </w:tcPr>
          <w:p w:rsidR="007E6E83" w:rsidRDefault="007E6E83">
            <w:pPr>
              <w:pStyle w:val="TableParagraph"/>
              <w:spacing w:line="229" w:lineRule="exact"/>
              <w:ind w:left="105"/>
              <w:rPr>
                <w:sz w:val="20"/>
              </w:rPr>
            </w:pPr>
            <w:r>
              <w:rPr>
                <w:spacing w:val="-5"/>
                <w:sz w:val="20"/>
              </w:rPr>
              <w:t>口語評</w:t>
            </w:r>
          </w:p>
        </w:tc>
        <w:tc>
          <w:tcPr>
            <w:tcW w:w="1160" w:type="dxa"/>
            <w:tcBorders>
              <w:top w:val="nil"/>
              <w:bottom w:val="nil"/>
            </w:tcBorders>
          </w:tcPr>
          <w:p w:rsidR="007E6E83" w:rsidRDefault="007E6E83">
            <w:pPr>
              <w:pStyle w:val="TableParagraph"/>
              <w:spacing w:line="229" w:lineRule="exact"/>
              <w:ind w:left="105"/>
              <w:rPr>
                <w:sz w:val="20"/>
              </w:rPr>
            </w:pPr>
            <w:r>
              <w:rPr>
                <w:spacing w:val="-26"/>
                <w:sz w:val="20"/>
              </w:rPr>
              <w:t xml:space="preserve">閱 </w:t>
            </w:r>
            <w:r>
              <w:rPr>
                <w:sz w:val="20"/>
              </w:rPr>
              <w:t>E2</w:t>
            </w:r>
            <w:r>
              <w:rPr>
                <w:spacing w:val="49"/>
                <w:w w:val="150"/>
                <w:sz w:val="20"/>
              </w:rPr>
              <w:t xml:space="preserve"> </w:t>
            </w:r>
            <w:r>
              <w:rPr>
                <w:spacing w:val="-10"/>
                <w:sz w:val="20"/>
              </w:rPr>
              <w:t>認</w:t>
            </w:r>
          </w:p>
        </w:tc>
        <w:tc>
          <w:tcPr>
            <w:tcW w:w="1549" w:type="dxa"/>
            <w:tcBorders>
              <w:top w:val="nil"/>
              <w:bottom w:val="nil"/>
            </w:tcBorders>
          </w:tcPr>
          <w:p w:rsidR="007E6E83" w:rsidRDefault="007E6E83">
            <w:pPr>
              <w:pStyle w:val="TableParagraph"/>
              <w:spacing w:line="229" w:lineRule="exact"/>
              <w:ind w:left="104"/>
              <w:rPr>
                <w:sz w:val="20"/>
              </w:rPr>
            </w:pPr>
            <w:r>
              <w:rPr>
                <w:spacing w:val="-4"/>
                <w:sz w:val="20"/>
              </w:rPr>
              <w:t>周遭環境的潛</w:t>
            </w:r>
          </w:p>
        </w:tc>
      </w:tr>
      <w:tr w:rsidR="007E6E83">
        <w:trPr>
          <w:trHeight w:val="25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spacing w:line="230" w:lineRule="exact"/>
              <w:ind w:left="106"/>
              <w:rPr>
                <w:sz w:val="20"/>
              </w:rPr>
            </w:pPr>
            <w:r>
              <w:rPr>
                <w:spacing w:val="-4"/>
                <w:sz w:val="20"/>
              </w:rPr>
              <w:t>方音與語詞</w:t>
            </w:r>
          </w:p>
        </w:tc>
        <w:tc>
          <w:tcPr>
            <w:tcW w:w="1023" w:type="dxa"/>
            <w:vMerge/>
            <w:tcBorders>
              <w:top w:val="nil"/>
            </w:tcBorders>
          </w:tcPr>
          <w:p w:rsidR="007E6E83" w:rsidRDefault="007E6E83">
            <w:pPr>
              <w:rPr>
                <w:sz w:val="2"/>
                <w:szCs w:val="2"/>
              </w:rPr>
            </w:pPr>
          </w:p>
        </w:tc>
        <w:tc>
          <w:tcPr>
            <w:tcW w:w="1133" w:type="dxa"/>
            <w:tcBorders>
              <w:top w:val="nil"/>
              <w:bottom w:val="nil"/>
            </w:tcBorders>
          </w:tcPr>
          <w:p w:rsidR="007E6E83" w:rsidRDefault="007E6E83">
            <w:pPr>
              <w:pStyle w:val="TableParagraph"/>
              <w:spacing w:line="230" w:lineRule="exact"/>
              <w:ind w:left="55"/>
              <w:rPr>
                <w:sz w:val="20"/>
              </w:rPr>
            </w:pPr>
            <w:r>
              <w:rPr>
                <w:spacing w:val="-4"/>
                <w:sz w:val="20"/>
              </w:rPr>
              <w:t>對問題時應</w:t>
            </w:r>
          </w:p>
        </w:tc>
        <w:tc>
          <w:tcPr>
            <w:tcW w:w="3687" w:type="dxa"/>
            <w:tcBorders>
              <w:top w:val="nil"/>
              <w:bottom w:val="nil"/>
            </w:tcBorders>
          </w:tcPr>
          <w:p w:rsidR="007E6E83" w:rsidRDefault="007E6E83">
            <w:pPr>
              <w:pStyle w:val="TableParagraph"/>
              <w:spacing w:line="230" w:lineRule="exact"/>
              <w:ind w:left="105"/>
              <w:rPr>
                <w:sz w:val="20"/>
              </w:rPr>
            </w:pPr>
            <w:r>
              <w:rPr>
                <w:spacing w:val="-3"/>
                <w:sz w:val="20"/>
              </w:rPr>
              <w:t>老師揭示這堂課要學的語詞主題：金</w:t>
            </w:r>
          </w:p>
        </w:tc>
        <w:tc>
          <w:tcPr>
            <w:tcW w:w="978" w:type="dxa"/>
            <w:tcBorders>
              <w:top w:val="nil"/>
              <w:bottom w:val="nil"/>
            </w:tcBorders>
          </w:tcPr>
          <w:p w:rsidR="007E6E83" w:rsidRDefault="007E6E83">
            <w:pPr>
              <w:pStyle w:val="TableParagraph"/>
              <w:spacing w:line="230" w:lineRule="exact"/>
              <w:ind w:left="105"/>
              <w:rPr>
                <w:sz w:val="20"/>
              </w:rPr>
            </w:pPr>
            <w:r>
              <w:rPr>
                <w:spacing w:val="-10"/>
                <w:sz w:val="20"/>
              </w:rPr>
              <w:t>量</w:t>
            </w:r>
          </w:p>
        </w:tc>
        <w:tc>
          <w:tcPr>
            <w:tcW w:w="1160" w:type="dxa"/>
            <w:tcBorders>
              <w:top w:val="nil"/>
              <w:bottom w:val="nil"/>
            </w:tcBorders>
          </w:tcPr>
          <w:p w:rsidR="007E6E83" w:rsidRDefault="007E6E83">
            <w:pPr>
              <w:pStyle w:val="TableParagraph"/>
              <w:spacing w:line="230" w:lineRule="exact"/>
              <w:ind w:left="105"/>
              <w:rPr>
                <w:sz w:val="20"/>
              </w:rPr>
            </w:pPr>
            <w:r>
              <w:rPr>
                <w:spacing w:val="-4"/>
                <w:sz w:val="20"/>
              </w:rPr>
              <w:t>識與領域</w:t>
            </w:r>
          </w:p>
        </w:tc>
        <w:tc>
          <w:tcPr>
            <w:tcW w:w="1549" w:type="dxa"/>
            <w:tcBorders>
              <w:top w:val="nil"/>
              <w:bottom w:val="nil"/>
            </w:tcBorders>
          </w:tcPr>
          <w:p w:rsidR="007E6E83" w:rsidRDefault="007E6E83">
            <w:pPr>
              <w:pStyle w:val="TableParagraph"/>
              <w:spacing w:line="230" w:lineRule="exact"/>
              <w:ind w:left="104"/>
              <w:rPr>
                <w:sz w:val="20"/>
              </w:rPr>
            </w:pPr>
            <w:r>
              <w:rPr>
                <w:spacing w:val="-4"/>
                <w:sz w:val="20"/>
              </w:rPr>
              <w:t>藏危機，運用</w:t>
            </w:r>
          </w:p>
        </w:tc>
      </w:tr>
      <w:tr w:rsidR="007E6E83">
        <w:trPr>
          <w:trHeight w:val="25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spacing w:line="231" w:lineRule="exact"/>
              <w:ind w:left="106"/>
              <w:rPr>
                <w:sz w:val="20"/>
              </w:rPr>
            </w:pPr>
            <w:r>
              <w:rPr>
                <w:spacing w:val="-4"/>
                <w:sz w:val="20"/>
              </w:rPr>
              <w:t>的差異性。</w:t>
            </w:r>
          </w:p>
        </w:tc>
        <w:tc>
          <w:tcPr>
            <w:tcW w:w="1023" w:type="dxa"/>
            <w:vMerge/>
            <w:tcBorders>
              <w:top w:val="nil"/>
            </w:tcBorders>
          </w:tcPr>
          <w:p w:rsidR="007E6E83" w:rsidRDefault="007E6E83">
            <w:pPr>
              <w:rPr>
                <w:sz w:val="2"/>
                <w:szCs w:val="2"/>
              </w:rPr>
            </w:pPr>
          </w:p>
        </w:tc>
        <w:tc>
          <w:tcPr>
            <w:tcW w:w="1133" w:type="dxa"/>
            <w:tcBorders>
              <w:top w:val="nil"/>
              <w:bottom w:val="nil"/>
            </w:tcBorders>
          </w:tcPr>
          <w:p w:rsidR="007E6E83" w:rsidRDefault="007E6E83">
            <w:pPr>
              <w:pStyle w:val="TableParagraph"/>
              <w:spacing w:line="231" w:lineRule="exact"/>
              <w:ind w:left="55"/>
              <w:rPr>
                <w:sz w:val="20"/>
              </w:rPr>
            </w:pPr>
            <w:r>
              <w:rPr>
                <w:spacing w:val="-4"/>
                <w:sz w:val="20"/>
              </w:rPr>
              <w:t>冷靜以對。</w:t>
            </w:r>
          </w:p>
        </w:tc>
        <w:tc>
          <w:tcPr>
            <w:tcW w:w="3687" w:type="dxa"/>
            <w:tcBorders>
              <w:top w:val="nil"/>
              <w:bottom w:val="nil"/>
            </w:tcBorders>
          </w:tcPr>
          <w:p w:rsidR="007E6E83" w:rsidRDefault="007E6E83">
            <w:pPr>
              <w:pStyle w:val="TableParagraph"/>
              <w:spacing w:line="231" w:lineRule="exact"/>
              <w:ind w:left="105"/>
              <w:rPr>
                <w:sz w:val="20"/>
              </w:rPr>
            </w:pPr>
            <w:r>
              <w:rPr>
                <w:spacing w:val="-3"/>
                <w:sz w:val="20"/>
              </w:rPr>
              <w:t>融，請學生翻至課文，將和主題相關的</w:t>
            </w:r>
          </w:p>
        </w:tc>
        <w:tc>
          <w:tcPr>
            <w:tcW w:w="978" w:type="dxa"/>
            <w:tcBorders>
              <w:top w:val="nil"/>
              <w:bottom w:val="nil"/>
            </w:tcBorders>
          </w:tcPr>
          <w:p w:rsidR="007E6E83" w:rsidRDefault="007E6E83">
            <w:pPr>
              <w:pStyle w:val="TableParagraph"/>
              <w:spacing w:line="231" w:lineRule="exact"/>
              <w:ind w:left="105"/>
              <w:rPr>
                <w:sz w:val="20"/>
              </w:rPr>
            </w:pPr>
            <w:r>
              <w:rPr>
                <w:spacing w:val="-5"/>
                <w:sz w:val="20"/>
              </w:rPr>
              <w:t>態度評</w:t>
            </w:r>
          </w:p>
        </w:tc>
        <w:tc>
          <w:tcPr>
            <w:tcW w:w="1160" w:type="dxa"/>
            <w:tcBorders>
              <w:top w:val="nil"/>
              <w:bottom w:val="nil"/>
            </w:tcBorders>
          </w:tcPr>
          <w:p w:rsidR="007E6E83" w:rsidRDefault="007E6E83">
            <w:pPr>
              <w:pStyle w:val="TableParagraph"/>
              <w:spacing w:line="231" w:lineRule="exact"/>
              <w:ind w:left="105"/>
              <w:rPr>
                <w:sz w:val="20"/>
              </w:rPr>
            </w:pPr>
            <w:r>
              <w:rPr>
                <w:spacing w:val="-4"/>
                <w:sz w:val="20"/>
              </w:rPr>
              <w:t>相關的文</w:t>
            </w:r>
          </w:p>
        </w:tc>
        <w:tc>
          <w:tcPr>
            <w:tcW w:w="1549" w:type="dxa"/>
            <w:tcBorders>
              <w:top w:val="nil"/>
              <w:bottom w:val="nil"/>
            </w:tcBorders>
          </w:tcPr>
          <w:p w:rsidR="007E6E83" w:rsidRDefault="007E6E83">
            <w:pPr>
              <w:pStyle w:val="TableParagraph"/>
              <w:spacing w:line="231" w:lineRule="exact"/>
              <w:ind w:left="104"/>
              <w:rPr>
                <w:sz w:val="20"/>
              </w:rPr>
            </w:pPr>
            <w:r>
              <w:rPr>
                <w:spacing w:val="-4"/>
                <w:sz w:val="20"/>
              </w:rPr>
              <w:t>各項資源或策</w:t>
            </w:r>
          </w:p>
        </w:tc>
      </w:tr>
      <w:tr w:rsidR="007E6E83">
        <w:trPr>
          <w:trHeight w:val="25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spacing w:line="231" w:lineRule="exact"/>
              <w:ind w:left="70"/>
              <w:rPr>
                <w:sz w:val="20"/>
              </w:rPr>
            </w:pPr>
            <w:r>
              <w:rPr>
                <w:sz w:val="20"/>
              </w:rPr>
              <w:t>2-Ⅲ-3</w:t>
            </w:r>
            <w:r>
              <w:rPr>
                <w:spacing w:val="-6"/>
                <w:sz w:val="20"/>
              </w:rPr>
              <w:t xml:space="preserve"> 能運</w:t>
            </w:r>
          </w:p>
        </w:tc>
        <w:tc>
          <w:tcPr>
            <w:tcW w:w="1023" w:type="dxa"/>
            <w:vMerge/>
            <w:tcBorders>
              <w:top w:val="nil"/>
            </w:tcBorders>
          </w:tcPr>
          <w:p w:rsidR="007E6E83" w:rsidRDefault="007E6E83">
            <w:pPr>
              <w:rPr>
                <w:sz w:val="2"/>
                <w:szCs w:val="2"/>
              </w:rPr>
            </w:pPr>
          </w:p>
        </w:tc>
        <w:tc>
          <w:tcPr>
            <w:tcW w:w="1133" w:type="dxa"/>
            <w:tcBorders>
              <w:top w:val="nil"/>
              <w:bottom w:val="nil"/>
            </w:tcBorders>
          </w:tcPr>
          <w:p w:rsidR="007E6E83" w:rsidRDefault="007E6E83">
            <w:pPr>
              <w:pStyle w:val="TableParagraph"/>
              <w:rPr>
                <w:rFonts w:ascii="Times New Roman"/>
                <w:sz w:val="18"/>
              </w:rPr>
            </w:pPr>
          </w:p>
        </w:tc>
        <w:tc>
          <w:tcPr>
            <w:tcW w:w="3687" w:type="dxa"/>
            <w:tcBorders>
              <w:top w:val="nil"/>
              <w:bottom w:val="nil"/>
            </w:tcBorders>
          </w:tcPr>
          <w:p w:rsidR="007E6E83" w:rsidRDefault="007E6E83">
            <w:pPr>
              <w:pStyle w:val="TableParagraph"/>
              <w:spacing w:line="231" w:lineRule="exact"/>
              <w:ind w:left="105"/>
              <w:rPr>
                <w:sz w:val="20"/>
              </w:rPr>
            </w:pPr>
            <w:r>
              <w:rPr>
                <w:spacing w:val="-3"/>
                <w:sz w:val="20"/>
              </w:rPr>
              <w:t>語詞圈起來，並藉此進入語詞教學。</w:t>
            </w:r>
          </w:p>
        </w:tc>
        <w:tc>
          <w:tcPr>
            <w:tcW w:w="978" w:type="dxa"/>
            <w:tcBorders>
              <w:top w:val="nil"/>
              <w:bottom w:val="nil"/>
            </w:tcBorders>
          </w:tcPr>
          <w:p w:rsidR="007E6E83" w:rsidRDefault="007E6E83">
            <w:pPr>
              <w:pStyle w:val="TableParagraph"/>
              <w:spacing w:line="231" w:lineRule="exact"/>
              <w:ind w:left="105"/>
              <w:rPr>
                <w:sz w:val="20"/>
              </w:rPr>
            </w:pPr>
            <w:r>
              <w:rPr>
                <w:spacing w:val="-10"/>
                <w:sz w:val="20"/>
              </w:rPr>
              <w:t>量</w:t>
            </w:r>
          </w:p>
        </w:tc>
        <w:tc>
          <w:tcPr>
            <w:tcW w:w="1160" w:type="dxa"/>
            <w:tcBorders>
              <w:top w:val="nil"/>
              <w:bottom w:val="nil"/>
            </w:tcBorders>
          </w:tcPr>
          <w:p w:rsidR="007E6E83" w:rsidRDefault="007E6E83">
            <w:pPr>
              <w:pStyle w:val="TableParagraph"/>
              <w:spacing w:line="231" w:lineRule="exact"/>
              <w:ind w:left="105"/>
              <w:rPr>
                <w:sz w:val="20"/>
              </w:rPr>
            </w:pPr>
            <w:r>
              <w:rPr>
                <w:spacing w:val="-4"/>
                <w:sz w:val="20"/>
              </w:rPr>
              <w:t>本類型與</w:t>
            </w:r>
          </w:p>
        </w:tc>
        <w:tc>
          <w:tcPr>
            <w:tcW w:w="1549" w:type="dxa"/>
            <w:tcBorders>
              <w:top w:val="nil"/>
              <w:bottom w:val="nil"/>
            </w:tcBorders>
          </w:tcPr>
          <w:p w:rsidR="007E6E83" w:rsidRDefault="007E6E83">
            <w:pPr>
              <w:pStyle w:val="TableParagraph"/>
              <w:spacing w:line="231" w:lineRule="exact"/>
              <w:ind w:left="104"/>
              <w:rPr>
                <w:sz w:val="20"/>
              </w:rPr>
            </w:pPr>
            <w:r>
              <w:rPr>
                <w:spacing w:val="-4"/>
                <w:sz w:val="20"/>
              </w:rPr>
              <w:t>略化解危機。</w:t>
            </w:r>
          </w:p>
        </w:tc>
      </w:tr>
      <w:tr w:rsidR="007E6E83">
        <w:trPr>
          <w:trHeight w:val="25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spacing w:line="230" w:lineRule="exact"/>
              <w:ind w:left="70"/>
              <w:rPr>
                <w:sz w:val="20"/>
              </w:rPr>
            </w:pPr>
            <w:r>
              <w:rPr>
                <w:spacing w:val="-4"/>
                <w:sz w:val="20"/>
              </w:rPr>
              <w:t>用閩南語對</w:t>
            </w:r>
          </w:p>
        </w:tc>
        <w:tc>
          <w:tcPr>
            <w:tcW w:w="1023" w:type="dxa"/>
            <w:vMerge/>
            <w:tcBorders>
              <w:top w:val="nil"/>
            </w:tcBorders>
          </w:tcPr>
          <w:p w:rsidR="007E6E83" w:rsidRDefault="007E6E83">
            <w:pPr>
              <w:rPr>
                <w:sz w:val="2"/>
                <w:szCs w:val="2"/>
              </w:rPr>
            </w:pPr>
          </w:p>
        </w:tc>
        <w:tc>
          <w:tcPr>
            <w:tcW w:w="1133" w:type="dxa"/>
            <w:tcBorders>
              <w:top w:val="nil"/>
              <w:bottom w:val="nil"/>
            </w:tcBorders>
          </w:tcPr>
          <w:p w:rsidR="007E6E83" w:rsidRDefault="007E6E83">
            <w:pPr>
              <w:pStyle w:val="TableParagraph"/>
              <w:rPr>
                <w:rFonts w:ascii="Times New Roman"/>
                <w:sz w:val="18"/>
              </w:rPr>
            </w:pPr>
          </w:p>
        </w:tc>
        <w:tc>
          <w:tcPr>
            <w:tcW w:w="3687" w:type="dxa"/>
            <w:tcBorders>
              <w:top w:val="nil"/>
              <w:bottom w:val="nil"/>
            </w:tcBorders>
          </w:tcPr>
          <w:p w:rsidR="007E6E83" w:rsidRDefault="007E6E83">
            <w:pPr>
              <w:pStyle w:val="TableParagraph"/>
              <w:rPr>
                <w:rFonts w:ascii="Times New Roman"/>
                <w:sz w:val="18"/>
              </w:rPr>
            </w:pP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spacing w:line="230" w:lineRule="exact"/>
              <w:ind w:left="105"/>
              <w:rPr>
                <w:sz w:val="20"/>
              </w:rPr>
            </w:pPr>
            <w:r>
              <w:rPr>
                <w:spacing w:val="-5"/>
                <w:sz w:val="20"/>
              </w:rPr>
              <w:t>寫作題</w:t>
            </w:r>
          </w:p>
        </w:tc>
        <w:tc>
          <w:tcPr>
            <w:tcW w:w="1549" w:type="dxa"/>
            <w:tcBorders>
              <w:top w:val="nil"/>
              <w:bottom w:val="nil"/>
            </w:tcBorders>
          </w:tcPr>
          <w:p w:rsidR="007E6E83" w:rsidRDefault="007E6E83">
            <w:pPr>
              <w:pStyle w:val="TableParagraph"/>
              <w:rPr>
                <w:rFonts w:ascii="Times New Roman"/>
                <w:sz w:val="18"/>
              </w:rPr>
            </w:pPr>
          </w:p>
        </w:tc>
      </w:tr>
      <w:tr w:rsidR="007E6E83">
        <w:trPr>
          <w:trHeight w:val="249"/>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spacing w:line="229" w:lineRule="exact"/>
              <w:ind w:left="70"/>
              <w:rPr>
                <w:sz w:val="20"/>
              </w:rPr>
            </w:pPr>
            <w:r>
              <w:rPr>
                <w:spacing w:val="-4"/>
                <w:sz w:val="20"/>
              </w:rPr>
              <w:t>生活周遭事</w:t>
            </w:r>
          </w:p>
        </w:tc>
        <w:tc>
          <w:tcPr>
            <w:tcW w:w="1023" w:type="dxa"/>
            <w:vMerge/>
            <w:tcBorders>
              <w:top w:val="nil"/>
            </w:tcBorders>
          </w:tcPr>
          <w:p w:rsidR="007E6E83" w:rsidRDefault="007E6E83">
            <w:pPr>
              <w:rPr>
                <w:sz w:val="2"/>
                <w:szCs w:val="2"/>
              </w:rPr>
            </w:pPr>
          </w:p>
        </w:tc>
        <w:tc>
          <w:tcPr>
            <w:tcW w:w="1133" w:type="dxa"/>
            <w:tcBorders>
              <w:top w:val="nil"/>
              <w:bottom w:val="nil"/>
            </w:tcBorders>
          </w:tcPr>
          <w:p w:rsidR="007E6E83" w:rsidRDefault="007E6E83">
            <w:pPr>
              <w:pStyle w:val="TableParagraph"/>
              <w:rPr>
                <w:rFonts w:ascii="Times New Roman"/>
                <w:sz w:val="18"/>
              </w:rPr>
            </w:pPr>
          </w:p>
        </w:tc>
        <w:tc>
          <w:tcPr>
            <w:tcW w:w="3687" w:type="dxa"/>
            <w:tcBorders>
              <w:top w:val="nil"/>
              <w:bottom w:val="nil"/>
            </w:tcBorders>
          </w:tcPr>
          <w:p w:rsidR="007E6E83" w:rsidRDefault="007E6E83">
            <w:pPr>
              <w:pStyle w:val="TableParagraph"/>
              <w:spacing w:line="229" w:lineRule="exact"/>
              <w:ind w:left="105"/>
              <w:rPr>
                <w:sz w:val="20"/>
              </w:rPr>
            </w:pPr>
            <w:r>
              <w:rPr>
                <w:spacing w:val="-4"/>
                <w:sz w:val="20"/>
              </w:rPr>
              <w:t>二、發展活動</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spacing w:line="229" w:lineRule="exact"/>
              <w:ind w:left="105"/>
              <w:rPr>
                <w:sz w:val="20"/>
              </w:rPr>
            </w:pPr>
            <w:r>
              <w:rPr>
                <w:spacing w:val="-6"/>
                <w:sz w:val="20"/>
              </w:rPr>
              <w:t>材。</w:t>
            </w:r>
          </w:p>
        </w:tc>
        <w:tc>
          <w:tcPr>
            <w:tcW w:w="1549" w:type="dxa"/>
            <w:tcBorders>
              <w:top w:val="nil"/>
              <w:bottom w:val="nil"/>
            </w:tcBorders>
          </w:tcPr>
          <w:p w:rsidR="007E6E83" w:rsidRDefault="007E6E83">
            <w:pPr>
              <w:pStyle w:val="TableParagraph"/>
              <w:rPr>
                <w:rFonts w:ascii="Times New Roman"/>
                <w:sz w:val="18"/>
              </w:rPr>
            </w:pPr>
          </w:p>
        </w:tc>
      </w:tr>
      <w:tr w:rsidR="007E6E83">
        <w:trPr>
          <w:trHeight w:val="25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spacing w:line="230" w:lineRule="exact"/>
              <w:ind w:left="70"/>
              <w:rPr>
                <w:sz w:val="20"/>
              </w:rPr>
            </w:pPr>
            <w:r>
              <w:rPr>
                <w:spacing w:val="-4"/>
                <w:sz w:val="20"/>
              </w:rPr>
              <w:t>物進行有條</w:t>
            </w:r>
          </w:p>
        </w:tc>
        <w:tc>
          <w:tcPr>
            <w:tcW w:w="1023" w:type="dxa"/>
            <w:vMerge/>
            <w:tcBorders>
              <w:top w:val="nil"/>
            </w:tcBorders>
          </w:tcPr>
          <w:p w:rsidR="007E6E83" w:rsidRDefault="007E6E83">
            <w:pPr>
              <w:rPr>
                <w:sz w:val="2"/>
                <w:szCs w:val="2"/>
              </w:rPr>
            </w:pPr>
          </w:p>
        </w:tc>
        <w:tc>
          <w:tcPr>
            <w:tcW w:w="1133" w:type="dxa"/>
            <w:tcBorders>
              <w:top w:val="nil"/>
              <w:bottom w:val="nil"/>
            </w:tcBorders>
          </w:tcPr>
          <w:p w:rsidR="007E6E83" w:rsidRDefault="007E6E83">
            <w:pPr>
              <w:pStyle w:val="TableParagraph"/>
              <w:rPr>
                <w:rFonts w:ascii="Times New Roman"/>
                <w:sz w:val="18"/>
              </w:rPr>
            </w:pPr>
          </w:p>
        </w:tc>
        <w:tc>
          <w:tcPr>
            <w:tcW w:w="3687" w:type="dxa"/>
            <w:tcBorders>
              <w:top w:val="nil"/>
              <w:bottom w:val="nil"/>
            </w:tcBorders>
          </w:tcPr>
          <w:p w:rsidR="007E6E83" w:rsidRDefault="007E6E83">
            <w:pPr>
              <w:pStyle w:val="TableParagraph"/>
              <w:spacing w:line="230" w:lineRule="exact"/>
              <w:ind w:left="105"/>
              <w:rPr>
                <w:sz w:val="20"/>
              </w:rPr>
            </w:pPr>
            <w:r>
              <w:rPr>
                <w:spacing w:val="-3"/>
                <w:sz w:val="20"/>
              </w:rPr>
              <w:t>(五)活動五：認識語詞</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25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spacing w:line="230" w:lineRule="exact"/>
              <w:ind w:left="70"/>
              <w:rPr>
                <w:sz w:val="20"/>
              </w:rPr>
            </w:pPr>
            <w:r>
              <w:rPr>
                <w:spacing w:val="-4"/>
                <w:sz w:val="20"/>
              </w:rPr>
              <w:t>理的口頭描</w:t>
            </w:r>
          </w:p>
        </w:tc>
        <w:tc>
          <w:tcPr>
            <w:tcW w:w="1023" w:type="dxa"/>
            <w:vMerge/>
            <w:tcBorders>
              <w:top w:val="nil"/>
            </w:tcBorders>
          </w:tcPr>
          <w:p w:rsidR="007E6E83" w:rsidRDefault="007E6E83">
            <w:pPr>
              <w:rPr>
                <w:sz w:val="2"/>
                <w:szCs w:val="2"/>
              </w:rPr>
            </w:pPr>
          </w:p>
        </w:tc>
        <w:tc>
          <w:tcPr>
            <w:tcW w:w="1133" w:type="dxa"/>
            <w:tcBorders>
              <w:top w:val="nil"/>
              <w:bottom w:val="nil"/>
            </w:tcBorders>
          </w:tcPr>
          <w:p w:rsidR="007E6E83" w:rsidRDefault="007E6E83">
            <w:pPr>
              <w:pStyle w:val="TableParagraph"/>
              <w:rPr>
                <w:rFonts w:ascii="Times New Roman"/>
                <w:sz w:val="18"/>
              </w:rPr>
            </w:pPr>
          </w:p>
        </w:tc>
        <w:tc>
          <w:tcPr>
            <w:tcW w:w="3687" w:type="dxa"/>
            <w:tcBorders>
              <w:top w:val="nil"/>
              <w:bottom w:val="nil"/>
            </w:tcBorders>
          </w:tcPr>
          <w:p w:rsidR="007E6E83" w:rsidRDefault="007E6E83">
            <w:pPr>
              <w:pStyle w:val="TableParagraph"/>
              <w:spacing w:line="230" w:lineRule="exact"/>
              <w:ind w:left="105"/>
              <w:rPr>
                <w:sz w:val="20"/>
              </w:rPr>
            </w:pPr>
            <w:r>
              <w:rPr>
                <w:spacing w:val="-2"/>
                <w:sz w:val="20"/>
              </w:rPr>
              <w:t>1.</w:t>
            </w:r>
            <w:r>
              <w:rPr>
                <w:spacing w:val="-3"/>
                <w:sz w:val="20"/>
              </w:rPr>
              <w:t>學生在老師的引導下，討論家人去銀</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25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spacing w:line="230" w:lineRule="exact"/>
              <w:ind w:left="70"/>
              <w:rPr>
                <w:sz w:val="20"/>
              </w:rPr>
            </w:pPr>
            <w:r>
              <w:rPr>
                <w:spacing w:val="-6"/>
                <w:sz w:val="20"/>
              </w:rPr>
              <w:t>述。</w:t>
            </w:r>
          </w:p>
        </w:tc>
        <w:tc>
          <w:tcPr>
            <w:tcW w:w="1023" w:type="dxa"/>
            <w:vMerge/>
            <w:tcBorders>
              <w:top w:val="nil"/>
            </w:tcBorders>
          </w:tcPr>
          <w:p w:rsidR="007E6E83" w:rsidRDefault="007E6E83">
            <w:pPr>
              <w:rPr>
                <w:sz w:val="2"/>
                <w:szCs w:val="2"/>
              </w:rPr>
            </w:pPr>
          </w:p>
        </w:tc>
        <w:tc>
          <w:tcPr>
            <w:tcW w:w="1133" w:type="dxa"/>
            <w:tcBorders>
              <w:top w:val="nil"/>
              <w:bottom w:val="nil"/>
            </w:tcBorders>
          </w:tcPr>
          <w:p w:rsidR="007E6E83" w:rsidRDefault="007E6E83">
            <w:pPr>
              <w:pStyle w:val="TableParagraph"/>
              <w:rPr>
                <w:rFonts w:ascii="Times New Roman"/>
                <w:sz w:val="18"/>
              </w:rPr>
            </w:pPr>
          </w:p>
        </w:tc>
        <w:tc>
          <w:tcPr>
            <w:tcW w:w="3687" w:type="dxa"/>
            <w:tcBorders>
              <w:top w:val="nil"/>
              <w:bottom w:val="nil"/>
            </w:tcBorders>
          </w:tcPr>
          <w:p w:rsidR="007E6E83" w:rsidRDefault="007E6E83">
            <w:pPr>
              <w:pStyle w:val="TableParagraph"/>
              <w:spacing w:line="230" w:lineRule="exact"/>
              <w:ind w:left="105"/>
              <w:rPr>
                <w:sz w:val="20"/>
              </w:rPr>
            </w:pPr>
            <w:r>
              <w:rPr>
                <w:spacing w:val="-3"/>
                <w:sz w:val="20"/>
              </w:rPr>
              <w:t>行提款時會需要帶哪些東西才能領錢。</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25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rPr>
                <w:rFonts w:ascii="Times New Roman"/>
                <w:sz w:val="18"/>
              </w:rPr>
            </w:pPr>
          </w:p>
        </w:tc>
        <w:tc>
          <w:tcPr>
            <w:tcW w:w="1023" w:type="dxa"/>
            <w:vMerge/>
            <w:tcBorders>
              <w:top w:val="nil"/>
            </w:tcBorders>
          </w:tcPr>
          <w:p w:rsidR="007E6E83" w:rsidRDefault="007E6E83">
            <w:pPr>
              <w:rPr>
                <w:sz w:val="2"/>
                <w:szCs w:val="2"/>
              </w:rPr>
            </w:pPr>
          </w:p>
        </w:tc>
        <w:tc>
          <w:tcPr>
            <w:tcW w:w="1133" w:type="dxa"/>
            <w:tcBorders>
              <w:top w:val="nil"/>
              <w:bottom w:val="nil"/>
            </w:tcBorders>
          </w:tcPr>
          <w:p w:rsidR="007E6E83" w:rsidRDefault="007E6E83">
            <w:pPr>
              <w:pStyle w:val="TableParagraph"/>
              <w:rPr>
                <w:rFonts w:ascii="Times New Roman"/>
                <w:sz w:val="18"/>
              </w:rPr>
            </w:pPr>
          </w:p>
        </w:tc>
        <w:tc>
          <w:tcPr>
            <w:tcW w:w="3687" w:type="dxa"/>
            <w:tcBorders>
              <w:top w:val="nil"/>
              <w:bottom w:val="nil"/>
            </w:tcBorders>
          </w:tcPr>
          <w:p w:rsidR="007E6E83" w:rsidRDefault="007E6E83">
            <w:pPr>
              <w:pStyle w:val="TableParagraph"/>
              <w:spacing w:line="230" w:lineRule="exact"/>
              <w:ind w:left="105"/>
              <w:rPr>
                <w:sz w:val="20"/>
              </w:rPr>
            </w:pPr>
            <w:r>
              <w:rPr>
                <w:spacing w:val="-2"/>
                <w:sz w:val="20"/>
              </w:rPr>
              <w:t>2.</w:t>
            </w:r>
            <w:r>
              <w:rPr>
                <w:spacing w:val="-3"/>
                <w:sz w:val="20"/>
              </w:rPr>
              <w:t>老師將所討論的寫在黑板上，並帶讀</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249"/>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rPr>
                <w:rFonts w:ascii="Times New Roman"/>
                <w:sz w:val="18"/>
              </w:rPr>
            </w:pPr>
          </w:p>
        </w:tc>
        <w:tc>
          <w:tcPr>
            <w:tcW w:w="1023" w:type="dxa"/>
            <w:vMerge/>
            <w:tcBorders>
              <w:top w:val="nil"/>
            </w:tcBorders>
          </w:tcPr>
          <w:p w:rsidR="007E6E83" w:rsidRDefault="007E6E83">
            <w:pPr>
              <w:rPr>
                <w:sz w:val="2"/>
                <w:szCs w:val="2"/>
              </w:rPr>
            </w:pPr>
          </w:p>
        </w:tc>
        <w:tc>
          <w:tcPr>
            <w:tcW w:w="1133" w:type="dxa"/>
            <w:tcBorders>
              <w:top w:val="nil"/>
              <w:bottom w:val="nil"/>
            </w:tcBorders>
          </w:tcPr>
          <w:p w:rsidR="007E6E83" w:rsidRDefault="007E6E83">
            <w:pPr>
              <w:pStyle w:val="TableParagraph"/>
              <w:rPr>
                <w:rFonts w:ascii="Times New Roman"/>
                <w:sz w:val="18"/>
              </w:rPr>
            </w:pPr>
          </w:p>
        </w:tc>
        <w:tc>
          <w:tcPr>
            <w:tcW w:w="3687" w:type="dxa"/>
            <w:tcBorders>
              <w:top w:val="nil"/>
              <w:bottom w:val="nil"/>
            </w:tcBorders>
          </w:tcPr>
          <w:p w:rsidR="007E6E83" w:rsidRDefault="007E6E83">
            <w:pPr>
              <w:pStyle w:val="TableParagraph"/>
              <w:spacing w:line="229" w:lineRule="exact"/>
              <w:ind w:left="105"/>
              <w:rPr>
                <w:sz w:val="20"/>
              </w:rPr>
            </w:pPr>
            <w:r>
              <w:rPr>
                <w:spacing w:val="-4"/>
                <w:sz w:val="20"/>
              </w:rPr>
              <w:t>閩南語說法。</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25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rPr>
                <w:rFonts w:ascii="Times New Roman"/>
                <w:sz w:val="18"/>
              </w:rPr>
            </w:pPr>
          </w:p>
        </w:tc>
        <w:tc>
          <w:tcPr>
            <w:tcW w:w="1023" w:type="dxa"/>
            <w:vMerge/>
            <w:tcBorders>
              <w:top w:val="nil"/>
            </w:tcBorders>
          </w:tcPr>
          <w:p w:rsidR="007E6E83" w:rsidRDefault="007E6E83">
            <w:pPr>
              <w:rPr>
                <w:sz w:val="2"/>
                <w:szCs w:val="2"/>
              </w:rPr>
            </w:pPr>
          </w:p>
        </w:tc>
        <w:tc>
          <w:tcPr>
            <w:tcW w:w="1133" w:type="dxa"/>
            <w:tcBorders>
              <w:top w:val="nil"/>
              <w:bottom w:val="nil"/>
            </w:tcBorders>
          </w:tcPr>
          <w:p w:rsidR="007E6E83" w:rsidRDefault="007E6E83">
            <w:pPr>
              <w:pStyle w:val="TableParagraph"/>
              <w:rPr>
                <w:rFonts w:ascii="Times New Roman"/>
                <w:sz w:val="18"/>
              </w:rPr>
            </w:pPr>
          </w:p>
        </w:tc>
        <w:tc>
          <w:tcPr>
            <w:tcW w:w="3687" w:type="dxa"/>
            <w:tcBorders>
              <w:top w:val="nil"/>
              <w:bottom w:val="nil"/>
            </w:tcBorders>
          </w:tcPr>
          <w:p w:rsidR="007E6E83" w:rsidRDefault="007E6E83">
            <w:pPr>
              <w:pStyle w:val="TableParagraph"/>
              <w:spacing w:line="230" w:lineRule="exact"/>
              <w:ind w:left="105"/>
              <w:rPr>
                <w:sz w:val="20"/>
              </w:rPr>
            </w:pPr>
            <w:r>
              <w:rPr>
                <w:spacing w:val="-2"/>
                <w:sz w:val="20"/>
              </w:rPr>
              <w:t>3.</w:t>
            </w:r>
            <w:r>
              <w:rPr>
                <w:spacing w:val="-3"/>
                <w:sz w:val="20"/>
              </w:rPr>
              <w:t>老師帶讀練習本課語詞，並撕下課本</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25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rPr>
                <w:rFonts w:ascii="Times New Roman"/>
                <w:sz w:val="18"/>
              </w:rPr>
            </w:pPr>
          </w:p>
        </w:tc>
        <w:tc>
          <w:tcPr>
            <w:tcW w:w="1023" w:type="dxa"/>
            <w:vMerge/>
            <w:tcBorders>
              <w:top w:val="nil"/>
            </w:tcBorders>
          </w:tcPr>
          <w:p w:rsidR="007E6E83" w:rsidRDefault="007E6E83">
            <w:pPr>
              <w:rPr>
                <w:sz w:val="2"/>
                <w:szCs w:val="2"/>
              </w:rPr>
            </w:pPr>
          </w:p>
        </w:tc>
        <w:tc>
          <w:tcPr>
            <w:tcW w:w="1133" w:type="dxa"/>
            <w:tcBorders>
              <w:top w:val="nil"/>
              <w:bottom w:val="nil"/>
            </w:tcBorders>
          </w:tcPr>
          <w:p w:rsidR="007E6E83" w:rsidRDefault="007E6E83">
            <w:pPr>
              <w:pStyle w:val="TableParagraph"/>
              <w:rPr>
                <w:rFonts w:ascii="Times New Roman"/>
                <w:sz w:val="18"/>
              </w:rPr>
            </w:pPr>
          </w:p>
        </w:tc>
        <w:tc>
          <w:tcPr>
            <w:tcW w:w="3687" w:type="dxa"/>
            <w:tcBorders>
              <w:top w:val="nil"/>
              <w:bottom w:val="nil"/>
            </w:tcBorders>
          </w:tcPr>
          <w:p w:rsidR="007E6E83" w:rsidRDefault="007E6E83">
            <w:pPr>
              <w:pStyle w:val="TableParagraph"/>
              <w:spacing w:line="231" w:lineRule="exact"/>
              <w:ind w:left="105"/>
              <w:rPr>
                <w:sz w:val="20"/>
              </w:rPr>
            </w:pPr>
            <w:r>
              <w:rPr>
                <w:spacing w:val="-4"/>
                <w:sz w:val="20"/>
              </w:rPr>
              <w:t>附件之語詞卡。</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249"/>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rPr>
                <w:rFonts w:ascii="Times New Roman"/>
                <w:sz w:val="18"/>
              </w:rPr>
            </w:pPr>
          </w:p>
        </w:tc>
        <w:tc>
          <w:tcPr>
            <w:tcW w:w="1023" w:type="dxa"/>
            <w:vMerge/>
            <w:tcBorders>
              <w:top w:val="nil"/>
            </w:tcBorders>
          </w:tcPr>
          <w:p w:rsidR="007E6E83" w:rsidRDefault="007E6E83">
            <w:pPr>
              <w:rPr>
                <w:sz w:val="2"/>
                <w:szCs w:val="2"/>
              </w:rPr>
            </w:pPr>
          </w:p>
        </w:tc>
        <w:tc>
          <w:tcPr>
            <w:tcW w:w="1133" w:type="dxa"/>
            <w:tcBorders>
              <w:top w:val="nil"/>
              <w:bottom w:val="nil"/>
            </w:tcBorders>
          </w:tcPr>
          <w:p w:rsidR="007E6E83" w:rsidRDefault="007E6E83">
            <w:pPr>
              <w:pStyle w:val="TableParagraph"/>
              <w:rPr>
                <w:rFonts w:ascii="Times New Roman"/>
                <w:sz w:val="18"/>
              </w:rPr>
            </w:pPr>
          </w:p>
        </w:tc>
        <w:tc>
          <w:tcPr>
            <w:tcW w:w="3687" w:type="dxa"/>
            <w:tcBorders>
              <w:top w:val="nil"/>
              <w:bottom w:val="nil"/>
            </w:tcBorders>
          </w:tcPr>
          <w:p w:rsidR="007E6E83" w:rsidRDefault="007E6E83">
            <w:pPr>
              <w:pStyle w:val="TableParagraph"/>
              <w:spacing w:line="229" w:lineRule="exact"/>
              <w:ind w:left="105"/>
              <w:rPr>
                <w:sz w:val="20"/>
              </w:rPr>
            </w:pPr>
            <w:r>
              <w:rPr>
                <w:spacing w:val="-2"/>
                <w:sz w:val="20"/>
              </w:rPr>
              <w:t>4.</w:t>
            </w:r>
            <w:r>
              <w:rPr>
                <w:spacing w:val="-3"/>
                <w:sz w:val="20"/>
              </w:rPr>
              <w:t>老師引導學生將語詞卡置於白板上，</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379"/>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rPr>
                <w:rFonts w:ascii="Times New Roman"/>
                <w:sz w:val="18"/>
              </w:rPr>
            </w:pPr>
          </w:p>
        </w:tc>
        <w:tc>
          <w:tcPr>
            <w:tcW w:w="1023" w:type="dxa"/>
            <w:vMerge/>
            <w:tcBorders>
              <w:top w:val="nil"/>
            </w:tcBorders>
          </w:tcPr>
          <w:p w:rsidR="007E6E83" w:rsidRDefault="007E6E83">
            <w:pPr>
              <w:rPr>
                <w:sz w:val="2"/>
                <w:szCs w:val="2"/>
              </w:rPr>
            </w:pPr>
          </w:p>
        </w:tc>
        <w:tc>
          <w:tcPr>
            <w:tcW w:w="1133" w:type="dxa"/>
            <w:tcBorders>
              <w:top w:val="nil"/>
              <w:bottom w:val="nil"/>
            </w:tcBorders>
          </w:tcPr>
          <w:p w:rsidR="007E6E83" w:rsidRDefault="007E6E83">
            <w:pPr>
              <w:pStyle w:val="TableParagraph"/>
              <w:rPr>
                <w:rFonts w:ascii="Times New Roman"/>
                <w:sz w:val="18"/>
              </w:rPr>
            </w:pPr>
          </w:p>
        </w:tc>
        <w:tc>
          <w:tcPr>
            <w:tcW w:w="3687" w:type="dxa"/>
            <w:tcBorders>
              <w:top w:val="nil"/>
              <w:bottom w:val="nil"/>
            </w:tcBorders>
          </w:tcPr>
          <w:p w:rsidR="007E6E83" w:rsidRDefault="007E6E83">
            <w:pPr>
              <w:pStyle w:val="TableParagraph"/>
              <w:spacing w:line="241" w:lineRule="exact"/>
              <w:ind w:left="105"/>
              <w:rPr>
                <w:sz w:val="20"/>
              </w:rPr>
            </w:pPr>
            <w:r>
              <w:rPr>
                <w:spacing w:val="-3"/>
                <w:sz w:val="20"/>
              </w:rPr>
              <w:t>並說出一段完整的話。</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381"/>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rPr>
                <w:rFonts w:ascii="Times New Roman"/>
                <w:sz w:val="18"/>
              </w:rPr>
            </w:pPr>
          </w:p>
        </w:tc>
        <w:tc>
          <w:tcPr>
            <w:tcW w:w="1023" w:type="dxa"/>
            <w:vMerge/>
            <w:tcBorders>
              <w:top w:val="nil"/>
            </w:tcBorders>
          </w:tcPr>
          <w:p w:rsidR="007E6E83" w:rsidRDefault="007E6E83">
            <w:pPr>
              <w:rPr>
                <w:sz w:val="2"/>
                <w:szCs w:val="2"/>
              </w:rPr>
            </w:pPr>
          </w:p>
        </w:tc>
        <w:tc>
          <w:tcPr>
            <w:tcW w:w="1133" w:type="dxa"/>
            <w:tcBorders>
              <w:top w:val="nil"/>
              <w:bottom w:val="nil"/>
            </w:tcBorders>
          </w:tcPr>
          <w:p w:rsidR="007E6E83" w:rsidRDefault="007E6E83">
            <w:pPr>
              <w:pStyle w:val="TableParagraph"/>
              <w:rPr>
                <w:rFonts w:ascii="Times New Roman"/>
                <w:sz w:val="18"/>
              </w:rPr>
            </w:pPr>
          </w:p>
        </w:tc>
        <w:tc>
          <w:tcPr>
            <w:tcW w:w="3687" w:type="dxa"/>
            <w:tcBorders>
              <w:top w:val="nil"/>
              <w:bottom w:val="nil"/>
            </w:tcBorders>
          </w:tcPr>
          <w:p w:rsidR="007E6E83" w:rsidRDefault="007E6E83">
            <w:pPr>
              <w:pStyle w:val="TableParagraph"/>
              <w:spacing w:before="115" w:line="246" w:lineRule="exact"/>
              <w:ind w:left="105"/>
              <w:rPr>
                <w:sz w:val="20"/>
              </w:rPr>
            </w:pPr>
            <w:r>
              <w:rPr>
                <w:spacing w:val="-3"/>
                <w:sz w:val="20"/>
              </w:rPr>
              <w:t>(六)活動六：語詞大進擊</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25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rPr>
                <w:rFonts w:ascii="Times New Roman"/>
                <w:sz w:val="18"/>
              </w:rPr>
            </w:pPr>
          </w:p>
        </w:tc>
        <w:tc>
          <w:tcPr>
            <w:tcW w:w="1023" w:type="dxa"/>
            <w:vMerge/>
            <w:tcBorders>
              <w:top w:val="nil"/>
            </w:tcBorders>
          </w:tcPr>
          <w:p w:rsidR="007E6E83" w:rsidRDefault="007E6E83">
            <w:pPr>
              <w:rPr>
                <w:sz w:val="2"/>
                <w:szCs w:val="2"/>
              </w:rPr>
            </w:pPr>
          </w:p>
        </w:tc>
        <w:tc>
          <w:tcPr>
            <w:tcW w:w="1133" w:type="dxa"/>
            <w:tcBorders>
              <w:top w:val="nil"/>
              <w:bottom w:val="nil"/>
            </w:tcBorders>
          </w:tcPr>
          <w:p w:rsidR="007E6E83" w:rsidRDefault="007E6E83">
            <w:pPr>
              <w:pStyle w:val="TableParagraph"/>
              <w:rPr>
                <w:rFonts w:ascii="Times New Roman"/>
                <w:sz w:val="18"/>
              </w:rPr>
            </w:pPr>
          </w:p>
        </w:tc>
        <w:tc>
          <w:tcPr>
            <w:tcW w:w="3687" w:type="dxa"/>
            <w:tcBorders>
              <w:top w:val="nil"/>
              <w:bottom w:val="nil"/>
            </w:tcBorders>
          </w:tcPr>
          <w:p w:rsidR="007E6E83" w:rsidRDefault="007E6E83">
            <w:pPr>
              <w:pStyle w:val="TableParagraph"/>
              <w:spacing w:line="230" w:lineRule="exact"/>
              <w:ind w:left="105"/>
              <w:rPr>
                <w:sz w:val="20"/>
              </w:rPr>
            </w:pPr>
            <w:r>
              <w:rPr>
                <w:spacing w:val="-2"/>
                <w:sz w:val="20"/>
              </w:rPr>
              <w:t>1.</w:t>
            </w:r>
            <w:r>
              <w:rPr>
                <w:spacing w:val="-4"/>
                <w:sz w:val="20"/>
              </w:rPr>
              <w:t>語詞對對碰：</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249"/>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rPr>
                <w:rFonts w:ascii="Times New Roman"/>
                <w:sz w:val="18"/>
              </w:rPr>
            </w:pPr>
          </w:p>
        </w:tc>
        <w:tc>
          <w:tcPr>
            <w:tcW w:w="1023" w:type="dxa"/>
            <w:vMerge/>
            <w:tcBorders>
              <w:top w:val="nil"/>
            </w:tcBorders>
          </w:tcPr>
          <w:p w:rsidR="007E6E83" w:rsidRDefault="007E6E83">
            <w:pPr>
              <w:rPr>
                <w:sz w:val="2"/>
                <w:szCs w:val="2"/>
              </w:rPr>
            </w:pPr>
          </w:p>
        </w:tc>
        <w:tc>
          <w:tcPr>
            <w:tcW w:w="1133" w:type="dxa"/>
            <w:tcBorders>
              <w:top w:val="nil"/>
              <w:bottom w:val="nil"/>
            </w:tcBorders>
          </w:tcPr>
          <w:p w:rsidR="007E6E83" w:rsidRDefault="007E6E83">
            <w:pPr>
              <w:pStyle w:val="TableParagraph"/>
              <w:rPr>
                <w:rFonts w:ascii="Times New Roman"/>
                <w:sz w:val="18"/>
              </w:rPr>
            </w:pPr>
          </w:p>
        </w:tc>
        <w:tc>
          <w:tcPr>
            <w:tcW w:w="3687" w:type="dxa"/>
            <w:tcBorders>
              <w:top w:val="nil"/>
              <w:bottom w:val="nil"/>
            </w:tcBorders>
          </w:tcPr>
          <w:p w:rsidR="007E6E83" w:rsidRDefault="007E6E83">
            <w:pPr>
              <w:pStyle w:val="TableParagraph"/>
              <w:spacing w:line="229" w:lineRule="exact"/>
              <w:ind w:left="105"/>
              <w:rPr>
                <w:sz w:val="20"/>
              </w:rPr>
            </w:pPr>
            <w:r>
              <w:rPr>
                <w:spacing w:val="-2"/>
                <w:sz w:val="20"/>
              </w:rPr>
              <w:t>(1)</w:t>
            </w:r>
            <w:r>
              <w:rPr>
                <w:spacing w:val="-3"/>
                <w:sz w:val="20"/>
              </w:rPr>
              <w:t>學生拿出語詞詞卡，老師說出語</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25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rPr>
                <w:rFonts w:ascii="Times New Roman"/>
                <w:sz w:val="18"/>
              </w:rPr>
            </w:pPr>
          </w:p>
        </w:tc>
        <w:tc>
          <w:tcPr>
            <w:tcW w:w="1023" w:type="dxa"/>
            <w:vMerge/>
            <w:tcBorders>
              <w:top w:val="nil"/>
            </w:tcBorders>
          </w:tcPr>
          <w:p w:rsidR="007E6E83" w:rsidRDefault="007E6E83">
            <w:pPr>
              <w:rPr>
                <w:sz w:val="2"/>
                <w:szCs w:val="2"/>
              </w:rPr>
            </w:pPr>
          </w:p>
        </w:tc>
        <w:tc>
          <w:tcPr>
            <w:tcW w:w="1133" w:type="dxa"/>
            <w:tcBorders>
              <w:top w:val="nil"/>
              <w:bottom w:val="nil"/>
            </w:tcBorders>
          </w:tcPr>
          <w:p w:rsidR="007E6E83" w:rsidRDefault="007E6E83">
            <w:pPr>
              <w:pStyle w:val="TableParagraph"/>
              <w:rPr>
                <w:rFonts w:ascii="Times New Roman"/>
                <w:sz w:val="18"/>
              </w:rPr>
            </w:pPr>
          </w:p>
        </w:tc>
        <w:tc>
          <w:tcPr>
            <w:tcW w:w="3687" w:type="dxa"/>
            <w:tcBorders>
              <w:top w:val="nil"/>
              <w:bottom w:val="nil"/>
            </w:tcBorders>
          </w:tcPr>
          <w:p w:rsidR="007E6E83" w:rsidRDefault="007E6E83">
            <w:pPr>
              <w:pStyle w:val="TableParagraph"/>
              <w:spacing w:line="230" w:lineRule="exact"/>
              <w:ind w:left="105"/>
              <w:rPr>
                <w:sz w:val="20"/>
              </w:rPr>
            </w:pPr>
            <w:r>
              <w:rPr>
                <w:spacing w:val="-3"/>
                <w:sz w:val="20"/>
              </w:rPr>
              <w:t>詞，學生需複誦一次。</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25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rPr>
                <w:rFonts w:ascii="Times New Roman"/>
                <w:sz w:val="18"/>
              </w:rPr>
            </w:pPr>
          </w:p>
        </w:tc>
        <w:tc>
          <w:tcPr>
            <w:tcW w:w="1023" w:type="dxa"/>
            <w:vMerge/>
            <w:tcBorders>
              <w:top w:val="nil"/>
            </w:tcBorders>
          </w:tcPr>
          <w:p w:rsidR="007E6E83" w:rsidRDefault="007E6E83">
            <w:pPr>
              <w:rPr>
                <w:sz w:val="2"/>
                <w:szCs w:val="2"/>
              </w:rPr>
            </w:pPr>
          </w:p>
        </w:tc>
        <w:tc>
          <w:tcPr>
            <w:tcW w:w="1133" w:type="dxa"/>
            <w:tcBorders>
              <w:top w:val="nil"/>
              <w:bottom w:val="nil"/>
            </w:tcBorders>
          </w:tcPr>
          <w:p w:rsidR="007E6E83" w:rsidRDefault="007E6E83">
            <w:pPr>
              <w:pStyle w:val="TableParagraph"/>
              <w:rPr>
                <w:rFonts w:ascii="Times New Roman"/>
                <w:sz w:val="18"/>
              </w:rPr>
            </w:pPr>
          </w:p>
        </w:tc>
        <w:tc>
          <w:tcPr>
            <w:tcW w:w="3687" w:type="dxa"/>
            <w:tcBorders>
              <w:top w:val="nil"/>
              <w:bottom w:val="nil"/>
            </w:tcBorders>
          </w:tcPr>
          <w:p w:rsidR="007E6E83" w:rsidRDefault="007E6E83">
            <w:pPr>
              <w:pStyle w:val="TableParagraph"/>
              <w:spacing w:line="230" w:lineRule="exact"/>
              <w:ind w:left="105"/>
              <w:rPr>
                <w:sz w:val="20"/>
              </w:rPr>
            </w:pPr>
            <w:r>
              <w:rPr>
                <w:spacing w:val="-2"/>
                <w:sz w:val="20"/>
              </w:rPr>
              <w:t>(2)</w:t>
            </w:r>
            <w:r>
              <w:rPr>
                <w:spacing w:val="-3"/>
                <w:sz w:val="20"/>
              </w:rPr>
              <w:t>學生進行分組競賽，小組能正確且</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25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rPr>
                <w:rFonts w:ascii="Times New Roman"/>
                <w:sz w:val="18"/>
              </w:rPr>
            </w:pPr>
          </w:p>
        </w:tc>
        <w:tc>
          <w:tcPr>
            <w:tcW w:w="1023" w:type="dxa"/>
            <w:vMerge/>
            <w:tcBorders>
              <w:top w:val="nil"/>
            </w:tcBorders>
          </w:tcPr>
          <w:p w:rsidR="007E6E83" w:rsidRDefault="007E6E83">
            <w:pPr>
              <w:rPr>
                <w:sz w:val="2"/>
                <w:szCs w:val="2"/>
              </w:rPr>
            </w:pPr>
          </w:p>
        </w:tc>
        <w:tc>
          <w:tcPr>
            <w:tcW w:w="1133" w:type="dxa"/>
            <w:tcBorders>
              <w:top w:val="nil"/>
              <w:bottom w:val="nil"/>
            </w:tcBorders>
          </w:tcPr>
          <w:p w:rsidR="007E6E83" w:rsidRDefault="007E6E83">
            <w:pPr>
              <w:pStyle w:val="TableParagraph"/>
              <w:rPr>
                <w:rFonts w:ascii="Times New Roman"/>
                <w:sz w:val="18"/>
              </w:rPr>
            </w:pPr>
          </w:p>
        </w:tc>
        <w:tc>
          <w:tcPr>
            <w:tcW w:w="3687" w:type="dxa"/>
            <w:tcBorders>
              <w:top w:val="nil"/>
              <w:bottom w:val="nil"/>
            </w:tcBorders>
          </w:tcPr>
          <w:p w:rsidR="007E6E83" w:rsidRDefault="007E6E83">
            <w:pPr>
              <w:pStyle w:val="TableParagraph"/>
              <w:spacing w:line="230" w:lineRule="exact"/>
              <w:ind w:left="105"/>
              <w:rPr>
                <w:sz w:val="20"/>
              </w:rPr>
            </w:pPr>
            <w:r>
              <w:rPr>
                <w:spacing w:val="-3"/>
                <w:sz w:val="20"/>
              </w:rPr>
              <w:t>快速完成的就能得分。</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25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rPr>
                <w:rFonts w:ascii="Times New Roman"/>
                <w:sz w:val="18"/>
              </w:rPr>
            </w:pPr>
          </w:p>
        </w:tc>
        <w:tc>
          <w:tcPr>
            <w:tcW w:w="1023" w:type="dxa"/>
            <w:vMerge/>
            <w:tcBorders>
              <w:top w:val="nil"/>
            </w:tcBorders>
          </w:tcPr>
          <w:p w:rsidR="007E6E83" w:rsidRDefault="007E6E83">
            <w:pPr>
              <w:rPr>
                <w:sz w:val="2"/>
                <w:szCs w:val="2"/>
              </w:rPr>
            </w:pPr>
          </w:p>
        </w:tc>
        <w:tc>
          <w:tcPr>
            <w:tcW w:w="1133" w:type="dxa"/>
            <w:tcBorders>
              <w:top w:val="nil"/>
              <w:bottom w:val="nil"/>
            </w:tcBorders>
          </w:tcPr>
          <w:p w:rsidR="007E6E83" w:rsidRDefault="007E6E83">
            <w:pPr>
              <w:pStyle w:val="TableParagraph"/>
              <w:rPr>
                <w:rFonts w:ascii="Times New Roman"/>
                <w:sz w:val="18"/>
              </w:rPr>
            </w:pPr>
          </w:p>
        </w:tc>
        <w:tc>
          <w:tcPr>
            <w:tcW w:w="3687" w:type="dxa"/>
            <w:tcBorders>
              <w:top w:val="nil"/>
              <w:bottom w:val="nil"/>
            </w:tcBorders>
          </w:tcPr>
          <w:p w:rsidR="007E6E83" w:rsidRDefault="007E6E83">
            <w:pPr>
              <w:pStyle w:val="TableParagraph"/>
              <w:spacing w:line="230" w:lineRule="exact"/>
              <w:ind w:left="105"/>
              <w:rPr>
                <w:sz w:val="20"/>
              </w:rPr>
            </w:pPr>
            <w:r>
              <w:rPr>
                <w:spacing w:val="-2"/>
                <w:sz w:val="20"/>
              </w:rPr>
              <w:t>2.</w:t>
            </w:r>
            <w:r>
              <w:rPr>
                <w:spacing w:val="-3"/>
                <w:sz w:val="20"/>
              </w:rPr>
              <w:t>語詞九宮格聯想：請學生運用九宮</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249"/>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rPr>
                <w:rFonts w:ascii="Times New Roman"/>
                <w:sz w:val="18"/>
              </w:rPr>
            </w:pPr>
          </w:p>
        </w:tc>
        <w:tc>
          <w:tcPr>
            <w:tcW w:w="1023" w:type="dxa"/>
            <w:vMerge/>
            <w:tcBorders>
              <w:top w:val="nil"/>
            </w:tcBorders>
          </w:tcPr>
          <w:p w:rsidR="007E6E83" w:rsidRDefault="007E6E83">
            <w:pPr>
              <w:rPr>
                <w:sz w:val="2"/>
                <w:szCs w:val="2"/>
              </w:rPr>
            </w:pPr>
          </w:p>
        </w:tc>
        <w:tc>
          <w:tcPr>
            <w:tcW w:w="1133" w:type="dxa"/>
            <w:tcBorders>
              <w:top w:val="nil"/>
              <w:bottom w:val="nil"/>
            </w:tcBorders>
          </w:tcPr>
          <w:p w:rsidR="007E6E83" w:rsidRDefault="007E6E83">
            <w:pPr>
              <w:pStyle w:val="TableParagraph"/>
              <w:rPr>
                <w:rFonts w:ascii="Times New Roman"/>
                <w:sz w:val="18"/>
              </w:rPr>
            </w:pPr>
          </w:p>
        </w:tc>
        <w:tc>
          <w:tcPr>
            <w:tcW w:w="3687" w:type="dxa"/>
            <w:tcBorders>
              <w:top w:val="nil"/>
              <w:bottom w:val="nil"/>
            </w:tcBorders>
          </w:tcPr>
          <w:p w:rsidR="007E6E83" w:rsidRDefault="007E6E83">
            <w:pPr>
              <w:pStyle w:val="TableParagraph"/>
              <w:spacing w:line="229" w:lineRule="exact"/>
              <w:ind w:left="105"/>
              <w:rPr>
                <w:sz w:val="20"/>
              </w:rPr>
            </w:pPr>
            <w:r>
              <w:rPr>
                <w:spacing w:val="-11"/>
                <w:sz w:val="20"/>
              </w:rPr>
              <w:t>格，記錄聯想的關鍵詞。</w:t>
            </w:r>
            <w:r>
              <w:rPr>
                <w:spacing w:val="-2"/>
                <w:sz w:val="20"/>
              </w:rPr>
              <w:t>（</w:t>
            </w:r>
            <w:r>
              <w:rPr>
                <w:spacing w:val="-11"/>
                <w:sz w:val="20"/>
              </w:rPr>
              <w:t xml:space="preserve">詳見本書 </w:t>
            </w:r>
            <w:r>
              <w:rPr>
                <w:spacing w:val="-5"/>
                <w:sz w:val="20"/>
              </w:rPr>
              <w:t>P17</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380"/>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rPr>
                <w:rFonts w:ascii="Times New Roman"/>
                <w:sz w:val="18"/>
              </w:rPr>
            </w:pPr>
          </w:p>
        </w:tc>
        <w:tc>
          <w:tcPr>
            <w:tcW w:w="1023" w:type="dxa"/>
            <w:vMerge/>
            <w:tcBorders>
              <w:top w:val="nil"/>
            </w:tcBorders>
          </w:tcPr>
          <w:p w:rsidR="007E6E83" w:rsidRDefault="007E6E83">
            <w:pPr>
              <w:rPr>
                <w:sz w:val="2"/>
                <w:szCs w:val="2"/>
              </w:rPr>
            </w:pPr>
          </w:p>
        </w:tc>
        <w:tc>
          <w:tcPr>
            <w:tcW w:w="1133" w:type="dxa"/>
            <w:tcBorders>
              <w:top w:val="nil"/>
              <w:bottom w:val="nil"/>
            </w:tcBorders>
          </w:tcPr>
          <w:p w:rsidR="007E6E83" w:rsidRDefault="007E6E83">
            <w:pPr>
              <w:pStyle w:val="TableParagraph"/>
              <w:rPr>
                <w:rFonts w:ascii="Times New Roman"/>
                <w:sz w:val="18"/>
              </w:rPr>
            </w:pPr>
          </w:p>
        </w:tc>
        <w:tc>
          <w:tcPr>
            <w:tcW w:w="3687" w:type="dxa"/>
            <w:tcBorders>
              <w:top w:val="nil"/>
              <w:bottom w:val="nil"/>
            </w:tcBorders>
          </w:tcPr>
          <w:p w:rsidR="007E6E83" w:rsidRDefault="007E6E83">
            <w:pPr>
              <w:pStyle w:val="TableParagraph"/>
              <w:spacing w:line="241" w:lineRule="exact"/>
              <w:ind w:left="105"/>
              <w:rPr>
                <w:sz w:val="20"/>
              </w:rPr>
            </w:pPr>
            <w:r>
              <w:rPr>
                <w:spacing w:val="-17"/>
                <w:sz w:val="20"/>
              </w:rPr>
              <w:t>「教學有策略」</w:t>
            </w:r>
            <w:r>
              <w:rPr>
                <w:spacing w:val="-99"/>
                <w:sz w:val="20"/>
              </w:rPr>
              <w:t>）</w:t>
            </w:r>
            <w:r>
              <w:rPr>
                <w:spacing w:val="-10"/>
                <w:sz w:val="20"/>
              </w:rPr>
              <w:t>。</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381"/>
        </w:trPr>
        <w:tc>
          <w:tcPr>
            <w:tcW w:w="989" w:type="dxa"/>
            <w:tcBorders>
              <w:top w:val="nil"/>
              <w:bottom w:val="nil"/>
            </w:tcBorders>
          </w:tcPr>
          <w:p w:rsidR="007E6E83" w:rsidRDefault="007E6E83">
            <w:pPr>
              <w:pStyle w:val="TableParagraph"/>
              <w:rPr>
                <w:rFonts w:ascii="Times New Roman"/>
                <w:sz w:val="18"/>
              </w:rPr>
            </w:pPr>
          </w:p>
        </w:tc>
        <w:tc>
          <w:tcPr>
            <w:tcW w:w="1275" w:type="dxa"/>
            <w:tcBorders>
              <w:top w:val="nil"/>
              <w:bottom w:val="nil"/>
            </w:tcBorders>
          </w:tcPr>
          <w:p w:rsidR="007E6E83" w:rsidRDefault="007E6E83">
            <w:pPr>
              <w:pStyle w:val="TableParagraph"/>
              <w:rPr>
                <w:rFonts w:ascii="Times New Roman"/>
                <w:sz w:val="18"/>
              </w:rPr>
            </w:pPr>
          </w:p>
        </w:tc>
        <w:tc>
          <w:tcPr>
            <w:tcW w:w="562" w:type="dxa"/>
            <w:tcBorders>
              <w:top w:val="nil"/>
              <w:bottom w:val="nil"/>
            </w:tcBorders>
          </w:tcPr>
          <w:p w:rsidR="007E6E83" w:rsidRDefault="007E6E83">
            <w:pPr>
              <w:pStyle w:val="TableParagraph"/>
              <w:rPr>
                <w:rFonts w:ascii="Times New Roman"/>
                <w:sz w:val="18"/>
              </w:rPr>
            </w:pPr>
          </w:p>
        </w:tc>
        <w:tc>
          <w:tcPr>
            <w:tcW w:w="1685" w:type="dxa"/>
            <w:vMerge/>
            <w:tcBorders>
              <w:top w:val="nil"/>
            </w:tcBorders>
          </w:tcPr>
          <w:p w:rsidR="007E6E83" w:rsidRDefault="007E6E83">
            <w:pPr>
              <w:rPr>
                <w:sz w:val="2"/>
                <w:szCs w:val="2"/>
              </w:rPr>
            </w:pPr>
          </w:p>
        </w:tc>
        <w:tc>
          <w:tcPr>
            <w:tcW w:w="1268" w:type="dxa"/>
            <w:tcBorders>
              <w:top w:val="nil"/>
              <w:bottom w:val="nil"/>
            </w:tcBorders>
          </w:tcPr>
          <w:p w:rsidR="007E6E83" w:rsidRDefault="007E6E83">
            <w:pPr>
              <w:pStyle w:val="TableParagraph"/>
              <w:rPr>
                <w:rFonts w:ascii="Times New Roman"/>
                <w:sz w:val="18"/>
              </w:rPr>
            </w:pPr>
          </w:p>
        </w:tc>
        <w:tc>
          <w:tcPr>
            <w:tcW w:w="1023" w:type="dxa"/>
            <w:vMerge/>
            <w:tcBorders>
              <w:top w:val="nil"/>
            </w:tcBorders>
          </w:tcPr>
          <w:p w:rsidR="007E6E83" w:rsidRDefault="007E6E83">
            <w:pPr>
              <w:rPr>
                <w:sz w:val="2"/>
                <w:szCs w:val="2"/>
              </w:rPr>
            </w:pPr>
          </w:p>
        </w:tc>
        <w:tc>
          <w:tcPr>
            <w:tcW w:w="1133" w:type="dxa"/>
            <w:tcBorders>
              <w:top w:val="nil"/>
              <w:bottom w:val="nil"/>
            </w:tcBorders>
          </w:tcPr>
          <w:p w:rsidR="007E6E83" w:rsidRDefault="007E6E83">
            <w:pPr>
              <w:pStyle w:val="TableParagraph"/>
              <w:rPr>
                <w:rFonts w:ascii="Times New Roman"/>
                <w:sz w:val="18"/>
              </w:rPr>
            </w:pPr>
          </w:p>
        </w:tc>
        <w:tc>
          <w:tcPr>
            <w:tcW w:w="3687" w:type="dxa"/>
            <w:tcBorders>
              <w:top w:val="nil"/>
              <w:bottom w:val="nil"/>
            </w:tcBorders>
          </w:tcPr>
          <w:p w:rsidR="007E6E83" w:rsidRDefault="007E6E83">
            <w:pPr>
              <w:pStyle w:val="TableParagraph"/>
              <w:spacing w:before="115" w:line="246" w:lineRule="exact"/>
              <w:ind w:left="105"/>
              <w:rPr>
                <w:sz w:val="20"/>
              </w:rPr>
            </w:pPr>
            <w:r>
              <w:rPr>
                <w:spacing w:val="-3"/>
                <w:sz w:val="20"/>
              </w:rPr>
              <w:t>(七)活動七：唸看覓</w:t>
            </w:r>
          </w:p>
        </w:tc>
        <w:tc>
          <w:tcPr>
            <w:tcW w:w="978" w:type="dxa"/>
            <w:tcBorders>
              <w:top w:val="nil"/>
              <w:bottom w:val="nil"/>
            </w:tcBorders>
          </w:tcPr>
          <w:p w:rsidR="007E6E83" w:rsidRDefault="007E6E83">
            <w:pPr>
              <w:pStyle w:val="TableParagraph"/>
              <w:rPr>
                <w:rFonts w:ascii="Times New Roman"/>
                <w:sz w:val="18"/>
              </w:rPr>
            </w:pPr>
          </w:p>
        </w:tc>
        <w:tc>
          <w:tcPr>
            <w:tcW w:w="1160" w:type="dxa"/>
            <w:tcBorders>
              <w:top w:val="nil"/>
              <w:bottom w:val="nil"/>
            </w:tcBorders>
          </w:tcPr>
          <w:p w:rsidR="007E6E83" w:rsidRDefault="007E6E83">
            <w:pPr>
              <w:pStyle w:val="TableParagraph"/>
              <w:rPr>
                <w:rFonts w:ascii="Times New Roman"/>
                <w:sz w:val="18"/>
              </w:rPr>
            </w:pPr>
          </w:p>
        </w:tc>
        <w:tc>
          <w:tcPr>
            <w:tcW w:w="1549" w:type="dxa"/>
            <w:tcBorders>
              <w:top w:val="nil"/>
              <w:bottom w:val="nil"/>
            </w:tcBorders>
          </w:tcPr>
          <w:p w:rsidR="007E6E83" w:rsidRDefault="007E6E83">
            <w:pPr>
              <w:pStyle w:val="TableParagraph"/>
              <w:rPr>
                <w:rFonts w:ascii="Times New Roman"/>
                <w:sz w:val="18"/>
              </w:rPr>
            </w:pPr>
          </w:p>
        </w:tc>
      </w:tr>
      <w:tr w:rsidR="007E6E83">
        <w:trPr>
          <w:trHeight w:val="255"/>
        </w:trPr>
        <w:tc>
          <w:tcPr>
            <w:tcW w:w="989" w:type="dxa"/>
            <w:tcBorders>
              <w:top w:val="nil"/>
            </w:tcBorders>
          </w:tcPr>
          <w:p w:rsidR="007E6E83" w:rsidRDefault="007E6E83">
            <w:pPr>
              <w:pStyle w:val="TableParagraph"/>
              <w:rPr>
                <w:rFonts w:ascii="Times New Roman"/>
                <w:sz w:val="18"/>
              </w:rPr>
            </w:pPr>
          </w:p>
        </w:tc>
        <w:tc>
          <w:tcPr>
            <w:tcW w:w="1275" w:type="dxa"/>
            <w:tcBorders>
              <w:top w:val="nil"/>
            </w:tcBorders>
          </w:tcPr>
          <w:p w:rsidR="007E6E83" w:rsidRDefault="007E6E83">
            <w:pPr>
              <w:pStyle w:val="TableParagraph"/>
              <w:rPr>
                <w:rFonts w:ascii="Times New Roman"/>
                <w:sz w:val="18"/>
              </w:rPr>
            </w:pPr>
          </w:p>
        </w:tc>
        <w:tc>
          <w:tcPr>
            <w:tcW w:w="562" w:type="dxa"/>
            <w:tcBorders>
              <w:top w:val="nil"/>
            </w:tcBorders>
          </w:tcPr>
          <w:p w:rsidR="007E6E83" w:rsidRDefault="007E6E83">
            <w:pPr>
              <w:pStyle w:val="TableParagraph"/>
              <w:rPr>
                <w:rFonts w:ascii="Times New Roman"/>
                <w:sz w:val="18"/>
              </w:rPr>
            </w:pPr>
          </w:p>
        </w:tc>
        <w:tc>
          <w:tcPr>
            <w:tcW w:w="1685" w:type="dxa"/>
            <w:vMerge/>
            <w:tcBorders>
              <w:top w:val="nil"/>
            </w:tcBorders>
          </w:tcPr>
          <w:p w:rsidR="007E6E83" w:rsidRDefault="007E6E83">
            <w:pPr>
              <w:rPr>
                <w:sz w:val="2"/>
                <w:szCs w:val="2"/>
              </w:rPr>
            </w:pPr>
          </w:p>
        </w:tc>
        <w:tc>
          <w:tcPr>
            <w:tcW w:w="1268" w:type="dxa"/>
            <w:tcBorders>
              <w:top w:val="nil"/>
            </w:tcBorders>
          </w:tcPr>
          <w:p w:rsidR="007E6E83" w:rsidRDefault="007E6E83">
            <w:pPr>
              <w:pStyle w:val="TableParagraph"/>
              <w:rPr>
                <w:rFonts w:ascii="Times New Roman"/>
                <w:sz w:val="18"/>
              </w:rPr>
            </w:pPr>
          </w:p>
        </w:tc>
        <w:tc>
          <w:tcPr>
            <w:tcW w:w="1023" w:type="dxa"/>
            <w:vMerge/>
            <w:tcBorders>
              <w:top w:val="nil"/>
            </w:tcBorders>
          </w:tcPr>
          <w:p w:rsidR="007E6E83" w:rsidRDefault="007E6E83">
            <w:pPr>
              <w:rPr>
                <w:sz w:val="2"/>
                <w:szCs w:val="2"/>
              </w:rPr>
            </w:pPr>
          </w:p>
        </w:tc>
        <w:tc>
          <w:tcPr>
            <w:tcW w:w="1133" w:type="dxa"/>
            <w:tcBorders>
              <w:top w:val="nil"/>
            </w:tcBorders>
          </w:tcPr>
          <w:p w:rsidR="007E6E83" w:rsidRDefault="007E6E83">
            <w:pPr>
              <w:pStyle w:val="TableParagraph"/>
              <w:rPr>
                <w:rFonts w:ascii="Times New Roman"/>
                <w:sz w:val="18"/>
              </w:rPr>
            </w:pPr>
          </w:p>
        </w:tc>
        <w:tc>
          <w:tcPr>
            <w:tcW w:w="3687" w:type="dxa"/>
            <w:tcBorders>
              <w:top w:val="nil"/>
            </w:tcBorders>
          </w:tcPr>
          <w:p w:rsidR="007E6E83" w:rsidRDefault="007E6E83">
            <w:pPr>
              <w:pStyle w:val="TableParagraph"/>
              <w:spacing w:line="235" w:lineRule="exact"/>
              <w:ind w:left="105"/>
              <w:rPr>
                <w:sz w:val="20"/>
              </w:rPr>
            </w:pPr>
            <w:r>
              <w:rPr>
                <w:spacing w:val="-2"/>
                <w:sz w:val="20"/>
              </w:rPr>
              <w:t>1.</w:t>
            </w:r>
            <w:r>
              <w:rPr>
                <w:spacing w:val="-14"/>
                <w:sz w:val="20"/>
              </w:rPr>
              <w:t xml:space="preserve">播放 </w:t>
            </w:r>
            <w:r>
              <w:rPr>
                <w:spacing w:val="-2"/>
                <w:sz w:val="20"/>
              </w:rPr>
              <w:t>MP3</w:t>
            </w:r>
            <w:r>
              <w:rPr>
                <w:rFonts w:ascii="Cambria Math" w:eastAsia="Cambria Math" w:hAnsi="Cambria Math"/>
                <w:spacing w:val="-2"/>
                <w:sz w:val="20"/>
              </w:rPr>
              <w:t>❶</w:t>
            </w:r>
            <w:r>
              <w:rPr>
                <w:spacing w:val="-3"/>
                <w:sz w:val="20"/>
              </w:rPr>
              <w:t>或教學電子書，讓學生聆</w:t>
            </w:r>
          </w:p>
        </w:tc>
        <w:tc>
          <w:tcPr>
            <w:tcW w:w="978" w:type="dxa"/>
            <w:tcBorders>
              <w:top w:val="nil"/>
            </w:tcBorders>
          </w:tcPr>
          <w:p w:rsidR="007E6E83" w:rsidRDefault="007E6E83">
            <w:pPr>
              <w:pStyle w:val="TableParagraph"/>
              <w:rPr>
                <w:rFonts w:ascii="Times New Roman"/>
                <w:sz w:val="18"/>
              </w:rPr>
            </w:pPr>
          </w:p>
        </w:tc>
        <w:tc>
          <w:tcPr>
            <w:tcW w:w="1160" w:type="dxa"/>
            <w:tcBorders>
              <w:top w:val="nil"/>
            </w:tcBorders>
          </w:tcPr>
          <w:p w:rsidR="007E6E83" w:rsidRDefault="007E6E83">
            <w:pPr>
              <w:pStyle w:val="TableParagraph"/>
              <w:rPr>
                <w:rFonts w:ascii="Times New Roman"/>
                <w:sz w:val="18"/>
              </w:rPr>
            </w:pPr>
          </w:p>
        </w:tc>
        <w:tc>
          <w:tcPr>
            <w:tcW w:w="1549" w:type="dxa"/>
            <w:tcBorders>
              <w:top w:val="nil"/>
            </w:tcBorders>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type w:val="continuous"/>
          <w:pgSz w:w="16840" w:h="11910" w:orient="landscape"/>
          <w:pgMar w:top="700" w:right="708" w:bottom="144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5"/>
        <w:gridCol w:w="562"/>
        <w:gridCol w:w="1685"/>
        <w:gridCol w:w="1268"/>
        <w:gridCol w:w="1023"/>
        <w:gridCol w:w="1133"/>
        <w:gridCol w:w="3687"/>
        <w:gridCol w:w="978"/>
        <w:gridCol w:w="1160"/>
        <w:gridCol w:w="1549"/>
      </w:tblGrid>
      <w:tr w:rsidR="007E6E83">
        <w:trPr>
          <w:trHeight w:val="2080"/>
        </w:trPr>
        <w:tc>
          <w:tcPr>
            <w:tcW w:w="989"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562" w:type="dxa"/>
          </w:tcPr>
          <w:p w:rsidR="007E6E83" w:rsidRDefault="007E6E83">
            <w:pPr>
              <w:pStyle w:val="TableParagraph"/>
              <w:rPr>
                <w:rFonts w:ascii="Times New Roman"/>
                <w:sz w:val="18"/>
              </w:rPr>
            </w:pPr>
          </w:p>
        </w:tc>
        <w:tc>
          <w:tcPr>
            <w:tcW w:w="1685" w:type="dxa"/>
          </w:tcPr>
          <w:p w:rsidR="007E6E83" w:rsidRDefault="007E6E83">
            <w:pPr>
              <w:pStyle w:val="TableParagraph"/>
              <w:rPr>
                <w:rFonts w:ascii="Times New Roman"/>
                <w:sz w:val="18"/>
              </w:rPr>
            </w:pPr>
          </w:p>
        </w:tc>
        <w:tc>
          <w:tcPr>
            <w:tcW w:w="1268" w:type="dxa"/>
          </w:tcPr>
          <w:p w:rsidR="007E6E83" w:rsidRDefault="007E6E83">
            <w:pPr>
              <w:pStyle w:val="TableParagraph"/>
              <w:rPr>
                <w:rFonts w:ascii="Times New Roman"/>
                <w:sz w:val="18"/>
              </w:rPr>
            </w:pPr>
          </w:p>
        </w:tc>
        <w:tc>
          <w:tcPr>
            <w:tcW w:w="1023" w:type="dxa"/>
          </w:tcPr>
          <w:p w:rsidR="007E6E83" w:rsidRDefault="007E6E83">
            <w:pPr>
              <w:pStyle w:val="TableParagraph"/>
              <w:rPr>
                <w:rFonts w:ascii="Times New Roman"/>
                <w:sz w:val="18"/>
              </w:rPr>
            </w:pPr>
          </w:p>
        </w:tc>
        <w:tc>
          <w:tcPr>
            <w:tcW w:w="1133" w:type="dxa"/>
          </w:tcPr>
          <w:p w:rsidR="007E6E83" w:rsidRDefault="007E6E83">
            <w:pPr>
              <w:pStyle w:val="TableParagraph"/>
              <w:rPr>
                <w:rFonts w:ascii="Times New Roman"/>
                <w:sz w:val="18"/>
              </w:rPr>
            </w:pPr>
          </w:p>
        </w:tc>
        <w:tc>
          <w:tcPr>
            <w:tcW w:w="3687" w:type="dxa"/>
          </w:tcPr>
          <w:p w:rsidR="007E6E83" w:rsidRDefault="007E6E83">
            <w:pPr>
              <w:pStyle w:val="TableParagraph"/>
              <w:spacing w:line="246" w:lineRule="exact"/>
              <w:ind w:left="105"/>
              <w:rPr>
                <w:sz w:val="20"/>
              </w:rPr>
            </w:pPr>
            <w:r>
              <w:rPr>
                <w:spacing w:val="-3"/>
                <w:sz w:val="20"/>
              </w:rPr>
              <w:t>聽「唸看覓」內容。</w:t>
            </w:r>
          </w:p>
          <w:p w:rsidR="007E6E83" w:rsidRDefault="007E6E83">
            <w:pPr>
              <w:pStyle w:val="TableParagraph"/>
              <w:spacing w:before="5"/>
              <w:ind w:left="105"/>
              <w:rPr>
                <w:sz w:val="20"/>
              </w:rPr>
            </w:pPr>
            <w:r>
              <w:rPr>
                <w:spacing w:val="-2"/>
                <w:sz w:val="20"/>
              </w:rPr>
              <w:t>2.</w:t>
            </w:r>
            <w:r>
              <w:rPr>
                <w:spacing w:val="-3"/>
                <w:sz w:val="20"/>
              </w:rPr>
              <w:t>視教學情況，可補充教學補給站的</w:t>
            </w:r>
          </w:p>
          <w:p w:rsidR="007E6E83" w:rsidRDefault="007E6E83">
            <w:pPr>
              <w:pStyle w:val="TableParagraph"/>
              <w:spacing w:before="3"/>
              <w:ind w:left="105"/>
              <w:rPr>
                <w:sz w:val="20"/>
              </w:rPr>
            </w:pPr>
            <w:r>
              <w:rPr>
                <w:spacing w:val="-15"/>
                <w:sz w:val="20"/>
              </w:rPr>
              <w:t>「反詐騙小智識」。</w:t>
            </w:r>
          </w:p>
          <w:p w:rsidR="007E6E83" w:rsidRDefault="007E6E83">
            <w:pPr>
              <w:pStyle w:val="TableParagraph"/>
              <w:spacing w:before="3" w:line="244" w:lineRule="auto"/>
              <w:ind w:left="105" w:right="115"/>
              <w:rPr>
                <w:sz w:val="20"/>
              </w:rPr>
            </w:pPr>
            <w:r>
              <w:rPr>
                <w:spacing w:val="-2"/>
                <w:sz w:val="20"/>
              </w:rPr>
              <w:t>▲SDGs</w:t>
            </w:r>
            <w:r>
              <w:rPr>
                <w:spacing w:val="-13"/>
                <w:sz w:val="20"/>
              </w:rPr>
              <w:t xml:space="preserve"> 議題融入：詳見本書 </w:t>
            </w:r>
            <w:r>
              <w:rPr>
                <w:spacing w:val="-2"/>
                <w:sz w:val="20"/>
              </w:rPr>
              <w:t>P19、27</w:t>
            </w:r>
            <w:r>
              <w:rPr>
                <w:spacing w:val="-25"/>
                <w:sz w:val="20"/>
              </w:rPr>
              <w:t xml:space="preserve"> 之</w:t>
            </w:r>
            <w:r>
              <w:rPr>
                <w:spacing w:val="-4"/>
                <w:sz w:val="20"/>
              </w:rPr>
              <w:t>說明。</w:t>
            </w:r>
          </w:p>
          <w:p w:rsidR="007E6E83" w:rsidRDefault="007E6E83">
            <w:pPr>
              <w:pStyle w:val="TableParagraph"/>
              <w:spacing w:before="4"/>
              <w:rPr>
                <w:sz w:val="20"/>
              </w:rPr>
            </w:pPr>
          </w:p>
          <w:p w:rsidR="007E6E83" w:rsidRDefault="007E6E83">
            <w:pPr>
              <w:pStyle w:val="TableParagraph"/>
              <w:ind w:left="105"/>
              <w:rPr>
                <w:sz w:val="20"/>
              </w:rPr>
            </w:pPr>
            <w:r>
              <w:rPr>
                <w:spacing w:val="-4"/>
                <w:sz w:val="20"/>
              </w:rPr>
              <w:t>三、統整活動</w:t>
            </w:r>
          </w:p>
          <w:p w:rsidR="007E6E83" w:rsidRDefault="007E6E83">
            <w:pPr>
              <w:pStyle w:val="TableParagraph"/>
              <w:spacing w:before="3" w:line="249" w:lineRule="exact"/>
              <w:ind w:left="105"/>
              <w:rPr>
                <w:sz w:val="20"/>
              </w:rPr>
            </w:pPr>
            <w:r>
              <w:rPr>
                <w:spacing w:val="-3"/>
                <w:sz w:val="20"/>
              </w:rPr>
              <w:t>搭配教學電子書，複習本堂課程所學。</w:t>
            </w:r>
          </w:p>
        </w:tc>
        <w:tc>
          <w:tcPr>
            <w:tcW w:w="978" w:type="dxa"/>
          </w:tcPr>
          <w:p w:rsidR="007E6E83" w:rsidRDefault="007E6E83">
            <w:pPr>
              <w:pStyle w:val="TableParagraph"/>
              <w:rPr>
                <w:rFonts w:ascii="Times New Roman"/>
                <w:sz w:val="18"/>
              </w:rPr>
            </w:pPr>
          </w:p>
        </w:tc>
        <w:tc>
          <w:tcPr>
            <w:tcW w:w="1160" w:type="dxa"/>
          </w:tcPr>
          <w:p w:rsidR="007E6E83" w:rsidRDefault="007E6E83">
            <w:pPr>
              <w:pStyle w:val="TableParagraph"/>
              <w:rPr>
                <w:rFonts w:ascii="Times New Roman"/>
                <w:sz w:val="18"/>
              </w:rPr>
            </w:pPr>
          </w:p>
        </w:tc>
        <w:tc>
          <w:tcPr>
            <w:tcW w:w="1549" w:type="dxa"/>
          </w:tcPr>
          <w:p w:rsidR="007E6E83" w:rsidRDefault="007E6E83">
            <w:pPr>
              <w:pStyle w:val="TableParagraph"/>
              <w:rPr>
                <w:rFonts w:ascii="Times New Roman"/>
                <w:sz w:val="18"/>
              </w:rPr>
            </w:pPr>
          </w:p>
        </w:tc>
      </w:tr>
      <w:tr w:rsidR="007E6E83">
        <w:trPr>
          <w:trHeight w:val="6766"/>
        </w:trPr>
        <w:tc>
          <w:tcPr>
            <w:tcW w:w="989" w:type="dxa"/>
          </w:tcPr>
          <w:p w:rsidR="007E6E83" w:rsidRDefault="007E6E83">
            <w:pPr>
              <w:pStyle w:val="TableParagraph"/>
              <w:spacing w:before="11"/>
              <w:ind w:left="107"/>
              <w:rPr>
                <w:rFonts w:ascii="新細明體-ExtB" w:eastAsia="新細明體-ExtB"/>
                <w:sz w:val="20"/>
              </w:rPr>
            </w:pPr>
            <w:r>
              <w:rPr>
                <w:rFonts w:ascii="新細明體-ExtB" w:eastAsia="新細明體-ExtB"/>
                <w:spacing w:val="-2"/>
                <w:sz w:val="20"/>
              </w:rPr>
              <w:t xml:space="preserve">第 </w:t>
            </w:r>
            <w:r>
              <w:rPr>
                <w:rFonts w:ascii="新細明體-ExtB" w:eastAsia="新細明體-ExtB"/>
                <w:sz w:val="20"/>
              </w:rPr>
              <w:t>4</w:t>
            </w:r>
            <w:r>
              <w:rPr>
                <w:rFonts w:ascii="新細明體-ExtB" w:eastAsia="新細明體-ExtB"/>
                <w:spacing w:val="-7"/>
                <w:sz w:val="20"/>
              </w:rPr>
              <w:t xml:space="preserve"> 週</w:t>
            </w:r>
          </w:p>
        </w:tc>
        <w:tc>
          <w:tcPr>
            <w:tcW w:w="1275" w:type="dxa"/>
          </w:tcPr>
          <w:p w:rsidR="007E6E83" w:rsidRDefault="007E6E83">
            <w:pPr>
              <w:pStyle w:val="TableParagraph"/>
              <w:spacing w:line="248" w:lineRule="exact"/>
              <w:ind w:left="108"/>
              <w:rPr>
                <w:sz w:val="20"/>
              </w:rPr>
            </w:pPr>
            <w:r>
              <w:rPr>
                <w:spacing w:val="-12"/>
                <w:sz w:val="20"/>
              </w:rPr>
              <w:t xml:space="preserve">一、疼惜 </w:t>
            </w:r>
            <w:r>
              <w:rPr>
                <w:spacing w:val="-5"/>
                <w:sz w:val="20"/>
              </w:rPr>
              <w:t>1.</w:t>
            </w:r>
          </w:p>
          <w:p w:rsidR="007E6E83" w:rsidRDefault="007E6E83">
            <w:pPr>
              <w:pStyle w:val="TableParagraph"/>
              <w:spacing w:before="3"/>
              <w:ind w:left="108"/>
              <w:rPr>
                <w:sz w:val="20"/>
              </w:rPr>
            </w:pPr>
            <w:r>
              <w:rPr>
                <w:spacing w:val="-4"/>
                <w:sz w:val="20"/>
              </w:rPr>
              <w:t>驚著無代誌</w:t>
            </w:r>
          </w:p>
        </w:tc>
        <w:tc>
          <w:tcPr>
            <w:tcW w:w="562" w:type="dxa"/>
          </w:tcPr>
          <w:p w:rsidR="007E6E83" w:rsidRDefault="007E6E83">
            <w:pPr>
              <w:pStyle w:val="TableParagraph"/>
              <w:spacing w:line="248" w:lineRule="exact"/>
              <w:ind w:left="107"/>
              <w:rPr>
                <w:sz w:val="20"/>
              </w:rPr>
            </w:pPr>
            <w:r>
              <w:rPr>
                <w:spacing w:val="-10"/>
                <w:sz w:val="20"/>
              </w:rPr>
              <w:t>1</w:t>
            </w:r>
          </w:p>
        </w:tc>
        <w:tc>
          <w:tcPr>
            <w:tcW w:w="1685" w:type="dxa"/>
          </w:tcPr>
          <w:p w:rsidR="007E6E83" w:rsidRDefault="007E6E83">
            <w:pPr>
              <w:pStyle w:val="TableParagraph"/>
              <w:spacing w:line="244" w:lineRule="auto"/>
              <w:ind w:left="107" w:right="166"/>
              <w:jc w:val="both"/>
              <w:rPr>
                <w:sz w:val="20"/>
              </w:rPr>
            </w:pPr>
            <w:r>
              <w:rPr>
                <w:sz w:val="20"/>
              </w:rPr>
              <w:t>閩-E-A2</w:t>
            </w:r>
            <w:r>
              <w:rPr>
                <w:spacing w:val="-7"/>
                <w:sz w:val="20"/>
              </w:rPr>
              <w:t xml:space="preserve"> 具備使</w:t>
            </w:r>
            <w:r>
              <w:rPr>
                <w:spacing w:val="-2"/>
                <w:sz w:val="20"/>
              </w:rPr>
              <w:t>用閩南語文進行思考的能力，並用之於日常生活中，以處理相關</w:t>
            </w:r>
            <w:r>
              <w:rPr>
                <w:spacing w:val="-4"/>
                <w:sz w:val="20"/>
              </w:rPr>
              <w:t>問題。</w:t>
            </w:r>
          </w:p>
          <w:p w:rsidR="007E6E83" w:rsidRDefault="007E6E83">
            <w:pPr>
              <w:pStyle w:val="TableParagraph"/>
              <w:spacing w:line="244" w:lineRule="auto"/>
              <w:ind w:left="56" w:right="166" w:firstLine="50"/>
              <w:rPr>
                <w:sz w:val="20"/>
              </w:rPr>
            </w:pPr>
            <w:r>
              <w:rPr>
                <w:sz w:val="20"/>
              </w:rPr>
              <w:t>閩-E-B1</w:t>
            </w:r>
            <w:r>
              <w:rPr>
                <w:spacing w:val="-7"/>
                <w:sz w:val="20"/>
              </w:rPr>
              <w:t xml:space="preserve"> 具備理</w:t>
            </w:r>
            <w:r>
              <w:rPr>
                <w:spacing w:val="-2"/>
                <w:sz w:val="20"/>
              </w:rPr>
              <w:t>解與使用閩南語文的基本能力，並能從事表達、溝通，以運用於家庭、學校、社區生活之中。</w:t>
            </w:r>
            <w:r>
              <w:rPr>
                <w:spacing w:val="40"/>
                <w:sz w:val="20"/>
              </w:rPr>
              <w:t xml:space="preserve"> </w:t>
            </w:r>
            <w:r>
              <w:rPr>
                <w:sz w:val="20"/>
              </w:rPr>
              <w:t>閩-E-C2 具備運</w:t>
            </w:r>
            <w:r>
              <w:rPr>
                <w:spacing w:val="-2"/>
                <w:sz w:val="20"/>
              </w:rPr>
              <w:t>用閩南語文的溝通能力，珍愛自己、尊重別人，發揮團隊合作的</w:t>
            </w:r>
            <w:r>
              <w:rPr>
                <w:spacing w:val="-4"/>
                <w:sz w:val="20"/>
              </w:rPr>
              <w:t>精神。</w:t>
            </w:r>
          </w:p>
        </w:tc>
        <w:tc>
          <w:tcPr>
            <w:tcW w:w="1268" w:type="dxa"/>
          </w:tcPr>
          <w:p w:rsidR="007E6E83" w:rsidRDefault="007E6E83">
            <w:pPr>
              <w:pStyle w:val="TableParagraph"/>
              <w:spacing w:line="244" w:lineRule="auto"/>
              <w:ind w:left="106" w:right="151"/>
              <w:rPr>
                <w:sz w:val="20"/>
              </w:rPr>
            </w:pPr>
            <w:r>
              <w:rPr>
                <w:sz w:val="20"/>
              </w:rPr>
              <w:t>1-Ⅲ-1 能</w:t>
            </w:r>
            <w:r>
              <w:rPr>
                <w:spacing w:val="-2"/>
                <w:sz w:val="20"/>
              </w:rPr>
              <w:t xml:space="preserve">正確聽辨並尊重閩南語方音與語詞的差異性。 </w:t>
            </w:r>
            <w:r>
              <w:rPr>
                <w:sz w:val="20"/>
              </w:rPr>
              <w:t>2-Ⅲ-3 能</w:t>
            </w:r>
            <w:r>
              <w:rPr>
                <w:spacing w:val="-2"/>
                <w:sz w:val="20"/>
              </w:rPr>
              <w:t>運用閩南語對生活周遭事物進行有條理的口頭</w:t>
            </w:r>
            <w:r>
              <w:rPr>
                <w:spacing w:val="-4"/>
                <w:sz w:val="20"/>
              </w:rPr>
              <w:t>描述。</w:t>
            </w:r>
          </w:p>
          <w:p w:rsidR="007E6E83" w:rsidRDefault="007E6E83">
            <w:pPr>
              <w:pStyle w:val="TableParagraph"/>
              <w:spacing w:line="243" w:lineRule="exact"/>
              <w:ind w:left="70"/>
              <w:rPr>
                <w:sz w:val="20"/>
              </w:rPr>
            </w:pPr>
            <w:r>
              <w:rPr>
                <w:sz w:val="20"/>
              </w:rPr>
              <w:t>4-Ⅲ-1</w:t>
            </w:r>
            <w:r>
              <w:rPr>
                <w:spacing w:val="-6"/>
                <w:sz w:val="20"/>
              </w:rPr>
              <w:t xml:space="preserve"> 能以</w:t>
            </w:r>
          </w:p>
          <w:p w:rsidR="007E6E83" w:rsidRDefault="007E6E83">
            <w:pPr>
              <w:pStyle w:val="TableParagraph"/>
              <w:spacing w:line="244" w:lineRule="auto"/>
              <w:ind w:left="70" w:right="187"/>
              <w:jc w:val="both"/>
              <w:rPr>
                <w:sz w:val="20"/>
              </w:rPr>
            </w:pPr>
            <w:r>
              <w:rPr>
                <w:spacing w:val="-2"/>
                <w:sz w:val="20"/>
              </w:rPr>
              <w:t>簡單的閩南語文寫出日常生活相關</w:t>
            </w:r>
            <w:r>
              <w:rPr>
                <w:spacing w:val="-4"/>
                <w:sz w:val="20"/>
              </w:rPr>
              <w:t>短文。</w:t>
            </w:r>
          </w:p>
        </w:tc>
        <w:tc>
          <w:tcPr>
            <w:tcW w:w="1023" w:type="dxa"/>
          </w:tcPr>
          <w:p w:rsidR="007E6E83" w:rsidRDefault="007E6E83">
            <w:pPr>
              <w:pStyle w:val="TableParagraph"/>
              <w:spacing w:line="248" w:lineRule="exact"/>
              <w:ind w:left="106"/>
              <w:rPr>
                <w:sz w:val="20"/>
              </w:rPr>
            </w:pPr>
            <w:r>
              <w:rPr>
                <w:spacing w:val="-2"/>
                <w:position w:val="10"/>
                <w:sz w:val="10"/>
              </w:rPr>
              <w:t>◎</w:t>
            </w:r>
            <w:r>
              <w:rPr>
                <w:spacing w:val="-2"/>
                <w:sz w:val="20"/>
              </w:rPr>
              <w:t>Aa-Ⅲ-</w:t>
            </w:r>
            <w:r>
              <w:rPr>
                <w:spacing w:val="-10"/>
                <w:sz w:val="20"/>
              </w:rPr>
              <w:t>1</w:t>
            </w:r>
          </w:p>
          <w:p w:rsidR="007E6E83" w:rsidRDefault="007E6E83">
            <w:pPr>
              <w:pStyle w:val="TableParagraph"/>
              <w:spacing w:before="3" w:line="242" w:lineRule="auto"/>
              <w:ind w:left="106" w:right="306"/>
              <w:rPr>
                <w:sz w:val="20"/>
              </w:rPr>
            </w:pPr>
            <w:r>
              <w:rPr>
                <w:spacing w:val="-4"/>
                <w:sz w:val="20"/>
              </w:rPr>
              <w:t>羅馬拼</w:t>
            </w:r>
            <w:r>
              <w:rPr>
                <w:spacing w:val="-6"/>
                <w:sz w:val="20"/>
              </w:rPr>
              <w:t>音。</w:t>
            </w:r>
          </w:p>
          <w:p w:rsidR="007E6E83" w:rsidRDefault="007E6E83">
            <w:pPr>
              <w:pStyle w:val="TableParagraph"/>
              <w:spacing w:before="3"/>
              <w:ind w:left="106"/>
              <w:rPr>
                <w:sz w:val="20"/>
              </w:rPr>
            </w:pPr>
            <w:r>
              <w:rPr>
                <w:spacing w:val="-2"/>
                <w:position w:val="10"/>
                <w:sz w:val="10"/>
              </w:rPr>
              <w:t>◎</w:t>
            </w:r>
            <w:r>
              <w:rPr>
                <w:spacing w:val="-2"/>
                <w:sz w:val="20"/>
              </w:rPr>
              <w:t>Ab-Ⅲ-</w:t>
            </w:r>
            <w:r>
              <w:rPr>
                <w:spacing w:val="-10"/>
                <w:sz w:val="20"/>
              </w:rPr>
              <w:t>1</w:t>
            </w:r>
          </w:p>
          <w:p w:rsidR="007E6E83" w:rsidRDefault="007E6E83">
            <w:pPr>
              <w:pStyle w:val="TableParagraph"/>
              <w:spacing w:before="3" w:line="244" w:lineRule="auto"/>
              <w:ind w:left="106" w:right="306"/>
              <w:rPr>
                <w:sz w:val="20"/>
              </w:rPr>
            </w:pPr>
            <w:r>
              <w:rPr>
                <w:spacing w:val="-4"/>
                <w:sz w:val="20"/>
              </w:rPr>
              <w:t>語詞運</w:t>
            </w:r>
            <w:r>
              <w:rPr>
                <w:spacing w:val="-6"/>
                <w:sz w:val="20"/>
              </w:rPr>
              <w:t>用。</w:t>
            </w:r>
          </w:p>
          <w:p w:rsidR="007E6E83" w:rsidRDefault="007E6E83">
            <w:pPr>
              <w:pStyle w:val="TableParagraph"/>
              <w:spacing w:line="254" w:lineRule="exact"/>
              <w:ind w:left="106"/>
              <w:rPr>
                <w:sz w:val="20"/>
              </w:rPr>
            </w:pPr>
            <w:r>
              <w:rPr>
                <w:spacing w:val="-2"/>
                <w:position w:val="10"/>
                <w:sz w:val="10"/>
              </w:rPr>
              <w:t>◎</w:t>
            </w:r>
            <w:r>
              <w:rPr>
                <w:spacing w:val="-2"/>
                <w:sz w:val="20"/>
              </w:rPr>
              <w:t>Ab-Ⅲ-</w:t>
            </w:r>
            <w:r>
              <w:rPr>
                <w:spacing w:val="-10"/>
                <w:sz w:val="20"/>
              </w:rPr>
              <w:t>2</w:t>
            </w:r>
          </w:p>
          <w:p w:rsidR="007E6E83" w:rsidRDefault="007E6E83">
            <w:pPr>
              <w:pStyle w:val="TableParagraph"/>
              <w:spacing w:before="3" w:line="244" w:lineRule="auto"/>
              <w:ind w:left="106" w:right="306"/>
              <w:rPr>
                <w:sz w:val="20"/>
              </w:rPr>
            </w:pPr>
            <w:r>
              <w:rPr>
                <w:spacing w:val="-4"/>
                <w:sz w:val="20"/>
              </w:rPr>
              <w:t>句型運</w:t>
            </w:r>
            <w:r>
              <w:rPr>
                <w:spacing w:val="-6"/>
                <w:sz w:val="20"/>
              </w:rPr>
              <w:t>用。</w:t>
            </w:r>
          </w:p>
          <w:p w:rsidR="007E6E83" w:rsidRDefault="007E6E83">
            <w:pPr>
              <w:pStyle w:val="TableParagraph"/>
              <w:spacing w:line="254" w:lineRule="exact"/>
              <w:ind w:left="106"/>
              <w:rPr>
                <w:sz w:val="20"/>
              </w:rPr>
            </w:pPr>
            <w:r>
              <w:rPr>
                <w:spacing w:val="-2"/>
                <w:position w:val="10"/>
                <w:sz w:val="10"/>
              </w:rPr>
              <w:t>◎</w:t>
            </w:r>
            <w:r>
              <w:rPr>
                <w:spacing w:val="-2"/>
                <w:sz w:val="20"/>
              </w:rPr>
              <w:t>Ab-Ⅲ-</w:t>
            </w:r>
            <w:r>
              <w:rPr>
                <w:spacing w:val="-10"/>
                <w:sz w:val="20"/>
              </w:rPr>
              <w:t>3</w:t>
            </w:r>
          </w:p>
          <w:p w:rsidR="007E6E83" w:rsidRDefault="007E6E83">
            <w:pPr>
              <w:pStyle w:val="TableParagraph"/>
              <w:spacing w:before="6" w:line="242" w:lineRule="auto"/>
              <w:ind w:left="106" w:right="306"/>
              <w:rPr>
                <w:sz w:val="20"/>
              </w:rPr>
            </w:pPr>
            <w:r>
              <w:rPr>
                <w:spacing w:val="-4"/>
                <w:sz w:val="20"/>
              </w:rPr>
              <w:t>方音差</w:t>
            </w:r>
            <w:r>
              <w:rPr>
                <w:spacing w:val="-6"/>
                <w:sz w:val="20"/>
              </w:rPr>
              <w:t>異。</w:t>
            </w:r>
          </w:p>
          <w:p w:rsidR="007E6E83" w:rsidRDefault="007E6E83">
            <w:pPr>
              <w:pStyle w:val="TableParagraph"/>
              <w:ind w:left="106"/>
              <w:rPr>
                <w:sz w:val="20"/>
              </w:rPr>
            </w:pPr>
            <w:r>
              <w:rPr>
                <w:spacing w:val="-2"/>
                <w:position w:val="10"/>
                <w:sz w:val="10"/>
              </w:rPr>
              <w:t>◎</w:t>
            </w:r>
            <w:r>
              <w:rPr>
                <w:spacing w:val="-2"/>
                <w:sz w:val="20"/>
              </w:rPr>
              <w:t>Ac-Ⅲ-</w:t>
            </w:r>
            <w:r>
              <w:rPr>
                <w:spacing w:val="-10"/>
                <w:sz w:val="20"/>
              </w:rPr>
              <w:t>1</w:t>
            </w:r>
          </w:p>
          <w:p w:rsidR="007E6E83" w:rsidRDefault="007E6E83">
            <w:pPr>
              <w:pStyle w:val="TableParagraph"/>
              <w:spacing w:before="6" w:line="242" w:lineRule="auto"/>
              <w:ind w:left="106" w:right="306"/>
              <w:rPr>
                <w:sz w:val="20"/>
              </w:rPr>
            </w:pPr>
            <w:r>
              <w:rPr>
                <w:spacing w:val="-4"/>
                <w:sz w:val="20"/>
              </w:rPr>
              <w:t>生活故</w:t>
            </w:r>
            <w:r>
              <w:rPr>
                <w:spacing w:val="-6"/>
                <w:sz w:val="20"/>
              </w:rPr>
              <w:t>事。</w:t>
            </w:r>
          </w:p>
          <w:p w:rsidR="007E6E83" w:rsidRDefault="007E6E83">
            <w:pPr>
              <w:pStyle w:val="TableParagraph"/>
              <w:spacing w:before="1"/>
              <w:ind w:left="106"/>
              <w:rPr>
                <w:sz w:val="20"/>
              </w:rPr>
            </w:pPr>
            <w:r>
              <w:rPr>
                <w:spacing w:val="-2"/>
                <w:position w:val="10"/>
                <w:sz w:val="10"/>
              </w:rPr>
              <w:t>◎</w:t>
            </w:r>
            <w:r>
              <w:rPr>
                <w:spacing w:val="-2"/>
                <w:sz w:val="20"/>
              </w:rPr>
              <w:t>Ba-Ⅲ-</w:t>
            </w:r>
            <w:r>
              <w:rPr>
                <w:spacing w:val="-10"/>
                <w:sz w:val="20"/>
              </w:rPr>
              <w:t>3</w:t>
            </w:r>
          </w:p>
          <w:p w:rsidR="007E6E83" w:rsidRDefault="007E6E83">
            <w:pPr>
              <w:pStyle w:val="TableParagraph"/>
              <w:spacing w:before="5" w:line="242" w:lineRule="auto"/>
              <w:ind w:left="106" w:right="306"/>
              <w:rPr>
                <w:sz w:val="20"/>
              </w:rPr>
            </w:pPr>
            <w:r>
              <w:rPr>
                <w:spacing w:val="-4"/>
                <w:sz w:val="20"/>
              </w:rPr>
              <w:t>情緒表</w:t>
            </w:r>
            <w:r>
              <w:rPr>
                <w:spacing w:val="-6"/>
                <w:sz w:val="20"/>
              </w:rPr>
              <w:t>達。</w:t>
            </w:r>
          </w:p>
          <w:p w:rsidR="007E6E83" w:rsidRDefault="007E6E83">
            <w:pPr>
              <w:pStyle w:val="TableParagraph"/>
              <w:spacing w:before="4"/>
              <w:ind w:left="56"/>
              <w:rPr>
                <w:sz w:val="20"/>
              </w:rPr>
            </w:pPr>
            <w:r>
              <w:rPr>
                <w:spacing w:val="-2"/>
                <w:position w:val="10"/>
                <w:sz w:val="10"/>
              </w:rPr>
              <w:t>◎</w:t>
            </w:r>
            <w:r>
              <w:rPr>
                <w:spacing w:val="-2"/>
                <w:sz w:val="20"/>
              </w:rPr>
              <w:t>Bg-Ⅲ-</w:t>
            </w:r>
            <w:r>
              <w:rPr>
                <w:spacing w:val="-10"/>
                <w:sz w:val="20"/>
              </w:rPr>
              <w:t>2</w:t>
            </w:r>
          </w:p>
          <w:p w:rsidR="007E6E83" w:rsidRDefault="007E6E83">
            <w:pPr>
              <w:pStyle w:val="TableParagraph"/>
              <w:spacing w:before="2" w:line="242" w:lineRule="auto"/>
              <w:ind w:left="56" w:right="357"/>
              <w:rPr>
                <w:sz w:val="20"/>
              </w:rPr>
            </w:pPr>
            <w:r>
              <w:rPr>
                <w:spacing w:val="-4"/>
                <w:sz w:val="20"/>
              </w:rPr>
              <w:t>口語表</w:t>
            </w:r>
            <w:r>
              <w:rPr>
                <w:spacing w:val="-6"/>
                <w:sz w:val="20"/>
              </w:rPr>
              <w:t>達。</w:t>
            </w:r>
          </w:p>
        </w:tc>
        <w:tc>
          <w:tcPr>
            <w:tcW w:w="1133" w:type="dxa"/>
          </w:tcPr>
          <w:p w:rsidR="007E6E83" w:rsidRDefault="007E6E83" w:rsidP="007E6E83">
            <w:pPr>
              <w:pStyle w:val="TableParagraph"/>
              <w:numPr>
                <w:ilvl w:val="0"/>
                <w:numId w:val="809"/>
              </w:numPr>
              <w:tabs>
                <w:tab w:val="left" w:pos="307"/>
              </w:tabs>
              <w:spacing w:line="244" w:lineRule="auto"/>
              <w:ind w:right="215" w:firstLine="0"/>
              <w:rPr>
                <w:sz w:val="20"/>
              </w:rPr>
            </w:pPr>
            <w:r>
              <w:rPr>
                <w:spacing w:val="-4"/>
                <w:sz w:val="20"/>
              </w:rPr>
              <w:t>能簡單說出事件發生的過程及結 果，並能寫出關鍵語詞。</w:t>
            </w:r>
          </w:p>
          <w:p w:rsidR="007E6E83" w:rsidRDefault="007E6E83" w:rsidP="007E6E83">
            <w:pPr>
              <w:pStyle w:val="TableParagraph"/>
              <w:numPr>
                <w:ilvl w:val="0"/>
                <w:numId w:val="809"/>
              </w:numPr>
              <w:tabs>
                <w:tab w:val="left" w:pos="256"/>
              </w:tabs>
              <w:spacing w:line="244" w:lineRule="auto"/>
              <w:ind w:left="55" w:right="68" w:firstLine="0"/>
              <w:jc w:val="both"/>
              <w:rPr>
                <w:sz w:val="20"/>
              </w:rPr>
            </w:pPr>
            <w:r>
              <w:rPr>
                <w:spacing w:val="-4"/>
                <w:sz w:val="20"/>
              </w:rPr>
              <w:t>能運用所</w:t>
            </w:r>
            <w:r>
              <w:rPr>
                <w:spacing w:val="-2"/>
                <w:sz w:val="20"/>
              </w:rPr>
              <w:t>學習的閩南語，練習寫</w:t>
            </w:r>
            <w:r>
              <w:rPr>
                <w:spacing w:val="-4"/>
                <w:sz w:val="20"/>
              </w:rPr>
              <w:t>小日記。</w:t>
            </w:r>
          </w:p>
        </w:tc>
        <w:tc>
          <w:tcPr>
            <w:tcW w:w="3687" w:type="dxa"/>
          </w:tcPr>
          <w:p w:rsidR="007E6E83" w:rsidRDefault="007E6E83">
            <w:pPr>
              <w:pStyle w:val="TableParagraph"/>
              <w:spacing w:line="248" w:lineRule="exact"/>
              <w:ind w:left="105"/>
              <w:rPr>
                <w:sz w:val="20"/>
              </w:rPr>
            </w:pPr>
            <w:r>
              <w:rPr>
                <w:spacing w:val="9"/>
                <w:sz w:val="20"/>
              </w:rPr>
              <w:t xml:space="preserve">一、疼惜 </w:t>
            </w:r>
            <w:r>
              <w:rPr>
                <w:sz w:val="20"/>
              </w:rPr>
              <w:t>1.</w:t>
            </w:r>
            <w:r>
              <w:rPr>
                <w:spacing w:val="-2"/>
                <w:sz w:val="20"/>
              </w:rPr>
              <w:t>驚著無代誌</w:t>
            </w:r>
          </w:p>
          <w:p w:rsidR="007E6E83" w:rsidRDefault="007E6E83">
            <w:pPr>
              <w:pStyle w:val="TableParagraph"/>
              <w:spacing w:before="5"/>
              <w:rPr>
                <w:sz w:val="20"/>
              </w:rPr>
            </w:pPr>
          </w:p>
          <w:p w:rsidR="007E6E83" w:rsidRDefault="007E6E83">
            <w:pPr>
              <w:pStyle w:val="TableParagraph"/>
              <w:spacing w:before="1"/>
              <w:ind w:left="105"/>
              <w:rPr>
                <w:sz w:val="20"/>
              </w:rPr>
            </w:pPr>
            <w:r>
              <w:rPr>
                <w:spacing w:val="-4"/>
                <w:sz w:val="20"/>
              </w:rPr>
              <w:t>一、引起動機</w:t>
            </w:r>
          </w:p>
          <w:p w:rsidR="007E6E83" w:rsidRDefault="007E6E83">
            <w:pPr>
              <w:pStyle w:val="TableParagraph"/>
              <w:spacing w:before="5"/>
              <w:ind w:left="105"/>
              <w:rPr>
                <w:sz w:val="20"/>
              </w:rPr>
            </w:pPr>
            <w:r>
              <w:rPr>
                <w:spacing w:val="-2"/>
                <w:sz w:val="20"/>
              </w:rPr>
              <w:t>老師引導學生完成學習單（</w:t>
            </w:r>
            <w:r>
              <w:rPr>
                <w:spacing w:val="-4"/>
                <w:sz w:val="20"/>
              </w:rPr>
              <w:t>詳見本書</w:t>
            </w:r>
          </w:p>
          <w:p w:rsidR="007E6E83" w:rsidRDefault="007E6E83">
            <w:pPr>
              <w:pStyle w:val="TableParagraph"/>
              <w:spacing w:before="4"/>
              <w:ind w:left="105"/>
              <w:rPr>
                <w:sz w:val="20"/>
              </w:rPr>
            </w:pPr>
            <w:r>
              <w:rPr>
                <w:spacing w:val="-2"/>
                <w:sz w:val="20"/>
              </w:rPr>
              <w:t>P20</w:t>
            </w:r>
            <w:r>
              <w:rPr>
                <w:spacing w:val="-9"/>
                <w:sz w:val="20"/>
              </w:rPr>
              <w:t xml:space="preserve"> 延伸活動-學習單</w:t>
            </w:r>
            <w:r>
              <w:rPr>
                <w:spacing w:val="-101"/>
                <w:sz w:val="20"/>
              </w:rPr>
              <w:t>）</w:t>
            </w:r>
            <w:r>
              <w:rPr>
                <w:spacing w:val="-4"/>
                <w:sz w:val="20"/>
              </w:rPr>
              <w:t>，並藉此進入</w:t>
            </w:r>
          </w:p>
          <w:p w:rsidR="007E6E83" w:rsidRDefault="007E6E83">
            <w:pPr>
              <w:pStyle w:val="TableParagraph"/>
              <w:spacing w:before="5"/>
              <w:ind w:left="105"/>
              <w:rPr>
                <w:sz w:val="20"/>
              </w:rPr>
            </w:pPr>
            <w:r>
              <w:rPr>
                <w:spacing w:val="-4"/>
                <w:sz w:val="20"/>
              </w:rPr>
              <w:t>「聽看覓」教學。</w:t>
            </w:r>
          </w:p>
          <w:p w:rsidR="007E6E83" w:rsidRDefault="007E6E83">
            <w:pPr>
              <w:pStyle w:val="TableParagraph"/>
              <w:spacing w:before="6"/>
              <w:rPr>
                <w:sz w:val="20"/>
              </w:rPr>
            </w:pPr>
          </w:p>
          <w:p w:rsidR="007E6E83" w:rsidRDefault="007E6E83">
            <w:pPr>
              <w:pStyle w:val="TableParagraph"/>
              <w:ind w:left="105"/>
              <w:rPr>
                <w:sz w:val="20"/>
              </w:rPr>
            </w:pPr>
            <w:r>
              <w:rPr>
                <w:spacing w:val="-4"/>
                <w:sz w:val="20"/>
              </w:rPr>
              <w:t>二、發展活動</w:t>
            </w:r>
          </w:p>
          <w:p w:rsidR="007E6E83" w:rsidRDefault="007E6E83">
            <w:pPr>
              <w:pStyle w:val="TableParagraph"/>
              <w:spacing w:before="5"/>
              <w:ind w:left="105"/>
              <w:rPr>
                <w:sz w:val="20"/>
              </w:rPr>
            </w:pPr>
            <w:r>
              <w:rPr>
                <w:spacing w:val="-3"/>
                <w:sz w:val="20"/>
              </w:rPr>
              <w:t>(八)活動八：聽看覓</w:t>
            </w:r>
          </w:p>
          <w:p w:rsidR="007E6E83" w:rsidRDefault="007E6E83" w:rsidP="007E6E83">
            <w:pPr>
              <w:pStyle w:val="TableParagraph"/>
              <w:numPr>
                <w:ilvl w:val="0"/>
                <w:numId w:val="808"/>
              </w:numPr>
              <w:tabs>
                <w:tab w:val="left" w:pos="306"/>
              </w:tabs>
              <w:spacing w:before="3" w:line="244" w:lineRule="auto"/>
              <w:ind w:right="180" w:firstLine="0"/>
              <w:rPr>
                <w:sz w:val="20"/>
              </w:rPr>
            </w:pPr>
            <w:r>
              <w:rPr>
                <w:spacing w:val="-18"/>
                <w:sz w:val="20"/>
              </w:rPr>
              <w:t xml:space="preserve">播放 </w:t>
            </w:r>
            <w:r>
              <w:rPr>
                <w:spacing w:val="-2"/>
                <w:sz w:val="20"/>
              </w:rPr>
              <w:t>MP3</w:t>
            </w:r>
            <w:r>
              <w:rPr>
                <w:rFonts w:ascii="Cambria Math" w:eastAsia="Cambria Math" w:hAnsi="Cambria Math"/>
                <w:spacing w:val="-2"/>
                <w:sz w:val="20"/>
              </w:rPr>
              <w:t>❶</w:t>
            </w:r>
            <w:r>
              <w:rPr>
                <w:spacing w:val="-2"/>
                <w:sz w:val="20"/>
              </w:rPr>
              <w:t>或教學電子書，讓學生聆聽「聽看覓」內容。</w:t>
            </w:r>
          </w:p>
          <w:p w:rsidR="007E6E83" w:rsidRDefault="007E6E83" w:rsidP="007E6E83">
            <w:pPr>
              <w:pStyle w:val="TableParagraph"/>
              <w:numPr>
                <w:ilvl w:val="0"/>
                <w:numId w:val="808"/>
              </w:numPr>
              <w:tabs>
                <w:tab w:val="left" w:pos="306"/>
              </w:tabs>
              <w:spacing w:line="242" w:lineRule="auto"/>
              <w:ind w:right="171" w:firstLine="0"/>
              <w:rPr>
                <w:sz w:val="20"/>
              </w:rPr>
            </w:pPr>
            <w:r>
              <w:rPr>
                <w:spacing w:val="-2"/>
                <w:sz w:val="20"/>
              </w:rPr>
              <w:t>老師請學生將音檔內容複誦一次，並加強聲情變化。</w:t>
            </w:r>
          </w:p>
          <w:p w:rsidR="007E6E83" w:rsidRDefault="007E6E83" w:rsidP="007E6E83">
            <w:pPr>
              <w:pStyle w:val="TableParagraph"/>
              <w:numPr>
                <w:ilvl w:val="0"/>
                <w:numId w:val="808"/>
              </w:numPr>
              <w:tabs>
                <w:tab w:val="left" w:pos="306"/>
              </w:tabs>
              <w:spacing w:before="1" w:line="242" w:lineRule="auto"/>
              <w:ind w:right="272" w:firstLine="0"/>
              <w:rPr>
                <w:sz w:val="20"/>
              </w:rPr>
            </w:pPr>
            <w:r>
              <w:rPr>
                <w:spacing w:val="-11"/>
                <w:sz w:val="20"/>
              </w:rPr>
              <w:t>老師請學生完成「聽看覓」，並引導</w:t>
            </w:r>
            <w:r>
              <w:rPr>
                <w:spacing w:val="-2"/>
                <w:sz w:val="20"/>
              </w:rPr>
              <w:t>學生發表。</w:t>
            </w:r>
          </w:p>
          <w:p w:rsidR="007E6E83" w:rsidRDefault="007E6E83">
            <w:pPr>
              <w:pStyle w:val="TableParagraph"/>
              <w:spacing w:before="7"/>
              <w:rPr>
                <w:sz w:val="20"/>
              </w:rPr>
            </w:pPr>
          </w:p>
          <w:p w:rsidR="007E6E83" w:rsidRDefault="007E6E83">
            <w:pPr>
              <w:pStyle w:val="TableParagraph"/>
              <w:ind w:left="105"/>
              <w:rPr>
                <w:sz w:val="20"/>
              </w:rPr>
            </w:pPr>
            <w:r>
              <w:rPr>
                <w:spacing w:val="-3"/>
                <w:sz w:val="20"/>
              </w:rPr>
              <w:t>(九)活動九：咱來試看覓</w:t>
            </w:r>
          </w:p>
          <w:p w:rsidR="007E6E83" w:rsidRDefault="007E6E83" w:rsidP="007E6E83">
            <w:pPr>
              <w:pStyle w:val="TableParagraph"/>
              <w:numPr>
                <w:ilvl w:val="0"/>
                <w:numId w:val="807"/>
              </w:numPr>
              <w:tabs>
                <w:tab w:val="left" w:pos="306"/>
              </w:tabs>
              <w:spacing w:before="3" w:line="244" w:lineRule="auto"/>
              <w:ind w:right="180" w:firstLine="0"/>
              <w:rPr>
                <w:sz w:val="20"/>
              </w:rPr>
            </w:pPr>
            <w:r>
              <w:rPr>
                <w:spacing w:val="-18"/>
                <w:sz w:val="20"/>
              </w:rPr>
              <w:t xml:space="preserve">播放 </w:t>
            </w:r>
            <w:r>
              <w:rPr>
                <w:spacing w:val="-2"/>
                <w:sz w:val="20"/>
              </w:rPr>
              <w:t>MP3</w:t>
            </w:r>
            <w:r>
              <w:rPr>
                <w:rFonts w:ascii="Cambria Math" w:eastAsia="Cambria Math" w:hAnsi="Cambria Math"/>
                <w:spacing w:val="-2"/>
                <w:sz w:val="20"/>
              </w:rPr>
              <w:t>❶</w:t>
            </w:r>
            <w:r>
              <w:rPr>
                <w:spacing w:val="-2"/>
                <w:sz w:val="20"/>
              </w:rPr>
              <w:t>或教學電子書，讓學生聆聽「咱來試看覓」內容。</w:t>
            </w:r>
          </w:p>
          <w:p w:rsidR="007E6E83" w:rsidRDefault="007E6E83" w:rsidP="007E6E83">
            <w:pPr>
              <w:pStyle w:val="TableParagraph"/>
              <w:numPr>
                <w:ilvl w:val="0"/>
                <w:numId w:val="807"/>
              </w:numPr>
              <w:tabs>
                <w:tab w:val="left" w:pos="306"/>
              </w:tabs>
              <w:spacing w:line="242" w:lineRule="auto"/>
              <w:ind w:right="171" w:firstLine="0"/>
              <w:rPr>
                <w:sz w:val="20"/>
              </w:rPr>
            </w:pPr>
            <w:r>
              <w:rPr>
                <w:spacing w:val="-2"/>
                <w:sz w:val="20"/>
              </w:rPr>
              <w:t>老師提供適當的相關語詞，做為學生的書寫鷹架。</w:t>
            </w:r>
          </w:p>
          <w:p w:rsidR="007E6E83" w:rsidRDefault="007E6E83" w:rsidP="007E6E83">
            <w:pPr>
              <w:pStyle w:val="TableParagraph"/>
              <w:numPr>
                <w:ilvl w:val="0"/>
                <w:numId w:val="807"/>
              </w:numPr>
              <w:tabs>
                <w:tab w:val="left" w:pos="306"/>
              </w:tabs>
              <w:spacing w:before="1" w:line="242" w:lineRule="auto"/>
              <w:ind w:right="171" w:firstLine="0"/>
              <w:rPr>
                <w:sz w:val="20"/>
              </w:rPr>
            </w:pPr>
            <w:r>
              <w:rPr>
                <w:spacing w:val="-2"/>
                <w:sz w:val="20"/>
              </w:rPr>
              <w:t>老師協助學生分組進行討論，各組輪流上臺發表。</w:t>
            </w:r>
          </w:p>
          <w:p w:rsidR="007E6E83" w:rsidRDefault="007E6E83">
            <w:pPr>
              <w:pStyle w:val="TableParagraph"/>
              <w:spacing w:before="6"/>
              <w:rPr>
                <w:sz w:val="20"/>
              </w:rPr>
            </w:pPr>
          </w:p>
          <w:p w:rsidR="007E6E83" w:rsidRDefault="007E6E83">
            <w:pPr>
              <w:pStyle w:val="TableParagraph"/>
              <w:ind w:left="105"/>
              <w:rPr>
                <w:sz w:val="20"/>
              </w:rPr>
            </w:pPr>
            <w:r>
              <w:rPr>
                <w:spacing w:val="-4"/>
                <w:sz w:val="20"/>
              </w:rPr>
              <w:t>三、統整活動</w:t>
            </w:r>
          </w:p>
          <w:p w:rsidR="007E6E83" w:rsidRDefault="007E6E83">
            <w:pPr>
              <w:pStyle w:val="TableParagraph"/>
              <w:spacing w:before="4" w:line="252" w:lineRule="exact"/>
              <w:ind w:left="105"/>
              <w:rPr>
                <w:sz w:val="20"/>
              </w:rPr>
            </w:pPr>
            <w:r>
              <w:rPr>
                <w:spacing w:val="-3"/>
                <w:sz w:val="20"/>
              </w:rPr>
              <w:t>搭配教學電子書，複習本堂課程所學。</w:t>
            </w:r>
          </w:p>
        </w:tc>
        <w:tc>
          <w:tcPr>
            <w:tcW w:w="978" w:type="dxa"/>
          </w:tcPr>
          <w:p w:rsidR="007E6E83" w:rsidRDefault="007E6E83">
            <w:pPr>
              <w:pStyle w:val="TableParagraph"/>
              <w:spacing w:line="242" w:lineRule="auto"/>
              <w:ind w:left="105" w:right="262"/>
              <w:rPr>
                <w:sz w:val="20"/>
              </w:rPr>
            </w:pPr>
            <w:r>
              <w:rPr>
                <w:spacing w:val="-4"/>
                <w:sz w:val="20"/>
              </w:rPr>
              <w:t>實作評</w:t>
            </w:r>
            <w:r>
              <w:rPr>
                <w:spacing w:val="-10"/>
                <w:sz w:val="20"/>
              </w:rPr>
              <w:t>量</w:t>
            </w:r>
          </w:p>
          <w:p w:rsidR="007E6E83" w:rsidRDefault="007E6E83">
            <w:pPr>
              <w:pStyle w:val="TableParagraph"/>
              <w:spacing w:line="244" w:lineRule="auto"/>
              <w:ind w:left="105" w:right="262"/>
              <w:rPr>
                <w:sz w:val="20"/>
              </w:rPr>
            </w:pPr>
            <w:r>
              <w:rPr>
                <w:spacing w:val="-4"/>
                <w:sz w:val="20"/>
              </w:rPr>
              <w:t>口語評</w:t>
            </w:r>
            <w:r>
              <w:rPr>
                <w:spacing w:val="-10"/>
                <w:sz w:val="20"/>
              </w:rPr>
              <w:t>量</w:t>
            </w:r>
          </w:p>
          <w:p w:rsidR="007E6E83" w:rsidRDefault="007E6E83">
            <w:pPr>
              <w:pStyle w:val="TableParagraph"/>
              <w:spacing w:line="255" w:lineRule="exact"/>
              <w:ind w:left="40"/>
              <w:rPr>
                <w:sz w:val="20"/>
              </w:rPr>
            </w:pPr>
            <w:r>
              <w:rPr>
                <w:spacing w:val="-4"/>
                <w:sz w:val="20"/>
              </w:rPr>
              <w:t>聆聽評量</w:t>
            </w:r>
          </w:p>
        </w:tc>
        <w:tc>
          <w:tcPr>
            <w:tcW w:w="1160" w:type="dxa"/>
          </w:tcPr>
          <w:p w:rsidR="007E6E83" w:rsidRDefault="007E6E83">
            <w:pPr>
              <w:pStyle w:val="TableParagraph"/>
              <w:spacing w:line="242" w:lineRule="auto"/>
              <w:ind w:left="105" w:right="246"/>
              <w:rPr>
                <w:sz w:val="20"/>
              </w:rPr>
            </w:pPr>
            <w:r>
              <w:rPr>
                <w:spacing w:val="-4"/>
                <w:sz w:val="20"/>
              </w:rPr>
              <w:t>閱讀素養</w:t>
            </w:r>
            <w:r>
              <w:rPr>
                <w:spacing w:val="-6"/>
                <w:sz w:val="20"/>
              </w:rPr>
              <w:t>教育</w:t>
            </w:r>
          </w:p>
          <w:p w:rsidR="007E6E83" w:rsidRDefault="007E6E83">
            <w:pPr>
              <w:pStyle w:val="TableParagraph"/>
              <w:spacing w:line="244" w:lineRule="auto"/>
              <w:ind w:left="105" w:right="192"/>
              <w:rPr>
                <w:sz w:val="20"/>
              </w:rPr>
            </w:pPr>
            <w:r>
              <w:rPr>
                <w:spacing w:val="-25"/>
                <w:sz w:val="20"/>
              </w:rPr>
              <w:t xml:space="preserve">閱 </w:t>
            </w:r>
            <w:r>
              <w:rPr>
                <w:sz w:val="20"/>
              </w:rPr>
              <w:t>E2</w:t>
            </w:r>
            <w:r>
              <w:rPr>
                <w:spacing w:val="31"/>
                <w:sz w:val="20"/>
              </w:rPr>
              <w:t xml:space="preserve"> 認</w:t>
            </w:r>
            <w:r>
              <w:rPr>
                <w:spacing w:val="-4"/>
                <w:sz w:val="20"/>
              </w:rPr>
              <w:t>識與領域相關的文本類型與寫作題</w:t>
            </w:r>
            <w:r>
              <w:rPr>
                <w:spacing w:val="40"/>
                <w:sz w:val="20"/>
              </w:rPr>
              <w:t xml:space="preserve"> </w:t>
            </w:r>
            <w:r>
              <w:rPr>
                <w:spacing w:val="-6"/>
                <w:sz w:val="20"/>
              </w:rPr>
              <w:t>材。</w:t>
            </w:r>
          </w:p>
        </w:tc>
        <w:tc>
          <w:tcPr>
            <w:tcW w:w="1549" w:type="dxa"/>
          </w:tcPr>
          <w:p w:rsidR="007E6E83" w:rsidRDefault="007E6E83">
            <w:pPr>
              <w:pStyle w:val="TableParagraph"/>
              <w:spacing w:line="248" w:lineRule="exact"/>
              <w:ind w:left="104"/>
              <w:rPr>
                <w:sz w:val="20"/>
              </w:rPr>
            </w:pPr>
            <w:r>
              <w:rPr>
                <w:spacing w:val="-4"/>
                <w:sz w:val="20"/>
              </w:rPr>
              <w:t>綜合領域</w:t>
            </w:r>
          </w:p>
          <w:p w:rsidR="007E6E83" w:rsidRDefault="007E6E83">
            <w:pPr>
              <w:pStyle w:val="TableParagraph"/>
              <w:spacing w:before="3" w:line="244" w:lineRule="auto"/>
              <w:ind w:left="104" w:right="232"/>
              <w:jc w:val="both"/>
              <w:rPr>
                <w:sz w:val="20"/>
              </w:rPr>
            </w:pPr>
            <w:r>
              <w:rPr>
                <w:sz w:val="20"/>
              </w:rPr>
              <w:t>3a-Ⅲ-1</w:t>
            </w:r>
            <w:r>
              <w:rPr>
                <w:spacing w:val="-9"/>
                <w:sz w:val="20"/>
              </w:rPr>
              <w:t xml:space="preserve"> 辨識</w:t>
            </w:r>
            <w:r>
              <w:rPr>
                <w:spacing w:val="-2"/>
                <w:sz w:val="20"/>
              </w:rPr>
              <w:t>周遭環境的潛藏危機，運用各項資源或策</w:t>
            </w:r>
            <w:r>
              <w:rPr>
                <w:spacing w:val="-4"/>
                <w:sz w:val="20"/>
              </w:rPr>
              <w:t>略化解危機。</w:t>
            </w:r>
          </w:p>
        </w:tc>
      </w:tr>
      <w:tr w:rsidR="007E6E83">
        <w:trPr>
          <w:trHeight w:val="779"/>
        </w:trPr>
        <w:tc>
          <w:tcPr>
            <w:tcW w:w="989" w:type="dxa"/>
          </w:tcPr>
          <w:p w:rsidR="007E6E83" w:rsidRDefault="007E6E83">
            <w:pPr>
              <w:pStyle w:val="TableParagraph"/>
              <w:spacing w:before="8"/>
              <w:ind w:left="107"/>
              <w:rPr>
                <w:rFonts w:ascii="新細明體-ExtB" w:eastAsia="新細明體-ExtB"/>
                <w:sz w:val="20"/>
              </w:rPr>
            </w:pPr>
            <w:r>
              <w:rPr>
                <w:rFonts w:ascii="新細明體-ExtB" w:eastAsia="新細明體-ExtB"/>
                <w:spacing w:val="-2"/>
                <w:sz w:val="20"/>
              </w:rPr>
              <w:t xml:space="preserve">第 </w:t>
            </w:r>
            <w:r>
              <w:rPr>
                <w:rFonts w:ascii="新細明體-ExtB" w:eastAsia="新細明體-ExtB"/>
                <w:sz w:val="20"/>
              </w:rPr>
              <w:t>5</w:t>
            </w:r>
            <w:r>
              <w:rPr>
                <w:rFonts w:ascii="新細明體-ExtB" w:eastAsia="新細明體-ExtB"/>
                <w:spacing w:val="-7"/>
                <w:sz w:val="20"/>
              </w:rPr>
              <w:t xml:space="preserve"> 週</w:t>
            </w:r>
          </w:p>
        </w:tc>
        <w:tc>
          <w:tcPr>
            <w:tcW w:w="1275" w:type="dxa"/>
          </w:tcPr>
          <w:p w:rsidR="007E6E83" w:rsidRDefault="007E6E83">
            <w:pPr>
              <w:pStyle w:val="TableParagraph"/>
              <w:spacing w:line="246" w:lineRule="exact"/>
              <w:ind w:left="108"/>
              <w:rPr>
                <w:sz w:val="20"/>
              </w:rPr>
            </w:pPr>
            <w:r>
              <w:rPr>
                <w:spacing w:val="-12"/>
                <w:sz w:val="20"/>
              </w:rPr>
              <w:t xml:space="preserve">一、疼惜 </w:t>
            </w:r>
            <w:r>
              <w:rPr>
                <w:spacing w:val="-5"/>
                <w:sz w:val="20"/>
              </w:rPr>
              <w:t>1.</w:t>
            </w:r>
          </w:p>
          <w:p w:rsidR="007E6E83" w:rsidRDefault="007E6E83">
            <w:pPr>
              <w:pStyle w:val="TableParagraph"/>
              <w:spacing w:before="3"/>
              <w:ind w:left="108"/>
              <w:rPr>
                <w:sz w:val="20"/>
              </w:rPr>
            </w:pPr>
            <w:r>
              <w:rPr>
                <w:spacing w:val="-4"/>
                <w:sz w:val="20"/>
              </w:rPr>
              <w:t>驚著無代誌</w:t>
            </w:r>
          </w:p>
        </w:tc>
        <w:tc>
          <w:tcPr>
            <w:tcW w:w="562" w:type="dxa"/>
          </w:tcPr>
          <w:p w:rsidR="007E6E83" w:rsidRDefault="007E6E83">
            <w:pPr>
              <w:pStyle w:val="TableParagraph"/>
              <w:spacing w:line="246" w:lineRule="exact"/>
              <w:ind w:left="107"/>
              <w:rPr>
                <w:sz w:val="20"/>
              </w:rPr>
            </w:pPr>
            <w:r>
              <w:rPr>
                <w:spacing w:val="-10"/>
                <w:sz w:val="20"/>
              </w:rPr>
              <w:t>1</w:t>
            </w:r>
          </w:p>
        </w:tc>
        <w:tc>
          <w:tcPr>
            <w:tcW w:w="1685" w:type="dxa"/>
          </w:tcPr>
          <w:p w:rsidR="007E6E83" w:rsidRDefault="007E6E83">
            <w:pPr>
              <w:pStyle w:val="TableParagraph"/>
              <w:spacing w:line="242" w:lineRule="auto"/>
              <w:ind w:left="107" w:right="166"/>
              <w:rPr>
                <w:sz w:val="20"/>
              </w:rPr>
            </w:pPr>
            <w:r>
              <w:rPr>
                <w:sz w:val="20"/>
              </w:rPr>
              <w:t>閩-E-A2</w:t>
            </w:r>
            <w:r>
              <w:rPr>
                <w:spacing w:val="-7"/>
                <w:sz w:val="20"/>
              </w:rPr>
              <w:t xml:space="preserve"> 具備使</w:t>
            </w:r>
            <w:r>
              <w:rPr>
                <w:spacing w:val="-4"/>
                <w:sz w:val="20"/>
              </w:rPr>
              <w:t>用閩南語文進行</w:t>
            </w:r>
          </w:p>
          <w:p w:rsidR="007E6E83" w:rsidRDefault="007E6E83">
            <w:pPr>
              <w:pStyle w:val="TableParagraph"/>
              <w:spacing w:line="249" w:lineRule="exact"/>
              <w:ind w:left="107"/>
              <w:rPr>
                <w:sz w:val="20"/>
              </w:rPr>
            </w:pPr>
            <w:r>
              <w:rPr>
                <w:spacing w:val="-4"/>
                <w:sz w:val="20"/>
              </w:rPr>
              <w:t>思考的能力，並</w:t>
            </w:r>
          </w:p>
        </w:tc>
        <w:tc>
          <w:tcPr>
            <w:tcW w:w="1268" w:type="dxa"/>
          </w:tcPr>
          <w:p w:rsidR="007E6E83" w:rsidRDefault="007E6E83">
            <w:pPr>
              <w:pStyle w:val="TableParagraph"/>
              <w:spacing w:line="242" w:lineRule="auto"/>
              <w:ind w:left="106" w:right="151"/>
              <w:rPr>
                <w:sz w:val="20"/>
              </w:rPr>
            </w:pPr>
            <w:r>
              <w:rPr>
                <w:sz w:val="20"/>
              </w:rPr>
              <w:t>1-Ⅲ-1 能</w:t>
            </w:r>
            <w:r>
              <w:rPr>
                <w:spacing w:val="-2"/>
                <w:sz w:val="20"/>
              </w:rPr>
              <w:t>正確聽辨</w:t>
            </w:r>
            <w:r>
              <w:rPr>
                <w:spacing w:val="-10"/>
                <w:sz w:val="20"/>
              </w:rPr>
              <w:t>並</w:t>
            </w:r>
          </w:p>
          <w:p w:rsidR="007E6E83" w:rsidRDefault="007E6E83">
            <w:pPr>
              <w:pStyle w:val="TableParagraph"/>
              <w:spacing w:line="249" w:lineRule="exact"/>
              <w:ind w:left="106"/>
              <w:rPr>
                <w:sz w:val="20"/>
              </w:rPr>
            </w:pPr>
            <w:r>
              <w:rPr>
                <w:spacing w:val="-4"/>
                <w:sz w:val="20"/>
              </w:rPr>
              <w:t>尊重閩南語</w:t>
            </w:r>
          </w:p>
        </w:tc>
        <w:tc>
          <w:tcPr>
            <w:tcW w:w="1023" w:type="dxa"/>
          </w:tcPr>
          <w:p w:rsidR="007E6E83" w:rsidRDefault="007E6E83">
            <w:pPr>
              <w:pStyle w:val="TableParagraph"/>
              <w:spacing w:line="246" w:lineRule="exact"/>
              <w:ind w:left="106"/>
              <w:rPr>
                <w:sz w:val="20"/>
              </w:rPr>
            </w:pPr>
            <w:r>
              <w:rPr>
                <w:spacing w:val="-2"/>
                <w:position w:val="10"/>
                <w:sz w:val="10"/>
              </w:rPr>
              <w:t>◎</w:t>
            </w:r>
            <w:r>
              <w:rPr>
                <w:spacing w:val="-2"/>
                <w:sz w:val="20"/>
              </w:rPr>
              <w:t>Aa-Ⅲ-</w:t>
            </w:r>
            <w:r>
              <w:rPr>
                <w:spacing w:val="-10"/>
                <w:sz w:val="20"/>
              </w:rPr>
              <w:t>1</w:t>
            </w:r>
          </w:p>
          <w:p w:rsidR="007E6E83" w:rsidRDefault="007E6E83">
            <w:pPr>
              <w:pStyle w:val="TableParagraph"/>
              <w:spacing w:before="3"/>
              <w:ind w:left="106"/>
              <w:rPr>
                <w:sz w:val="20"/>
              </w:rPr>
            </w:pPr>
            <w:r>
              <w:rPr>
                <w:spacing w:val="-5"/>
                <w:sz w:val="20"/>
              </w:rPr>
              <w:t>羅馬拼</w:t>
            </w:r>
          </w:p>
          <w:p w:rsidR="007E6E83" w:rsidRDefault="007E6E83">
            <w:pPr>
              <w:pStyle w:val="TableParagraph"/>
              <w:spacing w:before="5" w:line="249" w:lineRule="exact"/>
              <w:ind w:left="106"/>
              <w:rPr>
                <w:sz w:val="20"/>
              </w:rPr>
            </w:pPr>
            <w:r>
              <w:rPr>
                <w:spacing w:val="-6"/>
                <w:sz w:val="20"/>
              </w:rPr>
              <w:t>音。</w:t>
            </w:r>
          </w:p>
        </w:tc>
        <w:tc>
          <w:tcPr>
            <w:tcW w:w="1133" w:type="dxa"/>
          </w:tcPr>
          <w:p w:rsidR="007E6E83" w:rsidRDefault="007E6E83">
            <w:pPr>
              <w:pStyle w:val="TableParagraph"/>
              <w:spacing w:line="242" w:lineRule="auto"/>
              <w:ind w:left="55" w:right="67"/>
              <w:rPr>
                <w:sz w:val="20"/>
              </w:rPr>
            </w:pPr>
            <w:r>
              <w:rPr>
                <w:spacing w:val="-2"/>
                <w:sz w:val="20"/>
              </w:rPr>
              <w:t>能分辨方音</w:t>
            </w:r>
            <w:r>
              <w:rPr>
                <w:spacing w:val="-4"/>
                <w:sz w:val="20"/>
              </w:rPr>
              <w:t>差異，並正</w:t>
            </w:r>
          </w:p>
          <w:p w:rsidR="007E6E83" w:rsidRDefault="007E6E83">
            <w:pPr>
              <w:pStyle w:val="TableParagraph"/>
              <w:spacing w:line="249" w:lineRule="exact"/>
              <w:ind w:left="55"/>
              <w:rPr>
                <w:sz w:val="20"/>
              </w:rPr>
            </w:pPr>
            <w:r>
              <w:rPr>
                <w:spacing w:val="-4"/>
                <w:sz w:val="20"/>
              </w:rPr>
              <w:t>確唸讀入聲</w:t>
            </w:r>
          </w:p>
        </w:tc>
        <w:tc>
          <w:tcPr>
            <w:tcW w:w="3687" w:type="dxa"/>
          </w:tcPr>
          <w:p w:rsidR="007E6E83" w:rsidRDefault="007E6E83">
            <w:pPr>
              <w:pStyle w:val="TableParagraph"/>
              <w:spacing w:line="246" w:lineRule="exact"/>
              <w:ind w:left="105"/>
              <w:rPr>
                <w:sz w:val="20"/>
              </w:rPr>
            </w:pPr>
            <w:r>
              <w:rPr>
                <w:spacing w:val="9"/>
                <w:sz w:val="20"/>
              </w:rPr>
              <w:t xml:space="preserve">一、疼惜 </w:t>
            </w:r>
            <w:r>
              <w:rPr>
                <w:sz w:val="20"/>
              </w:rPr>
              <w:t>1.</w:t>
            </w:r>
            <w:r>
              <w:rPr>
                <w:spacing w:val="-2"/>
                <w:sz w:val="20"/>
              </w:rPr>
              <w:t>驚著無代誌</w:t>
            </w:r>
          </w:p>
          <w:p w:rsidR="007E6E83" w:rsidRDefault="007E6E83">
            <w:pPr>
              <w:pStyle w:val="TableParagraph"/>
              <w:spacing w:before="8"/>
              <w:rPr>
                <w:sz w:val="20"/>
              </w:rPr>
            </w:pPr>
          </w:p>
          <w:p w:rsidR="007E6E83" w:rsidRDefault="007E6E83">
            <w:pPr>
              <w:pStyle w:val="TableParagraph"/>
              <w:spacing w:line="249" w:lineRule="exact"/>
              <w:ind w:left="105"/>
              <w:rPr>
                <w:sz w:val="20"/>
              </w:rPr>
            </w:pPr>
            <w:r>
              <w:rPr>
                <w:spacing w:val="-4"/>
                <w:sz w:val="20"/>
              </w:rPr>
              <w:t>一、引起動機</w:t>
            </w:r>
          </w:p>
        </w:tc>
        <w:tc>
          <w:tcPr>
            <w:tcW w:w="978" w:type="dxa"/>
          </w:tcPr>
          <w:p w:rsidR="007E6E83" w:rsidRDefault="007E6E83">
            <w:pPr>
              <w:pStyle w:val="TableParagraph"/>
              <w:spacing w:line="242" w:lineRule="auto"/>
              <w:ind w:left="105" w:right="262"/>
              <w:rPr>
                <w:sz w:val="20"/>
              </w:rPr>
            </w:pPr>
            <w:r>
              <w:rPr>
                <w:spacing w:val="-4"/>
                <w:sz w:val="20"/>
              </w:rPr>
              <w:t>口語評</w:t>
            </w:r>
            <w:r>
              <w:rPr>
                <w:spacing w:val="-10"/>
                <w:sz w:val="20"/>
              </w:rPr>
              <w:t>量</w:t>
            </w:r>
          </w:p>
          <w:p w:rsidR="007E6E83" w:rsidRDefault="007E6E83">
            <w:pPr>
              <w:pStyle w:val="TableParagraph"/>
              <w:spacing w:line="249" w:lineRule="exact"/>
              <w:ind w:left="105"/>
              <w:rPr>
                <w:sz w:val="20"/>
              </w:rPr>
            </w:pPr>
            <w:r>
              <w:rPr>
                <w:spacing w:val="-5"/>
                <w:sz w:val="20"/>
              </w:rPr>
              <w:t>聆聽評</w:t>
            </w:r>
          </w:p>
        </w:tc>
        <w:tc>
          <w:tcPr>
            <w:tcW w:w="1160" w:type="dxa"/>
          </w:tcPr>
          <w:p w:rsidR="007E6E83" w:rsidRDefault="007E6E83">
            <w:pPr>
              <w:pStyle w:val="TableParagraph"/>
              <w:spacing w:line="242" w:lineRule="auto"/>
              <w:ind w:left="105" w:right="246"/>
              <w:rPr>
                <w:sz w:val="20"/>
              </w:rPr>
            </w:pPr>
            <w:r>
              <w:rPr>
                <w:spacing w:val="-4"/>
                <w:sz w:val="20"/>
              </w:rPr>
              <w:t>閱讀素養</w:t>
            </w:r>
            <w:r>
              <w:rPr>
                <w:spacing w:val="-6"/>
                <w:sz w:val="20"/>
              </w:rPr>
              <w:t>教育</w:t>
            </w:r>
          </w:p>
          <w:p w:rsidR="007E6E83" w:rsidRDefault="007E6E83">
            <w:pPr>
              <w:pStyle w:val="TableParagraph"/>
              <w:spacing w:line="249" w:lineRule="exact"/>
              <w:ind w:left="105"/>
              <w:rPr>
                <w:sz w:val="20"/>
              </w:rPr>
            </w:pPr>
            <w:r>
              <w:rPr>
                <w:spacing w:val="-26"/>
                <w:sz w:val="20"/>
              </w:rPr>
              <w:t xml:space="preserve">閱 </w:t>
            </w:r>
            <w:r>
              <w:rPr>
                <w:sz w:val="20"/>
              </w:rPr>
              <w:t>E2</w:t>
            </w:r>
            <w:r>
              <w:rPr>
                <w:spacing w:val="49"/>
                <w:w w:val="150"/>
                <w:sz w:val="20"/>
              </w:rPr>
              <w:t xml:space="preserve"> </w:t>
            </w:r>
            <w:r>
              <w:rPr>
                <w:spacing w:val="-10"/>
                <w:sz w:val="20"/>
              </w:rPr>
              <w:t>認</w:t>
            </w:r>
          </w:p>
        </w:tc>
        <w:tc>
          <w:tcPr>
            <w:tcW w:w="1549" w:type="dxa"/>
          </w:tcPr>
          <w:p w:rsidR="007E6E83" w:rsidRDefault="007E6E83">
            <w:pPr>
              <w:pStyle w:val="TableParagraph"/>
              <w:spacing w:line="246" w:lineRule="exact"/>
              <w:ind w:left="104"/>
              <w:rPr>
                <w:sz w:val="20"/>
              </w:rPr>
            </w:pPr>
            <w:r>
              <w:rPr>
                <w:spacing w:val="-4"/>
                <w:sz w:val="20"/>
              </w:rPr>
              <w:t>綜合領域</w:t>
            </w:r>
          </w:p>
          <w:p w:rsidR="007E6E83" w:rsidRDefault="007E6E83">
            <w:pPr>
              <w:pStyle w:val="TableParagraph"/>
              <w:spacing w:before="3"/>
              <w:ind w:left="104"/>
              <w:rPr>
                <w:sz w:val="20"/>
              </w:rPr>
            </w:pPr>
            <w:r>
              <w:rPr>
                <w:sz w:val="20"/>
              </w:rPr>
              <w:t>3a-Ⅲ-1</w:t>
            </w:r>
            <w:r>
              <w:rPr>
                <w:spacing w:val="-6"/>
                <w:sz w:val="20"/>
              </w:rPr>
              <w:t xml:space="preserve"> 辨識</w:t>
            </w:r>
          </w:p>
          <w:p w:rsidR="007E6E83" w:rsidRDefault="007E6E83">
            <w:pPr>
              <w:pStyle w:val="TableParagraph"/>
              <w:spacing w:before="5" w:line="249" w:lineRule="exact"/>
              <w:ind w:left="104"/>
              <w:rPr>
                <w:sz w:val="20"/>
              </w:rPr>
            </w:pPr>
            <w:r>
              <w:rPr>
                <w:spacing w:val="-4"/>
                <w:sz w:val="20"/>
              </w:rPr>
              <w:t>周遭環境的潛</w:t>
            </w:r>
          </w:p>
        </w:tc>
      </w:tr>
    </w:tbl>
    <w:p w:rsidR="007E6E83" w:rsidRDefault="007E6E83">
      <w:pPr>
        <w:pStyle w:val="TableParagraph"/>
        <w:spacing w:line="249" w:lineRule="exact"/>
        <w:rPr>
          <w:sz w:val="20"/>
        </w:rPr>
        <w:sectPr w:rsidR="007E6E83">
          <w:type w:val="continuous"/>
          <w:pgSz w:w="16840" w:h="11910" w:orient="landscape"/>
          <w:pgMar w:top="700" w:right="708" w:bottom="144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5"/>
        <w:gridCol w:w="562"/>
        <w:gridCol w:w="1685"/>
        <w:gridCol w:w="1268"/>
        <w:gridCol w:w="1023"/>
        <w:gridCol w:w="1133"/>
        <w:gridCol w:w="3687"/>
        <w:gridCol w:w="978"/>
        <w:gridCol w:w="1160"/>
        <w:gridCol w:w="1549"/>
      </w:tblGrid>
      <w:tr w:rsidR="007E6E83">
        <w:trPr>
          <w:trHeight w:val="7546"/>
        </w:trPr>
        <w:tc>
          <w:tcPr>
            <w:tcW w:w="989"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562" w:type="dxa"/>
          </w:tcPr>
          <w:p w:rsidR="007E6E83" w:rsidRDefault="007E6E83">
            <w:pPr>
              <w:pStyle w:val="TableParagraph"/>
              <w:rPr>
                <w:rFonts w:ascii="Times New Roman"/>
                <w:sz w:val="18"/>
              </w:rPr>
            </w:pPr>
          </w:p>
        </w:tc>
        <w:tc>
          <w:tcPr>
            <w:tcW w:w="1685" w:type="dxa"/>
          </w:tcPr>
          <w:p w:rsidR="007E6E83" w:rsidRDefault="007E6E83">
            <w:pPr>
              <w:pStyle w:val="TableParagraph"/>
              <w:spacing w:line="244" w:lineRule="auto"/>
              <w:ind w:left="107" w:right="169"/>
              <w:jc w:val="both"/>
              <w:rPr>
                <w:sz w:val="20"/>
              </w:rPr>
            </w:pPr>
            <w:r>
              <w:rPr>
                <w:spacing w:val="-2"/>
                <w:sz w:val="20"/>
              </w:rPr>
              <w:t>用之於日常生活中，以處理相關</w:t>
            </w:r>
            <w:r>
              <w:rPr>
                <w:spacing w:val="-4"/>
                <w:sz w:val="20"/>
              </w:rPr>
              <w:t>問題。</w:t>
            </w:r>
          </w:p>
          <w:p w:rsidR="007E6E83" w:rsidRDefault="007E6E83">
            <w:pPr>
              <w:pStyle w:val="TableParagraph"/>
              <w:spacing w:line="244" w:lineRule="auto"/>
              <w:ind w:left="56" w:right="217"/>
              <w:jc w:val="both"/>
              <w:rPr>
                <w:sz w:val="20"/>
              </w:rPr>
            </w:pPr>
            <w:r>
              <w:rPr>
                <w:sz w:val="20"/>
              </w:rPr>
              <w:t>閩-E-B1</w:t>
            </w:r>
            <w:r>
              <w:rPr>
                <w:spacing w:val="-7"/>
                <w:sz w:val="20"/>
              </w:rPr>
              <w:t xml:space="preserve"> 具備理</w:t>
            </w:r>
            <w:r>
              <w:rPr>
                <w:spacing w:val="-2"/>
                <w:sz w:val="20"/>
              </w:rPr>
              <w:t>解與使用閩南語文的基本能力，並能從事表達、溝通，以運用於家庭、學校、社區生活之中。</w:t>
            </w:r>
          </w:p>
        </w:tc>
        <w:tc>
          <w:tcPr>
            <w:tcW w:w="1268" w:type="dxa"/>
          </w:tcPr>
          <w:p w:rsidR="007E6E83" w:rsidRDefault="007E6E83">
            <w:pPr>
              <w:pStyle w:val="TableParagraph"/>
              <w:spacing w:line="244" w:lineRule="auto"/>
              <w:ind w:left="70" w:right="84" w:firstLine="36"/>
              <w:rPr>
                <w:sz w:val="20"/>
              </w:rPr>
            </w:pPr>
            <w:r>
              <w:rPr>
                <w:spacing w:val="-2"/>
                <w:sz w:val="20"/>
              </w:rPr>
              <w:t xml:space="preserve">方音與語詞的差異性。 </w:t>
            </w:r>
            <w:r>
              <w:rPr>
                <w:sz w:val="20"/>
              </w:rPr>
              <w:t>2-Ⅲ-3</w:t>
            </w:r>
            <w:r>
              <w:rPr>
                <w:spacing w:val="-9"/>
                <w:sz w:val="20"/>
              </w:rPr>
              <w:t xml:space="preserve"> 能運</w:t>
            </w:r>
            <w:r>
              <w:rPr>
                <w:spacing w:val="-2"/>
                <w:sz w:val="20"/>
              </w:rPr>
              <w:t>用閩南語對生活周遭事物進行有條理的口頭描</w:t>
            </w:r>
            <w:r>
              <w:rPr>
                <w:spacing w:val="-6"/>
                <w:sz w:val="20"/>
              </w:rPr>
              <w:t>述。</w:t>
            </w:r>
          </w:p>
        </w:tc>
        <w:tc>
          <w:tcPr>
            <w:tcW w:w="1023" w:type="dxa"/>
          </w:tcPr>
          <w:p w:rsidR="007E6E83" w:rsidRDefault="007E6E83">
            <w:pPr>
              <w:pStyle w:val="TableParagraph"/>
              <w:spacing w:line="246" w:lineRule="exact"/>
              <w:ind w:left="106"/>
              <w:rPr>
                <w:sz w:val="20"/>
              </w:rPr>
            </w:pPr>
            <w:r>
              <w:rPr>
                <w:spacing w:val="-2"/>
                <w:position w:val="10"/>
                <w:sz w:val="10"/>
              </w:rPr>
              <w:t>◎</w:t>
            </w:r>
            <w:r>
              <w:rPr>
                <w:spacing w:val="-2"/>
                <w:sz w:val="20"/>
              </w:rPr>
              <w:t>Aa-Ⅲ-</w:t>
            </w:r>
            <w:r>
              <w:rPr>
                <w:spacing w:val="-10"/>
                <w:sz w:val="20"/>
              </w:rPr>
              <w:t>2</w:t>
            </w:r>
          </w:p>
          <w:p w:rsidR="007E6E83" w:rsidRDefault="007E6E83">
            <w:pPr>
              <w:pStyle w:val="TableParagraph"/>
              <w:spacing w:before="5" w:line="242" w:lineRule="auto"/>
              <w:ind w:left="106" w:right="306"/>
              <w:rPr>
                <w:sz w:val="20"/>
              </w:rPr>
            </w:pPr>
            <w:r>
              <w:rPr>
                <w:spacing w:val="-4"/>
                <w:sz w:val="20"/>
              </w:rPr>
              <w:t>漢字書</w:t>
            </w:r>
            <w:r>
              <w:rPr>
                <w:spacing w:val="-6"/>
                <w:sz w:val="20"/>
              </w:rPr>
              <w:t>寫。</w:t>
            </w:r>
          </w:p>
          <w:p w:rsidR="007E6E83" w:rsidRDefault="007E6E83">
            <w:pPr>
              <w:pStyle w:val="TableParagraph"/>
              <w:spacing w:before="1"/>
              <w:ind w:left="106"/>
              <w:rPr>
                <w:sz w:val="20"/>
              </w:rPr>
            </w:pPr>
            <w:r>
              <w:rPr>
                <w:spacing w:val="-2"/>
                <w:position w:val="10"/>
                <w:sz w:val="10"/>
              </w:rPr>
              <w:t>◎</w:t>
            </w:r>
            <w:r>
              <w:rPr>
                <w:spacing w:val="-2"/>
                <w:sz w:val="20"/>
              </w:rPr>
              <w:t>Ab-Ⅲ-</w:t>
            </w:r>
            <w:r>
              <w:rPr>
                <w:spacing w:val="-10"/>
                <w:sz w:val="20"/>
              </w:rPr>
              <w:t>1</w:t>
            </w:r>
          </w:p>
          <w:p w:rsidR="007E6E83" w:rsidRDefault="007E6E83">
            <w:pPr>
              <w:pStyle w:val="TableParagraph"/>
              <w:spacing w:before="6" w:line="242" w:lineRule="auto"/>
              <w:ind w:left="106" w:right="306"/>
              <w:rPr>
                <w:sz w:val="20"/>
              </w:rPr>
            </w:pPr>
            <w:r>
              <w:rPr>
                <w:spacing w:val="-4"/>
                <w:sz w:val="20"/>
              </w:rPr>
              <w:t>語詞運</w:t>
            </w:r>
            <w:r>
              <w:rPr>
                <w:spacing w:val="-6"/>
                <w:sz w:val="20"/>
              </w:rPr>
              <w:t>用。</w:t>
            </w:r>
          </w:p>
          <w:p w:rsidR="007E6E83" w:rsidRDefault="007E6E83">
            <w:pPr>
              <w:pStyle w:val="TableParagraph"/>
              <w:spacing w:before="3"/>
              <w:ind w:left="56"/>
              <w:rPr>
                <w:sz w:val="20"/>
              </w:rPr>
            </w:pPr>
            <w:r>
              <w:rPr>
                <w:spacing w:val="-2"/>
                <w:position w:val="10"/>
                <w:sz w:val="10"/>
              </w:rPr>
              <w:t>◎</w:t>
            </w:r>
            <w:r>
              <w:rPr>
                <w:spacing w:val="-2"/>
                <w:sz w:val="20"/>
              </w:rPr>
              <w:t>Bg-Ⅲ-</w:t>
            </w:r>
            <w:r>
              <w:rPr>
                <w:spacing w:val="-10"/>
                <w:sz w:val="20"/>
              </w:rPr>
              <w:t>2</w:t>
            </w:r>
          </w:p>
          <w:p w:rsidR="007E6E83" w:rsidRDefault="007E6E83">
            <w:pPr>
              <w:pStyle w:val="TableParagraph"/>
              <w:spacing w:before="3" w:line="242" w:lineRule="auto"/>
              <w:ind w:left="56" w:right="357"/>
              <w:rPr>
                <w:sz w:val="20"/>
              </w:rPr>
            </w:pPr>
            <w:r>
              <w:rPr>
                <w:spacing w:val="-4"/>
                <w:sz w:val="20"/>
              </w:rPr>
              <w:t>口語表</w:t>
            </w:r>
            <w:r>
              <w:rPr>
                <w:spacing w:val="-6"/>
                <w:sz w:val="20"/>
              </w:rPr>
              <w:t>達。</w:t>
            </w:r>
          </w:p>
        </w:tc>
        <w:tc>
          <w:tcPr>
            <w:tcW w:w="1133" w:type="dxa"/>
          </w:tcPr>
          <w:p w:rsidR="007E6E83" w:rsidRDefault="007E6E83">
            <w:pPr>
              <w:pStyle w:val="TableParagraph"/>
              <w:spacing w:line="246" w:lineRule="exact"/>
              <w:ind w:left="55"/>
              <w:rPr>
                <w:sz w:val="20"/>
              </w:rPr>
            </w:pPr>
            <w:r>
              <w:rPr>
                <w:spacing w:val="-5"/>
                <w:sz w:val="20"/>
              </w:rPr>
              <w:t>韻尾。</w:t>
            </w:r>
          </w:p>
        </w:tc>
        <w:tc>
          <w:tcPr>
            <w:tcW w:w="3687" w:type="dxa"/>
          </w:tcPr>
          <w:p w:rsidR="007E6E83" w:rsidRDefault="007E6E83">
            <w:pPr>
              <w:pStyle w:val="TableParagraph"/>
              <w:spacing w:line="244" w:lineRule="auto"/>
              <w:ind w:left="105" w:right="171"/>
              <w:rPr>
                <w:sz w:val="20"/>
              </w:rPr>
            </w:pPr>
            <w:r>
              <w:rPr>
                <w:spacing w:val="-2"/>
                <w:sz w:val="20"/>
              </w:rPr>
              <w:t>老師揭示本堂課要學的拼音主題，藉此進入「輕鬆學拼音」教學。</w:t>
            </w:r>
          </w:p>
          <w:p w:rsidR="007E6E83" w:rsidRDefault="007E6E83">
            <w:pPr>
              <w:pStyle w:val="TableParagraph"/>
              <w:spacing w:before="247"/>
              <w:ind w:left="105"/>
              <w:rPr>
                <w:sz w:val="20"/>
              </w:rPr>
            </w:pPr>
            <w:r>
              <w:rPr>
                <w:spacing w:val="-4"/>
                <w:sz w:val="20"/>
              </w:rPr>
              <w:t>二、發展活動</w:t>
            </w:r>
          </w:p>
          <w:p w:rsidR="007E6E83" w:rsidRDefault="007E6E83">
            <w:pPr>
              <w:pStyle w:val="TableParagraph"/>
              <w:spacing w:before="5"/>
              <w:ind w:left="105"/>
              <w:rPr>
                <w:sz w:val="20"/>
              </w:rPr>
            </w:pPr>
            <w:r>
              <w:rPr>
                <w:spacing w:val="-3"/>
                <w:sz w:val="20"/>
              </w:rPr>
              <w:t>(十)活動十：輕鬆學拼音</w:t>
            </w:r>
          </w:p>
          <w:p w:rsidR="007E6E83" w:rsidRDefault="007E6E83" w:rsidP="007E6E83">
            <w:pPr>
              <w:pStyle w:val="TableParagraph"/>
              <w:numPr>
                <w:ilvl w:val="0"/>
                <w:numId w:val="806"/>
              </w:numPr>
              <w:tabs>
                <w:tab w:val="left" w:pos="306"/>
              </w:tabs>
              <w:spacing w:before="3" w:line="242" w:lineRule="auto"/>
              <w:ind w:right="171" w:firstLine="0"/>
              <w:jc w:val="both"/>
              <w:rPr>
                <w:sz w:val="20"/>
              </w:rPr>
            </w:pPr>
            <w:r>
              <w:rPr>
                <w:spacing w:val="-9"/>
                <w:sz w:val="20"/>
              </w:rPr>
              <w:t xml:space="preserve">播放 </w:t>
            </w:r>
            <w:r>
              <w:rPr>
                <w:spacing w:val="-2"/>
                <w:sz w:val="20"/>
              </w:rPr>
              <w:t>MP3</w:t>
            </w:r>
            <w:r>
              <w:rPr>
                <w:rFonts w:ascii="Cambria Math" w:eastAsia="Cambria Math" w:hAnsi="Cambria Math"/>
                <w:spacing w:val="-2"/>
                <w:sz w:val="20"/>
              </w:rPr>
              <w:t>❶</w:t>
            </w:r>
            <w:r>
              <w:rPr>
                <w:spacing w:val="-2"/>
                <w:sz w:val="20"/>
              </w:rPr>
              <w:t>或教學電子書，讓學生聆聽「輕鬆學拼音」內容，老師請學生拿出本課的拼音卡，再帶領學生拼讀本課所學的拼音，並指導其發音。</w:t>
            </w:r>
          </w:p>
          <w:p w:rsidR="007E6E83" w:rsidRDefault="007E6E83" w:rsidP="007E6E83">
            <w:pPr>
              <w:pStyle w:val="TableParagraph"/>
              <w:numPr>
                <w:ilvl w:val="0"/>
                <w:numId w:val="806"/>
              </w:numPr>
              <w:tabs>
                <w:tab w:val="left" w:pos="306"/>
              </w:tabs>
              <w:spacing w:before="6"/>
              <w:ind w:left="306" w:hanging="201"/>
              <w:rPr>
                <w:sz w:val="20"/>
              </w:rPr>
            </w:pPr>
            <w:r>
              <w:rPr>
                <w:spacing w:val="-3"/>
                <w:sz w:val="20"/>
              </w:rPr>
              <w:t>視教學情況，可補充教學補給站的</w:t>
            </w:r>
          </w:p>
          <w:p w:rsidR="007E6E83" w:rsidRDefault="007E6E83">
            <w:pPr>
              <w:pStyle w:val="TableParagraph"/>
              <w:spacing w:before="3"/>
              <w:ind w:left="105"/>
              <w:rPr>
                <w:sz w:val="20"/>
              </w:rPr>
            </w:pPr>
            <w:r>
              <w:rPr>
                <w:spacing w:val="-18"/>
                <w:sz w:val="20"/>
              </w:rPr>
              <w:t>「音標舉例」。</w:t>
            </w:r>
          </w:p>
          <w:p w:rsidR="007E6E83" w:rsidRDefault="007E6E83">
            <w:pPr>
              <w:pStyle w:val="TableParagraph"/>
              <w:spacing w:before="9"/>
              <w:rPr>
                <w:sz w:val="20"/>
              </w:rPr>
            </w:pPr>
          </w:p>
          <w:p w:rsidR="007E6E83" w:rsidRDefault="007E6E83">
            <w:pPr>
              <w:pStyle w:val="TableParagraph"/>
              <w:ind w:left="105"/>
              <w:rPr>
                <w:sz w:val="20"/>
              </w:rPr>
            </w:pPr>
            <w:r>
              <w:rPr>
                <w:spacing w:val="-3"/>
                <w:sz w:val="20"/>
              </w:rPr>
              <w:t>(十一)活動十一：拼音練習</w:t>
            </w:r>
          </w:p>
          <w:p w:rsidR="007E6E83" w:rsidRDefault="007E6E83" w:rsidP="007E6E83">
            <w:pPr>
              <w:pStyle w:val="TableParagraph"/>
              <w:numPr>
                <w:ilvl w:val="0"/>
                <w:numId w:val="805"/>
              </w:numPr>
              <w:tabs>
                <w:tab w:val="left" w:pos="306"/>
              </w:tabs>
              <w:spacing w:before="3" w:line="244" w:lineRule="auto"/>
              <w:ind w:right="180" w:firstLine="0"/>
              <w:rPr>
                <w:sz w:val="20"/>
              </w:rPr>
            </w:pPr>
            <w:r>
              <w:rPr>
                <w:spacing w:val="-18"/>
                <w:sz w:val="20"/>
              </w:rPr>
              <w:t xml:space="preserve">播放 </w:t>
            </w:r>
            <w:r>
              <w:rPr>
                <w:spacing w:val="-2"/>
                <w:sz w:val="20"/>
              </w:rPr>
              <w:t>MP3</w:t>
            </w:r>
            <w:r>
              <w:rPr>
                <w:rFonts w:ascii="Cambria Math" w:eastAsia="Cambria Math" w:hAnsi="Cambria Math"/>
                <w:spacing w:val="-2"/>
                <w:sz w:val="20"/>
              </w:rPr>
              <w:t>❶</w:t>
            </w:r>
            <w:r>
              <w:rPr>
                <w:spacing w:val="-2"/>
                <w:sz w:val="20"/>
              </w:rPr>
              <w:t>或教學電子書，讓學生聆聽「拼音練習」內容並作答。</w:t>
            </w:r>
          </w:p>
          <w:p w:rsidR="007E6E83" w:rsidRDefault="007E6E83" w:rsidP="007E6E83">
            <w:pPr>
              <w:pStyle w:val="TableParagraph"/>
              <w:numPr>
                <w:ilvl w:val="0"/>
                <w:numId w:val="805"/>
              </w:numPr>
              <w:tabs>
                <w:tab w:val="left" w:pos="306"/>
              </w:tabs>
              <w:spacing w:line="244" w:lineRule="auto"/>
              <w:ind w:right="171" w:firstLine="0"/>
              <w:rPr>
                <w:sz w:val="20"/>
              </w:rPr>
            </w:pPr>
            <w:r>
              <w:rPr>
                <w:spacing w:val="-2"/>
                <w:sz w:val="20"/>
              </w:rPr>
              <w:t>師生可採互動方式對答，請學生依序念出拼音。</w:t>
            </w:r>
          </w:p>
          <w:p w:rsidR="007E6E83" w:rsidRDefault="007E6E83" w:rsidP="007E6E83">
            <w:pPr>
              <w:pStyle w:val="TableParagraph"/>
              <w:numPr>
                <w:ilvl w:val="0"/>
                <w:numId w:val="805"/>
              </w:numPr>
              <w:tabs>
                <w:tab w:val="left" w:pos="306"/>
              </w:tabs>
              <w:spacing w:line="242" w:lineRule="auto"/>
              <w:ind w:right="373" w:firstLine="0"/>
              <w:rPr>
                <w:sz w:val="20"/>
              </w:rPr>
            </w:pPr>
            <w:r>
              <w:rPr>
                <w:spacing w:val="-2"/>
                <w:sz w:val="20"/>
              </w:rPr>
              <w:t>視教學情況，參考「我會曉唸入聲字」進行教學活動。</w:t>
            </w:r>
          </w:p>
          <w:p w:rsidR="007E6E83" w:rsidRDefault="007E6E83">
            <w:pPr>
              <w:pStyle w:val="TableParagraph"/>
              <w:spacing w:before="2"/>
              <w:rPr>
                <w:sz w:val="20"/>
              </w:rPr>
            </w:pPr>
          </w:p>
          <w:p w:rsidR="007E6E83" w:rsidRDefault="007E6E83">
            <w:pPr>
              <w:pStyle w:val="TableParagraph"/>
              <w:ind w:left="105"/>
              <w:rPr>
                <w:sz w:val="20"/>
              </w:rPr>
            </w:pPr>
            <w:r>
              <w:rPr>
                <w:spacing w:val="-3"/>
                <w:sz w:val="20"/>
              </w:rPr>
              <w:t>(十二)活動十二：來寫字</w:t>
            </w:r>
          </w:p>
          <w:p w:rsidR="007E6E83" w:rsidRDefault="007E6E83" w:rsidP="007E6E83">
            <w:pPr>
              <w:pStyle w:val="TableParagraph"/>
              <w:numPr>
                <w:ilvl w:val="0"/>
                <w:numId w:val="804"/>
              </w:numPr>
              <w:tabs>
                <w:tab w:val="left" w:pos="306"/>
              </w:tabs>
              <w:spacing w:before="6" w:line="242" w:lineRule="auto"/>
              <w:ind w:right="171" w:firstLine="0"/>
              <w:rPr>
                <w:sz w:val="20"/>
              </w:rPr>
            </w:pPr>
            <w:r>
              <w:rPr>
                <w:spacing w:val="-2"/>
                <w:sz w:val="20"/>
              </w:rPr>
              <w:t>老師請學生翻回課文頁，書寫閩南語</w:t>
            </w:r>
            <w:r>
              <w:rPr>
                <w:spacing w:val="-13"/>
                <w:sz w:val="20"/>
              </w:rPr>
              <w:t>漢字「傱」，並完成以「傱」為主的造</w:t>
            </w:r>
            <w:r>
              <w:rPr>
                <w:spacing w:val="-6"/>
                <w:sz w:val="20"/>
              </w:rPr>
              <w:t>詞。</w:t>
            </w:r>
          </w:p>
          <w:p w:rsidR="007E6E83" w:rsidRDefault="007E6E83" w:rsidP="007E6E83">
            <w:pPr>
              <w:pStyle w:val="TableParagraph"/>
              <w:numPr>
                <w:ilvl w:val="0"/>
                <w:numId w:val="804"/>
              </w:numPr>
              <w:tabs>
                <w:tab w:val="left" w:pos="306"/>
              </w:tabs>
              <w:spacing w:before="4" w:line="242" w:lineRule="auto"/>
              <w:ind w:right="120" w:firstLine="0"/>
              <w:rPr>
                <w:sz w:val="20"/>
              </w:rPr>
            </w:pPr>
            <w:r>
              <w:rPr>
                <w:spacing w:val="-12"/>
                <w:sz w:val="20"/>
              </w:rPr>
              <w:t xml:space="preserve">參考本書 </w:t>
            </w:r>
            <w:r>
              <w:rPr>
                <w:spacing w:val="-2"/>
                <w:sz w:val="20"/>
              </w:rPr>
              <w:t>P13</w:t>
            </w:r>
            <w:r>
              <w:rPr>
                <w:spacing w:val="-13"/>
                <w:sz w:val="20"/>
              </w:rPr>
              <w:t>「來寫字」，補充「傱」</w:t>
            </w:r>
            <w:r>
              <w:rPr>
                <w:spacing w:val="-4"/>
                <w:sz w:val="20"/>
              </w:rPr>
              <w:t>的用法。</w:t>
            </w:r>
          </w:p>
          <w:p w:rsidR="007E6E83" w:rsidRDefault="007E6E83">
            <w:pPr>
              <w:pStyle w:val="TableParagraph"/>
              <w:spacing w:before="6"/>
              <w:rPr>
                <w:sz w:val="20"/>
              </w:rPr>
            </w:pPr>
          </w:p>
          <w:p w:rsidR="007E6E83" w:rsidRDefault="007E6E83">
            <w:pPr>
              <w:pStyle w:val="TableParagraph"/>
              <w:ind w:left="105"/>
              <w:rPr>
                <w:sz w:val="20"/>
              </w:rPr>
            </w:pPr>
            <w:r>
              <w:rPr>
                <w:spacing w:val="-4"/>
                <w:sz w:val="20"/>
              </w:rPr>
              <w:t>三、統整活動</w:t>
            </w:r>
          </w:p>
          <w:p w:rsidR="007E6E83" w:rsidRDefault="007E6E83">
            <w:pPr>
              <w:pStyle w:val="TableParagraph"/>
              <w:spacing w:before="3" w:line="252" w:lineRule="exact"/>
              <w:ind w:left="105"/>
              <w:rPr>
                <w:sz w:val="20"/>
              </w:rPr>
            </w:pPr>
            <w:r>
              <w:rPr>
                <w:spacing w:val="-3"/>
                <w:sz w:val="20"/>
              </w:rPr>
              <w:t>搭配教學電子書，複習本堂課程所學。</w:t>
            </w:r>
          </w:p>
        </w:tc>
        <w:tc>
          <w:tcPr>
            <w:tcW w:w="978" w:type="dxa"/>
          </w:tcPr>
          <w:p w:rsidR="007E6E83" w:rsidRDefault="007E6E83">
            <w:pPr>
              <w:pStyle w:val="TableParagraph"/>
              <w:spacing w:line="246" w:lineRule="exact"/>
              <w:ind w:left="105"/>
              <w:rPr>
                <w:sz w:val="20"/>
              </w:rPr>
            </w:pPr>
            <w:r>
              <w:rPr>
                <w:spacing w:val="-10"/>
                <w:sz w:val="20"/>
              </w:rPr>
              <w:t>量</w:t>
            </w:r>
          </w:p>
          <w:p w:rsidR="007E6E83" w:rsidRDefault="007E6E83">
            <w:pPr>
              <w:pStyle w:val="TableParagraph"/>
              <w:spacing w:before="5" w:line="242" w:lineRule="auto"/>
              <w:ind w:left="40" w:right="128"/>
              <w:rPr>
                <w:sz w:val="20"/>
              </w:rPr>
            </w:pPr>
            <w:r>
              <w:rPr>
                <w:spacing w:val="-4"/>
                <w:sz w:val="20"/>
              </w:rPr>
              <w:t>漢字書寫</w:t>
            </w:r>
            <w:r>
              <w:rPr>
                <w:spacing w:val="-6"/>
                <w:sz w:val="20"/>
              </w:rPr>
              <w:t>評量</w:t>
            </w:r>
          </w:p>
        </w:tc>
        <w:tc>
          <w:tcPr>
            <w:tcW w:w="1160" w:type="dxa"/>
          </w:tcPr>
          <w:p w:rsidR="007E6E83" w:rsidRDefault="007E6E83">
            <w:pPr>
              <w:pStyle w:val="TableParagraph"/>
              <w:spacing w:line="244" w:lineRule="auto"/>
              <w:ind w:left="105" w:right="246"/>
              <w:rPr>
                <w:sz w:val="20"/>
              </w:rPr>
            </w:pPr>
            <w:r>
              <w:rPr>
                <w:spacing w:val="-4"/>
                <w:sz w:val="20"/>
              </w:rPr>
              <w:t xml:space="preserve">識與領域相關的文本類型與寫作題 </w:t>
            </w:r>
            <w:r>
              <w:rPr>
                <w:spacing w:val="-6"/>
                <w:sz w:val="20"/>
              </w:rPr>
              <w:t>材。</w:t>
            </w:r>
          </w:p>
        </w:tc>
        <w:tc>
          <w:tcPr>
            <w:tcW w:w="1549" w:type="dxa"/>
          </w:tcPr>
          <w:p w:rsidR="007E6E83" w:rsidRDefault="007E6E83">
            <w:pPr>
              <w:pStyle w:val="TableParagraph"/>
              <w:spacing w:line="244" w:lineRule="auto"/>
              <w:ind w:left="104" w:right="235"/>
              <w:jc w:val="both"/>
              <w:rPr>
                <w:sz w:val="20"/>
              </w:rPr>
            </w:pPr>
            <w:r>
              <w:rPr>
                <w:spacing w:val="-2"/>
                <w:sz w:val="20"/>
              </w:rPr>
              <w:t>藏危機，運用各項資源或策</w:t>
            </w:r>
            <w:r>
              <w:rPr>
                <w:spacing w:val="-4"/>
                <w:sz w:val="20"/>
              </w:rPr>
              <w:t>略化解危機。</w:t>
            </w:r>
          </w:p>
        </w:tc>
      </w:tr>
      <w:tr w:rsidR="007E6E83">
        <w:trPr>
          <w:trHeight w:val="2080"/>
        </w:trPr>
        <w:tc>
          <w:tcPr>
            <w:tcW w:w="989" w:type="dxa"/>
          </w:tcPr>
          <w:p w:rsidR="007E6E83" w:rsidRDefault="007E6E83">
            <w:pPr>
              <w:pStyle w:val="TableParagraph"/>
              <w:spacing w:before="8"/>
              <w:ind w:left="107"/>
              <w:rPr>
                <w:rFonts w:ascii="新細明體-ExtB" w:eastAsia="新細明體-ExtB"/>
                <w:sz w:val="20"/>
              </w:rPr>
            </w:pPr>
            <w:r>
              <w:rPr>
                <w:rFonts w:ascii="新細明體-ExtB" w:eastAsia="新細明體-ExtB"/>
                <w:spacing w:val="-2"/>
                <w:sz w:val="20"/>
              </w:rPr>
              <w:t xml:space="preserve">第 </w:t>
            </w:r>
            <w:r>
              <w:rPr>
                <w:rFonts w:ascii="新細明體-ExtB" w:eastAsia="新細明體-ExtB"/>
                <w:sz w:val="20"/>
              </w:rPr>
              <w:t>6</w:t>
            </w:r>
            <w:r>
              <w:rPr>
                <w:rFonts w:ascii="新細明體-ExtB" w:eastAsia="新細明體-ExtB"/>
                <w:spacing w:val="-7"/>
                <w:sz w:val="20"/>
              </w:rPr>
              <w:t xml:space="preserve"> 週</w:t>
            </w:r>
          </w:p>
        </w:tc>
        <w:tc>
          <w:tcPr>
            <w:tcW w:w="1275" w:type="dxa"/>
          </w:tcPr>
          <w:p w:rsidR="007E6E83" w:rsidRDefault="007E6E83">
            <w:pPr>
              <w:pStyle w:val="TableParagraph"/>
              <w:spacing w:line="246" w:lineRule="exact"/>
              <w:ind w:left="108"/>
              <w:rPr>
                <w:sz w:val="20"/>
              </w:rPr>
            </w:pPr>
            <w:r>
              <w:rPr>
                <w:spacing w:val="-12"/>
                <w:sz w:val="20"/>
              </w:rPr>
              <w:t xml:space="preserve">一、疼惜 </w:t>
            </w:r>
            <w:r>
              <w:rPr>
                <w:spacing w:val="-5"/>
                <w:sz w:val="20"/>
              </w:rPr>
              <w:t>2.</w:t>
            </w:r>
          </w:p>
          <w:p w:rsidR="007E6E83" w:rsidRDefault="007E6E83">
            <w:pPr>
              <w:pStyle w:val="TableParagraph"/>
              <w:spacing w:before="3"/>
              <w:ind w:left="108"/>
              <w:rPr>
                <w:sz w:val="20"/>
              </w:rPr>
            </w:pPr>
            <w:r>
              <w:rPr>
                <w:spacing w:val="-6"/>
                <w:sz w:val="20"/>
              </w:rPr>
              <w:t>掛號</w:t>
            </w:r>
          </w:p>
        </w:tc>
        <w:tc>
          <w:tcPr>
            <w:tcW w:w="562" w:type="dxa"/>
          </w:tcPr>
          <w:p w:rsidR="007E6E83" w:rsidRDefault="007E6E83">
            <w:pPr>
              <w:pStyle w:val="TableParagraph"/>
              <w:spacing w:line="246" w:lineRule="exact"/>
              <w:ind w:left="107"/>
              <w:rPr>
                <w:sz w:val="20"/>
              </w:rPr>
            </w:pPr>
            <w:r>
              <w:rPr>
                <w:spacing w:val="-10"/>
                <w:sz w:val="20"/>
              </w:rPr>
              <w:t>1</w:t>
            </w:r>
          </w:p>
        </w:tc>
        <w:tc>
          <w:tcPr>
            <w:tcW w:w="1685" w:type="dxa"/>
          </w:tcPr>
          <w:p w:rsidR="007E6E83" w:rsidRDefault="007E6E83">
            <w:pPr>
              <w:pStyle w:val="TableParagraph"/>
              <w:spacing w:line="244" w:lineRule="auto"/>
              <w:ind w:left="107" w:right="166"/>
              <w:jc w:val="both"/>
              <w:rPr>
                <w:sz w:val="20"/>
              </w:rPr>
            </w:pPr>
            <w:r>
              <w:rPr>
                <w:sz w:val="20"/>
              </w:rPr>
              <w:t>閩-E-A2</w:t>
            </w:r>
            <w:r>
              <w:rPr>
                <w:spacing w:val="-7"/>
                <w:sz w:val="20"/>
              </w:rPr>
              <w:t xml:space="preserve"> 具備使</w:t>
            </w:r>
            <w:r>
              <w:rPr>
                <w:spacing w:val="-2"/>
                <w:sz w:val="20"/>
              </w:rPr>
              <w:t>用閩南語文進行思考的能力，並用之於日常生活中，以處理相關</w:t>
            </w:r>
            <w:r>
              <w:rPr>
                <w:spacing w:val="-4"/>
                <w:sz w:val="20"/>
              </w:rPr>
              <w:t>問題。</w:t>
            </w:r>
          </w:p>
          <w:p w:rsidR="007E6E83" w:rsidRDefault="007E6E83">
            <w:pPr>
              <w:pStyle w:val="TableParagraph"/>
              <w:spacing w:line="249" w:lineRule="exact"/>
              <w:ind w:left="107"/>
              <w:rPr>
                <w:sz w:val="20"/>
              </w:rPr>
            </w:pPr>
            <w:r>
              <w:rPr>
                <w:sz w:val="20"/>
              </w:rPr>
              <w:t>閩-E-B1</w:t>
            </w:r>
            <w:r>
              <w:rPr>
                <w:spacing w:val="-5"/>
                <w:sz w:val="20"/>
              </w:rPr>
              <w:t xml:space="preserve"> 具備理</w:t>
            </w:r>
          </w:p>
          <w:p w:rsidR="007E6E83" w:rsidRDefault="007E6E83">
            <w:pPr>
              <w:pStyle w:val="TableParagraph"/>
              <w:spacing w:line="249" w:lineRule="exact"/>
              <w:ind w:left="107"/>
              <w:rPr>
                <w:sz w:val="20"/>
              </w:rPr>
            </w:pPr>
            <w:r>
              <w:rPr>
                <w:spacing w:val="-4"/>
                <w:sz w:val="20"/>
              </w:rPr>
              <w:t>解與使用閩南語</w:t>
            </w:r>
          </w:p>
        </w:tc>
        <w:tc>
          <w:tcPr>
            <w:tcW w:w="1268" w:type="dxa"/>
          </w:tcPr>
          <w:p w:rsidR="007E6E83" w:rsidRDefault="007E6E83">
            <w:pPr>
              <w:pStyle w:val="TableParagraph"/>
              <w:spacing w:line="242" w:lineRule="auto"/>
              <w:ind w:left="106" w:right="151"/>
              <w:rPr>
                <w:sz w:val="20"/>
              </w:rPr>
            </w:pPr>
            <w:r>
              <w:rPr>
                <w:sz w:val="20"/>
              </w:rPr>
              <w:t>1-Ⅲ-1 能</w:t>
            </w:r>
            <w:r>
              <w:rPr>
                <w:spacing w:val="-2"/>
                <w:sz w:val="20"/>
              </w:rPr>
              <w:t xml:space="preserve">正確聽辨並尊重閩南語方音與語詞的差異性。 </w:t>
            </w:r>
            <w:r>
              <w:rPr>
                <w:sz w:val="20"/>
              </w:rPr>
              <w:t>1-Ⅲ-2 能</w:t>
            </w:r>
            <w:r>
              <w:rPr>
                <w:spacing w:val="-2"/>
                <w:sz w:val="20"/>
              </w:rPr>
              <w:t>主動注意</w:t>
            </w:r>
            <w:r>
              <w:rPr>
                <w:spacing w:val="-10"/>
                <w:sz w:val="20"/>
              </w:rPr>
              <w:t>並</w:t>
            </w:r>
          </w:p>
          <w:p w:rsidR="007E6E83" w:rsidRDefault="007E6E83">
            <w:pPr>
              <w:pStyle w:val="TableParagraph"/>
              <w:spacing w:line="249" w:lineRule="exact"/>
              <w:ind w:left="106"/>
              <w:rPr>
                <w:sz w:val="20"/>
              </w:rPr>
            </w:pPr>
            <w:r>
              <w:rPr>
                <w:spacing w:val="-4"/>
                <w:sz w:val="20"/>
              </w:rPr>
              <w:t>理解科技、</w:t>
            </w:r>
          </w:p>
        </w:tc>
        <w:tc>
          <w:tcPr>
            <w:tcW w:w="1023" w:type="dxa"/>
          </w:tcPr>
          <w:p w:rsidR="007E6E83" w:rsidRDefault="007E6E83">
            <w:pPr>
              <w:pStyle w:val="TableParagraph"/>
              <w:spacing w:line="246" w:lineRule="exact"/>
              <w:ind w:left="106"/>
              <w:rPr>
                <w:sz w:val="20"/>
              </w:rPr>
            </w:pPr>
            <w:r>
              <w:rPr>
                <w:spacing w:val="-2"/>
                <w:position w:val="10"/>
                <w:sz w:val="10"/>
              </w:rPr>
              <w:t>◎</w:t>
            </w:r>
            <w:r>
              <w:rPr>
                <w:spacing w:val="-2"/>
                <w:sz w:val="20"/>
              </w:rPr>
              <w:t>Aa-Ⅲ-</w:t>
            </w:r>
            <w:r>
              <w:rPr>
                <w:spacing w:val="-10"/>
                <w:sz w:val="20"/>
              </w:rPr>
              <w:t>1</w:t>
            </w:r>
          </w:p>
          <w:p w:rsidR="007E6E83" w:rsidRDefault="007E6E83">
            <w:pPr>
              <w:pStyle w:val="TableParagraph"/>
              <w:spacing w:before="3" w:line="244" w:lineRule="auto"/>
              <w:ind w:left="106" w:right="306"/>
              <w:rPr>
                <w:sz w:val="20"/>
              </w:rPr>
            </w:pPr>
            <w:r>
              <w:rPr>
                <w:spacing w:val="-4"/>
                <w:sz w:val="20"/>
              </w:rPr>
              <w:t>羅馬拼</w:t>
            </w:r>
            <w:r>
              <w:rPr>
                <w:spacing w:val="-6"/>
                <w:sz w:val="20"/>
              </w:rPr>
              <w:t>音。</w:t>
            </w:r>
          </w:p>
          <w:p w:rsidR="007E6E83" w:rsidRDefault="007E6E83">
            <w:pPr>
              <w:pStyle w:val="TableParagraph"/>
              <w:spacing w:line="254" w:lineRule="exact"/>
              <w:ind w:left="106"/>
              <w:rPr>
                <w:sz w:val="20"/>
              </w:rPr>
            </w:pPr>
            <w:r>
              <w:rPr>
                <w:spacing w:val="-2"/>
                <w:position w:val="10"/>
                <w:sz w:val="10"/>
              </w:rPr>
              <w:t>◎</w:t>
            </w:r>
            <w:r>
              <w:rPr>
                <w:spacing w:val="-2"/>
                <w:sz w:val="20"/>
              </w:rPr>
              <w:t>Ab-Ⅲ-</w:t>
            </w:r>
            <w:r>
              <w:rPr>
                <w:spacing w:val="-10"/>
                <w:sz w:val="20"/>
              </w:rPr>
              <w:t>3</w:t>
            </w:r>
          </w:p>
          <w:p w:rsidR="007E6E83" w:rsidRDefault="007E6E83">
            <w:pPr>
              <w:pStyle w:val="TableParagraph"/>
              <w:spacing w:before="3" w:line="244" w:lineRule="auto"/>
              <w:ind w:left="106" w:right="306"/>
              <w:rPr>
                <w:sz w:val="20"/>
              </w:rPr>
            </w:pPr>
            <w:r>
              <w:rPr>
                <w:spacing w:val="-4"/>
                <w:sz w:val="20"/>
              </w:rPr>
              <w:t>方音差</w:t>
            </w:r>
            <w:r>
              <w:rPr>
                <w:spacing w:val="-6"/>
                <w:sz w:val="20"/>
              </w:rPr>
              <w:t>異。</w:t>
            </w:r>
          </w:p>
          <w:p w:rsidR="007E6E83" w:rsidRDefault="007E6E83">
            <w:pPr>
              <w:pStyle w:val="TableParagraph"/>
              <w:spacing w:line="254" w:lineRule="exact"/>
              <w:ind w:left="106"/>
              <w:rPr>
                <w:sz w:val="20"/>
              </w:rPr>
            </w:pPr>
            <w:r>
              <w:rPr>
                <w:spacing w:val="-2"/>
                <w:position w:val="10"/>
                <w:sz w:val="10"/>
              </w:rPr>
              <w:t>◎</w:t>
            </w:r>
            <w:r>
              <w:rPr>
                <w:spacing w:val="-2"/>
                <w:sz w:val="20"/>
              </w:rPr>
              <w:t>Ab-Ⅲ-</w:t>
            </w:r>
            <w:r>
              <w:rPr>
                <w:spacing w:val="-10"/>
                <w:sz w:val="20"/>
              </w:rPr>
              <w:t>4</w:t>
            </w:r>
          </w:p>
          <w:p w:rsidR="007E6E83" w:rsidRDefault="007E6E83">
            <w:pPr>
              <w:pStyle w:val="TableParagraph"/>
              <w:spacing w:before="6" w:line="249" w:lineRule="exact"/>
              <w:ind w:left="106"/>
              <w:rPr>
                <w:sz w:val="20"/>
              </w:rPr>
            </w:pPr>
            <w:r>
              <w:rPr>
                <w:spacing w:val="-5"/>
                <w:sz w:val="20"/>
              </w:rPr>
              <w:t>文白異</w:t>
            </w:r>
          </w:p>
        </w:tc>
        <w:tc>
          <w:tcPr>
            <w:tcW w:w="1133" w:type="dxa"/>
          </w:tcPr>
          <w:p w:rsidR="007E6E83" w:rsidRDefault="007E6E83" w:rsidP="007E6E83">
            <w:pPr>
              <w:pStyle w:val="TableParagraph"/>
              <w:numPr>
                <w:ilvl w:val="0"/>
                <w:numId w:val="803"/>
              </w:numPr>
              <w:tabs>
                <w:tab w:val="left" w:pos="307"/>
              </w:tabs>
              <w:spacing w:line="242" w:lineRule="auto"/>
              <w:ind w:right="215" w:firstLine="0"/>
              <w:jc w:val="both"/>
              <w:rPr>
                <w:sz w:val="20"/>
              </w:rPr>
            </w:pPr>
            <w:r>
              <w:rPr>
                <w:spacing w:val="-4"/>
                <w:sz w:val="20"/>
              </w:rPr>
              <w:t>能正確讀出本課課文，並了解課文文意。</w:t>
            </w:r>
          </w:p>
          <w:p w:rsidR="007E6E83" w:rsidRDefault="007E6E83" w:rsidP="007E6E83">
            <w:pPr>
              <w:pStyle w:val="TableParagraph"/>
              <w:numPr>
                <w:ilvl w:val="0"/>
                <w:numId w:val="803"/>
              </w:numPr>
              <w:tabs>
                <w:tab w:val="left" w:pos="256"/>
              </w:tabs>
              <w:spacing w:line="242" w:lineRule="auto"/>
              <w:ind w:left="55" w:right="68" w:firstLine="0"/>
              <w:rPr>
                <w:sz w:val="20"/>
              </w:rPr>
            </w:pPr>
            <w:r>
              <w:rPr>
                <w:spacing w:val="-4"/>
                <w:sz w:val="20"/>
              </w:rPr>
              <w:t>能根據課</w:t>
            </w:r>
            <w:r>
              <w:rPr>
                <w:spacing w:val="-2"/>
                <w:sz w:val="20"/>
              </w:rPr>
              <w:t>本所列的題</w:t>
            </w:r>
          </w:p>
          <w:p w:rsidR="007E6E83" w:rsidRDefault="007E6E83">
            <w:pPr>
              <w:pStyle w:val="TableParagraph"/>
              <w:spacing w:line="249" w:lineRule="exact"/>
              <w:ind w:left="55"/>
              <w:rPr>
                <w:sz w:val="20"/>
              </w:rPr>
            </w:pPr>
            <w:r>
              <w:rPr>
                <w:spacing w:val="-4"/>
                <w:sz w:val="20"/>
              </w:rPr>
              <w:t>目，進行課</w:t>
            </w:r>
          </w:p>
        </w:tc>
        <w:tc>
          <w:tcPr>
            <w:tcW w:w="3687" w:type="dxa"/>
          </w:tcPr>
          <w:p w:rsidR="007E6E83" w:rsidRDefault="007E6E83">
            <w:pPr>
              <w:pStyle w:val="TableParagraph"/>
              <w:spacing w:line="246" w:lineRule="exact"/>
              <w:ind w:left="105"/>
              <w:rPr>
                <w:sz w:val="20"/>
              </w:rPr>
            </w:pPr>
            <w:r>
              <w:rPr>
                <w:spacing w:val="10"/>
                <w:sz w:val="20"/>
              </w:rPr>
              <w:t xml:space="preserve">一、疼惜 </w:t>
            </w:r>
            <w:r>
              <w:rPr>
                <w:sz w:val="20"/>
              </w:rPr>
              <w:t>2.</w:t>
            </w:r>
            <w:r>
              <w:rPr>
                <w:spacing w:val="-5"/>
                <w:sz w:val="20"/>
              </w:rPr>
              <w:t>掛號</w:t>
            </w:r>
          </w:p>
          <w:p w:rsidR="007E6E83" w:rsidRDefault="007E6E83">
            <w:pPr>
              <w:pStyle w:val="TableParagraph"/>
              <w:spacing w:before="8"/>
              <w:rPr>
                <w:sz w:val="20"/>
              </w:rPr>
            </w:pPr>
          </w:p>
          <w:p w:rsidR="007E6E83" w:rsidRDefault="007E6E83">
            <w:pPr>
              <w:pStyle w:val="TableParagraph"/>
              <w:ind w:left="105"/>
              <w:rPr>
                <w:sz w:val="20"/>
              </w:rPr>
            </w:pPr>
            <w:r>
              <w:rPr>
                <w:spacing w:val="-4"/>
                <w:sz w:val="20"/>
              </w:rPr>
              <w:t>一、引起動機</w:t>
            </w:r>
          </w:p>
          <w:p w:rsidR="007E6E83" w:rsidRDefault="007E6E83">
            <w:pPr>
              <w:pStyle w:val="TableParagraph"/>
              <w:spacing w:before="3" w:line="244" w:lineRule="auto"/>
              <w:ind w:left="105" w:right="171"/>
              <w:rPr>
                <w:sz w:val="20"/>
              </w:rPr>
            </w:pPr>
            <w:r>
              <w:rPr>
                <w:spacing w:val="-2"/>
                <w:sz w:val="20"/>
              </w:rPr>
              <w:t>播放教學電子書中的「看卡通學閩南 語」動畫，讓學生增進且熟悉本課的相關內容，於觀看過程中，適時進行動畫中部分字詞、語句的教學。</w:t>
            </w:r>
          </w:p>
        </w:tc>
        <w:tc>
          <w:tcPr>
            <w:tcW w:w="978" w:type="dxa"/>
          </w:tcPr>
          <w:p w:rsidR="007E6E83" w:rsidRDefault="007E6E83">
            <w:pPr>
              <w:pStyle w:val="TableParagraph"/>
              <w:spacing w:line="242" w:lineRule="auto"/>
              <w:ind w:left="105" w:right="262"/>
              <w:rPr>
                <w:sz w:val="20"/>
              </w:rPr>
            </w:pPr>
            <w:r>
              <w:rPr>
                <w:spacing w:val="-4"/>
                <w:sz w:val="20"/>
              </w:rPr>
              <w:t>態度評</w:t>
            </w:r>
            <w:r>
              <w:rPr>
                <w:spacing w:val="-10"/>
                <w:sz w:val="20"/>
              </w:rPr>
              <w:t>量</w:t>
            </w:r>
          </w:p>
          <w:p w:rsidR="007E6E83" w:rsidRDefault="007E6E83">
            <w:pPr>
              <w:pStyle w:val="TableParagraph"/>
              <w:spacing w:line="242" w:lineRule="auto"/>
              <w:ind w:left="105" w:right="262"/>
              <w:rPr>
                <w:sz w:val="20"/>
              </w:rPr>
            </w:pPr>
            <w:r>
              <w:rPr>
                <w:spacing w:val="-4"/>
                <w:sz w:val="20"/>
              </w:rPr>
              <w:t>口語評</w:t>
            </w:r>
            <w:r>
              <w:rPr>
                <w:spacing w:val="-10"/>
                <w:sz w:val="20"/>
              </w:rPr>
              <w:t>量</w:t>
            </w:r>
          </w:p>
          <w:p w:rsidR="007E6E83" w:rsidRDefault="007E6E83">
            <w:pPr>
              <w:pStyle w:val="TableParagraph"/>
              <w:ind w:left="40"/>
              <w:rPr>
                <w:sz w:val="20"/>
              </w:rPr>
            </w:pPr>
            <w:r>
              <w:rPr>
                <w:spacing w:val="-4"/>
                <w:sz w:val="20"/>
              </w:rPr>
              <w:t>聆聽評量</w:t>
            </w:r>
          </w:p>
        </w:tc>
        <w:tc>
          <w:tcPr>
            <w:tcW w:w="1160" w:type="dxa"/>
          </w:tcPr>
          <w:p w:rsidR="007E6E83" w:rsidRDefault="007E6E83">
            <w:pPr>
              <w:pStyle w:val="TableParagraph"/>
              <w:spacing w:line="244" w:lineRule="auto"/>
              <w:ind w:left="105" w:right="145"/>
              <w:rPr>
                <w:sz w:val="20"/>
              </w:rPr>
            </w:pPr>
            <w:r>
              <w:rPr>
                <w:spacing w:val="-4"/>
                <w:sz w:val="20"/>
              </w:rPr>
              <w:t>家庭教育</w:t>
            </w:r>
            <w:r>
              <w:rPr>
                <w:spacing w:val="-8"/>
                <w:sz w:val="20"/>
              </w:rPr>
              <w:t xml:space="preserve">家 </w:t>
            </w:r>
            <w:r>
              <w:rPr>
                <w:sz w:val="20"/>
              </w:rPr>
              <w:t>E5 了</w:t>
            </w:r>
            <w:r>
              <w:rPr>
                <w:spacing w:val="-4"/>
                <w:sz w:val="20"/>
              </w:rPr>
              <w:t>解家庭中各種關係</w:t>
            </w:r>
            <w:r>
              <w:rPr>
                <w:spacing w:val="-2"/>
                <w:sz w:val="20"/>
              </w:rPr>
              <w:t>的互動(親</w:t>
            </w:r>
            <w:r>
              <w:rPr>
                <w:spacing w:val="-4"/>
                <w:sz w:val="20"/>
              </w:rPr>
              <w:t>子、手</w:t>
            </w:r>
          </w:p>
          <w:p w:rsidR="007E6E83" w:rsidRDefault="007E6E83">
            <w:pPr>
              <w:pStyle w:val="TableParagraph"/>
              <w:spacing w:line="249" w:lineRule="exact"/>
              <w:ind w:left="105"/>
              <w:rPr>
                <w:sz w:val="20"/>
              </w:rPr>
            </w:pPr>
            <w:r>
              <w:rPr>
                <w:spacing w:val="-4"/>
                <w:sz w:val="20"/>
              </w:rPr>
              <w:t>足、祖孫</w:t>
            </w:r>
          </w:p>
          <w:p w:rsidR="007E6E83" w:rsidRDefault="007E6E83">
            <w:pPr>
              <w:pStyle w:val="TableParagraph"/>
              <w:spacing w:line="249" w:lineRule="exact"/>
              <w:ind w:left="105"/>
              <w:rPr>
                <w:sz w:val="20"/>
              </w:rPr>
            </w:pPr>
            <w:r>
              <w:rPr>
                <w:spacing w:val="-4"/>
                <w:sz w:val="20"/>
              </w:rPr>
              <w:t>及其他親</w:t>
            </w:r>
          </w:p>
        </w:tc>
        <w:tc>
          <w:tcPr>
            <w:tcW w:w="1549" w:type="dxa"/>
          </w:tcPr>
          <w:p w:rsidR="007E6E83" w:rsidRDefault="007E6E83">
            <w:pPr>
              <w:pStyle w:val="TableParagraph"/>
              <w:spacing w:line="242" w:lineRule="auto"/>
              <w:ind w:left="104" w:right="235"/>
              <w:rPr>
                <w:sz w:val="20"/>
              </w:rPr>
            </w:pPr>
            <w:r>
              <w:rPr>
                <w:spacing w:val="-2"/>
                <w:sz w:val="20"/>
              </w:rPr>
              <w:t>健康與體育領</w:t>
            </w:r>
            <w:r>
              <w:rPr>
                <w:spacing w:val="-10"/>
                <w:sz w:val="20"/>
              </w:rPr>
              <w:t>域</w:t>
            </w:r>
          </w:p>
          <w:p w:rsidR="007E6E83" w:rsidRDefault="007E6E83">
            <w:pPr>
              <w:pStyle w:val="TableParagraph"/>
              <w:spacing w:line="242" w:lineRule="auto"/>
              <w:ind w:left="104" w:right="232"/>
              <w:jc w:val="both"/>
              <w:rPr>
                <w:sz w:val="20"/>
              </w:rPr>
            </w:pPr>
            <w:r>
              <w:rPr>
                <w:sz w:val="20"/>
              </w:rPr>
              <w:t>2a-Ⅲ-1</w:t>
            </w:r>
            <w:r>
              <w:rPr>
                <w:spacing w:val="-9"/>
                <w:sz w:val="20"/>
              </w:rPr>
              <w:t xml:space="preserve"> 關注</w:t>
            </w:r>
            <w:r>
              <w:rPr>
                <w:spacing w:val="-2"/>
                <w:sz w:val="20"/>
              </w:rPr>
              <w:t>健康議題受到個人、家庭、學校與社區等</w:t>
            </w:r>
            <w:r>
              <w:rPr>
                <w:spacing w:val="-4"/>
                <w:sz w:val="20"/>
              </w:rPr>
              <w:t>因素的交互作</w:t>
            </w:r>
          </w:p>
          <w:p w:rsidR="007E6E83" w:rsidRDefault="007E6E83">
            <w:pPr>
              <w:pStyle w:val="TableParagraph"/>
              <w:spacing w:line="249" w:lineRule="exact"/>
              <w:ind w:left="104"/>
              <w:rPr>
                <w:sz w:val="20"/>
              </w:rPr>
            </w:pPr>
            <w:r>
              <w:rPr>
                <w:spacing w:val="-4"/>
                <w:sz w:val="20"/>
              </w:rPr>
              <w:t>用之影響。</w:t>
            </w:r>
          </w:p>
        </w:tc>
      </w:tr>
    </w:tbl>
    <w:p w:rsidR="007E6E83" w:rsidRDefault="007E6E83">
      <w:pPr>
        <w:pStyle w:val="TableParagraph"/>
        <w:spacing w:line="249" w:lineRule="exact"/>
        <w:rPr>
          <w:sz w:val="20"/>
        </w:rPr>
        <w:sectPr w:rsidR="007E6E83">
          <w:type w:val="continuous"/>
          <w:pgSz w:w="16840" w:h="11910" w:orient="landscape"/>
          <w:pgMar w:top="700" w:right="708" w:bottom="144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5"/>
        <w:gridCol w:w="562"/>
        <w:gridCol w:w="1685"/>
        <w:gridCol w:w="1268"/>
        <w:gridCol w:w="1023"/>
        <w:gridCol w:w="1133"/>
        <w:gridCol w:w="3687"/>
        <w:gridCol w:w="978"/>
        <w:gridCol w:w="1160"/>
        <w:gridCol w:w="1549"/>
      </w:tblGrid>
      <w:tr w:rsidR="007E6E83">
        <w:trPr>
          <w:trHeight w:val="9627"/>
        </w:trPr>
        <w:tc>
          <w:tcPr>
            <w:tcW w:w="989"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562" w:type="dxa"/>
          </w:tcPr>
          <w:p w:rsidR="007E6E83" w:rsidRDefault="007E6E83">
            <w:pPr>
              <w:pStyle w:val="TableParagraph"/>
              <w:rPr>
                <w:rFonts w:ascii="Times New Roman"/>
                <w:sz w:val="18"/>
              </w:rPr>
            </w:pPr>
          </w:p>
        </w:tc>
        <w:tc>
          <w:tcPr>
            <w:tcW w:w="1685" w:type="dxa"/>
          </w:tcPr>
          <w:p w:rsidR="007E6E83" w:rsidRDefault="007E6E83">
            <w:pPr>
              <w:pStyle w:val="TableParagraph"/>
              <w:spacing w:line="244" w:lineRule="auto"/>
              <w:ind w:left="56" w:right="169" w:firstLine="50"/>
              <w:rPr>
                <w:sz w:val="20"/>
              </w:rPr>
            </w:pPr>
            <w:r>
              <w:rPr>
                <w:spacing w:val="-2"/>
                <w:sz w:val="20"/>
              </w:rPr>
              <w:t>文的基本能力，並能從事表達、溝通，以運用於家庭、學校、社區生活之中。</w:t>
            </w:r>
            <w:r>
              <w:rPr>
                <w:spacing w:val="40"/>
                <w:sz w:val="20"/>
              </w:rPr>
              <w:t xml:space="preserve"> </w:t>
            </w:r>
            <w:r>
              <w:rPr>
                <w:sz w:val="20"/>
              </w:rPr>
              <w:t>閩-E-C1 具備透</w:t>
            </w:r>
            <w:r>
              <w:rPr>
                <w:spacing w:val="-2"/>
                <w:sz w:val="20"/>
              </w:rPr>
              <w:t>過閩南語文的學習，增進與人友善相處的能力，並能參與家庭、學校、社區的各類活動，培養責任感，落實生活美德與公民意識</w:t>
            </w:r>
            <w:r>
              <w:rPr>
                <w:spacing w:val="-10"/>
                <w:sz w:val="20"/>
              </w:rPr>
              <w:t>。</w:t>
            </w:r>
          </w:p>
        </w:tc>
        <w:tc>
          <w:tcPr>
            <w:tcW w:w="1268" w:type="dxa"/>
          </w:tcPr>
          <w:p w:rsidR="007E6E83" w:rsidRDefault="007E6E83">
            <w:pPr>
              <w:pStyle w:val="TableParagraph"/>
              <w:spacing w:line="244" w:lineRule="auto"/>
              <w:ind w:left="106" w:right="151"/>
              <w:jc w:val="both"/>
              <w:rPr>
                <w:sz w:val="20"/>
              </w:rPr>
            </w:pPr>
            <w:r>
              <w:rPr>
                <w:spacing w:val="-2"/>
                <w:sz w:val="20"/>
              </w:rPr>
              <w:t>資訊及各類媒體的閩南</w:t>
            </w:r>
            <w:r>
              <w:rPr>
                <w:spacing w:val="-4"/>
                <w:sz w:val="20"/>
              </w:rPr>
              <w:t>語訊息。</w:t>
            </w:r>
          </w:p>
          <w:p w:rsidR="007E6E83" w:rsidRDefault="007E6E83" w:rsidP="007E6E83">
            <w:pPr>
              <w:pStyle w:val="TableParagraph"/>
              <w:numPr>
                <w:ilvl w:val="2"/>
                <w:numId w:val="802"/>
              </w:numPr>
              <w:tabs>
                <w:tab w:val="left" w:pos="808"/>
              </w:tabs>
              <w:spacing w:line="244" w:lineRule="auto"/>
              <w:ind w:right="151" w:firstLine="0"/>
              <w:rPr>
                <w:sz w:val="20"/>
              </w:rPr>
            </w:pPr>
            <w:r>
              <w:rPr>
                <w:spacing w:val="-10"/>
                <w:sz w:val="20"/>
              </w:rPr>
              <w:t>能</w:t>
            </w:r>
            <w:r>
              <w:rPr>
                <w:spacing w:val="-2"/>
                <w:sz w:val="20"/>
              </w:rPr>
              <w:t>妥善運用科技媒材增進閩南語的口</w:t>
            </w:r>
            <w:r>
              <w:rPr>
                <w:spacing w:val="-4"/>
                <w:sz w:val="20"/>
              </w:rPr>
              <w:t>說能力。</w:t>
            </w:r>
          </w:p>
          <w:p w:rsidR="007E6E83" w:rsidRDefault="007E6E83" w:rsidP="007E6E83">
            <w:pPr>
              <w:pStyle w:val="TableParagraph"/>
              <w:numPr>
                <w:ilvl w:val="2"/>
                <w:numId w:val="802"/>
              </w:numPr>
              <w:tabs>
                <w:tab w:val="left" w:pos="808"/>
              </w:tabs>
              <w:spacing w:line="244" w:lineRule="auto"/>
              <w:ind w:right="150" w:firstLine="0"/>
              <w:rPr>
                <w:sz w:val="20"/>
              </w:rPr>
            </w:pPr>
            <w:r>
              <w:rPr>
                <w:spacing w:val="-10"/>
                <w:sz w:val="20"/>
              </w:rPr>
              <w:t>能</w:t>
            </w:r>
            <w:r>
              <w:rPr>
                <w:spacing w:val="-2"/>
                <w:sz w:val="20"/>
              </w:rPr>
              <w:t>運用閩南語進行對話、</w:t>
            </w:r>
            <w:r>
              <w:rPr>
                <w:spacing w:val="-4"/>
                <w:sz w:val="20"/>
              </w:rPr>
              <w:t xml:space="preserve">分享與討 </w:t>
            </w:r>
            <w:r>
              <w:rPr>
                <w:spacing w:val="-6"/>
                <w:sz w:val="20"/>
              </w:rPr>
              <w:t>論。</w:t>
            </w:r>
          </w:p>
          <w:p w:rsidR="007E6E83" w:rsidRDefault="007E6E83">
            <w:pPr>
              <w:pStyle w:val="TableParagraph"/>
              <w:spacing w:line="244" w:lineRule="auto"/>
              <w:ind w:left="106" w:right="151"/>
              <w:rPr>
                <w:sz w:val="20"/>
              </w:rPr>
            </w:pPr>
            <w:r>
              <w:rPr>
                <w:sz w:val="20"/>
              </w:rPr>
              <w:t>2-Ⅲ-6 能</w:t>
            </w:r>
            <w:r>
              <w:rPr>
                <w:spacing w:val="-2"/>
                <w:sz w:val="20"/>
              </w:rPr>
              <w:t>運用閩南語詢問與回答日常生活中</w:t>
            </w:r>
            <w:r>
              <w:rPr>
                <w:spacing w:val="-4"/>
                <w:sz w:val="20"/>
              </w:rPr>
              <w:t xml:space="preserve">的熟悉主 </w:t>
            </w:r>
            <w:r>
              <w:rPr>
                <w:spacing w:val="-2"/>
                <w:sz w:val="20"/>
              </w:rPr>
              <w:t>題，並能說出在地文化的特色與關</w:t>
            </w:r>
            <w:r>
              <w:rPr>
                <w:spacing w:val="-6"/>
                <w:sz w:val="20"/>
              </w:rPr>
              <w:t>懷。</w:t>
            </w:r>
          </w:p>
          <w:p w:rsidR="007E6E83" w:rsidRDefault="007E6E83">
            <w:pPr>
              <w:pStyle w:val="TableParagraph"/>
              <w:spacing w:line="244" w:lineRule="auto"/>
              <w:ind w:left="70" w:right="84" w:firstLine="36"/>
              <w:rPr>
                <w:sz w:val="20"/>
              </w:rPr>
            </w:pPr>
            <w:r>
              <w:rPr>
                <w:sz w:val="20"/>
              </w:rPr>
              <w:t>3-Ⅲ-2 能</w:t>
            </w:r>
            <w:r>
              <w:rPr>
                <w:spacing w:val="-2"/>
                <w:sz w:val="20"/>
              </w:rPr>
              <w:t xml:space="preserve">透過閱讀了解閩南語文學作品的主題及內涵。 </w:t>
            </w:r>
            <w:r>
              <w:rPr>
                <w:sz w:val="20"/>
              </w:rPr>
              <w:t>3-Ⅲ-3</w:t>
            </w:r>
            <w:r>
              <w:rPr>
                <w:spacing w:val="-13"/>
                <w:sz w:val="20"/>
              </w:rPr>
              <w:t xml:space="preserve"> 能</w:t>
            </w:r>
            <w:r>
              <w:rPr>
                <w:sz w:val="20"/>
              </w:rPr>
              <w:t>從</w:t>
            </w:r>
            <w:r>
              <w:rPr>
                <w:spacing w:val="-2"/>
                <w:sz w:val="20"/>
              </w:rPr>
              <w:t>閱讀閩南語文過程中認識在地的文</w:t>
            </w:r>
            <w:r>
              <w:rPr>
                <w:spacing w:val="-4"/>
                <w:sz w:val="20"/>
              </w:rPr>
              <w:t>化特色。</w:t>
            </w:r>
          </w:p>
        </w:tc>
        <w:tc>
          <w:tcPr>
            <w:tcW w:w="1023" w:type="dxa"/>
          </w:tcPr>
          <w:p w:rsidR="007E6E83" w:rsidRDefault="007E6E83">
            <w:pPr>
              <w:pStyle w:val="TableParagraph"/>
              <w:spacing w:line="246" w:lineRule="exact"/>
              <w:ind w:left="106"/>
              <w:rPr>
                <w:sz w:val="20"/>
              </w:rPr>
            </w:pPr>
            <w:r>
              <w:rPr>
                <w:spacing w:val="-6"/>
                <w:sz w:val="20"/>
              </w:rPr>
              <w:t>讀。</w:t>
            </w:r>
          </w:p>
          <w:p w:rsidR="007E6E83" w:rsidRDefault="007E6E83">
            <w:pPr>
              <w:pStyle w:val="TableParagraph"/>
              <w:spacing w:before="5"/>
              <w:ind w:left="106"/>
              <w:rPr>
                <w:sz w:val="20"/>
              </w:rPr>
            </w:pPr>
            <w:r>
              <w:rPr>
                <w:spacing w:val="-2"/>
                <w:position w:val="10"/>
                <w:sz w:val="10"/>
              </w:rPr>
              <w:t>◎</w:t>
            </w:r>
            <w:r>
              <w:rPr>
                <w:spacing w:val="-2"/>
                <w:sz w:val="20"/>
              </w:rPr>
              <w:t>Ac-Ⅲ-</w:t>
            </w:r>
            <w:r>
              <w:rPr>
                <w:spacing w:val="-10"/>
                <w:sz w:val="20"/>
              </w:rPr>
              <w:t>1</w:t>
            </w:r>
          </w:p>
          <w:p w:rsidR="007E6E83" w:rsidRDefault="007E6E83">
            <w:pPr>
              <w:pStyle w:val="TableParagraph"/>
              <w:spacing w:before="3" w:line="242" w:lineRule="auto"/>
              <w:ind w:left="106" w:right="306"/>
              <w:rPr>
                <w:sz w:val="20"/>
              </w:rPr>
            </w:pPr>
            <w:r>
              <w:rPr>
                <w:spacing w:val="-4"/>
                <w:sz w:val="20"/>
              </w:rPr>
              <w:t>生活故</w:t>
            </w:r>
            <w:r>
              <w:rPr>
                <w:spacing w:val="-6"/>
                <w:sz w:val="20"/>
              </w:rPr>
              <w:t>事。</w:t>
            </w:r>
          </w:p>
          <w:p w:rsidR="007E6E83" w:rsidRDefault="007E6E83">
            <w:pPr>
              <w:pStyle w:val="TableParagraph"/>
              <w:spacing w:before="4"/>
              <w:ind w:left="106"/>
              <w:rPr>
                <w:sz w:val="20"/>
              </w:rPr>
            </w:pPr>
            <w:r>
              <w:rPr>
                <w:spacing w:val="-2"/>
                <w:position w:val="10"/>
                <w:sz w:val="10"/>
              </w:rPr>
              <w:t>◎</w:t>
            </w:r>
            <w:r>
              <w:rPr>
                <w:spacing w:val="-2"/>
                <w:sz w:val="20"/>
              </w:rPr>
              <w:t>Bb-Ⅲ-</w:t>
            </w:r>
            <w:r>
              <w:rPr>
                <w:spacing w:val="-10"/>
                <w:sz w:val="20"/>
              </w:rPr>
              <w:t>1</w:t>
            </w:r>
          </w:p>
          <w:p w:rsidR="007E6E83" w:rsidRDefault="007E6E83">
            <w:pPr>
              <w:pStyle w:val="TableParagraph"/>
              <w:spacing w:before="3" w:line="244" w:lineRule="auto"/>
              <w:ind w:left="106" w:right="306"/>
              <w:rPr>
                <w:sz w:val="20"/>
              </w:rPr>
            </w:pPr>
            <w:r>
              <w:rPr>
                <w:spacing w:val="-4"/>
                <w:sz w:val="20"/>
              </w:rPr>
              <w:t>數字運</w:t>
            </w:r>
            <w:r>
              <w:rPr>
                <w:spacing w:val="-6"/>
                <w:sz w:val="20"/>
              </w:rPr>
              <w:t>用。</w:t>
            </w:r>
          </w:p>
          <w:p w:rsidR="007E6E83" w:rsidRDefault="007E6E83">
            <w:pPr>
              <w:pStyle w:val="TableParagraph"/>
              <w:spacing w:line="254" w:lineRule="exact"/>
              <w:ind w:left="106"/>
              <w:rPr>
                <w:sz w:val="20"/>
              </w:rPr>
            </w:pPr>
            <w:r>
              <w:rPr>
                <w:spacing w:val="-2"/>
                <w:position w:val="10"/>
                <w:sz w:val="10"/>
              </w:rPr>
              <w:t>◎</w:t>
            </w:r>
            <w:r>
              <w:rPr>
                <w:spacing w:val="-2"/>
                <w:sz w:val="20"/>
              </w:rPr>
              <w:t>Ba-Ⅲ-</w:t>
            </w:r>
            <w:r>
              <w:rPr>
                <w:spacing w:val="-10"/>
                <w:sz w:val="20"/>
              </w:rPr>
              <w:t>1</w:t>
            </w:r>
          </w:p>
          <w:p w:rsidR="007E6E83" w:rsidRDefault="007E6E83">
            <w:pPr>
              <w:pStyle w:val="TableParagraph"/>
              <w:spacing w:before="2" w:line="244" w:lineRule="auto"/>
              <w:ind w:left="106" w:right="306"/>
              <w:rPr>
                <w:sz w:val="20"/>
              </w:rPr>
            </w:pPr>
            <w:r>
              <w:rPr>
                <w:spacing w:val="-4"/>
                <w:sz w:val="20"/>
              </w:rPr>
              <w:t>生活應</w:t>
            </w:r>
            <w:r>
              <w:rPr>
                <w:spacing w:val="-6"/>
                <w:sz w:val="20"/>
              </w:rPr>
              <w:t>對。</w:t>
            </w:r>
          </w:p>
          <w:p w:rsidR="007E6E83" w:rsidRDefault="007E6E83">
            <w:pPr>
              <w:pStyle w:val="TableParagraph"/>
              <w:spacing w:line="254" w:lineRule="exact"/>
              <w:ind w:left="56"/>
              <w:rPr>
                <w:sz w:val="20"/>
              </w:rPr>
            </w:pPr>
            <w:r>
              <w:rPr>
                <w:spacing w:val="-2"/>
                <w:position w:val="10"/>
                <w:sz w:val="10"/>
              </w:rPr>
              <w:t>◎</w:t>
            </w:r>
            <w:r>
              <w:rPr>
                <w:spacing w:val="-2"/>
                <w:sz w:val="20"/>
              </w:rPr>
              <w:t>Bg-Ⅲ-</w:t>
            </w:r>
            <w:r>
              <w:rPr>
                <w:spacing w:val="-10"/>
                <w:sz w:val="20"/>
              </w:rPr>
              <w:t>2</w:t>
            </w:r>
          </w:p>
          <w:p w:rsidR="007E6E83" w:rsidRDefault="007E6E83">
            <w:pPr>
              <w:pStyle w:val="TableParagraph"/>
              <w:spacing w:before="6" w:line="242" w:lineRule="auto"/>
              <w:ind w:left="56" w:right="357"/>
              <w:rPr>
                <w:sz w:val="20"/>
              </w:rPr>
            </w:pPr>
            <w:r>
              <w:rPr>
                <w:spacing w:val="-4"/>
                <w:sz w:val="20"/>
              </w:rPr>
              <w:t>口語表</w:t>
            </w:r>
            <w:r>
              <w:rPr>
                <w:spacing w:val="-6"/>
                <w:sz w:val="20"/>
              </w:rPr>
              <w:t>達。</w:t>
            </w:r>
          </w:p>
        </w:tc>
        <w:tc>
          <w:tcPr>
            <w:tcW w:w="1133" w:type="dxa"/>
          </w:tcPr>
          <w:p w:rsidR="007E6E83" w:rsidRDefault="007E6E83">
            <w:pPr>
              <w:pStyle w:val="TableParagraph"/>
              <w:spacing w:line="244" w:lineRule="auto"/>
              <w:ind w:left="55" w:right="67"/>
              <w:rPr>
                <w:sz w:val="20"/>
              </w:rPr>
            </w:pPr>
            <w:r>
              <w:rPr>
                <w:spacing w:val="-2"/>
                <w:sz w:val="20"/>
              </w:rPr>
              <w:t>文深究的討</w:t>
            </w:r>
            <w:r>
              <w:rPr>
                <w:spacing w:val="-4"/>
                <w:sz w:val="20"/>
              </w:rPr>
              <w:t>論與發表。</w:t>
            </w:r>
          </w:p>
        </w:tc>
        <w:tc>
          <w:tcPr>
            <w:tcW w:w="3687" w:type="dxa"/>
          </w:tcPr>
          <w:p w:rsidR="007E6E83" w:rsidRDefault="007E6E83">
            <w:pPr>
              <w:pStyle w:val="TableParagraph"/>
              <w:spacing w:line="246" w:lineRule="exact"/>
              <w:ind w:left="105"/>
              <w:rPr>
                <w:sz w:val="20"/>
              </w:rPr>
            </w:pPr>
            <w:r>
              <w:rPr>
                <w:spacing w:val="-4"/>
                <w:sz w:val="20"/>
              </w:rPr>
              <w:t>二、發展活動</w:t>
            </w:r>
          </w:p>
          <w:p w:rsidR="007E6E83" w:rsidRDefault="007E6E83">
            <w:pPr>
              <w:pStyle w:val="TableParagraph"/>
              <w:spacing w:before="5"/>
              <w:ind w:left="105"/>
              <w:rPr>
                <w:sz w:val="20"/>
              </w:rPr>
            </w:pPr>
            <w:r>
              <w:rPr>
                <w:spacing w:val="-3"/>
                <w:sz w:val="20"/>
              </w:rPr>
              <w:t>(一)活動一：營造情境</w:t>
            </w:r>
          </w:p>
          <w:p w:rsidR="007E6E83" w:rsidRDefault="007E6E83" w:rsidP="007E6E83">
            <w:pPr>
              <w:pStyle w:val="TableParagraph"/>
              <w:numPr>
                <w:ilvl w:val="0"/>
                <w:numId w:val="801"/>
              </w:numPr>
              <w:tabs>
                <w:tab w:val="left" w:pos="306"/>
              </w:tabs>
              <w:spacing w:before="3" w:line="244" w:lineRule="auto"/>
              <w:ind w:right="171" w:firstLine="0"/>
              <w:rPr>
                <w:sz w:val="20"/>
              </w:rPr>
            </w:pPr>
            <w:r>
              <w:rPr>
                <w:spacing w:val="-2"/>
                <w:sz w:val="20"/>
              </w:rPr>
              <w:t>學生觀察由老師在黑板上或投影布幕上，展示的幾個緊急救難電話號碼， 如：110、119、113、165。</w:t>
            </w:r>
          </w:p>
          <w:p w:rsidR="007E6E83" w:rsidRDefault="007E6E83" w:rsidP="007E6E83">
            <w:pPr>
              <w:pStyle w:val="TableParagraph"/>
              <w:numPr>
                <w:ilvl w:val="0"/>
                <w:numId w:val="801"/>
              </w:numPr>
              <w:tabs>
                <w:tab w:val="left" w:pos="306"/>
              </w:tabs>
              <w:spacing w:line="244" w:lineRule="auto"/>
              <w:ind w:right="122" w:firstLine="0"/>
              <w:rPr>
                <w:sz w:val="20"/>
              </w:rPr>
            </w:pPr>
            <w:r>
              <w:rPr>
                <w:spacing w:val="-2"/>
                <w:sz w:val="20"/>
              </w:rPr>
              <w:t>提問學生【110</w:t>
            </w:r>
            <w:r>
              <w:rPr>
                <w:spacing w:val="-18"/>
                <w:sz w:val="20"/>
              </w:rPr>
              <w:t xml:space="preserve"> 是欲拍去佗位的？】，</w:t>
            </w:r>
            <w:r>
              <w:rPr>
                <w:spacing w:val="-20"/>
                <w:sz w:val="20"/>
              </w:rPr>
              <w:t>學生可能回答【警察局】、【派出所】，</w:t>
            </w:r>
            <w:r>
              <w:rPr>
                <w:spacing w:val="-3"/>
                <w:sz w:val="20"/>
              </w:rPr>
              <w:t xml:space="preserve">提問學生【拍 </w:t>
            </w:r>
            <w:r>
              <w:rPr>
                <w:sz w:val="20"/>
              </w:rPr>
              <w:t>119</w:t>
            </w:r>
            <w:r>
              <w:rPr>
                <w:spacing w:val="-15"/>
                <w:sz w:val="20"/>
              </w:rPr>
              <w:t xml:space="preserve"> 是欲創啥物的？】，</w:t>
            </w:r>
            <w:r>
              <w:rPr>
                <w:spacing w:val="-16"/>
                <w:sz w:val="20"/>
              </w:rPr>
              <w:t>學生可能回答【欲叫救護車的】、【欲叫</w:t>
            </w:r>
            <w:r>
              <w:rPr>
                <w:spacing w:val="-12"/>
                <w:sz w:val="20"/>
              </w:rPr>
              <w:t xml:space="preserve">消防車的】，提問學生【拍 </w:t>
            </w:r>
            <w:r>
              <w:rPr>
                <w:sz w:val="20"/>
              </w:rPr>
              <w:t>165</w:t>
            </w:r>
            <w:r>
              <w:rPr>
                <w:spacing w:val="-5"/>
                <w:sz w:val="20"/>
              </w:rPr>
              <w:t xml:space="preserve"> 是欲創</w:t>
            </w:r>
            <w:r>
              <w:rPr>
                <w:spacing w:val="-13"/>
                <w:sz w:val="20"/>
              </w:rPr>
              <w:t>啥物的？】，學生可能回答【反詐騙專</w:t>
            </w:r>
            <w:r>
              <w:rPr>
                <w:spacing w:val="-14"/>
                <w:sz w:val="20"/>
              </w:rPr>
              <w:t xml:space="preserve">線】，提問學生【拍 </w:t>
            </w:r>
            <w:r>
              <w:rPr>
                <w:sz w:val="20"/>
              </w:rPr>
              <w:t>113</w:t>
            </w:r>
            <w:r>
              <w:rPr>
                <w:spacing w:val="-5"/>
                <w:sz w:val="20"/>
              </w:rPr>
              <w:t xml:space="preserve"> 是欲創啥物</w:t>
            </w:r>
          </w:p>
          <w:p w:rsidR="007E6E83" w:rsidRDefault="007E6E83">
            <w:pPr>
              <w:pStyle w:val="TableParagraph"/>
              <w:spacing w:line="242" w:lineRule="auto"/>
              <w:ind w:left="105" w:right="272"/>
              <w:rPr>
                <w:sz w:val="20"/>
              </w:rPr>
            </w:pPr>
            <w:r>
              <w:rPr>
                <w:spacing w:val="-13"/>
                <w:sz w:val="20"/>
              </w:rPr>
              <w:t>的？】，學生可能回答【家庭暴力保護</w:t>
            </w:r>
            <w:r>
              <w:rPr>
                <w:spacing w:val="-28"/>
                <w:sz w:val="20"/>
              </w:rPr>
              <w:t>專線】。</w:t>
            </w:r>
          </w:p>
          <w:p w:rsidR="007E6E83" w:rsidRDefault="007E6E83">
            <w:pPr>
              <w:pStyle w:val="TableParagraph"/>
              <w:spacing w:before="251"/>
              <w:ind w:left="105"/>
              <w:rPr>
                <w:sz w:val="20"/>
              </w:rPr>
            </w:pPr>
            <w:r>
              <w:rPr>
                <w:spacing w:val="-3"/>
                <w:sz w:val="20"/>
              </w:rPr>
              <w:t>(二)活動二：課文分析</w:t>
            </w:r>
          </w:p>
          <w:p w:rsidR="007E6E83" w:rsidRDefault="007E6E83" w:rsidP="007E6E83">
            <w:pPr>
              <w:pStyle w:val="TableParagraph"/>
              <w:numPr>
                <w:ilvl w:val="0"/>
                <w:numId w:val="800"/>
              </w:numPr>
              <w:tabs>
                <w:tab w:val="left" w:pos="306"/>
              </w:tabs>
              <w:spacing w:before="6"/>
              <w:ind w:left="306" w:hanging="201"/>
              <w:rPr>
                <w:sz w:val="20"/>
              </w:rPr>
            </w:pPr>
            <w:r>
              <w:rPr>
                <w:spacing w:val="-3"/>
                <w:sz w:val="20"/>
              </w:rPr>
              <w:t>老師帶領學生逐句範讀、領讀課文。</w:t>
            </w:r>
          </w:p>
          <w:p w:rsidR="007E6E83" w:rsidRDefault="007E6E83" w:rsidP="007E6E83">
            <w:pPr>
              <w:pStyle w:val="TableParagraph"/>
              <w:numPr>
                <w:ilvl w:val="0"/>
                <w:numId w:val="800"/>
              </w:numPr>
              <w:tabs>
                <w:tab w:val="left" w:pos="306"/>
              </w:tabs>
              <w:spacing w:before="3" w:line="242" w:lineRule="auto"/>
              <w:ind w:left="105" w:right="171" w:firstLine="0"/>
              <w:rPr>
                <w:sz w:val="20"/>
              </w:rPr>
            </w:pPr>
            <w:r>
              <w:rPr>
                <w:spacing w:val="-2"/>
                <w:sz w:val="20"/>
              </w:rPr>
              <w:t>學生跟讀課文時，老師宜注意學生容</w:t>
            </w:r>
            <w:r>
              <w:rPr>
                <w:spacing w:val="-10"/>
                <w:sz w:val="20"/>
              </w:rPr>
              <w:t xml:space="preserve">易誤讀的音讀，如：【敢 </w:t>
            </w:r>
            <w:r>
              <w:rPr>
                <w:sz w:val="20"/>
              </w:rPr>
              <w:t>kám</w:t>
            </w:r>
            <w:r>
              <w:rPr>
                <w:spacing w:val="-51"/>
                <w:sz w:val="20"/>
              </w:rPr>
              <w:t>】、【三</w:t>
            </w:r>
            <w:r>
              <w:rPr>
                <w:sz w:val="20"/>
              </w:rPr>
              <w:t xml:space="preserve"> sam</w:t>
            </w:r>
            <w:r>
              <w:rPr>
                <w:spacing w:val="-41"/>
                <w:sz w:val="20"/>
              </w:rPr>
              <w:t xml:space="preserve">】、【五 </w:t>
            </w:r>
            <w:r>
              <w:rPr>
                <w:sz w:val="20"/>
              </w:rPr>
              <w:t>ngóo</w:t>
            </w:r>
            <w:r>
              <w:rPr>
                <w:spacing w:val="-41"/>
                <w:sz w:val="20"/>
              </w:rPr>
              <w:t xml:space="preserve">】、【外 </w:t>
            </w:r>
            <w:r>
              <w:rPr>
                <w:sz w:val="20"/>
              </w:rPr>
              <w:t>gu</w:t>
            </w:r>
            <w:r>
              <w:rPr>
                <w:rFonts w:ascii="Cambria" w:eastAsia="Cambria" w:hAnsi="Cambria"/>
                <w:sz w:val="20"/>
              </w:rPr>
              <w:t>ā¯</w:t>
            </w:r>
            <w:r>
              <w:rPr>
                <w:spacing w:val="-51"/>
                <w:sz w:val="20"/>
              </w:rPr>
              <w:t>】、【心</w:t>
            </w:r>
            <w:r>
              <w:rPr>
                <w:sz w:val="20"/>
              </w:rPr>
              <w:t xml:space="preserve"> sim</w:t>
            </w:r>
            <w:r>
              <w:rPr>
                <w:spacing w:val="-41"/>
                <w:sz w:val="20"/>
              </w:rPr>
              <w:t xml:space="preserve">】、【這 </w:t>
            </w:r>
            <w:r>
              <w:rPr>
                <w:sz w:val="20"/>
              </w:rPr>
              <w:t>tsit</w:t>
            </w:r>
            <w:r>
              <w:rPr>
                <w:spacing w:val="-41"/>
                <w:sz w:val="20"/>
              </w:rPr>
              <w:t xml:space="preserve">】、【毋 </w:t>
            </w:r>
            <w:r>
              <w:rPr>
                <w:sz w:val="20"/>
              </w:rPr>
              <w:t>m</w:t>
            </w:r>
            <w:r>
              <w:rPr>
                <w:rFonts w:ascii="Times New Roman" w:eastAsia="Times New Roman" w:hAnsi="Times New Roman"/>
                <w:sz w:val="20"/>
              </w:rPr>
              <w:t>̄</w:t>
            </w:r>
            <w:r>
              <w:rPr>
                <w:spacing w:val="-99"/>
                <w:sz w:val="20"/>
              </w:rPr>
              <w:t>】。</w:t>
            </w:r>
          </w:p>
          <w:p w:rsidR="007E6E83" w:rsidRDefault="007E6E83" w:rsidP="007E6E83">
            <w:pPr>
              <w:pStyle w:val="TableParagraph"/>
              <w:numPr>
                <w:ilvl w:val="0"/>
                <w:numId w:val="800"/>
              </w:numPr>
              <w:tabs>
                <w:tab w:val="left" w:pos="306"/>
              </w:tabs>
              <w:spacing w:before="6"/>
              <w:ind w:left="306" w:hanging="201"/>
              <w:rPr>
                <w:sz w:val="20"/>
              </w:rPr>
            </w:pPr>
            <w:r>
              <w:rPr>
                <w:spacing w:val="-10"/>
                <w:sz w:val="20"/>
              </w:rPr>
              <w:t xml:space="preserve">課文下方有 </w:t>
            </w:r>
            <w:r>
              <w:rPr>
                <w:spacing w:val="-2"/>
                <w:sz w:val="20"/>
              </w:rPr>
              <w:t>4</w:t>
            </w:r>
            <w:r>
              <w:rPr>
                <w:spacing w:val="-10"/>
                <w:sz w:val="20"/>
              </w:rPr>
              <w:t xml:space="preserve"> 個語詞解說，請學生從</w:t>
            </w:r>
          </w:p>
          <w:p w:rsidR="007E6E83" w:rsidRDefault="007E6E83">
            <w:pPr>
              <w:pStyle w:val="TableParagraph"/>
              <w:spacing w:before="3" w:line="242" w:lineRule="auto"/>
              <w:ind w:left="105" w:right="170"/>
              <w:rPr>
                <w:sz w:val="20"/>
              </w:rPr>
            </w:pPr>
            <w:r>
              <w:rPr>
                <w:spacing w:val="-5"/>
                <w:sz w:val="20"/>
              </w:rPr>
              <w:t xml:space="preserve">課文語句中，用螢光筆或紅筆將這 </w:t>
            </w:r>
            <w:r>
              <w:rPr>
                <w:spacing w:val="-2"/>
                <w:sz w:val="20"/>
              </w:rPr>
              <w:t>4</w:t>
            </w:r>
            <w:r>
              <w:rPr>
                <w:spacing w:val="-26"/>
                <w:sz w:val="20"/>
              </w:rPr>
              <w:t xml:space="preserve"> 個</w:t>
            </w:r>
            <w:r>
              <w:rPr>
                <w:spacing w:val="-2"/>
                <w:sz w:val="20"/>
              </w:rPr>
              <w:t>語詞圈出來。</w:t>
            </w:r>
          </w:p>
          <w:p w:rsidR="007E6E83" w:rsidRDefault="007E6E83" w:rsidP="007E6E83">
            <w:pPr>
              <w:pStyle w:val="TableParagraph"/>
              <w:numPr>
                <w:ilvl w:val="0"/>
                <w:numId w:val="800"/>
              </w:numPr>
              <w:tabs>
                <w:tab w:val="left" w:pos="306"/>
              </w:tabs>
              <w:spacing w:before="3"/>
              <w:ind w:left="306" w:hanging="201"/>
              <w:rPr>
                <w:sz w:val="20"/>
              </w:rPr>
            </w:pPr>
            <w:r>
              <w:rPr>
                <w:spacing w:val="-3"/>
                <w:sz w:val="20"/>
              </w:rPr>
              <w:t>倒數第四句「煞揤對小兒科去」的</w:t>
            </w:r>
          </w:p>
          <w:p w:rsidR="007E6E83" w:rsidRDefault="007E6E83">
            <w:pPr>
              <w:pStyle w:val="TableParagraph"/>
              <w:spacing w:before="3" w:line="244" w:lineRule="auto"/>
              <w:ind w:left="105" w:right="170"/>
              <w:rPr>
                <w:sz w:val="20"/>
              </w:rPr>
            </w:pPr>
            <w:r>
              <w:rPr>
                <w:spacing w:val="-13"/>
                <w:sz w:val="20"/>
              </w:rPr>
              <w:t>【對】，偏泉腔多讀作「</w:t>
            </w:r>
            <w:r>
              <w:rPr>
                <w:spacing w:val="-2"/>
                <w:sz w:val="20"/>
              </w:rPr>
              <w:t>uì</w:t>
            </w:r>
            <w:r>
              <w:rPr>
                <w:spacing w:val="-19"/>
                <w:sz w:val="20"/>
              </w:rPr>
              <w:t>」，偏漳腔多</w:t>
            </w:r>
            <w:r>
              <w:rPr>
                <w:spacing w:val="-2"/>
                <w:sz w:val="20"/>
              </w:rPr>
              <w:t>讀作「tuì</w:t>
            </w:r>
            <w:r>
              <w:rPr>
                <w:spacing w:val="-21"/>
                <w:sz w:val="20"/>
              </w:rPr>
              <w:t>」，《臺灣閩南語常用詞辭</w:t>
            </w:r>
          </w:p>
          <w:p w:rsidR="007E6E83" w:rsidRDefault="007E6E83">
            <w:pPr>
              <w:pStyle w:val="TableParagraph"/>
              <w:spacing w:line="254" w:lineRule="exact"/>
              <w:ind w:left="105"/>
              <w:rPr>
                <w:sz w:val="20"/>
              </w:rPr>
            </w:pPr>
            <w:r>
              <w:rPr>
                <w:spacing w:val="-15"/>
                <w:sz w:val="20"/>
              </w:rPr>
              <w:t>典》皆寫作【對】。</w:t>
            </w:r>
          </w:p>
          <w:p w:rsidR="007E6E83" w:rsidRDefault="007E6E83" w:rsidP="007E6E83">
            <w:pPr>
              <w:pStyle w:val="TableParagraph"/>
              <w:numPr>
                <w:ilvl w:val="0"/>
                <w:numId w:val="800"/>
              </w:numPr>
              <w:tabs>
                <w:tab w:val="left" w:pos="306"/>
              </w:tabs>
              <w:spacing w:before="3" w:line="244" w:lineRule="auto"/>
              <w:ind w:left="105" w:right="171" w:firstLine="0"/>
              <w:rPr>
                <w:sz w:val="20"/>
              </w:rPr>
            </w:pPr>
            <w:r>
              <w:rPr>
                <w:spacing w:val="-2"/>
                <w:sz w:val="20"/>
              </w:rPr>
              <w:t>視學生個別成長背景或學區特性，補充說明相關字詞的方音差。</w:t>
            </w:r>
          </w:p>
          <w:p w:rsidR="007E6E83" w:rsidRDefault="007E6E83">
            <w:pPr>
              <w:pStyle w:val="TableParagraph"/>
              <w:spacing w:before="4"/>
              <w:rPr>
                <w:sz w:val="20"/>
              </w:rPr>
            </w:pPr>
          </w:p>
          <w:p w:rsidR="007E6E83" w:rsidRDefault="007E6E83">
            <w:pPr>
              <w:pStyle w:val="TableParagraph"/>
              <w:ind w:left="105"/>
              <w:rPr>
                <w:sz w:val="20"/>
              </w:rPr>
            </w:pPr>
            <w:r>
              <w:rPr>
                <w:spacing w:val="-3"/>
                <w:sz w:val="20"/>
              </w:rPr>
              <w:t>(三)活動三：討論看覓</w:t>
            </w:r>
          </w:p>
          <w:p w:rsidR="007E6E83" w:rsidRDefault="007E6E83" w:rsidP="007E6E83">
            <w:pPr>
              <w:pStyle w:val="TableParagraph"/>
              <w:numPr>
                <w:ilvl w:val="0"/>
                <w:numId w:val="799"/>
              </w:numPr>
              <w:tabs>
                <w:tab w:val="left" w:pos="306"/>
                <w:tab w:val="left" w:pos="1308"/>
              </w:tabs>
              <w:spacing w:before="3" w:line="242" w:lineRule="auto"/>
              <w:ind w:right="170" w:firstLine="0"/>
              <w:rPr>
                <w:sz w:val="20"/>
              </w:rPr>
            </w:pPr>
            <w:r>
              <w:rPr>
                <w:sz w:val="20"/>
              </w:rPr>
              <w:t>播放</w:t>
            </w:r>
            <w:r>
              <w:rPr>
                <w:spacing w:val="-41"/>
                <w:sz w:val="20"/>
              </w:rPr>
              <w:t xml:space="preserve"> </w:t>
            </w:r>
            <w:r>
              <w:rPr>
                <w:sz w:val="20"/>
              </w:rPr>
              <w:t>MP3</w:t>
            </w:r>
            <w:r>
              <w:rPr>
                <w:sz w:val="20"/>
              </w:rPr>
              <w:tab/>
            </w:r>
            <w:r>
              <w:rPr>
                <w:spacing w:val="-2"/>
                <w:sz w:val="20"/>
              </w:rPr>
              <w:t>或教學電子書，讓學生聆聽「討論看覓」內容。</w:t>
            </w:r>
          </w:p>
          <w:p w:rsidR="007E6E83" w:rsidRDefault="007E6E83" w:rsidP="007E6E83">
            <w:pPr>
              <w:pStyle w:val="TableParagraph"/>
              <w:numPr>
                <w:ilvl w:val="0"/>
                <w:numId w:val="799"/>
              </w:numPr>
              <w:tabs>
                <w:tab w:val="left" w:pos="306"/>
              </w:tabs>
              <w:spacing w:before="3" w:line="242" w:lineRule="auto"/>
              <w:ind w:right="171" w:firstLine="0"/>
              <w:rPr>
                <w:sz w:val="20"/>
              </w:rPr>
            </w:pPr>
            <w:r>
              <w:rPr>
                <w:spacing w:val="-2"/>
                <w:sz w:val="20"/>
              </w:rPr>
              <w:t>老師引導學生理解課文文意，配合課本內所設計的四個問題，分別向學生提</w:t>
            </w:r>
          </w:p>
          <w:p w:rsidR="007E6E83" w:rsidRDefault="007E6E83">
            <w:pPr>
              <w:pStyle w:val="TableParagraph"/>
              <w:spacing w:before="4" w:line="249" w:lineRule="exact"/>
              <w:ind w:left="105"/>
              <w:rPr>
                <w:sz w:val="20"/>
              </w:rPr>
            </w:pPr>
            <w:r>
              <w:rPr>
                <w:spacing w:val="-6"/>
                <w:sz w:val="20"/>
              </w:rPr>
              <w:t>問。</w:t>
            </w:r>
          </w:p>
        </w:tc>
        <w:tc>
          <w:tcPr>
            <w:tcW w:w="978" w:type="dxa"/>
          </w:tcPr>
          <w:p w:rsidR="007E6E83" w:rsidRDefault="007E6E83">
            <w:pPr>
              <w:pStyle w:val="TableParagraph"/>
              <w:rPr>
                <w:rFonts w:ascii="Times New Roman"/>
                <w:sz w:val="18"/>
              </w:rPr>
            </w:pPr>
          </w:p>
        </w:tc>
        <w:tc>
          <w:tcPr>
            <w:tcW w:w="1160" w:type="dxa"/>
          </w:tcPr>
          <w:p w:rsidR="007E6E83" w:rsidRDefault="007E6E83">
            <w:pPr>
              <w:pStyle w:val="TableParagraph"/>
              <w:spacing w:line="246" w:lineRule="exact"/>
              <w:ind w:left="105"/>
              <w:rPr>
                <w:sz w:val="20"/>
              </w:rPr>
            </w:pPr>
            <w:r>
              <w:rPr>
                <w:spacing w:val="-4"/>
                <w:sz w:val="20"/>
              </w:rPr>
              <w:t>屬等)。</w:t>
            </w:r>
          </w:p>
        </w:tc>
        <w:tc>
          <w:tcPr>
            <w:tcW w:w="1549"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type w:val="continuous"/>
          <w:pgSz w:w="16840" w:h="11910" w:orient="landscape"/>
          <w:pgMar w:top="700" w:right="708" w:bottom="144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5"/>
        <w:gridCol w:w="562"/>
        <w:gridCol w:w="1685"/>
        <w:gridCol w:w="1268"/>
        <w:gridCol w:w="1023"/>
        <w:gridCol w:w="1133"/>
        <w:gridCol w:w="3687"/>
        <w:gridCol w:w="978"/>
        <w:gridCol w:w="1160"/>
        <w:gridCol w:w="1549"/>
      </w:tblGrid>
      <w:tr w:rsidR="007E6E83">
        <w:trPr>
          <w:trHeight w:val="1821"/>
        </w:trPr>
        <w:tc>
          <w:tcPr>
            <w:tcW w:w="989"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562" w:type="dxa"/>
          </w:tcPr>
          <w:p w:rsidR="007E6E83" w:rsidRDefault="007E6E83">
            <w:pPr>
              <w:pStyle w:val="TableParagraph"/>
              <w:rPr>
                <w:rFonts w:ascii="Times New Roman"/>
                <w:sz w:val="18"/>
              </w:rPr>
            </w:pPr>
          </w:p>
        </w:tc>
        <w:tc>
          <w:tcPr>
            <w:tcW w:w="1685" w:type="dxa"/>
          </w:tcPr>
          <w:p w:rsidR="007E6E83" w:rsidRDefault="007E6E83">
            <w:pPr>
              <w:pStyle w:val="TableParagraph"/>
              <w:rPr>
                <w:rFonts w:ascii="Times New Roman"/>
                <w:sz w:val="18"/>
              </w:rPr>
            </w:pPr>
          </w:p>
        </w:tc>
        <w:tc>
          <w:tcPr>
            <w:tcW w:w="1268" w:type="dxa"/>
          </w:tcPr>
          <w:p w:rsidR="007E6E83" w:rsidRDefault="007E6E83">
            <w:pPr>
              <w:pStyle w:val="TableParagraph"/>
              <w:rPr>
                <w:rFonts w:ascii="Times New Roman"/>
                <w:sz w:val="18"/>
              </w:rPr>
            </w:pPr>
          </w:p>
        </w:tc>
        <w:tc>
          <w:tcPr>
            <w:tcW w:w="1023" w:type="dxa"/>
          </w:tcPr>
          <w:p w:rsidR="007E6E83" w:rsidRDefault="007E6E83">
            <w:pPr>
              <w:pStyle w:val="TableParagraph"/>
              <w:rPr>
                <w:rFonts w:ascii="Times New Roman"/>
                <w:sz w:val="18"/>
              </w:rPr>
            </w:pPr>
          </w:p>
        </w:tc>
        <w:tc>
          <w:tcPr>
            <w:tcW w:w="1133" w:type="dxa"/>
          </w:tcPr>
          <w:p w:rsidR="007E6E83" w:rsidRDefault="007E6E83">
            <w:pPr>
              <w:pStyle w:val="TableParagraph"/>
              <w:rPr>
                <w:rFonts w:ascii="Times New Roman"/>
                <w:sz w:val="18"/>
              </w:rPr>
            </w:pPr>
          </w:p>
        </w:tc>
        <w:tc>
          <w:tcPr>
            <w:tcW w:w="3687" w:type="dxa"/>
          </w:tcPr>
          <w:p w:rsidR="007E6E83" w:rsidRDefault="007E6E83">
            <w:pPr>
              <w:pStyle w:val="TableParagraph"/>
              <w:spacing w:line="244" w:lineRule="auto"/>
              <w:ind w:left="105" w:right="171"/>
              <w:jc w:val="both"/>
              <w:rPr>
                <w:sz w:val="20"/>
              </w:rPr>
            </w:pPr>
            <w:r>
              <w:rPr>
                <w:spacing w:val="-2"/>
                <w:sz w:val="20"/>
              </w:rPr>
              <w:t>3.老師引導學生思考各題題目，配合教學實際需求，可採分組或個人方式進行討論、發表。</w:t>
            </w:r>
          </w:p>
          <w:p w:rsidR="007E6E83" w:rsidRDefault="007E6E83">
            <w:pPr>
              <w:pStyle w:val="TableParagraph"/>
              <w:spacing w:before="247"/>
              <w:ind w:left="105"/>
              <w:rPr>
                <w:sz w:val="20"/>
              </w:rPr>
            </w:pPr>
            <w:r>
              <w:rPr>
                <w:spacing w:val="-4"/>
                <w:sz w:val="20"/>
              </w:rPr>
              <w:t>三、統整活動</w:t>
            </w:r>
          </w:p>
          <w:p w:rsidR="007E6E83" w:rsidRDefault="007E6E83">
            <w:pPr>
              <w:pStyle w:val="TableParagraph"/>
              <w:spacing w:before="3"/>
              <w:ind w:left="105"/>
              <w:rPr>
                <w:sz w:val="20"/>
              </w:rPr>
            </w:pPr>
            <w:r>
              <w:rPr>
                <w:spacing w:val="-15"/>
                <w:sz w:val="20"/>
              </w:rPr>
              <w:t xml:space="preserve">播放 </w:t>
            </w:r>
            <w:r>
              <w:rPr>
                <w:spacing w:val="-2"/>
                <w:sz w:val="20"/>
              </w:rPr>
              <w:t>MP3</w:t>
            </w:r>
            <w:r>
              <w:rPr>
                <w:rFonts w:ascii="Cambria Math" w:eastAsia="Cambria Math" w:hAnsi="Cambria Math"/>
                <w:spacing w:val="-2"/>
                <w:sz w:val="20"/>
              </w:rPr>
              <w:t>❶</w:t>
            </w:r>
            <w:r>
              <w:rPr>
                <w:spacing w:val="-3"/>
                <w:sz w:val="20"/>
              </w:rPr>
              <w:t>或教學電子書，引導學生念</w:t>
            </w:r>
          </w:p>
          <w:p w:rsidR="007E6E83" w:rsidRDefault="007E6E83">
            <w:pPr>
              <w:pStyle w:val="TableParagraph"/>
              <w:spacing w:before="5" w:line="249" w:lineRule="exact"/>
              <w:ind w:left="105"/>
              <w:rPr>
                <w:sz w:val="20"/>
              </w:rPr>
            </w:pPr>
            <w:r>
              <w:rPr>
                <w:spacing w:val="-4"/>
                <w:sz w:val="20"/>
              </w:rPr>
              <w:t>讀本課課文。</w:t>
            </w:r>
          </w:p>
        </w:tc>
        <w:tc>
          <w:tcPr>
            <w:tcW w:w="978" w:type="dxa"/>
          </w:tcPr>
          <w:p w:rsidR="007E6E83" w:rsidRDefault="007E6E83">
            <w:pPr>
              <w:pStyle w:val="TableParagraph"/>
              <w:rPr>
                <w:rFonts w:ascii="Times New Roman"/>
                <w:sz w:val="18"/>
              </w:rPr>
            </w:pPr>
          </w:p>
        </w:tc>
        <w:tc>
          <w:tcPr>
            <w:tcW w:w="1160" w:type="dxa"/>
          </w:tcPr>
          <w:p w:rsidR="007E6E83" w:rsidRDefault="007E6E83">
            <w:pPr>
              <w:pStyle w:val="TableParagraph"/>
              <w:rPr>
                <w:rFonts w:ascii="Times New Roman"/>
                <w:sz w:val="18"/>
              </w:rPr>
            </w:pPr>
          </w:p>
        </w:tc>
        <w:tc>
          <w:tcPr>
            <w:tcW w:w="1549" w:type="dxa"/>
          </w:tcPr>
          <w:p w:rsidR="007E6E83" w:rsidRDefault="007E6E83">
            <w:pPr>
              <w:pStyle w:val="TableParagraph"/>
              <w:rPr>
                <w:rFonts w:ascii="Times New Roman"/>
                <w:sz w:val="18"/>
              </w:rPr>
            </w:pPr>
          </w:p>
        </w:tc>
      </w:tr>
      <w:tr w:rsidR="007E6E83">
        <w:trPr>
          <w:trHeight w:val="7805"/>
        </w:trPr>
        <w:tc>
          <w:tcPr>
            <w:tcW w:w="989" w:type="dxa"/>
          </w:tcPr>
          <w:p w:rsidR="007E6E83" w:rsidRDefault="007E6E83">
            <w:pPr>
              <w:pStyle w:val="TableParagraph"/>
              <w:spacing w:before="8"/>
              <w:ind w:left="107"/>
              <w:rPr>
                <w:rFonts w:ascii="新細明體-ExtB" w:eastAsia="新細明體-ExtB"/>
                <w:sz w:val="20"/>
              </w:rPr>
            </w:pPr>
            <w:r>
              <w:rPr>
                <w:rFonts w:ascii="新細明體-ExtB" w:eastAsia="新細明體-ExtB"/>
                <w:spacing w:val="-2"/>
                <w:sz w:val="20"/>
              </w:rPr>
              <w:t xml:space="preserve">第 </w:t>
            </w:r>
            <w:r>
              <w:rPr>
                <w:rFonts w:ascii="新細明體-ExtB" w:eastAsia="新細明體-ExtB"/>
                <w:sz w:val="20"/>
              </w:rPr>
              <w:t>7</w:t>
            </w:r>
            <w:r>
              <w:rPr>
                <w:rFonts w:ascii="新細明體-ExtB" w:eastAsia="新細明體-ExtB"/>
                <w:spacing w:val="-7"/>
                <w:sz w:val="20"/>
              </w:rPr>
              <w:t xml:space="preserve"> 週</w:t>
            </w:r>
          </w:p>
        </w:tc>
        <w:tc>
          <w:tcPr>
            <w:tcW w:w="1275" w:type="dxa"/>
          </w:tcPr>
          <w:p w:rsidR="007E6E83" w:rsidRDefault="007E6E83">
            <w:pPr>
              <w:pStyle w:val="TableParagraph"/>
              <w:spacing w:line="246" w:lineRule="exact"/>
              <w:ind w:left="108"/>
              <w:rPr>
                <w:sz w:val="20"/>
              </w:rPr>
            </w:pPr>
            <w:r>
              <w:rPr>
                <w:spacing w:val="-12"/>
                <w:sz w:val="20"/>
              </w:rPr>
              <w:t xml:space="preserve">一、疼惜 </w:t>
            </w:r>
            <w:r>
              <w:rPr>
                <w:spacing w:val="-5"/>
                <w:sz w:val="20"/>
              </w:rPr>
              <w:t>2.</w:t>
            </w:r>
          </w:p>
          <w:p w:rsidR="007E6E83" w:rsidRDefault="007E6E83">
            <w:pPr>
              <w:pStyle w:val="TableParagraph"/>
              <w:spacing w:before="5"/>
              <w:ind w:left="108"/>
              <w:rPr>
                <w:sz w:val="20"/>
              </w:rPr>
            </w:pPr>
            <w:r>
              <w:rPr>
                <w:spacing w:val="-6"/>
                <w:sz w:val="20"/>
              </w:rPr>
              <w:t>掛號</w:t>
            </w:r>
          </w:p>
        </w:tc>
        <w:tc>
          <w:tcPr>
            <w:tcW w:w="562" w:type="dxa"/>
          </w:tcPr>
          <w:p w:rsidR="007E6E83" w:rsidRDefault="007E6E83">
            <w:pPr>
              <w:pStyle w:val="TableParagraph"/>
              <w:spacing w:line="246" w:lineRule="exact"/>
              <w:ind w:left="107"/>
              <w:rPr>
                <w:sz w:val="20"/>
              </w:rPr>
            </w:pPr>
            <w:r>
              <w:rPr>
                <w:spacing w:val="-10"/>
                <w:sz w:val="20"/>
              </w:rPr>
              <w:t>1</w:t>
            </w:r>
          </w:p>
        </w:tc>
        <w:tc>
          <w:tcPr>
            <w:tcW w:w="1685" w:type="dxa"/>
          </w:tcPr>
          <w:p w:rsidR="007E6E83" w:rsidRDefault="007E6E83">
            <w:pPr>
              <w:pStyle w:val="TableParagraph"/>
              <w:spacing w:line="244" w:lineRule="auto"/>
              <w:ind w:left="107" w:right="166"/>
              <w:jc w:val="both"/>
              <w:rPr>
                <w:sz w:val="20"/>
              </w:rPr>
            </w:pPr>
            <w:r>
              <w:rPr>
                <w:sz w:val="20"/>
              </w:rPr>
              <w:t>閩-E-A2</w:t>
            </w:r>
            <w:r>
              <w:rPr>
                <w:spacing w:val="-7"/>
                <w:sz w:val="20"/>
              </w:rPr>
              <w:t xml:space="preserve"> 具備使</w:t>
            </w:r>
            <w:r>
              <w:rPr>
                <w:spacing w:val="-2"/>
                <w:sz w:val="20"/>
              </w:rPr>
              <w:t>用閩南語文進行思考的能力，並用之於日常生活中，以處理相關</w:t>
            </w:r>
            <w:r>
              <w:rPr>
                <w:spacing w:val="-4"/>
                <w:sz w:val="20"/>
              </w:rPr>
              <w:t>問題。</w:t>
            </w:r>
          </w:p>
          <w:p w:rsidR="007E6E83" w:rsidRDefault="007E6E83">
            <w:pPr>
              <w:pStyle w:val="TableParagraph"/>
              <w:spacing w:line="244" w:lineRule="auto"/>
              <w:ind w:left="56" w:right="166" w:firstLine="50"/>
              <w:rPr>
                <w:sz w:val="20"/>
              </w:rPr>
            </w:pPr>
            <w:r>
              <w:rPr>
                <w:sz w:val="20"/>
              </w:rPr>
              <w:t>閩-E-B1</w:t>
            </w:r>
            <w:r>
              <w:rPr>
                <w:spacing w:val="-7"/>
                <w:sz w:val="20"/>
              </w:rPr>
              <w:t xml:space="preserve"> 具備理</w:t>
            </w:r>
            <w:r>
              <w:rPr>
                <w:spacing w:val="-2"/>
                <w:sz w:val="20"/>
              </w:rPr>
              <w:t>解與使用閩南語文的基本能力，並能從事表達、溝通，以運用於家庭、學校、社區生活之中。</w:t>
            </w:r>
            <w:r>
              <w:rPr>
                <w:spacing w:val="40"/>
                <w:sz w:val="20"/>
              </w:rPr>
              <w:t xml:space="preserve"> </w:t>
            </w:r>
            <w:r>
              <w:rPr>
                <w:sz w:val="20"/>
              </w:rPr>
              <w:t>閩-E-C1 具備透</w:t>
            </w:r>
            <w:r>
              <w:rPr>
                <w:spacing w:val="-2"/>
                <w:sz w:val="20"/>
              </w:rPr>
              <w:t>過閩南語文的學習，增進與人友善相處的能力，並能參與家庭、學校、社區的各類活動，培養責任感，落實生活美德與公民意識</w:t>
            </w:r>
            <w:r>
              <w:rPr>
                <w:spacing w:val="-10"/>
                <w:sz w:val="20"/>
              </w:rPr>
              <w:t>。</w:t>
            </w:r>
          </w:p>
        </w:tc>
        <w:tc>
          <w:tcPr>
            <w:tcW w:w="1268" w:type="dxa"/>
          </w:tcPr>
          <w:p w:rsidR="007E6E83" w:rsidRDefault="007E6E83">
            <w:pPr>
              <w:pStyle w:val="TableParagraph"/>
              <w:spacing w:line="244" w:lineRule="auto"/>
              <w:ind w:left="106" w:right="151"/>
              <w:rPr>
                <w:sz w:val="20"/>
              </w:rPr>
            </w:pPr>
            <w:r>
              <w:rPr>
                <w:sz w:val="20"/>
              </w:rPr>
              <w:t>1-Ⅲ-1 能</w:t>
            </w:r>
            <w:r>
              <w:rPr>
                <w:spacing w:val="-2"/>
                <w:sz w:val="20"/>
              </w:rPr>
              <w:t xml:space="preserve">正確聽辨並尊重閩南語方音與語詞的差異性。 </w:t>
            </w:r>
            <w:r>
              <w:rPr>
                <w:sz w:val="20"/>
              </w:rPr>
              <w:t>1-Ⅲ-2 能</w:t>
            </w:r>
            <w:r>
              <w:rPr>
                <w:spacing w:val="-2"/>
                <w:sz w:val="20"/>
              </w:rPr>
              <w:t>主動注意並理解科技、資訊及各類媒體的閩南</w:t>
            </w:r>
            <w:r>
              <w:rPr>
                <w:spacing w:val="-4"/>
                <w:sz w:val="20"/>
              </w:rPr>
              <w:t>語訊息。</w:t>
            </w:r>
          </w:p>
          <w:p w:rsidR="007E6E83" w:rsidRDefault="007E6E83">
            <w:pPr>
              <w:pStyle w:val="TableParagraph"/>
              <w:spacing w:line="242" w:lineRule="auto"/>
              <w:ind w:left="106" w:right="151"/>
              <w:rPr>
                <w:sz w:val="20"/>
              </w:rPr>
            </w:pPr>
            <w:r>
              <w:rPr>
                <w:sz w:val="20"/>
              </w:rPr>
              <w:t>2-Ⅲ-1 能</w:t>
            </w:r>
            <w:r>
              <w:rPr>
                <w:spacing w:val="-2"/>
                <w:sz w:val="20"/>
              </w:rPr>
              <w:t>妥善運用科技媒材增進閩南語的口</w:t>
            </w:r>
            <w:r>
              <w:rPr>
                <w:spacing w:val="-4"/>
                <w:sz w:val="20"/>
              </w:rPr>
              <w:t>說能力。</w:t>
            </w:r>
          </w:p>
          <w:p w:rsidR="007E6E83" w:rsidRDefault="007E6E83">
            <w:pPr>
              <w:pStyle w:val="TableParagraph"/>
              <w:spacing w:line="244" w:lineRule="auto"/>
              <w:ind w:left="106" w:right="151"/>
              <w:rPr>
                <w:sz w:val="20"/>
              </w:rPr>
            </w:pPr>
            <w:r>
              <w:rPr>
                <w:sz w:val="20"/>
              </w:rPr>
              <w:t>2-Ⅲ-5 能</w:t>
            </w:r>
            <w:r>
              <w:rPr>
                <w:spacing w:val="-2"/>
                <w:sz w:val="20"/>
              </w:rPr>
              <w:t>以閩南語口語表達對多元文化的初</w:t>
            </w:r>
            <w:r>
              <w:rPr>
                <w:spacing w:val="-4"/>
                <w:sz w:val="20"/>
              </w:rPr>
              <w:t>步認識。</w:t>
            </w:r>
          </w:p>
          <w:p w:rsidR="007E6E83" w:rsidRDefault="007E6E83">
            <w:pPr>
              <w:pStyle w:val="TableParagraph"/>
              <w:spacing w:line="244" w:lineRule="auto"/>
              <w:ind w:left="70" w:right="84"/>
              <w:rPr>
                <w:sz w:val="20"/>
              </w:rPr>
            </w:pPr>
            <w:r>
              <w:rPr>
                <w:sz w:val="20"/>
              </w:rPr>
              <w:t>2-Ⅲ-6</w:t>
            </w:r>
            <w:r>
              <w:rPr>
                <w:spacing w:val="-13"/>
                <w:sz w:val="20"/>
              </w:rPr>
              <w:t xml:space="preserve"> 能</w:t>
            </w:r>
            <w:r>
              <w:rPr>
                <w:sz w:val="20"/>
              </w:rPr>
              <w:t>運</w:t>
            </w:r>
            <w:r>
              <w:rPr>
                <w:spacing w:val="-2"/>
                <w:sz w:val="20"/>
              </w:rPr>
              <w:t>用閩南語詢問與回答日常生活中的熟悉主題，並能說出在地文化的特色與關懷。</w:t>
            </w:r>
          </w:p>
        </w:tc>
        <w:tc>
          <w:tcPr>
            <w:tcW w:w="1023" w:type="dxa"/>
          </w:tcPr>
          <w:p w:rsidR="007E6E83" w:rsidRDefault="007E6E83">
            <w:pPr>
              <w:pStyle w:val="TableParagraph"/>
              <w:spacing w:line="246" w:lineRule="exact"/>
              <w:ind w:left="106"/>
              <w:rPr>
                <w:sz w:val="20"/>
              </w:rPr>
            </w:pPr>
            <w:r>
              <w:rPr>
                <w:spacing w:val="-2"/>
                <w:position w:val="10"/>
                <w:sz w:val="10"/>
              </w:rPr>
              <w:t>◎</w:t>
            </w:r>
            <w:r>
              <w:rPr>
                <w:spacing w:val="-2"/>
                <w:sz w:val="20"/>
              </w:rPr>
              <w:t>Aa-Ⅲ-</w:t>
            </w:r>
            <w:r>
              <w:rPr>
                <w:spacing w:val="-10"/>
                <w:sz w:val="20"/>
              </w:rPr>
              <w:t>1</w:t>
            </w:r>
          </w:p>
          <w:p w:rsidR="007E6E83" w:rsidRDefault="007E6E83">
            <w:pPr>
              <w:pStyle w:val="TableParagraph"/>
              <w:spacing w:before="5" w:line="242" w:lineRule="auto"/>
              <w:ind w:left="106" w:right="306"/>
              <w:rPr>
                <w:sz w:val="20"/>
              </w:rPr>
            </w:pPr>
            <w:r>
              <w:rPr>
                <w:spacing w:val="-4"/>
                <w:sz w:val="20"/>
              </w:rPr>
              <w:t>羅馬拼</w:t>
            </w:r>
            <w:r>
              <w:rPr>
                <w:spacing w:val="-6"/>
                <w:sz w:val="20"/>
              </w:rPr>
              <w:t>音。</w:t>
            </w:r>
          </w:p>
          <w:p w:rsidR="007E6E83" w:rsidRDefault="007E6E83">
            <w:pPr>
              <w:pStyle w:val="TableParagraph"/>
              <w:spacing w:before="1"/>
              <w:ind w:left="106"/>
              <w:rPr>
                <w:sz w:val="20"/>
              </w:rPr>
            </w:pPr>
            <w:r>
              <w:rPr>
                <w:spacing w:val="-2"/>
                <w:position w:val="10"/>
                <w:sz w:val="10"/>
              </w:rPr>
              <w:t>◎</w:t>
            </w:r>
            <w:r>
              <w:rPr>
                <w:spacing w:val="-2"/>
                <w:sz w:val="20"/>
              </w:rPr>
              <w:t>Aa-Ⅲ-</w:t>
            </w:r>
            <w:r>
              <w:rPr>
                <w:spacing w:val="-10"/>
                <w:sz w:val="20"/>
              </w:rPr>
              <w:t>2</w:t>
            </w:r>
          </w:p>
          <w:p w:rsidR="007E6E83" w:rsidRDefault="007E6E83">
            <w:pPr>
              <w:pStyle w:val="TableParagraph"/>
              <w:spacing w:before="5" w:line="242" w:lineRule="auto"/>
              <w:ind w:left="106" w:right="306"/>
              <w:rPr>
                <w:sz w:val="20"/>
              </w:rPr>
            </w:pPr>
            <w:r>
              <w:rPr>
                <w:spacing w:val="-4"/>
                <w:sz w:val="20"/>
              </w:rPr>
              <w:t>漢字書</w:t>
            </w:r>
            <w:r>
              <w:rPr>
                <w:spacing w:val="-6"/>
                <w:sz w:val="20"/>
              </w:rPr>
              <w:t>寫。</w:t>
            </w:r>
          </w:p>
          <w:p w:rsidR="007E6E83" w:rsidRDefault="007E6E83">
            <w:pPr>
              <w:pStyle w:val="TableParagraph"/>
              <w:spacing w:before="4"/>
              <w:ind w:left="106"/>
              <w:rPr>
                <w:sz w:val="20"/>
              </w:rPr>
            </w:pPr>
            <w:r>
              <w:rPr>
                <w:spacing w:val="-2"/>
                <w:position w:val="10"/>
                <w:sz w:val="10"/>
              </w:rPr>
              <w:t>◎</w:t>
            </w:r>
            <w:r>
              <w:rPr>
                <w:spacing w:val="-2"/>
                <w:sz w:val="20"/>
              </w:rPr>
              <w:t>Ab-Ⅲ-</w:t>
            </w:r>
            <w:r>
              <w:rPr>
                <w:spacing w:val="-10"/>
                <w:sz w:val="20"/>
              </w:rPr>
              <w:t>1</w:t>
            </w:r>
          </w:p>
          <w:p w:rsidR="007E6E83" w:rsidRDefault="007E6E83">
            <w:pPr>
              <w:pStyle w:val="TableParagraph"/>
              <w:spacing w:before="3" w:line="242" w:lineRule="auto"/>
              <w:ind w:left="106" w:right="306"/>
              <w:rPr>
                <w:sz w:val="20"/>
              </w:rPr>
            </w:pPr>
            <w:r>
              <w:rPr>
                <w:spacing w:val="-4"/>
                <w:sz w:val="20"/>
              </w:rPr>
              <w:t>語詞運</w:t>
            </w:r>
            <w:r>
              <w:rPr>
                <w:spacing w:val="-6"/>
                <w:sz w:val="20"/>
              </w:rPr>
              <w:t>用。</w:t>
            </w:r>
          </w:p>
          <w:p w:rsidR="007E6E83" w:rsidRDefault="007E6E83">
            <w:pPr>
              <w:pStyle w:val="TableParagraph"/>
              <w:spacing w:before="3"/>
              <w:ind w:left="106"/>
              <w:rPr>
                <w:sz w:val="20"/>
              </w:rPr>
            </w:pPr>
            <w:r>
              <w:rPr>
                <w:spacing w:val="-2"/>
                <w:position w:val="10"/>
                <w:sz w:val="10"/>
              </w:rPr>
              <w:t>◎</w:t>
            </w:r>
            <w:r>
              <w:rPr>
                <w:spacing w:val="-2"/>
                <w:sz w:val="20"/>
              </w:rPr>
              <w:t>Ab-Ⅲ-</w:t>
            </w:r>
            <w:r>
              <w:rPr>
                <w:spacing w:val="-10"/>
                <w:sz w:val="20"/>
              </w:rPr>
              <w:t>3</w:t>
            </w:r>
          </w:p>
          <w:p w:rsidR="007E6E83" w:rsidRDefault="007E6E83">
            <w:pPr>
              <w:pStyle w:val="TableParagraph"/>
              <w:spacing w:before="3" w:line="244" w:lineRule="auto"/>
              <w:ind w:left="106" w:right="306"/>
              <w:rPr>
                <w:sz w:val="20"/>
              </w:rPr>
            </w:pPr>
            <w:r>
              <w:rPr>
                <w:spacing w:val="-4"/>
                <w:sz w:val="20"/>
              </w:rPr>
              <w:t>方音差</w:t>
            </w:r>
            <w:r>
              <w:rPr>
                <w:spacing w:val="-6"/>
                <w:sz w:val="20"/>
              </w:rPr>
              <w:t>異。</w:t>
            </w:r>
          </w:p>
          <w:p w:rsidR="007E6E83" w:rsidRDefault="007E6E83">
            <w:pPr>
              <w:pStyle w:val="TableParagraph"/>
              <w:spacing w:line="254" w:lineRule="exact"/>
              <w:ind w:left="106"/>
              <w:rPr>
                <w:sz w:val="20"/>
              </w:rPr>
            </w:pPr>
            <w:r>
              <w:rPr>
                <w:spacing w:val="-2"/>
                <w:position w:val="10"/>
                <w:sz w:val="10"/>
              </w:rPr>
              <w:t>◎</w:t>
            </w:r>
            <w:r>
              <w:rPr>
                <w:spacing w:val="-2"/>
                <w:sz w:val="20"/>
              </w:rPr>
              <w:t>Ab-Ⅲ-</w:t>
            </w:r>
            <w:r>
              <w:rPr>
                <w:spacing w:val="-10"/>
                <w:sz w:val="20"/>
              </w:rPr>
              <w:t>4</w:t>
            </w:r>
          </w:p>
          <w:p w:rsidR="007E6E83" w:rsidRDefault="007E6E83">
            <w:pPr>
              <w:pStyle w:val="TableParagraph"/>
              <w:spacing w:before="3" w:line="244" w:lineRule="auto"/>
              <w:ind w:left="106" w:right="306"/>
              <w:rPr>
                <w:sz w:val="20"/>
              </w:rPr>
            </w:pPr>
            <w:r>
              <w:rPr>
                <w:spacing w:val="-4"/>
                <w:sz w:val="20"/>
              </w:rPr>
              <w:t>文白異</w:t>
            </w:r>
            <w:r>
              <w:rPr>
                <w:spacing w:val="-6"/>
                <w:sz w:val="20"/>
              </w:rPr>
              <w:t>讀。</w:t>
            </w:r>
          </w:p>
          <w:p w:rsidR="007E6E83" w:rsidRDefault="007E6E83">
            <w:pPr>
              <w:pStyle w:val="TableParagraph"/>
              <w:spacing w:line="255" w:lineRule="exact"/>
              <w:ind w:left="106"/>
              <w:rPr>
                <w:sz w:val="20"/>
              </w:rPr>
            </w:pPr>
            <w:r>
              <w:rPr>
                <w:spacing w:val="-2"/>
                <w:position w:val="10"/>
                <w:sz w:val="10"/>
              </w:rPr>
              <w:t>◎</w:t>
            </w:r>
            <w:r>
              <w:rPr>
                <w:spacing w:val="-2"/>
                <w:sz w:val="20"/>
              </w:rPr>
              <w:t>Bb-Ⅲ-</w:t>
            </w:r>
            <w:r>
              <w:rPr>
                <w:spacing w:val="-10"/>
                <w:sz w:val="20"/>
              </w:rPr>
              <w:t>1</w:t>
            </w:r>
          </w:p>
          <w:p w:rsidR="007E6E83" w:rsidRDefault="007E6E83">
            <w:pPr>
              <w:pStyle w:val="TableParagraph"/>
              <w:spacing w:before="3" w:line="244" w:lineRule="auto"/>
              <w:ind w:left="106" w:right="306"/>
              <w:rPr>
                <w:sz w:val="20"/>
              </w:rPr>
            </w:pPr>
            <w:r>
              <w:rPr>
                <w:spacing w:val="-4"/>
                <w:sz w:val="20"/>
              </w:rPr>
              <w:t>數字運</w:t>
            </w:r>
            <w:r>
              <w:rPr>
                <w:spacing w:val="-6"/>
                <w:sz w:val="20"/>
              </w:rPr>
              <w:t>用。</w:t>
            </w:r>
          </w:p>
          <w:p w:rsidR="007E6E83" w:rsidRDefault="007E6E83">
            <w:pPr>
              <w:pStyle w:val="TableParagraph"/>
              <w:spacing w:line="254" w:lineRule="exact"/>
              <w:ind w:left="106"/>
              <w:rPr>
                <w:sz w:val="20"/>
              </w:rPr>
            </w:pPr>
            <w:r>
              <w:rPr>
                <w:spacing w:val="-2"/>
                <w:position w:val="10"/>
                <w:sz w:val="10"/>
              </w:rPr>
              <w:t>◎</w:t>
            </w:r>
            <w:r>
              <w:rPr>
                <w:spacing w:val="-2"/>
                <w:sz w:val="20"/>
              </w:rPr>
              <w:t>Ba-Ⅲ-</w:t>
            </w:r>
            <w:r>
              <w:rPr>
                <w:spacing w:val="-10"/>
                <w:sz w:val="20"/>
              </w:rPr>
              <w:t>1</w:t>
            </w:r>
          </w:p>
          <w:p w:rsidR="007E6E83" w:rsidRDefault="007E6E83">
            <w:pPr>
              <w:pStyle w:val="TableParagraph"/>
              <w:spacing w:before="5" w:line="242" w:lineRule="auto"/>
              <w:ind w:left="106" w:right="306"/>
              <w:rPr>
                <w:sz w:val="20"/>
              </w:rPr>
            </w:pPr>
            <w:r>
              <w:rPr>
                <w:spacing w:val="-4"/>
                <w:sz w:val="20"/>
              </w:rPr>
              <w:t>生活應</w:t>
            </w:r>
            <w:r>
              <w:rPr>
                <w:spacing w:val="-6"/>
                <w:sz w:val="20"/>
              </w:rPr>
              <w:t>對。</w:t>
            </w:r>
          </w:p>
          <w:p w:rsidR="007E6E83" w:rsidRDefault="007E6E83">
            <w:pPr>
              <w:pStyle w:val="TableParagraph"/>
              <w:spacing w:before="1"/>
              <w:ind w:left="56"/>
              <w:rPr>
                <w:sz w:val="20"/>
              </w:rPr>
            </w:pPr>
            <w:r>
              <w:rPr>
                <w:spacing w:val="-2"/>
                <w:position w:val="10"/>
                <w:sz w:val="10"/>
              </w:rPr>
              <w:t>◎</w:t>
            </w:r>
            <w:r>
              <w:rPr>
                <w:spacing w:val="-2"/>
                <w:sz w:val="20"/>
              </w:rPr>
              <w:t>Bg-Ⅲ-</w:t>
            </w:r>
            <w:r>
              <w:rPr>
                <w:spacing w:val="-10"/>
                <w:sz w:val="20"/>
              </w:rPr>
              <w:t>2</w:t>
            </w:r>
          </w:p>
          <w:p w:rsidR="007E6E83" w:rsidRDefault="007E6E83">
            <w:pPr>
              <w:pStyle w:val="TableParagraph"/>
              <w:spacing w:before="5" w:line="242" w:lineRule="auto"/>
              <w:ind w:left="56" w:right="357"/>
              <w:rPr>
                <w:sz w:val="20"/>
              </w:rPr>
            </w:pPr>
            <w:r>
              <w:rPr>
                <w:spacing w:val="-4"/>
                <w:sz w:val="20"/>
              </w:rPr>
              <w:t>口語表</w:t>
            </w:r>
            <w:r>
              <w:rPr>
                <w:spacing w:val="-6"/>
                <w:sz w:val="20"/>
              </w:rPr>
              <w:t>達。</w:t>
            </w:r>
          </w:p>
        </w:tc>
        <w:tc>
          <w:tcPr>
            <w:tcW w:w="1133" w:type="dxa"/>
          </w:tcPr>
          <w:p w:rsidR="007E6E83" w:rsidRDefault="007E6E83">
            <w:pPr>
              <w:pStyle w:val="TableParagraph"/>
              <w:spacing w:line="244" w:lineRule="auto"/>
              <w:ind w:left="55" w:right="67"/>
              <w:jc w:val="both"/>
              <w:rPr>
                <w:sz w:val="20"/>
              </w:rPr>
            </w:pPr>
            <w:r>
              <w:rPr>
                <w:spacing w:val="-2"/>
                <w:sz w:val="20"/>
              </w:rPr>
              <w:t>能說出課本所列十個數字的說法，並於生活中</w:t>
            </w:r>
            <w:r>
              <w:rPr>
                <w:spacing w:val="-4"/>
                <w:sz w:val="20"/>
              </w:rPr>
              <w:t>運用。</w:t>
            </w:r>
          </w:p>
        </w:tc>
        <w:tc>
          <w:tcPr>
            <w:tcW w:w="3687" w:type="dxa"/>
          </w:tcPr>
          <w:p w:rsidR="007E6E83" w:rsidRDefault="007E6E83">
            <w:pPr>
              <w:pStyle w:val="TableParagraph"/>
              <w:spacing w:line="246" w:lineRule="exact"/>
              <w:ind w:left="105"/>
              <w:rPr>
                <w:sz w:val="20"/>
              </w:rPr>
            </w:pPr>
            <w:r>
              <w:rPr>
                <w:spacing w:val="10"/>
                <w:sz w:val="20"/>
              </w:rPr>
              <w:t xml:space="preserve">一、疼惜 </w:t>
            </w:r>
            <w:r>
              <w:rPr>
                <w:sz w:val="20"/>
              </w:rPr>
              <w:t>2.</w:t>
            </w:r>
            <w:r>
              <w:rPr>
                <w:spacing w:val="-5"/>
                <w:sz w:val="20"/>
              </w:rPr>
              <w:t>掛號</w:t>
            </w:r>
          </w:p>
          <w:p w:rsidR="007E6E83" w:rsidRDefault="007E6E83">
            <w:pPr>
              <w:pStyle w:val="TableParagraph"/>
              <w:spacing w:before="8"/>
              <w:rPr>
                <w:sz w:val="20"/>
              </w:rPr>
            </w:pPr>
          </w:p>
          <w:p w:rsidR="007E6E83" w:rsidRDefault="007E6E83">
            <w:pPr>
              <w:pStyle w:val="TableParagraph"/>
              <w:ind w:left="105"/>
              <w:rPr>
                <w:sz w:val="20"/>
              </w:rPr>
            </w:pPr>
            <w:r>
              <w:rPr>
                <w:spacing w:val="-4"/>
                <w:sz w:val="20"/>
              </w:rPr>
              <w:t>一、引起動機</w:t>
            </w:r>
          </w:p>
          <w:p w:rsidR="007E6E83" w:rsidRDefault="007E6E83">
            <w:pPr>
              <w:pStyle w:val="TableParagraph"/>
              <w:spacing w:before="3" w:line="244" w:lineRule="auto"/>
              <w:ind w:left="105" w:right="171"/>
              <w:jc w:val="both"/>
              <w:rPr>
                <w:sz w:val="20"/>
              </w:rPr>
            </w:pPr>
            <w:r>
              <w:rPr>
                <w:spacing w:val="-2"/>
                <w:sz w:val="20"/>
              </w:rPr>
              <w:t>老師揭示這堂課要學的語詞主題：電話號碼的講法、看病，請學生翻至課文，將和主題相關的語詞圈起來，並藉此進入語詞教學。</w:t>
            </w:r>
          </w:p>
          <w:p w:rsidR="007E6E83" w:rsidRDefault="007E6E83">
            <w:pPr>
              <w:pStyle w:val="TableParagraph"/>
              <w:spacing w:before="256"/>
              <w:ind w:left="105"/>
              <w:rPr>
                <w:sz w:val="20"/>
              </w:rPr>
            </w:pPr>
            <w:r>
              <w:rPr>
                <w:spacing w:val="-4"/>
                <w:sz w:val="20"/>
              </w:rPr>
              <w:t>二、發展活動</w:t>
            </w:r>
          </w:p>
          <w:p w:rsidR="007E6E83" w:rsidRDefault="007E6E83">
            <w:pPr>
              <w:pStyle w:val="TableParagraph"/>
              <w:spacing w:before="5"/>
              <w:ind w:left="105"/>
              <w:rPr>
                <w:sz w:val="20"/>
              </w:rPr>
            </w:pPr>
            <w:r>
              <w:rPr>
                <w:spacing w:val="-3"/>
                <w:sz w:val="20"/>
              </w:rPr>
              <w:t>(四)活動四：認識語詞</w:t>
            </w:r>
          </w:p>
          <w:p w:rsidR="007E6E83" w:rsidRDefault="007E6E83" w:rsidP="007E6E83">
            <w:pPr>
              <w:pStyle w:val="TableParagraph"/>
              <w:numPr>
                <w:ilvl w:val="0"/>
                <w:numId w:val="798"/>
              </w:numPr>
              <w:tabs>
                <w:tab w:val="left" w:pos="306"/>
              </w:tabs>
              <w:spacing w:before="3" w:line="244" w:lineRule="auto"/>
              <w:ind w:right="171" w:firstLine="0"/>
              <w:rPr>
                <w:sz w:val="20"/>
              </w:rPr>
            </w:pPr>
            <w:r>
              <w:rPr>
                <w:spacing w:val="-2"/>
                <w:sz w:val="20"/>
              </w:rPr>
              <w:t>老師帶領學生逐詞範讀、領讀，次數視情況增減。</w:t>
            </w:r>
          </w:p>
          <w:p w:rsidR="007E6E83" w:rsidRDefault="007E6E83" w:rsidP="007E6E83">
            <w:pPr>
              <w:pStyle w:val="TableParagraph"/>
              <w:numPr>
                <w:ilvl w:val="0"/>
                <w:numId w:val="798"/>
              </w:numPr>
              <w:tabs>
                <w:tab w:val="left" w:pos="306"/>
              </w:tabs>
              <w:spacing w:line="244" w:lineRule="auto"/>
              <w:ind w:right="171" w:firstLine="0"/>
              <w:rPr>
                <w:sz w:val="20"/>
              </w:rPr>
            </w:pPr>
            <w:r>
              <w:rPr>
                <w:spacing w:val="-2"/>
                <w:sz w:val="20"/>
              </w:rPr>
              <w:t>學生跟讀語詞時，老師宜注意學生容</w:t>
            </w:r>
            <w:r>
              <w:rPr>
                <w:spacing w:val="-10"/>
                <w:sz w:val="20"/>
              </w:rPr>
              <w:t xml:space="preserve">易誤讀的音讀，如：【一 </w:t>
            </w:r>
            <w:r>
              <w:rPr>
                <w:sz w:val="20"/>
              </w:rPr>
              <w:t>it</w:t>
            </w:r>
            <w:r>
              <w:rPr>
                <w:spacing w:val="-51"/>
                <w:sz w:val="20"/>
              </w:rPr>
              <w:t>】、【三</w:t>
            </w:r>
            <w:r>
              <w:rPr>
                <w:spacing w:val="80"/>
                <w:sz w:val="20"/>
              </w:rPr>
              <w:t xml:space="preserve"> </w:t>
            </w:r>
            <w:r>
              <w:rPr>
                <w:sz w:val="20"/>
              </w:rPr>
              <w:t>sam</w:t>
            </w:r>
            <w:r>
              <w:rPr>
                <w:spacing w:val="-41"/>
                <w:sz w:val="20"/>
              </w:rPr>
              <w:t xml:space="preserve">】、【五 </w:t>
            </w:r>
            <w:r>
              <w:rPr>
                <w:sz w:val="20"/>
              </w:rPr>
              <w:t>ngóo</w:t>
            </w:r>
            <w:r>
              <w:rPr>
                <w:spacing w:val="-41"/>
                <w:sz w:val="20"/>
              </w:rPr>
              <w:t xml:space="preserve">】、【六 </w:t>
            </w:r>
            <w:r>
              <w:rPr>
                <w:sz w:val="20"/>
              </w:rPr>
              <w:t>lio</w:t>
            </w:r>
            <w:r>
              <w:rPr>
                <w:rFonts w:ascii="Times New Roman" w:eastAsia="Times New Roman" w:hAnsi="Times New Roman"/>
                <w:sz w:val="20"/>
              </w:rPr>
              <w:t>̍</w:t>
            </w:r>
            <w:r>
              <w:rPr>
                <w:sz w:val="20"/>
              </w:rPr>
              <w:t>k</w:t>
            </w:r>
            <w:r>
              <w:rPr>
                <w:spacing w:val="-51"/>
                <w:sz w:val="20"/>
              </w:rPr>
              <w:t>】、【七</w:t>
            </w:r>
            <w:r>
              <w:rPr>
                <w:sz w:val="20"/>
              </w:rPr>
              <w:t xml:space="preserve"> tshit</w:t>
            </w:r>
            <w:r>
              <w:rPr>
                <w:spacing w:val="-41"/>
                <w:sz w:val="20"/>
              </w:rPr>
              <w:t xml:space="preserve">】、【八 </w:t>
            </w:r>
            <w:r>
              <w:rPr>
                <w:sz w:val="20"/>
              </w:rPr>
              <w:t>pat</w:t>
            </w:r>
            <w:r>
              <w:rPr>
                <w:spacing w:val="-101"/>
                <w:sz w:val="20"/>
              </w:rPr>
              <w:t>】。</w:t>
            </w:r>
          </w:p>
          <w:p w:rsidR="007E6E83" w:rsidRDefault="007E6E83" w:rsidP="007E6E83">
            <w:pPr>
              <w:pStyle w:val="TableParagraph"/>
              <w:numPr>
                <w:ilvl w:val="0"/>
                <w:numId w:val="798"/>
              </w:numPr>
              <w:tabs>
                <w:tab w:val="left" w:pos="306"/>
              </w:tabs>
              <w:spacing w:line="244" w:lineRule="auto"/>
              <w:ind w:right="373" w:firstLine="0"/>
              <w:rPr>
                <w:sz w:val="20"/>
              </w:rPr>
            </w:pPr>
            <w:r>
              <w:rPr>
                <w:spacing w:val="-2"/>
                <w:sz w:val="20"/>
              </w:rPr>
              <w:t>向學生提問是否知道「1~9」的白</w:t>
            </w:r>
            <w:r>
              <w:rPr>
                <w:spacing w:val="-12"/>
                <w:sz w:val="20"/>
              </w:rPr>
              <w:t xml:space="preserve">讀？學生可能回答：【一 </w:t>
            </w:r>
            <w:r>
              <w:rPr>
                <w:sz w:val="20"/>
              </w:rPr>
              <w:t>tsi</w:t>
            </w:r>
            <w:r>
              <w:rPr>
                <w:rFonts w:ascii="Times New Roman" w:eastAsia="Times New Roman" w:hAnsi="Times New Roman"/>
                <w:sz w:val="20"/>
              </w:rPr>
              <w:t>̍</w:t>
            </w:r>
            <w:r>
              <w:rPr>
                <w:sz w:val="20"/>
              </w:rPr>
              <w:t>t</w:t>
            </w:r>
            <w:r>
              <w:rPr>
                <w:spacing w:val="-51"/>
                <w:sz w:val="20"/>
              </w:rPr>
              <w:t>】、【兩</w:t>
            </w:r>
            <w:r>
              <w:rPr>
                <w:sz w:val="20"/>
              </w:rPr>
              <w:t xml:space="preserve"> nn</w:t>
            </w:r>
            <w:r>
              <w:rPr>
                <w:rFonts w:ascii="Times New Roman" w:eastAsia="Times New Roman" w:hAnsi="Times New Roman"/>
                <w:sz w:val="20"/>
              </w:rPr>
              <w:t>̄</w:t>
            </w:r>
            <w:r>
              <w:rPr>
                <w:sz w:val="20"/>
              </w:rPr>
              <w:t>g</w:t>
            </w:r>
            <w:r>
              <w:rPr>
                <w:spacing w:val="-41"/>
                <w:sz w:val="20"/>
              </w:rPr>
              <w:t xml:space="preserve">】、【三 </w:t>
            </w:r>
            <w:r>
              <w:rPr>
                <w:sz w:val="20"/>
              </w:rPr>
              <w:t>sann</w:t>
            </w:r>
            <w:r>
              <w:rPr>
                <w:spacing w:val="-41"/>
                <w:sz w:val="20"/>
              </w:rPr>
              <w:t xml:space="preserve">】、【四 </w:t>
            </w:r>
            <w:r>
              <w:rPr>
                <w:sz w:val="20"/>
              </w:rPr>
              <w:t>sì</w:t>
            </w:r>
            <w:r>
              <w:rPr>
                <w:spacing w:val="-51"/>
                <w:sz w:val="20"/>
              </w:rPr>
              <w:t>】、【五</w:t>
            </w:r>
            <w:r>
              <w:rPr>
                <w:sz w:val="20"/>
              </w:rPr>
              <w:t xml:space="preserve"> g</w:t>
            </w:r>
            <w:r>
              <w:rPr>
                <w:rFonts w:ascii="Cambria" w:eastAsia="Cambria" w:hAnsi="Cambria"/>
                <w:sz w:val="20"/>
              </w:rPr>
              <w:t>ō¯</w:t>
            </w:r>
            <w:r>
              <w:rPr>
                <w:sz w:val="20"/>
              </w:rPr>
              <w:t>o</w:t>
            </w:r>
            <w:r>
              <w:rPr>
                <w:spacing w:val="-41"/>
                <w:sz w:val="20"/>
              </w:rPr>
              <w:t xml:space="preserve">】、【六 </w:t>
            </w:r>
            <w:r>
              <w:rPr>
                <w:sz w:val="20"/>
              </w:rPr>
              <w:t>la</w:t>
            </w:r>
            <w:r>
              <w:rPr>
                <w:rFonts w:ascii="Times New Roman" w:eastAsia="Times New Roman" w:hAnsi="Times New Roman"/>
                <w:sz w:val="20"/>
              </w:rPr>
              <w:t>̍</w:t>
            </w:r>
            <w:r>
              <w:rPr>
                <w:sz w:val="20"/>
              </w:rPr>
              <w:t>k</w:t>
            </w:r>
            <w:r>
              <w:rPr>
                <w:spacing w:val="-41"/>
                <w:sz w:val="20"/>
              </w:rPr>
              <w:t xml:space="preserve">】、【七 </w:t>
            </w:r>
            <w:r>
              <w:rPr>
                <w:sz w:val="20"/>
              </w:rPr>
              <w:t>tshit</w:t>
            </w:r>
            <w:r>
              <w:rPr>
                <w:spacing w:val="-51"/>
                <w:sz w:val="20"/>
              </w:rPr>
              <w:t>】、【八</w:t>
            </w:r>
            <w:r>
              <w:rPr>
                <w:sz w:val="20"/>
              </w:rPr>
              <w:t xml:space="preserve"> peh/pueh</w:t>
            </w:r>
            <w:r>
              <w:rPr>
                <w:spacing w:val="-41"/>
                <w:sz w:val="20"/>
              </w:rPr>
              <w:t xml:space="preserve">】、【九 </w:t>
            </w:r>
            <w:r>
              <w:rPr>
                <w:sz w:val="20"/>
              </w:rPr>
              <w:t>káu</w:t>
            </w:r>
            <w:r>
              <w:rPr>
                <w:spacing w:val="-30"/>
                <w:sz w:val="20"/>
              </w:rPr>
              <w:t>】。其中，【七</w:t>
            </w:r>
            <w:r>
              <w:rPr>
                <w:sz w:val="20"/>
              </w:rPr>
              <w:t xml:space="preserve"> </w:t>
            </w:r>
            <w:r>
              <w:rPr>
                <w:spacing w:val="-2"/>
                <w:sz w:val="20"/>
              </w:rPr>
              <w:t>tshit】不分文白（或稱文白同讀</w:t>
            </w:r>
            <w:r>
              <w:rPr>
                <w:spacing w:val="-101"/>
                <w:sz w:val="20"/>
              </w:rPr>
              <w:t>）</w:t>
            </w:r>
            <w:r>
              <w:rPr>
                <w:spacing w:val="-2"/>
                <w:sz w:val="20"/>
              </w:rPr>
              <w:t>。</w:t>
            </w:r>
          </w:p>
          <w:p w:rsidR="007E6E83" w:rsidRDefault="007E6E83" w:rsidP="007E6E83">
            <w:pPr>
              <w:pStyle w:val="TableParagraph"/>
              <w:numPr>
                <w:ilvl w:val="0"/>
                <w:numId w:val="798"/>
              </w:numPr>
              <w:tabs>
                <w:tab w:val="left" w:pos="306"/>
              </w:tabs>
              <w:spacing w:line="250" w:lineRule="exact"/>
              <w:ind w:left="306" w:hanging="201"/>
              <w:rPr>
                <w:sz w:val="20"/>
              </w:rPr>
            </w:pPr>
            <w:r>
              <w:rPr>
                <w:spacing w:val="-2"/>
                <w:sz w:val="20"/>
              </w:rPr>
              <w:t>學術界一般認定「tsi</w:t>
            </w:r>
            <w:r>
              <w:rPr>
                <w:rFonts w:ascii="Times New Roman" w:eastAsia="Times New Roman" w:hAnsi="Times New Roman"/>
                <w:spacing w:val="-2"/>
                <w:sz w:val="20"/>
              </w:rPr>
              <w:t>̍</w:t>
            </w:r>
            <w:r>
              <w:rPr>
                <w:spacing w:val="-2"/>
                <w:sz w:val="20"/>
              </w:rPr>
              <w:t>t</w:t>
            </w:r>
            <w:r>
              <w:rPr>
                <w:spacing w:val="-4"/>
                <w:sz w:val="20"/>
              </w:rPr>
              <w:t>」的本字為</w:t>
            </w:r>
          </w:p>
          <w:p w:rsidR="007E6E83" w:rsidRDefault="007E6E83">
            <w:pPr>
              <w:pStyle w:val="TableParagraph"/>
              <w:spacing w:line="244" w:lineRule="auto"/>
              <w:ind w:left="105" w:right="372"/>
              <w:rPr>
                <w:sz w:val="20"/>
              </w:rPr>
            </w:pPr>
            <w:r>
              <w:rPr>
                <w:spacing w:val="-17"/>
                <w:sz w:val="20"/>
              </w:rPr>
              <w:t>【蜀】，因此，《臺灣閩南語常用詞辭</w:t>
            </w:r>
            <w:r>
              <w:rPr>
                <w:spacing w:val="-4"/>
                <w:sz w:val="20"/>
              </w:rPr>
              <w:t xml:space="preserve">典》於【一 </w:t>
            </w:r>
            <w:r>
              <w:rPr>
                <w:sz w:val="20"/>
              </w:rPr>
              <w:t>tsi</w:t>
            </w:r>
            <w:r>
              <w:rPr>
                <w:rFonts w:ascii="Times New Roman" w:eastAsia="Times New Roman" w:hAnsi="Times New Roman"/>
                <w:sz w:val="20"/>
              </w:rPr>
              <w:t>̍</w:t>
            </w:r>
            <w:r>
              <w:rPr>
                <w:sz w:val="20"/>
              </w:rPr>
              <w:t>t</w:t>
            </w:r>
            <w:r>
              <w:rPr>
                <w:spacing w:val="-13"/>
                <w:sz w:val="20"/>
              </w:rPr>
              <w:t>】加註「替代字」。</w:t>
            </w:r>
          </w:p>
          <w:p w:rsidR="007E6E83" w:rsidRDefault="007E6E83" w:rsidP="007E6E83">
            <w:pPr>
              <w:pStyle w:val="TableParagraph"/>
              <w:numPr>
                <w:ilvl w:val="0"/>
                <w:numId w:val="798"/>
              </w:numPr>
              <w:tabs>
                <w:tab w:val="left" w:pos="306"/>
              </w:tabs>
              <w:spacing w:line="254" w:lineRule="exact"/>
              <w:ind w:left="306" w:hanging="201"/>
              <w:rPr>
                <w:sz w:val="20"/>
              </w:rPr>
            </w:pPr>
            <w:r>
              <w:rPr>
                <w:spacing w:val="-2"/>
                <w:sz w:val="20"/>
              </w:rPr>
              <w:t>「2</w:t>
            </w:r>
            <w:r>
              <w:rPr>
                <w:spacing w:val="-3"/>
                <w:sz w:val="20"/>
              </w:rPr>
              <w:t>」的文白讀用字不同，文讀</w:t>
            </w:r>
          </w:p>
          <w:p w:rsidR="007E6E83" w:rsidRDefault="007E6E83">
            <w:pPr>
              <w:pStyle w:val="TableParagraph"/>
              <w:ind w:left="105"/>
              <w:rPr>
                <w:sz w:val="20"/>
              </w:rPr>
            </w:pPr>
            <w:r>
              <w:rPr>
                <w:w w:val="90"/>
                <w:sz w:val="20"/>
              </w:rPr>
              <w:t>「j</w:t>
            </w:r>
            <w:r>
              <w:rPr>
                <w:rFonts w:ascii="Cambria" w:eastAsia="Cambria" w:hAnsi="Cambria"/>
                <w:w w:val="90"/>
                <w:sz w:val="20"/>
              </w:rPr>
              <w:t>ī¯</w:t>
            </w:r>
            <w:r>
              <w:rPr>
                <w:w w:val="90"/>
                <w:sz w:val="20"/>
              </w:rPr>
              <w:t>/l</w:t>
            </w:r>
            <w:r>
              <w:rPr>
                <w:rFonts w:ascii="Cambria" w:eastAsia="Cambria" w:hAnsi="Cambria"/>
                <w:w w:val="90"/>
                <w:sz w:val="20"/>
              </w:rPr>
              <w:t>ī¯</w:t>
            </w:r>
            <w:r>
              <w:rPr>
                <w:w w:val="90"/>
                <w:sz w:val="20"/>
              </w:rPr>
              <w:t>/g</w:t>
            </w:r>
            <w:r>
              <w:rPr>
                <w:rFonts w:ascii="Cambria" w:eastAsia="Cambria" w:hAnsi="Cambria"/>
                <w:w w:val="90"/>
                <w:sz w:val="20"/>
              </w:rPr>
              <w:t>ī¯</w:t>
            </w:r>
            <w:r>
              <w:rPr>
                <w:spacing w:val="-14"/>
                <w:w w:val="90"/>
                <w:sz w:val="20"/>
              </w:rPr>
              <w:t>」寫作【二】，白讀</w:t>
            </w:r>
          </w:p>
          <w:p w:rsidR="007E6E83" w:rsidRDefault="007E6E83">
            <w:pPr>
              <w:pStyle w:val="TableParagraph"/>
              <w:spacing w:before="4"/>
              <w:ind w:left="105"/>
              <w:rPr>
                <w:sz w:val="20"/>
              </w:rPr>
            </w:pPr>
            <w:r>
              <w:rPr>
                <w:spacing w:val="-8"/>
                <w:sz w:val="20"/>
              </w:rPr>
              <w:t>「nn</w:t>
            </w:r>
            <w:r>
              <w:rPr>
                <w:rFonts w:ascii="Times New Roman" w:eastAsia="Times New Roman" w:hAnsi="Times New Roman"/>
                <w:spacing w:val="-8"/>
                <w:sz w:val="20"/>
              </w:rPr>
              <w:t>̄</w:t>
            </w:r>
            <w:r>
              <w:rPr>
                <w:spacing w:val="-8"/>
                <w:sz w:val="20"/>
              </w:rPr>
              <w:t>g/n</w:t>
            </w:r>
            <w:r>
              <w:rPr>
                <w:rFonts w:ascii="Cambria" w:eastAsia="Cambria" w:hAnsi="Cambria"/>
                <w:spacing w:val="-8"/>
                <w:sz w:val="20"/>
              </w:rPr>
              <w:t>ō¯</w:t>
            </w:r>
            <w:r>
              <w:rPr>
                <w:spacing w:val="-8"/>
                <w:sz w:val="20"/>
              </w:rPr>
              <w:t>o</w:t>
            </w:r>
            <w:r>
              <w:rPr>
                <w:spacing w:val="-22"/>
                <w:sz w:val="20"/>
              </w:rPr>
              <w:t>」寫作【兩】。</w:t>
            </w:r>
          </w:p>
          <w:p w:rsidR="007E6E83" w:rsidRDefault="007E6E83">
            <w:pPr>
              <w:pStyle w:val="TableParagraph"/>
              <w:spacing w:before="8"/>
              <w:rPr>
                <w:sz w:val="20"/>
              </w:rPr>
            </w:pPr>
          </w:p>
          <w:p w:rsidR="007E6E83" w:rsidRDefault="007E6E83">
            <w:pPr>
              <w:pStyle w:val="TableParagraph"/>
              <w:spacing w:line="249" w:lineRule="exact"/>
              <w:ind w:left="105"/>
              <w:rPr>
                <w:sz w:val="20"/>
              </w:rPr>
            </w:pPr>
            <w:r>
              <w:rPr>
                <w:spacing w:val="-3"/>
                <w:sz w:val="20"/>
              </w:rPr>
              <w:t>(五)活動五：語詞大進擊</w:t>
            </w:r>
          </w:p>
        </w:tc>
        <w:tc>
          <w:tcPr>
            <w:tcW w:w="978" w:type="dxa"/>
          </w:tcPr>
          <w:p w:rsidR="007E6E83" w:rsidRDefault="007E6E83">
            <w:pPr>
              <w:pStyle w:val="TableParagraph"/>
              <w:spacing w:line="244" w:lineRule="auto"/>
              <w:ind w:left="105" w:right="262"/>
              <w:rPr>
                <w:sz w:val="20"/>
              </w:rPr>
            </w:pPr>
            <w:r>
              <w:rPr>
                <w:spacing w:val="-4"/>
                <w:sz w:val="20"/>
              </w:rPr>
              <w:t>實作評</w:t>
            </w:r>
            <w:r>
              <w:rPr>
                <w:spacing w:val="-10"/>
                <w:sz w:val="20"/>
              </w:rPr>
              <w:t>量</w:t>
            </w:r>
          </w:p>
          <w:p w:rsidR="007E6E83" w:rsidRDefault="007E6E83">
            <w:pPr>
              <w:pStyle w:val="TableParagraph"/>
              <w:spacing w:line="242" w:lineRule="auto"/>
              <w:ind w:left="105" w:right="262"/>
              <w:rPr>
                <w:sz w:val="20"/>
              </w:rPr>
            </w:pPr>
            <w:r>
              <w:rPr>
                <w:spacing w:val="-4"/>
                <w:sz w:val="20"/>
              </w:rPr>
              <w:t>口語評</w:t>
            </w:r>
            <w:r>
              <w:rPr>
                <w:spacing w:val="-10"/>
                <w:sz w:val="20"/>
              </w:rPr>
              <w:t>量</w:t>
            </w:r>
          </w:p>
          <w:p w:rsidR="007E6E83" w:rsidRDefault="007E6E83">
            <w:pPr>
              <w:pStyle w:val="TableParagraph"/>
              <w:spacing w:line="242" w:lineRule="auto"/>
              <w:ind w:left="105" w:right="262"/>
              <w:rPr>
                <w:sz w:val="20"/>
              </w:rPr>
            </w:pPr>
            <w:r>
              <w:rPr>
                <w:spacing w:val="-4"/>
                <w:sz w:val="20"/>
              </w:rPr>
              <w:t>態度評</w:t>
            </w:r>
            <w:r>
              <w:rPr>
                <w:spacing w:val="-10"/>
                <w:sz w:val="20"/>
              </w:rPr>
              <w:t>量</w:t>
            </w:r>
          </w:p>
        </w:tc>
        <w:tc>
          <w:tcPr>
            <w:tcW w:w="1160" w:type="dxa"/>
          </w:tcPr>
          <w:p w:rsidR="007E6E83" w:rsidRDefault="007E6E83">
            <w:pPr>
              <w:pStyle w:val="TableParagraph"/>
              <w:spacing w:line="244" w:lineRule="auto"/>
              <w:ind w:left="105" w:right="145"/>
              <w:rPr>
                <w:sz w:val="20"/>
              </w:rPr>
            </w:pPr>
            <w:r>
              <w:rPr>
                <w:spacing w:val="-4"/>
                <w:sz w:val="20"/>
              </w:rPr>
              <w:t>家庭教育</w:t>
            </w:r>
            <w:r>
              <w:rPr>
                <w:spacing w:val="-8"/>
                <w:sz w:val="20"/>
              </w:rPr>
              <w:t xml:space="preserve">家 </w:t>
            </w:r>
            <w:r>
              <w:rPr>
                <w:sz w:val="20"/>
              </w:rPr>
              <w:t>E5 了</w:t>
            </w:r>
            <w:r>
              <w:rPr>
                <w:spacing w:val="-4"/>
                <w:sz w:val="20"/>
              </w:rPr>
              <w:t>解家庭中各種關係</w:t>
            </w:r>
            <w:r>
              <w:rPr>
                <w:spacing w:val="-2"/>
                <w:sz w:val="20"/>
              </w:rPr>
              <w:t>的互動(親</w:t>
            </w:r>
            <w:r>
              <w:rPr>
                <w:spacing w:val="-4"/>
                <w:sz w:val="20"/>
              </w:rPr>
              <w:t>子、手</w:t>
            </w:r>
          </w:p>
          <w:p w:rsidR="007E6E83" w:rsidRDefault="007E6E83">
            <w:pPr>
              <w:pStyle w:val="TableParagraph"/>
              <w:spacing w:line="242" w:lineRule="auto"/>
              <w:ind w:left="105" w:right="246"/>
              <w:jc w:val="both"/>
              <w:rPr>
                <w:sz w:val="20"/>
              </w:rPr>
            </w:pPr>
            <w:r>
              <w:rPr>
                <w:spacing w:val="-4"/>
                <w:sz w:val="20"/>
              </w:rPr>
              <w:t>足、祖孫及其他親屬等)。</w:t>
            </w:r>
          </w:p>
        </w:tc>
        <w:tc>
          <w:tcPr>
            <w:tcW w:w="1549" w:type="dxa"/>
          </w:tcPr>
          <w:p w:rsidR="007E6E83" w:rsidRDefault="007E6E83">
            <w:pPr>
              <w:pStyle w:val="TableParagraph"/>
              <w:spacing w:line="244" w:lineRule="auto"/>
              <w:ind w:left="104" w:right="235"/>
              <w:rPr>
                <w:sz w:val="20"/>
              </w:rPr>
            </w:pPr>
            <w:r>
              <w:rPr>
                <w:spacing w:val="-2"/>
                <w:sz w:val="20"/>
              </w:rPr>
              <w:t>健康與體育領</w:t>
            </w:r>
            <w:r>
              <w:rPr>
                <w:spacing w:val="-10"/>
                <w:sz w:val="20"/>
              </w:rPr>
              <w:t>域</w:t>
            </w:r>
          </w:p>
          <w:p w:rsidR="007E6E83" w:rsidRDefault="007E6E83">
            <w:pPr>
              <w:pStyle w:val="TableParagraph"/>
              <w:spacing w:line="244" w:lineRule="auto"/>
              <w:ind w:left="104" w:right="232"/>
              <w:jc w:val="both"/>
              <w:rPr>
                <w:sz w:val="20"/>
              </w:rPr>
            </w:pPr>
            <w:r>
              <w:rPr>
                <w:sz w:val="20"/>
              </w:rPr>
              <w:t>2a-Ⅲ-1</w:t>
            </w:r>
            <w:r>
              <w:rPr>
                <w:spacing w:val="-9"/>
                <w:sz w:val="20"/>
              </w:rPr>
              <w:t xml:space="preserve"> 關注</w:t>
            </w:r>
            <w:r>
              <w:rPr>
                <w:spacing w:val="-2"/>
                <w:sz w:val="20"/>
              </w:rPr>
              <w:t>健康議題受到個人、家庭、學校與社區等因素的交互作用之影響。</w:t>
            </w:r>
          </w:p>
        </w:tc>
      </w:tr>
    </w:tbl>
    <w:p w:rsidR="007E6E83" w:rsidRDefault="007E6E83">
      <w:pPr>
        <w:pStyle w:val="TableParagraph"/>
        <w:spacing w:line="244" w:lineRule="auto"/>
        <w:jc w:val="both"/>
        <w:rPr>
          <w:sz w:val="20"/>
        </w:rPr>
        <w:sectPr w:rsidR="007E6E83">
          <w:type w:val="continuous"/>
          <w:pgSz w:w="16840" w:h="11910" w:orient="landscape"/>
          <w:pgMar w:top="700" w:right="708" w:bottom="144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5"/>
        <w:gridCol w:w="562"/>
        <w:gridCol w:w="1685"/>
        <w:gridCol w:w="1268"/>
        <w:gridCol w:w="1023"/>
        <w:gridCol w:w="1133"/>
        <w:gridCol w:w="3687"/>
        <w:gridCol w:w="978"/>
        <w:gridCol w:w="1160"/>
        <w:gridCol w:w="1549"/>
      </w:tblGrid>
      <w:tr w:rsidR="007E6E83">
        <w:trPr>
          <w:trHeight w:val="6766"/>
        </w:trPr>
        <w:tc>
          <w:tcPr>
            <w:tcW w:w="989"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562" w:type="dxa"/>
          </w:tcPr>
          <w:p w:rsidR="007E6E83" w:rsidRDefault="007E6E83">
            <w:pPr>
              <w:pStyle w:val="TableParagraph"/>
              <w:rPr>
                <w:rFonts w:ascii="Times New Roman"/>
                <w:sz w:val="18"/>
              </w:rPr>
            </w:pPr>
          </w:p>
        </w:tc>
        <w:tc>
          <w:tcPr>
            <w:tcW w:w="1685" w:type="dxa"/>
          </w:tcPr>
          <w:p w:rsidR="007E6E83" w:rsidRDefault="007E6E83">
            <w:pPr>
              <w:pStyle w:val="TableParagraph"/>
              <w:rPr>
                <w:rFonts w:ascii="Times New Roman"/>
                <w:sz w:val="18"/>
              </w:rPr>
            </w:pPr>
          </w:p>
        </w:tc>
        <w:tc>
          <w:tcPr>
            <w:tcW w:w="1268" w:type="dxa"/>
          </w:tcPr>
          <w:p w:rsidR="007E6E83" w:rsidRDefault="007E6E83">
            <w:pPr>
              <w:pStyle w:val="TableParagraph"/>
              <w:rPr>
                <w:rFonts w:ascii="Times New Roman"/>
                <w:sz w:val="18"/>
              </w:rPr>
            </w:pPr>
          </w:p>
        </w:tc>
        <w:tc>
          <w:tcPr>
            <w:tcW w:w="1023" w:type="dxa"/>
          </w:tcPr>
          <w:p w:rsidR="007E6E83" w:rsidRDefault="007E6E83">
            <w:pPr>
              <w:pStyle w:val="TableParagraph"/>
              <w:rPr>
                <w:rFonts w:ascii="Times New Roman"/>
                <w:sz w:val="18"/>
              </w:rPr>
            </w:pPr>
          </w:p>
        </w:tc>
        <w:tc>
          <w:tcPr>
            <w:tcW w:w="1133" w:type="dxa"/>
          </w:tcPr>
          <w:p w:rsidR="007E6E83" w:rsidRDefault="007E6E83">
            <w:pPr>
              <w:pStyle w:val="TableParagraph"/>
              <w:rPr>
                <w:rFonts w:ascii="Times New Roman"/>
                <w:sz w:val="18"/>
              </w:rPr>
            </w:pPr>
          </w:p>
        </w:tc>
        <w:tc>
          <w:tcPr>
            <w:tcW w:w="3687" w:type="dxa"/>
          </w:tcPr>
          <w:p w:rsidR="007E6E83" w:rsidRDefault="007E6E83" w:rsidP="007E6E83">
            <w:pPr>
              <w:pStyle w:val="TableParagraph"/>
              <w:numPr>
                <w:ilvl w:val="0"/>
                <w:numId w:val="797"/>
              </w:numPr>
              <w:tabs>
                <w:tab w:val="left" w:pos="306"/>
              </w:tabs>
              <w:spacing w:line="244" w:lineRule="auto"/>
              <w:ind w:right="271" w:firstLine="0"/>
              <w:rPr>
                <w:sz w:val="20"/>
              </w:rPr>
            </w:pPr>
            <w:r>
              <w:rPr>
                <w:spacing w:val="-8"/>
                <w:sz w:val="20"/>
              </w:rPr>
              <w:t xml:space="preserve">視全班學生數，每 </w:t>
            </w:r>
            <w:r>
              <w:rPr>
                <w:spacing w:val="-2"/>
                <w:sz w:val="20"/>
              </w:rPr>
              <w:t>11</w:t>
            </w:r>
            <w:r>
              <w:rPr>
                <w:spacing w:val="-10"/>
                <w:sz w:val="20"/>
              </w:rPr>
              <w:t xml:space="preserve"> 個學生分成一</w:t>
            </w:r>
            <w:r>
              <w:rPr>
                <w:spacing w:val="-2"/>
                <w:sz w:val="20"/>
              </w:rPr>
              <w:t>組，若有餘數，則平均分往各組。</w:t>
            </w:r>
          </w:p>
          <w:p w:rsidR="007E6E83" w:rsidRDefault="007E6E83" w:rsidP="007E6E83">
            <w:pPr>
              <w:pStyle w:val="TableParagraph"/>
              <w:numPr>
                <w:ilvl w:val="0"/>
                <w:numId w:val="797"/>
              </w:numPr>
              <w:tabs>
                <w:tab w:val="left" w:pos="306"/>
              </w:tabs>
              <w:spacing w:line="242" w:lineRule="auto"/>
              <w:ind w:right="171" w:firstLine="0"/>
              <w:rPr>
                <w:sz w:val="20"/>
              </w:rPr>
            </w:pPr>
            <w:r>
              <w:rPr>
                <w:spacing w:val="-2"/>
                <w:sz w:val="20"/>
              </w:rPr>
              <w:t>將教室桌椅撤往四周，或全班帶至體能教室、活動中心或空曠的室外空間。</w:t>
            </w:r>
          </w:p>
          <w:p w:rsidR="007E6E83" w:rsidRDefault="007E6E83" w:rsidP="007E6E83">
            <w:pPr>
              <w:pStyle w:val="TableParagraph"/>
              <w:numPr>
                <w:ilvl w:val="0"/>
                <w:numId w:val="797"/>
              </w:numPr>
              <w:tabs>
                <w:tab w:val="left" w:pos="306"/>
              </w:tabs>
              <w:spacing w:line="242" w:lineRule="auto"/>
              <w:ind w:right="120" w:firstLine="0"/>
              <w:rPr>
                <w:sz w:val="20"/>
              </w:rPr>
            </w:pPr>
            <w:r>
              <w:rPr>
                <w:spacing w:val="-2"/>
                <w:sz w:val="20"/>
              </w:rPr>
              <w:t>請各組學生手牽手排好，律定各組第一位學生為頭，第一、二位中間牽起手</w:t>
            </w:r>
            <w:r>
              <w:rPr>
                <w:spacing w:val="-6"/>
                <w:sz w:val="20"/>
              </w:rPr>
              <w:t xml:space="preserve">的下方空間為 </w:t>
            </w:r>
            <w:r>
              <w:rPr>
                <w:sz w:val="20"/>
              </w:rPr>
              <w:t xml:space="preserve">0，第二、三位中間為 </w:t>
            </w:r>
            <w:r>
              <w:rPr>
                <w:spacing w:val="-2"/>
                <w:sz w:val="20"/>
              </w:rPr>
              <w:t>1</w:t>
            </w:r>
            <w:r>
              <w:rPr>
                <w:spacing w:val="-7"/>
                <w:sz w:val="20"/>
              </w:rPr>
              <w:t xml:space="preserve">，第三、四位中間為 </w:t>
            </w:r>
            <w:r>
              <w:rPr>
                <w:spacing w:val="-2"/>
                <w:sz w:val="20"/>
              </w:rPr>
              <w:t>2，第四、五位中</w:t>
            </w:r>
            <w:r>
              <w:rPr>
                <w:spacing w:val="-7"/>
                <w:sz w:val="20"/>
              </w:rPr>
              <w:t xml:space="preserve">間為 </w:t>
            </w:r>
            <w:r>
              <w:rPr>
                <w:sz w:val="20"/>
              </w:rPr>
              <w:t>3</w:t>
            </w:r>
            <w:r>
              <w:rPr>
                <w:spacing w:val="-2"/>
                <w:sz w:val="20"/>
              </w:rPr>
              <w:t xml:space="preserve">，第五、六位中間為 </w:t>
            </w:r>
            <w:r>
              <w:rPr>
                <w:sz w:val="20"/>
              </w:rPr>
              <w:t>4，第六、</w:t>
            </w:r>
            <w:r>
              <w:rPr>
                <w:spacing w:val="-4"/>
                <w:sz w:val="20"/>
              </w:rPr>
              <w:t xml:space="preserve">七位中間為 </w:t>
            </w:r>
            <w:r>
              <w:rPr>
                <w:sz w:val="20"/>
              </w:rPr>
              <w:t>5</w:t>
            </w:r>
            <w:r>
              <w:rPr>
                <w:spacing w:val="-2"/>
                <w:sz w:val="20"/>
              </w:rPr>
              <w:t xml:space="preserve">，第七、八位中間為 </w:t>
            </w:r>
            <w:r>
              <w:rPr>
                <w:sz w:val="20"/>
              </w:rPr>
              <w:t>6，</w:t>
            </w:r>
            <w:r>
              <w:rPr>
                <w:spacing w:val="-5"/>
                <w:sz w:val="20"/>
              </w:rPr>
              <w:t xml:space="preserve">第八、九位中間為 </w:t>
            </w:r>
            <w:r>
              <w:rPr>
                <w:sz w:val="20"/>
              </w:rPr>
              <w:t>7，第九、十位中間</w:t>
            </w:r>
            <w:r>
              <w:rPr>
                <w:spacing w:val="-10"/>
                <w:sz w:val="20"/>
              </w:rPr>
              <w:t xml:space="preserve">為 </w:t>
            </w:r>
            <w:r>
              <w:rPr>
                <w:sz w:val="20"/>
              </w:rPr>
              <w:t>8</w:t>
            </w:r>
            <w:r>
              <w:rPr>
                <w:spacing w:val="-2"/>
                <w:sz w:val="20"/>
              </w:rPr>
              <w:t xml:space="preserve">，第十、十一位中間為 </w:t>
            </w:r>
            <w:r>
              <w:rPr>
                <w:sz w:val="20"/>
              </w:rPr>
              <w:t>9，若有第</w:t>
            </w:r>
            <w:r>
              <w:rPr>
                <w:spacing w:val="-2"/>
                <w:sz w:val="20"/>
              </w:rPr>
              <w:t>十二位以後的學生，其手下空間則不律</w:t>
            </w:r>
            <w:r>
              <w:rPr>
                <w:spacing w:val="-6"/>
                <w:sz w:val="20"/>
              </w:rPr>
              <w:t>定。</w:t>
            </w:r>
          </w:p>
          <w:p w:rsidR="007E6E83" w:rsidRDefault="007E6E83" w:rsidP="007E6E83">
            <w:pPr>
              <w:pStyle w:val="TableParagraph"/>
              <w:numPr>
                <w:ilvl w:val="0"/>
                <w:numId w:val="797"/>
              </w:numPr>
              <w:tabs>
                <w:tab w:val="left" w:pos="306"/>
              </w:tabs>
              <w:spacing w:before="5" w:line="242" w:lineRule="auto"/>
              <w:ind w:right="171" w:firstLine="0"/>
              <w:jc w:val="both"/>
              <w:rPr>
                <w:sz w:val="20"/>
              </w:rPr>
            </w:pPr>
            <w:r>
              <w:rPr>
                <w:spacing w:val="-2"/>
                <w:sz w:val="20"/>
              </w:rPr>
              <w:t>挑選一組學生為山洞，讓各組第一位學生帶頭，由老師發號數字的口令，分</w:t>
            </w:r>
            <w:r>
              <w:rPr>
                <w:spacing w:val="-10"/>
                <w:sz w:val="20"/>
              </w:rPr>
              <w:t xml:space="preserve">別從 </w:t>
            </w:r>
            <w:r>
              <w:rPr>
                <w:spacing w:val="-4"/>
                <w:sz w:val="20"/>
              </w:rPr>
              <w:t>0-9</w:t>
            </w:r>
            <w:r>
              <w:rPr>
                <w:spacing w:val="-8"/>
                <w:sz w:val="20"/>
              </w:rPr>
              <w:t xml:space="preserve"> 的下方空穿越，練習火車過山</w:t>
            </w:r>
            <w:r>
              <w:rPr>
                <w:spacing w:val="-6"/>
                <w:sz w:val="20"/>
              </w:rPr>
              <w:t>洞。</w:t>
            </w:r>
          </w:p>
          <w:p w:rsidR="007E6E83" w:rsidRDefault="007E6E83" w:rsidP="007E6E83">
            <w:pPr>
              <w:pStyle w:val="TableParagraph"/>
              <w:numPr>
                <w:ilvl w:val="0"/>
                <w:numId w:val="797"/>
              </w:numPr>
              <w:tabs>
                <w:tab w:val="left" w:pos="306"/>
              </w:tabs>
              <w:spacing w:before="4"/>
              <w:ind w:left="306" w:hanging="201"/>
              <w:rPr>
                <w:sz w:val="20"/>
              </w:rPr>
            </w:pPr>
            <w:r>
              <w:rPr>
                <w:spacing w:val="-3"/>
                <w:sz w:val="20"/>
              </w:rPr>
              <w:t>由老師出題，由淺入深，先從三碼的</w:t>
            </w:r>
          </w:p>
          <w:p w:rsidR="007E6E83" w:rsidRDefault="007E6E83">
            <w:pPr>
              <w:pStyle w:val="TableParagraph"/>
              <w:spacing w:before="5" w:line="244" w:lineRule="auto"/>
              <w:ind w:left="105" w:right="120"/>
              <w:rPr>
                <w:sz w:val="20"/>
              </w:rPr>
            </w:pPr>
            <w:r>
              <w:rPr>
                <w:spacing w:val="-2"/>
                <w:sz w:val="20"/>
              </w:rPr>
              <w:t>110、119、113、165</w:t>
            </w:r>
            <w:r>
              <w:rPr>
                <w:spacing w:val="-9"/>
                <w:sz w:val="20"/>
              </w:rPr>
              <w:t xml:space="preserve"> 開始，再進階到學</w:t>
            </w:r>
            <w:r>
              <w:rPr>
                <w:spacing w:val="-2"/>
                <w:sz w:val="20"/>
              </w:rPr>
              <w:t>校的號碼，再增加有區碼的外縣市號</w:t>
            </w:r>
            <w:r>
              <w:rPr>
                <w:spacing w:val="40"/>
                <w:sz w:val="20"/>
              </w:rPr>
              <w:t xml:space="preserve"> </w:t>
            </w:r>
            <w:r>
              <w:rPr>
                <w:spacing w:val="-2"/>
                <w:sz w:val="20"/>
              </w:rPr>
              <w:t>碼，最後為手機號碼。</w:t>
            </w:r>
          </w:p>
          <w:p w:rsidR="007E6E83" w:rsidRDefault="007E6E83" w:rsidP="007E6E83">
            <w:pPr>
              <w:pStyle w:val="TableParagraph"/>
              <w:numPr>
                <w:ilvl w:val="0"/>
                <w:numId w:val="797"/>
              </w:numPr>
              <w:tabs>
                <w:tab w:val="left" w:pos="306"/>
              </w:tabs>
              <w:spacing w:line="253" w:lineRule="exact"/>
              <w:ind w:left="306" w:hanging="201"/>
              <w:rPr>
                <w:sz w:val="20"/>
              </w:rPr>
            </w:pPr>
            <w:r>
              <w:rPr>
                <w:spacing w:val="-3"/>
                <w:sz w:val="20"/>
              </w:rPr>
              <w:t>老師可視學生的狀況進行分組競賽。</w:t>
            </w:r>
          </w:p>
          <w:p w:rsidR="007E6E83" w:rsidRDefault="007E6E83">
            <w:pPr>
              <w:pStyle w:val="TableParagraph"/>
              <w:spacing w:before="8"/>
              <w:rPr>
                <w:sz w:val="20"/>
              </w:rPr>
            </w:pPr>
          </w:p>
          <w:p w:rsidR="007E6E83" w:rsidRDefault="007E6E83">
            <w:pPr>
              <w:pStyle w:val="TableParagraph"/>
              <w:ind w:left="105"/>
              <w:rPr>
                <w:sz w:val="20"/>
              </w:rPr>
            </w:pPr>
            <w:r>
              <w:rPr>
                <w:spacing w:val="-4"/>
                <w:sz w:val="20"/>
              </w:rPr>
              <w:t>三、統整活動</w:t>
            </w:r>
          </w:p>
          <w:p w:rsidR="007E6E83" w:rsidRDefault="007E6E83">
            <w:pPr>
              <w:pStyle w:val="TableParagraph"/>
              <w:spacing w:before="3" w:line="252" w:lineRule="exact"/>
              <w:ind w:left="105"/>
              <w:rPr>
                <w:sz w:val="20"/>
              </w:rPr>
            </w:pPr>
            <w:r>
              <w:rPr>
                <w:spacing w:val="-3"/>
                <w:sz w:val="20"/>
              </w:rPr>
              <w:t>搭配教學電子書，複習本堂課程所學。</w:t>
            </w:r>
          </w:p>
        </w:tc>
        <w:tc>
          <w:tcPr>
            <w:tcW w:w="978" w:type="dxa"/>
          </w:tcPr>
          <w:p w:rsidR="007E6E83" w:rsidRDefault="007E6E83">
            <w:pPr>
              <w:pStyle w:val="TableParagraph"/>
              <w:rPr>
                <w:rFonts w:ascii="Times New Roman"/>
                <w:sz w:val="18"/>
              </w:rPr>
            </w:pPr>
          </w:p>
        </w:tc>
        <w:tc>
          <w:tcPr>
            <w:tcW w:w="1160" w:type="dxa"/>
          </w:tcPr>
          <w:p w:rsidR="007E6E83" w:rsidRDefault="007E6E83">
            <w:pPr>
              <w:pStyle w:val="TableParagraph"/>
              <w:rPr>
                <w:rFonts w:ascii="Times New Roman"/>
                <w:sz w:val="18"/>
              </w:rPr>
            </w:pPr>
          </w:p>
        </w:tc>
        <w:tc>
          <w:tcPr>
            <w:tcW w:w="1549" w:type="dxa"/>
          </w:tcPr>
          <w:p w:rsidR="007E6E83" w:rsidRDefault="007E6E83">
            <w:pPr>
              <w:pStyle w:val="TableParagraph"/>
              <w:rPr>
                <w:rFonts w:ascii="Times New Roman"/>
                <w:sz w:val="18"/>
              </w:rPr>
            </w:pPr>
          </w:p>
        </w:tc>
      </w:tr>
      <w:tr w:rsidR="007E6E83">
        <w:trPr>
          <w:trHeight w:val="2860"/>
        </w:trPr>
        <w:tc>
          <w:tcPr>
            <w:tcW w:w="989" w:type="dxa"/>
          </w:tcPr>
          <w:p w:rsidR="007E6E83" w:rsidRDefault="007E6E83">
            <w:pPr>
              <w:pStyle w:val="TableParagraph"/>
              <w:spacing w:before="8"/>
              <w:ind w:left="107"/>
              <w:rPr>
                <w:rFonts w:ascii="新細明體-ExtB" w:eastAsia="新細明體-ExtB"/>
                <w:sz w:val="20"/>
              </w:rPr>
            </w:pPr>
            <w:r>
              <w:rPr>
                <w:rFonts w:ascii="新細明體-ExtB" w:eastAsia="新細明體-ExtB"/>
                <w:spacing w:val="-2"/>
                <w:sz w:val="20"/>
              </w:rPr>
              <w:t xml:space="preserve">第 </w:t>
            </w:r>
            <w:r>
              <w:rPr>
                <w:rFonts w:ascii="新細明體-ExtB" w:eastAsia="新細明體-ExtB"/>
                <w:sz w:val="20"/>
              </w:rPr>
              <w:t>8</w:t>
            </w:r>
            <w:r>
              <w:rPr>
                <w:rFonts w:ascii="新細明體-ExtB" w:eastAsia="新細明體-ExtB"/>
                <w:spacing w:val="-7"/>
                <w:sz w:val="20"/>
              </w:rPr>
              <w:t xml:space="preserve"> 週</w:t>
            </w:r>
          </w:p>
        </w:tc>
        <w:tc>
          <w:tcPr>
            <w:tcW w:w="1275" w:type="dxa"/>
          </w:tcPr>
          <w:p w:rsidR="007E6E83" w:rsidRDefault="007E6E83">
            <w:pPr>
              <w:pStyle w:val="TableParagraph"/>
              <w:spacing w:line="246" w:lineRule="exact"/>
              <w:ind w:left="108"/>
              <w:rPr>
                <w:sz w:val="20"/>
              </w:rPr>
            </w:pPr>
            <w:r>
              <w:rPr>
                <w:spacing w:val="-12"/>
                <w:sz w:val="20"/>
              </w:rPr>
              <w:t xml:space="preserve">一、疼惜 </w:t>
            </w:r>
            <w:r>
              <w:rPr>
                <w:spacing w:val="-5"/>
                <w:sz w:val="20"/>
              </w:rPr>
              <w:t>2.</w:t>
            </w:r>
          </w:p>
          <w:p w:rsidR="007E6E83" w:rsidRDefault="007E6E83">
            <w:pPr>
              <w:pStyle w:val="TableParagraph"/>
              <w:spacing w:before="3"/>
              <w:ind w:left="108"/>
              <w:rPr>
                <w:sz w:val="20"/>
              </w:rPr>
            </w:pPr>
            <w:r>
              <w:rPr>
                <w:spacing w:val="-6"/>
                <w:sz w:val="20"/>
              </w:rPr>
              <w:t>掛號</w:t>
            </w:r>
          </w:p>
        </w:tc>
        <w:tc>
          <w:tcPr>
            <w:tcW w:w="562" w:type="dxa"/>
          </w:tcPr>
          <w:p w:rsidR="007E6E83" w:rsidRDefault="007E6E83">
            <w:pPr>
              <w:pStyle w:val="TableParagraph"/>
              <w:spacing w:line="246" w:lineRule="exact"/>
              <w:ind w:left="107"/>
              <w:rPr>
                <w:sz w:val="20"/>
              </w:rPr>
            </w:pPr>
            <w:r>
              <w:rPr>
                <w:spacing w:val="-10"/>
                <w:sz w:val="20"/>
              </w:rPr>
              <w:t>1</w:t>
            </w:r>
          </w:p>
        </w:tc>
        <w:tc>
          <w:tcPr>
            <w:tcW w:w="1685" w:type="dxa"/>
          </w:tcPr>
          <w:p w:rsidR="007E6E83" w:rsidRDefault="007E6E83">
            <w:pPr>
              <w:pStyle w:val="TableParagraph"/>
              <w:spacing w:line="244" w:lineRule="auto"/>
              <w:ind w:left="107" w:right="166"/>
              <w:jc w:val="both"/>
              <w:rPr>
                <w:sz w:val="20"/>
              </w:rPr>
            </w:pPr>
            <w:r>
              <w:rPr>
                <w:sz w:val="20"/>
              </w:rPr>
              <w:t>閩-E-A2</w:t>
            </w:r>
            <w:r>
              <w:rPr>
                <w:spacing w:val="-7"/>
                <w:sz w:val="20"/>
              </w:rPr>
              <w:t xml:space="preserve"> 具備使</w:t>
            </w:r>
            <w:r>
              <w:rPr>
                <w:spacing w:val="-2"/>
                <w:sz w:val="20"/>
              </w:rPr>
              <w:t>用閩南語文進行思考的能力，並用之於日常生活中，以處理相關</w:t>
            </w:r>
            <w:r>
              <w:rPr>
                <w:spacing w:val="-4"/>
                <w:sz w:val="20"/>
              </w:rPr>
              <w:t>問題。</w:t>
            </w:r>
          </w:p>
          <w:p w:rsidR="007E6E83" w:rsidRDefault="007E6E83">
            <w:pPr>
              <w:pStyle w:val="TableParagraph"/>
              <w:spacing w:line="244" w:lineRule="auto"/>
              <w:ind w:left="107" w:right="166"/>
              <w:jc w:val="both"/>
              <w:rPr>
                <w:sz w:val="20"/>
              </w:rPr>
            </w:pPr>
            <w:r>
              <w:rPr>
                <w:sz w:val="20"/>
              </w:rPr>
              <w:t>閩-E-B1</w:t>
            </w:r>
            <w:r>
              <w:rPr>
                <w:spacing w:val="-7"/>
                <w:sz w:val="20"/>
              </w:rPr>
              <w:t xml:space="preserve"> 具備理</w:t>
            </w:r>
            <w:r>
              <w:rPr>
                <w:spacing w:val="-2"/>
                <w:sz w:val="20"/>
              </w:rPr>
              <w:t>解與使用閩南語文的基本能力，</w:t>
            </w:r>
            <w:r>
              <w:rPr>
                <w:spacing w:val="-4"/>
                <w:sz w:val="20"/>
              </w:rPr>
              <w:t>並能從事表達、</w:t>
            </w:r>
          </w:p>
          <w:p w:rsidR="007E6E83" w:rsidRDefault="007E6E83">
            <w:pPr>
              <w:pStyle w:val="TableParagraph"/>
              <w:spacing w:line="246" w:lineRule="exact"/>
              <w:ind w:left="107"/>
              <w:rPr>
                <w:sz w:val="20"/>
              </w:rPr>
            </w:pPr>
            <w:r>
              <w:rPr>
                <w:spacing w:val="-4"/>
                <w:sz w:val="20"/>
              </w:rPr>
              <w:t>溝通，以運用於</w:t>
            </w:r>
          </w:p>
        </w:tc>
        <w:tc>
          <w:tcPr>
            <w:tcW w:w="1268" w:type="dxa"/>
          </w:tcPr>
          <w:p w:rsidR="007E6E83" w:rsidRDefault="007E6E83">
            <w:pPr>
              <w:pStyle w:val="TableParagraph"/>
              <w:spacing w:line="242" w:lineRule="auto"/>
              <w:ind w:left="106" w:right="151"/>
              <w:rPr>
                <w:sz w:val="20"/>
              </w:rPr>
            </w:pPr>
            <w:r>
              <w:rPr>
                <w:sz w:val="20"/>
              </w:rPr>
              <w:t>1-Ⅲ-1 能</w:t>
            </w:r>
            <w:r>
              <w:rPr>
                <w:spacing w:val="-2"/>
                <w:sz w:val="20"/>
              </w:rPr>
              <w:t xml:space="preserve">正確聽辨並尊重閩南語方音與語詞的差異性。 </w:t>
            </w:r>
            <w:r>
              <w:rPr>
                <w:sz w:val="20"/>
              </w:rPr>
              <w:t>1-Ⅲ-2 能</w:t>
            </w:r>
            <w:r>
              <w:rPr>
                <w:spacing w:val="-2"/>
                <w:sz w:val="20"/>
              </w:rPr>
              <w:t>主動注意並理解科技、資訊及各類媒體的閩</w:t>
            </w:r>
            <w:r>
              <w:rPr>
                <w:spacing w:val="-10"/>
                <w:sz w:val="20"/>
              </w:rPr>
              <w:t>南</w:t>
            </w:r>
          </w:p>
          <w:p w:rsidR="007E6E83" w:rsidRDefault="007E6E83">
            <w:pPr>
              <w:pStyle w:val="TableParagraph"/>
              <w:spacing w:before="3" w:line="249" w:lineRule="exact"/>
              <w:ind w:left="106"/>
              <w:rPr>
                <w:sz w:val="20"/>
              </w:rPr>
            </w:pPr>
            <w:r>
              <w:rPr>
                <w:spacing w:val="-4"/>
                <w:sz w:val="20"/>
              </w:rPr>
              <w:t>語訊息。</w:t>
            </w:r>
          </w:p>
        </w:tc>
        <w:tc>
          <w:tcPr>
            <w:tcW w:w="1023" w:type="dxa"/>
          </w:tcPr>
          <w:p w:rsidR="007E6E83" w:rsidRDefault="007E6E83">
            <w:pPr>
              <w:pStyle w:val="TableParagraph"/>
              <w:spacing w:line="246" w:lineRule="exact"/>
              <w:ind w:left="106"/>
              <w:rPr>
                <w:sz w:val="20"/>
              </w:rPr>
            </w:pPr>
            <w:r>
              <w:rPr>
                <w:spacing w:val="-2"/>
                <w:position w:val="10"/>
                <w:sz w:val="10"/>
              </w:rPr>
              <w:t>◎</w:t>
            </w:r>
            <w:r>
              <w:rPr>
                <w:spacing w:val="-2"/>
                <w:sz w:val="20"/>
              </w:rPr>
              <w:t>Aa-Ⅲ-</w:t>
            </w:r>
            <w:r>
              <w:rPr>
                <w:spacing w:val="-10"/>
                <w:sz w:val="20"/>
              </w:rPr>
              <w:t>1</w:t>
            </w:r>
          </w:p>
          <w:p w:rsidR="007E6E83" w:rsidRDefault="007E6E83">
            <w:pPr>
              <w:pStyle w:val="TableParagraph"/>
              <w:spacing w:before="3" w:line="242" w:lineRule="auto"/>
              <w:ind w:left="106" w:right="306"/>
              <w:rPr>
                <w:sz w:val="20"/>
              </w:rPr>
            </w:pPr>
            <w:r>
              <w:rPr>
                <w:spacing w:val="-4"/>
                <w:sz w:val="20"/>
              </w:rPr>
              <w:t>羅馬拼</w:t>
            </w:r>
            <w:r>
              <w:rPr>
                <w:spacing w:val="-6"/>
                <w:sz w:val="20"/>
              </w:rPr>
              <w:t>音。</w:t>
            </w:r>
          </w:p>
          <w:p w:rsidR="007E6E83" w:rsidRDefault="007E6E83">
            <w:pPr>
              <w:pStyle w:val="TableParagraph"/>
              <w:spacing w:before="3"/>
              <w:ind w:left="106"/>
              <w:rPr>
                <w:sz w:val="20"/>
              </w:rPr>
            </w:pPr>
            <w:r>
              <w:rPr>
                <w:spacing w:val="-2"/>
                <w:position w:val="10"/>
                <w:sz w:val="10"/>
              </w:rPr>
              <w:t>◎</w:t>
            </w:r>
            <w:r>
              <w:rPr>
                <w:spacing w:val="-2"/>
                <w:sz w:val="20"/>
              </w:rPr>
              <w:t>Ab-Ⅲ-</w:t>
            </w:r>
            <w:r>
              <w:rPr>
                <w:spacing w:val="-10"/>
                <w:sz w:val="20"/>
              </w:rPr>
              <w:t>2</w:t>
            </w:r>
          </w:p>
          <w:p w:rsidR="007E6E83" w:rsidRDefault="007E6E83">
            <w:pPr>
              <w:pStyle w:val="TableParagraph"/>
              <w:spacing w:before="3" w:line="244" w:lineRule="auto"/>
              <w:ind w:left="106" w:right="306"/>
              <w:rPr>
                <w:sz w:val="20"/>
              </w:rPr>
            </w:pPr>
            <w:r>
              <w:rPr>
                <w:spacing w:val="-4"/>
                <w:sz w:val="20"/>
              </w:rPr>
              <w:t>句型運</w:t>
            </w:r>
            <w:r>
              <w:rPr>
                <w:spacing w:val="-6"/>
                <w:sz w:val="20"/>
              </w:rPr>
              <w:t>用。</w:t>
            </w:r>
          </w:p>
          <w:p w:rsidR="007E6E83" w:rsidRDefault="007E6E83">
            <w:pPr>
              <w:pStyle w:val="TableParagraph"/>
              <w:spacing w:line="254" w:lineRule="exact"/>
              <w:ind w:left="106"/>
              <w:rPr>
                <w:sz w:val="20"/>
              </w:rPr>
            </w:pPr>
            <w:r>
              <w:rPr>
                <w:spacing w:val="-2"/>
                <w:position w:val="10"/>
                <w:sz w:val="10"/>
              </w:rPr>
              <w:t>◎</w:t>
            </w:r>
            <w:r>
              <w:rPr>
                <w:spacing w:val="-2"/>
                <w:sz w:val="20"/>
              </w:rPr>
              <w:t>Ac-Ⅲ-</w:t>
            </w:r>
            <w:r>
              <w:rPr>
                <w:spacing w:val="-10"/>
                <w:sz w:val="20"/>
              </w:rPr>
              <w:t>1</w:t>
            </w:r>
          </w:p>
          <w:p w:rsidR="007E6E83" w:rsidRDefault="007E6E83">
            <w:pPr>
              <w:pStyle w:val="TableParagraph"/>
              <w:spacing w:before="3" w:line="244" w:lineRule="auto"/>
              <w:ind w:left="106" w:right="306"/>
              <w:rPr>
                <w:sz w:val="20"/>
              </w:rPr>
            </w:pPr>
            <w:r>
              <w:rPr>
                <w:spacing w:val="-4"/>
                <w:sz w:val="20"/>
              </w:rPr>
              <w:t>生活故</w:t>
            </w:r>
            <w:r>
              <w:rPr>
                <w:spacing w:val="-6"/>
                <w:sz w:val="20"/>
              </w:rPr>
              <w:t>事。</w:t>
            </w:r>
          </w:p>
          <w:p w:rsidR="007E6E83" w:rsidRDefault="007E6E83">
            <w:pPr>
              <w:pStyle w:val="TableParagraph"/>
              <w:spacing w:line="254" w:lineRule="exact"/>
              <w:ind w:left="106"/>
              <w:rPr>
                <w:sz w:val="20"/>
              </w:rPr>
            </w:pPr>
            <w:r>
              <w:rPr>
                <w:spacing w:val="-2"/>
                <w:position w:val="10"/>
                <w:sz w:val="10"/>
              </w:rPr>
              <w:t>◎</w:t>
            </w:r>
            <w:r>
              <w:rPr>
                <w:spacing w:val="-2"/>
                <w:sz w:val="20"/>
              </w:rPr>
              <w:t>Bb-Ⅲ-</w:t>
            </w:r>
            <w:r>
              <w:rPr>
                <w:spacing w:val="-10"/>
                <w:sz w:val="20"/>
              </w:rPr>
              <w:t>1</w:t>
            </w:r>
          </w:p>
          <w:p w:rsidR="007E6E83" w:rsidRDefault="007E6E83">
            <w:pPr>
              <w:pStyle w:val="TableParagraph"/>
              <w:spacing w:before="6" w:line="249" w:lineRule="exact"/>
              <w:ind w:left="106"/>
              <w:rPr>
                <w:sz w:val="20"/>
              </w:rPr>
            </w:pPr>
            <w:r>
              <w:rPr>
                <w:spacing w:val="-5"/>
                <w:sz w:val="20"/>
              </w:rPr>
              <w:t>數字運</w:t>
            </w:r>
          </w:p>
        </w:tc>
        <w:tc>
          <w:tcPr>
            <w:tcW w:w="1133" w:type="dxa"/>
          </w:tcPr>
          <w:p w:rsidR="007E6E83" w:rsidRDefault="007E6E83">
            <w:pPr>
              <w:pStyle w:val="TableParagraph"/>
              <w:spacing w:line="246" w:lineRule="exact"/>
              <w:ind w:left="55"/>
              <w:rPr>
                <w:sz w:val="20"/>
              </w:rPr>
            </w:pPr>
            <w:r>
              <w:rPr>
                <w:spacing w:val="-5"/>
                <w:sz w:val="20"/>
              </w:rPr>
              <w:t>能進行</w:t>
            </w:r>
          </w:p>
          <w:p w:rsidR="007E6E83" w:rsidRDefault="007E6E83">
            <w:pPr>
              <w:pStyle w:val="TableParagraph"/>
              <w:spacing w:before="3" w:line="242" w:lineRule="auto"/>
              <w:ind w:left="55" w:right="67"/>
              <w:rPr>
                <w:sz w:val="20"/>
              </w:rPr>
            </w:pPr>
            <w:r>
              <w:rPr>
                <w:spacing w:val="-2"/>
                <w:sz w:val="20"/>
              </w:rPr>
              <w:t>「……敢會</w:t>
            </w:r>
            <w:r>
              <w:rPr>
                <w:spacing w:val="-4"/>
                <w:sz w:val="20"/>
              </w:rPr>
              <w:t>使……？」</w:t>
            </w:r>
          </w:p>
          <w:p w:rsidR="007E6E83" w:rsidRDefault="007E6E83">
            <w:pPr>
              <w:pStyle w:val="TableParagraph"/>
              <w:spacing w:before="3"/>
              <w:ind w:left="55"/>
              <w:rPr>
                <w:sz w:val="20"/>
              </w:rPr>
            </w:pPr>
            <w:r>
              <w:rPr>
                <w:spacing w:val="-29"/>
                <w:sz w:val="20"/>
              </w:rPr>
              <w:t>、「……</w:t>
            </w:r>
          </w:p>
          <w:p w:rsidR="007E6E83" w:rsidRDefault="007E6E83">
            <w:pPr>
              <w:pStyle w:val="TableParagraph"/>
              <w:spacing w:before="3" w:line="244" w:lineRule="auto"/>
              <w:ind w:left="55" w:right="67"/>
              <w:rPr>
                <w:sz w:val="20"/>
              </w:rPr>
            </w:pPr>
            <w:r>
              <w:rPr>
                <w:spacing w:val="-2"/>
                <w:sz w:val="20"/>
              </w:rPr>
              <w:t>煞……」的</w:t>
            </w:r>
            <w:r>
              <w:rPr>
                <w:spacing w:val="-4"/>
                <w:sz w:val="20"/>
              </w:rPr>
              <w:t>句型練習。</w:t>
            </w:r>
          </w:p>
        </w:tc>
        <w:tc>
          <w:tcPr>
            <w:tcW w:w="3687" w:type="dxa"/>
          </w:tcPr>
          <w:p w:rsidR="007E6E83" w:rsidRDefault="007E6E83">
            <w:pPr>
              <w:pStyle w:val="TableParagraph"/>
              <w:spacing w:line="246" w:lineRule="exact"/>
              <w:ind w:left="105"/>
              <w:rPr>
                <w:sz w:val="20"/>
              </w:rPr>
            </w:pPr>
            <w:r>
              <w:rPr>
                <w:spacing w:val="10"/>
                <w:sz w:val="20"/>
              </w:rPr>
              <w:t xml:space="preserve">一、疼惜 </w:t>
            </w:r>
            <w:r>
              <w:rPr>
                <w:sz w:val="20"/>
              </w:rPr>
              <w:t>2.</w:t>
            </w:r>
            <w:r>
              <w:rPr>
                <w:spacing w:val="-5"/>
                <w:sz w:val="20"/>
              </w:rPr>
              <w:t>掛號</w:t>
            </w:r>
          </w:p>
          <w:p w:rsidR="007E6E83" w:rsidRDefault="007E6E83">
            <w:pPr>
              <w:pStyle w:val="TableParagraph"/>
              <w:spacing w:before="5"/>
              <w:rPr>
                <w:sz w:val="20"/>
              </w:rPr>
            </w:pPr>
          </w:p>
          <w:p w:rsidR="007E6E83" w:rsidRDefault="007E6E83">
            <w:pPr>
              <w:pStyle w:val="TableParagraph"/>
              <w:spacing w:before="1"/>
              <w:ind w:left="105"/>
              <w:rPr>
                <w:sz w:val="20"/>
              </w:rPr>
            </w:pPr>
            <w:r>
              <w:rPr>
                <w:spacing w:val="-4"/>
                <w:sz w:val="20"/>
              </w:rPr>
              <w:t>一、引起動機</w:t>
            </w:r>
          </w:p>
          <w:p w:rsidR="007E6E83" w:rsidRDefault="007E6E83">
            <w:pPr>
              <w:pStyle w:val="TableParagraph"/>
              <w:spacing w:before="5"/>
              <w:ind w:left="105"/>
              <w:rPr>
                <w:sz w:val="20"/>
              </w:rPr>
            </w:pPr>
            <w:r>
              <w:rPr>
                <w:spacing w:val="-2"/>
                <w:sz w:val="20"/>
              </w:rPr>
              <w:t>老師引導學生完成學習單（</w:t>
            </w:r>
            <w:r>
              <w:rPr>
                <w:spacing w:val="-4"/>
                <w:sz w:val="20"/>
              </w:rPr>
              <w:t>詳見本書</w:t>
            </w:r>
          </w:p>
          <w:p w:rsidR="007E6E83" w:rsidRDefault="007E6E83">
            <w:pPr>
              <w:pStyle w:val="TableParagraph"/>
              <w:spacing w:before="3"/>
              <w:ind w:left="105"/>
              <w:rPr>
                <w:sz w:val="20"/>
              </w:rPr>
            </w:pPr>
            <w:r>
              <w:rPr>
                <w:spacing w:val="-2"/>
                <w:sz w:val="20"/>
              </w:rPr>
              <w:t>P38</w:t>
            </w:r>
            <w:r>
              <w:rPr>
                <w:spacing w:val="-9"/>
                <w:sz w:val="20"/>
              </w:rPr>
              <w:t xml:space="preserve"> 延伸活動-學習單</w:t>
            </w:r>
            <w:r>
              <w:rPr>
                <w:spacing w:val="-101"/>
                <w:sz w:val="20"/>
              </w:rPr>
              <w:t>）</w:t>
            </w:r>
            <w:r>
              <w:rPr>
                <w:spacing w:val="-4"/>
                <w:sz w:val="20"/>
              </w:rPr>
              <w:t>，並藉此進入</w:t>
            </w:r>
          </w:p>
          <w:p w:rsidR="007E6E83" w:rsidRDefault="007E6E83">
            <w:pPr>
              <w:pStyle w:val="TableParagraph"/>
              <w:spacing w:before="5"/>
              <w:ind w:left="105"/>
              <w:rPr>
                <w:sz w:val="20"/>
              </w:rPr>
            </w:pPr>
            <w:r>
              <w:rPr>
                <w:spacing w:val="-3"/>
                <w:sz w:val="20"/>
              </w:rPr>
              <w:t>「做伙來造句」教學。</w:t>
            </w:r>
          </w:p>
          <w:p w:rsidR="007E6E83" w:rsidRDefault="007E6E83">
            <w:pPr>
              <w:pStyle w:val="TableParagraph"/>
              <w:spacing w:before="7"/>
              <w:rPr>
                <w:sz w:val="20"/>
              </w:rPr>
            </w:pPr>
          </w:p>
          <w:p w:rsidR="007E6E83" w:rsidRDefault="007E6E83">
            <w:pPr>
              <w:pStyle w:val="TableParagraph"/>
              <w:ind w:left="105"/>
              <w:rPr>
                <w:sz w:val="20"/>
              </w:rPr>
            </w:pPr>
            <w:r>
              <w:rPr>
                <w:spacing w:val="-4"/>
                <w:sz w:val="20"/>
              </w:rPr>
              <w:t>二、發展活動</w:t>
            </w:r>
          </w:p>
          <w:p w:rsidR="007E6E83" w:rsidRDefault="007E6E83">
            <w:pPr>
              <w:pStyle w:val="TableParagraph"/>
              <w:spacing w:before="5"/>
              <w:ind w:left="105"/>
              <w:rPr>
                <w:sz w:val="20"/>
              </w:rPr>
            </w:pPr>
            <w:r>
              <w:rPr>
                <w:spacing w:val="-3"/>
                <w:sz w:val="20"/>
              </w:rPr>
              <w:t>(六)活動六：做伙來造句</w:t>
            </w:r>
          </w:p>
          <w:p w:rsidR="007E6E83" w:rsidRDefault="007E6E83">
            <w:pPr>
              <w:pStyle w:val="TableParagraph"/>
              <w:spacing w:before="3"/>
              <w:ind w:left="105"/>
              <w:rPr>
                <w:sz w:val="20"/>
              </w:rPr>
            </w:pPr>
            <w:r>
              <w:rPr>
                <w:spacing w:val="-2"/>
                <w:sz w:val="20"/>
              </w:rPr>
              <w:t>1.</w:t>
            </w:r>
            <w:r>
              <w:rPr>
                <w:spacing w:val="-14"/>
                <w:sz w:val="20"/>
              </w:rPr>
              <w:t xml:space="preserve">播放 </w:t>
            </w:r>
            <w:r>
              <w:rPr>
                <w:spacing w:val="-2"/>
                <w:sz w:val="20"/>
              </w:rPr>
              <w:t>MP3</w:t>
            </w:r>
            <w:r>
              <w:rPr>
                <w:rFonts w:ascii="Cambria Math" w:eastAsia="Cambria Math" w:hAnsi="Cambria Math"/>
                <w:spacing w:val="-2"/>
                <w:sz w:val="20"/>
              </w:rPr>
              <w:t>❶</w:t>
            </w:r>
            <w:r>
              <w:rPr>
                <w:spacing w:val="-3"/>
                <w:sz w:val="20"/>
              </w:rPr>
              <w:t>或教學電子書，老師指導</w:t>
            </w:r>
          </w:p>
          <w:p w:rsidR="007E6E83" w:rsidRDefault="007E6E83">
            <w:pPr>
              <w:pStyle w:val="TableParagraph"/>
              <w:spacing w:before="5" w:line="249" w:lineRule="exact"/>
              <w:ind w:left="105"/>
              <w:rPr>
                <w:sz w:val="20"/>
              </w:rPr>
            </w:pPr>
            <w:r>
              <w:rPr>
                <w:spacing w:val="-3"/>
                <w:sz w:val="20"/>
              </w:rPr>
              <w:t>學生認讀「……敢會使……？」和</w:t>
            </w:r>
          </w:p>
        </w:tc>
        <w:tc>
          <w:tcPr>
            <w:tcW w:w="978" w:type="dxa"/>
          </w:tcPr>
          <w:p w:rsidR="007E6E83" w:rsidRDefault="007E6E83">
            <w:pPr>
              <w:pStyle w:val="TableParagraph"/>
              <w:spacing w:line="242" w:lineRule="auto"/>
              <w:ind w:left="105" w:right="262"/>
              <w:rPr>
                <w:sz w:val="20"/>
              </w:rPr>
            </w:pPr>
            <w:r>
              <w:rPr>
                <w:spacing w:val="-4"/>
                <w:sz w:val="20"/>
              </w:rPr>
              <w:t>實作評</w:t>
            </w:r>
            <w:r>
              <w:rPr>
                <w:spacing w:val="-10"/>
                <w:sz w:val="20"/>
              </w:rPr>
              <w:t>量</w:t>
            </w:r>
          </w:p>
          <w:p w:rsidR="007E6E83" w:rsidRDefault="007E6E83">
            <w:pPr>
              <w:pStyle w:val="TableParagraph"/>
              <w:spacing w:line="244" w:lineRule="auto"/>
              <w:ind w:left="105" w:right="262"/>
              <w:rPr>
                <w:sz w:val="20"/>
              </w:rPr>
            </w:pPr>
            <w:r>
              <w:rPr>
                <w:spacing w:val="-4"/>
                <w:sz w:val="20"/>
              </w:rPr>
              <w:t>口語評</w:t>
            </w:r>
            <w:r>
              <w:rPr>
                <w:spacing w:val="-10"/>
                <w:sz w:val="20"/>
              </w:rPr>
              <w:t>量</w:t>
            </w:r>
          </w:p>
          <w:p w:rsidR="007E6E83" w:rsidRDefault="007E6E83">
            <w:pPr>
              <w:pStyle w:val="TableParagraph"/>
              <w:spacing w:line="254" w:lineRule="exact"/>
              <w:ind w:left="40"/>
              <w:rPr>
                <w:sz w:val="20"/>
              </w:rPr>
            </w:pPr>
            <w:r>
              <w:rPr>
                <w:spacing w:val="-4"/>
                <w:sz w:val="20"/>
              </w:rPr>
              <w:t>聆聽評量</w:t>
            </w:r>
          </w:p>
        </w:tc>
        <w:tc>
          <w:tcPr>
            <w:tcW w:w="1160" w:type="dxa"/>
          </w:tcPr>
          <w:p w:rsidR="007E6E83" w:rsidRDefault="007E6E83">
            <w:pPr>
              <w:pStyle w:val="TableParagraph"/>
              <w:spacing w:line="244" w:lineRule="auto"/>
              <w:ind w:left="105" w:right="145"/>
              <w:rPr>
                <w:sz w:val="20"/>
              </w:rPr>
            </w:pPr>
            <w:r>
              <w:rPr>
                <w:spacing w:val="-4"/>
                <w:sz w:val="20"/>
              </w:rPr>
              <w:t>家庭教育</w:t>
            </w:r>
            <w:r>
              <w:rPr>
                <w:spacing w:val="-8"/>
                <w:sz w:val="20"/>
              </w:rPr>
              <w:t xml:space="preserve">家 </w:t>
            </w:r>
            <w:r>
              <w:rPr>
                <w:sz w:val="20"/>
              </w:rPr>
              <w:t>E5 了</w:t>
            </w:r>
            <w:r>
              <w:rPr>
                <w:spacing w:val="-4"/>
                <w:sz w:val="20"/>
              </w:rPr>
              <w:t>解家庭中各種關係</w:t>
            </w:r>
            <w:r>
              <w:rPr>
                <w:spacing w:val="-2"/>
                <w:sz w:val="20"/>
              </w:rPr>
              <w:t>的互動(親</w:t>
            </w:r>
            <w:r>
              <w:rPr>
                <w:spacing w:val="-4"/>
                <w:sz w:val="20"/>
              </w:rPr>
              <w:t>子、手</w:t>
            </w:r>
          </w:p>
          <w:p w:rsidR="007E6E83" w:rsidRDefault="007E6E83">
            <w:pPr>
              <w:pStyle w:val="TableParagraph"/>
              <w:spacing w:line="244" w:lineRule="auto"/>
              <w:ind w:left="105" w:right="246"/>
              <w:jc w:val="both"/>
              <w:rPr>
                <w:sz w:val="20"/>
              </w:rPr>
            </w:pPr>
            <w:r>
              <w:rPr>
                <w:spacing w:val="-4"/>
                <w:sz w:val="20"/>
              </w:rPr>
              <w:t>足、祖孫及其他親屬等)。</w:t>
            </w:r>
          </w:p>
        </w:tc>
        <w:tc>
          <w:tcPr>
            <w:tcW w:w="1549" w:type="dxa"/>
          </w:tcPr>
          <w:p w:rsidR="007E6E83" w:rsidRDefault="007E6E83">
            <w:pPr>
              <w:pStyle w:val="TableParagraph"/>
              <w:spacing w:line="242" w:lineRule="auto"/>
              <w:ind w:left="104" w:right="235"/>
              <w:rPr>
                <w:sz w:val="20"/>
              </w:rPr>
            </w:pPr>
            <w:r>
              <w:rPr>
                <w:spacing w:val="-2"/>
                <w:sz w:val="20"/>
              </w:rPr>
              <w:t>健康與體育領</w:t>
            </w:r>
            <w:r>
              <w:rPr>
                <w:spacing w:val="-10"/>
                <w:sz w:val="20"/>
              </w:rPr>
              <w:t>域</w:t>
            </w:r>
          </w:p>
          <w:p w:rsidR="007E6E83" w:rsidRDefault="007E6E83">
            <w:pPr>
              <w:pStyle w:val="TableParagraph"/>
              <w:spacing w:line="244" w:lineRule="auto"/>
              <w:ind w:left="104" w:right="232"/>
              <w:jc w:val="both"/>
              <w:rPr>
                <w:sz w:val="20"/>
              </w:rPr>
            </w:pPr>
            <w:r>
              <w:rPr>
                <w:sz w:val="20"/>
              </w:rPr>
              <w:t>2a-Ⅲ-1</w:t>
            </w:r>
            <w:r>
              <w:rPr>
                <w:spacing w:val="-9"/>
                <w:sz w:val="20"/>
              </w:rPr>
              <w:t xml:space="preserve"> 關注</w:t>
            </w:r>
            <w:r>
              <w:rPr>
                <w:spacing w:val="-2"/>
                <w:sz w:val="20"/>
              </w:rPr>
              <w:t>健康議題受到個人、家庭、學校與社區等因素的交互作用之影響。</w:t>
            </w:r>
          </w:p>
        </w:tc>
      </w:tr>
    </w:tbl>
    <w:p w:rsidR="007E6E83" w:rsidRDefault="007E6E83">
      <w:pPr>
        <w:pStyle w:val="TableParagraph"/>
        <w:spacing w:line="244" w:lineRule="auto"/>
        <w:jc w:val="both"/>
        <w:rPr>
          <w:sz w:val="20"/>
        </w:rPr>
        <w:sectPr w:rsidR="007E6E83">
          <w:type w:val="continuous"/>
          <w:pgSz w:w="16840" w:h="11910" w:orient="landscape"/>
          <w:pgMar w:top="700" w:right="708" w:bottom="144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5"/>
        <w:gridCol w:w="562"/>
        <w:gridCol w:w="1685"/>
        <w:gridCol w:w="1268"/>
        <w:gridCol w:w="1023"/>
        <w:gridCol w:w="1133"/>
        <w:gridCol w:w="3687"/>
        <w:gridCol w:w="978"/>
        <w:gridCol w:w="1160"/>
        <w:gridCol w:w="1549"/>
      </w:tblGrid>
      <w:tr w:rsidR="007E6E83">
        <w:trPr>
          <w:trHeight w:val="6766"/>
        </w:trPr>
        <w:tc>
          <w:tcPr>
            <w:tcW w:w="989"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562" w:type="dxa"/>
          </w:tcPr>
          <w:p w:rsidR="007E6E83" w:rsidRDefault="007E6E83">
            <w:pPr>
              <w:pStyle w:val="TableParagraph"/>
              <w:rPr>
                <w:rFonts w:ascii="Times New Roman"/>
                <w:sz w:val="18"/>
              </w:rPr>
            </w:pPr>
          </w:p>
        </w:tc>
        <w:tc>
          <w:tcPr>
            <w:tcW w:w="1685" w:type="dxa"/>
          </w:tcPr>
          <w:p w:rsidR="007E6E83" w:rsidRDefault="007E6E83">
            <w:pPr>
              <w:pStyle w:val="TableParagraph"/>
              <w:spacing w:line="244" w:lineRule="auto"/>
              <w:ind w:left="56" w:right="169" w:firstLine="50"/>
              <w:rPr>
                <w:sz w:val="20"/>
              </w:rPr>
            </w:pPr>
            <w:r>
              <w:rPr>
                <w:spacing w:val="-2"/>
                <w:sz w:val="20"/>
              </w:rPr>
              <w:t>家庭、學校、社區生活之中。</w:t>
            </w:r>
            <w:r>
              <w:rPr>
                <w:spacing w:val="40"/>
                <w:sz w:val="20"/>
              </w:rPr>
              <w:t xml:space="preserve"> </w:t>
            </w:r>
            <w:r>
              <w:rPr>
                <w:sz w:val="20"/>
              </w:rPr>
              <w:t>閩-E-C1 具備透</w:t>
            </w:r>
            <w:r>
              <w:rPr>
                <w:spacing w:val="-2"/>
                <w:sz w:val="20"/>
              </w:rPr>
              <w:t>過閩南語文的學習，增進與人友善相處的能力，並能參與家庭、學校、社區的各類活動，培養責任感，落實生活美德與公民意識</w:t>
            </w:r>
            <w:r>
              <w:rPr>
                <w:spacing w:val="-10"/>
                <w:sz w:val="20"/>
              </w:rPr>
              <w:t>。</w:t>
            </w:r>
          </w:p>
        </w:tc>
        <w:tc>
          <w:tcPr>
            <w:tcW w:w="1268" w:type="dxa"/>
          </w:tcPr>
          <w:p w:rsidR="007E6E83" w:rsidRDefault="007E6E83" w:rsidP="007E6E83">
            <w:pPr>
              <w:pStyle w:val="TableParagraph"/>
              <w:numPr>
                <w:ilvl w:val="2"/>
                <w:numId w:val="796"/>
              </w:numPr>
              <w:tabs>
                <w:tab w:val="left" w:pos="808"/>
              </w:tabs>
              <w:spacing w:line="244" w:lineRule="auto"/>
              <w:ind w:right="151" w:firstLine="0"/>
              <w:rPr>
                <w:sz w:val="20"/>
              </w:rPr>
            </w:pPr>
            <w:r>
              <w:rPr>
                <w:spacing w:val="-10"/>
                <w:sz w:val="20"/>
              </w:rPr>
              <w:t>能</w:t>
            </w:r>
            <w:r>
              <w:rPr>
                <w:spacing w:val="-2"/>
                <w:sz w:val="20"/>
              </w:rPr>
              <w:t>妥善運用科技媒材增進閩南語的口</w:t>
            </w:r>
            <w:r>
              <w:rPr>
                <w:spacing w:val="-4"/>
                <w:sz w:val="20"/>
              </w:rPr>
              <w:t>說能力。</w:t>
            </w:r>
          </w:p>
          <w:p w:rsidR="007E6E83" w:rsidRDefault="007E6E83" w:rsidP="007E6E83">
            <w:pPr>
              <w:pStyle w:val="TableParagraph"/>
              <w:numPr>
                <w:ilvl w:val="2"/>
                <w:numId w:val="796"/>
              </w:numPr>
              <w:tabs>
                <w:tab w:val="left" w:pos="808"/>
              </w:tabs>
              <w:spacing w:line="244" w:lineRule="auto"/>
              <w:ind w:right="150" w:firstLine="0"/>
              <w:rPr>
                <w:sz w:val="20"/>
              </w:rPr>
            </w:pPr>
            <w:r>
              <w:rPr>
                <w:spacing w:val="-10"/>
                <w:sz w:val="20"/>
              </w:rPr>
              <w:t>能</w:t>
            </w:r>
            <w:r>
              <w:rPr>
                <w:spacing w:val="-2"/>
                <w:sz w:val="20"/>
              </w:rPr>
              <w:t>運用閩南語進行對話、</w:t>
            </w:r>
            <w:r>
              <w:rPr>
                <w:spacing w:val="-4"/>
                <w:sz w:val="20"/>
              </w:rPr>
              <w:t xml:space="preserve">分享與討 </w:t>
            </w:r>
            <w:r>
              <w:rPr>
                <w:spacing w:val="-6"/>
                <w:sz w:val="20"/>
              </w:rPr>
              <w:t>論。</w:t>
            </w:r>
          </w:p>
          <w:p w:rsidR="007E6E83" w:rsidRDefault="007E6E83" w:rsidP="007E6E83">
            <w:pPr>
              <w:pStyle w:val="TableParagraph"/>
              <w:numPr>
                <w:ilvl w:val="2"/>
                <w:numId w:val="796"/>
              </w:numPr>
              <w:tabs>
                <w:tab w:val="left" w:pos="808"/>
              </w:tabs>
              <w:spacing w:line="244" w:lineRule="auto"/>
              <w:ind w:right="151" w:firstLine="0"/>
              <w:rPr>
                <w:sz w:val="20"/>
              </w:rPr>
            </w:pPr>
            <w:r>
              <w:rPr>
                <w:spacing w:val="-10"/>
                <w:sz w:val="20"/>
              </w:rPr>
              <w:t>能</w:t>
            </w:r>
            <w:r>
              <w:rPr>
                <w:spacing w:val="-2"/>
                <w:sz w:val="20"/>
              </w:rPr>
              <w:t>運用閩南語對生活周遭事物進行有條理的口頭</w:t>
            </w:r>
            <w:r>
              <w:rPr>
                <w:spacing w:val="-4"/>
                <w:sz w:val="20"/>
              </w:rPr>
              <w:t>描述。</w:t>
            </w:r>
          </w:p>
          <w:p w:rsidR="007E6E83" w:rsidRDefault="007E6E83">
            <w:pPr>
              <w:pStyle w:val="TableParagraph"/>
              <w:spacing w:line="242" w:lineRule="auto"/>
              <w:ind w:left="106" w:right="151"/>
              <w:rPr>
                <w:sz w:val="20"/>
              </w:rPr>
            </w:pPr>
            <w:r>
              <w:rPr>
                <w:sz w:val="20"/>
              </w:rPr>
              <w:t>2-Ⅲ-5 能</w:t>
            </w:r>
            <w:r>
              <w:rPr>
                <w:spacing w:val="-2"/>
                <w:sz w:val="20"/>
              </w:rPr>
              <w:t>以閩南語口語表達對多元文化的初</w:t>
            </w:r>
            <w:r>
              <w:rPr>
                <w:spacing w:val="-4"/>
                <w:sz w:val="20"/>
              </w:rPr>
              <w:t>步認識。</w:t>
            </w:r>
          </w:p>
          <w:p w:rsidR="007E6E83" w:rsidRDefault="007E6E83">
            <w:pPr>
              <w:pStyle w:val="TableParagraph"/>
              <w:spacing w:line="242" w:lineRule="auto"/>
              <w:ind w:left="70" w:right="84"/>
              <w:rPr>
                <w:sz w:val="20"/>
              </w:rPr>
            </w:pPr>
            <w:r>
              <w:rPr>
                <w:sz w:val="20"/>
              </w:rPr>
              <w:t>4-Ⅲ-1</w:t>
            </w:r>
            <w:r>
              <w:rPr>
                <w:spacing w:val="-13"/>
                <w:sz w:val="20"/>
              </w:rPr>
              <w:t xml:space="preserve"> 能</w:t>
            </w:r>
            <w:r>
              <w:rPr>
                <w:sz w:val="20"/>
              </w:rPr>
              <w:t>以</w:t>
            </w:r>
            <w:r>
              <w:rPr>
                <w:spacing w:val="-2"/>
                <w:sz w:val="20"/>
              </w:rPr>
              <w:t>簡單的閩南語文寫出日</w:t>
            </w:r>
          </w:p>
          <w:p w:rsidR="007E6E83" w:rsidRDefault="007E6E83">
            <w:pPr>
              <w:pStyle w:val="TableParagraph"/>
              <w:spacing w:line="260" w:lineRule="atLeast"/>
              <w:ind w:left="70" w:right="187"/>
              <w:rPr>
                <w:sz w:val="20"/>
              </w:rPr>
            </w:pPr>
            <w:r>
              <w:rPr>
                <w:spacing w:val="-2"/>
                <w:sz w:val="20"/>
              </w:rPr>
              <w:t>常生活相關</w:t>
            </w:r>
            <w:r>
              <w:rPr>
                <w:spacing w:val="-4"/>
                <w:sz w:val="20"/>
              </w:rPr>
              <w:t>的短文。</w:t>
            </w:r>
          </w:p>
        </w:tc>
        <w:tc>
          <w:tcPr>
            <w:tcW w:w="1023" w:type="dxa"/>
          </w:tcPr>
          <w:p w:rsidR="007E6E83" w:rsidRDefault="007E6E83">
            <w:pPr>
              <w:pStyle w:val="TableParagraph"/>
              <w:spacing w:line="246" w:lineRule="exact"/>
              <w:ind w:left="106"/>
              <w:rPr>
                <w:sz w:val="20"/>
              </w:rPr>
            </w:pPr>
            <w:r>
              <w:rPr>
                <w:spacing w:val="-6"/>
                <w:sz w:val="20"/>
              </w:rPr>
              <w:t>用。</w:t>
            </w:r>
          </w:p>
          <w:p w:rsidR="007E6E83" w:rsidRDefault="007E6E83">
            <w:pPr>
              <w:pStyle w:val="TableParagraph"/>
              <w:spacing w:before="5"/>
              <w:ind w:left="106"/>
              <w:rPr>
                <w:sz w:val="20"/>
              </w:rPr>
            </w:pPr>
            <w:r>
              <w:rPr>
                <w:spacing w:val="-2"/>
                <w:position w:val="10"/>
                <w:sz w:val="10"/>
              </w:rPr>
              <w:t>◎</w:t>
            </w:r>
            <w:r>
              <w:rPr>
                <w:spacing w:val="-2"/>
                <w:sz w:val="20"/>
              </w:rPr>
              <w:t>Ba-Ⅲ-</w:t>
            </w:r>
            <w:r>
              <w:rPr>
                <w:spacing w:val="-10"/>
                <w:sz w:val="20"/>
              </w:rPr>
              <w:t>1</w:t>
            </w:r>
          </w:p>
          <w:p w:rsidR="007E6E83" w:rsidRDefault="007E6E83">
            <w:pPr>
              <w:pStyle w:val="TableParagraph"/>
              <w:spacing w:before="3" w:line="242" w:lineRule="auto"/>
              <w:ind w:left="106" w:right="306"/>
              <w:rPr>
                <w:sz w:val="20"/>
              </w:rPr>
            </w:pPr>
            <w:r>
              <w:rPr>
                <w:spacing w:val="-4"/>
                <w:sz w:val="20"/>
              </w:rPr>
              <w:t>生活應</w:t>
            </w:r>
            <w:r>
              <w:rPr>
                <w:spacing w:val="-6"/>
                <w:sz w:val="20"/>
              </w:rPr>
              <w:t>對。</w:t>
            </w:r>
          </w:p>
          <w:p w:rsidR="007E6E83" w:rsidRDefault="007E6E83">
            <w:pPr>
              <w:pStyle w:val="TableParagraph"/>
              <w:spacing w:before="4"/>
              <w:ind w:left="56"/>
              <w:rPr>
                <w:sz w:val="20"/>
              </w:rPr>
            </w:pPr>
            <w:r>
              <w:rPr>
                <w:spacing w:val="-2"/>
                <w:position w:val="10"/>
                <w:sz w:val="10"/>
              </w:rPr>
              <w:t>◎</w:t>
            </w:r>
            <w:r>
              <w:rPr>
                <w:spacing w:val="-2"/>
                <w:sz w:val="20"/>
              </w:rPr>
              <w:t>Bg-Ⅲ-</w:t>
            </w:r>
            <w:r>
              <w:rPr>
                <w:spacing w:val="-10"/>
                <w:sz w:val="20"/>
              </w:rPr>
              <w:t>2</w:t>
            </w:r>
          </w:p>
          <w:p w:rsidR="007E6E83" w:rsidRDefault="007E6E83">
            <w:pPr>
              <w:pStyle w:val="TableParagraph"/>
              <w:spacing w:before="3" w:line="244" w:lineRule="auto"/>
              <w:ind w:left="56" w:right="357"/>
              <w:rPr>
                <w:sz w:val="20"/>
              </w:rPr>
            </w:pPr>
            <w:r>
              <w:rPr>
                <w:spacing w:val="-4"/>
                <w:sz w:val="20"/>
              </w:rPr>
              <w:t>口語表</w:t>
            </w:r>
            <w:r>
              <w:rPr>
                <w:spacing w:val="-6"/>
                <w:sz w:val="20"/>
              </w:rPr>
              <w:t>達。</w:t>
            </w:r>
          </w:p>
        </w:tc>
        <w:tc>
          <w:tcPr>
            <w:tcW w:w="1133" w:type="dxa"/>
          </w:tcPr>
          <w:p w:rsidR="007E6E83" w:rsidRDefault="007E6E83">
            <w:pPr>
              <w:pStyle w:val="TableParagraph"/>
              <w:rPr>
                <w:rFonts w:ascii="Times New Roman"/>
                <w:sz w:val="18"/>
              </w:rPr>
            </w:pPr>
          </w:p>
        </w:tc>
        <w:tc>
          <w:tcPr>
            <w:tcW w:w="3687" w:type="dxa"/>
          </w:tcPr>
          <w:p w:rsidR="007E6E83" w:rsidRDefault="007E6E83">
            <w:pPr>
              <w:pStyle w:val="TableParagraph"/>
              <w:spacing w:line="246" w:lineRule="exact"/>
              <w:ind w:left="105"/>
              <w:rPr>
                <w:sz w:val="20"/>
              </w:rPr>
            </w:pPr>
            <w:r>
              <w:rPr>
                <w:spacing w:val="-3"/>
                <w:sz w:val="20"/>
              </w:rPr>
              <w:t>「……煞……」的句型，並練習造句。</w:t>
            </w:r>
          </w:p>
          <w:p w:rsidR="007E6E83" w:rsidRDefault="007E6E83">
            <w:pPr>
              <w:pStyle w:val="TableParagraph"/>
              <w:spacing w:before="5" w:line="242" w:lineRule="auto"/>
              <w:ind w:left="105" w:right="171"/>
              <w:rPr>
                <w:sz w:val="20"/>
              </w:rPr>
            </w:pPr>
            <w:r>
              <w:rPr>
                <w:spacing w:val="-2"/>
                <w:sz w:val="20"/>
              </w:rPr>
              <w:t>2.老師協助學生分組進行討論，各組輪流上臺發表。</w:t>
            </w:r>
          </w:p>
          <w:p w:rsidR="007E6E83" w:rsidRDefault="007E6E83">
            <w:pPr>
              <w:pStyle w:val="TableParagraph"/>
              <w:spacing w:before="6"/>
              <w:rPr>
                <w:sz w:val="20"/>
              </w:rPr>
            </w:pPr>
          </w:p>
          <w:p w:rsidR="007E6E83" w:rsidRDefault="007E6E83">
            <w:pPr>
              <w:pStyle w:val="TableParagraph"/>
              <w:spacing w:before="1"/>
              <w:ind w:left="105"/>
              <w:rPr>
                <w:sz w:val="20"/>
              </w:rPr>
            </w:pPr>
            <w:r>
              <w:rPr>
                <w:spacing w:val="-3"/>
                <w:sz w:val="20"/>
              </w:rPr>
              <w:t>(七)活動七：聽看覓</w:t>
            </w:r>
          </w:p>
          <w:p w:rsidR="007E6E83" w:rsidRDefault="007E6E83" w:rsidP="007E6E83">
            <w:pPr>
              <w:pStyle w:val="TableParagraph"/>
              <w:numPr>
                <w:ilvl w:val="0"/>
                <w:numId w:val="795"/>
              </w:numPr>
              <w:tabs>
                <w:tab w:val="left" w:pos="306"/>
              </w:tabs>
              <w:spacing w:before="3" w:line="244" w:lineRule="auto"/>
              <w:ind w:right="180" w:firstLine="0"/>
              <w:rPr>
                <w:sz w:val="20"/>
              </w:rPr>
            </w:pPr>
            <w:r>
              <w:rPr>
                <w:spacing w:val="-18"/>
                <w:sz w:val="20"/>
              </w:rPr>
              <w:t xml:space="preserve">播放 </w:t>
            </w:r>
            <w:r>
              <w:rPr>
                <w:spacing w:val="-2"/>
                <w:sz w:val="20"/>
              </w:rPr>
              <w:t>MP3</w:t>
            </w:r>
            <w:r>
              <w:rPr>
                <w:rFonts w:ascii="Cambria Math" w:eastAsia="Cambria Math" w:hAnsi="Cambria Math"/>
                <w:spacing w:val="-2"/>
                <w:sz w:val="20"/>
              </w:rPr>
              <w:t>❶</w:t>
            </w:r>
            <w:r>
              <w:rPr>
                <w:spacing w:val="-2"/>
                <w:sz w:val="20"/>
              </w:rPr>
              <w:t>或教學電子書，讓學生聆聽「聽看覓」內容。</w:t>
            </w:r>
          </w:p>
          <w:p w:rsidR="007E6E83" w:rsidRDefault="007E6E83" w:rsidP="007E6E83">
            <w:pPr>
              <w:pStyle w:val="TableParagraph"/>
              <w:numPr>
                <w:ilvl w:val="0"/>
                <w:numId w:val="795"/>
              </w:numPr>
              <w:tabs>
                <w:tab w:val="left" w:pos="306"/>
              </w:tabs>
              <w:spacing w:line="242" w:lineRule="auto"/>
              <w:ind w:right="272" w:firstLine="0"/>
              <w:rPr>
                <w:sz w:val="20"/>
              </w:rPr>
            </w:pPr>
            <w:r>
              <w:rPr>
                <w:spacing w:val="-11"/>
                <w:sz w:val="20"/>
              </w:rPr>
              <w:t>老師請學生完成「聽看覓」，並引導</w:t>
            </w:r>
            <w:r>
              <w:rPr>
                <w:spacing w:val="-2"/>
                <w:sz w:val="20"/>
              </w:rPr>
              <w:t>學生發表。</w:t>
            </w:r>
          </w:p>
          <w:p w:rsidR="007E6E83" w:rsidRDefault="007E6E83">
            <w:pPr>
              <w:pStyle w:val="TableParagraph"/>
              <w:spacing w:before="4"/>
              <w:rPr>
                <w:sz w:val="20"/>
              </w:rPr>
            </w:pPr>
          </w:p>
          <w:p w:rsidR="007E6E83" w:rsidRDefault="007E6E83">
            <w:pPr>
              <w:pStyle w:val="TableParagraph"/>
              <w:ind w:left="105"/>
              <w:rPr>
                <w:sz w:val="20"/>
              </w:rPr>
            </w:pPr>
            <w:r>
              <w:rPr>
                <w:spacing w:val="-4"/>
                <w:sz w:val="20"/>
              </w:rPr>
              <w:t>三、統整活動</w:t>
            </w:r>
          </w:p>
          <w:p w:rsidR="007E6E83" w:rsidRDefault="007E6E83">
            <w:pPr>
              <w:pStyle w:val="TableParagraph"/>
              <w:spacing w:before="5"/>
              <w:ind w:left="105"/>
              <w:rPr>
                <w:sz w:val="20"/>
              </w:rPr>
            </w:pPr>
            <w:r>
              <w:rPr>
                <w:spacing w:val="-3"/>
                <w:sz w:val="20"/>
              </w:rPr>
              <w:t>搭配教學電子書，複習本堂課程所學。</w:t>
            </w:r>
          </w:p>
        </w:tc>
        <w:tc>
          <w:tcPr>
            <w:tcW w:w="978" w:type="dxa"/>
          </w:tcPr>
          <w:p w:rsidR="007E6E83" w:rsidRDefault="007E6E83">
            <w:pPr>
              <w:pStyle w:val="TableParagraph"/>
              <w:rPr>
                <w:rFonts w:ascii="Times New Roman"/>
                <w:sz w:val="18"/>
              </w:rPr>
            </w:pPr>
          </w:p>
        </w:tc>
        <w:tc>
          <w:tcPr>
            <w:tcW w:w="1160" w:type="dxa"/>
          </w:tcPr>
          <w:p w:rsidR="007E6E83" w:rsidRDefault="007E6E83">
            <w:pPr>
              <w:pStyle w:val="TableParagraph"/>
              <w:rPr>
                <w:rFonts w:ascii="Times New Roman"/>
                <w:sz w:val="18"/>
              </w:rPr>
            </w:pPr>
          </w:p>
        </w:tc>
        <w:tc>
          <w:tcPr>
            <w:tcW w:w="1549" w:type="dxa"/>
          </w:tcPr>
          <w:p w:rsidR="007E6E83" w:rsidRDefault="007E6E83">
            <w:pPr>
              <w:pStyle w:val="TableParagraph"/>
              <w:rPr>
                <w:rFonts w:ascii="Times New Roman"/>
                <w:sz w:val="18"/>
              </w:rPr>
            </w:pPr>
          </w:p>
        </w:tc>
      </w:tr>
      <w:tr w:rsidR="007E6E83">
        <w:trPr>
          <w:trHeight w:val="2854"/>
        </w:trPr>
        <w:tc>
          <w:tcPr>
            <w:tcW w:w="989" w:type="dxa"/>
          </w:tcPr>
          <w:p w:rsidR="007E6E83" w:rsidRDefault="007E6E83">
            <w:pPr>
              <w:pStyle w:val="TableParagraph"/>
              <w:spacing w:before="2"/>
              <w:ind w:left="107"/>
              <w:rPr>
                <w:rFonts w:ascii="新細明體-ExtB" w:eastAsia="新細明體-ExtB"/>
                <w:sz w:val="20"/>
              </w:rPr>
            </w:pPr>
            <w:r>
              <w:rPr>
                <w:rFonts w:ascii="新細明體-ExtB" w:eastAsia="新細明體-ExtB"/>
                <w:spacing w:val="-2"/>
                <w:sz w:val="20"/>
              </w:rPr>
              <w:t xml:space="preserve">第 </w:t>
            </w:r>
            <w:r>
              <w:rPr>
                <w:rFonts w:ascii="新細明體-ExtB" w:eastAsia="新細明體-ExtB"/>
                <w:sz w:val="20"/>
              </w:rPr>
              <w:t>9</w:t>
            </w:r>
            <w:r>
              <w:rPr>
                <w:rFonts w:ascii="新細明體-ExtB" w:eastAsia="新細明體-ExtB"/>
                <w:spacing w:val="-7"/>
                <w:sz w:val="20"/>
              </w:rPr>
              <w:t xml:space="preserve"> 週</w:t>
            </w:r>
          </w:p>
        </w:tc>
        <w:tc>
          <w:tcPr>
            <w:tcW w:w="1275" w:type="dxa"/>
          </w:tcPr>
          <w:p w:rsidR="007E6E83" w:rsidRDefault="007E6E83">
            <w:pPr>
              <w:pStyle w:val="TableParagraph"/>
              <w:spacing w:line="240" w:lineRule="exact"/>
              <w:ind w:left="108"/>
              <w:rPr>
                <w:sz w:val="20"/>
              </w:rPr>
            </w:pPr>
            <w:r>
              <w:rPr>
                <w:spacing w:val="-12"/>
                <w:sz w:val="20"/>
              </w:rPr>
              <w:t xml:space="preserve">一、疼惜 </w:t>
            </w:r>
            <w:r>
              <w:rPr>
                <w:spacing w:val="-5"/>
                <w:sz w:val="20"/>
              </w:rPr>
              <w:t>2.</w:t>
            </w:r>
          </w:p>
          <w:p w:rsidR="007E6E83" w:rsidRDefault="007E6E83">
            <w:pPr>
              <w:pStyle w:val="TableParagraph"/>
              <w:spacing w:before="3"/>
              <w:ind w:left="108"/>
              <w:rPr>
                <w:sz w:val="20"/>
              </w:rPr>
            </w:pPr>
            <w:r>
              <w:rPr>
                <w:spacing w:val="-6"/>
                <w:sz w:val="20"/>
              </w:rPr>
              <w:t>掛號</w:t>
            </w:r>
          </w:p>
        </w:tc>
        <w:tc>
          <w:tcPr>
            <w:tcW w:w="562" w:type="dxa"/>
          </w:tcPr>
          <w:p w:rsidR="007E6E83" w:rsidRDefault="007E6E83">
            <w:pPr>
              <w:pStyle w:val="TableParagraph"/>
              <w:spacing w:line="240" w:lineRule="exact"/>
              <w:ind w:left="107"/>
              <w:rPr>
                <w:sz w:val="20"/>
              </w:rPr>
            </w:pPr>
            <w:r>
              <w:rPr>
                <w:spacing w:val="-10"/>
                <w:sz w:val="20"/>
              </w:rPr>
              <w:t>1</w:t>
            </w:r>
          </w:p>
        </w:tc>
        <w:tc>
          <w:tcPr>
            <w:tcW w:w="1685" w:type="dxa"/>
          </w:tcPr>
          <w:p w:rsidR="007E6E83" w:rsidRDefault="007E6E83">
            <w:pPr>
              <w:pStyle w:val="TableParagraph"/>
              <w:spacing w:line="240" w:lineRule="exact"/>
              <w:ind w:left="107"/>
              <w:rPr>
                <w:sz w:val="20"/>
              </w:rPr>
            </w:pPr>
            <w:r>
              <w:rPr>
                <w:sz w:val="20"/>
              </w:rPr>
              <w:t>閩-E-B1</w:t>
            </w:r>
            <w:r>
              <w:rPr>
                <w:spacing w:val="-5"/>
                <w:sz w:val="20"/>
              </w:rPr>
              <w:t xml:space="preserve"> 具備理</w:t>
            </w:r>
          </w:p>
          <w:p w:rsidR="007E6E83" w:rsidRDefault="007E6E83">
            <w:pPr>
              <w:pStyle w:val="TableParagraph"/>
              <w:spacing w:before="3" w:line="244" w:lineRule="auto"/>
              <w:ind w:left="56" w:right="169" w:firstLine="50"/>
              <w:rPr>
                <w:sz w:val="20"/>
              </w:rPr>
            </w:pPr>
            <w:r>
              <w:rPr>
                <w:spacing w:val="-2"/>
                <w:sz w:val="20"/>
              </w:rPr>
              <w:t>解與使用閩南語文的基本能力，並能從事表達、溝通，以運用於家庭、學校、社區生活之中。</w:t>
            </w:r>
            <w:r>
              <w:rPr>
                <w:spacing w:val="40"/>
                <w:sz w:val="20"/>
              </w:rPr>
              <w:t xml:space="preserve"> </w:t>
            </w:r>
            <w:r>
              <w:rPr>
                <w:sz w:val="20"/>
              </w:rPr>
              <w:t>閩-E-C1 具備透</w:t>
            </w:r>
            <w:r>
              <w:rPr>
                <w:spacing w:val="-2"/>
                <w:sz w:val="20"/>
              </w:rPr>
              <w:t>過閩南語文的學</w:t>
            </w:r>
            <w:r>
              <w:rPr>
                <w:spacing w:val="-4"/>
                <w:sz w:val="20"/>
              </w:rPr>
              <w:t>習，增進與人友</w:t>
            </w:r>
          </w:p>
          <w:p w:rsidR="007E6E83" w:rsidRDefault="007E6E83">
            <w:pPr>
              <w:pStyle w:val="TableParagraph"/>
              <w:spacing w:line="240" w:lineRule="exact"/>
              <w:ind w:left="56"/>
              <w:rPr>
                <w:sz w:val="20"/>
              </w:rPr>
            </w:pPr>
            <w:r>
              <w:rPr>
                <w:spacing w:val="-4"/>
                <w:sz w:val="20"/>
              </w:rPr>
              <w:t>善相處的能力，</w:t>
            </w:r>
          </w:p>
        </w:tc>
        <w:tc>
          <w:tcPr>
            <w:tcW w:w="1268" w:type="dxa"/>
          </w:tcPr>
          <w:p w:rsidR="007E6E83" w:rsidRDefault="007E6E83">
            <w:pPr>
              <w:pStyle w:val="TableParagraph"/>
              <w:spacing w:line="240" w:lineRule="exact"/>
              <w:ind w:left="106"/>
              <w:rPr>
                <w:sz w:val="20"/>
              </w:rPr>
            </w:pPr>
            <w:r>
              <w:rPr>
                <w:sz w:val="20"/>
              </w:rPr>
              <w:t>1-Ⅲ-1</w:t>
            </w:r>
            <w:r>
              <w:rPr>
                <w:spacing w:val="-7"/>
                <w:sz w:val="20"/>
              </w:rPr>
              <w:t xml:space="preserve"> 能</w:t>
            </w:r>
          </w:p>
          <w:p w:rsidR="007E6E83" w:rsidRDefault="007E6E83">
            <w:pPr>
              <w:pStyle w:val="TableParagraph"/>
              <w:spacing w:before="3" w:line="244" w:lineRule="auto"/>
              <w:ind w:left="106" w:right="151"/>
              <w:rPr>
                <w:sz w:val="20"/>
              </w:rPr>
            </w:pPr>
            <w:r>
              <w:rPr>
                <w:spacing w:val="-2"/>
                <w:sz w:val="20"/>
              </w:rPr>
              <w:t xml:space="preserve">正確聽辨並尊重閩南語方音與語詞的差異性。 </w:t>
            </w:r>
            <w:r>
              <w:rPr>
                <w:sz w:val="20"/>
              </w:rPr>
              <w:t>1-Ⅲ-2 能</w:t>
            </w:r>
            <w:r>
              <w:rPr>
                <w:spacing w:val="-2"/>
                <w:sz w:val="20"/>
              </w:rPr>
              <w:t>主動注意並理解科技、資訊及各類</w:t>
            </w:r>
            <w:r>
              <w:rPr>
                <w:spacing w:val="-4"/>
                <w:sz w:val="20"/>
              </w:rPr>
              <w:t>媒體的閩南</w:t>
            </w:r>
          </w:p>
          <w:p w:rsidR="007E6E83" w:rsidRDefault="007E6E83">
            <w:pPr>
              <w:pStyle w:val="TableParagraph"/>
              <w:spacing w:line="240" w:lineRule="exact"/>
              <w:ind w:left="106"/>
              <w:rPr>
                <w:sz w:val="20"/>
              </w:rPr>
            </w:pPr>
            <w:r>
              <w:rPr>
                <w:spacing w:val="-4"/>
                <w:sz w:val="20"/>
              </w:rPr>
              <w:t>語訊息。</w:t>
            </w:r>
          </w:p>
        </w:tc>
        <w:tc>
          <w:tcPr>
            <w:tcW w:w="1023" w:type="dxa"/>
          </w:tcPr>
          <w:p w:rsidR="007E6E83" w:rsidRDefault="007E6E83">
            <w:pPr>
              <w:pStyle w:val="TableParagraph"/>
              <w:spacing w:line="240" w:lineRule="exact"/>
              <w:ind w:left="106"/>
              <w:rPr>
                <w:sz w:val="20"/>
              </w:rPr>
            </w:pPr>
            <w:r>
              <w:rPr>
                <w:spacing w:val="-2"/>
                <w:position w:val="10"/>
                <w:sz w:val="10"/>
              </w:rPr>
              <w:t>◎</w:t>
            </w:r>
            <w:r>
              <w:rPr>
                <w:spacing w:val="-2"/>
                <w:sz w:val="20"/>
              </w:rPr>
              <w:t>Aa-Ⅲ-</w:t>
            </w:r>
            <w:r>
              <w:rPr>
                <w:spacing w:val="-10"/>
                <w:sz w:val="20"/>
              </w:rPr>
              <w:t>1</w:t>
            </w:r>
          </w:p>
          <w:p w:rsidR="007E6E83" w:rsidRDefault="007E6E83">
            <w:pPr>
              <w:pStyle w:val="TableParagraph"/>
              <w:spacing w:before="3" w:line="242" w:lineRule="auto"/>
              <w:ind w:left="106" w:right="306"/>
              <w:rPr>
                <w:sz w:val="20"/>
              </w:rPr>
            </w:pPr>
            <w:r>
              <w:rPr>
                <w:spacing w:val="-4"/>
                <w:sz w:val="20"/>
              </w:rPr>
              <w:t>羅馬拼</w:t>
            </w:r>
            <w:r>
              <w:rPr>
                <w:spacing w:val="-6"/>
                <w:sz w:val="20"/>
              </w:rPr>
              <w:t>音。</w:t>
            </w:r>
          </w:p>
          <w:p w:rsidR="007E6E83" w:rsidRDefault="007E6E83">
            <w:pPr>
              <w:pStyle w:val="TableParagraph"/>
              <w:spacing w:before="3"/>
              <w:ind w:left="106"/>
              <w:rPr>
                <w:sz w:val="20"/>
              </w:rPr>
            </w:pPr>
            <w:r>
              <w:rPr>
                <w:spacing w:val="-2"/>
                <w:position w:val="10"/>
                <w:sz w:val="10"/>
              </w:rPr>
              <w:t>◎</w:t>
            </w:r>
            <w:r>
              <w:rPr>
                <w:spacing w:val="-2"/>
                <w:sz w:val="20"/>
              </w:rPr>
              <w:t>Ab-Ⅲ-</w:t>
            </w:r>
            <w:r>
              <w:rPr>
                <w:spacing w:val="-10"/>
                <w:sz w:val="20"/>
              </w:rPr>
              <w:t>1</w:t>
            </w:r>
          </w:p>
          <w:p w:rsidR="007E6E83" w:rsidRDefault="007E6E83">
            <w:pPr>
              <w:pStyle w:val="TableParagraph"/>
              <w:spacing w:before="3" w:line="244" w:lineRule="auto"/>
              <w:ind w:left="106" w:right="306"/>
              <w:rPr>
                <w:sz w:val="20"/>
              </w:rPr>
            </w:pPr>
            <w:r>
              <w:rPr>
                <w:spacing w:val="-4"/>
                <w:sz w:val="20"/>
              </w:rPr>
              <w:t>語詞運</w:t>
            </w:r>
            <w:r>
              <w:rPr>
                <w:spacing w:val="-6"/>
                <w:sz w:val="20"/>
              </w:rPr>
              <w:t>用。</w:t>
            </w:r>
          </w:p>
          <w:p w:rsidR="007E6E83" w:rsidRDefault="007E6E83">
            <w:pPr>
              <w:pStyle w:val="TableParagraph"/>
              <w:spacing w:line="254" w:lineRule="exact"/>
              <w:ind w:left="56"/>
              <w:rPr>
                <w:sz w:val="20"/>
              </w:rPr>
            </w:pPr>
            <w:r>
              <w:rPr>
                <w:spacing w:val="-2"/>
                <w:position w:val="10"/>
                <w:sz w:val="10"/>
              </w:rPr>
              <w:t>◎</w:t>
            </w:r>
            <w:r>
              <w:rPr>
                <w:spacing w:val="-2"/>
                <w:sz w:val="20"/>
              </w:rPr>
              <w:t>Bg-Ⅲ-</w:t>
            </w:r>
            <w:r>
              <w:rPr>
                <w:spacing w:val="-10"/>
                <w:sz w:val="20"/>
              </w:rPr>
              <w:t>2</w:t>
            </w:r>
          </w:p>
          <w:p w:rsidR="007E6E83" w:rsidRDefault="007E6E83">
            <w:pPr>
              <w:pStyle w:val="TableParagraph"/>
              <w:spacing w:before="3" w:line="244" w:lineRule="auto"/>
              <w:ind w:left="56" w:right="357"/>
              <w:rPr>
                <w:sz w:val="20"/>
              </w:rPr>
            </w:pPr>
            <w:r>
              <w:rPr>
                <w:spacing w:val="-4"/>
                <w:sz w:val="20"/>
              </w:rPr>
              <w:t>口語表</w:t>
            </w:r>
            <w:r>
              <w:rPr>
                <w:spacing w:val="-6"/>
                <w:sz w:val="20"/>
              </w:rPr>
              <w:t>達。</w:t>
            </w:r>
          </w:p>
        </w:tc>
        <w:tc>
          <w:tcPr>
            <w:tcW w:w="1133" w:type="dxa"/>
          </w:tcPr>
          <w:p w:rsidR="007E6E83" w:rsidRDefault="007E6E83">
            <w:pPr>
              <w:pStyle w:val="TableParagraph"/>
              <w:spacing w:line="240" w:lineRule="exact"/>
              <w:ind w:left="55"/>
              <w:rPr>
                <w:sz w:val="20"/>
              </w:rPr>
            </w:pPr>
            <w:r>
              <w:rPr>
                <w:spacing w:val="-4"/>
                <w:sz w:val="20"/>
              </w:rPr>
              <w:t>能學會舌尖</w:t>
            </w:r>
          </w:p>
          <w:p w:rsidR="007E6E83" w:rsidRDefault="007E6E83">
            <w:pPr>
              <w:pStyle w:val="TableParagraph"/>
              <w:spacing w:before="3" w:line="242" w:lineRule="auto"/>
              <w:ind w:left="55" w:right="67"/>
              <w:jc w:val="both"/>
              <w:rPr>
                <w:sz w:val="20"/>
              </w:rPr>
            </w:pPr>
            <w:r>
              <w:rPr>
                <w:spacing w:val="-2"/>
                <w:sz w:val="20"/>
              </w:rPr>
              <w:t>入聲韻尾，並完成其後的標音符號</w:t>
            </w:r>
            <w:r>
              <w:rPr>
                <w:spacing w:val="-4"/>
                <w:sz w:val="20"/>
              </w:rPr>
              <w:t>學習。</w:t>
            </w:r>
          </w:p>
        </w:tc>
        <w:tc>
          <w:tcPr>
            <w:tcW w:w="3687" w:type="dxa"/>
          </w:tcPr>
          <w:p w:rsidR="007E6E83" w:rsidRDefault="007E6E83">
            <w:pPr>
              <w:pStyle w:val="TableParagraph"/>
              <w:spacing w:line="240" w:lineRule="exact"/>
              <w:ind w:left="105"/>
              <w:rPr>
                <w:sz w:val="20"/>
              </w:rPr>
            </w:pPr>
            <w:r>
              <w:rPr>
                <w:spacing w:val="10"/>
                <w:sz w:val="20"/>
              </w:rPr>
              <w:t xml:space="preserve">一、疼惜 </w:t>
            </w:r>
            <w:r>
              <w:rPr>
                <w:sz w:val="20"/>
              </w:rPr>
              <w:t>2.</w:t>
            </w:r>
            <w:r>
              <w:rPr>
                <w:spacing w:val="-5"/>
                <w:sz w:val="20"/>
              </w:rPr>
              <w:t>掛號</w:t>
            </w:r>
          </w:p>
          <w:p w:rsidR="007E6E83" w:rsidRDefault="007E6E83">
            <w:pPr>
              <w:pStyle w:val="TableParagraph"/>
              <w:spacing w:before="5"/>
              <w:rPr>
                <w:sz w:val="20"/>
              </w:rPr>
            </w:pPr>
          </w:p>
          <w:p w:rsidR="007E6E83" w:rsidRDefault="007E6E83">
            <w:pPr>
              <w:pStyle w:val="TableParagraph"/>
              <w:spacing w:before="1"/>
              <w:ind w:left="105"/>
              <w:rPr>
                <w:sz w:val="20"/>
              </w:rPr>
            </w:pPr>
            <w:r>
              <w:rPr>
                <w:spacing w:val="-4"/>
                <w:sz w:val="20"/>
              </w:rPr>
              <w:t>一、引起動機</w:t>
            </w:r>
          </w:p>
          <w:p w:rsidR="007E6E83" w:rsidRDefault="007E6E83">
            <w:pPr>
              <w:pStyle w:val="TableParagraph"/>
              <w:spacing w:before="5" w:line="242" w:lineRule="auto"/>
              <w:ind w:left="105" w:right="171"/>
              <w:rPr>
                <w:sz w:val="20"/>
              </w:rPr>
            </w:pPr>
            <w:r>
              <w:rPr>
                <w:spacing w:val="-2"/>
                <w:sz w:val="20"/>
              </w:rPr>
              <w:t>老師揭示本堂課要學的拼音主題，藉此進入「輕鬆學拼音」教學。</w:t>
            </w:r>
          </w:p>
          <w:p w:rsidR="007E6E83" w:rsidRDefault="007E6E83">
            <w:pPr>
              <w:pStyle w:val="TableParagraph"/>
              <w:spacing w:before="6"/>
              <w:rPr>
                <w:sz w:val="20"/>
              </w:rPr>
            </w:pPr>
          </w:p>
          <w:p w:rsidR="007E6E83" w:rsidRDefault="007E6E83">
            <w:pPr>
              <w:pStyle w:val="TableParagraph"/>
              <w:ind w:left="105"/>
              <w:rPr>
                <w:sz w:val="20"/>
              </w:rPr>
            </w:pPr>
            <w:r>
              <w:rPr>
                <w:spacing w:val="-4"/>
                <w:sz w:val="20"/>
              </w:rPr>
              <w:t>二、發展活動</w:t>
            </w:r>
          </w:p>
          <w:p w:rsidR="007E6E83" w:rsidRDefault="007E6E83">
            <w:pPr>
              <w:pStyle w:val="TableParagraph"/>
              <w:spacing w:before="4"/>
              <w:ind w:left="105"/>
              <w:rPr>
                <w:sz w:val="20"/>
              </w:rPr>
            </w:pPr>
            <w:r>
              <w:rPr>
                <w:spacing w:val="-3"/>
                <w:sz w:val="20"/>
              </w:rPr>
              <w:t>(八)活動八：輕鬆學拼音</w:t>
            </w:r>
          </w:p>
          <w:p w:rsidR="007E6E83" w:rsidRDefault="007E6E83">
            <w:pPr>
              <w:pStyle w:val="TableParagraph"/>
              <w:spacing w:before="5" w:line="242" w:lineRule="auto"/>
              <w:ind w:left="105" w:right="171"/>
              <w:rPr>
                <w:sz w:val="20"/>
              </w:rPr>
            </w:pPr>
            <w:r>
              <w:rPr>
                <w:sz w:val="20"/>
              </w:rPr>
              <w:t>1.</w:t>
            </w:r>
            <w:r>
              <w:rPr>
                <w:spacing w:val="-17"/>
                <w:sz w:val="20"/>
              </w:rPr>
              <w:t xml:space="preserve">播放 </w:t>
            </w:r>
            <w:r>
              <w:rPr>
                <w:sz w:val="20"/>
              </w:rPr>
              <w:t>MP3</w:t>
            </w:r>
            <w:r>
              <w:rPr>
                <w:rFonts w:ascii="Cambria Math" w:eastAsia="Cambria Math" w:hAnsi="Cambria Math"/>
                <w:sz w:val="20"/>
              </w:rPr>
              <w:t>❶</w:t>
            </w:r>
            <w:r>
              <w:rPr>
                <w:sz w:val="20"/>
              </w:rPr>
              <w:t>或教學電子書，讓學生聆</w:t>
            </w:r>
            <w:r>
              <w:rPr>
                <w:spacing w:val="-2"/>
                <w:sz w:val="20"/>
              </w:rPr>
              <w:t>聽「輕鬆學拼音」內容，本課進度為</w:t>
            </w:r>
            <w:r>
              <w:rPr>
                <w:spacing w:val="-10"/>
                <w:sz w:val="20"/>
              </w:rPr>
              <w:t>舌</w:t>
            </w:r>
          </w:p>
          <w:p w:rsidR="007E6E83" w:rsidRDefault="007E6E83">
            <w:pPr>
              <w:pStyle w:val="TableParagraph"/>
              <w:spacing w:before="3" w:line="249" w:lineRule="exact"/>
              <w:ind w:left="105"/>
              <w:rPr>
                <w:sz w:val="20"/>
              </w:rPr>
            </w:pPr>
            <w:r>
              <w:rPr>
                <w:spacing w:val="-4"/>
                <w:sz w:val="20"/>
              </w:rPr>
              <w:t>尖入聲韻尾。</w:t>
            </w:r>
          </w:p>
        </w:tc>
        <w:tc>
          <w:tcPr>
            <w:tcW w:w="978" w:type="dxa"/>
          </w:tcPr>
          <w:p w:rsidR="007E6E83" w:rsidRDefault="007E6E83">
            <w:pPr>
              <w:pStyle w:val="TableParagraph"/>
              <w:spacing w:line="240" w:lineRule="exact"/>
              <w:ind w:left="105"/>
              <w:rPr>
                <w:sz w:val="20"/>
              </w:rPr>
            </w:pPr>
            <w:r>
              <w:rPr>
                <w:spacing w:val="-5"/>
                <w:sz w:val="20"/>
              </w:rPr>
              <w:t>口語評</w:t>
            </w:r>
          </w:p>
          <w:p w:rsidR="007E6E83" w:rsidRDefault="007E6E83">
            <w:pPr>
              <w:pStyle w:val="TableParagraph"/>
              <w:spacing w:before="3"/>
              <w:ind w:left="105"/>
              <w:rPr>
                <w:sz w:val="20"/>
              </w:rPr>
            </w:pPr>
            <w:r>
              <w:rPr>
                <w:spacing w:val="-10"/>
                <w:sz w:val="20"/>
              </w:rPr>
              <w:t>量</w:t>
            </w:r>
          </w:p>
          <w:p w:rsidR="007E6E83" w:rsidRDefault="007E6E83">
            <w:pPr>
              <w:pStyle w:val="TableParagraph"/>
              <w:spacing w:before="3" w:line="244" w:lineRule="auto"/>
              <w:ind w:left="105" w:right="262"/>
              <w:rPr>
                <w:sz w:val="20"/>
              </w:rPr>
            </w:pPr>
            <w:r>
              <w:rPr>
                <w:spacing w:val="-4"/>
                <w:sz w:val="20"/>
              </w:rPr>
              <w:t>聆聽評</w:t>
            </w:r>
            <w:r>
              <w:rPr>
                <w:spacing w:val="-10"/>
                <w:sz w:val="20"/>
              </w:rPr>
              <w:t>量</w:t>
            </w:r>
          </w:p>
        </w:tc>
        <w:tc>
          <w:tcPr>
            <w:tcW w:w="1160" w:type="dxa"/>
          </w:tcPr>
          <w:p w:rsidR="007E6E83" w:rsidRDefault="007E6E83">
            <w:pPr>
              <w:pStyle w:val="TableParagraph"/>
              <w:spacing w:line="240" w:lineRule="exact"/>
              <w:ind w:left="105"/>
              <w:rPr>
                <w:sz w:val="20"/>
              </w:rPr>
            </w:pPr>
            <w:r>
              <w:rPr>
                <w:spacing w:val="-4"/>
                <w:sz w:val="20"/>
              </w:rPr>
              <w:t>家庭教育</w:t>
            </w:r>
          </w:p>
          <w:p w:rsidR="007E6E83" w:rsidRDefault="007E6E83">
            <w:pPr>
              <w:pStyle w:val="TableParagraph"/>
              <w:spacing w:before="3" w:line="244" w:lineRule="auto"/>
              <w:ind w:left="105" w:right="145"/>
              <w:rPr>
                <w:sz w:val="20"/>
              </w:rPr>
            </w:pPr>
            <w:r>
              <w:rPr>
                <w:spacing w:val="-8"/>
                <w:sz w:val="20"/>
              </w:rPr>
              <w:t xml:space="preserve">家 </w:t>
            </w:r>
            <w:r>
              <w:rPr>
                <w:sz w:val="20"/>
              </w:rPr>
              <w:t>E5 了</w:t>
            </w:r>
            <w:r>
              <w:rPr>
                <w:spacing w:val="-4"/>
                <w:sz w:val="20"/>
              </w:rPr>
              <w:t>解家庭中各種關係</w:t>
            </w:r>
            <w:r>
              <w:rPr>
                <w:spacing w:val="-2"/>
                <w:sz w:val="20"/>
              </w:rPr>
              <w:t>的互動(親</w:t>
            </w:r>
            <w:r>
              <w:rPr>
                <w:spacing w:val="-4"/>
                <w:sz w:val="20"/>
              </w:rPr>
              <w:t>子、手</w:t>
            </w:r>
          </w:p>
          <w:p w:rsidR="007E6E83" w:rsidRDefault="007E6E83">
            <w:pPr>
              <w:pStyle w:val="TableParagraph"/>
              <w:spacing w:line="244" w:lineRule="auto"/>
              <w:ind w:left="105" w:right="246"/>
              <w:jc w:val="both"/>
              <w:rPr>
                <w:sz w:val="20"/>
              </w:rPr>
            </w:pPr>
            <w:r>
              <w:rPr>
                <w:spacing w:val="-4"/>
                <w:sz w:val="20"/>
              </w:rPr>
              <w:t>足、祖孫及其他親屬等)。</w:t>
            </w:r>
          </w:p>
        </w:tc>
        <w:tc>
          <w:tcPr>
            <w:tcW w:w="1549" w:type="dxa"/>
          </w:tcPr>
          <w:p w:rsidR="007E6E83" w:rsidRDefault="007E6E83">
            <w:pPr>
              <w:pStyle w:val="TableParagraph"/>
              <w:spacing w:line="240" w:lineRule="exact"/>
              <w:ind w:left="104"/>
              <w:rPr>
                <w:sz w:val="20"/>
              </w:rPr>
            </w:pPr>
            <w:r>
              <w:rPr>
                <w:spacing w:val="-4"/>
                <w:sz w:val="20"/>
              </w:rPr>
              <w:t>健康與體育領</w:t>
            </w:r>
          </w:p>
          <w:p w:rsidR="007E6E83" w:rsidRDefault="007E6E83">
            <w:pPr>
              <w:pStyle w:val="TableParagraph"/>
              <w:spacing w:before="3"/>
              <w:ind w:left="104"/>
              <w:rPr>
                <w:sz w:val="20"/>
              </w:rPr>
            </w:pPr>
            <w:r>
              <w:rPr>
                <w:spacing w:val="-10"/>
                <w:sz w:val="20"/>
              </w:rPr>
              <w:t>域</w:t>
            </w:r>
          </w:p>
          <w:p w:rsidR="007E6E83" w:rsidRDefault="007E6E83">
            <w:pPr>
              <w:pStyle w:val="TableParagraph"/>
              <w:spacing w:before="3" w:line="244" w:lineRule="auto"/>
              <w:ind w:left="104" w:right="232"/>
              <w:jc w:val="both"/>
              <w:rPr>
                <w:sz w:val="20"/>
              </w:rPr>
            </w:pPr>
            <w:r>
              <w:rPr>
                <w:sz w:val="20"/>
              </w:rPr>
              <w:t>2a-Ⅲ-1</w:t>
            </w:r>
            <w:r>
              <w:rPr>
                <w:spacing w:val="-9"/>
                <w:sz w:val="20"/>
              </w:rPr>
              <w:t xml:space="preserve"> 關注</w:t>
            </w:r>
            <w:r>
              <w:rPr>
                <w:spacing w:val="-2"/>
                <w:sz w:val="20"/>
              </w:rPr>
              <w:t>健康議題受到個人、家庭、學校與社區等因素的交互作用之影響。</w:t>
            </w:r>
          </w:p>
        </w:tc>
      </w:tr>
    </w:tbl>
    <w:p w:rsidR="007E6E83" w:rsidRDefault="007E6E83">
      <w:pPr>
        <w:pStyle w:val="TableParagraph"/>
        <w:spacing w:line="244" w:lineRule="auto"/>
        <w:jc w:val="both"/>
        <w:rPr>
          <w:sz w:val="20"/>
        </w:rPr>
        <w:sectPr w:rsidR="007E6E83">
          <w:type w:val="continuous"/>
          <w:pgSz w:w="16840" w:h="11910" w:orient="landscape"/>
          <w:pgMar w:top="700" w:right="708" w:bottom="144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5"/>
        <w:gridCol w:w="562"/>
        <w:gridCol w:w="1685"/>
        <w:gridCol w:w="1268"/>
        <w:gridCol w:w="1023"/>
        <w:gridCol w:w="1133"/>
        <w:gridCol w:w="3687"/>
        <w:gridCol w:w="978"/>
        <w:gridCol w:w="1160"/>
        <w:gridCol w:w="1549"/>
      </w:tblGrid>
      <w:tr w:rsidR="007E6E83">
        <w:trPr>
          <w:trHeight w:val="4164"/>
        </w:trPr>
        <w:tc>
          <w:tcPr>
            <w:tcW w:w="989"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562" w:type="dxa"/>
          </w:tcPr>
          <w:p w:rsidR="007E6E83" w:rsidRDefault="007E6E83">
            <w:pPr>
              <w:pStyle w:val="TableParagraph"/>
              <w:rPr>
                <w:rFonts w:ascii="Times New Roman"/>
                <w:sz w:val="18"/>
              </w:rPr>
            </w:pPr>
          </w:p>
        </w:tc>
        <w:tc>
          <w:tcPr>
            <w:tcW w:w="1685" w:type="dxa"/>
          </w:tcPr>
          <w:p w:rsidR="007E6E83" w:rsidRDefault="007E6E83">
            <w:pPr>
              <w:pStyle w:val="TableParagraph"/>
              <w:spacing w:line="244" w:lineRule="auto"/>
              <w:ind w:left="56" w:right="219"/>
              <w:rPr>
                <w:sz w:val="20"/>
              </w:rPr>
            </w:pPr>
            <w:r>
              <w:rPr>
                <w:spacing w:val="-2"/>
                <w:sz w:val="20"/>
              </w:rPr>
              <w:t xml:space="preserve">並能參與家庭、學校、社區的各類活動，培養責任感，落實生活美德與公民意 </w:t>
            </w:r>
            <w:r>
              <w:rPr>
                <w:spacing w:val="-6"/>
                <w:sz w:val="20"/>
              </w:rPr>
              <w:t>識。</w:t>
            </w:r>
          </w:p>
        </w:tc>
        <w:tc>
          <w:tcPr>
            <w:tcW w:w="1268" w:type="dxa"/>
          </w:tcPr>
          <w:p w:rsidR="007E6E83" w:rsidRDefault="007E6E83">
            <w:pPr>
              <w:pStyle w:val="TableParagraph"/>
              <w:spacing w:line="244" w:lineRule="auto"/>
              <w:ind w:left="70" w:right="84"/>
              <w:rPr>
                <w:sz w:val="20"/>
              </w:rPr>
            </w:pPr>
            <w:r>
              <w:rPr>
                <w:sz w:val="20"/>
              </w:rPr>
              <w:t>2-Ⅲ-1</w:t>
            </w:r>
            <w:r>
              <w:rPr>
                <w:spacing w:val="-13"/>
                <w:sz w:val="20"/>
              </w:rPr>
              <w:t xml:space="preserve"> 能</w:t>
            </w:r>
            <w:r>
              <w:rPr>
                <w:sz w:val="20"/>
              </w:rPr>
              <w:t>妥</w:t>
            </w:r>
            <w:r>
              <w:rPr>
                <w:spacing w:val="-2"/>
                <w:sz w:val="20"/>
              </w:rPr>
              <w:t>善運用科技媒材增進閩南語的口說</w:t>
            </w:r>
            <w:r>
              <w:rPr>
                <w:spacing w:val="-4"/>
                <w:sz w:val="20"/>
              </w:rPr>
              <w:t>能力。</w:t>
            </w:r>
          </w:p>
        </w:tc>
        <w:tc>
          <w:tcPr>
            <w:tcW w:w="1023" w:type="dxa"/>
          </w:tcPr>
          <w:p w:rsidR="007E6E83" w:rsidRDefault="007E6E83">
            <w:pPr>
              <w:pStyle w:val="TableParagraph"/>
              <w:rPr>
                <w:rFonts w:ascii="Times New Roman"/>
                <w:sz w:val="18"/>
              </w:rPr>
            </w:pPr>
          </w:p>
        </w:tc>
        <w:tc>
          <w:tcPr>
            <w:tcW w:w="1133" w:type="dxa"/>
          </w:tcPr>
          <w:p w:rsidR="007E6E83" w:rsidRDefault="007E6E83">
            <w:pPr>
              <w:pStyle w:val="TableParagraph"/>
              <w:rPr>
                <w:rFonts w:ascii="Times New Roman"/>
                <w:sz w:val="18"/>
              </w:rPr>
            </w:pPr>
          </w:p>
        </w:tc>
        <w:tc>
          <w:tcPr>
            <w:tcW w:w="3687" w:type="dxa"/>
          </w:tcPr>
          <w:p w:rsidR="007E6E83" w:rsidRDefault="007E6E83" w:rsidP="007E6E83">
            <w:pPr>
              <w:pStyle w:val="TableParagraph"/>
              <w:numPr>
                <w:ilvl w:val="0"/>
                <w:numId w:val="794"/>
              </w:numPr>
              <w:tabs>
                <w:tab w:val="left" w:pos="306"/>
              </w:tabs>
              <w:spacing w:line="244" w:lineRule="auto"/>
              <w:ind w:right="171" w:firstLine="0"/>
              <w:jc w:val="both"/>
              <w:rPr>
                <w:sz w:val="20"/>
              </w:rPr>
            </w:pPr>
            <w:r>
              <w:rPr>
                <w:spacing w:val="-2"/>
                <w:sz w:val="20"/>
              </w:rPr>
              <w:t>老師請學生拿出本課的拼音卡，再帶領學生拼讀本課所學的拼音，並指導其</w:t>
            </w:r>
            <w:r>
              <w:rPr>
                <w:spacing w:val="-4"/>
                <w:sz w:val="20"/>
              </w:rPr>
              <w:t>發音。</w:t>
            </w:r>
          </w:p>
          <w:p w:rsidR="007E6E83" w:rsidRDefault="007E6E83" w:rsidP="007E6E83">
            <w:pPr>
              <w:pStyle w:val="TableParagraph"/>
              <w:numPr>
                <w:ilvl w:val="0"/>
                <w:numId w:val="794"/>
              </w:numPr>
              <w:tabs>
                <w:tab w:val="left" w:pos="306"/>
              </w:tabs>
              <w:spacing w:line="253" w:lineRule="exact"/>
              <w:ind w:left="306" w:hanging="201"/>
              <w:rPr>
                <w:sz w:val="20"/>
              </w:rPr>
            </w:pPr>
            <w:r>
              <w:rPr>
                <w:spacing w:val="-3"/>
                <w:sz w:val="20"/>
              </w:rPr>
              <w:t>視教學情況，可補充教學補給站的</w:t>
            </w:r>
          </w:p>
          <w:p w:rsidR="007E6E83" w:rsidRDefault="007E6E83">
            <w:pPr>
              <w:pStyle w:val="TableParagraph"/>
              <w:ind w:left="105"/>
              <w:rPr>
                <w:sz w:val="20"/>
              </w:rPr>
            </w:pPr>
            <w:r>
              <w:rPr>
                <w:spacing w:val="-18"/>
                <w:sz w:val="20"/>
              </w:rPr>
              <w:t>「音標舉例」。</w:t>
            </w:r>
          </w:p>
          <w:p w:rsidR="007E6E83" w:rsidRDefault="007E6E83">
            <w:pPr>
              <w:pStyle w:val="TableParagraph"/>
              <w:spacing w:before="3"/>
              <w:rPr>
                <w:sz w:val="20"/>
              </w:rPr>
            </w:pPr>
          </w:p>
          <w:p w:rsidR="007E6E83" w:rsidRDefault="007E6E83">
            <w:pPr>
              <w:pStyle w:val="TableParagraph"/>
              <w:ind w:left="105"/>
              <w:rPr>
                <w:sz w:val="20"/>
              </w:rPr>
            </w:pPr>
            <w:r>
              <w:rPr>
                <w:spacing w:val="-3"/>
                <w:sz w:val="20"/>
              </w:rPr>
              <w:t>(九)活動九：拼音練習</w:t>
            </w:r>
          </w:p>
          <w:p w:rsidR="007E6E83" w:rsidRDefault="007E6E83" w:rsidP="007E6E83">
            <w:pPr>
              <w:pStyle w:val="TableParagraph"/>
              <w:numPr>
                <w:ilvl w:val="0"/>
                <w:numId w:val="793"/>
              </w:numPr>
              <w:tabs>
                <w:tab w:val="left" w:pos="306"/>
              </w:tabs>
              <w:spacing w:before="3" w:line="242" w:lineRule="auto"/>
              <w:ind w:right="180" w:firstLine="0"/>
              <w:rPr>
                <w:sz w:val="20"/>
              </w:rPr>
            </w:pPr>
            <w:r>
              <w:rPr>
                <w:spacing w:val="-18"/>
                <w:sz w:val="20"/>
              </w:rPr>
              <w:t xml:space="preserve">播放 </w:t>
            </w:r>
            <w:r>
              <w:rPr>
                <w:spacing w:val="-2"/>
                <w:sz w:val="20"/>
              </w:rPr>
              <w:t>MP3</w:t>
            </w:r>
            <w:r>
              <w:rPr>
                <w:rFonts w:ascii="Cambria Math" w:eastAsia="Cambria Math" w:hAnsi="Cambria Math"/>
                <w:spacing w:val="-2"/>
                <w:sz w:val="20"/>
              </w:rPr>
              <w:t>❶</w:t>
            </w:r>
            <w:r>
              <w:rPr>
                <w:spacing w:val="-2"/>
                <w:sz w:val="20"/>
              </w:rPr>
              <w:t>或教學電子書，讓學生聆聽「拼音練習」內容並作答。</w:t>
            </w:r>
          </w:p>
          <w:p w:rsidR="007E6E83" w:rsidRDefault="007E6E83" w:rsidP="007E6E83">
            <w:pPr>
              <w:pStyle w:val="TableParagraph"/>
              <w:numPr>
                <w:ilvl w:val="0"/>
                <w:numId w:val="793"/>
              </w:numPr>
              <w:tabs>
                <w:tab w:val="left" w:pos="306"/>
              </w:tabs>
              <w:spacing w:before="3" w:line="242" w:lineRule="auto"/>
              <w:ind w:right="171" w:firstLine="0"/>
              <w:rPr>
                <w:sz w:val="20"/>
              </w:rPr>
            </w:pPr>
            <w:r>
              <w:rPr>
                <w:spacing w:val="-2"/>
                <w:sz w:val="20"/>
              </w:rPr>
              <w:t>師生可採互動方式對答，請學生依序念出拼音。</w:t>
            </w:r>
          </w:p>
          <w:p w:rsidR="007E6E83" w:rsidRDefault="007E6E83" w:rsidP="007E6E83">
            <w:pPr>
              <w:pStyle w:val="TableParagraph"/>
              <w:numPr>
                <w:ilvl w:val="0"/>
                <w:numId w:val="793"/>
              </w:numPr>
              <w:tabs>
                <w:tab w:val="left" w:pos="306"/>
              </w:tabs>
              <w:spacing w:before="3" w:line="242" w:lineRule="auto"/>
              <w:ind w:right="171" w:firstLine="0"/>
              <w:rPr>
                <w:sz w:val="20"/>
              </w:rPr>
            </w:pPr>
            <w:r>
              <w:rPr>
                <w:spacing w:val="-2"/>
                <w:sz w:val="20"/>
              </w:rPr>
              <w:t>視教學情況，參考「我是拼音高手」進行教學活動。</w:t>
            </w:r>
          </w:p>
          <w:p w:rsidR="007E6E83" w:rsidRDefault="007E6E83">
            <w:pPr>
              <w:pStyle w:val="TableParagraph"/>
              <w:spacing w:before="7"/>
              <w:rPr>
                <w:sz w:val="20"/>
              </w:rPr>
            </w:pPr>
          </w:p>
          <w:p w:rsidR="007E6E83" w:rsidRDefault="007E6E83">
            <w:pPr>
              <w:pStyle w:val="TableParagraph"/>
              <w:ind w:left="105"/>
              <w:rPr>
                <w:sz w:val="20"/>
              </w:rPr>
            </w:pPr>
            <w:r>
              <w:rPr>
                <w:spacing w:val="-4"/>
                <w:sz w:val="20"/>
              </w:rPr>
              <w:t>三、統整活動</w:t>
            </w:r>
          </w:p>
          <w:p w:rsidR="007E6E83" w:rsidRDefault="007E6E83">
            <w:pPr>
              <w:pStyle w:val="TableParagraph"/>
              <w:spacing w:before="3" w:line="252" w:lineRule="exact"/>
              <w:ind w:left="105"/>
              <w:rPr>
                <w:sz w:val="20"/>
              </w:rPr>
            </w:pPr>
            <w:r>
              <w:rPr>
                <w:spacing w:val="-3"/>
                <w:sz w:val="20"/>
              </w:rPr>
              <w:t>搭配教學電子書，複習本堂課程所學。</w:t>
            </w:r>
          </w:p>
        </w:tc>
        <w:tc>
          <w:tcPr>
            <w:tcW w:w="978" w:type="dxa"/>
          </w:tcPr>
          <w:p w:rsidR="007E6E83" w:rsidRDefault="007E6E83">
            <w:pPr>
              <w:pStyle w:val="TableParagraph"/>
              <w:rPr>
                <w:rFonts w:ascii="Times New Roman"/>
                <w:sz w:val="18"/>
              </w:rPr>
            </w:pPr>
          </w:p>
        </w:tc>
        <w:tc>
          <w:tcPr>
            <w:tcW w:w="1160" w:type="dxa"/>
          </w:tcPr>
          <w:p w:rsidR="007E6E83" w:rsidRDefault="007E6E83">
            <w:pPr>
              <w:pStyle w:val="TableParagraph"/>
              <w:rPr>
                <w:rFonts w:ascii="Times New Roman"/>
                <w:sz w:val="18"/>
              </w:rPr>
            </w:pPr>
          </w:p>
        </w:tc>
        <w:tc>
          <w:tcPr>
            <w:tcW w:w="1549" w:type="dxa"/>
          </w:tcPr>
          <w:p w:rsidR="007E6E83" w:rsidRDefault="007E6E83">
            <w:pPr>
              <w:pStyle w:val="TableParagraph"/>
              <w:rPr>
                <w:rFonts w:ascii="Times New Roman"/>
                <w:sz w:val="18"/>
              </w:rPr>
            </w:pPr>
          </w:p>
        </w:tc>
      </w:tr>
      <w:tr w:rsidR="007E6E83">
        <w:trPr>
          <w:trHeight w:val="5462"/>
        </w:trPr>
        <w:tc>
          <w:tcPr>
            <w:tcW w:w="989" w:type="dxa"/>
          </w:tcPr>
          <w:p w:rsidR="007E6E83" w:rsidRDefault="007E6E83">
            <w:pPr>
              <w:pStyle w:val="TableParagraph"/>
              <w:spacing w:before="8"/>
              <w:ind w:left="107"/>
              <w:rPr>
                <w:rFonts w:ascii="新細明體-ExtB" w:eastAsia="新細明體-ExtB"/>
                <w:sz w:val="20"/>
              </w:rPr>
            </w:pPr>
            <w:r>
              <w:rPr>
                <w:rFonts w:ascii="新細明體-ExtB" w:eastAsia="新細明體-ExtB"/>
                <w:spacing w:val="-2"/>
                <w:sz w:val="20"/>
              </w:rPr>
              <w:t xml:space="preserve">第 </w:t>
            </w:r>
            <w:r>
              <w:rPr>
                <w:rFonts w:ascii="新細明體-ExtB" w:eastAsia="新細明體-ExtB"/>
                <w:sz w:val="20"/>
              </w:rPr>
              <w:t>10</w:t>
            </w:r>
            <w:r>
              <w:rPr>
                <w:rFonts w:ascii="新細明體-ExtB" w:eastAsia="新細明體-ExtB"/>
                <w:spacing w:val="-7"/>
                <w:sz w:val="20"/>
              </w:rPr>
              <w:t xml:space="preserve"> 週</w:t>
            </w:r>
          </w:p>
        </w:tc>
        <w:tc>
          <w:tcPr>
            <w:tcW w:w="1275" w:type="dxa"/>
          </w:tcPr>
          <w:p w:rsidR="007E6E83" w:rsidRDefault="007E6E83">
            <w:pPr>
              <w:pStyle w:val="TableParagraph"/>
              <w:spacing w:line="246" w:lineRule="exact"/>
              <w:ind w:left="108"/>
              <w:rPr>
                <w:sz w:val="20"/>
              </w:rPr>
            </w:pPr>
            <w:r>
              <w:rPr>
                <w:spacing w:val="-12"/>
                <w:sz w:val="20"/>
              </w:rPr>
              <w:t xml:space="preserve">一、疼惜 </w:t>
            </w:r>
            <w:r>
              <w:rPr>
                <w:spacing w:val="-5"/>
                <w:sz w:val="20"/>
              </w:rPr>
              <w:t>2.</w:t>
            </w:r>
          </w:p>
          <w:p w:rsidR="007E6E83" w:rsidRDefault="007E6E83">
            <w:pPr>
              <w:pStyle w:val="TableParagraph"/>
              <w:spacing w:before="3"/>
              <w:ind w:left="108"/>
              <w:rPr>
                <w:sz w:val="20"/>
              </w:rPr>
            </w:pPr>
            <w:r>
              <w:rPr>
                <w:spacing w:val="-6"/>
                <w:sz w:val="20"/>
              </w:rPr>
              <w:t>掛號</w:t>
            </w:r>
          </w:p>
        </w:tc>
        <w:tc>
          <w:tcPr>
            <w:tcW w:w="562" w:type="dxa"/>
          </w:tcPr>
          <w:p w:rsidR="007E6E83" w:rsidRDefault="007E6E83">
            <w:pPr>
              <w:pStyle w:val="TableParagraph"/>
              <w:spacing w:line="246" w:lineRule="exact"/>
              <w:ind w:left="107"/>
              <w:rPr>
                <w:sz w:val="20"/>
              </w:rPr>
            </w:pPr>
            <w:r>
              <w:rPr>
                <w:spacing w:val="-10"/>
                <w:sz w:val="20"/>
              </w:rPr>
              <w:t>1</w:t>
            </w:r>
          </w:p>
        </w:tc>
        <w:tc>
          <w:tcPr>
            <w:tcW w:w="1685" w:type="dxa"/>
          </w:tcPr>
          <w:p w:rsidR="007E6E83" w:rsidRDefault="007E6E83">
            <w:pPr>
              <w:pStyle w:val="TableParagraph"/>
              <w:spacing w:line="244" w:lineRule="auto"/>
              <w:ind w:left="107" w:right="166"/>
              <w:jc w:val="both"/>
              <w:rPr>
                <w:sz w:val="20"/>
              </w:rPr>
            </w:pPr>
            <w:r>
              <w:rPr>
                <w:sz w:val="20"/>
              </w:rPr>
              <w:t>閩-E-A2</w:t>
            </w:r>
            <w:r>
              <w:rPr>
                <w:spacing w:val="-7"/>
                <w:sz w:val="20"/>
              </w:rPr>
              <w:t xml:space="preserve"> 具備使</w:t>
            </w:r>
            <w:r>
              <w:rPr>
                <w:spacing w:val="-2"/>
                <w:sz w:val="20"/>
              </w:rPr>
              <w:t>用閩南語文進行思考的能力，並用之於日常生活中，以處理相關</w:t>
            </w:r>
            <w:r>
              <w:rPr>
                <w:spacing w:val="-4"/>
                <w:sz w:val="20"/>
              </w:rPr>
              <w:t>問題。</w:t>
            </w:r>
          </w:p>
          <w:p w:rsidR="007E6E83" w:rsidRDefault="007E6E83">
            <w:pPr>
              <w:pStyle w:val="TableParagraph"/>
              <w:spacing w:line="244" w:lineRule="auto"/>
              <w:ind w:left="56" w:right="166" w:firstLine="50"/>
              <w:rPr>
                <w:sz w:val="20"/>
              </w:rPr>
            </w:pPr>
            <w:r>
              <w:rPr>
                <w:sz w:val="20"/>
              </w:rPr>
              <w:t>閩-E-B1</w:t>
            </w:r>
            <w:r>
              <w:rPr>
                <w:spacing w:val="-7"/>
                <w:sz w:val="20"/>
              </w:rPr>
              <w:t xml:space="preserve"> 具備理</w:t>
            </w:r>
            <w:r>
              <w:rPr>
                <w:spacing w:val="-2"/>
                <w:sz w:val="20"/>
              </w:rPr>
              <w:t>解與使用閩南語文的基本能力，並能從事表達、溝通，以運用於家庭、學校、社區生活之中。</w:t>
            </w:r>
            <w:r>
              <w:rPr>
                <w:spacing w:val="40"/>
                <w:sz w:val="20"/>
              </w:rPr>
              <w:t xml:space="preserve"> </w:t>
            </w:r>
            <w:r>
              <w:rPr>
                <w:sz w:val="20"/>
              </w:rPr>
              <w:t>閩-E-C1 具備透</w:t>
            </w:r>
            <w:r>
              <w:rPr>
                <w:spacing w:val="-2"/>
                <w:sz w:val="20"/>
              </w:rPr>
              <w:t>過閩南語文的學習，增進與人友善相處的能力，並能參與家庭、學校、社區的各</w:t>
            </w:r>
            <w:r>
              <w:rPr>
                <w:spacing w:val="-4"/>
                <w:sz w:val="20"/>
              </w:rPr>
              <w:t>類活動，培養責</w:t>
            </w:r>
          </w:p>
          <w:p w:rsidR="007E6E83" w:rsidRDefault="007E6E83">
            <w:pPr>
              <w:pStyle w:val="TableParagraph"/>
              <w:spacing w:line="234" w:lineRule="exact"/>
              <w:ind w:left="56"/>
              <w:rPr>
                <w:sz w:val="20"/>
              </w:rPr>
            </w:pPr>
            <w:r>
              <w:rPr>
                <w:spacing w:val="-4"/>
                <w:sz w:val="20"/>
              </w:rPr>
              <w:t>任感，落實生活</w:t>
            </w:r>
          </w:p>
        </w:tc>
        <w:tc>
          <w:tcPr>
            <w:tcW w:w="1268" w:type="dxa"/>
          </w:tcPr>
          <w:p w:rsidR="007E6E83" w:rsidRDefault="007E6E83">
            <w:pPr>
              <w:pStyle w:val="TableParagraph"/>
              <w:spacing w:line="244" w:lineRule="auto"/>
              <w:ind w:left="106" w:right="151"/>
              <w:rPr>
                <w:sz w:val="20"/>
              </w:rPr>
            </w:pPr>
            <w:r>
              <w:rPr>
                <w:sz w:val="20"/>
              </w:rPr>
              <w:t>1-Ⅲ-1 能</w:t>
            </w:r>
            <w:r>
              <w:rPr>
                <w:spacing w:val="-2"/>
                <w:sz w:val="20"/>
              </w:rPr>
              <w:t xml:space="preserve">正確聽辨並尊重閩南語方音與語詞的差異性。 </w:t>
            </w:r>
            <w:r>
              <w:rPr>
                <w:sz w:val="20"/>
              </w:rPr>
              <w:t>1-Ⅲ-2 能</w:t>
            </w:r>
            <w:r>
              <w:rPr>
                <w:spacing w:val="-2"/>
                <w:sz w:val="20"/>
              </w:rPr>
              <w:t>主動注意並理解科技、資訊及各類媒體的閩南</w:t>
            </w:r>
            <w:r>
              <w:rPr>
                <w:spacing w:val="-4"/>
                <w:sz w:val="20"/>
              </w:rPr>
              <w:t>語訊息。</w:t>
            </w:r>
          </w:p>
          <w:p w:rsidR="007E6E83" w:rsidRDefault="007E6E83">
            <w:pPr>
              <w:pStyle w:val="TableParagraph"/>
              <w:spacing w:line="242" w:lineRule="exact"/>
              <w:ind w:left="106"/>
              <w:rPr>
                <w:sz w:val="20"/>
              </w:rPr>
            </w:pPr>
            <w:r>
              <w:rPr>
                <w:sz w:val="20"/>
              </w:rPr>
              <w:t>2-Ⅲ-2</w:t>
            </w:r>
            <w:r>
              <w:rPr>
                <w:spacing w:val="-7"/>
                <w:sz w:val="20"/>
              </w:rPr>
              <w:t xml:space="preserve"> 能</w:t>
            </w:r>
          </w:p>
          <w:p w:rsidR="007E6E83" w:rsidRDefault="007E6E83">
            <w:pPr>
              <w:pStyle w:val="TableParagraph"/>
              <w:spacing w:line="244" w:lineRule="auto"/>
              <w:ind w:left="106" w:right="151"/>
              <w:rPr>
                <w:sz w:val="20"/>
              </w:rPr>
            </w:pPr>
            <w:r>
              <w:rPr>
                <w:spacing w:val="-2"/>
                <w:sz w:val="20"/>
              </w:rPr>
              <w:t>運用閩南語進行對話、</w:t>
            </w:r>
            <w:r>
              <w:rPr>
                <w:spacing w:val="-4"/>
                <w:sz w:val="20"/>
              </w:rPr>
              <w:t xml:space="preserve">分享與討 </w:t>
            </w:r>
            <w:r>
              <w:rPr>
                <w:spacing w:val="-6"/>
                <w:sz w:val="20"/>
              </w:rPr>
              <w:t>論。</w:t>
            </w:r>
          </w:p>
          <w:p w:rsidR="007E6E83" w:rsidRDefault="007E6E83">
            <w:pPr>
              <w:pStyle w:val="TableParagraph"/>
              <w:spacing w:line="244" w:lineRule="auto"/>
              <w:ind w:left="106" w:right="151"/>
              <w:rPr>
                <w:sz w:val="20"/>
              </w:rPr>
            </w:pPr>
            <w:r>
              <w:rPr>
                <w:sz w:val="20"/>
              </w:rPr>
              <w:t>2-Ⅲ-3 能</w:t>
            </w:r>
            <w:r>
              <w:rPr>
                <w:spacing w:val="-2"/>
                <w:sz w:val="20"/>
              </w:rPr>
              <w:t>運用閩南語對生活周遭事物進行</w:t>
            </w:r>
            <w:r>
              <w:rPr>
                <w:spacing w:val="-10"/>
                <w:sz w:val="20"/>
              </w:rPr>
              <w:t>有</w:t>
            </w:r>
          </w:p>
          <w:p w:rsidR="007E6E83" w:rsidRDefault="007E6E83">
            <w:pPr>
              <w:pStyle w:val="TableParagraph"/>
              <w:spacing w:line="246" w:lineRule="exact"/>
              <w:ind w:left="106"/>
              <w:rPr>
                <w:sz w:val="20"/>
              </w:rPr>
            </w:pPr>
            <w:r>
              <w:rPr>
                <w:spacing w:val="-4"/>
                <w:sz w:val="20"/>
              </w:rPr>
              <w:t>條理的口頭</w:t>
            </w:r>
          </w:p>
        </w:tc>
        <w:tc>
          <w:tcPr>
            <w:tcW w:w="1023" w:type="dxa"/>
          </w:tcPr>
          <w:p w:rsidR="007E6E83" w:rsidRDefault="007E6E83">
            <w:pPr>
              <w:pStyle w:val="TableParagraph"/>
              <w:spacing w:line="246" w:lineRule="exact"/>
              <w:ind w:left="106"/>
              <w:rPr>
                <w:sz w:val="20"/>
              </w:rPr>
            </w:pPr>
            <w:r>
              <w:rPr>
                <w:spacing w:val="-2"/>
                <w:position w:val="10"/>
                <w:sz w:val="10"/>
              </w:rPr>
              <w:t>◎</w:t>
            </w:r>
            <w:r>
              <w:rPr>
                <w:spacing w:val="-2"/>
                <w:sz w:val="20"/>
              </w:rPr>
              <w:t>Aa-Ⅲ-</w:t>
            </w:r>
            <w:r>
              <w:rPr>
                <w:spacing w:val="-10"/>
                <w:sz w:val="20"/>
              </w:rPr>
              <w:t>1</w:t>
            </w:r>
          </w:p>
          <w:p w:rsidR="007E6E83" w:rsidRDefault="007E6E83">
            <w:pPr>
              <w:pStyle w:val="TableParagraph"/>
              <w:spacing w:before="3" w:line="244" w:lineRule="auto"/>
              <w:ind w:left="106" w:right="306"/>
              <w:rPr>
                <w:sz w:val="20"/>
              </w:rPr>
            </w:pPr>
            <w:r>
              <w:rPr>
                <w:spacing w:val="-4"/>
                <w:sz w:val="20"/>
              </w:rPr>
              <w:t>羅馬拼</w:t>
            </w:r>
            <w:r>
              <w:rPr>
                <w:spacing w:val="-6"/>
                <w:sz w:val="20"/>
              </w:rPr>
              <w:t>音。</w:t>
            </w:r>
          </w:p>
          <w:p w:rsidR="007E6E83" w:rsidRDefault="007E6E83">
            <w:pPr>
              <w:pStyle w:val="TableParagraph"/>
              <w:spacing w:line="254" w:lineRule="exact"/>
              <w:ind w:left="106"/>
              <w:rPr>
                <w:sz w:val="20"/>
              </w:rPr>
            </w:pPr>
            <w:r>
              <w:rPr>
                <w:spacing w:val="-2"/>
                <w:position w:val="10"/>
                <w:sz w:val="10"/>
              </w:rPr>
              <w:t>◎</w:t>
            </w:r>
            <w:r>
              <w:rPr>
                <w:spacing w:val="-2"/>
                <w:sz w:val="20"/>
              </w:rPr>
              <w:t>Aa-Ⅲ-</w:t>
            </w:r>
            <w:r>
              <w:rPr>
                <w:spacing w:val="-10"/>
                <w:sz w:val="20"/>
              </w:rPr>
              <w:t>2</w:t>
            </w:r>
          </w:p>
          <w:p w:rsidR="007E6E83" w:rsidRDefault="007E6E83">
            <w:pPr>
              <w:pStyle w:val="TableParagraph"/>
              <w:spacing w:before="3" w:line="244" w:lineRule="auto"/>
              <w:ind w:left="106" w:right="306"/>
              <w:rPr>
                <w:sz w:val="20"/>
              </w:rPr>
            </w:pPr>
            <w:r>
              <w:rPr>
                <w:spacing w:val="-4"/>
                <w:sz w:val="20"/>
              </w:rPr>
              <w:t>漢字書</w:t>
            </w:r>
            <w:r>
              <w:rPr>
                <w:spacing w:val="-6"/>
                <w:sz w:val="20"/>
              </w:rPr>
              <w:t>寫。</w:t>
            </w:r>
          </w:p>
          <w:p w:rsidR="007E6E83" w:rsidRDefault="007E6E83">
            <w:pPr>
              <w:pStyle w:val="TableParagraph"/>
              <w:spacing w:line="255" w:lineRule="exact"/>
              <w:ind w:left="106"/>
              <w:rPr>
                <w:sz w:val="20"/>
              </w:rPr>
            </w:pPr>
            <w:r>
              <w:rPr>
                <w:spacing w:val="-2"/>
                <w:position w:val="10"/>
                <w:sz w:val="10"/>
              </w:rPr>
              <w:t>◎</w:t>
            </w:r>
            <w:r>
              <w:rPr>
                <w:spacing w:val="-2"/>
                <w:sz w:val="20"/>
              </w:rPr>
              <w:t>Ab-Ⅲ-</w:t>
            </w:r>
            <w:r>
              <w:rPr>
                <w:spacing w:val="-10"/>
                <w:sz w:val="20"/>
              </w:rPr>
              <w:t>1</w:t>
            </w:r>
          </w:p>
          <w:p w:rsidR="007E6E83" w:rsidRDefault="007E6E83">
            <w:pPr>
              <w:pStyle w:val="TableParagraph"/>
              <w:spacing w:before="3" w:line="244" w:lineRule="auto"/>
              <w:ind w:left="106" w:right="306"/>
              <w:rPr>
                <w:sz w:val="20"/>
              </w:rPr>
            </w:pPr>
            <w:r>
              <w:rPr>
                <w:spacing w:val="-4"/>
                <w:sz w:val="20"/>
              </w:rPr>
              <w:t>語詞運</w:t>
            </w:r>
            <w:r>
              <w:rPr>
                <w:spacing w:val="-6"/>
                <w:sz w:val="20"/>
              </w:rPr>
              <w:t>用。</w:t>
            </w:r>
          </w:p>
          <w:p w:rsidR="007E6E83" w:rsidRDefault="007E6E83">
            <w:pPr>
              <w:pStyle w:val="TableParagraph"/>
              <w:spacing w:line="254" w:lineRule="exact"/>
              <w:ind w:left="106"/>
              <w:rPr>
                <w:sz w:val="20"/>
              </w:rPr>
            </w:pPr>
            <w:r>
              <w:rPr>
                <w:spacing w:val="-2"/>
                <w:position w:val="10"/>
                <w:sz w:val="10"/>
              </w:rPr>
              <w:t>◎</w:t>
            </w:r>
            <w:r>
              <w:rPr>
                <w:spacing w:val="-2"/>
                <w:sz w:val="20"/>
              </w:rPr>
              <w:t>Ab-Ⅲ-</w:t>
            </w:r>
            <w:r>
              <w:rPr>
                <w:spacing w:val="-10"/>
                <w:sz w:val="20"/>
              </w:rPr>
              <w:t>2</w:t>
            </w:r>
          </w:p>
          <w:p w:rsidR="007E6E83" w:rsidRDefault="007E6E83">
            <w:pPr>
              <w:pStyle w:val="TableParagraph"/>
              <w:spacing w:before="5" w:line="242" w:lineRule="auto"/>
              <w:ind w:left="106" w:right="306"/>
              <w:rPr>
                <w:sz w:val="20"/>
              </w:rPr>
            </w:pPr>
            <w:r>
              <w:rPr>
                <w:spacing w:val="-4"/>
                <w:sz w:val="20"/>
              </w:rPr>
              <w:t>句型運</w:t>
            </w:r>
            <w:r>
              <w:rPr>
                <w:spacing w:val="-6"/>
                <w:sz w:val="20"/>
              </w:rPr>
              <w:t>用。</w:t>
            </w:r>
          </w:p>
          <w:p w:rsidR="007E6E83" w:rsidRDefault="007E6E83">
            <w:pPr>
              <w:pStyle w:val="TableParagraph"/>
              <w:spacing w:before="1"/>
              <w:ind w:left="106"/>
              <w:rPr>
                <w:sz w:val="20"/>
              </w:rPr>
            </w:pPr>
            <w:r>
              <w:rPr>
                <w:spacing w:val="-2"/>
                <w:position w:val="10"/>
                <w:sz w:val="10"/>
              </w:rPr>
              <w:t>◎</w:t>
            </w:r>
            <w:r>
              <w:rPr>
                <w:spacing w:val="-2"/>
                <w:sz w:val="20"/>
              </w:rPr>
              <w:t>Ac-Ⅲ-</w:t>
            </w:r>
            <w:r>
              <w:rPr>
                <w:spacing w:val="-10"/>
                <w:sz w:val="20"/>
              </w:rPr>
              <w:t>1</w:t>
            </w:r>
          </w:p>
          <w:p w:rsidR="007E6E83" w:rsidRDefault="007E6E83">
            <w:pPr>
              <w:pStyle w:val="TableParagraph"/>
              <w:spacing w:before="5" w:line="242" w:lineRule="auto"/>
              <w:ind w:left="106" w:right="306"/>
              <w:rPr>
                <w:sz w:val="20"/>
              </w:rPr>
            </w:pPr>
            <w:r>
              <w:rPr>
                <w:spacing w:val="-4"/>
                <w:sz w:val="20"/>
              </w:rPr>
              <w:t>生活故</w:t>
            </w:r>
            <w:r>
              <w:rPr>
                <w:spacing w:val="-6"/>
                <w:sz w:val="20"/>
              </w:rPr>
              <w:t>事。</w:t>
            </w:r>
          </w:p>
          <w:p w:rsidR="007E6E83" w:rsidRDefault="007E6E83">
            <w:pPr>
              <w:pStyle w:val="TableParagraph"/>
              <w:spacing w:before="3"/>
              <w:ind w:left="106"/>
              <w:rPr>
                <w:sz w:val="20"/>
              </w:rPr>
            </w:pPr>
            <w:r>
              <w:rPr>
                <w:spacing w:val="-2"/>
                <w:position w:val="10"/>
                <w:sz w:val="10"/>
              </w:rPr>
              <w:t>◎</w:t>
            </w:r>
            <w:r>
              <w:rPr>
                <w:spacing w:val="-2"/>
                <w:sz w:val="20"/>
              </w:rPr>
              <w:t>Bb-Ⅲ-</w:t>
            </w:r>
            <w:r>
              <w:rPr>
                <w:spacing w:val="-10"/>
                <w:sz w:val="20"/>
              </w:rPr>
              <w:t>1</w:t>
            </w:r>
          </w:p>
          <w:p w:rsidR="007E6E83" w:rsidRDefault="007E6E83">
            <w:pPr>
              <w:pStyle w:val="TableParagraph"/>
              <w:spacing w:before="3" w:line="242" w:lineRule="auto"/>
              <w:ind w:left="106" w:right="306"/>
              <w:rPr>
                <w:sz w:val="20"/>
              </w:rPr>
            </w:pPr>
            <w:r>
              <w:rPr>
                <w:spacing w:val="-4"/>
                <w:sz w:val="20"/>
              </w:rPr>
              <w:t>數字運</w:t>
            </w:r>
            <w:r>
              <w:rPr>
                <w:spacing w:val="-6"/>
                <w:sz w:val="20"/>
              </w:rPr>
              <w:t>用。</w:t>
            </w:r>
          </w:p>
          <w:p w:rsidR="007E6E83" w:rsidRDefault="007E6E83">
            <w:pPr>
              <w:pStyle w:val="TableParagraph"/>
              <w:spacing w:before="4"/>
              <w:ind w:left="106"/>
              <w:rPr>
                <w:sz w:val="20"/>
              </w:rPr>
            </w:pPr>
            <w:r>
              <w:rPr>
                <w:spacing w:val="-2"/>
                <w:position w:val="10"/>
                <w:sz w:val="10"/>
              </w:rPr>
              <w:t>◎</w:t>
            </w:r>
            <w:r>
              <w:rPr>
                <w:spacing w:val="-2"/>
                <w:sz w:val="20"/>
              </w:rPr>
              <w:t>Ba-Ⅲ-</w:t>
            </w:r>
            <w:r>
              <w:rPr>
                <w:spacing w:val="-10"/>
                <w:sz w:val="20"/>
              </w:rPr>
              <w:t>1</w:t>
            </w:r>
          </w:p>
          <w:p w:rsidR="007E6E83" w:rsidRDefault="007E6E83">
            <w:pPr>
              <w:pStyle w:val="TableParagraph"/>
              <w:spacing w:before="3"/>
              <w:ind w:left="106"/>
              <w:rPr>
                <w:sz w:val="20"/>
              </w:rPr>
            </w:pPr>
            <w:r>
              <w:rPr>
                <w:spacing w:val="-5"/>
                <w:sz w:val="20"/>
              </w:rPr>
              <w:t>生活應</w:t>
            </w:r>
          </w:p>
          <w:p w:rsidR="007E6E83" w:rsidRDefault="007E6E83">
            <w:pPr>
              <w:pStyle w:val="TableParagraph"/>
              <w:spacing w:before="5" w:line="249" w:lineRule="exact"/>
              <w:ind w:left="106"/>
              <w:rPr>
                <w:sz w:val="20"/>
              </w:rPr>
            </w:pPr>
            <w:r>
              <w:rPr>
                <w:spacing w:val="-6"/>
                <w:sz w:val="20"/>
              </w:rPr>
              <w:t>對。</w:t>
            </w:r>
          </w:p>
        </w:tc>
        <w:tc>
          <w:tcPr>
            <w:tcW w:w="1133" w:type="dxa"/>
          </w:tcPr>
          <w:p w:rsidR="007E6E83" w:rsidRDefault="007E6E83" w:rsidP="007E6E83">
            <w:pPr>
              <w:pStyle w:val="TableParagraph"/>
              <w:numPr>
                <w:ilvl w:val="0"/>
                <w:numId w:val="792"/>
              </w:numPr>
              <w:tabs>
                <w:tab w:val="left" w:pos="307"/>
              </w:tabs>
              <w:spacing w:line="242" w:lineRule="auto"/>
              <w:ind w:right="215" w:firstLine="0"/>
              <w:rPr>
                <w:sz w:val="20"/>
              </w:rPr>
            </w:pPr>
            <w:r>
              <w:rPr>
                <w:spacing w:val="-4"/>
                <w:sz w:val="20"/>
              </w:rPr>
              <w:t xml:space="preserve">能根據課本所列的題目，進行課文深究的討論與發 </w:t>
            </w:r>
            <w:r>
              <w:rPr>
                <w:spacing w:val="-6"/>
                <w:sz w:val="20"/>
              </w:rPr>
              <w:t>表。</w:t>
            </w:r>
          </w:p>
          <w:p w:rsidR="007E6E83" w:rsidRDefault="007E6E83" w:rsidP="007E6E83">
            <w:pPr>
              <w:pStyle w:val="TableParagraph"/>
              <w:numPr>
                <w:ilvl w:val="0"/>
                <w:numId w:val="792"/>
              </w:numPr>
              <w:tabs>
                <w:tab w:val="left" w:pos="256"/>
              </w:tabs>
              <w:spacing w:line="244" w:lineRule="auto"/>
              <w:ind w:left="55" w:right="68" w:firstLine="0"/>
              <w:rPr>
                <w:sz w:val="20"/>
              </w:rPr>
            </w:pPr>
            <w:r>
              <w:rPr>
                <w:spacing w:val="-4"/>
                <w:sz w:val="20"/>
              </w:rPr>
              <w:t>能說出課</w:t>
            </w:r>
            <w:r>
              <w:rPr>
                <w:spacing w:val="-2"/>
                <w:sz w:val="20"/>
              </w:rPr>
              <w:t>本所列十個</w:t>
            </w:r>
            <w:r>
              <w:rPr>
                <w:spacing w:val="-4"/>
                <w:sz w:val="20"/>
              </w:rPr>
              <w:t xml:space="preserve">數字的說 </w:t>
            </w:r>
            <w:r>
              <w:rPr>
                <w:spacing w:val="-2"/>
                <w:sz w:val="20"/>
              </w:rPr>
              <w:t>法，並於生活中運用。</w:t>
            </w:r>
          </w:p>
        </w:tc>
        <w:tc>
          <w:tcPr>
            <w:tcW w:w="3687" w:type="dxa"/>
          </w:tcPr>
          <w:p w:rsidR="007E6E83" w:rsidRDefault="007E6E83">
            <w:pPr>
              <w:pStyle w:val="TableParagraph"/>
              <w:spacing w:line="246" w:lineRule="exact"/>
              <w:ind w:left="105"/>
              <w:rPr>
                <w:sz w:val="20"/>
              </w:rPr>
            </w:pPr>
            <w:r>
              <w:rPr>
                <w:spacing w:val="10"/>
                <w:sz w:val="20"/>
              </w:rPr>
              <w:t xml:space="preserve">一、疼惜 </w:t>
            </w:r>
            <w:r>
              <w:rPr>
                <w:sz w:val="20"/>
              </w:rPr>
              <w:t>2.</w:t>
            </w:r>
            <w:r>
              <w:rPr>
                <w:spacing w:val="-5"/>
                <w:sz w:val="20"/>
              </w:rPr>
              <w:t>掛號</w:t>
            </w:r>
          </w:p>
          <w:p w:rsidR="007E6E83" w:rsidRDefault="007E6E83">
            <w:pPr>
              <w:pStyle w:val="TableParagraph"/>
              <w:spacing w:before="8"/>
              <w:rPr>
                <w:sz w:val="20"/>
              </w:rPr>
            </w:pPr>
          </w:p>
          <w:p w:rsidR="007E6E83" w:rsidRDefault="007E6E83">
            <w:pPr>
              <w:pStyle w:val="TableParagraph"/>
              <w:ind w:left="105"/>
              <w:rPr>
                <w:sz w:val="20"/>
              </w:rPr>
            </w:pPr>
            <w:r>
              <w:rPr>
                <w:spacing w:val="-4"/>
                <w:sz w:val="20"/>
              </w:rPr>
              <w:t>一、引起動機</w:t>
            </w:r>
          </w:p>
          <w:p w:rsidR="007E6E83" w:rsidRDefault="007E6E83">
            <w:pPr>
              <w:pStyle w:val="TableParagraph"/>
              <w:spacing w:before="3"/>
              <w:ind w:left="105"/>
              <w:rPr>
                <w:sz w:val="20"/>
              </w:rPr>
            </w:pPr>
            <w:r>
              <w:rPr>
                <w:spacing w:val="-3"/>
                <w:sz w:val="20"/>
              </w:rPr>
              <w:t>老師問學生第一、二課的學習心得。</w:t>
            </w:r>
          </w:p>
          <w:p w:rsidR="007E6E83" w:rsidRDefault="007E6E83">
            <w:pPr>
              <w:pStyle w:val="TableParagraph"/>
              <w:spacing w:before="8"/>
              <w:rPr>
                <w:sz w:val="20"/>
              </w:rPr>
            </w:pPr>
          </w:p>
          <w:p w:rsidR="007E6E83" w:rsidRDefault="007E6E83">
            <w:pPr>
              <w:pStyle w:val="TableParagraph"/>
              <w:ind w:left="105"/>
              <w:rPr>
                <w:sz w:val="20"/>
              </w:rPr>
            </w:pPr>
            <w:r>
              <w:rPr>
                <w:spacing w:val="-4"/>
                <w:sz w:val="20"/>
              </w:rPr>
              <w:t>二、發展活動</w:t>
            </w:r>
          </w:p>
          <w:p w:rsidR="007E6E83" w:rsidRDefault="007E6E83">
            <w:pPr>
              <w:pStyle w:val="TableParagraph"/>
              <w:spacing w:before="4"/>
              <w:ind w:left="105"/>
              <w:rPr>
                <w:sz w:val="20"/>
              </w:rPr>
            </w:pPr>
            <w:r>
              <w:rPr>
                <w:spacing w:val="-3"/>
                <w:sz w:val="20"/>
              </w:rPr>
              <w:t>(十)活動十：來寫字</w:t>
            </w:r>
          </w:p>
          <w:p w:rsidR="007E6E83" w:rsidRDefault="007E6E83" w:rsidP="007E6E83">
            <w:pPr>
              <w:pStyle w:val="TableParagraph"/>
              <w:numPr>
                <w:ilvl w:val="0"/>
                <w:numId w:val="791"/>
              </w:numPr>
              <w:tabs>
                <w:tab w:val="left" w:pos="306"/>
              </w:tabs>
              <w:spacing w:before="3" w:line="244" w:lineRule="auto"/>
              <w:ind w:right="171" w:firstLine="0"/>
              <w:rPr>
                <w:sz w:val="20"/>
              </w:rPr>
            </w:pPr>
            <w:r>
              <w:rPr>
                <w:spacing w:val="-2"/>
                <w:sz w:val="20"/>
              </w:rPr>
              <w:t>老師請學生翻回課文頁，書寫閩南語</w:t>
            </w:r>
            <w:r>
              <w:rPr>
                <w:spacing w:val="-13"/>
                <w:sz w:val="20"/>
              </w:rPr>
              <w:t>漢字「佗」，並完成以「佗」為主的造</w:t>
            </w:r>
            <w:r>
              <w:rPr>
                <w:spacing w:val="-6"/>
                <w:sz w:val="20"/>
              </w:rPr>
              <w:t>詞。</w:t>
            </w:r>
          </w:p>
          <w:p w:rsidR="007E6E83" w:rsidRDefault="007E6E83" w:rsidP="007E6E83">
            <w:pPr>
              <w:pStyle w:val="TableParagraph"/>
              <w:numPr>
                <w:ilvl w:val="0"/>
                <w:numId w:val="791"/>
              </w:numPr>
              <w:tabs>
                <w:tab w:val="left" w:pos="306"/>
              </w:tabs>
              <w:spacing w:line="242" w:lineRule="auto"/>
              <w:ind w:right="120" w:firstLine="0"/>
              <w:rPr>
                <w:sz w:val="20"/>
              </w:rPr>
            </w:pPr>
            <w:r>
              <w:rPr>
                <w:spacing w:val="-12"/>
                <w:sz w:val="20"/>
              </w:rPr>
              <w:t xml:space="preserve">參考本書 </w:t>
            </w:r>
            <w:r>
              <w:rPr>
                <w:spacing w:val="-2"/>
                <w:sz w:val="20"/>
              </w:rPr>
              <w:t>P32</w:t>
            </w:r>
            <w:r>
              <w:rPr>
                <w:spacing w:val="-13"/>
                <w:sz w:val="20"/>
              </w:rPr>
              <w:t>「來寫字」，補充「佗」</w:t>
            </w:r>
            <w:r>
              <w:rPr>
                <w:spacing w:val="-4"/>
                <w:sz w:val="20"/>
              </w:rPr>
              <w:t>的用法。</w:t>
            </w:r>
          </w:p>
          <w:p w:rsidR="007E6E83" w:rsidRDefault="007E6E83">
            <w:pPr>
              <w:pStyle w:val="TableParagraph"/>
              <w:spacing w:before="4"/>
              <w:rPr>
                <w:sz w:val="20"/>
              </w:rPr>
            </w:pPr>
          </w:p>
          <w:p w:rsidR="007E6E83" w:rsidRDefault="007E6E83">
            <w:pPr>
              <w:pStyle w:val="TableParagraph"/>
              <w:ind w:left="105"/>
              <w:rPr>
                <w:sz w:val="20"/>
              </w:rPr>
            </w:pPr>
            <w:r>
              <w:rPr>
                <w:spacing w:val="-3"/>
                <w:sz w:val="20"/>
              </w:rPr>
              <w:t>(十一)活動十一：複習一</w:t>
            </w:r>
          </w:p>
          <w:p w:rsidR="007E6E83" w:rsidRDefault="007E6E83" w:rsidP="007E6E83">
            <w:pPr>
              <w:pStyle w:val="TableParagraph"/>
              <w:numPr>
                <w:ilvl w:val="0"/>
                <w:numId w:val="790"/>
              </w:numPr>
              <w:tabs>
                <w:tab w:val="left" w:pos="306"/>
              </w:tabs>
              <w:spacing w:before="3" w:line="244" w:lineRule="auto"/>
              <w:ind w:right="180" w:firstLine="0"/>
              <w:rPr>
                <w:sz w:val="20"/>
              </w:rPr>
            </w:pPr>
            <w:r>
              <w:rPr>
                <w:spacing w:val="-18"/>
                <w:sz w:val="20"/>
              </w:rPr>
              <w:t xml:space="preserve">播放 </w:t>
            </w:r>
            <w:r>
              <w:rPr>
                <w:spacing w:val="-2"/>
                <w:sz w:val="20"/>
              </w:rPr>
              <w:t>MP3</w:t>
            </w:r>
            <w:r>
              <w:rPr>
                <w:rFonts w:ascii="Cambria Math" w:eastAsia="Cambria Math" w:hAnsi="Cambria Math"/>
                <w:spacing w:val="-2"/>
                <w:sz w:val="20"/>
              </w:rPr>
              <w:t>❶</w:t>
            </w:r>
            <w:r>
              <w:rPr>
                <w:spacing w:val="-2"/>
                <w:sz w:val="20"/>
              </w:rPr>
              <w:t>或教學電子書，讓學生聆聽「複習一」內容並作答。</w:t>
            </w:r>
          </w:p>
          <w:p w:rsidR="007E6E83" w:rsidRDefault="007E6E83" w:rsidP="007E6E83">
            <w:pPr>
              <w:pStyle w:val="TableParagraph"/>
              <w:numPr>
                <w:ilvl w:val="0"/>
                <w:numId w:val="790"/>
              </w:numPr>
              <w:tabs>
                <w:tab w:val="left" w:pos="306"/>
              </w:tabs>
              <w:spacing w:line="242" w:lineRule="auto"/>
              <w:ind w:right="171" w:firstLine="0"/>
              <w:rPr>
                <w:sz w:val="20"/>
              </w:rPr>
            </w:pPr>
            <w:r>
              <w:rPr>
                <w:spacing w:val="-2"/>
                <w:sz w:val="20"/>
              </w:rPr>
              <w:t>答畢師生可採互動式進行對答，老師可引導學生用完整的句子發表。</w:t>
            </w:r>
          </w:p>
          <w:p w:rsidR="007E6E83" w:rsidRDefault="007E6E83">
            <w:pPr>
              <w:pStyle w:val="TableParagraph"/>
              <w:spacing w:before="4"/>
              <w:rPr>
                <w:sz w:val="20"/>
              </w:rPr>
            </w:pPr>
          </w:p>
          <w:p w:rsidR="007E6E83" w:rsidRDefault="007E6E83">
            <w:pPr>
              <w:pStyle w:val="TableParagraph"/>
              <w:spacing w:before="1"/>
              <w:ind w:left="105"/>
              <w:rPr>
                <w:sz w:val="20"/>
              </w:rPr>
            </w:pPr>
            <w:r>
              <w:rPr>
                <w:spacing w:val="-3"/>
                <w:sz w:val="20"/>
              </w:rPr>
              <w:t>(十二)活動十二：看圖講故事</w:t>
            </w:r>
          </w:p>
          <w:p w:rsidR="007E6E83" w:rsidRDefault="007E6E83" w:rsidP="007E6E83">
            <w:pPr>
              <w:pStyle w:val="TableParagraph"/>
              <w:numPr>
                <w:ilvl w:val="0"/>
                <w:numId w:val="789"/>
              </w:numPr>
              <w:tabs>
                <w:tab w:val="left" w:pos="306"/>
              </w:tabs>
              <w:spacing w:before="5" w:line="249" w:lineRule="exact"/>
              <w:ind w:left="306" w:hanging="201"/>
              <w:rPr>
                <w:sz w:val="20"/>
              </w:rPr>
            </w:pPr>
            <w:r>
              <w:rPr>
                <w:spacing w:val="-15"/>
                <w:sz w:val="20"/>
              </w:rPr>
              <w:t xml:space="preserve">播放 </w:t>
            </w:r>
            <w:r>
              <w:rPr>
                <w:spacing w:val="-2"/>
                <w:sz w:val="20"/>
              </w:rPr>
              <w:t>MP3</w:t>
            </w:r>
            <w:r>
              <w:rPr>
                <w:rFonts w:ascii="Cambria Math" w:eastAsia="Cambria Math" w:hAnsi="Cambria Math"/>
                <w:spacing w:val="-2"/>
                <w:sz w:val="20"/>
              </w:rPr>
              <w:t>❶</w:t>
            </w:r>
            <w:r>
              <w:rPr>
                <w:spacing w:val="-3"/>
                <w:sz w:val="20"/>
              </w:rPr>
              <w:t>或教學電子書，老師引導</w:t>
            </w:r>
          </w:p>
        </w:tc>
        <w:tc>
          <w:tcPr>
            <w:tcW w:w="978" w:type="dxa"/>
          </w:tcPr>
          <w:p w:rsidR="007E6E83" w:rsidRDefault="007E6E83">
            <w:pPr>
              <w:pStyle w:val="TableParagraph"/>
              <w:spacing w:line="242" w:lineRule="auto"/>
              <w:ind w:left="105" w:right="262"/>
              <w:jc w:val="both"/>
              <w:rPr>
                <w:sz w:val="20"/>
              </w:rPr>
            </w:pPr>
            <w:r>
              <w:rPr>
                <w:spacing w:val="-4"/>
                <w:sz w:val="20"/>
              </w:rPr>
              <w:t>漢字書寫評量口語評</w:t>
            </w:r>
            <w:r>
              <w:rPr>
                <w:spacing w:val="-10"/>
                <w:sz w:val="20"/>
              </w:rPr>
              <w:t>量</w:t>
            </w:r>
          </w:p>
          <w:p w:rsidR="007E6E83" w:rsidRDefault="007E6E83">
            <w:pPr>
              <w:pStyle w:val="TableParagraph"/>
              <w:spacing w:line="244" w:lineRule="auto"/>
              <w:ind w:left="105" w:right="262"/>
              <w:rPr>
                <w:sz w:val="20"/>
              </w:rPr>
            </w:pPr>
            <w:r>
              <w:rPr>
                <w:spacing w:val="-4"/>
                <w:sz w:val="20"/>
              </w:rPr>
              <w:t>聆聽評</w:t>
            </w:r>
            <w:r>
              <w:rPr>
                <w:spacing w:val="-10"/>
                <w:sz w:val="20"/>
              </w:rPr>
              <w:t>量</w:t>
            </w:r>
          </w:p>
          <w:p w:rsidR="007E6E83" w:rsidRDefault="007E6E83">
            <w:pPr>
              <w:pStyle w:val="TableParagraph"/>
              <w:spacing w:line="255" w:lineRule="exact"/>
              <w:ind w:left="40"/>
              <w:rPr>
                <w:sz w:val="20"/>
              </w:rPr>
            </w:pPr>
            <w:r>
              <w:rPr>
                <w:spacing w:val="-4"/>
                <w:sz w:val="20"/>
              </w:rPr>
              <w:t>態度評量</w:t>
            </w:r>
          </w:p>
        </w:tc>
        <w:tc>
          <w:tcPr>
            <w:tcW w:w="1160" w:type="dxa"/>
          </w:tcPr>
          <w:p w:rsidR="007E6E83" w:rsidRDefault="007E6E83">
            <w:pPr>
              <w:pStyle w:val="TableParagraph"/>
              <w:spacing w:line="244" w:lineRule="auto"/>
              <w:ind w:left="105" w:right="145"/>
              <w:rPr>
                <w:sz w:val="20"/>
              </w:rPr>
            </w:pPr>
            <w:r>
              <w:rPr>
                <w:spacing w:val="-4"/>
                <w:sz w:val="20"/>
              </w:rPr>
              <w:t>家庭教育</w:t>
            </w:r>
            <w:r>
              <w:rPr>
                <w:spacing w:val="-8"/>
                <w:sz w:val="20"/>
              </w:rPr>
              <w:t xml:space="preserve">家 </w:t>
            </w:r>
            <w:r>
              <w:rPr>
                <w:sz w:val="20"/>
              </w:rPr>
              <w:t>E5 了</w:t>
            </w:r>
            <w:r>
              <w:rPr>
                <w:spacing w:val="-4"/>
                <w:sz w:val="20"/>
              </w:rPr>
              <w:t>解家庭中各種關係</w:t>
            </w:r>
            <w:r>
              <w:rPr>
                <w:spacing w:val="-2"/>
                <w:sz w:val="20"/>
              </w:rPr>
              <w:t>的互動(親</w:t>
            </w:r>
            <w:r>
              <w:rPr>
                <w:spacing w:val="-4"/>
                <w:sz w:val="20"/>
              </w:rPr>
              <w:t>子、手</w:t>
            </w:r>
          </w:p>
          <w:p w:rsidR="007E6E83" w:rsidRDefault="007E6E83">
            <w:pPr>
              <w:pStyle w:val="TableParagraph"/>
              <w:spacing w:line="244" w:lineRule="auto"/>
              <w:ind w:left="105" w:right="246"/>
              <w:jc w:val="both"/>
              <w:rPr>
                <w:sz w:val="20"/>
              </w:rPr>
            </w:pPr>
            <w:r>
              <w:rPr>
                <w:spacing w:val="-4"/>
                <w:sz w:val="20"/>
              </w:rPr>
              <w:t>足、祖孫及其他親屬等)。</w:t>
            </w:r>
          </w:p>
        </w:tc>
        <w:tc>
          <w:tcPr>
            <w:tcW w:w="1549" w:type="dxa"/>
          </w:tcPr>
          <w:p w:rsidR="007E6E83" w:rsidRDefault="007E6E83">
            <w:pPr>
              <w:pStyle w:val="TableParagraph"/>
              <w:spacing w:line="242" w:lineRule="auto"/>
              <w:ind w:left="104" w:right="235"/>
              <w:rPr>
                <w:sz w:val="20"/>
              </w:rPr>
            </w:pPr>
            <w:r>
              <w:rPr>
                <w:spacing w:val="-2"/>
                <w:sz w:val="20"/>
              </w:rPr>
              <w:t>健康與體育領</w:t>
            </w:r>
            <w:r>
              <w:rPr>
                <w:spacing w:val="-10"/>
                <w:sz w:val="20"/>
              </w:rPr>
              <w:t>域</w:t>
            </w:r>
          </w:p>
          <w:p w:rsidR="007E6E83" w:rsidRDefault="007E6E83">
            <w:pPr>
              <w:pStyle w:val="TableParagraph"/>
              <w:spacing w:line="242" w:lineRule="auto"/>
              <w:ind w:left="104" w:right="232"/>
              <w:jc w:val="both"/>
              <w:rPr>
                <w:sz w:val="20"/>
              </w:rPr>
            </w:pPr>
            <w:r>
              <w:rPr>
                <w:sz w:val="20"/>
              </w:rPr>
              <w:t>2a-Ⅲ-1</w:t>
            </w:r>
            <w:r>
              <w:rPr>
                <w:spacing w:val="-9"/>
                <w:sz w:val="20"/>
              </w:rPr>
              <w:t xml:space="preserve"> 關注</w:t>
            </w:r>
            <w:r>
              <w:rPr>
                <w:spacing w:val="-2"/>
                <w:sz w:val="20"/>
              </w:rPr>
              <w:t>健康議題受到個人、家庭、學校與社區等因素的交互作用之影響。</w:t>
            </w:r>
          </w:p>
        </w:tc>
      </w:tr>
    </w:tbl>
    <w:p w:rsidR="007E6E83" w:rsidRDefault="007E6E83">
      <w:pPr>
        <w:pStyle w:val="TableParagraph"/>
        <w:spacing w:line="242" w:lineRule="auto"/>
        <w:jc w:val="both"/>
        <w:rPr>
          <w:sz w:val="20"/>
        </w:rPr>
        <w:sectPr w:rsidR="007E6E83">
          <w:type w:val="continuous"/>
          <w:pgSz w:w="16840" w:h="11910" w:orient="landscape"/>
          <w:pgMar w:top="700" w:right="708" w:bottom="144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5"/>
        <w:gridCol w:w="562"/>
        <w:gridCol w:w="1685"/>
        <w:gridCol w:w="1268"/>
        <w:gridCol w:w="1023"/>
        <w:gridCol w:w="1133"/>
        <w:gridCol w:w="3687"/>
        <w:gridCol w:w="978"/>
        <w:gridCol w:w="1160"/>
        <w:gridCol w:w="1549"/>
      </w:tblGrid>
      <w:tr w:rsidR="007E6E83">
        <w:trPr>
          <w:trHeight w:val="5465"/>
        </w:trPr>
        <w:tc>
          <w:tcPr>
            <w:tcW w:w="989"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562" w:type="dxa"/>
          </w:tcPr>
          <w:p w:rsidR="007E6E83" w:rsidRDefault="007E6E83">
            <w:pPr>
              <w:pStyle w:val="TableParagraph"/>
              <w:rPr>
                <w:rFonts w:ascii="Times New Roman"/>
                <w:sz w:val="18"/>
              </w:rPr>
            </w:pPr>
          </w:p>
        </w:tc>
        <w:tc>
          <w:tcPr>
            <w:tcW w:w="1685" w:type="dxa"/>
          </w:tcPr>
          <w:p w:rsidR="007E6E83" w:rsidRDefault="007E6E83">
            <w:pPr>
              <w:pStyle w:val="TableParagraph"/>
              <w:spacing w:line="244" w:lineRule="auto"/>
              <w:ind w:left="56" w:right="419"/>
              <w:rPr>
                <w:sz w:val="20"/>
              </w:rPr>
            </w:pPr>
            <w:r>
              <w:rPr>
                <w:spacing w:val="-2"/>
                <w:sz w:val="20"/>
              </w:rPr>
              <w:t>美德與公民意</w:t>
            </w:r>
            <w:r>
              <w:rPr>
                <w:spacing w:val="-6"/>
                <w:sz w:val="20"/>
              </w:rPr>
              <w:t>識。</w:t>
            </w:r>
          </w:p>
        </w:tc>
        <w:tc>
          <w:tcPr>
            <w:tcW w:w="1268" w:type="dxa"/>
          </w:tcPr>
          <w:p w:rsidR="007E6E83" w:rsidRDefault="007E6E83">
            <w:pPr>
              <w:pStyle w:val="TableParagraph"/>
              <w:spacing w:line="246" w:lineRule="exact"/>
              <w:ind w:left="106"/>
              <w:rPr>
                <w:sz w:val="20"/>
              </w:rPr>
            </w:pPr>
            <w:r>
              <w:rPr>
                <w:spacing w:val="-5"/>
                <w:sz w:val="20"/>
              </w:rPr>
              <w:t>描述。</w:t>
            </w:r>
          </w:p>
          <w:p w:rsidR="007E6E83" w:rsidRDefault="007E6E83">
            <w:pPr>
              <w:pStyle w:val="TableParagraph"/>
              <w:spacing w:before="5" w:line="242" w:lineRule="auto"/>
              <w:ind w:left="106" w:right="151"/>
              <w:rPr>
                <w:sz w:val="20"/>
              </w:rPr>
            </w:pPr>
            <w:r>
              <w:rPr>
                <w:sz w:val="20"/>
              </w:rPr>
              <w:t>2-Ⅲ-5 能</w:t>
            </w:r>
            <w:r>
              <w:rPr>
                <w:spacing w:val="-2"/>
                <w:sz w:val="20"/>
              </w:rPr>
              <w:t>以閩南語口語表達對多元文化的初</w:t>
            </w:r>
            <w:r>
              <w:rPr>
                <w:spacing w:val="-4"/>
                <w:sz w:val="20"/>
              </w:rPr>
              <w:t>步認識。</w:t>
            </w:r>
          </w:p>
          <w:p w:rsidR="007E6E83" w:rsidRDefault="007E6E83">
            <w:pPr>
              <w:pStyle w:val="TableParagraph"/>
              <w:spacing w:before="7" w:line="244" w:lineRule="auto"/>
              <w:ind w:left="70" w:right="84" w:firstLine="36"/>
              <w:rPr>
                <w:sz w:val="20"/>
              </w:rPr>
            </w:pPr>
            <w:r>
              <w:rPr>
                <w:sz w:val="20"/>
              </w:rPr>
              <w:t>3-Ⅲ-2 能</w:t>
            </w:r>
            <w:r>
              <w:rPr>
                <w:spacing w:val="-2"/>
                <w:sz w:val="20"/>
              </w:rPr>
              <w:t xml:space="preserve">透過閱讀了解閩南語文學作品的主題及內涵。 </w:t>
            </w:r>
            <w:r>
              <w:rPr>
                <w:sz w:val="20"/>
              </w:rPr>
              <w:t xml:space="preserve">3-Ⅲ-3 能 </w:t>
            </w:r>
            <w:r>
              <w:rPr>
                <w:spacing w:val="-2"/>
                <w:sz w:val="20"/>
              </w:rPr>
              <w:t xml:space="preserve">從閱讀閩南語文過程中認識在地的文化特色。 </w:t>
            </w:r>
            <w:r>
              <w:rPr>
                <w:sz w:val="20"/>
              </w:rPr>
              <w:t>4-Ⅲ-1</w:t>
            </w:r>
            <w:r>
              <w:rPr>
                <w:spacing w:val="-13"/>
                <w:sz w:val="20"/>
              </w:rPr>
              <w:t xml:space="preserve"> 能</w:t>
            </w:r>
            <w:r>
              <w:rPr>
                <w:sz w:val="20"/>
              </w:rPr>
              <w:t>以</w:t>
            </w:r>
            <w:r>
              <w:rPr>
                <w:spacing w:val="-2"/>
                <w:sz w:val="20"/>
              </w:rPr>
              <w:t>簡單的閩南語文寫出日常生活相關</w:t>
            </w:r>
          </w:p>
          <w:p w:rsidR="007E6E83" w:rsidRDefault="007E6E83">
            <w:pPr>
              <w:pStyle w:val="TableParagraph"/>
              <w:spacing w:line="234" w:lineRule="exact"/>
              <w:ind w:left="70"/>
              <w:rPr>
                <w:sz w:val="20"/>
              </w:rPr>
            </w:pPr>
            <w:r>
              <w:rPr>
                <w:spacing w:val="-4"/>
                <w:sz w:val="20"/>
              </w:rPr>
              <w:t>的短文。</w:t>
            </w:r>
          </w:p>
        </w:tc>
        <w:tc>
          <w:tcPr>
            <w:tcW w:w="1023" w:type="dxa"/>
          </w:tcPr>
          <w:p w:rsidR="007E6E83" w:rsidRDefault="007E6E83">
            <w:pPr>
              <w:pStyle w:val="TableParagraph"/>
              <w:spacing w:line="246" w:lineRule="exact"/>
              <w:ind w:left="56"/>
              <w:rPr>
                <w:sz w:val="20"/>
              </w:rPr>
            </w:pPr>
            <w:r>
              <w:rPr>
                <w:spacing w:val="-2"/>
                <w:position w:val="10"/>
                <w:sz w:val="10"/>
              </w:rPr>
              <w:t>◎</w:t>
            </w:r>
            <w:r>
              <w:rPr>
                <w:spacing w:val="-2"/>
                <w:sz w:val="20"/>
              </w:rPr>
              <w:t>Bg-Ⅲ-</w:t>
            </w:r>
            <w:r>
              <w:rPr>
                <w:spacing w:val="-10"/>
                <w:sz w:val="20"/>
              </w:rPr>
              <w:t>2</w:t>
            </w:r>
          </w:p>
          <w:p w:rsidR="007E6E83" w:rsidRDefault="007E6E83">
            <w:pPr>
              <w:pStyle w:val="TableParagraph"/>
              <w:spacing w:before="5" w:line="242" w:lineRule="auto"/>
              <w:ind w:left="56" w:right="357"/>
              <w:rPr>
                <w:sz w:val="20"/>
              </w:rPr>
            </w:pPr>
            <w:r>
              <w:rPr>
                <w:spacing w:val="-4"/>
                <w:sz w:val="20"/>
              </w:rPr>
              <w:t>口語表</w:t>
            </w:r>
            <w:r>
              <w:rPr>
                <w:spacing w:val="-6"/>
                <w:sz w:val="20"/>
              </w:rPr>
              <w:t>達。</w:t>
            </w:r>
          </w:p>
        </w:tc>
        <w:tc>
          <w:tcPr>
            <w:tcW w:w="1133" w:type="dxa"/>
          </w:tcPr>
          <w:p w:rsidR="007E6E83" w:rsidRDefault="007E6E83">
            <w:pPr>
              <w:pStyle w:val="TableParagraph"/>
              <w:rPr>
                <w:rFonts w:ascii="Times New Roman"/>
                <w:sz w:val="18"/>
              </w:rPr>
            </w:pPr>
          </w:p>
        </w:tc>
        <w:tc>
          <w:tcPr>
            <w:tcW w:w="3687" w:type="dxa"/>
          </w:tcPr>
          <w:p w:rsidR="007E6E83" w:rsidRDefault="007E6E83">
            <w:pPr>
              <w:pStyle w:val="TableParagraph"/>
              <w:spacing w:line="246" w:lineRule="exact"/>
              <w:ind w:left="105"/>
              <w:rPr>
                <w:sz w:val="20"/>
              </w:rPr>
            </w:pPr>
            <w:r>
              <w:rPr>
                <w:spacing w:val="-3"/>
                <w:sz w:val="20"/>
              </w:rPr>
              <w:t>學生聆聽「看圖講故事」內容。</w:t>
            </w:r>
          </w:p>
          <w:p w:rsidR="007E6E83" w:rsidRDefault="007E6E83" w:rsidP="007E6E83">
            <w:pPr>
              <w:pStyle w:val="TableParagraph"/>
              <w:numPr>
                <w:ilvl w:val="0"/>
                <w:numId w:val="788"/>
              </w:numPr>
              <w:tabs>
                <w:tab w:val="left" w:pos="306"/>
              </w:tabs>
              <w:spacing w:before="5" w:line="242" w:lineRule="auto"/>
              <w:ind w:right="171" w:firstLine="0"/>
              <w:rPr>
                <w:sz w:val="20"/>
              </w:rPr>
            </w:pPr>
            <w:r>
              <w:rPr>
                <w:spacing w:val="-2"/>
                <w:sz w:val="20"/>
              </w:rPr>
              <w:t>老師協助學生分組，參考「文本分 析」進行教學活動，老師提問，讓各組進行討論，並寫下討論結果。</w:t>
            </w:r>
          </w:p>
          <w:p w:rsidR="007E6E83" w:rsidRDefault="007E6E83" w:rsidP="007E6E83">
            <w:pPr>
              <w:pStyle w:val="TableParagraph"/>
              <w:numPr>
                <w:ilvl w:val="0"/>
                <w:numId w:val="788"/>
              </w:numPr>
              <w:tabs>
                <w:tab w:val="left" w:pos="306"/>
              </w:tabs>
              <w:spacing w:before="4" w:line="242" w:lineRule="auto"/>
              <w:ind w:right="171" w:firstLine="0"/>
              <w:rPr>
                <w:sz w:val="20"/>
              </w:rPr>
            </w:pPr>
            <w:r>
              <w:rPr>
                <w:spacing w:val="-2"/>
                <w:sz w:val="20"/>
              </w:rPr>
              <w:t>老師隨機或請自願的組別派代表發表意見，老師視情況給予指導或鼓勵。</w:t>
            </w:r>
          </w:p>
          <w:p w:rsidR="007E6E83" w:rsidRDefault="007E6E83" w:rsidP="007E6E83">
            <w:pPr>
              <w:pStyle w:val="TableParagraph"/>
              <w:numPr>
                <w:ilvl w:val="0"/>
                <w:numId w:val="788"/>
              </w:numPr>
              <w:tabs>
                <w:tab w:val="left" w:pos="306"/>
              </w:tabs>
              <w:spacing w:before="3" w:line="242" w:lineRule="auto"/>
              <w:ind w:right="171" w:firstLine="0"/>
              <w:rPr>
                <w:sz w:val="20"/>
              </w:rPr>
            </w:pPr>
            <w:r>
              <w:rPr>
                <w:spacing w:val="-2"/>
                <w:sz w:val="20"/>
              </w:rPr>
              <w:t>打開教學電子書，播放「看圖講故 事」動畫，老師可視學生程度切換動畫字幕模式（國語／臺語／無</w:t>
            </w:r>
            <w:r>
              <w:rPr>
                <w:spacing w:val="-101"/>
                <w:sz w:val="20"/>
              </w:rPr>
              <w:t>）</w:t>
            </w:r>
            <w:r>
              <w:rPr>
                <w:spacing w:val="-2"/>
                <w:sz w:val="20"/>
              </w:rPr>
              <w:t>。</w:t>
            </w:r>
          </w:p>
          <w:p w:rsidR="007E6E83" w:rsidRDefault="007E6E83">
            <w:pPr>
              <w:pStyle w:val="TableParagraph"/>
              <w:spacing w:before="7"/>
              <w:rPr>
                <w:sz w:val="20"/>
              </w:rPr>
            </w:pPr>
          </w:p>
          <w:p w:rsidR="007E6E83" w:rsidRDefault="007E6E83">
            <w:pPr>
              <w:pStyle w:val="TableParagraph"/>
              <w:ind w:left="105"/>
              <w:rPr>
                <w:sz w:val="20"/>
              </w:rPr>
            </w:pPr>
            <w:r>
              <w:rPr>
                <w:spacing w:val="-4"/>
                <w:sz w:val="20"/>
              </w:rPr>
              <w:t>三、統整活動</w:t>
            </w:r>
          </w:p>
          <w:p w:rsidR="007E6E83" w:rsidRDefault="007E6E83">
            <w:pPr>
              <w:pStyle w:val="TableParagraph"/>
              <w:spacing w:before="5"/>
              <w:ind w:left="105"/>
              <w:rPr>
                <w:sz w:val="20"/>
              </w:rPr>
            </w:pPr>
            <w:r>
              <w:rPr>
                <w:spacing w:val="-3"/>
                <w:sz w:val="20"/>
              </w:rPr>
              <w:t>搭配教學電子書，複習本堂課程所學。</w:t>
            </w:r>
          </w:p>
        </w:tc>
        <w:tc>
          <w:tcPr>
            <w:tcW w:w="978" w:type="dxa"/>
          </w:tcPr>
          <w:p w:rsidR="007E6E83" w:rsidRDefault="007E6E83">
            <w:pPr>
              <w:pStyle w:val="TableParagraph"/>
              <w:rPr>
                <w:rFonts w:ascii="Times New Roman"/>
                <w:sz w:val="18"/>
              </w:rPr>
            </w:pPr>
          </w:p>
        </w:tc>
        <w:tc>
          <w:tcPr>
            <w:tcW w:w="1160" w:type="dxa"/>
          </w:tcPr>
          <w:p w:rsidR="007E6E83" w:rsidRDefault="007E6E83">
            <w:pPr>
              <w:pStyle w:val="TableParagraph"/>
              <w:rPr>
                <w:rFonts w:ascii="Times New Roman"/>
                <w:sz w:val="18"/>
              </w:rPr>
            </w:pPr>
          </w:p>
        </w:tc>
        <w:tc>
          <w:tcPr>
            <w:tcW w:w="1549" w:type="dxa"/>
          </w:tcPr>
          <w:p w:rsidR="007E6E83" w:rsidRDefault="007E6E83">
            <w:pPr>
              <w:pStyle w:val="TableParagraph"/>
              <w:rPr>
                <w:rFonts w:ascii="Times New Roman"/>
                <w:sz w:val="18"/>
              </w:rPr>
            </w:pPr>
          </w:p>
        </w:tc>
      </w:tr>
      <w:tr w:rsidR="007E6E83">
        <w:trPr>
          <w:trHeight w:val="4162"/>
        </w:trPr>
        <w:tc>
          <w:tcPr>
            <w:tcW w:w="989" w:type="dxa"/>
          </w:tcPr>
          <w:p w:rsidR="007E6E83" w:rsidRDefault="007E6E83">
            <w:pPr>
              <w:pStyle w:val="TableParagraph"/>
              <w:spacing w:before="8"/>
              <w:ind w:left="107"/>
              <w:rPr>
                <w:rFonts w:ascii="新細明體-ExtB" w:eastAsia="新細明體-ExtB"/>
                <w:sz w:val="20"/>
              </w:rPr>
            </w:pPr>
            <w:r>
              <w:rPr>
                <w:rFonts w:ascii="新細明體-ExtB" w:eastAsia="新細明體-ExtB"/>
                <w:spacing w:val="-2"/>
                <w:sz w:val="20"/>
              </w:rPr>
              <w:t xml:space="preserve">第 </w:t>
            </w:r>
            <w:r>
              <w:rPr>
                <w:rFonts w:ascii="新細明體-ExtB" w:eastAsia="新細明體-ExtB"/>
                <w:sz w:val="20"/>
              </w:rPr>
              <w:t>11</w:t>
            </w:r>
            <w:r>
              <w:rPr>
                <w:rFonts w:ascii="新細明體-ExtB" w:eastAsia="新細明體-ExtB"/>
                <w:spacing w:val="-7"/>
                <w:sz w:val="20"/>
              </w:rPr>
              <w:t xml:space="preserve"> 週</w:t>
            </w:r>
          </w:p>
        </w:tc>
        <w:tc>
          <w:tcPr>
            <w:tcW w:w="1275" w:type="dxa"/>
          </w:tcPr>
          <w:p w:rsidR="007E6E83" w:rsidRDefault="007E6E83">
            <w:pPr>
              <w:pStyle w:val="TableParagraph"/>
              <w:spacing w:line="246" w:lineRule="exact"/>
              <w:ind w:left="108"/>
              <w:rPr>
                <w:sz w:val="20"/>
              </w:rPr>
            </w:pPr>
            <w:r>
              <w:rPr>
                <w:spacing w:val="-12"/>
                <w:sz w:val="20"/>
              </w:rPr>
              <w:t xml:space="preserve">二、傳說 </w:t>
            </w:r>
            <w:r>
              <w:rPr>
                <w:spacing w:val="-5"/>
                <w:sz w:val="20"/>
              </w:rPr>
              <w:t>3.</w:t>
            </w:r>
          </w:p>
          <w:p w:rsidR="007E6E83" w:rsidRDefault="007E6E83">
            <w:pPr>
              <w:pStyle w:val="TableParagraph"/>
              <w:spacing w:before="3"/>
              <w:ind w:left="108"/>
              <w:rPr>
                <w:sz w:val="20"/>
              </w:rPr>
            </w:pPr>
            <w:r>
              <w:rPr>
                <w:spacing w:val="-6"/>
                <w:sz w:val="20"/>
              </w:rPr>
              <w:t>講古</w:t>
            </w:r>
          </w:p>
        </w:tc>
        <w:tc>
          <w:tcPr>
            <w:tcW w:w="562" w:type="dxa"/>
          </w:tcPr>
          <w:p w:rsidR="007E6E83" w:rsidRDefault="007E6E83">
            <w:pPr>
              <w:pStyle w:val="TableParagraph"/>
              <w:spacing w:line="246" w:lineRule="exact"/>
              <w:ind w:left="107"/>
              <w:rPr>
                <w:sz w:val="20"/>
              </w:rPr>
            </w:pPr>
            <w:r>
              <w:rPr>
                <w:spacing w:val="-10"/>
                <w:sz w:val="20"/>
              </w:rPr>
              <w:t>1</w:t>
            </w:r>
          </w:p>
        </w:tc>
        <w:tc>
          <w:tcPr>
            <w:tcW w:w="1685" w:type="dxa"/>
          </w:tcPr>
          <w:p w:rsidR="007E6E83" w:rsidRDefault="007E6E83">
            <w:pPr>
              <w:pStyle w:val="TableParagraph"/>
              <w:spacing w:line="244" w:lineRule="auto"/>
              <w:ind w:left="56" w:right="166" w:firstLine="50"/>
              <w:rPr>
                <w:sz w:val="20"/>
              </w:rPr>
            </w:pPr>
            <w:r>
              <w:rPr>
                <w:sz w:val="20"/>
              </w:rPr>
              <w:t>閩-E-A1</w:t>
            </w:r>
            <w:r>
              <w:rPr>
                <w:spacing w:val="-7"/>
                <w:sz w:val="20"/>
              </w:rPr>
              <w:t xml:space="preserve"> 認識閩</w:t>
            </w:r>
            <w:r>
              <w:rPr>
                <w:spacing w:val="-2"/>
                <w:sz w:val="20"/>
              </w:rPr>
              <w:t>南語文對個人生活的重要性，並能主動學習，進而建立學習閩南語文的能力。</w:t>
            </w:r>
            <w:r>
              <w:rPr>
                <w:spacing w:val="40"/>
                <w:sz w:val="20"/>
              </w:rPr>
              <w:t xml:space="preserve"> </w:t>
            </w:r>
            <w:r>
              <w:rPr>
                <w:sz w:val="20"/>
              </w:rPr>
              <w:t>閩-E-B1 具備理</w:t>
            </w:r>
            <w:r>
              <w:rPr>
                <w:spacing w:val="-2"/>
                <w:sz w:val="20"/>
              </w:rPr>
              <w:t>解與使用閩南語文的基本能力，並能從事表達、溝通，以運用於家庭、學校、社區生活之中。閩</w:t>
            </w:r>
            <w:r>
              <w:rPr>
                <w:sz w:val="20"/>
              </w:rPr>
              <w:t>-E-C3 透過閩南</w:t>
            </w:r>
            <w:r>
              <w:rPr>
                <w:spacing w:val="-2"/>
                <w:sz w:val="20"/>
              </w:rPr>
              <w:t>語文的學習，</w:t>
            </w:r>
          </w:p>
          <w:p w:rsidR="007E6E83" w:rsidRDefault="007E6E83">
            <w:pPr>
              <w:pStyle w:val="TableParagraph"/>
              <w:spacing w:line="232" w:lineRule="exact"/>
              <w:ind w:left="56"/>
              <w:rPr>
                <w:sz w:val="20"/>
              </w:rPr>
            </w:pPr>
            <w:r>
              <w:rPr>
                <w:spacing w:val="-4"/>
                <w:sz w:val="20"/>
              </w:rPr>
              <w:t>培養尊重與包容</w:t>
            </w:r>
          </w:p>
        </w:tc>
        <w:tc>
          <w:tcPr>
            <w:tcW w:w="1268" w:type="dxa"/>
          </w:tcPr>
          <w:p w:rsidR="007E6E83" w:rsidRDefault="007E6E83">
            <w:pPr>
              <w:pStyle w:val="TableParagraph"/>
              <w:spacing w:line="244" w:lineRule="auto"/>
              <w:ind w:left="106" w:right="151"/>
              <w:rPr>
                <w:sz w:val="20"/>
              </w:rPr>
            </w:pPr>
            <w:r>
              <w:rPr>
                <w:sz w:val="20"/>
              </w:rPr>
              <w:t>1-Ⅲ-2 能</w:t>
            </w:r>
            <w:r>
              <w:rPr>
                <w:spacing w:val="-2"/>
                <w:sz w:val="20"/>
              </w:rPr>
              <w:t>主動注意並理解科技、資訊及各類媒體的閩南</w:t>
            </w:r>
            <w:r>
              <w:rPr>
                <w:spacing w:val="-4"/>
                <w:sz w:val="20"/>
              </w:rPr>
              <w:t>語訊息。</w:t>
            </w:r>
          </w:p>
          <w:p w:rsidR="007E6E83" w:rsidRDefault="007E6E83">
            <w:pPr>
              <w:pStyle w:val="TableParagraph"/>
              <w:spacing w:line="244" w:lineRule="auto"/>
              <w:ind w:left="106" w:right="151"/>
              <w:rPr>
                <w:sz w:val="20"/>
              </w:rPr>
            </w:pPr>
            <w:r>
              <w:rPr>
                <w:sz w:val="20"/>
              </w:rPr>
              <w:t>2-Ⅲ-5 能</w:t>
            </w:r>
            <w:r>
              <w:rPr>
                <w:spacing w:val="-2"/>
                <w:sz w:val="20"/>
              </w:rPr>
              <w:t>以閩南語口語表達對多元文化的初</w:t>
            </w:r>
            <w:r>
              <w:rPr>
                <w:spacing w:val="-4"/>
                <w:sz w:val="20"/>
              </w:rPr>
              <w:t>步認識。</w:t>
            </w:r>
          </w:p>
          <w:p w:rsidR="007E6E83" w:rsidRDefault="007E6E83">
            <w:pPr>
              <w:pStyle w:val="TableParagraph"/>
              <w:spacing w:line="244" w:lineRule="auto"/>
              <w:ind w:left="70" w:right="84"/>
              <w:rPr>
                <w:sz w:val="20"/>
              </w:rPr>
            </w:pPr>
            <w:r>
              <w:rPr>
                <w:sz w:val="20"/>
              </w:rPr>
              <w:t>3-Ⅲ-3</w:t>
            </w:r>
            <w:r>
              <w:rPr>
                <w:spacing w:val="-13"/>
                <w:sz w:val="20"/>
              </w:rPr>
              <w:t xml:space="preserve"> 能</w:t>
            </w:r>
            <w:r>
              <w:rPr>
                <w:sz w:val="20"/>
              </w:rPr>
              <w:t>從</w:t>
            </w:r>
            <w:r>
              <w:rPr>
                <w:spacing w:val="-2"/>
                <w:sz w:val="20"/>
              </w:rPr>
              <w:t>閱讀閩南語文過程中認識在地的文</w:t>
            </w:r>
          </w:p>
          <w:p w:rsidR="007E6E83" w:rsidRDefault="007E6E83">
            <w:pPr>
              <w:pStyle w:val="TableParagraph"/>
              <w:spacing w:line="246" w:lineRule="exact"/>
              <w:ind w:left="70"/>
              <w:rPr>
                <w:sz w:val="20"/>
              </w:rPr>
            </w:pPr>
            <w:r>
              <w:rPr>
                <w:spacing w:val="-4"/>
                <w:sz w:val="20"/>
              </w:rPr>
              <w:t>化特色。</w:t>
            </w:r>
          </w:p>
        </w:tc>
        <w:tc>
          <w:tcPr>
            <w:tcW w:w="1023" w:type="dxa"/>
          </w:tcPr>
          <w:p w:rsidR="007E6E83" w:rsidRDefault="007E6E83">
            <w:pPr>
              <w:pStyle w:val="TableParagraph"/>
              <w:spacing w:line="246" w:lineRule="exact"/>
              <w:ind w:left="106"/>
              <w:rPr>
                <w:sz w:val="20"/>
              </w:rPr>
            </w:pPr>
            <w:r>
              <w:rPr>
                <w:spacing w:val="-2"/>
                <w:position w:val="10"/>
                <w:sz w:val="10"/>
              </w:rPr>
              <w:t>◎</w:t>
            </w:r>
            <w:r>
              <w:rPr>
                <w:spacing w:val="-2"/>
                <w:sz w:val="20"/>
              </w:rPr>
              <w:t>Aa-Ⅲ-</w:t>
            </w:r>
            <w:r>
              <w:rPr>
                <w:spacing w:val="-10"/>
                <w:sz w:val="20"/>
              </w:rPr>
              <w:t>1</w:t>
            </w:r>
          </w:p>
          <w:p w:rsidR="007E6E83" w:rsidRDefault="007E6E83">
            <w:pPr>
              <w:pStyle w:val="TableParagraph"/>
              <w:spacing w:before="3" w:line="242" w:lineRule="auto"/>
              <w:ind w:left="106" w:right="306"/>
              <w:rPr>
                <w:sz w:val="20"/>
              </w:rPr>
            </w:pPr>
            <w:r>
              <w:rPr>
                <w:spacing w:val="-4"/>
                <w:sz w:val="20"/>
              </w:rPr>
              <w:t>羅馬拼</w:t>
            </w:r>
            <w:r>
              <w:rPr>
                <w:spacing w:val="-6"/>
                <w:sz w:val="20"/>
              </w:rPr>
              <w:t>音。</w:t>
            </w:r>
          </w:p>
          <w:p w:rsidR="007E6E83" w:rsidRDefault="007E6E83">
            <w:pPr>
              <w:pStyle w:val="TableParagraph"/>
              <w:spacing w:before="3"/>
              <w:ind w:left="106"/>
              <w:rPr>
                <w:sz w:val="20"/>
              </w:rPr>
            </w:pPr>
            <w:r>
              <w:rPr>
                <w:spacing w:val="-2"/>
                <w:position w:val="10"/>
                <w:sz w:val="10"/>
              </w:rPr>
              <w:t>◎</w:t>
            </w:r>
            <w:r>
              <w:rPr>
                <w:spacing w:val="-2"/>
                <w:sz w:val="20"/>
              </w:rPr>
              <w:t>Ab-Ⅲ-</w:t>
            </w:r>
            <w:r>
              <w:rPr>
                <w:spacing w:val="-10"/>
                <w:sz w:val="20"/>
              </w:rPr>
              <w:t>3</w:t>
            </w:r>
          </w:p>
          <w:p w:rsidR="007E6E83" w:rsidRDefault="007E6E83">
            <w:pPr>
              <w:pStyle w:val="TableParagraph"/>
              <w:spacing w:before="3" w:line="244" w:lineRule="auto"/>
              <w:ind w:left="106" w:right="306"/>
              <w:rPr>
                <w:sz w:val="20"/>
              </w:rPr>
            </w:pPr>
            <w:r>
              <w:rPr>
                <w:spacing w:val="-4"/>
                <w:sz w:val="20"/>
              </w:rPr>
              <w:t>方音差</w:t>
            </w:r>
            <w:r>
              <w:rPr>
                <w:spacing w:val="-6"/>
                <w:sz w:val="20"/>
              </w:rPr>
              <w:t>異。</w:t>
            </w:r>
          </w:p>
          <w:p w:rsidR="007E6E83" w:rsidRDefault="007E6E83">
            <w:pPr>
              <w:pStyle w:val="TableParagraph"/>
              <w:spacing w:line="254" w:lineRule="exact"/>
              <w:ind w:left="106"/>
              <w:rPr>
                <w:sz w:val="20"/>
              </w:rPr>
            </w:pPr>
            <w:r>
              <w:rPr>
                <w:spacing w:val="-2"/>
                <w:position w:val="10"/>
                <w:sz w:val="10"/>
              </w:rPr>
              <w:t>◎</w:t>
            </w:r>
            <w:r>
              <w:rPr>
                <w:spacing w:val="-2"/>
                <w:sz w:val="20"/>
              </w:rPr>
              <w:t>Ac-Ⅲ-</w:t>
            </w:r>
            <w:r>
              <w:rPr>
                <w:spacing w:val="-10"/>
                <w:sz w:val="20"/>
              </w:rPr>
              <w:t>1</w:t>
            </w:r>
          </w:p>
          <w:p w:rsidR="007E6E83" w:rsidRDefault="007E6E83">
            <w:pPr>
              <w:pStyle w:val="TableParagraph"/>
              <w:spacing w:before="3" w:line="244" w:lineRule="auto"/>
              <w:ind w:left="106" w:right="306"/>
              <w:rPr>
                <w:sz w:val="20"/>
              </w:rPr>
            </w:pPr>
            <w:r>
              <w:rPr>
                <w:spacing w:val="-4"/>
                <w:sz w:val="20"/>
              </w:rPr>
              <w:t>生活故</w:t>
            </w:r>
            <w:r>
              <w:rPr>
                <w:spacing w:val="-6"/>
                <w:sz w:val="20"/>
              </w:rPr>
              <w:t>事。</w:t>
            </w:r>
          </w:p>
          <w:p w:rsidR="007E6E83" w:rsidRDefault="007E6E83">
            <w:pPr>
              <w:pStyle w:val="TableParagraph"/>
              <w:spacing w:line="254" w:lineRule="exact"/>
              <w:ind w:left="56"/>
              <w:rPr>
                <w:sz w:val="20"/>
              </w:rPr>
            </w:pPr>
            <w:r>
              <w:rPr>
                <w:spacing w:val="-2"/>
                <w:position w:val="10"/>
                <w:sz w:val="10"/>
              </w:rPr>
              <w:t>◎</w:t>
            </w:r>
            <w:r>
              <w:rPr>
                <w:spacing w:val="-2"/>
                <w:sz w:val="20"/>
              </w:rPr>
              <w:t>Bh-Ⅲ-</w:t>
            </w:r>
            <w:r>
              <w:rPr>
                <w:spacing w:val="-10"/>
                <w:sz w:val="20"/>
              </w:rPr>
              <w:t>2</w:t>
            </w:r>
          </w:p>
          <w:p w:rsidR="007E6E83" w:rsidRDefault="007E6E83">
            <w:pPr>
              <w:pStyle w:val="TableParagraph"/>
              <w:spacing w:before="5" w:line="242" w:lineRule="auto"/>
              <w:ind w:left="56" w:right="357"/>
              <w:rPr>
                <w:sz w:val="20"/>
              </w:rPr>
            </w:pPr>
            <w:r>
              <w:rPr>
                <w:spacing w:val="-4"/>
                <w:sz w:val="20"/>
              </w:rPr>
              <w:t>區域人</w:t>
            </w:r>
            <w:r>
              <w:rPr>
                <w:spacing w:val="-6"/>
                <w:sz w:val="20"/>
              </w:rPr>
              <w:t>文。</w:t>
            </w:r>
          </w:p>
        </w:tc>
        <w:tc>
          <w:tcPr>
            <w:tcW w:w="1133" w:type="dxa"/>
          </w:tcPr>
          <w:p w:rsidR="007E6E83" w:rsidRDefault="007E6E83" w:rsidP="007E6E83">
            <w:pPr>
              <w:pStyle w:val="TableParagraph"/>
              <w:numPr>
                <w:ilvl w:val="0"/>
                <w:numId w:val="787"/>
              </w:numPr>
              <w:tabs>
                <w:tab w:val="left" w:pos="307"/>
              </w:tabs>
              <w:spacing w:line="244" w:lineRule="auto"/>
              <w:ind w:right="215" w:firstLine="0"/>
              <w:jc w:val="both"/>
              <w:rPr>
                <w:sz w:val="20"/>
              </w:rPr>
            </w:pPr>
            <w:r>
              <w:rPr>
                <w:spacing w:val="-4"/>
                <w:sz w:val="20"/>
              </w:rPr>
              <w:t>能簡單說出傳說故事的內容，並能寫出關鍵語詞。</w:t>
            </w:r>
          </w:p>
          <w:p w:rsidR="007E6E83" w:rsidRDefault="007E6E83" w:rsidP="007E6E83">
            <w:pPr>
              <w:pStyle w:val="TableParagraph"/>
              <w:numPr>
                <w:ilvl w:val="0"/>
                <w:numId w:val="787"/>
              </w:numPr>
              <w:tabs>
                <w:tab w:val="left" w:pos="307"/>
              </w:tabs>
              <w:spacing w:line="244" w:lineRule="auto"/>
              <w:ind w:right="215" w:firstLine="0"/>
              <w:rPr>
                <w:sz w:val="20"/>
              </w:rPr>
            </w:pPr>
            <w:r>
              <w:rPr>
                <w:spacing w:val="-4"/>
                <w:sz w:val="20"/>
              </w:rPr>
              <w:t xml:space="preserve">能以事件排序學習策略，進行文本理解並開展想像 </w:t>
            </w:r>
            <w:r>
              <w:rPr>
                <w:spacing w:val="-6"/>
                <w:sz w:val="20"/>
              </w:rPr>
              <w:t>力。</w:t>
            </w:r>
          </w:p>
          <w:p w:rsidR="007E6E83" w:rsidRDefault="007E6E83" w:rsidP="007E6E83">
            <w:pPr>
              <w:pStyle w:val="TableParagraph"/>
              <w:numPr>
                <w:ilvl w:val="0"/>
                <w:numId w:val="787"/>
              </w:numPr>
              <w:tabs>
                <w:tab w:val="left" w:pos="307"/>
              </w:tabs>
              <w:spacing w:line="242" w:lineRule="auto"/>
              <w:ind w:right="215" w:firstLine="0"/>
              <w:rPr>
                <w:sz w:val="20"/>
              </w:rPr>
            </w:pPr>
            <w:r>
              <w:rPr>
                <w:spacing w:val="-4"/>
                <w:sz w:val="20"/>
              </w:rPr>
              <w:t>能分辨方音差</w:t>
            </w:r>
          </w:p>
          <w:p w:rsidR="007E6E83" w:rsidRDefault="007E6E83">
            <w:pPr>
              <w:pStyle w:val="TableParagraph"/>
              <w:spacing w:line="249" w:lineRule="exact"/>
              <w:ind w:left="106"/>
              <w:rPr>
                <w:sz w:val="20"/>
              </w:rPr>
            </w:pPr>
            <w:r>
              <w:rPr>
                <w:spacing w:val="-4"/>
                <w:sz w:val="20"/>
              </w:rPr>
              <w:t>異，並正</w:t>
            </w:r>
          </w:p>
        </w:tc>
        <w:tc>
          <w:tcPr>
            <w:tcW w:w="3687" w:type="dxa"/>
          </w:tcPr>
          <w:p w:rsidR="007E6E83" w:rsidRDefault="007E6E83">
            <w:pPr>
              <w:pStyle w:val="TableParagraph"/>
              <w:tabs>
                <w:tab w:val="left" w:pos="1166"/>
              </w:tabs>
              <w:spacing w:line="246" w:lineRule="exact"/>
              <w:ind w:left="105"/>
              <w:rPr>
                <w:sz w:val="20"/>
              </w:rPr>
            </w:pPr>
            <w:r>
              <w:rPr>
                <w:spacing w:val="-2"/>
                <w:sz w:val="20"/>
              </w:rPr>
              <w:t>二、傳</w:t>
            </w:r>
            <w:r>
              <w:rPr>
                <w:spacing w:val="-10"/>
                <w:sz w:val="20"/>
              </w:rPr>
              <w:t>說</w:t>
            </w:r>
            <w:r>
              <w:rPr>
                <w:sz w:val="20"/>
              </w:rPr>
              <w:tab/>
            </w:r>
            <w:r>
              <w:rPr>
                <w:spacing w:val="-2"/>
                <w:sz w:val="20"/>
              </w:rPr>
              <w:t>3.講</w:t>
            </w:r>
            <w:r>
              <w:rPr>
                <w:spacing w:val="-10"/>
                <w:sz w:val="20"/>
              </w:rPr>
              <w:t>古</w:t>
            </w:r>
          </w:p>
          <w:p w:rsidR="007E6E83" w:rsidRDefault="007E6E83">
            <w:pPr>
              <w:pStyle w:val="TableParagraph"/>
              <w:spacing w:before="6"/>
              <w:rPr>
                <w:sz w:val="20"/>
              </w:rPr>
            </w:pPr>
          </w:p>
          <w:p w:rsidR="007E6E83" w:rsidRDefault="007E6E83">
            <w:pPr>
              <w:pStyle w:val="TableParagraph"/>
              <w:ind w:left="105"/>
              <w:rPr>
                <w:sz w:val="20"/>
              </w:rPr>
            </w:pPr>
            <w:r>
              <w:rPr>
                <w:spacing w:val="-4"/>
                <w:sz w:val="20"/>
              </w:rPr>
              <w:t>一、引起動機</w:t>
            </w:r>
          </w:p>
          <w:p w:rsidR="007E6E83" w:rsidRDefault="007E6E83">
            <w:pPr>
              <w:pStyle w:val="TableParagraph"/>
              <w:spacing w:before="5" w:line="242" w:lineRule="auto"/>
              <w:ind w:left="105" w:right="171"/>
              <w:rPr>
                <w:sz w:val="20"/>
              </w:rPr>
            </w:pPr>
            <w:r>
              <w:rPr>
                <w:spacing w:val="-2"/>
                <w:sz w:val="20"/>
              </w:rPr>
              <w:t>播放教學電子書中的「看卡通學閩南 語」動畫，讓學生增進且熟悉本課的相關內容，於觀看過程中，適時進行動畫中部分字詞、語句的教學。</w:t>
            </w:r>
          </w:p>
          <w:p w:rsidR="007E6E83" w:rsidRDefault="007E6E83">
            <w:pPr>
              <w:pStyle w:val="TableParagraph"/>
              <w:spacing w:before="9"/>
              <w:rPr>
                <w:sz w:val="20"/>
              </w:rPr>
            </w:pPr>
          </w:p>
          <w:p w:rsidR="007E6E83" w:rsidRDefault="007E6E83">
            <w:pPr>
              <w:pStyle w:val="TableParagraph"/>
              <w:spacing w:before="1"/>
              <w:ind w:left="105"/>
              <w:rPr>
                <w:sz w:val="20"/>
              </w:rPr>
            </w:pPr>
            <w:r>
              <w:rPr>
                <w:spacing w:val="-4"/>
                <w:sz w:val="20"/>
              </w:rPr>
              <w:t>二、發展活動</w:t>
            </w:r>
          </w:p>
          <w:p w:rsidR="007E6E83" w:rsidRDefault="007E6E83">
            <w:pPr>
              <w:pStyle w:val="TableParagraph"/>
              <w:spacing w:before="3"/>
              <w:ind w:left="105"/>
              <w:rPr>
                <w:sz w:val="20"/>
              </w:rPr>
            </w:pPr>
            <w:r>
              <w:rPr>
                <w:spacing w:val="-3"/>
                <w:sz w:val="20"/>
              </w:rPr>
              <w:t>(一)活動一：營造情境</w:t>
            </w:r>
          </w:p>
          <w:p w:rsidR="007E6E83" w:rsidRDefault="007E6E83" w:rsidP="007E6E83">
            <w:pPr>
              <w:pStyle w:val="TableParagraph"/>
              <w:numPr>
                <w:ilvl w:val="0"/>
                <w:numId w:val="786"/>
              </w:numPr>
              <w:tabs>
                <w:tab w:val="left" w:pos="306"/>
              </w:tabs>
              <w:spacing w:before="5" w:line="242" w:lineRule="auto"/>
              <w:ind w:right="171" w:firstLine="0"/>
              <w:rPr>
                <w:sz w:val="20"/>
              </w:rPr>
            </w:pPr>
            <w:r>
              <w:rPr>
                <w:spacing w:val="-2"/>
                <w:sz w:val="20"/>
              </w:rPr>
              <w:t>老師詢問學生，是否有看過三月迎媽祖的文化盛況。</w:t>
            </w:r>
          </w:p>
          <w:p w:rsidR="007E6E83" w:rsidRDefault="007E6E83" w:rsidP="007E6E83">
            <w:pPr>
              <w:pStyle w:val="TableParagraph"/>
              <w:numPr>
                <w:ilvl w:val="0"/>
                <w:numId w:val="786"/>
              </w:numPr>
              <w:tabs>
                <w:tab w:val="left" w:pos="306"/>
              </w:tabs>
              <w:spacing w:before="1" w:line="244" w:lineRule="auto"/>
              <w:ind w:right="171" w:firstLine="0"/>
              <w:rPr>
                <w:sz w:val="20"/>
              </w:rPr>
            </w:pPr>
            <w:r>
              <w:rPr>
                <w:spacing w:val="-2"/>
                <w:sz w:val="20"/>
              </w:rPr>
              <w:t>請學生發表所知道的三月迎媽祖的盛</w:t>
            </w:r>
            <w:r>
              <w:rPr>
                <w:spacing w:val="-6"/>
                <w:sz w:val="20"/>
              </w:rPr>
              <w:t>況。</w:t>
            </w:r>
          </w:p>
          <w:p w:rsidR="007E6E83" w:rsidRDefault="007E6E83" w:rsidP="007E6E83">
            <w:pPr>
              <w:pStyle w:val="TableParagraph"/>
              <w:numPr>
                <w:ilvl w:val="0"/>
                <w:numId w:val="786"/>
              </w:numPr>
              <w:tabs>
                <w:tab w:val="left" w:pos="306"/>
              </w:tabs>
              <w:spacing w:line="254" w:lineRule="exact"/>
              <w:ind w:left="306" w:hanging="201"/>
              <w:rPr>
                <w:sz w:val="20"/>
              </w:rPr>
            </w:pPr>
            <w:r>
              <w:rPr>
                <w:spacing w:val="-3"/>
                <w:sz w:val="20"/>
              </w:rPr>
              <w:t>老師運用課文情境圖，引導學生進入</w:t>
            </w:r>
          </w:p>
          <w:p w:rsidR="007E6E83" w:rsidRDefault="007E6E83">
            <w:pPr>
              <w:pStyle w:val="TableParagraph"/>
              <w:spacing w:before="6" w:line="249" w:lineRule="exact"/>
              <w:ind w:left="105"/>
              <w:rPr>
                <w:sz w:val="20"/>
              </w:rPr>
            </w:pPr>
            <w:r>
              <w:rPr>
                <w:spacing w:val="-4"/>
                <w:sz w:val="20"/>
              </w:rPr>
              <w:t>文本主題。</w:t>
            </w:r>
          </w:p>
        </w:tc>
        <w:tc>
          <w:tcPr>
            <w:tcW w:w="978" w:type="dxa"/>
          </w:tcPr>
          <w:p w:rsidR="007E6E83" w:rsidRDefault="007E6E83">
            <w:pPr>
              <w:pStyle w:val="TableParagraph"/>
              <w:spacing w:line="242" w:lineRule="auto"/>
              <w:ind w:left="105" w:right="262"/>
              <w:rPr>
                <w:sz w:val="20"/>
              </w:rPr>
            </w:pPr>
            <w:r>
              <w:rPr>
                <w:spacing w:val="-4"/>
                <w:sz w:val="20"/>
              </w:rPr>
              <w:t>態度評</w:t>
            </w:r>
            <w:r>
              <w:rPr>
                <w:spacing w:val="-10"/>
                <w:sz w:val="20"/>
              </w:rPr>
              <w:t>量</w:t>
            </w:r>
          </w:p>
          <w:p w:rsidR="007E6E83" w:rsidRDefault="007E6E83">
            <w:pPr>
              <w:pStyle w:val="TableParagraph"/>
              <w:spacing w:line="244" w:lineRule="auto"/>
              <w:ind w:left="105" w:right="262"/>
              <w:rPr>
                <w:sz w:val="20"/>
              </w:rPr>
            </w:pPr>
            <w:r>
              <w:rPr>
                <w:spacing w:val="-4"/>
                <w:sz w:val="20"/>
              </w:rPr>
              <w:t>紀錄評</w:t>
            </w:r>
            <w:r>
              <w:rPr>
                <w:spacing w:val="-10"/>
                <w:sz w:val="20"/>
              </w:rPr>
              <w:t>量</w:t>
            </w:r>
          </w:p>
          <w:p w:rsidR="007E6E83" w:rsidRDefault="007E6E83">
            <w:pPr>
              <w:pStyle w:val="TableParagraph"/>
              <w:spacing w:line="254" w:lineRule="exact"/>
              <w:ind w:left="40"/>
              <w:rPr>
                <w:sz w:val="20"/>
              </w:rPr>
            </w:pPr>
            <w:r>
              <w:rPr>
                <w:spacing w:val="-4"/>
                <w:sz w:val="20"/>
              </w:rPr>
              <w:t>口語評量</w:t>
            </w:r>
          </w:p>
        </w:tc>
        <w:tc>
          <w:tcPr>
            <w:tcW w:w="1160" w:type="dxa"/>
          </w:tcPr>
          <w:p w:rsidR="007E6E83" w:rsidRDefault="007E6E83">
            <w:pPr>
              <w:pStyle w:val="TableParagraph"/>
              <w:spacing w:line="242" w:lineRule="auto"/>
              <w:ind w:left="105" w:right="246"/>
              <w:rPr>
                <w:sz w:val="20"/>
              </w:rPr>
            </w:pPr>
            <w:r>
              <w:rPr>
                <w:spacing w:val="-4"/>
                <w:sz w:val="20"/>
              </w:rPr>
              <w:t>多元文化</w:t>
            </w:r>
            <w:r>
              <w:rPr>
                <w:spacing w:val="-6"/>
                <w:sz w:val="20"/>
              </w:rPr>
              <w:t>教育</w:t>
            </w:r>
          </w:p>
          <w:p w:rsidR="007E6E83" w:rsidRDefault="007E6E83">
            <w:pPr>
              <w:pStyle w:val="TableParagraph"/>
              <w:spacing w:line="244" w:lineRule="auto"/>
              <w:ind w:left="105" w:right="246"/>
              <w:rPr>
                <w:sz w:val="20"/>
              </w:rPr>
            </w:pPr>
            <w:r>
              <w:rPr>
                <w:spacing w:val="-24"/>
                <w:sz w:val="20"/>
              </w:rPr>
              <w:t xml:space="preserve">多 </w:t>
            </w:r>
            <w:r>
              <w:rPr>
                <w:sz w:val="20"/>
              </w:rPr>
              <w:t>E3 認</w:t>
            </w:r>
            <w:r>
              <w:rPr>
                <w:spacing w:val="-4"/>
                <w:sz w:val="20"/>
              </w:rPr>
              <w:t>識不同的文化概 念，如族群、階級、性別、</w:t>
            </w:r>
            <w:r>
              <w:rPr>
                <w:spacing w:val="-9"/>
                <w:sz w:val="20"/>
              </w:rPr>
              <w:t>宗教等。</w:t>
            </w:r>
          </w:p>
        </w:tc>
        <w:tc>
          <w:tcPr>
            <w:tcW w:w="1549" w:type="dxa"/>
          </w:tcPr>
          <w:p w:rsidR="007E6E83" w:rsidRDefault="007E6E83">
            <w:pPr>
              <w:pStyle w:val="TableParagraph"/>
              <w:spacing w:line="246" w:lineRule="exact"/>
              <w:ind w:left="104"/>
              <w:rPr>
                <w:sz w:val="20"/>
              </w:rPr>
            </w:pPr>
            <w:r>
              <w:rPr>
                <w:spacing w:val="-4"/>
                <w:sz w:val="20"/>
              </w:rPr>
              <w:t>社會領域</w:t>
            </w:r>
          </w:p>
          <w:p w:rsidR="007E6E83" w:rsidRDefault="007E6E83">
            <w:pPr>
              <w:pStyle w:val="TableParagraph"/>
              <w:spacing w:before="3" w:line="244" w:lineRule="auto"/>
              <w:ind w:left="104" w:right="232"/>
              <w:jc w:val="both"/>
              <w:rPr>
                <w:sz w:val="20"/>
              </w:rPr>
            </w:pPr>
            <w:r>
              <w:rPr>
                <w:sz w:val="20"/>
              </w:rPr>
              <w:t>2a-Ⅲ-2</w:t>
            </w:r>
            <w:r>
              <w:rPr>
                <w:spacing w:val="-9"/>
                <w:sz w:val="20"/>
              </w:rPr>
              <w:t xml:space="preserve"> 表達</w:t>
            </w:r>
            <w:r>
              <w:rPr>
                <w:spacing w:val="-2"/>
                <w:sz w:val="20"/>
              </w:rPr>
              <w:t>對在地與全球</w:t>
            </w:r>
            <w:r>
              <w:rPr>
                <w:spacing w:val="-4"/>
                <w:sz w:val="20"/>
              </w:rPr>
              <w:t>議題的關懷。</w:t>
            </w:r>
          </w:p>
        </w:tc>
      </w:tr>
    </w:tbl>
    <w:p w:rsidR="007E6E83" w:rsidRDefault="007E6E83">
      <w:pPr>
        <w:pStyle w:val="TableParagraph"/>
        <w:spacing w:line="244" w:lineRule="auto"/>
        <w:jc w:val="both"/>
        <w:rPr>
          <w:sz w:val="20"/>
        </w:rPr>
        <w:sectPr w:rsidR="007E6E83">
          <w:type w:val="continuous"/>
          <w:pgSz w:w="16840" w:h="11910" w:orient="landscape"/>
          <w:pgMar w:top="700" w:right="708" w:bottom="144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5"/>
        <w:gridCol w:w="562"/>
        <w:gridCol w:w="1685"/>
        <w:gridCol w:w="1268"/>
        <w:gridCol w:w="1023"/>
        <w:gridCol w:w="1133"/>
        <w:gridCol w:w="3687"/>
        <w:gridCol w:w="978"/>
        <w:gridCol w:w="1160"/>
        <w:gridCol w:w="1549"/>
      </w:tblGrid>
      <w:tr w:rsidR="007E6E83">
        <w:trPr>
          <w:trHeight w:val="5724"/>
        </w:trPr>
        <w:tc>
          <w:tcPr>
            <w:tcW w:w="989"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562" w:type="dxa"/>
          </w:tcPr>
          <w:p w:rsidR="007E6E83" w:rsidRDefault="007E6E83">
            <w:pPr>
              <w:pStyle w:val="TableParagraph"/>
              <w:rPr>
                <w:rFonts w:ascii="Times New Roman"/>
                <w:sz w:val="18"/>
              </w:rPr>
            </w:pPr>
          </w:p>
        </w:tc>
        <w:tc>
          <w:tcPr>
            <w:tcW w:w="1685" w:type="dxa"/>
          </w:tcPr>
          <w:p w:rsidR="007E6E83" w:rsidRDefault="007E6E83">
            <w:pPr>
              <w:pStyle w:val="TableParagraph"/>
              <w:spacing w:line="244" w:lineRule="auto"/>
              <w:ind w:left="56" w:right="219"/>
              <w:rPr>
                <w:sz w:val="20"/>
              </w:rPr>
            </w:pPr>
            <w:r>
              <w:rPr>
                <w:spacing w:val="-2"/>
                <w:sz w:val="20"/>
              </w:rPr>
              <w:t>各種語言與文化</w:t>
            </w:r>
            <w:r>
              <w:rPr>
                <w:spacing w:val="-4"/>
                <w:sz w:val="20"/>
              </w:rPr>
              <w:t>多元性的精神。</w:t>
            </w:r>
          </w:p>
        </w:tc>
        <w:tc>
          <w:tcPr>
            <w:tcW w:w="1268" w:type="dxa"/>
          </w:tcPr>
          <w:p w:rsidR="007E6E83" w:rsidRDefault="007E6E83">
            <w:pPr>
              <w:pStyle w:val="TableParagraph"/>
              <w:rPr>
                <w:rFonts w:ascii="Times New Roman"/>
                <w:sz w:val="18"/>
              </w:rPr>
            </w:pPr>
          </w:p>
        </w:tc>
        <w:tc>
          <w:tcPr>
            <w:tcW w:w="1023" w:type="dxa"/>
          </w:tcPr>
          <w:p w:rsidR="007E6E83" w:rsidRDefault="007E6E83">
            <w:pPr>
              <w:pStyle w:val="TableParagraph"/>
              <w:rPr>
                <w:rFonts w:ascii="Times New Roman"/>
                <w:sz w:val="18"/>
              </w:rPr>
            </w:pPr>
          </w:p>
        </w:tc>
        <w:tc>
          <w:tcPr>
            <w:tcW w:w="1133" w:type="dxa"/>
          </w:tcPr>
          <w:p w:rsidR="007E6E83" w:rsidRDefault="007E6E83">
            <w:pPr>
              <w:pStyle w:val="TableParagraph"/>
              <w:spacing w:line="244" w:lineRule="auto"/>
              <w:ind w:left="106" w:right="213"/>
              <w:rPr>
                <w:sz w:val="20"/>
              </w:rPr>
            </w:pPr>
            <w:r>
              <w:rPr>
                <w:spacing w:val="-4"/>
                <w:sz w:val="20"/>
              </w:rPr>
              <w:t xml:space="preserve">確唸讀 </w:t>
            </w:r>
            <w:r>
              <w:rPr>
                <w:spacing w:val="-2"/>
                <w:sz w:val="20"/>
              </w:rPr>
              <w:t xml:space="preserve">ak、ik、 </w:t>
            </w:r>
            <w:r>
              <w:rPr>
                <w:sz w:val="20"/>
              </w:rPr>
              <w:t>iak</w:t>
            </w:r>
            <w:r>
              <w:rPr>
                <w:spacing w:val="-14"/>
                <w:sz w:val="20"/>
              </w:rPr>
              <w:t xml:space="preserve"> 入聲</w:t>
            </w:r>
            <w:r>
              <w:rPr>
                <w:spacing w:val="-4"/>
                <w:sz w:val="20"/>
              </w:rPr>
              <w:t>韻尾。</w:t>
            </w:r>
          </w:p>
          <w:p w:rsidR="007E6E83" w:rsidRDefault="007E6E83" w:rsidP="007E6E83">
            <w:pPr>
              <w:pStyle w:val="TableParagraph"/>
              <w:numPr>
                <w:ilvl w:val="0"/>
                <w:numId w:val="785"/>
              </w:numPr>
              <w:tabs>
                <w:tab w:val="left" w:pos="307"/>
              </w:tabs>
              <w:spacing w:line="244" w:lineRule="auto"/>
              <w:ind w:right="215" w:firstLine="0"/>
              <w:jc w:val="both"/>
              <w:rPr>
                <w:sz w:val="20"/>
              </w:rPr>
            </w:pPr>
            <w:r>
              <w:rPr>
                <w:spacing w:val="-4"/>
                <w:sz w:val="20"/>
              </w:rPr>
              <w:t>能透過閩南語文的閱讀，認識在地民間文學作品。</w:t>
            </w:r>
          </w:p>
          <w:p w:rsidR="007E6E83" w:rsidRDefault="007E6E83" w:rsidP="007E6E83">
            <w:pPr>
              <w:pStyle w:val="TableParagraph"/>
              <w:numPr>
                <w:ilvl w:val="0"/>
                <w:numId w:val="785"/>
              </w:numPr>
              <w:tabs>
                <w:tab w:val="left" w:pos="256"/>
              </w:tabs>
              <w:spacing w:line="244" w:lineRule="auto"/>
              <w:ind w:left="55" w:right="68" w:firstLine="0"/>
              <w:rPr>
                <w:sz w:val="20"/>
              </w:rPr>
            </w:pPr>
            <w:r>
              <w:rPr>
                <w:spacing w:val="-4"/>
                <w:sz w:val="20"/>
              </w:rPr>
              <w:t xml:space="preserve">能經由閱讀理解策 </w:t>
            </w:r>
            <w:r>
              <w:rPr>
                <w:spacing w:val="-2"/>
                <w:sz w:val="20"/>
              </w:rPr>
              <w:t>略，進行系</w:t>
            </w:r>
            <w:r>
              <w:rPr>
                <w:spacing w:val="-4"/>
                <w:sz w:val="20"/>
              </w:rPr>
              <w:t>統思考。</w:t>
            </w:r>
          </w:p>
        </w:tc>
        <w:tc>
          <w:tcPr>
            <w:tcW w:w="3687" w:type="dxa"/>
          </w:tcPr>
          <w:p w:rsidR="007E6E83" w:rsidRDefault="007E6E83">
            <w:pPr>
              <w:pStyle w:val="TableParagraph"/>
              <w:spacing w:before="251"/>
              <w:ind w:left="105"/>
              <w:rPr>
                <w:sz w:val="20"/>
              </w:rPr>
            </w:pPr>
            <w:r>
              <w:rPr>
                <w:spacing w:val="-3"/>
                <w:sz w:val="20"/>
              </w:rPr>
              <w:t>(二)活動二：課文分析</w:t>
            </w:r>
          </w:p>
          <w:p w:rsidR="007E6E83" w:rsidRDefault="007E6E83" w:rsidP="007E6E83">
            <w:pPr>
              <w:pStyle w:val="TableParagraph"/>
              <w:numPr>
                <w:ilvl w:val="0"/>
                <w:numId w:val="784"/>
              </w:numPr>
              <w:tabs>
                <w:tab w:val="left" w:pos="306"/>
              </w:tabs>
              <w:spacing w:before="3" w:line="242" w:lineRule="auto"/>
              <w:ind w:right="373" w:firstLine="0"/>
              <w:rPr>
                <w:sz w:val="20"/>
              </w:rPr>
            </w:pPr>
            <w:r>
              <w:rPr>
                <w:spacing w:val="-2"/>
                <w:sz w:val="20"/>
              </w:rPr>
              <w:t>老師範讀、領讀課文並解釋課文內容，並引導學生認識方音差異。</w:t>
            </w:r>
          </w:p>
          <w:p w:rsidR="007E6E83" w:rsidRDefault="007E6E83" w:rsidP="007E6E83">
            <w:pPr>
              <w:pStyle w:val="TableParagraph"/>
              <w:numPr>
                <w:ilvl w:val="0"/>
                <w:numId w:val="784"/>
              </w:numPr>
              <w:tabs>
                <w:tab w:val="left" w:pos="306"/>
              </w:tabs>
              <w:spacing w:before="3" w:line="244" w:lineRule="auto"/>
              <w:ind w:right="121" w:firstLine="0"/>
              <w:jc w:val="both"/>
              <w:rPr>
                <w:sz w:val="20"/>
              </w:rPr>
            </w:pPr>
            <w:r>
              <w:rPr>
                <w:spacing w:val="-2"/>
                <w:sz w:val="20"/>
              </w:rPr>
              <w:t>老師運用事件排序學習策略圖，引導</w:t>
            </w:r>
            <w:r>
              <w:rPr>
                <w:spacing w:val="-4"/>
                <w:sz w:val="20"/>
              </w:rPr>
              <w:t xml:space="preserve">學生深化文本內容。(詳見本書 </w:t>
            </w:r>
            <w:r>
              <w:rPr>
                <w:spacing w:val="-2"/>
                <w:sz w:val="20"/>
              </w:rPr>
              <w:t>P52「教學有策略」)</w:t>
            </w:r>
          </w:p>
          <w:p w:rsidR="007E6E83" w:rsidRDefault="007E6E83" w:rsidP="007E6E83">
            <w:pPr>
              <w:pStyle w:val="TableParagraph"/>
              <w:numPr>
                <w:ilvl w:val="0"/>
                <w:numId w:val="784"/>
              </w:numPr>
              <w:tabs>
                <w:tab w:val="left" w:pos="306"/>
              </w:tabs>
              <w:spacing w:line="242" w:lineRule="auto"/>
              <w:ind w:right="171" w:firstLine="0"/>
              <w:rPr>
                <w:sz w:val="20"/>
              </w:rPr>
            </w:pPr>
            <w:r>
              <w:rPr>
                <w:spacing w:val="-2"/>
                <w:sz w:val="20"/>
              </w:rPr>
              <w:t>老師請學生分析，念讀課文時的聲情</w:t>
            </w:r>
            <w:r>
              <w:rPr>
                <w:spacing w:val="-4"/>
                <w:sz w:val="20"/>
              </w:rPr>
              <w:t>變化。</w:t>
            </w:r>
          </w:p>
          <w:p w:rsidR="007E6E83" w:rsidRDefault="007E6E83" w:rsidP="007E6E83">
            <w:pPr>
              <w:pStyle w:val="TableParagraph"/>
              <w:numPr>
                <w:ilvl w:val="0"/>
                <w:numId w:val="784"/>
              </w:numPr>
              <w:tabs>
                <w:tab w:val="left" w:pos="306"/>
              </w:tabs>
              <w:spacing w:line="242" w:lineRule="auto"/>
              <w:ind w:right="171" w:firstLine="0"/>
              <w:rPr>
                <w:sz w:val="20"/>
              </w:rPr>
            </w:pPr>
            <w:r>
              <w:rPr>
                <w:spacing w:val="-2"/>
                <w:sz w:val="20"/>
              </w:rPr>
              <w:t>老師解釋來寫字「佮」的意思，並介紹相關短語及用法。</w:t>
            </w:r>
          </w:p>
          <w:p w:rsidR="007E6E83" w:rsidRDefault="007E6E83">
            <w:pPr>
              <w:pStyle w:val="TableParagraph"/>
              <w:spacing w:before="6"/>
              <w:rPr>
                <w:sz w:val="20"/>
              </w:rPr>
            </w:pPr>
          </w:p>
          <w:p w:rsidR="007E6E83" w:rsidRDefault="007E6E83">
            <w:pPr>
              <w:pStyle w:val="TableParagraph"/>
              <w:ind w:left="105"/>
              <w:rPr>
                <w:sz w:val="20"/>
              </w:rPr>
            </w:pPr>
            <w:r>
              <w:rPr>
                <w:spacing w:val="-3"/>
                <w:sz w:val="20"/>
              </w:rPr>
              <w:t>(三)活動三：討論看覓</w:t>
            </w:r>
          </w:p>
          <w:p w:rsidR="007E6E83" w:rsidRDefault="007E6E83" w:rsidP="007E6E83">
            <w:pPr>
              <w:pStyle w:val="TableParagraph"/>
              <w:numPr>
                <w:ilvl w:val="0"/>
                <w:numId w:val="783"/>
              </w:numPr>
              <w:tabs>
                <w:tab w:val="left" w:pos="306"/>
              </w:tabs>
              <w:spacing w:before="3" w:line="244" w:lineRule="auto"/>
              <w:ind w:right="180" w:firstLine="0"/>
              <w:jc w:val="both"/>
              <w:rPr>
                <w:sz w:val="20"/>
              </w:rPr>
            </w:pPr>
            <w:r>
              <w:rPr>
                <w:spacing w:val="-10"/>
                <w:sz w:val="20"/>
              </w:rPr>
              <w:t xml:space="preserve">播放 </w:t>
            </w:r>
            <w:r>
              <w:rPr>
                <w:spacing w:val="-4"/>
                <w:sz w:val="20"/>
              </w:rPr>
              <w:t>MP3</w:t>
            </w:r>
            <w:r>
              <w:rPr>
                <w:rFonts w:ascii="Cambria Math" w:eastAsia="Cambria Math" w:hAnsi="Cambria Math"/>
                <w:spacing w:val="-4"/>
                <w:sz w:val="20"/>
              </w:rPr>
              <w:t>❶</w:t>
            </w:r>
            <w:r>
              <w:rPr>
                <w:spacing w:val="-4"/>
                <w:sz w:val="20"/>
              </w:rPr>
              <w:t>或教學電子書，讓學生聆</w:t>
            </w:r>
            <w:r>
              <w:rPr>
                <w:spacing w:val="-2"/>
                <w:sz w:val="20"/>
              </w:rPr>
              <w:t>聽「討論看覓」內容。</w:t>
            </w:r>
          </w:p>
          <w:p w:rsidR="007E6E83" w:rsidRDefault="007E6E83" w:rsidP="007E6E83">
            <w:pPr>
              <w:pStyle w:val="TableParagraph"/>
              <w:numPr>
                <w:ilvl w:val="0"/>
                <w:numId w:val="783"/>
              </w:numPr>
              <w:tabs>
                <w:tab w:val="left" w:pos="306"/>
              </w:tabs>
              <w:spacing w:line="244" w:lineRule="auto"/>
              <w:ind w:right="171" w:firstLine="0"/>
              <w:jc w:val="both"/>
              <w:rPr>
                <w:sz w:val="20"/>
              </w:rPr>
            </w:pPr>
            <w:r>
              <w:rPr>
                <w:spacing w:val="-2"/>
                <w:sz w:val="20"/>
              </w:rPr>
              <w:t>老師引導學生思考各題題目，配合教學實際需求，可採分組或個人方式進行討論、發表。</w:t>
            </w:r>
          </w:p>
          <w:p w:rsidR="007E6E83" w:rsidRDefault="007E6E83">
            <w:pPr>
              <w:pStyle w:val="TableParagraph"/>
              <w:spacing w:before="255"/>
              <w:ind w:left="105"/>
              <w:rPr>
                <w:sz w:val="20"/>
              </w:rPr>
            </w:pPr>
            <w:r>
              <w:rPr>
                <w:spacing w:val="-4"/>
                <w:sz w:val="20"/>
              </w:rPr>
              <w:t>三、統整活動</w:t>
            </w:r>
          </w:p>
          <w:p w:rsidR="007E6E83" w:rsidRDefault="007E6E83">
            <w:pPr>
              <w:pStyle w:val="TableParagraph"/>
              <w:spacing w:before="3"/>
              <w:ind w:left="105"/>
              <w:rPr>
                <w:sz w:val="20"/>
              </w:rPr>
            </w:pPr>
            <w:r>
              <w:rPr>
                <w:spacing w:val="-15"/>
                <w:sz w:val="20"/>
              </w:rPr>
              <w:t xml:space="preserve">播放 </w:t>
            </w:r>
            <w:r>
              <w:rPr>
                <w:spacing w:val="-2"/>
                <w:sz w:val="20"/>
              </w:rPr>
              <w:t>MP3</w:t>
            </w:r>
            <w:r>
              <w:rPr>
                <w:rFonts w:ascii="Cambria Math" w:eastAsia="Cambria Math" w:hAnsi="Cambria Math"/>
                <w:spacing w:val="-2"/>
                <w:sz w:val="20"/>
              </w:rPr>
              <w:t>❶</w:t>
            </w:r>
            <w:r>
              <w:rPr>
                <w:spacing w:val="-3"/>
                <w:sz w:val="20"/>
              </w:rPr>
              <w:t>或教學電子書，引導學生念</w:t>
            </w:r>
          </w:p>
          <w:p w:rsidR="007E6E83" w:rsidRDefault="007E6E83">
            <w:pPr>
              <w:pStyle w:val="TableParagraph"/>
              <w:spacing w:before="6" w:line="249" w:lineRule="exact"/>
              <w:ind w:left="105"/>
              <w:rPr>
                <w:sz w:val="20"/>
              </w:rPr>
            </w:pPr>
            <w:r>
              <w:rPr>
                <w:spacing w:val="-4"/>
                <w:sz w:val="20"/>
              </w:rPr>
              <w:t>讀本課課文。</w:t>
            </w:r>
          </w:p>
        </w:tc>
        <w:tc>
          <w:tcPr>
            <w:tcW w:w="978" w:type="dxa"/>
          </w:tcPr>
          <w:p w:rsidR="007E6E83" w:rsidRDefault="007E6E83">
            <w:pPr>
              <w:pStyle w:val="TableParagraph"/>
              <w:rPr>
                <w:rFonts w:ascii="Times New Roman"/>
                <w:sz w:val="18"/>
              </w:rPr>
            </w:pPr>
          </w:p>
        </w:tc>
        <w:tc>
          <w:tcPr>
            <w:tcW w:w="1160" w:type="dxa"/>
          </w:tcPr>
          <w:p w:rsidR="007E6E83" w:rsidRDefault="007E6E83">
            <w:pPr>
              <w:pStyle w:val="TableParagraph"/>
              <w:rPr>
                <w:rFonts w:ascii="Times New Roman"/>
                <w:sz w:val="18"/>
              </w:rPr>
            </w:pPr>
          </w:p>
        </w:tc>
        <w:tc>
          <w:tcPr>
            <w:tcW w:w="1549" w:type="dxa"/>
          </w:tcPr>
          <w:p w:rsidR="007E6E83" w:rsidRDefault="007E6E83">
            <w:pPr>
              <w:pStyle w:val="TableParagraph"/>
              <w:rPr>
                <w:rFonts w:ascii="Times New Roman"/>
                <w:sz w:val="18"/>
              </w:rPr>
            </w:pPr>
          </w:p>
        </w:tc>
      </w:tr>
      <w:tr w:rsidR="007E6E83">
        <w:trPr>
          <w:trHeight w:val="3902"/>
        </w:trPr>
        <w:tc>
          <w:tcPr>
            <w:tcW w:w="989" w:type="dxa"/>
          </w:tcPr>
          <w:p w:rsidR="007E6E83" w:rsidRDefault="007E6E83">
            <w:pPr>
              <w:pStyle w:val="TableParagraph"/>
              <w:spacing w:before="9"/>
              <w:ind w:left="107"/>
              <w:rPr>
                <w:rFonts w:ascii="新細明體-ExtB" w:eastAsia="新細明體-ExtB"/>
                <w:sz w:val="20"/>
              </w:rPr>
            </w:pPr>
            <w:r>
              <w:rPr>
                <w:rFonts w:ascii="新細明體-ExtB" w:eastAsia="新細明體-ExtB"/>
                <w:spacing w:val="-2"/>
                <w:sz w:val="20"/>
              </w:rPr>
              <w:t xml:space="preserve">第 </w:t>
            </w:r>
            <w:r>
              <w:rPr>
                <w:rFonts w:ascii="新細明體-ExtB" w:eastAsia="新細明體-ExtB"/>
                <w:sz w:val="20"/>
              </w:rPr>
              <w:t>12</w:t>
            </w:r>
            <w:r>
              <w:rPr>
                <w:rFonts w:ascii="新細明體-ExtB" w:eastAsia="新細明體-ExtB"/>
                <w:spacing w:val="-7"/>
                <w:sz w:val="20"/>
              </w:rPr>
              <w:t xml:space="preserve"> 週</w:t>
            </w:r>
          </w:p>
        </w:tc>
        <w:tc>
          <w:tcPr>
            <w:tcW w:w="1275" w:type="dxa"/>
          </w:tcPr>
          <w:p w:rsidR="007E6E83" w:rsidRDefault="007E6E83">
            <w:pPr>
              <w:pStyle w:val="TableParagraph"/>
              <w:spacing w:line="246" w:lineRule="exact"/>
              <w:ind w:left="108"/>
              <w:rPr>
                <w:sz w:val="20"/>
              </w:rPr>
            </w:pPr>
            <w:r>
              <w:rPr>
                <w:spacing w:val="-12"/>
                <w:sz w:val="20"/>
              </w:rPr>
              <w:t xml:space="preserve">二、傳說 </w:t>
            </w:r>
            <w:r>
              <w:rPr>
                <w:spacing w:val="-5"/>
                <w:sz w:val="20"/>
              </w:rPr>
              <w:t>3.</w:t>
            </w:r>
          </w:p>
          <w:p w:rsidR="007E6E83" w:rsidRDefault="007E6E83">
            <w:pPr>
              <w:pStyle w:val="TableParagraph"/>
              <w:spacing w:before="3"/>
              <w:ind w:left="108"/>
              <w:rPr>
                <w:sz w:val="20"/>
              </w:rPr>
            </w:pPr>
            <w:r>
              <w:rPr>
                <w:spacing w:val="-6"/>
                <w:sz w:val="20"/>
              </w:rPr>
              <w:t>講古</w:t>
            </w:r>
          </w:p>
        </w:tc>
        <w:tc>
          <w:tcPr>
            <w:tcW w:w="562" w:type="dxa"/>
          </w:tcPr>
          <w:p w:rsidR="007E6E83" w:rsidRDefault="007E6E83">
            <w:pPr>
              <w:pStyle w:val="TableParagraph"/>
              <w:spacing w:line="246" w:lineRule="exact"/>
              <w:ind w:left="107"/>
              <w:rPr>
                <w:sz w:val="20"/>
              </w:rPr>
            </w:pPr>
            <w:r>
              <w:rPr>
                <w:spacing w:val="-10"/>
                <w:sz w:val="20"/>
              </w:rPr>
              <w:t>1</w:t>
            </w:r>
          </w:p>
        </w:tc>
        <w:tc>
          <w:tcPr>
            <w:tcW w:w="1685" w:type="dxa"/>
          </w:tcPr>
          <w:p w:rsidR="007E6E83" w:rsidRDefault="007E6E83">
            <w:pPr>
              <w:pStyle w:val="TableParagraph"/>
              <w:spacing w:line="244" w:lineRule="auto"/>
              <w:ind w:left="56" w:right="166" w:firstLine="50"/>
              <w:rPr>
                <w:sz w:val="20"/>
              </w:rPr>
            </w:pPr>
            <w:r>
              <w:rPr>
                <w:sz w:val="20"/>
              </w:rPr>
              <w:t>閩-E-A1</w:t>
            </w:r>
            <w:r>
              <w:rPr>
                <w:spacing w:val="-7"/>
                <w:sz w:val="20"/>
              </w:rPr>
              <w:t xml:space="preserve"> 認識閩</w:t>
            </w:r>
            <w:r>
              <w:rPr>
                <w:spacing w:val="-2"/>
                <w:sz w:val="20"/>
              </w:rPr>
              <w:t>南語文對個人生活的重要性，並能主動學習，進而建立學習閩南語文的能力。</w:t>
            </w:r>
            <w:r>
              <w:rPr>
                <w:spacing w:val="40"/>
                <w:sz w:val="20"/>
              </w:rPr>
              <w:t xml:space="preserve"> </w:t>
            </w:r>
            <w:r>
              <w:rPr>
                <w:sz w:val="20"/>
              </w:rPr>
              <w:t>閩-E-B1 具備理</w:t>
            </w:r>
            <w:r>
              <w:rPr>
                <w:spacing w:val="-2"/>
                <w:sz w:val="20"/>
              </w:rPr>
              <w:t>解與使用閩南語文的基本能力，並能從事表達、溝通，以運用於家庭、學校、社區生活之中。閩</w:t>
            </w:r>
            <w:r>
              <w:rPr>
                <w:sz w:val="20"/>
              </w:rPr>
              <w:t>-E-C3 透過閩</w:t>
            </w:r>
          </w:p>
          <w:p w:rsidR="007E6E83" w:rsidRDefault="007E6E83">
            <w:pPr>
              <w:pStyle w:val="TableParagraph"/>
              <w:spacing w:line="234" w:lineRule="exact"/>
              <w:ind w:left="56"/>
              <w:rPr>
                <w:sz w:val="20"/>
              </w:rPr>
            </w:pPr>
            <w:r>
              <w:rPr>
                <w:spacing w:val="-4"/>
                <w:sz w:val="20"/>
              </w:rPr>
              <w:t>南語文的學習，</w:t>
            </w:r>
          </w:p>
        </w:tc>
        <w:tc>
          <w:tcPr>
            <w:tcW w:w="1268" w:type="dxa"/>
          </w:tcPr>
          <w:p w:rsidR="007E6E83" w:rsidRDefault="007E6E83">
            <w:pPr>
              <w:pStyle w:val="TableParagraph"/>
              <w:spacing w:line="244" w:lineRule="auto"/>
              <w:ind w:left="106" w:right="151"/>
              <w:rPr>
                <w:sz w:val="20"/>
              </w:rPr>
            </w:pPr>
            <w:r>
              <w:rPr>
                <w:sz w:val="20"/>
              </w:rPr>
              <w:t>1-Ⅲ-2 能</w:t>
            </w:r>
            <w:r>
              <w:rPr>
                <w:spacing w:val="-2"/>
                <w:sz w:val="20"/>
              </w:rPr>
              <w:t>主動注意並理解科技、資訊及各類媒體的閩南</w:t>
            </w:r>
            <w:r>
              <w:rPr>
                <w:spacing w:val="-4"/>
                <w:sz w:val="20"/>
              </w:rPr>
              <w:t>語訊息。</w:t>
            </w:r>
          </w:p>
          <w:p w:rsidR="007E6E83" w:rsidRDefault="007E6E83">
            <w:pPr>
              <w:pStyle w:val="TableParagraph"/>
              <w:spacing w:line="244" w:lineRule="auto"/>
              <w:ind w:left="106" w:right="151"/>
              <w:rPr>
                <w:sz w:val="20"/>
              </w:rPr>
            </w:pPr>
            <w:r>
              <w:rPr>
                <w:sz w:val="20"/>
              </w:rPr>
              <w:t>2-Ⅲ-5 能</w:t>
            </w:r>
            <w:r>
              <w:rPr>
                <w:spacing w:val="-2"/>
                <w:sz w:val="20"/>
              </w:rPr>
              <w:t>以閩南語口語表達對多元文化的初</w:t>
            </w:r>
            <w:r>
              <w:rPr>
                <w:spacing w:val="-4"/>
                <w:sz w:val="20"/>
              </w:rPr>
              <w:t>步認識。</w:t>
            </w:r>
          </w:p>
          <w:p w:rsidR="007E6E83" w:rsidRDefault="007E6E83">
            <w:pPr>
              <w:pStyle w:val="TableParagraph"/>
              <w:spacing w:line="244" w:lineRule="auto"/>
              <w:ind w:left="70" w:right="84"/>
              <w:rPr>
                <w:sz w:val="20"/>
              </w:rPr>
            </w:pPr>
            <w:r>
              <w:rPr>
                <w:sz w:val="20"/>
              </w:rPr>
              <w:t>3-Ⅲ-3</w:t>
            </w:r>
            <w:r>
              <w:rPr>
                <w:spacing w:val="-13"/>
                <w:sz w:val="20"/>
              </w:rPr>
              <w:t xml:space="preserve"> 能</w:t>
            </w:r>
            <w:r>
              <w:rPr>
                <w:sz w:val="20"/>
              </w:rPr>
              <w:t>從</w:t>
            </w:r>
            <w:r>
              <w:rPr>
                <w:spacing w:val="-2"/>
                <w:sz w:val="20"/>
              </w:rPr>
              <w:t>閱讀閩南語文過程中認</w:t>
            </w:r>
          </w:p>
          <w:p w:rsidR="007E6E83" w:rsidRDefault="007E6E83">
            <w:pPr>
              <w:pStyle w:val="TableParagraph"/>
              <w:spacing w:line="248" w:lineRule="exact"/>
              <w:ind w:left="70"/>
              <w:rPr>
                <w:sz w:val="20"/>
              </w:rPr>
            </w:pPr>
            <w:r>
              <w:rPr>
                <w:spacing w:val="-4"/>
                <w:sz w:val="20"/>
              </w:rPr>
              <w:t>識在地的文</w:t>
            </w:r>
          </w:p>
        </w:tc>
        <w:tc>
          <w:tcPr>
            <w:tcW w:w="1023" w:type="dxa"/>
          </w:tcPr>
          <w:p w:rsidR="007E6E83" w:rsidRDefault="007E6E83">
            <w:pPr>
              <w:pStyle w:val="TableParagraph"/>
              <w:spacing w:line="246" w:lineRule="exact"/>
              <w:ind w:left="106"/>
              <w:rPr>
                <w:sz w:val="20"/>
              </w:rPr>
            </w:pPr>
            <w:r>
              <w:rPr>
                <w:spacing w:val="-2"/>
                <w:position w:val="10"/>
                <w:sz w:val="10"/>
              </w:rPr>
              <w:t>◎</w:t>
            </w:r>
            <w:r>
              <w:rPr>
                <w:spacing w:val="-2"/>
                <w:sz w:val="20"/>
              </w:rPr>
              <w:t>Aa-Ⅲ-</w:t>
            </w:r>
            <w:r>
              <w:rPr>
                <w:spacing w:val="-10"/>
                <w:sz w:val="20"/>
              </w:rPr>
              <w:t>1</w:t>
            </w:r>
          </w:p>
          <w:p w:rsidR="007E6E83" w:rsidRDefault="007E6E83">
            <w:pPr>
              <w:pStyle w:val="TableParagraph"/>
              <w:spacing w:before="3" w:line="244" w:lineRule="auto"/>
              <w:ind w:left="106" w:right="306"/>
              <w:rPr>
                <w:sz w:val="20"/>
              </w:rPr>
            </w:pPr>
            <w:r>
              <w:rPr>
                <w:spacing w:val="-4"/>
                <w:sz w:val="20"/>
              </w:rPr>
              <w:t>羅馬拼</w:t>
            </w:r>
            <w:r>
              <w:rPr>
                <w:spacing w:val="-6"/>
                <w:sz w:val="20"/>
              </w:rPr>
              <w:t>音。</w:t>
            </w:r>
          </w:p>
          <w:p w:rsidR="007E6E83" w:rsidRDefault="007E6E83">
            <w:pPr>
              <w:pStyle w:val="TableParagraph"/>
              <w:spacing w:line="254" w:lineRule="exact"/>
              <w:ind w:left="106"/>
              <w:rPr>
                <w:sz w:val="20"/>
              </w:rPr>
            </w:pPr>
            <w:r>
              <w:rPr>
                <w:spacing w:val="-2"/>
                <w:position w:val="10"/>
                <w:sz w:val="10"/>
              </w:rPr>
              <w:t>◎</w:t>
            </w:r>
            <w:r>
              <w:rPr>
                <w:spacing w:val="-2"/>
                <w:sz w:val="20"/>
              </w:rPr>
              <w:t>Ab-Ⅲ-</w:t>
            </w:r>
            <w:r>
              <w:rPr>
                <w:spacing w:val="-10"/>
                <w:sz w:val="20"/>
              </w:rPr>
              <w:t>1</w:t>
            </w:r>
          </w:p>
          <w:p w:rsidR="007E6E83" w:rsidRDefault="007E6E83">
            <w:pPr>
              <w:pStyle w:val="TableParagraph"/>
              <w:spacing w:before="5" w:line="242" w:lineRule="auto"/>
              <w:ind w:left="106" w:right="306"/>
              <w:rPr>
                <w:sz w:val="20"/>
              </w:rPr>
            </w:pPr>
            <w:r>
              <w:rPr>
                <w:spacing w:val="-4"/>
                <w:sz w:val="20"/>
              </w:rPr>
              <w:t>語詞運</w:t>
            </w:r>
            <w:r>
              <w:rPr>
                <w:spacing w:val="-6"/>
                <w:sz w:val="20"/>
              </w:rPr>
              <w:t>用。</w:t>
            </w:r>
          </w:p>
          <w:p w:rsidR="007E6E83" w:rsidRDefault="007E6E83">
            <w:pPr>
              <w:pStyle w:val="TableParagraph"/>
              <w:spacing w:before="1"/>
              <w:ind w:left="106"/>
              <w:rPr>
                <w:sz w:val="20"/>
              </w:rPr>
            </w:pPr>
            <w:r>
              <w:rPr>
                <w:spacing w:val="-2"/>
                <w:position w:val="10"/>
                <w:sz w:val="10"/>
              </w:rPr>
              <w:t>◎</w:t>
            </w:r>
            <w:r>
              <w:rPr>
                <w:spacing w:val="-2"/>
                <w:sz w:val="20"/>
              </w:rPr>
              <w:t>Ab-Ⅲ-</w:t>
            </w:r>
            <w:r>
              <w:rPr>
                <w:spacing w:val="-10"/>
                <w:sz w:val="20"/>
              </w:rPr>
              <w:t>3</w:t>
            </w:r>
          </w:p>
          <w:p w:rsidR="007E6E83" w:rsidRDefault="007E6E83">
            <w:pPr>
              <w:pStyle w:val="TableParagraph"/>
              <w:spacing w:before="5" w:line="242" w:lineRule="auto"/>
              <w:ind w:left="106" w:right="306"/>
              <w:rPr>
                <w:sz w:val="20"/>
              </w:rPr>
            </w:pPr>
            <w:r>
              <w:rPr>
                <w:spacing w:val="-4"/>
                <w:sz w:val="20"/>
              </w:rPr>
              <w:t>方音差</w:t>
            </w:r>
            <w:r>
              <w:rPr>
                <w:spacing w:val="-6"/>
                <w:sz w:val="20"/>
              </w:rPr>
              <w:t>異。</w:t>
            </w:r>
          </w:p>
          <w:p w:rsidR="007E6E83" w:rsidRDefault="007E6E83">
            <w:pPr>
              <w:pStyle w:val="TableParagraph"/>
              <w:spacing w:before="3"/>
              <w:ind w:left="106"/>
              <w:rPr>
                <w:sz w:val="20"/>
              </w:rPr>
            </w:pPr>
            <w:r>
              <w:rPr>
                <w:spacing w:val="-2"/>
                <w:position w:val="10"/>
                <w:sz w:val="10"/>
              </w:rPr>
              <w:t>◎</w:t>
            </w:r>
            <w:r>
              <w:rPr>
                <w:spacing w:val="-2"/>
                <w:sz w:val="20"/>
              </w:rPr>
              <w:t>Ac-Ⅲ-</w:t>
            </w:r>
            <w:r>
              <w:rPr>
                <w:spacing w:val="-10"/>
                <w:sz w:val="20"/>
              </w:rPr>
              <w:t>1</w:t>
            </w:r>
          </w:p>
          <w:p w:rsidR="007E6E83" w:rsidRDefault="007E6E83">
            <w:pPr>
              <w:pStyle w:val="TableParagraph"/>
              <w:spacing w:before="3" w:line="242" w:lineRule="auto"/>
              <w:ind w:left="106" w:right="306"/>
              <w:rPr>
                <w:sz w:val="20"/>
              </w:rPr>
            </w:pPr>
            <w:r>
              <w:rPr>
                <w:spacing w:val="-4"/>
                <w:sz w:val="20"/>
              </w:rPr>
              <w:t>生活故</w:t>
            </w:r>
            <w:r>
              <w:rPr>
                <w:spacing w:val="-6"/>
                <w:sz w:val="20"/>
              </w:rPr>
              <w:t>事。</w:t>
            </w:r>
          </w:p>
          <w:p w:rsidR="007E6E83" w:rsidRDefault="007E6E83">
            <w:pPr>
              <w:pStyle w:val="TableParagraph"/>
              <w:spacing w:before="4"/>
              <w:ind w:left="56"/>
              <w:rPr>
                <w:sz w:val="20"/>
              </w:rPr>
            </w:pPr>
            <w:r>
              <w:rPr>
                <w:spacing w:val="-2"/>
                <w:position w:val="10"/>
                <w:sz w:val="10"/>
              </w:rPr>
              <w:t>◎</w:t>
            </w:r>
            <w:r>
              <w:rPr>
                <w:spacing w:val="-2"/>
                <w:sz w:val="20"/>
              </w:rPr>
              <w:t>Bh-Ⅲ-</w:t>
            </w:r>
            <w:r>
              <w:rPr>
                <w:spacing w:val="-10"/>
                <w:sz w:val="20"/>
              </w:rPr>
              <w:t>2</w:t>
            </w:r>
          </w:p>
          <w:p w:rsidR="007E6E83" w:rsidRDefault="007E6E83">
            <w:pPr>
              <w:pStyle w:val="TableParagraph"/>
              <w:spacing w:before="3"/>
              <w:ind w:left="56"/>
              <w:rPr>
                <w:sz w:val="20"/>
              </w:rPr>
            </w:pPr>
            <w:r>
              <w:rPr>
                <w:spacing w:val="-5"/>
                <w:sz w:val="20"/>
              </w:rPr>
              <w:t>區域人</w:t>
            </w:r>
          </w:p>
          <w:p w:rsidR="007E6E83" w:rsidRDefault="007E6E83">
            <w:pPr>
              <w:pStyle w:val="TableParagraph"/>
              <w:spacing w:before="5" w:line="249" w:lineRule="exact"/>
              <w:ind w:left="56"/>
              <w:rPr>
                <w:sz w:val="20"/>
              </w:rPr>
            </w:pPr>
            <w:r>
              <w:rPr>
                <w:spacing w:val="-6"/>
                <w:sz w:val="20"/>
              </w:rPr>
              <w:t>文。</w:t>
            </w:r>
          </w:p>
        </w:tc>
        <w:tc>
          <w:tcPr>
            <w:tcW w:w="1133" w:type="dxa"/>
          </w:tcPr>
          <w:p w:rsidR="007E6E83" w:rsidRDefault="007E6E83" w:rsidP="007E6E83">
            <w:pPr>
              <w:pStyle w:val="TableParagraph"/>
              <w:numPr>
                <w:ilvl w:val="0"/>
                <w:numId w:val="782"/>
              </w:numPr>
              <w:tabs>
                <w:tab w:val="left" w:pos="307"/>
              </w:tabs>
              <w:spacing w:line="244" w:lineRule="auto"/>
              <w:ind w:right="215" w:firstLine="0"/>
              <w:jc w:val="both"/>
              <w:rPr>
                <w:sz w:val="20"/>
              </w:rPr>
            </w:pPr>
            <w:r>
              <w:rPr>
                <w:spacing w:val="-4"/>
                <w:sz w:val="20"/>
              </w:rPr>
              <w:t>能透過閩南語文的閱讀，認識在地民間文學作品。</w:t>
            </w:r>
          </w:p>
          <w:p w:rsidR="007E6E83" w:rsidRDefault="007E6E83" w:rsidP="007E6E83">
            <w:pPr>
              <w:pStyle w:val="TableParagraph"/>
              <w:numPr>
                <w:ilvl w:val="0"/>
                <w:numId w:val="782"/>
              </w:numPr>
              <w:tabs>
                <w:tab w:val="left" w:pos="256"/>
              </w:tabs>
              <w:spacing w:line="244" w:lineRule="auto"/>
              <w:ind w:left="55" w:right="68" w:firstLine="0"/>
              <w:rPr>
                <w:sz w:val="20"/>
              </w:rPr>
            </w:pPr>
            <w:r>
              <w:rPr>
                <w:spacing w:val="-4"/>
                <w:sz w:val="20"/>
              </w:rPr>
              <w:t xml:space="preserve">能經由閱讀理解策 </w:t>
            </w:r>
            <w:r>
              <w:rPr>
                <w:spacing w:val="-2"/>
                <w:sz w:val="20"/>
              </w:rPr>
              <w:t>略，進行系</w:t>
            </w:r>
            <w:r>
              <w:rPr>
                <w:spacing w:val="-4"/>
                <w:sz w:val="20"/>
              </w:rPr>
              <w:t>統思考。</w:t>
            </w:r>
          </w:p>
        </w:tc>
        <w:tc>
          <w:tcPr>
            <w:tcW w:w="3687" w:type="dxa"/>
          </w:tcPr>
          <w:p w:rsidR="007E6E83" w:rsidRDefault="007E6E83">
            <w:pPr>
              <w:pStyle w:val="TableParagraph"/>
              <w:tabs>
                <w:tab w:val="left" w:pos="1166"/>
              </w:tabs>
              <w:spacing w:line="246" w:lineRule="exact"/>
              <w:ind w:left="105"/>
              <w:rPr>
                <w:sz w:val="20"/>
              </w:rPr>
            </w:pPr>
            <w:r>
              <w:rPr>
                <w:spacing w:val="-2"/>
                <w:sz w:val="20"/>
              </w:rPr>
              <w:t>二、傳</w:t>
            </w:r>
            <w:r>
              <w:rPr>
                <w:spacing w:val="-10"/>
                <w:sz w:val="20"/>
              </w:rPr>
              <w:t>說</w:t>
            </w:r>
            <w:r>
              <w:rPr>
                <w:sz w:val="20"/>
              </w:rPr>
              <w:tab/>
            </w:r>
            <w:r>
              <w:rPr>
                <w:spacing w:val="-2"/>
                <w:sz w:val="20"/>
              </w:rPr>
              <w:t>3.講</w:t>
            </w:r>
            <w:r>
              <w:rPr>
                <w:spacing w:val="-10"/>
                <w:sz w:val="20"/>
              </w:rPr>
              <w:t>古</w:t>
            </w:r>
          </w:p>
          <w:p w:rsidR="007E6E83" w:rsidRDefault="007E6E83">
            <w:pPr>
              <w:pStyle w:val="TableParagraph"/>
              <w:spacing w:before="8"/>
              <w:rPr>
                <w:sz w:val="20"/>
              </w:rPr>
            </w:pPr>
          </w:p>
          <w:p w:rsidR="007E6E83" w:rsidRDefault="007E6E83">
            <w:pPr>
              <w:pStyle w:val="TableParagraph"/>
              <w:ind w:left="105"/>
              <w:rPr>
                <w:sz w:val="20"/>
              </w:rPr>
            </w:pPr>
            <w:r>
              <w:rPr>
                <w:spacing w:val="-4"/>
                <w:sz w:val="20"/>
              </w:rPr>
              <w:t>一、引起動機</w:t>
            </w:r>
          </w:p>
          <w:p w:rsidR="007E6E83" w:rsidRDefault="007E6E83">
            <w:pPr>
              <w:pStyle w:val="TableParagraph"/>
              <w:spacing w:before="3" w:line="244" w:lineRule="auto"/>
              <w:ind w:left="105" w:right="171"/>
              <w:jc w:val="both"/>
              <w:rPr>
                <w:sz w:val="20"/>
              </w:rPr>
            </w:pPr>
            <w:r>
              <w:rPr>
                <w:spacing w:val="-2"/>
                <w:sz w:val="20"/>
              </w:rPr>
              <w:t>老師揭示這堂課要學的語詞主題：民俗活動，請學生翻至課文，將和主題相關</w:t>
            </w:r>
            <w:r>
              <w:rPr>
                <w:spacing w:val="-3"/>
                <w:sz w:val="20"/>
              </w:rPr>
              <w:t>的語詞圈起來，並藉此進入語詞教學。</w:t>
            </w:r>
          </w:p>
          <w:p w:rsidR="007E6E83" w:rsidRDefault="007E6E83">
            <w:pPr>
              <w:pStyle w:val="TableParagraph"/>
              <w:spacing w:before="1"/>
              <w:rPr>
                <w:sz w:val="20"/>
              </w:rPr>
            </w:pPr>
          </w:p>
          <w:p w:rsidR="007E6E83" w:rsidRDefault="007E6E83">
            <w:pPr>
              <w:pStyle w:val="TableParagraph"/>
              <w:ind w:left="105"/>
              <w:rPr>
                <w:sz w:val="20"/>
              </w:rPr>
            </w:pPr>
            <w:r>
              <w:rPr>
                <w:spacing w:val="-4"/>
                <w:sz w:val="20"/>
              </w:rPr>
              <w:t>二、發展活動</w:t>
            </w:r>
          </w:p>
          <w:p w:rsidR="007E6E83" w:rsidRDefault="007E6E83">
            <w:pPr>
              <w:pStyle w:val="TableParagraph"/>
              <w:spacing w:before="3"/>
              <w:ind w:left="105"/>
              <w:rPr>
                <w:sz w:val="20"/>
              </w:rPr>
            </w:pPr>
            <w:r>
              <w:rPr>
                <w:spacing w:val="-3"/>
                <w:sz w:val="20"/>
              </w:rPr>
              <w:t>(四)活動四：認識語詞</w:t>
            </w:r>
          </w:p>
          <w:p w:rsidR="007E6E83" w:rsidRDefault="007E6E83" w:rsidP="007E6E83">
            <w:pPr>
              <w:pStyle w:val="TableParagraph"/>
              <w:numPr>
                <w:ilvl w:val="0"/>
                <w:numId w:val="781"/>
              </w:numPr>
              <w:tabs>
                <w:tab w:val="left" w:pos="306"/>
              </w:tabs>
              <w:spacing w:before="5" w:line="242" w:lineRule="auto"/>
              <w:ind w:right="171" w:firstLine="0"/>
              <w:rPr>
                <w:sz w:val="20"/>
              </w:rPr>
            </w:pPr>
            <w:r>
              <w:rPr>
                <w:spacing w:val="-2"/>
                <w:sz w:val="20"/>
              </w:rPr>
              <w:t>學生在老師的引導下，發表知道的神</w:t>
            </w:r>
            <w:r>
              <w:rPr>
                <w:spacing w:val="-6"/>
                <w:sz w:val="20"/>
              </w:rPr>
              <w:t>明。</w:t>
            </w:r>
          </w:p>
          <w:p w:rsidR="007E6E83" w:rsidRDefault="007E6E83" w:rsidP="007E6E83">
            <w:pPr>
              <w:pStyle w:val="TableParagraph"/>
              <w:numPr>
                <w:ilvl w:val="0"/>
                <w:numId w:val="781"/>
              </w:numPr>
              <w:tabs>
                <w:tab w:val="left" w:pos="306"/>
              </w:tabs>
              <w:spacing w:before="2" w:line="244" w:lineRule="auto"/>
              <w:ind w:right="171" w:firstLine="0"/>
              <w:rPr>
                <w:sz w:val="20"/>
              </w:rPr>
            </w:pPr>
            <w:r>
              <w:rPr>
                <w:spacing w:val="-2"/>
                <w:sz w:val="20"/>
              </w:rPr>
              <w:t>老師將學生的發表寫在黑板上，並帶讀閩南語說法。</w:t>
            </w:r>
          </w:p>
          <w:p w:rsidR="007E6E83" w:rsidRDefault="007E6E83" w:rsidP="007E6E83">
            <w:pPr>
              <w:pStyle w:val="TableParagraph"/>
              <w:numPr>
                <w:ilvl w:val="0"/>
                <w:numId w:val="781"/>
              </w:numPr>
              <w:tabs>
                <w:tab w:val="left" w:pos="306"/>
              </w:tabs>
              <w:spacing w:line="254" w:lineRule="exact"/>
              <w:ind w:left="306" w:hanging="201"/>
              <w:rPr>
                <w:sz w:val="20"/>
              </w:rPr>
            </w:pPr>
            <w:r>
              <w:rPr>
                <w:spacing w:val="-3"/>
                <w:sz w:val="20"/>
              </w:rPr>
              <w:t>老師帶讀練習本課語詞，並撕下課本</w:t>
            </w:r>
          </w:p>
          <w:p w:rsidR="007E6E83" w:rsidRDefault="007E6E83">
            <w:pPr>
              <w:pStyle w:val="TableParagraph"/>
              <w:spacing w:before="5" w:line="249" w:lineRule="exact"/>
              <w:ind w:left="105"/>
              <w:rPr>
                <w:sz w:val="20"/>
              </w:rPr>
            </w:pPr>
            <w:r>
              <w:rPr>
                <w:spacing w:val="-4"/>
                <w:sz w:val="20"/>
              </w:rPr>
              <w:t>附件之語詞卡。</w:t>
            </w:r>
          </w:p>
        </w:tc>
        <w:tc>
          <w:tcPr>
            <w:tcW w:w="978" w:type="dxa"/>
          </w:tcPr>
          <w:p w:rsidR="007E6E83" w:rsidRDefault="007E6E83">
            <w:pPr>
              <w:pStyle w:val="TableParagraph"/>
              <w:spacing w:line="242" w:lineRule="auto"/>
              <w:ind w:left="105" w:right="262"/>
              <w:rPr>
                <w:sz w:val="20"/>
              </w:rPr>
            </w:pPr>
            <w:r>
              <w:rPr>
                <w:spacing w:val="-4"/>
                <w:sz w:val="20"/>
              </w:rPr>
              <w:t>實作評</w:t>
            </w:r>
            <w:r>
              <w:rPr>
                <w:spacing w:val="-10"/>
                <w:sz w:val="20"/>
              </w:rPr>
              <w:t>量</w:t>
            </w:r>
          </w:p>
          <w:p w:rsidR="007E6E83" w:rsidRDefault="007E6E83">
            <w:pPr>
              <w:pStyle w:val="TableParagraph"/>
              <w:spacing w:line="242" w:lineRule="auto"/>
              <w:ind w:left="105" w:right="262"/>
              <w:rPr>
                <w:sz w:val="20"/>
              </w:rPr>
            </w:pPr>
            <w:r>
              <w:rPr>
                <w:spacing w:val="-4"/>
                <w:sz w:val="20"/>
              </w:rPr>
              <w:t>口語評</w:t>
            </w:r>
            <w:r>
              <w:rPr>
                <w:spacing w:val="-10"/>
                <w:sz w:val="20"/>
              </w:rPr>
              <w:t>量</w:t>
            </w:r>
          </w:p>
          <w:p w:rsidR="007E6E83" w:rsidRDefault="007E6E83">
            <w:pPr>
              <w:pStyle w:val="TableParagraph"/>
              <w:ind w:left="40"/>
              <w:rPr>
                <w:sz w:val="20"/>
              </w:rPr>
            </w:pPr>
            <w:r>
              <w:rPr>
                <w:spacing w:val="-4"/>
                <w:sz w:val="20"/>
              </w:rPr>
              <w:t>態度評量</w:t>
            </w:r>
          </w:p>
        </w:tc>
        <w:tc>
          <w:tcPr>
            <w:tcW w:w="1160" w:type="dxa"/>
          </w:tcPr>
          <w:p w:rsidR="007E6E83" w:rsidRDefault="007E6E83">
            <w:pPr>
              <w:pStyle w:val="TableParagraph"/>
              <w:spacing w:line="242" w:lineRule="auto"/>
              <w:ind w:left="105" w:right="246"/>
              <w:rPr>
                <w:sz w:val="20"/>
              </w:rPr>
            </w:pPr>
            <w:r>
              <w:rPr>
                <w:spacing w:val="-4"/>
                <w:sz w:val="20"/>
              </w:rPr>
              <w:t>多元文化</w:t>
            </w:r>
            <w:r>
              <w:rPr>
                <w:spacing w:val="-6"/>
                <w:sz w:val="20"/>
              </w:rPr>
              <w:t>教育</w:t>
            </w:r>
          </w:p>
          <w:p w:rsidR="007E6E83" w:rsidRDefault="007E6E83">
            <w:pPr>
              <w:pStyle w:val="TableParagraph"/>
              <w:spacing w:line="244" w:lineRule="auto"/>
              <w:ind w:left="105" w:right="246"/>
              <w:rPr>
                <w:sz w:val="20"/>
              </w:rPr>
            </w:pPr>
            <w:r>
              <w:rPr>
                <w:spacing w:val="-24"/>
                <w:sz w:val="20"/>
              </w:rPr>
              <w:t xml:space="preserve">多 </w:t>
            </w:r>
            <w:r>
              <w:rPr>
                <w:sz w:val="20"/>
              </w:rPr>
              <w:t>E3 認</w:t>
            </w:r>
            <w:r>
              <w:rPr>
                <w:spacing w:val="-4"/>
                <w:sz w:val="20"/>
              </w:rPr>
              <w:t>識不同的文化概 念，如族群、階級、性別、</w:t>
            </w:r>
            <w:r>
              <w:rPr>
                <w:spacing w:val="-9"/>
                <w:sz w:val="20"/>
              </w:rPr>
              <w:t>宗教等。</w:t>
            </w:r>
          </w:p>
        </w:tc>
        <w:tc>
          <w:tcPr>
            <w:tcW w:w="1549" w:type="dxa"/>
          </w:tcPr>
          <w:p w:rsidR="007E6E83" w:rsidRDefault="007E6E83">
            <w:pPr>
              <w:pStyle w:val="TableParagraph"/>
              <w:spacing w:line="246" w:lineRule="exact"/>
              <w:ind w:left="104"/>
              <w:rPr>
                <w:sz w:val="20"/>
              </w:rPr>
            </w:pPr>
            <w:r>
              <w:rPr>
                <w:spacing w:val="-4"/>
                <w:sz w:val="20"/>
              </w:rPr>
              <w:t>社會領域</w:t>
            </w:r>
          </w:p>
          <w:p w:rsidR="007E6E83" w:rsidRDefault="007E6E83">
            <w:pPr>
              <w:pStyle w:val="TableParagraph"/>
              <w:spacing w:before="3" w:line="244" w:lineRule="auto"/>
              <w:ind w:left="104" w:right="232"/>
              <w:jc w:val="both"/>
              <w:rPr>
                <w:sz w:val="20"/>
              </w:rPr>
            </w:pPr>
            <w:r>
              <w:rPr>
                <w:sz w:val="20"/>
              </w:rPr>
              <w:t>2a-Ⅲ-2</w:t>
            </w:r>
            <w:r>
              <w:rPr>
                <w:spacing w:val="-9"/>
                <w:sz w:val="20"/>
              </w:rPr>
              <w:t xml:space="preserve"> 表達</w:t>
            </w:r>
            <w:r>
              <w:rPr>
                <w:spacing w:val="-2"/>
                <w:sz w:val="20"/>
              </w:rPr>
              <w:t>對在地與全球</w:t>
            </w:r>
            <w:r>
              <w:rPr>
                <w:spacing w:val="-4"/>
                <w:sz w:val="20"/>
              </w:rPr>
              <w:t>議題的關懷。</w:t>
            </w:r>
          </w:p>
        </w:tc>
      </w:tr>
    </w:tbl>
    <w:p w:rsidR="007E6E83" w:rsidRDefault="007E6E83">
      <w:pPr>
        <w:pStyle w:val="TableParagraph"/>
        <w:spacing w:line="244" w:lineRule="auto"/>
        <w:jc w:val="both"/>
        <w:rPr>
          <w:sz w:val="20"/>
        </w:rPr>
        <w:sectPr w:rsidR="007E6E83">
          <w:type w:val="continuous"/>
          <w:pgSz w:w="16840" w:h="11910" w:orient="landscape"/>
          <w:pgMar w:top="700" w:right="708" w:bottom="144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5"/>
        <w:gridCol w:w="562"/>
        <w:gridCol w:w="1685"/>
        <w:gridCol w:w="1268"/>
        <w:gridCol w:w="1023"/>
        <w:gridCol w:w="1133"/>
        <w:gridCol w:w="3687"/>
        <w:gridCol w:w="978"/>
        <w:gridCol w:w="1160"/>
        <w:gridCol w:w="1549"/>
      </w:tblGrid>
      <w:tr w:rsidR="007E6E83">
        <w:trPr>
          <w:trHeight w:val="5724"/>
        </w:trPr>
        <w:tc>
          <w:tcPr>
            <w:tcW w:w="989"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562" w:type="dxa"/>
          </w:tcPr>
          <w:p w:rsidR="007E6E83" w:rsidRDefault="007E6E83">
            <w:pPr>
              <w:pStyle w:val="TableParagraph"/>
              <w:rPr>
                <w:rFonts w:ascii="Times New Roman"/>
                <w:sz w:val="18"/>
              </w:rPr>
            </w:pPr>
          </w:p>
        </w:tc>
        <w:tc>
          <w:tcPr>
            <w:tcW w:w="1685" w:type="dxa"/>
          </w:tcPr>
          <w:p w:rsidR="007E6E83" w:rsidRDefault="007E6E83">
            <w:pPr>
              <w:pStyle w:val="TableParagraph"/>
              <w:spacing w:line="244" w:lineRule="auto"/>
              <w:ind w:left="56" w:right="219"/>
              <w:jc w:val="both"/>
              <w:rPr>
                <w:sz w:val="20"/>
              </w:rPr>
            </w:pPr>
            <w:r>
              <w:rPr>
                <w:spacing w:val="-2"/>
                <w:sz w:val="20"/>
              </w:rPr>
              <w:t>培養尊重與包容各種語言與文化</w:t>
            </w:r>
            <w:r>
              <w:rPr>
                <w:spacing w:val="-4"/>
                <w:sz w:val="20"/>
              </w:rPr>
              <w:t>多元性的精神。</w:t>
            </w:r>
          </w:p>
        </w:tc>
        <w:tc>
          <w:tcPr>
            <w:tcW w:w="1268" w:type="dxa"/>
          </w:tcPr>
          <w:p w:rsidR="007E6E83" w:rsidRDefault="007E6E83">
            <w:pPr>
              <w:pStyle w:val="TableParagraph"/>
              <w:spacing w:line="246" w:lineRule="exact"/>
              <w:ind w:left="70"/>
              <w:rPr>
                <w:sz w:val="20"/>
              </w:rPr>
            </w:pPr>
            <w:r>
              <w:rPr>
                <w:spacing w:val="-4"/>
                <w:sz w:val="20"/>
              </w:rPr>
              <w:t>化特色。</w:t>
            </w:r>
          </w:p>
        </w:tc>
        <w:tc>
          <w:tcPr>
            <w:tcW w:w="1023" w:type="dxa"/>
          </w:tcPr>
          <w:p w:rsidR="007E6E83" w:rsidRDefault="007E6E83">
            <w:pPr>
              <w:pStyle w:val="TableParagraph"/>
              <w:rPr>
                <w:rFonts w:ascii="Times New Roman"/>
                <w:sz w:val="18"/>
              </w:rPr>
            </w:pPr>
          </w:p>
        </w:tc>
        <w:tc>
          <w:tcPr>
            <w:tcW w:w="1133" w:type="dxa"/>
          </w:tcPr>
          <w:p w:rsidR="007E6E83" w:rsidRDefault="007E6E83">
            <w:pPr>
              <w:pStyle w:val="TableParagraph"/>
              <w:rPr>
                <w:rFonts w:ascii="Times New Roman"/>
                <w:sz w:val="18"/>
              </w:rPr>
            </w:pPr>
          </w:p>
        </w:tc>
        <w:tc>
          <w:tcPr>
            <w:tcW w:w="3687" w:type="dxa"/>
          </w:tcPr>
          <w:p w:rsidR="007E6E83" w:rsidRDefault="007E6E83">
            <w:pPr>
              <w:pStyle w:val="TableParagraph"/>
              <w:spacing w:line="244" w:lineRule="auto"/>
              <w:ind w:left="105" w:right="115"/>
              <w:rPr>
                <w:sz w:val="20"/>
              </w:rPr>
            </w:pPr>
            <w:r>
              <w:rPr>
                <w:spacing w:val="-2"/>
                <w:sz w:val="20"/>
              </w:rPr>
              <w:t>▲SDGs</w:t>
            </w:r>
            <w:r>
              <w:rPr>
                <w:spacing w:val="-13"/>
                <w:sz w:val="20"/>
              </w:rPr>
              <w:t xml:space="preserve"> 議題融入：詳見本書 </w:t>
            </w:r>
            <w:r>
              <w:rPr>
                <w:spacing w:val="-2"/>
                <w:sz w:val="20"/>
              </w:rPr>
              <w:t>P56、67</w:t>
            </w:r>
            <w:r>
              <w:rPr>
                <w:spacing w:val="-25"/>
                <w:sz w:val="20"/>
              </w:rPr>
              <w:t xml:space="preserve"> 之</w:t>
            </w:r>
            <w:r>
              <w:rPr>
                <w:spacing w:val="-4"/>
                <w:sz w:val="20"/>
              </w:rPr>
              <w:t>說明。</w:t>
            </w:r>
          </w:p>
          <w:p w:rsidR="007E6E83" w:rsidRDefault="007E6E83">
            <w:pPr>
              <w:pStyle w:val="TableParagraph"/>
              <w:spacing w:before="247"/>
              <w:ind w:left="105"/>
              <w:rPr>
                <w:sz w:val="20"/>
              </w:rPr>
            </w:pPr>
            <w:r>
              <w:rPr>
                <w:spacing w:val="-3"/>
                <w:sz w:val="20"/>
              </w:rPr>
              <w:t>(五)活動五：語詞大進擊</w:t>
            </w:r>
          </w:p>
          <w:p w:rsidR="007E6E83" w:rsidRDefault="007E6E83">
            <w:pPr>
              <w:pStyle w:val="TableParagraph"/>
              <w:spacing w:before="5"/>
              <w:ind w:left="105"/>
              <w:rPr>
                <w:sz w:val="20"/>
              </w:rPr>
            </w:pPr>
            <w:r>
              <w:rPr>
                <w:spacing w:val="-2"/>
                <w:sz w:val="20"/>
              </w:rPr>
              <w:t>1.</w:t>
            </w:r>
            <w:r>
              <w:rPr>
                <w:spacing w:val="-4"/>
                <w:sz w:val="20"/>
              </w:rPr>
              <w:t>語詞對對碰：</w:t>
            </w:r>
          </w:p>
          <w:p w:rsidR="007E6E83" w:rsidRDefault="007E6E83" w:rsidP="007E6E83">
            <w:pPr>
              <w:pStyle w:val="TableParagraph"/>
              <w:numPr>
                <w:ilvl w:val="0"/>
                <w:numId w:val="780"/>
              </w:numPr>
              <w:tabs>
                <w:tab w:val="left" w:pos="406"/>
              </w:tabs>
              <w:spacing w:before="3" w:line="244" w:lineRule="auto"/>
              <w:ind w:right="473" w:firstLine="0"/>
              <w:rPr>
                <w:sz w:val="20"/>
              </w:rPr>
            </w:pPr>
            <w:r>
              <w:rPr>
                <w:spacing w:val="-2"/>
                <w:sz w:val="20"/>
              </w:rPr>
              <w:t>學生拿出語詞詞卡，老師說出語詞，學生需複誦一次。</w:t>
            </w:r>
          </w:p>
          <w:p w:rsidR="007E6E83" w:rsidRDefault="007E6E83" w:rsidP="007E6E83">
            <w:pPr>
              <w:pStyle w:val="TableParagraph"/>
              <w:numPr>
                <w:ilvl w:val="0"/>
                <w:numId w:val="780"/>
              </w:numPr>
              <w:tabs>
                <w:tab w:val="left" w:pos="406"/>
              </w:tabs>
              <w:spacing w:line="242" w:lineRule="auto"/>
              <w:ind w:right="272" w:firstLine="0"/>
              <w:rPr>
                <w:sz w:val="20"/>
              </w:rPr>
            </w:pPr>
            <w:r>
              <w:rPr>
                <w:spacing w:val="-2"/>
                <w:sz w:val="20"/>
              </w:rPr>
              <w:t>學生進行分組競賽，小組能正確且快速完成的就得分。</w:t>
            </w:r>
          </w:p>
          <w:p w:rsidR="007E6E83" w:rsidRDefault="007E6E83">
            <w:pPr>
              <w:pStyle w:val="TableParagraph"/>
              <w:spacing w:before="1" w:line="244" w:lineRule="auto"/>
              <w:ind w:left="105" w:right="171"/>
              <w:rPr>
                <w:sz w:val="20"/>
              </w:rPr>
            </w:pPr>
            <w:r>
              <w:rPr>
                <w:spacing w:val="-2"/>
                <w:sz w:val="20"/>
              </w:rPr>
              <w:t>2.語詞排序：請學生兩人一組分享自己</w:t>
            </w:r>
            <w:r>
              <w:rPr>
                <w:spacing w:val="-10"/>
                <w:sz w:val="20"/>
              </w:rPr>
              <w:t>的排序圖，並說明排序原因。</w:t>
            </w:r>
            <w:r>
              <w:rPr>
                <w:spacing w:val="-2"/>
                <w:sz w:val="20"/>
              </w:rPr>
              <w:t>（詳見本</w:t>
            </w:r>
            <w:r>
              <w:rPr>
                <w:spacing w:val="-21"/>
                <w:sz w:val="20"/>
              </w:rPr>
              <w:t xml:space="preserve">書 </w:t>
            </w:r>
            <w:r>
              <w:rPr>
                <w:sz w:val="20"/>
              </w:rPr>
              <w:t>P57</w:t>
            </w:r>
            <w:r>
              <w:rPr>
                <w:spacing w:val="-15"/>
                <w:sz w:val="20"/>
              </w:rPr>
              <w:t>「教學有策略」</w:t>
            </w:r>
            <w:r>
              <w:rPr>
                <w:spacing w:val="-101"/>
                <w:sz w:val="20"/>
              </w:rPr>
              <w:t>）</w:t>
            </w:r>
            <w:r>
              <w:rPr>
                <w:sz w:val="20"/>
              </w:rPr>
              <w:t>。</w:t>
            </w:r>
          </w:p>
          <w:p w:rsidR="007E6E83" w:rsidRDefault="007E6E83">
            <w:pPr>
              <w:pStyle w:val="TableParagraph"/>
              <w:spacing w:before="256"/>
              <w:ind w:left="105"/>
              <w:rPr>
                <w:sz w:val="20"/>
              </w:rPr>
            </w:pPr>
            <w:r>
              <w:rPr>
                <w:spacing w:val="-3"/>
                <w:sz w:val="20"/>
              </w:rPr>
              <w:t>(六)活動六：孽譎仔話</w:t>
            </w:r>
          </w:p>
          <w:p w:rsidR="007E6E83" w:rsidRDefault="007E6E83" w:rsidP="007E6E83">
            <w:pPr>
              <w:pStyle w:val="TableParagraph"/>
              <w:numPr>
                <w:ilvl w:val="0"/>
                <w:numId w:val="779"/>
              </w:numPr>
              <w:tabs>
                <w:tab w:val="left" w:pos="306"/>
              </w:tabs>
              <w:spacing w:before="5" w:line="242" w:lineRule="auto"/>
              <w:ind w:right="180" w:firstLine="0"/>
              <w:rPr>
                <w:sz w:val="20"/>
              </w:rPr>
            </w:pPr>
            <w:r>
              <w:rPr>
                <w:spacing w:val="-18"/>
                <w:sz w:val="20"/>
              </w:rPr>
              <w:t xml:space="preserve">播放 </w:t>
            </w:r>
            <w:r>
              <w:rPr>
                <w:spacing w:val="-2"/>
                <w:sz w:val="20"/>
              </w:rPr>
              <w:t>MP3</w:t>
            </w:r>
            <w:r>
              <w:rPr>
                <w:rFonts w:ascii="Cambria Math" w:eastAsia="Cambria Math" w:hAnsi="Cambria Math"/>
                <w:spacing w:val="-2"/>
                <w:sz w:val="20"/>
              </w:rPr>
              <w:t>❶</w:t>
            </w:r>
            <w:r>
              <w:rPr>
                <w:spacing w:val="-2"/>
                <w:sz w:val="20"/>
              </w:rPr>
              <w:t>或教學電子書，讓學生聆聽「孽譎仔話」內容。</w:t>
            </w:r>
          </w:p>
          <w:p w:rsidR="007E6E83" w:rsidRDefault="007E6E83" w:rsidP="007E6E83">
            <w:pPr>
              <w:pStyle w:val="TableParagraph"/>
              <w:numPr>
                <w:ilvl w:val="0"/>
                <w:numId w:val="779"/>
              </w:numPr>
              <w:tabs>
                <w:tab w:val="left" w:pos="306"/>
              </w:tabs>
              <w:spacing w:before="3"/>
              <w:ind w:left="306" w:hanging="201"/>
              <w:rPr>
                <w:sz w:val="20"/>
              </w:rPr>
            </w:pPr>
            <w:r>
              <w:rPr>
                <w:spacing w:val="-3"/>
                <w:sz w:val="20"/>
              </w:rPr>
              <w:t>老師帶讀並解釋「孽譎仔話」內容。</w:t>
            </w:r>
          </w:p>
          <w:p w:rsidR="007E6E83" w:rsidRDefault="007E6E83" w:rsidP="007E6E83">
            <w:pPr>
              <w:pStyle w:val="TableParagraph"/>
              <w:numPr>
                <w:ilvl w:val="0"/>
                <w:numId w:val="779"/>
              </w:numPr>
              <w:tabs>
                <w:tab w:val="left" w:pos="306"/>
              </w:tabs>
              <w:spacing w:before="3"/>
              <w:ind w:left="306" w:hanging="201"/>
              <w:rPr>
                <w:sz w:val="20"/>
              </w:rPr>
            </w:pPr>
            <w:r>
              <w:rPr>
                <w:spacing w:val="-3"/>
                <w:sz w:val="20"/>
              </w:rPr>
              <w:t>視教學情況，可補充教學補給站的</w:t>
            </w:r>
          </w:p>
          <w:p w:rsidR="007E6E83" w:rsidRDefault="007E6E83">
            <w:pPr>
              <w:pStyle w:val="TableParagraph"/>
              <w:spacing w:before="3"/>
              <w:ind w:left="105"/>
              <w:rPr>
                <w:sz w:val="20"/>
              </w:rPr>
            </w:pPr>
            <w:r>
              <w:rPr>
                <w:spacing w:val="-24"/>
                <w:sz w:val="20"/>
              </w:rPr>
              <w:t>「俗語」。</w:t>
            </w:r>
          </w:p>
          <w:p w:rsidR="007E6E83" w:rsidRDefault="007E6E83">
            <w:pPr>
              <w:pStyle w:val="TableParagraph"/>
              <w:spacing w:before="8"/>
              <w:rPr>
                <w:sz w:val="20"/>
              </w:rPr>
            </w:pPr>
          </w:p>
          <w:p w:rsidR="007E6E83" w:rsidRDefault="007E6E83">
            <w:pPr>
              <w:pStyle w:val="TableParagraph"/>
              <w:spacing w:before="1"/>
              <w:ind w:left="105"/>
              <w:rPr>
                <w:sz w:val="20"/>
              </w:rPr>
            </w:pPr>
            <w:r>
              <w:rPr>
                <w:spacing w:val="-4"/>
                <w:sz w:val="20"/>
              </w:rPr>
              <w:t>三、統整活動</w:t>
            </w:r>
          </w:p>
          <w:p w:rsidR="007E6E83" w:rsidRDefault="007E6E83">
            <w:pPr>
              <w:pStyle w:val="TableParagraph"/>
              <w:spacing w:before="5" w:line="249" w:lineRule="exact"/>
              <w:ind w:left="105"/>
              <w:rPr>
                <w:sz w:val="20"/>
              </w:rPr>
            </w:pPr>
            <w:r>
              <w:rPr>
                <w:spacing w:val="-3"/>
                <w:sz w:val="20"/>
              </w:rPr>
              <w:t>搭配教學電子書，複習本堂課程所學。</w:t>
            </w:r>
          </w:p>
        </w:tc>
        <w:tc>
          <w:tcPr>
            <w:tcW w:w="978" w:type="dxa"/>
          </w:tcPr>
          <w:p w:rsidR="007E6E83" w:rsidRDefault="007E6E83">
            <w:pPr>
              <w:pStyle w:val="TableParagraph"/>
              <w:rPr>
                <w:rFonts w:ascii="Times New Roman"/>
                <w:sz w:val="18"/>
              </w:rPr>
            </w:pPr>
          </w:p>
        </w:tc>
        <w:tc>
          <w:tcPr>
            <w:tcW w:w="1160" w:type="dxa"/>
          </w:tcPr>
          <w:p w:rsidR="007E6E83" w:rsidRDefault="007E6E83">
            <w:pPr>
              <w:pStyle w:val="TableParagraph"/>
              <w:rPr>
                <w:rFonts w:ascii="Times New Roman"/>
                <w:sz w:val="18"/>
              </w:rPr>
            </w:pPr>
          </w:p>
        </w:tc>
        <w:tc>
          <w:tcPr>
            <w:tcW w:w="1549" w:type="dxa"/>
          </w:tcPr>
          <w:p w:rsidR="007E6E83" w:rsidRDefault="007E6E83">
            <w:pPr>
              <w:pStyle w:val="TableParagraph"/>
              <w:rPr>
                <w:rFonts w:ascii="Times New Roman"/>
                <w:sz w:val="18"/>
              </w:rPr>
            </w:pPr>
          </w:p>
        </w:tc>
      </w:tr>
      <w:tr w:rsidR="007E6E83">
        <w:trPr>
          <w:trHeight w:val="3902"/>
        </w:trPr>
        <w:tc>
          <w:tcPr>
            <w:tcW w:w="989" w:type="dxa"/>
          </w:tcPr>
          <w:p w:rsidR="007E6E83" w:rsidRDefault="007E6E83">
            <w:pPr>
              <w:pStyle w:val="TableParagraph"/>
              <w:spacing w:before="9"/>
              <w:ind w:left="107"/>
              <w:rPr>
                <w:rFonts w:ascii="新細明體-ExtB" w:eastAsia="新細明體-ExtB"/>
                <w:sz w:val="20"/>
              </w:rPr>
            </w:pPr>
            <w:r>
              <w:rPr>
                <w:rFonts w:ascii="新細明體-ExtB" w:eastAsia="新細明體-ExtB"/>
                <w:spacing w:val="-2"/>
                <w:sz w:val="20"/>
              </w:rPr>
              <w:t xml:space="preserve">第 </w:t>
            </w:r>
            <w:r>
              <w:rPr>
                <w:rFonts w:ascii="新細明體-ExtB" w:eastAsia="新細明體-ExtB"/>
                <w:sz w:val="20"/>
              </w:rPr>
              <w:t>13</w:t>
            </w:r>
            <w:r>
              <w:rPr>
                <w:rFonts w:ascii="新細明體-ExtB" w:eastAsia="新細明體-ExtB"/>
                <w:spacing w:val="-7"/>
                <w:sz w:val="20"/>
              </w:rPr>
              <w:t xml:space="preserve"> 週</w:t>
            </w:r>
          </w:p>
        </w:tc>
        <w:tc>
          <w:tcPr>
            <w:tcW w:w="1275" w:type="dxa"/>
          </w:tcPr>
          <w:p w:rsidR="007E6E83" w:rsidRDefault="007E6E83">
            <w:pPr>
              <w:pStyle w:val="TableParagraph"/>
              <w:spacing w:line="246" w:lineRule="exact"/>
              <w:ind w:left="108"/>
              <w:rPr>
                <w:sz w:val="20"/>
              </w:rPr>
            </w:pPr>
            <w:r>
              <w:rPr>
                <w:spacing w:val="-12"/>
                <w:sz w:val="20"/>
              </w:rPr>
              <w:t xml:space="preserve">二、傳說 </w:t>
            </w:r>
            <w:r>
              <w:rPr>
                <w:spacing w:val="-5"/>
                <w:sz w:val="20"/>
              </w:rPr>
              <w:t>3.</w:t>
            </w:r>
          </w:p>
          <w:p w:rsidR="007E6E83" w:rsidRDefault="007E6E83">
            <w:pPr>
              <w:pStyle w:val="TableParagraph"/>
              <w:spacing w:before="3"/>
              <w:ind w:left="108"/>
              <w:rPr>
                <w:sz w:val="20"/>
              </w:rPr>
            </w:pPr>
            <w:r>
              <w:rPr>
                <w:spacing w:val="-6"/>
                <w:sz w:val="20"/>
              </w:rPr>
              <w:t>講古</w:t>
            </w:r>
          </w:p>
        </w:tc>
        <w:tc>
          <w:tcPr>
            <w:tcW w:w="562" w:type="dxa"/>
          </w:tcPr>
          <w:p w:rsidR="007E6E83" w:rsidRDefault="007E6E83">
            <w:pPr>
              <w:pStyle w:val="TableParagraph"/>
              <w:spacing w:line="246" w:lineRule="exact"/>
              <w:ind w:left="107"/>
              <w:rPr>
                <w:sz w:val="20"/>
              </w:rPr>
            </w:pPr>
            <w:r>
              <w:rPr>
                <w:spacing w:val="-10"/>
                <w:sz w:val="20"/>
              </w:rPr>
              <w:t>1</w:t>
            </w:r>
          </w:p>
        </w:tc>
        <w:tc>
          <w:tcPr>
            <w:tcW w:w="1685" w:type="dxa"/>
          </w:tcPr>
          <w:p w:rsidR="007E6E83" w:rsidRDefault="007E6E83">
            <w:pPr>
              <w:pStyle w:val="TableParagraph"/>
              <w:spacing w:line="244" w:lineRule="auto"/>
              <w:ind w:left="56" w:right="166" w:firstLine="50"/>
              <w:rPr>
                <w:sz w:val="20"/>
              </w:rPr>
            </w:pPr>
            <w:r>
              <w:rPr>
                <w:sz w:val="20"/>
              </w:rPr>
              <w:t>閩-E-A1</w:t>
            </w:r>
            <w:r>
              <w:rPr>
                <w:spacing w:val="-7"/>
                <w:sz w:val="20"/>
              </w:rPr>
              <w:t xml:space="preserve"> 認識閩</w:t>
            </w:r>
            <w:r>
              <w:rPr>
                <w:spacing w:val="-2"/>
                <w:sz w:val="20"/>
              </w:rPr>
              <w:t>南語文對個人生活的重要性，並能主動學習，進而建立學習閩南語文的能力。</w:t>
            </w:r>
            <w:r>
              <w:rPr>
                <w:spacing w:val="40"/>
                <w:sz w:val="20"/>
              </w:rPr>
              <w:t xml:space="preserve"> </w:t>
            </w:r>
            <w:r>
              <w:rPr>
                <w:sz w:val="20"/>
              </w:rPr>
              <w:t>閩-E-B1 具備理</w:t>
            </w:r>
            <w:r>
              <w:rPr>
                <w:spacing w:val="-2"/>
                <w:sz w:val="20"/>
              </w:rPr>
              <w:t>解與使用閩南語文的基本能力，並能從事表達、溝通，以運用於家庭、學校、社區生活之中。閩</w:t>
            </w:r>
            <w:r>
              <w:rPr>
                <w:sz w:val="20"/>
              </w:rPr>
              <w:t>-E-C3 透過閩</w:t>
            </w:r>
          </w:p>
          <w:p w:rsidR="007E6E83" w:rsidRDefault="007E6E83">
            <w:pPr>
              <w:pStyle w:val="TableParagraph"/>
              <w:spacing w:line="234" w:lineRule="exact"/>
              <w:ind w:left="56"/>
              <w:rPr>
                <w:sz w:val="20"/>
              </w:rPr>
            </w:pPr>
            <w:r>
              <w:rPr>
                <w:spacing w:val="-4"/>
                <w:sz w:val="20"/>
              </w:rPr>
              <w:t>南語文的學習，</w:t>
            </w:r>
          </w:p>
        </w:tc>
        <w:tc>
          <w:tcPr>
            <w:tcW w:w="1268" w:type="dxa"/>
          </w:tcPr>
          <w:p w:rsidR="007E6E83" w:rsidRDefault="007E6E83">
            <w:pPr>
              <w:pStyle w:val="TableParagraph"/>
              <w:spacing w:line="244" w:lineRule="auto"/>
              <w:ind w:left="106" w:right="151"/>
              <w:rPr>
                <w:sz w:val="20"/>
              </w:rPr>
            </w:pPr>
            <w:r>
              <w:rPr>
                <w:sz w:val="20"/>
              </w:rPr>
              <w:t>1-Ⅲ-2 能</w:t>
            </w:r>
            <w:r>
              <w:rPr>
                <w:spacing w:val="-2"/>
                <w:sz w:val="20"/>
              </w:rPr>
              <w:t>主動注意並理解科技、資訊及各類媒體的閩南</w:t>
            </w:r>
            <w:r>
              <w:rPr>
                <w:spacing w:val="-4"/>
                <w:sz w:val="20"/>
              </w:rPr>
              <w:t>語訊息。</w:t>
            </w:r>
          </w:p>
          <w:p w:rsidR="007E6E83" w:rsidRDefault="007E6E83">
            <w:pPr>
              <w:pStyle w:val="TableParagraph"/>
              <w:spacing w:line="244" w:lineRule="auto"/>
              <w:ind w:left="106" w:right="151"/>
              <w:rPr>
                <w:sz w:val="20"/>
              </w:rPr>
            </w:pPr>
            <w:r>
              <w:rPr>
                <w:sz w:val="20"/>
              </w:rPr>
              <w:t>2-Ⅲ-5 能</w:t>
            </w:r>
            <w:r>
              <w:rPr>
                <w:spacing w:val="-2"/>
                <w:sz w:val="20"/>
              </w:rPr>
              <w:t>以閩南語口語表達對多元文化的初</w:t>
            </w:r>
            <w:r>
              <w:rPr>
                <w:spacing w:val="-4"/>
                <w:sz w:val="20"/>
              </w:rPr>
              <w:t>步認識。</w:t>
            </w:r>
          </w:p>
          <w:p w:rsidR="007E6E83" w:rsidRDefault="007E6E83">
            <w:pPr>
              <w:pStyle w:val="TableParagraph"/>
              <w:spacing w:line="244" w:lineRule="auto"/>
              <w:ind w:left="70" w:right="84"/>
              <w:rPr>
                <w:sz w:val="20"/>
              </w:rPr>
            </w:pPr>
            <w:r>
              <w:rPr>
                <w:sz w:val="20"/>
              </w:rPr>
              <w:t>4-Ⅲ-1</w:t>
            </w:r>
            <w:r>
              <w:rPr>
                <w:spacing w:val="-13"/>
                <w:sz w:val="20"/>
              </w:rPr>
              <w:t xml:space="preserve"> 能</w:t>
            </w:r>
            <w:r>
              <w:rPr>
                <w:sz w:val="20"/>
              </w:rPr>
              <w:t>以</w:t>
            </w:r>
            <w:r>
              <w:rPr>
                <w:spacing w:val="-2"/>
                <w:sz w:val="20"/>
              </w:rPr>
              <w:t>簡單的閩南語文寫出日</w:t>
            </w:r>
          </w:p>
          <w:p w:rsidR="007E6E83" w:rsidRDefault="007E6E83">
            <w:pPr>
              <w:pStyle w:val="TableParagraph"/>
              <w:spacing w:line="248" w:lineRule="exact"/>
              <w:ind w:left="70"/>
              <w:rPr>
                <w:sz w:val="20"/>
              </w:rPr>
            </w:pPr>
            <w:r>
              <w:rPr>
                <w:spacing w:val="-4"/>
                <w:sz w:val="20"/>
              </w:rPr>
              <w:t>常生活相關</w:t>
            </w:r>
          </w:p>
        </w:tc>
        <w:tc>
          <w:tcPr>
            <w:tcW w:w="1023" w:type="dxa"/>
          </w:tcPr>
          <w:p w:rsidR="007E6E83" w:rsidRDefault="007E6E83">
            <w:pPr>
              <w:pStyle w:val="TableParagraph"/>
              <w:spacing w:line="246" w:lineRule="exact"/>
              <w:ind w:left="106"/>
              <w:rPr>
                <w:sz w:val="20"/>
              </w:rPr>
            </w:pPr>
            <w:r>
              <w:rPr>
                <w:spacing w:val="-2"/>
                <w:position w:val="10"/>
                <w:sz w:val="10"/>
              </w:rPr>
              <w:t>◎</w:t>
            </w:r>
            <w:r>
              <w:rPr>
                <w:spacing w:val="-2"/>
                <w:sz w:val="20"/>
              </w:rPr>
              <w:t>Aa-Ⅲ-</w:t>
            </w:r>
            <w:r>
              <w:rPr>
                <w:spacing w:val="-10"/>
                <w:sz w:val="20"/>
              </w:rPr>
              <w:t>1</w:t>
            </w:r>
          </w:p>
          <w:p w:rsidR="007E6E83" w:rsidRDefault="007E6E83">
            <w:pPr>
              <w:pStyle w:val="TableParagraph"/>
              <w:spacing w:before="3" w:line="244" w:lineRule="auto"/>
              <w:ind w:left="106" w:right="306"/>
              <w:rPr>
                <w:sz w:val="20"/>
              </w:rPr>
            </w:pPr>
            <w:r>
              <w:rPr>
                <w:spacing w:val="-4"/>
                <w:sz w:val="20"/>
              </w:rPr>
              <w:t>羅馬拼</w:t>
            </w:r>
            <w:r>
              <w:rPr>
                <w:spacing w:val="-6"/>
                <w:sz w:val="20"/>
              </w:rPr>
              <w:t>音。</w:t>
            </w:r>
          </w:p>
          <w:p w:rsidR="007E6E83" w:rsidRDefault="007E6E83">
            <w:pPr>
              <w:pStyle w:val="TableParagraph"/>
              <w:spacing w:line="254" w:lineRule="exact"/>
              <w:ind w:left="106"/>
              <w:rPr>
                <w:sz w:val="20"/>
              </w:rPr>
            </w:pPr>
            <w:r>
              <w:rPr>
                <w:spacing w:val="-2"/>
                <w:position w:val="10"/>
                <w:sz w:val="10"/>
              </w:rPr>
              <w:t>◎</w:t>
            </w:r>
            <w:r>
              <w:rPr>
                <w:spacing w:val="-2"/>
                <w:sz w:val="20"/>
              </w:rPr>
              <w:t>Ab-Ⅲ-</w:t>
            </w:r>
            <w:r>
              <w:rPr>
                <w:spacing w:val="-10"/>
                <w:sz w:val="20"/>
              </w:rPr>
              <w:t>1</w:t>
            </w:r>
          </w:p>
          <w:p w:rsidR="007E6E83" w:rsidRDefault="007E6E83">
            <w:pPr>
              <w:pStyle w:val="TableParagraph"/>
              <w:spacing w:before="5" w:line="242" w:lineRule="auto"/>
              <w:ind w:left="106" w:right="306"/>
              <w:rPr>
                <w:sz w:val="20"/>
              </w:rPr>
            </w:pPr>
            <w:r>
              <w:rPr>
                <w:spacing w:val="-4"/>
                <w:sz w:val="20"/>
              </w:rPr>
              <w:t>語詞運</w:t>
            </w:r>
            <w:r>
              <w:rPr>
                <w:spacing w:val="-6"/>
                <w:sz w:val="20"/>
              </w:rPr>
              <w:t>用。</w:t>
            </w:r>
          </w:p>
          <w:p w:rsidR="007E6E83" w:rsidRDefault="007E6E83">
            <w:pPr>
              <w:pStyle w:val="TableParagraph"/>
              <w:spacing w:before="1"/>
              <w:ind w:left="106"/>
              <w:rPr>
                <w:sz w:val="20"/>
              </w:rPr>
            </w:pPr>
            <w:r>
              <w:rPr>
                <w:spacing w:val="-2"/>
                <w:position w:val="10"/>
                <w:sz w:val="10"/>
              </w:rPr>
              <w:t>◎</w:t>
            </w:r>
            <w:r>
              <w:rPr>
                <w:spacing w:val="-2"/>
                <w:sz w:val="20"/>
              </w:rPr>
              <w:t>Ab-Ⅲ-</w:t>
            </w:r>
            <w:r>
              <w:rPr>
                <w:spacing w:val="-10"/>
                <w:sz w:val="20"/>
              </w:rPr>
              <w:t>2</w:t>
            </w:r>
          </w:p>
          <w:p w:rsidR="007E6E83" w:rsidRDefault="007E6E83">
            <w:pPr>
              <w:pStyle w:val="TableParagraph"/>
              <w:spacing w:before="5" w:line="242" w:lineRule="auto"/>
              <w:ind w:left="106" w:right="306"/>
              <w:rPr>
                <w:sz w:val="20"/>
              </w:rPr>
            </w:pPr>
            <w:r>
              <w:rPr>
                <w:spacing w:val="-4"/>
                <w:sz w:val="20"/>
              </w:rPr>
              <w:t>句型運</w:t>
            </w:r>
            <w:r>
              <w:rPr>
                <w:spacing w:val="-6"/>
                <w:sz w:val="20"/>
              </w:rPr>
              <w:t>用。</w:t>
            </w:r>
          </w:p>
          <w:p w:rsidR="007E6E83" w:rsidRDefault="007E6E83">
            <w:pPr>
              <w:pStyle w:val="TableParagraph"/>
              <w:spacing w:before="3"/>
              <w:ind w:left="106"/>
              <w:rPr>
                <w:sz w:val="20"/>
              </w:rPr>
            </w:pPr>
            <w:r>
              <w:rPr>
                <w:spacing w:val="-2"/>
                <w:position w:val="10"/>
                <w:sz w:val="10"/>
              </w:rPr>
              <w:t>◎</w:t>
            </w:r>
            <w:r>
              <w:rPr>
                <w:spacing w:val="-2"/>
                <w:sz w:val="20"/>
              </w:rPr>
              <w:t>Ab-Ⅲ-</w:t>
            </w:r>
            <w:r>
              <w:rPr>
                <w:spacing w:val="-10"/>
                <w:sz w:val="20"/>
              </w:rPr>
              <w:t>3</w:t>
            </w:r>
          </w:p>
          <w:p w:rsidR="007E6E83" w:rsidRDefault="007E6E83">
            <w:pPr>
              <w:pStyle w:val="TableParagraph"/>
              <w:spacing w:before="3" w:line="242" w:lineRule="auto"/>
              <w:ind w:left="106" w:right="306"/>
              <w:rPr>
                <w:sz w:val="20"/>
              </w:rPr>
            </w:pPr>
            <w:r>
              <w:rPr>
                <w:spacing w:val="-4"/>
                <w:sz w:val="20"/>
              </w:rPr>
              <w:t>方音差</w:t>
            </w:r>
            <w:r>
              <w:rPr>
                <w:spacing w:val="-6"/>
                <w:sz w:val="20"/>
              </w:rPr>
              <w:t>異。</w:t>
            </w:r>
          </w:p>
          <w:p w:rsidR="007E6E83" w:rsidRDefault="007E6E83">
            <w:pPr>
              <w:pStyle w:val="TableParagraph"/>
              <w:spacing w:before="4"/>
              <w:ind w:left="106"/>
              <w:rPr>
                <w:sz w:val="20"/>
              </w:rPr>
            </w:pPr>
            <w:r>
              <w:rPr>
                <w:spacing w:val="-2"/>
                <w:position w:val="10"/>
                <w:sz w:val="10"/>
              </w:rPr>
              <w:t>◎</w:t>
            </w:r>
            <w:r>
              <w:rPr>
                <w:spacing w:val="-2"/>
                <w:sz w:val="20"/>
              </w:rPr>
              <w:t>Ac-Ⅲ-</w:t>
            </w:r>
            <w:r>
              <w:rPr>
                <w:spacing w:val="-10"/>
                <w:sz w:val="20"/>
              </w:rPr>
              <w:t>1</w:t>
            </w:r>
          </w:p>
          <w:p w:rsidR="007E6E83" w:rsidRDefault="007E6E83">
            <w:pPr>
              <w:pStyle w:val="TableParagraph"/>
              <w:spacing w:before="3"/>
              <w:ind w:left="106"/>
              <w:rPr>
                <w:sz w:val="20"/>
              </w:rPr>
            </w:pPr>
            <w:r>
              <w:rPr>
                <w:spacing w:val="-5"/>
                <w:sz w:val="20"/>
              </w:rPr>
              <w:t>生活故</w:t>
            </w:r>
          </w:p>
          <w:p w:rsidR="007E6E83" w:rsidRDefault="007E6E83">
            <w:pPr>
              <w:pStyle w:val="TableParagraph"/>
              <w:spacing w:before="5" w:line="249" w:lineRule="exact"/>
              <w:ind w:left="106"/>
              <w:rPr>
                <w:sz w:val="20"/>
              </w:rPr>
            </w:pPr>
            <w:r>
              <w:rPr>
                <w:spacing w:val="-6"/>
                <w:sz w:val="20"/>
              </w:rPr>
              <w:t>事。</w:t>
            </w:r>
          </w:p>
        </w:tc>
        <w:tc>
          <w:tcPr>
            <w:tcW w:w="1133" w:type="dxa"/>
          </w:tcPr>
          <w:p w:rsidR="007E6E83" w:rsidRDefault="007E6E83" w:rsidP="007E6E83">
            <w:pPr>
              <w:pStyle w:val="TableParagraph"/>
              <w:numPr>
                <w:ilvl w:val="0"/>
                <w:numId w:val="778"/>
              </w:numPr>
              <w:tabs>
                <w:tab w:val="left" w:pos="307"/>
              </w:tabs>
              <w:spacing w:line="244" w:lineRule="auto"/>
              <w:ind w:right="215" w:firstLine="0"/>
              <w:jc w:val="both"/>
              <w:rPr>
                <w:sz w:val="20"/>
              </w:rPr>
            </w:pPr>
            <w:r>
              <w:rPr>
                <w:spacing w:val="-4"/>
                <w:sz w:val="20"/>
              </w:rPr>
              <w:t>能透過閩南語文的閱讀，認識在地民間文學作品。</w:t>
            </w:r>
          </w:p>
          <w:p w:rsidR="007E6E83" w:rsidRDefault="007E6E83" w:rsidP="007E6E83">
            <w:pPr>
              <w:pStyle w:val="TableParagraph"/>
              <w:numPr>
                <w:ilvl w:val="0"/>
                <w:numId w:val="778"/>
              </w:numPr>
              <w:tabs>
                <w:tab w:val="left" w:pos="256"/>
              </w:tabs>
              <w:spacing w:line="244" w:lineRule="auto"/>
              <w:ind w:left="55" w:right="68" w:firstLine="0"/>
              <w:rPr>
                <w:sz w:val="20"/>
              </w:rPr>
            </w:pPr>
            <w:r>
              <w:rPr>
                <w:spacing w:val="-4"/>
                <w:sz w:val="20"/>
              </w:rPr>
              <w:t xml:space="preserve">能經由閱讀理解策 </w:t>
            </w:r>
            <w:r>
              <w:rPr>
                <w:spacing w:val="-2"/>
                <w:sz w:val="20"/>
              </w:rPr>
              <w:t>略，進行系</w:t>
            </w:r>
            <w:r>
              <w:rPr>
                <w:spacing w:val="-4"/>
                <w:sz w:val="20"/>
              </w:rPr>
              <w:t>統思考。</w:t>
            </w:r>
          </w:p>
        </w:tc>
        <w:tc>
          <w:tcPr>
            <w:tcW w:w="3687" w:type="dxa"/>
          </w:tcPr>
          <w:p w:rsidR="007E6E83" w:rsidRDefault="007E6E83">
            <w:pPr>
              <w:pStyle w:val="TableParagraph"/>
              <w:tabs>
                <w:tab w:val="left" w:pos="1166"/>
              </w:tabs>
              <w:spacing w:line="246" w:lineRule="exact"/>
              <w:ind w:left="105"/>
              <w:rPr>
                <w:sz w:val="20"/>
              </w:rPr>
            </w:pPr>
            <w:r>
              <w:rPr>
                <w:spacing w:val="-2"/>
                <w:sz w:val="20"/>
              </w:rPr>
              <w:t>二、傳</w:t>
            </w:r>
            <w:r>
              <w:rPr>
                <w:spacing w:val="-10"/>
                <w:sz w:val="20"/>
              </w:rPr>
              <w:t>說</w:t>
            </w:r>
            <w:r>
              <w:rPr>
                <w:sz w:val="20"/>
              </w:rPr>
              <w:tab/>
            </w:r>
            <w:r>
              <w:rPr>
                <w:spacing w:val="-2"/>
                <w:sz w:val="20"/>
              </w:rPr>
              <w:t>3.講</w:t>
            </w:r>
            <w:r>
              <w:rPr>
                <w:spacing w:val="-10"/>
                <w:sz w:val="20"/>
              </w:rPr>
              <w:t>古</w:t>
            </w:r>
          </w:p>
          <w:p w:rsidR="007E6E83" w:rsidRDefault="007E6E83">
            <w:pPr>
              <w:pStyle w:val="TableParagraph"/>
              <w:spacing w:before="8"/>
              <w:rPr>
                <w:sz w:val="20"/>
              </w:rPr>
            </w:pPr>
          </w:p>
          <w:p w:rsidR="007E6E83" w:rsidRDefault="007E6E83">
            <w:pPr>
              <w:pStyle w:val="TableParagraph"/>
              <w:ind w:left="105"/>
              <w:rPr>
                <w:sz w:val="20"/>
              </w:rPr>
            </w:pPr>
            <w:r>
              <w:rPr>
                <w:spacing w:val="-4"/>
                <w:sz w:val="20"/>
              </w:rPr>
              <w:t>一、引起動機</w:t>
            </w:r>
          </w:p>
          <w:p w:rsidR="007E6E83" w:rsidRDefault="007E6E83">
            <w:pPr>
              <w:pStyle w:val="TableParagraph"/>
              <w:spacing w:before="3"/>
              <w:ind w:left="105"/>
              <w:rPr>
                <w:sz w:val="20"/>
              </w:rPr>
            </w:pPr>
            <w:r>
              <w:rPr>
                <w:spacing w:val="-2"/>
                <w:sz w:val="20"/>
              </w:rPr>
              <w:t>老師引導學生完成學習單（</w:t>
            </w:r>
            <w:r>
              <w:rPr>
                <w:spacing w:val="-4"/>
                <w:sz w:val="20"/>
              </w:rPr>
              <w:t>詳見本書</w:t>
            </w:r>
          </w:p>
          <w:p w:rsidR="007E6E83" w:rsidRDefault="007E6E83">
            <w:pPr>
              <w:pStyle w:val="TableParagraph"/>
              <w:spacing w:before="5"/>
              <w:ind w:left="105"/>
              <w:rPr>
                <w:sz w:val="20"/>
              </w:rPr>
            </w:pPr>
            <w:r>
              <w:rPr>
                <w:spacing w:val="-2"/>
                <w:sz w:val="20"/>
              </w:rPr>
              <w:t>P61</w:t>
            </w:r>
            <w:r>
              <w:rPr>
                <w:spacing w:val="-9"/>
                <w:sz w:val="20"/>
              </w:rPr>
              <w:t xml:space="preserve"> 延伸活動-學習單</w:t>
            </w:r>
            <w:r>
              <w:rPr>
                <w:spacing w:val="-101"/>
                <w:sz w:val="20"/>
              </w:rPr>
              <w:t>）</w:t>
            </w:r>
            <w:r>
              <w:rPr>
                <w:spacing w:val="-4"/>
                <w:sz w:val="20"/>
              </w:rPr>
              <w:t>，並藉此進入</w:t>
            </w:r>
          </w:p>
          <w:p w:rsidR="007E6E83" w:rsidRDefault="007E6E83">
            <w:pPr>
              <w:pStyle w:val="TableParagraph"/>
              <w:spacing w:before="3"/>
              <w:ind w:left="105"/>
              <w:rPr>
                <w:sz w:val="20"/>
              </w:rPr>
            </w:pPr>
            <w:r>
              <w:rPr>
                <w:spacing w:val="-4"/>
                <w:sz w:val="20"/>
              </w:rPr>
              <w:t>「聽看覓」教學。</w:t>
            </w:r>
          </w:p>
          <w:p w:rsidR="007E6E83" w:rsidRDefault="007E6E83">
            <w:pPr>
              <w:pStyle w:val="TableParagraph"/>
              <w:spacing w:before="8"/>
              <w:rPr>
                <w:sz w:val="20"/>
              </w:rPr>
            </w:pPr>
          </w:p>
          <w:p w:rsidR="007E6E83" w:rsidRDefault="007E6E83">
            <w:pPr>
              <w:pStyle w:val="TableParagraph"/>
              <w:spacing w:before="1"/>
              <w:ind w:left="105"/>
              <w:rPr>
                <w:sz w:val="20"/>
              </w:rPr>
            </w:pPr>
            <w:r>
              <w:rPr>
                <w:spacing w:val="-4"/>
                <w:sz w:val="20"/>
              </w:rPr>
              <w:t>二、發展活動</w:t>
            </w:r>
          </w:p>
          <w:p w:rsidR="007E6E83" w:rsidRDefault="007E6E83">
            <w:pPr>
              <w:pStyle w:val="TableParagraph"/>
              <w:spacing w:before="2"/>
              <w:ind w:left="105"/>
              <w:rPr>
                <w:sz w:val="20"/>
              </w:rPr>
            </w:pPr>
            <w:r>
              <w:rPr>
                <w:spacing w:val="-3"/>
                <w:sz w:val="20"/>
              </w:rPr>
              <w:t>(七)活動七：聽看覓</w:t>
            </w:r>
          </w:p>
          <w:p w:rsidR="007E6E83" w:rsidRDefault="007E6E83" w:rsidP="007E6E83">
            <w:pPr>
              <w:pStyle w:val="TableParagraph"/>
              <w:numPr>
                <w:ilvl w:val="0"/>
                <w:numId w:val="777"/>
              </w:numPr>
              <w:tabs>
                <w:tab w:val="left" w:pos="306"/>
              </w:tabs>
              <w:spacing w:before="6" w:line="242" w:lineRule="auto"/>
              <w:ind w:right="180" w:firstLine="0"/>
              <w:rPr>
                <w:sz w:val="20"/>
              </w:rPr>
            </w:pPr>
            <w:r>
              <w:rPr>
                <w:spacing w:val="-18"/>
                <w:sz w:val="20"/>
              </w:rPr>
              <w:t xml:space="preserve">播放 </w:t>
            </w:r>
            <w:r>
              <w:rPr>
                <w:spacing w:val="-2"/>
                <w:sz w:val="20"/>
              </w:rPr>
              <w:t>MP3</w:t>
            </w:r>
            <w:r>
              <w:rPr>
                <w:rFonts w:ascii="Cambria Math" w:eastAsia="Cambria Math" w:hAnsi="Cambria Math"/>
                <w:spacing w:val="-2"/>
                <w:sz w:val="20"/>
              </w:rPr>
              <w:t>❶</w:t>
            </w:r>
            <w:r>
              <w:rPr>
                <w:spacing w:val="-2"/>
                <w:sz w:val="20"/>
              </w:rPr>
              <w:t>或教學電子書，讓學生聆聽「聽看覓」內容。</w:t>
            </w:r>
          </w:p>
          <w:p w:rsidR="007E6E83" w:rsidRDefault="007E6E83" w:rsidP="007E6E83">
            <w:pPr>
              <w:pStyle w:val="TableParagraph"/>
              <w:numPr>
                <w:ilvl w:val="0"/>
                <w:numId w:val="777"/>
              </w:numPr>
              <w:tabs>
                <w:tab w:val="left" w:pos="306"/>
              </w:tabs>
              <w:spacing w:before="1" w:line="244" w:lineRule="auto"/>
              <w:ind w:right="272" w:firstLine="0"/>
              <w:rPr>
                <w:sz w:val="20"/>
              </w:rPr>
            </w:pPr>
            <w:r>
              <w:rPr>
                <w:spacing w:val="-11"/>
                <w:sz w:val="20"/>
              </w:rPr>
              <w:t>老師請學生完成「聽看覓」，並引導</w:t>
            </w:r>
            <w:r>
              <w:rPr>
                <w:spacing w:val="-2"/>
                <w:sz w:val="20"/>
              </w:rPr>
              <w:t>學生發表。</w:t>
            </w:r>
          </w:p>
          <w:p w:rsidR="007E6E83" w:rsidRDefault="007E6E83">
            <w:pPr>
              <w:pStyle w:val="TableParagraph"/>
              <w:spacing w:before="3"/>
              <w:rPr>
                <w:sz w:val="20"/>
              </w:rPr>
            </w:pPr>
          </w:p>
          <w:p w:rsidR="007E6E83" w:rsidRDefault="007E6E83">
            <w:pPr>
              <w:pStyle w:val="TableParagraph"/>
              <w:spacing w:before="1" w:line="249" w:lineRule="exact"/>
              <w:ind w:left="105"/>
              <w:rPr>
                <w:sz w:val="20"/>
              </w:rPr>
            </w:pPr>
            <w:r>
              <w:rPr>
                <w:spacing w:val="-3"/>
                <w:sz w:val="20"/>
              </w:rPr>
              <w:t>(八)活動八：咱來試看覓</w:t>
            </w:r>
          </w:p>
        </w:tc>
        <w:tc>
          <w:tcPr>
            <w:tcW w:w="978" w:type="dxa"/>
          </w:tcPr>
          <w:p w:rsidR="007E6E83" w:rsidRDefault="007E6E83">
            <w:pPr>
              <w:pStyle w:val="TableParagraph"/>
              <w:spacing w:line="242" w:lineRule="auto"/>
              <w:ind w:left="105" w:right="262"/>
              <w:rPr>
                <w:sz w:val="20"/>
              </w:rPr>
            </w:pPr>
            <w:r>
              <w:rPr>
                <w:spacing w:val="-4"/>
                <w:sz w:val="20"/>
              </w:rPr>
              <w:t>實作評</w:t>
            </w:r>
            <w:r>
              <w:rPr>
                <w:spacing w:val="-10"/>
                <w:sz w:val="20"/>
              </w:rPr>
              <w:t>量</w:t>
            </w:r>
          </w:p>
          <w:p w:rsidR="007E6E83" w:rsidRDefault="007E6E83">
            <w:pPr>
              <w:pStyle w:val="TableParagraph"/>
              <w:spacing w:line="242" w:lineRule="auto"/>
              <w:ind w:left="105" w:right="262"/>
              <w:rPr>
                <w:sz w:val="20"/>
              </w:rPr>
            </w:pPr>
            <w:r>
              <w:rPr>
                <w:spacing w:val="-4"/>
                <w:sz w:val="20"/>
              </w:rPr>
              <w:t>口語評</w:t>
            </w:r>
            <w:r>
              <w:rPr>
                <w:spacing w:val="-10"/>
                <w:sz w:val="20"/>
              </w:rPr>
              <w:t>量</w:t>
            </w:r>
          </w:p>
          <w:p w:rsidR="007E6E83" w:rsidRDefault="007E6E83">
            <w:pPr>
              <w:pStyle w:val="TableParagraph"/>
              <w:ind w:left="40"/>
              <w:rPr>
                <w:sz w:val="20"/>
              </w:rPr>
            </w:pPr>
            <w:r>
              <w:rPr>
                <w:spacing w:val="-4"/>
                <w:sz w:val="20"/>
              </w:rPr>
              <w:t>聆聽評量</w:t>
            </w:r>
          </w:p>
        </w:tc>
        <w:tc>
          <w:tcPr>
            <w:tcW w:w="1160" w:type="dxa"/>
          </w:tcPr>
          <w:p w:rsidR="007E6E83" w:rsidRDefault="007E6E83">
            <w:pPr>
              <w:pStyle w:val="TableParagraph"/>
              <w:spacing w:line="242" w:lineRule="auto"/>
              <w:ind w:left="105" w:right="246"/>
              <w:rPr>
                <w:sz w:val="20"/>
              </w:rPr>
            </w:pPr>
            <w:r>
              <w:rPr>
                <w:spacing w:val="-4"/>
                <w:sz w:val="20"/>
              </w:rPr>
              <w:t>多元文化</w:t>
            </w:r>
            <w:r>
              <w:rPr>
                <w:spacing w:val="-6"/>
                <w:sz w:val="20"/>
              </w:rPr>
              <w:t>教育</w:t>
            </w:r>
          </w:p>
          <w:p w:rsidR="007E6E83" w:rsidRDefault="007E6E83">
            <w:pPr>
              <w:pStyle w:val="TableParagraph"/>
              <w:spacing w:line="244" w:lineRule="auto"/>
              <w:ind w:left="105" w:right="246"/>
              <w:rPr>
                <w:sz w:val="20"/>
              </w:rPr>
            </w:pPr>
            <w:r>
              <w:rPr>
                <w:spacing w:val="-24"/>
                <w:sz w:val="20"/>
              </w:rPr>
              <w:t xml:space="preserve">多 </w:t>
            </w:r>
            <w:r>
              <w:rPr>
                <w:sz w:val="20"/>
              </w:rPr>
              <w:t>E3 認</w:t>
            </w:r>
            <w:r>
              <w:rPr>
                <w:spacing w:val="-4"/>
                <w:sz w:val="20"/>
              </w:rPr>
              <w:t>識不同的文化概 念，如族群、階級、性別、</w:t>
            </w:r>
            <w:r>
              <w:rPr>
                <w:spacing w:val="-9"/>
                <w:sz w:val="20"/>
              </w:rPr>
              <w:t>宗教等。</w:t>
            </w:r>
          </w:p>
        </w:tc>
        <w:tc>
          <w:tcPr>
            <w:tcW w:w="1549" w:type="dxa"/>
          </w:tcPr>
          <w:p w:rsidR="007E6E83" w:rsidRDefault="007E6E83">
            <w:pPr>
              <w:pStyle w:val="TableParagraph"/>
              <w:spacing w:line="246" w:lineRule="exact"/>
              <w:ind w:left="104"/>
              <w:rPr>
                <w:sz w:val="20"/>
              </w:rPr>
            </w:pPr>
            <w:r>
              <w:rPr>
                <w:spacing w:val="-4"/>
                <w:sz w:val="20"/>
              </w:rPr>
              <w:t>社會領域</w:t>
            </w:r>
          </w:p>
          <w:p w:rsidR="007E6E83" w:rsidRDefault="007E6E83">
            <w:pPr>
              <w:pStyle w:val="TableParagraph"/>
              <w:spacing w:before="3" w:line="244" w:lineRule="auto"/>
              <w:ind w:left="104" w:right="232"/>
              <w:jc w:val="both"/>
              <w:rPr>
                <w:sz w:val="20"/>
              </w:rPr>
            </w:pPr>
            <w:r>
              <w:rPr>
                <w:sz w:val="20"/>
              </w:rPr>
              <w:t>2a-Ⅲ-2</w:t>
            </w:r>
            <w:r>
              <w:rPr>
                <w:spacing w:val="-9"/>
                <w:sz w:val="20"/>
              </w:rPr>
              <w:t xml:space="preserve"> 表達</w:t>
            </w:r>
            <w:r>
              <w:rPr>
                <w:spacing w:val="-2"/>
                <w:sz w:val="20"/>
              </w:rPr>
              <w:t>對在地與全球</w:t>
            </w:r>
            <w:r>
              <w:rPr>
                <w:spacing w:val="-4"/>
                <w:sz w:val="20"/>
              </w:rPr>
              <w:t>議題的關懷。</w:t>
            </w:r>
          </w:p>
        </w:tc>
      </w:tr>
    </w:tbl>
    <w:p w:rsidR="007E6E83" w:rsidRDefault="007E6E83">
      <w:pPr>
        <w:pStyle w:val="TableParagraph"/>
        <w:spacing w:line="244" w:lineRule="auto"/>
        <w:jc w:val="both"/>
        <w:rPr>
          <w:sz w:val="20"/>
        </w:rPr>
        <w:sectPr w:rsidR="007E6E83">
          <w:type w:val="continuous"/>
          <w:pgSz w:w="16840" w:h="11910" w:orient="landscape"/>
          <w:pgMar w:top="700" w:right="708" w:bottom="144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5"/>
        <w:gridCol w:w="562"/>
        <w:gridCol w:w="1685"/>
        <w:gridCol w:w="1268"/>
        <w:gridCol w:w="1023"/>
        <w:gridCol w:w="1133"/>
        <w:gridCol w:w="3687"/>
        <w:gridCol w:w="978"/>
        <w:gridCol w:w="1160"/>
        <w:gridCol w:w="1549"/>
      </w:tblGrid>
      <w:tr w:rsidR="007E6E83">
        <w:trPr>
          <w:trHeight w:val="1821"/>
        </w:trPr>
        <w:tc>
          <w:tcPr>
            <w:tcW w:w="989"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562" w:type="dxa"/>
          </w:tcPr>
          <w:p w:rsidR="007E6E83" w:rsidRDefault="007E6E83">
            <w:pPr>
              <w:pStyle w:val="TableParagraph"/>
              <w:rPr>
                <w:rFonts w:ascii="Times New Roman"/>
                <w:sz w:val="18"/>
              </w:rPr>
            </w:pPr>
          </w:p>
        </w:tc>
        <w:tc>
          <w:tcPr>
            <w:tcW w:w="1685" w:type="dxa"/>
          </w:tcPr>
          <w:p w:rsidR="007E6E83" w:rsidRDefault="007E6E83">
            <w:pPr>
              <w:pStyle w:val="TableParagraph"/>
              <w:spacing w:line="244" w:lineRule="auto"/>
              <w:ind w:left="56" w:right="219"/>
              <w:jc w:val="both"/>
              <w:rPr>
                <w:sz w:val="20"/>
              </w:rPr>
            </w:pPr>
            <w:r>
              <w:rPr>
                <w:spacing w:val="-2"/>
                <w:sz w:val="20"/>
              </w:rPr>
              <w:t>培養尊重與包容各種語言與文化</w:t>
            </w:r>
            <w:r>
              <w:rPr>
                <w:spacing w:val="-4"/>
                <w:sz w:val="20"/>
              </w:rPr>
              <w:t>多元性的精神。</w:t>
            </w:r>
          </w:p>
        </w:tc>
        <w:tc>
          <w:tcPr>
            <w:tcW w:w="1268" w:type="dxa"/>
          </w:tcPr>
          <w:p w:rsidR="007E6E83" w:rsidRDefault="007E6E83">
            <w:pPr>
              <w:pStyle w:val="TableParagraph"/>
              <w:spacing w:line="246" w:lineRule="exact"/>
              <w:ind w:left="70"/>
              <w:rPr>
                <w:sz w:val="20"/>
              </w:rPr>
            </w:pPr>
            <w:r>
              <w:rPr>
                <w:spacing w:val="-4"/>
                <w:sz w:val="20"/>
              </w:rPr>
              <w:t>的短文。</w:t>
            </w:r>
          </w:p>
        </w:tc>
        <w:tc>
          <w:tcPr>
            <w:tcW w:w="1023" w:type="dxa"/>
          </w:tcPr>
          <w:p w:rsidR="007E6E83" w:rsidRDefault="007E6E83">
            <w:pPr>
              <w:pStyle w:val="TableParagraph"/>
              <w:spacing w:line="246" w:lineRule="exact"/>
              <w:ind w:left="56"/>
              <w:rPr>
                <w:sz w:val="20"/>
              </w:rPr>
            </w:pPr>
            <w:r>
              <w:rPr>
                <w:spacing w:val="-2"/>
                <w:position w:val="10"/>
                <w:sz w:val="10"/>
              </w:rPr>
              <w:t>◎</w:t>
            </w:r>
            <w:r>
              <w:rPr>
                <w:spacing w:val="-2"/>
                <w:sz w:val="20"/>
              </w:rPr>
              <w:t>Bh-Ⅲ-</w:t>
            </w:r>
            <w:r>
              <w:rPr>
                <w:spacing w:val="-10"/>
                <w:sz w:val="20"/>
              </w:rPr>
              <w:t>2</w:t>
            </w:r>
          </w:p>
          <w:p w:rsidR="007E6E83" w:rsidRDefault="007E6E83">
            <w:pPr>
              <w:pStyle w:val="TableParagraph"/>
              <w:spacing w:before="5" w:line="242" w:lineRule="auto"/>
              <w:ind w:left="56" w:right="357"/>
              <w:rPr>
                <w:sz w:val="20"/>
              </w:rPr>
            </w:pPr>
            <w:r>
              <w:rPr>
                <w:spacing w:val="-4"/>
                <w:sz w:val="20"/>
              </w:rPr>
              <w:t>區域人</w:t>
            </w:r>
            <w:r>
              <w:rPr>
                <w:spacing w:val="-6"/>
                <w:sz w:val="20"/>
              </w:rPr>
              <w:t>文。</w:t>
            </w:r>
          </w:p>
        </w:tc>
        <w:tc>
          <w:tcPr>
            <w:tcW w:w="1133" w:type="dxa"/>
          </w:tcPr>
          <w:p w:rsidR="007E6E83" w:rsidRDefault="007E6E83">
            <w:pPr>
              <w:pStyle w:val="TableParagraph"/>
              <w:rPr>
                <w:rFonts w:ascii="Times New Roman"/>
                <w:sz w:val="18"/>
              </w:rPr>
            </w:pPr>
          </w:p>
        </w:tc>
        <w:tc>
          <w:tcPr>
            <w:tcW w:w="3687" w:type="dxa"/>
          </w:tcPr>
          <w:p w:rsidR="007E6E83" w:rsidRDefault="007E6E83" w:rsidP="007E6E83">
            <w:pPr>
              <w:pStyle w:val="TableParagraph"/>
              <w:numPr>
                <w:ilvl w:val="0"/>
                <w:numId w:val="776"/>
              </w:numPr>
              <w:tabs>
                <w:tab w:val="left" w:pos="306"/>
              </w:tabs>
              <w:spacing w:line="244" w:lineRule="auto"/>
              <w:ind w:right="180" w:firstLine="0"/>
              <w:rPr>
                <w:sz w:val="20"/>
              </w:rPr>
            </w:pPr>
            <w:r>
              <w:rPr>
                <w:spacing w:val="-18"/>
                <w:sz w:val="20"/>
              </w:rPr>
              <w:t xml:space="preserve">播放 </w:t>
            </w:r>
            <w:r>
              <w:rPr>
                <w:spacing w:val="-2"/>
                <w:sz w:val="20"/>
              </w:rPr>
              <w:t>MP3</w:t>
            </w:r>
            <w:r>
              <w:rPr>
                <w:rFonts w:ascii="Cambria Math" w:eastAsia="Cambria Math" w:hAnsi="Cambria Math"/>
                <w:spacing w:val="-2"/>
                <w:sz w:val="20"/>
              </w:rPr>
              <w:t>❶</w:t>
            </w:r>
            <w:r>
              <w:rPr>
                <w:spacing w:val="-2"/>
                <w:sz w:val="20"/>
              </w:rPr>
              <w:t>或教學電子書，讓學生聆聽「咱來試看覓」內容。</w:t>
            </w:r>
          </w:p>
          <w:p w:rsidR="007E6E83" w:rsidRDefault="007E6E83" w:rsidP="007E6E83">
            <w:pPr>
              <w:pStyle w:val="TableParagraph"/>
              <w:numPr>
                <w:ilvl w:val="0"/>
                <w:numId w:val="776"/>
              </w:numPr>
              <w:tabs>
                <w:tab w:val="left" w:pos="306"/>
              </w:tabs>
              <w:spacing w:line="242" w:lineRule="auto"/>
              <w:ind w:right="171" w:firstLine="0"/>
              <w:rPr>
                <w:sz w:val="20"/>
              </w:rPr>
            </w:pPr>
            <w:r>
              <w:rPr>
                <w:spacing w:val="-2"/>
                <w:sz w:val="20"/>
              </w:rPr>
              <w:t>老師協助學生分組進行討論，各組輪流上臺發表。</w:t>
            </w:r>
          </w:p>
          <w:p w:rsidR="007E6E83" w:rsidRDefault="007E6E83">
            <w:pPr>
              <w:pStyle w:val="TableParagraph"/>
              <w:spacing w:before="250"/>
              <w:ind w:left="105"/>
              <w:rPr>
                <w:sz w:val="20"/>
              </w:rPr>
            </w:pPr>
            <w:r>
              <w:rPr>
                <w:spacing w:val="-4"/>
                <w:sz w:val="20"/>
              </w:rPr>
              <w:t>三、統整活動</w:t>
            </w:r>
          </w:p>
          <w:p w:rsidR="007E6E83" w:rsidRDefault="007E6E83">
            <w:pPr>
              <w:pStyle w:val="TableParagraph"/>
              <w:spacing w:before="5" w:line="249" w:lineRule="exact"/>
              <w:ind w:left="105"/>
              <w:rPr>
                <w:sz w:val="20"/>
              </w:rPr>
            </w:pPr>
            <w:r>
              <w:rPr>
                <w:spacing w:val="-3"/>
                <w:sz w:val="20"/>
              </w:rPr>
              <w:t>搭配教學電子書，複習本堂課程所學。</w:t>
            </w:r>
          </w:p>
        </w:tc>
        <w:tc>
          <w:tcPr>
            <w:tcW w:w="978" w:type="dxa"/>
          </w:tcPr>
          <w:p w:rsidR="007E6E83" w:rsidRDefault="007E6E83">
            <w:pPr>
              <w:pStyle w:val="TableParagraph"/>
              <w:rPr>
                <w:rFonts w:ascii="Times New Roman"/>
                <w:sz w:val="18"/>
              </w:rPr>
            </w:pPr>
          </w:p>
        </w:tc>
        <w:tc>
          <w:tcPr>
            <w:tcW w:w="1160" w:type="dxa"/>
          </w:tcPr>
          <w:p w:rsidR="007E6E83" w:rsidRDefault="007E6E83">
            <w:pPr>
              <w:pStyle w:val="TableParagraph"/>
              <w:rPr>
                <w:rFonts w:ascii="Times New Roman"/>
                <w:sz w:val="18"/>
              </w:rPr>
            </w:pPr>
          </w:p>
        </w:tc>
        <w:tc>
          <w:tcPr>
            <w:tcW w:w="1549" w:type="dxa"/>
          </w:tcPr>
          <w:p w:rsidR="007E6E83" w:rsidRDefault="007E6E83">
            <w:pPr>
              <w:pStyle w:val="TableParagraph"/>
              <w:rPr>
                <w:rFonts w:ascii="Times New Roman"/>
                <w:sz w:val="18"/>
              </w:rPr>
            </w:pPr>
          </w:p>
        </w:tc>
      </w:tr>
      <w:tr w:rsidR="007E6E83">
        <w:trPr>
          <w:trHeight w:val="6504"/>
        </w:trPr>
        <w:tc>
          <w:tcPr>
            <w:tcW w:w="989" w:type="dxa"/>
          </w:tcPr>
          <w:p w:rsidR="007E6E83" w:rsidRDefault="007E6E83">
            <w:pPr>
              <w:pStyle w:val="TableParagraph"/>
              <w:spacing w:before="8"/>
              <w:ind w:left="46" w:right="122"/>
              <w:jc w:val="center"/>
              <w:rPr>
                <w:rFonts w:ascii="新細明體-ExtB" w:eastAsia="新細明體-ExtB"/>
                <w:sz w:val="20"/>
              </w:rPr>
            </w:pPr>
            <w:r>
              <w:rPr>
                <w:rFonts w:ascii="新細明體-ExtB" w:eastAsia="新細明體-ExtB"/>
                <w:spacing w:val="-2"/>
                <w:sz w:val="20"/>
              </w:rPr>
              <w:t xml:space="preserve">第 </w:t>
            </w:r>
            <w:r>
              <w:rPr>
                <w:rFonts w:ascii="新細明體-ExtB" w:eastAsia="新細明體-ExtB"/>
                <w:sz w:val="20"/>
              </w:rPr>
              <w:t>14</w:t>
            </w:r>
            <w:r>
              <w:rPr>
                <w:rFonts w:ascii="新細明體-ExtB" w:eastAsia="新細明體-ExtB"/>
                <w:spacing w:val="-7"/>
                <w:sz w:val="20"/>
              </w:rPr>
              <w:t xml:space="preserve"> 週</w:t>
            </w:r>
          </w:p>
        </w:tc>
        <w:tc>
          <w:tcPr>
            <w:tcW w:w="1275" w:type="dxa"/>
          </w:tcPr>
          <w:p w:rsidR="007E6E83" w:rsidRDefault="007E6E83">
            <w:pPr>
              <w:pStyle w:val="TableParagraph"/>
              <w:spacing w:line="246" w:lineRule="exact"/>
              <w:ind w:left="108"/>
              <w:rPr>
                <w:sz w:val="20"/>
              </w:rPr>
            </w:pPr>
            <w:r>
              <w:rPr>
                <w:spacing w:val="-12"/>
                <w:sz w:val="20"/>
              </w:rPr>
              <w:t xml:space="preserve">二、傳說 </w:t>
            </w:r>
            <w:r>
              <w:rPr>
                <w:spacing w:val="-5"/>
                <w:sz w:val="20"/>
              </w:rPr>
              <w:t>3.</w:t>
            </w:r>
          </w:p>
          <w:p w:rsidR="007E6E83" w:rsidRDefault="007E6E83">
            <w:pPr>
              <w:pStyle w:val="TableParagraph"/>
              <w:spacing w:before="5"/>
              <w:ind w:left="108"/>
              <w:rPr>
                <w:sz w:val="20"/>
              </w:rPr>
            </w:pPr>
            <w:r>
              <w:rPr>
                <w:spacing w:val="-6"/>
                <w:sz w:val="20"/>
              </w:rPr>
              <w:t>講古</w:t>
            </w:r>
          </w:p>
        </w:tc>
        <w:tc>
          <w:tcPr>
            <w:tcW w:w="562" w:type="dxa"/>
          </w:tcPr>
          <w:p w:rsidR="007E6E83" w:rsidRDefault="007E6E83">
            <w:pPr>
              <w:pStyle w:val="TableParagraph"/>
              <w:spacing w:line="246" w:lineRule="exact"/>
              <w:ind w:left="107"/>
              <w:rPr>
                <w:sz w:val="20"/>
              </w:rPr>
            </w:pPr>
            <w:r>
              <w:rPr>
                <w:spacing w:val="-10"/>
                <w:sz w:val="20"/>
              </w:rPr>
              <w:t>1</w:t>
            </w:r>
          </w:p>
        </w:tc>
        <w:tc>
          <w:tcPr>
            <w:tcW w:w="1685" w:type="dxa"/>
          </w:tcPr>
          <w:p w:rsidR="007E6E83" w:rsidRDefault="007E6E83">
            <w:pPr>
              <w:pStyle w:val="TableParagraph"/>
              <w:spacing w:line="244" w:lineRule="auto"/>
              <w:ind w:left="56" w:right="166" w:firstLine="50"/>
              <w:rPr>
                <w:sz w:val="20"/>
              </w:rPr>
            </w:pPr>
            <w:r>
              <w:rPr>
                <w:sz w:val="20"/>
              </w:rPr>
              <w:t>閩-E-A1</w:t>
            </w:r>
            <w:r>
              <w:rPr>
                <w:spacing w:val="-7"/>
                <w:sz w:val="20"/>
              </w:rPr>
              <w:t xml:space="preserve"> 認識閩</w:t>
            </w:r>
            <w:r>
              <w:rPr>
                <w:spacing w:val="-2"/>
                <w:sz w:val="20"/>
              </w:rPr>
              <w:t>南語文對個人生活的重要性，並能主動學習，進而建立學習閩南語文的能力。</w:t>
            </w:r>
            <w:r>
              <w:rPr>
                <w:spacing w:val="40"/>
                <w:sz w:val="20"/>
              </w:rPr>
              <w:t xml:space="preserve"> </w:t>
            </w:r>
            <w:r>
              <w:rPr>
                <w:sz w:val="20"/>
              </w:rPr>
              <w:t>閩-E-B1 具備理</w:t>
            </w:r>
            <w:r>
              <w:rPr>
                <w:spacing w:val="-2"/>
                <w:sz w:val="20"/>
              </w:rPr>
              <w:t>解與使用閩南語文的基本能力，並能從事表達、溝通，以運用於家庭、學校、社區生活之中。</w:t>
            </w:r>
          </w:p>
        </w:tc>
        <w:tc>
          <w:tcPr>
            <w:tcW w:w="1268" w:type="dxa"/>
          </w:tcPr>
          <w:p w:rsidR="007E6E83" w:rsidRDefault="007E6E83">
            <w:pPr>
              <w:pStyle w:val="TableParagraph"/>
              <w:spacing w:line="244" w:lineRule="auto"/>
              <w:ind w:left="106" w:right="151"/>
              <w:rPr>
                <w:sz w:val="20"/>
              </w:rPr>
            </w:pPr>
            <w:r>
              <w:rPr>
                <w:sz w:val="20"/>
              </w:rPr>
              <w:t>1-Ⅲ-2 能</w:t>
            </w:r>
            <w:r>
              <w:rPr>
                <w:spacing w:val="-2"/>
                <w:sz w:val="20"/>
              </w:rPr>
              <w:t>主動注意並理解科技、資訊及各類媒體的閩南</w:t>
            </w:r>
            <w:r>
              <w:rPr>
                <w:spacing w:val="-4"/>
                <w:sz w:val="20"/>
              </w:rPr>
              <w:t>語訊息。</w:t>
            </w:r>
          </w:p>
          <w:p w:rsidR="007E6E83" w:rsidRDefault="007E6E83">
            <w:pPr>
              <w:pStyle w:val="TableParagraph"/>
              <w:spacing w:line="242" w:lineRule="auto"/>
              <w:ind w:left="70" w:right="84"/>
              <w:rPr>
                <w:sz w:val="20"/>
              </w:rPr>
            </w:pPr>
            <w:r>
              <w:rPr>
                <w:sz w:val="20"/>
              </w:rPr>
              <w:t>2-Ⅲ-5</w:t>
            </w:r>
            <w:r>
              <w:rPr>
                <w:spacing w:val="-13"/>
                <w:sz w:val="20"/>
              </w:rPr>
              <w:t xml:space="preserve"> 能</w:t>
            </w:r>
            <w:r>
              <w:rPr>
                <w:sz w:val="20"/>
              </w:rPr>
              <w:t>以</w:t>
            </w:r>
            <w:r>
              <w:rPr>
                <w:spacing w:val="-2"/>
                <w:sz w:val="20"/>
              </w:rPr>
              <w:t>閩南語口語表達對多元文化的初步</w:t>
            </w:r>
            <w:r>
              <w:rPr>
                <w:spacing w:val="-4"/>
                <w:sz w:val="20"/>
              </w:rPr>
              <w:t>認識。</w:t>
            </w:r>
          </w:p>
        </w:tc>
        <w:tc>
          <w:tcPr>
            <w:tcW w:w="1023" w:type="dxa"/>
          </w:tcPr>
          <w:p w:rsidR="007E6E83" w:rsidRDefault="007E6E83">
            <w:pPr>
              <w:pStyle w:val="TableParagraph"/>
              <w:spacing w:line="246" w:lineRule="exact"/>
              <w:ind w:left="106"/>
              <w:rPr>
                <w:sz w:val="20"/>
              </w:rPr>
            </w:pPr>
            <w:r>
              <w:rPr>
                <w:spacing w:val="-2"/>
                <w:position w:val="10"/>
                <w:sz w:val="10"/>
              </w:rPr>
              <w:t>◎</w:t>
            </w:r>
            <w:r>
              <w:rPr>
                <w:spacing w:val="-2"/>
                <w:sz w:val="20"/>
              </w:rPr>
              <w:t>Aa-Ⅲ-</w:t>
            </w:r>
            <w:r>
              <w:rPr>
                <w:spacing w:val="-10"/>
                <w:sz w:val="20"/>
              </w:rPr>
              <w:t>1</w:t>
            </w:r>
          </w:p>
          <w:p w:rsidR="007E6E83" w:rsidRDefault="007E6E83">
            <w:pPr>
              <w:pStyle w:val="TableParagraph"/>
              <w:spacing w:before="5" w:line="242" w:lineRule="auto"/>
              <w:ind w:left="106" w:right="306"/>
              <w:rPr>
                <w:sz w:val="20"/>
              </w:rPr>
            </w:pPr>
            <w:r>
              <w:rPr>
                <w:spacing w:val="-4"/>
                <w:sz w:val="20"/>
              </w:rPr>
              <w:t>羅馬拼</w:t>
            </w:r>
            <w:r>
              <w:rPr>
                <w:spacing w:val="-6"/>
                <w:sz w:val="20"/>
              </w:rPr>
              <w:t>音。</w:t>
            </w:r>
          </w:p>
          <w:p w:rsidR="007E6E83" w:rsidRDefault="007E6E83">
            <w:pPr>
              <w:pStyle w:val="TableParagraph"/>
              <w:spacing w:before="1"/>
              <w:ind w:left="106"/>
              <w:rPr>
                <w:sz w:val="20"/>
              </w:rPr>
            </w:pPr>
            <w:r>
              <w:rPr>
                <w:spacing w:val="-2"/>
                <w:position w:val="10"/>
                <w:sz w:val="10"/>
              </w:rPr>
              <w:t>◎</w:t>
            </w:r>
            <w:r>
              <w:rPr>
                <w:spacing w:val="-2"/>
                <w:sz w:val="20"/>
              </w:rPr>
              <w:t>Ab-Ⅲ-</w:t>
            </w:r>
            <w:r>
              <w:rPr>
                <w:spacing w:val="-10"/>
                <w:sz w:val="20"/>
              </w:rPr>
              <w:t>1</w:t>
            </w:r>
          </w:p>
          <w:p w:rsidR="007E6E83" w:rsidRDefault="007E6E83">
            <w:pPr>
              <w:pStyle w:val="TableParagraph"/>
              <w:spacing w:before="5" w:line="242" w:lineRule="auto"/>
              <w:ind w:left="106" w:right="306"/>
              <w:rPr>
                <w:sz w:val="20"/>
              </w:rPr>
            </w:pPr>
            <w:r>
              <w:rPr>
                <w:spacing w:val="-4"/>
                <w:sz w:val="20"/>
              </w:rPr>
              <w:t>語詞運</w:t>
            </w:r>
            <w:r>
              <w:rPr>
                <w:spacing w:val="-6"/>
                <w:sz w:val="20"/>
              </w:rPr>
              <w:t>用。</w:t>
            </w:r>
          </w:p>
          <w:p w:rsidR="007E6E83" w:rsidRDefault="007E6E83">
            <w:pPr>
              <w:pStyle w:val="TableParagraph"/>
              <w:spacing w:before="4"/>
              <w:ind w:left="56"/>
              <w:rPr>
                <w:sz w:val="20"/>
              </w:rPr>
            </w:pPr>
            <w:r>
              <w:rPr>
                <w:spacing w:val="-2"/>
                <w:position w:val="10"/>
                <w:sz w:val="10"/>
              </w:rPr>
              <w:t>◎</w:t>
            </w:r>
            <w:r>
              <w:rPr>
                <w:spacing w:val="-2"/>
                <w:sz w:val="20"/>
              </w:rPr>
              <w:t>Ab-Ⅲ-</w:t>
            </w:r>
            <w:r>
              <w:rPr>
                <w:spacing w:val="-10"/>
                <w:sz w:val="20"/>
              </w:rPr>
              <w:t>3</w:t>
            </w:r>
          </w:p>
          <w:p w:rsidR="007E6E83" w:rsidRDefault="007E6E83">
            <w:pPr>
              <w:pStyle w:val="TableParagraph"/>
              <w:spacing w:before="3" w:line="242" w:lineRule="auto"/>
              <w:ind w:left="56" w:right="357"/>
              <w:rPr>
                <w:sz w:val="20"/>
              </w:rPr>
            </w:pPr>
            <w:r>
              <w:rPr>
                <w:spacing w:val="-4"/>
                <w:sz w:val="20"/>
              </w:rPr>
              <w:t>方音差</w:t>
            </w:r>
            <w:r>
              <w:rPr>
                <w:spacing w:val="-6"/>
                <w:sz w:val="20"/>
              </w:rPr>
              <w:t>異。</w:t>
            </w:r>
          </w:p>
        </w:tc>
        <w:tc>
          <w:tcPr>
            <w:tcW w:w="1133" w:type="dxa"/>
          </w:tcPr>
          <w:p w:rsidR="007E6E83" w:rsidRDefault="007E6E83">
            <w:pPr>
              <w:pStyle w:val="TableParagraph"/>
              <w:spacing w:line="244" w:lineRule="auto"/>
              <w:ind w:left="55" w:right="67"/>
              <w:jc w:val="both"/>
              <w:rPr>
                <w:sz w:val="20"/>
              </w:rPr>
            </w:pPr>
            <w:r>
              <w:rPr>
                <w:spacing w:val="-2"/>
                <w:sz w:val="20"/>
              </w:rPr>
              <w:t>能分辨方音差異，並正</w:t>
            </w:r>
            <w:r>
              <w:rPr>
                <w:spacing w:val="-4"/>
                <w:sz w:val="20"/>
              </w:rPr>
              <w:t>確唸讀</w:t>
            </w:r>
          </w:p>
          <w:p w:rsidR="007E6E83" w:rsidRDefault="007E6E83">
            <w:pPr>
              <w:pStyle w:val="TableParagraph"/>
              <w:spacing w:line="244" w:lineRule="auto"/>
              <w:ind w:left="55" w:right="116"/>
              <w:rPr>
                <w:sz w:val="20"/>
              </w:rPr>
            </w:pPr>
            <w:r>
              <w:rPr>
                <w:spacing w:val="-2"/>
                <w:sz w:val="20"/>
              </w:rPr>
              <w:t>ak、ik、 iak</w:t>
            </w:r>
            <w:r>
              <w:rPr>
                <w:spacing w:val="-14"/>
                <w:sz w:val="20"/>
              </w:rPr>
              <w:t xml:space="preserve"> 入聲韻</w:t>
            </w:r>
            <w:r>
              <w:rPr>
                <w:spacing w:val="-6"/>
                <w:sz w:val="20"/>
              </w:rPr>
              <w:t>尾。</w:t>
            </w:r>
          </w:p>
        </w:tc>
        <w:tc>
          <w:tcPr>
            <w:tcW w:w="3687" w:type="dxa"/>
          </w:tcPr>
          <w:p w:rsidR="007E6E83" w:rsidRDefault="007E6E83">
            <w:pPr>
              <w:pStyle w:val="TableParagraph"/>
              <w:tabs>
                <w:tab w:val="left" w:pos="1166"/>
              </w:tabs>
              <w:spacing w:line="246" w:lineRule="exact"/>
              <w:ind w:left="105"/>
              <w:rPr>
                <w:sz w:val="20"/>
              </w:rPr>
            </w:pPr>
            <w:r>
              <w:rPr>
                <w:spacing w:val="-2"/>
                <w:sz w:val="20"/>
              </w:rPr>
              <w:t>二、傳</w:t>
            </w:r>
            <w:r>
              <w:rPr>
                <w:spacing w:val="-10"/>
                <w:sz w:val="20"/>
              </w:rPr>
              <w:t>說</w:t>
            </w:r>
            <w:r>
              <w:rPr>
                <w:sz w:val="20"/>
              </w:rPr>
              <w:tab/>
            </w:r>
            <w:r>
              <w:rPr>
                <w:spacing w:val="-2"/>
                <w:sz w:val="20"/>
              </w:rPr>
              <w:t>3.講</w:t>
            </w:r>
            <w:r>
              <w:rPr>
                <w:spacing w:val="-10"/>
                <w:sz w:val="20"/>
              </w:rPr>
              <w:t>古</w:t>
            </w:r>
          </w:p>
          <w:p w:rsidR="007E6E83" w:rsidRDefault="007E6E83">
            <w:pPr>
              <w:pStyle w:val="TableParagraph"/>
              <w:spacing w:before="8"/>
              <w:rPr>
                <w:sz w:val="20"/>
              </w:rPr>
            </w:pPr>
          </w:p>
          <w:p w:rsidR="007E6E83" w:rsidRDefault="007E6E83">
            <w:pPr>
              <w:pStyle w:val="TableParagraph"/>
              <w:ind w:left="105"/>
              <w:rPr>
                <w:sz w:val="20"/>
              </w:rPr>
            </w:pPr>
            <w:r>
              <w:rPr>
                <w:spacing w:val="-4"/>
                <w:sz w:val="20"/>
              </w:rPr>
              <w:t>一、引起動機</w:t>
            </w:r>
          </w:p>
          <w:p w:rsidR="007E6E83" w:rsidRDefault="007E6E83">
            <w:pPr>
              <w:pStyle w:val="TableParagraph"/>
              <w:spacing w:before="3" w:line="244" w:lineRule="auto"/>
              <w:ind w:left="105" w:right="171"/>
              <w:rPr>
                <w:sz w:val="20"/>
              </w:rPr>
            </w:pPr>
            <w:r>
              <w:rPr>
                <w:spacing w:val="-2"/>
                <w:sz w:val="20"/>
              </w:rPr>
              <w:t>老師揭示本堂課要學的拼音主題，藉此進入「輕鬆學拼音」教學。</w:t>
            </w:r>
          </w:p>
          <w:p w:rsidR="007E6E83" w:rsidRDefault="007E6E83">
            <w:pPr>
              <w:pStyle w:val="TableParagraph"/>
              <w:spacing w:before="4"/>
              <w:rPr>
                <w:sz w:val="20"/>
              </w:rPr>
            </w:pPr>
          </w:p>
          <w:p w:rsidR="007E6E83" w:rsidRDefault="007E6E83">
            <w:pPr>
              <w:pStyle w:val="TableParagraph"/>
              <w:ind w:left="105"/>
              <w:rPr>
                <w:sz w:val="20"/>
              </w:rPr>
            </w:pPr>
            <w:r>
              <w:rPr>
                <w:spacing w:val="-4"/>
                <w:sz w:val="20"/>
              </w:rPr>
              <w:t>二、發展活動</w:t>
            </w:r>
          </w:p>
          <w:p w:rsidR="007E6E83" w:rsidRDefault="007E6E83">
            <w:pPr>
              <w:pStyle w:val="TableParagraph"/>
              <w:spacing w:before="3"/>
              <w:ind w:left="105"/>
              <w:rPr>
                <w:sz w:val="20"/>
              </w:rPr>
            </w:pPr>
            <w:r>
              <w:rPr>
                <w:spacing w:val="-3"/>
                <w:sz w:val="20"/>
              </w:rPr>
              <w:t>(九)活動九：輕鬆學拼音</w:t>
            </w:r>
          </w:p>
          <w:p w:rsidR="007E6E83" w:rsidRDefault="007E6E83" w:rsidP="007E6E83">
            <w:pPr>
              <w:pStyle w:val="TableParagraph"/>
              <w:numPr>
                <w:ilvl w:val="0"/>
                <w:numId w:val="775"/>
              </w:numPr>
              <w:tabs>
                <w:tab w:val="left" w:pos="306"/>
              </w:tabs>
              <w:spacing w:before="3" w:line="244" w:lineRule="auto"/>
              <w:ind w:right="171" w:firstLine="0"/>
              <w:jc w:val="both"/>
              <w:rPr>
                <w:sz w:val="20"/>
              </w:rPr>
            </w:pPr>
            <w:r>
              <w:rPr>
                <w:spacing w:val="-9"/>
                <w:sz w:val="20"/>
              </w:rPr>
              <w:t xml:space="preserve">播放 </w:t>
            </w:r>
            <w:r>
              <w:rPr>
                <w:spacing w:val="-2"/>
                <w:sz w:val="20"/>
              </w:rPr>
              <w:t>MP3</w:t>
            </w:r>
            <w:r>
              <w:rPr>
                <w:rFonts w:ascii="Cambria Math" w:eastAsia="Cambria Math" w:hAnsi="Cambria Math"/>
                <w:spacing w:val="-2"/>
                <w:sz w:val="20"/>
              </w:rPr>
              <w:t>❶</w:t>
            </w:r>
            <w:r>
              <w:rPr>
                <w:spacing w:val="-2"/>
                <w:sz w:val="20"/>
              </w:rPr>
              <w:t>或教學電子書，讓學生聆聽「輕鬆學拼音」內容，老師請學生拿出本課的拼音卡，再帶領學生拼讀本課所學的拼音，並指導其發音。</w:t>
            </w:r>
          </w:p>
          <w:p w:rsidR="007E6E83" w:rsidRDefault="007E6E83" w:rsidP="007E6E83">
            <w:pPr>
              <w:pStyle w:val="TableParagraph"/>
              <w:numPr>
                <w:ilvl w:val="0"/>
                <w:numId w:val="775"/>
              </w:numPr>
              <w:tabs>
                <w:tab w:val="left" w:pos="306"/>
              </w:tabs>
              <w:spacing w:line="252" w:lineRule="exact"/>
              <w:ind w:left="306" w:hanging="201"/>
              <w:rPr>
                <w:sz w:val="20"/>
              </w:rPr>
            </w:pPr>
            <w:r>
              <w:rPr>
                <w:spacing w:val="-3"/>
                <w:sz w:val="20"/>
              </w:rPr>
              <w:t>視教學情況，可補充教學補給站的</w:t>
            </w:r>
          </w:p>
          <w:p w:rsidR="007E6E83" w:rsidRDefault="007E6E83">
            <w:pPr>
              <w:pStyle w:val="TableParagraph"/>
              <w:spacing w:before="3"/>
              <w:ind w:left="105"/>
              <w:rPr>
                <w:sz w:val="20"/>
              </w:rPr>
            </w:pPr>
            <w:r>
              <w:rPr>
                <w:spacing w:val="-18"/>
                <w:sz w:val="20"/>
              </w:rPr>
              <w:t>「音標舉例」。</w:t>
            </w:r>
          </w:p>
          <w:p w:rsidR="007E6E83" w:rsidRDefault="007E6E83">
            <w:pPr>
              <w:pStyle w:val="TableParagraph"/>
              <w:spacing w:before="8"/>
              <w:rPr>
                <w:sz w:val="20"/>
              </w:rPr>
            </w:pPr>
          </w:p>
          <w:p w:rsidR="007E6E83" w:rsidRDefault="007E6E83">
            <w:pPr>
              <w:pStyle w:val="TableParagraph"/>
              <w:spacing w:before="1"/>
              <w:ind w:left="105"/>
              <w:rPr>
                <w:sz w:val="20"/>
              </w:rPr>
            </w:pPr>
            <w:r>
              <w:rPr>
                <w:spacing w:val="-3"/>
                <w:sz w:val="20"/>
              </w:rPr>
              <w:t>(十)活動十：拼音練習</w:t>
            </w:r>
          </w:p>
          <w:p w:rsidR="007E6E83" w:rsidRDefault="007E6E83" w:rsidP="007E6E83">
            <w:pPr>
              <w:pStyle w:val="TableParagraph"/>
              <w:numPr>
                <w:ilvl w:val="0"/>
                <w:numId w:val="774"/>
              </w:numPr>
              <w:tabs>
                <w:tab w:val="left" w:pos="306"/>
              </w:tabs>
              <w:spacing w:before="2" w:line="244" w:lineRule="auto"/>
              <w:ind w:right="180" w:firstLine="0"/>
              <w:rPr>
                <w:sz w:val="20"/>
              </w:rPr>
            </w:pPr>
            <w:r>
              <w:rPr>
                <w:spacing w:val="-18"/>
                <w:sz w:val="20"/>
              </w:rPr>
              <w:t xml:space="preserve">播放 </w:t>
            </w:r>
            <w:r>
              <w:rPr>
                <w:spacing w:val="-2"/>
                <w:sz w:val="20"/>
              </w:rPr>
              <w:t>MP3</w:t>
            </w:r>
            <w:r>
              <w:rPr>
                <w:rFonts w:ascii="Cambria Math" w:eastAsia="Cambria Math" w:hAnsi="Cambria Math"/>
                <w:spacing w:val="-2"/>
                <w:sz w:val="20"/>
              </w:rPr>
              <w:t>❶</w:t>
            </w:r>
            <w:r>
              <w:rPr>
                <w:spacing w:val="-2"/>
                <w:sz w:val="20"/>
              </w:rPr>
              <w:t>或教學電子書，讓學生聆聽「拼音練習」內容並作答。</w:t>
            </w:r>
          </w:p>
          <w:p w:rsidR="007E6E83" w:rsidRDefault="007E6E83" w:rsidP="007E6E83">
            <w:pPr>
              <w:pStyle w:val="TableParagraph"/>
              <w:numPr>
                <w:ilvl w:val="0"/>
                <w:numId w:val="774"/>
              </w:numPr>
              <w:tabs>
                <w:tab w:val="left" w:pos="306"/>
              </w:tabs>
              <w:spacing w:line="244" w:lineRule="auto"/>
              <w:ind w:right="171" w:firstLine="0"/>
              <w:rPr>
                <w:sz w:val="20"/>
              </w:rPr>
            </w:pPr>
            <w:r>
              <w:rPr>
                <w:spacing w:val="-2"/>
                <w:sz w:val="20"/>
              </w:rPr>
              <w:t>師生可採互動方式對答，請學生依序念出拼音。</w:t>
            </w:r>
          </w:p>
          <w:p w:rsidR="007E6E83" w:rsidRDefault="007E6E83" w:rsidP="007E6E83">
            <w:pPr>
              <w:pStyle w:val="TableParagraph"/>
              <w:numPr>
                <w:ilvl w:val="0"/>
                <w:numId w:val="774"/>
              </w:numPr>
              <w:tabs>
                <w:tab w:val="left" w:pos="306"/>
              </w:tabs>
              <w:spacing w:line="242" w:lineRule="auto"/>
              <w:ind w:right="170" w:firstLine="0"/>
              <w:rPr>
                <w:sz w:val="20"/>
              </w:rPr>
            </w:pPr>
            <w:r>
              <w:rPr>
                <w:sz w:val="20"/>
              </w:rPr>
              <w:t>視教學情況，參考「 懸山」進行教</w:t>
            </w:r>
            <w:r>
              <w:rPr>
                <w:spacing w:val="-4"/>
                <w:sz w:val="20"/>
              </w:rPr>
              <w:t>學遊戲。</w:t>
            </w:r>
          </w:p>
          <w:p w:rsidR="007E6E83" w:rsidRDefault="007E6E83">
            <w:pPr>
              <w:pStyle w:val="TableParagraph"/>
              <w:spacing w:before="2"/>
              <w:rPr>
                <w:sz w:val="20"/>
              </w:rPr>
            </w:pPr>
          </w:p>
          <w:p w:rsidR="007E6E83" w:rsidRDefault="007E6E83">
            <w:pPr>
              <w:pStyle w:val="TableParagraph"/>
              <w:spacing w:before="1"/>
              <w:ind w:left="105"/>
              <w:rPr>
                <w:sz w:val="20"/>
              </w:rPr>
            </w:pPr>
            <w:r>
              <w:rPr>
                <w:spacing w:val="-4"/>
                <w:sz w:val="20"/>
              </w:rPr>
              <w:t>三、統整活動</w:t>
            </w:r>
          </w:p>
          <w:p w:rsidR="007E6E83" w:rsidRDefault="007E6E83">
            <w:pPr>
              <w:pStyle w:val="TableParagraph"/>
              <w:spacing w:before="5" w:line="249" w:lineRule="exact"/>
              <w:ind w:left="105"/>
              <w:rPr>
                <w:sz w:val="20"/>
              </w:rPr>
            </w:pPr>
            <w:r>
              <w:rPr>
                <w:spacing w:val="-3"/>
                <w:sz w:val="20"/>
              </w:rPr>
              <w:t>搭配教學電子書，複習本堂課程所學。</w:t>
            </w:r>
          </w:p>
        </w:tc>
        <w:tc>
          <w:tcPr>
            <w:tcW w:w="978" w:type="dxa"/>
          </w:tcPr>
          <w:p w:rsidR="007E6E83" w:rsidRDefault="007E6E83">
            <w:pPr>
              <w:pStyle w:val="TableParagraph"/>
              <w:spacing w:line="244" w:lineRule="auto"/>
              <w:ind w:left="105" w:right="262"/>
              <w:rPr>
                <w:sz w:val="20"/>
              </w:rPr>
            </w:pPr>
            <w:r>
              <w:rPr>
                <w:spacing w:val="-4"/>
                <w:sz w:val="20"/>
              </w:rPr>
              <w:t>口語評</w:t>
            </w:r>
            <w:r>
              <w:rPr>
                <w:spacing w:val="-10"/>
                <w:sz w:val="20"/>
              </w:rPr>
              <w:t>量</w:t>
            </w:r>
          </w:p>
          <w:p w:rsidR="007E6E83" w:rsidRDefault="007E6E83">
            <w:pPr>
              <w:pStyle w:val="TableParagraph"/>
              <w:spacing w:line="254" w:lineRule="exact"/>
              <w:ind w:left="40"/>
              <w:rPr>
                <w:sz w:val="20"/>
              </w:rPr>
            </w:pPr>
            <w:r>
              <w:rPr>
                <w:spacing w:val="-4"/>
                <w:sz w:val="20"/>
              </w:rPr>
              <w:t>聆聽評量</w:t>
            </w:r>
          </w:p>
        </w:tc>
        <w:tc>
          <w:tcPr>
            <w:tcW w:w="1160" w:type="dxa"/>
          </w:tcPr>
          <w:p w:rsidR="007E6E83" w:rsidRDefault="007E6E83">
            <w:pPr>
              <w:pStyle w:val="TableParagraph"/>
              <w:spacing w:line="244" w:lineRule="auto"/>
              <w:ind w:left="105" w:right="246"/>
              <w:rPr>
                <w:sz w:val="20"/>
              </w:rPr>
            </w:pPr>
            <w:r>
              <w:rPr>
                <w:spacing w:val="-4"/>
                <w:sz w:val="20"/>
              </w:rPr>
              <w:t>多元文化</w:t>
            </w:r>
            <w:r>
              <w:rPr>
                <w:spacing w:val="-6"/>
                <w:sz w:val="20"/>
              </w:rPr>
              <w:t>教育</w:t>
            </w:r>
          </w:p>
          <w:p w:rsidR="007E6E83" w:rsidRDefault="007E6E83">
            <w:pPr>
              <w:pStyle w:val="TableParagraph"/>
              <w:spacing w:line="244" w:lineRule="auto"/>
              <w:ind w:left="105" w:right="246"/>
              <w:rPr>
                <w:sz w:val="20"/>
              </w:rPr>
            </w:pPr>
            <w:r>
              <w:rPr>
                <w:spacing w:val="-24"/>
                <w:sz w:val="20"/>
              </w:rPr>
              <w:t xml:space="preserve">多 </w:t>
            </w:r>
            <w:r>
              <w:rPr>
                <w:sz w:val="20"/>
              </w:rPr>
              <w:t>E3 認</w:t>
            </w:r>
            <w:r>
              <w:rPr>
                <w:spacing w:val="-4"/>
                <w:sz w:val="20"/>
              </w:rPr>
              <w:t>識不同的文化概 念，如族群、階級、性別、</w:t>
            </w:r>
            <w:r>
              <w:rPr>
                <w:spacing w:val="-9"/>
                <w:sz w:val="20"/>
              </w:rPr>
              <w:t>宗教等。</w:t>
            </w:r>
          </w:p>
        </w:tc>
        <w:tc>
          <w:tcPr>
            <w:tcW w:w="1549" w:type="dxa"/>
          </w:tcPr>
          <w:p w:rsidR="007E6E83" w:rsidRDefault="007E6E83">
            <w:pPr>
              <w:pStyle w:val="TableParagraph"/>
              <w:spacing w:line="246" w:lineRule="exact"/>
              <w:ind w:left="104"/>
              <w:rPr>
                <w:sz w:val="20"/>
              </w:rPr>
            </w:pPr>
            <w:r>
              <w:rPr>
                <w:spacing w:val="-4"/>
                <w:sz w:val="20"/>
              </w:rPr>
              <w:t>社會領域</w:t>
            </w:r>
          </w:p>
          <w:p w:rsidR="007E6E83" w:rsidRDefault="007E6E83">
            <w:pPr>
              <w:pStyle w:val="TableParagraph"/>
              <w:spacing w:before="5" w:line="242" w:lineRule="auto"/>
              <w:ind w:left="104" w:right="232"/>
              <w:jc w:val="both"/>
              <w:rPr>
                <w:sz w:val="20"/>
              </w:rPr>
            </w:pPr>
            <w:r>
              <w:rPr>
                <w:sz w:val="20"/>
              </w:rPr>
              <w:t>2a-Ⅲ-2</w:t>
            </w:r>
            <w:r>
              <w:rPr>
                <w:spacing w:val="-9"/>
                <w:sz w:val="20"/>
              </w:rPr>
              <w:t xml:space="preserve"> 表達</w:t>
            </w:r>
            <w:r>
              <w:rPr>
                <w:spacing w:val="-2"/>
                <w:sz w:val="20"/>
              </w:rPr>
              <w:t>對在地與全球</w:t>
            </w:r>
            <w:r>
              <w:rPr>
                <w:spacing w:val="-4"/>
                <w:sz w:val="20"/>
              </w:rPr>
              <w:t>議題的關懷。</w:t>
            </w:r>
          </w:p>
        </w:tc>
      </w:tr>
      <w:tr w:rsidR="007E6E83">
        <w:trPr>
          <w:trHeight w:val="1300"/>
        </w:trPr>
        <w:tc>
          <w:tcPr>
            <w:tcW w:w="989" w:type="dxa"/>
          </w:tcPr>
          <w:p w:rsidR="007E6E83" w:rsidRDefault="007E6E83">
            <w:pPr>
              <w:pStyle w:val="TableParagraph"/>
              <w:spacing w:before="9"/>
              <w:ind w:left="46" w:right="122"/>
              <w:jc w:val="center"/>
              <w:rPr>
                <w:rFonts w:ascii="新細明體-ExtB" w:eastAsia="新細明體-ExtB"/>
                <w:sz w:val="20"/>
              </w:rPr>
            </w:pPr>
            <w:r>
              <w:rPr>
                <w:rFonts w:ascii="新細明體-ExtB" w:eastAsia="新細明體-ExtB"/>
                <w:spacing w:val="-2"/>
                <w:sz w:val="20"/>
              </w:rPr>
              <w:t xml:space="preserve">第 </w:t>
            </w:r>
            <w:r>
              <w:rPr>
                <w:rFonts w:ascii="新細明體-ExtB" w:eastAsia="新細明體-ExtB"/>
                <w:sz w:val="20"/>
              </w:rPr>
              <w:t>15</w:t>
            </w:r>
            <w:r>
              <w:rPr>
                <w:rFonts w:ascii="新細明體-ExtB" w:eastAsia="新細明體-ExtB"/>
                <w:spacing w:val="-7"/>
                <w:sz w:val="20"/>
              </w:rPr>
              <w:t xml:space="preserve"> 週</w:t>
            </w:r>
          </w:p>
        </w:tc>
        <w:tc>
          <w:tcPr>
            <w:tcW w:w="1275" w:type="dxa"/>
          </w:tcPr>
          <w:p w:rsidR="007E6E83" w:rsidRDefault="007E6E83">
            <w:pPr>
              <w:pStyle w:val="TableParagraph"/>
              <w:spacing w:line="246" w:lineRule="exact"/>
              <w:ind w:left="108"/>
              <w:rPr>
                <w:sz w:val="20"/>
              </w:rPr>
            </w:pPr>
            <w:r>
              <w:rPr>
                <w:spacing w:val="-12"/>
                <w:sz w:val="20"/>
              </w:rPr>
              <w:t xml:space="preserve">二、傳說 </w:t>
            </w:r>
            <w:r>
              <w:rPr>
                <w:spacing w:val="-5"/>
                <w:sz w:val="20"/>
              </w:rPr>
              <w:t>3.</w:t>
            </w:r>
          </w:p>
          <w:p w:rsidR="007E6E83" w:rsidRDefault="007E6E83">
            <w:pPr>
              <w:pStyle w:val="TableParagraph"/>
              <w:spacing w:before="6"/>
              <w:ind w:left="108"/>
              <w:rPr>
                <w:sz w:val="20"/>
              </w:rPr>
            </w:pPr>
            <w:r>
              <w:rPr>
                <w:spacing w:val="-6"/>
                <w:sz w:val="20"/>
              </w:rPr>
              <w:t>講古</w:t>
            </w:r>
          </w:p>
        </w:tc>
        <w:tc>
          <w:tcPr>
            <w:tcW w:w="562" w:type="dxa"/>
          </w:tcPr>
          <w:p w:rsidR="007E6E83" w:rsidRDefault="007E6E83">
            <w:pPr>
              <w:pStyle w:val="TableParagraph"/>
              <w:spacing w:line="246" w:lineRule="exact"/>
              <w:ind w:left="107"/>
              <w:rPr>
                <w:sz w:val="20"/>
              </w:rPr>
            </w:pPr>
            <w:r>
              <w:rPr>
                <w:spacing w:val="-10"/>
                <w:sz w:val="20"/>
              </w:rPr>
              <w:t>1</w:t>
            </w:r>
          </w:p>
        </w:tc>
        <w:tc>
          <w:tcPr>
            <w:tcW w:w="1685" w:type="dxa"/>
          </w:tcPr>
          <w:p w:rsidR="007E6E83" w:rsidRDefault="007E6E83">
            <w:pPr>
              <w:pStyle w:val="TableParagraph"/>
              <w:spacing w:line="244" w:lineRule="auto"/>
              <w:ind w:left="107" w:right="166"/>
              <w:jc w:val="both"/>
              <w:rPr>
                <w:sz w:val="20"/>
              </w:rPr>
            </w:pPr>
            <w:r>
              <w:rPr>
                <w:sz w:val="20"/>
              </w:rPr>
              <w:t>閩-E-A1</w:t>
            </w:r>
            <w:r>
              <w:rPr>
                <w:spacing w:val="-7"/>
                <w:sz w:val="20"/>
              </w:rPr>
              <w:t xml:space="preserve"> 認識閩</w:t>
            </w:r>
            <w:r>
              <w:rPr>
                <w:spacing w:val="-2"/>
                <w:sz w:val="20"/>
              </w:rPr>
              <w:t>南語文對個人生活的重要性，並</w:t>
            </w:r>
            <w:r>
              <w:rPr>
                <w:spacing w:val="-4"/>
                <w:sz w:val="20"/>
              </w:rPr>
              <w:t>能主動學習，進</w:t>
            </w:r>
          </w:p>
          <w:p w:rsidR="007E6E83" w:rsidRDefault="007E6E83">
            <w:pPr>
              <w:pStyle w:val="TableParagraph"/>
              <w:spacing w:line="246" w:lineRule="exact"/>
              <w:ind w:left="107"/>
              <w:rPr>
                <w:sz w:val="20"/>
              </w:rPr>
            </w:pPr>
            <w:r>
              <w:rPr>
                <w:spacing w:val="-4"/>
                <w:sz w:val="20"/>
              </w:rPr>
              <w:t>而建立學習閩南</w:t>
            </w:r>
          </w:p>
        </w:tc>
        <w:tc>
          <w:tcPr>
            <w:tcW w:w="1268" w:type="dxa"/>
          </w:tcPr>
          <w:p w:rsidR="007E6E83" w:rsidRDefault="007E6E83">
            <w:pPr>
              <w:pStyle w:val="TableParagraph"/>
              <w:spacing w:line="244" w:lineRule="auto"/>
              <w:ind w:left="106" w:right="151"/>
              <w:rPr>
                <w:sz w:val="20"/>
              </w:rPr>
            </w:pPr>
            <w:r>
              <w:rPr>
                <w:sz w:val="20"/>
              </w:rPr>
              <w:t>1-Ⅲ-2 能</w:t>
            </w:r>
            <w:r>
              <w:rPr>
                <w:spacing w:val="-2"/>
                <w:sz w:val="20"/>
              </w:rPr>
              <w:t>主動注意並理解科技、資訊及各</w:t>
            </w:r>
            <w:r>
              <w:rPr>
                <w:spacing w:val="-10"/>
                <w:sz w:val="20"/>
              </w:rPr>
              <w:t>類</w:t>
            </w:r>
          </w:p>
          <w:p w:rsidR="007E6E83" w:rsidRDefault="007E6E83">
            <w:pPr>
              <w:pStyle w:val="TableParagraph"/>
              <w:spacing w:line="246" w:lineRule="exact"/>
              <w:ind w:left="106"/>
              <w:rPr>
                <w:sz w:val="20"/>
              </w:rPr>
            </w:pPr>
            <w:r>
              <w:rPr>
                <w:spacing w:val="-4"/>
                <w:sz w:val="20"/>
              </w:rPr>
              <w:t>媒體的閩南</w:t>
            </w:r>
          </w:p>
        </w:tc>
        <w:tc>
          <w:tcPr>
            <w:tcW w:w="1023" w:type="dxa"/>
          </w:tcPr>
          <w:p w:rsidR="007E6E83" w:rsidRDefault="007E6E83">
            <w:pPr>
              <w:pStyle w:val="TableParagraph"/>
              <w:spacing w:line="246" w:lineRule="exact"/>
              <w:ind w:left="106"/>
              <w:rPr>
                <w:sz w:val="20"/>
              </w:rPr>
            </w:pPr>
            <w:r>
              <w:rPr>
                <w:spacing w:val="-2"/>
                <w:position w:val="10"/>
                <w:sz w:val="10"/>
              </w:rPr>
              <w:t>◎</w:t>
            </w:r>
            <w:r>
              <w:rPr>
                <w:spacing w:val="-2"/>
                <w:sz w:val="20"/>
              </w:rPr>
              <w:t>Aa-Ⅲ-</w:t>
            </w:r>
            <w:r>
              <w:rPr>
                <w:spacing w:val="-10"/>
                <w:sz w:val="20"/>
              </w:rPr>
              <w:t>1</w:t>
            </w:r>
          </w:p>
          <w:p w:rsidR="007E6E83" w:rsidRDefault="007E6E83">
            <w:pPr>
              <w:pStyle w:val="TableParagraph"/>
              <w:spacing w:before="6" w:line="242" w:lineRule="auto"/>
              <w:ind w:left="106" w:right="306"/>
              <w:rPr>
                <w:sz w:val="20"/>
              </w:rPr>
            </w:pPr>
            <w:r>
              <w:rPr>
                <w:spacing w:val="-4"/>
                <w:sz w:val="20"/>
              </w:rPr>
              <w:t>羅馬拼</w:t>
            </w:r>
            <w:r>
              <w:rPr>
                <w:spacing w:val="-6"/>
                <w:sz w:val="20"/>
              </w:rPr>
              <w:t>音。</w:t>
            </w:r>
          </w:p>
          <w:p w:rsidR="007E6E83" w:rsidRDefault="007E6E83">
            <w:pPr>
              <w:pStyle w:val="TableParagraph"/>
              <w:ind w:left="106"/>
              <w:rPr>
                <w:sz w:val="20"/>
              </w:rPr>
            </w:pPr>
            <w:r>
              <w:rPr>
                <w:spacing w:val="-2"/>
                <w:position w:val="10"/>
                <w:sz w:val="10"/>
              </w:rPr>
              <w:t>◎</w:t>
            </w:r>
            <w:r>
              <w:rPr>
                <w:spacing w:val="-2"/>
                <w:sz w:val="20"/>
              </w:rPr>
              <w:t>Aa-Ⅲ-</w:t>
            </w:r>
            <w:r>
              <w:rPr>
                <w:spacing w:val="-10"/>
                <w:sz w:val="20"/>
              </w:rPr>
              <w:t>2</w:t>
            </w:r>
          </w:p>
          <w:p w:rsidR="007E6E83" w:rsidRDefault="007E6E83">
            <w:pPr>
              <w:pStyle w:val="TableParagraph"/>
              <w:spacing w:before="6" w:line="249" w:lineRule="exact"/>
              <w:ind w:left="106"/>
              <w:rPr>
                <w:sz w:val="20"/>
              </w:rPr>
            </w:pPr>
            <w:r>
              <w:rPr>
                <w:spacing w:val="-5"/>
                <w:sz w:val="20"/>
              </w:rPr>
              <w:t>漢字書</w:t>
            </w:r>
          </w:p>
        </w:tc>
        <w:tc>
          <w:tcPr>
            <w:tcW w:w="1133" w:type="dxa"/>
          </w:tcPr>
          <w:p w:rsidR="007E6E83" w:rsidRDefault="007E6E83">
            <w:pPr>
              <w:pStyle w:val="TableParagraph"/>
              <w:spacing w:line="244" w:lineRule="auto"/>
              <w:ind w:left="106" w:right="215"/>
              <w:jc w:val="both"/>
              <w:rPr>
                <w:sz w:val="20"/>
              </w:rPr>
            </w:pPr>
            <w:r>
              <w:rPr>
                <w:spacing w:val="-2"/>
                <w:sz w:val="20"/>
              </w:rPr>
              <w:t>1.能透過</w:t>
            </w:r>
            <w:r>
              <w:rPr>
                <w:spacing w:val="-4"/>
                <w:sz w:val="20"/>
              </w:rPr>
              <w:t>閩南語文的閱讀，</w:t>
            </w:r>
            <w:r>
              <w:rPr>
                <w:spacing w:val="-2"/>
                <w:sz w:val="20"/>
              </w:rPr>
              <w:t>認識在</w:t>
            </w:r>
            <w:r>
              <w:rPr>
                <w:spacing w:val="-10"/>
                <w:sz w:val="20"/>
              </w:rPr>
              <w:t>地</w:t>
            </w:r>
          </w:p>
          <w:p w:rsidR="007E6E83" w:rsidRDefault="007E6E83">
            <w:pPr>
              <w:pStyle w:val="TableParagraph"/>
              <w:spacing w:line="246" w:lineRule="exact"/>
              <w:ind w:left="106"/>
              <w:rPr>
                <w:sz w:val="20"/>
              </w:rPr>
            </w:pPr>
            <w:r>
              <w:rPr>
                <w:spacing w:val="-4"/>
                <w:sz w:val="20"/>
              </w:rPr>
              <w:t>民間文學</w:t>
            </w:r>
          </w:p>
        </w:tc>
        <w:tc>
          <w:tcPr>
            <w:tcW w:w="3687" w:type="dxa"/>
          </w:tcPr>
          <w:p w:rsidR="007E6E83" w:rsidRDefault="007E6E83">
            <w:pPr>
              <w:pStyle w:val="TableParagraph"/>
              <w:tabs>
                <w:tab w:val="left" w:pos="1166"/>
              </w:tabs>
              <w:spacing w:line="246" w:lineRule="exact"/>
              <w:ind w:left="105"/>
              <w:rPr>
                <w:sz w:val="20"/>
              </w:rPr>
            </w:pPr>
            <w:r>
              <w:rPr>
                <w:spacing w:val="-2"/>
                <w:sz w:val="20"/>
              </w:rPr>
              <w:t>二、傳</w:t>
            </w:r>
            <w:r>
              <w:rPr>
                <w:spacing w:val="-10"/>
                <w:sz w:val="20"/>
              </w:rPr>
              <w:t>說</w:t>
            </w:r>
            <w:r>
              <w:rPr>
                <w:sz w:val="20"/>
              </w:rPr>
              <w:tab/>
            </w:r>
            <w:r>
              <w:rPr>
                <w:spacing w:val="-2"/>
                <w:sz w:val="20"/>
              </w:rPr>
              <w:t>3.講</w:t>
            </w:r>
            <w:r>
              <w:rPr>
                <w:spacing w:val="-10"/>
                <w:sz w:val="20"/>
              </w:rPr>
              <w:t>古</w:t>
            </w:r>
          </w:p>
          <w:p w:rsidR="007E6E83" w:rsidRDefault="007E6E83">
            <w:pPr>
              <w:pStyle w:val="TableParagraph"/>
              <w:spacing w:before="8"/>
              <w:rPr>
                <w:sz w:val="20"/>
              </w:rPr>
            </w:pPr>
          </w:p>
          <w:p w:rsidR="007E6E83" w:rsidRDefault="007E6E83">
            <w:pPr>
              <w:pStyle w:val="TableParagraph"/>
              <w:spacing w:before="1"/>
              <w:ind w:left="105"/>
              <w:rPr>
                <w:sz w:val="20"/>
              </w:rPr>
            </w:pPr>
            <w:r>
              <w:rPr>
                <w:spacing w:val="-4"/>
                <w:sz w:val="20"/>
              </w:rPr>
              <w:t>一、引起動機</w:t>
            </w:r>
          </w:p>
          <w:p w:rsidR="007E6E83" w:rsidRDefault="007E6E83">
            <w:pPr>
              <w:pStyle w:val="TableParagraph"/>
              <w:spacing w:before="2"/>
              <w:ind w:left="105"/>
              <w:rPr>
                <w:sz w:val="20"/>
              </w:rPr>
            </w:pPr>
            <w:r>
              <w:rPr>
                <w:spacing w:val="-3"/>
                <w:sz w:val="20"/>
              </w:rPr>
              <w:t>老師問學生第三課的學習心得。</w:t>
            </w:r>
          </w:p>
        </w:tc>
        <w:tc>
          <w:tcPr>
            <w:tcW w:w="978" w:type="dxa"/>
          </w:tcPr>
          <w:p w:rsidR="007E6E83" w:rsidRDefault="007E6E83">
            <w:pPr>
              <w:pStyle w:val="TableParagraph"/>
              <w:spacing w:line="244" w:lineRule="auto"/>
              <w:ind w:left="105" w:right="262"/>
              <w:jc w:val="both"/>
              <w:rPr>
                <w:sz w:val="20"/>
              </w:rPr>
            </w:pPr>
            <w:r>
              <w:rPr>
                <w:spacing w:val="-4"/>
                <w:sz w:val="20"/>
              </w:rPr>
              <w:t>書寫漢字評量口語評</w:t>
            </w:r>
            <w:r>
              <w:rPr>
                <w:spacing w:val="-10"/>
                <w:sz w:val="20"/>
              </w:rPr>
              <w:t>量</w:t>
            </w:r>
          </w:p>
          <w:p w:rsidR="007E6E83" w:rsidRDefault="007E6E83">
            <w:pPr>
              <w:pStyle w:val="TableParagraph"/>
              <w:spacing w:line="246" w:lineRule="exact"/>
              <w:ind w:left="105"/>
              <w:rPr>
                <w:sz w:val="20"/>
              </w:rPr>
            </w:pPr>
            <w:r>
              <w:rPr>
                <w:spacing w:val="-5"/>
                <w:sz w:val="20"/>
              </w:rPr>
              <w:t>聆聽評</w:t>
            </w:r>
          </w:p>
        </w:tc>
        <w:tc>
          <w:tcPr>
            <w:tcW w:w="1160" w:type="dxa"/>
          </w:tcPr>
          <w:p w:rsidR="007E6E83" w:rsidRDefault="007E6E83">
            <w:pPr>
              <w:pStyle w:val="TableParagraph"/>
              <w:spacing w:line="244" w:lineRule="auto"/>
              <w:ind w:left="105" w:right="246"/>
              <w:rPr>
                <w:sz w:val="20"/>
              </w:rPr>
            </w:pPr>
            <w:r>
              <w:rPr>
                <w:spacing w:val="-4"/>
                <w:sz w:val="20"/>
              </w:rPr>
              <w:t>多元文化</w:t>
            </w:r>
            <w:r>
              <w:rPr>
                <w:spacing w:val="-6"/>
                <w:sz w:val="20"/>
              </w:rPr>
              <w:t>教育</w:t>
            </w:r>
          </w:p>
          <w:p w:rsidR="007E6E83" w:rsidRDefault="007E6E83">
            <w:pPr>
              <w:pStyle w:val="TableParagraph"/>
              <w:spacing w:line="242" w:lineRule="auto"/>
              <w:ind w:left="105" w:right="246"/>
              <w:rPr>
                <w:sz w:val="20"/>
              </w:rPr>
            </w:pPr>
            <w:r>
              <w:rPr>
                <w:spacing w:val="-24"/>
                <w:sz w:val="20"/>
              </w:rPr>
              <w:t xml:space="preserve">多 </w:t>
            </w:r>
            <w:r>
              <w:rPr>
                <w:sz w:val="20"/>
              </w:rPr>
              <w:t>E3 認</w:t>
            </w:r>
            <w:r>
              <w:rPr>
                <w:spacing w:val="-4"/>
                <w:sz w:val="20"/>
              </w:rPr>
              <w:t>識不同的</w:t>
            </w:r>
          </w:p>
          <w:p w:rsidR="007E6E83" w:rsidRDefault="007E6E83">
            <w:pPr>
              <w:pStyle w:val="TableParagraph"/>
              <w:spacing w:line="249" w:lineRule="exact"/>
              <w:ind w:left="105"/>
              <w:rPr>
                <w:sz w:val="20"/>
              </w:rPr>
            </w:pPr>
            <w:r>
              <w:rPr>
                <w:spacing w:val="-5"/>
                <w:sz w:val="20"/>
              </w:rPr>
              <w:t>文化概</w:t>
            </w:r>
          </w:p>
        </w:tc>
        <w:tc>
          <w:tcPr>
            <w:tcW w:w="1549" w:type="dxa"/>
          </w:tcPr>
          <w:p w:rsidR="007E6E83" w:rsidRDefault="007E6E83">
            <w:pPr>
              <w:pStyle w:val="TableParagraph"/>
              <w:spacing w:line="246" w:lineRule="exact"/>
              <w:ind w:left="104"/>
              <w:rPr>
                <w:sz w:val="20"/>
              </w:rPr>
            </w:pPr>
            <w:r>
              <w:rPr>
                <w:spacing w:val="-4"/>
                <w:sz w:val="20"/>
              </w:rPr>
              <w:t>社會領域</w:t>
            </w:r>
          </w:p>
          <w:p w:rsidR="007E6E83" w:rsidRDefault="007E6E83">
            <w:pPr>
              <w:pStyle w:val="TableParagraph"/>
              <w:spacing w:before="6" w:line="242" w:lineRule="auto"/>
              <w:ind w:left="104" w:right="232"/>
              <w:jc w:val="both"/>
              <w:rPr>
                <w:sz w:val="20"/>
              </w:rPr>
            </w:pPr>
            <w:r>
              <w:rPr>
                <w:sz w:val="20"/>
              </w:rPr>
              <w:t>2a-Ⅲ-2</w:t>
            </w:r>
            <w:r>
              <w:rPr>
                <w:spacing w:val="-9"/>
                <w:sz w:val="20"/>
              </w:rPr>
              <w:t xml:space="preserve"> 表達</w:t>
            </w:r>
            <w:r>
              <w:rPr>
                <w:spacing w:val="-2"/>
                <w:sz w:val="20"/>
              </w:rPr>
              <w:t>對在地與全球</w:t>
            </w:r>
            <w:r>
              <w:rPr>
                <w:spacing w:val="-4"/>
                <w:sz w:val="20"/>
              </w:rPr>
              <w:t>議題的關懷。</w:t>
            </w:r>
          </w:p>
        </w:tc>
      </w:tr>
    </w:tbl>
    <w:p w:rsidR="007E6E83" w:rsidRDefault="007E6E83">
      <w:pPr>
        <w:pStyle w:val="TableParagraph"/>
        <w:spacing w:line="242" w:lineRule="auto"/>
        <w:jc w:val="both"/>
        <w:rPr>
          <w:sz w:val="20"/>
        </w:rPr>
        <w:sectPr w:rsidR="007E6E83">
          <w:type w:val="continuous"/>
          <w:pgSz w:w="16840" w:h="11910" w:orient="landscape"/>
          <w:pgMar w:top="700" w:right="708" w:bottom="144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5"/>
        <w:gridCol w:w="562"/>
        <w:gridCol w:w="1685"/>
        <w:gridCol w:w="1268"/>
        <w:gridCol w:w="1023"/>
        <w:gridCol w:w="1133"/>
        <w:gridCol w:w="3687"/>
        <w:gridCol w:w="978"/>
        <w:gridCol w:w="1160"/>
        <w:gridCol w:w="1549"/>
      </w:tblGrid>
      <w:tr w:rsidR="007E6E83">
        <w:trPr>
          <w:trHeight w:val="7285"/>
        </w:trPr>
        <w:tc>
          <w:tcPr>
            <w:tcW w:w="989"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562" w:type="dxa"/>
          </w:tcPr>
          <w:p w:rsidR="007E6E83" w:rsidRDefault="007E6E83">
            <w:pPr>
              <w:pStyle w:val="TableParagraph"/>
              <w:rPr>
                <w:rFonts w:ascii="Times New Roman"/>
                <w:sz w:val="18"/>
              </w:rPr>
            </w:pPr>
          </w:p>
        </w:tc>
        <w:tc>
          <w:tcPr>
            <w:tcW w:w="1685" w:type="dxa"/>
          </w:tcPr>
          <w:p w:rsidR="007E6E83" w:rsidRDefault="007E6E83">
            <w:pPr>
              <w:pStyle w:val="TableParagraph"/>
              <w:spacing w:line="244" w:lineRule="auto"/>
              <w:ind w:left="56" w:right="166" w:firstLine="50"/>
              <w:rPr>
                <w:sz w:val="20"/>
              </w:rPr>
            </w:pPr>
            <w:r>
              <w:rPr>
                <w:spacing w:val="-2"/>
                <w:sz w:val="20"/>
              </w:rPr>
              <w:t xml:space="preserve">語文的能力。 </w:t>
            </w:r>
            <w:r>
              <w:rPr>
                <w:sz w:val="20"/>
              </w:rPr>
              <w:t>閩-E-B1 具備理</w:t>
            </w:r>
            <w:r>
              <w:rPr>
                <w:spacing w:val="-2"/>
                <w:sz w:val="20"/>
              </w:rPr>
              <w:t>解與使用閩南語文的基本能力，並能從事表達、溝通，以運用於家庭、學校、社區生活之中。</w:t>
            </w:r>
            <w:r>
              <w:rPr>
                <w:spacing w:val="40"/>
                <w:sz w:val="20"/>
              </w:rPr>
              <w:t xml:space="preserve"> </w:t>
            </w:r>
            <w:r>
              <w:rPr>
                <w:sz w:val="20"/>
              </w:rPr>
              <w:t>閩-E-C3 透過閩</w:t>
            </w:r>
            <w:r>
              <w:rPr>
                <w:spacing w:val="-2"/>
                <w:sz w:val="20"/>
              </w:rPr>
              <w:t>南語文的學習，培養尊重與包容各種語言與文化</w:t>
            </w:r>
            <w:r>
              <w:rPr>
                <w:spacing w:val="-4"/>
                <w:sz w:val="20"/>
              </w:rPr>
              <w:t>多元性的精神。</w:t>
            </w:r>
          </w:p>
        </w:tc>
        <w:tc>
          <w:tcPr>
            <w:tcW w:w="1268" w:type="dxa"/>
          </w:tcPr>
          <w:p w:rsidR="007E6E83" w:rsidRDefault="007E6E83">
            <w:pPr>
              <w:pStyle w:val="TableParagraph"/>
              <w:spacing w:line="246" w:lineRule="exact"/>
              <w:ind w:left="106"/>
              <w:rPr>
                <w:sz w:val="20"/>
              </w:rPr>
            </w:pPr>
            <w:r>
              <w:rPr>
                <w:spacing w:val="-4"/>
                <w:sz w:val="20"/>
              </w:rPr>
              <w:t>語訊息。</w:t>
            </w:r>
          </w:p>
          <w:p w:rsidR="007E6E83" w:rsidRDefault="007E6E83">
            <w:pPr>
              <w:pStyle w:val="TableParagraph"/>
              <w:spacing w:before="5" w:line="242" w:lineRule="auto"/>
              <w:ind w:left="106" w:right="151"/>
              <w:rPr>
                <w:sz w:val="20"/>
              </w:rPr>
            </w:pPr>
            <w:r>
              <w:rPr>
                <w:sz w:val="20"/>
              </w:rPr>
              <w:t>2-Ⅲ-5 能</w:t>
            </w:r>
            <w:r>
              <w:rPr>
                <w:spacing w:val="-2"/>
                <w:sz w:val="20"/>
              </w:rPr>
              <w:t>以閩南語口語表達對多元文化的初</w:t>
            </w:r>
            <w:r>
              <w:rPr>
                <w:spacing w:val="-4"/>
                <w:sz w:val="20"/>
              </w:rPr>
              <w:t>步認識。</w:t>
            </w:r>
          </w:p>
          <w:p w:rsidR="007E6E83" w:rsidRDefault="007E6E83">
            <w:pPr>
              <w:pStyle w:val="TableParagraph"/>
              <w:spacing w:before="7" w:line="242" w:lineRule="auto"/>
              <w:ind w:left="70" w:right="84" w:firstLine="36"/>
              <w:rPr>
                <w:sz w:val="20"/>
              </w:rPr>
            </w:pPr>
            <w:r>
              <w:rPr>
                <w:sz w:val="20"/>
              </w:rPr>
              <w:t>3-Ⅲ-3 能</w:t>
            </w:r>
            <w:r>
              <w:rPr>
                <w:spacing w:val="-2"/>
                <w:sz w:val="20"/>
              </w:rPr>
              <w:t xml:space="preserve">從閱讀閩南語文過程中認識在地的文化特色。 </w:t>
            </w:r>
            <w:r>
              <w:rPr>
                <w:sz w:val="20"/>
              </w:rPr>
              <w:t>4-Ⅲ-1</w:t>
            </w:r>
            <w:r>
              <w:rPr>
                <w:spacing w:val="-13"/>
                <w:sz w:val="20"/>
              </w:rPr>
              <w:t xml:space="preserve"> 能</w:t>
            </w:r>
            <w:r>
              <w:rPr>
                <w:sz w:val="20"/>
              </w:rPr>
              <w:t>以</w:t>
            </w:r>
            <w:r>
              <w:rPr>
                <w:spacing w:val="-2"/>
                <w:sz w:val="20"/>
              </w:rPr>
              <w:t>簡單的閩南語文寫出日常生活相關</w:t>
            </w:r>
            <w:r>
              <w:rPr>
                <w:spacing w:val="-4"/>
                <w:sz w:val="20"/>
              </w:rPr>
              <w:t>的短文。</w:t>
            </w:r>
          </w:p>
        </w:tc>
        <w:tc>
          <w:tcPr>
            <w:tcW w:w="1023" w:type="dxa"/>
          </w:tcPr>
          <w:p w:rsidR="007E6E83" w:rsidRDefault="007E6E83">
            <w:pPr>
              <w:pStyle w:val="TableParagraph"/>
              <w:spacing w:line="246" w:lineRule="exact"/>
              <w:ind w:left="106"/>
              <w:rPr>
                <w:sz w:val="20"/>
              </w:rPr>
            </w:pPr>
            <w:r>
              <w:rPr>
                <w:spacing w:val="-6"/>
                <w:sz w:val="20"/>
              </w:rPr>
              <w:t>寫。</w:t>
            </w:r>
          </w:p>
          <w:p w:rsidR="007E6E83" w:rsidRDefault="007E6E83">
            <w:pPr>
              <w:pStyle w:val="TableParagraph"/>
              <w:spacing w:before="5"/>
              <w:ind w:left="106"/>
              <w:rPr>
                <w:sz w:val="20"/>
              </w:rPr>
            </w:pPr>
            <w:r>
              <w:rPr>
                <w:spacing w:val="-2"/>
                <w:position w:val="10"/>
                <w:sz w:val="10"/>
              </w:rPr>
              <w:t>◎</w:t>
            </w:r>
            <w:r>
              <w:rPr>
                <w:spacing w:val="-2"/>
                <w:sz w:val="20"/>
              </w:rPr>
              <w:t>Ab-Ⅲ-</w:t>
            </w:r>
            <w:r>
              <w:rPr>
                <w:spacing w:val="-10"/>
                <w:sz w:val="20"/>
              </w:rPr>
              <w:t>1</w:t>
            </w:r>
          </w:p>
          <w:p w:rsidR="007E6E83" w:rsidRDefault="007E6E83">
            <w:pPr>
              <w:pStyle w:val="TableParagraph"/>
              <w:spacing w:before="3" w:line="242" w:lineRule="auto"/>
              <w:ind w:left="106" w:right="306"/>
              <w:rPr>
                <w:sz w:val="20"/>
              </w:rPr>
            </w:pPr>
            <w:r>
              <w:rPr>
                <w:spacing w:val="-4"/>
                <w:sz w:val="20"/>
              </w:rPr>
              <w:t>語詞運</w:t>
            </w:r>
            <w:r>
              <w:rPr>
                <w:spacing w:val="-6"/>
                <w:sz w:val="20"/>
              </w:rPr>
              <w:t>用。</w:t>
            </w:r>
          </w:p>
          <w:p w:rsidR="007E6E83" w:rsidRDefault="007E6E83">
            <w:pPr>
              <w:pStyle w:val="TableParagraph"/>
              <w:spacing w:before="4"/>
              <w:ind w:left="106"/>
              <w:rPr>
                <w:sz w:val="20"/>
              </w:rPr>
            </w:pPr>
            <w:r>
              <w:rPr>
                <w:spacing w:val="-2"/>
                <w:position w:val="10"/>
                <w:sz w:val="10"/>
              </w:rPr>
              <w:t>◎</w:t>
            </w:r>
            <w:r>
              <w:rPr>
                <w:spacing w:val="-2"/>
                <w:sz w:val="20"/>
              </w:rPr>
              <w:t>Ab-Ⅲ-</w:t>
            </w:r>
            <w:r>
              <w:rPr>
                <w:spacing w:val="-10"/>
                <w:sz w:val="20"/>
              </w:rPr>
              <w:t>2</w:t>
            </w:r>
          </w:p>
          <w:p w:rsidR="007E6E83" w:rsidRDefault="007E6E83">
            <w:pPr>
              <w:pStyle w:val="TableParagraph"/>
              <w:spacing w:before="3" w:line="244" w:lineRule="auto"/>
              <w:ind w:left="106" w:right="306"/>
              <w:rPr>
                <w:sz w:val="20"/>
              </w:rPr>
            </w:pPr>
            <w:r>
              <w:rPr>
                <w:spacing w:val="-4"/>
                <w:sz w:val="20"/>
              </w:rPr>
              <w:t>句型運</w:t>
            </w:r>
            <w:r>
              <w:rPr>
                <w:spacing w:val="-6"/>
                <w:sz w:val="20"/>
              </w:rPr>
              <w:t>用。</w:t>
            </w:r>
          </w:p>
          <w:p w:rsidR="007E6E83" w:rsidRDefault="007E6E83">
            <w:pPr>
              <w:pStyle w:val="TableParagraph"/>
              <w:spacing w:line="254" w:lineRule="exact"/>
              <w:ind w:left="106"/>
              <w:rPr>
                <w:sz w:val="20"/>
              </w:rPr>
            </w:pPr>
            <w:r>
              <w:rPr>
                <w:spacing w:val="-2"/>
                <w:position w:val="10"/>
                <w:sz w:val="10"/>
              </w:rPr>
              <w:t>◎</w:t>
            </w:r>
            <w:r>
              <w:rPr>
                <w:spacing w:val="-2"/>
                <w:sz w:val="20"/>
              </w:rPr>
              <w:t>Ab-Ⅲ-</w:t>
            </w:r>
            <w:r>
              <w:rPr>
                <w:spacing w:val="-10"/>
                <w:sz w:val="20"/>
              </w:rPr>
              <w:t>3</w:t>
            </w:r>
          </w:p>
          <w:p w:rsidR="007E6E83" w:rsidRDefault="007E6E83">
            <w:pPr>
              <w:pStyle w:val="TableParagraph"/>
              <w:spacing w:before="2" w:line="244" w:lineRule="auto"/>
              <w:ind w:left="106" w:right="306"/>
              <w:rPr>
                <w:sz w:val="20"/>
              </w:rPr>
            </w:pPr>
            <w:r>
              <w:rPr>
                <w:spacing w:val="-4"/>
                <w:sz w:val="20"/>
              </w:rPr>
              <w:t>方音差</w:t>
            </w:r>
            <w:r>
              <w:rPr>
                <w:spacing w:val="-6"/>
                <w:sz w:val="20"/>
              </w:rPr>
              <w:t>異。</w:t>
            </w:r>
          </w:p>
          <w:p w:rsidR="007E6E83" w:rsidRDefault="007E6E83">
            <w:pPr>
              <w:pStyle w:val="TableParagraph"/>
              <w:spacing w:line="254" w:lineRule="exact"/>
              <w:ind w:left="106"/>
              <w:rPr>
                <w:sz w:val="20"/>
              </w:rPr>
            </w:pPr>
            <w:r>
              <w:rPr>
                <w:spacing w:val="-2"/>
                <w:position w:val="10"/>
                <w:sz w:val="10"/>
              </w:rPr>
              <w:t>◎</w:t>
            </w:r>
            <w:r>
              <w:rPr>
                <w:spacing w:val="-2"/>
                <w:sz w:val="20"/>
              </w:rPr>
              <w:t>Ac-Ⅲ-</w:t>
            </w:r>
            <w:r>
              <w:rPr>
                <w:spacing w:val="-10"/>
                <w:sz w:val="20"/>
              </w:rPr>
              <w:t>1</w:t>
            </w:r>
          </w:p>
          <w:p w:rsidR="007E6E83" w:rsidRDefault="007E6E83">
            <w:pPr>
              <w:pStyle w:val="TableParagraph"/>
              <w:spacing w:before="6" w:line="242" w:lineRule="auto"/>
              <w:ind w:left="106" w:right="306"/>
              <w:rPr>
                <w:sz w:val="20"/>
              </w:rPr>
            </w:pPr>
            <w:r>
              <w:rPr>
                <w:spacing w:val="-4"/>
                <w:sz w:val="20"/>
              </w:rPr>
              <w:t>生活故</w:t>
            </w:r>
            <w:r>
              <w:rPr>
                <w:spacing w:val="-6"/>
                <w:sz w:val="20"/>
              </w:rPr>
              <w:t>事。</w:t>
            </w:r>
          </w:p>
          <w:p w:rsidR="007E6E83" w:rsidRDefault="007E6E83">
            <w:pPr>
              <w:pStyle w:val="TableParagraph"/>
              <w:spacing w:before="1"/>
              <w:ind w:left="56"/>
              <w:rPr>
                <w:sz w:val="20"/>
              </w:rPr>
            </w:pPr>
            <w:r>
              <w:rPr>
                <w:spacing w:val="-2"/>
                <w:position w:val="10"/>
                <w:sz w:val="10"/>
              </w:rPr>
              <w:t>◎</w:t>
            </w:r>
            <w:r>
              <w:rPr>
                <w:spacing w:val="-2"/>
                <w:sz w:val="20"/>
              </w:rPr>
              <w:t>Bh-Ⅲ-</w:t>
            </w:r>
            <w:r>
              <w:rPr>
                <w:spacing w:val="-10"/>
                <w:sz w:val="20"/>
              </w:rPr>
              <w:t>2</w:t>
            </w:r>
          </w:p>
          <w:p w:rsidR="007E6E83" w:rsidRDefault="007E6E83">
            <w:pPr>
              <w:pStyle w:val="TableParagraph"/>
              <w:spacing w:before="6" w:line="242" w:lineRule="auto"/>
              <w:ind w:left="56" w:right="357"/>
              <w:rPr>
                <w:sz w:val="20"/>
              </w:rPr>
            </w:pPr>
            <w:r>
              <w:rPr>
                <w:spacing w:val="-4"/>
                <w:sz w:val="20"/>
              </w:rPr>
              <w:t>區域人</w:t>
            </w:r>
            <w:r>
              <w:rPr>
                <w:spacing w:val="-6"/>
                <w:sz w:val="20"/>
              </w:rPr>
              <w:t>文。</w:t>
            </w:r>
          </w:p>
        </w:tc>
        <w:tc>
          <w:tcPr>
            <w:tcW w:w="1133" w:type="dxa"/>
          </w:tcPr>
          <w:p w:rsidR="007E6E83" w:rsidRDefault="007E6E83">
            <w:pPr>
              <w:pStyle w:val="TableParagraph"/>
              <w:spacing w:line="246" w:lineRule="exact"/>
              <w:ind w:left="106"/>
              <w:rPr>
                <w:sz w:val="20"/>
              </w:rPr>
            </w:pPr>
            <w:r>
              <w:rPr>
                <w:spacing w:val="-5"/>
                <w:sz w:val="20"/>
              </w:rPr>
              <w:t>作品。</w:t>
            </w:r>
          </w:p>
          <w:p w:rsidR="007E6E83" w:rsidRDefault="007E6E83">
            <w:pPr>
              <w:pStyle w:val="TableParagraph"/>
              <w:spacing w:before="5" w:line="244" w:lineRule="auto"/>
              <w:ind w:left="55" w:right="68"/>
              <w:rPr>
                <w:sz w:val="20"/>
              </w:rPr>
            </w:pPr>
            <w:r>
              <w:rPr>
                <w:spacing w:val="-2"/>
                <w:sz w:val="20"/>
              </w:rPr>
              <w:t>2.能經由閱</w:t>
            </w:r>
            <w:r>
              <w:rPr>
                <w:spacing w:val="-4"/>
                <w:sz w:val="20"/>
              </w:rPr>
              <w:t xml:space="preserve">讀理解策 </w:t>
            </w:r>
            <w:r>
              <w:rPr>
                <w:spacing w:val="-2"/>
                <w:sz w:val="20"/>
              </w:rPr>
              <w:t>略，進行系</w:t>
            </w:r>
            <w:r>
              <w:rPr>
                <w:spacing w:val="-4"/>
                <w:sz w:val="20"/>
              </w:rPr>
              <w:t>統思考。</w:t>
            </w:r>
          </w:p>
        </w:tc>
        <w:tc>
          <w:tcPr>
            <w:tcW w:w="3687" w:type="dxa"/>
          </w:tcPr>
          <w:p w:rsidR="007E6E83" w:rsidRDefault="007E6E83">
            <w:pPr>
              <w:pStyle w:val="TableParagraph"/>
              <w:spacing w:line="246" w:lineRule="exact"/>
              <w:ind w:left="105"/>
              <w:rPr>
                <w:sz w:val="20"/>
              </w:rPr>
            </w:pPr>
            <w:r>
              <w:rPr>
                <w:spacing w:val="-4"/>
                <w:sz w:val="20"/>
              </w:rPr>
              <w:t>二、發展活動</w:t>
            </w:r>
          </w:p>
          <w:p w:rsidR="007E6E83" w:rsidRDefault="007E6E83">
            <w:pPr>
              <w:pStyle w:val="TableParagraph"/>
              <w:spacing w:before="5"/>
              <w:ind w:left="105"/>
              <w:rPr>
                <w:sz w:val="20"/>
              </w:rPr>
            </w:pPr>
            <w:r>
              <w:rPr>
                <w:spacing w:val="-3"/>
                <w:sz w:val="20"/>
              </w:rPr>
              <w:t>(十一)活動十一：來寫字</w:t>
            </w:r>
          </w:p>
          <w:p w:rsidR="007E6E83" w:rsidRDefault="007E6E83" w:rsidP="007E6E83">
            <w:pPr>
              <w:pStyle w:val="TableParagraph"/>
              <w:numPr>
                <w:ilvl w:val="0"/>
                <w:numId w:val="773"/>
              </w:numPr>
              <w:tabs>
                <w:tab w:val="left" w:pos="306"/>
              </w:tabs>
              <w:spacing w:before="3" w:line="244" w:lineRule="auto"/>
              <w:ind w:right="171" w:firstLine="0"/>
              <w:rPr>
                <w:sz w:val="20"/>
              </w:rPr>
            </w:pPr>
            <w:r>
              <w:rPr>
                <w:spacing w:val="-2"/>
                <w:sz w:val="20"/>
              </w:rPr>
              <w:t>老師請學生翻回課文頁，書寫閩南語</w:t>
            </w:r>
            <w:r>
              <w:rPr>
                <w:spacing w:val="-13"/>
                <w:sz w:val="20"/>
              </w:rPr>
              <w:t>漢字「佮」，並完成以「佮」為主的造</w:t>
            </w:r>
            <w:r>
              <w:rPr>
                <w:spacing w:val="-6"/>
                <w:sz w:val="20"/>
              </w:rPr>
              <w:t>詞。</w:t>
            </w:r>
          </w:p>
          <w:p w:rsidR="007E6E83" w:rsidRDefault="007E6E83" w:rsidP="007E6E83">
            <w:pPr>
              <w:pStyle w:val="TableParagraph"/>
              <w:numPr>
                <w:ilvl w:val="0"/>
                <w:numId w:val="773"/>
              </w:numPr>
              <w:tabs>
                <w:tab w:val="left" w:pos="306"/>
              </w:tabs>
              <w:spacing w:line="244" w:lineRule="auto"/>
              <w:ind w:right="120" w:firstLine="0"/>
              <w:rPr>
                <w:sz w:val="20"/>
              </w:rPr>
            </w:pPr>
            <w:r>
              <w:rPr>
                <w:spacing w:val="-12"/>
                <w:sz w:val="20"/>
              </w:rPr>
              <w:t xml:space="preserve">參考本書 </w:t>
            </w:r>
            <w:r>
              <w:rPr>
                <w:spacing w:val="-2"/>
                <w:sz w:val="20"/>
              </w:rPr>
              <w:t>P54</w:t>
            </w:r>
            <w:r>
              <w:rPr>
                <w:spacing w:val="-13"/>
                <w:sz w:val="20"/>
              </w:rPr>
              <w:t>「來寫字」，補充「佮」</w:t>
            </w:r>
            <w:r>
              <w:rPr>
                <w:spacing w:val="-4"/>
                <w:sz w:val="20"/>
              </w:rPr>
              <w:t>的用法。</w:t>
            </w:r>
          </w:p>
          <w:p w:rsidR="007E6E83" w:rsidRDefault="007E6E83">
            <w:pPr>
              <w:pStyle w:val="TableParagraph"/>
              <w:spacing w:before="254"/>
              <w:ind w:left="105"/>
              <w:rPr>
                <w:sz w:val="20"/>
              </w:rPr>
            </w:pPr>
            <w:r>
              <w:rPr>
                <w:spacing w:val="-3"/>
                <w:sz w:val="20"/>
              </w:rPr>
              <w:t>(十二)活動十二：複習二</w:t>
            </w:r>
          </w:p>
          <w:p w:rsidR="007E6E83" w:rsidRDefault="007E6E83" w:rsidP="007E6E83">
            <w:pPr>
              <w:pStyle w:val="TableParagraph"/>
              <w:numPr>
                <w:ilvl w:val="0"/>
                <w:numId w:val="772"/>
              </w:numPr>
              <w:tabs>
                <w:tab w:val="left" w:pos="306"/>
              </w:tabs>
              <w:spacing w:before="5" w:line="242" w:lineRule="auto"/>
              <w:ind w:right="180" w:firstLine="0"/>
              <w:rPr>
                <w:sz w:val="20"/>
              </w:rPr>
            </w:pPr>
            <w:r>
              <w:rPr>
                <w:spacing w:val="-18"/>
                <w:sz w:val="20"/>
              </w:rPr>
              <w:t xml:space="preserve">播放 </w:t>
            </w:r>
            <w:r>
              <w:rPr>
                <w:spacing w:val="-2"/>
                <w:sz w:val="20"/>
              </w:rPr>
              <w:t>MP3</w:t>
            </w:r>
            <w:r>
              <w:rPr>
                <w:rFonts w:ascii="Cambria Math" w:eastAsia="Cambria Math" w:hAnsi="Cambria Math"/>
                <w:spacing w:val="-2"/>
                <w:sz w:val="20"/>
              </w:rPr>
              <w:t>❶</w:t>
            </w:r>
            <w:r>
              <w:rPr>
                <w:spacing w:val="-2"/>
                <w:sz w:val="20"/>
              </w:rPr>
              <w:t>或教學電子書，讓學生聆聽「複習二」內容並作答。</w:t>
            </w:r>
          </w:p>
          <w:p w:rsidR="007E6E83" w:rsidRDefault="007E6E83" w:rsidP="007E6E83">
            <w:pPr>
              <w:pStyle w:val="TableParagraph"/>
              <w:numPr>
                <w:ilvl w:val="0"/>
                <w:numId w:val="772"/>
              </w:numPr>
              <w:tabs>
                <w:tab w:val="left" w:pos="306"/>
              </w:tabs>
              <w:spacing w:before="3" w:line="242" w:lineRule="auto"/>
              <w:ind w:right="171" w:firstLine="0"/>
              <w:rPr>
                <w:sz w:val="20"/>
              </w:rPr>
            </w:pPr>
            <w:r>
              <w:rPr>
                <w:spacing w:val="-2"/>
                <w:sz w:val="20"/>
              </w:rPr>
              <w:t>答畢師生可採互動式進行對答，老師可引導學生用完整的句子發表。</w:t>
            </w:r>
          </w:p>
          <w:p w:rsidR="007E6E83" w:rsidRDefault="007E6E83">
            <w:pPr>
              <w:pStyle w:val="TableParagraph"/>
              <w:spacing w:before="7"/>
              <w:rPr>
                <w:sz w:val="20"/>
              </w:rPr>
            </w:pPr>
          </w:p>
          <w:p w:rsidR="007E6E83" w:rsidRDefault="007E6E83">
            <w:pPr>
              <w:pStyle w:val="TableParagraph"/>
              <w:ind w:left="105"/>
              <w:rPr>
                <w:sz w:val="20"/>
              </w:rPr>
            </w:pPr>
            <w:r>
              <w:rPr>
                <w:spacing w:val="-3"/>
                <w:sz w:val="20"/>
              </w:rPr>
              <w:t>(十三)活動十三：看圖講故事</w:t>
            </w:r>
          </w:p>
          <w:p w:rsidR="007E6E83" w:rsidRDefault="007E6E83" w:rsidP="007E6E83">
            <w:pPr>
              <w:pStyle w:val="TableParagraph"/>
              <w:numPr>
                <w:ilvl w:val="0"/>
                <w:numId w:val="771"/>
              </w:numPr>
              <w:tabs>
                <w:tab w:val="left" w:pos="306"/>
              </w:tabs>
              <w:spacing w:before="3" w:line="244" w:lineRule="auto"/>
              <w:ind w:right="180" w:firstLine="0"/>
              <w:rPr>
                <w:sz w:val="20"/>
              </w:rPr>
            </w:pPr>
            <w:r>
              <w:rPr>
                <w:spacing w:val="-18"/>
                <w:sz w:val="20"/>
              </w:rPr>
              <w:t xml:space="preserve">播放 </w:t>
            </w:r>
            <w:r>
              <w:rPr>
                <w:spacing w:val="-2"/>
                <w:sz w:val="20"/>
              </w:rPr>
              <w:t>MP3</w:t>
            </w:r>
            <w:r>
              <w:rPr>
                <w:rFonts w:ascii="Cambria Math" w:eastAsia="Cambria Math" w:hAnsi="Cambria Math"/>
                <w:spacing w:val="-2"/>
                <w:sz w:val="20"/>
              </w:rPr>
              <w:t>❶</w:t>
            </w:r>
            <w:r>
              <w:rPr>
                <w:spacing w:val="-2"/>
                <w:sz w:val="20"/>
              </w:rPr>
              <w:t>或教學電子書，老師引導學生聆聽「看圖講故事」內容。</w:t>
            </w:r>
          </w:p>
          <w:p w:rsidR="007E6E83" w:rsidRDefault="007E6E83" w:rsidP="007E6E83">
            <w:pPr>
              <w:pStyle w:val="TableParagraph"/>
              <w:numPr>
                <w:ilvl w:val="0"/>
                <w:numId w:val="771"/>
              </w:numPr>
              <w:tabs>
                <w:tab w:val="left" w:pos="306"/>
              </w:tabs>
              <w:spacing w:line="244" w:lineRule="auto"/>
              <w:ind w:right="171" w:firstLine="0"/>
              <w:rPr>
                <w:sz w:val="20"/>
              </w:rPr>
            </w:pPr>
            <w:r>
              <w:rPr>
                <w:spacing w:val="-2"/>
                <w:sz w:val="20"/>
              </w:rPr>
              <w:t>老師引導學生運用五何法學習策略 圖，完成看圖聽故事的紀錄，並引導學生發表故事內容。</w:t>
            </w:r>
          </w:p>
          <w:p w:rsidR="007E6E83" w:rsidRDefault="007E6E83" w:rsidP="007E6E83">
            <w:pPr>
              <w:pStyle w:val="TableParagraph"/>
              <w:numPr>
                <w:ilvl w:val="0"/>
                <w:numId w:val="771"/>
              </w:numPr>
              <w:tabs>
                <w:tab w:val="left" w:pos="306"/>
              </w:tabs>
              <w:spacing w:line="244" w:lineRule="auto"/>
              <w:ind w:right="171" w:firstLine="0"/>
              <w:rPr>
                <w:sz w:val="20"/>
              </w:rPr>
            </w:pPr>
            <w:r>
              <w:rPr>
                <w:spacing w:val="-2"/>
                <w:sz w:val="20"/>
              </w:rPr>
              <w:t>老師隨機或請自願的組別派代表發表意見，老師視情況給予指導或鼓勵。</w:t>
            </w:r>
          </w:p>
          <w:p w:rsidR="007E6E83" w:rsidRDefault="007E6E83" w:rsidP="007E6E83">
            <w:pPr>
              <w:pStyle w:val="TableParagraph"/>
              <w:numPr>
                <w:ilvl w:val="0"/>
                <w:numId w:val="771"/>
              </w:numPr>
              <w:tabs>
                <w:tab w:val="left" w:pos="306"/>
              </w:tabs>
              <w:spacing w:line="244" w:lineRule="auto"/>
              <w:ind w:right="171" w:firstLine="0"/>
              <w:rPr>
                <w:sz w:val="20"/>
              </w:rPr>
            </w:pPr>
            <w:r>
              <w:rPr>
                <w:spacing w:val="-2"/>
                <w:sz w:val="20"/>
              </w:rPr>
              <w:t>打開教學電子書，播放「看圖講故 事」動畫，老師可視學生程度切換動畫字幕模式（國語／臺語／無</w:t>
            </w:r>
            <w:r>
              <w:rPr>
                <w:spacing w:val="-101"/>
                <w:sz w:val="20"/>
              </w:rPr>
              <w:t>）</w:t>
            </w:r>
            <w:r>
              <w:rPr>
                <w:spacing w:val="-2"/>
                <w:sz w:val="20"/>
              </w:rPr>
              <w:t>。</w:t>
            </w:r>
          </w:p>
          <w:p w:rsidR="007E6E83" w:rsidRDefault="007E6E83">
            <w:pPr>
              <w:pStyle w:val="TableParagraph"/>
              <w:spacing w:before="250"/>
              <w:ind w:left="105"/>
              <w:rPr>
                <w:sz w:val="20"/>
              </w:rPr>
            </w:pPr>
            <w:r>
              <w:rPr>
                <w:spacing w:val="-4"/>
                <w:sz w:val="20"/>
              </w:rPr>
              <w:t>三、統整活動</w:t>
            </w:r>
          </w:p>
          <w:p w:rsidR="007E6E83" w:rsidRDefault="007E6E83">
            <w:pPr>
              <w:pStyle w:val="TableParagraph"/>
              <w:spacing w:before="3" w:line="249" w:lineRule="exact"/>
              <w:ind w:left="105"/>
              <w:rPr>
                <w:sz w:val="20"/>
              </w:rPr>
            </w:pPr>
            <w:r>
              <w:rPr>
                <w:spacing w:val="-3"/>
                <w:sz w:val="20"/>
              </w:rPr>
              <w:t>搭配教學電子書，複習本堂課程所學。</w:t>
            </w:r>
          </w:p>
        </w:tc>
        <w:tc>
          <w:tcPr>
            <w:tcW w:w="978" w:type="dxa"/>
          </w:tcPr>
          <w:p w:rsidR="007E6E83" w:rsidRDefault="007E6E83">
            <w:pPr>
              <w:pStyle w:val="TableParagraph"/>
              <w:spacing w:line="246" w:lineRule="exact"/>
              <w:ind w:left="105"/>
              <w:rPr>
                <w:sz w:val="20"/>
              </w:rPr>
            </w:pPr>
            <w:r>
              <w:rPr>
                <w:spacing w:val="-10"/>
                <w:sz w:val="20"/>
              </w:rPr>
              <w:t>量</w:t>
            </w:r>
          </w:p>
          <w:p w:rsidR="007E6E83" w:rsidRDefault="007E6E83">
            <w:pPr>
              <w:pStyle w:val="TableParagraph"/>
              <w:spacing w:before="5" w:line="242" w:lineRule="auto"/>
              <w:ind w:left="105" w:right="262"/>
              <w:rPr>
                <w:sz w:val="20"/>
              </w:rPr>
            </w:pPr>
            <w:r>
              <w:rPr>
                <w:spacing w:val="-4"/>
                <w:sz w:val="20"/>
              </w:rPr>
              <w:t>紀錄評</w:t>
            </w:r>
            <w:r>
              <w:rPr>
                <w:spacing w:val="-10"/>
                <w:sz w:val="20"/>
              </w:rPr>
              <w:t>量</w:t>
            </w:r>
          </w:p>
        </w:tc>
        <w:tc>
          <w:tcPr>
            <w:tcW w:w="1160" w:type="dxa"/>
          </w:tcPr>
          <w:p w:rsidR="007E6E83" w:rsidRDefault="007E6E83">
            <w:pPr>
              <w:pStyle w:val="TableParagraph"/>
              <w:spacing w:line="244" w:lineRule="auto"/>
              <w:ind w:left="105" w:right="246"/>
              <w:rPr>
                <w:sz w:val="20"/>
              </w:rPr>
            </w:pPr>
            <w:r>
              <w:rPr>
                <w:spacing w:val="-4"/>
                <w:sz w:val="20"/>
              </w:rPr>
              <w:t>念，如族群、階 級、性別、宗教等</w:t>
            </w:r>
            <w:r>
              <w:rPr>
                <w:spacing w:val="-10"/>
                <w:sz w:val="20"/>
              </w:rPr>
              <w:t>。</w:t>
            </w:r>
          </w:p>
        </w:tc>
        <w:tc>
          <w:tcPr>
            <w:tcW w:w="1549" w:type="dxa"/>
          </w:tcPr>
          <w:p w:rsidR="007E6E83" w:rsidRDefault="007E6E83">
            <w:pPr>
              <w:pStyle w:val="TableParagraph"/>
              <w:rPr>
                <w:rFonts w:ascii="Times New Roman"/>
                <w:sz w:val="18"/>
              </w:rPr>
            </w:pPr>
          </w:p>
        </w:tc>
      </w:tr>
      <w:tr w:rsidR="007E6E83">
        <w:trPr>
          <w:trHeight w:val="2342"/>
        </w:trPr>
        <w:tc>
          <w:tcPr>
            <w:tcW w:w="989" w:type="dxa"/>
          </w:tcPr>
          <w:p w:rsidR="007E6E83" w:rsidRDefault="007E6E83">
            <w:pPr>
              <w:pStyle w:val="TableParagraph"/>
              <w:spacing w:before="8"/>
              <w:ind w:left="107"/>
              <w:rPr>
                <w:rFonts w:ascii="新細明體-ExtB" w:eastAsia="新細明體-ExtB"/>
                <w:sz w:val="20"/>
              </w:rPr>
            </w:pPr>
            <w:r>
              <w:rPr>
                <w:rFonts w:ascii="新細明體-ExtB" w:eastAsia="新細明體-ExtB"/>
                <w:spacing w:val="-2"/>
                <w:sz w:val="20"/>
              </w:rPr>
              <w:t xml:space="preserve">第 </w:t>
            </w:r>
            <w:r>
              <w:rPr>
                <w:rFonts w:ascii="新細明體-ExtB" w:eastAsia="新細明體-ExtB"/>
                <w:sz w:val="20"/>
              </w:rPr>
              <w:t>16</w:t>
            </w:r>
            <w:r>
              <w:rPr>
                <w:rFonts w:ascii="新細明體-ExtB" w:eastAsia="新細明體-ExtB"/>
                <w:spacing w:val="-7"/>
                <w:sz w:val="20"/>
              </w:rPr>
              <w:t xml:space="preserve"> 週</w:t>
            </w:r>
          </w:p>
        </w:tc>
        <w:tc>
          <w:tcPr>
            <w:tcW w:w="1275" w:type="dxa"/>
          </w:tcPr>
          <w:p w:rsidR="007E6E83" w:rsidRDefault="007E6E83">
            <w:pPr>
              <w:pStyle w:val="TableParagraph"/>
              <w:spacing w:line="246" w:lineRule="exact"/>
              <w:ind w:left="108"/>
              <w:rPr>
                <w:sz w:val="20"/>
              </w:rPr>
            </w:pPr>
            <w:r>
              <w:rPr>
                <w:spacing w:val="-12"/>
                <w:sz w:val="20"/>
              </w:rPr>
              <w:t xml:space="preserve">三、寓言 </w:t>
            </w:r>
            <w:r>
              <w:rPr>
                <w:spacing w:val="-5"/>
                <w:sz w:val="20"/>
              </w:rPr>
              <w:t>4.</w:t>
            </w:r>
          </w:p>
          <w:p w:rsidR="007E6E83" w:rsidRDefault="007E6E83">
            <w:pPr>
              <w:pStyle w:val="TableParagraph"/>
              <w:spacing w:before="5"/>
              <w:ind w:left="108"/>
              <w:rPr>
                <w:sz w:val="20"/>
              </w:rPr>
            </w:pPr>
            <w:r>
              <w:rPr>
                <w:spacing w:val="-4"/>
                <w:sz w:val="20"/>
              </w:rPr>
              <w:t>烏鴉食水</w:t>
            </w:r>
          </w:p>
        </w:tc>
        <w:tc>
          <w:tcPr>
            <w:tcW w:w="562" w:type="dxa"/>
          </w:tcPr>
          <w:p w:rsidR="007E6E83" w:rsidRDefault="007E6E83">
            <w:pPr>
              <w:pStyle w:val="TableParagraph"/>
              <w:spacing w:line="246" w:lineRule="exact"/>
              <w:ind w:left="107"/>
              <w:rPr>
                <w:sz w:val="20"/>
              </w:rPr>
            </w:pPr>
            <w:r>
              <w:rPr>
                <w:spacing w:val="-10"/>
                <w:sz w:val="20"/>
              </w:rPr>
              <w:t>1</w:t>
            </w:r>
          </w:p>
        </w:tc>
        <w:tc>
          <w:tcPr>
            <w:tcW w:w="1685" w:type="dxa"/>
          </w:tcPr>
          <w:p w:rsidR="007E6E83" w:rsidRDefault="007E6E83">
            <w:pPr>
              <w:pStyle w:val="TableParagraph"/>
              <w:spacing w:line="244" w:lineRule="auto"/>
              <w:ind w:left="107" w:right="166"/>
              <w:jc w:val="both"/>
              <w:rPr>
                <w:sz w:val="20"/>
              </w:rPr>
            </w:pPr>
            <w:r>
              <w:rPr>
                <w:sz w:val="20"/>
              </w:rPr>
              <w:t>閩-E-A2</w:t>
            </w:r>
            <w:r>
              <w:rPr>
                <w:spacing w:val="-7"/>
                <w:sz w:val="20"/>
              </w:rPr>
              <w:t xml:space="preserve"> 具備使</w:t>
            </w:r>
            <w:r>
              <w:rPr>
                <w:spacing w:val="-2"/>
                <w:sz w:val="20"/>
              </w:rPr>
              <w:t>用閩南語文進行思考的能力，並用之於日常生活中，以處理相關</w:t>
            </w:r>
            <w:r>
              <w:rPr>
                <w:spacing w:val="-4"/>
                <w:sz w:val="20"/>
              </w:rPr>
              <w:t>問題。</w:t>
            </w:r>
          </w:p>
          <w:p w:rsidR="007E6E83" w:rsidRDefault="007E6E83">
            <w:pPr>
              <w:pStyle w:val="TableParagraph"/>
              <w:spacing w:line="242" w:lineRule="auto"/>
              <w:ind w:left="107" w:right="166"/>
              <w:jc w:val="both"/>
              <w:rPr>
                <w:sz w:val="20"/>
              </w:rPr>
            </w:pPr>
            <w:r>
              <w:rPr>
                <w:sz w:val="20"/>
              </w:rPr>
              <w:t>閩-E-B1</w:t>
            </w:r>
            <w:r>
              <w:rPr>
                <w:spacing w:val="-7"/>
                <w:sz w:val="20"/>
              </w:rPr>
              <w:t xml:space="preserve"> 具備理</w:t>
            </w:r>
            <w:r>
              <w:rPr>
                <w:spacing w:val="-4"/>
                <w:sz w:val="20"/>
              </w:rPr>
              <w:t>解與使用閩南語</w:t>
            </w:r>
          </w:p>
          <w:p w:rsidR="007E6E83" w:rsidRDefault="007E6E83">
            <w:pPr>
              <w:pStyle w:val="TableParagraph"/>
              <w:spacing w:line="249" w:lineRule="exact"/>
              <w:ind w:left="107"/>
              <w:rPr>
                <w:sz w:val="20"/>
              </w:rPr>
            </w:pPr>
            <w:r>
              <w:rPr>
                <w:spacing w:val="-4"/>
                <w:sz w:val="20"/>
              </w:rPr>
              <w:t>文的基本能力，</w:t>
            </w:r>
          </w:p>
        </w:tc>
        <w:tc>
          <w:tcPr>
            <w:tcW w:w="1268" w:type="dxa"/>
          </w:tcPr>
          <w:p w:rsidR="007E6E83" w:rsidRDefault="007E6E83">
            <w:pPr>
              <w:pStyle w:val="TableParagraph"/>
              <w:spacing w:line="244" w:lineRule="auto"/>
              <w:ind w:left="106" w:right="151"/>
              <w:rPr>
                <w:sz w:val="20"/>
              </w:rPr>
            </w:pPr>
            <w:r>
              <w:rPr>
                <w:sz w:val="20"/>
              </w:rPr>
              <w:t>1-Ⅲ-1 能</w:t>
            </w:r>
            <w:r>
              <w:rPr>
                <w:spacing w:val="-2"/>
                <w:sz w:val="20"/>
              </w:rPr>
              <w:t xml:space="preserve">正確聽辨並尊重閩南語方音與語詞的差異性。 </w:t>
            </w:r>
            <w:r>
              <w:rPr>
                <w:sz w:val="20"/>
              </w:rPr>
              <w:t>1-Ⅲ-2 能</w:t>
            </w:r>
            <w:r>
              <w:rPr>
                <w:spacing w:val="-2"/>
                <w:sz w:val="20"/>
              </w:rPr>
              <w:t>主動注意並理解科技</w:t>
            </w:r>
            <w:r>
              <w:rPr>
                <w:spacing w:val="-10"/>
                <w:sz w:val="20"/>
              </w:rPr>
              <w:t>、</w:t>
            </w:r>
          </w:p>
          <w:p w:rsidR="007E6E83" w:rsidRDefault="007E6E83">
            <w:pPr>
              <w:pStyle w:val="TableParagraph"/>
              <w:spacing w:line="242" w:lineRule="exact"/>
              <w:ind w:left="106"/>
              <w:rPr>
                <w:sz w:val="20"/>
              </w:rPr>
            </w:pPr>
            <w:r>
              <w:rPr>
                <w:spacing w:val="-4"/>
                <w:sz w:val="20"/>
              </w:rPr>
              <w:t>資訊及各類</w:t>
            </w:r>
          </w:p>
        </w:tc>
        <w:tc>
          <w:tcPr>
            <w:tcW w:w="1023" w:type="dxa"/>
          </w:tcPr>
          <w:p w:rsidR="007E6E83" w:rsidRDefault="007E6E83">
            <w:pPr>
              <w:pStyle w:val="TableParagraph"/>
              <w:spacing w:line="246" w:lineRule="exact"/>
              <w:ind w:left="106"/>
              <w:rPr>
                <w:sz w:val="20"/>
              </w:rPr>
            </w:pPr>
            <w:r>
              <w:rPr>
                <w:spacing w:val="-2"/>
                <w:position w:val="10"/>
                <w:sz w:val="10"/>
              </w:rPr>
              <w:t>◎</w:t>
            </w:r>
            <w:r>
              <w:rPr>
                <w:spacing w:val="-2"/>
                <w:sz w:val="20"/>
              </w:rPr>
              <w:t>Aa-Ⅲ-</w:t>
            </w:r>
            <w:r>
              <w:rPr>
                <w:spacing w:val="-10"/>
                <w:sz w:val="20"/>
              </w:rPr>
              <w:t>1</w:t>
            </w:r>
          </w:p>
          <w:p w:rsidR="007E6E83" w:rsidRDefault="007E6E83">
            <w:pPr>
              <w:pStyle w:val="TableParagraph"/>
              <w:spacing w:before="5" w:line="242" w:lineRule="auto"/>
              <w:ind w:left="106" w:right="306"/>
              <w:rPr>
                <w:sz w:val="20"/>
              </w:rPr>
            </w:pPr>
            <w:r>
              <w:rPr>
                <w:spacing w:val="-4"/>
                <w:sz w:val="20"/>
              </w:rPr>
              <w:t>羅馬拼</w:t>
            </w:r>
            <w:r>
              <w:rPr>
                <w:spacing w:val="-6"/>
                <w:sz w:val="20"/>
              </w:rPr>
              <w:t>音。</w:t>
            </w:r>
          </w:p>
          <w:p w:rsidR="007E6E83" w:rsidRDefault="007E6E83">
            <w:pPr>
              <w:pStyle w:val="TableParagraph"/>
              <w:spacing w:before="3"/>
              <w:ind w:left="106"/>
              <w:rPr>
                <w:sz w:val="20"/>
              </w:rPr>
            </w:pPr>
            <w:r>
              <w:rPr>
                <w:spacing w:val="-2"/>
                <w:position w:val="10"/>
                <w:sz w:val="10"/>
              </w:rPr>
              <w:t>◎</w:t>
            </w:r>
            <w:r>
              <w:rPr>
                <w:spacing w:val="-2"/>
                <w:sz w:val="20"/>
              </w:rPr>
              <w:t>Ab-Ⅲ-</w:t>
            </w:r>
            <w:r>
              <w:rPr>
                <w:spacing w:val="-10"/>
                <w:sz w:val="20"/>
              </w:rPr>
              <w:t>3</w:t>
            </w:r>
          </w:p>
          <w:p w:rsidR="007E6E83" w:rsidRDefault="007E6E83">
            <w:pPr>
              <w:pStyle w:val="TableParagraph"/>
              <w:spacing w:before="3" w:line="242" w:lineRule="auto"/>
              <w:ind w:left="106" w:right="306"/>
              <w:rPr>
                <w:sz w:val="20"/>
              </w:rPr>
            </w:pPr>
            <w:r>
              <w:rPr>
                <w:spacing w:val="-4"/>
                <w:sz w:val="20"/>
              </w:rPr>
              <w:t>方音差</w:t>
            </w:r>
            <w:r>
              <w:rPr>
                <w:spacing w:val="-6"/>
                <w:sz w:val="20"/>
              </w:rPr>
              <w:t>異。</w:t>
            </w:r>
          </w:p>
          <w:p w:rsidR="007E6E83" w:rsidRDefault="007E6E83">
            <w:pPr>
              <w:pStyle w:val="TableParagraph"/>
              <w:spacing w:before="4"/>
              <w:ind w:left="106"/>
              <w:rPr>
                <w:sz w:val="20"/>
              </w:rPr>
            </w:pPr>
            <w:r>
              <w:rPr>
                <w:spacing w:val="-2"/>
                <w:position w:val="10"/>
                <w:sz w:val="10"/>
              </w:rPr>
              <w:t>◎</w:t>
            </w:r>
            <w:r>
              <w:rPr>
                <w:spacing w:val="-2"/>
                <w:sz w:val="20"/>
              </w:rPr>
              <w:t>Ab-Ⅲ-</w:t>
            </w:r>
            <w:r>
              <w:rPr>
                <w:spacing w:val="-10"/>
                <w:sz w:val="20"/>
              </w:rPr>
              <w:t>4</w:t>
            </w:r>
          </w:p>
          <w:p w:rsidR="007E6E83" w:rsidRDefault="007E6E83">
            <w:pPr>
              <w:pStyle w:val="TableParagraph"/>
              <w:spacing w:before="3"/>
              <w:ind w:left="106"/>
              <w:rPr>
                <w:sz w:val="20"/>
              </w:rPr>
            </w:pPr>
            <w:r>
              <w:rPr>
                <w:spacing w:val="-5"/>
                <w:sz w:val="20"/>
              </w:rPr>
              <w:t>文白異</w:t>
            </w:r>
          </w:p>
          <w:p w:rsidR="007E6E83" w:rsidRDefault="007E6E83">
            <w:pPr>
              <w:pStyle w:val="TableParagraph"/>
              <w:spacing w:before="5" w:line="249" w:lineRule="exact"/>
              <w:ind w:left="106"/>
              <w:rPr>
                <w:sz w:val="20"/>
              </w:rPr>
            </w:pPr>
            <w:r>
              <w:rPr>
                <w:spacing w:val="-6"/>
                <w:sz w:val="20"/>
              </w:rPr>
              <w:t>讀。</w:t>
            </w:r>
          </w:p>
        </w:tc>
        <w:tc>
          <w:tcPr>
            <w:tcW w:w="1133" w:type="dxa"/>
          </w:tcPr>
          <w:p w:rsidR="007E6E83" w:rsidRDefault="007E6E83" w:rsidP="007E6E83">
            <w:pPr>
              <w:pStyle w:val="TableParagraph"/>
              <w:numPr>
                <w:ilvl w:val="0"/>
                <w:numId w:val="770"/>
              </w:numPr>
              <w:tabs>
                <w:tab w:val="left" w:pos="307"/>
              </w:tabs>
              <w:spacing w:line="244" w:lineRule="auto"/>
              <w:ind w:right="215" w:firstLine="0"/>
              <w:jc w:val="both"/>
              <w:rPr>
                <w:sz w:val="20"/>
              </w:rPr>
            </w:pPr>
            <w:r>
              <w:rPr>
                <w:spacing w:val="-4"/>
                <w:sz w:val="20"/>
              </w:rPr>
              <w:t>能正確讀出本課課文，並了解課文文意。</w:t>
            </w:r>
          </w:p>
          <w:p w:rsidR="007E6E83" w:rsidRDefault="007E6E83" w:rsidP="007E6E83">
            <w:pPr>
              <w:pStyle w:val="TableParagraph"/>
              <w:numPr>
                <w:ilvl w:val="0"/>
                <w:numId w:val="770"/>
              </w:numPr>
              <w:tabs>
                <w:tab w:val="left" w:pos="256"/>
              </w:tabs>
              <w:spacing w:line="244" w:lineRule="auto"/>
              <w:ind w:left="55" w:right="68" w:firstLine="0"/>
              <w:jc w:val="both"/>
              <w:rPr>
                <w:sz w:val="20"/>
              </w:rPr>
            </w:pPr>
            <w:r>
              <w:rPr>
                <w:spacing w:val="-4"/>
                <w:sz w:val="20"/>
              </w:rPr>
              <w:t>能根據課</w:t>
            </w:r>
            <w:r>
              <w:rPr>
                <w:spacing w:val="-2"/>
                <w:sz w:val="20"/>
              </w:rPr>
              <w:t>本所列的題目，進行課</w:t>
            </w:r>
          </w:p>
          <w:p w:rsidR="007E6E83" w:rsidRDefault="007E6E83">
            <w:pPr>
              <w:pStyle w:val="TableParagraph"/>
              <w:spacing w:line="248" w:lineRule="exact"/>
              <w:ind w:left="55"/>
              <w:rPr>
                <w:sz w:val="20"/>
              </w:rPr>
            </w:pPr>
            <w:r>
              <w:rPr>
                <w:spacing w:val="-4"/>
                <w:sz w:val="20"/>
              </w:rPr>
              <w:t>文深究的討</w:t>
            </w:r>
          </w:p>
        </w:tc>
        <w:tc>
          <w:tcPr>
            <w:tcW w:w="3687" w:type="dxa"/>
          </w:tcPr>
          <w:p w:rsidR="007E6E83" w:rsidRDefault="007E6E83">
            <w:pPr>
              <w:pStyle w:val="TableParagraph"/>
              <w:tabs>
                <w:tab w:val="left" w:pos="1166"/>
              </w:tabs>
              <w:spacing w:line="246" w:lineRule="exact"/>
              <w:ind w:left="105"/>
              <w:rPr>
                <w:sz w:val="20"/>
              </w:rPr>
            </w:pPr>
            <w:r>
              <w:rPr>
                <w:spacing w:val="-2"/>
                <w:sz w:val="20"/>
              </w:rPr>
              <w:t>三、寓</w:t>
            </w:r>
            <w:r>
              <w:rPr>
                <w:spacing w:val="-10"/>
                <w:sz w:val="20"/>
              </w:rPr>
              <w:t>言</w:t>
            </w:r>
            <w:r>
              <w:rPr>
                <w:sz w:val="20"/>
              </w:rPr>
              <w:tab/>
            </w:r>
            <w:r>
              <w:rPr>
                <w:spacing w:val="-2"/>
                <w:sz w:val="20"/>
              </w:rPr>
              <w:t>4.烏鴉食</w:t>
            </w:r>
            <w:r>
              <w:rPr>
                <w:spacing w:val="-10"/>
                <w:sz w:val="20"/>
              </w:rPr>
              <w:t>水</w:t>
            </w:r>
          </w:p>
          <w:p w:rsidR="007E6E83" w:rsidRDefault="007E6E83">
            <w:pPr>
              <w:pStyle w:val="TableParagraph"/>
              <w:spacing w:before="8"/>
              <w:rPr>
                <w:sz w:val="20"/>
              </w:rPr>
            </w:pPr>
          </w:p>
          <w:p w:rsidR="007E6E83" w:rsidRDefault="007E6E83">
            <w:pPr>
              <w:pStyle w:val="TableParagraph"/>
              <w:ind w:left="105"/>
              <w:rPr>
                <w:sz w:val="20"/>
              </w:rPr>
            </w:pPr>
            <w:r>
              <w:rPr>
                <w:spacing w:val="-4"/>
                <w:sz w:val="20"/>
              </w:rPr>
              <w:t>一、引起動機</w:t>
            </w:r>
          </w:p>
          <w:p w:rsidR="007E6E83" w:rsidRDefault="007E6E83">
            <w:pPr>
              <w:pStyle w:val="TableParagraph"/>
              <w:spacing w:before="5" w:line="244" w:lineRule="auto"/>
              <w:ind w:left="105" w:right="171"/>
              <w:rPr>
                <w:sz w:val="20"/>
              </w:rPr>
            </w:pPr>
            <w:r>
              <w:rPr>
                <w:spacing w:val="-2"/>
                <w:sz w:val="20"/>
              </w:rPr>
              <w:t>播放教學電子書中的「看卡通學閩南 語」動畫，讓學生增進且熟悉本課的相關內容，於觀看過程中，適時進行動畫中部分字詞、語句的教學。</w:t>
            </w:r>
          </w:p>
          <w:p w:rsidR="007E6E83" w:rsidRDefault="007E6E83">
            <w:pPr>
              <w:pStyle w:val="TableParagraph"/>
              <w:rPr>
                <w:sz w:val="20"/>
              </w:rPr>
            </w:pPr>
          </w:p>
          <w:p w:rsidR="007E6E83" w:rsidRDefault="007E6E83">
            <w:pPr>
              <w:pStyle w:val="TableParagraph"/>
              <w:spacing w:line="249" w:lineRule="exact"/>
              <w:ind w:left="105"/>
              <w:rPr>
                <w:sz w:val="20"/>
              </w:rPr>
            </w:pPr>
            <w:r>
              <w:rPr>
                <w:spacing w:val="-4"/>
                <w:sz w:val="20"/>
              </w:rPr>
              <w:t>二、發展活動</w:t>
            </w:r>
          </w:p>
        </w:tc>
        <w:tc>
          <w:tcPr>
            <w:tcW w:w="978" w:type="dxa"/>
          </w:tcPr>
          <w:p w:rsidR="007E6E83" w:rsidRDefault="007E6E83">
            <w:pPr>
              <w:pStyle w:val="TableParagraph"/>
              <w:spacing w:line="244" w:lineRule="auto"/>
              <w:ind w:left="105" w:right="262"/>
              <w:rPr>
                <w:sz w:val="20"/>
              </w:rPr>
            </w:pPr>
            <w:r>
              <w:rPr>
                <w:spacing w:val="-4"/>
                <w:sz w:val="20"/>
              </w:rPr>
              <w:t>態度評</w:t>
            </w:r>
            <w:r>
              <w:rPr>
                <w:spacing w:val="-10"/>
                <w:sz w:val="20"/>
              </w:rPr>
              <w:t>量</w:t>
            </w:r>
          </w:p>
          <w:p w:rsidR="007E6E83" w:rsidRDefault="007E6E83">
            <w:pPr>
              <w:pStyle w:val="TableParagraph"/>
              <w:spacing w:line="244" w:lineRule="auto"/>
              <w:ind w:left="105" w:right="262"/>
              <w:rPr>
                <w:sz w:val="20"/>
              </w:rPr>
            </w:pPr>
            <w:r>
              <w:rPr>
                <w:spacing w:val="-4"/>
                <w:sz w:val="20"/>
              </w:rPr>
              <w:t>口語評</w:t>
            </w:r>
            <w:r>
              <w:rPr>
                <w:spacing w:val="-10"/>
                <w:sz w:val="20"/>
              </w:rPr>
              <w:t>量</w:t>
            </w:r>
          </w:p>
          <w:p w:rsidR="007E6E83" w:rsidRDefault="007E6E83">
            <w:pPr>
              <w:pStyle w:val="TableParagraph"/>
              <w:spacing w:line="242" w:lineRule="auto"/>
              <w:ind w:left="105" w:right="262"/>
              <w:rPr>
                <w:sz w:val="20"/>
              </w:rPr>
            </w:pPr>
            <w:r>
              <w:rPr>
                <w:spacing w:val="-4"/>
                <w:sz w:val="20"/>
              </w:rPr>
              <w:t>聆聽評</w:t>
            </w:r>
            <w:r>
              <w:rPr>
                <w:spacing w:val="-10"/>
                <w:sz w:val="20"/>
              </w:rPr>
              <w:t>量</w:t>
            </w:r>
          </w:p>
        </w:tc>
        <w:tc>
          <w:tcPr>
            <w:tcW w:w="1160" w:type="dxa"/>
          </w:tcPr>
          <w:p w:rsidR="007E6E83" w:rsidRDefault="007E6E83">
            <w:pPr>
              <w:pStyle w:val="TableParagraph"/>
              <w:spacing w:line="246" w:lineRule="exact"/>
              <w:ind w:left="105"/>
              <w:rPr>
                <w:sz w:val="20"/>
              </w:rPr>
            </w:pPr>
            <w:r>
              <w:rPr>
                <w:spacing w:val="-4"/>
                <w:sz w:val="20"/>
              </w:rPr>
              <w:t>環境教育</w:t>
            </w:r>
          </w:p>
          <w:p w:rsidR="007E6E83" w:rsidRDefault="007E6E83">
            <w:pPr>
              <w:pStyle w:val="TableParagraph"/>
              <w:spacing w:before="5" w:line="242" w:lineRule="auto"/>
              <w:ind w:left="105" w:right="192"/>
              <w:rPr>
                <w:sz w:val="20"/>
              </w:rPr>
            </w:pPr>
            <w:r>
              <w:rPr>
                <w:sz w:val="20"/>
              </w:rPr>
              <w:t>*</w:t>
            </w:r>
            <w:r>
              <w:rPr>
                <w:spacing w:val="-25"/>
                <w:sz w:val="20"/>
              </w:rPr>
              <w:t xml:space="preserve">環 </w:t>
            </w:r>
            <w:r>
              <w:rPr>
                <w:sz w:val="20"/>
              </w:rPr>
              <w:t>E2</w:t>
            </w:r>
            <w:r>
              <w:rPr>
                <w:spacing w:val="-13"/>
                <w:sz w:val="20"/>
              </w:rPr>
              <w:t xml:space="preserve"> 覺</w:t>
            </w:r>
            <w:r>
              <w:rPr>
                <w:spacing w:val="-4"/>
                <w:sz w:val="20"/>
              </w:rPr>
              <w:t>知生物生命的美與價值，關懷動、植物的生</w:t>
            </w:r>
            <w:r>
              <w:rPr>
                <w:spacing w:val="40"/>
                <w:sz w:val="20"/>
              </w:rPr>
              <w:t xml:space="preserve"> </w:t>
            </w:r>
            <w:r>
              <w:rPr>
                <w:spacing w:val="-6"/>
                <w:sz w:val="20"/>
              </w:rPr>
              <w:t>命。</w:t>
            </w:r>
          </w:p>
        </w:tc>
        <w:tc>
          <w:tcPr>
            <w:tcW w:w="1549" w:type="dxa"/>
          </w:tcPr>
          <w:p w:rsidR="007E6E83" w:rsidRDefault="007E6E83">
            <w:pPr>
              <w:pStyle w:val="TableParagraph"/>
              <w:spacing w:line="244" w:lineRule="auto"/>
              <w:ind w:left="104" w:right="133"/>
              <w:rPr>
                <w:sz w:val="20"/>
              </w:rPr>
            </w:pPr>
            <w:r>
              <w:rPr>
                <w:spacing w:val="-2"/>
                <w:sz w:val="20"/>
              </w:rPr>
              <w:t xml:space="preserve">綜合活動領域 </w:t>
            </w:r>
            <w:r>
              <w:rPr>
                <w:sz w:val="20"/>
              </w:rPr>
              <w:t>2c-III-1</w:t>
            </w:r>
            <w:r>
              <w:rPr>
                <w:spacing w:val="-9"/>
                <w:sz w:val="20"/>
              </w:rPr>
              <w:t xml:space="preserve"> 分析</w:t>
            </w:r>
            <w:r>
              <w:rPr>
                <w:spacing w:val="-2"/>
                <w:sz w:val="20"/>
              </w:rPr>
              <w:t>與判讀各類資源，規劃策略以解決日常生活的問題。</w:t>
            </w:r>
          </w:p>
        </w:tc>
      </w:tr>
    </w:tbl>
    <w:p w:rsidR="007E6E83" w:rsidRDefault="007E6E83">
      <w:pPr>
        <w:pStyle w:val="TableParagraph"/>
        <w:spacing w:line="244" w:lineRule="auto"/>
        <w:rPr>
          <w:sz w:val="20"/>
        </w:rPr>
        <w:sectPr w:rsidR="007E6E83">
          <w:type w:val="continuous"/>
          <w:pgSz w:w="16840" w:h="11910" w:orient="landscape"/>
          <w:pgMar w:top="700" w:right="708" w:bottom="144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5"/>
        <w:gridCol w:w="562"/>
        <w:gridCol w:w="1685"/>
        <w:gridCol w:w="1268"/>
        <w:gridCol w:w="1023"/>
        <w:gridCol w:w="1133"/>
        <w:gridCol w:w="3687"/>
        <w:gridCol w:w="978"/>
        <w:gridCol w:w="1160"/>
        <w:gridCol w:w="1549"/>
      </w:tblGrid>
      <w:tr w:rsidR="007E6E83">
        <w:trPr>
          <w:trHeight w:val="9627"/>
        </w:trPr>
        <w:tc>
          <w:tcPr>
            <w:tcW w:w="989"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562" w:type="dxa"/>
          </w:tcPr>
          <w:p w:rsidR="007E6E83" w:rsidRDefault="007E6E83">
            <w:pPr>
              <w:pStyle w:val="TableParagraph"/>
              <w:rPr>
                <w:rFonts w:ascii="Times New Roman"/>
                <w:sz w:val="18"/>
              </w:rPr>
            </w:pPr>
          </w:p>
        </w:tc>
        <w:tc>
          <w:tcPr>
            <w:tcW w:w="1685" w:type="dxa"/>
          </w:tcPr>
          <w:p w:rsidR="007E6E83" w:rsidRDefault="007E6E83">
            <w:pPr>
              <w:pStyle w:val="TableParagraph"/>
              <w:spacing w:line="244" w:lineRule="auto"/>
              <w:ind w:left="56" w:right="169" w:firstLine="50"/>
              <w:rPr>
                <w:sz w:val="20"/>
              </w:rPr>
            </w:pPr>
            <w:r>
              <w:rPr>
                <w:spacing w:val="-2"/>
                <w:sz w:val="20"/>
              </w:rPr>
              <w:t>並能從事表達、溝通，以運用於家庭、學校、社區生活之中。</w:t>
            </w:r>
            <w:r>
              <w:rPr>
                <w:spacing w:val="40"/>
                <w:sz w:val="20"/>
              </w:rPr>
              <w:t xml:space="preserve"> </w:t>
            </w:r>
            <w:r>
              <w:rPr>
                <w:sz w:val="20"/>
              </w:rPr>
              <w:t>閩-E-C1 具備透</w:t>
            </w:r>
            <w:r>
              <w:rPr>
                <w:spacing w:val="-2"/>
                <w:sz w:val="20"/>
              </w:rPr>
              <w:t>過閩南語文的學習，增進與人友善相處的能力，並能參與家庭、學校、社區的各類活動，培養責任感，落實生活美德與公民意識</w:t>
            </w:r>
            <w:r>
              <w:rPr>
                <w:spacing w:val="-10"/>
                <w:sz w:val="20"/>
              </w:rPr>
              <w:t>。</w:t>
            </w:r>
          </w:p>
        </w:tc>
        <w:tc>
          <w:tcPr>
            <w:tcW w:w="1268" w:type="dxa"/>
          </w:tcPr>
          <w:p w:rsidR="007E6E83" w:rsidRDefault="007E6E83">
            <w:pPr>
              <w:pStyle w:val="TableParagraph"/>
              <w:spacing w:line="244" w:lineRule="auto"/>
              <w:ind w:left="106" w:right="151"/>
              <w:rPr>
                <w:sz w:val="20"/>
              </w:rPr>
            </w:pPr>
            <w:r>
              <w:rPr>
                <w:spacing w:val="-2"/>
                <w:sz w:val="20"/>
              </w:rPr>
              <w:t>媒體的閩南</w:t>
            </w:r>
            <w:r>
              <w:rPr>
                <w:spacing w:val="-4"/>
                <w:sz w:val="20"/>
              </w:rPr>
              <w:t>語訊息。</w:t>
            </w:r>
          </w:p>
          <w:p w:rsidR="007E6E83" w:rsidRDefault="007E6E83" w:rsidP="007E6E83">
            <w:pPr>
              <w:pStyle w:val="TableParagraph"/>
              <w:numPr>
                <w:ilvl w:val="2"/>
                <w:numId w:val="769"/>
              </w:numPr>
              <w:tabs>
                <w:tab w:val="left" w:pos="808"/>
              </w:tabs>
              <w:spacing w:line="244" w:lineRule="auto"/>
              <w:ind w:right="151" w:firstLine="0"/>
              <w:rPr>
                <w:sz w:val="20"/>
              </w:rPr>
            </w:pPr>
            <w:r>
              <w:rPr>
                <w:spacing w:val="-10"/>
                <w:sz w:val="20"/>
              </w:rPr>
              <w:t>能</w:t>
            </w:r>
            <w:r>
              <w:rPr>
                <w:spacing w:val="-2"/>
                <w:sz w:val="20"/>
              </w:rPr>
              <w:t>妥善運用科技媒材增進閩南語的口</w:t>
            </w:r>
            <w:r>
              <w:rPr>
                <w:spacing w:val="-4"/>
                <w:sz w:val="20"/>
              </w:rPr>
              <w:t>說能力。</w:t>
            </w:r>
          </w:p>
          <w:p w:rsidR="007E6E83" w:rsidRDefault="007E6E83" w:rsidP="007E6E83">
            <w:pPr>
              <w:pStyle w:val="TableParagraph"/>
              <w:numPr>
                <w:ilvl w:val="2"/>
                <w:numId w:val="769"/>
              </w:numPr>
              <w:tabs>
                <w:tab w:val="left" w:pos="808"/>
              </w:tabs>
              <w:spacing w:line="244" w:lineRule="auto"/>
              <w:ind w:right="151" w:firstLine="0"/>
              <w:rPr>
                <w:sz w:val="20"/>
              </w:rPr>
            </w:pPr>
            <w:r>
              <w:rPr>
                <w:spacing w:val="-10"/>
                <w:sz w:val="20"/>
              </w:rPr>
              <w:t>能</w:t>
            </w:r>
            <w:r>
              <w:rPr>
                <w:spacing w:val="-2"/>
                <w:sz w:val="20"/>
              </w:rPr>
              <w:t>運用閩南語進行對話、</w:t>
            </w:r>
            <w:r>
              <w:rPr>
                <w:spacing w:val="-4"/>
                <w:sz w:val="20"/>
              </w:rPr>
              <w:t xml:space="preserve">分享與討 </w:t>
            </w:r>
            <w:r>
              <w:rPr>
                <w:spacing w:val="-6"/>
                <w:sz w:val="20"/>
              </w:rPr>
              <w:t>論。</w:t>
            </w:r>
          </w:p>
          <w:p w:rsidR="007E6E83" w:rsidRDefault="007E6E83" w:rsidP="007E6E83">
            <w:pPr>
              <w:pStyle w:val="TableParagraph"/>
              <w:numPr>
                <w:ilvl w:val="2"/>
                <w:numId w:val="769"/>
              </w:numPr>
              <w:tabs>
                <w:tab w:val="left" w:pos="808"/>
              </w:tabs>
              <w:spacing w:line="244" w:lineRule="auto"/>
              <w:ind w:right="151" w:firstLine="0"/>
              <w:rPr>
                <w:sz w:val="20"/>
              </w:rPr>
            </w:pPr>
            <w:r>
              <w:rPr>
                <w:spacing w:val="-10"/>
                <w:sz w:val="20"/>
              </w:rPr>
              <w:t>能</w:t>
            </w:r>
            <w:r>
              <w:rPr>
                <w:spacing w:val="-2"/>
                <w:sz w:val="20"/>
              </w:rPr>
              <w:t>運用閩南語對生活周遭事物進行有條理的口頭</w:t>
            </w:r>
            <w:r>
              <w:rPr>
                <w:spacing w:val="-4"/>
                <w:sz w:val="20"/>
              </w:rPr>
              <w:t>描述。</w:t>
            </w:r>
          </w:p>
          <w:p w:rsidR="007E6E83" w:rsidRDefault="007E6E83" w:rsidP="007E6E83">
            <w:pPr>
              <w:pStyle w:val="TableParagraph"/>
              <w:numPr>
                <w:ilvl w:val="2"/>
                <w:numId w:val="768"/>
              </w:numPr>
              <w:tabs>
                <w:tab w:val="left" w:pos="808"/>
              </w:tabs>
              <w:spacing w:line="244" w:lineRule="auto"/>
              <w:ind w:right="151" w:firstLine="0"/>
              <w:rPr>
                <w:sz w:val="20"/>
              </w:rPr>
            </w:pPr>
            <w:r>
              <w:rPr>
                <w:spacing w:val="-10"/>
                <w:sz w:val="20"/>
              </w:rPr>
              <w:t>能</w:t>
            </w:r>
            <w:r>
              <w:rPr>
                <w:spacing w:val="-2"/>
                <w:sz w:val="20"/>
              </w:rPr>
              <w:t>以閩南語口語表達對多元文化的初</w:t>
            </w:r>
            <w:r>
              <w:rPr>
                <w:spacing w:val="-4"/>
                <w:sz w:val="20"/>
              </w:rPr>
              <w:t>步認識。</w:t>
            </w:r>
          </w:p>
          <w:p w:rsidR="007E6E83" w:rsidRDefault="007E6E83" w:rsidP="007E6E83">
            <w:pPr>
              <w:pStyle w:val="TableParagraph"/>
              <w:numPr>
                <w:ilvl w:val="2"/>
                <w:numId w:val="768"/>
              </w:numPr>
              <w:tabs>
                <w:tab w:val="left" w:pos="808"/>
              </w:tabs>
              <w:spacing w:line="244" w:lineRule="auto"/>
              <w:ind w:right="151" w:firstLine="0"/>
              <w:rPr>
                <w:sz w:val="20"/>
              </w:rPr>
            </w:pPr>
            <w:r>
              <w:rPr>
                <w:spacing w:val="-10"/>
                <w:sz w:val="20"/>
              </w:rPr>
              <w:t>能</w:t>
            </w:r>
            <w:r>
              <w:rPr>
                <w:spacing w:val="-2"/>
                <w:sz w:val="20"/>
              </w:rPr>
              <w:t>運用閩南語詢問與回答日常生活中</w:t>
            </w:r>
            <w:r>
              <w:rPr>
                <w:spacing w:val="-4"/>
                <w:sz w:val="20"/>
              </w:rPr>
              <w:t xml:space="preserve">的熟悉主 </w:t>
            </w:r>
            <w:r>
              <w:rPr>
                <w:spacing w:val="-2"/>
                <w:sz w:val="20"/>
              </w:rPr>
              <w:t>題，並能說出在地文化的特色與關</w:t>
            </w:r>
            <w:r>
              <w:rPr>
                <w:spacing w:val="-6"/>
                <w:sz w:val="20"/>
              </w:rPr>
              <w:t>懷。</w:t>
            </w:r>
          </w:p>
          <w:p w:rsidR="007E6E83" w:rsidRDefault="007E6E83">
            <w:pPr>
              <w:pStyle w:val="TableParagraph"/>
              <w:spacing w:line="244" w:lineRule="auto"/>
              <w:ind w:left="106" w:right="151"/>
              <w:rPr>
                <w:sz w:val="20"/>
              </w:rPr>
            </w:pPr>
            <w:r>
              <w:rPr>
                <w:sz w:val="20"/>
              </w:rPr>
              <w:t>3-Ⅲ-2 能</w:t>
            </w:r>
            <w:r>
              <w:rPr>
                <w:spacing w:val="-2"/>
                <w:sz w:val="20"/>
              </w:rPr>
              <w:t>透過閱讀了解閩南語文學作品的</w:t>
            </w:r>
            <w:r>
              <w:rPr>
                <w:spacing w:val="-10"/>
                <w:sz w:val="20"/>
              </w:rPr>
              <w:t>主</w:t>
            </w:r>
          </w:p>
          <w:p w:rsidR="007E6E83" w:rsidRDefault="007E6E83">
            <w:pPr>
              <w:pStyle w:val="TableParagraph"/>
              <w:spacing w:line="246" w:lineRule="exact"/>
              <w:ind w:left="106"/>
              <w:rPr>
                <w:sz w:val="20"/>
              </w:rPr>
            </w:pPr>
            <w:r>
              <w:rPr>
                <w:spacing w:val="-4"/>
                <w:sz w:val="20"/>
              </w:rPr>
              <w:t>題及內涵。</w:t>
            </w:r>
          </w:p>
        </w:tc>
        <w:tc>
          <w:tcPr>
            <w:tcW w:w="1023" w:type="dxa"/>
          </w:tcPr>
          <w:p w:rsidR="007E6E83" w:rsidRDefault="007E6E83">
            <w:pPr>
              <w:pStyle w:val="TableParagraph"/>
              <w:spacing w:line="246" w:lineRule="exact"/>
              <w:ind w:left="106"/>
              <w:rPr>
                <w:sz w:val="20"/>
              </w:rPr>
            </w:pPr>
            <w:r>
              <w:rPr>
                <w:spacing w:val="-2"/>
                <w:position w:val="10"/>
                <w:sz w:val="10"/>
              </w:rPr>
              <w:t>◎</w:t>
            </w:r>
            <w:r>
              <w:rPr>
                <w:spacing w:val="-2"/>
                <w:sz w:val="20"/>
              </w:rPr>
              <w:t>Ac-Ⅲ-</w:t>
            </w:r>
            <w:r>
              <w:rPr>
                <w:spacing w:val="-10"/>
                <w:sz w:val="20"/>
              </w:rPr>
              <w:t>1</w:t>
            </w:r>
          </w:p>
          <w:p w:rsidR="007E6E83" w:rsidRDefault="007E6E83">
            <w:pPr>
              <w:pStyle w:val="TableParagraph"/>
              <w:spacing w:before="5" w:line="242" w:lineRule="auto"/>
              <w:ind w:left="106" w:right="306"/>
              <w:rPr>
                <w:sz w:val="20"/>
              </w:rPr>
            </w:pPr>
            <w:r>
              <w:rPr>
                <w:spacing w:val="-4"/>
                <w:sz w:val="20"/>
              </w:rPr>
              <w:t>生活故</w:t>
            </w:r>
            <w:r>
              <w:rPr>
                <w:spacing w:val="-6"/>
                <w:sz w:val="20"/>
              </w:rPr>
              <w:t>事。</w:t>
            </w:r>
          </w:p>
          <w:p w:rsidR="007E6E83" w:rsidRDefault="007E6E83">
            <w:pPr>
              <w:pStyle w:val="TableParagraph"/>
              <w:spacing w:before="1"/>
              <w:ind w:left="106"/>
              <w:rPr>
                <w:sz w:val="20"/>
              </w:rPr>
            </w:pPr>
            <w:r>
              <w:rPr>
                <w:spacing w:val="-2"/>
                <w:position w:val="10"/>
                <w:sz w:val="10"/>
              </w:rPr>
              <w:t>◎</w:t>
            </w:r>
            <w:r>
              <w:rPr>
                <w:spacing w:val="-2"/>
                <w:sz w:val="20"/>
              </w:rPr>
              <w:t>Bb-Ⅲ-</w:t>
            </w:r>
            <w:r>
              <w:rPr>
                <w:spacing w:val="-10"/>
                <w:sz w:val="20"/>
              </w:rPr>
              <w:t>1</w:t>
            </w:r>
          </w:p>
          <w:p w:rsidR="007E6E83" w:rsidRDefault="007E6E83">
            <w:pPr>
              <w:pStyle w:val="TableParagraph"/>
              <w:spacing w:before="6" w:line="242" w:lineRule="auto"/>
              <w:ind w:left="106" w:right="306"/>
              <w:rPr>
                <w:sz w:val="20"/>
              </w:rPr>
            </w:pPr>
            <w:r>
              <w:rPr>
                <w:spacing w:val="-4"/>
                <w:sz w:val="20"/>
              </w:rPr>
              <w:t>數字運</w:t>
            </w:r>
            <w:r>
              <w:rPr>
                <w:spacing w:val="-6"/>
                <w:sz w:val="20"/>
              </w:rPr>
              <w:t>用。</w:t>
            </w:r>
          </w:p>
          <w:p w:rsidR="007E6E83" w:rsidRDefault="007E6E83">
            <w:pPr>
              <w:pStyle w:val="TableParagraph"/>
              <w:spacing w:before="3"/>
              <w:ind w:left="106"/>
              <w:rPr>
                <w:sz w:val="20"/>
              </w:rPr>
            </w:pPr>
            <w:r>
              <w:rPr>
                <w:spacing w:val="-2"/>
                <w:position w:val="10"/>
                <w:sz w:val="10"/>
              </w:rPr>
              <w:t>◎</w:t>
            </w:r>
            <w:r>
              <w:rPr>
                <w:spacing w:val="-2"/>
                <w:sz w:val="20"/>
              </w:rPr>
              <w:t>Ba-Ⅲ-</w:t>
            </w:r>
            <w:r>
              <w:rPr>
                <w:spacing w:val="-10"/>
                <w:sz w:val="20"/>
              </w:rPr>
              <w:t>1</w:t>
            </w:r>
          </w:p>
          <w:p w:rsidR="007E6E83" w:rsidRDefault="007E6E83">
            <w:pPr>
              <w:pStyle w:val="TableParagraph"/>
              <w:spacing w:before="3" w:line="242" w:lineRule="auto"/>
              <w:ind w:left="106" w:right="306"/>
              <w:rPr>
                <w:sz w:val="20"/>
              </w:rPr>
            </w:pPr>
            <w:r>
              <w:rPr>
                <w:spacing w:val="-4"/>
                <w:sz w:val="20"/>
              </w:rPr>
              <w:t>生活應</w:t>
            </w:r>
            <w:r>
              <w:rPr>
                <w:spacing w:val="-6"/>
                <w:sz w:val="20"/>
              </w:rPr>
              <w:t>對。</w:t>
            </w:r>
          </w:p>
          <w:p w:rsidR="007E6E83" w:rsidRDefault="007E6E83">
            <w:pPr>
              <w:pStyle w:val="TableParagraph"/>
              <w:spacing w:before="3"/>
              <w:ind w:left="56"/>
              <w:rPr>
                <w:sz w:val="20"/>
              </w:rPr>
            </w:pPr>
            <w:r>
              <w:rPr>
                <w:spacing w:val="-2"/>
                <w:position w:val="10"/>
                <w:sz w:val="10"/>
              </w:rPr>
              <w:t>◎</w:t>
            </w:r>
            <w:r>
              <w:rPr>
                <w:spacing w:val="-2"/>
                <w:sz w:val="20"/>
              </w:rPr>
              <w:t>Bg-Ⅲ-</w:t>
            </w:r>
            <w:r>
              <w:rPr>
                <w:spacing w:val="-10"/>
                <w:sz w:val="20"/>
              </w:rPr>
              <w:t>2</w:t>
            </w:r>
          </w:p>
          <w:p w:rsidR="007E6E83" w:rsidRDefault="007E6E83">
            <w:pPr>
              <w:pStyle w:val="TableParagraph"/>
              <w:spacing w:before="3" w:line="244" w:lineRule="auto"/>
              <w:ind w:left="56" w:right="357"/>
              <w:rPr>
                <w:sz w:val="20"/>
              </w:rPr>
            </w:pPr>
            <w:r>
              <w:rPr>
                <w:spacing w:val="-4"/>
                <w:sz w:val="20"/>
              </w:rPr>
              <w:t>口語表</w:t>
            </w:r>
            <w:r>
              <w:rPr>
                <w:spacing w:val="-6"/>
                <w:sz w:val="20"/>
              </w:rPr>
              <w:t>達。</w:t>
            </w:r>
          </w:p>
        </w:tc>
        <w:tc>
          <w:tcPr>
            <w:tcW w:w="1133" w:type="dxa"/>
          </w:tcPr>
          <w:p w:rsidR="007E6E83" w:rsidRDefault="007E6E83">
            <w:pPr>
              <w:pStyle w:val="TableParagraph"/>
              <w:spacing w:line="246" w:lineRule="exact"/>
              <w:ind w:left="55"/>
              <w:rPr>
                <w:sz w:val="20"/>
              </w:rPr>
            </w:pPr>
            <w:r>
              <w:rPr>
                <w:spacing w:val="-4"/>
                <w:sz w:val="20"/>
              </w:rPr>
              <w:t>論與發表。</w:t>
            </w:r>
          </w:p>
        </w:tc>
        <w:tc>
          <w:tcPr>
            <w:tcW w:w="3687" w:type="dxa"/>
          </w:tcPr>
          <w:p w:rsidR="007E6E83" w:rsidRDefault="007E6E83">
            <w:pPr>
              <w:pStyle w:val="TableParagraph"/>
              <w:spacing w:line="246" w:lineRule="exact"/>
              <w:ind w:left="105"/>
              <w:rPr>
                <w:sz w:val="20"/>
              </w:rPr>
            </w:pPr>
            <w:r>
              <w:rPr>
                <w:spacing w:val="-3"/>
                <w:sz w:val="20"/>
              </w:rPr>
              <w:t>(一)活動一：營造情境</w:t>
            </w:r>
          </w:p>
          <w:p w:rsidR="007E6E83" w:rsidRDefault="007E6E83" w:rsidP="007E6E83">
            <w:pPr>
              <w:pStyle w:val="TableParagraph"/>
              <w:numPr>
                <w:ilvl w:val="0"/>
                <w:numId w:val="767"/>
              </w:numPr>
              <w:tabs>
                <w:tab w:val="left" w:pos="306"/>
              </w:tabs>
              <w:spacing w:before="5" w:line="242" w:lineRule="auto"/>
              <w:ind w:right="373" w:firstLine="0"/>
              <w:rPr>
                <w:sz w:val="20"/>
              </w:rPr>
            </w:pPr>
            <w:r>
              <w:rPr>
                <w:spacing w:val="-2"/>
                <w:sz w:val="20"/>
              </w:rPr>
              <w:t>老師詢問學生是否有聽過【烏鴉食水】的寓言故事？</w:t>
            </w:r>
          </w:p>
          <w:p w:rsidR="007E6E83" w:rsidRDefault="007E6E83" w:rsidP="007E6E83">
            <w:pPr>
              <w:pStyle w:val="TableParagraph"/>
              <w:numPr>
                <w:ilvl w:val="0"/>
                <w:numId w:val="767"/>
              </w:numPr>
              <w:tabs>
                <w:tab w:val="left" w:pos="306"/>
              </w:tabs>
              <w:spacing w:before="1" w:line="244" w:lineRule="auto"/>
              <w:ind w:right="171" w:firstLine="0"/>
              <w:jc w:val="both"/>
              <w:rPr>
                <w:sz w:val="20"/>
              </w:rPr>
            </w:pPr>
            <w:r>
              <w:rPr>
                <w:spacing w:val="-2"/>
                <w:sz w:val="20"/>
              </w:rPr>
              <w:t>學生觀察由老師在黑板上或投影布幕上展示的幾個著名西洋童話故事，如：三隻小豬、龜兔賽跑、七隻小羊、國王</w:t>
            </w:r>
            <w:r>
              <w:rPr>
                <w:spacing w:val="-4"/>
                <w:sz w:val="20"/>
              </w:rPr>
              <w:t>的新衣。</w:t>
            </w:r>
          </w:p>
          <w:p w:rsidR="007E6E83" w:rsidRDefault="007E6E83" w:rsidP="007E6E83">
            <w:pPr>
              <w:pStyle w:val="TableParagraph"/>
              <w:numPr>
                <w:ilvl w:val="0"/>
                <w:numId w:val="767"/>
              </w:numPr>
              <w:tabs>
                <w:tab w:val="left" w:pos="306"/>
              </w:tabs>
              <w:spacing w:line="244" w:lineRule="auto"/>
              <w:ind w:right="171" w:firstLine="0"/>
              <w:jc w:val="both"/>
              <w:rPr>
                <w:sz w:val="20"/>
              </w:rPr>
            </w:pPr>
            <w:r>
              <w:rPr>
                <w:spacing w:val="-2"/>
                <w:sz w:val="20"/>
              </w:rPr>
              <w:t>請學生儘量以閩南語說出，學生可能華臺語摻雜著說，老師可進一步引導其</w:t>
            </w:r>
            <w:r>
              <w:rPr>
                <w:spacing w:val="-9"/>
                <w:sz w:val="20"/>
              </w:rPr>
              <w:t>較合適的說法，如： 【三隻豬仔囝】、</w:t>
            </w:r>
          </w:p>
          <w:p w:rsidR="007E6E83" w:rsidRDefault="007E6E83">
            <w:pPr>
              <w:pStyle w:val="TableParagraph"/>
              <w:spacing w:line="252" w:lineRule="exact"/>
              <w:ind w:left="105"/>
              <w:rPr>
                <w:sz w:val="20"/>
              </w:rPr>
            </w:pPr>
            <w:r>
              <w:rPr>
                <w:spacing w:val="-3"/>
                <w:sz w:val="20"/>
              </w:rPr>
              <w:t>【龜兔走相逐、龜兔鬥走、龜兔走</w:t>
            </w:r>
          </w:p>
          <w:p w:rsidR="007E6E83" w:rsidRDefault="007E6E83">
            <w:pPr>
              <w:pStyle w:val="TableParagraph"/>
              <w:spacing w:before="2"/>
              <w:ind w:left="105"/>
              <w:rPr>
                <w:sz w:val="20"/>
              </w:rPr>
            </w:pPr>
            <w:r>
              <w:rPr>
                <w:spacing w:val="-33"/>
                <w:sz w:val="20"/>
              </w:rPr>
              <w:t>標】、【七隻羊仔囝】、【國王的新衫】。</w:t>
            </w:r>
          </w:p>
          <w:p w:rsidR="007E6E83" w:rsidRDefault="007E6E83">
            <w:pPr>
              <w:pStyle w:val="TableParagraph"/>
              <w:spacing w:before="6"/>
              <w:rPr>
                <w:sz w:val="20"/>
              </w:rPr>
            </w:pPr>
          </w:p>
          <w:p w:rsidR="007E6E83" w:rsidRDefault="007E6E83">
            <w:pPr>
              <w:pStyle w:val="TableParagraph"/>
              <w:ind w:left="105"/>
              <w:rPr>
                <w:sz w:val="20"/>
              </w:rPr>
            </w:pPr>
            <w:r>
              <w:rPr>
                <w:spacing w:val="-3"/>
                <w:sz w:val="20"/>
              </w:rPr>
              <w:t>(二)活動二：課文分析</w:t>
            </w:r>
          </w:p>
          <w:p w:rsidR="007E6E83" w:rsidRDefault="007E6E83" w:rsidP="007E6E83">
            <w:pPr>
              <w:pStyle w:val="TableParagraph"/>
              <w:numPr>
                <w:ilvl w:val="0"/>
                <w:numId w:val="766"/>
              </w:numPr>
              <w:tabs>
                <w:tab w:val="left" w:pos="306"/>
              </w:tabs>
              <w:spacing w:before="6"/>
              <w:ind w:left="306" w:hanging="201"/>
              <w:rPr>
                <w:sz w:val="20"/>
              </w:rPr>
            </w:pPr>
            <w:r>
              <w:rPr>
                <w:spacing w:val="-3"/>
                <w:sz w:val="20"/>
              </w:rPr>
              <w:t>老師帶領學生逐句範讀、領讀課文。</w:t>
            </w:r>
          </w:p>
          <w:p w:rsidR="007E6E83" w:rsidRDefault="007E6E83" w:rsidP="007E6E83">
            <w:pPr>
              <w:pStyle w:val="TableParagraph"/>
              <w:numPr>
                <w:ilvl w:val="0"/>
                <w:numId w:val="766"/>
              </w:numPr>
              <w:tabs>
                <w:tab w:val="left" w:pos="306"/>
              </w:tabs>
              <w:spacing w:before="2" w:line="244" w:lineRule="auto"/>
              <w:ind w:left="105" w:right="171" w:firstLine="0"/>
              <w:rPr>
                <w:sz w:val="20"/>
              </w:rPr>
            </w:pPr>
            <w:r>
              <w:rPr>
                <w:spacing w:val="-2"/>
                <w:sz w:val="20"/>
              </w:rPr>
              <w:t>學生跟讀課文時，老師宜注意學生容</w:t>
            </w:r>
            <w:r>
              <w:rPr>
                <w:spacing w:val="-10"/>
                <w:sz w:val="20"/>
              </w:rPr>
              <w:t xml:space="preserve">易誤讀的音讀，如：【鴉 </w:t>
            </w:r>
            <w:r>
              <w:rPr>
                <w:sz w:val="20"/>
              </w:rPr>
              <w:t>a</w:t>
            </w:r>
            <w:r>
              <w:rPr>
                <w:spacing w:val="-51"/>
                <w:sz w:val="20"/>
              </w:rPr>
              <w:t>】、【感</w:t>
            </w:r>
          </w:p>
          <w:p w:rsidR="007E6E83" w:rsidRDefault="007E6E83">
            <w:pPr>
              <w:pStyle w:val="TableParagraph"/>
              <w:spacing w:line="244" w:lineRule="auto"/>
              <w:ind w:left="105" w:right="271"/>
              <w:rPr>
                <w:sz w:val="20"/>
              </w:rPr>
            </w:pPr>
            <w:r>
              <w:rPr>
                <w:sz w:val="20"/>
              </w:rPr>
              <w:t>kám</w:t>
            </w:r>
            <w:r>
              <w:rPr>
                <w:spacing w:val="-41"/>
                <w:sz w:val="20"/>
              </w:rPr>
              <w:t xml:space="preserve">】、【覺 </w:t>
            </w:r>
            <w:r>
              <w:rPr>
                <w:sz w:val="20"/>
              </w:rPr>
              <w:t>kak</w:t>
            </w:r>
            <w:r>
              <w:rPr>
                <w:spacing w:val="-41"/>
                <w:sz w:val="20"/>
              </w:rPr>
              <w:t xml:space="preserve">】、【啉 </w:t>
            </w:r>
            <w:r>
              <w:rPr>
                <w:sz w:val="20"/>
              </w:rPr>
              <w:t>lim</w:t>
            </w:r>
            <w:r>
              <w:rPr>
                <w:spacing w:val="-51"/>
                <w:sz w:val="20"/>
              </w:rPr>
              <w:t>】、【入</w:t>
            </w:r>
            <w:r>
              <w:rPr>
                <w:sz w:val="20"/>
              </w:rPr>
              <w:t xml:space="preserve"> </w:t>
            </w:r>
            <w:r>
              <w:rPr>
                <w:spacing w:val="-2"/>
                <w:sz w:val="20"/>
              </w:rPr>
              <w:t>ji</w:t>
            </w:r>
            <w:r>
              <w:rPr>
                <w:rFonts w:ascii="Times New Roman" w:eastAsia="Times New Roman" w:hAnsi="Times New Roman"/>
                <w:spacing w:val="-2"/>
                <w:sz w:val="20"/>
              </w:rPr>
              <w:t>̍</w:t>
            </w:r>
            <w:r>
              <w:rPr>
                <w:spacing w:val="-2"/>
                <w:sz w:val="20"/>
              </w:rPr>
              <w:t>p/li</w:t>
            </w:r>
            <w:r>
              <w:rPr>
                <w:rFonts w:ascii="Times New Roman" w:eastAsia="Times New Roman" w:hAnsi="Times New Roman"/>
                <w:spacing w:val="-2"/>
                <w:sz w:val="20"/>
              </w:rPr>
              <w:t>̍</w:t>
            </w:r>
            <w:r>
              <w:rPr>
                <w:spacing w:val="-2"/>
                <w:sz w:val="20"/>
              </w:rPr>
              <w:t>p/gi</w:t>
            </w:r>
            <w:r>
              <w:rPr>
                <w:rFonts w:ascii="Times New Roman" w:eastAsia="Times New Roman" w:hAnsi="Times New Roman"/>
                <w:spacing w:val="-2"/>
                <w:sz w:val="20"/>
              </w:rPr>
              <w:t>̍</w:t>
            </w:r>
            <w:r>
              <w:rPr>
                <w:spacing w:val="-2"/>
                <w:sz w:val="20"/>
              </w:rPr>
              <w:t>p</w:t>
            </w:r>
            <w:r>
              <w:rPr>
                <w:spacing w:val="-45"/>
                <w:sz w:val="20"/>
              </w:rPr>
              <w:t xml:space="preserve">】、【悟 </w:t>
            </w:r>
            <w:r>
              <w:rPr>
                <w:spacing w:val="-2"/>
                <w:sz w:val="20"/>
              </w:rPr>
              <w:t>g</w:t>
            </w:r>
            <w:r>
              <w:rPr>
                <w:rFonts w:ascii="Cambria" w:eastAsia="Cambria" w:hAnsi="Cambria"/>
                <w:spacing w:val="-2"/>
                <w:sz w:val="20"/>
              </w:rPr>
              <w:t>ō¯</w:t>
            </w:r>
            <w:r>
              <w:rPr>
                <w:spacing w:val="-2"/>
                <w:sz w:val="20"/>
              </w:rPr>
              <w:t>o/ng</w:t>
            </w:r>
            <w:r>
              <w:rPr>
                <w:rFonts w:ascii="Cambria" w:eastAsia="Cambria" w:hAnsi="Cambria"/>
                <w:spacing w:val="-2"/>
                <w:sz w:val="20"/>
              </w:rPr>
              <w:t>ō¯</w:t>
            </w:r>
            <w:r>
              <w:rPr>
                <w:spacing w:val="-2"/>
                <w:sz w:val="20"/>
              </w:rPr>
              <w:t>o</w:t>
            </w:r>
            <w:r>
              <w:rPr>
                <w:spacing w:val="-52"/>
                <w:sz w:val="20"/>
              </w:rPr>
              <w:t>】、【原</w:t>
            </w:r>
            <w:r>
              <w:rPr>
                <w:spacing w:val="-2"/>
                <w:sz w:val="20"/>
              </w:rPr>
              <w:t xml:space="preserve"> </w:t>
            </w:r>
            <w:r>
              <w:rPr>
                <w:sz w:val="20"/>
              </w:rPr>
              <w:t>guân</w:t>
            </w:r>
            <w:r>
              <w:rPr>
                <w:spacing w:val="-13"/>
                <w:sz w:val="20"/>
              </w:rPr>
              <w:t xml:space="preserve">】，尤其現代人常將【鴉 </w:t>
            </w:r>
            <w:r>
              <w:rPr>
                <w:sz w:val="20"/>
              </w:rPr>
              <w:t>a】誤讀</w:t>
            </w:r>
            <w:r>
              <w:rPr>
                <w:spacing w:val="-2"/>
                <w:sz w:val="20"/>
              </w:rPr>
              <w:t>為「ah</w:t>
            </w:r>
            <w:r>
              <w:rPr>
                <w:spacing w:val="-14"/>
                <w:sz w:val="20"/>
              </w:rPr>
              <w:t>」，將【覺】誤讀為「</w:t>
            </w:r>
            <w:r>
              <w:rPr>
                <w:spacing w:val="-2"/>
                <w:sz w:val="20"/>
              </w:rPr>
              <w:t>kah</w:t>
            </w:r>
            <w:r>
              <w:rPr>
                <w:spacing w:val="-36"/>
                <w:sz w:val="20"/>
              </w:rPr>
              <w:t>」，並</w:t>
            </w:r>
            <w:r>
              <w:rPr>
                <w:spacing w:val="-2"/>
                <w:sz w:val="20"/>
              </w:rPr>
              <w:t>在句中將【覺】誤讀為本調。</w:t>
            </w:r>
          </w:p>
          <w:p w:rsidR="007E6E83" w:rsidRDefault="007E6E83" w:rsidP="007E6E83">
            <w:pPr>
              <w:pStyle w:val="TableParagraph"/>
              <w:numPr>
                <w:ilvl w:val="0"/>
                <w:numId w:val="766"/>
              </w:numPr>
              <w:tabs>
                <w:tab w:val="left" w:pos="306"/>
              </w:tabs>
              <w:spacing w:line="251" w:lineRule="exact"/>
              <w:ind w:left="306" w:hanging="201"/>
              <w:rPr>
                <w:sz w:val="20"/>
              </w:rPr>
            </w:pPr>
            <w:r>
              <w:rPr>
                <w:spacing w:val="-10"/>
                <w:sz w:val="20"/>
              </w:rPr>
              <w:t xml:space="preserve">課文下方有 </w:t>
            </w:r>
            <w:r>
              <w:rPr>
                <w:spacing w:val="-2"/>
                <w:sz w:val="20"/>
              </w:rPr>
              <w:t>6</w:t>
            </w:r>
            <w:r>
              <w:rPr>
                <w:spacing w:val="-10"/>
                <w:sz w:val="20"/>
              </w:rPr>
              <w:t xml:space="preserve"> 個語詞解說，請學生從</w:t>
            </w:r>
          </w:p>
          <w:p w:rsidR="007E6E83" w:rsidRDefault="007E6E83">
            <w:pPr>
              <w:pStyle w:val="TableParagraph"/>
              <w:spacing w:before="1" w:line="244" w:lineRule="auto"/>
              <w:ind w:left="105" w:right="170"/>
              <w:rPr>
                <w:sz w:val="20"/>
              </w:rPr>
            </w:pPr>
            <w:r>
              <w:rPr>
                <w:spacing w:val="-5"/>
                <w:sz w:val="20"/>
              </w:rPr>
              <w:t xml:space="preserve">課文語句中，用螢光筆或紅筆將這 </w:t>
            </w:r>
            <w:r>
              <w:rPr>
                <w:spacing w:val="-2"/>
                <w:sz w:val="20"/>
              </w:rPr>
              <w:t>6</w:t>
            </w:r>
            <w:r>
              <w:rPr>
                <w:spacing w:val="-26"/>
                <w:sz w:val="20"/>
              </w:rPr>
              <w:t xml:space="preserve"> 個</w:t>
            </w:r>
            <w:r>
              <w:rPr>
                <w:spacing w:val="-2"/>
                <w:sz w:val="20"/>
              </w:rPr>
              <w:t>語詞圈出來。</w:t>
            </w:r>
          </w:p>
          <w:p w:rsidR="007E6E83" w:rsidRDefault="007E6E83" w:rsidP="007E6E83">
            <w:pPr>
              <w:pStyle w:val="TableParagraph"/>
              <w:numPr>
                <w:ilvl w:val="0"/>
                <w:numId w:val="766"/>
              </w:numPr>
              <w:tabs>
                <w:tab w:val="left" w:pos="306"/>
              </w:tabs>
              <w:spacing w:line="244" w:lineRule="auto"/>
              <w:ind w:left="105" w:right="171" w:firstLine="0"/>
              <w:rPr>
                <w:sz w:val="20"/>
              </w:rPr>
            </w:pPr>
            <w:r>
              <w:rPr>
                <w:spacing w:val="-2"/>
                <w:sz w:val="20"/>
              </w:rPr>
              <w:t>視學生個別成長背景或學區特性，補充說明相關字詞的方音差。</w:t>
            </w:r>
          </w:p>
          <w:p w:rsidR="007E6E83" w:rsidRDefault="007E6E83">
            <w:pPr>
              <w:pStyle w:val="TableParagraph"/>
              <w:spacing w:line="242" w:lineRule="auto"/>
              <w:ind w:left="105" w:right="115"/>
              <w:rPr>
                <w:sz w:val="20"/>
              </w:rPr>
            </w:pPr>
            <w:r>
              <w:rPr>
                <w:spacing w:val="-2"/>
                <w:sz w:val="20"/>
              </w:rPr>
              <w:t>▲SDGs</w:t>
            </w:r>
            <w:r>
              <w:rPr>
                <w:spacing w:val="-13"/>
                <w:sz w:val="20"/>
              </w:rPr>
              <w:t xml:space="preserve"> 議題融入：詳見本書 </w:t>
            </w:r>
            <w:r>
              <w:rPr>
                <w:spacing w:val="-2"/>
                <w:sz w:val="20"/>
              </w:rPr>
              <w:t>P77、91</w:t>
            </w:r>
            <w:r>
              <w:rPr>
                <w:spacing w:val="-25"/>
                <w:sz w:val="20"/>
              </w:rPr>
              <w:t xml:space="preserve"> 之</w:t>
            </w:r>
            <w:r>
              <w:rPr>
                <w:spacing w:val="-4"/>
                <w:sz w:val="20"/>
              </w:rPr>
              <w:t>說明。</w:t>
            </w:r>
          </w:p>
          <w:p w:rsidR="007E6E83" w:rsidRDefault="007E6E83">
            <w:pPr>
              <w:pStyle w:val="TableParagraph"/>
              <w:spacing w:before="3"/>
              <w:rPr>
                <w:sz w:val="20"/>
              </w:rPr>
            </w:pPr>
          </w:p>
          <w:p w:rsidR="007E6E83" w:rsidRDefault="007E6E83">
            <w:pPr>
              <w:pStyle w:val="TableParagraph"/>
              <w:ind w:left="105"/>
              <w:rPr>
                <w:sz w:val="20"/>
              </w:rPr>
            </w:pPr>
            <w:r>
              <w:rPr>
                <w:spacing w:val="-3"/>
                <w:sz w:val="20"/>
              </w:rPr>
              <w:t>(三)活動三：討論看覓</w:t>
            </w:r>
          </w:p>
          <w:p w:rsidR="007E6E83" w:rsidRDefault="007E6E83" w:rsidP="007E6E83">
            <w:pPr>
              <w:pStyle w:val="TableParagraph"/>
              <w:numPr>
                <w:ilvl w:val="0"/>
                <w:numId w:val="765"/>
              </w:numPr>
              <w:tabs>
                <w:tab w:val="left" w:pos="306"/>
              </w:tabs>
              <w:spacing w:before="5" w:line="242" w:lineRule="auto"/>
              <w:ind w:right="180" w:firstLine="0"/>
              <w:jc w:val="both"/>
              <w:rPr>
                <w:sz w:val="20"/>
              </w:rPr>
            </w:pPr>
            <w:r>
              <w:rPr>
                <w:spacing w:val="-10"/>
                <w:sz w:val="20"/>
              </w:rPr>
              <w:t xml:space="preserve">播放 </w:t>
            </w:r>
            <w:r>
              <w:rPr>
                <w:spacing w:val="-4"/>
                <w:sz w:val="20"/>
              </w:rPr>
              <w:t>MP3</w:t>
            </w:r>
            <w:r>
              <w:rPr>
                <w:rFonts w:ascii="Cambria Math" w:eastAsia="Cambria Math" w:hAnsi="Cambria Math"/>
                <w:spacing w:val="-4"/>
                <w:sz w:val="20"/>
              </w:rPr>
              <w:t>❷</w:t>
            </w:r>
            <w:r>
              <w:rPr>
                <w:spacing w:val="-4"/>
                <w:sz w:val="20"/>
              </w:rPr>
              <w:t>或教學電子書，讓學生聆</w:t>
            </w:r>
            <w:r>
              <w:rPr>
                <w:spacing w:val="-2"/>
                <w:sz w:val="20"/>
              </w:rPr>
              <w:t>聽「討論看覓」內容。</w:t>
            </w:r>
          </w:p>
          <w:p w:rsidR="007E6E83" w:rsidRDefault="007E6E83" w:rsidP="007E6E83">
            <w:pPr>
              <w:pStyle w:val="TableParagraph"/>
              <w:numPr>
                <w:ilvl w:val="0"/>
                <w:numId w:val="765"/>
              </w:numPr>
              <w:tabs>
                <w:tab w:val="left" w:pos="306"/>
              </w:tabs>
              <w:spacing w:before="1" w:line="244" w:lineRule="auto"/>
              <w:ind w:right="171" w:firstLine="0"/>
              <w:jc w:val="both"/>
              <w:rPr>
                <w:sz w:val="20"/>
              </w:rPr>
            </w:pPr>
            <w:r>
              <w:rPr>
                <w:spacing w:val="-2"/>
                <w:sz w:val="20"/>
              </w:rPr>
              <w:t>老師引導學生理解課文文意，配合課本內所設計的四個問題，分別向學生提</w:t>
            </w:r>
            <w:r>
              <w:rPr>
                <w:spacing w:val="-6"/>
                <w:sz w:val="20"/>
              </w:rPr>
              <w:t>問。</w:t>
            </w:r>
          </w:p>
          <w:p w:rsidR="007E6E83" w:rsidRDefault="007E6E83" w:rsidP="007E6E83">
            <w:pPr>
              <w:pStyle w:val="TableParagraph"/>
              <w:numPr>
                <w:ilvl w:val="0"/>
                <w:numId w:val="765"/>
              </w:numPr>
              <w:tabs>
                <w:tab w:val="left" w:pos="306"/>
              </w:tabs>
              <w:spacing w:line="248" w:lineRule="exact"/>
              <w:ind w:left="306" w:hanging="201"/>
              <w:rPr>
                <w:sz w:val="20"/>
              </w:rPr>
            </w:pPr>
            <w:r>
              <w:rPr>
                <w:spacing w:val="-3"/>
                <w:sz w:val="20"/>
              </w:rPr>
              <w:t>老師引導學生思考各題題目，配合教</w:t>
            </w:r>
          </w:p>
        </w:tc>
        <w:tc>
          <w:tcPr>
            <w:tcW w:w="978" w:type="dxa"/>
          </w:tcPr>
          <w:p w:rsidR="007E6E83" w:rsidRDefault="007E6E83">
            <w:pPr>
              <w:pStyle w:val="TableParagraph"/>
              <w:rPr>
                <w:rFonts w:ascii="Times New Roman"/>
                <w:sz w:val="18"/>
              </w:rPr>
            </w:pPr>
          </w:p>
        </w:tc>
        <w:tc>
          <w:tcPr>
            <w:tcW w:w="1160" w:type="dxa"/>
          </w:tcPr>
          <w:p w:rsidR="007E6E83" w:rsidRDefault="007E6E83">
            <w:pPr>
              <w:pStyle w:val="TableParagraph"/>
              <w:rPr>
                <w:rFonts w:ascii="Times New Roman"/>
                <w:sz w:val="18"/>
              </w:rPr>
            </w:pPr>
          </w:p>
        </w:tc>
        <w:tc>
          <w:tcPr>
            <w:tcW w:w="1549" w:type="dxa"/>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type w:val="continuous"/>
          <w:pgSz w:w="16840" w:h="11910" w:orient="landscape"/>
          <w:pgMar w:top="700" w:right="708" w:bottom="144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5"/>
        <w:gridCol w:w="562"/>
        <w:gridCol w:w="1685"/>
        <w:gridCol w:w="1268"/>
        <w:gridCol w:w="1023"/>
        <w:gridCol w:w="1133"/>
        <w:gridCol w:w="3687"/>
        <w:gridCol w:w="978"/>
        <w:gridCol w:w="1160"/>
        <w:gridCol w:w="1549"/>
      </w:tblGrid>
      <w:tr w:rsidR="007E6E83">
        <w:trPr>
          <w:trHeight w:val="1562"/>
        </w:trPr>
        <w:tc>
          <w:tcPr>
            <w:tcW w:w="989"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562" w:type="dxa"/>
          </w:tcPr>
          <w:p w:rsidR="007E6E83" w:rsidRDefault="007E6E83">
            <w:pPr>
              <w:pStyle w:val="TableParagraph"/>
              <w:rPr>
                <w:rFonts w:ascii="Times New Roman"/>
                <w:sz w:val="18"/>
              </w:rPr>
            </w:pPr>
          </w:p>
        </w:tc>
        <w:tc>
          <w:tcPr>
            <w:tcW w:w="1685" w:type="dxa"/>
          </w:tcPr>
          <w:p w:rsidR="007E6E83" w:rsidRDefault="007E6E83">
            <w:pPr>
              <w:pStyle w:val="TableParagraph"/>
              <w:rPr>
                <w:rFonts w:ascii="Times New Roman"/>
                <w:sz w:val="18"/>
              </w:rPr>
            </w:pPr>
          </w:p>
        </w:tc>
        <w:tc>
          <w:tcPr>
            <w:tcW w:w="1268" w:type="dxa"/>
          </w:tcPr>
          <w:p w:rsidR="007E6E83" w:rsidRDefault="007E6E83">
            <w:pPr>
              <w:pStyle w:val="TableParagraph"/>
              <w:spacing w:line="244" w:lineRule="auto"/>
              <w:ind w:left="70" w:right="84"/>
              <w:rPr>
                <w:sz w:val="20"/>
              </w:rPr>
            </w:pPr>
            <w:r>
              <w:rPr>
                <w:sz w:val="20"/>
              </w:rPr>
              <w:t>3-Ⅲ-3</w:t>
            </w:r>
            <w:r>
              <w:rPr>
                <w:spacing w:val="-13"/>
                <w:sz w:val="20"/>
              </w:rPr>
              <w:t xml:space="preserve"> 能</w:t>
            </w:r>
            <w:r>
              <w:rPr>
                <w:sz w:val="20"/>
              </w:rPr>
              <w:t>從</w:t>
            </w:r>
            <w:r>
              <w:rPr>
                <w:spacing w:val="-2"/>
                <w:sz w:val="20"/>
              </w:rPr>
              <w:t>閱讀閩南語文過程中認識在地的文</w:t>
            </w:r>
            <w:r>
              <w:rPr>
                <w:spacing w:val="-4"/>
                <w:sz w:val="20"/>
              </w:rPr>
              <w:t>化特色。</w:t>
            </w:r>
          </w:p>
        </w:tc>
        <w:tc>
          <w:tcPr>
            <w:tcW w:w="1023" w:type="dxa"/>
          </w:tcPr>
          <w:p w:rsidR="007E6E83" w:rsidRDefault="007E6E83">
            <w:pPr>
              <w:pStyle w:val="TableParagraph"/>
              <w:rPr>
                <w:rFonts w:ascii="Times New Roman"/>
                <w:sz w:val="18"/>
              </w:rPr>
            </w:pPr>
          </w:p>
        </w:tc>
        <w:tc>
          <w:tcPr>
            <w:tcW w:w="1133" w:type="dxa"/>
          </w:tcPr>
          <w:p w:rsidR="007E6E83" w:rsidRDefault="007E6E83">
            <w:pPr>
              <w:pStyle w:val="TableParagraph"/>
              <w:rPr>
                <w:rFonts w:ascii="Times New Roman"/>
                <w:sz w:val="18"/>
              </w:rPr>
            </w:pPr>
          </w:p>
        </w:tc>
        <w:tc>
          <w:tcPr>
            <w:tcW w:w="3687" w:type="dxa"/>
          </w:tcPr>
          <w:p w:rsidR="007E6E83" w:rsidRDefault="007E6E83">
            <w:pPr>
              <w:pStyle w:val="TableParagraph"/>
              <w:spacing w:line="244" w:lineRule="auto"/>
              <w:ind w:left="105" w:right="171"/>
              <w:rPr>
                <w:sz w:val="20"/>
              </w:rPr>
            </w:pPr>
            <w:r>
              <w:rPr>
                <w:spacing w:val="-2"/>
                <w:sz w:val="20"/>
              </w:rPr>
              <w:t>學實際需求，可採分組或個人方式進行討論、發表。</w:t>
            </w:r>
          </w:p>
          <w:p w:rsidR="007E6E83" w:rsidRDefault="007E6E83">
            <w:pPr>
              <w:pStyle w:val="TableParagraph"/>
              <w:spacing w:before="247"/>
              <w:ind w:left="105"/>
              <w:rPr>
                <w:sz w:val="20"/>
              </w:rPr>
            </w:pPr>
            <w:r>
              <w:rPr>
                <w:spacing w:val="-4"/>
                <w:sz w:val="20"/>
              </w:rPr>
              <w:t>三、統整活動</w:t>
            </w:r>
          </w:p>
          <w:p w:rsidR="007E6E83" w:rsidRDefault="007E6E83">
            <w:pPr>
              <w:pStyle w:val="TableParagraph"/>
              <w:spacing w:line="260" w:lineRule="atLeast"/>
              <w:ind w:left="105" w:right="180"/>
              <w:rPr>
                <w:sz w:val="20"/>
              </w:rPr>
            </w:pPr>
            <w:r>
              <w:rPr>
                <w:spacing w:val="-18"/>
                <w:sz w:val="20"/>
              </w:rPr>
              <w:t xml:space="preserve">播放 </w:t>
            </w:r>
            <w:r>
              <w:rPr>
                <w:spacing w:val="-2"/>
                <w:sz w:val="20"/>
              </w:rPr>
              <w:t>MP3</w:t>
            </w:r>
            <w:r>
              <w:rPr>
                <w:rFonts w:ascii="Cambria Math" w:eastAsia="Cambria Math" w:hAnsi="Cambria Math"/>
                <w:spacing w:val="-2"/>
                <w:sz w:val="20"/>
              </w:rPr>
              <w:t>❷</w:t>
            </w:r>
            <w:r>
              <w:rPr>
                <w:spacing w:val="-2"/>
                <w:sz w:val="20"/>
              </w:rPr>
              <w:t>或教學電子書，引導學生念讀本課課文。</w:t>
            </w:r>
          </w:p>
        </w:tc>
        <w:tc>
          <w:tcPr>
            <w:tcW w:w="978" w:type="dxa"/>
          </w:tcPr>
          <w:p w:rsidR="007E6E83" w:rsidRDefault="007E6E83">
            <w:pPr>
              <w:pStyle w:val="TableParagraph"/>
              <w:rPr>
                <w:rFonts w:ascii="Times New Roman"/>
                <w:sz w:val="18"/>
              </w:rPr>
            </w:pPr>
          </w:p>
        </w:tc>
        <w:tc>
          <w:tcPr>
            <w:tcW w:w="1160" w:type="dxa"/>
          </w:tcPr>
          <w:p w:rsidR="007E6E83" w:rsidRDefault="007E6E83">
            <w:pPr>
              <w:pStyle w:val="TableParagraph"/>
              <w:rPr>
                <w:rFonts w:ascii="Times New Roman"/>
                <w:sz w:val="18"/>
              </w:rPr>
            </w:pPr>
          </w:p>
        </w:tc>
        <w:tc>
          <w:tcPr>
            <w:tcW w:w="1549" w:type="dxa"/>
          </w:tcPr>
          <w:p w:rsidR="007E6E83" w:rsidRDefault="007E6E83">
            <w:pPr>
              <w:pStyle w:val="TableParagraph"/>
              <w:rPr>
                <w:rFonts w:ascii="Times New Roman"/>
                <w:sz w:val="18"/>
              </w:rPr>
            </w:pPr>
          </w:p>
        </w:tc>
      </w:tr>
      <w:tr w:rsidR="007E6E83">
        <w:trPr>
          <w:trHeight w:val="8065"/>
        </w:trPr>
        <w:tc>
          <w:tcPr>
            <w:tcW w:w="989" w:type="dxa"/>
          </w:tcPr>
          <w:p w:rsidR="007E6E83" w:rsidRDefault="007E6E83">
            <w:pPr>
              <w:pStyle w:val="TableParagraph"/>
              <w:spacing w:before="8"/>
              <w:ind w:left="107"/>
              <w:rPr>
                <w:rFonts w:ascii="新細明體-ExtB" w:eastAsia="新細明體-ExtB"/>
                <w:sz w:val="20"/>
              </w:rPr>
            </w:pPr>
            <w:r>
              <w:rPr>
                <w:rFonts w:ascii="新細明體-ExtB" w:eastAsia="新細明體-ExtB"/>
                <w:spacing w:val="-2"/>
                <w:sz w:val="20"/>
              </w:rPr>
              <w:t xml:space="preserve">第 </w:t>
            </w:r>
            <w:r>
              <w:rPr>
                <w:rFonts w:ascii="新細明體-ExtB" w:eastAsia="新細明體-ExtB"/>
                <w:sz w:val="20"/>
              </w:rPr>
              <w:t>17</w:t>
            </w:r>
            <w:r>
              <w:rPr>
                <w:rFonts w:ascii="新細明體-ExtB" w:eastAsia="新細明體-ExtB"/>
                <w:spacing w:val="-7"/>
                <w:sz w:val="20"/>
              </w:rPr>
              <w:t xml:space="preserve"> 週</w:t>
            </w:r>
          </w:p>
        </w:tc>
        <w:tc>
          <w:tcPr>
            <w:tcW w:w="1275" w:type="dxa"/>
          </w:tcPr>
          <w:p w:rsidR="007E6E83" w:rsidRDefault="007E6E83">
            <w:pPr>
              <w:pStyle w:val="TableParagraph"/>
              <w:spacing w:line="246" w:lineRule="exact"/>
              <w:ind w:left="108"/>
              <w:rPr>
                <w:sz w:val="20"/>
              </w:rPr>
            </w:pPr>
            <w:r>
              <w:rPr>
                <w:spacing w:val="-12"/>
                <w:sz w:val="20"/>
              </w:rPr>
              <w:t xml:space="preserve">三、寓言 </w:t>
            </w:r>
            <w:r>
              <w:rPr>
                <w:spacing w:val="-5"/>
                <w:sz w:val="20"/>
              </w:rPr>
              <w:t>4.</w:t>
            </w:r>
          </w:p>
          <w:p w:rsidR="007E6E83" w:rsidRDefault="007E6E83">
            <w:pPr>
              <w:pStyle w:val="TableParagraph"/>
              <w:spacing w:before="3"/>
              <w:ind w:left="108"/>
              <w:rPr>
                <w:sz w:val="20"/>
              </w:rPr>
            </w:pPr>
            <w:r>
              <w:rPr>
                <w:spacing w:val="-4"/>
                <w:sz w:val="20"/>
              </w:rPr>
              <w:t>烏鴉食水</w:t>
            </w:r>
          </w:p>
        </w:tc>
        <w:tc>
          <w:tcPr>
            <w:tcW w:w="562" w:type="dxa"/>
          </w:tcPr>
          <w:p w:rsidR="007E6E83" w:rsidRDefault="007E6E83">
            <w:pPr>
              <w:pStyle w:val="TableParagraph"/>
              <w:spacing w:line="246" w:lineRule="exact"/>
              <w:ind w:left="107"/>
              <w:rPr>
                <w:sz w:val="20"/>
              </w:rPr>
            </w:pPr>
            <w:r>
              <w:rPr>
                <w:spacing w:val="-10"/>
                <w:sz w:val="20"/>
              </w:rPr>
              <w:t>1</w:t>
            </w:r>
          </w:p>
        </w:tc>
        <w:tc>
          <w:tcPr>
            <w:tcW w:w="1685" w:type="dxa"/>
          </w:tcPr>
          <w:p w:rsidR="007E6E83" w:rsidRDefault="007E6E83">
            <w:pPr>
              <w:pStyle w:val="TableParagraph"/>
              <w:spacing w:line="244" w:lineRule="auto"/>
              <w:ind w:left="107" w:right="166"/>
              <w:jc w:val="both"/>
              <w:rPr>
                <w:sz w:val="20"/>
              </w:rPr>
            </w:pPr>
            <w:r>
              <w:rPr>
                <w:sz w:val="20"/>
              </w:rPr>
              <w:t>閩-E-A2</w:t>
            </w:r>
            <w:r>
              <w:rPr>
                <w:spacing w:val="-7"/>
                <w:sz w:val="20"/>
              </w:rPr>
              <w:t xml:space="preserve"> 具備使</w:t>
            </w:r>
            <w:r>
              <w:rPr>
                <w:spacing w:val="-2"/>
                <w:sz w:val="20"/>
              </w:rPr>
              <w:t>用閩南語文進行思考的能力，並用之於日常生活中，以處理相關</w:t>
            </w:r>
            <w:r>
              <w:rPr>
                <w:spacing w:val="-4"/>
                <w:sz w:val="20"/>
              </w:rPr>
              <w:t>問題。</w:t>
            </w:r>
          </w:p>
          <w:p w:rsidR="007E6E83" w:rsidRDefault="007E6E83">
            <w:pPr>
              <w:pStyle w:val="TableParagraph"/>
              <w:spacing w:line="244" w:lineRule="auto"/>
              <w:ind w:left="56" w:right="166" w:firstLine="50"/>
              <w:rPr>
                <w:sz w:val="20"/>
              </w:rPr>
            </w:pPr>
            <w:r>
              <w:rPr>
                <w:sz w:val="20"/>
              </w:rPr>
              <w:t>閩-E-B1</w:t>
            </w:r>
            <w:r>
              <w:rPr>
                <w:spacing w:val="-7"/>
                <w:sz w:val="20"/>
              </w:rPr>
              <w:t xml:space="preserve"> 具備理</w:t>
            </w:r>
            <w:r>
              <w:rPr>
                <w:spacing w:val="-2"/>
                <w:sz w:val="20"/>
              </w:rPr>
              <w:t>解與使用閩南語文的基本能力，並能從事表達、溝通，以運用於家庭、學校、社區生活之中。</w:t>
            </w:r>
            <w:r>
              <w:rPr>
                <w:spacing w:val="40"/>
                <w:sz w:val="20"/>
              </w:rPr>
              <w:t xml:space="preserve"> </w:t>
            </w:r>
            <w:r>
              <w:rPr>
                <w:sz w:val="20"/>
              </w:rPr>
              <w:t>閩-E-C1 具備透</w:t>
            </w:r>
            <w:r>
              <w:rPr>
                <w:spacing w:val="-2"/>
                <w:sz w:val="20"/>
              </w:rPr>
              <w:t>過閩南語文的學習，增進與人友善相處的能力，並能參與家庭、學校、社區的各類活動，培養責任感，落實生活美德與公民意識</w:t>
            </w:r>
            <w:r>
              <w:rPr>
                <w:spacing w:val="-10"/>
                <w:sz w:val="20"/>
              </w:rPr>
              <w:t>。</w:t>
            </w:r>
          </w:p>
        </w:tc>
        <w:tc>
          <w:tcPr>
            <w:tcW w:w="1268" w:type="dxa"/>
          </w:tcPr>
          <w:p w:rsidR="007E6E83" w:rsidRDefault="007E6E83">
            <w:pPr>
              <w:pStyle w:val="TableParagraph"/>
              <w:spacing w:line="244" w:lineRule="auto"/>
              <w:ind w:left="106" w:right="151"/>
              <w:rPr>
                <w:sz w:val="20"/>
              </w:rPr>
            </w:pPr>
            <w:r>
              <w:rPr>
                <w:sz w:val="20"/>
              </w:rPr>
              <w:t>1-Ⅲ-1 能</w:t>
            </w:r>
            <w:r>
              <w:rPr>
                <w:spacing w:val="-2"/>
                <w:sz w:val="20"/>
              </w:rPr>
              <w:t xml:space="preserve">正確聽辨並尊重閩南語方音與語詞的差異性。 </w:t>
            </w:r>
            <w:r>
              <w:rPr>
                <w:sz w:val="20"/>
              </w:rPr>
              <w:t>1-Ⅲ-2 能</w:t>
            </w:r>
            <w:r>
              <w:rPr>
                <w:spacing w:val="-2"/>
                <w:sz w:val="20"/>
              </w:rPr>
              <w:t>主動注意並理解科技、資訊及各類媒體的閩南</w:t>
            </w:r>
            <w:r>
              <w:rPr>
                <w:spacing w:val="-4"/>
                <w:sz w:val="20"/>
              </w:rPr>
              <w:t>語訊息。</w:t>
            </w:r>
          </w:p>
          <w:p w:rsidR="007E6E83" w:rsidRDefault="007E6E83">
            <w:pPr>
              <w:pStyle w:val="TableParagraph"/>
              <w:spacing w:line="243" w:lineRule="exact"/>
              <w:ind w:left="106"/>
              <w:rPr>
                <w:sz w:val="20"/>
              </w:rPr>
            </w:pPr>
            <w:r>
              <w:rPr>
                <w:sz w:val="20"/>
              </w:rPr>
              <w:t>2-Ⅲ-1</w:t>
            </w:r>
            <w:r>
              <w:rPr>
                <w:spacing w:val="-7"/>
                <w:sz w:val="20"/>
              </w:rPr>
              <w:t xml:space="preserve"> 能</w:t>
            </w:r>
          </w:p>
          <w:p w:rsidR="007E6E83" w:rsidRDefault="007E6E83">
            <w:pPr>
              <w:pStyle w:val="TableParagraph"/>
              <w:spacing w:line="242" w:lineRule="auto"/>
              <w:ind w:left="106" w:right="151"/>
              <w:jc w:val="both"/>
              <w:rPr>
                <w:sz w:val="20"/>
              </w:rPr>
            </w:pPr>
            <w:r>
              <w:rPr>
                <w:spacing w:val="-2"/>
                <w:sz w:val="20"/>
              </w:rPr>
              <w:t>妥善運用科技媒材增進閩南語的口</w:t>
            </w:r>
            <w:r>
              <w:rPr>
                <w:spacing w:val="-4"/>
                <w:sz w:val="20"/>
              </w:rPr>
              <w:t>說能力。</w:t>
            </w:r>
          </w:p>
          <w:p w:rsidR="007E6E83" w:rsidRDefault="007E6E83">
            <w:pPr>
              <w:pStyle w:val="TableParagraph"/>
              <w:spacing w:line="244" w:lineRule="auto"/>
              <w:ind w:left="106" w:right="151"/>
              <w:rPr>
                <w:sz w:val="20"/>
              </w:rPr>
            </w:pPr>
            <w:r>
              <w:rPr>
                <w:sz w:val="20"/>
              </w:rPr>
              <w:t>2-Ⅲ-5 能</w:t>
            </w:r>
            <w:r>
              <w:rPr>
                <w:spacing w:val="-2"/>
                <w:sz w:val="20"/>
              </w:rPr>
              <w:t>以閩南語口語表達對多元文化的初</w:t>
            </w:r>
            <w:r>
              <w:rPr>
                <w:spacing w:val="-4"/>
                <w:sz w:val="20"/>
              </w:rPr>
              <w:t>步認識。</w:t>
            </w:r>
          </w:p>
          <w:p w:rsidR="007E6E83" w:rsidRDefault="007E6E83">
            <w:pPr>
              <w:pStyle w:val="TableParagraph"/>
              <w:spacing w:line="244" w:lineRule="auto"/>
              <w:ind w:left="70" w:right="84"/>
              <w:rPr>
                <w:sz w:val="20"/>
              </w:rPr>
            </w:pPr>
            <w:r>
              <w:rPr>
                <w:sz w:val="20"/>
              </w:rPr>
              <w:t>3-Ⅲ-3</w:t>
            </w:r>
            <w:r>
              <w:rPr>
                <w:spacing w:val="-13"/>
                <w:sz w:val="20"/>
              </w:rPr>
              <w:t xml:space="preserve"> 能</w:t>
            </w:r>
            <w:r>
              <w:rPr>
                <w:sz w:val="20"/>
              </w:rPr>
              <w:t>從</w:t>
            </w:r>
            <w:r>
              <w:rPr>
                <w:spacing w:val="-2"/>
                <w:sz w:val="20"/>
              </w:rPr>
              <w:t>閱讀閩南語文過程中認識在地的文</w:t>
            </w:r>
            <w:r>
              <w:rPr>
                <w:spacing w:val="-4"/>
                <w:sz w:val="20"/>
              </w:rPr>
              <w:t>化特色。</w:t>
            </w:r>
          </w:p>
        </w:tc>
        <w:tc>
          <w:tcPr>
            <w:tcW w:w="1023" w:type="dxa"/>
          </w:tcPr>
          <w:p w:rsidR="007E6E83" w:rsidRDefault="007E6E83">
            <w:pPr>
              <w:pStyle w:val="TableParagraph"/>
              <w:spacing w:line="246" w:lineRule="exact"/>
              <w:ind w:left="106"/>
              <w:rPr>
                <w:sz w:val="20"/>
              </w:rPr>
            </w:pPr>
            <w:r>
              <w:rPr>
                <w:spacing w:val="-2"/>
                <w:position w:val="10"/>
                <w:sz w:val="10"/>
              </w:rPr>
              <w:t>◎</w:t>
            </w:r>
            <w:r>
              <w:rPr>
                <w:spacing w:val="-2"/>
                <w:sz w:val="20"/>
              </w:rPr>
              <w:t>Aa-Ⅲ-</w:t>
            </w:r>
            <w:r>
              <w:rPr>
                <w:spacing w:val="-10"/>
                <w:sz w:val="20"/>
              </w:rPr>
              <w:t>1</w:t>
            </w:r>
          </w:p>
          <w:p w:rsidR="007E6E83" w:rsidRDefault="007E6E83">
            <w:pPr>
              <w:pStyle w:val="TableParagraph"/>
              <w:spacing w:before="3" w:line="244" w:lineRule="auto"/>
              <w:ind w:left="106" w:right="306"/>
              <w:rPr>
                <w:sz w:val="20"/>
              </w:rPr>
            </w:pPr>
            <w:r>
              <w:rPr>
                <w:spacing w:val="-4"/>
                <w:sz w:val="20"/>
              </w:rPr>
              <w:t>羅馬拼</w:t>
            </w:r>
            <w:r>
              <w:rPr>
                <w:spacing w:val="-6"/>
                <w:sz w:val="20"/>
              </w:rPr>
              <w:t>音。</w:t>
            </w:r>
          </w:p>
          <w:p w:rsidR="007E6E83" w:rsidRDefault="007E6E83">
            <w:pPr>
              <w:pStyle w:val="TableParagraph"/>
              <w:spacing w:line="254" w:lineRule="exact"/>
              <w:ind w:left="106"/>
              <w:rPr>
                <w:sz w:val="20"/>
              </w:rPr>
            </w:pPr>
            <w:r>
              <w:rPr>
                <w:spacing w:val="-2"/>
                <w:position w:val="10"/>
                <w:sz w:val="10"/>
              </w:rPr>
              <w:t>◎</w:t>
            </w:r>
            <w:r>
              <w:rPr>
                <w:spacing w:val="-2"/>
                <w:sz w:val="20"/>
              </w:rPr>
              <w:t>Ab-Ⅲ-</w:t>
            </w:r>
            <w:r>
              <w:rPr>
                <w:spacing w:val="-10"/>
                <w:sz w:val="20"/>
              </w:rPr>
              <w:t>1</w:t>
            </w:r>
          </w:p>
          <w:p w:rsidR="007E6E83" w:rsidRDefault="007E6E83">
            <w:pPr>
              <w:pStyle w:val="TableParagraph"/>
              <w:spacing w:before="3" w:line="244" w:lineRule="auto"/>
              <w:ind w:left="106" w:right="306"/>
              <w:rPr>
                <w:sz w:val="20"/>
              </w:rPr>
            </w:pPr>
            <w:r>
              <w:rPr>
                <w:spacing w:val="-4"/>
                <w:sz w:val="20"/>
              </w:rPr>
              <w:t>語詞運</w:t>
            </w:r>
            <w:r>
              <w:rPr>
                <w:spacing w:val="-6"/>
                <w:sz w:val="20"/>
              </w:rPr>
              <w:t>用。</w:t>
            </w:r>
          </w:p>
          <w:p w:rsidR="007E6E83" w:rsidRDefault="007E6E83">
            <w:pPr>
              <w:pStyle w:val="TableParagraph"/>
              <w:spacing w:line="255" w:lineRule="exact"/>
              <w:ind w:left="106"/>
              <w:rPr>
                <w:sz w:val="20"/>
              </w:rPr>
            </w:pPr>
            <w:r>
              <w:rPr>
                <w:spacing w:val="-2"/>
                <w:position w:val="10"/>
                <w:sz w:val="10"/>
              </w:rPr>
              <w:t>◎</w:t>
            </w:r>
            <w:r>
              <w:rPr>
                <w:spacing w:val="-2"/>
                <w:sz w:val="20"/>
              </w:rPr>
              <w:t>Ab-Ⅲ-</w:t>
            </w:r>
            <w:r>
              <w:rPr>
                <w:spacing w:val="-10"/>
                <w:sz w:val="20"/>
              </w:rPr>
              <w:t>2</w:t>
            </w:r>
          </w:p>
          <w:p w:rsidR="007E6E83" w:rsidRDefault="007E6E83">
            <w:pPr>
              <w:pStyle w:val="TableParagraph"/>
              <w:spacing w:before="5" w:line="242" w:lineRule="auto"/>
              <w:ind w:left="106" w:right="306"/>
              <w:rPr>
                <w:sz w:val="20"/>
              </w:rPr>
            </w:pPr>
            <w:r>
              <w:rPr>
                <w:spacing w:val="-4"/>
                <w:sz w:val="20"/>
              </w:rPr>
              <w:t>句型運</w:t>
            </w:r>
            <w:r>
              <w:rPr>
                <w:spacing w:val="-6"/>
                <w:sz w:val="20"/>
              </w:rPr>
              <w:t>用。</w:t>
            </w:r>
          </w:p>
          <w:p w:rsidR="007E6E83" w:rsidRDefault="007E6E83">
            <w:pPr>
              <w:pStyle w:val="TableParagraph"/>
              <w:spacing w:before="1"/>
              <w:ind w:left="106"/>
              <w:rPr>
                <w:sz w:val="20"/>
              </w:rPr>
            </w:pPr>
            <w:r>
              <w:rPr>
                <w:spacing w:val="-2"/>
                <w:position w:val="10"/>
                <w:sz w:val="10"/>
              </w:rPr>
              <w:t>◎</w:t>
            </w:r>
            <w:r>
              <w:rPr>
                <w:spacing w:val="-2"/>
                <w:sz w:val="20"/>
              </w:rPr>
              <w:t>Ab-Ⅲ-</w:t>
            </w:r>
            <w:r>
              <w:rPr>
                <w:spacing w:val="-10"/>
                <w:sz w:val="20"/>
              </w:rPr>
              <w:t>3</w:t>
            </w:r>
          </w:p>
          <w:p w:rsidR="007E6E83" w:rsidRDefault="007E6E83">
            <w:pPr>
              <w:pStyle w:val="TableParagraph"/>
              <w:spacing w:before="5" w:line="242" w:lineRule="auto"/>
              <w:ind w:left="106" w:right="306"/>
              <w:rPr>
                <w:sz w:val="20"/>
              </w:rPr>
            </w:pPr>
            <w:r>
              <w:rPr>
                <w:spacing w:val="-4"/>
                <w:sz w:val="20"/>
              </w:rPr>
              <w:t>方音差</w:t>
            </w:r>
            <w:r>
              <w:rPr>
                <w:spacing w:val="-6"/>
                <w:sz w:val="20"/>
              </w:rPr>
              <w:t>異。</w:t>
            </w:r>
          </w:p>
          <w:p w:rsidR="007E6E83" w:rsidRDefault="007E6E83">
            <w:pPr>
              <w:pStyle w:val="TableParagraph"/>
              <w:spacing w:before="3"/>
              <w:ind w:left="106"/>
              <w:rPr>
                <w:sz w:val="20"/>
              </w:rPr>
            </w:pPr>
            <w:r>
              <w:rPr>
                <w:spacing w:val="-2"/>
                <w:position w:val="10"/>
                <w:sz w:val="10"/>
              </w:rPr>
              <w:t>◎</w:t>
            </w:r>
            <w:r>
              <w:rPr>
                <w:spacing w:val="-2"/>
                <w:sz w:val="20"/>
              </w:rPr>
              <w:t>Bb-Ⅲ-</w:t>
            </w:r>
            <w:r>
              <w:rPr>
                <w:spacing w:val="-10"/>
                <w:sz w:val="20"/>
              </w:rPr>
              <w:t>1</w:t>
            </w:r>
          </w:p>
          <w:p w:rsidR="007E6E83" w:rsidRDefault="007E6E83">
            <w:pPr>
              <w:pStyle w:val="TableParagraph"/>
              <w:spacing w:before="3" w:line="242" w:lineRule="auto"/>
              <w:ind w:left="106" w:right="306"/>
              <w:rPr>
                <w:sz w:val="20"/>
              </w:rPr>
            </w:pPr>
            <w:r>
              <w:rPr>
                <w:spacing w:val="-4"/>
                <w:sz w:val="20"/>
              </w:rPr>
              <w:t>數字運</w:t>
            </w:r>
            <w:r>
              <w:rPr>
                <w:spacing w:val="-6"/>
                <w:sz w:val="20"/>
              </w:rPr>
              <w:t>用。</w:t>
            </w:r>
          </w:p>
          <w:p w:rsidR="007E6E83" w:rsidRDefault="007E6E83">
            <w:pPr>
              <w:pStyle w:val="TableParagraph"/>
              <w:spacing w:before="3"/>
              <w:ind w:left="106"/>
              <w:rPr>
                <w:sz w:val="20"/>
              </w:rPr>
            </w:pPr>
            <w:r>
              <w:rPr>
                <w:spacing w:val="-2"/>
                <w:position w:val="10"/>
                <w:sz w:val="10"/>
              </w:rPr>
              <w:t>◎</w:t>
            </w:r>
            <w:r>
              <w:rPr>
                <w:spacing w:val="-2"/>
                <w:sz w:val="20"/>
              </w:rPr>
              <w:t>Ba-Ⅲ-</w:t>
            </w:r>
            <w:r>
              <w:rPr>
                <w:spacing w:val="-10"/>
                <w:sz w:val="20"/>
              </w:rPr>
              <w:t>1</w:t>
            </w:r>
          </w:p>
          <w:p w:rsidR="007E6E83" w:rsidRDefault="007E6E83">
            <w:pPr>
              <w:pStyle w:val="TableParagraph"/>
              <w:spacing w:before="4" w:line="242" w:lineRule="auto"/>
              <w:ind w:left="106" w:right="306"/>
              <w:rPr>
                <w:sz w:val="20"/>
              </w:rPr>
            </w:pPr>
            <w:r>
              <w:rPr>
                <w:spacing w:val="-4"/>
                <w:sz w:val="20"/>
              </w:rPr>
              <w:t>生活應</w:t>
            </w:r>
            <w:r>
              <w:rPr>
                <w:spacing w:val="-6"/>
                <w:sz w:val="20"/>
              </w:rPr>
              <w:t>對。</w:t>
            </w:r>
          </w:p>
          <w:p w:rsidR="007E6E83" w:rsidRDefault="007E6E83">
            <w:pPr>
              <w:pStyle w:val="TableParagraph"/>
              <w:spacing w:before="3"/>
              <w:ind w:left="56"/>
              <w:rPr>
                <w:sz w:val="20"/>
              </w:rPr>
            </w:pPr>
            <w:r>
              <w:rPr>
                <w:spacing w:val="-2"/>
                <w:position w:val="10"/>
                <w:sz w:val="10"/>
              </w:rPr>
              <w:t>◎</w:t>
            </w:r>
            <w:r>
              <w:rPr>
                <w:spacing w:val="-2"/>
                <w:sz w:val="20"/>
              </w:rPr>
              <w:t>Bg-Ⅲ-</w:t>
            </w:r>
            <w:r>
              <w:rPr>
                <w:spacing w:val="-10"/>
                <w:sz w:val="20"/>
              </w:rPr>
              <w:t>2</w:t>
            </w:r>
          </w:p>
          <w:p w:rsidR="007E6E83" w:rsidRDefault="007E6E83">
            <w:pPr>
              <w:pStyle w:val="TableParagraph"/>
              <w:spacing w:before="3" w:line="244" w:lineRule="auto"/>
              <w:ind w:left="56" w:right="357"/>
              <w:rPr>
                <w:sz w:val="20"/>
              </w:rPr>
            </w:pPr>
            <w:r>
              <w:rPr>
                <w:spacing w:val="-4"/>
                <w:sz w:val="20"/>
              </w:rPr>
              <w:t>口語表</w:t>
            </w:r>
            <w:r>
              <w:rPr>
                <w:spacing w:val="-6"/>
                <w:sz w:val="20"/>
              </w:rPr>
              <w:t>達。</w:t>
            </w:r>
          </w:p>
        </w:tc>
        <w:tc>
          <w:tcPr>
            <w:tcW w:w="1133" w:type="dxa"/>
          </w:tcPr>
          <w:p w:rsidR="007E6E83" w:rsidRDefault="007E6E83" w:rsidP="007E6E83">
            <w:pPr>
              <w:pStyle w:val="TableParagraph"/>
              <w:numPr>
                <w:ilvl w:val="0"/>
                <w:numId w:val="764"/>
              </w:numPr>
              <w:tabs>
                <w:tab w:val="left" w:pos="307"/>
              </w:tabs>
              <w:spacing w:line="244" w:lineRule="auto"/>
              <w:ind w:right="215" w:firstLine="0"/>
              <w:jc w:val="both"/>
              <w:rPr>
                <w:sz w:val="20"/>
              </w:rPr>
            </w:pPr>
            <w:r>
              <w:rPr>
                <w:spacing w:val="-4"/>
                <w:sz w:val="20"/>
              </w:rPr>
              <w:t>能說出課本所列基本分數及度量衡的語詞，並於生活中運用。</w:t>
            </w:r>
          </w:p>
          <w:p w:rsidR="007E6E83" w:rsidRDefault="007E6E83" w:rsidP="007E6E83">
            <w:pPr>
              <w:pStyle w:val="TableParagraph"/>
              <w:numPr>
                <w:ilvl w:val="0"/>
                <w:numId w:val="764"/>
              </w:numPr>
              <w:tabs>
                <w:tab w:val="left" w:pos="256"/>
              </w:tabs>
              <w:spacing w:line="242" w:lineRule="auto"/>
              <w:ind w:left="55" w:right="68" w:firstLine="0"/>
              <w:jc w:val="both"/>
              <w:rPr>
                <w:sz w:val="20"/>
              </w:rPr>
            </w:pPr>
            <w:r>
              <w:rPr>
                <w:spacing w:val="-4"/>
                <w:sz w:val="20"/>
              </w:rPr>
              <w:t>能說出課</w:t>
            </w:r>
            <w:r>
              <w:rPr>
                <w:spacing w:val="-2"/>
                <w:sz w:val="20"/>
              </w:rPr>
              <w:t>本所列的兩</w:t>
            </w:r>
            <w:r>
              <w:rPr>
                <w:spacing w:val="-4"/>
                <w:sz w:val="20"/>
              </w:rPr>
              <w:t>句俗語。</w:t>
            </w:r>
          </w:p>
        </w:tc>
        <w:tc>
          <w:tcPr>
            <w:tcW w:w="3687" w:type="dxa"/>
          </w:tcPr>
          <w:p w:rsidR="007E6E83" w:rsidRDefault="007E6E83">
            <w:pPr>
              <w:pStyle w:val="TableParagraph"/>
              <w:tabs>
                <w:tab w:val="left" w:pos="1166"/>
              </w:tabs>
              <w:spacing w:line="246" w:lineRule="exact"/>
              <w:ind w:left="105"/>
              <w:rPr>
                <w:sz w:val="20"/>
              </w:rPr>
            </w:pPr>
            <w:r>
              <w:rPr>
                <w:spacing w:val="-2"/>
                <w:sz w:val="20"/>
              </w:rPr>
              <w:t>三、寓</w:t>
            </w:r>
            <w:r>
              <w:rPr>
                <w:spacing w:val="-10"/>
                <w:sz w:val="20"/>
              </w:rPr>
              <w:t>言</w:t>
            </w:r>
            <w:r>
              <w:rPr>
                <w:sz w:val="20"/>
              </w:rPr>
              <w:tab/>
            </w:r>
            <w:r>
              <w:rPr>
                <w:spacing w:val="-2"/>
                <w:sz w:val="20"/>
              </w:rPr>
              <w:t>4.烏鴉食</w:t>
            </w:r>
            <w:r>
              <w:rPr>
                <w:spacing w:val="-10"/>
                <w:sz w:val="20"/>
              </w:rPr>
              <w:t>水</w:t>
            </w:r>
          </w:p>
          <w:p w:rsidR="007E6E83" w:rsidRDefault="007E6E83">
            <w:pPr>
              <w:pStyle w:val="TableParagraph"/>
              <w:spacing w:before="8"/>
              <w:rPr>
                <w:sz w:val="20"/>
              </w:rPr>
            </w:pPr>
          </w:p>
          <w:p w:rsidR="007E6E83" w:rsidRDefault="007E6E83">
            <w:pPr>
              <w:pStyle w:val="TableParagraph"/>
              <w:ind w:left="105"/>
              <w:rPr>
                <w:sz w:val="20"/>
              </w:rPr>
            </w:pPr>
            <w:r>
              <w:rPr>
                <w:spacing w:val="-4"/>
                <w:sz w:val="20"/>
              </w:rPr>
              <w:t>一、引起動機</w:t>
            </w:r>
          </w:p>
          <w:p w:rsidR="007E6E83" w:rsidRDefault="007E6E83">
            <w:pPr>
              <w:pStyle w:val="TableParagraph"/>
              <w:spacing w:before="3" w:line="244" w:lineRule="auto"/>
              <w:ind w:left="105" w:right="171"/>
              <w:rPr>
                <w:sz w:val="20"/>
              </w:rPr>
            </w:pPr>
            <w:r>
              <w:rPr>
                <w:spacing w:val="-2"/>
                <w:sz w:val="20"/>
              </w:rPr>
              <w:t>老師揭示這堂課要學的語詞主題：分 數、度量衡，請學生翻至課文，將和主題相關的語詞圈起來，並藉此進入語詞</w:t>
            </w:r>
            <w:r>
              <w:rPr>
                <w:spacing w:val="-4"/>
                <w:sz w:val="20"/>
              </w:rPr>
              <w:t>教學。</w:t>
            </w:r>
          </w:p>
          <w:p w:rsidR="007E6E83" w:rsidRDefault="007E6E83">
            <w:pPr>
              <w:pStyle w:val="TableParagraph"/>
              <w:spacing w:before="256"/>
              <w:ind w:left="105"/>
              <w:rPr>
                <w:sz w:val="20"/>
              </w:rPr>
            </w:pPr>
            <w:r>
              <w:rPr>
                <w:spacing w:val="-4"/>
                <w:sz w:val="20"/>
              </w:rPr>
              <w:t>二、發展活動</w:t>
            </w:r>
          </w:p>
          <w:p w:rsidR="007E6E83" w:rsidRDefault="007E6E83">
            <w:pPr>
              <w:pStyle w:val="TableParagraph"/>
              <w:spacing w:before="3"/>
              <w:ind w:left="105"/>
              <w:rPr>
                <w:sz w:val="20"/>
              </w:rPr>
            </w:pPr>
            <w:r>
              <w:rPr>
                <w:spacing w:val="-3"/>
                <w:sz w:val="20"/>
              </w:rPr>
              <w:t>(四)活動四：認識語詞</w:t>
            </w:r>
          </w:p>
          <w:p w:rsidR="007E6E83" w:rsidRDefault="007E6E83" w:rsidP="007E6E83">
            <w:pPr>
              <w:pStyle w:val="TableParagraph"/>
              <w:numPr>
                <w:ilvl w:val="0"/>
                <w:numId w:val="763"/>
              </w:numPr>
              <w:tabs>
                <w:tab w:val="left" w:pos="306"/>
              </w:tabs>
              <w:spacing w:before="5" w:line="242" w:lineRule="auto"/>
              <w:ind w:right="171" w:firstLine="0"/>
              <w:rPr>
                <w:sz w:val="20"/>
              </w:rPr>
            </w:pPr>
            <w:r>
              <w:rPr>
                <w:spacing w:val="-2"/>
                <w:sz w:val="20"/>
              </w:rPr>
              <w:t>老師帶領學生逐詞範讀、領讀，次數視情況增減。</w:t>
            </w:r>
          </w:p>
          <w:p w:rsidR="007E6E83" w:rsidRDefault="007E6E83" w:rsidP="007E6E83">
            <w:pPr>
              <w:pStyle w:val="TableParagraph"/>
              <w:numPr>
                <w:ilvl w:val="0"/>
                <w:numId w:val="763"/>
              </w:numPr>
              <w:tabs>
                <w:tab w:val="left" w:pos="306"/>
              </w:tabs>
              <w:spacing w:before="3" w:line="242" w:lineRule="auto"/>
              <w:ind w:right="171" w:firstLine="0"/>
              <w:rPr>
                <w:sz w:val="20"/>
              </w:rPr>
            </w:pPr>
            <w:r>
              <w:rPr>
                <w:spacing w:val="-2"/>
                <w:sz w:val="20"/>
              </w:rPr>
              <w:t>學生跟讀語詞時，老師宜注意學生容</w:t>
            </w:r>
            <w:r>
              <w:rPr>
                <w:spacing w:val="-10"/>
                <w:sz w:val="20"/>
              </w:rPr>
              <w:t xml:space="preserve">易誤讀的音讀，如：【一 </w:t>
            </w:r>
            <w:r>
              <w:rPr>
                <w:sz w:val="20"/>
              </w:rPr>
              <w:t>tsi</w:t>
            </w:r>
            <w:r>
              <w:rPr>
                <w:rFonts w:ascii="Times New Roman" w:eastAsia="Times New Roman" w:hAnsi="Times New Roman"/>
                <w:sz w:val="20"/>
              </w:rPr>
              <w:t>̍</w:t>
            </w:r>
            <w:r>
              <w:rPr>
                <w:sz w:val="20"/>
              </w:rPr>
              <w:t>t</w:t>
            </w:r>
            <w:r>
              <w:rPr>
                <w:spacing w:val="-51"/>
                <w:sz w:val="20"/>
              </w:rPr>
              <w:t>】、【尺</w:t>
            </w:r>
            <w:r>
              <w:rPr>
                <w:sz w:val="20"/>
              </w:rPr>
              <w:t xml:space="preserve"> </w:t>
            </w:r>
            <w:r>
              <w:rPr>
                <w:spacing w:val="-2"/>
                <w:sz w:val="20"/>
              </w:rPr>
              <w:t>tshioh</w:t>
            </w:r>
            <w:r>
              <w:rPr>
                <w:spacing w:val="-11"/>
                <w:sz w:val="20"/>
              </w:rPr>
              <w:t>】的入聲韻尾常未讀出，【兩份</w:t>
            </w:r>
            <w:r>
              <w:rPr>
                <w:spacing w:val="-7"/>
                <w:sz w:val="20"/>
              </w:rPr>
              <w:t xml:space="preserve">一 </w:t>
            </w:r>
            <w:r>
              <w:rPr>
                <w:sz w:val="20"/>
              </w:rPr>
              <w:t>nn</w:t>
            </w:r>
            <w:r>
              <w:rPr>
                <w:rFonts w:ascii="Times New Roman" w:eastAsia="Times New Roman" w:hAnsi="Times New Roman"/>
                <w:sz w:val="20"/>
              </w:rPr>
              <w:t>̄</w:t>
            </w:r>
            <w:r>
              <w:rPr>
                <w:sz w:val="20"/>
              </w:rPr>
              <w:t>g/n</w:t>
            </w:r>
            <w:r>
              <w:rPr>
                <w:rFonts w:ascii="Cambria" w:eastAsia="Cambria" w:hAnsi="Cambria"/>
                <w:sz w:val="20"/>
              </w:rPr>
              <w:t>ō¯</w:t>
            </w:r>
            <w:r>
              <w:rPr>
                <w:sz w:val="20"/>
              </w:rPr>
              <w:t>o-h</w:t>
            </w:r>
            <w:r>
              <w:rPr>
                <w:rFonts w:ascii="Cambria" w:eastAsia="Cambria" w:hAnsi="Cambria"/>
                <w:sz w:val="20"/>
              </w:rPr>
              <w:t>ū¯</w:t>
            </w:r>
            <w:r>
              <w:rPr>
                <w:sz w:val="20"/>
              </w:rPr>
              <w:t>n-tsi</w:t>
            </w:r>
            <w:r>
              <w:rPr>
                <w:rFonts w:ascii="Times New Roman" w:eastAsia="Times New Roman" w:hAnsi="Times New Roman"/>
                <w:sz w:val="20"/>
              </w:rPr>
              <w:t>̍</w:t>
            </w:r>
            <w:r>
              <w:rPr>
                <w:sz w:val="20"/>
              </w:rPr>
              <w:t>t】誤讀作</w:t>
            </w:r>
          </w:p>
          <w:p w:rsidR="007E6E83" w:rsidRDefault="007E6E83">
            <w:pPr>
              <w:pStyle w:val="TableParagraph"/>
              <w:spacing w:before="5"/>
              <w:ind w:left="105"/>
              <w:rPr>
                <w:sz w:val="20"/>
              </w:rPr>
            </w:pPr>
            <w:r>
              <w:rPr>
                <w:spacing w:val="-6"/>
                <w:sz w:val="20"/>
              </w:rPr>
              <w:t>「nn</w:t>
            </w:r>
            <w:r>
              <w:rPr>
                <w:rFonts w:ascii="Times New Roman" w:eastAsia="Times New Roman" w:hAnsi="Times New Roman"/>
                <w:spacing w:val="-6"/>
                <w:sz w:val="20"/>
              </w:rPr>
              <w:t>̄</w:t>
            </w:r>
            <w:r>
              <w:rPr>
                <w:spacing w:val="-6"/>
                <w:sz w:val="20"/>
              </w:rPr>
              <w:t>g/n</w:t>
            </w:r>
            <w:r>
              <w:rPr>
                <w:rFonts w:ascii="Cambria" w:eastAsia="Cambria" w:hAnsi="Cambria"/>
                <w:spacing w:val="-6"/>
                <w:sz w:val="20"/>
              </w:rPr>
              <w:t>ō¯</w:t>
            </w:r>
            <w:r>
              <w:rPr>
                <w:spacing w:val="-6"/>
                <w:sz w:val="20"/>
              </w:rPr>
              <w:t>o-hun-it</w:t>
            </w:r>
            <w:r>
              <w:rPr>
                <w:spacing w:val="-7"/>
                <w:sz w:val="20"/>
              </w:rPr>
              <w:t>」或受華語影響說成</w:t>
            </w:r>
          </w:p>
          <w:p w:rsidR="007E6E83" w:rsidRDefault="007E6E83">
            <w:pPr>
              <w:pStyle w:val="TableParagraph"/>
              <w:spacing w:before="3"/>
              <w:ind w:left="105"/>
              <w:rPr>
                <w:sz w:val="20"/>
              </w:rPr>
            </w:pPr>
            <w:r>
              <w:rPr>
                <w:spacing w:val="-6"/>
                <w:sz w:val="20"/>
              </w:rPr>
              <w:t>「兩分之一(nn</w:t>
            </w:r>
            <w:r>
              <w:rPr>
                <w:rFonts w:ascii="Times New Roman" w:eastAsia="Times New Roman" w:hAnsi="Times New Roman"/>
                <w:spacing w:val="-6"/>
                <w:sz w:val="20"/>
              </w:rPr>
              <w:t>̄</w:t>
            </w:r>
            <w:r>
              <w:rPr>
                <w:spacing w:val="-6"/>
                <w:sz w:val="20"/>
              </w:rPr>
              <w:t>g/n</w:t>
            </w:r>
            <w:r>
              <w:rPr>
                <w:rFonts w:ascii="Cambria" w:eastAsia="Cambria" w:hAnsi="Cambria"/>
                <w:spacing w:val="-6"/>
                <w:sz w:val="20"/>
              </w:rPr>
              <w:t>ō¯</w:t>
            </w:r>
            <w:r>
              <w:rPr>
                <w:spacing w:val="-6"/>
                <w:sz w:val="20"/>
              </w:rPr>
              <w:t>o-hun-tsi-it)</w:t>
            </w:r>
            <w:r>
              <w:rPr>
                <w:spacing w:val="-111"/>
                <w:sz w:val="20"/>
              </w:rPr>
              <w:t>」。</w:t>
            </w:r>
          </w:p>
          <w:p w:rsidR="007E6E83" w:rsidRDefault="007E6E83" w:rsidP="007E6E83">
            <w:pPr>
              <w:pStyle w:val="TableParagraph"/>
              <w:numPr>
                <w:ilvl w:val="0"/>
                <w:numId w:val="763"/>
              </w:numPr>
              <w:tabs>
                <w:tab w:val="left" w:pos="306"/>
              </w:tabs>
              <w:spacing w:before="5" w:line="244" w:lineRule="auto"/>
              <w:ind w:right="171" w:firstLine="0"/>
              <w:rPr>
                <w:sz w:val="20"/>
              </w:rPr>
            </w:pPr>
            <w:r>
              <w:rPr>
                <w:spacing w:val="-2"/>
                <w:sz w:val="20"/>
              </w:rPr>
              <w:t>教導分數時，老師可繼續補充【三份</w:t>
            </w:r>
            <w:r>
              <w:rPr>
                <w:spacing w:val="-13"/>
                <w:sz w:val="20"/>
              </w:rPr>
              <w:t xml:space="preserve">兩 </w:t>
            </w:r>
            <w:r>
              <w:rPr>
                <w:sz w:val="20"/>
              </w:rPr>
              <w:t>sann-h</w:t>
            </w:r>
            <w:r>
              <w:rPr>
                <w:rFonts w:ascii="Cambria" w:eastAsia="Cambria" w:hAnsi="Cambria"/>
                <w:sz w:val="20"/>
              </w:rPr>
              <w:t>ū¯</w:t>
            </w:r>
            <w:r>
              <w:rPr>
                <w:sz w:val="20"/>
              </w:rPr>
              <w:t>n-nn</w:t>
            </w:r>
            <w:r>
              <w:rPr>
                <w:rFonts w:ascii="Times New Roman" w:eastAsia="Times New Roman" w:hAnsi="Times New Roman"/>
                <w:sz w:val="20"/>
              </w:rPr>
              <w:t>̄</w:t>
            </w:r>
            <w:r>
              <w:rPr>
                <w:sz w:val="20"/>
              </w:rPr>
              <w:t>g/n</w:t>
            </w:r>
            <w:r>
              <w:rPr>
                <w:rFonts w:ascii="Cambria" w:eastAsia="Cambria" w:hAnsi="Cambria"/>
                <w:sz w:val="20"/>
              </w:rPr>
              <w:t>ō¯</w:t>
            </w:r>
            <w:r>
              <w:rPr>
                <w:sz w:val="20"/>
              </w:rPr>
              <w:t>o</w:t>
            </w:r>
            <w:r>
              <w:rPr>
                <w:spacing w:val="-34"/>
                <w:sz w:val="20"/>
              </w:rPr>
              <w:t xml:space="preserve">】、【四份三 </w:t>
            </w:r>
            <w:r>
              <w:rPr>
                <w:sz w:val="20"/>
              </w:rPr>
              <w:t xml:space="preserve">sì- </w:t>
            </w:r>
            <w:r>
              <w:rPr>
                <w:spacing w:val="-2"/>
                <w:sz w:val="20"/>
              </w:rPr>
              <w:t>h</w:t>
            </w:r>
            <w:r>
              <w:rPr>
                <w:rFonts w:ascii="Cambria" w:eastAsia="Cambria" w:hAnsi="Cambria"/>
                <w:spacing w:val="-2"/>
                <w:sz w:val="20"/>
              </w:rPr>
              <w:t>ū¯</w:t>
            </w:r>
            <w:r>
              <w:rPr>
                <w:spacing w:val="-2"/>
                <w:sz w:val="20"/>
              </w:rPr>
              <w:t>n-sann】……。</w:t>
            </w:r>
          </w:p>
          <w:p w:rsidR="007E6E83" w:rsidRDefault="007E6E83" w:rsidP="007E6E83">
            <w:pPr>
              <w:pStyle w:val="TableParagraph"/>
              <w:numPr>
                <w:ilvl w:val="0"/>
                <w:numId w:val="763"/>
              </w:numPr>
              <w:tabs>
                <w:tab w:val="left" w:pos="306"/>
              </w:tabs>
              <w:spacing w:line="242" w:lineRule="auto"/>
              <w:ind w:right="170" w:firstLine="0"/>
              <w:rPr>
                <w:sz w:val="20"/>
              </w:rPr>
            </w:pPr>
            <w:r>
              <w:rPr>
                <w:spacing w:val="-4"/>
                <w:sz w:val="20"/>
              </w:rPr>
              <w:t xml:space="preserve">教導【一周 </w:t>
            </w:r>
            <w:r>
              <w:rPr>
                <w:sz w:val="20"/>
              </w:rPr>
              <w:t>tsi</w:t>
            </w:r>
            <w:r>
              <w:rPr>
                <w:rFonts w:ascii="Times New Roman" w:eastAsia="Times New Roman" w:hAnsi="Times New Roman"/>
                <w:sz w:val="20"/>
              </w:rPr>
              <w:t>̍</w:t>
            </w:r>
            <w:r>
              <w:rPr>
                <w:sz w:val="20"/>
              </w:rPr>
              <w:t>t</w:t>
            </w:r>
            <w:r>
              <w:rPr>
                <w:spacing w:val="-20"/>
                <w:sz w:val="20"/>
              </w:rPr>
              <w:t xml:space="preserve"> </w:t>
            </w:r>
            <w:r>
              <w:rPr>
                <w:sz w:val="20"/>
              </w:rPr>
              <w:t>tsiu】時，老師可</w:t>
            </w:r>
            <w:r>
              <w:rPr>
                <w:spacing w:val="-9"/>
                <w:sz w:val="20"/>
              </w:rPr>
              <w:t>提醒有的人會誤解為「四分之一」。</w:t>
            </w:r>
          </w:p>
          <w:p w:rsidR="007E6E83" w:rsidRDefault="007E6E83" w:rsidP="007E6E83">
            <w:pPr>
              <w:pStyle w:val="TableParagraph"/>
              <w:numPr>
                <w:ilvl w:val="0"/>
                <w:numId w:val="763"/>
              </w:numPr>
              <w:tabs>
                <w:tab w:val="left" w:pos="306"/>
              </w:tabs>
              <w:ind w:left="306" w:hanging="201"/>
              <w:rPr>
                <w:sz w:val="20"/>
              </w:rPr>
            </w:pPr>
            <w:r>
              <w:rPr>
                <w:spacing w:val="-3"/>
                <w:sz w:val="20"/>
              </w:rPr>
              <w:t>提醒學生【斤】和【公斤】不一樣，</w:t>
            </w:r>
          </w:p>
          <w:p w:rsidR="007E6E83" w:rsidRDefault="007E6E83">
            <w:pPr>
              <w:pStyle w:val="TableParagraph"/>
              <w:spacing w:before="2" w:line="244" w:lineRule="auto"/>
              <w:ind w:left="105" w:right="271"/>
              <w:rPr>
                <w:sz w:val="20"/>
              </w:rPr>
            </w:pPr>
            <w:r>
              <w:rPr>
                <w:spacing w:val="-2"/>
                <w:sz w:val="20"/>
              </w:rPr>
              <w:t>1</w:t>
            </w:r>
            <w:r>
              <w:rPr>
                <w:spacing w:val="-18"/>
                <w:sz w:val="20"/>
              </w:rPr>
              <w:t xml:space="preserve"> 斤=</w:t>
            </w:r>
            <w:r>
              <w:rPr>
                <w:spacing w:val="-2"/>
                <w:sz w:val="20"/>
              </w:rPr>
              <w:t>0.6</w:t>
            </w:r>
            <w:r>
              <w:rPr>
                <w:spacing w:val="-16"/>
                <w:sz w:val="20"/>
              </w:rPr>
              <w:t xml:space="preserve"> 公斤，【尺】和【公尺】不</w:t>
            </w:r>
            <w:r>
              <w:rPr>
                <w:spacing w:val="-2"/>
                <w:sz w:val="20"/>
              </w:rPr>
              <w:t>一</w:t>
            </w:r>
            <w:r>
              <w:rPr>
                <w:sz w:val="20"/>
              </w:rPr>
              <w:t>樣，1</w:t>
            </w:r>
            <w:r>
              <w:rPr>
                <w:spacing w:val="-6"/>
                <w:sz w:val="20"/>
              </w:rPr>
              <w:t xml:space="preserve"> 尺≒</w:t>
            </w:r>
            <w:r>
              <w:rPr>
                <w:sz w:val="20"/>
              </w:rPr>
              <w:t>0.3333</w:t>
            </w:r>
            <w:r>
              <w:rPr>
                <w:spacing w:val="-5"/>
                <w:sz w:val="20"/>
              </w:rPr>
              <w:t xml:space="preserve"> 公尺。</w:t>
            </w:r>
          </w:p>
          <w:p w:rsidR="007E6E83" w:rsidRDefault="007E6E83">
            <w:pPr>
              <w:pStyle w:val="TableParagraph"/>
              <w:spacing w:before="1"/>
              <w:rPr>
                <w:sz w:val="20"/>
              </w:rPr>
            </w:pPr>
          </w:p>
          <w:p w:rsidR="007E6E83" w:rsidRDefault="007E6E83">
            <w:pPr>
              <w:pStyle w:val="TableParagraph"/>
              <w:spacing w:before="1"/>
              <w:ind w:left="105"/>
              <w:rPr>
                <w:sz w:val="20"/>
              </w:rPr>
            </w:pPr>
            <w:r>
              <w:rPr>
                <w:spacing w:val="-3"/>
                <w:sz w:val="20"/>
              </w:rPr>
              <w:t>(五)活動五：語詞大進擊</w:t>
            </w:r>
          </w:p>
          <w:p w:rsidR="007E6E83" w:rsidRDefault="007E6E83" w:rsidP="007E6E83">
            <w:pPr>
              <w:pStyle w:val="TableParagraph"/>
              <w:numPr>
                <w:ilvl w:val="0"/>
                <w:numId w:val="762"/>
              </w:numPr>
              <w:tabs>
                <w:tab w:val="left" w:pos="306"/>
              </w:tabs>
              <w:spacing w:before="5" w:line="242" w:lineRule="auto"/>
              <w:ind w:right="170" w:firstLine="0"/>
              <w:rPr>
                <w:sz w:val="20"/>
              </w:rPr>
            </w:pPr>
            <w:r>
              <w:rPr>
                <w:spacing w:val="-12"/>
                <w:sz w:val="20"/>
              </w:rPr>
              <w:t xml:space="preserve">老師利用 </w:t>
            </w:r>
            <w:r>
              <w:rPr>
                <w:spacing w:val="-2"/>
                <w:sz w:val="20"/>
              </w:rPr>
              <w:t>ppt</w:t>
            </w:r>
            <w:r>
              <w:rPr>
                <w:spacing w:val="-26"/>
                <w:sz w:val="20"/>
              </w:rPr>
              <w:t xml:space="preserve"> 設計 </w:t>
            </w:r>
            <w:r>
              <w:rPr>
                <w:spacing w:val="-2"/>
                <w:sz w:val="20"/>
              </w:rPr>
              <w:t>4x4</w:t>
            </w:r>
            <w:r>
              <w:rPr>
                <w:spacing w:val="-10"/>
                <w:sz w:val="20"/>
              </w:rPr>
              <w:t xml:space="preserve"> 不同語詞的圖</w:t>
            </w:r>
            <w:r>
              <w:rPr>
                <w:spacing w:val="-2"/>
                <w:sz w:val="20"/>
              </w:rPr>
              <w:t>卡（十六宮格</w:t>
            </w:r>
            <w:r>
              <w:rPr>
                <w:spacing w:val="-101"/>
                <w:sz w:val="20"/>
              </w:rPr>
              <w:t>）</w:t>
            </w:r>
            <w:r>
              <w:rPr>
                <w:spacing w:val="-2"/>
                <w:sz w:val="20"/>
              </w:rPr>
              <w:t>。</w:t>
            </w:r>
          </w:p>
          <w:p w:rsidR="007E6E83" w:rsidRDefault="007E6E83" w:rsidP="007E6E83">
            <w:pPr>
              <w:pStyle w:val="TableParagraph"/>
              <w:numPr>
                <w:ilvl w:val="0"/>
                <w:numId w:val="762"/>
              </w:numPr>
              <w:tabs>
                <w:tab w:val="left" w:pos="306"/>
              </w:tabs>
              <w:spacing w:before="3" w:line="249" w:lineRule="exact"/>
              <w:ind w:left="306" w:hanging="201"/>
              <w:rPr>
                <w:sz w:val="20"/>
              </w:rPr>
            </w:pPr>
            <w:r>
              <w:rPr>
                <w:spacing w:val="-4"/>
                <w:sz w:val="20"/>
              </w:rPr>
              <w:t>將全班分成數組。</w:t>
            </w:r>
          </w:p>
        </w:tc>
        <w:tc>
          <w:tcPr>
            <w:tcW w:w="978" w:type="dxa"/>
          </w:tcPr>
          <w:p w:rsidR="007E6E83" w:rsidRDefault="007E6E83">
            <w:pPr>
              <w:pStyle w:val="TableParagraph"/>
              <w:spacing w:line="242" w:lineRule="auto"/>
              <w:ind w:left="105" w:right="262"/>
              <w:rPr>
                <w:sz w:val="20"/>
              </w:rPr>
            </w:pPr>
            <w:r>
              <w:rPr>
                <w:spacing w:val="-4"/>
                <w:sz w:val="20"/>
              </w:rPr>
              <w:t>實作評</w:t>
            </w:r>
            <w:r>
              <w:rPr>
                <w:spacing w:val="-10"/>
                <w:sz w:val="20"/>
              </w:rPr>
              <w:t>量</w:t>
            </w:r>
          </w:p>
          <w:p w:rsidR="007E6E83" w:rsidRDefault="007E6E83">
            <w:pPr>
              <w:pStyle w:val="TableParagraph"/>
              <w:spacing w:line="242" w:lineRule="auto"/>
              <w:ind w:left="105" w:right="262"/>
              <w:rPr>
                <w:sz w:val="20"/>
              </w:rPr>
            </w:pPr>
            <w:r>
              <w:rPr>
                <w:spacing w:val="-4"/>
                <w:sz w:val="20"/>
              </w:rPr>
              <w:t>口語評</w:t>
            </w:r>
            <w:r>
              <w:rPr>
                <w:spacing w:val="-10"/>
                <w:sz w:val="20"/>
              </w:rPr>
              <w:t>量</w:t>
            </w:r>
          </w:p>
          <w:p w:rsidR="007E6E83" w:rsidRDefault="007E6E83">
            <w:pPr>
              <w:pStyle w:val="TableParagraph"/>
              <w:ind w:left="40"/>
              <w:rPr>
                <w:sz w:val="20"/>
              </w:rPr>
            </w:pPr>
            <w:r>
              <w:rPr>
                <w:spacing w:val="-4"/>
                <w:sz w:val="20"/>
              </w:rPr>
              <w:t>態度評量</w:t>
            </w:r>
          </w:p>
        </w:tc>
        <w:tc>
          <w:tcPr>
            <w:tcW w:w="1160" w:type="dxa"/>
          </w:tcPr>
          <w:p w:rsidR="007E6E83" w:rsidRDefault="007E6E83">
            <w:pPr>
              <w:pStyle w:val="TableParagraph"/>
              <w:spacing w:line="246" w:lineRule="exact"/>
              <w:ind w:left="105"/>
              <w:rPr>
                <w:sz w:val="20"/>
              </w:rPr>
            </w:pPr>
            <w:r>
              <w:rPr>
                <w:spacing w:val="-4"/>
                <w:sz w:val="20"/>
              </w:rPr>
              <w:t>環境教育</w:t>
            </w:r>
          </w:p>
          <w:p w:rsidR="007E6E83" w:rsidRDefault="007E6E83">
            <w:pPr>
              <w:pStyle w:val="TableParagraph"/>
              <w:spacing w:before="3" w:line="244" w:lineRule="auto"/>
              <w:ind w:left="105" w:right="192"/>
              <w:rPr>
                <w:sz w:val="20"/>
              </w:rPr>
            </w:pPr>
            <w:r>
              <w:rPr>
                <w:sz w:val="20"/>
              </w:rPr>
              <w:t>*</w:t>
            </w:r>
            <w:r>
              <w:rPr>
                <w:spacing w:val="-25"/>
                <w:sz w:val="20"/>
              </w:rPr>
              <w:t xml:space="preserve">環 </w:t>
            </w:r>
            <w:r>
              <w:rPr>
                <w:sz w:val="20"/>
              </w:rPr>
              <w:t>E2</w:t>
            </w:r>
            <w:r>
              <w:rPr>
                <w:spacing w:val="-13"/>
                <w:sz w:val="20"/>
              </w:rPr>
              <w:t xml:space="preserve"> 覺</w:t>
            </w:r>
            <w:r>
              <w:rPr>
                <w:spacing w:val="-4"/>
                <w:sz w:val="20"/>
              </w:rPr>
              <w:t>知生物生命的美與價值，關懷動、植物的生</w:t>
            </w:r>
            <w:r>
              <w:rPr>
                <w:spacing w:val="40"/>
                <w:sz w:val="20"/>
              </w:rPr>
              <w:t xml:space="preserve"> </w:t>
            </w:r>
            <w:r>
              <w:rPr>
                <w:spacing w:val="-6"/>
                <w:sz w:val="20"/>
              </w:rPr>
              <w:t>命。</w:t>
            </w:r>
          </w:p>
        </w:tc>
        <w:tc>
          <w:tcPr>
            <w:tcW w:w="1549" w:type="dxa"/>
          </w:tcPr>
          <w:p w:rsidR="007E6E83" w:rsidRDefault="007E6E83">
            <w:pPr>
              <w:pStyle w:val="TableParagraph"/>
              <w:spacing w:line="244" w:lineRule="auto"/>
              <w:ind w:left="104" w:right="133"/>
              <w:rPr>
                <w:sz w:val="20"/>
              </w:rPr>
            </w:pPr>
            <w:r>
              <w:rPr>
                <w:spacing w:val="-2"/>
                <w:sz w:val="20"/>
              </w:rPr>
              <w:t xml:space="preserve">綜合活動領域 </w:t>
            </w:r>
            <w:r>
              <w:rPr>
                <w:sz w:val="20"/>
              </w:rPr>
              <w:t>2c-III-1</w:t>
            </w:r>
            <w:r>
              <w:rPr>
                <w:spacing w:val="-9"/>
                <w:sz w:val="20"/>
              </w:rPr>
              <w:t xml:space="preserve"> 分析</w:t>
            </w:r>
            <w:r>
              <w:rPr>
                <w:spacing w:val="-2"/>
                <w:sz w:val="20"/>
              </w:rPr>
              <w:t>與判讀各類資源，規劃策略以解決日常生活的問題。</w:t>
            </w:r>
          </w:p>
        </w:tc>
      </w:tr>
    </w:tbl>
    <w:p w:rsidR="007E6E83" w:rsidRDefault="007E6E83">
      <w:pPr>
        <w:pStyle w:val="TableParagraph"/>
        <w:spacing w:line="244" w:lineRule="auto"/>
        <w:rPr>
          <w:sz w:val="20"/>
        </w:rPr>
        <w:sectPr w:rsidR="007E6E83">
          <w:type w:val="continuous"/>
          <w:pgSz w:w="16840" w:h="11910" w:orient="landscape"/>
          <w:pgMar w:top="700" w:right="708" w:bottom="144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5"/>
        <w:gridCol w:w="562"/>
        <w:gridCol w:w="1685"/>
        <w:gridCol w:w="1268"/>
        <w:gridCol w:w="1023"/>
        <w:gridCol w:w="1133"/>
        <w:gridCol w:w="3687"/>
        <w:gridCol w:w="978"/>
        <w:gridCol w:w="1160"/>
        <w:gridCol w:w="1549"/>
      </w:tblGrid>
      <w:tr w:rsidR="007E6E83">
        <w:trPr>
          <w:trHeight w:val="4683"/>
        </w:trPr>
        <w:tc>
          <w:tcPr>
            <w:tcW w:w="989"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562" w:type="dxa"/>
          </w:tcPr>
          <w:p w:rsidR="007E6E83" w:rsidRDefault="007E6E83">
            <w:pPr>
              <w:pStyle w:val="TableParagraph"/>
              <w:rPr>
                <w:rFonts w:ascii="Times New Roman"/>
                <w:sz w:val="18"/>
              </w:rPr>
            </w:pPr>
          </w:p>
        </w:tc>
        <w:tc>
          <w:tcPr>
            <w:tcW w:w="1685" w:type="dxa"/>
          </w:tcPr>
          <w:p w:rsidR="007E6E83" w:rsidRDefault="007E6E83">
            <w:pPr>
              <w:pStyle w:val="TableParagraph"/>
              <w:rPr>
                <w:rFonts w:ascii="Times New Roman"/>
                <w:sz w:val="18"/>
              </w:rPr>
            </w:pPr>
          </w:p>
        </w:tc>
        <w:tc>
          <w:tcPr>
            <w:tcW w:w="1268" w:type="dxa"/>
          </w:tcPr>
          <w:p w:rsidR="007E6E83" w:rsidRDefault="007E6E83">
            <w:pPr>
              <w:pStyle w:val="TableParagraph"/>
              <w:rPr>
                <w:rFonts w:ascii="Times New Roman"/>
                <w:sz w:val="18"/>
              </w:rPr>
            </w:pPr>
          </w:p>
        </w:tc>
        <w:tc>
          <w:tcPr>
            <w:tcW w:w="1023" w:type="dxa"/>
          </w:tcPr>
          <w:p w:rsidR="007E6E83" w:rsidRDefault="007E6E83">
            <w:pPr>
              <w:pStyle w:val="TableParagraph"/>
              <w:rPr>
                <w:rFonts w:ascii="Times New Roman"/>
                <w:sz w:val="18"/>
              </w:rPr>
            </w:pPr>
          </w:p>
        </w:tc>
        <w:tc>
          <w:tcPr>
            <w:tcW w:w="1133" w:type="dxa"/>
          </w:tcPr>
          <w:p w:rsidR="007E6E83" w:rsidRDefault="007E6E83">
            <w:pPr>
              <w:pStyle w:val="TableParagraph"/>
              <w:rPr>
                <w:rFonts w:ascii="Times New Roman"/>
                <w:sz w:val="18"/>
              </w:rPr>
            </w:pPr>
          </w:p>
        </w:tc>
        <w:tc>
          <w:tcPr>
            <w:tcW w:w="3687" w:type="dxa"/>
          </w:tcPr>
          <w:p w:rsidR="007E6E83" w:rsidRDefault="007E6E83" w:rsidP="007E6E83">
            <w:pPr>
              <w:pStyle w:val="TableParagraph"/>
              <w:numPr>
                <w:ilvl w:val="0"/>
                <w:numId w:val="761"/>
              </w:numPr>
              <w:tabs>
                <w:tab w:val="left" w:pos="306"/>
              </w:tabs>
              <w:spacing w:line="244" w:lineRule="auto"/>
              <w:ind w:right="373" w:firstLine="0"/>
              <w:rPr>
                <w:sz w:val="20"/>
              </w:rPr>
            </w:pPr>
            <w:r>
              <w:rPr>
                <w:spacing w:val="-2"/>
                <w:sz w:val="20"/>
              </w:rPr>
              <w:t>先給學生瀏覽簡報上的十六宮格圖卡，十秒鐘後變成空白。</w:t>
            </w:r>
          </w:p>
          <w:p w:rsidR="007E6E83" w:rsidRDefault="007E6E83" w:rsidP="007E6E83">
            <w:pPr>
              <w:pStyle w:val="TableParagraph"/>
              <w:numPr>
                <w:ilvl w:val="0"/>
                <w:numId w:val="761"/>
              </w:numPr>
              <w:tabs>
                <w:tab w:val="left" w:pos="306"/>
              </w:tabs>
              <w:spacing w:line="242" w:lineRule="auto"/>
              <w:ind w:right="171" w:firstLine="0"/>
              <w:rPr>
                <w:sz w:val="20"/>
              </w:rPr>
            </w:pPr>
            <w:r>
              <w:rPr>
                <w:spacing w:val="-2"/>
                <w:sz w:val="20"/>
              </w:rPr>
              <w:t>老師喊一、二、三，先舉手的那組先猜，配成一對即成功。</w:t>
            </w:r>
          </w:p>
          <w:p w:rsidR="007E6E83" w:rsidRDefault="007E6E83" w:rsidP="007E6E83">
            <w:pPr>
              <w:pStyle w:val="TableParagraph"/>
              <w:numPr>
                <w:ilvl w:val="0"/>
                <w:numId w:val="761"/>
              </w:numPr>
              <w:tabs>
                <w:tab w:val="left" w:pos="306"/>
              </w:tabs>
              <w:ind w:left="306" w:hanging="201"/>
              <w:rPr>
                <w:sz w:val="20"/>
              </w:rPr>
            </w:pPr>
            <w:r>
              <w:rPr>
                <w:spacing w:val="-3"/>
                <w:sz w:val="20"/>
              </w:rPr>
              <w:t>猜錯的話，則換其他組別。</w:t>
            </w:r>
          </w:p>
          <w:p w:rsidR="007E6E83" w:rsidRDefault="007E6E83" w:rsidP="007E6E83">
            <w:pPr>
              <w:pStyle w:val="TableParagraph"/>
              <w:numPr>
                <w:ilvl w:val="0"/>
                <w:numId w:val="761"/>
              </w:numPr>
              <w:tabs>
                <w:tab w:val="left" w:pos="306"/>
              </w:tabs>
              <w:spacing w:line="244" w:lineRule="auto"/>
              <w:ind w:right="171" w:firstLine="0"/>
              <w:rPr>
                <w:sz w:val="20"/>
              </w:rPr>
            </w:pPr>
            <w:r>
              <w:rPr>
                <w:spacing w:val="-2"/>
                <w:sz w:val="20"/>
              </w:rPr>
              <w:t>人數不多的班級亦可不分組，改為個</w:t>
            </w:r>
            <w:r>
              <w:rPr>
                <w:spacing w:val="-4"/>
                <w:sz w:val="20"/>
              </w:rPr>
              <w:t>人搶答。</w:t>
            </w:r>
          </w:p>
          <w:p w:rsidR="007E6E83" w:rsidRDefault="007E6E83">
            <w:pPr>
              <w:pStyle w:val="TableParagraph"/>
              <w:spacing w:before="251"/>
              <w:ind w:left="105"/>
              <w:rPr>
                <w:sz w:val="20"/>
              </w:rPr>
            </w:pPr>
            <w:r>
              <w:rPr>
                <w:spacing w:val="-3"/>
                <w:sz w:val="20"/>
              </w:rPr>
              <w:t>(六)活動六：做伙唸俗語</w:t>
            </w:r>
          </w:p>
          <w:p w:rsidR="007E6E83" w:rsidRDefault="007E6E83" w:rsidP="007E6E83">
            <w:pPr>
              <w:pStyle w:val="TableParagraph"/>
              <w:numPr>
                <w:ilvl w:val="0"/>
                <w:numId w:val="760"/>
              </w:numPr>
              <w:tabs>
                <w:tab w:val="left" w:pos="306"/>
              </w:tabs>
              <w:spacing w:before="5" w:line="242" w:lineRule="auto"/>
              <w:ind w:right="180" w:firstLine="0"/>
              <w:rPr>
                <w:sz w:val="20"/>
              </w:rPr>
            </w:pPr>
            <w:r>
              <w:rPr>
                <w:spacing w:val="-18"/>
                <w:sz w:val="20"/>
              </w:rPr>
              <w:t xml:space="preserve">播放 </w:t>
            </w:r>
            <w:r>
              <w:rPr>
                <w:spacing w:val="-2"/>
                <w:sz w:val="20"/>
              </w:rPr>
              <w:t>MP3</w:t>
            </w:r>
            <w:r>
              <w:rPr>
                <w:rFonts w:ascii="Cambria Math" w:eastAsia="Cambria Math" w:hAnsi="Cambria Math"/>
                <w:spacing w:val="-2"/>
                <w:sz w:val="20"/>
              </w:rPr>
              <w:t>❷</w:t>
            </w:r>
            <w:r>
              <w:rPr>
                <w:spacing w:val="-2"/>
                <w:sz w:val="20"/>
              </w:rPr>
              <w:t>或教學電子書，讓學生聆聽「做伙唸俗語」內容。</w:t>
            </w:r>
          </w:p>
          <w:p w:rsidR="007E6E83" w:rsidRDefault="007E6E83" w:rsidP="007E6E83">
            <w:pPr>
              <w:pStyle w:val="TableParagraph"/>
              <w:numPr>
                <w:ilvl w:val="0"/>
                <w:numId w:val="760"/>
              </w:numPr>
              <w:tabs>
                <w:tab w:val="left" w:pos="306"/>
              </w:tabs>
              <w:spacing w:before="3" w:line="242" w:lineRule="auto"/>
              <w:ind w:right="373" w:firstLine="0"/>
              <w:rPr>
                <w:sz w:val="20"/>
              </w:rPr>
            </w:pPr>
            <w:r>
              <w:rPr>
                <w:spacing w:val="-2"/>
                <w:sz w:val="20"/>
              </w:rPr>
              <w:t>老師帶讀並解釋「做伙唸俗語」內</w:t>
            </w:r>
            <w:r>
              <w:rPr>
                <w:spacing w:val="-6"/>
                <w:sz w:val="20"/>
              </w:rPr>
              <w:t>容。</w:t>
            </w:r>
          </w:p>
          <w:p w:rsidR="007E6E83" w:rsidRDefault="007E6E83" w:rsidP="007E6E83">
            <w:pPr>
              <w:pStyle w:val="TableParagraph"/>
              <w:numPr>
                <w:ilvl w:val="0"/>
                <w:numId w:val="760"/>
              </w:numPr>
              <w:tabs>
                <w:tab w:val="left" w:pos="306"/>
              </w:tabs>
              <w:spacing w:before="2"/>
              <w:ind w:left="306" w:hanging="201"/>
              <w:rPr>
                <w:sz w:val="20"/>
              </w:rPr>
            </w:pPr>
            <w:r>
              <w:rPr>
                <w:spacing w:val="-3"/>
                <w:sz w:val="20"/>
              </w:rPr>
              <w:t>視教學情況，可補充教學補給站的</w:t>
            </w:r>
          </w:p>
          <w:p w:rsidR="007E6E83" w:rsidRDefault="007E6E83">
            <w:pPr>
              <w:pStyle w:val="TableParagraph"/>
              <w:spacing w:before="5"/>
              <w:ind w:left="105"/>
              <w:rPr>
                <w:sz w:val="20"/>
              </w:rPr>
            </w:pPr>
            <w:r>
              <w:rPr>
                <w:spacing w:val="-24"/>
                <w:sz w:val="20"/>
              </w:rPr>
              <w:t>「俗語」。</w:t>
            </w:r>
          </w:p>
          <w:p w:rsidR="007E6E83" w:rsidRDefault="007E6E83">
            <w:pPr>
              <w:pStyle w:val="TableParagraph"/>
              <w:spacing w:before="8"/>
              <w:rPr>
                <w:sz w:val="20"/>
              </w:rPr>
            </w:pPr>
          </w:p>
          <w:p w:rsidR="007E6E83" w:rsidRDefault="007E6E83">
            <w:pPr>
              <w:pStyle w:val="TableParagraph"/>
              <w:ind w:left="105"/>
              <w:rPr>
                <w:sz w:val="20"/>
              </w:rPr>
            </w:pPr>
            <w:r>
              <w:rPr>
                <w:spacing w:val="-4"/>
                <w:sz w:val="20"/>
              </w:rPr>
              <w:t>三、統整活動</w:t>
            </w:r>
          </w:p>
          <w:p w:rsidR="007E6E83" w:rsidRDefault="007E6E83">
            <w:pPr>
              <w:pStyle w:val="TableParagraph"/>
              <w:spacing w:before="3" w:line="249" w:lineRule="exact"/>
              <w:ind w:left="105"/>
              <w:rPr>
                <w:sz w:val="20"/>
              </w:rPr>
            </w:pPr>
            <w:r>
              <w:rPr>
                <w:spacing w:val="-3"/>
                <w:sz w:val="20"/>
              </w:rPr>
              <w:t>搭配教學電子書，複習本堂課程所學。</w:t>
            </w:r>
          </w:p>
        </w:tc>
        <w:tc>
          <w:tcPr>
            <w:tcW w:w="978" w:type="dxa"/>
          </w:tcPr>
          <w:p w:rsidR="007E6E83" w:rsidRDefault="007E6E83">
            <w:pPr>
              <w:pStyle w:val="TableParagraph"/>
              <w:rPr>
                <w:rFonts w:ascii="Times New Roman"/>
                <w:sz w:val="18"/>
              </w:rPr>
            </w:pPr>
          </w:p>
        </w:tc>
        <w:tc>
          <w:tcPr>
            <w:tcW w:w="1160" w:type="dxa"/>
          </w:tcPr>
          <w:p w:rsidR="007E6E83" w:rsidRDefault="007E6E83">
            <w:pPr>
              <w:pStyle w:val="TableParagraph"/>
              <w:rPr>
                <w:rFonts w:ascii="Times New Roman"/>
                <w:sz w:val="18"/>
              </w:rPr>
            </w:pPr>
          </w:p>
        </w:tc>
        <w:tc>
          <w:tcPr>
            <w:tcW w:w="1549" w:type="dxa"/>
          </w:tcPr>
          <w:p w:rsidR="007E6E83" w:rsidRDefault="007E6E83">
            <w:pPr>
              <w:pStyle w:val="TableParagraph"/>
              <w:rPr>
                <w:rFonts w:ascii="Times New Roman"/>
                <w:sz w:val="18"/>
              </w:rPr>
            </w:pPr>
          </w:p>
        </w:tc>
      </w:tr>
      <w:tr w:rsidR="007E6E83">
        <w:trPr>
          <w:trHeight w:val="4944"/>
        </w:trPr>
        <w:tc>
          <w:tcPr>
            <w:tcW w:w="989" w:type="dxa"/>
          </w:tcPr>
          <w:p w:rsidR="007E6E83" w:rsidRDefault="007E6E83">
            <w:pPr>
              <w:pStyle w:val="TableParagraph"/>
              <w:spacing w:before="11"/>
              <w:ind w:left="107"/>
              <w:rPr>
                <w:rFonts w:ascii="新細明體-ExtB" w:eastAsia="新細明體-ExtB"/>
                <w:sz w:val="20"/>
              </w:rPr>
            </w:pPr>
            <w:r>
              <w:rPr>
                <w:rFonts w:ascii="新細明體-ExtB" w:eastAsia="新細明體-ExtB"/>
                <w:spacing w:val="-2"/>
                <w:sz w:val="20"/>
              </w:rPr>
              <w:t xml:space="preserve">第 </w:t>
            </w:r>
            <w:r>
              <w:rPr>
                <w:rFonts w:ascii="新細明體-ExtB" w:eastAsia="新細明體-ExtB"/>
                <w:sz w:val="20"/>
              </w:rPr>
              <w:t>18</w:t>
            </w:r>
            <w:r>
              <w:rPr>
                <w:rFonts w:ascii="新細明體-ExtB" w:eastAsia="新細明體-ExtB"/>
                <w:spacing w:val="-7"/>
                <w:sz w:val="20"/>
              </w:rPr>
              <w:t xml:space="preserve"> 週</w:t>
            </w:r>
          </w:p>
        </w:tc>
        <w:tc>
          <w:tcPr>
            <w:tcW w:w="1275" w:type="dxa"/>
          </w:tcPr>
          <w:p w:rsidR="007E6E83" w:rsidRDefault="007E6E83">
            <w:pPr>
              <w:pStyle w:val="TableParagraph"/>
              <w:spacing w:line="248" w:lineRule="exact"/>
              <w:ind w:left="108"/>
              <w:rPr>
                <w:sz w:val="20"/>
              </w:rPr>
            </w:pPr>
            <w:r>
              <w:rPr>
                <w:spacing w:val="-12"/>
                <w:sz w:val="20"/>
              </w:rPr>
              <w:t xml:space="preserve">三、寓言 </w:t>
            </w:r>
            <w:r>
              <w:rPr>
                <w:spacing w:val="-5"/>
                <w:sz w:val="20"/>
              </w:rPr>
              <w:t>4.</w:t>
            </w:r>
          </w:p>
          <w:p w:rsidR="007E6E83" w:rsidRDefault="007E6E83">
            <w:pPr>
              <w:pStyle w:val="TableParagraph"/>
              <w:spacing w:before="3"/>
              <w:ind w:left="108"/>
              <w:rPr>
                <w:sz w:val="20"/>
              </w:rPr>
            </w:pPr>
            <w:r>
              <w:rPr>
                <w:spacing w:val="-4"/>
                <w:sz w:val="20"/>
              </w:rPr>
              <w:t>烏鴉食水</w:t>
            </w:r>
          </w:p>
        </w:tc>
        <w:tc>
          <w:tcPr>
            <w:tcW w:w="562" w:type="dxa"/>
          </w:tcPr>
          <w:p w:rsidR="007E6E83" w:rsidRDefault="007E6E83">
            <w:pPr>
              <w:pStyle w:val="TableParagraph"/>
              <w:spacing w:line="248" w:lineRule="exact"/>
              <w:ind w:left="107"/>
              <w:rPr>
                <w:sz w:val="20"/>
              </w:rPr>
            </w:pPr>
            <w:r>
              <w:rPr>
                <w:spacing w:val="-10"/>
                <w:sz w:val="20"/>
              </w:rPr>
              <w:t>1</w:t>
            </w:r>
          </w:p>
        </w:tc>
        <w:tc>
          <w:tcPr>
            <w:tcW w:w="1685" w:type="dxa"/>
          </w:tcPr>
          <w:p w:rsidR="007E6E83" w:rsidRDefault="007E6E83">
            <w:pPr>
              <w:pStyle w:val="TableParagraph"/>
              <w:spacing w:line="242" w:lineRule="auto"/>
              <w:ind w:left="107" w:right="166"/>
              <w:jc w:val="both"/>
              <w:rPr>
                <w:sz w:val="20"/>
              </w:rPr>
            </w:pPr>
            <w:r>
              <w:rPr>
                <w:sz w:val="20"/>
              </w:rPr>
              <w:t>閩-E-A2</w:t>
            </w:r>
            <w:r>
              <w:rPr>
                <w:spacing w:val="-7"/>
                <w:sz w:val="20"/>
              </w:rPr>
              <w:t xml:space="preserve"> 具備使</w:t>
            </w:r>
            <w:r>
              <w:rPr>
                <w:spacing w:val="-2"/>
                <w:sz w:val="20"/>
              </w:rPr>
              <w:t>用閩南語文進行思考的能力，並用之於日常生活中，以處理相關</w:t>
            </w:r>
            <w:r>
              <w:rPr>
                <w:spacing w:val="-4"/>
                <w:sz w:val="20"/>
              </w:rPr>
              <w:t>問題。</w:t>
            </w:r>
          </w:p>
          <w:p w:rsidR="007E6E83" w:rsidRDefault="007E6E83">
            <w:pPr>
              <w:pStyle w:val="TableParagraph"/>
              <w:spacing w:line="244" w:lineRule="auto"/>
              <w:ind w:left="56" w:right="166" w:firstLine="50"/>
              <w:rPr>
                <w:sz w:val="20"/>
              </w:rPr>
            </w:pPr>
            <w:r>
              <w:rPr>
                <w:sz w:val="20"/>
              </w:rPr>
              <w:t>閩-E-B1</w:t>
            </w:r>
            <w:r>
              <w:rPr>
                <w:spacing w:val="-7"/>
                <w:sz w:val="20"/>
              </w:rPr>
              <w:t xml:space="preserve"> 具備理</w:t>
            </w:r>
            <w:r>
              <w:rPr>
                <w:spacing w:val="-2"/>
                <w:sz w:val="20"/>
              </w:rPr>
              <w:t>解與使用閩南語文的基本能力，並能從事表達、溝通，以運用於家庭、學校、社區生活之中。</w:t>
            </w:r>
            <w:r>
              <w:rPr>
                <w:spacing w:val="40"/>
                <w:sz w:val="20"/>
              </w:rPr>
              <w:t xml:space="preserve"> </w:t>
            </w:r>
            <w:r>
              <w:rPr>
                <w:sz w:val="20"/>
              </w:rPr>
              <w:t>閩-E-C1 具備透</w:t>
            </w:r>
            <w:r>
              <w:rPr>
                <w:spacing w:val="-2"/>
                <w:sz w:val="20"/>
              </w:rPr>
              <w:t>過閩南語文的學習，增進與人友善相處的能力，</w:t>
            </w:r>
            <w:r>
              <w:rPr>
                <w:spacing w:val="-4"/>
                <w:sz w:val="20"/>
              </w:rPr>
              <w:t>並能參與家庭、</w:t>
            </w:r>
          </w:p>
          <w:p w:rsidR="007E6E83" w:rsidRDefault="007E6E83">
            <w:pPr>
              <w:pStyle w:val="TableParagraph"/>
              <w:spacing w:line="236" w:lineRule="exact"/>
              <w:ind w:left="56"/>
              <w:rPr>
                <w:sz w:val="20"/>
              </w:rPr>
            </w:pPr>
            <w:r>
              <w:rPr>
                <w:spacing w:val="-4"/>
                <w:sz w:val="20"/>
              </w:rPr>
              <w:t>學校、社區的各</w:t>
            </w:r>
          </w:p>
        </w:tc>
        <w:tc>
          <w:tcPr>
            <w:tcW w:w="1268" w:type="dxa"/>
          </w:tcPr>
          <w:p w:rsidR="007E6E83" w:rsidRDefault="007E6E83" w:rsidP="007E6E83">
            <w:pPr>
              <w:pStyle w:val="TableParagraph"/>
              <w:numPr>
                <w:ilvl w:val="2"/>
                <w:numId w:val="759"/>
              </w:numPr>
              <w:tabs>
                <w:tab w:val="left" w:pos="808"/>
              </w:tabs>
              <w:spacing w:line="242" w:lineRule="auto"/>
              <w:ind w:right="151" w:firstLine="0"/>
              <w:rPr>
                <w:sz w:val="20"/>
              </w:rPr>
            </w:pPr>
            <w:r>
              <w:rPr>
                <w:spacing w:val="-10"/>
                <w:sz w:val="20"/>
              </w:rPr>
              <w:t>能</w:t>
            </w:r>
            <w:r>
              <w:rPr>
                <w:spacing w:val="-2"/>
                <w:sz w:val="20"/>
              </w:rPr>
              <w:t xml:space="preserve">正確聽辨並尊重閩南語方音與語詞的差異性。 </w:t>
            </w:r>
            <w:r>
              <w:rPr>
                <w:sz w:val="20"/>
              </w:rPr>
              <w:t>1-Ⅲ-2 能</w:t>
            </w:r>
            <w:r>
              <w:rPr>
                <w:spacing w:val="-2"/>
                <w:sz w:val="20"/>
              </w:rPr>
              <w:t>主動注意並理解科技、資訊及各類媒體的閩南</w:t>
            </w:r>
            <w:r>
              <w:rPr>
                <w:spacing w:val="-4"/>
                <w:sz w:val="20"/>
              </w:rPr>
              <w:t>語訊息。</w:t>
            </w:r>
          </w:p>
          <w:p w:rsidR="007E6E83" w:rsidRDefault="007E6E83" w:rsidP="007E6E83">
            <w:pPr>
              <w:pStyle w:val="TableParagraph"/>
              <w:numPr>
                <w:ilvl w:val="2"/>
                <w:numId w:val="758"/>
              </w:numPr>
              <w:tabs>
                <w:tab w:val="left" w:pos="808"/>
              </w:tabs>
              <w:spacing w:before="6" w:line="242" w:lineRule="auto"/>
              <w:ind w:right="151" w:firstLine="0"/>
              <w:rPr>
                <w:sz w:val="20"/>
              </w:rPr>
            </w:pPr>
            <w:r>
              <w:rPr>
                <w:spacing w:val="-10"/>
                <w:sz w:val="20"/>
              </w:rPr>
              <w:t>能</w:t>
            </w:r>
            <w:r>
              <w:rPr>
                <w:spacing w:val="-2"/>
                <w:sz w:val="20"/>
              </w:rPr>
              <w:t>妥善運用科技媒材增進閩南語的口</w:t>
            </w:r>
            <w:r>
              <w:rPr>
                <w:spacing w:val="-4"/>
                <w:sz w:val="20"/>
              </w:rPr>
              <w:t>說能力。</w:t>
            </w:r>
          </w:p>
          <w:p w:rsidR="007E6E83" w:rsidRDefault="007E6E83" w:rsidP="007E6E83">
            <w:pPr>
              <w:pStyle w:val="TableParagraph"/>
              <w:numPr>
                <w:ilvl w:val="2"/>
                <w:numId w:val="758"/>
              </w:numPr>
              <w:tabs>
                <w:tab w:val="left" w:pos="808"/>
              </w:tabs>
              <w:spacing w:before="7" w:line="242" w:lineRule="auto"/>
              <w:ind w:right="151" w:firstLine="0"/>
              <w:rPr>
                <w:sz w:val="20"/>
              </w:rPr>
            </w:pPr>
            <w:r>
              <w:rPr>
                <w:spacing w:val="-10"/>
                <w:sz w:val="20"/>
              </w:rPr>
              <w:t>能</w:t>
            </w:r>
            <w:r>
              <w:rPr>
                <w:spacing w:val="-2"/>
                <w:sz w:val="20"/>
              </w:rPr>
              <w:t>運用閩南語</w:t>
            </w:r>
          </w:p>
          <w:p w:rsidR="007E6E83" w:rsidRDefault="007E6E83">
            <w:pPr>
              <w:pStyle w:val="TableParagraph"/>
              <w:spacing w:before="3" w:line="249" w:lineRule="exact"/>
              <w:ind w:left="106"/>
              <w:rPr>
                <w:sz w:val="20"/>
              </w:rPr>
            </w:pPr>
            <w:r>
              <w:rPr>
                <w:spacing w:val="-4"/>
                <w:sz w:val="20"/>
              </w:rPr>
              <w:t>進行對話、</w:t>
            </w:r>
          </w:p>
        </w:tc>
        <w:tc>
          <w:tcPr>
            <w:tcW w:w="1023" w:type="dxa"/>
          </w:tcPr>
          <w:p w:rsidR="007E6E83" w:rsidRDefault="007E6E83">
            <w:pPr>
              <w:pStyle w:val="TableParagraph"/>
              <w:spacing w:line="248" w:lineRule="exact"/>
              <w:ind w:left="106"/>
              <w:rPr>
                <w:sz w:val="20"/>
              </w:rPr>
            </w:pPr>
            <w:r>
              <w:rPr>
                <w:spacing w:val="-2"/>
                <w:position w:val="10"/>
                <w:sz w:val="10"/>
              </w:rPr>
              <w:t>◎</w:t>
            </w:r>
            <w:r>
              <w:rPr>
                <w:spacing w:val="-2"/>
                <w:sz w:val="20"/>
              </w:rPr>
              <w:t>Aa-Ⅲ-</w:t>
            </w:r>
            <w:r>
              <w:rPr>
                <w:spacing w:val="-10"/>
                <w:sz w:val="20"/>
              </w:rPr>
              <w:t>1</w:t>
            </w:r>
          </w:p>
          <w:p w:rsidR="007E6E83" w:rsidRDefault="007E6E83">
            <w:pPr>
              <w:pStyle w:val="TableParagraph"/>
              <w:spacing w:before="3" w:line="242" w:lineRule="auto"/>
              <w:ind w:left="106" w:right="306"/>
              <w:rPr>
                <w:sz w:val="20"/>
              </w:rPr>
            </w:pPr>
            <w:r>
              <w:rPr>
                <w:spacing w:val="-4"/>
                <w:sz w:val="20"/>
              </w:rPr>
              <w:t>羅馬拼</w:t>
            </w:r>
            <w:r>
              <w:rPr>
                <w:spacing w:val="-6"/>
                <w:sz w:val="20"/>
              </w:rPr>
              <w:t>音。</w:t>
            </w:r>
          </w:p>
          <w:p w:rsidR="007E6E83" w:rsidRDefault="007E6E83">
            <w:pPr>
              <w:pStyle w:val="TableParagraph"/>
              <w:spacing w:before="3"/>
              <w:ind w:left="106"/>
              <w:rPr>
                <w:sz w:val="20"/>
              </w:rPr>
            </w:pPr>
            <w:r>
              <w:rPr>
                <w:spacing w:val="-2"/>
                <w:position w:val="10"/>
                <w:sz w:val="10"/>
              </w:rPr>
              <w:t>◎</w:t>
            </w:r>
            <w:r>
              <w:rPr>
                <w:spacing w:val="-2"/>
                <w:sz w:val="20"/>
              </w:rPr>
              <w:t>Ab-Ⅲ-</w:t>
            </w:r>
            <w:r>
              <w:rPr>
                <w:spacing w:val="-10"/>
                <w:sz w:val="20"/>
              </w:rPr>
              <w:t>1</w:t>
            </w:r>
          </w:p>
          <w:p w:rsidR="007E6E83" w:rsidRDefault="007E6E83">
            <w:pPr>
              <w:pStyle w:val="TableParagraph"/>
              <w:spacing w:before="3" w:line="242" w:lineRule="auto"/>
              <w:ind w:left="106" w:right="306"/>
              <w:rPr>
                <w:sz w:val="20"/>
              </w:rPr>
            </w:pPr>
            <w:r>
              <w:rPr>
                <w:spacing w:val="-4"/>
                <w:sz w:val="20"/>
              </w:rPr>
              <w:t>語詞運</w:t>
            </w:r>
            <w:r>
              <w:rPr>
                <w:spacing w:val="-6"/>
                <w:sz w:val="20"/>
              </w:rPr>
              <w:t>用。</w:t>
            </w:r>
          </w:p>
          <w:p w:rsidR="007E6E83" w:rsidRDefault="007E6E83">
            <w:pPr>
              <w:pStyle w:val="TableParagraph"/>
              <w:spacing w:before="3"/>
              <w:ind w:left="106"/>
              <w:rPr>
                <w:sz w:val="20"/>
              </w:rPr>
            </w:pPr>
            <w:r>
              <w:rPr>
                <w:spacing w:val="-2"/>
                <w:position w:val="10"/>
                <w:sz w:val="10"/>
              </w:rPr>
              <w:t>◎</w:t>
            </w:r>
            <w:r>
              <w:rPr>
                <w:spacing w:val="-2"/>
                <w:sz w:val="20"/>
              </w:rPr>
              <w:t>Ac-Ⅲ-</w:t>
            </w:r>
            <w:r>
              <w:rPr>
                <w:spacing w:val="-10"/>
                <w:sz w:val="20"/>
              </w:rPr>
              <w:t>1</w:t>
            </w:r>
          </w:p>
          <w:p w:rsidR="007E6E83" w:rsidRDefault="007E6E83">
            <w:pPr>
              <w:pStyle w:val="TableParagraph"/>
              <w:spacing w:before="3" w:line="244" w:lineRule="auto"/>
              <w:ind w:left="106" w:right="306"/>
              <w:rPr>
                <w:sz w:val="20"/>
              </w:rPr>
            </w:pPr>
            <w:r>
              <w:rPr>
                <w:spacing w:val="-4"/>
                <w:sz w:val="20"/>
              </w:rPr>
              <w:t>生活故</w:t>
            </w:r>
            <w:r>
              <w:rPr>
                <w:spacing w:val="-6"/>
                <w:sz w:val="20"/>
              </w:rPr>
              <w:t>事。</w:t>
            </w:r>
          </w:p>
          <w:p w:rsidR="007E6E83" w:rsidRDefault="007E6E83">
            <w:pPr>
              <w:pStyle w:val="TableParagraph"/>
              <w:spacing w:line="254" w:lineRule="exact"/>
              <w:ind w:left="106"/>
              <w:rPr>
                <w:sz w:val="20"/>
              </w:rPr>
            </w:pPr>
            <w:r>
              <w:rPr>
                <w:spacing w:val="-2"/>
                <w:position w:val="10"/>
                <w:sz w:val="10"/>
              </w:rPr>
              <w:t>◎</w:t>
            </w:r>
            <w:r>
              <w:rPr>
                <w:spacing w:val="-2"/>
                <w:sz w:val="20"/>
              </w:rPr>
              <w:t>Bb-Ⅲ-</w:t>
            </w:r>
            <w:r>
              <w:rPr>
                <w:spacing w:val="-10"/>
                <w:sz w:val="20"/>
              </w:rPr>
              <w:t>1</w:t>
            </w:r>
          </w:p>
          <w:p w:rsidR="007E6E83" w:rsidRDefault="007E6E83">
            <w:pPr>
              <w:pStyle w:val="TableParagraph"/>
              <w:spacing w:before="3" w:line="244" w:lineRule="auto"/>
              <w:ind w:left="106" w:right="306"/>
              <w:rPr>
                <w:sz w:val="20"/>
              </w:rPr>
            </w:pPr>
            <w:r>
              <w:rPr>
                <w:spacing w:val="-4"/>
                <w:sz w:val="20"/>
              </w:rPr>
              <w:t>數字運</w:t>
            </w:r>
            <w:r>
              <w:rPr>
                <w:spacing w:val="-6"/>
                <w:sz w:val="20"/>
              </w:rPr>
              <w:t>用。</w:t>
            </w:r>
          </w:p>
          <w:p w:rsidR="007E6E83" w:rsidRDefault="007E6E83">
            <w:pPr>
              <w:pStyle w:val="TableParagraph"/>
              <w:spacing w:line="254" w:lineRule="exact"/>
              <w:ind w:left="106"/>
              <w:rPr>
                <w:sz w:val="20"/>
              </w:rPr>
            </w:pPr>
            <w:r>
              <w:rPr>
                <w:spacing w:val="-2"/>
                <w:position w:val="10"/>
                <w:sz w:val="10"/>
              </w:rPr>
              <w:t>◎</w:t>
            </w:r>
            <w:r>
              <w:rPr>
                <w:spacing w:val="-2"/>
                <w:sz w:val="20"/>
              </w:rPr>
              <w:t>Ba-Ⅲ-</w:t>
            </w:r>
            <w:r>
              <w:rPr>
                <w:spacing w:val="-10"/>
                <w:sz w:val="20"/>
              </w:rPr>
              <w:t>1</w:t>
            </w:r>
          </w:p>
          <w:p w:rsidR="007E6E83" w:rsidRDefault="007E6E83">
            <w:pPr>
              <w:pStyle w:val="TableParagraph"/>
              <w:spacing w:before="6" w:line="242" w:lineRule="auto"/>
              <w:ind w:left="106" w:right="306"/>
              <w:rPr>
                <w:sz w:val="20"/>
              </w:rPr>
            </w:pPr>
            <w:r>
              <w:rPr>
                <w:spacing w:val="-4"/>
                <w:sz w:val="20"/>
              </w:rPr>
              <w:t>生活應</w:t>
            </w:r>
            <w:r>
              <w:rPr>
                <w:spacing w:val="-6"/>
                <w:sz w:val="20"/>
              </w:rPr>
              <w:t>對。</w:t>
            </w:r>
          </w:p>
          <w:p w:rsidR="007E6E83" w:rsidRDefault="007E6E83">
            <w:pPr>
              <w:pStyle w:val="TableParagraph"/>
              <w:spacing w:before="1"/>
              <w:ind w:left="56"/>
              <w:rPr>
                <w:sz w:val="20"/>
              </w:rPr>
            </w:pPr>
            <w:r>
              <w:rPr>
                <w:spacing w:val="-2"/>
                <w:position w:val="10"/>
                <w:sz w:val="10"/>
              </w:rPr>
              <w:t>◎</w:t>
            </w:r>
            <w:r>
              <w:rPr>
                <w:spacing w:val="-2"/>
                <w:sz w:val="20"/>
              </w:rPr>
              <w:t>Bg-Ⅲ-</w:t>
            </w:r>
            <w:r>
              <w:rPr>
                <w:spacing w:val="-10"/>
                <w:sz w:val="20"/>
              </w:rPr>
              <w:t>2</w:t>
            </w:r>
          </w:p>
          <w:p w:rsidR="007E6E83" w:rsidRDefault="007E6E83">
            <w:pPr>
              <w:pStyle w:val="TableParagraph"/>
              <w:spacing w:before="5" w:line="242" w:lineRule="auto"/>
              <w:ind w:left="56" w:right="357"/>
              <w:rPr>
                <w:sz w:val="20"/>
              </w:rPr>
            </w:pPr>
            <w:r>
              <w:rPr>
                <w:spacing w:val="-4"/>
                <w:sz w:val="20"/>
              </w:rPr>
              <w:t>口語表</w:t>
            </w:r>
            <w:r>
              <w:rPr>
                <w:spacing w:val="-6"/>
                <w:sz w:val="20"/>
              </w:rPr>
              <w:t>達。</w:t>
            </w:r>
          </w:p>
        </w:tc>
        <w:tc>
          <w:tcPr>
            <w:tcW w:w="1133" w:type="dxa"/>
          </w:tcPr>
          <w:p w:rsidR="007E6E83" w:rsidRDefault="007E6E83">
            <w:pPr>
              <w:pStyle w:val="TableParagraph"/>
              <w:spacing w:line="242" w:lineRule="auto"/>
              <w:ind w:left="55" w:right="67"/>
              <w:jc w:val="both"/>
              <w:rPr>
                <w:sz w:val="20"/>
              </w:rPr>
            </w:pPr>
            <w:r>
              <w:rPr>
                <w:spacing w:val="-2"/>
                <w:sz w:val="20"/>
              </w:rPr>
              <w:t>能說出課本所列基本分數及度量衡的語詞，並於生活中運</w:t>
            </w:r>
            <w:r>
              <w:rPr>
                <w:spacing w:val="-6"/>
                <w:sz w:val="20"/>
              </w:rPr>
              <w:t>用。</w:t>
            </w:r>
          </w:p>
        </w:tc>
        <w:tc>
          <w:tcPr>
            <w:tcW w:w="3687" w:type="dxa"/>
          </w:tcPr>
          <w:p w:rsidR="007E6E83" w:rsidRDefault="007E6E83">
            <w:pPr>
              <w:pStyle w:val="TableParagraph"/>
              <w:tabs>
                <w:tab w:val="left" w:pos="1166"/>
              </w:tabs>
              <w:spacing w:line="248" w:lineRule="exact"/>
              <w:ind w:left="105"/>
              <w:rPr>
                <w:sz w:val="20"/>
              </w:rPr>
            </w:pPr>
            <w:r>
              <w:rPr>
                <w:spacing w:val="-2"/>
                <w:sz w:val="20"/>
              </w:rPr>
              <w:t>三、寓</w:t>
            </w:r>
            <w:r>
              <w:rPr>
                <w:spacing w:val="-10"/>
                <w:sz w:val="20"/>
              </w:rPr>
              <w:t>言</w:t>
            </w:r>
            <w:r>
              <w:rPr>
                <w:sz w:val="20"/>
              </w:rPr>
              <w:tab/>
            </w:r>
            <w:r>
              <w:rPr>
                <w:spacing w:val="-2"/>
                <w:sz w:val="20"/>
              </w:rPr>
              <w:t>4.烏鴉食</w:t>
            </w:r>
            <w:r>
              <w:rPr>
                <w:spacing w:val="-10"/>
                <w:sz w:val="20"/>
              </w:rPr>
              <w:t>水</w:t>
            </w:r>
          </w:p>
          <w:p w:rsidR="007E6E83" w:rsidRDefault="007E6E83">
            <w:pPr>
              <w:pStyle w:val="TableParagraph"/>
              <w:spacing w:before="5"/>
              <w:rPr>
                <w:sz w:val="20"/>
              </w:rPr>
            </w:pPr>
          </w:p>
          <w:p w:rsidR="007E6E83" w:rsidRDefault="007E6E83">
            <w:pPr>
              <w:pStyle w:val="TableParagraph"/>
              <w:spacing w:before="1"/>
              <w:ind w:left="105"/>
              <w:rPr>
                <w:sz w:val="20"/>
              </w:rPr>
            </w:pPr>
            <w:r>
              <w:rPr>
                <w:spacing w:val="-4"/>
                <w:sz w:val="20"/>
              </w:rPr>
              <w:t>一、引起動機</w:t>
            </w:r>
          </w:p>
          <w:p w:rsidR="007E6E83" w:rsidRDefault="007E6E83">
            <w:pPr>
              <w:pStyle w:val="TableParagraph"/>
              <w:spacing w:before="5"/>
              <w:ind w:left="105"/>
              <w:rPr>
                <w:sz w:val="20"/>
              </w:rPr>
            </w:pPr>
            <w:r>
              <w:rPr>
                <w:spacing w:val="-2"/>
                <w:sz w:val="20"/>
              </w:rPr>
              <w:t>老師引導學生完成學習單（</w:t>
            </w:r>
            <w:r>
              <w:rPr>
                <w:spacing w:val="-4"/>
                <w:sz w:val="20"/>
              </w:rPr>
              <w:t>詳見本書</w:t>
            </w:r>
          </w:p>
          <w:p w:rsidR="007E6E83" w:rsidRDefault="007E6E83">
            <w:pPr>
              <w:pStyle w:val="TableParagraph"/>
              <w:spacing w:before="3"/>
              <w:ind w:left="105"/>
              <w:rPr>
                <w:sz w:val="20"/>
              </w:rPr>
            </w:pPr>
            <w:r>
              <w:rPr>
                <w:spacing w:val="-2"/>
                <w:sz w:val="20"/>
              </w:rPr>
              <w:t>P84</w:t>
            </w:r>
            <w:r>
              <w:rPr>
                <w:spacing w:val="-9"/>
                <w:sz w:val="20"/>
              </w:rPr>
              <w:t xml:space="preserve"> 延伸活動-學習單</w:t>
            </w:r>
            <w:r>
              <w:rPr>
                <w:spacing w:val="-101"/>
                <w:sz w:val="20"/>
              </w:rPr>
              <w:t>）</w:t>
            </w:r>
            <w:r>
              <w:rPr>
                <w:spacing w:val="-4"/>
                <w:sz w:val="20"/>
              </w:rPr>
              <w:t>，並藉此進入</w:t>
            </w:r>
          </w:p>
          <w:p w:rsidR="007E6E83" w:rsidRDefault="007E6E83">
            <w:pPr>
              <w:pStyle w:val="TableParagraph"/>
              <w:spacing w:before="3"/>
              <w:ind w:left="105"/>
              <w:rPr>
                <w:sz w:val="20"/>
              </w:rPr>
            </w:pPr>
            <w:r>
              <w:rPr>
                <w:spacing w:val="-4"/>
                <w:sz w:val="20"/>
              </w:rPr>
              <w:t>「聽看覓」教學。</w:t>
            </w:r>
          </w:p>
          <w:p w:rsidR="007E6E83" w:rsidRDefault="007E6E83">
            <w:pPr>
              <w:pStyle w:val="TableParagraph"/>
              <w:spacing w:before="8"/>
              <w:rPr>
                <w:sz w:val="20"/>
              </w:rPr>
            </w:pPr>
          </w:p>
          <w:p w:rsidR="007E6E83" w:rsidRDefault="007E6E83">
            <w:pPr>
              <w:pStyle w:val="TableParagraph"/>
              <w:spacing w:before="1"/>
              <w:ind w:left="105"/>
              <w:rPr>
                <w:sz w:val="20"/>
              </w:rPr>
            </w:pPr>
            <w:r>
              <w:rPr>
                <w:spacing w:val="-4"/>
                <w:sz w:val="20"/>
              </w:rPr>
              <w:t>二、發展活動</w:t>
            </w:r>
          </w:p>
          <w:p w:rsidR="007E6E83" w:rsidRDefault="007E6E83">
            <w:pPr>
              <w:pStyle w:val="TableParagraph"/>
              <w:spacing w:before="5"/>
              <w:ind w:left="105"/>
              <w:rPr>
                <w:sz w:val="20"/>
              </w:rPr>
            </w:pPr>
            <w:r>
              <w:rPr>
                <w:spacing w:val="-3"/>
                <w:sz w:val="20"/>
              </w:rPr>
              <w:t>(七)活動七：聽看覓</w:t>
            </w:r>
          </w:p>
          <w:p w:rsidR="007E6E83" w:rsidRDefault="007E6E83" w:rsidP="007E6E83">
            <w:pPr>
              <w:pStyle w:val="TableParagraph"/>
              <w:numPr>
                <w:ilvl w:val="0"/>
                <w:numId w:val="757"/>
              </w:numPr>
              <w:tabs>
                <w:tab w:val="left" w:pos="306"/>
              </w:tabs>
              <w:spacing w:before="3" w:line="242" w:lineRule="auto"/>
              <w:ind w:right="180" w:firstLine="0"/>
              <w:rPr>
                <w:sz w:val="20"/>
              </w:rPr>
            </w:pPr>
            <w:r>
              <w:rPr>
                <w:spacing w:val="-18"/>
                <w:sz w:val="20"/>
              </w:rPr>
              <w:t xml:space="preserve">播放 </w:t>
            </w:r>
            <w:r>
              <w:rPr>
                <w:spacing w:val="-2"/>
                <w:sz w:val="20"/>
              </w:rPr>
              <w:t>MP3</w:t>
            </w:r>
            <w:r>
              <w:rPr>
                <w:rFonts w:ascii="Cambria Math" w:eastAsia="Cambria Math" w:hAnsi="Cambria Math"/>
                <w:spacing w:val="-2"/>
                <w:sz w:val="20"/>
              </w:rPr>
              <w:t>❷</w:t>
            </w:r>
            <w:r>
              <w:rPr>
                <w:spacing w:val="-2"/>
                <w:sz w:val="20"/>
              </w:rPr>
              <w:t>或教學電子書，讓學生聆聽「聽看覓」內容。</w:t>
            </w:r>
          </w:p>
          <w:p w:rsidR="007E6E83" w:rsidRDefault="007E6E83" w:rsidP="007E6E83">
            <w:pPr>
              <w:pStyle w:val="TableParagraph"/>
              <w:numPr>
                <w:ilvl w:val="0"/>
                <w:numId w:val="757"/>
              </w:numPr>
              <w:tabs>
                <w:tab w:val="left" w:pos="306"/>
              </w:tabs>
              <w:spacing w:before="3" w:line="242" w:lineRule="auto"/>
              <w:ind w:right="272" w:firstLine="0"/>
              <w:rPr>
                <w:sz w:val="20"/>
              </w:rPr>
            </w:pPr>
            <w:r>
              <w:rPr>
                <w:spacing w:val="-11"/>
                <w:sz w:val="20"/>
              </w:rPr>
              <w:t>老師請學生完成「聽看覓」，並引導</w:t>
            </w:r>
            <w:r>
              <w:rPr>
                <w:spacing w:val="-2"/>
                <w:sz w:val="20"/>
              </w:rPr>
              <w:t>學生發表。</w:t>
            </w:r>
          </w:p>
          <w:p w:rsidR="007E6E83" w:rsidRDefault="007E6E83">
            <w:pPr>
              <w:pStyle w:val="TableParagraph"/>
              <w:spacing w:before="6"/>
              <w:rPr>
                <w:sz w:val="20"/>
              </w:rPr>
            </w:pPr>
          </w:p>
          <w:p w:rsidR="007E6E83" w:rsidRDefault="007E6E83">
            <w:pPr>
              <w:pStyle w:val="TableParagraph"/>
              <w:ind w:left="105"/>
              <w:rPr>
                <w:sz w:val="20"/>
              </w:rPr>
            </w:pPr>
            <w:r>
              <w:rPr>
                <w:spacing w:val="-3"/>
                <w:sz w:val="20"/>
              </w:rPr>
              <w:t>(八)活動八：咱來試看覓</w:t>
            </w:r>
          </w:p>
          <w:p w:rsidR="007E6E83" w:rsidRDefault="007E6E83" w:rsidP="007E6E83">
            <w:pPr>
              <w:pStyle w:val="TableParagraph"/>
              <w:numPr>
                <w:ilvl w:val="0"/>
                <w:numId w:val="756"/>
              </w:numPr>
              <w:tabs>
                <w:tab w:val="left" w:pos="306"/>
              </w:tabs>
              <w:spacing w:before="4" w:line="244" w:lineRule="auto"/>
              <w:ind w:right="180" w:firstLine="0"/>
              <w:rPr>
                <w:sz w:val="20"/>
              </w:rPr>
            </w:pPr>
            <w:r>
              <w:rPr>
                <w:spacing w:val="-18"/>
                <w:sz w:val="20"/>
              </w:rPr>
              <w:t xml:space="preserve">播放 </w:t>
            </w:r>
            <w:r>
              <w:rPr>
                <w:spacing w:val="-2"/>
                <w:sz w:val="20"/>
              </w:rPr>
              <w:t>MP3</w:t>
            </w:r>
            <w:r>
              <w:rPr>
                <w:rFonts w:ascii="Cambria Math" w:eastAsia="Cambria Math" w:hAnsi="Cambria Math"/>
                <w:spacing w:val="-2"/>
                <w:sz w:val="20"/>
              </w:rPr>
              <w:t>❷</w:t>
            </w:r>
            <w:r>
              <w:rPr>
                <w:spacing w:val="-2"/>
                <w:sz w:val="20"/>
              </w:rPr>
              <w:t>或教學電子書，讓學生聆聽「咱來試看覓」內容。</w:t>
            </w:r>
          </w:p>
          <w:p w:rsidR="007E6E83" w:rsidRDefault="007E6E83" w:rsidP="007E6E83">
            <w:pPr>
              <w:pStyle w:val="TableParagraph"/>
              <w:numPr>
                <w:ilvl w:val="0"/>
                <w:numId w:val="756"/>
              </w:numPr>
              <w:tabs>
                <w:tab w:val="left" w:pos="306"/>
              </w:tabs>
              <w:spacing w:line="254" w:lineRule="exact"/>
              <w:ind w:left="306" w:hanging="201"/>
              <w:rPr>
                <w:sz w:val="20"/>
              </w:rPr>
            </w:pPr>
            <w:r>
              <w:rPr>
                <w:spacing w:val="-3"/>
                <w:sz w:val="20"/>
              </w:rPr>
              <w:t>老師協助學生分組進行討論，各組輪</w:t>
            </w:r>
          </w:p>
          <w:p w:rsidR="007E6E83" w:rsidRDefault="007E6E83">
            <w:pPr>
              <w:pStyle w:val="TableParagraph"/>
              <w:spacing w:before="5" w:line="249" w:lineRule="exact"/>
              <w:ind w:left="105"/>
              <w:rPr>
                <w:sz w:val="20"/>
              </w:rPr>
            </w:pPr>
            <w:r>
              <w:rPr>
                <w:spacing w:val="-4"/>
                <w:sz w:val="20"/>
              </w:rPr>
              <w:t>流上臺發表。</w:t>
            </w:r>
          </w:p>
        </w:tc>
        <w:tc>
          <w:tcPr>
            <w:tcW w:w="978" w:type="dxa"/>
          </w:tcPr>
          <w:p w:rsidR="007E6E83" w:rsidRDefault="007E6E83">
            <w:pPr>
              <w:pStyle w:val="TableParagraph"/>
              <w:spacing w:line="242" w:lineRule="auto"/>
              <w:ind w:left="105" w:right="262"/>
              <w:rPr>
                <w:sz w:val="20"/>
              </w:rPr>
            </w:pPr>
            <w:r>
              <w:rPr>
                <w:spacing w:val="-4"/>
                <w:sz w:val="20"/>
              </w:rPr>
              <w:t>實作評</w:t>
            </w:r>
            <w:r>
              <w:rPr>
                <w:spacing w:val="-10"/>
                <w:sz w:val="20"/>
              </w:rPr>
              <w:t>量</w:t>
            </w:r>
          </w:p>
          <w:p w:rsidR="007E6E83" w:rsidRDefault="007E6E83">
            <w:pPr>
              <w:pStyle w:val="TableParagraph"/>
              <w:spacing w:line="244" w:lineRule="auto"/>
              <w:ind w:left="105" w:right="262"/>
              <w:rPr>
                <w:sz w:val="20"/>
              </w:rPr>
            </w:pPr>
            <w:r>
              <w:rPr>
                <w:spacing w:val="-4"/>
                <w:sz w:val="20"/>
              </w:rPr>
              <w:t>口語評</w:t>
            </w:r>
            <w:r>
              <w:rPr>
                <w:spacing w:val="-10"/>
                <w:sz w:val="20"/>
              </w:rPr>
              <w:t>量</w:t>
            </w:r>
          </w:p>
          <w:p w:rsidR="007E6E83" w:rsidRDefault="007E6E83">
            <w:pPr>
              <w:pStyle w:val="TableParagraph"/>
              <w:spacing w:line="255" w:lineRule="exact"/>
              <w:ind w:left="40"/>
              <w:rPr>
                <w:sz w:val="20"/>
              </w:rPr>
            </w:pPr>
            <w:r>
              <w:rPr>
                <w:spacing w:val="-4"/>
                <w:sz w:val="20"/>
              </w:rPr>
              <w:t>聆聽評量</w:t>
            </w:r>
          </w:p>
        </w:tc>
        <w:tc>
          <w:tcPr>
            <w:tcW w:w="1160" w:type="dxa"/>
          </w:tcPr>
          <w:p w:rsidR="007E6E83" w:rsidRDefault="007E6E83">
            <w:pPr>
              <w:pStyle w:val="TableParagraph"/>
              <w:spacing w:line="248" w:lineRule="exact"/>
              <w:ind w:left="105"/>
              <w:rPr>
                <w:sz w:val="20"/>
              </w:rPr>
            </w:pPr>
            <w:r>
              <w:rPr>
                <w:spacing w:val="-4"/>
                <w:sz w:val="20"/>
              </w:rPr>
              <w:t>環境教育</w:t>
            </w:r>
          </w:p>
          <w:p w:rsidR="007E6E83" w:rsidRDefault="007E6E83">
            <w:pPr>
              <w:pStyle w:val="TableParagraph"/>
              <w:spacing w:before="3" w:line="242" w:lineRule="auto"/>
              <w:ind w:left="105" w:right="192"/>
              <w:rPr>
                <w:sz w:val="20"/>
              </w:rPr>
            </w:pPr>
            <w:r>
              <w:rPr>
                <w:sz w:val="20"/>
              </w:rPr>
              <w:t>*</w:t>
            </w:r>
            <w:r>
              <w:rPr>
                <w:spacing w:val="-25"/>
                <w:sz w:val="20"/>
              </w:rPr>
              <w:t xml:space="preserve">環 </w:t>
            </w:r>
            <w:r>
              <w:rPr>
                <w:sz w:val="20"/>
              </w:rPr>
              <w:t>E2</w:t>
            </w:r>
            <w:r>
              <w:rPr>
                <w:spacing w:val="-13"/>
                <w:sz w:val="20"/>
              </w:rPr>
              <w:t xml:space="preserve"> 覺</w:t>
            </w:r>
            <w:r>
              <w:rPr>
                <w:spacing w:val="-4"/>
                <w:sz w:val="20"/>
              </w:rPr>
              <w:t>知生物生命的美與價值，關懷動、植物的生</w:t>
            </w:r>
            <w:r>
              <w:rPr>
                <w:spacing w:val="40"/>
                <w:sz w:val="20"/>
              </w:rPr>
              <w:t xml:space="preserve"> </w:t>
            </w:r>
            <w:r>
              <w:rPr>
                <w:spacing w:val="-6"/>
                <w:sz w:val="20"/>
              </w:rPr>
              <w:t>命。</w:t>
            </w:r>
          </w:p>
        </w:tc>
        <w:tc>
          <w:tcPr>
            <w:tcW w:w="1549" w:type="dxa"/>
          </w:tcPr>
          <w:p w:rsidR="007E6E83" w:rsidRDefault="007E6E83">
            <w:pPr>
              <w:pStyle w:val="TableParagraph"/>
              <w:spacing w:line="242" w:lineRule="auto"/>
              <w:ind w:left="104" w:right="133"/>
              <w:rPr>
                <w:sz w:val="20"/>
              </w:rPr>
            </w:pPr>
            <w:r>
              <w:rPr>
                <w:spacing w:val="-2"/>
                <w:sz w:val="20"/>
              </w:rPr>
              <w:t xml:space="preserve">綜合活動領域 </w:t>
            </w:r>
            <w:r>
              <w:rPr>
                <w:sz w:val="20"/>
              </w:rPr>
              <w:t>2c-III-1</w:t>
            </w:r>
            <w:r>
              <w:rPr>
                <w:spacing w:val="-9"/>
                <w:sz w:val="20"/>
              </w:rPr>
              <w:t xml:space="preserve"> 分析</w:t>
            </w:r>
            <w:r>
              <w:rPr>
                <w:spacing w:val="-2"/>
                <w:sz w:val="20"/>
              </w:rPr>
              <w:t>與判讀各類資源，規劃策略以解決日常生活的問題。</w:t>
            </w:r>
          </w:p>
        </w:tc>
      </w:tr>
    </w:tbl>
    <w:p w:rsidR="007E6E83" w:rsidRDefault="007E6E83">
      <w:pPr>
        <w:pStyle w:val="TableParagraph"/>
        <w:spacing w:line="242" w:lineRule="auto"/>
        <w:rPr>
          <w:sz w:val="20"/>
        </w:rPr>
        <w:sectPr w:rsidR="007E6E83">
          <w:type w:val="continuous"/>
          <w:pgSz w:w="16840" w:h="11910" w:orient="landscape"/>
          <w:pgMar w:top="700" w:right="708" w:bottom="144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5"/>
        <w:gridCol w:w="562"/>
        <w:gridCol w:w="1685"/>
        <w:gridCol w:w="1268"/>
        <w:gridCol w:w="1023"/>
        <w:gridCol w:w="1133"/>
        <w:gridCol w:w="3687"/>
        <w:gridCol w:w="978"/>
        <w:gridCol w:w="1160"/>
        <w:gridCol w:w="1549"/>
      </w:tblGrid>
      <w:tr w:rsidR="007E6E83">
        <w:trPr>
          <w:trHeight w:val="5465"/>
        </w:trPr>
        <w:tc>
          <w:tcPr>
            <w:tcW w:w="989"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562" w:type="dxa"/>
          </w:tcPr>
          <w:p w:rsidR="007E6E83" w:rsidRDefault="007E6E83">
            <w:pPr>
              <w:pStyle w:val="TableParagraph"/>
              <w:rPr>
                <w:rFonts w:ascii="Times New Roman"/>
                <w:sz w:val="18"/>
              </w:rPr>
            </w:pPr>
          </w:p>
        </w:tc>
        <w:tc>
          <w:tcPr>
            <w:tcW w:w="1685" w:type="dxa"/>
          </w:tcPr>
          <w:p w:rsidR="007E6E83" w:rsidRDefault="007E6E83">
            <w:pPr>
              <w:pStyle w:val="TableParagraph"/>
              <w:spacing w:line="244" w:lineRule="auto"/>
              <w:ind w:left="56" w:right="219"/>
              <w:rPr>
                <w:sz w:val="20"/>
              </w:rPr>
            </w:pPr>
            <w:r>
              <w:rPr>
                <w:spacing w:val="-2"/>
                <w:sz w:val="20"/>
              </w:rPr>
              <w:t xml:space="preserve">類活動，培養責任感，落實生活美德與公民意 </w:t>
            </w:r>
            <w:r>
              <w:rPr>
                <w:spacing w:val="-6"/>
                <w:sz w:val="20"/>
              </w:rPr>
              <w:t>識。</w:t>
            </w:r>
          </w:p>
        </w:tc>
        <w:tc>
          <w:tcPr>
            <w:tcW w:w="1268" w:type="dxa"/>
          </w:tcPr>
          <w:p w:rsidR="007E6E83" w:rsidRDefault="007E6E83">
            <w:pPr>
              <w:pStyle w:val="TableParagraph"/>
              <w:spacing w:line="244" w:lineRule="auto"/>
              <w:ind w:left="106" w:right="352"/>
              <w:rPr>
                <w:sz w:val="20"/>
              </w:rPr>
            </w:pPr>
            <w:r>
              <w:rPr>
                <w:spacing w:val="-4"/>
                <w:sz w:val="20"/>
              </w:rPr>
              <w:t>分享與討</w:t>
            </w:r>
            <w:r>
              <w:rPr>
                <w:spacing w:val="-6"/>
                <w:sz w:val="20"/>
              </w:rPr>
              <w:t>論。</w:t>
            </w:r>
          </w:p>
          <w:p w:rsidR="007E6E83" w:rsidRDefault="007E6E83">
            <w:pPr>
              <w:pStyle w:val="TableParagraph"/>
              <w:spacing w:line="244" w:lineRule="auto"/>
              <w:ind w:left="106" w:right="151"/>
              <w:rPr>
                <w:sz w:val="20"/>
              </w:rPr>
            </w:pPr>
            <w:r>
              <w:rPr>
                <w:sz w:val="20"/>
              </w:rPr>
              <w:t>2-Ⅲ-3 能</w:t>
            </w:r>
            <w:r>
              <w:rPr>
                <w:spacing w:val="-2"/>
                <w:sz w:val="20"/>
              </w:rPr>
              <w:t>運用閩南語對生活周遭事物進行有條理的口頭</w:t>
            </w:r>
            <w:r>
              <w:rPr>
                <w:spacing w:val="-4"/>
                <w:sz w:val="20"/>
              </w:rPr>
              <w:t>描述。</w:t>
            </w:r>
          </w:p>
          <w:p w:rsidR="007E6E83" w:rsidRDefault="007E6E83">
            <w:pPr>
              <w:pStyle w:val="TableParagraph"/>
              <w:spacing w:line="244" w:lineRule="auto"/>
              <w:ind w:left="106" w:right="151"/>
              <w:rPr>
                <w:sz w:val="20"/>
              </w:rPr>
            </w:pPr>
            <w:r>
              <w:rPr>
                <w:sz w:val="20"/>
              </w:rPr>
              <w:t>2-Ⅲ-5 能</w:t>
            </w:r>
            <w:r>
              <w:rPr>
                <w:spacing w:val="-2"/>
                <w:sz w:val="20"/>
              </w:rPr>
              <w:t>以閩南語口語表達對多元文化的初</w:t>
            </w:r>
            <w:r>
              <w:rPr>
                <w:spacing w:val="-4"/>
                <w:sz w:val="20"/>
              </w:rPr>
              <w:t>步認識。</w:t>
            </w:r>
          </w:p>
          <w:p w:rsidR="007E6E83" w:rsidRDefault="007E6E83">
            <w:pPr>
              <w:pStyle w:val="TableParagraph"/>
              <w:spacing w:line="244" w:lineRule="auto"/>
              <w:ind w:left="70" w:right="84"/>
              <w:rPr>
                <w:sz w:val="20"/>
              </w:rPr>
            </w:pPr>
            <w:r>
              <w:rPr>
                <w:sz w:val="20"/>
              </w:rPr>
              <w:t>2-Ⅲ-6</w:t>
            </w:r>
            <w:r>
              <w:rPr>
                <w:spacing w:val="-13"/>
                <w:sz w:val="20"/>
              </w:rPr>
              <w:t xml:space="preserve"> 能</w:t>
            </w:r>
            <w:r>
              <w:rPr>
                <w:sz w:val="20"/>
              </w:rPr>
              <w:t>運</w:t>
            </w:r>
            <w:r>
              <w:rPr>
                <w:spacing w:val="-2"/>
                <w:sz w:val="20"/>
              </w:rPr>
              <w:t>用閩南語詢問與回答日常生活中的熟悉主題，並能說出在地文化的特</w:t>
            </w:r>
          </w:p>
          <w:p w:rsidR="007E6E83" w:rsidRDefault="007E6E83">
            <w:pPr>
              <w:pStyle w:val="TableParagraph"/>
              <w:spacing w:line="244" w:lineRule="exact"/>
              <w:ind w:left="70"/>
              <w:rPr>
                <w:sz w:val="20"/>
              </w:rPr>
            </w:pPr>
            <w:r>
              <w:rPr>
                <w:spacing w:val="-4"/>
                <w:sz w:val="20"/>
              </w:rPr>
              <w:t>色與關懷。</w:t>
            </w:r>
          </w:p>
        </w:tc>
        <w:tc>
          <w:tcPr>
            <w:tcW w:w="1023" w:type="dxa"/>
          </w:tcPr>
          <w:p w:rsidR="007E6E83" w:rsidRDefault="007E6E83">
            <w:pPr>
              <w:pStyle w:val="TableParagraph"/>
              <w:rPr>
                <w:rFonts w:ascii="Times New Roman"/>
                <w:sz w:val="18"/>
              </w:rPr>
            </w:pPr>
          </w:p>
        </w:tc>
        <w:tc>
          <w:tcPr>
            <w:tcW w:w="1133" w:type="dxa"/>
          </w:tcPr>
          <w:p w:rsidR="007E6E83" w:rsidRDefault="007E6E83">
            <w:pPr>
              <w:pStyle w:val="TableParagraph"/>
              <w:rPr>
                <w:rFonts w:ascii="Times New Roman"/>
                <w:sz w:val="18"/>
              </w:rPr>
            </w:pPr>
          </w:p>
        </w:tc>
        <w:tc>
          <w:tcPr>
            <w:tcW w:w="3687" w:type="dxa"/>
          </w:tcPr>
          <w:p w:rsidR="007E6E83" w:rsidRDefault="007E6E83">
            <w:pPr>
              <w:pStyle w:val="TableParagraph"/>
              <w:spacing w:before="251"/>
              <w:ind w:left="105"/>
              <w:rPr>
                <w:sz w:val="20"/>
              </w:rPr>
            </w:pPr>
            <w:r>
              <w:rPr>
                <w:spacing w:val="-4"/>
                <w:sz w:val="20"/>
              </w:rPr>
              <w:t>三、統整活動</w:t>
            </w:r>
          </w:p>
          <w:p w:rsidR="007E6E83" w:rsidRDefault="007E6E83">
            <w:pPr>
              <w:pStyle w:val="TableParagraph"/>
              <w:spacing w:before="3"/>
              <w:ind w:left="105"/>
              <w:rPr>
                <w:sz w:val="20"/>
              </w:rPr>
            </w:pPr>
            <w:r>
              <w:rPr>
                <w:spacing w:val="-3"/>
                <w:sz w:val="20"/>
              </w:rPr>
              <w:t>搭配教學電子書，複習本堂課程所學。</w:t>
            </w:r>
          </w:p>
        </w:tc>
        <w:tc>
          <w:tcPr>
            <w:tcW w:w="978" w:type="dxa"/>
          </w:tcPr>
          <w:p w:rsidR="007E6E83" w:rsidRDefault="007E6E83">
            <w:pPr>
              <w:pStyle w:val="TableParagraph"/>
              <w:rPr>
                <w:rFonts w:ascii="Times New Roman"/>
                <w:sz w:val="18"/>
              </w:rPr>
            </w:pPr>
          </w:p>
        </w:tc>
        <w:tc>
          <w:tcPr>
            <w:tcW w:w="1160" w:type="dxa"/>
          </w:tcPr>
          <w:p w:rsidR="007E6E83" w:rsidRDefault="007E6E83">
            <w:pPr>
              <w:pStyle w:val="TableParagraph"/>
              <w:rPr>
                <w:rFonts w:ascii="Times New Roman"/>
                <w:sz w:val="18"/>
              </w:rPr>
            </w:pPr>
          </w:p>
        </w:tc>
        <w:tc>
          <w:tcPr>
            <w:tcW w:w="1549" w:type="dxa"/>
          </w:tcPr>
          <w:p w:rsidR="007E6E83" w:rsidRDefault="007E6E83">
            <w:pPr>
              <w:pStyle w:val="TableParagraph"/>
              <w:rPr>
                <w:rFonts w:ascii="Times New Roman"/>
                <w:sz w:val="18"/>
              </w:rPr>
            </w:pPr>
          </w:p>
        </w:tc>
      </w:tr>
      <w:tr w:rsidR="007E6E83">
        <w:trPr>
          <w:trHeight w:val="4156"/>
        </w:trPr>
        <w:tc>
          <w:tcPr>
            <w:tcW w:w="989" w:type="dxa"/>
          </w:tcPr>
          <w:p w:rsidR="007E6E83" w:rsidRDefault="007E6E83">
            <w:pPr>
              <w:pStyle w:val="TableParagraph"/>
              <w:spacing w:before="2"/>
              <w:ind w:left="107"/>
              <w:rPr>
                <w:rFonts w:ascii="新細明體-ExtB" w:eastAsia="新細明體-ExtB"/>
                <w:sz w:val="20"/>
              </w:rPr>
            </w:pPr>
            <w:r>
              <w:rPr>
                <w:rFonts w:ascii="新細明體-ExtB" w:eastAsia="新細明體-ExtB"/>
                <w:spacing w:val="-2"/>
                <w:sz w:val="20"/>
              </w:rPr>
              <w:t xml:space="preserve">第 </w:t>
            </w:r>
            <w:r>
              <w:rPr>
                <w:rFonts w:ascii="新細明體-ExtB" w:eastAsia="新細明體-ExtB"/>
                <w:sz w:val="20"/>
              </w:rPr>
              <w:t>19</w:t>
            </w:r>
            <w:r>
              <w:rPr>
                <w:rFonts w:ascii="新細明體-ExtB" w:eastAsia="新細明體-ExtB"/>
                <w:spacing w:val="-7"/>
                <w:sz w:val="20"/>
              </w:rPr>
              <w:t xml:space="preserve"> 週</w:t>
            </w:r>
          </w:p>
        </w:tc>
        <w:tc>
          <w:tcPr>
            <w:tcW w:w="1275" w:type="dxa"/>
          </w:tcPr>
          <w:p w:rsidR="007E6E83" w:rsidRDefault="007E6E83">
            <w:pPr>
              <w:pStyle w:val="TableParagraph"/>
              <w:spacing w:line="240" w:lineRule="exact"/>
              <w:ind w:left="108"/>
              <w:rPr>
                <w:sz w:val="20"/>
              </w:rPr>
            </w:pPr>
            <w:r>
              <w:rPr>
                <w:spacing w:val="-12"/>
                <w:sz w:val="20"/>
              </w:rPr>
              <w:t xml:space="preserve">三、寓言 </w:t>
            </w:r>
            <w:r>
              <w:rPr>
                <w:spacing w:val="-5"/>
                <w:sz w:val="20"/>
              </w:rPr>
              <w:t>4.</w:t>
            </w:r>
          </w:p>
          <w:p w:rsidR="007E6E83" w:rsidRDefault="007E6E83">
            <w:pPr>
              <w:pStyle w:val="TableParagraph"/>
              <w:spacing w:before="3"/>
              <w:ind w:left="108"/>
              <w:rPr>
                <w:sz w:val="20"/>
              </w:rPr>
            </w:pPr>
            <w:r>
              <w:rPr>
                <w:spacing w:val="-4"/>
                <w:sz w:val="20"/>
              </w:rPr>
              <w:t>烏鴉食水</w:t>
            </w:r>
          </w:p>
        </w:tc>
        <w:tc>
          <w:tcPr>
            <w:tcW w:w="562" w:type="dxa"/>
          </w:tcPr>
          <w:p w:rsidR="007E6E83" w:rsidRDefault="007E6E83">
            <w:pPr>
              <w:pStyle w:val="TableParagraph"/>
              <w:spacing w:line="240" w:lineRule="exact"/>
              <w:ind w:left="107"/>
              <w:rPr>
                <w:sz w:val="20"/>
              </w:rPr>
            </w:pPr>
            <w:r>
              <w:rPr>
                <w:spacing w:val="-10"/>
                <w:sz w:val="20"/>
              </w:rPr>
              <w:t>1</w:t>
            </w:r>
          </w:p>
        </w:tc>
        <w:tc>
          <w:tcPr>
            <w:tcW w:w="1685" w:type="dxa"/>
          </w:tcPr>
          <w:p w:rsidR="007E6E83" w:rsidRDefault="007E6E83">
            <w:pPr>
              <w:pStyle w:val="TableParagraph"/>
              <w:spacing w:line="240" w:lineRule="exact"/>
              <w:ind w:left="107"/>
              <w:rPr>
                <w:sz w:val="20"/>
              </w:rPr>
            </w:pPr>
            <w:r>
              <w:rPr>
                <w:sz w:val="20"/>
              </w:rPr>
              <w:t>閩-E-B1</w:t>
            </w:r>
            <w:r>
              <w:rPr>
                <w:spacing w:val="-5"/>
                <w:sz w:val="20"/>
              </w:rPr>
              <w:t xml:space="preserve"> 具備理</w:t>
            </w:r>
          </w:p>
          <w:p w:rsidR="007E6E83" w:rsidRDefault="007E6E83">
            <w:pPr>
              <w:pStyle w:val="TableParagraph"/>
              <w:spacing w:before="3" w:line="244" w:lineRule="auto"/>
              <w:ind w:left="56" w:right="169" w:firstLine="50"/>
              <w:rPr>
                <w:sz w:val="20"/>
              </w:rPr>
            </w:pPr>
            <w:r>
              <w:rPr>
                <w:spacing w:val="-2"/>
                <w:sz w:val="20"/>
              </w:rPr>
              <w:t>解與使用閩南語文的基本能力，並能從事表達、溝通，以運用於家庭、學校、社區生活之中。</w:t>
            </w:r>
            <w:r>
              <w:rPr>
                <w:spacing w:val="40"/>
                <w:sz w:val="20"/>
              </w:rPr>
              <w:t xml:space="preserve"> </w:t>
            </w:r>
            <w:r>
              <w:rPr>
                <w:sz w:val="20"/>
              </w:rPr>
              <w:t>閩-E-C1 具備透</w:t>
            </w:r>
            <w:r>
              <w:rPr>
                <w:spacing w:val="-2"/>
                <w:sz w:val="20"/>
              </w:rPr>
              <w:t>過閩南語文的學習，增進與人友善相處的能力，並能參與家庭、學校、社區的各類活動，培養責</w:t>
            </w:r>
            <w:r>
              <w:rPr>
                <w:spacing w:val="-4"/>
                <w:sz w:val="20"/>
              </w:rPr>
              <w:t>任感，落實生活</w:t>
            </w:r>
          </w:p>
          <w:p w:rsidR="007E6E83" w:rsidRDefault="007E6E83">
            <w:pPr>
              <w:pStyle w:val="TableParagraph"/>
              <w:spacing w:line="234" w:lineRule="exact"/>
              <w:ind w:left="56"/>
              <w:rPr>
                <w:sz w:val="20"/>
              </w:rPr>
            </w:pPr>
            <w:r>
              <w:rPr>
                <w:spacing w:val="-4"/>
                <w:sz w:val="20"/>
              </w:rPr>
              <w:t>美德與公民意</w:t>
            </w:r>
          </w:p>
        </w:tc>
        <w:tc>
          <w:tcPr>
            <w:tcW w:w="1268" w:type="dxa"/>
          </w:tcPr>
          <w:p w:rsidR="007E6E83" w:rsidRDefault="007E6E83">
            <w:pPr>
              <w:pStyle w:val="TableParagraph"/>
              <w:spacing w:line="240" w:lineRule="exact"/>
              <w:ind w:left="106"/>
              <w:rPr>
                <w:sz w:val="20"/>
              </w:rPr>
            </w:pPr>
            <w:r>
              <w:rPr>
                <w:sz w:val="20"/>
              </w:rPr>
              <w:t>1-Ⅲ-1</w:t>
            </w:r>
            <w:r>
              <w:rPr>
                <w:spacing w:val="-7"/>
                <w:sz w:val="20"/>
              </w:rPr>
              <w:t xml:space="preserve"> 能</w:t>
            </w:r>
          </w:p>
          <w:p w:rsidR="007E6E83" w:rsidRDefault="007E6E83">
            <w:pPr>
              <w:pStyle w:val="TableParagraph"/>
              <w:spacing w:before="3" w:line="244" w:lineRule="auto"/>
              <w:ind w:left="106" w:right="151"/>
              <w:rPr>
                <w:sz w:val="20"/>
              </w:rPr>
            </w:pPr>
            <w:r>
              <w:rPr>
                <w:spacing w:val="-2"/>
                <w:sz w:val="20"/>
              </w:rPr>
              <w:t xml:space="preserve">正確聽辨並尊重閩南語方音與語詞的差異性。 </w:t>
            </w:r>
            <w:r>
              <w:rPr>
                <w:sz w:val="20"/>
              </w:rPr>
              <w:t>1-Ⅲ-2 能</w:t>
            </w:r>
            <w:r>
              <w:rPr>
                <w:spacing w:val="-2"/>
                <w:sz w:val="20"/>
              </w:rPr>
              <w:t>主動注意並理解科技、資訊及各類媒體的閩南</w:t>
            </w:r>
            <w:r>
              <w:rPr>
                <w:spacing w:val="-4"/>
                <w:sz w:val="20"/>
              </w:rPr>
              <w:t>語訊息。</w:t>
            </w:r>
          </w:p>
          <w:p w:rsidR="007E6E83" w:rsidRDefault="007E6E83">
            <w:pPr>
              <w:pStyle w:val="TableParagraph"/>
              <w:spacing w:line="244" w:lineRule="auto"/>
              <w:ind w:left="106" w:right="151"/>
              <w:rPr>
                <w:sz w:val="20"/>
              </w:rPr>
            </w:pPr>
            <w:r>
              <w:rPr>
                <w:sz w:val="20"/>
              </w:rPr>
              <w:t>2-Ⅲ-1 能</w:t>
            </w:r>
            <w:r>
              <w:rPr>
                <w:spacing w:val="-2"/>
                <w:sz w:val="20"/>
              </w:rPr>
              <w:t>妥善運用科技媒材增進閩南語的</w:t>
            </w:r>
            <w:r>
              <w:rPr>
                <w:spacing w:val="-10"/>
                <w:sz w:val="20"/>
              </w:rPr>
              <w:t>口</w:t>
            </w:r>
          </w:p>
          <w:p w:rsidR="007E6E83" w:rsidRDefault="007E6E83">
            <w:pPr>
              <w:pStyle w:val="TableParagraph"/>
              <w:spacing w:line="246" w:lineRule="exact"/>
              <w:ind w:left="106"/>
              <w:rPr>
                <w:sz w:val="20"/>
              </w:rPr>
            </w:pPr>
            <w:r>
              <w:rPr>
                <w:spacing w:val="-4"/>
                <w:sz w:val="20"/>
              </w:rPr>
              <w:t>說能力。</w:t>
            </w:r>
          </w:p>
        </w:tc>
        <w:tc>
          <w:tcPr>
            <w:tcW w:w="1023" w:type="dxa"/>
          </w:tcPr>
          <w:p w:rsidR="007E6E83" w:rsidRDefault="007E6E83">
            <w:pPr>
              <w:pStyle w:val="TableParagraph"/>
              <w:spacing w:line="240" w:lineRule="exact"/>
              <w:ind w:left="106"/>
              <w:rPr>
                <w:sz w:val="20"/>
              </w:rPr>
            </w:pPr>
            <w:r>
              <w:rPr>
                <w:spacing w:val="-2"/>
                <w:position w:val="10"/>
                <w:sz w:val="10"/>
              </w:rPr>
              <w:t>◎</w:t>
            </w:r>
            <w:r>
              <w:rPr>
                <w:spacing w:val="-2"/>
                <w:sz w:val="20"/>
              </w:rPr>
              <w:t>Aa-Ⅲ-</w:t>
            </w:r>
            <w:r>
              <w:rPr>
                <w:spacing w:val="-10"/>
                <w:sz w:val="20"/>
              </w:rPr>
              <w:t>1</w:t>
            </w:r>
          </w:p>
          <w:p w:rsidR="007E6E83" w:rsidRDefault="007E6E83">
            <w:pPr>
              <w:pStyle w:val="TableParagraph"/>
              <w:spacing w:before="3" w:line="242" w:lineRule="auto"/>
              <w:ind w:left="106" w:right="306"/>
              <w:rPr>
                <w:sz w:val="20"/>
              </w:rPr>
            </w:pPr>
            <w:r>
              <w:rPr>
                <w:spacing w:val="-4"/>
                <w:sz w:val="20"/>
              </w:rPr>
              <w:t>羅馬拼</w:t>
            </w:r>
            <w:r>
              <w:rPr>
                <w:spacing w:val="-6"/>
                <w:sz w:val="20"/>
              </w:rPr>
              <w:t>音。</w:t>
            </w:r>
          </w:p>
          <w:p w:rsidR="007E6E83" w:rsidRDefault="007E6E83">
            <w:pPr>
              <w:pStyle w:val="TableParagraph"/>
              <w:spacing w:before="3"/>
              <w:ind w:left="106"/>
              <w:rPr>
                <w:sz w:val="20"/>
              </w:rPr>
            </w:pPr>
            <w:r>
              <w:rPr>
                <w:spacing w:val="-2"/>
                <w:position w:val="10"/>
                <w:sz w:val="10"/>
              </w:rPr>
              <w:t>◎</w:t>
            </w:r>
            <w:r>
              <w:rPr>
                <w:spacing w:val="-2"/>
                <w:sz w:val="20"/>
              </w:rPr>
              <w:t>Ab-Ⅲ-</w:t>
            </w:r>
            <w:r>
              <w:rPr>
                <w:spacing w:val="-10"/>
                <w:sz w:val="20"/>
              </w:rPr>
              <w:t>1</w:t>
            </w:r>
          </w:p>
          <w:p w:rsidR="007E6E83" w:rsidRDefault="007E6E83">
            <w:pPr>
              <w:pStyle w:val="TableParagraph"/>
              <w:spacing w:before="3" w:line="244" w:lineRule="auto"/>
              <w:ind w:left="106" w:right="306"/>
              <w:rPr>
                <w:sz w:val="20"/>
              </w:rPr>
            </w:pPr>
            <w:r>
              <w:rPr>
                <w:spacing w:val="-4"/>
                <w:sz w:val="20"/>
              </w:rPr>
              <w:t>語詞運</w:t>
            </w:r>
            <w:r>
              <w:rPr>
                <w:spacing w:val="-6"/>
                <w:sz w:val="20"/>
              </w:rPr>
              <w:t>用。</w:t>
            </w:r>
          </w:p>
          <w:p w:rsidR="007E6E83" w:rsidRDefault="007E6E83">
            <w:pPr>
              <w:pStyle w:val="TableParagraph"/>
              <w:spacing w:line="254" w:lineRule="exact"/>
              <w:ind w:left="106"/>
              <w:rPr>
                <w:sz w:val="20"/>
              </w:rPr>
            </w:pPr>
            <w:r>
              <w:rPr>
                <w:spacing w:val="-2"/>
                <w:position w:val="10"/>
                <w:sz w:val="10"/>
              </w:rPr>
              <w:t>◎</w:t>
            </w:r>
            <w:r>
              <w:rPr>
                <w:spacing w:val="-2"/>
                <w:sz w:val="20"/>
              </w:rPr>
              <w:t>Ab-Ⅲ-</w:t>
            </w:r>
            <w:r>
              <w:rPr>
                <w:spacing w:val="-10"/>
                <w:sz w:val="20"/>
              </w:rPr>
              <w:t>3</w:t>
            </w:r>
          </w:p>
          <w:p w:rsidR="007E6E83" w:rsidRDefault="007E6E83">
            <w:pPr>
              <w:pStyle w:val="TableParagraph"/>
              <w:spacing w:before="3" w:line="244" w:lineRule="auto"/>
              <w:ind w:left="106" w:right="306"/>
              <w:rPr>
                <w:sz w:val="20"/>
              </w:rPr>
            </w:pPr>
            <w:r>
              <w:rPr>
                <w:spacing w:val="-4"/>
                <w:sz w:val="20"/>
              </w:rPr>
              <w:t>方音差</w:t>
            </w:r>
            <w:r>
              <w:rPr>
                <w:spacing w:val="-6"/>
                <w:sz w:val="20"/>
              </w:rPr>
              <w:t>異。</w:t>
            </w:r>
          </w:p>
          <w:p w:rsidR="007E6E83" w:rsidRDefault="007E6E83">
            <w:pPr>
              <w:pStyle w:val="TableParagraph"/>
              <w:spacing w:line="254" w:lineRule="exact"/>
              <w:ind w:left="106"/>
              <w:rPr>
                <w:sz w:val="20"/>
              </w:rPr>
            </w:pPr>
            <w:r>
              <w:rPr>
                <w:spacing w:val="-2"/>
                <w:position w:val="10"/>
                <w:sz w:val="10"/>
              </w:rPr>
              <w:t>◎</w:t>
            </w:r>
            <w:r>
              <w:rPr>
                <w:spacing w:val="-2"/>
                <w:sz w:val="20"/>
              </w:rPr>
              <w:t>Ac-Ⅲ-</w:t>
            </w:r>
            <w:r>
              <w:rPr>
                <w:spacing w:val="-10"/>
                <w:sz w:val="20"/>
              </w:rPr>
              <w:t>1</w:t>
            </w:r>
          </w:p>
          <w:p w:rsidR="007E6E83" w:rsidRDefault="007E6E83">
            <w:pPr>
              <w:pStyle w:val="TableParagraph"/>
              <w:spacing w:before="5" w:line="242" w:lineRule="auto"/>
              <w:ind w:left="106" w:right="306"/>
              <w:rPr>
                <w:sz w:val="20"/>
              </w:rPr>
            </w:pPr>
            <w:r>
              <w:rPr>
                <w:spacing w:val="-4"/>
                <w:sz w:val="20"/>
              </w:rPr>
              <w:t>生活故</w:t>
            </w:r>
            <w:r>
              <w:rPr>
                <w:spacing w:val="-6"/>
                <w:sz w:val="20"/>
              </w:rPr>
              <w:t>事。</w:t>
            </w:r>
          </w:p>
          <w:p w:rsidR="007E6E83" w:rsidRDefault="007E6E83">
            <w:pPr>
              <w:pStyle w:val="TableParagraph"/>
              <w:spacing w:before="2"/>
              <w:ind w:left="106"/>
              <w:rPr>
                <w:sz w:val="20"/>
              </w:rPr>
            </w:pPr>
            <w:r>
              <w:rPr>
                <w:spacing w:val="-2"/>
                <w:position w:val="10"/>
                <w:sz w:val="10"/>
              </w:rPr>
              <w:t>◎</w:t>
            </w:r>
            <w:r>
              <w:rPr>
                <w:spacing w:val="-2"/>
                <w:sz w:val="20"/>
              </w:rPr>
              <w:t>Ba-Ⅲ-</w:t>
            </w:r>
            <w:r>
              <w:rPr>
                <w:spacing w:val="-10"/>
                <w:sz w:val="20"/>
              </w:rPr>
              <w:t>1</w:t>
            </w:r>
          </w:p>
          <w:p w:rsidR="007E6E83" w:rsidRDefault="007E6E83">
            <w:pPr>
              <w:pStyle w:val="TableParagraph"/>
              <w:spacing w:before="5" w:line="242" w:lineRule="auto"/>
              <w:ind w:left="106" w:right="306"/>
              <w:rPr>
                <w:sz w:val="20"/>
              </w:rPr>
            </w:pPr>
            <w:r>
              <w:rPr>
                <w:spacing w:val="-4"/>
                <w:sz w:val="20"/>
              </w:rPr>
              <w:t>生活應</w:t>
            </w:r>
            <w:r>
              <w:rPr>
                <w:spacing w:val="-6"/>
                <w:sz w:val="20"/>
              </w:rPr>
              <w:t>對。</w:t>
            </w:r>
          </w:p>
          <w:p w:rsidR="007E6E83" w:rsidRDefault="007E6E83">
            <w:pPr>
              <w:pStyle w:val="TableParagraph"/>
              <w:spacing w:before="3" w:line="249" w:lineRule="exact"/>
              <w:ind w:left="56"/>
              <w:rPr>
                <w:sz w:val="20"/>
              </w:rPr>
            </w:pPr>
            <w:r>
              <w:rPr>
                <w:spacing w:val="-2"/>
                <w:position w:val="10"/>
                <w:sz w:val="10"/>
              </w:rPr>
              <w:t>◎</w:t>
            </w:r>
            <w:r>
              <w:rPr>
                <w:spacing w:val="-2"/>
                <w:sz w:val="20"/>
              </w:rPr>
              <w:t>Bg-Ⅲ-</w:t>
            </w:r>
            <w:r>
              <w:rPr>
                <w:spacing w:val="-10"/>
                <w:sz w:val="20"/>
              </w:rPr>
              <w:t>2</w:t>
            </w:r>
          </w:p>
        </w:tc>
        <w:tc>
          <w:tcPr>
            <w:tcW w:w="1133" w:type="dxa"/>
          </w:tcPr>
          <w:p w:rsidR="007E6E83" w:rsidRDefault="007E6E83">
            <w:pPr>
              <w:pStyle w:val="TableParagraph"/>
              <w:spacing w:line="240" w:lineRule="exact"/>
              <w:ind w:left="55"/>
              <w:rPr>
                <w:sz w:val="20"/>
              </w:rPr>
            </w:pPr>
            <w:r>
              <w:rPr>
                <w:spacing w:val="-4"/>
                <w:sz w:val="20"/>
              </w:rPr>
              <w:t>能學會舌根</w:t>
            </w:r>
          </w:p>
          <w:p w:rsidR="007E6E83" w:rsidRDefault="007E6E83">
            <w:pPr>
              <w:pStyle w:val="TableParagraph"/>
              <w:spacing w:before="3" w:line="242" w:lineRule="auto"/>
              <w:ind w:left="55" w:right="67"/>
              <w:jc w:val="both"/>
              <w:rPr>
                <w:sz w:val="20"/>
              </w:rPr>
            </w:pPr>
            <w:r>
              <w:rPr>
                <w:spacing w:val="-2"/>
                <w:sz w:val="20"/>
              </w:rPr>
              <w:t>入聲韻尾，並完成其後的標音符號</w:t>
            </w:r>
            <w:r>
              <w:rPr>
                <w:spacing w:val="-4"/>
                <w:sz w:val="20"/>
              </w:rPr>
              <w:t>學習。</w:t>
            </w:r>
          </w:p>
        </w:tc>
        <w:tc>
          <w:tcPr>
            <w:tcW w:w="3687" w:type="dxa"/>
          </w:tcPr>
          <w:p w:rsidR="007E6E83" w:rsidRDefault="007E6E83">
            <w:pPr>
              <w:pStyle w:val="TableParagraph"/>
              <w:tabs>
                <w:tab w:val="left" w:pos="1166"/>
              </w:tabs>
              <w:spacing w:line="240" w:lineRule="exact"/>
              <w:ind w:left="105"/>
              <w:rPr>
                <w:sz w:val="20"/>
              </w:rPr>
            </w:pPr>
            <w:r>
              <w:rPr>
                <w:spacing w:val="-2"/>
                <w:sz w:val="20"/>
              </w:rPr>
              <w:t>三、寓</w:t>
            </w:r>
            <w:r>
              <w:rPr>
                <w:spacing w:val="-10"/>
                <w:sz w:val="20"/>
              </w:rPr>
              <w:t>言</w:t>
            </w:r>
            <w:r>
              <w:rPr>
                <w:sz w:val="20"/>
              </w:rPr>
              <w:tab/>
            </w:r>
            <w:r>
              <w:rPr>
                <w:spacing w:val="-2"/>
                <w:sz w:val="20"/>
              </w:rPr>
              <w:t>4.烏鴉食</w:t>
            </w:r>
            <w:r>
              <w:rPr>
                <w:spacing w:val="-10"/>
                <w:sz w:val="20"/>
              </w:rPr>
              <w:t>水</w:t>
            </w:r>
          </w:p>
          <w:p w:rsidR="007E6E83" w:rsidRDefault="007E6E83">
            <w:pPr>
              <w:pStyle w:val="TableParagraph"/>
              <w:spacing w:before="6"/>
              <w:rPr>
                <w:sz w:val="20"/>
              </w:rPr>
            </w:pPr>
          </w:p>
          <w:p w:rsidR="007E6E83" w:rsidRDefault="007E6E83">
            <w:pPr>
              <w:pStyle w:val="TableParagraph"/>
              <w:ind w:left="105"/>
              <w:rPr>
                <w:sz w:val="20"/>
              </w:rPr>
            </w:pPr>
            <w:r>
              <w:rPr>
                <w:spacing w:val="-4"/>
                <w:sz w:val="20"/>
              </w:rPr>
              <w:t>一、引起動機</w:t>
            </w:r>
          </w:p>
          <w:p w:rsidR="007E6E83" w:rsidRDefault="007E6E83">
            <w:pPr>
              <w:pStyle w:val="TableParagraph"/>
              <w:spacing w:before="5" w:line="242" w:lineRule="auto"/>
              <w:ind w:left="105" w:right="171"/>
              <w:rPr>
                <w:sz w:val="20"/>
              </w:rPr>
            </w:pPr>
            <w:r>
              <w:rPr>
                <w:spacing w:val="-2"/>
                <w:sz w:val="20"/>
              </w:rPr>
              <w:t>老師揭示本堂課要學的拼音主題，藉此進入「輕鬆學拼音」教學。</w:t>
            </w:r>
          </w:p>
          <w:p w:rsidR="007E6E83" w:rsidRDefault="007E6E83">
            <w:pPr>
              <w:pStyle w:val="TableParagraph"/>
              <w:spacing w:before="6"/>
              <w:rPr>
                <w:sz w:val="20"/>
              </w:rPr>
            </w:pPr>
          </w:p>
          <w:p w:rsidR="007E6E83" w:rsidRDefault="007E6E83">
            <w:pPr>
              <w:pStyle w:val="TableParagraph"/>
              <w:ind w:left="105"/>
              <w:rPr>
                <w:sz w:val="20"/>
              </w:rPr>
            </w:pPr>
            <w:r>
              <w:rPr>
                <w:spacing w:val="-4"/>
                <w:sz w:val="20"/>
              </w:rPr>
              <w:t>二、發展活動</w:t>
            </w:r>
          </w:p>
          <w:p w:rsidR="007E6E83" w:rsidRDefault="007E6E83">
            <w:pPr>
              <w:pStyle w:val="TableParagraph"/>
              <w:spacing w:before="3"/>
              <w:ind w:left="105"/>
              <w:rPr>
                <w:sz w:val="20"/>
              </w:rPr>
            </w:pPr>
            <w:r>
              <w:rPr>
                <w:spacing w:val="-3"/>
                <w:sz w:val="20"/>
              </w:rPr>
              <w:t>(九)活動九：輕鬆學拼音</w:t>
            </w:r>
          </w:p>
          <w:p w:rsidR="007E6E83" w:rsidRDefault="007E6E83" w:rsidP="007E6E83">
            <w:pPr>
              <w:pStyle w:val="TableParagraph"/>
              <w:numPr>
                <w:ilvl w:val="0"/>
                <w:numId w:val="755"/>
              </w:numPr>
              <w:tabs>
                <w:tab w:val="left" w:pos="306"/>
              </w:tabs>
              <w:spacing w:before="6" w:line="244" w:lineRule="auto"/>
              <w:ind w:right="171" w:firstLine="0"/>
              <w:jc w:val="both"/>
              <w:rPr>
                <w:sz w:val="20"/>
              </w:rPr>
            </w:pPr>
            <w:r>
              <w:rPr>
                <w:spacing w:val="-9"/>
                <w:sz w:val="20"/>
              </w:rPr>
              <w:t xml:space="preserve">播放 </w:t>
            </w:r>
            <w:r>
              <w:rPr>
                <w:spacing w:val="-2"/>
                <w:sz w:val="20"/>
              </w:rPr>
              <w:t>MP3</w:t>
            </w:r>
            <w:r>
              <w:rPr>
                <w:rFonts w:ascii="Cambria Math" w:eastAsia="Cambria Math" w:hAnsi="Cambria Math"/>
                <w:spacing w:val="-2"/>
                <w:sz w:val="20"/>
              </w:rPr>
              <w:t>❷</w:t>
            </w:r>
            <w:r>
              <w:rPr>
                <w:spacing w:val="-2"/>
                <w:sz w:val="20"/>
              </w:rPr>
              <w:t>或教學電子書，讓學生聆聽「輕鬆學拼音」內容，本課進度為舌根入聲韻尾。</w:t>
            </w:r>
          </w:p>
          <w:p w:rsidR="007E6E83" w:rsidRDefault="007E6E83" w:rsidP="007E6E83">
            <w:pPr>
              <w:pStyle w:val="TableParagraph"/>
              <w:numPr>
                <w:ilvl w:val="0"/>
                <w:numId w:val="755"/>
              </w:numPr>
              <w:tabs>
                <w:tab w:val="left" w:pos="306"/>
              </w:tabs>
              <w:spacing w:line="244" w:lineRule="auto"/>
              <w:ind w:right="171" w:firstLine="0"/>
              <w:jc w:val="both"/>
              <w:rPr>
                <w:sz w:val="20"/>
              </w:rPr>
            </w:pPr>
            <w:r>
              <w:rPr>
                <w:spacing w:val="-2"/>
                <w:sz w:val="20"/>
              </w:rPr>
              <w:t>老師請學生拿出本課的拼音卡，再帶領學生拼讀本課所學的拼音，並指導其</w:t>
            </w:r>
            <w:r>
              <w:rPr>
                <w:spacing w:val="-4"/>
                <w:sz w:val="20"/>
              </w:rPr>
              <w:t>發音。</w:t>
            </w:r>
          </w:p>
          <w:p w:rsidR="007E6E83" w:rsidRDefault="007E6E83" w:rsidP="007E6E83">
            <w:pPr>
              <w:pStyle w:val="TableParagraph"/>
              <w:numPr>
                <w:ilvl w:val="0"/>
                <w:numId w:val="755"/>
              </w:numPr>
              <w:tabs>
                <w:tab w:val="left" w:pos="306"/>
              </w:tabs>
              <w:spacing w:line="253" w:lineRule="exact"/>
              <w:ind w:left="306" w:hanging="201"/>
              <w:rPr>
                <w:sz w:val="20"/>
              </w:rPr>
            </w:pPr>
            <w:r>
              <w:rPr>
                <w:spacing w:val="-3"/>
                <w:sz w:val="20"/>
              </w:rPr>
              <w:t>視教學情況，可補充教學補給站的</w:t>
            </w:r>
          </w:p>
          <w:p w:rsidR="007E6E83" w:rsidRDefault="007E6E83">
            <w:pPr>
              <w:pStyle w:val="TableParagraph"/>
              <w:spacing w:before="1" w:line="249" w:lineRule="exact"/>
              <w:ind w:left="105"/>
              <w:rPr>
                <w:sz w:val="20"/>
              </w:rPr>
            </w:pPr>
            <w:r>
              <w:rPr>
                <w:spacing w:val="-18"/>
                <w:sz w:val="20"/>
              </w:rPr>
              <w:t>「音標舉例」。</w:t>
            </w:r>
          </w:p>
        </w:tc>
        <w:tc>
          <w:tcPr>
            <w:tcW w:w="978" w:type="dxa"/>
          </w:tcPr>
          <w:p w:rsidR="007E6E83" w:rsidRDefault="007E6E83">
            <w:pPr>
              <w:pStyle w:val="TableParagraph"/>
              <w:spacing w:line="240" w:lineRule="exact"/>
              <w:ind w:left="105"/>
              <w:rPr>
                <w:sz w:val="20"/>
              </w:rPr>
            </w:pPr>
            <w:r>
              <w:rPr>
                <w:spacing w:val="-5"/>
                <w:sz w:val="20"/>
              </w:rPr>
              <w:t>口語評</w:t>
            </w:r>
          </w:p>
          <w:p w:rsidR="007E6E83" w:rsidRDefault="007E6E83">
            <w:pPr>
              <w:pStyle w:val="TableParagraph"/>
              <w:spacing w:before="3"/>
              <w:ind w:left="105"/>
              <w:rPr>
                <w:sz w:val="20"/>
              </w:rPr>
            </w:pPr>
            <w:r>
              <w:rPr>
                <w:spacing w:val="-10"/>
                <w:sz w:val="20"/>
              </w:rPr>
              <w:t>量</w:t>
            </w:r>
          </w:p>
          <w:p w:rsidR="007E6E83" w:rsidRDefault="007E6E83">
            <w:pPr>
              <w:pStyle w:val="TableParagraph"/>
              <w:spacing w:before="3"/>
              <w:ind w:left="40"/>
              <w:rPr>
                <w:sz w:val="20"/>
              </w:rPr>
            </w:pPr>
            <w:r>
              <w:rPr>
                <w:spacing w:val="-4"/>
                <w:sz w:val="20"/>
              </w:rPr>
              <w:t>聆聽評量</w:t>
            </w:r>
          </w:p>
        </w:tc>
        <w:tc>
          <w:tcPr>
            <w:tcW w:w="1160" w:type="dxa"/>
          </w:tcPr>
          <w:p w:rsidR="007E6E83" w:rsidRDefault="007E6E83">
            <w:pPr>
              <w:pStyle w:val="TableParagraph"/>
              <w:spacing w:line="240" w:lineRule="exact"/>
              <w:ind w:left="105"/>
              <w:rPr>
                <w:sz w:val="20"/>
              </w:rPr>
            </w:pPr>
            <w:r>
              <w:rPr>
                <w:spacing w:val="-4"/>
                <w:sz w:val="20"/>
              </w:rPr>
              <w:t>環境教育</w:t>
            </w:r>
          </w:p>
          <w:p w:rsidR="007E6E83" w:rsidRDefault="007E6E83">
            <w:pPr>
              <w:pStyle w:val="TableParagraph"/>
              <w:spacing w:before="3" w:line="242" w:lineRule="auto"/>
              <w:ind w:left="105" w:right="192"/>
              <w:rPr>
                <w:sz w:val="20"/>
              </w:rPr>
            </w:pPr>
            <w:r>
              <w:rPr>
                <w:sz w:val="20"/>
              </w:rPr>
              <w:t>*</w:t>
            </w:r>
            <w:r>
              <w:rPr>
                <w:spacing w:val="-25"/>
                <w:sz w:val="20"/>
              </w:rPr>
              <w:t xml:space="preserve">環 </w:t>
            </w:r>
            <w:r>
              <w:rPr>
                <w:sz w:val="20"/>
              </w:rPr>
              <w:t>E2</w:t>
            </w:r>
            <w:r>
              <w:rPr>
                <w:spacing w:val="-13"/>
                <w:sz w:val="20"/>
              </w:rPr>
              <w:t xml:space="preserve"> 覺</w:t>
            </w:r>
            <w:r>
              <w:rPr>
                <w:spacing w:val="-4"/>
                <w:sz w:val="20"/>
              </w:rPr>
              <w:t>知生物生命的美與價值，關懷動、植物的生</w:t>
            </w:r>
            <w:r>
              <w:rPr>
                <w:spacing w:val="40"/>
                <w:sz w:val="20"/>
              </w:rPr>
              <w:t xml:space="preserve"> </w:t>
            </w:r>
            <w:r>
              <w:rPr>
                <w:spacing w:val="-6"/>
                <w:sz w:val="20"/>
              </w:rPr>
              <w:t>命。</w:t>
            </w:r>
          </w:p>
        </w:tc>
        <w:tc>
          <w:tcPr>
            <w:tcW w:w="1549" w:type="dxa"/>
          </w:tcPr>
          <w:p w:rsidR="007E6E83" w:rsidRDefault="007E6E83">
            <w:pPr>
              <w:pStyle w:val="TableParagraph"/>
              <w:spacing w:line="240" w:lineRule="exact"/>
              <w:ind w:left="104"/>
              <w:rPr>
                <w:sz w:val="20"/>
              </w:rPr>
            </w:pPr>
            <w:r>
              <w:rPr>
                <w:spacing w:val="-4"/>
                <w:sz w:val="20"/>
              </w:rPr>
              <w:t>綜合活動領域</w:t>
            </w:r>
          </w:p>
          <w:p w:rsidR="007E6E83" w:rsidRDefault="007E6E83">
            <w:pPr>
              <w:pStyle w:val="TableParagraph"/>
              <w:spacing w:before="3" w:line="244" w:lineRule="auto"/>
              <w:ind w:left="104" w:right="133"/>
              <w:rPr>
                <w:sz w:val="20"/>
              </w:rPr>
            </w:pPr>
            <w:r>
              <w:rPr>
                <w:sz w:val="20"/>
              </w:rPr>
              <w:t>2c-III-1</w:t>
            </w:r>
            <w:r>
              <w:rPr>
                <w:spacing w:val="-9"/>
                <w:sz w:val="20"/>
              </w:rPr>
              <w:t xml:space="preserve"> 分析</w:t>
            </w:r>
            <w:r>
              <w:rPr>
                <w:spacing w:val="-2"/>
                <w:sz w:val="20"/>
              </w:rPr>
              <w:t>與判讀各類資源，規劃策略以解決日常生活的問題。</w:t>
            </w:r>
          </w:p>
        </w:tc>
      </w:tr>
    </w:tbl>
    <w:p w:rsidR="007E6E83" w:rsidRDefault="007E6E83">
      <w:pPr>
        <w:pStyle w:val="TableParagraph"/>
        <w:spacing w:line="244" w:lineRule="auto"/>
        <w:rPr>
          <w:sz w:val="20"/>
        </w:rPr>
        <w:sectPr w:rsidR="007E6E83">
          <w:type w:val="continuous"/>
          <w:pgSz w:w="16840" w:h="11910" w:orient="landscape"/>
          <w:pgMar w:top="700" w:right="708" w:bottom="144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5"/>
        <w:gridCol w:w="562"/>
        <w:gridCol w:w="1685"/>
        <w:gridCol w:w="1268"/>
        <w:gridCol w:w="1023"/>
        <w:gridCol w:w="1133"/>
        <w:gridCol w:w="3687"/>
        <w:gridCol w:w="978"/>
        <w:gridCol w:w="1160"/>
        <w:gridCol w:w="1549"/>
      </w:tblGrid>
      <w:tr w:rsidR="007E6E83">
        <w:trPr>
          <w:trHeight w:val="2863"/>
        </w:trPr>
        <w:tc>
          <w:tcPr>
            <w:tcW w:w="989" w:type="dxa"/>
          </w:tcPr>
          <w:p w:rsidR="007E6E83" w:rsidRDefault="007E6E83">
            <w:pPr>
              <w:pStyle w:val="TableParagraph"/>
              <w:rPr>
                <w:rFonts w:ascii="Times New Roman"/>
                <w:sz w:val="18"/>
              </w:rPr>
            </w:pPr>
          </w:p>
        </w:tc>
        <w:tc>
          <w:tcPr>
            <w:tcW w:w="1275" w:type="dxa"/>
          </w:tcPr>
          <w:p w:rsidR="007E6E83" w:rsidRDefault="007E6E83">
            <w:pPr>
              <w:pStyle w:val="TableParagraph"/>
              <w:rPr>
                <w:rFonts w:ascii="Times New Roman"/>
                <w:sz w:val="18"/>
              </w:rPr>
            </w:pPr>
          </w:p>
        </w:tc>
        <w:tc>
          <w:tcPr>
            <w:tcW w:w="562" w:type="dxa"/>
          </w:tcPr>
          <w:p w:rsidR="007E6E83" w:rsidRDefault="007E6E83">
            <w:pPr>
              <w:pStyle w:val="TableParagraph"/>
              <w:rPr>
                <w:rFonts w:ascii="Times New Roman"/>
                <w:sz w:val="18"/>
              </w:rPr>
            </w:pPr>
          </w:p>
        </w:tc>
        <w:tc>
          <w:tcPr>
            <w:tcW w:w="1685" w:type="dxa"/>
          </w:tcPr>
          <w:p w:rsidR="007E6E83" w:rsidRDefault="007E6E83">
            <w:pPr>
              <w:pStyle w:val="TableParagraph"/>
              <w:spacing w:line="246" w:lineRule="exact"/>
              <w:ind w:left="56"/>
              <w:rPr>
                <w:sz w:val="20"/>
              </w:rPr>
            </w:pPr>
            <w:r>
              <w:rPr>
                <w:spacing w:val="-6"/>
                <w:sz w:val="20"/>
              </w:rPr>
              <w:t>識。</w:t>
            </w:r>
          </w:p>
        </w:tc>
        <w:tc>
          <w:tcPr>
            <w:tcW w:w="1268" w:type="dxa"/>
          </w:tcPr>
          <w:p w:rsidR="007E6E83" w:rsidRDefault="007E6E83">
            <w:pPr>
              <w:pStyle w:val="TableParagraph"/>
              <w:spacing w:line="244" w:lineRule="auto"/>
              <w:ind w:left="70" w:right="84"/>
              <w:rPr>
                <w:sz w:val="20"/>
              </w:rPr>
            </w:pPr>
            <w:r>
              <w:rPr>
                <w:sz w:val="20"/>
              </w:rPr>
              <w:t>2-Ⅲ-5</w:t>
            </w:r>
            <w:r>
              <w:rPr>
                <w:spacing w:val="-13"/>
                <w:sz w:val="20"/>
              </w:rPr>
              <w:t xml:space="preserve"> 能</w:t>
            </w:r>
            <w:r>
              <w:rPr>
                <w:sz w:val="20"/>
              </w:rPr>
              <w:t>以</w:t>
            </w:r>
            <w:r>
              <w:rPr>
                <w:spacing w:val="-2"/>
                <w:sz w:val="20"/>
              </w:rPr>
              <w:t>閩南語口語表達對多元文化的初步</w:t>
            </w:r>
            <w:r>
              <w:rPr>
                <w:spacing w:val="-4"/>
                <w:sz w:val="20"/>
              </w:rPr>
              <w:t>認識。</w:t>
            </w:r>
          </w:p>
        </w:tc>
        <w:tc>
          <w:tcPr>
            <w:tcW w:w="1023" w:type="dxa"/>
          </w:tcPr>
          <w:p w:rsidR="007E6E83" w:rsidRDefault="007E6E83">
            <w:pPr>
              <w:pStyle w:val="TableParagraph"/>
              <w:spacing w:line="244" w:lineRule="auto"/>
              <w:ind w:left="56" w:right="357"/>
              <w:rPr>
                <w:sz w:val="20"/>
              </w:rPr>
            </w:pPr>
            <w:r>
              <w:rPr>
                <w:spacing w:val="-4"/>
                <w:sz w:val="20"/>
              </w:rPr>
              <w:t>口語表</w:t>
            </w:r>
            <w:r>
              <w:rPr>
                <w:spacing w:val="-6"/>
                <w:sz w:val="20"/>
              </w:rPr>
              <w:t>達。</w:t>
            </w:r>
          </w:p>
        </w:tc>
        <w:tc>
          <w:tcPr>
            <w:tcW w:w="1133" w:type="dxa"/>
          </w:tcPr>
          <w:p w:rsidR="007E6E83" w:rsidRDefault="007E6E83">
            <w:pPr>
              <w:pStyle w:val="TableParagraph"/>
              <w:rPr>
                <w:rFonts w:ascii="Times New Roman"/>
                <w:sz w:val="18"/>
              </w:rPr>
            </w:pPr>
          </w:p>
        </w:tc>
        <w:tc>
          <w:tcPr>
            <w:tcW w:w="3687" w:type="dxa"/>
          </w:tcPr>
          <w:p w:rsidR="007E6E83" w:rsidRDefault="007E6E83">
            <w:pPr>
              <w:pStyle w:val="TableParagraph"/>
              <w:spacing w:before="251"/>
              <w:ind w:left="105"/>
              <w:rPr>
                <w:sz w:val="20"/>
              </w:rPr>
            </w:pPr>
            <w:r>
              <w:rPr>
                <w:spacing w:val="-3"/>
                <w:sz w:val="20"/>
              </w:rPr>
              <w:t>(十)活動十：拼音練習</w:t>
            </w:r>
          </w:p>
          <w:p w:rsidR="007E6E83" w:rsidRDefault="007E6E83" w:rsidP="007E6E83">
            <w:pPr>
              <w:pStyle w:val="TableParagraph"/>
              <w:numPr>
                <w:ilvl w:val="0"/>
                <w:numId w:val="754"/>
              </w:numPr>
              <w:tabs>
                <w:tab w:val="left" w:pos="306"/>
              </w:tabs>
              <w:spacing w:before="3" w:line="242" w:lineRule="auto"/>
              <w:ind w:right="180" w:firstLine="0"/>
              <w:rPr>
                <w:sz w:val="20"/>
              </w:rPr>
            </w:pPr>
            <w:r>
              <w:rPr>
                <w:spacing w:val="-18"/>
                <w:sz w:val="20"/>
              </w:rPr>
              <w:t xml:space="preserve">播放 </w:t>
            </w:r>
            <w:r>
              <w:rPr>
                <w:spacing w:val="-2"/>
                <w:sz w:val="20"/>
              </w:rPr>
              <w:t>MP3</w:t>
            </w:r>
            <w:r>
              <w:rPr>
                <w:rFonts w:ascii="Cambria Math" w:eastAsia="Cambria Math" w:hAnsi="Cambria Math"/>
                <w:spacing w:val="-2"/>
                <w:sz w:val="20"/>
              </w:rPr>
              <w:t>❷</w:t>
            </w:r>
            <w:r>
              <w:rPr>
                <w:spacing w:val="-2"/>
                <w:sz w:val="20"/>
              </w:rPr>
              <w:t>或教學電子書，讓學生聆聽「拼音練習」內容並作答。</w:t>
            </w:r>
          </w:p>
          <w:p w:rsidR="007E6E83" w:rsidRDefault="007E6E83" w:rsidP="007E6E83">
            <w:pPr>
              <w:pStyle w:val="TableParagraph"/>
              <w:numPr>
                <w:ilvl w:val="0"/>
                <w:numId w:val="754"/>
              </w:numPr>
              <w:tabs>
                <w:tab w:val="left" w:pos="306"/>
              </w:tabs>
              <w:spacing w:before="3" w:line="242" w:lineRule="auto"/>
              <w:ind w:right="171" w:firstLine="0"/>
              <w:rPr>
                <w:sz w:val="20"/>
              </w:rPr>
            </w:pPr>
            <w:r>
              <w:rPr>
                <w:spacing w:val="-2"/>
                <w:sz w:val="20"/>
              </w:rPr>
              <w:t>師生可採互動方式對答，請學生依序念出拼音。</w:t>
            </w:r>
          </w:p>
          <w:p w:rsidR="007E6E83" w:rsidRDefault="007E6E83" w:rsidP="007E6E83">
            <w:pPr>
              <w:pStyle w:val="TableParagraph"/>
              <w:numPr>
                <w:ilvl w:val="0"/>
                <w:numId w:val="754"/>
              </w:numPr>
              <w:tabs>
                <w:tab w:val="left" w:pos="306"/>
              </w:tabs>
              <w:spacing w:before="3" w:line="242" w:lineRule="auto"/>
              <w:ind w:right="171" w:firstLine="0"/>
              <w:rPr>
                <w:sz w:val="20"/>
              </w:rPr>
            </w:pPr>
            <w:r>
              <w:rPr>
                <w:spacing w:val="-2"/>
                <w:sz w:val="20"/>
              </w:rPr>
              <w:t>視教學情況，參考「千里傳音」進行教學遊戲。</w:t>
            </w:r>
          </w:p>
          <w:p w:rsidR="007E6E83" w:rsidRDefault="007E6E83">
            <w:pPr>
              <w:pStyle w:val="TableParagraph"/>
              <w:spacing w:before="6"/>
              <w:rPr>
                <w:sz w:val="20"/>
              </w:rPr>
            </w:pPr>
          </w:p>
          <w:p w:rsidR="007E6E83" w:rsidRDefault="007E6E83">
            <w:pPr>
              <w:pStyle w:val="TableParagraph"/>
              <w:spacing w:before="1"/>
              <w:ind w:left="105"/>
              <w:rPr>
                <w:sz w:val="20"/>
              </w:rPr>
            </w:pPr>
            <w:r>
              <w:rPr>
                <w:spacing w:val="-4"/>
                <w:sz w:val="20"/>
              </w:rPr>
              <w:t>三、統整活動</w:t>
            </w:r>
          </w:p>
          <w:p w:rsidR="007E6E83" w:rsidRDefault="007E6E83">
            <w:pPr>
              <w:pStyle w:val="TableParagraph"/>
              <w:spacing w:before="2" w:line="252" w:lineRule="exact"/>
              <w:ind w:left="105"/>
              <w:rPr>
                <w:sz w:val="20"/>
              </w:rPr>
            </w:pPr>
            <w:r>
              <w:rPr>
                <w:spacing w:val="-3"/>
                <w:sz w:val="20"/>
              </w:rPr>
              <w:t>搭配教學電子書，複習本堂課程所學。</w:t>
            </w:r>
          </w:p>
        </w:tc>
        <w:tc>
          <w:tcPr>
            <w:tcW w:w="978" w:type="dxa"/>
          </w:tcPr>
          <w:p w:rsidR="007E6E83" w:rsidRDefault="007E6E83">
            <w:pPr>
              <w:pStyle w:val="TableParagraph"/>
              <w:rPr>
                <w:rFonts w:ascii="Times New Roman"/>
                <w:sz w:val="18"/>
              </w:rPr>
            </w:pPr>
          </w:p>
        </w:tc>
        <w:tc>
          <w:tcPr>
            <w:tcW w:w="1160" w:type="dxa"/>
          </w:tcPr>
          <w:p w:rsidR="007E6E83" w:rsidRDefault="007E6E83">
            <w:pPr>
              <w:pStyle w:val="TableParagraph"/>
              <w:rPr>
                <w:rFonts w:ascii="Times New Roman"/>
                <w:sz w:val="18"/>
              </w:rPr>
            </w:pPr>
          </w:p>
        </w:tc>
        <w:tc>
          <w:tcPr>
            <w:tcW w:w="1549" w:type="dxa"/>
          </w:tcPr>
          <w:p w:rsidR="007E6E83" w:rsidRDefault="007E6E83">
            <w:pPr>
              <w:pStyle w:val="TableParagraph"/>
              <w:rPr>
                <w:rFonts w:ascii="Times New Roman"/>
                <w:sz w:val="18"/>
              </w:rPr>
            </w:pPr>
          </w:p>
        </w:tc>
      </w:tr>
      <w:tr w:rsidR="007E6E83">
        <w:trPr>
          <w:trHeight w:val="6764"/>
        </w:trPr>
        <w:tc>
          <w:tcPr>
            <w:tcW w:w="989" w:type="dxa"/>
          </w:tcPr>
          <w:p w:rsidR="007E6E83" w:rsidRDefault="007E6E83">
            <w:pPr>
              <w:pStyle w:val="TableParagraph"/>
              <w:spacing w:before="8"/>
              <w:ind w:left="107"/>
              <w:rPr>
                <w:rFonts w:ascii="新細明體-ExtB" w:eastAsia="新細明體-ExtB"/>
                <w:sz w:val="20"/>
              </w:rPr>
            </w:pPr>
            <w:r>
              <w:rPr>
                <w:rFonts w:ascii="新細明體-ExtB" w:eastAsia="新細明體-ExtB"/>
                <w:spacing w:val="-2"/>
                <w:sz w:val="20"/>
              </w:rPr>
              <w:t xml:space="preserve">第 </w:t>
            </w:r>
            <w:r>
              <w:rPr>
                <w:rFonts w:ascii="新細明體-ExtB" w:eastAsia="新細明體-ExtB"/>
                <w:sz w:val="20"/>
              </w:rPr>
              <w:t>20</w:t>
            </w:r>
            <w:r>
              <w:rPr>
                <w:rFonts w:ascii="新細明體-ExtB" w:eastAsia="新細明體-ExtB"/>
                <w:spacing w:val="-7"/>
                <w:sz w:val="20"/>
              </w:rPr>
              <w:t xml:space="preserve"> 週</w:t>
            </w:r>
          </w:p>
        </w:tc>
        <w:tc>
          <w:tcPr>
            <w:tcW w:w="1275" w:type="dxa"/>
          </w:tcPr>
          <w:p w:rsidR="007E6E83" w:rsidRDefault="007E6E83">
            <w:pPr>
              <w:pStyle w:val="TableParagraph"/>
              <w:spacing w:line="246" w:lineRule="exact"/>
              <w:ind w:left="108"/>
              <w:rPr>
                <w:sz w:val="20"/>
              </w:rPr>
            </w:pPr>
            <w:r>
              <w:rPr>
                <w:spacing w:val="-12"/>
                <w:sz w:val="20"/>
              </w:rPr>
              <w:t xml:space="preserve">三、寓言 </w:t>
            </w:r>
            <w:r>
              <w:rPr>
                <w:spacing w:val="-5"/>
                <w:sz w:val="20"/>
              </w:rPr>
              <w:t>4.</w:t>
            </w:r>
          </w:p>
          <w:p w:rsidR="007E6E83" w:rsidRDefault="007E6E83">
            <w:pPr>
              <w:pStyle w:val="TableParagraph"/>
              <w:spacing w:before="3"/>
              <w:ind w:left="108"/>
              <w:rPr>
                <w:sz w:val="20"/>
              </w:rPr>
            </w:pPr>
            <w:r>
              <w:rPr>
                <w:spacing w:val="-4"/>
                <w:sz w:val="20"/>
              </w:rPr>
              <w:t>烏鴉食水</w:t>
            </w:r>
          </w:p>
        </w:tc>
        <w:tc>
          <w:tcPr>
            <w:tcW w:w="562" w:type="dxa"/>
          </w:tcPr>
          <w:p w:rsidR="007E6E83" w:rsidRDefault="007E6E83">
            <w:pPr>
              <w:pStyle w:val="TableParagraph"/>
              <w:spacing w:line="246" w:lineRule="exact"/>
              <w:ind w:left="107"/>
              <w:rPr>
                <w:sz w:val="20"/>
              </w:rPr>
            </w:pPr>
            <w:r>
              <w:rPr>
                <w:spacing w:val="-10"/>
                <w:sz w:val="20"/>
              </w:rPr>
              <w:t>1</w:t>
            </w:r>
          </w:p>
        </w:tc>
        <w:tc>
          <w:tcPr>
            <w:tcW w:w="1685" w:type="dxa"/>
          </w:tcPr>
          <w:p w:rsidR="007E6E83" w:rsidRDefault="007E6E83">
            <w:pPr>
              <w:pStyle w:val="TableParagraph"/>
              <w:spacing w:line="244" w:lineRule="auto"/>
              <w:ind w:left="107" w:right="166"/>
              <w:jc w:val="both"/>
              <w:rPr>
                <w:sz w:val="20"/>
              </w:rPr>
            </w:pPr>
            <w:r>
              <w:rPr>
                <w:sz w:val="20"/>
              </w:rPr>
              <w:t>閩-E-A2</w:t>
            </w:r>
            <w:r>
              <w:rPr>
                <w:spacing w:val="-7"/>
                <w:sz w:val="20"/>
              </w:rPr>
              <w:t xml:space="preserve"> 具備使</w:t>
            </w:r>
            <w:r>
              <w:rPr>
                <w:spacing w:val="-2"/>
                <w:sz w:val="20"/>
              </w:rPr>
              <w:t>用閩南語文進行思考的能力，並用之於日常生活中，以處理相關</w:t>
            </w:r>
            <w:r>
              <w:rPr>
                <w:spacing w:val="-4"/>
                <w:sz w:val="20"/>
              </w:rPr>
              <w:t>問題。</w:t>
            </w:r>
          </w:p>
          <w:p w:rsidR="007E6E83" w:rsidRDefault="007E6E83">
            <w:pPr>
              <w:pStyle w:val="TableParagraph"/>
              <w:spacing w:line="244" w:lineRule="auto"/>
              <w:ind w:left="56" w:right="166" w:firstLine="50"/>
              <w:rPr>
                <w:sz w:val="20"/>
              </w:rPr>
            </w:pPr>
            <w:r>
              <w:rPr>
                <w:sz w:val="20"/>
              </w:rPr>
              <w:t>閩-E-B1</w:t>
            </w:r>
            <w:r>
              <w:rPr>
                <w:spacing w:val="-7"/>
                <w:sz w:val="20"/>
              </w:rPr>
              <w:t xml:space="preserve"> 具備理</w:t>
            </w:r>
            <w:r>
              <w:rPr>
                <w:spacing w:val="-2"/>
                <w:sz w:val="20"/>
              </w:rPr>
              <w:t>解與使用閩南語文的基本能力，並能從事表達、溝通，以運用於家庭、學校、社區生活之中。</w:t>
            </w:r>
            <w:r>
              <w:rPr>
                <w:spacing w:val="40"/>
                <w:sz w:val="20"/>
              </w:rPr>
              <w:t xml:space="preserve"> </w:t>
            </w:r>
            <w:r>
              <w:rPr>
                <w:sz w:val="20"/>
              </w:rPr>
              <w:t>閩-E-C1 具備透</w:t>
            </w:r>
            <w:r>
              <w:rPr>
                <w:spacing w:val="-2"/>
                <w:sz w:val="20"/>
              </w:rPr>
              <w:t>過閩南語文的學習，增進與人友善相處的能力，並能參與家庭、學校、社區的各類活動，培養責任感，落實生活美德與公民意識</w:t>
            </w:r>
            <w:r>
              <w:rPr>
                <w:spacing w:val="-10"/>
                <w:sz w:val="20"/>
              </w:rPr>
              <w:t>。</w:t>
            </w:r>
          </w:p>
        </w:tc>
        <w:tc>
          <w:tcPr>
            <w:tcW w:w="1268" w:type="dxa"/>
          </w:tcPr>
          <w:p w:rsidR="007E6E83" w:rsidRDefault="007E6E83" w:rsidP="007E6E83">
            <w:pPr>
              <w:pStyle w:val="TableParagraph"/>
              <w:numPr>
                <w:ilvl w:val="2"/>
                <w:numId w:val="753"/>
              </w:numPr>
              <w:tabs>
                <w:tab w:val="left" w:pos="808"/>
              </w:tabs>
              <w:spacing w:line="244" w:lineRule="auto"/>
              <w:ind w:right="151" w:firstLine="0"/>
              <w:rPr>
                <w:sz w:val="20"/>
              </w:rPr>
            </w:pPr>
            <w:r>
              <w:rPr>
                <w:spacing w:val="-10"/>
                <w:sz w:val="20"/>
              </w:rPr>
              <w:t>能</w:t>
            </w:r>
            <w:r>
              <w:rPr>
                <w:spacing w:val="-2"/>
                <w:sz w:val="20"/>
              </w:rPr>
              <w:t xml:space="preserve">正確聽辨並尊重閩南語方音與語詞的差異性。 </w:t>
            </w:r>
            <w:r>
              <w:rPr>
                <w:sz w:val="20"/>
              </w:rPr>
              <w:t>1-Ⅲ-2 能</w:t>
            </w:r>
            <w:r>
              <w:rPr>
                <w:spacing w:val="-2"/>
                <w:sz w:val="20"/>
              </w:rPr>
              <w:t>主動注意並理解科技、資訊及各類媒體的閩南</w:t>
            </w:r>
            <w:r>
              <w:rPr>
                <w:spacing w:val="-4"/>
                <w:sz w:val="20"/>
              </w:rPr>
              <w:t>語訊息。</w:t>
            </w:r>
          </w:p>
          <w:p w:rsidR="007E6E83" w:rsidRDefault="007E6E83" w:rsidP="007E6E83">
            <w:pPr>
              <w:pStyle w:val="TableParagraph"/>
              <w:numPr>
                <w:ilvl w:val="2"/>
                <w:numId w:val="752"/>
              </w:numPr>
              <w:tabs>
                <w:tab w:val="left" w:pos="808"/>
              </w:tabs>
              <w:spacing w:line="243" w:lineRule="exact"/>
              <w:ind w:left="808" w:hanging="702"/>
              <w:rPr>
                <w:sz w:val="20"/>
              </w:rPr>
            </w:pPr>
            <w:r>
              <w:rPr>
                <w:spacing w:val="-10"/>
                <w:sz w:val="20"/>
              </w:rPr>
              <w:t>能</w:t>
            </w:r>
          </w:p>
          <w:p w:rsidR="007E6E83" w:rsidRDefault="007E6E83">
            <w:pPr>
              <w:pStyle w:val="TableParagraph"/>
              <w:spacing w:line="244" w:lineRule="auto"/>
              <w:ind w:left="106" w:right="151"/>
              <w:jc w:val="both"/>
              <w:rPr>
                <w:sz w:val="20"/>
              </w:rPr>
            </w:pPr>
            <w:r>
              <w:rPr>
                <w:spacing w:val="-2"/>
                <w:sz w:val="20"/>
              </w:rPr>
              <w:t>妥善運用科技媒材增進閩南語的口</w:t>
            </w:r>
            <w:r>
              <w:rPr>
                <w:spacing w:val="-4"/>
                <w:sz w:val="20"/>
              </w:rPr>
              <w:t>說能力。</w:t>
            </w:r>
          </w:p>
          <w:p w:rsidR="007E6E83" w:rsidRDefault="007E6E83" w:rsidP="007E6E83">
            <w:pPr>
              <w:pStyle w:val="TableParagraph"/>
              <w:numPr>
                <w:ilvl w:val="2"/>
                <w:numId w:val="752"/>
              </w:numPr>
              <w:tabs>
                <w:tab w:val="left" w:pos="808"/>
              </w:tabs>
              <w:spacing w:line="244" w:lineRule="auto"/>
              <w:ind w:left="106" w:right="150" w:firstLine="0"/>
              <w:rPr>
                <w:sz w:val="20"/>
              </w:rPr>
            </w:pPr>
            <w:r>
              <w:rPr>
                <w:spacing w:val="-10"/>
                <w:sz w:val="20"/>
              </w:rPr>
              <w:t>能</w:t>
            </w:r>
            <w:r>
              <w:rPr>
                <w:spacing w:val="-2"/>
                <w:sz w:val="20"/>
              </w:rPr>
              <w:t>運用閩南語進行對話、</w:t>
            </w:r>
            <w:r>
              <w:rPr>
                <w:spacing w:val="-4"/>
                <w:sz w:val="20"/>
              </w:rPr>
              <w:t xml:space="preserve">分享與討 </w:t>
            </w:r>
            <w:r>
              <w:rPr>
                <w:spacing w:val="-6"/>
                <w:sz w:val="20"/>
              </w:rPr>
              <w:t>論。</w:t>
            </w:r>
          </w:p>
          <w:p w:rsidR="007E6E83" w:rsidRDefault="007E6E83" w:rsidP="007E6E83">
            <w:pPr>
              <w:pStyle w:val="TableParagraph"/>
              <w:numPr>
                <w:ilvl w:val="2"/>
                <w:numId w:val="752"/>
              </w:numPr>
              <w:tabs>
                <w:tab w:val="left" w:pos="808"/>
              </w:tabs>
              <w:spacing w:line="244" w:lineRule="auto"/>
              <w:ind w:left="106" w:right="151" w:firstLine="0"/>
              <w:rPr>
                <w:sz w:val="20"/>
              </w:rPr>
            </w:pPr>
            <w:r>
              <w:rPr>
                <w:spacing w:val="-10"/>
                <w:sz w:val="20"/>
              </w:rPr>
              <w:t>能</w:t>
            </w:r>
            <w:r>
              <w:rPr>
                <w:spacing w:val="-2"/>
                <w:sz w:val="20"/>
              </w:rPr>
              <w:t>運用閩南語對生活周遭事物進行有</w:t>
            </w:r>
          </w:p>
          <w:p w:rsidR="007E6E83" w:rsidRDefault="007E6E83">
            <w:pPr>
              <w:pStyle w:val="TableParagraph"/>
              <w:spacing w:line="246" w:lineRule="exact"/>
              <w:ind w:left="106"/>
              <w:rPr>
                <w:sz w:val="20"/>
              </w:rPr>
            </w:pPr>
            <w:r>
              <w:rPr>
                <w:spacing w:val="-4"/>
                <w:sz w:val="20"/>
              </w:rPr>
              <w:t>條理的口頭</w:t>
            </w:r>
          </w:p>
        </w:tc>
        <w:tc>
          <w:tcPr>
            <w:tcW w:w="1023" w:type="dxa"/>
          </w:tcPr>
          <w:p w:rsidR="007E6E83" w:rsidRDefault="007E6E83">
            <w:pPr>
              <w:pStyle w:val="TableParagraph"/>
              <w:spacing w:line="246" w:lineRule="exact"/>
              <w:ind w:left="106"/>
              <w:rPr>
                <w:sz w:val="20"/>
              </w:rPr>
            </w:pPr>
            <w:r>
              <w:rPr>
                <w:spacing w:val="-2"/>
                <w:position w:val="10"/>
                <w:sz w:val="10"/>
              </w:rPr>
              <w:t>◎</w:t>
            </w:r>
            <w:r>
              <w:rPr>
                <w:spacing w:val="-2"/>
                <w:sz w:val="20"/>
              </w:rPr>
              <w:t>Aa-Ⅲ-</w:t>
            </w:r>
            <w:r>
              <w:rPr>
                <w:spacing w:val="-10"/>
                <w:sz w:val="20"/>
              </w:rPr>
              <w:t>1</w:t>
            </w:r>
          </w:p>
          <w:p w:rsidR="007E6E83" w:rsidRDefault="007E6E83">
            <w:pPr>
              <w:pStyle w:val="TableParagraph"/>
              <w:spacing w:before="3" w:line="244" w:lineRule="auto"/>
              <w:ind w:left="106" w:right="306"/>
              <w:rPr>
                <w:sz w:val="20"/>
              </w:rPr>
            </w:pPr>
            <w:r>
              <w:rPr>
                <w:spacing w:val="-4"/>
                <w:sz w:val="20"/>
              </w:rPr>
              <w:t>羅馬拼</w:t>
            </w:r>
            <w:r>
              <w:rPr>
                <w:spacing w:val="-6"/>
                <w:sz w:val="20"/>
              </w:rPr>
              <w:t>音。</w:t>
            </w:r>
          </w:p>
          <w:p w:rsidR="007E6E83" w:rsidRDefault="007E6E83">
            <w:pPr>
              <w:pStyle w:val="TableParagraph"/>
              <w:spacing w:line="254" w:lineRule="exact"/>
              <w:ind w:left="106"/>
              <w:rPr>
                <w:sz w:val="20"/>
              </w:rPr>
            </w:pPr>
            <w:r>
              <w:rPr>
                <w:spacing w:val="-2"/>
                <w:position w:val="10"/>
                <w:sz w:val="10"/>
              </w:rPr>
              <w:t>◎</w:t>
            </w:r>
            <w:r>
              <w:rPr>
                <w:spacing w:val="-2"/>
                <w:sz w:val="20"/>
              </w:rPr>
              <w:t>Aa-Ⅲ-</w:t>
            </w:r>
            <w:r>
              <w:rPr>
                <w:spacing w:val="-10"/>
                <w:sz w:val="20"/>
              </w:rPr>
              <w:t>2</w:t>
            </w:r>
          </w:p>
          <w:p w:rsidR="007E6E83" w:rsidRDefault="007E6E83">
            <w:pPr>
              <w:pStyle w:val="TableParagraph"/>
              <w:spacing w:before="3" w:line="244" w:lineRule="auto"/>
              <w:ind w:left="106" w:right="306"/>
              <w:rPr>
                <w:sz w:val="20"/>
              </w:rPr>
            </w:pPr>
            <w:r>
              <w:rPr>
                <w:spacing w:val="-4"/>
                <w:sz w:val="20"/>
              </w:rPr>
              <w:t>漢字書</w:t>
            </w:r>
            <w:r>
              <w:rPr>
                <w:spacing w:val="-6"/>
                <w:sz w:val="20"/>
              </w:rPr>
              <w:t>寫。</w:t>
            </w:r>
          </w:p>
          <w:p w:rsidR="007E6E83" w:rsidRDefault="007E6E83">
            <w:pPr>
              <w:pStyle w:val="TableParagraph"/>
              <w:spacing w:line="254" w:lineRule="exact"/>
              <w:ind w:left="106"/>
              <w:rPr>
                <w:sz w:val="20"/>
              </w:rPr>
            </w:pPr>
            <w:r>
              <w:rPr>
                <w:spacing w:val="-2"/>
                <w:position w:val="10"/>
                <w:sz w:val="10"/>
              </w:rPr>
              <w:t>◎</w:t>
            </w:r>
            <w:r>
              <w:rPr>
                <w:spacing w:val="-2"/>
                <w:sz w:val="20"/>
              </w:rPr>
              <w:t>Ab-Ⅲ-</w:t>
            </w:r>
            <w:r>
              <w:rPr>
                <w:spacing w:val="-10"/>
                <w:sz w:val="20"/>
              </w:rPr>
              <w:t>1</w:t>
            </w:r>
          </w:p>
          <w:p w:rsidR="007E6E83" w:rsidRDefault="007E6E83">
            <w:pPr>
              <w:pStyle w:val="TableParagraph"/>
              <w:spacing w:before="6" w:line="242" w:lineRule="auto"/>
              <w:ind w:left="106" w:right="306"/>
              <w:rPr>
                <w:sz w:val="20"/>
              </w:rPr>
            </w:pPr>
            <w:r>
              <w:rPr>
                <w:spacing w:val="-4"/>
                <w:sz w:val="20"/>
              </w:rPr>
              <w:t>語詞運</w:t>
            </w:r>
            <w:r>
              <w:rPr>
                <w:spacing w:val="-6"/>
                <w:sz w:val="20"/>
              </w:rPr>
              <w:t>用。</w:t>
            </w:r>
          </w:p>
          <w:p w:rsidR="007E6E83" w:rsidRDefault="007E6E83">
            <w:pPr>
              <w:pStyle w:val="TableParagraph"/>
              <w:ind w:left="106"/>
              <w:rPr>
                <w:sz w:val="20"/>
              </w:rPr>
            </w:pPr>
            <w:r>
              <w:rPr>
                <w:spacing w:val="-2"/>
                <w:position w:val="10"/>
                <w:sz w:val="10"/>
              </w:rPr>
              <w:t>◎</w:t>
            </w:r>
            <w:r>
              <w:rPr>
                <w:spacing w:val="-2"/>
                <w:sz w:val="20"/>
              </w:rPr>
              <w:t>Ab-Ⅲ-</w:t>
            </w:r>
            <w:r>
              <w:rPr>
                <w:spacing w:val="-10"/>
                <w:sz w:val="20"/>
              </w:rPr>
              <w:t>2</w:t>
            </w:r>
          </w:p>
          <w:p w:rsidR="007E6E83" w:rsidRDefault="007E6E83">
            <w:pPr>
              <w:pStyle w:val="TableParagraph"/>
              <w:spacing w:before="6" w:line="242" w:lineRule="auto"/>
              <w:ind w:left="106" w:right="306"/>
              <w:rPr>
                <w:sz w:val="20"/>
              </w:rPr>
            </w:pPr>
            <w:r>
              <w:rPr>
                <w:spacing w:val="-4"/>
                <w:sz w:val="20"/>
              </w:rPr>
              <w:t>句型運</w:t>
            </w:r>
            <w:r>
              <w:rPr>
                <w:spacing w:val="-6"/>
                <w:sz w:val="20"/>
              </w:rPr>
              <w:t>用。</w:t>
            </w:r>
          </w:p>
          <w:p w:rsidR="007E6E83" w:rsidRDefault="007E6E83">
            <w:pPr>
              <w:pStyle w:val="TableParagraph"/>
              <w:spacing w:before="1"/>
              <w:ind w:left="106"/>
              <w:rPr>
                <w:sz w:val="20"/>
              </w:rPr>
            </w:pPr>
            <w:r>
              <w:rPr>
                <w:spacing w:val="-2"/>
                <w:position w:val="10"/>
                <w:sz w:val="10"/>
              </w:rPr>
              <w:t>◎</w:t>
            </w:r>
            <w:r>
              <w:rPr>
                <w:spacing w:val="-2"/>
                <w:sz w:val="20"/>
              </w:rPr>
              <w:t>Ab-Ⅲ-</w:t>
            </w:r>
            <w:r>
              <w:rPr>
                <w:spacing w:val="-10"/>
                <w:sz w:val="20"/>
              </w:rPr>
              <w:t>3</w:t>
            </w:r>
          </w:p>
          <w:p w:rsidR="007E6E83" w:rsidRDefault="007E6E83">
            <w:pPr>
              <w:pStyle w:val="TableParagraph"/>
              <w:spacing w:before="5" w:line="242" w:lineRule="auto"/>
              <w:ind w:left="106" w:right="306"/>
              <w:rPr>
                <w:sz w:val="20"/>
              </w:rPr>
            </w:pPr>
            <w:r>
              <w:rPr>
                <w:spacing w:val="-4"/>
                <w:sz w:val="20"/>
              </w:rPr>
              <w:t>方音差</w:t>
            </w:r>
            <w:r>
              <w:rPr>
                <w:spacing w:val="-6"/>
                <w:sz w:val="20"/>
              </w:rPr>
              <w:t>異。</w:t>
            </w:r>
          </w:p>
          <w:p w:rsidR="007E6E83" w:rsidRDefault="007E6E83">
            <w:pPr>
              <w:pStyle w:val="TableParagraph"/>
              <w:spacing w:before="3"/>
              <w:ind w:left="106"/>
              <w:rPr>
                <w:sz w:val="20"/>
              </w:rPr>
            </w:pPr>
            <w:r>
              <w:rPr>
                <w:spacing w:val="-2"/>
                <w:position w:val="10"/>
                <w:sz w:val="10"/>
              </w:rPr>
              <w:t>◎</w:t>
            </w:r>
            <w:r>
              <w:rPr>
                <w:spacing w:val="-2"/>
                <w:sz w:val="20"/>
              </w:rPr>
              <w:t>Ac-Ⅲ-</w:t>
            </w:r>
            <w:r>
              <w:rPr>
                <w:spacing w:val="-10"/>
                <w:sz w:val="20"/>
              </w:rPr>
              <w:t>1</w:t>
            </w:r>
          </w:p>
          <w:p w:rsidR="007E6E83" w:rsidRDefault="007E6E83">
            <w:pPr>
              <w:pStyle w:val="TableParagraph"/>
              <w:spacing w:before="3" w:line="242" w:lineRule="auto"/>
              <w:ind w:left="106" w:right="306"/>
              <w:rPr>
                <w:sz w:val="20"/>
              </w:rPr>
            </w:pPr>
            <w:r>
              <w:rPr>
                <w:spacing w:val="-4"/>
                <w:sz w:val="20"/>
              </w:rPr>
              <w:t>生活故</w:t>
            </w:r>
            <w:r>
              <w:rPr>
                <w:spacing w:val="-6"/>
                <w:sz w:val="20"/>
              </w:rPr>
              <w:t>事。</w:t>
            </w:r>
          </w:p>
          <w:p w:rsidR="007E6E83" w:rsidRDefault="007E6E83">
            <w:pPr>
              <w:pStyle w:val="TableParagraph"/>
              <w:spacing w:before="4"/>
              <w:ind w:left="106"/>
              <w:rPr>
                <w:sz w:val="20"/>
              </w:rPr>
            </w:pPr>
            <w:r>
              <w:rPr>
                <w:spacing w:val="-2"/>
                <w:position w:val="10"/>
                <w:sz w:val="10"/>
              </w:rPr>
              <w:t>◎</w:t>
            </w:r>
            <w:r>
              <w:rPr>
                <w:spacing w:val="-2"/>
                <w:sz w:val="20"/>
              </w:rPr>
              <w:t>Bb-Ⅲ-</w:t>
            </w:r>
            <w:r>
              <w:rPr>
                <w:spacing w:val="-10"/>
                <w:sz w:val="20"/>
              </w:rPr>
              <w:t>1</w:t>
            </w:r>
          </w:p>
          <w:p w:rsidR="007E6E83" w:rsidRDefault="007E6E83">
            <w:pPr>
              <w:pStyle w:val="TableParagraph"/>
              <w:spacing w:before="2" w:line="244" w:lineRule="auto"/>
              <w:ind w:left="106" w:right="306"/>
              <w:rPr>
                <w:sz w:val="20"/>
              </w:rPr>
            </w:pPr>
            <w:r>
              <w:rPr>
                <w:spacing w:val="-4"/>
                <w:sz w:val="20"/>
              </w:rPr>
              <w:t>數字運</w:t>
            </w:r>
            <w:r>
              <w:rPr>
                <w:spacing w:val="-6"/>
                <w:sz w:val="20"/>
              </w:rPr>
              <w:t>用。</w:t>
            </w:r>
          </w:p>
          <w:p w:rsidR="007E6E83" w:rsidRDefault="007E6E83">
            <w:pPr>
              <w:pStyle w:val="TableParagraph"/>
              <w:spacing w:line="254" w:lineRule="exact"/>
              <w:ind w:left="106"/>
              <w:rPr>
                <w:sz w:val="20"/>
              </w:rPr>
            </w:pPr>
            <w:r>
              <w:rPr>
                <w:spacing w:val="-2"/>
                <w:position w:val="10"/>
                <w:sz w:val="10"/>
              </w:rPr>
              <w:t>◎</w:t>
            </w:r>
            <w:r>
              <w:rPr>
                <w:spacing w:val="-2"/>
                <w:sz w:val="20"/>
              </w:rPr>
              <w:t>Ba-Ⅲ-</w:t>
            </w:r>
            <w:r>
              <w:rPr>
                <w:spacing w:val="-10"/>
                <w:sz w:val="20"/>
              </w:rPr>
              <w:t>1</w:t>
            </w:r>
          </w:p>
          <w:p w:rsidR="007E6E83" w:rsidRDefault="007E6E83">
            <w:pPr>
              <w:pStyle w:val="TableParagraph"/>
              <w:spacing w:before="4" w:line="244" w:lineRule="auto"/>
              <w:ind w:left="106" w:right="306"/>
              <w:rPr>
                <w:sz w:val="20"/>
              </w:rPr>
            </w:pPr>
            <w:r>
              <w:rPr>
                <w:spacing w:val="-4"/>
                <w:sz w:val="20"/>
              </w:rPr>
              <w:t>生活應</w:t>
            </w:r>
            <w:r>
              <w:rPr>
                <w:spacing w:val="-6"/>
                <w:sz w:val="20"/>
              </w:rPr>
              <w:t>對。</w:t>
            </w:r>
          </w:p>
          <w:p w:rsidR="007E6E83" w:rsidRDefault="007E6E83">
            <w:pPr>
              <w:pStyle w:val="TableParagraph"/>
              <w:spacing w:line="254" w:lineRule="exact"/>
              <w:ind w:left="56"/>
              <w:rPr>
                <w:sz w:val="20"/>
              </w:rPr>
            </w:pPr>
            <w:r>
              <w:rPr>
                <w:spacing w:val="-2"/>
                <w:position w:val="10"/>
                <w:sz w:val="10"/>
              </w:rPr>
              <w:t>◎</w:t>
            </w:r>
            <w:r>
              <w:rPr>
                <w:spacing w:val="-2"/>
                <w:sz w:val="20"/>
              </w:rPr>
              <w:t>Bg-Ⅲ-</w:t>
            </w:r>
            <w:r>
              <w:rPr>
                <w:spacing w:val="-10"/>
                <w:sz w:val="20"/>
              </w:rPr>
              <w:t>2</w:t>
            </w:r>
          </w:p>
          <w:p w:rsidR="007E6E83" w:rsidRDefault="007E6E83">
            <w:pPr>
              <w:pStyle w:val="TableParagraph"/>
              <w:spacing w:before="5" w:line="249" w:lineRule="exact"/>
              <w:ind w:left="56"/>
              <w:rPr>
                <w:sz w:val="20"/>
              </w:rPr>
            </w:pPr>
            <w:r>
              <w:rPr>
                <w:spacing w:val="-5"/>
                <w:sz w:val="20"/>
              </w:rPr>
              <w:t>口語表</w:t>
            </w:r>
          </w:p>
        </w:tc>
        <w:tc>
          <w:tcPr>
            <w:tcW w:w="1133" w:type="dxa"/>
          </w:tcPr>
          <w:p w:rsidR="007E6E83" w:rsidRDefault="007E6E83" w:rsidP="007E6E83">
            <w:pPr>
              <w:pStyle w:val="TableParagraph"/>
              <w:numPr>
                <w:ilvl w:val="0"/>
                <w:numId w:val="751"/>
              </w:numPr>
              <w:tabs>
                <w:tab w:val="left" w:pos="307"/>
              </w:tabs>
              <w:spacing w:line="244" w:lineRule="auto"/>
              <w:ind w:right="215" w:firstLine="0"/>
              <w:rPr>
                <w:sz w:val="20"/>
              </w:rPr>
            </w:pPr>
            <w:r>
              <w:rPr>
                <w:spacing w:val="-4"/>
                <w:sz w:val="20"/>
              </w:rPr>
              <w:t xml:space="preserve">能根據課本所列的題目，進行課文深究的討論與發 </w:t>
            </w:r>
            <w:r>
              <w:rPr>
                <w:spacing w:val="-6"/>
                <w:sz w:val="20"/>
              </w:rPr>
              <w:t>表。</w:t>
            </w:r>
          </w:p>
          <w:p w:rsidR="007E6E83" w:rsidRDefault="007E6E83" w:rsidP="007E6E83">
            <w:pPr>
              <w:pStyle w:val="TableParagraph"/>
              <w:numPr>
                <w:ilvl w:val="0"/>
                <w:numId w:val="751"/>
              </w:numPr>
              <w:tabs>
                <w:tab w:val="left" w:pos="256"/>
              </w:tabs>
              <w:spacing w:line="242" w:lineRule="auto"/>
              <w:ind w:left="55" w:right="68" w:firstLine="0"/>
              <w:jc w:val="both"/>
              <w:rPr>
                <w:sz w:val="20"/>
              </w:rPr>
            </w:pPr>
            <w:r>
              <w:rPr>
                <w:spacing w:val="-4"/>
                <w:sz w:val="20"/>
              </w:rPr>
              <w:t>能說出課</w:t>
            </w:r>
            <w:r>
              <w:rPr>
                <w:spacing w:val="-2"/>
                <w:sz w:val="20"/>
              </w:rPr>
              <w:t>本所列基本分數及度量衡的語詞，並於生活中</w:t>
            </w:r>
            <w:r>
              <w:rPr>
                <w:spacing w:val="-4"/>
                <w:sz w:val="20"/>
              </w:rPr>
              <w:t>運用。</w:t>
            </w:r>
          </w:p>
        </w:tc>
        <w:tc>
          <w:tcPr>
            <w:tcW w:w="3687" w:type="dxa"/>
          </w:tcPr>
          <w:p w:rsidR="007E6E83" w:rsidRDefault="007E6E83">
            <w:pPr>
              <w:pStyle w:val="TableParagraph"/>
              <w:tabs>
                <w:tab w:val="left" w:pos="1166"/>
              </w:tabs>
              <w:spacing w:line="246" w:lineRule="exact"/>
              <w:ind w:left="105"/>
              <w:rPr>
                <w:sz w:val="20"/>
              </w:rPr>
            </w:pPr>
            <w:r>
              <w:rPr>
                <w:spacing w:val="-2"/>
                <w:sz w:val="20"/>
              </w:rPr>
              <w:t>三、寓</w:t>
            </w:r>
            <w:r>
              <w:rPr>
                <w:spacing w:val="-10"/>
                <w:sz w:val="20"/>
              </w:rPr>
              <w:t>言</w:t>
            </w:r>
            <w:r>
              <w:rPr>
                <w:sz w:val="20"/>
              </w:rPr>
              <w:tab/>
            </w:r>
            <w:r>
              <w:rPr>
                <w:spacing w:val="-2"/>
                <w:sz w:val="20"/>
              </w:rPr>
              <w:t>4.烏鴉食</w:t>
            </w:r>
            <w:r>
              <w:rPr>
                <w:spacing w:val="-10"/>
                <w:sz w:val="20"/>
              </w:rPr>
              <w:t>水</w:t>
            </w:r>
          </w:p>
          <w:p w:rsidR="007E6E83" w:rsidRDefault="007E6E83">
            <w:pPr>
              <w:pStyle w:val="TableParagraph"/>
              <w:spacing w:before="8"/>
              <w:rPr>
                <w:sz w:val="20"/>
              </w:rPr>
            </w:pPr>
          </w:p>
          <w:p w:rsidR="007E6E83" w:rsidRDefault="007E6E83">
            <w:pPr>
              <w:pStyle w:val="TableParagraph"/>
              <w:spacing w:before="1"/>
              <w:ind w:left="105"/>
              <w:rPr>
                <w:sz w:val="20"/>
              </w:rPr>
            </w:pPr>
            <w:r>
              <w:rPr>
                <w:spacing w:val="-4"/>
                <w:sz w:val="20"/>
              </w:rPr>
              <w:t>一、引起動機</w:t>
            </w:r>
          </w:p>
          <w:p w:rsidR="007E6E83" w:rsidRDefault="007E6E83">
            <w:pPr>
              <w:pStyle w:val="TableParagraph"/>
              <w:spacing w:before="3"/>
              <w:ind w:left="105"/>
              <w:rPr>
                <w:sz w:val="20"/>
              </w:rPr>
            </w:pPr>
            <w:r>
              <w:rPr>
                <w:spacing w:val="-3"/>
                <w:sz w:val="20"/>
              </w:rPr>
              <w:t>老師問學生第四課的學習心得。</w:t>
            </w:r>
          </w:p>
          <w:p w:rsidR="007E6E83" w:rsidRDefault="007E6E83">
            <w:pPr>
              <w:pStyle w:val="TableParagraph"/>
              <w:spacing w:before="8"/>
              <w:rPr>
                <w:sz w:val="20"/>
              </w:rPr>
            </w:pPr>
          </w:p>
          <w:p w:rsidR="007E6E83" w:rsidRDefault="007E6E83">
            <w:pPr>
              <w:pStyle w:val="TableParagraph"/>
              <w:ind w:left="105"/>
              <w:rPr>
                <w:sz w:val="20"/>
              </w:rPr>
            </w:pPr>
            <w:r>
              <w:rPr>
                <w:spacing w:val="-4"/>
                <w:sz w:val="20"/>
              </w:rPr>
              <w:t>二、發展活動</w:t>
            </w:r>
          </w:p>
          <w:p w:rsidR="007E6E83" w:rsidRDefault="007E6E83">
            <w:pPr>
              <w:pStyle w:val="TableParagraph"/>
              <w:spacing w:before="3"/>
              <w:ind w:left="105"/>
              <w:rPr>
                <w:sz w:val="20"/>
              </w:rPr>
            </w:pPr>
            <w:r>
              <w:rPr>
                <w:spacing w:val="-3"/>
                <w:sz w:val="20"/>
              </w:rPr>
              <w:t>(十一)活動十一：來寫字</w:t>
            </w:r>
          </w:p>
          <w:p w:rsidR="007E6E83" w:rsidRDefault="007E6E83" w:rsidP="007E6E83">
            <w:pPr>
              <w:pStyle w:val="TableParagraph"/>
              <w:numPr>
                <w:ilvl w:val="0"/>
                <w:numId w:val="750"/>
              </w:numPr>
              <w:tabs>
                <w:tab w:val="left" w:pos="306"/>
              </w:tabs>
              <w:spacing w:before="5" w:line="242" w:lineRule="auto"/>
              <w:ind w:right="171" w:firstLine="0"/>
              <w:rPr>
                <w:sz w:val="20"/>
              </w:rPr>
            </w:pPr>
            <w:r>
              <w:rPr>
                <w:spacing w:val="-2"/>
                <w:sz w:val="20"/>
              </w:rPr>
              <w:t>老師請學生翻回課文頁，書寫閩南語</w:t>
            </w:r>
            <w:r>
              <w:rPr>
                <w:spacing w:val="-13"/>
                <w:sz w:val="20"/>
              </w:rPr>
              <w:t>漢字「偃」，並完成以「偃」為主的造</w:t>
            </w:r>
            <w:r>
              <w:rPr>
                <w:spacing w:val="-6"/>
                <w:sz w:val="20"/>
              </w:rPr>
              <w:t>詞。</w:t>
            </w:r>
          </w:p>
          <w:p w:rsidR="007E6E83" w:rsidRDefault="007E6E83" w:rsidP="007E6E83">
            <w:pPr>
              <w:pStyle w:val="TableParagraph"/>
              <w:numPr>
                <w:ilvl w:val="0"/>
                <w:numId w:val="750"/>
              </w:numPr>
              <w:tabs>
                <w:tab w:val="left" w:pos="306"/>
              </w:tabs>
              <w:spacing w:before="4" w:line="242" w:lineRule="auto"/>
              <w:ind w:right="120" w:firstLine="0"/>
              <w:rPr>
                <w:sz w:val="20"/>
              </w:rPr>
            </w:pPr>
            <w:r>
              <w:rPr>
                <w:spacing w:val="-12"/>
                <w:sz w:val="20"/>
              </w:rPr>
              <w:t xml:space="preserve">參考本書 </w:t>
            </w:r>
            <w:r>
              <w:rPr>
                <w:spacing w:val="-2"/>
                <w:sz w:val="20"/>
              </w:rPr>
              <w:t>P77</w:t>
            </w:r>
            <w:r>
              <w:rPr>
                <w:spacing w:val="-13"/>
                <w:sz w:val="20"/>
              </w:rPr>
              <w:t>「來寫字」，補充「偃」</w:t>
            </w:r>
            <w:r>
              <w:rPr>
                <w:spacing w:val="-4"/>
                <w:sz w:val="20"/>
              </w:rPr>
              <w:t>的用法。</w:t>
            </w:r>
          </w:p>
          <w:p w:rsidR="007E6E83" w:rsidRDefault="007E6E83">
            <w:pPr>
              <w:pStyle w:val="TableParagraph"/>
              <w:spacing w:before="6"/>
              <w:rPr>
                <w:sz w:val="20"/>
              </w:rPr>
            </w:pPr>
          </w:p>
          <w:p w:rsidR="007E6E83" w:rsidRDefault="007E6E83">
            <w:pPr>
              <w:pStyle w:val="TableParagraph"/>
              <w:ind w:left="105"/>
              <w:rPr>
                <w:sz w:val="20"/>
              </w:rPr>
            </w:pPr>
            <w:r>
              <w:rPr>
                <w:spacing w:val="-3"/>
                <w:sz w:val="20"/>
              </w:rPr>
              <w:t>(十二)活動十二：複習三</w:t>
            </w:r>
          </w:p>
          <w:p w:rsidR="007E6E83" w:rsidRDefault="007E6E83" w:rsidP="007E6E83">
            <w:pPr>
              <w:pStyle w:val="TableParagraph"/>
              <w:numPr>
                <w:ilvl w:val="0"/>
                <w:numId w:val="749"/>
              </w:numPr>
              <w:tabs>
                <w:tab w:val="left" w:pos="306"/>
              </w:tabs>
              <w:spacing w:before="3" w:line="244" w:lineRule="auto"/>
              <w:ind w:right="180" w:firstLine="0"/>
              <w:rPr>
                <w:sz w:val="20"/>
              </w:rPr>
            </w:pPr>
            <w:r>
              <w:rPr>
                <w:spacing w:val="-18"/>
                <w:sz w:val="20"/>
              </w:rPr>
              <w:t xml:space="preserve">播放 </w:t>
            </w:r>
            <w:r>
              <w:rPr>
                <w:spacing w:val="-2"/>
                <w:sz w:val="20"/>
              </w:rPr>
              <w:t>MP3</w:t>
            </w:r>
            <w:r>
              <w:rPr>
                <w:rFonts w:ascii="Cambria Math" w:eastAsia="Cambria Math" w:hAnsi="Cambria Math"/>
                <w:spacing w:val="-2"/>
                <w:sz w:val="20"/>
              </w:rPr>
              <w:t>❷</w:t>
            </w:r>
            <w:r>
              <w:rPr>
                <w:spacing w:val="-2"/>
                <w:sz w:val="20"/>
              </w:rPr>
              <w:t>或教學電子書，讓學生聆聽「複習三」內容並作答。</w:t>
            </w:r>
          </w:p>
          <w:p w:rsidR="007E6E83" w:rsidRDefault="007E6E83" w:rsidP="007E6E83">
            <w:pPr>
              <w:pStyle w:val="TableParagraph"/>
              <w:numPr>
                <w:ilvl w:val="0"/>
                <w:numId w:val="749"/>
              </w:numPr>
              <w:tabs>
                <w:tab w:val="left" w:pos="306"/>
              </w:tabs>
              <w:spacing w:line="242" w:lineRule="auto"/>
              <w:ind w:right="171" w:firstLine="0"/>
              <w:rPr>
                <w:sz w:val="20"/>
              </w:rPr>
            </w:pPr>
            <w:r>
              <w:rPr>
                <w:spacing w:val="-2"/>
                <w:sz w:val="20"/>
              </w:rPr>
              <w:t>答畢師生可採互動式進行對答，老師可引導學生用完整的句子發表。</w:t>
            </w:r>
          </w:p>
          <w:p w:rsidR="007E6E83" w:rsidRDefault="007E6E83">
            <w:pPr>
              <w:pStyle w:val="TableParagraph"/>
              <w:spacing w:before="4"/>
              <w:rPr>
                <w:sz w:val="20"/>
              </w:rPr>
            </w:pPr>
          </w:p>
          <w:p w:rsidR="007E6E83" w:rsidRDefault="007E6E83">
            <w:pPr>
              <w:pStyle w:val="TableParagraph"/>
              <w:ind w:left="105"/>
              <w:rPr>
                <w:sz w:val="20"/>
              </w:rPr>
            </w:pPr>
            <w:r>
              <w:rPr>
                <w:spacing w:val="-3"/>
                <w:sz w:val="20"/>
              </w:rPr>
              <w:t>(十三)活動十三：看圖講故事</w:t>
            </w:r>
          </w:p>
          <w:p w:rsidR="007E6E83" w:rsidRDefault="007E6E83" w:rsidP="007E6E83">
            <w:pPr>
              <w:pStyle w:val="TableParagraph"/>
              <w:numPr>
                <w:ilvl w:val="0"/>
                <w:numId w:val="748"/>
              </w:numPr>
              <w:tabs>
                <w:tab w:val="left" w:pos="306"/>
              </w:tabs>
              <w:spacing w:before="6" w:line="242" w:lineRule="auto"/>
              <w:ind w:right="180" w:firstLine="0"/>
              <w:rPr>
                <w:sz w:val="20"/>
              </w:rPr>
            </w:pPr>
            <w:r>
              <w:rPr>
                <w:spacing w:val="-18"/>
                <w:sz w:val="20"/>
              </w:rPr>
              <w:t xml:space="preserve">播放 </w:t>
            </w:r>
            <w:r>
              <w:rPr>
                <w:spacing w:val="-2"/>
                <w:sz w:val="20"/>
              </w:rPr>
              <w:t>MP3</w:t>
            </w:r>
            <w:r>
              <w:rPr>
                <w:rFonts w:ascii="Cambria Math" w:eastAsia="Cambria Math" w:hAnsi="Cambria Math"/>
                <w:spacing w:val="-2"/>
                <w:sz w:val="20"/>
              </w:rPr>
              <w:t>❷</w:t>
            </w:r>
            <w:r>
              <w:rPr>
                <w:spacing w:val="-2"/>
                <w:sz w:val="20"/>
              </w:rPr>
              <w:t>或教學電子書，老師引導學生聆聽「看圖講故事」內容。</w:t>
            </w:r>
          </w:p>
          <w:p w:rsidR="007E6E83" w:rsidRDefault="007E6E83" w:rsidP="007E6E83">
            <w:pPr>
              <w:pStyle w:val="TableParagraph"/>
              <w:numPr>
                <w:ilvl w:val="0"/>
                <w:numId w:val="748"/>
              </w:numPr>
              <w:tabs>
                <w:tab w:val="left" w:pos="306"/>
              </w:tabs>
              <w:spacing w:before="1" w:line="244" w:lineRule="auto"/>
              <w:ind w:right="171" w:firstLine="0"/>
              <w:rPr>
                <w:sz w:val="20"/>
              </w:rPr>
            </w:pPr>
            <w:r>
              <w:rPr>
                <w:spacing w:val="-2"/>
                <w:sz w:val="20"/>
              </w:rPr>
              <w:t>老師協助學生分組，參考「文本分 析」進行教學活動，老師提問，讓各組進行討論，並寫下討論結果。</w:t>
            </w:r>
          </w:p>
          <w:p w:rsidR="007E6E83" w:rsidRDefault="007E6E83" w:rsidP="007E6E83">
            <w:pPr>
              <w:pStyle w:val="TableParagraph"/>
              <w:numPr>
                <w:ilvl w:val="0"/>
                <w:numId w:val="748"/>
              </w:numPr>
              <w:tabs>
                <w:tab w:val="left" w:pos="306"/>
              </w:tabs>
              <w:spacing w:line="248" w:lineRule="exact"/>
              <w:ind w:left="306" w:hanging="201"/>
              <w:rPr>
                <w:sz w:val="20"/>
              </w:rPr>
            </w:pPr>
            <w:r>
              <w:rPr>
                <w:spacing w:val="-3"/>
                <w:sz w:val="20"/>
              </w:rPr>
              <w:t>老師隨機或請自願的組別派代表發表</w:t>
            </w:r>
          </w:p>
        </w:tc>
        <w:tc>
          <w:tcPr>
            <w:tcW w:w="978" w:type="dxa"/>
          </w:tcPr>
          <w:p w:rsidR="007E6E83" w:rsidRDefault="007E6E83">
            <w:pPr>
              <w:pStyle w:val="TableParagraph"/>
              <w:spacing w:line="244" w:lineRule="auto"/>
              <w:ind w:left="105" w:right="262"/>
              <w:jc w:val="both"/>
              <w:rPr>
                <w:sz w:val="20"/>
              </w:rPr>
            </w:pPr>
            <w:r>
              <w:rPr>
                <w:spacing w:val="-4"/>
                <w:sz w:val="20"/>
              </w:rPr>
              <w:t>漢字書寫評量口語評</w:t>
            </w:r>
            <w:r>
              <w:rPr>
                <w:spacing w:val="-10"/>
                <w:sz w:val="20"/>
              </w:rPr>
              <w:t>量</w:t>
            </w:r>
          </w:p>
          <w:p w:rsidR="007E6E83" w:rsidRDefault="007E6E83">
            <w:pPr>
              <w:pStyle w:val="TableParagraph"/>
              <w:spacing w:line="244" w:lineRule="auto"/>
              <w:ind w:left="105" w:right="262"/>
              <w:rPr>
                <w:sz w:val="20"/>
              </w:rPr>
            </w:pPr>
            <w:r>
              <w:rPr>
                <w:spacing w:val="-4"/>
                <w:sz w:val="20"/>
              </w:rPr>
              <w:t>聆聽評</w:t>
            </w:r>
            <w:r>
              <w:rPr>
                <w:spacing w:val="-10"/>
                <w:sz w:val="20"/>
              </w:rPr>
              <w:t>量</w:t>
            </w:r>
          </w:p>
          <w:p w:rsidR="007E6E83" w:rsidRDefault="007E6E83">
            <w:pPr>
              <w:pStyle w:val="TableParagraph"/>
              <w:spacing w:line="254" w:lineRule="exact"/>
              <w:ind w:left="40"/>
              <w:rPr>
                <w:sz w:val="20"/>
              </w:rPr>
            </w:pPr>
            <w:r>
              <w:rPr>
                <w:spacing w:val="-4"/>
                <w:sz w:val="20"/>
              </w:rPr>
              <w:t>態度評量</w:t>
            </w:r>
          </w:p>
        </w:tc>
        <w:tc>
          <w:tcPr>
            <w:tcW w:w="1160" w:type="dxa"/>
          </w:tcPr>
          <w:p w:rsidR="007E6E83" w:rsidRDefault="007E6E83">
            <w:pPr>
              <w:pStyle w:val="TableParagraph"/>
              <w:spacing w:line="246" w:lineRule="exact"/>
              <w:ind w:left="105"/>
              <w:rPr>
                <w:sz w:val="20"/>
              </w:rPr>
            </w:pPr>
            <w:r>
              <w:rPr>
                <w:spacing w:val="-4"/>
                <w:sz w:val="20"/>
              </w:rPr>
              <w:t>環境教育</w:t>
            </w:r>
          </w:p>
          <w:p w:rsidR="007E6E83" w:rsidRDefault="007E6E83">
            <w:pPr>
              <w:pStyle w:val="TableParagraph"/>
              <w:spacing w:before="3" w:line="244" w:lineRule="auto"/>
              <w:ind w:left="105" w:right="192"/>
              <w:rPr>
                <w:sz w:val="20"/>
              </w:rPr>
            </w:pPr>
            <w:r>
              <w:rPr>
                <w:sz w:val="20"/>
              </w:rPr>
              <w:t>*</w:t>
            </w:r>
            <w:r>
              <w:rPr>
                <w:spacing w:val="-25"/>
                <w:sz w:val="20"/>
              </w:rPr>
              <w:t xml:space="preserve">環 </w:t>
            </w:r>
            <w:r>
              <w:rPr>
                <w:sz w:val="20"/>
              </w:rPr>
              <w:t>E2</w:t>
            </w:r>
            <w:r>
              <w:rPr>
                <w:spacing w:val="-13"/>
                <w:sz w:val="20"/>
              </w:rPr>
              <w:t xml:space="preserve"> 覺</w:t>
            </w:r>
            <w:r>
              <w:rPr>
                <w:spacing w:val="-4"/>
                <w:sz w:val="20"/>
              </w:rPr>
              <w:t>知生物生命的美與價值，關懷動、植物的生</w:t>
            </w:r>
            <w:r>
              <w:rPr>
                <w:spacing w:val="40"/>
                <w:sz w:val="20"/>
              </w:rPr>
              <w:t xml:space="preserve"> </w:t>
            </w:r>
            <w:r>
              <w:rPr>
                <w:spacing w:val="-6"/>
                <w:sz w:val="20"/>
              </w:rPr>
              <w:t>命。</w:t>
            </w:r>
          </w:p>
        </w:tc>
        <w:tc>
          <w:tcPr>
            <w:tcW w:w="1549" w:type="dxa"/>
          </w:tcPr>
          <w:p w:rsidR="007E6E83" w:rsidRDefault="007E6E83">
            <w:pPr>
              <w:pStyle w:val="TableParagraph"/>
              <w:spacing w:line="244" w:lineRule="auto"/>
              <w:ind w:left="104" w:right="133"/>
              <w:rPr>
                <w:sz w:val="20"/>
              </w:rPr>
            </w:pPr>
            <w:r>
              <w:rPr>
                <w:spacing w:val="-2"/>
                <w:sz w:val="20"/>
              </w:rPr>
              <w:t xml:space="preserve">綜合活動領域 </w:t>
            </w:r>
            <w:r>
              <w:rPr>
                <w:sz w:val="20"/>
              </w:rPr>
              <w:t>2c-III-1</w:t>
            </w:r>
            <w:r>
              <w:rPr>
                <w:spacing w:val="-9"/>
                <w:sz w:val="20"/>
              </w:rPr>
              <w:t xml:space="preserve"> 分析</w:t>
            </w:r>
            <w:r>
              <w:rPr>
                <w:spacing w:val="-2"/>
                <w:sz w:val="20"/>
              </w:rPr>
              <w:t>與判讀各類資源，規劃策略以解決日常生活的問題。</w:t>
            </w:r>
          </w:p>
        </w:tc>
      </w:tr>
    </w:tbl>
    <w:p w:rsidR="007E6E83" w:rsidRDefault="007E6E83">
      <w:pPr>
        <w:pStyle w:val="TableParagraph"/>
        <w:spacing w:line="244" w:lineRule="auto"/>
        <w:rPr>
          <w:sz w:val="20"/>
        </w:rPr>
        <w:sectPr w:rsidR="007E6E83">
          <w:type w:val="continuous"/>
          <w:pgSz w:w="16840" w:h="11910" w:orient="landscape"/>
          <w:pgMar w:top="700" w:right="708" w:bottom="144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5"/>
        <w:gridCol w:w="562"/>
        <w:gridCol w:w="1685"/>
        <w:gridCol w:w="1268"/>
        <w:gridCol w:w="1023"/>
        <w:gridCol w:w="1133"/>
        <w:gridCol w:w="3687"/>
        <w:gridCol w:w="978"/>
        <w:gridCol w:w="1160"/>
        <w:gridCol w:w="1549"/>
      </w:tblGrid>
      <w:tr w:rsidR="007E6E83">
        <w:trPr>
          <w:trHeight w:val="7805"/>
        </w:trPr>
        <w:tc>
          <w:tcPr>
            <w:tcW w:w="989" w:type="dxa"/>
          </w:tcPr>
          <w:p w:rsidR="007E6E83" w:rsidRDefault="007E6E83">
            <w:pPr>
              <w:pStyle w:val="TableParagraph"/>
              <w:rPr>
                <w:rFonts w:ascii="Times New Roman"/>
                <w:sz w:val="20"/>
              </w:rPr>
            </w:pPr>
          </w:p>
        </w:tc>
        <w:tc>
          <w:tcPr>
            <w:tcW w:w="1275" w:type="dxa"/>
          </w:tcPr>
          <w:p w:rsidR="007E6E83" w:rsidRDefault="007E6E83">
            <w:pPr>
              <w:pStyle w:val="TableParagraph"/>
              <w:rPr>
                <w:rFonts w:ascii="Times New Roman"/>
                <w:sz w:val="20"/>
              </w:rPr>
            </w:pPr>
          </w:p>
        </w:tc>
        <w:tc>
          <w:tcPr>
            <w:tcW w:w="562" w:type="dxa"/>
          </w:tcPr>
          <w:p w:rsidR="007E6E83" w:rsidRDefault="007E6E83">
            <w:pPr>
              <w:pStyle w:val="TableParagraph"/>
              <w:rPr>
                <w:rFonts w:ascii="Times New Roman"/>
                <w:sz w:val="20"/>
              </w:rPr>
            </w:pPr>
          </w:p>
        </w:tc>
        <w:tc>
          <w:tcPr>
            <w:tcW w:w="1685" w:type="dxa"/>
          </w:tcPr>
          <w:p w:rsidR="007E6E83" w:rsidRDefault="007E6E83">
            <w:pPr>
              <w:pStyle w:val="TableParagraph"/>
              <w:rPr>
                <w:rFonts w:ascii="Times New Roman"/>
                <w:sz w:val="20"/>
              </w:rPr>
            </w:pPr>
          </w:p>
        </w:tc>
        <w:tc>
          <w:tcPr>
            <w:tcW w:w="1268" w:type="dxa"/>
          </w:tcPr>
          <w:p w:rsidR="007E6E83" w:rsidRDefault="007E6E83">
            <w:pPr>
              <w:pStyle w:val="TableParagraph"/>
              <w:spacing w:line="246" w:lineRule="exact"/>
              <w:ind w:left="106"/>
              <w:rPr>
                <w:sz w:val="20"/>
              </w:rPr>
            </w:pPr>
            <w:r>
              <w:rPr>
                <w:spacing w:val="-5"/>
                <w:sz w:val="20"/>
              </w:rPr>
              <w:t>描述。</w:t>
            </w:r>
          </w:p>
          <w:p w:rsidR="007E6E83" w:rsidRDefault="007E6E83">
            <w:pPr>
              <w:pStyle w:val="TableParagraph"/>
              <w:spacing w:before="5" w:line="242" w:lineRule="auto"/>
              <w:ind w:left="106" w:right="151"/>
              <w:rPr>
                <w:sz w:val="20"/>
              </w:rPr>
            </w:pPr>
            <w:r>
              <w:rPr>
                <w:sz w:val="20"/>
              </w:rPr>
              <w:t>2-Ⅲ-5 能</w:t>
            </w:r>
            <w:r>
              <w:rPr>
                <w:spacing w:val="-2"/>
                <w:sz w:val="20"/>
              </w:rPr>
              <w:t>以閩南語口語表達對多元文化的初</w:t>
            </w:r>
            <w:r>
              <w:rPr>
                <w:spacing w:val="-4"/>
                <w:sz w:val="20"/>
              </w:rPr>
              <w:t>步認識。</w:t>
            </w:r>
          </w:p>
          <w:p w:rsidR="007E6E83" w:rsidRDefault="007E6E83">
            <w:pPr>
              <w:pStyle w:val="TableParagraph"/>
              <w:spacing w:before="7" w:line="244" w:lineRule="auto"/>
              <w:ind w:left="106" w:right="151"/>
              <w:rPr>
                <w:sz w:val="20"/>
              </w:rPr>
            </w:pPr>
            <w:r>
              <w:rPr>
                <w:sz w:val="20"/>
              </w:rPr>
              <w:t>2-Ⅲ-6 能</w:t>
            </w:r>
            <w:r>
              <w:rPr>
                <w:spacing w:val="-2"/>
                <w:sz w:val="20"/>
              </w:rPr>
              <w:t>運用閩南語詢問與回答日常生活中</w:t>
            </w:r>
            <w:r>
              <w:rPr>
                <w:spacing w:val="-4"/>
                <w:sz w:val="20"/>
              </w:rPr>
              <w:t xml:space="preserve">的熟悉主 </w:t>
            </w:r>
            <w:r>
              <w:rPr>
                <w:spacing w:val="-2"/>
                <w:sz w:val="20"/>
              </w:rPr>
              <w:t>題，並能說出在地文化的特色與關</w:t>
            </w:r>
            <w:r>
              <w:rPr>
                <w:spacing w:val="-6"/>
                <w:sz w:val="20"/>
              </w:rPr>
              <w:t>懷。</w:t>
            </w:r>
          </w:p>
          <w:p w:rsidR="007E6E83" w:rsidRDefault="007E6E83">
            <w:pPr>
              <w:pStyle w:val="TableParagraph"/>
              <w:spacing w:line="244" w:lineRule="auto"/>
              <w:ind w:left="70" w:right="84" w:firstLine="36"/>
              <w:rPr>
                <w:sz w:val="20"/>
              </w:rPr>
            </w:pPr>
            <w:r>
              <w:rPr>
                <w:sz w:val="20"/>
              </w:rPr>
              <w:t>3-Ⅲ-2 能</w:t>
            </w:r>
            <w:r>
              <w:rPr>
                <w:spacing w:val="-2"/>
                <w:sz w:val="20"/>
              </w:rPr>
              <w:t xml:space="preserve">透過閱讀了解閩南語文學作品的主題及內涵。 </w:t>
            </w:r>
            <w:r>
              <w:rPr>
                <w:sz w:val="20"/>
              </w:rPr>
              <w:t xml:space="preserve">3-Ⅲ-3 能 </w:t>
            </w:r>
            <w:r>
              <w:rPr>
                <w:spacing w:val="-2"/>
                <w:sz w:val="20"/>
              </w:rPr>
              <w:t xml:space="preserve">從閱讀閩南語文過程中認識在地的文化特色。 </w:t>
            </w:r>
            <w:r>
              <w:rPr>
                <w:sz w:val="20"/>
              </w:rPr>
              <w:t>4-Ⅲ-1</w:t>
            </w:r>
            <w:r>
              <w:rPr>
                <w:spacing w:val="-13"/>
                <w:sz w:val="20"/>
              </w:rPr>
              <w:t xml:space="preserve"> 能</w:t>
            </w:r>
            <w:r>
              <w:rPr>
                <w:sz w:val="20"/>
              </w:rPr>
              <w:t>以</w:t>
            </w:r>
            <w:r>
              <w:rPr>
                <w:spacing w:val="-2"/>
                <w:sz w:val="20"/>
              </w:rPr>
              <w:t>簡單的閩南語文寫出日常生活相關</w:t>
            </w:r>
          </w:p>
          <w:p w:rsidR="007E6E83" w:rsidRDefault="007E6E83">
            <w:pPr>
              <w:pStyle w:val="TableParagraph"/>
              <w:spacing w:line="234" w:lineRule="exact"/>
              <w:ind w:left="70"/>
              <w:rPr>
                <w:sz w:val="20"/>
              </w:rPr>
            </w:pPr>
            <w:r>
              <w:rPr>
                <w:spacing w:val="-4"/>
                <w:sz w:val="20"/>
              </w:rPr>
              <w:t>的短文。</w:t>
            </w:r>
          </w:p>
        </w:tc>
        <w:tc>
          <w:tcPr>
            <w:tcW w:w="1023" w:type="dxa"/>
          </w:tcPr>
          <w:p w:rsidR="007E6E83" w:rsidRDefault="007E6E83">
            <w:pPr>
              <w:pStyle w:val="TableParagraph"/>
              <w:spacing w:line="246" w:lineRule="exact"/>
              <w:ind w:left="56"/>
              <w:rPr>
                <w:sz w:val="20"/>
              </w:rPr>
            </w:pPr>
            <w:r>
              <w:rPr>
                <w:spacing w:val="-6"/>
                <w:sz w:val="20"/>
              </w:rPr>
              <w:t>達。</w:t>
            </w:r>
          </w:p>
        </w:tc>
        <w:tc>
          <w:tcPr>
            <w:tcW w:w="1133" w:type="dxa"/>
          </w:tcPr>
          <w:p w:rsidR="007E6E83" w:rsidRDefault="007E6E83">
            <w:pPr>
              <w:pStyle w:val="TableParagraph"/>
              <w:rPr>
                <w:rFonts w:ascii="Times New Roman"/>
                <w:sz w:val="20"/>
              </w:rPr>
            </w:pPr>
          </w:p>
        </w:tc>
        <w:tc>
          <w:tcPr>
            <w:tcW w:w="3687" w:type="dxa"/>
          </w:tcPr>
          <w:p w:rsidR="007E6E83" w:rsidRDefault="007E6E83">
            <w:pPr>
              <w:pStyle w:val="TableParagraph"/>
              <w:spacing w:line="246" w:lineRule="exact"/>
              <w:ind w:left="105"/>
              <w:rPr>
                <w:sz w:val="20"/>
              </w:rPr>
            </w:pPr>
            <w:r>
              <w:rPr>
                <w:spacing w:val="-3"/>
                <w:sz w:val="20"/>
              </w:rPr>
              <w:t>意見，老師視情況給予指導或鼓勵。</w:t>
            </w:r>
          </w:p>
          <w:p w:rsidR="007E6E83" w:rsidRDefault="007E6E83">
            <w:pPr>
              <w:pStyle w:val="TableParagraph"/>
              <w:spacing w:before="5" w:line="242" w:lineRule="auto"/>
              <w:ind w:left="105" w:right="171"/>
              <w:rPr>
                <w:sz w:val="20"/>
              </w:rPr>
            </w:pPr>
            <w:r>
              <w:rPr>
                <w:spacing w:val="-2"/>
                <w:sz w:val="20"/>
              </w:rPr>
              <w:t>4.打開教學電子書，播放「看圖講故 事」動畫，老師可視學生程度切換動畫字幕模式（國語／臺語／無</w:t>
            </w:r>
            <w:r>
              <w:rPr>
                <w:spacing w:val="-101"/>
                <w:sz w:val="20"/>
              </w:rPr>
              <w:t>）</w:t>
            </w:r>
            <w:r>
              <w:rPr>
                <w:spacing w:val="-2"/>
                <w:sz w:val="20"/>
              </w:rPr>
              <w:t>。</w:t>
            </w:r>
          </w:p>
          <w:p w:rsidR="007E6E83" w:rsidRDefault="007E6E83">
            <w:pPr>
              <w:pStyle w:val="TableParagraph"/>
              <w:spacing w:before="197" w:line="345" w:lineRule="exact"/>
              <w:ind w:left="105"/>
              <w:rPr>
                <w:rFonts w:ascii="Malgun Gothic" w:eastAsia="Malgun Gothic"/>
                <w:b/>
                <w:sz w:val="20"/>
              </w:rPr>
            </w:pPr>
            <w:r>
              <w:rPr>
                <w:rFonts w:ascii="Malgun Gothic" w:eastAsia="Malgun Gothic"/>
                <w:b/>
                <w:spacing w:val="-4"/>
                <w:sz w:val="20"/>
              </w:rPr>
              <w:t>三、統整活動</w:t>
            </w:r>
          </w:p>
          <w:p w:rsidR="007E6E83" w:rsidRDefault="007E6E83">
            <w:pPr>
              <w:pStyle w:val="TableParagraph"/>
              <w:spacing w:line="239" w:lineRule="exact"/>
              <w:ind w:left="105"/>
              <w:rPr>
                <w:sz w:val="20"/>
              </w:rPr>
            </w:pPr>
            <w:r>
              <w:rPr>
                <w:spacing w:val="-3"/>
                <w:sz w:val="20"/>
              </w:rPr>
              <w:t>搭配教學電子書，複習本堂課程所學。</w:t>
            </w:r>
          </w:p>
        </w:tc>
        <w:tc>
          <w:tcPr>
            <w:tcW w:w="978" w:type="dxa"/>
          </w:tcPr>
          <w:p w:rsidR="007E6E83" w:rsidRDefault="007E6E83">
            <w:pPr>
              <w:pStyle w:val="TableParagraph"/>
              <w:rPr>
                <w:rFonts w:ascii="Times New Roman"/>
                <w:sz w:val="20"/>
              </w:rPr>
            </w:pPr>
          </w:p>
        </w:tc>
        <w:tc>
          <w:tcPr>
            <w:tcW w:w="1160" w:type="dxa"/>
          </w:tcPr>
          <w:p w:rsidR="007E6E83" w:rsidRDefault="007E6E83">
            <w:pPr>
              <w:pStyle w:val="TableParagraph"/>
              <w:rPr>
                <w:rFonts w:ascii="Times New Roman"/>
                <w:sz w:val="20"/>
              </w:rPr>
            </w:pPr>
          </w:p>
        </w:tc>
        <w:tc>
          <w:tcPr>
            <w:tcW w:w="1549" w:type="dxa"/>
          </w:tcPr>
          <w:p w:rsidR="007E6E83" w:rsidRDefault="007E6E83">
            <w:pPr>
              <w:pStyle w:val="TableParagraph"/>
              <w:rPr>
                <w:rFonts w:ascii="Times New Roman"/>
                <w:sz w:val="20"/>
              </w:rPr>
            </w:pPr>
          </w:p>
        </w:tc>
      </w:tr>
    </w:tbl>
    <w:p w:rsidR="007E6E83" w:rsidRDefault="007E6E83">
      <w:pPr>
        <w:pStyle w:val="a3"/>
        <w:spacing w:before="2" w:line="242" w:lineRule="auto"/>
        <w:ind w:left="683" w:right="15" w:hanging="672"/>
      </w:pPr>
      <w:r>
        <w:rPr>
          <w:spacing w:val="-30"/>
        </w:rPr>
        <w:t xml:space="preserve">註 </w:t>
      </w:r>
      <w:r>
        <w:rPr>
          <w:rFonts w:ascii="Times New Roman" w:eastAsia="Times New Roman"/>
        </w:rPr>
        <w:t>1</w:t>
      </w:r>
      <w:r>
        <w:t>：請於表頭列出第一、二學期，屬於一、二、三、四、五或六年級</w:t>
      </w:r>
      <w:r>
        <w:rPr>
          <w:rFonts w:ascii="Times New Roman" w:eastAsia="Times New Roman"/>
        </w:rPr>
        <w:t>(113</w:t>
      </w:r>
      <w:r>
        <w:rPr>
          <w:rFonts w:ascii="Times New Roman" w:eastAsia="Times New Roman"/>
          <w:spacing w:val="-15"/>
        </w:rPr>
        <w:t xml:space="preserve"> </w:t>
      </w:r>
      <w:r>
        <w:t>學年度已全數適用新課綱</w:t>
      </w:r>
      <w:r>
        <w:rPr>
          <w:rFonts w:ascii="Times New Roman" w:eastAsia="Times New Roman"/>
        </w:rPr>
        <w:t>)</w:t>
      </w:r>
      <w:r>
        <w:t>，以及所屬學習領域（語文、數學、社會、自</w:t>
      </w:r>
      <w:r>
        <w:rPr>
          <w:spacing w:val="-2"/>
        </w:rPr>
        <w:t>然科學、藝術、綜合活動、健康與體育</w:t>
      </w:r>
      <w:r>
        <w:rPr>
          <w:spacing w:val="-120"/>
        </w:rPr>
        <w:t>）</w:t>
      </w:r>
      <w:r>
        <w:rPr>
          <w:spacing w:val="-2"/>
        </w:rPr>
        <w:t>。</w:t>
      </w:r>
    </w:p>
    <w:p w:rsidR="007E6E83" w:rsidRDefault="007E6E83">
      <w:pPr>
        <w:pStyle w:val="a3"/>
        <w:spacing w:before="3"/>
      </w:pPr>
      <w:r>
        <w:rPr>
          <w:spacing w:val="-30"/>
        </w:rPr>
        <w:t xml:space="preserve">註 </w:t>
      </w:r>
      <w:r>
        <w:rPr>
          <w:rFonts w:ascii="Times New Roman" w:eastAsia="Times New Roman"/>
        </w:rPr>
        <w:t>2</w:t>
      </w:r>
      <w:r>
        <w:rPr>
          <w:spacing w:val="-1"/>
        </w:rPr>
        <w:t>：議題融入部份，請填入法定議題及課綱議題。</w:t>
      </w:r>
    </w:p>
    <w:p w:rsidR="007E6E83" w:rsidRDefault="007E6E83">
      <w:pPr>
        <w:pStyle w:val="a3"/>
        <w:spacing w:before="7" w:line="242" w:lineRule="auto"/>
        <w:ind w:right="3508"/>
      </w:pPr>
      <w:r>
        <w:rPr>
          <w:spacing w:val="-22"/>
        </w:rPr>
        <w:t xml:space="preserve">註 </w:t>
      </w:r>
      <w:r>
        <w:rPr>
          <w:rFonts w:ascii="Times New Roman" w:eastAsia="Times New Roman"/>
        </w:rPr>
        <w:t>3</w:t>
      </w:r>
      <w:r>
        <w:rPr>
          <w:spacing w:val="-14"/>
        </w:rPr>
        <w:t>：「學習目標」應結合「學習表現」</w:t>
      </w:r>
      <w:r>
        <w:rPr>
          <w:rFonts w:ascii="Times New Roman" w:eastAsia="Times New Roman"/>
          <w:spacing w:val="-2"/>
        </w:rPr>
        <w:t>(</w:t>
      </w:r>
      <w:r>
        <w:rPr>
          <w:spacing w:val="-2"/>
        </w:rPr>
        <w:t>動詞</w:t>
      </w:r>
      <w:r>
        <w:rPr>
          <w:rFonts w:ascii="Times New Roman" w:eastAsia="Times New Roman"/>
          <w:spacing w:val="-2"/>
        </w:rPr>
        <w:t>)</w:t>
      </w:r>
      <w:r>
        <w:rPr>
          <w:spacing w:val="-2"/>
        </w:rPr>
        <w:t>與「學習內容」</w:t>
      </w:r>
      <w:r>
        <w:rPr>
          <w:rFonts w:ascii="Times New Roman" w:eastAsia="Times New Roman"/>
          <w:spacing w:val="-2"/>
        </w:rPr>
        <w:t>(</w:t>
      </w:r>
      <w:r>
        <w:rPr>
          <w:spacing w:val="-2"/>
        </w:rPr>
        <w:t>名詞</w:t>
      </w:r>
      <w:r>
        <w:rPr>
          <w:rFonts w:ascii="Times New Roman" w:eastAsia="Times New Roman"/>
          <w:spacing w:val="-2"/>
        </w:rPr>
        <w:t>)</w:t>
      </w:r>
      <w:r>
        <w:rPr>
          <w:spacing w:val="-2"/>
        </w:rPr>
        <w:t>，整合為學生本單元應習得的學科本質知能。</w:t>
      </w:r>
      <w:r>
        <w:rPr>
          <w:spacing w:val="-21"/>
        </w:rPr>
        <w:t xml:space="preserve">註 </w:t>
      </w:r>
      <w:r>
        <w:rPr>
          <w:rFonts w:ascii="Times New Roman" w:eastAsia="Times New Roman"/>
        </w:rPr>
        <w:t>4</w:t>
      </w:r>
      <w:r>
        <w:rPr>
          <w:spacing w:val="-12"/>
        </w:rPr>
        <w:t>：「學習表現」與「學習內容」需呈現領綱完整文字，非只有代號。</w:t>
      </w:r>
    </w:p>
    <w:p w:rsidR="007E6E83" w:rsidRDefault="007E6E83">
      <w:pPr>
        <w:pStyle w:val="a3"/>
        <w:spacing w:line="242" w:lineRule="auto"/>
        <w:sectPr w:rsidR="007E6E83">
          <w:type w:val="continuous"/>
          <w:pgSz w:w="16840" w:h="11910" w:orient="landscape"/>
          <w:pgMar w:top="700" w:right="708" w:bottom="1440" w:left="708" w:header="0" w:footer="1182" w:gutter="0"/>
          <w:cols w:space="720"/>
        </w:sectPr>
      </w:pPr>
    </w:p>
    <w:p w:rsidR="007E6E83" w:rsidRDefault="007E6E83">
      <w:pPr>
        <w:pStyle w:val="a3"/>
        <w:tabs>
          <w:tab w:val="left" w:pos="13072"/>
        </w:tabs>
        <w:spacing w:before="45" w:line="280" w:lineRule="auto"/>
        <w:ind w:right="161"/>
      </w:pPr>
      <w:r>
        <w:lastRenderedPageBreak/>
        <w:t>註</w:t>
      </w:r>
      <w:r>
        <w:rPr>
          <w:spacing w:val="-41"/>
        </w:rPr>
        <w:t xml:space="preserve"> </w:t>
      </w:r>
      <w:r>
        <w:rPr>
          <w:rFonts w:ascii="Times New Roman" w:eastAsia="Times New Roman"/>
        </w:rPr>
        <w:t>5</w:t>
      </w:r>
      <w:r>
        <w:t>：議題融入應同時列出實質內涵，而非只有代號或議題名稱</w:t>
      </w:r>
      <w:r>
        <w:rPr>
          <w:rFonts w:ascii="Times New Roman" w:eastAsia="Times New Roman"/>
        </w:rPr>
        <w:t>(</w:t>
      </w:r>
      <w:r>
        <w:t>請參考教育部議題融入說明手冊</w:t>
      </w:r>
      <w:r>
        <w:rPr>
          <w:rFonts w:ascii="Times New Roman" w:eastAsia="Times New Roman"/>
        </w:rPr>
        <w:t>)</w:t>
      </w:r>
      <w:r>
        <w:t>。例如：性別平等教育</w:t>
      </w:r>
      <w:r>
        <w:tab/>
        <w:t>性</w:t>
      </w:r>
      <w:r>
        <w:rPr>
          <w:spacing w:val="-18"/>
        </w:rPr>
        <w:t xml:space="preserve"> </w:t>
      </w:r>
      <w:r>
        <w:rPr>
          <w:rFonts w:ascii="Times New Roman" w:eastAsia="Times New Roman"/>
        </w:rPr>
        <w:t>E5</w:t>
      </w:r>
      <w:r>
        <w:rPr>
          <w:rFonts w:ascii="Times New Roman" w:eastAsia="Times New Roman"/>
          <w:spacing w:val="40"/>
        </w:rPr>
        <w:t xml:space="preserve"> </w:t>
      </w:r>
      <w:r>
        <w:t>認識性騷擾、</w:t>
      </w:r>
      <w:r>
        <w:rPr>
          <w:spacing w:val="-2"/>
        </w:rPr>
        <w:t>性侵害、性霸凌的概念及其求助管道。</w:t>
      </w:r>
    </w:p>
    <w:p w:rsidR="007E6E83" w:rsidRDefault="007E6E83">
      <w:pPr>
        <w:pStyle w:val="a3"/>
        <w:spacing w:before="1"/>
      </w:pPr>
      <w:r>
        <w:rPr>
          <w:spacing w:val="-30"/>
        </w:rPr>
        <w:t xml:space="preserve">註 </w:t>
      </w:r>
      <w:r>
        <w:rPr>
          <w:rFonts w:ascii="Times New Roman" w:eastAsia="Times New Roman"/>
        </w:rPr>
        <w:t>6</w:t>
      </w:r>
      <w:r>
        <w:rPr>
          <w:spacing w:val="-1"/>
        </w:rPr>
        <w:t>：法律規定教育議題如於領域課程融入，其實質內涵之填寫請參考以下文件</w:t>
      </w:r>
    </w:p>
    <w:p w:rsidR="007E6E83" w:rsidRDefault="007E6E83" w:rsidP="007E6E83">
      <w:pPr>
        <w:pStyle w:val="a4"/>
        <w:numPr>
          <w:ilvl w:val="0"/>
          <w:numId w:val="747"/>
        </w:numPr>
        <w:tabs>
          <w:tab w:val="left" w:pos="972"/>
        </w:tabs>
        <w:rPr>
          <w:sz w:val="24"/>
        </w:rPr>
      </w:pPr>
      <w:r>
        <w:rPr>
          <w:spacing w:val="-1"/>
          <w:sz w:val="24"/>
        </w:rPr>
        <w:t>環境教育：請參考環境教育議題實質內涵</w:t>
      </w:r>
    </w:p>
    <w:p w:rsidR="007E6E83" w:rsidRDefault="007E6E83" w:rsidP="007E6E83">
      <w:pPr>
        <w:pStyle w:val="a4"/>
        <w:numPr>
          <w:ilvl w:val="0"/>
          <w:numId w:val="747"/>
        </w:numPr>
        <w:tabs>
          <w:tab w:val="left" w:pos="972"/>
        </w:tabs>
        <w:spacing w:before="52"/>
        <w:rPr>
          <w:sz w:val="24"/>
        </w:rPr>
      </w:pPr>
      <w:r>
        <w:rPr>
          <w:spacing w:val="-1"/>
          <w:sz w:val="24"/>
        </w:rPr>
        <w:t>性別平等教育：請參考性別平等教育實質內涵</w:t>
      </w:r>
    </w:p>
    <w:p w:rsidR="007E6E83" w:rsidRDefault="007E6E83" w:rsidP="007E6E83">
      <w:pPr>
        <w:pStyle w:val="a4"/>
        <w:numPr>
          <w:ilvl w:val="0"/>
          <w:numId w:val="747"/>
        </w:numPr>
        <w:tabs>
          <w:tab w:val="left" w:pos="972"/>
        </w:tabs>
        <w:rPr>
          <w:rFonts w:ascii="Times New Roman" w:eastAsia="Times New Roman"/>
          <w:sz w:val="24"/>
        </w:rPr>
      </w:pPr>
      <w:r>
        <w:rPr>
          <w:sz w:val="24"/>
        </w:rPr>
        <w:t>性侵害犯罪防治課程：請參考性別平等教育實質內涵</w:t>
      </w:r>
      <w:r>
        <w:rPr>
          <w:rFonts w:ascii="Times New Roman" w:eastAsia="Times New Roman"/>
          <w:sz w:val="24"/>
        </w:rPr>
        <w:t>-</w:t>
      </w:r>
      <w:r>
        <w:rPr>
          <w:rFonts w:ascii="Times New Roman" w:eastAsia="Times New Roman"/>
          <w:spacing w:val="-5"/>
          <w:sz w:val="24"/>
        </w:rPr>
        <w:t>E5</w:t>
      </w:r>
    </w:p>
    <w:p w:rsidR="007E6E83" w:rsidRDefault="007E6E83" w:rsidP="007E6E83">
      <w:pPr>
        <w:pStyle w:val="a4"/>
        <w:numPr>
          <w:ilvl w:val="0"/>
          <w:numId w:val="747"/>
        </w:numPr>
        <w:tabs>
          <w:tab w:val="left" w:pos="972"/>
        </w:tabs>
        <w:spacing w:before="52"/>
        <w:rPr>
          <w:sz w:val="24"/>
        </w:rPr>
      </w:pPr>
      <w:r>
        <w:rPr>
          <w:spacing w:val="-1"/>
          <w:sz w:val="24"/>
        </w:rPr>
        <w:t>家庭教育課程：請參考家庭教育實質內涵</w:t>
      </w:r>
    </w:p>
    <w:p w:rsidR="007E6E83" w:rsidRDefault="007E6E83" w:rsidP="007E6E83">
      <w:pPr>
        <w:pStyle w:val="a4"/>
        <w:numPr>
          <w:ilvl w:val="0"/>
          <w:numId w:val="747"/>
        </w:numPr>
        <w:tabs>
          <w:tab w:val="left" w:pos="972"/>
        </w:tabs>
        <w:spacing w:line="261" w:lineRule="auto"/>
        <w:ind w:left="12" w:right="8688" w:firstLine="720"/>
        <w:rPr>
          <w:sz w:val="24"/>
        </w:rPr>
      </w:pPr>
      <w:r>
        <w:rPr>
          <w:spacing w:val="-2"/>
          <w:sz w:val="24"/>
        </w:rPr>
        <w:t>家庭暴力防治課程：請填寫「融入家庭暴力防治」即可</w:t>
      </w:r>
      <w:r>
        <w:rPr>
          <w:spacing w:val="-7"/>
          <w:sz w:val="24"/>
        </w:rPr>
        <w:t xml:space="preserve">註 </w:t>
      </w:r>
      <w:r>
        <w:rPr>
          <w:rFonts w:ascii="Times New Roman" w:eastAsia="Times New Roman"/>
          <w:sz w:val="24"/>
        </w:rPr>
        <w:t>7</w:t>
      </w:r>
      <w:r>
        <w:rPr>
          <w:spacing w:val="-2"/>
          <w:sz w:val="24"/>
        </w:rPr>
        <w:t xml:space="preserve">：請以上下學期各 </w:t>
      </w:r>
      <w:r>
        <w:rPr>
          <w:rFonts w:ascii="Times New Roman" w:eastAsia="Times New Roman"/>
          <w:sz w:val="24"/>
        </w:rPr>
        <w:t xml:space="preserve">20 </w:t>
      </w:r>
      <w:r>
        <w:rPr>
          <w:sz w:val="24"/>
        </w:rPr>
        <w:t>週規劃本年度課程。</w:t>
      </w:r>
    </w:p>
    <w:p w:rsidR="007E6E83" w:rsidRDefault="007E6E83">
      <w:pPr>
        <w:pStyle w:val="a4"/>
        <w:spacing w:line="261" w:lineRule="auto"/>
        <w:rPr>
          <w:sz w:val="24"/>
        </w:rPr>
        <w:sectPr w:rsidR="007E6E83">
          <w:pgSz w:w="16840" w:h="11910" w:orient="landscape"/>
          <w:pgMar w:top="680" w:right="708" w:bottom="1440" w:left="708" w:header="0" w:footer="1182" w:gutter="0"/>
          <w:cols w:space="720"/>
        </w:sectPr>
      </w:pPr>
    </w:p>
    <w:p w:rsidR="007E6E83" w:rsidRDefault="007E6E83">
      <w:pPr>
        <w:pStyle w:val="1"/>
        <w:jc w:val="center"/>
      </w:pPr>
      <w:r>
        <w:rPr>
          <w:spacing w:val="-3"/>
        </w:rPr>
        <w:lastRenderedPageBreak/>
        <w:t>嘉義縣朴子市朴子國民小學</w:t>
      </w:r>
    </w:p>
    <w:p w:rsidR="007E6E83" w:rsidRDefault="007E6E83">
      <w:pPr>
        <w:pStyle w:val="2"/>
        <w:tabs>
          <w:tab w:val="left" w:pos="4745"/>
        </w:tabs>
        <w:ind w:right="4959"/>
        <w:jc w:val="center"/>
      </w:pPr>
      <w:r>
        <w:t>表</w:t>
      </w:r>
      <w:r>
        <w:rPr>
          <w:spacing w:val="16"/>
        </w:rPr>
        <w:t xml:space="preserve"> </w:t>
      </w:r>
      <w:r>
        <w:rPr>
          <w:rFonts w:ascii="Times New Roman" w:eastAsia="Times New Roman"/>
        </w:rPr>
        <w:t>13-</w:t>
      </w:r>
      <w:r>
        <w:rPr>
          <w:rFonts w:ascii="Times New Roman" w:eastAsia="Times New Roman"/>
          <w:spacing w:val="-10"/>
        </w:rPr>
        <w:t>1</w:t>
      </w:r>
      <w:r>
        <w:rPr>
          <w:rFonts w:ascii="Times New Roman" w:eastAsia="Times New Roman"/>
        </w:rPr>
        <w:tab/>
        <w:t>114</w:t>
      </w:r>
      <w:r>
        <w:rPr>
          <w:rFonts w:ascii="Times New Roman" w:eastAsia="Times New Roman"/>
          <w:spacing w:val="-11"/>
        </w:rPr>
        <w:t xml:space="preserve"> </w:t>
      </w:r>
      <w:r>
        <w:t>學年度第</w:t>
      </w:r>
      <w:r>
        <w:rPr>
          <w:color w:val="FF0000"/>
          <w:u w:val="single" w:color="FF0000"/>
        </w:rPr>
        <w:t>二</w:t>
      </w:r>
      <w:r>
        <w:t>學期</w:t>
      </w:r>
      <w:r>
        <w:rPr>
          <w:color w:val="FF0000"/>
          <w:u w:val="single" w:color="FF0000"/>
        </w:rPr>
        <w:t>六</w:t>
      </w:r>
      <w:r>
        <w:t>年級普通班</w:t>
      </w:r>
      <w:r>
        <w:rPr>
          <w:color w:val="FF0000"/>
          <w:u w:val="single" w:color="FF0000"/>
        </w:rPr>
        <w:t>閩南語</w:t>
      </w:r>
      <w:r>
        <w:t>領域課程計</w:t>
      </w:r>
      <w:r>
        <w:rPr>
          <w:spacing w:val="-10"/>
        </w:rPr>
        <w:t>畫</w:t>
      </w:r>
    </w:p>
    <w:p w:rsidR="007E6E83" w:rsidRDefault="007E6E83">
      <w:pPr>
        <w:pStyle w:val="a3"/>
        <w:spacing w:before="0" w:line="285" w:lineRule="exact"/>
        <w:ind w:right="1107"/>
        <w:jc w:val="right"/>
      </w:pPr>
      <w:r>
        <w:t>設計者：</w:t>
      </w:r>
      <w:r>
        <w:rPr>
          <w:spacing w:val="-2"/>
          <w:u w:val="single"/>
        </w:rPr>
        <w:t>閩南語語領域團隊</w:t>
      </w:r>
    </w:p>
    <w:p w:rsidR="007E6E83" w:rsidRDefault="007E6E83">
      <w:pPr>
        <w:pStyle w:val="a3"/>
        <w:spacing w:before="9"/>
      </w:pPr>
    </w:p>
    <w:p w:rsidR="007E6E83" w:rsidRDefault="007E6E83">
      <w:pPr>
        <w:pStyle w:val="a3"/>
        <w:spacing w:before="0" w:after="16"/>
      </w:pPr>
      <w:r>
        <w:rPr>
          <w:spacing w:val="-3"/>
        </w:rPr>
        <w:t>第二學期</w:t>
      </w: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569"/>
        <w:gridCol w:w="427"/>
        <w:gridCol w:w="3044"/>
        <w:gridCol w:w="1572"/>
        <w:gridCol w:w="910"/>
        <w:gridCol w:w="1080"/>
        <w:gridCol w:w="3440"/>
        <w:gridCol w:w="867"/>
        <w:gridCol w:w="1138"/>
        <w:gridCol w:w="1498"/>
      </w:tblGrid>
      <w:tr w:rsidR="007E6E83">
        <w:trPr>
          <w:trHeight w:val="623"/>
        </w:trPr>
        <w:tc>
          <w:tcPr>
            <w:tcW w:w="847" w:type="dxa"/>
            <w:shd w:val="clear" w:color="auto" w:fill="E4E4E4"/>
          </w:tcPr>
          <w:p w:rsidR="007E6E83" w:rsidRDefault="007E6E83">
            <w:pPr>
              <w:pStyle w:val="TableParagraph"/>
              <w:spacing w:line="295" w:lineRule="exact"/>
              <w:ind w:left="182"/>
              <w:rPr>
                <w:sz w:val="24"/>
              </w:rPr>
            </w:pPr>
            <w:r>
              <w:rPr>
                <w:spacing w:val="-5"/>
                <w:sz w:val="24"/>
              </w:rPr>
              <w:t>教材</w:t>
            </w:r>
          </w:p>
          <w:p w:rsidR="007E6E83" w:rsidRDefault="007E6E83">
            <w:pPr>
              <w:pStyle w:val="TableParagraph"/>
              <w:spacing w:before="4" w:line="304" w:lineRule="exact"/>
              <w:ind w:left="182"/>
              <w:rPr>
                <w:sz w:val="24"/>
              </w:rPr>
            </w:pPr>
            <w:r>
              <w:rPr>
                <w:spacing w:val="-5"/>
                <w:sz w:val="24"/>
              </w:rPr>
              <w:t>版本</w:t>
            </w:r>
          </w:p>
        </w:tc>
        <w:tc>
          <w:tcPr>
            <w:tcW w:w="7602" w:type="dxa"/>
            <w:gridSpan w:val="6"/>
          </w:tcPr>
          <w:p w:rsidR="007E6E83" w:rsidRDefault="007E6E83">
            <w:pPr>
              <w:pStyle w:val="TableParagraph"/>
              <w:spacing w:before="143"/>
              <w:ind w:left="12"/>
              <w:jc w:val="center"/>
              <w:rPr>
                <w:sz w:val="24"/>
              </w:rPr>
            </w:pPr>
            <w:r>
              <w:rPr>
                <w:spacing w:val="-2"/>
                <w:sz w:val="24"/>
              </w:rPr>
              <w:t>真平版第十二冊</w:t>
            </w:r>
          </w:p>
        </w:tc>
        <w:tc>
          <w:tcPr>
            <w:tcW w:w="3440" w:type="dxa"/>
            <w:shd w:val="clear" w:color="auto" w:fill="E4E4E4"/>
          </w:tcPr>
          <w:p w:rsidR="007E6E83" w:rsidRDefault="007E6E83">
            <w:pPr>
              <w:pStyle w:val="TableParagraph"/>
              <w:spacing w:before="143"/>
              <w:ind w:left="7"/>
              <w:jc w:val="center"/>
              <w:rPr>
                <w:sz w:val="24"/>
              </w:rPr>
            </w:pPr>
            <w:r>
              <w:rPr>
                <w:spacing w:val="-3"/>
                <w:sz w:val="24"/>
              </w:rPr>
              <w:t>教學節數</w:t>
            </w:r>
          </w:p>
        </w:tc>
        <w:tc>
          <w:tcPr>
            <w:tcW w:w="3503" w:type="dxa"/>
            <w:gridSpan w:val="3"/>
          </w:tcPr>
          <w:p w:rsidR="007E6E83" w:rsidRDefault="007E6E83">
            <w:pPr>
              <w:pStyle w:val="TableParagraph"/>
              <w:spacing w:before="143"/>
              <w:ind w:left="251"/>
              <w:rPr>
                <w:sz w:val="24"/>
              </w:rPr>
            </w:pPr>
            <w:r>
              <w:rPr>
                <w:sz w:val="24"/>
              </w:rPr>
              <w:t>每週(1)節，本學期共(18)</w:t>
            </w:r>
            <w:r>
              <w:rPr>
                <w:spacing w:val="-10"/>
                <w:sz w:val="24"/>
              </w:rPr>
              <w:t>節</w:t>
            </w:r>
          </w:p>
        </w:tc>
      </w:tr>
      <w:tr w:rsidR="007E6E83">
        <w:trPr>
          <w:trHeight w:val="314"/>
        </w:trPr>
        <w:tc>
          <w:tcPr>
            <w:tcW w:w="847" w:type="dxa"/>
            <w:tcBorders>
              <w:bottom w:val="nil"/>
            </w:tcBorders>
            <w:shd w:val="clear" w:color="auto" w:fill="E4E4E4"/>
          </w:tcPr>
          <w:p w:rsidR="007E6E83" w:rsidRDefault="007E6E83">
            <w:pPr>
              <w:pStyle w:val="TableParagraph"/>
              <w:rPr>
                <w:rFonts w:ascii="Times New Roman"/>
              </w:rPr>
            </w:pPr>
          </w:p>
        </w:tc>
        <w:tc>
          <w:tcPr>
            <w:tcW w:w="14545" w:type="dxa"/>
            <w:gridSpan w:val="10"/>
            <w:tcBorders>
              <w:bottom w:val="nil"/>
            </w:tcBorders>
          </w:tcPr>
          <w:p w:rsidR="007E6E83" w:rsidRDefault="007E6E83">
            <w:pPr>
              <w:pStyle w:val="TableParagraph"/>
              <w:spacing w:line="294" w:lineRule="exact"/>
              <w:ind w:left="108"/>
              <w:rPr>
                <w:sz w:val="24"/>
              </w:rPr>
            </w:pPr>
            <w:r>
              <w:rPr>
                <w:sz w:val="24"/>
              </w:rPr>
              <w:t>1.</w:t>
            </w:r>
            <w:r>
              <w:rPr>
                <w:spacing w:val="-1"/>
                <w:sz w:val="24"/>
              </w:rPr>
              <w:t>能理解對話內容，並寫出關鍵語詞。</w:t>
            </w:r>
          </w:p>
        </w:tc>
      </w:tr>
      <w:tr w:rsidR="007E6E83">
        <w:trPr>
          <w:trHeight w:val="312"/>
        </w:trPr>
        <w:tc>
          <w:tcPr>
            <w:tcW w:w="847" w:type="dxa"/>
            <w:tcBorders>
              <w:top w:val="nil"/>
              <w:bottom w:val="nil"/>
            </w:tcBorders>
            <w:shd w:val="clear" w:color="auto" w:fill="E4E4E4"/>
          </w:tcPr>
          <w:p w:rsidR="007E6E83" w:rsidRDefault="007E6E83">
            <w:pPr>
              <w:pStyle w:val="TableParagraph"/>
              <w:rPr>
                <w:rFonts w:ascii="Times New Roman"/>
              </w:rPr>
            </w:pPr>
          </w:p>
        </w:tc>
        <w:tc>
          <w:tcPr>
            <w:tcW w:w="14545" w:type="dxa"/>
            <w:gridSpan w:val="10"/>
            <w:tcBorders>
              <w:top w:val="nil"/>
              <w:bottom w:val="nil"/>
            </w:tcBorders>
          </w:tcPr>
          <w:p w:rsidR="007E6E83" w:rsidRDefault="007E6E83">
            <w:pPr>
              <w:pStyle w:val="TableParagraph"/>
              <w:spacing w:line="292" w:lineRule="exact"/>
              <w:ind w:left="108"/>
              <w:rPr>
                <w:sz w:val="24"/>
              </w:rPr>
            </w:pPr>
            <w:r>
              <w:rPr>
                <w:sz w:val="24"/>
              </w:rPr>
              <w:t>2.</w:t>
            </w:r>
            <w:r>
              <w:rPr>
                <w:spacing w:val="-1"/>
                <w:sz w:val="24"/>
              </w:rPr>
              <w:t>能深化理解並運用輕聲「的」讀法及用法。</w:t>
            </w:r>
          </w:p>
        </w:tc>
      </w:tr>
      <w:tr w:rsidR="007E6E83">
        <w:trPr>
          <w:trHeight w:val="312"/>
        </w:trPr>
        <w:tc>
          <w:tcPr>
            <w:tcW w:w="847" w:type="dxa"/>
            <w:tcBorders>
              <w:top w:val="nil"/>
              <w:bottom w:val="nil"/>
            </w:tcBorders>
            <w:shd w:val="clear" w:color="auto" w:fill="E4E4E4"/>
          </w:tcPr>
          <w:p w:rsidR="007E6E83" w:rsidRDefault="007E6E83">
            <w:pPr>
              <w:pStyle w:val="TableParagraph"/>
              <w:rPr>
                <w:rFonts w:ascii="Times New Roman"/>
              </w:rPr>
            </w:pPr>
          </w:p>
        </w:tc>
        <w:tc>
          <w:tcPr>
            <w:tcW w:w="14545" w:type="dxa"/>
            <w:gridSpan w:val="10"/>
            <w:tcBorders>
              <w:top w:val="nil"/>
              <w:bottom w:val="nil"/>
            </w:tcBorders>
          </w:tcPr>
          <w:p w:rsidR="007E6E83" w:rsidRDefault="007E6E83">
            <w:pPr>
              <w:pStyle w:val="TableParagraph"/>
              <w:spacing w:line="292" w:lineRule="exact"/>
              <w:ind w:left="108"/>
              <w:rPr>
                <w:sz w:val="24"/>
              </w:rPr>
            </w:pPr>
            <w:r>
              <w:rPr>
                <w:sz w:val="24"/>
              </w:rPr>
              <w:t>3.</w:t>
            </w:r>
            <w:r>
              <w:rPr>
                <w:spacing w:val="-1"/>
                <w:sz w:val="24"/>
              </w:rPr>
              <w:t>能透過閱讀理解提問策略，深化學習內容。</w:t>
            </w:r>
          </w:p>
        </w:tc>
      </w:tr>
      <w:tr w:rsidR="007E6E83">
        <w:trPr>
          <w:trHeight w:val="312"/>
        </w:trPr>
        <w:tc>
          <w:tcPr>
            <w:tcW w:w="847" w:type="dxa"/>
            <w:tcBorders>
              <w:top w:val="nil"/>
              <w:bottom w:val="nil"/>
            </w:tcBorders>
            <w:shd w:val="clear" w:color="auto" w:fill="E4E4E4"/>
          </w:tcPr>
          <w:p w:rsidR="007E6E83" w:rsidRDefault="007E6E83">
            <w:pPr>
              <w:pStyle w:val="TableParagraph"/>
              <w:rPr>
                <w:rFonts w:ascii="Times New Roman"/>
              </w:rPr>
            </w:pPr>
          </w:p>
        </w:tc>
        <w:tc>
          <w:tcPr>
            <w:tcW w:w="14545" w:type="dxa"/>
            <w:gridSpan w:val="10"/>
            <w:tcBorders>
              <w:top w:val="nil"/>
              <w:bottom w:val="nil"/>
            </w:tcBorders>
          </w:tcPr>
          <w:p w:rsidR="007E6E83" w:rsidRDefault="007E6E83">
            <w:pPr>
              <w:pStyle w:val="TableParagraph"/>
              <w:spacing w:line="292" w:lineRule="exact"/>
              <w:ind w:left="108"/>
              <w:rPr>
                <w:sz w:val="24"/>
              </w:rPr>
            </w:pPr>
            <w:r>
              <w:rPr>
                <w:sz w:val="24"/>
              </w:rPr>
              <w:t>4.</w:t>
            </w:r>
            <w:r>
              <w:rPr>
                <w:spacing w:val="-1"/>
                <w:sz w:val="24"/>
              </w:rPr>
              <w:t>能分辨方音差異，並正確念讀文白音讀。</w:t>
            </w:r>
          </w:p>
        </w:tc>
      </w:tr>
      <w:tr w:rsidR="007E6E83">
        <w:trPr>
          <w:trHeight w:val="312"/>
        </w:trPr>
        <w:tc>
          <w:tcPr>
            <w:tcW w:w="847" w:type="dxa"/>
            <w:tcBorders>
              <w:top w:val="nil"/>
              <w:bottom w:val="nil"/>
            </w:tcBorders>
            <w:shd w:val="clear" w:color="auto" w:fill="E4E4E4"/>
          </w:tcPr>
          <w:p w:rsidR="007E6E83" w:rsidRDefault="007E6E83">
            <w:pPr>
              <w:pStyle w:val="TableParagraph"/>
              <w:rPr>
                <w:rFonts w:ascii="Times New Roman"/>
              </w:rPr>
            </w:pPr>
          </w:p>
        </w:tc>
        <w:tc>
          <w:tcPr>
            <w:tcW w:w="14545" w:type="dxa"/>
            <w:gridSpan w:val="10"/>
            <w:tcBorders>
              <w:top w:val="nil"/>
              <w:bottom w:val="nil"/>
            </w:tcBorders>
          </w:tcPr>
          <w:p w:rsidR="007E6E83" w:rsidRDefault="007E6E83">
            <w:pPr>
              <w:pStyle w:val="TableParagraph"/>
              <w:spacing w:line="292" w:lineRule="exact"/>
              <w:ind w:left="108"/>
              <w:rPr>
                <w:sz w:val="24"/>
              </w:rPr>
            </w:pPr>
            <w:r>
              <w:rPr>
                <w:sz w:val="24"/>
              </w:rPr>
              <w:t>5.</w:t>
            </w:r>
            <w:r>
              <w:rPr>
                <w:spacing w:val="-1"/>
                <w:sz w:val="24"/>
              </w:rPr>
              <w:t>能透過居住社區的了解，認識家鄉的生意人。</w:t>
            </w:r>
          </w:p>
        </w:tc>
      </w:tr>
      <w:tr w:rsidR="007E6E83">
        <w:trPr>
          <w:trHeight w:val="312"/>
        </w:trPr>
        <w:tc>
          <w:tcPr>
            <w:tcW w:w="847" w:type="dxa"/>
            <w:tcBorders>
              <w:top w:val="nil"/>
              <w:bottom w:val="nil"/>
            </w:tcBorders>
            <w:shd w:val="clear" w:color="auto" w:fill="E4E4E4"/>
          </w:tcPr>
          <w:p w:rsidR="007E6E83" w:rsidRDefault="007E6E83">
            <w:pPr>
              <w:pStyle w:val="TableParagraph"/>
              <w:rPr>
                <w:rFonts w:ascii="Times New Roman"/>
              </w:rPr>
            </w:pPr>
          </w:p>
        </w:tc>
        <w:tc>
          <w:tcPr>
            <w:tcW w:w="14545" w:type="dxa"/>
            <w:gridSpan w:val="10"/>
            <w:tcBorders>
              <w:top w:val="nil"/>
              <w:bottom w:val="nil"/>
            </w:tcBorders>
          </w:tcPr>
          <w:p w:rsidR="007E6E83" w:rsidRDefault="007E6E83">
            <w:pPr>
              <w:pStyle w:val="TableParagraph"/>
              <w:spacing w:line="292" w:lineRule="exact"/>
              <w:ind w:left="108"/>
              <w:rPr>
                <w:sz w:val="24"/>
              </w:rPr>
            </w:pPr>
            <w:r>
              <w:rPr>
                <w:sz w:val="24"/>
              </w:rPr>
              <w:t>6.</w:t>
            </w:r>
            <w:r>
              <w:rPr>
                <w:spacing w:val="-1"/>
                <w:sz w:val="24"/>
              </w:rPr>
              <w:t>能說出三個自然段的大意，並寫出關鍵語詞。</w:t>
            </w:r>
          </w:p>
        </w:tc>
      </w:tr>
      <w:tr w:rsidR="007E6E83">
        <w:trPr>
          <w:trHeight w:val="311"/>
        </w:trPr>
        <w:tc>
          <w:tcPr>
            <w:tcW w:w="847" w:type="dxa"/>
            <w:tcBorders>
              <w:top w:val="nil"/>
              <w:bottom w:val="nil"/>
            </w:tcBorders>
            <w:shd w:val="clear" w:color="auto" w:fill="E4E4E4"/>
          </w:tcPr>
          <w:p w:rsidR="007E6E83" w:rsidRDefault="007E6E83">
            <w:pPr>
              <w:pStyle w:val="TableParagraph"/>
              <w:spacing w:line="292" w:lineRule="exact"/>
              <w:ind w:left="9" w:right="2"/>
              <w:jc w:val="center"/>
              <w:rPr>
                <w:sz w:val="24"/>
              </w:rPr>
            </w:pPr>
            <w:r>
              <w:rPr>
                <w:spacing w:val="-5"/>
                <w:sz w:val="24"/>
              </w:rPr>
              <w:t>課程</w:t>
            </w:r>
          </w:p>
        </w:tc>
        <w:tc>
          <w:tcPr>
            <w:tcW w:w="14545" w:type="dxa"/>
            <w:gridSpan w:val="10"/>
            <w:tcBorders>
              <w:top w:val="nil"/>
              <w:bottom w:val="nil"/>
            </w:tcBorders>
          </w:tcPr>
          <w:p w:rsidR="007E6E83" w:rsidRDefault="007E6E83">
            <w:pPr>
              <w:pStyle w:val="TableParagraph"/>
              <w:spacing w:line="292" w:lineRule="exact"/>
              <w:ind w:left="108"/>
              <w:rPr>
                <w:sz w:val="24"/>
              </w:rPr>
            </w:pPr>
            <w:r>
              <w:rPr>
                <w:sz w:val="24"/>
              </w:rPr>
              <w:t>7.</w:t>
            </w:r>
            <w:r>
              <w:rPr>
                <w:spacing w:val="-1"/>
                <w:sz w:val="24"/>
              </w:rPr>
              <w:t>能透過閩南語文的閱讀，認識國際體育賽事。</w:t>
            </w:r>
          </w:p>
        </w:tc>
      </w:tr>
      <w:tr w:rsidR="007E6E83">
        <w:trPr>
          <w:trHeight w:val="312"/>
        </w:trPr>
        <w:tc>
          <w:tcPr>
            <w:tcW w:w="847" w:type="dxa"/>
            <w:tcBorders>
              <w:top w:val="nil"/>
              <w:bottom w:val="nil"/>
            </w:tcBorders>
            <w:shd w:val="clear" w:color="auto" w:fill="E4E4E4"/>
          </w:tcPr>
          <w:p w:rsidR="007E6E83" w:rsidRDefault="007E6E83">
            <w:pPr>
              <w:pStyle w:val="TableParagraph"/>
              <w:spacing w:line="292" w:lineRule="exact"/>
              <w:ind w:left="9" w:right="2"/>
              <w:jc w:val="center"/>
              <w:rPr>
                <w:sz w:val="24"/>
              </w:rPr>
            </w:pPr>
            <w:r>
              <w:rPr>
                <w:spacing w:val="-5"/>
                <w:sz w:val="24"/>
              </w:rPr>
              <w:t>目標</w:t>
            </w:r>
          </w:p>
        </w:tc>
        <w:tc>
          <w:tcPr>
            <w:tcW w:w="14545" w:type="dxa"/>
            <w:gridSpan w:val="10"/>
            <w:tcBorders>
              <w:top w:val="nil"/>
              <w:bottom w:val="nil"/>
            </w:tcBorders>
          </w:tcPr>
          <w:p w:rsidR="007E6E83" w:rsidRDefault="007E6E83">
            <w:pPr>
              <w:pStyle w:val="TableParagraph"/>
              <w:spacing w:line="292" w:lineRule="exact"/>
              <w:ind w:left="108"/>
              <w:rPr>
                <w:sz w:val="24"/>
              </w:rPr>
            </w:pPr>
            <w:r>
              <w:rPr>
                <w:sz w:val="24"/>
              </w:rPr>
              <w:t>8.</w:t>
            </w:r>
            <w:r>
              <w:rPr>
                <w:spacing w:val="-1"/>
                <w:sz w:val="24"/>
              </w:rPr>
              <w:t>能運用同理心地圖學習策略，說出文本中人物的感受。</w:t>
            </w:r>
          </w:p>
        </w:tc>
      </w:tr>
      <w:tr w:rsidR="007E6E83">
        <w:trPr>
          <w:trHeight w:val="311"/>
        </w:trPr>
        <w:tc>
          <w:tcPr>
            <w:tcW w:w="847" w:type="dxa"/>
            <w:tcBorders>
              <w:top w:val="nil"/>
              <w:bottom w:val="nil"/>
            </w:tcBorders>
            <w:shd w:val="clear" w:color="auto" w:fill="E4E4E4"/>
          </w:tcPr>
          <w:p w:rsidR="007E6E83" w:rsidRDefault="007E6E83">
            <w:pPr>
              <w:pStyle w:val="TableParagraph"/>
              <w:rPr>
                <w:rFonts w:ascii="Times New Roman"/>
              </w:rPr>
            </w:pPr>
          </w:p>
        </w:tc>
        <w:tc>
          <w:tcPr>
            <w:tcW w:w="14545" w:type="dxa"/>
            <w:gridSpan w:val="10"/>
            <w:tcBorders>
              <w:top w:val="nil"/>
              <w:bottom w:val="nil"/>
            </w:tcBorders>
          </w:tcPr>
          <w:p w:rsidR="007E6E83" w:rsidRDefault="007E6E83">
            <w:pPr>
              <w:pStyle w:val="TableParagraph"/>
              <w:spacing w:line="292" w:lineRule="exact"/>
              <w:ind w:left="108"/>
              <w:rPr>
                <w:sz w:val="24"/>
              </w:rPr>
            </w:pPr>
            <w:r>
              <w:rPr>
                <w:sz w:val="24"/>
              </w:rPr>
              <w:t>9.</w:t>
            </w:r>
            <w:r>
              <w:rPr>
                <w:spacing w:val="-1"/>
                <w:sz w:val="24"/>
              </w:rPr>
              <w:t>能透過文本閱讀，欣賞運鏡式的寫作手法。</w:t>
            </w:r>
          </w:p>
        </w:tc>
      </w:tr>
      <w:tr w:rsidR="007E6E83">
        <w:trPr>
          <w:trHeight w:val="312"/>
        </w:trPr>
        <w:tc>
          <w:tcPr>
            <w:tcW w:w="847" w:type="dxa"/>
            <w:tcBorders>
              <w:top w:val="nil"/>
              <w:bottom w:val="nil"/>
            </w:tcBorders>
            <w:shd w:val="clear" w:color="auto" w:fill="E4E4E4"/>
          </w:tcPr>
          <w:p w:rsidR="007E6E83" w:rsidRDefault="007E6E83">
            <w:pPr>
              <w:pStyle w:val="TableParagraph"/>
              <w:rPr>
                <w:rFonts w:ascii="Times New Roman"/>
              </w:rPr>
            </w:pPr>
          </w:p>
        </w:tc>
        <w:tc>
          <w:tcPr>
            <w:tcW w:w="14545" w:type="dxa"/>
            <w:gridSpan w:val="10"/>
            <w:tcBorders>
              <w:top w:val="nil"/>
              <w:bottom w:val="nil"/>
            </w:tcBorders>
          </w:tcPr>
          <w:p w:rsidR="007E6E83" w:rsidRDefault="007E6E83">
            <w:pPr>
              <w:pStyle w:val="TableParagraph"/>
              <w:spacing w:line="292" w:lineRule="exact"/>
              <w:ind w:left="108"/>
              <w:rPr>
                <w:sz w:val="24"/>
              </w:rPr>
            </w:pPr>
            <w:r>
              <w:rPr>
                <w:sz w:val="24"/>
              </w:rPr>
              <w:t>10.</w:t>
            </w:r>
            <w:r>
              <w:rPr>
                <w:spacing w:val="-1"/>
                <w:sz w:val="24"/>
              </w:rPr>
              <w:t>能分辨方音差異，並正確念讀入聲韻尾。</w:t>
            </w:r>
          </w:p>
        </w:tc>
      </w:tr>
      <w:tr w:rsidR="007E6E83">
        <w:trPr>
          <w:trHeight w:val="312"/>
        </w:trPr>
        <w:tc>
          <w:tcPr>
            <w:tcW w:w="847" w:type="dxa"/>
            <w:tcBorders>
              <w:top w:val="nil"/>
              <w:bottom w:val="nil"/>
            </w:tcBorders>
            <w:shd w:val="clear" w:color="auto" w:fill="E4E4E4"/>
          </w:tcPr>
          <w:p w:rsidR="007E6E83" w:rsidRDefault="007E6E83">
            <w:pPr>
              <w:pStyle w:val="TableParagraph"/>
              <w:rPr>
                <w:rFonts w:ascii="Times New Roman"/>
              </w:rPr>
            </w:pPr>
          </w:p>
        </w:tc>
        <w:tc>
          <w:tcPr>
            <w:tcW w:w="14545" w:type="dxa"/>
            <w:gridSpan w:val="10"/>
            <w:tcBorders>
              <w:top w:val="nil"/>
              <w:bottom w:val="nil"/>
            </w:tcBorders>
          </w:tcPr>
          <w:p w:rsidR="007E6E83" w:rsidRDefault="007E6E83">
            <w:pPr>
              <w:pStyle w:val="TableParagraph"/>
              <w:spacing w:line="292" w:lineRule="exact"/>
              <w:ind w:left="108"/>
              <w:rPr>
                <w:sz w:val="24"/>
              </w:rPr>
            </w:pPr>
            <w:r>
              <w:rPr>
                <w:sz w:val="24"/>
              </w:rPr>
              <w:t>11.</w:t>
            </w:r>
            <w:r>
              <w:rPr>
                <w:spacing w:val="-1"/>
                <w:sz w:val="24"/>
              </w:rPr>
              <w:t>能學習傳統戲劇相關詞彙並運用於造句中。</w:t>
            </w:r>
          </w:p>
        </w:tc>
      </w:tr>
      <w:tr w:rsidR="007E6E83">
        <w:trPr>
          <w:trHeight w:val="312"/>
        </w:trPr>
        <w:tc>
          <w:tcPr>
            <w:tcW w:w="847" w:type="dxa"/>
            <w:tcBorders>
              <w:top w:val="nil"/>
              <w:bottom w:val="nil"/>
            </w:tcBorders>
            <w:shd w:val="clear" w:color="auto" w:fill="E4E4E4"/>
          </w:tcPr>
          <w:p w:rsidR="007E6E83" w:rsidRDefault="007E6E83">
            <w:pPr>
              <w:pStyle w:val="TableParagraph"/>
              <w:rPr>
                <w:rFonts w:ascii="Times New Roman"/>
              </w:rPr>
            </w:pPr>
          </w:p>
        </w:tc>
        <w:tc>
          <w:tcPr>
            <w:tcW w:w="14545" w:type="dxa"/>
            <w:gridSpan w:val="10"/>
            <w:tcBorders>
              <w:top w:val="nil"/>
              <w:bottom w:val="nil"/>
            </w:tcBorders>
          </w:tcPr>
          <w:p w:rsidR="007E6E83" w:rsidRDefault="007E6E83">
            <w:pPr>
              <w:pStyle w:val="TableParagraph"/>
              <w:spacing w:line="292" w:lineRule="exact"/>
              <w:ind w:left="108"/>
              <w:rPr>
                <w:sz w:val="24"/>
              </w:rPr>
            </w:pPr>
            <w:r>
              <w:rPr>
                <w:sz w:val="24"/>
              </w:rPr>
              <w:t>12.</w:t>
            </w:r>
            <w:r>
              <w:rPr>
                <w:spacing w:val="-1"/>
                <w:sz w:val="24"/>
              </w:rPr>
              <w:t>能理解課文要傳達的情感，並對他人表達。</w:t>
            </w:r>
          </w:p>
        </w:tc>
      </w:tr>
      <w:tr w:rsidR="007E6E83">
        <w:trPr>
          <w:trHeight w:val="313"/>
        </w:trPr>
        <w:tc>
          <w:tcPr>
            <w:tcW w:w="847" w:type="dxa"/>
            <w:tcBorders>
              <w:top w:val="nil"/>
              <w:bottom w:val="nil"/>
            </w:tcBorders>
            <w:shd w:val="clear" w:color="auto" w:fill="E4E4E4"/>
          </w:tcPr>
          <w:p w:rsidR="007E6E83" w:rsidRDefault="007E6E83">
            <w:pPr>
              <w:pStyle w:val="TableParagraph"/>
              <w:rPr>
                <w:rFonts w:ascii="Times New Roman"/>
              </w:rPr>
            </w:pPr>
          </w:p>
        </w:tc>
        <w:tc>
          <w:tcPr>
            <w:tcW w:w="14545" w:type="dxa"/>
            <w:gridSpan w:val="10"/>
            <w:tcBorders>
              <w:top w:val="nil"/>
              <w:bottom w:val="nil"/>
            </w:tcBorders>
          </w:tcPr>
          <w:p w:rsidR="007E6E83" w:rsidRDefault="007E6E83">
            <w:pPr>
              <w:pStyle w:val="TableParagraph"/>
              <w:spacing w:line="293" w:lineRule="exact"/>
              <w:ind w:left="108"/>
              <w:rPr>
                <w:sz w:val="24"/>
              </w:rPr>
            </w:pPr>
            <w:r>
              <w:rPr>
                <w:sz w:val="24"/>
              </w:rPr>
              <w:t>13.</w:t>
            </w:r>
            <w:r>
              <w:rPr>
                <w:spacing w:val="-1"/>
                <w:sz w:val="24"/>
              </w:rPr>
              <w:t>能運用語詞進行惜別的話語，並互相祝福。</w:t>
            </w:r>
          </w:p>
        </w:tc>
      </w:tr>
      <w:tr w:rsidR="007E6E83">
        <w:trPr>
          <w:trHeight w:val="313"/>
        </w:trPr>
        <w:tc>
          <w:tcPr>
            <w:tcW w:w="847" w:type="dxa"/>
            <w:tcBorders>
              <w:top w:val="nil"/>
            </w:tcBorders>
            <w:shd w:val="clear" w:color="auto" w:fill="E4E4E4"/>
          </w:tcPr>
          <w:p w:rsidR="007E6E83" w:rsidRDefault="007E6E83">
            <w:pPr>
              <w:pStyle w:val="TableParagraph"/>
              <w:rPr>
                <w:rFonts w:ascii="Times New Roman"/>
              </w:rPr>
            </w:pPr>
          </w:p>
        </w:tc>
        <w:tc>
          <w:tcPr>
            <w:tcW w:w="14545" w:type="dxa"/>
            <w:gridSpan w:val="10"/>
            <w:tcBorders>
              <w:top w:val="nil"/>
            </w:tcBorders>
          </w:tcPr>
          <w:p w:rsidR="007E6E83" w:rsidRDefault="007E6E83">
            <w:pPr>
              <w:pStyle w:val="TableParagraph"/>
              <w:spacing w:line="293" w:lineRule="exact"/>
              <w:ind w:left="108"/>
              <w:rPr>
                <w:sz w:val="24"/>
              </w:rPr>
            </w:pPr>
            <w:r>
              <w:rPr>
                <w:sz w:val="24"/>
              </w:rPr>
              <w:t>14.</w:t>
            </w:r>
            <w:r>
              <w:rPr>
                <w:spacing w:val="-1"/>
                <w:sz w:val="24"/>
              </w:rPr>
              <w:t>能選擇使用正確的語詞來表達情緒。</w:t>
            </w:r>
          </w:p>
        </w:tc>
      </w:tr>
      <w:tr w:rsidR="007E6E83">
        <w:trPr>
          <w:trHeight w:val="311"/>
        </w:trPr>
        <w:tc>
          <w:tcPr>
            <w:tcW w:w="847" w:type="dxa"/>
            <w:vMerge w:val="restart"/>
            <w:shd w:val="clear" w:color="auto" w:fill="E4E4E4"/>
          </w:tcPr>
          <w:p w:rsidR="007E6E83" w:rsidRDefault="007E6E83">
            <w:pPr>
              <w:pStyle w:val="TableParagraph"/>
              <w:spacing w:before="144" w:line="242" w:lineRule="auto"/>
              <w:ind w:left="182" w:right="172"/>
              <w:jc w:val="both"/>
              <w:rPr>
                <w:sz w:val="24"/>
              </w:rPr>
            </w:pPr>
            <w:r>
              <w:rPr>
                <w:spacing w:val="-6"/>
                <w:sz w:val="24"/>
              </w:rPr>
              <w:t>教學進度</w:t>
            </w:r>
            <w:r>
              <w:rPr>
                <w:spacing w:val="-5"/>
                <w:sz w:val="24"/>
              </w:rPr>
              <w:t>週次</w:t>
            </w:r>
          </w:p>
        </w:tc>
        <w:tc>
          <w:tcPr>
            <w:tcW w:w="569" w:type="dxa"/>
            <w:vMerge w:val="restart"/>
            <w:shd w:val="clear" w:color="auto" w:fill="E4E4E4"/>
          </w:tcPr>
          <w:p w:rsidR="007E6E83" w:rsidRDefault="007E6E83">
            <w:pPr>
              <w:pStyle w:val="TableParagraph"/>
              <w:spacing w:line="242" w:lineRule="auto"/>
              <w:ind w:left="163" w:right="153"/>
              <w:jc w:val="both"/>
              <w:rPr>
                <w:sz w:val="24"/>
              </w:rPr>
            </w:pPr>
            <w:r>
              <w:rPr>
                <w:spacing w:val="-10"/>
                <w:sz w:val="24"/>
              </w:rPr>
              <w:t>單元名</w:t>
            </w:r>
          </w:p>
          <w:p w:rsidR="007E6E83" w:rsidRDefault="007E6E83">
            <w:pPr>
              <w:pStyle w:val="TableParagraph"/>
              <w:spacing w:line="304" w:lineRule="exact"/>
              <w:ind w:left="163"/>
              <w:rPr>
                <w:sz w:val="24"/>
              </w:rPr>
            </w:pPr>
            <w:r>
              <w:rPr>
                <w:spacing w:val="-10"/>
                <w:sz w:val="24"/>
              </w:rPr>
              <w:t>稱</w:t>
            </w:r>
          </w:p>
        </w:tc>
        <w:tc>
          <w:tcPr>
            <w:tcW w:w="427" w:type="dxa"/>
            <w:vMerge w:val="restart"/>
            <w:shd w:val="clear" w:color="auto" w:fill="E4E4E4"/>
          </w:tcPr>
          <w:p w:rsidR="007E6E83" w:rsidRDefault="007E6E83">
            <w:pPr>
              <w:pStyle w:val="TableParagraph"/>
              <w:spacing w:before="300" w:line="242" w:lineRule="auto"/>
              <w:ind w:left="108" w:right="66"/>
              <w:rPr>
                <w:sz w:val="24"/>
              </w:rPr>
            </w:pPr>
            <w:r>
              <w:rPr>
                <w:spacing w:val="-10"/>
                <w:sz w:val="24"/>
              </w:rPr>
              <w:t>節數</w:t>
            </w:r>
          </w:p>
        </w:tc>
        <w:tc>
          <w:tcPr>
            <w:tcW w:w="3044" w:type="dxa"/>
            <w:vMerge w:val="restart"/>
            <w:shd w:val="clear" w:color="auto" w:fill="E4E4E4"/>
          </w:tcPr>
          <w:p w:rsidR="007E6E83" w:rsidRDefault="007E6E83">
            <w:pPr>
              <w:pStyle w:val="TableParagraph"/>
              <w:spacing w:before="300" w:line="242" w:lineRule="auto"/>
              <w:ind w:left="1041" w:right="1031"/>
              <w:jc w:val="center"/>
              <w:rPr>
                <w:sz w:val="24"/>
              </w:rPr>
            </w:pPr>
            <w:r>
              <w:rPr>
                <w:spacing w:val="-4"/>
                <w:sz w:val="24"/>
              </w:rPr>
              <w:t>學習領域</w:t>
            </w:r>
            <w:r>
              <w:rPr>
                <w:spacing w:val="-3"/>
                <w:sz w:val="24"/>
              </w:rPr>
              <w:t>核心素養</w:t>
            </w:r>
          </w:p>
        </w:tc>
        <w:tc>
          <w:tcPr>
            <w:tcW w:w="2482" w:type="dxa"/>
            <w:gridSpan w:val="2"/>
            <w:shd w:val="clear" w:color="auto" w:fill="E4E4E4"/>
          </w:tcPr>
          <w:p w:rsidR="007E6E83" w:rsidRDefault="007E6E83">
            <w:pPr>
              <w:pStyle w:val="TableParagraph"/>
              <w:spacing w:line="292" w:lineRule="exact"/>
              <w:ind w:left="760"/>
              <w:rPr>
                <w:sz w:val="24"/>
              </w:rPr>
            </w:pPr>
            <w:r>
              <w:rPr>
                <w:spacing w:val="-3"/>
                <w:sz w:val="24"/>
              </w:rPr>
              <w:t>學習重點</w:t>
            </w:r>
          </w:p>
        </w:tc>
        <w:tc>
          <w:tcPr>
            <w:tcW w:w="1080" w:type="dxa"/>
            <w:vMerge w:val="restart"/>
            <w:shd w:val="clear" w:color="auto" w:fill="E4E4E4"/>
          </w:tcPr>
          <w:p w:rsidR="007E6E83" w:rsidRDefault="007E6E83">
            <w:pPr>
              <w:pStyle w:val="TableParagraph"/>
              <w:spacing w:before="300" w:line="242" w:lineRule="auto"/>
              <w:ind w:left="419" w:right="168" w:hanging="240"/>
              <w:rPr>
                <w:sz w:val="24"/>
              </w:rPr>
            </w:pPr>
            <w:r>
              <w:rPr>
                <w:spacing w:val="-4"/>
                <w:sz w:val="24"/>
              </w:rPr>
              <w:t>學習目</w:t>
            </w:r>
            <w:r>
              <w:rPr>
                <w:spacing w:val="-10"/>
                <w:sz w:val="24"/>
              </w:rPr>
              <w:t>標</w:t>
            </w:r>
          </w:p>
        </w:tc>
        <w:tc>
          <w:tcPr>
            <w:tcW w:w="3440" w:type="dxa"/>
            <w:vMerge w:val="restart"/>
            <w:shd w:val="clear" w:color="auto" w:fill="E4E4E4"/>
          </w:tcPr>
          <w:p w:rsidR="007E6E83" w:rsidRDefault="007E6E83">
            <w:pPr>
              <w:pStyle w:val="TableParagraph"/>
              <w:spacing w:before="148"/>
              <w:rPr>
                <w:sz w:val="24"/>
              </w:rPr>
            </w:pPr>
          </w:p>
          <w:p w:rsidR="007E6E83" w:rsidRDefault="007E6E83">
            <w:pPr>
              <w:pStyle w:val="TableParagraph"/>
              <w:ind w:left="7"/>
              <w:jc w:val="center"/>
              <w:rPr>
                <w:sz w:val="24"/>
              </w:rPr>
            </w:pPr>
            <w:r>
              <w:rPr>
                <w:spacing w:val="-3"/>
                <w:sz w:val="24"/>
              </w:rPr>
              <w:t>教學重點</w:t>
            </w:r>
          </w:p>
        </w:tc>
        <w:tc>
          <w:tcPr>
            <w:tcW w:w="867" w:type="dxa"/>
            <w:vMerge w:val="restart"/>
            <w:shd w:val="clear" w:color="auto" w:fill="E4E4E4"/>
          </w:tcPr>
          <w:p w:rsidR="007E6E83" w:rsidRDefault="007E6E83">
            <w:pPr>
              <w:pStyle w:val="TableParagraph"/>
              <w:spacing w:before="300" w:line="242" w:lineRule="auto"/>
              <w:ind w:left="193" w:right="181"/>
              <w:rPr>
                <w:sz w:val="24"/>
              </w:rPr>
            </w:pPr>
            <w:r>
              <w:rPr>
                <w:spacing w:val="-6"/>
                <w:sz w:val="24"/>
              </w:rPr>
              <w:t>評量</w:t>
            </w:r>
            <w:r>
              <w:rPr>
                <w:spacing w:val="-5"/>
                <w:sz w:val="24"/>
              </w:rPr>
              <w:t>方式</w:t>
            </w:r>
          </w:p>
        </w:tc>
        <w:tc>
          <w:tcPr>
            <w:tcW w:w="1138" w:type="dxa"/>
            <w:vMerge w:val="restart"/>
            <w:shd w:val="clear" w:color="auto" w:fill="E4E4E4"/>
          </w:tcPr>
          <w:p w:rsidR="007E6E83" w:rsidRDefault="007E6E83">
            <w:pPr>
              <w:pStyle w:val="TableParagraph"/>
              <w:spacing w:before="300" w:line="242" w:lineRule="auto"/>
              <w:ind w:left="445" w:right="200" w:hanging="240"/>
              <w:rPr>
                <w:sz w:val="24"/>
              </w:rPr>
            </w:pPr>
            <w:r>
              <w:rPr>
                <w:spacing w:val="-4"/>
                <w:sz w:val="24"/>
              </w:rPr>
              <w:t>議題融</w:t>
            </w:r>
            <w:r>
              <w:rPr>
                <w:spacing w:val="-10"/>
                <w:sz w:val="24"/>
              </w:rPr>
              <w:t>入</w:t>
            </w:r>
          </w:p>
        </w:tc>
        <w:tc>
          <w:tcPr>
            <w:tcW w:w="1498" w:type="dxa"/>
            <w:vMerge w:val="restart"/>
            <w:shd w:val="clear" w:color="auto" w:fill="E4E4E4"/>
          </w:tcPr>
          <w:p w:rsidR="007E6E83" w:rsidRDefault="007E6E83">
            <w:pPr>
              <w:pStyle w:val="TableParagraph"/>
              <w:spacing w:before="144" w:line="242" w:lineRule="auto"/>
              <w:ind w:left="147" w:right="138"/>
              <w:jc w:val="center"/>
              <w:rPr>
                <w:sz w:val="24"/>
              </w:rPr>
            </w:pPr>
            <w:r>
              <w:rPr>
                <w:spacing w:val="-2"/>
                <w:sz w:val="24"/>
              </w:rPr>
              <w:t>跨領域統整</w:t>
            </w:r>
            <w:r>
              <w:rPr>
                <w:spacing w:val="-6"/>
                <w:sz w:val="24"/>
              </w:rPr>
              <w:t>規劃</w:t>
            </w:r>
          </w:p>
          <w:p w:rsidR="007E6E83" w:rsidRDefault="007E6E83">
            <w:pPr>
              <w:pStyle w:val="TableParagraph"/>
              <w:spacing w:before="2"/>
              <w:ind w:left="7"/>
              <w:jc w:val="center"/>
              <w:rPr>
                <w:sz w:val="24"/>
              </w:rPr>
            </w:pPr>
            <w:r>
              <w:rPr>
                <w:spacing w:val="-2"/>
                <w:sz w:val="24"/>
              </w:rPr>
              <w:t>(無則免)</w:t>
            </w:r>
          </w:p>
        </w:tc>
      </w:tr>
      <w:tr w:rsidR="007E6E83">
        <w:trPr>
          <w:trHeight w:val="925"/>
        </w:trPr>
        <w:tc>
          <w:tcPr>
            <w:tcW w:w="847" w:type="dxa"/>
            <w:vMerge/>
            <w:tcBorders>
              <w:top w:val="nil"/>
            </w:tcBorders>
            <w:shd w:val="clear" w:color="auto" w:fill="E4E4E4"/>
          </w:tcPr>
          <w:p w:rsidR="007E6E83" w:rsidRDefault="007E6E83">
            <w:pPr>
              <w:rPr>
                <w:sz w:val="2"/>
                <w:szCs w:val="2"/>
              </w:rPr>
            </w:pPr>
          </w:p>
        </w:tc>
        <w:tc>
          <w:tcPr>
            <w:tcW w:w="569" w:type="dxa"/>
            <w:vMerge/>
            <w:tcBorders>
              <w:top w:val="nil"/>
            </w:tcBorders>
            <w:shd w:val="clear" w:color="auto" w:fill="E4E4E4"/>
          </w:tcPr>
          <w:p w:rsidR="007E6E83" w:rsidRDefault="007E6E83">
            <w:pPr>
              <w:rPr>
                <w:sz w:val="2"/>
                <w:szCs w:val="2"/>
              </w:rPr>
            </w:pPr>
          </w:p>
        </w:tc>
        <w:tc>
          <w:tcPr>
            <w:tcW w:w="427" w:type="dxa"/>
            <w:vMerge/>
            <w:tcBorders>
              <w:top w:val="nil"/>
            </w:tcBorders>
            <w:shd w:val="clear" w:color="auto" w:fill="E4E4E4"/>
          </w:tcPr>
          <w:p w:rsidR="007E6E83" w:rsidRDefault="007E6E83">
            <w:pPr>
              <w:rPr>
                <w:sz w:val="2"/>
                <w:szCs w:val="2"/>
              </w:rPr>
            </w:pPr>
          </w:p>
        </w:tc>
        <w:tc>
          <w:tcPr>
            <w:tcW w:w="3044" w:type="dxa"/>
            <w:vMerge/>
            <w:tcBorders>
              <w:top w:val="nil"/>
            </w:tcBorders>
            <w:shd w:val="clear" w:color="auto" w:fill="E4E4E4"/>
          </w:tcPr>
          <w:p w:rsidR="007E6E83" w:rsidRDefault="007E6E83">
            <w:pPr>
              <w:rPr>
                <w:sz w:val="2"/>
                <w:szCs w:val="2"/>
              </w:rPr>
            </w:pPr>
          </w:p>
        </w:tc>
        <w:tc>
          <w:tcPr>
            <w:tcW w:w="1572" w:type="dxa"/>
            <w:shd w:val="clear" w:color="auto" w:fill="E4E4E4"/>
          </w:tcPr>
          <w:p w:rsidR="007E6E83" w:rsidRDefault="007E6E83">
            <w:pPr>
              <w:pStyle w:val="TableParagraph"/>
              <w:spacing w:line="295" w:lineRule="exact"/>
              <w:ind w:left="305"/>
              <w:rPr>
                <w:sz w:val="24"/>
              </w:rPr>
            </w:pPr>
            <w:r>
              <w:rPr>
                <w:spacing w:val="-3"/>
                <w:sz w:val="24"/>
              </w:rPr>
              <w:t>學習表現</w:t>
            </w:r>
          </w:p>
        </w:tc>
        <w:tc>
          <w:tcPr>
            <w:tcW w:w="910" w:type="dxa"/>
            <w:shd w:val="clear" w:color="auto" w:fill="E4E4E4"/>
          </w:tcPr>
          <w:p w:rsidR="007E6E83" w:rsidRDefault="007E6E83">
            <w:pPr>
              <w:pStyle w:val="TableParagraph"/>
              <w:spacing w:line="242" w:lineRule="auto"/>
              <w:ind w:left="216" w:right="201"/>
              <w:rPr>
                <w:sz w:val="24"/>
              </w:rPr>
            </w:pPr>
            <w:r>
              <w:rPr>
                <w:spacing w:val="-6"/>
                <w:sz w:val="24"/>
              </w:rPr>
              <w:t>學習</w:t>
            </w:r>
            <w:r>
              <w:rPr>
                <w:spacing w:val="-5"/>
                <w:sz w:val="24"/>
              </w:rPr>
              <w:t>內容</w:t>
            </w:r>
          </w:p>
        </w:tc>
        <w:tc>
          <w:tcPr>
            <w:tcW w:w="1080" w:type="dxa"/>
            <w:vMerge/>
            <w:tcBorders>
              <w:top w:val="nil"/>
            </w:tcBorders>
            <w:shd w:val="clear" w:color="auto" w:fill="E4E4E4"/>
          </w:tcPr>
          <w:p w:rsidR="007E6E83" w:rsidRDefault="007E6E83">
            <w:pPr>
              <w:rPr>
                <w:sz w:val="2"/>
                <w:szCs w:val="2"/>
              </w:rPr>
            </w:pPr>
          </w:p>
        </w:tc>
        <w:tc>
          <w:tcPr>
            <w:tcW w:w="3440" w:type="dxa"/>
            <w:vMerge/>
            <w:tcBorders>
              <w:top w:val="nil"/>
            </w:tcBorders>
            <w:shd w:val="clear" w:color="auto" w:fill="E4E4E4"/>
          </w:tcPr>
          <w:p w:rsidR="007E6E83" w:rsidRDefault="007E6E83">
            <w:pPr>
              <w:rPr>
                <w:sz w:val="2"/>
                <w:szCs w:val="2"/>
              </w:rPr>
            </w:pPr>
          </w:p>
        </w:tc>
        <w:tc>
          <w:tcPr>
            <w:tcW w:w="867" w:type="dxa"/>
            <w:vMerge/>
            <w:tcBorders>
              <w:top w:val="nil"/>
            </w:tcBorders>
            <w:shd w:val="clear" w:color="auto" w:fill="E4E4E4"/>
          </w:tcPr>
          <w:p w:rsidR="007E6E83" w:rsidRDefault="007E6E83">
            <w:pPr>
              <w:rPr>
                <w:sz w:val="2"/>
                <w:szCs w:val="2"/>
              </w:rPr>
            </w:pPr>
          </w:p>
        </w:tc>
        <w:tc>
          <w:tcPr>
            <w:tcW w:w="1138" w:type="dxa"/>
            <w:vMerge/>
            <w:tcBorders>
              <w:top w:val="nil"/>
            </w:tcBorders>
            <w:shd w:val="clear" w:color="auto" w:fill="E4E4E4"/>
          </w:tcPr>
          <w:p w:rsidR="007E6E83" w:rsidRDefault="007E6E83">
            <w:pPr>
              <w:rPr>
                <w:sz w:val="2"/>
                <w:szCs w:val="2"/>
              </w:rPr>
            </w:pPr>
          </w:p>
        </w:tc>
        <w:tc>
          <w:tcPr>
            <w:tcW w:w="1498" w:type="dxa"/>
            <w:vMerge/>
            <w:tcBorders>
              <w:top w:val="nil"/>
            </w:tcBorders>
            <w:shd w:val="clear" w:color="auto" w:fill="E4E4E4"/>
          </w:tcPr>
          <w:p w:rsidR="007E6E83" w:rsidRDefault="007E6E83">
            <w:pPr>
              <w:rPr>
                <w:sz w:val="2"/>
                <w:szCs w:val="2"/>
              </w:rPr>
            </w:pPr>
          </w:p>
        </w:tc>
      </w:tr>
      <w:tr w:rsidR="007E6E83">
        <w:trPr>
          <w:trHeight w:val="269"/>
        </w:trPr>
        <w:tc>
          <w:tcPr>
            <w:tcW w:w="847" w:type="dxa"/>
            <w:tcBorders>
              <w:bottom w:val="nil"/>
            </w:tcBorders>
          </w:tcPr>
          <w:p w:rsidR="007E6E83" w:rsidRDefault="007E6E83">
            <w:pPr>
              <w:pStyle w:val="TableParagraph"/>
              <w:spacing w:before="8" w:line="241" w:lineRule="exact"/>
              <w:ind w:left="9" w:right="2"/>
              <w:jc w:val="center"/>
              <w:rPr>
                <w:sz w:val="20"/>
              </w:rPr>
            </w:pPr>
            <w:r>
              <w:rPr>
                <w:spacing w:val="-26"/>
                <w:sz w:val="20"/>
              </w:rPr>
              <w:t xml:space="preserve">第 </w:t>
            </w:r>
            <w:r>
              <w:rPr>
                <w:spacing w:val="-2"/>
                <w:sz w:val="20"/>
              </w:rPr>
              <w:t>1</w:t>
            </w:r>
            <w:r>
              <w:rPr>
                <w:spacing w:val="-29"/>
                <w:sz w:val="20"/>
              </w:rPr>
              <w:t xml:space="preserve"> 週</w:t>
            </w:r>
          </w:p>
        </w:tc>
        <w:tc>
          <w:tcPr>
            <w:tcW w:w="569" w:type="dxa"/>
            <w:tcBorders>
              <w:bottom w:val="nil"/>
            </w:tcBorders>
          </w:tcPr>
          <w:p w:rsidR="007E6E83" w:rsidRDefault="007E6E83">
            <w:pPr>
              <w:pStyle w:val="TableParagraph"/>
              <w:spacing w:line="246" w:lineRule="exact"/>
              <w:ind w:left="108"/>
              <w:rPr>
                <w:sz w:val="20"/>
              </w:rPr>
            </w:pPr>
            <w:r>
              <w:rPr>
                <w:spacing w:val="-10"/>
                <w:w w:val="200"/>
                <w:sz w:val="20"/>
              </w:rPr>
              <w:t>~</w:t>
            </w:r>
          </w:p>
        </w:tc>
        <w:tc>
          <w:tcPr>
            <w:tcW w:w="427" w:type="dxa"/>
            <w:tcBorders>
              <w:bottom w:val="nil"/>
            </w:tcBorders>
          </w:tcPr>
          <w:p w:rsidR="007E6E83" w:rsidRDefault="007E6E83">
            <w:pPr>
              <w:pStyle w:val="TableParagraph"/>
              <w:spacing w:line="246" w:lineRule="exact"/>
              <w:ind w:left="108"/>
              <w:rPr>
                <w:sz w:val="20"/>
              </w:rPr>
            </w:pPr>
            <w:r>
              <w:rPr>
                <w:spacing w:val="-10"/>
                <w:sz w:val="20"/>
              </w:rPr>
              <w:t>1</w:t>
            </w:r>
          </w:p>
        </w:tc>
        <w:tc>
          <w:tcPr>
            <w:tcW w:w="3044" w:type="dxa"/>
            <w:tcBorders>
              <w:bottom w:val="nil"/>
            </w:tcBorders>
          </w:tcPr>
          <w:p w:rsidR="007E6E83" w:rsidRDefault="007E6E83">
            <w:pPr>
              <w:pStyle w:val="TableParagraph"/>
              <w:spacing w:line="246" w:lineRule="exact"/>
              <w:ind w:left="108"/>
              <w:rPr>
                <w:sz w:val="20"/>
              </w:rPr>
            </w:pPr>
            <w:r>
              <w:rPr>
                <w:sz w:val="20"/>
              </w:rPr>
              <w:t>閩-E-A2</w:t>
            </w:r>
            <w:r>
              <w:rPr>
                <w:spacing w:val="-6"/>
                <w:sz w:val="20"/>
              </w:rPr>
              <w:t xml:space="preserve"> 具備使用閩南語文進行</w:t>
            </w:r>
          </w:p>
        </w:tc>
        <w:tc>
          <w:tcPr>
            <w:tcW w:w="1572" w:type="dxa"/>
            <w:tcBorders>
              <w:bottom w:val="nil"/>
            </w:tcBorders>
          </w:tcPr>
          <w:p w:rsidR="007E6E83" w:rsidRDefault="007E6E83">
            <w:pPr>
              <w:pStyle w:val="TableParagraph"/>
              <w:spacing w:line="246" w:lineRule="exact"/>
              <w:ind w:left="108"/>
              <w:rPr>
                <w:sz w:val="20"/>
              </w:rPr>
            </w:pPr>
            <w:r>
              <w:rPr>
                <w:sz w:val="20"/>
              </w:rPr>
              <w:t>1-Ⅲ-1</w:t>
            </w:r>
            <w:r>
              <w:rPr>
                <w:spacing w:val="-4"/>
                <w:sz w:val="20"/>
              </w:rPr>
              <w:t xml:space="preserve"> 能正確</w:t>
            </w:r>
          </w:p>
        </w:tc>
        <w:tc>
          <w:tcPr>
            <w:tcW w:w="910" w:type="dxa"/>
            <w:tcBorders>
              <w:bottom w:val="nil"/>
            </w:tcBorders>
          </w:tcPr>
          <w:p w:rsidR="007E6E83" w:rsidRDefault="007E6E83">
            <w:pPr>
              <w:pStyle w:val="TableParagraph"/>
              <w:spacing w:line="246" w:lineRule="exact"/>
              <w:ind w:left="1" w:right="80"/>
              <w:jc w:val="center"/>
              <w:rPr>
                <w:sz w:val="20"/>
              </w:rPr>
            </w:pPr>
            <w:r>
              <w:rPr>
                <w:position w:val="10"/>
                <w:sz w:val="10"/>
              </w:rPr>
              <w:t>◎</w:t>
            </w:r>
            <w:r>
              <w:rPr>
                <w:sz w:val="20"/>
              </w:rPr>
              <w:t>Aa-</w:t>
            </w:r>
            <w:r>
              <w:rPr>
                <w:spacing w:val="-10"/>
                <w:sz w:val="20"/>
              </w:rPr>
              <w:t>Ⅲ</w:t>
            </w:r>
          </w:p>
        </w:tc>
        <w:tc>
          <w:tcPr>
            <w:tcW w:w="1080" w:type="dxa"/>
            <w:tcBorders>
              <w:bottom w:val="nil"/>
            </w:tcBorders>
          </w:tcPr>
          <w:p w:rsidR="007E6E83" w:rsidRDefault="007E6E83">
            <w:pPr>
              <w:pStyle w:val="TableParagraph"/>
              <w:spacing w:line="246" w:lineRule="exact"/>
              <w:ind w:left="107"/>
              <w:rPr>
                <w:sz w:val="20"/>
              </w:rPr>
            </w:pPr>
            <w:r>
              <w:rPr>
                <w:spacing w:val="-2"/>
                <w:sz w:val="20"/>
              </w:rPr>
              <w:t>1.</w:t>
            </w:r>
            <w:r>
              <w:rPr>
                <w:spacing w:val="-5"/>
                <w:sz w:val="20"/>
              </w:rPr>
              <w:t>能理解</w:t>
            </w:r>
          </w:p>
        </w:tc>
        <w:tc>
          <w:tcPr>
            <w:tcW w:w="3440" w:type="dxa"/>
            <w:tcBorders>
              <w:bottom w:val="nil"/>
            </w:tcBorders>
          </w:tcPr>
          <w:p w:rsidR="007E6E83" w:rsidRDefault="007E6E83">
            <w:pPr>
              <w:pStyle w:val="TableParagraph"/>
              <w:spacing w:line="246" w:lineRule="exact"/>
              <w:ind w:left="107"/>
              <w:rPr>
                <w:sz w:val="20"/>
              </w:rPr>
            </w:pPr>
            <w:r>
              <w:rPr>
                <w:spacing w:val="-2"/>
                <w:w w:val="110"/>
                <w:sz w:val="20"/>
              </w:rPr>
              <w:t>一、引起動機</w:t>
            </w:r>
          </w:p>
        </w:tc>
        <w:tc>
          <w:tcPr>
            <w:tcW w:w="867" w:type="dxa"/>
            <w:tcBorders>
              <w:bottom w:val="nil"/>
            </w:tcBorders>
          </w:tcPr>
          <w:p w:rsidR="007E6E83" w:rsidRDefault="007E6E83">
            <w:pPr>
              <w:pStyle w:val="TableParagraph"/>
              <w:spacing w:line="246" w:lineRule="exact"/>
              <w:ind w:left="107"/>
              <w:rPr>
                <w:sz w:val="20"/>
              </w:rPr>
            </w:pPr>
            <w:r>
              <w:rPr>
                <w:spacing w:val="-5"/>
                <w:sz w:val="20"/>
              </w:rPr>
              <w:t>態度評</w:t>
            </w:r>
          </w:p>
        </w:tc>
        <w:tc>
          <w:tcPr>
            <w:tcW w:w="1138" w:type="dxa"/>
            <w:tcBorders>
              <w:bottom w:val="nil"/>
            </w:tcBorders>
          </w:tcPr>
          <w:p w:rsidR="007E6E83" w:rsidRDefault="007E6E83">
            <w:pPr>
              <w:pStyle w:val="TableParagraph"/>
              <w:spacing w:line="246" w:lineRule="exact"/>
              <w:ind w:left="107"/>
              <w:rPr>
                <w:sz w:val="20"/>
              </w:rPr>
            </w:pPr>
            <w:r>
              <w:rPr>
                <w:spacing w:val="-4"/>
                <w:sz w:val="20"/>
              </w:rPr>
              <w:t>【生涯規</w:t>
            </w:r>
          </w:p>
        </w:tc>
        <w:tc>
          <w:tcPr>
            <w:tcW w:w="1498" w:type="dxa"/>
            <w:tcBorders>
              <w:bottom w:val="nil"/>
            </w:tcBorders>
          </w:tcPr>
          <w:p w:rsidR="007E6E83" w:rsidRDefault="007E6E83">
            <w:pPr>
              <w:pStyle w:val="TableParagraph"/>
              <w:spacing w:line="246" w:lineRule="exact"/>
              <w:ind w:left="106"/>
              <w:rPr>
                <w:sz w:val="20"/>
              </w:rPr>
            </w:pPr>
            <w:r>
              <w:rPr>
                <w:spacing w:val="-4"/>
                <w:sz w:val="20"/>
              </w:rPr>
              <w:t>【數學領域】</w:t>
            </w:r>
          </w:p>
        </w:tc>
      </w:tr>
      <w:tr w:rsidR="007E6E83">
        <w:trPr>
          <w:trHeight w:val="251"/>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31" w:lineRule="exact"/>
              <w:ind w:left="108"/>
              <w:rPr>
                <w:sz w:val="20"/>
              </w:rPr>
            </w:pPr>
            <w:r>
              <w:rPr>
                <w:spacing w:val="-10"/>
                <w:sz w:val="20"/>
              </w:rPr>
              <w:t>、</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31" w:lineRule="exact"/>
              <w:ind w:left="108"/>
              <w:rPr>
                <w:sz w:val="20"/>
              </w:rPr>
            </w:pPr>
            <w:r>
              <w:rPr>
                <w:spacing w:val="-3"/>
                <w:sz w:val="20"/>
              </w:rPr>
              <w:t>思考的能力，並用之於日常生活</w:t>
            </w:r>
          </w:p>
        </w:tc>
        <w:tc>
          <w:tcPr>
            <w:tcW w:w="1572" w:type="dxa"/>
            <w:tcBorders>
              <w:top w:val="nil"/>
              <w:bottom w:val="nil"/>
            </w:tcBorders>
          </w:tcPr>
          <w:p w:rsidR="007E6E83" w:rsidRDefault="007E6E83">
            <w:pPr>
              <w:pStyle w:val="TableParagraph"/>
              <w:spacing w:line="231" w:lineRule="exact"/>
              <w:ind w:left="108"/>
              <w:rPr>
                <w:sz w:val="20"/>
              </w:rPr>
            </w:pPr>
            <w:r>
              <w:rPr>
                <w:spacing w:val="-4"/>
                <w:sz w:val="20"/>
              </w:rPr>
              <w:t>聽辨並尊重閩</w:t>
            </w:r>
          </w:p>
        </w:tc>
        <w:tc>
          <w:tcPr>
            <w:tcW w:w="910" w:type="dxa"/>
            <w:tcBorders>
              <w:top w:val="nil"/>
              <w:bottom w:val="nil"/>
            </w:tcBorders>
          </w:tcPr>
          <w:p w:rsidR="007E6E83" w:rsidRDefault="007E6E83">
            <w:pPr>
              <w:pStyle w:val="TableParagraph"/>
              <w:spacing w:line="231" w:lineRule="exact"/>
              <w:ind w:right="181"/>
              <w:jc w:val="center"/>
              <w:rPr>
                <w:sz w:val="20"/>
              </w:rPr>
            </w:pPr>
            <w:r>
              <w:rPr>
                <w:sz w:val="20"/>
              </w:rPr>
              <w:t>-1</w:t>
            </w:r>
            <w:r>
              <w:rPr>
                <w:spacing w:val="-6"/>
                <w:sz w:val="20"/>
              </w:rPr>
              <w:t xml:space="preserve"> 羅</w:t>
            </w:r>
          </w:p>
        </w:tc>
        <w:tc>
          <w:tcPr>
            <w:tcW w:w="1080" w:type="dxa"/>
            <w:tcBorders>
              <w:top w:val="nil"/>
              <w:bottom w:val="nil"/>
            </w:tcBorders>
          </w:tcPr>
          <w:p w:rsidR="007E6E83" w:rsidRDefault="007E6E83">
            <w:pPr>
              <w:pStyle w:val="TableParagraph"/>
              <w:spacing w:line="231" w:lineRule="exact"/>
              <w:ind w:left="107"/>
              <w:rPr>
                <w:sz w:val="20"/>
              </w:rPr>
            </w:pPr>
            <w:r>
              <w:rPr>
                <w:spacing w:val="-5"/>
                <w:sz w:val="20"/>
              </w:rPr>
              <w:t>對話內</w:t>
            </w:r>
          </w:p>
        </w:tc>
        <w:tc>
          <w:tcPr>
            <w:tcW w:w="3440" w:type="dxa"/>
            <w:tcBorders>
              <w:top w:val="nil"/>
              <w:bottom w:val="nil"/>
            </w:tcBorders>
          </w:tcPr>
          <w:p w:rsidR="007E6E83" w:rsidRDefault="007E6E83">
            <w:pPr>
              <w:pStyle w:val="TableParagraph"/>
              <w:spacing w:line="231" w:lineRule="exact"/>
              <w:ind w:left="107"/>
              <w:rPr>
                <w:sz w:val="20"/>
              </w:rPr>
            </w:pPr>
            <w:r>
              <w:rPr>
                <w:spacing w:val="-3"/>
                <w:sz w:val="20"/>
              </w:rPr>
              <w:t>播放教學電子書中的「看卡通學閩南</w:t>
            </w:r>
          </w:p>
        </w:tc>
        <w:tc>
          <w:tcPr>
            <w:tcW w:w="867" w:type="dxa"/>
            <w:tcBorders>
              <w:top w:val="nil"/>
              <w:bottom w:val="nil"/>
            </w:tcBorders>
          </w:tcPr>
          <w:p w:rsidR="007E6E83" w:rsidRDefault="007E6E83">
            <w:pPr>
              <w:pStyle w:val="TableParagraph"/>
              <w:spacing w:line="231" w:lineRule="exact"/>
              <w:ind w:left="107"/>
              <w:rPr>
                <w:sz w:val="20"/>
              </w:rPr>
            </w:pPr>
            <w:r>
              <w:rPr>
                <w:spacing w:val="-10"/>
                <w:sz w:val="20"/>
              </w:rPr>
              <w:t>量</w:t>
            </w:r>
          </w:p>
        </w:tc>
        <w:tc>
          <w:tcPr>
            <w:tcW w:w="1138" w:type="dxa"/>
            <w:tcBorders>
              <w:top w:val="nil"/>
              <w:bottom w:val="nil"/>
            </w:tcBorders>
          </w:tcPr>
          <w:p w:rsidR="007E6E83" w:rsidRDefault="007E6E83">
            <w:pPr>
              <w:pStyle w:val="TableParagraph"/>
              <w:spacing w:line="231" w:lineRule="exact"/>
              <w:ind w:left="107"/>
              <w:rPr>
                <w:sz w:val="20"/>
              </w:rPr>
            </w:pPr>
            <w:r>
              <w:rPr>
                <w:spacing w:val="-4"/>
                <w:sz w:val="20"/>
              </w:rPr>
              <w:t>劃教育】</w:t>
            </w:r>
          </w:p>
        </w:tc>
        <w:tc>
          <w:tcPr>
            <w:tcW w:w="1498" w:type="dxa"/>
            <w:tcBorders>
              <w:top w:val="nil"/>
              <w:bottom w:val="nil"/>
            </w:tcBorders>
          </w:tcPr>
          <w:p w:rsidR="007E6E83" w:rsidRDefault="007E6E83">
            <w:pPr>
              <w:pStyle w:val="TableParagraph"/>
              <w:spacing w:line="231" w:lineRule="exact"/>
              <w:ind w:left="106"/>
              <w:rPr>
                <w:sz w:val="20"/>
              </w:rPr>
            </w:pPr>
            <w:r>
              <w:rPr>
                <w:sz w:val="20"/>
              </w:rPr>
              <w:t>n-III-11</w:t>
            </w:r>
            <w:r>
              <w:rPr>
                <w:spacing w:val="-8"/>
                <w:sz w:val="20"/>
              </w:rPr>
              <w:t xml:space="preserve"> 認</w:t>
            </w:r>
          </w:p>
        </w:tc>
      </w:tr>
      <w:tr w:rsidR="007E6E83">
        <w:trPr>
          <w:trHeight w:val="259"/>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39" w:lineRule="exact"/>
              <w:ind w:left="108"/>
              <w:rPr>
                <w:sz w:val="20"/>
              </w:rPr>
            </w:pPr>
            <w:r>
              <w:rPr>
                <w:spacing w:val="-10"/>
                <w:sz w:val="20"/>
              </w:rPr>
              <w:t>狀</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39" w:lineRule="exact"/>
              <w:ind w:left="108"/>
              <w:rPr>
                <w:sz w:val="20"/>
              </w:rPr>
            </w:pPr>
            <w:r>
              <w:rPr>
                <w:spacing w:val="-3"/>
                <w:sz w:val="20"/>
              </w:rPr>
              <w:t>中，以處理相關問題。</w:t>
            </w:r>
          </w:p>
        </w:tc>
        <w:tc>
          <w:tcPr>
            <w:tcW w:w="1572" w:type="dxa"/>
            <w:tcBorders>
              <w:top w:val="nil"/>
              <w:bottom w:val="nil"/>
            </w:tcBorders>
          </w:tcPr>
          <w:p w:rsidR="007E6E83" w:rsidRDefault="007E6E83">
            <w:pPr>
              <w:pStyle w:val="TableParagraph"/>
              <w:spacing w:line="239" w:lineRule="exact"/>
              <w:ind w:left="108"/>
              <w:rPr>
                <w:sz w:val="20"/>
              </w:rPr>
            </w:pPr>
            <w:r>
              <w:rPr>
                <w:spacing w:val="-4"/>
                <w:sz w:val="20"/>
              </w:rPr>
              <w:t>南語方音與語</w:t>
            </w:r>
          </w:p>
        </w:tc>
        <w:tc>
          <w:tcPr>
            <w:tcW w:w="910" w:type="dxa"/>
            <w:tcBorders>
              <w:top w:val="nil"/>
              <w:bottom w:val="nil"/>
            </w:tcBorders>
          </w:tcPr>
          <w:p w:rsidR="007E6E83" w:rsidRDefault="007E6E83">
            <w:pPr>
              <w:pStyle w:val="TableParagraph"/>
              <w:spacing w:line="239" w:lineRule="exact"/>
              <w:ind w:right="283"/>
              <w:jc w:val="center"/>
              <w:rPr>
                <w:sz w:val="20"/>
              </w:rPr>
            </w:pPr>
            <w:r>
              <w:rPr>
                <w:spacing w:val="-6"/>
                <w:sz w:val="20"/>
              </w:rPr>
              <w:t>馬拼</w:t>
            </w:r>
          </w:p>
        </w:tc>
        <w:tc>
          <w:tcPr>
            <w:tcW w:w="1080" w:type="dxa"/>
            <w:tcBorders>
              <w:top w:val="nil"/>
              <w:bottom w:val="nil"/>
            </w:tcBorders>
          </w:tcPr>
          <w:p w:rsidR="007E6E83" w:rsidRDefault="007E6E83">
            <w:pPr>
              <w:pStyle w:val="TableParagraph"/>
              <w:spacing w:line="239" w:lineRule="exact"/>
              <w:ind w:left="107"/>
              <w:rPr>
                <w:sz w:val="20"/>
              </w:rPr>
            </w:pPr>
            <w:r>
              <w:rPr>
                <w:spacing w:val="-4"/>
                <w:sz w:val="20"/>
              </w:rPr>
              <w:t>容，並寫</w:t>
            </w:r>
          </w:p>
        </w:tc>
        <w:tc>
          <w:tcPr>
            <w:tcW w:w="3440" w:type="dxa"/>
            <w:tcBorders>
              <w:top w:val="nil"/>
              <w:bottom w:val="nil"/>
            </w:tcBorders>
          </w:tcPr>
          <w:p w:rsidR="007E6E83" w:rsidRDefault="007E6E83">
            <w:pPr>
              <w:pStyle w:val="TableParagraph"/>
              <w:spacing w:line="239" w:lineRule="exact"/>
              <w:ind w:left="107"/>
              <w:rPr>
                <w:sz w:val="20"/>
              </w:rPr>
            </w:pPr>
            <w:r>
              <w:rPr>
                <w:spacing w:val="-3"/>
                <w:sz w:val="20"/>
              </w:rPr>
              <w:t>語」動畫，讓學生增進且熟悉本課的</w:t>
            </w:r>
          </w:p>
        </w:tc>
        <w:tc>
          <w:tcPr>
            <w:tcW w:w="867" w:type="dxa"/>
            <w:tcBorders>
              <w:top w:val="nil"/>
              <w:bottom w:val="nil"/>
            </w:tcBorders>
          </w:tcPr>
          <w:p w:rsidR="007E6E83" w:rsidRDefault="007E6E83">
            <w:pPr>
              <w:pStyle w:val="TableParagraph"/>
              <w:spacing w:line="239" w:lineRule="exact"/>
              <w:ind w:left="107"/>
              <w:rPr>
                <w:sz w:val="20"/>
              </w:rPr>
            </w:pPr>
            <w:r>
              <w:rPr>
                <w:spacing w:val="-5"/>
                <w:sz w:val="20"/>
              </w:rPr>
              <w:t>口語評</w:t>
            </w:r>
          </w:p>
        </w:tc>
        <w:tc>
          <w:tcPr>
            <w:tcW w:w="1138" w:type="dxa"/>
            <w:tcBorders>
              <w:top w:val="nil"/>
              <w:bottom w:val="nil"/>
            </w:tcBorders>
          </w:tcPr>
          <w:p w:rsidR="007E6E83" w:rsidRDefault="007E6E83">
            <w:pPr>
              <w:pStyle w:val="TableParagraph"/>
              <w:spacing w:line="239" w:lineRule="exact"/>
              <w:ind w:left="107"/>
              <w:rPr>
                <w:sz w:val="20"/>
              </w:rPr>
            </w:pPr>
            <w:r>
              <w:rPr>
                <w:spacing w:val="-26"/>
                <w:sz w:val="20"/>
              </w:rPr>
              <w:t xml:space="preserve">涯 </w:t>
            </w:r>
            <w:r>
              <w:rPr>
                <w:sz w:val="20"/>
              </w:rPr>
              <w:t>E2</w:t>
            </w:r>
            <w:r>
              <w:rPr>
                <w:spacing w:val="-6"/>
                <w:sz w:val="20"/>
              </w:rPr>
              <w:t xml:space="preserve"> 認</w:t>
            </w:r>
          </w:p>
        </w:tc>
        <w:tc>
          <w:tcPr>
            <w:tcW w:w="1498" w:type="dxa"/>
            <w:tcBorders>
              <w:top w:val="nil"/>
              <w:bottom w:val="nil"/>
            </w:tcBorders>
          </w:tcPr>
          <w:p w:rsidR="007E6E83" w:rsidRDefault="007E6E83">
            <w:pPr>
              <w:pStyle w:val="TableParagraph"/>
              <w:spacing w:line="239" w:lineRule="exact"/>
              <w:ind w:left="106"/>
              <w:rPr>
                <w:sz w:val="20"/>
              </w:rPr>
            </w:pPr>
            <w:r>
              <w:rPr>
                <w:spacing w:val="-4"/>
                <w:sz w:val="20"/>
              </w:rPr>
              <w:t>識量的常用單</w:t>
            </w:r>
          </w:p>
        </w:tc>
      </w:tr>
      <w:tr w:rsidR="007E6E83">
        <w:trPr>
          <w:trHeight w:val="520"/>
        </w:trPr>
        <w:tc>
          <w:tcPr>
            <w:tcW w:w="847" w:type="dxa"/>
            <w:tcBorders>
              <w:top w:val="nil"/>
              <w:bottom w:val="nil"/>
            </w:tcBorders>
          </w:tcPr>
          <w:p w:rsidR="007E6E83" w:rsidRDefault="007E6E83">
            <w:pPr>
              <w:pStyle w:val="TableParagraph"/>
              <w:rPr>
                <w:rFonts w:ascii="Times New Roman"/>
              </w:rPr>
            </w:pPr>
          </w:p>
        </w:tc>
        <w:tc>
          <w:tcPr>
            <w:tcW w:w="569" w:type="dxa"/>
            <w:tcBorders>
              <w:top w:val="nil"/>
              <w:bottom w:val="nil"/>
            </w:tcBorders>
          </w:tcPr>
          <w:p w:rsidR="007E6E83" w:rsidRDefault="007E6E83">
            <w:pPr>
              <w:pStyle w:val="TableParagraph"/>
              <w:spacing w:line="246" w:lineRule="exact"/>
              <w:ind w:left="108"/>
              <w:rPr>
                <w:sz w:val="20"/>
              </w:rPr>
            </w:pPr>
            <w:r>
              <w:rPr>
                <w:spacing w:val="-10"/>
                <w:sz w:val="20"/>
              </w:rPr>
              <w:t>元</w:t>
            </w:r>
          </w:p>
          <w:p w:rsidR="007E6E83" w:rsidRDefault="007E6E83">
            <w:pPr>
              <w:pStyle w:val="TableParagraph"/>
              <w:spacing w:before="5" w:line="250" w:lineRule="exact"/>
              <w:ind w:left="108"/>
              <w:rPr>
                <w:sz w:val="20"/>
              </w:rPr>
            </w:pPr>
            <w:r>
              <w:rPr>
                <w:spacing w:val="-10"/>
                <w:sz w:val="20"/>
              </w:rPr>
              <w:t>才</w:t>
            </w:r>
          </w:p>
        </w:tc>
        <w:tc>
          <w:tcPr>
            <w:tcW w:w="427" w:type="dxa"/>
            <w:tcBorders>
              <w:top w:val="nil"/>
              <w:bottom w:val="nil"/>
            </w:tcBorders>
          </w:tcPr>
          <w:p w:rsidR="007E6E83" w:rsidRDefault="007E6E83">
            <w:pPr>
              <w:pStyle w:val="TableParagraph"/>
              <w:rPr>
                <w:rFonts w:ascii="Times New Roman"/>
              </w:rPr>
            </w:pPr>
          </w:p>
        </w:tc>
        <w:tc>
          <w:tcPr>
            <w:tcW w:w="3044" w:type="dxa"/>
            <w:tcBorders>
              <w:top w:val="nil"/>
              <w:bottom w:val="nil"/>
            </w:tcBorders>
          </w:tcPr>
          <w:p w:rsidR="007E6E83" w:rsidRDefault="007E6E83">
            <w:pPr>
              <w:pStyle w:val="TableParagraph"/>
              <w:spacing w:line="246" w:lineRule="exact"/>
              <w:ind w:left="108"/>
              <w:rPr>
                <w:sz w:val="20"/>
              </w:rPr>
            </w:pPr>
            <w:r>
              <w:rPr>
                <w:sz w:val="20"/>
              </w:rPr>
              <w:t>閩-E-B1</w:t>
            </w:r>
            <w:r>
              <w:rPr>
                <w:spacing w:val="-6"/>
                <w:sz w:val="20"/>
              </w:rPr>
              <w:t xml:space="preserve"> 具備理解與使用閩南語</w:t>
            </w:r>
          </w:p>
          <w:p w:rsidR="007E6E83" w:rsidRDefault="007E6E83">
            <w:pPr>
              <w:pStyle w:val="TableParagraph"/>
              <w:spacing w:before="5" w:line="250" w:lineRule="exact"/>
              <w:ind w:left="108"/>
              <w:rPr>
                <w:sz w:val="20"/>
              </w:rPr>
            </w:pPr>
            <w:r>
              <w:rPr>
                <w:spacing w:val="-3"/>
                <w:sz w:val="20"/>
              </w:rPr>
              <w:t>文的基本能力，並能從事表達、</w:t>
            </w:r>
          </w:p>
        </w:tc>
        <w:tc>
          <w:tcPr>
            <w:tcW w:w="1572" w:type="dxa"/>
            <w:tcBorders>
              <w:top w:val="nil"/>
              <w:bottom w:val="nil"/>
            </w:tcBorders>
          </w:tcPr>
          <w:p w:rsidR="007E6E83" w:rsidRDefault="007E6E83">
            <w:pPr>
              <w:pStyle w:val="TableParagraph"/>
              <w:spacing w:line="246" w:lineRule="exact"/>
              <w:ind w:left="108"/>
              <w:rPr>
                <w:sz w:val="20"/>
              </w:rPr>
            </w:pPr>
            <w:r>
              <w:rPr>
                <w:spacing w:val="-4"/>
                <w:sz w:val="20"/>
              </w:rPr>
              <w:t>詞的差異性。</w:t>
            </w:r>
          </w:p>
          <w:p w:rsidR="007E6E83" w:rsidRDefault="007E6E83">
            <w:pPr>
              <w:pStyle w:val="TableParagraph"/>
              <w:spacing w:before="5" w:line="250" w:lineRule="exact"/>
              <w:ind w:left="108"/>
              <w:rPr>
                <w:sz w:val="20"/>
              </w:rPr>
            </w:pPr>
            <w:r>
              <w:rPr>
                <w:sz w:val="20"/>
              </w:rPr>
              <w:t>2-Ⅲ-3</w:t>
            </w:r>
            <w:r>
              <w:rPr>
                <w:spacing w:val="-4"/>
                <w:sz w:val="20"/>
              </w:rPr>
              <w:t xml:space="preserve"> 能運用</w:t>
            </w:r>
          </w:p>
        </w:tc>
        <w:tc>
          <w:tcPr>
            <w:tcW w:w="910" w:type="dxa"/>
            <w:tcBorders>
              <w:top w:val="nil"/>
              <w:bottom w:val="nil"/>
            </w:tcBorders>
          </w:tcPr>
          <w:p w:rsidR="007E6E83" w:rsidRDefault="007E6E83">
            <w:pPr>
              <w:pStyle w:val="TableParagraph"/>
              <w:spacing w:line="246" w:lineRule="exact"/>
              <w:ind w:left="108"/>
              <w:rPr>
                <w:sz w:val="20"/>
              </w:rPr>
            </w:pPr>
            <w:r>
              <w:rPr>
                <w:spacing w:val="-6"/>
                <w:sz w:val="20"/>
              </w:rPr>
              <w:t>音。</w:t>
            </w:r>
          </w:p>
          <w:p w:rsidR="007E6E83" w:rsidRDefault="007E6E83">
            <w:pPr>
              <w:pStyle w:val="TableParagraph"/>
              <w:spacing w:before="5" w:line="250" w:lineRule="exact"/>
              <w:ind w:left="108"/>
              <w:rPr>
                <w:sz w:val="20"/>
              </w:rPr>
            </w:pPr>
            <w:r>
              <w:rPr>
                <w:position w:val="10"/>
                <w:sz w:val="10"/>
              </w:rPr>
              <w:t>◎</w:t>
            </w:r>
            <w:r>
              <w:rPr>
                <w:sz w:val="20"/>
              </w:rPr>
              <w:t>Ab-</w:t>
            </w:r>
            <w:r>
              <w:rPr>
                <w:spacing w:val="-10"/>
                <w:sz w:val="20"/>
              </w:rPr>
              <w:t>Ⅲ</w:t>
            </w:r>
          </w:p>
        </w:tc>
        <w:tc>
          <w:tcPr>
            <w:tcW w:w="1080" w:type="dxa"/>
            <w:tcBorders>
              <w:top w:val="nil"/>
              <w:bottom w:val="nil"/>
            </w:tcBorders>
          </w:tcPr>
          <w:p w:rsidR="007E6E83" w:rsidRDefault="007E6E83">
            <w:pPr>
              <w:pStyle w:val="TableParagraph"/>
              <w:spacing w:line="246" w:lineRule="exact"/>
              <w:ind w:left="107"/>
              <w:rPr>
                <w:sz w:val="20"/>
              </w:rPr>
            </w:pPr>
            <w:r>
              <w:rPr>
                <w:spacing w:val="-4"/>
                <w:sz w:val="20"/>
              </w:rPr>
              <w:t>出關鍵語</w:t>
            </w:r>
          </w:p>
          <w:p w:rsidR="007E6E83" w:rsidRDefault="007E6E83">
            <w:pPr>
              <w:pStyle w:val="TableParagraph"/>
              <w:spacing w:before="5" w:line="250" w:lineRule="exact"/>
              <w:ind w:left="107"/>
              <w:rPr>
                <w:sz w:val="20"/>
              </w:rPr>
            </w:pPr>
            <w:r>
              <w:rPr>
                <w:spacing w:val="-6"/>
                <w:sz w:val="20"/>
              </w:rPr>
              <w:t>詞。</w:t>
            </w:r>
          </w:p>
        </w:tc>
        <w:tc>
          <w:tcPr>
            <w:tcW w:w="3440" w:type="dxa"/>
            <w:tcBorders>
              <w:top w:val="nil"/>
              <w:bottom w:val="nil"/>
            </w:tcBorders>
          </w:tcPr>
          <w:p w:rsidR="007E6E83" w:rsidRDefault="007E6E83">
            <w:pPr>
              <w:pStyle w:val="TableParagraph"/>
              <w:spacing w:line="246" w:lineRule="exact"/>
              <w:ind w:left="107"/>
              <w:rPr>
                <w:sz w:val="20"/>
              </w:rPr>
            </w:pPr>
            <w:r>
              <w:rPr>
                <w:spacing w:val="-3"/>
                <w:sz w:val="20"/>
              </w:rPr>
              <w:t>相關內容，於觀看過程中，適時進行</w:t>
            </w:r>
          </w:p>
          <w:p w:rsidR="007E6E83" w:rsidRDefault="007E6E83">
            <w:pPr>
              <w:pStyle w:val="TableParagraph"/>
              <w:spacing w:before="5" w:line="250" w:lineRule="exact"/>
              <w:ind w:left="107"/>
              <w:rPr>
                <w:sz w:val="20"/>
              </w:rPr>
            </w:pPr>
            <w:r>
              <w:rPr>
                <w:spacing w:val="-3"/>
                <w:sz w:val="20"/>
              </w:rPr>
              <w:t>動畫中部分字詞、語句的教學。</w:t>
            </w:r>
          </w:p>
        </w:tc>
        <w:tc>
          <w:tcPr>
            <w:tcW w:w="867" w:type="dxa"/>
            <w:tcBorders>
              <w:top w:val="nil"/>
              <w:bottom w:val="nil"/>
            </w:tcBorders>
          </w:tcPr>
          <w:p w:rsidR="007E6E83" w:rsidRDefault="007E6E83">
            <w:pPr>
              <w:pStyle w:val="TableParagraph"/>
              <w:spacing w:line="246" w:lineRule="exact"/>
              <w:ind w:left="107"/>
              <w:rPr>
                <w:sz w:val="20"/>
              </w:rPr>
            </w:pPr>
            <w:r>
              <w:rPr>
                <w:spacing w:val="-10"/>
                <w:sz w:val="20"/>
              </w:rPr>
              <w:t>量</w:t>
            </w:r>
          </w:p>
          <w:p w:rsidR="007E6E83" w:rsidRDefault="007E6E83">
            <w:pPr>
              <w:pStyle w:val="TableParagraph"/>
              <w:spacing w:before="5" w:line="250" w:lineRule="exact"/>
              <w:ind w:left="107"/>
              <w:rPr>
                <w:sz w:val="20"/>
              </w:rPr>
            </w:pPr>
            <w:r>
              <w:rPr>
                <w:spacing w:val="-5"/>
                <w:sz w:val="20"/>
              </w:rPr>
              <w:t>聆聽評</w:t>
            </w:r>
          </w:p>
        </w:tc>
        <w:tc>
          <w:tcPr>
            <w:tcW w:w="1138" w:type="dxa"/>
            <w:tcBorders>
              <w:top w:val="nil"/>
              <w:bottom w:val="nil"/>
            </w:tcBorders>
          </w:tcPr>
          <w:p w:rsidR="007E6E83" w:rsidRDefault="007E6E83">
            <w:pPr>
              <w:pStyle w:val="TableParagraph"/>
              <w:spacing w:line="246" w:lineRule="exact"/>
              <w:ind w:left="107"/>
              <w:rPr>
                <w:sz w:val="20"/>
              </w:rPr>
            </w:pPr>
            <w:r>
              <w:rPr>
                <w:spacing w:val="-4"/>
                <w:sz w:val="20"/>
              </w:rPr>
              <w:t>識不同的</w:t>
            </w:r>
          </w:p>
          <w:p w:rsidR="007E6E83" w:rsidRDefault="007E6E83">
            <w:pPr>
              <w:pStyle w:val="TableParagraph"/>
              <w:spacing w:before="5" w:line="250" w:lineRule="exact"/>
              <w:ind w:left="107"/>
              <w:rPr>
                <w:sz w:val="20"/>
              </w:rPr>
            </w:pPr>
            <w:r>
              <w:rPr>
                <w:spacing w:val="-5"/>
                <w:sz w:val="20"/>
              </w:rPr>
              <w:t>生活角</w:t>
            </w:r>
          </w:p>
        </w:tc>
        <w:tc>
          <w:tcPr>
            <w:tcW w:w="1498" w:type="dxa"/>
            <w:tcBorders>
              <w:top w:val="nil"/>
              <w:bottom w:val="nil"/>
            </w:tcBorders>
          </w:tcPr>
          <w:p w:rsidR="007E6E83" w:rsidRDefault="007E6E83">
            <w:pPr>
              <w:pStyle w:val="TableParagraph"/>
              <w:spacing w:line="246" w:lineRule="exact"/>
              <w:ind w:left="106"/>
              <w:rPr>
                <w:sz w:val="20"/>
              </w:rPr>
            </w:pPr>
            <w:r>
              <w:rPr>
                <w:spacing w:val="-4"/>
                <w:sz w:val="20"/>
              </w:rPr>
              <w:t>位及其換算，</w:t>
            </w:r>
          </w:p>
          <w:p w:rsidR="007E6E83" w:rsidRDefault="007E6E83">
            <w:pPr>
              <w:pStyle w:val="TableParagraph"/>
              <w:spacing w:before="5" w:line="250" w:lineRule="exact"/>
              <w:ind w:left="106"/>
              <w:rPr>
                <w:sz w:val="20"/>
              </w:rPr>
            </w:pPr>
            <w:r>
              <w:rPr>
                <w:spacing w:val="-4"/>
                <w:sz w:val="20"/>
              </w:rPr>
              <w:t>並處理相關的</w:t>
            </w:r>
          </w:p>
        </w:tc>
      </w:tr>
      <w:tr w:rsidR="007E6E83">
        <w:trPr>
          <w:trHeight w:val="26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40" w:lineRule="exact"/>
              <w:ind w:left="108"/>
              <w:rPr>
                <w:sz w:val="20"/>
              </w:rPr>
            </w:pPr>
            <w:r>
              <w:rPr>
                <w:spacing w:val="-5"/>
                <w:sz w:val="20"/>
              </w:rPr>
              <w:t>1.</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0" w:lineRule="exact"/>
              <w:ind w:left="108"/>
              <w:rPr>
                <w:sz w:val="20"/>
              </w:rPr>
            </w:pPr>
            <w:r>
              <w:rPr>
                <w:spacing w:val="-3"/>
                <w:sz w:val="20"/>
              </w:rPr>
              <w:t>溝通，以運用於家庭、學校、社</w:t>
            </w:r>
          </w:p>
        </w:tc>
        <w:tc>
          <w:tcPr>
            <w:tcW w:w="1572" w:type="dxa"/>
            <w:tcBorders>
              <w:top w:val="nil"/>
              <w:bottom w:val="nil"/>
            </w:tcBorders>
          </w:tcPr>
          <w:p w:rsidR="007E6E83" w:rsidRDefault="007E6E83">
            <w:pPr>
              <w:pStyle w:val="TableParagraph"/>
              <w:spacing w:line="240" w:lineRule="exact"/>
              <w:ind w:left="108"/>
              <w:rPr>
                <w:sz w:val="20"/>
              </w:rPr>
            </w:pPr>
            <w:r>
              <w:rPr>
                <w:spacing w:val="-4"/>
                <w:sz w:val="20"/>
              </w:rPr>
              <w:t>閩南語對生活</w:t>
            </w:r>
          </w:p>
        </w:tc>
        <w:tc>
          <w:tcPr>
            <w:tcW w:w="910" w:type="dxa"/>
            <w:tcBorders>
              <w:top w:val="nil"/>
              <w:bottom w:val="nil"/>
            </w:tcBorders>
          </w:tcPr>
          <w:p w:rsidR="007E6E83" w:rsidRDefault="007E6E83">
            <w:pPr>
              <w:pStyle w:val="TableParagraph"/>
              <w:spacing w:line="240" w:lineRule="exact"/>
              <w:ind w:right="181"/>
              <w:jc w:val="center"/>
              <w:rPr>
                <w:sz w:val="20"/>
              </w:rPr>
            </w:pPr>
            <w:r>
              <w:rPr>
                <w:sz w:val="20"/>
              </w:rPr>
              <w:t>-3</w:t>
            </w:r>
            <w:r>
              <w:rPr>
                <w:spacing w:val="-6"/>
                <w:sz w:val="20"/>
              </w:rPr>
              <w:t xml:space="preserve"> 方</w:t>
            </w:r>
          </w:p>
        </w:tc>
        <w:tc>
          <w:tcPr>
            <w:tcW w:w="1080" w:type="dxa"/>
            <w:tcBorders>
              <w:top w:val="nil"/>
              <w:bottom w:val="nil"/>
            </w:tcBorders>
          </w:tcPr>
          <w:p w:rsidR="007E6E83" w:rsidRDefault="007E6E83">
            <w:pPr>
              <w:pStyle w:val="TableParagraph"/>
              <w:spacing w:line="240" w:lineRule="exact"/>
              <w:ind w:left="107"/>
              <w:rPr>
                <w:sz w:val="20"/>
              </w:rPr>
            </w:pPr>
            <w:r>
              <w:rPr>
                <w:spacing w:val="-2"/>
                <w:sz w:val="20"/>
              </w:rPr>
              <w:t>2.</w:t>
            </w:r>
            <w:r>
              <w:rPr>
                <w:spacing w:val="-5"/>
                <w:sz w:val="20"/>
              </w:rPr>
              <w:t>能透過</w:t>
            </w:r>
          </w:p>
        </w:tc>
        <w:tc>
          <w:tcPr>
            <w:tcW w:w="3440" w:type="dxa"/>
            <w:tcBorders>
              <w:top w:val="nil"/>
              <w:bottom w:val="nil"/>
            </w:tcBorders>
          </w:tcPr>
          <w:p w:rsidR="007E6E83" w:rsidRDefault="007E6E83">
            <w:pPr>
              <w:pStyle w:val="TableParagraph"/>
              <w:rPr>
                <w:rFonts w:ascii="Times New Roman"/>
                <w:sz w:val="18"/>
              </w:rPr>
            </w:pPr>
          </w:p>
        </w:tc>
        <w:tc>
          <w:tcPr>
            <w:tcW w:w="867" w:type="dxa"/>
            <w:tcBorders>
              <w:top w:val="nil"/>
              <w:bottom w:val="nil"/>
            </w:tcBorders>
          </w:tcPr>
          <w:p w:rsidR="007E6E83" w:rsidRDefault="007E6E83">
            <w:pPr>
              <w:pStyle w:val="TableParagraph"/>
              <w:spacing w:line="240" w:lineRule="exact"/>
              <w:ind w:left="107"/>
              <w:rPr>
                <w:sz w:val="20"/>
              </w:rPr>
            </w:pPr>
            <w:r>
              <w:rPr>
                <w:spacing w:val="-10"/>
                <w:sz w:val="20"/>
              </w:rPr>
              <w:t>量</w:t>
            </w:r>
          </w:p>
        </w:tc>
        <w:tc>
          <w:tcPr>
            <w:tcW w:w="1138" w:type="dxa"/>
            <w:tcBorders>
              <w:top w:val="nil"/>
              <w:bottom w:val="nil"/>
            </w:tcBorders>
          </w:tcPr>
          <w:p w:rsidR="007E6E83" w:rsidRDefault="007E6E83">
            <w:pPr>
              <w:pStyle w:val="TableParagraph"/>
              <w:spacing w:line="240" w:lineRule="exact"/>
              <w:ind w:left="107"/>
              <w:rPr>
                <w:sz w:val="20"/>
              </w:rPr>
            </w:pPr>
            <w:r>
              <w:rPr>
                <w:spacing w:val="-6"/>
                <w:sz w:val="20"/>
              </w:rPr>
              <w:t>色。</w:t>
            </w:r>
          </w:p>
        </w:tc>
        <w:tc>
          <w:tcPr>
            <w:tcW w:w="1498" w:type="dxa"/>
            <w:tcBorders>
              <w:top w:val="nil"/>
              <w:bottom w:val="nil"/>
            </w:tcBorders>
          </w:tcPr>
          <w:p w:rsidR="007E6E83" w:rsidRDefault="007E6E83">
            <w:pPr>
              <w:pStyle w:val="TableParagraph"/>
              <w:spacing w:line="240" w:lineRule="exact"/>
              <w:ind w:left="106"/>
              <w:rPr>
                <w:sz w:val="20"/>
              </w:rPr>
            </w:pPr>
            <w:r>
              <w:rPr>
                <w:spacing w:val="-4"/>
                <w:sz w:val="20"/>
              </w:rPr>
              <w:t>應用問題。</w:t>
            </w:r>
          </w:p>
        </w:tc>
      </w:tr>
      <w:tr w:rsidR="007E6E83">
        <w:trPr>
          <w:trHeight w:val="260"/>
        </w:trPr>
        <w:tc>
          <w:tcPr>
            <w:tcW w:w="847" w:type="dxa"/>
            <w:tcBorders>
              <w:top w:val="nil"/>
            </w:tcBorders>
          </w:tcPr>
          <w:p w:rsidR="007E6E83" w:rsidRDefault="007E6E83">
            <w:pPr>
              <w:pStyle w:val="TableParagraph"/>
              <w:rPr>
                <w:rFonts w:ascii="Times New Roman"/>
                <w:sz w:val="18"/>
              </w:rPr>
            </w:pPr>
          </w:p>
        </w:tc>
        <w:tc>
          <w:tcPr>
            <w:tcW w:w="569" w:type="dxa"/>
            <w:tcBorders>
              <w:top w:val="nil"/>
            </w:tcBorders>
          </w:tcPr>
          <w:p w:rsidR="007E6E83" w:rsidRDefault="007E6E83">
            <w:pPr>
              <w:pStyle w:val="TableParagraph"/>
              <w:spacing w:line="240" w:lineRule="exact"/>
              <w:ind w:left="108"/>
              <w:rPr>
                <w:sz w:val="20"/>
              </w:rPr>
            </w:pPr>
            <w:r>
              <w:rPr>
                <w:spacing w:val="-10"/>
                <w:sz w:val="20"/>
              </w:rPr>
              <w:t>生</w:t>
            </w:r>
          </w:p>
        </w:tc>
        <w:tc>
          <w:tcPr>
            <w:tcW w:w="427" w:type="dxa"/>
            <w:tcBorders>
              <w:top w:val="nil"/>
            </w:tcBorders>
          </w:tcPr>
          <w:p w:rsidR="007E6E83" w:rsidRDefault="007E6E83">
            <w:pPr>
              <w:pStyle w:val="TableParagraph"/>
              <w:rPr>
                <w:rFonts w:ascii="Times New Roman"/>
                <w:sz w:val="18"/>
              </w:rPr>
            </w:pPr>
          </w:p>
        </w:tc>
        <w:tc>
          <w:tcPr>
            <w:tcW w:w="3044" w:type="dxa"/>
            <w:tcBorders>
              <w:top w:val="nil"/>
            </w:tcBorders>
          </w:tcPr>
          <w:p w:rsidR="007E6E83" w:rsidRDefault="007E6E83">
            <w:pPr>
              <w:pStyle w:val="TableParagraph"/>
              <w:spacing w:line="240" w:lineRule="exact"/>
              <w:ind w:left="108"/>
              <w:rPr>
                <w:sz w:val="20"/>
              </w:rPr>
            </w:pPr>
            <w:r>
              <w:rPr>
                <w:spacing w:val="-4"/>
                <w:sz w:val="20"/>
              </w:rPr>
              <w:t>區生活之中。</w:t>
            </w:r>
          </w:p>
        </w:tc>
        <w:tc>
          <w:tcPr>
            <w:tcW w:w="1572" w:type="dxa"/>
            <w:tcBorders>
              <w:top w:val="nil"/>
            </w:tcBorders>
          </w:tcPr>
          <w:p w:rsidR="007E6E83" w:rsidRDefault="007E6E83">
            <w:pPr>
              <w:pStyle w:val="TableParagraph"/>
              <w:spacing w:line="240" w:lineRule="exact"/>
              <w:ind w:left="108"/>
              <w:rPr>
                <w:sz w:val="20"/>
              </w:rPr>
            </w:pPr>
            <w:r>
              <w:rPr>
                <w:spacing w:val="-4"/>
                <w:sz w:val="20"/>
              </w:rPr>
              <w:t>周遭事物進行</w:t>
            </w:r>
          </w:p>
        </w:tc>
        <w:tc>
          <w:tcPr>
            <w:tcW w:w="910" w:type="dxa"/>
            <w:tcBorders>
              <w:top w:val="nil"/>
            </w:tcBorders>
          </w:tcPr>
          <w:p w:rsidR="007E6E83" w:rsidRDefault="007E6E83">
            <w:pPr>
              <w:pStyle w:val="TableParagraph"/>
              <w:spacing w:line="240" w:lineRule="exact"/>
              <w:ind w:right="283"/>
              <w:jc w:val="center"/>
              <w:rPr>
                <w:sz w:val="20"/>
              </w:rPr>
            </w:pPr>
            <w:r>
              <w:rPr>
                <w:spacing w:val="-6"/>
                <w:sz w:val="20"/>
              </w:rPr>
              <w:t>音差</w:t>
            </w:r>
          </w:p>
        </w:tc>
        <w:tc>
          <w:tcPr>
            <w:tcW w:w="1080" w:type="dxa"/>
            <w:tcBorders>
              <w:top w:val="nil"/>
            </w:tcBorders>
          </w:tcPr>
          <w:p w:rsidR="007E6E83" w:rsidRDefault="007E6E83">
            <w:pPr>
              <w:pStyle w:val="TableParagraph"/>
              <w:spacing w:line="240" w:lineRule="exact"/>
              <w:ind w:left="107"/>
              <w:rPr>
                <w:sz w:val="20"/>
              </w:rPr>
            </w:pPr>
            <w:r>
              <w:rPr>
                <w:spacing w:val="-4"/>
                <w:sz w:val="20"/>
              </w:rPr>
              <w:t>閱讀理解</w:t>
            </w:r>
          </w:p>
        </w:tc>
        <w:tc>
          <w:tcPr>
            <w:tcW w:w="3440" w:type="dxa"/>
            <w:tcBorders>
              <w:top w:val="nil"/>
            </w:tcBorders>
          </w:tcPr>
          <w:p w:rsidR="007E6E83" w:rsidRDefault="007E6E83">
            <w:pPr>
              <w:pStyle w:val="TableParagraph"/>
              <w:spacing w:line="240" w:lineRule="exact"/>
              <w:ind w:left="107"/>
              <w:rPr>
                <w:sz w:val="20"/>
              </w:rPr>
            </w:pPr>
            <w:r>
              <w:rPr>
                <w:spacing w:val="-4"/>
                <w:sz w:val="20"/>
              </w:rPr>
              <w:t>二、發展活動</w:t>
            </w:r>
          </w:p>
        </w:tc>
        <w:tc>
          <w:tcPr>
            <w:tcW w:w="867" w:type="dxa"/>
            <w:tcBorders>
              <w:top w:val="nil"/>
            </w:tcBorders>
          </w:tcPr>
          <w:p w:rsidR="007E6E83" w:rsidRDefault="007E6E83">
            <w:pPr>
              <w:pStyle w:val="TableParagraph"/>
              <w:rPr>
                <w:rFonts w:ascii="Times New Roman"/>
                <w:sz w:val="18"/>
              </w:rPr>
            </w:pPr>
          </w:p>
        </w:tc>
        <w:tc>
          <w:tcPr>
            <w:tcW w:w="1138" w:type="dxa"/>
            <w:tcBorders>
              <w:top w:val="nil"/>
            </w:tcBorders>
          </w:tcPr>
          <w:p w:rsidR="007E6E83" w:rsidRDefault="007E6E83">
            <w:pPr>
              <w:pStyle w:val="TableParagraph"/>
              <w:spacing w:line="240" w:lineRule="exact"/>
              <w:ind w:left="107"/>
              <w:rPr>
                <w:sz w:val="20"/>
              </w:rPr>
            </w:pPr>
            <w:r>
              <w:rPr>
                <w:spacing w:val="-4"/>
                <w:sz w:val="20"/>
              </w:rPr>
              <w:t>【家庭教</w:t>
            </w:r>
          </w:p>
        </w:tc>
        <w:tc>
          <w:tcPr>
            <w:tcW w:w="1498" w:type="dxa"/>
            <w:tcBorders>
              <w:top w:val="nil"/>
            </w:tcBorders>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pgSz w:w="16840" w:h="11910" w:orient="landscape"/>
          <w:pgMar w:top="680" w:right="708" w:bottom="138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569"/>
        <w:gridCol w:w="427"/>
        <w:gridCol w:w="3044"/>
        <w:gridCol w:w="1572"/>
        <w:gridCol w:w="910"/>
        <w:gridCol w:w="1080"/>
        <w:gridCol w:w="3440"/>
        <w:gridCol w:w="867"/>
        <w:gridCol w:w="1138"/>
        <w:gridCol w:w="1498"/>
      </w:tblGrid>
      <w:tr w:rsidR="007E6E83">
        <w:trPr>
          <w:trHeight w:val="515"/>
        </w:trPr>
        <w:tc>
          <w:tcPr>
            <w:tcW w:w="847" w:type="dxa"/>
            <w:vMerge w:val="restart"/>
          </w:tcPr>
          <w:p w:rsidR="007E6E83" w:rsidRDefault="007E6E83">
            <w:pPr>
              <w:pStyle w:val="TableParagraph"/>
              <w:rPr>
                <w:rFonts w:ascii="Times New Roman"/>
                <w:sz w:val="18"/>
              </w:rPr>
            </w:pPr>
          </w:p>
        </w:tc>
        <w:tc>
          <w:tcPr>
            <w:tcW w:w="569" w:type="dxa"/>
            <w:tcBorders>
              <w:bottom w:val="nil"/>
            </w:tcBorders>
          </w:tcPr>
          <w:p w:rsidR="007E6E83" w:rsidRDefault="007E6E83">
            <w:pPr>
              <w:pStyle w:val="TableParagraph"/>
              <w:spacing w:line="246" w:lineRule="exact"/>
              <w:ind w:left="108"/>
              <w:rPr>
                <w:sz w:val="20"/>
              </w:rPr>
            </w:pPr>
            <w:r>
              <w:rPr>
                <w:spacing w:val="-10"/>
                <w:sz w:val="20"/>
              </w:rPr>
              <w:t>理</w:t>
            </w:r>
          </w:p>
          <w:p w:rsidR="007E6E83" w:rsidRDefault="007E6E83">
            <w:pPr>
              <w:pStyle w:val="TableParagraph"/>
              <w:spacing w:before="5" w:line="245" w:lineRule="exact"/>
              <w:ind w:left="108"/>
              <w:rPr>
                <w:sz w:val="20"/>
              </w:rPr>
            </w:pPr>
            <w:r>
              <w:rPr>
                <w:spacing w:val="-10"/>
                <w:sz w:val="20"/>
              </w:rPr>
              <w:t>囝</w:t>
            </w:r>
          </w:p>
        </w:tc>
        <w:tc>
          <w:tcPr>
            <w:tcW w:w="427" w:type="dxa"/>
            <w:vMerge w:val="restart"/>
          </w:tcPr>
          <w:p w:rsidR="007E6E83" w:rsidRDefault="007E6E83">
            <w:pPr>
              <w:pStyle w:val="TableParagraph"/>
              <w:rPr>
                <w:rFonts w:ascii="Times New Roman"/>
                <w:sz w:val="18"/>
              </w:rPr>
            </w:pPr>
          </w:p>
        </w:tc>
        <w:tc>
          <w:tcPr>
            <w:tcW w:w="3044" w:type="dxa"/>
            <w:tcBorders>
              <w:bottom w:val="nil"/>
            </w:tcBorders>
          </w:tcPr>
          <w:p w:rsidR="007E6E83" w:rsidRDefault="007E6E83">
            <w:pPr>
              <w:pStyle w:val="TableParagraph"/>
              <w:spacing w:line="246" w:lineRule="exact"/>
              <w:ind w:left="108"/>
              <w:rPr>
                <w:sz w:val="20"/>
              </w:rPr>
            </w:pPr>
            <w:r>
              <w:rPr>
                <w:sz w:val="20"/>
              </w:rPr>
              <w:t>閩-E-C2</w:t>
            </w:r>
            <w:r>
              <w:rPr>
                <w:spacing w:val="-6"/>
                <w:sz w:val="20"/>
              </w:rPr>
              <w:t xml:space="preserve"> 具備運用閩南語文的溝</w:t>
            </w:r>
          </w:p>
          <w:p w:rsidR="007E6E83" w:rsidRDefault="007E6E83">
            <w:pPr>
              <w:pStyle w:val="TableParagraph"/>
              <w:spacing w:before="5" w:line="245" w:lineRule="exact"/>
              <w:ind w:left="108"/>
              <w:rPr>
                <w:sz w:val="20"/>
              </w:rPr>
            </w:pPr>
            <w:r>
              <w:rPr>
                <w:spacing w:val="-3"/>
                <w:sz w:val="20"/>
              </w:rPr>
              <w:t>通能力，珍愛自己、尊重別人，</w:t>
            </w:r>
          </w:p>
        </w:tc>
        <w:tc>
          <w:tcPr>
            <w:tcW w:w="1572" w:type="dxa"/>
            <w:tcBorders>
              <w:bottom w:val="nil"/>
            </w:tcBorders>
          </w:tcPr>
          <w:p w:rsidR="007E6E83" w:rsidRDefault="007E6E83">
            <w:pPr>
              <w:pStyle w:val="TableParagraph"/>
              <w:spacing w:line="246" w:lineRule="exact"/>
              <w:ind w:left="108"/>
              <w:rPr>
                <w:sz w:val="20"/>
              </w:rPr>
            </w:pPr>
            <w:r>
              <w:rPr>
                <w:spacing w:val="-4"/>
                <w:sz w:val="20"/>
              </w:rPr>
              <w:t>有條理的口頭</w:t>
            </w:r>
          </w:p>
          <w:p w:rsidR="007E6E83" w:rsidRDefault="007E6E83">
            <w:pPr>
              <w:pStyle w:val="TableParagraph"/>
              <w:spacing w:before="5" w:line="245" w:lineRule="exact"/>
              <w:ind w:left="108"/>
              <w:rPr>
                <w:sz w:val="20"/>
              </w:rPr>
            </w:pPr>
            <w:r>
              <w:rPr>
                <w:spacing w:val="-5"/>
                <w:sz w:val="20"/>
              </w:rPr>
              <w:t>描述。</w:t>
            </w:r>
          </w:p>
        </w:tc>
        <w:tc>
          <w:tcPr>
            <w:tcW w:w="910" w:type="dxa"/>
            <w:tcBorders>
              <w:bottom w:val="nil"/>
            </w:tcBorders>
          </w:tcPr>
          <w:p w:rsidR="007E6E83" w:rsidRDefault="007E6E83">
            <w:pPr>
              <w:pStyle w:val="TableParagraph"/>
              <w:spacing w:line="246" w:lineRule="exact"/>
              <w:ind w:left="108"/>
              <w:rPr>
                <w:sz w:val="20"/>
              </w:rPr>
            </w:pPr>
            <w:r>
              <w:rPr>
                <w:spacing w:val="-6"/>
                <w:sz w:val="20"/>
              </w:rPr>
              <w:t>異。</w:t>
            </w:r>
          </w:p>
          <w:p w:rsidR="007E6E83" w:rsidRDefault="007E6E83">
            <w:pPr>
              <w:pStyle w:val="TableParagraph"/>
              <w:spacing w:before="5" w:line="245" w:lineRule="exact"/>
              <w:ind w:left="108"/>
              <w:rPr>
                <w:sz w:val="20"/>
              </w:rPr>
            </w:pPr>
            <w:r>
              <w:rPr>
                <w:position w:val="10"/>
                <w:sz w:val="10"/>
              </w:rPr>
              <w:t>◎</w:t>
            </w:r>
            <w:r>
              <w:rPr>
                <w:sz w:val="20"/>
              </w:rPr>
              <w:t>Ab-</w:t>
            </w:r>
            <w:r>
              <w:rPr>
                <w:spacing w:val="-10"/>
                <w:sz w:val="20"/>
              </w:rPr>
              <w:t>Ⅲ</w:t>
            </w:r>
          </w:p>
        </w:tc>
        <w:tc>
          <w:tcPr>
            <w:tcW w:w="1080" w:type="dxa"/>
            <w:tcBorders>
              <w:bottom w:val="nil"/>
            </w:tcBorders>
          </w:tcPr>
          <w:p w:rsidR="007E6E83" w:rsidRDefault="007E6E83">
            <w:pPr>
              <w:pStyle w:val="TableParagraph"/>
              <w:spacing w:line="246" w:lineRule="exact"/>
              <w:ind w:left="107"/>
              <w:rPr>
                <w:sz w:val="20"/>
              </w:rPr>
            </w:pPr>
            <w:r>
              <w:rPr>
                <w:spacing w:val="-5"/>
                <w:sz w:val="20"/>
              </w:rPr>
              <w:t>提問策</w:t>
            </w:r>
          </w:p>
          <w:p w:rsidR="007E6E83" w:rsidRDefault="007E6E83">
            <w:pPr>
              <w:pStyle w:val="TableParagraph"/>
              <w:spacing w:before="5" w:line="245" w:lineRule="exact"/>
              <w:ind w:left="107"/>
              <w:rPr>
                <w:sz w:val="20"/>
              </w:rPr>
            </w:pPr>
            <w:r>
              <w:rPr>
                <w:spacing w:val="-4"/>
                <w:sz w:val="20"/>
              </w:rPr>
              <w:t>略，深化</w:t>
            </w:r>
          </w:p>
        </w:tc>
        <w:tc>
          <w:tcPr>
            <w:tcW w:w="3440" w:type="dxa"/>
            <w:tcBorders>
              <w:bottom w:val="nil"/>
            </w:tcBorders>
          </w:tcPr>
          <w:p w:rsidR="007E6E83" w:rsidRDefault="007E6E83">
            <w:pPr>
              <w:pStyle w:val="TableParagraph"/>
              <w:spacing w:line="246" w:lineRule="exact"/>
              <w:ind w:left="107"/>
              <w:rPr>
                <w:sz w:val="20"/>
              </w:rPr>
            </w:pPr>
            <w:r>
              <w:rPr>
                <w:spacing w:val="-1"/>
                <w:sz w:val="20"/>
              </w:rPr>
              <w:t>(一)活動一：營造情境</w:t>
            </w:r>
          </w:p>
          <w:p w:rsidR="007E6E83" w:rsidRDefault="007E6E83">
            <w:pPr>
              <w:pStyle w:val="TableParagraph"/>
              <w:spacing w:before="5" w:line="245" w:lineRule="exact"/>
              <w:ind w:left="107"/>
              <w:rPr>
                <w:sz w:val="20"/>
              </w:rPr>
            </w:pPr>
            <w:r>
              <w:rPr>
                <w:spacing w:val="-2"/>
                <w:sz w:val="20"/>
              </w:rPr>
              <w:t>1.</w:t>
            </w:r>
            <w:r>
              <w:rPr>
                <w:spacing w:val="-3"/>
                <w:sz w:val="20"/>
              </w:rPr>
              <w:t>請學生分享所看到的商店活動狀</w:t>
            </w:r>
          </w:p>
        </w:tc>
        <w:tc>
          <w:tcPr>
            <w:tcW w:w="867" w:type="dxa"/>
            <w:vMerge w:val="restart"/>
          </w:tcPr>
          <w:p w:rsidR="007E6E83" w:rsidRDefault="007E6E83">
            <w:pPr>
              <w:pStyle w:val="TableParagraph"/>
              <w:rPr>
                <w:rFonts w:ascii="Times New Roman"/>
                <w:sz w:val="18"/>
              </w:rPr>
            </w:pPr>
          </w:p>
        </w:tc>
        <w:tc>
          <w:tcPr>
            <w:tcW w:w="1138" w:type="dxa"/>
            <w:tcBorders>
              <w:bottom w:val="nil"/>
            </w:tcBorders>
          </w:tcPr>
          <w:p w:rsidR="007E6E83" w:rsidRDefault="007E6E83">
            <w:pPr>
              <w:pStyle w:val="TableParagraph"/>
              <w:spacing w:line="246" w:lineRule="exact"/>
              <w:ind w:left="107"/>
              <w:rPr>
                <w:sz w:val="20"/>
              </w:rPr>
            </w:pPr>
            <w:r>
              <w:rPr>
                <w:spacing w:val="-6"/>
                <w:sz w:val="20"/>
              </w:rPr>
              <w:t>育】</w:t>
            </w:r>
          </w:p>
          <w:p w:rsidR="007E6E83" w:rsidRDefault="007E6E83">
            <w:pPr>
              <w:pStyle w:val="TableParagraph"/>
              <w:spacing w:before="5" w:line="245" w:lineRule="exact"/>
              <w:ind w:left="107"/>
              <w:rPr>
                <w:sz w:val="20"/>
              </w:rPr>
            </w:pPr>
            <w:r>
              <w:rPr>
                <w:spacing w:val="-26"/>
                <w:sz w:val="20"/>
              </w:rPr>
              <w:t xml:space="preserve">家 </w:t>
            </w:r>
            <w:r>
              <w:rPr>
                <w:spacing w:val="-2"/>
                <w:sz w:val="20"/>
              </w:rPr>
              <w:t>E13</w:t>
            </w:r>
            <w:r>
              <w:rPr>
                <w:spacing w:val="-29"/>
                <w:sz w:val="20"/>
              </w:rPr>
              <w:t xml:space="preserve"> 熟</w:t>
            </w:r>
          </w:p>
        </w:tc>
        <w:tc>
          <w:tcPr>
            <w:tcW w:w="1498" w:type="dxa"/>
            <w:vMerge w:val="restart"/>
          </w:tcPr>
          <w:p w:rsidR="007E6E83" w:rsidRDefault="007E6E83">
            <w:pPr>
              <w:pStyle w:val="TableParagraph"/>
              <w:rPr>
                <w:rFonts w:ascii="Times New Roman"/>
                <w:sz w:val="18"/>
              </w:rPr>
            </w:pPr>
          </w:p>
        </w:tc>
      </w:tr>
      <w:tr w:rsidR="007E6E83">
        <w:trPr>
          <w:trHeight w:val="249"/>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spacing w:line="229" w:lineRule="exact"/>
              <w:ind w:left="108"/>
              <w:rPr>
                <w:sz w:val="20"/>
              </w:rPr>
            </w:pPr>
            <w:r>
              <w:rPr>
                <w:spacing w:val="-3"/>
                <w:sz w:val="20"/>
              </w:rPr>
              <w:t>發揮團隊合作的精神。</w:t>
            </w:r>
          </w:p>
        </w:tc>
        <w:tc>
          <w:tcPr>
            <w:tcW w:w="1572" w:type="dxa"/>
            <w:tcBorders>
              <w:top w:val="nil"/>
              <w:bottom w:val="nil"/>
            </w:tcBorders>
          </w:tcPr>
          <w:p w:rsidR="007E6E83" w:rsidRDefault="007E6E83">
            <w:pPr>
              <w:pStyle w:val="TableParagraph"/>
              <w:spacing w:line="229" w:lineRule="exact"/>
              <w:ind w:left="108"/>
              <w:rPr>
                <w:sz w:val="20"/>
              </w:rPr>
            </w:pPr>
            <w:r>
              <w:rPr>
                <w:sz w:val="20"/>
              </w:rPr>
              <w:t>3-Ⅲ-3</w:t>
            </w:r>
            <w:r>
              <w:rPr>
                <w:spacing w:val="-4"/>
                <w:sz w:val="20"/>
              </w:rPr>
              <w:t xml:space="preserve"> 能從閱</w:t>
            </w:r>
          </w:p>
        </w:tc>
        <w:tc>
          <w:tcPr>
            <w:tcW w:w="910" w:type="dxa"/>
            <w:tcBorders>
              <w:top w:val="nil"/>
              <w:bottom w:val="nil"/>
            </w:tcBorders>
          </w:tcPr>
          <w:p w:rsidR="007E6E83" w:rsidRDefault="007E6E83">
            <w:pPr>
              <w:pStyle w:val="TableParagraph"/>
              <w:spacing w:line="229" w:lineRule="exact"/>
              <w:ind w:left="108"/>
              <w:rPr>
                <w:sz w:val="20"/>
              </w:rPr>
            </w:pPr>
            <w:r>
              <w:rPr>
                <w:sz w:val="20"/>
              </w:rPr>
              <w:t>-4</w:t>
            </w:r>
            <w:r>
              <w:rPr>
                <w:spacing w:val="-6"/>
                <w:sz w:val="20"/>
              </w:rPr>
              <w:t xml:space="preserve"> 文</w:t>
            </w:r>
          </w:p>
        </w:tc>
        <w:tc>
          <w:tcPr>
            <w:tcW w:w="1080" w:type="dxa"/>
            <w:tcBorders>
              <w:top w:val="nil"/>
              <w:bottom w:val="nil"/>
            </w:tcBorders>
          </w:tcPr>
          <w:p w:rsidR="007E6E83" w:rsidRDefault="007E6E83">
            <w:pPr>
              <w:pStyle w:val="TableParagraph"/>
              <w:spacing w:line="229" w:lineRule="exact"/>
              <w:ind w:left="107"/>
              <w:rPr>
                <w:sz w:val="20"/>
              </w:rPr>
            </w:pPr>
            <w:r>
              <w:rPr>
                <w:spacing w:val="-5"/>
                <w:sz w:val="20"/>
              </w:rPr>
              <w:t>學習內</w:t>
            </w:r>
          </w:p>
        </w:tc>
        <w:tc>
          <w:tcPr>
            <w:tcW w:w="3440" w:type="dxa"/>
            <w:tcBorders>
              <w:top w:val="nil"/>
              <w:bottom w:val="nil"/>
            </w:tcBorders>
          </w:tcPr>
          <w:p w:rsidR="007E6E83" w:rsidRDefault="007E6E83">
            <w:pPr>
              <w:pStyle w:val="TableParagraph"/>
              <w:spacing w:line="229" w:lineRule="exact"/>
              <w:ind w:left="107"/>
              <w:rPr>
                <w:sz w:val="20"/>
              </w:rPr>
            </w:pPr>
            <w:r>
              <w:rPr>
                <w:spacing w:val="-3"/>
                <w:sz w:val="20"/>
              </w:rPr>
              <w:t>況，老師於學生發表後定義本課「生</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spacing w:line="229" w:lineRule="exact"/>
              <w:ind w:left="107"/>
              <w:rPr>
                <w:sz w:val="20"/>
              </w:rPr>
            </w:pPr>
            <w:r>
              <w:rPr>
                <w:spacing w:val="-4"/>
                <w:sz w:val="20"/>
              </w:rPr>
              <w:t>悉與家庭</w:t>
            </w: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spacing w:line="230" w:lineRule="exact"/>
              <w:ind w:left="108"/>
              <w:rPr>
                <w:sz w:val="20"/>
              </w:rPr>
            </w:pPr>
            <w:r>
              <w:rPr>
                <w:spacing w:val="-4"/>
                <w:sz w:val="20"/>
              </w:rPr>
              <w:t>讀閩南語文過</w:t>
            </w:r>
          </w:p>
        </w:tc>
        <w:tc>
          <w:tcPr>
            <w:tcW w:w="910" w:type="dxa"/>
            <w:tcBorders>
              <w:top w:val="nil"/>
              <w:bottom w:val="nil"/>
            </w:tcBorders>
          </w:tcPr>
          <w:p w:rsidR="007E6E83" w:rsidRDefault="007E6E83">
            <w:pPr>
              <w:pStyle w:val="TableParagraph"/>
              <w:spacing w:line="230" w:lineRule="exact"/>
              <w:ind w:left="108"/>
              <w:rPr>
                <w:sz w:val="20"/>
              </w:rPr>
            </w:pPr>
            <w:r>
              <w:rPr>
                <w:spacing w:val="-6"/>
                <w:sz w:val="20"/>
              </w:rPr>
              <w:t>白異</w:t>
            </w:r>
          </w:p>
        </w:tc>
        <w:tc>
          <w:tcPr>
            <w:tcW w:w="1080" w:type="dxa"/>
            <w:tcBorders>
              <w:top w:val="nil"/>
              <w:bottom w:val="nil"/>
            </w:tcBorders>
          </w:tcPr>
          <w:p w:rsidR="007E6E83" w:rsidRDefault="007E6E83">
            <w:pPr>
              <w:pStyle w:val="TableParagraph"/>
              <w:spacing w:line="230" w:lineRule="exact"/>
              <w:ind w:left="107"/>
              <w:rPr>
                <w:sz w:val="20"/>
              </w:rPr>
            </w:pPr>
            <w:r>
              <w:rPr>
                <w:spacing w:val="-6"/>
                <w:sz w:val="20"/>
              </w:rPr>
              <w:t>容。</w:t>
            </w:r>
          </w:p>
        </w:tc>
        <w:tc>
          <w:tcPr>
            <w:tcW w:w="3440" w:type="dxa"/>
            <w:tcBorders>
              <w:top w:val="nil"/>
              <w:bottom w:val="nil"/>
            </w:tcBorders>
          </w:tcPr>
          <w:p w:rsidR="007E6E83" w:rsidRDefault="007E6E83">
            <w:pPr>
              <w:pStyle w:val="TableParagraph"/>
              <w:spacing w:line="230" w:lineRule="exact"/>
              <w:ind w:left="107"/>
              <w:rPr>
                <w:sz w:val="20"/>
              </w:rPr>
            </w:pPr>
            <w:r>
              <w:rPr>
                <w:spacing w:val="-4"/>
                <w:sz w:val="20"/>
              </w:rPr>
              <w:t>理囝」的意思。</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spacing w:line="230" w:lineRule="exact"/>
              <w:ind w:left="107"/>
              <w:rPr>
                <w:sz w:val="20"/>
              </w:rPr>
            </w:pPr>
            <w:r>
              <w:rPr>
                <w:spacing w:val="-4"/>
                <w:sz w:val="20"/>
              </w:rPr>
              <w:t>生活相關</w:t>
            </w:r>
          </w:p>
        </w:tc>
        <w:tc>
          <w:tcPr>
            <w:tcW w:w="1498" w:type="dxa"/>
            <w:vMerge/>
            <w:tcBorders>
              <w:top w:val="nil"/>
            </w:tcBorders>
          </w:tcPr>
          <w:p w:rsidR="007E6E83" w:rsidRDefault="007E6E83">
            <w:pPr>
              <w:rPr>
                <w:sz w:val="2"/>
                <w:szCs w:val="2"/>
              </w:rPr>
            </w:pPr>
          </w:p>
        </w:tc>
      </w:tr>
      <w:tr w:rsidR="007E6E83">
        <w:trPr>
          <w:trHeight w:val="51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spacing w:line="242" w:lineRule="exact"/>
              <w:ind w:left="108"/>
              <w:rPr>
                <w:sz w:val="20"/>
              </w:rPr>
            </w:pPr>
            <w:r>
              <w:rPr>
                <w:spacing w:val="-4"/>
                <w:sz w:val="20"/>
              </w:rPr>
              <w:t>程中認識在地</w:t>
            </w:r>
          </w:p>
          <w:p w:rsidR="007E6E83" w:rsidRDefault="007E6E83">
            <w:pPr>
              <w:pStyle w:val="TableParagraph"/>
              <w:spacing w:before="3" w:line="246" w:lineRule="exact"/>
              <w:ind w:left="108"/>
              <w:rPr>
                <w:sz w:val="20"/>
              </w:rPr>
            </w:pPr>
            <w:r>
              <w:rPr>
                <w:spacing w:val="-4"/>
                <w:sz w:val="20"/>
              </w:rPr>
              <w:t>的文化特色。</w:t>
            </w:r>
          </w:p>
        </w:tc>
        <w:tc>
          <w:tcPr>
            <w:tcW w:w="910" w:type="dxa"/>
            <w:tcBorders>
              <w:top w:val="nil"/>
              <w:bottom w:val="nil"/>
            </w:tcBorders>
          </w:tcPr>
          <w:p w:rsidR="007E6E83" w:rsidRDefault="007E6E83">
            <w:pPr>
              <w:pStyle w:val="TableParagraph"/>
              <w:spacing w:line="242" w:lineRule="exact"/>
              <w:ind w:left="108"/>
              <w:rPr>
                <w:sz w:val="20"/>
              </w:rPr>
            </w:pPr>
            <w:r>
              <w:rPr>
                <w:spacing w:val="-6"/>
                <w:sz w:val="20"/>
              </w:rPr>
              <w:t>讀。</w:t>
            </w:r>
          </w:p>
          <w:p w:rsidR="007E6E83" w:rsidRDefault="007E6E83">
            <w:pPr>
              <w:pStyle w:val="TableParagraph"/>
              <w:spacing w:before="3" w:line="246" w:lineRule="exact"/>
              <w:ind w:left="108"/>
              <w:rPr>
                <w:sz w:val="20"/>
              </w:rPr>
            </w:pPr>
            <w:r>
              <w:rPr>
                <w:position w:val="10"/>
                <w:sz w:val="10"/>
              </w:rPr>
              <w:t>◎</w:t>
            </w:r>
            <w:r>
              <w:rPr>
                <w:sz w:val="20"/>
              </w:rPr>
              <w:t>Ba-</w:t>
            </w:r>
            <w:r>
              <w:rPr>
                <w:spacing w:val="-10"/>
                <w:sz w:val="20"/>
              </w:rPr>
              <w:t>Ⅲ</w:t>
            </w:r>
          </w:p>
        </w:tc>
        <w:tc>
          <w:tcPr>
            <w:tcW w:w="1080" w:type="dxa"/>
            <w:tcBorders>
              <w:top w:val="nil"/>
              <w:bottom w:val="nil"/>
            </w:tcBorders>
          </w:tcPr>
          <w:p w:rsidR="007E6E83" w:rsidRDefault="007E6E83">
            <w:pPr>
              <w:pStyle w:val="TableParagraph"/>
              <w:spacing w:line="242" w:lineRule="exact"/>
              <w:ind w:left="107"/>
              <w:rPr>
                <w:sz w:val="20"/>
              </w:rPr>
            </w:pPr>
            <w:r>
              <w:rPr>
                <w:spacing w:val="-2"/>
                <w:sz w:val="20"/>
              </w:rPr>
              <w:t>3.</w:t>
            </w:r>
            <w:r>
              <w:rPr>
                <w:spacing w:val="-5"/>
                <w:sz w:val="20"/>
              </w:rPr>
              <w:t>能分辨</w:t>
            </w:r>
          </w:p>
          <w:p w:rsidR="007E6E83" w:rsidRDefault="007E6E83">
            <w:pPr>
              <w:pStyle w:val="TableParagraph"/>
              <w:spacing w:before="3" w:line="246" w:lineRule="exact"/>
              <w:ind w:left="107"/>
              <w:rPr>
                <w:sz w:val="20"/>
              </w:rPr>
            </w:pPr>
            <w:r>
              <w:rPr>
                <w:spacing w:val="-5"/>
                <w:sz w:val="20"/>
              </w:rPr>
              <w:t>方音差</w:t>
            </w:r>
          </w:p>
        </w:tc>
        <w:tc>
          <w:tcPr>
            <w:tcW w:w="3440" w:type="dxa"/>
            <w:tcBorders>
              <w:top w:val="nil"/>
              <w:bottom w:val="nil"/>
            </w:tcBorders>
          </w:tcPr>
          <w:p w:rsidR="007E6E83" w:rsidRDefault="007E6E83">
            <w:pPr>
              <w:pStyle w:val="TableParagraph"/>
              <w:spacing w:line="242" w:lineRule="exact"/>
              <w:ind w:left="107"/>
              <w:rPr>
                <w:sz w:val="20"/>
              </w:rPr>
            </w:pPr>
            <w:r>
              <w:rPr>
                <w:spacing w:val="-2"/>
                <w:sz w:val="20"/>
              </w:rPr>
              <w:t>2.</w:t>
            </w:r>
            <w:r>
              <w:rPr>
                <w:spacing w:val="-3"/>
                <w:sz w:val="20"/>
              </w:rPr>
              <w:t>請學生描述家鄉有什麼樣的商業活</w:t>
            </w:r>
          </w:p>
          <w:p w:rsidR="007E6E83" w:rsidRDefault="007E6E83">
            <w:pPr>
              <w:pStyle w:val="TableParagraph"/>
              <w:spacing w:before="3" w:line="246" w:lineRule="exact"/>
              <w:ind w:left="107"/>
              <w:rPr>
                <w:sz w:val="20"/>
              </w:rPr>
            </w:pPr>
            <w:r>
              <w:rPr>
                <w:spacing w:val="-6"/>
                <w:sz w:val="20"/>
              </w:rPr>
              <w:t>動。</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spacing w:line="242" w:lineRule="exact"/>
              <w:ind w:left="107"/>
              <w:rPr>
                <w:sz w:val="20"/>
              </w:rPr>
            </w:pPr>
            <w:r>
              <w:rPr>
                <w:spacing w:val="-4"/>
                <w:sz w:val="20"/>
              </w:rPr>
              <w:t>的社區資</w:t>
            </w:r>
          </w:p>
          <w:p w:rsidR="007E6E83" w:rsidRDefault="007E6E83">
            <w:pPr>
              <w:pStyle w:val="TableParagraph"/>
              <w:spacing w:before="3" w:line="246" w:lineRule="exact"/>
              <w:ind w:left="107"/>
              <w:rPr>
                <w:sz w:val="20"/>
              </w:rPr>
            </w:pPr>
            <w:r>
              <w:rPr>
                <w:spacing w:val="-6"/>
                <w:sz w:val="20"/>
              </w:rPr>
              <w:t>源。</w:t>
            </w: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30" w:lineRule="exact"/>
              <w:ind w:left="108"/>
              <w:rPr>
                <w:sz w:val="20"/>
              </w:rPr>
            </w:pPr>
            <w:r>
              <w:rPr>
                <w:sz w:val="20"/>
              </w:rPr>
              <w:t>-3</w:t>
            </w:r>
            <w:r>
              <w:rPr>
                <w:spacing w:val="-6"/>
                <w:sz w:val="20"/>
              </w:rPr>
              <w:t xml:space="preserve"> 情</w:t>
            </w:r>
          </w:p>
        </w:tc>
        <w:tc>
          <w:tcPr>
            <w:tcW w:w="1080" w:type="dxa"/>
            <w:tcBorders>
              <w:top w:val="nil"/>
              <w:bottom w:val="nil"/>
            </w:tcBorders>
          </w:tcPr>
          <w:p w:rsidR="007E6E83" w:rsidRDefault="007E6E83">
            <w:pPr>
              <w:pStyle w:val="TableParagraph"/>
              <w:spacing w:line="230" w:lineRule="exact"/>
              <w:ind w:left="107"/>
              <w:rPr>
                <w:sz w:val="20"/>
              </w:rPr>
            </w:pPr>
            <w:r>
              <w:rPr>
                <w:spacing w:val="-4"/>
                <w:sz w:val="20"/>
              </w:rPr>
              <w:t>異，並正</w:t>
            </w:r>
          </w:p>
        </w:tc>
        <w:tc>
          <w:tcPr>
            <w:tcW w:w="3440" w:type="dxa"/>
            <w:tcBorders>
              <w:top w:val="nil"/>
              <w:bottom w:val="nil"/>
            </w:tcBorders>
          </w:tcPr>
          <w:p w:rsidR="007E6E83" w:rsidRDefault="007E6E83">
            <w:pPr>
              <w:pStyle w:val="TableParagraph"/>
              <w:spacing w:line="230" w:lineRule="exact"/>
              <w:ind w:left="107"/>
              <w:rPr>
                <w:sz w:val="20"/>
              </w:rPr>
            </w:pPr>
            <w:r>
              <w:rPr>
                <w:spacing w:val="-2"/>
                <w:sz w:val="20"/>
              </w:rPr>
              <w:t>3.</w:t>
            </w:r>
            <w:r>
              <w:rPr>
                <w:spacing w:val="-3"/>
                <w:sz w:val="20"/>
              </w:rPr>
              <w:t>老師揭示課文情境圖，引導學生討</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49"/>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29" w:lineRule="exact"/>
              <w:ind w:left="108"/>
              <w:rPr>
                <w:sz w:val="20"/>
              </w:rPr>
            </w:pPr>
            <w:r>
              <w:rPr>
                <w:spacing w:val="-6"/>
                <w:sz w:val="20"/>
              </w:rPr>
              <w:t>緒表</w:t>
            </w:r>
          </w:p>
        </w:tc>
        <w:tc>
          <w:tcPr>
            <w:tcW w:w="1080" w:type="dxa"/>
            <w:tcBorders>
              <w:top w:val="nil"/>
              <w:bottom w:val="nil"/>
            </w:tcBorders>
          </w:tcPr>
          <w:p w:rsidR="007E6E83" w:rsidRDefault="007E6E83">
            <w:pPr>
              <w:pStyle w:val="TableParagraph"/>
              <w:spacing w:line="229" w:lineRule="exact"/>
              <w:ind w:left="107"/>
              <w:rPr>
                <w:sz w:val="20"/>
              </w:rPr>
            </w:pPr>
            <w:r>
              <w:rPr>
                <w:spacing w:val="-4"/>
                <w:sz w:val="20"/>
              </w:rPr>
              <w:t>確念讀文</w:t>
            </w:r>
          </w:p>
        </w:tc>
        <w:tc>
          <w:tcPr>
            <w:tcW w:w="3440" w:type="dxa"/>
            <w:tcBorders>
              <w:top w:val="nil"/>
              <w:bottom w:val="nil"/>
            </w:tcBorders>
          </w:tcPr>
          <w:p w:rsidR="007E6E83" w:rsidRDefault="007E6E83">
            <w:pPr>
              <w:pStyle w:val="TableParagraph"/>
              <w:spacing w:line="229" w:lineRule="exact"/>
              <w:ind w:left="107"/>
              <w:rPr>
                <w:sz w:val="20"/>
              </w:rPr>
            </w:pPr>
            <w:r>
              <w:rPr>
                <w:spacing w:val="-4"/>
                <w:sz w:val="20"/>
              </w:rPr>
              <w:t>論圖片內容。</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51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41" w:lineRule="exact"/>
              <w:ind w:left="108"/>
              <w:rPr>
                <w:sz w:val="20"/>
              </w:rPr>
            </w:pPr>
            <w:r>
              <w:rPr>
                <w:spacing w:val="-6"/>
                <w:sz w:val="20"/>
              </w:rPr>
              <w:t>達。</w:t>
            </w:r>
          </w:p>
          <w:p w:rsidR="007E6E83" w:rsidRDefault="007E6E83">
            <w:pPr>
              <w:pStyle w:val="TableParagraph"/>
              <w:spacing w:before="5" w:line="245" w:lineRule="exact"/>
              <w:ind w:left="108"/>
              <w:rPr>
                <w:sz w:val="20"/>
              </w:rPr>
            </w:pPr>
            <w:r>
              <w:rPr>
                <w:position w:val="10"/>
                <w:sz w:val="10"/>
              </w:rPr>
              <w:t>◎</w:t>
            </w:r>
            <w:r>
              <w:rPr>
                <w:sz w:val="20"/>
              </w:rPr>
              <w:t>Bc-</w:t>
            </w:r>
            <w:r>
              <w:rPr>
                <w:spacing w:val="-10"/>
                <w:sz w:val="20"/>
              </w:rPr>
              <w:t>Ⅲ</w:t>
            </w:r>
          </w:p>
        </w:tc>
        <w:tc>
          <w:tcPr>
            <w:tcW w:w="1080" w:type="dxa"/>
            <w:tcBorders>
              <w:top w:val="nil"/>
              <w:bottom w:val="nil"/>
            </w:tcBorders>
          </w:tcPr>
          <w:p w:rsidR="007E6E83" w:rsidRDefault="007E6E83">
            <w:pPr>
              <w:pStyle w:val="TableParagraph"/>
              <w:spacing w:line="241" w:lineRule="exact"/>
              <w:ind w:left="107"/>
              <w:rPr>
                <w:sz w:val="20"/>
              </w:rPr>
            </w:pPr>
            <w:r>
              <w:rPr>
                <w:spacing w:val="-4"/>
                <w:sz w:val="20"/>
              </w:rPr>
              <w:t>白音讀。</w:t>
            </w:r>
          </w:p>
          <w:p w:rsidR="007E6E83" w:rsidRDefault="007E6E83">
            <w:pPr>
              <w:pStyle w:val="TableParagraph"/>
              <w:spacing w:before="5" w:line="245" w:lineRule="exact"/>
              <w:ind w:left="107"/>
              <w:rPr>
                <w:sz w:val="20"/>
              </w:rPr>
            </w:pPr>
            <w:r>
              <w:rPr>
                <w:spacing w:val="-2"/>
                <w:sz w:val="20"/>
              </w:rPr>
              <w:t>4.</w:t>
            </w:r>
            <w:r>
              <w:rPr>
                <w:spacing w:val="-5"/>
                <w:sz w:val="20"/>
              </w:rPr>
              <w:t>能透過</w:t>
            </w:r>
          </w:p>
        </w:tc>
        <w:tc>
          <w:tcPr>
            <w:tcW w:w="3440" w:type="dxa"/>
            <w:tcBorders>
              <w:top w:val="nil"/>
              <w:bottom w:val="nil"/>
            </w:tcBorders>
          </w:tcPr>
          <w:p w:rsidR="007E6E83" w:rsidRDefault="007E6E83">
            <w:pPr>
              <w:pStyle w:val="TableParagraph"/>
              <w:spacing w:before="246" w:line="245" w:lineRule="exact"/>
              <w:ind w:left="107"/>
              <w:rPr>
                <w:sz w:val="20"/>
              </w:rPr>
            </w:pPr>
            <w:r>
              <w:rPr>
                <w:spacing w:val="-3"/>
                <w:sz w:val="20"/>
              </w:rPr>
              <w:t>(二)活動二：課文分析</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56"/>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36" w:lineRule="exact"/>
              <w:ind w:left="108"/>
              <w:rPr>
                <w:sz w:val="20"/>
              </w:rPr>
            </w:pPr>
            <w:r>
              <w:rPr>
                <w:sz w:val="20"/>
              </w:rPr>
              <w:t>-1</w:t>
            </w:r>
            <w:r>
              <w:rPr>
                <w:spacing w:val="-6"/>
                <w:sz w:val="20"/>
              </w:rPr>
              <w:t xml:space="preserve"> 社</w:t>
            </w:r>
          </w:p>
        </w:tc>
        <w:tc>
          <w:tcPr>
            <w:tcW w:w="1080" w:type="dxa"/>
            <w:tcBorders>
              <w:top w:val="nil"/>
              <w:bottom w:val="nil"/>
            </w:tcBorders>
          </w:tcPr>
          <w:p w:rsidR="007E6E83" w:rsidRDefault="007E6E83">
            <w:pPr>
              <w:pStyle w:val="TableParagraph"/>
              <w:spacing w:line="236" w:lineRule="exact"/>
              <w:ind w:left="107"/>
              <w:rPr>
                <w:sz w:val="20"/>
              </w:rPr>
            </w:pPr>
            <w:r>
              <w:rPr>
                <w:spacing w:val="-4"/>
                <w:sz w:val="20"/>
              </w:rPr>
              <w:t>居住社區</w:t>
            </w:r>
          </w:p>
        </w:tc>
        <w:tc>
          <w:tcPr>
            <w:tcW w:w="3440" w:type="dxa"/>
            <w:tcBorders>
              <w:top w:val="nil"/>
              <w:bottom w:val="nil"/>
            </w:tcBorders>
          </w:tcPr>
          <w:p w:rsidR="007E6E83" w:rsidRDefault="007E6E83">
            <w:pPr>
              <w:pStyle w:val="TableParagraph"/>
              <w:spacing w:line="236" w:lineRule="exact"/>
              <w:ind w:left="107"/>
              <w:rPr>
                <w:sz w:val="20"/>
              </w:rPr>
            </w:pPr>
            <w:r>
              <w:rPr>
                <w:spacing w:val="-2"/>
                <w:sz w:val="20"/>
              </w:rPr>
              <w:t>1.</w:t>
            </w:r>
            <w:r>
              <w:rPr>
                <w:spacing w:val="-15"/>
                <w:sz w:val="20"/>
              </w:rPr>
              <w:t xml:space="preserve">播放 </w:t>
            </w:r>
            <w:r>
              <w:rPr>
                <w:spacing w:val="-2"/>
                <w:sz w:val="20"/>
              </w:rPr>
              <w:t>MP3</w:t>
            </w:r>
            <w:r>
              <w:rPr>
                <w:rFonts w:ascii="MS Gothic" w:eastAsia="MS Gothic" w:hAnsi="MS Gothic"/>
                <w:spacing w:val="-2"/>
                <w:sz w:val="20"/>
              </w:rPr>
              <w:t>❼</w:t>
            </w:r>
            <w:r>
              <w:rPr>
                <w:spacing w:val="-3"/>
                <w:sz w:val="20"/>
              </w:rPr>
              <w:t>或教學電子書，老師範</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49"/>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30" w:lineRule="exact"/>
              <w:ind w:left="108"/>
              <w:rPr>
                <w:sz w:val="20"/>
              </w:rPr>
            </w:pPr>
            <w:r>
              <w:rPr>
                <w:spacing w:val="-6"/>
                <w:sz w:val="20"/>
              </w:rPr>
              <w:t>區生</w:t>
            </w:r>
          </w:p>
        </w:tc>
        <w:tc>
          <w:tcPr>
            <w:tcW w:w="1080" w:type="dxa"/>
            <w:tcBorders>
              <w:top w:val="nil"/>
              <w:bottom w:val="nil"/>
            </w:tcBorders>
          </w:tcPr>
          <w:p w:rsidR="007E6E83" w:rsidRDefault="007E6E83">
            <w:pPr>
              <w:pStyle w:val="TableParagraph"/>
              <w:spacing w:line="230" w:lineRule="exact"/>
              <w:ind w:left="107"/>
              <w:rPr>
                <w:sz w:val="20"/>
              </w:rPr>
            </w:pPr>
            <w:r>
              <w:rPr>
                <w:spacing w:val="-4"/>
                <w:sz w:val="20"/>
              </w:rPr>
              <w:t>的了解，</w:t>
            </w:r>
          </w:p>
        </w:tc>
        <w:tc>
          <w:tcPr>
            <w:tcW w:w="3440" w:type="dxa"/>
            <w:tcBorders>
              <w:top w:val="nil"/>
              <w:bottom w:val="nil"/>
            </w:tcBorders>
          </w:tcPr>
          <w:p w:rsidR="007E6E83" w:rsidRDefault="007E6E83">
            <w:pPr>
              <w:pStyle w:val="TableParagraph"/>
              <w:spacing w:line="230" w:lineRule="exact"/>
              <w:ind w:left="107"/>
              <w:rPr>
                <w:sz w:val="20"/>
              </w:rPr>
            </w:pPr>
            <w:r>
              <w:rPr>
                <w:spacing w:val="-3"/>
                <w:sz w:val="20"/>
              </w:rPr>
              <w:t>讀、領讀課文，並引導學生認識方音</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511"/>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36" w:lineRule="exact"/>
              <w:ind w:left="108"/>
              <w:rPr>
                <w:sz w:val="20"/>
              </w:rPr>
            </w:pPr>
            <w:r>
              <w:rPr>
                <w:spacing w:val="-6"/>
                <w:sz w:val="20"/>
              </w:rPr>
              <w:t>活。</w:t>
            </w:r>
          </w:p>
          <w:p w:rsidR="007E6E83" w:rsidRDefault="007E6E83">
            <w:pPr>
              <w:pStyle w:val="TableParagraph"/>
              <w:spacing w:before="3" w:line="252" w:lineRule="exact"/>
              <w:ind w:left="108"/>
              <w:rPr>
                <w:sz w:val="20"/>
              </w:rPr>
            </w:pPr>
            <w:r>
              <w:rPr>
                <w:position w:val="10"/>
                <w:sz w:val="10"/>
              </w:rPr>
              <w:t>◎</w:t>
            </w:r>
            <w:r>
              <w:rPr>
                <w:sz w:val="20"/>
              </w:rPr>
              <w:t>Bg-</w:t>
            </w:r>
            <w:r>
              <w:rPr>
                <w:spacing w:val="-10"/>
                <w:sz w:val="20"/>
              </w:rPr>
              <w:t>Ⅲ</w:t>
            </w:r>
          </w:p>
        </w:tc>
        <w:tc>
          <w:tcPr>
            <w:tcW w:w="1080" w:type="dxa"/>
            <w:tcBorders>
              <w:top w:val="nil"/>
              <w:bottom w:val="nil"/>
            </w:tcBorders>
          </w:tcPr>
          <w:p w:rsidR="007E6E83" w:rsidRDefault="007E6E83">
            <w:pPr>
              <w:pStyle w:val="TableParagraph"/>
              <w:spacing w:line="236" w:lineRule="exact"/>
              <w:ind w:left="107"/>
              <w:rPr>
                <w:sz w:val="20"/>
              </w:rPr>
            </w:pPr>
            <w:r>
              <w:rPr>
                <w:spacing w:val="-4"/>
                <w:sz w:val="20"/>
              </w:rPr>
              <w:t>認識家鄉</w:t>
            </w:r>
          </w:p>
          <w:p w:rsidR="007E6E83" w:rsidRDefault="007E6E83">
            <w:pPr>
              <w:pStyle w:val="TableParagraph"/>
              <w:spacing w:before="3" w:line="252" w:lineRule="exact"/>
              <w:ind w:left="107"/>
              <w:rPr>
                <w:sz w:val="20"/>
              </w:rPr>
            </w:pPr>
            <w:r>
              <w:rPr>
                <w:spacing w:val="-5"/>
                <w:sz w:val="20"/>
              </w:rPr>
              <w:t>的生意</w:t>
            </w:r>
          </w:p>
        </w:tc>
        <w:tc>
          <w:tcPr>
            <w:tcW w:w="3440" w:type="dxa"/>
            <w:tcBorders>
              <w:top w:val="nil"/>
              <w:bottom w:val="nil"/>
            </w:tcBorders>
          </w:tcPr>
          <w:p w:rsidR="007E6E83" w:rsidRDefault="007E6E83">
            <w:pPr>
              <w:pStyle w:val="TableParagraph"/>
              <w:spacing w:line="248" w:lineRule="exact"/>
              <w:ind w:left="107"/>
              <w:rPr>
                <w:sz w:val="20"/>
              </w:rPr>
            </w:pPr>
            <w:r>
              <w:rPr>
                <w:spacing w:val="-5"/>
                <w:sz w:val="20"/>
              </w:rPr>
              <w:t>差異。</w:t>
            </w:r>
          </w:p>
          <w:p w:rsidR="007E6E83" w:rsidRDefault="007E6E83">
            <w:pPr>
              <w:pStyle w:val="TableParagraph"/>
              <w:spacing w:before="3" w:line="240" w:lineRule="exact"/>
              <w:ind w:left="107"/>
              <w:rPr>
                <w:sz w:val="20"/>
              </w:rPr>
            </w:pPr>
            <w:r>
              <w:rPr>
                <w:spacing w:val="-2"/>
                <w:sz w:val="20"/>
              </w:rPr>
              <w:t>2.</w:t>
            </w:r>
            <w:r>
              <w:rPr>
                <w:spacing w:val="-3"/>
                <w:sz w:val="20"/>
              </w:rPr>
              <w:t>老師解讀課文，了解對話背景、情</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49"/>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29" w:lineRule="exact"/>
              <w:ind w:left="108"/>
              <w:rPr>
                <w:sz w:val="20"/>
              </w:rPr>
            </w:pPr>
            <w:r>
              <w:rPr>
                <w:sz w:val="20"/>
              </w:rPr>
              <w:t>-2</w:t>
            </w:r>
            <w:r>
              <w:rPr>
                <w:spacing w:val="-6"/>
                <w:sz w:val="20"/>
              </w:rPr>
              <w:t xml:space="preserve"> 口</w:t>
            </w:r>
          </w:p>
        </w:tc>
        <w:tc>
          <w:tcPr>
            <w:tcW w:w="1080" w:type="dxa"/>
            <w:tcBorders>
              <w:top w:val="nil"/>
              <w:bottom w:val="nil"/>
            </w:tcBorders>
          </w:tcPr>
          <w:p w:rsidR="007E6E83" w:rsidRDefault="007E6E83">
            <w:pPr>
              <w:pStyle w:val="TableParagraph"/>
              <w:spacing w:line="229" w:lineRule="exact"/>
              <w:ind w:left="107"/>
              <w:rPr>
                <w:sz w:val="20"/>
              </w:rPr>
            </w:pPr>
            <w:r>
              <w:rPr>
                <w:spacing w:val="-6"/>
                <w:sz w:val="20"/>
              </w:rPr>
              <w:t>人。</w:t>
            </w:r>
          </w:p>
        </w:tc>
        <w:tc>
          <w:tcPr>
            <w:tcW w:w="3440" w:type="dxa"/>
            <w:tcBorders>
              <w:top w:val="nil"/>
              <w:bottom w:val="nil"/>
            </w:tcBorders>
          </w:tcPr>
          <w:p w:rsidR="007E6E83" w:rsidRDefault="007E6E83">
            <w:pPr>
              <w:pStyle w:val="TableParagraph"/>
              <w:spacing w:line="229" w:lineRule="exact"/>
              <w:ind w:left="107"/>
              <w:rPr>
                <w:sz w:val="20"/>
              </w:rPr>
            </w:pPr>
            <w:r>
              <w:rPr>
                <w:spacing w:val="-3"/>
                <w:sz w:val="20"/>
              </w:rPr>
              <w:t>節，還有情感的表達。</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51"/>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32" w:lineRule="exact"/>
              <w:ind w:left="108"/>
              <w:rPr>
                <w:sz w:val="20"/>
              </w:rPr>
            </w:pPr>
            <w:r>
              <w:rPr>
                <w:spacing w:val="-6"/>
                <w:sz w:val="20"/>
              </w:rPr>
              <w:t>語表</w:t>
            </w: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2" w:lineRule="exact"/>
              <w:ind w:left="107"/>
              <w:rPr>
                <w:sz w:val="20"/>
              </w:rPr>
            </w:pPr>
            <w:r>
              <w:rPr>
                <w:spacing w:val="-2"/>
                <w:sz w:val="20"/>
              </w:rPr>
              <w:t>3.</w:t>
            </w:r>
            <w:r>
              <w:rPr>
                <w:spacing w:val="-3"/>
                <w:sz w:val="20"/>
              </w:rPr>
              <w:t>熟讀課文後進行配對練習，提供互</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55"/>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35" w:lineRule="exact"/>
              <w:ind w:left="108"/>
              <w:rPr>
                <w:sz w:val="20"/>
              </w:rPr>
            </w:pPr>
            <w:r>
              <w:rPr>
                <w:spacing w:val="-6"/>
                <w:sz w:val="20"/>
              </w:rPr>
              <w:t>達。</w:t>
            </w: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5" w:lineRule="exact"/>
              <w:ind w:left="107"/>
              <w:rPr>
                <w:sz w:val="20"/>
              </w:rPr>
            </w:pPr>
            <w:r>
              <w:rPr>
                <w:spacing w:val="-3"/>
                <w:sz w:val="20"/>
              </w:rPr>
              <w:t>動的機會，促進合作溝通。</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2"/>
                <w:sz w:val="20"/>
              </w:rPr>
              <w:t>4.</w:t>
            </w:r>
            <w:r>
              <w:rPr>
                <w:spacing w:val="-3"/>
                <w:sz w:val="20"/>
              </w:rPr>
              <w:t>學生練習後，挑選對話表現生動的</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49"/>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29" w:lineRule="exact"/>
              <w:ind w:left="107"/>
              <w:rPr>
                <w:sz w:val="20"/>
              </w:rPr>
            </w:pPr>
            <w:r>
              <w:rPr>
                <w:spacing w:val="-3"/>
                <w:sz w:val="20"/>
              </w:rPr>
              <w:t>學生上臺表演，並請學生給予評價。</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2"/>
                <w:sz w:val="20"/>
              </w:rPr>
              <w:t>5.</w:t>
            </w:r>
            <w:r>
              <w:rPr>
                <w:spacing w:val="-3"/>
                <w:sz w:val="20"/>
              </w:rPr>
              <w:t>老師解釋「來寫字：塗」的意思，</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381"/>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42" w:lineRule="exact"/>
              <w:ind w:left="107"/>
              <w:rPr>
                <w:sz w:val="20"/>
              </w:rPr>
            </w:pPr>
            <w:r>
              <w:rPr>
                <w:spacing w:val="-3"/>
                <w:sz w:val="20"/>
              </w:rPr>
              <w:t>並介紹相關短語及用法。</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38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before="115" w:line="245" w:lineRule="exact"/>
              <w:ind w:left="107"/>
              <w:rPr>
                <w:sz w:val="20"/>
              </w:rPr>
            </w:pPr>
            <w:r>
              <w:rPr>
                <w:spacing w:val="-3"/>
                <w:sz w:val="20"/>
              </w:rPr>
              <w:t>(三)活動三：討論看覓</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61"/>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41" w:lineRule="exact"/>
              <w:ind w:left="107"/>
              <w:rPr>
                <w:sz w:val="20"/>
              </w:rPr>
            </w:pPr>
            <w:r>
              <w:rPr>
                <w:spacing w:val="-2"/>
                <w:sz w:val="20"/>
              </w:rPr>
              <w:t>1.</w:t>
            </w:r>
            <w:r>
              <w:rPr>
                <w:spacing w:val="-15"/>
                <w:sz w:val="20"/>
              </w:rPr>
              <w:t xml:space="preserve">播放 </w:t>
            </w:r>
            <w:r>
              <w:rPr>
                <w:spacing w:val="-2"/>
                <w:sz w:val="20"/>
              </w:rPr>
              <w:t>MP3</w:t>
            </w:r>
            <w:r>
              <w:rPr>
                <w:rFonts w:ascii="MS Gothic" w:eastAsia="MS Gothic" w:hAnsi="MS Gothic"/>
                <w:spacing w:val="-2"/>
                <w:sz w:val="20"/>
              </w:rPr>
              <w:t>❼</w:t>
            </w:r>
            <w:r>
              <w:rPr>
                <w:spacing w:val="-3"/>
                <w:sz w:val="20"/>
              </w:rPr>
              <w:t>或教學電子書，讓學生</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3"/>
                <w:sz w:val="20"/>
              </w:rPr>
              <w:t>聆聽「討論看覓」內容。</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2"/>
                <w:sz w:val="20"/>
              </w:rPr>
              <w:t>2.</w:t>
            </w:r>
            <w:r>
              <w:rPr>
                <w:spacing w:val="-3"/>
                <w:sz w:val="20"/>
              </w:rPr>
              <w:t>老師引導學生理解課文文意，配合</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49"/>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29" w:lineRule="exact"/>
              <w:ind w:left="107"/>
              <w:rPr>
                <w:sz w:val="20"/>
              </w:rPr>
            </w:pPr>
            <w:r>
              <w:rPr>
                <w:spacing w:val="-3"/>
                <w:sz w:val="20"/>
              </w:rPr>
              <w:t>課本內所設計的四個問題，分別向學</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4"/>
                <w:sz w:val="20"/>
              </w:rPr>
              <w:t>生提問。</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2"/>
                <w:sz w:val="20"/>
              </w:rPr>
              <w:t>3.</w:t>
            </w:r>
            <w:r>
              <w:rPr>
                <w:spacing w:val="-3"/>
                <w:sz w:val="20"/>
              </w:rPr>
              <w:t>老師引導學生思考各題題目，配合</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3"/>
                <w:sz w:val="20"/>
              </w:rPr>
              <w:t>教學實際需求，可採分組或個人方式</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38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42" w:lineRule="exact"/>
              <w:ind w:left="107"/>
              <w:rPr>
                <w:sz w:val="20"/>
              </w:rPr>
            </w:pPr>
            <w:r>
              <w:rPr>
                <w:spacing w:val="-4"/>
                <w:sz w:val="20"/>
              </w:rPr>
              <w:t>進行討論、發表。</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38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before="114" w:line="246" w:lineRule="exact"/>
              <w:ind w:left="107"/>
              <w:rPr>
                <w:sz w:val="20"/>
              </w:rPr>
            </w:pPr>
            <w:r>
              <w:rPr>
                <w:spacing w:val="-4"/>
                <w:sz w:val="20"/>
              </w:rPr>
              <w:t>三、統整活動</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1" w:lineRule="exact"/>
              <w:ind w:left="107"/>
              <w:rPr>
                <w:sz w:val="20"/>
              </w:rPr>
            </w:pPr>
            <w:r>
              <w:rPr>
                <w:spacing w:val="-3"/>
                <w:sz w:val="20"/>
              </w:rPr>
              <w:t>搭配教學電子書，複習本堂課程所</w:t>
            </w:r>
          </w:p>
        </w:tc>
        <w:tc>
          <w:tcPr>
            <w:tcW w:w="867" w:type="dxa"/>
            <w:vMerge/>
            <w:tcBorders>
              <w:top w:val="nil"/>
            </w:tcBorders>
          </w:tcPr>
          <w:p w:rsidR="007E6E83" w:rsidRDefault="007E6E83">
            <w:pPr>
              <w:rPr>
                <w:sz w:val="2"/>
                <w:szCs w:val="2"/>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56"/>
        </w:trPr>
        <w:tc>
          <w:tcPr>
            <w:tcW w:w="847" w:type="dxa"/>
            <w:vMerge/>
            <w:tcBorders>
              <w:top w:val="nil"/>
            </w:tcBorders>
          </w:tcPr>
          <w:p w:rsidR="007E6E83" w:rsidRDefault="007E6E83">
            <w:pPr>
              <w:rPr>
                <w:sz w:val="2"/>
                <w:szCs w:val="2"/>
              </w:rPr>
            </w:pPr>
          </w:p>
        </w:tc>
        <w:tc>
          <w:tcPr>
            <w:tcW w:w="569" w:type="dxa"/>
            <w:tcBorders>
              <w:top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tcBorders>
          </w:tcPr>
          <w:p w:rsidR="007E6E83" w:rsidRDefault="007E6E83">
            <w:pPr>
              <w:pStyle w:val="TableParagraph"/>
              <w:rPr>
                <w:rFonts w:ascii="Times New Roman"/>
                <w:sz w:val="18"/>
              </w:rPr>
            </w:pPr>
          </w:p>
        </w:tc>
        <w:tc>
          <w:tcPr>
            <w:tcW w:w="1572" w:type="dxa"/>
            <w:tcBorders>
              <w:top w:val="nil"/>
            </w:tcBorders>
          </w:tcPr>
          <w:p w:rsidR="007E6E83" w:rsidRDefault="007E6E83">
            <w:pPr>
              <w:pStyle w:val="TableParagraph"/>
              <w:rPr>
                <w:rFonts w:ascii="Times New Roman"/>
                <w:sz w:val="18"/>
              </w:rPr>
            </w:pPr>
          </w:p>
        </w:tc>
        <w:tc>
          <w:tcPr>
            <w:tcW w:w="910" w:type="dxa"/>
            <w:tcBorders>
              <w:top w:val="nil"/>
            </w:tcBorders>
          </w:tcPr>
          <w:p w:rsidR="007E6E83" w:rsidRDefault="007E6E83">
            <w:pPr>
              <w:pStyle w:val="TableParagraph"/>
              <w:rPr>
                <w:rFonts w:ascii="Times New Roman"/>
                <w:sz w:val="18"/>
              </w:rPr>
            </w:pPr>
          </w:p>
        </w:tc>
        <w:tc>
          <w:tcPr>
            <w:tcW w:w="1080" w:type="dxa"/>
            <w:tcBorders>
              <w:top w:val="nil"/>
            </w:tcBorders>
          </w:tcPr>
          <w:p w:rsidR="007E6E83" w:rsidRDefault="007E6E83">
            <w:pPr>
              <w:pStyle w:val="TableParagraph"/>
              <w:rPr>
                <w:rFonts w:ascii="Times New Roman"/>
                <w:sz w:val="18"/>
              </w:rPr>
            </w:pPr>
          </w:p>
        </w:tc>
        <w:tc>
          <w:tcPr>
            <w:tcW w:w="3440" w:type="dxa"/>
            <w:tcBorders>
              <w:top w:val="nil"/>
            </w:tcBorders>
          </w:tcPr>
          <w:p w:rsidR="007E6E83" w:rsidRDefault="007E6E83">
            <w:pPr>
              <w:pStyle w:val="TableParagraph"/>
              <w:spacing w:line="236" w:lineRule="exact"/>
              <w:ind w:left="107"/>
              <w:rPr>
                <w:sz w:val="20"/>
              </w:rPr>
            </w:pPr>
            <w:r>
              <w:rPr>
                <w:spacing w:val="-6"/>
                <w:sz w:val="20"/>
              </w:rPr>
              <w:t>學。</w:t>
            </w:r>
          </w:p>
        </w:tc>
        <w:tc>
          <w:tcPr>
            <w:tcW w:w="867" w:type="dxa"/>
            <w:vMerge/>
            <w:tcBorders>
              <w:top w:val="nil"/>
            </w:tcBorders>
          </w:tcPr>
          <w:p w:rsidR="007E6E83" w:rsidRDefault="007E6E83">
            <w:pPr>
              <w:rPr>
                <w:sz w:val="2"/>
                <w:szCs w:val="2"/>
              </w:rPr>
            </w:pPr>
          </w:p>
        </w:tc>
        <w:tc>
          <w:tcPr>
            <w:tcW w:w="1138" w:type="dxa"/>
            <w:tcBorders>
              <w:top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520"/>
        </w:trPr>
        <w:tc>
          <w:tcPr>
            <w:tcW w:w="847" w:type="dxa"/>
          </w:tcPr>
          <w:p w:rsidR="007E6E83" w:rsidRDefault="007E6E83">
            <w:pPr>
              <w:pStyle w:val="TableParagraph"/>
              <w:spacing w:before="8"/>
              <w:ind w:left="122"/>
              <w:rPr>
                <w:sz w:val="20"/>
              </w:rPr>
            </w:pPr>
            <w:r>
              <w:rPr>
                <w:spacing w:val="-26"/>
                <w:sz w:val="20"/>
              </w:rPr>
              <w:t xml:space="preserve">第 </w:t>
            </w:r>
            <w:r>
              <w:rPr>
                <w:spacing w:val="-2"/>
                <w:sz w:val="20"/>
              </w:rPr>
              <w:t>2</w:t>
            </w:r>
            <w:r>
              <w:rPr>
                <w:spacing w:val="-29"/>
                <w:sz w:val="20"/>
              </w:rPr>
              <w:t xml:space="preserve"> 週</w:t>
            </w:r>
          </w:p>
        </w:tc>
        <w:tc>
          <w:tcPr>
            <w:tcW w:w="569" w:type="dxa"/>
          </w:tcPr>
          <w:p w:rsidR="007E6E83" w:rsidRDefault="007E6E83">
            <w:pPr>
              <w:pStyle w:val="TableParagraph"/>
              <w:spacing w:line="246" w:lineRule="exact"/>
              <w:ind w:left="108"/>
              <w:rPr>
                <w:sz w:val="20"/>
              </w:rPr>
            </w:pPr>
            <w:r>
              <w:rPr>
                <w:spacing w:val="-10"/>
                <w:w w:val="200"/>
                <w:sz w:val="20"/>
              </w:rPr>
              <w:t>~</w:t>
            </w:r>
          </w:p>
          <w:p w:rsidR="007E6E83" w:rsidRDefault="007E6E83">
            <w:pPr>
              <w:pStyle w:val="TableParagraph"/>
              <w:spacing w:before="3" w:line="252" w:lineRule="exact"/>
              <w:ind w:left="108"/>
              <w:rPr>
                <w:sz w:val="20"/>
              </w:rPr>
            </w:pPr>
            <w:r>
              <w:rPr>
                <w:spacing w:val="-10"/>
                <w:sz w:val="20"/>
              </w:rPr>
              <w:t>、</w:t>
            </w:r>
          </w:p>
        </w:tc>
        <w:tc>
          <w:tcPr>
            <w:tcW w:w="427" w:type="dxa"/>
          </w:tcPr>
          <w:p w:rsidR="007E6E83" w:rsidRDefault="007E6E83">
            <w:pPr>
              <w:pStyle w:val="TableParagraph"/>
              <w:spacing w:line="246" w:lineRule="exact"/>
              <w:ind w:left="108"/>
              <w:rPr>
                <w:sz w:val="20"/>
              </w:rPr>
            </w:pPr>
            <w:r>
              <w:rPr>
                <w:spacing w:val="-10"/>
                <w:sz w:val="20"/>
              </w:rPr>
              <w:t>1</w:t>
            </w:r>
          </w:p>
        </w:tc>
        <w:tc>
          <w:tcPr>
            <w:tcW w:w="3044" w:type="dxa"/>
          </w:tcPr>
          <w:p w:rsidR="007E6E83" w:rsidRDefault="007E6E83">
            <w:pPr>
              <w:pStyle w:val="TableParagraph"/>
              <w:spacing w:line="246" w:lineRule="exact"/>
              <w:ind w:left="108"/>
              <w:rPr>
                <w:sz w:val="20"/>
              </w:rPr>
            </w:pPr>
            <w:r>
              <w:rPr>
                <w:sz w:val="20"/>
              </w:rPr>
              <w:t>閩-E-A2</w:t>
            </w:r>
            <w:r>
              <w:rPr>
                <w:spacing w:val="-6"/>
                <w:sz w:val="20"/>
              </w:rPr>
              <w:t xml:space="preserve"> 具備使用閩南語文進行</w:t>
            </w:r>
          </w:p>
          <w:p w:rsidR="007E6E83" w:rsidRDefault="007E6E83">
            <w:pPr>
              <w:pStyle w:val="TableParagraph"/>
              <w:spacing w:before="3" w:line="252" w:lineRule="exact"/>
              <w:ind w:left="108"/>
              <w:rPr>
                <w:sz w:val="20"/>
              </w:rPr>
            </w:pPr>
            <w:r>
              <w:rPr>
                <w:spacing w:val="-3"/>
                <w:sz w:val="20"/>
              </w:rPr>
              <w:t>思考的能力，並用之於日常生活</w:t>
            </w:r>
          </w:p>
        </w:tc>
        <w:tc>
          <w:tcPr>
            <w:tcW w:w="1572" w:type="dxa"/>
          </w:tcPr>
          <w:p w:rsidR="007E6E83" w:rsidRDefault="007E6E83">
            <w:pPr>
              <w:pStyle w:val="TableParagraph"/>
              <w:spacing w:line="246" w:lineRule="exact"/>
              <w:ind w:left="108"/>
              <w:rPr>
                <w:sz w:val="20"/>
              </w:rPr>
            </w:pPr>
            <w:r>
              <w:rPr>
                <w:sz w:val="20"/>
              </w:rPr>
              <w:t>1-Ⅲ-1</w:t>
            </w:r>
            <w:r>
              <w:rPr>
                <w:spacing w:val="-4"/>
                <w:sz w:val="20"/>
              </w:rPr>
              <w:t xml:space="preserve"> 能正確</w:t>
            </w:r>
          </w:p>
          <w:p w:rsidR="007E6E83" w:rsidRDefault="007E6E83">
            <w:pPr>
              <w:pStyle w:val="TableParagraph"/>
              <w:spacing w:before="3" w:line="252" w:lineRule="exact"/>
              <w:ind w:left="108"/>
              <w:rPr>
                <w:sz w:val="20"/>
              </w:rPr>
            </w:pPr>
            <w:r>
              <w:rPr>
                <w:spacing w:val="-4"/>
                <w:sz w:val="20"/>
              </w:rPr>
              <w:t>聽辨並尊重閩</w:t>
            </w:r>
          </w:p>
        </w:tc>
        <w:tc>
          <w:tcPr>
            <w:tcW w:w="910" w:type="dxa"/>
          </w:tcPr>
          <w:p w:rsidR="007E6E83" w:rsidRDefault="007E6E83">
            <w:pPr>
              <w:pStyle w:val="TableParagraph"/>
              <w:spacing w:line="246" w:lineRule="exact"/>
              <w:ind w:left="108"/>
              <w:rPr>
                <w:sz w:val="20"/>
              </w:rPr>
            </w:pPr>
            <w:r>
              <w:rPr>
                <w:position w:val="10"/>
                <w:sz w:val="10"/>
              </w:rPr>
              <w:t>◎</w:t>
            </w:r>
            <w:r>
              <w:rPr>
                <w:sz w:val="20"/>
              </w:rPr>
              <w:t>Aa-</w:t>
            </w:r>
            <w:r>
              <w:rPr>
                <w:spacing w:val="-10"/>
                <w:sz w:val="20"/>
              </w:rPr>
              <w:t>Ⅲ</w:t>
            </w:r>
          </w:p>
          <w:p w:rsidR="007E6E83" w:rsidRDefault="007E6E83">
            <w:pPr>
              <w:pStyle w:val="TableParagraph"/>
              <w:spacing w:before="3" w:line="252" w:lineRule="exact"/>
              <w:ind w:left="108"/>
              <w:rPr>
                <w:sz w:val="20"/>
              </w:rPr>
            </w:pPr>
            <w:r>
              <w:rPr>
                <w:sz w:val="20"/>
              </w:rPr>
              <w:t>-1</w:t>
            </w:r>
            <w:r>
              <w:rPr>
                <w:spacing w:val="-6"/>
                <w:sz w:val="20"/>
              </w:rPr>
              <w:t xml:space="preserve"> 羅</w:t>
            </w:r>
          </w:p>
        </w:tc>
        <w:tc>
          <w:tcPr>
            <w:tcW w:w="1080" w:type="dxa"/>
          </w:tcPr>
          <w:p w:rsidR="007E6E83" w:rsidRDefault="007E6E83">
            <w:pPr>
              <w:pStyle w:val="TableParagraph"/>
              <w:spacing w:line="246" w:lineRule="exact"/>
              <w:ind w:left="107"/>
              <w:rPr>
                <w:sz w:val="20"/>
              </w:rPr>
            </w:pPr>
            <w:r>
              <w:rPr>
                <w:spacing w:val="-4"/>
                <w:sz w:val="20"/>
              </w:rPr>
              <w:t>能深化理</w:t>
            </w:r>
          </w:p>
          <w:p w:rsidR="007E6E83" w:rsidRDefault="007E6E83">
            <w:pPr>
              <w:pStyle w:val="TableParagraph"/>
              <w:spacing w:before="3" w:line="252" w:lineRule="exact"/>
              <w:ind w:left="107"/>
              <w:rPr>
                <w:sz w:val="20"/>
              </w:rPr>
            </w:pPr>
            <w:r>
              <w:rPr>
                <w:spacing w:val="-4"/>
                <w:sz w:val="20"/>
              </w:rPr>
              <w:t>解並運用</w:t>
            </w:r>
          </w:p>
        </w:tc>
        <w:tc>
          <w:tcPr>
            <w:tcW w:w="3440" w:type="dxa"/>
          </w:tcPr>
          <w:p w:rsidR="007E6E83" w:rsidRDefault="007E6E83">
            <w:pPr>
              <w:pStyle w:val="TableParagraph"/>
              <w:spacing w:line="246" w:lineRule="exact"/>
              <w:ind w:left="107"/>
              <w:rPr>
                <w:sz w:val="20"/>
              </w:rPr>
            </w:pPr>
            <w:r>
              <w:rPr>
                <w:spacing w:val="-2"/>
                <w:w w:val="110"/>
                <w:sz w:val="20"/>
              </w:rPr>
              <w:t>一、引起動機</w:t>
            </w:r>
          </w:p>
          <w:p w:rsidR="007E6E83" w:rsidRDefault="007E6E83">
            <w:pPr>
              <w:pStyle w:val="TableParagraph"/>
              <w:spacing w:before="3" w:line="252" w:lineRule="exact"/>
              <w:ind w:left="107"/>
              <w:rPr>
                <w:sz w:val="20"/>
              </w:rPr>
            </w:pPr>
            <w:r>
              <w:rPr>
                <w:spacing w:val="-3"/>
                <w:sz w:val="20"/>
              </w:rPr>
              <w:t>老師揭示這堂課要學的語詞主題：輕</w:t>
            </w:r>
          </w:p>
        </w:tc>
        <w:tc>
          <w:tcPr>
            <w:tcW w:w="867" w:type="dxa"/>
          </w:tcPr>
          <w:p w:rsidR="007E6E83" w:rsidRDefault="007E6E83">
            <w:pPr>
              <w:pStyle w:val="TableParagraph"/>
              <w:spacing w:line="246" w:lineRule="exact"/>
              <w:ind w:left="107"/>
              <w:rPr>
                <w:sz w:val="20"/>
              </w:rPr>
            </w:pPr>
            <w:r>
              <w:rPr>
                <w:spacing w:val="-5"/>
                <w:sz w:val="20"/>
              </w:rPr>
              <w:t>實作評</w:t>
            </w:r>
          </w:p>
          <w:p w:rsidR="007E6E83" w:rsidRDefault="007E6E83">
            <w:pPr>
              <w:pStyle w:val="TableParagraph"/>
              <w:spacing w:before="3" w:line="252" w:lineRule="exact"/>
              <w:ind w:left="107"/>
              <w:rPr>
                <w:sz w:val="20"/>
              </w:rPr>
            </w:pPr>
            <w:r>
              <w:rPr>
                <w:spacing w:val="-10"/>
                <w:sz w:val="20"/>
              </w:rPr>
              <w:t>量</w:t>
            </w:r>
          </w:p>
        </w:tc>
        <w:tc>
          <w:tcPr>
            <w:tcW w:w="1138" w:type="dxa"/>
          </w:tcPr>
          <w:p w:rsidR="007E6E83" w:rsidRDefault="007E6E83">
            <w:pPr>
              <w:pStyle w:val="TableParagraph"/>
              <w:spacing w:line="246" w:lineRule="exact"/>
              <w:ind w:left="107"/>
              <w:rPr>
                <w:sz w:val="20"/>
              </w:rPr>
            </w:pPr>
            <w:r>
              <w:rPr>
                <w:spacing w:val="-4"/>
                <w:sz w:val="20"/>
              </w:rPr>
              <w:t>【生涯規</w:t>
            </w:r>
          </w:p>
          <w:p w:rsidR="007E6E83" w:rsidRDefault="007E6E83">
            <w:pPr>
              <w:pStyle w:val="TableParagraph"/>
              <w:spacing w:before="3" w:line="252" w:lineRule="exact"/>
              <w:ind w:left="107"/>
              <w:rPr>
                <w:sz w:val="20"/>
              </w:rPr>
            </w:pPr>
            <w:r>
              <w:rPr>
                <w:spacing w:val="-4"/>
                <w:sz w:val="20"/>
              </w:rPr>
              <w:t>劃教育】</w:t>
            </w:r>
          </w:p>
        </w:tc>
        <w:tc>
          <w:tcPr>
            <w:tcW w:w="1498" w:type="dxa"/>
          </w:tcPr>
          <w:p w:rsidR="007E6E83" w:rsidRDefault="007E6E83">
            <w:pPr>
              <w:pStyle w:val="TableParagraph"/>
              <w:spacing w:line="246" w:lineRule="exact"/>
              <w:ind w:left="106"/>
              <w:rPr>
                <w:sz w:val="20"/>
              </w:rPr>
            </w:pPr>
            <w:r>
              <w:rPr>
                <w:spacing w:val="-4"/>
                <w:sz w:val="20"/>
              </w:rPr>
              <w:t>【數學領域】</w:t>
            </w:r>
          </w:p>
          <w:p w:rsidR="007E6E83" w:rsidRDefault="007E6E83">
            <w:pPr>
              <w:pStyle w:val="TableParagraph"/>
              <w:spacing w:before="3" w:line="252" w:lineRule="exact"/>
              <w:ind w:left="106"/>
              <w:rPr>
                <w:sz w:val="20"/>
              </w:rPr>
            </w:pPr>
            <w:r>
              <w:rPr>
                <w:sz w:val="20"/>
              </w:rPr>
              <w:t>n-III-11</w:t>
            </w:r>
            <w:r>
              <w:rPr>
                <w:spacing w:val="-8"/>
                <w:sz w:val="20"/>
              </w:rPr>
              <w:t xml:space="preserve"> 認</w:t>
            </w:r>
          </w:p>
        </w:tc>
      </w:tr>
    </w:tbl>
    <w:p w:rsidR="007E6E83" w:rsidRDefault="007E6E83">
      <w:pPr>
        <w:pStyle w:val="TableParagraph"/>
        <w:spacing w:line="252" w:lineRule="exact"/>
        <w:rPr>
          <w:sz w:val="20"/>
        </w:rPr>
        <w:sectPr w:rsidR="007E6E83">
          <w:type w:val="continuous"/>
          <w:pgSz w:w="16840" w:h="11910" w:orient="landscape"/>
          <w:pgMar w:top="700" w:right="708" w:bottom="142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569"/>
        <w:gridCol w:w="427"/>
        <w:gridCol w:w="3044"/>
        <w:gridCol w:w="1572"/>
        <w:gridCol w:w="910"/>
        <w:gridCol w:w="1080"/>
        <w:gridCol w:w="3440"/>
        <w:gridCol w:w="867"/>
        <w:gridCol w:w="1138"/>
        <w:gridCol w:w="1498"/>
      </w:tblGrid>
      <w:tr w:rsidR="007E6E83">
        <w:trPr>
          <w:trHeight w:val="255"/>
        </w:trPr>
        <w:tc>
          <w:tcPr>
            <w:tcW w:w="847" w:type="dxa"/>
            <w:vMerge w:val="restart"/>
          </w:tcPr>
          <w:p w:rsidR="007E6E83" w:rsidRDefault="007E6E83">
            <w:pPr>
              <w:pStyle w:val="TableParagraph"/>
              <w:rPr>
                <w:rFonts w:ascii="Times New Roman"/>
                <w:sz w:val="18"/>
              </w:rPr>
            </w:pPr>
          </w:p>
        </w:tc>
        <w:tc>
          <w:tcPr>
            <w:tcW w:w="569" w:type="dxa"/>
            <w:tcBorders>
              <w:bottom w:val="nil"/>
            </w:tcBorders>
          </w:tcPr>
          <w:p w:rsidR="007E6E83" w:rsidRDefault="007E6E83">
            <w:pPr>
              <w:pStyle w:val="TableParagraph"/>
              <w:spacing w:line="235" w:lineRule="exact"/>
              <w:ind w:left="108"/>
              <w:rPr>
                <w:sz w:val="20"/>
              </w:rPr>
            </w:pPr>
            <w:r>
              <w:rPr>
                <w:spacing w:val="-10"/>
                <w:sz w:val="20"/>
              </w:rPr>
              <w:t>狀</w:t>
            </w:r>
          </w:p>
        </w:tc>
        <w:tc>
          <w:tcPr>
            <w:tcW w:w="427" w:type="dxa"/>
            <w:vMerge w:val="restart"/>
          </w:tcPr>
          <w:p w:rsidR="007E6E83" w:rsidRDefault="007E6E83">
            <w:pPr>
              <w:pStyle w:val="TableParagraph"/>
              <w:rPr>
                <w:rFonts w:ascii="Times New Roman"/>
                <w:sz w:val="18"/>
              </w:rPr>
            </w:pPr>
          </w:p>
        </w:tc>
        <w:tc>
          <w:tcPr>
            <w:tcW w:w="3044" w:type="dxa"/>
            <w:tcBorders>
              <w:bottom w:val="nil"/>
            </w:tcBorders>
          </w:tcPr>
          <w:p w:rsidR="007E6E83" w:rsidRDefault="007E6E83">
            <w:pPr>
              <w:pStyle w:val="TableParagraph"/>
              <w:spacing w:line="235" w:lineRule="exact"/>
              <w:ind w:left="108"/>
              <w:rPr>
                <w:sz w:val="20"/>
              </w:rPr>
            </w:pPr>
            <w:r>
              <w:rPr>
                <w:spacing w:val="-3"/>
                <w:sz w:val="20"/>
              </w:rPr>
              <w:t>中，以處理相關問題。</w:t>
            </w:r>
          </w:p>
        </w:tc>
        <w:tc>
          <w:tcPr>
            <w:tcW w:w="1572" w:type="dxa"/>
            <w:tcBorders>
              <w:bottom w:val="nil"/>
            </w:tcBorders>
          </w:tcPr>
          <w:p w:rsidR="007E6E83" w:rsidRDefault="007E6E83">
            <w:pPr>
              <w:pStyle w:val="TableParagraph"/>
              <w:spacing w:line="235" w:lineRule="exact"/>
              <w:ind w:left="108"/>
              <w:rPr>
                <w:sz w:val="20"/>
              </w:rPr>
            </w:pPr>
            <w:r>
              <w:rPr>
                <w:spacing w:val="-4"/>
                <w:sz w:val="20"/>
              </w:rPr>
              <w:t>南語方音與語</w:t>
            </w:r>
          </w:p>
        </w:tc>
        <w:tc>
          <w:tcPr>
            <w:tcW w:w="910" w:type="dxa"/>
            <w:vMerge w:val="restart"/>
          </w:tcPr>
          <w:p w:rsidR="007E6E83" w:rsidRDefault="007E6E83">
            <w:pPr>
              <w:pStyle w:val="TableParagraph"/>
              <w:spacing w:line="244" w:lineRule="auto"/>
              <w:ind w:left="108" w:right="391"/>
              <w:rPr>
                <w:sz w:val="20"/>
              </w:rPr>
            </w:pPr>
            <w:r>
              <w:rPr>
                <w:spacing w:val="-6"/>
                <w:sz w:val="20"/>
              </w:rPr>
              <w:t>馬拼音。</w:t>
            </w:r>
          </w:p>
          <w:p w:rsidR="007E6E83" w:rsidRDefault="007E6E83">
            <w:pPr>
              <w:pStyle w:val="TableParagraph"/>
              <w:spacing w:line="255" w:lineRule="exact"/>
              <w:ind w:left="108"/>
              <w:rPr>
                <w:sz w:val="20"/>
              </w:rPr>
            </w:pPr>
            <w:r>
              <w:rPr>
                <w:position w:val="10"/>
                <w:sz w:val="10"/>
              </w:rPr>
              <w:t>◎</w:t>
            </w:r>
            <w:r>
              <w:rPr>
                <w:sz w:val="20"/>
              </w:rPr>
              <w:t>Ab-</w:t>
            </w:r>
            <w:r>
              <w:rPr>
                <w:spacing w:val="-10"/>
                <w:sz w:val="20"/>
              </w:rPr>
              <w:t>Ⅲ</w:t>
            </w:r>
          </w:p>
          <w:p w:rsidR="007E6E83" w:rsidRDefault="007E6E83">
            <w:pPr>
              <w:pStyle w:val="TableParagraph"/>
              <w:spacing w:line="244" w:lineRule="auto"/>
              <w:ind w:left="108" w:right="288"/>
              <w:rPr>
                <w:sz w:val="20"/>
              </w:rPr>
            </w:pPr>
            <w:r>
              <w:rPr>
                <w:sz w:val="20"/>
              </w:rPr>
              <w:t>-1</w:t>
            </w:r>
            <w:r>
              <w:rPr>
                <w:spacing w:val="-13"/>
                <w:sz w:val="20"/>
              </w:rPr>
              <w:t xml:space="preserve"> 語</w:t>
            </w:r>
            <w:r>
              <w:rPr>
                <w:spacing w:val="-6"/>
                <w:sz w:val="20"/>
              </w:rPr>
              <w:t>詞運用。</w:t>
            </w:r>
          </w:p>
          <w:p w:rsidR="007E6E83" w:rsidRDefault="007E6E83">
            <w:pPr>
              <w:pStyle w:val="TableParagraph"/>
              <w:spacing w:line="126" w:lineRule="exact"/>
              <w:ind w:left="588"/>
              <w:rPr>
                <w:sz w:val="10"/>
              </w:rPr>
            </w:pPr>
            <w:r>
              <w:rPr>
                <w:spacing w:val="-10"/>
                <w:sz w:val="10"/>
              </w:rPr>
              <w:t>◎</w:t>
            </w:r>
          </w:p>
          <w:p w:rsidR="007E6E83" w:rsidRDefault="007E6E83">
            <w:pPr>
              <w:pStyle w:val="TableParagraph"/>
              <w:spacing w:before="124"/>
              <w:ind w:left="108"/>
              <w:rPr>
                <w:sz w:val="20"/>
              </w:rPr>
            </w:pPr>
            <w:r>
              <w:rPr>
                <w:sz w:val="20"/>
              </w:rPr>
              <w:t>Ba-</w:t>
            </w:r>
            <w:r>
              <w:rPr>
                <w:spacing w:val="-5"/>
                <w:sz w:val="20"/>
              </w:rPr>
              <w:t>Ⅲ-</w:t>
            </w:r>
          </w:p>
          <w:p w:rsidR="007E6E83" w:rsidRDefault="007E6E83">
            <w:pPr>
              <w:pStyle w:val="TableParagraph"/>
              <w:spacing w:before="3" w:line="244" w:lineRule="auto"/>
              <w:ind w:left="108" w:right="189"/>
              <w:rPr>
                <w:sz w:val="20"/>
              </w:rPr>
            </w:pPr>
            <w:r>
              <w:rPr>
                <w:sz w:val="20"/>
              </w:rPr>
              <w:t>3</w:t>
            </w:r>
            <w:r>
              <w:rPr>
                <w:spacing w:val="-13"/>
                <w:sz w:val="20"/>
              </w:rPr>
              <w:t xml:space="preserve"> 情</w:t>
            </w:r>
            <w:r>
              <w:rPr>
                <w:sz w:val="20"/>
              </w:rPr>
              <w:t>緒</w:t>
            </w:r>
            <w:r>
              <w:rPr>
                <w:spacing w:val="-2"/>
                <w:sz w:val="20"/>
              </w:rPr>
              <w:t>表達</w:t>
            </w:r>
            <w:r>
              <w:rPr>
                <w:spacing w:val="-10"/>
                <w:sz w:val="20"/>
              </w:rPr>
              <w:t>。</w:t>
            </w:r>
          </w:p>
          <w:p w:rsidR="007E6E83" w:rsidRDefault="007E6E83">
            <w:pPr>
              <w:pStyle w:val="TableParagraph"/>
              <w:spacing w:line="254" w:lineRule="exact"/>
              <w:ind w:left="108"/>
              <w:rPr>
                <w:sz w:val="20"/>
              </w:rPr>
            </w:pPr>
            <w:r>
              <w:rPr>
                <w:position w:val="10"/>
                <w:sz w:val="10"/>
              </w:rPr>
              <w:t>◎</w:t>
            </w:r>
            <w:r>
              <w:rPr>
                <w:sz w:val="20"/>
              </w:rPr>
              <w:t>Bg-</w:t>
            </w:r>
            <w:r>
              <w:rPr>
                <w:spacing w:val="-10"/>
                <w:sz w:val="20"/>
              </w:rPr>
              <w:t>Ⅲ</w:t>
            </w:r>
          </w:p>
          <w:p w:rsidR="007E6E83" w:rsidRDefault="007E6E83">
            <w:pPr>
              <w:pStyle w:val="TableParagraph"/>
              <w:spacing w:before="5" w:line="242" w:lineRule="auto"/>
              <w:ind w:left="108" w:right="288"/>
              <w:rPr>
                <w:sz w:val="20"/>
              </w:rPr>
            </w:pPr>
            <w:r>
              <w:rPr>
                <w:sz w:val="20"/>
              </w:rPr>
              <w:t>-2</w:t>
            </w:r>
            <w:r>
              <w:rPr>
                <w:spacing w:val="-13"/>
                <w:sz w:val="20"/>
              </w:rPr>
              <w:t xml:space="preserve"> 口</w:t>
            </w:r>
            <w:r>
              <w:rPr>
                <w:spacing w:val="-6"/>
                <w:sz w:val="20"/>
              </w:rPr>
              <w:t>語表達。</w:t>
            </w:r>
          </w:p>
        </w:tc>
        <w:tc>
          <w:tcPr>
            <w:tcW w:w="1080" w:type="dxa"/>
            <w:tcBorders>
              <w:bottom w:val="nil"/>
            </w:tcBorders>
          </w:tcPr>
          <w:p w:rsidR="007E6E83" w:rsidRDefault="007E6E83">
            <w:pPr>
              <w:pStyle w:val="TableParagraph"/>
              <w:spacing w:line="235" w:lineRule="exact"/>
              <w:ind w:left="107"/>
              <w:rPr>
                <w:sz w:val="20"/>
              </w:rPr>
            </w:pPr>
            <w:r>
              <w:rPr>
                <w:spacing w:val="-6"/>
                <w:sz w:val="20"/>
              </w:rPr>
              <w:t>輕聲</w:t>
            </w:r>
          </w:p>
        </w:tc>
        <w:tc>
          <w:tcPr>
            <w:tcW w:w="3440" w:type="dxa"/>
            <w:tcBorders>
              <w:bottom w:val="nil"/>
            </w:tcBorders>
          </w:tcPr>
          <w:p w:rsidR="007E6E83" w:rsidRDefault="007E6E83">
            <w:pPr>
              <w:pStyle w:val="TableParagraph"/>
              <w:spacing w:line="235" w:lineRule="exact"/>
              <w:ind w:left="107"/>
              <w:rPr>
                <w:sz w:val="20"/>
              </w:rPr>
            </w:pPr>
            <w:r>
              <w:rPr>
                <w:spacing w:val="-3"/>
                <w:sz w:val="20"/>
              </w:rPr>
              <w:t>聲，請學生翻至課文，將和主題相關</w:t>
            </w:r>
          </w:p>
        </w:tc>
        <w:tc>
          <w:tcPr>
            <w:tcW w:w="867" w:type="dxa"/>
            <w:tcBorders>
              <w:bottom w:val="nil"/>
            </w:tcBorders>
          </w:tcPr>
          <w:p w:rsidR="007E6E83" w:rsidRDefault="007E6E83">
            <w:pPr>
              <w:pStyle w:val="TableParagraph"/>
              <w:spacing w:line="235" w:lineRule="exact"/>
              <w:ind w:left="107"/>
              <w:rPr>
                <w:sz w:val="20"/>
              </w:rPr>
            </w:pPr>
            <w:r>
              <w:rPr>
                <w:spacing w:val="-5"/>
                <w:sz w:val="20"/>
              </w:rPr>
              <w:t>口語評</w:t>
            </w:r>
          </w:p>
        </w:tc>
        <w:tc>
          <w:tcPr>
            <w:tcW w:w="1138" w:type="dxa"/>
            <w:tcBorders>
              <w:bottom w:val="nil"/>
            </w:tcBorders>
          </w:tcPr>
          <w:p w:rsidR="007E6E83" w:rsidRDefault="007E6E83">
            <w:pPr>
              <w:pStyle w:val="TableParagraph"/>
              <w:spacing w:line="235" w:lineRule="exact"/>
              <w:ind w:left="107"/>
              <w:rPr>
                <w:sz w:val="20"/>
              </w:rPr>
            </w:pPr>
            <w:r>
              <w:rPr>
                <w:spacing w:val="-26"/>
                <w:sz w:val="20"/>
              </w:rPr>
              <w:t xml:space="preserve">涯 </w:t>
            </w:r>
            <w:r>
              <w:rPr>
                <w:sz w:val="20"/>
              </w:rPr>
              <w:t>E2</w:t>
            </w:r>
            <w:r>
              <w:rPr>
                <w:spacing w:val="-6"/>
                <w:sz w:val="20"/>
              </w:rPr>
              <w:t xml:space="preserve"> 認</w:t>
            </w:r>
          </w:p>
        </w:tc>
        <w:tc>
          <w:tcPr>
            <w:tcW w:w="1498" w:type="dxa"/>
            <w:tcBorders>
              <w:bottom w:val="nil"/>
            </w:tcBorders>
          </w:tcPr>
          <w:p w:rsidR="007E6E83" w:rsidRDefault="007E6E83">
            <w:pPr>
              <w:pStyle w:val="TableParagraph"/>
              <w:spacing w:line="235" w:lineRule="exact"/>
              <w:ind w:left="106"/>
              <w:rPr>
                <w:sz w:val="20"/>
              </w:rPr>
            </w:pPr>
            <w:r>
              <w:rPr>
                <w:spacing w:val="-4"/>
                <w:sz w:val="20"/>
              </w:rPr>
              <w:t>識量的常用單</w:t>
            </w: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spacing w:line="231" w:lineRule="exact"/>
              <w:ind w:left="108"/>
              <w:rPr>
                <w:sz w:val="20"/>
              </w:rPr>
            </w:pPr>
            <w:r>
              <w:rPr>
                <w:spacing w:val="-10"/>
                <w:sz w:val="20"/>
              </w:rPr>
              <w:t>元</w:t>
            </w: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spacing w:line="231" w:lineRule="exact"/>
              <w:ind w:left="108"/>
              <w:rPr>
                <w:sz w:val="20"/>
              </w:rPr>
            </w:pPr>
            <w:r>
              <w:rPr>
                <w:sz w:val="20"/>
              </w:rPr>
              <w:t>閩-E-B1</w:t>
            </w:r>
            <w:r>
              <w:rPr>
                <w:spacing w:val="-6"/>
                <w:sz w:val="20"/>
              </w:rPr>
              <w:t xml:space="preserve"> 具備理解與使用閩南語</w:t>
            </w:r>
          </w:p>
        </w:tc>
        <w:tc>
          <w:tcPr>
            <w:tcW w:w="1572" w:type="dxa"/>
            <w:tcBorders>
              <w:top w:val="nil"/>
              <w:bottom w:val="nil"/>
            </w:tcBorders>
          </w:tcPr>
          <w:p w:rsidR="007E6E83" w:rsidRDefault="007E6E83">
            <w:pPr>
              <w:pStyle w:val="TableParagraph"/>
              <w:spacing w:line="231" w:lineRule="exact"/>
              <w:ind w:left="108"/>
              <w:rPr>
                <w:sz w:val="20"/>
              </w:rPr>
            </w:pPr>
            <w:r>
              <w:rPr>
                <w:spacing w:val="-4"/>
                <w:sz w:val="20"/>
              </w:rPr>
              <w:t>詞的差異性。</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spacing w:line="231" w:lineRule="exact"/>
              <w:ind w:left="107"/>
              <w:rPr>
                <w:sz w:val="20"/>
              </w:rPr>
            </w:pPr>
            <w:r>
              <w:rPr>
                <w:spacing w:val="-4"/>
                <w:sz w:val="20"/>
              </w:rPr>
              <w:t>「的」讀</w:t>
            </w:r>
          </w:p>
        </w:tc>
        <w:tc>
          <w:tcPr>
            <w:tcW w:w="3440" w:type="dxa"/>
            <w:tcBorders>
              <w:top w:val="nil"/>
              <w:bottom w:val="nil"/>
            </w:tcBorders>
          </w:tcPr>
          <w:p w:rsidR="007E6E83" w:rsidRDefault="007E6E83">
            <w:pPr>
              <w:pStyle w:val="TableParagraph"/>
              <w:spacing w:line="231" w:lineRule="exact"/>
              <w:ind w:left="107"/>
              <w:rPr>
                <w:sz w:val="20"/>
              </w:rPr>
            </w:pPr>
            <w:r>
              <w:rPr>
                <w:spacing w:val="-3"/>
                <w:sz w:val="20"/>
              </w:rPr>
              <w:t>的語詞或短語圈起來，並藉此進入語</w:t>
            </w:r>
          </w:p>
        </w:tc>
        <w:tc>
          <w:tcPr>
            <w:tcW w:w="867" w:type="dxa"/>
            <w:tcBorders>
              <w:top w:val="nil"/>
              <w:bottom w:val="nil"/>
            </w:tcBorders>
          </w:tcPr>
          <w:p w:rsidR="007E6E83" w:rsidRDefault="007E6E83">
            <w:pPr>
              <w:pStyle w:val="TableParagraph"/>
              <w:spacing w:line="231" w:lineRule="exact"/>
              <w:ind w:left="107"/>
              <w:rPr>
                <w:sz w:val="20"/>
              </w:rPr>
            </w:pPr>
            <w:r>
              <w:rPr>
                <w:spacing w:val="-10"/>
                <w:sz w:val="20"/>
              </w:rPr>
              <w:t>量</w:t>
            </w:r>
          </w:p>
        </w:tc>
        <w:tc>
          <w:tcPr>
            <w:tcW w:w="1138" w:type="dxa"/>
            <w:tcBorders>
              <w:top w:val="nil"/>
              <w:bottom w:val="nil"/>
            </w:tcBorders>
          </w:tcPr>
          <w:p w:rsidR="007E6E83" w:rsidRDefault="007E6E83">
            <w:pPr>
              <w:pStyle w:val="TableParagraph"/>
              <w:spacing w:line="231" w:lineRule="exact"/>
              <w:ind w:left="107"/>
              <w:rPr>
                <w:sz w:val="20"/>
              </w:rPr>
            </w:pPr>
            <w:r>
              <w:rPr>
                <w:spacing w:val="-4"/>
                <w:sz w:val="20"/>
              </w:rPr>
              <w:t>識不同的</w:t>
            </w:r>
          </w:p>
        </w:tc>
        <w:tc>
          <w:tcPr>
            <w:tcW w:w="1498" w:type="dxa"/>
            <w:tcBorders>
              <w:top w:val="nil"/>
              <w:bottom w:val="nil"/>
            </w:tcBorders>
          </w:tcPr>
          <w:p w:rsidR="007E6E83" w:rsidRDefault="007E6E83">
            <w:pPr>
              <w:pStyle w:val="TableParagraph"/>
              <w:spacing w:line="231" w:lineRule="exact"/>
              <w:ind w:left="106"/>
              <w:rPr>
                <w:sz w:val="20"/>
              </w:rPr>
            </w:pPr>
            <w:r>
              <w:rPr>
                <w:spacing w:val="-4"/>
                <w:sz w:val="20"/>
              </w:rPr>
              <w:t>位及其換算，</w:t>
            </w:r>
          </w:p>
        </w:tc>
      </w:tr>
      <w:tr w:rsidR="007E6E83">
        <w:trPr>
          <w:trHeight w:val="249"/>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spacing w:line="229" w:lineRule="exact"/>
              <w:ind w:left="108"/>
              <w:rPr>
                <w:sz w:val="20"/>
              </w:rPr>
            </w:pPr>
            <w:r>
              <w:rPr>
                <w:spacing w:val="-10"/>
                <w:sz w:val="20"/>
              </w:rPr>
              <w:t>才</w:t>
            </w: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spacing w:line="229" w:lineRule="exact"/>
              <w:ind w:left="108"/>
              <w:rPr>
                <w:sz w:val="20"/>
              </w:rPr>
            </w:pPr>
            <w:r>
              <w:rPr>
                <w:spacing w:val="-3"/>
                <w:sz w:val="20"/>
              </w:rPr>
              <w:t>文的基本能力，並能從事表達、</w:t>
            </w:r>
          </w:p>
        </w:tc>
        <w:tc>
          <w:tcPr>
            <w:tcW w:w="1572" w:type="dxa"/>
            <w:tcBorders>
              <w:top w:val="nil"/>
              <w:bottom w:val="nil"/>
            </w:tcBorders>
          </w:tcPr>
          <w:p w:rsidR="007E6E83" w:rsidRDefault="007E6E83">
            <w:pPr>
              <w:pStyle w:val="TableParagraph"/>
              <w:spacing w:line="229" w:lineRule="exact"/>
              <w:ind w:left="108"/>
              <w:rPr>
                <w:sz w:val="20"/>
              </w:rPr>
            </w:pPr>
            <w:r>
              <w:rPr>
                <w:sz w:val="20"/>
              </w:rPr>
              <w:t>3-Ⅲ-3</w:t>
            </w:r>
            <w:r>
              <w:rPr>
                <w:spacing w:val="-4"/>
                <w:sz w:val="20"/>
              </w:rPr>
              <w:t xml:space="preserve"> 能從閱</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spacing w:line="229" w:lineRule="exact"/>
              <w:ind w:left="107"/>
              <w:rPr>
                <w:sz w:val="20"/>
              </w:rPr>
            </w:pPr>
            <w:r>
              <w:rPr>
                <w:spacing w:val="-5"/>
                <w:sz w:val="20"/>
              </w:rPr>
              <w:t>法及用</w:t>
            </w:r>
          </w:p>
        </w:tc>
        <w:tc>
          <w:tcPr>
            <w:tcW w:w="3440" w:type="dxa"/>
            <w:tcBorders>
              <w:top w:val="nil"/>
              <w:bottom w:val="nil"/>
            </w:tcBorders>
          </w:tcPr>
          <w:p w:rsidR="007E6E83" w:rsidRDefault="007E6E83">
            <w:pPr>
              <w:pStyle w:val="TableParagraph"/>
              <w:spacing w:line="229" w:lineRule="exact"/>
              <w:ind w:left="107"/>
              <w:rPr>
                <w:sz w:val="20"/>
              </w:rPr>
            </w:pPr>
            <w:r>
              <w:rPr>
                <w:spacing w:val="-4"/>
                <w:sz w:val="20"/>
              </w:rPr>
              <w:t>詞教學。</w:t>
            </w:r>
          </w:p>
        </w:tc>
        <w:tc>
          <w:tcPr>
            <w:tcW w:w="867" w:type="dxa"/>
            <w:tcBorders>
              <w:top w:val="nil"/>
              <w:bottom w:val="nil"/>
            </w:tcBorders>
          </w:tcPr>
          <w:p w:rsidR="007E6E83" w:rsidRDefault="007E6E83">
            <w:pPr>
              <w:pStyle w:val="TableParagraph"/>
              <w:spacing w:line="229" w:lineRule="exact"/>
              <w:ind w:left="107"/>
              <w:rPr>
                <w:sz w:val="20"/>
              </w:rPr>
            </w:pPr>
            <w:r>
              <w:rPr>
                <w:spacing w:val="-5"/>
                <w:sz w:val="20"/>
              </w:rPr>
              <w:t>態度評</w:t>
            </w:r>
          </w:p>
        </w:tc>
        <w:tc>
          <w:tcPr>
            <w:tcW w:w="1138" w:type="dxa"/>
            <w:tcBorders>
              <w:top w:val="nil"/>
              <w:bottom w:val="nil"/>
            </w:tcBorders>
          </w:tcPr>
          <w:p w:rsidR="007E6E83" w:rsidRDefault="007E6E83">
            <w:pPr>
              <w:pStyle w:val="TableParagraph"/>
              <w:spacing w:line="229" w:lineRule="exact"/>
              <w:ind w:left="107"/>
              <w:rPr>
                <w:sz w:val="20"/>
              </w:rPr>
            </w:pPr>
            <w:r>
              <w:rPr>
                <w:spacing w:val="-5"/>
                <w:sz w:val="20"/>
              </w:rPr>
              <w:t>生活角</w:t>
            </w:r>
          </w:p>
        </w:tc>
        <w:tc>
          <w:tcPr>
            <w:tcW w:w="1498" w:type="dxa"/>
            <w:tcBorders>
              <w:top w:val="nil"/>
              <w:bottom w:val="nil"/>
            </w:tcBorders>
          </w:tcPr>
          <w:p w:rsidR="007E6E83" w:rsidRDefault="007E6E83">
            <w:pPr>
              <w:pStyle w:val="TableParagraph"/>
              <w:spacing w:line="229" w:lineRule="exact"/>
              <w:ind w:left="106"/>
              <w:rPr>
                <w:sz w:val="20"/>
              </w:rPr>
            </w:pPr>
            <w:r>
              <w:rPr>
                <w:spacing w:val="-4"/>
                <w:sz w:val="20"/>
              </w:rPr>
              <w:t>並處理相關的</w:t>
            </w: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spacing w:line="230" w:lineRule="exact"/>
              <w:ind w:left="108"/>
              <w:rPr>
                <w:sz w:val="20"/>
              </w:rPr>
            </w:pPr>
            <w:r>
              <w:rPr>
                <w:spacing w:val="-5"/>
                <w:sz w:val="20"/>
              </w:rPr>
              <w:t>1.</w:t>
            </w: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spacing w:line="230" w:lineRule="exact"/>
              <w:ind w:left="108"/>
              <w:rPr>
                <w:sz w:val="20"/>
              </w:rPr>
            </w:pPr>
            <w:r>
              <w:rPr>
                <w:spacing w:val="-3"/>
                <w:sz w:val="20"/>
              </w:rPr>
              <w:t>溝通，以運用於家庭、學校、社</w:t>
            </w:r>
          </w:p>
        </w:tc>
        <w:tc>
          <w:tcPr>
            <w:tcW w:w="1572" w:type="dxa"/>
            <w:tcBorders>
              <w:top w:val="nil"/>
              <w:bottom w:val="nil"/>
            </w:tcBorders>
          </w:tcPr>
          <w:p w:rsidR="007E6E83" w:rsidRDefault="007E6E83">
            <w:pPr>
              <w:pStyle w:val="TableParagraph"/>
              <w:spacing w:line="230" w:lineRule="exact"/>
              <w:ind w:left="108"/>
              <w:rPr>
                <w:sz w:val="20"/>
              </w:rPr>
            </w:pPr>
            <w:r>
              <w:rPr>
                <w:spacing w:val="-4"/>
                <w:sz w:val="20"/>
              </w:rPr>
              <w:t>讀閩南語文過</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spacing w:line="230" w:lineRule="exact"/>
              <w:ind w:left="107"/>
              <w:rPr>
                <w:sz w:val="20"/>
              </w:rPr>
            </w:pPr>
            <w:r>
              <w:rPr>
                <w:spacing w:val="-6"/>
                <w:sz w:val="20"/>
              </w:rPr>
              <w:t>法。</w:t>
            </w:r>
          </w:p>
        </w:tc>
        <w:tc>
          <w:tcPr>
            <w:tcW w:w="3440" w:type="dxa"/>
            <w:tcBorders>
              <w:top w:val="nil"/>
              <w:bottom w:val="nil"/>
            </w:tcBorders>
          </w:tcPr>
          <w:p w:rsidR="007E6E83" w:rsidRDefault="007E6E83">
            <w:pPr>
              <w:pStyle w:val="TableParagraph"/>
              <w:rPr>
                <w:rFonts w:ascii="Times New Roman"/>
                <w:sz w:val="18"/>
              </w:rPr>
            </w:pPr>
          </w:p>
        </w:tc>
        <w:tc>
          <w:tcPr>
            <w:tcW w:w="867" w:type="dxa"/>
            <w:tcBorders>
              <w:top w:val="nil"/>
              <w:bottom w:val="nil"/>
            </w:tcBorders>
          </w:tcPr>
          <w:p w:rsidR="007E6E83" w:rsidRDefault="007E6E83">
            <w:pPr>
              <w:pStyle w:val="TableParagraph"/>
              <w:spacing w:line="230" w:lineRule="exact"/>
              <w:ind w:left="107"/>
              <w:rPr>
                <w:sz w:val="20"/>
              </w:rPr>
            </w:pPr>
            <w:r>
              <w:rPr>
                <w:spacing w:val="-10"/>
                <w:sz w:val="20"/>
              </w:rPr>
              <w:t>量</w:t>
            </w:r>
          </w:p>
        </w:tc>
        <w:tc>
          <w:tcPr>
            <w:tcW w:w="1138" w:type="dxa"/>
            <w:tcBorders>
              <w:top w:val="nil"/>
              <w:bottom w:val="nil"/>
            </w:tcBorders>
          </w:tcPr>
          <w:p w:rsidR="007E6E83" w:rsidRDefault="007E6E83">
            <w:pPr>
              <w:pStyle w:val="TableParagraph"/>
              <w:spacing w:line="230" w:lineRule="exact"/>
              <w:ind w:left="107"/>
              <w:rPr>
                <w:sz w:val="20"/>
              </w:rPr>
            </w:pPr>
            <w:r>
              <w:rPr>
                <w:spacing w:val="-6"/>
                <w:sz w:val="20"/>
              </w:rPr>
              <w:t>色。</w:t>
            </w:r>
          </w:p>
        </w:tc>
        <w:tc>
          <w:tcPr>
            <w:tcW w:w="1498" w:type="dxa"/>
            <w:tcBorders>
              <w:top w:val="nil"/>
              <w:bottom w:val="nil"/>
            </w:tcBorders>
          </w:tcPr>
          <w:p w:rsidR="007E6E83" w:rsidRDefault="007E6E83">
            <w:pPr>
              <w:pStyle w:val="TableParagraph"/>
              <w:spacing w:line="230" w:lineRule="exact"/>
              <w:ind w:left="106"/>
              <w:rPr>
                <w:sz w:val="20"/>
              </w:rPr>
            </w:pPr>
            <w:r>
              <w:rPr>
                <w:spacing w:val="-4"/>
                <w:sz w:val="20"/>
              </w:rPr>
              <w:t>應用問題。</w:t>
            </w: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spacing w:line="230" w:lineRule="exact"/>
              <w:ind w:left="108"/>
              <w:rPr>
                <w:sz w:val="20"/>
              </w:rPr>
            </w:pPr>
            <w:r>
              <w:rPr>
                <w:spacing w:val="-10"/>
                <w:sz w:val="20"/>
              </w:rPr>
              <w:t>生</w:t>
            </w: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spacing w:line="230" w:lineRule="exact"/>
              <w:ind w:left="108"/>
              <w:rPr>
                <w:sz w:val="20"/>
              </w:rPr>
            </w:pPr>
            <w:r>
              <w:rPr>
                <w:spacing w:val="-4"/>
                <w:sz w:val="20"/>
              </w:rPr>
              <w:t>區生活之中。</w:t>
            </w:r>
          </w:p>
        </w:tc>
        <w:tc>
          <w:tcPr>
            <w:tcW w:w="1572" w:type="dxa"/>
            <w:tcBorders>
              <w:top w:val="nil"/>
              <w:bottom w:val="nil"/>
            </w:tcBorders>
          </w:tcPr>
          <w:p w:rsidR="007E6E83" w:rsidRDefault="007E6E83">
            <w:pPr>
              <w:pStyle w:val="TableParagraph"/>
              <w:spacing w:line="230" w:lineRule="exact"/>
              <w:ind w:left="108"/>
              <w:rPr>
                <w:sz w:val="20"/>
              </w:rPr>
            </w:pPr>
            <w:r>
              <w:rPr>
                <w:spacing w:val="-4"/>
                <w:sz w:val="20"/>
              </w:rPr>
              <w:t>程中認識在地</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4"/>
                <w:sz w:val="20"/>
              </w:rPr>
              <w:t>二、發展活動</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spacing w:line="230" w:lineRule="exact"/>
              <w:ind w:left="107"/>
              <w:rPr>
                <w:sz w:val="20"/>
              </w:rPr>
            </w:pPr>
            <w:r>
              <w:rPr>
                <w:spacing w:val="-4"/>
                <w:sz w:val="20"/>
              </w:rPr>
              <w:t>【家庭教</w:t>
            </w:r>
          </w:p>
        </w:tc>
        <w:tc>
          <w:tcPr>
            <w:tcW w:w="1498" w:type="dxa"/>
            <w:tcBorders>
              <w:top w:val="nil"/>
              <w:bottom w:val="nil"/>
            </w:tcBorders>
          </w:tcPr>
          <w:p w:rsidR="007E6E83" w:rsidRDefault="007E6E83">
            <w:pPr>
              <w:pStyle w:val="TableParagraph"/>
              <w:rPr>
                <w:rFonts w:ascii="Times New Roman"/>
                <w:sz w:val="18"/>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spacing w:line="230" w:lineRule="exact"/>
              <w:ind w:left="108"/>
              <w:rPr>
                <w:sz w:val="20"/>
              </w:rPr>
            </w:pPr>
            <w:r>
              <w:rPr>
                <w:spacing w:val="-10"/>
                <w:sz w:val="20"/>
              </w:rPr>
              <w:t>理</w:t>
            </w: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spacing w:line="230" w:lineRule="exact"/>
              <w:ind w:left="108"/>
              <w:rPr>
                <w:sz w:val="20"/>
              </w:rPr>
            </w:pPr>
            <w:r>
              <w:rPr>
                <w:spacing w:val="-4"/>
                <w:sz w:val="20"/>
              </w:rPr>
              <w:t>的文化特色。</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3"/>
                <w:sz w:val="20"/>
              </w:rPr>
              <w:t>(四)活動四：認識語詞</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spacing w:line="230" w:lineRule="exact"/>
              <w:ind w:left="107"/>
              <w:rPr>
                <w:sz w:val="20"/>
              </w:rPr>
            </w:pPr>
            <w:r>
              <w:rPr>
                <w:spacing w:val="-6"/>
                <w:sz w:val="20"/>
              </w:rPr>
              <w:t>育】</w:t>
            </w:r>
          </w:p>
        </w:tc>
        <w:tc>
          <w:tcPr>
            <w:tcW w:w="1498" w:type="dxa"/>
            <w:tcBorders>
              <w:top w:val="nil"/>
              <w:bottom w:val="nil"/>
            </w:tcBorders>
          </w:tcPr>
          <w:p w:rsidR="007E6E83" w:rsidRDefault="007E6E83">
            <w:pPr>
              <w:pStyle w:val="TableParagraph"/>
              <w:rPr>
                <w:rFonts w:ascii="Times New Roman"/>
                <w:sz w:val="18"/>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spacing w:line="230" w:lineRule="exact"/>
              <w:ind w:left="108"/>
              <w:rPr>
                <w:sz w:val="20"/>
              </w:rPr>
            </w:pPr>
            <w:r>
              <w:rPr>
                <w:spacing w:val="-10"/>
                <w:sz w:val="20"/>
              </w:rPr>
              <w:t>囝</w:t>
            </w: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2"/>
                <w:sz w:val="20"/>
              </w:rPr>
              <w:t>1.</w:t>
            </w:r>
            <w:r>
              <w:rPr>
                <w:spacing w:val="-3"/>
                <w:sz w:val="20"/>
              </w:rPr>
              <w:t>老師先示範「的」的輕讀。</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spacing w:line="230" w:lineRule="exact"/>
              <w:ind w:left="107"/>
              <w:rPr>
                <w:sz w:val="20"/>
              </w:rPr>
            </w:pPr>
            <w:r>
              <w:rPr>
                <w:spacing w:val="-26"/>
                <w:sz w:val="20"/>
              </w:rPr>
              <w:t xml:space="preserve">家 </w:t>
            </w:r>
            <w:r>
              <w:rPr>
                <w:spacing w:val="-2"/>
                <w:sz w:val="20"/>
              </w:rPr>
              <w:t>E13</w:t>
            </w:r>
            <w:r>
              <w:rPr>
                <w:spacing w:val="-29"/>
                <w:sz w:val="20"/>
              </w:rPr>
              <w:t xml:space="preserve"> 熟</w:t>
            </w:r>
          </w:p>
        </w:tc>
        <w:tc>
          <w:tcPr>
            <w:tcW w:w="1498" w:type="dxa"/>
            <w:tcBorders>
              <w:top w:val="nil"/>
              <w:bottom w:val="nil"/>
            </w:tcBorders>
          </w:tcPr>
          <w:p w:rsidR="007E6E83" w:rsidRDefault="007E6E83">
            <w:pPr>
              <w:pStyle w:val="TableParagraph"/>
              <w:rPr>
                <w:rFonts w:ascii="Times New Roman"/>
                <w:sz w:val="18"/>
              </w:rPr>
            </w:pPr>
          </w:p>
        </w:tc>
      </w:tr>
      <w:tr w:rsidR="007E6E83">
        <w:trPr>
          <w:trHeight w:val="255"/>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5" w:lineRule="exact"/>
              <w:ind w:left="107"/>
              <w:rPr>
                <w:sz w:val="20"/>
              </w:rPr>
            </w:pPr>
            <w:r>
              <w:rPr>
                <w:spacing w:val="-2"/>
                <w:sz w:val="20"/>
              </w:rPr>
              <w:t>2.</w:t>
            </w:r>
            <w:r>
              <w:rPr>
                <w:spacing w:val="-15"/>
                <w:sz w:val="20"/>
              </w:rPr>
              <w:t xml:space="preserve">播放 </w:t>
            </w:r>
            <w:r>
              <w:rPr>
                <w:spacing w:val="-2"/>
                <w:sz w:val="20"/>
              </w:rPr>
              <w:t>MP3</w:t>
            </w:r>
            <w:r>
              <w:rPr>
                <w:rFonts w:ascii="MS Gothic" w:eastAsia="MS Gothic" w:hAnsi="MS Gothic"/>
                <w:spacing w:val="-2"/>
                <w:sz w:val="20"/>
              </w:rPr>
              <w:t>❼</w:t>
            </w:r>
            <w:r>
              <w:rPr>
                <w:spacing w:val="-3"/>
                <w:sz w:val="20"/>
              </w:rPr>
              <w:t>或教學電子書，老師範</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spacing w:line="235" w:lineRule="exact"/>
              <w:ind w:left="107"/>
              <w:rPr>
                <w:sz w:val="20"/>
              </w:rPr>
            </w:pPr>
            <w:r>
              <w:rPr>
                <w:spacing w:val="-4"/>
                <w:sz w:val="20"/>
              </w:rPr>
              <w:t>悉與家庭</w:t>
            </w:r>
          </w:p>
        </w:tc>
        <w:tc>
          <w:tcPr>
            <w:tcW w:w="1498" w:type="dxa"/>
            <w:tcBorders>
              <w:top w:val="nil"/>
              <w:bottom w:val="nil"/>
            </w:tcBorders>
          </w:tcPr>
          <w:p w:rsidR="007E6E83" w:rsidRDefault="007E6E83">
            <w:pPr>
              <w:pStyle w:val="TableParagraph"/>
              <w:rPr>
                <w:rFonts w:ascii="Times New Roman"/>
                <w:sz w:val="18"/>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3"/>
                <w:sz w:val="20"/>
              </w:rPr>
              <w:t>念，學生跟讀。注意輕聲表達的意義</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spacing w:line="230" w:lineRule="exact"/>
              <w:ind w:left="107"/>
              <w:rPr>
                <w:sz w:val="20"/>
              </w:rPr>
            </w:pPr>
            <w:r>
              <w:rPr>
                <w:spacing w:val="-4"/>
                <w:sz w:val="20"/>
              </w:rPr>
              <w:t>生活相關</w:t>
            </w:r>
          </w:p>
        </w:tc>
        <w:tc>
          <w:tcPr>
            <w:tcW w:w="1498" w:type="dxa"/>
            <w:tcBorders>
              <w:top w:val="nil"/>
              <w:bottom w:val="nil"/>
            </w:tcBorders>
          </w:tcPr>
          <w:p w:rsidR="007E6E83" w:rsidRDefault="007E6E83">
            <w:pPr>
              <w:pStyle w:val="TableParagraph"/>
              <w:rPr>
                <w:rFonts w:ascii="Times New Roman"/>
                <w:sz w:val="18"/>
              </w:rPr>
            </w:pPr>
          </w:p>
        </w:tc>
      </w:tr>
      <w:tr w:rsidR="007E6E83">
        <w:trPr>
          <w:trHeight w:val="249"/>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29" w:lineRule="exact"/>
              <w:ind w:left="107"/>
              <w:rPr>
                <w:sz w:val="20"/>
              </w:rPr>
            </w:pPr>
            <w:r>
              <w:rPr>
                <w:spacing w:val="-3"/>
                <w:sz w:val="20"/>
              </w:rPr>
              <w:t>和不讀輕聲的差別。務必熟讀成發音</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spacing w:line="229" w:lineRule="exact"/>
              <w:ind w:left="107"/>
              <w:rPr>
                <w:sz w:val="20"/>
              </w:rPr>
            </w:pPr>
            <w:r>
              <w:rPr>
                <w:spacing w:val="-4"/>
                <w:sz w:val="20"/>
              </w:rPr>
              <w:t>的社區資</w:t>
            </w:r>
          </w:p>
        </w:tc>
        <w:tc>
          <w:tcPr>
            <w:tcW w:w="1498" w:type="dxa"/>
            <w:tcBorders>
              <w:top w:val="nil"/>
              <w:bottom w:val="nil"/>
            </w:tcBorders>
          </w:tcPr>
          <w:p w:rsidR="007E6E83" w:rsidRDefault="007E6E83">
            <w:pPr>
              <w:pStyle w:val="TableParagraph"/>
              <w:rPr>
                <w:rFonts w:ascii="Times New Roman"/>
                <w:sz w:val="18"/>
              </w:rPr>
            </w:pPr>
          </w:p>
        </w:tc>
      </w:tr>
      <w:tr w:rsidR="007E6E83">
        <w:trPr>
          <w:trHeight w:val="256"/>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6" w:lineRule="exact"/>
              <w:ind w:left="107"/>
              <w:rPr>
                <w:sz w:val="20"/>
              </w:rPr>
            </w:pPr>
            <w:r>
              <w:rPr>
                <w:spacing w:val="-5"/>
                <w:sz w:val="20"/>
              </w:rPr>
              <w:t>習慣。</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spacing w:line="236" w:lineRule="exact"/>
              <w:ind w:left="107"/>
              <w:rPr>
                <w:sz w:val="20"/>
              </w:rPr>
            </w:pPr>
            <w:r>
              <w:rPr>
                <w:spacing w:val="-6"/>
                <w:sz w:val="20"/>
              </w:rPr>
              <w:t>源。</w:t>
            </w:r>
          </w:p>
        </w:tc>
        <w:tc>
          <w:tcPr>
            <w:tcW w:w="1498" w:type="dxa"/>
            <w:tcBorders>
              <w:top w:val="nil"/>
              <w:bottom w:val="nil"/>
            </w:tcBorders>
          </w:tcPr>
          <w:p w:rsidR="007E6E83" w:rsidRDefault="007E6E83">
            <w:pPr>
              <w:pStyle w:val="TableParagraph"/>
              <w:rPr>
                <w:rFonts w:ascii="Times New Roman"/>
                <w:sz w:val="18"/>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1" w:lineRule="exact"/>
              <w:ind w:left="107"/>
              <w:rPr>
                <w:sz w:val="20"/>
              </w:rPr>
            </w:pPr>
            <w:r>
              <w:rPr>
                <w:spacing w:val="-2"/>
                <w:sz w:val="20"/>
              </w:rPr>
              <w:t>3.</w:t>
            </w:r>
            <w:r>
              <w:rPr>
                <w:spacing w:val="-3"/>
                <w:sz w:val="20"/>
              </w:rPr>
              <w:t>老師範讀「咧」的輕聲。請學生跟</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38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42" w:lineRule="exact"/>
              <w:ind w:left="107"/>
              <w:rPr>
                <w:sz w:val="20"/>
              </w:rPr>
            </w:pPr>
            <w:r>
              <w:rPr>
                <w:spacing w:val="-3"/>
                <w:sz w:val="20"/>
              </w:rPr>
              <w:t>著老師發出正確的輕聲讀法。</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38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before="114" w:line="246" w:lineRule="exact"/>
              <w:ind w:left="107"/>
              <w:rPr>
                <w:sz w:val="20"/>
              </w:rPr>
            </w:pPr>
            <w:r>
              <w:rPr>
                <w:spacing w:val="-3"/>
                <w:sz w:val="20"/>
              </w:rPr>
              <w:t>(五)活動五：語詞大進擊</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2"/>
                <w:sz w:val="20"/>
              </w:rPr>
              <w:t>1.</w:t>
            </w:r>
            <w:r>
              <w:rPr>
                <w:spacing w:val="-3"/>
                <w:sz w:val="20"/>
              </w:rPr>
              <w:t>語詞賓果：老師和學生討論後，挑</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25"/>
                <w:sz w:val="20"/>
              </w:rPr>
              <w:t xml:space="preserve">出 </w:t>
            </w:r>
            <w:r>
              <w:rPr>
                <w:spacing w:val="-2"/>
                <w:sz w:val="20"/>
              </w:rPr>
              <w:t>9</w:t>
            </w:r>
            <w:r>
              <w:rPr>
                <w:spacing w:val="-10"/>
                <w:sz w:val="20"/>
              </w:rPr>
              <w:t xml:space="preserve"> 張語詞卡進行語詞賓果遊戲。</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2"/>
                <w:sz w:val="20"/>
              </w:rPr>
              <w:t>2.</w:t>
            </w:r>
            <w:r>
              <w:rPr>
                <w:spacing w:val="-3"/>
                <w:sz w:val="20"/>
              </w:rPr>
              <w:t>語詞分類：老師請學生將本課語詞</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249"/>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29" w:lineRule="exact"/>
              <w:ind w:left="107"/>
              <w:rPr>
                <w:sz w:val="20"/>
              </w:rPr>
            </w:pPr>
            <w:r>
              <w:rPr>
                <w:spacing w:val="-13"/>
                <w:sz w:val="20"/>
              </w:rPr>
              <w:t>卡進行分類並說明。</w:t>
            </w:r>
            <w:r>
              <w:rPr>
                <w:spacing w:val="-2"/>
                <w:sz w:val="20"/>
              </w:rPr>
              <w:t>（</w:t>
            </w:r>
            <w:r>
              <w:rPr>
                <w:spacing w:val="-11"/>
                <w:sz w:val="20"/>
              </w:rPr>
              <w:t xml:space="preserve">詳見本書 </w:t>
            </w:r>
            <w:r>
              <w:rPr>
                <w:spacing w:val="-5"/>
                <w:sz w:val="20"/>
              </w:rPr>
              <w:t>P17</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38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41" w:lineRule="exact"/>
              <w:ind w:left="107"/>
              <w:rPr>
                <w:sz w:val="20"/>
              </w:rPr>
            </w:pPr>
            <w:r>
              <w:rPr>
                <w:spacing w:val="-17"/>
                <w:sz w:val="20"/>
              </w:rPr>
              <w:t>「教學有策略」</w:t>
            </w:r>
            <w:r>
              <w:rPr>
                <w:spacing w:val="-10"/>
                <w:sz w:val="20"/>
              </w:rPr>
              <w:t>）</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381"/>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before="115" w:line="246" w:lineRule="exact"/>
              <w:ind w:left="107"/>
              <w:rPr>
                <w:sz w:val="20"/>
              </w:rPr>
            </w:pPr>
            <w:r>
              <w:rPr>
                <w:spacing w:val="-4"/>
                <w:sz w:val="20"/>
              </w:rPr>
              <w:t>三、統整活動</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1" w:lineRule="exact"/>
              <w:ind w:left="107"/>
              <w:rPr>
                <w:sz w:val="20"/>
              </w:rPr>
            </w:pPr>
            <w:r>
              <w:rPr>
                <w:spacing w:val="-3"/>
                <w:sz w:val="20"/>
              </w:rPr>
              <w:t>搭配教學電子書，複習本堂課程所</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253"/>
        </w:trPr>
        <w:tc>
          <w:tcPr>
            <w:tcW w:w="847" w:type="dxa"/>
            <w:vMerge/>
            <w:tcBorders>
              <w:top w:val="nil"/>
            </w:tcBorders>
          </w:tcPr>
          <w:p w:rsidR="007E6E83" w:rsidRDefault="007E6E83">
            <w:pPr>
              <w:rPr>
                <w:sz w:val="2"/>
                <w:szCs w:val="2"/>
              </w:rPr>
            </w:pPr>
          </w:p>
        </w:tc>
        <w:tc>
          <w:tcPr>
            <w:tcW w:w="569" w:type="dxa"/>
            <w:tcBorders>
              <w:top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tcBorders>
          </w:tcPr>
          <w:p w:rsidR="007E6E83" w:rsidRDefault="007E6E83">
            <w:pPr>
              <w:pStyle w:val="TableParagraph"/>
              <w:rPr>
                <w:rFonts w:ascii="Times New Roman"/>
                <w:sz w:val="18"/>
              </w:rPr>
            </w:pPr>
          </w:p>
        </w:tc>
        <w:tc>
          <w:tcPr>
            <w:tcW w:w="1572" w:type="dxa"/>
            <w:tcBorders>
              <w:top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tcBorders>
          </w:tcPr>
          <w:p w:rsidR="007E6E83" w:rsidRDefault="007E6E83">
            <w:pPr>
              <w:pStyle w:val="TableParagraph"/>
              <w:rPr>
                <w:rFonts w:ascii="Times New Roman"/>
                <w:sz w:val="18"/>
              </w:rPr>
            </w:pPr>
          </w:p>
        </w:tc>
        <w:tc>
          <w:tcPr>
            <w:tcW w:w="3440" w:type="dxa"/>
            <w:tcBorders>
              <w:top w:val="nil"/>
            </w:tcBorders>
          </w:tcPr>
          <w:p w:rsidR="007E6E83" w:rsidRDefault="007E6E83">
            <w:pPr>
              <w:pStyle w:val="TableParagraph"/>
              <w:spacing w:line="234" w:lineRule="exact"/>
              <w:ind w:left="107"/>
              <w:rPr>
                <w:sz w:val="20"/>
              </w:rPr>
            </w:pPr>
            <w:r>
              <w:rPr>
                <w:spacing w:val="-6"/>
                <w:sz w:val="20"/>
              </w:rPr>
              <w:t>學。</w:t>
            </w:r>
          </w:p>
        </w:tc>
        <w:tc>
          <w:tcPr>
            <w:tcW w:w="867" w:type="dxa"/>
            <w:tcBorders>
              <w:top w:val="nil"/>
            </w:tcBorders>
          </w:tcPr>
          <w:p w:rsidR="007E6E83" w:rsidRDefault="007E6E83">
            <w:pPr>
              <w:pStyle w:val="TableParagraph"/>
              <w:rPr>
                <w:rFonts w:ascii="Times New Roman"/>
                <w:sz w:val="18"/>
              </w:rPr>
            </w:pPr>
          </w:p>
        </w:tc>
        <w:tc>
          <w:tcPr>
            <w:tcW w:w="1138" w:type="dxa"/>
            <w:tcBorders>
              <w:top w:val="nil"/>
            </w:tcBorders>
          </w:tcPr>
          <w:p w:rsidR="007E6E83" w:rsidRDefault="007E6E83">
            <w:pPr>
              <w:pStyle w:val="TableParagraph"/>
              <w:rPr>
                <w:rFonts w:ascii="Times New Roman"/>
                <w:sz w:val="18"/>
              </w:rPr>
            </w:pPr>
          </w:p>
        </w:tc>
        <w:tc>
          <w:tcPr>
            <w:tcW w:w="1498" w:type="dxa"/>
            <w:tcBorders>
              <w:top w:val="nil"/>
            </w:tcBorders>
          </w:tcPr>
          <w:p w:rsidR="007E6E83" w:rsidRDefault="007E6E83">
            <w:pPr>
              <w:pStyle w:val="TableParagraph"/>
              <w:rPr>
                <w:rFonts w:ascii="Times New Roman"/>
                <w:sz w:val="18"/>
              </w:rPr>
            </w:pPr>
          </w:p>
        </w:tc>
      </w:tr>
      <w:tr w:rsidR="007E6E83">
        <w:trPr>
          <w:trHeight w:val="266"/>
        </w:trPr>
        <w:tc>
          <w:tcPr>
            <w:tcW w:w="847" w:type="dxa"/>
            <w:tcBorders>
              <w:bottom w:val="nil"/>
            </w:tcBorders>
          </w:tcPr>
          <w:p w:rsidR="007E6E83" w:rsidRDefault="007E6E83">
            <w:pPr>
              <w:pStyle w:val="TableParagraph"/>
              <w:spacing w:before="11" w:line="235" w:lineRule="exact"/>
              <w:ind w:left="122"/>
              <w:rPr>
                <w:sz w:val="20"/>
              </w:rPr>
            </w:pPr>
            <w:r>
              <w:rPr>
                <w:spacing w:val="-26"/>
                <w:sz w:val="20"/>
              </w:rPr>
              <w:t xml:space="preserve">第 </w:t>
            </w:r>
            <w:r>
              <w:rPr>
                <w:spacing w:val="-2"/>
                <w:sz w:val="20"/>
              </w:rPr>
              <w:t>3</w:t>
            </w:r>
            <w:r>
              <w:rPr>
                <w:spacing w:val="-29"/>
                <w:sz w:val="20"/>
              </w:rPr>
              <w:t xml:space="preserve"> 週</w:t>
            </w:r>
          </w:p>
        </w:tc>
        <w:tc>
          <w:tcPr>
            <w:tcW w:w="569" w:type="dxa"/>
            <w:tcBorders>
              <w:bottom w:val="nil"/>
            </w:tcBorders>
          </w:tcPr>
          <w:p w:rsidR="007E6E83" w:rsidRDefault="007E6E83">
            <w:pPr>
              <w:pStyle w:val="TableParagraph"/>
              <w:rPr>
                <w:rFonts w:ascii="Times New Roman"/>
                <w:sz w:val="18"/>
              </w:rPr>
            </w:pPr>
          </w:p>
        </w:tc>
        <w:tc>
          <w:tcPr>
            <w:tcW w:w="427" w:type="dxa"/>
            <w:tcBorders>
              <w:bottom w:val="nil"/>
            </w:tcBorders>
          </w:tcPr>
          <w:p w:rsidR="007E6E83" w:rsidRDefault="007E6E83">
            <w:pPr>
              <w:pStyle w:val="TableParagraph"/>
              <w:spacing w:line="246" w:lineRule="exact"/>
              <w:ind w:left="108"/>
              <w:rPr>
                <w:sz w:val="20"/>
              </w:rPr>
            </w:pPr>
            <w:r>
              <w:rPr>
                <w:spacing w:val="-10"/>
                <w:sz w:val="20"/>
              </w:rPr>
              <w:t>1</w:t>
            </w:r>
          </w:p>
        </w:tc>
        <w:tc>
          <w:tcPr>
            <w:tcW w:w="3044" w:type="dxa"/>
            <w:tcBorders>
              <w:bottom w:val="nil"/>
            </w:tcBorders>
          </w:tcPr>
          <w:p w:rsidR="007E6E83" w:rsidRDefault="007E6E83">
            <w:pPr>
              <w:pStyle w:val="TableParagraph"/>
              <w:spacing w:line="246" w:lineRule="exact"/>
              <w:ind w:left="108"/>
              <w:rPr>
                <w:sz w:val="20"/>
              </w:rPr>
            </w:pPr>
            <w:r>
              <w:rPr>
                <w:sz w:val="20"/>
              </w:rPr>
              <w:t>閩-E-A2</w:t>
            </w:r>
            <w:r>
              <w:rPr>
                <w:spacing w:val="-6"/>
                <w:sz w:val="20"/>
              </w:rPr>
              <w:t xml:space="preserve"> 具備使用閩南語文進行</w:t>
            </w:r>
          </w:p>
        </w:tc>
        <w:tc>
          <w:tcPr>
            <w:tcW w:w="1572" w:type="dxa"/>
            <w:tcBorders>
              <w:bottom w:val="nil"/>
            </w:tcBorders>
          </w:tcPr>
          <w:p w:rsidR="007E6E83" w:rsidRDefault="007E6E83">
            <w:pPr>
              <w:pStyle w:val="TableParagraph"/>
              <w:spacing w:line="246" w:lineRule="exact"/>
              <w:ind w:left="108"/>
              <w:rPr>
                <w:sz w:val="20"/>
              </w:rPr>
            </w:pPr>
            <w:r>
              <w:rPr>
                <w:sz w:val="20"/>
              </w:rPr>
              <w:t>1-Ⅲ-1</w:t>
            </w:r>
            <w:r>
              <w:rPr>
                <w:spacing w:val="-4"/>
                <w:sz w:val="20"/>
              </w:rPr>
              <w:t xml:space="preserve"> 能正確</w:t>
            </w:r>
          </w:p>
        </w:tc>
        <w:tc>
          <w:tcPr>
            <w:tcW w:w="910" w:type="dxa"/>
            <w:vMerge w:val="restart"/>
          </w:tcPr>
          <w:p w:rsidR="007E6E83" w:rsidRDefault="007E6E83">
            <w:pPr>
              <w:pStyle w:val="TableParagraph"/>
              <w:spacing w:line="248" w:lineRule="exact"/>
              <w:ind w:left="108"/>
              <w:rPr>
                <w:sz w:val="20"/>
              </w:rPr>
            </w:pPr>
            <w:r>
              <w:rPr>
                <w:position w:val="10"/>
                <w:sz w:val="10"/>
              </w:rPr>
              <w:t>◎</w:t>
            </w:r>
            <w:r>
              <w:rPr>
                <w:sz w:val="20"/>
              </w:rPr>
              <w:t>Aa-</w:t>
            </w:r>
            <w:r>
              <w:rPr>
                <w:spacing w:val="-10"/>
                <w:sz w:val="20"/>
              </w:rPr>
              <w:t>Ⅲ</w:t>
            </w:r>
          </w:p>
          <w:p w:rsidR="007E6E83" w:rsidRDefault="007E6E83">
            <w:pPr>
              <w:pStyle w:val="TableParagraph"/>
              <w:spacing w:before="3" w:line="244" w:lineRule="auto"/>
              <w:ind w:left="108" w:right="288"/>
              <w:rPr>
                <w:sz w:val="20"/>
              </w:rPr>
            </w:pPr>
            <w:r>
              <w:rPr>
                <w:sz w:val="20"/>
              </w:rPr>
              <w:t>-1</w:t>
            </w:r>
            <w:r>
              <w:rPr>
                <w:spacing w:val="-13"/>
                <w:sz w:val="20"/>
              </w:rPr>
              <w:t xml:space="preserve"> 羅</w:t>
            </w:r>
            <w:r>
              <w:rPr>
                <w:spacing w:val="-6"/>
                <w:sz w:val="20"/>
              </w:rPr>
              <w:t>馬拼音。</w:t>
            </w:r>
          </w:p>
          <w:p w:rsidR="007E6E83" w:rsidRDefault="007E6E83">
            <w:pPr>
              <w:pStyle w:val="TableParagraph"/>
              <w:spacing w:line="252" w:lineRule="exact"/>
              <w:ind w:left="108"/>
              <w:rPr>
                <w:sz w:val="20"/>
              </w:rPr>
            </w:pPr>
            <w:r>
              <w:rPr>
                <w:position w:val="10"/>
                <w:sz w:val="10"/>
              </w:rPr>
              <w:t>◎</w:t>
            </w:r>
            <w:r>
              <w:rPr>
                <w:sz w:val="20"/>
              </w:rPr>
              <w:t>Ab-</w:t>
            </w:r>
            <w:r>
              <w:rPr>
                <w:spacing w:val="-10"/>
                <w:sz w:val="20"/>
              </w:rPr>
              <w:t>Ⅲ</w:t>
            </w:r>
          </w:p>
          <w:p w:rsidR="007E6E83" w:rsidRDefault="007E6E83">
            <w:pPr>
              <w:pStyle w:val="TableParagraph"/>
              <w:spacing w:before="5" w:line="242" w:lineRule="auto"/>
              <w:ind w:left="108" w:right="288"/>
              <w:rPr>
                <w:sz w:val="20"/>
              </w:rPr>
            </w:pPr>
            <w:r>
              <w:rPr>
                <w:sz w:val="20"/>
              </w:rPr>
              <w:t>-1</w:t>
            </w:r>
            <w:r>
              <w:rPr>
                <w:spacing w:val="-13"/>
                <w:sz w:val="20"/>
              </w:rPr>
              <w:t xml:space="preserve"> 語</w:t>
            </w:r>
            <w:r>
              <w:rPr>
                <w:spacing w:val="-6"/>
                <w:sz w:val="20"/>
              </w:rPr>
              <w:t>詞運用。</w:t>
            </w:r>
          </w:p>
          <w:p w:rsidR="007E6E83" w:rsidRDefault="007E6E83">
            <w:pPr>
              <w:pStyle w:val="TableParagraph"/>
              <w:spacing w:before="3"/>
              <w:ind w:left="588"/>
              <w:rPr>
                <w:sz w:val="10"/>
              </w:rPr>
            </w:pPr>
            <w:r>
              <w:rPr>
                <w:spacing w:val="-10"/>
                <w:sz w:val="10"/>
              </w:rPr>
              <w:t>◎</w:t>
            </w:r>
          </w:p>
          <w:p w:rsidR="007E6E83" w:rsidRDefault="007E6E83">
            <w:pPr>
              <w:pStyle w:val="TableParagraph"/>
              <w:spacing w:before="4"/>
              <w:rPr>
                <w:sz w:val="10"/>
              </w:rPr>
            </w:pPr>
          </w:p>
          <w:p w:rsidR="007E6E83" w:rsidRDefault="007E6E83">
            <w:pPr>
              <w:pStyle w:val="TableParagraph"/>
              <w:ind w:left="108"/>
              <w:rPr>
                <w:sz w:val="20"/>
              </w:rPr>
            </w:pPr>
            <w:r>
              <w:rPr>
                <w:sz w:val="20"/>
              </w:rPr>
              <w:t>Ba-</w:t>
            </w:r>
            <w:r>
              <w:rPr>
                <w:spacing w:val="-5"/>
                <w:sz w:val="20"/>
              </w:rPr>
              <w:t>Ⅲ-</w:t>
            </w:r>
          </w:p>
          <w:p w:rsidR="007E6E83" w:rsidRDefault="007E6E83">
            <w:pPr>
              <w:pStyle w:val="TableParagraph"/>
              <w:spacing w:before="5" w:line="242" w:lineRule="auto"/>
              <w:ind w:left="108" w:right="189"/>
              <w:rPr>
                <w:sz w:val="20"/>
              </w:rPr>
            </w:pPr>
            <w:r>
              <w:rPr>
                <w:sz w:val="20"/>
              </w:rPr>
              <w:t>3</w:t>
            </w:r>
            <w:r>
              <w:rPr>
                <w:spacing w:val="-13"/>
                <w:sz w:val="20"/>
              </w:rPr>
              <w:t xml:space="preserve"> 情</w:t>
            </w:r>
            <w:r>
              <w:rPr>
                <w:sz w:val="20"/>
              </w:rPr>
              <w:t>緒</w:t>
            </w:r>
            <w:r>
              <w:rPr>
                <w:spacing w:val="-2"/>
                <w:sz w:val="20"/>
              </w:rPr>
              <w:t>表達</w:t>
            </w:r>
            <w:r>
              <w:rPr>
                <w:spacing w:val="-10"/>
                <w:sz w:val="20"/>
              </w:rPr>
              <w:t>。</w:t>
            </w:r>
          </w:p>
          <w:p w:rsidR="007E6E83" w:rsidRDefault="007E6E83">
            <w:pPr>
              <w:pStyle w:val="TableParagraph"/>
              <w:spacing w:before="1"/>
              <w:ind w:left="108"/>
              <w:rPr>
                <w:sz w:val="20"/>
              </w:rPr>
            </w:pPr>
            <w:r>
              <w:rPr>
                <w:position w:val="10"/>
                <w:sz w:val="10"/>
              </w:rPr>
              <w:t>◎</w:t>
            </w:r>
            <w:r>
              <w:rPr>
                <w:sz w:val="20"/>
              </w:rPr>
              <w:t>Bc-</w:t>
            </w:r>
            <w:r>
              <w:rPr>
                <w:spacing w:val="-10"/>
                <w:sz w:val="20"/>
              </w:rPr>
              <w:t>Ⅲ</w:t>
            </w:r>
          </w:p>
        </w:tc>
        <w:tc>
          <w:tcPr>
            <w:tcW w:w="1080" w:type="dxa"/>
            <w:tcBorders>
              <w:bottom w:val="nil"/>
            </w:tcBorders>
          </w:tcPr>
          <w:p w:rsidR="007E6E83" w:rsidRDefault="007E6E83">
            <w:pPr>
              <w:pStyle w:val="TableParagraph"/>
              <w:spacing w:line="246" w:lineRule="exact"/>
              <w:ind w:left="107"/>
              <w:rPr>
                <w:sz w:val="20"/>
              </w:rPr>
            </w:pPr>
            <w:r>
              <w:rPr>
                <w:spacing w:val="-4"/>
                <w:sz w:val="20"/>
              </w:rPr>
              <w:t>能深化理</w:t>
            </w:r>
          </w:p>
        </w:tc>
        <w:tc>
          <w:tcPr>
            <w:tcW w:w="3440" w:type="dxa"/>
            <w:tcBorders>
              <w:bottom w:val="nil"/>
            </w:tcBorders>
          </w:tcPr>
          <w:p w:rsidR="007E6E83" w:rsidRDefault="007E6E83">
            <w:pPr>
              <w:pStyle w:val="TableParagraph"/>
              <w:spacing w:line="246" w:lineRule="exact"/>
              <w:ind w:left="107"/>
              <w:rPr>
                <w:sz w:val="20"/>
              </w:rPr>
            </w:pPr>
            <w:r>
              <w:rPr>
                <w:spacing w:val="-2"/>
                <w:w w:val="110"/>
                <w:sz w:val="20"/>
              </w:rPr>
              <w:t>一、引起動機</w:t>
            </w:r>
          </w:p>
        </w:tc>
        <w:tc>
          <w:tcPr>
            <w:tcW w:w="867" w:type="dxa"/>
            <w:tcBorders>
              <w:bottom w:val="nil"/>
            </w:tcBorders>
          </w:tcPr>
          <w:p w:rsidR="007E6E83" w:rsidRDefault="007E6E83">
            <w:pPr>
              <w:pStyle w:val="TableParagraph"/>
              <w:spacing w:line="246" w:lineRule="exact"/>
              <w:ind w:left="107"/>
              <w:rPr>
                <w:sz w:val="20"/>
              </w:rPr>
            </w:pPr>
            <w:r>
              <w:rPr>
                <w:spacing w:val="-5"/>
                <w:sz w:val="20"/>
              </w:rPr>
              <w:t>實作評</w:t>
            </w:r>
          </w:p>
        </w:tc>
        <w:tc>
          <w:tcPr>
            <w:tcW w:w="1138" w:type="dxa"/>
            <w:tcBorders>
              <w:bottom w:val="nil"/>
            </w:tcBorders>
          </w:tcPr>
          <w:p w:rsidR="007E6E83" w:rsidRDefault="007E6E83">
            <w:pPr>
              <w:pStyle w:val="TableParagraph"/>
              <w:spacing w:line="246" w:lineRule="exact"/>
              <w:ind w:left="107"/>
              <w:rPr>
                <w:sz w:val="20"/>
              </w:rPr>
            </w:pPr>
            <w:r>
              <w:rPr>
                <w:spacing w:val="-4"/>
                <w:sz w:val="20"/>
              </w:rPr>
              <w:t>【生涯規</w:t>
            </w:r>
          </w:p>
        </w:tc>
        <w:tc>
          <w:tcPr>
            <w:tcW w:w="1498" w:type="dxa"/>
            <w:tcBorders>
              <w:bottom w:val="nil"/>
            </w:tcBorders>
          </w:tcPr>
          <w:p w:rsidR="007E6E83" w:rsidRDefault="007E6E83">
            <w:pPr>
              <w:pStyle w:val="TableParagraph"/>
              <w:spacing w:line="246" w:lineRule="exact"/>
              <w:ind w:left="106"/>
              <w:rPr>
                <w:sz w:val="20"/>
              </w:rPr>
            </w:pPr>
            <w:r>
              <w:rPr>
                <w:spacing w:val="-4"/>
                <w:sz w:val="20"/>
              </w:rPr>
              <w:t>【數學領域】</w:t>
            </w:r>
          </w:p>
        </w:tc>
      </w:tr>
      <w:tr w:rsidR="007E6E83">
        <w:trPr>
          <w:trHeight w:val="239"/>
        </w:trPr>
        <w:tc>
          <w:tcPr>
            <w:tcW w:w="847" w:type="dxa"/>
            <w:tcBorders>
              <w:top w:val="nil"/>
              <w:bottom w:val="nil"/>
            </w:tcBorders>
          </w:tcPr>
          <w:p w:rsidR="007E6E83" w:rsidRDefault="007E6E83">
            <w:pPr>
              <w:pStyle w:val="TableParagraph"/>
              <w:rPr>
                <w:rFonts w:ascii="Times New Roman"/>
                <w:sz w:val="16"/>
              </w:rPr>
            </w:pPr>
          </w:p>
        </w:tc>
        <w:tc>
          <w:tcPr>
            <w:tcW w:w="569" w:type="dxa"/>
            <w:tcBorders>
              <w:top w:val="nil"/>
              <w:bottom w:val="nil"/>
            </w:tcBorders>
          </w:tcPr>
          <w:p w:rsidR="007E6E83" w:rsidRDefault="007E6E83">
            <w:pPr>
              <w:pStyle w:val="TableParagraph"/>
              <w:rPr>
                <w:rFonts w:ascii="Times New Roman"/>
                <w:sz w:val="16"/>
              </w:rPr>
            </w:pPr>
          </w:p>
        </w:tc>
        <w:tc>
          <w:tcPr>
            <w:tcW w:w="427" w:type="dxa"/>
            <w:tcBorders>
              <w:top w:val="nil"/>
              <w:bottom w:val="nil"/>
            </w:tcBorders>
          </w:tcPr>
          <w:p w:rsidR="007E6E83" w:rsidRDefault="007E6E83">
            <w:pPr>
              <w:pStyle w:val="TableParagraph"/>
              <w:rPr>
                <w:rFonts w:ascii="Times New Roman"/>
                <w:sz w:val="16"/>
              </w:rPr>
            </w:pPr>
          </w:p>
        </w:tc>
        <w:tc>
          <w:tcPr>
            <w:tcW w:w="3044" w:type="dxa"/>
            <w:tcBorders>
              <w:top w:val="nil"/>
              <w:bottom w:val="nil"/>
            </w:tcBorders>
          </w:tcPr>
          <w:p w:rsidR="007E6E83" w:rsidRDefault="007E6E83">
            <w:pPr>
              <w:pStyle w:val="TableParagraph"/>
              <w:spacing w:line="220" w:lineRule="exact"/>
              <w:ind w:left="108"/>
              <w:rPr>
                <w:sz w:val="20"/>
              </w:rPr>
            </w:pPr>
            <w:r>
              <w:rPr>
                <w:spacing w:val="-3"/>
                <w:sz w:val="20"/>
              </w:rPr>
              <w:t>思考的能力，並用之於日常生活</w:t>
            </w:r>
          </w:p>
        </w:tc>
        <w:tc>
          <w:tcPr>
            <w:tcW w:w="1572" w:type="dxa"/>
            <w:tcBorders>
              <w:top w:val="nil"/>
              <w:bottom w:val="nil"/>
            </w:tcBorders>
          </w:tcPr>
          <w:p w:rsidR="007E6E83" w:rsidRDefault="007E6E83">
            <w:pPr>
              <w:pStyle w:val="TableParagraph"/>
              <w:spacing w:line="220" w:lineRule="exact"/>
              <w:ind w:left="108"/>
              <w:rPr>
                <w:sz w:val="20"/>
              </w:rPr>
            </w:pPr>
            <w:r>
              <w:rPr>
                <w:spacing w:val="-4"/>
                <w:sz w:val="20"/>
              </w:rPr>
              <w:t>聽辨並尊重閩</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spacing w:line="220" w:lineRule="exact"/>
              <w:ind w:left="107"/>
              <w:rPr>
                <w:sz w:val="20"/>
              </w:rPr>
            </w:pPr>
            <w:r>
              <w:rPr>
                <w:spacing w:val="-4"/>
                <w:sz w:val="20"/>
              </w:rPr>
              <w:t>解並運用</w:t>
            </w:r>
          </w:p>
        </w:tc>
        <w:tc>
          <w:tcPr>
            <w:tcW w:w="3440" w:type="dxa"/>
            <w:tcBorders>
              <w:top w:val="nil"/>
              <w:bottom w:val="nil"/>
            </w:tcBorders>
          </w:tcPr>
          <w:p w:rsidR="007E6E83" w:rsidRDefault="007E6E83">
            <w:pPr>
              <w:pStyle w:val="TableParagraph"/>
              <w:spacing w:line="220" w:lineRule="exact"/>
              <w:ind w:left="107"/>
              <w:rPr>
                <w:sz w:val="20"/>
              </w:rPr>
            </w:pPr>
            <w:r>
              <w:rPr>
                <w:spacing w:val="-2"/>
                <w:sz w:val="20"/>
              </w:rPr>
              <w:t>老師引導學生完成學習單（</w:t>
            </w:r>
            <w:r>
              <w:rPr>
                <w:spacing w:val="-4"/>
                <w:sz w:val="20"/>
              </w:rPr>
              <w:t>詳見本書</w:t>
            </w:r>
          </w:p>
        </w:tc>
        <w:tc>
          <w:tcPr>
            <w:tcW w:w="867" w:type="dxa"/>
            <w:tcBorders>
              <w:top w:val="nil"/>
              <w:bottom w:val="nil"/>
            </w:tcBorders>
          </w:tcPr>
          <w:p w:rsidR="007E6E83" w:rsidRDefault="007E6E83">
            <w:pPr>
              <w:pStyle w:val="TableParagraph"/>
              <w:spacing w:line="220" w:lineRule="exact"/>
              <w:ind w:left="107"/>
              <w:rPr>
                <w:sz w:val="20"/>
              </w:rPr>
            </w:pPr>
            <w:r>
              <w:rPr>
                <w:spacing w:val="-10"/>
                <w:sz w:val="20"/>
              </w:rPr>
              <w:t>量</w:t>
            </w:r>
          </w:p>
        </w:tc>
        <w:tc>
          <w:tcPr>
            <w:tcW w:w="1138" w:type="dxa"/>
            <w:tcBorders>
              <w:top w:val="nil"/>
              <w:bottom w:val="nil"/>
            </w:tcBorders>
          </w:tcPr>
          <w:p w:rsidR="007E6E83" w:rsidRDefault="007E6E83">
            <w:pPr>
              <w:pStyle w:val="TableParagraph"/>
              <w:spacing w:line="220" w:lineRule="exact"/>
              <w:ind w:left="107"/>
              <w:rPr>
                <w:sz w:val="20"/>
              </w:rPr>
            </w:pPr>
            <w:r>
              <w:rPr>
                <w:spacing w:val="-4"/>
                <w:sz w:val="20"/>
              </w:rPr>
              <w:t>劃教育】</w:t>
            </w:r>
          </w:p>
        </w:tc>
        <w:tc>
          <w:tcPr>
            <w:tcW w:w="1498" w:type="dxa"/>
            <w:tcBorders>
              <w:top w:val="nil"/>
              <w:bottom w:val="nil"/>
            </w:tcBorders>
          </w:tcPr>
          <w:p w:rsidR="007E6E83" w:rsidRDefault="007E6E83">
            <w:pPr>
              <w:pStyle w:val="TableParagraph"/>
              <w:spacing w:line="220" w:lineRule="exact"/>
              <w:ind w:left="106"/>
              <w:rPr>
                <w:sz w:val="20"/>
              </w:rPr>
            </w:pPr>
            <w:r>
              <w:rPr>
                <w:sz w:val="20"/>
              </w:rPr>
              <w:t>n-III-11</w:t>
            </w:r>
            <w:r>
              <w:rPr>
                <w:spacing w:val="-8"/>
                <w:sz w:val="20"/>
              </w:rPr>
              <w:t xml:space="preserve"> 認</w:t>
            </w:r>
          </w:p>
        </w:tc>
      </w:tr>
      <w:tr w:rsidR="007E6E83">
        <w:trPr>
          <w:trHeight w:val="254"/>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34" w:lineRule="exact"/>
              <w:ind w:left="108"/>
              <w:rPr>
                <w:sz w:val="20"/>
              </w:rPr>
            </w:pPr>
            <w:r>
              <w:rPr>
                <w:spacing w:val="-10"/>
                <w:w w:val="200"/>
                <w:sz w:val="20"/>
              </w:rPr>
              <w:t>~</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34" w:lineRule="exact"/>
              <w:ind w:left="108"/>
              <w:rPr>
                <w:sz w:val="20"/>
              </w:rPr>
            </w:pPr>
            <w:r>
              <w:rPr>
                <w:spacing w:val="-3"/>
                <w:sz w:val="20"/>
              </w:rPr>
              <w:t>中，以處理相關問題。</w:t>
            </w:r>
          </w:p>
        </w:tc>
        <w:tc>
          <w:tcPr>
            <w:tcW w:w="1572" w:type="dxa"/>
            <w:tcBorders>
              <w:top w:val="nil"/>
              <w:bottom w:val="nil"/>
            </w:tcBorders>
          </w:tcPr>
          <w:p w:rsidR="007E6E83" w:rsidRDefault="007E6E83">
            <w:pPr>
              <w:pStyle w:val="TableParagraph"/>
              <w:spacing w:line="234" w:lineRule="exact"/>
              <w:ind w:left="108"/>
              <w:rPr>
                <w:sz w:val="20"/>
              </w:rPr>
            </w:pPr>
            <w:r>
              <w:rPr>
                <w:spacing w:val="-4"/>
                <w:sz w:val="20"/>
              </w:rPr>
              <w:t>南語方音與語</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spacing w:line="234" w:lineRule="exact"/>
              <w:ind w:left="107"/>
              <w:rPr>
                <w:sz w:val="20"/>
              </w:rPr>
            </w:pPr>
            <w:r>
              <w:rPr>
                <w:spacing w:val="-6"/>
                <w:sz w:val="20"/>
              </w:rPr>
              <w:t>輕聲</w:t>
            </w:r>
          </w:p>
        </w:tc>
        <w:tc>
          <w:tcPr>
            <w:tcW w:w="3440" w:type="dxa"/>
            <w:tcBorders>
              <w:top w:val="nil"/>
              <w:bottom w:val="nil"/>
            </w:tcBorders>
          </w:tcPr>
          <w:p w:rsidR="007E6E83" w:rsidRDefault="007E6E83">
            <w:pPr>
              <w:pStyle w:val="TableParagraph"/>
              <w:spacing w:line="234" w:lineRule="exact"/>
              <w:ind w:left="107"/>
              <w:rPr>
                <w:sz w:val="20"/>
              </w:rPr>
            </w:pPr>
            <w:r>
              <w:rPr>
                <w:spacing w:val="-2"/>
                <w:sz w:val="20"/>
              </w:rPr>
              <w:t>P21</w:t>
            </w:r>
            <w:r>
              <w:rPr>
                <w:spacing w:val="-9"/>
                <w:sz w:val="20"/>
              </w:rPr>
              <w:t xml:space="preserve"> 延伸活動-學習單</w:t>
            </w:r>
            <w:r>
              <w:rPr>
                <w:spacing w:val="-101"/>
                <w:sz w:val="20"/>
              </w:rPr>
              <w:t>）</w:t>
            </w:r>
            <w:r>
              <w:rPr>
                <w:spacing w:val="-4"/>
                <w:sz w:val="20"/>
              </w:rPr>
              <w:t>，並藉此進入</w:t>
            </w:r>
          </w:p>
        </w:tc>
        <w:tc>
          <w:tcPr>
            <w:tcW w:w="867" w:type="dxa"/>
            <w:tcBorders>
              <w:top w:val="nil"/>
              <w:bottom w:val="nil"/>
            </w:tcBorders>
          </w:tcPr>
          <w:p w:rsidR="007E6E83" w:rsidRDefault="007E6E83">
            <w:pPr>
              <w:pStyle w:val="TableParagraph"/>
              <w:spacing w:line="234" w:lineRule="exact"/>
              <w:ind w:left="107"/>
              <w:rPr>
                <w:sz w:val="20"/>
              </w:rPr>
            </w:pPr>
            <w:r>
              <w:rPr>
                <w:spacing w:val="-5"/>
                <w:sz w:val="20"/>
              </w:rPr>
              <w:t>口語評</w:t>
            </w:r>
          </w:p>
        </w:tc>
        <w:tc>
          <w:tcPr>
            <w:tcW w:w="1138" w:type="dxa"/>
            <w:tcBorders>
              <w:top w:val="nil"/>
              <w:bottom w:val="nil"/>
            </w:tcBorders>
          </w:tcPr>
          <w:p w:rsidR="007E6E83" w:rsidRDefault="007E6E83">
            <w:pPr>
              <w:pStyle w:val="TableParagraph"/>
              <w:spacing w:line="234" w:lineRule="exact"/>
              <w:ind w:left="107"/>
              <w:rPr>
                <w:sz w:val="20"/>
              </w:rPr>
            </w:pPr>
            <w:r>
              <w:rPr>
                <w:spacing w:val="-26"/>
                <w:sz w:val="20"/>
              </w:rPr>
              <w:t xml:space="preserve">涯 </w:t>
            </w:r>
            <w:r>
              <w:rPr>
                <w:sz w:val="20"/>
              </w:rPr>
              <w:t>E2</w:t>
            </w:r>
            <w:r>
              <w:rPr>
                <w:spacing w:val="-6"/>
                <w:sz w:val="20"/>
              </w:rPr>
              <w:t xml:space="preserve"> 認</w:t>
            </w:r>
          </w:p>
        </w:tc>
        <w:tc>
          <w:tcPr>
            <w:tcW w:w="1498" w:type="dxa"/>
            <w:tcBorders>
              <w:top w:val="nil"/>
              <w:bottom w:val="nil"/>
            </w:tcBorders>
          </w:tcPr>
          <w:p w:rsidR="007E6E83" w:rsidRDefault="007E6E83">
            <w:pPr>
              <w:pStyle w:val="TableParagraph"/>
              <w:spacing w:line="234" w:lineRule="exact"/>
              <w:ind w:left="106"/>
              <w:rPr>
                <w:sz w:val="20"/>
              </w:rPr>
            </w:pPr>
            <w:r>
              <w:rPr>
                <w:spacing w:val="-4"/>
                <w:sz w:val="20"/>
              </w:rPr>
              <w:t>識量的常用單</w:t>
            </w:r>
          </w:p>
        </w:tc>
      </w:tr>
      <w:tr w:rsidR="007E6E83">
        <w:trPr>
          <w:trHeight w:val="249"/>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29" w:lineRule="exact"/>
              <w:ind w:left="108"/>
              <w:rPr>
                <w:sz w:val="20"/>
              </w:rPr>
            </w:pPr>
            <w:r>
              <w:rPr>
                <w:spacing w:val="-10"/>
                <w:sz w:val="20"/>
              </w:rPr>
              <w:t>、</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29" w:lineRule="exact"/>
              <w:ind w:left="108"/>
              <w:rPr>
                <w:sz w:val="20"/>
              </w:rPr>
            </w:pPr>
            <w:r>
              <w:rPr>
                <w:sz w:val="20"/>
              </w:rPr>
              <w:t>閩-E-B1</w:t>
            </w:r>
            <w:r>
              <w:rPr>
                <w:spacing w:val="-6"/>
                <w:sz w:val="20"/>
              </w:rPr>
              <w:t xml:space="preserve"> 具備理解與使用閩南語</w:t>
            </w:r>
          </w:p>
        </w:tc>
        <w:tc>
          <w:tcPr>
            <w:tcW w:w="1572" w:type="dxa"/>
            <w:tcBorders>
              <w:top w:val="nil"/>
              <w:bottom w:val="nil"/>
            </w:tcBorders>
          </w:tcPr>
          <w:p w:rsidR="007E6E83" w:rsidRDefault="007E6E83">
            <w:pPr>
              <w:pStyle w:val="TableParagraph"/>
              <w:spacing w:line="229" w:lineRule="exact"/>
              <w:ind w:left="108"/>
              <w:rPr>
                <w:sz w:val="20"/>
              </w:rPr>
            </w:pPr>
            <w:r>
              <w:rPr>
                <w:spacing w:val="-4"/>
                <w:sz w:val="20"/>
              </w:rPr>
              <w:t>詞的差異性。</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spacing w:line="229" w:lineRule="exact"/>
              <w:ind w:left="107"/>
              <w:rPr>
                <w:sz w:val="20"/>
              </w:rPr>
            </w:pPr>
            <w:r>
              <w:rPr>
                <w:spacing w:val="-4"/>
                <w:sz w:val="20"/>
              </w:rPr>
              <w:t>「的」讀</w:t>
            </w:r>
          </w:p>
        </w:tc>
        <w:tc>
          <w:tcPr>
            <w:tcW w:w="3440" w:type="dxa"/>
            <w:tcBorders>
              <w:top w:val="nil"/>
              <w:bottom w:val="nil"/>
            </w:tcBorders>
          </w:tcPr>
          <w:p w:rsidR="007E6E83" w:rsidRDefault="007E6E83">
            <w:pPr>
              <w:pStyle w:val="TableParagraph"/>
              <w:spacing w:line="229" w:lineRule="exact"/>
              <w:ind w:left="107"/>
              <w:rPr>
                <w:sz w:val="20"/>
              </w:rPr>
            </w:pPr>
            <w:r>
              <w:rPr>
                <w:spacing w:val="-4"/>
                <w:sz w:val="20"/>
              </w:rPr>
              <w:t>「聽看覓」教學。</w:t>
            </w:r>
          </w:p>
        </w:tc>
        <w:tc>
          <w:tcPr>
            <w:tcW w:w="867" w:type="dxa"/>
            <w:tcBorders>
              <w:top w:val="nil"/>
              <w:bottom w:val="nil"/>
            </w:tcBorders>
          </w:tcPr>
          <w:p w:rsidR="007E6E83" w:rsidRDefault="007E6E83">
            <w:pPr>
              <w:pStyle w:val="TableParagraph"/>
              <w:spacing w:line="229" w:lineRule="exact"/>
              <w:ind w:left="107"/>
              <w:rPr>
                <w:sz w:val="20"/>
              </w:rPr>
            </w:pPr>
            <w:r>
              <w:rPr>
                <w:spacing w:val="-10"/>
                <w:sz w:val="20"/>
              </w:rPr>
              <w:t>量</w:t>
            </w:r>
          </w:p>
        </w:tc>
        <w:tc>
          <w:tcPr>
            <w:tcW w:w="1138" w:type="dxa"/>
            <w:tcBorders>
              <w:top w:val="nil"/>
              <w:bottom w:val="nil"/>
            </w:tcBorders>
          </w:tcPr>
          <w:p w:rsidR="007E6E83" w:rsidRDefault="007E6E83">
            <w:pPr>
              <w:pStyle w:val="TableParagraph"/>
              <w:spacing w:line="229" w:lineRule="exact"/>
              <w:ind w:left="107"/>
              <w:rPr>
                <w:sz w:val="20"/>
              </w:rPr>
            </w:pPr>
            <w:r>
              <w:rPr>
                <w:spacing w:val="-4"/>
                <w:sz w:val="20"/>
              </w:rPr>
              <w:t>識不同的</w:t>
            </w:r>
          </w:p>
        </w:tc>
        <w:tc>
          <w:tcPr>
            <w:tcW w:w="1498" w:type="dxa"/>
            <w:tcBorders>
              <w:top w:val="nil"/>
              <w:bottom w:val="nil"/>
            </w:tcBorders>
          </w:tcPr>
          <w:p w:rsidR="007E6E83" w:rsidRDefault="007E6E83">
            <w:pPr>
              <w:pStyle w:val="TableParagraph"/>
              <w:spacing w:line="229" w:lineRule="exact"/>
              <w:ind w:left="106"/>
              <w:rPr>
                <w:sz w:val="20"/>
              </w:rPr>
            </w:pPr>
            <w:r>
              <w:rPr>
                <w:spacing w:val="-4"/>
                <w:sz w:val="20"/>
              </w:rPr>
              <w:t>位及其換算，</w:t>
            </w:r>
          </w:p>
        </w:tc>
      </w:tr>
      <w:tr w:rsidR="007E6E83">
        <w:trPr>
          <w:trHeight w:val="251"/>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32" w:lineRule="exact"/>
              <w:ind w:left="108"/>
              <w:rPr>
                <w:sz w:val="20"/>
              </w:rPr>
            </w:pPr>
            <w:r>
              <w:rPr>
                <w:spacing w:val="-10"/>
                <w:sz w:val="20"/>
              </w:rPr>
              <w:t>狀</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32" w:lineRule="exact"/>
              <w:ind w:left="108"/>
              <w:rPr>
                <w:sz w:val="20"/>
              </w:rPr>
            </w:pPr>
            <w:r>
              <w:rPr>
                <w:spacing w:val="-3"/>
                <w:sz w:val="20"/>
              </w:rPr>
              <w:t>文的基本能力，並能從事表達、</w:t>
            </w:r>
          </w:p>
        </w:tc>
        <w:tc>
          <w:tcPr>
            <w:tcW w:w="1572" w:type="dxa"/>
            <w:tcBorders>
              <w:top w:val="nil"/>
              <w:bottom w:val="nil"/>
            </w:tcBorders>
          </w:tcPr>
          <w:p w:rsidR="007E6E83" w:rsidRDefault="007E6E83">
            <w:pPr>
              <w:pStyle w:val="TableParagraph"/>
              <w:spacing w:line="232" w:lineRule="exact"/>
              <w:ind w:left="108"/>
              <w:rPr>
                <w:sz w:val="20"/>
              </w:rPr>
            </w:pPr>
            <w:r>
              <w:rPr>
                <w:sz w:val="20"/>
              </w:rPr>
              <w:t>2-Ⅲ-3</w:t>
            </w:r>
            <w:r>
              <w:rPr>
                <w:spacing w:val="-4"/>
                <w:sz w:val="20"/>
              </w:rPr>
              <w:t xml:space="preserve"> 能運用</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spacing w:line="232" w:lineRule="exact"/>
              <w:ind w:left="107"/>
              <w:rPr>
                <w:sz w:val="20"/>
              </w:rPr>
            </w:pPr>
            <w:r>
              <w:rPr>
                <w:spacing w:val="-5"/>
                <w:sz w:val="20"/>
              </w:rPr>
              <w:t>法及用</w:t>
            </w:r>
          </w:p>
        </w:tc>
        <w:tc>
          <w:tcPr>
            <w:tcW w:w="3440" w:type="dxa"/>
            <w:tcBorders>
              <w:top w:val="nil"/>
              <w:bottom w:val="nil"/>
            </w:tcBorders>
          </w:tcPr>
          <w:p w:rsidR="007E6E83" w:rsidRDefault="007E6E83">
            <w:pPr>
              <w:pStyle w:val="TableParagraph"/>
              <w:rPr>
                <w:rFonts w:ascii="Times New Roman"/>
                <w:sz w:val="18"/>
              </w:rPr>
            </w:pPr>
          </w:p>
        </w:tc>
        <w:tc>
          <w:tcPr>
            <w:tcW w:w="867" w:type="dxa"/>
            <w:tcBorders>
              <w:top w:val="nil"/>
              <w:bottom w:val="nil"/>
            </w:tcBorders>
          </w:tcPr>
          <w:p w:rsidR="007E6E83" w:rsidRDefault="007E6E83">
            <w:pPr>
              <w:pStyle w:val="TableParagraph"/>
              <w:spacing w:line="232" w:lineRule="exact"/>
              <w:ind w:left="107"/>
              <w:rPr>
                <w:sz w:val="20"/>
              </w:rPr>
            </w:pPr>
            <w:r>
              <w:rPr>
                <w:spacing w:val="-5"/>
                <w:sz w:val="20"/>
              </w:rPr>
              <w:t>聆聽評</w:t>
            </w:r>
          </w:p>
        </w:tc>
        <w:tc>
          <w:tcPr>
            <w:tcW w:w="1138" w:type="dxa"/>
            <w:tcBorders>
              <w:top w:val="nil"/>
              <w:bottom w:val="nil"/>
            </w:tcBorders>
          </w:tcPr>
          <w:p w:rsidR="007E6E83" w:rsidRDefault="007E6E83">
            <w:pPr>
              <w:pStyle w:val="TableParagraph"/>
              <w:spacing w:line="232" w:lineRule="exact"/>
              <w:ind w:left="107"/>
              <w:rPr>
                <w:sz w:val="20"/>
              </w:rPr>
            </w:pPr>
            <w:r>
              <w:rPr>
                <w:spacing w:val="-5"/>
                <w:sz w:val="20"/>
              </w:rPr>
              <w:t>生活角</w:t>
            </w:r>
          </w:p>
        </w:tc>
        <w:tc>
          <w:tcPr>
            <w:tcW w:w="1498" w:type="dxa"/>
            <w:tcBorders>
              <w:top w:val="nil"/>
              <w:bottom w:val="nil"/>
            </w:tcBorders>
          </w:tcPr>
          <w:p w:rsidR="007E6E83" w:rsidRDefault="007E6E83">
            <w:pPr>
              <w:pStyle w:val="TableParagraph"/>
              <w:spacing w:line="232" w:lineRule="exact"/>
              <w:ind w:left="106"/>
              <w:rPr>
                <w:sz w:val="20"/>
              </w:rPr>
            </w:pPr>
            <w:r>
              <w:rPr>
                <w:spacing w:val="-4"/>
                <w:sz w:val="20"/>
              </w:rPr>
              <w:t>並處理相關的</w:t>
            </w:r>
          </w:p>
        </w:tc>
      </w:tr>
      <w:tr w:rsidR="007E6E83">
        <w:trPr>
          <w:trHeight w:val="249"/>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29" w:lineRule="exact"/>
              <w:ind w:left="108"/>
              <w:rPr>
                <w:sz w:val="20"/>
              </w:rPr>
            </w:pPr>
            <w:r>
              <w:rPr>
                <w:spacing w:val="-10"/>
                <w:sz w:val="20"/>
              </w:rPr>
              <w:t>元</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29" w:lineRule="exact"/>
              <w:ind w:left="108"/>
              <w:rPr>
                <w:sz w:val="20"/>
              </w:rPr>
            </w:pPr>
            <w:r>
              <w:rPr>
                <w:spacing w:val="-3"/>
                <w:sz w:val="20"/>
              </w:rPr>
              <w:t>溝通，以運用於家庭、學校、社</w:t>
            </w:r>
          </w:p>
        </w:tc>
        <w:tc>
          <w:tcPr>
            <w:tcW w:w="1572" w:type="dxa"/>
            <w:tcBorders>
              <w:top w:val="nil"/>
              <w:bottom w:val="nil"/>
            </w:tcBorders>
          </w:tcPr>
          <w:p w:rsidR="007E6E83" w:rsidRDefault="007E6E83">
            <w:pPr>
              <w:pStyle w:val="TableParagraph"/>
              <w:spacing w:line="229" w:lineRule="exact"/>
              <w:ind w:left="108"/>
              <w:rPr>
                <w:sz w:val="20"/>
              </w:rPr>
            </w:pPr>
            <w:r>
              <w:rPr>
                <w:spacing w:val="-4"/>
                <w:sz w:val="20"/>
              </w:rPr>
              <w:t>閩南語對生活</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spacing w:line="229" w:lineRule="exact"/>
              <w:ind w:left="107"/>
              <w:rPr>
                <w:sz w:val="20"/>
              </w:rPr>
            </w:pPr>
            <w:r>
              <w:rPr>
                <w:spacing w:val="-6"/>
                <w:sz w:val="20"/>
              </w:rPr>
              <w:t>法。</w:t>
            </w:r>
          </w:p>
        </w:tc>
        <w:tc>
          <w:tcPr>
            <w:tcW w:w="3440" w:type="dxa"/>
            <w:tcBorders>
              <w:top w:val="nil"/>
              <w:bottom w:val="nil"/>
            </w:tcBorders>
          </w:tcPr>
          <w:p w:rsidR="007E6E83" w:rsidRDefault="007E6E83">
            <w:pPr>
              <w:pStyle w:val="TableParagraph"/>
              <w:spacing w:line="229" w:lineRule="exact"/>
              <w:ind w:left="107"/>
              <w:rPr>
                <w:sz w:val="20"/>
              </w:rPr>
            </w:pPr>
            <w:r>
              <w:rPr>
                <w:spacing w:val="-4"/>
                <w:sz w:val="20"/>
              </w:rPr>
              <w:t>二、發展活動</w:t>
            </w:r>
          </w:p>
        </w:tc>
        <w:tc>
          <w:tcPr>
            <w:tcW w:w="867" w:type="dxa"/>
            <w:tcBorders>
              <w:top w:val="nil"/>
              <w:bottom w:val="nil"/>
            </w:tcBorders>
          </w:tcPr>
          <w:p w:rsidR="007E6E83" w:rsidRDefault="007E6E83">
            <w:pPr>
              <w:pStyle w:val="TableParagraph"/>
              <w:spacing w:line="229" w:lineRule="exact"/>
              <w:ind w:left="107"/>
              <w:rPr>
                <w:sz w:val="20"/>
              </w:rPr>
            </w:pPr>
            <w:r>
              <w:rPr>
                <w:spacing w:val="-10"/>
                <w:sz w:val="20"/>
              </w:rPr>
              <w:t>量</w:t>
            </w:r>
          </w:p>
        </w:tc>
        <w:tc>
          <w:tcPr>
            <w:tcW w:w="1138" w:type="dxa"/>
            <w:tcBorders>
              <w:top w:val="nil"/>
              <w:bottom w:val="nil"/>
            </w:tcBorders>
          </w:tcPr>
          <w:p w:rsidR="007E6E83" w:rsidRDefault="007E6E83">
            <w:pPr>
              <w:pStyle w:val="TableParagraph"/>
              <w:spacing w:line="229" w:lineRule="exact"/>
              <w:ind w:left="107"/>
              <w:rPr>
                <w:sz w:val="20"/>
              </w:rPr>
            </w:pPr>
            <w:r>
              <w:rPr>
                <w:spacing w:val="-6"/>
                <w:sz w:val="20"/>
              </w:rPr>
              <w:t>色。</w:t>
            </w:r>
          </w:p>
        </w:tc>
        <w:tc>
          <w:tcPr>
            <w:tcW w:w="1498" w:type="dxa"/>
            <w:tcBorders>
              <w:top w:val="nil"/>
              <w:bottom w:val="nil"/>
            </w:tcBorders>
          </w:tcPr>
          <w:p w:rsidR="007E6E83" w:rsidRDefault="007E6E83">
            <w:pPr>
              <w:pStyle w:val="TableParagraph"/>
              <w:spacing w:line="229" w:lineRule="exact"/>
              <w:ind w:left="106"/>
              <w:rPr>
                <w:sz w:val="20"/>
              </w:rPr>
            </w:pPr>
            <w:r>
              <w:rPr>
                <w:spacing w:val="-4"/>
                <w:sz w:val="20"/>
              </w:rPr>
              <w:t>應用問題。</w:t>
            </w:r>
          </w:p>
        </w:tc>
      </w:tr>
      <w:tr w:rsidR="007E6E83">
        <w:trPr>
          <w:trHeight w:val="249"/>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29" w:lineRule="exact"/>
              <w:ind w:left="108"/>
              <w:rPr>
                <w:sz w:val="20"/>
              </w:rPr>
            </w:pPr>
            <w:r>
              <w:rPr>
                <w:spacing w:val="-10"/>
                <w:sz w:val="20"/>
              </w:rPr>
              <w:t>才</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29" w:lineRule="exact"/>
              <w:ind w:left="108"/>
              <w:rPr>
                <w:sz w:val="20"/>
              </w:rPr>
            </w:pPr>
            <w:r>
              <w:rPr>
                <w:spacing w:val="-4"/>
                <w:sz w:val="20"/>
              </w:rPr>
              <w:t>區生活之中。</w:t>
            </w:r>
          </w:p>
        </w:tc>
        <w:tc>
          <w:tcPr>
            <w:tcW w:w="1572" w:type="dxa"/>
            <w:tcBorders>
              <w:top w:val="nil"/>
              <w:bottom w:val="nil"/>
            </w:tcBorders>
          </w:tcPr>
          <w:p w:rsidR="007E6E83" w:rsidRDefault="007E6E83">
            <w:pPr>
              <w:pStyle w:val="TableParagraph"/>
              <w:spacing w:line="229" w:lineRule="exact"/>
              <w:ind w:left="108"/>
              <w:rPr>
                <w:sz w:val="20"/>
              </w:rPr>
            </w:pPr>
            <w:r>
              <w:rPr>
                <w:spacing w:val="-4"/>
                <w:sz w:val="20"/>
              </w:rPr>
              <w:t>周遭事物進行</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29" w:lineRule="exact"/>
              <w:ind w:left="107"/>
              <w:rPr>
                <w:sz w:val="20"/>
              </w:rPr>
            </w:pPr>
            <w:r>
              <w:rPr>
                <w:spacing w:val="-3"/>
                <w:sz w:val="20"/>
              </w:rPr>
              <w:t>(六)活動六：聽看覓</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spacing w:line="229" w:lineRule="exact"/>
              <w:ind w:left="107"/>
              <w:rPr>
                <w:sz w:val="20"/>
              </w:rPr>
            </w:pPr>
            <w:r>
              <w:rPr>
                <w:spacing w:val="-4"/>
                <w:sz w:val="20"/>
              </w:rPr>
              <w:t>【家庭教</w:t>
            </w:r>
          </w:p>
        </w:tc>
        <w:tc>
          <w:tcPr>
            <w:tcW w:w="1498" w:type="dxa"/>
            <w:tcBorders>
              <w:top w:val="nil"/>
              <w:bottom w:val="nil"/>
            </w:tcBorders>
          </w:tcPr>
          <w:p w:rsidR="007E6E83" w:rsidRDefault="007E6E83">
            <w:pPr>
              <w:pStyle w:val="TableParagraph"/>
              <w:rPr>
                <w:rFonts w:ascii="Times New Roman"/>
                <w:sz w:val="18"/>
              </w:rPr>
            </w:pPr>
          </w:p>
        </w:tc>
      </w:tr>
      <w:tr w:rsidR="007E6E83">
        <w:trPr>
          <w:trHeight w:val="253"/>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34" w:lineRule="exact"/>
              <w:ind w:left="108"/>
              <w:rPr>
                <w:sz w:val="20"/>
              </w:rPr>
            </w:pPr>
            <w:r>
              <w:rPr>
                <w:spacing w:val="-5"/>
                <w:sz w:val="20"/>
              </w:rPr>
              <w:t>1.</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34" w:lineRule="exact"/>
              <w:ind w:left="108"/>
              <w:rPr>
                <w:sz w:val="20"/>
              </w:rPr>
            </w:pPr>
            <w:r>
              <w:rPr>
                <w:sz w:val="20"/>
              </w:rPr>
              <w:t>閩-E-C2</w:t>
            </w:r>
            <w:r>
              <w:rPr>
                <w:spacing w:val="-6"/>
                <w:sz w:val="20"/>
              </w:rPr>
              <w:t xml:space="preserve"> 具備運用閩南語文的溝</w:t>
            </w:r>
          </w:p>
        </w:tc>
        <w:tc>
          <w:tcPr>
            <w:tcW w:w="1572" w:type="dxa"/>
            <w:tcBorders>
              <w:top w:val="nil"/>
              <w:bottom w:val="nil"/>
            </w:tcBorders>
          </w:tcPr>
          <w:p w:rsidR="007E6E83" w:rsidRDefault="007E6E83">
            <w:pPr>
              <w:pStyle w:val="TableParagraph"/>
              <w:spacing w:line="234" w:lineRule="exact"/>
              <w:ind w:left="108"/>
              <w:rPr>
                <w:sz w:val="20"/>
              </w:rPr>
            </w:pPr>
            <w:r>
              <w:rPr>
                <w:spacing w:val="-4"/>
                <w:sz w:val="20"/>
              </w:rPr>
              <w:t>有條理的口頭</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4" w:lineRule="exact"/>
              <w:ind w:left="107"/>
              <w:rPr>
                <w:sz w:val="20"/>
              </w:rPr>
            </w:pPr>
            <w:r>
              <w:rPr>
                <w:spacing w:val="-2"/>
                <w:sz w:val="20"/>
              </w:rPr>
              <w:t>1.</w:t>
            </w:r>
            <w:r>
              <w:rPr>
                <w:spacing w:val="-15"/>
                <w:sz w:val="20"/>
              </w:rPr>
              <w:t xml:space="preserve">播放 </w:t>
            </w:r>
            <w:r>
              <w:rPr>
                <w:spacing w:val="-2"/>
                <w:sz w:val="20"/>
              </w:rPr>
              <w:t>MP3</w:t>
            </w:r>
            <w:r>
              <w:rPr>
                <w:rFonts w:ascii="MS Gothic" w:eastAsia="MS Gothic" w:hAnsi="MS Gothic"/>
                <w:spacing w:val="-2"/>
                <w:sz w:val="20"/>
              </w:rPr>
              <w:t>❼</w:t>
            </w:r>
            <w:r>
              <w:rPr>
                <w:spacing w:val="-3"/>
                <w:sz w:val="20"/>
              </w:rPr>
              <w:t>或教學電子書，讓學生</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spacing w:line="234" w:lineRule="exact"/>
              <w:ind w:left="107"/>
              <w:rPr>
                <w:sz w:val="20"/>
              </w:rPr>
            </w:pPr>
            <w:r>
              <w:rPr>
                <w:spacing w:val="-6"/>
                <w:sz w:val="20"/>
              </w:rPr>
              <w:t>育】</w:t>
            </w:r>
          </w:p>
        </w:tc>
        <w:tc>
          <w:tcPr>
            <w:tcW w:w="1498" w:type="dxa"/>
            <w:tcBorders>
              <w:top w:val="nil"/>
              <w:bottom w:val="nil"/>
            </w:tcBorders>
          </w:tcPr>
          <w:p w:rsidR="007E6E83" w:rsidRDefault="007E6E83">
            <w:pPr>
              <w:pStyle w:val="TableParagraph"/>
              <w:rPr>
                <w:rFonts w:ascii="Times New Roman"/>
                <w:sz w:val="18"/>
              </w:rPr>
            </w:pPr>
          </w:p>
        </w:tc>
      </w:tr>
      <w:tr w:rsidR="007E6E83">
        <w:trPr>
          <w:trHeight w:val="251"/>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31" w:lineRule="exact"/>
              <w:ind w:left="108"/>
              <w:rPr>
                <w:sz w:val="20"/>
              </w:rPr>
            </w:pPr>
            <w:r>
              <w:rPr>
                <w:spacing w:val="-10"/>
                <w:sz w:val="20"/>
              </w:rPr>
              <w:t>生</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31" w:lineRule="exact"/>
              <w:ind w:left="108"/>
              <w:rPr>
                <w:sz w:val="20"/>
              </w:rPr>
            </w:pPr>
            <w:r>
              <w:rPr>
                <w:spacing w:val="-3"/>
                <w:sz w:val="20"/>
              </w:rPr>
              <w:t>通能力，珍愛自己、尊重別人，</w:t>
            </w:r>
          </w:p>
        </w:tc>
        <w:tc>
          <w:tcPr>
            <w:tcW w:w="1572" w:type="dxa"/>
            <w:tcBorders>
              <w:top w:val="nil"/>
              <w:bottom w:val="nil"/>
            </w:tcBorders>
          </w:tcPr>
          <w:p w:rsidR="007E6E83" w:rsidRDefault="007E6E83">
            <w:pPr>
              <w:pStyle w:val="TableParagraph"/>
              <w:spacing w:line="231" w:lineRule="exact"/>
              <w:ind w:left="108"/>
              <w:rPr>
                <w:sz w:val="20"/>
              </w:rPr>
            </w:pPr>
            <w:r>
              <w:rPr>
                <w:spacing w:val="-5"/>
                <w:sz w:val="20"/>
              </w:rPr>
              <w:t>描述。</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1" w:lineRule="exact"/>
              <w:ind w:left="107"/>
              <w:rPr>
                <w:sz w:val="20"/>
              </w:rPr>
            </w:pPr>
            <w:r>
              <w:rPr>
                <w:spacing w:val="-3"/>
                <w:sz w:val="20"/>
              </w:rPr>
              <w:t>聆聽「聽看覓」內容。</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spacing w:line="231" w:lineRule="exact"/>
              <w:ind w:left="107"/>
              <w:rPr>
                <w:sz w:val="20"/>
              </w:rPr>
            </w:pPr>
            <w:r>
              <w:rPr>
                <w:spacing w:val="-26"/>
                <w:sz w:val="20"/>
              </w:rPr>
              <w:t xml:space="preserve">家 </w:t>
            </w:r>
            <w:r>
              <w:rPr>
                <w:spacing w:val="-2"/>
                <w:sz w:val="20"/>
              </w:rPr>
              <w:t>E13</w:t>
            </w:r>
            <w:r>
              <w:rPr>
                <w:spacing w:val="-29"/>
                <w:sz w:val="20"/>
              </w:rPr>
              <w:t xml:space="preserve"> 熟</w:t>
            </w:r>
          </w:p>
        </w:tc>
        <w:tc>
          <w:tcPr>
            <w:tcW w:w="1498" w:type="dxa"/>
            <w:tcBorders>
              <w:top w:val="nil"/>
              <w:bottom w:val="nil"/>
            </w:tcBorders>
          </w:tcPr>
          <w:p w:rsidR="007E6E83" w:rsidRDefault="007E6E83">
            <w:pPr>
              <w:pStyle w:val="TableParagraph"/>
              <w:rPr>
                <w:rFonts w:ascii="Times New Roman"/>
                <w:sz w:val="18"/>
              </w:rPr>
            </w:pPr>
          </w:p>
        </w:tc>
      </w:tr>
      <w:tr w:rsidR="007E6E83">
        <w:trPr>
          <w:trHeight w:val="25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30" w:lineRule="exact"/>
              <w:ind w:left="108"/>
              <w:rPr>
                <w:sz w:val="20"/>
              </w:rPr>
            </w:pPr>
            <w:r>
              <w:rPr>
                <w:spacing w:val="-10"/>
                <w:sz w:val="20"/>
              </w:rPr>
              <w:t>理</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30" w:lineRule="exact"/>
              <w:ind w:left="108"/>
              <w:rPr>
                <w:sz w:val="20"/>
              </w:rPr>
            </w:pPr>
            <w:r>
              <w:rPr>
                <w:spacing w:val="-3"/>
                <w:sz w:val="20"/>
              </w:rPr>
              <w:t>發揮團隊合作的精神。</w:t>
            </w: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2"/>
                <w:sz w:val="20"/>
              </w:rPr>
              <w:t>2.</w:t>
            </w:r>
            <w:r>
              <w:rPr>
                <w:spacing w:val="-3"/>
                <w:sz w:val="20"/>
              </w:rPr>
              <w:t>老師讓學生多聽幾次，並提示重要</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spacing w:line="230" w:lineRule="exact"/>
              <w:ind w:left="107"/>
              <w:rPr>
                <w:sz w:val="20"/>
              </w:rPr>
            </w:pPr>
            <w:r>
              <w:rPr>
                <w:spacing w:val="-4"/>
                <w:sz w:val="20"/>
              </w:rPr>
              <w:t>悉與家庭</w:t>
            </w:r>
          </w:p>
        </w:tc>
        <w:tc>
          <w:tcPr>
            <w:tcW w:w="1498" w:type="dxa"/>
            <w:tcBorders>
              <w:top w:val="nil"/>
              <w:bottom w:val="nil"/>
            </w:tcBorders>
          </w:tcPr>
          <w:p w:rsidR="007E6E83" w:rsidRDefault="007E6E83">
            <w:pPr>
              <w:pStyle w:val="TableParagraph"/>
              <w:rPr>
                <w:rFonts w:ascii="Times New Roman"/>
                <w:sz w:val="18"/>
              </w:rPr>
            </w:pPr>
          </w:p>
        </w:tc>
      </w:tr>
      <w:tr w:rsidR="007E6E83">
        <w:trPr>
          <w:trHeight w:val="249"/>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29" w:lineRule="exact"/>
              <w:ind w:left="108"/>
              <w:rPr>
                <w:sz w:val="20"/>
              </w:rPr>
            </w:pPr>
            <w:r>
              <w:rPr>
                <w:spacing w:val="-10"/>
                <w:sz w:val="20"/>
              </w:rPr>
              <w:t>囝</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29" w:lineRule="exact"/>
              <w:ind w:left="107"/>
              <w:rPr>
                <w:sz w:val="20"/>
              </w:rPr>
            </w:pPr>
            <w:r>
              <w:rPr>
                <w:spacing w:val="-4"/>
                <w:sz w:val="20"/>
              </w:rPr>
              <w:t>的線索。</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spacing w:line="229" w:lineRule="exact"/>
              <w:ind w:left="107"/>
              <w:rPr>
                <w:sz w:val="20"/>
              </w:rPr>
            </w:pPr>
            <w:r>
              <w:rPr>
                <w:spacing w:val="-4"/>
                <w:sz w:val="20"/>
              </w:rPr>
              <w:t>生活相關</w:t>
            </w:r>
          </w:p>
        </w:tc>
        <w:tc>
          <w:tcPr>
            <w:tcW w:w="1498" w:type="dxa"/>
            <w:tcBorders>
              <w:top w:val="nil"/>
              <w:bottom w:val="nil"/>
            </w:tcBorders>
          </w:tcPr>
          <w:p w:rsidR="007E6E83" w:rsidRDefault="007E6E83">
            <w:pPr>
              <w:pStyle w:val="TableParagraph"/>
              <w:rPr>
                <w:rFonts w:ascii="Times New Roman"/>
                <w:sz w:val="18"/>
              </w:rPr>
            </w:pPr>
          </w:p>
        </w:tc>
      </w:tr>
      <w:tr w:rsidR="007E6E83">
        <w:trPr>
          <w:trHeight w:val="25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rPr>
                <w:rFonts w:ascii="Times New Roman"/>
                <w:sz w:val="18"/>
              </w:rPr>
            </w:pP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2"/>
                <w:sz w:val="20"/>
              </w:rPr>
              <w:t>3.</w:t>
            </w:r>
            <w:r>
              <w:rPr>
                <w:spacing w:val="-11"/>
                <w:sz w:val="20"/>
              </w:rPr>
              <w:t>老師請學生完成「聽看覓」，並引</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spacing w:line="230" w:lineRule="exact"/>
              <w:ind w:left="107"/>
              <w:rPr>
                <w:sz w:val="20"/>
              </w:rPr>
            </w:pPr>
            <w:r>
              <w:rPr>
                <w:spacing w:val="-4"/>
                <w:sz w:val="20"/>
              </w:rPr>
              <w:t>的社區資</w:t>
            </w:r>
          </w:p>
        </w:tc>
        <w:tc>
          <w:tcPr>
            <w:tcW w:w="1498" w:type="dxa"/>
            <w:tcBorders>
              <w:top w:val="nil"/>
              <w:bottom w:val="nil"/>
            </w:tcBorders>
          </w:tcPr>
          <w:p w:rsidR="007E6E83" w:rsidRDefault="007E6E83">
            <w:pPr>
              <w:pStyle w:val="TableParagraph"/>
              <w:rPr>
                <w:rFonts w:ascii="Times New Roman"/>
                <w:sz w:val="18"/>
              </w:rPr>
            </w:pPr>
          </w:p>
        </w:tc>
      </w:tr>
      <w:tr w:rsidR="007E6E83">
        <w:trPr>
          <w:trHeight w:val="262"/>
        </w:trPr>
        <w:tc>
          <w:tcPr>
            <w:tcW w:w="847" w:type="dxa"/>
            <w:tcBorders>
              <w:top w:val="nil"/>
            </w:tcBorders>
          </w:tcPr>
          <w:p w:rsidR="007E6E83" w:rsidRDefault="007E6E83">
            <w:pPr>
              <w:pStyle w:val="TableParagraph"/>
              <w:rPr>
                <w:rFonts w:ascii="Times New Roman"/>
                <w:sz w:val="18"/>
              </w:rPr>
            </w:pPr>
          </w:p>
        </w:tc>
        <w:tc>
          <w:tcPr>
            <w:tcW w:w="569" w:type="dxa"/>
            <w:tcBorders>
              <w:top w:val="nil"/>
            </w:tcBorders>
          </w:tcPr>
          <w:p w:rsidR="007E6E83" w:rsidRDefault="007E6E83">
            <w:pPr>
              <w:pStyle w:val="TableParagraph"/>
              <w:rPr>
                <w:rFonts w:ascii="Times New Roman"/>
                <w:sz w:val="18"/>
              </w:rPr>
            </w:pPr>
          </w:p>
        </w:tc>
        <w:tc>
          <w:tcPr>
            <w:tcW w:w="427" w:type="dxa"/>
            <w:tcBorders>
              <w:top w:val="nil"/>
            </w:tcBorders>
          </w:tcPr>
          <w:p w:rsidR="007E6E83" w:rsidRDefault="007E6E83">
            <w:pPr>
              <w:pStyle w:val="TableParagraph"/>
              <w:rPr>
                <w:rFonts w:ascii="Times New Roman"/>
                <w:sz w:val="18"/>
              </w:rPr>
            </w:pPr>
          </w:p>
        </w:tc>
        <w:tc>
          <w:tcPr>
            <w:tcW w:w="3044" w:type="dxa"/>
            <w:tcBorders>
              <w:top w:val="nil"/>
            </w:tcBorders>
          </w:tcPr>
          <w:p w:rsidR="007E6E83" w:rsidRDefault="007E6E83">
            <w:pPr>
              <w:pStyle w:val="TableParagraph"/>
              <w:rPr>
                <w:rFonts w:ascii="Times New Roman"/>
                <w:sz w:val="18"/>
              </w:rPr>
            </w:pPr>
          </w:p>
        </w:tc>
        <w:tc>
          <w:tcPr>
            <w:tcW w:w="1572" w:type="dxa"/>
            <w:tcBorders>
              <w:top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tcBorders>
          </w:tcPr>
          <w:p w:rsidR="007E6E83" w:rsidRDefault="007E6E83">
            <w:pPr>
              <w:pStyle w:val="TableParagraph"/>
              <w:rPr>
                <w:rFonts w:ascii="Times New Roman"/>
                <w:sz w:val="18"/>
              </w:rPr>
            </w:pPr>
          </w:p>
        </w:tc>
        <w:tc>
          <w:tcPr>
            <w:tcW w:w="3440" w:type="dxa"/>
            <w:tcBorders>
              <w:top w:val="nil"/>
            </w:tcBorders>
          </w:tcPr>
          <w:p w:rsidR="007E6E83" w:rsidRDefault="007E6E83">
            <w:pPr>
              <w:pStyle w:val="TableParagraph"/>
              <w:spacing w:line="242" w:lineRule="exact"/>
              <w:ind w:left="107"/>
              <w:rPr>
                <w:sz w:val="20"/>
              </w:rPr>
            </w:pPr>
            <w:r>
              <w:rPr>
                <w:spacing w:val="-4"/>
                <w:sz w:val="20"/>
              </w:rPr>
              <w:t>導學生發表。</w:t>
            </w:r>
          </w:p>
        </w:tc>
        <w:tc>
          <w:tcPr>
            <w:tcW w:w="867" w:type="dxa"/>
            <w:tcBorders>
              <w:top w:val="nil"/>
            </w:tcBorders>
          </w:tcPr>
          <w:p w:rsidR="007E6E83" w:rsidRDefault="007E6E83">
            <w:pPr>
              <w:pStyle w:val="TableParagraph"/>
              <w:rPr>
                <w:rFonts w:ascii="Times New Roman"/>
                <w:sz w:val="18"/>
              </w:rPr>
            </w:pPr>
          </w:p>
        </w:tc>
        <w:tc>
          <w:tcPr>
            <w:tcW w:w="1138" w:type="dxa"/>
            <w:tcBorders>
              <w:top w:val="nil"/>
            </w:tcBorders>
          </w:tcPr>
          <w:p w:rsidR="007E6E83" w:rsidRDefault="007E6E83">
            <w:pPr>
              <w:pStyle w:val="TableParagraph"/>
              <w:spacing w:line="235" w:lineRule="exact"/>
              <w:ind w:left="107"/>
              <w:rPr>
                <w:sz w:val="20"/>
              </w:rPr>
            </w:pPr>
            <w:r>
              <w:rPr>
                <w:spacing w:val="-6"/>
                <w:sz w:val="20"/>
              </w:rPr>
              <w:t>源。</w:t>
            </w:r>
          </w:p>
        </w:tc>
        <w:tc>
          <w:tcPr>
            <w:tcW w:w="1498" w:type="dxa"/>
            <w:tcBorders>
              <w:top w:val="nil"/>
            </w:tcBorders>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type w:val="continuous"/>
          <w:pgSz w:w="16840" w:h="11910" w:orient="landscape"/>
          <w:pgMar w:top="700" w:right="708" w:bottom="142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569"/>
        <w:gridCol w:w="427"/>
        <w:gridCol w:w="3044"/>
        <w:gridCol w:w="1572"/>
        <w:gridCol w:w="910"/>
        <w:gridCol w:w="1080"/>
        <w:gridCol w:w="3440"/>
        <w:gridCol w:w="867"/>
        <w:gridCol w:w="1138"/>
        <w:gridCol w:w="1498"/>
      </w:tblGrid>
      <w:tr w:rsidR="007E6E83">
        <w:trPr>
          <w:trHeight w:val="255"/>
        </w:trPr>
        <w:tc>
          <w:tcPr>
            <w:tcW w:w="847" w:type="dxa"/>
            <w:vMerge w:val="restart"/>
          </w:tcPr>
          <w:p w:rsidR="007E6E83" w:rsidRDefault="007E6E83">
            <w:pPr>
              <w:pStyle w:val="TableParagraph"/>
              <w:rPr>
                <w:rFonts w:ascii="Times New Roman"/>
                <w:sz w:val="18"/>
              </w:rPr>
            </w:pPr>
          </w:p>
        </w:tc>
        <w:tc>
          <w:tcPr>
            <w:tcW w:w="569" w:type="dxa"/>
            <w:vMerge w:val="restart"/>
          </w:tcPr>
          <w:p w:rsidR="007E6E83" w:rsidRDefault="007E6E83">
            <w:pPr>
              <w:pStyle w:val="TableParagraph"/>
              <w:rPr>
                <w:rFonts w:ascii="Times New Roman"/>
                <w:sz w:val="18"/>
              </w:rPr>
            </w:pPr>
          </w:p>
        </w:tc>
        <w:tc>
          <w:tcPr>
            <w:tcW w:w="427" w:type="dxa"/>
            <w:vMerge w:val="restart"/>
          </w:tcPr>
          <w:p w:rsidR="007E6E83" w:rsidRDefault="007E6E83">
            <w:pPr>
              <w:pStyle w:val="TableParagraph"/>
              <w:rPr>
                <w:rFonts w:ascii="Times New Roman"/>
                <w:sz w:val="18"/>
              </w:rPr>
            </w:pPr>
          </w:p>
        </w:tc>
        <w:tc>
          <w:tcPr>
            <w:tcW w:w="3044" w:type="dxa"/>
            <w:vMerge w:val="restart"/>
          </w:tcPr>
          <w:p w:rsidR="007E6E83" w:rsidRDefault="007E6E83">
            <w:pPr>
              <w:pStyle w:val="TableParagraph"/>
              <w:rPr>
                <w:rFonts w:ascii="Times New Roman"/>
                <w:sz w:val="18"/>
              </w:rPr>
            </w:pPr>
          </w:p>
        </w:tc>
        <w:tc>
          <w:tcPr>
            <w:tcW w:w="1572" w:type="dxa"/>
            <w:vMerge w:val="restart"/>
          </w:tcPr>
          <w:p w:rsidR="007E6E83" w:rsidRDefault="007E6E83">
            <w:pPr>
              <w:pStyle w:val="TableParagraph"/>
              <w:rPr>
                <w:rFonts w:ascii="Times New Roman"/>
                <w:sz w:val="18"/>
              </w:rPr>
            </w:pPr>
          </w:p>
        </w:tc>
        <w:tc>
          <w:tcPr>
            <w:tcW w:w="910" w:type="dxa"/>
            <w:tcBorders>
              <w:bottom w:val="nil"/>
            </w:tcBorders>
          </w:tcPr>
          <w:p w:rsidR="007E6E83" w:rsidRDefault="007E6E83">
            <w:pPr>
              <w:pStyle w:val="TableParagraph"/>
              <w:spacing w:line="235" w:lineRule="exact"/>
              <w:ind w:right="181"/>
              <w:jc w:val="center"/>
              <w:rPr>
                <w:sz w:val="20"/>
              </w:rPr>
            </w:pPr>
            <w:r>
              <w:rPr>
                <w:sz w:val="20"/>
              </w:rPr>
              <w:t>-1</w:t>
            </w:r>
            <w:r>
              <w:rPr>
                <w:spacing w:val="-6"/>
                <w:sz w:val="20"/>
              </w:rPr>
              <w:t xml:space="preserve"> 社</w:t>
            </w:r>
          </w:p>
        </w:tc>
        <w:tc>
          <w:tcPr>
            <w:tcW w:w="1080" w:type="dxa"/>
            <w:vMerge w:val="restart"/>
          </w:tcPr>
          <w:p w:rsidR="007E6E83" w:rsidRDefault="007E6E83">
            <w:pPr>
              <w:pStyle w:val="TableParagraph"/>
              <w:rPr>
                <w:rFonts w:ascii="Times New Roman"/>
                <w:sz w:val="18"/>
              </w:rPr>
            </w:pPr>
          </w:p>
        </w:tc>
        <w:tc>
          <w:tcPr>
            <w:tcW w:w="3440" w:type="dxa"/>
            <w:tcBorders>
              <w:bottom w:val="nil"/>
            </w:tcBorders>
          </w:tcPr>
          <w:p w:rsidR="007E6E83" w:rsidRDefault="007E6E83">
            <w:pPr>
              <w:pStyle w:val="TableParagraph"/>
              <w:rPr>
                <w:rFonts w:ascii="Times New Roman"/>
                <w:sz w:val="18"/>
              </w:rPr>
            </w:pPr>
          </w:p>
        </w:tc>
        <w:tc>
          <w:tcPr>
            <w:tcW w:w="867" w:type="dxa"/>
            <w:vMerge w:val="restart"/>
          </w:tcPr>
          <w:p w:rsidR="007E6E83" w:rsidRDefault="007E6E83">
            <w:pPr>
              <w:pStyle w:val="TableParagraph"/>
              <w:rPr>
                <w:rFonts w:ascii="Times New Roman"/>
                <w:sz w:val="18"/>
              </w:rPr>
            </w:pPr>
          </w:p>
        </w:tc>
        <w:tc>
          <w:tcPr>
            <w:tcW w:w="1138" w:type="dxa"/>
            <w:vMerge w:val="restart"/>
          </w:tcPr>
          <w:p w:rsidR="007E6E83" w:rsidRDefault="007E6E83">
            <w:pPr>
              <w:pStyle w:val="TableParagraph"/>
              <w:rPr>
                <w:rFonts w:ascii="Times New Roman"/>
                <w:sz w:val="18"/>
              </w:rPr>
            </w:pPr>
          </w:p>
        </w:tc>
        <w:tc>
          <w:tcPr>
            <w:tcW w:w="1498" w:type="dxa"/>
            <w:vMerge w:val="restart"/>
          </w:tcPr>
          <w:p w:rsidR="007E6E83" w:rsidRDefault="007E6E83">
            <w:pPr>
              <w:pStyle w:val="TableParagraph"/>
              <w:rPr>
                <w:rFonts w:ascii="Times New Roman"/>
                <w:sz w:val="18"/>
              </w:rPr>
            </w:pPr>
          </w:p>
        </w:tc>
      </w:tr>
      <w:tr w:rsidR="007E6E83">
        <w:trPr>
          <w:trHeight w:val="250"/>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spacing w:line="231" w:lineRule="exact"/>
              <w:ind w:right="283"/>
              <w:jc w:val="center"/>
              <w:rPr>
                <w:sz w:val="20"/>
              </w:rPr>
            </w:pPr>
            <w:r>
              <w:rPr>
                <w:spacing w:val="-6"/>
                <w:sz w:val="20"/>
              </w:rPr>
              <w:t>區生</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1" w:lineRule="exact"/>
              <w:ind w:left="107"/>
              <w:rPr>
                <w:sz w:val="20"/>
              </w:rPr>
            </w:pPr>
            <w:r>
              <w:rPr>
                <w:spacing w:val="-3"/>
                <w:sz w:val="20"/>
              </w:rPr>
              <w:t>(七)活動七：咱來試看覓</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515"/>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spacing w:line="241" w:lineRule="exact"/>
              <w:ind w:left="108"/>
              <w:rPr>
                <w:sz w:val="20"/>
              </w:rPr>
            </w:pPr>
            <w:r>
              <w:rPr>
                <w:spacing w:val="-6"/>
                <w:sz w:val="20"/>
              </w:rPr>
              <w:t>活。</w:t>
            </w:r>
          </w:p>
          <w:p w:rsidR="007E6E83" w:rsidRDefault="007E6E83">
            <w:pPr>
              <w:pStyle w:val="TableParagraph"/>
              <w:spacing w:before="3" w:line="252" w:lineRule="exact"/>
              <w:ind w:left="108"/>
              <w:rPr>
                <w:sz w:val="20"/>
              </w:rPr>
            </w:pPr>
            <w:r>
              <w:rPr>
                <w:position w:val="10"/>
                <w:sz w:val="10"/>
              </w:rPr>
              <w:t>◎</w:t>
            </w:r>
            <w:r>
              <w:rPr>
                <w:sz w:val="20"/>
              </w:rPr>
              <w:t>Bg-</w:t>
            </w:r>
            <w:r>
              <w:rPr>
                <w:spacing w:val="-10"/>
                <w:sz w:val="20"/>
              </w:rPr>
              <w:t>Ⅲ</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53" w:lineRule="exact"/>
              <w:ind w:left="107"/>
              <w:rPr>
                <w:sz w:val="20"/>
              </w:rPr>
            </w:pPr>
            <w:r>
              <w:rPr>
                <w:spacing w:val="-2"/>
                <w:sz w:val="20"/>
              </w:rPr>
              <w:t>1.</w:t>
            </w:r>
            <w:r>
              <w:rPr>
                <w:spacing w:val="-15"/>
                <w:sz w:val="20"/>
              </w:rPr>
              <w:t xml:space="preserve">播放 </w:t>
            </w:r>
            <w:r>
              <w:rPr>
                <w:spacing w:val="-2"/>
                <w:sz w:val="20"/>
              </w:rPr>
              <w:t>MP3</w:t>
            </w:r>
            <w:r>
              <w:rPr>
                <w:rFonts w:ascii="MS Gothic" w:eastAsia="MS Gothic" w:hAnsi="MS Gothic"/>
                <w:spacing w:val="-2"/>
                <w:sz w:val="20"/>
              </w:rPr>
              <w:t>❼</w:t>
            </w:r>
            <w:r>
              <w:rPr>
                <w:spacing w:val="-3"/>
                <w:sz w:val="20"/>
              </w:rPr>
              <w:t>或教學電子書，讓學生</w:t>
            </w:r>
          </w:p>
          <w:p w:rsidR="007E6E83" w:rsidRDefault="007E6E83">
            <w:pPr>
              <w:pStyle w:val="TableParagraph"/>
              <w:spacing w:before="3" w:line="240" w:lineRule="exact"/>
              <w:ind w:left="107"/>
              <w:rPr>
                <w:sz w:val="20"/>
              </w:rPr>
            </w:pPr>
            <w:r>
              <w:rPr>
                <w:spacing w:val="-3"/>
                <w:sz w:val="20"/>
              </w:rPr>
              <w:t>聆聽「咱來試看覓」內容。</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49"/>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spacing w:line="229" w:lineRule="exact"/>
              <w:ind w:right="181"/>
              <w:jc w:val="center"/>
              <w:rPr>
                <w:sz w:val="20"/>
              </w:rPr>
            </w:pPr>
            <w:r>
              <w:rPr>
                <w:sz w:val="20"/>
              </w:rPr>
              <w:t>-2</w:t>
            </w:r>
            <w:r>
              <w:rPr>
                <w:spacing w:val="-6"/>
                <w:sz w:val="20"/>
              </w:rPr>
              <w:t xml:space="preserve"> 口</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29" w:lineRule="exact"/>
              <w:ind w:left="107"/>
              <w:rPr>
                <w:sz w:val="20"/>
              </w:rPr>
            </w:pPr>
            <w:r>
              <w:rPr>
                <w:spacing w:val="-2"/>
                <w:sz w:val="20"/>
              </w:rPr>
              <w:t>2.</w:t>
            </w:r>
            <w:r>
              <w:rPr>
                <w:spacing w:val="-10"/>
                <w:sz w:val="20"/>
              </w:rPr>
              <w:t>老師請學生完成「咱來試看覓」，</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1"/>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spacing w:line="232" w:lineRule="exact"/>
              <w:ind w:right="283"/>
              <w:jc w:val="center"/>
              <w:rPr>
                <w:sz w:val="20"/>
              </w:rPr>
            </w:pPr>
            <w:r>
              <w:rPr>
                <w:spacing w:val="-6"/>
                <w:sz w:val="20"/>
              </w:rPr>
              <w:t>語表</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2" w:lineRule="exact"/>
              <w:ind w:left="107"/>
              <w:rPr>
                <w:sz w:val="20"/>
              </w:rPr>
            </w:pPr>
            <w:r>
              <w:rPr>
                <w:spacing w:val="-4"/>
                <w:sz w:val="20"/>
              </w:rPr>
              <w:t>並引導學生發表。</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spacing w:line="230" w:lineRule="exact"/>
              <w:ind w:right="283"/>
              <w:jc w:val="center"/>
              <w:rPr>
                <w:sz w:val="20"/>
              </w:rPr>
            </w:pPr>
            <w:r>
              <w:rPr>
                <w:spacing w:val="-6"/>
                <w:sz w:val="20"/>
              </w:rPr>
              <w:t>達。</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rPr>
                <w:rFonts w:ascii="Times New Roman"/>
                <w:sz w:val="18"/>
              </w:rPr>
            </w:pP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5"/>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rPr>
                <w:rFonts w:ascii="Times New Roman"/>
                <w:sz w:val="18"/>
              </w:rPr>
            </w:pP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5" w:lineRule="exact"/>
              <w:ind w:left="107"/>
              <w:rPr>
                <w:sz w:val="20"/>
              </w:rPr>
            </w:pPr>
            <w:r>
              <w:rPr>
                <w:spacing w:val="-4"/>
                <w:sz w:val="20"/>
              </w:rPr>
              <w:t>三、統整活動</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49"/>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rPr>
                <w:rFonts w:ascii="Times New Roman"/>
                <w:sz w:val="18"/>
              </w:rPr>
            </w:pP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29" w:lineRule="exact"/>
              <w:ind w:left="107"/>
              <w:rPr>
                <w:sz w:val="20"/>
              </w:rPr>
            </w:pPr>
            <w:r>
              <w:rPr>
                <w:spacing w:val="-3"/>
                <w:sz w:val="20"/>
              </w:rPr>
              <w:t>搭配教學電子書，複習本堂課程所</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6"/>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tcBorders>
          </w:tcPr>
          <w:p w:rsidR="007E6E83" w:rsidRDefault="007E6E83">
            <w:pPr>
              <w:pStyle w:val="TableParagraph"/>
              <w:rPr>
                <w:rFonts w:ascii="Times New Roman"/>
                <w:sz w:val="18"/>
              </w:rPr>
            </w:pPr>
          </w:p>
        </w:tc>
        <w:tc>
          <w:tcPr>
            <w:tcW w:w="1080" w:type="dxa"/>
            <w:vMerge/>
            <w:tcBorders>
              <w:top w:val="nil"/>
            </w:tcBorders>
          </w:tcPr>
          <w:p w:rsidR="007E6E83" w:rsidRDefault="007E6E83">
            <w:pPr>
              <w:rPr>
                <w:sz w:val="2"/>
                <w:szCs w:val="2"/>
              </w:rPr>
            </w:pPr>
          </w:p>
        </w:tc>
        <w:tc>
          <w:tcPr>
            <w:tcW w:w="3440" w:type="dxa"/>
            <w:tcBorders>
              <w:top w:val="nil"/>
            </w:tcBorders>
          </w:tcPr>
          <w:p w:rsidR="007E6E83" w:rsidRDefault="007E6E83">
            <w:pPr>
              <w:pStyle w:val="TableParagraph"/>
              <w:spacing w:line="236" w:lineRule="exact"/>
              <w:ind w:left="107"/>
              <w:rPr>
                <w:sz w:val="20"/>
              </w:rPr>
            </w:pPr>
            <w:r>
              <w:rPr>
                <w:spacing w:val="-6"/>
                <w:sz w:val="20"/>
              </w:rPr>
              <w:t>學。</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63"/>
        </w:trPr>
        <w:tc>
          <w:tcPr>
            <w:tcW w:w="847" w:type="dxa"/>
            <w:tcBorders>
              <w:bottom w:val="nil"/>
            </w:tcBorders>
          </w:tcPr>
          <w:p w:rsidR="007E6E83" w:rsidRDefault="007E6E83">
            <w:pPr>
              <w:pStyle w:val="TableParagraph"/>
              <w:spacing w:before="8" w:line="235" w:lineRule="exact"/>
              <w:ind w:left="9" w:right="2"/>
              <w:jc w:val="center"/>
              <w:rPr>
                <w:sz w:val="20"/>
              </w:rPr>
            </w:pPr>
            <w:r>
              <w:rPr>
                <w:spacing w:val="-26"/>
                <w:sz w:val="20"/>
              </w:rPr>
              <w:t xml:space="preserve">第 </w:t>
            </w:r>
            <w:r>
              <w:rPr>
                <w:spacing w:val="-2"/>
                <w:sz w:val="20"/>
              </w:rPr>
              <w:t>4</w:t>
            </w:r>
            <w:r>
              <w:rPr>
                <w:spacing w:val="-29"/>
                <w:sz w:val="20"/>
              </w:rPr>
              <w:t xml:space="preserve"> 週</w:t>
            </w:r>
          </w:p>
        </w:tc>
        <w:tc>
          <w:tcPr>
            <w:tcW w:w="569" w:type="dxa"/>
            <w:tcBorders>
              <w:bottom w:val="nil"/>
            </w:tcBorders>
          </w:tcPr>
          <w:p w:rsidR="007E6E83" w:rsidRDefault="007E6E83">
            <w:pPr>
              <w:pStyle w:val="TableParagraph"/>
              <w:rPr>
                <w:rFonts w:ascii="Times New Roman"/>
                <w:sz w:val="18"/>
              </w:rPr>
            </w:pPr>
          </w:p>
        </w:tc>
        <w:tc>
          <w:tcPr>
            <w:tcW w:w="427" w:type="dxa"/>
            <w:tcBorders>
              <w:bottom w:val="nil"/>
            </w:tcBorders>
          </w:tcPr>
          <w:p w:rsidR="007E6E83" w:rsidRDefault="007E6E83">
            <w:pPr>
              <w:pStyle w:val="TableParagraph"/>
              <w:spacing w:line="244" w:lineRule="exact"/>
              <w:ind w:left="108"/>
              <w:rPr>
                <w:sz w:val="20"/>
              </w:rPr>
            </w:pPr>
            <w:r>
              <w:rPr>
                <w:spacing w:val="-10"/>
                <w:sz w:val="20"/>
              </w:rPr>
              <w:t>1</w:t>
            </w:r>
          </w:p>
        </w:tc>
        <w:tc>
          <w:tcPr>
            <w:tcW w:w="3044" w:type="dxa"/>
            <w:tcBorders>
              <w:bottom w:val="nil"/>
            </w:tcBorders>
          </w:tcPr>
          <w:p w:rsidR="007E6E83" w:rsidRDefault="007E6E83">
            <w:pPr>
              <w:pStyle w:val="TableParagraph"/>
              <w:spacing w:line="244" w:lineRule="exact"/>
              <w:ind w:left="108"/>
              <w:rPr>
                <w:sz w:val="20"/>
              </w:rPr>
            </w:pPr>
            <w:r>
              <w:rPr>
                <w:sz w:val="20"/>
              </w:rPr>
              <w:t>閩-E-A2</w:t>
            </w:r>
            <w:r>
              <w:rPr>
                <w:spacing w:val="-6"/>
                <w:sz w:val="20"/>
              </w:rPr>
              <w:t xml:space="preserve"> 具備使用閩南語文進行</w:t>
            </w:r>
          </w:p>
        </w:tc>
        <w:tc>
          <w:tcPr>
            <w:tcW w:w="1572" w:type="dxa"/>
            <w:tcBorders>
              <w:bottom w:val="nil"/>
            </w:tcBorders>
          </w:tcPr>
          <w:p w:rsidR="007E6E83" w:rsidRDefault="007E6E83">
            <w:pPr>
              <w:pStyle w:val="TableParagraph"/>
              <w:spacing w:line="244" w:lineRule="exact"/>
              <w:ind w:left="108"/>
              <w:rPr>
                <w:sz w:val="20"/>
              </w:rPr>
            </w:pPr>
            <w:r>
              <w:rPr>
                <w:sz w:val="20"/>
              </w:rPr>
              <w:t>1-Ⅲ-1</w:t>
            </w:r>
            <w:r>
              <w:rPr>
                <w:spacing w:val="-4"/>
                <w:sz w:val="20"/>
              </w:rPr>
              <w:t xml:space="preserve"> 能正確</w:t>
            </w:r>
          </w:p>
        </w:tc>
        <w:tc>
          <w:tcPr>
            <w:tcW w:w="910" w:type="dxa"/>
            <w:vMerge w:val="restart"/>
          </w:tcPr>
          <w:p w:rsidR="007E6E83" w:rsidRDefault="007E6E83">
            <w:pPr>
              <w:pStyle w:val="TableParagraph"/>
              <w:spacing w:line="246" w:lineRule="exact"/>
              <w:ind w:left="108"/>
              <w:rPr>
                <w:sz w:val="20"/>
              </w:rPr>
            </w:pPr>
            <w:r>
              <w:rPr>
                <w:position w:val="10"/>
                <w:sz w:val="10"/>
              </w:rPr>
              <w:t>◎</w:t>
            </w:r>
            <w:r>
              <w:rPr>
                <w:sz w:val="20"/>
              </w:rPr>
              <w:t>Aa-</w:t>
            </w:r>
            <w:r>
              <w:rPr>
                <w:spacing w:val="-10"/>
                <w:sz w:val="20"/>
              </w:rPr>
              <w:t>Ⅲ</w:t>
            </w:r>
          </w:p>
          <w:p w:rsidR="007E6E83" w:rsidRDefault="007E6E83">
            <w:pPr>
              <w:pStyle w:val="TableParagraph"/>
              <w:spacing w:before="3" w:line="244" w:lineRule="auto"/>
              <w:ind w:left="108" w:right="288"/>
              <w:rPr>
                <w:sz w:val="20"/>
              </w:rPr>
            </w:pPr>
            <w:r>
              <w:rPr>
                <w:sz w:val="20"/>
              </w:rPr>
              <w:t>-1</w:t>
            </w:r>
            <w:r>
              <w:rPr>
                <w:spacing w:val="-13"/>
                <w:sz w:val="20"/>
              </w:rPr>
              <w:t xml:space="preserve"> 羅</w:t>
            </w:r>
            <w:r>
              <w:rPr>
                <w:spacing w:val="-6"/>
                <w:sz w:val="20"/>
              </w:rPr>
              <w:t>馬拼音。</w:t>
            </w:r>
          </w:p>
          <w:p w:rsidR="007E6E83" w:rsidRDefault="007E6E83">
            <w:pPr>
              <w:pStyle w:val="TableParagraph"/>
              <w:spacing w:line="255" w:lineRule="exact"/>
              <w:ind w:left="108"/>
              <w:rPr>
                <w:sz w:val="20"/>
              </w:rPr>
            </w:pPr>
            <w:r>
              <w:rPr>
                <w:position w:val="10"/>
                <w:sz w:val="10"/>
              </w:rPr>
              <w:t>◎</w:t>
            </w:r>
            <w:r>
              <w:rPr>
                <w:sz w:val="20"/>
              </w:rPr>
              <w:t>Ab-</w:t>
            </w:r>
            <w:r>
              <w:rPr>
                <w:spacing w:val="-10"/>
                <w:sz w:val="20"/>
              </w:rPr>
              <w:t>Ⅲ</w:t>
            </w:r>
          </w:p>
          <w:p w:rsidR="007E6E83" w:rsidRDefault="007E6E83">
            <w:pPr>
              <w:pStyle w:val="TableParagraph"/>
              <w:spacing w:before="3" w:line="244" w:lineRule="auto"/>
              <w:ind w:left="108" w:right="288"/>
              <w:rPr>
                <w:sz w:val="20"/>
              </w:rPr>
            </w:pPr>
            <w:r>
              <w:rPr>
                <w:sz w:val="20"/>
              </w:rPr>
              <w:t>-1</w:t>
            </w:r>
            <w:r>
              <w:rPr>
                <w:spacing w:val="-13"/>
                <w:sz w:val="20"/>
              </w:rPr>
              <w:t xml:space="preserve"> 語</w:t>
            </w:r>
            <w:r>
              <w:rPr>
                <w:spacing w:val="-6"/>
                <w:sz w:val="20"/>
              </w:rPr>
              <w:t>詞運用。</w:t>
            </w:r>
          </w:p>
          <w:p w:rsidR="007E6E83" w:rsidRDefault="007E6E83">
            <w:pPr>
              <w:pStyle w:val="TableParagraph"/>
              <w:spacing w:line="252" w:lineRule="exact"/>
              <w:ind w:left="108"/>
              <w:rPr>
                <w:sz w:val="20"/>
              </w:rPr>
            </w:pPr>
            <w:r>
              <w:rPr>
                <w:position w:val="10"/>
                <w:sz w:val="10"/>
              </w:rPr>
              <w:t>◎</w:t>
            </w:r>
            <w:r>
              <w:rPr>
                <w:sz w:val="20"/>
              </w:rPr>
              <w:t>Ab-</w:t>
            </w:r>
            <w:r>
              <w:rPr>
                <w:spacing w:val="-10"/>
                <w:sz w:val="20"/>
              </w:rPr>
              <w:t>Ⅲ</w:t>
            </w:r>
          </w:p>
          <w:p w:rsidR="007E6E83" w:rsidRDefault="007E6E83">
            <w:pPr>
              <w:pStyle w:val="TableParagraph"/>
              <w:spacing w:before="5" w:line="242" w:lineRule="auto"/>
              <w:ind w:left="108" w:right="288"/>
              <w:rPr>
                <w:sz w:val="20"/>
              </w:rPr>
            </w:pPr>
            <w:r>
              <w:rPr>
                <w:sz w:val="20"/>
              </w:rPr>
              <w:t>-4</w:t>
            </w:r>
            <w:r>
              <w:rPr>
                <w:spacing w:val="-13"/>
                <w:sz w:val="20"/>
              </w:rPr>
              <w:t xml:space="preserve"> 文</w:t>
            </w:r>
            <w:r>
              <w:rPr>
                <w:spacing w:val="-6"/>
                <w:sz w:val="20"/>
              </w:rPr>
              <w:t>白異讀。</w:t>
            </w:r>
          </w:p>
          <w:p w:rsidR="007E6E83" w:rsidRDefault="007E6E83">
            <w:pPr>
              <w:pStyle w:val="TableParagraph"/>
              <w:spacing w:before="4"/>
              <w:ind w:left="108"/>
              <w:rPr>
                <w:sz w:val="20"/>
              </w:rPr>
            </w:pPr>
            <w:r>
              <w:rPr>
                <w:position w:val="10"/>
                <w:sz w:val="10"/>
              </w:rPr>
              <w:t>◎</w:t>
            </w:r>
            <w:r>
              <w:rPr>
                <w:sz w:val="20"/>
              </w:rPr>
              <w:t>Bg-</w:t>
            </w:r>
            <w:r>
              <w:rPr>
                <w:spacing w:val="-10"/>
                <w:sz w:val="20"/>
              </w:rPr>
              <w:t>Ⅲ</w:t>
            </w:r>
          </w:p>
          <w:p w:rsidR="007E6E83" w:rsidRDefault="007E6E83">
            <w:pPr>
              <w:pStyle w:val="TableParagraph"/>
              <w:spacing w:before="3" w:line="244" w:lineRule="auto"/>
              <w:ind w:left="108" w:right="288"/>
              <w:rPr>
                <w:sz w:val="20"/>
              </w:rPr>
            </w:pPr>
            <w:r>
              <w:rPr>
                <w:sz w:val="20"/>
              </w:rPr>
              <w:t>-2</w:t>
            </w:r>
            <w:r>
              <w:rPr>
                <w:spacing w:val="-13"/>
                <w:sz w:val="20"/>
              </w:rPr>
              <w:t xml:space="preserve"> 口</w:t>
            </w:r>
            <w:r>
              <w:rPr>
                <w:spacing w:val="-6"/>
                <w:sz w:val="20"/>
              </w:rPr>
              <w:t>語表達。</w:t>
            </w:r>
          </w:p>
        </w:tc>
        <w:tc>
          <w:tcPr>
            <w:tcW w:w="1080" w:type="dxa"/>
            <w:tcBorders>
              <w:bottom w:val="nil"/>
            </w:tcBorders>
          </w:tcPr>
          <w:p w:rsidR="007E6E83" w:rsidRDefault="007E6E83">
            <w:pPr>
              <w:pStyle w:val="TableParagraph"/>
              <w:spacing w:line="244" w:lineRule="exact"/>
              <w:ind w:left="107"/>
              <w:rPr>
                <w:sz w:val="20"/>
              </w:rPr>
            </w:pPr>
            <w:r>
              <w:rPr>
                <w:spacing w:val="-4"/>
                <w:sz w:val="20"/>
              </w:rPr>
              <w:t>能分辨方</w:t>
            </w:r>
          </w:p>
        </w:tc>
        <w:tc>
          <w:tcPr>
            <w:tcW w:w="3440" w:type="dxa"/>
            <w:tcBorders>
              <w:bottom w:val="nil"/>
            </w:tcBorders>
          </w:tcPr>
          <w:p w:rsidR="007E6E83" w:rsidRDefault="007E6E83">
            <w:pPr>
              <w:pStyle w:val="TableParagraph"/>
              <w:spacing w:line="244" w:lineRule="exact"/>
              <w:ind w:left="107"/>
              <w:rPr>
                <w:sz w:val="20"/>
              </w:rPr>
            </w:pPr>
            <w:r>
              <w:rPr>
                <w:spacing w:val="-2"/>
                <w:w w:val="110"/>
                <w:sz w:val="20"/>
              </w:rPr>
              <w:t>一、引起動機</w:t>
            </w:r>
          </w:p>
        </w:tc>
        <w:tc>
          <w:tcPr>
            <w:tcW w:w="867" w:type="dxa"/>
            <w:tcBorders>
              <w:bottom w:val="nil"/>
            </w:tcBorders>
          </w:tcPr>
          <w:p w:rsidR="007E6E83" w:rsidRDefault="007E6E83">
            <w:pPr>
              <w:pStyle w:val="TableParagraph"/>
              <w:spacing w:line="244" w:lineRule="exact"/>
              <w:ind w:left="107"/>
              <w:rPr>
                <w:sz w:val="20"/>
              </w:rPr>
            </w:pPr>
            <w:r>
              <w:rPr>
                <w:spacing w:val="-5"/>
                <w:sz w:val="20"/>
              </w:rPr>
              <w:t>聆聽評</w:t>
            </w:r>
          </w:p>
        </w:tc>
        <w:tc>
          <w:tcPr>
            <w:tcW w:w="1138" w:type="dxa"/>
            <w:tcBorders>
              <w:bottom w:val="nil"/>
            </w:tcBorders>
          </w:tcPr>
          <w:p w:rsidR="007E6E83" w:rsidRDefault="007E6E83">
            <w:pPr>
              <w:pStyle w:val="TableParagraph"/>
              <w:spacing w:line="244" w:lineRule="exact"/>
              <w:ind w:left="107"/>
              <w:rPr>
                <w:sz w:val="20"/>
              </w:rPr>
            </w:pPr>
            <w:r>
              <w:rPr>
                <w:spacing w:val="-4"/>
                <w:sz w:val="20"/>
              </w:rPr>
              <w:t>【生涯規</w:t>
            </w:r>
          </w:p>
        </w:tc>
        <w:tc>
          <w:tcPr>
            <w:tcW w:w="1498" w:type="dxa"/>
            <w:tcBorders>
              <w:bottom w:val="nil"/>
            </w:tcBorders>
          </w:tcPr>
          <w:p w:rsidR="007E6E83" w:rsidRDefault="007E6E83">
            <w:pPr>
              <w:pStyle w:val="TableParagraph"/>
              <w:spacing w:line="244" w:lineRule="exact"/>
              <w:ind w:left="106"/>
              <w:rPr>
                <w:sz w:val="20"/>
              </w:rPr>
            </w:pPr>
            <w:r>
              <w:rPr>
                <w:spacing w:val="-4"/>
                <w:sz w:val="20"/>
              </w:rPr>
              <w:t>【數學領域】</w:t>
            </w:r>
          </w:p>
        </w:tc>
      </w:tr>
      <w:tr w:rsidR="007E6E83">
        <w:trPr>
          <w:trHeight w:val="241"/>
        </w:trPr>
        <w:tc>
          <w:tcPr>
            <w:tcW w:w="847" w:type="dxa"/>
            <w:tcBorders>
              <w:top w:val="nil"/>
              <w:bottom w:val="nil"/>
            </w:tcBorders>
          </w:tcPr>
          <w:p w:rsidR="007E6E83" w:rsidRDefault="007E6E83">
            <w:pPr>
              <w:pStyle w:val="TableParagraph"/>
              <w:rPr>
                <w:rFonts w:ascii="Times New Roman"/>
                <w:sz w:val="16"/>
              </w:rPr>
            </w:pPr>
          </w:p>
        </w:tc>
        <w:tc>
          <w:tcPr>
            <w:tcW w:w="569" w:type="dxa"/>
            <w:tcBorders>
              <w:top w:val="nil"/>
              <w:bottom w:val="nil"/>
            </w:tcBorders>
          </w:tcPr>
          <w:p w:rsidR="007E6E83" w:rsidRDefault="007E6E83">
            <w:pPr>
              <w:pStyle w:val="TableParagraph"/>
              <w:rPr>
                <w:rFonts w:ascii="Times New Roman"/>
                <w:sz w:val="16"/>
              </w:rPr>
            </w:pPr>
          </w:p>
        </w:tc>
        <w:tc>
          <w:tcPr>
            <w:tcW w:w="427" w:type="dxa"/>
            <w:tcBorders>
              <w:top w:val="nil"/>
              <w:bottom w:val="nil"/>
            </w:tcBorders>
          </w:tcPr>
          <w:p w:rsidR="007E6E83" w:rsidRDefault="007E6E83">
            <w:pPr>
              <w:pStyle w:val="TableParagraph"/>
              <w:rPr>
                <w:rFonts w:ascii="Times New Roman"/>
                <w:sz w:val="16"/>
              </w:rPr>
            </w:pPr>
          </w:p>
        </w:tc>
        <w:tc>
          <w:tcPr>
            <w:tcW w:w="3044" w:type="dxa"/>
            <w:tcBorders>
              <w:top w:val="nil"/>
              <w:bottom w:val="nil"/>
            </w:tcBorders>
          </w:tcPr>
          <w:p w:rsidR="007E6E83" w:rsidRDefault="007E6E83">
            <w:pPr>
              <w:pStyle w:val="TableParagraph"/>
              <w:spacing w:line="221" w:lineRule="exact"/>
              <w:ind w:left="108"/>
              <w:rPr>
                <w:sz w:val="20"/>
              </w:rPr>
            </w:pPr>
            <w:r>
              <w:rPr>
                <w:spacing w:val="-3"/>
                <w:sz w:val="20"/>
              </w:rPr>
              <w:t>思考的能力，並用之於日常生活</w:t>
            </w:r>
          </w:p>
        </w:tc>
        <w:tc>
          <w:tcPr>
            <w:tcW w:w="1572" w:type="dxa"/>
            <w:tcBorders>
              <w:top w:val="nil"/>
              <w:bottom w:val="nil"/>
            </w:tcBorders>
          </w:tcPr>
          <w:p w:rsidR="007E6E83" w:rsidRDefault="007E6E83">
            <w:pPr>
              <w:pStyle w:val="TableParagraph"/>
              <w:spacing w:line="221" w:lineRule="exact"/>
              <w:ind w:left="108"/>
              <w:rPr>
                <w:sz w:val="20"/>
              </w:rPr>
            </w:pPr>
            <w:r>
              <w:rPr>
                <w:spacing w:val="-4"/>
                <w:sz w:val="20"/>
              </w:rPr>
              <w:t>聽辨並尊重閩</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spacing w:line="221" w:lineRule="exact"/>
              <w:ind w:left="107"/>
              <w:rPr>
                <w:sz w:val="20"/>
              </w:rPr>
            </w:pPr>
            <w:r>
              <w:rPr>
                <w:spacing w:val="-4"/>
                <w:sz w:val="20"/>
              </w:rPr>
              <w:t>音差異，</w:t>
            </w:r>
          </w:p>
        </w:tc>
        <w:tc>
          <w:tcPr>
            <w:tcW w:w="3440" w:type="dxa"/>
            <w:tcBorders>
              <w:top w:val="nil"/>
              <w:bottom w:val="nil"/>
            </w:tcBorders>
          </w:tcPr>
          <w:p w:rsidR="007E6E83" w:rsidRDefault="007E6E83">
            <w:pPr>
              <w:pStyle w:val="TableParagraph"/>
              <w:spacing w:line="221" w:lineRule="exact"/>
              <w:ind w:left="107"/>
              <w:rPr>
                <w:sz w:val="20"/>
              </w:rPr>
            </w:pPr>
            <w:r>
              <w:rPr>
                <w:spacing w:val="-3"/>
                <w:sz w:val="20"/>
              </w:rPr>
              <w:t>老師揭示本堂課要學的內容，藉此進</w:t>
            </w:r>
          </w:p>
        </w:tc>
        <w:tc>
          <w:tcPr>
            <w:tcW w:w="867" w:type="dxa"/>
            <w:tcBorders>
              <w:top w:val="nil"/>
              <w:bottom w:val="nil"/>
            </w:tcBorders>
          </w:tcPr>
          <w:p w:rsidR="007E6E83" w:rsidRDefault="007E6E83">
            <w:pPr>
              <w:pStyle w:val="TableParagraph"/>
              <w:spacing w:line="221" w:lineRule="exact"/>
              <w:ind w:left="107"/>
              <w:rPr>
                <w:sz w:val="20"/>
              </w:rPr>
            </w:pPr>
            <w:r>
              <w:rPr>
                <w:spacing w:val="-10"/>
                <w:sz w:val="20"/>
              </w:rPr>
              <w:t>量</w:t>
            </w:r>
          </w:p>
        </w:tc>
        <w:tc>
          <w:tcPr>
            <w:tcW w:w="1138" w:type="dxa"/>
            <w:tcBorders>
              <w:top w:val="nil"/>
              <w:bottom w:val="nil"/>
            </w:tcBorders>
          </w:tcPr>
          <w:p w:rsidR="007E6E83" w:rsidRDefault="007E6E83">
            <w:pPr>
              <w:pStyle w:val="TableParagraph"/>
              <w:spacing w:line="221" w:lineRule="exact"/>
              <w:ind w:left="107"/>
              <w:rPr>
                <w:sz w:val="20"/>
              </w:rPr>
            </w:pPr>
            <w:r>
              <w:rPr>
                <w:spacing w:val="-4"/>
                <w:sz w:val="20"/>
              </w:rPr>
              <w:t>劃教育】</w:t>
            </w:r>
          </w:p>
        </w:tc>
        <w:tc>
          <w:tcPr>
            <w:tcW w:w="1498" w:type="dxa"/>
            <w:tcBorders>
              <w:top w:val="nil"/>
              <w:bottom w:val="nil"/>
            </w:tcBorders>
          </w:tcPr>
          <w:p w:rsidR="007E6E83" w:rsidRDefault="007E6E83">
            <w:pPr>
              <w:pStyle w:val="TableParagraph"/>
              <w:spacing w:line="221" w:lineRule="exact"/>
              <w:ind w:left="106"/>
              <w:rPr>
                <w:sz w:val="20"/>
              </w:rPr>
            </w:pPr>
            <w:r>
              <w:rPr>
                <w:sz w:val="20"/>
              </w:rPr>
              <w:t>n-III-11</w:t>
            </w:r>
            <w:r>
              <w:rPr>
                <w:spacing w:val="-8"/>
                <w:sz w:val="20"/>
              </w:rPr>
              <w:t xml:space="preserve"> 認</w:t>
            </w:r>
          </w:p>
        </w:tc>
      </w:tr>
      <w:tr w:rsidR="007E6E83">
        <w:trPr>
          <w:trHeight w:val="25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rPr>
                <w:rFonts w:ascii="Times New Roman"/>
                <w:sz w:val="18"/>
              </w:rPr>
            </w:pP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31" w:lineRule="exact"/>
              <w:ind w:left="108"/>
              <w:rPr>
                <w:sz w:val="20"/>
              </w:rPr>
            </w:pPr>
            <w:r>
              <w:rPr>
                <w:spacing w:val="-3"/>
                <w:sz w:val="20"/>
              </w:rPr>
              <w:t>中，以處理相關問題。</w:t>
            </w:r>
          </w:p>
        </w:tc>
        <w:tc>
          <w:tcPr>
            <w:tcW w:w="1572" w:type="dxa"/>
            <w:tcBorders>
              <w:top w:val="nil"/>
              <w:bottom w:val="nil"/>
            </w:tcBorders>
          </w:tcPr>
          <w:p w:rsidR="007E6E83" w:rsidRDefault="007E6E83">
            <w:pPr>
              <w:pStyle w:val="TableParagraph"/>
              <w:spacing w:line="231" w:lineRule="exact"/>
              <w:ind w:left="108"/>
              <w:rPr>
                <w:sz w:val="20"/>
              </w:rPr>
            </w:pPr>
            <w:r>
              <w:rPr>
                <w:spacing w:val="-4"/>
                <w:sz w:val="20"/>
              </w:rPr>
              <w:t>南語方音與語</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spacing w:line="231" w:lineRule="exact"/>
              <w:ind w:left="107"/>
              <w:rPr>
                <w:sz w:val="20"/>
              </w:rPr>
            </w:pPr>
            <w:r>
              <w:rPr>
                <w:spacing w:val="-4"/>
                <w:sz w:val="20"/>
              </w:rPr>
              <w:t>並正確念</w:t>
            </w:r>
          </w:p>
        </w:tc>
        <w:tc>
          <w:tcPr>
            <w:tcW w:w="3440" w:type="dxa"/>
            <w:tcBorders>
              <w:top w:val="nil"/>
              <w:bottom w:val="nil"/>
            </w:tcBorders>
          </w:tcPr>
          <w:p w:rsidR="007E6E83" w:rsidRDefault="007E6E83">
            <w:pPr>
              <w:pStyle w:val="TableParagraph"/>
              <w:spacing w:line="231" w:lineRule="exact"/>
              <w:ind w:left="107"/>
              <w:rPr>
                <w:sz w:val="20"/>
              </w:rPr>
            </w:pPr>
            <w:r>
              <w:rPr>
                <w:spacing w:val="-3"/>
                <w:sz w:val="20"/>
              </w:rPr>
              <w:t>入「文白音」教學。</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spacing w:line="231" w:lineRule="exact"/>
              <w:ind w:left="107"/>
              <w:rPr>
                <w:sz w:val="20"/>
              </w:rPr>
            </w:pPr>
            <w:r>
              <w:rPr>
                <w:spacing w:val="-26"/>
                <w:sz w:val="20"/>
              </w:rPr>
              <w:t xml:space="preserve">涯 </w:t>
            </w:r>
            <w:r>
              <w:rPr>
                <w:sz w:val="20"/>
              </w:rPr>
              <w:t>E2</w:t>
            </w:r>
            <w:r>
              <w:rPr>
                <w:spacing w:val="-6"/>
                <w:sz w:val="20"/>
              </w:rPr>
              <w:t xml:space="preserve"> 認</w:t>
            </w:r>
          </w:p>
        </w:tc>
        <w:tc>
          <w:tcPr>
            <w:tcW w:w="1498" w:type="dxa"/>
            <w:tcBorders>
              <w:top w:val="nil"/>
              <w:bottom w:val="nil"/>
            </w:tcBorders>
          </w:tcPr>
          <w:p w:rsidR="007E6E83" w:rsidRDefault="007E6E83">
            <w:pPr>
              <w:pStyle w:val="TableParagraph"/>
              <w:spacing w:line="231" w:lineRule="exact"/>
              <w:ind w:left="106"/>
              <w:rPr>
                <w:sz w:val="20"/>
              </w:rPr>
            </w:pPr>
            <w:r>
              <w:rPr>
                <w:spacing w:val="-4"/>
                <w:sz w:val="20"/>
              </w:rPr>
              <w:t>識量的常用單</w:t>
            </w:r>
          </w:p>
        </w:tc>
      </w:tr>
      <w:tr w:rsidR="007E6E83">
        <w:trPr>
          <w:trHeight w:val="25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rPr>
                <w:rFonts w:ascii="Times New Roman"/>
                <w:sz w:val="18"/>
              </w:rPr>
            </w:pP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30" w:lineRule="exact"/>
              <w:ind w:left="108"/>
              <w:rPr>
                <w:sz w:val="20"/>
              </w:rPr>
            </w:pPr>
            <w:r>
              <w:rPr>
                <w:sz w:val="20"/>
              </w:rPr>
              <w:t>閩-E-B1</w:t>
            </w:r>
            <w:r>
              <w:rPr>
                <w:spacing w:val="-6"/>
                <w:sz w:val="20"/>
              </w:rPr>
              <w:t xml:space="preserve"> 具備理解與使用閩南語</w:t>
            </w:r>
          </w:p>
        </w:tc>
        <w:tc>
          <w:tcPr>
            <w:tcW w:w="1572" w:type="dxa"/>
            <w:tcBorders>
              <w:top w:val="nil"/>
              <w:bottom w:val="nil"/>
            </w:tcBorders>
          </w:tcPr>
          <w:p w:rsidR="007E6E83" w:rsidRDefault="007E6E83">
            <w:pPr>
              <w:pStyle w:val="TableParagraph"/>
              <w:spacing w:line="230" w:lineRule="exact"/>
              <w:ind w:left="108"/>
              <w:rPr>
                <w:sz w:val="20"/>
              </w:rPr>
            </w:pPr>
            <w:r>
              <w:rPr>
                <w:spacing w:val="-4"/>
                <w:sz w:val="20"/>
              </w:rPr>
              <w:t>詞的差異性。</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spacing w:line="230" w:lineRule="exact"/>
              <w:ind w:left="107"/>
              <w:rPr>
                <w:sz w:val="20"/>
              </w:rPr>
            </w:pPr>
            <w:r>
              <w:rPr>
                <w:spacing w:val="-4"/>
                <w:sz w:val="20"/>
              </w:rPr>
              <w:t>讀文白音</w:t>
            </w:r>
          </w:p>
        </w:tc>
        <w:tc>
          <w:tcPr>
            <w:tcW w:w="3440" w:type="dxa"/>
            <w:tcBorders>
              <w:top w:val="nil"/>
              <w:bottom w:val="nil"/>
            </w:tcBorders>
          </w:tcPr>
          <w:p w:rsidR="007E6E83" w:rsidRDefault="007E6E83">
            <w:pPr>
              <w:pStyle w:val="TableParagraph"/>
              <w:rPr>
                <w:rFonts w:ascii="Times New Roman"/>
                <w:sz w:val="18"/>
              </w:rPr>
            </w:pP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spacing w:line="230" w:lineRule="exact"/>
              <w:ind w:left="107"/>
              <w:rPr>
                <w:sz w:val="20"/>
              </w:rPr>
            </w:pPr>
            <w:r>
              <w:rPr>
                <w:spacing w:val="-4"/>
                <w:sz w:val="20"/>
              </w:rPr>
              <w:t>識不同的</w:t>
            </w:r>
          </w:p>
        </w:tc>
        <w:tc>
          <w:tcPr>
            <w:tcW w:w="1498" w:type="dxa"/>
            <w:tcBorders>
              <w:top w:val="nil"/>
              <w:bottom w:val="nil"/>
            </w:tcBorders>
          </w:tcPr>
          <w:p w:rsidR="007E6E83" w:rsidRDefault="007E6E83">
            <w:pPr>
              <w:pStyle w:val="TableParagraph"/>
              <w:spacing w:line="230" w:lineRule="exact"/>
              <w:ind w:left="106"/>
              <w:rPr>
                <w:sz w:val="20"/>
              </w:rPr>
            </w:pPr>
            <w:r>
              <w:rPr>
                <w:spacing w:val="-4"/>
                <w:sz w:val="20"/>
              </w:rPr>
              <w:t>位及其換算，</w:t>
            </w:r>
          </w:p>
        </w:tc>
      </w:tr>
      <w:tr w:rsidR="007E6E83">
        <w:trPr>
          <w:trHeight w:val="25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rPr>
                <w:rFonts w:ascii="Times New Roman"/>
                <w:sz w:val="18"/>
              </w:rPr>
            </w:pP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30" w:lineRule="exact"/>
              <w:ind w:left="108"/>
              <w:rPr>
                <w:sz w:val="20"/>
              </w:rPr>
            </w:pPr>
            <w:r>
              <w:rPr>
                <w:spacing w:val="-3"/>
                <w:sz w:val="20"/>
              </w:rPr>
              <w:t>文的基本能力，並能從事表達、</w:t>
            </w:r>
          </w:p>
        </w:tc>
        <w:tc>
          <w:tcPr>
            <w:tcW w:w="1572" w:type="dxa"/>
            <w:tcBorders>
              <w:top w:val="nil"/>
              <w:bottom w:val="nil"/>
            </w:tcBorders>
          </w:tcPr>
          <w:p w:rsidR="007E6E83" w:rsidRDefault="007E6E83">
            <w:pPr>
              <w:pStyle w:val="TableParagraph"/>
              <w:spacing w:line="230" w:lineRule="exact"/>
              <w:ind w:left="108"/>
              <w:rPr>
                <w:sz w:val="20"/>
              </w:rPr>
            </w:pPr>
            <w:r>
              <w:rPr>
                <w:sz w:val="20"/>
              </w:rPr>
              <w:t>3-Ⅲ-3</w:t>
            </w:r>
            <w:r>
              <w:rPr>
                <w:spacing w:val="-4"/>
                <w:sz w:val="20"/>
              </w:rPr>
              <w:t xml:space="preserve"> 能從閱</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spacing w:line="230" w:lineRule="exact"/>
              <w:ind w:left="107"/>
              <w:rPr>
                <w:sz w:val="20"/>
              </w:rPr>
            </w:pPr>
            <w:r>
              <w:rPr>
                <w:spacing w:val="-6"/>
                <w:sz w:val="20"/>
              </w:rPr>
              <w:t>讀。</w:t>
            </w:r>
          </w:p>
        </w:tc>
        <w:tc>
          <w:tcPr>
            <w:tcW w:w="3440" w:type="dxa"/>
            <w:tcBorders>
              <w:top w:val="nil"/>
              <w:bottom w:val="nil"/>
            </w:tcBorders>
          </w:tcPr>
          <w:p w:rsidR="007E6E83" w:rsidRDefault="007E6E83">
            <w:pPr>
              <w:pStyle w:val="TableParagraph"/>
              <w:spacing w:line="230" w:lineRule="exact"/>
              <w:ind w:left="107"/>
              <w:rPr>
                <w:sz w:val="20"/>
              </w:rPr>
            </w:pPr>
            <w:r>
              <w:rPr>
                <w:spacing w:val="-4"/>
                <w:sz w:val="20"/>
              </w:rPr>
              <w:t>二、發展活動</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spacing w:line="230" w:lineRule="exact"/>
              <w:ind w:left="107"/>
              <w:rPr>
                <w:sz w:val="20"/>
              </w:rPr>
            </w:pPr>
            <w:r>
              <w:rPr>
                <w:spacing w:val="-5"/>
                <w:sz w:val="20"/>
              </w:rPr>
              <w:t>生活角</w:t>
            </w:r>
          </w:p>
        </w:tc>
        <w:tc>
          <w:tcPr>
            <w:tcW w:w="1498" w:type="dxa"/>
            <w:tcBorders>
              <w:top w:val="nil"/>
              <w:bottom w:val="nil"/>
            </w:tcBorders>
          </w:tcPr>
          <w:p w:rsidR="007E6E83" w:rsidRDefault="007E6E83">
            <w:pPr>
              <w:pStyle w:val="TableParagraph"/>
              <w:spacing w:line="230" w:lineRule="exact"/>
              <w:ind w:left="106"/>
              <w:rPr>
                <w:sz w:val="20"/>
              </w:rPr>
            </w:pPr>
            <w:r>
              <w:rPr>
                <w:spacing w:val="-4"/>
                <w:sz w:val="20"/>
              </w:rPr>
              <w:t>並處理相關的</w:t>
            </w:r>
          </w:p>
        </w:tc>
      </w:tr>
      <w:tr w:rsidR="007E6E83">
        <w:trPr>
          <w:trHeight w:val="2613"/>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before="126"/>
              <w:ind w:left="108"/>
              <w:rPr>
                <w:sz w:val="20"/>
              </w:rPr>
            </w:pPr>
            <w:r>
              <w:rPr>
                <w:spacing w:val="-10"/>
                <w:w w:val="200"/>
                <w:sz w:val="20"/>
              </w:rPr>
              <w:t>~</w:t>
            </w:r>
          </w:p>
          <w:p w:rsidR="007E6E83" w:rsidRDefault="007E6E83">
            <w:pPr>
              <w:pStyle w:val="TableParagraph"/>
              <w:spacing w:before="3" w:line="244" w:lineRule="auto"/>
              <w:ind w:left="108" w:right="247"/>
              <w:jc w:val="both"/>
              <w:rPr>
                <w:sz w:val="20"/>
              </w:rPr>
            </w:pPr>
            <w:r>
              <w:rPr>
                <w:spacing w:val="-10"/>
                <w:sz w:val="20"/>
              </w:rPr>
              <w:t xml:space="preserve">、狀元才 </w:t>
            </w:r>
            <w:r>
              <w:rPr>
                <w:spacing w:val="-5"/>
                <w:sz w:val="20"/>
              </w:rPr>
              <w:t>1.</w:t>
            </w:r>
          </w:p>
          <w:p w:rsidR="007E6E83" w:rsidRDefault="007E6E83">
            <w:pPr>
              <w:pStyle w:val="TableParagraph"/>
              <w:spacing w:line="244" w:lineRule="auto"/>
              <w:ind w:left="108" w:right="249"/>
              <w:jc w:val="both"/>
              <w:rPr>
                <w:sz w:val="20"/>
              </w:rPr>
            </w:pPr>
            <w:r>
              <w:rPr>
                <w:spacing w:val="-10"/>
                <w:sz w:val="20"/>
              </w:rPr>
              <w:t>生理囝</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1" w:lineRule="exact"/>
              <w:ind w:left="108"/>
              <w:rPr>
                <w:sz w:val="20"/>
              </w:rPr>
            </w:pPr>
            <w:r>
              <w:rPr>
                <w:spacing w:val="-3"/>
                <w:sz w:val="20"/>
              </w:rPr>
              <w:t>溝通，以運用於家庭、學校、社</w:t>
            </w:r>
          </w:p>
          <w:p w:rsidR="007E6E83" w:rsidRDefault="007E6E83">
            <w:pPr>
              <w:pStyle w:val="TableParagraph"/>
              <w:spacing w:before="3"/>
              <w:ind w:left="108"/>
              <w:rPr>
                <w:sz w:val="20"/>
              </w:rPr>
            </w:pPr>
            <w:r>
              <w:rPr>
                <w:spacing w:val="-4"/>
                <w:sz w:val="20"/>
              </w:rPr>
              <w:t>區生活之中。</w:t>
            </w:r>
          </w:p>
          <w:p w:rsidR="007E6E83" w:rsidRDefault="007E6E83">
            <w:pPr>
              <w:pStyle w:val="TableParagraph"/>
              <w:spacing w:before="5" w:line="244" w:lineRule="auto"/>
              <w:ind w:left="108" w:right="125"/>
              <w:jc w:val="both"/>
              <w:rPr>
                <w:sz w:val="20"/>
              </w:rPr>
            </w:pPr>
            <w:r>
              <w:rPr>
                <w:sz w:val="20"/>
              </w:rPr>
              <w:t>閩-E-C2</w:t>
            </w:r>
            <w:r>
              <w:rPr>
                <w:spacing w:val="-5"/>
                <w:sz w:val="20"/>
              </w:rPr>
              <w:t xml:space="preserve"> 具備運用閩南語文的溝</w:t>
            </w:r>
            <w:r>
              <w:rPr>
                <w:spacing w:val="-2"/>
                <w:sz w:val="20"/>
              </w:rPr>
              <w:t>通能力，珍愛自己、尊重別人，發揮團隊合作的精神。</w:t>
            </w:r>
          </w:p>
        </w:tc>
        <w:tc>
          <w:tcPr>
            <w:tcW w:w="1572" w:type="dxa"/>
            <w:tcBorders>
              <w:top w:val="nil"/>
              <w:bottom w:val="nil"/>
            </w:tcBorders>
          </w:tcPr>
          <w:p w:rsidR="007E6E83" w:rsidRDefault="007E6E83">
            <w:pPr>
              <w:pStyle w:val="TableParagraph"/>
              <w:spacing w:line="241" w:lineRule="exact"/>
              <w:ind w:left="108"/>
              <w:rPr>
                <w:sz w:val="20"/>
              </w:rPr>
            </w:pPr>
            <w:r>
              <w:rPr>
                <w:spacing w:val="-4"/>
                <w:sz w:val="20"/>
              </w:rPr>
              <w:t>讀閩南語文過</w:t>
            </w:r>
          </w:p>
          <w:p w:rsidR="007E6E83" w:rsidRDefault="007E6E83">
            <w:pPr>
              <w:pStyle w:val="TableParagraph"/>
              <w:spacing w:before="3" w:line="244" w:lineRule="auto"/>
              <w:ind w:left="108" w:right="254"/>
              <w:rPr>
                <w:sz w:val="20"/>
              </w:rPr>
            </w:pPr>
            <w:r>
              <w:rPr>
                <w:spacing w:val="-2"/>
                <w:sz w:val="20"/>
              </w:rPr>
              <w:t>程中認識在地</w:t>
            </w:r>
            <w:r>
              <w:rPr>
                <w:spacing w:val="-4"/>
                <w:sz w:val="20"/>
              </w:rPr>
              <w:t>的文化特色。</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41" w:lineRule="exact"/>
              <w:ind w:left="107"/>
              <w:rPr>
                <w:sz w:val="20"/>
              </w:rPr>
            </w:pPr>
            <w:r>
              <w:rPr>
                <w:spacing w:val="-3"/>
                <w:sz w:val="20"/>
              </w:rPr>
              <w:t>(八)活動八：文白音</w:t>
            </w:r>
          </w:p>
          <w:p w:rsidR="007E6E83" w:rsidRDefault="007E6E83" w:rsidP="007E6E83">
            <w:pPr>
              <w:pStyle w:val="TableParagraph"/>
              <w:numPr>
                <w:ilvl w:val="0"/>
                <w:numId w:val="746"/>
              </w:numPr>
              <w:tabs>
                <w:tab w:val="left" w:pos="308"/>
              </w:tabs>
              <w:spacing w:before="15" w:line="244" w:lineRule="auto"/>
              <w:ind w:right="173" w:firstLine="0"/>
              <w:rPr>
                <w:sz w:val="20"/>
              </w:rPr>
            </w:pPr>
            <w:r>
              <w:rPr>
                <w:spacing w:val="-18"/>
                <w:sz w:val="20"/>
              </w:rPr>
              <w:t xml:space="preserve">播放 </w:t>
            </w:r>
            <w:r>
              <w:rPr>
                <w:spacing w:val="-2"/>
                <w:sz w:val="20"/>
              </w:rPr>
              <w:t>MP3</w:t>
            </w:r>
            <w:r>
              <w:rPr>
                <w:rFonts w:ascii="MS Gothic" w:eastAsia="MS Gothic" w:hAnsi="MS Gothic"/>
                <w:spacing w:val="-2"/>
                <w:sz w:val="20"/>
              </w:rPr>
              <w:t>❼</w:t>
            </w:r>
            <w:r>
              <w:rPr>
                <w:spacing w:val="-2"/>
                <w:sz w:val="20"/>
              </w:rPr>
              <w:t>或教學電子書，讓學生聆聽「文白音」內容。</w:t>
            </w:r>
          </w:p>
          <w:p w:rsidR="007E6E83" w:rsidRDefault="007E6E83" w:rsidP="007E6E83">
            <w:pPr>
              <w:pStyle w:val="TableParagraph"/>
              <w:numPr>
                <w:ilvl w:val="0"/>
                <w:numId w:val="746"/>
              </w:numPr>
              <w:tabs>
                <w:tab w:val="left" w:pos="308"/>
              </w:tabs>
              <w:spacing w:line="254" w:lineRule="exact"/>
              <w:ind w:left="308" w:hanging="201"/>
              <w:rPr>
                <w:sz w:val="20"/>
              </w:rPr>
            </w:pPr>
            <w:r>
              <w:rPr>
                <w:spacing w:val="-3"/>
                <w:sz w:val="20"/>
              </w:rPr>
              <w:t>視教學情況，可補充教學補給站的</w:t>
            </w:r>
          </w:p>
          <w:p w:rsidR="007E6E83" w:rsidRDefault="007E6E83">
            <w:pPr>
              <w:pStyle w:val="TableParagraph"/>
              <w:spacing w:before="3"/>
              <w:ind w:left="107"/>
              <w:rPr>
                <w:sz w:val="20"/>
              </w:rPr>
            </w:pPr>
            <w:r>
              <w:rPr>
                <w:spacing w:val="-20"/>
                <w:sz w:val="20"/>
              </w:rPr>
              <w:t>「文白音」。</w:t>
            </w:r>
          </w:p>
          <w:p w:rsidR="007E6E83" w:rsidRDefault="007E6E83">
            <w:pPr>
              <w:pStyle w:val="TableParagraph"/>
              <w:spacing w:before="8"/>
              <w:rPr>
                <w:sz w:val="20"/>
              </w:rPr>
            </w:pPr>
          </w:p>
          <w:p w:rsidR="007E6E83" w:rsidRDefault="007E6E83">
            <w:pPr>
              <w:pStyle w:val="TableParagraph"/>
              <w:ind w:left="107"/>
              <w:rPr>
                <w:sz w:val="20"/>
              </w:rPr>
            </w:pPr>
            <w:r>
              <w:rPr>
                <w:spacing w:val="-3"/>
                <w:sz w:val="20"/>
              </w:rPr>
              <w:t>(九)活動九：輕鬆學文白音</w:t>
            </w:r>
          </w:p>
          <w:p w:rsidR="007E6E83" w:rsidRDefault="007E6E83" w:rsidP="007E6E83">
            <w:pPr>
              <w:pStyle w:val="TableParagraph"/>
              <w:numPr>
                <w:ilvl w:val="0"/>
                <w:numId w:val="745"/>
              </w:numPr>
              <w:tabs>
                <w:tab w:val="left" w:pos="308"/>
              </w:tabs>
              <w:spacing w:before="18" w:line="242" w:lineRule="auto"/>
              <w:ind w:right="173" w:firstLine="0"/>
              <w:rPr>
                <w:sz w:val="20"/>
              </w:rPr>
            </w:pPr>
            <w:r>
              <w:rPr>
                <w:spacing w:val="-18"/>
                <w:sz w:val="20"/>
              </w:rPr>
              <w:t xml:space="preserve">播放 </w:t>
            </w:r>
            <w:r>
              <w:rPr>
                <w:spacing w:val="-2"/>
                <w:sz w:val="20"/>
              </w:rPr>
              <w:t>MP3</w:t>
            </w:r>
            <w:r>
              <w:rPr>
                <w:rFonts w:ascii="MS Gothic" w:eastAsia="MS Gothic" w:hAnsi="MS Gothic"/>
                <w:spacing w:val="-2"/>
                <w:sz w:val="20"/>
              </w:rPr>
              <w:t>❼</w:t>
            </w:r>
            <w:r>
              <w:rPr>
                <w:spacing w:val="-2"/>
                <w:sz w:val="20"/>
              </w:rPr>
              <w:t>或教學電子書，讓學生聆聽「輕鬆學文白音」內容。</w:t>
            </w:r>
          </w:p>
          <w:p w:rsidR="007E6E83" w:rsidRDefault="007E6E83" w:rsidP="007E6E83">
            <w:pPr>
              <w:pStyle w:val="TableParagraph"/>
              <w:numPr>
                <w:ilvl w:val="0"/>
                <w:numId w:val="745"/>
              </w:numPr>
              <w:tabs>
                <w:tab w:val="left" w:pos="308"/>
              </w:tabs>
              <w:spacing w:line="245" w:lineRule="exact"/>
              <w:ind w:left="308" w:hanging="201"/>
              <w:rPr>
                <w:sz w:val="20"/>
              </w:rPr>
            </w:pPr>
            <w:r>
              <w:rPr>
                <w:spacing w:val="-3"/>
                <w:sz w:val="20"/>
              </w:rPr>
              <w:t>視教學情況，可補充教學補給站的</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spacing w:line="241" w:lineRule="exact"/>
              <w:ind w:left="107"/>
              <w:rPr>
                <w:sz w:val="20"/>
              </w:rPr>
            </w:pPr>
            <w:r>
              <w:rPr>
                <w:spacing w:val="-6"/>
                <w:sz w:val="20"/>
              </w:rPr>
              <w:t>色。</w:t>
            </w:r>
          </w:p>
          <w:p w:rsidR="007E6E83" w:rsidRDefault="007E6E83">
            <w:pPr>
              <w:pStyle w:val="TableParagraph"/>
              <w:spacing w:before="3" w:line="244" w:lineRule="auto"/>
              <w:ind w:left="107" w:right="221"/>
              <w:rPr>
                <w:sz w:val="20"/>
              </w:rPr>
            </w:pPr>
            <w:r>
              <w:rPr>
                <w:spacing w:val="-4"/>
                <w:sz w:val="20"/>
              </w:rPr>
              <w:t>【家庭教</w:t>
            </w:r>
            <w:r>
              <w:rPr>
                <w:spacing w:val="-6"/>
                <w:sz w:val="20"/>
              </w:rPr>
              <w:t>育】</w:t>
            </w:r>
          </w:p>
          <w:p w:rsidR="007E6E83" w:rsidRDefault="007E6E83">
            <w:pPr>
              <w:pStyle w:val="TableParagraph"/>
              <w:spacing w:line="244" w:lineRule="auto"/>
              <w:ind w:left="107" w:right="218"/>
              <w:jc w:val="both"/>
              <w:rPr>
                <w:sz w:val="20"/>
              </w:rPr>
            </w:pPr>
            <w:r>
              <w:rPr>
                <w:spacing w:val="-13"/>
                <w:sz w:val="20"/>
              </w:rPr>
              <w:t xml:space="preserve">家 </w:t>
            </w:r>
            <w:r>
              <w:rPr>
                <w:spacing w:val="-20"/>
                <w:sz w:val="20"/>
              </w:rPr>
              <w:t>E13</w:t>
            </w:r>
            <w:r>
              <w:rPr>
                <w:spacing w:val="-13"/>
                <w:sz w:val="20"/>
              </w:rPr>
              <w:t xml:space="preserve"> 熟</w:t>
            </w:r>
            <w:r>
              <w:rPr>
                <w:spacing w:val="-4"/>
                <w:sz w:val="20"/>
              </w:rPr>
              <w:t>悉與家庭生活相關的社區資</w:t>
            </w:r>
            <w:r>
              <w:rPr>
                <w:spacing w:val="-6"/>
                <w:sz w:val="20"/>
              </w:rPr>
              <w:t>源。</w:t>
            </w:r>
          </w:p>
        </w:tc>
        <w:tc>
          <w:tcPr>
            <w:tcW w:w="1498" w:type="dxa"/>
            <w:tcBorders>
              <w:top w:val="nil"/>
              <w:bottom w:val="nil"/>
            </w:tcBorders>
          </w:tcPr>
          <w:p w:rsidR="007E6E83" w:rsidRDefault="007E6E83">
            <w:pPr>
              <w:pStyle w:val="TableParagraph"/>
              <w:spacing w:line="241" w:lineRule="exact"/>
              <w:ind w:left="106"/>
              <w:rPr>
                <w:sz w:val="20"/>
              </w:rPr>
            </w:pPr>
            <w:r>
              <w:rPr>
                <w:spacing w:val="-4"/>
                <w:sz w:val="20"/>
              </w:rPr>
              <w:t>應用問題。</w:t>
            </w:r>
          </w:p>
        </w:tc>
      </w:tr>
      <w:tr w:rsidR="007E6E83">
        <w:trPr>
          <w:trHeight w:val="38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rPr>
                <w:rFonts w:ascii="Times New Roman"/>
                <w:sz w:val="18"/>
              </w:rPr>
            </w:pP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41" w:lineRule="exact"/>
              <w:ind w:left="107"/>
              <w:rPr>
                <w:sz w:val="20"/>
              </w:rPr>
            </w:pPr>
            <w:r>
              <w:rPr>
                <w:spacing w:val="-13"/>
                <w:sz w:val="20"/>
              </w:rPr>
              <w:t>「文白音補充造詞」。</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381"/>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rPr>
                <w:rFonts w:ascii="Times New Roman"/>
                <w:sz w:val="18"/>
              </w:rPr>
            </w:pP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before="115" w:line="246" w:lineRule="exact"/>
              <w:ind w:left="107"/>
              <w:rPr>
                <w:sz w:val="20"/>
              </w:rPr>
            </w:pPr>
            <w:r>
              <w:rPr>
                <w:spacing w:val="-4"/>
                <w:sz w:val="20"/>
              </w:rPr>
              <w:t>三、統整活動</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25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rPr>
                <w:rFonts w:ascii="Times New Roman"/>
                <w:sz w:val="18"/>
              </w:rPr>
            </w:pP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3"/>
                <w:sz w:val="20"/>
              </w:rPr>
              <w:t>搭配教學電子書，複習本堂課程所</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253"/>
        </w:trPr>
        <w:tc>
          <w:tcPr>
            <w:tcW w:w="847" w:type="dxa"/>
            <w:tcBorders>
              <w:top w:val="nil"/>
            </w:tcBorders>
          </w:tcPr>
          <w:p w:rsidR="007E6E83" w:rsidRDefault="007E6E83">
            <w:pPr>
              <w:pStyle w:val="TableParagraph"/>
              <w:rPr>
                <w:rFonts w:ascii="Times New Roman"/>
                <w:sz w:val="18"/>
              </w:rPr>
            </w:pPr>
          </w:p>
        </w:tc>
        <w:tc>
          <w:tcPr>
            <w:tcW w:w="569" w:type="dxa"/>
            <w:tcBorders>
              <w:top w:val="nil"/>
            </w:tcBorders>
          </w:tcPr>
          <w:p w:rsidR="007E6E83" w:rsidRDefault="007E6E83">
            <w:pPr>
              <w:pStyle w:val="TableParagraph"/>
              <w:rPr>
                <w:rFonts w:ascii="Times New Roman"/>
                <w:sz w:val="18"/>
              </w:rPr>
            </w:pPr>
          </w:p>
        </w:tc>
        <w:tc>
          <w:tcPr>
            <w:tcW w:w="427" w:type="dxa"/>
            <w:tcBorders>
              <w:top w:val="nil"/>
            </w:tcBorders>
          </w:tcPr>
          <w:p w:rsidR="007E6E83" w:rsidRDefault="007E6E83">
            <w:pPr>
              <w:pStyle w:val="TableParagraph"/>
              <w:rPr>
                <w:rFonts w:ascii="Times New Roman"/>
                <w:sz w:val="18"/>
              </w:rPr>
            </w:pPr>
          </w:p>
        </w:tc>
        <w:tc>
          <w:tcPr>
            <w:tcW w:w="3044" w:type="dxa"/>
            <w:tcBorders>
              <w:top w:val="nil"/>
            </w:tcBorders>
          </w:tcPr>
          <w:p w:rsidR="007E6E83" w:rsidRDefault="007E6E83">
            <w:pPr>
              <w:pStyle w:val="TableParagraph"/>
              <w:rPr>
                <w:rFonts w:ascii="Times New Roman"/>
                <w:sz w:val="18"/>
              </w:rPr>
            </w:pPr>
          </w:p>
        </w:tc>
        <w:tc>
          <w:tcPr>
            <w:tcW w:w="1572" w:type="dxa"/>
            <w:tcBorders>
              <w:top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tcBorders>
          </w:tcPr>
          <w:p w:rsidR="007E6E83" w:rsidRDefault="007E6E83">
            <w:pPr>
              <w:pStyle w:val="TableParagraph"/>
              <w:rPr>
                <w:rFonts w:ascii="Times New Roman"/>
                <w:sz w:val="18"/>
              </w:rPr>
            </w:pPr>
          </w:p>
        </w:tc>
        <w:tc>
          <w:tcPr>
            <w:tcW w:w="3440" w:type="dxa"/>
            <w:tcBorders>
              <w:top w:val="nil"/>
            </w:tcBorders>
          </w:tcPr>
          <w:p w:rsidR="007E6E83" w:rsidRDefault="007E6E83">
            <w:pPr>
              <w:pStyle w:val="TableParagraph"/>
              <w:spacing w:line="234" w:lineRule="exact"/>
              <w:ind w:left="107"/>
              <w:rPr>
                <w:sz w:val="20"/>
              </w:rPr>
            </w:pPr>
            <w:r>
              <w:rPr>
                <w:spacing w:val="-6"/>
                <w:sz w:val="20"/>
              </w:rPr>
              <w:t>學。</w:t>
            </w:r>
          </w:p>
        </w:tc>
        <w:tc>
          <w:tcPr>
            <w:tcW w:w="867" w:type="dxa"/>
            <w:tcBorders>
              <w:top w:val="nil"/>
            </w:tcBorders>
          </w:tcPr>
          <w:p w:rsidR="007E6E83" w:rsidRDefault="007E6E83">
            <w:pPr>
              <w:pStyle w:val="TableParagraph"/>
              <w:rPr>
                <w:rFonts w:ascii="Times New Roman"/>
                <w:sz w:val="18"/>
              </w:rPr>
            </w:pPr>
          </w:p>
        </w:tc>
        <w:tc>
          <w:tcPr>
            <w:tcW w:w="1138" w:type="dxa"/>
            <w:tcBorders>
              <w:top w:val="nil"/>
            </w:tcBorders>
          </w:tcPr>
          <w:p w:rsidR="007E6E83" w:rsidRDefault="007E6E83">
            <w:pPr>
              <w:pStyle w:val="TableParagraph"/>
              <w:rPr>
                <w:rFonts w:ascii="Times New Roman"/>
                <w:sz w:val="18"/>
              </w:rPr>
            </w:pPr>
          </w:p>
        </w:tc>
        <w:tc>
          <w:tcPr>
            <w:tcW w:w="1498" w:type="dxa"/>
            <w:tcBorders>
              <w:top w:val="nil"/>
            </w:tcBorders>
          </w:tcPr>
          <w:p w:rsidR="007E6E83" w:rsidRDefault="007E6E83">
            <w:pPr>
              <w:pStyle w:val="TableParagraph"/>
              <w:rPr>
                <w:rFonts w:ascii="Times New Roman"/>
                <w:sz w:val="18"/>
              </w:rPr>
            </w:pPr>
          </w:p>
        </w:tc>
      </w:tr>
      <w:tr w:rsidR="007E6E83">
        <w:trPr>
          <w:trHeight w:val="271"/>
        </w:trPr>
        <w:tc>
          <w:tcPr>
            <w:tcW w:w="847" w:type="dxa"/>
            <w:tcBorders>
              <w:bottom w:val="nil"/>
            </w:tcBorders>
          </w:tcPr>
          <w:p w:rsidR="007E6E83" w:rsidRDefault="007E6E83">
            <w:pPr>
              <w:pStyle w:val="TableParagraph"/>
              <w:spacing w:before="11" w:line="240" w:lineRule="exact"/>
              <w:ind w:left="9" w:right="2"/>
              <w:jc w:val="center"/>
              <w:rPr>
                <w:sz w:val="20"/>
              </w:rPr>
            </w:pPr>
            <w:r>
              <w:rPr>
                <w:spacing w:val="-26"/>
                <w:sz w:val="20"/>
              </w:rPr>
              <w:t xml:space="preserve">第 </w:t>
            </w:r>
            <w:r>
              <w:rPr>
                <w:spacing w:val="-2"/>
                <w:sz w:val="20"/>
              </w:rPr>
              <w:t>5</w:t>
            </w:r>
            <w:r>
              <w:rPr>
                <w:spacing w:val="-29"/>
                <w:sz w:val="20"/>
              </w:rPr>
              <w:t xml:space="preserve"> 週</w:t>
            </w:r>
          </w:p>
        </w:tc>
        <w:tc>
          <w:tcPr>
            <w:tcW w:w="569" w:type="dxa"/>
            <w:tcBorders>
              <w:bottom w:val="nil"/>
            </w:tcBorders>
          </w:tcPr>
          <w:p w:rsidR="007E6E83" w:rsidRDefault="007E6E83">
            <w:pPr>
              <w:pStyle w:val="TableParagraph"/>
              <w:spacing w:line="248" w:lineRule="exact"/>
              <w:ind w:left="108"/>
              <w:rPr>
                <w:sz w:val="20"/>
              </w:rPr>
            </w:pPr>
            <w:r>
              <w:rPr>
                <w:spacing w:val="-10"/>
                <w:w w:val="200"/>
                <w:sz w:val="20"/>
              </w:rPr>
              <w:t>~</w:t>
            </w:r>
          </w:p>
        </w:tc>
        <w:tc>
          <w:tcPr>
            <w:tcW w:w="427" w:type="dxa"/>
            <w:tcBorders>
              <w:bottom w:val="nil"/>
            </w:tcBorders>
          </w:tcPr>
          <w:p w:rsidR="007E6E83" w:rsidRDefault="007E6E83">
            <w:pPr>
              <w:pStyle w:val="TableParagraph"/>
              <w:spacing w:line="248" w:lineRule="exact"/>
              <w:ind w:left="108"/>
              <w:rPr>
                <w:sz w:val="20"/>
              </w:rPr>
            </w:pPr>
            <w:r>
              <w:rPr>
                <w:spacing w:val="-10"/>
                <w:sz w:val="20"/>
              </w:rPr>
              <w:t>1</w:t>
            </w:r>
          </w:p>
        </w:tc>
        <w:tc>
          <w:tcPr>
            <w:tcW w:w="3044" w:type="dxa"/>
            <w:tcBorders>
              <w:bottom w:val="nil"/>
            </w:tcBorders>
          </w:tcPr>
          <w:p w:rsidR="007E6E83" w:rsidRDefault="007E6E83">
            <w:pPr>
              <w:pStyle w:val="TableParagraph"/>
              <w:spacing w:line="248" w:lineRule="exact"/>
              <w:ind w:left="108"/>
              <w:rPr>
                <w:sz w:val="20"/>
              </w:rPr>
            </w:pPr>
            <w:r>
              <w:rPr>
                <w:sz w:val="20"/>
              </w:rPr>
              <w:t>閩-E-A2</w:t>
            </w:r>
            <w:r>
              <w:rPr>
                <w:spacing w:val="-6"/>
                <w:sz w:val="20"/>
              </w:rPr>
              <w:t xml:space="preserve"> 具備使用閩南語文進行</w:t>
            </w:r>
          </w:p>
        </w:tc>
        <w:tc>
          <w:tcPr>
            <w:tcW w:w="1572" w:type="dxa"/>
            <w:tcBorders>
              <w:bottom w:val="nil"/>
            </w:tcBorders>
          </w:tcPr>
          <w:p w:rsidR="007E6E83" w:rsidRDefault="007E6E83">
            <w:pPr>
              <w:pStyle w:val="TableParagraph"/>
              <w:spacing w:line="248" w:lineRule="exact"/>
              <w:ind w:left="108"/>
              <w:rPr>
                <w:sz w:val="20"/>
              </w:rPr>
            </w:pPr>
            <w:r>
              <w:rPr>
                <w:sz w:val="20"/>
              </w:rPr>
              <w:t>1-Ⅲ-1</w:t>
            </w:r>
            <w:r>
              <w:rPr>
                <w:spacing w:val="-4"/>
                <w:sz w:val="20"/>
              </w:rPr>
              <w:t xml:space="preserve"> 能正確</w:t>
            </w:r>
          </w:p>
        </w:tc>
        <w:tc>
          <w:tcPr>
            <w:tcW w:w="910" w:type="dxa"/>
            <w:tcBorders>
              <w:bottom w:val="nil"/>
            </w:tcBorders>
          </w:tcPr>
          <w:p w:rsidR="007E6E83" w:rsidRDefault="007E6E83">
            <w:pPr>
              <w:pStyle w:val="TableParagraph"/>
              <w:spacing w:line="248" w:lineRule="exact"/>
              <w:ind w:left="1" w:right="80"/>
              <w:jc w:val="center"/>
              <w:rPr>
                <w:sz w:val="20"/>
              </w:rPr>
            </w:pPr>
            <w:r>
              <w:rPr>
                <w:position w:val="10"/>
                <w:sz w:val="10"/>
              </w:rPr>
              <w:t>◎</w:t>
            </w:r>
            <w:r>
              <w:rPr>
                <w:sz w:val="20"/>
              </w:rPr>
              <w:t>Aa-</w:t>
            </w:r>
            <w:r>
              <w:rPr>
                <w:spacing w:val="-10"/>
                <w:sz w:val="20"/>
              </w:rPr>
              <w:t>Ⅲ</w:t>
            </w:r>
          </w:p>
        </w:tc>
        <w:tc>
          <w:tcPr>
            <w:tcW w:w="1080" w:type="dxa"/>
            <w:tcBorders>
              <w:bottom w:val="nil"/>
            </w:tcBorders>
          </w:tcPr>
          <w:p w:rsidR="007E6E83" w:rsidRDefault="007E6E83">
            <w:pPr>
              <w:pStyle w:val="TableParagraph"/>
              <w:spacing w:line="248" w:lineRule="exact"/>
              <w:ind w:left="107"/>
              <w:rPr>
                <w:sz w:val="20"/>
              </w:rPr>
            </w:pPr>
            <w:r>
              <w:rPr>
                <w:spacing w:val="-2"/>
                <w:sz w:val="20"/>
              </w:rPr>
              <w:t>1.</w:t>
            </w:r>
            <w:r>
              <w:rPr>
                <w:spacing w:val="-5"/>
                <w:sz w:val="20"/>
              </w:rPr>
              <w:t>能深化</w:t>
            </w:r>
          </w:p>
        </w:tc>
        <w:tc>
          <w:tcPr>
            <w:tcW w:w="3440" w:type="dxa"/>
            <w:tcBorders>
              <w:bottom w:val="nil"/>
            </w:tcBorders>
          </w:tcPr>
          <w:p w:rsidR="007E6E83" w:rsidRDefault="007E6E83">
            <w:pPr>
              <w:pStyle w:val="TableParagraph"/>
              <w:spacing w:line="248" w:lineRule="exact"/>
              <w:ind w:left="107"/>
              <w:rPr>
                <w:sz w:val="20"/>
              </w:rPr>
            </w:pPr>
            <w:r>
              <w:rPr>
                <w:spacing w:val="-2"/>
                <w:w w:val="110"/>
                <w:sz w:val="20"/>
              </w:rPr>
              <w:t>一、引起動機</w:t>
            </w:r>
          </w:p>
        </w:tc>
        <w:tc>
          <w:tcPr>
            <w:tcW w:w="867" w:type="dxa"/>
            <w:tcBorders>
              <w:bottom w:val="nil"/>
            </w:tcBorders>
          </w:tcPr>
          <w:p w:rsidR="007E6E83" w:rsidRDefault="007E6E83">
            <w:pPr>
              <w:pStyle w:val="TableParagraph"/>
              <w:spacing w:line="248" w:lineRule="exact"/>
              <w:ind w:left="107"/>
              <w:rPr>
                <w:sz w:val="20"/>
              </w:rPr>
            </w:pPr>
            <w:r>
              <w:rPr>
                <w:spacing w:val="-5"/>
                <w:sz w:val="20"/>
              </w:rPr>
              <w:t>漢字書</w:t>
            </w:r>
          </w:p>
        </w:tc>
        <w:tc>
          <w:tcPr>
            <w:tcW w:w="1138" w:type="dxa"/>
            <w:tcBorders>
              <w:bottom w:val="nil"/>
            </w:tcBorders>
          </w:tcPr>
          <w:p w:rsidR="007E6E83" w:rsidRDefault="007E6E83">
            <w:pPr>
              <w:pStyle w:val="TableParagraph"/>
              <w:spacing w:line="248" w:lineRule="exact"/>
              <w:ind w:left="107"/>
              <w:rPr>
                <w:sz w:val="20"/>
              </w:rPr>
            </w:pPr>
            <w:r>
              <w:rPr>
                <w:spacing w:val="-4"/>
                <w:sz w:val="20"/>
              </w:rPr>
              <w:t>【生涯規</w:t>
            </w:r>
          </w:p>
        </w:tc>
        <w:tc>
          <w:tcPr>
            <w:tcW w:w="1498" w:type="dxa"/>
            <w:tcBorders>
              <w:bottom w:val="nil"/>
            </w:tcBorders>
          </w:tcPr>
          <w:p w:rsidR="007E6E83" w:rsidRDefault="007E6E83">
            <w:pPr>
              <w:pStyle w:val="TableParagraph"/>
              <w:spacing w:line="248" w:lineRule="exact"/>
              <w:ind w:left="106"/>
              <w:rPr>
                <w:sz w:val="20"/>
              </w:rPr>
            </w:pPr>
            <w:r>
              <w:rPr>
                <w:spacing w:val="-4"/>
                <w:sz w:val="20"/>
              </w:rPr>
              <w:t>【數學領域】</w:t>
            </w:r>
          </w:p>
        </w:tc>
      </w:tr>
      <w:tr w:rsidR="007E6E83">
        <w:trPr>
          <w:trHeight w:val="249"/>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30" w:lineRule="exact"/>
              <w:ind w:left="108"/>
              <w:rPr>
                <w:sz w:val="20"/>
              </w:rPr>
            </w:pPr>
            <w:r>
              <w:rPr>
                <w:spacing w:val="-10"/>
                <w:sz w:val="20"/>
              </w:rPr>
              <w:t>、</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30" w:lineRule="exact"/>
              <w:ind w:left="108"/>
              <w:rPr>
                <w:sz w:val="20"/>
              </w:rPr>
            </w:pPr>
            <w:r>
              <w:rPr>
                <w:spacing w:val="-3"/>
                <w:sz w:val="20"/>
              </w:rPr>
              <w:t>思考的能力，並用之於日常生活</w:t>
            </w:r>
          </w:p>
        </w:tc>
        <w:tc>
          <w:tcPr>
            <w:tcW w:w="1572" w:type="dxa"/>
            <w:tcBorders>
              <w:top w:val="nil"/>
              <w:bottom w:val="nil"/>
            </w:tcBorders>
          </w:tcPr>
          <w:p w:rsidR="007E6E83" w:rsidRDefault="007E6E83">
            <w:pPr>
              <w:pStyle w:val="TableParagraph"/>
              <w:spacing w:line="230" w:lineRule="exact"/>
              <w:ind w:left="108"/>
              <w:rPr>
                <w:sz w:val="20"/>
              </w:rPr>
            </w:pPr>
            <w:r>
              <w:rPr>
                <w:spacing w:val="-4"/>
                <w:sz w:val="20"/>
              </w:rPr>
              <w:t>聽辨並尊重閩</w:t>
            </w:r>
          </w:p>
        </w:tc>
        <w:tc>
          <w:tcPr>
            <w:tcW w:w="910" w:type="dxa"/>
            <w:tcBorders>
              <w:top w:val="nil"/>
              <w:bottom w:val="nil"/>
            </w:tcBorders>
          </w:tcPr>
          <w:p w:rsidR="007E6E83" w:rsidRDefault="007E6E83">
            <w:pPr>
              <w:pStyle w:val="TableParagraph"/>
              <w:spacing w:line="230" w:lineRule="exact"/>
              <w:ind w:right="181"/>
              <w:jc w:val="center"/>
              <w:rPr>
                <w:sz w:val="20"/>
              </w:rPr>
            </w:pPr>
            <w:r>
              <w:rPr>
                <w:sz w:val="20"/>
              </w:rPr>
              <w:t>-1</w:t>
            </w:r>
            <w:r>
              <w:rPr>
                <w:spacing w:val="-6"/>
                <w:sz w:val="20"/>
              </w:rPr>
              <w:t xml:space="preserve"> 羅</w:t>
            </w:r>
          </w:p>
        </w:tc>
        <w:tc>
          <w:tcPr>
            <w:tcW w:w="1080" w:type="dxa"/>
            <w:tcBorders>
              <w:top w:val="nil"/>
              <w:bottom w:val="nil"/>
            </w:tcBorders>
          </w:tcPr>
          <w:p w:rsidR="007E6E83" w:rsidRDefault="007E6E83">
            <w:pPr>
              <w:pStyle w:val="TableParagraph"/>
              <w:spacing w:line="230" w:lineRule="exact"/>
              <w:ind w:left="107"/>
              <w:rPr>
                <w:sz w:val="20"/>
              </w:rPr>
            </w:pPr>
            <w:r>
              <w:rPr>
                <w:spacing w:val="-4"/>
                <w:sz w:val="20"/>
              </w:rPr>
              <w:t>理解並運</w:t>
            </w:r>
          </w:p>
        </w:tc>
        <w:tc>
          <w:tcPr>
            <w:tcW w:w="3440" w:type="dxa"/>
            <w:tcBorders>
              <w:top w:val="nil"/>
              <w:bottom w:val="nil"/>
            </w:tcBorders>
          </w:tcPr>
          <w:p w:rsidR="007E6E83" w:rsidRDefault="007E6E83">
            <w:pPr>
              <w:pStyle w:val="TableParagraph"/>
              <w:spacing w:line="230" w:lineRule="exact"/>
              <w:ind w:left="107"/>
              <w:rPr>
                <w:sz w:val="20"/>
              </w:rPr>
            </w:pPr>
            <w:r>
              <w:rPr>
                <w:spacing w:val="-1"/>
                <w:sz w:val="20"/>
              </w:rPr>
              <w:t>老師問學生第一課的學習心得。</w:t>
            </w:r>
          </w:p>
        </w:tc>
        <w:tc>
          <w:tcPr>
            <w:tcW w:w="867" w:type="dxa"/>
            <w:tcBorders>
              <w:top w:val="nil"/>
              <w:bottom w:val="nil"/>
            </w:tcBorders>
          </w:tcPr>
          <w:p w:rsidR="007E6E83" w:rsidRDefault="007E6E83">
            <w:pPr>
              <w:pStyle w:val="TableParagraph"/>
              <w:spacing w:line="230" w:lineRule="exact"/>
              <w:ind w:left="107"/>
              <w:rPr>
                <w:sz w:val="20"/>
              </w:rPr>
            </w:pPr>
            <w:r>
              <w:rPr>
                <w:spacing w:val="-5"/>
                <w:sz w:val="20"/>
              </w:rPr>
              <w:t>寫評量</w:t>
            </w:r>
          </w:p>
        </w:tc>
        <w:tc>
          <w:tcPr>
            <w:tcW w:w="1138" w:type="dxa"/>
            <w:tcBorders>
              <w:top w:val="nil"/>
              <w:bottom w:val="nil"/>
            </w:tcBorders>
          </w:tcPr>
          <w:p w:rsidR="007E6E83" w:rsidRDefault="007E6E83">
            <w:pPr>
              <w:pStyle w:val="TableParagraph"/>
              <w:spacing w:line="230" w:lineRule="exact"/>
              <w:ind w:left="107"/>
              <w:rPr>
                <w:sz w:val="20"/>
              </w:rPr>
            </w:pPr>
            <w:r>
              <w:rPr>
                <w:spacing w:val="-4"/>
                <w:sz w:val="20"/>
              </w:rPr>
              <w:t>劃教育】</w:t>
            </w:r>
          </w:p>
        </w:tc>
        <w:tc>
          <w:tcPr>
            <w:tcW w:w="1498" w:type="dxa"/>
            <w:tcBorders>
              <w:top w:val="nil"/>
              <w:bottom w:val="nil"/>
            </w:tcBorders>
          </w:tcPr>
          <w:p w:rsidR="007E6E83" w:rsidRDefault="007E6E83">
            <w:pPr>
              <w:pStyle w:val="TableParagraph"/>
              <w:spacing w:line="230" w:lineRule="exact"/>
              <w:ind w:left="106"/>
              <w:rPr>
                <w:sz w:val="20"/>
              </w:rPr>
            </w:pPr>
            <w:r>
              <w:rPr>
                <w:sz w:val="20"/>
              </w:rPr>
              <w:t>n-III-11</w:t>
            </w:r>
            <w:r>
              <w:rPr>
                <w:spacing w:val="-8"/>
                <w:sz w:val="20"/>
              </w:rPr>
              <w:t xml:space="preserve"> 認</w:t>
            </w:r>
          </w:p>
        </w:tc>
      </w:tr>
      <w:tr w:rsidR="007E6E83">
        <w:trPr>
          <w:trHeight w:val="26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41" w:lineRule="exact"/>
              <w:ind w:left="108"/>
              <w:rPr>
                <w:sz w:val="20"/>
              </w:rPr>
            </w:pPr>
            <w:r>
              <w:rPr>
                <w:spacing w:val="-10"/>
                <w:sz w:val="20"/>
              </w:rPr>
              <w:t>狀</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1" w:lineRule="exact"/>
              <w:ind w:left="108"/>
              <w:rPr>
                <w:sz w:val="20"/>
              </w:rPr>
            </w:pPr>
            <w:r>
              <w:rPr>
                <w:spacing w:val="-3"/>
                <w:sz w:val="20"/>
              </w:rPr>
              <w:t>中，以處理相關問題。</w:t>
            </w:r>
          </w:p>
        </w:tc>
        <w:tc>
          <w:tcPr>
            <w:tcW w:w="1572" w:type="dxa"/>
            <w:tcBorders>
              <w:top w:val="nil"/>
              <w:bottom w:val="nil"/>
            </w:tcBorders>
          </w:tcPr>
          <w:p w:rsidR="007E6E83" w:rsidRDefault="007E6E83">
            <w:pPr>
              <w:pStyle w:val="TableParagraph"/>
              <w:spacing w:line="241" w:lineRule="exact"/>
              <w:ind w:left="108"/>
              <w:rPr>
                <w:sz w:val="20"/>
              </w:rPr>
            </w:pPr>
            <w:r>
              <w:rPr>
                <w:spacing w:val="-4"/>
                <w:sz w:val="20"/>
              </w:rPr>
              <w:t>南語方音與語</w:t>
            </w:r>
          </w:p>
        </w:tc>
        <w:tc>
          <w:tcPr>
            <w:tcW w:w="910" w:type="dxa"/>
            <w:tcBorders>
              <w:top w:val="nil"/>
              <w:bottom w:val="nil"/>
            </w:tcBorders>
          </w:tcPr>
          <w:p w:rsidR="007E6E83" w:rsidRDefault="007E6E83">
            <w:pPr>
              <w:pStyle w:val="TableParagraph"/>
              <w:spacing w:line="241" w:lineRule="exact"/>
              <w:ind w:right="283"/>
              <w:jc w:val="center"/>
              <w:rPr>
                <w:sz w:val="20"/>
              </w:rPr>
            </w:pPr>
            <w:r>
              <w:rPr>
                <w:spacing w:val="-6"/>
                <w:sz w:val="20"/>
              </w:rPr>
              <w:t>馬拼</w:t>
            </w:r>
          </w:p>
        </w:tc>
        <w:tc>
          <w:tcPr>
            <w:tcW w:w="1080" w:type="dxa"/>
            <w:tcBorders>
              <w:top w:val="nil"/>
              <w:bottom w:val="nil"/>
            </w:tcBorders>
          </w:tcPr>
          <w:p w:rsidR="007E6E83" w:rsidRDefault="007E6E83">
            <w:pPr>
              <w:pStyle w:val="TableParagraph"/>
              <w:spacing w:line="241" w:lineRule="exact"/>
              <w:ind w:left="107"/>
              <w:rPr>
                <w:sz w:val="20"/>
              </w:rPr>
            </w:pPr>
            <w:r>
              <w:rPr>
                <w:spacing w:val="-5"/>
                <w:sz w:val="20"/>
              </w:rPr>
              <w:t>用輕聲</w:t>
            </w:r>
          </w:p>
        </w:tc>
        <w:tc>
          <w:tcPr>
            <w:tcW w:w="3440" w:type="dxa"/>
            <w:tcBorders>
              <w:top w:val="nil"/>
              <w:bottom w:val="nil"/>
            </w:tcBorders>
          </w:tcPr>
          <w:p w:rsidR="007E6E83" w:rsidRDefault="007E6E83">
            <w:pPr>
              <w:pStyle w:val="TableParagraph"/>
              <w:rPr>
                <w:rFonts w:ascii="Times New Roman"/>
                <w:sz w:val="18"/>
              </w:rPr>
            </w:pPr>
          </w:p>
        </w:tc>
        <w:tc>
          <w:tcPr>
            <w:tcW w:w="867" w:type="dxa"/>
            <w:tcBorders>
              <w:top w:val="nil"/>
              <w:bottom w:val="nil"/>
            </w:tcBorders>
          </w:tcPr>
          <w:p w:rsidR="007E6E83" w:rsidRDefault="007E6E83">
            <w:pPr>
              <w:pStyle w:val="TableParagraph"/>
              <w:spacing w:line="241" w:lineRule="exact"/>
              <w:ind w:left="107"/>
              <w:rPr>
                <w:sz w:val="20"/>
              </w:rPr>
            </w:pPr>
            <w:r>
              <w:rPr>
                <w:spacing w:val="-5"/>
                <w:sz w:val="20"/>
              </w:rPr>
              <w:t>口語評</w:t>
            </w:r>
          </w:p>
        </w:tc>
        <w:tc>
          <w:tcPr>
            <w:tcW w:w="1138" w:type="dxa"/>
            <w:tcBorders>
              <w:top w:val="nil"/>
              <w:bottom w:val="nil"/>
            </w:tcBorders>
          </w:tcPr>
          <w:p w:rsidR="007E6E83" w:rsidRDefault="007E6E83">
            <w:pPr>
              <w:pStyle w:val="TableParagraph"/>
              <w:spacing w:line="241" w:lineRule="exact"/>
              <w:ind w:left="107"/>
              <w:rPr>
                <w:sz w:val="20"/>
              </w:rPr>
            </w:pPr>
            <w:r>
              <w:rPr>
                <w:spacing w:val="-26"/>
                <w:sz w:val="20"/>
              </w:rPr>
              <w:t xml:space="preserve">涯 </w:t>
            </w:r>
            <w:r>
              <w:rPr>
                <w:sz w:val="20"/>
              </w:rPr>
              <w:t>E2</w:t>
            </w:r>
            <w:r>
              <w:rPr>
                <w:spacing w:val="-6"/>
                <w:sz w:val="20"/>
              </w:rPr>
              <w:t xml:space="preserve"> 認</w:t>
            </w:r>
          </w:p>
        </w:tc>
        <w:tc>
          <w:tcPr>
            <w:tcW w:w="1498" w:type="dxa"/>
            <w:tcBorders>
              <w:top w:val="nil"/>
              <w:bottom w:val="nil"/>
            </w:tcBorders>
          </w:tcPr>
          <w:p w:rsidR="007E6E83" w:rsidRDefault="007E6E83">
            <w:pPr>
              <w:pStyle w:val="TableParagraph"/>
              <w:spacing w:line="241" w:lineRule="exact"/>
              <w:ind w:left="106"/>
              <w:rPr>
                <w:sz w:val="20"/>
              </w:rPr>
            </w:pPr>
            <w:r>
              <w:rPr>
                <w:spacing w:val="-4"/>
                <w:sz w:val="20"/>
              </w:rPr>
              <w:t>識量的常用單</w:t>
            </w:r>
          </w:p>
        </w:tc>
      </w:tr>
      <w:tr w:rsidR="007E6E83">
        <w:trPr>
          <w:trHeight w:val="52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47" w:lineRule="exact"/>
              <w:ind w:left="108"/>
              <w:rPr>
                <w:sz w:val="20"/>
              </w:rPr>
            </w:pPr>
            <w:r>
              <w:rPr>
                <w:spacing w:val="-10"/>
                <w:sz w:val="20"/>
              </w:rPr>
              <w:t>元</w:t>
            </w:r>
          </w:p>
          <w:p w:rsidR="007E6E83" w:rsidRDefault="007E6E83">
            <w:pPr>
              <w:pStyle w:val="TableParagraph"/>
              <w:spacing w:before="3" w:line="251" w:lineRule="exact"/>
              <w:ind w:left="108"/>
              <w:rPr>
                <w:sz w:val="20"/>
              </w:rPr>
            </w:pPr>
            <w:r>
              <w:rPr>
                <w:spacing w:val="-10"/>
                <w:sz w:val="20"/>
              </w:rPr>
              <w:t>才</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7" w:lineRule="exact"/>
              <w:ind w:left="108"/>
              <w:rPr>
                <w:sz w:val="20"/>
              </w:rPr>
            </w:pPr>
            <w:r>
              <w:rPr>
                <w:sz w:val="20"/>
              </w:rPr>
              <w:t>閩-E-B1</w:t>
            </w:r>
            <w:r>
              <w:rPr>
                <w:spacing w:val="-6"/>
                <w:sz w:val="20"/>
              </w:rPr>
              <w:t xml:space="preserve"> 具備理解與使用閩南語</w:t>
            </w:r>
          </w:p>
          <w:p w:rsidR="007E6E83" w:rsidRDefault="007E6E83">
            <w:pPr>
              <w:pStyle w:val="TableParagraph"/>
              <w:spacing w:before="3" w:line="251" w:lineRule="exact"/>
              <w:ind w:left="108"/>
              <w:rPr>
                <w:sz w:val="20"/>
              </w:rPr>
            </w:pPr>
            <w:r>
              <w:rPr>
                <w:spacing w:val="-3"/>
                <w:sz w:val="20"/>
              </w:rPr>
              <w:t>文的基本能力，並能從事表達、</w:t>
            </w:r>
          </w:p>
        </w:tc>
        <w:tc>
          <w:tcPr>
            <w:tcW w:w="1572" w:type="dxa"/>
            <w:tcBorders>
              <w:top w:val="nil"/>
              <w:bottom w:val="nil"/>
            </w:tcBorders>
          </w:tcPr>
          <w:p w:rsidR="007E6E83" w:rsidRDefault="007E6E83">
            <w:pPr>
              <w:pStyle w:val="TableParagraph"/>
              <w:spacing w:line="247" w:lineRule="exact"/>
              <w:ind w:left="108"/>
              <w:rPr>
                <w:sz w:val="20"/>
              </w:rPr>
            </w:pPr>
            <w:r>
              <w:rPr>
                <w:spacing w:val="-4"/>
                <w:sz w:val="20"/>
              </w:rPr>
              <w:t>詞的差異性。</w:t>
            </w:r>
          </w:p>
          <w:p w:rsidR="007E6E83" w:rsidRDefault="007E6E83">
            <w:pPr>
              <w:pStyle w:val="TableParagraph"/>
              <w:spacing w:before="3" w:line="251" w:lineRule="exact"/>
              <w:ind w:left="108"/>
              <w:rPr>
                <w:sz w:val="20"/>
              </w:rPr>
            </w:pPr>
            <w:r>
              <w:rPr>
                <w:sz w:val="20"/>
              </w:rPr>
              <w:t>2-Ⅲ-3</w:t>
            </w:r>
            <w:r>
              <w:rPr>
                <w:spacing w:val="-4"/>
                <w:sz w:val="20"/>
              </w:rPr>
              <w:t xml:space="preserve"> 能運用</w:t>
            </w:r>
          </w:p>
        </w:tc>
        <w:tc>
          <w:tcPr>
            <w:tcW w:w="910" w:type="dxa"/>
            <w:tcBorders>
              <w:top w:val="nil"/>
              <w:bottom w:val="nil"/>
            </w:tcBorders>
          </w:tcPr>
          <w:p w:rsidR="007E6E83" w:rsidRDefault="007E6E83">
            <w:pPr>
              <w:pStyle w:val="TableParagraph"/>
              <w:spacing w:line="247" w:lineRule="exact"/>
              <w:ind w:left="108"/>
              <w:rPr>
                <w:sz w:val="20"/>
              </w:rPr>
            </w:pPr>
            <w:r>
              <w:rPr>
                <w:spacing w:val="-6"/>
                <w:sz w:val="20"/>
              </w:rPr>
              <w:t>音。</w:t>
            </w:r>
          </w:p>
          <w:p w:rsidR="007E6E83" w:rsidRDefault="007E6E83">
            <w:pPr>
              <w:pStyle w:val="TableParagraph"/>
              <w:spacing w:before="3" w:line="251" w:lineRule="exact"/>
              <w:ind w:left="108"/>
              <w:rPr>
                <w:sz w:val="20"/>
              </w:rPr>
            </w:pPr>
            <w:r>
              <w:rPr>
                <w:position w:val="10"/>
                <w:sz w:val="10"/>
              </w:rPr>
              <w:t>◎</w:t>
            </w:r>
            <w:r>
              <w:rPr>
                <w:sz w:val="20"/>
              </w:rPr>
              <w:t>Aa-</w:t>
            </w:r>
            <w:r>
              <w:rPr>
                <w:spacing w:val="-10"/>
                <w:sz w:val="20"/>
              </w:rPr>
              <w:t>Ⅲ</w:t>
            </w:r>
          </w:p>
        </w:tc>
        <w:tc>
          <w:tcPr>
            <w:tcW w:w="1080" w:type="dxa"/>
            <w:tcBorders>
              <w:top w:val="nil"/>
              <w:bottom w:val="nil"/>
            </w:tcBorders>
          </w:tcPr>
          <w:p w:rsidR="007E6E83" w:rsidRDefault="007E6E83">
            <w:pPr>
              <w:pStyle w:val="TableParagraph"/>
              <w:spacing w:line="247" w:lineRule="exact"/>
              <w:ind w:left="107"/>
              <w:rPr>
                <w:sz w:val="20"/>
              </w:rPr>
            </w:pPr>
            <w:r>
              <w:rPr>
                <w:spacing w:val="-4"/>
                <w:sz w:val="20"/>
              </w:rPr>
              <w:t>「的」讀</w:t>
            </w:r>
          </w:p>
          <w:p w:rsidR="007E6E83" w:rsidRDefault="007E6E83">
            <w:pPr>
              <w:pStyle w:val="TableParagraph"/>
              <w:spacing w:before="3" w:line="251" w:lineRule="exact"/>
              <w:ind w:left="107"/>
              <w:rPr>
                <w:sz w:val="20"/>
              </w:rPr>
            </w:pPr>
            <w:r>
              <w:rPr>
                <w:spacing w:val="-5"/>
                <w:sz w:val="20"/>
              </w:rPr>
              <w:t>法及用</w:t>
            </w:r>
          </w:p>
        </w:tc>
        <w:tc>
          <w:tcPr>
            <w:tcW w:w="3440" w:type="dxa"/>
            <w:tcBorders>
              <w:top w:val="nil"/>
              <w:bottom w:val="nil"/>
            </w:tcBorders>
          </w:tcPr>
          <w:p w:rsidR="007E6E83" w:rsidRDefault="007E6E83">
            <w:pPr>
              <w:pStyle w:val="TableParagraph"/>
              <w:spacing w:line="247" w:lineRule="exact"/>
              <w:ind w:left="107"/>
              <w:rPr>
                <w:sz w:val="20"/>
              </w:rPr>
            </w:pPr>
            <w:r>
              <w:rPr>
                <w:spacing w:val="-4"/>
                <w:sz w:val="20"/>
              </w:rPr>
              <w:t>二、發展活動</w:t>
            </w:r>
          </w:p>
          <w:p w:rsidR="007E6E83" w:rsidRDefault="007E6E83">
            <w:pPr>
              <w:pStyle w:val="TableParagraph"/>
              <w:spacing w:before="3" w:line="251" w:lineRule="exact"/>
              <w:ind w:left="107"/>
              <w:rPr>
                <w:sz w:val="20"/>
              </w:rPr>
            </w:pPr>
            <w:r>
              <w:rPr>
                <w:spacing w:val="-3"/>
                <w:sz w:val="20"/>
              </w:rPr>
              <w:t>(十)活動十：來寫字</w:t>
            </w:r>
          </w:p>
        </w:tc>
        <w:tc>
          <w:tcPr>
            <w:tcW w:w="867" w:type="dxa"/>
            <w:tcBorders>
              <w:top w:val="nil"/>
              <w:bottom w:val="nil"/>
            </w:tcBorders>
          </w:tcPr>
          <w:p w:rsidR="007E6E83" w:rsidRDefault="007E6E83">
            <w:pPr>
              <w:pStyle w:val="TableParagraph"/>
              <w:spacing w:line="247" w:lineRule="exact"/>
              <w:ind w:left="107"/>
              <w:rPr>
                <w:sz w:val="20"/>
              </w:rPr>
            </w:pPr>
            <w:r>
              <w:rPr>
                <w:spacing w:val="-10"/>
                <w:sz w:val="20"/>
              </w:rPr>
              <w:t>量</w:t>
            </w:r>
          </w:p>
          <w:p w:rsidR="007E6E83" w:rsidRDefault="007E6E83">
            <w:pPr>
              <w:pStyle w:val="TableParagraph"/>
              <w:spacing w:before="3" w:line="251" w:lineRule="exact"/>
              <w:ind w:left="107"/>
              <w:rPr>
                <w:sz w:val="20"/>
              </w:rPr>
            </w:pPr>
            <w:r>
              <w:rPr>
                <w:spacing w:val="-5"/>
                <w:sz w:val="20"/>
              </w:rPr>
              <w:t>聆聽評</w:t>
            </w:r>
          </w:p>
        </w:tc>
        <w:tc>
          <w:tcPr>
            <w:tcW w:w="1138" w:type="dxa"/>
            <w:tcBorders>
              <w:top w:val="nil"/>
              <w:bottom w:val="nil"/>
            </w:tcBorders>
          </w:tcPr>
          <w:p w:rsidR="007E6E83" w:rsidRDefault="007E6E83">
            <w:pPr>
              <w:pStyle w:val="TableParagraph"/>
              <w:spacing w:line="247" w:lineRule="exact"/>
              <w:ind w:left="107"/>
              <w:rPr>
                <w:sz w:val="20"/>
              </w:rPr>
            </w:pPr>
            <w:r>
              <w:rPr>
                <w:spacing w:val="-4"/>
                <w:sz w:val="20"/>
              </w:rPr>
              <w:t>識不同的</w:t>
            </w:r>
          </w:p>
          <w:p w:rsidR="007E6E83" w:rsidRDefault="007E6E83">
            <w:pPr>
              <w:pStyle w:val="TableParagraph"/>
              <w:spacing w:before="3" w:line="251" w:lineRule="exact"/>
              <w:ind w:left="107"/>
              <w:rPr>
                <w:sz w:val="20"/>
              </w:rPr>
            </w:pPr>
            <w:r>
              <w:rPr>
                <w:spacing w:val="-5"/>
                <w:sz w:val="20"/>
              </w:rPr>
              <w:t>生活角</w:t>
            </w:r>
          </w:p>
        </w:tc>
        <w:tc>
          <w:tcPr>
            <w:tcW w:w="1498" w:type="dxa"/>
            <w:tcBorders>
              <w:top w:val="nil"/>
              <w:bottom w:val="nil"/>
            </w:tcBorders>
          </w:tcPr>
          <w:p w:rsidR="007E6E83" w:rsidRDefault="007E6E83">
            <w:pPr>
              <w:pStyle w:val="TableParagraph"/>
              <w:spacing w:line="247" w:lineRule="exact"/>
              <w:ind w:left="106"/>
              <w:rPr>
                <w:sz w:val="20"/>
              </w:rPr>
            </w:pPr>
            <w:r>
              <w:rPr>
                <w:spacing w:val="-4"/>
                <w:sz w:val="20"/>
              </w:rPr>
              <w:t>位及其換算，</w:t>
            </w:r>
          </w:p>
          <w:p w:rsidR="007E6E83" w:rsidRDefault="007E6E83">
            <w:pPr>
              <w:pStyle w:val="TableParagraph"/>
              <w:spacing w:before="3" w:line="251" w:lineRule="exact"/>
              <w:ind w:left="106"/>
              <w:rPr>
                <w:sz w:val="20"/>
              </w:rPr>
            </w:pPr>
            <w:r>
              <w:rPr>
                <w:spacing w:val="-4"/>
                <w:sz w:val="20"/>
              </w:rPr>
              <w:t>並處理相關的</w:t>
            </w:r>
          </w:p>
        </w:tc>
      </w:tr>
      <w:tr w:rsidR="007E6E83">
        <w:trPr>
          <w:trHeight w:val="26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40" w:lineRule="exact"/>
              <w:ind w:left="108"/>
              <w:rPr>
                <w:sz w:val="20"/>
              </w:rPr>
            </w:pPr>
            <w:r>
              <w:rPr>
                <w:spacing w:val="-5"/>
                <w:sz w:val="20"/>
              </w:rPr>
              <w:t>1.</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0" w:lineRule="exact"/>
              <w:ind w:left="108"/>
              <w:rPr>
                <w:sz w:val="20"/>
              </w:rPr>
            </w:pPr>
            <w:r>
              <w:rPr>
                <w:spacing w:val="-3"/>
                <w:sz w:val="20"/>
              </w:rPr>
              <w:t>溝通，以運用於家庭、學校、社</w:t>
            </w:r>
          </w:p>
        </w:tc>
        <w:tc>
          <w:tcPr>
            <w:tcW w:w="1572" w:type="dxa"/>
            <w:tcBorders>
              <w:top w:val="nil"/>
              <w:bottom w:val="nil"/>
            </w:tcBorders>
          </w:tcPr>
          <w:p w:rsidR="007E6E83" w:rsidRDefault="007E6E83">
            <w:pPr>
              <w:pStyle w:val="TableParagraph"/>
              <w:spacing w:line="240" w:lineRule="exact"/>
              <w:ind w:left="108"/>
              <w:rPr>
                <w:sz w:val="20"/>
              </w:rPr>
            </w:pPr>
            <w:r>
              <w:rPr>
                <w:spacing w:val="-4"/>
                <w:sz w:val="20"/>
              </w:rPr>
              <w:t>閩南語對生活</w:t>
            </w:r>
          </w:p>
        </w:tc>
        <w:tc>
          <w:tcPr>
            <w:tcW w:w="910" w:type="dxa"/>
            <w:tcBorders>
              <w:top w:val="nil"/>
              <w:bottom w:val="nil"/>
            </w:tcBorders>
          </w:tcPr>
          <w:p w:rsidR="007E6E83" w:rsidRDefault="007E6E83">
            <w:pPr>
              <w:pStyle w:val="TableParagraph"/>
              <w:spacing w:line="240" w:lineRule="exact"/>
              <w:ind w:right="181"/>
              <w:jc w:val="center"/>
              <w:rPr>
                <w:sz w:val="20"/>
              </w:rPr>
            </w:pPr>
            <w:r>
              <w:rPr>
                <w:sz w:val="20"/>
              </w:rPr>
              <w:t>-2</w:t>
            </w:r>
            <w:r>
              <w:rPr>
                <w:spacing w:val="-6"/>
                <w:sz w:val="20"/>
              </w:rPr>
              <w:t xml:space="preserve"> 漢</w:t>
            </w:r>
          </w:p>
        </w:tc>
        <w:tc>
          <w:tcPr>
            <w:tcW w:w="1080" w:type="dxa"/>
            <w:tcBorders>
              <w:top w:val="nil"/>
              <w:bottom w:val="nil"/>
            </w:tcBorders>
          </w:tcPr>
          <w:p w:rsidR="007E6E83" w:rsidRDefault="007E6E83">
            <w:pPr>
              <w:pStyle w:val="TableParagraph"/>
              <w:spacing w:line="240" w:lineRule="exact"/>
              <w:ind w:left="107"/>
              <w:rPr>
                <w:sz w:val="20"/>
              </w:rPr>
            </w:pPr>
            <w:r>
              <w:rPr>
                <w:spacing w:val="-6"/>
                <w:sz w:val="20"/>
              </w:rPr>
              <w:t>法。</w:t>
            </w:r>
          </w:p>
        </w:tc>
        <w:tc>
          <w:tcPr>
            <w:tcW w:w="3440" w:type="dxa"/>
            <w:tcBorders>
              <w:top w:val="nil"/>
              <w:bottom w:val="nil"/>
            </w:tcBorders>
          </w:tcPr>
          <w:p w:rsidR="007E6E83" w:rsidRDefault="007E6E83">
            <w:pPr>
              <w:pStyle w:val="TableParagraph"/>
              <w:spacing w:line="240" w:lineRule="exact"/>
              <w:ind w:left="107"/>
              <w:rPr>
                <w:sz w:val="20"/>
              </w:rPr>
            </w:pPr>
            <w:r>
              <w:rPr>
                <w:spacing w:val="-2"/>
                <w:sz w:val="20"/>
              </w:rPr>
              <w:t>1.</w:t>
            </w:r>
            <w:r>
              <w:rPr>
                <w:spacing w:val="-3"/>
                <w:sz w:val="20"/>
              </w:rPr>
              <w:t>老師請學生翻回課文頁，書寫閩南</w:t>
            </w:r>
          </w:p>
        </w:tc>
        <w:tc>
          <w:tcPr>
            <w:tcW w:w="867" w:type="dxa"/>
            <w:tcBorders>
              <w:top w:val="nil"/>
              <w:bottom w:val="nil"/>
            </w:tcBorders>
          </w:tcPr>
          <w:p w:rsidR="007E6E83" w:rsidRDefault="007E6E83">
            <w:pPr>
              <w:pStyle w:val="TableParagraph"/>
              <w:spacing w:line="240" w:lineRule="exact"/>
              <w:ind w:left="107"/>
              <w:rPr>
                <w:sz w:val="20"/>
              </w:rPr>
            </w:pPr>
            <w:r>
              <w:rPr>
                <w:spacing w:val="-10"/>
                <w:sz w:val="20"/>
              </w:rPr>
              <w:t>量</w:t>
            </w:r>
          </w:p>
        </w:tc>
        <w:tc>
          <w:tcPr>
            <w:tcW w:w="1138" w:type="dxa"/>
            <w:tcBorders>
              <w:top w:val="nil"/>
              <w:bottom w:val="nil"/>
            </w:tcBorders>
          </w:tcPr>
          <w:p w:rsidR="007E6E83" w:rsidRDefault="007E6E83">
            <w:pPr>
              <w:pStyle w:val="TableParagraph"/>
              <w:spacing w:line="240" w:lineRule="exact"/>
              <w:ind w:left="107"/>
              <w:rPr>
                <w:sz w:val="20"/>
              </w:rPr>
            </w:pPr>
            <w:r>
              <w:rPr>
                <w:spacing w:val="-6"/>
                <w:sz w:val="20"/>
              </w:rPr>
              <w:t>色。</w:t>
            </w:r>
          </w:p>
        </w:tc>
        <w:tc>
          <w:tcPr>
            <w:tcW w:w="1498" w:type="dxa"/>
            <w:tcBorders>
              <w:top w:val="nil"/>
              <w:bottom w:val="nil"/>
            </w:tcBorders>
          </w:tcPr>
          <w:p w:rsidR="007E6E83" w:rsidRDefault="007E6E83">
            <w:pPr>
              <w:pStyle w:val="TableParagraph"/>
              <w:spacing w:line="240" w:lineRule="exact"/>
              <w:ind w:left="106"/>
              <w:rPr>
                <w:sz w:val="20"/>
              </w:rPr>
            </w:pPr>
            <w:r>
              <w:rPr>
                <w:spacing w:val="-4"/>
                <w:sz w:val="20"/>
              </w:rPr>
              <w:t>應用問題。</w:t>
            </w:r>
          </w:p>
        </w:tc>
      </w:tr>
      <w:tr w:rsidR="007E6E83">
        <w:trPr>
          <w:trHeight w:val="261"/>
        </w:trPr>
        <w:tc>
          <w:tcPr>
            <w:tcW w:w="847" w:type="dxa"/>
            <w:tcBorders>
              <w:top w:val="nil"/>
            </w:tcBorders>
          </w:tcPr>
          <w:p w:rsidR="007E6E83" w:rsidRDefault="007E6E83">
            <w:pPr>
              <w:pStyle w:val="TableParagraph"/>
              <w:rPr>
                <w:rFonts w:ascii="Times New Roman"/>
                <w:sz w:val="18"/>
              </w:rPr>
            </w:pPr>
          </w:p>
        </w:tc>
        <w:tc>
          <w:tcPr>
            <w:tcW w:w="569" w:type="dxa"/>
            <w:tcBorders>
              <w:top w:val="nil"/>
            </w:tcBorders>
          </w:tcPr>
          <w:p w:rsidR="007E6E83" w:rsidRDefault="007E6E83">
            <w:pPr>
              <w:pStyle w:val="TableParagraph"/>
              <w:spacing w:line="241" w:lineRule="exact"/>
              <w:ind w:left="108"/>
              <w:rPr>
                <w:sz w:val="20"/>
              </w:rPr>
            </w:pPr>
            <w:r>
              <w:rPr>
                <w:spacing w:val="-10"/>
                <w:sz w:val="20"/>
              </w:rPr>
              <w:t>生</w:t>
            </w:r>
          </w:p>
        </w:tc>
        <w:tc>
          <w:tcPr>
            <w:tcW w:w="427" w:type="dxa"/>
            <w:tcBorders>
              <w:top w:val="nil"/>
            </w:tcBorders>
          </w:tcPr>
          <w:p w:rsidR="007E6E83" w:rsidRDefault="007E6E83">
            <w:pPr>
              <w:pStyle w:val="TableParagraph"/>
              <w:rPr>
                <w:rFonts w:ascii="Times New Roman"/>
                <w:sz w:val="18"/>
              </w:rPr>
            </w:pPr>
          </w:p>
        </w:tc>
        <w:tc>
          <w:tcPr>
            <w:tcW w:w="3044" w:type="dxa"/>
            <w:tcBorders>
              <w:top w:val="nil"/>
            </w:tcBorders>
          </w:tcPr>
          <w:p w:rsidR="007E6E83" w:rsidRDefault="007E6E83">
            <w:pPr>
              <w:pStyle w:val="TableParagraph"/>
              <w:spacing w:line="241" w:lineRule="exact"/>
              <w:ind w:left="108"/>
              <w:rPr>
                <w:sz w:val="20"/>
              </w:rPr>
            </w:pPr>
            <w:r>
              <w:rPr>
                <w:spacing w:val="-4"/>
                <w:sz w:val="20"/>
              </w:rPr>
              <w:t>區生活之中。</w:t>
            </w:r>
          </w:p>
        </w:tc>
        <w:tc>
          <w:tcPr>
            <w:tcW w:w="1572" w:type="dxa"/>
            <w:tcBorders>
              <w:top w:val="nil"/>
            </w:tcBorders>
          </w:tcPr>
          <w:p w:rsidR="007E6E83" w:rsidRDefault="007E6E83">
            <w:pPr>
              <w:pStyle w:val="TableParagraph"/>
              <w:spacing w:line="241" w:lineRule="exact"/>
              <w:ind w:left="108"/>
              <w:rPr>
                <w:sz w:val="20"/>
              </w:rPr>
            </w:pPr>
            <w:r>
              <w:rPr>
                <w:spacing w:val="-4"/>
                <w:sz w:val="20"/>
              </w:rPr>
              <w:t>周遭事物進行</w:t>
            </w:r>
          </w:p>
        </w:tc>
        <w:tc>
          <w:tcPr>
            <w:tcW w:w="910" w:type="dxa"/>
            <w:tcBorders>
              <w:top w:val="nil"/>
            </w:tcBorders>
          </w:tcPr>
          <w:p w:rsidR="007E6E83" w:rsidRDefault="007E6E83">
            <w:pPr>
              <w:pStyle w:val="TableParagraph"/>
              <w:spacing w:line="241" w:lineRule="exact"/>
              <w:ind w:right="283"/>
              <w:jc w:val="center"/>
              <w:rPr>
                <w:sz w:val="20"/>
              </w:rPr>
            </w:pPr>
            <w:r>
              <w:rPr>
                <w:spacing w:val="-6"/>
                <w:sz w:val="20"/>
              </w:rPr>
              <w:t>字書</w:t>
            </w:r>
          </w:p>
        </w:tc>
        <w:tc>
          <w:tcPr>
            <w:tcW w:w="1080" w:type="dxa"/>
            <w:tcBorders>
              <w:top w:val="nil"/>
            </w:tcBorders>
          </w:tcPr>
          <w:p w:rsidR="007E6E83" w:rsidRDefault="007E6E83">
            <w:pPr>
              <w:pStyle w:val="TableParagraph"/>
              <w:spacing w:line="241" w:lineRule="exact"/>
              <w:ind w:left="107"/>
              <w:rPr>
                <w:sz w:val="20"/>
              </w:rPr>
            </w:pPr>
            <w:r>
              <w:rPr>
                <w:spacing w:val="-2"/>
                <w:sz w:val="20"/>
              </w:rPr>
              <w:t>2.</w:t>
            </w:r>
            <w:r>
              <w:rPr>
                <w:spacing w:val="-5"/>
                <w:sz w:val="20"/>
              </w:rPr>
              <w:t>能分辨</w:t>
            </w:r>
          </w:p>
        </w:tc>
        <w:tc>
          <w:tcPr>
            <w:tcW w:w="3440" w:type="dxa"/>
            <w:tcBorders>
              <w:top w:val="nil"/>
            </w:tcBorders>
          </w:tcPr>
          <w:p w:rsidR="007E6E83" w:rsidRDefault="007E6E83">
            <w:pPr>
              <w:pStyle w:val="TableParagraph"/>
              <w:spacing w:line="241" w:lineRule="exact"/>
              <w:ind w:left="107"/>
              <w:rPr>
                <w:sz w:val="20"/>
              </w:rPr>
            </w:pPr>
            <w:r>
              <w:rPr>
                <w:spacing w:val="-13"/>
                <w:sz w:val="20"/>
              </w:rPr>
              <w:t>語漢字「塗」，並完成以「塗」為主</w:t>
            </w:r>
          </w:p>
        </w:tc>
        <w:tc>
          <w:tcPr>
            <w:tcW w:w="867" w:type="dxa"/>
            <w:tcBorders>
              <w:top w:val="nil"/>
            </w:tcBorders>
          </w:tcPr>
          <w:p w:rsidR="007E6E83" w:rsidRDefault="007E6E83">
            <w:pPr>
              <w:pStyle w:val="TableParagraph"/>
              <w:spacing w:line="241" w:lineRule="exact"/>
              <w:ind w:left="107"/>
              <w:rPr>
                <w:sz w:val="20"/>
              </w:rPr>
            </w:pPr>
            <w:r>
              <w:rPr>
                <w:spacing w:val="-5"/>
                <w:sz w:val="20"/>
              </w:rPr>
              <w:t>態度評</w:t>
            </w:r>
          </w:p>
        </w:tc>
        <w:tc>
          <w:tcPr>
            <w:tcW w:w="1138" w:type="dxa"/>
            <w:tcBorders>
              <w:top w:val="nil"/>
            </w:tcBorders>
          </w:tcPr>
          <w:p w:rsidR="007E6E83" w:rsidRDefault="007E6E83">
            <w:pPr>
              <w:pStyle w:val="TableParagraph"/>
              <w:spacing w:line="241" w:lineRule="exact"/>
              <w:ind w:left="107"/>
              <w:rPr>
                <w:sz w:val="20"/>
              </w:rPr>
            </w:pPr>
            <w:r>
              <w:rPr>
                <w:spacing w:val="-4"/>
                <w:sz w:val="20"/>
              </w:rPr>
              <w:t>【家庭教</w:t>
            </w:r>
          </w:p>
        </w:tc>
        <w:tc>
          <w:tcPr>
            <w:tcW w:w="1498" w:type="dxa"/>
            <w:tcBorders>
              <w:top w:val="nil"/>
            </w:tcBorders>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type w:val="continuous"/>
          <w:pgSz w:w="16840" w:h="11910" w:orient="landscape"/>
          <w:pgMar w:top="700" w:right="708" w:bottom="140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569"/>
        <w:gridCol w:w="427"/>
        <w:gridCol w:w="3044"/>
        <w:gridCol w:w="1572"/>
        <w:gridCol w:w="910"/>
        <w:gridCol w:w="1080"/>
        <w:gridCol w:w="3440"/>
        <w:gridCol w:w="867"/>
        <w:gridCol w:w="1138"/>
        <w:gridCol w:w="1498"/>
      </w:tblGrid>
      <w:tr w:rsidR="007E6E83">
        <w:trPr>
          <w:trHeight w:val="255"/>
        </w:trPr>
        <w:tc>
          <w:tcPr>
            <w:tcW w:w="847" w:type="dxa"/>
            <w:vMerge w:val="restart"/>
          </w:tcPr>
          <w:p w:rsidR="007E6E83" w:rsidRDefault="007E6E83">
            <w:pPr>
              <w:pStyle w:val="TableParagraph"/>
              <w:rPr>
                <w:rFonts w:ascii="Times New Roman"/>
                <w:sz w:val="18"/>
              </w:rPr>
            </w:pPr>
          </w:p>
        </w:tc>
        <w:tc>
          <w:tcPr>
            <w:tcW w:w="569" w:type="dxa"/>
            <w:tcBorders>
              <w:bottom w:val="nil"/>
            </w:tcBorders>
          </w:tcPr>
          <w:p w:rsidR="007E6E83" w:rsidRDefault="007E6E83">
            <w:pPr>
              <w:pStyle w:val="TableParagraph"/>
              <w:spacing w:line="235" w:lineRule="exact"/>
              <w:ind w:left="108"/>
              <w:rPr>
                <w:sz w:val="20"/>
              </w:rPr>
            </w:pPr>
            <w:r>
              <w:rPr>
                <w:spacing w:val="-10"/>
                <w:sz w:val="20"/>
              </w:rPr>
              <w:t>理</w:t>
            </w:r>
          </w:p>
        </w:tc>
        <w:tc>
          <w:tcPr>
            <w:tcW w:w="427" w:type="dxa"/>
            <w:vMerge w:val="restart"/>
          </w:tcPr>
          <w:p w:rsidR="007E6E83" w:rsidRDefault="007E6E83">
            <w:pPr>
              <w:pStyle w:val="TableParagraph"/>
              <w:rPr>
                <w:rFonts w:ascii="Times New Roman"/>
                <w:sz w:val="18"/>
              </w:rPr>
            </w:pPr>
          </w:p>
        </w:tc>
        <w:tc>
          <w:tcPr>
            <w:tcW w:w="3044" w:type="dxa"/>
            <w:tcBorders>
              <w:bottom w:val="nil"/>
            </w:tcBorders>
          </w:tcPr>
          <w:p w:rsidR="007E6E83" w:rsidRDefault="007E6E83">
            <w:pPr>
              <w:pStyle w:val="TableParagraph"/>
              <w:spacing w:line="235" w:lineRule="exact"/>
              <w:ind w:left="108"/>
              <w:rPr>
                <w:sz w:val="20"/>
              </w:rPr>
            </w:pPr>
            <w:r>
              <w:rPr>
                <w:sz w:val="20"/>
              </w:rPr>
              <w:t>閩-E-C2</w:t>
            </w:r>
            <w:r>
              <w:rPr>
                <w:spacing w:val="-6"/>
                <w:sz w:val="20"/>
              </w:rPr>
              <w:t xml:space="preserve"> 具備運用閩南語文的溝</w:t>
            </w:r>
          </w:p>
        </w:tc>
        <w:tc>
          <w:tcPr>
            <w:tcW w:w="1572" w:type="dxa"/>
            <w:tcBorders>
              <w:bottom w:val="nil"/>
            </w:tcBorders>
          </w:tcPr>
          <w:p w:rsidR="007E6E83" w:rsidRDefault="007E6E83">
            <w:pPr>
              <w:pStyle w:val="TableParagraph"/>
              <w:spacing w:line="235" w:lineRule="exact"/>
              <w:ind w:left="108"/>
              <w:rPr>
                <w:sz w:val="20"/>
              </w:rPr>
            </w:pPr>
            <w:r>
              <w:rPr>
                <w:spacing w:val="-4"/>
                <w:sz w:val="20"/>
              </w:rPr>
              <w:t>有條理的口頭</w:t>
            </w:r>
          </w:p>
        </w:tc>
        <w:tc>
          <w:tcPr>
            <w:tcW w:w="910" w:type="dxa"/>
            <w:vMerge w:val="restart"/>
          </w:tcPr>
          <w:p w:rsidR="007E6E83" w:rsidRDefault="007E6E83">
            <w:pPr>
              <w:pStyle w:val="TableParagraph"/>
              <w:spacing w:line="246" w:lineRule="exact"/>
              <w:ind w:left="108"/>
              <w:rPr>
                <w:sz w:val="20"/>
              </w:rPr>
            </w:pPr>
            <w:r>
              <w:rPr>
                <w:spacing w:val="-6"/>
                <w:sz w:val="20"/>
              </w:rPr>
              <w:t>寫。</w:t>
            </w:r>
          </w:p>
          <w:p w:rsidR="007E6E83" w:rsidRDefault="007E6E83">
            <w:pPr>
              <w:pStyle w:val="TableParagraph"/>
              <w:spacing w:before="5"/>
              <w:ind w:left="108"/>
              <w:rPr>
                <w:sz w:val="20"/>
              </w:rPr>
            </w:pPr>
            <w:r>
              <w:rPr>
                <w:position w:val="10"/>
                <w:sz w:val="10"/>
              </w:rPr>
              <w:t>◎</w:t>
            </w:r>
            <w:r>
              <w:rPr>
                <w:sz w:val="20"/>
              </w:rPr>
              <w:t>Ab-</w:t>
            </w:r>
            <w:r>
              <w:rPr>
                <w:spacing w:val="-10"/>
                <w:sz w:val="20"/>
              </w:rPr>
              <w:t>Ⅲ</w:t>
            </w:r>
          </w:p>
          <w:p w:rsidR="007E6E83" w:rsidRDefault="007E6E83">
            <w:pPr>
              <w:pStyle w:val="TableParagraph"/>
              <w:spacing w:before="3" w:line="244" w:lineRule="auto"/>
              <w:ind w:left="108" w:right="288"/>
              <w:rPr>
                <w:sz w:val="20"/>
              </w:rPr>
            </w:pPr>
            <w:r>
              <w:rPr>
                <w:sz w:val="20"/>
              </w:rPr>
              <w:t>-1</w:t>
            </w:r>
            <w:r>
              <w:rPr>
                <w:spacing w:val="-13"/>
                <w:sz w:val="20"/>
              </w:rPr>
              <w:t xml:space="preserve"> 語</w:t>
            </w:r>
            <w:r>
              <w:rPr>
                <w:spacing w:val="-6"/>
                <w:sz w:val="20"/>
              </w:rPr>
              <w:t>詞運用。</w:t>
            </w:r>
          </w:p>
          <w:p w:rsidR="007E6E83" w:rsidRDefault="007E6E83">
            <w:pPr>
              <w:pStyle w:val="TableParagraph"/>
              <w:spacing w:line="123" w:lineRule="exact"/>
              <w:ind w:left="588"/>
              <w:rPr>
                <w:sz w:val="10"/>
              </w:rPr>
            </w:pPr>
            <w:r>
              <w:rPr>
                <w:spacing w:val="-10"/>
                <w:sz w:val="10"/>
              </w:rPr>
              <w:t>◎</w:t>
            </w:r>
          </w:p>
          <w:p w:rsidR="007E6E83" w:rsidRDefault="007E6E83">
            <w:pPr>
              <w:pStyle w:val="TableParagraph"/>
              <w:spacing w:before="6"/>
              <w:rPr>
                <w:sz w:val="10"/>
              </w:rPr>
            </w:pPr>
          </w:p>
          <w:p w:rsidR="007E6E83" w:rsidRDefault="007E6E83">
            <w:pPr>
              <w:pStyle w:val="TableParagraph"/>
              <w:spacing w:before="1"/>
              <w:ind w:left="108"/>
              <w:rPr>
                <w:sz w:val="20"/>
              </w:rPr>
            </w:pPr>
            <w:r>
              <w:rPr>
                <w:sz w:val="20"/>
              </w:rPr>
              <w:t>Ab-</w:t>
            </w:r>
            <w:r>
              <w:rPr>
                <w:spacing w:val="-5"/>
                <w:sz w:val="20"/>
              </w:rPr>
              <w:t>Ⅲ-</w:t>
            </w:r>
          </w:p>
          <w:p w:rsidR="007E6E83" w:rsidRDefault="007E6E83">
            <w:pPr>
              <w:pStyle w:val="TableParagraph"/>
              <w:spacing w:before="2" w:line="242" w:lineRule="auto"/>
              <w:ind w:left="108" w:right="189"/>
              <w:rPr>
                <w:sz w:val="20"/>
              </w:rPr>
            </w:pPr>
            <w:r>
              <w:rPr>
                <w:sz w:val="20"/>
              </w:rPr>
              <w:t>2</w:t>
            </w:r>
            <w:r>
              <w:rPr>
                <w:spacing w:val="-13"/>
                <w:sz w:val="20"/>
              </w:rPr>
              <w:t xml:space="preserve"> 句</w:t>
            </w:r>
            <w:r>
              <w:rPr>
                <w:sz w:val="20"/>
              </w:rPr>
              <w:t>型</w:t>
            </w:r>
            <w:r>
              <w:rPr>
                <w:spacing w:val="-2"/>
                <w:sz w:val="20"/>
              </w:rPr>
              <w:t>運用</w:t>
            </w:r>
            <w:r>
              <w:rPr>
                <w:spacing w:val="-10"/>
                <w:sz w:val="20"/>
              </w:rPr>
              <w:t>。</w:t>
            </w:r>
          </w:p>
          <w:p w:rsidR="007E6E83" w:rsidRDefault="007E6E83">
            <w:pPr>
              <w:pStyle w:val="TableParagraph"/>
              <w:spacing w:before="4"/>
              <w:ind w:left="108"/>
              <w:rPr>
                <w:sz w:val="20"/>
              </w:rPr>
            </w:pPr>
            <w:r>
              <w:rPr>
                <w:position w:val="10"/>
                <w:sz w:val="10"/>
              </w:rPr>
              <w:t>◎</w:t>
            </w:r>
            <w:r>
              <w:rPr>
                <w:sz w:val="20"/>
              </w:rPr>
              <w:t>Ab-</w:t>
            </w:r>
            <w:r>
              <w:rPr>
                <w:spacing w:val="-10"/>
                <w:sz w:val="20"/>
              </w:rPr>
              <w:t>Ⅲ</w:t>
            </w:r>
          </w:p>
          <w:p w:rsidR="007E6E83" w:rsidRDefault="007E6E83">
            <w:pPr>
              <w:pStyle w:val="TableParagraph"/>
              <w:spacing w:before="3" w:line="244" w:lineRule="auto"/>
              <w:ind w:left="108" w:right="288"/>
              <w:rPr>
                <w:sz w:val="20"/>
              </w:rPr>
            </w:pPr>
            <w:r>
              <w:rPr>
                <w:sz w:val="20"/>
              </w:rPr>
              <w:t>-3</w:t>
            </w:r>
            <w:r>
              <w:rPr>
                <w:spacing w:val="-13"/>
                <w:sz w:val="20"/>
              </w:rPr>
              <w:t xml:space="preserve"> 方</w:t>
            </w:r>
            <w:r>
              <w:rPr>
                <w:spacing w:val="-6"/>
                <w:sz w:val="20"/>
              </w:rPr>
              <w:t>音差異。</w:t>
            </w:r>
          </w:p>
          <w:p w:rsidR="007E6E83" w:rsidRDefault="007E6E83">
            <w:pPr>
              <w:pStyle w:val="TableParagraph"/>
              <w:spacing w:line="253" w:lineRule="exact"/>
              <w:ind w:left="108"/>
              <w:rPr>
                <w:sz w:val="20"/>
              </w:rPr>
            </w:pPr>
            <w:r>
              <w:rPr>
                <w:position w:val="10"/>
                <w:sz w:val="10"/>
              </w:rPr>
              <w:t>◎</w:t>
            </w:r>
            <w:r>
              <w:rPr>
                <w:sz w:val="20"/>
              </w:rPr>
              <w:t>Ab-</w:t>
            </w:r>
            <w:r>
              <w:rPr>
                <w:spacing w:val="-10"/>
                <w:sz w:val="20"/>
              </w:rPr>
              <w:t>Ⅲ</w:t>
            </w:r>
          </w:p>
          <w:p w:rsidR="007E6E83" w:rsidRDefault="007E6E83">
            <w:pPr>
              <w:pStyle w:val="TableParagraph"/>
              <w:spacing w:before="5" w:line="244" w:lineRule="auto"/>
              <w:ind w:left="108" w:right="288"/>
              <w:rPr>
                <w:sz w:val="20"/>
              </w:rPr>
            </w:pPr>
            <w:r>
              <w:rPr>
                <w:sz w:val="20"/>
              </w:rPr>
              <w:t>-4</w:t>
            </w:r>
            <w:r>
              <w:rPr>
                <w:spacing w:val="-13"/>
                <w:sz w:val="20"/>
              </w:rPr>
              <w:t xml:space="preserve"> 文</w:t>
            </w:r>
            <w:r>
              <w:rPr>
                <w:spacing w:val="-6"/>
                <w:sz w:val="20"/>
              </w:rPr>
              <w:t>白異讀。</w:t>
            </w:r>
          </w:p>
          <w:p w:rsidR="007E6E83" w:rsidRDefault="007E6E83">
            <w:pPr>
              <w:pStyle w:val="TableParagraph"/>
              <w:spacing w:line="252" w:lineRule="exact"/>
              <w:ind w:left="108"/>
              <w:rPr>
                <w:sz w:val="20"/>
              </w:rPr>
            </w:pPr>
            <w:r>
              <w:rPr>
                <w:position w:val="10"/>
                <w:sz w:val="10"/>
              </w:rPr>
              <w:t>◎</w:t>
            </w:r>
            <w:r>
              <w:rPr>
                <w:sz w:val="20"/>
              </w:rPr>
              <w:t>Ba-</w:t>
            </w:r>
            <w:r>
              <w:rPr>
                <w:spacing w:val="-10"/>
                <w:sz w:val="20"/>
              </w:rPr>
              <w:t>Ⅲ</w:t>
            </w:r>
          </w:p>
          <w:p w:rsidR="007E6E83" w:rsidRDefault="007E6E83">
            <w:pPr>
              <w:pStyle w:val="TableParagraph"/>
              <w:spacing w:before="3" w:line="244" w:lineRule="auto"/>
              <w:ind w:left="108" w:right="288"/>
              <w:rPr>
                <w:sz w:val="20"/>
              </w:rPr>
            </w:pPr>
            <w:r>
              <w:rPr>
                <w:sz w:val="20"/>
              </w:rPr>
              <w:t>-3</w:t>
            </w:r>
            <w:r>
              <w:rPr>
                <w:spacing w:val="-13"/>
                <w:sz w:val="20"/>
              </w:rPr>
              <w:t xml:space="preserve"> 情</w:t>
            </w:r>
            <w:r>
              <w:rPr>
                <w:spacing w:val="-6"/>
                <w:sz w:val="20"/>
              </w:rPr>
              <w:t>緒表達。</w:t>
            </w:r>
          </w:p>
          <w:p w:rsidR="007E6E83" w:rsidRDefault="007E6E83">
            <w:pPr>
              <w:pStyle w:val="TableParagraph"/>
              <w:spacing w:line="255" w:lineRule="exact"/>
              <w:ind w:left="108"/>
              <w:rPr>
                <w:sz w:val="20"/>
              </w:rPr>
            </w:pPr>
            <w:r>
              <w:rPr>
                <w:position w:val="10"/>
                <w:sz w:val="10"/>
              </w:rPr>
              <w:t>◎</w:t>
            </w:r>
            <w:r>
              <w:rPr>
                <w:sz w:val="20"/>
              </w:rPr>
              <w:t>Bc-</w:t>
            </w:r>
            <w:r>
              <w:rPr>
                <w:spacing w:val="-10"/>
                <w:sz w:val="20"/>
              </w:rPr>
              <w:t>Ⅲ</w:t>
            </w:r>
          </w:p>
          <w:p w:rsidR="007E6E83" w:rsidRDefault="007E6E83">
            <w:pPr>
              <w:pStyle w:val="TableParagraph"/>
              <w:spacing w:before="3" w:line="244" w:lineRule="auto"/>
              <w:ind w:left="108" w:right="288"/>
              <w:rPr>
                <w:sz w:val="20"/>
              </w:rPr>
            </w:pPr>
            <w:r>
              <w:rPr>
                <w:sz w:val="20"/>
              </w:rPr>
              <w:t>-1</w:t>
            </w:r>
            <w:r>
              <w:rPr>
                <w:spacing w:val="-13"/>
                <w:sz w:val="20"/>
              </w:rPr>
              <w:t xml:space="preserve"> 社</w:t>
            </w:r>
            <w:r>
              <w:rPr>
                <w:spacing w:val="-6"/>
                <w:sz w:val="20"/>
              </w:rPr>
              <w:t>區生活。</w:t>
            </w:r>
          </w:p>
          <w:p w:rsidR="007E6E83" w:rsidRDefault="007E6E83">
            <w:pPr>
              <w:pStyle w:val="TableParagraph"/>
              <w:spacing w:line="252" w:lineRule="exact"/>
              <w:ind w:left="108"/>
              <w:rPr>
                <w:sz w:val="20"/>
              </w:rPr>
            </w:pPr>
            <w:r>
              <w:rPr>
                <w:position w:val="10"/>
                <w:sz w:val="10"/>
              </w:rPr>
              <w:t>◎</w:t>
            </w:r>
            <w:r>
              <w:rPr>
                <w:sz w:val="20"/>
              </w:rPr>
              <w:t>Bg-</w:t>
            </w:r>
            <w:r>
              <w:rPr>
                <w:spacing w:val="-10"/>
                <w:sz w:val="20"/>
              </w:rPr>
              <w:t>Ⅲ</w:t>
            </w:r>
          </w:p>
          <w:p w:rsidR="007E6E83" w:rsidRDefault="007E6E83">
            <w:pPr>
              <w:pStyle w:val="TableParagraph"/>
              <w:spacing w:line="260" w:lineRule="atLeast"/>
              <w:ind w:left="108" w:right="288"/>
              <w:rPr>
                <w:sz w:val="20"/>
              </w:rPr>
            </w:pPr>
            <w:r>
              <w:rPr>
                <w:sz w:val="20"/>
              </w:rPr>
              <w:t>-2</w:t>
            </w:r>
            <w:r>
              <w:rPr>
                <w:spacing w:val="-13"/>
                <w:sz w:val="20"/>
              </w:rPr>
              <w:t xml:space="preserve"> 口</w:t>
            </w:r>
            <w:r>
              <w:rPr>
                <w:spacing w:val="-6"/>
                <w:sz w:val="20"/>
              </w:rPr>
              <w:t>語表達。</w:t>
            </w:r>
          </w:p>
        </w:tc>
        <w:tc>
          <w:tcPr>
            <w:tcW w:w="1080" w:type="dxa"/>
            <w:tcBorders>
              <w:bottom w:val="nil"/>
            </w:tcBorders>
          </w:tcPr>
          <w:p w:rsidR="007E6E83" w:rsidRDefault="007E6E83">
            <w:pPr>
              <w:pStyle w:val="TableParagraph"/>
              <w:spacing w:line="235" w:lineRule="exact"/>
              <w:ind w:left="107"/>
              <w:rPr>
                <w:sz w:val="20"/>
              </w:rPr>
            </w:pPr>
            <w:r>
              <w:rPr>
                <w:spacing w:val="-5"/>
                <w:sz w:val="20"/>
              </w:rPr>
              <w:t>方音差</w:t>
            </w:r>
          </w:p>
        </w:tc>
        <w:tc>
          <w:tcPr>
            <w:tcW w:w="3440" w:type="dxa"/>
            <w:tcBorders>
              <w:bottom w:val="nil"/>
            </w:tcBorders>
          </w:tcPr>
          <w:p w:rsidR="007E6E83" w:rsidRDefault="007E6E83">
            <w:pPr>
              <w:pStyle w:val="TableParagraph"/>
              <w:spacing w:line="235" w:lineRule="exact"/>
              <w:ind w:left="107"/>
              <w:rPr>
                <w:sz w:val="20"/>
              </w:rPr>
            </w:pPr>
            <w:r>
              <w:rPr>
                <w:spacing w:val="-4"/>
                <w:sz w:val="20"/>
              </w:rPr>
              <w:t>的造詞。</w:t>
            </w:r>
          </w:p>
        </w:tc>
        <w:tc>
          <w:tcPr>
            <w:tcW w:w="867" w:type="dxa"/>
            <w:tcBorders>
              <w:bottom w:val="nil"/>
            </w:tcBorders>
          </w:tcPr>
          <w:p w:rsidR="007E6E83" w:rsidRDefault="007E6E83">
            <w:pPr>
              <w:pStyle w:val="TableParagraph"/>
              <w:spacing w:line="235" w:lineRule="exact"/>
              <w:ind w:left="107"/>
              <w:rPr>
                <w:sz w:val="20"/>
              </w:rPr>
            </w:pPr>
            <w:r>
              <w:rPr>
                <w:spacing w:val="-10"/>
                <w:sz w:val="20"/>
              </w:rPr>
              <w:t>量</w:t>
            </w:r>
          </w:p>
        </w:tc>
        <w:tc>
          <w:tcPr>
            <w:tcW w:w="1138" w:type="dxa"/>
            <w:tcBorders>
              <w:bottom w:val="nil"/>
            </w:tcBorders>
          </w:tcPr>
          <w:p w:rsidR="007E6E83" w:rsidRDefault="007E6E83">
            <w:pPr>
              <w:pStyle w:val="TableParagraph"/>
              <w:spacing w:line="235" w:lineRule="exact"/>
              <w:ind w:left="107"/>
              <w:rPr>
                <w:sz w:val="20"/>
              </w:rPr>
            </w:pPr>
            <w:r>
              <w:rPr>
                <w:spacing w:val="-6"/>
                <w:sz w:val="20"/>
              </w:rPr>
              <w:t>育】</w:t>
            </w:r>
          </w:p>
        </w:tc>
        <w:tc>
          <w:tcPr>
            <w:tcW w:w="1498" w:type="dxa"/>
            <w:vMerge w:val="restart"/>
          </w:tcPr>
          <w:p w:rsidR="007E6E83" w:rsidRDefault="007E6E83">
            <w:pPr>
              <w:pStyle w:val="TableParagraph"/>
              <w:rPr>
                <w:rFonts w:ascii="Times New Roman"/>
                <w:sz w:val="18"/>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spacing w:line="231" w:lineRule="exact"/>
              <w:ind w:left="108"/>
              <w:rPr>
                <w:sz w:val="20"/>
              </w:rPr>
            </w:pPr>
            <w:r>
              <w:rPr>
                <w:spacing w:val="-10"/>
                <w:sz w:val="20"/>
              </w:rPr>
              <w:t>囝</w:t>
            </w: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spacing w:line="231" w:lineRule="exact"/>
              <w:ind w:left="108"/>
              <w:rPr>
                <w:sz w:val="20"/>
              </w:rPr>
            </w:pPr>
            <w:r>
              <w:rPr>
                <w:spacing w:val="-3"/>
                <w:sz w:val="20"/>
              </w:rPr>
              <w:t>通能力，珍愛自己、尊重別人，</w:t>
            </w:r>
          </w:p>
        </w:tc>
        <w:tc>
          <w:tcPr>
            <w:tcW w:w="1572" w:type="dxa"/>
            <w:tcBorders>
              <w:top w:val="nil"/>
              <w:bottom w:val="nil"/>
            </w:tcBorders>
          </w:tcPr>
          <w:p w:rsidR="007E6E83" w:rsidRDefault="007E6E83">
            <w:pPr>
              <w:pStyle w:val="TableParagraph"/>
              <w:spacing w:line="231" w:lineRule="exact"/>
              <w:ind w:left="108"/>
              <w:rPr>
                <w:sz w:val="20"/>
              </w:rPr>
            </w:pPr>
            <w:r>
              <w:rPr>
                <w:spacing w:val="-5"/>
                <w:sz w:val="20"/>
              </w:rPr>
              <w:t>描述。</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spacing w:line="231" w:lineRule="exact"/>
              <w:ind w:left="107"/>
              <w:rPr>
                <w:sz w:val="20"/>
              </w:rPr>
            </w:pPr>
            <w:r>
              <w:rPr>
                <w:spacing w:val="-4"/>
                <w:sz w:val="20"/>
              </w:rPr>
              <w:t>異，並正</w:t>
            </w:r>
          </w:p>
        </w:tc>
        <w:tc>
          <w:tcPr>
            <w:tcW w:w="3440" w:type="dxa"/>
            <w:tcBorders>
              <w:top w:val="nil"/>
              <w:bottom w:val="nil"/>
            </w:tcBorders>
          </w:tcPr>
          <w:p w:rsidR="007E6E83" w:rsidRDefault="007E6E83">
            <w:pPr>
              <w:pStyle w:val="TableParagraph"/>
              <w:spacing w:line="231" w:lineRule="exact"/>
              <w:ind w:left="107"/>
              <w:rPr>
                <w:sz w:val="20"/>
              </w:rPr>
            </w:pPr>
            <w:r>
              <w:rPr>
                <w:spacing w:val="-2"/>
                <w:sz w:val="20"/>
              </w:rPr>
              <w:t>2.</w:t>
            </w:r>
            <w:r>
              <w:rPr>
                <w:spacing w:val="-10"/>
                <w:sz w:val="20"/>
              </w:rPr>
              <w:t xml:space="preserve">參考本書 </w:t>
            </w:r>
            <w:r>
              <w:rPr>
                <w:spacing w:val="-2"/>
                <w:sz w:val="20"/>
              </w:rPr>
              <w:t>P13</w:t>
            </w:r>
            <w:r>
              <w:rPr>
                <w:spacing w:val="-17"/>
                <w:sz w:val="20"/>
              </w:rPr>
              <w:t>「來寫字」，補充</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spacing w:line="231" w:lineRule="exact"/>
              <w:ind w:left="107"/>
              <w:rPr>
                <w:sz w:val="20"/>
              </w:rPr>
            </w:pPr>
            <w:r>
              <w:rPr>
                <w:spacing w:val="-2"/>
                <w:sz w:val="20"/>
              </w:rPr>
              <w:t>家E13</w:t>
            </w:r>
            <w:r>
              <w:rPr>
                <w:spacing w:val="-6"/>
                <w:sz w:val="20"/>
              </w:rPr>
              <w:t>熟悉</w:t>
            </w:r>
          </w:p>
        </w:tc>
        <w:tc>
          <w:tcPr>
            <w:tcW w:w="1498" w:type="dxa"/>
            <w:vMerge/>
            <w:tcBorders>
              <w:top w:val="nil"/>
            </w:tcBorders>
          </w:tcPr>
          <w:p w:rsidR="007E6E83" w:rsidRDefault="007E6E83">
            <w:pPr>
              <w:rPr>
                <w:sz w:val="2"/>
                <w:szCs w:val="2"/>
              </w:rPr>
            </w:pPr>
          </w:p>
        </w:tc>
      </w:tr>
      <w:tr w:rsidR="007E6E83">
        <w:trPr>
          <w:trHeight w:val="249"/>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spacing w:line="229" w:lineRule="exact"/>
              <w:ind w:left="108"/>
              <w:rPr>
                <w:sz w:val="20"/>
              </w:rPr>
            </w:pPr>
            <w:r>
              <w:rPr>
                <w:spacing w:val="-3"/>
                <w:sz w:val="20"/>
              </w:rPr>
              <w:t>發揮團隊合作的精神。</w:t>
            </w:r>
          </w:p>
        </w:tc>
        <w:tc>
          <w:tcPr>
            <w:tcW w:w="1572" w:type="dxa"/>
            <w:tcBorders>
              <w:top w:val="nil"/>
              <w:bottom w:val="nil"/>
            </w:tcBorders>
          </w:tcPr>
          <w:p w:rsidR="007E6E83" w:rsidRDefault="007E6E83">
            <w:pPr>
              <w:pStyle w:val="TableParagraph"/>
              <w:spacing w:line="229" w:lineRule="exact"/>
              <w:ind w:left="108"/>
              <w:rPr>
                <w:sz w:val="20"/>
              </w:rPr>
            </w:pPr>
            <w:r>
              <w:rPr>
                <w:sz w:val="20"/>
              </w:rPr>
              <w:t>3-Ⅲ-3</w:t>
            </w:r>
            <w:r>
              <w:rPr>
                <w:spacing w:val="-4"/>
                <w:sz w:val="20"/>
              </w:rPr>
              <w:t xml:space="preserve"> 能從閱</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spacing w:line="229" w:lineRule="exact"/>
              <w:ind w:left="107"/>
              <w:rPr>
                <w:sz w:val="20"/>
              </w:rPr>
            </w:pPr>
            <w:r>
              <w:rPr>
                <w:spacing w:val="-4"/>
                <w:sz w:val="20"/>
              </w:rPr>
              <w:t>確念讀文</w:t>
            </w:r>
          </w:p>
        </w:tc>
        <w:tc>
          <w:tcPr>
            <w:tcW w:w="3440" w:type="dxa"/>
            <w:tcBorders>
              <w:top w:val="nil"/>
              <w:bottom w:val="nil"/>
            </w:tcBorders>
          </w:tcPr>
          <w:p w:rsidR="007E6E83" w:rsidRDefault="007E6E83">
            <w:pPr>
              <w:pStyle w:val="TableParagraph"/>
              <w:spacing w:line="229" w:lineRule="exact"/>
              <w:ind w:left="107"/>
              <w:rPr>
                <w:sz w:val="20"/>
              </w:rPr>
            </w:pPr>
            <w:r>
              <w:rPr>
                <w:spacing w:val="-4"/>
                <w:sz w:val="20"/>
              </w:rPr>
              <w:t>「塗」的用法。</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spacing w:line="229" w:lineRule="exact"/>
              <w:ind w:left="107"/>
              <w:rPr>
                <w:sz w:val="20"/>
              </w:rPr>
            </w:pPr>
            <w:r>
              <w:rPr>
                <w:spacing w:val="-4"/>
                <w:sz w:val="20"/>
              </w:rPr>
              <w:t>與家庭生</w:t>
            </w: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spacing w:line="230" w:lineRule="exact"/>
              <w:ind w:left="108"/>
              <w:rPr>
                <w:sz w:val="20"/>
              </w:rPr>
            </w:pPr>
            <w:r>
              <w:rPr>
                <w:spacing w:val="-4"/>
                <w:sz w:val="20"/>
              </w:rPr>
              <w:t>讀閩南語文過</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spacing w:line="230" w:lineRule="exact"/>
              <w:ind w:left="107"/>
              <w:rPr>
                <w:sz w:val="20"/>
              </w:rPr>
            </w:pPr>
            <w:r>
              <w:rPr>
                <w:spacing w:val="-4"/>
                <w:sz w:val="20"/>
              </w:rPr>
              <w:t>白音讀。</w:t>
            </w:r>
          </w:p>
        </w:tc>
        <w:tc>
          <w:tcPr>
            <w:tcW w:w="3440" w:type="dxa"/>
            <w:tcBorders>
              <w:top w:val="nil"/>
              <w:bottom w:val="nil"/>
            </w:tcBorders>
          </w:tcPr>
          <w:p w:rsidR="007E6E83" w:rsidRDefault="007E6E83">
            <w:pPr>
              <w:pStyle w:val="TableParagraph"/>
              <w:rPr>
                <w:rFonts w:ascii="Times New Roman"/>
                <w:sz w:val="18"/>
              </w:rPr>
            </w:pP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spacing w:line="230" w:lineRule="exact"/>
              <w:ind w:left="107"/>
              <w:rPr>
                <w:sz w:val="20"/>
              </w:rPr>
            </w:pPr>
            <w:r>
              <w:rPr>
                <w:spacing w:val="-4"/>
                <w:sz w:val="20"/>
              </w:rPr>
              <w:t>活相關的</w:t>
            </w: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spacing w:line="230" w:lineRule="exact"/>
              <w:ind w:left="108"/>
              <w:rPr>
                <w:sz w:val="20"/>
              </w:rPr>
            </w:pPr>
            <w:r>
              <w:rPr>
                <w:spacing w:val="-4"/>
                <w:sz w:val="20"/>
              </w:rPr>
              <w:t>程中認識在地</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w w:val="110"/>
                <w:sz w:val="20"/>
              </w:rPr>
              <w:t>(</w:t>
            </w:r>
            <w:r>
              <w:rPr>
                <w:w w:val="115"/>
                <w:sz w:val="20"/>
              </w:rPr>
              <w:t>十一</w:t>
            </w:r>
            <w:r>
              <w:rPr>
                <w:spacing w:val="-2"/>
                <w:w w:val="110"/>
                <w:sz w:val="20"/>
              </w:rPr>
              <w:t>)活動十一：複習一</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spacing w:line="230" w:lineRule="exact"/>
              <w:ind w:left="107"/>
              <w:rPr>
                <w:sz w:val="20"/>
              </w:rPr>
            </w:pPr>
            <w:r>
              <w:rPr>
                <w:spacing w:val="-4"/>
                <w:sz w:val="20"/>
              </w:rPr>
              <w:t>社區資源</w:t>
            </w:r>
          </w:p>
        </w:tc>
        <w:tc>
          <w:tcPr>
            <w:tcW w:w="1498" w:type="dxa"/>
            <w:vMerge/>
            <w:tcBorders>
              <w:top w:val="nil"/>
            </w:tcBorders>
          </w:tcPr>
          <w:p w:rsidR="007E6E83" w:rsidRDefault="007E6E83">
            <w:pPr>
              <w:rPr>
                <w:sz w:val="2"/>
                <w:szCs w:val="2"/>
              </w:rPr>
            </w:pPr>
          </w:p>
        </w:tc>
      </w:tr>
      <w:tr w:rsidR="007E6E83">
        <w:trPr>
          <w:trHeight w:val="256"/>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spacing w:line="236" w:lineRule="exact"/>
              <w:ind w:left="108"/>
              <w:rPr>
                <w:sz w:val="20"/>
              </w:rPr>
            </w:pPr>
            <w:r>
              <w:rPr>
                <w:spacing w:val="-4"/>
                <w:sz w:val="20"/>
              </w:rPr>
              <w:t>的文化特色。</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6" w:lineRule="exact"/>
              <w:ind w:left="107"/>
              <w:rPr>
                <w:sz w:val="20"/>
              </w:rPr>
            </w:pPr>
            <w:r>
              <w:rPr>
                <w:spacing w:val="-2"/>
                <w:sz w:val="20"/>
              </w:rPr>
              <w:t>1.</w:t>
            </w:r>
            <w:r>
              <w:rPr>
                <w:spacing w:val="-15"/>
                <w:sz w:val="20"/>
              </w:rPr>
              <w:t xml:space="preserve">播放 </w:t>
            </w:r>
            <w:r>
              <w:rPr>
                <w:spacing w:val="-2"/>
                <w:sz w:val="20"/>
              </w:rPr>
              <w:t>MP3</w:t>
            </w:r>
            <w:r>
              <w:rPr>
                <w:rFonts w:ascii="MS Gothic" w:eastAsia="MS Gothic" w:hAnsi="MS Gothic"/>
                <w:spacing w:val="-2"/>
                <w:sz w:val="20"/>
              </w:rPr>
              <w:t>❼</w:t>
            </w:r>
            <w:r>
              <w:rPr>
                <w:spacing w:val="-3"/>
                <w:sz w:val="20"/>
              </w:rPr>
              <w:t>或教學電子書，讓學生</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spacing w:line="236" w:lineRule="exact"/>
              <w:ind w:left="107"/>
              <w:rPr>
                <w:sz w:val="20"/>
              </w:rPr>
            </w:pPr>
            <w:r>
              <w:rPr>
                <w:spacing w:val="-10"/>
                <w:sz w:val="20"/>
              </w:rPr>
              <w:t>◦</w:t>
            </w:r>
          </w:p>
        </w:tc>
        <w:tc>
          <w:tcPr>
            <w:tcW w:w="1498" w:type="dxa"/>
            <w:vMerge/>
            <w:tcBorders>
              <w:top w:val="nil"/>
            </w:tcBorders>
          </w:tcPr>
          <w:p w:rsidR="007E6E83" w:rsidRDefault="007E6E83">
            <w:pPr>
              <w:rPr>
                <w:sz w:val="2"/>
                <w:szCs w:val="2"/>
              </w:rPr>
            </w:pPr>
          </w:p>
        </w:tc>
      </w:tr>
      <w:tr w:rsidR="007E6E83">
        <w:trPr>
          <w:trHeight w:val="249"/>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spacing w:line="229" w:lineRule="exact"/>
              <w:ind w:left="108"/>
              <w:rPr>
                <w:sz w:val="20"/>
              </w:rPr>
            </w:pPr>
            <w:r>
              <w:rPr>
                <w:sz w:val="20"/>
              </w:rPr>
              <w:t>4-Ⅲ-1</w:t>
            </w:r>
            <w:r>
              <w:rPr>
                <w:spacing w:val="-4"/>
                <w:sz w:val="20"/>
              </w:rPr>
              <w:t xml:space="preserve"> 能以簡</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29" w:lineRule="exact"/>
              <w:ind w:left="107"/>
              <w:rPr>
                <w:sz w:val="20"/>
              </w:rPr>
            </w:pPr>
            <w:r>
              <w:rPr>
                <w:spacing w:val="-1"/>
                <w:sz w:val="20"/>
              </w:rPr>
              <w:t>聆聽「複習一」內容並作答。</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spacing w:line="230" w:lineRule="exact"/>
              <w:ind w:left="108"/>
              <w:rPr>
                <w:sz w:val="20"/>
              </w:rPr>
            </w:pPr>
            <w:r>
              <w:rPr>
                <w:spacing w:val="-4"/>
                <w:sz w:val="20"/>
              </w:rPr>
              <w:t>單的閩南語文</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2"/>
                <w:sz w:val="20"/>
              </w:rPr>
              <w:t>2.</w:t>
            </w:r>
            <w:r>
              <w:rPr>
                <w:spacing w:val="-3"/>
                <w:sz w:val="20"/>
              </w:rPr>
              <w:t>答畢師生可採互動式進行對答，老</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spacing w:line="230" w:lineRule="exact"/>
              <w:ind w:left="108"/>
              <w:rPr>
                <w:sz w:val="20"/>
              </w:rPr>
            </w:pPr>
            <w:r>
              <w:rPr>
                <w:spacing w:val="-4"/>
                <w:sz w:val="20"/>
              </w:rPr>
              <w:t>寫出日常生活</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3"/>
                <w:sz w:val="20"/>
              </w:rPr>
              <w:t>師可引導學生用完整的句子發表。</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spacing w:line="230" w:lineRule="exact"/>
              <w:ind w:left="108"/>
              <w:rPr>
                <w:sz w:val="20"/>
              </w:rPr>
            </w:pPr>
            <w:r>
              <w:rPr>
                <w:spacing w:val="-4"/>
                <w:sz w:val="20"/>
              </w:rPr>
              <w:t>相關短文。</w:t>
            </w: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rPr>
                <w:rFonts w:ascii="Times New Roman"/>
                <w:sz w:val="18"/>
              </w:rPr>
            </w:pP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55"/>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5" w:lineRule="exact"/>
              <w:ind w:left="107"/>
              <w:rPr>
                <w:sz w:val="20"/>
              </w:rPr>
            </w:pPr>
            <w:r>
              <w:rPr>
                <w:spacing w:val="-3"/>
                <w:sz w:val="20"/>
              </w:rPr>
              <w:t>(十二)活動十二：看圖講故事</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61"/>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41" w:lineRule="exact"/>
              <w:ind w:left="107"/>
              <w:rPr>
                <w:sz w:val="20"/>
              </w:rPr>
            </w:pPr>
            <w:r>
              <w:rPr>
                <w:spacing w:val="-2"/>
                <w:sz w:val="20"/>
              </w:rPr>
              <w:t>1.</w:t>
            </w:r>
            <w:r>
              <w:rPr>
                <w:spacing w:val="-15"/>
                <w:sz w:val="20"/>
              </w:rPr>
              <w:t xml:space="preserve">播放 </w:t>
            </w:r>
            <w:r>
              <w:rPr>
                <w:spacing w:val="-2"/>
                <w:sz w:val="20"/>
              </w:rPr>
              <w:t>MP3</w:t>
            </w:r>
            <w:r>
              <w:rPr>
                <w:rFonts w:ascii="MS Gothic" w:eastAsia="MS Gothic" w:hAnsi="MS Gothic"/>
                <w:spacing w:val="-2"/>
                <w:sz w:val="20"/>
              </w:rPr>
              <w:t>❼</w:t>
            </w:r>
            <w:r>
              <w:rPr>
                <w:spacing w:val="-3"/>
                <w:sz w:val="20"/>
              </w:rPr>
              <w:t>或教學電子書，老師引</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1" w:lineRule="exact"/>
              <w:ind w:left="107"/>
              <w:rPr>
                <w:sz w:val="20"/>
              </w:rPr>
            </w:pPr>
            <w:r>
              <w:rPr>
                <w:spacing w:val="-3"/>
                <w:sz w:val="20"/>
              </w:rPr>
              <w:t>導學生聆聽「看圖講故事」內容，並</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3"/>
                <w:sz w:val="20"/>
              </w:rPr>
              <w:t>參考「我會曉認捌輕聲」進行教學活</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3"/>
                <w:sz w:val="20"/>
              </w:rPr>
              <w:t>動，請學生聽聲音檔辨別輕聲字，再</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4"/>
                <w:sz w:val="20"/>
              </w:rPr>
              <w:t>說說看。</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49"/>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29" w:lineRule="exact"/>
              <w:ind w:left="107"/>
              <w:rPr>
                <w:sz w:val="20"/>
              </w:rPr>
            </w:pPr>
            <w:r>
              <w:rPr>
                <w:spacing w:val="-2"/>
                <w:sz w:val="20"/>
              </w:rPr>
              <w:t>2.</w:t>
            </w:r>
            <w:r>
              <w:rPr>
                <w:spacing w:val="-3"/>
                <w:sz w:val="20"/>
              </w:rPr>
              <w:t>打開教學電子書，播放「看圖講故</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3"/>
                <w:sz w:val="20"/>
              </w:rPr>
              <w:t>事」動畫，老師可視學生程度切換動</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381"/>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42" w:lineRule="exact"/>
              <w:ind w:left="107"/>
              <w:rPr>
                <w:sz w:val="20"/>
              </w:rPr>
            </w:pPr>
            <w:r>
              <w:rPr>
                <w:spacing w:val="-2"/>
                <w:sz w:val="20"/>
              </w:rPr>
              <w:t>畫字幕模式（國語／臺語／無</w:t>
            </w:r>
            <w:r>
              <w:rPr>
                <w:spacing w:val="-101"/>
                <w:sz w:val="20"/>
              </w:rPr>
              <w:t>）</w:t>
            </w:r>
            <w:r>
              <w:rPr>
                <w:spacing w:val="-10"/>
                <w:sz w:val="20"/>
              </w:rPr>
              <w:t>。</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38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before="115" w:line="245" w:lineRule="exact"/>
              <w:ind w:left="107"/>
              <w:rPr>
                <w:sz w:val="20"/>
              </w:rPr>
            </w:pPr>
            <w:r>
              <w:rPr>
                <w:spacing w:val="-4"/>
                <w:sz w:val="20"/>
              </w:rPr>
              <w:t>三、統整活動</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49"/>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29" w:lineRule="exact"/>
              <w:ind w:left="107"/>
              <w:rPr>
                <w:sz w:val="20"/>
              </w:rPr>
            </w:pPr>
            <w:r>
              <w:rPr>
                <w:spacing w:val="-3"/>
                <w:sz w:val="20"/>
              </w:rPr>
              <w:t>搭配教學電子書，複習本堂課程所</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1794"/>
        </w:trPr>
        <w:tc>
          <w:tcPr>
            <w:tcW w:w="847" w:type="dxa"/>
            <w:vMerge/>
            <w:tcBorders>
              <w:top w:val="nil"/>
            </w:tcBorders>
          </w:tcPr>
          <w:p w:rsidR="007E6E83" w:rsidRDefault="007E6E83">
            <w:pPr>
              <w:rPr>
                <w:sz w:val="2"/>
                <w:szCs w:val="2"/>
              </w:rPr>
            </w:pPr>
          </w:p>
        </w:tc>
        <w:tc>
          <w:tcPr>
            <w:tcW w:w="569" w:type="dxa"/>
            <w:tcBorders>
              <w:top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tcBorders>
          </w:tcPr>
          <w:p w:rsidR="007E6E83" w:rsidRDefault="007E6E83">
            <w:pPr>
              <w:pStyle w:val="TableParagraph"/>
              <w:rPr>
                <w:rFonts w:ascii="Times New Roman"/>
                <w:sz w:val="18"/>
              </w:rPr>
            </w:pPr>
          </w:p>
        </w:tc>
        <w:tc>
          <w:tcPr>
            <w:tcW w:w="1572" w:type="dxa"/>
            <w:tcBorders>
              <w:top w:val="nil"/>
            </w:tcBorders>
          </w:tcPr>
          <w:p w:rsidR="007E6E83" w:rsidRDefault="007E6E83">
            <w:pPr>
              <w:pStyle w:val="TableParagraph"/>
              <w:rPr>
                <w:rFonts w:ascii="Times New Roman"/>
                <w:sz w:val="18"/>
              </w:rPr>
            </w:pPr>
          </w:p>
        </w:tc>
        <w:tc>
          <w:tcPr>
            <w:tcW w:w="910" w:type="dxa"/>
            <w:vMerge/>
            <w:tcBorders>
              <w:top w:val="nil"/>
            </w:tcBorders>
          </w:tcPr>
          <w:p w:rsidR="007E6E83" w:rsidRDefault="007E6E83">
            <w:pPr>
              <w:rPr>
                <w:sz w:val="2"/>
                <w:szCs w:val="2"/>
              </w:rPr>
            </w:pPr>
          </w:p>
        </w:tc>
        <w:tc>
          <w:tcPr>
            <w:tcW w:w="1080" w:type="dxa"/>
            <w:tcBorders>
              <w:top w:val="nil"/>
            </w:tcBorders>
          </w:tcPr>
          <w:p w:rsidR="007E6E83" w:rsidRDefault="007E6E83">
            <w:pPr>
              <w:pStyle w:val="TableParagraph"/>
              <w:rPr>
                <w:rFonts w:ascii="Times New Roman"/>
                <w:sz w:val="18"/>
              </w:rPr>
            </w:pPr>
          </w:p>
        </w:tc>
        <w:tc>
          <w:tcPr>
            <w:tcW w:w="3440" w:type="dxa"/>
            <w:tcBorders>
              <w:top w:val="nil"/>
            </w:tcBorders>
          </w:tcPr>
          <w:p w:rsidR="007E6E83" w:rsidRDefault="007E6E83">
            <w:pPr>
              <w:pStyle w:val="TableParagraph"/>
              <w:spacing w:line="241" w:lineRule="exact"/>
              <w:ind w:left="107"/>
              <w:rPr>
                <w:sz w:val="20"/>
              </w:rPr>
            </w:pPr>
            <w:r>
              <w:rPr>
                <w:spacing w:val="-6"/>
                <w:sz w:val="20"/>
              </w:rPr>
              <w:t>學。</w:t>
            </w:r>
          </w:p>
        </w:tc>
        <w:tc>
          <w:tcPr>
            <w:tcW w:w="867" w:type="dxa"/>
            <w:tcBorders>
              <w:top w:val="nil"/>
            </w:tcBorders>
          </w:tcPr>
          <w:p w:rsidR="007E6E83" w:rsidRDefault="007E6E83">
            <w:pPr>
              <w:pStyle w:val="TableParagraph"/>
              <w:rPr>
                <w:rFonts w:ascii="Times New Roman"/>
                <w:sz w:val="18"/>
              </w:rPr>
            </w:pPr>
          </w:p>
        </w:tc>
        <w:tc>
          <w:tcPr>
            <w:tcW w:w="1138" w:type="dxa"/>
            <w:tcBorders>
              <w:top w:val="nil"/>
            </w:tcBorders>
          </w:tcPr>
          <w:p w:rsidR="007E6E83" w:rsidRDefault="007E6E83">
            <w:pPr>
              <w:pStyle w:val="TableParagraph"/>
              <w:rPr>
                <w:rFonts w:ascii="Times New Roman"/>
                <w:sz w:val="18"/>
              </w:rPr>
            </w:pPr>
          </w:p>
        </w:tc>
        <w:tc>
          <w:tcPr>
            <w:tcW w:w="1498" w:type="dxa"/>
            <w:vMerge/>
            <w:tcBorders>
              <w:top w:val="nil"/>
            </w:tcBorders>
          </w:tcPr>
          <w:p w:rsidR="007E6E83" w:rsidRDefault="007E6E83">
            <w:pPr>
              <w:rPr>
                <w:sz w:val="2"/>
                <w:szCs w:val="2"/>
              </w:rPr>
            </w:pPr>
          </w:p>
        </w:tc>
      </w:tr>
      <w:tr w:rsidR="007E6E83">
        <w:trPr>
          <w:trHeight w:val="268"/>
        </w:trPr>
        <w:tc>
          <w:tcPr>
            <w:tcW w:w="847" w:type="dxa"/>
            <w:tcBorders>
              <w:bottom w:val="nil"/>
            </w:tcBorders>
          </w:tcPr>
          <w:p w:rsidR="007E6E83" w:rsidRDefault="007E6E83">
            <w:pPr>
              <w:pStyle w:val="TableParagraph"/>
              <w:spacing w:before="8" w:line="240" w:lineRule="exact"/>
              <w:ind w:left="122"/>
              <w:rPr>
                <w:sz w:val="20"/>
              </w:rPr>
            </w:pPr>
            <w:r>
              <w:rPr>
                <w:spacing w:val="-26"/>
                <w:sz w:val="20"/>
              </w:rPr>
              <w:t xml:space="preserve">第 </w:t>
            </w:r>
            <w:r>
              <w:rPr>
                <w:spacing w:val="-2"/>
                <w:sz w:val="20"/>
              </w:rPr>
              <w:t>6</w:t>
            </w:r>
            <w:r>
              <w:rPr>
                <w:spacing w:val="-29"/>
                <w:sz w:val="20"/>
              </w:rPr>
              <w:t xml:space="preserve"> 週</w:t>
            </w:r>
          </w:p>
        </w:tc>
        <w:tc>
          <w:tcPr>
            <w:tcW w:w="569" w:type="dxa"/>
            <w:tcBorders>
              <w:bottom w:val="nil"/>
            </w:tcBorders>
          </w:tcPr>
          <w:p w:rsidR="007E6E83" w:rsidRDefault="007E6E83">
            <w:pPr>
              <w:pStyle w:val="TableParagraph"/>
              <w:spacing w:line="246" w:lineRule="exact"/>
              <w:ind w:left="108"/>
              <w:rPr>
                <w:sz w:val="20"/>
              </w:rPr>
            </w:pPr>
            <w:r>
              <w:rPr>
                <w:spacing w:val="-10"/>
                <w:sz w:val="20"/>
              </w:rPr>
              <w:t>二</w:t>
            </w:r>
          </w:p>
        </w:tc>
        <w:tc>
          <w:tcPr>
            <w:tcW w:w="427" w:type="dxa"/>
            <w:tcBorders>
              <w:bottom w:val="nil"/>
            </w:tcBorders>
          </w:tcPr>
          <w:p w:rsidR="007E6E83" w:rsidRDefault="007E6E83">
            <w:pPr>
              <w:pStyle w:val="TableParagraph"/>
              <w:spacing w:line="246" w:lineRule="exact"/>
              <w:ind w:left="108"/>
              <w:rPr>
                <w:sz w:val="20"/>
              </w:rPr>
            </w:pPr>
            <w:r>
              <w:rPr>
                <w:spacing w:val="-10"/>
                <w:sz w:val="20"/>
              </w:rPr>
              <w:t>1</w:t>
            </w:r>
          </w:p>
        </w:tc>
        <w:tc>
          <w:tcPr>
            <w:tcW w:w="3044" w:type="dxa"/>
            <w:tcBorders>
              <w:bottom w:val="nil"/>
            </w:tcBorders>
          </w:tcPr>
          <w:p w:rsidR="007E6E83" w:rsidRDefault="007E6E83">
            <w:pPr>
              <w:pStyle w:val="TableParagraph"/>
              <w:spacing w:line="246" w:lineRule="exact"/>
              <w:ind w:left="108"/>
              <w:rPr>
                <w:sz w:val="20"/>
              </w:rPr>
            </w:pPr>
            <w:r>
              <w:rPr>
                <w:sz w:val="20"/>
              </w:rPr>
              <w:t>閩-E-A3</w:t>
            </w:r>
            <w:r>
              <w:rPr>
                <w:spacing w:val="-6"/>
                <w:sz w:val="20"/>
              </w:rPr>
              <w:t xml:space="preserve"> 具備運用閩南語文來擬</w:t>
            </w:r>
          </w:p>
        </w:tc>
        <w:tc>
          <w:tcPr>
            <w:tcW w:w="1572" w:type="dxa"/>
            <w:tcBorders>
              <w:bottom w:val="nil"/>
            </w:tcBorders>
          </w:tcPr>
          <w:p w:rsidR="007E6E83" w:rsidRDefault="007E6E83">
            <w:pPr>
              <w:pStyle w:val="TableParagraph"/>
              <w:spacing w:line="246" w:lineRule="exact"/>
              <w:ind w:left="108"/>
              <w:rPr>
                <w:sz w:val="20"/>
              </w:rPr>
            </w:pPr>
            <w:r>
              <w:rPr>
                <w:sz w:val="20"/>
              </w:rPr>
              <w:t>1-Ⅲ-1</w:t>
            </w:r>
            <w:r>
              <w:rPr>
                <w:spacing w:val="-4"/>
                <w:sz w:val="20"/>
              </w:rPr>
              <w:t xml:space="preserve"> 能正確</w:t>
            </w:r>
          </w:p>
        </w:tc>
        <w:tc>
          <w:tcPr>
            <w:tcW w:w="910" w:type="dxa"/>
            <w:tcBorders>
              <w:bottom w:val="nil"/>
            </w:tcBorders>
          </w:tcPr>
          <w:p w:rsidR="007E6E83" w:rsidRDefault="007E6E83">
            <w:pPr>
              <w:pStyle w:val="TableParagraph"/>
              <w:spacing w:line="246" w:lineRule="exact"/>
              <w:ind w:left="1" w:right="80"/>
              <w:jc w:val="center"/>
              <w:rPr>
                <w:sz w:val="20"/>
              </w:rPr>
            </w:pPr>
            <w:r>
              <w:rPr>
                <w:position w:val="10"/>
                <w:sz w:val="10"/>
              </w:rPr>
              <w:t>◎</w:t>
            </w:r>
            <w:r>
              <w:rPr>
                <w:sz w:val="20"/>
              </w:rPr>
              <w:t>Aa-</w:t>
            </w:r>
            <w:r>
              <w:rPr>
                <w:spacing w:val="-10"/>
                <w:sz w:val="20"/>
              </w:rPr>
              <w:t>Ⅲ</w:t>
            </w:r>
          </w:p>
        </w:tc>
        <w:tc>
          <w:tcPr>
            <w:tcW w:w="1080" w:type="dxa"/>
            <w:tcBorders>
              <w:bottom w:val="nil"/>
            </w:tcBorders>
          </w:tcPr>
          <w:p w:rsidR="007E6E83" w:rsidRDefault="007E6E83">
            <w:pPr>
              <w:pStyle w:val="TableParagraph"/>
              <w:spacing w:line="246" w:lineRule="exact"/>
              <w:ind w:left="107"/>
              <w:rPr>
                <w:sz w:val="20"/>
              </w:rPr>
            </w:pPr>
            <w:r>
              <w:rPr>
                <w:spacing w:val="-2"/>
                <w:sz w:val="20"/>
              </w:rPr>
              <w:t>1.</w:t>
            </w:r>
            <w:r>
              <w:rPr>
                <w:spacing w:val="-5"/>
                <w:sz w:val="20"/>
              </w:rPr>
              <w:t>能說出</w:t>
            </w:r>
          </w:p>
        </w:tc>
        <w:tc>
          <w:tcPr>
            <w:tcW w:w="3440" w:type="dxa"/>
            <w:tcBorders>
              <w:bottom w:val="nil"/>
            </w:tcBorders>
          </w:tcPr>
          <w:p w:rsidR="007E6E83" w:rsidRDefault="007E6E83">
            <w:pPr>
              <w:pStyle w:val="TableParagraph"/>
              <w:spacing w:line="246" w:lineRule="exact"/>
              <w:ind w:left="107"/>
              <w:rPr>
                <w:sz w:val="20"/>
              </w:rPr>
            </w:pPr>
            <w:r>
              <w:rPr>
                <w:spacing w:val="-2"/>
                <w:w w:val="110"/>
                <w:sz w:val="20"/>
              </w:rPr>
              <w:t>一、引起動機</w:t>
            </w:r>
          </w:p>
        </w:tc>
        <w:tc>
          <w:tcPr>
            <w:tcW w:w="867" w:type="dxa"/>
            <w:tcBorders>
              <w:bottom w:val="nil"/>
            </w:tcBorders>
          </w:tcPr>
          <w:p w:rsidR="007E6E83" w:rsidRDefault="007E6E83">
            <w:pPr>
              <w:pStyle w:val="TableParagraph"/>
              <w:spacing w:line="246" w:lineRule="exact"/>
              <w:ind w:left="107"/>
              <w:rPr>
                <w:sz w:val="20"/>
              </w:rPr>
            </w:pPr>
            <w:r>
              <w:rPr>
                <w:spacing w:val="-5"/>
                <w:sz w:val="20"/>
              </w:rPr>
              <w:t>態度評</w:t>
            </w:r>
          </w:p>
        </w:tc>
        <w:tc>
          <w:tcPr>
            <w:tcW w:w="1138" w:type="dxa"/>
            <w:tcBorders>
              <w:bottom w:val="nil"/>
            </w:tcBorders>
          </w:tcPr>
          <w:p w:rsidR="007E6E83" w:rsidRDefault="007E6E83">
            <w:pPr>
              <w:pStyle w:val="TableParagraph"/>
              <w:spacing w:line="246" w:lineRule="exact"/>
              <w:ind w:left="107"/>
              <w:rPr>
                <w:sz w:val="20"/>
              </w:rPr>
            </w:pPr>
            <w:r>
              <w:rPr>
                <w:spacing w:val="-4"/>
                <w:sz w:val="20"/>
              </w:rPr>
              <w:t>【國際教</w:t>
            </w:r>
          </w:p>
        </w:tc>
        <w:tc>
          <w:tcPr>
            <w:tcW w:w="1498" w:type="dxa"/>
            <w:tcBorders>
              <w:bottom w:val="nil"/>
            </w:tcBorders>
          </w:tcPr>
          <w:p w:rsidR="007E6E83" w:rsidRDefault="007E6E83">
            <w:pPr>
              <w:pStyle w:val="TableParagraph"/>
              <w:spacing w:line="246" w:lineRule="exact"/>
              <w:ind w:left="106"/>
              <w:rPr>
                <w:sz w:val="20"/>
              </w:rPr>
            </w:pPr>
            <w:r>
              <w:rPr>
                <w:spacing w:val="-4"/>
                <w:sz w:val="20"/>
              </w:rPr>
              <w:t>【健康與體育</w:t>
            </w:r>
          </w:p>
        </w:tc>
      </w:tr>
      <w:tr w:rsidR="007E6E83">
        <w:trPr>
          <w:trHeight w:val="25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31" w:lineRule="exact"/>
              <w:ind w:left="108"/>
              <w:rPr>
                <w:sz w:val="20"/>
              </w:rPr>
            </w:pPr>
            <w:r>
              <w:rPr>
                <w:spacing w:val="-10"/>
                <w:sz w:val="20"/>
              </w:rPr>
              <w:t>、</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31" w:lineRule="exact"/>
              <w:ind w:left="108"/>
              <w:rPr>
                <w:sz w:val="20"/>
              </w:rPr>
            </w:pPr>
            <w:r>
              <w:rPr>
                <w:spacing w:val="-3"/>
                <w:sz w:val="20"/>
              </w:rPr>
              <w:t>訂、討論、執行與分享個人生活</w:t>
            </w:r>
          </w:p>
        </w:tc>
        <w:tc>
          <w:tcPr>
            <w:tcW w:w="1572" w:type="dxa"/>
            <w:tcBorders>
              <w:top w:val="nil"/>
              <w:bottom w:val="nil"/>
            </w:tcBorders>
          </w:tcPr>
          <w:p w:rsidR="007E6E83" w:rsidRDefault="007E6E83">
            <w:pPr>
              <w:pStyle w:val="TableParagraph"/>
              <w:spacing w:line="231" w:lineRule="exact"/>
              <w:ind w:left="108"/>
              <w:rPr>
                <w:sz w:val="20"/>
              </w:rPr>
            </w:pPr>
            <w:r>
              <w:rPr>
                <w:spacing w:val="-4"/>
                <w:sz w:val="20"/>
              </w:rPr>
              <w:t>聽辨並尊重閩</w:t>
            </w:r>
          </w:p>
        </w:tc>
        <w:tc>
          <w:tcPr>
            <w:tcW w:w="910" w:type="dxa"/>
            <w:tcBorders>
              <w:top w:val="nil"/>
              <w:bottom w:val="nil"/>
            </w:tcBorders>
          </w:tcPr>
          <w:p w:rsidR="007E6E83" w:rsidRDefault="007E6E83">
            <w:pPr>
              <w:pStyle w:val="TableParagraph"/>
              <w:spacing w:line="231" w:lineRule="exact"/>
              <w:ind w:right="181"/>
              <w:jc w:val="center"/>
              <w:rPr>
                <w:sz w:val="20"/>
              </w:rPr>
            </w:pPr>
            <w:r>
              <w:rPr>
                <w:sz w:val="20"/>
              </w:rPr>
              <w:t>-1</w:t>
            </w:r>
            <w:r>
              <w:rPr>
                <w:spacing w:val="-6"/>
                <w:sz w:val="20"/>
              </w:rPr>
              <w:t xml:space="preserve"> 羅</w:t>
            </w:r>
          </w:p>
        </w:tc>
        <w:tc>
          <w:tcPr>
            <w:tcW w:w="1080" w:type="dxa"/>
            <w:tcBorders>
              <w:top w:val="nil"/>
              <w:bottom w:val="nil"/>
            </w:tcBorders>
          </w:tcPr>
          <w:p w:rsidR="007E6E83" w:rsidRDefault="007E6E83">
            <w:pPr>
              <w:pStyle w:val="TableParagraph"/>
              <w:spacing w:line="231" w:lineRule="exact"/>
              <w:ind w:left="107"/>
              <w:rPr>
                <w:sz w:val="20"/>
              </w:rPr>
            </w:pPr>
            <w:r>
              <w:rPr>
                <w:spacing w:val="-4"/>
                <w:sz w:val="20"/>
              </w:rPr>
              <w:t>三個自然</w:t>
            </w:r>
          </w:p>
        </w:tc>
        <w:tc>
          <w:tcPr>
            <w:tcW w:w="3440" w:type="dxa"/>
            <w:tcBorders>
              <w:top w:val="nil"/>
              <w:bottom w:val="nil"/>
            </w:tcBorders>
          </w:tcPr>
          <w:p w:rsidR="007E6E83" w:rsidRDefault="007E6E83">
            <w:pPr>
              <w:pStyle w:val="TableParagraph"/>
              <w:spacing w:line="231" w:lineRule="exact"/>
              <w:ind w:left="107"/>
              <w:rPr>
                <w:sz w:val="20"/>
              </w:rPr>
            </w:pPr>
            <w:r>
              <w:rPr>
                <w:spacing w:val="-3"/>
                <w:sz w:val="20"/>
              </w:rPr>
              <w:t>播放教學電子書中的「看卡通學閩南</w:t>
            </w:r>
          </w:p>
        </w:tc>
        <w:tc>
          <w:tcPr>
            <w:tcW w:w="867" w:type="dxa"/>
            <w:tcBorders>
              <w:top w:val="nil"/>
              <w:bottom w:val="nil"/>
            </w:tcBorders>
          </w:tcPr>
          <w:p w:rsidR="007E6E83" w:rsidRDefault="007E6E83">
            <w:pPr>
              <w:pStyle w:val="TableParagraph"/>
              <w:spacing w:line="231" w:lineRule="exact"/>
              <w:ind w:left="107"/>
              <w:rPr>
                <w:sz w:val="20"/>
              </w:rPr>
            </w:pPr>
            <w:r>
              <w:rPr>
                <w:spacing w:val="-10"/>
                <w:sz w:val="20"/>
              </w:rPr>
              <w:t>量</w:t>
            </w:r>
          </w:p>
        </w:tc>
        <w:tc>
          <w:tcPr>
            <w:tcW w:w="1138" w:type="dxa"/>
            <w:tcBorders>
              <w:top w:val="nil"/>
              <w:bottom w:val="nil"/>
            </w:tcBorders>
          </w:tcPr>
          <w:p w:rsidR="007E6E83" w:rsidRDefault="007E6E83">
            <w:pPr>
              <w:pStyle w:val="TableParagraph"/>
              <w:spacing w:line="231" w:lineRule="exact"/>
              <w:ind w:left="107"/>
              <w:rPr>
                <w:sz w:val="20"/>
              </w:rPr>
            </w:pPr>
            <w:r>
              <w:rPr>
                <w:spacing w:val="-6"/>
                <w:sz w:val="20"/>
              </w:rPr>
              <w:t>育】</w:t>
            </w:r>
          </w:p>
        </w:tc>
        <w:tc>
          <w:tcPr>
            <w:tcW w:w="1498" w:type="dxa"/>
            <w:tcBorders>
              <w:top w:val="nil"/>
              <w:bottom w:val="nil"/>
            </w:tcBorders>
          </w:tcPr>
          <w:p w:rsidR="007E6E83" w:rsidRDefault="007E6E83">
            <w:pPr>
              <w:pStyle w:val="TableParagraph"/>
              <w:spacing w:line="231" w:lineRule="exact"/>
              <w:ind w:left="106"/>
              <w:rPr>
                <w:sz w:val="20"/>
              </w:rPr>
            </w:pPr>
            <w:r>
              <w:rPr>
                <w:spacing w:val="-5"/>
                <w:sz w:val="20"/>
              </w:rPr>
              <w:t>領域】</w:t>
            </w:r>
          </w:p>
        </w:tc>
      </w:tr>
      <w:tr w:rsidR="007E6E83">
        <w:trPr>
          <w:trHeight w:val="26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40" w:lineRule="exact"/>
              <w:ind w:left="108"/>
              <w:rPr>
                <w:sz w:val="20"/>
              </w:rPr>
            </w:pPr>
            <w:r>
              <w:rPr>
                <w:spacing w:val="-10"/>
                <w:sz w:val="20"/>
              </w:rPr>
              <w:t>地</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0" w:lineRule="exact"/>
              <w:ind w:left="108"/>
              <w:rPr>
                <w:sz w:val="20"/>
              </w:rPr>
            </w:pPr>
            <w:r>
              <w:rPr>
                <w:spacing w:val="-3"/>
                <w:sz w:val="20"/>
              </w:rPr>
              <w:t>計畫，以充實自我生活經驗，增</w:t>
            </w:r>
          </w:p>
        </w:tc>
        <w:tc>
          <w:tcPr>
            <w:tcW w:w="1572" w:type="dxa"/>
            <w:tcBorders>
              <w:top w:val="nil"/>
              <w:bottom w:val="nil"/>
            </w:tcBorders>
          </w:tcPr>
          <w:p w:rsidR="007E6E83" w:rsidRDefault="007E6E83">
            <w:pPr>
              <w:pStyle w:val="TableParagraph"/>
              <w:spacing w:line="240" w:lineRule="exact"/>
              <w:ind w:left="108"/>
              <w:rPr>
                <w:sz w:val="20"/>
              </w:rPr>
            </w:pPr>
            <w:r>
              <w:rPr>
                <w:spacing w:val="-4"/>
                <w:sz w:val="20"/>
              </w:rPr>
              <w:t>南語方音與語</w:t>
            </w:r>
          </w:p>
        </w:tc>
        <w:tc>
          <w:tcPr>
            <w:tcW w:w="910" w:type="dxa"/>
            <w:tcBorders>
              <w:top w:val="nil"/>
              <w:bottom w:val="nil"/>
            </w:tcBorders>
          </w:tcPr>
          <w:p w:rsidR="007E6E83" w:rsidRDefault="007E6E83">
            <w:pPr>
              <w:pStyle w:val="TableParagraph"/>
              <w:spacing w:line="240" w:lineRule="exact"/>
              <w:ind w:right="283"/>
              <w:jc w:val="center"/>
              <w:rPr>
                <w:sz w:val="20"/>
              </w:rPr>
            </w:pPr>
            <w:r>
              <w:rPr>
                <w:spacing w:val="-6"/>
                <w:sz w:val="20"/>
              </w:rPr>
              <w:t>馬拼</w:t>
            </w:r>
          </w:p>
        </w:tc>
        <w:tc>
          <w:tcPr>
            <w:tcW w:w="1080" w:type="dxa"/>
            <w:tcBorders>
              <w:top w:val="nil"/>
              <w:bottom w:val="nil"/>
            </w:tcBorders>
          </w:tcPr>
          <w:p w:rsidR="007E6E83" w:rsidRDefault="007E6E83">
            <w:pPr>
              <w:pStyle w:val="TableParagraph"/>
              <w:spacing w:line="240" w:lineRule="exact"/>
              <w:ind w:left="107"/>
              <w:rPr>
                <w:sz w:val="20"/>
              </w:rPr>
            </w:pPr>
            <w:r>
              <w:rPr>
                <w:spacing w:val="-5"/>
                <w:sz w:val="20"/>
              </w:rPr>
              <w:t>段的大</w:t>
            </w:r>
          </w:p>
        </w:tc>
        <w:tc>
          <w:tcPr>
            <w:tcW w:w="3440" w:type="dxa"/>
            <w:tcBorders>
              <w:top w:val="nil"/>
              <w:bottom w:val="nil"/>
            </w:tcBorders>
          </w:tcPr>
          <w:p w:rsidR="007E6E83" w:rsidRDefault="007E6E83">
            <w:pPr>
              <w:pStyle w:val="TableParagraph"/>
              <w:spacing w:line="240" w:lineRule="exact"/>
              <w:ind w:left="107"/>
              <w:rPr>
                <w:sz w:val="20"/>
              </w:rPr>
            </w:pPr>
            <w:r>
              <w:rPr>
                <w:spacing w:val="-3"/>
                <w:sz w:val="20"/>
              </w:rPr>
              <w:t>語」動畫，讓學生增進且熟悉本課的</w:t>
            </w:r>
          </w:p>
        </w:tc>
        <w:tc>
          <w:tcPr>
            <w:tcW w:w="867" w:type="dxa"/>
            <w:tcBorders>
              <w:top w:val="nil"/>
              <w:bottom w:val="nil"/>
            </w:tcBorders>
          </w:tcPr>
          <w:p w:rsidR="007E6E83" w:rsidRDefault="007E6E83">
            <w:pPr>
              <w:pStyle w:val="TableParagraph"/>
              <w:spacing w:line="240" w:lineRule="exact"/>
              <w:ind w:left="107"/>
              <w:rPr>
                <w:sz w:val="20"/>
              </w:rPr>
            </w:pPr>
            <w:r>
              <w:rPr>
                <w:spacing w:val="-5"/>
                <w:sz w:val="20"/>
              </w:rPr>
              <w:t>故事山</w:t>
            </w:r>
          </w:p>
        </w:tc>
        <w:tc>
          <w:tcPr>
            <w:tcW w:w="1138" w:type="dxa"/>
            <w:tcBorders>
              <w:top w:val="nil"/>
              <w:bottom w:val="nil"/>
            </w:tcBorders>
          </w:tcPr>
          <w:p w:rsidR="007E6E83" w:rsidRDefault="007E6E83">
            <w:pPr>
              <w:pStyle w:val="TableParagraph"/>
              <w:spacing w:line="240" w:lineRule="exact"/>
              <w:ind w:left="107"/>
              <w:rPr>
                <w:sz w:val="20"/>
              </w:rPr>
            </w:pPr>
            <w:r>
              <w:rPr>
                <w:spacing w:val="-2"/>
                <w:sz w:val="20"/>
              </w:rPr>
              <w:t>國E5</w:t>
            </w:r>
            <w:r>
              <w:rPr>
                <w:spacing w:val="-6"/>
                <w:sz w:val="20"/>
              </w:rPr>
              <w:t>發展</w:t>
            </w:r>
          </w:p>
        </w:tc>
        <w:tc>
          <w:tcPr>
            <w:tcW w:w="1498" w:type="dxa"/>
            <w:tcBorders>
              <w:top w:val="nil"/>
              <w:bottom w:val="nil"/>
            </w:tcBorders>
          </w:tcPr>
          <w:p w:rsidR="007E6E83" w:rsidRDefault="007E6E83">
            <w:pPr>
              <w:pStyle w:val="TableParagraph"/>
              <w:spacing w:line="240" w:lineRule="exact"/>
              <w:ind w:left="106"/>
              <w:rPr>
                <w:sz w:val="20"/>
              </w:rPr>
            </w:pPr>
            <w:r>
              <w:rPr>
                <w:sz w:val="20"/>
              </w:rPr>
              <w:t>2d-Ⅲ-2</w:t>
            </w:r>
            <w:r>
              <w:rPr>
                <w:spacing w:val="-6"/>
                <w:sz w:val="20"/>
              </w:rPr>
              <w:t xml:space="preserve"> 分辨</w:t>
            </w:r>
          </w:p>
        </w:tc>
      </w:tr>
      <w:tr w:rsidR="007E6E83">
        <w:trPr>
          <w:trHeight w:val="52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46" w:lineRule="exact"/>
              <w:ind w:left="108"/>
              <w:rPr>
                <w:sz w:val="20"/>
              </w:rPr>
            </w:pPr>
            <w:r>
              <w:rPr>
                <w:spacing w:val="-10"/>
                <w:sz w:val="20"/>
              </w:rPr>
              <w:t>球</w:t>
            </w:r>
          </w:p>
          <w:p w:rsidR="007E6E83" w:rsidRDefault="007E6E83">
            <w:pPr>
              <w:pStyle w:val="TableParagraph"/>
              <w:spacing w:before="3" w:line="251" w:lineRule="exact"/>
              <w:ind w:left="108"/>
              <w:rPr>
                <w:sz w:val="20"/>
              </w:rPr>
            </w:pPr>
            <w:r>
              <w:rPr>
                <w:spacing w:val="-10"/>
                <w:sz w:val="20"/>
              </w:rPr>
              <w:t>村</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6" w:lineRule="exact"/>
              <w:ind w:left="108"/>
              <w:rPr>
                <w:sz w:val="20"/>
              </w:rPr>
            </w:pPr>
            <w:r>
              <w:rPr>
                <w:spacing w:val="-3"/>
                <w:sz w:val="20"/>
              </w:rPr>
              <w:t>進個人適應社會的能力。</w:t>
            </w:r>
          </w:p>
          <w:p w:rsidR="007E6E83" w:rsidRDefault="007E6E83">
            <w:pPr>
              <w:pStyle w:val="TableParagraph"/>
              <w:spacing w:before="3" w:line="251" w:lineRule="exact"/>
              <w:ind w:left="108"/>
              <w:rPr>
                <w:sz w:val="20"/>
              </w:rPr>
            </w:pPr>
            <w:r>
              <w:rPr>
                <w:sz w:val="20"/>
              </w:rPr>
              <w:t>閩-E-B1</w:t>
            </w:r>
            <w:r>
              <w:rPr>
                <w:spacing w:val="-6"/>
                <w:sz w:val="20"/>
              </w:rPr>
              <w:t xml:space="preserve"> 具備理解與使用閩南語</w:t>
            </w:r>
          </w:p>
        </w:tc>
        <w:tc>
          <w:tcPr>
            <w:tcW w:w="1572" w:type="dxa"/>
            <w:tcBorders>
              <w:top w:val="nil"/>
              <w:bottom w:val="nil"/>
            </w:tcBorders>
          </w:tcPr>
          <w:p w:rsidR="007E6E83" w:rsidRDefault="007E6E83">
            <w:pPr>
              <w:pStyle w:val="TableParagraph"/>
              <w:spacing w:line="246" w:lineRule="exact"/>
              <w:ind w:left="108"/>
              <w:rPr>
                <w:sz w:val="20"/>
              </w:rPr>
            </w:pPr>
            <w:r>
              <w:rPr>
                <w:spacing w:val="-4"/>
                <w:sz w:val="20"/>
              </w:rPr>
              <w:t>詞的差異性。</w:t>
            </w:r>
          </w:p>
          <w:p w:rsidR="007E6E83" w:rsidRDefault="007E6E83">
            <w:pPr>
              <w:pStyle w:val="TableParagraph"/>
              <w:spacing w:before="3" w:line="251" w:lineRule="exact"/>
              <w:ind w:left="108"/>
              <w:rPr>
                <w:sz w:val="20"/>
              </w:rPr>
            </w:pPr>
            <w:r>
              <w:rPr>
                <w:sz w:val="20"/>
              </w:rPr>
              <w:t>2-Ⅲ-5</w:t>
            </w:r>
            <w:r>
              <w:rPr>
                <w:spacing w:val="-4"/>
                <w:sz w:val="20"/>
              </w:rPr>
              <w:t xml:space="preserve"> 能以閩</w:t>
            </w:r>
          </w:p>
        </w:tc>
        <w:tc>
          <w:tcPr>
            <w:tcW w:w="910" w:type="dxa"/>
            <w:tcBorders>
              <w:top w:val="nil"/>
              <w:bottom w:val="nil"/>
            </w:tcBorders>
          </w:tcPr>
          <w:p w:rsidR="007E6E83" w:rsidRDefault="007E6E83">
            <w:pPr>
              <w:pStyle w:val="TableParagraph"/>
              <w:spacing w:line="246" w:lineRule="exact"/>
              <w:ind w:left="108"/>
              <w:rPr>
                <w:sz w:val="20"/>
              </w:rPr>
            </w:pPr>
            <w:r>
              <w:rPr>
                <w:spacing w:val="-6"/>
                <w:sz w:val="20"/>
              </w:rPr>
              <w:t>音。</w:t>
            </w:r>
          </w:p>
          <w:p w:rsidR="007E6E83" w:rsidRDefault="007E6E83">
            <w:pPr>
              <w:pStyle w:val="TableParagraph"/>
              <w:spacing w:before="3" w:line="251" w:lineRule="exact"/>
              <w:ind w:left="108"/>
              <w:rPr>
                <w:sz w:val="20"/>
              </w:rPr>
            </w:pPr>
            <w:r>
              <w:rPr>
                <w:position w:val="10"/>
                <w:sz w:val="10"/>
              </w:rPr>
              <w:t>◎</w:t>
            </w:r>
            <w:r>
              <w:rPr>
                <w:sz w:val="20"/>
              </w:rPr>
              <w:t>Aa-</w:t>
            </w:r>
            <w:r>
              <w:rPr>
                <w:spacing w:val="-10"/>
                <w:sz w:val="20"/>
              </w:rPr>
              <w:t>Ⅲ</w:t>
            </w:r>
          </w:p>
        </w:tc>
        <w:tc>
          <w:tcPr>
            <w:tcW w:w="1080" w:type="dxa"/>
            <w:tcBorders>
              <w:top w:val="nil"/>
              <w:bottom w:val="nil"/>
            </w:tcBorders>
          </w:tcPr>
          <w:p w:rsidR="007E6E83" w:rsidRDefault="007E6E83">
            <w:pPr>
              <w:pStyle w:val="TableParagraph"/>
              <w:spacing w:line="246" w:lineRule="exact"/>
              <w:ind w:left="107"/>
              <w:rPr>
                <w:sz w:val="20"/>
              </w:rPr>
            </w:pPr>
            <w:r>
              <w:rPr>
                <w:spacing w:val="-4"/>
                <w:sz w:val="20"/>
              </w:rPr>
              <w:t>意，並寫</w:t>
            </w:r>
          </w:p>
          <w:p w:rsidR="007E6E83" w:rsidRDefault="007E6E83">
            <w:pPr>
              <w:pStyle w:val="TableParagraph"/>
              <w:spacing w:before="3" w:line="251" w:lineRule="exact"/>
              <w:ind w:left="107"/>
              <w:rPr>
                <w:sz w:val="20"/>
              </w:rPr>
            </w:pPr>
            <w:r>
              <w:rPr>
                <w:spacing w:val="-4"/>
                <w:sz w:val="20"/>
              </w:rPr>
              <w:t>出關鍵語</w:t>
            </w:r>
          </w:p>
        </w:tc>
        <w:tc>
          <w:tcPr>
            <w:tcW w:w="3440" w:type="dxa"/>
            <w:tcBorders>
              <w:top w:val="nil"/>
              <w:bottom w:val="nil"/>
            </w:tcBorders>
          </w:tcPr>
          <w:p w:rsidR="007E6E83" w:rsidRDefault="007E6E83">
            <w:pPr>
              <w:pStyle w:val="TableParagraph"/>
              <w:spacing w:line="246" w:lineRule="exact"/>
              <w:ind w:left="107"/>
              <w:rPr>
                <w:sz w:val="20"/>
              </w:rPr>
            </w:pPr>
            <w:r>
              <w:rPr>
                <w:spacing w:val="-3"/>
                <w:sz w:val="20"/>
              </w:rPr>
              <w:t>相關內容，於觀看過程中，適時進行</w:t>
            </w:r>
          </w:p>
          <w:p w:rsidR="007E6E83" w:rsidRDefault="007E6E83">
            <w:pPr>
              <w:pStyle w:val="TableParagraph"/>
              <w:spacing w:before="3" w:line="251" w:lineRule="exact"/>
              <w:ind w:left="107"/>
              <w:rPr>
                <w:sz w:val="20"/>
              </w:rPr>
            </w:pPr>
            <w:r>
              <w:rPr>
                <w:spacing w:val="-3"/>
                <w:sz w:val="20"/>
              </w:rPr>
              <w:t>動畫中部分字詞、語句的教學。</w:t>
            </w:r>
          </w:p>
        </w:tc>
        <w:tc>
          <w:tcPr>
            <w:tcW w:w="867" w:type="dxa"/>
            <w:tcBorders>
              <w:top w:val="nil"/>
              <w:bottom w:val="nil"/>
            </w:tcBorders>
          </w:tcPr>
          <w:p w:rsidR="007E6E83" w:rsidRDefault="007E6E83">
            <w:pPr>
              <w:pStyle w:val="TableParagraph"/>
              <w:spacing w:line="246" w:lineRule="exact"/>
              <w:ind w:left="107"/>
              <w:rPr>
                <w:sz w:val="20"/>
              </w:rPr>
            </w:pPr>
            <w:r>
              <w:rPr>
                <w:spacing w:val="-5"/>
                <w:sz w:val="20"/>
              </w:rPr>
              <w:t>紀錄評</w:t>
            </w:r>
          </w:p>
          <w:p w:rsidR="007E6E83" w:rsidRDefault="007E6E83">
            <w:pPr>
              <w:pStyle w:val="TableParagraph"/>
              <w:spacing w:before="3" w:line="251" w:lineRule="exact"/>
              <w:ind w:left="107"/>
              <w:rPr>
                <w:sz w:val="20"/>
              </w:rPr>
            </w:pPr>
            <w:r>
              <w:rPr>
                <w:spacing w:val="-10"/>
                <w:sz w:val="20"/>
              </w:rPr>
              <w:t>量</w:t>
            </w:r>
          </w:p>
        </w:tc>
        <w:tc>
          <w:tcPr>
            <w:tcW w:w="1138" w:type="dxa"/>
            <w:tcBorders>
              <w:top w:val="nil"/>
              <w:bottom w:val="nil"/>
            </w:tcBorders>
          </w:tcPr>
          <w:p w:rsidR="007E6E83" w:rsidRDefault="007E6E83">
            <w:pPr>
              <w:pStyle w:val="TableParagraph"/>
              <w:spacing w:line="246" w:lineRule="exact"/>
              <w:ind w:left="107"/>
              <w:rPr>
                <w:sz w:val="20"/>
              </w:rPr>
            </w:pPr>
            <w:r>
              <w:rPr>
                <w:spacing w:val="-4"/>
                <w:sz w:val="20"/>
              </w:rPr>
              <w:t>學習不同</w:t>
            </w:r>
          </w:p>
          <w:p w:rsidR="007E6E83" w:rsidRDefault="007E6E83">
            <w:pPr>
              <w:pStyle w:val="TableParagraph"/>
              <w:spacing w:before="3" w:line="251" w:lineRule="exact"/>
              <w:ind w:left="107"/>
              <w:rPr>
                <w:sz w:val="20"/>
              </w:rPr>
            </w:pPr>
            <w:r>
              <w:rPr>
                <w:spacing w:val="-4"/>
                <w:sz w:val="20"/>
              </w:rPr>
              <w:t>文化的意</w:t>
            </w:r>
          </w:p>
        </w:tc>
        <w:tc>
          <w:tcPr>
            <w:tcW w:w="1498" w:type="dxa"/>
            <w:tcBorders>
              <w:top w:val="nil"/>
              <w:bottom w:val="nil"/>
            </w:tcBorders>
          </w:tcPr>
          <w:p w:rsidR="007E6E83" w:rsidRDefault="007E6E83">
            <w:pPr>
              <w:pStyle w:val="TableParagraph"/>
              <w:spacing w:line="246" w:lineRule="exact"/>
              <w:ind w:left="106"/>
              <w:rPr>
                <w:sz w:val="20"/>
              </w:rPr>
            </w:pPr>
            <w:r>
              <w:rPr>
                <w:spacing w:val="-4"/>
                <w:sz w:val="20"/>
              </w:rPr>
              <w:t>運動賽事中選</w:t>
            </w:r>
          </w:p>
          <w:p w:rsidR="007E6E83" w:rsidRDefault="007E6E83">
            <w:pPr>
              <w:pStyle w:val="TableParagraph"/>
              <w:spacing w:before="3" w:line="251" w:lineRule="exact"/>
              <w:ind w:left="106"/>
              <w:rPr>
                <w:sz w:val="20"/>
              </w:rPr>
            </w:pPr>
            <w:r>
              <w:rPr>
                <w:spacing w:val="-4"/>
                <w:sz w:val="20"/>
              </w:rPr>
              <w:t>手和觀眾的角</w:t>
            </w:r>
          </w:p>
        </w:tc>
      </w:tr>
      <w:tr w:rsidR="007E6E83">
        <w:trPr>
          <w:trHeight w:val="26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40" w:lineRule="exact"/>
              <w:ind w:left="108"/>
              <w:rPr>
                <w:sz w:val="20"/>
              </w:rPr>
            </w:pPr>
            <w:r>
              <w:rPr>
                <w:spacing w:val="-5"/>
                <w:sz w:val="20"/>
              </w:rPr>
              <w:t>2.</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0" w:lineRule="exact"/>
              <w:ind w:left="108"/>
              <w:rPr>
                <w:sz w:val="20"/>
              </w:rPr>
            </w:pPr>
            <w:r>
              <w:rPr>
                <w:spacing w:val="-3"/>
                <w:sz w:val="20"/>
              </w:rPr>
              <w:t>文的基本能力，並能從事表達、</w:t>
            </w:r>
          </w:p>
        </w:tc>
        <w:tc>
          <w:tcPr>
            <w:tcW w:w="1572" w:type="dxa"/>
            <w:tcBorders>
              <w:top w:val="nil"/>
              <w:bottom w:val="nil"/>
            </w:tcBorders>
          </w:tcPr>
          <w:p w:rsidR="007E6E83" w:rsidRDefault="007E6E83">
            <w:pPr>
              <w:pStyle w:val="TableParagraph"/>
              <w:spacing w:line="240" w:lineRule="exact"/>
              <w:ind w:left="108"/>
              <w:rPr>
                <w:sz w:val="20"/>
              </w:rPr>
            </w:pPr>
            <w:r>
              <w:rPr>
                <w:spacing w:val="-4"/>
                <w:sz w:val="20"/>
              </w:rPr>
              <w:t>南語口語表達</w:t>
            </w:r>
          </w:p>
        </w:tc>
        <w:tc>
          <w:tcPr>
            <w:tcW w:w="910" w:type="dxa"/>
            <w:tcBorders>
              <w:top w:val="nil"/>
              <w:bottom w:val="nil"/>
            </w:tcBorders>
          </w:tcPr>
          <w:p w:rsidR="007E6E83" w:rsidRDefault="007E6E83">
            <w:pPr>
              <w:pStyle w:val="TableParagraph"/>
              <w:spacing w:line="240" w:lineRule="exact"/>
              <w:ind w:right="181"/>
              <w:jc w:val="center"/>
              <w:rPr>
                <w:sz w:val="20"/>
              </w:rPr>
            </w:pPr>
            <w:r>
              <w:rPr>
                <w:sz w:val="20"/>
              </w:rPr>
              <w:t>-2</w:t>
            </w:r>
            <w:r>
              <w:rPr>
                <w:spacing w:val="-6"/>
                <w:sz w:val="20"/>
              </w:rPr>
              <w:t xml:space="preserve"> 漢</w:t>
            </w:r>
          </w:p>
        </w:tc>
        <w:tc>
          <w:tcPr>
            <w:tcW w:w="1080" w:type="dxa"/>
            <w:tcBorders>
              <w:top w:val="nil"/>
              <w:bottom w:val="nil"/>
            </w:tcBorders>
          </w:tcPr>
          <w:p w:rsidR="007E6E83" w:rsidRDefault="007E6E83">
            <w:pPr>
              <w:pStyle w:val="TableParagraph"/>
              <w:spacing w:line="240" w:lineRule="exact"/>
              <w:ind w:left="107"/>
              <w:rPr>
                <w:sz w:val="20"/>
              </w:rPr>
            </w:pPr>
            <w:r>
              <w:rPr>
                <w:spacing w:val="-6"/>
                <w:sz w:val="20"/>
              </w:rPr>
              <w:t>詞。</w:t>
            </w:r>
          </w:p>
        </w:tc>
        <w:tc>
          <w:tcPr>
            <w:tcW w:w="3440" w:type="dxa"/>
            <w:tcBorders>
              <w:top w:val="nil"/>
              <w:bottom w:val="nil"/>
            </w:tcBorders>
          </w:tcPr>
          <w:p w:rsidR="007E6E83" w:rsidRDefault="007E6E83">
            <w:pPr>
              <w:pStyle w:val="TableParagraph"/>
              <w:rPr>
                <w:rFonts w:ascii="Times New Roman"/>
                <w:sz w:val="18"/>
              </w:rPr>
            </w:pPr>
          </w:p>
        </w:tc>
        <w:tc>
          <w:tcPr>
            <w:tcW w:w="867" w:type="dxa"/>
            <w:tcBorders>
              <w:top w:val="nil"/>
              <w:bottom w:val="nil"/>
            </w:tcBorders>
          </w:tcPr>
          <w:p w:rsidR="007E6E83" w:rsidRDefault="007E6E83">
            <w:pPr>
              <w:pStyle w:val="TableParagraph"/>
              <w:spacing w:line="240" w:lineRule="exact"/>
              <w:ind w:left="107"/>
              <w:rPr>
                <w:sz w:val="20"/>
              </w:rPr>
            </w:pPr>
            <w:r>
              <w:rPr>
                <w:spacing w:val="-5"/>
                <w:sz w:val="20"/>
              </w:rPr>
              <w:t>口語評</w:t>
            </w:r>
          </w:p>
        </w:tc>
        <w:tc>
          <w:tcPr>
            <w:tcW w:w="1138" w:type="dxa"/>
            <w:tcBorders>
              <w:top w:val="nil"/>
              <w:bottom w:val="nil"/>
            </w:tcBorders>
          </w:tcPr>
          <w:p w:rsidR="007E6E83" w:rsidRDefault="007E6E83">
            <w:pPr>
              <w:pStyle w:val="TableParagraph"/>
              <w:spacing w:line="240" w:lineRule="exact"/>
              <w:ind w:left="107"/>
              <w:rPr>
                <w:sz w:val="20"/>
              </w:rPr>
            </w:pPr>
            <w:r>
              <w:rPr>
                <w:spacing w:val="-6"/>
                <w:sz w:val="20"/>
              </w:rPr>
              <w:t>願。</w:t>
            </w:r>
          </w:p>
        </w:tc>
        <w:tc>
          <w:tcPr>
            <w:tcW w:w="1498" w:type="dxa"/>
            <w:tcBorders>
              <w:top w:val="nil"/>
              <w:bottom w:val="nil"/>
            </w:tcBorders>
          </w:tcPr>
          <w:p w:rsidR="007E6E83" w:rsidRDefault="007E6E83">
            <w:pPr>
              <w:pStyle w:val="TableParagraph"/>
              <w:spacing w:line="240" w:lineRule="exact"/>
              <w:ind w:left="106"/>
              <w:rPr>
                <w:sz w:val="20"/>
              </w:rPr>
            </w:pPr>
            <w:r>
              <w:rPr>
                <w:spacing w:val="-4"/>
                <w:sz w:val="20"/>
              </w:rPr>
              <w:t>色與責任。</w:t>
            </w:r>
          </w:p>
        </w:tc>
      </w:tr>
      <w:tr w:rsidR="007E6E83">
        <w:trPr>
          <w:trHeight w:val="26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40" w:lineRule="exact"/>
              <w:ind w:left="108"/>
              <w:rPr>
                <w:sz w:val="20"/>
              </w:rPr>
            </w:pPr>
            <w:r>
              <w:rPr>
                <w:spacing w:val="-10"/>
                <w:sz w:val="20"/>
              </w:rPr>
              <w:t>巷</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0" w:lineRule="exact"/>
              <w:ind w:left="108"/>
              <w:rPr>
                <w:sz w:val="20"/>
              </w:rPr>
            </w:pPr>
            <w:r>
              <w:rPr>
                <w:spacing w:val="-3"/>
                <w:sz w:val="20"/>
              </w:rPr>
              <w:t>溝通，以運用於家庭、學校、社</w:t>
            </w:r>
          </w:p>
        </w:tc>
        <w:tc>
          <w:tcPr>
            <w:tcW w:w="1572" w:type="dxa"/>
            <w:tcBorders>
              <w:top w:val="nil"/>
              <w:bottom w:val="nil"/>
            </w:tcBorders>
          </w:tcPr>
          <w:p w:rsidR="007E6E83" w:rsidRDefault="007E6E83">
            <w:pPr>
              <w:pStyle w:val="TableParagraph"/>
              <w:spacing w:line="240" w:lineRule="exact"/>
              <w:ind w:left="108"/>
              <w:rPr>
                <w:sz w:val="20"/>
              </w:rPr>
            </w:pPr>
            <w:r>
              <w:rPr>
                <w:spacing w:val="-4"/>
                <w:sz w:val="20"/>
              </w:rPr>
              <w:t>對多元文化的</w:t>
            </w:r>
          </w:p>
        </w:tc>
        <w:tc>
          <w:tcPr>
            <w:tcW w:w="910" w:type="dxa"/>
            <w:tcBorders>
              <w:top w:val="nil"/>
              <w:bottom w:val="nil"/>
            </w:tcBorders>
          </w:tcPr>
          <w:p w:rsidR="007E6E83" w:rsidRDefault="007E6E83">
            <w:pPr>
              <w:pStyle w:val="TableParagraph"/>
              <w:spacing w:line="240" w:lineRule="exact"/>
              <w:ind w:right="283"/>
              <w:jc w:val="center"/>
              <w:rPr>
                <w:sz w:val="20"/>
              </w:rPr>
            </w:pPr>
            <w:r>
              <w:rPr>
                <w:spacing w:val="-6"/>
                <w:sz w:val="20"/>
              </w:rPr>
              <w:t>字書</w:t>
            </w:r>
          </w:p>
        </w:tc>
        <w:tc>
          <w:tcPr>
            <w:tcW w:w="1080" w:type="dxa"/>
            <w:tcBorders>
              <w:top w:val="nil"/>
              <w:bottom w:val="nil"/>
            </w:tcBorders>
          </w:tcPr>
          <w:p w:rsidR="007E6E83" w:rsidRDefault="007E6E83">
            <w:pPr>
              <w:pStyle w:val="TableParagraph"/>
              <w:spacing w:line="240" w:lineRule="exact"/>
              <w:ind w:left="107"/>
              <w:rPr>
                <w:sz w:val="20"/>
              </w:rPr>
            </w:pPr>
            <w:r>
              <w:rPr>
                <w:spacing w:val="-2"/>
                <w:sz w:val="20"/>
              </w:rPr>
              <w:t>2.</w:t>
            </w:r>
            <w:r>
              <w:rPr>
                <w:spacing w:val="-5"/>
                <w:sz w:val="20"/>
              </w:rPr>
              <w:t>能透過</w:t>
            </w:r>
          </w:p>
        </w:tc>
        <w:tc>
          <w:tcPr>
            <w:tcW w:w="3440" w:type="dxa"/>
            <w:tcBorders>
              <w:top w:val="nil"/>
              <w:bottom w:val="nil"/>
            </w:tcBorders>
          </w:tcPr>
          <w:p w:rsidR="007E6E83" w:rsidRDefault="007E6E83">
            <w:pPr>
              <w:pStyle w:val="TableParagraph"/>
              <w:spacing w:line="240" w:lineRule="exact"/>
              <w:ind w:left="107"/>
              <w:rPr>
                <w:sz w:val="20"/>
              </w:rPr>
            </w:pPr>
            <w:r>
              <w:rPr>
                <w:spacing w:val="-4"/>
                <w:sz w:val="20"/>
              </w:rPr>
              <w:t>二、發展活動</w:t>
            </w:r>
          </w:p>
        </w:tc>
        <w:tc>
          <w:tcPr>
            <w:tcW w:w="867" w:type="dxa"/>
            <w:tcBorders>
              <w:top w:val="nil"/>
              <w:bottom w:val="nil"/>
            </w:tcBorders>
          </w:tcPr>
          <w:p w:rsidR="007E6E83" w:rsidRDefault="007E6E83">
            <w:pPr>
              <w:pStyle w:val="TableParagraph"/>
              <w:spacing w:line="240" w:lineRule="exact"/>
              <w:ind w:left="107"/>
              <w:rPr>
                <w:sz w:val="20"/>
              </w:rPr>
            </w:pPr>
            <w:r>
              <w:rPr>
                <w:spacing w:val="-10"/>
                <w:sz w:val="20"/>
              </w:rPr>
              <w:t>量</w:t>
            </w: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260"/>
        </w:trPr>
        <w:tc>
          <w:tcPr>
            <w:tcW w:w="847" w:type="dxa"/>
            <w:tcBorders>
              <w:top w:val="nil"/>
            </w:tcBorders>
          </w:tcPr>
          <w:p w:rsidR="007E6E83" w:rsidRDefault="007E6E83">
            <w:pPr>
              <w:pStyle w:val="TableParagraph"/>
              <w:rPr>
                <w:rFonts w:ascii="Times New Roman"/>
                <w:sz w:val="18"/>
              </w:rPr>
            </w:pPr>
          </w:p>
        </w:tc>
        <w:tc>
          <w:tcPr>
            <w:tcW w:w="569" w:type="dxa"/>
            <w:tcBorders>
              <w:top w:val="nil"/>
            </w:tcBorders>
          </w:tcPr>
          <w:p w:rsidR="007E6E83" w:rsidRDefault="007E6E83">
            <w:pPr>
              <w:pStyle w:val="TableParagraph"/>
              <w:spacing w:line="240" w:lineRule="exact"/>
              <w:ind w:left="108"/>
              <w:rPr>
                <w:sz w:val="20"/>
              </w:rPr>
            </w:pPr>
            <w:r>
              <w:rPr>
                <w:spacing w:val="-10"/>
                <w:sz w:val="20"/>
              </w:rPr>
              <w:t>仔</w:t>
            </w:r>
          </w:p>
        </w:tc>
        <w:tc>
          <w:tcPr>
            <w:tcW w:w="427" w:type="dxa"/>
            <w:tcBorders>
              <w:top w:val="nil"/>
            </w:tcBorders>
          </w:tcPr>
          <w:p w:rsidR="007E6E83" w:rsidRDefault="007E6E83">
            <w:pPr>
              <w:pStyle w:val="TableParagraph"/>
              <w:rPr>
                <w:rFonts w:ascii="Times New Roman"/>
                <w:sz w:val="18"/>
              </w:rPr>
            </w:pPr>
          </w:p>
        </w:tc>
        <w:tc>
          <w:tcPr>
            <w:tcW w:w="3044" w:type="dxa"/>
            <w:tcBorders>
              <w:top w:val="nil"/>
            </w:tcBorders>
          </w:tcPr>
          <w:p w:rsidR="007E6E83" w:rsidRDefault="007E6E83">
            <w:pPr>
              <w:pStyle w:val="TableParagraph"/>
              <w:spacing w:line="240" w:lineRule="exact"/>
              <w:ind w:left="108"/>
              <w:rPr>
                <w:sz w:val="20"/>
              </w:rPr>
            </w:pPr>
            <w:r>
              <w:rPr>
                <w:spacing w:val="-4"/>
                <w:sz w:val="20"/>
              </w:rPr>
              <w:t>區生活之中。</w:t>
            </w:r>
          </w:p>
        </w:tc>
        <w:tc>
          <w:tcPr>
            <w:tcW w:w="1572" w:type="dxa"/>
            <w:tcBorders>
              <w:top w:val="nil"/>
            </w:tcBorders>
          </w:tcPr>
          <w:p w:rsidR="007E6E83" w:rsidRDefault="007E6E83">
            <w:pPr>
              <w:pStyle w:val="TableParagraph"/>
              <w:spacing w:line="240" w:lineRule="exact"/>
              <w:ind w:left="108"/>
              <w:rPr>
                <w:sz w:val="20"/>
              </w:rPr>
            </w:pPr>
            <w:r>
              <w:rPr>
                <w:spacing w:val="-4"/>
                <w:sz w:val="20"/>
              </w:rPr>
              <w:t>初步認識。</w:t>
            </w:r>
          </w:p>
        </w:tc>
        <w:tc>
          <w:tcPr>
            <w:tcW w:w="910" w:type="dxa"/>
            <w:tcBorders>
              <w:top w:val="nil"/>
            </w:tcBorders>
          </w:tcPr>
          <w:p w:rsidR="007E6E83" w:rsidRDefault="007E6E83">
            <w:pPr>
              <w:pStyle w:val="TableParagraph"/>
              <w:spacing w:line="240" w:lineRule="exact"/>
              <w:ind w:right="283"/>
              <w:jc w:val="center"/>
              <w:rPr>
                <w:sz w:val="20"/>
              </w:rPr>
            </w:pPr>
            <w:r>
              <w:rPr>
                <w:spacing w:val="-6"/>
                <w:sz w:val="20"/>
              </w:rPr>
              <w:t>寫。</w:t>
            </w:r>
          </w:p>
        </w:tc>
        <w:tc>
          <w:tcPr>
            <w:tcW w:w="1080" w:type="dxa"/>
            <w:tcBorders>
              <w:top w:val="nil"/>
            </w:tcBorders>
          </w:tcPr>
          <w:p w:rsidR="007E6E83" w:rsidRDefault="007E6E83">
            <w:pPr>
              <w:pStyle w:val="TableParagraph"/>
              <w:spacing w:line="240" w:lineRule="exact"/>
              <w:ind w:left="107"/>
              <w:rPr>
                <w:sz w:val="20"/>
              </w:rPr>
            </w:pPr>
            <w:r>
              <w:rPr>
                <w:spacing w:val="-4"/>
                <w:sz w:val="20"/>
              </w:rPr>
              <w:t>閱讀理解</w:t>
            </w:r>
          </w:p>
        </w:tc>
        <w:tc>
          <w:tcPr>
            <w:tcW w:w="3440" w:type="dxa"/>
            <w:tcBorders>
              <w:top w:val="nil"/>
            </w:tcBorders>
          </w:tcPr>
          <w:p w:rsidR="007E6E83" w:rsidRDefault="007E6E83">
            <w:pPr>
              <w:pStyle w:val="TableParagraph"/>
              <w:spacing w:line="240" w:lineRule="exact"/>
              <w:ind w:left="107"/>
              <w:rPr>
                <w:sz w:val="20"/>
              </w:rPr>
            </w:pPr>
            <w:r>
              <w:rPr>
                <w:spacing w:val="-1"/>
                <w:sz w:val="20"/>
              </w:rPr>
              <w:t>(一)活動一：營造情境</w:t>
            </w:r>
          </w:p>
        </w:tc>
        <w:tc>
          <w:tcPr>
            <w:tcW w:w="867" w:type="dxa"/>
            <w:tcBorders>
              <w:top w:val="nil"/>
            </w:tcBorders>
          </w:tcPr>
          <w:p w:rsidR="007E6E83" w:rsidRDefault="007E6E83">
            <w:pPr>
              <w:pStyle w:val="TableParagraph"/>
              <w:spacing w:line="240" w:lineRule="exact"/>
              <w:ind w:left="107"/>
              <w:rPr>
                <w:sz w:val="20"/>
              </w:rPr>
            </w:pPr>
            <w:r>
              <w:rPr>
                <w:spacing w:val="-5"/>
                <w:sz w:val="20"/>
              </w:rPr>
              <w:t>聆聽評</w:t>
            </w:r>
          </w:p>
        </w:tc>
        <w:tc>
          <w:tcPr>
            <w:tcW w:w="1138" w:type="dxa"/>
            <w:tcBorders>
              <w:top w:val="nil"/>
            </w:tcBorders>
          </w:tcPr>
          <w:p w:rsidR="007E6E83" w:rsidRDefault="007E6E83">
            <w:pPr>
              <w:pStyle w:val="TableParagraph"/>
              <w:rPr>
                <w:rFonts w:ascii="Times New Roman"/>
                <w:sz w:val="18"/>
              </w:rPr>
            </w:pPr>
          </w:p>
        </w:tc>
        <w:tc>
          <w:tcPr>
            <w:tcW w:w="1498" w:type="dxa"/>
            <w:tcBorders>
              <w:top w:val="nil"/>
            </w:tcBorders>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type w:val="continuous"/>
          <w:pgSz w:w="16840" w:h="11910" w:orient="landscape"/>
          <w:pgMar w:top="700" w:right="708" w:bottom="144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569"/>
        <w:gridCol w:w="427"/>
        <w:gridCol w:w="3044"/>
        <w:gridCol w:w="1572"/>
        <w:gridCol w:w="910"/>
        <w:gridCol w:w="1080"/>
        <w:gridCol w:w="3440"/>
        <w:gridCol w:w="867"/>
        <w:gridCol w:w="1138"/>
        <w:gridCol w:w="1498"/>
      </w:tblGrid>
      <w:tr w:rsidR="007E6E83">
        <w:trPr>
          <w:trHeight w:val="255"/>
        </w:trPr>
        <w:tc>
          <w:tcPr>
            <w:tcW w:w="847" w:type="dxa"/>
            <w:vMerge w:val="restart"/>
          </w:tcPr>
          <w:p w:rsidR="007E6E83" w:rsidRDefault="007E6E83">
            <w:pPr>
              <w:pStyle w:val="TableParagraph"/>
              <w:rPr>
                <w:rFonts w:ascii="Times New Roman"/>
                <w:sz w:val="18"/>
              </w:rPr>
            </w:pPr>
          </w:p>
        </w:tc>
        <w:tc>
          <w:tcPr>
            <w:tcW w:w="569" w:type="dxa"/>
            <w:tcBorders>
              <w:bottom w:val="nil"/>
            </w:tcBorders>
          </w:tcPr>
          <w:p w:rsidR="007E6E83" w:rsidRDefault="007E6E83">
            <w:pPr>
              <w:pStyle w:val="TableParagraph"/>
              <w:spacing w:line="235" w:lineRule="exact"/>
              <w:ind w:left="108"/>
              <w:rPr>
                <w:sz w:val="20"/>
              </w:rPr>
            </w:pPr>
            <w:r>
              <w:rPr>
                <w:spacing w:val="-10"/>
                <w:sz w:val="20"/>
              </w:rPr>
              <w:t>內</w:t>
            </w:r>
          </w:p>
        </w:tc>
        <w:tc>
          <w:tcPr>
            <w:tcW w:w="427" w:type="dxa"/>
            <w:vMerge w:val="restart"/>
          </w:tcPr>
          <w:p w:rsidR="007E6E83" w:rsidRDefault="007E6E83">
            <w:pPr>
              <w:pStyle w:val="TableParagraph"/>
              <w:rPr>
                <w:rFonts w:ascii="Times New Roman"/>
                <w:sz w:val="18"/>
              </w:rPr>
            </w:pPr>
          </w:p>
        </w:tc>
        <w:tc>
          <w:tcPr>
            <w:tcW w:w="3044" w:type="dxa"/>
            <w:tcBorders>
              <w:bottom w:val="nil"/>
            </w:tcBorders>
          </w:tcPr>
          <w:p w:rsidR="007E6E83" w:rsidRDefault="007E6E83">
            <w:pPr>
              <w:pStyle w:val="TableParagraph"/>
              <w:spacing w:line="235" w:lineRule="exact"/>
              <w:ind w:left="108"/>
              <w:rPr>
                <w:sz w:val="20"/>
              </w:rPr>
            </w:pPr>
            <w:r>
              <w:rPr>
                <w:sz w:val="20"/>
              </w:rPr>
              <w:t>閩-E-C2</w:t>
            </w:r>
            <w:r>
              <w:rPr>
                <w:spacing w:val="-6"/>
                <w:sz w:val="20"/>
              </w:rPr>
              <w:t xml:space="preserve"> 具備運用閩南語文的溝</w:t>
            </w:r>
          </w:p>
        </w:tc>
        <w:tc>
          <w:tcPr>
            <w:tcW w:w="1572" w:type="dxa"/>
            <w:tcBorders>
              <w:bottom w:val="nil"/>
            </w:tcBorders>
          </w:tcPr>
          <w:p w:rsidR="007E6E83" w:rsidRDefault="007E6E83">
            <w:pPr>
              <w:pStyle w:val="TableParagraph"/>
              <w:spacing w:line="235" w:lineRule="exact"/>
              <w:ind w:left="108"/>
              <w:rPr>
                <w:sz w:val="20"/>
              </w:rPr>
            </w:pPr>
            <w:r>
              <w:rPr>
                <w:sz w:val="20"/>
              </w:rPr>
              <w:t>3-Ⅲ-2</w:t>
            </w:r>
            <w:r>
              <w:rPr>
                <w:spacing w:val="-4"/>
                <w:sz w:val="20"/>
              </w:rPr>
              <w:t xml:space="preserve"> 能透過</w:t>
            </w:r>
          </w:p>
        </w:tc>
        <w:tc>
          <w:tcPr>
            <w:tcW w:w="910" w:type="dxa"/>
            <w:tcBorders>
              <w:bottom w:val="nil"/>
            </w:tcBorders>
          </w:tcPr>
          <w:p w:rsidR="007E6E83" w:rsidRDefault="007E6E83">
            <w:pPr>
              <w:pStyle w:val="TableParagraph"/>
              <w:spacing w:line="235" w:lineRule="exact"/>
              <w:ind w:left="1" w:right="80"/>
              <w:jc w:val="center"/>
              <w:rPr>
                <w:sz w:val="20"/>
              </w:rPr>
            </w:pPr>
            <w:r>
              <w:rPr>
                <w:position w:val="10"/>
                <w:sz w:val="10"/>
              </w:rPr>
              <w:t>◎</w:t>
            </w:r>
            <w:r>
              <w:rPr>
                <w:sz w:val="20"/>
              </w:rPr>
              <w:t>Ab-</w:t>
            </w:r>
            <w:r>
              <w:rPr>
                <w:spacing w:val="-10"/>
                <w:sz w:val="20"/>
              </w:rPr>
              <w:t>Ⅲ</w:t>
            </w:r>
          </w:p>
        </w:tc>
        <w:tc>
          <w:tcPr>
            <w:tcW w:w="1080" w:type="dxa"/>
            <w:tcBorders>
              <w:bottom w:val="nil"/>
            </w:tcBorders>
          </w:tcPr>
          <w:p w:rsidR="007E6E83" w:rsidRDefault="007E6E83">
            <w:pPr>
              <w:pStyle w:val="TableParagraph"/>
              <w:spacing w:line="235" w:lineRule="exact"/>
              <w:ind w:left="107"/>
              <w:rPr>
                <w:sz w:val="20"/>
              </w:rPr>
            </w:pPr>
            <w:r>
              <w:rPr>
                <w:spacing w:val="-5"/>
                <w:sz w:val="20"/>
              </w:rPr>
              <w:t>提問策</w:t>
            </w:r>
          </w:p>
        </w:tc>
        <w:tc>
          <w:tcPr>
            <w:tcW w:w="3440" w:type="dxa"/>
            <w:tcBorders>
              <w:bottom w:val="nil"/>
            </w:tcBorders>
          </w:tcPr>
          <w:p w:rsidR="007E6E83" w:rsidRDefault="007E6E83">
            <w:pPr>
              <w:pStyle w:val="TableParagraph"/>
              <w:spacing w:line="235" w:lineRule="exact"/>
              <w:ind w:left="107"/>
              <w:rPr>
                <w:sz w:val="20"/>
              </w:rPr>
            </w:pPr>
            <w:r>
              <w:rPr>
                <w:sz w:val="20"/>
              </w:rPr>
              <w:t>1.老師拿出一顆足球、一張世界地</w:t>
            </w:r>
            <w:r>
              <w:rPr>
                <w:spacing w:val="-154"/>
                <w:sz w:val="20"/>
              </w:rPr>
              <w:t>圖</w:t>
            </w:r>
          </w:p>
        </w:tc>
        <w:tc>
          <w:tcPr>
            <w:tcW w:w="867" w:type="dxa"/>
            <w:tcBorders>
              <w:bottom w:val="nil"/>
            </w:tcBorders>
          </w:tcPr>
          <w:p w:rsidR="007E6E83" w:rsidRDefault="007E6E83">
            <w:pPr>
              <w:pStyle w:val="TableParagraph"/>
              <w:spacing w:line="235" w:lineRule="exact"/>
              <w:ind w:left="107"/>
              <w:rPr>
                <w:sz w:val="20"/>
              </w:rPr>
            </w:pPr>
            <w:r>
              <w:rPr>
                <w:spacing w:val="-10"/>
                <w:sz w:val="20"/>
              </w:rPr>
              <w:t>量</w:t>
            </w:r>
          </w:p>
        </w:tc>
        <w:tc>
          <w:tcPr>
            <w:tcW w:w="1138" w:type="dxa"/>
            <w:vMerge w:val="restart"/>
          </w:tcPr>
          <w:p w:rsidR="007E6E83" w:rsidRDefault="007E6E83">
            <w:pPr>
              <w:pStyle w:val="TableParagraph"/>
              <w:rPr>
                <w:rFonts w:ascii="Times New Roman"/>
                <w:sz w:val="18"/>
              </w:rPr>
            </w:pPr>
          </w:p>
        </w:tc>
        <w:tc>
          <w:tcPr>
            <w:tcW w:w="1498" w:type="dxa"/>
            <w:vMerge w:val="restart"/>
          </w:tcPr>
          <w:p w:rsidR="007E6E83" w:rsidRDefault="007E6E83">
            <w:pPr>
              <w:pStyle w:val="TableParagraph"/>
              <w:rPr>
                <w:rFonts w:ascii="Times New Roman"/>
                <w:sz w:val="18"/>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spacing w:line="231" w:lineRule="exact"/>
              <w:ind w:left="108"/>
              <w:rPr>
                <w:sz w:val="20"/>
              </w:rPr>
            </w:pPr>
            <w:r>
              <w:rPr>
                <w:spacing w:val="-10"/>
                <w:sz w:val="20"/>
              </w:rPr>
              <w:t>的</w:t>
            </w: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spacing w:line="231" w:lineRule="exact"/>
              <w:ind w:left="108"/>
              <w:rPr>
                <w:sz w:val="20"/>
              </w:rPr>
            </w:pPr>
            <w:r>
              <w:rPr>
                <w:spacing w:val="-3"/>
                <w:sz w:val="20"/>
              </w:rPr>
              <w:t>通能力，珍愛自己、尊重別人，</w:t>
            </w:r>
          </w:p>
        </w:tc>
        <w:tc>
          <w:tcPr>
            <w:tcW w:w="1572" w:type="dxa"/>
            <w:tcBorders>
              <w:top w:val="nil"/>
              <w:bottom w:val="nil"/>
            </w:tcBorders>
          </w:tcPr>
          <w:p w:rsidR="007E6E83" w:rsidRDefault="007E6E83">
            <w:pPr>
              <w:pStyle w:val="TableParagraph"/>
              <w:spacing w:line="231" w:lineRule="exact"/>
              <w:ind w:left="108"/>
              <w:rPr>
                <w:sz w:val="20"/>
              </w:rPr>
            </w:pPr>
            <w:r>
              <w:rPr>
                <w:spacing w:val="-4"/>
                <w:sz w:val="20"/>
              </w:rPr>
              <w:t>閱讀了解閩南</w:t>
            </w:r>
          </w:p>
        </w:tc>
        <w:tc>
          <w:tcPr>
            <w:tcW w:w="910" w:type="dxa"/>
            <w:tcBorders>
              <w:top w:val="nil"/>
              <w:bottom w:val="nil"/>
            </w:tcBorders>
          </w:tcPr>
          <w:p w:rsidR="007E6E83" w:rsidRDefault="007E6E83">
            <w:pPr>
              <w:pStyle w:val="TableParagraph"/>
              <w:spacing w:line="231" w:lineRule="exact"/>
              <w:ind w:right="181"/>
              <w:jc w:val="center"/>
              <w:rPr>
                <w:sz w:val="20"/>
              </w:rPr>
            </w:pPr>
            <w:r>
              <w:rPr>
                <w:sz w:val="20"/>
              </w:rPr>
              <w:t>-3</w:t>
            </w:r>
            <w:r>
              <w:rPr>
                <w:spacing w:val="-6"/>
                <w:sz w:val="20"/>
              </w:rPr>
              <w:t xml:space="preserve"> 方</w:t>
            </w:r>
          </w:p>
        </w:tc>
        <w:tc>
          <w:tcPr>
            <w:tcW w:w="1080" w:type="dxa"/>
            <w:tcBorders>
              <w:top w:val="nil"/>
              <w:bottom w:val="nil"/>
            </w:tcBorders>
          </w:tcPr>
          <w:p w:rsidR="007E6E83" w:rsidRDefault="007E6E83">
            <w:pPr>
              <w:pStyle w:val="TableParagraph"/>
              <w:spacing w:line="231" w:lineRule="exact"/>
              <w:ind w:left="107"/>
              <w:rPr>
                <w:sz w:val="20"/>
              </w:rPr>
            </w:pPr>
            <w:r>
              <w:rPr>
                <w:spacing w:val="-4"/>
                <w:sz w:val="20"/>
              </w:rPr>
              <w:t>略，深化</w:t>
            </w:r>
          </w:p>
        </w:tc>
        <w:tc>
          <w:tcPr>
            <w:tcW w:w="3440" w:type="dxa"/>
            <w:tcBorders>
              <w:top w:val="nil"/>
              <w:bottom w:val="nil"/>
            </w:tcBorders>
          </w:tcPr>
          <w:p w:rsidR="007E6E83" w:rsidRDefault="007E6E83">
            <w:pPr>
              <w:pStyle w:val="TableParagraph"/>
              <w:spacing w:line="231" w:lineRule="exact"/>
              <w:ind w:left="107"/>
              <w:rPr>
                <w:sz w:val="20"/>
              </w:rPr>
            </w:pPr>
            <w:r>
              <w:rPr>
                <w:spacing w:val="-4"/>
                <w:sz w:val="20"/>
              </w:rPr>
              <w:t>進行相關提問。</w:t>
            </w:r>
          </w:p>
        </w:tc>
        <w:tc>
          <w:tcPr>
            <w:tcW w:w="867" w:type="dxa"/>
            <w:tcBorders>
              <w:top w:val="nil"/>
              <w:bottom w:val="nil"/>
            </w:tcBorders>
          </w:tcPr>
          <w:p w:rsidR="007E6E83" w:rsidRDefault="007E6E83">
            <w:pPr>
              <w:pStyle w:val="TableParagraph"/>
              <w:rPr>
                <w:rFonts w:ascii="Times New Roman"/>
                <w:sz w:val="18"/>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49"/>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spacing w:line="229" w:lineRule="exact"/>
              <w:ind w:left="108"/>
              <w:rPr>
                <w:sz w:val="20"/>
              </w:rPr>
            </w:pPr>
            <w:r>
              <w:rPr>
                <w:spacing w:val="-10"/>
                <w:sz w:val="20"/>
              </w:rPr>
              <w:t>世</w:t>
            </w: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spacing w:line="229" w:lineRule="exact"/>
              <w:ind w:left="108"/>
              <w:rPr>
                <w:sz w:val="20"/>
              </w:rPr>
            </w:pPr>
            <w:r>
              <w:rPr>
                <w:spacing w:val="-3"/>
                <w:sz w:val="20"/>
              </w:rPr>
              <w:t>發揮團隊合作的精神。</w:t>
            </w:r>
          </w:p>
        </w:tc>
        <w:tc>
          <w:tcPr>
            <w:tcW w:w="1572" w:type="dxa"/>
            <w:tcBorders>
              <w:top w:val="nil"/>
              <w:bottom w:val="nil"/>
            </w:tcBorders>
          </w:tcPr>
          <w:p w:rsidR="007E6E83" w:rsidRDefault="007E6E83">
            <w:pPr>
              <w:pStyle w:val="TableParagraph"/>
              <w:spacing w:line="229" w:lineRule="exact"/>
              <w:ind w:left="108"/>
              <w:rPr>
                <w:sz w:val="20"/>
              </w:rPr>
            </w:pPr>
            <w:r>
              <w:rPr>
                <w:spacing w:val="-4"/>
                <w:sz w:val="20"/>
              </w:rPr>
              <w:t>語文學作品的</w:t>
            </w:r>
          </w:p>
        </w:tc>
        <w:tc>
          <w:tcPr>
            <w:tcW w:w="910" w:type="dxa"/>
            <w:tcBorders>
              <w:top w:val="nil"/>
              <w:bottom w:val="nil"/>
            </w:tcBorders>
          </w:tcPr>
          <w:p w:rsidR="007E6E83" w:rsidRDefault="007E6E83">
            <w:pPr>
              <w:pStyle w:val="TableParagraph"/>
              <w:spacing w:line="229" w:lineRule="exact"/>
              <w:ind w:right="283"/>
              <w:jc w:val="center"/>
              <w:rPr>
                <w:sz w:val="20"/>
              </w:rPr>
            </w:pPr>
            <w:r>
              <w:rPr>
                <w:spacing w:val="-6"/>
                <w:sz w:val="20"/>
              </w:rPr>
              <w:t>音差</w:t>
            </w:r>
          </w:p>
        </w:tc>
        <w:tc>
          <w:tcPr>
            <w:tcW w:w="1080" w:type="dxa"/>
            <w:tcBorders>
              <w:top w:val="nil"/>
              <w:bottom w:val="nil"/>
            </w:tcBorders>
          </w:tcPr>
          <w:p w:rsidR="007E6E83" w:rsidRDefault="007E6E83">
            <w:pPr>
              <w:pStyle w:val="TableParagraph"/>
              <w:spacing w:line="229" w:lineRule="exact"/>
              <w:ind w:left="107"/>
              <w:rPr>
                <w:sz w:val="20"/>
              </w:rPr>
            </w:pPr>
            <w:r>
              <w:rPr>
                <w:spacing w:val="-5"/>
                <w:sz w:val="20"/>
              </w:rPr>
              <w:t>學習內</w:t>
            </w:r>
          </w:p>
        </w:tc>
        <w:tc>
          <w:tcPr>
            <w:tcW w:w="3440" w:type="dxa"/>
            <w:tcBorders>
              <w:top w:val="nil"/>
              <w:bottom w:val="nil"/>
            </w:tcBorders>
          </w:tcPr>
          <w:p w:rsidR="007E6E83" w:rsidRDefault="007E6E83">
            <w:pPr>
              <w:pStyle w:val="TableParagraph"/>
              <w:spacing w:line="229" w:lineRule="exact"/>
              <w:ind w:left="107"/>
              <w:rPr>
                <w:sz w:val="20"/>
              </w:rPr>
            </w:pPr>
            <w:r>
              <w:rPr>
                <w:spacing w:val="-2"/>
                <w:sz w:val="20"/>
              </w:rPr>
              <w:t>2.</w:t>
            </w:r>
            <w:r>
              <w:rPr>
                <w:spacing w:val="-3"/>
                <w:sz w:val="20"/>
              </w:rPr>
              <w:t>請學生發表，是否有看過世界杯足</w:t>
            </w:r>
          </w:p>
        </w:tc>
        <w:tc>
          <w:tcPr>
            <w:tcW w:w="867" w:type="dxa"/>
            <w:tcBorders>
              <w:top w:val="nil"/>
              <w:bottom w:val="nil"/>
            </w:tcBorders>
          </w:tcPr>
          <w:p w:rsidR="007E6E83" w:rsidRDefault="007E6E83">
            <w:pPr>
              <w:pStyle w:val="TableParagraph"/>
              <w:rPr>
                <w:rFonts w:ascii="Times New Roman"/>
                <w:sz w:val="18"/>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51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spacing w:line="241" w:lineRule="exact"/>
              <w:ind w:left="108"/>
              <w:rPr>
                <w:sz w:val="20"/>
              </w:rPr>
            </w:pPr>
            <w:r>
              <w:rPr>
                <w:spacing w:val="-10"/>
                <w:sz w:val="20"/>
              </w:rPr>
              <w:t>界</w:t>
            </w:r>
          </w:p>
          <w:p w:rsidR="007E6E83" w:rsidRDefault="007E6E83">
            <w:pPr>
              <w:pStyle w:val="TableParagraph"/>
              <w:spacing w:before="5" w:line="245" w:lineRule="exact"/>
              <w:ind w:left="108"/>
              <w:rPr>
                <w:sz w:val="20"/>
              </w:rPr>
            </w:pPr>
            <w:r>
              <w:rPr>
                <w:spacing w:val="-10"/>
                <w:sz w:val="20"/>
              </w:rPr>
              <w:t>杯</w:t>
            </w: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spacing w:line="241" w:lineRule="exact"/>
              <w:ind w:left="108"/>
              <w:rPr>
                <w:sz w:val="20"/>
              </w:rPr>
            </w:pPr>
            <w:r>
              <w:rPr>
                <w:spacing w:val="-4"/>
                <w:sz w:val="20"/>
              </w:rPr>
              <w:t>主題及內涵。</w:t>
            </w:r>
          </w:p>
          <w:p w:rsidR="007E6E83" w:rsidRDefault="007E6E83">
            <w:pPr>
              <w:pStyle w:val="TableParagraph"/>
              <w:spacing w:before="5" w:line="245" w:lineRule="exact"/>
              <w:ind w:left="108"/>
              <w:rPr>
                <w:sz w:val="20"/>
              </w:rPr>
            </w:pPr>
            <w:r>
              <w:rPr>
                <w:sz w:val="20"/>
              </w:rPr>
              <w:t>4-Ⅲ-2</w:t>
            </w:r>
            <w:r>
              <w:rPr>
                <w:spacing w:val="-4"/>
                <w:sz w:val="20"/>
              </w:rPr>
              <w:t xml:space="preserve"> 能運用</w:t>
            </w:r>
          </w:p>
        </w:tc>
        <w:tc>
          <w:tcPr>
            <w:tcW w:w="910" w:type="dxa"/>
            <w:tcBorders>
              <w:top w:val="nil"/>
              <w:bottom w:val="nil"/>
            </w:tcBorders>
          </w:tcPr>
          <w:p w:rsidR="007E6E83" w:rsidRDefault="007E6E83">
            <w:pPr>
              <w:pStyle w:val="TableParagraph"/>
              <w:spacing w:line="241" w:lineRule="exact"/>
              <w:ind w:left="108"/>
              <w:rPr>
                <w:sz w:val="20"/>
              </w:rPr>
            </w:pPr>
            <w:r>
              <w:rPr>
                <w:spacing w:val="-6"/>
                <w:sz w:val="20"/>
              </w:rPr>
              <w:t>異。</w:t>
            </w:r>
          </w:p>
          <w:p w:rsidR="007E6E83" w:rsidRDefault="007E6E83">
            <w:pPr>
              <w:pStyle w:val="TableParagraph"/>
              <w:spacing w:before="5" w:line="245" w:lineRule="exact"/>
              <w:ind w:left="108"/>
              <w:rPr>
                <w:sz w:val="20"/>
              </w:rPr>
            </w:pPr>
            <w:r>
              <w:rPr>
                <w:position w:val="10"/>
                <w:sz w:val="10"/>
              </w:rPr>
              <w:t>◎</w:t>
            </w:r>
            <w:r>
              <w:rPr>
                <w:sz w:val="20"/>
              </w:rPr>
              <w:t>Ab-</w:t>
            </w:r>
            <w:r>
              <w:rPr>
                <w:spacing w:val="-10"/>
                <w:sz w:val="20"/>
              </w:rPr>
              <w:t>Ⅲ</w:t>
            </w:r>
          </w:p>
        </w:tc>
        <w:tc>
          <w:tcPr>
            <w:tcW w:w="1080" w:type="dxa"/>
            <w:tcBorders>
              <w:top w:val="nil"/>
              <w:bottom w:val="nil"/>
            </w:tcBorders>
          </w:tcPr>
          <w:p w:rsidR="007E6E83" w:rsidRDefault="007E6E83">
            <w:pPr>
              <w:pStyle w:val="TableParagraph"/>
              <w:spacing w:line="241" w:lineRule="exact"/>
              <w:ind w:left="107"/>
              <w:rPr>
                <w:sz w:val="20"/>
              </w:rPr>
            </w:pPr>
            <w:r>
              <w:rPr>
                <w:spacing w:val="-6"/>
                <w:sz w:val="20"/>
              </w:rPr>
              <w:t>容。</w:t>
            </w:r>
          </w:p>
          <w:p w:rsidR="007E6E83" w:rsidRDefault="007E6E83">
            <w:pPr>
              <w:pStyle w:val="TableParagraph"/>
              <w:spacing w:before="5" w:line="245" w:lineRule="exact"/>
              <w:ind w:left="107"/>
              <w:rPr>
                <w:sz w:val="20"/>
              </w:rPr>
            </w:pPr>
            <w:r>
              <w:rPr>
                <w:spacing w:val="-2"/>
                <w:sz w:val="20"/>
              </w:rPr>
              <w:t>3.</w:t>
            </w:r>
            <w:r>
              <w:rPr>
                <w:spacing w:val="-5"/>
                <w:sz w:val="20"/>
              </w:rPr>
              <w:t>能分辨</w:t>
            </w:r>
          </w:p>
        </w:tc>
        <w:tc>
          <w:tcPr>
            <w:tcW w:w="3440" w:type="dxa"/>
            <w:tcBorders>
              <w:top w:val="nil"/>
              <w:bottom w:val="nil"/>
            </w:tcBorders>
          </w:tcPr>
          <w:p w:rsidR="007E6E83" w:rsidRDefault="007E6E83">
            <w:pPr>
              <w:pStyle w:val="TableParagraph"/>
              <w:spacing w:line="241" w:lineRule="exact"/>
              <w:ind w:left="107"/>
              <w:rPr>
                <w:sz w:val="20"/>
              </w:rPr>
            </w:pPr>
            <w:r>
              <w:rPr>
                <w:spacing w:val="-4"/>
                <w:sz w:val="20"/>
              </w:rPr>
              <w:t>球賽的賽事報導。</w:t>
            </w:r>
          </w:p>
          <w:p w:rsidR="007E6E83" w:rsidRDefault="007E6E83">
            <w:pPr>
              <w:pStyle w:val="TableParagraph"/>
              <w:spacing w:before="5" w:line="245" w:lineRule="exact"/>
              <w:ind w:left="107"/>
              <w:rPr>
                <w:sz w:val="20"/>
              </w:rPr>
            </w:pPr>
            <w:r>
              <w:rPr>
                <w:spacing w:val="-2"/>
                <w:sz w:val="20"/>
              </w:rPr>
              <w:t>3.</w:t>
            </w:r>
            <w:r>
              <w:rPr>
                <w:spacing w:val="-3"/>
                <w:sz w:val="20"/>
              </w:rPr>
              <w:t>老師揭示課文情境圖，師生共同討</w:t>
            </w:r>
          </w:p>
        </w:tc>
        <w:tc>
          <w:tcPr>
            <w:tcW w:w="867" w:type="dxa"/>
            <w:tcBorders>
              <w:top w:val="nil"/>
              <w:bottom w:val="nil"/>
            </w:tcBorders>
          </w:tcPr>
          <w:p w:rsidR="007E6E83" w:rsidRDefault="007E6E83">
            <w:pPr>
              <w:pStyle w:val="TableParagraph"/>
              <w:rPr>
                <w:rFonts w:ascii="Times New Roman"/>
                <w:sz w:val="18"/>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spacing w:line="230" w:lineRule="exact"/>
              <w:ind w:left="108"/>
              <w:rPr>
                <w:sz w:val="20"/>
              </w:rPr>
            </w:pPr>
            <w:r>
              <w:rPr>
                <w:spacing w:val="-4"/>
                <w:sz w:val="20"/>
              </w:rPr>
              <w:t>閩南語文媒</w:t>
            </w:r>
          </w:p>
        </w:tc>
        <w:tc>
          <w:tcPr>
            <w:tcW w:w="910" w:type="dxa"/>
            <w:tcBorders>
              <w:top w:val="nil"/>
              <w:bottom w:val="nil"/>
            </w:tcBorders>
          </w:tcPr>
          <w:p w:rsidR="007E6E83" w:rsidRDefault="007E6E83">
            <w:pPr>
              <w:pStyle w:val="TableParagraph"/>
              <w:spacing w:line="230" w:lineRule="exact"/>
              <w:ind w:right="181"/>
              <w:jc w:val="center"/>
              <w:rPr>
                <w:sz w:val="20"/>
              </w:rPr>
            </w:pPr>
            <w:r>
              <w:rPr>
                <w:sz w:val="20"/>
              </w:rPr>
              <w:t>-4</w:t>
            </w:r>
            <w:r>
              <w:rPr>
                <w:spacing w:val="-6"/>
                <w:sz w:val="20"/>
              </w:rPr>
              <w:t xml:space="preserve"> 文</w:t>
            </w:r>
          </w:p>
        </w:tc>
        <w:tc>
          <w:tcPr>
            <w:tcW w:w="1080" w:type="dxa"/>
            <w:tcBorders>
              <w:top w:val="nil"/>
              <w:bottom w:val="nil"/>
            </w:tcBorders>
          </w:tcPr>
          <w:p w:rsidR="007E6E83" w:rsidRDefault="007E6E83">
            <w:pPr>
              <w:pStyle w:val="TableParagraph"/>
              <w:spacing w:line="230" w:lineRule="exact"/>
              <w:ind w:left="107"/>
              <w:rPr>
                <w:sz w:val="20"/>
              </w:rPr>
            </w:pPr>
            <w:r>
              <w:rPr>
                <w:spacing w:val="-5"/>
                <w:sz w:val="20"/>
              </w:rPr>
              <w:t>方音差</w:t>
            </w:r>
          </w:p>
        </w:tc>
        <w:tc>
          <w:tcPr>
            <w:tcW w:w="3440" w:type="dxa"/>
            <w:tcBorders>
              <w:top w:val="nil"/>
              <w:bottom w:val="nil"/>
            </w:tcBorders>
          </w:tcPr>
          <w:p w:rsidR="007E6E83" w:rsidRDefault="007E6E83">
            <w:pPr>
              <w:pStyle w:val="TableParagraph"/>
              <w:spacing w:line="230" w:lineRule="exact"/>
              <w:ind w:left="107"/>
              <w:rPr>
                <w:sz w:val="20"/>
              </w:rPr>
            </w:pPr>
            <w:r>
              <w:rPr>
                <w:spacing w:val="-3"/>
                <w:sz w:val="20"/>
              </w:rPr>
              <w:t>論掛圖內容，引導學生進入課文情</w:t>
            </w:r>
          </w:p>
        </w:tc>
        <w:tc>
          <w:tcPr>
            <w:tcW w:w="867" w:type="dxa"/>
            <w:tcBorders>
              <w:top w:val="nil"/>
              <w:bottom w:val="nil"/>
            </w:tcBorders>
          </w:tcPr>
          <w:p w:rsidR="007E6E83" w:rsidRDefault="007E6E83">
            <w:pPr>
              <w:pStyle w:val="TableParagraph"/>
              <w:rPr>
                <w:rFonts w:ascii="Times New Roman"/>
                <w:sz w:val="18"/>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spacing w:line="230" w:lineRule="exact"/>
              <w:ind w:left="108"/>
              <w:rPr>
                <w:sz w:val="20"/>
              </w:rPr>
            </w:pPr>
            <w:r>
              <w:rPr>
                <w:spacing w:val="-4"/>
                <w:sz w:val="20"/>
              </w:rPr>
              <w:t>材、工具書或</w:t>
            </w:r>
          </w:p>
        </w:tc>
        <w:tc>
          <w:tcPr>
            <w:tcW w:w="910" w:type="dxa"/>
            <w:tcBorders>
              <w:top w:val="nil"/>
              <w:bottom w:val="nil"/>
            </w:tcBorders>
          </w:tcPr>
          <w:p w:rsidR="007E6E83" w:rsidRDefault="007E6E83">
            <w:pPr>
              <w:pStyle w:val="TableParagraph"/>
              <w:spacing w:line="230" w:lineRule="exact"/>
              <w:ind w:right="283"/>
              <w:jc w:val="center"/>
              <w:rPr>
                <w:sz w:val="20"/>
              </w:rPr>
            </w:pPr>
            <w:r>
              <w:rPr>
                <w:spacing w:val="-6"/>
                <w:sz w:val="20"/>
              </w:rPr>
              <w:t>白異</w:t>
            </w:r>
          </w:p>
        </w:tc>
        <w:tc>
          <w:tcPr>
            <w:tcW w:w="1080" w:type="dxa"/>
            <w:tcBorders>
              <w:top w:val="nil"/>
              <w:bottom w:val="nil"/>
            </w:tcBorders>
          </w:tcPr>
          <w:p w:rsidR="007E6E83" w:rsidRDefault="007E6E83">
            <w:pPr>
              <w:pStyle w:val="TableParagraph"/>
              <w:spacing w:line="230" w:lineRule="exact"/>
              <w:ind w:left="107"/>
              <w:rPr>
                <w:sz w:val="20"/>
              </w:rPr>
            </w:pPr>
            <w:r>
              <w:rPr>
                <w:spacing w:val="-4"/>
                <w:sz w:val="20"/>
              </w:rPr>
              <w:t>異，並正</w:t>
            </w:r>
          </w:p>
        </w:tc>
        <w:tc>
          <w:tcPr>
            <w:tcW w:w="3440" w:type="dxa"/>
            <w:tcBorders>
              <w:top w:val="nil"/>
              <w:bottom w:val="nil"/>
            </w:tcBorders>
          </w:tcPr>
          <w:p w:rsidR="007E6E83" w:rsidRDefault="007E6E83">
            <w:pPr>
              <w:pStyle w:val="TableParagraph"/>
              <w:spacing w:line="230" w:lineRule="exact"/>
              <w:ind w:left="107"/>
              <w:rPr>
                <w:sz w:val="20"/>
              </w:rPr>
            </w:pPr>
            <w:r>
              <w:rPr>
                <w:spacing w:val="-6"/>
                <w:sz w:val="20"/>
              </w:rPr>
              <w:t>境。</w:t>
            </w:r>
          </w:p>
        </w:tc>
        <w:tc>
          <w:tcPr>
            <w:tcW w:w="867" w:type="dxa"/>
            <w:tcBorders>
              <w:top w:val="nil"/>
              <w:bottom w:val="nil"/>
            </w:tcBorders>
          </w:tcPr>
          <w:p w:rsidR="007E6E83" w:rsidRDefault="007E6E83">
            <w:pPr>
              <w:pStyle w:val="TableParagraph"/>
              <w:rPr>
                <w:rFonts w:ascii="Times New Roman"/>
                <w:sz w:val="18"/>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509"/>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spacing w:line="241" w:lineRule="exact"/>
              <w:ind w:left="108"/>
              <w:rPr>
                <w:sz w:val="20"/>
              </w:rPr>
            </w:pPr>
            <w:r>
              <w:rPr>
                <w:spacing w:val="-4"/>
                <w:sz w:val="20"/>
              </w:rPr>
              <w:t>線上字、辭典</w:t>
            </w:r>
          </w:p>
          <w:p w:rsidR="007E6E83" w:rsidRDefault="007E6E83">
            <w:pPr>
              <w:pStyle w:val="TableParagraph"/>
              <w:spacing w:before="3" w:line="246" w:lineRule="exact"/>
              <w:ind w:left="108"/>
              <w:rPr>
                <w:sz w:val="20"/>
              </w:rPr>
            </w:pPr>
            <w:r>
              <w:rPr>
                <w:spacing w:val="-4"/>
                <w:sz w:val="20"/>
              </w:rPr>
              <w:t>檢索系統以輔</w:t>
            </w:r>
          </w:p>
        </w:tc>
        <w:tc>
          <w:tcPr>
            <w:tcW w:w="910" w:type="dxa"/>
            <w:tcBorders>
              <w:top w:val="nil"/>
              <w:bottom w:val="nil"/>
            </w:tcBorders>
          </w:tcPr>
          <w:p w:rsidR="007E6E83" w:rsidRDefault="007E6E83">
            <w:pPr>
              <w:pStyle w:val="TableParagraph"/>
              <w:spacing w:line="241" w:lineRule="exact"/>
              <w:ind w:left="108"/>
              <w:rPr>
                <w:sz w:val="20"/>
              </w:rPr>
            </w:pPr>
            <w:r>
              <w:rPr>
                <w:spacing w:val="-6"/>
                <w:sz w:val="20"/>
              </w:rPr>
              <w:t>讀。</w:t>
            </w:r>
          </w:p>
          <w:p w:rsidR="007E6E83" w:rsidRDefault="007E6E83">
            <w:pPr>
              <w:pStyle w:val="TableParagraph"/>
              <w:spacing w:before="3" w:line="246" w:lineRule="exact"/>
              <w:ind w:left="108"/>
              <w:rPr>
                <w:sz w:val="20"/>
              </w:rPr>
            </w:pPr>
            <w:r>
              <w:rPr>
                <w:position w:val="10"/>
                <w:sz w:val="10"/>
              </w:rPr>
              <w:t>◎</w:t>
            </w:r>
            <w:r>
              <w:rPr>
                <w:sz w:val="20"/>
              </w:rPr>
              <w:t>Ba-</w:t>
            </w:r>
            <w:r>
              <w:rPr>
                <w:spacing w:val="-10"/>
                <w:sz w:val="20"/>
              </w:rPr>
              <w:t>Ⅲ</w:t>
            </w:r>
          </w:p>
        </w:tc>
        <w:tc>
          <w:tcPr>
            <w:tcW w:w="1080" w:type="dxa"/>
            <w:tcBorders>
              <w:top w:val="nil"/>
              <w:bottom w:val="nil"/>
            </w:tcBorders>
          </w:tcPr>
          <w:p w:rsidR="007E6E83" w:rsidRDefault="007E6E83">
            <w:pPr>
              <w:pStyle w:val="TableParagraph"/>
              <w:spacing w:line="241" w:lineRule="exact"/>
              <w:ind w:left="107"/>
              <w:rPr>
                <w:sz w:val="20"/>
              </w:rPr>
            </w:pPr>
            <w:r>
              <w:rPr>
                <w:spacing w:val="-4"/>
                <w:sz w:val="20"/>
              </w:rPr>
              <w:t>確念讀文</w:t>
            </w:r>
          </w:p>
          <w:p w:rsidR="007E6E83" w:rsidRDefault="007E6E83">
            <w:pPr>
              <w:pStyle w:val="TableParagraph"/>
              <w:spacing w:before="3" w:line="246" w:lineRule="exact"/>
              <w:ind w:left="107"/>
              <w:rPr>
                <w:sz w:val="20"/>
              </w:rPr>
            </w:pPr>
            <w:r>
              <w:rPr>
                <w:spacing w:val="-4"/>
                <w:sz w:val="20"/>
              </w:rPr>
              <w:t>白音讀。</w:t>
            </w:r>
          </w:p>
        </w:tc>
        <w:tc>
          <w:tcPr>
            <w:tcW w:w="3440" w:type="dxa"/>
            <w:tcBorders>
              <w:top w:val="nil"/>
              <w:bottom w:val="nil"/>
            </w:tcBorders>
          </w:tcPr>
          <w:p w:rsidR="007E6E83" w:rsidRDefault="007E6E83">
            <w:pPr>
              <w:pStyle w:val="TableParagraph"/>
              <w:spacing w:before="243" w:line="246" w:lineRule="exact"/>
              <w:ind w:left="107"/>
              <w:rPr>
                <w:sz w:val="20"/>
              </w:rPr>
            </w:pPr>
            <w:r>
              <w:rPr>
                <w:spacing w:val="-3"/>
                <w:sz w:val="20"/>
              </w:rPr>
              <w:t>(二)活動二：課文分析</w:t>
            </w:r>
          </w:p>
        </w:tc>
        <w:tc>
          <w:tcPr>
            <w:tcW w:w="867" w:type="dxa"/>
            <w:tcBorders>
              <w:top w:val="nil"/>
              <w:bottom w:val="nil"/>
            </w:tcBorders>
          </w:tcPr>
          <w:p w:rsidR="007E6E83" w:rsidRDefault="007E6E83">
            <w:pPr>
              <w:pStyle w:val="TableParagraph"/>
              <w:rPr>
                <w:rFonts w:ascii="Times New Roman"/>
                <w:sz w:val="18"/>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spacing w:line="230" w:lineRule="exact"/>
              <w:ind w:left="108"/>
              <w:rPr>
                <w:sz w:val="20"/>
              </w:rPr>
            </w:pPr>
            <w:r>
              <w:rPr>
                <w:spacing w:val="-4"/>
                <w:sz w:val="20"/>
              </w:rPr>
              <w:t>助書寫。</w:t>
            </w:r>
          </w:p>
        </w:tc>
        <w:tc>
          <w:tcPr>
            <w:tcW w:w="910" w:type="dxa"/>
            <w:tcBorders>
              <w:top w:val="nil"/>
              <w:bottom w:val="nil"/>
            </w:tcBorders>
          </w:tcPr>
          <w:p w:rsidR="007E6E83" w:rsidRDefault="007E6E83">
            <w:pPr>
              <w:pStyle w:val="TableParagraph"/>
              <w:spacing w:line="230" w:lineRule="exact"/>
              <w:ind w:right="181"/>
              <w:jc w:val="center"/>
              <w:rPr>
                <w:sz w:val="20"/>
              </w:rPr>
            </w:pPr>
            <w:r>
              <w:rPr>
                <w:sz w:val="20"/>
              </w:rPr>
              <w:t>-3</w:t>
            </w:r>
            <w:r>
              <w:rPr>
                <w:spacing w:val="-6"/>
                <w:sz w:val="20"/>
              </w:rPr>
              <w:t xml:space="preserve"> 情</w:t>
            </w:r>
          </w:p>
        </w:tc>
        <w:tc>
          <w:tcPr>
            <w:tcW w:w="1080" w:type="dxa"/>
            <w:tcBorders>
              <w:top w:val="nil"/>
              <w:bottom w:val="nil"/>
            </w:tcBorders>
          </w:tcPr>
          <w:p w:rsidR="007E6E83" w:rsidRDefault="007E6E83">
            <w:pPr>
              <w:pStyle w:val="TableParagraph"/>
              <w:spacing w:line="230" w:lineRule="exact"/>
              <w:ind w:left="107"/>
              <w:rPr>
                <w:sz w:val="20"/>
              </w:rPr>
            </w:pPr>
            <w:r>
              <w:rPr>
                <w:spacing w:val="-2"/>
                <w:sz w:val="20"/>
              </w:rPr>
              <w:t>4.</w:t>
            </w:r>
            <w:r>
              <w:rPr>
                <w:spacing w:val="-5"/>
                <w:sz w:val="20"/>
              </w:rPr>
              <w:t>能透過</w:t>
            </w:r>
          </w:p>
        </w:tc>
        <w:tc>
          <w:tcPr>
            <w:tcW w:w="3440" w:type="dxa"/>
            <w:tcBorders>
              <w:top w:val="nil"/>
              <w:bottom w:val="nil"/>
            </w:tcBorders>
          </w:tcPr>
          <w:p w:rsidR="007E6E83" w:rsidRDefault="007E6E83">
            <w:pPr>
              <w:pStyle w:val="TableParagraph"/>
              <w:spacing w:line="230" w:lineRule="exact"/>
              <w:ind w:left="107"/>
              <w:rPr>
                <w:sz w:val="20"/>
              </w:rPr>
            </w:pPr>
            <w:r>
              <w:rPr>
                <w:spacing w:val="-2"/>
                <w:sz w:val="20"/>
              </w:rPr>
              <w:t>1.</w:t>
            </w:r>
            <w:r>
              <w:rPr>
                <w:spacing w:val="-3"/>
                <w:sz w:val="20"/>
              </w:rPr>
              <w:t>老師範讀、領讀課文、解釋課文內</w:t>
            </w:r>
          </w:p>
        </w:tc>
        <w:tc>
          <w:tcPr>
            <w:tcW w:w="867" w:type="dxa"/>
            <w:tcBorders>
              <w:top w:val="nil"/>
              <w:bottom w:val="nil"/>
            </w:tcBorders>
          </w:tcPr>
          <w:p w:rsidR="007E6E83" w:rsidRDefault="007E6E83">
            <w:pPr>
              <w:pStyle w:val="TableParagraph"/>
              <w:rPr>
                <w:rFonts w:ascii="Times New Roman"/>
                <w:sz w:val="18"/>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30" w:lineRule="exact"/>
              <w:ind w:right="283"/>
              <w:jc w:val="center"/>
              <w:rPr>
                <w:sz w:val="20"/>
              </w:rPr>
            </w:pPr>
            <w:r>
              <w:rPr>
                <w:spacing w:val="-6"/>
                <w:sz w:val="20"/>
              </w:rPr>
              <w:t>緒表</w:t>
            </w:r>
          </w:p>
        </w:tc>
        <w:tc>
          <w:tcPr>
            <w:tcW w:w="1080" w:type="dxa"/>
            <w:tcBorders>
              <w:top w:val="nil"/>
              <w:bottom w:val="nil"/>
            </w:tcBorders>
          </w:tcPr>
          <w:p w:rsidR="007E6E83" w:rsidRDefault="007E6E83">
            <w:pPr>
              <w:pStyle w:val="TableParagraph"/>
              <w:spacing w:line="230" w:lineRule="exact"/>
              <w:ind w:left="107"/>
              <w:rPr>
                <w:sz w:val="20"/>
              </w:rPr>
            </w:pPr>
            <w:r>
              <w:rPr>
                <w:spacing w:val="-4"/>
                <w:sz w:val="20"/>
              </w:rPr>
              <w:t>閩南語文</w:t>
            </w:r>
          </w:p>
        </w:tc>
        <w:tc>
          <w:tcPr>
            <w:tcW w:w="3440" w:type="dxa"/>
            <w:tcBorders>
              <w:top w:val="nil"/>
              <w:bottom w:val="nil"/>
            </w:tcBorders>
          </w:tcPr>
          <w:p w:rsidR="007E6E83" w:rsidRDefault="007E6E83">
            <w:pPr>
              <w:pStyle w:val="TableParagraph"/>
              <w:spacing w:line="230" w:lineRule="exact"/>
              <w:ind w:left="107"/>
              <w:rPr>
                <w:sz w:val="20"/>
              </w:rPr>
            </w:pPr>
            <w:r>
              <w:rPr>
                <w:spacing w:val="-3"/>
                <w:sz w:val="20"/>
              </w:rPr>
              <w:t>容，並引導學生認識方音差異。</w:t>
            </w:r>
          </w:p>
        </w:tc>
        <w:tc>
          <w:tcPr>
            <w:tcW w:w="867" w:type="dxa"/>
            <w:tcBorders>
              <w:top w:val="nil"/>
              <w:bottom w:val="nil"/>
            </w:tcBorders>
          </w:tcPr>
          <w:p w:rsidR="007E6E83" w:rsidRDefault="007E6E83">
            <w:pPr>
              <w:pStyle w:val="TableParagraph"/>
              <w:rPr>
                <w:rFonts w:ascii="Times New Roman"/>
                <w:sz w:val="18"/>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31" w:lineRule="exact"/>
              <w:ind w:right="283"/>
              <w:jc w:val="center"/>
              <w:rPr>
                <w:sz w:val="20"/>
              </w:rPr>
            </w:pPr>
            <w:r>
              <w:rPr>
                <w:spacing w:val="-6"/>
                <w:sz w:val="20"/>
              </w:rPr>
              <w:t>達。</w:t>
            </w:r>
          </w:p>
        </w:tc>
        <w:tc>
          <w:tcPr>
            <w:tcW w:w="1080" w:type="dxa"/>
            <w:tcBorders>
              <w:top w:val="nil"/>
              <w:bottom w:val="nil"/>
            </w:tcBorders>
          </w:tcPr>
          <w:p w:rsidR="007E6E83" w:rsidRDefault="007E6E83">
            <w:pPr>
              <w:pStyle w:val="TableParagraph"/>
              <w:spacing w:line="231" w:lineRule="exact"/>
              <w:ind w:left="107"/>
              <w:rPr>
                <w:sz w:val="20"/>
              </w:rPr>
            </w:pPr>
            <w:r>
              <w:rPr>
                <w:spacing w:val="-4"/>
                <w:sz w:val="20"/>
              </w:rPr>
              <w:t>的閱讀，</w:t>
            </w:r>
          </w:p>
        </w:tc>
        <w:tc>
          <w:tcPr>
            <w:tcW w:w="3440" w:type="dxa"/>
            <w:tcBorders>
              <w:top w:val="nil"/>
              <w:bottom w:val="nil"/>
            </w:tcBorders>
          </w:tcPr>
          <w:p w:rsidR="007E6E83" w:rsidRDefault="007E6E83">
            <w:pPr>
              <w:pStyle w:val="TableParagraph"/>
              <w:spacing w:line="231" w:lineRule="exact"/>
              <w:ind w:left="107"/>
              <w:rPr>
                <w:sz w:val="20"/>
              </w:rPr>
            </w:pPr>
            <w:r>
              <w:rPr>
                <w:spacing w:val="-2"/>
                <w:sz w:val="20"/>
              </w:rPr>
              <w:t>2.</w:t>
            </w:r>
            <w:r>
              <w:rPr>
                <w:spacing w:val="-3"/>
                <w:sz w:val="20"/>
              </w:rPr>
              <w:t>老師運用故事山學習策略圖，引導</w:t>
            </w:r>
          </w:p>
        </w:tc>
        <w:tc>
          <w:tcPr>
            <w:tcW w:w="867" w:type="dxa"/>
            <w:tcBorders>
              <w:top w:val="nil"/>
              <w:bottom w:val="nil"/>
            </w:tcBorders>
          </w:tcPr>
          <w:p w:rsidR="007E6E83" w:rsidRDefault="007E6E83">
            <w:pPr>
              <w:pStyle w:val="TableParagraph"/>
              <w:rPr>
                <w:rFonts w:ascii="Times New Roman"/>
                <w:sz w:val="18"/>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49"/>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30" w:lineRule="exact"/>
              <w:ind w:right="80"/>
              <w:jc w:val="center"/>
              <w:rPr>
                <w:sz w:val="20"/>
              </w:rPr>
            </w:pPr>
            <w:r>
              <w:rPr>
                <w:sz w:val="20"/>
              </w:rPr>
              <w:t>Bb-</w:t>
            </w:r>
            <w:r>
              <w:rPr>
                <w:spacing w:val="-5"/>
                <w:sz w:val="20"/>
              </w:rPr>
              <w:t>Ⅲ-</w:t>
            </w:r>
          </w:p>
        </w:tc>
        <w:tc>
          <w:tcPr>
            <w:tcW w:w="1080" w:type="dxa"/>
            <w:tcBorders>
              <w:top w:val="nil"/>
              <w:bottom w:val="nil"/>
            </w:tcBorders>
          </w:tcPr>
          <w:p w:rsidR="007E6E83" w:rsidRDefault="007E6E83">
            <w:pPr>
              <w:pStyle w:val="TableParagraph"/>
              <w:spacing w:line="230" w:lineRule="exact"/>
              <w:ind w:left="107"/>
              <w:rPr>
                <w:sz w:val="20"/>
              </w:rPr>
            </w:pPr>
            <w:r>
              <w:rPr>
                <w:spacing w:val="-4"/>
                <w:sz w:val="20"/>
              </w:rPr>
              <w:t>認識國際</w:t>
            </w:r>
          </w:p>
        </w:tc>
        <w:tc>
          <w:tcPr>
            <w:tcW w:w="3440" w:type="dxa"/>
            <w:tcBorders>
              <w:top w:val="nil"/>
              <w:bottom w:val="nil"/>
            </w:tcBorders>
          </w:tcPr>
          <w:p w:rsidR="007E6E83" w:rsidRDefault="007E6E83">
            <w:pPr>
              <w:pStyle w:val="TableParagraph"/>
              <w:spacing w:line="230" w:lineRule="exact"/>
              <w:ind w:left="107"/>
              <w:rPr>
                <w:sz w:val="20"/>
              </w:rPr>
            </w:pPr>
            <w:r>
              <w:rPr>
                <w:spacing w:val="-2"/>
                <w:sz w:val="20"/>
              </w:rPr>
              <w:t xml:space="preserve">學生深化文本內容。(詳見本書 </w:t>
            </w:r>
            <w:r>
              <w:rPr>
                <w:spacing w:val="-5"/>
                <w:sz w:val="20"/>
              </w:rPr>
              <w:t>P36</w:t>
            </w:r>
          </w:p>
        </w:tc>
        <w:tc>
          <w:tcPr>
            <w:tcW w:w="867" w:type="dxa"/>
            <w:tcBorders>
              <w:top w:val="nil"/>
              <w:bottom w:val="nil"/>
            </w:tcBorders>
          </w:tcPr>
          <w:p w:rsidR="007E6E83" w:rsidRDefault="007E6E83">
            <w:pPr>
              <w:pStyle w:val="TableParagraph"/>
              <w:rPr>
                <w:rFonts w:ascii="Times New Roman"/>
                <w:sz w:val="18"/>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30" w:lineRule="exact"/>
              <w:ind w:left="108"/>
              <w:rPr>
                <w:sz w:val="20"/>
              </w:rPr>
            </w:pPr>
            <w:r>
              <w:rPr>
                <w:sz w:val="20"/>
              </w:rPr>
              <w:t>3</w:t>
            </w:r>
            <w:r>
              <w:rPr>
                <w:spacing w:val="-4"/>
                <w:sz w:val="20"/>
              </w:rPr>
              <w:t xml:space="preserve"> 體育</w:t>
            </w:r>
          </w:p>
        </w:tc>
        <w:tc>
          <w:tcPr>
            <w:tcW w:w="1080" w:type="dxa"/>
            <w:tcBorders>
              <w:top w:val="nil"/>
              <w:bottom w:val="nil"/>
            </w:tcBorders>
          </w:tcPr>
          <w:p w:rsidR="007E6E83" w:rsidRDefault="007E6E83">
            <w:pPr>
              <w:pStyle w:val="TableParagraph"/>
              <w:spacing w:line="230" w:lineRule="exact"/>
              <w:ind w:left="107"/>
              <w:rPr>
                <w:sz w:val="20"/>
              </w:rPr>
            </w:pPr>
            <w:r>
              <w:rPr>
                <w:spacing w:val="-5"/>
                <w:sz w:val="20"/>
              </w:rPr>
              <w:t>體育賽</w:t>
            </w:r>
          </w:p>
        </w:tc>
        <w:tc>
          <w:tcPr>
            <w:tcW w:w="3440" w:type="dxa"/>
            <w:tcBorders>
              <w:top w:val="nil"/>
              <w:bottom w:val="nil"/>
            </w:tcBorders>
          </w:tcPr>
          <w:p w:rsidR="007E6E83" w:rsidRDefault="007E6E83">
            <w:pPr>
              <w:pStyle w:val="TableParagraph"/>
              <w:spacing w:line="230" w:lineRule="exact"/>
              <w:ind w:left="107"/>
              <w:rPr>
                <w:sz w:val="20"/>
              </w:rPr>
            </w:pPr>
            <w:r>
              <w:rPr>
                <w:spacing w:val="-4"/>
                <w:sz w:val="20"/>
              </w:rPr>
              <w:t>「教學有策略」)</w:t>
            </w:r>
          </w:p>
        </w:tc>
        <w:tc>
          <w:tcPr>
            <w:tcW w:w="867" w:type="dxa"/>
            <w:tcBorders>
              <w:top w:val="nil"/>
              <w:bottom w:val="nil"/>
            </w:tcBorders>
          </w:tcPr>
          <w:p w:rsidR="007E6E83" w:rsidRDefault="007E6E83">
            <w:pPr>
              <w:pStyle w:val="TableParagraph"/>
              <w:rPr>
                <w:rFonts w:ascii="Times New Roman"/>
                <w:sz w:val="18"/>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51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42" w:lineRule="exact"/>
              <w:ind w:left="108"/>
              <w:rPr>
                <w:sz w:val="20"/>
              </w:rPr>
            </w:pPr>
            <w:r>
              <w:rPr>
                <w:spacing w:val="-5"/>
                <w:sz w:val="20"/>
              </w:rPr>
              <w:t>休閒。</w:t>
            </w:r>
          </w:p>
          <w:p w:rsidR="007E6E83" w:rsidRDefault="007E6E83">
            <w:pPr>
              <w:pStyle w:val="TableParagraph"/>
              <w:spacing w:before="3" w:line="246" w:lineRule="exact"/>
              <w:ind w:left="108"/>
              <w:rPr>
                <w:sz w:val="20"/>
              </w:rPr>
            </w:pPr>
            <w:r>
              <w:rPr>
                <w:position w:val="10"/>
                <w:sz w:val="10"/>
              </w:rPr>
              <w:t>◎</w:t>
            </w:r>
            <w:r>
              <w:rPr>
                <w:sz w:val="20"/>
              </w:rPr>
              <w:t>Bg-</w:t>
            </w:r>
            <w:r>
              <w:rPr>
                <w:spacing w:val="-10"/>
                <w:sz w:val="20"/>
              </w:rPr>
              <w:t>Ⅲ</w:t>
            </w:r>
          </w:p>
        </w:tc>
        <w:tc>
          <w:tcPr>
            <w:tcW w:w="1080" w:type="dxa"/>
            <w:tcBorders>
              <w:top w:val="nil"/>
              <w:bottom w:val="nil"/>
            </w:tcBorders>
          </w:tcPr>
          <w:p w:rsidR="007E6E83" w:rsidRDefault="007E6E83">
            <w:pPr>
              <w:pStyle w:val="TableParagraph"/>
              <w:spacing w:line="242" w:lineRule="exact"/>
              <w:ind w:left="107"/>
              <w:rPr>
                <w:sz w:val="20"/>
              </w:rPr>
            </w:pPr>
            <w:r>
              <w:rPr>
                <w:spacing w:val="-6"/>
                <w:sz w:val="20"/>
              </w:rPr>
              <w:t>事。</w:t>
            </w:r>
          </w:p>
        </w:tc>
        <w:tc>
          <w:tcPr>
            <w:tcW w:w="3440" w:type="dxa"/>
            <w:tcBorders>
              <w:top w:val="nil"/>
              <w:bottom w:val="nil"/>
            </w:tcBorders>
          </w:tcPr>
          <w:p w:rsidR="007E6E83" w:rsidRDefault="007E6E83">
            <w:pPr>
              <w:pStyle w:val="TableParagraph"/>
              <w:spacing w:line="242" w:lineRule="exact"/>
              <w:ind w:left="107"/>
              <w:rPr>
                <w:sz w:val="20"/>
              </w:rPr>
            </w:pPr>
            <w:r>
              <w:rPr>
                <w:spacing w:val="-2"/>
                <w:sz w:val="20"/>
              </w:rPr>
              <w:t>3.</w:t>
            </w:r>
            <w:r>
              <w:rPr>
                <w:spacing w:val="-3"/>
                <w:sz w:val="20"/>
              </w:rPr>
              <w:t>老師請學生發表，念讀課文時的聲</w:t>
            </w:r>
          </w:p>
          <w:p w:rsidR="007E6E83" w:rsidRDefault="007E6E83">
            <w:pPr>
              <w:pStyle w:val="TableParagraph"/>
              <w:spacing w:before="3" w:line="246" w:lineRule="exact"/>
              <w:ind w:left="107"/>
              <w:rPr>
                <w:sz w:val="20"/>
              </w:rPr>
            </w:pPr>
            <w:r>
              <w:rPr>
                <w:spacing w:val="-4"/>
                <w:sz w:val="20"/>
              </w:rPr>
              <w:t>情變化。</w:t>
            </w:r>
          </w:p>
        </w:tc>
        <w:tc>
          <w:tcPr>
            <w:tcW w:w="867" w:type="dxa"/>
            <w:tcBorders>
              <w:top w:val="nil"/>
              <w:bottom w:val="nil"/>
            </w:tcBorders>
          </w:tcPr>
          <w:p w:rsidR="007E6E83" w:rsidRDefault="007E6E83">
            <w:pPr>
              <w:pStyle w:val="TableParagraph"/>
              <w:rPr>
                <w:rFonts w:ascii="Times New Roman"/>
                <w:sz w:val="18"/>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30" w:lineRule="exact"/>
              <w:ind w:right="181"/>
              <w:jc w:val="center"/>
              <w:rPr>
                <w:sz w:val="20"/>
              </w:rPr>
            </w:pPr>
            <w:r>
              <w:rPr>
                <w:sz w:val="20"/>
              </w:rPr>
              <w:t>-2</w:t>
            </w:r>
            <w:r>
              <w:rPr>
                <w:spacing w:val="-6"/>
                <w:sz w:val="20"/>
              </w:rPr>
              <w:t xml:space="preserve"> 口</w:t>
            </w: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2"/>
                <w:sz w:val="20"/>
              </w:rPr>
              <w:t>4.</w:t>
            </w:r>
            <w:r>
              <w:rPr>
                <w:spacing w:val="-3"/>
                <w:sz w:val="20"/>
              </w:rPr>
              <w:t>老師解釋「來寫字：趒」的意思，</w:t>
            </w:r>
          </w:p>
        </w:tc>
        <w:tc>
          <w:tcPr>
            <w:tcW w:w="867" w:type="dxa"/>
            <w:tcBorders>
              <w:top w:val="nil"/>
              <w:bottom w:val="nil"/>
            </w:tcBorders>
          </w:tcPr>
          <w:p w:rsidR="007E6E83" w:rsidRDefault="007E6E83">
            <w:pPr>
              <w:pStyle w:val="TableParagraph"/>
              <w:rPr>
                <w:rFonts w:ascii="Times New Roman"/>
                <w:sz w:val="18"/>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49"/>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29" w:lineRule="exact"/>
              <w:ind w:right="283"/>
              <w:jc w:val="center"/>
              <w:rPr>
                <w:sz w:val="20"/>
              </w:rPr>
            </w:pPr>
            <w:r>
              <w:rPr>
                <w:spacing w:val="-6"/>
                <w:sz w:val="20"/>
              </w:rPr>
              <w:t>語表</w:t>
            </w: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29" w:lineRule="exact"/>
              <w:ind w:left="107"/>
              <w:rPr>
                <w:sz w:val="20"/>
              </w:rPr>
            </w:pPr>
            <w:r>
              <w:rPr>
                <w:spacing w:val="-3"/>
                <w:sz w:val="20"/>
              </w:rPr>
              <w:t>並介紹相關短語及用法。</w:t>
            </w:r>
          </w:p>
        </w:tc>
        <w:tc>
          <w:tcPr>
            <w:tcW w:w="867" w:type="dxa"/>
            <w:tcBorders>
              <w:top w:val="nil"/>
              <w:bottom w:val="nil"/>
            </w:tcBorders>
          </w:tcPr>
          <w:p w:rsidR="007E6E83" w:rsidRDefault="007E6E83">
            <w:pPr>
              <w:pStyle w:val="TableParagraph"/>
              <w:rPr>
                <w:rFonts w:ascii="Times New Roman"/>
                <w:sz w:val="18"/>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30" w:lineRule="exact"/>
              <w:ind w:right="283"/>
              <w:jc w:val="center"/>
              <w:rPr>
                <w:sz w:val="20"/>
              </w:rPr>
            </w:pPr>
            <w:r>
              <w:rPr>
                <w:spacing w:val="-6"/>
                <w:sz w:val="20"/>
              </w:rPr>
              <w:t>達。</w:t>
            </w: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rPr>
                <w:rFonts w:ascii="Times New Roman"/>
                <w:sz w:val="18"/>
              </w:rPr>
            </w:pPr>
          </w:p>
        </w:tc>
        <w:tc>
          <w:tcPr>
            <w:tcW w:w="867" w:type="dxa"/>
            <w:tcBorders>
              <w:top w:val="nil"/>
              <w:bottom w:val="nil"/>
            </w:tcBorders>
          </w:tcPr>
          <w:p w:rsidR="007E6E83" w:rsidRDefault="007E6E83">
            <w:pPr>
              <w:pStyle w:val="TableParagraph"/>
              <w:rPr>
                <w:rFonts w:ascii="Times New Roman"/>
                <w:sz w:val="18"/>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1" w:lineRule="exact"/>
              <w:ind w:left="107"/>
              <w:rPr>
                <w:sz w:val="20"/>
              </w:rPr>
            </w:pPr>
            <w:r>
              <w:rPr>
                <w:spacing w:val="-3"/>
                <w:sz w:val="20"/>
              </w:rPr>
              <w:t>(三)活動三：討論看覓</w:t>
            </w:r>
          </w:p>
        </w:tc>
        <w:tc>
          <w:tcPr>
            <w:tcW w:w="867" w:type="dxa"/>
            <w:tcBorders>
              <w:top w:val="nil"/>
              <w:bottom w:val="nil"/>
            </w:tcBorders>
          </w:tcPr>
          <w:p w:rsidR="007E6E83" w:rsidRDefault="007E6E83">
            <w:pPr>
              <w:pStyle w:val="TableParagraph"/>
              <w:rPr>
                <w:rFonts w:ascii="Times New Roman"/>
                <w:sz w:val="18"/>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61"/>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41" w:lineRule="exact"/>
              <w:ind w:left="107"/>
              <w:rPr>
                <w:sz w:val="20"/>
              </w:rPr>
            </w:pPr>
            <w:r>
              <w:rPr>
                <w:spacing w:val="-2"/>
                <w:sz w:val="20"/>
              </w:rPr>
              <w:t>1.</w:t>
            </w:r>
            <w:r>
              <w:rPr>
                <w:spacing w:val="-15"/>
                <w:sz w:val="20"/>
              </w:rPr>
              <w:t xml:space="preserve">播放 </w:t>
            </w:r>
            <w:r>
              <w:rPr>
                <w:spacing w:val="-2"/>
                <w:sz w:val="20"/>
              </w:rPr>
              <w:t>MP3</w:t>
            </w:r>
            <w:r>
              <w:rPr>
                <w:rFonts w:ascii="MS Gothic" w:eastAsia="MS Gothic" w:hAnsi="MS Gothic"/>
                <w:spacing w:val="-2"/>
                <w:sz w:val="20"/>
              </w:rPr>
              <w:t>❼</w:t>
            </w:r>
            <w:r>
              <w:rPr>
                <w:spacing w:val="-3"/>
                <w:sz w:val="20"/>
              </w:rPr>
              <w:t>或教學電子書，讓學生</w:t>
            </w:r>
          </w:p>
        </w:tc>
        <w:tc>
          <w:tcPr>
            <w:tcW w:w="867" w:type="dxa"/>
            <w:tcBorders>
              <w:top w:val="nil"/>
              <w:bottom w:val="nil"/>
            </w:tcBorders>
          </w:tcPr>
          <w:p w:rsidR="007E6E83" w:rsidRDefault="007E6E83">
            <w:pPr>
              <w:pStyle w:val="TableParagraph"/>
              <w:rPr>
                <w:rFonts w:ascii="Times New Roman"/>
                <w:sz w:val="18"/>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1" w:lineRule="exact"/>
              <w:ind w:left="107"/>
              <w:rPr>
                <w:sz w:val="20"/>
              </w:rPr>
            </w:pPr>
            <w:r>
              <w:rPr>
                <w:spacing w:val="-3"/>
                <w:sz w:val="20"/>
              </w:rPr>
              <w:t>聆聽「討論看覓」內容。</w:t>
            </w:r>
          </w:p>
        </w:tc>
        <w:tc>
          <w:tcPr>
            <w:tcW w:w="867" w:type="dxa"/>
            <w:tcBorders>
              <w:top w:val="nil"/>
              <w:bottom w:val="nil"/>
            </w:tcBorders>
          </w:tcPr>
          <w:p w:rsidR="007E6E83" w:rsidRDefault="007E6E83">
            <w:pPr>
              <w:pStyle w:val="TableParagraph"/>
              <w:rPr>
                <w:rFonts w:ascii="Times New Roman"/>
                <w:sz w:val="18"/>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1" w:lineRule="exact"/>
              <w:ind w:left="107"/>
              <w:rPr>
                <w:sz w:val="20"/>
              </w:rPr>
            </w:pPr>
            <w:r>
              <w:rPr>
                <w:spacing w:val="-2"/>
                <w:sz w:val="20"/>
              </w:rPr>
              <w:t>2.</w:t>
            </w:r>
            <w:r>
              <w:rPr>
                <w:spacing w:val="-3"/>
                <w:sz w:val="20"/>
              </w:rPr>
              <w:t>老師引導學生思考各題題目，配合</w:t>
            </w:r>
          </w:p>
        </w:tc>
        <w:tc>
          <w:tcPr>
            <w:tcW w:w="867" w:type="dxa"/>
            <w:tcBorders>
              <w:top w:val="nil"/>
              <w:bottom w:val="nil"/>
            </w:tcBorders>
          </w:tcPr>
          <w:p w:rsidR="007E6E83" w:rsidRDefault="007E6E83">
            <w:pPr>
              <w:pStyle w:val="TableParagraph"/>
              <w:rPr>
                <w:rFonts w:ascii="Times New Roman"/>
                <w:sz w:val="18"/>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49"/>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29" w:lineRule="exact"/>
              <w:ind w:left="107"/>
              <w:rPr>
                <w:sz w:val="20"/>
              </w:rPr>
            </w:pPr>
            <w:r>
              <w:rPr>
                <w:spacing w:val="-3"/>
                <w:sz w:val="20"/>
              </w:rPr>
              <w:t>教學實際需求，可採分組或個人方式</w:t>
            </w:r>
          </w:p>
        </w:tc>
        <w:tc>
          <w:tcPr>
            <w:tcW w:w="867" w:type="dxa"/>
            <w:tcBorders>
              <w:top w:val="nil"/>
              <w:bottom w:val="nil"/>
            </w:tcBorders>
          </w:tcPr>
          <w:p w:rsidR="007E6E83" w:rsidRDefault="007E6E83">
            <w:pPr>
              <w:pStyle w:val="TableParagraph"/>
              <w:rPr>
                <w:rFonts w:ascii="Times New Roman"/>
                <w:sz w:val="18"/>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38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41" w:lineRule="exact"/>
              <w:ind w:left="107"/>
              <w:rPr>
                <w:sz w:val="20"/>
              </w:rPr>
            </w:pPr>
            <w:r>
              <w:rPr>
                <w:spacing w:val="-4"/>
                <w:sz w:val="20"/>
              </w:rPr>
              <w:t>進行討論、發表。</w:t>
            </w:r>
          </w:p>
        </w:tc>
        <w:tc>
          <w:tcPr>
            <w:tcW w:w="867" w:type="dxa"/>
            <w:tcBorders>
              <w:top w:val="nil"/>
              <w:bottom w:val="nil"/>
            </w:tcBorders>
          </w:tcPr>
          <w:p w:rsidR="007E6E83" w:rsidRDefault="007E6E83">
            <w:pPr>
              <w:pStyle w:val="TableParagraph"/>
              <w:rPr>
                <w:rFonts w:ascii="Times New Roman"/>
                <w:sz w:val="18"/>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381"/>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before="115" w:line="246" w:lineRule="exact"/>
              <w:ind w:left="107"/>
              <w:rPr>
                <w:sz w:val="20"/>
              </w:rPr>
            </w:pPr>
            <w:r>
              <w:rPr>
                <w:spacing w:val="-4"/>
                <w:sz w:val="20"/>
              </w:rPr>
              <w:t>三、統整活動</w:t>
            </w:r>
          </w:p>
        </w:tc>
        <w:tc>
          <w:tcPr>
            <w:tcW w:w="867" w:type="dxa"/>
            <w:tcBorders>
              <w:top w:val="nil"/>
              <w:bottom w:val="nil"/>
            </w:tcBorders>
          </w:tcPr>
          <w:p w:rsidR="007E6E83" w:rsidRDefault="007E6E83">
            <w:pPr>
              <w:pStyle w:val="TableParagraph"/>
              <w:rPr>
                <w:rFonts w:ascii="Times New Roman"/>
                <w:sz w:val="18"/>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62"/>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42" w:lineRule="exact"/>
              <w:ind w:left="107"/>
              <w:rPr>
                <w:sz w:val="20"/>
              </w:rPr>
            </w:pPr>
            <w:r>
              <w:rPr>
                <w:spacing w:val="-2"/>
                <w:sz w:val="20"/>
              </w:rPr>
              <w:t>播放MP3</w:t>
            </w:r>
            <w:r>
              <w:rPr>
                <w:rFonts w:ascii="MS Gothic" w:eastAsia="MS Gothic" w:hAnsi="MS Gothic"/>
                <w:spacing w:val="-2"/>
                <w:sz w:val="20"/>
              </w:rPr>
              <w:t>❼</w:t>
            </w:r>
            <w:r>
              <w:rPr>
                <w:spacing w:val="-3"/>
                <w:sz w:val="20"/>
              </w:rPr>
              <w:t>或教學電子書，引導學生</w:t>
            </w:r>
          </w:p>
        </w:tc>
        <w:tc>
          <w:tcPr>
            <w:tcW w:w="867" w:type="dxa"/>
            <w:tcBorders>
              <w:top w:val="nil"/>
              <w:bottom w:val="nil"/>
            </w:tcBorders>
          </w:tcPr>
          <w:p w:rsidR="007E6E83" w:rsidRDefault="007E6E83">
            <w:pPr>
              <w:pStyle w:val="TableParagraph"/>
              <w:rPr>
                <w:rFonts w:ascii="Times New Roman"/>
                <w:sz w:val="18"/>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3"/>
        </w:trPr>
        <w:tc>
          <w:tcPr>
            <w:tcW w:w="847" w:type="dxa"/>
            <w:vMerge/>
            <w:tcBorders>
              <w:top w:val="nil"/>
            </w:tcBorders>
          </w:tcPr>
          <w:p w:rsidR="007E6E83" w:rsidRDefault="007E6E83">
            <w:pPr>
              <w:rPr>
                <w:sz w:val="2"/>
                <w:szCs w:val="2"/>
              </w:rPr>
            </w:pPr>
          </w:p>
        </w:tc>
        <w:tc>
          <w:tcPr>
            <w:tcW w:w="569" w:type="dxa"/>
            <w:tcBorders>
              <w:top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tcBorders>
          </w:tcPr>
          <w:p w:rsidR="007E6E83" w:rsidRDefault="007E6E83">
            <w:pPr>
              <w:pStyle w:val="TableParagraph"/>
              <w:rPr>
                <w:rFonts w:ascii="Times New Roman"/>
                <w:sz w:val="18"/>
              </w:rPr>
            </w:pPr>
          </w:p>
        </w:tc>
        <w:tc>
          <w:tcPr>
            <w:tcW w:w="1572" w:type="dxa"/>
            <w:tcBorders>
              <w:top w:val="nil"/>
            </w:tcBorders>
          </w:tcPr>
          <w:p w:rsidR="007E6E83" w:rsidRDefault="007E6E83">
            <w:pPr>
              <w:pStyle w:val="TableParagraph"/>
              <w:rPr>
                <w:rFonts w:ascii="Times New Roman"/>
                <w:sz w:val="18"/>
              </w:rPr>
            </w:pPr>
          </w:p>
        </w:tc>
        <w:tc>
          <w:tcPr>
            <w:tcW w:w="910" w:type="dxa"/>
            <w:tcBorders>
              <w:top w:val="nil"/>
            </w:tcBorders>
          </w:tcPr>
          <w:p w:rsidR="007E6E83" w:rsidRDefault="007E6E83">
            <w:pPr>
              <w:pStyle w:val="TableParagraph"/>
              <w:rPr>
                <w:rFonts w:ascii="Times New Roman"/>
                <w:sz w:val="18"/>
              </w:rPr>
            </w:pPr>
          </w:p>
        </w:tc>
        <w:tc>
          <w:tcPr>
            <w:tcW w:w="1080" w:type="dxa"/>
            <w:tcBorders>
              <w:top w:val="nil"/>
            </w:tcBorders>
          </w:tcPr>
          <w:p w:rsidR="007E6E83" w:rsidRDefault="007E6E83">
            <w:pPr>
              <w:pStyle w:val="TableParagraph"/>
              <w:rPr>
                <w:rFonts w:ascii="Times New Roman"/>
                <w:sz w:val="18"/>
              </w:rPr>
            </w:pPr>
          </w:p>
        </w:tc>
        <w:tc>
          <w:tcPr>
            <w:tcW w:w="3440" w:type="dxa"/>
            <w:tcBorders>
              <w:top w:val="nil"/>
            </w:tcBorders>
          </w:tcPr>
          <w:p w:rsidR="007E6E83" w:rsidRDefault="007E6E83">
            <w:pPr>
              <w:pStyle w:val="TableParagraph"/>
              <w:spacing w:line="234" w:lineRule="exact"/>
              <w:ind w:left="107"/>
              <w:rPr>
                <w:sz w:val="20"/>
              </w:rPr>
            </w:pPr>
            <w:r>
              <w:rPr>
                <w:spacing w:val="-4"/>
                <w:sz w:val="20"/>
              </w:rPr>
              <w:t>念唱本課課文。</w:t>
            </w:r>
          </w:p>
        </w:tc>
        <w:tc>
          <w:tcPr>
            <w:tcW w:w="867" w:type="dxa"/>
            <w:tcBorders>
              <w:top w:val="nil"/>
            </w:tcBorders>
          </w:tcPr>
          <w:p w:rsidR="007E6E83" w:rsidRDefault="007E6E83">
            <w:pPr>
              <w:pStyle w:val="TableParagraph"/>
              <w:rPr>
                <w:rFonts w:ascii="Times New Roman"/>
                <w:sz w:val="18"/>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64"/>
        </w:trPr>
        <w:tc>
          <w:tcPr>
            <w:tcW w:w="847" w:type="dxa"/>
            <w:tcBorders>
              <w:bottom w:val="nil"/>
            </w:tcBorders>
          </w:tcPr>
          <w:p w:rsidR="007E6E83" w:rsidRDefault="007E6E83">
            <w:pPr>
              <w:pStyle w:val="TableParagraph"/>
              <w:spacing w:before="8" w:line="236" w:lineRule="exact"/>
              <w:ind w:left="122"/>
              <w:rPr>
                <w:sz w:val="20"/>
              </w:rPr>
            </w:pPr>
            <w:r>
              <w:rPr>
                <w:spacing w:val="-26"/>
                <w:sz w:val="20"/>
              </w:rPr>
              <w:t xml:space="preserve">第 </w:t>
            </w:r>
            <w:r>
              <w:rPr>
                <w:spacing w:val="-2"/>
                <w:sz w:val="20"/>
              </w:rPr>
              <w:t>7</w:t>
            </w:r>
            <w:r>
              <w:rPr>
                <w:spacing w:val="-29"/>
                <w:sz w:val="20"/>
              </w:rPr>
              <w:t xml:space="preserve"> 週</w:t>
            </w:r>
          </w:p>
        </w:tc>
        <w:tc>
          <w:tcPr>
            <w:tcW w:w="569" w:type="dxa"/>
            <w:tcBorders>
              <w:bottom w:val="nil"/>
            </w:tcBorders>
          </w:tcPr>
          <w:p w:rsidR="007E6E83" w:rsidRDefault="007E6E83">
            <w:pPr>
              <w:pStyle w:val="TableParagraph"/>
              <w:spacing w:line="245" w:lineRule="exact"/>
              <w:ind w:left="108"/>
              <w:rPr>
                <w:sz w:val="20"/>
              </w:rPr>
            </w:pPr>
            <w:r>
              <w:rPr>
                <w:spacing w:val="-10"/>
                <w:sz w:val="20"/>
              </w:rPr>
              <w:t>二</w:t>
            </w:r>
          </w:p>
        </w:tc>
        <w:tc>
          <w:tcPr>
            <w:tcW w:w="427" w:type="dxa"/>
            <w:tcBorders>
              <w:bottom w:val="nil"/>
            </w:tcBorders>
          </w:tcPr>
          <w:p w:rsidR="007E6E83" w:rsidRDefault="007E6E83">
            <w:pPr>
              <w:pStyle w:val="TableParagraph"/>
              <w:spacing w:line="245" w:lineRule="exact"/>
              <w:ind w:left="108"/>
              <w:rPr>
                <w:sz w:val="20"/>
              </w:rPr>
            </w:pPr>
            <w:r>
              <w:rPr>
                <w:spacing w:val="-10"/>
                <w:sz w:val="20"/>
              </w:rPr>
              <w:t>1</w:t>
            </w:r>
          </w:p>
        </w:tc>
        <w:tc>
          <w:tcPr>
            <w:tcW w:w="3044" w:type="dxa"/>
            <w:tcBorders>
              <w:bottom w:val="nil"/>
            </w:tcBorders>
          </w:tcPr>
          <w:p w:rsidR="007E6E83" w:rsidRDefault="007E6E83">
            <w:pPr>
              <w:pStyle w:val="TableParagraph"/>
              <w:spacing w:line="245" w:lineRule="exact"/>
              <w:ind w:left="108"/>
              <w:rPr>
                <w:sz w:val="20"/>
              </w:rPr>
            </w:pPr>
            <w:r>
              <w:rPr>
                <w:sz w:val="20"/>
              </w:rPr>
              <w:t>閩-E-A3</w:t>
            </w:r>
            <w:r>
              <w:rPr>
                <w:spacing w:val="-6"/>
                <w:sz w:val="20"/>
              </w:rPr>
              <w:t xml:space="preserve"> 具備運用閩南語文來擬</w:t>
            </w:r>
          </w:p>
        </w:tc>
        <w:tc>
          <w:tcPr>
            <w:tcW w:w="1572" w:type="dxa"/>
            <w:tcBorders>
              <w:bottom w:val="nil"/>
            </w:tcBorders>
          </w:tcPr>
          <w:p w:rsidR="007E6E83" w:rsidRDefault="007E6E83">
            <w:pPr>
              <w:pStyle w:val="TableParagraph"/>
              <w:spacing w:line="245" w:lineRule="exact"/>
              <w:ind w:left="108"/>
              <w:rPr>
                <w:sz w:val="20"/>
              </w:rPr>
            </w:pPr>
            <w:r>
              <w:rPr>
                <w:sz w:val="20"/>
              </w:rPr>
              <w:t>1-Ⅲ-1</w:t>
            </w:r>
            <w:r>
              <w:rPr>
                <w:spacing w:val="-4"/>
                <w:sz w:val="20"/>
              </w:rPr>
              <w:t xml:space="preserve"> 能正確</w:t>
            </w:r>
          </w:p>
        </w:tc>
        <w:tc>
          <w:tcPr>
            <w:tcW w:w="910" w:type="dxa"/>
            <w:tcBorders>
              <w:bottom w:val="nil"/>
            </w:tcBorders>
          </w:tcPr>
          <w:p w:rsidR="007E6E83" w:rsidRDefault="007E6E83">
            <w:pPr>
              <w:pStyle w:val="TableParagraph"/>
              <w:spacing w:line="245" w:lineRule="exact"/>
              <w:ind w:left="1" w:right="80"/>
              <w:jc w:val="center"/>
              <w:rPr>
                <w:sz w:val="20"/>
              </w:rPr>
            </w:pPr>
            <w:r>
              <w:rPr>
                <w:position w:val="10"/>
                <w:sz w:val="10"/>
              </w:rPr>
              <w:t>◎</w:t>
            </w:r>
            <w:r>
              <w:rPr>
                <w:sz w:val="20"/>
              </w:rPr>
              <w:t>Aa-</w:t>
            </w:r>
            <w:r>
              <w:rPr>
                <w:spacing w:val="-10"/>
                <w:sz w:val="20"/>
              </w:rPr>
              <w:t>Ⅲ</w:t>
            </w:r>
          </w:p>
        </w:tc>
        <w:tc>
          <w:tcPr>
            <w:tcW w:w="1080" w:type="dxa"/>
            <w:vMerge w:val="restart"/>
          </w:tcPr>
          <w:p w:rsidR="007E6E83" w:rsidRDefault="007E6E83">
            <w:pPr>
              <w:pStyle w:val="TableParagraph"/>
              <w:spacing w:line="244" w:lineRule="auto"/>
              <w:ind w:left="107" w:right="163" w:firstLine="480"/>
              <w:rPr>
                <w:sz w:val="20"/>
              </w:rPr>
            </w:pPr>
            <w:r>
              <w:rPr>
                <w:spacing w:val="-10"/>
                <w:sz w:val="20"/>
              </w:rPr>
              <w:t>能</w:t>
            </w:r>
            <w:r>
              <w:rPr>
                <w:spacing w:val="-4"/>
                <w:sz w:val="20"/>
              </w:rPr>
              <w:t>透過閩南語文的閱讀，認識國際體育賽事。</w:t>
            </w:r>
          </w:p>
        </w:tc>
        <w:tc>
          <w:tcPr>
            <w:tcW w:w="3440" w:type="dxa"/>
            <w:tcBorders>
              <w:bottom w:val="nil"/>
            </w:tcBorders>
          </w:tcPr>
          <w:p w:rsidR="007E6E83" w:rsidRDefault="007E6E83">
            <w:pPr>
              <w:pStyle w:val="TableParagraph"/>
              <w:spacing w:line="245" w:lineRule="exact"/>
              <w:ind w:left="107"/>
              <w:rPr>
                <w:sz w:val="20"/>
              </w:rPr>
            </w:pPr>
            <w:r>
              <w:rPr>
                <w:spacing w:val="-2"/>
                <w:w w:val="110"/>
                <w:sz w:val="20"/>
              </w:rPr>
              <w:t>一、引起動機</w:t>
            </w:r>
          </w:p>
        </w:tc>
        <w:tc>
          <w:tcPr>
            <w:tcW w:w="867" w:type="dxa"/>
            <w:tcBorders>
              <w:bottom w:val="nil"/>
            </w:tcBorders>
          </w:tcPr>
          <w:p w:rsidR="007E6E83" w:rsidRDefault="007E6E83">
            <w:pPr>
              <w:pStyle w:val="TableParagraph"/>
              <w:spacing w:line="245" w:lineRule="exact"/>
              <w:ind w:left="107"/>
              <w:rPr>
                <w:sz w:val="20"/>
              </w:rPr>
            </w:pPr>
            <w:r>
              <w:rPr>
                <w:spacing w:val="-5"/>
                <w:sz w:val="20"/>
              </w:rPr>
              <w:t>實作評</w:t>
            </w:r>
          </w:p>
        </w:tc>
        <w:tc>
          <w:tcPr>
            <w:tcW w:w="1138" w:type="dxa"/>
            <w:tcBorders>
              <w:bottom w:val="nil"/>
            </w:tcBorders>
          </w:tcPr>
          <w:p w:rsidR="007E6E83" w:rsidRDefault="007E6E83">
            <w:pPr>
              <w:pStyle w:val="TableParagraph"/>
              <w:spacing w:line="245" w:lineRule="exact"/>
              <w:ind w:left="107"/>
              <w:rPr>
                <w:sz w:val="20"/>
              </w:rPr>
            </w:pPr>
            <w:r>
              <w:rPr>
                <w:spacing w:val="-4"/>
                <w:sz w:val="20"/>
              </w:rPr>
              <w:t>【國際教</w:t>
            </w:r>
          </w:p>
        </w:tc>
        <w:tc>
          <w:tcPr>
            <w:tcW w:w="1498" w:type="dxa"/>
            <w:tcBorders>
              <w:bottom w:val="nil"/>
            </w:tcBorders>
          </w:tcPr>
          <w:p w:rsidR="007E6E83" w:rsidRDefault="007E6E83">
            <w:pPr>
              <w:pStyle w:val="TableParagraph"/>
              <w:spacing w:line="245" w:lineRule="exact"/>
              <w:ind w:left="106"/>
              <w:rPr>
                <w:sz w:val="20"/>
              </w:rPr>
            </w:pPr>
            <w:r>
              <w:rPr>
                <w:spacing w:val="-4"/>
                <w:sz w:val="20"/>
              </w:rPr>
              <w:t>【健康與體育</w:t>
            </w:r>
          </w:p>
        </w:tc>
      </w:tr>
      <w:tr w:rsidR="007E6E83">
        <w:trPr>
          <w:trHeight w:val="240"/>
        </w:trPr>
        <w:tc>
          <w:tcPr>
            <w:tcW w:w="847" w:type="dxa"/>
            <w:tcBorders>
              <w:top w:val="nil"/>
              <w:bottom w:val="nil"/>
            </w:tcBorders>
          </w:tcPr>
          <w:p w:rsidR="007E6E83" w:rsidRDefault="007E6E83">
            <w:pPr>
              <w:pStyle w:val="TableParagraph"/>
              <w:rPr>
                <w:rFonts w:ascii="Times New Roman"/>
                <w:sz w:val="16"/>
              </w:rPr>
            </w:pPr>
          </w:p>
        </w:tc>
        <w:tc>
          <w:tcPr>
            <w:tcW w:w="569" w:type="dxa"/>
            <w:tcBorders>
              <w:top w:val="nil"/>
              <w:bottom w:val="nil"/>
            </w:tcBorders>
          </w:tcPr>
          <w:p w:rsidR="007E6E83" w:rsidRDefault="007E6E83">
            <w:pPr>
              <w:pStyle w:val="TableParagraph"/>
              <w:spacing w:line="221" w:lineRule="exact"/>
              <w:ind w:left="108"/>
              <w:rPr>
                <w:sz w:val="20"/>
              </w:rPr>
            </w:pPr>
            <w:r>
              <w:rPr>
                <w:spacing w:val="-10"/>
                <w:sz w:val="20"/>
              </w:rPr>
              <w:t>、</w:t>
            </w:r>
          </w:p>
        </w:tc>
        <w:tc>
          <w:tcPr>
            <w:tcW w:w="427" w:type="dxa"/>
            <w:tcBorders>
              <w:top w:val="nil"/>
              <w:bottom w:val="nil"/>
            </w:tcBorders>
          </w:tcPr>
          <w:p w:rsidR="007E6E83" w:rsidRDefault="007E6E83">
            <w:pPr>
              <w:pStyle w:val="TableParagraph"/>
              <w:rPr>
                <w:rFonts w:ascii="Times New Roman"/>
                <w:sz w:val="16"/>
              </w:rPr>
            </w:pPr>
          </w:p>
        </w:tc>
        <w:tc>
          <w:tcPr>
            <w:tcW w:w="3044" w:type="dxa"/>
            <w:tcBorders>
              <w:top w:val="nil"/>
              <w:bottom w:val="nil"/>
            </w:tcBorders>
          </w:tcPr>
          <w:p w:rsidR="007E6E83" w:rsidRDefault="007E6E83">
            <w:pPr>
              <w:pStyle w:val="TableParagraph"/>
              <w:spacing w:line="221" w:lineRule="exact"/>
              <w:ind w:left="108"/>
              <w:rPr>
                <w:sz w:val="20"/>
              </w:rPr>
            </w:pPr>
            <w:r>
              <w:rPr>
                <w:spacing w:val="-3"/>
                <w:sz w:val="20"/>
              </w:rPr>
              <w:t>訂、討論、執行與分享個人生活</w:t>
            </w:r>
          </w:p>
        </w:tc>
        <w:tc>
          <w:tcPr>
            <w:tcW w:w="1572" w:type="dxa"/>
            <w:tcBorders>
              <w:top w:val="nil"/>
              <w:bottom w:val="nil"/>
            </w:tcBorders>
          </w:tcPr>
          <w:p w:rsidR="007E6E83" w:rsidRDefault="007E6E83">
            <w:pPr>
              <w:pStyle w:val="TableParagraph"/>
              <w:spacing w:line="221" w:lineRule="exact"/>
              <w:ind w:left="108"/>
              <w:rPr>
                <w:sz w:val="20"/>
              </w:rPr>
            </w:pPr>
            <w:r>
              <w:rPr>
                <w:spacing w:val="-4"/>
                <w:sz w:val="20"/>
              </w:rPr>
              <w:t>聽辨並尊重閩</w:t>
            </w:r>
          </w:p>
        </w:tc>
        <w:tc>
          <w:tcPr>
            <w:tcW w:w="910" w:type="dxa"/>
            <w:tcBorders>
              <w:top w:val="nil"/>
              <w:bottom w:val="nil"/>
            </w:tcBorders>
          </w:tcPr>
          <w:p w:rsidR="007E6E83" w:rsidRDefault="007E6E83">
            <w:pPr>
              <w:pStyle w:val="TableParagraph"/>
              <w:spacing w:line="221" w:lineRule="exact"/>
              <w:ind w:right="181"/>
              <w:jc w:val="center"/>
              <w:rPr>
                <w:sz w:val="20"/>
              </w:rPr>
            </w:pPr>
            <w:r>
              <w:rPr>
                <w:sz w:val="20"/>
              </w:rPr>
              <w:t>-1</w:t>
            </w:r>
            <w:r>
              <w:rPr>
                <w:spacing w:val="-6"/>
                <w:sz w:val="20"/>
              </w:rPr>
              <w:t xml:space="preserve"> 羅</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21" w:lineRule="exact"/>
              <w:ind w:left="107"/>
              <w:rPr>
                <w:sz w:val="20"/>
              </w:rPr>
            </w:pPr>
            <w:r>
              <w:rPr>
                <w:spacing w:val="-3"/>
                <w:sz w:val="20"/>
              </w:rPr>
              <w:t>老師揭示這堂課要學的語詞主題：世</w:t>
            </w:r>
          </w:p>
        </w:tc>
        <w:tc>
          <w:tcPr>
            <w:tcW w:w="867" w:type="dxa"/>
            <w:tcBorders>
              <w:top w:val="nil"/>
              <w:bottom w:val="nil"/>
            </w:tcBorders>
          </w:tcPr>
          <w:p w:rsidR="007E6E83" w:rsidRDefault="007E6E83">
            <w:pPr>
              <w:pStyle w:val="TableParagraph"/>
              <w:spacing w:line="221" w:lineRule="exact"/>
              <w:ind w:left="107"/>
              <w:rPr>
                <w:sz w:val="20"/>
              </w:rPr>
            </w:pPr>
            <w:r>
              <w:rPr>
                <w:spacing w:val="-10"/>
                <w:sz w:val="20"/>
              </w:rPr>
              <w:t>量</w:t>
            </w:r>
          </w:p>
        </w:tc>
        <w:tc>
          <w:tcPr>
            <w:tcW w:w="1138" w:type="dxa"/>
            <w:tcBorders>
              <w:top w:val="nil"/>
              <w:bottom w:val="nil"/>
            </w:tcBorders>
          </w:tcPr>
          <w:p w:rsidR="007E6E83" w:rsidRDefault="007E6E83">
            <w:pPr>
              <w:pStyle w:val="TableParagraph"/>
              <w:spacing w:line="221" w:lineRule="exact"/>
              <w:ind w:left="107"/>
              <w:rPr>
                <w:sz w:val="20"/>
              </w:rPr>
            </w:pPr>
            <w:r>
              <w:rPr>
                <w:spacing w:val="-6"/>
                <w:sz w:val="20"/>
              </w:rPr>
              <w:t>育】</w:t>
            </w:r>
          </w:p>
        </w:tc>
        <w:tc>
          <w:tcPr>
            <w:tcW w:w="1498" w:type="dxa"/>
            <w:tcBorders>
              <w:top w:val="nil"/>
              <w:bottom w:val="nil"/>
            </w:tcBorders>
          </w:tcPr>
          <w:p w:rsidR="007E6E83" w:rsidRDefault="007E6E83">
            <w:pPr>
              <w:pStyle w:val="TableParagraph"/>
              <w:spacing w:line="221" w:lineRule="exact"/>
              <w:ind w:left="106"/>
              <w:rPr>
                <w:sz w:val="20"/>
              </w:rPr>
            </w:pPr>
            <w:r>
              <w:rPr>
                <w:spacing w:val="-5"/>
                <w:sz w:val="20"/>
              </w:rPr>
              <w:t>領域】</w:t>
            </w:r>
          </w:p>
        </w:tc>
      </w:tr>
      <w:tr w:rsidR="007E6E83">
        <w:trPr>
          <w:trHeight w:val="25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31" w:lineRule="exact"/>
              <w:ind w:left="108"/>
              <w:rPr>
                <w:sz w:val="20"/>
              </w:rPr>
            </w:pPr>
            <w:r>
              <w:rPr>
                <w:spacing w:val="-10"/>
                <w:sz w:val="20"/>
              </w:rPr>
              <w:t>地</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31" w:lineRule="exact"/>
              <w:ind w:left="108"/>
              <w:rPr>
                <w:sz w:val="20"/>
              </w:rPr>
            </w:pPr>
            <w:r>
              <w:rPr>
                <w:spacing w:val="-3"/>
                <w:sz w:val="20"/>
              </w:rPr>
              <w:t>計畫，以充實自我生活經驗，增</w:t>
            </w:r>
          </w:p>
        </w:tc>
        <w:tc>
          <w:tcPr>
            <w:tcW w:w="1572" w:type="dxa"/>
            <w:tcBorders>
              <w:top w:val="nil"/>
              <w:bottom w:val="nil"/>
            </w:tcBorders>
          </w:tcPr>
          <w:p w:rsidR="007E6E83" w:rsidRDefault="007E6E83">
            <w:pPr>
              <w:pStyle w:val="TableParagraph"/>
              <w:spacing w:line="231" w:lineRule="exact"/>
              <w:ind w:left="108"/>
              <w:rPr>
                <w:sz w:val="20"/>
              </w:rPr>
            </w:pPr>
            <w:r>
              <w:rPr>
                <w:spacing w:val="-4"/>
                <w:sz w:val="20"/>
              </w:rPr>
              <w:t>南語方音與語</w:t>
            </w:r>
          </w:p>
        </w:tc>
        <w:tc>
          <w:tcPr>
            <w:tcW w:w="910" w:type="dxa"/>
            <w:tcBorders>
              <w:top w:val="nil"/>
              <w:bottom w:val="nil"/>
            </w:tcBorders>
          </w:tcPr>
          <w:p w:rsidR="007E6E83" w:rsidRDefault="007E6E83">
            <w:pPr>
              <w:pStyle w:val="TableParagraph"/>
              <w:spacing w:line="231" w:lineRule="exact"/>
              <w:ind w:right="283"/>
              <w:jc w:val="center"/>
              <w:rPr>
                <w:sz w:val="20"/>
              </w:rPr>
            </w:pPr>
            <w:r>
              <w:rPr>
                <w:spacing w:val="-6"/>
                <w:sz w:val="20"/>
              </w:rPr>
              <w:t>馬拼</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1" w:lineRule="exact"/>
              <w:ind w:left="107"/>
              <w:rPr>
                <w:sz w:val="20"/>
              </w:rPr>
            </w:pPr>
            <w:r>
              <w:rPr>
                <w:spacing w:val="-3"/>
                <w:sz w:val="20"/>
              </w:rPr>
              <w:t>界國名佮特產，請學生翻至課文，將</w:t>
            </w:r>
          </w:p>
        </w:tc>
        <w:tc>
          <w:tcPr>
            <w:tcW w:w="867" w:type="dxa"/>
            <w:tcBorders>
              <w:top w:val="nil"/>
              <w:bottom w:val="nil"/>
            </w:tcBorders>
          </w:tcPr>
          <w:p w:rsidR="007E6E83" w:rsidRDefault="007E6E83">
            <w:pPr>
              <w:pStyle w:val="TableParagraph"/>
              <w:spacing w:line="231" w:lineRule="exact"/>
              <w:ind w:left="107"/>
              <w:rPr>
                <w:sz w:val="20"/>
              </w:rPr>
            </w:pPr>
            <w:r>
              <w:rPr>
                <w:spacing w:val="-5"/>
                <w:sz w:val="20"/>
              </w:rPr>
              <w:t>態度評</w:t>
            </w:r>
          </w:p>
        </w:tc>
        <w:tc>
          <w:tcPr>
            <w:tcW w:w="1138" w:type="dxa"/>
            <w:tcBorders>
              <w:top w:val="nil"/>
              <w:bottom w:val="nil"/>
            </w:tcBorders>
          </w:tcPr>
          <w:p w:rsidR="007E6E83" w:rsidRDefault="007E6E83">
            <w:pPr>
              <w:pStyle w:val="TableParagraph"/>
              <w:spacing w:line="231" w:lineRule="exact"/>
              <w:ind w:left="107"/>
              <w:rPr>
                <w:sz w:val="20"/>
              </w:rPr>
            </w:pPr>
            <w:r>
              <w:rPr>
                <w:spacing w:val="-2"/>
                <w:sz w:val="20"/>
              </w:rPr>
              <w:t>國E5</w:t>
            </w:r>
            <w:r>
              <w:rPr>
                <w:spacing w:val="-6"/>
                <w:sz w:val="20"/>
              </w:rPr>
              <w:t>發展</w:t>
            </w:r>
          </w:p>
        </w:tc>
        <w:tc>
          <w:tcPr>
            <w:tcW w:w="1498" w:type="dxa"/>
            <w:tcBorders>
              <w:top w:val="nil"/>
              <w:bottom w:val="nil"/>
            </w:tcBorders>
          </w:tcPr>
          <w:p w:rsidR="007E6E83" w:rsidRDefault="007E6E83">
            <w:pPr>
              <w:pStyle w:val="TableParagraph"/>
              <w:spacing w:line="231" w:lineRule="exact"/>
              <w:ind w:left="106"/>
              <w:rPr>
                <w:sz w:val="20"/>
              </w:rPr>
            </w:pPr>
            <w:r>
              <w:rPr>
                <w:sz w:val="20"/>
              </w:rPr>
              <w:t>2d-Ⅲ-2</w:t>
            </w:r>
            <w:r>
              <w:rPr>
                <w:spacing w:val="-6"/>
                <w:sz w:val="20"/>
              </w:rPr>
              <w:t xml:space="preserve"> 分辨</w:t>
            </w:r>
          </w:p>
        </w:tc>
      </w:tr>
      <w:tr w:rsidR="007E6E83">
        <w:trPr>
          <w:trHeight w:val="509"/>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42" w:lineRule="exact"/>
              <w:ind w:left="108"/>
              <w:rPr>
                <w:sz w:val="20"/>
              </w:rPr>
            </w:pPr>
            <w:r>
              <w:rPr>
                <w:spacing w:val="-10"/>
                <w:sz w:val="20"/>
              </w:rPr>
              <w:t>球</w:t>
            </w:r>
          </w:p>
          <w:p w:rsidR="007E6E83" w:rsidRDefault="007E6E83">
            <w:pPr>
              <w:pStyle w:val="TableParagraph"/>
              <w:spacing w:before="3" w:line="245" w:lineRule="exact"/>
              <w:ind w:left="108"/>
              <w:rPr>
                <w:sz w:val="20"/>
              </w:rPr>
            </w:pPr>
            <w:r>
              <w:rPr>
                <w:spacing w:val="-10"/>
                <w:sz w:val="20"/>
              </w:rPr>
              <w:t>村</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2" w:lineRule="exact"/>
              <w:ind w:left="108"/>
              <w:rPr>
                <w:sz w:val="20"/>
              </w:rPr>
            </w:pPr>
            <w:r>
              <w:rPr>
                <w:spacing w:val="-3"/>
                <w:sz w:val="20"/>
              </w:rPr>
              <w:t>進個人適應社會的能力。</w:t>
            </w:r>
          </w:p>
          <w:p w:rsidR="007E6E83" w:rsidRDefault="007E6E83">
            <w:pPr>
              <w:pStyle w:val="TableParagraph"/>
              <w:spacing w:before="3" w:line="245" w:lineRule="exact"/>
              <w:ind w:left="108"/>
              <w:rPr>
                <w:sz w:val="20"/>
              </w:rPr>
            </w:pPr>
            <w:r>
              <w:rPr>
                <w:sz w:val="20"/>
              </w:rPr>
              <w:t>閩-E-B1</w:t>
            </w:r>
            <w:r>
              <w:rPr>
                <w:spacing w:val="-6"/>
                <w:sz w:val="20"/>
              </w:rPr>
              <w:t xml:space="preserve"> 具備理解與使用閩南語</w:t>
            </w:r>
          </w:p>
        </w:tc>
        <w:tc>
          <w:tcPr>
            <w:tcW w:w="1572" w:type="dxa"/>
            <w:tcBorders>
              <w:top w:val="nil"/>
              <w:bottom w:val="nil"/>
            </w:tcBorders>
          </w:tcPr>
          <w:p w:rsidR="007E6E83" w:rsidRDefault="007E6E83">
            <w:pPr>
              <w:pStyle w:val="TableParagraph"/>
              <w:spacing w:line="242" w:lineRule="exact"/>
              <w:ind w:left="108"/>
              <w:rPr>
                <w:sz w:val="20"/>
              </w:rPr>
            </w:pPr>
            <w:r>
              <w:rPr>
                <w:spacing w:val="-4"/>
                <w:sz w:val="20"/>
              </w:rPr>
              <w:t>詞的差異性。</w:t>
            </w:r>
          </w:p>
          <w:p w:rsidR="007E6E83" w:rsidRDefault="007E6E83">
            <w:pPr>
              <w:pStyle w:val="TableParagraph"/>
              <w:spacing w:before="3" w:line="245" w:lineRule="exact"/>
              <w:ind w:left="108"/>
              <w:rPr>
                <w:sz w:val="20"/>
              </w:rPr>
            </w:pPr>
            <w:r>
              <w:rPr>
                <w:sz w:val="20"/>
              </w:rPr>
              <w:t>2-Ⅲ-5</w:t>
            </w:r>
            <w:r>
              <w:rPr>
                <w:spacing w:val="-4"/>
                <w:sz w:val="20"/>
              </w:rPr>
              <w:t xml:space="preserve"> 能以閩</w:t>
            </w:r>
          </w:p>
        </w:tc>
        <w:tc>
          <w:tcPr>
            <w:tcW w:w="910" w:type="dxa"/>
            <w:tcBorders>
              <w:top w:val="nil"/>
              <w:bottom w:val="nil"/>
            </w:tcBorders>
          </w:tcPr>
          <w:p w:rsidR="007E6E83" w:rsidRDefault="007E6E83">
            <w:pPr>
              <w:pStyle w:val="TableParagraph"/>
              <w:spacing w:line="242" w:lineRule="exact"/>
              <w:ind w:left="108"/>
              <w:rPr>
                <w:sz w:val="20"/>
              </w:rPr>
            </w:pPr>
            <w:r>
              <w:rPr>
                <w:spacing w:val="-6"/>
                <w:sz w:val="20"/>
              </w:rPr>
              <w:t>音。</w:t>
            </w:r>
          </w:p>
          <w:p w:rsidR="007E6E83" w:rsidRDefault="007E6E83">
            <w:pPr>
              <w:pStyle w:val="TableParagraph"/>
              <w:spacing w:before="3" w:line="245" w:lineRule="exact"/>
              <w:ind w:left="108"/>
              <w:rPr>
                <w:sz w:val="20"/>
              </w:rPr>
            </w:pPr>
            <w:r>
              <w:rPr>
                <w:position w:val="10"/>
                <w:sz w:val="10"/>
              </w:rPr>
              <w:t>◎</w:t>
            </w:r>
            <w:r>
              <w:rPr>
                <w:sz w:val="20"/>
              </w:rPr>
              <w:t>Ab-</w:t>
            </w:r>
            <w:r>
              <w:rPr>
                <w:spacing w:val="-10"/>
                <w:sz w:val="20"/>
              </w:rPr>
              <w:t>Ⅲ</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42" w:lineRule="exact"/>
              <w:ind w:left="107"/>
              <w:rPr>
                <w:sz w:val="20"/>
              </w:rPr>
            </w:pPr>
            <w:r>
              <w:rPr>
                <w:spacing w:val="-3"/>
                <w:sz w:val="20"/>
              </w:rPr>
              <w:t>和主題相關的語詞圈起來，並藉此進</w:t>
            </w:r>
          </w:p>
          <w:p w:rsidR="007E6E83" w:rsidRDefault="007E6E83">
            <w:pPr>
              <w:pStyle w:val="TableParagraph"/>
              <w:spacing w:before="3" w:line="245" w:lineRule="exact"/>
              <w:ind w:left="107"/>
              <w:rPr>
                <w:sz w:val="20"/>
              </w:rPr>
            </w:pPr>
            <w:r>
              <w:rPr>
                <w:spacing w:val="-4"/>
                <w:sz w:val="20"/>
              </w:rPr>
              <w:t>入語詞教學。</w:t>
            </w:r>
          </w:p>
        </w:tc>
        <w:tc>
          <w:tcPr>
            <w:tcW w:w="867" w:type="dxa"/>
            <w:tcBorders>
              <w:top w:val="nil"/>
              <w:bottom w:val="nil"/>
            </w:tcBorders>
          </w:tcPr>
          <w:p w:rsidR="007E6E83" w:rsidRDefault="007E6E83">
            <w:pPr>
              <w:pStyle w:val="TableParagraph"/>
              <w:spacing w:line="242" w:lineRule="exact"/>
              <w:ind w:left="107"/>
              <w:rPr>
                <w:sz w:val="20"/>
              </w:rPr>
            </w:pPr>
            <w:r>
              <w:rPr>
                <w:spacing w:val="-10"/>
                <w:sz w:val="20"/>
              </w:rPr>
              <w:t>量</w:t>
            </w:r>
          </w:p>
          <w:p w:rsidR="007E6E83" w:rsidRDefault="007E6E83">
            <w:pPr>
              <w:pStyle w:val="TableParagraph"/>
              <w:spacing w:before="3" w:line="245" w:lineRule="exact"/>
              <w:ind w:left="107"/>
              <w:rPr>
                <w:sz w:val="20"/>
              </w:rPr>
            </w:pPr>
            <w:r>
              <w:rPr>
                <w:spacing w:val="-5"/>
                <w:sz w:val="20"/>
              </w:rPr>
              <w:t>口語評</w:t>
            </w:r>
          </w:p>
        </w:tc>
        <w:tc>
          <w:tcPr>
            <w:tcW w:w="1138" w:type="dxa"/>
            <w:tcBorders>
              <w:top w:val="nil"/>
              <w:bottom w:val="nil"/>
            </w:tcBorders>
          </w:tcPr>
          <w:p w:rsidR="007E6E83" w:rsidRDefault="007E6E83">
            <w:pPr>
              <w:pStyle w:val="TableParagraph"/>
              <w:spacing w:line="242" w:lineRule="exact"/>
              <w:ind w:left="107"/>
              <w:rPr>
                <w:sz w:val="20"/>
              </w:rPr>
            </w:pPr>
            <w:r>
              <w:rPr>
                <w:spacing w:val="-4"/>
                <w:sz w:val="20"/>
              </w:rPr>
              <w:t>學習不同</w:t>
            </w:r>
          </w:p>
          <w:p w:rsidR="007E6E83" w:rsidRDefault="007E6E83">
            <w:pPr>
              <w:pStyle w:val="TableParagraph"/>
              <w:spacing w:before="3" w:line="245" w:lineRule="exact"/>
              <w:ind w:left="107"/>
              <w:rPr>
                <w:sz w:val="20"/>
              </w:rPr>
            </w:pPr>
            <w:r>
              <w:rPr>
                <w:spacing w:val="-4"/>
                <w:sz w:val="20"/>
              </w:rPr>
              <w:t>文化的意</w:t>
            </w:r>
          </w:p>
        </w:tc>
        <w:tc>
          <w:tcPr>
            <w:tcW w:w="1498" w:type="dxa"/>
            <w:tcBorders>
              <w:top w:val="nil"/>
              <w:bottom w:val="nil"/>
            </w:tcBorders>
          </w:tcPr>
          <w:p w:rsidR="007E6E83" w:rsidRDefault="007E6E83">
            <w:pPr>
              <w:pStyle w:val="TableParagraph"/>
              <w:spacing w:line="242" w:lineRule="exact"/>
              <w:ind w:left="106"/>
              <w:rPr>
                <w:sz w:val="20"/>
              </w:rPr>
            </w:pPr>
            <w:r>
              <w:rPr>
                <w:spacing w:val="-4"/>
                <w:sz w:val="20"/>
              </w:rPr>
              <w:t>運動賽事中選</w:t>
            </w:r>
          </w:p>
          <w:p w:rsidR="007E6E83" w:rsidRDefault="007E6E83">
            <w:pPr>
              <w:pStyle w:val="TableParagraph"/>
              <w:spacing w:before="3" w:line="245" w:lineRule="exact"/>
              <w:ind w:left="106"/>
              <w:rPr>
                <w:sz w:val="20"/>
              </w:rPr>
            </w:pPr>
            <w:r>
              <w:rPr>
                <w:spacing w:val="-4"/>
                <w:sz w:val="20"/>
              </w:rPr>
              <w:t>手和觀眾的角</w:t>
            </w:r>
          </w:p>
        </w:tc>
      </w:tr>
      <w:tr w:rsidR="007E6E83">
        <w:trPr>
          <w:trHeight w:val="25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30" w:lineRule="exact"/>
              <w:ind w:left="108"/>
              <w:rPr>
                <w:sz w:val="20"/>
              </w:rPr>
            </w:pPr>
            <w:r>
              <w:rPr>
                <w:spacing w:val="-5"/>
                <w:sz w:val="20"/>
              </w:rPr>
              <w:t>2.</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30" w:lineRule="exact"/>
              <w:ind w:left="108"/>
              <w:rPr>
                <w:sz w:val="20"/>
              </w:rPr>
            </w:pPr>
            <w:r>
              <w:rPr>
                <w:spacing w:val="-3"/>
                <w:sz w:val="20"/>
              </w:rPr>
              <w:t>文的基本能力，並能從事表達、</w:t>
            </w:r>
          </w:p>
        </w:tc>
        <w:tc>
          <w:tcPr>
            <w:tcW w:w="1572" w:type="dxa"/>
            <w:tcBorders>
              <w:top w:val="nil"/>
              <w:bottom w:val="nil"/>
            </w:tcBorders>
          </w:tcPr>
          <w:p w:rsidR="007E6E83" w:rsidRDefault="007E6E83">
            <w:pPr>
              <w:pStyle w:val="TableParagraph"/>
              <w:spacing w:line="230" w:lineRule="exact"/>
              <w:ind w:left="108"/>
              <w:rPr>
                <w:sz w:val="20"/>
              </w:rPr>
            </w:pPr>
            <w:r>
              <w:rPr>
                <w:spacing w:val="-4"/>
                <w:sz w:val="20"/>
              </w:rPr>
              <w:t>南語口語表達</w:t>
            </w:r>
          </w:p>
        </w:tc>
        <w:tc>
          <w:tcPr>
            <w:tcW w:w="910" w:type="dxa"/>
            <w:tcBorders>
              <w:top w:val="nil"/>
              <w:bottom w:val="nil"/>
            </w:tcBorders>
          </w:tcPr>
          <w:p w:rsidR="007E6E83" w:rsidRDefault="007E6E83">
            <w:pPr>
              <w:pStyle w:val="TableParagraph"/>
              <w:spacing w:line="230" w:lineRule="exact"/>
              <w:ind w:right="181"/>
              <w:jc w:val="center"/>
              <w:rPr>
                <w:sz w:val="20"/>
              </w:rPr>
            </w:pPr>
            <w:r>
              <w:rPr>
                <w:sz w:val="20"/>
              </w:rPr>
              <w:t>-1</w:t>
            </w:r>
            <w:r>
              <w:rPr>
                <w:spacing w:val="-6"/>
                <w:sz w:val="20"/>
              </w:rPr>
              <w:t xml:space="preserve"> 語</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rPr>
                <w:rFonts w:ascii="Times New Roman"/>
                <w:sz w:val="18"/>
              </w:rPr>
            </w:pPr>
          </w:p>
        </w:tc>
        <w:tc>
          <w:tcPr>
            <w:tcW w:w="867" w:type="dxa"/>
            <w:tcBorders>
              <w:top w:val="nil"/>
              <w:bottom w:val="nil"/>
            </w:tcBorders>
          </w:tcPr>
          <w:p w:rsidR="007E6E83" w:rsidRDefault="007E6E83">
            <w:pPr>
              <w:pStyle w:val="TableParagraph"/>
              <w:spacing w:line="230" w:lineRule="exact"/>
              <w:ind w:left="107"/>
              <w:rPr>
                <w:sz w:val="20"/>
              </w:rPr>
            </w:pPr>
            <w:r>
              <w:rPr>
                <w:spacing w:val="-10"/>
                <w:sz w:val="20"/>
              </w:rPr>
              <w:t>量</w:t>
            </w:r>
          </w:p>
        </w:tc>
        <w:tc>
          <w:tcPr>
            <w:tcW w:w="1138" w:type="dxa"/>
            <w:tcBorders>
              <w:top w:val="nil"/>
              <w:bottom w:val="nil"/>
            </w:tcBorders>
          </w:tcPr>
          <w:p w:rsidR="007E6E83" w:rsidRDefault="007E6E83">
            <w:pPr>
              <w:pStyle w:val="TableParagraph"/>
              <w:spacing w:line="230" w:lineRule="exact"/>
              <w:ind w:left="107"/>
              <w:rPr>
                <w:sz w:val="20"/>
              </w:rPr>
            </w:pPr>
            <w:r>
              <w:rPr>
                <w:spacing w:val="-6"/>
                <w:sz w:val="20"/>
              </w:rPr>
              <w:t>願。</w:t>
            </w:r>
          </w:p>
        </w:tc>
        <w:tc>
          <w:tcPr>
            <w:tcW w:w="1498" w:type="dxa"/>
            <w:tcBorders>
              <w:top w:val="nil"/>
              <w:bottom w:val="nil"/>
            </w:tcBorders>
          </w:tcPr>
          <w:p w:rsidR="007E6E83" w:rsidRDefault="007E6E83">
            <w:pPr>
              <w:pStyle w:val="TableParagraph"/>
              <w:spacing w:line="230" w:lineRule="exact"/>
              <w:ind w:left="106"/>
              <w:rPr>
                <w:sz w:val="20"/>
              </w:rPr>
            </w:pPr>
            <w:r>
              <w:rPr>
                <w:spacing w:val="-4"/>
                <w:sz w:val="20"/>
              </w:rPr>
              <w:t>色與責任。</w:t>
            </w:r>
          </w:p>
        </w:tc>
      </w:tr>
      <w:tr w:rsidR="007E6E83">
        <w:trPr>
          <w:trHeight w:val="25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30" w:lineRule="exact"/>
              <w:ind w:left="108"/>
              <w:rPr>
                <w:sz w:val="20"/>
              </w:rPr>
            </w:pPr>
            <w:r>
              <w:rPr>
                <w:spacing w:val="-10"/>
                <w:sz w:val="20"/>
              </w:rPr>
              <w:t>巷</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30" w:lineRule="exact"/>
              <w:ind w:left="108"/>
              <w:rPr>
                <w:sz w:val="20"/>
              </w:rPr>
            </w:pPr>
            <w:r>
              <w:rPr>
                <w:spacing w:val="-3"/>
                <w:sz w:val="20"/>
              </w:rPr>
              <w:t>溝通，以運用於家庭、學校、社</w:t>
            </w:r>
          </w:p>
        </w:tc>
        <w:tc>
          <w:tcPr>
            <w:tcW w:w="1572" w:type="dxa"/>
            <w:tcBorders>
              <w:top w:val="nil"/>
              <w:bottom w:val="nil"/>
            </w:tcBorders>
          </w:tcPr>
          <w:p w:rsidR="007E6E83" w:rsidRDefault="007E6E83">
            <w:pPr>
              <w:pStyle w:val="TableParagraph"/>
              <w:spacing w:line="230" w:lineRule="exact"/>
              <w:ind w:left="108"/>
              <w:rPr>
                <w:sz w:val="20"/>
              </w:rPr>
            </w:pPr>
            <w:r>
              <w:rPr>
                <w:spacing w:val="-4"/>
                <w:sz w:val="20"/>
              </w:rPr>
              <w:t>對多元文化的</w:t>
            </w:r>
          </w:p>
        </w:tc>
        <w:tc>
          <w:tcPr>
            <w:tcW w:w="910" w:type="dxa"/>
            <w:tcBorders>
              <w:top w:val="nil"/>
              <w:bottom w:val="nil"/>
            </w:tcBorders>
          </w:tcPr>
          <w:p w:rsidR="007E6E83" w:rsidRDefault="007E6E83">
            <w:pPr>
              <w:pStyle w:val="TableParagraph"/>
              <w:spacing w:line="230" w:lineRule="exact"/>
              <w:ind w:right="283"/>
              <w:jc w:val="center"/>
              <w:rPr>
                <w:sz w:val="20"/>
              </w:rPr>
            </w:pPr>
            <w:r>
              <w:rPr>
                <w:spacing w:val="-6"/>
                <w:sz w:val="20"/>
              </w:rPr>
              <w:t>詞運</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0" w:lineRule="exact"/>
              <w:ind w:left="107"/>
              <w:rPr>
                <w:sz w:val="20"/>
              </w:rPr>
            </w:pPr>
            <w:r>
              <w:rPr>
                <w:spacing w:val="-4"/>
                <w:sz w:val="20"/>
              </w:rPr>
              <w:t>二、發展活動</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256"/>
        </w:trPr>
        <w:tc>
          <w:tcPr>
            <w:tcW w:w="847" w:type="dxa"/>
            <w:tcBorders>
              <w:top w:val="nil"/>
            </w:tcBorders>
          </w:tcPr>
          <w:p w:rsidR="007E6E83" w:rsidRDefault="007E6E83">
            <w:pPr>
              <w:pStyle w:val="TableParagraph"/>
              <w:rPr>
                <w:rFonts w:ascii="Times New Roman"/>
                <w:sz w:val="18"/>
              </w:rPr>
            </w:pPr>
          </w:p>
        </w:tc>
        <w:tc>
          <w:tcPr>
            <w:tcW w:w="569" w:type="dxa"/>
            <w:tcBorders>
              <w:top w:val="nil"/>
            </w:tcBorders>
          </w:tcPr>
          <w:p w:rsidR="007E6E83" w:rsidRDefault="007E6E83">
            <w:pPr>
              <w:pStyle w:val="TableParagraph"/>
              <w:spacing w:line="236" w:lineRule="exact"/>
              <w:ind w:left="108"/>
              <w:rPr>
                <w:sz w:val="20"/>
              </w:rPr>
            </w:pPr>
            <w:r>
              <w:rPr>
                <w:spacing w:val="-10"/>
                <w:sz w:val="20"/>
              </w:rPr>
              <w:t>仔</w:t>
            </w:r>
          </w:p>
        </w:tc>
        <w:tc>
          <w:tcPr>
            <w:tcW w:w="427" w:type="dxa"/>
            <w:tcBorders>
              <w:top w:val="nil"/>
            </w:tcBorders>
          </w:tcPr>
          <w:p w:rsidR="007E6E83" w:rsidRDefault="007E6E83">
            <w:pPr>
              <w:pStyle w:val="TableParagraph"/>
              <w:rPr>
                <w:rFonts w:ascii="Times New Roman"/>
                <w:sz w:val="18"/>
              </w:rPr>
            </w:pPr>
          </w:p>
        </w:tc>
        <w:tc>
          <w:tcPr>
            <w:tcW w:w="3044" w:type="dxa"/>
            <w:tcBorders>
              <w:top w:val="nil"/>
            </w:tcBorders>
          </w:tcPr>
          <w:p w:rsidR="007E6E83" w:rsidRDefault="007E6E83">
            <w:pPr>
              <w:pStyle w:val="TableParagraph"/>
              <w:spacing w:line="236" w:lineRule="exact"/>
              <w:ind w:left="108"/>
              <w:rPr>
                <w:sz w:val="20"/>
              </w:rPr>
            </w:pPr>
            <w:r>
              <w:rPr>
                <w:spacing w:val="-4"/>
                <w:sz w:val="20"/>
              </w:rPr>
              <w:t>區生活之中。</w:t>
            </w:r>
          </w:p>
        </w:tc>
        <w:tc>
          <w:tcPr>
            <w:tcW w:w="1572" w:type="dxa"/>
            <w:tcBorders>
              <w:top w:val="nil"/>
            </w:tcBorders>
          </w:tcPr>
          <w:p w:rsidR="007E6E83" w:rsidRDefault="007E6E83">
            <w:pPr>
              <w:pStyle w:val="TableParagraph"/>
              <w:spacing w:line="236" w:lineRule="exact"/>
              <w:ind w:left="108"/>
              <w:rPr>
                <w:sz w:val="20"/>
              </w:rPr>
            </w:pPr>
            <w:r>
              <w:rPr>
                <w:spacing w:val="-4"/>
                <w:sz w:val="20"/>
              </w:rPr>
              <w:t>初步認識。</w:t>
            </w:r>
          </w:p>
        </w:tc>
        <w:tc>
          <w:tcPr>
            <w:tcW w:w="910" w:type="dxa"/>
            <w:tcBorders>
              <w:top w:val="nil"/>
            </w:tcBorders>
          </w:tcPr>
          <w:p w:rsidR="007E6E83" w:rsidRDefault="007E6E83">
            <w:pPr>
              <w:pStyle w:val="TableParagraph"/>
              <w:spacing w:line="236" w:lineRule="exact"/>
              <w:ind w:right="283"/>
              <w:jc w:val="center"/>
              <w:rPr>
                <w:sz w:val="20"/>
              </w:rPr>
            </w:pPr>
            <w:r>
              <w:rPr>
                <w:spacing w:val="-6"/>
                <w:sz w:val="20"/>
              </w:rPr>
              <w:t>用。</w:t>
            </w:r>
          </w:p>
        </w:tc>
        <w:tc>
          <w:tcPr>
            <w:tcW w:w="1080" w:type="dxa"/>
            <w:vMerge/>
            <w:tcBorders>
              <w:top w:val="nil"/>
            </w:tcBorders>
          </w:tcPr>
          <w:p w:rsidR="007E6E83" w:rsidRDefault="007E6E83">
            <w:pPr>
              <w:rPr>
                <w:sz w:val="2"/>
                <w:szCs w:val="2"/>
              </w:rPr>
            </w:pPr>
          </w:p>
        </w:tc>
        <w:tc>
          <w:tcPr>
            <w:tcW w:w="3440" w:type="dxa"/>
            <w:tcBorders>
              <w:top w:val="nil"/>
            </w:tcBorders>
          </w:tcPr>
          <w:p w:rsidR="007E6E83" w:rsidRDefault="007E6E83">
            <w:pPr>
              <w:pStyle w:val="TableParagraph"/>
              <w:spacing w:line="236" w:lineRule="exact"/>
              <w:ind w:left="107"/>
              <w:rPr>
                <w:sz w:val="20"/>
              </w:rPr>
            </w:pPr>
            <w:r>
              <w:rPr>
                <w:spacing w:val="-3"/>
                <w:sz w:val="20"/>
              </w:rPr>
              <w:t>(四)活動四：認識語詞</w:t>
            </w:r>
          </w:p>
        </w:tc>
        <w:tc>
          <w:tcPr>
            <w:tcW w:w="867" w:type="dxa"/>
            <w:tcBorders>
              <w:top w:val="nil"/>
            </w:tcBorders>
          </w:tcPr>
          <w:p w:rsidR="007E6E83" w:rsidRDefault="007E6E83">
            <w:pPr>
              <w:pStyle w:val="TableParagraph"/>
              <w:rPr>
                <w:rFonts w:ascii="Times New Roman"/>
                <w:sz w:val="18"/>
              </w:rPr>
            </w:pPr>
          </w:p>
        </w:tc>
        <w:tc>
          <w:tcPr>
            <w:tcW w:w="1138" w:type="dxa"/>
            <w:tcBorders>
              <w:top w:val="nil"/>
            </w:tcBorders>
          </w:tcPr>
          <w:p w:rsidR="007E6E83" w:rsidRDefault="007E6E83">
            <w:pPr>
              <w:pStyle w:val="TableParagraph"/>
              <w:rPr>
                <w:rFonts w:ascii="Times New Roman"/>
                <w:sz w:val="18"/>
              </w:rPr>
            </w:pPr>
          </w:p>
        </w:tc>
        <w:tc>
          <w:tcPr>
            <w:tcW w:w="1498" w:type="dxa"/>
            <w:tcBorders>
              <w:top w:val="nil"/>
            </w:tcBorders>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type w:val="continuous"/>
          <w:pgSz w:w="16840" w:h="11910" w:orient="landscape"/>
          <w:pgMar w:top="700" w:right="708" w:bottom="142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569"/>
        <w:gridCol w:w="427"/>
        <w:gridCol w:w="3044"/>
        <w:gridCol w:w="1572"/>
        <w:gridCol w:w="910"/>
        <w:gridCol w:w="1080"/>
        <w:gridCol w:w="3440"/>
        <w:gridCol w:w="867"/>
        <w:gridCol w:w="1138"/>
        <w:gridCol w:w="1498"/>
      </w:tblGrid>
      <w:tr w:rsidR="007E6E83">
        <w:trPr>
          <w:trHeight w:val="255"/>
        </w:trPr>
        <w:tc>
          <w:tcPr>
            <w:tcW w:w="847" w:type="dxa"/>
            <w:vMerge w:val="restart"/>
          </w:tcPr>
          <w:p w:rsidR="007E6E83" w:rsidRDefault="007E6E83">
            <w:pPr>
              <w:pStyle w:val="TableParagraph"/>
              <w:rPr>
                <w:rFonts w:ascii="Times New Roman"/>
                <w:sz w:val="18"/>
              </w:rPr>
            </w:pPr>
          </w:p>
        </w:tc>
        <w:tc>
          <w:tcPr>
            <w:tcW w:w="569" w:type="dxa"/>
            <w:tcBorders>
              <w:bottom w:val="nil"/>
            </w:tcBorders>
          </w:tcPr>
          <w:p w:rsidR="007E6E83" w:rsidRDefault="007E6E83">
            <w:pPr>
              <w:pStyle w:val="TableParagraph"/>
              <w:spacing w:line="235" w:lineRule="exact"/>
              <w:ind w:left="108"/>
              <w:rPr>
                <w:sz w:val="20"/>
              </w:rPr>
            </w:pPr>
            <w:r>
              <w:rPr>
                <w:spacing w:val="-10"/>
                <w:sz w:val="20"/>
              </w:rPr>
              <w:t>內</w:t>
            </w:r>
          </w:p>
        </w:tc>
        <w:tc>
          <w:tcPr>
            <w:tcW w:w="427" w:type="dxa"/>
            <w:vMerge w:val="restart"/>
          </w:tcPr>
          <w:p w:rsidR="007E6E83" w:rsidRDefault="007E6E83">
            <w:pPr>
              <w:pStyle w:val="TableParagraph"/>
              <w:rPr>
                <w:rFonts w:ascii="Times New Roman"/>
                <w:sz w:val="18"/>
              </w:rPr>
            </w:pPr>
          </w:p>
        </w:tc>
        <w:tc>
          <w:tcPr>
            <w:tcW w:w="3044" w:type="dxa"/>
            <w:tcBorders>
              <w:bottom w:val="nil"/>
            </w:tcBorders>
          </w:tcPr>
          <w:p w:rsidR="007E6E83" w:rsidRDefault="007E6E83">
            <w:pPr>
              <w:pStyle w:val="TableParagraph"/>
              <w:spacing w:line="235" w:lineRule="exact"/>
              <w:ind w:left="108"/>
              <w:rPr>
                <w:sz w:val="20"/>
              </w:rPr>
            </w:pPr>
            <w:r>
              <w:rPr>
                <w:sz w:val="20"/>
              </w:rPr>
              <w:t>閩-E-C2</w:t>
            </w:r>
            <w:r>
              <w:rPr>
                <w:spacing w:val="-6"/>
                <w:sz w:val="20"/>
              </w:rPr>
              <w:t xml:space="preserve"> 具備運用閩南語文的溝</w:t>
            </w:r>
          </w:p>
        </w:tc>
        <w:tc>
          <w:tcPr>
            <w:tcW w:w="1572" w:type="dxa"/>
            <w:tcBorders>
              <w:bottom w:val="nil"/>
            </w:tcBorders>
          </w:tcPr>
          <w:p w:rsidR="007E6E83" w:rsidRDefault="007E6E83">
            <w:pPr>
              <w:pStyle w:val="TableParagraph"/>
              <w:spacing w:line="235" w:lineRule="exact"/>
              <w:ind w:left="108"/>
              <w:rPr>
                <w:sz w:val="20"/>
              </w:rPr>
            </w:pPr>
            <w:r>
              <w:rPr>
                <w:sz w:val="20"/>
              </w:rPr>
              <w:t>4-Ⅲ-2</w:t>
            </w:r>
            <w:r>
              <w:rPr>
                <w:spacing w:val="-4"/>
                <w:sz w:val="20"/>
              </w:rPr>
              <w:t xml:space="preserve"> 能運用</w:t>
            </w:r>
          </w:p>
        </w:tc>
        <w:tc>
          <w:tcPr>
            <w:tcW w:w="910" w:type="dxa"/>
            <w:tcBorders>
              <w:bottom w:val="nil"/>
            </w:tcBorders>
          </w:tcPr>
          <w:p w:rsidR="007E6E83" w:rsidRDefault="007E6E83">
            <w:pPr>
              <w:pStyle w:val="TableParagraph"/>
              <w:spacing w:line="235" w:lineRule="exact"/>
              <w:ind w:left="1" w:right="80"/>
              <w:jc w:val="center"/>
              <w:rPr>
                <w:sz w:val="20"/>
              </w:rPr>
            </w:pPr>
            <w:r>
              <w:rPr>
                <w:position w:val="10"/>
                <w:sz w:val="10"/>
              </w:rPr>
              <w:t>◎</w:t>
            </w:r>
            <w:r>
              <w:rPr>
                <w:sz w:val="20"/>
              </w:rPr>
              <w:t>Ba-</w:t>
            </w:r>
            <w:r>
              <w:rPr>
                <w:spacing w:val="-10"/>
                <w:sz w:val="20"/>
              </w:rPr>
              <w:t>Ⅲ</w:t>
            </w:r>
          </w:p>
        </w:tc>
        <w:tc>
          <w:tcPr>
            <w:tcW w:w="1080" w:type="dxa"/>
            <w:vMerge w:val="restart"/>
          </w:tcPr>
          <w:p w:rsidR="007E6E83" w:rsidRDefault="007E6E83">
            <w:pPr>
              <w:pStyle w:val="TableParagraph"/>
              <w:rPr>
                <w:rFonts w:ascii="Times New Roman"/>
                <w:sz w:val="18"/>
              </w:rPr>
            </w:pPr>
          </w:p>
        </w:tc>
        <w:tc>
          <w:tcPr>
            <w:tcW w:w="3440" w:type="dxa"/>
            <w:tcBorders>
              <w:bottom w:val="nil"/>
            </w:tcBorders>
          </w:tcPr>
          <w:p w:rsidR="007E6E83" w:rsidRDefault="007E6E83">
            <w:pPr>
              <w:pStyle w:val="TableParagraph"/>
              <w:spacing w:line="235" w:lineRule="exact"/>
              <w:ind w:left="107"/>
              <w:rPr>
                <w:sz w:val="20"/>
              </w:rPr>
            </w:pPr>
            <w:r>
              <w:rPr>
                <w:spacing w:val="-2"/>
                <w:sz w:val="20"/>
              </w:rPr>
              <w:t>1.</w:t>
            </w:r>
            <w:r>
              <w:rPr>
                <w:spacing w:val="-3"/>
                <w:sz w:val="20"/>
              </w:rPr>
              <w:t>學生在老師的引導下，討論文本中</w:t>
            </w:r>
          </w:p>
        </w:tc>
        <w:tc>
          <w:tcPr>
            <w:tcW w:w="867" w:type="dxa"/>
            <w:vMerge w:val="restart"/>
          </w:tcPr>
          <w:p w:rsidR="007E6E83" w:rsidRDefault="007E6E83">
            <w:pPr>
              <w:pStyle w:val="TableParagraph"/>
              <w:rPr>
                <w:rFonts w:ascii="Times New Roman"/>
                <w:sz w:val="18"/>
              </w:rPr>
            </w:pPr>
          </w:p>
        </w:tc>
        <w:tc>
          <w:tcPr>
            <w:tcW w:w="1138" w:type="dxa"/>
            <w:vMerge w:val="restart"/>
          </w:tcPr>
          <w:p w:rsidR="007E6E83" w:rsidRDefault="007E6E83">
            <w:pPr>
              <w:pStyle w:val="TableParagraph"/>
              <w:rPr>
                <w:rFonts w:ascii="Times New Roman"/>
                <w:sz w:val="18"/>
              </w:rPr>
            </w:pPr>
          </w:p>
        </w:tc>
        <w:tc>
          <w:tcPr>
            <w:tcW w:w="1498" w:type="dxa"/>
            <w:vMerge w:val="restart"/>
          </w:tcPr>
          <w:p w:rsidR="007E6E83" w:rsidRDefault="007E6E83">
            <w:pPr>
              <w:pStyle w:val="TableParagraph"/>
              <w:rPr>
                <w:rFonts w:ascii="Times New Roman"/>
                <w:sz w:val="18"/>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spacing w:line="231" w:lineRule="exact"/>
              <w:ind w:left="108"/>
              <w:rPr>
                <w:sz w:val="20"/>
              </w:rPr>
            </w:pPr>
            <w:r>
              <w:rPr>
                <w:spacing w:val="-10"/>
                <w:sz w:val="20"/>
              </w:rPr>
              <w:t>的</w:t>
            </w: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spacing w:line="231" w:lineRule="exact"/>
              <w:ind w:left="108"/>
              <w:rPr>
                <w:sz w:val="20"/>
              </w:rPr>
            </w:pPr>
            <w:r>
              <w:rPr>
                <w:spacing w:val="-3"/>
                <w:sz w:val="20"/>
              </w:rPr>
              <w:t>通能力，珍愛自己、尊重別人，</w:t>
            </w:r>
          </w:p>
        </w:tc>
        <w:tc>
          <w:tcPr>
            <w:tcW w:w="1572" w:type="dxa"/>
            <w:tcBorders>
              <w:top w:val="nil"/>
              <w:bottom w:val="nil"/>
            </w:tcBorders>
          </w:tcPr>
          <w:p w:rsidR="007E6E83" w:rsidRDefault="007E6E83">
            <w:pPr>
              <w:pStyle w:val="TableParagraph"/>
              <w:spacing w:line="231" w:lineRule="exact"/>
              <w:ind w:left="108"/>
              <w:rPr>
                <w:sz w:val="20"/>
              </w:rPr>
            </w:pPr>
            <w:r>
              <w:rPr>
                <w:spacing w:val="-4"/>
                <w:sz w:val="20"/>
              </w:rPr>
              <w:t>閩南語文媒</w:t>
            </w:r>
          </w:p>
        </w:tc>
        <w:tc>
          <w:tcPr>
            <w:tcW w:w="910" w:type="dxa"/>
            <w:tcBorders>
              <w:top w:val="nil"/>
              <w:bottom w:val="nil"/>
            </w:tcBorders>
          </w:tcPr>
          <w:p w:rsidR="007E6E83" w:rsidRDefault="007E6E83">
            <w:pPr>
              <w:pStyle w:val="TableParagraph"/>
              <w:spacing w:line="231" w:lineRule="exact"/>
              <w:ind w:right="181"/>
              <w:jc w:val="center"/>
              <w:rPr>
                <w:sz w:val="20"/>
              </w:rPr>
            </w:pPr>
            <w:r>
              <w:rPr>
                <w:sz w:val="20"/>
              </w:rPr>
              <w:t>-3</w:t>
            </w:r>
            <w:r>
              <w:rPr>
                <w:spacing w:val="-6"/>
                <w:sz w:val="20"/>
              </w:rPr>
              <w:t xml:space="preserve"> 情</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1" w:lineRule="exact"/>
              <w:ind w:left="107"/>
              <w:rPr>
                <w:sz w:val="20"/>
              </w:rPr>
            </w:pPr>
            <w:r>
              <w:rPr>
                <w:spacing w:val="-3"/>
                <w:sz w:val="20"/>
              </w:rPr>
              <w:t>的常勝軍國家有什麼特產。</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49"/>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spacing w:line="229" w:lineRule="exact"/>
              <w:ind w:left="108"/>
              <w:rPr>
                <w:sz w:val="20"/>
              </w:rPr>
            </w:pPr>
            <w:r>
              <w:rPr>
                <w:spacing w:val="-10"/>
                <w:sz w:val="20"/>
              </w:rPr>
              <w:t>世</w:t>
            </w: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spacing w:line="229" w:lineRule="exact"/>
              <w:ind w:left="108"/>
              <w:rPr>
                <w:sz w:val="20"/>
              </w:rPr>
            </w:pPr>
            <w:r>
              <w:rPr>
                <w:spacing w:val="-3"/>
                <w:sz w:val="20"/>
              </w:rPr>
              <w:t>發揮團隊合作的精神。</w:t>
            </w:r>
          </w:p>
        </w:tc>
        <w:tc>
          <w:tcPr>
            <w:tcW w:w="1572" w:type="dxa"/>
            <w:tcBorders>
              <w:top w:val="nil"/>
              <w:bottom w:val="nil"/>
            </w:tcBorders>
          </w:tcPr>
          <w:p w:rsidR="007E6E83" w:rsidRDefault="007E6E83">
            <w:pPr>
              <w:pStyle w:val="TableParagraph"/>
              <w:spacing w:line="229" w:lineRule="exact"/>
              <w:ind w:left="108"/>
              <w:rPr>
                <w:sz w:val="20"/>
              </w:rPr>
            </w:pPr>
            <w:r>
              <w:rPr>
                <w:spacing w:val="-4"/>
                <w:sz w:val="20"/>
              </w:rPr>
              <w:t>材、工具書或</w:t>
            </w:r>
          </w:p>
        </w:tc>
        <w:tc>
          <w:tcPr>
            <w:tcW w:w="910" w:type="dxa"/>
            <w:tcBorders>
              <w:top w:val="nil"/>
              <w:bottom w:val="nil"/>
            </w:tcBorders>
          </w:tcPr>
          <w:p w:rsidR="007E6E83" w:rsidRDefault="007E6E83">
            <w:pPr>
              <w:pStyle w:val="TableParagraph"/>
              <w:spacing w:line="229" w:lineRule="exact"/>
              <w:ind w:right="283"/>
              <w:jc w:val="center"/>
              <w:rPr>
                <w:sz w:val="20"/>
              </w:rPr>
            </w:pPr>
            <w:r>
              <w:rPr>
                <w:spacing w:val="-6"/>
                <w:sz w:val="20"/>
              </w:rPr>
              <w:t>緒表</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29" w:lineRule="exact"/>
              <w:ind w:left="107"/>
              <w:rPr>
                <w:sz w:val="20"/>
              </w:rPr>
            </w:pPr>
            <w:r>
              <w:rPr>
                <w:spacing w:val="-2"/>
                <w:sz w:val="20"/>
              </w:rPr>
              <w:t>2.</w:t>
            </w:r>
            <w:r>
              <w:rPr>
                <w:spacing w:val="-3"/>
                <w:sz w:val="20"/>
              </w:rPr>
              <w:t>老師將所討論的寫在黑板上，並帶</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spacing w:line="230" w:lineRule="exact"/>
              <w:ind w:left="108"/>
              <w:rPr>
                <w:sz w:val="20"/>
              </w:rPr>
            </w:pPr>
            <w:r>
              <w:rPr>
                <w:spacing w:val="-10"/>
                <w:sz w:val="20"/>
              </w:rPr>
              <w:t>界</w:t>
            </w: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spacing w:line="230" w:lineRule="exact"/>
              <w:ind w:left="108"/>
              <w:rPr>
                <w:sz w:val="20"/>
              </w:rPr>
            </w:pPr>
            <w:r>
              <w:rPr>
                <w:spacing w:val="-4"/>
                <w:sz w:val="20"/>
              </w:rPr>
              <w:t>線上字、辭典</w:t>
            </w:r>
          </w:p>
        </w:tc>
        <w:tc>
          <w:tcPr>
            <w:tcW w:w="910" w:type="dxa"/>
            <w:tcBorders>
              <w:top w:val="nil"/>
              <w:bottom w:val="nil"/>
            </w:tcBorders>
          </w:tcPr>
          <w:p w:rsidR="007E6E83" w:rsidRDefault="007E6E83">
            <w:pPr>
              <w:pStyle w:val="TableParagraph"/>
              <w:spacing w:line="230" w:lineRule="exact"/>
              <w:ind w:right="283"/>
              <w:jc w:val="center"/>
              <w:rPr>
                <w:sz w:val="20"/>
              </w:rPr>
            </w:pPr>
            <w:r>
              <w:rPr>
                <w:spacing w:val="-6"/>
                <w:sz w:val="20"/>
              </w:rPr>
              <w:t>達。</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0" w:lineRule="exact"/>
              <w:ind w:left="107"/>
              <w:rPr>
                <w:sz w:val="20"/>
              </w:rPr>
            </w:pPr>
            <w:r>
              <w:rPr>
                <w:spacing w:val="-4"/>
                <w:sz w:val="20"/>
              </w:rPr>
              <w:t>讀閩南語說法。</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spacing w:line="230" w:lineRule="exact"/>
              <w:ind w:left="108"/>
              <w:rPr>
                <w:sz w:val="20"/>
              </w:rPr>
            </w:pPr>
            <w:r>
              <w:rPr>
                <w:spacing w:val="-10"/>
                <w:sz w:val="20"/>
              </w:rPr>
              <w:t>杯</w:t>
            </w: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spacing w:line="230" w:lineRule="exact"/>
              <w:ind w:left="108"/>
              <w:rPr>
                <w:sz w:val="20"/>
              </w:rPr>
            </w:pPr>
            <w:r>
              <w:rPr>
                <w:spacing w:val="-4"/>
                <w:sz w:val="20"/>
              </w:rPr>
              <w:t>檢索系統以輔</w:t>
            </w:r>
          </w:p>
        </w:tc>
        <w:tc>
          <w:tcPr>
            <w:tcW w:w="910" w:type="dxa"/>
            <w:tcBorders>
              <w:top w:val="nil"/>
              <w:bottom w:val="nil"/>
            </w:tcBorders>
          </w:tcPr>
          <w:p w:rsidR="007E6E83" w:rsidRDefault="007E6E83">
            <w:pPr>
              <w:pStyle w:val="TableParagraph"/>
              <w:spacing w:line="230" w:lineRule="exact"/>
              <w:ind w:right="80"/>
              <w:jc w:val="center"/>
              <w:rPr>
                <w:sz w:val="20"/>
              </w:rPr>
            </w:pPr>
            <w:r>
              <w:rPr>
                <w:sz w:val="20"/>
              </w:rPr>
              <w:t>Bb-</w:t>
            </w:r>
            <w:r>
              <w:rPr>
                <w:spacing w:val="-5"/>
                <w:sz w:val="20"/>
              </w:rPr>
              <w:t>Ⅲ-</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0" w:lineRule="exact"/>
              <w:ind w:left="107"/>
              <w:rPr>
                <w:sz w:val="20"/>
              </w:rPr>
            </w:pPr>
            <w:r>
              <w:rPr>
                <w:spacing w:val="-2"/>
                <w:sz w:val="20"/>
              </w:rPr>
              <w:t>3.</w:t>
            </w:r>
            <w:r>
              <w:rPr>
                <w:spacing w:val="-3"/>
                <w:sz w:val="20"/>
              </w:rPr>
              <w:t>老師帶讀練習本課語詞，並撕下課</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spacing w:line="230" w:lineRule="exact"/>
              <w:ind w:left="108"/>
              <w:rPr>
                <w:sz w:val="20"/>
              </w:rPr>
            </w:pPr>
            <w:r>
              <w:rPr>
                <w:spacing w:val="-4"/>
                <w:sz w:val="20"/>
              </w:rPr>
              <w:t>助書寫。</w:t>
            </w:r>
          </w:p>
        </w:tc>
        <w:tc>
          <w:tcPr>
            <w:tcW w:w="910" w:type="dxa"/>
            <w:tcBorders>
              <w:top w:val="nil"/>
              <w:bottom w:val="nil"/>
            </w:tcBorders>
          </w:tcPr>
          <w:p w:rsidR="007E6E83" w:rsidRDefault="007E6E83">
            <w:pPr>
              <w:pStyle w:val="TableParagraph"/>
              <w:spacing w:line="230" w:lineRule="exact"/>
              <w:ind w:left="108"/>
              <w:rPr>
                <w:sz w:val="20"/>
              </w:rPr>
            </w:pPr>
            <w:r>
              <w:rPr>
                <w:sz w:val="20"/>
              </w:rPr>
              <w:t>3</w:t>
            </w:r>
            <w:r>
              <w:rPr>
                <w:spacing w:val="-4"/>
                <w:sz w:val="20"/>
              </w:rPr>
              <w:t xml:space="preserve"> 體育</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0" w:lineRule="exact"/>
              <w:ind w:left="107"/>
              <w:rPr>
                <w:sz w:val="20"/>
              </w:rPr>
            </w:pPr>
            <w:r>
              <w:rPr>
                <w:spacing w:val="-4"/>
                <w:sz w:val="20"/>
              </w:rPr>
              <w:t>本附件之語詞卡。</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509"/>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42" w:lineRule="exact"/>
              <w:ind w:left="108"/>
              <w:rPr>
                <w:sz w:val="20"/>
              </w:rPr>
            </w:pPr>
            <w:r>
              <w:rPr>
                <w:spacing w:val="-5"/>
                <w:sz w:val="20"/>
              </w:rPr>
              <w:t>休閒。</w:t>
            </w:r>
          </w:p>
          <w:p w:rsidR="007E6E83" w:rsidRDefault="007E6E83">
            <w:pPr>
              <w:pStyle w:val="TableParagraph"/>
              <w:spacing w:before="3" w:line="245" w:lineRule="exact"/>
              <w:ind w:left="108"/>
              <w:rPr>
                <w:sz w:val="20"/>
              </w:rPr>
            </w:pPr>
            <w:r>
              <w:rPr>
                <w:position w:val="10"/>
                <w:sz w:val="10"/>
              </w:rPr>
              <w:t>◎</w:t>
            </w:r>
            <w:r>
              <w:rPr>
                <w:sz w:val="20"/>
              </w:rPr>
              <w:t>Bg-</w:t>
            </w:r>
            <w:r>
              <w:rPr>
                <w:spacing w:val="-10"/>
                <w:sz w:val="20"/>
              </w:rPr>
              <w:t>Ⅲ</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42" w:lineRule="exact"/>
              <w:ind w:left="107"/>
              <w:rPr>
                <w:sz w:val="20"/>
              </w:rPr>
            </w:pPr>
            <w:r>
              <w:rPr>
                <w:sz w:val="20"/>
              </w:rPr>
              <w:t>4.</w:t>
            </w:r>
            <w:r>
              <w:rPr>
                <w:spacing w:val="-1"/>
                <w:sz w:val="20"/>
              </w:rPr>
              <w:t>老師引導學生運用語詞卡，說出一</w:t>
            </w:r>
          </w:p>
          <w:p w:rsidR="007E6E83" w:rsidRDefault="007E6E83">
            <w:pPr>
              <w:pStyle w:val="TableParagraph"/>
              <w:spacing w:before="3" w:line="245" w:lineRule="exact"/>
              <w:ind w:left="107"/>
              <w:rPr>
                <w:sz w:val="20"/>
              </w:rPr>
            </w:pPr>
            <w:r>
              <w:rPr>
                <w:spacing w:val="-4"/>
                <w:sz w:val="20"/>
              </w:rPr>
              <w:t>段完整的話。</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30" w:lineRule="exact"/>
              <w:ind w:right="181"/>
              <w:jc w:val="center"/>
              <w:rPr>
                <w:sz w:val="20"/>
              </w:rPr>
            </w:pPr>
            <w:r>
              <w:rPr>
                <w:sz w:val="20"/>
              </w:rPr>
              <w:t>-2</w:t>
            </w:r>
            <w:r>
              <w:rPr>
                <w:spacing w:val="-6"/>
                <w:sz w:val="20"/>
              </w:rPr>
              <w:t xml:space="preserve"> 口</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rPr>
                <w:rFonts w:ascii="Times New Roman"/>
                <w:sz w:val="18"/>
              </w:rPr>
            </w:pP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30" w:lineRule="exact"/>
              <w:ind w:right="283"/>
              <w:jc w:val="center"/>
              <w:rPr>
                <w:sz w:val="20"/>
              </w:rPr>
            </w:pPr>
            <w:r>
              <w:rPr>
                <w:spacing w:val="-6"/>
                <w:sz w:val="20"/>
              </w:rPr>
              <w:t>語表</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0" w:lineRule="exact"/>
              <w:ind w:left="107"/>
              <w:rPr>
                <w:sz w:val="20"/>
              </w:rPr>
            </w:pPr>
            <w:r>
              <w:rPr>
                <w:spacing w:val="-3"/>
                <w:sz w:val="20"/>
              </w:rPr>
              <w:t>(五)活動五：語詞大進擊</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30" w:lineRule="exact"/>
              <w:ind w:right="283"/>
              <w:jc w:val="center"/>
              <w:rPr>
                <w:sz w:val="20"/>
              </w:rPr>
            </w:pPr>
            <w:r>
              <w:rPr>
                <w:spacing w:val="-6"/>
                <w:sz w:val="20"/>
              </w:rPr>
              <w:t>達。</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0" w:lineRule="exact"/>
              <w:ind w:left="107"/>
              <w:rPr>
                <w:sz w:val="20"/>
              </w:rPr>
            </w:pPr>
            <w:r>
              <w:rPr>
                <w:spacing w:val="-2"/>
                <w:sz w:val="20"/>
              </w:rPr>
              <w:t>1.</w:t>
            </w:r>
            <w:r>
              <w:rPr>
                <w:spacing w:val="-4"/>
                <w:sz w:val="20"/>
              </w:rPr>
              <w:t>語詞接龍：</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1" w:lineRule="exact"/>
              <w:ind w:left="107"/>
              <w:rPr>
                <w:sz w:val="20"/>
              </w:rPr>
            </w:pPr>
            <w:r>
              <w:rPr>
                <w:spacing w:val="-2"/>
                <w:sz w:val="20"/>
              </w:rPr>
              <w:t>(1)</w:t>
            </w:r>
            <w:r>
              <w:rPr>
                <w:spacing w:val="-3"/>
                <w:sz w:val="20"/>
              </w:rPr>
              <w:t>老師說出國家名稱，學生接著說</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49"/>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0" w:lineRule="exact"/>
              <w:ind w:left="107"/>
              <w:rPr>
                <w:sz w:val="20"/>
              </w:rPr>
            </w:pPr>
            <w:r>
              <w:rPr>
                <w:spacing w:val="-4"/>
                <w:sz w:val="20"/>
              </w:rPr>
              <w:t>出該國特產。</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0" w:lineRule="exact"/>
              <w:ind w:left="107"/>
              <w:rPr>
                <w:sz w:val="20"/>
              </w:rPr>
            </w:pPr>
            <w:r>
              <w:rPr>
                <w:spacing w:val="-2"/>
                <w:sz w:val="20"/>
              </w:rPr>
              <w:t>(2)</w:t>
            </w:r>
            <w:r>
              <w:rPr>
                <w:spacing w:val="-3"/>
                <w:sz w:val="20"/>
              </w:rPr>
              <w:t>學生進行分組競賽，小組能正確</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0" w:lineRule="exact"/>
              <w:ind w:left="107"/>
              <w:rPr>
                <w:sz w:val="20"/>
              </w:rPr>
            </w:pPr>
            <w:r>
              <w:rPr>
                <w:spacing w:val="-3"/>
                <w:sz w:val="20"/>
              </w:rPr>
              <w:t>且快速完成的就能得分。</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0" w:lineRule="exact"/>
              <w:ind w:left="107"/>
              <w:rPr>
                <w:sz w:val="20"/>
              </w:rPr>
            </w:pPr>
            <w:r>
              <w:rPr>
                <w:spacing w:val="-2"/>
                <w:sz w:val="20"/>
              </w:rPr>
              <w:t>2.</w:t>
            </w:r>
            <w:r>
              <w:rPr>
                <w:spacing w:val="-18"/>
                <w:sz w:val="20"/>
              </w:rPr>
              <w:t xml:space="preserve">語詞 </w:t>
            </w:r>
            <w:r>
              <w:rPr>
                <w:spacing w:val="-2"/>
                <w:sz w:val="20"/>
              </w:rPr>
              <w:t>Y</w:t>
            </w:r>
            <w:r>
              <w:rPr>
                <w:spacing w:val="-12"/>
                <w:sz w:val="20"/>
              </w:rPr>
              <w:t xml:space="preserve"> 形圖：(</w:t>
            </w:r>
            <w:r>
              <w:rPr>
                <w:spacing w:val="-2"/>
                <w:sz w:val="20"/>
              </w:rPr>
              <w:t>Y</w:t>
            </w:r>
            <w:r>
              <w:rPr>
                <w:spacing w:val="-10"/>
                <w:sz w:val="20"/>
              </w:rPr>
              <w:t xml:space="preserve"> 形圖可參考本書</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0" w:lineRule="exact"/>
              <w:ind w:left="107"/>
              <w:rPr>
                <w:sz w:val="20"/>
              </w:rPr>
            </w:pPr>
            <w:r>
              <w:rPr>
                <w:sz w:val="20"/>
              </w:rPr>
              <w:t>P17</w:t>
            </w:r>
            <w:r>
              <w:rPr>
                <w:spacing w:val="-5"/>
                <w:sz w:val="20"/>
              </w:rPr>
              <w:t xml:space="preserve"> 「教學有策略」)</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49"/>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29" w:lineRule="exact"/>
              <w:ind w:left="107"/>
              <w:rPr>
                <w:sz w:val="20"/>
              </w:rPr>
            </w:pPr>
            <w:r>
              <w:rPr>
                <w:spacing w:val="-2"/>
                <w:sz w:val="20"/>
              </w:rPr>
              <w:t>(1)</w:t>
            </w:r>
            <w:r>
              <w:rPr>
                <w:spacing w:val="-7"/>
                <w:sz w:val="20"/>
              </w:rPr>
              <w:t xml:space="preserve">學生將語詞圖卡在 </w:t>
            </w:r>
            <w:r>
              <w:rPr>
                <w:spacing w:val="-2"/>
                <w:sz w:val="20"/>
              </w:rPr>
              <w:t>Y</w:t>
            </w:r>
            <w:r>
              <w:rPr>
                <w:spacing w:val="-11"/>
                <w:sz w:val="20"/>
              </w:rPr>
              <w:t xml:space="preserve"> 形圖進行分</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0" w:lineRule="exact"/>
              <w:ind w:left="107"/>
              <w:rPr>
                <w:sz w:val="20"/>
              </w:rPr>
            </w:pPr>
            <w:r>
              <w:rPr>
                <w:spacing w:val="-3"/>
                <w:sz w:val="20"/>
              </w:rPr>
              <w:t>類，並說出分類依據。</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0" w:lineRule="exact"/>
              <w:ind w:left="107"/>
              <w:rPr>
                <w:sz w:val="20"/>
              </w:rPr>
            </w:pPr>
            <w:r>
              <w:rPr>
                <w:spacing w:val="-2"/>
                <w:sz w:val="20"/>
              </w:rPr>
              <w:t>(2)</w:t>
            </w:r>
            <w:r>
              <w:rPr>
                <w:spacing w:val="-3"/>
                <w:sz w:val="20"/>
              </w:rPr>
              <w:t>老師行間巡視，進行課室隨機評</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0" w:lineRule="exact"/>
              <w:ind w:left="107"/>
              <w:rPr>
                <w:sz w:val="20"/>
              </w:rPr>
            </w:pPr>
            <w:r>
              <w:rPr>
                <w:spacing w:val="-3"/>
                <w:sz w:val="20"/>
              </w:rPr>
              <w:t>量，請學生說出分類依據，並說出語</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1" w:lineRule="exact"/>
              <w:ind w:left="107"/>
              <w:rPr>
                <w:sz w:val="20"/>
              </w:rPr>
            </w:pPr>
            <w:r>
              <w:rPr>
                <w:spacing w:val="-4"/>
                <w:sz w:val="20"/>
              </w:rPr>
              <w:t>詞卡上的內容。</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49"/>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29" w:lineRule="exact"/>
              <w:ind w:left="107"/>
              <w:rPr>
                <w:sz w:val="20"/>
              </w:rPr>
            </w:pPr>
            <w:r>
              <w:rPr>
                <w:spacing w:val="-2"/>
                <w:sz w:val="20"/>
              </w:rPr>
              <w:t>▲SDGs</w:t>
            </w:r>
            <w:r>
              <w:rPr>
                <w:spacing w:val="-12"/>
                <w:sz w:val="20"/>
              </w:rPr>
              <w:t xml:space="preserve"> 議題融入：詳見本書 </w:t>
            </w:r>
            <w:r>
              <w:rPr>
                <w:spacing w:val="-2"/>
                <w:sz w:val="20"/>
              </w:rPr>
              <w:t>P41、</w:t>
            </w:r>
            <w:r>
              <w:rPr>
                <w:spacing w:val="-5"/>
                <w:sz w:val="20"/>
              </w:rPr>
              <w:t>51</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379"/>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41" w:lineRule="exact"/>
              <w:ind w:left="107"/>
              <w:rPr>
                <w:sz w:val="20"/>
              </w:rPr>
            </w:pPr>
            <w:r>
              <w:rPr>
                <w:spacing w:val="-4"/>
                <w:sz w:val="20"/>
              </w:rPr>
              <w:t>之說明。</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381"/>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before="115" w:line="246" w:lineRule="exact"/>
              <w:ind w:left="107"/>
              <w:rPr>
                <w:sz w:val="20"/>
              </w:rPr>
            </w:pPr>
            <w:r>
              <w:rPr>
                <w:spacing w:val="-4"/>
                <w:sz w:val="20"/>
              </w:rPr>
              <w:t>三、統整活動</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0" w:lineRule="exact"/>
              <w:ind w:left="107"/>
              <w:rPr>
                <w:sz w:val="20"/>
              </w:rPr>
            </w:pPr>
            <w:r>
              <w:rPr>
                <w:spacing w:val="-3"/>
                <w:sz w:val="20"/>
              </w:rPr>
              <w:t>搭配教學電子書，複習本堂課程所</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3"/>
        </w:trPr>
        <w:tc>
          <w:tcPr>
            <w:tcW w:w="847" w:type="dxa"/>
            <w:vMerge/>
            <w:tcBorders>
              <w:top w:val="nil"/>
            </w:tcBorders>
          </w:tcPr>
          <w:p w:rsidR="007E6E83" w:rsidRDefault="007E6E83">
            <w:pPr>
              <w:rPr>
                <w:sz w:val="2"/>
                <w:szCs w:val="2"/>
              </w:rPr>
            </w:pPr>
          </w:p>
        </w:tc>
        <w:tc>
          <w:tcPr>
            <w:tcW w:w="569" w:type="dxa"/>
            <w:tcBorders>
              <w:top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tcBorders>
          </w:tcPr>
          <w:p w:rsidR="007E6E83" w:rsidRDefault="007E6E83">
            <w:pPr>
              <w:pStyle w:val="TableParagraph"/>
              <w:rPr>
                <w:rFonts w:ascii="Times New Roman"/>
                <w:sz w:val="18"/>
              </w:rPr>
            </w:pPr>
          </w:p>
        </w:tc>
        <w:tc>
          <w:tcPr>
            <w:tcW w:w="1572" w:type="dxa"/>
            <w:tcBorders>
              <w:top w:val="nil"/>
            </w:tcBorders>
          </w:tcPr>
          <w:p w:rsidR="007E6E83" w:rsidRDefault="007E6E83">
            <w:pPr>
              <w:pStyle w:val="TableParagraph"/>
              <w:rPr>
                <w:rFonts w:ascii="Times New Roman"/>
                <w:sz w:val="18"/>
              </w:rPr>
            </w:pPr>
          </w:p>
        </w:tc>
        <w:tc>
          <w:tcPr>
            <w:tcW w:w="910" w:type="dxa"/>
            <w:tcBorders>
              <w:top w:val="nil"/>
            </w:tcBorders>
          </w:tcPr>
          <w:p w:rsidR="007E6E83" w:rsidRDefault="007E6E83">
            <w:pPr>
              <w:pStyle w:val="TableParagraph"/>
              <w:rPr>
                <w:rFonts w:ascii="Times New Roman"/>
                <w:sz w:val="18"/>
              </w:rPr>
            </w:pPr>
          </w:p>
        </w:tc>
        <w:tc>
          <w:tcPr>
            <w:tcW w:w="1080" w:type="dxa"/>
            <w:vMerge/>
            <w:tcBorders>
              <w:top w:val="nil"/>
            </w:tcBorders>
          </w:tcPr>
          <w:p w:rsidR="007E6E83" w:rsidRDefault="007E6E83">
            <w:pPr>
              <w:rPr>
                <w:sz w:val="2"/>
                <w:szCs w:val="2"/>
              </w:rPr>
            </w:pPr>
          </w:p>
        </w:tc>
        <w:tc>
          <w:tcPr>
            <w:tcW w:w="3440" w:type="dxa"/>
            <w:tcBorders>
              <w:top w:val="nil"/>
            </w:tcBorders>
          </w:tcPr>
          <w:p w:rsidR="007E6E83" w:rsidRDefault="007E6E83">
            <w:pPr>
              <w:pStyle w:val="TableParagraph"/>
              <w:spacing w:line="234" w:lineRule="exact"/>
              <w:ind w:left="107"/>
              <w:rPr>
                <w:sz w:val="20"/>
              </w:rPr>
            </w:pPr>
            <w:r>
              <w:rPr>
                <w:spacing w:val="-6"/>
                <w:sz w:val="20"/>
              </w:rPr>
              <w:t>學。</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64"/>
        </w:trPr>
        <w:tc>
          <w:tcPr>
            <w:tcW w:w="847" w:type="dxa"/>
            <w:tcBorders>
              <w:bottom w:val="nil"/>
            </w:tcBorders>
          </w:tcPr>
          <w:p w:rsidR="007E6E83" w:rsidRDefault="007E6E83">
            <w:pPr>
              <w:pStyle w:val="TableParagraph"/>
              <w:spacing w:before="8" w:line="236" w:lineRule="exact"/>
              <w:ind w:left="122"/>
              <w:rPr>
                <w:sz w:val="20"/>
              </w:rPr>
            </w:pPr>
            <w:r>
              <w:rPr>
                <w:spacing w:val="-26"/>
                <w:sz w:val="20"/>
              </w:rPr>
              <w:t xml:space="preserve">第 </w:t>
            </w:r>
            <w:r>
              <w:rPr>
                <w:spacing w:val="-2"/>
                <w:sz w:val="20"/>
              </w:rPr>
              <w:t>8</w:t>
            </w:r>
            <w:r>
              <w:rPr>
                <w:spacing w:val="-29"/>
                <w:sz w:val="20"/>
              </w:rPr>
              <w:t xml:space="preserve"> 週</w:t>
            </w:r>
          </w:p>
        </w:tc>
        <w:tc>
          <w:tcPr>
            <w:tcW w:w="569" w:type="dxa"/>
            <w:tcBorders>
              <w:bottom w:val="nil"/>
            </w:tcBorders>
          </w:tcPr>
          <w:p w:rsidR="007E6E83" w:rsidRDefault="007E6E83">
            <w:pPr>
              <w:pStyle w:val="TableParagraph"/>
              <w:spacing w:line="245" w:lineRule="exact"/>
              <w:ind w:left="108"/>
              <w:rPr>
                <w:sz w:val="20"/>
              </w:rPr>
            </w:pPr>
            <w:r>
              <w:rPr>
                <w:spacing w:val="-10"/>
                <w:sz w:val="20"/>
              </w:rPr>
              <w:t>二</w:t>
            </w:r>
          </w:p>
        </w:tc>
        <w:tc>
          <w:tcPr>
            <w:tcW w:w="427" w:type="dxa"/>
            <w:tcBorders>
              <w:bottom w:val="nil"/>
            </w:tcBorders>
          </w:tcPr>
          <w:p w:rsidR="007E6E83" w:rsidRDefault="007E6E83">
            <w:pPr>
              <w:pStyle w:val="TableParagraph"/>
              <w:spacing w:line="245" w:lineRule="exact"/>
              <w:ind w:left="108"/>
              <w:rPr>
                <w:sz w:val="20"/>
              </w:rPr>
            </w:pPr>
            <w:r>
              <w:rPr>
                <w:spacing w:val="-10"/>
                <w:sz w:val="20"/>
              </w:rPr>
              <w:t>1</w:t>
            </w:r>
          </w:p>
        </w:tc>
        <w:tc>
          <w:tcPr>
            <w:tcW w:w="3044" w:type="dxa"/>
            <w:tcBorders>
              <w:bottom w:val="nil"/>
            </w:tcBorders>
          </w:tcPr>
          <w:p w:rsidR="007E6E83" w:rsidRDefault="007E6E83">
            <w:pPr>
              <w:pStyle w:val="TableParagraph"/>
              <w:spacing w:line="245" w:lineRule="exact"/>
              <w:ind w:left="108"/>
              <w:rPr>
                <w:sz w:val="20"/>
              </w:rPr>
            </w:pPr>
            <w:r>
              <w:rPr>
                <w:sz w:val="20"/>
              </w:rPr>
              <w:t>閩-E-A3</w:t>
            </w:r>
            <w:r>
              <w:rPr>
                <w:spacing w:val="-6"/>
                <w:sz w:val="20"/>
              </w:rPr>
              <w:t xml:space="preserve"> 具備運用閩南語文來擬</w:t>
            </w:r>
          </w:p>
        </w:tc>
        <w:tc>
          <w:tcPr>
            <w:tcW w:w="1572" w:type="dxa"/>
            <w:tcBorders>
              <w:bottom w:val="nil"/>
            </w:tcBorders>
          </w:tcPr>
          <w:p w:rsidR="007E6E83" w:rsidRDefault="007E6E83">
            <w:pPr>
              <w:pStyle w:val="TableParagraph"/>
              <w:spacing w:line="245" w:lineRule="exact"/>
              <w:ind w:left="108"/>
              <w:rPr>
                <w:sz w:val="20"/>
              </w:rPr>
            </w:pPr>
            <w:r>
              <w:rPr>
                <w:sz w:val="20"/>
              </w:rPr>
              <w:t>1-Ⅲ-1</w:t>
            </w:r>
            <w:r>
              <w:rPr>
                <w:spacing w:val="-4"/>
                <w:sz w:val="20"/>
              </w:rPr>
              <w:t xml:space="preserve"> 能正確</w:t>
            </w:r>
          </w:p>
        </w:tc>
        <w:tc>
          <w:tcPr>
            <w:tcW w:w="910" w:type="dxa"/>
            <w:tcBorders>
              <w:bottom w:val="nil"/>
            </w:tcBorders>
          </w:tcPr>
          <w:p w:rsidR="007E6E83" w:rsidRDefault="007E6E83">
            <w:pPr>
              <w:pStyle w:val="TableParagraph"/>
              <w:spacing w:line="245" w:lineRule="exact"/>
              <w:ind w:left="1" w:right="80"/>
              <w:jc w:val="center"/>
              <w:rPr>
                <w:sz w:val="20"/>
              </w:rPr>
            </w:pPr>
            <w:r>
              <w:rPr>
                <w:position w:val="10"/>
                <w:sz w:val="10"/>
              </w:rPr>
              <w:t>◎</w:t>
            </w:r>
            <w:r>
              <w:rPr>
                <w:sz w:val="20"/>
              </w:rPr>
              <w:t>Aa-</w:t>
            </w:r>
            <w:r>
              <w:rPr>
                <w:spacing w:val="-10"/>
                <w:sz w:val="20"/>
              </w:rPr>
              <w:t>Ⅲ</w:t>
            </w:r>
          </w:p>
        </w:tc>
        <w:tc>
          <w:tcPr>
            <w:tcW w:w="1080" w:type="dxa"/>
            <w:vMerge w:val="restart"/>
          </w:tcPr>
          <w:p w:rsidR="007E6E83" w:rsidRDefault="007E6E83">
            <w:pPr>
              <w:pStyle w:val="TableParagraph"/>
              <w:spacing w:line="244" w:lineRule="auto"/>
              <w:ind w:left="107" w:right="163" w:firstLine="480"/>
              <w:rPr>
                <w:sz w:val="20"/>
              </w:rPr>
            </w:pPr>
            <w:r>
              <w:rPr>
                <w:spacing w:val="-10"/>
                <w:sz w:val="20"/>
              </w:rPr>
              <w:t>能</w:t>
            </w:r>
            <w:r>
              <w:rPr>
                <w:spacing w:val="-4"/>
                <w:sz w:val="20"/>
              </w:rPr>
              <w:t>透過閱讀理解提問策略，深化學習內</w:t>
            </w:r>
            <w:r>
              <w:rPr>
                <w:spacing w:val="-6"/>
                <w:sz w:val="20"/>
              </w:rPr>
              <w:t>容。</w:t>
            </w:r>
          </w:p>
        </w:tc>
        <w:tc>
          <w:tcPr>
            <w:tcW w:w="3440" w:type="dxa"/>
            <w:tcBorders>
              <w:bottom w:val="nil"/>
            </w:tcBorders>
          </w:tcPr>
          <w:p w:rsidR="007E6E83" w:rsidRDefault="007E6E83">
            <w:pPr>
              <w:pStyle w:val="TableParagraph"/>
              <w:spacing w:line="245" w:lineRule="exact"/>
              <w:ind w:left="107"/>
              <w:rPr>
                <w:sz w:val="20"/>
              </w:rPr>
            </w:pPr>
            <w:r>
              <w:rPr>
                <w:spacing w:val="-2"/>
                <w:w w:val="110"/>
                <w:sz w:val="20"/>
              </w:rPr>
              <w:t>一、引起動機</w:t>
            </w:r>
          </w:p>
        </w:tc>
        <w:tc>
          <w:tcPr>
            <w:tcW w:w="867" w:type="dxa"/>
            <w:tcBorders>
              <w:bottom w:val="nil"/>
            </w:tcBorders>
          </w:tcPr>
          <w:p w:rsidR="007E6E83" w:rsidRDefault="007E6E83">
            <w:pPr>
              <w:pStyle w:val="TableParagraph"/>
              <w:spacing w:line="245" w:lineRule="exact"/>
              <w:ind w:left="107"/>
              <w:rPr>
                <w:sz w:val="20"/>
              </w:rPr>
            </w:pPr>
            <w:r>
              <w:rPr>
                <w:spacing w:val="-5"/>
                <w:sz w:val="20"/>
              </w:rPr>
              <w:t>實作評</w:t>
            </w:r>
          </w:p>
        </w:tc>
        <w:tc>
          <w:tcPr>
            <w:tcW w:w="1138" w:type="dxa"/>
            <w:tcBorders>
              <w:bottom w:val="nil"/>
            </w:tcBorders>
          </w:tcPr>
          <w:p w:rsidR="007E6E83" w:rsidRDefault="007E6E83">
            <w:pPr>
              <w:pStyle w:val="TableParagraph"/>
              <w:spacing w:line="245" w:lineRule="exact"/>
              <w:ind w:left="107"/>
              <w:rPr>
                <w:sz w:val="20"/>
              </w:rPr>
            </w:pPr>
            <w:r>
              <w:rPr>
                <w:spacing w:val="-4"/>
                <w:sz w:val="20"/>
              </w:rPr>
              <w:t>【國際教</w:t>
            </w:r>
          </w:p>
        </w:tc>
        <w:tc>
          <w:tcPr>
            <w:tcW w:w="1498" w:type="dxa"/>
            <w:tcBorders>
              <w:bottom w:val="nil"/>
            </w:tcBorders>
          </w:tcPr>
          <w:p w:rsidR="007E6E83" w:rsidRDefault="007E6E83">
            <w:pPr>
              <w:pStyle w:val="TableParagraph"/>
              <w:spacing w:line="245" w:lineRule="exact"/>
              <w:ind w:left="106"/>
              <w:rPr>
                <w:sz w:val="20"/>
              </w:rPr>
            </w:pPr>
            <w:r>
              <w:rPr>
                <w:spacing w:val="-4"/>
                <w:sz w:val="20"/>
              </w:rPr>
              <w:t>【健康與體育</w:t>
            </w:r>
          </w:p>
        </w:tc>
      </w:tr>
      <w:tr w:rsidR="007E6E83">
        <w:trPr>
          <w:trHeight w:val="243"/>
        </w:trPr>
        <w:tc>
          <w:tcPr>
            <w:tcW w:w="847" w:type="dxa"/>
            <w:tcBorders>
              <w:top w:val="nil"/>
              <w:bottom w:val="nil"/>
            </w:tcBorders>
          </w:tcPr>
          <w:p w:rsidR="007E6E83" w:rsidRDefault="007E6E83">
            <w:pPr>
              <w:pStyle w:val="TableParagraph"/>
              <w:rPr>
                <w:rFonts w:ascii="Times New Roman"/>
                <w:sz w:val="16"/>
              </w:rPr>
            </w:pPr>
          </w:p>
        </w:tc>
        <w:tc>
          <w:tcPr>
            <w:tcW w:w="569" w:type="dxa"/>
            <w:tcBorders>
              <w:top w:val="nil"/>
              <w:bottom w:val="nil"/>
            </w:tcBorders>
          </w:tcPr>
          <w:p w:rsidR="007E6E83" w:rsidRDefault="007E6E83">
            <w:pPr>
              <w:pStyle w:val="TableParagraph"/>
              <w:spacing w:line="223" w:lineRule="exact"/>
              <w:ind w:left="108"/>
              <w:rPr>
                <w:sz w:val="20"/>
              </w:rPr>
            </w:pPr>
            <w:r>
              <w:rPr>
                <w:spacing w:val="-10"/>
                <w:sz w:val="20"/>
              </w:rPr>
              <w:t>、</w:t>
            </w:r>
          </w:p>
        </w:tc>
        <w:tc>
          <w:tcPr>
            <w:tcW w:w="427" w:type="dxa"/>
            <w:tcBorders>
              <w:top w:val="nil"/>
              <w:bottom w:val="nil"/>
            </w:tcBorders>
          </w:tcPr>
          <w:p w:rsidR="007E6E83" w:rsidRDefault="007E6E83">
            <w:pPr>
              <w:pStyle w:val="TableParagraph"/>
              <w:rPr>
                <w:rFonts w:ascii="Times New Roman"/>
                <w:sz w:val="16"/>
              </w:rPr>
            </w:pPr>
          </w:p>
        </w:tc>
        <w:tc>
          <w:tcPr>
            <w:tcW w:w="3044" w:type="dxa"/>
            <w:tcBorders>
              <w:top w:val="nil"/>
              <w:bottom w:val="nil"/>
            </w:tcBorders>
          </w:tcPr>
          <w:p w:rsidR="007E6E83" w:rsidRDefault="007E6E83">
            <w:pPr>
              <w:pStyle w:val="TableParagraph"/>
              <w:spacing w:line="223" w:lineRule="exact"/>
              <w:ind w:left="108"/>
              <w:rPr>
                <w:sz w:val="20"/>
              </w:rPr>
            </w:pPr>
            <w:r>
              <w:rPr>
                <w:spacing w:val="-3"/>
                <w:sz w:val="20"/>
              </w:rPr>
              <w:t>訂、討論、執行與分享個人生活</w:t>
            </w:r>
          </w:p>
        </w:tc>
        <w:tc>
          <w:tcPr>
            <w:tcW w:w="1572" w:type="dxa"/>
            <w:tcBorders>
              <w:top w:val="nil"/>
              <w:bottom w:val="nil"/>
            </w:tcBorders>
          </w:tcPr>
          <w:p w:rsidR="007E6E83" w:rsidRDefault="007E6E83">
            <w:pPr>
              <w:pStyle w:val="TableParagraph"/>
              <w:spacing w:line="223" w:lineRule="exact"/>
              <w:ind w:left="108"/>
              <w:rPr>
                <w:sz w:val="20"/>
              </w:rPr>
            </w:pPr>
            <w:r>
              <w:rPr>
                <w:spacing w:val="-4"/>
                <w:sz w:val="20"/>
              </w:rPr>
              <w:t>聽辨並尊重閩</w:t>
            </w:r>
          </w:p>
        </w:tc>
        <w:tc>
          <w:tcPr>
            <w:tcW w:w="910" w:type="dxa"/>
            <w:tcBorders>
              <w:top w:val="nil"/>
              <w:bottom w:val="nil"/>
            </w:tcBorders>
          </w:tcPr>
          <w:p w:rsidR="007E6E83" w:rsidRDefault="007E6E83">
            <w:pPr>
              <w:pStyle w:val="TableParagraph"/>
              <w:spacing w:line="223" w:lineRule="exact"/>
              <w:ind w:right="181"/>
              <w:jc w:val="center"/>
              <w:rPr>
                <w:sz w:val="20"/>
              </w:rPr>
            </w:pPr>
            <w:r>
              <w:rPr>
                <w:sz w:val="20"/>
              </w:rPr>
              <w:t>-1</w:t>
            </w:r>
            <w:r>
              <w:rPr>
                <w:spacing w:val="-6"/>
                <w:sz w:val="20"/>
              </w:rPr>
              <w:t xml:space="preserve"> 羅</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23" w:lineRule="exact"/>
              <w:ind w:left="107"/>
              <w:rPr>
                <w:sz w:val="20"/>
              </w:rPr>
            </w:pPr>
            <w:r>
              <w:rPr>
                <w:spacing w:val="-2"/>
                <w:sz w:val="20"/>
              </w:rPr>
              <w:t>老師引導學生完成學習單（</w:t>
            </w:r>
            <w:r>
              <w:rPr>
                <w:spacing w:val="-4"/>
                <w:sz w:val="20"/>
              </w:rPr>
              <w:t>詳見本書</w:t>
            </w:r>
          </w:p>
        </w:tc>
        <w:tc>
          <w:tcPr>
            <w:tcW w:w="867" w:type="dxa"/>
            <w:tcBorders>
              <w:top w:val="nil"/>
              <w:bottom w:val="nil"/>
            </w:tcBorders>
          </w:tcPr>
          <w:p w:rsidR="007E6E83" w:rsidRDefault="007E6E83">
            <w:pPr>
              <w:pStyle w:val="TableParagraph"/>
              <w:spacing w:line="223" w:lineRule="exact"/>
              <w:ind w:left="107"/>
              <w:rPr>
                <w:sz w:val="20"/>
              </w:rPr>
            </w:pPr>
            <w:r>
              <w:rPr>
                <w:spacing w:val="-10"/>
                <w:sz w:val="20"/>
              </w:rPr>
              <w:t>量</w:t>
            </w:r>
          </w:p>
        </w:tc>
        <w:tc>
          <w:tcPr>
            <w:tcW w:w="1138" w:type="dxa"/>
            <w:tcBorders>
              <w:top w:val="nil"/>
              <w:bottom w:val="nil"/>
            </w:tcBorders>
          </w:tcPr>
          <w:p w:rsidR="007E6E83" w:rsidRDefault="007E6E83">
            <w:pPr>
              <w:pStyle w:val="TableParagraph"/>
              <w:spacing w:line="223" w:lineRule="exact"/>
              <w:ind w:left="107"/>
              <w:rPr>
                <w:sz w:val="20"/>
              </w:rPr>
            </w:pPr>
            <w:r>
              <w:rPr>
                <w:spacing w:val="-6"/>
                <w:sz w:val="20"/>
              </w:rPr>
              <w:t>育】</w:t>
            </w:r>
          </w:p>
        </w:tc>
        <w:tc>
          <w:tcPr>
            <w:tcW w:w="1498" w:type="dxa"/>
            <w:tcBorders>
              <w:top w:val="nil"/>
              <w:bottom w:val="nil"/>
            </w:tcBorders>
          </w:tcPr>
          <w:p w:rsidR="007E6E83" w:rsidRDefault="007E6E83">
            <w:pPr>
              <w:pStyle w:val="TableParagraph"/>
              <w:spacing w:line="223" w:lineRule="exact"/>
              <w:ind w:left="106"/>
              <w:rPr>
                <w:sz w:val="20"/>
              </w:rPr>
            </w:pPr>
            <w:r>
              <w:rPr>
                <w:spacing w:val="-5"/>
                <w:sz w:val="20"/>
              </w:rPr>
              <w:t>領域】</w:t>
            </w:r>
          </w:p>
        </w:tc>
      </w:tr>
      <w:tr w:rsidR="007E6E83">
        <w:trPr>
          <w:trHeight w:val="251"/>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32" w:lineRule="exact"/>
              <w:ind w:left="108"/>
              <w:rPr>
                <w:sz w:val="20"/>
              </w:rPr>
            </w:pPr>
            <w:r>
              <w:rPr>
                <w:spacing w:val="-10"/>
                <w:sz w:val="20"/>
              </w:rPr>
              <w:t>地</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32" w:lineRule="exact"/>
              <w:ind w:left="108"/>
              <w:rPr>
                <w:sz w:val="20"/>
              </w:rPr>
            </w:pPr>
            <w:r>
              <w:rPr>
                <w:spacing w:val="-3"/>
                <w:sz w:val="20"/>
              </w:rPr>
              <w:t>計畫，以充實自我生活經驗，增</w:t>
            </w:r>
          </w:p>
        </w:tc>
        <w:tc>
          <w:tcPr>
            <w:tcW w:w="1572" w:type="dxa"/>
            <w:tcBorders>
              <w:top w:val="nil"/>
              <w:bottom w:val="nil"/>
            </w:tcBorders>
          </w:tcPr>
          <w:p w:rsidR="007E6E83" w:rsidRDefault="007E6E83">
            <w:pPr>
              <w:pStyle w:val="TableParagraph"/>
              <w:spacing w:line="232" w:lineRule="exact"/>
              <w:ind w:left="108"/>
              <w:rPr>
                <w:sz w:val="20"/>
              </w:rPr>
            </w:pPr>
            <w:r>
              <w:rPr>
                <w:spacing w:val="-4"/>
                <w:sz w:val="20"/>
              </w:rPr>
              <w:t>南語方音與語</w:t>
            </w:r>
          </w:p>
        </w:tc>
        <w:tc>
          <w:tcPr>
            <w:tcW w:w="910" w:type="dxa"/>
            <w:tcBorders>
              <w:top w:val="nil"/>
              <w:bottom w:val="nil"/>
            </w:tcBorders>
          </w:tcPr>
          <w:p w:rsidR="007E6E83" w:rsidRDefault="007E6E83">
            <w:pPr>
              <w:pStyle w:val="TableParagraph"/>
              <w:spacing w:line="232" w:lineRule="exact"/>
              <w:ind w:right="283"/>
              <w:jc w:val="center"/>
              <w:rPr>
                <w:sz w:val="20"/>
              </w:rPr>
            </w:pPr>
            <w:r>
              <w:rPr>
                <w:spacing w:val="-6"/>
                <w:sz w:val="20"/>
              </w:rPr>
              <w:t>馬拼</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2" w:lineRule="exact"/>
              <w:ind w:left="107"/>
              <w:rPr>
                <w:sz w:val="20"/>
              </w:rPr>
            </w:pPr>
            <w:r>
              <w:rPr>
                <w:spacing w:val="-2"/>
                <w:sz w:val="20"/>
              </w:rPr>
              <w:t>P44</w:t>
            </w:r>
            <w:r>
              <w:rPr>
                <w:spacing w:val="-9"/>
                <w:sz w:val="20"/>
              </w:rPr>
              <w:t xml:space="preserve"> 延伸活動-學習單</w:t>
            </w:r>
            <w:r>
              <w:rPr>
                <w:spacing w:val="-101"/>
                <w:sz w:val="20"/>
              </w:rPr>
              <w:t>）</w:t>
            </w:r>
            <w:r>
              <w:rPr>
                <w:spacing w:val="-4"/>
                <w:sz w:val="20"/>
              </w:rPr>
              <w:t>，並藉此進入</w:t>
            </w:r>
          </w:p>
        </w:tc>
        <w:tc>
          <w:tcPr>
            <w:tcW w:w="867" w:type="dxa"/>
            <w:tcBorders>
              <w:top w:val="nil"/>
              <w:bottom w:val="nil"/>
            </w:tcBorders>
          </w:tcPr>
          <w:p w:rsidR="007E6E83" w:rsidRDefault="007E6E83">
            <w:pPr>
              <w:pStyle w:val="TableParagraph"/>
              <w:spacing w:line="232" w:lineRule="exact"/>
              <w:ind w:left="107"/>
              <w:rPr>
                <w:sz w:val="20"/>
              </w:rPr>
            </w:pPr>
            <w:r>
              <w:rPr>
                <w:spacing w:val="-5"/>
                <w:sz w:val="20"/>
              </w:rPr>
              <w:t>口語評</w:t>
            </w:r>
          </w:p>
        </w:tc>
        <w:tc>
          <w:tcPr>
            <w:tcW w:w="1138" w:type="dxa"/>
            <w:tcBorders>
              <w:top w:val="nil"/>
              <w:bottom w:val="nil"/>
            </w:tcBorders>
          </w:tcPr>
          <w:p w:rsidR="007E6E83" w:rsidRDefault="007E6E83">
            <w:pPr>
              <w:pStyle w:val="TableParagraph"/>
              <w:spacing w:line="232" w:lineRule="exact"/>
              <w:ind w:left="107"/>
              <w:rPr>
                <w:sz w:val="20"/>
              </w:rPr>
            </w:pPr>
            <w:r>
              <w:rPr>
                <w:spacing w:val="-2"/>
                <w:sz w:val="20"/>
              </w:rPr>
              <w:t>國E5</w:t>
            </w:r>
            <w:r>
              <w:rPr>
                <w:spacing w:val="-6"/>
                <w:sz w:val="20"/>
              </w:rPr>
              <w:t>發展</w:t>
            </w:r>
          </w:p>
        </w:tc>
        <w:tc>
          <w:tcPr>
            <w:tcW w:w="1498" w:type="dxa"/>
            <w:tcBorders>
              <w:top w:val="nil"/>
              <w:bottom w:val="nil"/>
            </w:tcBorders>
          </w:tcPr>
          <w:p w:rsidR="007E6E83" w:rsidRDefault="007E6E83">
            <w:pPr>
              <w:pStyle w:val="TableParagraph"/>
              <w:spacing w:line="232" w:lineRule="exact"/>
              <w:ind w:left="106"/>
              <w:rPr>
                <w:sz w:val="20"/>
              </w:rPr>
            </w:pPr>
            <w:r>
              <w:rPr>
                <w:sz w:val="20"/>
              </w:rPr>
              <w:t>2d-Ⅲ-2</w:t>
            </w:r>
            <w:r>
              <w:rPr>
                <w:spacing w:val="-6"/>
                <w:sz w:val="20"/>
              </w:rPr>
              <w:t xml:space="preserve"> 分辨</w:t>
            </w:r>
          </w:p>
        </w:tc>
      </w:tr>
      <w:tr w:rsidR="007E6E83">
        <w:trPr>
          <w:trHeight w:val="508"/>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43" w:lineRule="exact"/>
              <w:ind w:left="108"/>
              <w:rPr>
                <w:sz w:val="20"/>
              </w:rPr>
            </w:pPr>
            <w:r>
              <w:rPr>
                <w:spacing w:val="-10"/>
                <w:sz w:val="20"/>
              </w:rPr>
              <w:t>球</w:t>
            </w:r>
          </w:p>
          <w:p w:rsidR="007E6E83" w:rsidRDefault="007E6E83">
            <w:pPr>
              <w:pStyle w:val="TableParagraph"/>
              <w:spacing w:before="3" w:line="243" w:lineRule="exact"/>
              <w:ind w:left="108"/>
              <w:rPr>
                <w:sz w:val="20"/>
              </w:rPr>
            </w:pPr>
            <w:r>
              <w:rPr>
                <w:spacing w:val="-10"/>
                <w:sz w:val="20"/>
              </w:rPr>
              <w:t>村</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38" w:lineRule="exact"/>
              <w:ind w:left="108"/>
              <w:rPr>
                <w:sz w:val="20"/>
              </w:rPr>
            </w:pPr>
            <w:r>
              <w:rPr>
                <w:spacing w:val="-3"/>
                <w:sz w:val="20"/>
              </w:rPr>
              <w:t>進個人適應社會的能力。</w:t>
            </w:r>
          </w:p>
          <w:p w:rsidR="007E6E83" w:rsidRDefault="007E6E83">
            <w:pPr>
              <w:pStyle w:val="TableParagraph"/>
              <w:spacing w:before="3" w:line="247" w:lineRule="exact"/>
              <w:ind w:left="108"/>
              <w:rPr>
                <w:sz w:val="20"/>
              </w:rPr>
            </w:pPr>
            <w:r>
              <w:rPr>
                <w:sz w:val="20"/>
              </w:rPr>
              <w:t>閩-E-B1</w:t>
            </w:r>
            <w:r>
              <w:rPr>
                <w:spacing w:val="-6"/>
                <w:sz w:val="20"/>
              </w:rPr>
              <w:t xml:space="preserve"> 具備理解與使用閩南語</w:t>
            </w:r>
          </w:p>
        </w:tc>
        <w:tc>
          <w:tcPr>
            <w:tcW w:w="1572" w:type="dxa"/>
            <w:tcBorders>
              <w:top w:val="nil"/>
              <w:bottom w:val="nil"/>
            </w:tcBorders>
          </w:tcPr>
          <w:p w:rsidR="007E6E83" w:rsidRDefault="007E6E83">
            <w:pPr>
              <w:pStyle w:val="TableParagraph"/>
              <w:spacing w:line="238" w:lineRule="exact"/>
              <w:ind w:left="108"/>
              <w:rPr>
                <w:sz w:val="20"/>
              </w:rPr>
            </w:pPr>
            <w:r>
              <w:rPr>
                <w:spacing w:val="-4"/>
                <w:sz w:val="20"/>
              </w:rPr>
              <w:t>詞的差異性。</w:t>
            </w:r>
          </w:p>
          <w:p w:rsidR="007E6E83" w:rsidRDefault="007E6E83">
            <w:pPr>
              <w:pStyle w:val="TableParagraph"/>
              <w:spacing w:before="3" w:line="247" w:lineRule="exact"/>
              <w:ind w:left="108"/>
              <w:rPr>
                <w:sz w:val="20"/>
              </w:rPr>
            </w:pPr>
            <w:r>
              <w:rPr>
                <w:sz w:val="20"/>
              </w:rPr>
              <w:t>2-Ⅲ-5</w:t>
            </w:r>
            <w:r>
              <w:rPr>
                <w:spacing w:val="-4"/>
                <w:sz w:val="20"/>
              </w:rPr>
              <w:t xml:space="preserve"> 能以閩</w:t>
            </w:r>
          </w:p>
        </w:tc>
        <w:tc>
          <w:tcPr>
            <w:tcW w:w="910" w:type="dxa"/>
            <w:tcBorders>
              <w:top w:val="nil"/>
              <w:bottom w:val="nil"/>
            </w:tcBorders>
          </w:tcPr>
          <w:p w:rsidR="007E6E83" w:rsidRDefault="007E6E83">
            <w:pPr>
              <w:pStyle w:val="TableParagraph"/>
              <w:spacing w:line="238" w:lineRule="exact"/>
              <w:ind w:left="108"/>
              <w:rPr>
                <w:sz w:val="20"/>
              </w:rPr>
            </w:pPr>
            <w:r>
              <w:rPr>
                <w:spacing w:val="-6"/>
                <w:sz w:val="20"/>
              </w:rPr>
              <w:t>音。</w:t>
            </w:r>
          </w:p>
          <w:p w:rsidR="007E6E83" w:rsidRDefault="007E6E83">
            <w:pPr>
              <w:pStyle w:val="TableParagraph"/>
              <w:spacing w:before="3" w:line="247" w:lineRule="exact"/>
              <w:ind w:left="108"/>
              <w:rPr>
                <w:sz w:val="20"/>
              </w:rPr>
            </w:pPr>
            <w:r>
              <w:rPr>
                <w:position w:val="10"/>
                <w:sz w:val="10"/>
              </w:rPr>
              <w:t>◎</w:t>
            </w:r>
            <w:r>
              <w:rPr>
                <w:sz w:val="20"/>
              </w:rPr>
              <w:t>Aa-</w:t>
            </w:r>
            <w:r>
              <w:rPr>
                <w:spacing w:val="-10"/>
                <w:sz w:val="20"/>
              </w:rPr>
              <w:t>Ⅲ</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8" w:lineRule="exact"/>
              <w:ind w:left="107"/>
              <w:rPr>
                <w:sz w:val="20"/>
              </w:rPr>
            </w:pPr>
            <w:r>
              <w:rPr>
                <w:spacing w:val="-4"/>
                <w:sz w:val="20"/>
              </w:rPr>
              <w:t>「聽看覓」教學。</w:t>
            </w:r>
          </w:p>
        </w:tc>
        <w:tc>
          <w:tcPr>
            <w:tcW w:w="867" w:type="dxa"/>
            <w:tcBorders>
              <w:top w:val="nil"/>
              <w:bottom w:val="nil"/>
            </w:tcBorders>
          </w:tcPr>
          <w:p w:rsidR="007E6E83" w:rsidRDefault="007E6E83">
            <w:pPr>
              <w:pStyle w:val="TableParagraph"/>
              <w:spacing w:line="238" w:lineRule="exact"/>
              <w:ind w:left="107"/>
              <w:rPr>
                <w:sz w:val="20"/>
              </w:rPr>
            </w:pPr>
            <w:r>
              <w:rPr>
                <w:spacing w:val="-10"/>
                <w:sz w:val="20"/>
              </w:rPr>
              <w:t>量</w:t>
            </w:r>
          </w:p>
          <w:p w:rsidR="007E6E83" w:rsidRDefault="007E6E83">
            <w:pPr>
              <w:pStyle w:val="TableParagraph"/>
              <w:spacing w:before="3" w:line="247" w:lineRule="exact"/>
              <w:ind w:left="107"/>
              <w:rPr>
                <w:sz w:val="20"/>
              </w:rPr>
            </w:pPr>
            <w:r>
              <w:rPr>
                <w:spacing w:val="-5"/>
                <w:sz w:val="20"/>
              </w:rPr>
              <w:t>聆聽評</w:t>
            </w:r>
          </w:p>
        </w:tc>
        <w:tc>
          <w:tcPr>
            <w:tcW w:w="1138" w:type="dxa"/>
            <w:tcBorders>
              <w:top w:val="nil"/>
              <w:bottom w:val="nil"/>
            </w:tcBorders>
          </w:tcPr>
          <w:p w:rsidR="007E6E83" w:rsidRDefault="007E6E83">
            <w:pPr>
              <w:pStyle w:val="TableParagraph"/>
              <w:spacing w:line="238" w:lineRule="exact"/>
              <w:ind w:left="107"/>
              <w:rPr>
                <w:sz w:val="20"/>
              </w:rPr>
            </w:pPr>
            <w:r>
              <w:rPr>
                <w:spacing w:val="-4"/>
                <w:sz w:val="20"/>
              </w:rPr>
              <w:t>學習不同</w:t>
            </w:r>
          </w:p>
          <w:p w:rsidR="007E6E83" w:rsidRDefault="007E6E83">
            <w:pPr>
              <w:pStyle w:val="TableParagraph"/>
              <w:spacing w:before="3" w:line="247" w:lineRule="exact"/>
              <w:ind w:left="107"/>
              <w:rPr>
                <w:sz w:val="20"/>
              </w:rPr>
            </w:pPr>
            <w:r>
              <w:rPr>
                <w:spacing w:val="-4"/>
                <w:sz w:val="20"/>
              </w:rPr>
              <w:t>文化的意</w:t>
            </w:r>
          </w:p>
        </w:tc>
        <w:tc>
          <w:tcPr>
            <w:tcW w:w="1498" w:type="dxa"/>
            <w:tcBorders>
              <w:top w:val="nil"/>
              <w:bottom w:val="nil"/>
            </w:tcBorders>
          </w:tcPr>
          <w:p w:rsidR="007E6E83" w:rsidRDefault="007E6E83">
            <w:pPr>
              <w:pStyle w:val="TableParagraph"/>
              <w:spacing w:line="238" w:lineRule="exact"/>
              <w:ind w:left="106"/>
              <w:rPr>
                <w:sz w:val="20"/>
              </w:rPr>
            </w:pPr>
            <w:r>
              <w:rPr>
                <w:spacing w:val="-4"/>
                <w:sz w:val="20"/>
              </w:rPr>
              <w:t>運動賽事中選</w:t>
            </w:r>
          </w:p>
          <w:p w:rsidR="007E6E83" w:rsidRDefault="007E6E83">
            <w:pPr>
              <w:pStyle w:val="TableParagraph"/>
              <w:spacing w:before="3" w:line="247" w:lineRule="exact"/>
              <w:ind w:left="106"/>
              <w:rPr>
                <w:sz w:val="20"/>
              </w:rPr>
            </w:pPr>
            <w:r>
              <w:rPr>
                <w:spacing w:val="-4"/>
                <w:sz w:val="20"/>
              </w:rPr>
              <w:t>手和觀眾的角</w:t>
            </w:r>
          </w:p>
        </w:tc>
      </w:tr>
      <w:tr w:rsidR="007E6E83">
        <w:trPr>
          <w:trHeight w:val="251"/>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32" w:lineRule="exact"/>
              <w:ind w:left="108"/>
              <w:rPr>
                <w:sz w:val="20"/>
              </w:rPr>
            </w:pPr>
            <w:r>
              <w:rPr>
                <w:spacing w:val="-5"/>
                <w:sz w:val="20"/>
              </w:rPr>
              <w:t>2.</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32" w:lineRule="exact"/>
              <w:ind w:left="108"/>
              <w:rPr>
                <w:sz w:val="20"/>
              </w:rPr>
            </w:pPr>
            <w:r>
              <w:rPr>
                <w:spacing w:val="-3"/>
                <w:sz w:val="20"/>
              </w:rPr>
              <w:t>文的基本能力，並能從事表達、</w:t>
            </w:r>
          </w:p>
        </w:tc>
        <w:tc>
          <w:tcPr>
            <w:tcW w:w="1572" w:type="dxa"/>
            <w:tcBorders>
              <w:top w:val="nil"/>
              <w:bottom w:val="nil"/>
            </w:tcBorders>
          </w:tcPr>
          <w:p w:rsidR="007E6E83" w:rsidRDefault="007E6E83">
            <w:pPr>
              <w:pStyle w:val="TableParagraph"/>
              <w:spacing w:line="232" w:lineRule="exact"/>
              <w:ind w:left="108"/>
              <w:rPr>
                <w:sz w:val="20"/>
              </w:rPr>
            </w:pPr>
            <w:r>
              <w:rPr>
                <w:spacing w:val="-4"/>
                <w:sz w:val="20"/>
              </w:rPr>
              <w:t>南語口語表達</w:t>
            </w:r>
          </w:p>
        </w:tc>
        <w:tc>
          <w:tcPr>
            <w:tcW w:w="910" w:type="dxa"/>
            <w:tcBorders>
              <w:top w:val="nil"/>
              <w:bottom w:val="nil"/>
            </w:tcBorders>
          </w:tcPr>
          <w:p w:rsidR="007E6E83" w:rsidRDefault="007E6E83">
            <w:pPr>
              <w:pStyle w:val="TableParagraph"/>
              <w:spacing w:line="232" w:lineRule="exact"/>
              <w:ind w:right="181"/>
              <w:jc w:val="center"/>
              <w:rPr>
                <w:sz w:val="20"/>
              </w:rPr>
            </w:pPr>
            <w:r>
              <w:rPr>
                <w:sz w:val="20"/>
              </w:rPr>
              <w:t>-2</w:t>
            </w:r>
            <w:r>
              <w:rPr>
                <w:spacing w:val="-6"/>
                <w:sz w:val="20"/>
              </w:rPr>
              <w:t xml:space="preserve"> 漢</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2" w:lineRule="exact"/>
              <w:ind w:left="107"/>
              <w:rPr>
                <w:sz w:val="20"/>
              </w:rPr>
            </w:pPr>
            <w:r>
              <w:rPr>
                <w:spacing w:val="-4"/>
                <w:sz w:val="20"/>
              </w:rPr>
              <w:t>二、發展活動</w:t>
            </w:r>
          </w:p>
        </w:tc>
        <w:tc>
          <w:tcPr>
            <w:tcW w:w="867" w:type="dxa"/>
            <w:tcBorders>
              <w:top w:val="nil"/>
              <w:bottom w:val="nil"/>
            </w:tcBorders>
          </w:tcPr>
          <w:p w:rsidR="007E6E83" w:rsidRDefault="007E6E83">
            <w:pPr>
              <w:pStyle w:val="TableParagraph"/>
              <w:spacing w:line="232" w:lineRule="exact"/>
              <w:ind w:left="107"/>
              <w:rPr>
                <w:sz w:val="20"/>
              </w:rPr>
            </w:pPr>
            <w:r>
              <w:rPr>
                <w:spacing w:val="-10"/>
                <w:sz w:val="20"/>
              </w:rPr>
              <w:t>量</w:t>
            </w:r>
          </w:p>
        </w:tc>
        <w:tc>
          <w:tcPr>
            <w:tcW w:w="1138" w:type="dxa"/>
            <w:tcBorders>
              <w:top w:val="nil"/>
              <w:bottom w:val="nil"/>
            </w:tcBorders>
          </w:tcPr>
          <w:p w:rsidR="007E6E83" w:rsidRDefault="007E6E83">
            <w:pPr>
              <w:pStyle w:val="TableParagraph"/>
              <w:spacing w:line="232" w:lineRule="exact"/>
              <w:ind w:left="107"/>
              <w:rPr>
                <w:sz w:val="20"/>
              </w:rPr>
            </w:pPr>
            <w:r>
              <w:rPr>
                <w:spacing w:val="-6"/>
                <w:sz w:val="20"/>
              </w:rPr>
              <w:t>願。</w:t>
            </w:r>
          </w:p>
        </w:tc>
        <w:tc>
          <w:tcPr>
            <w:tcW w:w="1498" w:type="dxa"/>
            <w:tcBorders>
              <w:top w:val="nil"/>
              <w:bottom w:val="nil"/>
            </w:tcBorders>
          </w:tcPr>
          <w:p w:rsidR="007E6E83" w:rsidRDefault="007E6E83">
            <w:pPr>
              <w:pStyle w:val="TableParagraph"/>
              <w:spacing w:line="232" w:lineRule="exact"/>
              <w:ind w:left="106"/>
              <w:rPr>
                <w:sz w:val="20"/>
              </w:rPr>
            </w:pPr>
            <w:r>
              <w:rPr>
                <w:spacing w:val="-4"/>
                <w:sz w:val="20"/>
              </w:rPr>
              <w:t>色與責任。</w:t>
            </w:r>
          </w:p>
        </w:tc>
      </w:tr>
      <w:tr w:rsidR="007E6E83">
        <w:trPr>
          <w:trHeight w:val="249"/>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29" w:lineRule="exact"/>
              <w:ind w:left="108"/>
              <w:rPr>
                <w:sz w:val="20"/>
              </w:rPr>
            </w:pPr>
            <w:r>
              <w:rPr>
                <w:spacing w:val="-10"/>
                <w:sz w:val="20"/>
              </w:rPr>
              <w:t>巷</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29" w:lineRule="exact"/>
              <w:ind w:left="108"/>
              <w:rPr>
                <w:sz w:val="20"/>
              </w:rPr>
            </w:pPr>
            <w:r>
              <w:rPr>
                <w:spacing w:val="-3"/>
                <w:sz w:val="20"/>
              </w:rPr>
              <w:t>溝通，以運用於家庭、學校、社</w:t>
            </w:r>
          </w:p>
        </w:tc>
        <w:tc>
          <w:tcPr>
            <w:tcW w:w="1572" w:type="dxa"/>
            <w:tcBorders>
              <w:top w:val="nil"/>
              <w:bottom w:val="nil"/>
            </w:tcBorders>
          </w:tcPr>
          <w:p w:rsidR="007E6E83" w:rsidRDefault="007E6E83">
            <w:pPr>
              <w:pStyle w:val="TableParagraph"/>
              <w:spacing w:line="229" w:lineRule="exact"/>
              <w:ind w:left="108"/>
              <w:rPr>
                <w:sz w:val="20"/>
              </w:rPr>
            </w:pPr>
            <w:r>
              <w:rPr>
                <w:spacing w:val="-4"/>
                <w:sz w:val="20"/>
              </w:rPr>
              <w:t>對多元文化的</w:t>
            </w:r>
          </w:p>
        </w:tc>
        <w:tc>
          <w:tcPr>
            <w:tcW w:w="910" w:type="dxa"/>
            <w:tcBorders>
              <w:top w:val="nil"/>
              <w:bottom w:val="nil"/>
            </w:tcBorders>
          </w:tcPr>
          <w:p w:rsidR="007E6E83" w:rsidRDefault="007E6E83">
            <w:pPr>
              <w:pStyle w:val="TableParagraph"/>
              <w:spacing w:line="229" w:lineRule="exact"/>
              <w:ind w:right="283"/>
              <w:jc w:val="center"/>
              <w:rPr>
                <w:sz w:val="20"/>
              </w:rPr>
            </w:pPr>
            <w:r>
              <w:rPr>
                <w:spacing w:val="-6"/>
                <w:sz w:val="20"/>
              </w:rPr>
              <w:t>字書</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29" w:lineRule="exact"/>
              <w:ind w:left="107"/>
              <w:rPr>
                <w:sz w:val="20"/>
              </w:rPr>
            </w:pPr>
            <w:r>
              <w:rPr>
                <w:spacing w:val="-3"/>
                <w:sz w:val="20"/>
              </w:rPr>
              <w:t>(六)活動六：聽看覓</w:t>
            </w:r>
          </w:p>
        </w:tc>
        <w:tc>
          <w:tcPr>
            <w:tcW w:w="867" w:type="dxa"/>
            <w:tcBorders>
              <w:top w:val="nil"/>
              <w:bottom w:val="nil"/>
            </w:tcBorders>
          </w:tcPr>
          <w:p w:rsidR="007E6E83" w:rsidRDefault="007E6E83">
            <w:pPr>
              <w:pStyle w:val="TableParagraph"/>
              <w:spacing w:line="229" w:lineRule="exact"/>
              <w:ind w:left="107"/>
              <w:rPr>
                <w:sz w:val="20"/>
              </w:rPr>
            </w:pPr>
            <w:r>
              <w:rPr>
                <w:spacing w:val="-5"/>
                <w:sz w:val="20"/>
              </w:rPr>
              <w:t>九宮格</w:t>
            </w: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525"/>
        </w:trPr>
        <w:tc>
          <w:tcPr>
            <w:tcW w:w="847" w:type="dxa"/>
            <w:tcBorders>
              <w:top w:val="nil"/>
            </w:tcBorders>
          </w:tcPr>
          <w:p w:rsidR="007E6E83" w:rsidRDefault="007E6E83">
            <w:pPr>
              <w:pStyle w:val="TableParagraph"/>
              <w:rPr>
                <w:rFonts w:ascii="Times New Roman"/>
                <w:sz w:val="18"/>
              </w:rPr>
            </w:pPr>
          </w:p>
        </w:tc>
        <w:tc>
          <w:tcPr>
            <w:tcW w:w="569" w:type="dxa"/>
            <w:tcBorders>
              <w:top w:val="nil"/>
            </w:tcBorders>
          </w:tcPr>
          <w:p w:rsidR="007E6E83" w:rsidRDefault="007E6E83">
            <w:pPr>
              <w:pStyle w:val="TableParagraph"/>
              <w:spacing w:line="246" w:lineRule="exact"/>
              <w:ind w:left="108"/>
              <w:rPr>
                <w:sz w:val="20"/>
              </w:rPr>
            </w:pPr>
            <w:r>
              <w:rPr>
                <w:spacing w:val="-10"/>
                <w:sz w:val="20"/>
              </w:rPr>
              <w:t>仔</w:t>
            </w:r>
          </w:p>
          <w:p w:rsidR="007E6E83" w:rsidRDefault="007E6E83">
            <w:pPr>
              <w:pStyle w:val="TableParagraph"/>
              <w:spacing w:before="3"/>
              <w:ind w:left="108"/>
              <w:rPr>
                <w:sz w:val="20"/>
              </w:rPr>
            </w:pPr>
            <w:r>
              <w:rPr>
                <w:spacing w:val="-10"/>
                <w:sz w:val="20"/>
              </w:rPr>
              <w:t>內</w:t>
            </w:r>
          </w:p>
        </w:tc>
        <w:tc>
          <w:tcPr>
            <w:tcW w:w="427" w:type="dxa"/>
            <w:tcBorders>
              <w:top w:val="nil"/>
            </w:tcBorders>
          </w:tcPr>
          <w:p w:rsidR="007E6E83" w:rsidRDefault="007E6E83">
            <w:pPr>
              <w:pStyle w:val="TableParagraph"/>
              <w:rPr>
                <w:rFonts w:ascii="Times New Roman"/>
                <w:sz w:val="18"/>
              </w:rPr>
            </w:pPr>
          </w:p>
        </w:tc>
        <w:tc>
          <w:tcPr>
            <w:tcW w:w="3044" w:type="dxa"/>
            <w:tcBorders>
              <w:top w:val="nil"/>
            </w:tcBorders>
          </w:tcPr>
          <w:p w:rsidR="007E6E83" w:rsidRDefault="007E6E83">
            <w:pPr>
              <w:pStyle w:val="TableParagraph"/>
              <w:spacing w:line="238" w:lineRule="exact"/>
              <w:ind w:left="108"/>
              <w:rPr>
                <w:sz w:val="20"/>
              </w:rPr>
            </w:pPr>
            <w:r>
              <w:rPr>
                <w:spacing w:val="-4"/>
                <w:sz w:val="20"/>
              </w:rPr>
              <w:t>區生活之中。</w:t>
            </w:r>
          </w:p>
          <w:p w:rsidR="007E6E83" w:rsidRDefault="007E6E83">
            <w:pPr>
              <w:pStyle w:val="TableParagraph"/>
              <w:spacing w:before="5"/>
              <w:ind w:left="108"/>
              <w:rPr>
                <w:sz w:val="20"/>
              </w:rPr>
            </w:pPr>
            <w:r>
              <w:rPr>
                <w:sz w:val="20"/>
              </w:rPr>
              <w:t>閩-E-C2</w:t>
            </w:r>
            <w:r>
              <w:rPr>
                <w:spacing w:val="-6"/>
                <w:sz w:val="20"/>
              </w:rPr>
              <w:t xml:space="preserve"> 具備運用閩南語文的溝</w:t>
            </w:r>
          </w:p>
        </w:tc>
        <w:tc>
          <w:tcPr>
            <w:tcW w:w="1572" w:type="dxa"/>
            <w:tcBorders>
              <w:top w:val="nil"/>
            </w:tcBorders>
          </w:tcPr>
          <w:p w:rsidR="007E6E83" w:rsidRDefault="007E6E83">
            <w:pPr>
              <w:pStyle w:val="TableParagraph"/>
              <w:spacing w:line="238" w:lineRule="exact"/>
              <w:ind w:left="108"/>
              <w:rPr>
                <w:sz w:val="20"/>
              </w:rPr>
            </w:pPr>
            <w:r>
              <w:rPr>
                <w:spacing w:val="-4"/>
                <w:sz w:val="20"/>
              </w:rPr>
              <w:t>初步認識。</w:t>
            </w:r>
          </w:p>
          <w:p w:rsidR="007E6E83" w:rsidRDefault="007E6E83">
            <w:pPr>
              <w:pStyle w:val="TableParagraph"/>
              <w:spacing w:before="5"/>
              <w:ind w:left="108"/>
              <w:rPr>
                <w:sz w:val="20"/>
              </w:rPr>
            </w:pPr>
            <w:r>
              <w:rPr>
                <w:sz w:val="20"/>
              </w:rPr>
              <w:t>4-Ⅲ-2</w:t>
            </w:r>
            <w:r>
              <w:rPr>
                <w:spacing w:val="-4"/>
                <w:sz w:val="20"/>
              </w:rPr>
              <w:t xml:space="preserve"> 能運用</w:t>
            </w:r>
          </w:p>
        </w:tc>
        <w:tc>
          <w:tcPr>
            <w:tcW w:w="910" w:type="dxa"/>
            <w:tcBorders>
              <w:top w:val="nil"/>
            </w:tcBorders>
          </w:tcPr>
          <w:p w:rsidR="007E6E83" w:rsidRDefault="007E6E83">
            <w:pPr>
              <w:pStyle w:val="TableParagraph"/>
              <w:spacing w:line="238" w:lineRule="exact"/>
              <w:ind w:left="108"/>
              <w:rPr>
                <w:sz w:val="20"/>
              </w:rPr>
            </w:pPr>
            <w:r>
              <w:rPr>
                <w:spacing w:val="-6"/>
                <w:sz w:val="20"/>
              </w:rPr>
              <w:t>寫。</w:t>
            </w:r>
          </w:p>
          <w:p w:rsidR="007E6E83" w:rsidRDefault="007E6E83">
            <w:pPr>
              <w:pStyle w:val="TableParagraph"/>
              <w:spacing w:before="5"/>
              <w:ind w:left="108"/>
              <w:rPr>
                <w:sz w:val="20"/>
              </w:rPr>
            </w:pPr>
            <w:r>
              <w:rPr>
                <w:position w:val="10"/>
                <w:sz w:val="10"/>
              </w:rPr>
              <w:t>◎</w:t>
            </w:r>
            <w:r>
              <w:rPr>
                <w:sz w:val="20"/>
              </w:rPr>
              <w:t>Ab-</w:t>
            </w:r>
            <w:r>
              <w:rPr>
                <w:spacing w:val="-10"/>
                <w:sz w:val="20"/>
              </w:rPr>
              <w:t>Ⅲ</w:t>
            </w:r>
          </w:p>
        </w:tc>
        <w:tc>
          <w:tcPr>
            <w:tcW w:w="1080" w:type="dxa"/>
            <w:vMerge/>
            <w:tcBorders>
              <w:top w:val="nil"/>
            </w:tcBorders>
          </w:tcPr>
          <w:p w:rsidR="007E6E83" w:rsidRDefault="007E6E83">
            <w:pPr>
              <w:rPr>
                <w:sz w:val="2"/>
                <w:szCs w:val="2"/>
              </w:rPr>
            </w:pPr>
          </w:p>
        </w:tc>
        <w:tc>
          <w:tcPr>
            <w:tcW w:w="3440" w:type="dxa"/>
            <w:tcBorders>
              <w:top w:val="nil"/>
            </w:tcBorders>
          </w:tcPr>
          <w:p w:rsidR="007E6E83" w:rsidRDefault="007E6E83">
            <w:pPr>
              <w:pStyle w:val="TableParagraph"/>
              <w:spacing w:line="250" w:lineRule="exact"/>
              <w:ind w:left="107"/>
              <w:rPr>
                <w:sz w:val="20"/>
              </w:rPr>
            </w:pPr>
            <w:r>
              <w:rPr>
                <w:spacing w:val="-2"/>
                <w:sz w:val="20"/>
              </w:rPr>
              <w:t>1.</w:t>
            </w:r>
            <w:r>
              <w:rPr>
                <w:spacing w:val="-15"/>
                <w:sz w:val="20"/>
              </w:rPr>
              <w:t xml:space="preserve">播放 </w:t>
            </w:r>
            <w:r>
              <w:rPr>
                <w:spacing w:val="-2"/>
                <w:sz w:val="20"/>
              </w:rPr>
              <w:t>MP3</w:t>
            </w:r>
            <w:r>
              <w:rPr>
                <w:rFonts w:ascii="MS Gothic" w:eastAsia="MS Gothic" w:hAnsi="MS Gothic"/>
                <w:spacing w:val="-2"/>
                <w:sz w:val="20"/>
              </w:rPr>
              <w:t>❼</w:t>
            </w:r>
            <w:r>
              <w:rPr>
                <w:spacing w:val="-3"/>
                <w:sz w:val="20"/>
              </w:rPr>
              <w:t>或教學電子書，讓學生</w:t>
            </w:r>
          </w:p>
          <w:p w:rsidR="007E6E83" w:rsidRDefault="007E6E83">
            <w:pPr>
              <w:pStyle w:val="TableParagraph"/>
              <w:spacing w:before="3" w:line="252" w:lineRule="exact"/>
              <w:ind w:left="107"/>
              <w:rPr>
                <w:sz w:val="20"/>
              </w:rPr>
            </w:pPr>
            <w:r>
              <w:rPr>
                <w:spacing w:val="-3"/>
                <w:sz w:val="20"/>
              </w:rPr>
              <w:t>聆聽「聽看覓」內容。</w:t>
            </w:r>
          </w:p>
        </w:tc>
        <w:tc>
          <w:tcPr>
            <w:tcW w:w="867" w:type="dxa"/>
            <w:tcBorders>
              <w:top w:val="nil"/>
            </w:tcBorders>
          </w:tcPr>
          <w:p w:rsidR="007E6E83" w:rsidRDefault="007E6E83">
            <w:pPr>
              <w:pStyle w:val="TableParagraph"/>
              <w:spacing w:line="238" w:lineRule="exact"/>
              <w:ind w:left="107"/>
              <w:rPr>
                <w:sz w:val="20"/>
              </w:rPr>
            </w:pPr>
            <w:r>
              <w:rPr>
                <w:spacing w:val="-5"/>
                <w:sz w:val="20"/>
              </w:rPr>
              <w:t>聯想紀</w:t>
            </w:r>
          </w:p>
          <w:p w:rsidR="007E6E83" w:rsidRDefault="007E6E83">
            <w:pPr>
              <w:pStyle w:val="TableParagraph"/>
              <w:spacing w:before="5"/>
              <w:ind w:left="107"/>
              <w:rPr>
                <w:sz w:val="20"/>
              </w:rPr>
            </w:pPr>
            <w:r>
              <w:rPr>
                <w:spacing w:val="-5"/>
                <w:sz w:val="20"/>
              </w:rPr>
              <w:t>錄評量</w:t>
            </w:r>
          </w:p>
        </w:tc>
        <w:tc>
          <w:tcPr>
            <w:tcW w:w="1138" w:type="dxa"/>
            <w:tcBorders>
              <w:top w:val="nil"/>
            </w:tcBorders>
          </w:tcPr>
          <w:p w:rsidR="007E6E83" w:rsidRDefault="007E6E83">
            <w:pPr>
              <w:pStyle w:val="TableParagraph"/>
              <w:rPr>
                <w:rFonts w:ascii="Times New Roman"/>
                <w:sz w:val="18"/>
              </w:rPr>
            </w:pPr>
          </w:p>
        </w:tc>
        <w:tc>
          <w:tcPr>
            <w:tcW w:w="1498" w:type="dxa"/>
            <w:tcBorders>
              <w:top w:val="nil"/>
            </w:tcBorders>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type w:val="continuous"/>
          <w:pgSz w:w="16840" w:h="11910" w:orient="landscape"/>
          <w:pgMar w:top="700" w:right="708" w:bottom="144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569"/>
        <w:gridCol w:w="427"/>
        <w:gridCol w:w="3044"/>
        <w:gridCol w:w="1572"/>
        <w:gridCol w:w="910"/>
        <w:gridCol w:w="1080"/>
        <w:gridCol w:w="3440"/>
        <w:gridCol w:w="867"/>
        <w:gridCol w:w="1138"/>
        <w:gridCol w:w="1498"/>
      </w:tblGrid>
      <w:tr w:rsidR="007E6E83">
        <w:trPr>
          <w:trHeight w:val="255"/>
        </w:trPr>
        <w:tc>
          <w:tcPr>
            <w:tcW w:w="847" w:type="dxa"/>
            <w:vMerge w:val="restart"/>
          </w:tcPr>
          <w:p w:rsidR="007E6E83" w:rsidRDefault="007E6E83">
            <w:pPr>
              <w:pStyle w:val="TableParagraph"/>
              <w:rPr>
                <w:rFonts w:ascii="Times New Roman"/>
                <w:sz w:val="18"/>
              </w:rPr>
            </w:pPr>
          </w:p>
        </w:tc>
        <w:tc>
          <w:tcPr>
            <w:tcW w:w="569" w:type="dxa"/>
            <w:tcBorders>
              <w:bottom w:val="nil"/>
            </w:tcBorders>
          </w:tcPr>
          <w:p w:rsidR="007E6E83" w:rsidRDefault="007E6E83">
            <w:pPr>
              <w:pStyle w:val="TableParagraph"/>
              <w:spacing w:line="235" w:lineRule="exact"/>
              <w:ind w:left="108"/>
              <w:rPr>
                <w:sz w:val="20"/>
              </w:rPr>
            </w:pPr>
            <w:r>
              <w:rPr>
                <w:spacing w:val="-10"/>
                <w:sz w:val="20"/>
              </w:rPr>
              <w:t>的</w:t>
            </w:r>
          </w:p>
        </w:tc>
        <w:tc>
          <w:tcPr>
            <w:tcW w:w="427" w:type="dxa"/>
            <w:vMerge w:val="restart"/>
          </w:tcPr>
          <w:p w:rsidR="007E6E83" w:rsidRDefault="007E6E83">
            <w:pPr>
              <w:pStyle w:val="TableParagraph"/>
              <w:rPr>
                <w:rFonts w:ascii="Times New Roman"/>
                <w:sz w:val="18"/>
              </w:rPr>
            </w:pPr>
          </w:p>
        </w:tc>
        <w:tc>
          <w:tcPr>
            <w:tcW w:w="3044" w:type="dxa"/>
            <w:tcBorders>
              <w:bottom w:val="nil"/>
            </w:tcBorders>
          </w:tcPr>
          <w:p w:rsidR="007E6E83" w:rsidRDefault="007E6E83">
            <w:pPr>
              <w:pStyle w:val="TableParagraph"/>
              <w:spacing w:line="235" w:lineRule="exact"/>
              <w:ind w:left="108"/>
              <w:rPr>
                <w:sz w:val="20"/>
              </w:rPr>
            </w:pPr>
            <w:r>
              <w:rPr>
                <w:spacing w:val="-3"/>
                <w:sz w:val="20"/>
              </w:rPr>
              <w:t>通能力，珍愛自己、尊重別人，</w:t>
            </w:r>
          </w:p>
        </w:tc>
        <w:tc>
          <w:tcPr>
            <w:tcW w:w="1572" w:type="dxa"/>
            <w:tcBorders>
              <w:bottom w:val="nil"/>
            </w:tcBorders>
          </w:tcPr>
          <w:p w:rsidR="007E6E83" w:rsidRDefault="007E6E83">
            <w:pPr>
              <w:pStyle w:val="TableParagraph"/>
              <w:spacing w:line="235" w:lineRule="exact"/>
              <w:ind w:left="108"/>
              <w:rPr>
                <w:sz w:val="20"/>
              </w:rPr>
            </w:pPr>
            <w:r>
              <w:rPr>
                <w:spacing w:val="-4"/>
                <w:sz w:val="20"/>
              </w:rPr>
              <w:t>閩南語文媒</w:t>
            </w:r>
          </w:p>
        </w:tc>
        <w:tc>
          <w:tcPr>
            <w:tcW w:w="910" w:type="dxa"/>
            <w:tcBorders>
              <w:bottom w:val="nil"/>
            </w:tcBorders>
          </w:tcPr>
          <w:p w:rsidR="007E6E83" w:rsidRDefault="007E6E83">
            <w:pPr>
              <w:pStyle w:val="TableParagraph"/>
              <w:spacing w:line="235" w:lineRule="exact"/>
              <w:ind w:right="181"/>
              <w:jc w:val="center"/>
              <w:rPr>
                <w:sz w:val="20"/>
              </w:rPr>
            </w:pPr>
            <w:r>
              <w:rPr>
                <w:sz w:val="20"/>
              </w:rPr>
              <w:t>-1</w:t>
            </w:r>
            <w:r>
              <w:rPr>
                <w:spacing w:val="-6"/>
                <w:sz w:val="20"/>
              </w:rPr>
              <w:t xml:space="preserve"> 語</w:t>
            </w:r>
          </w:p>
        </w:tc>
        <w:tc>
          <w:tcPr>
            <w:tcW w:w="1080" w:type="dxa"/>
            <w:vMerge w:val="restart"/>
          </w:tcPr>
          <w:p w:rsidR="007E6E83" w:rsidRDefault="007E6E83">
            <w:pPr>
              <w:pStyle w:val="TableParagraph"/>
              <w:rPr>
                <w:rFonts w:ascii="Times New Roman"/>
                <w:sz w:val="18"/>
              </w:rPr>
            </w:pPr>
          </w:p>
        </w:tc>
        <w:tc>
          <w:tcPr>
            <w:tcW w:w="3440" w:type="dxa"/>
            <w:tcBorders>
              <w:bottom w:val="nil"/>
            </w:tcBorders>
          </w:tcPr>
          <w:p w:rsidR="007E6E83" w:rsidRDefault="007E6E83">
            <w:pPr>
              <w:pStyle w:val="TableParagraph"/>
              <w:spacing w:line="235" w:lineRule="exact"/>
              <w:ind w:left="107"/>
              <w:rPr>
                <w:sz w:val="20"/>
              </w:rPr>
            </w:pPr>
            <w:r>
              <w:rPr>
                <w:sz w:val="20"/>
              </w:rPr>
              <w:t>2.</w:t>
            </w:r>
            <w:r>
              <w:rPr>
                <w:spacing w:val="-1"/>
                <w:sz w:val="20"/>
              </w:rPr>
              <w:t>老師請學生將音檔內容複誦一次，</w:t>
            </w:r>
          </w:p>
        </w:tc>
        <w:tc>
          <w:tcPr>
            <w:tcW w:w="867" w:type="dxa"/>
            <w:vMerge w:val="restart"/>
          </w:tcPr>
          <w:p w:rsidR="007E6E83" w:rsidRDefault="007E6E83">
            <w:pPr>
              <w:pStyle w:val="TableParagraph"/>
              <w:rPr>
                <w:rFonts w:ascii="Times New Roman"/>
                <w:sz w:val="18"/>
              </w:rPr>
            </w:pPr>
          </w:p>
        </w:tc>
        <w:tc>
          <w:tcPr>
            <w:tcW w:w="1138" w:type="dxa"/>
            <w:vMerge w:val="restart"/>
          </w:tcPr>
          <w:p w:rsidR="007E6E83" w:rsidRDefault="007E6E83">
            <w:pPr>
              <w:pStyle w:val="TableParagraph"/>
              <w:rPr>
                <w:rFonts w:ascii="Times New Roman"/>
                <w:sz w:val="18"/>
              </w:rPr>
            </w:pPr>
          </w:p>
        </w:tc>
        <w:tc>
          <w:tcPr>
            <w:tcW w:w="1498" w:type="dxa"/>
            <w:vMerge w:val="restart"/>
          </w:tcPr>
          <w:p w:rsidR="007E6E83" w:rsidRDefault="007E6E83">
            <w:pPr>
              <w:pStyle w:val="TableParagraph"/>
              <w:rPr>
                <w:rFonts w:ascii="Times New Roman"/>
                <w:sz w:val="18"/>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spacing w:line="231" w:lineRule="exact"/>
              <w:ind w:left="108"/>
              <w:rPr>
                <w:sz w:val="20"/>
              </w:rPr>
            </w:pPr>
            <w:r>
              <w:rPr>
                <w:spacing w:val="-10"/>
                <w:sz w:val="20"/>
              </w:rPr>
              <w:t>世</w:t>
            </w: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spacing w:line="231" w:lineRule="exact"/>
              <w:ind w:left="108"/>
              <w:rPr>
                <w:sz w:val="20"/>
              </w:rPr>
            </w:pPr>
            <w:r>
              <w:rPr>
                <w:spacing w:val="-3"/>
                <w:sz w:val="20"/>
              </w:rPr>
              <w:t>發揮團隊合作的精神。</w:t>
            </w:r>
          </w:p>
        </w:tc>
        <w:tc>
          <w:tcPr>
            <w:tcW w:w="1572" w:type="dxa"/>
            <w:tcBorders>
              <w:top w:val="nil"/>
              <w:bottom w:val="nil"/>
            </w:tcBorders>
          </w:tcPr>
          <w:p w:rsidR="007E6E83" w:rsidRDefault="007E6E83">
            <w:pPr>
              <w:pStyle w:val="TableParagraph"/>
              <w:spacing w:line="231" w:lineRule="exact"/>
              <w:ind w:left="108"/>
              <w:rPr>
                <w:sz w:val="20"/>
              </w:rPr>
            </w:pPr>
            <w:r>
              <w:rPr>
                <w:spacing w:val="-4"/>
                <w:sz w:val="20"/>
              </w:rPr>
              <w:t>材、工具書或</w:t>
            </w:r>
          </w:p>
        </w:tc>
        <w:tc>
          <w:tcPr>
            <w:tcW w:w="910" w:type="dxa"/>
            <w:tcBorders>
              <w:top w:val="nil"/>
              <w:bottom w:val="nil"/>
            </w:tcBorders>
          </w:tcPr>
          <w:p w:rsidR="007E6E83" w:rsidRDefault="007E6E83">
            <w:pPr>
              <w:pStyle w:val="TableParagraph"/>
              <w:spacing w:line="231" w:lineRule="exact"/>
              <w:ind w:right="283"/>
              <w:jc w:val="center"/>
              <w:rPr>
                <w:sz w:val="20"/>
              </w:rPr>
            </w:pPr>
            <w:r>
              <w:rPr>
                <w:spacing w:val="-6"/>
                <w:sz w:val="20"/>
              </w:rPr>
              <w:t>詞運</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1" w:lineRule="exact"/>
              <w:ind w:left="107"/>
              <w:rPr>
                <w:sz w:val="20"/>
              </w:rPr>
            </w:pPr>
            <w:r>
              <w:rPr>
                <w:spacing w:val="-4"/>
                <w:sz w:val="20"/>
              </w:rPr>
              <w:t>並加強聲情變化。</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509"/>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spacing w:line="241" w:lineRule="exact"/>
              <w:ind w:left="108"/>
              <w:rPr>
                <w:sz w:val="20"/>
              </w:rPr>
            </w:pPr>
            <w:r>
              <w:rPr>
                <w:spacing w:val="-10"/>
                <w:sz w:val="20"/>
              </w:rPr>
              <w:t>界</w:t>
            </w:r>
          </w:p>
          <w:p w:rsidR="007E6E83" w:rsidRDefault="007E6E83">
            <w:pPr>
              <w:pStyle w:val="TableParagraph"/>
              <w:spacing w:before="3" w:line="246" w:lineRule="exact"/>
              <w:ind w:left="108"/>
              <w:rPr>
                <w:sz w:val="20"/>
              </w:rPr>
            </w:pPr>
            <w:r>
              <w:rPr>
                <w:spacing w:val="-10"/>
                <w:sz w:val="20"/>
              </w:rPr>
              <w:t>杯</w:t>
            </w: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spacing w:line="241" w:lineRule="exact"/>
              <w:ind w:left="108"/>
              <w:rPr>
                <w:sz w:val="20"/>
              </w:rPr>
            </w:pPr>
            <w:r>
              <w:rPr>
                <w:spacing w:val="-4"/>
                <w:sz w:val="20"/>
              </w:rPr>
              <w:t>線上字、辭典</w:t>
            </w:r>
          </w:p>
          <w:p w:rsidR="007E6E83" w:rsidRDefault="007E6E83">
            <w:pPr>
              <w:pStyle w:val="TableParagraph"/>
              <w:spacing w:before="3" w:line="246" w:lineRule="exact"/>
              <w:ind w:left="108"/>
              <w:rPr>
                <w:sz w:val="20"/>
              </w:rPr>
            </w:pPr>
            <w:r>
              <w:rPr>
                <w:spacing w:val="-4"/>
                <w:sz w:val="20"/>
              </w:rPr>
              <w:t>檢索系統以輔</w:t>
            </w:r>
          </w:p>
        </w:tc>
        <w:tc>
          <w:tcPr>
            <w:tcW w:w="910" w:type="dxa"/>
            <w:tcBorders>
              <w:top w:val="nil"/>
              <w:bottom w:val="nil"/>
            </w:tcBorders>
          </w:tcPr>
          <w:p w:rsidR="007E6E83" w:rsidRDefault="007E6E83">
            <w:pPr>
              <w:pStyle w:val="TableParagraph"/>
              <w:spacing w:line="241" w:lineRule="exact"/>
              <w:ind w:left="108"/>
              <w:rPr>
                <w:sz w:val="20"/>
              </w:rPr>
            </w:pPr>
            <w:r>
              <w:rPr>
                <w:spacing w:val="-6"/>
                <w:sz w:val="20"/>
              </w:rPr>
              <w:t>用。</w:t>
            </w:r>
          </w:p>
          <w:p w:rsidR="007E6E83" w:rsidRDefault="007E6E83">
            <w:pPr>
              <w:pStyle w:val="TableParagraph"/>
              <w:spacing w:before="3" w:line="246" w:lineRule="exact"/>
              <w:ind w:left="108"/>
              <w:rPr>
                <w:sz w:val="20"/>
              </w:rPr>
            </w:pPr>
            <w:r>
              <w:rPr>
                <w:position w:val="10"/>
                <w:sz w:val="10"/>
              </w:rPr>
              <w:t>◎</w:t>
            </w:r>
            <w:r>
              <w:rPr>
                <w:sz w:val="20"/>
              </w:rPr>
              <w:t>Ab-</w:t>
            </w:r>
            <w:r>
              <w:rPr>
                <w:spacing w:val="-10"/>
                <w:sz w:val="20"/>
              </w:rPr>
              <w:t>Ⅲ</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41" w:lineRule="exact"/>
              <w:ind w:left="107"/>
              <w:rPr>
                <w:sz w:val="20"/>
              </w:rPr>
            </w:pPr>
            <w:r>
              <w:rPr>
                <w:spacing w:val="-2"/>
                <w:sz w:val="20"/>
              </w:rPr>
              <w:t>3.</w:t>
            </w:r>
            <w:r>
              <w:rPr>
                <w:spacing w:val="-11"/>
                <w:sz w:val="20"/>
              </w:rPr>
              <w:t>老師請學生完成「聽看覓」，並引</w:t>
            </w:r>
          </w:p>
          <w:p w:rsidR="007E6E83" w:rsidRDefault="007E6E83">
            <w:pPr>
              <w:pStyle w:val="TableParagraph"/>
              <w:spacing w:before="3" w:line="246" w:lineRule="exact"/>
              <w:ind w:left="107"/>
              <w:rPr>
                <w:sz w:val="20"/>
              </w:rPr>
            </w:pPr>
            <w:r>
              <w:rPr>
                <w:spacing w:val="-4"/>
                <w:sz w:val="20"/>
              </w:rPr>
              <w:t>導學生發表。</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spacing w:line="230" w:lineRule="exact"/>
              <w:ind w:left="108"/>
              <w:rPr>
                <w:sz w:val="20"/>
              </w:rPr>
            </w:pPr>
            <w:r>
              <w:rPr>
                <w:spacing w:val="-4"/>
                <w:sz w:val="20"/>
              </w:rPr>
              <w:t>助書寫。</w:t>
            </w:r>
          </w:p>
        </w:tc>
        <w:tc>
          <w:tcPr>
            <w:tcW w:w="910" w:type="dxa"/>
            <w:tcBorders>
              <w:top w:val="nil"/>
              <w:bottom w:val="nil"/>
            </w:tcBorders>
          </w:tcPr>
          <w:p w:rsidR="007E6E83" w:rsidRDefault="007E6E83">
            <w:pPr>
              <w:pStyle w:val="TableParagraph"/>
              <w:spacing w:line="230" w:lineRule="exact"/>
              <w:ind w:right="181"/>
              <w:jc w:val="center"/>
              <w:rPr>
                <w:sz w:val="20"/>
              </w:rPr>
            </w:pPr>
            <w:r>
              <w:rPr>
                <w:sz w:val="20"/>
              </w:rPr>
              <w:t>-2</w:t>
            </w:r>
            <w:r>
              <w:rPr>
                <w:spacing w:val="-6"/>
                <w:sz w:val="20"/>
              </w:rPr>
              <w:t xml:space="preserve"> 句</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rPr>
                <w:rFonts w:ascii="Times New Roman"/>
                <w:sz w:val="18"/>
              </w:rPr>
            </w:pP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30" w:lineRule="exact"/>
              <w:ind w:right="283"/>
              <w:jc w:val="center"/>
              <w:rPr>
                <w:sz w:val="20"/>
              </w:rPr>
            </w:pPr>
            <w:r>
              <w:rPr>
                <w:spacing w:val="-6"/>
                <w:sz w:val="20"/>
              </w:rPr>
              <w:t>型運</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0" w:lineRule="exact"/>
              <w:ind w:left="107"/>
              <w:rPr>
                <w:sz w:val="20"/>
              </w:rPr>
            </w:pPr>
            <w:r>
              <w:rPr>
                <w:spacing w:val="-3"/>
                <w:sz w:val="20"/>
              </w:rPr>
              <w:t>(七)活動七：咱來試看覓</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515"/>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42" w:lineRule="exact"/>
              <w:ind w:left="108"/>
              <w:rPr>
                <w:sz w:val="20"/>
              </w:rPr>
            </w:pPr>
            <w:r>
              <w:rPr>
                <w:spacing w:val="-6"/>
                <w:sz w:val="20"/>
              </w:rPr>
              <w:t>用。</w:t>
            </w:r>
          </w:p>
          <w:p w:rsidR="007E6E83" w:rsidRDefault="007E6E83">
            <w:pPr>
              <w:pStyle w:val="TableParagraph"/>
              <w:spacing w:before="3" w:line="251" w:lineRule="exact"/>
              <w:ind w:left="108"/>
              <w:rPr>
                <w:sz w:val="20"/>
              </w:rPr>
            </w:pPr>
            <w:r>
              <w:rPr>
                <w:position w:val="10"/>
                <w:sz w:val="10"/>
              </w:rPr>
              <w:t>◎</w:t>
            </w:r>
            <w:r>
              <w:rPr>
                <w:sz w:val="20"/>
              </w:rPr>
              <w:t>Ba-</w:t>
            </w:r>
            <w:r>
              <w:rPr>
                <w:spacing w:val="-10"/>
                <w:sz w:val="20"/>
              </w:rPr>
              <w:t>Ⅲ</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54" w:lineRule="exact"/>
              <w:ind w:left="107"/>
              <w:rPr>
                <w:sz w:val="20"/>
              </w:rPr>
            </w:pPr>
            <w:r>
              <w:rPr>
                <w:spacing w:val="-2"/>
                <w:sz w:val="20"/>
              </w:rPr>
              <w:t>1.</w:t>
            </w:r>
            <w:r>
              <w:rPr>
                <w:spacing w:val="-15"/>
                <w:sz w:val="20"/>
              </w:rPr>
              <w:t xml:space="preserve">播放 </w:t>
            </w:r>
            <w:r>
              <w:rPr>
                <w:spacing w:val="-2"/>
                <w:sz w:val="20"/>
              </w:rPr>
              <w:t>MP3</w:t>
            </w:r>
            <w:r>
              <w:rPr>
                <w:rFonts w:ascii="MS Gothic" w:eastAsia="MS Gothic" w:hAnsi="MS Gothic"/>
                <w:spacing w:val="-2"/>
                <w:sz w:val="20"/>
              </w:rPr>
              <w:t>❼</w:t>
            </w:r>
            <w:r>
              <w:rPr>
                <w:spacing w:val="-3"/>
                <w:sz w:val="20"/>
              </w:rPr>
              <w:t>或教學電子書，讓學生</w:t>
            </w:r>
          </w:p>
          <w:p w:rsidR="007E6E83" w:rsidRDefault="007E6E83">
            <w:pPr>
              <w:pStyle w:val="TableParagraph"/>
              <w:spacing w:before="3" w:line="239" w:lineRule="exact"/>
              <w:ind w:left="107"/>
              <w:rPr>
                <w:sz w:val="20"/>
              </w:rPr>
            </w:pPr>
            <w:r>
              <w:rPr>
                <w:spacing w:val="-3"/>
                <w:sz w:val="20"/>
              </w:rPr>
              <w:t>聆聽「咱來試看覓」內容。</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30" w:lineRule="exact"/>
              <w:ind w:right="181"/>
              <w:jc w:val="center"/>
              <w:rPr>
                <w:sz w:val="20"/>
              </w:rPr>
            </w:pPr>
            <w:r>
              <w:rPr>
                <w:sz w:val="20"/>
              </w:rPr>
              <w:t>-3</w:t>
            </w:r>
            <w:r>
              <w:rPr>
                <w:spacing w:val="-6"/>
                <w:sz w:val="20"/>
              </w:rPr>
              <w:t xml:space="preserve"> 情</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0" w:lineRule="exact"/>
              <w:ind w:left="107"/>
              <w:rPr>
                <w:sz w:val="20"/>
              </w:rPr>
            </w:pPr>
            <w:r>
              <w:rPr>
                <w:spacing w:val="-2"/>
                <w:sz w:val="20"/>
              </w:rPr>
              <w:t>2.</w:t>
            </w:r>
            <w:r>
              <w:rPr>
                <w:spacing w:val="-3"/>
                <w:sz w:val="20"/>
              </w:rPr>
              <w:t>老師引導學生運用九宮格聯想完成</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49"/>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29" w:lineRule="exact"/>
              <w:ind w:right="283"/>
              <w:jc w:val="center"/>
              <w:rPr>
                <w:sz w:val="20"/>
              </w:rPr>
            </w:pPr>
            <w:r>
              <w:rPr>
                <w:spacing w:val="-6"/>
                <w:sz w:val="20"/>
              </w:rPr>
              <w:t>緒表</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29" w:lineRule="exact"/>
              <w:ind w:left="107"/>
              <w:rPr>
                <w:sz w:val="20"/>
              </w:rPr>
            </w:pPr>
            <w:r>
              <w:rPr>
                <w:spacing w:val="-13"/>
                <w:sz w:val="20"/>
              </w:rPr>
              <w:t>「咱來試看覓」，並引導學生發表。</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511"/>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36" w:lineRule="exact"/>
              <w:ind w:left="108"/>
              <w:rPr>
                <w:sz w:val="20"/>
              </w:rPr>
            </w:pPr>
            <w:r>
              <w:rPr>
                <w:spacing w:val="-6"/>
                <w:sz w:val="20"/>
              </w:rPr>
              <w:t>達。</w:t>
            </w:r>
          </w:p>
          <w:p w:rsidR="007E6E83" w:rsidRDefault="007E6E83">
            <w:pPr>
              <w:pStyle w:val="TableParagraph"/>
              <w:spacing w:before="5" w:line="250" w:lineRule="exact"/>
              <w:ind w:left="108"/>
              <w:rPr>
                <w:sz w:val="20"/>
              </w:rPr>
            </w:pPr>
            <w:r>
              <w:rPr>
                <w:position w:val="10"/>
                <w:sz w:val="10"/>
              </w:rPr>
              <w:t>◎</w:t>
            </w:r>
            <w:r>
              <w:rPr>
                <w:sz w:val="20"/>
              </w:rPr>
              <w:t>Bg-</w:t>
            </w:r>
            <w:r>
              <w:rPr>
                <w:spacing w:val="-10"/>
                <w:sz w:val="20"/>
              </w:rPr>
              <w:t>Ⅲ</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48" w:lineRule="exact"/>
              <w:ind w:left="107"/>
              <w:rPr>
                <w:sz w:val="20"/>
              </w:rPr>
            </w:pPr>
            <w:r>
              <w:rPr>
                <w:spacing w:val="-2"/>
                <w:sz w:val="20"/>
              </w:rPr>
              <w:t>3.</w:t>
            </w:r>
            <w:r>
              <w:rPr>
                <w:spacing w:val="-3"/>
                <w:sz w:val="20"/>
              </w:rPr>
              <w:t>老師提供適當的相關語詞，做為學</w:t>
            </w:r>
          </w:p>
          <w:p w:rsidR="007E6E83" w:rsidRDefault="007E6E83">
            <w:pPr>
              <w:pStyle w:val="TableParagraph"/>
              <w:spacing w:before="3" w:line="240" w:lineRule="exact"/>
              <w:ind w:left="107"/>
              <w:rPr>
                <w:sz w:val="20"/>
              </w:rPr>
            </w:pPr>
            <w:r>
              <w:rPr>
                <w:spacing w:val="-3"/>
                <w:sz w:val="20"/>
              </w:rPr>
              <w:t>生的書寫鷹架 。</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44"/>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6"/>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6"/>
              </w:rPr>
            </w:pPr>
          </w:p>
        </w:tc>
        <w:tc>
          <w:tcPr>
            <w:tcW w:w="1572" w:type="dxa"/>
            <w:tcBorders>
              <w:top w:val="nil"/>
              <w:bottom w:val="nil"/>
            </w:tcBorders>
          </w:tcPr>
          <w:p w:rsidR="007E6E83" w:rsidRDefault="007E6E83">
            <w:pPr>
              <w:pStyle w:val="TableParagraph"/>
              <w:rPr>
                <w:rFonts w:ascii="Times New Roman"/>
                <w:sz w:val="16"/>
              </w:rPr>
            </w:pPr>
          </w:p>
        </w:tc>
        <w:tc>
          <w:tcPr>
            <w:tcW w:w="910" w:type="dxa"/>
            <w:tcBorders>
              <w:top w:val="nil"/>
              <w:bottom w:val="nil"/>
            </w:tcBorders>
          </w:tcPr>
          <w:p w:rsidR="007E6E83" w:rsidRDefault="007E6E83">
            <w:pPr>
              <w:pStyle w:val="TableParagraph"/>
              <w:spacing w:line="225" w:lineRule="exact"/>
              <w:ind w:right="181"/>
              <w:jc w:val="center"/>
              <w:rPr>
                <w:sz w:val="20"/>
              </w:rPr>
            </w:pPr>
            <w:r>
              <w:rPr>
                <w:sz w:val="20"/>
              </w:rPr>
              <w:t>-2</w:t>
            </w:r>
            <w:r>
              <w:rPr>
                <w:spacing w:val="-6"/>
                <w:sz w:val="20"/>
              </w:rPr>
              <w:t xml:space="preserve"> 口</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rPr>
                <w:rFonts w:ascii="Times New Roman"/>
                <w:sz w:val="16"/>
              </w:rPr>
            </w:pP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6"/>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36" w:lineRule="exact"/>
              <w:ind w:right="283"/>
              <w:jc w:val="center"/>
              <w:rPr>
                <w:sz w:val="20"/>
              </w:rPr>
            </w:pPr>
            <w:r>
              <w:rPr>
                <w:spacing w:val="-6"/>
                <w:sz w:val="20"/>
              </w:rPr>
              <w:t>語表</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6" w:lineRule="exact"/>
              <w:ind w:left="107"/>
              <w:rPr>
                <w:sz w:val="20"/>
              </w:rPr>
            </w:pPr>
            <w:r>
              <w:rPr>
                <w:spacing w:val="-4"/>
                <w:sz w:val="20"/>
              </w:rPr>
              <w:t>三、統整活動</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5"/>
        </w:trPr>
        <w:tc>
          <w:tcPr>
            <w:tcW w:w="847" w:type="dxa"/>
            <w:vMerge/>
            <w:tcBorders>
              <w:top w:val="nil"/>
            </w:tcBorders>
          </w:tcPr>
          <w:p w:rsidR="007E6E83" w:rsidRDefault="007E6E83">
            <w:pPr>
              <w:rPr>
                <w:sz w:val="2"/>
                <w:szCs w:val="2"/>
              </w:rPr>
            </w:pPr>
          </w:p>
        </w:tc>
        <w:tc>
          <w:tcPr>
            <w:tcW w:w="569" w:type="dxa"/>
            <w:tcBorders>
              <w:top w:val="nil"/>
              <w:bottom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35" w:lineRule="exact"/>
              <w:ind w:right="283"/>
              <w:jc w:val="center"/>
              <w:rPr>
                <w:sz w:val="20"/>
              </w:rPr>
            </w:pPr>
            <w:r>
              <w:rPr>
                <w:spacing w:val="-6"/>
                <w:sz w:val="20"/>
              </w:rPr>
              <w:t>達。</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5" w:lineRule="exact"/>
              <w:ind w:left="107"/>
              <w:rPr>
                <w:sz w:val="20"/>
              </w:rPr>
            </w:pPr>
            <w:r>
              <w:rPr>
                <w:spacing w:val="-3"/>
                <w:sz w:val="20"/>
              </w:rPr>
              <w:t>搭配教學電子書，複習本堂課程所</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5"/>
        </w:trPr>
        <w:tc>
          <w:tcPr>
            <w:tcW w:w="847" w:type="dxa"/>
            <w:vMerge/>
            <w:tcBorders>
              <w:top w:val="nil"/>
            </w:tcBorders>
          </w:tcPr>
          <w:p w:rsidR="007E6E83" w:rsidRDefault="007E6E83">
            <w:pPr>
              <w:rPr>
                <w:sz w:val="2"/>
                <w:szCs w:val="2"/>
              </w:rPr>
            </w:pPr>
          </w:p>
        </w:tc>
        <w:tc>
          <w:tcPr>
            <w:tcW w:w="569" w:type="dxa"/>
            <w:tcBorders>
              <w:top w:val="nil"/>
            </w:tcBorders>
          </w:tcPr>
          <w:p w:rsidR="007E6E83" w:rsidRDefault="007E6E83">
            <w:pPr>
              <w:pStyle w:val="TableParagraph"/>
              <w:rPr>
                <w:rFonts w:ascii="Times New Roman"/>
                <w:sz w:val="18"/>
              </w:rPr>
            </w:pPr>
          </w:p>
        </w:tc>
        <w:tc>
          <w:tcPr>
            <w:tcW w:w="427" w:type="dxa"/>
            <w:vMerge/>
            <w:tcBorders>
              <w:top w:val="nil"/>
            </w:tcBorders>
          </w:tcPr>
          <w:p w:rsidR="007E6E83" w:rsidRDefault="007E6E83">
            <w:pPr>
              <w:rPr>
                <w:sz w:val="2"/>
                <w:szCs w:val="2"/>
              </w:rPr>
            </w:pPr>
          </w:p>
        </w:tc>
        <w:tc>
          <w:tcPr>
            <w:tcW w:w="3044" w:type="dxa"/>
            <w:tcBorders>
              <w:top w:val="nil"/>
            </w:tcBorders>
          </w:tcPr>
          <w:p w:rsidR="007E6E83" w:rsidRDefault="007E6E83">
            <w:pPr>
              <w:pStyle w:val="TableParagraph"/>
              <w:rPr>
                <w:rFonts w:ascii="Times New Roman"/>
                <w:sz w:val="18"/>
              </w:rPr>
            </w:pPr>
          </w:p>
        </w:tc>
        <w:tc>
          <w:tcPr>
            <w:tcW w:w="1572" w:type="dxa"/>
            <w:tcBorders>
              <w:top w:val="nil"/>
            </w:tcBorders>
          </w:tcPr>
          <w:p w:rsidR="007E6E83" w:rsidRDefault="007E6E83">
            <w:pPr>
              <w:pStyle w:val="TableParagraph"/>
              <w:rPr>
                <w:rFonts w:ascii="Times New Roman"/>
                <w:sz w:val="18"/>
              </w:rPr>
            </w:pPr>
          </w:p>
        </w:tc>
        <w:tc>
          <w:tcPr>
            <w:tcW w:w="910" w:type="dxa"/>
            <w:tcBorders>
              <w:top w:val="nil"/>
            </w:tcBorders>
          </w:tcPr>
          <w:p w:rsidR="007E6E83" w:rsidRDefault="007E6E83">
            <w:pPr>
              <w:pStyle w:val="TableParagraph"/>
              <w:rPr>
                <w:rFonts w:ascii="Times New Roman"/>
                <w:sz w:val="18"/>
              </w:rPr>
            </w:pPr>
          </w:p>
        </w:tc>
        <w:tc>
          <w:tcPr>
            <w:tcW w:w="1080" w:type="dxa"/>
            <w:vMerge/>
            <w:tcBorders>
              <w:top w:val="nil"/>
            </w:tcBorders>
          </w:tcPr>
          <w:p w:rsidR="007E6E83" w:rsidRDefault="007E6E83">
            <w:pPr>
              <w:rPr>
                <w:sz w:val="2"/>
                <w:szCs w:val="2"/>
              </w:rPr>
            </w:pPr>
          </w:p>
        </w:tc>
        <w:tc>
          <w:tcPr>
            <w:tcW w:w="3440" w:type="dxa"/>
            <w:tcBorders>
              <w:top w:val="nil"/>
            </w:tcBorders>
          </w:tcPr>
          <w:p w:rsidR="007E6E83" w:rsidRDefault="007E6E83">
            <w:pPr>
              <w:pStyle w:val="TableParagraph"/>
              <w:spacing w:line="235" w:lineRule="exact"/>
              <w:ind w:left="107"/>
              <w:rPr>
                <w:sz w:val="20"/>
              </w:rPr>
            </w:pPr>
            <w:r>
              <w:rPr>
                <w:spacing w:val="-6"/>
                <w:sz w:val="20"/>
              </w:rPr>
              <w:t>學。</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69"/>
        </w:trPr>
        <w:tc>
          <w:tcPr>
            <w:tcW w:w="847" w:type="dxa"/>
            <w:tcBorders>
              <w:bottom w:val="nil"/>
            </w:tcBorders>
          </w:tcPr>
          <w:p w:rsidR="007E6E83" w:rsidRDefault="007E6E83">
            <w:pPr>
              <w:pStyle w:val="TableParagraph"/>
              <w:spacing w:before="8" w:line="241" w:lineRule="exact"/>
              <w:ind w:left="122"/>
              <w:rPr>
                <w:sz w:val="20"/>
              </w:rPr>
            </w:pPr>
            <w:r>
              <w:rPr>
                <w:spacing w:val="-26"/>
                <w:sz w:val="20"/>
              </w:rPr>
              <w:t xml:space="preserve">第 </w:t>
            </w:r>
            <w:r>
              <w:rPr>
                <w:spacing w:val="-2"/>
                <w:sz w:val="20"/>
              </w:rPr>
              <w:t>9</w:t>
            </w:r>
            <w:r>
              <w:rPr>
                <w:spacing w:val="-29"/>
                <w:sz w:val="20"/>
              </w:rPr>
              <w:t xml:space="preserve"> 週</w:t>
            </w:r>
          </w:p>
        </w:tc>
        <w:tc>
          <w:tcPr>
            <w:tcW w:w="569" w:type="dxa"/>
            <w:tcBorders>
              <w:bottom w:val="nil"/>
            </w:tcBorders>
          </w:tcPr>
          <w:p w:rsidR="007E6E83" w:rsidRDefault="007E6E83">
            <w:pPr>
              <w:pStyle w:val="TableParagraph"/>
              <w:rPr>
                <w:rFonts w:ascii="Times New Roman"/>
                <w:sz w:val="18"/>
              </w:rPr>
            </w:pPr>
          </w:p>
        </w:tc>
        <w:tc>
          <w:tcPr>
            <w:tcW w:w="427" w:type="dxa"/>
            <w:tcBorders>
              <w:bottom w:val="nil"/>
            </w:tcBorders>
          </w:tcPr>
          <w:p w:rsidR="007E6E83" w:rsidRDefault="007E6E83">
            <w:pPr>
              <w:pStyle w:val="TableParagraph"/>
              <w:spacing w:line="246" w:lineRule="exact"/>
              <w:ind w:left="108"/>
              <w:rPr>
                <w:sz w:val="20"/>
              </w:rPr>
            </w:pPr>
            <w:r>
              <w:rPr>
                <w:spacing w:val="-10"/>
                <w:sz w:val="20"/>
              </w:rPr>
              <w:t>1</w:t>
            </w:r>
          </w:p>
        </w:tc>
        <w:tc>
          <w:tcPr>
            <w:tcW w:w="3044" w:type="dxa"/>
            <w:tcBorders>
              <w:bottom w:val="nil"/>
            </w:tcBorders>
          </w:tcPr>
          <w:p w:rsidR="007E6E83" w:rsidRDefault="007E6E83">
            <w:pPr>
              <w:pStyle w:val="TableParagraph"/>
              <w:spacing w:line="246" w:lineRule="exact"/>
              <w:ind w:left="108"/>
              <w:rPr>
                <w:sz w:val="20"/>
              </w:rPr>
            </w:pPr>
            <w:r>
              <w:rPr>
                <w:sz w:val="20"/>
              </w:rPr>
              <w:t>閩-E-A3</w:t>
            </w:r>
            <w:r>
              <w:rPr>
                <w:spacing w:val="-6"/>
                <w:sz w:val="20"/>
              </w:rPr>
              <w:t xml:space="preserve"> 具備運用閩南語文來擬</w:t>
            </w:r>
          </w:p>
        </w:tc>
        <w:tc>
          <w:tcPr>
            <w:tcW w:w="1572" w:type="dxa"/>
            <w:tcBorders>
              <w:bottom w:val="nil"/>
            </w:tcBorders>
          </w:tcPr>
          <w:p w:rsidR="007E6E83" w:rsidRDefault="007E6E83">
            <w:pPr>
              <w:pStyle w:val="TableParagraph"/>
              <w:spacing w:line="246" w:lineRule="exact"/>
              <w:ind w:left="108"/>
              <w:rPr>
                <w:sz w:val="20"/>
              </w:rPr>
            </w:pPr>
            <w:r>
              <w:rPr>
                <w:sz w:val="20"/>
              </w:rPr>
              <w:t>1-Ⅲ-1</w:t>
            </w:r>
            <w:r>
              <w:rPr>
                <w:spacing w:val="-4"/>
                <w:sz w:val="20"/>
              </w:rPr>
              <w:t xml:space="preserve"> 能正確</w:t>
            </w:r>
          </w:p>
        </w:tc>
        <w:tc>
          <w:tcPr>
            <w:tcW w:w="910" w:type="dxa"/>
            <w:tcBorders>
              <w:bottom w:val="nil"/>
            </w:tcBorders>
          </w:tcPr>
          <w:p w:rsidR="007E6E83" w:rsidRDefault="007E6E83">
            <w:pPr>
              <w:pStyle w:val="TableParagraph"/>
              <w:spacing w:line="246" w:lineRule="exact"/>
              <w:ind w:left="1" w:right="80"/>
              <w:jc w:val="center"/>
              <w:rPr>
                <w:sz w:val="20"/>
              </w:rPr>
            </w:pPr>
            <w:r>
              <w:rPr>
                <w:position w:val="10"/>
                <w:sz w:val="10"/>
              </w:rPr>
              <w:t>◎</w:t>
            </w:r>
            <w:r>
              <w:rPr>
                <w:sz w:val="20"/>
              </w:rPr>
              <w:t>Aa-</w:t>
            </w:r>
            <w:r>
              <w:rPr>
                <w:spacing w:val="-10"/>
                <w:sz w:val="20"/>
              </w:rPr>
              <w:t>Ⅲ</w:t>
            </w:r>
          </w:p>
        </w:tc>
        <w:tc>
          <w:tcPr>
            <w:tcW w:w="1080" w:type="dxa"/>
            <w:tcBorders>
              <w:bottom w:val="nil"/>
            </w:tcBorders>
          </w:tcPr>
          <w:p w:rsidR="007E6E83" w:rsidRDefault="007E6E83">
            <w:pPr>
              <w:pStyle w:val="TableParagraph"/>
              <w:spacing w:line="246" w:lineRule="exact"/>
              <w:ind w:left="107"/>
              <w:rPr>
                <w:sz w:val="20"/>
              </w:rPr>
            </w:pPr>
            <w:r>
              <w:rPr>
                <w:spacing w:val="-2"/>
                <w:sz w:val="20"/>
              </w:rPr>
              <w:t>1.</w:t>
            </w:r>
            <w:r>
              <w:rPr>
                <w:spacing w:val="-5"/>
                <w:sz w:val="20"/>
              </w:rPr>
              <w:t>能透過</w:t>
            </w:r>
          </w:p>
        </w:tc>
        <w:tc>
          <w:tcPr>
            <w:tcW w:w="3440" w:type="dxa"/>
            <w:tcBorders>
              <w:bottom w:val="nil"/>
            </w:tcBorders>
          </w:tcPr>
          <w:p w:rsidR="007E6E83" w:rsidRDefault="007E6E83">
            <w:pPr>
              <w:pStyle w:val="TableParagraph"/>
              <w:spacing w:line="246" w:lineRule="exact"/>
              <w:ind w:left="107"/>
              <w:rPr>
                <w:sz w:val="20"/>
              </w:rPr>
            </w:pPr>
            <w:r>
              <w:rPr>
                <w:spacing w:val="-2"/>
                <w:w w:val="110"/>
                <w:sz w:val="20"/>
              </w:rPr>
              <w:t>一、引起動機</w:t>
            </w:r>
          </w:p>
        </w:tc>
        <w:tc>
          <w:tcPr>
            <w:tcW w:w="867" w:type="dxa"/>
            <w:tcBorders>
              <w:bottom w:val="nil"/>
            </w:tcBorders>
          </w:tcPr>
          <w:p w:rsidR="007E6E83" w:rsidRDefault="007E6E83">
            <w:pPr>
              <w:pStyle w:val="TableParagraph"/>
              <w:spacing w:line="246" w:lineRule="exact"/>
              <w:ind w:left="107"/>
              <w:rPr>
                <w:sz w:val="20"/>
              </w:rPr>
            </w:pPr>
            <w:r>
              <w:rPr>
                <w:spacing w:val="-5"/>
                <w:sz w:val="20"/>
              </w:rPr>
              <w:t>聆聽評</w:t>
            </w:r>
          </w:p>
        </w:tc>
        <w:tc>
          <w:tcPr>
            <w:tcW w:w="1138" w:type="dxa"/>
            <w:tcBorders>
              <w:bottom w:val="nil"/>
            </w:tcBorders>
          </w:tcPr>
          <w:p w:rsidR="007E6E83" w:rsidRDefault="007E6E83">
            <w:pPr>
              <w:pStyle w:val="TableParagraph"/>
              <w:spacing w:line="246" w:lineRule="exact"/>
              <w:ind w:left="107"/>
              <w:rPr>
                <w:sz w:val="20"/>
              </w:rPr>
            </w:pPr>
            <w:r>
              <w:rPr>
                <w:spacing w:val="-4"/>
                <w:sz w:val="20"/>
              </w:rPr>
              <w:t>【國際教</w:t>
            </w:r>
          </w:p>
        </w:tc>
        <w:tc>
          <w:tcPr>
            <w:tcW w:w="1498" w:type="dxa"/>
            <w:tcBorders>
              <w:bottom w:val="nil"/>
            </w:tcBorders>
          </w:tcPr>
          <w:p w:rsidR="007E6E83" w:rsidRDefault="007E6E83">
            <w:pPr>
              <w:pStyle w:val="TableParagraph"/>
              <w:spacing w:line="246" w:lineRule="exact"/>
              <w:ind w:left="106"/>
              <w:rPr>
                <w:sz w:val="20"/>
              </w:rPr>
            </w:pPr>
            <w:r>
              <w:rPr>
                <w:spacing w:val="-4"/>
                <w:sz w:val="20"/>
              </w:rPr>
              <w:t>【健康與體育</w:t>
            </w:r>
          </w:p>
        </w:tc>
      </w:tr>
      <w:tr w:rsidR="007E6E83">
        <w:trPr>
          <w:trHeight w:val="25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rPr>
                <w:rFonts w:ascii="Times New Roman"/>
                <w:sz w:val="18"/>
              </w:rPr>
            </w:pP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31" w:lineRule="exact"/>
              <w:ind w:left="108"/>
              <w:rPr>
                <w:sz w:val="20"/>
              </w:rPr>
            </w:pPr>
            <w:r>
              <w:rPr>
                <w:spacing w:val="-3"/>
                <w:sz w:val="20"/>
              </w:rPr>
              <w:t>訂、討論、執行與分享個人生活</w:t>
            </w:r>
          </w:p>
        </w:tc>
        <w:tc>
          <w:tcPr>
            <w:tcW w:w="1572" w:type="dxa"/>
            <w:tcBorders>
              <w:top w:val="nil"/>
              <w:bottom w:val="nil"/>
            </w:tcBorders>
          </w:tcPr>
          <w:p w:rsidR="007E6E83" w:rsidRDefault="007E6E83">
            <w:pPr>
              <w:pStyle w:val="TableParagraph"/>
              <w:spacing w:line="231" w:lineRule="exact"/>
              <w:ind w:left="108"/>
              <w:rPr>
                <w:sz w:val="20"/>
              </w:rPr>
            </w:pPr>
            <w:r>
              <w:rPr>
                <w:spacing w:val="-4"/>
                <w:sz w:val="20"/>
              </w:rPr>
              <w:t>聽辨並尊重閩</w:t>
            </w:r>
          </w:p>
        </w:tc>
        <w:tc>
          <w:tcPr>
            <w:tcW w:w="910" w:type="dxa"/>
            <w:tcBorders>
              <w:top w:val="nil"/>
              <w:bottom w:val="nil"/>
            </w:tcBorders>
          </w:tcPr>
          <w:p w:rsidR="007E6E83" w:rsidRDefault="007E6E83">
            <w:pPr>
              <w:pStyle w:val="TableParagraph"/>
              <w:spacing w:line="231" w:lineRule="exact"/>
              <w:ind w:right="181"/>
              <w:jc w:val="center"/>
              <w:rPr>
                <w:sz w:val="20"/>
              </w:rPr>
            </w:pPr>
            <w:r>
              <w:rPr>
                <w:sz w:val="20"/>
              </w:rPr>
              <w:t>-1</w:t>
            </w:r>
            <w:r>
              <w:rPr>
                <w:spacing w:val="-6"/>
                <w:sz w:val="20"/>
              </w:rPr>
              <w:t xml:space="preserve"> 羅</w:t>
            </w:r>
          </w:p>
        </w:tc>
        <w:tc>
          <w:tcPr>
            <w:tcW w:w="1080" w:type="dxa"/>
            <w:tcBorders>
              <w:top w:val="nil"/>
              <w:bottom w:val="nil"/>
            </w:tcBorders>
          </w:tcPr>
          <w:p w:rsidR="007E6E83" w:rsidRDefault="007E6E83">
            <w:pPr>
              <w:pStyle w:val="TableParagraph"/>
              <w:spacing w:line="231" w:lineRule="exact"/>
              <w:ind w:left="107"/>
              <w:rPr>
                <w:sz w:val="20"/>
              </w:rPr>
            </w:pPr>
            <w:r>
              <w:rPr>
                <w:spacing w:val="-4"/>
                <w:sz w:val="20"/>
              </w:rPr>
              <w:t>閱讀理解</w:t>
            </w:r>
          </w:p>
        </w:tc>
        <w:tc>
          <w:tcPr>
            <w:tcW w:w="3440" w:type="dxa"/>
            <w:tcBorders>
              <w:top w:val="nil"/>
              <w:bottom w:val="nil"/>
            </w:tcBorders>
          </w:tcPr>
          <w:p w:rsidR="007E6E83" w:rsidRDefault="007E6E83">
            <w:pPr>
              <w:pStyle w:val="TableParagraph"/>
              <w:spacing w:line="231" w:lineRule="exact"/>
              <w:ind w:left="107"/>
              <w:rPr>
                <w:sz w:val="20"/>
              </w:rPr>
            </w:pPr>
            <w:r>
              <w:rPr>
                <w:spacing w:val="-1"/>
                <w:sz w:val="20"/>
              </w:rPr>
              <w:t>老師帶領學生複習上一堂課的「文白</w:t>
            </w:r>
          </w:p>
        </w:tc>
        <w:tc>
          <w:tcPr>
            <w:tcW w:w="867" w:type="dxa"/>
            <w:tcBorders>
              <w:top w:val="nil"/>
              <w:bottom w:val="nil"/>
            </w:tcBorders>
          </w:tcPr>
          <w:p w:rsidR="007E6E83" w:rsidRDefault="007E6E83">
            <w:pPr>
              <w:pStyle w:val="TableParagraph"/>
              <w:spacing w:line="231" w:lineRule="exact"/>
              <w:ind w:left="107"/>
              <w:rPr>
                <w:sz w:val="20"/>
              </w:rPr>
            </w:pPr>
            <w:r>
              <w:rPr>
                <w:spacing w:val="-10"/>
                <w:sz w:val="20"/>
              </w:rPr>
              <w:t>量</w:t>
            </w:r>
          </w:p>
        </w:tc>
        <w:tc>
          <w:tcPr>
            <w:tcW w:w="1138" w:type="dxa"/>
            <w:tcBorders>
              <w:top w:val="nil"/>
              <w:bottom w:val="nil"/>
            </w:tcBorders>
          </w:tcPr>
          <w:p w:rsidR="007E6E83" w:rsidRDefault="007E6E83">
            <w:pPr>
              <w:pStyle w:val="TableParagraph"/>
              <w:spacing w:line="231" w:lineRule="exact"/>
              <w:ind w:left="107"/>
              <w:rPr>
                <w:sz w:val="20"/>
              </w:rPr>
            </w:pPr>
            <w:r>
              <w:rPr>
                <w:spacing w:val="-6"/>
                <w:sz w:val="20"/>
              </w:rPr>
              <w:t>育】</w:t>
            </w:r>
          </w:p>
        </w:tc>
        <w:tc>
          <w:tcPr>
            <w:tcW w:w="1498" w:type="dxa"/>
            <w:tcBorders>
              <w:top w:val="nil"/>
              <w:bottom w:val="nil"/>
            </w:tcBorders>
          </w:tcPr>
          <w:p w:rsidR="007E6E83" w:rsidRDefault="007E6E83">
            <w:pPr>
              <w:pStyle w:val="TableParagraph"/>
              <w:spacing w:line="231" w:lineRule="exact"/>
              <w:ind w:left="106"/>
              <w:rPr>
                <w:sz w:val="20"/>
              </w:rPr>
            </w:pPr>
            <w:r>
              <w:rPr>
                <w:spacing w:val="-5"/>
                <w:sz w:val="20"/>
              </w:rPr>
              <w:t>領域】</w:t>
            </w:r>
          </w:p>
        </w:tc>
      </w:tr>
      <w:tr w:rsidR="007E6E83">
        <w:trPr>
          <w:trHeight w:val="26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rPr>
                <w:rFonts w:ascii="Times New Roman"/>
                <w:sz w:val="18"/>
              </w:rPr>
            </w:pP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0" w:lineRule="exact"/>
              <w:ind w:left="108"/>
              <w:rPr>
                <w:sz w:val="20"/>
              </w:rPr>
            </w:pPr>
            <w:r>
              <w:rPr>
                <w:spacing w:val="-3"/>
                <w:sz w:val="20"/>
              </w:rPr>
              <w:t>計畫，以充實自我生活經驗，增</w:t>
            </w:r>
          </w:p>
        </w:tc>
        <w:tc>
          <w:tcPr>
            <w:tcW w:w="1572" w:type="dxa"/>
            <w:tcBorders>
              <w:top w:val="nil"/>
              <w:bottom w:val="nil"/>
            </w:tcBorders>
          </w:tcPr>
          <w:p w:rsidR="007E6E83" w:rsidRDefault="007E6E83">
            <w:pPr>
              <w:pStyle w:val="TableParagraph"/>
              <w:spacing w:line="240" w:lineRule="exact"/>
              <w:ind w:left="108"/>
              <w:rPr>
                <w:sz w:val="20"/>
              </w:rPr>
            </w:pPr>
            <w:r>
              <w:rPr>
                <w:spacing w:val="-4"/>
                <w:sz w:val="20"/>
              </w:rPr>
              <w:t>南語方音與語</w:t>
            </w:r>
          </w:p>
        </w:tc>
        <w:tc>
          <w:tcPr>
            <w:tcW w:w="910" w:type="dxa"/>
            <w:tcBorders>
              <w:top w:val="nil"/>
              <w:bottom w:val="nil"/>
            </w:tcBorders>
          </w:tcPr>
          <w:p w:rsidR="007E6E83" w:rsidRDefault="007E6E83">
            <w:pPr>
              <w:pStyle w:val="TableParagraph"/>
              <w:spacing w:line="240" w:lineRule="exact"/>
              <w:ind w:right="283"/>
              <w:jc w:val="center"/>
              <w:rPr>
                <w:sz w:val="20"/>
              </w:rPr>
            </w:pPr>
            <w:r>
              <w:rPr>
                <w:spacing w:val="-6"/>
                <w:sz w:val="20"/>
              </w:rPr>
              <w:t>馬拼</w:t>
            </w:r>
          </w:p>
        </w:tc>
        <w:tc>
          <w:tcPr>
            <w:tcW w:w="1080" w:type="dxa"/>
            <w:tcBorders>
              <w:top w:val="nil"/>
              <w:bottom w:val="nil"/>
            </w:tcBorders>
          </w:tcPr>
          <w:p w:rsidR="007E6E83" w:rsidRDefault="007E6E83">
            <w:pPr>
              <w:pStyle w:val="TableParagraph"/>
              <w:spacing w:line="240" w:lineRule="exact"/>
              <w:ind w:left="107"/>
              <w:rPr>
                <w:sz w:val="20"/>
              </w:rPr>
            </w:pPr>
            <w:r>
              <w:rPr>
                <w:spacing w:val="-5"/>
                <w:sz w:val="20"/>
              </w:rPr>
              <w:t>提問策</w:t>
            </w:r>
          </w:p>
        </w:tc>
        <w:tc>
          <w:tcPr>
            <w:tcW w:w="3440" w:type="dxa"/>
            <w:tcBorders>
              <w:top w:val="nil"/>
              <w:bottom w:val="nil"/>
            </w:tcBorders>
          </w:tcPr>
          <w:p w:rsidR="007E6E83" w:rsidRDefault="007E6E83">
            <w:pPr>
              <w:pStyle w:val="TableParagraph"/>
              <w:spacing w:line="240" w:lineRule="exact"/>
              <w:ind w:left="107"/>
              <w:rPr>
                <w:sz w:val="20"/>
              </w:rPr>
            </w:pPr>
            <w:r>
              <w:rPr>
                <w:spacing w:val="-56"/>
                <w:sz w:val="20"/>
              </w:rPr>
              <w:t>音」</w:t>
            </w:r>
            <w:r>
              <w:rPr>
                <w:spacing w:val="-10"/>
                <w:sz w:val="20"/>
              </w:rPr>
              <w:t>（寒、天</w:t>
            </w:r>
            <w:r>
              <w:rPr>
                <w:spacing w:val="-62"/>
                <w:sz w:val="20"/>
              </w:rPr>
              <w:t>）</w:t>
            </w:r>
            <w:r>
              <w:rPr>
                <w:spacing w:val="-7"/>
                <w:sz w:val="20"/>
              </w:rPr>
              <w:t>，再順勢進入本堂課的</w:t>
            </w:r>
          </w:p>
        </w:tc>
        <w:tc>
          <w:tcPr>
            <w:tcW w:w="867" w:type="dxa"/>
            <w:tcBorders>
              <w:top w:val="nil"/>
              <w:bottom w:val="nil"/>
            </w:tcBorders>
          </w:tcPr>
          <w:p w:rsidR="007E6E83" w:rsidRDefault="007E6E83">
            <w:pPr>
              <w:pStyle w:val="TableParagraph"/>
              <w:spacing w:line="240" w:lineRule="exact"/>
              <w:ind w:left="107"/>
              <w:rPr>
                <w:sz w:val="20"/>
              </w:rPr>
            </w:pPr>
            <w:r>
              <w:rPr>
                <w:spacing w:val="-5"/>
                <w:sz w:val="20"/>
              </w:rPr>
              <w:t>漢字書</w:t>
            </w:r>
          </w:p>
        </w:tc>
        <w:tc>
          <w:tcPr>
            <w:tcW w:w="1138" w:type="dxa"/>
            <w:tcBorders>
              <w:top w:val="nil"/>
              <w:bottom w:val="nil"/>
            </w:tcBorders>
          </w:tcPr>
          <w:p w:rsidR="007E6E83" w:rsidRDefault="007E6E83">
            <w:pPr>
              <w:pStyle w:val="TableParagraph"/>
              <w:spacing w:line="240" w:lineRule="exact"/>
              <w:ind w:left="107"/>
              <w:rPr>
                <w:sz w:val="20"/>
              </w:rPr>
            </w:pPr>
            <w:r>
              <w:rPr>
                <w:spacing w:val="-2"/>
                <w:sz w:val="20"/>
              </w:rPr>
              <w:t>國E5</w:t>
            </w:r>
            <w:r>
              <w:rPr>
                <w:spacing w:val="-6"/>
                <w:sz w:val="20"/>
              </w:rPr>
              <w:t>發展</w:t>
            </w:r>
          </w:p>
        </w:tc>
        <w:tc>
          <w:tcPr>
            <w:tcW w:w="1498" w:type="dxa"/>
            <w:tcBorders>
              <w:top w:val="nil"/>
              <w:bottom w:val="nil"/>
            </w:tcBorders>
          </w:tcPr>
          <w:p w:rsidR="007E6E83" w:rsidRDefault="007E6E83">
            <w:pPr>
              <w:pStyle w:val="TableParagraph"/>
              <w:spacing w:line="240" w:lineRule="exact"/>
              <w:ind w:left="106"/>
              <w:rPr>
                <w:sz w:val="20"/>
              </w:rPr>
            </w:pPr>
            <w:r>
              <w:rPr>
                <w:sz w:val="20"/>
              </w:rPr>
              <w:t>2d-Ⅲ-2</w:t>
            </w:r>
            <w:r>
              <w:rPr>
                <w:spacing w:val="-6"/>
                <w:sz w:val="20"/>
              </w:rPr>
              <w:t xml:space="preserve"> 分辨</w:t>
            </w:r>
          </w:p>
        </w:tc>
      </w:tr>
      <w:tr w:rsidR="007E6E83">
        <w:trPr>
          <w:trHeight w:val="525"/>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before="5"/>
              <w:rPr>
                <w:sz w:val="20"/>
              </w:rPr>
            </w:pPr>
          </w:p>
          <w:p w:rsidR="007E6E83" w:rsidRDefault="007E6E83">
            <w:pPr>
              <w:pStyle w:val="TableParagraph"/>
              <w:spacing w:line="244" w:lineRule="exact"/>
              <w:ind w:left="108"/>
              <w:rPr>
                <w:sz w:val="20"/>
              </w:rPr>
            </w:pPr>
            <w:r>
              <w:rPr>
                <w:spacing w:val="-10"/>
                <w:sz w:val="20"/>
              </w:rPr>
              <w:t>二</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7" w:lineRule="exact"/>
              <w:ind w:left="108"/>
              <w:rPr>
                <w:sz w:val="20"/>
              </w:rPr>
            </w:pPr>
            <w:r>
              <w:rPr>
                <w:spacing w:val="-3"/>
                <w:sz w:val="20"/>
              </w:rPr>
              <w:t>進個人適應社會的能力。</w:t>
            </w:r>
          </w:p>
          <w:p w:rsidR="007E6E83" w:rsidRDefault="007E6E83">
            <w:pPr>
              <w:pStyle w:val="TableParagraph"/>
              <w:spacing w:before="3" w:line="256" w:lineRule="exact"/>
              <w:ind w:left="108"/>
              <w:rPr>
                <w:sz w:val="20"/>
              </w:rPr>
            </w:pPr>
            <w:r>
              <w:rPr>
                <w:sz w:val="20"/>
              </w:rPr>
              <w:t>閩-E-B1</w:t>
            </w:r>
            <w:r>
              <w:rPr>
                <w:spacing w:val="-6"/>
                <w:sz w:val="20"/>
              </w:rPr>
              <w:t xml:space="preserve"> 具備理解與使用閩南語</w:t>
            </w:r>
          </w:p>
        </w:tc>
        <w:tc>
          <w:tcPr>
            <w:tcW w:w="1572" w:type="dxa"/>
            <w:tcBorders>
              <w:top w:val="nil"/>
              <w:bottom w:val="nil"/>
            </w:tcBorders>
          </w:tcPr>
          <w:p w:rsidR="007E6E83" w:rsidRDefault="007E6E83">
            <w:pPr>
              <w:pStyle w:val="TableParagraph"/>
              <w:spacing w:line="247" w:lineRule="exact"/>
              <w:ind w:left="108"/>
              <w:rPr>
                <w:sz w:val="20"/>
              </w:rPr>
            </w:pPr>
            <w:r>
              <w:rPr>
                <w:spacing w:val="-4"/>
                <w:sz w:val="20"/>
              </w:rPr>
              <w:t>詞的差異性。</w:t>
            </w:r>
          </w:p>
          <w:p w:rsidR="007E6E83" w:rsidRDefault="007E6E83">
            <w:pPr>
              <w:pStyle w:val="TableParagraph"/>
              <w:spacing w:before="3" w:line="256" w:lineRule="exact"/>
              <w:ind w:left="108"/>
              <w:rPr>
                <w:sz w:val="20"/>
              </w:rPr>
            </w:pPr>
            <w:r>
              <w:rPr>
                <w:sz w:val="20"/>
              </w:rPr>
              <w:t>2-Ⅲ-5</w:t>
            </w:r>
            <w:r>
              <w:rPr>
                <w:spacing w:val="-4"/>
                <w:sz w:val="20"/>
              </w:rPr>
              <w:t xml:space="preserve"> 能以閩</w:t>
            </w:r>
          </w:p>
        </w:tc>
        <w:tc>
          <w:tcPr>
            <w:tcW w:w="910" w:type="dxa"/>
            <w:tcBorders>
              <w:top w:val="nil"/>
              <w:bottom w:val="nil"/>
            </w:tcBorders>
          </w:tcPr>
          <w:p w:rsidR="007E6E83" w:rsidRDefault="007E6E83">
            <w:pPr>
              <w:pStyle w:val="TableParagraph"/>
              <w:spacing w:line="247" w:lineRule="exact"/>
              <w:ind w:left="108"/>
              <w:rPr>
                <w:sz w:val="20"/>
              </w:rPr>
            </w:pPr>
            <w:r>
              <w:rPr>
                <w:spacing w:val="-6"/>
                <w:sz w:val="20"/>
              </w:rPr>
              <w:t>音。</w:t>
            </w:r>
          </w:p>
          <w:p w:rsidR="007E6E83" w:rsidRDefault="007E6E83">
            <w:pPr>
              <w:pStyle w:val="TableParagraph"/>
              <w:spacing w:before="3" w:line="256" w:lineRule="exact"/>
              <w:ind w:left="108"/>
              <w:rPr>
                <w:sz w:val="20"/>
              </w:rPr>
            </w:pPr>
            <w:r>
              <w:rPr>
                <w:position w:val="10"/>
                <w:sz w:val="10"/>
              </w:rPr>
              <w:t>◎</w:t>
            </w:r>
            <w:r>
              <w:rPr>
                <w:sz w:val="20"/>
              </w:rPr>
              <w:t>Aa-</w:t>
            </w:r>
            <w:r>
              <w:rPr>
                <w:spacing w:val="-10"/>
                <w:sz w:val="20"/>
              </w:rPr>
              <w:t>Ⅲ</w:t>
            </w:r>
          </w:p>
        </w:tc>
        <w:tc>
          <w:tcPr>
            <w:tcW w:w="1080" w:type="dxa"/>
            <w:tcBorders>
              <w:top w:val="nil"/>
              <w:bottom w:val="nil"/>
            </w:tcBorders>
          </w:tcPr>
          <w:p w:rsidR="007E6E83" w:rsidRDefault="007E6E83">
            <w:pPr>
              <w:pStyle w:val="TableParagraph"/>
              <w:spacing w:line="247" w:lineRule="exact"/>
              <w:ind w:left="107"/>
              <w:rPr>
                <w:sz w:val="20"/>
              </w:rPr>
            </w:pPr>
            <w:r>
              <w:rPr>
                <w:spacing w:val="-4"/>
                <w:sz w:val="20"/>
              </w:rPr>
              <w:t>略，深化</w:t>
            </w:r>
          </w:p>
          <w:p w:rsidR="007E6E83" w:rsidRDefault="007E6E83">
            <w:pPr>
              <w:pStyle w:val="TableParagraph"/>
              <w:spacing w:before="3" w:line="256" w:lineRule="exact"/>
              <w:ind w:left="107"/>
              <w:rPr>
                <w:sz w:val="20"/>
              </w:rPr>
            </w:pPr>
            <w:r>
              <w:rPr>
                <w:spacing w:val="-5"/>
                <w:sz w:val="20"/>
              </w:rPr>
              <w:t>學習內</w:t>
            </w:r>
          </w:p>
        </w:tc>
        <w:tc>
          <w:tcPr>
            <w:tcW w:w="3440" w:type="dxa"/>
            <w:tcBorders>
              <w:top w:val="nil"/>
              <w:bottom w:val="nil"/>
            </w:tcBorders>
          </w:tcPr>
          <w:p w:rsidR="007E6E83" w:rsidRDefault="007E6E83">
            <w:pPr>
              <w:pStyle w:val="TableParagraph"/>
              <w:spacing w:line="247" w:lineRule="exact"/>
              <w:ind w:left="107"/>
              <w:rPr>
                <w:sz w:val="20"/>
              </w:rPr>
            </w:pPr>
            <w:r>
              <w:rPr>
                <w:spacing w:val="-4"/>
                <w:sz w:val="20"/>
              </w:rPr>
              <w:t>「文白音」教學。</w:t>
            </w:r>
          </w:p>
        </w:tc>
        <w:tc>
          <w:tcPr>
            <w:tcW w:w="867" w:type="dxa"/>
            <w:tcBorders>
              <w:top w:val="nil"/>
              <w:bottom w:val="nil"/>
            </w:tcBorders>
          </w:tcPr>
          <w:p w:rsidR="007E6E83" w:rsidRDefault="007E6E83">
            <w:pPr>
              <w:pStyle w:val="TableParagraph"/>
              <w:spacing w:line="247" w:lineRule="exact"/>
              <w:ind w:left="107"/>
              <w:rPr>
                <w:sz w:val="20"/>
              </w:rPr>
            </w:pPr>
            <w:r>
              <w:rPr>
                <w:spacing w:val="-5"/>
                <w:sz w:val="20"/>
              </w:rPr>
              <w:t>寫評量</w:t>
            </w:r>
          </w:p>
          <w:p w:rsidR="007E6E83" w:rsidRDefault="007E6E83">
            <w:pPr>
              <w:pStyle w:val="TableParagraph"/>
              <w:spacing w:before="3" w:line="256" w:lineRule="exact"/>
              <w:ind w:left="107"/>
              <w:rPr>
                <w:sz w:val="20"/>
              </w:rPr>
            </w:pPr>
            <w:r>
              <w:rPr>
                <w:spacing w:val="-5"/>
                <w:sz w:val="20"/>
              </w:rPr>
              <w:t>口語評</w:t>
            </w:r>
          </w:p>
        </w:tc>
        <w:tc>
          <w:tcPr>
            <w:tcW w:w="1138" w:type="dxa"/>
            <w:tcBorders>
              <w:top w:val="nil"/>
              <w:bottom w:val="nil"/>
            </w:tcBorders>
          </w:tcPr>
          <w:p w:rsidR="007E6E83" w:rsidRDefault="007E6E83">
            <w:pPr>
              <w:pStyle w:val="TableParagraph"/>
              <w:spacing w:line="247" w:lineRule="exact"/>
              <w:ind w:left="107"/>
              <w:rPr>
                <w:sz w:val="20"/>
              </w:rPr>
            </w:pPr>
            <w:r>
              <w:rPr>
                <w:spacing w:val="-4"/>
                <w:sz w:val="20"/>
              </w:rPr>
              <w:t>學習不同</w:t>
            </w:r>
          </w:p>
          <w:p w:rsidR="007E6E83" w:rsidRDefault="007E6E83">
            <w:pPr>
              <w:pStyle w:val="TableParagraph"/>
              <w:spacing w:before="3" w:line="256" w:lineRule="exact"/>
              <w:ind w:left="107"/>
              <w:rPr>
                <w:sz w:val="20"/>
              </w:rPr>
            </w:pPr>
            <w:r>
              <w:rPr>
                <w:spacing w:val="-4"/>
                <w:sz w:val="20"/>
              </w:rPr>
              <w:t>文化的意</w:t>
            </w:r>
          </w:p>
        </w:tc>
        <w:tc>
          <w:tcPr>
            <w:tcW w:w="1498" w:type="dxa"/>
            <w:tcBorders>
              <w:top w:val="nil"/>
              <w:bottom w:val="nil"/>
            </w:tcBorders>
          </w:tcPr>
          <w:p w:rsidR="007E6E83" w:rsidRDefault="007E6E83">
            <w:pPr>
              <w:pStyle w:val="TableParagraph"/>
              <w:spacing w:line="247" w:lineRule="exact"/>
              <w:ind w:left="106"/>
              <w:rPr>
                <w:sz w:val="20"/>
              </w:rPr>
            </w:pPr>
            <w:r>
              <w:rPr>
                <w:spacing w:val="-4"/>
                <w:sz w:val="20"/>
              </w:rPr>
              <w:t>運動賽事中選</w:t>
            </w:r>
          </w:p>
          <w:p w:rsidR="007E6E83" w:rsidRDefault="007E6E83">
            <w:pPr>
              <w:pStyle w:val="TableParagraph"/>
              <w:spacing w:before="3" w:line="256" w:lineRule="exact"/>
              <w:ind w:left="106"/>
              <w:rPr>
                <w:sz w:val="20"/>
              </w:rPr>
            </w:pPr>
            <w:r>
              <w:rPr>
                <w:spacing w:val="-4"/>
                <w:sz w:val="20"/>
              </w:rPr>
              <w:t>手和觀眾的角</w:t>
            </w:r>
          </w:p>
        </w:tc>
      </w:tr>
      <w:tr w:rsidR="007E6E83">
        <w:trPr>
          <w:trHeight w:val="26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41" w:lineRule="exact"/>
              <w:ind w:left="108"/>
              <w:rPr>
                <w:sz w:val="20"/>
              </w:rPr>
            </w:pPr>
            <w:r>
              <w:rPr>
                <w:spacing w:val="-10"/>
                <w:sz w:val="20"/>
              </w:rPr>
              <w:t>、</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0" w:lineRule="exact"/>
              <w:ind w:left="108"/>
              <w:rPr>
                <w:sz w:val="20"/>
              </w:rPr>
            </w:pPr>
            <w:r>
              <w:rPr>
                <w:spacing w:val="-3"/>
                <w:sz w:val="20"/>
              </w:rPr>
              <w:t>文的基本能力，並能從事表達、</w:t>
            </w:r>
          </w:p>
        </w:tc>
        <w:tc>
          <w:tcPr>
            <w:tcW w:w="1572" w:type="dxa"/>
            <w:tcBorders>
              <w:top w:val="nil"/>
              <w:bottom w:val="nil"/>
            </w:tcBorders>
          </w:tcPr>
          <w:p w:rsidR="007E6E83" w:rsidRDefault="007E6E83">
            <w:pPr>
              <w:pStyle w:val="TableParagraph"/>
              <w:spacing w:line="240" w:lineRule="exact"/>
              <w:ind w:left="108"/>
              <w:rPr>
                <w:sz w:val="20"/>
              </w:rPr>
            </w:pPr>
            <w:r>
              <w:rPr>
                <w:spacing w:val="-4"/>
                <w:sz w:val="20"/>
              </w:rPr>
              <w:t>南語口語表達</w:t>
            </w:r>
          </w:p>
        </w:tc>
        <w:tc>
          <w:tcPr>
            <w:tcW w:w="910" w:type="dxa"/>
            <w:tcBorders>
              <w:top w:val="nil"/>
              <w:bottom w:val="nil"/>
            </w:tcBorders>
          </w:tcPr>
          <w:p w:rsidR="007E6E83" w:rsidRDefault="007E6E83">
            <w:pPr>
              <w:pStyle w:val="TableParagraph"/>
              <w:spacing w:line="240" w:lineRule="exact"/>
              <w:ind w:right="181"/>
              <w:jc w:val="center"/>
              <w:rPr>
                <w:sz w:val="20"/>
              </w:rPr>
            </w:pPr>
            <w:r>
              <w:rPr>
                <w:sz w:val="20"/>
              </w:rPr>
              <w:t>-2</w:t>
            </w:r>
            <w:r>
              <w:rPr>
                <w:spacing w:val="-6"/>
                <w:sz w:val="20"/>
              </w:rPr>
              <w:t xml:space="preserve"> 漢</w:t>
            </w:r>
          </w:p>
        </w:tc>
        <w:tc>
          <w:tcPr>
            <w:tcW w:w="1080" w:type="dxa"/>
            <w:tcBorders>
              <w:top w:val="nil"/>
              <w:bottom w:val="nil"/>
            </w:tcBorders>
          </w:tcPr>
          <w:p w:rsidR="007E6E83" w:rsidRDefault="007E6E83">
            <w:pPr>
              <w:pStyle w:val="TableParagraph"/>
              <w:spacing w:line="240" w:lineRule="exact"/>
              <w:ind w:left="107"/>
              <w:rPr>
                <w:sz w:val="20"/>
              </w:rPr>
            </w:pPr>
            <w:r>
              <w:rPr>
                <w:spacing w:val="-6"/>
                <w:sz w:val="20"/>
              </w:rPr>
              <w:t>容。</w:t>
            </w:r>
          </w:p>
        </w:tc>
        <w:tc>
          <w:tcPr>
            <w:tcW w:w="3440" w:type="dxa"/>
            <w:tcBorders>
              <w:top w:val="nil"/>
              <w:bottom w:val="nil"/>
            </w:tcBorders>
          </w:tcPr>
          <w:p w:rsidR="007E6E83" w:rsidRDefault="007E6E83">
            <w:pPr>
              <w:pStyle w:val="TableParagraph"/>
              <w:spacing w:line="240" w:lineRule="exact"/>
              <w:ind w:left="107"/>
              <w:rPr>
                <w:sz w:val="20"/>
              </w:rPr>
            </w:pPr>
            <w:r>
              <w:rPr>
                <w:spacing w:val="-4"/>
                <w:sz w:val="20"/>
              </w:rPr>
              <w:t>二、發展活動</w:t>
            </w:r>
          </w:p>
        </w:tc>
        <w:tc>
          <w:tcPr>
            <w:tcW w:w="867" w:type="dxa"/>
            <w:tcBorders>
              <w:top w:val="nil"/>
              <w:bottom w:val="nil"/>
            </w:tcBorders>
          </w:tcPr>
          <w:p w:rsidR="007E6E83" w:rsidRDefault="007E6E83">
            <w:pPr>
              <w:pStyle w:val="TableParagraph"/>
              <w:spacing w:line="240" w:lineRule="exact"/>
              <w:ind w:left="107"/>
              <w:rPr>
                <w:sz w:val="20"/>
              </w:rPr>
            </w:pPr>
            <w:r>
              <w:rPr>
                <w:spacing w:val="-10"/>
                <w:sz w:val="20"/>
              </w:rPr>
              <w:t>量</w:t>
            </w:r>
          </w:p>
        </w:tc>
        <w:tc>
          <w:tcPr>
            <w:tcW w:w="1138" w:type="dxa"/>
            <w:tcBorders>
              <w:top w:val="nil"/>
              <w:bottom w:val="nil"/>
            </w:tcBorders>
          </w:tcPr>
          <w:p w:rsidR="007E6E83" w:rsidRDefault="007E6E83">
            <w:pPr>
              <w:pStyle w:val="TableParagraph"/>
              <w:spacing w:line="240" w:lineRule="exact"/>
              <w:ind w:left="107"/>
              <w:rPr>
                <w:sz w:val="20"/>
              </w:rPr>
            </w:pPr>
            <w:r>
              <w:rPr>
                <w:spacing w:val="-6"/>
                <w:sz w:val="20"/>
              </w:rPr>
              <w:t>願。</w:t>
            </w:r>
          </w:p>
        </w:tc>
        <w:tc>
          <w:tcPr>
            <w:tcW w:w="1498" w:type="dxa"/>
            <w:tcBorders>
              <w:top w:val="nil"/>
              <w:bottom w:val="nil"/>
            </w:tcBorders>
          </w:tcPr>
          <w:p w:rsidR="007E6E83" w:rsidRDefault="007E6E83">
            <w:pPr>
              <w:pStyle w:val="TableParagraph"/>
              <w:spacing w:line="240" w:lineRule="exact"/>
              <w:ind w:left="106"/>
              <w:rPr>
                <w:sz w:val="20"/>
              </w:rPr>
            </w:pPr>
            <w:r>
              <w:rPr>
                <w:spacing w:val="-4"/>
                <w:sz w:val="20"/>
              </w:rPr>
              <w:t>色與責任。</w:t>
            </w:r>
          </w:p>
        </w:tc>
      </w:tr>
      <w:tr w:rsidR="007E6E83">
        <w:trPr>
          <w:trHeight w:val="26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41" w:lineRule="exact"/>
              <w:ind w:left="108"/>
              <w:rPr>
                <w:sz w:val="20"/>
              </w:rPr>
            </w:pPr>
            <w:r>
              <w:rPr>
                <w:spacing w:val="-10"/>
                <w:sz w:val="20"/>
              </w:rPr>
              <w:t>地</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1" w:lineRule="exact"/>
              <w:ind w:left="108"/>
              <w:rPr>
                <w:sz w:val="20"/>
              </w:rPr>
            </w:pPr>
            <w:r>
              <w:rPr>
                <w:spacing w:val="-3"/>
                <w:sz w:val="20"/>
              </w:rPr>
              <w:t>溝通，以運用於家庭、學校、社</w:t>
            </w:r>
          </w:p>
        </w:tc>
        <w:tc>
          <w:tcPr>
            <w:tcW w:w="1572" w:type="dxa"/>
            <w:tcBorders>
              <w:top w:val="nil"/>
              <w:bottom w:val="nil"/>
            </w:tcBorders>
          </w:tcPr>
          <w:p w:rsidR="007E6E83" w:rsidRDefault="007E6E83">
            <w:pPr>
              <w:pStyle w:val="TableParagraph"/>
              <w:spacing w:line="241" w:lineRule="exact"/>
              <w:ind w:left="108"/>
              <w:rPr>
                <w:sz w:val="20"/>
              </w:rPr>
            </w:pPr>
            <w:r>
              <w:rPr>
                <w:spacing w:val="-4"/>
                <w:sz w:val="20"/>
              </w:rPr>
              <w:t>對多元文化的</w:t>
            </w:r>
          </w:p>
        </w:tc>
        <w:tc>
          <w:tcPr>
            <w:tcW w:w="910" w:type="dxa"/>
            <w:tcBorders>
              <w:top w:val="nil"/>
              <w:bottom w:val="nil"/>
            </w:tcBorders>
          </w:tcPr>
          <w:p w:rsidR="007E6E83" w:rsidRDefault="007E6E83">
            <w:pPr>
              <w:pStyle w:val="TableParagraph"/>
              <w:spacing w:line="241" w:lineRule="exact"/>
              <w:ind w:right="283"/>
              <w:jc w:val="center"/>
              <w:rPr>
                <w:sz w:val="20"/>
              </w:rPr>
            </w:pPr>
            <w:r>
              <w:rPr>
                <w:spacing w:val="-6"/>
                <w:sz w:val="20"/>
              </w:rPr>
              <w:t>字書</w:t>
            </w:r>
          </w:p>
        </w:tc>
        <w:tc>
          <w:tcPr>
            <w:tcW w:w="1080" w:type="dxa"/>
            <w:tcBorders>
              <w:top w:val="nil"/>
              <w:bottom w:val="nil"/>
            </w:tcBorders>
          </w:tcPr>
          <w:p w:rsidR="007E6E83" w:rsidRDefault="007E6E83">
            <w:pPr>
              <w:pStyle w:val="TableParagraph"/>
              <w:spacing w:line="241" w:lineRule="exact"/>
              <w:ind w:left="107"/>
              <w:rPr>
                <w:sz w:val="20"/>
              </w:rPr>
            </w:pPr>
            <w:r>
              <w:rPr>
                <w:spacing w:val="-2"/>
                <w:sz w:val="20"/>
              </w:rPr>
              <w:t>2.</w:t>
            </w:r>
            <w:r>
              <w:rPr>
                <w:spacing w:val="-5"/>
                <w:sz w:val="20"/>
              </w:rPr>
              <w:t>能分辨</w:t>
            </w:r>
          </w:p>
        </w:tc>
        <w:tc>
          <w:tcPr>
            <w:tcW w:w="3440" w:type="dxa"/>
            <w:tcBorders>
              <w:top w:val="nil"/>
              <w:bottom w:val="nil"/>
            </w:tcBorders>
          </w:tcPr>
          <w:p w:rsidR="007E6E83" w:rsidRDefault="007E6E83">
            <w:pPr>
              <w:pStyle w:val="TableParagraph"/>
              <w:spacing w:line="241" w:lineRule="exact"/>
              <w:ind w:left="107"/>
              <w:rPr>
                <w:sz w:val="20"/>
              </w:rPr>
            </w:pPr>
            <w:r>
              <w:rPr>
                <w:spacing w:val="-3"/>
                <w:sz w:val="20"/>
              </w:rPr>
              <w:t>(八)活動八：輕鬆學文白音</w:t>
            </w:r>
          </w:p>
        </w:tc>
        <w:tc>
          <w:tcPr>
            <w:tcW w:w="867" w:type="dxa"/>
            <w:tcBorders>
              <w:top w:val="nil"/>
              <w:bottom w:val="nil"/>
            </w:tcBorders>
          </w:tcPr>
          <w:p w:rsidR="007E6E83" w:rsidRDefault="007E6E83">
            <w:pPr>
              <w:pStyle w:val="TableParagraph"/>
              <w:spacing w:line="241" w:lineRule="exact"/>
              <w:ind w:left="107"/>
              <w:rPr>
                <w:sz w:val="20"/>
              </w:rPr>
            </w:pPr>
            <w:r>
              <w:rPr>
                <w:spacing w:val="-5"/>
                <w:sz w:val="20"/>
              </w:rPr>
              <w:t>五何法</w:t>
            </w: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519"/>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52" w:lineRule="exact"/>
              <w:ind w:left="108"/>
              <w:rPr>
                <w:sz w:val="20"/>
              </w:rPr>
            </w:pPr>
            <w:r>
              <w:rPr>
                <w:spacing w:val="-10"/>
                <w:sz w:val="20"/>
              </w:rPr>
              <w:t>球</w:t>
            </w:r>
          </w:p>
          <w:p w:rsidR="007E6E83" w:rsidRDefault="007E6E83">
            <w:pPr>
              <w:pStyle w:val="TableParagraph"/>
              <w:spacing w:before="3" w:line="245" w:lineRule="exact"/>
              <w:ind w:left="108"/>
              <w:rPr>
                <w:sz w:val="20"/>
              </w:rPr>
            </w:pPr>
            <w:r>
              <w:rPr>
                <w:spacing w:val="-10"/>
                <w:sz w:val="20"/>
              </w:rPr>
              <w:t>村</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0" w:lineRule="exact"/>
              <w:ind w:left="108"/>
              <w:rPr>
                <w:sz w:val="20"/>
              </w:rPr>
            </w:pPr>
            <w:r>
              <w:rPr>
                <w:spacing w:val="-4"/>
                <w:sz w:val="20"/>
              </w:rPr>
              <w:t>區生活之中。</w:t>
            </w:r>
          </w:p>
          <w:p w:rsidR="007E6E83" w:rsidRDefault="007E6E83">
            <w:pPr>
              <w:pStyle w:val="TableParagraph"/>
              <w:spacing w:before="5" w:line="254" w:lineRule="exact"/>
              <w:ind w:left="108"/>
              <w:rPr>
                <w:sz w:val="20"/>
              </w:rPr>
            </w:pPr>
            <w:r>
              <w:rPr>
                <w:sz w:val="20"/>
              </w:rPr>
              <w:t>閩-E-C2</w:t>
            </w:r>
            <w:r>
              <w:rPr>
                <w:spacing w:val="-6"/>
                <w:sz w:val="20"/>
              </w:rPr>
              <w:t xml:space="preserve"> 具備運用閩南語文的溝</w:t>
            </w:r>
          </w:p>
        </w:tc>
        <w:tc>
          <w:tcPr>
            <w:tcW w:w="1572" w:type="dxa"/>
            <w:tcBorders>
              <w:top w:val="nil"/>
              <w:bottom w:val="nil"/>
            </w:tcBorders>
          </w:tcPr>
          <w:p w:rsidR="007E6E83" w:rsidRDefault="007E6E83">
            <w:pPr>
              <w:pStyle w:val="TableParagraph"/>
              <w:spacing w:line="240" w:lineRule="exact"/>
              <w:ind w:left="108"/>
              <w:rPr>
                <w:sz w:val="20"/>
              </w:rPr>
            </w:pPr>
            <w:r>
              <w:rPr>
                <w:spacing w:val="-4"/>
                <w:sz w:val="20"/>
              </w:rPr>
              <w:t>初步認識。</w:t>
            </w:r>
          </w:p>
          <w:p w:rsidR="007E6E83" w:rsidRDefault="007E6E83">
            <w:pPr>
              <w:pStyle w:val="TableParagraph"/>
              <w:spacing w:before="5" w:line="254" w:lineRule="exact"/>
              <w:ind w:left="108"/>
              <w:rPr>
                <w:sz w:val="20"/>
              </w:rPr>
            </w:pPr>
            <w:r>
              <w:rPr>
                <w:sz w:val="20"/>
              </w:rPr>
              <w:t>3-Ⅲ-2</w:t>
            </w:r>
            <w:r>
              <w:rPr>
                <w:spacing w:val="-4"/>
                <w:sz w:val="20"/>
              </w:rPr>
              <w:t xml:space="preserve"> 能透過</w:t>
            </w:r>
          </w:p>
        </w:tc>
        <w:tc>
          <w:tcPr>
            <w:tcW w:w="910" w:type="dxa"/>
            <w:tcBorders>
              <w:top w:val="nil"/>
              <w:bottom w:val="nil"/>
            </w:tcBorders>
          </w:tcPr>
          <w:p w:rsidR="007E6E83" w:rsidRDefault="007E6E83">
            <w:pPr>
              <w:pStyle w:val="TableParagraph"/>
              <w:spacing w:line="240" w:lineRule="exact"/>
              <w:ind w:left="108"/>
              <w:rPr>
                <w:sz w:val="20"/>
              </w:rPr>
            </w:pPr>
            <w:r>
              <w:rPr>
                <w:spacing w:val="-6"/>
                <w:sz w:val="20"/>
              </w:rPr>
              <w:t>寫。</w:t>
            </w:r>
          </w:p>
          <w:p w:rsidR="007E6E83" w:rsidRDefault="007E6E83">
            <w:pPr>
              <w:pStyle w:val="TableParagraph"/>
              <w:spacing w:before="5" w:line="254" w:lineRule="exact"/>
              <w:ind w:left="108"/>
              <w:rPr>
                <w:sz w:val="20"/>
              </w:rPr>
            </w:pPr>
            <w:r>
              <w:rPr>
                <w:position w:val="10"/>
                <w:sz w:val="10"/>
              </w:rPr>
              <w:t>◎</w:t>
            </w:r>
            <w:r>
              <w:rPr>
                <w:sz w:val="20"/>
              </w:rPr>
              <w:t>Ab-</w:t>
            </w:r>
            <w:r>
              <w:rPr>
                <w:spacing w:val="-10"/>
                <w:sz w:val="20"/>
              </w:rPr>
              <w:t>Ⅲ</w:t>
            </w:r>
          </w:p>
        </w:tc>
        <w:tc>
          <w:tcPr>
            <w:tcW w:w="1080" w:type="dxa"/>
            <w:tcBorders>
              <w:top w:val="nil"/>
              <w:bottom w:val="nil"/>
            </w:tcBorders>
          </w:tcPr>
          <w:p w:rsidR="007E6E83" w:rsidRDefault="007E6E83">
            <w:pPr>
              <w:pStyle w:val="TableParagraph"/>
              <w:spacing w:line="240" w:lineRule="exact"/>
              <w:ind w:left="107"/>
              <w:rPr>
                <w:sz w:val="20"/>
              </w:rPr>
            </w:pPr>
            <w:r>
              <w:rPr>
                <w:spacing w:val="-5"/>
                <w:sz w:val="20"/>
              </w:rPr>
              <w:t>方音差</w:t>
            </w:r>
          </w:p>
          <w:p w:rsidR="007E6E83" w:rsidRDefault="007E6E83">
            <w:pPr>
              <w:pStyle w:val="TableParagraph"/>
              <w:spacing w:before="5" w:line="254" w:lineRule="exact"/>
              <w:ind w:left="107"/>
              <w:rPr>
                <w:sz w:val="20"/>
              </w:rPr>
            </w:pPr>
            <w:r>
              <w:rPr>
                <w:spacing w:val="-4"/>
                <w:sz w:val="20"/>
              </w:rPr>
              <w:t>異，並正</w:t>
            </w:r>
          </w:p>
        </w:tc>
        <w:tc>
          <w:tcPr>
            <w:tcW w:w="3440" w:type="dxa"/>
            <w:tcBorders>
              <w:top w:val="nil"/>
              <w:bottom w:val="nil"/>
            </w:tcBorders>
          </w:tcPr>
          <w:p w:rsidR="007E6E83" w:rsidRDefault="007E6E83">
            <w:pPr>
              <w:pStyle w:val="TableParagraph"/>
              <w:spacing w:line="252" w:lineRule="exact"/>
              <w:ind w:left="107"/>
              <w:rPr>
                <w:sz w:val="20"/>
              </w:rPr>
            </w:pPr>
            <w:r>
              <w:rPr>
                <w:spacing w:val="-2"/>
                <w:sz w:val="20"/>
              </w:rPr>
              <w:t>1.</w:t>
            </w:r>
            <w:r>
              <w:rPr>
                <w:spacing w:val="-15"/>
                <w:sz w:val="20"/>
              </w:rPr>
              <w:t xml:space="preserve">播放 </w:t>
            </w:r>
            <w:r>
              <w:rPr>
                <w:spacing w:val="-2"/>
                <w:sz w:val="20"/>
              </w:rPr>
              <w:t>MP3</w:t>
            </w:r>
            <w:r>
              <w:rPr>
                <w:rFonts w:ascii="MS Gothic" w:eastAsia="MS Gothic" w:hAnsi="MS Gothic"/>
                <w:spacing w:val="-2"/>
                <w:sz w:val="20"/>
              </w:rPr>
              <w:t>❼</w:t>
            </w:r>
            <w:r>
              <w:rPr>
                <w:spacing w:val="-3"/>
                <w:sz w:val="20"/>
              </w:rPr>
              <w:t>或教學電子書，讓學生</w:t>
            </w:r>
          </w:p>
          <w:p w:rsidR="007E6E83" w:rsidRDefault="007E6E83">
            <w:pPr>
              <w:pStyle w:val="TableParagraph"/>
              <w:spacing w:before="3" w:line="245" w:lineRule="exact"/>
              <w:ind w:left="107"/>
              <w:rPr>
                <w:sz w:val="20"/>
              </w:rPr>
            </w:pPr>
            <w:r>
              <w:rPr>
                <w:spacing w:val="-3"/>
                <w:sz w:val="20"/>
              </w:rPr>
              <w:t>聆聽「輕鬆學文白音」內容。</w:t>
            </w:r>
          </w:p>
        </w:tc>
        <w:tc>
          <w:tcPr>
            <w:tcW w:w="867" w:type="dxa"/>
            <w:tcBorders>
              <w:top w:val="nil"/>
              <w:bottom w:val="nil"/>
            </w:tcBorders>
          </w:tcPr>
          <w:p w:rsidR="007E6E83" w:rsidRDefault="007E6E83">
            <w:pPr>
              <w:pStyle w:val="TableParagraph"/>
              <w:spacing w:line="240" w:lineRule="exact"/>
              <w:ind w:left="107"/>
              <w:rPr>
                <w:sz w:val="20"/>
              </w:rPr>
            </w:pPr>
            <w:r>
              <w:rPr>
                <w:spacing w:val="-5"/>
                <w:sz w:val="20"/>
              </w:rPr>
              <w:t>故事記</w:t>
            </w:r>
          </w:p>
          <w:p w:rsidR="007E6E83" w:rsidRDefault="007E6E83">
            <w:pPr>
              <w:pStyle w:val="TableParagraph"/>
              <w:spacing w:before="5" w:line="254" w:lineRule="exact"/>
              <w:ind w:left="107"/>
              <w:rPr>
                <w:sz w:val="20"/>
              </w:rPr>
            </w:pPr>
            <w:r>
              <w:rPr>
                <w:spacing w:val="-5"/>
                <w:sz w:val="20"/>
              </w:rPr>
              <w:t>錄表評</w:t>
            </w: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26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40" w:lineRule="exact"/>
              <w:ind w:left="108"/>
              <w:rPr>
                <w:sz w:val="20"/>
              </w:rPr>
            </w:pPr>
            <w:r>
              <w:rPr>
                <w:spacing w:val="-5"/>
                <w:sz w:val="20"/>
              </w:rPr>
              <w:t>2.</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0" w:lineRule="exact"/>
              <w:ind w:left="108"/>
              <w:rPr>
                <w:sz w:val="20"/>
              </w:rPr>
            </w:pPr>
            <w:r>
              <w:rPr>
                <w:spacing w:val="-3"/>
                <w:sz w:val="20"/>
              </w:rPr>
              <w:t>通能力，珍愛自己、尊重別人，</w:t>
            </w:r>
          </w:p>
        </w:tc>
        <w:tc>
          <w:tcPr>
            <w:tcW w:w="1572" w:type="dxa"/>
            <w:tcBorders>
              <w:top w:val="nil"/>
              <w:bottom w:val="nil"/>
            </w:tcBorders>
          </w:tcPr>
          <w:p w:rsidR="007E6E83" w:rsidRDefault="007E6E83">
            <w:pPr>
              <w:pStyle w:val="TableParagraph"/>
              <w:spacing w:line="240" w:lineRule="exact"/>
              <w:ind w:left="108"/>
              <w:rPr>
                <w:sz w:val="20"/>
              </w:rPr>
            </w:pPr>
            <w:r>
              <w:rPr>
                <w:spacing w:val="-4"/>
                <w:sz w:val="20"/>
              </w:rPr>
              <w:t>閱讀了解閩南</w:t>
            </w:r>
          </w:p>
        </w:tc>
        <w:tc>
          <w:tcPr>
            <w:tcW w:w="910" w:type="dxa"/>
            <w:tcBorders>
              <w:top w:val="nil"/>
              <w:bottom w:val="nil"/>
            </w:tcBorders>
          </w:tcPr>
          <w:p w:rsidR="007E6E83" w:rsidRDefault="007E6E83">
            <w:pPr>
              <w:pStyle w:val="TableParagraph"/>
              <w:spacing w:line="240" w:lineRule="exact"/>
              <w:ind w:right="181"/>
              <w:jc w:val="center"/>
              <w:rPr>
                <w:sz w:val="20"/>
              </w:rPr>
            </w:pPr>
            <w:r>
              <w:rPr>
                <w:sz w:val="20"/>
              </w:rPr>
              <w:t>-1</w:t>
            </w:r>
            <w:r>
              <w:rPr>
                <w:spacing w:val="-6"/>
                <w:sz w:val="20"/>
              </w:rPr>
              <w:t xml:space="preserve"> 語</w:t>
            </w:r>
          </w:p>
        </w:tc>
        <w:tc>
          <w:tcPr>
            <w:tcW w:w="1080" w:type="dxa"/>
            <w:tcBorders>
              <w:top w:val="nil"/>
              <w:bottom w:val="nil"/>
            </w:tcBorders>
          </w:tcPr>
          <w:p w:rsidR="007E6E83" w:rsidRDefault="007E6E83">
            <w:pPr>
              <w:pStyle w:val="TableParagraph"/>
              <w:spacing w:line="240" w:lineRule="exact"/>
              <w:ind w:left="107"/>
              <w:rPr>
                <w:sz w:val="20"/>
              </w:rPr>
            </w:pPr>
            <w:r>
              <w:rPr>
                <w:spacing w:val="-4"/>
                <w:sz w:val="20"/>
              </w:rPr>
              <w:t>確念讀文</w:t>
            </w:r>
          </w:p>
        </w:tc>
        <w:tc>
          <w:tcPr>
            <w:tcW w:w="3440" w:type="dxa"/>
            <w:tcBorders>
              <w:top w:val="nil"/>
              <w:bottom w:val="nil"/>
            </w:tcBorders>
          </w:tcPr>
          <w:p w:rsidR="007E6E83" w:rsidRDefault="007E6E83">
            <w:pPr>
              <w:pStyle w:val="TableParagraph"/>
              <w:spacing w:line="240" w:lineRule="exact"/>
              <w:ind w:left="107"/>
              <w:rPr>
                <w:sz w:val="20"/>
              </w:rPr>
            </w:pPr>
            <w:r>
              <w:rPr>
                <w:spacing w:val="-2"/>
                <w:sz w:val="20"/>
              </w:rPr>
              <w:t>2.</w:t>
            </w:r>
            <w:r>
              <w:rPr>
                <w:spacing w:val="-3"/>
                <w:sz w:val="20"/>
              </w:rPr>
              <w:t>視教學情況，可補充教學補給站的</w:t>
            </w:r>
          </w:p>
        </w:tc>
        <w:tc>
          <w:tcPr>
            <w:tcW w:w="867" w:type="dxa"/>
            <w:tcBorders>
              <w:top w:val="nil"/>
              <w:bottom w:val="nil"/>
            </w:tcBorders>
          </w:tcPr>
          <w:p w:rsidR="007E6E83" w:rsidRDefault="007E6E83">
            <w:pPr>
              <w:pStyle w:val="TableParagraph"/>
              <w:spacing w:line="240" w:lineRule="exact"/>
              <w:ind w:left="107"/>
              <w:rPr>
                <w:sz w:val="20"/>
              </w:rPr>
            </w:pPr>
            <w:r>
              <w:rPr>
                <w:spacing w:val="-10"/>
                <w:sz w:val="20"/>
              </w:rPr>
              <w:t>量</w:t>
            </w: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26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40" w:lineRule="exact"/>
              <w:ind w:left="108"/>
              <w:rPr>
                <w:sz w:val="20"/>
              </w:rPr>
            </w:pPr>
            <w:r>
              <w:rPr>
                <w:spacing w:val="-10"/>
                <w:sz w:val="20"/>
              </w:rPr>
              <w:t>巷</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0" w:lineRule="exact"/>
              <w:ind w:left="108"/>
              <w:rPr>
                <w:sz w:val="20"/>
              </w:rPr>
            </w:pPr>
            <w:r>
              <w:rPr>
                <w:spacing w:val="-3"/>
                <w:sz w:val="20"/>
              </w:rPr>
              <w:t>發揮團隊合作的精神。</w:t>
            </w:r>
          </w:p>
        </w:tc>
        <w:tc>
          <w:tcPr>
            <w:tcW w:w="1572" w:type="dxa"/>
            <w:tcBorders>
              <w:top w:val="nil"/>
              <w:bottom w:val="nil"/>
            </w:tcBorders>
          </w:tcPr>
          <w:p w:rsidR="007E6E83" w:rsidRDefault="007E6E83">
            <w:pPr>
              <w:pStyle w:val="TableParagraph"/>
              <w:spacing w:line="240" w:lineRule="exact"/>
              <w:ind w:left="108"/>
              <w:rPr>
                <w:sz w:val="20"/>
              </w:rPr>
            </w:pPr>
            <w:r>
              <w:rPr>
                <w:spacing w:val="-4"/>
                <w:sz w:val="20"/>
              </w:rPr>
              <w:t>語文學作品的</w:t>
            </w:r>
          </w:p>
        </w:tc>
        <w:tc>
          <w:tcPr>
            <w:tcW w:w="910" w:type="dxa"/>
            <w:tcBorders>
              <w:top w:val="nil"/>
              <w:bottom w:val="nil"/>
            </w:tcBorders>
          </w:tcPr>
          <w:p w:rsidR="007E6E83" w:rsidRDefault="007E6E83">
            <w:pPr>
              <w:pStyle w:val="TableParagraph"/>
              <w:spacing w:line="240" w:lineRule="exact"/>
              <w:ind w:right="283"/>
              <w:jc w:val="center"/>
              <w:rPr>
                <w:sz w:val="20"/>
              </w:rPr>
            </w:pPr>
            <w:r>
              <w:rPr>
                <w:spacing w:val="-6"/>
                <w:sz w:val="20"/>
              </w:rPr>
              <w:t>詞運</w:t>
            </w:r>
          </w:p>
        </w:tc>
        <w:tc>
          <w:tcPr>
            <w:tcW w:w="1080" w:type="dxa"/>
            <w:tcBorders>
              <w:top w:val="nil"/>
              <w:bottom w:val="nil"/>
            </w:tcBorders>
          </w:tcPr>
          <w:p w:rsidR="007E6E83" w:rsidRDefault="007E6E83">
            <w:pPr>
              <w:pStyle w:val="TableParagraph"/>
              <w:spacing w:line="240" w:lineRule="exact"/>
              <w:ind w:left="107"/>
              <w:rPr>
                <w:sz w:val="20"/>
              </w:rPr>
            </w:pPr>
            <w:r>
              <w:rPr>
                <w:spacing w:val="-4"/>
                <w:sz w:val="20"/>
              </w:rPr>
              <w:t>白音讀。</w:t>
            </w:r>
          </w:p>
        </w:tc>
        <w:tc>
          <w:tcPr>
            <w:tcW w:w="3440" w:type="dxa"/>
            <w:tcBorders>
              <w:top w:val="nil"/>
              <w:bottom w:val="nil"/>
            </w:tcBorders>
          </w:tcPr>
          <w:p w:rsidR="007E6E83" w:rsidRDefault="007E6E83">
            <w:pPr>
              <w:pStyle w:val="TableParagraph"/>
              <w:spacing w:line="240" w:lineRule="exact"/>
              <w:ind w:left="107"/>
              <w:rPr>
                <w:sz w:val="20"/>
              </w:rPr>
            </w:pPr>
            <w:r>
              <w:rPr>
                <w:spacing w:val="-13"/>
                <w:sz w:val="20"/>
              </w:rPr>
              <w:t>「文白音補充造詞」。</w:t>
            </w:r>
          </w:p>
        </w:tc>
        <w:tc>
          <w:tcPr>
            <w:tcW w:w="867" w:type="dxa"/>
            <w:tcBorders>
              <w:top w:val="nil"/>
              <w:bottom w:val="nil"/>
            </w:tcBorders>
          </w:tcPr>
          <w:p w:rsidR="007E6E83" w:rsidRDefault="007E6E83">
            <w:pPr>
              <w:pStyle w:val="TableParagraph"/>
              <w:spacing w:line="240" w:lineRule="exact"/>
              <w:ind w:left="107"/>
              <w:rPr>
                <w:sz w:val="20"/>
              </w:rPr>
            </w:pPr>
            <w:r>
              <w:rPr>
                <w:spacing w:val="-5"/>
                <w:sz w:val="20"/>
              </w:rPr>
              <w:t>態度評</w:t>
            </w: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52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53" w:lineRule="exact"/>
              <w:ind w:left="108"/>
              <w:rPr>
                <w:sz w:val="20"/>
              </w:rPr>
            </w:pPr>
            <w:r>
              <w:rPr>
                <w:spacing w:val="-10"/>
                <w:sz w:val="20"/>
              </w:rPr>
              <w:t>仔</w:t>
            </w:r>
          </w:p>
          <w:p w:rsidR="007E6E83" w:rsidRDefault="007E6E83">
            <w:pPr>
              <w:pStyle w:val="TableParagraph"/>
              <w:spacing w:before="3" w:line="245" w:lineRule="exact"/>
              <w:ind w:left="108"/>
              <w:rPr>
                <w:sz w:val="20"/>
              </w:rPr>
            </w:pPr>
            <w:r>
              <w:rPr>
                <w:spacing w:val="-10"/>
                <w:sz w:val="20"/>
              </w:rPr>
              <w:t>內</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spacing w:line="241" w:lineRule="exact"/>
              <w:ind w:left="108"/>
              <w:rPr>
                <w:sz w:val="20"/>
              </w:rPr>
            </w:pPr>
            <w:r>
              <w:rPr>
                <w:spacing w:val="-4"/>
                <w:sz w:val="20"/>
              </w:rPr>
              <w:t>主題及內涵。</w:t>
            </w:r>
          </w:p>
          <w:p w:rsidR="007E6E83" w:rsidRDefault="007E6E83">
            <w:pPr>
              <w:pStyle w:val="TableParagraph"/>
              <w:spacing w:before="3"/>
              <w:ind w:left="108"/>
              <w:rPr>
                <w:sz w:val="20"/>
              </w:rPr>
            </w:pPr>
            <w:r>
              <w:rPr>
                <w:sz w:val="20"/>
              </w:rPr>
              <w:t>4-Ⅲ-2</w:t>
            </w:r>
            <w:r>
              <w:rPr>
                <w:spacing w:val="-4"/>
                <w:sz w:val="20"/>
              </w:rPr>
              <w:t xml:space="preserve"> 能運用</w:t>
            </w:r>
          </w:p>
        </w:tc>
        <w:tc>
          <w:tcPr>
            <w:tcW w:w="910" w:type="dxa"/>
            <w:tcBorders>
              <w:top w:val="nil"/>
              <w:bottom w:val="nil"/>
            </w:tcBorders>
          </w:tcPr>
          <w:p w:rsidR="007E6E83" w:rsidRDefault="007E6E83">
            <w:pPr>
              <w:pStyle w:val="TableParagraph"/>
              <w:spacing w:line="241" w:lineRule="exact"/>
              <w:ind w:left="108"/>
              <w:rPr>
                <w:sz w:val="20"/>
              </w:rPr>
            </w:pPr>
            <w:r>
              <w:rPr>
                <w:spacing w:val="-6"/>
                <w:sz w:val="20"/>
              </w:rPr>
              <w:t>用。</w:t>
            </w:r>
          </w:p>
          <w:p w:rsidR="007E6E83" w:rsidRDefault="007E6E83">
            <w:pPr>
              <w:pStyle w:val="TableParagraph"/>
              <w:spacing w:before="3"/>
              <w:ind w:left="108"/>
              <w:rPr>
                <w:sz w:val="20"/>
              </w:rPr>
            </w:pPr>
            <w:r>
              <w:rPr>
                <w:position w:val="10"/>
                <w:sz w:val="10"/>
              </w:rPr>
              <w:t>◎</w:t>
            </w:r>
            <w:r>
              <w:rPr>
                <w:sz w:val="20"/>
              </w:rPr>
              <w:t>Ab-</w:t>
            </w:r>
            <w:r>
              <w:rPr>
                <w:spacing w:val="-10"/>
                <w:sz w:val="20"/>
              </w:rPr>
              <w:t>Ⅲ</w:t>
            </w: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before="256" w:line="245" w:lineRule="exact"/>
              <w:ind w:left="107"/>
              <w:rPr>
                <w:sz w:val="20"/>
              </w:rPr>
            </w:pPr>
            <w:r>
              <w:rPr>
                <w:spacing w:val="-3"/>
                <w:sz w:val="20"/>
              </w:rPr>
              <w:t>(九)活動九：來寫字</w:t>
            </w:r>
          </w:p>
        </w:tc>
        <w:tc>
          <w:tcPr>
            <w:tcW w:w="867" w:type="dxa"/>
            <w:tcBorders>
              <w:top w:val="nil"/>
              <w:bottom w:val="nil"/>
            </w:tcBorders>
          </w:tcPr>
          <w:p w:rsidR="007E6E83" w:rsidRDefault="007E6E83">
            <w:pPr>
              <w:pStyle w:val="TableParagraph"/>
              <w:spacing w:line="241" w:lineRule="exact"/>
              <w:ind w:left="107"/>
              <w:rPr>
                <w:sz w:val="20"/>
              </w:rPr>
            </w:pPr>
            <w:r>
              <w:rPr>
                <w:spacing w:val="-10"/>
                <w:sz w:val="20"/>
              </w:rPr>
              <w:t>量</w:t>
            </w: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259"/>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39" w:lineRule="exact"/>
              <w:ind w:left="108"/>
              <w:rPr>
                <w:sz w:val="20"/>
              </w:rPr>
            </w:pPr>
            <w:r>
              <w:rPr>
                <w:spacing w:val="-10"/>
                <w:sz w:val="20"/>
              </w:rPr>
              <w:t>的</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spacing w:line="239" w:lineRule="exact"/>
              <w:ind w:left="108"/>
              <w:rPr>
                <w:sz w:val="20"/>
              </w:rPr>
            </w:pPr>
            <w:r>
              <w:rPr>
                <w:spacing w:val="-4"/>
                <w:sz w:val="20"/>
              </w:rPr>
              <w:t>閩南語文媒</w:t>
            </w:r>
          </w:p>
        </w:tc>
        <w:tc>
          <w:tcPr>
            <w:tcW w:w="910" w:type="dxa"/>
            <w:tcBorders>
              <w:top w:val="nil"/>
              <w:bottom w:val="nil"/>
            </w:tcBorders>
          </w:tcPr>
          <w:p w:rsidR="007E6E83" w:rsidRDefault="007E6E83">
            <w:pPr>
              <w:pStyle w:val="TableParagraph"/>
              <w:spacing w:line="239" w:lineRule="exact"/>
              <w:ind w:right="181"/>
              <w:jc w:val="center"/>
              <w:rPr>
                <w:sz w:val="20"/>
              </w:rPr>
            </w:pPr>
            <w:r>
              <w:rPr>
                <w:sz w:val="20"/>
              </w:rPr>
              <w:t>-2</w:t>
            </w:r>
            <w:r>
              <w:rPr>
                <w:spacing w:val="-6"/>
                <w:sz w:val="20"/>
              </w:rPr>
              <w:t xml:space="preserve"> 句</w:t>
            </w: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9" w:lineRule="exact"/>
              <w:ind w:left="107"/>
              <w:rPr>
                <w:sz w:val="20"/>
              </w:rPr>
            </w:pPr>
            <w:r>
              <w:rPr>
                <w:spacing w:val="-2"/>
                <w:sz w:val="20"/>
              </w:rPr>
              <w:t>1.</w:t>
            </w:r>
            <w:r>
              <w:rPr>
                <w:spacing w:val="-3"/>
                <w:sz w:val="20"/>
              </w:rPr>
              <w:t>老師請學生翻回課文頁，書寫閩南</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26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40" w:lineRule="exact"/>
              <w:ind w:left="108"/>
              <w:rPr>
                <w:sz w:val="20"/>
              </w:rPr>
            </w:pPr>
            <w:r>
              <w:rPr>
                <w:spacing w:val="-10"/>
                <w:sz w:val="20"/>
              </w:rPr>
              <w:t>世</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spacing w:line="240" w:lineRule="exact"/>
              <w:ind w:left="108"/>
              <w:rPr>
                <w:sz w:val="20"/>
              </w:rPr>
            </w:pPr>
            <w:r>
              <w:rPr>
                <w:spacing w:val="-4"/>
                <w:sz w:val="20"/>
              </w:rPr>
              <w:t>材、工具書或</w:t>
            </w:r>
          </w:p>
        </w:tc>
        <w:tc>
          <w:tcPr>
            <w:tcW w:w="910" w:type="dxa"/>
            <w:tcBorders>
              <w:top w:val="nil"/>
              <w:bottom w:val="nil"/>
            </w:tcBorders>
          </w:tcPr>
          <w:p w:rsidR="007E6E83" w:rsidRDefault="007E6E83">
            <w:pPr>
              <w:pStyle w:val="TableParagraph"/>
              <w:spacing w:line="240" w:lineRule="exact"/>
              <w:ind w:right="283"/>
              <w:jc w:val="center"/>
              <w:rPr>
                <w:sz w:val="20"/>
              </w:rPr>
            </w:pPr>
            <w:r>
              <w:rPr>
                <w:spacing w:val="-6"/>
                <w:sz w:val="20"/>
              </w:rPr>
              <w:t>型運</w:t>
            </w: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40" w:lineRule="exact"/>
              <w:ind w:left="107"/>
              <w:rPr>
                <w:sz w:val="20"/>
              </w:rPr>
            </w:pPr>
            <w:r>
              <w:rPr>
                <w:spacing w:val="-13"/>
                <w:sz w:val="20"/>
              </w:rPr>
              <w:t>語漢字「趒」，並完成以「趒」為主</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521"/>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52" w:lineRule="exact"/>
              <w:ind w:left="108"/>
              <w:rPr>
                <w:sz w:val="20"/>
              </w:rPr>
            </w:pPr>
            <w:r>
              <w:rPr>
                <w:spacing w:val="-10"/>
                <w:sz w:val="20"/>
              </w:rPr>
              <w:t>界</w:t>
            </w:r>
          </w:p>
          <w:p w:rsidR="007E6E83" w:rsidRDefault="007E6E83">
            <w:pPr>
              <w:pStyle w:val="TableParagraph"/>
              <w:spacing w:before="6" w:line="244" w:lineRule="exact"/>
              <w:ind w:left="108"/>
              <w:rPr>
                <w:sz w:val="20"/>
              </w:rPr>
            </w:pPr>
            <w:r>
              <w:rPr>
                <w:spacing w:val="-10"/>
                <w:sz w:val="20"/>
              </w:rPr>
              <w:t>杯</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spacing w:line="240" w:lineRule="exact"/>
              <w:ind w:left="108"/>
              <w:rPr>
                <w:sz w:val="20"/>
              </w:rPr>
            </w:pPr>
            <w:r>
              <w:rPr>
                <w:spacing w:val="-4"/>
                <w:sz w:val="20"/>
              </w:rPr>
              <w:t>線上字、辭典</w:t>
            </w:r>
          </w:p>
          <w:p w:rsidR="007E6E83" w:rsidRDefault="007E6E83">
            <w:pPr>
              <w:pStyle w:val="TableParagraph"/>
              <w:spacing w:before="5"/>
              <w:ind w:left="108"/>
              <w:rPr>
                <w:sz w:val="20"/>
              </w:rPr>
            </w:pPr>
            <w:r>
              <w:rPr>
                <w:spacing w:val="-4"/>
                <w:sz w:val="20"/>
              </w:rPr>
              <w:t>檢索系統以輔</w:t>
            </w:r>
          </w:p>
        </w:tc>
        <w:tc>
          <w:tcPr>
            <w:tcW w:w="910" w:type="dxa"/>
            <w:tcBorders>
              <w:top w:val="nil"/>
              <w:bottom w:val="nil"/>
            </w:tcBorders>
          </w:tcPr>
          <w:p w:rsidR="007E6E83" w:rsidRDefault="007E6E83">
            <w:pPr>
              <w:pStyle w:val="TableParagraph"/>
              <w:spacing w:line="240" w:lineRule="exact"/>
              <w:ind w:left="108"/>
              <w:rPr>
                <w:sz w:val="20"/>
              </w:rPr>
            </w:pPr>
            <w:r>
              <w:rPr>
                <w:spacing w:val="-6"/>
                <w:sz w:val="20"/>
              </w:rPr>
              <w:t>用。</w:t>
            </w:r>
          </w:p>
          <w:p w:rsidR="007E6E83" w:rsidRDefault="007E6E83">
            <w:pPr>
              <w:pStyle w:val="TableParagraph"/>
              <w:spacing w:before="5"/>
              <w:ind w:left="108"/>
              <w:rPr>
                <w:sz w:val="20"/>
              </w:rPr>
            </w:pPr>
            <w:r>
              <w:rPr>
                <w:position w:val="10"/>
                <w:sz w:val="10"/>
              </w:rPr>
              <w:t>◎</w:t>
            </w:r>
            <w:r>
              <w:rPr>
                <w:sz w:val="20"/>
              </w:rPr>
              <w:t>Ab-</w:t>
            </w:r>
            <w:r>
              <w:rPr>
                <w:spacing w:val="-10"/>
                <w:sz w:val="20"/>
              </w:rPr>
              <w:t>Ⅲ</w:t>
            </w: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52" w:lineRule="exact"/>
              <w:ind w:left="107"/>
              <w:rPr>
                <w:sz w:val="20"/>
              </w:rPr>
            </w:pPr>
            <w:r>
              <w:rPr>
                <w:spacing w:val="-4"/>
                <w:sz w:val="20"/>
              </w:rPr>
              <w:t>的造詞。</w:t>
            </w:r>
          </w:p>
          <w:p w:rsidR="007E6E83" w:rsidRDefault="007E6E83">
            <w:pPr>
              <w:pStyle w:val="TableParagraph"/>
              <w:spacing w:before="6" w:line="244" w:lineRule="exact"/>
              <w:ind w:left="107"/>
              <w:rPr>
                <w:sz w:val="20"/>
              </w:rPr>
            </w:pPr>
            <w:r>
              <w:rPr>
                <w:spacing w:val="-2"/>
                <w:sz w:val="20"/>
              </w:rPr>
              <w:t>2.</w:t>
            </w:r>
            <w:r>
              <w:rPr>
                <w:spacing w:val="-10"/>
                <w:sz w:val="20"/>
              </w:rPr>
              <w:t xml:space="preserve">參考本書 </w:t>
            </w:r>
            <w:r>
              <w:rPr>
                <w:spacing w:val="-2"/>
                <w:sz w:val="20"/>
              </w:rPr>
              <w:t>P37</w:t>
            </w:r>
            <w:r>
              <w:rPr>
                <w:spacing w:val="-17"/>
                <w:sz w:val="20"/>
              </w:rPr>
              <w:t>「來寫字」，補充</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26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rPr>
                <w:rFonts w:ascii="Times New Roman"/>
                <w:sz w:val="18"/>
              </w:rPr>
            </w:pP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spacing w:line="240" w:lineRule="exact"/>
              <w:ind w:left="108"/>
              <w:rPr>
                <w:sz w:val="20"/>
              </w:rPr>
            </w:pPr>
            <w:r>
              <w:rPr>
                <w:spacing w:val="-4"/>
                <w:sz w:val="20"/>
              </w:rPr>
              <w:t>助書寫。</w:t>
            </w:r>
          </w:p>
        </w:tc>
        <w:tc>
          <w:tcPr>
            <w:tcW w:w="910" w:type="dxa"/>
            <w:tcBorders>
              <w:top w:val="nil"/>
              <w:bottom w:val="nil"/>
            </w:tcBorders>
          </w:tcPr>
          <w:p w:rsidR="007E6E83" w:rsidRDefault="007E6E83">
            <w:pPr>
              <w:pStyle w:val="TableParagraph"/>
              <w:spacing w:line="240" w:lineRule="exact"/>
              <w:ind w:right="181"/>
              <w:jc w:val="center"/>
              <w:rPr>
                <w:sz w:val="20"/>
              </w:rPr>
            </w:pPr>
            <w:r>
              <w:rPr>
                <w:sz w:val="20"/>
              </w:rPr>
              <w:t>-3</w:t>
            </w:r>
            <w:r>
              <w:rPr>
                <w:spacing w:val="-6"/>
                <w:sz w:val="20"/>
              </w:rPr>
              <w:t xml:space="preserve"> 方</w:t>
            </w: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40" w:lineRule="exact"/>
              <w:ind w:left="107"/>
              <w:rPr>
                <w:sz w:val="20"/>
              </w:rPr>
            </w:pPr>
            <w:r>
              <w:rPr>
                <w:spacing w:val="-4"/>
                <w:sz w:val="20"/>
              </w:rPr>
              <w:t>「趒」的用法。</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254"/>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rPr>
                <w:rFonts w:ascii="Times New Roman"/>
                <w:sz w:val="18"/>
              </w:rPr>
            </w:pP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34" w:lineRule="exact"/>
              <w:ind w:right="283"/>
              <w:jc w:val="center"/>
              <w:rPr>
                <w:sz w:val="20"/>
              </w:rPr>
            </w:pPr>
            <w:r>
              <w:rPr>
                <w:spacing w:val="-6"/>
                <w:sz w:val="20"/>
              </w:rPr>
              <w:t>音差</w:t>
            </w: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rPr>
                <w:rFonts w:ascii="Times New Roman"/>
                <w:sz w:val="18"/>
              </w:rPr>
            </w:pP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542"/>
        </w:trPr>
        <w:tc>
          <w:tcPr>
            <w:tcW w:w="847" w:type="dxa"/>
            <w:tcBorders>
              <w:top w:val="nil"/>
            </w:tcBorders>
          </w:tcPr>
          <w:p w:rsidR="007E6E83" w:rsidRDefault="007E6E83">
            <w:pPr>
              <w:pStyle w:val="TableParagraph"/>
              <w:rPr>
                <w:rFonts w:ascii="Times New Roman"/>
                <w:sz w:val="18"/>
              </w:rPr>
            </w:pPr>
          </w:p>
        </w:tc>
        <w:tc>
          <w:tcPr>
            <w:tcW w:w="569" w:type="dxa"/>
            <w:tcBorders>
              <w:top w:val="nil"/>
            </w:tcBorders>
          </w:tcPr>
          <w:p w:rsidR="007E6E83" w:rsidRDefault="007E6E83">
            <w:pPr>
              <w:pStyle w:val="TableParagraph"/>
              <w:rPr>
                <w:rFonts w:ascii="Times New Roman"/>
                <w:sz w:val="18"/>
              </w:rPr>
            </w:pPr>
          </w:p>
        </w:tc>
        <w:tc>
          <w:tcPr>
            <w:tcW w:w="427" w:type="dxa"/>
            <w:tcBorders>
              <w:top w:val="nil"/>
            </w:tcBorders>
          </w:tcPr>
          <w:p w:rsidR="007E6E83" w:rsidRDefault="007E6E83">
            <w:pPr>
              <w:pStyle w:val="TableParagraph"/>
              <w:rPr>
                <w:rFonts w:ascii="Times New Roman"/>
                <w:sz w:val="18"/>
              </w:rPr>
            </w:pPr>
          </w:p>
        </w:tc>
        <w:tc>
          <w:tcPr>
            <w:tcW w:w="3044" w:type="dxa"/>
            <w:tcBorders>
              <w:top w:val="nil"/>
            </w:tcBorders>
          </w:tcPr>
          <w:p w:rsidR="007E6E83" w:rsidRDefault="007E6E83">
            <w:pPr>
              <w:pStyle w:val="TableParagraph"/>
              <w:rPr>
                <w:rFonts w:ascii="Times New Roman"/>
                <w:sz w:val="18"/>
              </w:rPr>
            </w:pPr>
          </w:p>
        </w:tc>
        <w:tc>
          <w:tcPr>
            <w:tcW w:w="1572" w:type="dxa"/>
            <w:tcBorders>
              <w:top w:val="nil"/>
            </w:tcBorders>
          </w:tcPr>
          <w:p w:rsidR="007E6E83" w:rsidRDefault="007E6E83">
            <w:pPr>
              <w:pStyle w:val="TableParagraph"/>
              <w:rPr>
                <w:rFonts w:ascii="Times New Roman"/>
                <w:sz w:val="18"/>
              </w:rPr>
            </w:pPr>
          </w:p>
        </w:tc>
        <w:tc>
          <w:tcPr>
            <w:tcW w:w="910" w:type="dxa"/>
            <w:tcBorders>
              <w:top w:val="nil"/>
            </w:tcBorders>
          </w:tcPr>
          <w:p w:rsidR="007E6E83" w:rsidRDefault="007E6E83">
            <w:pPr>
              <w:pStyle w:val="TableParagraph"/>
              <w:spacing w:line="246" w:lineRule="exact"/>
              <w:ind w:left="108"/>
              <w:rPr>
                <w:sz w:val="20"/>
              </w:rPr>
            </w:pPr>
            <w:r>
              <w:rPr>
                <w:spacing w:val="-6"/>
                <w:sz w:val="20"/>
              </w:rPr>
              <w:t>異。</w:t>
            </w:r>
          </w:p>
          <w:p w:rsidR="007E6E83" w:rsidRDefault="007E6E83">
            <w:pPr>
              <w:pStyle w:val="TableParagraph"/>
              <w:spacing w:before="3"/>
              <w:ind w:left="108"/>
              <w:rPr>
                <w:sz w:val="20"/>
              </w:rPr>
            </w:pPr>
            <w:r>
              <w:rPr>
                <w:position w:val="10"/>
                <w:sz w:val="10"/>
              </w:rPr>
              <w:t>◎</w:t>
            </w:r>
            <w:r>
              <w:rPr>
                <w:sz w:val="20"/>
              </w:rPr>
              <w:t>Ab-</w:t>
            </w:r>
            <w:r>
              <w:rPr>
                <w:spacing w:val="-10"/>
                <w:sz w:val="20"/>
              </w:rPr>
              <w:t>Ⅲ</w:t>
            </w:r>
          </w:p>
        </w:tc>
        <w:tc>
          <w:tcPr>
            <w:tcW w:w="1080" w:type="dxa"/>
            <w:tcBorders>
              <w:top w:val="nil"/>
            </w:tcBorders>
          </w:tcPr>
          <w:p w:rsidR="007E6E83" w:rsidRDefault="007E6E83">
            <w:pPr>
              <w:pStyle w:val="TableParagraph"/>
              <w:rPr>
                <w:rFonts w:ascii="Times New Roman"/>
                <w:sz w:val="18"/>
              </w:rPr>
            </w:pPr>
          </w:p>
        </w:tc>
        <w:tc>
          <w:tcPr>
            <w:tcW w:w="3440" w:type="dxa"/>
            <w:tcBorders>
              <w:top w:val="nil"/>
            </w:tcBorders>
          </w:tcPr>
          <w:p w:rsidR="007E6E83" w:rsidRDefault="007E6E83">
            <w:pPr>
              <w:pStyle w:val="TableParagraph"/>
              <w:spacing w:before="1"/>
              <w:ind w:left="107"/>
              <w:rPr>
                <w:sz w:val="20"/>
              </w:rPr>
            </w:pPr>
            <w:r>
              <w:rPr>
                <w:spacing w:val="-3"/>
                <w:sz w:val="20"/>
              </w:rPr>
              <w:t>(十)活動十：複習二</w:t>
            </w:r>
          </w:p>
          <w:p w:rsidR="007E6E83" w:rsidRDefault="007E6E83">
            <w:pPr>
              <w:pStyle w:val="TableParagraph"/>
              <w:spacing w:before="15" w:line="249" w:lineRule="exact"/>
              <w:ind w:left="107"/>
              <w:rPr>
                <w:sz w:val="20"/>
              </w:rPr>
            </w:pPr>
            <w:r>
              <w:rPr>
                <w:spacing w:val="-2"/>
                <w:sz w:val="20"/>
              </w:rPr>
              <w:t>1.</w:t>
            </w:r>
            <w:r>
              <w:rPr>
                <w:spacing w:val="-15"/>
                <w:sz w:val="20"/>
              </w:rPr>
              <w:t xml:space="preserve">播放 </w:t>
            </w:r>
            <w:r>
              <w:rPr>
                <w:spacing w:val="-2"/>
                <w:sz w:val="20"/>
              </w:rPr>
              <w:t>MP3</w:t>
            </w:r>
            <w:r>
              <w:rPr>
                <w:rFonts w:ascii="MS Gothic" w:eastAsia="MS Gothic" w:hAnsi="MS Gothic"/>
                <w:spacing w:val="-2"/>
                <w:sz w:val="20"/>
              </w:rPr>
              <w:t>❼</w:t>
            </w:r>
            <w:r>
              <w:rPr>
                <w:spacing w:val="-3"/>
                <w:sz w:val="20"/>
              </w:rPr>
              <w:t>或教學電子書，讓學生</w:t>
            </w:r>
          </w:p>
        </w:tc>
        <w:tc>
          <w:tcPr>
            <w:tcW w:w="867" w:type="dxa"/>
            <w:tcBorders>
              <w:top w:val="nil"/>
            </w:tcBorders>
          </w:tcPr>
          <w:p w:rsidR="007E6E83" w:rsidRDefault="007E6E83">
            <w:pPr>
              <w:pStyle w:val="TableParagraph"/>
              <w:rPr>
                <w:rFonts w:ascii="Times New Roman"/>
                <w:sz w:val="18"/>
              </w:rPr>
            </w:pPr>
          </w:p>
        </w:tc>
        <w:tc>
          <w:tcPr>
            <w:tcW w:w="1138" w:type="dxa"/>
            <w:tcBorders>
              <w:top w:val="nil"/>
            </w:tcBorders>
          </w:tcPr>
          <w:p w:rsidR="007E6E83" w:rsidRDefault="007E6E83">
            <w:pPr>
              <w:pStyle w:val="TableParagraph"/>
              <w:rPr>
                <w:rFonts w:ascii="Times New Roman"/>
                <w:sz w:val="18"/>
              </w:rPr>
            </w:pPr>
          </w:p>
        </w:tc>
        <w:tc>
          <w:tcPr>
            <w:tcW w:w="1498" w:type="dxa"/>
            <w:tcBorders>
              <w:top w:val="nil"/>
            </w:tcBorders>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type w:val="continuous"/>
          <w:pgSz w:w="16840" w:h="11910" w:orient="landscape"/>
          <w:pgMar w:top="700" w:right="708" w:bottom="142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569"/>
        <w:gridCol w:w="427"/>
        <w:gridCol w:w="3044"/>
        <w:gridCol w:w="1572"/>
        <w:gridCol w:w="910"/>
        <w:gridCol w:w="1080"/>
        <w:gridCol w:w="3440"/>
        <w:gridCol w:w="867"/>
        <w:gridCol w:w="1138"/>
        <w:gridCol w:w="1498"/>
      </w:tblGrid>
      <w:tr w:rsidR="007E6E83">
        <w:trPr>
          <w:trHeight w:val="255"/>
        </w:trPr>
        <w:tc>
          <w:tcPr>
            <w:tcW w:w="847" w:type="dxa"/>
            <w:vMerge w:val="restart"/>
          </w:tcPr>
          <w:p w:rsidR="007E6E83" w:rsidRDefault="007E6E83">
            <w:pPr>
              <w:pStyle w:val="TableParagraph"/>
              <w:rPr>
                <w:rFonts w:ascii="Times New Roman"/>
                <w:sz w:val="18"/>
              </w:rPr>
            </w:pPr>
          </w:p>
        </w:tc>
        <w:tc>
          <w:tcPr>
            <w:tcW w:w="569" w:type="dxa"/>
            <w:vMerge w:val="restart"/>
          </w:tcPr>
          <w:p w:rsidR="007E6E83" w:rsidRDefault="007E6E83">
            <w:pPr>
              <w:pStyle w:val="TableParagraph"/>
              <w:rPr>
                <w:rFonts w:ascii="Times New Roman"/>
                <w:sz w:val="18"/>
              </w:rPr>
            </w:pPr>
          </w:p>
        </w:tc>
        <w:tc>
          <w:tcPr>
            <w:tcW w:w="427" w:type="dxa"/>
            <w:vMerge w:val="restart"/>
          </w:tcPr>
          <w:p w:rsidR="007E6E83" w:rsidRDefault="007E6E83">
            <w:pPr>
              <w:pStyle w:val="TableParagraph"/>
              <w:rPr>
                <w:rFonts w:ascii="Times New Roman"/>
                <w:sz w:val="18"/>
              </w:rPr>
            </w:pPr>
          </w:p>
        </w:tc>
        <w:tc>
          <w:tcPr>
            <w:tcW w:w="3044" w:type="dxa"/>
            <w:vMerge w:val="restart"/>
          </w:tcPr>
          <w:p w:rsidR="007E6E83" w:rsidRDefault="007E6E83">
            <w:pPr>
              <w:pStyle w:val="TableParagraph"/>
              <w:rPr>
                <w:rFonts w:ascii="Times New Roman"/>
                <w:sz w:val="18"/>
              </w:rPr>
            </w:pPr>
          </w:p>
        </w:tc>
        <w:tc>
          <w:tcPr>
            <w:tcW w:w="1572" w:type="dxa"/>
            <w:vMerge w:val="restart"/>
          </w:tcPr>
          <w:p w:rsidR="007E6E83" w:rsidRDefault="007E6E83">
            <w:pPr>
              <w:pStyle w:val="TableParagraph"/>
              <w:rPr>
                <w:rFonts w:ascii="Times New Roman"/>
                <w:sz w:val="18"/>
              </w:rPr>
            </w:pPr>
          </w:p>
        </w:tc>
        <w:tc>
          <w:tcPr>
            <w:tcW w:w="910" w:type="dxa"/>
            <w:tcBorders>
              <w:bottom w:val="nil"/>
            </w:tcBorders>
          </w:tcPr>
          <w:p w:rsidR="007E6E83" w:rsidRDefault="007E6E83">
            <w:pPr>
              <w:pStyle w:val="TableParagraph"/>
              <w:spacing w:line="235" w:lineRule="exact"/>
              <w:ind w:right="181"/>
              <w:jc w:val="center"/>
              <w:rPr>
                <w:sz w:val="20"/>
              </w:rPr>
            </w:pPr>
            <w:r>
              <w:rPr>
                <w:sz w:val="20"/>
              </w:rPr>
              <w:t>-4</w:t>
            </w:r>
            <w:r>
              <w:rPr>
                <w:spacing w:val="-6"/>
                <w:sz w:val="20"/>
              </w:rPr>
              <w:t xml:space="preserve"> 文</w:t>
            </w:r>
          </w:p>
        </w:tc>
        <w:tc>
          <w:tcPr>
            <w:tcW w:w="1080" w:type="dxa"/>
            <w:vMerge w:val="restart"/>
          </w:tcPr>
          <w:p w:rsidR="007E6E83" w:rsidRDefault="007E6E83">
            <w:pPr>
              <w:pStyle w:val="TableParagraph"/>
              <w:rPr>
                <w:rFonts w:ascii="Times New Roman"/>
                <w:sz w:val="18"/>
              </w:rPr>
            </w:pPr>
          </w:p>
        </w:tc>
        <w:tc>
          <w:tcPr>
            <w:tcW w:w="3440" w:type="dxa"/>
            <w:tcBorders>
              <w:bottom w:val="nil"/>
            </w:tcBorders>
          </w:tcPr>
          <w:p w:rsidR="007E6E83" w:rsidRDefault="007E6E83">
            <w:pPr>
              <w:pStyle w:val="TableParagraph"/>
              <w:spacing w:line="235" w:lineRule="exact"/>
              <w:ind w:left="107"/>
              <w:rPr>
                <w:sz w:val="20"/>
              </w:rPr>
            </w:pPr>
            <w:r>
              <w:rPr>
                <w:spacing w:val="-3"/>
                <w:sz w:val="20"/>
              </w:rPr>
              <w:t>聆聽「複習二」內容並作答。</w:t>
            </w:r>
          </w:p>
        </w:tc>
        <w:tc>
          <w:tcPr>
            <w:tcW w:w="867" w:type="dxa"/>
            <w:vMerge w:val="restart"/>
          </w:tcPr>
          <w:p w:rsidR="007E6E83" w:rsidRDefault="007E6E83">
            <w:pPr>
              <w:pStyle w:val="TableParagraph"/>
              <w:rPr>
                <w:rFonts w:ascii="Times New Roman"/>
                <w:sz w:val="18"/>
              </w:rPr>
            </w:pPr>
          </w:p>
        </w:tc>
        <w:tc>
          <w:tcPr>
            <w:tcW w:w="1138" w:type="dxa"/>
            <w:vMerge w:val="restart"/>
          </w:tcPr>
          <w:p w:rsidR="007E6E83" w:rsidRDefault="007E6E83">
            <w:pPr>
              <w:pStyle w:val="TableParagraph"/>
              <w:rPr>
                <w:rFonts w:ascii="Times New Roman"/>
                <w:sz w:val="18"/>
              </w:rPr>
            </w:pPr>
          </w:p>
        </w:tc>
        <w:tc>
          <w:tcPr>
            <w:tcW w:w="1498" w:type="dxa"/>
            <w:vMerge w:val="restart"/>
          </w:tcPr>
          <w:p w:rsidR="007E6E83" w:rsidRDefault="007E6E83">
            <w:pPr>
              <w:pStyle w:val="TableParagraph"/>
              <w:rPr>
                <w:rFonts w:ascii="Times New Roman"/>
                <w:sz w:val="18"/>
              </w:rPr>
            </w:pPr>
          </w:p>
        </w:tc>
      </w:tr>
      <w:tr w:rsidR="007E6E83">
        <w:trPr>
          <w:trHeight w:val="250"/>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spacing w:line="231" w:lineRule="exact"/>
              <w:ind w:right="283"/>
              <w:jc w:val="center"/>
              <w:rPr>
                <w:sz w:val="20"/>
              </w:rPr>
            </w:pPr>
            <w:r>
              <w:rPr>
                <w:spacing w:val="-6"/>
                <w:sz w:val="20"/>
              </w:rPr>
              <w:t>白異</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1" w:lineRule="exact"/>
              <w:ind w:left="107"/>
              <w:rPr>
                <w:sz w:val="20"/>
              </w:rPr>
            </w:pPr>
            <w:r>
              <w:rPr>
                <w:spacing w:val="-2"/>
                <w:sz w:val="20"/>
              </w:rPr>
              <w:t>2.</w:t>
            </w:r>
            <w:r>
              <w:rPr>
                <w:spacing w:val="-3"/>
                <w:sz w:val="20"/>
              </w:rPr>
              <w:t>答畢師生可採互動式進行對答，老</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509"/>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spacing w:line="241" w:lineRule="exact"/>
              <w:ind w:left="108"/>
              <w:rPr>
                <w:sz w:val="20"/>
              </w:rPr>
            </w:pPr>
            <w:r>
              <w:rPr>
                <w:spacing w:val="-6"/>
                <w:sz w:val="20"/>
              </w:rPr>
              <w:t>讀。</w:t>
            </w:r>
          </w:p>
          <w:p w:rsidR="007E6E83" w:rsidRDefault="007E6E83">
            <w:pPr>
              <w:pStyle w:val="TableParagraph"/>
              <w:spacing w:before="3" w:line="246" w:lineRule="exact"/>
              <w:ind w:left="108"/>
              <w:rPr>
                <w:sz w:val="20"/>
              </w:rPr>
            </w:pPr>
            <w:r>
              <w:rPr>
                <w:position w:val="10"/>
                <w:sz w:val="10"/>
              </w:rPr>
              <w:t>◎</w:t>
            </w:r>
            <w:r>
              <w:rPr>
                <w:sz w:val="20"/>
              </w:rPr>
              <w:t>Ba-</w:t>
            </w:r>
            <w:r>
              <w:rPr>
                <w:spacing w:val="-10"/>
                <w:sz w:val="20"/>
              </w:rPr>
              <w:t>Ⅲ</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41" w:lineRule="exact"/>
              <w:ind w:left="107"/>
              <w:rPr>
                <w:sz w:val="20"/>
              </w:rPr>
            </w:pPr>
            <w:r>
              <w:rPr>
                <w:spacing w:val="-3"/>
                <w:sz w:val="20"/>
              </w:rPr>
              <w:t>師可引導學生用完整的句子發表。</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spacing w:line="230" w:lineRule="exact"/>
              <w:ind w:right="181"/>
              <w:jc w:val="center"/>
              <w:rPr>
                <w:sz w:val="20"/>
              </w:rPr>
            </w:pPr>
            <w:r>
              <w:rPr>
                <w:sz w:val="20"/>
              </w:rPr>
              <w:t>-3</w:t>
            </w:r>
            <w:r>
              <w:rPr>
                <w:spacing w:val="-6"/>
                <w:sz w:val="20"/>
              </w:rPr>
              <w:t xml:space="preserve"> 情</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0" w:lineRule="exact"/>
              <w:ind w:left="107"/>
              <w:rPr>
                <w:sz w:val="20"/>
              </w:rPr>
            </w:pPr>
            <w:r>
              <w:rPr>
                <w:w w:val="105"/>
                <w:sz w:val="20"/>
              </w:rPr>
              <w:t>(</w:t>
            </w:r>
            <w:r>
              <w:rPr>
                <w:w w:val="115"/>
                <w:sz w:val="20"/>
              </w:rPr>
              <w:t>十一</w:t>
            </w:r>
            <w:r>
              <w:rPr>
                <w:spacing w:val="-1"/>
                <w:w w:val="105"/>
                <w:sz w:val="20"/>
              </w:rPr>
              <w:t>)活動十一：看圖講故事</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6"/>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spacing w:line="236" w:lineRule="exact"/>
              <w:ind w:right="283"/>
              <w:jc w:val="center"/>
              <w:rPr>
                <w:sz w:val="20"/>
              </w:rPr>
            </w:pPr>
            <w:r>
              <w:rPr>
                <w:spacing w:val="-6"/>
                <w:sz w:val="20"/>
              </w:rPr>
              <w:t>緒表</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6" w:lineRule="exact"/>
              <w:ind w:left="107"/>
              <w:rPr>
                <w:sz w:val="20"/>
              </w:rPr>
            </w:pPr>
            <w:r>
              <w:rPr>
                <w:spacing w:val="-2"/>
                <w:sz w:val="20"/>
              </w:rPr>
              <w:t>1.</w:t>
            </w:r>
            <w:r>
              <w:rPr>
                <w:spacing w:val="-15"/>
                <w:sz w:val="20"/>
              </w:rPr>
              <w:t xml:space="preserve">播放 </w:t>
            </w:r>
            <w:r>
              <w:rPr>
                <w:spacing w:val="-2"/>
                <w:sz w:val="20"/>
              </w:rPr>
              <w:t>MP3</w:t>
            </w:r>
            <w:r>
              <w:rPr>
                <w:rFonts w:ascii="MS Gothic" w:eastAsia="MS Gothic" w:hAnsi="MS Gothic"/>
                <w:spacing w:val="-2"/>
                <w:sz w:val="20"/>
              </w:rPr>
              <w:t>❼</w:t>
            </w:r>
            <w:r>
              <w:rPr>
                <w:spacing w:val="-3"/>
                <w:sz w:val="20"/>
              </w:rPr>
              <w:t>或教學電子書，老師引</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49"/>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spacing w:line="229" w:lineRule="exact"/>
              <w:ind w:right="283"/>
              <w:jc w:val="center"/>
              <w:rPr>
                <w:sz w:val="20"/>
              </w:rPr>
            </w:pPr>
            <w:r>
              <w:rPr>
                <w:spacing w:val="-6"/>
                <w:sz w:val="20"/>
              </w:rPr>
              <w:t>達。</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29" w:lineRule="exact"/>
              <w:ind w:left="107"/>
              <w:rPr>
                <w:sz w:val="20"/>
              </w:rPr>
            </w:pPr>
            <w:r>
              <w:rPr>
                <w:spacing w:val="-3"/>
                <w:sz w:val="20"/>
              </w:rPr>
              <w:t>導學生聆聽「看圖講故事」內容。</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spacing w:line="230" w:lineRule="exact"/>
              <w:ind w:right="80"/>
              <w:jc w:val="center"/>
              <w:rPr>
                <w:sz w:val="20"/>
              </w:rPr>
            </w:pPr>
            <w:r>
              <w:rPr>
                <w:sz w:val="20"/>
              </w:rPr>
              <w:t>Bb-</w:t>
            </w:r>
            <w:r>
              <w:rPr>
                <w:spacing w:val="-5"/>
                <w:sz w:val="20"/>
              </w:rPr>
              <w:t>Ⅲ-</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0" w:lineRule="exact"/>
              <w:ind w:left="107"/>
              <w:rPr>
                <w:sz w:val="20"/>
              </w:rPr>
            </w:pPr>
            <w:r>
              <w:rPr>
                <w:spacing w:val="-2"/>
                <w:sz w:val="20"/>
              </w:rPr>
              <w:t>2.</w:t>
            </w:r>
            <w:r>
              <w:rPr>
                <w:spacing w:val="-3"/>
                <w:sz w:val="20"/>
              </w:rPr>
              <w:t>老師引導學生運用五何法學習策略</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spacing w:line="230" w:lineRule="exact"/>
              <w:ind w:left="108"/>
              <w:rPr>
                <w:sz w:val="20"/>
              </w:rPr>
            </w:pPr>
            <w:r>
              <w:rPr>
                <w:sz w:val="20"/>
              </w:rPr>
              <w:t>3</w:t>
            </w:r>
            <w:r>
              <w:rPr>
                <w:spacing w:val="-4"/>
                <w:sz w:val="20"/>
              </w:rPr>
              <w:t xml:space="preserve"> 體育</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0" w:lineRule="exact"/>
              <w:ind w:left="107"/>
              <w:rPr>
                <w:sz w:val="20"/>
              </w:rPr>
            </w:pPr>
            <w:r>
              <w:rPr>
                <w:spacing w:val="-3"/>
                <w:sz w:val="20"/>
              </w:rPr>
              <w:t>圖，完成看圖聽故事的紀錄，並引導</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510"/>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spacing w:line="236" w:lineRule="exact"/>
              <w:ind w:left="108"/>
              <w:rPr>
                <w:sz w:val="20"/>
              </w:rPr>
            </w:pPr>
            <w:r>
              <w:rPr>
                <w:spacing w:val="-5"/>
                <w:sz w:val="20"/>
              </w:rPr>
              <w:t>休閒。</w:t>
            </w:r>
          </w:p>
          <w:p w:rsidR="007E6E83" w:rsidRDefault="007E6E83">
            <w:pPr>
              <w:pStyle w:val="TableParagraph"/>
              <w:spacing w:before="3" w:line="252" w:lineRule="exact"/>
              <w:ind w:left="108"/>
              <w:rPr>
                <w:sz w:val="20"/>
              </w:rPr>
            </w:pPr>
            <w:r>
              <w:rPr>
                <w:position w:val="10"/>
                <w:sz w:val="10"/>
              </w:rPr>
              <w:t>◎</w:t>
            </w:r>
            <w:r>
              <w:rPr>
                <w:sz w:val="20"/>
              </w:rPr>
              <w:t>Bg-</w:t>
            </w:r>
            <w:r>
              <w:rPr>
                <w:spacing w:val="-10"/>
                <w:sz w:val="20"/>
              </w:rPr>
              <w:t>Ⅲ</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46" w:lineRule="exact"/>
              <w:ind w:left="107"/>
              <w:rPr>
                <w:sz w:val="20"/>
              </w:rPr>
            </w:pPr>
            <w:r>
              <w:rPr>
                <w:spacing w:val="-3"/>
                <w:sz w:val="20"/>
              </w:rPr>
              <w:t>學生發表故事內容。</w:t>
            </w:r>
          </w:p>
          <w:p w:rsidR="007E6E83" w:rsidRDefault="007E6E83">
            <w:pPr>
              <w:pStyle w:val="TableParagraph"/>
              <w:spacing w:before="5" w:line="240" w:lineRule="exact"/>
              <w:ind w:left="107"/>
              <w:rPr>
                <w:sz w:val="20"/>
              </w:rPr>
            </w:pPr>
            <w:r>
              <w:rPr>
                <w:spacing w:val="-2"/>
                <w:sz w:val="20"/>
              </w:rPr>
              <w:t>3.</w:t>
            </w:r>
            <w:r>
              <w:rPr>
                <w:spacing w:val="-3"/>
                <w:sz w:val="20"/>
              </w:rPr>
              <w:t>老師隨機或請自願的組別派代表發</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49"/>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spacing w:line="230" w:lineRule="exact"/>
              <w:ind w:right="181"/>
              <w:jc w:val="center"/>
              <w:rPr>
                <w:sz w:val="20"/>
              </w:rPr>
            </w:pPr>
            <w:r>
              <w:rPr>
                <w:sz w:val="20"/>
              </w:rPr>
              <w:t>-2</w:t>
            </w:r>
            <w:r>
              <w:rPr>
                <w:spacing w:val="-6"/>
                <w:sz w:val="20"/>
              </w:rPr>
              <w:t xml:space="preserve"> 口</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0" w:lineRule="exact"/>
              <w:ind w:left="107"/>
              <w:rPr>
                <w:sz w:val="20"/>
              </w:rPr>
            </w:pPr>
            <w:r>
              <w:rPr>
                <w:spacing w:val="-3"/>
                <w:sz w:val="20"/>
              </w:rPr>
              <w:t>表意見，老師視情況給予指導或鼓</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spacing w:line="231" w:lineRule="exact"/>
              <w:ind w:right="283"/>
              <w:jc w:val="center"/>
              <w:rPr>
                <w:sz w:val="20"/>
              </w:rPr>
            </w:pPr>
            <w:r>
              <w:rPr>
                <w:spacing w:val="-6"/>
                <w:sz w:val="20"/>
              </w:rPr>
              <w:t>語表</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1" w:lineRule="exact"/>
              <w:ind w:left="107"/>
              <w:rPr>
                <w:sz w:val="20"/>
              </w:rPr>
            </w:pPr>
            <w:r>
              <w:rPr>
                <w:spacing w:val="-6"/>
                <w:sz w:val="20"/>
              </w:rPr>
              <w:t>勵。</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5"/>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spacing w:line="235" w:lineRule="exact"/>
              <w:ind w:right="283"/>
              <w:jc w:val="center"/>
              <w:rPr>
                <w:sz w:val="20"/>
              </w:rPr>
            </w:pPr>
            <w:r>
              <w:rPr>
                <w:spacing w:val="-6"/>
                <w:sz w:val="20"/>
              </w:rPr>
              <w:t>達。</w:t>
            </w: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5" w:lineRule="exact"/>
              <w:ind w:left="107"/>
              <w:rPr>
                <w:sz w:val="20"/>
              </w:rPr>
            </w:pPr>
            <w:r>
              <w:rPr>
                <w:spacing w:val="-2"/>
                <w:sz w:val="20"/>
              </w:rPr>
              <w:t>4.</w:t>
            </w:r>
            <w:r>
              <w:rPr>
                <w:spacing w:val="-3"/>
                <w:sz w:val="20"/>
              </w:rPr>
              <w:t>打開教學電子書，播放「看圖講故</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rPr>
                <w:rFonts w:ascii="Times New Roman"/>
                <w:sz w:val="18"/>
              </w:rPr>
            </w:pP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30" w:lineRule="exact"/>
              <w:ind w:left="107"/>
              <w:rPr>
                <w:sz w:val="20"/>
              </w:rPr>
            </w:pPr>
            <w:r>
              <w:rPr>
                <w:spacing w:val="-3"/>
                <w:sz w:val="20"/>
              </w:rPr>
              <w:t>事」動畫，老師可視學生程度切換動</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381"/>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rPr>
                <w:rFonts w:ascii="Times New Roman"/>
                <w:sz w:val="18"/>
              </w:rPr>
            </w:pP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42" w:lineRule="exact"/>
              <w:ind w:left="107"/>
              <w:rPr>
                <w:sz w:val="20"/>
              </w:rPr>
            </w:pPr>
            <w:r>
              <w:rPr>
                <w:spacing w:val="-2"/>
                <w:sz w:val="20"/>
              </w:rPr>
              <w:t>畫字幕模式（國語／臺語／無</w:t>
            </w:r>
            <w:r>
              <w:rPr>
                <w:spacing w:val="-101"/>
                <w:sz w:val="20"/>
              </w:rPr>
              <w:t>）</w:t>
            </w:r>
            <w:r>
              <w:rPr>
                <w:spacing w:val="-10"/>
                <w:sz w:val="20"/>
              </w:rPr>
              <w:t>。</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380"/>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rPr>
                <w:rFonts w:ascii="Times New Roman"/>
                <w:sz w:val="18"/>
              </w:rPr>
            </w:pP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before="115" w:line="245" w:lineRule="exact"/>
              <w:ind w:left="107"/>
              <w:rPr>
                <w:sz w:val="20"/>
              </w:rPr>
            </w:pPr>
            <w:r>
              <w:rPr>
                <w:spacing w:val="-4"/>
                <w:sz w:val="20"/>
              </w:rPr>
              <w:t>三、統整活動</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49"/>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rPr>
                <w:rFonts w:ascii="Times New Roman"/>
                <w:sz w:val="18"/>
              </w:rPr>
            </w:pPr>
          </w:p>
        </w:tc>
        <w:tc>
          <w:tcPr>
            <w:tcW w:w="1080" w:type="dxa"/>
            <w:vMerge/>
            <w:tcBorders>
              <w:top w:val="nil"/>
            </w:tcBorders>
          </w:tcPr>
          <w:p w:rsidR="007E6E83" w:rsidRDefault="007E6E83">
            <w:pPr>
              <w:rPr>
                <w:sz w:val="2"/>
                <w:szCs w:val="2"/>
              </w:rPr>
            </w:pPr>
          </w:p>
        </w:tc>
        <w:tc>
          <w:tcPr>
            <w:tcW w:w="3440" w:type="dxa"/>
            <w:tcBorders>
              <w:top w:val="nil"/>
              <w:bottom w:val="nil"/>
            </w:tcBorders>
          </w:tcPr>
          <w:p w:rsidR="007E6E83" w:rsidRDefault="007E6E83">
            <w:pPr>
              <w:pStyle w:val="TableParagraph"/>
              <w:spacing w:line="229" w:lineRule="exact"/>
              <w:ind w:left="107"/>
              <w:rPr>
                <w:sz w:val="20"/>
              </w:rPr>
            </w:pPr>
            <w:r>
              <w:rPr>
                <w:spacing w:val="-3"/>
                <w:sz w:val="20"/>
              </w:rPr>
              <w:t>搭配教學電子書，複習本堂課程所</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6"/>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tcBorders>
          </w:tcPr>
          <w:p w:rsidR="007E6E83" w:rsidRDefault="007E6E83">
            <w:pPr>
              <w:pStyle w:val="TableParagraph"/>
              <w:rPr>
                <w:rFonts w:ascii="Times New Roman"/>
                <w:sz w:val="18"/>
              </w:rPr>
            </w:pPr>
          </w:p>
        </w:tc>
        <w:tc>
          <w:tcPr>
            <w:tcW w:w="1080" w:type="dxa"/>
            <w:vMerge/>
            <w:tcBorders>
              <w:top w:val="nil"/>
            </w:tcBorders>
          </w:tcPr>
          <w:p w:rsidR="007E6E83" w:rsidRDefault="007E6E83">
            <w:pPr>
              <w:rPr>
                <w:sz w:val="2"/>
                <w:szCs w:val="2"/>
              </w:rPr>
            </w:pPr>
          </w:p>
        </w:tc>
        <w:tc>
          <w:tcPr>
            <w:tcW w:w="3440" w:type="dxa"/>
            <w:tcBorders>
              <w:top w:val="nil"/>
            </w:tcBorders>
          </w:tcPr>
          <w:p w:rsidR="007E6E83" w:rsidRDefault="007E6E83">
            <w:pPr>
              <w:pStyle w:val="TableParagraph"/>
              <w:spacing w:line="236" w:lineRule="exact"/>
              <w:ind w:left="107"/>
              <w:rPr>
                <w:sz w:val="20"/>
              </w:rPr>
            </w:pPr>
            <w:r>
              <w:rPr>
                <w:spacing w:val="-6"/>
                <w:sz w:val="20"/>
              </w:rPr>
              <w:t>學。</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68"/>
        </w:trPr>
        <w:tc>
          <w:tcPr>
            <w:tcW w:w="847" w:type="dxa"/>
            <w:tcBorders>
              <w:bottom w:val="nil"/>
            </w:tcBorders>
          </w:tcPr>
          <w:p w:rsidR="007E6E83" w:rsidRDefault="007E6E83">
            <w:pPr>
              <w:pStyle w:val="TableParagraph"/>
              <w:spacing w:before="8" w:line="240" w:lineRule="exact"/>
              <w:ind w:left="9" w:right="2"/>
              <w:jc w:val="center"/>
              <w:rPr>
                <w:sz w:val="20"/>
              </w:rPr>
            </w:pPr>
            <w:r>
              <w:rPr>
                <w:spacing w:val="-26"/>
                <w:sz w:val="20"/>
              </w:rPr>
              <w:t xml:space="preserve">第 </w:t>
            </w:r>
            <w:r>
              <w:rPr>
                <w:spacing w:val="-5"/>
                <w:sz w:val="20"/>
              </w:rPr>
              <w:t>10</w:t>
            </w:r>
          </w:p>
        </w:tc>
        <w:tc>
          <w:tcPr>
            <w:tcW w:w="569" w:type="dxa"/>
            <w:tcBorders>
              <w:bottom w:val="nil"/>
            </w:tcBorders>
          </w:tcPr>
          <w:p w:rsidR="007E6E83" w:rsidRDefault="007E6E83">
            <w:pPr>
              <w:pStyle w:val="TableParagraph"/>
              <w:rPr>
                <w:rFonts w:ascii="Times New Roman"/>
                <w:sz w:val="18"/>
              </w:rPr>
            </w:pPr>
          </w:p>
        </w:tc>
        <w:tc>
          <w:tcPr>
            <w:tcW w:w="427" w:type="dxa"/>
            <w:tcBorders>
              <w:bottom w:val="nil"/>
            </w:tcBorders>
          </w:tcPr>
          <w:p w:rsidR="007E6E83" w:rsidRDefault="007E6E83">
            <w:pPr>
              <w:pStyle w:val="TableParagraph"/>
              <w:spacing w:line="246" w:lineRule="exact"/>
              <w:ind w:left="108"/>
              <w:rPr>
                <w:sz w:val="20"/>
              </w:rPr>
            </w:pPr>
            <w:r>
              <w:rPr>
                <w:spacing w:val="-10"/>
                <w:sz w:val="20"/>
              </w:rPr>
              <w:t>1</w:t>
            </w:r>
          </w:p>
        </w:tc>
        <w:tc>
          <w:tcPr>
            <w:tcW w:w="3044" w:type="dxa"/>
            <w:tcBorders>
              <w:bottom w:val="nil"/>
            </w:tcBorders>
          </w:tcPr>
          <w:p w:rsidR="007E6E83" w:rsidRDefault="007E6E83">
            <w:pPr>
              <w:pStyle w:val="TableParagraph"/>
              <w:spacing w:line="246" w:lineRule="exact"/>
              <w:ind w:left="108"/>
              <w:rPr>
                <w:sz w:val="20"/>
              </w:rPr>
            </w:pPr>
            <w:r>
              <w:rPr>
                <w:sz w:val="20"/>
              </w:rPr>
              <w:t>閩-E-A3</w:t>
            </w:r>
            <w:r>
              <w:rPr>
                <w:spacing w:val="-6"/>
                <w:sz w:val="20"/>
              </w:rPr>
              <w:t xml:space="preserve"> 具備運用閩南語文來擬</w:t>
            </w:r>
          </w:p>
        </w:tc>
        <w:tc>
          <w:tcPr>
            <w:tcW w:w="1572" w:type="dxa"/>
            <w:tcBorders>
              <w:bottom w:val="nil"/>
            </w:tcBorders>
          </w:tcPr>
          <w:p w:rsidR="007E6E83" w:rsidRDefault="007E6E83">
            <w:pPr>
              <w:pStyle w:val="TableParagraph"/>
              <w:spacing w:line="246" w:lineRule="exact"/>
              <w:ind w:left="108"/>
              <w:rPr>
                <w:sz w:val="20"/>
              </w:rPr>
            </w:pPr>
            <w:r>
              <w:rPr>
                <w:sz w:val="20"/>
              </w:rPr>
              <w:t>1-Ⅲ-1</w:t>
            </w:r>
            <w:r>
              <w:rPr>
                <w:spacing w:val="-4"/>
                <w:sz w:val="20"/>
              </w:rPr>
              <w:t xml:space="preserve"> 能正確</w:t>
            </w:r>
          </w:p>
        </w:tc>
        <w:tc>
          <w:tcPr>
            <w:tcW w:w="910" w:type="dxa"/>
            <w:tcBorders>
              <w:bottom w:val="nil"/>
            </w:tcBorders>
          </w:tcPr>
          <w:p w:rsidR="007E6E83" w:rsidRDefault="007E6E83">
            <w:pPr>
              <w:pStyle w:val="TableParagraph"/>
              <w:spacing w:line="246" w:lineRule="exact"/>
              <w:ind w:left="1" w:right="80"/>
              <w:jc w:val="center"/>
              <w:rPr>
                <w:sz w:val="20"/>
              </w:rPr>
            </w:pPr>
            <w:r>
              <w:rPr>
                <w:position w:val="10"/>
                <w:sz w:val="10"/>
              </w:rPr>
              <w:t>◎</w:t>
            </w:r>
            <w:r>
              <w:rPr>
                <w:sz w:val="20"/>
              </w:rPr>
              <w:t>Aa-</w:t>
            </w:r>
            <w:r>
              <w:rPr>
                <w:spacing w:val="-10"/>
                <w:sz w:val="20"/>
              </w:rPr>
              <w:t>Ⅲ</w:t>
            </w:r>
          </w:p>
        </w:tc>
        <w:tc>
          <w:tcPr>
            <w:tcW w:w="1080" w:type="dxa"/>
            <w:tcBorders>
              <w:bottom w:val="nil"/>
            </w:tcBorders>
          </w:tcPr>
          <w:p w:rsidR="007E6E83" w:rsidRDefault="007E6E83">
            <w:pPr>
              <w:pStyle w:val="TableParagraph"/>
              <w:spacing w:line="246" w:lineRule="exact"/>
              <w:ind w:left="107"/>
              <w:rPr>
                <w:sz w:val="20"/>
              </w:rPr>
            </w:pPr>
            <w:r>
              <w:rPr>
                <w:spacing w:val="-2"/>
                <w:sz w:val="20"/>
              </w:rPr>
              <w:t>1.</w:t>
            </w:r>
            <w:r>
              <w:rPr>
                <w:spacing w:val="-5"/>
                <w:sz w:val="20"/>
              </w:rPr>
              <w:t>能運用</w:t>
            </w:r>
          </w:p>
        </w:tc>
        <w:tc>
          <w:tcPr>
            <w:tcW w:w="3440" w:type="dxa"/>
            <w:tcBorders>
              <w:bottom w:val="nil"/>
            </w:tcBorders>
          </w:tcPr>
          <w:p w:rsidR="007E6E83" w:rsidRDefault="007E6E83">
            <w:pPr>
              <w:pStyle w:val="TableParagraph"/>
              <w:spacing w:line="246" w:lineRule="exact"/>
              <w:ind w:left="107"/>
              <w:rPr>
                <w:sz w:val="20"/>
              </w:rPr>
            </w:pPr>
            <w:r>
              <w:rPr>
                <w:spacing w:val="-2"/>
                <w:w w:val="110"/>
                <w:sz w:val="20"/>
              </w:rPr>
              <w:t>一、引起動機</w:t>
            </w:r>
          </w:p>
        </w:tc>
        <w:tc>
          <w:tcPr>
            <w:tcW w:w="867" w:type="dxa"/>
            <w:tcBorders>
              <w:bottom w:val="nil"/>
            </w:tcBorders>
          </w:tcPr>
          <w:p w:rsidR="007E6E83" w:rsidRDefault="007E6E83">
            <w:pPr>
              <w:pStyle w:val="TableParagraph"/>
              <w:spacing w:line="246" w:lineRule="exact"/>
              <w:ind w:left="107"/>
              <w:rPr>
                <w:sz w:val="20"/>
              </w:rPr>
            </w:pPr>
            <w:r>
              <w:rPr>
                <w:spacing w:val="-5"/>
                <w:sz w:val="20"/>
              </w:rPr>
              <w:t>態度評</w:t>
            </w:r>
          </w:p>
        </w:tc>
        <w:tc>
          <w:tcPr>
            <w:tcW w:w="1138" w:type="dxa"/>
            <w:tcBorders>
              <w:bottom w:val="nil"/>
            </w:tcBorders>
          </w:tcPr>
          <w:p w:rsidR="007E6E83" w:rsidRDefault="007E6E83">
            <w:pPr>
              <w:pStyle w:val="TableParagraph"/>
              <w:spacing w:line="246" w:lineRule="exact"/>
              <w:ind w:right="114"/>
              <w:jc w:val="center"/>
              <w:rPr>
                <w:sz w:val="20"/>
              </w:rPr>
            </w:pPr>
            <w:r>
              <w:rPr>
                <w:spacing w:val="-4"/>
                <w:sz w:val="20"/>
              </w:rPr>
              <w:t>【閱讀素</w:t>
            </w:r>
          </w:p>
        </w:tc>
        <w:tc>
          <w:tcPr>
            <w:tcW w:w="1498" w:type="dxa"/>
            <w:tcBorders>
              <w:bottom w:val="nil"/>
            </w:tcBorders>
          </w:tcPr>
          <w:p w:rsidR="007E6E83" w:rsidRDefault="007E6E83">
            <w:pPr>
              <w:pStyle w:val="TableParagraph"/>
              <w:spacing w:line="246" w:lineRule="exact"/>
              <w:ind w:left="106"/>
              <w:rPr>
                <w:sz w:val="20"/>
              </w:rPr>
            </w:pPr>
            <w:r>
              <w:rPr>
                <w:spacing w:val="-4"/>
                <w:sz w:val="20"/>
              </w:rPr>
              <w:t>【綜合活動領</w:t>
            </w:r>
          </w:p>
        </w:tc>
      </w:tr>
      <w:tr w:rsidR="007E6E83">
        <w:trPr>
          <w:trHeight w:val="260"/>
        </w:trPr>
        <w:tc>
          <w:tcPr>
            <w:tcW w:w="847" w:type="dxa"/>
            <w:tcBorders>
              <w:top w:val="nil"/>
              <w:bottom w:val="nil"/>
            </w:tcBorders>
          </w:tcPr>
          <w:p w:rsidR="007E6E83" w:rsidRDefault="007E6E83">
            <w:pPr>
              <w:pStyle w:val="TableParagraph"/>
              <w:spacing w:line="241" w:lineRule="exact"/>
              <w:ind w:left="9"/>
              <w:jc w:val="center"/>
              <w:rPr>
                <w:sz w:val="20"/>
              </w:rPr>
            </w:pPr>
            <w:r>
              <w:rPr>
                <w:spacing w:val="-10"/>
                <w:sz w:val="20"/>
              </w:rPr>
              <w:t>週</w:t>
            </w:r>
          </w:p>
        </w:tc>
        <w:tc>
          <w:tcPr>
            <w:tcW w:w="569" w:type="dxa"/>
            <w:tcBorders>
              <w:top w:val="nil"/>
              <w:bottom w:val="nil"/>
            </w:tcBorders>
          </w:tcPr>
          <w:p w:rsidR="007E6E83" w:rsidRDefault="007E6E83">
            <w:pPr>
              <w:pStyle w:val="TableParagraph"/>
              <w:rPr>
                <w:rFonts w:ascii="Times New Roman"/>
                <w:sz w:val="18"/>
              </w:rPr>
            </w:pP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36" w:lineRule="exact"/>
              <w:ind w:left="108"/>
              <w:rPr>
                <w:sz w:val="20"/>
              </w:rPr>
            </w:pPr>
            <w:r>
              <w:rPr>
                <w:spacing w:val="-3"/>
                <w:sz w:val="20"/>
              </w:rPr>
              <w:t>訂、討論、執行與分享個人生活</w:t>
            </w:r>
          </w:p>
        </w:tc>
        <w:tc>
          <w:tcPr>
            <w:tcW w:w="1572" w:type="dxa"/>
            <w:tcBorders>
              <w:top w:val="nil"/>
              <w:bottom w:val="nil"/>
            </w:tcBorders>
          </w:tcPr>
          <w:p w:rsidR="007E6E83" w:rsidRDefault="007E6E83">
            <w:pPr>
              <w:pStyle w:val="TableParagraph"/>
              <w:spacing w:line="236" w:lineRule="exact"/>
              <w:ind w:left="108"/>
              <w:rPr>
                <w:sz w:val="20"/>
              </w:rPr>
            </w:pPr>
            <w:r>
              <w:rPr>
                <w:spacing w:val="-4"/>
                <w:sz w:val="20"/>
              </w:rPr>
              <w:t>聽辨並尊重閩</w:t>
            </w:r>
          </w:p>
        </w:tc>
        <w:tc>
          <w:tcPr>
            <w:tcW w:w="910" w:type="dxa"/>
            <w:tcBorders>
              <w:top w:val="nil"/>
              <w:bottom w:val="nil"/>
            </w:tcBorders>
          </w:tcPr>
          <w:p w:rsidR="007E6E83" w:rsidRDefault="007E6E83">
            <w:pPr>
              <w:pStyle w:val="TableParagraph"/>
              <w:spacing w:line="236" w:lineRule="exact"/>
              <w:ind w:right="181"/>
              <w:jc w:val="center"/>
              <w:rPr>
                <w:sz w:val="20"/>
              </w:rPr>
            </w:pPr>
            <w:r>
              <w:rPr>
                <w:sz w:val="20"/>
              </w:rPr>
              <w:t>-1</w:t>
            </w:r>
            <w:r>
              <w:rPr>
                <w:spacing w:val="-6"/>
                <w:sz w:val="20"/>
              </w:rPr>
              <w:t xml:space="preserve"> 羅</w:t>
            </w:r>
          </w:p>
        </w:tc>
        <w:tc>
          <w:tcPr>
            <w:tcW w:w="1080" w:type="dxa"/>
            <w:tcBorders>
              <w:top w:val="nil"/>
              <w:bottom w:val="nil"/>
            </w:tcBorders>
          </w:tcPr>
          <w:p w:rsidR="007E6E83" w:rsidRDefault="007E6E83">
            <w:pPr>
              <w:pStyle w:val="TableParagraph"/>
              <w:spacing w:line="236" w:lineRule="exact"/>
              <w:ind w:left="107"/>
              <w:rPr>
                <w:sz w:val="20"/>
              </w:rPr>
            </w:pPr>
            <w:r>
              <w:rPr>
                <w:spacing w:val="-4"/>
                <w:sz w:val="20"/>
              </w:rPr>
              <w:t>同理心地</w:t>
            </w:r>
          </w:p>
        </w:tc>
        <w:tc>
          <w:tcPr>
            <w:tcW w:w="3440" w:type="dxa"/>
            <w:tcBorders>
              <w:top w:val="nil"/>
              <w:bottom w:val="nil"/>
            </w:tcBorders>
          </w:tcPr>
          <w:p w:rsidR="007E6E83" w:rsidRDefault="007E6E83">
            <w:pPr>
              <w:pStyle w:val="TableParagraph"/>
              <w:spacing w:line="236" w:lineRule="exact"/>
              <w:ind w:left="107"/>
              <w:rPr>
                <w:sz w:val="20"/>
              </w:rPr>
            </w:pPr>
            <w:r>
              <w:rPr>
                <w:spacing w:val="-3"/>
                <w:sz w:val="20"/>
              </w:rPr>
              <w:t>播放教學電子書中的「看卡通學閩南</w:t>
            </w:r>
          </w:p>
        </w:tc>
        <w:tc>
          <w:tcPr>
            <w:tcW w:w="867" w:type="dxa"/>
            <w:tcBorders>
              <w:top w:val="nil"/>
              <w:bottom w:val="nil"/>
            </w:tcBorders>
          </w:tcPr>
          <w:p w:rsidR="007E6E83" w:rsidRDefault="007E6E83">
            <w:pPr>
              <w:pStyle w:val="TableParagraph"/>
              <w:spacing w:line="236" w:lineRule="exact"/>
              <w:ind w:left="107"/>
              <w:rPr>
                <w:sz w:val="20"/>
              </w:rPr>
            </w:pPr>
            <w:r>
              <w:rPr>
                <w:spacing w:val="-10"/>
                <w:sz w:val="20"/>
              </w:rPr>
              <w:t>量</w:t>
            </w:r>
          </w:p>
        </w:tc>
        <w:tc>
          <w:tcPr>
            <w:tcW w:w="1138" w:type="dxa"/>
            <w:tcBorders>
              <w:top w:val="nil"/>
              <w:bottom w:val="nil"/>
            </w:tcBorders>
          </w:tcPr>
          <w:p w:rsidR="007E6E83" w:rsidRDefault="007E6E83">
            <w:pPr>
              <w:pStyle w:val="TableParagraph"/>
              <w:spacing w:line="236" w:lineRule="exact"/>
              <w:ind w:right="114"/>
              <w:jc w:val="center"/>
              <w:rPr>
                <w:sz w:val="20"/>
              </w:rPr>
            </w:pPr>
            <w:r>
              <w:rPr>
                <w:spacing w:val="-4"/>
                <w:sz w:val="20"/>
              </w:rPr>
              <w:t>養教育】</w:t>
            </w:r>
          </w:p>
        </w:tc>
        <w:tc>
          <w:tcPr>
            <w:tcW w:w="1498" w:type="dxa"/>
            <w:tcBorders>
              <w:top w:val="nil"/>
              <w:bottom w:val="nil"/>
            </w:tcBorders>
          </w:tcPr>
          <w:p w:rsidR="007E6E83" w:rsidRDefault="007E6E83">
            <w:pPr>
              <w:pStyle w:val="TableParagraph"/>
              <w:spacing w:line="236" w:lineRule="exact"/>
              <w:ind w:left="106"/>
              <w:rPr>
                <w:sz w:val="20"/>
              </w:rPr>
            </w:pPr>
            <w:r>
              <w:rPr>
                <w:spacing w:val="-6"/>
                <w:sz w:val="20"/>
              </w:rPr>
              <w:t>域】</w:t>
            </w:r>
          </w:p>
        </w:tc>
      </w:tr>
      <w:tr w:rsidR="007E6E83">
        <w:trPr>
          <w:trHeight w:val="25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rPr>
                <w:rFonts w:ascii="Times New Roman"/>
                <w:sz w:val="18"/>
              </w:rPr>
            </w:pP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31" w:lineRule="exact"/>
              <w:ind w:left="108"/>
              <w:rPr>
                <w:sz w:val="20"/>
              </w:rPr>
            </w:pPr>
            <w:r>
              <w:rPr>
                <w:spacing w:val="-3"/>
                <w:sz w:val="20"/>
              </w:rPr>
              <w:t>計畫，以充實自我生活經驗，增</w:t>
            </w:r>
          </w:p>
        </w:tc>
        <w:tc>
          <w:tcPr>
            <w:tcW w:w="1572" w:type="dxa"/>
            <w:tcBorders>
              <w:top w:val="nil"/>
              <w:bottom w:val="nil"/>
            </w:tcBorders>
          </w:tcPr>
          <w:p w:rsidR="007E6E83" w:rsidRDefault="007E6E83">
            <w:pPr>
              <w:pStyle w:val="TableParagraph"/>
              <w:spacing w:line="231" w:lineRule="exact"/>
              <w:ind w:left="108"/>
              <w:rPr>
                <w:sz w:val="20"/>
              </w:rPr>
            </w:pPr>
            <w:r>
              <w:rPr>
                <w:spacing w:val="-4"/>
                <w:sz w:val="20"/>
              </w:rPr>
              <w:t>南語方音與語</w:t>
            </w:r>
          </w:p>
        </w:tc>
        <w:tc>
          <w:tcPr>
            <w:tcW w:w="910" w:type="dxa"/>
            <w:tcBorders>
              <w:top w:val="nil"/>
              <w:bottom w:val="nil"/>
            </w:tcBorders>
          </w:tcPr>
          <w:p w:rsidR="007E6E83" w:rsidRDefault="007E6E83">
            <w:pPr>
              <w:pStyle w:val="TableParagraph"/>
              <w:spacing w:line="231" w:lineRule="exact"/>
              <w:ind w:right="283"/>
              <w:jc w:val="center"/>
              <w:rPr>
                <w:sz w:val="20"/>
              </w:rPr>
            </w:pPr>
            <w:r>
              <w:rPr>
                <w:spacing w:val="-6"/>
                <w:sz w:val="20"/>
              </w:rPr>
              <w:t>馬拼</w:t>
            </w:r>
          </w:p>
        </w:tc>
        <w:tc>
          <w:tcPr>
            <w:tcW w:w="1080" w:type="dxa"/>
            <w:tcBorders>
              <w:top w:val="nil"/>
              <w:bottom w:val="nil"/>
            </w:tcBorders>
          </w:tcPr>
          <w:p w:rsidR="007E6E83" w:rsidRDefault="007E6E83">
            <w:pPr>
              <w:pStyle w:val="TableParagraph"/>
              <w:spacing w:line="231" w:lineRule="exact"/>
              <w:ind w:left="107"/>
              <w:rPr>
                <w:sz w:val="20"/>
              </w:rPr>
            </w:pPr>
            <w:r>
              <w:rPr>
                <w:spacing w:val="-4"/>
                <w:sz w:val="20"/>
              </w:rPr>
              <w:t>圖學習策</w:t>
            </w:r>
          </w:p>
        </w:tc>
        <w:tc>
          <w:tcPr>
            <w:tcW w:w="3440" w:type="dxa"/>
            <w:tcBorders>
              <w:top w:val="nil"/>
              <w:bottom w:val="nil"/>
            </w:tcBorders>
          </w:tcPr>
          <w:p w:rsidR="007E6E83" w:rsidRDefault="007E6E83">
            <w:pPr>
              <w:pStyle w:val="TableParagraph"/>
              <w:spacing w:line="231" w:lineRule="exact"/>
              <w:ind w:left="107"/>
              <w:rPr>
                <w:sz w:val="20"/>
              </w:rPr>
            </w:pPr>
            <w:r>
              <w:rPr>
                <w:spacing w:val="-3"/>
                <w:sz w:val="20"/>
              </w:rPr>
              <w:t>語」動畫，讓學生增進且熟悉本課的</w:t>
            </w:r>
          </w:p>
        </w:tc>
        <w:tc>
          <w:tcPr>
            <w:tcW w:w="867" w:type="dxa"/>
            <w:tcBorders>
              <w:top w:val="nil"/>
              <w:bottom w:val="nil"/>
            </w:tcBorders>
          </w:tcPr>
          <w:p w:rsidR="007E6E83" w:rsidRDefault="007E6E83">
            <w:pPr>
              <w:pStyle w:val="TableParagraph"/>
              <w:spacing w:line="231" w:lineRule="exact"/>
              <w:ind w:left="107"/>
              <w:rPr>
                <w:sz w:val="20"/>
              </w:rPr>
            </w:pPr>
            <w:r>
              <w:rPr>
                <w:spacing w:val="-5"/>
                <w:sz w:val="20"/>
              </w:rPr>
              <w:t>同理心</w:t>
            </w:r>
          </w:p>
        </w:tc>
        <w:tc>
          <w:tcPr>
            <w:tcW w:w="1138" w:type="dxa"/>
            <w:tcBorders>
              <w:top w:val="nil"/>
              <w:bottom w:val="nil"/>
            </w:tcBorders>
          </w:tcPr>
          <w:p w:rsidR="007E6E83" w:rsidRDefault="007E6E83">
            <w:pPr>
              <w:pStyle w:val="TableParagraph"/>
              <w:spacing w:line="231" w:lineRule="exact"/>
              <w:ind w:right="11"/>
              <w:jc w:val="center"/>
              <w:rPr>
                <w:sz w:val="20"/>
              </w:rPr>
            </w:pPr>
            <w:r>
              <w:rPr>
                <w:sz w:val="20"/>
              </w:rPr>
              <w:t>閱E2</w:t>
            </w:r>
            <w:r>
              <w:rPr>
                <w:spacing w:val="-5"/>
                <w:sz w:val="20"/>
              </w:rPr>
              <w:t xml:space="preserve"> 認識</w:t>
            </w:r>
          </w:p>
        </w:tc>
        <w:tc>
          <w:tcPr>
            <w:tcW w:w="1498" w:type="dxa"/>
            <w:tcBorders>
              <w:top w:val="nil"/>
              <w:bottom w:val="nil"/>
            </w:tcBorders>
          </w:tcPr>
          <w:p w:rsidR="007E6E83" w:rsidRDefault="007E6E83">
            <w:pPr>
              <w:pStyle w:val="TableParagraph"/>
              <w:spacing w:line="231" w:lineRule="exact"/>
              <w:ind w:left="106"/>
              <w:rPr>
                <w:sz w:val="20"/>
              </w:rPr>
            </w:pPr>
            <w:r>
              <w:rPr>
                <w:sz w:val="20"/>
              </w:rPr>
              <w:t>3a-Ⅲ-1</w:t>
            </w:r>
            <w:r>
              <w:rPr>
                <w:spacing w:val="-6"/>
                <w:sz w:val="20"/>
              </w:rPr>
              <w:t xml:space="preserve"> 辨識</w:t>
            </w:r>
          </w:p>
        </w:tc>
      </w:tr>
      <w:tr w:rsidR="007E6E83">
        <w:trPr>
          <w:trHeight w:val="52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rPr>
                <w:rFonts w:ascii="Times New Roman"/>
                <w:sz w:val="18"/>
              </w:rPr>
            </w:pP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6" w:lineRule="exact"/>
              <w:ind w:left="108"/>
              <w:rPr>
                <w:sz w:val="20"/>
              </w:rPr>
            </w:pPr>
            <w:r>
              <w:rPr>
                <w:spacing w:val="-3"/>
                <w:sz w:val="20"/>
              </w:rPr>
              <w:t>進個人適應社會的能力。</w:t>
            </w:r>
          </w:p>
          <w:p w:rsidR="007E6E83" w:rsidRDefault="007E6E83">
            <w:pPr>
              <w:pStyle w:val="TableParagraph"/>
              <w:spacing w:before="5" w:line="250" w:lineRule="exact"/>
              <w:ind w:left="108"/>
              <w:rPr>
                <w:sz w:val="20"/>
              </w:rPr>
            </w:pPr>
            <w:r>
              <w:rPr>
                <w:sz w:val="20"/>
              </w:rPr>
              <w:t>閩-E-B3</w:t>
            </w:r>
            <w:r>
              <w:rPr>
                <w:spacing w:val="-6"/>
                <w:sz w:val="20"/>
              </w:rPr>
              <w:t xml:space="preserve"> 具備感知與欣賞閩南語</w:t>
            </w:r>
          </w:p>
        </w:tc>
        <w:tc>
          <w:tcPr>
            <w:tcW w:w="1572" w:type="dxa"/>
            <w:tcBorders>
              <w:top w:val="nil"/>
              <w:bottom w:val="nil"/>
            </w:tcBorders>
          </w:tcPr>
          <w:p w:rsidR="007E6E83" w:rsidRDefault="007E6E83">
            <w:pPr>
              <w:pStyle w:val="TableParagraph"/>
              <w:spacing w:line="246" w:lineRule="exact"/>
              <w:ind w:left="108"/>
              <w:rPr>
                <w:sz w:val="20"/>
              </w:rPr>
            </w:pPr>
            <w:r>
              <w:rPr>
                <w:spacing w:val="-4"/>
                <w:sz w:val="20"/>
              </w:rPr>
              <w:t>詞的差異性。</w:t>
            </w:r>
          </w:p>
          <w:p w:rsidR="007E6E83" w:rsidRDefault="007E6E83">
            <w:pPr>
              <w:pStyle w:val="TableParagraph"/>
              <w:spacing w:before="5" w:line="250" w:lineRule="exact"/>
              <w:ind w:left="108"/>
              <w:rPr>
                <w:sz w:val="20"/>
              </w:rPr>
            </w:pPr>
            <w:r>
              <w:rPr>
                <w:sz w:val="20"/>
              </w:rPr>
              <w:t>2-Ⅲ-5</w:t>
            </w:r>
            <w:r>
              <w:rPr>
                <w:spacing w:val="-4"/>
                <w:sz w:val="20"/>
              </w:rPr>
              <w:t xml:space="preserve"> 能以閩</w:t>
            </w:r>
          </w:p>
        </w:tc>
        <w:tc>
          <w:tcPr>
            <w:tcW w:w="910" w:type="dxa"/>
            <w:tcBorders>
              <w:top w:val="nil"/>
              <w:bottom w:val="nil"/>
            </w:tcBorders>
          </w:tcPr>
          <w:p w:rsidR="007E6E83" w:rsidRDefault="007E6E83">
            <w:pPr>
              <w:pStyle w:val="TableParagraph"/>
              <w:spacing w:line="246" w:lineRule="exact"/>
              <w:ind w:left="108"/>
              <w:rPr>
                <w:sz w:val="20"/>
              </w:rPr>
            </w:pPr>
            <w:r>
              <w:rPr>
                <w:spacing w:val="-6"/>
                <w:sz w:val="20"/>
              </w:rPr>
              <w:t>音。</w:t>
            </w:r>
          </w:p>
          <w:p w:rsidR="007E6E83" w:rsidRDefault="007E6E83">
            <w:pPr>
              <w:pStyle w:val="TableParagraph"/>
              <w:spacing w:before="5" w:line="250" w:lineRule="exact"/>
              <w:ind w:left="108"/>
              <w:rPr>
                <w:sz w:val="20"/>
              </w:rPr>
            </w:pPr>
            <w:r>
              <w:rPr>
                <w:position w:val="10"/>
                <w:sz w:val="10"/>
              </w:rPr>
              <w:t>◎</w:t>
            </w:r>
            <w:r>
              <w:rPr>
                <w:sz w:val="20"/>
              </w:rPr>
              <w:t>Aa-</w:t>
            </w:r>
            <w:r>
              <w:rPr>
                <w:spacing w:val="-10"/>
                <w:sz w:val="20"/>
              </w:rPr>
              <w:t>Ⅲ</w:t>
            </w:r>
          </w:p>
        </w:tc>
        <w:tc>
          <w:tcPr>
            <w:tcW w:w="1080" w:type="dxa"/>
            <w:tcBorders>
              <w:top w:val="nil"/>
              <w:bottom w:val="nil"/>
            </w:tcBorders>
          </w:tcPr>
          <w:p w:rsidR="007E6E83" w:rsidRDefault="007E6E83">
            <w:pPr>
              <w:pStyle w:val="TableParagraph"/>
              <w:spacing w:line="246" w:lineRule="exact"/>
              <w:ind w:left="107"/>
              <w:rPr>
                <w:sz w:val="20"/>
              </w:rPr>
            </w:pPr>
            <w:r>
              <w:rPr>
                <w:spacing w:val="-4"/>
                <w:sz w:val="20"/>
              </w:rPr>
              <w:t>略，說出</w:t>
            </w:r>
          </w:p>
          <w:p w:rsidR="007E6E83" w:rsidRDefault="007E6E83">
            <w:pPr>
              <w:pStyle w:val="TableParagraph"/>
              <w:spacing w:before="5" w:line="250" w:lineRule="exact"/>
              <w:ind w:left="107"/>
              <w:rPr>
                <w:sz w:val="20"/>
              </w:rPr>
            </w:pPr>
            <w:r>
              <w:rPr>
                <w:spacing w:val="-4"/>
                <w:sz w:val="20"/>
              </w:rPr>
              <w:t>文本中人</w:t>
            </w:r>
          </w:p>
        </w:tc>
        <w:tc>
          <w:tcPr>
            <w:tcW w:w="3440" w:type="dxa"/>
            <w:tcBorders>
              <w:top w:val="nil"/>
              <w:bottom w:val="nil"/>
            </w:tcBorders>
          </w:tcPr>
          <w:p w:rsidR="007E6E83" w:rsidRDefault="007E6E83">
            <w:pPr>
              <w:pStyle w:val="TableParagraph"/>
              <w:spacing w:line="246" w:lineRule="exact"/>
              <w:ind w:left="107"/>
              <w:rPr>
                <w:sz w:val="20"/>
              </w:rPr>
            </w:pPr>
            <w:r>
              <w:rPr>
                <w:spacing w:val="-3"/>
                <w:sz w:val="20"/>
              </w:rPr>
              <w:t>相關內容，於觀看過程中，適時進行</w:t>
            </w:r>
          </w:p>
          <w:p w:rsidR="007E6E83" w:rsidRDefault="007E6E83">
            <w:pPr>
              <w:pStyle w:val="TableParagraph"/>
              <w:spacing w:before="5" w:line="250" w:lineRule="exact"/>
              <w:ind w:left="107"/>
              <w:rPr>
                <w:sz w:val="20"/>
              </w:rPr>
            </w:pPr>
            <w:r>
              <w:rPr>
                <w:spacing w:val="-3"/>
                <w:sz w:val="20"/>
              </w:rPr>
              <w:t>動畫中部分字詞、語句的教學。</w:t>
            </w:r>
          </w:p>
        </w:tc>
        <w:tc>
          <w:tcPr>
            <w:tcW w:w="867" w:type="dxa"/>
            <w:tcBorders>
              <w:top w:val="nil"/>
              <w:bottom w:val="nil"/>
            </w:tcBorders>
          </w:tcPr>
          <w:p w:rsidR="007E6E83" w:rsidRDefault="007E6E83">
            <w:pPr>
              <w:pStyle w:val="TableParagraph"/>
              <w:spacing w:line="246" w:lineRule="exact"/>
              <w:ind w:left="107"/>
              <w:rPr>
                <w:sz w:val="20"/>
              </w:rPr>
            </w:pPr>
            <w:r>
              <w:rPr>
                <w:spacing w:val="-5"/>
                <w:sz w:val="20"/>
              </w:rPr>
              <w:t>記錄評</w:t>
            </w:r>
          </w:p>
          <w:p w:rsidR="007E6E83" w:rsidRDefault="007E6E83">
            <w:pPr>
              <w:pStyle w:val="TableParagraph"/>
              <w:spacing w:before="5" w:line="250" w:lineRule="exact"/>
              <w:ind w:left="107"/>
              <w:rPr>
                <w:sz w:val="20"/>
              </w:rPr>
            </w:pPr>
            <w:r>
              <w:rPr>
                <w:spacing w:val="-10"/>
                <w:sz w:val="20"/>
              </w:rPr>
              <w:t>量</w:t>
            </w:r>
          </w:p>
        </w:tc>
        <w:tc>
          <w:tcPr>
            <w:tcW w:w="1138" w:type="dxa"/>
            <w:tcBorders>
              <w:top w:val="nil"/>
              <w:bottom w:val="nil"/>
            </w:tcBorders>
          </w:tcPr>
          <w:p w:rsidR="007E6E83" w:rsidRDefault="007E6E83">
            <w:pPr>
              <w:pStyle w:val="TableParagraph"/>
              <w:spacing w:line="246" w:lineRule="exact"/>
              <w:ind w:left="107"/>
              <w:rPr>
                <w:sz w:val="20"/>
              </w:rPr>
            </w:pPr>
            <w:r>
              <w:rPr>
                <w:spacing w:val="-4"/>
                <w:sz w:val="20"/>
              </w:rPr>
              <w:t>與領域相</w:t>
            </w:r>
          </w:p>
          <w:p w:rsidR="007E6E83" w:rsidRDefault="007E6E83">
            <w:pPr>
              <w:pStyle w:val="TableParagraph"/>
              <w:spacing w:before="5" w:line="250" w:lineRule="exact"/>
              <w:ind w:left="107"/>
              <w:rPr>
                <w:sz w:val="20"/>
              </w:rPr>
            </w:pPr>
            <w:r>
              <w:rPr>
                <w:spacing w:val="-4"/>
                <w:sz w:val="20"/>
              </w:rPr>
              <w:t>關的文本</w:t>
            </w:r>
          </w:p>
        </w:tc>
        <w:tc>
          <w:tcPr>
            <w:tcW w:w="1498" w:type="dxa"/>
            <w:tcBorders>
              <w:top w:val="nil"/>
              <w:bottom w:val="nil"/>
            </w:tcBorders>
          </w:tcPr>
          <w:p w:rsidR="007E6E83" w:rsidRDefault="007E6E83">
            <w:pPr>
              <w:pStyle w:val="TableParagraph"/>
              <w:spacing w:line="246" w:lineRule="exact"/>
              <w:ind w:left="106"/>
              <w:rPr>
                <w:sz w:val="20"/>
              </w:rPr>
            </w:pPr>
            <w:r>
              <w:rPr>
                <w:spacing w:val="-4"/>
                <w:sz w:val="20"/>
              </w:rPr>
              <w:t>周遭環境的潛</w:t>
            </w:r>
          </w:p>
          <w:p w:rsidR="007E6E83" w:rsidRDefault="007E6E83">
            <w:pPr>
              <w:pStyle w:val="TableParagraph"/>
              <w:spacing w:before="5" w:line="250" w:lineRule="exact"/>
              <w:ind w:left="106"/>
              <w:rPr>
                <w:sz w:val="20"/>
              </w:rPr>
            </w:pPr>
            <w:r>
              <w:rPr>
                <w:spacing w:val="-4"/>
                <w:sz w:val="20"/>
              </w:rPr>
              <w:t>藏危機，運用</w:t>
            </w:r>
          </w:p>
        </w:tc>
      </w:tr>
      <w:tr w:rsidR="007E6E83">
        <w:trPr>
          <w:trHeight w:val="259"/>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39" w:lineRule="exact"/>
              <w:ind w:left="108"/>
              <w:rPr>
                <w:sz w:val="20"/>
              </w:rPr>
            </w:pPr>
            <w:r>
              <w:rPr>
                <w:spacing w:val="-10"/>
                <w:sz w:val="20"/>
              </w:rPr>
              <w:t>三</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39" w:lineRule="exact"/>
              <w:ind w:left="108"/>
              <w:rPr>
                <w:sz w:val="20"/>
              </w:rPr>
            </w:pPr>
            <w:r>
              <w:rPr>
                <w:spacing w:val="-3"/>
                <w:sz w:val="20"/>
              </w:rPr>
              <w:t>文藝術的美感素養，並能融入於</w:t>
            </w:r>
          </w:p>
        </w:tc>
        <w:tc>
          <w:tcPr>
            <w:tcW w:w="1572" w:type="dxa"/>
            <w:tcBorders>
              <w:top w:val="nil"/>
              <w:bottom w:val="nil"/>
            </w:tcBorders>
          </w:tcPr>
          <w:p w:rsidR="007E6E83" w:rsidRDefault="007E6E83">
            <w:pPr>
              <w:pStyle w:val="TableParagraph"/>
              <w:spacing w:line="239" w:lineRule="exact"/>
              <w:ind w:left="108"/>
              <w:rPr>
                <w:sz w:val="20"/>
              </w:rPr>
            </w:pPr>
            <w:r>
              <w:rPr>
                <w:spacing w:val="-4"/>
                <w:sz w:val="20"/>
              </w:rPr>
              <w:t>南語口語表達</w:t>
            </w:r>
          </w:p>
        </w:tc>
        <w:tc>
          <w:tcPr>
            <w:tcW w:w="910" w:type="dxa"/>
            <w:tcBorders>
              <w:top w:val="nil"/>
              <w:bottom w:val="nil"/>
            </w:tcBorders>
          </w:tcPr>
          <w:p w:rsidR="007E6E83" w:rsidRDefault="007E6E83">
            <w:pPr>
              <w:pStyle w:val="TableParagraph"/>
              <w:spacing w:line="239" w:lineRule="exact"/>
              <w:ind w:right="181"/>
              <w:jc w:val="center"/>
              <w:rPr>
                <w:sz w:val="20"/>
              </w:rPr>
            </w:pPr>
            <w:r>
              <w:rPr>
                <w:sz w:val="20"/>
              </w:rPr>
              <w:t>-2</w:t>
            </w:r>
            <w:r>
              <w:rPr>
                <w:spacing w:val="-6"/>
                <w:sz w:val="20"/>
              </w:rPr>
              <w:t xml:space="preserve"> 漢</w:t>
            </w:r>
          </w:p>
        </w:tc>
        <w:tc>
          <w:tcPr>
            <w:tcW w:w="1080" w:type="dxa"/>
            <w:tcBorders>
              <w:top w:val="nil"/>
              <w:bottom w:val="nil"/>
            </w:tcBorders>
          </w:tcPr>
          <w:p w:rsidR="007E6E83" w:rsidRDefault="007E6E83">
            <w:pPr>
              <w:pStyle w:val="TableParagraph"/>
              <w:spacing w:line="239" w:lineRule="exact"/>
              <w:ind w:left="107"/>
              <w:rPr>
                <w:sz w:val="20"/>
              </w:rPr>
            </w:pPr>
            <w:r>
              <w:rPr>
                <w:spacing w:val="-5"/>
                <w:sz w:val="20"/>
              </w:rPr>
              <w:t>物的感</w:t>
            </w:r>
          </w:p>
        </w:tc>
        <w:tc>
          <w:tcPr>
            <w:tcW w:w="3440" w:type="dxa"/>
            <w:tcBorders>
              <w:top w:val="nil"/>
              <w:bottom w:val="nil"/>
            </w:tcBorders>
          </w:tcPr>
          <w:p w:rsidR="007E6E83" w:rsidRDefault="007E6E83">
            <w:pPr>
              <w:pStyle w:val="TableParagraph"/>
              <w:rPr>
                <w:rFonts w:ascii="Times New Roman"/>
                <w:sz w:val="18"/>
              </w:rPr>
            </w:pPr>
          </w:p>
        </w:tc>
        <w:tc>
          <w:tcPr>
            <w:tcW w:w="867" w:type="dxa"/>
            <w:tcBorders>
              <w:top w:val="nil"/>
              <w:bottom w:val="nil"/>
            </w:tcBorders>
          </w:tcPr>
          <w:p w:rsidR="007E6E83" w:rsidRDefault="007E6E83">
            <w:pPr>
              <w:pStyle w:val="TableParagraph"/>
              <w:spacing w:line="239" w:lineRule="exact"/>
              <w:ind w:left="107"/>
              <w:rPr>
                <w:sz w:val="20"/>
              </w:rPr>
            </w:pPr>
            <w:r>
              <w:rPr>
                <w:spacing w:val="-5"/>
                <w:sz w:val="20"/>
              </w:rPr>
              <w:t>口語評</w:t>
            </w:r>
          </w:p>
        </w:tc>
        <w:tc>
          <w:tcPr>
            <w:tcW w:w="1138" w:type="dxa"/>
            <w:tcBorders>
              <w:top w:val="nil"/>
              <w:bottom w:val="nil"/>
            </w:tcBorders>
          </w:tcPr>
          <w:p w:rsidR="007E6E83" w:rsidRDefault="007E6E83">
            <w:pPr>
              <w:pStyle w:val="TableParagraph"/>
              <w:spacing w:line="239" w:lineRule="exact"/>
              <w:ind w:right="114"/>
              <w:jc w:val="center"/>
              <w:rPr>
                <w:sz w:val="20"/>
              </w:rPr>
            </w:pPr>
            <w:r>
              <w:rPr>
                <w:spacing w:val="-4"/>
                <w:sz w:val="20"/>
              </w:rPr>
              <w:t>類型與寫</w:t>
            </w:r>
          </w:p>
        </w:tc>
        <w:tc>
          <w:tcPr>
            <w:tcW w:w="1498" w:type="dxa"/>
            <w:tcBorders>
              <w:top w:val="nil"/>
              <w:bottom w:val="nil"/>
            </w:tcBorders>
          </w:tcPr>
          <w:p w:rsidR="007E6E83" w:rsidRDefault="007E6E83">
            <w:pPr>
              <w:pStyle w:val="TableParagraph"/>
              <w:spacing w:line="239" w:lineRule="exact"/>
              <w:ind w:left="106"/>
              <w:rPr>
                <w:sz w:val="20"/>
              </w:rPr>
            </w:pPr>
            <w:r>
              <w:rPr>
                <w:spacing w:val="-4"/>
                <w:sz w:val="20"/>
              </w:rPr>
              <w:t>各項資源或策</w:t>
            </w:r>
          </w:p>
        </w:tc>
      </w:tr>
      <w:tr w:rsidR="007E6E83">
        <w:trPr>
          <w:trHeight w:val="26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40" w:lineRule="exact"/>
              <w:ind w:left="108"/>
              <w:rPr>
                <w:sz w:val="20"/>
              </w:rPr>
            </w:pPr>
            <w:r>
              <w:rPr>
                <w:spacing w:val="-10"/>
                <w:sz w:val="20"/>
              </w:rPr>
              <w:t>、</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0" w:lineRule="exact"/>
              <w:ind w:left="108"/>
              <w:rPr>
                <w:sz w:val="20"/>
              </w:rPr>
            </w:pPr>
            <w:r>
              <w:rPr>
                <w:spacing w:val="-4"/>
                <w:sz w:val="20"/>
              </w:rPr>
              <w:t>日常生活中。</w:t>
            </w:r>
          </w:p>
        </w:tc>
        <w:tc>
          <w:tcPr>
            <w:tcW w:w="1572" w:type="dxa"/>
            <w:tcBorders>
              <w:top w:val="nil"/>
              <w:bottom w:val="nil"/>
            </w:tcBorders>
          </w:tcPr>
          <w:p w:rsidR="007E6E83" w:rsidRDefault="007E6E83">
            <w:pPr>
              <w:pStyle w:val="TableParagraph"/>
              <w:spacing w:line="240" w:lineRule="exact"/>
              <w:ind w:left="108"/>
              <w:rPr>
                <w:sz w:val="20"/>
              </w:rPr>
            </w:pPr>
            <w:r>
              <w:rPr>
                <w:spacing w:val="-4"/>
                <w:sz w:val="20"/>
              </w:rPr>
              <w:t>對多元文化的</w:t>
            </w:r>
          </w:p>
        </w:tc>
        <w:tc>
          <w:tcPr>
            <w:tcW w:w="910" w:type="dxa"/>
            <w:tcBorders>
              <w:top w:val="nil"/>
              <w:bottom w:val="nil"/>
            </w:tcBorders>
          </w:tcPr>
          <w:p w:rsidR="007E6E83" w:rsidRDefault="007E6E83">
            <w:pPr>
              <w:pStyle w:val="TableParagraph"/>
              <w:spacing w:line="240" w:lineRule="exact"/>
              <w:ind w:right="283"/>
              <w:jc w:val="center"/>
              <w:rPr>
                <w:sz w:val="20"/>
              </w:rPr>
            </w:pPr>
            <w:r>
              <w:rPr>
                <w:spacing w:val="-6"/>
                <w:sz w:val="20"/>
              </w:rPr>
              <w:t>字書</w:t>
            </w:r>
          </w:p>
        </w:tc>
        <w:tc>
          <w:tcPr>
            <w:tcW w:w="1080" w:type="dxa"/>
            <w:tcBorders>
              <w:top w:val="nil"/>
              <w:bottom w:val="nil"/>
            </w:tcBorders>
          </w:tcPr>
          <w:p w:rsidR="007E6E83" w:rsidRDefault="007E6E83">
            <w:pPr>
              <w:pStyle w:val="TableParagraph"/>
              <w:spacing w:line="240" w:lineRule="exact"/>
              <w:ind w:left="107"/>
              <w:rPr>
                <w:sz w:val="20"/>
              </w:rPr>
            </w:pPr>
            <w:r>
              <w:rPr>
                <w:spacing w:val="-6"/>
                <w:sz w:val="20"/>
              </w:rPr>
              <w:t>受。</w:t>
            </w:r>
          </w:p>
        </w:tc>
        <w:tc>
          <w:tcPr>
            <w:tcW w:w="3440" w:type="dxa"/>
            <w:tcBorders>
              <w:top w:val="nil"/>
              <w:bottom w:val="nil"/>
            </w:tcBorders>
          </w:tcPr>
          <w:p w:rsidR="007E6E83" w:rsidRDefault="007E6E83">
            <w:pPr>
              <w:pStyle w:val="TableParagraph"/>
              <w:spacing w:line="240" w:lineRule="exact"/>
              <w:ind w:left="107"/>
              <w:rPr>
                <w:sz w:val="20"/>
              </w:rPr>
            </w:pPr>
            <w:r>
              <w:rPr>
                <w:spacing w:val="-4"/>
                <w:sz w:val="20"/>
              </w:rPr>
              <w:t>二、發展活動</w:t>
            </w:r>
          </w:p>
        </w:tc>
        <w:tc>
          <w:tcPr>
            <w:tcW w:w="867" w:type="dxa"/>
            <w:tcBorders>
              <w:top w:val="nil"/>
              <w:bottom w:val="nil"/>
            </w:tcBorders>
          </w:tcPr>
          <w:p w:rsidR="007E6E83" w:rsidRDefault="007E6E83">
            <w:pPr>
              <w:pStyle w:val="TableParagraph"/>
              <w:spacing w:line="240" w:lineRule="exact"/>
              <w:ind w:left="107"/>
              <w:rPr>
                <w:sz w:val="20"/>
              </w:rPr>
            </w:pPr>
            <w:r>
              <w:rPr>
                <w:spacing w:val="-10"/>
                <w:sz w:val="20"/>
              </w:rPr>
              <w:t>量</w:t>
            </w:r>
          </w:p>
        </w:tc>
        <w:tc>
          <w:tcPr>
            <w:tcW w:w="1138" w:type="dxa"/>
            <w:tcBorders>
              <w:top w:val="nil"/>
              <w:bottom w:val="nil"/>
            </w:tcBorders>
          </w:tcPr>
          <w:p w:rsidR="007E6E83" w:rsidRDefault="007E6E83">
            <w:pPr>
              <w:pStyle w:val="TableParagraph"/>
              <w:spacing w:line="240" w:lineRule="exact"/>
              <w:ind w:right="114"/>
              <w:jc w:val="center"/>
              <w:rPr>
                <w:sz w:val="20"/>
              </w:rPr>
            </w:pPr>
            <w:r>
              <w:rPr>
                <w:spacing w:val="-4"/>
                <w:sz w:val="20"/>
              </w:rPr>
              <w:t>作題材。</w:t>
            </w:r>
          </w:p>
        </w:tc>
        <w:tc>
          <w:tcPr>
            <w:tcW w:w="1498" w:type="dxa"/>
            <w:tcBorders>
              <w:top w:val="nil"/>
              <w:bottom w:val="nil"/>
            </w:tcBorders>
          </w:tcPr>
          <w:p w:rsidR="007E6E83" w:rsidRDefault="007E6E83">
            <w:pPr>
              <w:pStyle w:val="TableParagraph"/>
              <w:spacing w:line="240" w:lineRule="exact"/>
              <w:ind w:left="106"/>
              <w:rPr>
                <w:sz w:val="20"/>
              </w:rPr>
            </w:pPr>
            <w:r>
              <w:rPr>
                <w:spacing w:val="-4"/>
                <w:sz w:val="20"/>
              </w:rPr>
              <w:t>略化解危機。</w:t>
            </w:r>
          </w:p>
        </w:tc>
      </w:tr>
      <w:tr w:rsidR="007E6E83">
        <w:trPr>
          <w:trHeight w:val="52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47" w:lineRule="exact"/>
              <w:ind w:left="108"/>
              <w:rPr>
                <w:sz w:val="20"/>
              </w:rPr>
            </w:pPr>
            <w:r>
              <w:rPr>
                <w:spacing w:val="-10"/>
                <w:sz w:val="20"/>
              </w:rPr>
              <w:t>青</w:t>
            </w:r>
          </w:p>
          <w:p w:rsidR="007E6E83" w:rsidRDefault="007E6E83">
            <w:pPr>
              <w:pStyle w:val="TableParagraph"/>
              <w:spacing w:before="3" w:line="251" w:lineRule="exact"/>
              <w:ind w:left="108"/>
              <w:rPr>
                <w:sz w:val="20"/>
              </w:rPr>
            </w:pPr>
            <w:r>
              <w:rPr>
                <w:spacing w:val="-10"/>
                <w:sz w:val="20"/>
              </w:rPr>
              <w:t>春</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7" w:lineRule="exact"/>
              <w:ind w:left="108"/>
              <w:rPr>
                <w:sz w:val="20"/>
              </w:rPr>
            </w:pPr>
            <w:r>
              <w:rPr>
                <w:sz w:val="20"/>
              </w:rPr>
              <w:t>閩-E-C1</w:t>
            </w:r>
            <w:r>
              <w:rPr>
                <w:spacing w:val="-6"/>
                <w:sz w:val="20"/>
              </w:rPr>
              <w:t xml:space="preserve"> 具備透過閩南語文的學</w:t>
            </w:r>
          </w:p>
          <w:p w:rsidR="007E6E83" w:rsidRDefault="007E6E83">
            <w:pPr>
              <w:pStyle w:val="TableParagraph"/>
              <w:spacing w:before="3" w:line="251" w:lineRule="exact"/>
              <w:ind w:left="108"/>
              <w:rPr>
                <w:sz w:val="20"/>
              </w:rPr>
            </w:pPr>
            <w:r>
              <w:rPr>
                <w:spacing w:val="-3"/>
                <w:sz w:val="20"/>
              </w:rPr>
              <w:t>習，增進與人友善相處的能力，</w:t>
            </w:r>
          </w:p>
        </w:tc>
        <w:tc>
          <w:tcPr>
            <w:tcW w:w="1572" w:type="dxa"/>
            <w:tcBorders>
              <w:top w:val="nil"/>
              <w:bottom w:val="nil"/>
            </w:tcBorders>
          </w:tcPr>
          <w:p w:rsidR="007E6E83" w:rsidRDefault="007E6E83">
            <w:pPr>
              <w:pStyle w:val="TableParagraph"/>
              <w:spacing w:line="247" w:lineRule="exact"/>
              <w:ind w:left="108"/>
              <w:rPr>
                <w:sz w:val="20"/>
              </w:rPr>
            </w:pPr>
            <w:r>
              <w:rPr>
                <w:spacing w:val="-4"/>
                <w:sz w:val="20"/>
              </w:rPr>
              <w:t>初步認識。</w:t>
            </w:r>
          </w:p>
          <w:p w:rsidR="007E6E83" w:rsidRDefault="007E6E83">
            <w:pPr>
              <w:pStyle w:val="TableParagraph"/>
              <w:spacing w:before="3" w:line="251" w:lineRule="exact"/>
              <w:ind w:left="108"/>
              <w:rPr>
                <w:sz w:val="20"/>
              </w:rPr>
            </w:pPr>
            <w:r>
              <w:rPr>
                <w:sz w:val="20"/>
              </w:rPr>
              <w:t>3-Ⅲ-3</w:t>
            </w:r>
            <w:r>
              <w:rPr>
                <w:spacing w:val="-4"/>
                <w:sz w:val="20"/>
              </w:rPr>
              <w:t xml:space="preserve"> 能從閱</w:t>
            </w:r>
          </w:p>
        </w:tc>
        <w:tc>
          <w:tcPr>
            <w:tcW w:w="910" w:type="dxa"/>
            <w:tcBorders>
              <w:top w:val="nil"/>
              <w:bottom w:val="nil"/>
            </w:tcBorders>
          </w:tcPr>
          <w:p w:rsidR="007E6E83" w:rsidRDefault="007E6E83">
            <w:pPr>
              <w:pStyle w:val="TableParagraph"/>
              <w:spacing w:line="247" w:lineRule="exact"/>
              <w:ind w:left="108"/>
              <w:rPr>
                <w:sz w:val="20"/>
              </w:rPr>
            </w:pPr>
            <w:r>
              <w:rPr>
                <w:spacing w:val="-6"/>
                <w:sz w:val="20"/>
              </w:rPr>
              <w:t>寫。</w:t>
            </w:r>
          </w:p>
          <w:p w:rsidR="007E6E83" w:rsidRDefault="007E6E83">
            <w:pPr>
              <w:pStyle w:val="TableParagraph"/>
              <w:spacing w:before="3" w:line="251" w:lineRule="exact"/>
              <w:ind w:left="108"/>
              <w:rPr>
                <w:sz w:val="20"/>
              </w:rPr>
            </w:pPr>
            <w:r>
              <w:rPr>
                <w:position w:val="10"/>
                <w:sz w:val="10"/>
              </w:rPr>
              <w:t>◎</w:t>
            </w:r>
            <w:r>
              <w:rPr>
                <w:sz w:val="20"/>
              </w:rPr>
              <w:t>Ab-</w:t>
            </w:r>
            <w:r>
              <w:rPr>
                <w:spacing w:val="-10"/>
                <w:sz w:val="20"/>
              </w:rPr>
              <w:t>Ⅲ</w:t>
            </w:r>
          </w:p>
        </w:tc>
        <w:tc>
          <w:tcPr>
            <w:tcW w:w="1080" w:type="dxa"/>
            <w:tcBorders>
              <w:top w:val="nil"/>
              <w:bottom w:val="nil"/>
            </w:tcBorders>
          </w:tcPr>
          <w:p w:rsidR="007E6E83" w:rsidRDefault="007E6E83">
            <w:pPr>
              <w:pStyle w:val="TableParagraph"/>
              <w:spacing w:line="247" w:lineRule="exact"/>
              <w:ind w:left="107"/>
              <w:rPr>
                <w:sz w:val="20"/>
              </w:rPr>
            </w:pPr>
            <w:r>
              <w:rPr>
                <w:spacing w:val="-2"/>
                <w:sz w:val="20"/>
              </w:rPr>
              <w:t>2.</w:t>
            </w:r>
            <w:r>
              <w:rPr>
                <w:spacing w:val="-5"/>
                <w:sz w:val="20"/>
              </w:rPr>
              <w:t>能透過</w:t>
            </w:r>
          </w:p>
          <w:p w:rsidR="007E6E83" w:rsidRDefault="007E6E83">
            <w:pPr>
              <w:pStyle w:val="TableParagraph"/>
              <w:spacing w:before="3" w:line="251" w:lineRule="exact"/>
              <w:ind w:left="107"/>
              <w:rPr>
                <w:sz w:val="20"/>
              </w:rPr>
            </w:pPr>
            <w:r>
              <w:rPr>
                <w:spacing w:val="-5"/>
                <w:sz w:val="20"/>
              </w:rPr>
              <w:t>文本閱</w:t>
            </w:r>
          </w:p>
        </w:tc>
        <w:tc>
          <w:tcPr>
            <w:tcW w:w="3440" w:type="dxa"/>
            <w:tcBorders>
              <w:top w:val="nil"/>
              <w:bottom w:val="nil"/>
            </w:tcBorders>
          </w:tcPr>
          <w:p w:rsidR="007E6E83" w:rsidRDefault="007E6E83">
            <w:pPr>
              <w:pStyle w:val="TableParagraph"/>
              <w:spacing w:line="247" w:lineRule="exact"/>
              <w:ind w:left="107"/>
              <w:rPr>
                <w:sz w:val="20"/>
              </w:rPr>
            </w:pPr>
            <w:r>
              <w:rPr>
                <w:spacing w:val="-1"/>
                <w:sz w:val="20"/>
              </w:rPr>
              <w:t>(一)活動一：營造情境</w:t>
            </w:r>
          </w:p>
          <w:p w:rsidR="007E6E83" w:rsidRDefault="007E6E83">
            <w:pPr>
              <w:pStyle w:val="TableParagraph"/>
              <w:spacing w:before="3" w:line="251" w:lineRule="exact"/>
              <w:ind w:left="107"/>
              <w:rPr>
                <w:sz w:val="20"/>
              </w:rPr>
            </w:pPr>
            <w:r>
              <w:rPr>
                <w:spacing w:val="-2"/>
                <w:sz w:val="20"/>
              </w:rPr>
              <w:t>1.</w:t>
            </w:r>
            <w:r>
              <w:rPr>
                <w:spacing w:val="-3"/>
                <w:sz w:val="20"/>
              </w:rPr>
              <w:t>請學生分享家人喜愛的藝文活動，</w:t>
            </w:r>
          </w:p>
        </w:tc>
        <w:tc>
          <w:tcPr>
            <w:tcW w:w="867" w:type="dxa"/>
            <w:tcBorders>
              <w:top w:val="nil"/>
              <w:bottom w:val="nil"/>
            </w:tcBorders>
          </w:tcPr>
          <w:p w:rsidR="007E6E83" w:rsidRDefault="007E6E83">
            <w:pPr>
              <w:pStyle w:val="TableParagraph"/>
              <w:spacing w:line="247" w:lineRule="exact"/>
              <w:ind w:left="107"/>
              <w:rPr>
                <w:sz w:val="20"/>
              </w:rPr>
            </w:pPr>
            <w:r>
              <w:rPr>
                <w:spacing w:val="-5"/>
                <w:sz w:val="20"/>
              </w:rPr>
              <w:t>聆聽評</w:t>
            </w:r>
          </w:p>
          <w:p w:rsidR="007E6E83" w:rsidRDefault="007E6E83">
            <w:pPr>
              <w:pStyle w:val="TableParagraph"/>
              <w:spacing w:before="3" w:line="251" w:lineRule="exact"/>
              <w:ind w:left="107"/>
              <w:rPr>
                <w:sz w:val="20"/>
              </w:rPr>
            </w:pPr>
            <w:r>
              <w:rPr>
                <w:spacing w:val="-10"/>
                <w:sz w:val="20"/>
              </w:rPr>
              <w:t>量</w:t>
            </w: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26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40" w:lineRule="exact"/>
              <w:ind w:left="108"/>
              <w:rPr>
                <w:sz w:val="20"/>
              </w:rPr>
            </w:pPr>
            <w:r>
              <w:rPr>
                <w:spacing w:val="-5"/>
                <w:sz w:val="20"/>
              </w:rPr>
              <w:t>3.</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0" w:lineRule="exact"/>
              <w:ind w:left="108"/>
              <w:rPr>
                <w:sz w:val="20"/>
              </w:rPr>
            </w:pPr>
            <w:r>
              <w:rPr>
                <w:spacing w:val="-3"/>
                <w:sz w:val="20"/>
              </w:rPr>
              <w:t>並能參與家庭、學校、社區的各</w:t>
            </w:r>
          </w:p>
        </w:tc>
        <w:tc>
          <w:tcPr>
            <w:tcW w:w="1572" w:type="dxa"/>
            <w:tcBorders>
              <w:top w:val="nil"/>
              <w:bottom w:val="nil"/>
            </w:tcBorders>
          </w:tcPr>
          <w:p w:rsidR="007E6E83" w:rsidRDefault="007E6E83">
            <w:pPr>
              <w:pStyle w:val="TableParagraph"/>
              <w:spacing w:line="240" w:lineRule="exact"/>
              <w:ind w:left="108"/>
              <w:rPr>
                <w:sz w:val="20"/>
              </w:rPr>
            </w:pPr>
            <w:r>
              <w:rPr>
                <w:spacing w:val="-4"/>
                <w:sz w:val="20"/>
              </w:rPr>
              <w:t>讀閩南語文過</w:t>
            </w:r>
          </w:p>
        </w:tc>
        <w:tc>
          <w:tcPr>
            <w:tcW w:w="910" w:type="dxa"/>
            <w:tcBorders>
              <w:top w:val="nil"/>
              <w:bottom w:val="nil"/>
            </w:tcBorders>
          </w:tcPr>
          <w:p w:rsidR="007E6E83" w:rsidRDefault="007E6E83">
            <w:pPr>
              <w:pStyle w:val="TableParagraph"/>
              <w:spacing w:line="240" w:lineRule="exact"/>
              <w:ind w:right="181"/>
              <w:jc w:val="center"/>
              <w:rPr>
                <w:sz w:val="20"/>
              </w:rPr>
            </w:pPr>
            <w:r>
              <w:rPr>
                <w:sz w:val="20"/>
              </w:rPr>
              <w:t>-3</w:t>
            </w:r>
            <w:r>
              <w:rPr>
                <w:spacing w:val="-6"/>
                <w:sz w:val="20"/>
              </w:rPr>
              <w:t xml:space="preserve"> 方</w:t>
            </w:r>
          </w:p>
        </w:tc>
        <w:tc>
          <w:tcPr>
            <w:tcW w:w="1080" w:type="dxa"/>
            <w:tcBorders>
              <w:top w:val="nil"/>
              <w:bottom w:val="nil"/>
            </w:tcBorders>
          </w:tcPr>
          <w:p w:rsidR="007E6E83" w:rsidRDefault="007E6E83">
            <w:pPr>
              <w:pStyle w:val="TableParagraph"/>
              <w:spacing w:line="240" w:lineRule="exact"/>
              <w:ind w:left="107"/>
              <w:rPr>
                <w:sz w:val="20"/>
              </w:rPr>
            </w:pPr>
            <w:r>
              <w:rPr>
                <w:spacing w:val="-4"/>
                <w:sz w:val="20"/>
              </w:rPr>
              <w:t>讀，欣賞</w:t>
            </w:r>
          </w:p>
        </w:tc>
        <w:tc>
          <w:tcPr>
            <w:tcW w:w="3440" w:type="dxa"/>
            <w:tcBorders>
              <w:top w:val="nil"/>
              <w:bottom w:val="nil"/>
            </w:tcBorders>
          </w:tcPr>
          <w:p w:rsidR="007E6E83" w:rsidRDefault="007E6E83">
            <w:pPr>
              <w:pStyle w:val="TableParagraph"/>
              <w:spacing w:line="240" w:lineRule="exact"/>
              <w:ind w:left="107"/>
              <w:rPr>
                <w:sz w:val="20"/>
              </w:rPr>
            </w:pPr>
            <w:r>
              <w:rPr>
                <w:spacing w:val="-4"/>
                <w:sz w:val="20"/>
              </w:rPr>
              <w:t>為什麼喜歡？</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259"/>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39" w:lineRule="exact"/>
              <w:ind w:left="108"/>
              <w:rPr>
                <w:sz w:val="20"/>
              </w:rPr>
            </w:pPr>
            <w:r>
              <w:rPr>
                <w:spacing w:val="-10"/>
                <w:sz w:val="20"/>
              </w:rPr>
              <w:t>行</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39" w:lineRule="exact"/>
              <w:ind w:left="108"/>
              <w:rPr>
                <w:sz w:val="20"/>
              </w:rPr>
            </w:pPr>
            <w:r>
              <w:rPr>
                <w:spacing w:val="-3"/>
                <w:sz w:val="20"/>
              </w:rPr>
              <w:t>類活動，培養責任感，落實生活</w:t>
            </w:r>
          </w:p>
        </w:tc>
        <w:tc>
          <w:tcPr>
            <w:tcW w:w="1572" w:type="dxa"/>
            <w:tcBorders>
              <w:top w:val="nil"/>
              <w:bottom w:val="nil"/>
            </w:tcBorders>
          </w:tcPr>
          <w:p w:rsidR="007E6E83" w:rsidRDefault="007E6E83">
            <w:pPr>
              <w:pStyle w:val="TableParagraph"/>
              <w:spacing w:line="239" w:lineRule="exact"/>
              <w:ind w:left="108"/>
              <w:rPr>
                <w:sz w:val="20"/>
              </w:rPr>
            </w:pPr>
            <w:r>
              <w:rPr>
                <w:spacing w:val="-4"/>
                <w:sz w:val="20"/>
              </w:rPr>
              <w:t>程中認識在地</w:t>
            </w:r>
          </w:p>
        </w:tc>
        <w:tc>
          <w:tcPr>
            <w:tcW w:w="910" w:type="dxa"/>
            <w:tcBorders>
              <w:top w:val="nil"/>
              <w:bottom w:val="nil"/>
            </w:tcBorders>
          </w:tcPr>
          <w:p w:rsidR="007E6E83" w:rsidRDefault="007E6E83">
            <w:pPr>
              <w:pStyle w:val="TableParagraph"/>
              <w:spacing w:line="239" w:lineRule="exact"/>
              <w:ind w:right="283"/>
              <w:jc w:val="center"/>
              <w:rPr>
                <w:sz w:val="20"/>
              </w:rPr>
            </w:pPr>
            <w:r>
              <w:rPr>
                <w:spacing w:val="-6"/>
                <w:sz w:val="20"/>
              </w:rPr>
              <w:t>音差</w:t>
            </w:r>
          </w:p>
        </w:tc>
        <w:tc>
          <w:tcPr>
            <w:tcW w:w="1080" w:type="dxa"/>
            <w:tcBorders>
              <w:top w:val="nil"/>
              <w:bottom w:val="nil"/>
            </w:tcBorders>
          </w:tcPr>
          <w:p w:rsidR="007E6E83" w:rsidRDefault="007E6E83">
            <w:pPr>
              <w:pStyle w:val="TableParagraph"/>
              <w:spacing w:line="239" w:lineRule="exact"/>
              <w:ind w:left="107"/>
              <w:rPr>
                <w:sz w:val="20"/>
              </w:rPr>
            </w:pPr>
            <w:r>
              <w:rPr>
                <w:spacing w:val="-4"/>
                <w:sz w:val="20"/>
              </w:rPr>
              <w:t>運鏡式的</w:t>
            </w:r>
          </w:p>
        </w:tc>
        <w:tc>
          <w:tcPr>
            <w:tcW w:w="3440" w:type="dxa"/>
            <w:tcBorders>
              <w:top w:val="nil"/>
              <w:bottom w:val="nil"/>
            </w:tcBorders>
          </w:tcPr>
          <w:p w:rsidR="007E6E83" w:rsidRDefault="007E6E83">
            <w:pPr>
              <w:pStyle w:val="TableParagraph"/>
              <w:spacing w:line="239" w:lineRule="exact"/>
              <w:ind w:left="107"/>
              <w:rPr>
                <w:sz w:val="20"/>
              </w:rPr>
            </w:pPr>
            <w:r>
              <w:rPr>
                <w:spacing w:val="-2"/>
                <w:sz w:val="20"/>
              </w:rPr>
              <w:t>2.</w:t>
            </w:r>
            <w:r>
              <w:rPr>
                <w:spacing w:val="-3"/>
                <w:sz w:val="20"/>
              </w:rPr>
              <w:t>請學生發表，老師將發表的藝文活</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521"/>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46" w:lineRule="exact"/>
              <w:ind w:left="108"/>
              <w:rPr>
                <w:sz w:val="20"/>
              </w:rPr>
            </w:pPr>
            <w:r>
              <w:rPr>
                <w:spacing w:val="-10"/>
                <w:sz w:val="20"/>
              </w:rPr>
              <w:t>過</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6" w:lineRule="exact"/>
              <w:ind w:left="108"/>
              <w:rPr>
                <w:sz w:val="20"/>
              </w:rPr>
            </w:pPr>
            <w:r>
              <w:rPr>
                <w:spacing w:val="-4"/>
                <w:sz w:val="20"/>
              </w:rPr>
              <w:t>美德與公民意識。</w:t>
            </w:r>
          </w:p>
        </w:tc>
        <w:tc>
          <w:tcPr>
            <w:tcW w:w="1572" w:type="dxa"/>
            <w:tcBorders>
              <w:top w:val="nil"/>
              <w:bottom w:val="nil"/>
            </w:tcBorders>
          </w:tcPr>
          <w:p w:rsidR="007E6E83" w:rsidRDefault="007E6E83">
            <w:pPr>
              <w:pStyle w:val="TableParagraph"/>
              <w:spacing w:line="246" w:lineRule="exact"/>
              <w:ind w:left="108"/>
              <w:rPr>
                <w:sz w:val="20"/>
              </w:rPr>
            </w:pPr>
            <w:r>
              <w:rPr>
                <w:spacing w:val="-4"/>
                <w:sz w:val="20"/>
              </w:rPr>
              <w:t>的文化特色。</w:t>
            </w:r>
          </w:p>
        </w:tc>
        <w:tc>
          <w:tcPr>
            <w:tcW w:w="910" w:type="dxa"/>
            <w:tcBorders>
              <w:top w:val="nil"/>
              <w:bottom w:val="nil"/>
            </w:tcBorders>
          </w:tcPr>
          <w:p w:rsidR="007E6E83" w:rsidRDefault="007E6E83">
            <w:pPr>
              <w:pStyle w:val="TableParagraph"/>
              <w:spacing w:line="246" w:lineRule="exact"/>
              <w:ind w:left="108"/>
              <w:rPr>
                <w:sz w:val="20"/>
              </w:rPr>
            </w:pPr>
            <w:r>
              <w:rPr>
                <w:spacing w:val="-6"/>
                <w:sz w:val="20"/>
              </w:rPr>
              <w:t>異。</w:t>
            </w:r>
          </w:p>
          <w:p w:rsidR="007E6E83" w:rsidRDefault="007E6E83">
            <w:pPr>
              <w:pStyle w:val="TableParagraph"/>
              <w:spacing w:before="5" w:line="250" w:lineRule="exact"/>
              <w:ind w:left="108"/>
              <w:rPr>
                <w:sz w:val="20"/>
              </w:rPr>
            </w:pPr>
            <w:r>
              <w:rPr>
                <w:position w:val="10"/>
                <w:sz w:val="10"/>
              </w:rPr>
              <w:t>◎</w:t>
            </w:r>
            <w:r>
              <w:rPr>
                <w:sz w:val="20"/>
              </w:rPr>
              <w:t>Ab-</w:t>
            </w:r>
            <w:r>
              <w:rPr>
                <w:spacing w:val="-10"/>
                <w:sz w:val="20"/>
              </w:rPr>
              <w:t>Ⅲ</w:t>
            </w:r>
          </w:p>
        </w:tc>
        <w:tc>
          <w:tcPr>
            <w:tcW w:w="1080" w:type="dxa"/>
            <w:tcBorders>
              <w:top w:val="nil"/>
              <w:bottom w:val="nil"/>
            </w:tcBorders>
          </w:tcPr>
          <w:p w:rsidR="007E6E83" w:rsidRDefault="007E6E83">
            <w:pPr>
              <w:pStyle w:val="TableParagraph"/>
              <w:spacing w:line="246" w:lineRule="exact"/>
              <w:ind w:left="107"/>
              <w:rPr>
                <w:sz w:val="20"/>
              </w:rPr>
            </w:pPr>
            <w:r>
              <w:rPr>
                <w:spacing w:val="-5"/>
                <w:sz w:val="20"/>
              </w:rPr>
              <w:t>寫作手</w:t>
            </w:r>
          </w:p>
          <w:p w:rsidR="007E6E83" w:rsidRDefault="007E6E83">
            <w:pPr>
              <w:pStyle w:val="TableParagraph"/>
              <w:spacing w:before="5" w:line="250" w:lineRule="exact"/>
              <w:ind w:left="107"/>
              <w:rPr>
                <w:sz w:val="20"/>
              </w:rPr>
            </w:pPr>
            <w:r>
              <w:rPr>
                <w:spacing w:val="-6"/>
                <w:sz w:val="20"/>
              </w:rPr>
              <w:t>法。</w:t>
            </w:r>
          </w:p>
        </w:tc>
        <w:tc>
          <w:tcPr>
            <w:tcW w:w="3440" w:type="dxa"/>
            <w:tcBorders>
              <w:top w:val="nil"/>
              <w:bottom w:val="nil"/>
            </w:tcBorders>
          </w:tcPr>
          <w:p w:rsidR="007E6E83" w:rsidRDefault="007E6E83">
            <w:pPr>
              <w:pStyle w:val="TableParagraph"/>
              <w:spacing w:line="246" w:lineRule="exact"/>
              <w:ind w:left="107"/>
              <w:rPr>
                <w:sz w:val="20"/>
              </w:rPr>
            </w:pPr>
            <w:r>
              <w:rPr>
                <w:spacing w:val="-3"/>
                <w:sz w:val="20"/>
              </w:rPr>
              <w:t>動名稱寫在黑板，並以閩南語帶讀。</w:t>
            </w:r>
          </w:p>
          <w:p w:rsidR="007E6E83" w:rsidRDefault="007E6E83">
            <w:pPr>
              <w:pStyle w:val="TableParagraph"/>
              <w:spacing w:before="5" w:line="250" w:lineRule="exact"/>
              <w:ind w:left="107"/>
              <w:rPr>
                <w:sz w:val="20"/>
              </w:rPr>
            </w:pPr>
            <w:r>
              <w:rPr>
                <w:spacing w:val="-2"/>
                <w:sz w:val="20"/>
              </w:rPr>
              <w:t>3.</w:t>
            </w:r>
            <w:r>
              <w:rPr>
                <w:spacing w:val="-3"/>
                <w:sz w:val="20"/>
              </w:rPr>
              <w:t>老師揭示課文情境圖，引導學生討</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26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rPr>
                <w:rFonts w:ascii="Times New Roman"/>
                <w:sz w:val="18"/>
              </w:rPr>
            </w:pP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41" w:lineRule="exact"/>
              <w:ind w:right="181"/>
              <w:jc w:val="center"/>
              <w:rPr>
                <w:sz w:val="20"/>
              </w:rPr>
            </w:pPr>
            <w:r>
              <w:rPr>
                <w:sz w:val="20"/>
              </w:rPr>
              <w:t>-4</w:t>
            </w:r>
            <w:r>
              <w:rPr>
                <w:spacing w:val="-6"/>
                <w:sz w:val="20"/>
              </w:rPr>
              <w:t xml:space="preserve"> 文</w:t>
            </w:r>
          </w:p>
        </w:tc>
        <w:tc>
          <w:tcPr>
            <w:tcW w:w="1080" w:type="dxa"/>
            <w:tcBorders>
              <w:top w:val="nil"/>
              <w:bottom w:val="nil"/>
            </w:tcBorders>
          </w:tcPr>
          <w:p w:rsidR="007E6E83" w:rsidRDefault="007E6E83">
            <w:pPr>
              <w:pStyle w:val="TableParagraph"/>
              <w:spacing w:line="241" w:lineRule="exact"/>
              <w:ind w:left="107"/>
              <w:rPr>
                <w:sz w:val="20"/>
              </w:rPr>
            </w:pPr>
            <w:r>
              <w:rPr>
                <w:spacing w:val="-2"/>
                <w:sz w:val="20"/>
              </w:rPr>
              <w:t>3.</w:t>
            </w:r>
            <w:r>
              <w:rPr>
                <w:spacing w:val="-5"/>
                <w:sz w:val="20"/>
              </w:rPr>
              <w:t>能透過</w:t>
            </w:r>
          </w:p>
        </w:tc>
        <w:tc>
          <w:tcPr>
            <w:tcW w:w="3440" w:type="dxa"/>
            <w:tcBorders>
              <w:top w:val="nil"/>
              <w:bottom w:val="nil"/>
            </w:tcBorders>
          </w:tcPr>
          <w:p w:rsidR="007E6E83" w:rsidRDefault="007E6E83">
            <w:pPr>
              <w:pStyle w:val="TableParagraph"/>
              <w:spacing w:line="241" w:lineRule="exact"/>
              <w:ind w:left="107"/>
              <w:rPr>
                <w:sz w:val="20"/>
              </w:rPr>
            </w:pPr>
            <w:r>
              <w:rPr>
                <w:spacing w:val="-4"/>
                <w:sz w:val="20"/>
              </w:rPr>
              <w:t>論圖片內容。</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26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rPr>
                <w:rFonts w:ascii="Times New Roman"/>
                <w:sz w:val="18"/>
              </w:rPr>
            </w:pP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spacing w:line="240" w:lineRule="exact"/>
              <w:ind w:right="283"/>
              <w:jc w:val="center"/>
              <w:rPr>
                <w:sz w:val="20"/>
              </w:rPr>
            </w:pPr>
            <w:r>
              <w:rPr>
                <w:spacing w:val="-6"/>
                <w:sz w:val="20"/>
              </w:rPr>
              <w:t>白異</w:t>
            </w:r>
          </w:p>
        </w:tc>
        <w:tc>
          <w:tcPr>
            <w:tcW w:w="1080" w:type="dxa"/>
            <w:tcBorders>
              <w:top w:val="nil"/>
              <w:bottom w:val="nil"/>
            </w:tcBorders>
          </w:tcPr>
          <w:p w:rsidR="007E6E83" w:rsidRDefault="007E6E83">
            <w:pPr>
              <w:pStyle w:val="TableParagraph"/>
              <w:spacing w:line="240" w:lineRule="exact"/>
              <w:ind w:left="107"/>
              <w:rPr>
                <w:sz w:val="20"/>
              </w:rPr>
            </w:pPr>
            <w:r>
              <w:rPr>
                <w:spacing w:val="-4"/>
                <w:sz w:val="20"/>
              </w:rPr>
              <w:t>閱讀理解</w:t>
            </w:r>
          </w:p>
        </w:tc>
        <w:tc>
          <w:tcPr>
            <w:tcW w:w="3440" w:type="dxa"/>
            <w:tcBorders>
              <w:top w:val="nil"/>
              <w:bottom w:val="nil"/>
            </w:tcBorders>
          </w:tcPr>
          <w:p w:rsidR="007E6E83" w:rsidRDefault="007E6E83">
            <w:pPr>
              <w:pStyle w:val="TableParagraph"/>
              <w:rPr>
                <w:rFonts w:ascii="Times New Roman"/>
                <w:sz w:val="18"/>
              </w:rPr>
            </w:pP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520"/>
        </w:trPr>
        <w:tc>
          <w:tcPr>
            <w:tcW w:w="847" w:type="dxa"/>
            <w:tcBorders>
              <w:top w:val="nil"/>
            </w:tcBorders>
          </w:tcPr>
          <w:p w:rsidR="007E6E83" w:rsidRDefault="007E6E83">
            <w:pPr>
              <w:pStyle w:val="TableParagraph"/>
              <w:rPr>
                <w:rFonts w:ascii="Times New Roman"/>
                <w:sz w:val="18"/>
              </w:rPr>
            </w:pPr>
          </w:p>
        </w:tc>
        <w:tc>
          <w:tcPr>
            <w:tcW w:w="569" w:type="dxa"/>
            <w:tcBorders>
              <w:top w:val="nil"/>
            </w:tcBorders>
          </w:tcPr>
          <w:p w:rsidR="007E6E83" w:rsidRDefault="007E6E83">
            <w:pPr>
              <w:pStyle w:val="TableParagraph"/>
              <w:rPr>
                <w:rFonts w:ascii="Times New Roman"/>
                <w:sz w:val="18"/>
              </w:rPr>
            </w:pPr>
          </w:p>
        </w:tc>
        <w:tc>
          <w:tcPr>
            <w:tcW w:w="427" w:type="dxa"/>
            <w:tcBorders>
              <w:top w:val="nil"/>
            </w:tcBorders>
          </w:tcPr>
          <w:p w:rsidR="007E6E83" w:rsidRDefault="007E6E83">
            <w:pPr>
              <w:pStyle w:val="TableParagraph"/>
              <w:rPr>
                <w:rFonts w:ascii="Times New Roman"/>
                <w:sz w:val="18"/>
              </w:rPr>
            </w:pPr>
          </w:p>
        </w:tc>
        <w:tc>
          <w:tcPr>
            <w:tcW w:w="3044" w:type="dxa"/>
            <w:tcBorders>
              <w:top w:val="nil"/>
            </w:tcBorders>
          </w:tcPr>
          <w:p w:rsidR="007E6E83" w:rsidRDefault="007E6E83">
            <w:pPr>
              <w:pStyle w:val="TableParagraph"/>
              <w:rPr>
                <w:rFonts w:ascii="Times New Roman"/>
                <w:sz w:val="18"/>
              </w:rPr>
            </w:pPr>
          </w:p>
        </w:tc>
        <w:tc>
          <w:tcPr>
            <w:tcW w:w="1572" w:type="dxa"/>
            <w:tcBorders>
              <w:top w:val="nil"/>
            </w:tcBorders>
          </w:tcPr>
          <w:p w:rsidR="007E6E83" w:rsidRDefault="007E6E83">
            <w:pPr>
              <w:pStyle w:val="TableParagraph"/>
              <w:rPr>
                <w:rFonts w:ascii="Times New Roman"/>
                <w:sz w:val="18"/>
              </w:rPr>
            </w:pPr>
          </w:p>
        </w:tc>
        <w:tc>
          <w:tcPr>
            <w:tcW w:w="910" w:type="dxa"/>
            <w:tcBorders>
              <w:top w:val="nil"/>
            </w:tcBorders>
          </w:tcPr>
          <w:p w:rsidR="007E6E83" w:rsidRDefault="007E6E83">
            <w:pPr>
              <w:pStyle w:val="TableParagraph"/>
              <w:spacing w:line="246" w:lineRule="exact"/>
              <w:ind w:left="108"/>
              <w:rPr>
                <w:sz w:val="20"/>
              </w:rPr>
            </w:pPr>
            <w:r>
              <w:rPr>
                <w:spacing w:val="-6"/>
                <w:sz w:val="20"/>
              </w:rPr>
              <w:t>讀。</w:t>
            </w:r>
          </w:p>
          <w:p w:rsidR="007E6E83" w:rsidRDefault="007E6E83">
            <w:pPr>
              <w:pStyle w:val="TableParagraph"/>
              <w:spacing w:before="3" w:line="252" w:lineRule="exact"/>
              <w:ind w:left="108"/>
              <w:rPr>
                <w:sz w:val="20"/>
              </w:rPr>
            </w:pPr>
            <w:r>
              <w:rPr>
                <w:position w:val="10"/>
                <w:sz w:val="10"/>
              </w:rPr>
              <w:t>◎</w:t>
            </w:r>
            <w:r>
              <w:rPr>
                <w:sz w:val="20"/>
              </w:rPr>
              <w:t>Ac-</w:t>
            </w:r>
            <w:r>
              <w:rPr>
                <w:spacing w:val="-10"/>
                <w:sz w:val="20"/>
              </w:rPr>
              <w:t>Ⅲ</w:t>
            </w:r>
          </w:p>
        </w:tc>
        <w:tc>
          <w:tcPr>
            <w:tcW w:w="1080" w:type="dxa"/>
            <w:tcBorders>
              <w:top w:val="nil"/>
            </w:tcBorders>
          </w:tcPr>
          <w:p w:rsidR="007E6E83" w:rsidRDefault="007E6E83">
            <w:pPr>
              <w:pStyle w:val="TableParagraph"/>
              <w:spacing w:line="246" w:lineRule="exact"/>
              <w:ind w:left="107"/>
              <w:rPr>
                <w:sz w:val="20"/>
              </w:rPr>
            </w:pPr>
            <w:r>
              <w:rPr>
                <w:spacing w:val="-4"/>
                <w:sz w:val="20"/>
              </w:rPr>
              <w:t>的提問策</w:t>
            </w:r>
          </w:p>
          <w:p w:rsidR="007E6E83" w:rsidRDefault="007E6E83">
            <w:pPr>
              <w:pStyle w:val="TableParagraph"/>
              <w:spacing w:before="3" w:line="252" w:lineRule="exact"/>
              <w:ind w:left="107"/>
              <w:rPr>
                <w:sz w:val="20"/>
              </w:rPr>
            </w:pPr>
            <w:r>
              <w:rPr>
                <w:spacing w:val="-4"/>
                <w:sz w:val="20"/>
              </w:rPr>
              <w:t>略，深化</w:t>
            </w:r>
          </w:p>
        </w:tc>
        <w:tc>
          <w:tcPr>
            <w:tcW w:w="3440" w:type="dxa"/>
            <w:tcBorders>
              <w:top w:val="nil"/>
            </w:tcBorders>
          </w:tcPr>
          <w:p w:rsidR="007E6E83" w:rsidRDefault="007E6E83">
            <w:pPr>
              <w:pStyle w:val="TableParagraph"/>
              <w:spacing w:line="246" w:lineRule="exact"/>
              <w:ind w:left="107"/>
              <w:rPr>
                <w:sz w:val="20"/>
              </w:rPr>
            </w:pPr>
            <w:r>
              <w:rPr>
                <w:spacing w:val="-3"/>
                <w:sz w:val="20"/>
              </w:rPr>
              <w:t>(二)活動二：課文分析</w:t>
            </w:r>
          </w:p>
          <w:p w:rsidR="007E6E83" w:rsidRDefault="007E6E83">
            <w:pPr>
              <w:pStyle w:val="TableParagraph"/>
              <w:spacing w:before="3" w:line="252" w:lineRule="exact"/>
              <w:ind w:left="107"/>
              <w:rPr>
                <w:sz w:val="20"/>
              </w:rPr>
            </w:pPr>
            <w:r>
              <w:rPr>
                <w:spacing w:val="-2"/>
                <w:sz w:val="20"/>
              </w:rPr>
              <w:t>1.</w:t>
            </w:r>
            <w:r>
              <w:rPr>
                <w:spacing w:val="-3"/>
                <w:sz w:val="20"/>
              </w:rPr>
              <w:t>老師範讀、領讀課文並解釋課文內</w:t>
            </w:r>
          </w:p>
        </w:tc>
        <w:tc>
          <w:tcPr>
            <w:tcW w:w="867" w:type="dxa"/>
            <w:tcBorders>
              <w:top w:val="nil"/>
            </w:tcBorders>
          </w:tcPr>
          <w:p w:rsidR="007E6E83" w:rsidRDefault="007E6E83">
            <w:pPr>
              <w:pStyle w:val="TableParagraph"/>
              <w:rPr>
                <w:rFonts w:ascii="Times New Roman"/>
                <w:sz w:val="18"/>
              </w:rPr>
            </w:pPr>
          </w:p>
        </w:tc>
        <w:tc>
          <w:tcPr>
            <w:tcW w:w="1138" w:type="dxa"/>
            <w:tcBorders>
              <w:top w:val="nil"/>
            </w:tcBorders>
          </w:tcPr>
          <w:p w:rsidR="007E6E83" w:rsidRDefault="007E6E83">
            <w:pPr>
              <w:pStyle w:val="TableParagraph"/>
              <w:rPr>
                <w:rFonts w:ascii="Times New Roman"/>
                <w:sz w:val="18"/>
              </w:rPr>
            </w:pPr>
          </w:p>
        </w:tc>
        <w:tc>
          <w:tcPr>
            <w:tcW w:w="1498" w:type="dxa"/>
            <w:tcBorders>
              <w:top w:val="nil"/>
            </w:tcBorders>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type w:val="continuous"/>
          <w:pgSz w:w="16840" w:h="11910" w:orient="landscape"/>
          <w:pgMar w:top="700" w:right="708" w:bottom="144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569"/>
        <w:gridCol w:w="427"/>
        <w:gridCol w:w="3044"/>
        <w:gridCol w:w="1572"/>
        <w:gridCol w:w="910"/>
        <w:gridCol w:w="1080"/>
        <w:gridCol w:w="3440"/>
        <w:gridCol w:w="867"/>
        <w:gridCol w:w="1138"/>
        <w:gridCol w:w="1498"/>
      </w:tblGrid>
      <w:tr w:rsidR="007E6E83">
        <w:trPr>
          <w:trHeight w:val="255"/>
        </w:trPr>
        <w:tc>
          <w:tcPr>
            <w:tcW w:w="847" w:type="dxa"/>
            <w:vMerge w:val="restart"/>
          </w:tcPr>
          <w:p w:rsidR="007E6E83" w:rsidRDefault="007E6E83">
            <w:pPr>
              <w:pStyle w:val="TableParagraph"/>
              <w:rPr>
                <w:rFonts w:ascii="Times New Roman"/>
                <w:sz w:val="18"/>
              </w:rPr>
            </w:pPr>
          </w:p>
        </w:tc>
        <w:tc>
          <w:tcPr>
            <w:tcW w:w="569" w:type="dxa"/>
            <w:vMerge w:val="restart"/>
          </w:tcPr>
          <w:p w:rsidR="007E6E83" w:rsidRDefault="007E6E83">
            <w:pPr>
              <w:pStyle w:val="TableParagraph"/>
              <w:rPr>
                <w:rFonts w:ascii="Times New Roman"/>
                <w:sz w:val="18"/>
              </w:rPr>
            </w:pPr>
          </w:p>
        </w:tc>
        <w:tc>
          <w:tcPr>
            <w:tcW w:w="427" w:type="dxa"/>
            <w:vMerge w:val="restart"/>
          </w:tcPr>
          <w:p w:rsidR="007E6E83" w:rsidRDefault="007E6E83">
            <w:pPr>
              <w:pStyle w:val="TableParagraph"/>
              <w:rPr>
                <w:rFonts w:ascii="Times New Roman"/>
                <w:sz w:val="18"/>
              </w:rPr>
            </w:pPr>
          </w:p>
        </w:tc>
        <w:tc>
          <w:tcPr>
            <w:tcW w:w="3044" w:type="dxa"/>
            <w:vMerge w:val="restart"/>
          </w:tcPr>
          <w:p w:rsidR="007E6E83" w:rsidRDefault="007E6E83">
            <w:pPr>
              <w:pStyle w:val="TableParagraph"/>
              <w:rPr>
                <w:rFonts w:ascii="Times New Roman"/>
                <w:sz w:val="18"/>
              </w:rPr>
            </w:pPr>
          </w:p>
        </w:tc>
        <w:tc>
          <w:tcPr>
            <w:tcW w:w="1572" w:type="dxa"/>
            <w:vMerge w:val="restart"/>
          </w:tcPr>
          <w:p w:rsidR="007E6E83" w:rsidRDefault="007E6E83">
            <w:pPr>
              <w:pStyle w:val="TableParagraph"/>
              <w:rPr>
                <w:rFonts w:ascii="Times New Roman"/>
                <w:sz w:val="18"/>
              </w:rPr>
            </w:pPr>
          </w:p>
        </w:tc>
        <w:tc>
          <w:tcPr>
            <w:tcW w:w="910" w:type="dxa"/>
            <w:tcBorders>
              <w:bottom w:val="nil"/>
            </w:tcBorders>
          </w:tcPr>
          <w:p w:rsidR="007E6E83" w:rsidRDefault="007E6E83">
            <w:pPr>
              <w:pStyle w:val="TableParagraph"/>
              <w:spacing w:line="235" w:lineRule="exact"/>
              <w:ind w:right="181"/>
              <w:jc w:val="center"/>
              <w:rPr>
                <w:sz w:val="20"/>
              </w:rPr>
            </w:pPr>
            <w:r>
              <w:rPr>
                <w:sz w:val="20"/>
              </w:rPr>
              <w:t>-2</w:t>
            </w:r>
            <w:r>
              <w:rPr>
                <w:spacing w:val="-6"/>
                <w:sz w:val="20"/>
              </w:rPr>
              <w:t xml:space="preserve"> 詩</w:t>
            </w:r>
          </w:p>
        </w:tc>
        <w:tc>
          <w:tcPr>
            <w:tcW w:w="1080" w:type="dxa"/>
            <w:tcBorders>
              <w:bottom w:val="nil"/>
            </w:tcBorders>
          </w:tcPr>
          <w:p w:rsidR="007E6E83" w:rsidRDefault="007E6E83">
            <w:pPr>
              <w:pStyle w:val="TableParagraph"/>
              <w:spacing w:line="235" w:lineRule="exact"/>
              <w:ind w:left="107"/>
              <w:rPr>
                <w:sz w:val="20"/>
              </w:rPr>
            </w:pPr>
            <w:r>
              <w:rPr>
                <w:spacing w:val="-5"/>
                <w:sz w:val="20"/>
              </w:rPr>
              <w:t>學習內</w:t>
            </w:r>
          </w:p>
        </w:tc>
        <w:tc>
          <w:tcPr>
            <w:tcW w:w="3440" w:type="dxa"/>
            <w:tcBorders>
              <w:bottom w:val="nil"/>
            </w:tcBorders>
          </w:tcPr>
          <w:p w:rsidR="007E6E83" w:rsidRDefault="007E6E83">
            <w:pPr>
              <w:pStyle w:val="TableParagraph"/>
              <w:spacing w:line="235" w:lineRule="exact"/>
              <w:ind w:left="107"/>
              <w:rPr>
                <w:sz w:val="20"/>
              </w:rPr>
            </w:pPr>
            <w:r>
              <w:rPr>
                <w:spacing w:val="-3"/>
                <w:sz w:val="20"/>
              </w:rPr>
              <w:t>容，並引導學生認識方音差異。</w:t>
            </w:r>
          </w:p>
        </w:tc>
        <w:tc>
          <w:tcPr>
            <w:tcW w:w="867" w:type="dxa"/>
            <w:vMerge w:val="restart"/>
          </w:tcPr>
          <w:p w:rsidR="007E6E83" w:rsidRDefault="007E6E83">
            <w:pPr>
              <w:pStyle w:val="TableParagraph"/>
              <w:rPr>
                <w:rFonts w:ascii="Times New Roman"/>
                <w:sz w:val="18"/>
              </w:rPr>
            </w:pPr>
          </w:p>
        </w:tc>
        <w:tc>
          <w:tcPr>
            <w:tcW w:w="1138" w:type="dxa"/>
            <w:vMerge w:val="restart"/>
          </w:tcPr>
          <w:p w:rsidR="007E6E83" w:rsidRDefault="007E6E83">
            <w:pPr>
              <w:pStyle w:val="TableParagraph"/>
              <w:rPr>
                <w:rFonts w:ascii="Times New Roman"/>
                <w:sz w:val="18"/>
              </w:rPr>
            </w:pPr>
          </w:p>
        </w:tc>
        <w:tc>
          <w:tcPr>
            <w:tcW w:w="1498" w:type="dxa"/>
            <w:vMerge w:val="restart"/>
          </w:tcPr>
          <w:p w:rsidR="007E6E83" w:rsidRDefault="007E6E83">
            <w:pPr>
              <w:pStyle w:val="TableParagraph"/>
              <w:rPr>
                <w:rFonts w:ascii="Times New Roman"/>
                <w:sz w:val="18"/>
              </w:rPr>
            </w:pPr>
          </w:p>
        </w:tc>
      </w:tr>
      <w:tr w:rsidR="007E6E83">
        <w:trPr>
          <w:trHeight w:val="250"/>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spacing w:line="231" w:lineRule="exact"/>
              <w:ind w:right="283"/>
              <w:jc w:val="center"/>
              <w:rPr>
                <w:sz w:val="20"/>
              </w:rPr>
            </w:pPr>
            <w:r>
              <w:rPr>
                <w:spacing w:val="-6"/>
                <w:sz w:val="20"/>
              </w:rPr>
              <w:t>歌短</w:t>
            </w:r>
          </w:p>
        </w:tc>
        <w:tc>
          <w:tcPr>
            <w:tcW w:w="1080" w:type="dxa"/>
            <w:tcBorders>
              <w:top w:val="nil"/>
              <w:bottom w:val="nil"/>
            </w:tcBorders>
          </w:tcPr>
          <w:p w:rsidR="007E6E83" w:rsidRDefault="007E6E83">
            <w:pPr>
              <w:pStyle w:val="TableParagraph"/>
              <w:spacing w:line="231" w:lineRule="exact"/>
              <w:ind w:left="107"/>
              <w:rPr>
                <w:sz w:val="20"/>
              </w:rPr>
            </w:pPr>
            <w:r>
              <w:rPr>
                <w:spacing w:val="-6"/>
                <w:sz w:val="20"/>
              </w:rPr>
              <w:t>容。</w:t>
            </w:r>
          </w:p>
        </w:tc>
        <w:tc>
          <w:tcPr>
            <w:tcW w:w="3440" w:type="dxa"/>
            <w:tcBorders>
              <w:top w:val="nil"/>
              <w:bottom w:val="nil"/>
            </w:tcBorders>
          </w:tcPr>
          <w:p w:rsidR="007E6E83" w:rsidRDefault="007E6E83">
            <w:pPr>
              <w:pStyle w:val="TableParagraph"/>
              <w:spacing w:line="231" w:lineRule="exact"/>
              <w:ind w:left="107"/>
              <w:rPr>
                <w:sz w:val="20"/>
              </w:rPr>
            </w:pPr>
            <w:r>
              <w:rPr>
                <w:spacing w:val="-2"/>
                <w:sz w:val="20"/>
              </w:rPr>
              <w:t>2.</w:t>
            </w:r>
            <w:r>
              <w:rPr>
                <w:spacing w:val="-3"/>
                <w:sz w:val="20"/>
              </w:rPr>
              <w:t>老師運用同理心學習策略圖，引導</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509"/>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spacing w:line="241" w:lineRule="exact"/>
              <w:ind w:left="108"/>
              <w:rPr>
                <w:sz w:val="20"/>
              </w:rPr>
            </w:pPr>
            <w:r>
              <w:rPr>
                <w:spacing w:val="-6"/>
                <w:sz w:val="20"/>
              </w:rPr>
              <w:t>文。</w:t>
            </w:r>
          </w:p>
          <w:p w:rsidR="007E6E83" w:rsidRDefault="007E6E83">
            <w:pPr>
              <w:pStyle w:val="TableParagraph"/>
              <w:spacing w:before="3" w:line="246" w:lineRule="exact"/>
              <w:ind w:left="108"/>
              <w:rPr>
                <w:sz w:val="20"/>
              </w:rPr>
            </w:pPr>
            <w:r>
              <w:rPr>
                <w:position w:val="10"/>
                <w:sz w:val="10"/>
              </w:rPr>
              <w:t>◎</w:t>
            </w:r>
            <w:r>
              <w:rPr>
                <w:sz w:val="20"/>
              </w:rPr>
              <w:t>Ba-</w:t>
            </w:r>
            <w:r>
              <w:rPr>
                <w:spacing w:val="-10"/>
                <w:sz w:val="20"/>
              </w:rPr>
              <w:t>Ⅲ</w:t>
            </w: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41" w:lineRule="exact"/>
              <w:ind w:left="107"/>
              <w:rPr>
                <w:sz w:val="20"/>
              </w:rPr>
            </w:pPr>
            <w:r>
              <w:rPr>
                <w:spacing w:val="-2"/>
                <w:sz w:val="20"/>
              </w:rPr>
              <w:t xml:space="preserve">學生深化文本內容。(詳見本書 </w:t>
            </w:r>
            <w:r>
              <w:rPr>
                <w:spacing w:val="-5"/>
                <w:sz w:val="20"/>
              </w:rPr>
              <w:t>P60</w:t>
            </w:r>
          </w:p>
          <w:p w:rsidR="007E6E83" w:rsidRDefault="007E6E83">
            <w:pPr>
              <w:pStyle w:val="TableParagraph"/>
              <w:spacing w:before="3" w:line="246" w:lineRule="exact"/>
              <w:ind w:left="107"/>
              <w:rPr>
                <w:sz w:val="20"/>
              </w:rPr>
            </w:pPr>
            <w:r>
              <w:rPr>
                <w:spacing w:val="-4"/>
                <w:sz w:val="20"/>
              </w:rPr>
              <w:t>「教學有策略」)</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spacing w:line="230" w:lineRule="exact"/>
              <w:ind w:right="181"/>
              <w:jc w:val="center"/>
              <w:rPr>
                <w:sz w:val="20"/>
              </w:rPr>
            </w:pPr>
            <w:r>
              <w:rPr>
                <w:sz w:val="20"/>
              </w:rPr>
              <w:t>-3</w:t>
            </w:r>
            <w:r>
              <w:rPr>
                <w:spacing w:val="-6"/>
                <w:sz w:val="20"/>
              </w:rPr>
              <w:t xml:space="preserve"> 情</w:t>
            </w: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2"/>
                <w:sz w:val="20"/>
              </w:rPr>
              <w:t>3.</w:t>
            </w:r>
            <w:r>
              <w:rPr>
                <w:spacing w:val="-3"/>
                <w:sz w:val="20"/>
              </w:rPr>
              <w:t>老師請學生分析，念讀課文時的聲</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spacing w:line="230" w:lineRule="exact"/>
              <w:ind w:right="283"/>
              <w:jc w:val="center"/>
              <w:rPr>
                <w:sz w:val="20"/>
              </w:rPr>
            </w:pPr>
            <w:r>
              <w:rPr>
                <w:spacing w:val="-6"/>
                <w:sz w:val="20"/>
              </w:rPr>
              <w:t>緒表</w:t>
            </w: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4"/>
                <w:sz w:val="20"/>
              </w:rPr>
              <w:t>情變化。</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509"/>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spacing w:line="242" w:lineRule="exact"/>
              <w:ind w:left="108"/>
              <w:rPr>
                <w:sz w:val="20"/>
              </w:rPr>
            </w:pPr>
            <w:r>
              <w:rPr>
                <w:spacing w:val="-6"/>
                <w:sz w:val="20"/>
              </w:rPr>
              <w:t>達。</w:t>
            </w:r>
          </w:p>
          <w:p w:rsidR="007E6E83" w:rsidRDefault="007E6E83">
            <w:pPr>
              <w:pStyle w:val="TableParagraph"/>
              <w:spacing w:before="3" w:line="245" w:lineRule="exact"/>
              <w:ind w:left="108"/>
              <w:rPr>
                <w:sz w:val="20"/>
              </w:rPr>
            </w:pPr>
            <w:r>
              <w:rPr>
                <w:position w:val="10"/>
                <w:sz w:val="10"/>
              </w:rPr>
              <w:t>◎</w:t>
            </w:r>
            <w:r>
              <w:rPr>
                <w:sz w:val="20"/>
              </w:rPr>
              <w:t>Bg-</w:t>
            </w:r>
            <w:r>
              <w:rPr>
                <w:spacing w:val="-10"/>
                <w:sz w:val="20"/>
              </w:rPr>
              <w:t>Ⅲ</w:t>
            </w: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55" w:lineRule="exact"/>
              <w:ind w:left="107"/>
              <w:rPr>
                <w:sz w:val="20"/>
              </w:rPr>
            </w:pPr>
            <w:r>
              <w:rPr>
                <w:spacing w:val="-2"/>
                <w:sz w:val="20"/>
              </w:rPr>
              <w:t>4.老師解釋「來寫字：</w:t>
            </w:r>
            <w:r>
              <w:rPr>
                <w:rFonts w:ascii="新細明體-ExtB" w:eastAsia="新細明體-ExtB"/>
                <w:spacing w:val="-2"/>
                <w:sz w:val="20"/>
              </w:rPr>
              <w:t>𤆬</w:t>
            </w:r>
            <w:r>
              <w:rPr>
                <w:spacing w:val="-4"/>
                <w:sz w:val="20"/>
              </w:rPr>
              <w:t>」的意思，</w:t>
            </w:r>
          </w:p>
          <w:p w:rsidR="007E6E83" w:rsidRDefault="007E6E83">
            <w:pPr>
              <w:pStyle w:val="TableParagraph"/>
              <w:spacing w:line="234" w:lineRule="exact"/>
              <w:ind w:left="107"/>
              <w:rPr>
                <w:sz w:val="20"/>
              </w:rPr>
            </w:pPr>
            <w:r>
              <w:rPr>
                <w:spacing w:val="-3"/>
                <w:sz w:val="20"/>
              </w:rPr>
              <w:t>並介紹相關短語及用法。</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spacing w:line="230" w:lineRule="exact"/>
              <w:ind w:right="181"/>
              <w:jc w:val="center"/>
              <w:rPr>
                <w:sz w:val="20"/>
              </w:rPr>
            </w:pPr>
            <w:r>
              <w:rPr>
                <w:sz w:val="20"/>
              </w:rPr>
              <w:t>-2</w:t>
            </w:r>
            <w:r>
              <w:rPr>
                <w:spacing w:val="-6"/>
                <w:sz w:val="20"/>
              </w:rPr>
              <w:t xml:space="preserve"> 口</w:t>
            </w: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2"/>
                <w:sz w:val="20"/>
              </w:rPr>
              <w:t>▲SDGs</w:t>
            </w:r>
            <w:r>
              <w:rPr>
                <w:spacing w:val="-12"/>
                <w:sz w:val="20"/>
              </w:rPr>
              <w:t xml:space="preserve"> 議題融入：詳見本書 </w:t>
            </w:r>
            <w:r>
              <w:rPr>
                <w:spacing w:val="-2"/>
                <w:sz w:val="20"/>
              </w:rPr>
              <w:t>P61、</w:t>
            </w:r>
            <w:r>
              <w:rPr>
                <w:spacing w:val="-5"/>
                <w:sz w:val="20"/>
              </w:rPr>
              <w:t>73</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spacing w:line="230" w:lineRule="exact"/>
              <w:ind w:right="283"/>
              <w:jc w:val="center"/>
              <w:rPr>
                <w:sz w:val="20"/>
              </w:rPr>
            </w:pPr>
            <w:r>
              <w:rPr>
                <w:spacing w:val="-6"/>
                <w:sz w:val="20"/>
              </w:rPr>
              <w:t>語表</w:t>
            </w: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4"/>
                <w:sz w:val="20"/>
              </w:rPr>
              <w:t>之說明。</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spacing w:line="230" w:lineRule="exact"/>
              <w:ind w:right="283"/>
              <w:jc w:val="center"/>
              <w:rPr>
                <w:sz w:val="20"/>
              </w:rPr>
            </w:pPr>
            <w:r>
              <w:rPr>
                <w:spacing w:val="-6"/>
                <w:sz w:val="20"/>
              </w:rPr>
              <w:t>達。</w:t>
            </w: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rPr>
                <w:rFonts w:ascii="Times New Roman"/>
                <w:sz w:val="18"/>
              </w:rPr>
            </w:pP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1" w:lineRule="exact"/>
              <w:ind w:left="107"/>
              <w:rPr>
                <w:sz w:val="20"/>
              </w:rPr>
            </w:pPr>
            <w:r>
              <w:rPr>
                <w:spacing w:val="-3"/>
                <w:sz w:val="20"/>
              </w:rPr>
              <w:t>(三)活動三：討論看覓</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61"/>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41" w:lineRule="exact"/>
              <w:ind w:left="107"/>
              <w:rPr>
                <w:sz w:val="20"/>
              </w:rPr>
            </w:pPr>
            <w:r>
              <w:rPr>
                <w:spacing w:val="-2"/>
                <w:sz w:val="20"/>
              </w:rPr>
              <w:t>1.</w:t>
            </w:r>
            <w:r>
              <w:rPr>
                <w:spacing w:val="-15"/>
                <w:sz w:val="20"/>
              </w:rPr>
              <w:t xml:space="preserve">播放 </w:t>
            </w:r>
            <w:r>
              <w:rPr>
                <w:spacing w:val="-2"/>
                <w:sz w:val="20"/>
              </w:rPr>
              <w:t>MP3</w:t>
            </w:r>
            <w:r>
              <w:rPr>
                <w:rFonts w:ascii="MS Gothic" w:eastAsia="MS Gothic" w:hAnsi="MS Gothic"/>
                <w:spacing w:val="-2"/>
                <w:sz w:val="20"/>
              </w:rPr>
              <w:t>❼</w:t>
            </w:r>
            <w:r>
              <w:rPr>
                <w:spacing w:val="-3"/>
                <w:sz w:val="20"/>
              </w:rPr>
              <w:t>或教學電子書，讓學生</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49"/>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29" w:lineRule="exact"/>
              <w:ind w:left="107"/>
              <w:rPr>
                <w:sz w:val="20"/>
              </w:rPr>
            </w:pPr>
            <w:r>
              <w:rPr>
                <w:spacing w:val="-3"/>
                <w:sz w:val="20"/>
              </w:rPr>
              <w:t>聆聽「討論看覓」內容。</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2"/>
                <w:sz w:val="20"/>
              </w:rPr>
              <w:t>2.</w:t>
            </w:r>
            <w:r>
              <w:rPr>
                <w:spacing w:val="-3"/>
                <w:sz w:val="20"/>
              </w:rPr>
              <w:t>老師引導學生思考各題題目，配合</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0"/>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0" w:lineRule="exact"/>
              <w:ind w:left="107"/>
              <w:rPr>
                <w:sz w:val="20"/>
              </w:rPr>
            </w:pPr>
            <w:r>
              <w:rPr>
                <w:spacing w:val="-3"/>
                <w:sz w:val="20"/>
              </w:rPr>
              <w:t>教學實際需求，可採分組或個人方式</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380"/>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41" w:lineRule="exact"/>
              <w:ind w:left="107"/>
              <w:rPr>
                <w:sz w:val="20"/>
              </w:rPr>
            </w:pPr>
            <w:r>
              <w:rPr>
                <w:spacing w:val="-4"/>
                <w:sz w:val="20"/>
              </w:rPr>
              <w:t>進行討論、發表。</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380"/>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before="115" w:line="245" w:lineRule="exact"/>
              <w:ind w:left="107"/>
              <w:rPr>
                <w:sz w:val="20"/>
              </w:rPr>
            </w:pPr>
            <w:r>
              <w:rPr>
                <w:spacing w:val="-4"/>
                <w:sz w:val="20"/>
              </w:rPr>
              <w:t>三、統整活動</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62"/>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42" w:lineRule="exact"/>
              <w:ind w:left="107"/>
              <w:rPr>
                <w:sz w:val="20"/>
              </w:rPr>
            </w:pPr>
            <w:r>
              <w:rPr>
                <w:spacing w:val="-2"/>
                <w:sz w:val="20"/>
              </w:rPr>
              <w:t>播放MP3</w:t>
            </w:r>
            <w:r>
              <w:rPr>
                <w:rFonts w:ascii="MS Gothic" w:eastAsia="MS Gothic" w:hAnsi="MS Gothic"/>
                <w:spacing w:val="-2"/>
                <w:sz w:val="20"/>
              </w:rPr>
              <w:t>❼</w:t>
            </w:r>
            <w:r>
              <w:rPr>
                <w:spacing w:val="-3"/>
                <w:sz w:val="20"/>
              </w:rPr>
              <w:t>或教學電子書，引導學生</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55"/>
        </w:trPr>
        <w:tc>
          <w:tcPr>
            <w:tcW w:w="847" w:type="dxa"/>
            <w:vMerge/>
            <w:tcBorders>
              <w:top w:val="nil"/>
            </w:tcBorders>
          </w:tcPr>
          <w:p w:rsidR="007E6E83" w:rsidRDefault="007E6E83">
            <w:pPr>
              <w:rPr>
                <w:sz w:val="2"/>
                <w:szCs w:val="2"/>
              </w:rPr>
            </w:pPr>
          </w:p>
        </w:tc>
        <w:tc>
          <w:tcPr>
            <w:tcW w:w="569" w:type="dxa"/>
            <w:vMerge/>
            <w:tcBorders>
              <w:top w:val="nil"/>
            </w:tcBorders>
          </w:tcPr>
          <w:p w:rsidR="007E6E83" w:rsidRDefault="007E6E83">
            <w:pPr>
              <w:rPr>
                <w:sz w:val="2"/>
                <w:szCs w:val="2"/>
              </w:rPr>
            </w:pPr>
          </w:p>
        </w:tc>
        <w:tc>
          <w:tcPr>
            <w:tcW w:w="427" w:type="dxa"/>
            <w:vMerge/>
            <w:tcBorders>
              <w:top w:val="nil"/>
            </w:tcBorders>
          </w:tcPr>
          <w:p w:rsidR="007E6E83" w:rsidRDefault="007E6E83">
            <w:pPr>
              <w:rPr>
                <w:sz w:val="2"/>
                <w:szCs w:val="2"/>
              </w:rPr>
            </w:pPr>
          </w:p>
        </w:tc>
        <w:tc>
          <w:tcPr>
            <w:tcW w:w="3044" w:type="dxa"/>
            <w:vMerge/>
            <w:tcBorders>
              <w:top w:val="nil"/>
            </w:tcBorders>
          </w:tcPr>
          <w:p w:rsidR="007E6E83" w:rsidRDefault="007E6E83">
            <w:pPr>
              <w:rPr>
                <w:sz w:val="2"/>
                <w:szCs w:val="2"/>
              </w:rPr>
            </w:pPr>
          </w:p>
        </w:tc>
        <w:tc>
          <w:tcPr>
            <w:tcW w:w="1572" w:type="dxa"/>
            <w:vMerge/>
            <w:tcBorders>
              <w:top w:val="nil"/>
            </w:tcBorders>
          </w:tcPr>
          <w:p w:rsidR="007E6E83" w:rsidRDefault="007E6E83">
            <w:pPr>
              <w:rPr>
                <w:sz w:val="2"/>
                <w:szCs w:val="2"/>
              </w:rPr>
            </w:pPr>
          </w:p>
        </w:tc>
        <w:tc>
          <w:tcPr>
            <w:tcW w:w="910" w:type="dxa"/>
            <w:tcBorders>
              <w:top w:val="nil"/>
            </w:tcBorders>
          </w:tcPr>
          <w:p w:rsidR="007E6E83" w:rsidRDefault="007E6E83">
            <w:pPr>
              <w:pStyle w:val="TableParagraph"/>
              <w:rPr>
                <w:rFonts w:ascii="Times New Roman"/>
                <w:sz w:val="18"/>
              </w:rPr>
            </w:pPr>
          </w:p>
        </w:tc>
        <w:tc>
          <w:tcPr>
            <w:tcW w:w="1080" w:type="dxa"/>
            <w:tcBorders>
              <w:top w:val="nil"/>
            </w:tcBorders>
          </w:tcPr>
          <w:p w:rsidR="007E6E83" w:rsidRDefault="007E6E83">
            <w:pPr>
              <w:pStyle w:val="TableParagraph"/>
              <w:rPr>
                <w:rFonts w:ascii="Times New Roman"/>
                <w:sz w:val="18"/>
              </w:rPr>
            </w:pPr>
          </w:p>
        </w:tc>
        <w:tc>
          <w:tcPr>
            <w:tcW w:w="3440" w:type="dxa"/>
            <w:tcBorders>
              <w:top w:val="nil"/>
            </w:tcBorders>
          </w:tcPr>
          <w:p w:rsidR="007E6E83" w:rsidRDefault="007E6E83">
            <w:pPr>
              <w:pStyle w:val="TableParagraph"/>
              <w:spacing w:line="235" w:lineRule="exact"/>
              <w:ind w:left="107"/>
              <w:rPr>
                <w:sz w:val="20"/>
              </w:rPr>
            </w:pPr>
            <w:r>
              <w:rPr>
                <w:spacing w:val="-4"/>
                <w:sz w:val="20"/>
              </w:rPr>
              <w:t>念唱本課課文。</w:t>
            </w:r>
          </w:p>
        </w:tc>
        <w:tc>
          <w:tcPr>
            <w:tcW w:w="867" w:type="dxa"/>
            <w:vMerge/>
            <w:tcBorders>
              <w:top w:val="nil"/>
            </w:tcBorders>
          </w:tcPr>
          <w:p w:rsidR="007E6E83" w:rsidRDefault="007E6E83">
            <w:pPr>
              <w:rPr>
                <w:sz w:val="2"/>
                <w:szCs w:val="2"/>
              </w:rPr>
            </w:pPr>
          </w:p>
        </w:tc>
        <w:tc>
          <w:tcPr>
            <w:tcW w:w="1138" w:type="dxa"/>
            <w:vMerge/>
            <w:tcBorders>
              <w:top w:val="nil"/>
            </w:tcBorders>
          </w:tcPr>
          <w:p w:rsidR="007E6E83" w:rsidRDefault="007E6E83">
            <w:pPr>
              <w:rPr>
                <w:sz w:val="2"/>
                <w:szCs w:val="2"/>
              </w:rPr>
            </w:pPr>
          </w:p>
        </w:tc>
        <w:tc>
          <w:tcPr>
            <w:tcW w:w="1498" w:type="dxa"/>
            <w:vMerge/>
            <w:tcBorders>
              <w:top w:val="nil"/>
            </w:tcBorders>
          </w:tcPr>
          <w:p w:rsidR="007E6E83" w:rsidRDefault="007E6E83">
            <w:pPr>
              <w:rPr>
                <w:sz w:val="2"/>
                <w:szCs w:val="2"/>
              </w:rPr>
            </w:pPr>
          </w:p>
        </w:tc>
      </w:tr>
      <w:tr w:rsidR="007E6E83">
        <w:trPr>
          <w:trHeight w:val="270"/>
        </w:trPr>
        <w:tc>
          <w:tcPr>
            <w:tcW w:w="847" w:type="dxa"/>
            <w:tcBorders>
              <w:bottom w:val="nil"/>
            </w:tcBorders>
          </w:tcPr>
          <w:p w:rsidR="007E6E83" w:rsidRDefault="007E6E83">
            <w:pPr>
              <w:pStyle w:val="TableParagraph"/>
              <w:spacing w:before="8" w:line="241" w:lineRule="exact"/>
              <w:ind w:left="9" w:right="2"/>
              <w:jc w:val="center"/>
              <w:rPr>
                <w:sz w:val="20"/>
              </w:rPr>
            </w:pPr>
            <w:r>
              <w:rPr>
                <w:spacing w:val="-26"/>
                <w:sz w:val="20"/>
              </w:rPr>
              <w:t xml:space="preserve">第 </w:t>
            </w:r>
            <w:r>
              <w:rPr>
                <w:spacing w:val="-5"/>
                <w:sz w:val="20"/>
              </w:rPr>
              <w:t>11</w:t>
            </w:r>
          </w:p>
        </w:tc>
        <w:tc>
          <w:tcPr>
            <w:tcW w:w="569" w:type="dxa"/>
            <w:tcBorders>
              <w:bottom w:val="nil"/>
            </w:tcBorders>
          </w:tcPr>
          <w:p w:rsidR="007E6E83" w:rsidRDefault="007E6E83">
            <w:pPr>
              <w:pStyle w:val="TableParagraph"/>
              <w:spacing w:line="246" w:lineRule="exact"/>
              <w:ind w:left="108"/>
              <w:rPr>
                <w:sz w:val="20"/>
              </w:rPr>
            </w:pPr>
            <w:r>
              <w:rPr>
                <w:spacing w:val="-10"/>
                <w:sz w:val="20"/>
              </w:rPr>
              <w:t>三</w:t>
            </w:r>
          </w:p>
        </w:tc>
        <w:tc>
          <w:tcPr>
            <w:tcW w:w="427" w:type="dxa"/>
            <w:tcBorders>
              <w:bottom w:val="nil"/>
            </w:tcBorders>
          </w:tcPr>
          <w:p w:rsidR="007E6E83" w:rsidRDefault="007E6E83">
            <w:pPr>
              <w:pStyle w:val="TableParagraph"/>
              <w:spacing w:line="246" w:lineRule="exact"/>
              <w:ind w:left="108"/>
              <w:rPr>
                <w:sz w:val="20"/>
              </w:rPr>
            </w:pPr>
            <w:r>
              <w:rPr>
                <w:spacing w:val="-10"/>
                <w:sz w:val="20"/>
              </w:rPr>
              <w:t>1</w:t>
            </w:r>
          </w:p>
        </w:tc>
        <w:tc>
          <w:tcPr>
            <w:tcW w:w="3044" w:type="dxa"/>
            <w:tcBorders>
              <w:bottom w:val="nil"/>
            </w:tcBorders>
          </w:tcPr>
          <w:p w:rsidR="007E6E83" w:rsidRDefault="007E6E83">
            <w:pPr>
              <w:pStyle w:val="TableParagraph"/>
              <w:spacing w:line="246" w:lineRule="exact"/>
              <w:ind w:left="108"/>
              <w:rPr>
                <w:sz w:val="20"/>
              </w:rPr>
            </w:pPr>
            <w:r>
              <w:rPr>
                <w:sz w:val="20"/>
              </w:rPr>
              <w:t>閩-E-A3</w:t>
            </w:r>
            <w:r>
              <w:rPr>
                <w:spacing w:val="-6"/>
                <w:sz w:val="20"/>
              </w:rPr>
              <w:t xml:space="preserve"> 具備運用閩南語文來擬</w:t>
            </w:r>
          </w:p>
        </w:tc>
        <w:tc>
          <w:tcPr>
            <w:tcW w:w="1572" w:type="dxa"/>
            <w:tcBorders>
              <w:bottom w:val="nil"/>
            </w:tcBorders>
          </w:tcPr>
          <w:p w:rsidR="007E6E83" w:rsidRDefault="007E6E83">
            <w:pPr>
              <w:pStyle w:val="TableParagraph"/>
              <w:spacing w:line="246" w:lineRule="exact"/>
              <w:ind w:left="108"/>
              <w:rPr>
                <w:sz w:val="20"/>
              </w:rPr>
            </w:pPr>
            <w:r>
              <w:rPr>
                <w:sz w:val="20"/>
              </w:rPr>
              <w:t>1-Ⅲ-1</w:t>
            </w:r>
            <w:r>
              <w:rPr>
                <w:spacing w:val="-4"/>
                <w:sz w:val="20"/>
              </w:rPr>
              <w:t xml:space="preserve"> 能正確</w:t>
            </w:r>
          </w:p>
        </w:tc>
        <w:tc>
          <w:tcPr>
            <w:tcW w:w="910" w:type="dxa"/>
            <w:tcBorders>
              <w:bottom w:val="nil"/>
            </w:tcBorders>
          </w:tcPr>
          <w:p w:rsidR="007E6E83" w:rsidRDefault="007E6E83">
            <w:pPr>
              <w:pStyle w:val="TableParagraph"/>
              <w:spacing w:line="246" w:lineRule="exact"/>
              <w:ind w:left="1" w:right="80"/>
              <w:jc w:val="center"/>
              <w:rPr>
                <w:sz w:val="20"/>
              </w:rPr>
            </w:pPr>
            <w:r>
              <w:rPr>
                <w:position w:val="10"/>
                <w:sz w:val="10"/>
              </w:rPr>
              <w:t>◎</w:t>
            </w:r>
            <w:r>
              <w:rPr>
                <w:sz w:val="20"/>
              </w:rPr>
              <w:t>Aa-</w:t>
            </w:r>
            <w:r>
              <w:rPr>
                <w:spacing w:val="-10"/>
                <w:sz w:val="20"/>
              </w:rPr>
              <w:t>Ⅲ</w:t>
            </w:r>
          </w:p>
        </w:tc>
        <w:tc>
          <w:tcPr>
            <w:tcW w:w="1080" w:type="dxa"/>
            <w:tcBorders>
              <w:bottom w:val="nil"/>
            </w:tcBorders>
          </w:tcPr>
          <w:p w:rsidR="007E6E83" w:rsidRDefault="007E6E83">
            <w:pPr>
              <w:pStyle w:val="TableParagraph"/>
              <w:spacing w:line="246" w:lineRule="exact"/>
              <w:ind w:left="107"/>
              <w:rPr>
                <w:sz w:val="20"/>
              </w:rPr>
            </w:pPr>
            <w:r>
              <w:rPr>
                <w:spacing w:val="-4"/>
                <w:sz w:val="20"/>
              </w:rPr>
              <w:t>能學習傳</w:t>
            </w:r>
          </w:p>
        </w:tc>
        <w:tc>
          <w:tcPr>
            <w:tcW w:w="3440" w:type="dxa"/>
            <w:tcBorders>
              <w:bottom w:val="nil"/>
            </w:tcBorders>
          </w:tcPr>
          <w:p w:rsidR="007E6E83" w:rsidRDefault="007E6E83">
            <w:pPr>
              <w:pStyle w:val="TableParagraph"/>
              <w:spacing w:line="246" w:lineRule="exact"/>
              <w:ind w:left="107"/>
              <w:rPr>
                <w:sz w:val="20"/>
              </w:rPr>
            </w:pPr>
            <w:r>
              <w:rPr>
                <w:spacing w:val="-2"/>
                <w:w w:val="110"/>
                <w:sz w:val="20"/>
              </w:rPr>
              <w:t>一、引起動機</w:t>
            </w:r>
          </w:p>
        </w:tc>
        <w:tc>
          <w:tcPr>
            <w:tcW w:w="867" w:type="dxa"/>
            <w:tcBorders>
              <w:bottom w:val="nil"/>
            </w:tcBorders>
          </w:tcPr>
          <w:p w:rsidR="007E6E83" w:rsidRDefault="007E6E83">
            <w:pPr>
              <w:pStyle w:val="TableParagraph"/>
              <w:spacing w:line="246" w:lineRule="exact"/>
              <w:ind w:left="107"/>
              <w:rPr>
                <w:sz w:val="20"/>
              </w:rPr>
            </w:pPr>
            <w:r>
              <w:rPr>
                <w:spacing w:val="-5"/>
                <w:sz w:val="20"/>
              </w:rPr>
              <w:t>實作評</w:t>
            </w:r>
          </w:p>
        </w:tc>
        <w:tc>
          <w:tcPr>
            <w:tcW w:w="1138" w:type="dxa"/>
            <w:tcBorders>
              <w:bottom w:val="nil"/>
            </w:tcBorders>
          </w:tcPr>
          <w:p w:rsidR="007E6E83" w:rsidRDefault="007E6E83">
            <w:pPr>
              <w:pStyle w:val="TableParagraph"/>
              <w:spacing w:line="246" w:lineRule="exact"/>
              <w:ind w:right="114"/>
              <w:jc w:val="center"/>
              <w:rPr>
                <w:sz w:val="20"/>
              </w:rPr>
            </w:pPr>
            <w:r>
              <w:rPr>
                <w:spacing w:val="-4"/>
                <w:sz w:val="20"/>
              </w:rPr>
              <w:t>【閱讀素</w:t>
            </w:r>
          </w:p>
        </w:tc>
        <w:tc>
          <w:tcPr>
            <w:tcW w:w="1498" w:type="dxa"/>
            <w:tcBorders>
              <w:bottom w:val="nil"/>
            </w:tcBorders>
          </w:tcPr>
          <w:p w:rsidR="007E6E83" w:rsidRDefault="007E6E83">
            <w:pPr>
              <w:pStyle w:val="TableParagraph"/>
              <w:spacing w:line="246" w:lineRule="exact"/>
              <w:ind w:left="106"/>
              <w:rPr>
                <w:sz w:val="20"/>
              </w:rPr>
            </w:pPr>
            <w:r>
              <w:rPr>
                <w:spacing w:val="-4"/>
                <w:sz w:val="20"/>
              </w:rPr>
              <w:t>【綜合活動領</w:t>
            </w:r>
          </w:p>
        </w:tc>
      </w:tr>
      <w:tr w:rsidR="007E6E83">
        <w:trPr>
          <w:trHeight w:val="259"/>
        </w:trPr>
        <w:tc>
          <w:tcPr>
            <w:tcW w:w="847" w:type="dxa"/>
            <w:tcBorders>
              <w:top w:val="nil"/>
              <w:bottom w:val="nil"/>
            </w:tcBorders>
          </w:tcPr>
          <w:p w:rsidR="007E6E83" w:rsidRDefault="007E6E83">
            <w:pPr>
              <w:pStyle w:val="TableParagraph"/>
              <w:spacing w:line="239" w:lineRule="exact"/>
              <w:ind w:left="9"/>
              <w:jc w:val="center"/>
              <w:rPr>
                <w:sz w:val="20"/>
              </w:rPr>
            </w:pPr>
            <w:r>
              <w:rPr>
                <w:spacing w:val="-10"/>
                <w:sz w:val="20"/>
              </w:rPr>
              <w:t>週</w:t>
            </w:r>
          </w:p>
        </w:tc>
        <w:tc>
          <w:tcPr>
            <w:tcW w:w="569" w:type="dxa"/>
            <w:tcBorders>
              <w:top w:val="nil"/>
              <w:bottom w:val="nil"/>
            </w:tcBorders>
          </w:tcPr>
          <w:p w:rsidR="007E6E83" w:rsidRDefault="007E6E83">
            <w:pPr>
              <w:pStyle w:val="TableParagraph"/>
              <w:spacing w:line="238" w:lineRule="exact"/>
              <w:ind w:left="108"/>
              <w:rPr>
                <w:sz w:val="20"/>
              </w:rPr>
            </w:pPr>
            <w:r>
              <w:rPr>
                <w:spacing w:val="-10"/>
                <w:sz w:val="20"/>
              </w:rPr>
              <w:t>、</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38" w:lineRule="exact"/>
              <w:ind w:left="108"/>
              <w:rPr>
                <w:sz w:val="20"/>
              </w:rPr>
            </w:pPr>
            <w:r>
              <w:rPr>
                <w:spacing w:val="-3"/>
                <w:sz w:val="20"/>
              </w:rPr>
              <w:t>訂、討論、執行與分享個人生活</w:t>
            </w:r>
          </w:p>
        </w:tc>
        <w:tc>
          <w:tcPr>
            <w:tcW w:w="1572" w:type="dxa"/>
            <w:tcBorders>
              <w:top w:val="nil"/>
              <w:bottom w:val="nil"/>
            </w:tcBorders>
          </w:tcPr>
          <w:p w:rsidR="007E6E83" w:rsidRDefault="007E6E83">
            <w:pPr>
              <w:pStyle w:val="TableParagraph"/>
              <w:spacing w:line="238" w:lineRule="exact"/>
              <w:ind w:left="108"/>
              <w:rPr>
                <w:sz w:val="20"/>
              </w:rPr>
            </w:pPr>
            <w:r>
              <w:rPr>
                <w:spacing w:val="-4"/>
                <w:sz w:val="20"/>
              </w:rPr>
              <w:t>聽辨並尊重閩</w:t>
            </w:r>
          </w:p>
        </w:tc>
        <w:tc>
          <w:tcPr>
            <w:tcW w:w="910" w:type="dxa"/>
            <w:tcBorders>
              <w:top w:val="nil"/>
              <w:bottom w:val="nil"/>
            </w:tcBorders>
          </w:tcPr>
          <w:p w:rsidR="007E6E83" w:rsidRDefault="007E6E83">
            <w:pPr>
              <w:pStyle w:val="TableParagraph"/>
              <w:spacing w:line="238" w:lineRule="exact"/>
              <w:ind w:right="181"/>
              <w:jc w:val="center"/>
              <w:rPr>
                <w:sz w:val="20"/>
              </w:rPr>
            </w:pPr>
            <w:r>
              <w:rPr>
                <w:sz w:val="20"/>
              </w:rPr>
              <w:t>-1</w:t>
            </w:r>
            <w:r>
              <w:rPr>
                <w:spacing w:val="-6"/>
                <w:sz w:val="20"/>
              </w:rPr>
              <w:t xml:space="preserve"> 羅</w:t>
            </w:r>
          </w:p>
        </w:tc>
        <w:tc>
          <w:tcPr>
            <w:tcW w:w="1080" w:type="dxa"/>
            <w:tcBorders>
              <w:top w:val="nil"/>
              <w:bottom w:val="nil"/>
            </w:tcBorders>
          </w:tcPr>
          <w:p w:rsidR="007E6E83" w:rsidRDefault="007E6E83">
            <w:pPr>
              <w:pStyle w:val="TableParagraph"/>
              <w:spacing w:line="238" w:lineRule="exact"/>
              <w:ind w:left="107"/>
              <w:rPr>
                <w:sz w:val="20"/>
              </w:rPr>
            </w:pPr>
            <w:r>
              <w:rPr>
                <w:spacing w:val="-4"/>
                <w:sz w:val="20"/>
              </w:rPr>
              <w:t>統戲劇相</w:t>
            </w:r>
          </w:p>
        </w:tc>
        <w:tc>
          <w:tcPr>
            <w:tcW w:w="3440" w:type="dxa"/>
            <w:tcBorders>
              <w:top w:val="nil"/>
              <w:bottom w:val="nil"/>
            </w:tcBorders>
          </w:tcPr>
          <w:p w:rsidR="007E6E83" w:rsidRDefault="007E6E83">
            <w:pPr>
              <w:pStyle w:val="TableParagraph"/>
              <w:spacing w:line="238" w:lineRule="exact"/>
              <w:ind w:left="107"/>
              <w:rPr>
                <w:sz w:val="20"/>
              </w:rPr>
            </w:pPr>
            <w:r>
              <w:rPr>
                <w:spacing w:val="-3"/>
                <w:sz w:val="20"/>
              </w:rPr>
              <w:t>老師揭示這堂課要學的語詞主題：藝</w:t>
            </w:r>
          </w:p>
        </w:tc>
        <w:tc>
          <w:tcPr>
            <w:tcW w:w="867" w:type="dxa"/>
            <w:tcBorders>
              <w:top w:val="nil"/>
              <w:bottom w:val="nil"/>
            </w:tcBorders>
          </w:tcPr>
          <w:p w:rsidR="007E6E83" w:rsidRDefault="007E6E83">
            <w:pPr>
              <w:pStyle w:val="TableParagraph"/>
              <w:spacing w:line="238" w:lineRule="exact"/>
              <w:ind w:left="107"/>
              <w:rPr>
                <w:sz w:val="20"/>
              </w:rPr>
            </w:pPr>
            <w:r>
              <w:rPr>
                <w:spacing w:val="-10"/>
                <w:sz w:val="20"/>
              </w:rPr>
              <w:t>量</w:t>
            </w:r>
          </w:p>
        </w:tc>
        <w:tc>
          <w:tcPr>
            <w:tcW w:w="1138" w:type="dxa"/>
            <w:tcBorders>
              <w:top w:val="nil"/>
              <w:bottom w:val="nil"/>
            </w:tcBorders>
          </w:tcPr>
          <w:p w:rsidR="007E6E83" w:rsidRDefault="007E6E83">
            <w:pPr>
              <w:pStyle w:val="TableParagraph"/>
              <w:spacing w:line="238" w:lineRule="exact"/>
              <w:ind w:right="114"/>
              <w:jc w:val="center"/>
              <w:rPr>
                <w:sz w:val="20"/>
              </w:rPr>
            </w:pPr>
            <w:r>
              <w:rPr>
                <w:spacing w:val="-4"/>
                <w:sz w:val="20"/>
              </w:rPr>
              <w:t>養教育】</w:t>
            </w:r>
          </w:p>
        </w:tc>
        <w:tc>
          <w:tcPr>
            <w:tcW w:w="1498" w:type="dxa"/>
            <w:tcBorders>
              <w:top w:val="nil"/>
              <w:bottom w:val="nil"/>
            </w:tcBorders>
          </w:tcPr>
          <w:p w:rsidR="007E6E83" w:rsidRDefault="007E6E83">
            <w:pPr>
              <w:pStyle w:val="TableParagraph"/>
              <w:spacing w:line="238" w:lineRule="exact"/>
              <w:ind w:left="106"/>
              <w:rPr>
                <w:sz w:val="20"/>
              </w:rPr>
            </w:pPr>
            <w:r>
              <w:rPr>
                <w:spacing w:val="-6"/>
                <w:sz w:val="20"/>
              </w:rPr>
              <w:t>域】</w:t>
            </w:r>
          </w:p>
        </w:tc>
      </w:tr>
      <w:tr w:rsidR="007E6E83">
        <w:trPr>
          <w:trHeight w:val="25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31" w:lineRule="exact"/>
              <w:ind w:left="108"/>
              <w:rPr>
                <w:sz w:val="20"/>
              </w:rPr>
            </w:pPr>
            <w:r>
              <w:rPr>
                <w:spacing w:val="-10"/>
                <w:sz w:val="20"/>
              </w:rPr>
              <w:t>青</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31" w:lineRule="exact"/>
              <w:ind w:left="108"/>
              <w:rPr>
                <w:sz w:val="20"/>
              </w:rPr>
            </w:pPr>
            <w:r>
              <w:rPr>
                <w:spacing w:val="-3"/>
                <w:sz w:val="20"/>
              </w:rPr>
              <w:t>計畫，以充實自我生活經驗，增</w:t>
            </w:r>
          </w:p>
        </w:tc>
        <w:tc>
          <w:tcPr>
            <w:tcW w:w="1572" w:type="dxa"/>
            <w:tcBorders>
              <w:top w:val="nil"/>
              <w:bottom w:val="nil"/>
            </w:tcBorders>
          </w:tcPr>
          <w:p w:rsidR="007E6E83" w:rsidRDefault="007E6E83">
            <w:pPr>
              <w:pStyle w:val="TableParagraph"/>
              <w:spacing w:line="231" w:lineRule="exact"/>
              <w:ind w:left="108"/>
              <w:rPr>
                <w:sz w:val="20"/>
              </w:rPr>
            </w:pPr>
            <w:r>
              <w:rPr>
                <w:spacing w:val="-4"/>
                <w:sz w:val="20"/>
              </w:rPr>
              <w:t>南語方音與語</w:t>
            </w:r>
          </w:p>
        </w:tc>
        <w:tc>
          <w:tcPr>
            <w:tcW w:w="910" w:type="dxa"/>
            <w:tcBorders>
              <w:top w:val="nil"/>
              <w:bottom w:val="nil"/>
            </w:tcBorders>
          </w:tcPr>
          <w:p w:rsidR="007E6E83" w:rsidRDefault="007E6E83">
            <w:pPr>
              <w:pStyle w:val="TableParagraph"/>
              <w:spacing w:line="231" w:lineRule="exact"/>
              <w:ind w:right="283"/>
              <w:jc w:val="center"/>
              <w:rPr>
                <w:sz w:val="20"/>
              </w:rPr>
            </w:pPr>
            <w:r>
              <w:rPr>
                <w:spacing w:val="-6"/>
                <w:sz w:val="20"/>
              </w:rPr>
              <w:t>馬拼</w:t>
            </w:r>
          </w:p>
        </w:tc>
        <w:tc>
          <w:tcPr>
            <w:tcW w:w="1080" w:type="dxa"/>
            <w:tcBorders>
              <w:top w:val="nil"/>
              <w:bottom w:val="nil"/>
            </w:tcBorders>
          </w:tcPr>
          <w:p w:rsidR="007E6E83" w:rsidRDefault="007E6E83">
            <w:pPr>
              <w:pStyle w:val="TableParagraph"/>
              <w:spacing w:line="231" w:lineRule="exact"/>
              <w:ind w:left="107"/>
              <w:rPr>
                <w:sz w:val="20"/>
              </w:rPr>
            </w:pPr>
            <w:r>
              <w:rPr>
                <w:spacing w:val="-4"/>
                <w:sz w:val="20"/>
              </w:rPr>
              <w:t>關詞彙並</w:t>
            </w:r>
          </w:p>
        </w:tc>
        <w:tc>
          <w:tcPr>
            <w:tcW w:w="3440" w:type="dxa"/>
            <w:tcBorders>
              <w:top w:val="nil"/>
              <w:bottom w:val="nil"/>
            </w:tcBorders>
          </w:tcPr>
          <w:p w:rsidR="007E6E83" w:rsidRDefault="007E6E83">
            <w:pPr>
              <w:pStyle w:val="TableParagraph"/>
              <w:spacing w:line="231" w:lineRule="exact"/>
              <w:ind w:left="107"/>
              <w:rPr>
                <w:sz w:val="20"/>
              </w:rPr>
            </w:pPr>
            <w:r>
              <w:rPr>
                <w:spacing w:val="-3"/>
                <w:sz w:val="20"/>
              </w:rPr>
              <w:t>文活動，請學生翻至課文，將和主題</w:t>
            </w:r>
          </w:p>
        </w:tc>
        <w:tc>
          <w:tcPr>
            <w:tcW w:w="867" w:type="dxa"/>
            <w:tcBorders>
              <w:top w:val="nil"/>
              <w:bottom w:val="nil"/>
            </w:tcBorders>
          </w:tcPr>
          <w:p w:rsidR="007E6E83" w:rsidRDefault="007E6E83">
            <w:pPr>
              <w:pStyle w:val="TableParagraph"/>
              <w:spacing w:line="231" w:lineRule="exact"/>
              <w:ind w:left="107"/>
              <w:rPr>
                <w:sz w:val="20"/>
              </w:rPr>
            </w:pPr>
            <w:r>
              <w:rPr>
                <w:spacing w:val="-5"/>
                <w:sz w:val="20"/>
              </w:rPr>
              <w:t>態度評</w:t>
            </w:r>
          </w:p>
        </w:tc>
        <w:tc>
          <w:tcPr>
            <w:tcW w:w="1138" w:type="dxa"/>
            <w:tcBorders>
              <w:top w:val="nil"/>
              <w:bottom w:val="nil"/>
            </w:tcBorders>
          </w:tcPr>
          <w:p w:rsidR="007E6E83" w:rsidRDefault="007E6E83">
            <w:pPr>
              <w:pStyle w:val="TableParagraph"/>
              <w:spacing w:line="231" w:lineRule="exact"/>
              <w:ind w:right="11"/>
              <w:jc w:val="center"/>
              <w:rPr>
                <w:sz w:val="20"/>
              </w:rPr>
            </w:pPr>
            <w:r>
              <w:rPr>
                <w:sz w:val="20"/>
              </w:rPr>
              <w:t>閱E2</w:t>
            </w:r>
            <w:r>
              <w:rPr>
                <w:spacing w:val="-5"/>
                <w:sz w:val="20"/>
              </w:rPr>
              <w:t xml:space="preserve"> 認識</w:t>
            </w:r>
          </w:p>
        </w:tc>
        <w:tc>
          <w:tcPr>
            <w:tcW w:w="1498" w:type="dxa"/>
            <w:tcBorders>
              <w:top w:val="nil"/>
              <w:bottom w:val="nil"/>
            </w:tcBorders>
          </w:tcPr>
          <w:p w:rsidR="007E6E83" w:rsidRDefault="007E6E83">
            <w:pPr>
              <w:pStyle w:val="TableParagraph"/>
              <w:spacing w:line="231" w:lineRule="exact"/>
              <w:ind w:left="106"/>
              <w:rPr>
                <w:sz w:val="20"/>
              </w:rPr>
            </w:pPr>
            <w:r>
              <w:rPr>
                <w:sz w:val="20"/>
              </w:rPr>
              <w:t>3a-Ⅲ-1</w:t>
            </w:r>
            <w:r>
              <w:rPr>
                <w:spacing w:val="-6"/>
                <w:sz w:val="20"/>
              </w:rPr>
              <w:t xml:space="preserve"> 辨識</w:t>
            </w:r>
          </w:p>
        </w:tc>
      </w:tr>
      <w:tr w:rsidR="007E6E83">
        <w:trPr>
          <w:trHeight w:val="52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46" w:lineRule="exact"/>
              <w:ind w:left="108"/>
              <w:rPr>
                <w:sz w:val="20"/>
              </w:rPr>
            </w:pPr>
            <w:r>
              <w:rPr>
                <w:spacing w:val="-10"/>
                <w:sz w:val="20"/>
              </w:rPr>
              <w:t>春</w:t>
            </w:r>
          </w:p>
          <w:p w:rsidR="007E6E83" w:rsidRDefault="007E6E83">
            <w:pPr>
              <w:pStyle w:val="TableParagraph"/>
              <w:spacing w:before="5" w:line="250" w:lineRule="exact"/>
              <w:ind w:left="108"/>
              <w:rPr>
                <w:sz w:val="20"/>
              </w:rPr>
            </w:pPr>
            <w:r>
              <w:rPr>
                <w:spacing w:val="-5"/>
                <w:sz w:val="20"/>
              </w:rPr>
              <w:t>3.</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6" w:lineRule="exact"/>
              <w:ind w:left="108"/>
              <w:rPr>
                <w:sz w:val="20"/>
              </w:rPr>
            </w:pPr>
            <w:r>
              <w:rPr>
                <w:spacing w:val="-3"/>
                <w:sz w:val="20"/>
              </w:rPr>
              <w:t>進個人適應社會的能力。</w:t>
            </w:r>
          </w:p>
          <w:p w:rsidR="007E6E83" w:rsidRDefault="007E6E83">
            <w:pPr>
              <w:pStyle w:val="TableParagraph"/>
              <w:spacing w:before="5" w:line="250" w:lineRule="exact"/>
              <w:ind w:left="108"/>
              <w:rPr>
                <w:sz w:val="20"/>
              </w:rPr>
            </w:pPr>
            <w:r>
              <w:rPr>
                <w:sz w:val="20"/>
              </w:rPr>
              <w:t>閩-E-B3</w:t>
            </w:r>
            <w:r>
              <w:rPr>
                <w:spacing w:val="-6"/>
                <w:sz w:val="20"/>
              </w:rPr>
              <w:t xml:space="preserve"> 具備感知與欣賞閩南語</w:t>
            </w:r>
          </w:p>
        </w:tc>
        <w:tc>
          <w:tcPr>
            <w:tcW w:w="1572" w:type="dxa"/>
            <w:tcBorders>
              <w:top w:val="nil"/>
              <w:bottom w:val="nil"/>
            </w:tcBorders>
          </w:tcPr>
          <w:p w:rsidR="007E6E83" w:rsidRDefault="007E6E83">
            <w:pPr>
              <w:pStyle w:val="TableParagraph"/>
              <w:spacing w:line="246" w:lineRule="exact"/>
              <w:ind w:left="108"/>
              <w:rPr>
                <w:sz w:val="20"/>
              </w:rPr>
            </w:pPr>
            <w:r>
              <w:rPr>
                <w:spacing w:val="-4"/>
                <w:sz w:val="20"/>
              </w:rPr>
              <w:t>詞的差異性。</w:t>
            </w:r>
          </w:p>
          <w:p w:rsidR="007E6E83" w:rsidRDefault="007E6E83">
            <w:pPr>
              <w:pStyle w:val="TableParagraph"/>
              <w:spacing w:before="5" w:line="250" w:lineRule="exact"/>
              <w:ind w:left="108"/>
              <w:rPr>
                <w:sz w:val="20"/>
              </w:rPr>
            </w:pPr>
            <w:r>
              <w:rPr>
                <w:sz w:val="20"/>
              </w:rPr>
              <w:t>2-Ⅲ-5</w:t>
            </w:r>
            <w:r>
              <w:rPr>
                <w:spacing w:val="-4"/>
                <w:sz w:val="20"/>
              </w:rPr>
              <w:t xml:space="preserve"> 能以閩</w:t>
            </w:r>
          </w:p>
        </w:tc>
        <w:tc>
          <w:tcPr>
            <w:tcW w:w="910" w:type="dxa"/>
            <w:tcBorders>
              <w:top w:val="nil"/>
              <w:bottom w:val="nil"/>
            </w:tcBorders>
          </w:tcPr>
          <w:p w:rsidR="007E6E83" w:rsidRDefault="007E6E83">
            <w:pPr>
              <w:pStyle w:val="TableParagraph"/>
              <w:spacing w:line="246" w:lineRule="exact"/>
              <w:ind w:left="108"/>
              <w:rPr>
                <w:sz w:val="20"/>
              </w:rPr>
            </w:pPr>
            <w:r>
              <w:rPr>
                <w:spacing w:val="-6"/>
                <w:sz w:val="20"/>
              </w:rPr>
              <w:t>音。</w:t>
            </w:r>
          </w:p>
          <w:p w:rsidR="007E6E83" w:rsidRDefault="007E6E83">
            <w:pPr>
              <w:pStyle w:val="TableParagraph"/>
              <w:spacing w:before="5" w:line="250" w:lineRule="exact"/>
              <w:ind w:left="108"/>
              <w:rPr>
                <w:sz w:val="20"/>
              </w:rPr>
            </w:pPr>
            <w:r>
              <w:rPr>
                <w:position w:val="10"/>
                <w:sz w:val="10"/>
              </w:rPr>
              <w:t>◎</w:t>
            </w:r>
            <w:r>
              <w:rPr>
                <w:sz w:val="20"/>
              </w:rPr>
              <w:t>Ab-</w:t>
            </w:r>
            <w:r>
              <w:rPr>
                <w:spacing w:val="-10"/>
                <w:sz w:val="20"/>
              </w:rPr>
              <w:t>Ⅲ</w:t>
            </w:r>
          </w:p>
        </w:tc>
        <w:tc>
          <w:tcPr>
            <w:tcW w:w="1080" w:type="dxa"/>
            <w:tcBorders>
              <w:top w:val="nil"/>
              <w:bottom w:val="nil"/>
            </w:tcBorders>
          </w:tcPr>
          <w:p w:rsidR="007E6E83" w:rsidRDefault="007E6E83">
            <w:pPr>
              <w:pStyle w:val="TableParagraph"/>
              <w:spacing w:line="246" w:lineRule="exact"/>
              <w:ind w:left="107"/>
              <w:rPr>
                <w:sz w:val="20"/>
              </w:rPr>
            </w:pPr>
            <w:r>
              <w:rPr>
                <w:spacing w:val="-4"/>
                <w:sz w:val="20"/>
              </w:rPr>
              <w:t>運用於造</w:t>
            </w:r>
          </w:p>
          <w:p w:rsidR="007E6E83" w:rsidRDefault="007E6E83">
            <w:pPr>
              <w:pStyle w:val="TableParagraph"/>
              <w:spacing w:before="5" w:line="250" w:lineRule="exact"/>
              <w:ind w:left="107"/>
              <w:rPr>
                <w:sz w:val="20"/>
              </w:rPr>
            </w:pPr>
            <w:r>
              <w:rPr>
                <w:spacing w:val="-5"/>
                <w:sz w:val="20"/>
              </w:rPr>
              <w:t>句中。</w:t>
            </w:r>
          </w:p>
        </w:tc>
        <w:tc>
          <w:tcPr>
            <w:tcW w:w="3440" w:type="dxa"/>
            <w:tcBorders>
              <w:top w:val="nil"/>
              <w:bottom w:val="nil"/>
            </w:tcBorders>
          </w:tcPr>
          <w:p w:rsidR="007E6E83" w:rsidRDefault="007E6E83">
            <w:pPr>
              <w:pStyle w:val="TableParagraph"/>
              <w:spacing w:line="246" w:lineRule="exact"/>
              <w:ind w:left="107"/>
              <w:rPr>
                <w:sz w:val="20"/>
              </w:rPr>
            </w:pPr>
            <w:r>
              <w:rPr>
                <w:spacing w:val="-3"/>
                <w:sz w:val="20"/>
              </w:rPr>
              <w:t>相關的語詞圈起來，並藉此進入語詞</w:t>
            </w:r>
          </w:p>
          <w:p w:rsidR="007E6E83" w:rsidRDefault="007E6E83">
            <w:pPr>
              <w:pStyle w:val="TableParagraph"/>
              <w:spacing w:before="5" w:line="250" w:lineRule="exact"/>
              <w:ind w:left="107"/>
              <w:rPr>
                <w:sz w:val="20"/>
              </w:rPr>
            </w:pPr>
            <w:r>
              <w:rPr>
                <w:spacing w:val="-5"/>
                <w:sz w:val="20"/>
              </w:rPr>
              <w:t>教學。</w:t>
            </w:r>
          </w:p>
        </w:tc>
        <w:tc>
          <w:tcPr>
            <w:tcW w:w="867" w:type="dxa"/>
            <w:tcBorders>
              <w:top w:val="nil"/>
              <w:bottom w:val="nil"/>
            </w:tcBorders>
          </w:tcPr>
          <w:p w:rsidR="007E6E83" w:rsidRDefault="007E6E83">
            <w:pPr>
              <w:pStyle w:val="TableParagraph"/>
              <w:spacing w:line="246" w:lineRule="exact"/>
              <w:ind w:left="107"/>
              <w:rPr>
                <w:sz w:val="20"/>
              </w:rPr>
            </w:pPr>
            <w:r>
              <w:rPr>
                <w:spacing w:val="-10"/>
                <w:sz w:val="20"/>
              </w:rPr>
              <w:t>量</w:t>
            </w:r>
          </w:p>
          <w:p w:rsidR="007E6E83" w:rsidRDefault="007E6E83">
            <w:pPr>
              <w:pStyle w:val="TableParagraph"/>
              <w:spacing w:before="5" w:line="250" w:lineRule="exact"/>
              <w:ind w:left="107"/>
              <w:rPr>
                <w:sz w:val="20"/>
              </w:rPr>
            </w:pPr>
            <w:r>
              <w:rPr>
                <w:spacing w:val="-5"/>
                <w:sz w:val="20"/>
              </w:rPr>
              <w:t>口語評</w:t>
            </w:r>
          </w:p>
        </w:tc>
        <w:tc>
          <w:tcPr>
            <w:tcW w:w="1138" w:type="dxa"/>
            <w:tcBorders>
              <w:top w:val="nil"/>
              <w:bottom w:val="nil"/>
            </w:tcBorders>
          </w:tcPr>
          <w:p w:rsidR="007E6E83" w:rsidRDefault="007E6E83">
            <w:pPr>
              <w:pStyle w:val="TableParagraph"/>
              <w:spacing w:line="246" w:lineRule="exact"/>
              <w:ind w:left="107"/>
              <w:rPr>
                <w:sz w:val="20"/>
              </w:rPr>
            </w:pPr>
            <w:r>
              <w:rPr>
                <w:spacing w:val="-4"/>
                <w:sz w:val="20"/>
              </w:rPr>
              <w:t>與領域相</w:t>
            </w:r>
          </w:p>
          <w:p w:rsidR="007E6E83" w:rsidRDefault="007E6E83">
            <w:pPr>
              <w:pStyle w:val="TableParagraph"/>
              <w:spacing w:before="5" w:line="250" w:lineRule="exact"/>
              <w:ind w:left="107"/>
              <w:rPr>
                <w:sz w:val="20"/>
              </w:rPr>
            </w:pPr>
            <w:r>
              <w:rPr>
                <w:spacing w:val="-4"/>
                <w:sz w:val="20"/>
              </w:rPr>
              <w:t>關的文本</w:t>
            </w:r>
          </w:p>
        </w:tc>
        <w:tc>
          <w:tcPr>
            <w:tcW w:w="1498" w:type="dxa"/>
            <w:tcBorders>
              <w:top w:val="nil"/>
              <w:bottom w:val="nil"/>
            </w:tcBorders>
          </w:tcPr>
          <w:p w:rsidR="007E6E83" w:rsidRDefault="007E6E83">
            <w:pPr>
              <w:pStyle w:val="TableParagraph"/>
              <w:spacing w:line="246" w:lineRule="exact"/>
              <w:ind w:left="106"/>
              <w:rPr>
                <w:sz w:val="20"/>
              </w:rPr>
            </w:pPr>
            <w:r>
              <w:rPr>
                <w:spacing w:val="-4"/>
                <w:sz w:val="20"/>
              </w:rPr>
              <w:t>周遭環境的潛</w:t>
            </w:r>
          </w:p>
          <w:p w:rsidR="007E6E83" w:rsidRDefault="007E6E83">
            <w:pPr>
              <w:pStyle w:val="TableParagraph"/>
              <w:spacing w:before="5" w:line="250" w:lineRule="exact"/>
              <w:ind w:left="106"/>
              <w:rPr>
                <w:sz w:val="20"/>
              </w:rPr>
            </w:pPr>
            <w:r>
              <w:rPr>
                <w:spacing w:val="-4"/>
                <w:sz w:val="20"/>
              </w:rPr>
              <w:t>藏危機，運用</w:t>
            </w:r>
          </w:p>
        </w:tc>
      </w:tr>
      <w:tr w:rsidR="007E6E83">
        <w:trPr>
          <w:trHeight w:val="26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40" w:lineRule="exact"/>
              <w:ind w:left="108"/>
              <w:rPr>
                <w:sz w:val="20"/>
              </w:rPr>
            </w:pPr>
            <w:r>
              <w:rPr>
                <w:spacing w:val="-10"/>
                <w:sz w:val="20"/>
              </w:rPr>
              <w:t>行</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0" w:lineRule="exact"/>
              <w:ind w:left="108"/>
              <w:rPr>
                <w:sz w:val="20"/>
              </w:rPr>
            </w:pPr>
            <w:r>
              <w:rPr>
                <w:spacing w:val="-3"/>
                <w:sz w:val="20"/>
              </w:rPr>
              <w:t>文藝術的美感素養，並能融入於</w:t>
            </w:r>
          </w:p>
        </w:tc>
        <w:tc>
          <w:tcPr>
            <w:tcW w:w="1572" w:type="dxa"/>
            <w:tcBorders>
              <w:top w:val="nil"/>
              <w:bottom w:val="nil"/>
            </w:tcBorders>
          </w:tcPr>
          <w:p w:rsidR="007E6E83" w:rsidRDefault="007E6E83">
            <w:pPr>
              <w:pStyle w:val="TableParagraph"/>
              <w:spacing w:line="240" w:lineRule="exact"/>
              <w:ind w:left="108"/>
              <w:rPr>
                <w:sz w:val="20"/>
              </w:rPr>
            </w:pPr>
            <w:r>
              <w:rPr>
                <w:spacing w:val="-4"/>
                <w:sz w:val="20"/>
              </w:rPr>
              <w:t>南語口語表達</w:t>
            </w:r>
          </w:p>
        </w:tc>
        <w:tc>
          <w:tcPr>
            <w:tcW w:w="910" w:type="dxa"/>
            <w:tcBorders>
              <w:top w:val="nil"/>
              <w:bottom w:val="nil"/>
            </w:tcBorders>
          </w:tcPr>
          <w:p w:rsidR="007E6E83" w:rsidRDefault="007E6E83">
            <w:pPr>
              <w:pStyle w:val="TableParagraph"/>
              <w:spacing w:line="240" w:lineRule="exact"/>
              <w:ind w:right="181"/>
              <w:jc w:val="center"/>
              <w:rPr>
                <w:sz w:val="20"/>
              </w:rPr>
            </w:pPr>
            <w:r>
              <w:rPr>
                <w:sz w:val="20"/>
              </w:rPr>
              <w:t>-1</w:t>
            </w:r>
            <w:r>
              <w:rPr>
                <w:spacing w:val="-6"/>
                <w:sz w:val="20"/>
              </w:rPr>
              <w:t xml:space="preserve"> 語</w:t>
            </w: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rPr>
                <w:rFonts w:ascii="Times New Roman"/>
                <w:sz w:val="18"/>
              </w:rPr>
            </w:pPr>
          </w:p>
        </w:tc>
        <w:tc>
          <w:tcPr>
            <w:tcW w:w="867" w:type="dxa"/>
            <w:tcBorders>
              <w:top w:val="nil"/>
              <w:bottom w:val="nil"/>
            </w:tcBorders>
          </w:tcPr>
          <w:p w:rsidR="007E6E83" w:rsidRDefault="007E6E83">
            <w:pPr>
              <w:pStyle w:val="TableParagraph"/>
              <w:spacing w:line="240" w:lineRule="exact"/>
              <w:ind w:left="107"/>
              <w:rPr>
                <w:sz w:val="20"/>
              </w:rPr>
            </w:pPr>
            <w:r>
              <w:rPr>
                <w:spacing w:val="-10"/>
                <w:sz w:val="20"/>
              </w:rPr>
              <w:t>量</w:t>
            </w:r>
          </w:p>
        </w:tc>
        <w:tc>
          <w:tcPr>
            <w:tcW w:w="1138" w:type="dxa"/>
            <w:tcBorders>
              <w:top w:val="nil"/>
              <w:bottom w:val="nil"/>
            </w:tcBorders>
          </w:tcPr>
          <w:p w:rsidR="007E6E83" w:rsidRDefault="007E6E83">
            <w:pPr>
              <w:pStyle w:val="TableParagraph"/>
              <w:spacing w:line="240" w:lineRule="exact"/>
              <w:ind w:right="114"/>
              <w:jc w:val="center"/>
              <w:rPr>
                <w:sz w:val="20"/>
              </w:rPr>
            </w:pPr>
            <w:r>
              <w:rPr>
                <w:spacing w:val="-4"/>
                <w:sz w:val="20"/>
              </w:rPr>
              <w:t>類型與寫</w:t>
            </w:r>
          </w:p>
        </w:tc>
        <w:tc>
          <w:tcPr>
            <w:tcW w:w="1498" w:type="dxa"/>
            <w:tcBorders>
              <w:top w:val="nil"/>
              <w:bottom w:val="nil"/>
            </w:tcBorders>
          </w:tcPr>
          <w:p w:rsidR="007E6E83" w:rsidRDefault="007E6E83">
            <w:pPr>
              <w:pStyle w:val="TableParagraph"/>
              <w:spacing w:line="240" w:lineRule="exact"/>
              <w:ind w:left="106"/>
              <w:rPr>
                <w:sz w:val="20"/>
              </w:rPr>
            </w:pPr>
            <w:r>
              <w:rPr>
                <w:spacing w:val="-4"/>
                <w:sz w:val="20"/>
              </w:rPr>
              <w:t>各項資源或策</w:t>
            </w:r>
          </w:p>
        </w:tc>
      </w:tr>
      <w:tr w:rsidR="007E6E83">
        <w:trPr>
          <w:trHeight w:val="26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spacing w:line="240" w:lineRule="exact"/>
              <w:ind w:left="108"/>
              <w:rPr>
                <w:sz w:val="20"/>
              </w:rPr>
            </w:pPr>
            <w:r>
              <w:rPr>
                <w:spacing w:val="-10"/>
                <w:sz w:val="20"/>
              </w:rPr>
              <w:t>過</w:t>
            </w: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0" w:lineRule="exact"/>
              <w:ind w:left="108"/>
              <w:rPr>
                <w:sz w:val="20"/>
              </w:rPr>
            </w:pPr>
            <w:r>
              <w:rPr>
                <w:spacing w:val="-4"/>
                <w:sz w:val="20"/>
              </w:rPr>
              <w:t>日常生活中。</w:t>
            </w:r>
          </w:p>
        </w:tc>
        <w:tc>
          <w:tcPr>
            <w:tcW w:w="1572" w:type="dxa"/>
            <w:tcBorders>
              <w:top w:val="nil"/>
              <w:bottom w:val="nil"/>
            </w:tcBorders>
          </w:tcPr>
          <w:p w:rsidR="007E6E83" w:rsidRDefault="007E6E83">
            <w:pPr>
              <w:pStyle w:val="TableParagraph"/>
              <w:spacing w:line="240" w:lineRule="exact"/>
              <w:ind w:left="108"/>
              <w:rPr>
                <w:sz w:val="20"/>
              </w:rPr>
            </w:pPr>
            <w:r>
              <w:rPr>
                <w:spacing w:val="-4"/>
                <w:sz w:val="20"/>
              </w:rPr>
              <w:t>對多元文化的</w:t>
            </w:r>
          </w:p>
        </w:tc>
        <w:tc>
          <w:tcPr>
            <w:tcW w:w="910" w:type="dxa"/>
            <w:tcBorders>
              <w:top w:val="nil"/>
              <w:bottom w:val="nil"/>
            </w:tcBorders>
          </w:tcPr>
          <w:p w:rsidR="007E6E83" w:rsidRDefault="007E6E83">
            <w:pPr>
              <w:pStyle w:val="TableParagraph"/>
              <w:spacing w:line="240" w:lineRule="exact"/>
              <w:ind w:right="283"/>
              <w:jc w:val="center"/>
              <w:rPr>
                <w:sz w:val="20"/>
              </w:rPr>
            </w:pPr>
            <w:r>
              <w:rPr>
                <w:spacing w:val="-6"/>
                <w:sz w:val="20"/>
              </w:rPr>
              <w:t>詞運</w:t>
            </w: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40" w:lineRule="exact"/>
              <w:ind w:left="107"/>
              <w:rPr>
                <w:sz w:val="20"/>
              </w:rPr>
            </w:pPr>
            <w:r>
              <w:rPr>
                <w:spacing w:val="-4"/>
                <w:sz w:val="20"/>
              </w:rPr>
              <w:t>二、發展活動</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spacing w:line="240" w:lineRule="exact"/>
              <w:ind w:right="114"/>
              <w:jc w:val="center"/>
              <w:rPr>
                <w:sz w:val="20"/>
              </w:rPr>
            </w:pPr>
            <w:r>
              <w:rPr>
                <w:spacing w:val="-4"/>
                <w:sz w:val="20"/>
              </w:rPr>
              <w:t>作題材。</w:t>
            </w:r>
          </w:p>
        </w:tc>
        <w:tc>
          <w:tcPr>
            <w:tcW w:w="1498" w:type="dxa"/>
            <w:tcBorders>
              <w:top w:val="nil"/>
              <w:bottom w:val="nil"/>
            </w:tcBorders>
          </w:tcPr>
          <w:p w:rsidR="007E6E83" w:rsidRDefault="007E6E83">
            <w:pPr>
              <w:pStyle w:val="TableParagraph"/>
              <w:spacing w:line="240" w:lineRule="exact"/>
              <w:ind w:left="106"/>
              <w:rPr>
                <w:sz w:val="20"/>
              </w:rPr>
            </w:pPr>
            <w:r>
              <w:rPr>
                <w:spacing w:val="-4"/>
                <w:sz w:val="20"/>
              </w:rPr>
              <w:t>略化解危機。</w:t>
            </w:r>
          </w:p>
        </w:tc>
      </w:tr>
      <w:tr w:rsidR="007E6E83">
        <w:trPr>
          <w:trHeight w:val="519"/>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rPr>
                <w:rFonts w:ascii="Times New Roman"/>
                <w:sz w:val="18"/>
              </w:rPr>
            </w:pP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6" w:lineRule="exact"/>
              <w:ind w:left="108"/>
              <w:rPr>
                <w:sz w:val="20"/>
              </w:rPr>
            </w:pPr>
            <w:r>
              <w:rPr>
                <w:sz w:val="20"/>
              </w:rPr>
              <w:t>閩-E-C1</w:t>
            </w:r>
            <w:r>
              <w:rPr>
                <w:spacing w:val="-6"/>
                <w:sz w:val="20"/>
              </w:rPr>
              <w:t xml:space="preserve"> 具備透過閩南語文的學</w:t>
            </w:r>
          </w:p>
          <w:p w:rsidR="007E6E83" w:rsidRDefault="007E6E83">
            <w:pPr>
              <w:pStyle w:val="TableParagraph"/>
              <w:spacing w:before="3" w:line="251" w:lineRule="exact"/>
              <w:ind w:left="108"/>
              <w:rPr>
                <w:sz w:val="20"/>
              </w:rPr>
            </w:pPr>
            <w:r>
              <w:rPr>
                <w:spacing w:val="-3"/>
                <w:sz w:val="20"/>
              </w:rPr>
              <w:t>習，增進與人友善相處的能力，</w:t>
            </w:r>
          </w:p>
        </w:tc>
        <w:tc>
          <w:tcPr>
            <w:tcW w:w="1572" w:type="dxa"/>
            <w:tcBorders>
              <w:top w:val="nil"/>
              <w:bottom w:val="nil"/>
            </w:tcBorders>
          </w:tcPr>
          <w:p w:rsidR="007E6E83" w:rsidRDefault="007E6E83">
            <w:pPr>
              <w:pStyle w:val="TableParagraph"/>
              <w:spacing w:line="246" w:lineRule="exact"/>
              <w:ind w:left="108"/>
              <w:rPr>
                <w:sz w:val="20"/>
              </w:rPr>
            </w:pPr>
            <w:r>
              <w:rPr>
                <w:spacing w:val="-4"/>
                <w:sz w:val="20"/>
              </w:rPr>
              <w:t>初步認識。</w:t>
            </w:r>
          </w:p>
          <w:p w:rsidR="007E6E83" w:rsidRDefault="007E6E83">
            <w:pPr>
              <w:pStyle w:val="TableParagraph"/>
              <w:spacing w:before="3" w:line="251" w:lineRule="exact"/>
              <w:ind w:left="108"/>
              <w:rPr>
                <w:sz w:val="20"/>
              </w:rPr>
            </w:pPr>
            <w:r>
              <w:rPr>
                <w:sz w:val="20"/>
              </w:rPr>
              <w:t>3-Ⅲ-3</w:t>
            </w:r>
            <w:r>
              <w:rPr>
                <w:spacing w:val="-4"/>
                <w:sz w:val="20"/>
              </w:rPr>
              <w:t xml:space="preserve"> 能從閱</w:t>
            </w:r>
          </w:p>
        </w:tc>
        <w:tc>
          <w:tcPr>
            <w:tcW w:w="910" w:type="dxa"/>
            <w:tcBorders>
              <w:top w:val="nil"/>
              <w:bottom w:val="nil"/>
            </w:tcBorders>
          </w:tcPr>
          <w:p w:rsidR="007E6E83" w:rsidRDefault="007E6E83">
            <w:pPr>
              <w:pStyle w:val="TableParagraph"/>
              <w:spacing w:line="246" w:lineRule="exact"/>
              <w:ind w:left="108"/>
              <w:rPr>
                <w:sz w:val="20"/>
              </w:rPr>
            </w:pPr>
            <w:r>
              <w:rPr>
                <w:spacing w:val="-6"/>
                <w:sz w:val="20"/>
              </w:rPr>
              <w:t>用。</w:t>
            </w:r>
          </w:p>
          <w:p w:rsidR="007E6E83" w:rsidRDefault="007E6E83">
            <w:pPr>
              <w:pStyle w:val="TableParagraph"/>
              <w:spacing w:before="3" w:line="251" w:lineRule="exact"/>
              <w:ind w:left="108"/>
              <w:rPr>
                <w:sz w:val="20"/>
              </w:rPr>
            </w:pPr>
            <w:r>
              <w:rPr>
                <w:position w:val="10"/>
                <w:sz w:val="10"/>
              </w:rPr>
              <w:t>◎</w:t>
            </w:r>
            <w:r>
              <w:rPr>
                <w:sz w:val="20"/>
              </w:rPr>
              <w:t>Bg-</w:t>
            </w:r>
            <w:r>
              <w:rPr>
                <w:spacing w:val="-10"/>
                <w:sz w:val="20"/>
              </w:rPr>
              <w:t>Ⅲ</w:t>
            </w: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46" w:lineRule="exact"/>
              <w:ind w:left="107"/>
              <w:rPr>
                <w:sz w:val="20"/>
              </w:rPr>
            </w:pPr>
            <w:r>
              <w:rPr>
                <w:spacing w:val="-3"/>
                <w:sz w:val="20"/>
              </w:rPr>
              <w:t>(四)活動四：認識語詞</w:t>
            </w:r>
          </w:p>
          <w:p w:rsidR="007E6E83" w:rsidRDefault="007E6E83">
            <w:pPr>
              <w:pStyle w:val="TableParagraph"/>
              <w:spacing w:before="3" w:line="251" w:lineRule="exact"/>
              <w:ind w:left="107"/>
              <w:rPr>
                <w:sz w:val="20"/>
              </w:rPr>
            </w:pPr>
            <w:r>
              <w:rPr>
                <w:spacing w:val="-2"/>
                <w:sz w:val="20"/>
              </w:rPr>
              <w:t>1.</w:t>
            </w:r>
            <w:r>
              <w:rPr>
                <w:spacing w:val="-3"/>
                <w:sz w:val="20"/>
              </w:rPr>
              <w:t>學生在老師的引導下，討論自己曾</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26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rPr>
                <w:rFonts w:ascii="Times New Roman"/>
                <w:sz w:val="18"/>
              </w:rPr>
            </w:pP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0" w:lineRule="exact"/>
              <w:ind w:left="108"/>
              <w:rPr>
                <w:sz w:val="20"/>
              </w:rPr>
            </w:pPr>
            <w:r>
              <w:rPr>
                <w:spacing w:val="-3"/>
                <w:sz w:val="20"/>
              </w:rPr>
              <w:t>並能參與家庭、學校、社區的各</w:t>
            </w:r>
          </w:p>
        </w:tc>
        <w:tc>
          <w:tcPr>
            <w:tcW w:w="1572" w:type="dxa"/>
            <w:tcBorders>
              <w:top w:val="nil"/>
              <w:bottom w:val="nil"/>
            </w:tcBorders>
          </w:tcPr>
          <w:p w:rsidR="007E6E83" w:rsidRDefault="007E6E83">
            <w:pPr>
              <w:pStyle w:val="TableParagraph"/>
              <w:spacing w:line="240" w:lineRule="exact"/>
              <w:ind w:left="108"/>
              <w:rPr>
                <w:sz w:val="20"/>
              </w:rPr>
            </w:pPr>
            <w:r>
              <w:rPr>
                <w:spacing w:val="-4"/>
                <w:sz w:val="20"/>
              </w:rPr>
              <w:t>讀閩南語文過</w:t>
            </w:r>
          </w:p>
        </w:tc>
        <w:tc>
          <w:tcPr>
            <w:tcW w:w="910" w:type="dxa"/>
            <w:tcBorders>
              <w:top w:val="nil"/>
              <w:bottom w:val="nil"/>
            </w:tcBorders>
          </w:tcPr>
          <w:p w:rsidR="007E6E83" w:rsidRDefault="007E6E83">
            <w:pPr>
              <w:pStyle w:val="TableParagraph"/>
              <w:spacing w:line="240" w:lineRule="exact"/>
              <w:ind w:right="181"/>
              <w:jc w:val="center"/>
              <w:rPr>
                <w:sz w:val="20"/>
              </w:rPr>
            </w:pPr>
            <w:r>
              <w:rPr>
                <w:sz w:val="20"/>
              </w:rPr>
              <w:t>-2</w:t>
            </w:r>
            <w:r>
              <w:rPr>
                <w:spacing w:val="-6"/>
                <w:sz w:val="20"/>
              </w:rPr>
              <w:t xml:space="preserve"> 口</w:t>
            </w: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40" w:lineRule="exact"/>
              <w:ind w:left="107"/>
              <w:rPr>
                <w:sz w:val="20"/>
              </w:rPr>
            </w:pPr>
            <w:r>
              <w:rPr>
                <w:spacing w:val="-3"/>
                <w:sz w:val="20"/>
              </w:rPr>
              <w:t>經欣賞過的藝文活動有哪些。</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26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rPr>
                <w:rFonts w:ascii="Times New Roman"/>
                <w:sz w:val="18"/>
              </w:rPr>
            </w:pP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1" w:lineRule="exact"/>
              <w:ind w:left="108"/>
              <w:rPr>
                <w:sz w:val="20"/>
              </w:rPr>
            </w:pPr>
            <w:r>
              <w:rPr>
                <w:spacing w:val="-3"/>
                <w:sz w:val="20"/>
              </w:rPr>
              <w:t>類活動，培養責任感，落實生活</w:t>
            </w:r>
          </w:p>
        </w:tc>
        <w:tc>
          <w:tcPr>
            <w:tcW w:w="1572" w:type="dxa"/>
            <w:tcBorders>
              <w:top w:val="nil"/>
              <w:bottom w:val="nil"/>
            </w:tcBorders>
          </w:tcPr>
          <w:p w:rsidR="007E6E83" w:rsidRDefault="007E6E83">
            <w:pPr>
              <w:pStyle w:val="TableParagraph"/>
              <w:spacing w:line="241" w:lineRule="exact"/>
              <w:ind w:left="108"/>
              <w:rPr>
                <w:sz w:val="20"/>
              </w:rPr>
            </w:pPr>
            <w:r>
              <w:rPr>
                <w:spacing w:val="-4"/>
                <w:sz w:val="20"/>
              </w:rPr>
              <w:t>程中認識在地</w:t>
            </w:r>
          </w:p>
        </w:tc>
        <w:tc>
          <w:tcPr>
            <w:tcW w:w="910" w:type="dxa"/>
            <w:tcBorders>
              <w:top w:val="nil"/>
              <w:bottom w:val="nil"/>
            </w:tcBorders>
          </w:tcPr>
          <w:p w:rsidR="007E6E83" w:rsidRDefault="007E6E83">
            <w:pPr>
              <w:pStyle w:val="TableParagraph"/>
              <w:spacing w:line="241" w:lineRule="exact"/>
              <w:ind w:right="283"/>
              <w:jc w:val="center"/>
              <w:rPr>
                <w:sz w:val="20"/>
              </w:rPr>
            </w:pPr>
            <w:r>
              <w:rPr>
                <w:spacing w:val="-6"/>
                <w:sz w:val="20"/>
              </w:rPr>
              <w:t>語表</w:t>
            </w: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41" w:lineRule="exact"/>
              <w:ind w:left="107"/>
              <w:rPr>
                <w:sz w:val="20"/>
              </w:rPr>
            </w:pPr>
            <w:r>
              <w:rPr>
                <w:spacing w:val="-2"/>
                <w:sz w:val="20"/>
              </w:rPr>
              <w:t>2.</w:t>
            </w:r>
            <w:r>
              <w:rPr>
                <w:spacing w:val="-3"/>
                <w:sz w:val="20"/>
              </w:rPr>
              <w:t>老師將所討論的寫在黑板上，並帶</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260"/>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rPr>
                <w:rFonts w:ascii="Times New Roman"/>
                <w:sz w:val="18"/>
              </w:rPr>
            </w:pP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spacing w:line="241" w:lineRule="exact"/>
              <w:ind w:left="108"/>
              <w:rPr>
                <w:sz w:val="20"/>
              </w:rPr>
            </w:pPr>
            <w:r>
              <w:rPr>
                <w:spacing w:val="-4"/>
                <w:sz w:val="20"/>
              </w:rPr>
              <w:t>美德與公民意識。</w:t>
            </w:r>
          </w:p>
        </w:tc>
        <w:tc>
          <w:tcPr>
            <w:tcW w:w="1572" w:type="dxa"/>
            <w:tcBorders>
              <w:top w:val="nil"/>
              <w:bottom w:val="nil"/>
            </w:tcBorders>
          </w:tcPr>
          <w:p w:rsidR="007E6E83" w:rsidRDefault="007E6E83">
            <w:pPr>
              <w:pStyle w:val="TableParagraph"/>
              <w:spacing w:line="241" w:lineRule="exact"/>
              <w:ind w:left="108"/>
              <w:rPr>
                <w:sz w:val="20"/>
              </w:rPr>
            </w:pPr>
            <w:r>
              <w:rPr>
                <w:spacing w:val="-4"/>
                <w:sz w:val="20"/>
              </w:rPr>
              <w:t>的文化特色。</w:t>
            </w:r>
          </w:p>
        </w:tc>
        <w:tc>
          <w:tcPr>
            <w:tcW w:w="910" w:type="dxa"/>
            <w:tcBorders>
              <w:top w:val="nil"/>
              <w:bottom w:val="nil"/>
            </w:tcBorders>
          </w:tcPr>
          <w:p w:rsidR="007E6E83" w:rsidRDefault="007E6E83">
            <w:pPr>
              <w:pStyle w:val="TableParagraph"/>
              <w:spacing w:line="241" w:lineRule="exact"/>
              <w:ind w:right="283"/>
              <w:jc w:val="center"/>
              <w:rPr>
                <w:sz w:val="20"/>
              </w:rPr>
            </w:pPr>
            <w:r>
              <w:rPr>
                <w:spacing w:val="-6"/>
                <w:sz w:val="20"/>
              </w:rPr>
              <w:t>達。</w:t>
            </w: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41" w:lineRule="exact"/>
              <w:ind w:left="107"/>
              <w:rPr>
                <w:sz w:val="20"/>
              </w:rPr>
            </w:pPr>
            <w:r>
              <w:rPr>
                <w:spacing w:val="-4"/>
                <w:sz w:val="20"/>
              </w:rPr>
              <w:t>讀閩南語說法。</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259"/>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rPr>
                <w:rFonts w:ascii="Times New Roman"/>
                <w:sz w:val="18"/>
              </w:rPr>
            </w:pP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39" w:lineRule="exact"/>
              <w:ind w:left="107"/>
              <w:rPr>
                <w:sz w:val="20"/>
              </w:rPr>
            </w:pPr>
            <w:r>
              <w:rPr>
                <w:spacing w:val="-2"/>
                <w:sz w:val="20"/>
              </w:rPr>
              <w:t>3.</w:t>
            </w:r>
            <w:r>
              <w:rPr>
                <w:spacing w:val="-3"/>
                <w:sz w:val="20"/>
              </w:rPr>
              <w:t>老師帶讀練習本課語詞，並撕下課</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389"/>
        </w:trPr>
        <w:tc>
          <w:tcPr>
            <w:tcW w:w="847" w:type="dxa"/>
            <w:tcBorders>
              <w:top w:val="nil"/>
              <w:bottom w:val="nil"/>
            </w:tcBorders>
          </w:tcPr>
          <w:p w:rsidR="007E6E83" w:rsidRDefault="007E6E83">
            <w:pPr>
              <w:pStyle w:val="TableParagraph"/>
              <w:rPr>
                <w:rFonts w:ascii="Times New Roman"/>
                <w:sz w:val="18"/>
              </w:rPr>
            </w:pPr>
          </w:p>
        </w:tc>
        <w:tc>
          <w:tcPr>
            <w:tcW w:w="569" w:type="dxa"/>
            <w:tcBorders>
              <w:top w:val="nil"/>
              <w:bottom w:val="nil"/>
            </w:tcBorders>
          </w:tcPr>
          <w:p w:rsidR="007E6E83" w:rsidRDefault="007E6E83">
            <w:pPr>
              <w:pStyle w:val="TableParagraph"/>
              <w:rPr>
                <w:rFonts w:ascii="Times New Roman"/>
                <w:sz w:val="18"/>
              </w:rPr>
            </w:pPr>
          </w:p>
        </w:tc>
        <w:tc>
          <w:tcPr>
            <w:tcW w:w="427" w:type="dxa"/>
            <w:tcBorders>
              <w:top w:val="nil"/>
              <w:bottom w:val="nil"/>
            </w:tcBorders>
          </w:tcPr>
          <w:p w:rsidR="007E6E83" w:rsidRDefault="007E6E83">
            <w:pPr>
              <w:pStyle w:val="TableParagraph"/>
              <w:rPr>
                <w:rFonts w:ascii="Times New Roman"/>
                <w:sz w:val="18"/>
              </w:rPr>
            </w:pPr>
          </w:p>
        </w:tc>
        <w:tc>
          <w:tcPr>
            <w:tcW w:w="3044" w:type="dxa"/>
            <w:tcBorders>
              <w:top w:val="nil"/>
              <w:bottom w:val="nil"/>
            </w:tcBorders>
          </w:tcPr>
          <w:p w:rsidR="007E6E83" w:rsidRDefault="007E6E83">
            <w:pPr>
              <w:pStyle w:val="TableParagraph"/>
              <w:rPr>
                <w:rFonts w:ascii="Times New Roman"/>
                <w:sz w:val="18"/>
              </w:rPr>
            </w:pPr>
          </w:p>
        </w:tc>
        <w:tc>
          <w:tcPr>
            <w:tcW w:w="1572" w:type="dxa"/>
            <w:tcBorders>
              <w:top w:val="nil"/>
              <w:bottom w:val="nil"/>
            </w:tcBorders>
          </w:tcPr>
          <w:p w:rsidR="007E6E83" w:rsidRDefault="007E6E83">
            <w:pPr>
              <w:pStyle w:val="TableParagraph"/>
              <w:rPr>
                <w:rFonts w:ascii="Times New Roman"/>
                <w:sz w:val="18"/>
              </w:rPr>
            </w:pPr>
          </w:p>
        </w:tc>
        <w:tc>
          <w:tcPr>
            <w:tcW w:w="910" w:type="dxa"/>
            <w:tcBorders>
              <w:top w:val="nil"/>
              <w:bottom w:val="nil"/>
            </w:tcBorders>
          </w:tcPr>
          <w:p w:rsidR="007E6E83" w:rsidRDefault="007E6E83">
            <w:pPr>
              <w:pStyle w:val="TableParagraph"/>
              <w:rPr>
                <w:rFonts w:ascii="Times New Roman"/>
                <w:sz w:val="18"/>
              </w:rPr>
            </w:pPr>
          </w:p>
        </w:tc>
        <w:tc>
          <w:tcPr>
            <w:tcW w:w="1080" w:type="dxa"/>
            <w:tcBorders>
              <w:top w:val="nil"/>
              <w:bottom w:val="nil"/>
            </w:tcBorders>
          </w:tcPr>
          <w:p w:rsidR="007E6E83" w:rsidRDefault="007E6E83">
            <w:pPr>
              <w:pStyle w:val="TableParagraph"/>
              <w:rPr>
                <w:rFonts w:ascii="Times New Roman"/>
                <w:sz w:val="18"/>
              </w:rPr>
            </w:pPr>
          </w:p>
        </w:tc>
        <w:tc>
          <w:tcPr>
            <w:tcW w:w="3440" w:type="dxa"/>
            <w:tcBorders>
              <w:top w:val="nil"/>
              <w:bottom w:val="nil"/>
            </w:tcBorders>
          </w:tcPr>
          <w:p w:rsidR="007E6E83" w:rsidRDefault="007E6E83">
            <w:pPr>
              <w:pStyle w:val="TableParagraph"/>
              <w:spacing w:line="246" w:lineRule="exact"/>
              <w:ind w:left="107"/>
              <w:rPr>
                <w:sz w:val="20"/>
              </w:rPr>
            </w:pPr>
            <w:r>
              <w:rPr>
                <w:spacing w:val="-4"/>
                <w:sz w:val="20"/>
              </w:rPr>
              <w:t>本附件之語詞卡。</w:t>
            </w:r>
          </w:p>
        </w:tc>
        <w:tc>
          <w:tcPr>
            <w:tcW w:w="867" w:type="dxa"/>
            <w:tcBorders>
              <w:top w:val="nil"/>
              <w:bottom w:val="nil"/>
            </w:tcBorders>
          </w:tcPr>
          <w:p w:rsidR="007E6E83" w:rsidRDefault="007E6E83">
            <w:pPr>
              <w:pStyle w:val="TableParagraph"/>
              <w:rPr>
                <w:rFonts w:ascii="Times New Roman"/>
                <w:sz w:val="18"/>
              </w:rPr>
            </w:pPr>
          </w:p>
        </w:tc>
        <w:tc>
          <w:tcPr>
            <w:tcW w:w="1138" w:type="dxa"/>
            <w:tcBorders>
              <w:top w:val="nil"/>
              <w:bottom w:val="nil"/>
            </w:tcBorders>
          </w:tcPr>
          <w:p w:rsidR="007E6E83" w:rsidRDefault="007E6E83">
            <w:pPr>
              <w:pStyle w:val="TableParagraph"/>
              <w:rPr>
                <w:rFonts w:ascii="Times New Roman"/>
                <w:sz w:val="18"/>
              </w:rPr>
            </w:pPr>
          </w:p>
        </w:tc>
        <w:tc>
          <w:tcPr>
            <w:tcW w:w="1498" w:type="dxa"/>
            <w:tcBorders>
              <w:top w:val="nil"/>
              <w:bottom w:val="nil"/>
            </w:tcBorders>
          </w:tcPr>
          <w:p w:rsidR="007E6E83" w:rsidRDefault="007E6E83">
            <w:pPr>
              <w:pStyle w:val="TableParagraph"/>
              <w:rPr>
                <w:rFonts w:ascii="Times New Roman"/>
                <w:sz w:val="18"/>
              </w:rPr>
            </w:pPr>
          </w:p>
        </w:tc>
      </w:tr>
      <w:tr w:rsidR="007E6E83">
        <w:trPr>
          <w:trHeight w:val="392"/>
        </w:trPr>
        <w:tc>
          <w:tcPr>
            <w:tcW w:w="847" w:type="dxa"/>
            <w:tcBorders>
              <w:top w:val="nil"/>
            </w:tcBorders>
          </w:tcPr>
          <w:p w:rsidR="007E6E83" w:rsidRDefault="007E6E83">
            <w:pPr>
              <w:pStyle w:val="TableParagraph"/>
              <w:rPr>
                <w:rFonts w:ascii="Times New Roman"/>
                <w:sz w:val="18"/>
              </w:rPr>
            </w:pPr>
          </w:p>
        </w:tc>
        <w:tc>
          <w:tcPr>
            <w:tcW w:w="569" w:type="dxa"/>
            <w:tcBorders>
              <w:top w:val="nil"/>
            </w:tcBorders>
          </w:tcPr>
          <w:p w:rsidR="007E6E83" w:rsidRDefault="007E6E83">
            <w:pPr>
              <w:pStyle w:val="TableParagraph"/>
              <w:rPr>
                <w:rFonts w:ascii="Times New Roman"/>
                <w:sz w:val="18"/>
              </w:rPr>
            </w:pPr>
          </w:p>
        </w:tc>
        <w:tc>
          <w:tcPr>
            <w:tcW w:w="427" w:type="dxa"/>
            <w:tcBorders>
              <w:top w:val="nil"/>
            </w:tcBorders>
          </w:tcPr>
          <w:p w:rsidR="007E6E83" w:rsidRDefault="007E6E83">
            <w:pPr>
              <w:pStyle w:val="TableParagraph"/>
              <w:rPr>
                <w:rFonts w:ascii="Times New Roman"/>
                <w:sz w:val="18"/>
              </w:rPr>
            </w:pPr>
          </w:p>
        </w:tc>
        <w:tc>
          <w:tcPr>
            <w:tcW w:w="3044" w:type="dxa"/>
            <w:tcBorders>
              <w:top w:val="nil"/>
            </w:tcBorders>
          </w:tcPr>
          <w:p w:rsidR="007E6E83" w:rsidRDefault="007E6E83">
            <w:pPr>
              <w:pStyle w:val="TableParagraph"/>
              <w:rPr>
                <w:rFonts w:ascii="Times New Roman"/>
                <w:sz w:val="18"/>
              </w:rPr>
            </w:pPr>
          </w:p>
        </w:tc>
        <w:tc>
          <w:tcPr>
            <w:tcW w:w="1572" w:type="dxa"/>
            <w:tcBorders>
              <w:top w:val="nil"/>
            </w:tcBorders>
          </w:tcPr>
          <w:p w:rsidR="007E6E83" w:rsidRDefault="007E6E83">
            <w:pPr>
              <w:pStyle w:val="TableParagraph"/>
              <w:rPr>
                <w:rFonts w:ascii="Times New Roman"/>
                <w:sz w:val="18"/>
              </w:rPr>
            </w:pPr>
          </w:p>
        </w:tc>
        <w:tc>
          <w:tcPr>
            <w:tcW w:w="910" w:type="dxa"/>
            <w:tcBorders>
              <w:top w:val="nil"/>
            </w:tcBorders>
          </w:tcPr>
          <w:p w:rsidR="007E6E83" w:rsidRDefault="007E6E83">
            <w:pPr>
              <w:pStyle w:val="TableParagraph"/>
              <w:rPr>
                <w:rFonts w:ascii="Times New Roman"/>
                <w:sz w:val="18"/>
              </w:rPr>
            </w:pPr>
          </w:p>
        </w:tc>
        <w:tc>
          <w:tcPr>
            <w:tcW w:w="1080" w:type="dxa"/>
            <w:tcBorders>
              <w:top w:val="nil"/>
            </w:tcBorders>
          </w:tcPr>
          <w:p w:rsidR="007E6E83" w:rsidRDefault="007E6E83">
            <w:pPr>
              <w:pStyle w:val="TableParagraph"/>
              <w:rPr>
                <w:rFonts w:ascii="Times New Roman"/>
                <w:sz w:val="18"/>
              </w:rPr>
            </w:pPr>
          </w:p>
        </w:tc>
        <w:tc>
          <w:tcPr>
            <w:tcW w:w="3440" w:type="dxa"/>
            <w:tcBorders>
              <w:top w:val="nil"/>
            </w:tcBorders>
          </w:tcPr>
          <w:p w:rsidR="007E6E83" w:rsidRDefault="007E6E83">
            <w:pPr>
              <w:pStyle w:val="TableParagraph"/>
              <w:spacing w:before="120" w:line="252" w:lineRule="exact"/>
              <w:ind w:left="107"/>
              <w:rPr>
                <w:sz w:val="20"/>
              </w:rPr>
            </w:pPr>
            <w:r>
              <w:rPr>
                <w:spacing w:val="-3"/>
                <w:sz w:val="20"/>
              </w:rPr>
              <w:t>(五)活動五：語詞大進擊</w:t>
            </w:r>
          </w:p>
        </w:tc>
        <w:tc>
          <w:tcPr>
            <w:tcW w:w="867" w:type="dxa"/>
            <w:tcBorders>
              <w:top w:val="nil"/>
            </w:tcBorders>
          </w:tcPr>
          <w:p w:rsidR="007E6E83" w:rsidRDefault="007E6E83">
            <w:pPr>
              <w:pStyle w:val="TableParagraph"/>
              <w:rPr>
                <w:rFonts w:ascii="Times New Roman"/>
                <w:sz w:val="18"/>
              </w:rPr>
            </w:pPr>
          </w:p>
        </w:tc>
        <w:tc>
          <w:tcPr>
            <w:tcW w:w="1138" w:type="dxa"/>
            <w:tcBorders>
              <w:top w:val="nil"/>
            </w:tcBorders>
          </w:tcPr>
          <w:p w:rsidR="007E6E83" w:rsidRDefault="007E6E83">
            <w:pPr>
              <w:pStyle w:val="TableParagraph"/>
              <w:rPr>
                <w:rFonts w:ascii="Times New Roman"/>
                <w:sz w:val="18"/>
              </w:rPr>
            </w:pPr>
          </w:p>
        </w:tc>
        <w:tc>
          <w:tcPr>
            <w:tcW w:w="1498" w:type="dxa"/>
            <w:tcBorders>
              <w:top w:val="nil"/>
            </w:tcBorders>
          </w:tcPr>
          <w:p w:rsidR="007E6E83" w:rsidRDefault="007E6E83">
            <w:pPr>
              <w:pStyle w:val="TableParagraph"/>
              <w:rPr>
                <w:rFonts w:ascii="Times New Roman"/>
                <w:sz w:val="18"/>
              </w:rPr>
            </w:pPr>
          </w:p>
        </w:tc>
      </w:tr>
    </w:tbl>
    <w:p w:rsidR="007E6E83" w:rsidRDefault="007E6E83">
      <w:pPr>
        <w:pStyle w:val="TableParagraph"/>
        <w:rPr>
          <w:rFonts w:ascii="Times New Roman"/>
          <w:sz w:val="18"/>
        </w:rPr>
        <w:sectPr w:rsidR="007E6E83">
          <w:type w:val="continuous"/>
          <w:pgSz w:w="16840" w:h="11910" w:orient="landscape"/>
          <w:pgMar w:top="700" w:right="708" w:bottom="142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569"/>
        <w:gridCol w:w="427"/>
        <w:gridCol w:w="3044"/>
        <w:gridCol w:w="1572"/>
        <w:gridCol w:w="910"/>
        <w:gridCol w:w="1080"/>
        <w:gridCol w:w="3440"/>
        <w:gridCol w:w="867"/>
        <w:gridCol w:w="1138"/>
        <w:gridCol w:w="1498"/>
      </w:tblGrid>
      <w:tr w:rsidR="007E6E83">
        <w:trPr>
          <w:trHeight w:val="2342"/>
        </w:trPr>
        <w:tc>
          <w:tcPr>
            <w:tcW w:w="847" w:type="dxa"/>
          </w:tcPr>
          <w:p w:rsidR="007E6E83" w:rsidRDefault="007E6E83">
            <w:pPr>
              <w:pStyle w:val="TableParagraph"/>
              <w:rPr>
                <w:rFonts w:ascii="Times New Roman"/>
                <w:sz w:val="18"/>
              </w:rPr>
            </w:pPr>
          </w:p>
        </w:tc>
        <w:tc>
          <w:tcPr>
            <w:tcW w:w="569" w:type="dxa"/>
          </w:tcPr>
          <w:p w:rsidR="007E6E83" w:rsidRDefault="007E6E83">
            <w:pPr>
              <w:pStyle w:val="TableParagraph"/>
              <w:rPr>
                <w:rFonts w:ascii="Times New Roman"/>
                <w:sz w:val="18"/>
              </w:rPr>
            </w:pPr>
          </w:p>
        </w:tc>
        <w:tc>
          <w:tcPr>
            <w:tcW w:w="427" w:type="dxa"/>
          </w:tcPr>
          <w:p w:rsidR="007E6E83" w:rsidRDefault="007E6E83">
            <w:pPr>
              <w:pStyle w:val="TableParagraph"/>
              <w:rPr>
                <w:rFonts w:ascii="Times New Roman"/>
                <w:sz w:val="18"/>
              </w:rPr>
            </w:pPr>
          </w:p>
        </w:tc>
        <w:tc>
          <w:tcPr>
            <w:tcW w:w="3044" w:type="dxa"/>
          </w:tcPr>
          <w:p w:rsidR="007E6E83" w:rsidRDefault="007E6E83">
            <w:pPr>
              <w:pStyle w:val="TableParagraph"/>
              <w:rPr>
                <w:rFonts w:ascii="Times New Roman"/>
                <w:sz w:val="18"/>
              </w:rPr>
            </w:pPr>
          </w:p>
        </w:tc>
        <w:tc>
          <w:tcPr>
            <w:tcW w:w="1572" w:type="dxa"/>
          </w:tcPr>
          <w:p w:rsidR="007E6E83" w:rsidRDefault="007E6E83">
            <w:pPr>
              <w:pStyle w:val="TableParagraph"/>
              <w:rPr>
                <w:rFonts w:ascii="Times New Roman"/>
                <w:sz w:val="18"/>
              </w:rPr>
            </w:pPr>
          </w:p>
        </w:tc>
        <w:tc>
          <w:tcPr>
            <w:tcW w:w="910" w:type="dxa"/>
          </w:tcPr>
          <w:p w:rsidR="007E6E83" w:rsidRDefault="007E6E83">
            <w:pPr>
              <w:pStyle w:val="TableParagraph"/>
              <w:rPr>
                <w:rFonts w:ascii="Times New Roman"/>
                <w:sz w:val="18"/>
              </w:rPr>
            </w:pPr>
          </w:p>
        </w:tc>
        <w:tc>
          <w:tcPr>
            <w:tcW w:w="1080" w:type="dxa"/>
          </w:tcPr>
          <w:p w:rsidR="007E6E83" w:rsidRDefault="007E6E83">
            <w:pPr>
              <w:pStyle w:val="TableParagraph"/>
              <w:rPr>
                <w:rFonts w:ascii="Times New Roman"/>
                <w:sz w:val="18"/>
              </w:rPr>
            </w:pPr>
          </w:p>
        </w:tc>
        <w:tc>
          <w:tcPr>
            <w:tcW w:w="3440" w:type="dxa"/>
          </w:tcPr>
          <w:p w:rsidR="007E6E83" w:rsidRDefault="007E6E83">
            <w:pPr>
              <w:pStyle w:val="TableParagraph"/>
              <w:spacing w:line="246" w:lineRule="exact"/>
              <w:ind w:left="107"/>
              <w:rPr>
                <w:sz w:val="20"/>
              </w:rPr>
            </w:pPr>
            <w:r>
              <w:rPr>
                <w:spacing w:val="-4"/>
                <w:sz w:val="20"/>
              </w:rPr>
              <w:t>語詞對對碰：</w:t>
            </w:r>
          </w:p>
          <w:p w:rsidR="007E6E83" w:rsidRDefault="007E6E83" w:rsidP="007E6E83">
            <w:pPr>
              <w:pStyle w:val="TableParagraph"/>
              <w:numPr>
                <w:ilvl w:val="0"/>
                <w:numId w:val="744"/>
              </w:numPr>
              <w:tabs>
                <w:tab w:val="left" w:pos="308"/>
              </w:tabs>
              <w:spacing w:before="5" w:line="242" w:lineRule="auto"/>
              <w:ind w:right="123" w:firstLine="0"/>
              <w:rPr>
                <w:sz w:val="20"/>
              </w:rPr>
            </w:pPr>
            <w:r>
              <w:rPr>
                <w:spacing w:val="-2"/>
                <w:sz w:val="20"/>
              </w:rPr>
              <w:t>學生拿出語詞卡，老師說出語詞，學生需複誦一次。</w:t>
            </w:r>
          </w:p>
          <w:p w:rsidR="007E6E83" w:rsidRDefault="007E6E83" w:rsidP="007E6E83">
            <w:pPr>
              <w:pStyle w:val="TableParagraph"/>
              <w:numPr>
                <w:ilvl w:val="0"/>
                <w:numId w:val="744"/>
              </w:numPr>
              <w:tabs>
                <w:tab w:val="left" w:pos="308"/>
              </w:tabs>
              <w:spacing w:before="1" w:line="244" w:lineRule="auto"/>
              <w:ind w:right="123" w:firstLine="0"/>
              <w:rPr>
                <w:sz w:val="20"/>
              </w:rPr>
            </w:pPr>
            <w:r>
              <w:rPr>
                <w:spacing w:val="-2"/>
                <w:sz w:val="20"/>
              </w:rPr>
              <w:t>學生進行分組競賽，小組能正確且快速完成的就能得分。</w:t>
            </w:r>
          </w:p>
          <w:p w:rsidR="007E6E83" w:rsidRDefault="007E6E83">
            <w:pPr>
              <w:pStyle w:val="TableParagraph"/>
              <w:spacing w:before="3"/>
              <w:rPr>
                <w:sz w:val="20"/>
              </w:rPr>
            </w:pPr>
          </w:p>
          <w:p w:rsidR="007E6E83" w:rsidRDefault="007E6E83">
            <w:pPr>
              <w:pStyle w:val="TableParagraph"/>
              <w:spacing w:before="1"/>
              <w:ind w:left="107"/>
              <w:rPr>
                <w:sz w:val="20"/>
              </w:rPr>
            </w:pPr>
            <w:r>
              <w:rPr>
                <w:spacing w:val="-4"/>
                <w:sz w:val="20"/>
              </w:rPr>
              <w:t>三、統整活動</w:t>
            </w:r>
          </w:p>
          <w:p w:rsidR="007E6E83" w:rsidRDefault="007E6E83">
            <w:pPr>
              <w:pStyle w:val="TableParagraph"/>
              <w:spacing w:line="260" w:lineRule="atLeast"/>
              <w:ind w:left="107" w:right="323"/>
              <w:rPr>
                <w:sz w:val="20"/>
              </w:rPr>
            </w:pPr>
            <w:r>
              <w:rPr>
                <w:spacing w:val="-2"/>
                <w:sz w:val="20"/>
              </w:rPr>
              <w:t>搭配教學電子書，複習本堂課程所</w:t>
            </w:r>
            <w:r>
              <w:rPr>
                <w:spacing w:val="-6"/>
                <w:sz w:val="20"/>
              </w:rPr>
              <w:t>學。</w:t>
            </w:r>
          </w:p>
        </w:tc>
        <w:tc>
          <w:tcPr>
            <w:tcW w:w="867" w:type="dxa"/>
          </w:tcPr>
          <w:p w:rsidR="007E6E83" w:rsidRDefault="007E6E83">
            <w:pPr>
              <w:pStyle w:val="TableParagraph"/>
              <w:rPr>
                <w:rFonts w:ascii="Times New Roman"/>
                <w:sz w:val="18"/>
              </w:rPr>
            </w:pPr>
          </w:p>
        </w:tc>
        <w:tc>
          <w:tcPr>
            <w:tcW w:w="1138" w:type="dxa"/>
          </w:tcPr>
          <w:p w:rsidR="007E6E83" w:rsidRDefault="007E6E83">
            <w:pPr>
              <w:pStyle w:val="TableParagraph"/>
              <w:rPr>
                <w:rFonts w:ascii="Times New Roman"/>
                <w:sz w:val="18"/>
              </w:rPr>
            </w:pPr>
          </w:p>
        </w:tc>
        <w:tc>
          <w:tcPr>
            <w:tcW w:w="1498" w:type="dxa"/>
          </w:tcPr>
          <w:p w:rsidR="007E6E83" w:rsidRDefault="007E6E83">
            <w:pPr>
              <w:pStyle w:val="TableParagraph"/>
              <w:rPr>
                <w:rFonts w:ascii="Times New Roman"/>
                <w:sz w:val="18"/>
              </w:rPr>
            </w:pPr>
          </w:p>
        </w:tc>
      </w:tr>
      <w:tr w:rsidR="007E6E83">
        <w:trPr>
          <w:trHeight w:val="7309"/>
        </w:trPr>
        <w:tc>
          <w:tcPr>
            <w:tcW w:w="847" w:type="dxa"/>
          </w:tcPr>
          <w:p w:rsidR="007E6E83" w:rsidRDefault="007E6E83">
            <w:pPr>
              <w:pStyle w:val="TableParagraph"/>
              <w:spacing w:before="8"/>
              <w:ind w:left="9" w:right="2"/>
              <w:jc w:val="center"/>
              <w:rPr>
                <w:sz w:val="20"/>
              </w:rPr>
            </w:pPr>
            <w:r>
              <w:rPr>
                <w:spacing w:val="-26"/>
                <w:sz w:val="20"/>
              </w:rPr>
              <w:t xml:space="preserve">第 </w:t>
            </w:r>
            <w:r>
              <w:rPr>
                <w:spacing w:val="-5"/>
                <w:sz w:val="20"/>
              </w:rPr>
              <w:t>12</w:t>
            </w:r>
          </w:p>
          <w:p w:rsidR="007E6E83" w:rsidRDefault="007E6E83">
            <w:pPr>
              <w:pStyle w:val="TableParagraph"/>
              <w:spacing w:before="3"/>
              <w:ind w:left="9"/>
              <w:jc w:val="center"/>
              <w:rPr>
                <w:sz w:val="20"/>
              </w:rPr>
            </w:pPr>
            <w:r>
              <w:rPr>
                <w:spacing w:val="-10"/>
                <w:sz w:val="20"/>
              </w:rPr>
              <w:t>週</w:t>
            </w:r>
          </w:p>
        </w:tc>
        <w:tc>
          <w:tcPr>
            <w:tcW w:w="569" w:type="dxa"/>
          </w:tcPr>
          <w:p w:rsidR="007E6E83" w:rsidRDefault="007E6E83">
            <w:pPr>
              <w:pStyle w:val="TableParagraph"/>
              <w:spacing w:line="246" w:lineRule="exact"/>
              <w:ind w:left="108"/>
              <w:rPr>
                <w:sz w:val="20"/>
              </w:rPr>
            </w:pPr>
            <w:r>
              <w:rPr>
                <w:spacing w:val="-10"/>
                <w:sz w:val="20"/>
              </w:rPr>
              <w:t>三</w:t>
            </w:r>
          </w:p>
          <w:p w:rsidR="007E6E83" w:rsidRDefault="007E6E83">
            <w:pPr>
              <w:pStyle w:val="TableParagraph"/>
              <w:spacing w:before="3" w:line="244" w:lineRule="auto"/>
              <w:ind w:left="108" w:right="248"/>
              <w:jc w:val="both"/>
              <w:rPr>
                <w:sz w:val="20"/>
              </w:rPr>
            </w:pPr>
            <w:r>
              <w:rPr>
                <w:spacing w:val="-10"/>
                <w:sz w:val="20"/>
              </w:rPr>
              <w:t xml:space="preserve">、青春 </w:t>
            </w:r>
            <w:r>
              <w:rPr>
                <w:spacing w:val="-5"/>
                <w:sz w:val="20"/>
              </w:rPr>
              <w:t>3.</w:t>
            </w:r>
          </w:p>
          <w:p w:rsidR="007E6E83" w:rsidRDefault="007E6E83">
            <w:pPr>
              <w:pStyle w:val="TableParagraph"/>
              <w:spacing w:line="242" w:lineRule="auto"/>
              <w:ind w:left="108" w:right="249"/>
              <w:rPr>
                <w:sz w:val="20"/>
              </w:rPr>
            </w:pPr>
            <w:r>
              <w:rPr>
                <w:spacing w:val="-10"/>
                <w:sz w:val="20"/>
              </w:rPr>
              <w:t>行過</w:t>
            </w:r>
          </w:p>
        </w:tc>
        <w:tc>
          <w:tcPr>
            <w:tcW w:w="427" w:type="dxa"/>
          </w:tcPr>
          <w:p w:rsidR="007E6E83" w:rsidRDefault="007E6E83">
            <w:pPr>
              <w:pStyle w:val="TableParagraph"/>
              <w:spacing w:line="246" w:lineRule="exact"/>
              <w:ind w:left="108"/>
              <w:rPr>
                <w:sz w:val="20"/>
              </w:rPr>
            </w:pPr>
            <w:r>
              <w:rPr>
                <w:spacing w:val="-10"/>
                <w:sz w:val="20"/>
              </w:rPr>
              <w:t>1</w:t>
            </w:r>
          </w:p>
        </w:tc>
        <w:tc>
          <w:tcPr>
            <w:tcW w:w="3044" w:type="dxa"/>
          </w:tcPr>
          <w:p w:rsidR="007E6E83" w:rsidRDefault="007E6E83">
            <w:pPr>
              <w:pStyle w:val="TableParagraph"/>
              <w:spacing w:line="244" w:lineRule="auto"/>
              <w:ind w:left="108" w:right="125"/>
              <w:jc w:val="both"/>
              <w:rPr>
                <w:sz w:val="20"/>
              </w:rPr>
            </w:pPr>
            <w:r>
              <w:rPr>
                <w:sz w:val="20"/>
              </w:rPr>
              <w:t>閩-E-A3</w:t>
            </w:r>
            <w:r>
              <w:rPr>
                <w:spacing w:val="-5"/>
                <w:sz w:val="20"/>
              </w:rPr>
              <w:t xml:space="preserve"> 具備運用閩南語文來擬</w:t>
            </w:r>
            <w:r>
              <w:rPr>
                <w:spacing w:val="-2"/>
                <w:sz w:val="20"/>
              </w:rPr>
              <w:t>訂、討論、執行與分享個人生活計畫，以充實自我生活經驗，增進個人適應社會的能力。</w:t>
            </w:r>
          </w:p>
          <w:p w:rsidR="007E6E83" w:rsidRDefault="007E6E83">
            <w:pPr>
              <w:pStyle w:val="TableParagraph"/>
              <w:spacing w:line="242" w:lineRule="auto"/>
              <w:ind w:left="108" w:right="125"/>
              <w:jc w:val="both"/>
              <w:rPr>
                <w:sz w:val="20"/>
              </w:rPr>
            </w:pPr>
            <w:r>
              <w:rPr>
                <w:sz w:val="20"/>
              </w:rPr>
              <w:t>閩-E-C1</w:t>
            </w:r>
            <w:r>
              <w:rPr>
                <w:spacing w:val="-5"/>
                <w:sz w:val="20"/>
              </w:rPr>
              <w:t xml:space="preserve"> 具備透過閩南語文的學</w:t>
            </w:r>
            <w:r>
              <w:rPr>
                <w:spacing w:val="-2"/>
                <w:sz w:val="20"/>
              </w:rPr>
              <w:t>習，增進與人友善相處的能力，並能參與家庭、學校、社區的各類活動，培養責任感，落實生活美德與公民意識。</w:t>
            </w:r>
          </w:p>
        </w:tc>
        <w:tc>
          <w:tcPr>
            <w:tcW w:w="1572" w:type="dxa"/>
          </w:tcPr>
          <w:p w:rsidR="007E6E83" w:rsidRDefault="007E6E83">
            <w:pPr>
              <w:pStyle w:val="TableParagraph"/>
              <w:spacing w:line="244" w:lineRule="auto"/>
              <w:ind w:left="108" w:right="152"/>
              <w:rPr>
                <w:sz w:val="20"/>
              </w:rPr>
            </w:pPr>
            <w:r>
              <w:rPr>
                <w:sz w:val="20"/>
              </w:rPr>
              <w:t>1-Ⅲ-1</w:t>
            </w:r>
            <w:r>
              <w:rPr>
                <w:spacing w:val="-9"/>
                <w:sz w:val="20"/>
              </w:rPr>
              <w:t xml:space="preserve"> 能正</w:t>
            </w:r>
            <w:r>
              <w:rPr>
                <w:sz w:val="20"/>
              </w:rPr>
              <w:t>確</w:t>
            </w:r>
            <w:r>
              <w:rPr>
                <w:spacing w:val="-2"/>
                <w:sz w:val="20"/>
              </w:rPr>
              <w:t xml:space="preserve">聽辨並尊重閩南語方音與語詞的差異性。 </w:t>
            </w:r>
            <w:r>
              <w:rPr>
                <w:sz w:val="20"/>
              </w:rPr>
              <w:t>2-Ⅲ-5</w:t>
            </w:r>
            <w:r>
              <w:rPr>
                <w:spacing w:val="-9"/>
                <w:sz w:val="20"/>
              </w:rPr>
              <w:t xml:space="preserve"> 能以</w:t>
            </w:r>
            <w:r>
              <w:rPr>
                <w:sz w:val="20"/>
              </w:rPr>
              <w:t>閩</w:t>
            </w:r>
            <w:r>
              <w:rPr>
                <w:spacing w:val="-2"/>
                <w:sz w:val="20"/>
              </w:rPr>
              <w:t>南語口語表達對多元文化的初步認識。</w:t>
            </w:r>
          </w:p>
          <w:p w:rsidR="007E6E83" w:rsidRDefault="007E6E83">
            <w:pPr>
              <w:pStyle w:val="TableParagraph"/>
              <w:spacing w:line="244" w:lineRule="auto"/>
              <w:ind w:left="108" w:right="152"/>
              <w:rPr>
                <w:sz w:val="20"/>
              </w:rPr>
            </w:pPr>
            <w:r>
              <w:rPr>
                <w:sz w:val="20"/>
              </w:rPr>
              <w:t>3-Ⅲ-3</w:t>
            </w:r>
            <w:r>
              <w:rPr>
                <w:spacing w:val="-9"/>
                <w:sz w:val="20"/>
              </w:rPr>
              <w:t xml:space="preserve"> 能從</w:t>
            </w:r>
            <w:r>
              <w:rPr>
                <w:sz w:val="20"/>
              </w:rPr>
              <w:t>閱</w:t>
            </w:r>
            <w:r>
              <w:rPr>
                <w:spacing w:val="-2"/>
                <w:sz w:val="20"/>
              </w:rPr>
              <w:t xml:space="preserve">讀閩南語文過程中認識在地的文化特色。 </w:t>
            </w:r>
            <w:r>
              <w:rPr>
                <w:sz w:val="20"/>
              </w:rPr>
              <w:t>4-Ⅲ-1</w:t>
            </w:r>
            <w:r>
              <w:rPr>
                <w:spacing w:val="-9"/>
                <w:sz w:val="20"/>
              </w:rPr>
              <w:t xml:space="preserve"> 能以</w:t>
            </w:r>
            <w:r>
              <w:rPr>
                <w:sz w:val="20"/>
              </w:rPr>
              <w:t>簡</w:t>
            </w:r>
            <w:r>
              <w:rPr>
                <w:spacing w:val="-2"/>
                <w:sz w:val="20"/>
              </w:rPr>
              <w:t>單的閩南語文寫出日常生活相關的短文。</w:t>
            </w:r>
          </w:p>
        </w:tc>
        <w:tc>
          <w:tcPr>
            <w:tcW w:w="910" w:type="dxa"/>
          </w:tcPr>
          <w:p w:rsidR="007E6E83" w:rsidRDefault="007E6E83">
            <w:pPr>
              <w:pStyle w:val="TableParagraph"/>
              <w:spacing w:line="246" w:lineRule="exact"/>
              <w:ind w:left="108"/>
              <w:rPr>
                <w:sz w:val="20"/>
              </w:rPr>
            </w:pPr>
            <w:r>
              <w:rPr>
                <w:position w:val="10"/>
                <w:sz w:val="10"/>
              </w:rPr>
              <w:t>◎</w:t>
            </w:r>
            <w:r>
              <w:rPr>
                <w:sz w:val="20"/>
              </w:rPr>
              <w:t>Aa-</w:t>
            </w:r>
            <w:r>
              <w:rPr>
                <w:spacing w:val="-10"/>
                <w:sz w:val="20"/>
              </w:rPr>
              <w:t>Ⅲ</w:t>
            </w:r>
          </w:p>
          <w:p w:rsidR="007E6E83" w:rsidRDefault="007E6E83">
            <w:pPr>
              <w:pStyle w:val="TableParagraph"/>
              <w:spacing w:before="3" w:line="244" w:lineRule="auto"/>
              <w:ind w:left="108" w:right="288"/>
              <w:rPr>
                <w:sz w:val="20"/>
              </w:rPr>
            </w:pPr>
            <w:r>
              <w:rPr>
                <w:sz w:val="20"/>
              </w:rPr>
              <w:t>-1</w:t>
            </w:r>
            <w:r>
              <w:rPr>
                <w:spacing w:val="-13"/>
                <w:sz w:val="20"/>
              </w:rPr>
              <w:t xml:space="preserve"> 羅</w:t>
            </w:r>
            <w:r>
              <w:rPr>
                <w:spacing w:val="-6"/>
                <w:sz w:val="20"/>
              </w:rPr>
              <w:t>馬拼音。</w:t>
            </w:r>
          </w:p>
          <w:p w:rsidR="007E6E83" w:rsidRDefault="007E6E83">
            <w:pPr>
              <w:pStyle w:val="TableParagraph"/>
              <w:spacing w:line="255" w:lineRule="exact"/>
              <w:ind w:left="108"/>
              <w:rPr>
                <w:sz w:val="20"/>
              </w:rPr>
            </w:pPr>
            <w:r>
              <w:rPr>
                <w:position w:val="10"/>
                <w:sz w:val="10"/>
              </w:rPr>
              <w:t>◎</w:t>
            </w:r>
            <w:r>
              <w:rPr>
                <w:sz w:val="20"/>
              </w:rPr>
              <w:t>Aa-</w:t>
            </w:r>
            <w:r>
              <w:rPr>
                <w:spacing w:val="-10"/>
                <w:sz w:val="20"/>
              </w:rPr>
              <w:t>Ⅲ</w:t>
            </w:r>
          </w:p>
          <w:p w:rsidR="007E6E83" w:rsidRDefault="007E6E83">
            <w:pPr>
              <w:pStyle w:val="TableParagraph"/>
              <w:spacing w:before="3" w:line="244" w:lineRule="auto"/>
              <w:ind w:left="108" w:right="288"/>
              <w:rPr>
                <w:sz w:val="20"/>
              </w:rPr>
            </w:pPr>
            <w:r>
              <w:rPr>
                <w:sz w:val="20"/>
              </w:rPr>
              <w:t>-2</w:t>
            </w:r>
            <w:r>
              <w:rPr>
                <w:spacing w:val="-13"/>
                <w:sz w:val="20"/>
              </w:rPr>
              <w:t xml:space="preserve"> 漢</w:t>
            </w:r>
            <w:r>
              <w:rPr>
                <w:spacing w:val="-6"/>
                <w:sz w:val="20"/>
              </w:rPr>
              <w:t>字書寫。</w:t>
            </w:r>
          </w:p>
          <w:p w:rsidR="007E6E83" w:rsidRDefault="007E6E83">
            <w:pPr>
              <w:pStyle w:val="TableParagraph"/>
              <w:spacing w:line="252" w:lineRule="exact"/>
              <w:ind w:left="108"/>
              <w:rPr>
                <w:sz w:val="20"/>
              </w:rPr>
            </w:pPr>
            <w:r>
              <w:rPr>
                <w:position w:val="10"/>
                <w:sz w:val="10"/>
              </w:rPr>
              <w:t>◎</w:t>
            </w:r>
            <w:r>
              <w:rPr>
                <w:sz w:val="20"/>
              </w:rPr>
              <w:t>Ab-</w:t>
            </w:r>
            <w:r>
              <w:rPr>
                <w:spacing w:val="-10"/>
                <w:sz w:val="20"/>
              </w:rPr>
              <w:t>Ⅲ</w:t>
            </w:r>
          </w:p>
          <w:p w:rsidR="007E6E83" w:rsidRDefault="007E6E83">
            <w:pPr>
              <w:pStyle w:val="TableParagraph"/>
              <w:spacing w:before="5" w:line="242" w:lineRule="auto"/>
              <w:ind w:left="108" w:right="288"/>
              <w:rPr>
                <w:sz w:val="20"/>
              </w:rPr>
            </w:pPr>
            <w:r>
              <w:rPr>
                <w:sz w:val="20"/>
              </w:rPr>
              <w:t>-1</w:t>
            </w:r>
            <w:r>
              <w:rPr>
                <w:spacing w:val="-13"/>
                <w:sz w:val="20"/>
              </w:rPr>
              <w:t xml:space="preserve"> 語</w:t>
            </w:r>
            <w:r>
              <w:rPr>
                <w:spacing w:val="-6"/>
                <w:sz w:val="20"/>
              </w:rPr>
              <w:t>詞運用。</w:t>
            </w:r>
          </w:p>
          <w:p w:rsidR="007E6E83" w:rsidRDefault="007E6E83">
            <w:pPr>
              <w:pStyle w:val="TableParagraph"/>
              <w:spacing w:before="4"/>
              <w:ind w:left="108"/>
              <w:rPr>
                <w:sz w:val="20"/>
              </w:rPr>
            </w:pPr>
            <w:r>
              <w:rPr>
                <w:position w:val="10"/>
                <w:sz w:val="10"/>
              </w:rPr>
              <w:t>◎</w:t>
            </w:r>
            <w:r>
              <w:rPr>
                <w:sz w:val="20"/>
              </w:rPr>
              <w:t>Ab-</w:t>
            </w:r>
            <w:r>
              <w:rPr>
                <w:spacing w:val="-10"/>
                <w:sz w:val="20"/>
              </w:rPr>
              <w:t>Ⅲ</w:t>
            </w:r>
          </w:p>
          <w:p w:rsidR="007E6E83" w:rsidRDefault="007E6E83">
            <w:pPr>
              <w:pStyle w:val="TableParagraph"/>
              <w:spacing w:before="3" w:line="244" w:lineRule="auto"/>
              <w:ind w:left="108" w:right="288"/>
              <w:rPr>
                <w:sz w:val="20"/>
              </w:rPr>
            </w:pPr>
            <w:r>
              <w:rPr>
                <w:sz w:val="20"/>
              </w:rPr>
              <w:t>-2</w:t>
            </w:r>
            <w:r>
              <w:rPr>
                <w:spacing w:val="-13"/>
                <w:sz w:val="20"/>
              </w:rPr>
              <w:t xml:space="preserve"> 句</w:t>
            </w:r>
            <w:r>
              <w:rPr>
                <w:spacing w:val="-6"/>
                <w:sz w:val="20"/>
              </w:rPr>
              <w:t>型運用。</w:t>
            </w:r>
          </w:p>
          <w:p w:rsidR="007E6E83" w:rsidRDefault="007E6E83">
            <w:pPr>
              <w:pStyle w:val="TableParagraph"/>
              <w:spacing w:line="252" w:lineRule="exact"/>
              <w:ind w:left="108"/>
              <w:rPr>
                <w:sz w:val="20"/>
              </w:rPr>
            </w:pPr>
            <w:r>
              <w:rPr>
                <w:position w:val="10"/>
                <w:sz w:val="10"/>
              </w:rPr>
              <w:t>◎</w:t>
            </w:r>
            <w:r>
              <w:rPr>
                <w:sz w:val="20"/>
              </w:rPr>
              <w:t>Ba-</w:t>
            </w:r>
            <w:r>
              <w:rPr>
                <w:spacing w:val="-10"/>
                <w:sz w:val="20"/>
              </w:rPr>
              <w:t>Ⅲ</w:t>
            </w:r>
          </w:p>
          <w:p w:rsidR="007E6E83" w:rsidRDefault="007E6E83">
            <w:pPr>
              <w:pStyle w:val="TableParagraph"/>
              <w:spacing w:before="5" w:line="242" w:lineRule="auto"/>
              <w:ind w:left="108" w:right="288"/>
              <w:rPr>
                <w:sz w:val="20"/>
              </w:rPr>
            </w:pPr>
            <w:r>
              <w:rPr>
                <w:sz w:val="20"/>
              </w:rPr>
              <w:t>-3</w:t>
            </w:r>
            <w:r>
              <w:rPr>
                <w:spacing w:val="-13"/>
                <w:sz w:val="20"/>
              </w:rPr>
              <w:t xml:space="preserve"> 情</w:t>
            </w:r>
            <w:r>
              <w:rPr>
                <w:spacing w:val="-6"/>
                <w:sz w:val="20"/>
              </w:rPr>
              <w:t>緒表達。</w:t>
            </w:r>
          </w:p>
          <w:p w:rsidR="007E6E83" w:rsidRDefault="007E6E83">
            <w:pPr>
              <w:pStyle w:val="TableParagraph"/>
              <w:spacing w:before="4"/>
              <w:ind w:left="108"/>
              <w:rPr>
                <w:sz w:val="20"/>
              </w:rPr>
            </w:pPr>
            <w:r>
              <w:rPr>
                <w:position w:val="10"/>
                <w:sz w:val="10"/>
              </w:rPr>
              <w:t>◎</w:t>
            </w:r>
            <w:r>
              <w:rPr>
                <w:sz w:val="20"/>
              </w:rPr>
              <w:t>Bg-</w:t>
            </w:r>
            <w:r>
              <w:rPr>
                <w:spacing w:val="-10"/>
                <w:sz w:val="20"/>
              </w:rPr>
              <w:t>Ⅲ</w:t>
            </w:r>
          </w:p>
          <w:p w:rsidR="007E6E83" w:rsidRDefault="007E6E83">
            <w:pPr>
              <w:pStyle w:val="TableParagraph"/>
              <w:spacing w:before="3" w:line="244" w:lineRule="auto"/>
              <w:ind w:left="108" w:right="288"/>
              <w:rPr>
                <w:sz w:val="20"/>
              </w:rPr>
            </w:pPr>
            <w:r>
              <w:rPr>
                <w:sz w:val="20"/>
              </w:rPr>
              <w:t>-2</w:t>
            </w:r>
            <w:r>
              <w:rPr>
                <w:spacing w:val="-13"/>
                <w:sz w:val="20"/>
              </w:rPr>
              <w:t xml:space="preserve"> 口</w:t>
            </w:r>
            <w:r>
              <w:rPr>
                <w:spacing w:val="-6"/>
                <w:sz w:val="20"/>
              </w:rPr>
              <w:t>語表達。</w:t>
            </w:r>
          </w:p>
        </w:tc>
        <w:tc>
          <w:tcPr>
            <w:tcW w:w="1080" w:type="dxa"/>
          </w:tcPr>
          <w:p w:rsidR="007E6E83" w:rsidRDefault="007E6E83">
            <w:pPr>
              <w:pStyle w:val="TableParagraph"/>
              <w:spacing w:line="244" w:lineRule="auto"/>
              <w:ind w:left="107" w:right="163"/>
              <w:jc w:val="both"/>
              <w:rPr>
                <w:sz w:val="20"/>
              </w:rPr>
            </w:pPr>
            <w:r>
              <w:rPr>
                <w:spacing w:val="-4"/>
                <w:sz w:val="20"/>
              </w:rPr>
              <w:t>能學習傳統戲劇相關詞彙並運用於造句中。</w:t>
            </w:r>
          </w:p>
        </w:tc>
        <w:tc>
          <w:tcPr>
            <w:tcW w:w="3440" w:type="dxa"/>
          </w:tcPr>
          <w:p w:rsidR="007E6E83" w:rsidRDefault="007E6E83">
            <w:pPr>
              <w:pStyle w:val="TableParagraph"/>
              <w:spacing w:line="246" w:lineRule="exact"/>
              <w:ind w:left="107"/>
              <w:rPr>
                <w:sz w:val="20"/>
              </w:rPr>
            </w:pPr>
            <w:r>
              <w:rPr>
                <w:spacing w:val="-2"/>
                <w:w w:val="110"/>
                <w:sz w:val="20"/>
              </w:rPr>
              <w:t>一、引起動機</w:t>
            </w:r>
          </w:p>
          <w:p w:rsidR="007E6E83" w:rsidRDefault="007E6E83">
            <w:pPr>
              <w:pStyle w:val="TableParagraph"/>
              <w:spacing w:before="3"/>
              <w:ind w:left="107"/>
              <w:rPr>
                <w:sz w:val="20"/>
              </w:rPr>
            </w:pPr>
            <w:r>
              <w:rPr>
                <w:spacing w:val="-2"/>
                <w:sz w:val="20"/>
              </w:rPr>
              <w:t>老師引導學生完成學習單（</w:t>
            </w:r>
            <w:r>
              <w:rPr>
                <w:spacing w:val="-4"/>
                <w:sz w:val="20"/>
              </w:rPr>
              <w:t>詳見本書</w:t>
            </w:r>
          </w:p>
          <w:p w:rsidR="007E6E83" w:rsidRDefault="007E6E83">
            <w:pPr>
              <w:pStyle w:val="TableParagraph"/>
              <w:spacing w:before="5"/>
              <w:ind w:left="107"/>
              <w:rPr>
                <w:sz w:val="20"/>
              </w:rPr>
            </w:pPr>
            <w:r>
              <w:rPr>
                <w:spacing w:val="-2"/>
                <w:sz w:val="20"/>
              </w:rPr>
              <w:t>P67</w:t>
            </w:r>
            <w:r>
              <w:rPr>
                <w:spacing w:val="-9"/>
                <w:sz w:val="20"/>
              </w:rPr>
              <w:t xml:space="preserve"> 延伸活動-學習單</w:t>
            </w:r>
            <w:r>
              <w:rPr>
                <w:spacing w:val="-101"/>
                <w:sz w:val="20"/>
              </w:rPr>
              <w:t>）</w:t>
            </w:r>
            <w:r>
              <w:rPr>
                <w:spacing w:val="-4"/>
                <w:sz w:val="20"/>
              </w:rPr>
              <w:t>，並藉此進入</w:t>
            </w:r>
          </w:p>
          <w:p w:rsidR="007E6E83" w:rsidRDefault="007E6E83">
            <w:pPr>
              <w:pStyle w:val="TableParagraph"/>
              <w:spacing w:before="4"/>
              <w:ind w:left="107"/>
              <w:rPr>
                <w:sz w:val="20"/>
              </w:rPr>
            </w:pPr>
            <w:r>
              <w:rPr>
                <w:spacing w:val="-3"/>
                <w:sz w:val="20"/>
              </w:rPr>
              <w:t>「做伙來造句」教學。</w:t>
            </w:r>
          </w:p>
          <w:p w:rsidR="007E6E83" w:rsidRDefault="007E6E83">
            <w:pPr>
              <w:pStyle w:val="TableParagraph"/>
              <w:spacing w:before="8"/>
              <w:rPr>
                <w:sz w:val="20"/>
              </w:rPr>
            </w:pPr>
          </w:p>
          <w:p w:rsidR="007E6E83" w:rsidRDefault="007E6E83">
            <w:pPr>
              <w:pStyle w:val="TableParagraph"/>
              <w:ind w:left="107"/>
              <w:rPr>
                <w:sz w:val="20"/>
              </w:rPr>
            </w:pPr>
            <w:r>
              <w:rPr>
                <w:spacing w:val="-4"/>
                <w:sz w:val="20"/>
              </w:rPr>
              <w:t>二、發展活動</w:t>
            </w:r>
          </w:p>
          <w:p w:rsidR="007E6E83" w:rsidRDefault="007E6E83">
            <w:pPr>
              <w:pStyle w:val="TableParagraph"/>
              <w:spacing w:before="3"/>
              <w:ind w:left="107"/>
              <w:rPr>
                <w:sz w:val="20"/>
              </w:rPr>
            </w:pPr>
            <w:r>
              <w:rPr>
                <w:spacing w:val="-3"/>
                <w:sz w:val="20"/>
              </w:rPr>
              <w:t>(六)活動六：做伙來造句</w:t>
            </w:r>
          </w:p>
          <w:p w:rsidR="007E6E83" w:rsidRDefault="007E6E83" w:rsidP="007E6E83">
            <w:pPr>
              <w:pStyle w:val="TableParagraph"/>
              <w:numPr>
                <w:ilvl w:val="0"/>
                <w:numId w:val="743"/>
              </w:numPr>
              <w:tabs>
                <w:tab w:val="left" w:pos="308"/>
              </w:tabs>
              <w:spacing w:before="17" w:line="242" w:lineRule="auto"/>
              <w:ind w:right="124" w:firstLine="0"/>
              <w:jc w:val="both"/>
              <w:rPr>
                <w:sz w:val="20"/>
              </w:rPr>
            </w:pPr>
            <w:r>
              <w:rPr>
                <w:spacing w:val="-9"/>
                <w:sz w:val="20"/>
              </w:rPr>
              <w:t xml:space="preserve">播放 </w:t>
            </w:r>
            <w:r>
              <w:rPr>
                <w:sz w:val="20"/>
              </w:rPr>
              <w:t>MP3</w:t>
            </w:r>
            <w:r>
              <w:rPr>
                <w:rFonts w:ascii="MS Gothic" w:eastAsia="MS Gothic" w:hAnsi="MS Gothic"/>
                <w:sz w:val="20"/>
              </w:rPr>
              <w:t>❼</w:t>
            </w:r>
            <w:r>
              <w:rPr>
                <w:sz w:val="20"/>
              </w:rPr>
              <w:t>或教學電子書，老師指</w:t>
            </w:r>
            <w:r>
              <w:rPr>
                <w:spacing w:val="-24"/>
                <w:sz w:val="20"/>
              </w:rPr>
              <w:t>導學生認讀「</w:t>
            </w:r>
            <w:r>
              <w:rPr>
                <w:spacing w:val="-8"/>
                <w:sz w:val="20"/>
              </w:rPr>
              <w:t>（阿公）欲去（看）（布</w:t>
            </w:r>
            <w:r>
              <w:rPr>
                <w:spacing w:val="-2"/>
                <w:sz w:val="20"/>
              </w:rPr>
              <w:t>袋戲</w:t>
            </w:r>
            <w:r>
              <w:rPr>
                <w:spacing w:val="-99"/>
                <w:sz w:val="20"/>
              </w:rPr>
              <w:t>）</w:t>
            </w:r>
            <w:r>
              <w:rPr>
                <w:spacing w:val="-76"/>
                <w:sz w:val="20"/>
              </w:rPr>
              <w:t>。」、「</w:t>
            </w:r>
            <w:r>
              <w:rPr>
                <w:spacing w:val="-2"/>
                <w:sz w:val="20"/>
              </w:rPr>
              <w:t>（笑容）親像（斑芝花）遐爾（媠）！」的句型，並解釋其句</w:t>
            </w:r>
            <w:r>
              <w:rPr>
                <w:spacing w:val="-4"/>
                <w:sz w:val="20"/>
              </w:rPr>
              <w:t>型結構。</w:t>
            </w:r>
          </w:p>
          <w:p w:rsidR="007E6E83" w:rsidRDefault="007E6E83" w:rsidP="007E6E83">
            <w:pPr>
              <w:pStyle w:val="TableParagraph"/>
              <w:numPr>
                <w:ilvl w:val="0"/>
                <w:numId w:val="743"/>
              </w:numPr>
              <w:tabs>
                <w:tab w:val="left" w:pos="308"/>
              </w:tabs>
              <w:spacing w:before="4"/>
              <w:ind w:left="308" w:hanging="201"/>
              <w:rPr>
                <w:sz w:val="20"/>
              </w:rPr>
            </w:pPr>
            <w:r>
              <w:rPr>
                <w:spacing w:val="-101"/>
                <w:sz w:val="20"/>
              </w:rPr>
              <w:t>「</w:t>
            </w:r>
            <w:r>
              <w:rPr>
                <w:spacing w:val="-12"/>
                <w:sz w:val="20"/>
              </w:rPr>
              <w:t>（阿公）欲去（看）（布袋</w:t>
            </w:r>
          </w:p>
          <w:p w:rsidR="007E6E83" w:rsidRDefault="007E6E83">
            <w:pPr>
              <w:pStyle w:val="TableParagraph"/>
              <w:spacing w:before="6" w:line="242" w:lineRule="auto"/>
              <w:ind w:left="107" w:right="222"/>
              <w:rPr>
                <w:sz w:val="20"/>
              </w:rPr>
            </w:pPr>
            <w:r>
              <w:rPr>
                <w:spacing w:val="-2"/>
                <w:sz w:val="20"/>
              </w:rPr>
              <w:t>戲</w:t>
            </w:r>
            <w:r>
              <w:rPr>
                <w:spacing w:val="-101"/>
                <w:sz w:val="20"/>
              </w:rPr>
              <w:t>）</w:t>
            </w:r>
            <w:r>
              <w:rPr>
                <w:spacing w:val="-13"/>
                <w:sz w:val="20"/>
              </w:rPr>
              <w:t>。」，人物要去做什麼事</w:t>
            </w:r>
            <w:r>
              <w:rPr>
                <w:spacing w:val="-2"/>
                <w:sz w:val="20"/>
              </w:rPr>
              <w:t>（動詞+名詞</w:t>
            </w:r>
            <w:r>
              <w:rPr>
                <w:spacing w:val="-100"/>
                <w:sz w:val="20"/>
              </w:rPr>
              <w:t>）；「</w:t>
            </w:r>
            <w:r>
              <w:rPr>
                <w:spacing w:val="-2"/>
                <w:sz w:val="20"/>
              </w:rPr>
              <w:t>（笑容）親像（斑芝花）遐爾（媠）</w:t>
            </w:r>
            <w:r>
              <w:rPr>
                <w:spacing w:val="-13"/>
                <w:sz w:val="20"/>
              </w:rPr>
              <w:t>！」，譬喻句：喻體+喻詞</w:t>
            </w:r>
            <w:r>
              <w:rPr>
                <w:spacing w:val="-2"/>
                <w:sz w:val="20"/>
              </w:rPr>
              <w:t xml:space="preserve"> (親像)+喻依。</w:t>
            </w:r>
          </w:p>
          <w:p w:rsidR="007E6E83" w:rsidRDefault="007E6E83" w:rsidP="007E6E83">
            <w:pPr>
              <w:pStyle w:val="TableParagraph"/>
              <w:numPr>
                <w:ilvl w:val="0"/>
                <w:numId w:val="743"/>
              </w:numPr>
              <w:tabs>
                <w:tab w:val="left" w:pos="308"/>
              </w:tabs>
              <w:spacing w:before="4"/>
              <w:ind w:left="308" w:hanging="201"/>
              <w:rPr>
                <w:sz w:val="20"/>
              </w:rPr>
            </w:pPr>
            <w:r>
              <w:rPr>
                <w:spacing w:val="-3"/>
                <w:sz w:val="20"/>
              </w:rPr>
              <w:t>老師請學生依上述語法練習造句。</w:t>
            </w:r>
          </w:p>
          <w:p w:rsidR="007E6E83" w:rsidRDefault="007E6E83" w:rsidP="007E6E83">
            <w:pPr>
              <w:pStyle w:val="TableParagraph"/>
              <w:numPr>
                <w:ilvl w:val="0"/>
                <w:numId w:val="743"/>
              </w:numPr>
              <w:tabs>
                <w:tab w:val="left" w:pos="308"/>
              </w:tabs>
              <w:spacing w:before="6" w:line="242" w:lineRule="auto"/>
              <w:ind w:right="222" w:firstLine="0"/>
              <w:rPr>
                <w:sz w:val="20"/>
              </w:rPr>
            </w:pPr>
            <w:r>
              <w:rPr>
                <w:spacing w:val="-9"/>
                <w:sz w:val="20"/>
              </w:rPr>
              <w:t>老師請學生完成「做伙來造句」，</w:t>
            </w:r>
            <w:r>
              <w:rPr>
                <w:spacing w:val="-2"/>
                <w:sz w:val="20"/>
              </w:rPr>
              <w:t>並引導學生發表。</w:t>
            </w:r>
          </w:p>
          <w:p w:rsidR="007E6E83" w:rsidRDefault="007E6E83">
            <w:pPr>
              <w:pStyle w:val="TableParagraph"/>
              <w:spacing w:before="5"/>
              <w:rPr>
                <w:sz w:val="20"/>
              </w:rPr>
            </w:pPr>
          </w:p>
          <w:p w:rsidR="007E6E83" w:rsidRDefault="007E6E83">
            <w:pPr>
              <w:pStyle w:val="TableParagraph"/>
              <w:spacing w:before="1"/>
              <w:ind w:left="107"/>
              <w:rPr>
                <w:sz w:val="20"/>
              </w:rPr>
            </w:pPr>
            <w:r>
              <w:rPr>
                <w:spacing w:val="-3"/>
                <w:sz w:val="20"/>
              </w:rPr>
              <w:t>(七)活動七：聽看覓</w:t>
            </w:r>
          </w:p>
          <w:p w:rsidR="007E6E83" w:rsidRDefault="007E6E83" w:rsidP="007E6E83">
            <w:pPr>
              <w:pStyle w:val="TableParagraph"/>
              <w:numPr>
                <w:ilvl w:val="0"/>
                <w:numId w:val="742"/>
              </w:numPr>
              <w:tabs>
                <w:tab w:val="left" w:pos="308"/>
              </w:tabs>
              <w:spacing w:before="15" w:line="244" w:lineRule="auto"/>
              <w:ind w:right="173" w:firstLine="0"/>
              <w:rPr>
                <w:sz w:val="20"/>
              </w:rPr>
            </w:pPr>
            <w:r>
              <w:rPr>
                <w:spacing w:val="-18"/>
                <w:sz w:val="20"/>
              </w:rPr>
              <w:t xml:space="preserve">播放 </w:t>
            </w:r>
            <w:r>
              <w:rPr>
                <w:spacing w:val="-2"/>
                <w:sz w:val="20"/>
              </w:rPr>
              <w:t>MP3</w:t>
            </w:r>
            <w:r>
              <w:rPr>
                <w:rFonts w:ascii="MS Gothic" w:eastAsia="MS Gothic" w:hAnsi="MS Gothic"/>
                <w:spacing w:val="-2"/>
                <w:sz w:val="20"/>
              </w:rPr>
              <w:t>❼</w:t>
            </w:r>
            <w:r>
              <w:rPr>
                <w:spacing w:val="-2"/>
                <w:sz w:val="20"/>
              </w:rPr>
              <w:t>或教學電子書，讓學生聆聽「聽看覓」內容。</w:t>
            </w:r>
          </w:p>
          <w:p w:rsidR="007E6E83" w:rsidRDefault="007E6E83" w:rsidP="007E6E83">
            <w:pPr>
              <w:pStyle w:val="TableParagraph"/>
              <w:numPr>
                <w:ilvl w:val="0"/>
                <w:numId w:val="742"/>
              </w:numPr>
              <w:tabs>
                <w:tab w:val="left" w:pos="308"/>
              </w:tabs>
              <w:spacing w:line="242" w:lineRule="auto"/>
              <w:ind w:right="222" w:firstLine="0"/>
              <w:rPr>
                <w:sz w:val="20"/>
              </w:rPr>
            </w:pPr>
            <w:r>
              <w:rPr>
                <w:spacing w:val="-11"/>
                <w:sz w:val="20"/>
              </w:rPr>
              <w:t>老師請學生完成「聽看覓」，並引</w:t>
            </w:r>
            <w:r>
              <w:rPr>
                <w:spacing w:val="-2"/>
                <w:sz w:val="20"/>
              </w:rPr>
              <w:t>導學生發表。</w:t>
            </w:r>
          </w:p>
          <w:p w:rsidR="007E6E83" w:rsidRDefault="007E6E83">
            <w:pPr>
              <w:pStyle w:val="TableParagraph"/>
              <w:spacing w:before="4"/>
              <w:rPr>
                <w:sz w:val="20"/>
              </w:rPr>
            </w:pPr>
          </w:p>
          <w:p w:rsidR="007E6E83" w:rsidRDefault="007E6E83">
            <w:pPr>
              <w:pStyle w:val="TableParagraph"/>
              <w:spacing w:line="252" w:lineRule="exact"/>
              <w:ind w:left="107"/>
              <w:rPr>
                <w:sz w:val="20"/>
              </w:rPr>
            </w:pPr>
            <w:r>
              <w:rPr>
                <w:spacing w:val="-3"/>
                <w:sz w:val="20"/>
              </w:rPr>
              <w:t>(八)活動八：咱來試看覓</w:t>
            </w:r>
          </w:p>
        </w:tc>
        <w:tc>
          <w:tcPr>
            <w:tcW w:w="867" w:type="dxa"/>
          </w:tcPr>
          <w:p w:rsidR="007E6E83" w:rsidRDefault="007E6E83">
            <w:pPr>
              <w:pStyle w:val="TableParagraph"/>
              <w:spacing w:line="242" w:lineRule="auto"/>
              <w:ind w:left="107" w:right="151"/>
              <w:rPr>
                <w:sz w:val="20"/>
              </w:rPr>
            </w:pPr>
            <w:r>
              <w:rPr>
                <w:spacing w:val="-4"/>
                <w:sz w:val="20"/>
              </w:rPr>
              <w:t>實作評</w:t>
            </w:r>
            <w:r>
              <w:rPr>
                <w:spacing w:val="-10"/>
                <w:sz w:val="20"/>
              </w:rPr>
              <w:t>量</w:t>
            </w:r>
          </w:p>
          <w:p w:rsidR="007E6E83" w:rsidRDefault="007E6E83">
            <w:pPr>
              <w:pStyle w:val="TableParagraph"/>
              <w:spacing w:line="242" w:lineRule="auto"/>
              <w:ind w:left="107" w:right="151"/>
              <w:rPr>
                <w:sz w:val="20"/>
              </w:rPr>
            </w:pPr>
            <w:r>
              <w:rPr>
                <w:spacing w:val="-4"/>
                <w:sz w:val="20"/>
              </w:rPr>
              <w:t>口語評</w:t>
            </w:r>
            <w:r>
              <w:rPr>
                <w:spacing w:val="-10"/>
                <w:sz w:val="20"/>
              </w:rPr>
              <w:t>量</w:t>
            </w:r>
          </w:p>
          <w:p w:rsidR="007E6E83" w:rsidRDefault="007E6E83">
            <w:pPr>
              <w:pStyle w:val="TableParagraph"/>
              <w:spacing w:line="242" w:lineRule="auto"/>
              <w:ind w:left="107" w:right="151"/>
              <w:rPr>
                <w:sz w:val="20"/>
              </w:rPr>
            </w:pPr>
            <w:r>
              <w:rPr>
                <w:spacing w:val="-4"/>
                <w:sz w:val="20"/>
              </w:rPr>
              <w:t>聆聽評</w:t>
            </w:r>
            <w:r>
              <w:rPr>
                <w:spacing w:val="-10"/>
                <w:sz w:val="20"/>
              </w:rPr>
              <w:t>量</w:t>
            </w:r>
          </w:p>
        </w:tc>
        <w:tc>
          <w:tcPr>
            <w:tcW w:w="1138" w:type="dxa"/>
          </w:tcPr>
          <w:p w:rsidR="007E6E83" w:rsidRDefault="007E6E83">
            <w:pPr>
              <w:pStyle w:val="TableParagraph"/>
              <w:spacing w:line="244" w:lineRule="auto"/>
              <w:ind w:left="107" w:right="118"/>
              <w:rPr>
                <w:sz w:val="20"/>
              </w:rPr>
            </w:pPr>
            <w:r>
              <w:rPr>
                <w:spacing w:val="-4"/>
                <w:sz w:val="20"/>
              </w:rPr>
              <w:t>【閱讀素養教育】</w:t>
            </w:r>
            <w:r>
              <w:rPr>
                <w:sz w:val="20"/>
              </w:rPr>
              <w:t>閱E2</w:t>
            </w:r>
            <w:r>
              <w:rPr>
                <w:spacing w:val="-9"/>
                <w:sz w:val="20"/>
              </w:rPr>
              <w:t xml:space="preserve"> 認識</w:t>
            </w:r>
            <w:r>
              <w:rPr>
                <w:spacing w:val="-4"/>
                <w:sz w:val="20"/>
              </w:rPr>
              <w:t>與領域相關的文本類型與寫作題材。</w:t>
            </w:r>
          </w:p>
        </w:tc>
        <w:tc>
          <w:tcPr>
            <w:tcW w:w="1498" w:type="dxa"/>
          </w:tcPr>
          <w:p w:rsidR="007E6E83" w:rsidRDefault="007E6E83">
            <w:pPr>
              <w:pStyle w:val="TableParagraph"/>
              <w:spacing w:line="242" w:lineRule="auto"/>
              <w:ind w:left="106" w:right="181"/>
              <w:rPr>
                <w:sz w:val="20"/>
              </w:rPr>
            </w:pPr>
            <w:r>
              <w:rPr>
                <w:spacing w:val="-2"/>
                <w:sz w:val="20"/>
              </w:rPr>
              <w:t>【綜合活動領</w:t>
            </w:r>
            <w:r>
              <w:rPr>
                <w:spacing w:val="-6"/>
                <w:sz w:val="20"/>
              </w:rPr>
              <w:t>域】</w:t>
            </w:r>
          </w:p>
          <w:p w:rsidR="007E6E83" w:rsidRDefault="007E6E83">
            <w:pPr>
              <w:pStyle w:val="TableParagraph"/>
              <w:spacing w:line="242" w:lineRule="auto"/>
              <w:ind w:left="106" w:right="180"/>
              <w:jc w:val="both"/>
              <w:rPr>
                <w:sz w:val="20"/>
              </w:rPr>
            </w:pPr>
            <w:r>
              <w:rPr>
                <w:sz w:val="20"/>
              </w:rPr>
              <w:t>3a-Ⅲ-1</w:t>
            </w:r>
            <w:r>
              <w:rPr>
                <w:spacing w:val="-9"/>
                <w:sz w:val="20"/>
              </w:rPr>
              <w:t xml:space="preserve"> 辨識</w:t>
            </w:r>
            <w:r>
              <w:rPr>
                <w:spacing w:val="-2"/>
                <w:sz w:val="20"/>
              </w:rPr>
              <w:t>周遭環境的潛藏危機，運用各項資源或策</w:t>
            </w:r>
            <w:r>
              <w:rPr>
                <w:spacing w:val="-4"/>
                <w:sz w:val="20"/>
              </w:rPr>
              <w:t>略化解危機。</w:t>
            </w:r>
          </w:p>
        </w:tc>
      </w:tr>
    </w:tbl>
    <w:p w:rsidR="007E6E83" w:rsidRDefault="007E6E83">
      <w:pPr>
        <w:pStyle w:val="TableParagraph"/>
        <w:spacing w:line="242" w:lineRule="auto"/>
        <w:jc w:val="both"/>
        <w:rPr>
          <w:sz w:val="20"/>
        </w:rPr>
        <w:sectPr w:rsidR="007E6E83">
          <w:type w:val="continuous"/>
          <w:pgSz w:w="16840" w:h="11910" w:orient="landscape"/>
          <w:pgMar w:top="700" w:right="708" w:bottom="142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569"/>
        <w:gridCol w:w="427"/>
        <w:gridCol w:w="3044"/>
        <w:gridCol w:w="1572"/>
        <w:gridCol w:w="910"/>
        <w:gridCol w:w="1080"/>
        <w:gridCol w:w="3440"/>
        <w:gridCol w:w="867"/>
        <w:gridCol w:w="1138"/>
        <w:gridCol w:w="1498"/>
      </w:tblGrid>
      <w:tr w:rsidR="007E6E83">
        <w:trPr>
          <w:trHeight w:val="2092"/>
        </w:trPr>
        <w:tc>
          <w:tcPr>
            <w:tcW w:w="847" w:type="dxa"/>
          </w:tcPr>
          <w:p w:rsidR="007E6E83" w:rsidRDefault="007E6E83">
            <w:pPr>
              <w:pStyle w:val="TableParagraph"/>
              <w:rPr>
                <w:rFonts w:ascii="Times New Roman"/>
                <w:sz w:val="18"/>
              </w:rPr>
            </w:pPr>
          </w:p>
        </w:tc>
        <w:tc>
          <w:tcPr>
            <w:tcW w:w="569" w:type="dxa"/>
          </w:tcPr>
          <w:p w:rsidR="007E6E83" w:rsidRDefault="007E6E83">
            <w:pPr>
              <w:pStyle w:val="TableParagraph"/>
              <w:rPr>
                <w:rFonts w:ascii="Times New Roman"/>
                <w:sz w:val="18"/>
              </w:rPr>
            </w:pPr>
          </w:p>
        </w:tc>
        <w:tc>
          <w:tcPr>
            <w:tcW w:w="427" w:type="dxa"/>
          </w:tcPr>
          <w:p w:rsidR="007E6E83" w:rsidRDefault="007E6E83">
            <w:pPr>
              <w:pStyle w:val="TableParagraph"/>
              <w:rPr>
                <w:rFonts w:ascii="Times New Roman"/>
                <w:sz w:val="18"/>
              </w:rPr>
            </w:pPr>
          </w:p>
        </w:tc>
        <w:tc>
          <w:tcPr>
            <w:tcW w:w="3044" w:type="dxa"/>
          </w:tcPr>
          <w:p w:rsidR="007E6E83" w:rsidRDefault="007E6E83">
            <w:pPr>
              <w:pStyle w:val="TableParagraph"/>
              <w:rPr>
                <w:rFonts w:ascii="Times New Roman"/>
                <w:sz w:val="18"/>
              </w:rPr>
            </w:pPr>
          </w:p>
        </w:tc>
        <w:tc>
          <w:tcPr>
            <w:tcW w:w="1572" w:type="dxa"/>
          </w:tcPr>
          <w:p w:rsidR="007E6E83" w:rsidRDefault="007E6E83">
            <w:pPr>
              <w:pStyle w:val="TableParagraph"/>
              <w:rPr>
                <w:rFonts w:ascii="Times New Roman"/>
                <w:sz w:val="18"/>
              </w:rPr>
            </w:pPr>
          </w:p>
        </w:tc>
        <w:tc>
          <w:tcPr>
            <w:tcW w:w="910" w:type="dxa"/>
          </w:tcPr>
          <w:p w:rsidR="007E6E83" w:rsidRDefault="007E6E83">
            <w:pPr>
              <w:pStyle w:val="TableParagraph"/>
              <w:rPr>
                <w:rFonts w:ascii="Times New Roman"/>
                <w:sz w:val="18"/>
              </w:rPr>
            </w:pPr>
          </w:p>
        </w:tc>
        <w:tc>
          <w:tcPr>
            <w:tcW w:w="1080" w:type="dxa"/>
          </w:tcPr>
          <w:p w:rsidR="007E6E83" w:rsidRDefault="007E6E83">
            <w:pPr>
              <w:pStyle w:val="TableParagraph"/>
              <w:rPr>
                <w:rFonts w:ascii="Times New Roman"/>
                <w:sz w:val="18"/>
              </w:rPr>
            </w:pPr>
          </w:p>
        </w:tc>
        <w:tc>
          <w:tcPr>
            <w:tcW w:w="3440" w:type="dxa"/>
          </w:tcPr>
          <w:p w:rsidR="007E6E83" w:rsidRDefault="007E6E83" w:rsidP="007E6E83">
            <w:pPr>
              <w:pStyle w:val="TableParagraph"/>
              <w:numPr>
                <w:ilvl w:val="0"/>
                <w:numId w:val="741"/>
              </w:numPr>
              <w:tabs>
                <w:tab w:val="left" w:pos="308"/>
              </w:tabs>
              <w:spacing w:before="1" w:line="242" w:lineRule="auto"/>
              <w:ind w:right="173" w:firstLine="0"/>
              <w:rPr>
                <w:sz w:val="20"/>
              </w:rPr>
            </w:pPr>
            <w:r>
              <w:rPr>
                <w:spacing w:val="-18"/>
                <w:sz w:val="20"/>
              </w:rPr>
              <w:t xml:space="preserve">播放 </w:t>
            </w:r>
            <w:r>
              <w:rPr>
                <w:spacing w:val="-2"/>
                <w:sz w:val="20"/>
              </w:rPr>
              <w:t>MP3</w:t>
            </w:r>
            <w:r>
              <w:rPr>
                <w:rFonts w:ascii="MS Gothic" w:eastAsia="MS Gothic" w:hAnsi="MS Gothic"/>
                <w:spacing w:val="-2"/>
                <w:sz w:val="20"/>
              </w:rPr>
              <w:t>❼</w:t>
            </w:r>
            <w:r>
              <w:rPr>
                <w:spacing w:val="-2"/>
                <w:sz w:val="20"/>
              </w:rPr>
              <w:t>或教學電子書，讓學生聆聽「咱來試看覓」內容。</w:t>
            </w:r>
          </w:p>
          <w:p w:rsidR="007E6E83" w:rsidRDefault="007E6E83" w:rsidP="007E6E83">
            <w:pPr>
              <w:pStyle w:val="TableParagraph"/>
              <w:numPr>
                <w:ilvl w:val="0"/>
                <w:numId w:val="741"/>
              </w:numPr>
              <w:tabs>
                <w:tab w:val="left" w:pos="308"/>
              </w:tabs>
              <w:spacing w:before="4" w:line="242" w:lineRule="auto"/>
              <w:ind w:right="222" w:firstLine="0"/>
              <w:rPr>
                <w:sz w:val="20"/>
              </w:rPr>
            </w:pPr>
            <w:r>
              <w:rPr>
                <w:spacing w:val="-9"/>
                <w:sz w:val="20"/>
              </w:rPr>
              <w:t>老師請學生完成「咱來試看覓」，</w:t>
            </w:r>
            <w:r>
              <w:rPr>
                <w:spacing w:val="-2"/>
                <w:sz w:val="20"/>
              </w:rPr>
              <w:t>並引導學生發表。</w:t>
            </w:r>
          </w:p>
          <w:p w:rsidR="007E6E83" w:rsidRDefault="007E6E83">
            <w:pPr>
              <w:pStyle w:val="TableParagraph"/>
              <w:spacing w:before="6"/>
              <w:rPr>
                <w:sz w:val="20"/>
              </w:rPr>
            </w:pPr>
          </w:p>
          <w:p w:rsidR="007E6E83" w:rsidRDefault="007E6E83">
            <w:pPr>
              <w:pStyle w:val="TableParagraph"/>
              <w:ind w:left="107"/>
              <w:rPr>
                <w:sz w:val="20"/>
              </w:rPr>
            </w:pPr>
            <w:r>
              <w:rPr>
                <w:spacing w:val="-4"/>
                <w:sz w:val="20"/>
              </w:rPr>
              <w:t>三、統整活動</w:t>
            </w:r>
          </w:p>
          <w:p w:rsidR="007E6E83" w:rsidRDefault="007E6E83">
            <w:pPr>
              <w:pStyle w:val="TableParagraph"/>
              <w:spacing w:before="3"/>
              <w:ind w:left="107"/>
              <w:rPr>
                <w:sz w:val="20"/>
              </w:rPr>
            </w:pPr>
            <w:r>
              <w:rPr>
                <w:spacing w:val="-3"/>
                <w:sz w:val="20"/>
              </w:rPr>
              <w:t>搭配教學電子書，複習本堂課程所</w:t>
            </w:r>
          </w:p>
          <w:p w:rsidR="007E6E83" w:rsidRDefault="007E6E83">
            <w:pPr>
              <w:pStyle w:val="TableParagraph"/>
              <w:spacing w:before="5" w:line="249" w:lineRule="exact"/>
              <w:ind w:left="107"/>
              <w:rPr>
                <w:sz w:val="20"/>
              </w:rPr>
            </w:pPr>
            <w:r>
              <w:rPr>
                <w:spacing w:val="-6"/>
                <w:sz w:val="20"/>
              </w:rPr>
              <w:t>學。</w:t>
            </w:r>
          </w:p>
        </w:tc>
        <w:tc>
          <w:tcPr>
            <w:tcW w:w="867" w:type="dxa"/>
          </w:tcPr>
          <w:p w:rsidR="007E6E83" w:rsidRDefault="007E6E83">
            <w:pPr>
              <w:pStyle w:val="TableParagraph"/>
              <w:rPr>
                <w:rFonts w:ascii="Times New Roman"/>
                <w:sz w:val="18"/>
              </w:rPr>
            </w:pPr>
          </w:p>
        </w:tc>
        <w:tc>
          <w:tcPr>
            <w:tcW w:w="1138" w:type="dxa"/>
          </w:tcPr>
          <w:p w:rsidR="007E6E83" w:rsidRDefault="007E6E83">
            <w:pPr>
              <w:pStyle w:val="TableParagraph"/>
              <w:rPr>
                <w:rFonts w:ascii="Times New Roman"/>
                <w:sz w:val="18"/>
              </w:rPr>
            </w:pPr>
          </w:p>
        </w:tc>
        <w:tc>
          <w:tcPr>
            <w:tcW w:w="1498" w:type="dxa"/>
          </w:tcPr>
          <w:p w:rsidR="007E6E83" w:rsidRDefault="007E6E83">
            <w:pPr>
              <w:pStyle w:val="TableParagraph"/>
              <w:rPr>
                <w:rFonts w:ascii="Times New Roman"/>
                <w:sz w:val="18"/>
              </w:rPr>
            </w:pPr>
          </w:p>
        </w:tc>
      </w:tr>
      <w:tr w:rsidR="007E6E83">
        <w:trPr>
          <w:trHeight w:val="5215"/>
        </w:trPr>
        <w:tc>
          <w:tcPr>
            <w:tcW w:w="847" w:type="dxa"/>
          </w:tcPr>
          <w:p w:rsidR="007E6E83" w:rsidRDefault="007E6E83">
            <w:pPr>
              <w:pStyle w:val="TableParagraph"/>
              <w:spacing w:before="8"/>
              <w:ind w:left="9" w:right="2"/>
              <w:jc w:val="center"/>
              <w:rPr>
                <w:sz w:val="20"/>
              </w:rPr>
            </w:pPr>
            <w:r>
              <w:rPr>
                <w:spacing w:val="-26"/>
                <w:sz w:val="20"/>
              </w:rPr>
              <w:t xml:space="preserve">第 </w:t>
            </w:r>
            <w:r>
              <w:rPr>
                <w:spacing w:val="-5"/>
                <w:sz w:val="20"/>
              </w:rPr>
              <w:t>13</w:t>
            </w:r>
          </w:p>
          <w:p w:rsidR="007E6E83" w:rsidRDefault="007E6E83">
            <w:pPr>
              <w:pStyle w:val="TableParagraph"/>
              <w:spacing w:before="6"/>
              <w:ind w:left="9"/>
              <w:jc w:val="center"/>
              <w:rPr>
                <w:sz w:val="20"/>
              </w:rPr>
            </w:pPr>
            <w:r>
              <w:rPr>
                <w:spacing w:val="-10"/>
                <w:sz w:val="20"/>
              </w:rPr>
              <w:t>週</w:t>
            </w:r>
          </w:p>
        </w:tc>
        <w:tc>
          <w:tcPr>
            <w:tcW w:w="569" w:type="dxa"/>
          </w:tcPr>
          <w:p w:rsidR="007E6E83" w:rsidRDefault="007E6E83">
            <w:pPr>
              <w:pStyle w:val="TableParagraph"/>
              <w:spacing w:line="246" w:lineRule="exact"/>
              <w:ind w:left="108"/>
              <w:rPr>
                <w:sz w:val="20"/>
              </w:rPr>
            </w:pPr>
            <w:r>
              <w:rPr>
                <w:spacing w:val="-10"/>
                <w:sz w:val="20"/>
              </w:rPr>
              <w:t>三</w:t>
            </w:r>
          </w:p>
          <w:p w:rsidR="007E6E83" w:rsidRDefault="007E6E83">
            <w:pPr>
              <w:pStyle w:val="TableParagraph"/>
              <w:spacing w:before="5" w:line="244" w:lineRule="auto"/>
              <w:ind w:left="108" w:right="248"/>
              <w:jc w:val="both"/>
              <w:rPr>
                <w:sz w:val="20"/>
              </w:rPr>
            </w:pPr>
            <w:r>
              <w:rPr>
                <w:spacing w:val="-10"/>
                <w:sz w:val="20"/>
              </w:rPr>
              <w:t xml:space="preserve">、青春 </w:t>
            </w:r>
            <w:r>
              <w:rPr>
                <w:spacing w:val="-5"/>
                <w:sz w:val="20"/>
              </w:rPr>
              <w:t>3.</w:t>
            </w:r>
          </w:p>
          <w:p w:rsidR="007E6E83" w:rsidRDefault="007E6E83">
            <w:pPr>
              <w:pStyle w:val="TableParagraph"/>
              <w:spacing w:line="244" w:lineRule="auto"/>
              <w:ind w:left="108" w:right="249"/>
              <w:rPr>
                <w:sz w:val="20"/>
              </w:rPr>
            </w:pPr>
            <w:r>
              <w:rPr>
                <w:spacing w:val="-10"/>
                <w:sz w:val="20"/>
              </w:rPr>
              <w:t>行過</w:t>
            </w:r>
          </w:p>
        </w:tc>
        <w:tc>
          <w:tcPr>
            <w:tcW w:w="427" w:type="dxa"/>
          </w:tcPr>
          <w:p w:rsidR="007E6E83" w:rsidRDefault="007E6E83">
            <w:pPr>
              <w:pStyle w:val="TableParagraph"/>
              <w:spacing w:line="246" w:lineRule="exact"/>
              <w:ind w:left="108"/>
              <w:rPr>
                <w:sz w:val="20"/>
              </w:rPr>
            </w:pPr>
            <w:r>
              <w:rPr>
                <w:spacing w:val="-10"/>
                <w:sz w:val="20"/>
              </w:rPr>
              <w:t>1</w:t>
            </w:r>
          </w:p>
        </w:tc>
        <w:tc>
          <w:tcPr>
            <w:tcW w:w="3044" w:type="dxa"/>
          </w:tcPr>
          <w:p w:rsidR="007E6E83" w:rsidRDefault="007E6E83">
            <w:pPr>
              <w:pStyle w:val="TableParagraph"/>
              <w:spacing w:line="244" w:lineRule="auto"/>
              <w:ind w:left="108" w:right="125"/>
              <w:jc w:val="both"/>
              <w:rPr>
                <w:sz w:val="20"/>
              </w:rPr>
            </w:pPr>
            <w:r>
              <w:rPr>
                <w:sz w:val="20"/>
              </w:rPr>
              <w:t>閩-E-B3</w:t>
            </w:r>
            <w:r>
              <w:rPr>
                <w:spacing w:val="-5"/>
                <w:sz w:val="20"/>
              </w:rPr>
              <w:t xml:space="preserve"> 具備感知與欣賞閩南語</w:t>
            </w:r>
            <w:r>
              <w:rPr>
                <w:spacing w:val="-2"/>
                <w:sz w:val="20"/>
              </w:rPr>
              <w:t>文藝術的美感素養，並能融入於日常生活中。</w:t>
            </w:r>
          </w:p>
          <w:p w:rsidR="007E6E83" w:rsidRDefault="007E6E83">
            <w:pPr>
              <w:pStyle w:val="TableParagraph"/>
              <w:spacing w:line="244" w:lineRule="auto"/>
              <w:ind w:left="108" w:right="125"/>
              <w:jc w:val="both"/>
              <w:rPr>
                <w:sz w:val="20"/>
              </w:rPr>
            </w:pPr>
            <w:r>
              <w:rPr>
                <w:sz w:val="20"/>
              </w:rPr>
              <w:t>閩-E-C1</w:t>
            </w:r>
            <w:r>
              <w:rPr>
                <w:spacing w:val="-5"/>
                <w:sz w:val="20"/>
              </w:rPr>
              <w:t xml:space="preserve"> 具備透過閩南語文的學</w:t>
            </w:r>
            <w:r>
              <w:rPr>
                <w:spacing w:val="-2"/>
                <w:sz w:val="20"/>
              </w:rPr>
              <w:t>習，增進與人友善相處的能力，並能參與家庭、學校、社區的各類活動，培養責任感，落實生活美德與公民意識。</w:t>
            </w:r>
          </w:p>
        </w:tc>
        <w:tc>
          <w:tcPr>
            <w:tcW w:w="1572" w:type="dxa"/>
          </w:tcPr>
          <w:p w:rsidR="007E6E83" w:rsidRDefault="007E6E83">
            <w:pPr>
              <w:pStyle w:val="TableParagraph"/>
              <w:spacing w:line="244" w:lineRule="auto"/>
              <w:ind w:left="108" w:right="152"/>
              <w:rPr>
                <w:sz w:val="20"/>
              </w:rPr>
            </w:pPr>
            <w:r>
              <w:rPr>
                <w:sz w:val="20"/>
              </w:rPr>
              <w:t>1-Ⅲ-1</w:t>
            </w:r>
            <w:r>
              <w:rPr>
                <w:spacing w:val="-9"/>
                <w:sz w:val="20"/>
              </w:rPr>
              <w:t xml:space="preserve"> 能正</w:t>
            </w:r>
            <w:r>
              <w:rPr>
                <w:sz w:val="20"/>
              </w:rPr>
              <w:t>確</w:t>
            </w:r>
            <w:r>
              <w:rPr>
                <w:spacing w:val="-2"/>
                <w:sz w:val="20"/>
              </w:rPr>
              <w:t xml:space="preserve">聽辨並尊重閩南語方音與語詞的差異性。 </w:t>
            </w:r>
            <w:r>
              <w:rPr>
                <w:sz w:val="20"/>
              </w:rPr>
              <w:t>2-Ⅲ-5</w:t>
            </w:r>
            <w:r>
              <w:rPr>
                <w:spacing w:val="-9"/>
                <w:sz w:val="20"/>
              </w:rPr>
              <w:t xml:space="preserve"> 能以</w:t>
            </w:r>
            <w:r>
              <w:rPr>
                <w:sz w:val="20"/>
              </w:rPr>
              <w:t>閩</w:t>
            </w:r>
            <w:r>
              <w:rPr>
                <w:spacing w:val="-2"/>
                <w:sz w:val="20"/>
              </w:rPr>
              <w:t>南語口語表達對多元文化的初步認識。</w:t>
            </w:r>
          </w:p>
          <w:p w:rsidR="007E6E83" w:rsidRDefault="007E6E83">
            <w:pPr>
              <w:pStyle w:val="TableParagraph"/>
              <w:spacing w:line="244" w:lineRule="auto"/>
              <w:ind w:left="108" w:right="152"/>
              <w:rPr>
                <w:sz w:val="20"/>
              </w:rPr>
            </w:pPr>
            <w:r>
              <w:rPr>
                <w:sz w:val="20"/>
              </w:rPr>
              <w:t>3-Ⅲ-3</w:t>
            </w:r>
            <w:r>
              <w:rPr>
                <w:spacing w:val="-9"/>
                <w:sz w:val="20"/>
              </w:rPr>
              <w:t xml:space="preserve"> 能從</w:t>
            </w:r>
            <w:r>
              <w:rPr>
                <w:sz w:val="20"/>
              </w:rPr>
              <w:t>閱</w:t>
            </w:r>
            <w:r>
              <w:rPr>
                <w:spacing w:val="-2"/>
                <w:sz w:val="20"/>
              </w:rPr>
              <w:t>讀閩南語文過程中認識在地的文化特色。</w:t>
            </w:r>
          </w:p>
        </w:tc>
        <w:tc>
          <w:tcPr>
            <w:tcW w:w="910" w:type="dxa"/>
          </w:tcPr>
          <w:p w:rsidR="007E6E83" w:rsidRDefault="007E6E83">
            <w:pPr>
              <w:pStyle w:val="TableParagraph"/>
              <w:spacing w:line="246" w:lineRule="exact"/>
              <w:ind w:left="108"/>
              <w:rPr>
                <w:sz w:val="20"/>
              </w:rPr>
            </w:pPr>
            <w:r>
              <w:rPr>
                <w:position w:val="10"/>
                <w:sz w:val="10"/>
              </w:rPr>
              <w:t>◎</w:t>
            </w:r>
            <w:r>
              <w:rPr>
                <w:sz w:val="20"/>
              </w:rPr>
              <w:t>Aa-</w:t>
            </w:r>
            <w:r>
              <w:rPr>
                <w:spacing w:val="-10"/>
                <w:sz w:val="20"/>
              </w:rPr>
              <w:t>Ⅲ</w:t>
            </w:r>
          </w:p>
          <w:p w:rsidR="007E6E83" w:rsidRDefault="007E6E83">
            <w:pPr>
              <w:pStyle w:val="TableParagraph"/>
              <w:spacing w:before="5" w:line="242" w:lineRule="auto"/>
              <w:ind w:left="108" w:right="288"/>
              <w:rPr>
                <w:sz w:val="20"/>
              </w:rPr>
            </w:pPr>
            <w:r>
              <w:rPr>
                <w:sz w:val="20"/>
              </w:rPr>
              <w:t>-1</w:t>
            </w:r>
            <w:r>
              <w:rPr>
                <w:spacing w:val="-13"/>
                <w:sz w:val="20"/>
              </w:rPr>
              <w:t xml:space="preserve"> 羅</w:t>
            </w:r>
            <w:r>
              <w:rPr>
                <w:spacing w:val="-6"/>
                <w:sz w:val="20"/>
              </w:rPr>
              <w:t>馬拼音。</w:t>
            </w:r>
          </w:p>
          <w:p w:rsidR="007E6E83" w:rsidRDefault="007E6E83">
            <w:pPr>
              <w:pStyle w:val="TableParagraph"/>
              <w:spacing w:before="4"/>
              <w:ind w:left="108"/>
              <w:rPr>
                <w:sz w:val="20"/>
              </w:rPr>
            </w:pPr>
            <w:r>
              <w:rPr>
                <w:position w:val="10"/>
                <w:sz w:val="10"/>
              </w:rPr>
              <w:t>◎</w:t>
            </w:r>
            <w:r>
              <w:rPr>
                <w:sz w:val="20"/>
              </w:rPr>
              <w:t>Ab-</w:t>
            </w:r>
            <w:r>
              <w:rPr>
                <w:spacing w:val="-10"/>
                <w:sz w:val="20"/>
              </w:rPr>
              <w:t>Ⅲ</w:t>
            </w:r>
          </w:p>
          <w:p w:rsidR="007E6E83" w:rsidRDefault="007E6E83">
            <w:pPr>
              <w:pStyle w:val="TableParagraph"/>
              <w:spacing w:before="3" w:line="244" w:lineRule="auto"/>
              <w:ind w:left="108" w:right="288"/>
              <w:rPr>
                <w:sz w:val="20"/>
              </w:rPr>
            </w:pPr>
            <w:r>
              <w:rPr>
                <w:sz w:val="20"/>
              </w:rPr>
              <w:t>-3</w:t>
            </w:r>
            <w:r>
              <w:rPr>
                <w:spacing w:val="-13"/>
                <w:sz w:val="20"/>
              </w:rPr>
              <w:t xml:space="preserve"> 方</w:t>
            </w:r>
            <w:r>
              <w:rPr>
                <w:spacing w:val="-6"/>
                <w:sz w:val="20"/>
              </w:rPr>
              <w:t>音差異。</w:t>
            </w:r>
          </w:p>
          <w:p w:rsidR="007E6E83" w:rsidRDefault="007E6E83">
            <w:pPr>
              <w:pStyle w:val="TableParagraph"/>
              <w:spacing w:line="252" w:lineRule="exact"/>
              <w:ind w:left="108"/>
              <w:rPr>
                <w:sz w:val="20"/>
              </w:rPr>
            </w:pPr>
            <w:r>
              <w:rPr>
                <w:position w:val="10"/>
                <w:sz w:val="10"/>
              </w:rPr>
              <w:t>◎</w:t>
            </w:r>
            <w:r>
              <w:rPr>
                <w:sz w:val="20"/>
              </w:rPr>
              <w:t>Ab-</w:t>
            </w:r>
            <w:r>
              <w:rPr>
                <w:spacing w:val="-10"/>
                <w:sz w:val="20"/>
              </w:rPr>
              <w:t>Ⅲ</w:t>
            </w:r>
          </w:p>
          <w:p w:rsidR="007E6E83" w:rsidRDefault="007E6E83">
            <w:pPr>
              <w:pStyle w:val="TableParagraph"/>
              <w:spacing w:before="6" w:line="244" w:lineRule="auto"/>
              <w:ind w:left="108" w:right="288"/>
              <w:rPr>
                <w:sz w:val="20"/>
              </w:rPr>
            </w:pPr>
            <w:r>
              <w:rPr>
                <w:sz w:val="20"/>
              </w:rPr>
              <w:t>-4</w:t>
            </w:r>
            <w:r>
              <w:rPr>
                <w:spacing w:val="-13"/>
                <w:sz w:val="20"/>
              </w:rPr>
              <w:t xml:space="preserve"> 文</w:t>
            </w:r>
            <w:r>
              <w:rPr>
                <w:spacing w:val="-6"/>
                <w:sz w:val="20"/>
              </w:rPr>
              <w:t>白異讀。</w:t>
            </w:r>
          </w:p>
          <w:p w:rsidR="007E6E83" w:rsidRDefault="007E6E83">
            <w:pPr>
              <w:pStyle w:val="TableParagraph"/>
              <w:spacing w:line="252" w:lineRule="exact"/>
              <w:ind w:left="108"/>
              <w:rPr>
                <w:sz w:val="20"/>
              </w:rPr>
            </w:pPr>
            <w:r>
              <w:rPr>
                <w:position w:val="10"/>
                <w:sz w:val="10"/>
              </w:rPr>
              <w:t>◎</w:t>
            </w:r>
            <w:r>
              <w:rPr>
                <w:sz w:val="20"/>
              </w:rPr>
              <w:t>Bg-</w:t>
            </w:r>
            <w:r>
              <w:rPr>
                <w:spacing w:val="-10"/>
                <w:sz w:val="20"/>
              </w:rPr>
              <w:t>Ⅲ</w:t>
            </w:r>
          </w:p>
          <w:p w:rsidR="007E6E83" w:rsidRDefault="007E6E83">
            <w:pPr>
              <w:pStyle w:val="TableParagraph"/>
              <w:spacing w:before="2" w:line="244" w:lineRule="auto"/>
              <w:ind w:left="108" w:right="288"/>
              <w:rPr>
                <w:sz w:val="20"/>
              </w:rPr>
            </w:pPr>
            <w:r>
              <w:rPr>
                <w:sz w:val="20"/>
              </w:rPr>
              <w:t>-2</w:t>
            </w:r>
            <w:r>
              <w:rPr>
                <w:spacing w:val="-13"/>
                <w:sz w:val="20"/>
              </w:rPr>
              <w:t xml:space="preserve"> 口</w:t>
            </w:r>
            <w:r>
              <w:rPr>
                <w:spacing w:val="-6"/>
                <w:sz w:val="20"/>
              </w:rPr>
              <w:t>語表達。</w:t>
            </w:r>
          </w:p>
        </w:tc>
        <w:tc>
          <w:tcPr>
            <w:tcW w:w="1080" w:type="dxa"/>
          </w:tcPr>
          <w:p w:rsidR="007E6E83" w:rsidRDefault="007E6E83">
            <w:pPr>
              <w:pStyle w:val="TableParagraph"/>
              <w:spacing w:line="244" w:lineRule="auto"/>
              <w:ind w:left="107" w:right="163"/>
              <w:jc w:val="both"/>
              <w:rPr>
                <w:sz w:val="20"/>
              </w:rPr>
            </w:pPr>
            <w:r>
              <w:rPr>
                <w:spacing w:val="-4"/>
                <w:sz w:val="20"/>
              </w:rPr>
              <w:t>能分辨方音差異，並正確念讀文白音</w:t>
            </w:r>
            <w:r>
              <w:rPr>
                <w:spacing w:val="-6"/>
                <w:sz w:val="20"/>
              </w:rPr>
              <w:t>讀。</w:t>
            </w:r>
          </w:p>
        </w:tc>
        <w:tc>
          <w:tcPr>
            <w:tcW w:w="3440" w:type="dxa"/>
          </w:tcPr>
          <w:p w:rsidR="007E6E83" w:rsidRDefault="007E6E83">
            <w:pPr>
              <w:pStyle w:val="TableParagraph"/>
              <w:spacing w:line="246" w:lineRule="exact"/>
              <w:ind w:left="107"/>
              <w:rPr>
                <w:sz w:val="20"/>
              </w:rPr>
            </w:pPr>
            <w:r>
              <w:rPr>
                <w:spacing w:val="-2"/>
                <w:w w:val="110"/>
                <w:sz w:val="20"/>
              </w:rPr>
              <w:t>一、引起動機</w:t>
            </w:r>
          </w:p>
          <w:p w:rsidR="007E6E83" w:rsidRDefault="007E6E83">
            <w:pPr>
              <w:pStyle w:val="TableParagraph"/>
              <w:spacing w:before="5" w:line="242" w:lineRule="auto"/>
              <w:ind w:left="107" w:right="124"/>
              <w:rPr>
                <w:sz w:val="20"/>
              </w:rPr>
            </w:pPr>
            <w:r>
              <w:rPr>
                <w:spacing w:val="-2"/>
                <w:sz w:val="20"/>
              </w:rPr>
              <w:t>老師帶領學生複習上一堂課的「文</w:t>
            </w:r>
            <w:r>
              <w:rPr>
                <w:spacing w:val="-136"/>
                <w:sz w:val="20"/>
              </w:rPr>
              <w:t>白</w:t>
            </w:r>
            <w:r>
              <w:rPr>
                <w:spacing w:val="-56"/>
                <w:sz w:val="20"/>
              </w:rPr>
              <w:t>音」</w:t>
            </w:r>
            <w:r>
              <w:rPr>
                <w:spacing w:val="-10"/>
                <w:sz w:val="20"/>
              </w:rPr>
              <w:t>（三、西</w:t>
            </w:r>
            <w:r>
              <w:rPr>
                <w:spacing w:val="-62"/>
                <w:sz w:val="20"/>
              </w:rPr>
              <w:t>）</w:t>
            </w:r>
            <w:r>
              <w:rPr>
                <w:spacing w:val="-7"/>
                <w:sz w:val="20"/>
              </w:rPr>
              <w:t>，再順勢進入本堂課的</w:t>
            </w:r>
          </w:p>
          <w:p w:rsidR="007E6E83" w:rsidRDefault="007E6E83">
            <w:pPr>
              <w:pStyle w:val="TableParagraph"/>
              <w:spacing w:before="1"/>
              <w:ind w:left="107"/>
              <w:rPr>
                <w:sz w:val="20"/>
              </w:rPr>
            </w:pPr>
            <w:r>
              <w:rPr>
                <w:spacing w:val="-4"/>
                <w:sz w:val="20"/>
              </w:rPr>
              <w:t>「文白音」教學。</w:t>
            </w:r>
          </w:p>
          <w:p w:rsidR="007E6E83" w:rsidRDefault="007E6E83">
            <w:pPr>
              <w:pStyle w:val="TableParagraph"/>
              <w:spacing w:before="9"/>
              <w:rPr>
                <w:sz w:val="20"/>
              </w:rPr>
            </w:pPr>
          </w:p>
          <w:p w:rsidR="007E6E83" w:rsidRDefault="007E6E83">
            <w:pPr>
              <w:pStyle w:val="TableParagraph"/>
              <w:ind w:left="107"/>
              <w:rPr>
                <w:sz w:val="20"/>
              </w:rPr>
            </w:pPr>
            <w:r>
              <w:rPr>
                <w:spacing w:val="-4"/>
                <w:sz w:val="20"/>
              </w:rPr>
              <w:t>二、發展活動</w:t>
            </w:r>
          </w:p>
          <w:p w:rsidR="007E6E83" w:rsidRDefault="007E6E83">
            <w:pPr>
              <w:pStyle w:val="TableParagraph"/>
              <w:spacing w:before="5"/>
              <w:ind w:left="107"/>
              <w:rPr>
                <w:sz w:val="20"/>
              </w:rPr>
            </w:pPr>
            <w:r>
              <w:rPr>
                <w:spacing w:val="-3"/>
                <w:sz w:val="20"/>
              </w:rPr>
              <w:t>(九)活動九：輕鬆學文白音</w:t>
            </w:r>
          </w:p>
          <w:p w:rsidR="007E6E83" w:rsidRDefault="007E6E83" w:rsidP="007E6E83">
            <w:pPr>
              <w:pStyle w:val="TableParagraph"/>
              <w:numPr>
                <w:ilvl w:val="0"/>
                <w:numId w:val="740"/>
              </w:numPr>
              <w:tabs>
                <w:tab w:val="left" w:pos="308"/>
              </w:tabs>
              <w:spacing w:before="15" w:line="242" w:lineRule="auto"/>
              <w:ind w:right="173" w:firstLine="0"/>
              <w:rPr>
                <w:sz w:val="20"/>
              </w:rPr>
            </w:pPr>
            <w:r>
              <w:rPr>
                <w:spacing w:val="-18"/>
                <w:sz w:val="20"/>
              </w:rPr>
              <w:t xml:space="preserve">播放 </w:t>
            </w:r>
            <w:r>
              <w:rPr>
                <w:spacing w:val="-2"/>
                <w:sz w:val="20"/>
              </w:rPr>
              <w:t>MP3</w:t>
            </w:r>
            <w:r>
              <w:rPr>
                <w:rFonts w:ascii="MS Gothic" w:eastAsia="MS Gothic" w:hAnsi="MS Gothic"/>
                <w:spacing w:val="-2"/>
                <w:sz w:val="20"/>
              </w:rPr>
              <w:t>❼</w:t>
            </w:r>
            <w:r>
              <w:rPr>
                <w:spacing w:val="-2"/>
                <w:sz w:val="20"/>
              </w:rPr>
              <w:t>或教學電子書，讓學生聆聽「輕鬆學文白音」內容。</w:t>
            </w:r>
          </w:p>
          <w:p w:rsidR="007E6E83" w:rsidRDefault="007E6E83" w:rsidP="007E6E83">
            <w:pPr>
              <w:pStyle w:val="TableParagraph"/>
              <w:numPr>
                <w:ilvl w:val="0"/>
                <w:numId w:val="740"/>
              </w:numPr>
              <w:tabs>
                <w:tab w:val="left" w:pos="308"/>
              </w:tabs>
              <w:spacing w:before="3" w:line="242" w:lineRule="auto"/>
              <w:ind w:right="124" w:firstLine="0"/>
              <w:rPr>
                <w:sz w:val="20"/>
              </w:rPr>
            </w:pPr>
            <w:r>
              <w:rPr>
                <w:spacing w:val="-2"/>
                <w:sz w:val="20"/>
              </w:rPr>
              <w:t>老師帶讀語詞：行李、旅行、行 路、行棋；花蓮、花燭、斑芝花、豆</w:t>
            </w:r>
            <w:r>
              <w:rPr>
                <w:spacing w:val="-6"/>
                <w:sz w:val="20"/>
              </w:rPr>
              <w:t>花。</w:t>
            </w:r>
          </w:p>
          <w:p w:rsidR="007E6E83" w:rsidRDefault="007E6E83" w:rsidP="007E6E83">
            <w:pPr>
              <w:pStyle w:val="TableParagraph"/>
              <w:numPr>
                <w:ilvl w:val="0"/>
                <w:numId w:val="740"/>
              </w:numPr>
              <w:tabs>
                <w:tab w:val="left" w:pos="308"/>
              </w:tabs>
              <w:spacing w:before="4" w:line="242" w:lineRule="auto"/>
              <w:ind w:right="123" w:firstLine="0"/>
              <w:rPr>
                <w:sz w:val="20"/>
              </w:rPr>
            </w:pPr>
            <w:r>
              <w:rPr>
                <w:spacing w:val="-2"/>
                <w:sz w:val="20"/>
              </w:rPr>
              <w:t>老師說文言音學生說出白話音，再交換練習，最後由學生完成念讀。</w:t>
            </w:r>
          </w:p>
          <w:p w:rsidR="007E6E83" w:rsidRDefault="007E6E83" w:rsidP="007E6E83">
            <w:pPr>
              <w:pStyle w:val="TableParagraph"/>
              <w:numPr>
                <w:ilvl w:val="0"/>
                <w:numId w:val="740"/>
              </w:numPr>
              <w:tabs>
                <w:tab w:val="left" w:pos="308"/>
              </w:tabs>
              <w:spacing w:before="3"/>
              <w:ind w:left="308" w:hanging="201"/>
              <w:rPr>
                <w:sz w:val="20"/>
              </w:rPr>
            </w:pPr>
            <w:r>
              <w:rPr>
                <w:spacing w:val="-3"/>
                <w:sz w:val="20"/>
              </w:rPr>
              <w:t>視教學情況，可補充教學補給站的</w:t>
            </w:r>
          </w:p>
          <w:p w:rsidR="007E6E83" w:rsidRDefault="007E6E83">
            <w:pPr>
              <w:pStyle w:val="TableParagraph"/>
              <w:spacing w:before="3"/>
              <w:ind w:left="107"/>
              <w:rPr>
                <w:sz w:val="20"/>
              </w:rPr>
            </w:pPr>
            <w:r>
              <w:rPr>
                <w:spacing w:val="-13"/>
                <w:sz w:val="20"/>
              </w:rPr>
              <w:t>「文白音補充造詞」。</w:t>
            </w:r>
          </w:p>
          <w:p w:rsidR="007E6E83" w:rsidRDefault="007E6E83">
            <w:pPr>
              <w:pStyle w:val="TableParagraph"/>
              <w:spacing w:before="8"/>
              <w:rPr>
                <w:sz w:val="20"/>
              </w:rPr>
            </w:pPr>
          </w:p>
          <w:p w:rsidR="007E6E83" w:rsidRDefault="007E6E83">
            <w:pPr>
              <w:pStyle w:val="TableParagraph"/>
              <w:spacing w:before="1"/>
              <w:ind w:left="107"/>
              <w:rPr>
                <w:sz w:val="20"/>
              </w:rPr>
            </w:pPr>
            <w:r>
              <w:rPr>
                <w:spacing w:val="-4"/>
                <w:sz w:val="20"/>
              </w:rPr>
              <w:t>三、統整活動</w:t>
            </w:r>
          </w:p>
          <w:p w:rsidR="007E6E83" w:rsidRDefault="007E6E83">
            <w:pPr>
              <w:pStyle w:val="TableParagraph"/>
              <w:spacing w:before="3"/>
              <w:ind w:left="107"/>
              <w:rPr>
                <w:sz w:val="20"/>
              </w:rPr>
            </w:pPr>
            <w:r>
              <w:rPr>
                <w:spacing w:val="-3"/>
                <w:sz w:val="20"/>
              </w:rPr>
              <w:t>搭配教學電子書，複習本堂課程所</w:t>
            </w:r>
          </w:p>
          <w:p w:rsidR="007E6E83" w:rsidRDefault="007E6E83">
            <w:pPr>
              <w:pStyle w:val="TableParagraph"/>
              <w:spacing w:before="5" w:line="249" w:lineRule="exact"/>
              <w:ind w:left="107"/>
              <w:rPr>
                <w:sz w:val="20"/>
              </w:rPr>
            </w:pPr>
            <w:r>
              <w:rPr>
                <w:spacing w:val="-6"/>
                <w:sz w:val="20"/>
              </w:rPr>
              <w:t>學。</w:t>
            </w:r>
          </w:p>
        </w:tc>
        <w:tc>
          <w:tcPr>
            <w:tcW w:w="867" w:type="dxa"/>
          </w:tcPr>
          <w:p w:rsidR="007E6E83" w:rsidRDefault="007E6E83">
            <w:pPr>
              <w:pStyle w:val="TableParagraph"/>
              <w:spacing w:line="244" w:lineRule="auto"/>
              <w:ind w:left="107" w:right="151"/>
              <w:rPr>
                <w:sz w:val="20"/>
              </w:rPr>
            </w:pPr>
            <w:r>
              <w:rPr>
                <w:spacing w:val="-4"/>
                <w:sz w:val="20"/>
              </w:rPr>
              <w:t>聆聽評</w:t>
            </w:r>
            <w:r>
              <w:rPr>
                <w:spacing w:val="-10"/>
                <w:sz w:val="20"/>
              </w:rPr>
              <w:t>量</w:t>
            </w:r>
          </w:p>
          <w:p w:rsidR="007E6E83" w:rsidRDefault="007E6E83">
            <w:pPr>
              <w:pStyle w:val="TableParagraph"/>
              <w:spacing w:line="242" w:lineRule="auto"/>
              <w:ind w:left="107" w:right="151"/>
              <w:rPr>
                <w:sz w:val="20"/>
              </w:rPr>
            </w:pPr>
            <w:r>
              <w:rPr>
                <w:spacing w:val="-4"/>
                <w:sz w:val="20"/>
              </w:rPr>
              <w:t>口語評</w:t>
            </w:r>
            <w:r>
              <w:rPr>
                <w:spacing w:val="-10"/>
                <w:sz w:val="20"/>
              </w:rPr>
              <w:t>量</w:t>
            </w:r>
          </w:p>
        </w:tc>
        <w:tc>
          <w:tcPr>
            <w:tcW w:w="1138" w:type="dxa"/>
          </w:tcPr>
          <w:p w:rsidR="007E6E83" w:rsidRDefault="007E6E83">
            <w:pPr>
              <w:pStyle w:val="TableParagraph"/>
              <w:spacing w:line="244" w:lineRule="auto"/>
              <w:ind w:left="107" w:right="118"/>
              <w:rPr>
                <w:sz w:val="20"/>
              </w:rPr>
            </w:pPr>
            <w:r>
              <w:rPr>
                <w:spacing w:val="-4"/>
                <w:sz w:val="20"/>
              </w:rPr>
              <w:t>【閱讀素養教育】</w:t>
            </w:r>
            <w:r>
              <w:rPr>
                <w:sz w:val="20"/>
              </w:rPr>
              <w:t>閱E2</w:t>
            </w:r>
            <w:r>
              <w:rPr>
                <w:spacing w:val="-9"/>
                <w:sz w:val="20"/>
              </w:rPr>
              <w:t xml:space="preserve"> 認識</w:t>
            </w:r>
            <w:r>
              <w:rPr>
                <w:spacing w:val="-4"/>
                <w:sz w:val="20"/>
              </w:rPr>
              <w:t>與領域相關的文本類型與寫作題材。</w:t>
            </w:r>
          </w:p>
        </w:tc>
        <w:tc>
          <w:tcPr>
            <w:tcW w:w="1498" w:type="dxa"/>
          </w:tcPr>
          <w:p w:rsidR="007E6E83" w:rsidRDefault="007E6E83">
            <w:pPr>
              <w:pStyle w:val="TableParagraph"/>
              <w:spacing w:line="244" w:lineRule="auto"/>
              <w:ind w:left="106" w:right="181"/>
              <w:rPr>
                <w:sz w:val="20"/>
              </w:rPr>
            </w:pPr>
            <w:r>
              <w:rPr>
                <w:spacing w:val="-2"/>
                <w:sz w:val="20"/>
              </w:rPr>
              <w:t>【綜合活動領</w:t>
            </w:r>
            <w:r>
              <w:rPr>
                <w:spacing w:val="-6"/>
                <w:sz w:val="20"/>
              </w:rPr>
              <w:t>域】</w:t>
            </w:r>
          </w:p>
          <w:p w:rsidR="007E6E83" w:rsidRDefault="007E6E83">
            <w:pPr>
              <w:pStyle w:val="TableParagraph"/>
              <w:spacing w:line="244" w:lineRule="auto"/>
              <w:ind w:left="106" w:right="180"/>
              <w:jc w:val="both"/>
              <w:rPr>
                <w:sz w:val="20"/>
              </w:rPr>
            </w:pPr>
            <w:r>
              <w:rPr>
                <w:sz w:val="20"/>
              </w:rPr>
              <w:t>3a-Ⅲ-1</w:t>
            </w:r>
            <w:r>
              <w:rPr>
                <w:spacing w:val="-9"/>
                <w:sz w:val="20"/>
              </w:rPr>
              <w:t xml:space="preserve"> 辨識</w:t>
            </w:r>
            <w:r>
              <w:rPr>
                <w:spacing w:val="-2"/>
                <w:sz w:val="20"/>
              </w:rPr>
              <w:t>周遭環境的潛藏危機，運用各項資源或策</w:t>
            </w:r>
            <w:r>
              <w:rPr>
                <w:spacing w:val="-4"/>
                <w:sz w:val="20"/>
              </w:rPr>
              <w:t>略化解危機。</w:t>
            </w:r>
          </w:p>
        </w:tc>
      </w:tr>
      <w:tr w:rsidR="007E6E83">
        <w:trPr>
          <w:trHeight w:val="2354"/>
        </w:trPr>
        <w:tc>
          <w:tcPr>
            <w:tcW w:w="847" w:type="dxa"/>
          </w:tcPr>
          <w:p w:rsidR="007E6E83" w:rsidRDefault="007E6E83">
            <w:pPr>
              <w:pStyle w:val="TableParagraph"/>
              <w:spacing w:before="8"/>
              <w:ind w:left="9" w:right="2"/>
              <w:jc w:val="center"/>
              <w:rPr>
                <w:sz w:val="20"/>
              </w:rPr>
            </w:pPr>
            <w:r>
              <w:rPr>
                <w:spacing w:val="-26"/>
                <w:sz w:val="20"/>
              </w:rPr>
              <w:t xml:space="preserve">第 </w:t>
            </w:r>
            <w:r>
              <w:rPr>
                <w:spacing w:val="-5"/>
                <w:sz w:val="20"/>
              </w:rPr>
              <w:t>14</w:t>
            </w:r>
          </w:p>
          <w:p w:rsidR="007E6E83" w:rsidRDefault="007E6E83">
            <w:pPr>
              <w:pStyle w:val="TableParagraph"/>
              <w:spacing w:before="3"/>
              <w:ind w:left="9"/>
              <w:jc w:val="center"/>
              <w:rPr>
                <w:sz w:val="20"/>
              </w:rPr>
            </w:pPr>
            <w:r>
              <w:rPr>
                <w:spacing w:val="-10"/>
                <w:sz w:val="20"/>
              </w:rPr>
              <w:t>週</w:t>
            </w:r>
          </w:p>
        </w:tc>
        <w:tc>
          <w:tcPr>
            <w:tcW w:w="569" w:type="dxa"/>
          </w:tcPr>
          <w:p w:rsidR="007E6E83" w:rsidRDefault="007E6E83">
            <w:pPr>
              <w:pStyle w:val="TableParagraph"/>
              <w:spacing w:line="250" w:lineRule="exact"/>
              <w:ind w:left="108"/>
              <w:rPr>
                <w:sz w:val="20"/>
              </w:rPr>
            </w:pPr>
            <w:r>
              <w:rPr>
                <w:spacing w:val="-10"/>
                <w:sz w:val="20"/>
              </w:rPr>
              <w:t>三</w:t>
            </w:r>
          </w:p>
          <w:p w:rsidR="007E6E83" w:rsidRDefault="007E6E83">
            <w:pPr>
              <w:pStyle w:val="TableParagraph"/>
              <w:spacing w:before="5" w:line="244" w:lineRule="auto"/>
              <w:ind w:left="108" w:right="247"/>
              <w:jc w:val="both"/>
              <w:rPr>
                <w:sz w:val="20"/>
              </w:rPr>
            </w:pPr>
            <w:r>
              <w:rPr>
                <w:spacing w:val="-10"/>
                <w:sz w:val="20"/>
              </w:rPr>
              <w:t xml:space="preserve">、青春 </w:t>
            </w:r>
            <w:r>
              <w:rPr>
                <w:spacing w:val="-5"/>
                <w:sz w:val="20"/>
              </w:rPr>
              <w:t>4.</w:t>
            </w:r>
          </w:p>
          <w:p w:rsidR="007E6E83" w:rsidRDefault="007E6E83">
            <w:pPr>
              <w:pStyle w:val="TableParagraph"/>
              <w:spacing w:line="244" w:lineRule="auto"/>
              <w:ind w:left="108" w:right="249"/>
              <w:jc w:val="both"/>
              <w:rPr>
                <w:sz w:val="20"/>
              </w:rPr>
            </w:pPr>
            <w:r>
              <w:rPr>
                <w:spacing w:val="-10"/>
                <w:sz w:val="20"/>
              </w:rPr>
              <w:t>我已經</w:t>
            </w:r>
          </w:p>
          <w:p w:rsidR="007E6E83" w:rsidRDefault="007E6E83">
            <w:pPr>
              <w:pStyle w:val="TableParagraph"/>
              <w:spacing w:line="254" w:lineRule="exact"/>
              <w:ind w:left="108"/>
              <w:rPr>
                <w:sz w:val="20"/>
              </w:rPr>
            </w:pPr>
            <w:r>
              <w:rPr>
                <w:spacing w:val="-10"/>
                <w:sz w:val="20"/>
              </w:rPr>
              <w:t>大</w:t>
            </w:r>
          </w:p>
        </w:tc>
        <w:tc>
          <w:tcPr>
            <w:tcW w:w="427" w:type="dxa"/>
          </w:tcPr>
          <w:p w:rsidR="007E6E83" w:rsidRDefault="007E6E83">
            <w:pPr>
              <w:pStyle w:val="TableParagraph"/>
              <w:spacing w:line="246" w:lineRule="exact"/>
              <w:ind w:left="108"/>
              <w:rPr>
                <w:sz w:val="20"/>
              </w:rPr>
            </w:pPr>
            <w:r>
              <w:rPr>
                <w:spacing w:val="-10"/>
                <w:sz w:val="20"/>
              </w:rPr>
              <w:t>1</w:t>
            </w:r>
          </w:p>
        </w:tc>
        <w:tc>
          <w:tcPr>
            <w:tcW w:w="3044" w:type="dxa"/>
          </w:tcPr>
          <w:p w:rsidR="007E6E83" w:rsidRDefault="007E6E83">
            <w:pPr>
              <w:pStyle w:val="TableParagraph"/>
              <w:spacing w:line="244" w:lineRule="auto"/>
              <w:ind w:left="108" w:right="125"/>
              <w:jc w:val="both"/>
              <w:rPr>
                <w:sz w:val="20"/>
              </w:rPr>
            </w:pPr>
            <w:r>
              <w:rPr>
                <w:sz w:val="20"/>
              </w:rPr>
              <w:t>閩-E-A2</w:t>
            </w:r>
            <w:r>
              <w:rPr>
                <w:spacing w:val="-5"/>
                <w:sz w:val="20"/>
              </w:rPr>
              <w:t xml:space="preserve"> 具備使用閩南語文進行</w:t>
            </w:r>
            <w:r>
              <w:rPr>
                <w:spacing w:val="-2"/>
                <w:sz w:val="20"/>
              </w:rPr>
              <w:t>思考的能力，並用之於日常生活中，以處理相關問題。</w:t>
            </w:r>
          </w:p>
          <w:p w:rsidR="007E6E83" w:rsidRDefault="007E6E83">
            <w:pPr>
              <w:pStyle w:val="TableParagraph"/>
              <w:spacing w:line="244" w:lineRule="auto"/>
              <w:ind w:left="108" w:right="125"/>
              <w:jc w:val="both"/>
              <w:rPr>
                <w:sz w:val="20"/>
              </w:rPr>
            </w:pPr>
            <w:r>
              <w:rPr>
                <w:sz w:val="20"/>
              </w:rPr>
              <w:t>閩-E-B3</w:t>
            </w:r>
            <w:r>
              <w:rPr>
                <w:spacing w:val="-5"/>
                <w:sz w:val="20"/>
              </w:rPr>
              <w:t xml:space="preserve"> 具備感知與欣賞閩南語</w:t>
            </w:r>
            <w:r>
              <w:rPr>
                <w:spacing w:val="-2"/>
                <w:sz w:val="20"/>
              </w:rPr>
              <w:t>文藝術的美感素養，並能融入於日常生活中。</w:t>
            </w:r>
          </w:p>
        </w:tc>
        <w:tc>
          <w:tcPr>
            <w:tcW w:w="1572" w:type="dxa"/>
          </w:tcPr>
          <w:p w:rsidR="007E6E83" w:rsidRDefault="007E6E83">
            <w:pPr>
              <w:pStyle w:val="TableParagraph"/>
              <w:spacing w:line="244" w:lineRule="auto"/>
              <w:ind w:left="108" w:right="152"/>
              <w:rPr>
                <w:sz w:val="20"/>
              </w:rPr>
            </w:pPr>
            <w:r>
              <w:rPr>
                <w:sz w:val="20"/>
              </w:rPr>
              <w:t>1-Ⅲ-1</w:t>
            </w:r>
            <w:r>
              <w:rPr>
                <w:spacing w:val="-9"/>
                <w:sz w:val="20"/>
              </w:rPr>
              <w:t xml:space="preserve"> 能正</w:t>
            </w:r>
            <w:r>
              <w:rPr>
                <w:sz w:val="20"/>
              </w:rPr>
              <w:t>確</w:t>
            </w:r>
            <w:r>
              <w:rPr>
                <w:spacing w:val="-2"/>
                <w:sz w:val="20"/>
              </w:rPr>
              <w:t xml:space="preserve">聽辨並尊重閩南語方音與語詞的差異性。 </w:t>
            </w:r>
            <w:r>
              <w:rPr>
                <w:sz w:val="20"/>
              </w:rPr>
              <w:t>2-Ⅲ-4</w:t>
            </w:r>
            <w:r>
              <w:rPr>
                <w:spacing w:val="-9"/>
                <w:sz w:val="20"/>
              </w:rPr>
              <w:t xml:space="preserve"> 能念</w:t>
            </w:r>
            <w:r>
              <w:rPr>
                <w:sz w:val="20"/>
              </w:rPr>
              <w:t>唱</w:t>
            </w:r>
            <w:r>
              <w:rPr>
                <w:spacing w:val="-2"/>
                <w:sz w:val="20"/>
              </w:rPr>
              <w:t>閩南語藝文作品，並建立美</w:t>
            </w:r>
            <w:r>
              <w:rPr>
                <w:spacing w:val="-4"/>
                <w:sz w:val="20"/>
              </w:rPr>
              <w:t>感素養。</w:t>
            </w:r>
          </w:p>
          <w:p w:rsidR="007E6E83" w:rsidRDefault="007E6E83">
            <w:pPr>
              <w:pStyle w:val="TableParagraph"/>
              <w:spacing w:line="247" w:lineRule="exact"/>
              <w:ind w:left="108"/>
              <w:rPr>
                <w:sz w:val="20"/>
              </w:rPr>
            </w:pPr>
            <w:r>
              <w:rPr>
                <w:sz w:val="20"/>
              </w:rPr>
              <w:t>3-Ⅲ-2</w:t>
            </w:r>
            <w:r>
              <w:rPr>
                <w:spacing w:val="-4"/>
                <w:sz w:val="20"/>
              </w:rPr>
              <w:t xml:space="preserve"> 能透過</w:t>
            </w:r>
          </w:p>
        </w:tc>
        <w:tc>
          <w:tcPr>
            <w:tcW w:w="910" w:type="dxa"/>
          </w:tcPr>
          <w:p w:rsidR="007E6E83" w:rsidRDefault="007E6E83">
            <w:pPr>
              <w:pStyle w:val="TableParagraph"/>
              <w:spacing w:line="246" w:lineRule="exact"/>
              <w:ind w:left="108"/>
              <w:rPr>
                <w:sz w:val="20"/>
              </w:rPr>
            </w:pPr>
            <w:r>
              <w:rPr>
                <w:position w:val="10"/>
                <w:sz w:val="10"/>
              </w:rPr>
              <w:t>◎</w:t>
            </w:r>
            <w:r>
              <w:rPr>
                <w:sz w:val="20"/>
              </w:rPr>
              <w:t>Aa-</w:t>
            </w:r>
            <w:r>
              <w:rPr>
                <w:spacing w:val="-10"/>
                <w:sz w:val="20"/>
              </w:rPr>
              <w:t>Ⅲ</w:t>
            </w:r>
          </w:p>
          <w:p w:rsidR="007E6E83" w:rsidRDefault="007E6E83">
            <w:pPr>
              <w:pStyle w:val="TableParagraph"/>
              <w:spacing w:before="3" w:line="244" w:lineRule="auto"/>
              <w:ind w:left="108" w:right="288"/>
              <w:rPr>
                <w:sz w:val="20"/>
              </w:rPr>
            </w:pPr>
            <w:r>
              <w:rPr>
                <w:sz w:val="20"/>
              </w:rPr>
              <w:t>-1</w:t>
            </w:r>
            <w:r>
              <w:rPr>
                <w:spacing w:val="-13"/>
                <w:sz w:val="20"/>
              </w:rPr>
              <w:t xml:space="preserve"> 羅</w:t>
            </w:r>
            <w:r>
              <w:rPr>
                <w:spacing w:val="-6"/>
                <w:sz w:val="20"/>
              </w:rPr>
              <w:t>馬拼音。</w:t>
            </w:r>
          </w:p>
          <w:p w:rsidR="007E6E83" w:rsidRDefault="007E6E83">
            <w:pPr>
              <w:pStyle w:val="TableParagraph"/>
              <w:spacing w:line="255" w:lineRule="exact"/>
              <w:ind w:left="108"/>
              <w:rPr>
                <w:sz w:val="20"/>
              </w:rPr>
            </w:pPr>
            <w:r>
              <w:rPr>
                <w:position w:val="10"/>
                <w:sz w:val="10"/>
              </w:rPr>
              <w:t>◎</w:t>
            </w:r>
            <w:r>
              <w:rPr>
                <w:sz w:val="20"/>
              </w:rPr>
              <w:t>Ab-</w:t>
            </w:r>
            <w:r>
              <w:rPr>
                <w:spacing w:val="-10"/>
                <w:sz w:val="20"/>
              </w:rPr>
              <w:t>Ⅲ</w:t>
            </w:r>
          </w:p>
          <w:p w:rsidR="007E6E83" w:rsidRDefault="007E6E83">
            <w:pPr>
              <w:pStyle w:val="TableParagraph"/>
              <w:spacing w:before="3" w:line="244" w:lineRule="auto"/>
              <w:ind w:left="108" w:right="288"/>
              <w:rPr>
                <w:sz w:val="20"/>
              </w:rPr>
            </w:pPr>
            <w:r>
              <w:rPr>
                <w:sz w:val="20"/>
              </w:rPr>
              <w:t>-3</w:t>
            </w:r>
            <w:r>
              <w:rPr>
                <w:spacing w:val="-13"/>
                <w:sz w:val="20"/>
              </w:rPr>
              <w:t xml:space="preserve"> 方</w:t>
            </w:r>
            <w:r>
              <w:rPr>
                <w:spacing w:val="-6"/>
                <w:sz w:val="20"/>
              </w:rPr>
              <w:t>音差異。</w:t>
            </w:r>
          </w:p>
          <w:p w:rsidR="007E6E83" w:rsidRDefault="007E6E83">
            <w:pPr>
              <w:pStyle w:val="TableParagraph"/>
              <w:spacing w:line="252" w:lineRule="exact"/>
              <w:ind w:left="108"/>
              <w:rPr>
                <w:sz w:val="20"/>
              </w:rPr>
            </w:pPr>
            <w:r>
              <w:rPr>
                <w:position w:val="10"/>
                <w:sz w:val="10"/>
              </w:rPr>
              <w:t>◎</w:t>
            </w:r>
            <w:r>
              <w:rPr>
                <w:sz w:val="20"/>
              </w:rPr>
              <w:t>Ab-</w:t>
            </w:r>
            <w:r>
              <w:rPr>
                <w:spacing w:val="-10"/>
                <w:sz w:val="20"/>
              </w:rPr>
              <w:t>Ⅲ</w:t>
            </w:r>
          </w:p>
        </w:tc>
        <w:tc>
          <w:tcPr>
            <w:tcW w:w="1080" w:type="dxa"/>
          </w:tcPr>
          <w:p w:rsidR="007E6E83" w:rsidRDefault="007E6E83" w:rsidP="007E6E83">
            <w:pPr>
              <w:pStyle w:val="TableParagraph"/>
              <w:numPr>
                <w:ilvl w:val="0"/>
                <w:numId w:val="739"/>
              </w:numPr>
              <w:tabs>
                <w:tab w:val="left" w:pos="308"/>
              </w:tabs>
              <w:spacing w:line="244" w:lineRule="auto"/>
              <w:ind w:right="162" w:firstLine="0"/>
              <w:rPr>
                <w:sz w:val="20"/>
              </w:rPr>
            </w:pPr>
            <w:r>
              <w:rPr>
                <w:spacing w:val="-4"/>
                <w:sz w:val="20"/>
              </w:rPr>
              <w:t>能理解課文內 容，並能寫出關鍵語詞。</w:t>
            </w:r>
          </w:p>
          <w:p w:rsidR="007E6E83" w:rsidRDefault="007E6E83" w:rsidP="007E6E83">
            <w:pPr>
              <w:pStyle w:val="TableParagraph"/>
              <w:numPr>
                <w:ilvl w:val="0"/>
                <w:numId w:val="739"/>
              </w:numPr>
              <w:tabs>
                <w:tab w:val="left" w:pos="308"/>
              </w:tabs>
              <w:spacing w:line="242" w:lineRule="auto"/>
              <w:ind w:right="162" w:firstLine="0"/>
              <w:rPr>
                <w:sz w:val="20"/>
              </w:rPr>
            </w:pPr>
            <w:r>
              <w:rPr>
                <w:spacing w:val="-4"/>
                <w:sz w:val="20"/>
              </w:rPr>
              <w:t>能理解課文要傳達的情 感，並對</w:t>
            </w:r>
          </w:p>
        </w:tc>
        <w:tc>
          <w:tcPr>
            <w:tcW w:w="3440" w:type="dxa"/>
          </w:tcPr>
          <w:p w:rsidR="007E6E83" w:rsidRDefault="007E6E83">
            <w:pPr>
              <w:pStyle w:val="TableParagraph"/>
              <w:spacing w:line="246" w:lineRule="exact"/>
              <w:ind w:left="107"/>
              <w:rPr>
                <w:sz w:val="20"/>
              </w:rPr>
            </w:pPr>
            <w:r>
              <w:rPr>
                <w:spacing w:val="-2"/>
                <w:w w:val="110"/>
                <w:sz w:val="20"/>
              </w:rPr>
              <w:t>一、引起動機</w:t>
            </w:r>
          </w:p>
          <w:p w:rsidR="007E6E83" w:rsidRDefault="007E6E83">
            <w:pPr>
              <w:pStyle w:val="TableParagraph"/>
              <w:spacing w:before="3" w:line="244" w:lineRule="auto"/>
              <w:ind w:left="107" w:right="124"/>
              <w:jc w:val="both"/>
              <w:rPr>
                <w:sz w:val="20"/>
              </w:rPr>
            </w:pPr>
            <w:r>
              <w:rPr>
                <w:spacing w:val="-2"/>
                <w:sz w:val="20"/>
              </w:rPr>
              <w:t>播放教學電子書中的「看卡通學閩南語」動畫，讓學生增進且熟悉本課的相關內容，於觀看過程中，適時進行動畫中部分字詞、語句的教學。</w:t>
            </w:r>
          </w:p>
          <w:p w:rsidR="007E6E83" w:rsidRDefault="007E6E83">
            <w:pPr>
              <w:pStyle w:val="TableParagraph"/>
              <w:spacing w:before="256"/>
              <w:ind w:left="107"/>
              <w:rPr>
                <w:sz w:val="20"/>
              </w:rPr>
            </w:pPr>
            <w:r>
              <w:rPr>
                <w:spacing w:val="-4"/>
                <w:sz w:val="20"/>
              </w:rPr>
              <w:t>二、發展活動</w:t>
            </w:r>
          </w:p>
          <w:p w:rsidR="007E6E83" w:rsidRDefault="007E6E83">
            <w:pPr>
              <w:pStyle w:val="TableParagraph"/>
              <w:spacing w:before="5"/>
              <w:ind w:left="107"/>
              <w:rPr>
                <w:sz w:val="20"/>
              </w:rPr>
            </w:pPr>
            <w:r>
              <w:rPr>
                <w:spacing w:val="-1"/>
                <w:sz w:val="20"/>
              </w:rPr>
              <w:t>(一)活動一：營造情境</w:t>
            </w:r>
          </w:p>
          <w:p w:rsidR="007E6E83" w:rsidRDefault="007E6E83" w:rsidP="007E6E83">
            <w:pPr>
              <w:pStyle w:val="TableParagraph"/>
              <w:numPr>
                <w:ilvl w:val="0"/>
                <w:numId w:val="738"/>
              </w:numPr>
              <w:tabs>
                <w:tab w:val="left" w:pos="308"/>
              </w:tabs>
              <w:spacing w:before="15" w:line="252" w:lineRule="exact"/>
              <w:ind w:left="308" w:hanging="201"/>
              <w:rPr>
                <w:sz w:val="20"/>
              </w:rPr>
            </w:pPr>
            <w:r>
              <w:rPr>
                <w:spacing w:val="-6"/>
                <w:sz w:val="20"/>
              </w:rPr>
              <w:t xml:space="preserve">學生聆聽老師播放的 </w:t>
            </w:r>
            <w:r>
              <w:rPr>
                <w:spacing w:val="-2"/>
                <w:sz w:val="20"/>
              </w:rPr>
              <w:t>MP3</w:t>
            </w:r>
            <w:r>
              <w:rPr>
                <w:rFonts w:ascii="MS Gothic" w:eastAsia="MS Gothic" w:hAnsi="MS Gothic"/>
                <w:spacing w:val="-2"/>
                <w:sz w:val="20"/>
              </w:rPr>
              <w:t>❷</w:t>
            </w:r>
            <w:r>
              <w:rPr>
                <w:spacing w:val="-5"/>
                <w:sz w:val="20"/>
              </w:rPr>
              <w:t>或教學</w:t>
            </w:r>
          </w:p>
        </w:tc>
        <w:tc>
          <w:tcPr>
            <w:tcW w:w="867" w:type="dxa"/>
          </w:tcPr>
          <w:p w:rsidR="007E6E83" w:rsidRDefault="007E6E83">
            <w:pPr>
              <w:pStyle w:val="TableParagraph"/>
              <w:spacing w:line="242" w:lineRule="auto"/>
              <w:ind w:left="107" w:right="151"/>
              <w:rPr>
                <w:sz w:val="20"/>
              </w:rPr>
            </w:pPr>
            <w:r>
              <w:rPr>
                <w:spacing w:val="-4"/>
                <w:sz w:val="20"/>
              </w:rPr>
              <w:t>態度評</w:t>
            </w:r>
            <w:r>
              <w:rPr>
                <w:spacing w:val="-10"/>
                <w:sz w:val="20"/>
              </w:rPr>
              <w:t>量</w:t>
            </w:r>
          </w:p>
          <w:p w:rsidR="007E6E83" w:rsidRDefault="007E6E83">
            <w:pPr>
              <w:pStyle w:val="TableParagraph"/>
              <w:spacing w:line="242" w:lineRule="auto"/>
              <w:ind w:left="107" w:right="151"/>
              <w:rPr>
                <w:sz w:val="20"/>
              </w:rPr>
            </w:pPr>
            <w:r>
              <w:rPr>
                <w:spacing w:val="-4"/>
                <w:sz w:val="20"/>
              </w:rPr>
              <w:t>口語評</w:t>
            </w:r>
            <w:r>
              <w:rPr>
                <w:spacing w:val="-10"/>
                <w:sz w:val="20"/>
              </w:rPr>
              <w:t>量</w:t>
            </w:r>
          </w:p>
        </w:tc>
        <w:tc>
          <w:tcPr>
            <w:tcW w:w="1138" w:type="dxa"/>
          </w:tcPr>
          <w:p w:rsidR="007E6E83" w:rsidRDefault="007E6E83">
            <w:pPr>
              <w:pStyle w:val="TableParagraph"/>
              <w:spacing w:line="242" w:lineRule="auto"/>
              <w:ind w:left="107" w:right="221"/>
              <w:rPr>
                <w:sz w:val="20"/>
              </w:rPr>
            </w:pPr>
            <w:r>
              <w:rPr>
                <w:spacing w:val="-4"/>
                <w:sz w:val="20"/>
              </w:rPr>
              <w:t>【生命教</w:t>
            </w:r>
            <w:r>
              <w:rPr>
                <w:spacing w:val="-6"/>
                <w:sz w:val="20"/>
              </w:rPr>
              <w:t>育】</w:t>
            </w:r>
          </w:p>
          <w:p w:rsidR="007E6E83" w:rsidRDefault="007E6E83">
            <w:pPr>
              <w:pStyle w:val="TableParagraph"/>
              <w:spacing w:line="242" w:lineRule="auto"/>
              <w:ind w:left="107" w:right="118"/>
              <w:rPr>
                <w:sz w:val="20"/>
              </w:rPr>
            </w:pPr>
            <w:r>
              <w:rPr>
                <w:sz w:val="20"/>
              </w:rPr>
              <w:t>生E7</w:t>
            </w:r>
            <w:r>
              <w:rPr>
                <w:spacing w:val="-9"/>
                <w:sz w:val="20"/>
              </w:rPr>
              <w:t xml:space="preserve"> 發展</w:t>
            </w:r>
            <w:r>
              <w:rPr>
                <w:spacing w:val="-4"/>
                <w:sz w:val="20"/>
              </w:rPr>
              <w:t>設身處</w:t>
            </w:r>
          </w:p>
          <w:p w:rsidR="007E6E83" w:rsidRDefault="007E6E83">
            <w:pPr>
              <w:pStyle w:val="TableParagraph"/>
              <w:spacing w:line="242" w:lineRule="auto"/>
              <w:ind w:left="107" w:right="221"/>
              <w:jc w:val="both"/>
              <w:rPr>
                <w:sz w:val="20"/>
              </w:rPr>
            </w:pPr>
            <w:r>
              <w:rPr>
                <w:spacing w:val="-4"/>
                <w:sz w:val="20"/>
              </w:rPr>
              <w:t>地、感同身受的同理心及主動去愛的能力，察</w:t>
            </w:r>
          </w:p>
        </w:tc>
        <w:tc>
          <w:tcPr>
            <w:tcW w:w="1498" w:type="dxa"/>
          </w:tcPr>
          <w:p w:rsidR="007E6E83" w:rsidRDefault="007E6E83">
            <w:pPr>
              <w:pStyle w:val="TableParagraph"/>
              <w:spacing w:line="244" w:lineRule="auto"/>
              <w:ind w:left="106" w:right="181"/>
              <w:rPr>
                <w:sz w:val="20"/>
              </w:rPr>
            </w:pPr>
            <w:r>
              <w:rPr>
                <w:spacing w:val="-2"/>
                <w:sz w:val="20"/>
              </w:rPr>
              <w:t>【藝術領域】</w:t>
            </w:r>
            <w:r>
              <w:rPr>
                <w:sz w:val="20"/>
              </w:rPr>
              <w:t>音E-Ⅲ-1 多</w:t>
            </w:r>
            <w:r>
              <w:rPr>
                <w:spacing w:val="-2"/>
                <w:sz w:val="20"/>
              </w:rPr>
              <w:t xml:space="preserve">元形式歌曲，如：輪唱、合唱等。基礎歌唱技巧，如：呼吸、共鳴 </w:t>
            </w:r>
            <w:r>
              <w:rPr>
                <w:spacing w:val="-6"/>
                <w:sz w:val="20"/>
              </w:rPr>
              <w:t>等。</w:t>
            </w:r>
          </w:p>
        </w:tc>
      </w:tr>
    </w:tbl>
    <w:p w:rsidR="007E6E83" w:rsidRDefault="007E6E83">
      <w:pPr>
        <w:pStyle w:val="TableParagraph"/>
        <w:spacing w:line="244" w:lineRule="auto"/>
        <w:rPr>
          <w:sz w:val="20"/>
        </w:rPr>
        <w:sectPr w:rsidR="007E6E83">
          <w:type w:val="continuous"/>
          <w:pgSz w:w="16840" w:h="11910" w:orient="landscape"/>
          <w:pgMar w:top="700" w:right="708" w:bottom="140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569"/>
        <w:gridCol w:w="427"/>
        <w:gridCol w:w="3044"/>
        <w:gridCol w:w="1572"/>
        <w:gridCol w:w="910"/>
        <w:gridCol w:w="1080"/>
        <w:gridCol w:w="3440"/>
        <w:gridCol w:w="867"/>
        <w:gridCol w:w="1138"/>
        <w:gridCol w:w="1498"/>
      </w:tblGrid>
      <w:tr w:rsidR="007E6E83">
        <w:trPr>
          <w:trHeight w:val="7025"/>
        </w:trPr>
        <w:tc>
          <w:tcPr>
            <w:tcW w:w="847" w:type="dxa"/>
          </w:tcPr>
          <w:p w:rsidR="007E6E83" w:rsidRDefault="007E6E83">
            <w:pPr>
              <w:pStyle w:val="TableParagraph"/>
              <w:rPr>
                <w:rFonts w:ascii="Times New Roman"/>
                <w:sz w:val="18"/>
              </w:rPr>
            </w:pPr>
          </w:p>
        </w:tc>
        <w:tc>
          <w:tcPr>
            <w:tcW w:w="569" w:type="dxa"/>
          </w:tcPr>
          <w:p w:rsidR="007E6E83" w:rsidRDefault="007E6E83">
            <w:pPr>
              <w:pStyle w:val="TableParagraph"/>
              <w:spacing w:line="246" w:lineRule="exact"/>
              <w:ind w:left="108"/>
              <w:rPr>
                <w:sz w:val="20"/>
              </w:rPr>
            </w:pPr>
            <w:r>
              <w:rPr>
                <w:spacing w:val="-10"/>
                <w:sz w:val="20"/>
              </w:rPr>
              <w:t>漢</w:t>
            </w:r>
          </w:p>
        </w:tc>
        <w:tc>
          <w:tcPr>
            <w:tcW w:w="427" w:type="dxa"/>
          </w:tcPr>
          <w:p w:rsidR="007E6E83" w:rsidRDefault="007E6E83">
            <w:pPr>
              <w:pStyle w:val="TableParagraph"/>
              <w:rPr>
                <w:rFonts w:ascii="Times New Roman"/>
                <w:sz w:val="18"/>
              </w:rPr>
            </w:pPr>
          </w:p>
        </w:tc>
        <w:tc>
          <w:tcPr>
            <w:tcW w:w="3044" w:type="dxa"/>
          </w:tcPr>
          <w:p w:rsidR="007E6E83" w:rsidRDefault="007E6E83">
            <w:pPr>
              <w:pStyle w:val="TableParagraph"/>
              <w:rPr>
                <w:rFonts w:ascii="Times New Roman"/>
                <w:sz w:val="18"/>
              </w:rPr>
            </w:pPr>
          </w:p>
        </w:tc>
        <w:tc>
          <w:tcPr>
            <w:tcW w:w="1572" w:type="dxa"/>
          </w:tcPr>
          <w:p w:rsidR="007E6E83" w:rsidRDefault="007E6E83">
            <w:pPr>
              <w:pStyle w:val="TableParagraph"/>
              <w:spacing w:line="244" w:lineRule="auto"/>
              <w:ind w:left="108" w:right="254"/>
              <w:jc w:val="both"/>
              <w:rPr>
                <w:sz w:val="20"/>
              </w:rPr>
            </w:pPr>
            <w:r>
              <w:rPr>
                <w:spacing w:val="-2"/>
                <w:sz w:val="20"/>
              </w:rPr>
              <w:t>閱讀了解閩南語文學作品的</w:t>
            </w:r>
            <w:r>
              <w:rPr>
                <w:spacing w:val="-4"/>
                <w:sz w:val="20"/>
              </w:rPr>
              <w:t>主題及內涵。</w:t>
            </w:r>
          </w:p>
        </w:tc>
        <w:tc>
          <w:tcPr>
            <w:tcW w:w="910" w:type="dxa"/>
          </w:tcPr>
          <w:p w:rsidR="007E6E83" w:rsidRDefault="007E6E83">
            <w:pPr>
              <w:pStyle w:val="TableParagraph"/>
              <w:spacing w:line="244" w:lineRule="auto"/>
              <w:ind w:left="108" w:right="288"/>
              <w:rPr>
                <w:sz w:val="20"/>
              </w:rPr>
            </w:pPr>
            <w:r>
              <w:rPr>
                <w:sz w:val="20"/>
              </w:rPr>
              <w:t>-4</w:t>
            </w:r>
            <w:r>
              <w:rPr>
                <w:spacing w:val="-13"/>
                <w:sz w:val="20"/>
              </w:rPr>
              <w:t xml:space="preserve"> 文</w:t>
            </w:r>
            <w:r>
              <w:rPr>
                <w:spacing w:val="-6"/>
                <w:sz w:val="20"/>
              </w:rPr>
              <w:t>白異讀。</w:t>
            </w:r>
          </w:p>
          <w:p w:rsidR="007E6E83" w:rsidRDefault="007E6E83">
            <w:pPr>
              <w:pStyle w:val="TableParagraph"/>
              <w:spacing w:line="253" w:lineRule="exact"/>
              <w:ind w:left="108"/>
              <w:rPr>
                <w:sz w:val="20"/>
              </w:rPr>
            </w:pPr>
            <w:r>
              <w:rPr>
                <w:position w:val="10"/>
                <w:sz w:val="10"/>
              </w:rPr>
              <w:t>◎</w:t>
            </w:r>
            <w:r>
              <w:rPr>
                <w:sz w:val="20"/>
              </w:rPr>
              <w:t>Ac-</w:t>
            </w:r>
            <w:r>
              <w:rPr>
                <w:spacing w:val="-10"/>
                <w:sz w:val="20"/>
              </w:rPr>
              <w:t>Ⅲ</w:t>
            </w:r>
          </w:p>
          <w:p w:rsidR="007E6E83" w:rsidRDefault="007E6E83">
            <w:pPr>
              <w:pStyle w:val="TableParagraph"/>
              <w:spacing w:line="244" w:lineRule="auto"/>
              <w:ind w:left="108" w:right="288"/>
              <w:rPr>
                <w:sz w:val="20"/>
              </w:rPr>
            </w:pPr>
            <w:r>
              <w:rPr>
                <w:sz w:val="20"/>
              </w:rPr>
              <w:t>-2</w:t>
            </w:r>
            <w:r>
              <w:rPr>
                <w:spacing w:val="-13"/>
                <w:sz w:val="20"/>
              </w:rPr>
              <w:t xml:space="preserve"> 詩</w:t>
            </w:r>
            <w:r>
              <w:rPr>
                <w:spacing w:val="-6"/>
                <w:sz w:val="20"/>
              </w:rPr>
              <w:t>歌短文。</w:t>
            </w:r>
          </w:p>
          <w:p w:rsidR="007E6E83" w:rsidRDefault="007E6E83">
            <w:pPr>
              <w:pStyle w:val="TableParagraph"/>
              <w:spacing w:line="252" w:lineRule="exact"/>
              <w:ind w:left="108"/>
              <w:rPr>
                <w:sz w:val="20"/>
              </w:rPr>
            </w:pPr>
            <w:r>
              <w:rPr>
                <w:position w:val="10"/>
                <w:sz w:val="10"/>
              </w:rPr>
              <w:t>◎</w:t>
            </w:r>
            <w:r>
              <w:rPr>
                <w:sz w:val="20"/>
              </w:rPr>
              <w:t>Ba-</w:t>
            </w:r>
            <w:r>
              <w:rPr>
                <w:spacing w:val="-10"/>
                <w:sz w:val="20"/>
              </w:rPr>
              <w:t>Ⅲ</w:t>
            </w:r>
          </w:p>
          <w:p w:rsidR="007E6E83" w:rsidRDefault="007E6E83">
            <w:pPr>
              <w:pStyle w:val="TableParagraph"/>
              <w:spacing w:line="244" w:lineRule="auto"/>
              <w:ind w:left="108" w:right="288"/>
              <w:rPr>
                <w:sz w:val="20"/>
              </w:rPr>
            </w:pPr>
            <w:r>
              <w:rPr>
                <w:sz w:val="20"/>
              </w:rPr>
              <w:t>-3</w:t>
            </w:r>
            <w:r>
              <w:rPr>
                <w:spacing w:val="-13"/>
                <w:sz w:val="20"/>
              </w:rPr>
              <w:t xml:space="preserve"> 情</w:t>
            </w:r>
            <w:r>
              <w:rPr>
                <w:spacing w:val="-6"/>
                <w:sz w:val="20"/>
              </w:rPr>
              <w:t>緒表達。</w:t>
            </w:r>
          </w:p>
          <w:p w:rsidR="007E6E83" w:rsidRDefault="007E6E83">
            <w:pPr>
              <w:pStyle w:val="TableParagraph"/>
              <w:spacing w:line="255" w:lineRule="exact"/>
              <w:ind w:left="108"/>
              <w:rPr>
                <w:sz w:val="20"/>
              </w:rPr>
            </w:pPr>
            <w:r>
              <w:rPr>
                <w:position w:val="10"/>
                <w:sz w:val="10"/>
              </w:rPr>
              <w:t>◎</w:t>
            </w:r>
            <w:r>
              <w:rPr>
                <w:sz w:val="20"/>
              </w:rPr>
              <w:t>Bc-</w:t>
            </w:r>
            <w:r>
              <w:rPr>
                <w:spacing w:val="-10"/>
                <w:sz w:val="20"/>
              </w:rPr>
              <w:t>Ⅲ</w:t>
            </w:r>
          </w:p>
          <w:p w:rsidR="007E6E83" w:rsidRDefault="007E6E83">
            <w:pPr>
              <w:pStyle w:val="TableParagraph"/>
              <w:spacing w:before="1" w:line="244" w:lineRule="auto"/>
              <w:ind w:left="108" w:right="288"/>
              <w:rPr>
                <w:sz w:val="20"/>
              </w:rPr>
            </w:pPr>
            <w:r>
              <w:rPr>
                <w:sz w:val="20"/>
              </w:rPr>
              <w:t>-1</w:t>
            </w:r>
            <w:r>
              <w:rPr>
                <w:spacing w:val="-13"/>
                <w:sz w:val="20"/>
              </w:rPr>
              <w:t xml:space="preserve"> 社</w:t>
            </w:r>
            <w:r>
              <w:rPr>
                <w:spacing w:val="-6"/>
                <w:sz w:val="20"/>
              </w:rPr>
              <w:t>區生活。</w:t>
            </w:r>
          </w:p>
          <w:p w:rsidR="007E6E83" w:rsidRDefault="007E6E83">
            <w:pPr>
              <w:pStyle w:val="TableParagraph"/>
              <w:spacing w:line="252" w:lineRule="exact"/>
              <w:ind w:left="108"/>
              <w:rPr>
                <w:sz w:val="20"/>
              </w:rPr>
            </w:pPr>
            <w:r>
              <w:rPr>
                <w:position w:val="10"/>
                <w:sz w:val="10"/>
              </w:rPr>
              <w:t>◎</w:t>
            </w:r>
            <w:r>
              <w:rPr>
                <w:sz w:val="20"/>
              </w:rPr>
              <w:t>Be-</w:t>
            </w:r>
            <w:r>
              <w:rPr>
                <w:spacing w:val="-10"/>
                <w:sz w:val="20"/>
              </w:rPr>
              <w:t>Ⅲ</w:t>
            </w:r>
          </w:p>
          <w:p w:rsidR="007E6E83" w:rsidRDefault="007E6E83">
            <w:pPr>
              <w:pStyle w:val="TableParagraph"/>
              <w:spacing w:before="5" w:line="242" w:lineRule="auto"/>
              <w:ind w:left="108" w:right="288"/>
              <w:rPr>
                <w:sz w:val="20"/>
              </w:rPr>
            </w:pPr>
            <w:r>
              <w:rPr>
                <w:sz w:val="20"/>
              </w:rPr>
              <w:t>-2</w:t>
            </w:r>
            <w:r>
              <w:rPr>
                <w:spacing w:val="-13"/>
                <w:sz w:val="20"/>
              </w:rPr>
              <w:t xml:space="preserve"> 影</w:t>
            </w:r>
            <w:r>
              <w:rPr>
                <w:spacing w:val="-6"/>
                <w:sz w:val="20"/>
              </w:rPr>
              <w:t>音媒材。</w:t>
            </w:r>
          </w:p>
          <w:p w:rsidR="007E6E83" w:rsidRDefault="007E6E83">
            <w:pPr>
              <w:pStyle w:val="TableParagraph"/>
              <w:spacing w:before="4"/>
              <w:ind w:left="108"/>
              <w:rPr>
                <w:sz w:val="20"/>
              </w:rPr>
            </w:pPr>
            <w:r>
              <w:rPr>
                <w:position w:val="10"/>
                <w:sz w:val="10"/>
              </w:rPr>
              <w:t>◎</w:t>
            </w:r>
            <w:r>
              <w:rPr>
                <w:sz w:val="20"/>
              </w:rPr>
              <w:t>Bf-</w:t>
            </w:r>
            <w:r>
              <w:rPr>
                <w:spacing w:val="-10"/>
                <w:sz w:val="20"/>
              </w:rPr>
              <w:t>Ⅲ</w:t>
            </w:r>
          </w:p>
          <w:p w:rsidR="007E6E83" w:rsidRDefault="007E6E83">
            <w:pPr>
              <w:pStyle w:val="TableParagraph"/>
              <w:spacing w:before="3" w:line="244" w:lineRule="auto"/>
              <w:ind w:left="108" w:right="288"/>
              <w:rPr>
                <w:sz w:val="20"/>
              </w:rPr>
            </w:pPr>
            <w:r>
              <w:rPr>
                <w:sz w:val="20"/>
              </w:rPr>
              <w:t>-1</w:t>
            </w:r>
            <w:r>
              <w:rPr>
                <w:spacing w:val="-13"/>
                <w:sz w:val="20"/>
              </w:rPr>
              <w:t xml:space="preserve"> 表</w:t>
            </w:r>
            <w:r>
              <w:rPr>
                <w:spacing w:val="-6"/>
                <w:sz w:val="20"/>
              </w:rPr>
              <w:t>演藝術。</w:t>
            </w:r>
          </w:p>
          <w:p w:rsidR="007E6E83" w:rsidRDefault="007E6E83">
            <w:pPr>
              <w:pStyle w:val="TableParagraph"/>
              <w:spacing w:line="253" w:lineRule="exact"/>
              <w:ind w:left="108"/>
              <w:rPr>
                <w:sz w:val="20"/>
              </w:rPr>
            </w:pPr>
            <w:r>
              <w:rPr>
                <w:position w:val="10"/>
                <w:sz w:val="10"/>
              </w:rPr>
              <w:t>◎</w:t>
            </w:r>
            <w:r>
              <w:rPr>
                <w:sz w:val="20"/>
              </w:rPr>
              <w:t>Bg-</w:t>
            </w:r>
            <w:r>
              <w:rPr>
                <w:spacing w:val="-10"/>
                <w:sz w:val="20"/>
              </w:rPr>
              <w:t>Ⅲ</w:t>
            </w:r>
          </w:p>
          <w:p w:rsidR="007E6E83" w:rsidRDefault="007E6E83">
            <w:pPr>
              <w:pStyle w:val="TableParagraph"/>
              <w:spacing w:before="5" w:line="242" w:lineRule="auto"/>
              <w:ind w:left="108" w:right="288"/>
              <w:rPr>
                <w:sz w:val="20"/>
              </w:rPr>
            </w:pPr>
            <w:r>
              <w:rPr>
                <w:sz w:val="20"/>
              </w:rPr>
              <w:t>-2</w:t>
            </w:r>
            <w:r>
              <w:rPr>
                <w:spacing w:val="-13"/>
                <w:sz w:val="20"/>
              </w:rPr>
              <w:t xml:space="preserve"> 口</w:t>
            </w:r>
            <w:r>
              <w:rPr>
                <w:spacing w:val="-6"/>
                <w:sz w:val="20"/>
              </w:rPr>
              <w:t>語表</w:t>
            </w:r>
          </w:p>
          <w:p w:rsidR="007E6E83" w:rsidRDefault="007E6E83">
            <w:pPr>
              <w:pStyle w:val="TableParagraph"/>
              <w:spacing w:before="3" w:line="249" w:lineRule="exact"/>
              <w:ind w:left="108"/>
              <w:rPr>
                <w:sz w:val="20"/>
              </w:rPr>
            </w:pPr>
            <w:r>
              <w:rPr>
                <w:spacing w:val="-6"/>
                <w:sz w:val="20"/>
              </w:rPr>
              <w:t>達。</w:t>
            </w:r>
          </w:p>
        </w:tc>
        <w:tc>
          <w:tcPr>
            <w:tcW w:w="1080" w:type="dxa"/>
          </w:tcPr>
          <w:p w:rsidR="007E6E83" w:rsidRDefault="007E6E83">
            <w:pPr>
              <w:pStyle w:val="TableParagraph"/>
              <w:spacing w:line="244" w:lineRule="auto"/>
              <w:ind w:left="107" w:right="362"/>
              <w:rPr>
                <w:sz w:val="20"/>
              </w:rPr>
            </w:pPr>
            <w:r>
              <w:rPr>
                <w:spacing w:val="-4"/>
                <w:sz w:val="20"/>
              </w:rPr>
              <w:t>他人表</w:t>
            </w:r>
            <w:r>
              <w:rPr>
                <w:spacing w:val="-6"/>
                <w:sz w:val="20"/>
              </w:rPr>
              <w:t>達。</w:t>
            </w:r>
          </w:p>
        </w:tc>
        <w:tc>
          <w:tcPr>
            <w:tcW w:w="3440" w:type="dxa"/>
          </w:tcPr>
          <w:p w:rsidR="007E6E83" w:rsidRDefault="007E6E83">
            <w:pPr>
              <w:pStyle w:val="TableParagraph"/>
              <w:spacing w:line="246" w:lineRule="exact"/>
              <w:ind w:left="107"/>
              <w:rPr>
                <w:sz w:val="20"/>
              </w:rPr>
            </w:pPr>
            <w:r>
              <w:rPr>
                <w:spacing w:val="-3"/>
                <w:sz w:val="20"/>
              </w:rPr>
              <w:t>電子書，老師可多播放幾遍。</w:t>
            </w:r>
          </w:p>
          <w:p w:rsidR="007E6E83" w:rsidRDefault="007E6E83" w:rsidP="007E6E83">
            <w:pPr>
              <w:pStyle w:val="TableParagraph"/>
              <w:numPr>
                <w:ilvl w:val="0"/>
                <w:numId w:val="737"/>
              </w:numPr>
              <w:tabs>
                <w:tab w:val="left" w:pos="308"/>
              </w:tabs>
              <w:spacing w:before="5" w:line="242" w:lineRule="auto"/>
              <w:ind w:right="123" w:firstLine="0"/>
              <w:rPr>
                <w:sz w:val="20"/>
              </w:rPr>
            </w:pPr>
            <w:r>
              <w:rPr>
                <w:spacing w:val="-2"/>
                <w:sz w:val="20"/>
              </w:rPr>
              <w:t>老師帶領學生念出歌詞，並提示重要的語詞。</w:t>
            </w:r>
          </w:p>
          <w:p w:rsidR="007E6E83" w:rsidRDefault="007E6E83" w:rsidP="007E6E83">
            <w:pPr>
              <w:pStyle w:val="TableParagraph"/>
              <w:numPr>
                <w:ilvl w:val="0"/>
                <w:numId w:val="737"/>
              </w:numPr>
              <w:tabs>
                <w:tab w:val="left" w:pos="308"/>
              </w:tabs>
              <w:spacing w:before="1" w:line="244" w:lineRule="auto"/>
              <w:ind w:right="123" w:firstLine="0"/>
              <w:rPr>
                <w:sz w:val="20"/>
              </w:rPr>
            </w:pPr>
            <w:r>
              <w:rPr>
                <w:spacing w:val="-2"/>
                <w:sz w:val="20"/>
              </w:rPr>
              <w:t>老師分段帶領學生，念出歌詞要表達的意義，範念時加強聲情。</w:t>
            </w:r>
          </w:p>
          <w:p w:rsidR="007E6E83" w:rsidRDefault="007E6E83">
            <w:pPr>
              <w:pStyle w:val="TableParagraph"/>
              <w:spacing w:before="3"/>
              <w:rPr>
                <w:sz w:val="20"/>
              </w:rPr>
            </w:pPr>
          </w:p>
          <w:p w:rsidR="007E6E83" w:rsidRDefault="007E6E83">
            <w:pPr>
              <w:pStyle w:val="TableParagraph"/>
              <w:spacing w:before="1"/>
              <w:ind w:left="107"/>
              <w:rPr>
                <w:sz w:val="20"/>
              </w:rPr>
            </w:pPr>
            <w:r>
              <w:rPr>
                <w:spacing w:val="-3"/>
                <w:sz w:val="20"/>
              </w:rPr>
              <w:t>(二)活動二：課文分析</w:t>
            </w:r>
          </w:p>
          <w:p w:rsidR="007E6E83" w:rsidRDefault="007E6E83" w:rsidP="007E6E83">
            <w:pPr>
              <w:pStyle w:val="TableParagraph"/>
              <w:numPr>
                <w:ilvl w:val="0"/>
                <w:numId w:val="736"/>
              </w:numPr>
              <w:tabs>
                <w:tab w:val="left" w:pos="308"/>
              </w:tabs>
              <w:spacing w:before="15" w:line="242" w:lineRule="auto"/>
              <w:ind w:right="173" w:firstLine="0"/>
              <w:rPr>
                <w:sz w:val="20"/>
              </w:rPr>
            </w:pPr>
            <w:r>
              <w:rPr>
                <w:spacing w:val="-18"/>
                <w:sz w:val="20"/>
              </w:rPr>
              <w:t xml:space="preserve">播放 </w:t>
            </w:r>
            <w:r>
              <w:rPr>
                <w:spacing w:val="-2"/>
                <w:sz w:val="20"/>
              </w:rPr>
              <w:t>MP3</w:t>
            </w:r>
            <w:r>
              <w:rPr>
                <w:rFonts w:ascii="MS Gothic" w:eastAsia="MS Gothic" w:hAnsi="MS Gothic"/>
                <w:spacing w:val="-2"/>
                <w:sz w:val="20"/>
              </w:rPr>
              <w:t>❷</w:t>
            </w:r>
            <w:r>
              <w:rPr>
                <w:spacing w:val="-2"/>
                <w:sz w:val="20"/>
              </w:rPr>
              <w:t>或教學電子書，帶著學生一起念唱。</w:t>
            </w:r>
          </w:p>
          <w:p w:rsidR="007E6E83" w:rsidRDefault="007E6E83" w:rsidP="007E6E83">
            <w:pPr>
              <w:pStyle w:val="TableParagraph"/>
              <w:numPr>
                <w:ilvl w:val="0"/>
                <w:numId w:val="736"/>
              </w:numPr>
              <w:tabs>
                <w:tab w:val="left" w:pos="308"/>
              </w:tabs>
              <w:spacing w:line="244" w:lineRule="auto"/>
              <w:ind w:right="123" w:firstLine="0"/>
              <w:rPr>
                <w:sz w:val="20"/>
              </w:rPr>
            </w:pPr>
            <w:r>
              <w:rPr>
                <w:spacing w:val="-2"/>
                <w:sz w:val="20"/>
              </w:rPr>
              <w:t>老師注意學生唱歌時的字音發音，並協助學生發正確的字音。</w:t>
            </w:r>
          </w:p>
          <w:p w:rsidR="007E6E83" w:rsidRDefault="007E6E83" w:rsidP="007E6E83">
            <w:pPr>
              <w:pStyle w:val="TableParagraph"/>
              <w:numPr>
                <w:ilvl w:val="0"/>
                <w:numId w:val="736"/>
              </w:numPr>
              <w:tabs>
                <w:tab w:val="left" w:pos="308"/>
              </w:tabs>
              <w:spacing w:line="244" w:lineRule="auto"/>
              <w:ind w:right="123" w:firstLine="0"/>
              <w:rPr>
                <w:sz w:val="20"/>
              </w:rPr>
            </w:pPr>
            <w:r>
              <w:rPr>
                <w:spacing w:val="-2"/>
                <w:sz w:val="20"/>
              </w:rPr>
              <w:t>老師鼓勵學生上臺表演，可採個人或分組念唱。</w:t>
            </w:r>
          </w:p>
          <w:p w:rsidR="007E6E83" w:rsidRDefault="007E6E83" w:rsidP="007E6E83">
            <w:pPr>
              <w:pStyle w:val="TableParagraph"/>
              <w:numPr>
                <w:ilvl w:val="0"/>
                <w:numId w:val="736"/>
              </w:numPr>
              <w:tabs>
                <w:tab w:val="left" w:pos="308"/>
              </w:tabs>
              <w:spacing w:line="242" w:lineRule="auto"/>
              <w:ind w:right="123" w:firstLine="0"/>
              <w:rPr>
                <w:sz w:val="20"/>
              </w:rPr>
            </w:pPr>
            <w:r>
              <w:rPr>
                <w:spacing w:val="-2"/>
                <w:sz w:val="20"/>
              </w:rPr>
              <w:t>老師請學生念出歌詞，加上聲情，表達感情。</w:t>
            </w:r>
          </w:p>
          <w:p w:rsidR="007E6E83" w:rsidRDefault="007E6E83" w:rsidP="007E6E83">
            <w:pPr>
              <w:pStyle w:val="TableParagraph"/>
              <w:numPr>
                <w:ilvl w:val="0"/>
                <w:numId w:val="736"/>
              </w:numPr>
              <w:tabs>
                <w:tab w:val="left" w:pos="308"/>
              </w:tabs>
              <w:spacing w:line="244" w:lineRule="auto"/>
              <w:ind w:right="123" w:firstLine="0"/>
              <w:jc w:val="both"/>
              <w:rPr>
                <w:sz w:val="20"/>
              </w:rPr>
            </w:pPr>
            <w:r>
              <w:rPr>
                <w:spacing w:val="-2"/>
                <w:sz w:val="20"/>
              </w:rPr>
              <w:t>老師可以和學生在畢業前約定，畢業的時候唱這首歌，來表達自己已經長大還有對同學的祝福。</w:t>
            </w:r>
          </w:p>
          <w:p w:rsidR="007E6E83" w:rsidRDefault="007E6E83" w:rsidP="007E6E83">
            <w:pPr>
              <w:pStyle w:val="TableParagraph"/>
              <w:numPr>
                <w:ilvl w:val="0"/>
                <w:numId w:val="736"/>
              </w:numPr>
              <w:tabs>
                <w:tab w:val="left" w:pos="308"/>
              </w:tabs>
              <w:spacing w:line="242" w:lineRule="auto"/>
              <w:ind w:right="123" w:firstLine="0"/>
              <w:rPr>
                <w:sz w:val="20"/>
              </w:rPr>
            </w:pPr>
            <w:r>
              <w:rPr>
                <w:spacing w:val="-2"/>
                <w:sz w:val="20"/>
              </w:rPr>
              <w:t>老師解釋「來寫字：拚」的意思，並介紹相關短語及用法。</w:t>
            </w:r>
          </w:p>
          <w:p w:rsidR="007E6E83" w:rsidRDefault="007E6E83">
            <w:pPr>
              <w:pStyle w:val="TableParagraph"/>
              <w:ind w:left="107"/>
              <w:rPr>
                <w:sz w:val="20"/>
              </w:rPr>
            </w:pPr>
            <w:r>
              <w:rPr>
                <w:spacing w:val="-2"/>
                <w:sz w:val="20"/>
              </w:rPr>
              <w:t>▲SDGs</w:t>
            </w:r>
            <w:r>
              <w:rPr>
                <w:spacing w:val="-12"/>
                <w:sz w:val="20"/>
              </w:rPr>
              <w:t xml:space="preserve"> 議題融入：詳見本書 </w:t>
            </w:r>
            <w:r>
              <w:rPr>
                <w:spacing w:val="-2"/>
                <w:sz w:val="20"/>
              </w:rPr>
              <w:t>P78、</w:t>
            </w:r>
            <w:r>
              <w:rPr>
                <w:spacing w:val="-5"/>
                <w:sz w:val="20"/>
              </w:rPr>
              <w:t>91</w:t>
            </w:r>
          </w:p>
          <w:p w:rsidR="007E6E83" w:rsidRDefault="007E6E83">
            <w:pPr>
              <w:pStyle w:val="TableParagraph"/>
              <w:spacing w:before="2"/>
              <w:ind w:left="107"/>
              <w:rPr>
                <w:sz w:val="20"/>
              </w:rPr>
            </w:pPr>
            <w:r>
              <w:rPr>
                <w:spacing w:val="-4"/>
                <w:sz w:val="20"/>
              </w:rPr>
              <w:t>之說明。</w:t>
            </w:r>
          </w:p>
          <w:p w:rsidR="007E6E83" w:rsidRDefault="007E6E83">
            <w:pPr>
              <w:pStyle w:val="TableParagraph"/>
              <w:spacing w:before="9"/>
              <w:rPr>
                <w:sz w:val="20"/>
              </w:rPr>
            </w:pPr>
          </w:p>
          <w:p w:rsidR="007E6E83" w:rsidRDefault="007E6E83">
            <w:pPr>
              <w:pStyle w:val="TableParagraph"/>
              <w:ind w:left="107"/>
              <w:rPr>
                <w:sz w:val="20"/>
              </w:rPr>
            </w:pPr>
            <w:r>
              <w:rPr>
                <w:spacing w:val="-4"/>
                <w:sz w:val="20"/>
              </w:rPr>
              <w:t>三、統整活動</w:t>
            </w:r>
          </w:p>
          <w:p w:rsidR="007E6E83" w:rsidRDefault="007E6E83">
            <w:pPr>
              <w:pStyle w:val="TableParagraph"/>
              <w:spacing w:before="15" w:line="244" w:lineRule="auto"/>
              <w:ind w:left="107" w:right="173"/>
              <w:rPr>
                <w:sz w:val="20"/>
              </w:rPr>
            </w:pPr>
            <w:r>
              <w:rPr>
                <w:spacing w:val="-18"/>
                <w:sz w:val="20"/>
              </w:rPr>
              <w:t xml:space="preserve">播放 </w:t>
            </w:r>
            <w:r>
              <w:rPr>
                <w:spacing w:val="-2"/>
                <w:sz w:val="20"/>
              </w:rPr>
              <w:t>MP3</w:t>
            </w:r>
            <w:r>
              <w:rPr>
                <w:rFonts w:ascii="MS Gothic" w:eastAsia="MS Gothic" w:hAnsi="MS Gothic"/>
                <w:spacing w:val="-2"/>
                <w:sz w:val="20"/>
              </w:rPr>
              <w:t>❷</w:t>
            </w:r>
            <w:r>
              <w:rPr>
                <w:spacing w:val="-2"/>
                <w:sz w:val="20"/>
              </w:rPr>
              <w:t>或教學電子書，引導學生念唱本課課文。</w:t>
            </w:r>
          </w:p>
        </w:tc>
        <w:tc>
          <w:tcPr>
            <w:tcW w:w="867" w:type="dxa"/>
          </w:tcPr>
          <w:p w:rsidR="007E6E83" w:rsidRDefault="007E6E83">
            <w:pPr>
              <w:pStyle w:val="TableParagraph"/>
              <w:rPr>
                <w:rFonts w:ascii="Times New Roman"/>
                <w:sz w:val="18"/>
              </w:rPr>
            </w:pPr>
          </w:p>
        </w:tc>
        <w:tc>
          <w:tcPr>
            <w:tcW w:w="1138" w:type="dxa"/>
          </w:tcPr>
          <w:p w:rsidR="007E6E83" w:rsidRDefault="007E6E83">
            <w:pPr>
              <w:pStyle w:val="TableParagraph"/>
              <w:spacing w:line="244" w:lineRule="auto"/>
              <w:ind w:left="107" w:right="221"/>
              <w:rPr>
                <w:sz w:val="20"/>
              </w:rPr>
            </w:pPr>
            <w:r>
              <w:rPr>
                <w:spacing w:val="-4"/>
                <w:sz w:val="20"/>
              </w:rPr>
              <w:t xml:space="preserve">覺自己從他者接受的各種幫助，培養感恩之 </w:t>
            </w:r>
            <w:r>
              <w:rPr>
                <w:spacing w:val="-6"/>
                <w:sz w:val="20"/>
              </w:rPr>
              <w:t>心。</w:t>
            </w:r>
          </w:p>
        </w:tc>
        <w:tc>
          <w:tcPr>
            <w:tcW w:w="1498" w:type="dxa"/>
          </w:tcPr>
          <w:p w:rsidR="007E6E83" w:rsidRDefault="007E6E83">
            <w:pPr>
              <w:pStyle w:val="TableParagraph"/>
              <w:rPr>
                <w:rFonts w:ascii="Times New Roman"/>
                <w:sz w:val="18"/>
              </w:rPr>
            </w:pPr>
          </w:p>
        </w:tc>
      </w:tr>
      <w:tr w:rsidR="007E6E83">
        <w:trPr>
          <w:trHeight w:val="2613"/>
        </w:trPr>
        <w:tc>
          <w:tcPr>
            <w:tcW w:w="847" w:type="dxa"/>
          </w:tcPr>
          <w:p w:rsidR="007E6E83" w:rsidRDefault="007E6E83">
            <w:pPr>
              <w:pStyle w:val="TableParagraph"/>
              <w:spacing w:before="8"/>
              <w:ind w:left="9" w:right="2"/>
              <w:jc w:val="center"/>
              <w:rPr>
                <w:sz w:val="20"/>
              </w:rPr>
            </w:pPr>
            <w:r>
              <w:rPr>
                <w:spacing w:val="-26"/>
                <w:sz w:val="20"/>
              </w:rPr>
              <w:t xml:space="preserve">第 </w:t>
            </w:r>
            <w:r>
              <w:rPr>
                <w:spacing w:val="-5"/>
                <w:sz w:val="20"/>
              </w:rPr>
              <w:t>15</w:t>
            </w:r>
          </w:p>
          <w:p w:rsidR="007E6E83" w:rsidRDefault="007E6E83">
            <w:pPr>
              <w:pStyle w:val="TableParagraph"/>
              <w:spacing w:before="3"/>
              <w:ind w:left="9"/>
              <w:jc w:val="center"/>
              <w:rPr>
                <w:sz w:val="20"/>
              </w:rPr>
            </w:pPr>
            <w:r>
              <w:rPr>
                <w:spacing w:val="-10"/>
                <w:sz w:val="20"/>
              </w:rPr>
              <w:t>週</w:t>
            </w:r>
          </w:p>
        </w:tc>
        <w:tc>
          <w:tcPr>
            <w:tcW w:w="569" w:type="dxa"/>
          </w:tcPr>
          <w:p w:rsidR="007E6E83" w:rsidRDefault="007E6E83">
            <w:pPr>
              <w:pStyle w:val="TableParagraph"/>
              <w:spacing w:line="250" w:lineRule="exact"/>
              <w:ind w:left="108"/>
              <w:rPr>
                <w:sz w:val="20"/>
              </w:rPr>
            </w:pPr>
            <w:r>
              <w:rPr>
                <w:spacing w:val="-10"/>
                <w:sz w:val="20"/>
              </w:rPr>
              <w:t>三</w:t>
            </w:r>
          </w:p>
          <w:p w:rsidR="007E6E83" w:rsidRDefault="007E6E83">
            <w:pPr>
              <w:pStyle w:val="TableParagraph"/>
              <w:spacing w:before="5" w:line="242" w:lineRule="auto"/>
              <w:ind w:left="108" w:right="247"/>
              <w:jc w:val="both"/>
              <w:rPr>
                <w:sz w:val="20"/>
              </w:rPr>
            </w:pPr>
            <w:r>
              <w:rPr>
                <w:spacing w:val="-10"/>
                <w:sz w:val="20"/>
              </w:rPr>
              <w:t xml:space="preserve">、青春 </w:t>
            </w:r>
            <w:r>
              <w:rPr>
                <w:spacing w:val="-5"/>
                <w:sz w:val="20"/>
              </w:rPr>
              <w:t>4.</w:t>
            </w:r>
          </w:p>
          <w:p w:rsidR="007E6E83" w:rsidRDefault="007E6E83">
            <w:pPr>
              <w:pStyle w:val="TableParagraph"/>
              <w:spacing w:before="4" w:line="244" w:lineRule="auto"/>
              <w:ind w:left="108" w:right="249"/>
              <w:jc w:val="both"/>
              <w:rPr>
                <w:sz w:val="20"/>
              </w:rPr>
            </w:pPr>
            <w:r>
              <w:rPr>
                <w:spacing w:val="-10"/>
                <w:sz w:val="20"/>
              </w:rPr>
              <w:t>我已經大</w:t>
            </w:r>
          </w:p>
          <w:p w:rsidR="007E6E83" w:rsidRDefault="007E6E83">
            <w:pPr>
              <w:pStyle w:val="TableParagraph"/>
              <w:spacing w:line="253" w:lineRule="exact"/>
              <w:ind w:left="108"/>
              <w:rPr>
                <w:sz w:val="20"/>
              </w:rPr>
            </w:pPr>
            <w:r>
              <w:rPr>
                <w:spacing w:val="-10"/>
                <w:sz w:val="20"/>
              </w:rPr>
              <w:t>漢</w:t>
            </w:r>
          </w:p>
        </w:tc>
        <w:tc>
          <w:tcPr>
            <w:tcW w:w="427" w:type="dxa"/>
          </w:tcPr>
          <w:p w:rsidR="007E6E83" w:rsidRDefault="007E6E83">
            <w:pPr>
              <w:pStyle w:val="TableParagraph"/>
              <w:spacing w:line="246" w:lineRule="exact"/>
              <w:ind w:left="108"/>
              <w:rPr>
                <w:sz w:val="20"/>
              </w:rPr>
            </w:pPr>
            <w:r>
              <w:rPr>
                <w:spacing w:val="-10"/>
                <w:sz w:val="20"/>
              </w:rPr>
              <w:t>1</w:t>
            </w:r>
          </w:p>
        </w:tc>
        <w:tc>
          <w:tcPr>
            <w:tcW w:w="3044" w:type="dxa"/>
          </w:tcPr>
          <w:p w:rsidR="007E6E83" w:rsidRDefault="007E6E83">
            <w:pPr>
              <w:pStyle w:val="TableParagraph"/>
              <w:spacing w:line="244" w:lineRule="auto"/>
              <w:ind w:left="108" w:right="125"/>
              <w:jc w:val="both"/>
              <w:rPr>
                <w:sz w:val="20"/>
              </w:rPr>
            </w:pPr>
            <w:r>
              <w:rPr>
                <w:sz w:val="20"/>
              </w:rPr>
              <w:t>閩-E-A2</w:t>
            </w:r>
            <w:r>
              <w:rPr>
                <w:spacing w:val="-5"/>
                <w:sz w:val="20"/>
              </w:rPr>
              <w:t xml:space="preserve"> 具備使用閩南語文進行</w:t>
            </w:r>
            <w:r>
              <w:rPr>
                <w:spacing w:val="-2"/>
                <w:sz w:val="20"/>
              </w:rPr>
              <w:t>思考的能力，並用之於日常生活中，以處理相關問題。</w:t>
            </w:r>
          </w:p>
          <w:p w:rsidR="007E6E83" w:rsidRDefault="007E6E83">
            <w:pPr>
              <w:pStyle w:val="TableParagraph"/>
              <w:spacing w:line="244" w:lineRule="auto"/>
              <w:ind w:left="108" w:right="125"/>
              <w:jc w:val="both"/>
              <w:rPr>
                <w:sz w:val="20"/>
              </w:rPr>
            </w:pPr>
            <w:r>
              <w:rPr>
                <w:sz w:val="20"/>
              </w:rPr>
              <w:t>閩-E-C2</w:t>
            </w:r>
            <w:r>
              <w:rPr>
                <w:spacing w:val="-5"/>
                <w:sz w:val="20"/>
              </w:rPr>
              <w:t xml:space="preserve"> 具備運用閩南語文的溝</w:t>
            </w:r>
            <w:r>
              <w:rPr>
                <w:sz w:val="20"/>
              </w:rPr>
              <w:t>通能力， 珍愛自己、尊重別</w:t>
            </w:r>
          </w:p>
          <w:p w:rsidR="007E6E83" w:rsidRDefault="007E6E83">
            <w:pPr>
              <w:pStyle w:val="TableParagraph"/>
              <w:spacing w:line="254" w:lineRule="exact"/>
              <w:ind w:left="108"/>
              <w:rPr>
                <w:sz w:val="20"/>
              </w:rPr>
            </w:pPr>
            <w:r>
              <w:rPr>
                <w:spacing w:val="-3"/>
                <w:sz w:val="20"/>
              </w:rPr>
              <w:t>人，發揮團隊合作的精神。</w:t>
            </w:r>
          </w:p>
        </w:tc>
        <w:tc>
          <w:tcPr>
            <w:tcW w:w="1572" w:type="dxa"/>
          </w:tcPr>
          <w:p w:rsidR="007E6E83" w:rsidRDefault="007E6E83">
            <w:pPr>
              <w:pStyle w:val="TableParagraph"/>
              <w:spacing w:line="244" w:lineRule="auto"/>
              <w:ind w:left="108" w:right="152"/>
              <w:rPr>
                <w:sz w:val="20"/>
              </w:rPr>
            </w:pPr>
            <w:r>
              <w:rPr>
                <w:sz w:val="20"/>
              </w:rPr>
              <w:t>1-Ⅲ-1</w:t>
            </w:r>
            <w:r>
              <w:rPr>
                <w:spacing w:val="-9"/>
                <w:sz w:val="20"/>
              </w:rPr>
              <w:t xml:space="preserve"> 能正</w:t>
            </w:r>
            <w:r>
              <w:rPr>
                <w:sz w:val="20"/>
              </w:rPr>
              <w:t>確</w:t>
            </w:r>
            <w:r>
              <w:rPr>
                <w:spacing w:val="-2"/>
                <w:sz w:val="20"/>
              </w:rPr>
              <w:t xml:space="preserve">聽辨並尊重閩南語方音與語詞的差異性。 </w:t>
            </w:r>
            <w:r>
              <w:rPr>
                <w:sz w:val="20"/>
              </w:rPr>
              <w:t>4-Ⅲ-2</w:t>
            </w:r>
            <w:r>
              <w:rPr>
                <w:spacing w:val="-9"/>
                <w:sz w:val="20"/>
              </w:rPr>
              <w:t xml:space="preserve"> 能運</w:t>
            </w:r>
            <w:r>
              <w:rPr>
                <w:sz w:val="20"/>
              </w:rPr>
              <w:t>用</w:t>
            </w:r>
            <w:r>
              <w:rPr>
                <w:spacing w:val="-2"/>
                <w:sz w:val="20"/>
              </w:rPr>
              <w:t>閩南語文媒</w:t>
            </w:r>
          </w:p>
          <w:p w:rsidR="007E6E83" w:rsidRDefault="007E6E83">
            <w:pPr>
              <w:pStyle w:val="TableParagraph"/>
              <w:spacing w:line="244" w:lineRule="auto"/>
              <w:ind w:left="108" w:right="254"/>
              <w:rPr>
                <w:sz w:val="20"/>
              </w:rPr>
            </w:pPr>
            <w:r>
              <w:rPr>
                <w:spacing w:val="-2"/>
                <w:sz w:val="20"/>
              </w:rPr>
              <w:t>材、工具書或</w:t>
            </w:r>
            <w:r>
              <w:rPr>
                <w:spacing w:val="-4"/>
                <w:sz w:val="20"/>
              </w:rPr>
              <w:t>線上字、辭典</w:t>
            </w:r>
          </w:p>
          <w:p w:rsidR="007E6E83" w:rsidRDefault="007E6E83">
            <w:pPr>
              <w:pStyle w:val="TableParagraph"/>
              <w:spacing w:line="244" w:lineRule="auto"/>
              <w:ind w:left="108" w:right="254"/>
              <w:rPr>
                <w:sz w:val="20"/>
              </w:rPr>
            </w:pPr>
            <w:r>
              <w:rPr>
                <w:spacing w:val="-2"/>
                <w:sz w:val="20"/>
              </w:rPr>
              <w:t>檢索系統以輔</w:t>
            </w:r>
            <w:r>
              <w:rPr>
                <w:spacing w:val="-4"/>
                <w:sz w:val="20"/>
              </w:rPr>
              <w:t>助書寫。</w:t>
            </w:r>
          </w:p>
        </w:tc>
        <w:tc>
          <w:tcPr>
            <w:tcW w:w="910" w:type="dxa"/>
          </w:tcPr>
          <w:p w:rsidR="007E6E83" w:rsidRDefault="007E6E83">
            <w:pPr>
              <w:pStyle w:val="TableParagraph"/>
              <w:spacing w:line="246" w:lineRule="exact"/>
              <w:ind w:left="108"/>
              <w:rPr>
                <w:sz w:val="20"/>
              </w:rPr>
            </w:pPr>
            <w:r>
              <w:rPr>
                <w:position w:val="10"/>
                <w:sz w:val="10"/>
              </w:rPr>
              <w:t>◎</w:t>
            </w:r>
            <w:r>
              <w:rPr>
                <w:sz w:val="20"/>
              </w:rPr>
              <w:t>Aa-</w:t>
            </w:r>
            <w:r>
              <w:rPr>
                <w:spacing w:val="-10"/>
                <w:sz w:val="20"/>
              </w:rPr>
              <w:t>Ⅲ</w:t>
            </w:r>
          </w:p>
          <w:p w:rsidR="007E6E83" w:rsidRDefault="007E6E83">
            <w:pPr>
              <w:pStyle w:val="TableParagraph"/>
              <w:spacing w:before="3" w:line="244" w:lineRule="auto"/>
              <w:ind w:left="108" w:right="288"/>
              <w:rPr>
                <w:sz w:val="20"/>
              </w:rPr>
            </w:pPr>
            <w:r>
              <w:rPr>
                <w:sz w:val="20"/>
              </w:rPr>
              <w:t>-1</w:t>
            </w:r>
            <w:r>
              <w:rPr>
                <w:spacing w:val="-13"/>
                <w:sz w:val="20"/>
              </w:rPr>
              <w:t xml:space="preserve"> 羅</w:t>
            </w:r>
            <w:r>
              <w:rPr>
                <w:spacing w:val="-6"/>
                <w:sz w:val="20"/>
              </w:rPr>
              <w:t>馬拼音。</w:t>
            </w:r>
          </w:p>
          <w:p w:rsidR="007E6E83" w:rsidRDefault="007E6E83">
            <w:pPr>
              <w:pStyle w:val="TableParagraph"/>
              <w:spacing w:line="255" w:lineRule="exact"/>
              <w:ind w:left="108"/>
              <w:rPr>
                <w:sz w:val="20"/>
              </w:rPr>
            </w:pPr>
            <w:r>
              <w:rPr>
                <w:position w:val="10"/>
                <w:sz w:val="10"/>
              </w:rPr>
              <w:t>◎</w:t>
            </w:r>
            <w:r>
              <w:rPr>
                <w:sz w:val="20"/>
              </w:rPr>
              <w:t>Ab-</w:t>
            </w:r>
            <w:r>
              <w:rPr>
                <w:spacing w:val="-10"/>
                <w:sz w:val="20"/>
              </w:rPr>
              <w:t>Ⅲ</w:t>
            </w:r>
          </w:p>
          <w:p w:rsidR="007E6E83" w:rsidRDefault="007E6E83">
            <w:pPr>
              <w:pStyle w:val="TableParagraph"/>
              <w:spacing w:before="3" w:line="244" w:lineRule="auto"/>
              <w:ind w:left="108" w:right="288"/>
              <w:rPr>
                <w:sz w:val="20"/>
              </w:rPr>
            </w:pPr>
            <w:r>
              <w:rPr>
                <w:sz w:val="20"/>
              </w:rPr>
              <w:t>-1</w:t>
            </w:r>
            <w:r>
              <w:rPr>
                <w:spacing w:val="-13"/>
                <w:sz w:val="20"/>
              </w:rPr>
              <w:t xml:space="preserve"> 語</w:t>
            </w:r>
            <w:r>
              <w:rPr>
                <w:spacing w:val="-6"/>
                <w:sz w:val="20"/>
              </w:rPr>
              <w:t>詞運用。</w:t>
            </w:r>
          </w:p>
          <w:p w:rsidR="007E6E83" w:rsidRDefault="007E6E83">
            <w:pPr>
              <w:pStyle w:val="TableParagraph"/>
              <w:spacing w:line="253" w:lineRule="exact"/>
              <w:ind w:left="108"/>
              <w:rPr>
                <w:sz w:val="20"/>
              </w:rPr>
            </w:pPr>
            <w:r>
              <w:rPr>
                <w:position w:val="10"/>
                <w:sz w:val="10"/>
              </w:rPr>
              <w:t>◎</w:t>
            </w:r>
            <w:r>
              <w:rPr>
                <w:sz w:val="20"/>
              </w:rPr>
              <w:t>Ab-</w:t>
            </w:r>
            <w:r>
              <w:rPr>
                <w:spacing w:val="-10"/>
                <w:sz w:val="20"/>
              </w:rPr>
              <w:t>Ⅲ</w:t>
            </w:r>
          </w:p>
          <w:p w:rsidR="007E6E83" w:rsidRDefault="007E6E83">
            <w:pPr>
              <w:pStyle w:val="TableParagraph"/>
              <w:spacing w:before="5"/>
              <w:ind w:left="108"/>
              <w:rPr>
                <w:sz w:val="20"/>
              </w:rPr>
            </w:pPr>
            <w:r>
              <w:rPr>
                <w:sz w:val="20"/>
              </w:rPr>
              <w:t>-2</w:t>
            </w:r>
            <w:r>
              <w:rPr>
                <w:spacing w:val="-6"/>
                <w:sz w:val="20"/>
              </w:rPr>
              <w:t xml:space="preserve"> 句</w:t>
            </w:r>
          </w:p>
        </w:tc>
        <w:tc>
          <w:tcPr>
            <w:tcW w:w="1080" w:type="dxa"/>
          </w:tcPr>
          <w:p w:rsidR="007E6E83" w:rsidRDefault="007E6E83" w:rsidP="007E6E83">
            <w:pPr>
              <w:pStyle w:val="TableParagraph"/>
              <w:numPr>
                <w:ilvl w:val="0"/>
                <w:numId w:val="735"/>
              </w:numPr>
              <w:tabs>
                <w:tab w:val="left" w:pos="308"/>
              </w:tabs>
              <w:spacing w:line="244" w:lineRule="auto"/>
              <w:ind w:right="162" w:firstLine="0"/>
              <w:rPr>
                <w:sz w:val="20"/>
              </w:rPr>
            </w:pPr>
            <w:r>
              <w:rPr>
                <w:spacing w:val="-4"/>
                <w:sz w:val="20"/>
              </w:rPr>
              <w:t>能理解課文內 容，並能寫出關鍵語詞。</w:t>
            </w:r>
          </w:p>
          <w:p w:rsidR="007E6E83" w:rsidRDefault="007E6E83" w:rsidP="007E6E83">
            <w:pPr>
              <w:pStyle w:val="TableParagraph"/>
              <w:numPr>
                <w:ilvl w:val="0"/>
                <w:numId w:val="735"/>
              </w:numPr>
              <w:tabs>
                <w:tab w:val="left" w:pos="308"/>
              </w:tabs>
              <w:spacing w:line="244" w:lineRule="auto"/>
              <w:ind w:right="162" w:firstLine="0"/>
              <w:rPr>
                <w:sz w:val="20"/>
              </w:rPr>
            </w:pPr>
            <w:r>
              <w:rPr>
                <w:spacing w:val="-4"/>
                <w:sz w:val="20"/>
              </w:rPr>
              <w:t>能理解課文要傳達的情 感，並對</w:t>
            </w:r>
          </w:p>
          <w:p w:rsidR="007E6E83" w:rsidRDefault="007E6E83">
            <w:pPr>
              <w:pStyle w:val="TableParagraph"/>
              <w:spacing w:line="253" w:lineRule="exact"/>
              <w:ind w:left="107"/>
              <w:rPr>
                <w:sz w:val="20"/>
              </w:rPr>
            </w:pPr>
            <w:r>
              <w:rPr>
                <w:spacing w:val="-5"/>
                <w:sz w:val="20"/>
              </w:rPr>
              <w:t>他人表</w:t>
            </w:r>
          </w:p>
        </w:tc>
        <w:tc>
          <w:tcPr>
            <w:tcW w:w="3440" w:type="dxa"/>
          </w:tcPr>
          <w:p w:rsidR="007E6E83" w:rsidRDefault="007E6E83">
            <w:pPr>
              <w:pStyle w:val="TableParagraph"/>
              <w:spacing w:line="246" w:lineRule="exact"/>
              <w:ind w:left="107"/>
              <w:rPr>
                <w:sz w:val="20"/>
              </w:rPr>
            </w:pPr>
            <w:r>
              <w:rPr>
                <w:spacing w:val="-11"/>
                <w:w w:val="115"/>
                <w:sz w:val="20"/>
              </w:rPr>
              <w:t xml:space="preserve">一、 </w:t>
            </w:r>
            <w:r>
              <w:rPr>
                <w:spacing w:val="-3"/>
                <w:w w:val="110"/>
                <w:sz w:val="20"/>
              </w:rPr>
              <w:t>引起動機</w:t>
            </w:r>
          </w:p>
          <w:p w:rsidR="007E6E83" w:rsidRDefault="007E6E83">
            <w:pPr>
              <w:pStyle w:val="TableParagraph"/>
              <w:spacing w:before="15" w:line="244" w:lineRule="auto"/>
              <w:ind w:left="107" w:right="173"/>
              <w:rPr>
                <w:sz w:val="20"/>
              </w:rPr>
            </w:pPr>
            <w:r>
              <w:rPr>
                <w:spacing w:val="-18"/>
                <w:sz w:val="20"/>
              </w:rPr>
              <w:t xml:space="preserve">播放 </w:t>
            </w:r>
            <w:r>
              <w:rPr>
                <w:spacing w:val="-2"/>
                <w:sz w:val="20"/>
              </w:rPr>
              <w:t>MP3</w:t>
            </w:r>
            <w:r>
              <w:rPr>
                <w:rFonts w:ascii="MS Gothic" w:eastAsia="MS Gothic" w:hAnsi="MS Gothic"/>
                <w:spacing w:val="-2"/>
                <w:sz w:val="20"/>
              </w:rPr>
              <w:t>❷</w:t>
            </w:r>
            <w:r>
              <w:rPr>
                <w:spacing w:val="-2"/>
                <w:sz w:val="20"/>
              </w:rPr>
              <w:t>或教學電子書，讓學生聆聽「討論看覓」內容。</w:t>
            </w:r>
          </w:p>
          <w:p w:rsidR="007E6E83" w:rsidRDefault="007E6E83">
            <w:pPr>
              <w:pStyle w:val="TableParagraph"/>
              <w:rPr>
                <w:sz w:val="20"/>
              </w:rPr>
            </w:pPr>
          </w:p>
          <w:p w:rsidR="007E6E83" w:rsidRDefault="007E6E83">
            <w:pPr>
              <w:pStyle w:val="TableParagraph"/>
              <w:spacing w:before="1"/>
              <w:ind w:left="107"/>
              <w:rPr>
                <w:sz w:val="20"/>
              </w:rPr>
            </w:pPr>
            <w:r>
              <w:rPr>
                <w:spacing w:val="-7"/>
                <w:sz w:val="20"/>
              </w:rPr>
              <w:t>二、 發展活動</w:t>
            </w:r>
          </w:p>
          <w:p w:rsidR="007E6E83" w:rsidRDefault="007E6E83">
            <w:pPr>
              <w:pStyle w:val="TableParagraph"/>
              <w:spacing w:before="5"/>
              <w:ind w:left="107"/>
              <w:rPr>
                <w:sz w:val="20"/>
              </w:rPr>
            </w:pPr>
            <w:r>
              <w:rPr>
                <w:spacing w:val="-3"/>
                <w:sz w:val="20"/>
              </w:rPr>
              <w:t>(三)活動三：討論看覓</w:t>
            </w:r>
          </w:p>
          <w:p w:rsidR="007E6E83" w:rsidRDefault="007E6E83" w:rsidP="007E6E83">
            <w:pPr>
              <w:pStyle w:val="TableParagraph"/>
              <w:numPr>
                <w:ilvl w:val="0"/>
                <w:numId w:val="734"/>
              </w:numPr>
              <w:tabs>
                <w:tab w:val="left" w:pos="308"/>
              </w:tabs>
              <w:spacing w:before="4" w:line="244" w:lineRule="auto"/>
              <w:ind w:right="123" w:firstLine="0"/>
              <w:jc w:val="both"/>
              <w:rPr>
                <w:sz w:val="20"/>
              </w:rPr>
            </w:pPr>
            <w:r>
              <w:rPr>
                <w:spacing w:val="-2"/>
                <w:sz w:val="20"/>
              </w:rPr>
              <w:t>老師引導學生理解課文文意，配合課本內所設計的四個問題，分別向學</w:t>
            </w:r>
            <w:r>
              <w:rPr>
                <w:spacing w:val="-4"/>
                <w:sz w:val="20"/>
              </w:rPr>
              <w:t>生提問。</w:t>
            </w:r>
          </w:p>
          <w:p w:rsidR="007E6E83" w:rsidRDefault="007E6E83" w:rsidP="007E6E83">
            <w:pPr>
              <w:pStyle w:val="TableParagraph"/>
              <w:numPr>
                <w:ilvl w:val="0"/>
                <w:numId w:val="734"/>
              </w:numPr>
              <w:tabs>
                <w:tab w:val="left" w:pos="308"/>
              </w:tabs>
              <w:spacing w:line="248" w:lineRule="exact"/>
              <w:ind w:left="308" w:hanging="201"/>
              <w:rPr>
                <w:sz w:val="20"/>
              </w:rPr>
            </w:pPr>
            <w:r>
              <w:rPr>
                <w:spacing w:val="-3"/>
                <w:sz w:val="20"/>
              </w:rPr>
              <w:t>老師引導學生思考各題題目，配合</w:t>
            </w:r>
          </w:p>
        </w:tc>
        <w:tc>
          <w:tcPr>
            <w:tcW w:w="867" w:type="dxa"/>
          </w:tcPr>
          <w:p w:rsidR="007E6E83" w:rsidRDefault="007E6E83">
            <w:pPr>
              <w:pStyle w:val="TableParagraph"/>
              <w:spacing w:line="242" w:lineRule="auto"/>
              <w:ind w:left="107" w:right="151"/>
              <w:rPr>
                <w:sz w:val="20"/>
              </w:rPr>
            </w:pPr>
            <w:r>
              <w:rPr>
                <w:spacing w:val="-4"/>
                <w:sz w:val="20"/>
              </w:rPr>
              <w:t>聆聽評</w:t>
            </w:r>
            <w:r>
              <w:rPr>
                <w:spacing w:val="-10"/>
                <w:sz w:val="20"/>
              </w:rPr>
              <w:t>量</w:t>
            </w:r>
          </w:p>
          <w:p w:rsidR="007E6E83" w:rsidRDefault="007E6E83">
            <w:pPr>
              <w:pStyle w:val="TableParagraph"/>
              <w:spacing w:line="242" w:lineRule="auto"/>
              <w:ind w:left="107" w:right="151"/>
              <w:rPr>
                <w:sz w:val="20"/>
              </w:rPr>
            </w:pPr>
            <w:r>
              <w:rPr>
                <w:spacing w:val="-4"/>
                <w:sz w:val="20"/>
              </w:rPr>
              <w:t>態度評</w:t>
            </w:r>
            <w:r>
              <w:rPr>
                <w:spacing w:val="-10"/>
                <w:sz w:val="20"/>
              </w:rPr>
              <w:t>量</w:t>
            </w:r>
          </w:p>
          <w:p w:rsidR="007E6E83" w:rsidRDefault="007E6E83">
            <w:pPr>
              <w:pStyle w:val="TableParagraph"/>
              <w:spacing w:line="242" w:lineRule="auto"/>
              <w:ind w:left="107" w:right="151"/>
              <w:rPr>
                <w:sz w:val="20"/>
              </w:rPr>
            </w:pPr>
            <w:r>
              <w:rPr>
                <w:spacing w:val="-4"/>
                <w:sz w:val="20"/>
              </w:rPr>
              <w:t>口語評</w:t>
            </w:r>
            <w:r>
              <w:rPr>
                <w:spacing w:val="-10"/>
                <w:sz w:val="20"/>
              </w:rPr>
              <w:t>量</w:t>
            </w:r>
          </w:p>
          <w:p w:rsidR="007E6E83" w:rsidRDefault="007E6E83">
            <w:pPr>
              <w:pStyle w:val="TableParagraph"/>
              <w:spacing w:line="244" w:lineRule="auto"/>
              <w:ind w:left="107" w:right="151"/>
              <w:rPr>
                <w:sz w:val="20"/>
              </w:rPr>
            </w:pPr>
            <w:r>
              <w:rPr>
                <w:spacing w:val="-4"/>
                <w:sz w:val="20"/>
              </w:rPr>
              <w:t>實作評</w:t>
            </w:r>
            <w:r>
              <w:rPr>
                <w:spacing w:val="-10"/>
                <w:sz w:val="20"/>
              </w:rPr>
              <w:t>量</w:t>
            </w:r>
          </w:p>
        </w:tc>
        <w:tc>
          <w:tcPr>
            <w:tcW w:w="1138" w:type="dxa"/>
          </w:tcPr>
          <w:p w:rsidR="007E6E83" w:rsidRDefault="007E6E83">
            <w:pPr>
              <w:pStyle w:val="TableParagraph"/>
              <w:spacing w:line="242" w:lineRule="auto"/>
              <w:ind w:left="107" w:right="221"/>
              <w:rPr>
                <w:sz w:val="20"/>
              </w:rPr>
            </w:pPr>
            <w:r>
              <w:rPr>
                <w:spacing w:val="-4"/>
                <w:sz w:val="20"/>
              </w:rPr>
              <w:t>【生命教</w:t>
            </w:r>
            <w:r>
              <w:rPr>
                <w:spacing w:val="-6"/>
                <w:sz w:val="20"/>
              </w:rPr>
              <w:t>育】</w:t>
            </w:r>
          </w:p>
          <w:p w:rsidR="007E6E83" w:rsidRDefault="007E6E83">
            <w:pPr>
              <w:pStyle w:val="TableParagraph"/>
              <w:spacing w:line="242" w:lineRule="auto"/>
              <w:ind w:left="107" w:right="118"/>
              <w:rPr>
                <w:sz w:val="20"/>
              </w:rPr>
            </w:pPr>
            <w:r>
              <w:rPr>
                <w:sz w:val="20"/>
              </w:rPr>
              <w:t>生E7</w:t>
            </w:r>
            <w:r>
              <w:rPr>
                <w:spacing w:val="-9"/>
                <w:sz w:val="20"/>
              </w:rPr>
              <w:t xml:space="preserve"> 發展</w:t>
            </w:r>
            <w:r>
              <w:rPr>
                <w:spacing w:val="-4"/>
                <w:sz w:val="20"/>
              </w:rPr>
              <w:t>設身處</w:t>
            </w:r>
          </w:p>
          <w:p w:rsidR="007E6E83" w:rsidRDefault="007E6E83">
            <w:pPr>
              <w:pStyle w:val="TableParagraph"/>
              <w:spacing w:line="242" w:lineRule="auto"/>
              <w:ind w:left="107" w:right="221"/>
              <w:jc w:val="both"/>
              <w:rPr>
                <w:sz w:val="20"/>
              </w:rPr>
            </w:pPr>
            <w:r>
              <w:rPr>
                <w:spacing w:val="-4"/>
                <w:sz w:val="20"/>
              </w:rPr>
              <w:t>地、感同身受的同理心及主動去愛的能力，察</w:t>
            </w:r>
          </w:p>
          <w:p w:rsidR="007E6E83" w:rsidRDefault="007E6E83">
            <w:pPr>
              <w:pStyle w:val="TableParagraph"/>
              <w:spacing w:before="3"/>
              <w:ind w:left="107"/>
              <w:rPr>
                <w:sz w:val="20"/>
              </w:rPr>
            </w:pPr>
            <w:r>
              <w:rPr>
                <w:spacing w:val="-4"/>
                <w:sz w:val="20"/>
              </w:rPr>
              <w:t>覺自己從</w:t>
            </w:r>
          </w:p>
        </w:tc>
        <w:tc>
          <w:tcPr>
            <w:tcW w:w="1498" w:type="dxa"/>
          </w:tcPr>
          <w:p w:rsidR="007E6E83" w:rsidRDefault="007E6E83">
            <w:pPr>
              <w:pStyle w:val="TableParagraph"/>
              <w:spacing w:line="244" w:lineRule="auto"/>
              <w:ind w:left="106" w:right="181"/>
              <w:rPr>
                <w:sz w:val="20"/>
              </w:rPr>
            </w:pPr>
            <w:r>
              <w:rPr>
                <w:spacing w:val="-2"/>
                <w:sz w:val="20"/>
              </w:rPr>
              <w:t>【藝術領域】</w:t>
            </w:r>
            <w:r>
              <w:rPr>
                <w:sz w:val="20"/>
              </w:rPr>
              <w:t>音E-Ⅲ-1 多</w:t>
            </w:r>
            <w:r>
              <w:rPr>
                <w:spacing w:val="-2"/>
                <w:sz w:val="20"/>
              </w:rPr>
              <w:t xml:space="preserve">元形式歌曲，如：輪唱、合唱等。基礎歌唱技巧，如：呼吸、共鳴 </w:t>
            </w:r>
            <w:r>
              <w:rPr>
                <w:spacing w:val="-6"/>
                <w:sz w:val="20"/>
              </w:rPr>
              <w:t>等。</w:t>
            </w:r>
          </w:p>
        </w:tc>
      </w:tr>
    </w:tbl>
    <w:p w:rsidR="007E6E83" w:rsidRDefault="007E6E83">
      <w:pPr>
        <w:pStyle w:val="TableParagraph"/>
        <w:spacing w:line="244" w:lineRule="auto"/>
        <w:rPr>
          <w:sz w:val="20"/>
        </w:rPr>
        <w:sectPr w:rsidR="007E6E83">
          <w:type w:val="continuous"/>
          <w:pgSz w:w="16840" w:h="11910" w:orient="landscape"/>
          <w:pgMar w:top="700" w:right="708" w:bottom="144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569"/>
        <w:gridCol w:w="427"/>
        <w:gridCol w:w="3044"/>
        <w:gridCol w:w="1572"/>
        <w:gridCol w:w="910"/>
        <w:gridCol w:w="1080"/>
        <w:gridCol w:w="3440"/>
        <w:gridCol w:w="867"/>
        <w:gridCol w:w="1138"/>
        <w:gridCol w:w="1498"/>
      </w:tblGrid>
      <w:tr w:rsidR="007E6E83">
        <w:trPr>
          <w:trHeight w:val="5996"/>
        </w:trPr>
        <w:tc>
          <w:tcPr>
            <w:tcW w:w="847" w:type="dxa"/>
          </w:tcPr>
          <w:p w:rsidR="007E6E83" w:rsidRDefault="007E6E83">
            <w:pPr>
              <w:pStyle w:val="TableParagraph"/>
              <w:rPr>
                <w:rFonts w:ascii="Times New Roman"/>
                <w:sz w:val="18"/>
              </w:rPr>
            </w:pPr>
          </w:p>
        </w:tc>
        <w:tc>
          <w:tcPr>
            <w:tcW w:w="569" w:type="dxa"/>
          </w:tcPr>
          <w:p w:rsidR="007E6E83" w:rsidRDefault="007E6E83">
            <w:pPr>
              <w:pStyle w:val="TableParagraph"/>
              <w:rPr>
                <w:rFonts w:ascii="Times New Roman"/>
                <w:sz w:val="18"/>
              </w:rPr>
            </w:pPr>
          </w:p>
        </w:tc>
        <w:tc>
          <w:tcPr>
            <w:tcW w:w="427" w:type="dxa"/>
          </w:tcPr>
          <w:p w:rsidR="007E6E83" w:rsidRDefault="007E6E83">
            <w:pPr>
              <w:pStyle w:val="TableParagraph"/>
              <w:rPr>
                <w:rFonts w:ascii="Times New Roman"/>
                <w:sz w:val="18"/>
              </w:rPr>
            </w:pPr>
          </w:p>
        </w:tc>
        <w:tc>
          <w:tcPr>
            <w:tcW w:w="3044" w:type="dxa"/>
          </w:tcPr>
          <w:p w:rsidR="007E6E83" w:rsidRDefault="007E6E83">
            <w:pPr>
              <w:pStyle w:val="TableParagraph"/>
              <w:rPr>
                <w:rFonts w:ascii="Times New Roman"/>
                <w:sz w:val="18"/>
              </w:rPr>
            </w:pPr>
          </w:p>
        </w:tc>
        <w:tc>
          <w:tcPr>
            <w:tcW w:w="1572" w:type="dxa"/>
          </w:tcPr>
          <w:p w:rsidR="007E6E83" w:rsidRDefault="007E6E83">
            <w:pPr>
              <w:pStyle w:val="TableParagraph"/>
              <w:rPr>
                <w:rFonts w:ascii="Times New Roman"/>
                <w:sz w:val="18"/>
              </w:rPr>
            </w:pPr>
          </w:p>
        </w:tc>
        <w:tc>
          <w:tcPr>
            <w:tcW w:w="910" w:type="dxa"/>
          </w:tcPr>
          <w:p w:rsidR="007E6E83" w:rsidRDefault="007E6E83">
            <w:pPr>
              <w:pStyle w:val="TableParagraph"/>
              <w:spacing w:line="244" w:lineRule="auto"/>
              <w:ind w:left="108" w:right="391"/>
              <w:rPr>
                <w:sz w:val="20"/>
              </w:rPr>
            </w:pPr>
            <w:r>
              <w:rPr>
                <w:spacing w:val="-6"/>
                <w:sz w:val="20"/>
              </w:rPr>
              <w:t>型運用。</w:t>
            </w:r>
          </w:p>
          <w:p w:rsidR="007E6E83" w:rsidRDefault="007E6E83">
            <w:pPr>
              <w:pStyle w:val="TableParagraph"/>
              <w:spacing w:line="255" w:lineRule="exact"/>
              <w:ind w:left="108"/>
              <w:rPr>
                <w:sz w:val="20"/>
              </w:rPr>
            </w:pPr>
            <w:r>
              <w:rPr>
                <w:position w:val="10"/>
                <w:sz w:val="10"/>
              </w:rPr>
              <w:t>◎</w:t>
            </w:r>
            <w:r>
              <w:rPr>
                <w:sz w:val="20"/>
              </w:rPr>
              <w:t>Ba-</w:t>
            </w:r>
            <w:r>
              <w:rPr>
                <w:spacing w:val="-10"/>
                <w:sz w:val="20"/>
              </w:rPr>
              <w:t>Ⅲ</w:t>
            </w:r>
          </w:p>
          <w:p w:rsidR="007E6E83" w:rsidRDefault="007E6E83">
            <w:pPr>
              <w:pStyle w:val="TableParagraph"/>
              <w:spacing w:line="244" w:lineRule="auto"/>
              <w:ind w:left="108" w:right="288"/>
              <w:rPr>
                <w:sz w:val="20"/>
              </w:rPr>
            </w:pPr>
            <w:r>
              <w:rPr>
                <w:sz w:val="20"/>
              </w:rPr>
              <w:t>-3</w:t>
            </w:r>
            <w:r>
              <w:rPr>
                <w:spacing w:val="-13"/>
                <w:sz w:val="20"/>
              </w:rPr>
              <w:t xml:space="preserve"> 情</w:t>
            </w:r>
            <w:r>
              <w:rPr>
                <w:spacing w:val="-6"/>
                <w:sz w:val="20"/>
              </w:rPr>
              <w:t>緒表達。</w:t>
            </w:r>
          </w:p>
          <w:p w:rsidR="007E6E83" w:rsidRDefault="007E6E83">
            <w:pPr>
              <w:pStyle w:val="TableParagraph"/>
              <w:spacing w:line="255" w:lineRule="exact"/>
              <w:ind w:left="108"/>
              <w:rPr>
                <w:sz w:val="20"/>
              </w:rPr>
            </w:pPr>
            <w:r>
              <w:rPr>
                <w:position w:val="10"/>
                <w:sz w:val="10"/>
              </w:rPr>
              <w:t>◎</w:t>
            </w:r>
            <w:r>
              <w:rPr>
                <w:sz w:val="20"/>
              </w:rPr>
              <w:t>Bc-</w:t>
            </w:r>
            <w:r>
              <w:rPr>
                <w:spacing w:val="-10"/>
                <w:sz w:val="20"/>
              </w:rPr>
              <w:t>Ⅲ</w:t>
            </w:r>
          </w:p>
          <w:p w:rsidR="007E6E83" w:rsidRDefault="007E6E83">
            <w:pPr>
              <w:pStyle w:val="TableParagraph"/>
              <w:spacing w:line="244" w:lineRule="auto"/>
              <w:ind w:left="108" w:right="288"/>
              <w:rPr>
                <w:sz w:val="20"/>
              </w:rPr>
            </w:pPr>
            <w:r>
              <w:rPr>
                <w:sz w:val="20"/>
              </w:rPr>
              <w:t>-1</w:t>
            </w:r>
            <w:r>
              <w:rPr>
                <w:spacing w:val="-13"/>
                <w:sz w:val="20"/>
              </w:rPr>
              <w:t xml:space="preserve"> 社</w:t>
            </w:r>
            <w:r>
              <w:rPr>
                <w:spacing w:val="-6"/>
                <w:sz w:val="20"/>
              </w:rPr>
              <w:t>區生活。</w:t>
            </w:r>
          </w:p>
          <w:p w:rsidR="007E6E83" w:rsidRDefault="007E6E83">
            <w:pPr>
              <w:pStyle w:val="TableParagraph"/>
              <w:spacing w:line="252" w:lineRule="exact"/>
              <w:ind w:left="108"/>
              <w:rPr>
                <w:sz w:val="20"/>
              </w:rPr>
            </w:pPr>
            <w:r>
              <w:rPr>
                <w:position w:val="10"/>
                <w:sz w:val="10"/>
              </w:rPr>
              <w:t>◎</w:t>
            </w:r>
            <w:r>
              <w:rPr>
                <w:sz w:val="20"/>
              </w:rPr>
              <w:t>Bg-</w:t>
            </w:r>
            <w:r>
              <w:rPr>
                <w:spacing w:val="-10"/>
                <w:sz w:val="20"/>
              </w:rPr>
              <w:t>Ⅲ</w:t>
            </w:r>
          </w:p>
          <w:p w:rsidR="007E6E83" w:rsidRDefault="007E6E83">
            <w:pPr>
              <w:pStyle w:val="TableParagraph"/>
              <w:spacing w:line="242" w:lineRule="auto"/>
              <w:ind w:left="108" w:right="288"/>
              <w:rPr>
                <w:sz w:val="20"/>
              </w:rPr>
            </w:pPr>
            <w:r>
              <w:rPr>
                <w:sz w:val="20"/>
              </w:rPr>
              <w:t>-2</w:t>
            </w:r>
            <w:r>
              <w:rPr>
                <w:spacing w:val="-13"/>
                <w:sz w:val="20"/>
              </w:rPr>
              <w:t xml:space="preserve"> 口</w:t>
            </w:r>
            <w:r>
              <w:rPr>
                <w:spacing w:val="-6"/>
                <w:sz w:val="20"/>
              </w:rPr>
              <w:t>語表達。</w:t>
            </w:r>
          </w:p>
        </w:tc>
        <w:tc>
          <w:tcPr>
            <w:tcW w:w="1080" w:type="dxa"/>
          </w:tcPr>
          <w:p w:rsidR="007E6E83" w:rsidRDefault="007E6E83">
            <w:pPr>
              <w:pStyle w:val="TableParagraph"/>
              <w:spacing w:line="246" w:lineRule="exact"/>
              <w:ind w:left="107"/>
              <w:rPr>
                <w:sz w:val="20"/>
              </w:rPr>
            </w:pPr>
            <w:r>
              <w:rPr>
                <w:spacing w:val="-6"/>
                <w:sz w:val="20"/>
              </w:rPr>
              <w:t>達。</w:t>
            </w:r>
          </w:p>
          <w:p w:rsidR="007E6E83" w:rsidRDefault="007E6E83" w:rsidP="007E6E83">
            <w:pPr>
              <w:pStyle w:val="TableParagraph"/>
              <w:numPr>
                <w:ilvl w:val="0"/>
                <w:numId w:val="733"/>
              </w:numPr>
              <w:tabs>
                <w:tab w:val="left" w:pos="308"/>
              </w:tabs>
              <w:spacing w:before="5" w:line="242" w:lineRule="auto"/>
              <w:ind w:right="162" w:firstLine="0"/>
              <w:jc w:val="both"/>
              <w:rPr>
                <w:sz w:val="20"/>
              </w:rPr>
            </w:pPr>
            <w:r>
              <w:rPr>
                <w:spacing w:val="-4"/>
                <w:sz w:val="20"/>
              </w:rPr>
              <w:t>能運用語詞進行惜別的話語，並互相祝福。</w:t>
            </w:r>
          </w:p>
          <w:p w:rsidR="007E6E83" w:rsidRDefault="007E6E83" w:rsidP="007E6E83">
            <w:pPr>
              <w:pStyle w:val="TableParagraph"/>
              <w:numPr>
                <w:ilvl w:val="0"/>
                <w:numId w:val="733"/>
              </w:numPr>
              <w:tabs>
                <w:tab w:val="left" w:pos="308"/>
              </w:tabs>
              <w:spacing w:before="7" w:line="242" w:lineRule="auto"/>
              <w:ind w:right="162" w:firstLine="0"/>
              <w:rPr>
                <w:sz w:val="20"/>
              </w:rPr>
            </w:pPr>
            <w:r>
              <w:rPr>
                <w:spacing w:val="-4"/>
                <w:sz w:val="20"/>
              </w:rPr>
              <w:t xml:space="preserve">能選擇使用正確的語詞來表達情 </w:t>
            </w:r>
            <w:r>
              <w:rPr>
                <w:spacing w:val="-6"/>
                <w:sz w:val="20"/>
              </w:rPr>
              <w:t>緒。</w:t>
            </w:r>
          </w:p>
        </w:tc>
        <w:tc>
          <w:tcPr>
            <w:tcW w:w="3440" w:type="dxa"/>
          </w:tcPr>
          <w:p w:rsidR="007E6E83" w:rsidRDefault="007E6E83">
            <w:pPr>
              <w:pStyle w:val="TableParagraph"/>
              <w:spacing w:line="244" w:lineRule="auto"/>
              <w:ind w:left="107" w:right="124"/>
              <w:rPr>
                <w:sz w:val="20"/>
              </w:rPr>
            </w:pPr>
            <w:r>
              <w:rPr>
                <w:spacing w:val="-2"/>
                <w:sz w:val="20"/>
              </w:rPr>
              <w:t>教學實際需求，可採分組或個人方式進行討論、發表。</w:t>
            </w:r>
          </w:p>
          <w:p w:rsidR="007E6E83" w:rsidRDefault="007E6E83">
            <w:pPr>
              <w:pStyle w:val="TableParagraph"/>
              <w:spacing w:before="247"/>
              <w:ind w:left="107"/>
              <w:rPr>
                <w:sz w:val="20"/>
              </w:rPr>
            </w:pPr>
            <w:r>
              <w:rPr>
                <w:spacing w:val="-3"/>
                <w:sz w:val="20"/>
              </w:rPr>
              <w:t>(四)活動四：唸看覓</w:t>
            </w:r>
          </w:p>
          <w:p w:rsidR="007E6E83" w:rsidRDefault="007E6E83" w:rsidP="007E6E83">
            <w:pPr>
              <w:pStyle w:val="TableParagraph"/>
              <w:numPr>
                <w:ilvl w:val="0"/>
                <w:numId w:val="732"/>
              </w:numPr>
              <w:tabs>
                <w:tab w:val="left" w:pos="308"/>
              </w:tabs>
              <w:spacing w:before="5" w:line="242" w:lineRule="auto"/>
              <w:ind w:right="123" w:firstLine="0"/>
              <w:rPr>
                <w:sz w:val="20"/>
              </w:rPr>
            </w:pPr>
            <w:r>
              <w:rPr>
                <w:spacing w:val="-2"/>
                <w:sz w:val="20"/>
              </w:rPr>
              <w:t>老師解釋第一類語詞，並協助學</w:t>
            </w:r>
            <w:r>
              <w:rPr>
                <w:spacing w:val="-124"/>
                <w:sz w:val="20"/>
              </w:rPr>
              <w:t>生</w:t>
            </w:r>
            <w:r>
              <w:rPr>
                <w:spacing w:val="-2"/>
                <w:sz w:val="20"/>
              </w:rPr>
              <w:t>利用造句理解語詞的意義。</w:t>
            </w:r>
          </w:p>
          <w:p w:rsidR="007E6E83" w:rsidRDefault="007E6E83" w:rsidP="007E6E83">
            <w:pPr>
              <w:pStyle w:val="TableParagraph"/>
              <w:numPr>
                <w:ilvl w:val="0"/>
                <w:numId w:val="732"/>
              </w:numPr>
              <w:tabs>
                <w:tab w:val="left" w:pos="308"/>
              </w:tabs>
              <w:spacing w:before="3" w:line="242" w:lineRule="auto"/>
              <w:ind w:right="123" w:firstLine="0"/>
              <w:rPr>
                <w:sz w:val="20"/>
              </w:rPr>
            </w:pPr>
            <w:r>
              <w:rPr>
                <w:spacing w:val="-2"/>
                <w:sz w:val="20"/>
              </w:rPr>
              <w:t>請學生回答平常喜怒哀樂的表達語</w:t>
            </w:r>
            <w:r>
              <w:rPr>
                <w:spacing w:val="-6"/>
                <w:sz w:val="20"/>
              </w:rPr>
              <w:t>詞。</w:t>
            </w:r>
          </w:p>
          <w:p w:rsidR="007E6E83" w:rsidRDefault="007E6E83" w:rsidP="007E6E83">
            <w:pPr>
              <w:pStyle w:val="TableParagraph"/>
              <w:numPr>
                <w:ilvl w:val="0"/>
                <w:numId w:val="732"/>
              </w:numPr>
              <w:tabs>
                <w:tab w:val="left" w:pos="308"/>
              </w:tabs>
              <w:spacing w:before="1" w:line="244" w:lineRule="auto"/>
              <w:ind w:right="123" w:firstLine="0"/>
              <w:jc w:val="both"/>
              <w:rPr>
                <w:sz w:val="20"/>
              </w:rPr>
            </w:pPr>
            <w:r>
              <w:rPr>
                <w:spacing w:val="-2"/>
                <w:sz w:val="20"/>
              </w:rPr>
              <w:t>學生在老師的引導下思考，艱苦、珍惜、鬱卒、數念和喜怒哀樂的表達</w:t>
            </w:r>
            <w:r>
              <w:rPr>
                <w:spacing w:val="-4"/>
                <w:sz w:val="20"/>
              </w:rPr>
              <w:t>差異。</w:t>
            </w:r>
          </w:p>
          <w:p w:rsidR="007E6E83" w:rsidRDefault="007E6E83" w:rsidP="007E6E83">
            <w:pPr>
              <w:pStyle w:val="TableParagraph"/>
              <w:numPr>
                <w:ilvl w:val="0"/>
                <w:numId w:val="732"/>
              </w:numPr>
              <w:tabs>
                <w:tab w:val="left" w:pos="308"/>
              </w:tabs>
              <w:spacing w:line="242" w:lineRule="auto"/>
              <w:ind w:right="123" w:firstLine="0"/>
              <w:jc w:val="both"/>
              <w:rPr>
                <w:sz w:val="20"/>
              </w:rPr>
            </w:pPr>
            <w:r>
              <w:rPr>
                <w:spacing w:val="-2"/>
                <w:sz w:val="20"/>
              </w:rPr>
              <w:t>老師可以設計情境，或者請學生說明句子的背景，利用語詞造句，表達</w:t>
            </w:r>
            <w:r>
              <w:rPr>
                <w:spacing w:val="-4"/>
                <w:sz w:val="20"/>
              </w:rPr>
              <w:t>感情。</w:t>
            </w:r>
          </w:p>
          <w:p w:rsidR="007E6E83" w:rsidRDefault="007E6E83" w:rsidP="007E6E83">
            <w:pPr>
              <w:pStyle w:val="TableParagraph"/>
              <w:numPr>
                <w:ilvl w:val="0"/>
                <w:numId w:val="732"/>
              </w:numPr>
              <w:tabs>
                <w:tab w:val="left" w:pos="308"/>
              </w:tabs>
              <w:spacing w:before="2" w:line="244" w:lineRule="auto"/>
              <w:ind w:right="123" w:firstLine="0"/>
              <w:jc w:val="both"/>
              <w:rPr>
                <w:sz w:val="20"/>
              </w:rPr>
            </w:pPr>
            <w:r>
              <w:rPr>
                <w:spacing w:val="-2"/>
                <w:sz w:val="20"/>
              </w:rPr>
              <w:t>老師領念鼓勵的話，請學生複誦幾次。請老師說明意義，並說明在什麼語境下使用。</w:t>
            </w:r>
          </w:p>
          <w:p w:rsidR="007E6E83" w:rsidRDefault="007E6E83" w:rsidP="007E6E83">
            <w:pPr>
              <w:pStyle w:val="TableParagraph"/>
              <w:numPr>
                <w:ilvl w:val="0"/>
                <w:numId w:val="732"/>
              </w:numPr>
              <w:tabs>
                <w:tab w:val="left" w:pos="308"/>
              </w:tabs>
              <w:spacing w:line="242" w:lineRule="auto"/>
              <w:ind w:right="123" w:firstLine="0"/>
              <w:rPr>
                <w:sz w:val="20"/>
              </w:rPr>
            </w:pPr>
            <w:r>
              <w:rPr>
                <w:spacing w:val="-2"/>
                <w:sz w:val="20"/>
              </w:rPr>
              <w:t>老師引導學生利用角色扮演，讓學生互相練習，熟用傳統的用法。</w:t>
            </w:r>
          </w:p>
          <w:p w:rsidR="007E6E83" w:rsidRDefault="007E6E83">
            <w:pPr>
              <w:pStyle w:val="TableParagraph"/>
              <w:spacing w:before="2"/>
              <w:rPr>
                <w:sz w:val="20"/>
              </w:rPr>
            </w:pPr>
          </w:p>
          <w:p w:rsidR="007E6E83" w:rsidRDefault="007E6E83">
            <w:pPr>
              <w:pStyle w:val="TableParagraph"/>
              <w:ind w:left="107"/>
              <w:rPr>
                <w:sz w:val="20"/>
              </w:rPr>
            </w:pPr>
            <w:r>
              <w:rPr>
                <w:spacing w:val="-4"/>
                <w:sz w:val="20"/>
              </w:rPr>
              <w:t>三、統整活動</w:t>
            </w:r>
          </w:p>
          <w:p w:rsidR="007E6E83" w:rsidRDefault="007E6E83">
            <w:pPr>
              <w:pStyle w:val="TableParagraph"/>
              <w:spacing w:before="7" w:line="260" w:lineRule="atLeast"/>
              <w:ind w:left="107" w:right="224"/>
              <w:rPr>
                <w:sz w:val="20"/>
              </w:rPr>
            </w:pPr>
            <w:r>
              <w:rPr>
                <w:spacing w:val="-2"/>
                <w:sz w:val="20"/>
              </w:rPr>
              <w:t>播放MP3</w:t>
            </w:r>
            <w:r>
              <w:rPr>
                <w:rFonts w:ascii="MS Gothic" w:eastAsia="MS Gothic" w:hAnsi="MS Gothic"/>
                <w:spacing w:val="-2"/>
                <w:sz w:val="20"/>
              </w:rPr>
              <w:t>❷</w:t>
            </w:r>
            <w:r>
              <w:rPr>
                <w:spacing w:val="-2"/>
                <w:sz w:val="20"/>
              </w:rPr>
              <w:t>或教學電子書，複習本堂課程所學。</w:t>
            </w:r>
          </w:p>
        </w:tc>
        <w:tc>
          <w:tcPr>
            <w:tcW w:w="867" w:type="dxa"/>
          </w:tcPr>
          <w:p w:rsidR="007E6E83" w:rsidRDefault="007E6E83">
            <w:pPr>
              <w:pStyle w:val="TableParagraph"/>
              <w:rPr>
                <w:rFonts w:ascii="Times New Roman"/>
                <w:sz w:val="18"/>
              </w:rPr>
            </w:pPr>
          </w:p>
        </w:tc>
        <w:tc>
          <w:tcPr>
            <w:tcW w:w="1138" w:type="dxa"/>
          </w:tcPr>
          <w:p w:rsidR="007E6E83" w:rsidRDefault="007E6E83">
            <w:pPr>
              <w:pStyle w:val="TableParagraph"/>
              <w:spacing w:line="244" w:lineRule="auto"/>
              <w:ind w:left="107" w:right="221"/>
              <w:rPr>
                <w:sz w:val="20"/>
              </w:rPr>
            </w:pPr>
            <w:r>
              <w:rPr>
                <w:spacing w:val="-4"/>
                <w:sz w:val="20"/>
              </w:rPr>
              <w:t xml:space="preserve">他者接受的各種幫助，培養感恩之 </w:t>
            </w:r>
            <w:r>
              <w:rPr>
                <w:spacing w:val="-6"/>
                <w:sz w:val="20"/>
              </w:rPr>
              <w:t>心。</w:t>
            </w:r>
          </w:p>
        </w:tc>
        <w:tc>
          <w:tcPr>
            <w:tcW w:w="1498" w:type="dxa"/>
          </w:tcPr>
          <w:p w:rsidR="007E6E83" w:rsidRDefault="007E6E83">
            <w:pPr>
              <w:pStyle w:val="TableParagraph"/>
              <w:rPr>
                <w:rFonts w:ascii="Times New Roman"/>
                <w:sz w:val="18"/>
              </w:rPr>
            </w:pPr>
          </w:p>
        </w:tc>
      </w:tr>
      <w:tr w:rsidR="007E6E83">
        <w:trPr>
          <w:trHeight w:val="3643"/>
        </w:trPr>
        <w:tc>
          <w:tcPr>
            <w:tcW w:w="847" w:type="dxa"/>
          </w:tcPr>
          <w:p w:rsidR="007E6E83" w:rsidRDefault="007E6E83">
            <w:pPr>
              <w:pStyle w:val="TableParagraph"/>
              <w:spacing w:before="8"/>
              <w:ind w:left="9" w:right="2"/>
              <w:jc w:val="center"/>
              <w:rPr>
                <w:sz w:val="20"/>
              </w:rPr>
            </w:pPr>
            <w:r>
              <w:rPr>
                <w:spacing w:val="-26"/>
                <w:sz w:val="20"/>
              </w:rPr>
              <w:t xml:space="preserve">第 </w:t>
            </w:r>
            <w:r>
              <w:rPr>
                <w:spacing w:val="-5"/>
                <w:sz w:val="20"/>
              </w:rPr>
              <w:t>16</w:t>
            </w:r>
          </w:p>
          <w:p w:rsidR="007E6E83" w:rsidRDefault="007E6E83">
            <w:pPr>
              <w:pStyle w:val="TableParagraph"/>
              <w:spacing w:before="6"/>
              <w:ind w:left="9"/>
              <w:jc w:val="center"/>
              <w:rPr>
                <w:sz w:val="20"/>
              </w:rPr>
            </w:pPr>
            <w:r>
              <w:rPr>
                <w:spacing w:val="-10"/>
                <w:sz w:val="20"/>
              </w:rPr>
              <w:t>週</w:t>
            </w:r>
          </w:p>
        </w:tc>
        <w:tc>
          <w:tcPr>
            <w:tcW w:w="569" w:type="dxa"/>
          </w:tcPr>
          <w:p w:rsidR="007E6E83" w:rsidRDefault="007E6E83">
            <w:pPr>
              <w:pStyle w:val="TableParagraph"/>
              <w:spacing w:before="253"/>
              <w:rPr>
                <w:sz w:val="20"/>
              </w:rPr>
            </w:pPr>
          </w:p>
          <w:p w:rsidR="007E6E83" w:rsidRDefault="007E6E83">
            <w:pPr>
              <w:pStyle w:val="TableParagraph"/>
              <w:spacing w:before="1"/>
              <w:ind w:left="108"/>
              <w:rPr>
                <w:sz w:val="20"/>
              </w:rPr>
            </w:pPr>
            <w:r>
              <w:rPr>
                <w:spacing w:val="-10"/>
                <w:sz w:val="20"/>
              </w:rPr>
              <w:t>三</w:t>
            </w:r>
          </w:p>
          <w:p w:rsidR="007E6E83" w:rsidRDefault="007E6E83">
            <w:pPr>
              <w:pStyle w:val="TableParagraph"/>
              <w:spacing w:before="3" w:line="244" w:lineRule="auto"/>
              <w:ind w:left="108" w:right="247"/>
              <w:jc w:val="both"/>
              <w:rPr>
                <w:sz w:val="20"/>
              </w:rPr>
            </w:pPr>
            <w:r>
              <w:rPr>
                <w:spacing w:val="-10"/>
                <w:sz w:val="20"/>
              </w:rPr>
              <w:t xml:space="preserve">、青春 </w:t>
            </w:r>
            <w:r>
              <w:rPr>
                <w:spacing w:val="-5"/>
                <w:sz w:val="20"/>
              </w:rPr>
              <w:t>4.</w:t>
            </w:r>
          </w:p>
          <w:p w:rsidR="007E6E83" w:rsidRDefault="007E6E83">
            <w:pPr>
              <w:pStyle w:val="TableParagraph"/>
              <w:spacing w:line="244" w:lineRule="auto"/>
              <w:ind w:left="108" w:right="249"/>
              <w:jc w:val="both"/>
              <w:rPr>
                <w:sz w:val="20"/>
              </w:rPr>
            </w:pPr>
            <w:r>
              <w:rPr>
                <w:spacing w:val="-10"/>
                <w:sz w:val="20"/>
              </w:rPr>
              <w:t>我已經大漢</w:t>
            </w:r>
          </w:p>
        </w:tc>
        <w:tc>
          <w:tcPr>
            <w:tcW w:w="427" w:type="dxa"/>
          </w:tcPr>
          <w:p w:rsidR="007E6E83" w:rsidRDefault="007E6E83">
            <w:pPr>
              <w:pStyle w:val="TableParagraph"/>
              <w:spacing w:line="246" w:lineRule="exact"/>
              <w:ind w:left="108"/>
              <w:rPr>
                <w:sz w:val="20"/>
              </w:rPr>
            </w:pPr>
            <w:r>
              <w:rPr>
                <w:spacing w:val="-10"/>
                <w:sz w:val="20"/>
              </w:rPr>
              <w:t>1</w:t>
            </w:r>
          </w:p>
        </w:tc>
        <w:tc>
          <w:tcPr>
            <w:tcW w:w="3044" w:type="dxa"/>
          </w:tcPr>
          <w:p w:rsidR="007E6E83" w:rsidRDefault="007E6E83">
            <w:pPr>
              <w:pStyle w:val="TableParagraph"/>
              <w:spacing w:line="244" w:lineRule="auto"/>
              <w:ind w:left="108" w:right="125"/>
              <w:jc w:val="both"/>
              <w:rPr>
                <w:sz w:val="20"/>
              </w:rPr>
            </w:pPr>
            <w:r>
              <w:rPr>
                <w:sz w:val="20"/>
              </w:rPr>
              <w:t>閩-E-A2</w:t>
            </w:r>
            <w:r>
              <w:rPr>
                <w:spacing w:val="-5"/>
                <w:sz w:val="20"/>
              </w:rPr>
              <w:t xml:space="preserve"> 具備使用閩南語文進行</w:t>
            </w:r>
            <w:r>
              <w:rPr>
                <w:spacing w:val="-2"/>
                <w:sz w:val="20"/>
              </w:rPr>
              <w:t>思考的能力，並用之於日常生活中，以處理相關問題。</w:t>
            </w:r>
          </w:p>
          <w:p w:rsidR="007E6E83" w:rsidRDefault="007E6E83">
            <w:pPr>
              <w:pStyle w:val="TableParagraph"/>
              <w:spacing w:line="244" w:lineRule="auto"/>
              <w:ind w:left="108" w:right="125"/>
              <w:jc w:val="both"/>
              <w:rPr>
                <w:sz w:val="20"/>
              </w:rPr>
            </w:pPr>
            <w:r>
              <w:rPr>
                <w:sz w:val="20"/>
              </w:rPr>
              <w:t>閩-E-C2</w:t>
            </w:r>
            <w:r>
              <w:rPr>
                <w:spacing w:val="-5"/>
                <w:sz w:val="20"/>
              </w:rPr>
              <w:t xml:space="preserve"> 具備運用閩南語文的溝</w:t>
            </w:r>
            <w:r>
              <w:rPr>
                <w:sz w:val="20"/>
              </w:rPr>
              <w:t>通能力， 珍愛自己、尊重別</w:t>
            </w:r>
          </w:p>
          <w:p w:rsidR="007E6E83" w:rsidRDefault="007E6E83">
            <w:pPr>
              <w:pStyle w:val="TableParagraph"/>
              <w:spacing w:line="254" w:lineRule="exact"/>
              <w:ind w:left="108"/>
              <w:rPr>
                <w:sz w:val="20"/>
              </w:rPr>
            </w:pPr>
            <w:r>
              <w:rPr>
                <w:spacing w:val="-3"/>
                <w:sz w:val="20"/>
              </w:rPr>
              <w:t>人，發揮團隊合作的精神。</w:t>
            </w:r>
          </w:p>
        </w:tc>
        <w:tc>
          <w:tcPr>
            <w:tcW w:w="1572" w:type="dxa"/>
          </w:tcPr>
          <w:p w:rsidR="007E6E83" w:rsidRDefault="007E6E83">
            <w:pPr>
              <w:pStyle w:val="TableParagraph"/>
              <w:spacing w:line="244" w:lineRule="auto"/>
              <w:ind w:left="108" w:right="152"/>
              <w:rPr>
                <w:sz w:val="20"/>
              </w:rPr>
            </w:pPr>
            <w:r>
              <w:rPr>
                <w:sz w:val="20"/>
              </w:rPr>
              <w:t>1-Ⅲ-1</w:t>
            </w:r>
            <w:r>
              <w:rPr>
                <w:spacing w:val="-9"/>
                <w:sz w:val="20"/>
              </w:rPr>
              <w:t xml:space="preserve"> 能正</w:t>
            </w:r>
            <w:r>
              <w:rPr>
                <w:sz w:val="20"/>
              </w:rPr>
              <w:t>確</w:t>
            </w:r>
            <w:r>
              <w:rPr>
                <w:spacing w:val="-2"/>
                <w:sz w:val="20"/>
              </w:rPr>
              <w:t xml:space="preserve">聽辨並尊重閩南語方音與語詞的差異性。 </w:t>
            </w:r>
            <w:r>
              <w:rPr>
                <w:sz w:val="20"/>
              </w:rPr>
              <w:t>3-Ⅲ-2</w:t>
            </w:r>
            <w:r>
              <w:rPr>
                <w:spacing w:val="-9"/>
                <w:sz w:val="20"/>
              </w:rPr>
              <w:t xml:space="preserve"> 能透</w:t>
            </w:r>
            <w:r>
              <w:rPr>
                <w:sz w:val="20"/>
              </w:rPr>
              <w:t>過</w:t>
            </w:r>
            <w:r>
              <w:rPr>
                <w:spacing w:val="-2"/>
                <w:sz w:val="20"/>
              </w:rPr>
              <w:t xml:space="preserve">閱讀了解閩南語文學作品的主題及內涵。 </w:t>
            </w:r>
            <w:r>
              <w:rPr>
                <w:sz w:val="20"/>
              </w:rPr>
              <w:t>4-Ⅲ-2</w:t>
            </w:r>
            <w:r>
              <w:rPr>
                <w:spacing w:val="-9"/>
                <w:sz w:val="20"/>
              </w:rPr>
              <w:t xml:space="preserve"> 能運</w:t>
            </w:r>
            <w:r>
              <w:rPr>
                <w:sz w:val="20"/>
              </w:rPr>
              <w:t>用</w:t>
            </w:r>
            <w:r>
              <w:rPr>
                <w:spacing w:val="-2"/>
                <w:sz w:val="20"/>
              </w:rPr>
              <w:t>閩南語文媒</w:t>
            </w:r>
          </w:p>
          <w:p w:rsidR="007E6E83" w:rsidRDefault="007E6E83">
            <w:pPr>
              <w:pStyle w:val="TableParagraph"/>
              <w:spacing w:line="244" w:lineRule="auto"/>
              <w:ind w:left="108" w:right="254"/>
              <w:jc w:val="both"/>
              <w:rPr>
                <w:sz w:val="20"/>
              </w:rPr>
            </w:pPr>
            <w:r>
              <w:rPr>
                <w:spacing w:val="-2"/>
                <w:sz w:val="20"/>
              </w:rPr>
              <w:t>材、工具書或線上字、辭典</w:t>
            </w:r>
            <w:r>
              <w:rPr>
                <w:spacing w:val="-4"/>
                <w:sz w:val="20"/>
              </w:rPr>
              <w:t>檢索系統以輔</w:t>
            </w:r>
          </w:p>
          <w:p w:rsidR="007E6E83" w:rsidRDefault="007E6E83">
            <w:pPr>
              <w:pStyle w:val="TableParagraph"/>
              <w:spacing w:line="248" w:lineRule="exact"/>
              <w:ind w:left="108"/>
              <w:rPr>
                <w:sz w:val="20"/>
              </w:rPr>
            </w:pPr>
            <w:r>
              <w:rPr>
                <w:spacing w:val="-4"/>
                <w:sz w:val="20"/>
              </w:rPr>
              <w:t>助書寫。</w:t>
            </w:r>
          </w:p>
        </w:tc>
        <w:tc>
          <w:tcPr>
            <w:tcW w:w="910" w:type="dxa"/>
          </w:tcPr>
          <w:p w:rsidR="007E6E83" w:rsidRDefault="007E6E83">
            <w:pPr>
              <w:pStyle w:val="TableParagraph"/>
              <w:spacing w:line="246" w:lineRule="exact"/>
              <w:ind w:left="108"/>
              <w:rPr>
                <w:sz w:val="20"/>
              </w:rPr>
            </w:pPr>
            <w:r>
              <w:rPr>
                <w:position w:val="10"/>
                <w:sz w:val="10"/>
              </w:rPr>
              <w:t>◎</w:t>
            </w:r>
            <w:r>
              <w:rPr>
                <w:sz w:val="20"/>
              </w:rPr>
              <w:t>Aa-</w:t>
            </w:r>
            <w:r>
              <w:rPr>
                <w:spacing w:val="-10"/>
                <w:sz w:val="20"/>
              </w:rPr>
              <w:t>Ⅲ</w:t>
            </w:r>
          </w:p>
          <w:p w:rsidR="007E6E83" w:rsidRDefault="007E6E83">
            <w:pPr>
              <w:pStyle w:val="TableParagraph"/>
              <w:spacing w:before="5" w:line="242" w:lineRule="auto"/>
              <w:ind w:left="108" w:right="288"/>
              <w:rPr>
                <w:sz w:val="20"/>
              </w:rPr>
            </w:pPr>
            <w:r>
              <w:rPr>
                <w:sz w:val="20"/>
              </w:rPr>
              <w:t>-1</w:t>
            </w:r>
            <w:r>
              <w:rPr>
                <w:spacing w:val="-13"/>
                <w:sz w:val="20"/>
              </w:rPr>
              <w:t xml:space="preserve"> 羅</w:t>
            </w:r>
            <w:r>
              <w:rPr>
                <w:spacing w:val="-6"/>
                <w:sz w:val="20"/>
              </w:rPr>
              <w:t>馬拼音。</w:t>
            </w:r>
          </w:p>
          <w:p w:rsidR="007E6E83" w:rsidRDefault="007E6E83">
            <w:pPr>
              <w:pStyle w:val="TableParagraph"/>
              <w:spacing w:before="4"/>
              <w:ind w:left="108"/>
              <w:rPr>
                <w:sz w:val="20"/>
              </w:rPr>
            </w:pPr>
            <w:r>
              <w:rPr>
                <w:position w:val="10"/>
                <w:sz w:val="10"/>
              </w:rPr>
              <w:t>◎</w:t>
            </w:r>
            <w:r>
              <w:rPr>
                <w:sz w:val="20"/>
              </w:rPr>
              <w:t>Aa-</w:t>
            </w:r>
            <w:r>
              <w:rPr>
                <w:spacing w:val="-10"/>
                <w:sz w:val="20"/>
              </w:rPr>
              <w:t>Ⅲ</w:t>
            </w:r>
          </w:p>
          <w:p w:rsidR="007E6E83" w:rsidRDefault="007E6E83">
            <w:pPr>
              <w:pStyle w:val="TableParagraph"/>
              <w:spacing w:before="3" w:line="244" w:lineRule="auto"/>
              <w:ind w:left="108" w:right="288"/>
              <w:rPr>
                <w:sz w:val="20"/>
              </w:rPr>
            </w:pPr>
            <w:r>
              <w:rPr>
                <w:sz w:val="20"/>
              </w:rPr>
              <w:t>-2</w:t>
            </w:r>
            <w:r>
              <w:rPr>
                <w:spacing w:val="-13"/>
                <w:sz w:val="20"/>
              </w:rPr>
              <w:t xml:space="preserve"> 漢</w:t>
            </w:r>
            <w:r>
              <w:rPr>
                <w:spacing w:val="-6"/>
                <w:sz w:val="20"/>
              </w:rPr>
              <w:t>字書寫。</w:t>
            </w:r>
          </w:p>
          <w:p w:rsidR="007E6E83" w:rsidRDefault="007E6E83">
            <w:pPr>
              <w:pStyle w:val="TableParagraph"/>
              <w:spacing w:line="252" w:lineRule="exact"/>
              <w:ind w:left="108"/>
              <w:rPr>
                <w:sz w:val="20"/>
              </w:rPr>
            </w:pPr>
            <w:r>
              <w:rPr>
                <w:position w:val="10"/>
                <w:sz w:val="10"/>
              </w:rPr>
              <w:t>◎</w:t>
            </w:r>
            <w:r>
              <w:rPr>
                <w:sz w:val="20"/>
              </w:rPr>
              <w:t>Ab-</w:t>
            </w:r>
            <w:r>
              <w:rPr>
                <w:spacing w:val="-10"/>
                <w:sz w:val="20"/>
              </w:rPr>
              <w:t>Ⅲ</w:t>
            </w:r>
          </w:p>
          <w:p w:rsidR="007E6E83" w:rsidRDefault="007E6E83">
            <w:pPr>
              <w:pStyle w:val="TableParagraph"/>
              <w:spacing w:before="5" w:line="244" w:lineRule="auto"/>
              <w:ind w:left="108" w:right="288"/>
              <w:rPr>
                <w:sz w:val="20"/>
              </w:rPr>
            </w:pPr>
            <w:r>
              <w:rPr>
                <w:sz w:val="20"/>
              </w:rPr>
              <w:t>-1</w:t>
            </w:r>
            <w:r>
              <w:rPr>
                <w:spacing w:val="-13"/>
                <w:sz w:val="20"/>
              </w:rPr>
              <w:t xml:space="preserve"> 語</w:t>
            </w:r>
            <w:r>
              <w:rPr>
                <w:spacing w:val="-6"/>
                <w:sz w:val="20"/>
              </w:rPr>
              <w:t>詞運用。</w:t>
            </w:r>
          </w:p>
          <w:p w:rsidR="007E6E83" w:rsidRDefault="007E6E83">
            <w:pPr>
              <w:pStyle w:val="TableParagraph"/>
              <w:spacing w:line="253" w:lineRule="exact"/>
              <w:ind w:left="108"/>
              <w:rPr>
                <w:sz w:val="20"/>
              </w:rPr>
            </w:pPr>
            <w:r>
              <w:rPr>
                <w:position w:val="10"/>
                <w:sz w:val="10"/>
              </w:rPr>
              <w:t>◎</w:t>
            </w:r>
            <w:r>
              <w:rPr>
                <w:sz w:val="20"/>
              </w:rPr>
              <w:t>Ab-</w:t>
            </w:r>
            <w:r>
              <w:rPr>
                <w:spacing w:val="-10"/>
                <w:sz w:val="20"/>
              </w:rPr>
              <w:t>Ⅲ</w:t>
            </w:r>
          </w:p>
          <w:p w:rsidR="007E6E83" w:rsidRDefault="007E6E83">
            <w:pPr>
              <w:pStyle w:val="TableParagraph"/>
              <w:spacing w:before="3" w:line="252" w:lineRule="exact"/>
              <w:ind w:left="108"/>
              <w:rPr>
                <w:sz w:val="20"/>
              </w:rPr>
            </w:pPr>
            <w:r>
              <w:rPr>
                <w:sz w:val="20"/>
              </w:rPr>
              <w:t>-2</w:t>
            </w:r>
            <w:r>
              <w:rPr>
                <w:spacing w:val="-6"/>
                <w:sz w:val="20"/>
              </w:rPr>
              <w:t xml:space="preserve"> 句</w:t>
            </w:r>
          </w:p>
        </w:tc>
        <w:tc>
          <w:tcPr>
            <w:tcW w:w="1080" w:type="dxa"/>
          </w:tcPr>
          <w:p w:rsidR="007E6E83" w:rsidRDefault="007E6E83" w:rsidP="007E6E83">
            <w:pPr>
              <w:pStyle w:val="TableParagraph"/>
              <w:numPr>
                <w:ilvl w:val="0"/>
                <w:numId w:val="731"/>
              </w:numPr>
              <w:tabs>
                <w:tab w:val="left" w:pos="308"/>
              </w:tabs>
              <w:spacing w:line="244" w:lineRule="auto"/>
              <w:ind w:right="162" w:firstLine="0"/>
              <w:rPr>
                <w:sz w:val="20"/>
              </w:rPr>
            </w:pPr>
            <w:r>
              <w:rPr>
                <w:spacing w:val="-4"/>
                <w:sz w:val="20"/>
              </w:rPr>
              <w:t>能理解課文要傳達的情 感，並對他人表達</w:t>
            </w:r>
            <w:r>
              <w:rPr>
                <w:spacing w:val="-10"/>
                <w:sz w:val="20"/>
              </w:rPr>
              <w:t>。</w:t>
            </w:r>
          </w:p>
          <w:p w:rsidR="007E6E83" w:rsidRDefault="007E6E83" w:rsidP="007E6E83">
            <w:pPr>
              <w:pStyle w:val="TableParagraph"/>
              <w:numPr>
                <w:ilvl w:val="0"/>
                <w:numId w:val="731"/>
              </w:numPr>
              <w:tabs>
                <w:tab w:val="left" w:pos="308"/>
              </w:tabs>
              <w:spacing w:line="242" w:lineRule="auto"/>
              <w:ind w:right="162" w:firstLine="0"/>
              <w:jc w:val="both"/>
              <w:rPr>
                <w:sz w:val="20"/>
              </w:rPr>
            </w:pPr>
            <w:r>
              <w:rPr>
                <w:spacing w:val="-4"/>
                <w:sz w:val="20"/>
              </w:rPr>
              <w:t>能運用語詞進行惜別的話語，並互相祝福。</w:t>
            </w:r>
          </w:p>
          <w:p w:rsidR="007E6E83" w:rsidRDefault="007E6E83" w:rsidP="007E6E83">
            <w:pPr>
              <w:pStyle w:val="TableParagraph"/>
              <w:numPr>
                <w:ilvl w:val="0"/>
                <w:numId w:val="731"/>
              </w:numPr>
              <w:tabs>
                <w:tab w:val="left" w:pos="308"/>
              </w:tabs>
              <w:spacing w:line="260" w:lineRule="atLeast"/>
              <w:ind w:right="162" w:firstLine="0"/>
              <w:jc w:val="both"/>
              <w:rPr>
                <w:sz w:val="20"/>
              </w:rPr>
            </w:pPr>
            <w:r>
              <w:rPr>
                <w:spacing w:val="-4"/>
                <w:sz w:val="20"/>
              </w:rPr>
              <w:t>能選擇使用正確的語詞來</w:t>
            </w:r>
          </w:p>
        </w:tc>
        <w:tc>
          <w:tcPr>
            <w:tcW w:w="3440" w:type="dxa"/>
          </w:tcPr>
          <w:p w:rsidR="007E6E83" w:rsidRDefault="007E6E83">
            <w:pPr>
              <w:pStyle w:val="TableParagraph"/>
              <w:spacing w:line="246" w:lineRule="exact"/>
              <w:ind w:left="107"/>
              <w:rPr>
                <w:sz w:val="20"/>
              </w:rPr>
            </w:pPr>
            <w:r>
              <w:rPr>
                <w:spacing w:val="-2"/>
                <w:w w:val="110"/>
                <w:sz w:val="20"/>
              </w:rPr>
              <w:t>一、引起動機</w:t>
            </w:r>
          </w:p>
          <w:p w:rsidR="007E6E83" w:rsidRDefault="007E6E83">
            <w:pPr>
              <w:pStyle w:val="TableParagraph"/>
              <w:spacing w:before="5"/>
              <w:ind w:left="107"/>
              <w:rPr>
                <w:sz w:val="20"/>
              </w:rPr>
            </w:pPr>
            <w:r>
              <w:rPr>
                <w:spacing w:val="-2"/>
                <w:sz w:val="20"/>
              </w:rPr>
              <w:t>老師引導學生完成學習單（</w:t>
            </w:r>
            <w:r>
              <w:rPr>
                <w:spacing w:val="-4"/>
                <w:sz w:val="20"/>
              </w:rPr>
              <w:t>詳見本書</w:t>
            </w:r>
          </w:p>
          <w:p w:rsidR="007E6E83" w:rsidRDefault="007E6E83">
            <w:pPr>
              <w:pStyle w:val="TableParagraph"/>
              <w:spacing w:before="3"/>
              <w:ind w:left="107"/>
              <w:rPr>
                <w:sz w:val="20"/>
              </w:rPr>
            </w:pPr>
            <w:r>
              <w:rPr>
                <w:spacing w:val="-2"/>
                <w:sz w:val="20"/>
              </w:rPr>
              <w:t>P84</w:t>
            </w:r>
            <w:r>
              <w:rPr>
                <w:spacing w:val="-9"/>
                <w:sz w:val="20"/>
              </w:rPr>
              <w:t xml:space="preserve"> 延伸活動-學習單</w:t>
            </w:r>
            <w:r>
              <w:rPr>
                <w:spacing w:val="-101"/>
                <w:sz w:val="20"/>
              </w:rPr>
              <w:t>）</w:t>
            </w:r>
            <w:r>
              <w:rPr>
                <w:spacing w:val="-4"/>
                <w:sz w:val="20"/>
              </w:rPr>
              <w:t>，並藉此進入</w:t>
            </w:r>
          </w:p>
          <w:p w:rsidR="007E6E83" w:rsidRDefault="007E6E83">
            <w:pPr>
              <w:pStyle w:val="TableParagraph"/>
              <w:spacing w:before="3"/>
              <w:ind w:left="107"/>
              <w:rPr>
                <w:sz w:val="20"/>
              </w:rPr>
            </w:pPr>
            <w:r>
              <w:rPr>
                <w:spacing w:val="-3"/>
                <w:sz w:val="20"/>
              </w:rPr>
              <w:t>「做伙來造句」教學。</w:t>
            </w:r>
          </w:p>
          <w:p w:rsidR="007E6E83" w:rsidRDefault="007E6E83">
            <w:pPr>
              <w:pStyle w:val="TableParagraph"/>
              <w:spacing w:before="8"/>
              <w:rPr>
                <w:sz w:val="20"/>
              </w:rPr>
            </w:pPr>
          </w:p>
          <w:p w:rsidR="007E6E83" w:rsidRDefault="007E6E83">
            <w:pPr>
              <w:pStyle w:val="TableParagraph"/>
              <w:ind w:left="107"/>
              <w:rPr>
                <w:sz w:val="20"/>
              </w:rPr>
            </w:pPr>
            <w:r>
              <w:rPr>
                <w:spacing w:val="-4"/>
                <w:sz w:val="20"/>
              </w:rPr>
              <w:t>二、發展活動</w:t>
            </w:r>
          </w:p>
          <w:p w:rsidR="007E6E83" w:rsidRDefault="007E6E83">
            <w:pPr>
              <w:pStyle w:val="TableParagraph"/>
              <w:spacing w:before="6"/>
              <w:ind w:left="107"/>
              <w:rPr>
                <w:sz w:val="20"/>
              </w:rPr>
            </w:pPr>
            <w:r>
              <w:rPr>
                <w:spacing w:val="-3"/>
                <w:sz w:val="20"/>
              </w:rPr>
              <w:t>(五)活動五：做伙來造句</w:t>
            </w:r>
          </w:p>
          <w:p w:rsidR="007E6E83" w:rsidRDefault="007E6E83" w:rsidP="007E6E83">
            <w:pPr>
              <w:pStyle w:val="TableParagraph"/>
              <w:numPr>
                <w:ilvl w:val="0"/>
                <w:numId w:val="730"/>
              </w:numPr>
              <w:tabs>
                <w:tab w:val="left" w:pos="308"/>
              </w:tabs>
              <w:spacing w:before="3" w:line="242" w:lineRule="auto"/>
              <w:ind w:right="323" w:firstLine="0"/>
              <w:rPr>
                <w:sz w:val="20"/>
              </w:rPr>
            </w:pPr>
            <w:r>
              <w:rPr>
                <w:spacing w:val="-2"/>
                <w:sz w:val="20"/>
              </w:rPr>
              <w:t>老師指導學生認讀「感謝（老 師</w:t>
            </w:r>
            <w:r>
              <w:rPr>
                <w:spacing w:val="-101"/>
                <w:sz w:val="20"/>
              </w:rPr>
              <w:t>）</w:t>
            </w:r>
            <w:r>
              <w:rPr>
                <w:spacing w:val="-99"/>
                <w:sz w:val="20"/>
              </w:rPr>
              <w:t>，</w:t>
            </w:r>
            <w:r>
              <w:rPr>
                <w:sz w:val="20"/>
              </w:rPr>
              <w:t>（</w:t>
            </w:r>
            <w:r>
              <w:rPr>
                <w:spacing w:val="-2"/>
                <w:sz w:val="20"/>
              </w:rPr>
              <w:t>陪我度過種種的難關</w:t>
            </w:r>
            <w:r>
              <w:rPr>
                <w:spacing w:val="-101"/>
                <w:sz w:val="20"/>
              </w:rPr>
              <w:t>）</w:t>
            </w:r>
            <w:r>
              <w:rPr>
                <w:spacing w:val="-38"/>
                <w:sz w:val="20"/>
              </w:rPr>
              <w:t>。」、</w:t>
            </w:r>
          </w:p>
          <w:p w:rsidR="007E6E83" w:rsidRDefault="007E6E83">
            <w:pPr>
              <w:pStyle w:val="TableParagraph"/>
              <w:spacing w:before="3" w:line="244" w:lineRule="auto"/>
              <w:ind w:left="107" w:right="424"/>
              <w:rPr>
                <w:sz w:val="20"/>
              </w:rPr>
            </w:pPr>
            <w:r>
              <w:rPr>
                <w:spacing w:val="-2"/>
                <w:sz w:val="20"/>
              </w:rPr>
              <w:t>「咱會當完成（美好）的（願</w:t>
            </w:r>
            <w:r>
              <w:rPr>
                <w:spacing w:val="80"/>
                <w:sz w:val="20"/>
              </w:rPr>
              <w:t xml:space="preserve"> </w:t>
            </w:r>
            <w:r>
              <w:rPr>
                <w:spacing w:val="-2"/>
                <w:sz w:val="20"/>
              </w:rPr>
              <w:t>望</w:t>
            </w:r>
            <w:r>
              <w:rPr>
                <w:spacing w:val="-101"/>
                <w:sz w:val="20"/>
              </w:rPr>
              <w:t>）</w:t>
            </w:r>
            <w:r>
              <w:rPr>
                <w:spacing w:val="-2"/>
                <w:sz w:val="20"/>
              </w:rPr>
              <w:t>。」的句型，並解釋其句型結</w:t>
            </w:r>
            <w:r>
              <w:rPr>
                <w:spacing w:val="-6"/>
                <w:sz w:val="20"/>
              </w:rPr>
              <w:t>構。</w:t>
            </w:r>
          </w:p>
          <w:p w:rsidR="007E6E83" w:rsidRDefault="007E6E83" w:rsidP="007E6E83">
            <w:pPr>
              <w:pStyle w:val="TableParagraph"/>
              <w:numPr>
                <w:ilvl w:val="0"/>
                <w:numId w:val="730"/>
              </w:numPr>
              <w:tabs>
                <w:tab w:val="left" w:pos="308"/>
              </w:tabs>
              <w:spacing w:line="253" w:lineRule="exact"/>
              <w:ind w:left="308" w:hanging="201"/>
              <w:rPr>
                <w:sz w:val="20"/>
              </w:rPr>
            </w:pPr>
            <w:r>
              <w:rPr>
                <w:spacing w:val="-3"/>
                <w:sz w:val="20"/>
              </w:rPr>
              <w:t>老師說明造句的結構，練習要感謝</w:t>
            </w:r>
          </w:p>
          <w:p w:rsidR="007E6E83" w:rsidRDefault="007E6E83">
            <w:pPr>
              <w:pStyle w:val="TableParagraph"/>
              <w:spacing w:before="3" w:line="252" w:lineRule="exact"/>
              <w:ind w:left="107"/>
              <w:rPr>
                <w:sz w:val="20"/>
              </w:rPr>
            </w:pPr>
            <w:r>
              <w:rPr>
                <w:spacing w:val="-3"/>
                <w:sz w:val="20"/>
              </w:rPr>
              <w:t>的對象和感謝的內容。</w:t>
            </w:r>
          </w:p>
        </w:tc>
        <w:tc>
          <w:tcPr>
            <w:tcW w:w="867" w:type="dxa"/>
          </w:tcPr>
          <w:p w:rsidR="007E6E83" w:rsidRDefault="007E6E83">
            <w:pPr>
              <w:pStyle w:val="TableParagraph"/>
              <w:spacing w:line="244" w:lineRule="auto"/>
              <w:ind w:left="107" w:right="151"/>
              <w:rPr>
                <w:sz w:val="20"/>
              </w:rPr>
            </w:pPr>
            <w:r>
              <w:rPr>
                <w:spacing w:val="-4"/>
                <w:sz w:val="20"/>
              </w:rPr>
              <w:t>實作評</w:t>
            </w:r>
            <w:r>
              <w:rPr>
                <w:spacing w:val="-10"/>
                <w:sz w:val="20"/>
              </w:rPr>
              <w:t>量</w:t>
            </w:r>
          </w:p>
          <w:p w:rsidR="007E6E83" w:rsidRDefault="007E6E83">
            <w:pPr>
              <w:pStyle w:val="TableParagraph"/>
              <w:spacing w:line="242" w:lineRule="auto"/>
              <w:ind w:left="107" w:right="151"/>
              <w:rPr>
                <w:sz w:val="20"/>
              </w:rPr>
            </w:pPr>
            <w:r>
              <w:rPr>
                <w:spacing w:val="-4"/>
                <w:sz w:val="20"/>
              </w:rPr>
              <w:t>口語評</w:t>
            </w:r>
            <w:r>
              <w:rPr>
                <w:spacing w:val="-10"/>
                <w:sz w:val="20"/>
              </w:rPr>
              <w:t>量</w:t>
            </w:r>
          </w:p>
          <w:p w:rsidR="007E6E83" w:rsidRDefault="007E6E83">
            <w:pPr>
              <w:pStyle w:val="TableParagraph"/>
              <w:spacing w:line="242" w:lineRule="auto"/>
              <w:ind w:left="107" w:right="151"/>
              <w:rPr>
                <w:sz w:val="20"/>
              </w:rPr>
            </w:pPr>
            <w:r>
              <w:rPr>
                <w:spacing w:val="-4"/>
                <w:sz w:val="20"/>
              </w:rPr>
              <w:t>聆聽評</w:t>
            </w:r>
            <w:r>
              <w:rPr>
                <w:spacing w:val="-10"/>
                <w:sz w:val="20"/>
              </w:rPr>
              <w:t>量</w:t>
            </w:r>
          </w:p>
        </w:tc>
        <w:tc>
          <w:tcPr>
            <w:tcW w:w="1138" w:type="dxa"/>
          </w:tcPr>
          <w:p w:rsidR="007E6E83" w:rsidRDefault="007E6E83">
            <w:pPr>
              <w:pStyle w:val="TableParagraph"/>
              <w:spacing w:line="244" w:lineRule="auto"/>
              <w:ind w:left="107" w:right="221"/>
              <w:rPr>
                <w:sz w:val="20"/>
              </w:rPr>
            </w:pPr>
            <w:r>
              <w:rPr>
                <w:spacing w:val="-4"/>
                <w:sz w:val="20"/>
              </w:rPr>
              <w:t>【生命教</w:t>
            </w:r>
            <w:r>
              <w:rPr>
                <w:spacing w:val="-6"/>
                <w:sz w:val="20"/>
              </w:rPr>
              <w:t>育】</w:t>
            </w:r>
          </w:p>
          <w:p w:rsidR="007E6E83" w:rsidRDefault="007E6E83">
            <w:pPr>
              <w:pStyle w:val="TableParagraph"/>
              <w:spacing w:line="242" w:lineRule="auto"/>
              <w:ind w:left="107" w:right="118"/>
              <w:rPr>
                <w:sz w:val="20"/>
              </w:rPr>
            </w:pPr>
            <w:r>
              <w:rPr>
                <w:sz w:val="20"/>
              </w:rPr>
              <w:t>生E7</w:t>
            </w:r>
            <w:r>
              <w:rPr>
                <w:spacing w:val="-9"/>
                <w:sz w:val="20"/>
              </w:rPr>
              <w:t xml:space="preserve"> 發展</w:t>
            </w:r>
            <w:r>
              <w:rPr>
                <w:spacing w:val="-4"/>
                <w:sz w:val="20"/>
              </w:rPr>
              <w:t>設身處</w:t>
            </w:r>
          </w:p>
          <w:p w:rsidR="007E6E83" w:rsidRDefault="007E6E83">
            <w:pPr>
              <w:pStyle w:val="TableParagraph"/>
              <w:spacing w:line="242" w:lineRule="auto"/>
              <w:ind w:left="107" w:right="221"/>
              <w:jc w:val="both"/>
              <w:rPr>
                <w:sz w:val="20"/>
              </w:rPr>
            </w:pPr>
            <w:r>
              <w:rPr>
                <w:spacing w:val="-4"/>
                <w:sz w:val="20"/>
              </w:rPr>
              <w:t>地、感同身受的同理心及主動去愛的能力，察覺自己從他者接受的各種幫助，培養感恩之</w:t>
            </w:r>
          </w:p>
        </w:tc>
        <w:tc>
          <w:tcPr>
            <w:tcW w:w="1498" w:type="dxa"/>
          </w:tcPr>
          <w:p w:rsidR="007E6E83" w:rsidRDefault="007E6E83">
            <w:pPr>
              <w:pStyle w:val="TableParagraph"/>
              <w:spacing w:line="244" w:lineRule="auto"/>
              <w:ind w:left="106" w:right="181"/>
              <w:rPr>
                <w:sz w:val="20"/>
              </w:rPr>
            </w:pPr>
            <w:r>
              <w:rPr>
                <w:spacing w:val="-2"/>
                <w:sz w:val="20"/>
              </w:rPr>
              <w:t>【藝術領域】</w:t>
            </w:r>
            <w:r>
              <w:rPr>
                <w:sz w:val="20"/>
              </w:rPr>
              <w:t>音E-Ⅲ-1 多</w:t>
            </w:r>
            <w:r>
              <w:rPr>
                <w:spacing w:val="-2"/>
                <w:sz w:val="20"/>
              </w:rPr>
              <w:t xml:space="preserve">元形式歌曲，如：輪唱、合唱等。基礎歌唱技巧，如：呼吸、共鳴 </w:t>
            </w:r>
            <w:r>
              <w:rPr>
                <w:spacing w:val="-6"/>
                <w:sz w:val="20"/>
              </w:rPr>
              <w:t>等。</w:t>
            </w:r>
          </w:p>
        </w:tc>
      </w:tr>
    </w:tbl>
    <w:p w:rsidR="007E6E83" w:rsidRDefault="007E6E83">
      <w:pPr>
        <w:pStyle w:val="TableParagraph"/>
        <w:spacing w:line="244" w:lineRule="auto"/>
        <w:rPr>
          <w:sz w:val="20"/>
        </w:rPr>
        <w:sectPr w:rsidR="007E6E83">
          <w:type w:val="continuous"/>
          <w:pgSz w:w="16840" w:h="11910" w:orient="landscape"/>
          <w:pgMar w:top="700" w:right="708" w:bottom="144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569"/>
        <w:gridCol w:w="427"/>
        <w:gridCol w:w="3044"/>
        <w:gridCol w:w="1572"/>
        <w:gridCol w:w="910"/>
        <w:gridCol w:w="1080"/>
        <w:gridCol w:w="3440"/>
        <w:gridCol w:w="867"/>
        <w:gridCol w:w="1138"/>
        <w:gridCol w:w="1498"/>
      </w:tblGrid>
      <w:tr w:rsidR="007E6E83">
        <w:trPr>
          <w:trHeight w:val="5227"/>
        </w:trPr>
        <w:tc>
          <w:tcPr>
            <w:tcW w:w="847" w:type="dxa"/>
          </w:tcPr>
          <w:p w:rsidR="007E6E83" w:rsidRDefault="007E6E83">
            <w:pPr>
              <w:pStyle w:val="TableParagraph"/>
              <w:rPr>
                <w:rFonts w:ascii="Times New Roman"/>
                <w:sz w:val="18"/>
              </w:rPr>
            </w:pPr>
          </w:p>
        </w:tc>
        <w:tc>
          <w:tcPr>
            <w:tcW w:w="569" w:type="dxa"/>
          </w:tcPr>
          <w:p w:rsidR="007E6E83" w:rsidRDefault="007E6E83">
            <w:pPr>
              <w:pStyle w:val="TableParagraph"/>
              <w:rPr>
                <w:rFonts w:ascii="Times New Roman"/>
                <w:sz w:val="18"/>
              </w:rPr>
            </w:pPr>
          </w:p>
        </w:tc>
        <w:tc>
          <w:tcPr>
            <w:tcW w:w="427" w:type="dxa"/>
          </w:tcPr>
          <w:p w:rsidR="007E6E83" w:rsidRDefault="007E6E83">
            <w:pPr>
              <w:pStyle w:val="TableParagraph"/>
              <w:rPr>
                <w:rFonts w:ascii="Times New Roman"/>
                <w:sz w:val="18"/>
              </w:rPr>
            </w:pPr>
          </w:p>
        </w:tc>
        <w:tc>
          <w:tcPr>
            <w:tcW w:w="3044" w:type="dxa"/>
          </w:tcPr>
          <w:p w:rsidR="007E6E83" w:rsidRDefault="007E6E83">
            <w:pPr>
              <w:pStyle w:val="TableParagraph"/>
              <w:rPr>
                <w:rFonts w:ascii="Times New Roman"/>
                <w:sz w:val="18"/>
              </w:rPr>
            </w:pPr>
          </w:p>
        </w:tc>
        <w:tc>
          <w:tcPr>
            <w:tcW w:w="1572" w:type="dxa"/>
          </w:tcPr>
          <w:p w:rsidR="007E6E83" w:rsidRDefault="007E6E83">
            <w:pPr>
              <w:pStyle w:val="TableParagraph"/>
              <w:rPr>
                <w:rFonts w:ascii="Times New Roman"/>
                <w:sz w:val="18"/>
              </w:rPr>
            </w:pPr>
          </w:p>
        </w:tc>
        <w:tc>
          <w:tcPr>
            <w:tcW w:w="910" w:type="dxa"/>
          </w:tcPr>
          <w:p w:rsidR="007E6E83" w:rsidRDefault="007E6E83">
            <w:pPr>
              <w:pStyle w:val="TableParagraph"/>
              <w:spacing w:line="244" w:lineRule="auto"/>
              <w:ind w:left="108" w:right="391"/>
              <w:rPr>
                <w:sz w:val="20"/>
              </w:rPr>
            </w:pPr>
            <w:r>
              <w:rPr>
                <w:spacing w:val="-6"/>
                <w:sz w:val="20"/>
              </w:rPr>
              <w:t>型運用。</w:t>
            </w:r>
          </w:p>
          <w:p w:rsidR="007E6E83" w:rsidRDefault="007E6E83">
            <w:pPr>
              <w:pStyle w:val="TableParagraph"/>
              <w:spacing w:line="255" w:lineRule="exact"/>
              <w:ind w:left="108"/>
              <w:rPr>
                <w:sz w:val="20"/>
              </w:rPr>
            </w:pPr>
            <w:r>
              <w:rPr>
                <w:position w:val="10"/>
                <w:sz w:val="10"/>
              </w:rPr>
              <w:t>◎</w:t>
            </w:r>
            <w:r>
              <w:rPr>
                <w:sz w:val="20"/>
              </w:rPr>
              <w:t>Ba-</w:t>
            </w:r>
            <w:r>
              <w:rPr>
                <w:spacing w:val="-10"/>
                <w:sz w:val="20"/>
              </w:rPr>
              <w:t>Ⅲ</w:t>
            </w:r>
          </w:p>
          <w:p w:rsidR="007E6E83" w:rsidRDefault="007E6E83">
            <w:pPr>
              <w:pStyle w:val="TableParagraph"/>
              <w:spacing w:line="244" w:lineRule="auto"/>
              <w:ind w:left="108" w:right="288"/>
              <w:rPr>
                <w:sz w:val="20"/>
              </w:rPr>
            </w:pPr>
            <w:r>
              <w:rPr>
                <w:sz w:val="20"/>
              </w:rPr>
              <w:t>-3</w:t>
            </w:r>
            <w:r>
              <w:rPr>
                <w:spacing w:val="-13"/>
                <w:sz w:val="20"/>
              </w:rPr>
              <w:t xml:space="preserve"> 情</w:t>
            </w:r>
            <w:r>
              <w:rPr>
                <w:spacing w:val="-6"/>
                <w:sz w:val="20"/>
              </w:rPr>
              <w:t>緒表達。</w:t>
            </w:r>
          </w:p>
          <w:p w:rsidR="007E6E83" w:rsidRDefault="007E6E83">
            <w:pPr>
              <w:pStyle w:val="TableParagraph"/>
              <w:spacing w:line="255" w:lineRule="exact"/>
              <w:ind w:left="108"/>
              <w:rPr>
                <w:sz w:val="20"/>
              </w:rPr>
            </w:pPr>
            <w:r>
              <w:rPr>
                <w:position w:val="10"/>
                <w:sz w:val="10"/>
              </w:rPr>
              <w:t>◎</w:t>
            </w:r>
            <w:r>
              <w:rPr>
                <w:sz w:val="20"/>
              </w:rPr>
              <w:t>Bc-</w:t>
            </w:r>
            <w:r>
              <w:rPr>
                <w:spacing w:val="-10"/>
                <w:sz w:val="20"/>
              </w:rPr>
              <w:t>Ⅲ</w:t>
            </w:r>
          </w:p>
          <w:p w:rsidR="007E6E83" w:rsidRDefault="007E6E83">
            <w:pPr>
              <w:pStyle w:val="TableParagraph"/>
              <w:spacing w:line="244" w:lineRule="auto"/>
              <w:ind w:left="108" w:right="288"/>
              <w:rPr>
                <w:sz w:val="20"/>
              </w:rPr>
            </w:pPr>
            <w:r>
              <w:rPr>
                <w:sz w:val="20"/>
              </w:rPr>
              <w:t>-1</w:t>
            </w:r>
            <w:r>
              <w:rPr>
                <w:spacing w:val="-13"/>
                <w:sz w:val="20"/>
              </w:rPr>
              <w:t xml:space="preserve"> 社</w:t>
            </w:r>
            <w:r>
              <w:rPr>
                <w:spacing w:val="-6"/>
                <w:sz w:val="20"/>
              </w:rPr>
              <w:t>區生活。</w:t>
            </w:r>
          </w:p>
          <w:p w:rsidR="007E6E83" w:rsidRDefault="007E6E83">
            <w:pPr>
              <w:pStyle w:val="TableParagraph"/>
              <w:spacing w:line="252" w:lineRule="exact"/>
              <w:ind w:left="108"/>
              <w:rPr>
                <w:sz w:val="20"/>
              </w:rPr>
            </w:pPr>
            <w:r>
              <w:rPr>
                <w:position w:val="10"/>
                <w:sz w:val="10"/>
              </w:rPr>
              <w:t>◎</w:t>
            </w:r>
            <w:r>
              <w:rPr>
                <w:sz w:val="20"/>
              </w:rPr>
              <w:t>Bg-</w:t>
            </w:r>
            <w:r>
              <w:rPr>
                <w:spacing w:val="-10"/>
                <w:sz w:val="20"/>
              </w:rPr>
              <w:t>Ⅲ</w:t>
            </w:r>
          </w:p>
          <w:p w:rsidR="007E6E83" w:rsidRDefault="007E6E83">
            <w:pPr>
              <w:pStyle w:val="TableParagraph"/>
              <w:spacing w:line="242" w:lineRule="auto"/>
              <w:ind w:left="108" w:right="288"/>
              <w:rPr>
                <w:sz w:val="20"/>
              </w:rPr>
            </w:pPr>
            <w:r>
              <w:rPr>
                <w:sz w:val="20"/>
              </w:rPr>
              <w:t>-2</w:t>
            </w:r>
            <w:r>
              <w:rPr>
                <w:spacing w:val="-13"/>
                <w:sz w:val="20"/>
              </w:rPr>
              <w:t xml:space="preserve"> 口</w:t>
            </w:r>
            <w:r>
              <w:rPr>
                <w:spacing w:val="-6"/>
                <w:sz w:val="20"/>
              </w:rPr>
              <w:t>語表達。</w:t>
            </w:r>
          </w:p>
        </w:tc>
        <w:tc>
          <w:tcPr>
            <w:tcW w:w="1080" w:type="dxa"/>
          </w:tcPr>
          <w:p w:rsidR="007E6E83" w:rsidRDefault="007E6E83">
            <w:pPr>
              <w:pStyle w:val="TableParagraph"/>
              <w:spacing w:line="244" w:lineRule="auto"/>
              <w:ind w:left="107" w:right="362"/>
              <w:rPr>
                <w:sz w:val="20"/>
              </w:rPr>
            </w:pPr>
            <w:r>
              <w:rPr>
                <w:spacing w:val="-4"/>
                <w:sz w:val="20"/>
              </w:rPr>
              <w:t>表達情</w:t>
            </w:r>
            <w:r>
              <w:rPr>
                <w:spacing w:val="-6"/>
                <w:sz w:val="20"/>
              </w:rPr>
              <w:t>緒。</w:t>
            </w:r>
          </w:p>
        </w:tc>
        <w:tc>
          <w:tcPr>
            <w:tcW w:w="3440" w:type="dxa"/>
          </w:tcPr>
          <w:p w:rsidR="007E6E83" w:rsidRDefault="007E6E83" w:rsidP="007E6E83">
            <w:pPr>
              <w:pStyle w:val="TableParagraph"/>
              <w:numPr>
                <w:ilvl w:val="0"/>
                <w:numId w:val="729"/>
              </w:numPr>
              <w:tabs>
                <w:tab w:val="left" w:pos="308"/>
              </w:tabs>
              <w:spacing w:line="244" w:lineRule="auto"/>
              <w:ind w:right="123" w:firstLine="0"/>
              <w:rPr>
                <w:sz w:val="20"/>
              </w:rPr>
            </w:pPr>
            <w:r>
              <w:rPr>
                <w:spacing w:val="-2"/>
                <w:sz w:val="20"/>
              </w:rPr>
              <w:t>老師說明造句的結構，練習形容詞和名詞之間的關係。</w:t>
            </w:r>
          </w:p>
          <w:p w:rsidR="007E6E83" w:rsidRDefault="007E6E83" w:rsidP="007E6E83">
            <w:pPr>
              <w:pStyle w:val="TableParagraph"/>
              <w:numPr>
                <w:ilvl w:val="0"/>
                <w:numId w:val="729"/>
              </w:numPr>
              <w:tabs>
                <w:tab w:val="left" w:pos="308"/>
              </w:tabs>
              <w:spacing w:line="242" w:lineRule="auto"/>
              <w:ind w:right="222" w:firstLine="0"/>
              <w:rPr>
                <w:sz w:val="20"/>
              </w:rPr>
            </w:pPr>
            <w:r>
              <w:rPr>
                <w:spacing w:val="-9"/>
                <w:sz w:val="20"/>
              </w:rPr>
              <w:t>老師請學生完成「做伙來造句」，</w:t>
            </w:r>
            <w:r>
              <w:rPr>
                <w:spacing w:val="-2"/>
                <w:sz w:val="20"/>
              </w:rPr>
              <w:t>並引導學生發表。</w:t>
            </w:r>
          </w:p>
          <w:p w:rsidR="007E6E83" w:rsidRDefault="007E6E83">
            <w:pPr>
              <w:pStyle w:val="TableParagraph"/>
              <w:spacing w:before="250"/>
              <w:ind w:left="107"/>
              <w:rPr>
                <w:sz w:val="20"/>
              </w:rPr>
            </w:pPr>
            <w:r>
              <w:rPr>
                <w:spacing w:val="-3"/>
                <w:sz w:val="20"/>
              </w:rPr>
              <w:t>(六)活動六：聽看覓</w:t>
            </w:r>
          </w:p>
          <w:p w:rsidR="007E6E83" w:rsidRDefault="007E6E83" w:rsidP="007E6E83">
            <w:pPr>
              <w:pStyle w:val="TableParagraph"/>
              <w:numPr>
                <w:ilvl w:val="0"/>
                <w:numId w:val="728"/>
              </w:numPr>
              <w:tabs>
                <w:tab w:val="left" w:pos="308"/>
              </w:tabs>
              <w:spacing w:before="17" w:line="242" w:lineRule="auto"/>
              <w:ind w:right="173" w:firstLine="0"/>
              <w:rPr>
                <w:sz w:val="20"/>
              </w:rPr>
            </w:pPr>
            <w:r>
              <w:rPr>
                <w:spacing w:val="-18"/>
                <w:sz w:val="20"/>
              </w:rPr>
              <w:t xml:space="preserve">播放 </w:t>
            </w:r>
            <w:r>
              <w:rPr>
                <w:spacing w:val="-2"/>
                <w:sz w:val="20"/>
              </w:rPr>
              <w:t>MP3</w:t>
            </w:r>
            <w:r>
              <w:rPr>
                <w:rFonts w:ascii="MS Gothic" w:eastAsia="MS Gothic" w:hAnsi="MS Gothic"/>
                <w:spacing w:val="-2"/>
                <w:sz w:val="20"/>
              </w:rPr>
              <w:t>❷</w:t>
            </w:r>
            <w:r>
              <w:rPr>
                <w:spacing w:val="-2"/>
                <w:sz w:val="20"/>
              </w:rPr>
              <w:t>或教學電子書，讓學生聆聽「聽看覓」內容。</w:t>
            </w:r>
          </w:p>
          <w:p w:rsidR="007E6E83" w:rsidRDefault="007E6E83" w:rsidP="007E6E83">
            <w:pPr>
              <w:pStyle w:val="TableParagraph"/>
              <w:numPr>
                <w:ilvl w:val="0"/>
                <w:numId w:val="728"/>
              </w:numPr>
              <w:tabs>
                <w:tab w:val="left" w:pos="308"/>
              </w:tabs>
              <w:spacing w:before="1" w:line="242" w:lineRule="auto"/>
              <w:ind w:right="222" w:firstLine="0"/>
              <w:rPr>
                <w:sz w:val="20"/>
              </w:rPr>
            </w:pPr>
            <w:r>
              <w:rPr>
                <w:spacing w:val="-11"/>
                <w:sz w:val="20"/>
              </w:rPr>
              <w:t>老師請學生完成「聽看覓」，並引</w:t>
            </w:r>
            <w:r>
              <w:rPr>
                <w:spacing w:val="-2"/>
                <w:sz w:val="20"/>
              </w:rPr>
              <w:t>導學生發表。</w:t>
            </w:r>
          </w:p>
          <w:p w:rsidR="007E6E83" w:rsidRDefault="007E6E83">
            <w:pPr>
              <w:pStyle w:val="TableParagraph"/>
              <w:spacing w:before="6"/>
              <w:rPr>
                <w:sz w:val="20"/>
              </w:rPr>
            </w:pPr>
          </w:p>
          <w:p w:rsidR="007E6E83" w:rsidRDefault="007E6E83">
            <w:pPr>
              <w:pStyle w:val="TableParagraph"/>
              <w:ind w:left="107"/>
              <w:rPr>
                <w:sz w:val="20"/>
              </w:rPr>
            </w:pPr>
            <w:r>
              <w:rPr>
                <w:spacing w:val="-3"/>
                <w:sz w:val="20"/>
              </w:rPr>
              <w:t>(七)活動七：咱來試看覓</w:t>
            </w:r>
          </w:p>
          <w:p w:rsidR="007E6E83" w:rsidRDefault="007E6E83" w:rsidP="007E6E83">
            <w:pPr>
              <w:pStyle w:val="TableParagraph"/>
              <w:numPr>
                <w:ilvl w:val="0"/>
                <w:numId w:val="727"/>
              </w:numPr>
              <w:tabs>
                <w:tab w:val="left" w:pos="308"/>
              </w:tabs>
              <w:spacing w:before="18" w:line="242" w:lineRule="auto"/>
              <w:ind w:right="173" w:firstLine="0"/>
              <w:rPr>
                <w:sz w:val="20"/>
              </w:rPr>
            </w:pPr>
            <w:r>
              <w:rPr>
                <w:spacing w:val="-18"/>
                <w:sz w:val="20"/>
              </w:rPr>
              <w:t xml:space="preserve">播放 </w:t>
            </w:r>
            <w:r>
              <w:rPr>
                <w:spacing w:val="-2"/>
                <w:sz w:val="20"/>
              </w:rPr>
              <w:t>MP3</w:t>
            </w:r>
            <w:r>
              <w:rPr>
                <w:rFonts w:ascii="MS Gothic" w:eastAsia="MS Gothic" w:hAnsi="MS Gothic"/>
                <w:spacing w:val="-2"/>
                <w:sz w:val="20"/>
              </w:rPr>
              <w:t>❷</w:t>
            </w:r>
            <w:r>
              <w:rPr>
                <w:spacing w:val="-2"/>
                <w:sz w:val="20"/>
              </w:rPr>
              <w:t>或教學電子書，讓學生聆聽「咱來試看覓」內容。</w:t>
            </w:r>
          </w:p>
          <w:p w:rsidR="007E6E83" w:rsidRDefault="007E6E83" w:rsidP="007E6E83">
            <w:pPr>
              <w:pStyle w:val="TableParagraph"/>
              <w:numPr>
                <w:ilvl w:val="0"/>
                <w:numId w:val="727"/>
              </w:numPr>
              <w:tabs>
                <w:tab w:val="left" w:pos="308"/>
              </w:tabs>
              <w:spacing w:before="1" w:line="244" w:lineRule="auto"/>
              <w:ind w:right="222" w:firstLine="0"/>
              <w:rPr>
                <w:sz w:val="20"/>
              </w:rPr>
            </w:pPr>
            <w:r>
              <w:rPr>
                <w:spacing w:val="-9"/>
                <w:sz w:val="20"/>
              </w:rPr>
              <w:t>老師請學生完成「咱來試看覓」，</w:t>
            </w:r>
            <w:r>
              <w:rPr>
                <w:spacing w:val="-2"/>
                <w:sz w:val="20"/>
              </w:rPr>
              <w:t>並引導學生發表。</w:t>
            </w:r>
          </w:p>
          <w:p w:rsidR="007E6E83" w:rsidRDefault="007E6E83">
            <w:pPr>
              <w:pStyle w:val="TableParagraph"/>
              <w:spacing w:before="1"/>
              <w:rPr>
                <w:sz w:val="20"/>
              </w:rPr>
            </w:pPr>
          </w:p>
          <w:p w:rsidR="007E6E83" w:rsidRDefault="007E6E83">
            <w:pPr>
              <w:pStyle w:val="TableParagraph"/>
              <w:ind w:left="107"/>
              <w:rPr>
                <w:sz w:val="20"/>
              </w:rPr>
            </w:pPr>
            <w:r>
              <w:rPr>
                <w:spacing w:val="-4"/>
                <w:sz w:val="20"/>
              </w:rPr>
              <w:t>三、統整活動</w:t>
            </w:r>
          </w:p>
          <w:p w:rsidR="007E6E83" w:rsidRDefault="007E6E83">
            <w:pPr>
              <w:pStyle w:val="TableParagraph"/>
              <w:spacing w:line="260" w:lineRule="atLeast"/>
              <w:ind w:left="107" w:right="323"/>
              <w:rPr>
                <w:sz w:val="20"/>
              </w:rPr>
            </w:pPr>
            <w:r>
              <w:rPr>
                <w:spacing w:val="-2"/>
                <w:sz w:val="20"/>
              </w:rPr>
              <w:t>搭配教學電子書，複習本堂課程所</w:t>
            </w:r>
            <w:r>
              <w:rPr>
                <w:spacing w:val="-6"/>
                <w:sz w:val="20"/>
              </w:rPr>
              <w:t>學。</w:t>
            </w:r>
          </w:p>
        </w:tc>
        <w:tc>
          <w:tcPr>
            <w:tcW w:w="867" w:type="dxa"/>
          </w:tcPr>
          <w:p w:rsidR="007E6E83" w:rsidRDefault="007E6E83">
            <w:pPr>
              <w:pStyle w:val="TableParagraph"/>
              <w:rPr>
                <w:rFonts w:ascii="Times New Roman"/>
                <w:sz w:val="18"/>
              </w:rPr>
            </w:pPr>
          </w:p>
        </w:tc>
        <w:tc>
          <w:tcPr>
            <w:tcW w:w="1138" w:type="dxa"/>
          </w:tcPr>
          <w:p w:rsidR="007E6E83" w:rsidRDefault="007E6E83">
            <w:pPr>
              <w:pStyle w:val="TableParagraph"/>
              <w:spacing w:line="246" w:lineRule="exact"/>
              <w:ind w:left="107"/>
              <w:rPr>
                <w:sz w:val="20"/>
              </w:rPr>
            </w:pPr>
            <w:r>
              <w:rPr>
                <w:spacing w:val="-6"/>
                <w:sz w:val="20"/>
              </w:rPr>
              <w:t>心。</w:t>
            </w:r>
          </w:p>
        </w:tc>
        <w:tc>
          <w:tcPr>
            <w:tcW w:w="1498" w:type="dxa"/>
          </w:tcPr>
          <w:p w:rsidR="007E6E83" w:rsidRDefault="007E6E83">
            <w:pPr>
              <w:pStyle w:val="TableParagraph"/>
              <w:rPr>
                <w:rFonts w:ascii="Times New Roman"/>
                <w:sz w:val="18"/>
              </w:rPr>
            </w:pPr>
          </w:p>
        </w:tc>
      </w:tr>
      <w:tr w:rsidR="007E6E83">
        <w:trPr>
          <w:trHeight w:val="4162"/>
        </w:trPr>
        <w:tc>
          <w:tcPr>
            <w:tcW w:w="847" w:type="dxa"/>
          </w:tcPr>
          <w:p w:rsidR="007E6E83" w:rsidRDefault="007E6E83">
            <w:pPr>
              <w:pStyle w:val="TableParagraph"/>
              <w:spacing w:before="8"/>
              <w:ind w:left="9" w:right="2"/>
              <w:jc w:val="center"/>
              <w:rPr>
                <w:sz w:val="20"/>
              </w:rPr>
            </w:pPr>
            <w:r>
              <w:rPr>
                <w:spacing w:val="-26"/>
                <w:sz w:val="20"/>
              </w:rPr>
              <w:t xml:space="preserve">第 </w:t>
            </w:r>
            <w:r>
              <w:rPr>
                <w:spacing w:val="-5"/>
                <w:sz w:val="20"/>
              </w:rPr>
              <w:t>17</w:t>
            </w:r>
          </w:p>
          <w:p w:rsidR="007E6E83" w:rsidRDefault="007E6E83">
            <w:pPr>
              <w:pStyle w:val="TableParagraph"/>
              <w:spacing w:before="3"/>
              <w:ind w:left="9"/>
              <w:jc w:val="center"/>
              <w:rPr>
                <w:sz w:val="20"/>
              </w:rPr>
            </w:pPr>
            <w:r>
              <w:rPr>
                <w:spacing w:val="-10"/>
                <w:sz w:val="20"/>
              </w:rPr>
              <w:t>週</w:t>
            </w:r>
          </w:p>
        </w:tc>
        <w:tc>
          <w:tcPr>
            <w:tcW w:w="569" w:type="dxa"/>
          </w:tcPr>
          <w:p w:rsidR="007E6E83" w:rsidRDefault="007E6E83">
            <w:pPr>
              <w:pStyle w:val="TableParagraph"/>
              <w:rPr>
                <w:sz w:val="20"/>
              </w:rPr>
            </w:pPr>
          </w:p>
          <w:p w:rsidR="007E6E83" w:rsidRDefault="007E6E83">
            <w:pPr>
              <w:pStyle w:val="TableParagraph"/>
              <w:rPr>
                <w:sz w:val="20"/>
              </w:rPr>
            </w:pPr>
          </w:p>
          <w:p w:rsidR="007E6E83" w:rsidRDefault="007E6E83">
            <w:pPr>
              <w:pStyle w:val="TableParagraph"/>
              <w:spacing w:before="1"/>
              <w:rPr>
                <w:sz w:val="20"/>
              </w:rPr>
            </w:pPr>
          </w:p>
          <w:p w:rsidR="007E6E83" w:rsidRDefault="007E6E83">
            <w:pPr>
              <w:pStyle w:val="TableParagraph"/>
              <w:ind w:left="108"/>
              <w:rPr>
                <w:sz w:val="20"/>
              </w:rPr>
            </w:pPr>
            <w:r>
              <w:rPr>
                <w:spacing w:val="-10"/>
                <w:sz w:val="20"/>
              </w:rPr>
              <w:t>三</w:t>
            </w:r>
          </w:p>
          <w:p w:rsidR="007E6E83" w:rsidRDefault="007E6E83">
            <w:pPr>
              <w:pStyle w:val="TableParagraph"/>
              <w:spacing w:before="3" w:line="244" w:lineRule="auto"/>
              <w:ind w:left="108" w:right="247"/>
              <w:jc w:val="both"/>
              <w:rPr>
                <w:sz w:val="20"/>
              </w:rPr>
            </w:pPr>
            <w:r>
              <w:rPr>
                <w:spacing w:val="-10"/>
                <w:sz w:val="20"/>
              </w:rPr>
              <w:t xml:space="preserve">、青春 </w:t>
            </w:r>
            <w:r>
              <w:rPr>
                <w:spacing w:val="-5"/>
                <w:sz w:val="20"/>
              </w:rPr>
              <w:t>4.</w:t>
            </w:r>
          </w:p>
          <w:p w:rsidR="007E6E83" w:rsidRDefault="007E6E83">
            <w:pPr>
              <w:pStyle w:val="TableParagraph"/>
              <w:spacing w:line="244" w:lineRule="auto"/>
              <w:ind w:left="108" w:right="249"/>
              <w:jc w:val="both"/>
              <w:rPr>
                <w:sz w:val="20"/>
              </w:rPr>
            </w:pPr>
            <w:r>
              <w:rPr>
                <w:spacing w:val="-10"/>
                <w:sz w:val="20"/>
              </w:rPr>
              <w:t>我已經大漢</w:t>
            </w:r>
          </w:p>
        </w:tc>
        <w:tc>
          <w:tcPr>
            <w:tcW w:w="427" w:type="dxa"/>
          </w:tcPr>
          <w:p w:rsidR="007E6E83" w:rsidRDefault="007E6E83">
            <w:pPr>
              <w:pStyle w:val="TableParagraph"/>
              <w:spacing w:line="246" w:lineRule="exact"/>
              <w:ind w:left="108"/>
              <w:rPr>
                <w:sz w:val="20"/>
              </w:rPr>
            </w:pPr>
            <w:r>
              <w:rPr>
                <w:spacing w:val="-10"/>
                <w:sz w:val="20"/>
              </w:rPr>
              <w:t>1</w:t>
            </w:r>
          </w:p>
        </w:tc>
        <w:tc>
          <w:tcPr>
            <w:tcW w:w="3044" w:type="dxa"/>
          </w:tcPr>
          <w:p w:rsidR="007E6E83" w:rsidRDefault="007E6E83">
            <w:pPr>
              <w:pStyle w:val="TableParagraph"/>
              <w:spacing w:line="244" w:lineRule="auto"/>
              <w:ind w:left="108" w:right="125"/>
              <w:jc w:val="both"/>
              <w:rPr>
                <w:sz w:val="20"/>
              </w:rPr>
            </w:pPr>
            <w:r>
              <w:rPr>
                <w:sz w:val="20"/>
              </w:rPr>
              <w:t>閩-E-A2</w:t>
            </w:r>
            <w:r>
              <w:rPr>
                <w:spacing w:val="-5"/>
                <w:sz w:val="20"/>
              </w:rPr>
              <w:t xml:space="preserve"> 具備使用閩南語文進行</w:t>
            </w:r>
            <w:r>
              <w:rPr>
                <w:spacing w:val="-2"/>
                <w:sz w:val="20"/>
              </w:rPr>
              <w:t>思考的能力，並用之於日常生活中，以處理相關問題。</w:t>
            </w:r>
          </w:p>
          <w:p w:rsidR="007E6E83" w:rsidRDefault="007E6E83">
            <w:pPr>
              <w:pStyle w:val="TableParagraph"/>
              <w:spacing w:line="244" w:lineRule="auto"/>
              <w:ind w:left="58" w:right="77"/>
              <w:rPr>
                <w:sz w:val="20"/>
              </w:rPr>
            </w:pPr>
            <w:r>
              <w:rPr>
                <w:sz w:val="20"/>
              </w:rPr>
              <w:t>閩-E-C2 具備運用閩南語文的溝</w:t>
            </w:r>
            <w:r>
              <w:rPr>
                <w:spacing w:val="-5"/>
                <w:sz w:val="20"/>
              </w:rPr>
              <w:t>通能力， 珍愛自己、尊重別人，</w:t>
            </w:r>
            <w:r>
              <w:rPr>
                <w:spacing w:val="-2"/>
                <w:sz w:val="20"/>
              </w:rPr>
              <w:t>發揮團隊合作的精神。</w:t>
            </w:r>
          </w:p>
        </w:tc>
        <w:tc>
          <w:tcPr>
            <w:tcW w:w="1572" w:type="dxa"/>
          </w:tcPr>
          <w:p w:rsidR="007E6E83" w:rsidRDefault="007E6E83">
            <w:pPr>
              <w:pStyle w:val="TableParagraph"/>
              <w:spacing w:line="244" w:lineRule="auto"/>
              <w:ind w:left="108" w:right="152"/>
              <w:rPr>
                <w:sz w:val="20"/>
              </w:rPr>
            </w:pPr>
            <w:r>
              <w:rPr>
                <w:sz w:val="20"/>
              </w:rPr>
              <w:t>1-Ⅲ-1</w:t>
            </w:r>
            <w:r>
              <w:rPr>
                <w:spacing w:val="-9"/>
                <w:sz w:val="20"/>
              </w:rPr>
              <w:t xml:space="preserve"> 能正</w:t>
            </w:r>
            <w:r>
              <w:rPr>
                <w:sz w:val="20"/>
              </w:rPr>
              <w:t>確</w:t>
            </w:r>
            <w:r>
              <w:rPr>
                <w:spacing w:val="-2"/>
                <w:sz w:val="20"/>
              </w:rPr>
              <w:t>聽辨並尊重閩南語方音與語詞的差異性。</w:t>
            </w:r>
          </w:p>
        </w:tc>
        <w:tc>
          <w:tcPr>
            <w:tcW w:w="910" w:type="dxa"/>
          </w:tcPr>
          <w:p w:rsidR="007E6E83" w:rsidRDefault="007E6E83">
            <w:pPr>
              <w:pStyle w:val="TableParagraph"/>
              <w:spacing w:line="246" w:lineRule="exact"/>
              <w:ind w:left="108"/>
              <w:rPr>
                <w:sz w:val="20"/>
              </w:rPr>
            </w:pPr>
            <w:r>
              <w:rPr>
                <w:position w:val="10"/>
                <w:sz w:val="10"/>
              </w:rPr>
              <w:t>◎</w:t>
            </w:r>
            <w:r>
              <w:rPr>
                <w:sz w:val="20"/>
              </w:rPr>
              <w:t>Aa-</w:t>
            </w:r>
            <w:r>
              <w:rPr>
                <w:spacing w:val="-10"/>
                <w:sz w:val="20"/>
              </w:rPr>
              <w:t>Ⅲ</w:t>
            </w:r>
          </w:p>
          <w:p w:rsidR="007E6E83" w:rsidRDefault="007E6E83">
            <w:pPr>
              <w:pStyle w:val="TableParagraph"/>
              <w:spacing w:before="3" w:line="244" w:lineRule="auto"/>
              <w:ind w:left="108" w:right="288"/>
              <w:rPr>
                <w:sz w:val="20"/>
              </w:rPr>
            </w:pPr>
            <w:r>
              <w:rPr>
                <w:sz w:val="20"/>
              </w:rPr>
              <w:t>-1</w:t>
            </w:r>
            <w:r>
              <w:rPr>
                <w:spacing w:val="-13"/>
                <w:sz w:val="20"/>
              </w:rPr>
              <w:t xml:space="preserve"> 羅</w:t>
            </w:r>
            <w:r>
              <w:rPr>
                <w:spacing w:val="-6"/>
                <w:sz w:val="20"/>
              </w:rPr>
              <w:t>馬拼音。</w:t>
            </w:r>
          </w:p>
          <w:p w:rsidR="007E6E83" w:rsidRDefault="007E6E83">
            <w:pPr>
              <w:pStyle w:val="TableParagraph"/>
              <w:spacing w:line="253" w:lineRule="exact"/>
              <w:ind w:left="108"/>
              <w:rPr>
                <w:sz w:val="20"/>
              </w:rPr>
            </w:pPr>
            <w:r>
              <w:rPr>
                <w:position w:val="10"/>
                <w:sz w:val="10"/>
              </w:rPr>
              <w:t>◎</w:t>
            </w:r>
            <w:r>
              <w:rPr>
                <w:sz w:val="20"/>
              </w:rPr>
              <w:t>Ab-</w:t>
            </w:r>
            <w:r>
              <w:rPr>
                <w:spacing w:val="-10"/>
                <w:sz w:val="20"/>
              </w:rPr>
              <w:t>Ⅲ</w:t>
            </w:r>
          </w:p>
          <w:p w:rsidR="007E6E83" w:rsidRDefault="007E6E83">
            <w:pPr>
              <w:pStyle w:val="TableParagraph"/>
              <w:spacing w:before="5" w:line="244" w:lineRule="auto"/>
              <w:ind w:left="108" w:right="288"/>
              <w:rPr>
                <w:sz w:val="20"/>
              </w:rPr>
            </w:pPr>
            <w:r>
              <w:rPr>
                <w:sz w:val="20"/>
              </w:rPr>
              <w:t>-3</w:t>
            </w:r>
            <w:r>
              <w:rPr>
                <w:spacing w:val="-13"/>
                <w:sz w:val="20"/>
              </w:rPr>
              <w:t xml:space="preserve"> 方</w:t>
            </w:r>
            <w:r>
              <w:rPr>
                <w:spacing w:val="-6"/>
                <w:sz w:val="20"/>
              </w:rPr>
              <w:t>音差異。</w:t>
            </w:r>
          </w:p>
          <w:p w:rsidR="007E6E83" w:rsidRDefault="007E6E83">
            <w:pPr>
              <w:pStyle w:val="TableParagraph"/>
              <w:spacing w:line="252" w:lineRule="exact"/>
              <w:ind w:left="108"/>
              <w:rPr>
                <w:sz w:val="20"/>
              </w:rPr>
            </w:pPr>
            <w:r>
              <w:rPr>
                <w:position w:val="10"/>
                <w:sz w:val="10"/>
              </w:rPr>
              <w:t>◎</w:t>
            </w:r>
            <w:r>
              <w:rPr>
                <w:sz w:val="20"/>
              </w:rPr>
              <w:t>Ab-</w:t>
            </w:r>
            <w:r>
              <w:rPr>
                <w:spacing w:val="-10"/>
                <w:sz w:val="20"/>
              </w:rPr>
              <w:t>Ⅲ</w:t>
            </w:r>
          </w:p>
          <w:p w:rsidR="007E6E83" w:rsidRDefault="007E6E83">
            <w:pPr>
              <w:pStyle w:val="TableParagraph"/>
              <w:spacing w:before="3" w:line="244" w:lineRule="auto"/>
              <w:ind w:left="108" w:right="288"/>
              <w:rPr>
                <w:sz w:val="20"/>
              </w:rPr>
            </w:pPr>
            <w:r>
              <w:rPr>
                <w:sz w:val="20"/>
              </w:rPr>
              <w:t>-4</w:t>
            </w:r>
            <w:r>
              <w:rPr>
                <w:spacing w:val="-13"/>
                <w:sz w:val="20"/>
              </w:rPr>
              <w:t xml:space="preserve"> 文</w:t>
            </w:r>
            <w:r>
              <w:rPr>
                <w:spacing w:val="-6"/>
                <w:sz w:val="20"/>
              </w:rPr>
              <w:t>白異讀。</w:t>
            </w:r>
          </w:p>
          <w:p w:rsidR="007E6E83" w:rsidRDefault="007E6E83">
            <w:pPr>
              <w:pStyle w:val="TableParagraph"/>
              <w:spacing w:line="255" w:lineRule="exact"/>
              <w:ind w:left="108"/>
              <w:rPr>
                <w:sz w:val="20"/>
              </w:rPr>
            </w:pPr>
            <w:r>
              <w:rPr>
                <w:position w:val="10"/>
                <w:sz w:val="10"/>
              </w:rPr>
              <w:t>◎</w:t>
            </w:r>
            <w:r>
              <w:rPr>
                <w:sz w:val="20"/>
              </w:rPr>
              <w:t>Bg-</w:t>
            </w:r>
            <w:r>
              <w:rPr>
                <w:spacing w:val="-10"/>
                <w:sz w:val="20"/>
              </w:rPr>
              <w:t>Ⅲ</w:t>
            </w:r>
          </w:p>
          <w:p w:rsidR="007E6E83" w:rsidRDefault="007E6E83">
            <w:pPr>
              <w:pStyle w:val="TableParagraph"/>
              <w:spacing w:before="3" w:line="242" w:lineRule="auto"/>
              <w:ind w:left="108" w:right="288"/>
              <w:rPr>
                <w:sz w:val="20"/>
              </w:rPr>
            </w:pPr>
            <w:r>
              <w:rPr>
                <w:sz w:val="20"/>
              </w:rPr>
              <w:t>-2</w:t>
            </w:r>
            <w:r>
              <w:rPr>
                <w:spacing w:val="-13"/>
                <w:sz w:val="20"/>
              </w:rPr>
              <w:t xml:space="preserve"> 口</w:t>
            </w:r>
            <w:r>
              <w:rPr>
                <w:spacing w:val="-6"/>
                <w:sz w:val="20"/>
              </w:rPr>
              <w:t>語表</w:t>
            </w:r>
          </w:p>
          <w:p w:rsidR="007E6E83" w:rsidRDefault="007E6E83">
            <w:pPr>
              <w:pStyle w:val="TableParagraph"/>
              <w:spacing w:before="3" w:line="249" w:lineRule="exact"/>
              <w:ind w:left="108"/>
              <w:rPr>
                <w:sz w:val="20"/>
              </w:rPr>
            </w:pPr>
            <w:r>
              <w:rPr>
                <w:spacing w:val="-6"/>
                <w:sz w:val="20"/>
              </w:rPr>
              <w:t>達。</w:t>
            </w:r>
          </w:p>
        </w:tc>
        <w:tc>
          <w:tcPr>
            <w:tcW w:w="1080" w:type="dxa"/>
          </w:tcPr>
          <w:p w:rsidR="007E6E83" w:rsidRDefault="007E6E83">
            <w:pPr>
              <w:pStyle w:val="TableParagraph"/>
              <w:spacing w:line="242" w:lineRule="auto"/>
              <w:ind w:left="107" w:right="163"/>
              <w:jc w:val="both"/>
              <w:rPr>
                <w:sz w:val="20"/>
              </w:rPr>
            </w:pPr>
            <w:r>
              <w:rPr>
                <w:spacing w:val="-4"/>
                <w:sz w:val="20"/>
              </w:rPr>
              <w:t>能分辨方音差異，並正確念讀文白音</w:t>
            </w:r>
            <w:r>
              <w:rPr>
                <w:spacing w:val="-6"/>
                <w:sz w:val="20"/>
              </w:rPr>
              <w:t>讀。</w:t>
            </w:r>
          </w:p>
        </w:tc>
        <w:tc>
          <w:tcPr>
            <w:tcW w:w="3440" w:type="dxa"/>
          </w:tcPr>
          <w:p w:rsidR="007E6E83" w:rsidRDefault="007E6E83">
            <w:pPr>
              <w:pStyle w:val="TableParagraph"/>
              <w:spacing w:line="246" w:lineRule="exact"/>
              <w:ind w:left="107"/>
              <w:rPr>
                <w:sz w:val="20"/>
              </w:rPr>
            </w:pPr>
            <w:r>
              <w:rPr>
                <w:spacing w:val="-2"/>
                <w:w w:val="110"/>
                <w:sz w:val="20"/>
              </w:rPr>
              <w:t>一、引起動機</w:t>
            </w:r>
          </w:p>
          <w:p w:rsidR="007E6E83" w:rsidRDefault="007E6E83">
            <w:pPr>
              <w:pStyle w:val="TableParagraph"/>
              <w:spacing w:before="3" w:line="244" w:lineRule="auto"/>
              <w:ind w:left="107" w:right="124"/>
              <w:rPr>
                <w:sz w:val="20"/>
              </w:rPr>
            </w:pPr>
            <w:r>
              <w:rPr>
                <w:spacing w:val="-2"/>
                <w:sz w:val="20"/>
              </w:rPr>
              <w:t>老師帶領學生複習上一堂課的「文</w:t>
            </w:r>
            <w:r>
              <w:rPr>
                <w:spacing w:val="-136"/>
                <w:sz w:val="20"/>
              </w:rPr>
              <w:t>白</w:t>
            </w:r>
            <w:r>
              <w:rPr>
                <w:spacing w:val="-56"/>
                <w:sz w:val="20"/>
              </w:rPr>
              <w:t>音」</w:t>
            </w:r>
            <w:r>
              <w:rPr>
                <w:spacing w:val="-10"/>
                <w:sz w:val="20"/>
              </w:rPr>
              <w:t>（行、花</w:t>
            </w:r>
            <w:r>
              <w:rPr>
                <w:spacing w:val="-62"/>
                <w:sz w:val="20"/>
              </w:rPr>
              <w:t>）</w:t>
            </w:r>
            <w:r>
              <w:rPr>
                <w:spacing w:val="-7"/>
                <w:sz w:val="20"/>
              </w:rPr>
              <w:t>，再順勢進入本堂課的</w:t>
            </w:r>
          </w:p>
          <w:p w:rsidR="007E6E83" w:rsidRDefault="007E6E83">
            <w:pPr>
              <w:pStyle w:val="TableParagraph"/>
              <w:spacing w:line="255" w:lineRule="exact"/>
              <w:ind w:left="107"/>
              <w:rPr>
                <w:sz w:val="20"/>
              </w:rPr>
            </w:pPr>
            <w:r>
              <w:rPr>
                <w:spacing w:val="-4"/>
                <w:sz w:val="20"/>
              </w:rPr>
              <w:t>「文白音」教學。</w:t>
            </w:r>
          </w:p>
          <w:p w:rsidR="007E6E83" w:rsidRDefault="007E6E83">
            <w:pPr>
              <w:pStyle w:val="TableParagraph"/>
              <w:spacing w:before="8"/>
              <w:rPr>
                <w:sz w:val="20"/>
              </w:rPr>
            </w:pPr>
          </w:p>
          <w:p w:rsidR="007E6E83" w:rsidRDefault="007E6E83">
            <w:pPr>
              <w:pStyle w:val="TableParagraph"/>
              <w:ind w:left="107"/>
              <w:rPr>
                <w:sz w:val="20"/>
              </w:rPr>
            </w:pPr>
            <w:r>
              <w:rPr>
                <w:spacing w:val="-4"/>
                <w:sz w:val="20"/>
              </w:rPr>
              <w:t>二、發展活動</w:t>
            </w:r>
          </w:p>
          <w:p w:rsidR="007E6E83" w:rsidRDefault="007E6E83">
            <w:pPr>
              <w:pStyle w:val="TableParagraph"/>
              <w:spacing w:before="3"/>
              <w:ind w:left="107"/>
              <w:rPr>
                <w:sz w:val="20"/>
              </w:rPr>
            </w:pPr>
            <w:r>
              <w:rPr>
                <w:spacing w:val="-3"/>
                <w:sz w:val="20"/>
              </w:rPr>
              <w:t>(八)活動八：輕鬆學文白音</w:t>
            </w:r>
          </w:p>
          <w:p w:rsidR="007E6E83" w:rsidRDefault="007E6E83" w:rsidP="007E6E83">
            <w:pPr>
              <w:pStyle w:val="TableParagraph"/>
              <w:numPr>
                <w:ilvl w:val="0"/>
                <w:numId w:val="726"/>
              </w:numPr>
              <w:tabs>
                <w:tab w:val="left" w:pos="308"/>
              </w:tabs>
              <w:spacing w:before="17" w:line="242" w:lineRule="auto"/>
              <w:ind w:right="173" w:firstLine="0"/>
              <w:rPr>
                <w:sz w:val="20"/>
              </w:rPr>
            </w:pPr>
            <w:r>
              <w:rPr>
                <w:spacing w:val="-18"/>
                <w:sz w:val="20"/>
              </w:rPr>
              <w:t xml:space="preserve">播放 </w:t>
            </w:r>
            <w:r>
              <w:rPr>
                <w:spacing w:val="-2"/>
                <w:sz w:val="20"/>
              </w:rPr>
              <w:t>MP3</w:t>
            </w:r>
            <w:r>
              <w:rPr>
                <w:rFonts w:ascii="MS Gothic" w:eastAsia="MS Gothic" w:hAnsi="MS Gothic"/>
                <w:spacing w:val="-2"/>
                <w:sz w:val="20"/>
              </w:rPr>
              <w:t>❷</w:t>
            </w:r>
            <w:r>
              <w:rPr>
                <w:spacing w:val="-2"/>
                <w:sz w:val="20"/>
              </w:rPr>
              <w:t>或教學電子書，讓學生聆聽「輕鬆學文白音」內容。</w:t>
            </w:r>
          </w:p>
          <w:p w:rsidR="007E6E83" w:rsidRDefault="007E6E83" w:rsidP="007E6E83">
            <w:pPr>
              <w:pStyle w:val="TableParagraph"/>
              <w:numPr>
                <w:ilvl w:val="0"/>
                <w:numId w:val="726"/>
              </w:numPr>
              <w:tabs>
                <w:tab w:val="left" w:pos="308"/>
              </w:tabs>
              <w:spacing w:before="1"/>
              <w:ind w:left="308" w:hanging="201"/>
              <w:rPr>
                <w:sz w:val="20"/>
              </w:rPr>
            </w:pPr>
            <w:r>
              <w:rPr>
                <w:spacing w:val="-3"/>
                <w:sz w:val="20"/>
              </w:rPr>
              <w:t>視教學情況，可補充教學補給站的</w:t>
            </w:r>
          </w:p>
          <w:p w:rsidR="007E6E83" w:rsidRDefault="007E6E83">
            <w:pPr>
              <w:pStyle w:val="TableParagraph"/>
              <w:spacing w:before="3"/>
              <w:ind w:left="107"/>
              <w:rPr>
                <w:sz w:val="20"/>
              </w:rPr>
            </w:pPr>
            <w:r>
              <w:rPr>
                <w:spacing w:val="-13"/>
                <w:sz w:val="20"/>
              </w:rPr>
              <w:t>「文白音補充造詞」。</w:t>
            </w:r>
          </w:p>
          <w:p w:rsidR="007E6E83" w:rsidRDefault="007E6E83">
            <w:pPr>
              <w:pStyle w:val="TableParagraph"/>
              <w:spacing w:before="9"/>
              <w:rPr>
                <w:sz w:val="20"/>
              </w:rPr>
            </w:pPr>
          </w:p>
          <w:p w:rsidR="007E6E83" w:rsidRDefault="007E6E83">
            <w:pPr>
              <w:pStyle w:val="TableParagraph"/>
              <w:ind w:left="107"/>
              <w:rPr>
                <w:sz w:val="20"/>
              </w:rPr>
            </w:pPr>
            <w:r>
              <w:rPr>
                <w:spacing w:val="-4"/>
                <w:sz w:val="20"/>
              </w:rPr>
              <w:t>三、統整活動</w:t>
            </w:r>
          </w:p>
          <w:p w:rsidR="007E6E83" w:rsidRDefault="007E6E83">
            <w:pPr>
              <w:pStyle w:val="TableParagraph"/>
              <w:spacing w:before="5" w:line="242" w:lineRule="auto"/>
              <w:ind w:left="107" w:right="323"/>
              <w:rPr>
                <w:sz w:val="20"/>
              </w:rPr>
            </w:pPr>
            <w:r>
              <w:rPr>
                <w:spacing w:val="-2"/>
                <w:sz w:val="20"/>
              </w:rPr>
              <w:t>搭配教學電子書，複習本堂課程所</w:t>
            </w:r>
            <w:r>
              <w:rPr>
                <w:spacing w:val="-6"/>
                <w:sz w:val="20"/>
              </w:rPr>
              <w:t>學。</w:t>
            </w:r>
          </w:p>
        </w:tc>
        <w:tc>
          <w:tcPr>
            <w:tcW w:w="867" w:type="dxa"/>
          </w:tcPr>
          <w:p w:rsidR="007E6E83" w:rsidRDefault="007E6E83">
            <w:pPr>
              <w:pStyle w:val="TableParagraph"/>
              <w:spacing w:line="242" w:lineRule="auto"/>
              <w:ind w:left="107" w:right="151"/>
              <w:rPr>
                <w:sz w:val="20"/>
              </w:rPr>
            </w:pPr>
            <w:r>
              <w:rPr>
                <w:spacing w:val="-4"/>
                <w:sz w:val="20"/>
              </w:rPr>
              <w:t>聆聽評</w:t>
            </w:r>
            <w:r>
              <w:rPr>
                <w:spacing w:val="-10"/>
                <w:sz w:val="20"/>
              </w:rPr>
              <w:t>量</w:t>
            </w:r>
          </w:p>
        </w:tc>
        <w:tc>
          <w:tcPr>
            <w:tcW w:w="1138" w:type="dxa"/>
          </w:tcPr>
          <w:p w:rsidR="007E6E83" w:rsidRDefault="007E6E83">
            <w:pPr>
              <w:pStyle w:val="TableParagraph"/>
              <w:spacing w:line="242" w:lineRule="auto"/>
              <w:ind w:left="107" w:right="221"/>
              <w:rPr>
                <w:sz w:val="20"/>
              </w:rPr>
            </w:pPr>
            <w:r>
              <w:rPr>
                <w:spacing w:val="-4"/>
                <w:sz w:val="20"/>
              </w:rPr>
              <w:t>【生命教</w:t>
            </w:r>
            <w:r>
              <w:rPr>
                <w:spacing w:val="-6"/>
                <w:sz w:val="20"/>
              </w:rPr>
              <w:t>育】</w:t>
            </w:r>
          </w:p>
          <w:p w:rsidR="007E6E83" w:rsidRDefault="007E6E83">
            <w:pPr>
              <w:pStyle w:val="TableParagraph"/>
              <w:spacing w:line="242" w:lineRule="auto"/>
              <w:ind w:left="107" w:right="118"/>
              <w:rPr>
                <w:sz w:val="20"/>
              </w:rPr>
            </w:pPr>
            <w:r>
              <w:rPr>
                <w:sz w:val="20"/>
              </w:rPr>
              <w:t>生E7</w:t>
            </w:r>
            <w:r>
              <w:rPr>
                <w:spacing w:val="-9"/>
                <w:sz w:val="20"/>
              </w:rPr>
              <w:t xml:space="preserve"> 發展</w:t>
            </w:r>
            <w:r>
              <w:rPr>
                <w:spacing w:val="-4"/>
                <w:sz w:val="20"/>
              </w:rPr>
              <w:t>設身處</w:t>
            </w:r>
          </w:p>
          <w:p w:rsidR="007E6E83" w:rsidRDefault="007E6E83">
            <w:pPr>
              <w:pStyle w:val="TableParagraph"/>
              <w:spacing w:line="244" w:lineRule="auto"/>
              <w:ind w:left="107" w:right="221"/>
              <w:rPr>
                <w:sz w:val="20"/>
              </w:rPr>
            </w:pPr>
            <w:r>
              <w:rPr>
                <w:spacing w:val="-4"/>
                <w:sz w:val="20"/>
              </w:rPr>
              <w:t xml:space="preserve">地、感同身受的同理心及主動去愛的能力，察覺自己從他者接受的各種幫助，培養感恩之 </w:t>
            </w:r>
            <w:r>
              <w:rPr>
                <w:spacing w:val="-6"/>
                <w:sz w:val="20"/>
              </w:rPr>
              <w:t>心。</w:t>
            </w:r>
          </w:p>
        </w:tc>
        <w:tc>
          <w:tcPr>
            <w:tcW w:w="1498" w:type="dxa"/>
          </w:tcPr>
          <w:p w:rsidR="007E6E83" w:rsidRDefault="007E6E83">
            <w:pPr>
              <w:pStyle w:val="TableParagraph"/>
              <w:spacing w:line="244" w:lineRule="auto"/>
              <w:ind w:left="106" w:right="181"/>
              <w:rPr>
                <w:sz w:val="20"/>
              </w:rPr>
            </w:pPr>
            <w:r>
              <w:rPr>
                <w:spacing w:val="-2"/>
                <w:sz w:val="20"/>
              </w:rPr>
              <w:t>【藝術領域】</w:t>
            </w:r>
            <w:r>
              <w:rPr>
                <w:sz w:val="20"/>
              </w:rPr>
              <w:t>音E-Ⅲ-1 多</w:t>
            </w:r>
            <w:r>
              <w:rPr>
                <w:spacing w:val="-2"/>
                <w:sz w:val="20"/>
              </w:rPr>
              <w:t xml:space="preserve">元形式歌曲，如：輪唱、合唱等。基礎歌唱技巧，如：呼吸、共鳴 </w:t>
            </w:r>
            <w:r>
              <w:rPr>
                <w:spacing w:val="-6"/>
                <w:sz w:val="20"/>
              </w:rPr>
              <w:t>等。</w:t>
            </w:r>
          </w:p>
        </w:tc>
      </w:tr>
      <w:tr w:rsidR="007E6E83">
        <w:trPr>
          <w:trHeight w:val="261"/>
        </w:trPr>
        <w:tc>
          <w:tcPr>
            <w:tcW w:w="847" w:type="dxa"/>
          </w:tcPr>
          <w:p w:rsidR="007E6E83" w:rsidRDefault="007E6E83">
            <w:pPr>
              <w:pStyle w:val="TableParagraph"/>
              <w:spacing w:before="8" w:line="233" w:lineRule="exact"/>
              <w:ind w:left="196"/>
              <w:rPr>
                <w:sz w:val="20"/>
              </w:rPr>
            </w:pPr>
            <w:r>
              <w:rPr>
                <w:spacing w:val="-26"/>
                <w:sz w:val="20"/>
              </w:rPr>
              <w:t xml:space="preserve">第 </w:t>
            </w:r>
            <w:r>
              <w:rPr>
                <w:spacing w:val="-5"/>
                <w:sz w:val="20"/>
              </w:rPr>
              <w:t>18</w:t>
            </w:r>
          </w:p>
        </w:tc>
        <w:tc>
          <w:tcPr>
            <w:tcW w:w="569" w:type="dxa"/>
          </w:tcPr>
          <w:p w:rsidR="007E6E83" w:rsidRDefault="007E6E83">
            <w:pPr>
              <w:pStyle w:val="TableParagraph"/>
              <w:spacing w:line="241" w:lineRule="exact"/>
              <w:ind w:left="108"/>
              <w:rPr>
                <w:sz w:val="20"/>
              </w:rPr>
            </w:pPr>
            <w:r>
              <w:rPr>
                <w:spacing w:val="-10"/>
                <w:sz w:val="20"/>
              </w:rPr>
              <w:t>三</w:t>
            </w:r>
          </w:p>
        </w:tc>
        <w:tc>
          <w:tcPr>
            <w:tcW w:w="427" w:type="dxa"/>
          </w:tcPr>
          <w:p w:rsidR="007E6E83" w:rsidRDefault="007E6E83">
            <w:pPr>
              <w:pStyle w:val="TableParagraph"/>
              <w:spacing w:line="241" w:lineRule="exact"/>
              <w:ind w:left="108"/>
              <w:rPr>
                <w:sz w:val="20"/>
              </w:rPr>
            </w:pPr>
            <w:r>
              <w:rPr>
                <w:spacing w:val="-10"/>
                <w:sz w:val="20"/>
              </w:rPr>
              <w:t>1</w:t>
            </w:r>
          </w:p>
        </w:tc>
        <w:tc>
          <w:tcPr>
            <w:tcW w:w="3044" w:type="dxa"/>
          </w:tcPr>
          <w:p w:rsidR="007E6E83" w:rsidRDefault="007E6E83">
            <w:pPr>
              <w:pStyle w:val="TableParagraph"/>
              <w:spacing w:line="241" w:lineRule="exact"/>
              <w:ind w:left="108"/>
              <w:rPr>
                <w:sz w:val="20"/>
              </w:rPr>
            </w:pPr>
            <w:r>
              <w:rPr>
                <w:sz w:val="20"/>
              </w:rPr>
              <w:t>閩-E-A2</w:t>
            </w:r>
            <w:r>
              <w:rPr>
                <w:spacing w:val="-6"/>
                <w:sz w:val="20"/>
              </w:rPr>
              <w:t xml:space="preserve"> 具備使用閩南語文進行</w:t>
            </w:r>
          </w:p>
        </w:tc>
        <w:tc>
          <w:tcPr>
            <w:tcW w:w="1572" w:type="dxa"/>
          </w:tcPr>
          <w:p w:rsidR="007E6E83" w:rsidRDefault="007E6E83">
            <w:pPr>
              <w:pStyle w:val="TableParagraph"/>
              <w:spacing w:line="241" w:lineRule="exact"/>
              <w:ind w:left="108"/>
              <w:rPr>
                <w:sz w:val="20"/>
              </w:rPr>
            </w:pPr>
            <w:r>
              <w:rPr>
                <w:sz w:val="20"/>
              </w:rPr>
              <w:t>1-Ⅲ-1</w:t>
            </w:r>
            <w:r>
              <w:rPr>
                <w:spacing w:val="-4"/>
                <w:sz w:val="20"/>
              </w:rPr>
              <w:t xml:space="preserve"> 能正確</w:t>
            </w:r>
          </w:p>
        </w:tc>
        <w:tc>
          <w:tcPr>
            <w:tcW w:w="910" w:type="dxa"/>
          </w:tcPr>
          <w:p w:rsidR="007E6E83" w:rsidRDefault="007E6E83">
            <w:pPr>
              <w:pStyle w:val="TableParagraph"/>
              <w:spacing w:line="241" w:lineRule="exact"/>
              <w:ind w:left="108"/>
              <w:rPr>
                <w:sz w:val="20"/>
              </w:rPr>
            </w:pPr>
            <w:r>
              <w:rPr>
                <w:position w:val="10"/>
                <w:sz w:val="10"/>
              </w:rPr>
              <w:t>◎</w:t>
            </w:r>
            <w:r>
              <w:rPr>
                <w:sz w:val="20"/>
              </w:rPr>
              <w:t>Aa-</w:t>
            </w:r>
            <w:r>
              <w:rPr>
                <w:spacing w:val="-10"/>
                <w:sz w:val="20"/>
              </w:rPr>
              <w:t>Ⅲ</w:t>
            </w:r>
          </w:p>
        </w:tc>
        <w:tc>
          <w:tcPr>
            <w:tcW w:w="1080" w:type="dxa"/>
          </w:tcPr>
          <w:p w:rsidR="007E6E83" w:rsidRDefault="007E6E83">
            <w:pPr>
              <w:pStyle w:val="TableParagraph"/>
              <w:spacing w:line="241" w:lineRule="exact"/>
              <w:ind w:left="107"/>
              <w:rPr>
                <w:sz w:val="20"/>
              </w:rPr>
            </w:pPr>
            <w:r>
              <w:rPr>
                <w:spacing w:val="-2"/>
                <w:sz w:val="20"/>
              </w:rPr>
              <w:t>1.</w:t>
            </w:r>
            <w:r>
              <w:rPr>
                <w:spacing w:val="-5"/>
                <w:sz w:val="20"/>
              </w:rPr>
              <w:t>能運用</w:t>
            </w:r>
          </w:p>
        </w:tc>
        <w:tc>
          <w:tcPr>
            <w:tcW w:w="3440" w:type="dxa"/>
          </w:tcPr>
          <w:p w:rsidR="007E6E83" w:rsidRDefault="007E6E83">
            <w:pPr>
              <w:pStyle w:val="TableParagraph"/>
              <w:spacing w:line="241" w:lineRule="exact"/>
              <w:ind w:left="107"/>
              <w:rPr>
                <w:sz w:val="20"/>
              </w:rPr>
            </w:pPr>
            <w:r>
              <w:rPr>
                <w:spacing w:val="-2"/>
                <w:w w:val="110"/>
                <w:sz w:val="20"/>
              </w:rPr>
              <w:t>一、引起動機</w:t>
            </w:r>
          </w:p>
        </w:tc>
        <w:tc>
          <w:tcPr>
            <w:tcW w:w="867" w:type="dxa"/>
          </w:tcPr>
          <w:p w:rsidR="007E6E83" w:rsidRDefault="007E6E83">
            <w:pPr>
              <w:pStyle w:val="TableParagraph"/>
              <w:spacing w:line="241" w:lineRule="exact"/>
              <w:ind w:left="107"/>
              <w:rPr>
                <w:sz w:val="20"/>
              </w:rPr>
            </w:pPr>
            <w:r>
              <w:rPr>
                <w:spacing w:val="-5"/>
                <w:sz w:val="20"/>
              </w:rPr>
              <w:t>漢字書</w:t>
            </w:r>
          </w:p>
        </w:tc>
        <w:tc>
          <w:tcPr>
            <w:tcW w:w="1138" w:type="dxa"/>
          </w:tcPr>
          <w:p w:rsidR="007E6E83" w:rsidRDefault="007E6E83">
            <w:pPr>
              <w:pStyle w:val="TableParagraph"/>
              <w:spacing w:line="241" w:lineRule="exact"/>
              <w:ind w:left="107"/>
              <w:rPr>
                <w:sz w:val="20"/>
              </w:rPr>
            </w:pPr>
            <w:r>
              <w:rPr>
                <w:spacing w:val="-4"/>
                <w:sz w:val="20"/>
              </w:rPr>
              <w:t>【生命教</w:t>
            </w:r>
          </w:p>
        </w:tc>
        <w:tc>
          <w:tcPr>
            <w:tcW w:w="1498" w:type="dxa"/>
          </w:tcPr>
          <w:p w:rsidR="007E6E83" w:rsidRDefault="007E6E83">
            <w:pPr>
              <w:pStyle w:val="TableParagraph"/>
              <w:spacing w:line="241" w:lineRule="exact"/>
              <w:ind w:left="106"/>
              <w:rPr>
                <w:sz w:val="20"/>
              </w:rPr>
            </w:pPr>
            <w:r>
              <w:rPr>
                <w:spacing w:val="-4"/>
                <w:sz w:val="20"/>
              </w:rPr>
              <w:t>【藝術領域】</w:t>
            </w:r>
          </w:p>
        </w:tc>
      </w:tr>
    </w:tbl>
    <w:p w:rsidR="007E6E83" w:rsidRDefault="007E6E83">
      <w:pPr>
        <w:pStyle w:val="TableParagraph"/>
        <w:spacing w:line="241" w:lineRule="exact"/>
        <w:rPr>
          <w:sz w:val="20"/>
        </w:rPr>
        <w:sectPr w:rsidR="007E6E83">
          <w:type w:val="continuous"/>
          <w:pgSz w:w="16840" w:h="11910" w:orient="landscape"/>
          <w:pgMar w:top="700" w:right="708" w:bottom="142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569"/>
        <w:gridCol w:w="427"/>
        <w:gridCol w:w="3044"/>
        <w:gridCol w:w="1572"/>
        <w:gridCol w:w="910"/>
        <w:gridCol w:w="1080"/>
        <w:gridCol w:w="3440"/>
        <w:gridCol w:w="867"/>
        <w:gridCol w:w="1138"/>
        <w:gridCol w:w="1498"/>
      </w:tblGrid>
      <w:tr w:rsidR="007E6E83">
        <w:trPr>
          <w:trHeight w:val="9661"/>
        </w:trPr>
        <w:tc>
          <w:tcPr>
            <w:tcW w:w="847" w:type="dxa"/>
          </w:tcPr>
          <w:p w:rsidR="007E6E83" w:rsidRDefault="007E6E83">
            <w:pPr>
              <w:pStyle w:val="TableParagraph"/>
              <w:spacing w:before="8"/>
              <w:ind w:left="9"/>
              <w:jc w:val="center"/>
              <w:rPr>
                <w:sz w:val="20"/>
              </w:rPr>
            </w:pPr>
            <w:r>
              <w:rPr>
                <w:spacing w:val="-10"/>
                <w:sz w:val="20"/>
              </w:rPr>
              <w:lastRenderedPageBreak/>
              <w:t>週</w:t>
            </w:r>
          </w:p>
        </w:tc>
        <w:tc>
          <w:tcPr>
            <w:tcW w:w="569" w:type="dxa"/>
          </w:tcPr>
          <w:p w:rsidR="007E6E83" w:rsidRDefault="007E6E83">
            <w:pPr>
              <w:pStyle w:val="TableParagraph"/>
              <w:spacing w:line="244" w:lineRule="auto"/>
              <w:ind w:left="108" w:right="247"/>
              <w:jc w:val="both"/>
              <w:rPr>
                <w:sz w:val="20"/>
              </w:rPr>
            </w:pPr>
            <w:r>
              <w:rPr>
                <w:spacing w:val="-10"/>
                <w:sz w:val="20"/>
              </w:rPr>
              <w:t xml:space="preserve">、青春 </w:t>
            </w:r>
            <w:r>
              <w:rPr>
                <w:spacing w:val="-5"/>
                <w:sz w:val="20"/>
              </w:rPr>
              <w:t>4.</w:t>
            </w:r>
          </w:p>
          <w:p w:rsidR="007E6E83" w:rsidRDefault="007E6E83">
            <w:pPr>
              <w:pStyle w:val="TableParagraph"/>
              <w:spacing w:line="242" w:lineRule="auto"/>
              <w:ind w:left="108" w:right="249"/>
              <w:jc w:val="both"/>
              <w:rPr>
                <w:sz w:val="20"/>
              </w:rPr>
            </w:pPr>
            <w:r>
              <w:rPr>
                <w:spacing w:val="-10"/>
                <w:sz w:val="20"/>
              </w:rPr>
              <w:t>我已經大漢</w:t>
            </w:r>
          </w:p>
        </w:tc>
        <w:tc>
          <w:tcPr>
            <w:tcW w:w="427" w:type="dxa"/>
          </w:tcPr>
          <w:p w:rsidR="007E6E83" w:rsidRDefault="007E6E83">
            <w:pPr>
              <w:pStyle w:val="TableParagraph"/>
              <w:rPr>
                <w:rFonts w:ascii="Times New Roman"/>
                <w:sz w:val="18"/>
              </w:rPr>
            </w:pPr>
          </w:p>
        </w:tc>
        <w:tc>
          <w:tcPr>
            <w:tcW w:w="3044" w:type="dxa"/>
          </w:tcPr>
          <w:p w:rsidR="007E6E83" w:rsidRDefault="007E6E83">
            <w:pPr>
              <w:pStyle w:val="TableParagraph"/>
              <w:spacing w:line="244" w:lineRule="auto"/>
              <w:ind w:left="108" w:right="126"/>
              <w:rPr>
                <w:sz w:val="20"/>
              </w:rPr>
            </w:pPr>
            <w:r>
              <w:rPr>
                <w:spacing w:val="-2"/>
                <w:sz w:val="20"/>
              </w:rPr>
              <w:t>思考的能力，並用之於日常生活中，以處理相關問題。</w:t>
            </w:r>
          </w:p>
          <w:p w:rsidR="007E6E83" w:rsidRDefault="007E6E83">
            <w:pPr>
              <w:pStyle w:val="TableParagraph"/>
              <w:spacing w:line="244" w:lineRule="auto"/>
              <w:ind w:left="108" w:right="125"/>
              <w:jc w:val="both"/>
              <w:rPr>
                <w:sz w:val="20"/>
              </w:rPr>
            </w:pPr>
            <w:r>
              <w:rPr>
                <w:sz w:val="20"/>
              </w:rPr>
              <w:t>閩-E-B3</w:t>
            </w:r>
            <w:r>
              <w:rPr>
                <w:spacing w:val="-5"/>
                <w:sz w:val="20"/>
              </w:rPr>
              <w:t xml:space="preserve"> 具備感知與欣賞閩南語</w:t>
            </w:r>
            <w:r>
              <w:rPr>
                <w:spacing w:val="-2"/>
                <w:sz w:val="20"/>
              </w:rPr>
              <w:t>文藝術的美感素養，並能融入於日常生活中。</w:t>
            </w:r>
          </w:p>
          <w:p w:rsidR="007E6E83" w:rsidRDefault="007E6E83">
            <w:pPr>
              <w:pStyle w:val="TableParagraph"/>
              <w:spacing w:line="244" w:lineRule="auto"/>
              <w:ind w:left="58" w:right="77"/>
              <w:rPr>
                <w:sz w:val="20"/>
              </w:rPr>
            </w:pPr>
            <w:r>
              <w:rPr>
                <w:sz w:val="20"/>
              </w:rPr>
              <w:t>閩-E-C2 具備運用閩南語文的溝</w:t>
            </w:r>
            <w:r>
              <w:rPr>
                <w:spacing w:val="-5"/>
                <w:sz w:val="20"/>
              </w:rPr>
              <w:t>通能力， 珍愛自己、尊重別人，</w:t>
            </w:r>
            <w:r>
              <w:rPr>
                <w:spacing w:val="-2"/>
                <w:sz w:val="20"/>
              </w:rPr>
              <w:t>發揮團隊合作的精神。</w:t>
            </w:r>
          </w:p>
        </w:tc>
        <w:tc>
          <w:tcPr>
            <w:tcW w:w="1572" w:type="dxa"/>
          </w:tcPr>
          <w:p w:rsidR="007E6E83" w:rsidRDefault="007E6E83">
            <w:pPr>
              <w:pStyle w:val="TableParagraph"/>
              <w:spacing w:line="244" w:lineRule="auto"/>
              <w:ind w:left="108" w:right="152"/>
              <w:rPr>
                <w:sz w:val="20"/>
              </w:rPr>
            </w:pPr>
            <w:r>
              <w:rPr>
                <w:spacing w:val="-2"/>
                <w:sz w:val="20"/>
              </w:rPr>
              <w:t xml:space="preserve">聽辨並尊重閩南語方音與語詞的差異性。 </w:t>
            </w:r>
            <w:r>
              <w:rPr>
                <w:sz w:val="20"/>
              </w:rPr>
              <w:t>3-Ⅲ-2</w:t>
            </w:r>
            <w:r>
              <w:rPr>
                <w:spacing w:val="-7"/>
                <w:sz w:val="20"/>
              </w:rPr>
              <w:t xml:space="preserve"> 能透過</w:t>
            </w:r>
            <w:r>
              <w:rPr>
                <w:spacing w:val="-2"/>
                <w:sz w:val="20"/>
              </w:rPr>
              <w:t xml:space="preserve">閱讀了解閩南語文學作品的主題及內涵。 </w:t>
            </w:r>
            <w:r>
              <w:rPr>
                <w:sz w:val="20"/>
              </w:rPr>
              <w:t>4-Ⅲ-2</w:t>
            </w:r>
            <w:r>
              <w:rPr>
                <w:spacing w:val="-7"/>
                <w:sz w:val="20"/>
              </w:rPr>
              <w:t xml:space="preserve"> 能運用</w:t>
            </w:r>
            <w:r>
              <w:rPr>
                <w:spacing w:val="-2"/>
                <w:sz w:val="20"/>
              </w:rPr>
              <w:t>閩南語文媒</w:t>
            </w:r>
          </w:p>
          <w:p w:rsidR="007E6E83" w:rsidRDefault="007E6E83">
            <w:pPr>
              <w:pStyle w:val="TableParagraph"/>
              <w:spacing w:line="244" w:lineRule="auto"/>
              <w:ind w:left="108" w:right="254"/>
              <w:jc w:val="both"/>
              <w:rPr>
                <w:sz w:val="20"/>
              </w:rPr>
            </w:pPr>
            <w:r>
              <w:rPr>
                <w:spacing w:val="-2"/>
                <w:sz w:val="20"/>
              </w:rPr>
              <w:t>材、工具書或線上字、辭典檢索系統以輔</w:t>
            </w:r>
            <w:r>
              <w:rPr>
                <w:spacing w:val="-4"/>
                <w:sz w:val="20"/>
              </w:rPr>
              <w:t>助書寫。</w:t>
            </w:r>
          </w:p>
        </w:tc>
        <w:tc>
          <w:tcPr>
            <w:tcW w:w="910" w:type="dxa"/>
          </w:tcPr>
          <w:p w:rsidR="007E6E83" w:rsidRDefault="007E6E83">
            <w:pPr>
              <w:pStyle w:val="TableParagraph"/>
              <w:spacing w:line="244" w:lineRule="auto"/>
              <w:ind w:left="108" w:right="288"/>
              <w:rPr>
                <w:sz w:val="20"/>
              </w:rPr>
            </w:pPr>
            <w:r>
              <w:rPr>
                <w:sz w:val="20"/>
              </w:rPr>
              <w:t>-1</w:t>
            </w:r>
            <w:r>
              <w:rPr>
                <w:spacing w:val="-13"/>
                <w:sz w:val="20"/>
              </w:rPr>
              <w:t xml:space="preserve"> 羅</w:t>
            </w:r>
            <w:r>
              <w:rPr>
                <w:spacing w:val="-6"/>
                <w:sz w:val="20"/>
              </w:rPr>
              <w:t>馬拼音。</w:t>
            </w:r>
          </w:p>
          <w:p w:rsidR="007E6E83" w:rsidRDefault="007E6E83">
            <w:pPr>
              <w:pStyle w:val="TableParagraph"/>
              <w:spacing w:line="253" w:lineRule="exact"/>
              <w:ind w:left="108"/>
              <w:rPr>
                <w:sz w:val="20"/>
              </w:rPr>
            </w:pPr>
            <w:r>
              <w:rPr>
                <w:position w:val="10"/>
                <w:sz w:val="10"/>
              </w:rPr>
              <w:t>◎</w:t>
            </w:r>
            <w:r>
              <w:rPr>
                <w:sz w:val="20"/>
              </w:rPr>
              <w:t>Aa-</w:t>
            </w:r>
            <w:r>
              <w:rPr>
                <w:spacing w:val="-10"/>
                <w:sz w:val="20"/>
              </w:rPr>
              <w:t>Ⅲ</w:t>
            </w:r>
          </w:p>
          <w:p w:rsidR="007E6E83" w:rsidRDefault="007E6E83">
            <w:pPr>
              <w:pStyle w:val="TableParagraph"/>
              <w:spacing w:line="244" w:lineRule="auto"/>
              <w:ind w:left="108" w:right="288"/>
              <w:rPr>
                <w:sz w:val="20"/>
              </w:rPr>
            </w:pPr>
            <w:r>
              <w:rPr>
                <w:sz w:val="20"/>
              </w:rPr>
              <w:t>-2</w:t>
            </w:r>
            <w:r>
              <w:rPr>
                <w:spacing w:val="-13"/>
                <w:sz w:val="20"/>
              </w:rPr>
              <w:t xml:space="preserve"> 漢</w:t>
            </w:r>
            <w:r>
              <w:rPr>
                <w:spacing w:val="-6"/>
                <w:sz w:val="20"/>
              </w:rPr>
              <w:t>字書寫。</w:t>
            </w:r>
          </w:p>
          <w:p w:rsidR="007E6E83" w:rsidRDefault="007E6E83">
            <w:pPr>
              <w:pStyle w:val="TableParagraph"/>
              <w:spacing w:line="252" w:lineRule="exact"/>
              <w:ind w:left="108"/>
              <w:rPr>
                <w:sz w:val="20"/>
              </w:rPr>
            </w:pPr>
            <w:r>
              <w:rPr>
                <w:position w:val="10"/>
                <w:sz w:val="10"/>
              </w:rPr>
              <w:t>◎</w:t>
            </w:r>
            <w:r>
              <w:rPr>
                <w:sz w:val="20"/>
              </w:rPr>
              <w:t>Ab-</w:t>
            </w:r>
            <w:r>
              <w:rPr>
                <w:spacing w:val="-10"/>
                <w:sz w:val="20"/>
              </w:rPr>
              <w:t>Ⅲ</w:t>
            </w:r>
          </w:p>
          <w:p w:rsidR="007E6E83" w:rsidRDefault="007E6E83">
            <w:pPr>
              <w:pStyle w:val="TableParagraph"/>
              <w:spacing w:line="244" w:lineRule="auto"/>
              <w:ind w:left="108" w:right="288"/>
              <w:rPr>
                <w:sz w:val="20"/>
              </w:rPr>
            </w:pPr>
            <w:r>
              <w:rPr>
                <w:sz w:val="20"/>
              </w:rPr>
              <w:t>-1</w:t>
            </w:r>
            <w:r>
              <w:rPr>
                <w:spacing w:val="-13"/>
                <w:sz w:val="20"/>
              </w:rPr>
              <w:t xml:space="preserve"> 語</w:t>
            </w:r>
            <w:r>
              <w:rPr>
                <w:spacing w:val="-6"/>
                <w:sz w:val="20"/>
              </w:rPr>
              <w:t>詞運用。</w:t>
            </w:r>
          </w:p>
          <w:p w:rsidR="007E6E83" w:rsidRDefault="007E6E83">
            <w:pPr>
              <w:pStyle w:val="TableParagraph"/>
              <w:spacing w:line="255" w:lineRule="exact"/>
              <w:ind w:left="108"/>
              <w:rPr>
                <w:sz w:val="20"/>
              </w:rPr>
            </w:pPr>
            <w:r>
              <w:rPr>
                <w:position w:val="10"/>
                <w:sz w:val="10"/>
              </w:rPr>
              <w:t>◎</w:t>
            </w:r>
            <w:r>
              <w:rPr>
                <w:sz w:val="20"/>
              </w:rPr>
              <w:t>Ab-</w:t>
            </w:r>
            <w:r>
              <w:rPr>
                <w:spacing w:val="-10"/>
                <w:sz w:val="20"/>
              </w:rPr>
              <w:t>Ⅲ</w:t>
            </w:r>
          </w:p>
          <w:p w:rsidR="007E6E83" w:rsidRDefault="007E6E83">
            <w:pPr>
              <w:pStyle w:val="TableParagraph"/>
              <w:spacing w:before="1" w:line="244" w:lineRule="auto"/>
              <w:ind w:left="108" w:right="288"/>
              <w:rPr>
                <w:sz w:val="20"/>
              </w:rPr>
            </w:pPr>
            <w:r>
              <w:rPr>
                <w:sz w:val="20"/>
              </w:rPr>
              <w:t>-2</w:t>
            </w:r>
            <w:r>
              <w:rPr>
                <w:spacing w:val="-13"/>
                <w:sz w:val="20"/>
              </w:rPr>
              <w:t xml:space="preserve"> 句</w:t>
            </w:r>
            <w:r>
              <w:rPr>
                <w:spacing w:val="-6"/>
                <w:sz w:val="20"/>
              </w:rPr>
              <w:t>型運用。</w:t>
            </w:r>
          </w:p>
          <w:p w:rsidR="007E6E83" w:rsidRDefault="007E6E83">
            <w:pPr>
              <w:pStyle w:val="TableParagraph"/>
              <w:spacing w:line="252" w:lineRule="exact"/>
              <w:ind w:left="108"/>
              <w:rPr>
                <w:sz w:val="20"/>
              </w:rPr>
            </w:pPr>
            <w:r>
              <w:rPr>
                <w:position w:val="10"/>
                <w:sz w:val="10"/>
              </w:rPr>
              <w:t>◎</w:t>
            </w:r>
            <w:r>
              <w:rPr>
                <w:sz w:val="20"/>
              </w:rPr>
              <w:t>Ac-</w:t>
            </w:r>
            <w:r>
              <w:rPr>
                <w:spacing w:val="-10"/>
                <w:sz w:val="20"/>
              </w:rPr>
              <w:t>Ⅲ</w:t>
            </w:r>
          </w:p>
          <w:p w:rsidR="007E6E83" w:rsidRDefault="007E6E83">
            <w:pPr>
              <w:pStyle w:val="TableParagraph"/>
              <w:spacing w:before="5" w:line="242" w:lineRule="auto"/>
              <w:ind w:left="108" w:right="288"/>
              <w:rPr>
                <w:sz w:val="20"/>
              </w:rPr>
            </w:pPr>
            <w:r>
              <w:rPr>
                <w:sz w:val="20"/>
              </w:rPr>
              <w:t>-2</w:t>
            </w:r>
            <w:r>
              <w:rPr>
                <w:spacing w:val="-13"/>
                <w:sz w:val="20"/>
              </w:rPr>
              <w:t xml:space="preserve"> 詩</w:t>
            </w:r>
            <w:r>
              <w:rPr>
                <w:spacing w:val="-6"/>
                <w:sz w:val="20"/>
              </w:rPr>
              <w:t>歌短文。</w:t>
            </w:r>
          </w:p>
          <w:p w:rsidR="007E6E83" w:rsidRDefault="007E6E83">
            <w:pPr>
              <w:pStyle w:val="TableParagraph"/>
              <w:spacing w:before="4"/>
              <w:ind w:left="108"/>
              <w:rPr>
                <w:sz w:val="20"/>
              </w:rPr>
            </w:pPr>
            <w:r>
              <w:rPr>
                <w:position w:val="10"/>
                <w:sz w:val="10"/>
              </w:rPr>
              <w:t>◎</w:t>
            </w:r>
            <w:r>
              <w:rPr>
                <w:sz w:val="20"/>
              </w:rPr>
              <w:t>Ba-</w:t>
            </w:r>
            <w:r>
              <w:rPr>
                <w:spacing w:val="-10"/>
                <w:sz w:val="20"/>
              </w:rPr>
              <w:t>Ⅲ</w:t>
            </w:r>
          </w:p>
          <w:p w:rsidR="007E6E83" w:rsidRDefault="007E6E83">
            <w:pPr>
              <w:pStyle w:val="TableParagraph"/>
              <w:spacing w:before="3" w:line="244" w:lineRule="auto"/>
              <w:ind w:left="108" w:right="288"/>
              <w:rPr>
                <w:sz w:val="20"/>
              </w:rPr>
            </w:pPr>
            <w:r>
              <w:rPr>
                <w:sz w:val="20"/>
              </w:rPr>
              <w:t>-3</w:t>
            </w:r>
            <w:r>
              <w:rPr>
                <w:spacing w:val="-13"/>
                <w:sz w:val="20"/>
              </w:rPr>
              <w:t xml:space="preserve"> 情</w:t>
            </w:r>
            <w:r>
              <w:rPr>
                <w:spacing w:val="-6"/>
                <w:sz w:val="20"/>
              </w:rPr>
              <w:t>緒表達。</w:t>
            </w:r>
          </w:p>
          <w:p w:rsidR="007E6E83" w:rsidRDefault="007E6E83">
            <w:pPr>
              <w:pStyle w:val="TableParagraph"/>
              <w:spacing w:line="253" w:lineRule="exact"/>
              <w:ind w:left="108"/>
              <w:rPr>
                <w:sz w:val="20"/>
              </w:rPr>
            </w:pPr>
            <w:r>
              <w:rPr>
                <w:position w:val="10"/>
                <w:sz w:val="10"/>
              </w:rPr>
              <w:t>◎</w:t>
            </w:r>
            <w:r>
              <w:rPr>
                <w:sz w:val="20"/>
              </w:rPr>
              <w:t>Bc-</w:t>
            </w:r>
            <w:r>
              <w:rPr>
                <w:spacing w:val="-10"/>
                <w:sz w:val="20"/>
              </w:rPr>
              <w:t>Ⅲ</w:t>
            </w:r>
          </w:p>
          <w:p w:rsidR="007E6E83" w:rsidRDefault="007E6E83">
            <w:pPr>
              <w:pStyle w:val="TableParagraph"/>
              <w:spacing w:before="5" w:line="244" w:lineRule="auto"/>
              <w:ind w:left="108" w:right="288"/>
              <w:rPr>
                <w:sz w:val="20"/>
              </w:rPr>
            </w:pPr>
            <w:r>
              <w:rPr>
                <w:sz w:val="20"/>
              </w:rPr>
              <w:t>-1</w:t>
            </w:r>
            <w:r>
              <w:rPr>
                <w:spacing w:val="-13"/>
                <w:sz w:val="20"/>
              </w:rPr>
              <w:t xml:space="preserve"> 社</w:t>
            </w:r>
            <w:r>
              <w:rPr>
                <w:spacing w:val="-6"/>
                <w:sz w:val="20"/>
              </w:rPr>
              <w:t>區生活。</w:t>
            </w:r>
          </w:p>
          <w:p w:rsidR="007E6E83" w:rsidRDefault="007E6E83">
            <w:pPr>
              <w:pStyle w:val="TableParagraph"/>
              <w:spacing w:line="252" w:lineRule="exact"/>
              <w:ind w:left="108"/>
              <w:rPr>
                <w:sz w:val="20"/>
              </w:rPr>
            </w:pPr>
            <w:r>
              <w:rPr>
                <w:position w:val="10"/>
                <w:sz w:val="10"/>
              </w:rPr>
              <w:t>◎</w:t>
            </w:r>
            <w:r>
              <w:rPr>
                <w:sz w:val="20"/>
              </w:rPr>
              <w:t>Bg-</w:t>
            </w:r>
            <w:r>
              <w:rPr>
                <w:spacing w:val="-10"/>
                <w:sz w:val="20"/>
              </w:rPr>
              <w:t>Ⅲ</w:t>
            </w:r>
          </w:p>
          <w:p w:rsidR="007E6E83" w:rsidRDefault="007E6E83">
            <w:pPr>
              <w:pStyle w:val="TableParagraph"/>
              <w:spacing w:before="3" w:line="244" w:lineRule="auto"/>
              <w:ind w:left="108" w:right="288"/>
              <w:rPr>
                <w:sz w:val="20"/>
              </w:rPr>
            </w:pPr>
            <w:r>
              <w:rPr>
                <w:sz w:val="20"/>
              </w:rPr>
              <w:t>-2</w:t>
            </w:r>
            <w:r>
              <w:rPr>
                <w:spacing w:val="-13"/>
                <w:sz w:val="20"/>
              </w:rPr>
              <w:t xml:space="preserve"> 口</w:t>
            </w:r>
            <w:r>
              <w:rPr>
                <w:spacing w:val="-6"/>
                <w:sz w:val="20"/>
              </w:rPr>
              <w:t>語表達。</w:t>
            </w:r>
          </w:p>
        </w:tc>
        <w:tc>
          <w:tcPr>
            <w:tcW w:w="1080" w:type="dxa"/>
          </w:tcPr>
          <w:p w:rsidR="007E6E83" w:rsidRDefault="007E6E83">
            <w:pPr>
              <w:pStyle w:val="TableParagraph"/>
              <w:spacing w:line="244" w:lineRule="auto"/>
              <w:ind w:left="107" w:right="163"/>
              <w:jc w:val="both"/>
              <w:rPr>
                <w:sz w:val="20"/>
              </w:rPr>
            </w:pPr>
            <w:r>
              <w:rPr>
                <w:spacing w:val="-4"/>
                <w:sz w:val="20"/>
              </w:rPr>
              <w:t>語詞進行惜別的話語，並互相祝福。</w:t>
            </w:r>
          </w:p>
          <w:p w:rsidR="007E6E83" w:rsidRDefault="007E6E83">
            <w:pPr>
              <w:pStyle w:val="TableParagraph"/>
              <w:spacing w:line="242" w:lineRule="auto"/>
              <w:ind w:left="107" w:right="162"/>
              <w:rPr>
                <w:sz w:val="20"/>
              </w:rPr>
            </w:pPr>
            <w:r>
              <w:rPr>
                <w:spacing w:val="-2"/>
                <w:sz w:val="20"/>
              </w:rPr>
              <w:t>2.能選擇</w:t>
            </w:r>
            <w:r>
              <w:rPr>
                <w:spacing w:val="-4"/>
                <w:sz w:val="20"/>
              </w:rPr>
              <w:t xml:space="preserve">使用正確的語詞來表達情 </w:t>
            </w:r>
            <w:r>
              <w:rPr>
                <w:spacing w:val="-6"/>
                <w:sz w:val="20"/>
              </w:rPr>
              <w:t>緒。</w:t>
            </w:r>
          </w:p>
        </w:tc>
        <w:tc>
          <w:tcPr>
            <w:tcW w:w="3440" w:type="dxa"/>
          </w:tcPr>
          <w:p w:rsidR="007E6E83" w:rsidRDefault="007E6E83">
            <w:pPr>
              <w:pStyle w:val="TableParagraph"/>
              <w:spacing w:line="246" w:lineRule="exact"/>
              <w:ind w:left="107"/>
              <w:rPr>
                <w:sz w:val="20"/>
              </w:rPr>
            </w:pPr>
            <w:r>
              <w:rPr>
                <w:spacing w:val="-3"/>
                <w:sz w:val="20"/>
              </w:rPr>
              <w:t>老師問學生第四課的學習心得。</w:t>
            </w:r>
          </w:p>
          <w:p w:rsidR="007E6E83" w:rsidRDefault="007E6E83">
            <w:pPr>
              <w:pStyle w:val="TableParagraph"/>
              <w:spacing w:before="8"/>
              <w:rPr>
                <w:sz w:val="20"/>
              </w:rPr>
            </w:pPr>
          </w:p>
          <w:p w:rsidR="007E6E83" w:rsidRDefault="007E6E83">
            <w:pPr>
              <w:pStyle w:val="TableParagraph"/>
              <w:ind w:left="107"/>
              <w:rPr>
                <w:sz w:val="20"/>
              </w:rPr>
            </w:pPr>
            <w:r>
              <w:rPr>
                <w:spacing w:val="-4"/>
                <w:sz w:val="20"/>
              </w:rPr>
              <w:t>二、發展活動</w:t>
            </w:r>
          </w:p>
          <w:p w:rsidR="007E6E83" w:rsidRDefault="007E6E83">
            <w:pPr>
              <w:pStyle w:val="TableParagraph"/>
              <w:spacing w:before="3"/>
              <w:ind w:left="107"/>
              <w:rPr>
                <w:sz w:val="20"/>
              </w:rPr>
            </w:pPr>
            <w:r>
              <w:rPr>
                <w:spacing w:val="-3"/>
                <w:sz w:val="20"/>
              </w:rPr>
              <w:t>(九)活動九：來寫字</w:t>
            </w:r>
          </w:p>
          <w:p w:rsidR="007E6E83" w:rsidRDefault="007E6E83" w:rsidP="007E6E83">
            <w:pPr>
              <w:pStyle w:val="TableParagraph"/>
              <w:numPr>
                <w:ilvl w:val="0"/>
                <w:numId w:val="725"/>
              </w:numPr>
              <w:tabs>
                <w:tab w:val="left" w:pos="308"/>
              </w:tabs>
              <w:spacing w:before="6" w:line="244" w:lineRule="auto"/>
              <w:ind w:right="123" w:firstLine="0"/>
              <w:rPr>
                <w:sz w:val="20"/>
              </w:rPr>
            </w:pPr>
            <w:r>
              <w:rPr>
                <w:spacing w:val="-2"/>
                <w:sz w:val="20"/>
              </w:rPr>
              <w:t>老師請學生翻回課文頁，書寫閩南</w:t>
            </w:r>
            <w:r>
              <w:rPr>
                <w:spacing w:val="-13"/>
                <w:sz w:val="20"/>
              </w:rPr>
              <w:t>語漢字「拚」，並完成以「拚」為主</w:t>
            </w:r>
            <w:r>
              <w:rPr>
                <w:spacing w:val="-4"/>
                <w:sz w:val="20"/>
              </w:rPr>
              <w:t>的造詞。</w:t>
            </w:r>
          </w:p>
          <w:p w:rsidR="007E6E83" w:rsidRDefault="007E6E83" w:rsidP="007E6E83">
            <w:pPr>
              <w:pStyle w:val="TableParagraph"/>
              <w:numPr>
                <w:ilvl w:val="0"/>
                <w:numId w:val="725"/>
              </w:numPr>
              <w:tabs>
                <w:tab w:val="left" w:pos="308"/>
              </w:tabs>
              <w:spacing w:line="252" w:lineRule="exact"/>
              <w:ind w:left="308" w:hanging="201"/>
              <w:rPr>
                <w:sz w:val="20"/>
              </w:rPr>
            </w:pPr>
            <w:r>
              <w:rPr>
                <w:spacing w:val="-11"/>
                <w:sz w:val="20"/>
              </w:rPr>
              <w:t xml:space="preserve">參考本書 </w:t>
            </w:r>
            <w:r>
              <w:rPr>
                <w:spacing w:val="-2"/>
                <w:sz w:val="20"/>
              </w:rPr>
              <w:t>P77</w:t>
            </w:r>
            <w:r>
              <w:rPr>
                <w:spacing w:val="-17"/>
                <w:sz w:val="20"/>
              </w:rPr>
              <w:t>「來寫字」，補充</w:t>
            </w:r>
          </w:p>
          <w:p w:rsidR="007E6E83" w:rsidRDefault="007E6E83">
            <w:pPr>
              <w:pStyle w:val="TableParagraph"/>
              <w:spacing w:before="3"/>
              <w:ind w:left="107"/>
              <w:rPr>
                <w:sz w:val="20"/>
              </w:rPr>
            </w:pPr>
            <w:r>
              <w:rPr>
                <w:spacing w:val="-4"/>
                <w:sz w:val="20"/>
              </w:rPr>
              <w:t>「拚」的用法。</w:t>
            </w:r>
          </w:p>
          <w:p w:rsidR="007E6E83" w:rsidRDefault="007E6E83">
            <w:pPr>
              <w:pStyle w:val="TableParagraph"/>
              <w:spacing w:before="8"/>
              <w:rPr>
                <w:sz w:val="20"/>
              </w:rPr>
            </w:pPr>
          </w:p>
          <w:p w:rsidR="007E6E83" w:rsidRDefault="007E6E83">
            <w:pPr>
              <w:pStyle w:val="TableParagraph"/>
              <w:ind w:left="107"/>
              <w:rPr>
                <w:sz w:val="20"/>
              </w:rPr>
            </w:pPr>
            <w:r>
              <w:rPr>
                <w:spacing w:val="-3"/>
                <w:sz w:val="20"/>
              </w:rPr>
              <w:t>(十)活動十：複習三</w:t>
            </w:r>
          </w:p>
          <w:p w:rsidR="007E6E83" w:rsidRDefault="007E6E83" w:rsidP="007E6E83">
            <w:pPr>
              <w:pStyle w:val="TableParagraph"/>
              <w:numPr>
                <w:ilvl w:val="0"/>
                <w:numId w:val="724"/>
              </w:numPr>
              <w:tabs>
                <w:tab w:val="left" w:pos="308"/>
              </w:tabs>
              <w:spacing w:before="17" w:line="242" w:lineRule="auto"/>
              <w:ind w:right="173" w:firstLine="0"/>
              <w:rPr>
                <w:sz w:val="20"/>
              </w:rPr>
            </w:pPr>
            <w:r>
              <w:rPr>
                <w:spacing w:val="-18"/>
                <w:sz w:val="20"/>
              </w:rPr>
              <w:t xml:space="preserve">播放 </w:t>
            </w:r>
            <w:r>
              <w:rPr>
                <w:spacing w:val="-2"/>
                <w:sz w:val="20"/>
              </w:rPr>
              <w:t>MP3</w:t>
            </w:r>
            <w:r>
              <w:rPr>
                <w:rFonts w:ascii="MS Gothic" w:eastAsia="MS Gothic" w:hAnsi="MS Gothic"/>
                <w:spacing w:val="-2"/>
                <w:sz w:val="20"/>
              </w:rPr>
              <w:t>❷</w:t>
            </w:r>
            <w:r>
              <w:rPr>
                <w:spacing w:val="-2"/>
                <w:sz w:val="20"/>
              </w:rPr>
              <w:t>或教學電子書，讓學生聆聽「複習三」內容並作答。</w:t>
            </w:r>
          </w:p>
          <w:p w:rsidR="007E6E83" w:rsidRDefault="007E6E83" w:rsidP="007E6E83">
            <w:pPr>
              <w:pStyle w:val="TableParagraph"/>
              <w:numPr>
                <w:ilvl w:val="0"/>
                <w:numId w:val="724"/>
              </w:numPr>
              <w:tabs>
                <w:tab w:val="left" w:pos="308"/>
              </w:tabs>
              <w:spacing w:before="2" w:line="242" w:lineRule="auto"/>
              <w:ind w:right="123" w:firstLine="0"/>
              <w:rPr>
                <w:sz w:val="20"/>
              </w:rPr>
            </w:pPr>
            <w:r>
              <w:rPr>
                <w:spacing w:val="-2"/>
                <w:sz w:val="20"/>
              </w:rPr>
              <w:t>答畢，師生可採互動式進行對答，老師可引導學生用完整的句子發表。</w:t>
            </w:r>
          </w:p>
          <w:p w:rsidR="007E6E83" w:rsidRDefault="007E6E83">
            <w:pPr>
              <w:pStyle w:val="TableParagraph"/>
              <w:spacing w:before="6"/>
              <w:rPr>
                <w:sz w:val="20"/>
              </w:rPr>
            </w:pPr>
          </w:p>
          <w:p w:rsidR="007E6E83" w:rsidRDefault="007E6E83">
            <w:pPr>
              <w:pStyle w:val="TableParagraph"/>
              <w:ind w:left="107"/>
              <w:rPr>
                <w:sz w:val="20"/>
              </w:rPr>
            </w:pPr>
            <w:r>
              <w:rPr>
                <w:w w:val="105"/>
                <w:sz w:val="20"/>
              </w:rPr>
              <w:t>(</w:t>
            </w:r>
            <w:r>
              <w:rPr>
                <w:w w:val="115"/>
                <w:sz w:val="20"/>
              </w:rPr>
              <w:t>十一</w:t>
            </w:r>
            <w:r>
              <w:rPr>
                <w:spacing w:val="-1"/>
                <w:w w:val="105"/>
                <w:sz w:val="20"/>
              </w:rPr>
              <w:t>)活動十一：看圖講故事</w:t>
            </w:r>
          </w:p>
          <w:p w:rsidR="007E6E83" w:rsidRDefault="007E6E83" w:rsidP="007E6E83">
            <w:pPr>
              <w:pStyle w:val="TableParagraph"/>
              <w:numPr>
                <w:ilvl w:val="0"/>
                <w:numId w:val="723"/>
              </w:numPr>
              <w:tabs>
                <w:tab w:val="left" w:pos="308"/>
              </w:tabs>
              <w:spacing w:before="17" w:line="242" w:lineRule="auto"/>
              <w:ind w:right="173" w:firstLine="0"/>
              <w:jc w:val="both"/>
              <w:rPr>
                <w:sz w:val="20"/>
              </w:rPr>
            </w:pPr>
            <w:r>
              <w:rPr>
                <w:spacing w:val="-10"/>
                <w:sz w:val="20"/>
              </w:rPr>
              <w:t xml:space="preserve">播放 </w:t>
            </w:r>
            <w:r>
              <w:rPr>
                <w:spacing w:val="-4"/>
                <w:sz w:val="20"/>
              </w:rPr>
              <w:t>MP3</w:t>
            </w:r>
            <w:r>
              <w:rPr>
                <w:rFonts w:ascii="MS Gothic" w:eastAsia="MS Gothic" w:hAnsi="MS Gothic"/>
                <w:spacing w:val="-4"/>
                <w:sz w:val="20"/>
              </w:rPr>
              <w:t>❷</w:t>
            </w:r>
            <w:r>
              <w:rPr>
                <w:spacing w:val="-4"/>
                <w:sz w:val="20"/>
              </w:rPr>
              <w:t>或教學電子書，老師引</w:t>
            </w:r>
            <w:r>
              <w:rPr>
                <w:spacing w:val="-2"/>
                <w:sz w:val="20"/>
              </w:rPr>
              <w:t>導學生聆聽「看圖講故事」內容。</w:t>
            </w:r>
          </w:p>
          <w:p w:rsidR="007E6E83" w:rsidRDefault="007E6E83" w:rsidP="007E6E83">
            <w:pPr>
              <w:pStyle w:val="TableParagraph"/>
              <w:numPr>
                <w:ilvl w:val="0"/>
                <w:numId w:val="723"/>
              </w:numPr>
              <w:tabs>
                <w:tab w:val="left" w:pos="308"/>
              </w:tabs>
              <w:spacing w:before="1" w:line="244" w:lineRule="auto"/>
              <w:ind w:right="123" w:firstLine="0"/>
              <w:jc w:val="both"/>
              <w:rPr>
                <w:sz w:val="20"/>
              </w:rPr>
            </w:pPr>
            <w:r>
              <w:rPr>
                <w:spacing w:val="-2"/>
                <w:sz w:val="20"/>
              </w:rPr>
              <w:t>老師協助學生分組，參考「文本分析」進行教學活動，老師提問，讓各組進行討論，並寫下討論結果。</w:t>
            </w:r>
          </w:p>
          <w:p w:rsidR="007E6E83" w:rsidRDefault="007E6E83" w:rsidP="007E6E83">
            <w:pPr>
              <w:pStyle w:val="TableParagraph"/>
              <w:numPr>
                <w:ilvl w:val="0"/>
                <w:numId w:val="723"/>
              </w:numPr>
              <w:tabs>
                <w:tab w:val="left" w:pos="308"/>
              </w:tabs>
              <w:spacing w:line="244" w:lineRule="auto"/>
              <w:ind w:right="123" w:firstLine="0"/>
              <w:rPr>
                <w:sz w:val="20"/>
              </w:rPr>
            </w:pPr>
            <w:r>
              <w:rPr>
                <w:spacing w:val="-2"/>
                <w:sz w:val="20"/>
              </w:rPr>
              <w:t xml:space="preserve">老師隨機或請自願的組別派代表發表意見，老師視情況給予指導或鼓 </w:t>
            </w:r>
            <w:r>
              <w:rPr>
                <w:spacing w:val="-6"/>
                <w:sz w:val="20"/>
              </w:rPr>
              <w:t>勵。</w:t>
            </w:r>
          </w:p>
          <w:p w:rsidR="007E6E83" w:rsidRDefault="007E6E83" w:rsidP="007E6E83">
            <w:pPr>
              <w:pStyle w:val="TableParagraph"/>
              <w:numPr>
                <w:ilvl w:val="0"/>
                <w:numId w:val="723"/>
              </w:numPr>
              <w:tabs>
                <w:tab w:val="left" w:pos="308"/>
              </w:tabs>
              <w:spacing w:line="242" w:lineRule="auto"/>
              <w:ind w:right="123" w:firstLine="0"/>
              <w:jc w:val="both"/>
              <w:rPr>
                <w:sz w:val="20"/>
              </w:rPr>
            </w:pPr>
            <w:r>
              <w:rPr>
                <w:spacing w:val="-2"/>
                <w:sz w:val="20"/>
              </w:rPr>
              <w:t>打開教學電子書，播放「看圖講故事」動畫，老師可視學生程度切換動畫字幕模式（國語／臺語／無</w:t>
            </w:r>
            <w:r>
              <w:rPr>
                <w:spacing w:val="-101"/>
                <w:sz w:val="20"/>
              </w:rPr>
              <w:t>）</w:t>
            </w:r>
            <w:r>
              <w:rPr>
                <w:spacing w:val="-2"/>
                <w:sz w:val="20"/>
              </w:rPr>
              <w:t>。</w:t>
            </w:r>
          </w:p>
          <w:p w:rsidR="007E6E83" w:rsidRDefault="007E6E83">
            <w:pPr>
              <w:pStyle w:val="TableParagraph"/>
              <w:spacing w:before="1"/>
              <w:rPr>
                <w:sz w:val="20"/>
              </w:rPr>
            </w:pPr>
          </w:p>
          <w:p w:rsidR="007E6E83" w:rsidRDefault="007E6E83">
            <w:pPr>
              <w:pStyle w:val="TableParagraph"/>
              <w:ind w:left="107"/>
              <w:rPr>
                <w:sz w:val="20"/>
              </w:rPr>
            </w:pPr>
            <w:r>
              <w:rPr>
                <w:spacing w:val="-3"/>
                <w:sz w:val="20"/>
              </w:rPr>
              <w:t>(十二)活動十二：總複習</w:t>
            </w:r>
          </w:p>
          <w:p w:rsidR="007E6E83" w:rsidRDefault="007E6E83" w:rsidP="007E6E83">
            <w:pPr>
              <w:pStyle w:val="TableParagraph"/>
              <w:numPr>
                <w:ilvl w:val="0"/>
                <w:numId w:val="722"/>
              </w:numPr>
              <w:tabs>
                <w:tab w:val="left" w:pos="308"/>
              </w:tabs>
              <w:spacing w:before="17" w:line="242" w:lineRule="auto"/>
              <w:ind w:right="124" w:firstLine="0"/>
              <w:jc w:val="both"/>
              <w:rPr>
                <w:sz w:val="20"/>
              </w:rPr>
            </w:pPr>
            <w:r>
              <w:rPr>
                <w:spacing w:val="-9"/>
                <w:sz w:val="20"/>
              </w:rPr>
              <w:t xml:space="preserve">播放 </w:t>
            </w:r>
            <w:r>
              <w:rPr>
                <w:sz w:val="20"/>
              </w:rPr>
              <w:t>MP3</w:t>
            </w:r>
            <w:r>
              <w:rPr>
                <w:rFonts w:ascii="MS Gothic" w:eastAsia="MS Gothic" w:hAnsi="MS Gothic"/>
                <w:sz w:val="20"/>
              </w:rPr>
              <w:t>❷</w:t>
            </w:r>
            <w:r>
              <w:rPr>
                <w:sz w:val="20"/>
              </w:rPr>
              <w:t>或教學電子書，讓學生</w:t>
            </w:r>
            <w:r>
              <w:rPr>
                <w:spacing w:val="-2"/>
                <w:sz w:val="20"/>
              </w:rPr>
              <w:t>聆聽「總複習」內容，並依各大題指導語完成指定任務及練習。</w:t>
            </w:r>
          </w:p>
          <w:p w:rsidR="007E6E83" w:rsidRDefault="007E6E83" w:rsidP="007E6E83">
            <w:pPr>
              <w:pStyle w:val="TableParagraph"/>
              <w:numPr>
                <w:ilvl w:val="0"/>
                <w:numId w:val="722"/>
              </w:numPr>
              <w:tabs>
                <w:tab w:val="left" w:pos="308"/>
              </w:tabs>
              <w:spacing w:before="14" w:line="225" w:lineRule="auto"/>
              <w:ind w:right="124" w:firstLine="0"/>
              <w:rPr>
                <w:sz w:val="20"/>
              </w:rPr>
            </w:pPr>
            <w:r>
              <w:rPr>
                <w:spacing w:val="-2"/>
                <w:sz w:val="20"/>
              </w:rPr>
              <w:t>可利用延伸遊戲「我是講古</w:t>
            </w:r>
            <w:r>
              <w:rPr>
                <w:rFonts w:ascii="新細明體-ExtB" w:eastAsia="新細明體-ExtB"/>
                <w:spacing w:val="-2"/>
                <w:sz w:val="20"/>
              </w:rPr>
              <w:t>𠢕</w:t>
            </w:r>
            <w:r>
              <w:rPr>
                <w:spacing w:val="-2"/>
                <w:sz w:val="20"/>
              </w:rPr>
              <w:t>人」複習本冊語詞，增添學習趣味性。</w:t>
            </w:r>
          </w:p>
          <w:p w:rsidR="007E6E83" w:rsidRDefault="007E6E83">
            <w:pPr>
              <w:pStyle w:val="TableParagraph"/>
              <w:spacing w:before="10"/>
              <w:rPr>
                <w:sz w:val="20"/>
              </w:rPr>
            </w:pPr>
          </w:p>
          <w:p w:rsidR="007E6E83" w:rsidRDefault="007E6E83">
            <w:pPr>
              <w:pStyle w:val="TableParagraph"/>
              <w:spacing w:line="249" w:lineRule="exact"/>
              <w:ind w:left="107"/>
              <w:rPr>
                <w:sz w:val="20"/>
              </w:rPr>
            </w:pPr>
            <w:r>
              <w:rPr>
                <w:spacing w:val="-3"/>
                <w:sz w:val="20"/>
              </w:rPr>
              <w:t>(十三)活動十三：語詞造句</w:t>
            </w:r>
          </w:p>
        </w:tc>
        <w:tc>
          <w:tcPr>
            <w:tcW w:w="867" w:type="dxa"/>
          </w:tcPr>
          <w:p w:rsidR="007E6E83" w:rsidRDefault="007E6E83">
            <w:pPr>
              <w:pStyle w:val="TableParagraph"/>
              <w:spacing w:line="244" w:lineRule="auto"/>
              <w:ind w:left="107" w:right="151"/>
              <w:jc w:val="both"/>
              <w:rPr>
                <w:sz w:val="20"/>
              </w:rPr>
            </w:pPr>
            <w:r>
              <w:rPr>
                <w:spacing w:val="-4"/>
                <w:sz w:val="20"/>
              </w:rPr>
              <w:t>寫評量聆聽評</w:t>
            </w:r>
            <w:r>
              <w:rPr>
                <w:spacing w:val="-10"/>
                <w:sz w:val="20"/>
              </w:rPr>
              <w:t>量</w:t>
            </w:r>
          </w:p>
          <w:p w:rsidR="007E6E83" w:rsidRDefault="007E6E83">
            <w:pPr>
              <w:pStyle w:val="TableParagraph"/>
              <w:spacing w:line="244" w:lineRule="auto"/>
              <w:ind w:left="107" w:right="151"/>
              <w:rPr>
                <w:sz w:val="20"/>
              </w:rPr>
            </w:pPr>
            <w:r>
              <w:rPr>
                <w:spacing w:val="-4"/>
                <w:sz w:val="20"/>
              </w:rPr>
              <w:t>口語評</w:t>
            </w:r>
            <w:r>
              <w:rPr>
                <w:spacing w:val="-10"/>
                <w:sz w:val="20"/>
              </w:rPr>
              <w:t>量</w:t>
            </w:r>
          </w:p>
          <w:p w:rsidR="007E6E83" w:rsidRDefault="007E6E83">
            <w:pPr>
              <w:pStyle w:val="TableParagraph"/>
              <w:spacing w:line="244" w:lineRule="auto"/>
              <w:ind w:left="107" w:right="151"/>
              <w:rPr>
                <w:sz w:val="20"/>
              </w:rPr>
            </w:pPr>
            <w:r>
              <w:rPr>
                <w:spacing w:val="-4"/>
                <w:sz w:val="20"/>
              </w:rPr>
              <w:t>態度評</w:t>
            </w:r>
            <w:r>
              <w:rPr>
                <w:spacing w:val="-10"/>
                <w:sz w:val="20"/>
              </w:rPr>
              <w:t>量</w:t>
            </w:r>
          </w:p>
          <w:p w:rsidR="007E6E83" w:rsidRDefault="007E6E83">
            <w:pPr>
              <w:pStyle w:val="TableParagraph"/>
              <w:spacing w:line="242" w:lineRule="auto"/>
              <w:ind w:left="107" w:right="151"/>
              <w:rPr>
                <w:sz w:val="20"/>
              </w:rPr>
            </w:pPr>
            <w:r>
              <w:rPr>
                <w:spacing w:val="-4"/>
                <w:sz w:val="20"/>
              </w:rPr>
              <w:t>實作評</w:t>
            </w:r>
            <w:r>
              <w:rPr>
                <w:spacing w:val="-10"/>
                <w:sz w:val="20"/>
              </w:rPr>
              <w:t>量</w:t>
            </w:r>
          </w:p>
        </w:tc>
        <w:tc>
          <w:tcPr>
            <w:tcW w:w="1138" w:type="dxa"/>
          </w:tcPr>
          <w:p w:rsidR="007E6E83" w:rsidRDefault="007E6E83">
            <w:pPr>
              <w:pStyle w:val="TableParagraph"/>
              <w:spacing w:line="246" w:lineRule="exact"/>
              <w:ind w:left="107"/>
              <w:rPr>
                <w:sz w:val="20"/>
              </w:rPr>
            </w:pPr>
            <w:r>
              <w:rPr>
                <w:spacing w:val="-6"/>
                <w:sz w:val="20"/>
              </w:rPr>
              <w:t>育】</w:t>
            </w:r>
          </w:p>
          <w:p w:rsidR="007E6E83" w:rsidRDefault="007E6E83">
            <w:pPr>
              <w:pStyle w:val="TableParagraph"/>
              <w:spacing w:before="5" w:line="242" w:lineRule="auto"/>
              <w:ind w:left="107" w:right="118"/>
              <w:rPr>
                <w:sz w:val="20"/>
              </w:rPr>
            </w:pPr>
            <w:r>
              <w:rPr>
                <w:sz w:val="20"/>
              </w:rPr>
              <w:t>生E7</w:t>
            </w:r>
            <w:r>
              <w:rPr>
                <w:spacing w:val="-9"/>
                <w:sz w:val="20"/>
              </w:rPr>
              <w:t xml:space="preserve"> 發展</w:t>
            </w:r>
            <w:r>
              <w:rPr>
                <w:spacing w:val="-4"/>
                <w:sz w:val="20"/>
              </w:rPr>
              <w:t>設身處</w:t>
            </w:r>
          </w:p>
          <w:p w:rsidR="007E6E83" w:rsidRDefault="007E6E83">
            <w:pPr>
              <w:pStyle w:val="TableParagraph"/>
              <w:spacing w:before="1" w:line="244" w:lineRule="auto"/>
              <w:ind w:left="107" w:right="221"/>
              <w:rPr>
                <w:sz w:val="20"/>
              </w:rPr>
            </w:pPr>
            <w:r>
              <w:rPr>
                <w:spacing w:val="-4"/>
                <w:sz w:val="20"/>
              </w:rPr>
              <w:t xml:space="preserve">地、感同身受的同理心及主動去愛的能力，察覺自己從他者接受的各種幫助，培養感恩之 </w:t>
            </w:r>
            <w:r>
              <w:rPr>
                <w:spacing w:val="-6"/>
                <w:sz w:val="20"/>
              </w:rPr>
              <w:t>心。</w:t>
            </w:r>
          </w:p>
        </w:tc>
        <w:tc>
          <w:tcPr>
            <w:tcW w:w="1498" w:type="dxa"/>
          </w:tcPr>
          <w:p w:rsidR="007E6E83" w:rsidRDefault="007E6E83">
            <w:pPr>
              <w:pStyle w:val="TableParagraph"/>
              <w:spacing w:line="244" w:lineRule="auto"/>
              <w:ind w:left="106" w:right="181"/>
              <w:rPr>
                <w:sz w:val="20"/>
              </w:rPr>
            </w:pPr>
            <w:r>
              <w:rPr>
                <w:sz w:val="20"/>
              </w:rPr>
              <w:t>音E-Ⅲ-1 多</w:t>
            </w:r>
            <w:r>
              <w:rPr>
                <w:spacing w:val="-2"/>
                <w:sz w:val="20"/>
              </w:rPr>
              <w:t xml:space="preserve">元形式歌曲，如：輪唱、合唱等。基礎歌唱技巧，如：呼吸、共鳴 </w:t>
            </w:r>
            <w:r>
              <w:rPr>
                <w:spacing w:val="-6"/>
                <w:sz w:val="20"/>
              </w:rPr>
              <w:t>等。</w:t>
            </w:r>
          </w:p>
        </w:tc>
      </w:tr>
    </w:tbl>
    <w:p w:rsidR="007E6E83" w:rsidRDefault="007E6E83">
      <w:pPr>
        <w:pStyle w:val="TableParagraph"/>
        <w:spacing w:line="244" w:lineRule="auto"/>
        <w:rPr>
          <w:sz w:val="20"/>
        </w:rPr>
        <w:sectPr w:rsidR="007E6E83">
          <w:type w:val="continuous"/>
          <w:pgSz w:w="16840" w:h="11910" w:orient="landscape"/>
          <w:pgMar w:top="700" w:right="708" w:bottom="1420" w:left="708" w:header="0" w:footer="1182"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569"/>
        <w:gridCol w:w="427"/>
        <w:gridCol w:w="3044"/>
        <w:gridCol w:w="1572"/>
        <w:gridCol w:w="910"/>
        <w:gridCol w:w="1080"/>
        <w:gridCol w:w="3440"/>
        <w:gridCol w:w="867"/>
        <w:gridCol w:w="1138"/>
        <w:gridCol w:w="1498"/>
      </w:tblGrid>
      <w:tr w:rsidR="007E6E83">
        <w:trPr>
          <w:trHeight w:val="2092"/>
        </w:trPr>
        <w:tc>
          <w:tcPr>
            <w:tcW w:w="847" w:type="dxa"/>
          </w:tcPr>
          <w:p w:rsidR="007E6E83" w:rsidRDefault="007E6E83">
            <w:pPr>
              <w:pStyle w:val="TableParagraph"/>
              <w:rPr>
                <w:rFonts w:ascii="Times New Roman"/>
              </w:rPr>
            </w:pPr>
          </w:p>
        </w:tc>
        <w:tc>
          <w:tcPr>
            <w:tcW w:w="569" w:type="dxa"/>
          </w:tcPr>
          <w:p w:rsidR="007E6E83" w:rsidRDefault="007E6E83">
            <w:pPr>
              <w:pStyle w:val="TableParagraph"/>
              <w:rPr>
                <w:rFonts w:ascii="Times New Roman"/>
              </w:rPr>
            </w:pPr>
          </w:p>
        </w:tc>
        <w:tc>
          <w:tcPr>
            <w:tcW w:w="427" w:type="dxa"/>
          </w:tcPr>
          <w:p w:rsidR="007E6E83" w:rsidRDefault="007E6E83">
            <w:pPr>
              <w:pStyle w:val="TableParagraph"/>
              <w:rPr>
                <w:rFonts w:ascii="Times New Roman"/>
              </w:rPr>
            </w:pPr>
          </w:p>
        </w:tc>
        <w:tc>
          <w:tcPr>
            <w:tcW w:w="3044" w:type="dxa"/>
          </w:tcPr>
          <w:p w:rsidR="007E6E83" w:rsidRDefault="007E6E83">
            <w:pPr>
              <w:pStyle w:val="TableParagraph"/>
              <w:rPr>
                <w:rFonts w:ascii="Times New Roman"/>
              </w:rPr>
            </w:pPr>
          </w:p>
        </w:tc>
        <w:tc>
          <w:tcPr>
            <w:tcW w:w="1572" w:type="dxa"/>
          </w:tcPr>
          <w:p w:rsidR="007E6E83" w:rsidRDefault="007E6E83">
            <w:pPr>
              <w:pStyle w:val="TableParagraph"/>
              <w:rPr>
                <w:rFonts w:ascii="Times New Roman"/>
              </w:rPr>
            </w:pPr>
          </w:p>
        </w:tc>
        <w:tc>
          <w:tcPr>
            <w:tcW w:w="910" w:type="dxa"/>
          </w:tcPr>
          <w:p w:rsidR="007E6E83" w:rsidRDefault="007E6E83">
            <w:pPr>
              <w:pStyle w:val="TableParagraph"/>
              <w:rPr>
                <w:rFonts w:ascii="Times New Roman"/>
              </w:rPr>
            </w:pPr>
          </w:p>
        </w:tc>
        <w:tc>
          <w:tcPr>
            <w:tcW w:w="1080" w:type="dxa"/>
          </w:tcPr>
          <w:p w:rsidR="007E6E83" w:rsidRDefault="007E6E83">
            <w:pPr>
              <w:pStyle w:val="TableParagraph"/>
              <w:rPr>
                <w:rFonts w:ascii="Times New Roman"/>
              </w:rPr>
            </w:pPr>
          </w:p>
        </w:tc>
        <w:tc>
          <w:tcPr>
            <w:tcW w:w="3440" w:type="dxa"/>
          </w:tcPr>
          <w:p w:rsidR="007E6E83" w:rsidRDefault="007E6E83" w:rsidP="007E6E83">
            <w:pPr>
              <w:pStyle w:val="TableParagraph"/>
              <w:numPr>
                <w:ilvl w:val="0"/>
                <w:numId w:val="721"/>
              </w:numPr>
              <w:tabs>
                <w:tab w:val="left" w:pos="308"/>
              </w:tabs>
              <w:spacing w:before="1" w:line="242" w:lineRule="auto"/>
              <w:ind w:right="173" w:firstLine="0"/>
              <w:rPr>
                <w:sz w:val="20"/>
              </w:rPr>
            </w:pPr>
            <w:r>
              <w:rPr>
                <w:spacing w:val="-18"/>
                <w:sz w:val="20"/>
              </w:rPr>
              <w:t xml:space="preserve">播放 </w:t>
            </w:r>
            <w:r>
              <w:rPr>
                <w:spacing w:val="-2"/>
                <w:sz w:val="20"/>
              </w:rPr>
              <w:t>MP3</w:t>
            </w:r>
            <w:r>
              <w:rPr>
                <w:rFonts w:ascii="MS Gothic" w:eastAsia="MS Gothic" w:hAnsi="MS Gothic"/>
                <w:spacing w:val="-2"/>
                <w:sz w:val="20"/>
              </w:rPr>
              <w:t>❷</w:t>
            </w:r>
            <w:r>
              <w:rPr>
                <w:spacing w:val="-2"/>
                <w:sz w:val="20"/>
              </w:rPr>
              <w:t>或教學電子書，讓學生聆聽「語詞造句」內容。</w:t>
            </w:r>
          </w:p>
          <w:p w:rsidR="007E6E83" w:rsidRDefault="007E6E83" w:rsidP="007E6E83">
            <w:pPr>
              <w:pStyle w:val="TableParagraph"/>
              <w:numPr>
                <w:ilvl w:val="0"/>
                <w:numId w:val="721"/>
              </w:numPr>
              <w:tabs>
                <w:tab w:val="left" w:pos="308"/>
              </w:tabs>
              <w:spacing w:before="4" w:line="242" w:lineRule="auto"/>
              <w:ind w:right="123" w:firstLine="0"/>
              <w:rPr>
                <w:sz w:val="20"/>
              </w:rPr>
            </w:pPr>
            <w:r>
              <w:rPr>
                <w:spacing w:val="-2"/>
                <w:sz w:val="20"/>
              </w:rPr>
              <w:t>老師也可請學生根據各課語詞，自行造句並發表。</w:t>
            </w:r>
          </w:p>
          <w:p w:rsidR="007E6E83" w:rsidRDefault="007E6E83">
            <w:pPr>
              <w:pStyle w:val="TableParagraph"/>
              <w:spacing w:before="6"/>
              <w:rPr>
                <w:sz w:val="20"/>
              </w:rPr>
            </w:pPr>
          </w:p>
          <w:p w:rsidR="007E6E83" w:rsidRDefault="007E6E83">
            <w:pPr>
              <w:pStyle w:val="TableParagraph"/>
              <w:ind w:left="107"/>
              <w:rPr>
                <w:sz w:val="20"/>
              </w:rPr>
            </w:pPr>
            <w:r>
              <w:rPr>
                <w:spacing w:val="-4"/>
                <w:sz w:val="20"/>
              </w:rPr>
              <w:t>三、統整活動</w:t>
            </w:r>
          </w:p>
          <w:p w:rsidR="007E6E83" w:rsidRDefault="007E6E83">
            <w:pPr>
              <w:pStyle w:val="TableParagraph"/>
              <w:spacing w:before="3"/>
              <w:ind w:left="107"/>
              <w:rPr>
                <w:sz w:val="20"/>
              </w:rPr>
            </w:pPr>
            <w:r>
              <w:rPr>
                <w:spacing w:val="-3"/>
                <w:sz w:val="20"/>
              </w:rPr>
              <w:t>搭配教學電子書，複習本堂課程所</w:t>
            </w:r>
          </w:p>
          <w:p w:rsidR="007E6E83" w:rsidRDefault="007E6E83">
            <w:pPr>
              <w:pStyle w:val="TableParagraph"/>
              <w:spacing w:before="5" w:line="249" w:lineRule="exact"/>
              <w:ind w:left="107"/>
              <w:rPr>
                <w:sz w:val="20"/>
              </w:rPr>
            </w:pPr>
            <w:r>
              <w:rPr>
                <w:spacing w:val="-6"/>
                <w:sz w:val="20"/>
              </w:rPr>
              <w:t>學。</w:t>
            </w:r>
          </w:p>
        </w:tc>
        <w:tc>
          <w:tcPr>
            <w:tcW w:w="867" w:type="dxa"/>
          </w:tcPr>
          <w:p w:rsidR="007E6E83" w:rsidRDefault="007E6E83">
            <w:pPr>
              <w:pStyle w:val="TableParagraph"/>
              <w:rPr>
                <w:rFonts w:ascii="Times New Roman"/>
              </w:rPr>
            </w:pPr>
          </w:p>
        </w:tc>
        <w:tc>
          <w:tcPr>
            <w:tcW w:w="1138" w:type="dxa"/>
          </w:tcPr>
          <w:p w:rsidR="007E6E83" w:rsidRDefault="007E6E83">
            <w:pPr>
              <w:pStyle w:val="TableParagraph"/>
              <w:rPr>
                <w:rFonts w:ascii="Times New Roman"/>
              </w:rPr>
            </w:pPr>
          </w:p>
        </w:tc>
        <w:tc>
          <w:tcPr>
            <w:tcW w:w="1498" w:type="dxa"/>
          </w:tcPr>
          <w:p w:rsidR="007E6E83" w:rsidRDefault="007E6E83">
            <w:pPr>
              <w:pStyle w:val="TableParagraph"/>
              <w:rPr>
                <w:rFonts w:ascii="Times New Roman"/>
              </w:rPr>
            </w:pPr>
          </w:p>
        </w:tc>
      </w:tr>
    </w:tbl>
    <w:p w:rsidR="007E6E83" w:rsidRDefault="007E6E83">
      <w:pPr>
        <w:pStyle w:val="a3"/>
        <w:spacing w:before="278" w:line="242" w:lineRule="auto"/>
        <w:ind w:left="683" w:right="15" w:hanging="672"/>
      </w:pPr>
      <w:r>
        <w:rPr>
          <w:spacing w:val="-11"/>
        </w:rPr>
        <w:t xml:space="preserve">註 </w:t>
      </w:r>
      <w:r>
        <w:rPr>
          <w:rFonts w:ascii="Times New Roman" w:eastAsia="Times New Roman"/>
        </w:rPr>
        <w:t>1</w:t>
      </w:r>
      <w:r>
        <w:t>：請於表頭列出第一、二學期，屬於一、二、三、四、五或六年級</w:t>
      </w:r>
      <w:r>
        <w:rPr>
          <w:rFonts w:ascii="Times New Roman" w:eastAsia="Times New Roman"/>
        </w:rPr>
        <w:t xml:space="preserve">(113 </w:t>
      </w:r>
      <w:r>
        <w:t>學年度已全數適用新課綱</w:t>
      </w:r>
      <w:r>
        <w:rPr>
          <w:rFonts w:ascii="Times New Roman" w:eastAsia="Times New Roman"/>
        </w:rPr>
        <w:t>)</w:t>
      </w:r>
      <w:r>
        <w:t xml:space="preserve">，以及所屬學習領域（語文、數學、社會、 </w:t>
      </w:r>
      <w:r>
        <w:rPr>
          <w:spacing w:val="-2"/>
        </w:rPr>
        <w:t>自然科學、藝術、綜合活動、健康與體育</w:t>
      </w:r>
      <w:r>
        <w:rPr>
          <w:spacing w:val="-120"/>
        </w:rPr>
        <w:t>）</w:t>
      </w:r>
      <w:r>
        <w:rPr>
          <w:spacing w:val="-2"/>
        </w:rPr>
        <w:t>。</w:t>
      </w:r>
    </w:p>
    <w:p w:rsidR="007E6E83" w:rsidRDefault="007E6E83">
      <w:pPr>
        <w:pStyle w:val="a3"/>
        <w:spacing w:before="3"/>
      </w:pPr>
      <w:r>
        <w:rPr>
          <w:spacing w:val="-30"/>
        </w:rPr>
        <w:t xml:space="preserve">註 </w:t>
      </w:r>
      <w:r>
        <w:rPr>
          <w:rFonts w:ascii="Times New Roman" w:eastAsia="Times New Roman"/>
        </w:rPr>
        <w:t>2</w:t>
      </w:r>
      <w:r>
        <w:rPr>
          <w:spacing w:val="-1"/>
        </w:rPr>
        <w:t>：議題融入部份，請填入法定議題及課綱議題。</w:t>
      </w:r>
    </w:p>
    <w:p w:rsidR="007E6E83" w:rsidRDefault="007E6E83">
      <w:pPr>
        <w:pStyle w:val="a3"/>
        <w:spacing w:before="5" w:line="244" w:lineRule="auto"/>
        <w:ind w:right="3508"/>
      </w:pPr>
      <w:r>
        <w:rPr>
          <w:spacing w:val="-22"/>
        </w:rPr>
        <w:t xml:space="preserve">註 </w:t>
      </w:r>
      <w:r>
        <w:rPr>
          <w:rFonts w:ascii="Times New Roman" w:eastAsia="Times New Roman"/>
        </w:rPr>
        <w:t>3</w:t>
      </w:r>
      <w:r>
        <w:rPr>
          <w:spacing w:val="-14"/>
        </w:rPr>
        <w:t>：「學習目標」應結合「學習表現」</w:t>
      </w:r>
      <w:r>
        <w:rPr>
          <w:rFonts w:ascii="Times New Roman" w:eastAsia="Times New Roman"/>
          <w:spacing w:val="-2"/>
        </w:rPr>
        <w:t>(</w:t>
      </w:r>
      <w:r>
        <w:rPr>
          <w:spacing w:val="-2"/>
        </w:rPr>
        <w:t>動詞</w:t>
      </w:r>
      <w:r>
        <w:rPr>
          <w:rFonts w:ascii="Times New Roman" w:eastAsia="Times New Roman"/>
          <w:spacing w:val="-2"/>
        </w:rPr>
        <w:t>)</w:t>
      </w:r>
      <w:r>
        <w:rPr>
          <w:spacing w:val="-2"/>
        </w:rPr>
        <w:t>與「學習內容」</w:t>
      </w:r>
      <w:r>
        <w:rPr>
          <w:rFonts w:ascii="Times New Roman" w:eastAsia="Times New Roman"/>
          <w:spacing w:val="-2"/>
        </w:rPr>
        <w:t>(</w:t>
      </w:r>
      <w:r>
        <w:rPr>
          <w:spacing w:val="-2"/>
        </w:rPr>
        <w:t>名詞</w:t>
      </w:r>
      <w:r>
        <w:rPr>
          <w:rFonts w:ascii="Times New Roman" w:eastAsia="Times New Roman"/>
          <w:spacing w:val="-2"/>
        </w:rPr>
        <w:t>)</w:t>
      </w:r>
      <w:r>
        <w:rPr>
          <w:spacing w:val="-2"/>
        </w:rPr>
        <w:t>，整合為學生本單元應習得的學科本質知能。</w:t>
      </w:r>
      <w:r>
        <w:rPr>
          <w:spacing w:val="-21"/>
        </w:rPr>
        <w:t xml:space="preserve">註 </w:t>
      </w:r>
      <w:r>
        <w:rPr>
          <w:rFonts w:ascii="Times New Roman" w:eastAsia="Times New Roman"/>
        </w:rPr>
        <w:t>4</w:t>
      </w:r>
      <w:r>
        <w:rPr>
          <w:spacing w:val="-12"/>
        </w:rPr>
        <w:t>：「學習表現」與「學習內容」需呈現領綱完整文字，非只有代號。</w:t>
      </w:r>
    </w:p>
    <w:p w:rsidR="007E6E83" w:rsidRDefault="007E6E83">
      <w:pPr>
        <w:pStyle w:val="a3"/>
        <w:tabs>
          <w:tab w:val="left" w:pos="13072"/>
        </w:tabs>
        <w:spacing w:before="23" w:line="280" w:lineRule="auto"/>
        <w:ind w:right="161"/>
      </w:pPr>
      <w:r>
        <w:t>註</w:t>
      </w:r>
      <w:r>
        <w:rPr>
          <w:spacing w:val="-41"/>
        </w:rPr>
        <w:t xml:space="preserve"> </w:t>
      </w:r>
      <w:r>
        <w:rPr>
          <w:rFonts w:ascii="Times New Roman" w:eastAsia="Times New Roman"/>
        </w:rPr>
        <w:t>5</w:t>
      </w:r>
      <w:r>
        <w:t>：議題融入應同時列出實質內涵，而非只有代號或議題名稱</w:t>
      </w:r>
      <w:r>
        <w:rPr>
          <w:rFonts w:ascii="Times New Roman" w:eastAsia="Times New Roman"/>
        </w:rPr>
        <w:t>(</w:t>
      </w:r>
      <w:r>
        <w:t>請參考教育部議題融入說明手冊</w:t>
      </w:r>
      <w:r>
        <w:rPr>
          <w:rFonts w:ascii="Times New Roman" w:eastAsia="Times New Roman"/>
        </w:rPr>
        <w:t>)</w:t>
      </w:r>
      <w:r>
        <w:t>。例如：性別平等教育</w:t>
      </w:r>
      <w:r>
        <w:tab/>
        <w:t>性</w:t>
      </w:r>
      <w:r>
        <w:rPr>
          <w:spacing w:val="-18"/>
        </w:rPr>
        <w:t xml:space="preserve"> </w:t>
      </w:r>
      <w:r>
        <w:rPr>
          <w:rFonts w:ascii="Times New Roman" w:eastAsia="Times New Roman"/>
        </w:rPr>
        <w:t>E5</w:t>
      </w:r>
      <w:r>
        <w:rPr>
          <w:rFonts w:ascii="Times New Roman" w:eastAsia="Times New Roman"/>
          <w:spacing w:val="40"/>
        </w:rPr>
        <w:t xml:space="preserve"> </w:t>
      </w:r>
      <w:r>
        <w:t>認識性騷擾、</w:t>
      </w:r>
      <w:r>
        <w:rPr>
          <w:spacing w:val="-2"/>
        </w:rPr>
        <w:t>性侵害、性霸凌的概念及其求助管道。</w:t>
      </w:r>
    </w:p>
    <w:p w:rsidR="007E6E83" w:rsidRDefault="007E6E83">
      <w:pPr>
        <w:pStyle w:val="a3"/>
        <w:spacing w:before="0"/>
      </w:pPr>
      <w:r>
        <w:rPr>
          <w:spacing w:val="-30"/>
        </w:rPr>
        <w:t xml:space="preserve">註 </w:t>
      </w:r>
      <w:r>
        <w:rPr>
          <w:rFonts w:ascii="Times New Roman" w:eastAsia="Times New Roman"/>
        </w:rPr>
        <w:t>6</w:t>
      </w:r>
      <w:r>
        <w:rPr>
          <w:spacing w:val="-1"/>
        </w:rPr>
        <w:t>：法律規定教育議題如於領域課程融入，其實質內涵之填寫請參考以下文件</w:t>
      </w:r>
    </w:p>
    <w:p w:rsidR="007E6E83" w:rsidRDefault="007E6E83" w:rsidP="007E6E83">
      <w:pPr>
        <w:pStyle w:val="a4"/>
        <w:numPr>
          <w:ilvl w:val="0"/>
          <w:numId w:val="720"/>
        </w:numPr>
        <w:tabs>
          <w:tab w:val="left" w:pos="972"/>
        </w:tabs>
        <w:rPr>
          <w:sz w:val="24"/>
        </w:rPr>
      </w:pPr>
      <w:r>
        <w:rPr>
          <w:spacing w:val="-1"/>
          <w:sz w:val="24"/>
        </w:rPr>
        <w:t>環境教育：請參考環境教育議題實質內涵</w:t>
      </w:r>
    </w:p>
    <w:p w:rsidR="007E6E83" w:rsidRDefault="007E6E83" w:rsidP="007E6E83">
      <w:pPr>
        <w:pStyle w:val="a4"/>
        <w:numPr>
          <w:ilvl w:val="0"/>
          <w:numId w:val="720"/>
        </w:numPr>
        <w:tabs>
          <w:tab w:val="left" w:pos="972"/>
        </w:tabs>
        <w:spacing w:before="52"/>
        <w:rPr>
          <w:sz w:val="24"/>
        </w:rPr>
      </w:pPr>
      <w:r>
        <w:rPr>
          <w:spacing w:val="-1"/>
          <w:sz w:val="24"/>
        </w:rPr>
        <w:t>性別平等教育：請參考性別平等教育實質內涵</w:t>
      </w:r>
    </w:p>
    <w:p w:rsidR="007E6E83" w:rsidRDefault="007E6E83" w:rsidP="007E6E83">
      <w:pPr>
        <w:pStyle w:val="a4"/>
        <w:numPr>
          <w:ilvl w:val="0"/>
          <w:numId w:val="720"/>
        </w:numPr>
        <w:tabs>
          <w:tab w:val="left" w:pos="972"/>
        </w:tabs>
        <w:rPr>
          <w:rFonts w:ascii="Times New Roman" w:eastAsia="Times New Roman"/>
          <w:sz w:val="24"/>
        </w:rPr>
      </w:pPr>
      <w:r>
        <w:rPr>
          <w:sz w:val="24"/>
        </w:rPr>
        <w:t>性侵害犯罪防治課程：請參考性別平等教育實質內涵</w:t>
      </w:r>
      <w:r>
        <w:rPr>
          <w:rFonts w:ascii="Times New Roman" w:eastAsia="Times New Roman"/>
          <w:sz w:val="24"/>
        </w:rPr>
        <w:t>-</w:t>
      </w:r>
      <w:r>
        <w:rPr>
          <w:rFonts w:ascii="Times New Roman" w:eastAsia="Times New Roman"/>
          <w:spacing w:val="-5"/>
          <w:sz w:val="24"/>
        </w:rPr>
        <w:t>E5</w:t>
      </w:r>
    </w:p>
    <w:p w:rsidR="007E6E83" w:rsidRDefault="007E6E83" w:rsidP="007E6E83">
      <w:pPr>
        <w:pStyle w:val="a4"/>
        <w:numPr>
          <w:ilvl w:val="0"/>
          <w:numId w:val="720"/>
        </w:numPr>
        <w:tabs>
          <w:tab w:val="left" w:pos="972"/>
        </w:tabs>
        <w:rPr>
          <w:sz w:val="24"/>
        </w:rPr>
      </w:pPr>
      <w:r>
        <w:rPr>
          <w:spacing w:val="-1"/>
          <w:sz w:val="24"/>
        </w:rPr>
        <w:t>家庭教育課程：請參考家庭教育實質內涵</w:t>
      </w:r>
    </w:p>
    <w:p w:rsidR="007E6E83" w:rsidRDefault="007E6E83" w:rsidP="007E6E83">
      <w:pPr>
        <w:pStyle w:val="a4"/>
        <w:numPr>
          <w:ilvl w:val="0"/>
          <w:numId w:val="720"/>
        </w:numPr>
        <w:tabs>
          <w:tab w:val="left" w:pos="972"/>
        </w:tabs>
        <w:spacing w:before="52" w:line="261" w:lineRule="auto"/>
        <w:ind w:left="12" w:right="8688" w:firstLine="720"/>
        <w:rPr>
          <w:sz w:val="24"/>
        </w:rPr>
      </w:pPr>
      <w:r>
        <w:rPr>
          <w:spacing w:val="-2"/>
          <w:sz w:val="24"/>
        </w:rPr>
        <w:t>家庭暴力防治課程：請填寫「融入家庭暴力防治」即可</w:t>
      </w:r>
      <w:r>
        <w:rPr>
          <w:spacing w:val="-7"/>
          <w:sz w:val="24"/>
        </w:rPr>
        <w:t xml:space="preserve">註 </w:t>
      </w:r>
      <w:r>
        <w:rPr>
          <w:rFonts w:ascii="Times New Roman" w:eastAsia="Times New Roman"/>
          <w:sz w:val="24"/>
        </w:rPr>
        <w:t>7</w:t>
      </w:r>
      <w:r>
        <w:rPr>
          <w:spacing w:val="-2"/>
          <w:sz w:val="24"/>
        </w:rPr>
        <w:t xml:space="preserve">：請以上下學期各 </w:t>
      </w:r>
      <w:r>
        <w:rPr>
          <w:rFonts w:ascii="Times New Roman" w:eastAsia="Times New Roman"/>
          <w:sz w:val="24"/>
        </w:rPr>
        <w:t xml:space="preserve">20 </w:t>
      </w:r>
      <w:r>
        <w:rPr>
          <w:sz w:val="24"/>
        </w:rPr>
        <w:t>週規劃本年度課程。</w:t>
      </w:r>
    </w:p>
    <w:p w:rsidR="007E6E83" w:rsidRPr="007E6E83" w:rsidRDefault="007E6E83" w:rsidP="007E6E83">
      <w:pPr>
        <w:tabs>
          <w:tab w:val="left" w:pos="1125"/>
        </w:tabs>
        <w:rPr>
          <w:rFonts w:eastAsiaTheme="minorEastAsia"/>
          <w:sz w:val="24"/>
        </w:rPr>
      </w:pPr>
      <w:bookmarkStart w:id="0" w:name="_GoBack"/>
      <w:bookmarkEnd w:id="0"/>
    </w:p>
    <w:p w:rsidR="007E6E83" w:rsidRDefault="007E6E83" w:rsidP="007E6E83">
      <w:pPr>
        <w:tabs>
          <w:tab w:val="left" w:pos="1125"/>
        </w:tabs>
        <w:rPr>
          <w:rFonts w:eastAsiaTheme="minorEastAsia"/>
          <w:sz w:val="24"/>
        </w:rPr>
      </w:pPr>
    </w:p>
    <w:p w:rsidR="007E6E83" w:rsidRDefault="007E6E83" w:rsidP="007E6E83">
      <w:pPr>
        <w:tabs>
          <w:tab w:val="left" w:pos="1125"/>
        </w:tabs>
        <w:rPr>
          <w:rFonts w:eastAsiaTheme="minorEastAsia"/>
          <w:sz w:val="24"/>
        </w:rPr>
      </w:pPr>
    </w:p>
    <w:p w:rsidR="007E6E83" w:rsidRDefault="007E6E83" w:rsidP="007E6E83">
      <w:pPr>
        <w:tabs>
          <w:tab w:val="left" w:pos="1125"/>
        </w:tabs>
        <w:rPr>
          <w:rFonts w:eastAsiaTheme="minorEastAsia"/>
          <w:sz w:val="24"/>
        </w:rPr>
      </w:pPr>
    </w:p>
    <w:p w:rsidR="007E6E83" w:rsidRDefault="007E6E83" w:rsidP="007E6E83">
      <w:pPr>
        <w:tabs>
          <w:tab w:val="left" w:pos="1125"/>
        </w:tabs>
        <w:rPr>
          <w:rFonts w:eastAsiaTheme="minorEastAsia"/>
          <w:sz w:val="24"/>
        </w:rPr>
      </w:pPr>
    </w:p>
    <w:p w:rsidR="007E6E83" w:rsidRDefault="007E6E83" w:rsidP="007E6E83">
      <w:pPr>
        <w:tabs>
          <w:tab w:val="left" w:pos="1125"/>
        </w:tabs>
        <w:rPr>
          <w:rFonts w:eastAsiaTheme="minorEastAsia"/>
          <w:sz w:val="24"/>
        </w:rPr>
      </w:pPr>
    </w:p>
    <w:p w:rsidR="007E6E83" w:rsidRDefault="007E6E83" w:rsidP="007E6E83">
      <w:pPr>
        <w:tabs>
          <w:tab w:val="left" w:pos="1125"/>
        </w:tabs>
        <w:rPr>
          <w:rFonts w:eastAsiaTheme="minorEastAsia"/>
          <w:sz w:val="24"/>
        </w:rPr>
      </w:pPr>
    </w:p>
    <w:p w:rsidR="007E6E83" w:rsidRDefault="007E6E83" w:rsidP="007E6E83">
      <w:pPr>
        <w:tabs>
          <w:tab w:val="left" w:pos="1125"/>
        </w:tabs>
        <w:rPr>
          <w:rFonts w:eastAsiaTheme="minorEastAsia"/>
          <w:sz w:val="24"/>
        </w:rPr>
      </w:pPr>
    </w:p>
    <w:p w:rsidR="007E6E83" w:rsidRDefault="007E6E83" w:rsidP="007E6E83">
      <w:pPr>
        <w:tabs>
          <w:tab w:val="left" w:pos="1125"/>
        </w:tabs>
        <w:rPr>
          <w:rFonts w:eastAsiaTheme="minorEastAsia"/>
          <w:sz w:val="24"/>
        </w:rPr>
      </w:pPr>
    </w:p>
    <w:p w:rsidR="007E6E83" w:rsidRDefault="007E6E83" w:rsidP="007E6E83">
      <w:pPr>
        <w:tabs>
          <w:tab w:val="left" w:pos="1125"/>
        </w:tabs>
        <w:rPr>
          <w:rFonts w:eastAsiaTheme="minorEastAsia"/>
          <w:sz w:val="24"/>
        </w:rPr>
      </w:pPr>
    </w:p>
    <w:p w:rsidR="007E6E83" w:rsidRPr="007E6E83" w:rsidRDefault="007E6E83" w:rsidP="007E6E83">
      <w:pPr>
        <w:tabs>
          <w:tab w:val="left" w:pos="1125"/>
        </w:tabs>
        <w:rPr>
          <w:rFonts w:eastAsiaTheme="minorEastAsia" w:hint="eastAsia"/>
          <w:sz w:val="24"/>
        </w:rPr>
      </w:pPr>
    </w:p>
    <w:sectPr w:rsidR="007E6E83" w:rsidRPr="007E6E83">
      <w:pgSz w:w="16840" w:h="11910" w:orient="landscape"/>
      <w:pgMar w:top="13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altName w:val="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新細明體-ExtB">
    <w:altName w:val="PMingLiU-ExtB"/>
    <w:panose1 w:val="02020500000000000000"/>
    <w:charset w:val="88"/>
    <w:family w:val="roman"/>
    <w:pitch w:val="variable"/>
    <w:sig w:usb0="8000002F" w:usb1="0A080008" w:usb2="00000010" w:usb3="00000000" w:csb0="001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C2C" w:rsidRDefault="007E6E83">
    <w:pPr>
      <w:pStyle w:val="a3"/>
      <w:spacing w:line="14" w:lineRule="auto"/>
      <w:rPr>
        <w:sz w:val="20"/>
      </w:rPr>
    </w:pPr>
    <w:r>
      <w:rPr>
        <w:noProof/>
        <w:sz w:val="20"/>
      </w:rPr>
      <mc:AlternateContent>
        <mc:Choice Requires="wps">
          <w:drawing>
            <wp:anchor distT="0" distB="0" distL="0" distR="0" simplePos="0" relativeHeight="251659264" behindDoc="1" locked="0" layoutInCell="1" allowOverlap="1">
              <wp:simplePos x="0" y="0"/>
              <wp:positionH relativeFrom="page">
                <wp:posOffset>5270119</wp:posOffset>
              </wp:positionH>
              <wp:positionV relativeFrom="page">
                <wp:posOffset>6633216</wp:posOffset>
              </wp:positionV>
              <wp:extent cx="1536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rsidR="004F2C2C" w:rsidRDefault="007E6E83">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21</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14.95pt;margin-top:522.3pt;width:12.1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1L0pQEAAD4DAAAOAAAAZHJzL2Uyb0RvYy54bWysUsFu2zAMvQ/YPwi6L0paJB2MOEW3YsOA&#10;YhvQ9gNkWYqFWaImKrHz96NkJy2229CLTJlPj++R3N6OrmdHHdGCr/lqseRMewWt9fuaPz99+fCR&#10;M0zSt7IHr2t+0shvd+/fbYdQ6SvooG91ZETisRpCzbuUQiUEqk47iQsI2lPSQHQy0TXuRRvlQOyu&#10;F1fL5UYMENsQQWlE+ns/Jfmu8BujVfphDOrE+pqTtlTOWM4mn2K3ldU+ytBZNcuQ/6HCSeup6IXq&#10;XibJDtH+Q+WsioBg0kKBE2CMVbp4IDer5V9uHjsZdPFCzcFwaRO+Ha36fvwZmW1pdpx56WhET3pM&#10;DYxslZszBKwI8xgIlcZPMGZgNorhAdQvJIh4hZkeIKEzZjTR5S/ZZPSQ+n+69JyKMJXZ1tebG8oo&#10;Sq0265vrdS4rXh6HiOmrBsdyUPNIIy0C5PEB0wQ9Q2YtU/msKo3NOJtooD2Rh4FGXXP8fZBRc9Z/&#10;89TLvBfnIJ6D5hzE1H+Gsj3Zioe7QwJjS+VcYuKdK9OQivZ5ofIWvL4X1Mva7/4AAAD//wMAUEsD&#10;BBQABgAIAAAAIQB6YyZ64gAAAA0BAAAPAAAAZHJzL2Rvd25yZXYueG1sTI/BTsMwDIbvSLxDZCRu&#10;LNlUurY0nSYEJ6RpXTlwTFuvjdY4pcm28vZkJzja/6ffn/PNbAZ2wclpSxKWCwEMqbGtpk7CZ/X+&#10;lABzXlGrBkso4QcdbIr7u1xlrb1SiZeD71goIZcpCb33Y8a5a3o0yi3siBSyo52M8mGcOt5O6hrK&#10;zcBXQsTcKE3hQq9GfO2xOR3ORsL2i8o3/b2r9+Wx1FWVCvqIT1I+PszbF2AeZ/8Hw00/qEMRnGp7&#10;ptaxQUKyStOAhkBEUQwsIMlztARW31ZrsQZe5Pz/F8UvAAAA//8DAFBLAQItABQABgAIAAAAIQC2&#10;gziS/gAAAOEBAAATAAAAAAAAAAAAAAAAAAAAAABbQ29udGVudF9UeXBlc10ueG1sUEsBAi0AFAAG&#10;AAgAAAAhADj9If/WAAAAlAEAAAsAAAAAAAAAAAAAAAAALwEAAF9yZWxzLy5yZWxzUEsBAi0AFAAG&#10;AAgAAAAhAKDXUvSlAQAAPgMAAA4AAAAAAAAAAAAAAAAALgIAAGRycy9lMm9Eb2MueG1sUEsBAi0A&#10;FAAGAAgAAAAhAHpjJnriAAAADQEAAA8AAAAAAAAAAAAAAAAA/wMAAGRycy9kb3ducmV2LnhtbFBL&#10;BQYAAAAABAAEAPMAAAAOBQAAAAA=&#10;" filled="f" stroked="f">
              <v:textbox inset="0,0,0,0">
                <w:txbxContent>
                  <w:p w:rsidR="004F2C2C" w:rsidRDefault="007E6E83">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21</w:t>
                    </w:r>
                    <w:r>
                      <w:rPr>
                        <w:rFonts w:ascii="Times New Roman"/>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E83" w:rsidRDefault="007E6E83">
    <w:pPr>
      <w:pStyle w:val="a3"/>
      <w:spacing w:before="0" w:line="14" w:lineRule="auto"/>
      <w:rPr>
        <w:sz w:val="16"/>
      </w:rPr>
    </w:pPr>
    <w:r>
      <w:rPr>
        <w:noProof/>
        <w:sz w:val="16"/>
      </w:rPr>
      <mc:AlternateContent>
        <mc:Choice Requires="wps">
          <w:drawing>
            <wp:anchor distT="0" distB="0" distL="0" distR="0" simplePos="0" relativeHeight="251661312" behindDoc="1" locked="0" layoutInCell="1" allowOverlap="1">
              <wp:simplePos x="0" y="0"/>
              <wp:positionH relativeFrom="page">
                <wp:posOffset>5270119</wp:posOffset>
              </wp:positionH>
              <wp:positionV relativeFrom="page">
                <wp:posOffset>6633216</wp:posOffset>
              </wp:positionV>
              <wp:extent cx="153670" cy="16573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rsidR="007E6E83" w:rsidRDefault="007E6E83">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23</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14.95pt;margin-top:522.3pt;width:12.1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6mqAEAAEUDAAAOAAAAZHJzL2Uyb0RvYy54bWysUsFu2zAMvQ/YPwi6N0pSJB2MOMXWYsOA&#10;YhvQ9gNkWYqFWaImKrHz96PkJC3WW7GLTJlPj++R3NyOrmcHHdGCr/liNudMewWt9buaPz99vfrE&#10;GSbpW9mD1zU/auS3248fNkOo9BI66FsdGZF4rIZQ8y6lUAmBqtNO4gyC9pQ0EJ1MdI070UY5ELvr&#10;xXI+X4sBYhsiKI1If++nJN8WfmO0Sj+NQZ1YX3PSlsoZy9nkU2w3stpFGTqrTjLkO1Q4aT0VvVDd&#10;yyTZPto3VM6qCAgmzRQ4AcZYpYsHcrOY/+PmsZNBFy/UHAyXNuH/o1U/Dr8is23Nl5x56WhET3pM&#10;DYxskZszBKwI8xgIlcYvMNKQi1EMD6B+I0HEK8z0AAmdmzGa6PKXbDJ6SP0/XnpORZjKbKvr9Q1l&#10;FKUW69XN9SqXFS+PQ8T0TYNjOah5pJEWAfLwgGmCniEnLVP5rCqNzVjMXbw00B7JykATrzn+2cuo&#10;Oeu/e2ppXo9zEM9Bcw5i6u+gLFF25OHzPoGxRUCuNPGeBNCsioXTXuVleH0vqJft3/4FAAD//wMA&#10;UEsDBBQABgAIAAAAIQB6YyZ64gAAAA0BAAAPAAAAZHJzL2Rvd25yZXYueG1sTI/BTsMwDIbvSLxD&#10;ZCRuLNlUurY0nSYEJ6RpXTlwTFuvjdY4pcm28vZkJzja/6ffn/PNbAZ2wclpSxKWCwEMqbGtpk7C&#10;Z/X+lABzXlGrBkso4QcdbIr7u1xlrb1SiZeD71goIZcpCb33Y8a5a3o0yi3siBSyo52M8mGcOt5O&#10;6hrKzcBXQsTcKE3hQq9GfO2xOR3ORsL2i8o3/b2r9+Wx1FWVCvqIT1I+PszbF2AeZ/8Hw00/qEMR&#10;nGp7ptaxQUKyStOAhkBEUQwsIMlztARW31ZrsQZe5Pz/F8UvAAAA//8DAFBLAQItABQABgAIAAAA&#10;IQC2gziS/gAAAOEBAAATAAAAAAAAAAAAAAAAAAAAAABbQ29udGVudF9UeXBlc10ueG1sUEsBAi0A&#10;FAAGAAgAAAAhADj9If/WAAAAlAEAAAsAAAAAAAAAAAAAAAAALwEAAF9yZWxzLy5yZWxzUEsBAi0A&#10;FAAGAAgAAAAhACsA7qaoAQAARQMAAA4AAAAAAAAAAAAAAAAALgIAAGRycy9lMm9Eb2MueG1sUEsB&#10;Ai0AFAAGAAgAAAAhAHpjJnriAAAADQEAAA8AAAAAAAAAAAAAAAAAAgQAAGRycy9kb3ducmV2Lnht&#10;bFBLBQYAAAAABAAEAPMAAAARBQAAAAA=&#10;" filled="f" stroked="f">
              <v:textbox inset="0,0,0,0">
                <w:txbxContent>
                  <w:p w:rsidR="007E6E83" w:rsidRDefault="007E6E83">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23</w:t>
                    </w:r>
                    <w:r>
                      <w:rPr>
                        <w:rFonts w:ascii="Times New Roman"/>
                        <w:spacing w:val="-5"/>
                        <w:sz w:val="20"/>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0A63"/>
    <w:multiLevelType w:val="multilevel"/>
    <w:tmpl w:val="8EA856DE"/>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1" w15:restartNumberingAfterBreak="0">
    <w:nsid w:val="002E23DC"/>
    <w:multiLevelType w:val="multilevel"/>
    <w:tmpl w:val="00DAEAD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2" w15:restartNumberingAfterBreak="0">
    <w:nsid w:val="00334618"/>
    <w:multiLevelType w:val="hybridMultilevel"/>
    <w:tmpl w:val="8F16A172"/>
    <w:lvl w:ilvl="0" w:tplc="18CE031E">
      <w:start w:val="1"/>
      <w:numFmt w:val="decimal"/>
      <w:lvlText w:val="%1."/>
      <w:lvlJc w:val="left"/>
      <w:pPr>
        <w:ind w:left="107" w:hanging="202"/>
        <w:jc w:val="left"/>
      </w:pPr>
      <w:rPr>
        <w:rFonts w:ascii="SimSun" w:eastAsia="SimSun" w:hAnsi="SimSun" w:cs="SimSun" w:hint="default"/>
        <w:b w:val="0"/>
        <w:bCs w:val="0"/>
        <w:i w:val="0"/>
        <w:iCs w:val="0"/>
        <w:spacing w:val="1"/>
        <w:w w:val="98"/>
        <w:sz w:val="18"/>
        <w:szCs w:val="18"/>
        <w:lang w:val="en-US" w:eastAsia="zh-TW" w:bidi="ar-SA"/>
      </w:rPr>
    </w:lvl>
    <w:lvl w:ilvl="1" w:tplc="0C741B66">
      <w:numFmt w:val="bullet"/>
      <w:lvlText w:val="•"/>
      <w:lvlJc w:val="left"/>
      <w:pPr>
        <w:ind w:left="433" w:hanging="202"/>
      </w:pPr>
      <w:rPr>
        <w:rFonts w:hint="default"/>
        <w:lang w:val="en-US" w:eastAsia="zh-TW" w:bidi="ar-SA"/>
      </w:rPr>
    </w:lvl>
    <w:lvl w:ilvl="2" w:tplc="7618F55E">
      <w:numFmt w:val="bullet"/>
      <w:lvlText w:val="•"/>
      <w:lvlJc w:val="left"/>
      <w:pPr>
        <w:ind w:left="766" w:hanging="202"/>
      </w:pPr>
      <w:rPr>
        <w:rFonts w:hint="default"/>
        <w:lang w:val="en-US" w:eastAsia="zh-TW" w:bidi="ar-SA"/>
      </w:rPr>
    </w:lvl>
    <w:lvl w:ilvl="3" w:tplc="D94CBD6E">
      <w:numFmt w:val="bullet"/>
      <w:lvlText w:val="•"/>
      <w:lvlJc w:val="left"/>
      <w:pPr>
        <w:ind w:left="1099" w:hanging="202"/>
      </w:pPr>
      <w:rPr>
        <w:rFonts w:hint="default"/>
        <w:lang w:val="en-US" w:eastAsia="zh-TW" w:bidi="ar-SA"/>
      </w:rPr>
    </w:lvl>
    <w:lvl w:ilvl="4" w:tplc="D00CD3DE">
      <w:numFmt w:val="bullet"/>
      <w:lvlText w:val="•"/>
      <w:lvlJc w:val="left"/>
      <w:pPr>
        <w:ind w:left="1432" w:hanging="202"/>
      </w:pPr>
      <w:rPr>
        <w:rFonts w:hint="default"/>
        <w:lang w:val="en-US" w:eastAsia="zh-TW" w:bidi="ar-SA"/>
      </w:rPr>
    </w:lvl>
    <w:lvl w:ilvl="5" w:tplc="9B8A7D4A">
      <w:numFmt w:val="bullet"/>
      <w:lvlText w:val="•"/>
      <w:lvlJc w:val="left"/>
      <w:pPr>
        <w:ind w:left="1765" w:hanging="202"/>
      </w:pPr>
      <w:rPr>
        <w:rFonts w:hint="default"/>
        <w:lang w:val="en-US" w:eastAsia="zh-TW" w:bidi="ar-SA"/>
      </w:rPr>
    </w:lvl>
    <w:lvl w:ilvl="6" w:tplc="E84C6002">
      <w:numFmt w:val="bullet"/>
      <w:lvlText w:val="•"/>
      <w:lvlJc w:val="left"/>
      <w:pPr>
        <w:ind w:left="2098" w:hanging="202"/>
      </w:pPr>
      <w:rPr>
        <w:rFonts w:hint="default"/>
        <w:lang w:val="en-US" w:eastAsia="zh-TW" w:bidi="ar-SA"/>
      </w:rPr>
    </w:lvl>
    <w:lvl w:ilvl="7" w:tplc="CB4CC7CA">
      <w:numFmt w:val="bullet"/>
      <w:lvlText w:val="•"/>
      <w:lvlJc w:val="left"/>
      <w:pPr>
        <w:ind w:left="2431" w:hanging="202"/>
      </w:pPr>
      <w:rPr>
        <w:rFonts w:hint="default"/>
        <w:lang w:val="en-US" w:eastAsia="zh-TW" w:bidi="ar-SA"/>
      </w:rPr>
    </w:lvl>
    <w:lvl w:ilvl="8" w:tplc="41968872">
      <w:numFmt w:val="bullet"/>
      <w:lvlText w:val="•"/>
      <w:lvlJc w:val="left"/>
      <w:pPr>
        <w:ind w:left="2764" w:hanging="202"/>
      </w:pPr>
      <w:rPr>
        <w:rFonts w:hint="default"/>
        <w:lang w:val="en-US" w:eastAsia="zh-TW" w:bidi="ar-SA"/>
      </w:rPr>
    </w:lvl>
  </w:abstractNum>
  <w:abstractNum w:abstractNumId="3" w15:restartNumberingAfterBreak="0">
    <w:nsid w:val="0077777B"/>
    <w:multiLevelType w:val="hybridMultilevel"/>
    <w:tmpl w:val="16C4DA40"/>
    <w:lvl w:ilvl="0" w:tplc="8C2CDE5E">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3EB65166">
      <w:numFmt w:val="bullet"/>
      <w:lvlText w:val="•"/>
      <w:lvlJc w:val="left"/>
      <w:pPr>
        <w:ind w:left="457" w:hanging="202"/>
      </w:pPr>
      <w:rPr>
        <w:rFonts w:hint="default"/>
        <w:lang w:val="en-US" w:eastAsia="zh-TW" w:bidi="ar-SA"/>
      </w:rPr>
    </w:lvl>
    <w:lvl w:ilvl="2" w:tplc="1D56CC12">
      <w:numFmt w:val="bullet"/>
      <w:lvlText w:val="•"/>
      <w:lvlJc w:val="left"/>
      <w:pPr>
        <w:ind w:left="815" w:hanging="202"/>
      </w:pPr>
      <w:rPr>
        <w:rFonts w:hint="default"/>
        <w:lang w:val="en-US" w:eastAsia="zh-TW" w:bidi="ar-SA"/>
      </w:rPr>
    </w:lvl>
    <w:lvl w:ilvl="3" w:tplc="5D8652DE">
      <w:numFmt w:val="bullet"/>
      <w:lvlText w:val="•"/>
      <w:lvlJc w:val="left"/>
      <w:pPr>
        <w:ind w:left="1173" w:hanging="202"/>
      </w:pPr>
      <w:rPr>
        <w:rFonts w:hint="default"/>
        <w:lang w:val="en-US" w:eastAsia="zh-TW" w:bidi="ar-SA"/>
      </w:rPr>
    </w:lvl>
    <w:lvl w:ilvl="4" w:tplc="8B525448">
      <w:numFmt w:val="bullet"/>
      <w:lvlText w:val="•"/>
      <w:lvlJc w:val="left"/>
      <w:pPr>
        <w:ind w:left="1530" w:hanging="202"/>
      </w:pPr>
      <w:rPr>
        <w:rFonts w:hint="default"/>
        <w:lang w:val="en-US" w:eastAsia="zh-TW" w:bidi="ar-SA"/>
      </w:rPr>
    </w:lvl>
    <w:lvl w:ilvl="5" w:tplc="C96491DC">
      <w:numFmt w:val="bullet"/>
      <w:lvlText w:val="•"/>
      <w:lvlJc w:val="left"/>
      <w:pPr>
        <w:ind w:left="1888" w:hanging="202"/>
      </w:pPr>
      <w:rPr>
        <w:rFonts w:hint="default"/>
        <w:lang w:val="en-US" w:eastAsia="zh-TW" w:bidi="ar-SA"/>
      </w:rPr>
    </w:lvl>
    <w:lvl w:ilvl="6" w:tplc="3106FEF0">
      <w:numFmt w:val="bullet"/>
      <w:lvlText w:val="•"/>
      <w:lvlJc w:val="left"/>
      <w:pPr>
        <w:ind w:left="2246" w:hanging="202"/>
      </w:pPr>
      <w:rPr>
        <w:rFonts w:hint="default"/>
        <w:lang w:val="en-US" w:eastAsia="zh-TW" w:bidi="ar-SA"/>
      </w:rPr>
    </w:lvl>
    <w:lvl w:ilvl="7" w:tplc="0C463300">
      <w:numFmt w:val="bullet"/>
      <w:lvlText w:val="•"/>
      <w:lvlJc w:val="left"/>
      <w:pPr>
        <w:ind w:left="2603" w:hanging="202"/>
      </w:pPr>
      <w:rPr>
        <w:rFonts w:hint="default"/>
        <w:lang w:val="en-US" w:eastAsia="zh-TW" w:bidi="ar-SA"/>
      </w:rPr>
    </w:lvl>
    <w:lvl w:ilvl="8" w:tplc="F69A322E">
      <w:numFmt w:val="bullet"/>
      <w:lvlText w:val="•"/>
      <w:lvlJc w:val="left"/>
      <w:pPr>
        <w:ind w:left="2961" w:hanging="202"/>
      </w:pPr>
      <w:rPr>
        <w:rFonts w:hint="default"/>
        <w:lang w:val="en-US" w:eastAsia="zh-TW" w:bidi="ar-SA"/>
      </w:rPr>
    </w:lvl>
  </w:abstractNum>
  <w:abstractNum w:abstractNumId="4" w15:restartNumberingAfterBreak="0">
    <w:nsid w:val="007A757A"/>
    <w:multiLevelType w:val="hybridMultilevel"/>
    <w:tmpl w:val="2D64BA40"/>
    <w:lvl w:ilvl="0" w:tplc="D10AE8F4">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9306C7A4">
      <w:numFmt w:val="bullet"/>
      <w:lvlText w:val="•"/>
      <w:lvlJc w:val="left"/>
      <w:pPr>
        <w:ind w:left="216" w:hanging="152"/>
      </w:pPr>
      <w:rPr>
        <w:rFonts w:hint="default"/>
        <w:lang w:val="en-US" w:eastAsia="zh-TW" w:bidi="ar-SA"/>
      </w:rPr>
    </w:lvl>
    <w:lvl w:ilvl="2" w:tplc="93189A52">
      <w:numFmt w:val="bullet"/>
      <w:lvlText w:val="•"/>
      <w:lvlJc w:val="left"/>
      <w:pPr>
        <w:ind w:left="333" w:hanging="152"/>
      </w:pPr>
      <w:rPr>
        <w:rFonts w:hint="default"/>
        <w:lang w:val="en-US" w:eastAsia="zh-TW" w:bidi="ar-SA"/>
      </w:rPr>
    </w:lvl>
    <w:lvl w:ilvl="3" w:tplc="A3823856">
      <w:numFmt w:val="bullet"/>
      <w:lvlText w:val="•"/>
      <w:lvlJc w:val="left"/>
      <w:pPr>
        <w:ind w:left="450" w:hanging="152"/>
      </w:pPr>
      <w:rPr>
        <w:rFonts w:hint="default"/>
        <w:lang w:val="en-US" w:eastAsia="zh-TW" w:bidi="ar-SA"/>
      </w:rPr>
    </w:lvl>
    <w:lvl w:ilvl="4" w:tplc="8F6499F2">
      <w:numFmt w:val="bullet"/>
      <w:lvlText w:val="•"/>
      <w:lvlJc w:val="left"/>
      <w:pPr>
        <w:ind w:left="566" w:hanging="152"/>
      </w:pPr>
      <w:rPr>
        <w:rFonts w:hint="default"/>
        <w:lang w:val="en-US" w:eastAsia="zh-TW" w:bidi="ar-SA"/>
      </w:rPr>
    </w:lvl>
    <w:lvl w:ilvl="5" w:tplc="57083D70">
      <w:numFmt w:val="bullet"/>
      <w:lvlText w:val="•"/>
      <w:lvlJc w:val="left"/>
      <w:pPr>
        <w:ind w:left="683" w:hanging="152"/>
      </w:pPr>
      <w:rPr>
        <w:rFonts w:hint="default"/>
        <w:lang w:val="en-US" w:eastAsia="zh-TW" w:bidi="ar-SA"/>
      </w:rPr>
    </w:lvl>
    <w:lvl w:ilvl="6" w:tplc="7248C222">
      <w:numFmt w:val="bullet"/>
      <w:lvlText w:val="•"/>
      <w:lvlJc w:val="left"/>
      <w:pPr>
        <w:ind w:left="800" w:hanging="152"/>
      </w:pPr>
      <w:rPr>
        <w:rFonts w:hint="default"/>
        <w:lang w:val="en-US" w:eastAsia="zh-TW" w:bidi="ar-SA"/>
      </w:rPr>
    </w:lvl>
    <w:lvl w:ilvl="7" w:tplc="0D2A7966">
      <w:numFmt w:val="bullet"/>
      <w:lvlText w:val="•"/>
      <w:lvlJc w:val="left"/>
      <w:pPr>
        <w:ind w:left="916" w:hanging="152"/>
      </w:pPr>
      <w:rPr>
        <w:rFonts w:hint="default"/>
        <w:lang w:val="en-US" w:eastAsia="zh-TW" w:bidi="ar-SA"/>
      </w:rPr>
    </w:lvl>
    <w:lvl w:ilvl="8" w:tplc="E2B0287E">
      <w:numFmt w:val="bullet"/>
      <w:lvlText w:val="•"/>
      <w:lvlJc w:val="left"/>
      <w:pPr>
        <w:ind w:left="1033" w:hanging="152"/>
      </w:pPr>
      <w:rPr>
        <w:rFonts w:hint="default"/>
        <w:lang w:val="en-US" w:eastAsia="zh-TW" w:bidi="ar-SA"/>
      </w:rPr>
    </w:lvl>
  </w:abstractNum>
  <w:abstractNum w:abstractNumId="5" w15:restartNumberingAfterBreak="0">
    <w:nsid w:val="00A8634E"/>
    <w:multiLevelType w:val="hybridMultilevel"/>
    <w:tmpl w:val="D3E0D7BA"/>
    <w:lvl w:ilvl="0" w:tplc="8DACAB7A">
      <w:start w:val="1"/>
      <w:numFmt w:val="decimal"/>
      <w:lvlText w:val="%1."/>
      <w:lvlJc w:val="left"/>
      <w:pPr>
        <w:ind w:left="109" w:hanging="241"/>
        <w:jc w:val="left"/>
      </w:pPr>
      <w:rPr>
        <w:rFonts w:ascii="SimSun" w:eastAsia="SimSun" w:hAnsi="SimSun" w:cs="SimSun" w:hint="default"/>
        <w:b w:val="0"/>
        <w:bCs w:val="0"/>
        <w:i w:val="0"/>
        <w:iCs w:val="0"/>
        <w:spacing w:val="0"/>
        <w:w w:val="99"/>
        <w:sz w:val="22"/>
        <w:szCs w:val="22"/>
        <w:lang w:val="en-US" w:eastAsia="zh-TW" w:bidi="ar-SA"/>
      </w:rPr>
    </w:lvl>
    <w:lvl w:ilvl="1" w:tplc="0DA6D4B0">
      <w:numFmt w:val="bullet"/>
      <w:lvlText w:val="•"/>
      <w:lvlJc w:val="left"/>
      <w:pPr>
        <w:ind w:left="215" w:hanging="241"/>
      </w:pPr>
      <w:rPr>
        <w:rFonts w:hint="default"/>
        <w:lang w:val="en-US" w:eastAsia="zh-TW" w:bidi="ar-SA"/>
      </w:rPr>
    </w:lvl>
    <w:lvl w:ilvl="2" w:tplc="08FE48C4">
      <w:numFmt w:val="bullet"/>
      <w:lvlText w:val="•"/>
      <w:lvlJc w:val="left"/>
      <w:pPr>
        <w:ind w:left="331" w:hanging="241"/>
      </w:pPr>
      <w:rPr>
        <w:rFonts w:hint="default"/>
        <w:lang w:val="en-US" w:eastAsia="zh-TW" w:bidi="ar-SA"/>
      </w:rPr>
    </w:lvl>
    <w:lvl w:ilvl="3" w:tplc="0E866A42">
      <w:numFmt w:val="bullet"/>
      <w:lvlText w:val="•"/>
      <w:lvlJc w:val="left"/>
      <w:pPr>
        <w:ind w:left="447" w:hanging="241"/>
      </w:pPr>
      <w:rPr>
        <w:rFonts w:hint="default"/>
        <w:lang w:val="en-US" w:eastAsia="zh-TW" w:bidi="ar-SA"/>
      </w:rPr>
    </w:lvl>
    <w:lvl w:ilvl="4" w:tplc="01E865F2">
      <w:numFmt w:val="bullet"/>
      <w:lvlText w:val="•"/>
      <w:lvlJc w:val="left"/>
      <w:pPr>
        <w:ind w:left="563" w:hanging="241"/>
      </w:pPr>
      <w:rPr>
        <w:rFonts w:hint="default"/>
        <w:lang w:val="en-US" w:eastAsia="zh-TW" w:bidi="ar-SA"/>
      </w:rPr>
    </w:lvl>
    <w:lvl w:ilvl="5" w:tplc="676896B2">
      <w:numFmt w:val="bullet"/>
      <w:lvlText w:val="•"/>
      <w:lvlJc w:val="left"/>
      <w:pPr>
        <w:ind w:left="679" w:hanging="241"/>
      </w:pPr>
      <w:rPr>
        <w:rFonts w:hint="default"/>
        <w:lang w:val="en-US" w:eastAsia="zh-TW" w:bidi="ar-SA"/>
      </w:rPr>
    </w:lvl>
    <w:lvl w:ilvl="6" w:tplc="CEBEC5EE">
      <w:numFmt w:val="bullet"/>
      <w:lvlText w:val="•"/>
      <w:lvlJc w:val="left"/>
      <w:pPr>
        <w:ind w:left="795" w:hanging="241"/>
      </w:pPr>
      <w:rPr>
        <w:rFonts w:hint="default"/>
        <w:lang w:val="en-US" w:eastAsia="zh-TW" w:bidi="ar-SA"/>
      </w:rPr>
    </w:lvl>
    <w:lvl w:ilvl="7" w:tplc="BEC29154">
      <w:numFmt w:val="bullet"/>
      <w:lvlText w:val="•"/>
      <w:lvlJc w:val="left"/>
      <w:pPr>
        <w:ind w:left="911" w:hanging="241"/>
      </w:pPr>
      <w:rPr>
        <w:rFonts w:hint="default"/>
        <w:lang w:val="en-US" w:eastAsia="zh-TW" w:bidi="ar-SA"/>
      </w:rPr>
    </w:lvl>
    <w:lvl w:ilvl="8" w:tplc="B71AF2A8">
      <w:numFmt w:val="bullet"/>
      <w:lvlText w:val="•"/>
      <w:lvlJc w:val="left"/>
      <w:pPr>
        <w:ind w:left="1027" w:hanging="241"/>
      </w:pPr>
      <w:rPr>
        <w:rFonts w:hint="default"/>
        <w:lang w:val="en-US" w:eastAsia="zh-TW" w:bidi="ar-SA"/>
      </w:rPr>
    </w:lvl>
  </w:abstractNum>
  <w:abstractNum w:abstractNumId="6" w15:restartNumberingAfterBreak="0">
    <w:nsid w:val="00E75CEF"/>
    <w:multiLevelType w:val="multilevel"/>
    <w:tmpl w:val="AB9E576A"/>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7" w15:restartNumberingAfterBreak="0">
    <w:nsid w:val="00ED324B"/>
    <w:multiLevelType w:val="hybridMultilevel"/>
    <w:tmpl w:val="6204AF3A"/>
    <w:lvl w:ilvl="0" w:tplc="B4BC343A">
      <w:start w:val="1"/>
      <w:numFmt w:val="decimal"/>
      <w:lvlText w:val="%1."/>
      <w:lvlJc w:val="left"/>
      <w:pPr>
        <w:ind w:left="107" w:hanging="202"/>
        <w:jc w:val="left"/>
      </w:pPr>
      <w:rPr>
        <w:rFonts w:ascii="SimSun" w:eastAsia="SimSun" w:hAnsi="SimSun" w:cs="SimSun" w:hint="default"/>
        <w:b w:val="0"/>
        <w:bCs w:val="0"/>
        <w:i w:val="0"/>
        <w:iCs w:val="0"/>
        <w:spacing w:val="1"/>
        <w:w w:val="98"/>
        <w:sz w:val="18"/>
        <w:szCs w:val="18"/>
        <w:lang w:val="en-US" w:eastAsia="zh-TW" w:bidi="ar-SA"/>
      </w:rPr>
    </w:lvl>
    <w:lvl w:ilvl="1" w:tplc="1952A34A">
      <w:numFmt w:val="bullet"/>
      <w:lvlText w:val="•"/>
      <w:lvlJc w:val="left"/>
      <w:pPr>
        <w:ind w:left="433" w:hanging="202"/>
      </w:pPr>
      <w:rPr>
        <w:rFonts w:hint="default"/>
        <w:lang w:val="en-US" w:eastAsia="zh-TW" w:bidi="ar-SA"/>
      </w:rPr>
    </w:lvl>
    <w:lvl w:ilvl="2" w:tplc="B6709708">
      <w:numFmt w:val="bullet"/>
      <w:lvlText w:val="•"/>
      <w:lvlJc w:val="left"/>
      <w:pPr>
        <w:ind w:left="766" w:hanging="202"/>
      </w:pPr>
      <w:rPr>
        <w:rFonts w:hint="default"/>
        <w:lang w:val="en-US" w:eastAsia="zh-TW" w:bidi="ar-SA"/>
      </w:rPr>
    </w:lvl>
    <w:lvl w:ilvl="3" w:tplc="74BCBF64">
      <w:numFmt w:val="bullet"/>
      <w:lvlText w:val="•"/>
      <w:lvlJc w:val="left"/>
      <w:pPr>
        <w:ind w:left="1099" w:hanging="202"/>
      </w:pPr>
      <w:rPr>
        <w:rFonts w:hint="default"/>
        <w:lang w:val="en-US" w:eastAsia="zh-TW" w:bidi="ar-SA"/>
      </w:rPr>
    </w:lvl>
    <w:lvl w:ilvl="4" w:tplc="F8FEED3C">
      <w:numFmt w:val="bullet"/>
      <w:lvlText w:val="•"/>
      <w:lvlJc w:val="left"/>
      <w:pPr>
        <w:ind w:left="1432" w:hanging="202"/>
      </w:pPr>
      <w:rPr>
        <w:rFonts w:hint="default"/>
        <w:lang w:val="en-US" w:eastAsia="zh-TW" w:bidi="ar-SA"/>
      </w:rPr>
    </w:lvl>
    <w:lvl w:ilvl="5" w:tplc="9E94449C">
      <w:numFmt w:val="bullet"/>
      <w:lvlText w:val="•"/>
      <w:lvlJc w:val="left"/>
      <w:pPr>
        <w:ind w:left="1765" w:hanging="202"/>
      </w:pPr>
      <w:rPr>
        <w:rFonts w:hint="default"/>
        <w:lang w:val="en-US" w:eastAsia="zh-TW" w:bidi="ar-SA"/>
      </w:rPr>
    </w:lvl>
    <w:lvl w:ilvl="6" w:tplc="9CEEBE98">
      <w:numFmt w:val="bullet"/>
      <w:lvlText w:val="•"/>
      <w:lvlJc w:val="left"/>
      <w:pPr>
        <w:ind w:left="2098" w:hanging="202"/>
      </w:pPr>
      <w:rPr>
        <w:rFonts w:hint="default"/>
        <w:lang w:val="en-US" w:eastAsia="zh-TW" w:bidi="ar-SA"/>
      </w:rPr>
    </w:lvl>
    <w:lvl w:ilvl="7" w:tplc="79E27644">
      <w:numFmt w:val="bullet"/>
      <w:lvlText w:val="•"/>
      <w:lvlJc w:val="left"/>
      <w:pPr>
        <w:ind w:left="2431" w:hanging="202"/>
      </w:pPr>
      <w:rPr>
        <w:rFonts w:hint="default"/>
        <w:lang w:val="en-US" w:eastAsia="zh-TW" w:bidi="ar-SA"/>
      </w:rPr>
    </w:lvl>
    <w:lvl w:ilvl="8" w:tplc="84702F24">
      <w:numFmt w:val="bullet"/>
      <w:lvlText w:val="•"/>
      <w:lvlJc w:val="left"/>
      <w:pPr>
        <w:ind w:left="2764" w:hanging="202"/>
      </w:pPr>
      <w:rPr>
        <w:rFonts w:hint="default"/>
        <w:lang w:val="en-US" w:eastAsia="zh-TW" w:bidi="ar-SA"/>
      </w:rPr>
    </w:lvl>
  </w:abstractNum>
  <w:abstractNum w:abstractNumId="8" w15:restartNumberingAfterBreak="0">
    <w:nsid w:val="011957B3"/>
    <w:multiLevelType w:val="hybridMultilevel"/>
    <w:tmpl w:val="5818038C"/>
    <w:lvl w:ilvl="0" w:tplc="7C3CA1BA">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FE42B5EE">
      <w:numFmt w:val="bullet"/>
      <w:lvlText w:val="•"/>
      <w:lvlJc w:val="left"/>
      <w:pPr>
        <w:ind w:left="207" w:hanging="241"/>
      </w:pPr>
      <w:rPr>
        <w:rFonts w:hint="default"/>
        <w:lang w:val="en-US" w:eastAsia="zh-TW" w:bidi="ar-SA"/>
      </w:rPr>
    </w:lvl>
    <w:lvl w:ilvl="2" w:tplc="EE46A074">
      <w:numFmt w:val="bullet"/>
      <w:lvlText w:val="•"/>
      <w:lvlJc w:val="left"/>
      <w:pPr>
        <w:ind w:left="315" w:hanging="241"/>
      </w:pPr>
      <w:rPr>
        <w:rFonts w:hint="default"/>
        <w:lang w:val="en-US" w:eastAsia="zh-TW" w:bidi="ar-SA"/>
      </w:rPr>
    </w:lvl>
    <w:lvl w:ilvl="3" w:tplc="FC7CABBA">
      <w:numFmt w:val="bullet"/>
      <w:lvlText w:val="•"/>
      <w:lvlJc w:val="left"/>
      <w:pPr>
        <w:ind w:left="423" w:hanging="241"/>
      </w:pPr>
      <w:rPr>
        <w:rFonts w:hint="default"/>
        <w:lang w:val="en-US" w:eastAsia="zh-TW" w:bidi="ar-SA"/>
      </w:rPr>
    </w:lvl>
    <w:lvl w:ilvl="4" w:tplc="8C365B1C">
      <w:numFmt w:val="bullet"/>
      <w:lvlText w:val="•"/>
      <w:lvlJc w:val="left"/>
      <w:pPr>
        <w:ind w:left="531" w:hanging="241"/>
      </w:pPr>
      <w:rPr>
        <w:rFonts w:hint="default"/>
        <w:lang w:val="en-US" w:eastAsia="zh-TW" w:bidi="ar-SA"/>
      </w:rPr>
    </w:lvl>
    <w:lvl w:ilvl="5" w:tplc="D5300C44">
      <w:numFmt w:val="bullet"/>
      <w:lvlText w:val="•"/>
      <w:lvlJc w:val="left"/>
      <w:pPr>
        <w:ind w:left="639" w:hanging="241"/>
      </w:pPr>
      <w:rPr>
        <w:rFonts w:hint="default"/>
        <w:lang w:val="en-US" w:eastAsia="zh-TW" w:bidi="ar-SA"/>
      </w:rPr>
    </w:lvl>
    <w:lvl w:ilvl="6" w:tplc="CE460278">
      <w:numFmt w:val="bullet"/>
      <w:lvlText w:val="•"/>
      <w:lvlJc w:val="left"/>
      <w:pPr>
        <w:ind w:left="746" w:hanging="241"/>
      </w:pPr>
      <w:rPr>
        <w:rFonts w:hint="default"/>
        <w:lang w:val="en-US" w:eastAsia="zh-TW" w:bidi="ar-SA"/>
      </w:rPr>
    </w:lvl>
    <w:lvl w:ilvl="7" w:tplc="F5C077E8">
      <w:numFmt w:val="bullet"/>
      <w:lvlText w:val="•"/>
      <w:lvlJc w:val="left"/>
      <w:pPr>
        <w:ind w:left="854" w:hanging="241"/>
      </w:pPr>
      <w:rPr>
        <w:rFonts w:hint="default"/>
        <w:lang w:val="en-US" w:eastAsia="zh-TW" w:bidi="ar-SA"/>
      </w:rPr>
    </w:lvl>
    <w:lvl w:ilvl="8" w:tplc="9468C8E2">
      <w:numFmt w:val="bullet"/>
      <w:lvlText w:val="•"/>
      <w:lvlJc w:val="left"/>
      <w:pPr>
        <w:ind w:left="962" w:hanging="241"/>
      </w:pPr>
      <w:rPr>
        <w:rFonts w:hint="default"/>
        <w:lang w:val="en-US" w:eastAsia="zh-TW" w:bidi="ar-SA"/>
      </w:rPr>
    </w:lvl>
  </w:abstractNum>
  <w:abstractNum w:abstractNumId="9" w15:restartNumberingAfterBreak="0">
    <w:nsid w:val="014B5375"/>
    <w:multiLevelType w:val="hybridMultilevel"/>
    <w:tmpl w:val="04E88666"/>
    <w:lvl w:ilvl="0" w:tplc="703C1552">
      <w:start w:val="3"/>
      <w:numFmt w:val="decimal"/>
      <w:lvlText w:val="%1."/>
      <w:lvlJc w:val="left"/>
      <w:pPr>
        <w:ind w:left="107" w:hanging="202"/>
        <w:jc w:val="left"/>
      </w:pPr>
      <w:rPr>
        <w:rFonts w:ascii="SimSun" w:eastAsia="SimSun" w:hAnsi="SimSun" w:cs="SimSun" w:hint="default"/>
        <w:b w:val="0"/>
        <w:bCs w:val="0"/>
        <w:i w:val="0"/>
        <w:iCs w:val="0"/>
        <w:spacing w:val="1"/>
        <w:w w:val="98"/>
        <w:sz w:val="18"/>
        <w:szCs w:val="18"/>
        <w:lang w:val="en-US" w:eastAsia="zh-TW" w:bidi="ar-SA"/>
      </w:rPr>
    </w:lvl>
    <w:lvl w:ilvl="1" w:tplc="72FC9CC6">
      <w:numFmt w:val="bullet"/>
      <w:lvlText w:val="•"/>
      <w:lvlJc w:val="left"/>
      <w:pPr>
        <w:ind w:left="433" w:hanging="202"/>
      </w:pPr>
      <w:rPr>
        <w:rFonts w:hint="default"/>
        <w:lang w:val="en-US" w:eastAsia="zh-TW" w:bidi="ar-SA"/>
      </w:rPr>
    </w:lvl>
    <w:lvl w:ilvl="2" w:tplc="F336F360">
      <w:numFmt w:val="bullet"/>
      <w:lvlText w:val="•"/>
      <w:lvlJc w:val="left"/>
      <w:pPr>
        <w:ind w:left="766" w:hanging="202"/>
      </w:pPr>
      <w:rPr>
        <w:rFonts w:hint="default"/>
        <w:lang w:val="en-US" w:eastAsia="zh-TW" w:bidi="ar-SA"/>
      </w:rPr>
    </w:lvl>
    <w:lvl w:ilvl="3" w:tplc="5C1C10A0">
      <w:numFmt w:val="bullet"/>
      <w:lvlText w:val="•"/>
      <w:lvlJc w:val="left"/>
      <w:pPr>
        <w:ind w:left="1099" w:hanging="202"/>
      </w:pPr>
      <w:rPr>
        <w:rFonts w:hint="default"/>
        <w:lang w:val="en-US" w:eastAsia="zh-TW" w:bidi="ar-SA"/>
      </w:rPr>
    </w:lvl>
    <w:lvl w:ilvl="4" w:tplc="467C96A0">
      <w:numFmt w:val="bullet"/>
      <w:lvlText w:val="•"/>
      <w:lvlJc w:val="left"/>
      <w:pPr>
        <w:ind w:left="1432" w:hanging="202"/>
      </w:pPr>
      <w:rPr>
        <w:rFonts w:hint="default"/>
        <w:lang w:val="en-US" w:eastAsia="zh-TW" w:bidi="ar-SA"/>
      </w:rPr>
    </w:lvl>
    <w:lvl w:ilvl="5" w:tplc="E8767B20">
      <w:numFmt w:val="bullet"/>
      <w:lvlText w:val="•"/>
      <w:lvlJc w:val="left"/>
      <w:pPr>
        <w:ind w:left="1765" w:hanging="202"/>
      </w:pPr>
      <w:rPr>
        <w:rFonts w:hint="default"/>
        <w:lang w:val="en-US" w:eastAsia="zh-TW" w:bidi="ar-SA"/>
      </w:rPr>
    </w:lvl>
    <w:lvl w:ilvl="6" w:tplc="09C2C75A">
      <w:numFmt w:val="bullet"/>
      <w:lvlText w:val="•"/>
      <w:lvlJc w:val="left"/>
      <w:pPr>
        <w:ind w:left="2098" w:hanging="202"/>
      </w:pPr>
      <w:rPr>
        <w:rFonts w:hint="default"/>
        <w:lang w:val="en-US" w:eastAsia="zh-TW" w:bidi="ar-SA"/>
      </w:rPr>
    </w:lvl>
    <w:lvl w:ilvl="7" w:tplc="66F06C2C">
      <w:numFmt w:val="bullet"/>
      <w:lvlText w:val="•"/>
      <w:lvlJc w:val="left"/>
      <w:pPr>
        <w:ind w:left="2431" w:hanging="202"/>
      </w:pPr>
      <w:rPr>
        <w:rFonts w:hint="default"/>
        <w:lang w:val="en-US" w:eastAsia="zh-TW" w:bidi="ar-SA"/>
      </w:rPr>
    </w:lvl>
    <w:lvl w:ilvl="8" w:tplc="6F36D35E">
      <w:numFmt w:val="bullet"/>
      <w:lvlText w:val="•"/>
      <w:lvlJc w:val="left"/>
      <w:pPr>
        <w:ind w:left="2764" w:hanging="202"/>
      </w:pPr>
      <w:rPr>
        <w:rFonts w:hint="default"/>
        <w:lang w:val="en-US" w:eastAsia="zh-TW" w:bidi="ar-SA"/>
      </w:rPr>
    </w:lvl>
  </w:abstractNum>
  <w:abstractNum w:abstractNumId="10" w15:restartNumberingAfterBreak="0">
    <w:nsid w:val="01637492"/>
    <w:multiLevelType w:val="hybridMultilevel"/>
    <w:tmpl w:val="B9F0BC6E"/>
    <w:lvl w:ilvl="0" w:tplc="4A46C4AA">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4AE8F860">
      <w:numFmt w:val="bullet"/>
      <w:lvlText w:val="•"/>
      <w:lvlJc w:val="left"/>
      <w:pPr>
        <w:ind w:left="517" w:hanging="241"/>
      </w:pPr>
      <w:rPr>
        <w:rFonts w:hint="default"/>
        <w:lang w:val="en-US" w:eastAsia="zh-TW" w:bidi="ar-SA"/>
      </w:rPr>
    </w:lvl>
    <w:lvl w:ilvl="2" w:tplc="35AEE17C">
      <w:numFmt w:val="bullet"/>
      <w:lvlText w:val="•"/>
      <w:lvlJc w:val="left"/>
      <w:pPr>
        <w:ind w:left="914" w:hanging="241"/>
      </w:pPr>
      <w:rPr>
        <w:rFonts w:hint="default"/>
        <w:lang w:val="en-US" w:eastAsia="zh-TW" w:bidi="ar-SA"/>
      </w:rPr>
    </w:lvl>
    <w:lvl w:ilvl="3" w:tplc="E99A5014">
      <w:numFmt w:val="bullet"/>
      <w:lvlText w:val="•"/>
      <w:lvlJc w:val="left"/>
      <w:pPr>
        <w:ind w:left="1312" w:hanging="241"/>
      </w:pPr>
      <w:rPr>
        <w:rFonts w:hint="default"/>
        <w:lang w:val="en-US" w:eastAsia="zh-TW" w:bidi="ar-SA"/>
      </w:rPr>
    </w:lvl>
    <w:lvl w:ilvl="4" w:tplc="6AF6DAF0">
      <w:numFmt w:val="bullet"/>
      <w:lvlText w:val="•"/>
      <w:lvlJc w:val="left"/>
      <w:pPr>
        <w:ind w:left="1709" w:hanging="241"/>
      </w:pPr>
      <w:rPr>
        <w:rFonts w:hint="default"/>
        <w:lang w:val="en-US" w:eastAsia="zh-TW" w:bidi="ar-SA"/>
      </w:rPr>
    </w:lvl>
    <w:lvl w:ilvl="5" w:tplc="B0A66E86">
      <w:numFmt w:val="bullet"/>
      <w:lvlText w:val="•"/>
      <w:lvlJc w:val="left"/>
      <w:pPr>
        <w:ind w:left="2107" w:hanging="241"/>
      </w:pPr>
      <w:rPr>
        <w:rFonts w:hint="default"/>
        <w:lang w:val="en-US" w:eastAsia="zh-TW" w:bidi="ar-SA"/>
      </w:rPr>
    </w:lvl>
    <w:lvl w:ilvl="6" w:tplc="8DEE7C5A">
      <w:numFmt w:val="bullet"/>
      <w:lvlText w:val="•"/>
      <w:lvlJc w:val="left"/>
      <w:pPr>
        <w:ind w:left="2504" w:hanging="241"/>
      </w:pPr>
      <w:rPr>
        <w:rFonts w:hint="default"/>
        <w:lang w:val="en-US" w:eastAsia="zh-TW" w:bidi="ar-SA"/>
      </w:rPr>
    </w:lvl>
    <w:lvl w:ilvl="7" w:tplc="E9E44D7A">
      <w:numFmt w:val="bullet"/>
      <w:lvlText w:val="•"/>
      <w:lvlJc w:val="left"/>
      <w:pPr>
        <w:ind w:left="2901" w:hanging="241"/>
      </w:pPr>
      <w:rPr>
        <w:rFonts w:hint="default"/>
        <w:lang w:val="en-US" w:eastAsia="zh-TW" w:bidi="ar-SA"/>
      </w:rPr>
    </w:lvl>
    <w:lvl w:ilvl="8" w:tplc="A0B4B0DE">
      <w:numFmt w:val="bullet"/>
      <w:lvlText w:val="•"/>
      <w:lvlJc w:val="left"/>
      <w:pPr>
        <w:ind w:left="3299" w:hanging="241"/>
      </w:pPr>
      <w:rPr>
        <w:rFonts w:hint="default"/>
        <w:lang w:val="en-US" w:eastAsia="zh-TW" w:bidi="ar-SA"/>
      </w:rPr>
    </w:lvl>
  </w:abstractNum>
  <w:abstractNum w:abstractNumId="11" w15:restartNumberingAfterBreak="0">
    <w:nsid w:val="019B33D2"/>
    <w:multiLevelType w:val="multilevel"/>
    <w:tmpl w:val="EC5E7B0E"/>
    <w:lvl w:ilvl="0">
      <w:start w:val="1"/>
      <w:numFmt w:val="upperRoman"/>
      <w:lvlText w:val="%1"/>
      <w:lvlJc w:val="left"/>
      <w:pPr>
        <w:ind w:left="107" w:hanging="286"/>
        <w:jc w:val="left"/>
      </w:pPr>
      <w:rPr>
        <w:rFonts w:hint="default"/>
        <w:lang w:val="en-US" w:eastAsia="zh-TW" w:bidi="ar-SA"/>
      </w:rPr>
    </w:lvl>
    <w:lvl w:ilvl="1">
      <w:start w:val="1"/>
      <w:numFmt w:val="decimal"/>
      <w:lvlText w:val="%1-%2"/>
      <w:lvlJc w:val="left"/>
      <w:pPr>
        <w:ind w:left="107" w:hanging="286"/>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286"/>
      </w:pPr>
      <w:rPr>
        <w:rFonts w:hint="default"/>
        <w:lang w:val="en-US" w:eastAsia="zh-TW" w:bidi="ar-SA"/>
      </w:rPr>
    </w:lvl>
    <w:lvl w:ilvl="3">
      <w:numFmt w:val="bullet"/>
      <w:lvlText w:val="•"/>
      <w:lvlJc w:val="left"/>
      <w:pPr>
        <w:ind w:left="313" w:hanging="286"/>
      </w:pPr>
      <w:rPr>
        <w:rFonts w:hint="default"/>
        <w:lang w:val="en-US" w:eastAsia="zh-TW" w:bidi="ar-SA"/>
      </w:rPr>
    </w:lvl>
    <w:lvl w:ilvl="4">
      <w:numFmt w:val="bullet"/>
      <w:lvlText w:val="•"/>
      <w:lvlJc w:val="left"/>
      <w:pPr>
        <w:ind w:left="385" w:hanging="286"/>
      </w:pPr>
      <w:rPr>
        <w:rFonts w:hint="default"/>
        <w:lang w:val="en-US" w:eastAsia="zh-TW" w:bidi="ar-SA"/>
      </w:rPr>
    </w:lvl>
    <w:lvl w:ilvl="5">
      <w:numFmt w:val="bullet"/>
      <w:lvlText w:val="•"/>
      <w:lvlJc w:val="left"/>
      <w:pPr>
        <w:ind w:left="456" w:hanging="286"/>
      </w:pPr>
      <w:rPr>
        <w:rFonts w:hint="default"/>
        <w:lang w:val="en-US" w:eastAsia="zh-TW" w:bidi="ar-SA"/>
      </w:rPr>
    </w:lvl>
    <w:lvl w:ilvl="6">
      <w:numFmt w:val="bullet"/>
      <w:lvlText w:val="•"/>
      <w:lvlJc w:val="left"/>
      <w:pPr>
        <w:ind w:left="527" w:hanging="286"/>
      </w:pPr>
      <w:rPr>
        <w:rFonts w:hint="default"/>
        <w:lang w:val="en-US" w:eastAsia="zh-TW" w:bidi="ar-SA"/>
      </w:rPr>
    </w:lvl>
    <w:lvl w:ilvl="7">
      <w:numFmt w:val="bullet"/>
      <w:lvlText w:val="•"/>
      <w:lvlJc w:val="left"/>
      <w:pPr>
        <w:ind w:left="599" w:hanging="286"/>
      </w:pPr>
      <w:rPr>
        <w:rFonts w:hint="default"/>
        <w:lang w:val="en-US" w:eastAsia="zh-TW" w:bidi="ar-SA"/>
      </w:rPr>
    </w:lvl>
    <w:lvl w:ilvl="8">
      <w:numFmt w:val="bullet"/>
      <w:lvlText w:val="•"/>
      <w:lvlJc w:val="left"/>
      <w:pPr>
        <w:ind w:left="670" w:hanging="286"/>
      </w:pPr>
      <w:rPr>
        <w:rFonts w:hint="default"/>
        <w:lang w:val="en-US" w:eastAsia="zh-TW" w:bidi="ar-SA"/>
      </w:rPr>
    </w:lvl>
  </w:abstractNum>
  <w:abstractNum w:abstractNumId="12" w15:restartNumberingAfterBreak="0">
    <w:nsid w:val="01A24291"/>
    <w:multiLevelType w:val="hybridMultilevel"/>
    <w:tmpl w:val="0DD055DC"/>
    <w:lvl w:ilvl="0" w:tplc="42203CB0">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785E5436">
      <w:numFmt w:val="bullet"/>
      <w:lvlText w:val="•"/>
      <w:lvlJc w:val="left"/>
      <w:pPr>
        <w:ind w:left="391" w:hanging="183"/>
      </w:pPr>
      <w:rPr>
        <w:rFonts w:hint="default"/>
        <w:lang w:val="en-US" w:eastAsia="zh-TW" w:bidi="ar-SA"/>
      </w:rPr>
    </w:lvl>
    <w:lvl w:ilvl="2" w:tplc="10FAB2B0">
      <w:numFmt w:val="bullet"/>
      <w:lvlText w:val="•"/>
      <w:lvlJc w:val="left"/>
      <w:pPr>
        <w:ind w:left="683" w:hanging="183"/>
      </w:pPr>
      <w:rPr>
        <w:rFonts w:hint="default"/>
        <w:lang w:val="en-US" w:eastAsia="zh-TW" w:bidi="ar-SA"/>
      </w:rPr>
    </w:lvl>
    <w:lvl w:ilvl="3" w:tplc="AAFE7450">
      <w:numFmt w:val="bullet"/>
      <w:lvlText w:val="•"/>
      <w:lvlJc w:val="left"/>
      <w:pPr>
        <w:ind w:left="974" w:hanging="183"/>
      </w:pPr>
      <w:rPr>
        <w:rFonts w:hint="default"/>
        <w:lang w:val="en-US" w:eastAsia="zh-TW" w:bidi="ar-SA"/>
      </w:rPr>
    </w:lvl>
    <w:lvl w:ilvl="4" w:tplc="C5281534">
      <w:numFmt w:val="bullet"/>
      <w:lvlText w:val="•"/>
      <w:lvlJc w:val="left"/>
      <w:pPr>
        <w:ind w:left="1266" w:hanging="183"/>
      </w:pPr>
      <w:rPr>
        <w:rFonts w:hint="default"/>
        <w:lang w:val="en-US" w:eastAsia="zh-TW" w:bidi="ar-SA"/>
      </w:rPr>
    </w:lvl>
    <w:lvl w:ilvl="5" w:tplc="C16C006A">
      <w:numFmt w:val="bullet"/>
      <w:lvlText w:val="•"/>
      <w:lvlJc w:val="left"/>
      <w:pPr>
        <w:ind w:left="1558" w:hanging="183"/>
      </w:pPr>
      <w:rPr>
        <w:rFonts w:hint="default"/>
        <w:lang w:val="en-US" w:eastAsia="zh-TW" w:bidi="ar-SA"/>
      </w:rPr>
    </w:lvl>
    <w:lvl w:ilvl="6" w:tplc="5008C600">
      <w:numFmt w:val="bullet"/>
      <w:lvlText w:val="•"/>
      <w:lvlJc w:val="left"/>
      <w:pPr>
        <w:ind w:left="1849" w:hanging="183"/>
      </w:pPr>
      <w:rPr>
        <w:rFonts w:hint="default"/>
        <w:lang w:val="en-US" w:eastAsia="zh-TW" w:bidi="ar-SA"/>
      </w:rPr>
    </w:lvl>
    <w:lvl w:ilvl="7" w:tplc="74460BD4">
      <w:numFmt w:val="bullet"/>
      <w:lvlText w:val="•"/>
      <w:lvlJc w:val="left"/>
      <w:pPr>
        <w:ind w:left="2141" w:hanging="183"/>
      </w:pPr>
      <w:rPr>
        <w:rFonts w:hint="default"/>
        <w:lang w:val="en-US" w:eastAsia="zh-TW" w:bidi="ar-SA"/>
      </w:rPr>
    </w:lvl>
    <w:lvl w:ilvl="8" w:tplc="189C6AB6">
      <w:numFmt w:val="bullet"/>
      <w:lvlText w:val="•"/>
      <w:lvlJc w:val="left"/>
      <w:pPr>
        <w:ind w:left="2432" w:hanging="183"/>
      </w:pPr>
      <w:rPr>
        <w:rFonts w:hint="default"/>
        <w:lang w:val="en-US" w:eastAsia="zh-TW" w:bidi="ar-SA"/>
      </w:rPr>
    </w:lvl>
  </w:abstractNum>
  <w:abstractNum w:abstractNumId="13" w15:restartNumberingAfterBreak="0">
    <w:nsid w:val="01A3765F"/>
    <w:multiLevelType w:val="hybridMultilevel"/>
    <w:tmpl w:val="E9F2889C"/>
    <w:lvl w:ilvl="0" w:tplc="2AEE3AE4">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9884A0E8">
      <w:numFmt w:val="bullet"/>
      <w:lvlText w:val="•"/>
      <w:lvlJc w:val="left"/>
      <w:pPr>
        <w:ind w:left="386" w:hanging="152"/>
      </w:pPr>
      <w:rPr>
        <w:rFonts w:hint="default"/>
        <w:lang w:val="en-US" w:eastAsia="zh-TW" w:bidi="ar-SA"/>
      </w:rPr>
    </w:lvl>
    <w:lvl w:ilvl="2" w:tplc="62EEADCC">
      <w:numFmt w:val="bullet"/>
      <w:lvlText w:val="•"/>
      <w:lvlJc w:val="left"/>
      <w:pPr>
        <w:ind w:left="673" w:hanging="152"/>
      </w:pPr>
      <w:rPr>
        <w:rFonts w:hint="default"/>
        <w:lang w:val="en-US" w:eastAsia="zh-TW" w:bidi="ar-SA"/>
      </w:rPr>
    </w:lvl>
    <w:lvl w:ilvl="3" w:tplc="F6F49668">
      <w:numFmt w:val="bullet"/>
      <w:lvlText w:val="•"/>
      <w:lvlJc w:val="left"/>
      <w:pPr>
        <w:ind w:left="960" w:hanging="152"/>
      </w:pPr>
      <w:rPr>
        <w:rFonts w:hint="default"/>
        <w:lang w:val="en-US" w:eastAsia="zh-TW" w:bidi="ar-SA"/>
      </w:rPr>
    </w:lvl>
    <w:lvl w:ilvl="4" w:tplc="AA540684">
      <w:numFmt w:val="bullet"/>
      <w:lvlText w:val="•"/>
      <w:lvlJc w:val="left"/>
      <w:pPr>
        <w:ind w:left="1247" w:hanging="152"/>
      </w:pPr>
      <w:rPr>
        <w:rFonts w:hint="default"/>
        <w:lang w:val="en-US" w:eastAsia="zh-TW" w:bidi="ar-SA"/>
      </w:rPr>
    </w:lvl>
    <w:lvl w:ilvl="5" w:tplc="7908B6B0">
      <w:numFmt w:val="bullet"/>
      <w:lvlText w:val="•"/>
      <w:lvlJc w:val="left"/>
      <w:pPr>
        <w:ind w:left="1534" w:hanging="152"/>
      </w:pPr>
      <w:rPr>
        <w:rFonts w:hint="default"/>
        <w:lang w:val="en-US" w:eastAsia="zh-TW" w:bidi="ar-SA"/>
      </w:rPr>
    </w:lvl>
    <w:lvl w:ilvl="6" w:tplc="318C4942">
      <w:numFmt w:val="bullet"/>
      <w:lvlText w:val="•"/>
      <w:lvlJc w:val="left"/>
      <w:pPr>
        <w:ind w:left="1821" w:hanging="152"/>
      </w:pPr>
      <w:rPr>
        <w:rFonts w:hint="default"/>
        <w:lang w:val="en-US" w:eastAsia="zh-TW" w:bidi="ar-SA"/>
      </w:rPr>
    </w:lvl>
    <w:lvl w:ilvl="7" w:tplc="C0006796">
      <w:numFmt w:val="bullet"/>
      <w:lvlText w:val="•"/>
      <w:lvlJc w:val="left"/>
      <w:pPr>
        <w:ind w:left="2108" w:hanging="152"/>
      </w:pPr>
      <w:rPr>
        <w:rFonts w:hint="default"/>
        <w:lang w:val="en-US" w:eastAsia="zh-TW" w:bidi="ar-SA"/>
      </w:rPr>
    </w:lvl>
    <w:lvl w:ilvl="8" w:tplc="6F42DA38">
      <w:numFmt w:val="bullet"/>
      <w:lvlText w:val="•"/>
      <w:lvlJc w:val="left"/>
      <w:pPr>
        <w:ind w:left="2395" w:hanging="152"/>
      </w:pPr>
      <w:rPr>
        <w:rFonts w:hint="default"/>
        <w:lang w:val="en-US" w:eastAsia="zh-TW" w:bidi="ar-SA"/>
      </w:rPr>
    </w:lvl>
  </w:abstractNum>
  <w:abstractNum w:abstractNumId="14" w15:restartNumberingAfterBreak="0">
    <w:nsid w:val="01B525F0"/>
    <w:multiLevelType w:val="hybridMultilevel"/>
    <w:tmpl w:val="21F4D484"/>
    <w:lvl w:ilvl="0" w:tplc="4EC2BF36">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F830F458">
      <w:numFmt w:val="bullet"/>
      <w:lvlText w:val="•"/>
      <w:lvlJc w:val="left"/>
      <w:pPr>
        <w:ind w:left="457" w:hanging="202"/>
      </w:pPr>
      <w:rPr>
        <w:rFonts w:hint="default"/>
        <w:lang w:val="en-US" w:eastAsia="zh-TW" w:bidi="ar-SA"/>
      </w:rPr>
    </w:lvl>
    <w:lvl w:ilvl="2" w:tplc="66845336">
      <w:numFmt w:val="bullet"/>
      <w:lvlText w:val="•"/>
      <w:lvlJc w:val="left"/>
      <w:pPr>
        <w:ind w:left="815" w:hanging="202"/>
      </w:pPr>
      <w:rPr>
        <w:rFonts w:hint="default"/>
        <w:lang w:val="en-US" w:eastAsia="zh-TW" w:bidi="ar-SA"/>
      </w:rPr>
    </w:lvl>
    <w:lvl w:ilvl="3" w:tplc="9FAAC1FA">
      <w:numFmt w:val="bullet"/>
      <w:lvlText w:val="•"/>
      <w:lvlJc w:val="left"/>
      <w:pPr>
        <w:ind w:left="1173" w:hanging="202"/>
      </w:pPr>
      <w:rPr>
        <w:rFonts w:hint="default"/>
        <w:lang w:val="en-US" w:eastAsia="zh-TW" w:bidi="ar-SA"/>
      </w:rPr>
    </w:lvl>
    <w:lvl w:ilvl="4" w:tplc="363AAD34">
      <w:numFmt w:val="bullet"/>
      <w:lvlText w:val="•"/>
      <w:lvlJc w:val="left"/>
      <w:pPr>
        <w:ind w:left="1530" w:hanging="202"/>
      </w:pPr>
      <w:rPr>
        <w:rFonts w:hint="default"/>
        <w:lang w:val="en-US" w:eastAsia="zh-TW" w:bidi="ar-SA"/>
      </w:rPr>
    </w:lvl>
    <w:lvl w:ilvl="5" w:tplc="42A6376A">
      <w:numFmt w:val="bullet"/>
      <w:lvlText w:val="•"/>
      <w:lvlJc w:val="left"/>
      <w:pPr>
        <w:ind w:left="1888" w:hanging="202"/>
      </w:pPr>
      <w:rPr>
        <w:rFonts w:hint="default"/>
        <w:lang w:val="en-US" w:eastAsia="zh-TW" w:bidi="ar-SA"/>
      </w:rPr>
    </w:lvl>
    <w:lvl w:ilvl="6" w:tplc="6DE8C814">
      <w:numFmt w:val="bullet"/>
      <w:lvlText w:val="•"/>
      <w:lvlJc w:val="left"/>
      <w:pPr>
        <w:ind w:left="2246" w:hanging="202"/>
      </w:pPr>
      <w:rPr>
        <w:rFonts w:hint="default"/>
        <w:lang w:val="en-US" w:eastAsia="zh-TW" w:bidi="ar-SA"/>
      </w:rPr>
    </w:lvl>
    <w:lvl w:ilvl="7" w:tplc="29F882A8">
      <w:numFmt w:val="bullet"/>
      <w:lvlText w:val="•"/>
      <w:lvlJc w:val="left"/>
      <w:pPr>
        <w:ind w:left="2603" w:hanging="202"/>
      </w:pPr>
      <w:rPr>
        <w:rFonts w:hint="default"/>
        <w:lang w:val="en-US" w:eastAsia="zh-TW" w:bidi="ar-SA"/>
      </w:rPr>
    </w:lvl>
    <w:lvl w:ilvl="8" w:tplc="FACE61B6">
      <w:numFmt w:val="bullet"/>
      <w:lvlText w:val="•"/>
      <w:lvlJc w:val="left"/>
      <w:pPr>
        <w:ind w:left="2961" w:hanging="202"/>
      </w:pPr>
      <w:rPr>
        <w:rFonts w:hint="default"/>
        <w:lang w:val="en-US" w:eastAsia="zh-TW" w:bidi="ar-SA"/>
      </w:rPr>
    </w:lvl>
  </w:abstractNum>
  <w:abstractNum w:abstractNumId="15" w15:restartNumberingAfterBreak="0">
    <w:nsid w:val="01C354F9"/>
    <w:multiLevelType w:val="hybridMultilevel"/>
    <w:tmpl w:val="4F6AF6FE"/>
    <w:lvl w:ilvl="0" w:tplc="3A844290">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DB5844A4">
      <w:numFmt w:val="bullet"/>
      <w:lvlText w:val="•"/>
      <w:lvlJc w:val="left"/>
      <w:pPr>
        <w:ind w:left="391" w:hanging="183"/>
      </w:pPr>
      <w:rPr>
        <w:rFonts w:hint="default"/>
        <w:lang w:val="en-US" w:eastAsia="zh-TW" w:bidi="ar-SA"/>
      </w:rPr>
    </w:lvl>
    <w:lvl w:ilvl="2" w:tplc="D6040958">
      <w:numFmt w:val="bullet"/>
      <w:lvlText w:val="•"/>
      <w:lvlJc w:val="left"/>
      <w:pPr>
        <w:ind w:left="683" w:hanging="183"/>
      </w:pPr>
      <w:rPr>
        <w:rFonts w:hint="default"/>
        <w:lang w:val="en-US" w:eastAsia="zh-TW" w:bidi="ar-SA"/>
      </w:rPr>
    </w:lvl>
    <w:lvl w:ilvl="3" w:tplc="E488CF30">
      <w:numFmt w:val="bullet"/>
      <w:lvlText w:val="•"/>
      <w:lvlJc w:val="left"/>
      <w:pPr>
        <w:ind w:left="974" w:hanging="183"/>
      </w:pPr>
      <w:rPr>
        <w:rFonts w:hint="default"/>
        <w:lang w:val="en-US" w:eastAsia="zh-TW" w:bidi="ar-SA"/>
      </w:rPr>
    </w:lvl>
    <w:lvl w:ilvl="4" w:tplc="F4AAD916">
      <w:numFmt w:val="bullet"/>
      <w:lvlText w:val="•"/>
      <w:lvlJc w:val="left"/>
      <w:pPr>
        <w:ind w:left="1266" w:hanging="183"/>
      </w:pPr>
      <w:rPr>
        <w:rFonts w:hint="default"/>
        <w:lang w:val="en-US" w:eastAsia="zh-TW" w:bidi="ar-SA"/>
      </w:rPr>
    </w:lvl>
    <w:lvl w:ilvl="5" w:tplc="CCC2C020">
      <w:numFmt w:val="bullet"/>
      <w:lvlText w:val="•"/>
      <w:lvlJc w:val="left"/>
      <w:pPr>
        <w:ind w:left="1558" w:hanging="183"/>
      </w:pPr>
      <w:rPr>
        <w:rFonts w:hint="default"/>
        <w:lang w:val="en-US" w:eastAsia="zh-TW" w:bidi="ar-SA"/>
      </w:rPr>
    </w:lvl>
    <w:lvl w:ilvl="6" w:tplc="02086C20">
      <w:numFmt w:val="bullet"/>
      <w:lvlText w:val="•"/>
      <w:lvlJc w:val="left"/>
      <w:pPr>
        <w:ind w:left="1849" w:hanging="183"/>
      </w:pPr>
      <w:rPr>
        <w:rFonts w:hint="default"/>
        <w:lang w:val="en-US" w:eastAsia="zh-TW" w:bidi="ar-SA"/>
      </w:rPr>
    </w:lvl>
    <w:lvl w:ilvl="7" w:tplc="84BA63D8">
      <w:numFmt w:val="bullet"/>
      <w:lvlText w:val="•"/>
      <w:lvlJc w:val="left"/>
      <w:pPr>
        <w:ind w:left="2141" w:hanging="183"/>
      </w:pPr>
      <w:rPr>
        <w:rFonts w:hint="default"/>
        <w:lang w:val="en-US" w:eastAsia="zh-TW" w:bidi="ar-SA"/>
      </w:rPr>
    </w:lvl>
    <w:lvl w:ilvl="8" w:tplc="E474E32C">
      <w:numFmt w:val="bullet"/>
      <w:lvlText w:val="•"/>
      <w:lvlJc w:val="left"/>
      <w:pPr>
        <w:ind w:left="2432" w:hanging="183"/>
      </w:pPr>
      <w:rPr>
        <w:rFonts w:hint="default"/>
        <w:lang w:val="en-US" w:eastAsia="zh-TW" w:bidi="ar-SA"/>
      </w:rPr>
    </w:lvl>
  </w:abstractNum>
  <w:abstractNum w:abstractNumId="16" w15:restartNumberingAfterBreak="0">
    <w:nsid w:val="01C46859"/>
    <w:multiLevelType w:val="multilevel"/>
    <w:tmpl w:val="F35EE684"/>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17" w15:restartNumberingAfterBreak="0">
    <w:nsid w:val="01E97EF8"/>
    <w:multiLevelType w:val="multilevel"/>
    <w:tmpl w:val="ED3EFAF4"/>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18" w15:restartNumberingAfterBreak="0">
    <w:nsid w:val="020A5FB1"/>
    <w:multiLevelType w:val="multilevel"/>
    <w:tmpl w:val="9E7ED0E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19" w15:restartNumberingAfterBreak="0">
    <w:nsid w:val="021F1FBA"/>
    <w:multiLevelType w:val="hybridMultilevel"/>
    <w:tmpl w:val="B198883A"/>
    <w:lvl w:ilvl="0" w:tplc="AA201C52">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FEEC2CEC">
      <w:numFmt w:val="bullet"/>
      <w:lvlText w:val="•"/>
      <w:lvlJc w:val="left"/>
      <w:pPr>
        <w:ind w:left="386" w:hanging="152"/>
      </w:pPr>
      <w:rPr>
        <w:rFonts w:hint="default"/>
        <w:lang w:val="en-US" w:eastAsia="zh-TW" w:bidi="ar-SA"/>
      </w:rPr>
    </w:lvl>
    <w:lvl w:ilvl="2" w:tplc="E56877D4">
      <w:numFmt w:val="bullet"/>
      <w:lvlText w:val="•"/>
      <w:lvlJc w:val="left"/>
      <w:pPr>
        <w:ind w:left="673" w:hanging="152"/>
      </w:pPr>
      <w:rPr>
        <w:rFonts w:hint="default"/>
        <w:lang w:val="en-US" w:eastAsia="zh-TW" w:bidi="ar-SA"/>
      </w:rPr>
    </w:lvl>
    <w:lvl w:ilvl="3" w:tplc="846498AE">
      <w:numFmt w:val="bullet"/>
      <w:lvlText w:val="•"/>
      <w:lvlJc w:val="left"/>
      <w:pPr>
        <w:ind w:left="960" w:hanging="152"/>
      </w:pPr>
      <w:rPr>
        <w:rFonts w:hint="default"/>
        <w:lang w:val="en-US" w:eastAsia="zh-TW" w:bidi="ar-SA"/>
      </w:rPr>
    </w:lvl>
    <w:lvl w:ilvl="4" w:tplc="BE58D830">
      <w:numFmt w:val="bullet"/>
      <w:lvlText w:val="•"/>
      <w:lvlJc w:val="left"/>
      <w:pPr>
        <w:ind w:left="1247" w:hanging="152"/>
      </w:pPr>
      <w:rPr>
        <w:rFonts w:hint="default"/>
        <w:lang w:val="en-US" w:eastAsia="zh-TW" w:bidi="ar-SA"/>
      </w:rPr>
    </w:lvl>
    <w:lvl w:ilvl="5" w:tplc="28D27300">
      <w:numFmt w:val="bullet"/>
      <w:lvlText w:val="•"/>
      <w:lvlJc w:val="left"/>
      <w:pPr>
        <w:ind w:left="1534" w:hanging="152"/>
      </w:pPr>
      <w:rPr>
        <w:rFonts w:hint="default"/>
        <w:lang w:val="en-US" w:eastAsia="zh-TW" w:bidi="ar-SA"/>
      </w:rPr>
    </w:lvl>
    <w:lvl w:ilvl="6" w:tplc="698A74C6">
      <w:numFmt w:val="bullet"/>
      <w:lvlText w:val="•"/>
      <w:lvlJc w:val="left"/>
      <w:pPr>
        <w:ind w:left="1821" w:hanging="152"/>
      </w:pPr>
      <w:rPr>
        <w:rFonts w:hint="default"/>
        <w:lang w:val="en-US" w:eastAsia="zh-TW" w:bidi="ar-SA"/>
      </w:rPr>
    </w:lvl>
    <w:lvl w:ilvl="7" w:tplc="2CAC2BD6">
      <w:numFmt w:val="bullet"/>
      <w:lvlText w:val="•"/>
      <w:lvlJc w:val="left"/>
      <w:pPr>
        <w:ind w:left="2108" w:hanging="152"/>
      </w:pPr>
      <w:rPr>
        <w:rFonts w:hint="default"/>
        <w:lang w:val="en-US" w:eastAsia="zh-TW" w:bidi="ar-SA"/>
      </w:rPr>
    </w:lvl>
    <w:lvl w:ilvl="8" w:tplc="11F895E4">
      <w:numFmt w:val="bullet"/>
      <w:lvlText w:val="•"/>
      <w:lvlJc w:val="left"/>
      <w:pPr>
        <w:ind w:left="2395" w:hanging="152"/>
      </w:pPr>
      <w:rPr>
        <w:rFonts w:hint="default"/>
        <w:lang w:val="en-US" w:eastAsia="zh-TW" w:bidi="ar-SA"/>
      </w:rPr>
    </w:lvl>
  </w:abstractNum>
  <w:abstractNum w:abstractNumId="20" w15:restartNumberingAfterBreak="0">
    <w:nsid w:val="024B172B"/>
    <w:multiLevelType w:val="multilevel"/>
    <w:tmpl w:val="E8AA86F8"/>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21" w15:restartNumberingAfterBreak="0">
    <w:nsid w:val="025B02C0"/>
    <w:multiLevelType w:val="hybridMultilevel"/>
    <w:tmpl w:val="5608D8A4"/>
    <w:lvl w:ilvl="0" w:tplc="B32E8BCC">
      <w:start w:val="1"/>
      <w:numFmt w:val="decimal"/>
      <w:lvlText w:val="%1."/>
      <w:lvlJc w:val="left"/>
      <w:pPr>
        <w:ind w:left="351" w:hanging="241"/>
        <w:jc w:val="left"/>
      </w:pPr>
      <w:rPr>
        <w:rFonts w:ascii="SimSun" w:eastAsia="SimSun" w:hAnsi="SimSun" w:cs="SimSun" w:hint="default"/>
        <w:b w:val="0"/>
        <w:bCs w:val="0"/>
        <w:i w:val="0"/>
        <w:iCs w:val="0"/>
        <w:spacing w:val="0"/>
        <w:w w:val="99"/>
        <w:sz w:val="22"/>
        <w:szCs w:val="22"/>
        <w:lang w:val="en-US" w:eastAsia="zh-TW" w:bidi="ar-SA"/>
      </w:rPr>
    </w:lvl>
    <w:lvl w:ilvl="1" w:tplc="9B28C686">
      <w:numFmt w:val="bullet"/>
      <w:lvlText w:val="•"/>
      <w:lvlJc w:val="left"/>
      <w:pPr>
        <w:ind w:left="733" w:hanging="241"/>
      </w:pPr>
      <w:rPr>
        <w:rFonts w:hint="default"/>
        <w:lang w:val="en-US" w:eastAsia="zh-TW" w:bidi="ar-SA"/>
      </w:rPr>
    </w:lvl>
    <w:lvl w:ilvl="2" w:tplc="7EDAE5CA">
      <w:numFmt w:val="bullet"/>
      <w:lvlText w:val="•"/>
      <w:lvlJc w:val="left"/>
      <w:pPr>
        <w:ind w:left="1106" w:hanging="241"/>
      </w:pPr>
      <w:rPr>
        <w:rFonts w:hint="default"/>
        <w:lang w:val="en-US" w:eastAsia="zh-TW" w:bidi="ar-SA"/>
      </w:rPr>
    </w:lvl>
    <w:lvl w:ilvl="3" w:tplc="032C2C24">
      <w:numFmt w:val="bullet"/>
      <w:lvlText w:val="•"/>
      <w:lvlJc w:val="left"/>
      <w:pPr>
        <w:ind w:left="1480" w:hanging="241"/>
      </w:pPr>
      <w:rPr>
        <w:rFonts w:hint="default"/>
        <w:lang w:val="en-US" w:eastAsia="zh-TW" w:bidi="ar-SA"/>
      </w:rPr>
    </w:lvl>
    <w:lvl w:ilvl="4" w:tplc="BD3ACFCE">
      <w:numFmt w:val="bullet"/>
      <w:lvlText w:val="•"/>
      <w:lvlJc w:val="left"/>
      <w:pPr>
        <w:ind w:left="1853" w:hanging="241"/>
      </w:pPr>
      <w:rPr>
        <w:rFonts w:hint="default"/>
        <w:lang w:val="en-US" w:eastAsia="zh-TW" w:bidi="ar-SA"/>
      </w:rPr>
    </w:lvl>
    <w:lvl w:ilvl="5" w:tplc="A8240556">
      <w:numFmt w:val="bullet"/>
      <w:lvlText w:val="•"/>
      <w:lvlJc w:val="left"/>
      <w:pPr>
        <w:ind w:left="2227" w:hanging="241"/>
      </w:pPr>
      <w:rPr>
        <w:rFonts w:hint="default"/>
        <w:lang w:val="en-US" w:eastAsia="zh-TW" w:bidi="ar-SA"/>
      </w:rPr>
    </w:lvl>
    <w:lvl w:ilvl="6" w:tplc="06FE9F94">
      <w:numFmt w:val="bullet"/>
      <w:lvlText w:val="•"/>
      <w:lvlJc w:val="left"/>
      <w:pPr>
        <w:ind w:left="2600" w:hanging="241"/>
      </w:pPr>
      <w:rPr>
        <w:rFonts w:hint="default"/>
        <w:lang w:val="en-US" w:eastAsia="zh-TW" w:bidi="ar-SA"/>
      </w:rPr>
    </w:lvl>
    <w:lvl w:ilvl="7" w:tplc="76BC8596">
      <w:numFmt w:val="bullet"/>
      <w:lvlText w:val="•"/>
      <w:lvlJc w:val="left"/>
      <w:pPr>
        <w:ind w:left="2973" w:hanging="241"/>
      </w:pPr>
      <w:rPr>
        <w:rFonts w:hint="default"/>
        <w:lang w:val="en-US" w:eastAsia="zh-TW" w:bidi="ar-SA"/>
      </w:rPr>
    </w:lvl>
    <w:lvl w:ilvl="8" w:tplc="428EB9CE">
      <w:numFmt w:val="bullet"/>
      <w:lvlText w:val="•"/>
      <w:lvlJc w:val="left"/>
      <w:pPr>
        <w:ind w:left="3347" w:hanging="241"/>
      </w:pPr>
      <w:rPr>
        <w:rFonts w:hint="default"/>
        <w:lang w:val="en-US" w:eastAsia="zh-TW" w:bidi="ar-SA"/>
      </w:rPr>
    </w:lvl>
  </w:abstractNum>
  <w:abstractNum w:abstractNumId="22" w15:restartNumberingAfterBreak="0">
    <w:nsid w:val="0262062E"/>
    <w:multiLevelType w:val="hybridMultilevel"/>
    <w:tmpl w:val="6452FE22"/>
    <w:lvl w:ilvl="0" w:tplc="26B8DA90">
      <w:start w:val="1"/>
      <w:numFmt w:val="decimal"/>
      <w:lvlText w:val="%1."/>
      <w:lvlJc w:val="left"/>
      <w:pPr>
        <w:ind w:left="290" w:hanging="183"/>
        <w:jc w:val="left"/>
      </w:pPr>
      <w:rPr>
        <w:rFonts w:ascii="SimSun" w:eastAsia="SimSun" w:hAnsi="SimSun" w:cs="SimSun" w:hint="default"/>
        <w:b w:val="0"/>
        <w:bCs w:val="0"/>
        <w:i w:val="0"/>
        <w:iCs w:val="0"/>
        <w:spacing w:val="1"/>
        <w:w w:val="99"/>
        <w:sz w:val="16"/>
        <w:szCs w:val="16"/>
        <w:lang w:val="en-US" w:eastAsia="zh-TW" w:bidi="ar-SA"/>
      </w:rPr>
    </w:lvl>
    <w:lvl w:ilvl="1" w:tplc="6B44AFA4">
      <w:numFmt w:val="bullet"/>
      <w:lvlText w:val="•"/>
      <w:lvlJc w:val="left"/>
      <w:pPr>
        <w:ind w:left="571" w:hanging="183"/>
      </w:pPr>
      <w:rPr>
        <w:rFonts w:hint="default"/>
        <w:lang w:val="en-US" w:eastAsia="zh-TW" w:bidi="ar-SA"/>
      </w:rPr>
    </w:lvl>
    <w:lvl w:ilvl="2" w:tplc="CCA20EC6">
      <w:numFmt w:val="bullet"/>
      <w:lvlText w:val="•"/>
      <w:lvlJc w:val="left"/>
      <w:pPr>
        <w:ind w:left="843" w:hanging="183"/>
      </w:pPr>
      <w:rPr>
        <w:rFonts w:hint="default"/>
        <w:lang w:val="en-US" w:eastAsia="zh-TW" w:bidi="ar-SA"/>
      </w:rPr>
    </w:lvl>
    <w:lvl w:ilvl="3" w:tplc="241A86B2">
      <w:numFmt w:val="bullet"/>
      <w:lvlText w:val="•"/>
      <w:lvlJc w:val="left"/>
      <w:pPr>
        <w:ind w:left="1114" w:hanging="183"/>
      </w:pPr>
      <w:rPr>
        <w:rFonts w:hint="default"/>
        <w:lang w:val="en-US" w:eastAsia="zh-TW" w:bidi="ar-SA"/>
      </w:rPr>
    </w:lvl>
    <w:lvl w:ilvl="4" w:tplc="EBE2C676">
      <w:numFmt w:val="bullet"/>
      <w:lvlText w:val="•"/>
      <w:lvlJc w:val="left"/>
      <w:pPr>
        <w:ind w:left="1386" w:hanging="183"/>
      </w:pPr>
      <w:rPr>
        <w:rFonts w:hint="default"/>
        <w:lang w:val="en-US" w:eastAsia="zh-TW" w:bidi="ar-SA"/>
      </w:rPr>
    </w:lvl>
    <w:lvl w:ilvl="5" w:tplc="25F0C99A">
      <w:numFmt w:val="bullet"/>
      <w:lvlText w:val="•"/>
      <w:lvlJc w:val="left"/>
      <w:pPr>
        <w:ind w:left="1658" w:hanging="183"/>
      </w:pPr>
      <w:rPr>
        <w:rFonts w:hint="default"/>
        <w:lang w:val="en-US" w:eastAsia="zh-TW" w:bidi="ar-SA"/>
      </w:rPr>
    </w:lvl>
    <w:lvl w:ilvl="6" w:tplc="8DD0F37C">
      <w:numFmt w:val="bullet"/>
      <w:lvlText w:val="•"/>
      <w:lvlJc w:val="left"/>
      <w:pPr>
        <w:ind w:left="1929" w:hanging="183"/>
      </w:pPr>
      <w:rPr>
        <w:rFonts w:hint="default"/>
        <w:lang w:val="en-US" w:eastAsia="zh-TW" w:bidi="ar-SA"/>
      </w:rPr>
    </w:lvl>
    <w:lvl w:ilvl="7" w:tplc="5C70A278">
      <w:numFmt w:val="bullet"/>
      <w:lvlText w:val="•"/>
      <w:lvlJc w:val="left"/>
      <w:pPr>
        <w:ind w:left="2201" w:hanging="183"/>
      </w:pPr>
      <w:rPr>
        <w:rFonts w:hint="default"/>
        <w:lang w:val="en-US" w:eastAsia="zh-TW" w:bidi="ar-SA"/>
      </w:rPr>
    </w:lvl>
    <w:lvl w:ilvl="8" w:tplc="880EFBF8">
      <w:numFmt w:val="bullet"/>
      <w:lvlText w:val="•"/>
      <w:lvlJc w:val="left"/>
      <w:pPr>
        <w:ind w:left="2472" w:hanging="183"/>
      </w:pPr>
      <w:rPr>
        <w:rFonts w:hint="default"/>
        <w:lang w:val="en-US" w:eastAsia="zh-TW" w:bidi="ar-SA"/>
      </w:rPr>
    </w:lvl>
  </w:abstractNum>
  <w:abstractNum w:abstractNumId="23" w15:restartNumberingAfterBreak="0">
    <w:nsid w:val="028C73FB"/>
    <w:multiLevelType w:val="hybridMultilevel"/>
    <w:tmpl w:val="5B8C872A"/>
    <w:lvl w:ilvl="0" w:tplc="FCF87AC0">
      <w:start w:val="1"/>
      <w:numFmt w:val="decimal"/>
      <w:lvlText w:val="%1."/>
      <w:lvlJc w:val="left"/>
      <w:pPr>
        <w:ind w:left="260"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9D369742">
      <w:numFmt w:val="bullet"/>
      <w:lvlText w:val="•"/>
      <w:lvlJc w:val="left"/>
      <w:pPr>
        <w:ind w:left="535" w:hanging="152"/>
      </w:pPr>
      <w:rPr>
        <w:rFonts w:hint="default"/>
        <w:lang w:val="en-US" w:eastAsia="zh-TW" w:bidi="ar-SA"/>
      </w:rPr>
    </w:lvl>
    <w:lvl w:ilvl="2" w:tplc="5504CDE2">
      <w:numFmt w:val="bullet"/>
      <w:lvlText w:val="•"/>
      <w:lvlJc w:val="left"/>
      <w:pPr>
        <w:ind w:left="811" w:hanging="152"/>
      </w:pPr>
      <w:rPr>
        <w:rFonts w:hint="default"/>
        <w:lang w:val="en-US" w:eastAsia="zh-TW" w:bidi="ar-SA"/>
      </w:rPr>
    </w:lvl>
    <w:lvl w:ilvl="3" w:tplc="EB9A073E">
      <w:numFmt w:val="bullet"/>
      <w:lvlText w:val="•"/>
      <w:lvlJc w:val="left"/>
      <w:pPr>
        <w:ind w:left="1086" w:hanging="152"/>
      </w:pPr>
      <w:rPr>
        <w:rFonts w:hint="default"/>
        <w:lang w:val="en-US" w:eastAsia="zh-TW" w:bidi="ar-SA"/>
      </w:rPr>
    </w:lvl>
    <w:lvl w:ilvl="4" w:tplc="353ED2F8">
      <w:numFmt w:val="bullet"/>
      <w:lvlText w:val="•"/>
      <w:lvlJc w:val="left"/>
      <w:pPr>
        <w:ind w:left="1362" w:hanging="152"/>
      </w:pPr>
      <w:rPr>
        <w:rFonts w:hint="default"/>
        <w:lang w:val="en-US" w:eastAsia="zh-TW" w:bidi="ar-SA"/>
      </w:rPr>
    </w:lvl>
    <w:lvl w:ilvl="5" w:tplc="EB104CEC">
      <w:numFmt w:val="bullet"/>
      <w:lvlText w:val="•"/>
      <w:lvlJc w:val="left"/>
      <w:pPr>
        <w:ind w:left="1638" w:hanging="152"/>
      </w:pPr>
      <w:rPr>
        <w:rFonts w:hint="default"/>
        <w:lang w:val="en-US" w:eastAsia="zh-TW" w:bidi="ar-SA"/>
      </w:rPr>
    </w:lvl>
    <w:lvl w:ilvl="6" w:tplc="5C3E49EA">
      <w:numFmt w:val="bullet"/>
      <w:lvlText w:val="•"/>
      <w:lvlJc w:val="left"/>
      <w:pPr>
        <w:ind w:left="1913" w:hanging="152"/>
      </w:pPr>
      <w:rPr>
        <w:rFonts w:hint="default"/>
        <w:lang w:val="en-US" w:eastAsia="zh-TW" w:bidi="ar-SA"/>
      </w:rPr>
    </w:lvl>
    <w:lvl w:ilvl="7" w:tplc="EF264806">
      <w:numFmt w:val="bullet"/>
      <w:lvlText w:val="•"/>
      <w:lvlJc w:val="left"/>
      <w:pPr>
        <w:ind w:left="2189" w:hanging="152"/>
      </w:pPr>
      <w:rPr>
        <w:rFonts w:hint="default"/>
        <w:lang w:val="en-US" w:eastAsia="zh-TW" w:bidi="ar-SA"/>
      </w:rPr>
    </w:lvl>
    <w:lvl w:ilvl="8" w:tplc="7242C174">
      <w:numFmt w:val="bullet"/>
      <w:lvlText w:val="•"/>
      <w:lvlJc w:val="left"/>
      <w:pPr>
        <w:ind w:left="2464" w:hanging="152"/>
      </w:pPr>
      <w:rPr>
        <w:rFonts w:hint="default"/>
        <w:lang w:val="en-US" w:eastAsia="zh-TW" w:bidi="ar-SA"/>
      </w:rPr>
    </w:lvl>
  </w:abstractNum>
  <w:abstractNum w:abstractNumId="24" w15:restartNumberingAfterBreak="0">
    <w:nsid w:val="0294238D"/>
    <w:multiLevelType w:val="hybridMultilevel"/>
    <w:tmpl w:val="1EC0EC08"/>
    <w:lvl w:ilvl="0" w:tplc="916EBB44">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93444372">
      <w:numFmt w:val="bullet"/>
      <w:lvlText w:val="•"/>
      <w:lvlJc w:val="left"/>
      <w:pPr>
        <w:ind w:left="216" w:hanging="152"/>
      </w:pPr>
      <w:rPr>
        <w:rFonts w:hint="default"/>
        <w:lang w:val="en-US" w:eastAsia="zh-TW" w:bidi="ar-SA"/>
      </w:rPr>
    </w:lvl>
    <w:lvl w:ilvl="2" w:tplc="D728CD88">
      <w:numFmt w:val="bullet"/>
      <w:lvlText w:val="•"/>
      <w:lvlJc w:val="left"/>
      <w:pPr>
        <w:ind w:left="333" w:hanging="152"/>
      </w:pPr>
      <w:rPr>
        <w:rFonts w:hint="default"/>
        <w:lang w:val="en-US" w:eastAsia="zh-TW" w:bidi="ar-SA"/>
      </w:rPr>
    </w:lvl>
    <w:lvl w:ilvl="3" w:tplc="557E2A7E">
      <w:numFmt w:val="bullet"/>
      <w:lvlText w:val="•"/>
      <w:lvlJc w:val="left"/>
      <w:pPr>
        <w:ind w:left="450" w:hanging="152"/>
      </w:pPr>
      <w:rPr>
        <w:rFonts w:hint="default"/>
        <w:lang w:val="en-US" w:eastAsia="zh-TW" w:bidi="ar-SA"/>
      </w:rPr>
    </w:lvl>
    <w:lvl w:ilvl="4" w:tplc="7D024424">
      <w:numFmt w:val="bullet"/>
      <w:lvlText w:val="•"/>
      <w:lvlJc w:val="left"/>
      <w:pPr>
        <w:ind w:left="566" w:hanging="152"/>
      </w:pPr>
      <w:rPr>
        <w:rFonts w:hint="default"/>
        <w:lang w:val="en-US" w:eastAsia="zh-TW" w:bidi="ar-SA"/>
      </w:rPr>
    </w:lvl>
    <w:lvl w:ilvl="5" w:tplc="A1AA7822">
      <w:numFmt w:val="bullet"/>
      <w:lvlText w:val="•"/>
      <w:lvlJc w:val="left"/>
      <w:pPr>
        <w:ind w:left="683" w:hanging="152"/>
      </w:pPr>
      <w:rPr>
        <w:rFonts w:hint="default"/>
        <w:lang w:val="en-US" w:eastAsia="zh-TW" w:bidi="ar-SA"/>
      </w:rPr>
    </w:lvl>
    <w:lvl w:ilvl="6" w:tplc="288028FE">
      <w:numFmt w:val="bullet"/>
      <w:lvlText w:val="•"/>
      <w:lvlJc w:val="left"/>
      <w:pPr>
        <w:ind w:left="800" w:hanging="152"/>
      </w:pPr>
      <w:rPr>
        <w:rFonts w:hint="default"/>
        <w:lang w:val="en-US" w:eastAsia="zh-TW" w:bidi="ar-SA"/>
      </w:rPr>
    </w:lvl>
    <w:lvl w:ilvl="7" w:tplc="F01E4794">
      <w:numFmt w:val="bullet"/>
      <w:lvlText w:val="•"/>
      <w:lvlJc w:val="left"/>
      <w:pPr>
        <w:ind w:left="916" w:hanging="152"/>
      </w:pPr>
      <w:rPr>
        <w:rFonts w:hint="default"/>
        <w:lang w:val="en-US" w:eastAsia="zh-TW" w:bidi="ar-SA"/>
      </w:rPr>
    </w:lvl>
    <w:lvl w:ilvl="8" w:tplc="47888E98">
      <w:numFmt w:val="bullet"/>
      <w:lvlText w:val="•"/>
      <w:lvlJc w:val="left"/>
      <w:pPr>
        <w:ind w:left="1033" w:hanging="152"/>
      </w:pPr>
      <w:rPr>
        <w:rFonts w:hint="default"/>
        <w:lang w:val="en-US" w:eastAsia="zh-TW" w:bidi="ar-SA"/>
      </w:rPr>
    </w:lvl>
  </w:abstractNum>
  <w:abstractNum w:abstractNumId="25" w15:restartNumberingAfterBreak="0">
    <w:nsid w:val="02EE1410"/>
    <w:multiLevelType w:val="hybridMultilevel"/>
    <w:tmpl w:val="A64AE860"/>
    <w:lvl w:ilvl="0" w:tplc="6EBC859A">
      <w:start w:val="1"/>
      <w:numFmt w:val="decimal"/>
      <w:lvlText w:val="%1."/>
      <w:lvlJc w:val="left"/>
      <w:pPr>
        <w:ind w:left="290" w:hanging="183"/>
        <w:jc w:val="left"/>
      </w:pPr>
      <w:rPr>
        <w:rFonts w:ascii="SimSun" w:eastAsia="SimSun" w:hAnsi="SimSun" w:cs="SimSun" w:hint="default"/>
        <w:b w:val="0"/>
        <w:bCs w:val="0"/>
        <w:i w:val="0"/>
        <w:iCs w:val="0"/>
        <w:spacing w:val="1"/>
        <w:w w:val="99"/>
        <w:sz w:val="16"/>
        <w:szCs w:val="16"/>
        <w:lang w:val="en-US" w:eastAsia="zh-TW" w:bidi="ar-SA"/>
      </w:rPr>
    </w:lvl>
    <w:lvl w:ilvl="1" w:tplc="0750C36A">
      <w:numFmt w:val="bullet"/>
      <w:lvlText w:val="•"/>
      <w:lvlJc w:val="left"/>
      <w:pPr>
        <w:ind w:left="571" w:hanging="183"/>
      </w:pPr>
      <w:rPr>
        <w:rFonts w:hint="default"/>
        <w:lang w:val="en-US" w:eastAsia="zh-TW" w:bidi="ar-SA"/>
      </w:rPr>
    </w:lvl>
    <w:lvl w:ilvl="2" w:tplc="2B3038B0">
      <w:numFmt w:val="bullet"/>
      <w:lvlText w:val="•"/>
      <w:lvlJc w:val="left"/>
      <w:pPr>
        <w:ind w:left="843" w:hanging="183"/>
      </w:pPr>
      <w:rPr>
        <w:rFonts w:hint="default"/>
        <w:lang w:val="en-US" w:eastAsia="zh-TW" w:bidi="ar-SA"/>
      </w:rPr>
    </w:lvl>
    <w:lvl w:ilvl="3" w:tplc="34923D4A">
      <w:numFmt w:val="bullet"/>
      <w:lvlText w:val="•"/>
      <w:lvlJc w:val="left"/>
      <w:pPr>
        <w:ind w:left="1114" w:hanging="183"/>
      </w:pPr>
      <w:rPr>
        <w:rFonts w:hint="default"/>
        <w:lang w:val="en-US" w:eastAsia="zh-TW" w:bidi="ar-SA"/>
      </w:rPr>
    </w:lvl>
    <w:lvl w:ilvl="4" w:tplc="99947086">
      <w:numFmt w:val="bullet"/>
      <w:lvlText w:val="•"/>
      <w:lvlJc w:val="left"/>
      <w:pPr>
        <w:ind w:left="1386" w:hanging="183"/>
      </w:pPr>
      <w:rPr>
        <w:rFonts w:hint="default"/>
        <w:lang w:val="en-US" w:eastAsia="zh-TW" w:bidi="ar-SA"/>
      </w:rPr>
    </w:lvl>
    <w:lvl w:ilvl="5" w:tplc="2D86D3E2">
      <w:numFmt w:val="bullet"/>
      <w:lvlText w:val="•"/>
      <w:lvlJc w:val="left"/>
      <w:pPr>
        <w:ind w:left="1658" w:hanging="183"/>
      </w:pPr>
      <w:rPr>
        <w:rFonts w:hint="default"/>
        <w:lang w:val="en-US" w:eastAsia="zh-TW" w:bidi="ar-SA"/>
      </w:rPr>
    </w:lvl>
    <w:lvl w:ilvl="6" w:tplc="202C9F0E">
      <w:numFmt w:val="bullet"/>
      <w:lvlText w:val="•"/>
      <w:lvlJc w:val="left"/>
      <w:pPr>
        <w:ind w:left="1929" w:hanging="183"/>
      </w:pPr>
      <w:rPr>
        <w:rFonts w:hint="default"/>
        <w:lang w:val="en-US" w:eastAsia="zh-TW" w:bidi="ar-SA"/>
      </w:rPr>
    </w:lvl>
    <w:lvl w:ilvl="7" w:tplc="41F6FD24">
      <w:numFmt w:val="bullet"/>
      <w:lvlText w:val="•"/>
      <w:lvlJc w:val="left"/>
      <w:pPr>
        <w:ind w:left="2201" w:hanging="183"/>
      </w:pPr>
      <w:rPr>
        <w:rFonts w:hint="default"/>
        <w:lang w:val="en-US" w:eastAsia="zh-TW" w:bidi="ar-SA"/>
      </w:rPr>
    </w:lvl>
    <w:lvl w:ilvl="8" w:tplc="D4DA6258">
      <w:numFmt w:val="bullet"/>
      <w:lvlText w:val="•"/>
      <w:lvlJc w:val="left"/>
      <w:pPr>
        <w:ind w:left="2472" w:hanging="183"/>
      </w:pPr>
      <w:rPr>
        <w:rFonts w:hint="default"/>
        <w:lang w:val="en-US" w:eastAsia="zh-TW" w:bidi="ar-SA"/>
      </w:rPr>
    </w:lvl>
  </w:abstractNum>
  <w:abstractNum w:abstractNumId="26" w15:restartNumberingAfterBreak="0">
    <w:nsid w:val="02F17D58"/>
    <w:multiLevelType w:val="hybridMultilevel"/>
    <w:tmpl w:val="D610B22E"/>
    <w:lvl w:ilvl="0" w:tplc="436ACD34">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C6F41AFA">
      <w:numFmt w:val="bullet"/>
      <w:lvlText w:val="•"/>
      <w:lvlJc w:val="left"/>
      <w:pPr>
        <w:ind w:left="391" w:hanging="183"/>
      </w:pPr>
      <w:rPr>
        <w:rFonts w:hint="default"/>
        <w:lang w:val="en-US" w:eastAsia="zh-TW" w:bidi="ar-SA"/>
      </w:rPr>
    </w:lvl>
    <w:lvl w:ilvl="2" w:tplc="47D2C1BC">
      <w:numFmt w:val="bullet"/>
      <w:lvlText w:val="•"/>
      <w:lvlJc w:val="left"/>
      <w:pPr>
        <w:ind w:left="683" w:hanging="183"/>
      </w:pPr>
      <w:rPr>
        <w:rFonts w:hint="default"/>
        <w:lang w:val="en-US" w:eastAsia="zh-TW" w:bidi="ar-SA"/>
      </w:rPr>
    </w:lvl>
    <w:lvl w:ilvl="3" w:tplc="D79C147E">
      <w:numFmt w:val="bullet"/>
      <w:lvlText w:val="•"/>
      <w:lvlJc w:val="left"/>
      <w:pPr>
        <w:ind w:left="974" w:hanging="183"/>
      </w:pPr>
      <w:rPr>
        <w:rFonts w:hint="default"/>
        <w:lang w:val="en-US" w:eastAsia="zh-TW" w:bidi="ar-SA"/>
      </w:rPr>
    </w:lvl>
    <w:lvl w:ilvl="4" w:tplc="8FF64ABC">
      <w:numFmt w:val="bullet"/>
      <w:lvlText w:val="•"/>
      <w:lvlJc w:val="left"/>
      <w:pPr>
        <w:ind w:left="1266" w:hanging="183"/>
      </w:pPr>
      <w:rPr>
        <w:rFonts w:hint="default"/>
        <w:lang w:val="en-US" w:eastAsia="zh-TW" w:bidi="ar-SA"/>
      </w:rPr>
    </w:lvl>
    <w:lvl w:ilvl="5" w:tplc="86DC2868">
      <w:numFmt w:val="bullet"/>
      <w:lvlText w:val="•"/>
      <w:lvlJc w:val="left"/>
      <w:pPr>
        <w:ind w:left="1558" w:hanging="183"/>
      </w:pPr>
      <w:rPr>
        <w:rFonts w:hint="default"/>
        <w:lang w:val="en-US" w:eastAsia="zh-TW" w:bidi="ar-SA"/>
      </w:rPr>
    </w:lvl>
    <w:lvl w:ilvl="6" w:tplc="82184D42">
      <w:numFmt w:val="bullet"/>
      <w:lvlText w:val="•"/>
      <w:lvlJc w:val="left"/>
      <w:pPr>
        <w:ind w:left="1849" w:hanging="183"/>
      </w:pPr>
      <w:rPr>
        <w:rFonts w:hint="default"/>
        <w:lang w:val="en-US" w:eastAsia="zh-TW" w:bidi="ar-SA"/>
      </w:rPr>
    </w:lvl>
    <w:lvl w:ilvl="7" w:tplc="2AF09446">
      <w:numFmt w:val="bullet"/>
      <w:lvlText w:val="•"/>
      <w:lvlJc w:val="left"/>
      <w:pPr>
        <w:ind w:left="2141" w:hanging="183"/>
      </w:pPr>
      <w:rPr>
        <w:rFonts w:hint="default"/>
        <w:lang w:val="en-US" w:eastAsia="zh-TW" w:bidi="ar-SA"/>
      </w:rPr>
    </w:lvl>
    <w:lvl w:ilvl="8" w:tplc="B80E814A">
      <w:numFmt w:val="bullet"/>
      <w:lvlText w:val="•"/>
      <w:lvlJc w:val="left"/>
      <w:pPr>
        <w:ind w:left="2432" w:hanging="183"/>
      </w:pPr>
      <w:rPr>
        <w:rFonts w:hint="default"/>
        <w:lang w:val="en-US" w:eastAsia="zh-TW" w:bidi="ar-SA"/>
      </w:rPr>
    </w:lvl>
  </w:abstractNum>
  <w:abstractNum w:abstractNumId="27" w15:restartNumberingAfterBreak="0">
    <w:nsid w:val="0313112F"/>
    <w:multiLevelType w:val="hybridMultilevel"/>
    <w:tmpl w:val="FC7A70E0"/>
    <w:lvl w:ilvl="0" w:tplc="DE16A302">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10283B42">
      <w:numFmt w:val="bullet"/>
      <w:lvlText w:val="•"/>
      <w:lvlJc w:val="left"/>
      <w:pPr>
        <w:ind w:left="517" w:hanging="241"/>
      </w:pPr>
      <w:rPr>
        <w:rFonts w:hint="default"/>
        <w:lang w:val="en-US" w:eastAsia="zh-TW" w:bidi="ar-SA"/>
      </w:rPr>
    </w:lvl>
    <w:lvl w:ilvl="2" w:tplc="E034B6CE">
      <w:numFmt w:val="bullet"/>
      <w:lvlText w:val="•"/>
      <w:lvlJc w:val="left"/>
      <w:pPr>
        <w:ind w:left="914" w:hanging="241"/>
      </w:pPr>
      <w:rPr>
        <w:rFonts w:hint="default"/>
        <w:lang w:val="en-US" w:eastAsia="zh-TW" w:bidi="ar-SA"/>
      </w:rPr>
    </w:lvl>
    <w:lvl w:ilvl="3" w:tplc="89D4F5DC">
      <w:numFmt w:val="bullet"/>
      <w:lvlText w:val="•"/>
      <w:lvlJc w:val="left"/>
      <w:pPr>
        <w:ind w:left="1312" w:hanging="241"/>
      </w:pPr>
      <w:rPr>
        <w:rFonts w:hint="default"/>
        <w:lang w:val="en-US" w:eastAsia="zh-TW" w:bidi="ar-SA"/>
      </w:rPr>
    </w:lvl>
    <w:lvl w:ilvl="4" w:tplc="99305ABA">
      <w:numFmt w:val="bullet"/>
      <w:lvlText w:val="•"/>
      <w:lvlJc w:val="left"/>
      <w:pPr>
        <w:ind w:left="1709" w:hanging="241"/>
      </w:pPr>
      <w:rPr>
        <w:rFonts w:hint="default"/>
        <w:lang w:val="en-US" w:eastAsia="zh-TW" w:bidi="ar-SA"/>
      </w:rPr>
    </w:lvl>
    <w:lvl w:ilvl="5" w:tplc="234453B8">
      <w:numFmt w:val="bullet"/>
      <w:lvlText w:val="•"/>
      <w:lvlJc w:val="left"/>
      <w:pPr>
        <w:ind w:left="2107" w:hanging="241"/>
      </w:pPr>
      <w:rPr>
        <w:rFonts w:hint="default"/>
        <w:lang w:val="en-US" w:eastAsia="zh-TW" w:bidi="ar-SA"/>
      </w:rPr>
    </w:lvl>
    <w:lvl w:ilvl="6" w:tplc="4C747C36">
      <w:numFmt w:val="bullet"/>
      <w:lvlText w:val="•"/>
      <w:lvlJc w:val="left"/>
      <w:pPr>
        <w:ind w:left="2504" w:hanging="241"/>
      </w:pPr>
      <w:rPr>
        <w:rFonts w:hint="default"/>
        <w:lang w:val="en-US" w:eastAsia="zh-TW" w:bidi="ar-SA"/>
      </w:rPr>
    </w:lvl>
    <w:lvl w:ilvl="7" w:tplc="88629622">
      <w:numFmt w:val="bullet"/>
      <w:lvlText w:val="•"/>
      <w:lvlJc w:val="left"/>
      <w:pPr>
        <w:ind w:left="2901" w:hanging="241"/>
      </w:pPr>
      <w:rPr>
        <w:rFonts w:hint="default"/>
        <w:lang w:val="en-US" w:eastAsia="zh-TW" w:bidi="ar-SA"/>
      </w:rPr>
    </w:lvl>
    <w:lvl w:ilvl="8" w:tplc="3EA469E2">
      <w:numFmt w:val="bullet"/>
      <w:lvlText w:val="•"/>
      <w:lvlJc w:val="left"/>
      <w:pPr>
        <w:ind w:left="3299" w:hanging="241"/>
      </w:pPr>
      <w:rPr>
        <w:rFonts w:hint="default"/>
        <w:lang w:val="en-US" w:eastAsia="zh-TW" w:bidi="ar-SA"/>
      </w:rPr>
    </w:lvl>
  </w:abstractNum>
  <w:abstractNum w:abstractNumId="28" w15:restartNumberingAfterBreak="0">
    <w:nsid w:val="03230687"/>
    <w:multiLevelType w:val="hybridMultilevel"/>
    <w:tmpl w:val="166C9E9C"/>
    <w:lvl w:ilvl="0" w:tplc="5B32E040">
      <w:start w:val="3"/>
      <w:numFmt w:val="decimal"/>
      <w:lvlText w:val="%1."/>
      <w:lvlJc w:val="left"/>
      <w:pPr>
        <w:ind w:left="107" w:hanging="202"/>
        <w:jc w:val="left"/>
      </w:pPr>
      <w:rPr>
        <w:rFonts w:ascii="SimSun" w:eastAsia="SimSun" w:hAnsi="SimSun" w:cs="SimSun" w:hint="default"/>
        <w:b w:val="0"/>
        <w:bCs w:val="0"/>
        <w:i w:val="0"/>
        <w:iCs w:val="0"/>
        <w:spacing w:val="1"/>
        <w:w w:val="98"/>
        <w:sz w:val="18"/>
        <w:szCs w:val="18"/>
        <w:lang w:val="en-US" w:eastAsia="zh-TW" w:bidi="ar-SA"/>
      </w:rPr>
    </w:lvl>
    <w:lvl w:ilvl="1" w:tplc="ACA85688">
      <w:numFmt w:val="bullet"/>
      <w:lvlText w:val="•"/>
      <w:lvlJc w:val="left"/>
      <w:pPr>
        <w:ind w:left="197" w:hanging="202"/>
      </w:pPr>
      <w:rPr>
        <w:rFonts w:hint="default"/>
        <w:lang w:val="en-US" w:eastAsia="zh-TW" w:bidi="ar-SA"/>
      </w:rPr>
    </w:lvl>
    <w:lvl w:ilvl="2" w:tplc="0BD693E2">
      <w:numFmt w:val="bullet"/>
      <w:lvlText w:val="•"/>
      <w:lvlJc w:val="left"/>
      <w:pPr>
        <w:ind w:left="294" w:hanging="202"/>
      </w:pPr>
      <w:rPr>
        <w:rFonts w:hint="default"/>
        <w:lang w:val="en-US" w:eastAsia="zh-TW" w:bidi="ar-SA"/>
      </w:rPr>
    </w:lvl>
    <w:lvl w:ilvl="3" w:tplc="C2CCC594">
      <w:numFmt w:val="bullet"/>
      <w:lvlText w:val="•"/>
      <w:lvlJc w:val="left"/>
      <w:pPr>
        <w:ind w:left="391" w:hanging="202"/>
      </w:pPr>
      <w:rPr>
        <w:rFonts w:hint="default"/>
        <w:lang w:val="en-US" w:eastAsia="zh-TW" w:bidi="ar-SA"/>
      </w:rPr>
    </w:lvl>
    <w:lvl w:ilvl="4" w:tplc="427865AE">
      <w:numFmt w:val="bullet"/>
      <w:lvlText w:val="•"/>
      <w:lvlJc w:val="left"/>
      <w:pPr>
        <w:ind w:left="488" w:hanging="202"/>
      </w:pPr>
      <w:rPr>
        <w:rFonts w:hint="default"/>
        <w:lang w:val="en-US" w:eastAsia="zh-TW" w:bidi="ar-SA"/>
      </w:rPr>
    </w:lvl>
    <w:lvl w:ilvl="5" w:tplc="506222EC">
      <w:numFmt w:val="bullet"/>
      <w:lvlText w:val="•"/>
      <w:lvlJc w:val="left"/>
      <w:pPr>
        <w:ind w:left="585" w:hanging="202"/>
      </w:pPr>
      <w:rPr>
        <w:rFonts w:hint="default"/>
        <w:lang w:val="en-US" w:eastAsia="zh-TW" w:bidi="ar-SA"/>
      </w:rPr>
    </w:lvl>
    <w:lvl w:ilvl="6" w:tplc="FBA8F154">
      <w:numFmt w:val="bullet"/>
      <w:lvlText w:val="•"/>
      <w:lvlJc w:val="left"/>
      <w:pPr>
        <w:ind w:left="682" w:hanging="202"/>
      </w:pPr>
      <w:rPr>
        <w:rFonts w:hint="default"/>
        <w:lang w:val="en-US" w:eastAsia="zh-TW" w:bidi="ar-SA"/>
      </w:rPr>
    </w:lvl>
    <w:lvl w:ilvl="7" w:tplc="E4841DAA">
      <w:numFmt w:val="bullet"/>
      <w:lvlText w:val="•"/>
      <w:lvlJc w:val="left"/>
      <w:pPr>
        <w:ind w:left="779" w:hanging="202"/>
      </w:pPr>
      <w:rPr>
        <w:rFonts w:hint="default"/>
        <w:lang w:val="en-US" w:eastAsia="zh-TW" w:bidi="ar-SA"/>
      </w:rPr>
    </w:lvl>
    <w:lvl w:ilvl="8" w:tplc="6DE8DF1A">
      <w:numFmt w:val="bullet"/>
      <w:lvlText w:val="•"/>
      <w:lvlJc w:val="left"/>
      <w:pPr>
        <w:ind w:left="876" w:hanging="202"/>
      </w:pPr>
      <w:rPr>
        <w:rFonts w:hint="default"/>
        <w:lang w:val="en-US" w:eastAsia="zh-TW" w:bidi="ar-SA"/>
      </w:rPr>
    </w:lvl>
  </w:abstractNum>
  <w:abstractNum w:abstractNumId="29" w15:restartNumberingAfterBreak="0">
    <w:nsid w:val="03242493"/>
    <w:multiLevelType w:val="hybridMultilevel"/>
    <w:tmpl w:val="BB80C44A"/>
    <w:lvl w:ilvl="0" w:tplc="BCCECB3C">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54BE8AEC">
      <w:numFmt w:val="bullet"/>
      <w:lvlText w:val="•"/>
      <w:lvlJc w:val="left"/>
      <w:pPr>
        <w:ind w:left="386" w:hanging="152"/>
      </w:pPr>
      <w:rPr>
        <w:rFonts w:hint="default"/>
        <w:lang w:val="en-US" w:eastAsia="zh-TW" w:bidi="ar-SA"/>
      </w:rPr>
    </w:lvl>
    <w:lvl w:ilvl="2" w:tplc="04464CF6">
      <w:numFmt w:val="bullet"/>
      <w:lvlText w:val="•"/>
      <w:lvlJc w:val="left"/>
      <w:pPr>
        <w:ind w:left="673" w:hanging="152"/>
      </w:pPr>
      <w:rPr>
        <w:rFonts w:hint="default"/>
        <w:lang w:val="en-US" w:eastAsia="zh-TW" w:bidi="ar-SA"/>
      </w:rPr>
    </w:lvl>
    <w:lvl w:ilvl="3" w:tplc="1180A7C6">
      <w:numFmt w:val="bullet"/>
      <w:lvlText w:val="•"/>
      <w:lvlJc w:val="left"/>
      <w:pPr>
        <w:ind w:left="960" w:hanging="152"/>
      </w:pPr>
      <w:rPr>
        <w:rFonts w:hint="default"/>
        <w:lang w:val="en-US" w:eastAsia="zh-TW" w:bidi="ar-SA"/>
      </w:rPr>
    </w:lvl>
    <w:lvl w:ilvl="4" w:tplc="C00409A0">
      <w:numFmt w:val="bullet"/>
      <w:lvlText w:val="•"/>
      <w:lvlJc w:val="left"/>
      <w:pPr>
        <w:ind w:left="1247" w:hanging="152"/>
      </w:pPr>
      <w:rPr>
        <w:rFonts w:hint="default"/>
        <w:lang w:val="en-US" w:eastAsia="zh-TW" w:bidi="ar-SA"/>
      </w:rPr>
    </w:lvl>
    <w:lvl w:ilvl="5" w:tplc="80745FDA">
      <w:numFmt w:val="bullet"/>
      <w:lvlText w:val="•"/>
      <w:lvlJc w:val="left"/>
      <w:pPr>
        <w:ind w:left="1534" w:hanging="152"/>
      </w:pPr>
      <w:rPr>
        <w:rFonts w:hint="default"/>
        <w:lang w:val="en-US" w:eastAsia="zh-TW" w:bidi="ar-SA"/>
      </w:rPr>
    </w:lvl>
    <w:lvl w:ilvl="6" w:tplc="93FCB280">
      <w:numFmt w:val="bullet"/>
      <w:lvlText w:val="•"/>
      <w:lvlJc w:val="left"/>
      <w:pPr>
        <w:ind w:left="1821" w:hanging="152"/>
      </w:pPr>
      <w:rPr>
        <w:rFonts w:hint="default"/>
        <w:lang w:val="en-US" w:eastAsia="zh-TW" w:bidi="ar-SA"/>
      </w:rPr>
    </w:lvl>
    <w:lvl w:ilvl="7" w:tplc="55446FB8">
      <w:numFmt w:val="bullet"/>
      <w:lvlText w:val="•"/>
      <w:lvlJc w:val="left"/>
      <w:pPr>
        <w:ind w:left="2108" w:hanging="152"/>
      </w:pPr>
      <w:rPr>
        <w:rFonts w:hint="default"/>
        <w:lang w:val="en-US" w:eastAsia="zh-TW" w:bidi="ar-SA"/>
      </w:rPr>
    </w:lvl>
    <w:lvl w:ilvl="8" w:tplc="3F680B54">
      <w:numFmt w:val="bullet"/>
      <w:lvlText w:val="•"/>
      <w:lvlJc w:val="left"/>
      <w:pPr>
        <w:ind w:left="2395" w:hanging="152"/>
      </w:pPr>
      <w:rPr>
        <w:rFonts w:hint="default"/>
        <w:lang w:val="en-US" w:eastAsia="zh-TW" w:bidi="ar-SA"/>
      </w:rPr>
    </w:lvl>
  </w:abstractNum>
  <w:abstractNum w:abstractNumId="30" w15:restartNumberingAfterBreak="0">
    <w:nsid w:val="032C661D"/>
    <w:multiLevelType w:val="multilevel"/>
    <w:tmpl w:val="7E54D0A2"/>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31" w15:restartNumberingAfterBreak="0">
    <w:nsid w:val="03450DAB"/>
    <w:multiLevelType w:val="hybridMultilevel"/>
    <w:tmpl w:val="FEF471FA"/>
    <w:lvl w:ilvl="0" w:tplc="082AA53A">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1EFAD394">
      <w:numFmt w:val="bullet"/>
      <w:lvlText w:val="•"/>
      <w:lvlJc w:val="left"/>
      <w:pPr>
        <w:ind w:left="218" w:hanging="183"/>
      </w:pPr>
      <w:rPr>
        <w:rFonts w:hint="default"/>
        <w:lang w:val="en-US" w:eastAsia="zh-TW" w:bidi="ar-SA"/>
      </w:rPr>
    </w:lvl>
    <w:lvl w:ilvl="2" w:tplc="8E420BBE">
      <w:numFmt w:val="bullet"/>
      <w:lvlText w:val="•"/>
      <w:lvlJc w:val="left"/>
      <w:pPr>
        <w:ind w:left="337" w:hanging="183"/>
      </w:pPr>
      <w:rPr>
        <w:rFonts w:hint="default"/>
        <w:lang w:val="en-US" w:eastAsia="zh-TW" w:bidi="ar-SA"/>
      </w:rPr>
    </w:lvl>
    <w:lvl w:ilvl="3" w:tplc="E88AB7E8">
      <w:numFmt w:val="bullet"/>
      <w:lvlText w:val="•"/>
      <w:lvlJc w:val="left"/>
      <w:pPr>
        <w:ind w:left="456" w:hanging="183"/>
      </w:pPr>
      <w:rPr>
        <w:rFonts w:hint="default"/>
        <w:lang w:val="en-US" w:eastAsia="zh-TW" w:bidi="ar-SA"/>
      </w:rPr>
    </w:lvl>
    <w:lvl w:ilvl="4" w:tplc="BE8ED034">
      <w:numFmt w:val="bullet"/>
      <w:lvlText w:val="•"/>
      <w:lvlJc w:val="left"/>
      <w:pPr>
        <w:ind w:left="575" w:hanging="183"/>
      </w:pPr>
      <w:rPr>
        <w:rFonts w:hint="default"/>
        <w:lang w:val="en-US" w:eastAsia="zh-TW" w:bidi="ar-SA"/>
      </w:rPr>
    </w:lvl>
    <w:lvl w:ilvl="5" w:tplc="14E60E3A">
      <w:numFmt w:val="bullet"/>
      <w:lvlText w:val="•"/>
      <w:lvlJc w:val="left"/>
      <w:pPr>
        <w:ind w:left="694" w:hanging="183"/>
      </w:pPr>
      <w:rPr>
        <w:rFonts w:hint="default"/>
        <w:lang w:val="en-US" w:eastAsia="zh-TW" w:bidi="ar-SA"/>
      </w:rPr>
    </w:lvl>
    <w:lvl w:ilvl="6" w:tplc="24B22764">
      <w:numFmt w:val="bullet"/>
      <w:lvlText w:val="•"/>
      <w:lvlJc w:val="left"/>
      <w:pPr>
        <w:ind w:left="812" w:hanging="183"/>
      </w:pPr>
      <w:rPr>
        <w:rFonts w:hint="default"/>
        <w:lang w:val="en-US" w:eastAsia="zh-TW" w:bidi="ar-SA"/>
      </w:rPr>
    </w:lvl>
    <w:lvl w:ilvl="7" w:tplc="93CA4F6E">
      <w:numFmt w:val="bullet"/>
      <w:lvlText w:val="•"/>
      <w:lvlJc w:val="left"/>
      <w:pPr>
        <w:ind w:left="931" w:hanging="183"/>
      </w:pPr>
      <w:rPr>
        <w:rFonts w:hint="default"/>
        <w:lang w:val="en-US" w:eastAsia="zh-TW" w:bidi="ar-SA"/>
      </w:rPr>
    </w:lvl>
    <w:lvl w:ilvl="8" w:tplc="868E8A06">
      <w:numFmt w:val="bullet"/>
      <w:lvlText w:val="•"/>
      <w:lvlJc w:val="left"/>
      <w:pPr>
        <w:ind w:left="1050" w:hanging="183"/>
      </w:pPr>
      <w:rPr>
        <w:rFonts w:hint="default"/>
        <w:lang w:val="en-US" w:eastAsia="zh-TW" w:bidi="ar-SA"/>
      </w:rPr>
    </w:lvl>
  </w:abstractNum>
  <w:abstractNum w:abstractNumId="32" w15:restartNumberingAfterBreak="0">
    <w:nsid w:val="03800144"/>
    <w:multiLevelType w:val="multilevel"/>
    <w:tmpl w:val="5A34DD1E"/>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33" w15:restartNumberingAfterBreak="0">
    <w:nsid w:val="03A44E7B"/>
    <w:multiLevelType w:val="multilevel"/>
    <w:tmpl w:val="A790C8CC"/>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34" w15:restartNumberingAfterBreak="0">
    <w:nsid w:val="03A87F6A"/>
    <w:multiLevelType w:val="hybridMultilevel"/>
    <w:tmpl w:val="A0849350"/>
    <w:lvl w:ilvl="0" w:tplc="EE48C37E">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5ECAC09E">
      <w:numFmt w:val="bullet"/>
      <w:lvlText w:val="•"/>
      <w:lvlJc w:val="left"/>
      <w:pPr>
        <w:ind w:left="218" w:hanging="152"/>
      </w:pPr>
      <w:rPr>
        <w:rFonts w:hint="default"/>
        <w:lang w:val="en-US" w:eastAsia="zh-TW" w:bidi="ar-SA"/>
      </w:rPr>
    </w:lvl>
    <w:lvl w:ilvl="2" w:tplc="F27AD182">
      <w:numFmt w:val="bullet"/>
      <w:lvlText w:val="•"/>
      <w:lvlJc w:val="left"/>
      <w:pPr>
        <w:ind w:left="337" w:hanging="152"/>
      </w:pPr>
      <w:rPr>
        <w:rFonts w:hint="default"/>
        <w:lang w:val="en-US" w:eastAsia="zh-TW" w:bidi="ar-SA"/>
      </w:rPr>
    </w:lvl>
    <w:lvl w:ilvl="3" w:tplc="E44E0B0A">
      <w:numFmt w:val="bullet"/>
      <w:lvlText w:val="•"/>
      <w:lvlJc w:val="left"/>
      <w:pPr>
        <w:ind w:left="456" w:hanging="152"/>
      </w:pPr>
      <w:rPr>
        <w:rFonts w:hint="default"/>
        <w:lang w:val="en-US" w:eastAsia="zh-TW" w:bidi="ar-SA"/>
      </w:rPr>
    </w:lvl>
    <w:lvl w:ilvl="4" w:tplc="DFA8E6F2">
      <w:numFmt w:val="bullet"/>
      <w:lvlText w:val="•"/>
      <w:lvlJc w:val="left"/>
      <w:pPr>
        <w:ind w:left="575" w:hanging="152"/>
      </w:pPr>
      <w:rPr>
        <w:rFonts w:hint="default"/>
        <w:lang w:val="en-US" w:eastAsia="zh-TW" w:bidi="ar-SA"/>
      </w:rPr>
    </w:lvl>
    <w:lvl w:ilvl="5" w:tplc="5C28F7B0">
      <w:numFmt w:val="bullet"/>
      <w:lvlText w:val="•"/>
      <w:lvlJc w:val="left"/>
      <w:pPr>
        <w:ind w:left="694" w:hanging="152"/>
      </w:pPr>
      <w:rPr>
        <w:rFonts w:hint="default"/>
        <w:lang w:val="en-US" w:eastAsia="zh-TW" w:bidi="ar-SA"/>
      </w:rPr>
    </w:lvl>
    <w:lvl w:ilvl="6" w:tplc="ABF66FF8">
      <w:numFmt w:val="bullet"/>
      <w:lvlText w:val="•"/>
      <w:lvlJc w:val="left"/>
      <w:pPr>
        <w:ind w:left="812" w:hanging="152"/>
      </w:pPr>
      <w:rPr>
        <w:rFonts w:hint="default"/>
        <w:lang w:val="en-US" w:eastAsia="zh-TW" w:bidi="ar-SA"/>
      </w:rPr>
    </w:lvl>
    <w:lvl w:ilvl="7" w:tplc="EA88261E">
      <w:numFmt w:val="bullet"/>
      <w:lvlText w:val="•"/>
      <w:lvlJc w:val="left"/>
      <w:pPr>
        <w:ind w:left="931" w:hanging="152"/>
      </w:pPr>
      <w:rPr>
        <w:rFonts w:hint="default"/>
        <w:lang w:val="en-US" w:eastAsia="zh-TW" w:bidi="ar-SA"/>
      </w:rPr>
    </w:lvl>
    <w:lvl w:ilvl="8" w:tplc="9DD8DA98">
      <w:numFmt w:val="bullet"/>
      <w:lvlText w:val="•"/>
      <w:lvlJc w:val="left"/>
      <w:pPr>
        <w:ind w:left="1050" w:hanging="152"/>
      </w:pPr>
      <w:rPr>
        <w:rFonts w:hint="default"/>
        <w:lang w:val="en-US" w:eastAsia="zh-TW" w:bidi="ar-SA"/>
      </w:rPr>
    </w:lvl>
  </w:abstractNum>
  <w:abstractNum w:abstractNumId="35" w15:restartNumberingAfterBreak="0">
    <w:nsid w:val="03C07C8D"/>
    <w:multiLevelType w:val="multilevel"/>
    <w:tmpl w:val="DE38BA6E"/>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36" w15:restartNumberingAfterBreak="0">
    <w:nsid w:val="03CB258C"/>
    <w:multiLevelType w:val="hybridMultilevel"/>
    <w:tmpl w:val="24CE39E6"/>
    <w:lvl w:ilvl="0" w:tplc="87541CD0">
      <w:start w:val="2"/>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E2C08D64">
      <w:numFmt w:val="bullet"/>
      <w:lvlText w:val="•"/>
      <w:lvlJc w:val="left"/>
      <w:pPr>
        <w:ind w:left="218" w:hanging="152"/>
      </w:pPr>
      <w:rPr>
        <w:rFonts w:hint="default"/>
        <w:lang w:val="en-US" w:eastAsia="zh-TW" w:bidi="ar-SA"/>
      </w:rPr>
    </w:lvl>
    <w:lvl w:ilvl="2" w:tplc="A3B8313C">
      <w:numFmt w:val="bullet"/>
      <w:lvlText w:val="•"/>
      <w:lvlJc w:val="left"/>
      <w:pPr>
        <w:ind w:left="337" w:hanging="152"/>
      </w:pPr>
      <w:rPr>
        <w:rFonts w:hint="default"/>
        <w:lang w:val="en-US" w:eastAsia="zh-TW" w:bidi="ar-SA"/>
      </w:rPr>
    </w:lvl>
    <w:lvl w:ilvl="3" w:tplc="4A60A3AC">
      <w:numFmt w:val="bullet"/>
      <w:lvlText w:val="•"/>
      <w:lvlJc w:val="left"/>
      <w:pPr>
        <w:ind w:left="456" w:hanging="152"/>
      </w:pPr>
      <w:rPr>
        <w:rFonts w:hint="default"/>
        <w:lang w:val="en-US" w:eastAsia="zh-TW" w:bidi="ar-SA"/>
      </w:rPr>
    </w:lvl>
    <w:lvl w:ilvl="4" w:tplc="6A281A68">
      <w:numFmt w:val="bullet"/>
      <w:lvlText w:val="•"/>
      <w:lvlJc w:val="left"/>
      <w:pPr>
        <w:ind w:left="575" w:hanging="152"/>
      </w:pPr>
      <w:rPr>
        <w:rFonts w:hint="default"/>
        <w:lang w:val="en-US" w:eastAsia="zh-TW" w:bidi="ar-SA"/>
      </w:rPr>
    </w:lvl>
    <w:lvl w:ilvl="5" w:tplc="8DBE5B98">
      <w:numFmt w:val="bullet"/>
      <w:lvlText w:val="•"/>
      <w:lvlJc w:val="left"/>
      <w:pPr>
        <w:ind w:left="694" w:hanging="152"/>
      </w:pPr>
      <w:rPr>
        <w:rFonts w:hint="default"/>
        <w:lang w:val="en-US" w:eastAsia="zh-TW" w:bidi="ar-SA"/>
      </w:rPr>
    </w:lvl>
    <w:lvl w:ilvl="6" w:tplc="2A544FFA">
      <w:numFmt w:val="bullet"/>
      <w:lvlText w:val="•"/>
      <w:lvlJc w:val="left"/>
      <w:pPr>
        <w:ind w:left="812" w:hanging="152"/>
      </w:pPr>
      <w:rPr>
        <w:rFonts w:hint="default"/>
        <w:lang w:val="en-US" w:eastAsia="zh-TW" w:bidi="ar-SA"/>
      </w:rPr>
    </w:lvl>
    <w:lvl w:ilvl="7" w:tplc="A0B4B756">
      <w:numFmt w:val="bullet"/>
      <w:lvlText w:val="•"/>
      <w:lvlJc w:val="left"/>
      <w:pPr>
        <w:ind w:left="931" w:hanging="152"/>
      </w:pPr>
      <w:rPr>
        <w:rFonts w:hint="default"/>
        <w:lang w:val="en-US" w:eastAsia="zh-TW" w:bidi="ar-SA"/>
      </w:rPr>
    </w:lvl>
    <w:lvl w:ilvl="8" w:tplc="F9E2D7BE">
      <w:numFmt w:val="bullet"/>
      <w:lvlText w:val="•"/>
      <w:lvlJc w:val="left"/>
      <w:pPr>
        <w:ind w:left="1050" w:hanging="152"/>
      </w:pPr>
      <w:rPr>
        <w:rFonts w:hint="default"/>
        <w:lang w:val="en-US" w:eastAsia="zh-TW" w:bidi="ar-SA"/>
      </w:rPr>
    </w:lvl>
  </w:abstractNum>
  <w:abstractNum w:abstractNumId="37" w15:restartNumberingAfterBreak="0">
    <w:nsid w:val="042F2ABC"/>
    <w:multiLevelType w:val="hybridMultilevel"/>
    <w:tmpl w:val="384E74E0"/>
    <w:lvl w:ilvl="0" w:tplc="5A76E420">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2D00E316">
      <w:numFmt w:val="bullet"/>
      <w:lvlText w:val="•"/>
      <w:lvlJc w:val="left"/>
      <w:pPr>
        <w:ind w:left="457" w:hanging="202"/>
      </w:pPr>
      <w:rPr>
        <w:rFonts w:hint="default"/>
        <w:lang w:val="en-US" w:eastAsia="zh-TW" w:bidi="ar-SA"/>
      </w:rPr>
    </w:lvl>
    <w:lvl w:ilvl="2" w:tplc="4FCA8B88">
      <w:numFmt w:val="bullet"/>
      <w:lvlText w:val="•"/>
      <w:lvlJc w:val="left"/>
      <w:pPr>
        <w:ind w:left="815" w:hanging="202"/>
      </w:pPr>
      <w:rPr>
        <w:rFonts w:hint="default"/>
        <w:lang w:val="en-US" w:eastAsia="zh-TW" w:bidi="ar-SA"/>
      </w:rPr>
    </w:lvl>
    <w:lvl w:ilvl="3" w:tplc="51FA73BC">
      <w:numFmt w:val="bullet"/>
      <w:lvlText w:val="•"/>
      <w:lvlJc w:val="left"/>
      <w:pPr>
        <w:ind w:left="1173" w:hanging="202"/>
      </w:pPr>
      <w:rPr>
        <w:rFonts w:hint="default"/>
        <w:lang w:val="en-US" w:eastAsia="zh-TW" w:bidi="ar-SA"/>
      </w:rPr>
    </w:lvl>
    <w:lvl w:ilvl="4" w:tplc="97F2BB56">
      <w:numFmt w:val="bullet"/>
      <w:lvlText w:val="•"/>
      <w:lvlJc w:val="left"/>
      <w:pPr>
        <w:ind w:left="1530" w:hanging="202"/>
      </w:pPr>
      <w:rPr>
        <w:rFonts w:hint="default"/>
        <w:lang w:val="en-US" w:eastAsia="zh-TW" w:bidi="ar-SA"/>
      </w:rPr>
    </w:lvl>
    <w:lvl w:ilvl="5" w:tplc="7016788C">
      <w:numFmt w:val="bullet"/>
      <w:lvlText w:val="•"/>
      <w:lvlJc w:val="left"/>
      <w:pPr>
        <w:ind w:left="1888" w:hanging="202"/>
      </w:pPr>
      <w:rPr>
        <w:rFonts w:hint="default"/>
        <w:lang w:val="en-US" w:eastAsia="zh-TW" w:bidi="ar-SA"/>
      </w:rPr>
    </w:lvl>
    <w:lvl w:ilvl="6" w:tplc="220A294C">
      <w:numFmt w:val="bullet"/>
      <w:lvlText w:val="•"/>
      <w:lvlJc w:val="left"/>
      <w:pPr>
        <w:ind w:left="2246" w:hanging="202"/>
      </w:pPr>
      <w:rPr>
        <w:rFonts w:hint="default"/>
        <w:lang w:val="en-US" w:eastAsia="zh-TW" w:bidi="ar-SA"/>
      </w:rPr>
    </w:lvl>
    <w:lvl w:ilvl="7" w:tplc="ADD201DC">
      <w:numFmt w:val="bullet"/>
      <w:lvlText w:val="•"/>
      <w:lvlJc w:val="left"/>
      <w:pPr>
        <w:ind w:left="2603" w:hanging="202"/>
      </w:pPr>
      <w:rPr>
        <w:rFonts w:hint="default"/>
        <w:lang w:val="en-US" w:eastAsia="zh-TW" w:bidi="ar-SA"/>
      </w:rPr>
    </w:lvl>
    <w:lvl w:ilvl="8" w:tplc="9CC0E244">
      <w:numFmt w:val="bullet"/>
      <w:lvlText w:val="•"/>
      <w:lvlJc w:val="left"/>
      <w:pPr>
        <w:ind w:left="2961" w:hanging="202"/>
      </w:pPr>
      <w:rPr>
        <w:rFonts w:hint="default"/>
        <w:lang w:val="en-US" w:eastAsia="zh-TW" w:bidi="ar-SA"/>
      </w:rPr>
    </w:lvl>
  </w:abstractNum>
  <w:abstractNum w:abstractNumId="38" w15:restartNumberingAfterBreak="0">
    <w:nsid w:val="04D512CC"/>
    <w:multiLevelType w:val="hybridMultilevel"/>
    <w:tmpl w:val="ADD094DC"/>
    <w:lvl w:ilvl="0" w:tplc="2F009F6A">
      <w:start w:val="2"/>
      <w:numFmt w:val="decimal"/>
      <w:lvlText w:val="%1"/>
      <w:lvlJc w:val="left"/>
      <w:pPr>
        <w:ind w:left="109" w:hanging="240"/>
        <w:jc w:val="left"/>
      </w:pPr>
      <w:rPr>
        <w:rFonts w:ascii="SimSun" w:eastAsia="SimSun" w:hAnsi="SimSun" w:cs="SimSun" w:hint="default"/>
        <w:b w:val="0"/>
        <w:bCs w:val="0"/>
        <w:i w:val="0"/>
        <w:iCs w:val="0"/>
        <w:spacing w:val="0"/>
        <w:w w:val="100"/>
        <w:sz w:val="24"/>
        <w:szCs w:val="24"/>
        <w:lang w:val="en-US" w:eastAsia="zh-TW" w:bidi="ar-SA"/>
      </w:rPr>
    </w:lvl>
    <w:lvl w:ilvl="1" w:tplc="473896FC">
      <w:numFmt w:val="bullet"/>
      <w:lvlText w:val="•"/>
      <w:lvlJc w:val="left"/>
      <w:pPr>
        <w:ind w:left="173" w:hanging="240"/>
      </w:pPr>
      <w:rPr>
        <w:rFonts w:hint="default"/>
        <w:lang w:val="en-US" w:eastAsia="zh-TW" w:bidi="ar-SA"/>
      </w:rPr>
    </w:lvl>
    <w:lvl w:ilvl="2" w:tplc="EBC8FE10">
      <w:numFmt w:val="bullet"/>
      <w:lvlText w:val="•"/>
      <w:lvlJc w:val="left"/>
      <w:pPr>
        <w:ind w:left="247" w:hanging="240"/>
      </w:pPr>
      <w:rPr>
        <w:rFonts w:hint="default"/>
        <w:lang w:val="en-US" w:eastAsia="zh-TW" w:bidi="ar-SA"/>
      </w:rPr>
    </w:lvl>
    <w:lvl w:ilvl="3" w:tplc="6B5065C0">
      <w:numFmt w:val="bullet"/>
      <w:lvlText w:val="•"/>
      <w:lvlJc w:val="left"/>
      <w:pPr>
        <w:ind w:left="320" w:hanging="240"/>
      </w:pPr>
      <w:rPr>
        <w:rFonts w:hint="default"/>
        <w:lang w:val="en-US" w:eastAsia="zh-TW" w:bidi="ar-SA"/>
      </w:rPr>
    </w:lvl>
    <w:lvl w:ilvl="4" w:tplc="F222A258">
      <w:numFmt w:val="bullet"/>
      <w:lvlText w:val="•"/>
      <w:lvlJc w:val="left"/>
      <w:pPr>
        <w:ind w:left="394" w:hanging="240"/>
      </w:pPr>
      <w:rPr>
        <w:rFonts w:hint="default"/>
        <w:lang w:val="en-US" w:eastAsia="zh-TW" w:bidi="ar-SA"/>
      </w:rPr>
    </w:lvl>
    <w:lvl w:ilvl="5" w:tplc="B18CEAE2">
      <w:numFmt w:val="bullet"/>
      <w:lvlText w:val="•"/>
      <w:lvlJc w:val="left"/>
      <w:pPr>
        <w:ind w:left="467" w:hanging="240"/>
      </w:pPr>
      <w:rPr>
        <w:rFonts w:hint="default"/>
        <w:lang w:val="en-US" w:eastAsia="zh-TW" w:bidi="ar-SA"/>
      </w:rPr>
    </w:lvl>
    <w:lvl w:ilvl="6" w:tplc="691A6A74">
      <w:numFmt w:val="bullet"/>
      <w:lvlText w:val="•"/>
      <w:lvlJc w:val="left"/>
      <w:pPr>
        <w:ind w:left="541" w:hanging="240"/>
      </w:pPr>
      <w:rPr>
        <w:rFonts w:hint="default"/>
        <w:lang w:val="en-US" w:eastAsia="zh-TW" w:bidi="ar-SA"/>
      </w:rPr>
    </w:lvl>
    <w:lvl w:ilvl="7" w:tplc="5E10162C">
      <w:numFmt w:val="bullet"/>
      <w:lvlText w:val="•"/>
      <w:lvlJc w:val="left"/>
      <w:pPr>
        <w:ind w:left="614" w:hanging="240"/>
      </w:pPr>
      <w:rPr>
        <w:rFonts w:hint="default"/>
        <w:lang w:val="en-US" w:eastAsia="zh-TW" w:bidi="ar-SA"/>
      </w:rPr>
    </w:lvl>
    <w:lvl w:ilvl="8" w:tplc="DD80160E">
      <w:numFmt w:val="bullet"/>
      <w:lvlText w:val="•"/>
      <w:lvlJc w:val="left"/>
      <w:pPr>
        <w:ind w:left="688" w:hanging="240"/>
      </w:pPr>
      <w:rPr>
        <w:rFonts w:hint="default"/>
        <w:lang w:val="en-US" w:eastAsia="zh-TW" w:bidi="ar-SA"/>
      </w:rPr>
    </w:lvl>
  </w:abstractNum>
  <w:abstractNum w:abstractNumId="39" w15:restartNumberingAfterBreak="0">
    <w:nsid w:val="04DA3ECD"/>
    <w:multiLevelType w:val="hybridMultilevel"/>
    <w:tmpl w:val="DF9021DE"/>
    <w:lvl w:ilvl="0" w:tplc="A70E5D1E">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B67064DE">
      <w:numFmt w:val="bullet"/>
      <w:lvlText w:val="•"/>
      <w:lvlJc w:val="left"/>
      <w:pPr>
        <w:ind w:left="391" w:hanging="183"/>
      </w:pPr>
      <w:rPr>
        <w:rFonts w:hint="default"/>
        <w:lang w:val="en-US" w:eastAsia="zh-TW" w:bidi="ar-SA"/>
      </w:rPr>
    </w:lvl>
    <w:lvl w:ilvl="2" w:tplc="ED86D7D4">
      <w:numFmt w:val="bullet"/>
      <w:lvlText w:val="•"/>
      <w:lvlJc w:val="left"/>
      <w:pPr>
        <w:ind w:left="683" w:hanging="183"/>
      </w:pPr>
      <w:rPr>
        <w:rFonts w:hint="default"/>
        <w:lang w:val="en-US" w:eastAsia="zh-TW" w:bidi="ar-SA"/>
      </w:rPr>
    </w:lvl>
    <w:lvl w:ilvl="3" w:tplc="672EE428">
      <w:numFmt w:val="bullet"/>
      <w:lvlText w:val="•"/>
      <w:lvlJc w:val="left"/>
      <w:pPr>
        <w:ind w:left="974" w:hanging="183"/>
      </w:pPr>
      <w:rPr>
        <w:rFonts w:hint="default"/>
        <w:lang w:val="en-US" w:eastAsia="zh-TW" w:bidi="ar-SA"/>
      </w:rPr>
    </w:lvl>
    <w:lvl w:ilvl="4" w:tplc="5A363238">
      <w:numFmt w:val="bullet"/>
      <w:lvlText w:val="•"/>
      <w:lvlJc w:val="left"/>
      <w:pPr>
        <w:ind w:left="1266" w:hanging="183"/>
      </w:pPr>
      <w:rPr>
        <w:rFonts w:hint="default"/>
        <w:lang w:val="en-US" w:eastAsia="zh-TW" w:bidi="ar-SA"/>
      </w:rPr>
    </w:lvl>
    <w:lvl w:ilvl="5" w:tplc="D854D124">
      <w:numFmt w:val="bullet"/>
      <w:lvlText w:val="•"/>
      <w:lvlJc w:val="left"/>
      <w:pPr>
        <w:ind w:left="1558" w:hanging="183"/>
      </w:pPr>
      <w:rPr>
        <w:rFonts w:hint="default"/>
        <w:lang w:val="en-US" w:eastAsia="zh-TW" w:bidi="ar-SA"/>
      </w:rPr>
    </w:lvl>
    <w:lvl w:ilvl="6" w:tplc="CEA429CA">
      <w:numFmt w:val="bullet"/>
      <w:lvlText w:val="•"/>
      <w:lvlJc w:val="left"/>
      <w:pPr>
        <w:ind w:left="1849" w:hanging="183"/>
      </w:pPr>
      <w:rPr>
        <w:rFonts w:hint="default"/>
        <w:lang w:val="en-US" w:eastAsia="zh-TW" w:bidi="ar-SA"/>
      </w:rPr>
    </w:lvl>
    <w:lvl w:ilvl="7" w:tplc="872AD6F6">
      <w:numFmt w:val="bullet"/>
      <w:lvlText w:val="•"/>
      <w:lvlJc w:val="left"/>
      <w:pPr>
        <w:ind w:left="2141" w:hanging="183"/>
      </w:pPr>
      <w:rPr>
        <w:rFonts w:hint="default"/>
        <w:lang w:val="en-US" w:eastAsia="zh-TW" w:bidi="ar-SA"/>
      </w:rPr>
    </w:lvl>
    <w:lvl w:ilvl="8" w:tplc="20A0F10C">
      <w:numFmt w:val="bullet"/>
      <w:lvlText w:val="•"/>
      <w:lvlJc w:val="left"/>
      <w:pPr>
        <w:ind w:left="2432" w:hanging="183"/>
      </w:pPr>
      <w:rPr>
        <w:rFonts w:hint="default"/>
        <w:lang w:val="en-US" w:eastAsia="zh-TW" w:bidi="ar-SA"/>
      </w:rPr>
    </w:lvl>
  </w:abstractNum>
  <w:abstractNum w:abstractNumId="40" w15:restartNumberingAfterBreak="0">
    <w:nsid w:val="05094CAB"/>
    <w:multiLevelType w:val="multilevel"/>
    <w:tmpl w:val="7DE099B4"/>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41" w15:restartNumberingAfterBreak="0">
    <w:nsid w:val="05180FD6"/>
    <w:multiLevelType w:val="hybridMultilevel"/>
    <w:tmpl w:val="67DE0930"/>
    <w:lvl w:ilvl="0" w:tplc="E2E88960">
      <w:start w:val="1"/>
      <w:numFmt w:val="decimal"/>
      <w:lvlText w:val="%1."/>
      <w:lvlJc w:val="left"/>
      <w:pPr>
        <w:ind w:left="107" w:hanging="202"/>
        <w:jc w:val="left"/>
      </w:pPr>
      <w:rPr>
        <w:rFonts w:ascii="SimSun" w:eastAsia="SimSun" w:hAnsi="SimSun" w:cs="SimSun" w:hint="default"/>
        <w:b w:val="0"/>
        <w:bCs w:val="0"/>
        <w:i w:val="0"/>
        <w:iCs w:val="0"/>
        <w:spacing w:val="1"/>
        <w:w w:val="98"/>
        <w:sz w:val="18"/>
        <w:szCs w:val="18"/>
        <w:lang w:val="en-US" w:eastAsia="zh-TW" w:bidi="ar-SA"/>
      </w:rPr>
    </w:lvl>
    <w:lvl w:ilvl="1" w:tplc="90323A3C">
      <w:numFmt w:val="bullet"/>
      <w:lvlText w:val="•"/>
      <w:lvlJc w:val="left"/>
      <w:pPr>
        <w:ind w:left="197" w:hanging="202"/>
      </w:pPr>
      <w:rPr>
        <w:rFonts w:hint="default"/>
        <w:lang w:val="en-US" w:eastAsia="zh-TW" w:bidi="ar-SA"/>
      </w:rPr>
    </w:lvl>
    <w:lvl w:ilvl="2" w:tplc="A2041BDA">
      <w:numFmt w:val="bullet"/>
      <w:lvlText w:val="•"/>
      <w:lvlJc w:val="left"/>
      <w:pPr>
        <w:ind w:left="294" w:hanging="202"/>
      </w:pPr>
      <w:rPr>
        <w:rFonts w:hint="default"/>
        <w:lang w:val="en-US" w:eastAsia="zh-TW" w:bidi="ar-SA"/>
      </w:rPr>
    </w:lvl>
    <w:lvl w:ilvl="3" w:tplc="0338C94C">
      <w:numFmt w:val="bullet"/>
      <w:lvlText w:val="•"/>
      <w:lvlJc w:val="left"/>
      <w:pPr>
        <w:ind w:left="391" w:hanging="202"/>
      </w:pPr>
      <w:rPr>
        <w:rFonts w:hint="default"/>
        <w:lang w:val="en-US" w:eastAsia="zh-TW" w:bidi="ar-SA"/>
      </w:rPr>
    </w:lvl>
    <w:lvl w:ilvl="4" w:tplc="07325FC4">
      <w:numFmt w:val="bullet"/>
      <w:lvlText w:val="•"/>
      <w:lvlJc w:val="left"/>
      <w:pPr>
        <w:ind w:left="488" w:hanging="202"/>
      </w:pPr>
      <w:rPr>
        <w:rFonts w:hint="default"/>
        <w:lang w:val="en-US" w:eastAsia="zh-TW" w:bidi="ar-SA"/>
      </w:rPr>
    </w:lvl>
    <w:lvl w:ilvl="5" w:tplc="7586FBBE">
      <w:numFmt w:val="bullet"/>
      <w:lvlText w:val="•"/>
      <w:lvlJc w:val="left"/>
      <w:pPr>
        <w:ind w:left="585" w:hanging="202"/>
      </w:pPr>
      <w:rPr>
        <w:rFonts w:hint="default"/>
        <w:lang w:val="en-US" w:eastAsia="zh-TW" w:bidi="ar-SA"/>
      </w:rPr>
    </w:lvl>
    <w:lvl w:ilvl="6" w:tplc="6ABAC2FC">
      <w:numFmt w:val="bullet"/>
      <w:lvlText w:val="•"/>
      <w:lvlJc w:val="left"/>
      <w:pPr>
        <w:ind w:left="682" w:hanging="202"/>
      </w:pPr>
      <w:rPr>
        <w:rFonts w:hint="default"/>
        <w:lang w:val="en-US" w:eastAsia="zh-TW" w:bidi="ar-SA"/>
      </w:rPr>
    </w:lvl>
    <w:lvl w:ilvl="7" w:tplc="E8BC2224">
      <w:numFmt w:val="bullet"/>
      <w:lvlText w:val="•"/>
      <w:lvlJc w:val="left"/>
      <w:pPr>
        <w:ind w:left="779" w:hanging="202"/>
      </w:pPr>
      <w:rPr>
        <w:rFonts w:hint="default"/>
        <w:lang w:val="en-US" w:eastAsia="zh-TW" w:bidi="ar-SA"/>
      </w:rPr>
    </w:lvl>
    <w:lvl w:ilvl="8" w:tplc="1F8EED26">
      <w:numFmt w:val="bullet"/>
      <w:lvlText w:val="•"/>
      <w:lvlJc w:val="left"/>
      <w:pPr>
        <w:ind w:left="876" w:hanging="202"/>
      </w:pPr>
      <w:rPr>
        <w:rFonts w:hint="default"/>
        <w:lang w:val="en-US" w:eastAsia="zh-TW" w:bidi="ar-SA"/>
      </w:rPr>
    </w:lvl>
  </w:abstractNum>
  <w:abstractNum w:abstractNumId="42" w15:restartNumberingAfterBreak="0">
    <w:nsid w:val="05500DA3"/>
    <w:multiLevelType w:val="hybridMultilevel"/>
    <w:tmpl w:val="BFE8B798"/>
    <w:lvl w:ilvl="0" w:tplc="B4DE2650">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474ED17E">
      <w:numFmt w:val="bullet"/>
      <w:lvlText w:val="•"/>
      <w:lvlJc w:val="left"/>
      <w:pPr>
        <w:ind w:left="544" w:hanging="241"/>
      </w:pPr>
      <w:rPr>
        <w:rFonts w:hint="default"/>
        <w:lang w:val="en-US" w:eastAsia="zh-TW" w:bidi="ar-SA"/>
      </w:rPr>
    </w:lvl>
    <w:lvl w:ilvl="2" w:tplc="53F206B0">
      <w:numFmt w:val="bullet"/>
      <w:lvlText w:val="•"/>
      <w:lvlJc w:val="left"/>
      <w:pPr>
        <w:ind w:left="989" w:hanging="241"/>
      </w:pPr>
      <w:rPr>
        <w:rFonts w:hint="default"/>
        <w:lang w:val="en-US" w:eastAsia="zh-TW" w:bidi="ar-SA"/>
      </w:rPr>
    </w:lvl>
    <w:lvl w:ilvl="3" w:tplc="E2E06CCC">
      <w:numFmt w:val="bullet"/>
      <w:lvlText w:val="•"/>
      <w:lvlJc w:val="left"/>
      <w:pPr>
        <w:ind w:left="1433" w:hanging="241"/>
      </w:pPr>
      <w:rPr>
        <w:rFonts w:hint="default"/>
        <w:lang w:val="en-US" w:eastAsia="zh-TW" w:bidi="ar-SA"/>
      </w:rPr>
    </w:lvl>
    <w:lvl w:ilvl="4" w:tplc="32427628">
      <w:numFmt w:val="bullet"/>
      <w:lvlText w:val="•"/>
      <w:lvlJc w:val="left"/>
      <w:pPr>
        <w:ind w:left="1878" w:hanging="241"/>
      </w:pPr>
      <w:rPr>
        <w:rFonts w:hint="default"/>
        <w:lang w:val="en-US" w:eastAsia="zh-TW" w:bidi="ar-SA"/>
      </w:rPr>
    </w:lvl>
    <w:lvl w:ilvl="5" w:tplc="49DCE23C">
      <w:numFmt w:val="bullet"/>
      <w:lvlText w:val="•"/>
      <w:lvlJc w:val="left"/>
      <w:pPr>
        <w:ind w:left="2323" w:hanging="241"/>
      </w:pPr>
      <w:rPr>
        <w:rFonts w:hint="default"/>
        <w:lang w:val="en-US" w:eastAsia="zh-TW" w:bidi="ar-SA"/>
      </w:rPr>
    </w:lvl>
    <w:lvl w:ilvl="6" w:tplc="C03098DA">
      <w:numFmt w:val="bullet"/>
      <w:lvlText w:val="•"/>
      <w:lvlJc w:val="left"/>
      <w:pPr>
        <w:ind w:left="2767" w:hanging="241"/>
      </w:pPr>
      <w:rPr>
        <w:rFonts w:hint="default"/>
        <w:lang w:val="en-US" w:eastAsia="zh-TW" w:bidi="ar-SA"/>
      </w:rPr>
    </w:lvl>
    <w:lvl w:ilvl="7" w:tplc="778CB180">
      <w:numFmt w:val="bullet"/>
      <w:lvlText w:val="•"/>
      <w:lvlJc w:val="left"/>
      <w:pPr>
        <w:ind w:left="3212" w:hanging="241"/>
      </w:pPr>
      <w:rPr>
        <w:rFonts w:hint="default"/>
        <w:lang w:val="en-US" w:eastAsia="zh-TW" w:bidi="ar-SA"/>
      </w:rPr>
    </w:lvl>
    <w:lvl w:ilvl="8" w:tplc="25E664A6">
      <w:numFmt w:val="bullet"/>
      <w:lvlText w:val="•"/>
      <w:lvlJc w:val="left"/>
      <w:pPr>
        <w:ind w:left="3656" w:hanging="241"/>
      </w:pPr>
      <w:rPr>
        <w:rFonts w:hint="default"/>
        <w:lang w:val="en-US" w:eastAsia="zh-TW" w:bidi="ar-SA"/>
      </w:rPr>
    </w:lvl>
  </w:abstractNum>
  <w:abstractNum w:abstractNumId="43" w15:restartNumberingAfterBreak="0">
    <w:nsid w:val="058206A0"/>
    <w:multiLevelType w:val="hybridMultilevel"/>
    <w:tmpl w:val="A30A4B18"/>
    <w:lvl w:ilvl="0" w:tplc="64EAF7B6">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A162A5FC">
      <w:numFmt w:val="bullet"/>
      <w:lvlText w:val="•"/>
      <w:lvlJc w:val="left"/>
      <w:pPr>
        <w:ind w:left="517" w:hanging="241"/>
      </w:pPr>
      <w:rPr>
        <w:rFonts w:hint="default"/>
        <w:lang w:val="en-US" w:eastAsia="zh-TW" w:bidi="ar-SA"/>
      </w:rPr>
    </w:lvl>
    <w:lvl w:ilvl="2" w:tplc="617EAE74">
      <w:numFmt w:val="bullet"/>
      <w:lvlText w:val="•"/>
      <w:lvlJc w:val="left"/>
      <w:pPr>
        <w:ind w:left="914" w:hanging="241"/>
      </w:pPr>
      <w:rPr>
        <w:rFonts w:hint="default"/>
        <w:lang w:val="en-US" w:eastAsia="zh-TW" w:bidi="ar-SA"/>
      </w:rPr>
    </w:lvl>
    <w:lvl w:ilvl="3" w:tplc="11E82D66">
      <w:numFmt w:val="bullet"/>
      <w:lvlText w:val="•"/>
      <w:lvlJc w:val="left"/>
      <w:pPr>
        <w:ind w:left="1312" w:hanging="241"/>
      </w:pPr>
      <w:rPr>
        <w:rFonts w:hint="default"/>
        <w:lang w:val="en-US" w:eastAsia="zh-TW" w:bidi="ar-SA"/>
      </w:rPr>
    </w:lvl>
    <w:lvl w:ilvl="4" w:tplc="FF0C2988">
      <w:numFmt w:val="bullet"/>
      <w:lvlText w:val="•"/>
      <w:lvlJc w:val="left"/>
      <w:pPr>
        <w:ind w:left="1709" w:hanging="241"/>
      </w:pPr>
      <w:rPr>
        <w:rFonts w:hint="default"/>
        <w:lang w:val="en-US" w:eastAsia="zh-TW" w:bidi="ar-SA"/>
      </w:rPr>
    </w:lvl>
    <w:lvl w:ilvl="5" w:tplc="909E7D24">
      <w:numFmt w:val="bullet"/>
      <w:lvlText w:val="•"/>
      <w:lvlJc w:val="left"/>
      <w:pPr>
        <w:ind w:left="2107" w:hanging="241"/>
      </w:pPr>
      <w:rPr>
        <w:rFonts w:hint="default"/>
        <w:lang w:val="en-US" w:eastAsia="zh-TW" w:bidi="ar-SA"/>
      </w:rPr>
    </w:lvl>
    <w:lvl w:ilvl="6" w:tplc="2A1A7C74">
      <w:numFmt w:val="bullet"/>
      <w:lvlText w:val="•"/>
      <w:lvlJc w:val="left"/>
      <w:pPr>
        <w:ind w:left="2504" w:hanging="241"/>
      </w:pPr>
      <w:rPr>
        <w:rFonts w:hint="default"/>
        <w:lang w:val="en-US" w:eastAsia="zh-TW" w:bidi="ar-SA"/>
      </w:rPr>
    </w:lvl>
    <w:lvl w:ilvl="7" w:tplc="EC10D17A">
      <w:numFmt w:val="bullet"/>
      <w:lvlText w:val="•"/>
      <w:lvlJc w:val="left"/>
      <w:pPr>
        <w:ind w:left="2901" w:hanging="241"/>
      </w:pPr>
      <w:rPr>
        <w:rFonts w:hint="default"/>
        <w:lang w:val="en-US" w:eastAsia="zh-TW" w:bidi="ar-SA"/>
      </w:rPr>
    </w:lvl>
    <w:lvl w:ilvl="8" w:tplc="E292BCCA">
      <w:numFmt w:val="bullet"/>
      <w:lvlText w:val="•"/>
      <w:lvlJc w:val="left"/>
      <w:pPr>
        <w:ind w:left="3299" w:hanging="241"/>
      </w:pPr>
      <w:rPr>
        <w:rFonts w:hint="default"/>
        <w:lang w:val="en-US" w:eastAsia="zh-TW" w:bidi="ar-SA"/>
      </w:rPr>
    </w:lvl>
  </w:abstractNum>
  <w:abstractNum w:abstractNumId="44" w15:restartNumberingAfterBreak="0">
    <w:nsid w:val="05C04880"/>
    <w:multiLevelType w:val="multilevel"/>
    <w:tmpl w:val="860C18D8"/>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45" w15:restartNumberingAfterBreak="0">
    <w:nsid w:val="05CE5257"/>
    <w:multiLevelType w:val="hybridMultilevel"/>
    <w:tmpl w:val="3FC4949A"/>
    <w:lvl w:ilvl="0" w:tplc="76DAFE98">
      <w:start w:val="1"/>
      <w:numFmt w:val="decimal"/>
      <w:lvlText w:val="%1."/>
      <w:lvlJc w:val="left"/>
      <w:pPr>
        <w:ind w:left="109" w:hanging="241"/>
        <w:jc w:val="left"/>
      </w:pPr>
      <w:rPr>
        <w:rFonts w:ascii="SimSun" w:eastAsia="SimSun" w:hAnsi="SimSun" w:cs="SimSun" w:hint="default"/>
        <w:b w:val="0"/>
        <w:bCs w:val="0"/>
        <w:i w:val="0"/>
        <w:iCs w:val="0"/>
        <w:spacing w:val="0"/>
        <w:w w:val="99"/>
        <w:sz w:val="22"/>
        <w:szCs w:val="22"/>
        <w:lang w:val="en-US" w:eastAsia="zh-TW" w:bidi="ar-SA"/>
      </w:rPr>
    </w:lvl>
    <w:lvl w:ilvl="1" w:tplc="A0463D9C">
      <w:numFmt w:val="bullet"/>
      <w:lvlText w:val="•"/>
      <w:lvlJc w:val="left"/>
      <w:pPr>
        <w:ind w:left="215" w:hanging="241"/>
      </w:pPr>
      <w:rPr>
        <w:rFonts w:hint="default"/>
        <w:lang w:val="en-US" w:eastAsia="zh-TW" w:bidi="ar-SA"/>
      </w:rPr>
    </w:lvl>
    <w:lvl w:ilvl="2" w:tplc="D9701E4A">
      <w:numFmt w:val="bullet"/>
      <w:lvlText w:val="•"/>
      <w:lvlJc w:val="left"/>
      <w:pPr>
        <w:ind w:left="331" w:hanging="241"/>
      </w:pPr>
      <w:rPr>
        <w:rFonts w:hint="default"/>
        <w:lang w:val="en-US" w:eastAsia="zh-TW" w:bidi="ar-SA"/>
      </w:rPr>
    </w:lvl>
    <w:lvl w:ilvl="3" w:tplc="3FD2B672">
      <w:numFmt w:val="bullet"/>
      <w:lvlText w:val="•"/>
      <w:lvlJc w:val="left"/>
      <w:pPr>
        <w:ind w:left="447" w:hanging="241"/>
      </w:pPr>
      <w:rPr>
        <w:rFonts w:hint="default"/>
        <w:lang w:val="en-US" w:eastAsia="zh-TW" w:bidi="ar-SA"/>
      </w:rPr>
    </w:lvl>
    <w:lvl w:ilvl="4" w:tplc="A0AA3788">
      <w:numFmt w:val="bullet"/>
      <w:lvlText w:val="•"/>
      <w:lvlJc w:val="left"/>
      <w:pPr>
        <w:ind w:left="563" w:hanging="241"/>
      </w:pPr>
      <w:rPr>
        <w:rFonts w:hint="default"/>
        <w:lang w:val="en-US" w:eastAsia="zh-TW" w:bidi="ar-SA"/>
      </w:rPr>
    </w:lvl>
    <w:lvl w:ilvl="5" w:tplc="DDAA4C6C">
      <w:numFmt w:val="bullet"/>
      <w:lvlText w:val="•"/>
      <w:lvlJc w:val="left"/>
      <w:pPr>
        <w:ind w:left="679" w:hanging="241"/>
      </w:pPr>
      <w:rPr>
        <w:rFonts w:hint="default"/>
        <w:lang w:val="en-US" w:eastAsia="zh-TW" w:bidi="ar-SA"/>
      </w:rPr>
    </w:lvl>
    <w:lvl w:ilvl="6" w:tplc="470034DE">
      <w:numFmt w:val="bullet"/>
      <w:lvlText w:val="•"/>
      <w:lvlJc w:val="left"/>
      <w:pPr>
        <w:ind w:left="795" w:hanging="241"/>
      </w:pPr>
      <w:rPr>
        <w:rFonts w:hint="default"/>
        <w:lang w:val="en-US" w:eastAsia="zh-TW" w:bidi="ar-SA"/>
      </w:rPr>
    </w:lvl>
    <w:lvl w:ilvl="7" w:tplc="9822F9AC">
      <w:numFmt w:val="bullet"/>
      <w:lvlText w:val="•"/>
      <w:lvlJc w:val="left"/>
      <w:pPr>
        <w:ind w:left="911" w:hanging="241"/>
      </w:pPr>
      <w:rPr>
        <w:rFonts w:hint="default"/>
        <w:lang w:val="en-US" w:eastAsia="zh-TW" w:bidi="ar-SA"/>
      </w:rPr>
    </w:lvl>
    <w:lvl w:ilvl="8" w:tplc="D804CA52">
      <w:numFmt w:val="bullet"/>
      <w:lvlText w:val="•"/>
      <w:lvlJc w:val="left"/>
      <w:pPr>
        <w:ind w:left="1027" w:hanging="241"/>
      </w:pPr>
      <w:rPr>
        <w:rFonts w:hint="default"/>
        <w:lang w:val="en-US" w:eastAsia="zh-TW" w:bidi="ar-SA"/>
      </w:rPr>
    </w:lvl>
  </w:abstractNum>
  <w:abstractNum w:abstractNumId="46" w15:restartNumberingAfterBreak="0">
    <w:nsid w:val="05ED1029"/>
    <w:multiLevelType w:val="hybridMultilevel"/>
    <w:tmpl w:val="6152F538"/>
    <w:lvl w:ilvl="0" w:tplc="05B09A90">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EDCC32BE">
      <w:numFmt w:val="bullet"/>
      <w:lvlText w:val="•"/>
      <w:lvlJc w:val="left"/>
      <w:pPr>
        <w:ind w:left="391" w:hanging="183"/>
      </w:pPr>
      <w:rPr>
        <w:rFonts w:hint="default"/>
        <w:lang w:val="en-US" w:eastAsia="zh-TW" w:bidi="ar-SA"/>
      </w:rPr>
    </w:lvl>
    <w:lvl w:ilvl="2" w:tplc="2418FAEC">
      <w:numFmt w:val="bullet"/>
      <w:lvlText w:val="•"/>
      <w:lvlJc w:val="left"/>
      <w:pPr>
        <w:ind w:left="683" w:hanging="183"/>
      </w:pPr>
      <w:rPr>
        <w:rFonts w:hint="default"/>
        <w:lang w:val="en-US" w:eastAsia="zh-TW" w:bidi="ar-SA"/>
      </w:rPr>
    </w:lvl>
    <w:lvl w:ilvl="3" w:tplc="D2BC0036">
      <w:numFmt w:val="bullet"/>
      <w:lvlText w:val="•"/>
      <w:lvlJc w:val="left"/>
      <w:pPr>
        <w:ind w:left="974" w:hanging="183"/>
      </w:pPr>
      <w:rPr>
        <w:rFonts w:hint="default"/>
        <w:lang w:val="en-US" w:eastAsia="zh-TW" w:bidi="ar-SA"/>
      </w:rPr>
    </w:lvl>
    <w:lvl w:ilvl="4" w:tplc="8D50B562">
      <w:numFmt w:val="bullet"/>
      <w:lvlText w:val="•"/>
      <w:lvlJc w:val="left"/>
      <w:pPr>
        <w:ind w:left="1266" w:hanging="183"/>
      </w:pPr>
      <w:rPr>
        <w:rFonts w:hint="default"/>
        <w:lang w:val="en-US" w:eastAsia="zh-TW" w:bidi="ar-SA"/>
      </w:rPr>
    </w:lvl>
    <w:lvl w:ilvl="5" w:tplc="05BEA6B4">
      <w:numFmt w:val="bullet"/>
      <w:lvlText w:val="•"/>
      <w:lvlJc w:val="left"/>
      <w:pPr>
        <w:ind w:left="1558" w:hanging="183"/>
      </w:pPr>
      <w:rPr>
        <w:rFonts w:hint="default"/>
        <w:lang w:val="en-US" w:eastAsia="zh-TW" w:bidi="ar-SA"/>
      </w:rPr>
    </w:lvl>
    <w:lvl w:ilvl="6" w:tplc="FB10439A">
      <w:numFmt w:val="bullet"/>
      <w:lvlText w:val="•"/>
      <w:lvlJc w:val="left"/>
      <w:pPr>
        <w:ind w:left="1849" w:hanging="183"/>
      </w:pPr>
      <w:rPr>
        <w:rFonts w:hint="default"/>
        <w:lang w:val="en-US" w:eastAsia="zh-TW" w:bidi="ar-SA"/>
      </w:rPr>
    </w:lvl>
    <w:lvl w:ilvl="7" w:tplc="C2CECC90">
      <w:numFmt w:val="bullet"/>
      <w:lvlText w:val="•"/>
      <w:lvlJc w:val="left"/>
      <w:pPr>
        <w:ind w:left="2141" w:hanging="183"/>
      </w:pPr>
      <w:rPr>
        <w:rFonts w:hint="default"/>
        <w:lang w:val="en-US" w:eastAsia="zh-TW" w:bidi="ar-SA"/>
      </w:rPr>
    </w:lvl>
    <w:lvl w:ilvl="8" w:tplc="4288B8FA">
      <w:numFmt w:val="bullet"/>
      <w:lvlText w:val="•"/>
      <w:lvlJc w:val="left"/>
      <w:pPr>
        <w:ind w:left="2432" w:hanging="183"/>
      </w:pPr>
      <w:rPr>
        <w:rFonts w:hint="default"/>
        <w:lang w:val="en-US" w:eastAsia="zh-TW" w:bidi="ar-SA"/>
      </w:rPr>
    </w:lvl>
  </w:abstractNum>
  <w:abstractNum w:abstractNumId="47" w15:restartNumberingAfterBreak="0">
    <w:nsid w:val="05F0716C"/>
    <w:multiLevelType w:val="hybridMultilevel"/>
    <w:tmpl w:val="FEBAC2E6"/>
    <w:lvl w:ilvl="0" w:tplc="8D9C1BFE">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34C836E4">
      <w:numFmt w:val="bullet"/>
      <w:lvlText w:val="•"/>
      <w:lvlJc w:val="left"/>
      <w:pPr>
        <w:ind w:left="391" w:hanging="183"/>
      </w:pPr>
      <w:rPr>
        <w:rFonts w:hint="default"/>
        <w:lang w:val="en-US" w:eastAsia="zh-TW" w:bidi="ar-SA"/>
      </w:rPr>
    </w:lvl>
    <w:lvl w:ilvl="2" w:tplc="3C364A1E">
      <w:numFmt w:val="bullet"/>
      <w:lvlText w:val="•"/>
      <w:lvlJc w:val="left"/>
      <w:pPr>
        <w:ind w:left="683" w:hanging="183"/>
      </w:pPr>
      <w:rPr>
        <w:rFonts w:hint="default"/>
        <w:lang w:val="en-US" w:eastAsia="zh-TW" w:bidi="ar-SA"/>
      </w:rPr>
    </w:lvl>
    <w:lvl w:ilvl="3" w:tplc="E8D6E4AE">
      <w:numFmt w:val="bullet"/>
      <w:lvlText w:val="•"/>
      <w:lvlJc w:val="left"/>
      <w:pPr>
        <w:ind w:left="974" w:hanging="183"/>
      </w:pPr>
      <w:rPr>
        <w:rFonts w:hint="default"/>
        <w:lang w:val="en-US" w:eastAsia="zh-TW" w:bidi="ar-SA"/>
      </w:rPr>
    </w:lvl>
    <w:lvl w:ilvl="4" w:tplc="629ED198">
      <w:numFmt w:val="bullet"/>
      <w:lvlText w:val="•"/>
      <w:lvlJc w:val="left"/>
      <w:pPr>
        <w:ind w:left="1266" w:hanging="183"/>
      </w:pPr>
      <w:rPr>
        <w:rFonts w:hint="default"/>
        <w:lang w:val="en-US" w:eastAsia="zh-TW" w:bidi="ar-SA"/>
      </w:rPr>
    </w:lvl>
    <w:lvl w:ilvl="5" w:tplc="30AA3FD6">
      <w:numFmt w:val="bullet"/>
      <w:lvlText w:val="•"/>
      <w:lvlJc w:val="left"/>
      <w:pPr>
        <w:ind w:left="1558" w:hanging="183"/>
      </w:pPr>
      <w:rPr>
        <w:rFonts w:hint="default"/>
        <w:lang w:val="en-US" w:eastAsia="zh-TW" w:bidi="ar-SA"/>
      </w:rPr>
    </w:lvl>
    <w:lvl w:ilvl="6" w:tplc="5D389B80">
      <w:numFmt w:val="bullet"/>
      <w:lvlText w:val="•"/>
      <w:lvlJc w:val="left"/>
      <w:pPr>
        <w:ind w:left="1849" w:hanging="183"/>
      </w:pPr>
      <w:rPr>
        <w:rFonts w:hint="default"/>
        <w:lang w:val="en-US" w:eastAsia="zh-TW" w:bidi="ar-SA"/>
      </w:rPr>
    </w:lvl>
    <w:lvl w:ilvl="7" w:tplc="275E9D02">
      <w:numFmt w:val="bullet"/>
      <w:lvlText w:val="•"/>
      <w:lvlJc w:val="left"/>
      <w:pPr>
        <w:ind w:left="2141" w:hanging="183"/>
      </w:pPr>
      <w:rPr>
        <w:rFonts w:hint="default"/>
        <w:lang w:val="en-US" w:eastAsia="zh-TW" w:bidi="ar-SA"/>
      </w:rPr>
    </w:lvl>
    <w:lvl w:ilvl="8" w:tplc="DF6E14B6">
      <w:numFmt w:val="bullet"/>
      <w:lvlText w:val="•"/>
      <w:lvlJc w:val="left"/>
      <w:pPr>
        <w:ind w:left="2432" w:hanging="183"/>
      </w:pPr>
      <w:rPr>
        <w:rFonts w:hint="default"/>
        <w:lang w:val="en-US" w:eastAsia="zh-TW" w:bidi="ar-SA"/>
      </w:rPr>
    </w:lvl>
  </w:abstractNum>
  <w:abstractNum w:abstractNumId="48" w15:restartNumberingAfterBreak="0">
    <w:nsid w:val="06063435"/>
    <w:multiLevelType w:val="hybridMultilevel"/>
    <w:tmpl w:val="33049712"/>
    <w:lvl w:ilvl="0" w:tplc="0F6E42E0">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E2F8C3EE">
      <w:numFmt w:val="bullet"/>
      <w:lvlText w:val="•"/>
      <w:lvlJc w:val="left"/>
      <w:pPr>
        <w:ind w:left="544" w:hanging="241"/>
      </w:pPr>
      <w:rPr>
        <w:rFonts w:hint="default"/>
        <w:lang w:val="en-US" w:eastAsia="zh-TW" w:bidi="ar-SA"/>
      </w:rPr>
    </w:lvl>
    <w:lvl w:ilvl="2" w:tplc="3CD40DCE">
      <w:numFmt w:val="bullet"/>
      <w:lvlText w:val="•"/>
      <w:lvlJc w:val="left"/>
      <w:pPr>
        <w:ind w:left="989" w:hanging="241"/>
      </w:pPr>
      <w:rPr>
        <w:rFonts w:hint="default"/>
        <w:lang w:val="en-US" w:eastAsia="zh-TW" w:bidi="ar-SA"/>
      </w:rPr>
    </w:lvl>
    <w:lvl w:ilvl="3" w:tplc="070E1F06">
      <w:numFmt w:val="bullet"/>
      <w:lvlText w:val="•"/>
      <w:lvlJc w:val="left"/>
      <w:pPr>
        <w:ind w:left="1433" w:hanging="241"/>
      </w:pPr>
      <w:rPr>
        <w:rFonts w:hint="default"/>
        <w:lang w:val="en-US" w:eastAsia="zh-TW" w:bidi="ar-SA"/>
      </w:rPr>
    </w:lvl>
    <w:lvl w:ilvl="4" w:tplc="9D9C19D4">
      <w:numFmt w:val="bullet"/>
      <w:lvlText w:val="•"/>
      <w:lvlJc w:val="left"/>
      <w:pPr>
        <w:ind w:left="1878" w:hanging="241"/>
      </w:pPr>
      <w:rPr>
        <w:rFonts w:hint="default"/>
        <w:lang w:val="en-US" w:eastAsia="zh-TW" w:bidi="ar-SA"/>
      </w:rPr>
    </w:lvl>
    <w:lvl w:ilvl="5" w:tplc="19D2138A">
      <w:numFmt w:val="bullet"/>
      <w:lvlText w:val="•"/>
      <w:lvlJc w:val="left"/>
      <w:pPr>
        <w:ind w:left="2323" w:hanging="241"/>
      </w:pPr>
      <w:rPr>
        <w:rFonts w:hint="default"/>
        <w:lang w:val="en-US" w:eastAsia="zh-TW" w:bidi="ar-SA"/>
      </w:rPr>
    </w:lvl>
    <w:lvl w:ilvl="6" w:tplc="D4B81C9E">
      <w:numFmt w:val="bullet"/>
      <w:lvlText w:val="•"/>
      <w:lvlJc w:val="left"/>
      <w:pPr>
        <w:ind w:left="2767" w:hanging="241"/>
      </w:pPr>
      <w:rPr>
        <w:rFonts w:hint="default"/>
        <w:lang w:val="en-US" w:eastAsia="zh-TW" w:bidi="ar-SA"/>
      </w:rPr>
    </w:lvl>
    <w:lvl w:ilvl="7" w:tplc="1FC8B86E">
      <w:numFmt w:val="bullet"/>
      <w:lvlText w:val="•"/>
      <w:lvlJc w:val="left"/>
      <w:pPr>
        <w:ind w:left="3212" w:hanging="241"/>
      </w:pPr>
      <w:rPr>
        <w:rFonts w:hint="default"/>
        <w:lang w:val="en-US" w:eastAsia="zh-TW" w:bidi="ar-SA"/>
      </w:rPr>
    </w:lvl>
    <w:lvl w:ilvl="8" w:tplc="00E0FE0C">
      <w:numFmt w:val="bullet"/>
      <w:lvlText w:val="•"/>
      <w:lvlJc w:val="left"/>
      <w:pPr>
        <w:ind w:left="3656" w:hanging="241"/>
      </w:pPr>
      <w:rPr>
        <w:rFonts w:hint="default"/>
        <w:lang w:val="en-US" w:eastAsia="zh-TW" w:bidi="ar-SA"/>
      </w:rPr>
    </w:lvl>
  </w:abstractNum>
  <w:abstractNum w:abstractNumId="49" w15:restartNumberingAfterBreak="0">
    <w:nsid w:val="06231727"/>
    <w:multiLevelType w:val="hybridMultilevel"/>
    <w:tmpl w:val="E2FC79B2"/>
    <w:lvl w:ilvl="0" w:tplc="342CCBAC">
      <w:start w:val="1"/>
      <w:numFmt w:val="decimal"/>
      <w:lvlText w:val="%1."/>
      <w:lvlJc w:val="left"/>
      <w:pPr>
        <w:ind w:left="972"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18C48760">
      <w:numFmt w:val="bullet"/>
      <w:lvlText w:val="•"/>
      <w:lvlJc w:val="left"/>
      <w:pPr>
        <w:ind w:left="2424" w:hanging="240"/>
      </w:pPr>
      <w:rPr>
        <w:rFonts w:hint="default"/>
        <w:lang w:val="en-US" w:eastAsia="zh-TW" w:bidi="ar-SA"/>
      </w:rPr>
    </w:lvl>
    <w:lvl w:ilvl="2" w:tplc="0C56A0D6">
      <w:numFmt w:val="bullet"/>
      <w:lvlText w:val="•"/>
      <w:lvlJc w:val="left"/>
      <w:pPr>
        <w:ind w:left="3868" w:hanging="240"/>
      </w:pPr>
      <w:rPr>
        <w:rFonts w:hint="default"/>
        <w:lang w:val="en-US" w:eastAsia="zh-TW" w:bidi="ar-SA"/>
      </w:rPr>
    </w:lvl>
    <w:lvl w:ilvl="3" w:tplc="DDE67A50">
      <w:numFmt w:val="bullet"/>
      <w:lvlText w:val="•"/>
      <w:lvlJc w:val="left"/>
      <w:pPr>
        <w:ind w:left="5312" w:hanging="240"/>
      </w:pPr>
      <w:rPr>
        <w:rFonts w:hint="default"/>
        <w:lang w:val="en-US" w:eastAsia="zh-TW" w:bidi="ar-SA"/>
      </w:rPr>
    </w:lvl>
    <w:lvl w:ilvl="4" w:tplc="B5F2949C">
      <w:numFmt w:val="bullet"/>
      <w:lvlText w:val="•"/>
      <w:lvlJc w:val="left"/>
      <w:pPr>
        <w:ind w:left="6756" w:hanging="240"/>
      </w:pPr>
      <w:rPr>
        <w:rFonts w:hint="default"/>
        <w:lang w:val="en-US" w:eastAsia="zh-TW" w:bidi="ar-SA"/>
      </w:rPr>
    </w:lvl>
    <w:lvl w:ilvl="5" w:tplc="CC82175C">
      <w:numFmt w:val="bullet"/>
      <w:lvlText w:val="•"/>
      <w:lvlJc w:val="left"/>
      <w:pPr>
        <w:ind w:left="8201" w:hanging="240"/>
      </w:pPr>
      <w:rPr>
        <w:rFonts w:hint="default"/>
        <w:lang w:val="en-US" w:eastAsia="zh-TW" w:bidi="ar-SA"/>
      </w:rPr>
    </w:lvl>
    <w:lvl w:ilvl="6" w:tplc="8CF8A190">
      <w:numFmt w:val="bullet"/>
      <w:lvlText w:val="•"/>
      <w:lvlJc w:val="left"/>
      <w:pPr>
        <w:ind w:left="9645" w:hanging="240"/>
      </w:pPr>
      <w:rPr>
        <w:rFonts w:hint="default"/>
        <w:lang w:val="en-US" w:eastAsia="zh-TW" w:bidi="ar-SA"/>
      </w:rPr>
    </w:lvl>
    <w:lvl w:ilvl="7" w:tplc="9A52C502">
      <w:numFmt w:val="bullet"/>
      <w:lvlText w:val="•"/>
      <w:lvlJc w:val="left"/>
      <w:pPr>
        <w:ind w:left="11089" w:hanging="240"/>
      </w:pPr>
      <w:rPr>
        <w:rFonts w:hint="default"/>
        <w:lang w:val="en-US" w:eastAsia="zh-TW" w:bidi="ar-SA"/>
      </w:rPr>
    </w:lvl>
    <w:lvl w:ilvl="8" w:tplc="989AB2E6">
      <w:numFmt w:val="bullet"/>
      <w:lvlText w:val="•"/>
      <w:lvlJc w:val="left"/>
      <w:pPr>
        <w:ind w:left="12533" w:hanging="240"/>
      </w:pPr>
      <w:rPr>
        <w:rFonts w:hint="default"/>
        <w:lang w:val="en-US" w:eastAsia="zh-TW" w:bidi="ar-SA"/>
      </w:rPr>
    </w:lvl>
  </w:abstractNum>
  <w:abstractNum w:abstractNumId="50" w15:restartNumberingAfterBreak="0">
    <w:nsid w:val="06646DA5"/>
    <w:multiLevelType w:val="hybridMultilevel"/>
    <w:tmpl w:val="6566705C"/>
    <w:lvl w:ilvl="0" w:tplc="E0666800">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3DFC6714">
      <w:numFmt w:val="bullet"/>
      <w:lvlText w:val="•"/>
      <w:lvlJc w:val="left"/>
      <w:pPr>
        <w:ind w:left="386" w:hanging="152"/>
      </w:pPr>
      <w:rPr>
        <w:rFonts w:hint="default"/>
        <w:lang w:val="en-US" w:eastAsia="zh-TW" w:bidi="ar-SA"/>
      </w:rPr>
    </w:lvl>
    <w:lvl w:ilvl="2" w:tplc="08AE630C">
      <w:numFmt w:val="bullet"/>
      <w:lvlText w:val="•"/>
      <w:lvlJc w:val="left"/>
      <w:pPr>
        <w:ind w:left="673" w:hanging="152"/>
      </w:pPr>
      <w:rPr>
        <w:rFonts w:hint="default"/>
        <w:lang w:val="en-US" w:eastAsia="zh-TW" w:bidi="ar-SA"/>
      </w:rPr>
    </w:lvl>
    <w:lvl w:ilvl="3" w:tplc="202C7BF4">
      <w:numFmt w:val="bullet"/>
      <w:lvlText w:val="•"/>
      <w:lvlJc w:val="left"/>
      <w:pPr>
        <w:ind w:left="960" w:hanging="152"/>
      </w:pPr>
      <w:rPr>
        <w:rFonts w:hint="default"/>
        <w:lang w:val="en-US" w:eastAsia="zh-TW" w:bidi="ar-SA"/>
      </w:rPr>
    </w:lvl>
    <w:lvl w:ilvl="4" w:tplc="D52CB172">
      <w:numFmt w:val="bullet"/>
      <w:lvlText w:val="•"/>
      <w:lvlJc w:val="left"/>
      <w:pPr>
        <w:ind w:left="1247" w:hanging="152"/>
      </w:pPr>
      <w:rPr>
        <w:rFonts w:hint="default"/>
        <w:lang w:val="en-US" w:eastAsia="zh-TW" w:bidi="ar-SA"/>
      </w:rPr>
    </w:lvl>
    <w:lvl w:ilvl="5" w:tplc="16E819E4">
      <w:numFmt w:val="bullet"/>
      <w:lvlText w:val="•"/>
      <w:lvlJc w:val="left"/>
      <w:pPr>
        <w:ind w:left="1534" w:hanging="152"/>
      </w:pPr>
      <w:rPr>
        <w:rFonts w:hint="default"/>
        <w:lang w:val="en-US" w:eastAsia="zh-TW" w:bidi="ar-SA"/>
      </w:rPr>
    </w:lvl>
    <w:lvl w:ilvl="6" w:tplc="98F80408">
      <w:numFmt w:val="bullet"/>
      <w:lvlText w:val="•"/>
      <w:lvlJc w:val="left"/>
      <w:pPr>
        <w:ind w:left="1821" w:hanging="152"/>
      </w:pPr>
      <w:rPr>
        <w:rFonts w:hint="default"/>
        <w:lang w:val="en-US" w:eastAsia="zh-TW" w:bidi="ar-SA"/>
      </w:rPr>
    </w:lvl>
    <w:lvl w:ilvl="7" w:tplc="0AE2F2FE">
      <w:numFmt w:val="bullet"/>
      <w:lvlText w:val="•"/>
      <w:lvlJc w:val="left"/>
      <w:pPr>
        <w:ind w:left="2108" w:hanging="152"/>
      </w:pPr>
      <w:rPr>
        <w:rFonts w:hint="default"/>
        <w:lang w:val="en-US" w:eastAsia="zh-TW" w:bidi="ar-SA"/>
      </w:rPr>
    </w:lvl>
    <w:lvl w:ilvl="8" w:tplc="9FAC1450">
      <w:numFmt w:val="bullet"/>
      <w:lvlText w:val="•"/>
      <w:lvlJc w:val="left"/>
      <w:pPr>
        <w:ind w:left="2395" w:hanging="152"/>
      </w:pPr>
      <w:rPr>
        <w:rFonts w:hint="default"/>
        <w:lang w:val="en-US" w:eastAsia="zh-TW" w:bidi="ar-SA"/>
      </w:rPr>
    </w:lvl>
  </w:abstractNum>
  <w:abstractNum w:abstractNumId="51" w15:restartNumberingAfterBreak="0">
    <w:nsid w:val="06C320F2"/>
    <w:multiLevelType w:val="hybridMultilevel"/>
    <w:tmpl w:val="4064D250"/>
    <w:lvl w:ilvl="0" w:tplc="D1A40DB6">
      <w:start w:val="2"/>
      <w:numFmt w:val="decimal"/>
      <w:lvlText w:val="%1."/>
      <w:lvlJc w:val="left"/>
      <w:pPr>
        <w:ind w:left="109" w:hanging="241"/>
        <w:jc w:val="left"/>
      </w:pPr>
      <w:rPr>
        <w:rFonts w:ascii="SimSun" w:eastAsia="SimSun" w:hAnsi="SimSun" w:cs="SimSun" w:hint="default"/>
        <w:b w:val="0"/>
        <w:bCs w:val="0"/>
        <w:i w:val="0"/>
        <w:iCs w:val="0"/>
        <w:spacing w:val="0"/>
        <w:w w:val="99"/>
        <w:sz w:val="22"/>
        <w:szCs w:val="22"/>
        <w:lang w:val="en-US" w:eastAsia="zh-TW" w:bidi="ar-SA"/>
      </w:rPr>
    </w:lvl>
    <w:lvl w:ilvl="1" w:tplc="544A06C4">
      <w:numFmt w:val="bullet"/>
      <w:lvlText w:val="•"/>
      <w:lvlJc w:val="left"/>
      <w:pPr>
        <w:ind w:left="215" w:hanging="241"/>
      </w:pPr>
      <w:rPr>
        <w:rFonts w:hint="default"/>
        <w:lang w:val="en-US" w:eastAsia="zh-TW" w:bidi="ar-SA"/>
      </w:rPr>
    </w:lvl>
    <w:lvl w:ilvl="2" w:tplc="F2D4782C">
      <w:numFmt w:val="bullet"/>
      <w:lvlText w:val="•"/>
      <w:lvlJc w:val="left"/>
      <w:pPr>
        <w:ind w:left="331" w:hanging="241"/>
      </w:pPr>
      <w:rPr>
        <w:rFonts w:hint="default"/>
        <w:lang w:val="en-US" w:eastAsia="zh-TW" w:bidi="ar-SA"/>
      </w:rPr>
    </w:lvl>
    <w:lvl w:ilvl="3" w:tplc="CBBEF786">
      <w:numFmt w:val="bullet"/>
      <w:lvlText w:val="•"/>
      <w:lvlJc w:val="left"/>
      <w:pPr>
        <w:ind w:left="447" w:hanging="241"/>
      </w:pPr>
      <w:rPr>
        <w:rFonts w:hint="default"/>
        <w:lang w:val="en-US" w:eastAsia="zh-TW" w:bidi="ar-SA"/>
      </w:rPr>
    </w:lvl>
    <w:lvl w:ilvl="4" w:tplc="954E4EC0">
      <w:numFmt w:val="bullet"/>
      <w:lvlText w:val="•"/>
      <w:lvlJc w:val="left"/>
      <w:pPr>
        <w:ind w:left="563" w:hanging="241"/>
      </w:pPr>
      <w:rPr>
        <w:rFonts w:hint="default"/>
        <w:lang w:val="en-US" w:eastAsia="zh-TW" w:bidi="ar-SA"/>
      </w:rPr>
    </w:lvl>
    <w:lvl w:ilvl="5" w:tplc="7820EF60">
      <w:numFmt w:val="bullet"/>
      <w:lvlText w:val="•"/>
      <w:lvlJc w:val="left"/>
      <w:pPr>
        <w:ind w:left="679" w:hanging="241"/>
      </w:pPr>
      <w:rPr>
        <w:rFonts w:hint="default"/>
        <w:lang w:val="en-US" w:eastAsia="zh-TW" w:bidi="ar-SA"/>
      </w:rPr>
    </w:lvl>
    <w:lvl w:ilvl="6" w:tplc="FE8008F8">
      <w:numFmt w:val="bullet"/>
      <w:lvlText w:val="•"/>
      <w:lvlJc w:val="left"/>
      <w:pPr>
        <w:ind w:left="795" w:hanging="241"/>
      </w:pPr>
      <w:rPr>
        <w:rFonts w:hint="default"/>
        <w:lang w:val="en-US" w:eastAsia="zh-TW" w:bidi="ar-SA"/>
      </w:rPr>
    </w:lvl>
    <w:lvl w:ilvl="7" w:tplc="4DD428F8">
      <w:numFmt w:val="bullet"/>
      <w:lvlText w:val="•"/>
      <w:lvlJc w:val="left"/>
      <w:pPr>
        <w:ind w:left="911" w:hanging="241"/>
      </w:pPr>
      <w:rPr>
        <w:rFonts w:hint="default"/>
        <w:lang w:val="en-US" w:eastAsia="zh-TW" w:bidi="ar-SA"/>
      </w:rPr>
    </w:lvl>
    <w:lvl w:ilvl="8" w:tplc="337813B2">
      <w:numFmt w:val="bullet"/>
      <w:lvlText w:val="•"/>
      <w:lvlJc w:val="left"/>
      <w:pPr>
        <w:ind w:left="1027" w:hanging="241"/>
      </w:pPr>
      <w:rPr>
        <w:rFonts w:hint="default"/>
        <w:lang w:val="en-US" w:eastAsia="zh-TW" w:bidi="ar-SA"/>
      </w:rPr>
    </w:lvl>
  </w:abstractNum>
  <w:abstractNum w:abstractNumId="52" w15:restartNumberingAfterBreak="0">
    <w:nsid w:val="06E4091B"/>
    <w:multiLevelType w:val="multilevel"/>
    <w:tmpl w:val="623E6F26"/>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53" w15:restartNumberingAfterBreak="0">
    <w:nsid w:val="06F92B0A"/>
    <w:multiLevelType w:val="hybridMultilevel"/>
    <w:tmpl w:val="B9A8E5F8"/>
    <w:lvl w:ilvl="0" w:tplc="DA9C0B84">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27F0A2BC">
      <w:numFmt w:val="bullet"/>
      <w:lvlText w:val="•"/>
      <w:lvlJc w:val="left"/>
      <w:pPr>
        <w:ind w:left="544" w:hanging="241"/>
      </w:pPr>
      <w:rPr>
        <w:rFonts w:hint="default"/>
        <w:lang w:val="en-US" w:eastAsia="zh-TW" w:bidi="ar-SA"/>
      </w:rPr>
    </w:lvl>
    <w:lvl w:ilvl="2" w:tplc="8544E502">
      <w:numFmt w:val="bullet"/>
      <w:lvlText w:val="•"/>
      <w:lvlJc w:val="left"/>
      <w:pPr>
        <w:ind w:left="989" w:hanging="241"/>
      </w:pPr>
      <w:rPr>
        <w:rFonts w:hint="default"/>
        <w:lang w:val="en-US" w:eastAsia="zh-TW" w:bidi="ar-SA"/>
      </w:rPr>
    </w:lvl>
    <w:lvl w:ilvl="3" w:tplc="FF96D410">
      <w:numFmt w:val="bullet"/>
      <w:lvlText w:val="•"/>
      <w:lvlJc w:val="left"/>
      <w:pPr>
        <w:ind w:left="1433" w:hanging="241"/>
      </w:pPr>
      <w:rPr>
        <w:rFonts w:hint="default"/>
        <w:lang w:val="en-US" w:eastAsia="zh-TW" w:bidi="ar-SA"/>
      </w:rPr>
    </w:lvl>
    <w:lvl w:ilvl="4" w:tplc="FF8AE2E6">
      <w:numFmt w:val="bullet"/>
      <w:lvlText w:val="•"/>
      <w:lvlJc w:val="left"/>
      <w:pPr>
        <w:ind w:left="1878" w:hanging="241"/>
      </w:pPr>
      <w:rPr>
        <w:rFonts w:hint="default"/>
        <w:lang w:val="en-US" w:eastAsia="zh-TW" w:bidi="ar-SA"/>
      </w:rPr>
    </w:lvl>
    <w:lvl w:ilvl="5" w:tplc="56F8BDC2">
      <w:numFmt w:val="bullet"/>
      <w:lvlText w:val="•"/>
      <w:lvlJc w:val="left"/>
      <w:pPr>
        <w:ind w:left="2323" w:hanging="241"/>
      </w:pPr>
      <w:rPr>
        <w:rFonts w:hint="default"/>
        <w:lang w:val="en-US" w:eastAsia="zh-TW" w:bidi="ar-SA"/>
      </w:rPr>
    </w:lvl>
    <w:lvl w:ilvl="6" w:tplc="51163774">
      <w:numFmt w:val="bullet"/>
      <w:lvlText w:val="•"/>
      <w:lvlJc w:val="left"/>
      <w:pPr>
        <w:ind w:left="2767" w:hanging="241"/>
      </w:pPr>
      <w:rPr>
        <w:rFonts w:hint="default"/>
        <w:lang w:val="en-US" w:eastAsia="zh-TW" w:bidi="ar-SA"/>
      </w:rPr>
    </w:lvl>
    <w:lvl w:ilvl="7" w:tplc="D1F07CC6">
      <w:numFmt w:val="bullet"/>
      <w:lvlText w:val="•"/>
      <w:lvlJc w:val="left"/>
      <w:pPr>
        <w:ind w:left="3212" w:hanging="241"/>
      </w:pPr>
      <w:rPr>
        <w:rFonts w:hint="default"/>
        <w:lang w:val="en-US" w:eastAsia="zh-TW" w:bidi="ar-SA"/>
      </w:rPr>
    </w:lvl>
    <w:lvl w:ilvl="8" w:tplc="4704D156">
      <w:numFmt w:val="bullet"/>
      <w:lvlText w:val="•"/>
      <w:lvlJc w:val="left"/>
      <w:pPr>
        <w:ind w:left="3656" w:hanging="241"/>
      </w:pPr>
      <w:rPr>
        <w:rFonts w:hint="default"/>
        <w:lang w:val="en-US" w:eastAsia="zh-TW" w:bidi="ar-SA"/>
      </w:rPr>
    </w:lvl>
  </w:abstractNum>
  <w:abstractNum w:abstractNumId="54" w15:restartNumberingAfterBreak="0">
    <w:nsid w:val="07173398"/>
    <w:multiLevelType w:val="hybridMultilevel"/>
    <w:tmpl w:val="FE6ACDB8"/>
    <w:lvl w:ilvl="0" w:tplc="A59242F4">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DF3C977E">
      <w:numFmt w:val="bullet"/>
      <w:lvlText w:val="•"/>
      <w:lvlJc w:val="left"/>
      <w:pPr>
        <w:ind w:left="391" w:hanging="183"/>
      </w:pPr>
      <w:rPr>
        <w:rFonts w:hint="default"/>
        <w:lang w:val="en-US" w:eastAsia="zh-TW" w:bidi="ar-SA"/>
      </w:rPr>
    </w:lvl>
    <w:lvl w:ilvl="2" w:tplc="233886B2">
      <w:numFmt w:val="bullet"/>
      <w:lvlText w:val="•"/>
      <w:lvlJc w:val="left"/>
      <w:pPr>
        <w:ind w:left="683" w:hanging="183"/>
      </w:pPr>
      <w:rPr>
        <w:rFonts w:hint="default"/>
        <w:lang w:val="en-US" w:eastAsia="zh-TW" w:bidi="ar-SA"/>
      </w:rPr>
    </w:lvl>
    <w:lvl w:ilvl="3" w:tplc="0074D8C6">
      <w:numFmt w:val="bullet"/>
      <w:lvlText w:val="•"/>
      <w:lvlJc w:val="left"/>
      <w:pPr>
        <w:ind w:left="974" w:hanging="183"/>
      </w:pPr>
      <w:rPr>
        <w:rFonts w:hint="default"/>
        <w:lang w:val="en-US" w:eastAsia="zh-TW" w:bidi="ar-SA"/>
      </w:rPr>
    </w:lvl>
    <w:lvl w:ilvl="4" w:tplc="D36675A8">
      <w:numFmt w:val="bullet"/>
      <w:lvlText w:val="•"/>
      <w:lvlJc w:val="left"/>
      <w:pPr>
        <w:ind w:left="1266" w:hanging="183"/>
      </w:pPr>
      <w:rPr>
        <w:rFonts w:hint="default"/>
        <w:lang w:val="en-US" w:eastAsia="zh-TW" w:bidi="ar-SA"/>
      </w:rPr>
    </w:lvl>
    <w:lvl w:ilvl="5" w:tplc="0DD86FCC">
      <w:numFmt w:val="bullet"/>
      <w:lvlText w:val="•"/>
      <w:lvlJc w:val="left"/>
      <w:pPr>
        <w:ind w:left="1558" w:hanging="183"/>
      </w:pPr>
      <w:rPr>
        <w:rFonts w:hint="default"/>
        <w:lang w:val="en-US" w:eastAsia="zh-TW" w:bidi="ar-SA"/>
      </w:rPr>
    </w:lvl>
    <w:lvl w:ilvl="6" w:tplc="5EA2DD4C">
      <w:numFmt w:val="bullet"/>
      <w:lvlText w:val="•"/>
      <w:lvlJc w:val="left"/>
      <w:pPr>
        <w:ind w:left="1849" w:hanging="183"/>
      </w:pPr>
      <w:rPr>
        <w:rFonts w:hint="default"/>
        <w:lang w:val="en-US" w:eastAsia="zh-TW" w:bidi="ar-SA"/>
      </w:rPr>
    </w:lvl>
    <w:lvl w:ilvl="7" w:tplc="6F8A6DD6">
      <w:numFmt w:val="bullet"/>
      <w:lvlText w:val="•"/>
      <w:lvlJc w:val="left"/>
      <w:pPr>
        <w:ind w:left="2141" w:hanging="183"/>
      </w:pPr>
      <w:rPr>
        <w:rFonts w:hint="default"/>
        <w:lang w:val="en-US" w:eastAsia="zh-TW" w:bidi="ar-SA"/>
      </w:rPr>
    </w:lvl>
    <w:lvl w:ilvl="8" w:tplc="3E5254D0">
      <w:numFmt w:val="bullet"/>
      <w:lvlText w:val="•"/>
      <w:lvlJc w:val="left"/>
      <w:pPr>
        <w:ind w:left="2432" w:hanging="183"/>
      </w:pPr>
      <w:rPr>
        <w:rFonts w:hint="default"/>
        <w:lang w:val="en-US" w:eastAsia="zh-TW" w:bidi="ar-SA"/>
      </w:rPr>
    </w:lvl>
  </w:abstractNum>
  <w:abstractNum w:abstractNumId="55" w15:restartNumberingAfterBreak="0">
    <w:nsid w:val="07A57661"/>
    <w:multiLevelType w:val="hybridMultilevel"/>
    <w:tmpl w:val="63588768"/>
    <w:lvl w:ilvl="0" w:tplc="0D863AA2">
      <w:start w:val="3"/>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D36EAE28">
      <w:numFmt w:val="bullet"/>
      <w:lvlText w:val="•"/>
      <w:lvlJc w:val="left"/>
      <w:pPr>
        <w:ind w:left="386" w:hanging="152"/>
      </w:pPr>
      <w:rPr>
        <w:rFonts w:hint="default"/>
        <w:lang w:val="en-US" w:eastAsia="zh-TW" w:bidi="ar-SA"/>
      </w:rPr>
    </w:lvl>
    <w:lvl w:ilvl="2" w:tplc="C8945566">
      <w:numFmt w:val="bullet"/>
      <w:lvlText w:val="•"/>
      <w:lvlJc w:val="left"/>
      <w:pPr>
        <w:ind w:left="673" w:hanging="152"/>
      </w:pPr>
      <w:rPr>
        <w:rFonts w:hint="default"/>
        <w:lang w:val="en-US" w:eastAsia="zh-TW" w:bidi="ar-SA"/>
      </w:rPr>
    </w:lvl>
    <w:lvl w:ilvl="3" w:tplc="85BE6F50">
      <w:numFmt w:val="bullet"/>
      <w:lvlText w:val="•"/>
      <w:lvlJc w:val="left"/>
      <w:pPr>
        <w:ind w:left="960" w:hanging="152"/>
      </w:pPr>
      <w:rPr>
        <w:rFonts w:hint="default"/>
        <w:lang w:val="en-US" w:eastAsia="zh-TW" w:bidi="ar-SA"/>
      </w:rPr>
    </w:lvl>
    <w:lvl w:ilvl="4" w:tplc="BDA298FE">
      <w:numFmt w:val="bullet"/>
      <w:lvlText w:val="•"/>
      <w:lvlJc w:val="left"/>
      <w:pPr>
        <w:ind w:left="1247" w:hanging="152"/>
      </w:pPr>
      <w:rPr>
        <w:rFonts w:hint="default"/>
        <w:lang w:val="en-US" w:eastAsia="zh-TW" w:bidi="ar-SA"/>
      </w:rPr>
    </w:lvl>
    <w:lvl w:ilvl="5" w:tplc="F7D2F74A">
      <w:numFmt w:val="bullet"/>
      <w:lvlText w:val="•"/>
      <w:lvlJc w:val="left"/>
      <w:pPr>
        <w:ind w:left="1534" w:hanging="152"/>
      </w:pPr>
      <w:rPr>
        <w:rFonts w:hint="default"/>
        <w:lang w:val="en-US" w:eastAsia="zh-TW" w:bidi="ar-SA"/>
      </w:rPr>
    </w:lvl>
    <w:lvl w:ilvl="6" w:tplc="8A488FE2">
      <w:numFmt w:val="bullet"/>
      <w:lvlText w:val="•"/>
      <w:lvlJc w:val="left"/>
      <w:pPr>
        <w:ind w:left="1821" w:hanging="152"/>
      </w:pPr>
      <w:rPr>
        <w:rFonts w:hint="default"/>
        <w:lang w:val="en-US" w:eastAsia="zh-TW" w:bidi="ar-SA"/>
      </w:rPr>
    </w:lvl>
    <w:lvl w:ilvl="7" w:tplc="7A0EE362">
      <w:numFmt w:val="bullet"/>
      <w:lvlText w:val="•"/>
      <w:lvlJc w:val="left"/>
      <w:pPr>
        <w:ind w:left="2108" w:hanging="152"/>
      </w:pPr>
      <w:rPr>
        <w:rFonts w:hint="default"/>
        <w:lang w:val="en-US" w:eastAsia="zh-TW" w:bidi="ar-SA"/>
      </w:rPr>
    </w:lvl>
    <w:lvl w:ilvl="8" w:tplc="A118BC48">
      <w:numFmt w:val="bullet"/>
      <w:lvlText w:val="•"/>
      <w:lvlJc w:val="left"/>
      <w:pPr>
        <w:ind w:left="2395" w:hanging="152"/>
      </w:pPr>
      <w:rPr>
        <w:rFonts w:hint="default"/>
        <w:lang w:val="en-US" w:eastAsia="zh-TW" w:bidi="ar-SA"/>
      </w:rPr>
    </w:lvl>
  </w:abstractNum>
  <w:abstractNum w:abstractNumId="56" w15:restartNumberingAfterBreak="0">
    <w:nsid w:val="07BF6251"/>
    <w:multiLevelType w:val="hybridMultilevel"/>
    <w:tmpl w:val="0A56D3CA"/>
    <w:lvl w:ilvl="0" w:tplc="9B580226">
      <w:start w:val="1"/>
      <w:numFmt w:val="decimal"/>
      <w:lvlText w:val="%1."/>
      <w:lvlJc w:val="left"/>
      <w:pPr>
        <w:ind w:left="107" w:hanging="202"/>
        <w:jc w:val="left"/>
      </w:pPr>
      <w:rPr>
        <w:rFonts w:ascii="SimSun" w:eastAsia="SimSun" w:hAnsi="SimSun" w:cs="SimSun" w:hint="default"/>
        <w:b w:val="0"/>
        <w:bCs w:val="0"/>
        <w:i w:val="0"/>
        <w:iCs w:val="0"/>
        <w:spacing w:val="1"/>
        <w:w w:val="98"/>
        <w:sz w:val="18"/>
        <w:szCs w:val="18"/>
        <w:lang w:val="en-US" w:eastAsia="zh-TW" w:bidi="ar-SA"/>
      </w:rPr>
    </w:lvl>
    <w:lvl w:ilvl="1" w:tplc="AA10BE88">
      <w:numFmt w:val="bullet"/>
      <w:lvlText w:val="•"/>
      <w:lvlJc w:val="left"/>
      <w:pPr>
        <w:ind w:left="433" w:hanging="202"/>
      </w:pPr>
      <w:rPr>
        <w:rFonts w:hint="default"/>
        <w:lang w:val="en-US" w:eastAsia="zh-TW" w:bidi="ar-SA"/>
      </w:rPr>
    </w:lvl>
    <w:lvl w:ilvl="2" w:tplc="1A3010AE">
      <w:numFmt w:val="bullet"/>
      <w:lvlText w:val="•"/>
      <w:lvlJc w:val="left"/>
      <w:pPr>
        <w:ind w:left="766" w:hanging="202"/>
      </w:pPr>
      <w:rPr>
        <w:rFonts w:hint="default"/>
        <w:lang w:val="en-US" w:eastAsia="zh-TW" w:bidi="ar-SA"/>
      </w:rPr>
    </w:lvl>
    <w:lvl w:ilvl="3" w:tplc="63320B3A">
      <w:numFmt w:val="bullet"/>
      <w:lvlText w:val="•"/>
      <w:lvlJc w:val="left"/>
      <w:pPr>
        <w:ind w:left="1099" w:hanging="202"/>
      </w:pPr>
      <w:rPr>
        <w:rFonts w:hint="default"/>
        <w:lang w:val="en-US" w:eastAsia="zh-TW" w:bidi="ar-SA"/>
      </w:rPr>
    </w:lvl>
    <w:lvl w:ilvl="4" w:tplc="F6C489F8">
      <w:numFmt w:val="bullet"/>
      <w:lvlText w:val="•"/>
      <w:lvlJc w:val="left"/>
      <w:pPr>
        <w:ind w:left="1432" w:hanging="202"/>
      </w:pPr>
      <w:rPr>
        <w:rFonts w:hint="default"/>
        <w:lang w:val="en-US" w:eastAsia="zh-TW" w:bidi="ar-SA"/>
      </w:rPr>
    </w:lvl>
    <w:lvl w:ilvl="5" w:tplc="9528ADD0">
      <w:numFmt w:val="bullet"/>
      <w:lvlText w:val="•"/>
      <w:lvlJc w:val="left"/>
      <w:pPr>
        <w:ind w:left="1765" w:hanging="202"/>
      </w:pPr>
      <w:rPr>
        <w:rFonts w:hint="default"/>
        <w:lang w:val="en-US" w:eastAsia="zh-TW" w:bidi="ar-SA"/>
      </w:rPr>
    </w:lvl>
    <w:lvl w:ilvl="6" w:tplc="A5509980">
      <w:numFmt w:val="bullet"/>
      <w:lvlText w:val="•"/>
      <w:lvlJc w:val="left"/>
      <w:pPr>
        <w:ind w:left="2098" w:hanging="202"/>
      </w:pPr>
      <w:rPr>
        <w:rFonts w:hint="default"/>
        <w:lang w:val="en-US" w:eastAsia="zh-TW" w:bidi="ar-SA"/>
      </w:rPr>
    </w:lvl>
    <w:lvl w:ilvl="7" w:tplc="52AE73FE">
      <w:numFmt w:val="bullet"/>
      <w:lvlText w:val="•"/>
      <w:lvlJc w:val="left"/>
      <w:pPr>
        <w:ind w:left="2431" w:hanging="202"/>
      </w:pPr>
      <w:rPr>
        <w:rFonts w:hint="default"/>
        <w:lang w:val="en-US" w:eastAsia="zh-TW" w:bidi="ar-SA"/>
      </w:rPr>
    </w:lvl>
    <w:lvl w:ilvl="8" w:tplc="64C8AF36">
      <w:numFmt w:val="bullet"/>
      <w:lvlText w:val="•"/>
      <w:lvlJc w:val="left"/>
      <w:pPr>
        <w:ind w:left="2764" w:hanging="202"/>
      </w:pPr>
      <w:rPr>
        <w:rFonts w:hint="default"/>
        <w:lang w:val="en-US" w:eastAsia="zh-TW" w:bidi="ar-SA"/>
      </w:rPr>
    </w:lvl>
  </w:abstractNum>
  <w:abstractNum w:abstractNumId="57" w15:restartNumberingAfterBreak="0">
    <w:nsid w:val="07CF3171"/>
    <w:multiLevelType w:val="hybridMultilevel"/>
    <w:tmpl w:val="0874C3C0"/>
    <w:lvl w:ilvl="0" w:tplc="21341312">
      <w:start w:val="1"/>
      <w:numFmt w:val="decimal"/>
      <w:lvlText w:val="%1."/>
      <w:lvlJc w:val="left"/>
      <w:pPr>
        <w:ind w:left="106" w:hanging="202"/>
        <w:jc w:val="left"/>
      </w:pPr>
      <w:rPr>
        <w:rFonts w:ascii="SimSun" w:eastAsia="SimSun" w:hAnsi="SimSun" w:cs="SimSun" w:hint="default"/>
        <w:b w:val="0"/>
        <w:bCs w:val="0"/>
        <w:i w:val="0"/>
        <w:iCs w:val="0"/>
        <w:spacing w:val="1"/>
        <w:w w:val="98"/>
        <w:sz w:val="18"/>
        <w:szCs w:val="18"/>
        <w:lang w:val="en-US" w:eastAsia="zh-TW" w:bidi="ar-SA"/>
      </w:rPr>
    </w:lvl>
    <w:lvl w:ilvl="1" w:tplc="F68035EC">
      <w:numFmt w:val="bullet"/>
      <w:lvlText w:val="•"/>
      <w:lvlJc w:val="left"/>
      <w:pPr>
        <w:ind w:left="202" w:hanging="202"/>
      </w:pPr>
      <w:rPr>
        <w:rFonts w:hint="default"/>
        <w:lang w:val="en-US" w:eastAsia="zh-TW" w:bidi="ar-SA"/>
      </w:rPr>
    </w:lvl>
    <w:lvl w:ilvl="2" w:tplc="24D8DA28">
      <w:numFmt w:val="bullet"/>
      <w:lvlText w:val="•"/>
      <w:lvlJc w:val="left"/>
      <w:pPr>
        <w:ind w:left="304" w:hanging="202"/>
      </w:pPr>
      <w:rPr>
        <w:rFonts w:hint="default"/>
        <w:lang w:val="en-US" w:eastAsia="zh-TW" w:bidi="ar-SA"/>
      </w:rPr>
    </w:lvl>
    <w:lvl w:ilvl="3" w:tplc="CC9CF042">
      <w:numFmt w:val="bullet"/>
      <w:lvlText w:val="•"/>
      <w:lvlJc w:val="left"/>
      <w:pPr>
        <w:ind w:left="406" w:hanging="202"/>
      </w:pPr>
      <w:rPr>
        <w:rFonts w:hint="default"/>
        <w:lang w:val="en-US" w:eastAsia="zh-TW" w:bidi="ar-SA"/>
      </w:rPr>
    </w:lvl>
    <w:lvl w:ilvl="4" w:tplc="AED0D23E">
      <w:numFmt w:val="bullet"/>
      <w:lvlText w:val="•"/>
      <w:lvlJc w:val="left"/>
      <w:pPr>
        <w:ind w:left="509" w:hanging="202"/>
      </w:pPr>
      <w:rPr>
        <w:rFonts w:hint="default"/>
        <w:lang w:val="en-US" w:eastAsia="zh-TW" w:bidi="ar-SA"/>
      </w:rPr>
    </w:lvl>
    <w:lvl w:ilvl="5" w:tplc="128286BA">
      <w:numFmt w:val="bullet"/>
      <w:lvlText w:val="•"/>
      <w:lvlJc w:val="left"/>
      <w:pPr>
        <w:ind w:left="611" w:hanging="202"/>
      </w:pPr>
      <w:rPr>
        <w:rFonts w:hint="default"/>
        <w:lang w:val="en-US" w:eastAsia="zh-TW" w:bidi="ar-SA"/>
      </w:rPr>
    </w:lvl>
    <w:lvl w:ilvl="6" w:tplc="1C9258CA">
      <w:numFmt w:val="bullet"/>
      <w:lvlText w:val="•"/>
      <w:lvlJc w:val="left"/>
      <w:pPr>
        <w:ind w:left="713" w:hanging="202"/>
      </w:pPr>
      <w:rPr>
        <w:rFonts w:hint="default"/>
        <w:lang w:val="en-US" w:eastAsia="zh-TW" w:bidi="ar-SA"/>
      </w:rPr>
    </w:lvl>
    <w:lvl w:ilvl="7" w:tplc="B888D544">
      <w:numFmt w:val="bullet"/>
      <w:lvlText w:val="•"/>
      <w:lvlJc w:val="left"/>
      <w:pPr>
        <w:ind w:left="816" w:hanging="202"/>
      </w:pPr>
      <w:rPr>
        <w:rFonts w:hint="default"/>
        <w:lang w:val="en-US" w:eastAsia="zh-TW" w:bidi="ar-SA"/>
      </w:rPr>
    </w:lvl>
    <w:lvl w:ilvl="8" w:tplc="42B69D44">
      <w:numFmt w:val="bullet"/>
      <w:lvlText w:val="•"/>
      <w:lvlJc w:val="left"/>
      <w:pPr>
        <w:ind w:left="918" w:hanging="202"/>
      </w:pPr>
      <w:rPr>
        <w:rFonts w:hint="default"/>
        <w:lang w:val="en-US" w:eastAsia="zh-TW" w:bidi="ar-SA"/>
      </w:rPr>
    </w:lvl>
  </w:abstractNum>
  <w:abstractNum w:abstractNumId="58" w15:restartNumberingAfterBreak="0">
    <w:nsid w:val="07FE5261"/>
    <w:multiLevelType w:val="hybridMultilevel"/>
    <w:tmpl w:val="2C121636"/>
    <w:lvl w:ilvl="0" w:tplc="89B439C8">
      <w:start w:val="2"/>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F77E2E46">
      <w:numFmt w:val="bullet"/>
      <w:lvlText w:val="•"/>
      <w:lvlJc w:val="left"/>
      <w:pPr>
        <w:ind w:left="544" w:hanging="241"/>
      </w:pPr>
      <w:rPr>
        <w:rFonts w:hint="default"/>
        <w:lang w:val="en-US" w:eastAsia="zh-TW" w:bidi="ar-SA"/>
      </w:rPr>
    </w:lvl>
    <w:lvl w:ilvl="2" w:tplc="9EAA45BA">
      <w:numFmt w:val="bullet"/>
      <w:lvlText w:val="•"/>
      <w:lvlJc w:val="left"/>
      <w:pPr>
        <w:ind w:left="989" w:hanging="241"/>
      </w:pPr>
      <w:rPr>
        <w:rFonts w:hint="default"/>
        <w:lang w:val="en-US" w:eastAsia="zh-TW" w:bidi="ar-SA"/>
      </w:rPr>
    </w:lvl>
    <w:lvl w:ilvl="3" w:tplc="503EC0E8">
      <w:numFmt w:val="bullet"/>
      <w:lvlText w:val="•"/>
      <w:lvlJc w:val="left"/>
      <w:pPr>
        <w:ind w:left="1433" w:hanging="241"/>
      </w:pPr>
      <w:rPr>
        <w:rFonts w:hint="default"/>
        <w:lang w:val="en-US" w:eastAsia="zh-TW" w:bidi="ar-SA"/>
      </w:rPr>
    </w:lvl>
    <w:lvl w:ilvl="4" w:tplc="F4587FAA">
      <w:numFmt w:val="bullet"/>
      <w:lvlText w:val="•"/>
      <w:lvlJc w:val="left"/>
      <w:pPr>
        <w:ind w:left="1878" w:hanging="241"/>
      </w:pPr>
      <w:rPr>
        <w:rFonts w:hint="default"/>
        <w:lang w:val="en-US" w:eastAsia="zh-TW" w:bidi="ar-SA"/>
      </w:rPr>
    </w:lvl>
    <w:lvl w:ilvl="5" w:tplc="10DE572E">
      <w:numFmt w:val="bullet"/>
      <w:lvlText w:val="•"/>
      <w:lvlJc w:val="left"/>
      <w:pPr>
        <w:ind w:left="2323" w:hanging="241"/>
      </w:pPr>
      <w:rPr>
        <w:rFonts w:hint="default"/>
        <w:lang w:val="en-US" w:eastAsia="zh-TW" w:bidi="ar-SA"/>
      </w:rPr>
    </w:lvl>
    <w:lvl w:ilvl="6" w:tplc="E47ACF6C">
      <w:numFmt w:val="bullet"/>
      <w:lvlText w:val="•"/>
      <w:lvlJc w:val="left"/>
      <w:pPr>
        <w:ind w:left="2767" w:hanging="241"/>
      </w:pPr>
      <w:rPr>
        <w:rFonts w:hint="default"/>
        <w:lang w:val="en-US" w:eastAsia="zh-TW" w:bidi="ar-SA"/>
      </w:rPr>
    </w:lvl>
    <w:lvl w:ilvl="7" w:tplc="1948480C">
      <w:numFmt w:val="bullet"/>
      <w:lvlText w:val="•"/>
      <w:lvlJc w:val="left"/>
      <w:pPr>
        <w:ind w:left="3212" w:hanging="241"/>
      </w:pPr>
      <w:rPr>
        <w:rFonts w:hint="default"/>
        <w:lang w:val="en-US" w:eastAsia="zh-TW" w:bidi="ar-SA"/>
      </w:rPr>
    </w:lvl>
    <w:lvl w:ilvl="8" w:tplc="70DADAD8">
      <w:numFmt w:val="bullet"/>
      <w:lvlText w:val="•"/>
      <w:lvlJc w:val="left"/>
      <w:pPr>
        <w:ind w:left="3656" w:hanging="241"/>
      </w:pPr>
      <w:rPr>
        <w:rFonts w:hint="default"/>
        <w:lang w:val="en-US" w:eastAsia="zh-TW" w:bidi="ar-SA"/>
      </w:rPr>
    </w:lvl>
  </w:abstractNum>
  <w:abstractNum w:abstractNumId="59" w15:restartNumberingAfterBreak="0">
    <w:nsid w:val="08740192"/>
    <w:multiLevelType w:val="hybridMultilevel"/>
    <w:tmpl w:val="FFCE2BD2"/>
    <w:lvl w:ilvl="0" w:tplc="A4F6E0FA">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8A8CBB50">
      <w:numFmt w:val="bullet"/>
      <w:lvlText w:val="•"/>
      <w:lvlJc w:val="left"/>
      <w:pPr>
        <w:ind w:left="216" w:hanging="152"/>
      </w:pPr>
      <w:rPr>
        <w:rFonts w:hint="default"/>
        <w:lang w:val="en-US" w:eastAsia="zh-TW" w:bidi="ar-SA"/>
      </w:rPr>
    </w:lvl>
    <w:lvl w:ilvl="2" w:tplc="6FB86890">
      <w:numFmt w:val="bullet"/>
      <w:lvlText w:val="•"/>
      <w:lvlJc w:val="left"/>
      <w:pPr>
        <w:ind w:left="333" w:hanging="152"/>
      </w:pPr>
      <w:rPr>
        <w:rFonts w:hint="default"/>
        <w:lang w:val="en-US" w:eastAsia="zh-TW" w:bidi="ar-SA"/>
      </w:rPr>
    </w:lvl>
    <w:lvl w:ilvl="3" w:tplc="D0749232">
      <w:numFmt w:val="bullet"/>
      <w:lvlText w:val="•"/>
      <w:lvlJc w:val="left"/>
      <w:pPr>
        <w:ind w:left="450" w:hanging="152"/>
      </w:pPr>
      <w:rPr>
        <w:rFonts w:hint="default"/>
        <w:lang w:val="en-US" w:eastAsia="zh-TW" w:bidi="ar-SA"/>
      </w:rPr>
    </w:lvl>
    <w:lvl w:ilvl="4" w:tplc="F5ECEE00">
      <w:numFmt w:val="bullet"/>
      <w:lvlText w:val="•"/>
      <w:lvlJc w:val="left"/>
      <w:pPr>
        <w:ind w:left="566" w:hanging="152"/>
      </w:pPr>
      <w:rPr>
        <w:rFonts w:hint="default"/>
        <w:lang w:val="en-US" w:eastAsia="zh-TW" w:bidi="ar-SA"/>
      </w:rPr>
    </w:lvl>
    <w:lvl w:ilvl="5" w:tplc="F8267C04">
      <w:numFmt w:val="bullet"/>
      <w:lvlText w:val="•"/>
      <w:lvlJc w:val="left"/>
      <w:pPr>
        <w:ind w:left="683" w:hanging="152"/>
      </w:pPr>
      <w:rPr>
        <w:rFonts w:hint="default"/>
        <w:lang w:val="en-US" w:eastAsia="zh-TW" w:bidi="ar-SA"/>
      </w:rPr>
    </w:lvl>
    <w:lvl w:ilvl="6" w:tplc="26F4A854">
      <w:numFmt w:val="bullet"/>
      <w:lvlText w:val="•"/>
      <w:lvlJc w:val="left"/>
      <w:pPr>
        <w:ind w:left="800" w:hanging="152"/>
      </w:pPr>
      <w:rPr>
        <w:rFonts w:hint="default"/>
        <w:lang w:val="en-US" w:eastAsia="zh-TW" w:bidi="ar-SA"/>
      </w:rPr>
    </w:lvl>
    <w:lvl w:ilvl="7" w:tplc="4EB4A5CC">
      <w:numFmt w:val="bullet"/>
      <w:lvlText w:val="•"/>
      <w:lvlJc w:val="left"/>
      <w:pPr>
        <w:ind w:left="916" w:hanging="152"/>
      </w:pPr>
      <w:rPr>
        <w:rFonts w:hint="default"/>
        <w:lang w:val="en-US" w:eastAsia="zh-TW" w:bidi="ar-SA"/>
      </w:rPr>
    </w:lvl>
    <w:lvl w:ilvl="8" w:tplc="2CD8AEF2">
      <w:numFmt w:val="bullet"/>
      <w:lvlText w:val="•"/>
      <w:lvlJc w:val="left"/>
      <w:pPr>
        <w:ind w:left="1033" w:hanging="152"/>
      </w:pPr>
      <w:rPr>
        <w:rFonts w:hint="default"/>
        <w:lang w:val="en-US" w:eastAsia="zh-TW" w:bidi="ar-SA"/>
      </w:rPr>
    </w:lvl>
  </w:abstractNum>
  <w:abstractNum w:abstractNumId="60" w15:restartNumberingAfterBreak="0">
    <w:nsid w:val="08D16641"/>
    <w:multiLevelType w:val="hybridMultilevel"/>
    <w:tmpl w:val="35D813AA"/>
    <w:lvl w:ilvl="0" w:tplc="C4EE9A18">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06FC49FA">
      <w:numFmt w:val="bullet"/>
      <w:lvlText w:val="•"/>
      <w:lvlJc w:val="left"/>
      <w:pPr>
        <w:ind w:left="386" w:hanging="152"/>
      </w:pPr>
      <w:rPr>
        <w:rFonts w:hint="default"/>
        <w:lang w:val="en-US" w:eastAsia="zh-TW" w:bidi="ar-SA"/>
      </w:rPr>
    </w:lvl>
    <w:lvl w:ilvl="2" w:tplc="7902BA34">
      <w:numFmt w:val="bullet"/>
      <w:lvlText w:val="•"/>
      <w:lvlJc w:val="left"/>
      <w:pPr>
        <w:ind w:left="673" w:hanging="152"/>
      </w:pPr>
      <w:rPr>
        <w:rFonts w:hint="default"/>
        <w:lang w:val="en-US" w:eastAsia="zh-TW" w:bidi="ar-SA"/>
      </w:rPr>
    </w:lvl>
    <w:lvl w:ilvl="3" w:tplc="F5D0F8E8">
      <w:numFmt w:val="bullet"/>
      <w:lvlText w:val="•"/>
      <w:lvlJc w:val="left"/>
      <w:pPr>
        <w:ind w:left="960" w:hanging="152"/>
      </w:pPr>
      <w:rPr>
        <w:rFonts w:hint="default"/>
        <w:lang w:val="en-US" w:eastAsia="zh-TW" w:bidi="ar-SA"/>
      </w:rPr>
    </w:lvl>
    <w:lvl w:ilvl="4" w:tplc="A1B4048C">
      <w:numFmt w:val="bullet"/>
      <w:lvlText w:val="•"/>
      <w:lvlJc w:val="left"/>
      <w:pPr>
        <w:ind w:left="1247" w:hanging="152"/>
      </w:pPr>
      <w:rPr>
        <w:rFonts w:hint="default"/>
        <w:lang w:val="en-US" w:eastAsia="zh-TW" w:bidi="ar-SA"/>
      </w:rPr>
    </w:lvl>
    <w:lvl w:ilvl="5" w:tplc="DE5AD5BA">
      <w:numFmt w:val="bullet"/>
      <w:lvlText w:val="•"/>
      <w:lvlJc w:val="left"/>
      <w:pPr>
        <w:ind w:left="1534" w:hanging="152"/>
      </w:pPr>
      <w:rPr>
        <w:rFonts w:hint="default"/>
        <w:lang w:val="en-US" w:eastAsia="zh-TW" w:bidi="ar-SA"/>
      </w:rPr>
    </w:lvl>
    <w:lvl w:ilvl="6" w:tplc="D7C88D0A">
      <w:numFmt w:val="bullet"/>
      <w:lvlText w:val="•"/>
      <w:lvlJc w:val="left"/>
      <w:pPr>
        <w:ind w:left="1821" w:hanging="152"/>
      </w:pPr>
      <w:rPr>
        <w:rFonts w:hint="default"/>
        <w:lang w:val="en-US" w:eastAsia="zh-TW" w:bidi="ar-SA"/>
      </w:rPr>
    </w:lvl>
    <w:lvl w:ilvl="7" w:tplc="39BEBCA8">
      <w:numFmt w:val="bullet"/>
      <w:lvlText w:val="•"/>
      <w:lvlJc w:val="left"/>
      <w:pPr>
        <w:ind w:left="2108" w:hanging="152"/>
      </w:pPr>
      <w:rPr>
        <w:rFonts w:hint="default"/>
        <w:lang w:val="en-US" w:eastAsia="zh-TW" w:bidi="ar-SA"/>
      </w:rPr>
    </w:lvl>
    <w:lvl w:ilvl="8" w:tplc="15F26398">
      <w:numFmt w:val="bullet"/>
      <w:lvlText w:val="•"/>
      <w:lvlJc w:val="left"/>
      <w:pPr>
        <w:ind w:left="2395" w:hanging="152"/>
      </w:pPr>
      <w:rPr>
        <w:rFonts w:hint="default"/>
        <w:lang w:val="en-US" w:eastAsia="zh-TW" w:bidi="ar-SA"/>
      </w:rPr>
    </w:lvl>
  </w:abstractNum>
  <w:abstractNum w:abstractNumId="61" w15:restartNumberingAfterBreak="0">
    <w:nsid w:val="08DB5B2F"/>
    <w:multiLevelType w:val="hybridMultilevel"/>
    <w:tmpl w:val="DC986B00"/>
    <w:lvl w:ilvl="0" w:tplc="6D90B606">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8B8E6E9C">
      <w:numFmt w:val="bullet"/>
      <w:lvlText w:val="•"/>
      <w:lvlJc w:val="left"/>
      <w:pPr>
        <w:ind w:left="386" w:hanging="152"/>
      </w:pPr>
      <w:rPr>
        <w:rFonts w:hint="default"/>
        <w:lang w:val="en-US" w:eastAsia="zh-TW" w:bidi="ar-SA"/>
      </w:rPr>
    </w:lvl>
    <w:lvl w:ilvl="2" w:tplc="DB143868">
      <w:numFmt w:val="bullet"/>
      <w:lvlText w:val="•"/>
      <w:lvlJc w:val="left"/>
      <w:pPr>
        <w:ind w:left="673" w:hanging="152"/>
      </w:pPr>
      <w:rPr>
        <w:rFonts w:hint="default"/>
        <w:lang w:val="en-US" w:eastAsia="zh-TW" w:bidi="ar-SA"/>
      </w:rPr>
    </w:lvl>
    <w:lvl w:ilvl="3" w:tplc="5204F8CC">
      <w:numFmt w:val="bullet"/>
      <w:lvlText w:val="•"/>
      <w:lvlJc w:val="left"/>
      <w:pPr>
        <w:ind w:left="960" w:hanging="152"/>
      </w:pPr>
      <w:rPr>
        <w:rFonts w:hint="default"/>
        <w:lang w:val="en-US" w:eastAsia="zh-TW" w:bidi="ar-SA"/>
      </w:rPr>
    </w:lvl>
    <w:lvl w:ilvl="4" w:tplc="50D21272">
      <w:numFmt w:val="bullet"/>
      <w:lvlText w:val="•"/>
      <w:lvlJc w:val="left"/>
      <w:pPr>
        <w:ind w:left="1247" w:hanging="152"/>
      </w:pPr>
      <w:rPr>
        <w:rFonts w:hint="default"/>
        <w:lang w:val="en-US" w:eastAsia="zh-TW" w:bidi="ar-SA"/>
      </w:rPr>
    </w:lvl>
    <w:lvl w:ilvl="5" w:tplc="206047F4">
      <w:numFmt w:val="bullet"/>
      <w:lvlText w:val="•"/>
      <w:lvlJc w:val="left"/>
      <w:pPr>
        <w:ind w:left="1534" w:hanging="152"/>
      </w:pPr>
      <w:rPr>
        <w:rFonts w:hint="default"/>
        <w:lang w:val="en-US" w:eastAsia="zh-TW" w:bidi="ar-SA"/>
      </w:rPr>
    </w:lvl>
    <w:lvl w:ilvl="6" w:tplc="C4A81C30">
      <w:numFmt w:val="bullet"/>
      <w:lvlText w:val="•"/>
      <w:lvlJc w:val="left"/>
      <w:pPr>
        <w:ind w:left="1821" w:hanging="152"/>
      </w:pPr>
      <w:rPr>
        <w:rFonts w:hint="default"/>
        <w:lang w:val="en-US" w:eastAsia="zh-TW" w:bidi="ar-SA"/>
      </w:rPr>
    </w:lvl>
    <w:lvl w:ilvl="7" w:tplc="DB20F676">
      <w:numFmt w:val="bullet"/>
      <w:lvlText w:val="•"/>
      <w:lvlJc w:val="left"/>
      <w:pPr>
        <w:ind w:left="2108" w:hanging="152"/>
      </w:pPr>
      <w:rPr>
        <w:rFonts w:hint="default"/>
        <w:lang w:val="en-US" w:eastAsia="zh-TW" w:bidi="ar-SA"/>
      </w:rPr>
    </w:lvl>
    <w:lvl w:ilvl="8" w:tplc="AEB007CC">
      <w:numFmt w:val="bullet"/>
      <w:lvlText w:val="•"/>
      <w:lvlJc w:val="left"/>
      <w:pPr>
        <w:ind w:left="2395" w:hanging="152"/>
      </w:pPr>
      <w:rPr>
        <w:rFonts w:hint="default"/>
        <w:lang w:val="en-US" w:eastAsia="zh-TW" w:bidi="ar-SA"/>
      </w:rPr>
    </w:lvl>
  </w:abstractNum>
  <w:abstractNum w:abstractNumId="62" w15:restartNumberingAfterBreak="0">
    <w:nsid w:val="094247BF"/>
    <w:multiLevelType w:val="hybridMultilevel"/>
    <w:tmpl w:val="75502316"/>
    <w:lvl w:ilvl="0" w:tplc="6B867080">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5F2EF23C">
      <w:numFmt w:val="bullet"/>
      <w:lvlText w:val="•"/>
      <w:lvlJc w:val="left"/>
      <w:pPr>
        <w:ind w:left="391" w:hanging="152"/>
      </w:pPr>
      <w:rPr>
        <w:rFonts w:hint="default"/>
        <w:lang w:val="en-US" w:eastAsia="zh-TW" w:bidi="ar-SA"/>
      </w:rPr>
    </w:lvl>
    <w:lvl w:ilvl="2" w:tplc="866A028C">
      <w:numFmt w:val="bullet"/>
      <w:lvlText w:val="•"/>
      <w:lvlJc w:val="left"/>
      <w:pPr>
        <w:ind w:left="683" w:hanging="152"/>
      </w:pPr>
      <w:rPr>
        <w:rFonts w:hint="default"/>
        <w:lang w:val="en-US" w:eastAsia="zh-TW" w:bidi="ar-SA"/>
      </w:rPr>
    </w:lvl>
    <w:lvl w:ilvl="3" w:tplc="1CC8A042">
      <w:numFmt w:val="bullet"/>
      <w:lvlText w:val="•"/>
      <w:lvlJc w:val="left"/>
      <w:pPr>
        <w:ind w:left="974" w:hanging="152"/>
      </w:pPr>
      <w:rPr>
        <w:rFonts w:hint="default"/>
        <w:lang w:val="en-US" w:eastAsia="zh-TW" w:bidi="ar-SA"/>
      </w:rPr>
    </w:lvl>
    <w:lvl w:ilvl="4" w:tplc="9A24DD26">
      <w:numFmt w:val="bullet"/>
      <w:lvlText w:val="•"/>
      <w:lvlJc w:val="left"/>
      <w:pPr>
        <w:ind w:left="1266" w:hanging="152"/>
      </w:pPr>
      <w:rPr>
        <w:rFonts w:hint="default"/>
        <w:lang w:val="en-US" w:eastAsia="zh-TW" w:bidi="ar-SA"/>
      </w:rPr>
    </w:lvl>
    <w:lvl w:ilvl="5" w:tplc="76EE14D4">
      <w:numFmt w:val="bullet"/>
      <w:lvlText w:val="•"/>
      <w:lvlJc w:val="left"/>
      <w:pPr>
        <w:ind w:left="1558" w:hanging="152"/>
      </w:pPr>
      <w:rPr>
        <w:rFonts w:hint="default"/>
        <w:lang w:val="en-US" w:eastAsia="zh-TW" w:bidi="ar-SA"/>
      </w:rPr>
    </w:lvl>
    <w:lvl w:ilvl="6" w:tplc="91B2F4A2">
      <w:numFmt w:val="bullet"/>
      <w:lvlText w:val="•"/>
      <w:lvlJc w:val="left"/>
      <w:pPr>
        <w:ind w:left="1849" w:hanging="152"/>
      </w:pPr>
      <w:rPr>
        <w:rFonts w:hint="default"/>
        <w:lang w:val="en-US" w:eastAsia="zh-TW" w:bidi="ar-SA"/>
      </w:rPr>
    </w:lvl>
    <w:lvl w:ilvl="7" w:tplc="7CE01DDA">
      <w:numFmt w:val="bullet"/>
      <w:lvlText w:val="•"/>
      <w:lvlJc w:val="left"/>
      <w:pPr>
        <w:ind w:left="2141" w:hanging="152"/>
      </w:pPr>
      <w:rPr>
        <w:rFonts w:hint="default"/>
        <w:lang w:val="en-US" w:eastAsia="zh-TW" w:bidi="ar-SA"/>
      </w:rPr>
    </w:lvl>
    <w:lvl w:ilvl="8" w:tplc="7DC45A52">
      <w:numFmt w:val="bullet"/>
      <w:lvlText w:val="•"/>
      <w:lvlJc w:val="left"/>
      <w:pPr>
        <w:ind w:left="2432" w:hanging="152"/>
      </w:pPr>
      <w:rPr>
        <w:rFonts w:hint="default"/>
        <w:lang w:val="en-US" w:eastAsia="zh-TW" w:bidi="ar-SA"/>
      </w:rPr>
    </w:lvl>
  </w:abstractNum>
  <w:abstractNum w:abstractNumId="63" w15:restartNumberingAfterBreak="0">
    <w:nsid w:val="09511909"/>
    <w:multiLevelType w:val="multilevel"/>
    <w:tmpl w:val="A8403DAA"/>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64" w15:restartNumberingAfterBreak="0">
    <w:nsid w:val="09583166"/>
    <w:multiLevelType w:val="hybridMultilevel"/>
    <w:tmpl w:val="9680207A"/>
    <w:lvl w:ilvl="0" w:tplc="58AA0198">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8E085890">
      <w:numFmt w:val="bullet"/>
      <w:lvlText w:val="•"/>
      <w:lvlJc w:val="left"/>
      <w:pPr>
        <w:ind w:left="218" w:hanging="183"/>
      </w:pPr>
      <w:rPr>
        <w:rFonts w:hint="default"/>
        <w:lang w:val="en-US" w:eastAsia="zh-TW" w:bidi="ar-SA"/>
      </w:rPr>
    </w:lvl>
    <w:lvl w:ilvl="2" w:tplc="DE0C04A6">
      <w:numFmt w:val="bullet"/>
      <w:lvlText w:val="•"/>
      <w:lvlJc w:val="left"/>
      <w:pPr>
        <w:ind w:left="337" w:hanging="183"/>
      </w:pPr>
      <w:rPr>
        <w:rFonts w:hint="default"/>
        <w:lang w:val="en-US" w:eastAsia="zh-TW" w:bidi="ar-SA"/>
      </w:rPr>
    </w:lvl>
    <w:lvl w:ilvl="3" w:tplc="AC6E9F6C">
      <w:numFmt w:val="bullet"/>
      <w:lvlText w:val="•"/>
      <w:lvlJc w:val="left"/>
      <w:pPr>
        <w:ind w:left="456" w:hanging="183"/>
      </w:pPr>
      <w:rPr>
        <w:rFonts w:hint="default"/>
        <w:lang w:val="en-US" w:eastAsia="zh-TW" w:bidi="ar-SA"/>
      </w:rPr>
    </w:lvl>
    <w:lvl w:ilvl="4" w:tplc="69C8AD02">
      <w:numFmt w:val="bullet"/>
      <w:lvlText w:val="•"/>
      <w:lvlJc w:val="left"/>
      <w:pPr>
        <w:ind w:left="575" w:hanging="183"/>
      </w:pPr>
      <w:rPr>
        <w:rFonts w:hint="default"/>
        <w:lang w:val="en-US" w:eastAsia="zh-TW" w:bidi="ar-SA"/>
      </w:rPr>
    </w:lvl>
    <w:lvl w:ilvl="5" w:tplc="9A86AAA0">
      <w:numFmt w:val="bullet"/>
      <w:lvlText w:val="•"/>
      <w:lvlJc w:val="left"/>
      <w:pPr>
        <w:ind w:left="694" w:hanging="183"/>
      </w:pPr>
      <w:rPr>
        <w:rFonts w:hint="default"/>
        <w:lang w:val="en-US" w:eastAsia="zh-TW" w:bidi="ar-SA"/>
      </w:rPr>
    </w:lvl>
    <w:lvl w:ilvl="6" w:tplc="7124F5F0">
      <w:numFmt w:val="bullet"/>
      <w:lvlText w:val="•"/>
      <w:lvlJc w:val="left"/>
      <w:pPr>
        <w:ind w:left="812" w:hanging="183"/>
      </w:pPr>
      <w:rPr>
        <w:rFonts w:hint="default"/>
        <w:lang w:val="en-US" w:eastAsia="zh-TW" w:bidi="ar-SA"/>
      </w:rPr>
    </w:lvl>
    <w:lvl w:ilvl="7" w:tplc="9D1EFA78">
      <w:numFmt w:val="bullet"/>
      <w:lvlText w:val="•"/>
      <w:lvlJc w:val="left"/>
      <w:pPr>
        <w:ind w:left="931" w:hanging="183"/>
      </w:pPr>
      <w:rPr>
        <w:rFonts w:hint="default"/>
        <w:lang w:val="en-US" w:eastAsia="zh-TW" w:bidi="ar-SA"/>
      </w:rPr>
    </w:lvl>
    <w:lvl w:ilvl="8" w:tplc="6FC099E6">
      <w:numFmt w:val="bullet"/>
      <w:lvlText w:val="•"/>
      <w:lvlJc w:val="left"/>
      <w:pPr>
        <w:ind w:left="1050" w:hanging="183"/>
      </w:pPr>
      <w:rPr>
        <w:rFonts w:hint="default"/>
        <w:lang w:val="en-US" w:eastAsia="zh-TW" w:bidi="ar-SA"/>
      </w:rPr>
    </w:lvl>
  </w:abstractNum>
  <w:abstractNum w:abstractNumId="65" w15:restartNumberingAfterBreak="0">
    <w:nsid w:val="096B044E"/>
    <w:multiLevelType w:val="hybridMultilevel"/>
    <w:tmpl w:val="CA406DB4"/>
    <w:lvl w:ilvl="0" w:tplc="F802FABC">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CA20DAC2">
      <w:numFmt w:val="bullet"/>
      <w:lvlText w:val="•"/>
      <w:lvlJc w:val="left"/>
      <w:pPr>
        <w:ind w:left="391" w:hanging="183"/>
      </w:pPr>
      <w:rPr>
        <w:rFonts w:hint="default"/>
        <w:lang w:val="en-US" w:eastAsia="zh-TW" w:bidi="ar-SA"/>
      </w:rPr>
    </w:lvl>
    <w:lvl w:ilvl="2" w:tplc="FFB0A0E4">
      <w:numFmt w:val="bullet"/>
      <w:lvlText w:val="•"/>
      <w:lvlJc w:val="left"/>
      <w:pPr>
        <w:ind w:left="683" w:hanging="183"/>
      </w:pPr>
      <w:rPr>
        <w:rFonts w:hint="default"/>
        <w:lang w:val="en-US" w:eastAsia="zh-TW" w:bidi="ar-SA"/>
      </w:rPr>
    </w:lvl>
    <w:lvl w:ilvl="3" w:tplc="EBDE2A70">
      <w:numFmt w:val="bullet"/>
      <w:lvlText w:val="•"/>
      <w:lvlJc w:val="left"/>
      <w:pPr>
        <w:ind w:left="974" w:hanging="183"/>
      </w:pPr>
      <w:rPr>
        <w:rFonts w:hint="default"/>
        <w:lang w:val="en-US" w:eastAsia="zh-TW" w:bidi="ar-SA"/>
      </w:rPr>
    </w:lvl>
    <w:lvl w:ilvl="4" w:tplc="5D782218">
      <w:numFmt w:val="bullet"/>
      <w:lvlText w:val="•"/>
      <w:lvlJc w:val="left"/>
      <w:pPr>
        <w:ind w:left="1266" w:hanging="183"/>
      </w:pPr>
      <w:rPr>
        <w:rFonts w:hint="default"/>
        <w:lang w:val="en-US" w:eastAsia="zh-TW" w:bidi="ar-SA"/>
      </w:rPr>
    </w:lvl>
    <w:lvl w:ilvl="5" w:tplc="7D0803CE">
      <w:numFmt w:val="bullet"/>
      <w:lvlText w:val="•"/>
      <w:lvlJc w:val="left"/>
      <w:pPr>
        <w:ind w:left="1558" w:hanging="183"/>
      </w:pPr>
      <w:rPr>
        <w:rFonts w:hint="default"/>
        <w:lang w:val="en-US" w:eastAsia="zh-TW" w:bidi="ar-SA"/>
      </w:rPr>
    </w:lvl>
    <w:lvl w:ilvl="6" w:tplc="3E48B2D4">
      <w:numFmt w:val="bullet"/>
      <w:lvlText w:val="•"/>
      <w:lvlJc w:val="left"/>
      <w:pPr>
        <w:ind w:left="1849" w:hanging="183"/>
      </w:pPr>
      <w:rPr>
        <w:rFonts w:hint="default"/>
        <w:lang w:val="en-US" w:eastAsia="zh-TW" w:bidi="ar-SA"/>
      </w:rPr>
    </w:lvl>
    <w:lvl w:ilvl="7" w:tplc="EFC4F5D8">
      <w:numFmt w:val="bullet"/>
      <w:lvlText w:val="•"/>
      <w:lvlJc w:val="left"/>
      <w:pPr>
        <w:ind w:left="2141" w:hanging="183"/>
      </w:pPr>
      <w:rPr>
        <w:rFonts w:hint="default"/>
        <w:lang w:val="en-US" w:eastAsia="zh-TW" w:bidi="ar-SA"/>
      </w:rPr>
    </w:lvl>
    <w:lvl w:ilvl="8" w:tplc="28C0CC5A">
      <w:numFmt w:val="bullet"/>
      <w:lvlText w:val="•"/>
      <w:lvlJc w:val="left"/>
      <w:pPr>
        <w:ind w:left="2432" w:hanging="183"/>
      </w:pPr>
      <w:rPr>
        <w:rFonts w:hint="default"/>
        <w:lang w:val="en-US" w:eastAsia="zh-TW" w:bidi="ar-SA"/>
      </w:rPr>
    </w:lvl>
  </w:abstractNum>
  <w:abstractNum w:abstractNumId="66" w15:restartNumberingAfterBreak="0">
    <w:nsid w:val="09733B19"/>
    <w:multiLevelType w:val="hybridMultilevel"/>
    <w:tmpl w:val="E968EF72"/>
    <w:lvl w:ilvl="0" w:tplc="8A428430">
      <w:start w:val="1"/>
      <w:numFmt w:val="decimal"/>
      <w:lvlText w:val="%1."/>
      <w:lvlJc w:val="left"/>
      <w:pPr>
        <w:ind w:left="349" w:hanging="241"/>
        <w:jc w:val="left"/>
      </w:pPr>
      <w:rPr>
        <w:rFonts w:ascii="SimSun" w:eastAsia="SimSun" w:hAnsi="SimSun" w:cs="SimSun" w:hint="default"/>
        <w:b w:val="0"/>
        <w:bCs w:val="0"/>
        <w:i w:val="0"/>
        <w:iCs w:val="0"/>
        <w:spacing w:val="0"/>
        <w:w w:val="99"/>
        <w:sz w:val="22"/>
        <w:szCs w:val="22"/>
        <w:lang w:val="en-US" w:eastAsia="zh-TW" w:bidi="ar-SA"/>
      </w:rPr>
    </w:lvl>
    <w:lvl w:ilvl="1" w:tplc="981CDEAC">
      <w:numFmt w:val="bullet"/>
      <w:lvlText w:val="•"/>
      <w:lvlJc w:val="left"/>
      <w:pPr>
        <w:ind w:left="760" w:hanging="241"/>
      </w:pPr>
      <w:rPr>
        <w:rFonts w:hint="default"/>
        <w:lang w:val="en-US" w:eastAsia="zh-TW" w:bidi="ar-SA"/>
      </w:rPr>
    </w:lvl>
    <w:lvl w:ilvl="2" w:tplc="246C995C">
      <w:numFmt w:val="bullet"/>
      <w:lvlText w:val="•"/>
      <w:lvlJc w:val="left"/>
      <w:pPr>
        <w:ind w:left="1181" w:hanging="241"/>
      </w:pPr>
      <w:rPr>
        <w:rFonts w:hint="default"/>
        <w:lang w:val="en-US" w:eastAsia="zh-TW" w:bidi="ar-SA"/>
      </w:rPr>
    </w:lvl>
    <w:lvl w:ilvl="3" w:tplc="03DC5878">
      <w:numFmt w:val="bullet"/>
      <w:lvlText w:val="•"/>
      <w:lvlJc w:val="left"/>
      <w:pPr>
        <w:ind w:left="1601" w:hanging="241"/>
      </w:pPr>
      <w:rPr>
        <w:rFonts w:hint="default"/>
        <w:lang w:val="en-US" w:eastAsia="zh-TW" w:bidi="ar-SA"/>
      </w:rPr>
    </w:lvl>
    <w:lvl w:ilvl="4" w:tplc="5AE0D9AE">
      <w:numFmt w:val="bullet"/>
      <w:lvlText w:val="•"/>
      <w:lvlJc w:val="left"/>
      <w:pPr>
        <w:ind w:left="2022" w:hanging="241"/>
      </w:pPr>
      <w:rPr>
        <w:rFonts w:hint="default"/>
        <w:lang w:val="en-US" w:eastAsia="zh-TW" w:bidi="ar-SA"/>
      </w:rPr>
    </w:lvl>
    <w:lvl w:ilvl="5" w:tplc="A65455D2">
      <w:numFmt w:val="bullet"/>
      <w:lvlText w:val="•"/>
      <w:lvlJc w:val="left"/>
      <w:pPr>
        <w:ind w:left="2443" w:hanging="241"/>
      </w:pPr>
      <w:rPr>
        <w:rFonts w:hint="default"/>
        <w:lang w:val="en-US" w:eastAsia="zh-TW" w:bidi="ar-SA"/>
      </w:rPr>
    </w:lvl>
    <w:lvl w:ilvl="6" w:tplc="D87C9988">
      <w:numFmt w:val="bullet"/>
      <w:lvlText w:val="•"/>
      <w:lvlJc w:val="left"/>
      <w:pPr>
        <w:ind w:left="2863" w:hanging="241"/>
      </w:pPr>
      <w:rPr>
        <w:rFonts w:hint="default"/>
        <w:lang w:val="en-US" w:eastAsia="zh-TW" w:bidi="ar-SA"/>
      </w:rPr>
    </w:lvl>
    <w:lvl w:ilvl="7" w:tplc="5D061A54">
      <w:numFmt w:val="bullet"/>
      <w:lvlText w:val="•"/>
      <w:lvlJc w:val="left"/>
      <w:pPr>
        <w:ind w:left="3284" w:hanging="241"/>
      </w:pPr>
      <w:rPr>
        <w:rFonts w:hint="default"/>
        <w:lang w:val="en-US" w:eastAsia="zh-TW" w:bidi="ar-SA"/>
      </w:rPr>
    </w:lvl>
    <w:lvl w:ilvl="8" w:tplc="8A7408C6">
      <w:numFmt w:val="bullet"/>
      <w:lvlText w:val="•"/>
      <w:lvlJc w:val="left"/>
      <w:pPr>
        <w:ind w:left="3704" w:hanging="241"/>
      </w:pPr>
      <w:rPr>
        <w:rFonts w:hint="default"/>
        <w:lang w:val="en-US" w:eastAsia="zh-TW" w:bidi="ar-SA"/>
      </w:rPr>
    </w:lvl>
  </w:abstractNum>
  <w:abstractNum w:abstractNumId="67" w15:restartNumberingAfterBreak="0">
    <w:nsid w:val="09745FEC"/>
    <w:multiLevelType w:val="hybridMultilevel"/>
    <w:tmpl w:val="59AA501A"/>
    <w:lvl w:ilvl="0" w:tplc="57826DEE">
      <w:start w:val="4"/>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ADD2FEC8">
      <w:numFmt w:val="bullet"/>
      <w:lvlText w:val="•"/>
      <w:lvlJc w:val="left"/>
      <w:pPr>
        <w:ind w:left="391" w:hanging="183"/>
      </w:pPr>
      <w:rPr>
        <w:rFonts w:hint="default"/>
        <w:lang w:val="en-US" w:eastAsia="zh-TW" w:bidi="ar-SA"/>
      </w:rPr>
    </w:lvl>
    <w:lvl w:ilvl="2" w:tplc="E764A392">
      <w:numFmt w:val="bullet"/>
      <w:lvlText w:val="•"/>
      <w:lvlJc w:val="left"/>
      <w:pPr>
        <w:ind w:left="683" w:hanging="183"/>
      </w:pPr>
      <w:rPr>
        <w:rFonts w:hint="default"/>
        <w:lang w:val="en-US" w:eastAsia="zh-TW" w:bidi="ar-SA"/>
      </w:rPr>
    </w:lvl>
    <w:lvl w:ilvl="3" w:tplc="C64AB37A">
      <w:numFmt w:val="bullet"/>
      <w:lvlText w:val="•"/>
      <w:lvlJc w:val="left"/>
      <w:pPr>
        <w:ind w:left="974" w:hanging="183"/>
      </w:pPr>
      <w:rPr>
        <w:rFonts w:hint="default"/>
        <w:lang w:val="en-US" w:eastAsia="zh-TW" w:bidi="ar-SA"/>
      </w:rPr>
    </w:lvl>
    <w:lvl w:ilvl="4" w:tplc="EAB49F78">
      <w:numFmt w:val="bullet"/>
      <w:lvlText w:val="•"/>
      <w:lvlJc w:val="left"/>
      <w:pPr>
        <w:ind w:left="1266" w:hanging="183"/>
      </w:pPr>
      <w:rPr>
        <w:rFonts w:hint="default"/>
        <w:lang w:val="en-US" w:eastAsia="zh-TW" w:bidi="ar-SA"/>
      </w:rPr>
    </w:lvl>
    <w:lvl w:ilvl="5" w:tplc="6E5408DA">
      <w:numFmt w:val="bullet"/>
      <w:lvlText w:val="•"/>
      <w:lvlJc w:val="left"/>
      <w:pPr>
        <w:ind w:left="1558" w:hanging="183"/>
      </w:pPr>
      <w:rPr>
        <w:rFonts w:hint="default"/>
        <w:lang w:val="en-US" w:eastAsia="zh-TW" w:bidi="ar-SA"/>
      </w:rPr>
    </w:lvl>
    <w:lvl w:ilvl="6" w:tplc="16EA8202">
      <w:numFmt w:val="bullet"/>
      <w:lvlText w:val="•"/>
      <w:lvlJc w:val="left"/>
      <w:pPr>
        <w:ind w:left="1849" w:hanging="183"/>
      </w:pPr>
      <w:rPr>
        <w:rFonts w:hint="default"/>
        <w:lang w:val="en-US" w:eastAsia="zh-TW" w:bidi="ar-SA"/>
      </w:rPr>
    </w:lvl>
    <w:lvl w:ilvl="7" w:tplc="1B24A262">
      <w:numFmt w:val="bullet"/>
      <w:lvlText w:val="•"/>
      <w:lvlJc w:val="left"/>
      <w:pPr>
        <w:ind w:left="2141" w:hanging="183"/>
      </w:pPr>
      <w:rPr>
        <w:rFonts w:hint="default"/>
        <w:lang w:val="en-US" w:eastAsia="zh-TW" w:bidi="ar-SA"/>
      </w:rPr>
    </w:lvl>
    <w:lvl w:ilvl="8" w:tplc="3CFACE06">
      <w:numFmt w:val="bullet"/>
      <w:lvlText w:val="•"/>
      <w:lvlJc w:val="left"/>
      <w:pPr>
        <w:ind w:left="2432" w:hanging="183"/>
      </w:pPr>
      <w:rPr>
        <w:rFonts w:hint="default"/>
        <w:lang w:val="en-US" w:eastAsia="zh-TW" w:bidi="ar-SA"/>
      </w:rPr>
    </w:lvl>
  </w:abstractNum>
  <w:abstractNum w:abstractNumId="68" w15:restartNumberingAfterBreak="0">
    <w:nsid w:val="097B6223"/>
    <w:multiLevelType w:val="hybridMultilevel"/>
    <w:tmpl w:val="3EC44BC4"/>
    <w:lvl w:ilvl="0" w:tplc="08C609FA">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2C982150">
      <w:numFmt w:val="bullet"/>
      <w:lvlText w:val="•"/>
      <w:lvlJc w:val="left"/>
      <w:pPr>
        <w:ind w:left="391" w:hanging="152"/>
      </w:pPr>
      <w:rPr>
        <w:rFonts w:hint="default"/>
        <w:lang w:val="en-US" w:eastAsia="zh-TW" w:bidi="ar-SA"/>
      </w:rPr>
    </w:lvl>
    <w:lvl w:ilvl="2" w:tplc="5F383EC2">
      <w:numFmt w:val="bullet"/>
      <w:lvlText w:val="•"/>
      <w:lvlJc w:val="left"/>
      <w:pPr>
        <w:ind w:left="683" w:hanging="152"/>
      </w:pPr>
      <w:rPr>
        <w:rFonts w:hint="default"/>
        <w:lang w:val="en-US" w:eastAsia="zh-TW" w:bidi="ar-SA"/>
      </w:rPr>
    </w:lvl>
    <w:lvl w:ilvl="3" w:tplc="208E73F6">
      <w:numFmt w:val="bullet"/>
      <w:lvlText w:val="•"/>
      <w:lvlJc w:val="left"/>
      <w:pPr>
        <w:ind w:left="974" w:hanging="152"/>
      </w:pPr>
      <w:rPr>
        <w:rFonts w:hint="default"/>
        <w:lang w:val="en-US" w:eastAsia="zh-TW" w:bidi="ar-SA"/>
      </w:rPr>
    </w:lvl>
    <w:lvl w:ilvl="4" w:tplc="4808C926">
      <w:numFmt w:val="bullet"/>
      <w:lvlText w:val="•"/>
      <w:lvlJc w:val="left"/>
      <w:pPr>
        <w:ind w:left="1266" w:hanging="152"/>
      </w:pPr>
      <w:rPr>
        <w:rFonts w:hint="default"/>
        <w:lang w:val="en-US" w:eastAsia="zh-TW" w:bidi="ar-SA"/>
      </w:rPr>
    </w:lvl>
    <w:lvl w:ilvl="5" w:tplc="55BEC9D2">
      <w:numFmt w:val="bullet"/>
      <w:lvlText w:val="•"/>
      <w:lvlJc w:val="left"/>
      <w:pPr>
        <w:ind w:left="1558" w:hanging="152"/>
      </w:pPr>
      <w:rPr>
        <w:rFonts w:hint="default"/>
        <w:lang w:val="en-US" w:eastAsia="zh-TW" w:bidi="ar-SA"/>
      </w:rPr>
    </w:lvl>
    <w:lvl w:ilvl="6" w:tplc="17CC2D16">
      <w:numFmt w:val="bullet"/>
      <w:lvlText w:val="•"/>
      <w:lvlJc w:val="left"/>
      <w:pPr>
        <w:ind w:left="1849" w:hanging="152"/>
      </w:pPr>
      <w:rPr>
        <w:rFonts w:hint="default"/>
        <w:lang w:val="en-US" w:eastAsia="zh-TW" w:bidi="ar-SA"/>
      </w:rPr>
    </w:lvl>
    <w:lvl w:ilvl="7" w:tplc="1676127A">
      <w:numFmt w:val="bullet"/>
      <w:lvlText w:val="•"/>
      <w:lvlJc w:val="left"/>
      <w:pPr>
        <w:ind w:left="2141" w:hanging="152"/>
      </w:pPr>
      <w:rPr>
        <w:rFonts w:hint="default"/>
        <w:lang w:val="en-US" w:eastAsia="zh-TW" w:bidi="ar-SA"/>
      </w:rPr>
    </w:lvl>
    <w:lvl w:ilvl="8" w:tplc="21CAC652">
      <w:numFmt w:val="bullet"/>
      <w:lvlText w:val="•"/>
      <w:lvlJc w:val="left"/>
      <w:pPr>
        <w:ind w:left="2432" w:hanging="152"/>
      </w:pPr>
      <w:rPr>
        <w:rFonts w:hint="default"/>
        <w:lang w:val="en-US" w:eastAsia="zh-TW" w:bidi="ar-SA"/>
      </w:rPr>
    </w:lvl>
  </w:abstractNum>
  <w:abstractNum w:abstractNumId="69" w15:restartNumberingAfterBreak="0">
    <w:nsid w:val="097C1A61"/>
    <w:multiLevelType w:val="hybridMultilevel"/>
    <w:tmpl w:val="7354FCDC"/>
    <w:lvl w:ilvl="0" w:tplc="2D9C4670">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C7EEA608">
      <w:numFmt w:val="bullet"/>
      <w:lvlText w:val="•"/>
      <w:lvlJc w:val="left"/>
      <w:pPr>
        <w:ind w:left="386" w:hanging="152"/>
      </w:pPr>
      <w:rPr>
        <w:rFonts w:hint="default"/>
        <w:lang w:val="en-US" w:eastAsia="zh-TW" w:bidi="ar-SA"/>
      </w:rPr>
    </w:lvl>
    <w:lvl w:ilvl="2" w:tplc="2BBADDAE">
      <w:numFmt w:val="bullet"/>
      <w:lvlText w:val="•"/>
      <w:lvlJc w:val="left"/>
      <w:pPr>
        <w:ind w:left="673" w:hanging="152"/>
      </w:pPr>
      <w:rPr>
        <w:rFonts w:hint="default"/>
        <w:lang w:val="en-US" w:eastAsia="zh-TW" w:bidi="ar-SA"/>
      </w:rPr>
    </w:lvl>
    <w:lvl w:ilvl="3" w:tplc="EE003640">
      <w:numFmt w:val="bullet"/>
      <w:lvlText w:val="•"/>
      <w:lvlJc w:val="left"/>
      <w:pPr>
        <w:ind w:left="960" w:hanging="152"/>
      </w:pPr>
      <w:rPr>
        <w:rFonts w:hint="default"/>
        <w:lang w:val="en-US" w:eastAsia="zh-TW" w:bidi="ar-SA"/>
      </w:rPr>
    </w:lvl>
    <w:lvl w:ilvl="4" w:tplc="AC885660">
      <w:numFmt w:val="bullet"/>
      <w:lvlText w:val="•"/>
      <w:lvlJc w:val="left"/>
      <w:pPr>
        <w:ind w:left="1247" w:hanging="152"/>
      </w:pPr>
      <w:rPr>
        <w:rFonts w:hint="default"/>
        <w:lang w:val="en-US" w:eastAsia="zh-TW" w:bidi="ar-SA"/>
      </w:rPr>
    </w:lvl>
    <w:lvl w:ilvl="5" w:tplc="2DA4489A">
      <w:numFmt w:val="bullet"/>
      <w:lvlText w:val="•"/>
      <w:lvlJc w:val="left"/>
      <w:pPr>
        <w:ind w:left="1534" w:hanging="152"/>
      </w:pPr>
      <w:rPr>
        <w:rFonts w:hint="default"/>
        <w:lang w:val="en-US" w:eastAsia="zh-TW" w:bidi="ar-SA"/>
      </w:rPr>
    </w:lvl>
    <w:lvl w:ilvl="6" w:tplc="C21C3EC0">
      <w:numFmt w:val="bullet"/>
      <w:lvlText w:val="•"/>
      <w:lvlJc w:val="left"/>
      <w:pPr>
        <w:ind w:left="1821" w:hanging="152"/>
      </w:pPr>
      <w:rPr>
        <w:rFonts w:hint="default"/>
        <w:lang w:val="en-US" w:eastAsia="zh-TW" w:bidi="ar-SA"/>
      </w:rPr>
    </w:lvl>
    <w:lvl w:ilvl="7" w:tplc="D10EA3B6">
      <w:numFmt w:val="bullet"/>
      <w:lvlText w:val="•"/>
      <w:lvlJc w:val="left"/>
      <w:pPr>
        <w:ind w:left="2108" w:hanging="152"/>
      </w:pPr>
      <w:rPr>
        <w:rFonts w:hint="default"/>
        <w:lang w:val="en-US" w:eastAsia="zh-TW" w:bidi="ar-SA"/>
      </w:rPr>
    </w:lvl>
    <w:lvl w:ilvl="8" w:tplc="1E1EE182">
      <w:numFmt w:val="bullet"/>
      <w:lvlText w:val="•"/>
      <w:lvlJc w:val="left"/>
      <w:pPr>
        <w:ind w:left="2395" w:hanging="152"/>
      </w:pPr>
      <w:rPr>
        <w:rFonts w:hint="default"/>
        <w:lang w:val="en-US" w:eastAsia="zh-TW" w:bidi="ar-SA"/>
      </w:rPr>
    </w:lvl>
  </w:abstractNum>
  <w:abstractNum w:abstractNumId="70" w15:restartNumberingAfterBreak="0">
    <w:nsid w:val="09A52A1B"/>
    <w:multiLevelType w:val="hybridMultilevel"/>
    <w:tmpl w:val="F7B0BCAA"/>
    <w:lvl w:ilvl="0" w:tplc="63C4DFE2">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6388CDA2">
      <w:numFmt w:val="bullet"/>
      <w:lvlText w:val="•"/>
      <w:lvlJc w:val="left"/>
      <w:pPr>
        <w:ind w:left="386" w:hanging="152"/>
      </w:pPr>
      <w:rPr>
        <w:rFonts w:hint="default"/>
        <w:lang w:val="en-US" w:eastAsia="zh-TW" w:bidi="ar-SA"/>
      </w:rPr>
    </w:lvl>
    <w:lvl w:ilvl="2" w:tplc="40464BA8">
      <w:numFmt w:val="bullet"/>
      <w:lvlText w:val="•"/>
      <w:lvlJc w:val="left"/>
      <w:pPr>
        <w:ind w:left="673" w:hanging="152"/>
      </w:pPr>
      <w:rPr>
        <w:rFonts w:hint="default"/>
        <w:lang w:val="en-US" w:eastAsia="zh-TW" w:bidi="ar-SA"/>
      </w:rPr>
    </w:lvl>
    <w:lvl w:ilvl="3" w:tplc="F76EDD96">
      <w:numFmt w:val="bullet"/>
      <w:lvlText w:val="•"/>
      <w:lvlJc w:val="left"/>
      <w:pPr>
        <w:ind w:left="960" w:hanging="152"/>
      </w:pPr>
      <w:rPr>
        <w:rFonts w:hint="default"/>
        <w:lang w:val="en-US" w:eastAsia="zh-TW" w:bidi="ar-SA"/>
      </w:rPr>
    </w:lvl>
    <w:lvl w:ilvl="4" w:tplc="5C88339A">
      <w:numFmt w:val="bullet"/>
      <w:lvlText w:val="•"/>
      <w:lvlJc w:val="left"/>
      <w:pPr>
        <w:ind w:left="1247" w:hanging="152"/>
      </w:pPr>
      <w:rPr>
        <w:rFonts w:hint="default"/>
        <w:lang w:val="en-US" w:eastAsia="zh-TW" w:bidi="ar-SA"/>
      </w:rPr>
    </w:lvl>
    <w:lvl w:ilvl="5" w:tplc="0C9E7C88">
      <w:numFmt w:val="bullet"/>
      <w:lvlText w:val="•"/>
      <w:lvlJc w:val="left"/>
      <w:pPr>
        <w:ind w:left="1534" w:hanging="152"/>
      </w:pPr>
      <w:rPr>
        <w:rFonts w:hint="default"/>
        <w:lang w:val="en-US" w:eastAsia="zh-TW" w:bidi="ar-SA"/>
      </w:rPr>
    </w:lvl>
    <w:lvl w:ilvl="6" w:tplc="E898986C">
      <w:numFmt w:val="bullet"/>
      <w:lvlText w:val="•"/>
      <w:lvlJc w:val="left"/>
      <w:pPr>
        <w:ind w:left="1821" w:hanging="152"/>
      </w:pPr>
      <w:rPr>
        <w:rFonts w:hint="default"/>
        <w:lang w:val="en-US" w:eastAsia="zh-TW" w:bidi="ar-SA"/>
      </w:rPr>
    </w:lvl>
    <w:lvl w:ilvl="7" w:tplc="E1C0FECE">
      <w:numFmt w:val="bullet"/>
      <w:lvlText w:val="•"/>
      <w:lvlJc w:val="left"/>
      <w:pPr>
        <w:ind w:left="2108" w:hanging="152"/>
      </w:pPr>
      <w:rPr>
        <w:rFonts w:hint="default"/>
        <w:lang w:val="en-US" w:eastAsia="zh-TW" w:bidi="ar-SA"/>
      </w:rPr>
    </w:lvl>
    <w:lvl w:ilvl="8" w:tplc="BAB0899A">
      <w:numFmt w:val="bullet"/>
      <w:lvlText w:val="•"/>
      <w:lvlJc w:val="left"/>
      <w:pPr>
        <w:ind w:left="2395" w:hanging="152"/>
      </w:pPr>
      <w:rPr>
        <w:rFonts w:hint="default"/>
        <w:lang w:val="en-US" w:eastAsia="zh-TW" w:bidi="ar-SA"/>
      </w:rPr>
    </w:lvl>
  </w:abstractNum>
  <w:abstractNum w:abstractNumId="71" w15:restartNumberingAfterBreak="0">
    <w:nsid w:val="09D31AD5"/>
    <w:multiLevelType w:val="hybridMultilevel"/>
    <w:tmpl w:val="4440AEF8"/>
    <w:lvl w:ilvl="0" w:tplc="CAF21C6C">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AD9CC5CC">
      <w:numFmt w:val="bullet"/>
      <w:lvlText w:val="◦"/>
      <w:lvlJc w:val="left"/>
      <w:pPr>
        <w:ind w:left="289" w:hanging="181"/>
      </w:pPr>
      <w:rPr>
        <w:rFonts w:ascii="SimSun" w:eastAsia="SimSun" w:hAnsi="SimSun" w:cs="SimSun" w:hint="default"/>
        <w:b w:val="0"/>
        <w:bCs w:val="0"/>
        <w:i w:val="0"/>
        <w:iCs w:val="0"/>
        <w:spacing w:val="0"/>
        <w:w w:val="100"/>
        <w:sz w:val="16"/>
        <w:szCs w:val="16"/>
        <w:lang w:val="en-US" w:eastAsia="zh-TW" w:bidi="ar-SA"/>
      </w:rPr>
    </w:lvl>
    <w:lvl w:ilvl="2" w:tplc="B364B7FC">
      <w:numFmt w:val="bullet"/>
      <w:lvlText w:val="•"/>
      <w:lvlJc w:val="left"/>
      <w:pPr>
        <w:ind w:left="584" w:hanging="181"/>
      </w:pPr>
      <w:rPr>
        <w:rFonts w:hint="default"/>
        <w:lang w:val="en-US" w:eastAsia="zh-TW" w:bidi="ar-SA"/>
      </w:rPr>
    </w:lvl>
    <w:lvl w:ilvl="3" w:tplc="D2C66D08">
      <w:numFmt w:val="bullet"/>
      <w:lvlText w:val="•"/>
      <w:lvlJc w:val="left"/>
      <w:pPr>
        <w:ind w:left="888" w:hanging="181"/>
      </w:pPr>
      <w:rPr>
        <w:rFonts w:hint="default"/>
        <w:lang w:val="en-US" w:eastAsia="zh-TW" w:bidi="ar-SA"/>
      </w:rPr>
    </w:lvl>
    <w:lvl w:ilvl="4" w:tplc="3A52BD3C">
      <w:numFmt w:val="bullet"/>
      <w:lvlText w:val="•"/>
      <w:lvlJc w:val="left"/>
      <w:pPr>
        <w:ind w:left="1192" w:hanging="181"/>
      </w:pPr>
      <w:rPr>
        <w:rFonts w:hint="default"/>
        <w:lang w:val="en-US" w:eastAsia="zh-TW" w:bidi="ar-SA"/>
      </w:rPr>
    </w:lvl>
    <w:lvl w:ilvl="5" w:tplc="19647B98">
      <w:numFmt w:val="bullet"/>
      <w:lvlText w:val="•"/>
      <w:lvlJc w:val="left"/>
      <w:pPr>
        <w:ind w:left="1496" w:hanging="181"/>
      </w:pPr>
      <w:rPr>
        <w:rFonts w:hint="default"/>
        <w:lang w:val="en-US" w:eastAsia="zh-TW" w:bidi="ar-SA"/>
      </w:rPr>
    </w:lvl>
    <w:lvl w:ilvl="6" w:tplc="F3DCEA9A">
      <w:numFmt w:val="bullet"/>
      <w:lvlText w:val="•"/>
      <w:lvlJc w:val="left"/>
      <w:pPr>
        <w:ind w:left="1800" w:hanging="181"/>
      </w:pPr>
      <w:rPr>
        <w:rFonts w:hint="default"/>
        <w:lang w:val="en-US" w:eastAsia="zh-TW" w:bidi="ar-SA"/>
      </w:rPr>
    </w:lvl>
    <w:lvl w:ilvl="7" w:tplc="CAE8BE90">
      <w:numFmt w:val="bullet"/>
      <w:lvlText w:val="•"/>
      <w:lvlJc w:val="left"/>
      <w:pPr>
        <w:ind w:left="2104" w:hanging="181"/>
      </w:pPr>
      <w:rPr>
        <w:rFonts w:hint="default"/>
        <w:lang w:val="en-US" w:eastAsia="zh-TW" w:bidi="ar-SA"/>
      </w:rPr>
    </w:lvl>
    <w:lvl w:ilvl="8" w:tplc="18BAD968">
      <w:numFmt w:val="bullet"/>
      <w:lvlText w:val="•"/>
      <w:lvlJc w:val="left"/>
      <w:pPr>
        <w:ind w:left="2408" w:hanging="181"/>
      </w:pPr>
      <w:rPr>
        <w:rFonts w:hint="default"/>
        <w:lang w:val="en-US" w:eastAsia="zh-TW" w:bidi="ar-SA"/>
      </w:rPr>
    </w:lvl>
  </w:abstractNum>
  <w:abstractNum w:abstractNumId="72" w15:restartNumberingAfterBreak="0">
    <w:nsid w:val="0A145696"/>
    <w:multiLevelType w:val="multilevel"/>
    <w:tmpl w:val="07B87F9C"/>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73" w15:restartNumberingAfterBreak="0">
    <w:nsid w:val="0A190029"/>
    <w:multiLevelType w:val="hybridMultilevel"/>
    <w:tmpl w:val="9F96B888"/>
    <w:lvl w:ilvl="0" w:tplc="AEB863C6">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347024D8">
      <w:numFmt w:val="bullet"/>
      <w:lvlText w:val="•"/>
      <w:lvlJc w:val="left"/>
      <w:pPr>
        <w:ind w:left="386" w:hanging="152"/>
      </w:pPr>
      <w:rPr>
        <w:rFonts w:hint="default"/>
        <w:lang w:val="en-US" w:eastAsia="zh-TW" w:bidi="ar-SA"/>
      </w:rPr>
    </w:lvl>
    <w:lvl w:ilvl="2" w:tplc="D71CD1F0">
      <w:numFmt w:val="bullet"/>
      <w:lvlText w:val="•"/>
      <w:lvlJc w:val="left"/>
      <w:pPr>
        <w:ind w:left="673" w:hanging="152"/>
      </w:pPr>
      <w:rPr>
        <w:rFonts w:hint="default"/>
        <w:lang w:val="en-US" w:eastAsia="zh-TW" w:bidi="ar-SA"/>
      </w:rPr>
    </w:lvl>
    <w:lvl w:ilvl="3" w:tplc="8A9AE22A">
      <w:numFmt w:val="bullet"/>
      <w:lvlText w:val="•"/>
      <w:lvlJc w:val="left"/>
      <w:pPr>
        <w:ind w:left="960" w:hanging="152"/>
      </w:pPr>
      <w:rPr>
        <w:rFonts w:hint="default"/>
        <w:lang w:val="en-US" w:eastAsia="zh-TW" w:bidi="ar-SA"/>
      </w:rPr>
    </w:lvl>
    <w:lvl w:ilvl="4" w:tplc="EBAEFD4A">
      <w:numFmt w:val="bullet"/>
      <w:lvlText w:val="•"/>
      <w:lvlJc w:val="left"/>
      <w:pPr>
        <w:ind w:left="1247" w:hanging="152"/>
      </w:pPr>
      <w:rPr>
        <w:rFonts w:hint="default"/>
        <w:lang w:val="en-US" w:eastAsia="zh-TW" w:bidi="ar-SA"/>
      </w:rPr>
    </w:lvl>
    <w:lvl w:ilvl="5" w:tplc="A8904FCE">
      <w:numFmt w:val="bullet"/>
      <w:lvlText w:val="•"/>
      <w:lvlJc w:val="left"/>
      <w:pPr>
        <w:ind w:left="1534" w:hanging="152"/>
      </w:pPr>
      <w:rPr>
        <w:rFonts w:hint="default"/>
        <w:lang w:val="en-US" w:eastAsia="zh-TW" w:bidi="ar-SA"/>
      </w:rPr>
    </w:lvl>
    <w:lvl w:ilvl="6" w:tplc="1BF2826A">
      <w:numFmt w:val="bullet"/>
      <w:lvlText w:val="•"/>
      <w:lvlJc w:val="left"/>
      <w:pPr>
        <w:ind w:left="1821" w:hanging="152"/>
      </w:pPr>
      <w:rPr>
        <w:rFonts w:hint="default"/>
        <w:lang w:val="en-US" w:eastAsia="zh-TW" w:bidi="ar-SA"/>
      </w:rPr>
    </w:lvl>
    <w:lvl w:ilvl="7" w:tplc="7E42191A">
      <w:numFmt w:val="bullet"/>
      <w:lvlText w:val="•"/>
      <w:lvlJc w:val="left"/>
      <w:pPr>
        <w:ind w:left="2108" w:hanging="152"/>
      </w:pPr>
      <w:rPr>
        <w:rFonts w:hint="default"/>
        <w:lang w:val="en-US" w:eastAsia="zh-TW" w:bidi="ar-SA"/>
      </w:rPr>
    </w:lvl>
    <w:lvl w:ilvl="8" w:tplc="6F64CB2E">
      <w:numFmt w:val="bullet"/>
      <w:lvlText w:val="•"/>
      <w:lvlJc w:val="left"/>
      <w:pPr>
        <w:ind w:left="2395" w:hanging="152"/>
      </w:pPr>
      <w:rPr>
        <w:rFonts w:hint="default"/>
        <w:lang w:val="en-US" w:eastAsia="zh-TW" w:bidi="ar-SA"/>
      </w:rPr>
    </w:lvl>
  </w:abstractNum>
  <w:abstractNum w:abstractNumId="74" w15:restartNumberingAfterBreak="0">
    <w:nsid w:val="0A300A36"/>
    <w:multiLevelType w:val="multilevel"/>
    <w:tmpl w:val="1892DA12"/>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75" w15:restartNumberingAfterBreak="0">
    <w:nsid w:val="0A3D7C64"/>
    <w:multiLevelType w:val="hybridMultilevel"/>
    <w:tmpl w:val="D7D4891C"/>
    <w:lvl w:ilvl="0" w:tplc="684A43D0">
      <w:start w:val="2"/>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102E09BE">
      <w:numFmt w:val="bullet"/>
      <w:lvlText w:val="•"/>
      <w:lvlJc w:val="left"/>
      <w:pPr>
        <w:ind w:left="218" w:hanging="152"/>
      </w:pPr>
      <w:rPr>
        <w:rFonts w:hint="default"/>
        <w:lang w:val="en-US" w:eastAsia="zh-TW" w:bidi="ar-SA"/>
      </w:rPr>
    </w:lvl>
    <w:lvl w:ilvl="2" w:tplc="32D6C71E">
      <w:numFmt w:val="bullet"/>
      <w:lvlText w:val="•"/>
      <w:lvlJc w:val="left"/>
      <w:pPr>
        <w:ind w:left="337" w:hanging="152"/>
      </w:pPr>
      <w:rPr>
        <w:rFonts w:hint="default"/>
        <w:lang w:val="en-US" w:eastAsia="zh-TW" w:bidi="ar-SA"/>
      </w:rPr>
    </w:lvl>
    <w:lvl w:ilvl="3" w:tplc="69E02F02">
      <w:numFmt w:val="bullet"/>
      <w:lvlText w:val="•"/>
      <w:lvlJc w:val="left"/>
      <w:pPr>
        <w:ind w:left="456" w:hanging="152"/>
      </w:pPr>
      <w:rPr>
        <w:rFonts w:hint="default"/>
        <w:lang w:val="en-US" w:eastAsia="zh-TW" w:bidi="ar-SA"/>
      </w:rPr>
    </w:lvl>
    <w:lvl w:ilvl="4" w:tplc="B6A2E1D0">
      <w:numFmt w:val="bullet"/>
      <w:lvlText w:val="•"/>
      <w:lvlJc w:val="left"/>
      <w:pPr>
        <w:ind w:left="575" w:hanging="152"/>
      </w:pPr>
      <w:rPr>
        <w:rFonts w:hint="default"/>
        <w:lang w:val="en-US" w:eastAsia="zh-TW" w:bidi="ar-SA"/>
      </w:rPr>
    </w:lvl>
    <w:lvl w:ilvl="5" w:tplc="838043DC">
      <w:numFmt w:val="bullet"/>
      <w:lvlText w:val="•"/>
      <w:lvlJc w:val="left"/>
      <w:pPr>
        <w:ind w:left="694" w:hanging="152"/>
      </w:pPr>
      <w:rPr>
        <w:rFonts w:hint="default"/>
        <w:lang w:val="en-US" w:eastAsia="zh-TW" w:bidi="ar-SA"/>
      </w:rPr>
    </w:lvl>
    <w:lvl w:ilvl="6" w:tplc="D6CE22E8">
      <w:numFmt w:val="bullet"/>
      <w:lvlText w:val="•"/>
      <w:lvlJc w:val="left"/>
      <w:pPr>
        <w:ind w:left="812" w:hanging="152"/>
      </w:pPr>
      <w:rPr>
        <w:rFonts w:hint="default"/>
        <w:lang w:val="en-US" w:eastAsia="zh-TW" w:bidi="ar-SA"/>
      </w:rPr>
    </w:lvl>
    <w:lvl w:ilvl="7" w:tplc="8B9C55A8">
      <w:numFmt w:val="bullet"/>
      <w:lvlText w:val="•"/>
      <w:lvlJc w:val="left"/>
      <w:pPr>
        <w:ind w:left="931" w:hanging="152"/>
      </w:pPr>
      <w:rPr>
        <w:rFonts w:hint="default"/>
        <w:lang w:val="en-US" w:eastAsia="zh-TW" w:bidi="ar-SA"/>
      </w:rPr>
    </w:lvl>
    <w:lvl w:ilvl="8" w:tplc="6020FFFA">
      <w:numFmt w:val="bullet"/>
      <w:lvlText w:val="•"/>
      <w:lvlJc w:val="left"/>
      <w:pPr>
        <w:ind w:left="1050" w:hanging="152"/>
      </w:pPr>
      <w:rPr>
        <w:rFonts w:hint="default"/>
        <w:lang w:val="en-US" w:eastAsia="zh-TW" w:bidi="ar-SA"/>
      </w:rPr>
    </w:lvl>
  </w:abstractNum>
  <w:abstractNum w:abstractNumId="76" w15:restartNumberingAfterBreak="0">
    <w:nsid w:val="0A9351EC"/>
    <w:multiLevelType w:val="multilevel"/>
    <w:tmpl w:val="1B3424DC"/>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77" w15:restartNumberingAfterBreak="0">
    <w:nsid w:val="0ABA2D9B"/>
    <w:multiLevelType w:val="hybridMultilevel"/>
    <w:tmpl w:val="B55AEFCA"/>
    <w:lvl w:ilvl="0" w:tplc="A7387CAE">
      <w:start w:val="1"/>
      <w:numFmt w:val="decimal"/>
      <w:lvlText w:val="%1."/>
      <w:lvlJc w:val="left"/>
      <w:pPr>
        <w:ind w:left="106" w:hanging="202"/>
        <w:jc w:val="left"/>
      </w:pPr>
      <w:rPr>
        <w:rFonts w:ascii="SimSun" w:eastAsia="SimSun" w:hAnsi="SimSun" w:cs="SimSun" w:hint="default"/>
        <w:b w:val="0"/>
        <w:bCs w:val="0"/>
        <w:i w:val="0"/>
        <w:iCs w:val="0"/>
        <w:spacing w:val="1"/>
        <w:w w:val="98"/>
        <w:sz w:val="18"/>
        <w:szCs w:val="18"/>
        <w:lang w:val="en-US" w:eastAsia="zh-TW" w:bidi="ar-SA"/>
      </w:rPr>
    </w:lvl>
    <w:lvl w:ilvl="1" w:tplc="A33CBD36">
      <w:numFmt w:val="bullet"/>
      <w:lvlText w:val="•"/>
      <w:lvlJc w:val="left"/>
      <w:pPr>
        <w:ind w:left="202" w:hanging="202"/>
      </w:pPr>
      <w:rPr>
        <w:rFonts w:hint="default"/>
        <w:lang w:val="en-US" w:eastAsia="zh-TW" w:bidi="ar-SA"/>
      </w:rPr>
    </w:lvl>
    <w:lvl w:ilvl="2" w:tplc="5B205EC8">
      <w:numFmt w:val="bullet"/>
      <w:lvlText w:val="•"/>
      <w:lvlJc w:val="left"/>
      <w:pPr>
        <w:ind w:left="304" w:hanging="202"/>
      </w:pPr>
      <w:rPr>
        <w:rFonts w:hint="default"/>
        <w:lang w:val="en-US" w:eastAsia="zh-TW" w:bidi="ar-SA"/>
      </w:rPr>
    </w:lvl>
    <w:lvl w:ilvl="3" w:tplc="8D883D2C">
      <w:numFmt w:val="bullet"/>
      <w:lvlText w:val="•"/>
      <w:lvlJc w:val="left"/>
      <w:pPr>
        <w:ind w:left="406" w:hanging="202"/>
      </w:pPr>
      <w:rPr>
        <w:rFonts w:hint="default"/>
        <w:lang w:val="en-US" w:eastAsia="zh-TW" w:bidi="ar-SA"/>
      </w:rPr>
    </w:lvl>
    <w:lvl w:ilvl="4" w:tplc="1C54049A">
      <w:numFmt w:val="bullet"/>
      <w:lvlText w:val="•"/>
      <w:lvlJc w:val="left"/>
      <w:pPr>
        <w:ind w:left="509" w:hanging="202"/>
      </w:pPr>
      <w:rPr>
        <w:rFonts w:hint="default"/>
        <w:lang w:val="en-US" w:eastAsia="zh-TW" w:bidi="ar-SA"/>
      </w:rPr>
    </w:lvl>
    <w:lvl w:ilvl="5" w:tplc="DC9E2F44">
      <w:numFmt w:val="bullet"/>
      <w:lvlText w:val="•"/>
      <w:lvlJc w:val="left"/>
      <w:pPr>
        <w:ind w:left="611" w:hanging="202"/>
      </w:pPr>
      <w:rPr>
        <w:rFonts w:hint="default"/>
        <w:lang w:val="en-US" w:eastAsia="zh-TW" w:bidi="ar-SA"/>
      </w:rPr>
    </w:lvl>
    <w:lvl w:ilvl="6" w:tplc="8E0CD1BE">
      <w:numFmt w:val="bullet"/>
      <w:lvlText w:val="•"/>
      <w:lvlJc w:val="left"/>
      <w:pPr>
        <w:ind w:left="713" w:hanging="202"/>
      </w:pPr>
      <w:rPr>
        <w:rFonts w:hint="default"/>
        <w:lang w:val="en-US" w:eastAsia="zh-TW" w:bidi="ar-SA"/>
      </w:rPr>
    </w:lvl>
    <w:lvl w:ilvl="7" w:tplc="FD949D40">
      <w:numFmt w:val="bullet"/>
      <w:lvlText w:val="•"/>
      <w:lvlJc w:val="left"/>
      <w:pPr>
        <w:ind w:left="816" w:hanging="202"/>
      </w:pPr>
      <w:rPr>
        <w:rFonts w:hint="default"/>
        <w:lang w:val="en-US" w:eastAsia="zh-TW" w:bidi="ar-SA"/>
      </w:rPr>
    </w:lvl>
    <w:lvl w:ilvl="8" w:tplc="4894BDEA">
      <w:numFmt w:val="bullet"/>
      <w:lvlText w:val="•"/>
      <w:lvlJc w:val="left"/>
      <w:pPr>
        <w:ind w:left="918" w:hanging="202"/>
      </w:pPr>
      <w:rPr>
        <w:rFonts w:hint="default"/>
        <w:lang w:val="en-US" w:eastAsia="zh-TW" w:bidi="ar-SA"/>
      </w:rPr>
    </w:lvl>
  </w:abstractNum>
  <w:abstractNum w:abstractNumId="78" w15:restartNumberingAfterBreak="0">
    <w:nsid w:val="0B1E2F02"/>
    <w:multiLevelType w:val="hybridMultilevel"/>
    <w:tmpl w:val="4ABEADF6"/>
    <w:lvl w:ilvl="0" w:tplc="4962B756">
      <w:start w:val="1"/>
      <w:numFmt w:val="decimal"/>
      <w:lvlText w:val="%1."/>
      <w:lvlJc w:val="left"/>
      <w:pPr>
        <w:ind w:left="266" w:hanging="181"/>
        <w:jc w:val="left"/>
      </w:pPr>
      <w:rPr>
        <w:rFonts w:ascii="Times New Roman" w:eastAsia="Times New Roman" w:hAnsi="Times New Roman" w:cs="Times New Roman" w:hint="default"/>
        <w:b w:val="0"/>
        <w:bCs w:val="0"/>
        <w:i w:val="0"/>
        <w:iCs w:val="0"/>
        <w:spacing w:val="0"/>
        <w:w w:val="96"/>
        <w:sz w:val="22"/>
        <w:szCs w:val="22"/>
        <w:lang w:val="en-US" w:eastAsia="zh-TW" w:bidi="ar-SA"/>
      </w:rPr>
    </w:lvl>
    <w:lvl w:ilvl="1" w:tplc="D7964D04">
      <w:numFmt w:val="bullet"/>
      <w:lvlText w:val="•"/>
      <w:lvlJc w:val="left"/>
      <w:pPr>
        <w:ind w:left="1381" w:hanging="181"/>
      </w:pPr>
      <w:rPr>
        <w:rFonts w:hint="default"/>
        <w:lang w:val="en-US" w:eastAsia="zh-TW" w:bidi="ar-SA"/>
      </w:rPr>
    </w:lvl>
    <w:lvl w:ilvl="2" w:tplc="19DA221E">
      <w:numFmt w:val="bullet"/>
      <w:lvlText w:val="•"/>
      <w:lvlJc w:val="left"/>
      <w:pPr>
        <w:ind w:left="2503" w:hanging="181"/>
      </w:pPr>
      <w:rPr>
        <w:rFonts w:hint="default"/>
        <w:lang w:val="en-US" w:eastAsia="zh-TW" w:bidi="ar-SA"/>
      </w:rPr>
    </w:lvl>
    <w:lvl w:ilvl="3" w:tplc="2F345978">
      <w:numFmt w:val="bullet"/>
      <w:lvlText w:val="•"/>
      <w:lvlJc w:val="left"/>
      <w:pPr>
        <w:ind w:left="3624" w:hanging="181"/>
      </w:pPr>
      <w:rPr>
        <w:rFonts w:hint="default"/>
        <w:lang w:val="en-US" w:eastAsia="zh-TW" w:bidi="ar-SA"/>
      </w:rPr>
    </w:lvl>
    <w:lvl w:ilvl="4" w:tplc="C004D648">
      <w:numFmt w:val="bullet"/>
      <w:lvlText w:val="•"/>
      <w:lvlJc w:val="left"/>
      <w:pPr>
        <w:ind w:left="4746" w:hanging="181"/>
      </w:pPr>
      <w:rPr>
        <w:rFonts w:hint="default"/>
        <w:lang w:val="en-US" w:eastAsia="zh-TW" w:bidi="ar-SA"/>
      </w:rPr>
    </w:lvl>
    <w:lvl w:ilvl="5" w:tplc="2936511E">
      <w:numFmt w:val="bullet"/>
      <w:lvlText w:val="•"/>
      <w:lvlJc w:val="left"/>
      <w:pPr>
        <w:ind w:left="5868" w:hanging="181"/>
      </w:pPr>
      <w:rPr>
        <w:rFonts w:hint="default"/>
        <w:lang w:val="en-US" w:eastAsia="zh-TW" w:bidi="ar-SA"/>
      </w:rPr>
    </w:lvl>
    <w:lvl w:ilvl="6" w:tplc="5FA2302C">
      <w:numFmt w:val="bullet"/>
      <w:lvlText w:val="•"/>
      <w:lvlJc w:val="left"/>
      <w:pPr>
        <w:ind w:left="6989" w:hanging="181"/>
      </w:pPr>
      <w:rPr>
        <w:rFonts w:hint="default"/>
        <w:lang w:val="en-US" w:eastAsia="zh-TW" w:bidi="ar-SA"/>
      </w:rPr>
    </w:lvl>
    <w:lvl w:ilvl="7" w:tplc="8CCCF0DA">
      <w:numFmt w:val="bullet"/>
      <w:lvlText w:val="•"/>
      <w:lvlJc w:val="left"/>
      <w:pPr>
        <w:ind w:left="8111" w:hanging="181"/>
      </w:pPr>
      <w:rPr>
        <w:rFonts w:hint="default"/>
        <w:lang w:val="en-US" w:eastAsia="zh-TW" w:bidi="ar-SA"/>
      </w:rPr>
    </w:lvl>
    <w:lvl w:ilvl="8" w:tplc="668679E2">
      <w:numFmt w:val="bullet"/>
      <w:lvlText w:val="•"/>
      <w:lvlJc w:val="left"/>
      <w:pPr>
        <w:ind w:left="9232" w:hanging="181"/>
      </w:pPr>
      <w:rPr>
        <w:rFonts w:hint="default"/>
        <w:lang w:val="en-US" w:eastAsia="zh-TW" w:bidi="ar-SA"/>
      </w:rPr>
    </w:lvl>
  </w:abstractNum>
  <w:abstractNum w:abstractNumId="79" w15:restartNumberingAfterBreak="0">
    <w:nsid w:val="0B8237F6"/>
    <w:multiLevelType w:val="hybridMultilevel"/>
    <w:tmpl w:val="3968CEF8"/>
    <w:lvl w:ilvl="0" w:tplc="9AD2F8B0">
      <w:start w:val="2"/>
      <w:numFmt w:val="decimal"/>
      <w:lvlText w:val="%1."/>
      <w:lvlJc w:val="left"/>
      <w:pPr>
        <w:ind w:left="107" w:hanging="202"/>
        <w:jc w:val="left"/>
      </w:pPr>
      <w:rPr>
        <w:rFonts w:ascii="SimSun" w:eastAsia="SimSun" w:hAnsi="SimSun" w:cs="SimSun" w:hint="default"/>
        <w:b w:val="0"/>
        <w:bCs w:val="0"/>
        <w:i w:val="0"/>
        <w:iCs w:val="0"/>
        <w:spacing w:val="1"/>
        <w:w w:val="98"/>
        <w:sz w:val="18"/>
        <w:szCs w:val="18"/>
        <w:lang w:val="en-US" w:eastAsia="zh-TW" w:bidi="ar-SA"/>
      </w:rPr>
    </w:lvl>
    <w:lvl w:ilvl="1" w:tplc="FF1C7BA8">
      <w:numFmt w:val="bullet"/>
      <w:lvlText w:val="•"/>
      <w:lvlJc w:val="left"/>
      <w:pPr>
        <w:ind w:left="433" w:hanging="202"/>
      </w:pPr>
      <w:rPr>
        <w:rFonts w:hint="default"/>
        <w:lang w:val="en-US" w:eastAsia="zh-TW" w:bidi="ar-SA"/>
      </w:rPr>
    </w:lvl>
    <w:lvl w:ilvl="2" w:tplc="7FF445CC">
      <w:numFmt w:val="bullet"/>
      <w:lvlText w:val="•"/>
      <w:lvlJc w:val="left"/>
      <w:pPr>
        <w:ind w:left="766" w:hanging="202"/>
      </w:pPr>
      <w:rPr>
        <w:rFonts w:hint="default"/>
        <w:lang w:val="en-US" w:eastAsia="zh-TW" w:bidi="ar-SA"/>
      </w:rPr>
    </w:lvl>
    <w:lvl w:ilvl="3" w:tplc="3740FF8C">
      <w:numFmt w:val="bullet"/>
      <w:lvlText w:val="•"/>
      <w:lvlJc w:val="left"/>
      <w:pPr>
        <w:ind w:left="1099" w:hanging="202"/>
      </w:pPr>
      <w:rPr>
        <w:rFonts w:hint="default"/>
        <w:lang w:val="en-US" w:eastAsia="zh-TW" w:bidi="ar-SA"/>
      </w:rPr>
    </w:lvl>
    <w:lvl w:ilvl="4" w:tplc="38E29736">
      <w:numFmt w:val="bullet"/>
      <w:lvlText w:val="•"/>
      <w:lvlJc w:val="left"/>
      <w:pPr>
        <w:ind w:left="1432" w:hanging="202"/>
      </w:pPr>
      <w:rPr>
        <w:rFonts w:hint="default"/>
        <w:lang w:val="en-US" w:eastAsia="zh-TW" w:bidi="ar-SA"/>
      </w:rPr>
    </w:lvl>
    <w:lvl w:ilvl="5" w:tplc="6158DB70">
      <w:numFmt w:val="bullet"/>
      <w:lvlText w:val="•"/>
      <w:lvlJc w:val="left"/>
      <w:pPr>
        <w:ind w:left="1765" w:hanging="202"/>
      </w:pPr>
      <w:rPr>
        <w:rFonts w:hint="default"/>
        <w:lang w:val="en-US" w:eastAsia="zh-TW" w:bidi="ar-SA"/>
      </w:rPr>
    </w:lvl>
    <w:lvl w:ilvl="6" w:tplc="D71AB5B0">
      <w:numFmt w:val="bullet"/>
      <w:lvlText w:val="•"/>
      <w:lvlJc w:val="left"/>
      <w:pPr>
        <w:ind w:left="2098" w:hanging="202"/>
      </w:pPr>
      <w:rPr>
        <w:rFonts w:hint="default"/>
        <w:lang w:val="en-US" w:eastAsia="zh-TW" w:bidi="ar-SA"/>
      </w:rPr>
    </w:lvl>
    <w:lvl w:ilvl="7" w:tplc="C17E77AA">
      <w:numFmt w:val="bullet"/>
      <w:lvlText w:val="•"/>
      <w:lvlJc w:val="left"/>
      <w:pPr>
        <w:ind w:left="2431" w:hanging="202"/>
      </w:pPr>
      <w:rPr>
        <w:rFonts w:hint="default"/>
        <w:lang w:val="en-US" w:eastAsia="zh-TW" w:bidi="ar-SA"/>
      </w:rPr>
    </w:lvl>
    <w:lvl w:ilvl="8" w:tplc="206C2B9C">
      <w:numFmt w:val="bullet"/>
      <w:lvlText w:val="•"/>
      <w:lvlJc w:val="left"/>
      <w:pPr>
        <w:ind w:left="2764" w:hanging="202"/>
      </w:pPr>
      <w:rPr>
        <w:rFonts w:hint="default"/>
        <w:lang w:val="en-US" w:eastAsia="zh-TW" w:bidi="ar-SA"/>
      </w:rPr>
    </w:lvl>
  </w:abstractNum>
  <w:abstractNum w:abstractNumId="80" w15:restartNumberingAfterBreak="0">
    <w:nsid w:val="0BE61A0A"/>
    <w:multiLevelType w:val="hybridMultilevel"/>
    <w:tmpl w:val="73BC9542"/>
    <w:lvl w:ilvl="0" w:tplc="AC20C8C8">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41F22F26">
      <w:numFmt w:val="bullet"/>
      <w:lvlText w:val="•"/>
      <w:lvlJc w:val="left"/>
      <w:pPr>
        <w:ind w:left="391" w:hanging="183"/>
      </w:pPr>
      <w:rPr>
        <w:rFonts w:hint="default"/>
        <w:lang w:val="en-US" w:eastAsia="zh-TW" w:bidi="ar-SA"/>
      </w:rPr>
    </w:lvl>
    <w:lvl w:ilvl="2" w:tplc="37729ED8">
      <w:numFmt w:val="bullet"/>
      <w:lvlText w:val="•"/>
      <w:lvlJc w:val="left"/>
      <w:pPr>
        <w:ind w:left="683" w:hanging="183"/>
      </w:pPr>
      <w:rPr>
        <w:rFonts w:hint="default"/>
        <w:lang w:val="en-US" w:eastAsia="zh-TW" w:bidi="ar-SA"/>
      </w:rPr>
    </w:lvl>
    <w:lvl w:ilvl="3" w:tplc="484AC292">
      <w:numFmt w:val="bullet"/>
      <w:lvlText w:val="•"/>
      <w:lvlJc w:val="left"/>
      <w:pPr>
        <w:ind w:left="974" w:hanging="183"/>
      </w:pPr>
      <w:rPr>
        <w:rFonts w:hint="default"/>
        <w:lang w:val="en-US" w:eastAsia="zh-TW" w:bidi="ar-SA"/>
      </w:rPr>
    </w:lvl>
    <w:lvl w:ilvl="4" w:tplc="075EDE70">
      <w:numFmt w:val="bullet"/>
      <w:lvlText w:val="•"/>
      <w:lvlJc w:val="left"/>
      <w:pPr>
        <w:ind w:left="1266" w:hanging="183"/>
      </w:pPr>
      <w:rPr>
        <w:rFonts w:hint="default"/>
        <w:lang w:val="en-US" w:eastAsia="zh-TW" w:bidi="ar-SA"/>
      </w:rPr>
    </w:lvl>
    <w:lvl w:ilvl="5" w:tplc="1EB0B21E">
      <w:numFmt w:val="bullet"/>
      <w:lvlText w:val="•"/>
      <w:lvlJc w:val="left"/>
      <w:pPr>
        <w:ind w:left="1558" w:hanging="183"/>
      </w:pPr>
      <w:rPr>
        <w:rFonts w:hint="default"/>
        <w:lang w:val="en-US" w:eastAsia="zh-TW" w:bidi="ar-SA"/>
      </w:rPr>
    </w:lvl>
    <w:lvl w:ilvl="6" w:tplc="B0CE4C82">
      <w:numFmt w:val="bullet"/>
      <w:lvlText w:val="•"/>
      <w:lvlJc w:val="left"/>
      <w:pPr>
        <w:ind w:left="1849" w:hanging="183"/>
      </w:pPr>
      <w:rPr>
        <w:rFonts w:hint="default"/>
        <w:lang w:val="en-US" w:eastAsia="zh-TW" w:bidi="ar-SA"/>
      </w:rPr>
    </w:lvl>
    <w:lvl w:ilvl="7" w:tplc="ABC05F90">
      <w:numFmt w:val="bullet"/>
      <w:lvlText w:val="•"/>
      <w:lvlJc w:val="left"/>
      <w:pPr>
        <w:ind w:left="2141" w:hanging="183"/>
      </w:pPr>
      <w:rPr>
        <w:rFonts w:hint="default"/>
        <w:lang w:val="en-US" w:eastAsia="zh-TW" w:bidi="ar-SA"/>
      </w:rPr>
    </w:lvl>
    <w:lvl w:ilvl="8" w:tplc="78966FF0">
      <w:numFmt w:val="bullet"/>
      <w:lvlText w:val="•"/>
      <w:lvlJc w:val="left"/>
      <w:pPr>
        <w:ind w:left="2432" w:hanging="183"/>
      </w:pPr>
      <w:rPr>
        <w:rFonts w:hint="default"/>
        <w:lang w:val="en-US" w:eastAsia="zh-TW" w:bidi="ar-SA"/>
      </w:rPr>
    </w:lvl>
  </w:abstractNum>
  <w:abstractNum w:abstractNumId="81" w15:restartNumberingAfterBreak="0">
    <w:nsid w:val="0BFE3430"/>
    <w:multiLevelType w:val="hybridMultilevel"/>
    <w:tmpl w:val="A6C2F8C2"/>
    <w:lvl w:ilvl="0" w:tplc="C562BAC0">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CC5A44C2">
      <w:numFmt w:val="bullet"/>
      <w:lvlText w:val="•"/>
      <w:lvlJc w:val="left"/>
      <w:pPr>
        <w:ind w:left="386" w:hanging="152"/>
      </w:pPr>
      <w:rPr>
        <w:rFonts w:hint="default"/>
        <w:lang w:val="en-US" w:eastAsia="zh-TW" w:bidi="ar-SA"/>
      </w:rPr>
    </w:lvl>
    <w:lvl w:ilvl="2" w:tplc="19181712">
      <w:numFmt w:val="bullet"/>
      <w:lvlText w:val="•"/>
      <w:lvlJc w:val="left"/>
      <w:pPr>
        <w:ind w:left="673" w:hanging="152"/>
      </w:pPr>
      <w:rPr>
        <w:rFonts w:hint="default"/>
        <w:lang w:val="en-US" w:eastAsia="zh-TW" w:bidi="ar-SA"/>
      </w:rPr>
    </w:lvl>
    <w:lvl w:ilvl="3" w:tplc="797E62F4">
      <w:numFmt w:val="bullet"/>
      <w:lvlText w:val="•"/>
      <w:lvlJc w:val="left"/>
      <w:pPr>
        <w:ind w:left="960" w:hanging="152"/>
      </w:pPr>
      <w:rPr>
        <w:rFonts w:hint="default"/>
        <w:lang w:val="en-US" w:eastAsia="zh-TW" w:bidi="ar-SA"/>
      </w:rPr>
    </w:lvl>
    <w:lvl w:ilvl="4" w:tplc="C1D6D12E">
      <w:numFmt w:val="bullet"/>
      <w:lvlText w:val="•"/>
      <w:lvlJc w:val="left"/>
      <w:pPr>
        <w:ind w:left="1247" w:hanging="152"/>
      </w:pPr>
      <w:rPr>
        <w:rFonts w:hint="default"/>
        <w:lang w:val="en-US" w:eastAsia="zh-TW" w:bidi="ar-SA"/>
      </w:rPr>
    </w:lvl>
    <w:lvl w:ilvl="5" w:tplc="5E928C78">
      <w:numFmt w:val="bullet"/>
      <w:lvlText w:val="•"/>
      <w:lvlJc w:val="left"/>
      <w:pPr>
        <w:ind w:left="1534" w:hanging="152"/>
      </w:pPr>
      <w:rPr>
        <w:rFonts w:hint="default"/>
        <w:lang w:val="en-US" w:eastAsia="zh-TW" w:bidi="ar-SA"/>
      </w:rPr>
    </w:lvl>
    <w:lvl w:ilvl="6" w:tplc="5C5A4BD4">
      <w:numFmt w:val="bullet"/>
      <w:lvlText w:val="•"/>
      <w:lvlJc w:val="left"/>
      <w:pPr>
        <w:ind w:left="1821" w:hanging="152"/>
      </w:pPr>
      <w:rPr>
        <w:rFonts w:hint="default"/>
        <w:lang w:val="en-US" w:eastAsia="zh-TW" w:bidi="ar-SA"/>
      </w:rPr>
    </w:lvl>
    <w:lvl w:ilvl="7" w:tplc="591CE5D2">
      <w:numFmt w:val="bullet"/>
      <w:lvlText w:val="•"/>
      <w:lvlJc w:val="left"/>
      <w:pPr>
        <w:ind w:left="2108" w:hanging="152"/>
      </w:pPr>
      <w:rPr>
        <w:rFonts w:hint="default"/>
        <w:lang w:val="en-US" w:eastAsia="zh-TW" w:bidi="ar-SA"/>
      </w:rPr>
    </w:lvl>
    <w:lvl w:ilvl="8" w:tplc="5678BDD2">
      <w:numFmt w:val="bullet"/>
      <w:lvlText w:val="•"/>
      <w:lvlJc w:val="left"/>
      <w:pPr>
        <w:ind w:left="2395" w:hanging="152"/>
      </w:pPr>
      <w:rPr>
        <w:rFonts w:hint="default"/>
        <w:lang w:val="en-US" w:eastAsia="zh-TW" w:bidi="ar-SA"/>
      </w:rPr>
    </w:lvl>
  </w:abstractNum>
  <w:abstractNum w:abstractNumId="82" w15:restartNumberingAfterBreak="0">
    <w:nsid w:val="0C0A0B4B"/>
    <w:multiLevelType w:val="multilevel"/>
    <w:tmpl w:val="687CEEC2"/>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83" w15:restartNumberingAfterBreak="0">
    <w:nsid w:val="0C164BB3"/>
    <w:multiLevelType w:val="hybridMultilevel"/>
    <w:tmpl w:val="978E8C8C"/>
    <w:lvl w:ilvl="0" w:tplc="44807528">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069278F8">
      <w:numFmt w:val="bullet"/>
      <w:lvlText w:val="•"/>
      <w:lvlJc w:val="left"/>
      <w:pPr>
        <w:ind w:left="218" w:hanging="183"/>
      </w:pPr>
      <w:rPr>
        <w:rFonts w:hint="default"/>
        <w:lang w:val="en-US" w:eastAsia="zh-TW" w:bidi="ar-SA"/>
      </w:rPr>
    </w:lvl>
    <w:lvl w:ilvl="2" w:tplc="1F5A40E8">
      <w:numFmt w:val="bullet"/>
      <w:lvlText w:val="•"/>
      <w:lvlJc w:val="left"/>
      <w:pPr>
        <w:ind w:left="337" w:hanging="183"/>
      </w:pPr>
      <w:rPr>
        <w:rFonts w:hint="default"/>
        <w:lang w:val="en-US" w:eastAsia="zh-TW" w:bidi="ar-SA"/>
      </w:rPr>
    </w:lvl>
    <w:lvl w:ilvl="3" w:tplc="5CDE32F0">
      <w:numFmt w:val="bullet"/>
      <w:lvlText w:val="•"/>
      <w:lvlJc w:val="left"/>
      <w:pPr>
        <w:ind w:left="456" w:hanging="183"/>
      </w:pPr>
      <w:rPr>
        <w:rFonts w:hint="default"/>
        <w:lang w:val="en-US" w:eastAsia="zh-TW" w:bidi="ar-SA"/>
      </w:rPr>
    </w:lvl>
    <w:lvl w:ilvl="4" w:tplc="7292B834">
      <w:numFmt w:val="bullet"/>
      <w:lvlText w:val="•"/>
      <w:lvlJc w:val="left"/>
      <w:pPr>
        <w:ind w:left="575" w:hanging="183"/>
      </w:pPr>
      <w:rPr>
        <w:rFonts w:hint="default"/>
        <w:lang w:val="en-US" w:eastAsia="zh-TW" w:bidi="ar-SA"/>
      </w:rPr>
    </w:lvl>
    <w:lvl w:ilvl="5" w:tplc="21C26EB0">
      <w:numFmt w:val="bullet"/>
      <w:lvlText w:val="•"/>
      <w:lvlJc w:val="left"/>
      <w:pPr>
        <w:ind w:left="694" w:hanging="183"/>
      </w:pPr>
      <w:rPr>
        <w:rFonts w:hint="default"/>
        <w:lang w:val="en-US" w:eastAsia="zh-TW" w:bidi="ar-SA"/>
      </w:rPr>
    </w:lvl>
    <w:lvl w:ilvl="6" w:tplc="ED4881D0">
      <w:numFmt w:val="bullet"/>
      <w:lvlText w:val="•"/>
      <w:lvlJc w:val="left"/>
      <w:pPr>
        <w:ind w:left="812" w:hanging="183"/>
      </w:pPr>
      <w:rPr>
        <w:rFonts w:hint="default"/>
        <w:lang w:val="en-US" w:eastAsia="zh-TW" w:bidi="ar-SA"/>
      </w:rPr>
    </w:lvl>
    <w:lvl w:ilvl="7" w:tplc="8EFE10F6">
      <w:numFmt w:val="bullet"/>
      <w:lvlText w:val="•"/>
      <w:lvlJc w:val="left"/>
      <w:pPr>
        <w:ind w:left="931" w:hanging="183"/>
      </w:pPr>
      <w:rPr>
        <w:rFonts w:hint="default"/>
        <w:lang w:val="en-US" w:eastAsia="zh-TW" w:bidi="ar-SA"/>
      </w:rPr>
    </w:lvl>
    <w:lvl w:ilvl="8" w:tplc="1CB470A6">
      <w:numFmt w:val="bullet"/>
      <w:lvlText w:val="•"/>
      <w:lvlJc w:val="left"/>
      <w:pPr>
        <w:ind w:left="1050" w:hanging="183"/>
      </w:pPr>
      <w:rPr>
        <w:rFonts w:hint="default"/>
        <w:lang w:val="en-US" w:eastAsia="zh-TW" w:bidi="ar-SA"/>
      </w:rPr>
    </w:lvl>
  </w:abstractNum>
  <w:abstractNum w:abstractNumId="84" w15:restartNumberingAfterBreak="0">
    <w:nsid w:val="0C427BC9"/>
    <w:multiLevelType w:val="multilevel"/>
    <w:tmpl w:val="26EEE7A8"/>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85" w15:restartNumberingAfterBreak="0">
    <w:nsid w:val="0C467BCE"/>
    <w:multiLevelType w:val="hybridMultilevel"/>
    <w:tmpl w:val="BB4A9BB8"/>
    <w:lvl w:ilvl="0" w:tplc="67D8238A">
      <w:start w:val="2"/>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CEFA0698">
      <w:numFmt w:val="bullet"/>
      <w:lvlText w:val="•"/>
      <w:lvlJc w:val="left"/>
      <w:pPr>
        <w:ind w:left="391" w:hanging="152"/>
      </w:pPr>
      <w:rPr>
        <w:rFonts w:hint="default"/>
        <w:lang w:val="en-US" w:eastAsia="zh-TW" w:bidi="ar-SA"/>
      </w:rPr>
    </w:lvl>
    <w:lvl w:ilvl="2" w:tplc="65888BE2">
      <w:numFmt w:val="bullet"/>
      <w:lvlText w:val="•"/>
      <w:lvlJc w:val="left"/>
      <w:pPr>
        <w:ind w:left="683" w:hanging="152"/>
      </w:pPr>
      <w:rPr>
        <w:rFonts w:hint="default"/>
        <w:lang w:val="en-US" w:eastAsia="zh-TW" w:bidi="ar-SA"/>
      </w:rPr>
    </w:lvl>
    <w:lvl w:ilvl="3" w:tplc="D2F4867E">
      <w:numFmt w:val="bullet"/>
      <w:lvlText w:val="•"/>
      <w:lvlJc w:val="left"/>
      <w:pPr>
        <w:ind w:left="974" w:hanging="152"/>
      </w:pPr>
      <w:rPr>
        <w:rFonts w:hint="default"/>
        <w:lang w:val="en-US" w:eastAsia="zh-TW" w:bidi="ar-SA"/>
      </w:rPr>
    </w:lvl>
    <w:lvl w:ilvl="4" w:tplc="2CD8A174">
      <w:numFmt w:val="bullet"/>
      <w:lvlText w:val="•"/>
      <w:lvlJc w:val="left"/>
      <w:pPr>
        <w:ind w:left="1266" w:hanging="152"/>
      </w:pPr>
      <w:rPr>
        <w:rFonts w:hint="default"/>
        <w:lang w:val="en-US" w:eastAsia="zh-TW" w:bidi="ar-SA"/>
      </w:rPr>
    </w:lvl>
    <w:lvl w:ilvl="5" w:tplc="579454C2">
      <w:numFmt w:val="bullet"/>
      <w:lvlText w:val="•"/>
      <w:lvlJc w:val="left"/>
      <w:pPr>
        <w:ind w:left="1558" w:hanging="152"/>
      </w:pPr>
      <w:rPr>
        <w:rFonts w:hint="default"/>
        <w:lang w:val="en-US" w:eastAsia="zh-TW" w:bidi="ar-SA"/>
      </w:rPr>
    </w:lvl>
    <w:lvl w:ilvl="6" w:tplc="2CD08286">
      <w:numFmt w:val="bullet"/>
      <w:lvlText w:val="•"/>
      <w:lvlJc w:val="left"/>
      <w:pPr>
        <w:ind w:left="1849" w:hanging="152"/>
      </w:pPr>
      <w:rPr>
        <w:rFonts w:hint="default"/>
        <w:lang w:val="en-US" w:eastAsia="zh-TW" w:bidi="ar-SA"/>
      </w:rPr>
    </w:lvl>
    <w:lvl w:ilvl="7" w:tplc="BC442566">
      <w:numFmt w:val="bullet"/>
      <w:lvlText w:val="•"/>
      <w:lvlJc w:val="left"/>
      <w:pPr>
        <w:ind w:left="2141" w:hanging="152"/>
      </w:pPr>
      <w:rPr>
        <w:rFonts w:hint="default"/>
        <w:lang w:val="en-US" w:eastAsia="zh-TW" w:bidi="ar-SA"/>
      </w:rPr>
    </w:lvl>
    <w:lvl w:ilvl="8" w:tplc="17C2EC46">
      <w:numFmt w:val="bullet"/>
      <w:lvlText w:val="•"/>
      <w:lvlJc w:val="left"/>
      <w:pPr>
        <w:ind w:left="2432" w:hanging="152"/>
      </w:pPr>
      <w:rPr>
        <w:rFonts w:hint="default"/>
        <w:lang w:val="en-US" w:eastAsia="zh-TW" w:bidi="ar-SA"/>
      </w:rPr>
    </w:lvl>
  </w:abstractNum>
  <w:abstractNum w:abstractNumId="86" w15:restartNumberingAfterBreak="0">
    <w:nsid w:val="0C584783"/>
    <w:multiLevelType w:val="multilevel"/>
    <w:tmpl w:val="B4849A82"/>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87" w15:restartNumberingAfterBreak="0">
    <w:nsid w:val="0C6542AF"/>
    <w:multiLevelType w:val="hybridMultilevel"/>
    <w:tmpl w:val="DDE8869E"/>
    <w:lvl w:ilvl="0" w:tplc="CC0A1EE6">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B98E1102">
      <w:numFmt w:val="bullet"/>
      <w:lvlText w:val="•"/>
      <w:lvlJc w:val="left"/>
      <w:pPr>
        <w:ind w:left="386" w:hanging="152"/>
      </w:pPr>
      <w:rPr>
        <w:rFonts w:hint="default"/>
        <w:lang w:val="en-US" w:eastAsia="zh-TW" w:bidi="ar-SA"/>
      </w:rPr>
    </w:lvl>
    <w:lvl w:ilvl="2" w:tplc="F7C29780">
      <w:numFmt w:val="bullet"/>
      <w:lvlText w:val="•"/>
      <w:lvlJc w:val="left"/>
      <w:pPr>
        <w:ind w:left="673" w:hanging="152"/>
      </w:pPr>
      <w:rPr>
        <w:rFonts w:hint="default"/>
        <w:lang w:val="en-US" w:eastAsia="zh-TW" w:bidi="ar-SA"/>
      </w:rPr>
    </w:lvl>
    <w:lvl w:ilvl="3" w:tplc="8FDEDC04">
      <w:numFmt w:val="bullet"/>
      <w:lvlText w:val="•"/>
      <w:lvlJc w:val="left"/>
      <w:pPr>
        <w:ind w:left="960" w:hanging="152"/>
      </w:pPr>
      <w:rPr>
        <w:rFonts w:hint="default"/>
        <w:lang w:val="en-US" w:eastAsia="zh-TW" w:bidi="ar-SA"/>
      </w:rPr>
    </w:lvl>
    <w:lvl w:ilvl="4" w:tplc="424CE11A">
      <w:numFmt w:val="bullet"/>
      <w:lvlText w:val="•"/>
      <w:lvlJc w:val="left"/>
      <w:pPr>
        <w:ind w:left="1247" w:hanging="152"/>
      </w:pPr>
      <w:rPr>
        <w:rFonts w:hint="default"/>
        <w:lang w:val="en-US" w:eastAsia="zh-TW" w:bidi="ar-SA"/>
      </w:rPr>
    </w:lvl>
    <w:lvl w:ilvl="5" w:tplc="1C2284A4">
      <w:numFmt w:val="bullet"/>
      <w:lvlText w:val="•"/>
      <w:lvlJc w:val="left"/>
      <w:pPr>
        <w:ind w:left="1534" w:hanging="152"/>
      </w:pPr>
      <w:rPr>
        <w:rFonts w:hint="default"/>
        <w:lang w:val="en-US" w:eastAsia="zh-TW" w:bidi="ar-SA"/>
      </w:rPr>
    </w:lvl>
    <w:lvl w:ilvl="6" w:tplc="17AEC240">
      <w:numFmt w:val="bullet"/>
      <w:lvlText w:val="•"/>
      <w:lvlJc w:val="left"/>
      <w:pPr>
        <w:ind w:left="1821" w:hanging="152"/>
      </w:pPr>
      <w:rPr>
        <w:rFonts w:hint="default"/>
        <w:lang w:val="en-US" w:eastAsia="zh-TW" w:bidi="ar-SA"/>
      </w:rPr>
    </w:lvl>
    <w:lvl w:ilvl="7" w:tplc="C1F68422">
      <w:numFmt w:val="bullet"/>
      <w:lvlText w:val="•"/>
      <w:lvlJc w:val="left"/>
      <w:pPr>
        <w:ind w:left="2108" w:hanging="152"/>
      </w:pPr>
      <w:rPr>
        <w:rFonts w:hint="default"/>
        <w:lang w:val="en-US" w:eastAsia="zh-TW" w:bidi="ar-SA"/>
      </w:rPr>
    </w:lvl>
    <w:lvl w:ilvl="8" w:tplc="8286F6E6">
      <w:numFmt w:val="bullet"/>
      <w:lvlText w:val="•"/>
      <w:lvlJc w:val="left"/>
      <w:pPr>
        <w:ind w:left="2395" w:hanging="152"/>
      </w:pPr>
      <w:rPr>
        <w:rFonts w:hint="default"/>
        <w:lang w:val="en-US" w:eastAsia="zh-TW" w:bidi="ar-SA"/>
      </w:rPr>
    </w:lvl>
  </w:abstractNum>
  <w:abstractNum w:abstractNumId="88" w15:restartNumberingAfterBreak="0">
    <w:nsid w:val="0C89274E"/>
    <w:multiLevelType w:val="multilevel"/>
    <w:tmpl w:val="E0AE2B0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89" w15:restartNumberingAfterBreak="0">
    <w:nsid w:val="0D094BE2"/>
    <w:multiLevelType w:val="multilevel"/>
    <w:tmpl w:val="018A5B68"/>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90" w15:restartNumberingAfterBreak="0">
    <w:nsid w:val="0D116EE7"/>
    <w:multiLevelType w:val="hybridMultilevel"/>
    <w:tmpl w:val="AE3CE5F2"/>
    <w:lvl w:ilvl="0" w:tplc="215E7708">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F8CEBC98">
      <w:numFmt w:val="bullet"/>
      <w:lvlText w:val="•"/>
      <w:lvlJc w:val="left"/>
      <w:pPr>
        <w:ind w:left="457" w:hanging="202"/>
      </w:pPr>
      <w:rPr>
        <w:rFonts w:hint="default"/>
        <w:lang w:val="en-US" w:eastAsia="zh-TW" w:bidi="ar-SA"/>
      </w:rPr>
    </w:lvl>
    <w:lvl w:ilvl="2" w:tplc="C074D18C">
      <w:numFmt w:val="bullet"/>
      <w:lvlText w:val="•"/>
      <w:lvlJc w:val="left"/>
      <w:pPr>
        <w:ind w:left="815" w:hanging="202"/>
      </w:pPr>
      <w:rPr>
        <w:rFonts w:hint="default"/>
        <w:lang w:val="en-US" w:eastAsia="zh-TW" w:bidi="ar-SA"/>
      </w:rPr>
    </w:lvl>
    <w:lvl w:ilvl="3" w:tplc="656A0AE8">
      <w:numFmt w:val="bullet"/>
      <w:lvlText w:val="•"/>
      <w:lvlJc w:val="left"/>
      <w:pPr>
        <w:ind w:left="1173" w:hanging="202"/>
      </w:pPr>
      <w:rPr>
        <w:rFonts w:hint="default"/>
        <w:lang w:val="en-US" w:eastAsia="zh-TW" w:bidi="ar-SA"/>
      </w:rPr>
    </w:lvl>
    <w:lvl w:ilvl="4" w:tplc="D15EB9E6">
      <w:numFmt w:val="bullet"/>
      <w:lvlText w:val="•"/>
      <w:lvlJc w:val="left"/>
      <w:pPr>
        <w:ind w:left="1530" w:hanging="202"/>
      </w:pPr>
      <w:rPr>
        <w:rFonts w:hint="default"/>
        <w:lang w:val="en-US" w:eastAsia="zh-TW" w:bidi="ar-SA"/>
      </w:rPr>
    </w:lvl>
    <w:lvl w:ilvl="5" w:tplc="43FA1D86">
      <w:numFmt w:val="bullet"/>
      <w:lvlText w:val="•"/>
      <w:lvlJc w:val="left"/>
      <w:pPr>
        <w:ind w:left="1888" w:hanging="202"/>
      </w:pPr>
      <w:rPr>
        <w:rFonts w:hint="default"/>
        <w:lang w:val="en-US" w:eastAsia="zh-TW" w:bidi="ar-SA"/>
      </w:rPr>
    </w:lvl>
    <w:lvl w:ilvl="6" w:tplc="EBCEEF80">
      <w:numFmt w:val="bullet"/>
      <w:lvlText w:val="•"/>
      <w:lvlJc w:val="left"/>
      <w:pPr>
        <w:ind w:left="2246" w:hanging="202"/>
      </w:pPr>
      <w:rPr>
        <w:rFonts w:hint="default"/>
        <w:lang w:val="en-US" w:eastAsia="zh-TW" w:bidi="ar-SA"/>
      </w:rPr>
    </w:lvl>
    <w:lvl w:ilvl="7" w:tplc="8FA4EFB8">
      <w:numFmt w:val="bullet"/>
      <w:lvlText w:val="•"/>
      <w:lvlJc w:val="left"/>
      <w:pPr>
        <w:ind w:left="2603" w:hanging="202"/>
      </w:pPr>
      <w:rPr>
        <w:rFonts w:hint="default"/>
        <w:lang w:val="en-US" w:eastAsia="zh-TW" w:bidi="ar-SA"/>
      </w:rPr>
    </w:lvl>
    <w:lvl w:ilvl="8" w:tplc="202EF154">
      <w:numFmt w:val="bullet"/>
      <w:lvlText w:val="•"/>
      <w:lvlJc w:val="left"/>
      <w:pPr>
        <w:ind w:left="2961" w:hanging="202"/>
      </w:pPr>
      <w:rPr>
        <w:rFonts w:hint="default"/>
        <w:lang w:val="en-US" w:eastAsia="zh-TW" w:bidi="ar-SA"/>
      </w:rPr>
    </w:lvl>
  </w:abstractNum>
  <w:abstractNum w:abstractNumId="91" w15:restartNumberingAfterBreak="0">
    <w:nsid w:val="0D7622CD"/>
    <w:multiLevelType w:val="hybridMultilevel"/>
    <w:tmpl w:val="742AC9B8"/>
    <w:lvl w:ilvl="0" w:tplc="352056A2">
      <w:start w:val="2"/>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2034EDA2">
      <w:numFmt w:val="bullet"/>
      <w:lvlText w:val="•"/>
      <w:lvlJc w:val="left"/>
      <w:pPr>
        <w:ind w:left="457" w:hanging="202"/>
      </w:pPr>
      <w:rPr>
        <w:rFonts w:hint="default"/>
        <w:lang w:val="en-US" w:eastAsia="zh-TW" w:bidi="ar-SA"/>
      </w:rPr>
    </w:lvl>
    <w:lvl w:ilvl="2" w:tplc="EB72F184">
      <w:numFmt w:val="bullet"/>
      <w:lvlText w:val="•"/>
      <w:lvlJc w:val="left"/>
      <w:pPr>
        <w:ind w:left="815" w:hanging="202"/>
      </w:pPr>
      <w:rPr>
        <w:rFonts w:hint="default"/>
        <w:lang w:val="en-US" w:eastAsia="zh-TW" w:bidi="ar-SA"/>
      </w:rPr>
    </w:lvl>
    <w:lvl w:ilvl="3" w:tplc="F09C388E">
      <w:numFmt w:val="bullet"/>
      <w:lvlText w:val="•"/>
      <w:lvlJc w:val="left"/>
      <w:pPr>
        <w:ind w:left="1173" w:hanging="202"/>
      </w:pPr>
      <w:rPr>
        <w:rFonts w:hint="default"/>
        <w:lang w:val="en-US" w:eastAsia="zh-TW" w:bidi="ar-SA"/>
      </w:rPr>
    </w:lvl>
    <w:lvl w:ilvl="4" w:tplc="EFCC1840">
      <w:numFmt w:val="bullet"/>
      <w:lvlText w:val="•"/>
      <w:lvlJc w:val="left"/>
      <w:pPr>
        <w:ind w:left="1530" w:hanging="202"/>
      </w:pPr>
      <w:rPr>
        <w:rFonts w:hint="default"/>
        <w:lang w:val="en-US" w:eastAsia="zh-TW" w:bidi="ar-SA"/>
      </w:rPr>
    </w:lvl>
    <w:lvl w:ilvl="5" w:tplc="D3E0DB2C">
      <w:numFmt w:val="bullet"/>
      <w:lvlText w:val="•"/>
      <w:lvlJc w:val="left"/>
      <w:pPr>
        <w:ind w:left="1888" w:hanging="202"/>
      </w:pPr>
      <w:rPr>
        <w:rFonts w:hint="default"/>
        <w:lang w:val="en-US" w:eastAsia="zh-TW" w:bidi="ar-SA"/>
      </w:rPr>
    </w:lvl>
    <w:lvl w:ilvl="6" w:tplc="B846F7FA">
      <w:numFmt w:val="bullet"/>
      <w:lvlText w:val="•"/>
      <w:lvlJc w:val="left"/>
      <w:pPr>
        <w:ind w:left="2246" w:hanging="202"/>
      </w:pPr>
      <w:rPr>
        <w:rFonts w:hint="default"/>
        <w:lang w:val="en-US" w:eastAsia="zh-TW" w:bidi="ar-SA"/>
      </w:rPr>
    </w:lvl>
    <w:lvl w:ilvl="7" w:tplc="BCC8E724">
      <w:numFmt w:val="bullet"/>
      <w:lvlText w:val="•"/>
      <w:lvlJc w:val="left"/>
      <w:pPr>
        <w:ind w:left="2603" w:hanging="202"/>
      </w:pPr>
      <w:rPr>
        <w:rFonts w:hint="default"/>
        <w:lang w:val="en-US" w:eastAsia="zh-TW" w:bidi="ar-SA"/>
      </w:rPr>
    </w:lvl>
    <w:lvl w:ilvl="8" w:tplc="E9064056">
      <w:numFmt w:val="bullet"/>
      <w:lvlText w:val="•"/>
      <w:lvlJc w:val="left"/>
      <w:pPr>
        <w:ind w:left="2961" w:hanging="202"/>
      </w:pPr>
      <w:rPr>
        <w:rFonts w:hint="default"/>
        <w:lang w:val="en-US" w:eastAsia="zh-TW" w:bidi="ar-SA"/>
      </w:rPr>
    </w:lvl>
  </w:abstractNum>
  <w:abstractNum w:abstractNumId="92" w15:restartNumberingAfterBreak="0">
    <w:nsid w:val="0DBD45CD"/>
    <w:multiLevelType w:val="hybridMultilevel"/>
    <w:tmpl w:val="1584F134"/>
    <w:lvl w:ilvl="0" w:tplc="EBC816DE">
      <w:start w:val="2"/>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887A2324">
      <w:numFmt w:val="bullet"/>
      <w:lvlText w:val="•"/>
      <w:lvlJc w:val="left"/>
      <w:pPr>
        <w:ind w:left="216" w:hanging="152"/>
      </w:pPr>
      <w:rPr>
        <w:rFonts w:hint="default"/>
        <w:lang w:val="en-US" w:eastAsia="zh-TW" w:bidi="ar-SA"/>
      </w:rPr>
    </w:lvl>
    <w:lvl w:ilvl="2" w:tplc="A4223F2C">
      <w:numFmt w:val="bullet"/>
      <w:lvlText w:val="•"/>
      <w:lvlJc w:val="left"/>
      <w:pPr>
        <w:ind w:left="333" w:hanging="152"/>
      </w:pPr>
      <w:rPr>
        <w:rFonts w:hint="default"/>
        <w:lang w:val="en-US" w:eastAsia="zh-TW" w:bidi="ar-SA"/>
      </w:rPr>
    </w:lvl>
    <w:lvl w:ilvl="3" w:tplc="F13AF53E">
      <w:numFmt w:val="bullet"/>
      <w:lvlText w:val="•"/>
      <w:lvlJc w:val="left"/>
      <w:pPr>
        <w:ind w:left="450" w:hanging="152"/>
      </w:pPr>
      <w:rPr>
        <w:rFonts w:hint="default"/>
        <w:lang w:val="en-US" w:eastAsia="zh-TW" w:bidi="ar-SA"/>
      </w:rPr>
    </w:lvl>
    <w:lvl w:ilvl="4" w:tplc="D13C6FCA">
      <w:numFmt w:val="bullet"/>
      <w:lvlText w:val="•"/>
      <w:lvlJc w:val="left"/>
      <w:pPr>
        <w:ind w:left="566" w:hanging="152"/>
      </w:pPr>
      <w:rPr>
        <w:rFonts w:hint="default"/>
        <w:lang w:val="en-US" w:eastAsia="zh-TW" w:bidi="ar-SA"/>
      </w:rPr>
    </w:lvl>
    <w:lvl w:ilvl="5" w:tplc="F0B4E526">
      <w:numFmt w:val="bullet"/>
      <w:lvlText w:val="•"/>
      <w:lvlJc w:val="left"/>
      <w:pPr>
        <w:ind w:left="683" w:hanging="152"/>
      </w:pPr>
      <w:rPr>
        <w:rFonts w:hint="default"/>
        <w:lang w:val="en-US" w:eastAsia="zh-TW" w:bidi="ar-SA"/>
      </w:rPr>
    </w:lvl>
    <w:lvl w:ilvl="6" w:tplc="8222BBB4">
      <w:numFmt w:val="bullet"/>
      <w:lvlText w:val="•"/>
      <w:lvlJc w:val="left"/>
      <w:pPr>
        <w:ind w:left="800" w:hanging="152"/>
      </w:pPr>
      <w:rPr>
        <w:rFonts w:hint="default"/>
        <w:lang w:val="en-US" w:eastAsia="zh-TW" w:bidi="ar-SA"/>
      </w:rPr>
    </w:lvl>
    <w:lvl w:ilvl="7" w:tplc="80A22CF6">
      <w:numFmt w:val="bullet"/>
      <w:lvlText w:val="•"/>
      <w:lvlJc w:val="left"/>
      <w:pPr>
        <w:ind w:left="916" w:hanging="152"/>
      </w:pPr>
      <w:rPr>
        <w:rFonts w:hint="default"/>
        <w:lang w:val="en-US" w:eastAsia="zh-TW" w:bidi="ar-SA"/>
      </w:rPr>
    </w:lvl>
    <w:lvl w:ilvl="8" w:tplc="58B48566">
      <w:numFmt w:val="bullet"/>
      <w:lvlText w:val="•"/>
      <w:lvlJc w:val="left"/>
      <w:pPr>
        <w:ind w:left="1033" w:hanging="152"/>
      </w:pPr>
      <w:rPr>
        <w:rFonts w:hint="default"/>
        <w:lang w:val="en-US" w:eastAsia="zh-TW" w:bidi="ar-SA"/>
      </w:rPr>
    </w:lvl>
  </w:abstractNum>
  <w:abstractNum w:abstractNumId="93" w15:restartNumberingAfterBreak="0">
    <w:nsid w:val="0E1A1D8F"/>
    <w:multiLevelType w:val="hybridMultilevel"/>
    <w:tmpl w:val="4C666028"/>
    <w:lvl w:ilvl="0" w:tplc="44AE51FE">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EEC45A04">
      <w:numFmt w:val="bullet"/>
      <w:lvlText w:val="•"/>
      <w:lvlJc w:val="left"/>
      <w:pPr>
        <w:ind w:left="386" w:hanging="152"/>
      </w:pPr>
      <w:rPr>
        <w:rFonts w:hint="default"/>
        <w:lang w:val="en-US" w:eastAsia="zh-TW" w:bidi="ar-SA"/>
      </w:rPr>
    </w:lvl>
    <w:lvl w:ilvl="2" w:tplc="CF48A834">
      <w:numFmt w:val="bullet"/>
      <w:lvlText w:val="•"/>
      <w:lvlJc w:val="left"/>
      <w:pPr>
        <w:ind w:left="673" w:hanging="152"/>
      </w:pPr>
      <w:rPr>
        <w:rFonts w:hint="default"/>
        <w:lang w:val="en-US" w:eastAsia="zh-TW" w:bidi="ar-SA"/>
      </w:rPr>
    </w:lvl>
    <w:lvl w:ilvl="3" w:tplc="46B8911C">
      <w:numFmt w:val="bullet"/>
      <w:lvlText w:val="•"/>
      <w:lvlJc w:val="left"/>
      <w:pPr>
        <w:ind w:left="960" w:hanging="152"/>
      </w:pPr>
      <w:rPr>
        <w:rFonts w:hint="default"/>
        <w:lang w:val="en-US" w:eastAsia="zh-TW" w:bidi="ar-SA"/>
      </w:rPr>
    </w:lvl>
    <w:lvl w:ilvl="4" w:tplc="61A46B04">
      <w:numFmt w:val="bullet"/>
      <w:lvlText w:val="•"/>
      <w:lvlJc w:val="left"/>
      <w:pPr>
        <w:ind w:left="1247" w:hanging="152"/>
      </w:pPr>
      <w:rPr>
        <w:rFonts w:hint="default"/>
        <w:lang w:val="en-US" w:eastAsia="zh-TW" w:bidi="ar-SA"/>
      </w:rPr>
    </w:lvl>
    <w:lvl w:ilvl="5" w:tplc="FB605234">
      <w:numFmt w:val="bullet"/>
      <w:lvlText w:val="•"/>
      <w:lvlJc w:val="left"/>
      <w:pPr>
        <w:ind w:left="1534" w:hanging="152"/>
      </w:pPr>
      <w:rPr>
        <w:rFonts w:hint="default"/>
        <w:lang w:val="en-US" w:eastAsia="zh-TW" w:bidi="ar-SA"/>
      </w:rPr>
    </w:lvl>
    <w:lvl w:ilvl="6" w:tplc="07B4FABC">
      <w:numFmt w:val="bullet"/>
      <w:lvlText w:val="•"/>
      <w:lvlJc w:val="left"/>
      <w:pPr>
        <w:ind w:left="1821" w:hanging="152"/>
      </w:pPr>
      <w:rPr>
        <w:rFonts w:hint="default"/>
        <w:lang w:val="en-US" w:eastAsia="zh-TW" w:bidi="ar-SA"/>
      </w:rPr>
    </w:lvl>
    <w:lvl w:ilvl="7" w:tplc="CA9A1F14">
      <w:numFmt w:val="bullet"/>
      <w:lvlText w:val="•"/>
      <w:lvlJc w:val="left"/>
      <w:pPr>
        <w:ind w:left="2108" w:hanging="152"/>
      </w:pPr>
      <w:rPr>
        <w:rFonts w:hint="default"/>
        <w:lang w:val="en-US" w:eastAsia="zh-TW" w:bidi="ar-SA"/>
      </w:rPr>
    </w:lvl>
    <w:lvl w:ilvl="8" w:tplc="8E921182">
      <w:numFmt w:val="bullet"/>
      <w:lvlText w:val="•"/>
      <w:lvlJc w:val="left"/>
      <w:pPr>
        <w:ind w:left="2395" w:hanging="152"/>
      </w:pPr>
      <w:rPr>
        <w:rFonts w:hint="default"/>
        <w:lang w:val="en-US" w:eastAsia="zh-TW" w:bidi="ar-SA"/>
      </w:rPr>
    </w:lvl>
  </w:abstractNum>
  <w:abstractNum w:abstractNumId="94" w15:restartNumberingAfterBreak="0">
    <w:nsid w:val="0E271000"/>
    <w:multiLevelType w:val="hybridMultilevel"/>
    <w:tmpl w:val="06F40C9A"/>
    <w:lvl w:ilvl="0" w:tplc="DA020B76">
      <w:start w:val="1"/>
      <w:numFmt w:val="decimal"/>
      <w:lvlText w:val="%1."/>
      <w:lvlJc w:val="left"/>
      <w:pPr>
        <w:ind w:left="289" w:hanging="183"/>
        <w:jc w:val="left"/>
      </w:pPr>
      <w:rPr>
        <w:rFonts w:ascii="SimSun" w:eastAsia="SimSun" w:hAnsi="SimSun" w:cs="SimSun" w:hint="default"/>
        <w:b w:val="0"/>
        <w:bCs w:val="0"/>
        <w:i w:val="0"/>
        <w:iCs w:val="0"/>
        <w:spacing w:val="1"/>
        <w:w w:val="99"/>
        <w:sz w:val="16"/>
        <w:szCs w:val="16"/>
        <w:lang w:val="en-US" w:eastAsia="zh-TW" w:bidi="ar-SA"/>
      </w:rPr>
    </w:lvl>
    <w:lvl w:ilvl="1" w:tplc="E9448342">
      <w:numFmt w:val="bullet"/>
      <w:lvlText w:val="•"/>
      <w:lvlJc w:val="left"/>
      <w:pPr>
        <w:ind w:left="1421" w:hanging="183"/>
      </w:pPr>
      <w:rPr>
        <w:rFonts w:hint="default"/>
        <w:lang w:val="en-US" w:eastAsia="zh-TW" w:bidi="ar-SA"/>
      </w:rPr>
    </w:lvl>
    <w:lvl w:ilvl="2" w:tplc="0D34C926">
      <w:numFmt w:val="bullet"/>
      <w:lvlText w:val="•"/>
      <w:lvlJc w:val="left"/>
      <w:pPr>
        <w:ind w:left="2563" w:hanging="183"/>
      </w:pPr>
      <w:rPr>
        <w:rFonts w:hint="default"/>
        <w:lang w:val="en-US" w:eastAsia="zh-TW" w:bidi="ar-SA"/>
      </w:rPr>
    </w:lvl>
    <w:lvl w:ilvl="3" w:tplc="53541A32">
      <w:numFmt w:val="bullet"/>
      <w:lvlText w:val="•"/>
      <w:lvlJc w:val="left"/>
      <w:pPr>
        <w:ind w:left="3705" w:hanging="183"/>
      </w:pPr>
      <w:rPr>
        <w:rFonts w:hint="default"/>
        <w:lang w:val="en-US" w:eastAsia="zh-TW" w:bidi="ar-SA"/>
      </w:rPr>
    </w:lvl>
    <w:lvl w:ilvl="4" w:tplc="5BB0E408">
      <w:numFmt w:val="bullet"/>
      <w:lvlText w:val="•"/>
      <w:lvlJc w:val="left"/>
      <w:pPr>
        <w:ind w:left="4847" w:hanging="183"/>
      </w:pPr>
      <w:rPr>
        <w:rFonts w:hint="default"/>
        <w:lang w:val="en-US" w:eastAsia="zh-TW" w:bidi="ar-SA"/>
      </w:rPr>
    </w:lvl>
    <w:lvl w:ilvl="5" w:tplc="A3CAEA22">
      <w:numFmt w:val="bullet"/>
      <w:lvlText w:val="•"/>
      <w:lvlJc w:val="left"/>
      <w:pPr>
        <w:ind w:left="5989" w:hanging="183"/>
      </w:pPr>
      <w:rPr>
        <w:rFonts w:hint="default"/>
        <w:lang w:val="en-US" w:eastAsia="zh-TW" w:bidi="ar-SA"/>
      </w:rPr>
    </w:lvl>
    <w:lvl w:ilvl="6" w:tplc="BD24C300">
      <w:numFmt w:val="bullet"/>
      <w:lvlText w:val="•"/>
      <w:lvlJc w:val="left"/>
      <w:pPr>
        <w:ind w:left="7131" w:hanging="183"/>
      </w:pPr>
      <w:rPr>
        <w:rFonts w:hint="default"/>
        <w:lang w:val="en-US" w:eastAsia="zh-TW" w:bidi="ar-SA"/>
      </w:rPr>
    </w:lvl>
    <w:lvl w:ilvl="7" w:tplc="60924F9A">
      <w:numFmt w:val="bullet"/>
      <w:lvlText w:val="•"/>
      <w:lvlJc w:val="left"/>
      <w:pPr>
        <w:ind w:left="8273" w:hanging="183"/>
      </w:pPr>
      <w:rPr>
        <w:rFonts w:hint="default"/>
        <w:lang w:val="en-US" w:eastAsia="zh-TW" w:bidi="ar-SA"/>
      </w:rPr>
    </w:lvl>
    <w:lvl w:ilvl="8" w:tplc="5A2A98DC">
      <w:numFmt w:val="bullet"/>
      <w:lvlText w:val="•"/>
      <w:lvlJc w:val="left"/>
      <w:pPr>
        <w:ind w:left="9415" w:hanging="183"/>
      </w:pPr>
      <w:rPr>
        <w:rFonts w:hint="default"/>
        <w:lang w:val="en-US" w:eastAsia="zh-TW" w:bidi="ar-SA"/>
      </w:rPr>
    </w:lvl>
  </w:abstractNum>
  <w:abstractNum w:abstractNumId="95" w15:restartNumberingAfterBreak="0">
    <w:nsid w:val="0E297985"/>
    <w:multiLevelType w:val="hybridMultilevel"/>
    <w:tmpl w:val="6D3E6B86"/>
    <w:lvl w:ilvl="0" w:tplc="4D3E9C9E">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FB8002DC">
      <w:numFmt w:val="bullet"/>
      <w:lvlText w:val="•"/>
      <w:lvlJc w:val="left"/>
      <w:pPr>
        <w:ind w:left="391" w:hanging="183"/>
      </w:pPr>
      <w:rPr>
        <w:rFonts w:hint="default"/>
        <w:lang w:val="en-US" w:eastAsia="zh-TW" w:bidi="ar-SA"/>
      </w:rPr>
    </w:lvl>
    <w:lvl w:ilvl="2" w:tplc="14321C56">
      <w:numFmt w:val="bullet"/>
      <w:lvlText w:val="•"/>
      <w:lvlJc w:val="left"/>
      <w:pPr>
        <w:ind w:left="683" w:hanging="183"/>
      </w:pPr>
      <w:rPr>
        <w:rFonts w:hint="default"/>
        <w:lang w:val="en-US" w:eastAsia="zh-TW" w:bidi="ar-SA"/>
      </w:rPr>
    </w:lvl>
    <w:lvl w:ilvl="3" w:tplc="5A5ABC3C">
      <w:numFmt w:val="bullet"/>
      <w:lvlText w:val="•"/>
      <w:lvlJc w:val="left"/>
      <w:pPr>
        <w:ind w:left="974" w:hanging="183"/>
      </w:pPr>
      <w:rPr>
        <w:rFonts w:hint="default"/>
        <w:lang w:val="en-US" w:eastAsia="zh-TW" w:bidi="ar-SA"/>
      </w:rPr>
    </w:lvl>
    <w:lvl w:ilvl="4" w:tplc="B9F6C764">
      <w:numFmt w:val="bullet"/>
      <w:lvlText w:val="•"/>
      <w:lvlJc w:val="left"/>
      <w:pPr>
        <w:ind w:left="1266" w:hanging="183"/>
      </w:pPr>
      <w:rPr>
        <w:rFonts w:hint="default"/>
        <w:lang w:val="en-US" w:eastAsia="zh-TW" w:bidi="ar-SA"/>
      </w:rPr>
    </w:lvl>
    <w:lvl w:ilvl="5" w:tplc="019E666C">
      <w:numFmt w:val="bullet"/>
      <w:lvlText w:val="•"/>
      <w:lvlJc w:val="left"/>
      <w:pPr>
        <w:ind w:left="1558" w:hanging="183"/>
      </w:pPr>
      <w:rPr>
        <w:rFonts w:hint="default"/>
        <w:lang w:val="en-US" w:eastAsia="zh-TW" w:bidi="ar-SA"/>
      </w:rPr>
    </w:lvl>
    <w:lvl w:ilvl="6" w:tplc="937A34B6">
      <w:numFmt w:val="bullet"/>
      <w:lvlText w:val="•"/>
      <w:lvlJc w:val="left"/>
      <w:pPr>
        <w:ind w:left="1849" w:hanging="183"/>
      </w:pPr>
      <w:rPr>
        <w:rFonts w:hint="default"/>
        <w:lang w:val="en-US" w:eastAsia="zh-TW" w:bidi="ar-SA"/>
      </w:rPr>
    </w:lvl>
    <w:lvl w:ilvl="7" w:tplc="7D523710">
      <w:numFmt w:val="bullet"/>
      <w:lvlText w:val="•"/>
      <w:lvlJc w:val="left"/>
      <w:pPr>
        <w:ind w:left="2141" w:hanging="183"/>
      </w:pPr>
      <w:rPr>
        <w:rFonts w:hint="default"/>
        <w:lang w:val="en-US" w:eastAsia="zh-TW" w:bidi="ar-SA"/>
      </w:rPr>
    </w:lvl>
    <w:lvl w:ilvl="8" w:tplc="EEE2DCA6">
      <w:numFmt w:val="bullet"/>
      <w:lvlText w:val="•"/>
      <w:lvlJc w:val="left"/>
      <w:pPr>
        <w:ind w:left="2432" w:hanging="183"/>
      </w:pPr>
      <w:rPr>
        <w:rFonts w:hint="default"/>
        <w:lang w:val="en-US" w:eastAsia="zh-TW" w:bidi="ar-SA"/>
      </w:rPr>
    </w:lvl>
  </w:abstractNum>
  <w:abstractNum w:abstractNumId="96" w15:restartNumberingAfterBreak="0">
    <w:nsid w:val="0E2C60B2"/>
    <w:multiLevelType w:val="hybridMultilevel"/>
    <w:tmpl w:val="922648D8"/>
    <w:lvl w:ilvl="0" w:tplc="1556FCB4">
      <w:start w:val="1"/>
      <w:numFmt w:val="decimal"/>
      <w:lvlText w:val="%1."/>
      <w:lvlJc w:val="left"/>
      <w:pPr>
        <w:ind w:left="106" w:hanging="202"/>
        <w:jc w:val="left"/>
      </w:pPr>
      <w:rPr>
        <w:rFonts w:ascii="SimSun" w:eastAsia="SimSun" w:hAnsi="SimSun" w:cs="SimSun" w:hint="default"/>
        <w:b w:val="0"/>
        <w:bCs w:val="0"/>
        <w:i w:val="0"/>
        <w:iCs w:val="0"/>
        <w:spacing w:val="1"/>
        <w:w w:val="98"/>
        <w:sz w:val="18"/>
        <w:szCs w:val="18"/>
        <w:lang w:val="en-US" w:eastAsia="zh-TW" w:bidi="ar-SA"/>
      </w:rPr>
    </w:lvl>
    <w:lvl w:ilvl="1" w:tplc="37181E72">
      <w:numFmt w:val="bullet"/>
      <w:lvlText w:val="•"/>
      <w:lvlJc w:val="left"/>
      <w:pPr>
        <w:ind w:left="202" w:hanging="202"/>
      </w:pPr>
      <w:rPr>
        <w:rFonts w:hint="default"/>
        <w:lang w:val="en-US" w:eastAsia="zh-TW" w:bidi="ar-SA"/>
      </w:rPr>
    </w:lvl>
    <w:lvl w:ilvl="2" w:tplc="6A1892B4">
      <w:numFmt w:val="bullet"/>
      <w:lvlText w:val="•"/>
      <w:lvlJc w:val="left"/>
      <w:pPr>
        <w:ind w:left="304" w:hanging="202"/>
      </w:pPr>
      <w:rPr>
        <w:rFonts w:hint="default"/>
        <w:lang w:val="en-US" w:eastAsia="zh-TW" w:bidi="ar-SA"/>
      </w:rPr>
    </w:lvl>
    <w:lvl w:ilvl="3" w:tplc="6758F868">
      <w:numFmt w:val="bullet"/>
      <w:lvlText w:val="•"/>
      <w:lvlJc w:val="left"/>
      <w:pPr>
        <w:ind w:left="406" w:hanging="202"/>
      </w:pPr>
      <w:rPr>
        <w:rFonts w:hint="default"/>
        <w:lang w:val="en-US" w:eastAsia="zh-TW" w:bidi="ar-SA"/>
      </w:rPr>
    </w:lvl>
    <w:lvl w:ilvl="4" w:tplc="69160572">
      <w:numFmt w:val="bullet"/>
      <w:lvlText w:val="•"/>
      <w:lvlJc w:val="left"/>
      <w:pPr>
        <w:ind w:left="509" w:hanging="202"/>
      </w:pPr>
      <w:rPr>
        <w:rFonts w:hint="default"/>
        <w:lang w:val="en-US" w:eastAsia="zh-TW" w:bidi="ar-SA"/>
      </w:rPr>
    </w:lvl>
    <w:lvl w:ilvl="5" w:tplc="613CA83E">
      <w:numFmt w:val="bullet"/>
      <w:lvlText w:val="•"/>
      <w:lvlJc w:val="left"/>
      <w:pPr>
        <w:ind w:left="611" w:hanging="202"/>
      </w:pPr>
      <w:rPr>
        <w:rFonts w:hint="default"/>
        <w:lang w:val="en-US" w:eastAsia="zh-TW" w:bidi="ar-SA"/>
      </w:rPr>
    </w:lvl>
    <w:lvl w:ilvl="6" w:tplc="064A8868">
      <w:numFmt w:val="bullet"/>
      <w:lvlText w:val="•"/>
      <w:lvlJc w:val="left"/>
      <w:pPr>
        <w:ind w:left="713" w:hanging="202"/>
      </w:pPr>
      <w:rPr>
        <w:rFonts w:hint="default"/>
        <w:lang w:val="en-US" w:eastAsia="zh-TW" w:bidi="ar-SA"/>
      </w:rPr>
    </w:lvl>
    <w:lvl w:ilvl="7" w:tplc="8E1C6D5E">
      <w:numFmt w:val="bullet"/>
      <w:lvlText w:val="•"/>
      <w:lvlJc w:val="left"/>
      <w:pPr>
        <w:ind w:left="816" w:hanging="202"/>
      </w:pPr>
      <w:rPr>
        <w:rFonts w:hint="default"/>
        <w:lang w:val="en-US" w:eastAsia="zh-TW" w:bidi="ar-SA"/>
      </w:rPr>
    </w:lvl>
    <w:lvl w:ilvl="8" w:tplc="2CE0048C">
      <w:numFmt w:val="bullet"/>
      <w:lvlText w:val="•"/>
      <w:lvlJc w:val="left"/>
      <w:pPr>
        <w:ind w:left="918" w:hanging="202"/>
      </w:pPr>
      <w:rPr>
        <w:rFonts w:hint="default"/>
        <w:lang w:val="en-US" w:eastAsia="zh-TW" w:bidi="ar-SA"/>
      </w:rPr>
    </w:lvl>
  </w:abstractNum>
  <w:abstractNum w:abstractNumId="97" w15:restartNumberingAfterBreak="0">
    <w:nsid w:val="0E4C2110"/>
    <w:multiLevelType w:val="hybridMultilevel"/>
    <w:tmpl w:val="3312892A"/>
    <w:lvl w:ilvl="0" w:tplc="7D0A82EC">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405C5C1C">
      <w:numFmt w:val="bullet"/>
      <w:lvlText w:val="•"/>
      <w:lvlJc w:val="left"/>
      <w:pPr>
        <w:ind w:left="216" w:hanging="152"/>
      </w:pPr>
      <w:rPr>
        <w:rFonts w:hint="default"/>
        <w:lang w:val="en-US" w:eastAsia="zh-TW" w:bidi="ar-SA"/>
      </w:rPr>
    </w:lvl>
    <w:lvl w:ilvl="2" w:tplc="0C3C9E40">
      <w:numFmt w:val="bullet"/>
      <w:lvlText w:val="•"/>
      <w:lvlJc w:val="left"/>
      <w:pPr>
        <w:ind w:left="333" w:hanging="152"/>
      </w:pPr>
      <w:rPr>
        <w:rFonts w:hint="default"/>
        <w:lang w:val="en-US" w:eastAsia="zh-TW" w:bidi="ar-SA"/>
      </w:rPr>
    </w:lvl>
    <w:lvl w:ilvl="3" w:tplc="755EF1A2">
      <w:numFmt w:val="bullet"/>
      <w:lvlText w:val="•"/>
      <w:lvlJc w:val="left"/>
      <w:pPr>
        <w:ind w:left="450" w:hanging="152"/>
      </w:pPr>
      <w:rPr>
        <w:rFonts w:hint="default"/>
        <w:lang w:val="en-US" w:eastAsia="zh-TW" w:bidi="ar-SA"/>
      </w:rPr>
    </w:lvl>
    <w:lvl w:ilvl="4" w:tplc="90E2CD18">
      <w:numFmt w:val="bullet"/>
      <w:lvlText w:val="•"/>
      <w:lvlJc w:val="left"/>
      <w:pPr>
        <w:ind w:left="566" w:hanging="152"/>
      </w:pPr>
      <w:rPr>
        <w:rFonts w:hint="default"/>
        <w:lang w:val="en-US" w:eastAsia="zh-TW" w:bidi="ar-SA"/>
      </w:rPr>
    </w:lvl>
    <w:lvl w:ilvl="5" w:tplc="91B43B70">
      <w:numFmt w:val="bullet"/>
      <w:lvlText w:val="•"/>
      <w:lvlJc w:val="left"/>
      <w:pPr>
        <w:ind w:left="683" w:hanging="152"/>
      </w:pPr>
      <w:rPr>
        <w:rFonts w:hint="default"/>
        <w:lang w:val="en-US" w:eastAsia="zh-TW" w:bidi="ar-SA"/>
      </w:rPr>
    </w:lvl>
    <w:lvl w:ilvl="6" w:tplc="B016D9AE">
      <w:numFmt w:val="bullet"/>
      <w:lvlText w:val="•"/>
      <w:lvlJc w:val="left"/>
      <w:pPr>
        <w:ind w:left="800" w:hanging="152"/>
      </w:pPr>
      <w:rPr>
        <w:rFonts w:hint="default"/>
        <w:lang w:val="en-US" w:eastAsia="zh-TW" w:bidi="ar-SA"/>
      </w:rPr>
    </w:lvl>
    <w:lvl w:ilvl="7" w:tplc="86BEC036">
      <w:numFmt w:val="bullet"/>
      <w:lvlText w:val="•"/>
      <w:lvlJc w:val="left"/>
      <w:pPr>
        <w:ind w:left="916" w:hanging="152"/>
      </w:pPr>
      <w:rPr>
        <w:rFonts w:hint="default"/>
        <w:lang w:val="en-US" w:eastAsia="zh-TW" w:bidi="ar-SA"/>
      </w:rPr>
    </w:lvl>
    <w:lvl w:ilvl="8" w:tplc="8AC2DDC0">
      <w:numFmt w:val="bullet"/>
      <w:lvlText w:val="•"/>
      <w:lvlJc w:val="left"/>
      <w:pPr>
        <w:ind w:left="1033" w:hanging="152"/>
      </w:pPr>
      <w:rPr>
        <w:rFonts w:hint="default"/>
        <w:lang w:val="en-US" w:eastAsia="zh-TW" w:bidi="ar-SA"/>
      </w:rPr>
    </w:lvl>
  </w:abstractNum>
  <w:abstractNum w:abstractNumId="98" w15:restartNumberingAfterBreak="0">
    <w:nsid w:val="0E6D10AF"/>
    <w:multiLevelType w:val="hybridMultilevel"/>
    <w:tmpl w:val="68A60A7C"/>
    <w:lvl w:ilvl="0" w:tplc="7E1C6158">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C5D4EBF8">
      <w:numFmt w:val="bullet"/>
      <w:lvlText w:val="•"/>
      <w:lvlJc w:val="left"/>
      <w:pPr>
        <w:ind w:left="386" w:hanging="152"/>
      </w:pPr>
      <w:rPr>
        <w:rFonts w:hint="default"/>
        <w:lang w:val="en-US" w:eastAsia="zh-TW" w:bidi="ar-SA"/>
      </w:rPr>
    </w:lvl>
    <w:lvl w:ilvl="2" w:tplc="28F001D2">
      <w:numFmt w:val="bullet"/>
      <w:lvlText w:val="•"/>
      <w:lvlJc w:val="left"/>
      <w:pPr>
        <w:ind w:left="673" w:hanging="152"/>
      </w:pPr>
      <w:rPr>
        <w:rFonts w:hint="default"/>
        <w:lang w:val="en-US" w:eastAsia="zh-TW" w:bidi="ar-SA"/>
      </w:rPr>
    </w:lvl>
    <w:lvl w:ilvl="3" w:tplc="18724DDA">
      <w:numFmt w:val="bullet"/>
      <w:lvlText w:val="•"/>
      <w:lvlJc w:val="left"/>
      <w:pPr>
        <w:ind w:left="960" w:hanging="152"/>
      </w:pPr>
      <w:rPr>
        <w:rFonts w:hint="default"/>
        <w:lang w:val="en-US" w:eastAsia="zh-TW" w:bidi="ar-SA"/>
      </w:rPr>
    </w:lvl>
    <w:lvl w:ilvl="4" w:tplc="21726BF0">
      <w:numFmt w:val="bullet"/>
      <w:lvlText w:val="•"/>
      <w:lvlJc w:val="left"/>
      <w:pPr>
        <w:ind w:left="1247" w:hanging="152"/>
      </w:pPr>
      <w:rPr>
        <w:rFonts w:hint="default"/>
        <w:lang w:val="en-US" w:eastAsia="zh-TW" w:bidi="ar-SA"/>
      </w:rPr>
    </w:lvl>
    <w:lvl w:ilvl="5" w:tplc="74F083CC">
      <w:numFmt w:val="bullet"/>
      <w:lvlText w:val="•"/>
      <w:lvlJc w:val="left"/>
      <w:pPr>
        <w:ind w:left="1534" w:hanging="152"/>
      </w:pPr>
      <w:rPr>
        <w:rFonts w:hint="default"/>
        <w:lang w:val="en-US" w:eastAsia="zh-TW" w:bidi="ar-SA"/>
      </w:rPr>
    </w:lvl>
    <w:lvl w:ilvl="6" w:tplc="BBC85EA2">
      <w:numFmt w:val="bullet"/>
      <w:lvlText w:val="•"/>
      <w:lvlJc w:val="left"/>
      <w:pPr>
        <w:ind w:left="1821" w:hanging="152"/>
      </w:pPr>
      <w:rPr>
        <w:rFonts w:hint="default"/>
        <w:lang w:val="en-US" w:eastAsia="zh-TW" w:bidi="ar-SA"/>
      </w:rPr>
    </w:lvl>
    <w:lvl w:ilvl="7" w:tplc="E30003F0">
      <w:numFmt w:val="bullet"/>
      <w:lvlText w:val="•"/>
      <w:lvlJc w:val="left"/>
      <w:pPr>
        <w:ind w:left="2108" w:hanging="152"/>
      </w:pPr>
      <w:rPr>
        <w:rFonts w:hint="default"/>
        <w:lang w:val="en-US" w:eastAsia="zh-TW" w:bidi="ar-SA"/>
      </w:rPr>
    </w:lvl>
    <w:lvl w:ilvl="8" w:tplc="79F8BC2A">
      <w:numFmt w:val="bullet"/>
      <w:lvlText w:val="•"/>
      <w:lvlJc w:val="left"/>
      <w:pPr>
        <w:ind w:left="2395" w:hanging="152"/>
      </w:pPr>
      <w:rPr>
        <w:rFonts w:hint="default"/>
        <w:lang w:val="en-US" w:eastAsia="zh-TW" w:bidi="ar-SA"/>
      </w:rPr>
    </w:lvl>
  </w:abstractNum>
  <w:abstractNum w:abstractNumId="99" w15:restartNumberingAfterBreak="0">
    <w:nsid w:val="0E8B2162"/>
    <w:multiLevelType w:val="hybridMultilevel"/>
    <w:tmpl w:val="C3623942"/>
    <w:lvl w:ilvl="0" w:tplc="21A2A702">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A16AFB12">
      <w:numFmt w:val="bullet"/>
      <w:lvlText w:val="•"/>
      <w:lvlJc w:val="left"/>
      <w:pPr>
        <w:ind w:left="391" w:hanging="152"/>
      </w:pPr>
      <w:rPr>
        <w:rFonts w:hint="default"/>
        <w:lang w:val="en-US" w:eastAsia="zh-TW" w:bidi="ar-SA"/>
      </w:rPr>
    </w:lvl>
    <w:lvl w:ilvl="2" w:tplc="89261ADC">
      <w:numFmt w:val="bullet"/>
      <w:lvlText w:val="•"/>
      <w:lvlJc w:val="left"/>
      <w:pPr>
        <w:ind w:left="683" w:hanging="152"/>
      </w:pPr>
      <w:rPr>
        <w:rFonts w:hint="default"/>
        <w:lang w:val="en-US" w:eastAsia="zh-TW" w:bidi="ar-SA"/>
      </w:rPr>
    </w:lvl>
    <w:lvl w:ilvl="3" w:tplc="ABD0DBEA">
      <w:numFmt w:val="bullet"/>
      <w:lvlText w:val="•"/>
      <w:lvlJc w:val="left"/>
      <w:pPr>
        <w:ind w:left="974" w:hanging="152"/>
      </w:pPr>
      <w:rPr>
        <w:rFonts w:hint="default"/>
        <w:lang w:val="en-US" w:eastAsia="zh-TW" w:bidi="ar-SA"/>
      </w:rPr>
    </w:lvl>
    <w:lvl w:ilvl="4" w:tplc="2EF6DBC8">
      <w:numFmt w:val="bullet"/>
      <w:lvlText w:val="•"/>
      <w:lvlJc w:val="left"/>
      <w:pPr>
        <w:ind w:left="1266" w:hanging="152"/>
      </w:pPr>
      <w:rPr>
        <w:rFonts w:hint="default"/>
        <w:lang w:val="en-US" w:eastAsia="zh-TW" w:bidi="ar-SA"/>
      </w:rPr>
    </w:lvl>
    <w:lvl w:ilvl="5" w:tplc="23E0AB2C">
      <w:numFmt w:val="bullet"/>
      <w:lvlText w:val="•"/>
      <w:lvlJc w:val="left"/>
      <w:pPr>
        <w:ind w:left="1558" w:hanging="152"/>
      </w:pPr>
      <w:rPr>
        <w:rFonts w:hint="default"/>
        <w:lang w:val="en-US" w:eastAsia="zh-TW" w:bidi="ar-SA"/>
      </w:rPr>
    </w:lvl>
    <w:lvl w:ilvl="6" w:tplc="267CB804">
      <w:numFmt w:val="bullet"/>
      <w:lvlText w:val="•"/>
      <w:lvlJc w:val="left"/>
      <w:pPr>
        <w:ind w:left="1849" w:hanging="152"/>
      </w:pPr>
      <w:rPr>
        <w:rFonts w:hint="default"/>
        <w:lang w:val="en-US" w:eastAsia="zh-TW" w:bidi="ar-SA"/>
      </w:rPr>
    </w:lvl>
    <w:lvl w:ilvl="7" w:tplc="003A0A82">
      <w:numFmt w:val="bullet"/>
      <w:lvlText w:val="•"/>
      <w:lvlJc w:val="left"/>
      <w:pPr>
        <w:ind w:left="2141" w:hanging="152"/>
      </w:pPr>
      <w:rPr>
        <w:rFonts w:hint="default"/>
        <w:lang w:val="en-US" w:eastAsia="zh-TW" w:bidi="ar-SA"/>
      </w:rPr>
    </w:lvl>
    <w:lvl w:ilvl="8" w:tplc="84E493EA">
      <w:numFmt w:val="bullet"/>
      <w:lvlText w:val="•"/>
      <w:lvlJc w:val="left"/>
      <w:pPr>
        <w:ind w:left="2432" w:hanging="152"/>
      </w:pPr>
      <w:rPr>
        <w:rFonts w:hint="default"/>
        <w:lang w:val="en-US" w:eastAsia="zh-TW" w:bidi="ar-SA"/>
      </w:rPr>
    </w:lvl>
  </w:abstractNum>
  <w:abstractNum w:abstractNumId="100" w15:restartNumberingAfterBreak="0">
    <w:nsid w:val="0EA74F4B"/>
    <w:multiLevelType w:val="hybridMultilevel"/>
    <w:tmpl w:val="896692AC"/>
    <w:lvl w:ilvl="0" w:tplc="47701880">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4B045E68">
      <w:numFmt w:val="bullet"/>
      <w:lvlText w:val="•"/>
      <w:lvlJc w:val="left"/>
      <w:pPr>
        <w:ind w:left="517" w:hanging="241"/>
      </w:pPr>
      <w:rPr>
        <w:rFonts w:hint="default"/>
        <w:lang w:val="en-US" w:eastAsia="zh-TW" w:bidi="ar-SA"/>
      </w:rPr>
    </w:lvl>
    <w:lvl w:ilvl="2" w:tplc="25EC382A">
      <w:numFmt w:val="bullet"/>
      <w:lvlText w:val="•"/>
      <w:lvlJc w:val="left"/>
      <w:pPr>
        <w:ind w:left="914" w:hanging="241"/>
      </w:pPr>
      <w:rPr>
        <w:rFonts w:hint="default"/>
        <w:lang w:val="en-US" w:eastAsia="zh-TW" w:bidi="ar-SA"/>
      </w:rPr>
    </w:lvl>
    <w:lvl w:ilvl="3" w:tplc="F47602DC">
      <w:numFmt w:val="bullet"/>
      <w:lvlText w:val="•"/>
      <w:lvlJc w:val="left"/>
      <w:pPr>
        <w:ind w:left="1312" w:hanging="241"/>
      </w:pPr>
      <w:rPr>
        <w:rFonts w:hint="default"/>
        <w:lang w:val="en-US" w:eastAsia="zh-TW" w:bidi="ar-SA"/>
      </w:rPr>
    </w:lvl>
    <w:lvl w:ilvl="4" w:tplc="2C8AF0F8">
      <w:numFmt w:val="bullet"/>
      <w:lvlText w:val="•"/>
      <w:lvlJc w:val="left"/>
      <w:pPr>
        <w:ind w:left="1709" w:hanging="241"/>
      </w:pPr>
      <w:rPr>
        <w:rFonts w:hint="default"/>
        <w:lang w:val="en-US" w:eastAsia="zh-TW" w:bidi="ar-SA"/>
      </w:rPr>
    </w:lvl>
    <w:lvl w:ilvl="5" w:tplc="F0A8E236">
      <w:numFmt w:val="bullet"/>
      <w:lvlText w:val="•"/>
      <w:lvlJc w:val="left"/>
      <w:pPr>
        <w:ind w:left="2107" w:hanging="241"/>
      </w:pPr>
      <w:rPr>
        <w:rFonts w:hint="default"/>
        <w:lang w:val="en-US" w:eastAsia="zh-TW" w:bidi="ar-SA"/>
      </w:rPr>
    </w:lvl>
    <w:lvl w:ilvl="6" w:tplc="B6F09C54">
      <w:numFmt w:val="bullet"/>
      <w:lvlText w:val="•"/>
      <w:lvlJc w:val="left"/>
      <w:pPr>
        <w:ind w:left="2504" w:hanging="241"/>
      </w:pPr>
      <w:rPr>
        <w:rFonts w:hint="default"/>
        <w:lang w:val="en-US" w:eastAsia="zh-TW" w:bidi="ar-SA"/>
      </w:rPr>
    </w:lvl>
    <w:lvl w:ilvl="7" w:tplc="E7AAF06A">
      <w:numFmt w:val="bullet"/>
      <w:lvlText w:val="•"/>
      <w:lvlJc w:val="left"/>
      <w:pPr>
        <w:ind w:left="2901" w:hanging="241"/>
      </w:pPr>
      <w:rPr>
        <w:rFonts w:hint="default"/>
        <w:lang w:val="en-US" w:eastAsia="zh-TW" w:bidi="ar-SA"/>
      </w:rPr>
    </w:lvl>
    <w:lvl w:ilvl="8" w:tplc="D010ADA8">
      <w:numFmt w:val="bullet"/>
      <w:lvlText w:val="•"/>
      <w:lvlJc w:val="left"/>
      <w:pPr>
        <w:ind w:left="3299" w:hanging="241"/>
      </w:pPr>
      <w:rPr>
        <w:rFonts w:hint="default"/>
        <w:lang w:val="en-US" w:eastAsia="zh-TW" w:bidi="ar-SA"/>
      </w:rPr>
    </w:lvl>
  </w:abstractNum>
  <w:abstractNum w:abstractNumId="101" w15:restartNumberingAfterBreak="0">
    <w:nsid w:val="0EE33D69"/>
    <w:multiLevelType w:val="hybridMultilevel"/>
    <w:tmpl w:val="43AC9F5C"/>
    <w:lvl w:ilvl="0" w:tplc="068A3AD4">
      <w:start w:val="3"/>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67FA5EAC">
      <w:numFmt w:val="bullet"/>
      <w:lvlText w:val="•"/>
      <w:lvlJc w:val="left"/>
      <w:pPr>
        <w:ind w:left="391" w:hanging="183"/>
      </w:pPr>
      <w:rPr>
        <w:rFonts w:hint="default"/>
        <w:lang w:val="en-US" w:eastAsia="zh-TW" w:bidi="ar-SA"/>
      </w:rPr>
    </w:lvl>
    <w:lvl w:ilvl="2" w:tplc="4BAC8E0C">
      <w:numFmt w:val="bullet"/>
      <w:lvlText w:val="•"/>
      <w:lvlJc w:val="left"/>
      <w:pPr>
        <w:ind w:left="683" w:hanging="183"/>
      </w:pPr>
      <w:rPr>
        <w:rFonts w:hint="default"/>
        <w:lang w:val="en-US" w:eastAsia="zh-TW" w:bidi="ar-SA"/>
      </w:rPr>
    </w:lvl>
    <w:lvl w:ilvl="3" w:tplc="01D460B4">
      <w:numFmt w:val="bullet"/>
      <w:lvlText w:val="•"/>
      <w:lvlJc w:val="left"/>
      <w:pPr>
        <w:ind w:left="974" w:hanging="183"/>
      </w:pPr>
      <w:rPr>
        <w:rFonts w:hint="default"/>
        <w:lang w:val="en-US" w:eastAsia="zh-TW" w:bidi="ar-SA"/>
      </w:rPr>
    </w:lvl>
    <w:lvl w:ilvl="4" w:tplc="72E664F8">
      <w:numFmt w:val="bullet"/>
      <w:lvlText w:val="•"/>
      <w:lvlJc w:val="left"/>
      <w:pPr>
        <w:ind w:left="1266" w:hanging="183"/>
      </w:pPr>
      <w:rPr>
        <w:rFonts w:hint="default"/>
        <w:lang w:val="en-US" w:eastAsia="zh-TW" w:bidi="ar-SA"/>
      </w:rPr>
    </w:lvl>
    <w:lvl w:ilvl="5" w:tplc="D8F483B4">
      <w:numFmt w:val="bullet"/>
      <w:lvlText w:val="•"/>
      <w:lvlJc w:val="left"/>
      <w:pPr>
        <w:ind w:left="1558" w:hanging="183"/>
      </w:pPr>
      <w:rPr>
        <w:rFonts w:hint="default"/>
        <w:lang w:val="en-US" w:eastAsia="zh-TW" w:bidi="ar-SA"/>
      </w:rPr>
    </w:lvl>
    <w:lvl w:ilvl="6" w:tplc="F6B40D72">
      <w:numFmt w:val="bullet"/>
      <w:lvlText w:val="•"/>
      <w:lvlJc w:val="left"/>
      <w:pPr>
        <w:ind w:left="1849" w:hanging="183"/>
      </w:pPr>
      <w:rPr>
        <w:rFonts w:hint="default"/>
        <w:lang w:val="en-US" w:eastAsia="zh-TW" w:bidi="ar-SA"/>
      </w:rPr>
    </w:lvl>
    <w:lvl w:ilvl="7" w:tplc="33E08D84">
      <w:numFmt w:val="bullet"/>
      <w:lvlText w:val="•"/>
      <w:lvlJc w:val="left"/>
      <w:pPr>
        <w:ind w:left="2141" w:hanging="183"/>
      </w:pPr>
      <w:rPr>
        <w:rFonts w:hint="default"/>
        <w:lang w:val="en-US" w:eastAsia="zh-TW" w:bidi="ar-SA"/>
      </w:rPr>
    </w:lvl>
    <w:lvl w:ilvl="8" w:tplc="6D9C52A2">
      <w:numFmt w:val="bullet"/>
      <w:lvlText w:val="•"/>
      <w:lvlJc w:val="left"/>
      <w:pPr>
        <w:ind w:left="2432" w:hanging="183"/>
      </w:pPr>
      <w:rPr>
        <w:rFonts w:hint="default"/>
        <w:lang w:val="en-US" w:eastAsia="zh-TW" w:bidi="ar-SA"/>
      </w:rPr>
    </w:lvl>
  </w:abstractNum>
  <w:abstractNum w:abstractNumId="102" w15:restartNumberingAfterBreak="0">
    <w:nsid w:val="0F044771"/>
    <w:multiLevelType w:val="hybridMultilevel"/>
    <w:tmpl w:val="F31E5124"/>
    <w:lvl w:ilvl="0" w:tplc="539CEF38">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E1B8E980">
      <w:numFmt w:val="bullet"/>
      <w:lvlText w:val="•"/>
      <w:lvlJc w:val="left"/>
      <w:pPr>
        <w:ind w:left="391" w:hanging="183"/>
      </w:pPr>
      <w:rPr>
        <w:rFonts w:hint="default"/>
        <w:lang w:val="en-US" w:eastAsia="zh-TW" w:bidi="ar-SA"/>
      </w:rPr>
    </w:lvl>
    <w:lvl w:ilvl="2" w:tplc="870C6834">
      <w:numFmt w:val="bullet"/>
      <w:lvlText w:val="•"/>
      <w:lvlJc w:val="left"/>
      <w:pPr>
        <w:ind w:left="683" w:hanging="183"/>
      </w:pPr>
      <w:rPr>
        <w:rFonts w:hint="default"/>
        <w:lang w:val="en-US" w:eastAsia="zh-TW" w:bidi="ar-SA"/>
      </w:rPr>
    </w:lvl>
    <w:lvl w:ilvl="3" w:tplc="F080E442">
      <w:numFmt w:val="bullet"/>
      <w:lvlText w:val="•"/>
      <w:lvlJc w:val="left"/>
      <w:pPr>
        <w:ind w:left="974" w:hanging="183"/>
      </w:pPr>
      <w:rPr>
        <w:rFonts w:hint="default"/>
        <w:lang w:val="en-US" w:eastAsia="zh-TW" w:bidi="ar-SA"/>
      </w:rPr>
    </w:lvl>
    <w:lvl w:ilvl="4" w:tplc="7B0CE6AC">
      <w:numFmt w:val="bullet"/>
      <w:lvlText w:val="•"/>
      <w:lvlJc w:val="left"/>
      <w:pPr>
        <w:ind w:left="1266" w:hanging="183"/>
      </w:pPr>
      <w:rPr>
        <w:rFonts w:hint="default"/>
        <w:lang w:val="en-US" w:eastAsia="zh-TW" w:bidi="ar-SA"/>
      </w:rPr>
    </w:lvl>
    <w:lvl w:ilvl="5" w:tplc="020023B0">
      <w:numFmt w:val="bullet"/>
      <w:lvlText w:val="•"/>
      <w:lvlJc w:val="left"/>
      <w:pPr>
        <w:ind w:left="1558" w:hanging="183"/>
      </w:pPr>
      <w:rPr>
        <w:rFonts w:hint="default"/>
        <w:lang w:val="en-US" w:eastAsia="zh-TW" w:bidi="ar-SA"/>
      </w:rPr>
    </w:lvl>
    <w:lvl w:ilvl="6" w:tplc="85C66040">
      <w:numFmt w:val="bullet"/>
      <w:lvlText w:val="•"/>
      <w:lvlJc w:val="left"/>
      <w:pPr>
        <w:ind w:left="1849" w:hanging="183"/>
      </w:pPr>
      <w:rPr>
        <w:rFonts w:hint="default"/>
        <w:lang w:val="en-US" w:eastAsia="zh-TW" w:bidi="ar-SA"/>
      </w:rPr>
    </w:lvl>
    <w:lvl w:ilvl="7" w:tplc="00C8675A">
      <w:numFmt w:val="bullet"/>
      <w:lvlText w:val="•"/>
      <w:lvlJc w:val="left"/>
      <w:pPr>
        <w:ind w:left="2141" w:hanging="183"/>
      </w:pPr>
      <w:rPr>
        <w:rFonts w:hint="default"/>
        <w:lang w:val="en-US" w:eastAsia="zh-TW" w:bidi="ar-SA"/>
      </w:rPr>
    </w:lvl>
    <w:lvl w:ilvl="8" w:tplc="8258FF42">
      <w:numFmt w:val="bullet"/>
      <w:lvlText w:val="•"/>
      <w:lvlJc w:val="left"/>
      <w:pPr>
        <w:ind w:left="2432" w:hanging="183"/>
      </w:pPr>
      <w:rPr>
        <w:rFonts w:hint="default"/>
        <w:lang w:val="en-US" w:eastAsia="zh-TW" w:bidi="ar-SA"/>
      </w:rPr>
    </w:lvl>
  </w:abstractNum>
  <w:abstractNum w:abstractNumId="103" w15:restartNumberingAfterBreak="0">
    <w:nsid w:val="0F5D21A3"/>
    <w:multiLevelType w:val="hybridMultilevel"/>
    <w:tmpl w:val="52AAD938"/>
    <w:lvl w:ilvl="0" w:tplc="BA76D138">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D05C17AA">
      <w:numFmt w:val="bullet"/>
      <w:lvlText w:val="•"/>
      <w:lvlJc w:val="left"/>
      <w:pPr>
        <w:ind w:left="386" w:hanging="152"/>
      </w:pPr>
      <w:rPr>
        <w:rFonts w:hint="default"/>
        <w:lang w:val="en-US" w:eastAsia="zh-TW" w:bidi="ar-SA"/>
      </w:rPr>
    </w:lvl>
    <w:lvl w:ilvl="2" w:tplc="5494355C">
      <w:numFmt w:val="bullet"/>
      <w:lvlText w:val="•"/>
      <w:lvlJc w:val="left"/>
      <w:pPr>
        <w:ind w:left="673" w:hanging="152"/>
      </w:pPr>
      <w:rPr>
        <w:rFonts w:hint="default"/>
        <w:lang w:val="en-US" w:eastAsia="zh-TW" w:bidi="ar-SA"/>
      </w:rPr>
    </w:lvl>
    <w:lvl w:ilvl="3" w:tplc="53EABD0C">
      <w:numFmt w:val="bullet"/>
      <w:lvlText w:val="•"/>
      <w:lvlJc w:val="left"/>
      <w:pPr>
        <w:ind w:left="960" w:hanging="152"/>
      </w:pPr>
      <w:rPr>
        <w:rFonts w:hint="default"/>
        <w:lang w:val="en-US" w:eastAsia="zh-TW" w:bidi="ar-SA"/>
      </w:rPr>
    </w:lvl>
    <w:lvl w:ilvl="4" w:tplc="21BC723C">
      <w:numFmt w:val="bullet"/>
      <w:lvlText w:val="•"/>
      <w:lvlJc w:val="left"/>
      <w:pPr>
        <w:ind w:left="1247" w:hanging="152"/>
      </w:pPr>
      <w:rPr>
        <w:rFonts w:hint="default"/>
        <w:lang w:val="en-US" w:eastAsia="zh-TW" w:bidi="ar-SA"/>
      </w:rPr>
    </w:lvl>
    <w:lvl w:ilvl="5" w:tplc="D534D49A">
      <w:numFmt w:val="bullet"/>
      <w:lvlText w:val="•"/>
      <w:lvlJc w:val="left"/>
      <w:pPr>
        <w:ind w:left="1534" w:hanging="152"/>
      </w:pPr>
      <w:rPr>
        <w:rFonts w:hint="default"/>
        <w:lang w:val="en-US" w:eastAsia="zh-TW" w:bidi="ar-SA"/>
      </w:rPr>
    </w:lvl>
    <w:lvl w:ilvl="6" w:tplc="8E641A10">
      <w:numFmt w:val="bullet"/>
      <w:lvlText w:val="•"/>
      <w:lvlJc w:val="left"/>
      <w:pPr>
        <w:ind w:left="1821" w:hanging="152"/>
      </w:pPr>
      <w:rPr>
        <w:rFonts w:hint="default"/>
        <w:lang w:val="en-US" w:eastAsia="zh-TW" w:bidi="ar-SA"/>
      </w:rPr>
    </w:lvl>
    <w:lvl w:ilvl="7" w:tplc="29122040">
      <w:numFmt w:val="bullet"/>
      <w:lvlText w:val="•"/>
      <w:lvlJc w:val="left"/>
      <w:pPr>
        <w:ind w:left="2108" w:hanging="152"/>
      </w:pPr>
      <w:rPr>
        <w:rFonts w:hint="default"/>
        <w:lang w:val="en-US" w:eastAsia="zh-TW" w:bidi="ar-SA"/>
      </w:rPr>
    </w:lvl>
    <w:lvl w:ilvl="8" w:tplc="AC3C119E">
      <w:numFmt w:val="bullet"/>
      <w:lvlText w:val="•"/>
      <w:lvlJc w:val="left"/>
      <w:pPr>
        <w:ind w:left="2395" w:hanging="152"/>
      </w:pPr>
      <w:rPr>
        <w:rFonts w:hint="default"/>
        <w:lang w:val="en-US" w:eastAsia="zh-TW" w:bidi="ar-SA"/>
      </w:rPr>
    </w:lvl>
  </w:abstractNum>
  <w:abstractNum w:abstractNumId="104" w15:restartNumberingAfterBreak="0">
    <w:nsid w:val="0FC647AC"/>
    <w:multiLevelType w:val="hybridMultilevel"/>
    <w:tmpl w:val="93546872"/>
    <w:lvl w:ilvl="0" w:tplc="776CE810">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4B30C744">
      <w:numFmt w:val="bullet"/>
      <w:lvlText w:val="•"/>
      <w:lvlJc w:val="left"/>
      <w:pPr>
        <w:ind w:left="391" w:hanging="183"/>
      </w:pPr>
      <w:rPr>
        <w:rFonts w:hint="default"/>
        <w:lang w:val="en-US" w:eastAsia="zh-TW" w:bidi="ar-SA"/>
      </w:rPr>
    </w:lvl>
    <w:lvl w:ilvl="2" w:tplc="03E6F082">
      <w:numFmt w:val="bullet"/>
      <w:lvlText w:val="•"/>
      <w:lvlJc w:val="left"/>
      <w:pPr>
        <w:ind w:left="683" w:hanging="183"/>
      </w:pPr>
      <w:rPr>
        <w:rFonts w:hint="default"/>
        <w:lang w:val="en-US" w:eastAsia="zh-TW" w:bidi="ar-SA"/>
      </w:rPr>
    </w:lvl>
    <w:lvl w:ilvl="3" w:tplc="53D45D9A">
      <w:numFmt w:val="bullet"/>
      <w:lvlText w:val="•"/>
      <w:lvlJc w:val="left"/>
      <w:pPr>
        <w:ind w:left="974" w:hanging="183"/>
      </w:pPr>
      <w:rPr>
        <w:rFonts w:hint="default"/>
        <w:lang w:val="en-US" w:eastAsia="zh-TW" w:bidi="ar-SA"/>
      </w:rPr>
    </w:lvl>
    <w:lvl w:ilvl="4" w:tplc="3D6E227C">
      <w:numFmt w:val="bullet"/>
      <w:lvlText w:val="•"/>
      <w:lvlJc w:val="left"/>
      <w:pPr>
        <w:ind w:left="1266" w:hanging="183"/>
      </w:pPr>
      <w:rPr>
        <w:rFonts w:hint="default"/>
        <w:lang w:val="en-US" w:eastAsia="zh-TW" w:bidi="ar-SA"/>
      </w:rPr>
    </w:lvl>
    <w:lvl w:ilvl="5" w:tplc="7A0826BA">
      <w:numFmt w:val="bullet"/>
      <w:lvlText w:val="•"/>
      <w:lvlJc w:val="left"/>
      <w:pPr>
        <w:ind w:left="1558" w:hanging="183"/>
      </w:pPr>
      <w:rPr>
        <w:rFonts w:hint="default"/>
        <w:lang w:val="en-US" w:eastAsia="zh-TW" w:bidi="ar-SA"/>
      </w:rPr>
    </w:lvl>
    <w:lvl w:ilvl="6" w:tplc="13A8979C">
      <w:numFmt w:val="bullet"/>
      <w:lvlText w:val="•"/>
      <w:lvlJc w:val="left"/>
      <w:pPr>
        <w:ind w:left="1849" w:hanging="183"/>
      </w:pPr>
      <w:rPr>
        <w:rFonts w:hint="default"/>
        <w:lang w:val="en-US" w:eastAsia="zh-TW" w:bidi="ar-SA"/>
      </w:rPr>
    </w:lvl>
    <w:lvl w:ilvl="7" w:tplc="B93E2D44">
      <w:numFmt w:val="bullet"/>
      <w:lvlText w:val="•"/>
      <w:lvlJc w:val="left"/>
      <w:pPr>
        <w:ind w:left="2141" w:hanging="183"/>
      </w:pPr>
      <w:rPr>
        <w:rFonts w:hint="default"/>
        <w:lang w:val="en-US" w:eastAsia="zh-TW" w:bidi="ar-SA"/>
      </w:rPr>
    </w:lvl>
    <w:lvl w:ilvl="8" w:tplc="DDD24794">
      <w:numFmt w:val="bullet"/>
      <w:lvlText w:val="•"/>
      <w:lvlJc w:val="left"/>
      <w:pPr>
        <w:ind w:left="2432" w:hanging="183"/>
      </w:pPr>
      <w:rPr>
        <w:rFonts w:hint="default"/>
        <w:lang w:val="en-US" w:eastAsia="zh-TW" w:bidi="ar-SA"/>
      </w:rPr>
    </w:lvl>
  </w:abstractNum>
  <w:abstractNum w:abstractNumId="105" w15:restartNumberingAfterBreak="0">
    <w:nsid w:val="0FF30708"/>
    <w:multiLevelType w:val="hybridMultilevel"/>
    <w:tmpl w:val="DA301AD6"/>
    <w:lvl w:ilvl="0" w:tplc="029A0DEA">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358A538E">
      <w:numFmt w:val="bullet"/>
      <w:lvlText w:val="•"/>
      <w:lvlJc w:val="left"/>
      <w:pPr>
        <w:ind w:left="544" w:hanging="241"/>
      </w:pPr>
      <w:rPr>
        <w:rFonts w:hint="default"/>
        <w:lang w:val="en-US" w:eastAsia="zh-TW" w:bidi="ar-SA"/>
      </w:rPr>
    </w:lvl>
    <w:lvl w:ilvl="2" w:tplc="E0D01008">
      <w:numFmt w:val="bullet"/>
      <w:lvlText w:val="•"/>
      <w:lvlJc w:val="left"/>
      <w:pPr>
        <w:ind w:left="989" w:hanging="241"/>
      </w:pPr>
      <w:rPr>
        <w:rFonts w:hint="default"/>
        <w:lang w:val="en-US" w:eastAsia="zh-TW" w:bidi="ar-SA"/>
      </w:rPr>
    </w:lvl>
    <w:lvl w:ilvl="3" w:tplc="6B109E9E">
      <w:numFmt w:val="bullet"/>
      <w:lvlText w:val="•"/>
      <w:lvlJc w:val="left"/>
      <w:pPr>
        <w:ind w:left="1433" w:hanging="241"/>
      </w:pPr>
      <w:rPr>
        <w:rFonts w:hint="default"/>
        <w:lang w:val="en-US" w:eastAsia="zh-TW" w:bidi="ar-SA"/>
      </w:rPr>
    </w:lvl>
    <w:lvl w:ilvl="4" w:tplc="9E78F9B8">
      <w:numFmt w:val="bullet"/>
      <w:lvlText w:val="•"/>
      <w:lvlJc w:val="left"/>
      <w:pPr>
        <w:ind w:left="1878" w:hanging="241"/>
      </w:pPr>
      <w:rPr>
        <w:rFonts w:hint="default"/>
        <w:lang w:val="en-US" w:eastAsia="zh-TW" w:bidi="ar-SA"/>
      </w:rPr>
    </w:lvl>
    <w:lvl w:ilvl="5" w:tplc="8954DCB4">
      <w:numFmt w:val="bullet"/>
      <w:lvlText w:val="•"/>
      <w:lvlJc w:val="left"/>
      <w:pPr>
        <w:ind w:left="2323" w:hanging="241"/>
      </w:pPr>
      <w:rPr>
        <w:rFonts w:hint="default"/>
        <w:lang w:val="en-US" w:eastAsia="zh-TW" w:bidi="ar-SA"/>
      </w:rPr>
    </w:lvl>
    <w:lvl w:ilvl="6" w:tplc="6BAC29B2">
      <w:numFmt w:val="bullet"/>
      <w:lvlText w:val="•"/>
      <w:lvlJc w:val="left"/>
      <w:pPr>
        <w:ind w:left="2767" w:hanging="241"/>
      </w:pPr>
      <w:rPr>
        <w:rFonts w:hint="default"/>
        <w:lang w:val="en-US" w:eastAsia="zh-TW" w:bidi="ar-SA"/>
      </w:rPr>
    </w:lvl>
    <w:lvl w:ilvl="7" w:tplc="E1E805E8">
      <w:numFmt w:val="bullet"/>
      <w:lvlText w:val="•"/>
      <w:lvlJc w:val="left"/>
      <w:pPr>
        <w:ind w:left="3212" w:hanging="241"/>
      </w:pPr>
      <w:rPr>
        <w:rFonts w:hint="default"/>
        <w:lang w:val="en-US" w:eastAsia="zh-TW" w:bidi="ar-SA"/>
      </w:rPr>
    </w:lvl>
    <w:lvl w:ilvl="8" w:tplc="0812F872">
      <w:numFmt w:val="bullet"/>
      <w:lvlText w:val="•"/>
      <w:lvlJc w:val="left"/>
      <w:pPr>
        <w:ind w:left="3656" w:hanging="241"/>
      </w:pPr>
      <w:rPr>
        <w:rFonts w:hint="default"/>
        <w:lang w:val="en-US" w:eastAsia="zh-TW" w:bidi="ar-SA"/>
      </w:rPr>
    </w:lvl>
  </w:abstractNum>
  <w:abstractNum w:abstractNumId="106" w15:restartNumberingAfterBreak="0">
    <w:nsid w:val="10245CF2"/>
    <w:multiLevelType w:val="hybridMultilevel"/>
    <w:tmpl w:val="08528868"/>
    <w:lvl w:ilvl="0" w:tplc="9C0E38B4">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D89C68FC">
      <w:numFmt w:val="bullet"/>
      <w:lvlText w:val="•"/>
      <w:lvlJc w:val="left"/>
      <w:pPr>
        <w:ind w:left="544" w:hanging="241"/>
      </w:pPr>
      <w:rPr>
        <w:rFonts w:hint="default"/>
        <w:lang w:val="en-US" w:eastAsia="zh-TW" w:bidi="ar-SA"/>
      </w:rPr>
    </w:lvl>
    <w:lvl w:ilvl="2" w:tplc="EDB0098C">
      <w:numFmt w:val="bullet"/>
      <w:lvlText w:val="•"/>
      <w:lvlJc w:val="left"/>
      <w:pPr>
        <w:ind w:left="989" w:hanging="241"/>
      </w:pPr>
      <w:rPr>
        <w:rFonts w:hint="default"/>
        <w:lang w:val="en-US" w:eastAsia="zh-TW" w:bidi="ar-SA"/>
      </w:rPr>
    </w:lvl>
    <w:lvl w:ilvl="3" w:tplc="A726DDCA">
      <w:numFmt w:val="bullet"/>
      <w:lvlText w:val="•"/>
      <w:lvlJc w:val="left"/>
      <w:pPr>
        <w:ind w:left="1433" w:hanging="241"/>
      </w:pPr>
      <w:rPr>
        <w:rFonts w:hint="default"/>
        <w:lang w:val="en-US" w:eastAsia="zh-TW" w:bidi="ar-SA"/>
      </w:rPr>
    </w:lvl>
    <w:lvl w:ilvl="4" w:tplc="15F00716">
      <w:numFmt w:val="bullet"/>
      <w:lvlText w:val="•"/>
      <w:lvlJc w:val="left"/>
      <w:pPr>
        <w:ind w:left="1878" w:hanging="241"/>
      </w:pPr>
      <w:rPr>
        <w:rFonts w:hint="default"/>
        <w:lang w:val="en-US" w:eastAsia="zh-TW" w:bidi="ar-SA"/>
      </w:rPr>
    </w:lvl>
    <w:lvl w:ilvl="5" w:tplc="4EF0A1A4">
      <w:numFmt w:val="bullet"/>
      <w:lvlText w:val="•"/>
      <w:lvlJc w:val="left"/>
      <w:pPr>
        <w:ind w:left="2323" w:hanging="241"/>
      </w:pPr>
      <w:rPr>
        <w:rFonts w:hint="default"/>
        <w:lang w:val="en-US" w:eastAsia="zh-TW" w:bidi="ar-SA"/>
      </w:rPr>
    </w:lvl>
    <w:lvl w:ilvl="6" w:tplc="9C54D43C">
      <w:numFmt w:val="bullet"/>
      <w:lvlText w:val="•"/>
      <w:lvlJc w:val="left"/>
      <w:pPr>
        <w:ind w:left="2767" w:hanging="241"/>
      </w:pPr>
      <w:rPr>
        <w:rFonts w:hint="default"/>
        <w:lang w:val="en-US" w:eastAsia="zh-TW" w:bidi="ar-SA"/>
      </w:rPr>
    </w:lvl>
    <w:lvl w:ilvl="7" w:tplc="8B884ED8">
      <w:numFmt w:val="bullet"/>
      <w:lvlText w:val="•"/>
      <w:lvlJc w:val="left"/>
      <w:pPr>
        <w:ind w:left="3212" w:hanging="241"/>
      </w:pPr>
      <w:rPr>
        <w:rFonts w:hint="default"/>
        <w:lang w:val="en-US" w:eastAsia="zh-TW" w:bidi="ar-SA"/>
      </w:rPr>
    </w:lvl>
    <w:lvl w:ilvl="8" w:tplc="32BCA644">
      <w:numFmt w:val="bullet"/>
      <w:lvlText w:val="•"/>
      <w:lvlJc w:val="left"/>
      <w:pPr>
        <w:ind w:left="3656" w:hanging="241"/>
      </w:pPr>
      <w:rPr>
        <w:rFonts w:hint="default"/>
        <w:lang w:val="en-US" w:eastAsia="zh-TW" w:bidi="ar-SA"/>
      </w:rPr>
    </w:lvl>
  </w:abstractNum>
  <w:abstractNum w:abstractNumId="107" w15:restartNumberingAfterBreak="0">
    <w:nsid w:val="102D38E0"/>
    <w:multiLevelType w:val="multilevel"/>
    <w:tmpl w:val="3F96C48C"/>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108" w15:restartNumberingAfterBreak="0">
    <w:nsid w:val="107C1838"/>
    <w:multiLevelType w:val="multilevel"/>
    <w:tmpl w:val="B188424C"/>
    <w:lvl w:ilvl="0">
      <w:start w:val="2"/>
      <w:numFmt w:val="decimal"/>
      <w:lvlText w:val="%1"/>
      <w:lvlJc w:val="left"/>
      <w:pPr>
        <w:ind w:left="106" w:hanging="704"/>
        <w:jc w:val="left"/>
      </w:pPr>
      <w:rPr>
        <w:rFonts w:hint="default"/>
        <w:lang w:val="en-US" w:eastAsia="zh-TW" w:bidi="ar-SA"/>
      </w:rPr>
    </w:lvl>
    <w:lvl w:ilvl="1">
      <w:start w:val="3"/>
      <w:numFmt w:val="upperRoman"/>
      <w:lvlText w:val="%1-%2"/>
      <w:lvlJc w:val="left"/>
      <w:pPr>
        <w:ind w:left="106" w:hanging="704"/>
        <w:jc w:val="left"/>
      </w:pPr>
      <w:rPr>
        <w:rFonts w:hint="default"/>
        <w:lang w:val="en-US" w:eastAsia="zh-TW" w:bidi="ar-SA"/>
      </w:rPr>
    </w:lvl>
    <w:lvl w:ilvl="2">
      <w:start w:val="1"/>
      <w:numFmt w:val="decimal"/>
      <w:lvlText w:val="%1-%2-%3"/>
      <w:lvlJc w:val="left"/>
      <w:pPr>
        <w:ind w:left="106" w:hanging="704"/>
        <w:jc w:val="left"/>
      </w:pPr>
      <w:rPr>
        <w:rFonts w:ascii="SimSun" w:eastAsia="SimSun" w:hAnsi="SimSun" w:cs="SimSun" w:hint="default"/>
        <w:b w:val="0"/>
        <w:bCs w:val="0"/>
        <w:i w:val="0"/>
        <w:iCs w:val="0"/>
        <w:spacing w:val="0"/>
        <w:w w:val="99"/>
        <w:sz w:val="20"/>
        <w:szCs w:val="20"/>
        <w:lang w:val="en-US" w:eastAsia="zh-TW" w:bidi="ar-SA"/>
      </w:rPr>
    </w:lvl>
    <w:lvl w:ilvl="3">
      <w:numFmt w:val="bullet"/>
      <w:lvlText w:val="•"/>
      <w:lvlJc w:val="left"/>
      <w:pPr>
        <w:ind w:left="447" w:hanging="704"/>
      </w:pPr>
      <w:rPr>
        <w:rFonts w:hint="default"/>
        <w:lang w:val="en-US" w:eastAsia="zh-TW" w:bidi="ar-SA"/>
      </w:rPr>
    </w:lvl>
    <w:lvl w:ilvl="4">
      <w:numFmt w:val="bullet"/>
      <w:lvlText w:val="•"/>
      <w:lvlJc w:val="left"/>
      <w:pPr>
        <w:ind w:left="563" w:hanging="704"/>
      </w:pPr>
      <w:rPr>
        <w:rFonts w:hint="default"/>
        <w:lang w:val="en-US" w:eastAsia="zh-TW" w:bidi="ar-SA"/>
      </w:rPr>
    </w:lvl>
    <w:lvl w:ilvl="5">
      <w:numFmt w:val="bullet"/>
      <w:lvlText w:val="•"/>
      <w:lvlJc w:val="left"/>
      <w:pPr>
        <w:ind w:left="679" w:hanging="704"/>
      </w:pPr>
      <w:rPr>
        <w:rFonts w:hint="default"/>
        <w:lang w:val="en-US" w:eastAsia="zh-TW" w:bidi="ar-SA"/>
      </w:rPr>
    </w:lvl>
    <w:lvl w:ilvl="6">
      <w:numFmt w:val="bullet"/>
      <w:lvlText w:val="•"/>
      <w:lvlJc w:val="left"/>
      <w:pPr>
        <w:ind w:left="794" w:hanging="704"/>
      </w:pPr>
      <w:rPr>
        <w:rFonts w:hint="default"/>
        <w:lang w:val="en-US" w:eastAsia="zh-TW" w:bidi="ar-SA"/>
      </w:rPr>
    </w:lvl>
    <w:lvl w:ilvl="7">
      <w:numFmt w:val="bullet"/>
      <w:lvlText w:val="•"/>
      <w:lvlJc w:val="left"/>
      <w:pPr>
        <w:ind w:left="910" w:hanging="704"/>
      </w:pPr>
      <w:rPr>
        <w:rFonts w:hint="default"/>
        <w:lang w:val="en-US" w:eastAsia="zh-TW" w:bidi="ar-SA"/>
      </w:rPr>
    </w:lvl>
    <w:lvl w:ilvl="8">
      <w:numFmt w:val="bullet"/>
      <w:lvlText w:val="•"/>
      <w:lvlJc w:val="left"/>
      <w:pPr>
        <w:ind w:left="1026" w:hanging="704"/>
      </w:pPr>
      <w:rPr>
        <w:rFonts w:hint="default"/>
        <w:lang w:val="en-US" w:eastAsia="zh-TW" w:bidi="ar-SA"/>
      </w:rPr>
    </w:lvl>
  </w:abstractNum>
  <w:abstractNum w:abstractNumId="109" w15:restartNumberingAfterBreak="0">
    <w:nsid w:val="10C86EB5"/>
    <w:multiLevelType w:val="multilevel"/>
    <w:tmpl w:val="AFE6A2B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110" w15:restartNumberingAfterBreak="0">
    <w:nsid w:val="10D20DD5"/>
    <w:multiLevelType w:val="hybridMultilevel"/>
    <w:tmpl w:val="A3580008"/>
    <w:lvl w:ilvl="0" w:tplc="B4D6135C">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0EB22E7E">
      <w:numFmt w:val="bullet"/>
      <w:lvlText w:val="•"/>
      <w:lvlJc w:val="left"/>
      <w:pPr>
        <w:ind w:left="207" w:hanging="241"/>
      </w:pPr>
      <w:rPr>
        <w:rFonts w:hint="default"/>
        <w:lang w:val="en-US" w:eastAsia="zh-TW" w:bidi="ar-SA"/>
      </w:rPr>
    </w:lvl>
    <w:lvl w:ilvl="2" w:tplc="0472D00A">
      <w:numFmt w:val="bullet"/>
      <w:lvlText w:val="•"/>
      <w:lvlJc w:val="left"/>
      <w:pPr>
        <w:ind w:left="315" w:hanging="241"/>
      </w:pPr>
      <w:rPr>
        <w:rFonts w:hint="default"/>
        <w:lang w:val="en-US" w:eastAsia="zh-TW" w:bidi="ar-SA"/>
      </w:rPr>
    </w:lvl>
    <w:lvl w:ilvl="3" w:tplc="A89AAAEE">
      <w:numFmt w:val="bullet"/>
      <w:lvlText w:val="•"/>
      <w:lvlJc w:val="left"/>
      <w:pPr>
        <w:ind w:left="423" w:hanging="241"/>
      </w:pPr>
      <w:rPr>
        <w:rFonts w:hint="default"/>
        <w:lang w:val="en-US" w:eastAsia="zh-TW" w:bidi="ar-SA"/>
      </w:rPr>
    </w:lvl>
    <w:lvl w:ilvl="4" w:tplc="F78439C8">
      <w:numFmt w:val="bullet"/>
      <w:lvlText w:val="•"/>
      <w:lvlJc w:val="left"/>
      <w:pPr>
        <w:ind w:left="531" w:hanging="241"/>
      </w:pPr>
      <w:rPr>
        <w:rFonts w:hint="default"/>
        <w:lang w:val="en-US" w:eastAsia="zh-TW" w:bidi="ar-SA"/>
      </w:rPr>
    </w:lvl>
    <w:lvl w:ilvl="5" w:tplc="30024334">
      <w:numFmt w:val="bullet"/>
      <w:lvlText w:val="•"/>
      <w:lvlJc w:val="left"/>
      <w:pPr>
        <w:ind w:left="639" w:hanging="241"/>
      </w:pPr>
      <w:rPr>
        <w:rFonts w:hint="default"/>
        <w:lang w:val="en-US" w:eastAsia="zh-TW" w:bidi="ar-SA"/>
      </w:rPr>
    </w:lvl>
    <w:lvl w:ilvl="6" w:tplc="854AD212">
      <w:numFmt w:val="bullet"/>
      <w:lvlText w:val="•"/>
      <w:lvlJc w:val="left"/>
      <w:pPr>
        <w:ind w:left="746" w:hanging="241"/>
      </w:pPr>
      <w:rPr>
        <w:rFonts w:hint="default"/>
        <w:lang w:val="en-US" w:eastAsia="zh-TW" w:bidi="ar-SA"/>
      </w:rPr>
    </w:lvl>
    <w:lvl w:ilvl="7" w:tplc="9BC2DD90">
      <w:numFmt w:val="bullet"/>
      <w:lvlText w:val="•"/>
      <w:lvlJc w:val="left"/>
      <w:pPr>
        <w:ind w:left="854" w:hanging="241"/>
      </w:pPr>
      <w:rPr>
        <w:rFonts w:hint="default"/>
        <w:lang w:val="en-US" w:eastAsia="zh-TW" w:bidi="ar-SA"/>
      </w:rPr>
    </w:lvl>
    <w:lvl w:ilvl="8" w:tplc="9B50B8FC">
      <w:numFmt w:val="bullet"/>
      <w:lvlText w:val="•"/>
      <w:lvlJc w:val="left"/>
      <w:pPr>
        <w:ind w:left="962" w:hanging="241"/>
      </w:pPr>
      <w:rPr>
        <w:rFonts w:hint="default"/>
        <w:lang w:val="en-US" w:eastAsia="zh-TW" w:bidi="ar-SA"/>
      </w:rPr>
    </w:lvl>
  </w:abstractNum>
  <w:abstractNum w:abstractNumId="111" w15:restartNumberingAfterBreak="0">
    <w:nsid w:val="10FC412E"/>
    <w:multiLevelType w:val="multilevel"/>
    <w:tmpl w:val="BAB0896A"/>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112" w15:restartNumberingAfterBreak="0">
    <w:nsid w:val="111B6F05"/>
    <w:multiLevelType w:val="hybridMultilevel"/>
    <w:tmpl w:val="D972A21E"/>
    <w:lvl w:ilvl="0" w:tplc="E1FAED1C">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1062BDD0">
      <w:numFmt w:val="bullet"/>
      <w:lvlText w:val="•"/>
      <w:lvlJc w:val="left"/>
      <w:pPr>
        <w:ind w:left="218" w:hanging="183"/>
      </w:pPr>
      <w:rPr>
        <w:rFonts w:hint="default"/>
        <w:lang w:val="en-US" w:eastAsia="zh-TW" w:bidi="ar-SA"/>
      </w:rPr>
    </w:lvl>
    <w:lvl w:ilvl="2" w:tplc="62C47FAE">
      <w:numFmt w:val="bullet"/>
      <w:lvlText w:val="•"/>
      <w:lvlJc w:val="left"/>
      <w:pPr>
        <w:ind w:left="337" w:hanging="183"/>
      </w:pPr>
      <w:rPr>
        <w:rFonts w:hint="default"/>
        <w:lang w:val="en-US" w:eastAsia="zh-TW" w:bidi="ar-SA"/>
      </w:rPr>
    </w:lvl>
    <w:lvl w:ilvl="3" w:tplc="D638A09A">
      <w:numFmt w:val="bullet"/>
      <w:lvlText w:val="•"/>
      <w:lvlJc w:val="left"/>
      <w:pPr>
        <w:ind w:left="456" w:hanging="183"/>
      </w:pPr>
      <w:rPr>
        <w:rFonts w:hint="default"/>
        <w:lang w:val="en-US" w:eastAsia="zh-TW" w:bidi="ar-SA"/>
      </w:rPr>
    </w:lvl>
    <w:lvl w:ilvl="4" w:tplc="A54616B0">
      <w:numFmt w:val="bullet"/>
      <w:lvlText w:val="•"/>
      <w:lvlJc w:val="left"/>
      <w:pPr>
        <w:ind w:left="575" w:hanging="183"/>
      </w:pPr>
      <w:rPr>
        <w:rFonts w:hint="default"/>
        <w:lang w:val="en-US" w:eastAsia="zh-TW" w:bidi="ar-SA"/>
      </w:rPr>
    </w:lvl>
    <w:lvl w:ilvl="5" w:tplc="A9140F0C">
      <w:numFmt w:val="bullet"/>
      <w:lvlText w:val="•"/>
      <w:lvlJc w:val="left"/>
      <w:pPr>
        <w:ind w:left="694" w:hanging="183"/>
      </w:pPr>
      <w:rPr>
        <w:rFonts w:hint="default"/>
        <w:lang w:val="en-US" w:eastAsia="zh-TW" w:bidi="ar-SA"/>
      </w:rPr>
    </w:lvl>
    <w:lvl w:ilvl="6" w:tplc="A5FE900E">
      <w:numFmt w:val="bullet"/>
      <w:lvlText w:val="•"/>
      <w:lvlJc w:val="left"/>
      <w:pPr>
        <w:ind w:left="812" w:hanging="183"/>
      </w:pPr>
      <w:rPr>
        <w:rFonts w:hint="default"/>
        <w:lang w:val="en-US" w:eastAsia="zh-TW" w:bidi="ar-SA"/>
      </w:rPr>
    </w:lvl>
    <w:lvl w:ilvl="7" w:tplc="FDEC0986">
      <w:numFmt w:val="bullet"/>
      <w:lvlText w:val="•"/>
      <w:lvlJc w:val="left"/>
      <w:pPr>
        <w:ind w:left="931" w:hanging="183"/>
      </w:pPr>
      <w:rPr>
        <w:rFonts w:hint="default"/>
        <w:lang w:val="en-US" w:eastAsia="zh-TW" w:bidi="ar-SA"/>
      </w:rPr>
    </w:lvl>
    <w:lvl w:ilvl="8" w:tplc="A52AD4CA">
      <w:numFmt w:val="bullet"/>
      <w:lvlText w:val="•"/>
      <w:lvlJc w:val="left"/>
      <w:pPr>
        <w:ind w:left="1050" w:hanging="183"/>
      </w:pPr>
      <w:rPr>
        <w:rFonts w:hint="default"/>
        <w:lang w:val="en-US" w:eastAsia="zh-TW" w:bidi="ar-SA"/>
      </w:rPr>
    </w:lvl>
  </w:abstractNum>
  <w:abstractNum w:abstractNumId="113" w15:restartNumberingAfterBreak="0">
    <w:nsid w:val="113E3D74"/>
    <w:multiLevelType w:val="multilevel"/>
    <w:tmpl w:val="19FE7438"/>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114" w15:restartNumberingAfterBreak="0">
    <w:nsid w:val="114B1A38"/>
    <w:multiLevelType w:val="hybridMultilevel"/>
    <w:tmpl w:val="1F844FB2"/>
    <w:lvl w:ilvl="0" w:tplc="C5781AE0">
      <w:start w:val="1"/>
      <w:numFmt w:val="decimal"/>
      <w:lvlText w:val="%1."/>
      <w:lvlJc w:val="left"/>
      <w:pPr>
        <w:ind w:left="260"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827E7B02">
      <w:numFmt w:val="bullet"/>
      <w:lvlText w:val="•"/>
      <w:lvlJc w:val="left"/>
      <w:pPr>
        <w:ind w:left="535" w:hanging="152"/>
      </w:pPr>
      <w:rPr>
        <w:rFonts w:hint="default"/>
        <w:lang w:val="en-US" w:eastAsia="zh-TW" w:bidi="ar-SA"/>
      </w:rPr>
    </w:lvl>
    <w:lvl w:ilvl="2" w:tplc="5AE45BB6">
      <w:numFmt w:val="bullet"/>
      <w:lvlText w:val="•"/>
      <w:lvlJc w:val="left"/>
      <w:pPr>
        <w:ind w:left="811" w:hanging="152"/>
      </w:pPr>
      <w:rPr>
        <w:rFonts w:hint="default"/>
        <w:lang w:val="en-US" w:eastAsia="zh-TW" w:bidi="ar-SA"/>
      </w:rPr>
    </w:lvl>
    <w:lvl w:ilvl="3" w:tplc="CFD0E6EE">
      <w:numFmt w:val="bullet"/>
      <w:lvlText w:val="•"/>
      <w:lvlJc w:val="left"/>
      <w:pPr>
        <w:ind w:left="1086" w:hanging="152"/>
      </w:pPr>
      <w:rPr>
        <w:rFonts w:hint="default"/>
        <w:lang w:val="en-US" w:eastAsia="zh-TW" w:bidi="ar-SA"/>
      </w:rPr>
    </w:lvl>
    <w:lvl w:ilvl="4" w:tplc="BD10A422">
      <w:numFmt w:val="bullet"/>
      <w:lvlText w:val="•"/>
      <w:lvlJc w:val="left"/>
      <w:pPr>
        <w:ind w:left="1362" w:hanging="152"/>
      </w:pPr>
      <w:rPr>
        <w:rFonts w:hint="default"/>
        <w:lang w:val="en-US" w:eastAsia="zh-TW" w:bidi="ar-SA"/>
      </w:rPr>
    </w:lvl>
    <w:lvl w:ilvl="5" w:tplc="290C01D8">
      <w:numFmt w:val="bullet"/>
      <w:lvlText w:val="•"/>
      <w:lvlJc w:val="left"/>
      <w:pPr>
        <w:ind w:left="1638" w:hanging="152"/>
      </w:pPr>
      <w:rPr>
        <w:rFonts w:hint="default"/>
        <w:lang w:val="en-US" w:eastAsia="zh-TW" w:bidi="ar-SA"/>
      </w:rPr>
    </w:lvl>
    <w:lvl w:ilvl="6" w:tplc="08A2AA98">
      <w:numFmt w:val="bullet"/>
      <w:lvlText w:val="•"/>
      <w:lvlJc w:val="left"/>
      <w:pPr>
        <w:ind w:left="1913" w:hanging="152"/>
      </w:pPr>
      <w:rPr>
        <w:rFonts w:hint="default"/>
        <w:lang w:val="en-US" w:eastAsia="zh-TW" w:bidi="ar-SA"/>
      </w:rPr>
    </w:lvl>
    <w:lvl w:ilvl="7" w:tplc="0E925B60">
      <w:numFmt w:val="bullet"/>
      <w:lvlText w:val="•"/>
      <w:lvlJc w:val="left"/>
      <w:pPr>
        <w:ind w:left="2189" w:hanging="152"/>
      </w:pPr>
      <w:rPr>
        <w:rFonts w:hint="default"/>
        <w:lang w:val="en-US" w:eastAsia="zh-TW" w:bidi="ar-SA"/>
      </w:rPr>
    </w:lvl>
    <w:lvl w:ilvl="8" w:tplc="FB244138">
      <w:numFmt w:val="bullet"/>
      <w:lvlText w:val="•"/>
      <w:lvlJc w:val="left"/>
      <w:pPr>
        <w:ind w:left="2464" w:hanging="152"/>
      </w:pPr>
      <w:rPr>
        <w:rFonts w:hint="default"/>
        <w:lang w:val="en-US" w:eastAsia="zh-TW" w:bidi="ar-SA"/>
      </w:rPr>
    </w:lvl>
  </w:abstractNum>
  <w:abstractNum w:abstractNumId="115" w15:restartNumberingAfterBreak="0">
    <w:nsid w:val="115769FB"/>
    <w:multiLevelType w:val="multilevel"/>
    <w:tmpl w:val="FE964D44"/>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116" w15:restartNumberingAfterBreak="0">
    <w:nsid w:val="1158180C"/>
    <w:multiLevelType w:val="hybridMultilevel"/>
    <w:tmpl w:val="8408C620"/>
    <w:lvl w:ilvl="0" w:tplc="3ECA535C">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65B09498">
      <w:numFmt w:val="bullet"/>
      <w:lvlText w:val="•"/>
      <w:lvlJc w:val="left"/>
      <w:pPr>
        <w:ind w:left="207" w:hanging="241"/>
      </w:pPr>
      <w:rPr>
        <w:rFonts w:hint="default"/>
        <w:lang w:val="en-US" w:eastAsia="zh-TW" w:bidi="ar-SA"/>
      </w:rPr>
    </w:lvl>
    <w:lvl w:ilvl="2" w:tplc="137CF034">
      <w:numFmt w:val="bullet"/>
      <w:lvlText w:val="•"/>
      <w:lvlJc w:val="left"/>
      <w:pPr>
        <w:ind w:left="315" w:hanging="241"/>
      </w:pPr>
      <w:rPr>
        <w:rFonts w:hint="default"/>
        <w:lang w:val="en-US" w:eastAsia="zh-TW" w:bidi="ar-SA"/>
      </w:rPr>
    </w:lvl>
    <w:lvl w:ilvl="3" w:tplc="A7D4FB2A">
      <w:numFmt w:val="bullet"/>
      <w:lvlText w:val="•"/>
      <w:lvlJc w:val="left"/>
      <w:pPr>
        <w:ind w:left="423" w:hanging="241"/>
      </w:pPr>
      <w:rPr>
        <w:rFonts w:hint="default"/>
        <w:lang w:val="en-US" w:eastAsia="zh-TW" w:bidi="ar-SA"/>
      </w:rPr>
    </w:lvl>
    <w:lvl w:ilvl="4" w:tplc="46B61412">
      <w:numFmt w:val="bullet"/>
      <w:lvlText w:val="•"/>
      <w:lvlJc w:val="left"/>
      <w:pPr>
        <w:ind w:left="531" w:hanging="241"/>
      </w:pPr>
      <w:rPr>
        <w:rFonts w:hint="default"/>
        <w:lang w:val="en-US" w:eastAsia="zh-TW" w:bidi="ar-SA"/>
      </w:rPr>
    </w:lvl>
    <w:lvl w:ilvl="5" w:tplc="7AAA379E">
      <w:numFmt w:val="bullet"/>
      <w:lvlText w:val="•"/>
      <w:lvlJc w:val="left"/>
      <w:pPr>
        <w:ind w:left="639" w:hanging="241"/>
      </w:pPr>
      <w:rPr>
        <w:rFonts w:hint="default"/>
        <w:lang w:val="en-US" w:eastAsia="zh-TW" w:bidi="ar-SA"/>
      </w:rPr>
    </w:lvl>
    <w:lvl w:ilvl="6" w:tplc="05E0DDC4">
      <w:numFmt w:val="bullet"/>
      <w:lvlText w:val="•"/>
      <w:lvlJc w:val="left"/>
      <w:pPr>
        <w:ind w:left="746" w:hanging="241"/>
      </w:pPr>
      <w:rPr>
        <w:rFonts w:hint="default"/>
        <w:lang w:val="en-US" w:eastAsia="zh-TW" w:bidi="ar-SA"/>
      </w:rPr>
    </w:lvl>
    <w:lvl w:ilvl="7" w:tplc="4AAE6A66">
      <w:numFmt w:val="bullet"/>
      <w:lvlText w:val="•"/>
      <w:lvlJc w:val="left"/>
      <w:pPr>
        <w:ind w:left="854" w:hanging="241"/>
      </w:pPr>
      <w:rPr>
        <w:rFonts w:hint="default"/>
        <w:lang w:val="en-US" w:eastAsia="zh-TW" w:bidi="ar-SA"/>
      </w:rPr>
    </w:lvl>
    <w:lvl w:ilvl="8" w:tplc="6CB2478A">
      <w:numFmt w:val="bullet"/>
      <w:lvlText w:val="•"/>
      <w:lvlJc w:val="left"/>
      <w:pPr>
        <w:ind w:left="962" w:hanging="241"/>
      </w:pPr>
      <w:rPr>
        <w:rFonts w:hint="default"/>
        <w:lang w:val="en-US" w:eastAsia="zh-TW" w:bidi="ar-SA"/>
      </w:rPr>
    </w:lvl>
  </w:abstractNum>
  <w:abstractNum w:abstractNumId="117" w15:restartNumberingAfterBreak="0">
    <w:nsid w:val="118A0591"/>
    <w:multiLevelType w:val="hybridMultilevel"/>
    <w:tmpl w:val="986AC060"/>
    <w:lvl w:ilvl="0" w:tplc="BC967232">
      <w:start w:val="1"/>
      <w:numFmt w:val="decimal"/>
      <w:lvlText w:val="%1."/>
      <w:lvlJc w:val="left"/>
      <w:pPr>
        <w:ind w:left="103" w:hanging="183"/>
        <w:jc w:val="left"/>
      </w:pPr>
      <w:rPr>
        <w:rFonts w:ascii="SimSun" w:eastAsia="SimSun" w:hAnsi="SimSun" w:cs="SimSun" w:hint="default"/>
        <w:b w:val="0"/>
        <w:bCs w:val="0"/>
        <w:i w:val="0"/>
        <w:iCs w:val="0"/>
        <w:spacing w:val="1"/>
        <w:w w:val="99"/>
        <w:sz w:val="16"/>
        <w:szCs w:val="16"/>
        <w:lang w:val="en-US" w:eastAsia="zh-TW" w:bidi="ar-SA"/>
      </w:rPr>
    </w:lvl>
    <w:lvl w:ilvl="1" w:tplc="89D2AFAC">
      <w:numFmt w:val="bullet"/>
      <w:lvlText w:val="•"/>
      <w:lvlJc w:val="left"/>
      <w:pPr>
        <w:ind w:left="219" w:hanging="183"/>
      </w:pPr>
      <w:rPr>
        <w:rFonts w:hint="default"/>
        <w:lang w:val="en-US" w:eastAsia="zh-TW" w:bidi="ar-SA"/>
      </w:rPr>
    </w:lvl>
    <w:lvl w:ilvl="2" w:tplc="E44AA1AC">
      <w:numFmt w:val="bullet"/>
      <w:lvlText w:val="•"/>
      <w:lvlJc w:val="left"/>
      <w:pPr>
        <w:ind w:left="338" w:hanging="183"/>
      </w:pPr>
      <w:rPr>
        <w:rFonts w:hint="default"/>
        <w:lang w:val="en-US" w:eastAsia="zh-TW" w:bidi="ar-SA"/>
      </w:rPr>
    </w:lvl>
    <w:lvl w:ilvl="3" w:tplc="BAEC7644">
      <w:numFmt w:val="bullet"/>
      <w:lvlText w:val="•"/>
      <w:lvlJc w:val="left"/>
      <w:pPr>
        <w:ind w:left="457" w:hanging="183"/>
      </w:pPr>
      <w:rPr>
        <w:rFonts w:hint="default"/>
        <w:lang w:val="en-US" w:eastAsia="zh-TW" w:bidi="ar-SA"/>
      </w:rPr>
    </w:lvl>
    <w:lvl w:ilvl="4" w:tplc="A8E4AB40">
      <w:numFmt w:val="bullet"/>
      <w:lvlText w:val="•"/>
      <w:lvlJc w:val="left"/>
      <w:pPr>
        <w:ind w:left="576" w:hanging="183"/>
      </w:pPr>
      <w:rPr>
        <w:rFonts w:hint="default"/>
        <w:lang w:val="en-US" w:eastAsia="zh-TW" w:bidi="ar-SA"/>
      </w:rPr>
    </w:lvl>
    <w:lvl w:ilvl="5" w:tplc="442E1E6E">
      <w:numFmt w:val="bullet"/>
      <w:lvlText w:val="•"/>
      <w:lvlJc w:val="left"/>
      <w:pPr>
        <w:ind w:left="695" w:hanging="183"/>
      </w:pPr>
      <w:rPr>
        <w:rFonts w:hint="default"/>
        <w:lang w:val="en-US" w:eastAsia="zh-TW" w:bidi="ar-SA"/>
      </w:rPr>
    </w:lvl>
    <w:lvl w:ilvl="6" w:tplc="CC6A7CDC">
      <w:numFmt w:val="bullet"/>
      <w:lvlText w:val="•"/>
      <w:lvlJc w:val="left"/>
      <w:pPr>
        <w:ind w:left="814" w:hanging="183"/>
      </w:pPr>
      <w:rPr>
        <w:rFonts w:hint="default"/>
        <w:lang w:val="en-US" w:eastAsia="zh-TW" w:bidi="ar-SA"/>
      </w:rPr>
    </w:lvl>
    <w:lvl w:ilvl="7" w:tplc="A10A8C2A">
      <w:numFmt w:val="bullet"/>
      <w:lvlText w:val="•"/>
      <w:lvlJc w:val="left"/>
      <w:pPr>
        <w:ind w:left="933" w:hanging="183"/>
      </w:pPr>
      <w:rPr>
        <w:rFonts w:hint="default"/>
        <w:lang w:val="en-US" w:eastAsia="zh-TW" w:bidi="ar-SA"/>
      </w:rPr>
    </w:lvl>
    <w:lvl w:ilvl="8" w:tplc="8D72B944">
      <w:numFmt w:val="bullet"/>
      <w:lvlText w:val="•"/>
      <w:lvlJc w:val="left"/>
      <w:pPr>
        <w:ind w:left="1052" w:hanging="183"/>
      </w:pPr>
      <w:rPr>
        <w:rFonts w:hint="default"/>
        <w:lang w:val="en-US" w:eastAsia="zh-TW" w:bidi="ar-SA"/>
      </w:rPr>
    </w:lvl>
  </w:abstractNum>
  <w:abstractNum w:abstractNumId="118" w15:restartNumberingAfterBreak="0">
    <w:nsid w:val="118D02CD"/>
    <w:multiLevelType w:val="hybridMultilevel"/>
    <w:tmpl w:val="58EAA608"/>
    <w:lvl w:ilvl="0" w:tplc="181AFA60">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E3609C90">
      <w:numFmt w:val="bullet"/>
      <w:lvlText w:val="•"/>
      <w:lvlJc w:val="left"/>
      <w:pPr>
        <w:ind w:left="391" w:hanging="183"/>
      </w:pPr>
      <w:rPr>
        <w:rFonts w:hint="default"/>
        <w:lang w:val="en-US" w:eastAsia="zh-TW" w:bidi="ar-SA"/>
      </w:rPr>
    </w:lvl>
    <w:lvl w:ilvl="2" w:tplc="E0CA5CB4">
      <w:numFmt w:val="bullet"/>
      <w:lvlText w:val="•"/>
      <w:lvlJc w:val="left"/>
      <w:pPr>
        <w:ind w:left="683" w:hanging="183"/>
      </w:pPr>
      <w:rPr>
        <w:rFonts w:hint="default"/>
        <w:lang w:val="en-US" w:eastAsia="zh-TW" w:bidi="ar-SA"/>
      </w:rPr>
    </w:lvl>
    <w:lvl w:ilvl="3" w:tplc="D926143C">
      <w:numFmt w:val="bullet"/>
      <w:lvlText w:val="•"/>
      <w:lvlJc w:val="left"/>
      <w:pPr>
        <w:ind w:left="974" w:hanging="183"/>
      </w:pPr>
      <w:rPr>
        <w:rFonts w:hint="default"/>
        <w:lang w:val="en-US" w:eastAsia="zh-TW" w:bidi="ar-SA"/>
      </w:rPr>
    </w:lvl>
    <w:lvl w:ilvl="4" w:tplc="7F0EB75C">
      <w:numFmt w:val="bullet"/>
      <w:lvlText w:val="•"/>
      <w:lvlJc w:val="left"/>
      <w:pPr>
        <w:ind w:left="1266" w:hanging="183"/>
      </w:pPr>
      <w:rPr>
        <w:rFonts w:hint="default"/>
        <w:lang w:val="en-US" w:eastAsia="zh-TW" w:bidi="ar-SA"/>
      </w:rPr>
    </w:lvl>
    <w:lvl w:ilvl="5" w:tplc="F10CE488">
      <w:numFmt w:val="bullet"/>
      <w:lvlText w:val="•"/>
      <w:lvlJc w:val="left"/>
      <w:pPr>
        <w:ind w:left="1558" w:hanging="183"/>
      </w:pPr>
      <w:rPr>
        <w:rFonts w:hint="default"/>
        <w:lang w:val="en-US" w:eastAsia="zh-TW" w:bidi="ar-SA"/>
      </w:rPr>
    </w:lvl>
    <w:lvl w:ilvl="6" w:tplc="FB467394">
      <w:numFmt w:val="bullet"/>
      <w:lvlText w:val="•"/>
      <w:lvlJc w:val="left"/>
      <w:pPr>
        <w:ind w:left="1849" w:hanging="183"/>
      </w:pPr>
      <w:rPr>
        <w:rFonts w:hint="default"/>
        <w:lang w:val="en-US" w:eastAsia="zh-TW" w:bidi="ar-SA"/>
      </w:rPr>
    </w:lvl>
    <w:lvl w:ilvl="7" w:tplc="57B2DF9E">
      <w:numFmt w:val="bullet"/>
      <w:lvlText w:val="•"/>
      <w:lvlJc w:val="left"/>
      <w:pPr>
        <w:ind w:left="2141" w:hanging="183"/>
      </w:pPr>
      <w:rPr>
        <w:rFonts w:hint="default"/>
        <w:lang w:val="en-US" w:eastAsia="zh-TW" w:bidi="ar-SA"/>
      </w:rPr>
    </w:lvl>
    <w:lvl w:ilvl="8" w:tplc="651C7CE0">
      <w:numFmt w:val="bullet"/>
      <w:lvlText w:val="•"/>
      <w:lvlJc w:val="left"/>
      <w:pPr>
        <w:ind w:left="2432" w:hanging="183"/>
      </w:pPr>
      <w:rPr>
        <w:rFonts w:hint="default"/>
        <w:lang w:val="en-US" w:eastAsia="zh-TW" w:bidi="ar-SA"/>
      </w:rPr>
    </w:lvl>
  </w:abstractNum>
  <w:abstractNum w:abstractNumId="119" w15:restartNumberingAfterBreak="0">
    <w:nsid w:val="11983A34"/>
    <w:multiLevelType w:val="hybridMultilevel"/>
    <w:tmpl w:val="41ACC842"/>
    <w:lvl w:ilvl="0" w:tplc="0E4020FA">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6B64602A">
      <w:numFmt w:val="bullet"/>
      <w:lvlText w:val="•"/>
      <w:lvlJc w:val="left"/>
      <w:pPr>
        <w:ind w:left="544" w:hanging="241"/>
      </w:pPr>
      <w:rPr>
        <w:rFonts w:hint="default"/>
        <w:lang w:val="en-US" w:eastAsia="zh-TW" w:bidi="ar-SA"/>
      </w:rPr>
    </w:lvl>
    <w:lvl w:ilvl="2" w:tplc="A1689C98">
      <w:numFmt w:val="bullet"/>
      <w:lvlText w:val="•"/>
      <w:lvlJc w:val="left"/>
      <w:pPr>
        <w:ind w:left="989" w:hanging="241"/>
      </w:pPr>
      <w:rPr>
        <w:rFonts w:hint="default"/>
        <w:lang w:val="en-US" w:eastAsia="zh-TW" w:bidi="ar-SA"/>
      </w:rPr>
    </w:lvl>
    <w:lvl w:ilvl="3" w:tplc="012A1F54">
      <w:numFmt w:val="bullet"/>
      <w:lvlText w:val="•"/>
      <w:lvlJc w:val="left"/>
      <w:pPr>
        <w:ind w:left="1433" w:hanging="241"/>
      </w:pPr>
      <w:rPr>
        <w:rFonts w:hint="default"/>
        <w:lang w:val="en-US" w:eastAsia="zh-TW" w:bidi="ar-SA"/>
      </w:rPr>
    </w:lvl>
    <w:lvl w:ilvl="4" w:tplc="575830CE">
      <w:numFmt w:val="bullet"/>
      <w:lvlText w:val="•"/>
      <w:lvlJc w:val="left"/>
      <w:pPr>
        <w:ind w:left="1878" w:hanging="241"/>
      </w:pPr>
      <w:rPr>
        <w:rFonts w:hint="default"/>
        <w:lang w:val="en-US" w:eastAsia="zh-TW" w:bidi="ar-SA"/>
      </w:rPr>
    </w:lvl>
    <w:lvl w:ilvl="5" w:tplc="C5D4F64C">
      <w:numFmt w:val="bullet"/>
      <w:lvlText w:val="•"/>
      <w:lvlJc w:val="left"/>
      <w:pPr>
        <w:ind w:left="2323" w:hanging="241"/>
      </w:pPr>
      <w:rPr>
        <w:rFonts w:hint="default"/>
        <w:lang w:val="en-US" w:eastAsia="zh-TW" w:bidi="ar-SA"/>
      </w:rPr>
    </w:lvl>
    <w:lvl w:ilvl="6" w:tplc="6E345778">
      <w:numFmt w:val="bullet"/>
      <w:lvlText w:val="•"/>
      <w:lvlJc w:val="left"/>
      <w:pPr>
        <w:ind w:left="2767" w:hanging="241"/>
      </w:pPr>
      <w:rPr>
        <w:rFonts w:hint="default"/>
        <w:lang w:val="en-US" w:eastAsia="zh-TW" w:bidi="ar-SA"/>
      </w:rPr>
    </w:lvl>
    <w:lvl w:ilvl="7" w:tplc="EB280F40">
      <w:numFmt w:val="bullet"/>
      <w:lvlText w:val="•"/>
      <w:lvlJc w:val="left"/>
      <w:pPr>
        <w:ind w:left="3212" w:hanging="241"/>
      </w:pPr>
      <w:rPr>
        <w:rFonts w:hint="default"/>
        <w:lang w:val="en-US" w:eastAsia="zh-TW" w:bidi="ar-SA"/>
      </w:rPr>
    </w:lvl>
    <w:lvl w:ilvl="8" w:tplc="7DD24214">
      <w:numFmt w:val="bullet"/>
      <w:lvlText w:val="•"/>
      <w:lvlJc w:val="left"/>
      <w:pPr>
        <w:ind w:left="3656" w:hanging="241"/>
      </w:pPr>
      <w:rPr>
        <w:rFonts w:hint="default"/>
        <w:lang w:val="en-US" w:eastAsia="zh-TW" w:bidi="ar-SA"/>
      </w:rPr>
    </w:lvl>
  </w:abstractNum>
  <w:abstractNum w:abstractNumId="120" w15:restartNumberingAfterBreak="0">
    <w:nsid w:val="11A06290"/>
    <w:multiLevelType w:val="hybridMultilevel"/>
    <w:tmpl w:val="E85A4466"/>
    <w:lvl w:ilvl="0" w:tplc="8D2C65EC">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A970A658">
      <w:numFmt w:val="bullet"/>
      <w:lvlText w:val="•"/>
      <w:lvlJc w:val="left"/>
      <w:pPr>
        <w:ind w:left="207" w:hanging="241"/>
      </w:pPr>
      <w:rPr>
        <w:rFonts w:hint="default"/>
        <w:lang w:val="en-US" w:eastAsia="zh-TW" w:bidi="ar-SA"/>
      </w:rPr>
    </w:lvl>
    <w:lvl w:ilvl="2" w:tplc="FEC8D8B8">
      <w:numFmt w:val="bullet"/>
      <w:lvlText w:val="•"/>
      <w:lvlJc w:val="left"/>
      <w:pPr>
        <w:ind w:left="315" w:hanging="241"/>
      </w:pPr>
      <w:rPr>
        <w:rFonts w:hint="default"/>
        <w:lang w:val="en-US" w:eastAsia="zh-TW" w:bidi="ar-SA"/>
      </w:rPr>
    </w:lvl>
    <w:lvl w:ilvl="3" w:tplc="879844CE">
      <w:numFmt w:val="bullet"/>
      <w:lvlText w:val="•"/>
      <w:lvlJc w:val="left"/>
      <w:pPr>
        <w:ind w:left="423" w:hanging="241"/>
      </w:pPr>
      <w:rPr>
        <w:rFonts w:hint="default"/>
        <w:lang w:val="en-US" w:eastAsia="zh-TW" w:bidi="ar-SA"/>
      </w:rPr>
    </w:lvl>
    <w:lvl w:ilvl="4" w:tplc="1B8C2DE4">
      <w:numFmt w:val="bullet"/>
      <w:lvlText w:val="•"/>
      <w:lvlJc w:val="left"/>
      <w:pPr>
        <w:ind w:left="531" w:hanging="241"/>
      </w:pPr>
      <w:rPr>
        <w:rFonts w:hint="default"/>
        <w:lang w:val="en-US" w:eastAsia="zh-TW" w:bidi="ar-SA"/>
      </w:rPr>
    </w:lvl>
    <w:lvl w:ilvl="5" w:tplc="08F4F848">
      <w:numFmt w:val="bullet"/>
      <w:lvlText w:val="•"/>
      <w:lvlJc w:val="left"/>
      <w:pPr>
        <w:ind w:left="639" w:hanging="241"/>
      </w:pPr>
      <w:rPr>
        <w:rFonts w:hint="default"/>
        <w:lang w:val="en-US" w:eastAsia="zh-TW" w:bidi="ar-SA"/>
      </w:rPr>
    </w:lvl>
    <w:lvl w:ilvl="6" w:tplc="82F46D94">
      <w:numFmt w:val="bullet"/>
      <w:lvlText w:val="•"/>
      <w:lvlJc w:val="left"/>
      <w:pPr>
        <w:ind w:left="746" w:hanging="241"/>
      </w:pPr>
      <w:rPr>
        <w:rFonts w:hint="default"/>
        <w:lang w:val="en-US" w:eastAsia="zh-TW" w:bidi="ar-SA"/>
      </w:rPr>
    </w:lvl>
    <w:lvl w:ilvl="7" w:tplc="3FC4B328">
      <w:numFmt w:val="bullet"/>
      <w:lvlText w:val="•"/>
      <w:lvlJc w:val="left"/>
      <w:pPr>
        <w:ind w:left="854" w:hanging="241"/>
      </w:pPr>
      <w:rPr>
        <w:rFonts w:hint="default"/>
        <w:lang w:val="en-US" w:eastAsia="zh-TW" w:bidi="ar-SA"/>
      </w:rPr>
    </w:lvl>
    <w:lvl w:ilvl="8" w:tplc="72906A74">
      <w:numFmt w:val="bullet"/>
      <w:lvlText w:val="•"/>
      <w:lvlJc w:val="left"/>
      <w:pPr>
        <w:ind w:left="962" w:hanging="241"/>
      </w:pPr>
      <w:rPr>
        <w:rFonts w:hint="default"/>
        <w:lang w:val="en-US" w:eastAsia="zh-TW" w:bidi="ar-SA"/>
      </w:rPr>
    </w:lvl>
  </w:abstractNum>
  <w:abstractNum w:abstractNumId="121" w15:restartNumberingAfterBreak="0">
    <w:nsid w:val="11B4489F"/>
    <w:multiLevelType w:val="hybridMultilevel"/>
    <w:tmpl w:val="9B4E669E"/>
    <w:lvl w:ilvl="0" w:tplc="52062D50">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DFFEB124">
      <w:numFmt w:val="bullet"/>
      <w:lvlText w:val="•"/>
      <w:lvlJc w:val="left"/>
      <w:pPr>
        <w:ind w:left="386" w:hanging="152"/>
      </w:pPr>
      <w:rPr>
        <w:rFonts w:hint="default"/>
        <w:lang w:val="en-US" w:eastAsia="zh-TW" w:bidi="ar-SA"/>
      </w:rPr>
    </w:lvl>
    <w:lvl w:ilvl="2" w:tplc="294CAD06">
      <w:numFmt w:val="bullet"/>
      <w:lvlText w:val="•"/>
      <w:lvlJc w:val="left"/>
      <w:pPr>
        <w:ind w:left="673" w:hanging="152"/>
      </w:pPr>
      <w:rPr>
        <w:rFonts w:hint="default"/>
        <w:lang w:val="en-US" w:eastAsia="zh-TW" w:bidi="ar-SA"/>
      </w:rPr>
    </w:lvl>
    <w:lvl w:ilvl="3" w:tplc="60AE7F5A">
      <w:numFmt w:val="bullet"/>
      <w:lvlText w:val="•"/>
      <w:lvlJc w:val="left"/>
      <w:pPr>
        <w:ind w:left="960" w:hanging="152"/>
      </w:pPr>
      <w:rPr>
        <w:rFonts w:hint="default"/>
        <w:lang w:val="en-US" w:eastAsia="zh-TW" w:bidi="ar-SA"/>
      </w:rPr>
    </w:lvl>
    <w:lvl w:ilvl="4" w:tplc="2F88D736">
      <w:numFmt w:val="bullet"/>
      <w:lvlText w:val="•"/>
      <w:lvlJc w:val="left"/>
      <w:pPr>
        <w:ind w:left="1247" w:hanging="152"/>
      </w:pPr>
      <w:rPr>
        <w:rFonts w:hint="default"/>
        <w:lang w:val="en-US" w:eastAsia="zh-TW" w:bidi="ar-SA"/>
      </w:rPr>
    </w:lvl>
    <w:lvl w:ilvl="5" w:tplc="CE5C39BA">
      <w:numFmt w:val="bullet"/>
      <w:lvlText w:val="•"/>
      <w:lvlJc w:val="left"/>
      <w:pPr>
        <w:ind w:left="1534" w:hanging="152"/>
      </w:pPr>
      <w:rPr>
        <w:rFonts w:hint="default"/>
        <w:lang w:val="en-US" w:eastAsia="zh-TW" w:bidi="ar-SA"/>
      </w:rPr>
    </w:lvl>
    <w:lvl w:ilvl="6" w:tplc="EA1E06C0">
      <w:numFmt w:val="bullet"/>
      <w:lvlText w:val="•"/>
      <w:lvlJc w:val="left"/>
      <w:pPr>
        <w:ind w:left="1821" w:hanging="152"/>
      </w:pPr>
      <w:rPr>
        <w:rFonts w:hint="default"/>
        <w:lang w:val="en-US" w:eastAsia="zh-TW" w:bidi="ar-SA"/>
      </w:rPr>
    </w:lvl>
    <w:lvl w:ilvl="7" w:tplc="2EA86948">
      <w:numFmt w:val="bullet"/>
      <w:lvlText w:val="•"/>
      <w:lvlJc w:val="left"/>
      <w:pPr>
        <w:ind w:left="2108" w:hanging="152"/>
      </w:pPr>
      <w:rPr>
        <w:rFonts w:hint="default"/>
        <w:lang w:val="en-US" w:eastAsia="zh-TW" w:bidi="ar-SA"/>
      </w:rPr>
    </w:lvl>
    <w:lvl w:ilvl="8" w:tplc="8ABA8206">
      <w:numFmt w:val="bullet"/>
      <w:lvlText w:val="•"/>
      <w:lvlJc w:val="left"/>
      <w:pPr>
        <w:ind w:left="2395" w:hanging="152"/>
      </w:pPr>
      <w:rPr>
        <w:rFonts w:hint="default"/>
        <w:lang w:val="en-US" w:eastAsia="zh-TW" w:bidi="ar-SA"/>
      </w:rPr>
    </w:lvl>
  </w:abstractNum>
  <w:abstractNum w:abstractNumId="122" w15:restartNumberingAfterBreak="0">
    <w:nsid w:val="11F76F4F"/>
    <w:multiLevelType w:val="hybridMultilevel"/>
    <w:tmpl w:val="0368F1B0"/>
    <w:lvl w:ilvl="0" w:tplc="A748EE84">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05389214">
      <w:numFmt w:val="bullet"/>
      <w:lvlText w:val="•"/>
      <w:lvlJc w:val="left"/>
      <w:pPr>
        <w:ind w:left="216" w:hanging="152"/>
      </w:pPr>
      <w:rPr>
        <w:rFonts w:hint="default"/>
        <w:lang w:val="en-US" w:eastAsia="zh-TW" w:bidi="ar-SA"/>
      </w:rPr>
    </w:lvl>
    <w:lvl w:ilvl="2" w:tplc="84647428">
      <w:numFmt w:val="bullet"/>
      <w:lvlText w:val="•"/>
      <w:lvlJc w:val="left"/>
      <w:pPr>
        <w:ind w:left="333" w:hanging="152"/>
      </w:pPr>
      <w:rPr>
        <w:rFonts w:hint="default"/>
        <w:lang w:val="en-US" w:eastAsia="zh-TW" w:bidi="ar-SA"/>
      </w:rPr>
    </w:lvl>
    <w:lvl w:ilvl="3" w:tplc="C4D6F89A">
      <w:numFmt w:val="bullet"/>
      <w:lvlText w:val="•"/>
      <w:lvlJc w:val="left"/>
      <w:pPr>
        <w:ind w:left="450" w:hanging="152"/>
      </w:pPr>
      <w:rPr>
        <w:rFonts w:hint="default"/>
        <w:lang w:val="en-US" w:eastAsia="zh-TW" w:bidi="ar-SA"/>
      </w:rPr>
    </w:lvl>
    <w:lvl w:ilvl="4" w:tplc="C390F7B6">
      <w:numFmt w:val="bullet"/>
      <w:lvlText w:val="•"/>
      <w:lvlJc w:val="left"/>
      <w:pPr>
        <w:ind w:left="566" w:hanging="152"/>
      </w:pPr>
      <w:rPr>
        <w:rFonts w:hint="default"/>
        <w:lang w:val="en-US" w:eastAsia="zh-TW" w:bidi="ar-SA"/>
      </w:rPr>
    </w:lvl>
    <w:lvl w:ilvl="5" w:tplc="87A2E4BE">
      <w:numFmt w:val="bullet"/>
      <w:lvlText w:val="•"/>
      <w:lvlJc w:val="left"/>
      <w:pPr>
        <w:ind w:left="683" w:hanging="152"/>
      </w:pPr>
      <w:rPr>
        <w:rFonts w:hint="default"/>
        <w:lang w:val="en-US" w:eastAsia="zh-TW" w:bidi="ar-SA"/>
      </w:rPr>
    </w:lvl>
    <w:lvl w:ilvl="6" w:tplc="E188BB82">
      <w:numFmt w:val="bullet"/>
      <w:lvlText w:val="•"/>
      <w:lvlJc w:val="left"/>
      <w:pPr>
        <w:ind w:left="800" w:hanging="152"/>
      </w:pPr>
      <w:rPr>
        <w:rFonts w:hint="default"/>
        <w:lang w:val="en-US" w:eastAsia="zh-TW" w:bidi="ar-SA"/>
      </w:rPr>
    </w:lvl>
    <w:lvl w:ilvl="7" w:tplc="12F0DE9E">
      <w:numFmt w:val="bullet"/>
      <w:lvlText w:val="•"/>
      <w:lvlJc w:val="left"/>
      <w:pPr>
        <w:ind w:left="916" w:hanging="152"/>
      </w:pPr>
      <w:rPr>
        <w:rFonts w:hint="default"/>
        <w:lang w:val="en-US" w:eastAsia="zh-TW" w:bidi="ar-SA"/>
      </w:rPr>
    </w:lvl>
    <w:lvl w:ilvl="8" w:tplc="CCC2DC96">
      <w:numFmt w:val="bullet"/>
      <w:lvlText w:val="•"/>
      <w:lvlJc w:val="left"/>
      <w:pPr>
        <w:ind w:left="1033" w:hanging="152"/>
      </w:pPr>
      <w:rPr>
        <w:rFonts w:hint="default"/>
        <w:lang w:val="en-US" w:eastAsia="zh-TW" w:bidi="ar-SA"/>
      </w:rPr>
    </w:lvl>
  </w:abstractNum>
  <w:abstractNum w:abstractNumId="123" w15:restartNumberingAfterBreak="0">
    <w:nsid w:val="1203420C"/>
    <w:multiLevelType w:val="hybridMultilevel"/>
    <w:tmpl w:val="251ABB78"/>
    <w:lvl w:ilvl="0" w:tplc="74FEA4F4">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BEE6FE34">
      <w:numFmt w:val="bullet"/>
      <w:lvlText w:val="•"/>
      <w:lvlJc w:val="left"/>
      <w:pPr>
        <w:ind w:left="386" w:hanging="152"/>
      </w:pPr>
      <w:rPr>
        <w:rFonts w:hint="default"/>
        <w:lang w:val="en-US" w:eastAsia="zh-TW" w:bidi="ar-SA"/>
      </w:rPr>
    </w:lvl>
    <w:lvl w:ilvl="2" w:tplc="DABACB66">
      <w:numFmt w:val="bullet"/>
      <w:lvlText w:val="•"/>
      <w:lvlJc w:val="left"/>
      <w:pPr>
        <w:ind w:left="673" w:hanging="152"/>
      </w:pPr>
      <w:rPr>
        <w:rFonts w:hint="default"/>
        <w:lang w:val="en-US" w:eastAsia="zh-TW" w:bidi="ar-SA"/>
      </w:rPr>
    </w:lvl>
    <w:lvl w:ilvl="3" w:tplc="90E2C3B8">
      <w:numFmt w:val="bullet"/>
      <w:lvlText w:val="•"/>
      <w:lvlJc w:val="left"/>
      <w:pPr>
        <w:ind w:left="960" w:hanging="152"/>
      </w:pPr>
      <w:rPr>
        <w:rFonts w:hint="default"/>
        <w:lang w:val="en-US" w:eastAsia="zh-TW" w:bidi="ar-SA"/>
      </w:rPr>
    </w:lvl>
    <w:lvl w:ilvl="4" w:tplc="E4F66750">
      <w:numFmt w:val="bullet"/>
      <w:lvlText w:val="•"/>
      <w:lvlJc w:val="left"/>
      <w:pPr>
        <w:ind w:left="1247" w:hanging="152"/>
      </w:pPr>
      <w:rPr>
        <w:rFonts w:hint="default"/>
        <w:lang w:val="en-US" w:eastAsia="zh-TW" w:bidi="ar-SA"/>
      </w:rPr>
    </w:lvl>
    <w:lvl w:ilvl="5" w:tplc="EE46761E">
      <w:numFmt w:val="bullet"/>
      <w:lvlText w:val="•"/>
      <w:lvlJc w:val="left"/>
      <w:pPr>
        <w:ind w:left="1534" w:hanging="152"/>
      </w:pPr>
      <w:rPr>
        <w:rFonts w:hint="default"/>
        <w:lang w:val="en-US" w:eastAsia="zh-TW" w:bidi="ar-SA"/>
      </w:rPr>
    </w:lvl>
    <w:lvl w:ilvl="6" w:tplc="E252E848">
      <w:numFmt w:val="bullet"/>
      <w:lvlText w:val="•"/>
      <w:lvlJc w:val="left"/>
      <w:pPr>
        <w:ind w:left="1821" w:hanging="152"/>
      </w:pPr>
      <w:rPr>
        <w:rFonts w:hint="default"/>
        <w:lang w:val="en-US" w:eastAsia="zh-TW" w:bidi="ar-SA"/>
      </w:rPr>
    </w:lvl>
    <w:lvl w:ilvl="7" w:tplc="D3CA92AE">
      <w:numFmt w:val="bullet"/>
      <w:lvlText w:val="•"/>
      <w:lvlJc w:val="left"/>
      <w:pPr>
        <w:ind w:left="2108" w:hanging="152"/>
      </w:pPr>
      <w:rPr>
        <w:rFonts w:hint="default"/>
        <w:lang w:val="en-US" w:eastAsia="zh-TW" w:bidi="ar-SA"/>
      </w:rPr>
    </w:lvl>
    <w:lvl w:ilvl="8" w:tplc="B8065A32">
      <w:numFmt w:val="bullet"/>
      <w:lvlText w:val="•"/>
      <w:lvlJc w:val="left"/>
      <w:pPr>
        <w:ind w:left="2395" w:hanging="152"/>
      </w:pPr>
      <w:rPr>
        <w:rFonts w:hint="default"/>
        <w:lang w:val="en-US" w:eastAsia="zh-TW" w:bidi="ar-SA"/>
      </w:rPr>
    </w:lvl>
  </w:abstractNum>
  <w:abstractNum w:abstractNumId="124" w15:restartNumberingAfterBreak="0">
    <w:nsid w:val="12201C6B"/>
    <w:multiLevelType w:val="hybridMultilevel"/>
    <w:tmpl w:val="E522FAD8"/>
    <w:lvl w:ilvl="0" w:tplc="F53A377E">
      <w:start w:val="5"/>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45121C6E">
      <w:numFmt w:val="bullet"/>
      <w:lvlText w:val="•"/>
      <w:lvlJc w:val="left"/>
      <w:pPr>
        <w:ind w:left="386" w:hanging="152"/>
      </w:pPr>
      <w:rPr>
        <w:rFonts w:hint="default"/>
        <w:lang w:val="en-US" w:eastAsia="zh-TW" w:bidi="ar-SA"/>
      </w:rPr>
    </w:lvl>
    <w:lvl w:ilvl="2" w:tplc="1C3A382C">
      <w:numFmt w:val="bullet"/>
      <w:lvlText w:val="•"/>
      <w:lvlJc w:val="left"/>
      <w:pPr>
        <w:ind w:left="673" w:hanging="152"/>
      </w:pPr>
      <w:rPr>
        <w:rFonts w:hint="default"/>
        <w:lang w:val="en-US" w:eastAsia="zh-TW" w:bidi="ar-SA"/>
      </w:rPr>
    </w:lvl>
    <w:lvl w:ilvl="3" w:tplc="3C02830E">
      <w:numFmt w:val="bullet"/>
      <w:lvlText w:val="•"/>
      <w:lvlJc w:val="left"/>
      <w:pPr>
        <w:ind w:left="960" w:hanging="152"/>
      </w:pPr>
      <w:rPr>
        <w:rFonts w:hint="default"/>
        <w:lang w:val="en-US" w:eastAsia="zh-TW" w:bidi="ar-SA"/>
      </w:rPr>
    </w:lvl>
    <w:lvl w:ilvl="4" w:tplc="498AA0CA">
      <w:numFmt w:val="bullet"/>
      <w:lvlText w:val="•"/>
      <w:lvlJc w:val="left"/>
      <w:pPr>
        <w:ind w:left="1247" w:hanging="152"/>
      </w:pPr>
      <w:rPr>
        <w:rFonts w:hint="default"/>
        <w:lang w:val="en-US" w:eastAsia="zh-TW" w:bidi="ar-SA"/>
      </w:rPr>
    </w:lvl>
    <w:lvl w:ilvl="5" w:tplc="CBDC545A">
      <w:numFmt w:val="bullet"/>
      <w:lvlText w:val="•"/>
      <w:lvlJc w:val="left"/>
      <w:pPr>
        <w:ind w:left="1534" w:hanging="152"/>
      </w:pPr>
      <w:rPr>
        <w:rFonts w:hint="default"/>
        <w:lang w:val="en-US" w:eastAsia="zh-TW" w:bidi="ar-SA"/>
      </w:rPr>
    </w:lvl>
    <w:lvl w:ilvl="6" w:tplc="576E98FC">
      <w:numFmt w:val="bullet"/>
      <w:lvlText w:val="•"/>
      <w:lvlJc w:val="left"/>
      <w:pPr>
        <w:ind w:left="1821" w:hanging="152"/>
      </w:pPr>
      <w:rPr>
        <w:rFonts w:hint="default"/>
        <w:lang w:val="en-US" w:eastAsia="zh-TW" w:bidi="ar-SA"/>
      </w:rPr>
    </w:lvl>
    <w:lvl w:ilvl="7" w:tplc="653C39A8">
      <w:numFmt w:val="bullet"/>
      <w:lvlText w:val="•"/>
      <w:lvlJc w:val="left"/>
      <w:pPr>
        <w:ind w:left="2108" w:hanging="152"/>
      </w:pPr>
      <w:rPr>
        <w:rFonts w:hint="default"/>
        <w:lang w:val="en-US" w:eastAsia="zh-TW" w:bidi="ar-SA"/>
      </w:rPr>
    </w:lvl>
    <w:lvl w:ilvl="8" w:tplc="61B4CD1E">
      <w:numFmt w:val="bullet"/>
      <w:lvlText w:val="•"/>
      <w:lvlJc w:val="left"/>
      <w:pPr>
        <w:ind w:left="2395" w:hanging="152"/>
      </w:pPr>
      <w:rPr>
        <w:rFonts w:hint="default"/>
        <w:lang w:val="en-US" w:eastAsia="zh-TW" w:bidi="ar-SA"/>
      </w:rPr>
    </w:lvl>
  </w:abstractNum>
  <w:abstractNum w:abstractNumId="125" w15:restartNumberingAfterBreak="0">
    <w:nsid w:val="123E7BAA"/>
    <w:multiLevelType w:val="hybridMultilevel"/>
    <w:tmpl w:val="E95AC7B2"/>
    <w:lvl w:ilvl="0" w:tplc="A25ADE12">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1562BAAC">
      <w:numFmt w:val="bullet"/>
      <w:lvlText w:val="•"/>
      <w:lvlJc w:val="left"/>
      <w:pPr>
        <w:ind w:left="386" w:hanging="152"/>
      </w:pPr>
      <w:rPr>
        <w:rFonts w:hint="default"/>
        <w:lang w:val="en-US" w:eastAsia="zh-TW" w:bidi="ar-SA"/>
      </w:rPr>
    </w:lvl>
    <w:lvl w:ilvl="2" w:tplc="D7AEA92C">
      <w:numFmt w:val="bullet"/>
      <w:lvlText w:val="•"/>
      <w:lvlJc w:val="left"/>
      <w:pPr>
        <w:ind w:left="673" w:hanging="152"/>
      </w:pPr>
      <w:rPr>
        <w:rFonts w:hint="default"/>
        <w:lang w:val="en-US" w:eastAsia="zh-TW" w:bidi="ar-SA"/>
      </w:rPr>
    </w:lvl>
    <w:lvl w:ilvl="3" w:tplc="A8320D46">
      <w:numFmt w:val="bullet"/>
      <w:lvlText w:val="•"/>
      <w:lvlJc w:val="left"/>
      <w:pPr>
        <w:ind w:left="960" w:hanging="152"/>
      </w:pPr>
      <w:rPr>
        <w:rFonts w:hint="default"/>
        <w:lang w:val="en-US" w:eastAsia="zh-TW" w:bidi="ar-SA"/>
      </w:rPr>
    </w:lvl>
    <w:lvl w:ilvl="4" w:tplc="9C26D2E6">
      <w:numFmt w:val="bullet"/>
      <w:lvlText w:val="•"/>
      <w:lvlJc w:val="left"/>
      <w:pPr>
        <w:ind w:left="1247" w:hanging="152"/>
      </w:pPr>
      <w:rPr>
        <w:rFonts w:hint="default"/>
        <w:lang w:val="en-US" w:eastAsia="zh-TW" w:bidi="ar-SA"/>
      </w:rPr>
    </w:lvl>
    <w:lvl w:ilvl="5" w:tplc="6B0E899A">
      <w:numFmt w:val="bullet"/>
      <w:lvlText w:val="•"/>
      <w:lvlJc w:val="left"/>
      <w:pPr>
        <w:ind w:left="1534" w:hanging="152"/>
      </w:pPr>
      <w:rPr>
        <w:rFonts w:hint="default"/>
        <w:lang w:val="en-US" w:eastAsia="zh-TW" w:bidi="ar-SA"/>
      </w:rPr>
    </w:lvl>
    <w:lvl w:ilvl="6" w:tplc="528655E4">
      <w:numFmt w:val="bullet"/>
      <w:lvlText w:val="•"/>
      <w:lvlJc w:val="left"/>
      <w:pPr>
        <w:ind w:left="1821" w:hanging="152"/>
      </w:pPr>
      <w:rPr>
        <w:rFonts w:hint="default"/>
        <w:lang w:val="en-US" w:eastAsia="zh-TW" w:bidi="ar-SA"/>
      </w:rPr>
    </w:lvl>
    <w:lvl w:ilvl="7" w:tplc="667E5D22">
      <w:numFmt w:val="bullet"/>
      <w:lvlText w:val="•"/>
      <w:lvlJc w:val="left"/>
      <w:pPr>
        <w:ind w:left="2108" w:hanging="152"/>
      </w:pPr>
      <w:rPr>
        <w:rFonts w:hint="default"/>
        <w:lang w:val="en-US" w:eastAsia="zh-TW" w:bidi="ar-SA"/>
      </w:rPr>
    </w:lvl>
    <w:lvl w:ilvl="8" w:tplc="74682432">
      <w:numFmt w:val="bullet"/>
      <w:lvlText w:val="•"/>
      <w:lvlJc w:val="left"/>
      <w:pPr>
        <w:ind w:left="2395" w:hanging="152"/>
      </w:pPr>
      <w:rPr>
        <w:rFonts w:hint="default"/>
        <w:lang w:val="en-US" w:eastAsia="zh-TW" w:bidi="ar-SA"/>
      </w:rPr>
    </w:lvl>
  </w:abstractNum>
  <w:abstractNum w:abstractNumId="126" w15:restartNumberingAfterBreak="0">
    <w:nsid w:val="124D4F47"/>
    <w:multiLevelType w:val="hybridMultilevel"/>
    <w:tmpl w:val="3CA03174"/>
    <w:lvl w:ilvl="0" w:tplc="8698FA72">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6EBEF422">
      <w:numFmt w:val="bullet"/>
      <w:lvlText w:val="•"/>
      <w:lvlJc w:val="left"/>
      <w:pPr>
        <w:ind w:left="386" w:hanging="152"/>
      </w:pPr>
      <w:rPr>
        <w:rFonts w:hint="default"/>
        <w:lang w:val="en-US" w:eastAsia="zh-TW" w:bidi="ar-SA"/>
      </w:rPr>
    </w:lvl>
    <w:lvl w:ilvl="2" w:tplc="852A2496">
      <w:numFmt w:val="bullet"/>
      <w:lvlText w:val="•"/>
      <w:lvlJc w:val="left"/>
      <w:pPr>
        <w:ind w:left="673" w:hanging="152"/>
      </w:pPr>
      <w:rPr>
        <w:rFonts w:hint="default"/>
        <w:lang w:val="en-US" w:eastAsia="zh-TW" w:bidi="ar-SA"/>
      </w:rPr>
    </w:lvl>
    <w:lvl w:ilvl="3" w:tplc="F824414C">
      <w:numFmt w:val="bullet"/>
      <w:lvlText w:val="•"/>
      <w:lvlJc w:val="left"/>
      <w:pPr>
        <w:ind w:left="960" w:hanging="152"/>
      </w:pPr>
      <w:rPr>
        <w:rFonts w:hint="default"/>
        <w:lang w:val="en-US" w:eastAsia="zh-TW" w:bidi="ar-SA"/>
      </w:rPr>
    </w:lvl>
    <w:lvl w:ilvl="4" w:tplc="57385FB8">
      <w:numFmt w:val="bullet"/>
      <w:lvlText w:val="•"/>
      <w:lvlJc w:val="left"/>
      <w:pPr>
        <w:ind w:left="1247" w:hanging="152"/>
      </w:pPr>
      <w:rPr>
        <w:rFonts w:hint="default"/>
        <w:lang w:val="en-US" w:eastAsia="zh-TW" w:bidi="ar-SA"/>
      </w:rPr>
    </w:lvl>
    <w:lvl w:ilvl="5" w:tplc="75C8E462">
      <w:numFmt w:val="bullet"/>
      <w:lvlText w:val="•"/>
      <w:lvlJc w:val="left"/>
      <w:pPr>
        <w:ind w:left="1534" w:hanging="152"/>
      </w:pPr>
      <w:rPr>
        <w:rFonts w:hint="default"/>
        <w:lang w:val="en-US" w:eastAsia="zh-TW" w:bidi="ar-SA"/>
      </w:rPr>
    </w:lvl>
    <w:lvl w:ilvl="6" w:tplc="179C0A64">
      <w:numFmt w:val="bullet"/>
      <w:lvlText w:val="•"/>
      <w:lvlJc w:val="left"/>
      <w:pPr>
        <w:ind w:left="1821" w:hanging="152"/>
      </w:pPr>
      <w:rPr>
        <w:rFonts w:hint="default"/>
        <w:lang w:val="en-US" w:eastAsia="zh-TW" w:bidi="ar-SA"/>
      </w:rPr>
    </w:lvl>
    <w:lvl w:ilvl="7" w:tplc="154E9DDA">
      <w:numFmt w:val="bullet"/>
      <w:lvlText w:val="•"/>
      <w:lvlJc w:val="left"/>
      <w:pPr>
        <w:ind w:left="2108" w:hanging="152"/>
      </w:pPr>
      <w:rPr>
        <w:rFonts w:hint="default"/>
        <w:lang w:val="en-US" w:eastAsia="zh-TW" w:bidi="ar-SA"/>
      </w:rPr>
    </w:lvl>
    <w:lvl w:ilvl="8" w:tplc="2916A5FA">
      <w:numFmt w:val="bullet"/>
      <w:lvlText w:val="•"/>
      <w:lvlJc w:val="left"/>
      <w:pPr>
        <w:ind w:left="2395" w:hanging="152"/>
      </w:pPr>
      <w:rPr>
        <w:rFonts w:hint="default"/>
        <w:lang w:val="en-US" w:eastAsia="zh-TW" w:bidi="ar-SA"/>
      </w:rPr>
    </w:lvl>
  </w:abstractNum>
  <w:abstractNum w:abstractNumId="127" w15:restartNumberingAfterBreak="0">
    <w:nsid w:val="1265571F"/>
    <w:multiLevelType w:val="hybridMultilevel"/>
    <w:tmpl w:val="1DE2AA5A"/>
    <w:lvl w:ilvl="0" w:tplc="C82CFD42">
      <w:start w:val="2"/>
      <w:numFmt w:val="decimal"/>
      <w:lvlText w:val="%1."/>
      <w:lvlJc w:val="left"/>
      <w:pPr>
        <w:ind w:left="25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8954E1EC">
      <w:numFmt w:val="bullet"/>
      <w:lvlText w:val="•"/>
      <w:lvlJc w:val="left"/>
      <w:pPr>
        <w:ind w:left="530" w:hanging="152"/>
      </w:pPr>
      <w:rPr>
        <w:rFonts w:hint="default"/>
        <w:lang w:val="en-US" w:eastAsia="zh-TW" w:bidi="ar-SA"/>
      </w:rPr>
    </w:lvl>
    <w:lvl w:ilvl="2" w:tplc="A19ED69E">
      <w:numFmt w:val="bullet"/>
      <w:lvlText w:val="•"/>
      <w:lvlJc w:val="left"/>
      <w:pPr>
        <w:ind w:left="801" w:hanging="152"/>
      </w:pPr>
      <w:rPr>
        <w:rFonts w:hint="default"/>
        <w:lang w:val="en-US" w:eastAsia="zh-TW" w:bidi="ar-SA"/>
      </w:rPr>
    </w:lvl>
    <w:lvl w:ilvl="3" w:tplc="F1364D86">
      <w:numFmt w:val="bullet"/>
      <w:lvlText w:val="•"/>
      <w:lvlJc w:val="left"/>
      <w:pPr>
        <w:ind w:left="1072" w:hanging="152"/>
      </w:pPr>
      <w:rPr>
        <w:rFonts w:hint="default"/>
        <w:lang w:val="en-US" w:eastAsia="zh-TW" w:bidi="ar-SA"/>
      </w:rPr>
    </w:lvl>
    <w:lvl w:ilvl="4" w:tplc="5CC20522">
      <w:numFmt w:val="bullet"/>
      <w:lvlText w:val="•"/>
      <w:lvlJc w:val="left"/>
      <w:pPr>
        <w:ind w:left="1343" w:hanging="152"/>
      </w:pPr>
      <w:rPr>
        <w:rFonts w:hint="default"/>
        <w:lang w:val="en-US" w:eastAsia="zh-TW" w:bidi="ar-SA"/>
      </w:rPr>
    </w:lvl>
    <w:lvl w:ilvl="5" w:tplc="5C56DC10">
      <w:numFmt w:val="bullet"/>
      <w:lvlText w:val="•"/>
      <w:lvlJc w:val="left"/>
      <w:pPr>
        <w:ind w:left="1614" w:hanging="152"/>
      </w:pPr>
      <w:rPr>
        <w:rFonts w:hint="default"/>
        <w:lang w:val="en-US" w:eastAsia="zh-TW" w:bidi="ar-SA"/>
      </w:rPr>
    </w:lvl>
    <w:lvl w:ilvl="6" w:tplc="0CAC8242">
      <w:numFmt w:val="bullet"/>
      <w:lvlText w:val="•"/>
      <w:lvlJc w:val="left"/>
      <w:pPr>
        <w:ind w:left="1885" w:hanging="152"/>
      </w:pPr>
      <w:rPr>
        <w:rFonts w:hint="default"/>
        <w:lang w:val="en-US" w:eastAsia="zh-TW" w:bidi="ar-SA"/>
      </w:rPr>
    </w:lvl>
    <w:lvl w:ilvl="7" w:tplc="9DEAC2A0">
      <w:numFmt w:val="bullet"/>
      <w:lvlText w:val="•"/>
      <w:lvlJc w:val="left"/>
      <w:pPr>
        <w:ind w:left="2156" w:hanging="152"/>
      </w:pPr>
      <w:rPr>
        <w:rFonts w:hint="default"/>
        <w:lang w:val="en-US" w:eastAsia="zh-TW" w:bidi="ar-SA"/>
      </w:rPr>
    </w:lvl>
    <w:lvl w:ilvl="8" w:tplc="0C6CE8CE">
      <w:numFmt w:val="bullet"/>
      <w:lvlText w:val="•"/>
      <w:lvlJc w:val="left"/>
      <w:pPr>
        <w:ind w:left="2427" w:hanging="152"/>
      </w:pPr>
      <w:rPr>
        <w:rFonts w:hint="default"/>
        <w:lang w:val="en-US" w:eastAsia="zh-TW" w:bidi="ar-SA"/>
      </w:rPr>
    </w:lvl>
  </w:abstractNum>
  <w:abstractNum w:abstractNumId="128" w15:restartNumberingAfterBreak="0">
    <w:nsid w:val="12A566D6"/>
    <w:multiLevelType w:val="hybridMultilevel"/>
    <w:tmpl w:val="F7A64582"/>
    <w:lvl w:ilvl="0" w:tplc="DF8EE57C">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40F4255A">
      <w:numFmt w:val="bullet"/>
      <w:lvlText w:val="•"/>
      <w:lvlJc w:val="left"/>
      <w:pPr>
        <w:ind w:left="391" w:hanging="183"/>
      </w:pPr>
      <w:rPr>
        <w:rFonts w:hint="default"/>
        <w:lang w:val="en-US" w:eastAsia="zh-TW" w:bidi="ar-SA"/>
      </w:rPr>
    </w:lvl>
    <w:lvl w:ilvl="2" w:tplc="76F0481E">
      <w:numFmt w:val="bullet"/>
      <w:lvlText w:val="•"/>
      <w:lvlJc w:val="left"/>
      <w:pPr>
        <w:ind w:left="683" w:hanging="183"/>
      </w:pPr>
      <w:rPr>
        <w:rFonts w:hint="default"/>
        <w:lang w:val="en-US" w:eastAsia="zh-TW" w:bidi="ar-SA"/>
      </w:rPr>
    </w:lvl>
    <w:lvl w:ilvl="3" w:tplc="F61AFBD8">
      <w:numFmt w:val="bullet"/>
      <w:lvlText w:val="•"/>
      <w:lvlJc w:val="left"/>
      <w:pPr>
        <w:ind w:left="974" w:hanging="183"/>
      </w:pPr>
      <w:rPr>
        <w:rFonts w:hint="default"/>
        <w:lang w:val="en-US" w:eastAsia="zh-TW" w:bidi="ar-SA"/>
      </w:rPr>
    </w:lvl>
    <w:lvl w:ilvl="4" w:tplc="57EA3880">
      <w:numFmt w:val="bullet"/>
      <w:lvlText w:val="•"/>
      <w:lvlJc w:val="left"/>
      <w:pPr>
        <w:ind w:left="1266" w:hanging="183"/>
      </w:pPr>
      <w:rPr>
        <w:rFonts w:hint="default"/>
        <w:lang w:val="en-US" w:eastAsia="zh-TW" w:bidi="ar-SA"/>
      </w:rPr>
    </w:lvl>
    <w:lvl w:ilvl="5" w:tplc="07106A8A">
      <w:numFmt w:val="bullet"/>
      <w:lvlText w:val="•"/>
      <w:lvlJc w:val="left"/>
      <w:pPr>
        <w:ind w:left="1558" w:hanging="183"/>
      </w:pPr>
      <w:rPr>
        <w:rFonts w:hint="default"/>
        <w:lang w:val="en-US" w:eastAsia="zh-TW" w:bidi="ar-SA"/>
      </w:rPr>
    </w:lvl>
    <w:lvl w:ilvl="6" w:tplc="C686840E">
      <w:numFmt w:val="bullet"/>
      <w:lvlText w:val="•"/>
      <w:lvlJc w:val="left"/>
      <w:pPr>
        <w:ind w:left="1849" w:hanging="183"/>
      </w:pPr>
      <w:rPr>
        <w:rFonts w:hint="default"/>
        <w:lang w:val="en-US" w:eastAsia="zh-TW" w:bidi="ar-SA"/>
      </w:rPr>
    </w:lvl>
    <w:lvl w:ilvl="7" w:tplc="AEC2B66E">
      <w:numFmt w:val="bullet"/>
      <w:lvlText w:val="•"/>
      <w:lvlJc w:val="left"/>
      <w:pPr>
        <w:ind w:left="2141" w:hanging="183"/>
      </w:pPr>
      <w:rPr>
        <w:rFonts w:hint="default"/>
        <w:lang w:val="en-US" w:eastAsia="zh-TW" w:bidi="ar-SA"/>
      </w:rPr>
    </w:lvl>
    <w:lvl w:ilvl="8" w:tplc="301AB6A6">
      <w:numFmt w:val="bullet"/>
      <w:lvlText w:val="•"/>
      <w:lvlJc w:val="left"/>
      <w:pPr>
        <w:ind w:left="2432" w:hanging="183"/>
      </w:pPr>
      <w:rPr>
        <w:rFonts w:hint="default"/>
        <w:lang w:val="en-US" w:eastAsia="zh-TW" w:bidi="ar-SA"/>
      </w:rPr>
    </w:lvl>
  </w:abstractNum>
  <w:abstractNum w:abstractNumId="129" w15:restartNumberingAfterBreak="0">
    <w:nsid w:val="12C364CE"/>
    <w:multiLevelType w:val="hybridMultilevel"/>
    <w:tmpl w:val="15DE53B8"/>
    <w:lvl w:ilvl="0" w:tplc="163AFFBA">
      <w:start w:val="1"/>
      <w:numFmt w:val="decimal"/>
      <w:lvlText w:val="%1."/>
      <w:lvlJc w:val="left"/>
      <w:pPr>
        <w:ind w:left="307" w:hanging="202"/>
        <w:jc w:val="left"/>
      </w:pPr>
      <w:rPr>
        <w:rFonts w:ascii="SimSun" w:eastAsia="SimSun" w:hAnsi="SimSun" w:cs="SimSun" w:hint="default"/>
        <w:b w:val="0"/>
        <w:bCs w:val="0"/>
        <w:i w:val="0"/>
        <w:iCs w:val="0"/>
        <w:spacing w:val="1"/>
        <w:w w:val="98"/>
        <w:sz w:val="18"/>
        <w:szCs w:val="18"/>
        <w:lang w:val="en-US" w:eastAsia="zh-TW" w:bidi="ar-SA"/>
      </w:rPr>
    </w:lvl>
    <w:lvl w:ilvl="1" w:tplc="232E1972">
      <w:numFmt w:val="bullet"/>
      <w:lvlText w:val="•"/>
      <w:lvlJc w:val="left"/>
      <w:pPr>
        <w:ind w:left="637" w:hanging="202"/>
      </w:pPr>
      <w:rPr>
        <w:rFonts w:hint="default"/>
        <w:lang w:val="en-US" w:eastAsia="zh-TW" w:bidi="ar-SA"/>
      </w:rPr>
    </w:lvl>
    <w:lvl w:ilvl="2" w:tplc="ADCE4BC4">
      <w:numFmt w:val="bullet"/>
      <w:lvlText w:val="•"/>
      <w:lvlJc w:val="left"/>
      <w:pPr>
        <w:ind w:left="975" w:hanging="202"/>
      </w:pPr>
      <w:rPr>
        <w:rFonts w:hint="default"/>
        <w:lang w:val="en-US" w:eastAsia="zh-TW" w:bidi="ar-SA"/>
      </w:rPr>
    </w:lvl>
    <w:lvl w:ilvl="3" w:tplc="15EEB5F0">
      <w:numFmt w:val="bullet"/>
      <w:lvlText w:val="•"/>
      <w:lvlJc w:val="left"/>
      <w:pPr>
        <w:ind w:left="1313" w:hanging="202"/>
      </w:pPr>
      <w:rPr>
        <w:rFonts w:hint="default"/>
        <w:lang w:val="en-US" w:eastAsia="zh-TW" w:bidi="ar-SA"/>
      </w:rPr>
    </w:lvl>
    <w:lvl w:ilvl="4" w:tplc="5D723DEC">
      <w:numFmt w:val="bullet"/>
      <w:lvlText w:val="•"/>
      <w:lvlJc w:val="left"/>
      <w:pPr>
        <w:ind w:left="1650" w:hanging="202"/>
      </w:pPr>
      <w:rPr>
        <w:rFonts w:hint="default"/>
        <w:lang w:val="en-US" w:eastAsia="zh-TW" w:bidi="ar-SA"/>
      </w:rPr>
    </w:lvl>
    <w:lvl w:ilvl="5" w:tplc="D74C2732">
      <w:numFmt w:val="bullet"/>
      <w:lvlText w:val="•"/>
      <w:lvlJc w:val="left"/>
      <w:pPr>
        <w:ind w:left="1988" w:hanging="202"/>
      </w:pPr>
      <w:rPr>
        <w:rFonts w:hint="default"/>
        <w:lang w:val="en-US" w:eastAsia="zh-TW" w:bidi="ar-SA"/>
      </w:rPr>
    </w:lvl>
    <w:lvl w:ilvl="6" w:tplc="29667446">
      <w:numFmt w:val="bullet"/>
      <w:lvlText w:val="•"/>
      <w:lvlJc w:val="left"/>
      <w:pPr>
        <w:ind w:left="2326" w:hanging="202"/>
      </w:pPr>
      <w:rPr>
        <w:rFonts w:hint="default"/>
        <w:lang w:val="en-US" w:eastAsia="zh-TW" w:bidi="ar-SA"/>
      </w:rPr>
    </w:lvl>
    <w:lvl w:ilvl="7" w:tplc="136C7F22">
      <w:numFmt w:val="bullet"/>
      <w:lvlText w:val="•"/>
      <w:lvlJc w:val="left"/>
      <w:pPr>
        <w:ind w:left="2663" w:hanging="202"/>
      </w:pPr>
      <w:rPr>
        <w:rFonts w:hint="default"/>
        <w:lang w:val="en-US" w:eastAsia="zh-TW" w:bidi="ar-SA"/>
      </w:rPr>
    </w:lvl>
    <w:lvl w:ilvl="8" w:tplc="D0943AF0">
      <w:numFmt w:val="bullet"/>
      <w:lvlText w:val="•"/>
      <w:lvlJc w:val="left"/>
      <w:pPr>
        <w:ind w:left="3001" w:hanging="202"/>
      </w:pPr>
      <w:rPr>
        <w:rFonts w:hint="default"/>
        <w:lang w:val="en-US" w:eastAsia="zh-TW" w:bidi="ar-SA"/>
      </w:rPr>
    </w:lvl>
  </w:abstractNum>
  <w:abstractNum w:abstractNumId="130" w15:restartNumberingAfterBreak="0">
    <w:nsid w:val="12F20671"/>
    <w:multiLevelType w:val="hybridMultilevel"/>
    <w:tmpl w:val="9EBC24DE"/>
    <w:lvl w:ilvl="0" w:tplc="E56625C4">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1F7AE120">
      <w:numFmt w:val="bullet"/>
      <w:lvlText w:val="•"/>
      <w:lvlJc w:val="left"/>
      <w:pPr>
        <w:ind w:left="517" w:hanging="241"/>
      </w:pPr>
      <w:rPr>
        <w:rFonts w:hint="default"/>
        <w:lang w:val="en-US" w:eastAsia="zh-TW" w:bidi="ar-SA"/>
      </w:rPr>
    </w:lvl>
    <w:lvl w:ilvl="2" w:tplc="446A242E">
      <w:numFmt w:val="bullet"/>
      <w:lvlText w:val="•"/>
      <w:lvlJc w:val="left"/>
      <w:pPr>
        <w:ind w:left="914" w:hanging="241"/>
      </w:pPr>
      <w:rPr>
        <w:rFonts w:hint="default"/>
        <w:lang w:val="en-US" w:eastAsia="zh-TW" w:bidi="ar-SA"/>
      </w:rPr>
    </w:lvl>
    <w:lvl w:ilvl="3" w:tplc="3B301BCE">
      <w:numFmt w:val="bullet"/>
      <w:lvlText w:val="•"/>
      <w:lvlJc w:val="left"/>
      <w:pPr>
        <w:ind w:left="1312" w:hanging="241"/>
      </w:pPr>
      <w:rPr>
        <w:rFonts w:hint="default"/>
        <w:lang w:val="en-US" w:eastAsia="zh-TW" w:bidi="ar-SA"/>
      </w:rPr>
    </w:lvl>
    <w:lvl w:ilvl="4" w:tplc="2D0EBEB4">
      <w:numFmt w:val="bullet"/>
      <w:lvlText w:val="•"/>
      <w:lvlJc w:val="left"/>
      <w:pPr>
        <w:ind w:left="1709" w:hanging="241"/>
      </w:pPr>
      <w:rPr>
        <w:rFonts w:hint="default"/>
        <w:lang w:val="en-US" w:eastAsia="zh-TW" w:bidi="ar-SA"/>
      </w:rPr>
    </w:lvl>
    <w:lvl w:ilvl="5" w:tplc="8D08F47A">
      <w:numFmt w:val="bullet"/>
      <w:lvlText w:val="•"/>
      <w:lvlJc w:val="left"/>
      <w:pPr>
        <w:ind w:left="2107" w:hanging="241"/>
      </w:pPr>
      <w:rPr>
        <w:rFonts w:hint="default"/>
        <w:lang w:val="en-US" w:eastAsia="zh-TW" w:bidi="ar-SA"/>
      </w:rPr>
    </w:lvl>
    <w:lvl w:ilvl="6" w:tplc="8A601490">
      <w:numFmt w:val="bullet"/>
      <w:lvlText w:val="•"/>
      <w:lvlJc w:val="left"/>
      <w:pPr>
        <w:ind w:left="2504" w:hanging="241"/>
      </w:pPr>
      <w:rPr>
        <w:rFonts w:hint="default"/>
        <w:lang w:val="en-US" w:eastAsia="zh-TW" w:bidi="ar-SA"/>
      </w:rPr>
    </w:lvl>
    <w:lvl w:ilvl="7" w:tplc="3EB4DEC8">
      <w:numFmt w:val="bullet"/>
      <w:lvlText w:val="•"/>
      <w:lvlJc w:val="left"/>
      <w:pPr>
        <w:ind w:left="2901" w:hanging="241"/>
      </w:pPr>
      <w:rPr>
        <w:rFonts w:hint="default"/>
        <w:lang w:val="en-US" w:eastAsia="zh-TW" w:bidi="ar-SA"/>
      </w:rPr>
    </w:lvl>
    <w:lvl w:ilvl="8" w:tplc="1C403C0A">
      <w:numFmt w:val="bullet"/>
      <w:lvlText w:val="•"/>
      <w:lvlJc w:val="left"/>
      <w:pPr>
        <w:ind w:left="3299" w:hanging="241"/>
      </w:pPr>
      <w:rPr>
        <w:rFonts w:hint="default"/>
        <w:lang w:val="en-US" w:eastAsia="zh-TW" w:bidi="ar-SA"/>
      </w:rPr>
    </w:lvl>
  </w:abstractNum>
  <w:abstractNum w:abstractNumId="131" w15:restartNumberingAfterBreak="0">
    <w:nsid w:val="12F74924"/>
    <w:multiLevelType w:val="hybridMultilevel"/>
    <w:tmpl w:val="503C9206"/>
    <w:lvl w:ilvl="0" w:tplc="8F041CF8">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D02265E8">
      <w:numFmt w:val="bullet"/>
      <w:lvlText w:val="•"/>
      <w:lvlJc w:val="left"/>
      <w:pPr>
        <w:ind w:left="391" w:hanging="183"/>
      </w:pPr>
      <w:rPr>
        <w:rFonts w:hint="default"/>
        <w:lang w:val="en-US" w:eastAsia="zh-TW" w:bidi="ar-SA"/>
      </w:rPr>
    </w:lvl>
    <w:lvl w:ilvl="2" w:tplc="FCBA2FAE">
      <w:numFmt w:val="bullet"/>
      <w:lvlText w:val="•"/>
      <w:lvlJc w:val="left"/>
      <w:pPr>
        <w:ind w:left="683" w:hanging="183"/>
      </w:pPr>
      <w:rPr>
        <w:rFonts w:hint="default"/>
        <w:lang w:val="en-US" w:eastAsia="zh-TW" w:bidi="ar-SA"/>
      </w:rPr>
    </w:lvl>
    <w:lvl w:ilvl="3" w:tplc="9DE84448">
      <w:numFmt w:val="bullet"/>
      <w:lvlText w:val="•"/>
      <w:lvlJc w:val="left"/>
      <w:pPr>
        <w:ind w:left="974" w:hanging="183"/>
      </w:pPr>
      <w:rPr>
        <w:rFonts w:hint="default"/>
        <w:lang w:val="en-US" w:eastAsia="zh-TW" w:bidi="ar-SA"/>
      </w:rPr>
    </w:lvl>
    <w:lvl w:ilvl="4" w:tplc="E9AAB066">
      <w:numFmt w:val="bullet"/>
      <w:lvlText w:val="•"/>
      <w:lvlJc w:val="left"/>
      <w:pPr>
        <w:ind w:left="1266" w:hanging="183"/>
      </w:pPr>
      <w:rPr>
        <w:rFonts w:hint="default"/>
        <w:lang w:val="en-US" w:eastAsia="zh-TW" w:bidi="ar-SA"/>
      </w:rPr>
    </w:lvl>
    <w:lvl w:ilvl="5" w:tplc="DA86D00C">
      <w:numFmt w:val="bullet"/>
      <w:lvlText w:val="•"/>
      <w:lvlJc w:val="left"/>
      <w:pPr>
        <w:ind w:left="1558" w:hanging="183"/>
      </w:pPr>
      <w:rPr>
        <w:rFonts w:hint="default"/>
        <w:lang w:val="en-US" w:eastAsia="zh-TW" w:bidi="ar-SA"/>
      </w:rPr>
    </w:lvl>
    <w:lvl w:ilvl="6" w:tplc="D66EE710">
      <w:numFmt w:val="bullet"/>
      <w:lvlText w:val="•"/>
      <w:lvlJc w:val="left"/>
      <w:pPr>
        <w:ind w:left="1849" w:hanging="183"/>
      </w:pPr>
      <w:rPr>
        <w:rFonts w:hint="default"/>
        <w:lang w:val="en-US" w:eastAsia="zh-TW" w:bidi="ar-SA"/>
      </w:rPr>
    </w:lvl>
    <w:lvl w:ilvl="7" w:tplc="0F34B246">
      <w:numFmt w:val="bullet"/>
      <w:lvlText w:val="•"/>
      <w:lvlJc w:val="left"/>
      <w:pPr>
        <w:ind w:left="2141" w:hanging="183"/>
      </w:pPr>
      <w:rPr>
        <w:rFonts w:hint="default"/>
        <w:lang w:val="en-US" w:eastAsia="zh-TW" w:bidi="ar-SA"/>
      </w:rPr>
    </w:lvl>
    <w:lvl w:ilvl="8" w:tplc="950EA81E">
      <w:numFmt w:val="bullet"/>
      <w:lvlText w:val="•"/>
      <w:lvlJc w:val="left"/>
      <w:pPr>
        <w:ind w:left="2432" w:hanging="183"/>
      </w:pPr>
      <w:rPr>
        <w:rFonts w:hint="default"/>
        <w:lang w:val="en-US" w:eastAsia="zh-TW" w:bidi="ar-SA"/>
      </w:rPr>
    </w:lvl>
  </w:abstractNum>
  <w:abstractNum w:abstractNumId="132" w15:restartNumberingAfterBreak="0">
    <w:nsid w:val="12FC1490"/>
    <w:multiLevelType w:val="hybridMultilevel"/>
    <w:tmpl w:val="35C4FD3C"/>
    <w:lvl w:ilvl="0" w:tplc="7A4A08A4">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F0163FE2">
      <w:numFmt w:val="bullet"/>
      <w:lvlText w:val="•"/>
      <w:lvlJc w:val="left"/>
      <w:pPr>
        <w:ind w:left="218" w:hanging="152"/>
      </w:pPr>
      <w:rPr>
        <w:rFonts w:hint="default"/>
        <w:lang w:val="en-US" w:eastAsia="zh-TW" w:bidi="ar-SA"/>
      </w:rPr>
    </w:lvl>
    <w:lvl w:ilvl="2" w:tplc="34645B4A">
      <w:numFmt w:val="bullet"/>
      <w:lvlText w:val="•"/>
      <w:lvlJc w:val="left"/>
      <w:pPr>
        <w:ind w:left="337" w:hanging="152"/>
      </w:pPr>
      <w:rPr>
        <w:rFonts w:hint="default"/>
        <w:lang w:val="en-US" w:eastAsia="zh-TW" w:bidi="ar-SA"/>
      </w:rPr>
    </w:lvl>
    <w:lvl w:ilvl="3" w:tplc="C12081AE">
      <w:numFmt w:val="bullet"/>
      <w:lvlText w:val="•"/>
      <w:lvlJc w:val="left"/>
      <w:pPr>
        <w:ind w:left="456" w:hanging="152"/>
      </w:pPr>
      <w:rPr>
        <w:rFonts w:hint="default"/>
        <w:lang w:val="en-US" w:eastAsia="zh-TW" w:bidi="ar-SA"/>
      </w:rPr>
    </w:lvl>
    <w:lvl w:ilvl="4" w:tplc="584A7760">
      <w:numFmt w:val="bullet"/>
      <w:lvlText w:val="•"/>
      <w:lvlJc w:val="left"/>
      <w:pPr>
        <w:ind w:left="575" w:hanging="152"/>
      </w:pPr>
      <w:rPr>
        <w:rFonts w:hint="default"/>
        <w:lang w:val="en-US" w:eastAsia="zh-TW" w:bidi="ar-SA"/>
      </w:rPr>
    </w:lvl>
    <w:lvl w:ilvl="5" w:tplc="238C1078">
      <w:numFmt w:val="bullet"/>
      <w:lvlText w:val="•"/>
      <w:lvlJc w:val="left"/>
      <w:pPr>
        <w:ind w:left="694" w:hanging="152"/>
      </w:pPr>
      <w:rPr>
        <w:rFonts w:hint="default"/>
        <w:lang w:val="en-US" w:eastAsia="zh-TW" w:bidi="ar-SA"/>
      </w:rPr>
    </w:lvl>
    <w:lvl w:ilvl="6" w:tplc="49C0C09C">
      <w:numFmt w:val="bullet"/>
      <w:lvlText w:val="•"/>
      <w:lvlJc w:val="left"/>
      <w:pPr>
        <w:ind w:left="812" w:hanging="152"/>
      </w:pPr>
      <w:rPr>
        <w:rFonts w:hint="default"/>
        <w:lang w:val="en-US" w:eastAsia="zh-TW" w:bidi="ar-SA"/>
      </w:rPr>
    </w:lvl>
    <w:lvl w:ilvl="7" w:tplc="CF80DE80">
      <w:numFmt w:val="bullet"/>
      <w:lvlText w:val="•"/>
      <w:lvlJc w:val="left"/>
      <w:pPr>
        <w:ind w:left="931" w:hanging="152"/>
      </w:pPr>
      <w:rPr>
        <w:rFonts w:hint="default"/>
        <w:lang w:val="en-US" w:eastAsia="zh-TW" w:bidi="ar-SA"/>
      </w:rPr>
    </w:lvl>
    <w:lvl w:ilvl="8" w:tplc="679AEDAC">
      <w:numFmt w:val="bullet"/>
      <w:lvlText w:val="•"/>
      <w:lvlJc w:val="left"/>
      <w:pPr>
        <w:ind w:left="1050" w:hanging="152"/>
      </w:pPr>
      <w:rPr>
        <w:rFonts w:hint="default"/>
        <w:lang w:val="en-US" w:eastAsia="zh-TW" w:bidi="ar-SA"/>
      </w:rPr>
    </w:lvl>
  </w:abstractNum>
  <w:abstractNum w:abstractNumId="133" w15:restartNumberingAfterBreak="0">
    <w:nsid w:val="137F1B71"/>
    <w:multiLevelType w:val="hybridMultilevel"/>
    <w:tmpl w:val="D6309EE6"/>
    <w:lvl w:ilvl="0" w:tplc="660062C0">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CA38812C">
      <w:numFmt w:val="bullet"/>
      <w:lvlText w:val="•"/>
      <w:lvlJc w:val="left"/>
      <w:pPr>
        <w:ind w:left="386" w:hanging="152"/>
      </w:pPr>
      <w:rPr>
        <w:rFonts w:hint="default"/>
        <w:lang w:val="en-US" w:eastAsia="zh-TW" w:bidi="ar-SA"/>
      </w:rPr>
    </w:lvl>
    <w:lvl w:ilvl="2" w:tplc="E6F4C47C">
      <w:numFmt w:val="bullet"/>
      <w:lvlText w:val="•"/>
      <w:lvlJc w:val="left"/>
      <w:pPr>
        <w:ind w:left="673" w:hanging="152"/>
      </w:pPr>
      <w:rPr>
        <w:rFonts w:hint="default"/>
        <w:lang w:val="en-US" w:eastAsia="zh-TW" w:bidi="ar-SA"/>
      </w:rPr>
    </w:lvl>
    <w:lvl w:ilvl="3" w:tplc="4F781FC4">
      <w:numFmt w:val="bullet"/>
      <w:lvlText w:val="•"/>
      <w:lvlJc w:val="left"/>
      <w:pPr>
        <w:ind w:left="960" w:hanging="152"/>
      </w:pPr>
      <w:rPr>
        <w:rFonts w:hint="default"/>
        <w:lang w:val="en-US" w:eastAsia="zh-TW" w:bidi="ar-SA"/>
      </w:rPr>
    </w:lvl>
    <w:lvl w:ilvl="4" w:tplc="F1527A2A">
      <w:numFmt w:val="bullet"/>
      <w:lvlText w:val="•"/>
      <w:lvlJc w:val="left"/>
      <w:pPr>
        <w:ind w:left="1247" w:hanging="152"/>
      </w:pPr>
      <w:rPr>
        <w:rFonts w:hint="default"/>
        <w:lang w:val="en-US" w:eastAsia="zh-TW" w:bidi="ar-SA"/>
      </w:rPr>
    </w:lvl>
    <w:lvl w:ilvl="5" w:tplc="349C9210">
      <w:numFmt w:val="bullet"/>
      <w:lvlText w:val="•"/>
      <w:lvlJc w:val="left"/>
      <w:pPr>
        <w:ind w:left="1534" w:hanging="152"/>
      </w:pPr>
      <w:rPr>
        <w:rFonts w:hint="default"/>
        <w:lang w:val="en-US" w:eastAsia="zh-TW" w:bidi="ar-SA"/>
      </w:rPr>
    </w:lvl>
    <w:lvl w:ilvl="6" w:tplc="11425122">
      <w:numFmt w:val="bullet"/>
      <w:lvlText w:val="•"/>
      <w:lvlJc w:val="left"/>
      <w:pPr>
        <w:ind w:left="1821" w:hanging="152"/>
      </w:pPr>
      <w:rPr>
        <w:rFonts w:hint="default"/>
        <w:lang w:val="en-US" w:eastAsia="zh-TW" w:bidi="ar-SA"/>
      </w:rPr>
    </w:lvl>
    <w:lvl w:ilvl="7" w:tplc="DED06E30">
      <w:numFmt w:val="bullet"/>
      <w:lvlText w:val="•"/>
      <w:lvlJc w:val="left"/>
      <w:pPr>
        <w:ind w:left="2108" w:hanging="152"/>
      </w:pPr>
      <w:rPr>
        <w:rFonts w:hint="default"/>
        <w:lang w:val="en-US" w:eastAsia="zh-TW" w:bidi="ar-SA"/>
      </w:rPr>
    </w:lvl>
    <w:lvl w:ilvl="8" w:tplc="80304550">
      <w:numFmt w:val="bullet"/>
      <w:lvlText w:val="•"/>
      <w:lvlJc w:val="left"/>
      <w:pPr>
        <w:ind w:left="2395" w:hanging="152"/>
      </w:pPr>
      <w:rPr>
        <w:rFonts w:hint="default"/>
        <w:lang w:val="en-US" w:eastAsia="zh-TW" w:bidi="ar-SA"/>
      </w:rPr>
    </w:lvl>
  </w:abstractNum>
  <w:abstractNum w:abstractNumId="134" w15:restartNumberingAfterBreak="0">
    <w:nsid w:val="1384575A"/>
    <w:multiLevelType w:val="multilevel"/>
    <w:tmpl w:val="85A8127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135" w15:restartNumberingAfterBreak="0">
    <w:nsid w:val="13974804"/>
    <w:multiLevelType w:val="multilevel"/>
    <w:tmpl w:val="ABDEECF6"/>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136" w15:restartNumberingAfterBreak="0">
    <w:nsid w:val="13A315BB"/>
    <w:multiLevelType w:val="hybridMultilevel"/>
    <w:tmpl w:val="CAC46244"/>
    <w:lvl w:ilvl="0" w:tplc="561E46C2">
      <w:start w:val="1"/>
      <w:numFmt w:val="decimal"/>
      <w:lvlText w:val="%1."/>
      <w:lvlJc w:val="left"/>
      <w:pPr>
        <w:ind w:left="290" w:hanging="183"/>
        <w:jc w:val="left"/>
      </w:pPr>
      <w:rPr>
        <w:rFonts w:ascii="SimSun" w:eastAsia="SimSun" w:hAnsi="SimSun" w:cs="SimSun" w:hint="default"/>
        <w:b w:val="0"/>
        <w:bCs w:val="0"/>
        <w:i w:val="0"/>
        <w:iCs w:val="0"/>
        <w:spacing w:val="1"/>
        <w:w w:val="99"/>
        <w:sz w:val="16"/>
        <w:szCs w:val="16"/>
        <w:lang w:val="en-US" w:eastAsia="zh-TW" w:bidi="ar-SA"/>
      </w:rPr>
    </w:lvl>
    <w:lvl w:ilvl="1" w:tplc="DBC47B06">
      <w:numFmt w:val="bullet"/>
      <w:lvlText w:val="•"/>
      <w:lvlJc w:val="left"/>
      <w:pPr>
        <w:ind w:left="571" w:hanging="183"/>
      </w:pPr>
      <w:rPr>
        <w:rFonts w:hint="default"/>
        <w:lang w:val="en-US" w:eastAsia="zh-TW" w:bidi="ar-SA"/>
      </w:rPr>
    </w:lvl>
    <w:lvl w:ilvl="2" w:tplc="2EF6E23A">
      <w:numFmt w:val="bullet"/>
      <w:lvlText w:val="•"/>
      <w:lvlJc w:val="left"/>
      <w:pPr>
        <w:ind w:left="843" w:hanging="183"/>
      </w:pPr>
      <w:rPr>
        <w:rFonts w:hint="default"/>
        <w:lang w:val="en-US" w:eastAsia="zh-TW" w:bidi="ar-SA"/>
      </w:rPr>
    </w:lvl>
    <w:lvl w:ilvl="3" w:tplc="5426A0FE">
      <w:numFmt w:val="bullet"/>
      <w:lvlText w:val="•"/>
      <w:lvlJc w:val="left"/>
      <w:pPr>
        <w:ind w:left="1114" w:hanging="183"/>
      </w:pPr>
      <w:rPr>
        <w:rFonts w:hint="default"/>
        <w:lang w:val="en-US" w:eastAsia="zh-TW" w:bidi="ar-SA"/>
      </w:rPr>
    </w:lvl>
    <w:lvl w:ilvl="4" w:tplc="CFAC979A">
      <w:numFmt w:val="bullet"/>
      <w:lvlText w:val="•"/>
      <w:lvlJc w:val="left"/>
      <w:pPr>
        <w:ind w:left="1386" w:hanging="183"/>
      </w:pPr>
      <w:rPr>
        <w:rFonts w:hint="default"/>
        <w:lang w:val="en-US" w:eastAsia="zh-TW" w:bidi="ar-SA"/>
      </w:rPr>
    </w:lvl>
    <w:lvl w:ilvl="5" w:tplc="7FCE6B4C">
      <w:numFmt w:val="bullet"/>
      <w:lvlText w:val="•"/>
      <w:lvlJc w:val="left"/>
      <w:pPr>
        <w:ind w:left="1658" w:hanging="183"/>
      </w:pPr>
      <w:rPr>
        <w:rFonts w:hint="default"/>
        <w:lang w:val="en-US" w:eastAsia="zh-TW" w:bidi="ar-SA"/>
      </w:rPr>
    </w:lvl>
    <w:lvl w:ilvl="6" w:tplc="D45ECB96">
      <w:numFmt w:val="bullet"/>
      <w:lvlText w:val="•"/>
      <w:lvlJc w:val="left"/>
      <w:pPr>
        <w:ind w:left="1929" w:hanging="183"/>
      </w:pPr>
      <w:rPr>
        <w:rFonts w:hint="default"/>
        <w:lang w:val="en-US" w:eastAsia="zh-TW" w:bidi="ar-SA"/>
      </w:rPr>
    </w:lvl>
    <w:lvl w:ilvl="7" w:tplc="AFBEAC1E">
      <w:numFmt w:val="bullet"/>
      <w:lvlText w:val="•"/>
      <w:lvlJc w:val="left"/>
      <w:pPr>
        <w:ind w:left="2201" w:hanging="183"/>
      </w:pPr>
      <w:rPr>
        <w:rFonts w:hint="default"/>
        <w:lang w:val="en-US" w:eastAsia="zh-TW" w:bidi="ar-SA"/>
      </w:rPr>
    </w:lvl>
    <w:lvl w:ilvl="8" w:tplc="8D8246A4">
      <w:numFmt w:val="bullet"/>
      <w:lvlText w:val="•"/>
      <w:lvlJc w:val="left"/>
      <w:pPr>
        <w:ind w:left="2472" w:hanging="183"/>
      </w:pPr>
      <w:rPr>
        <w:rFonts w:hint="default"/>
        <w:lang w:val="en-US" w:eastAsia="zh-TW" w:bidi="ar-SA"/>
      </w:rPr>
    </w:lvl>
  </w:abstractNum>
  <w:abstractNum w:abstractNumId="137" w15:restartNumberingAfterBreak="0">
    <w:nsid w:val="13FD7201"/>
    <w:multiLevelType w:val="multilevel"/>
    <w:tmpl w:val="9FCCD672"/>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138" w15:restartNumberingAfterBreak="0">
    <w:nsid w:val="14023BFD"/>
    <w:multiLevelType w:val="multilevel"/>
    <w:tmpl w:val="1864126C"/>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139" w15:restartNumberingAfterBreak="0">
    <w:nsid w:val="140367E6"/>
    <w:multiLevelType w:val="hybridMultilevel"/>
    <w:tmpl w:val="57B8B950"/>
    <w:lvl w:ilvl="0" w:tplc="E92E5066">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B75274CA">
      <w:numFmt w:val="bullet"/>
      <w:lvlText w:val="•"/>
      <w:lvlJc w:val="left"/>
      <w:pPr>
        <w:ind w:left="207" w:hanging="241"/>
      </w:pPr>
      <w:rPr>
        <w:rFonts w:hint="default"/>
        <w:lang w:val="en-US" w:eastAsia="zh-TW" w:bidi="ar-SA"/>
      </w:rPr>
    </w:lvl>
    <w:lvl w:ilvl="2" w:tplc="C80ADA0E">
      <w:numFmt w:val="bullet"/>
      <w:lvlText w:val="•"/>
      <w:lvlJc w:val="left"/>
      <w:pPr>
        <w:ind w:left="315" w:hanging="241"/>
      </w:pPr>
      <w:rPr>
        <w:rFonts w:hint="default"/>
        <w:lang w:val="en-US" w:eastAsia="zh-TW" w:bidi="ar-SA"/>
      </w:rPr>
    </w:lvl>
    <w:lvl w:ilvl="3" w:tplc="C81A4086">
      <w:numFmt w:val="bullet"/>
      <w:lvlText w:val="•"/>
      <w:lvlJc w:val="left"/>
      <w:pPr>
        <w:ind w:left="423" w:hanging="241"/>
      </w:pPr>
      <w:rPr>
        <w:rFonts w:hint="default"/>
        <w:lang w:val="en-US" w:eastAsia="zh-TW" w:bidi="ar-SA"/>
      </w:rPr>
    </w:lvl>
    <w:lvl w:ilvl="4" w:tplc="ACB40016">
      <w:numFmt w:val="bullet"/>
      <w:lvlText w:val="•"/>
      <w:lvlJc w:val="left"/>
      <w:pPr>
        <w:ind w:left="531" w:hanging="241"/>
      </w:pPr>
      <w:rPr>
        <w:rFonts w:hint="default"/>
        <w:lang w:val="en-US" w:eastAsia="zh-TW" w:bidi="ar-SA"/>
      </w:rPr>
    </w:lvl>
    <w:lvl w:ilvl="5" w:tplc="86F0358C">
      <w:numFmt w:val="bullet"/>
      <w:lvlText w:val="•"/>
      <w:lvlJc w:val="left"/>
      <w:pPr>
        <w:ind w:left="639" w:hanging="241"/>
      </w:pPr>
      <w:rPr>
        <w:rFonts w:hint="default"/>
        <w:lang w:val="en-US" w:eastAsia="zh-TW" w:bidi="ar-SA"/>
      </w:rPr>
    </w:lvl>
    <w:lvl w:ilvl="6" w:tplc="B26C7276">
      <w:numFmt w:val="bullet"/>
      <w:lvlText w:val="•"/>
      <w:lvlJc w:val="left"/>
      <w:pPr>
        <w:ind w:left="746" w:hanging="241"/>
      </w:pPr>
      <w:rPr>
        <w:rFonts w:hint="default"/>
        <w:lang w:val="en-US" w:eastAsia="zh-TW" w:bidi="ar-SA"/>
      </w:rPr>
    </w:lvl>
    <w:lvl w:ilvl="7" w:tplc="7ABE36CA">
      <w:numFmt w:val="bullet"/>
      <w:lvlText w:val="•"/>
      <w:lvlJc w:val="left"/>
      <w:pPr>
        <w:ind w:left="854" w:hanging="241"/>
      </w:pPr>
      <w:rPr>
        <w:rFonts w:hint="default"/>
        <w:lang w:val="en-US" w:eastAsia="zh-TW" w:bidi="ar-SA"/>
      </w:rPr>
    </w:lvl>
    <w:lvl w:ilvl="8" w:tplc="553C474A">
      <w:numFmt w:val="bullet"/>
      <w:lvlText w:val="•"/>
      <w:lvlJc w:val="left"/>
      <w:pPr>
        <w:ind w:left="962" w:hanging="241"/>
      </w:pPr>
      <w:rPr>
        <w:rFonts w:hint="default"/>
        <w:lang w:val="en-US" w:eastAsia="zh-TW" w:bidi="ar-SA"/>
      </w:rPr>
    </w:lvl>
  </w:abstractNum>
  <w:abstractNum w:abstractNumId="140" w15:restartNumberingAfterBreak="0">
    <w:nsid w:val="14151C58"/>
    <w:multiLevelType w:val="hybridMultilevel"/>
    <w:tmpl w:val="0A14FFD2"/>
    <w:lvl w:ilvl="0" w:tplc="DFBCDEC0">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27FEA7DC">
      <w:numFmt w:val="bullet"/>
      <w:lvlText w:val="•"/>
      <w:lvlJc w:val="left"/>
      <w:pPr>
        <w:ind w:left="218" w:hanging="183"/>
      </w:pPr>
      <w:rPr>
        <w:rFonts w:hint="default"/>
        <w:lang w:val="en-US" w:eastAsia="zh-TW" w:bidi="ar-SA"/>
      </w:rPr>
    </w:lvl>
    <w:lvl w:ilvl="2" w:tplc="4FC48988">
      <w:numFmt w:val="bullet"/>
      <w:lvlText w:val="•"/>
      <w:lvlJc w:val="left"/>
      <w:pPr>
        <w:ind w:left="337" w:hanging="183"/>
      </w:pPr>
      <w:rPr>
        <w:rFonts w:hint="default"/>
        <w:lang w:val="en-US" w:eastAsia="zh-TW" w:bidi="ar-SA"/>
      </w:rPr>
    </w:lvl>
    <w:lvl w:ilvl="3" w:tplc="C56C7648">
      <w:numFmt w:val="bullet"/>
      <w:lvlText w:val="•"/>
      <w:lvlJc w:val="left"/>
      <w:pPr>
        <w:ind w:left="456" w:hanging="183"/>
      </w:pPr>
      <w:rPr>
        <w:rFonts w:hint="default"/>
        <w:lang w:val="en-US" w:eastAsia="zh-TW" w:bidi="ar-SA"/>
      </w:rPr>
    </w:lvl>
    <w:lvl w:ilvl="4" w:tplc="156299B0">
      <w:numFmt w:val="bullet"/>
      <w:lvlText w:val="•"/>
      <w:lvlJc w:val="left"/>
      <w:pPr>
        <w:ind w:left="575" w:hanging="183"/>
      </w:pPr>
      <w:rPr>
        <w:rFonts w:hint="default"/>
        <w:lang w:val="en-US" w:eastAsia="zh-TW" w:bidi="ar-SA"/>
      </w:rPr>
    </w:lvl>
    <w:lvl w:ilvl="5" w:tplc="5FCEBED8">
      <w:numFmt w:val="bullet"/>
      <w:lvlText w:val="•"/>
      <w:lvlJc w:val="left"/>
      <w:pPr>
        <w:ind w:left="694" w:hanging="183"/>
      </w:pPr>
      <w:rPr>
        <w:rFonts w:hint="default"/>
        <w:lang w:val="en-US" w:eastAsia="zh-TW" w:bidi="ar-SA"/>
      </w:rPr>
    </w:lvl>
    <w:lvl w:ilvl="6" w:tplc="F9B63F28">
      <w:numFmt w:val="bullet"/>
      <w:lvlText w:val="•"/>
      <w:lvlJc w:val="left"/>
      <w:pPr>
        <w:ind w:left="812" w:hanging="183"/>
      </w:pPr>
      <w:rPr>
        <w:rFonts w:hint="default"/>
        <w:lang w:val="en-US" w:eastAsia="zh-TW" w:bidi="ar-SA"/>
      </w:rPr>
    </w:lvl>
    <w:lvl w:ilvl="7" w:tplc="2FB20C36">
      <w:numFmt w:val="bullet"/>
      <w:lvlText w:val="•"/>
      <w:lvlJc w:val="left"/>
      <w:pPr>
        <w:ind w:left="931" w:hanging="183"/>
      </w:pPr>
      <w:rPr>
        <w:rFonts w:hint="default"/>
        <w:lang w:val="en-US" w:eastAsia="zh-TW" w:bidi="ar-SA"/>
      </w:rPr>
    </w:lvl>
    <w:lvl w:ilvl="8" w:tplc="C024B726">
      <w:numFmt w:val="bullet"/>
      <w:lvlText w:val="•"/>
      <w:lvlJc w:val="left"/>
      <w:pPr>
        <w:ind w:left="1050" w:hanging="183"/>
      </w:pPr>
      <w:rPr>
        <w:rFonts w:hint="default"/>
        <w:lang w:val="en-US" w:eastAsia="zh-TW" w:bidi="ar-SA"/>
      </w:rPr>
    </w:lvl>
  </w:abstractNum>
  <w:abstractNum w:abstractNumId="141" w15:restartNumberingAfterBreak="0">
    <w:nsid w:val="141809E9"/>
    <w:multiLevelType w:val="hybridMultilevel"/>
    <w:tmpl w:val="DDBAD884"/>
    <w:lvl w:ilvl="0" w:tplc="CCD6A9DC">
      <w:start w:val="1"/>
      <w:numFmt w:val="decimal"/>
      <w:lvlText w:val="%1."/>
      <w:lvlJc w:val="left"/>
      <w:pPr>
        <w:ind w:left="106" w:hanging="202"/>
        <w:jc w:val="left"/>
      </w:pPr>
      <w:rPr>
        <w:rFonts w:ascii="SimSun" w:eastAsia="SimSun" w:hAnsi="SimSun" w:cs="SimSun" w:hint="default"/>
        <w:b w:val="0"/>
        <w:bCs w:val="0"/>
        <w:i w:val="0"/>
        <w:iCs w:val="0"/>
        <w:spacing w:val="1"/>
        <w:w w:val="98"/>
        <w:sz w:val="18"/>
        <w:szCs w:val="18"/>
        <w:lang w:val="en-US" w:eastAsia="zh-TW" w:bidi="ar-SA"/>
      </w:rPr>
    </w:lvl>
    <w:lvl w:ilvl="1" w:tplc="C7582930">
      <w:numFmt w:val="bullet"/>
      <w:lvlText w:val="•"/>
      <w:lvlJc w:val="left"/>
      <w:pPr>
        <w:ind w:left="202" w:hanging="202"/>
      </w:pPr>
      <w:rPr>
        <w:rFonts w:hint="default"/>
        <w:lang w:val="en-US" w:eastAsia="zh-TW" w:bidi="ar-SA"/>
      </w:rPr>
    </w:lvl>
    <w:lvl w:ilvl="2" w:tplc="9CB66BD4">
      <w:numFmt w:val="bullet"/>
      <w:lvlText w:val="•"/>
      <w:lvlJc w:val="left"/>
      <w:pPr>
        <w:ind w:left="304" w:hanging="202"/>
      </w:pPr>
      <w:rPr>
        <w:rFonts w:hint="default"/>
        <w:lang w:val="en-US" w:eastAsia="zh-TW" w:bidi="ar-SA"/>
      </w:rPr>
    </w:lvl>
    <w:lvl w:ilvl="3" w:tplc="17B84782">
      <w:numFmt w:val="bullet"/>
      <w:lvlText w:val="•"/>
      <w:lvlJc w:val="left"/>
      <w:pPr>
        <w:ind w:left="406" w:hanging="202"/>
      </w:pPr>
      <w:rPr>
        <w:rFonts w:hint="default"/>
        <w:lang w:val="en-US" w:eastAsia="zh-TW" w:bidi="ar-SA"/>
      </w:rPr>
    </w:lvl>
    <w:lvl w:ilvl="4" w:tplc="C656518C">
      <w:numFmt w:val="bullet"/>
      <w:lvlText w:val="•"/>
      <w:lvlJc w:val="left"/>
      <w:pPr>
        <w:ind w:left="509" w:hanging="202"/>
      </w:pPr>
      <w:rPr>
        <w:rFonts w:hint="default"/>
        <w:lang w:val="en-US" w:eastAsia="zh-TW" w:bidi="ar-SA"/>
      </w:rPr>
    </w:lvl>
    <w:lvl w:ilvl="5" w:tplc="E7FC2D14">
      <w:numFmt w:val="bullet"/>
      <w:lvlText w:val="•"/>
      <w:lvlJc w:val="left"/>
      <w:pPr>
        <w:ind w:left="611" w:hanging="202"/>
      </w:pPr>
      <w:rPr>
        <w:rFonts w:hint="default"/>
        <w:lang w:val="en-US" w:eastAsia="zh-TW" w:bidi="ar-SA"/>
      </w:rPr>
    </w:lvl>
    <w:lvl w:ilvl="6" w:tplc="A5986BFA">
      <w:numFmt w:val="bullet"/>
      <w:lvlText w:val="•"/>
      <w:lvlJc w:val="left"/>
      <w:pPr>
        <w:ind w:left="713" w:hanging="202"/>
      </w:pPr>
      <w:rPr>
        <w:rFonts w:hint="default"/>
        <w:lang w:val="en-US" w:eastAsia="zh-TW" w:bidi="ar-SA"/>
      </w:rPr>
    </w:lvl>
    <w:lvl w:ilvl="7" w:tplc="E44CC16A">
      <w:numFmt w:val="bullet"/>
      <w:lvlText w:val="•"/>
      <w:lvlJc w:val="left"/>
      <w:pPr>
        <w:ind w:left="816" w:hanging="202"/>
      </w:pPr>
      <w:rPr>
        <w:rFonts w:hint="default"/>
        <w:lang w:val="en-US" w:eastAsia="zh-TW" w:bidi="ar-SA"/>
      </w:rPr>
    </w:lvl>
    <w:lvl w:ilvl="8" w:tplc="70BEB312">
      <w:numFmt w:val="bullet"/>
      <w:lvlText w:val="•"/>
      <w:lvlJc w:val="left"/>
      <w:pPr>
        <w:ind w:left="918" w:hanging="202"/>
      </w:pPr>
      <w:rPr>
        <w:rFonts w:hint="default"/>
        <w:lang w:val="en-US" w:eastAsia="zh-TW" w:bidi="ar-SA"/>
      </w:rPr>
    </w:lvl>
  </w:abstractNum>
  <w:abstractNum w:abstractNumId="142" w15:restartNumberingAfterBreak="0">
    <w:nsid w:val="14535FE3"/>
    <w:multiLevelType w:val="hybridMultilevel"/>
    <w:tmpl w:val="A9940266"/>
    <w:lvl w:ilvl="0" w:tplc="868C535C">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89146A78">
      <w:numFmt w:val="bullet"/>
      <w:lvlText w:val="•"/>
      <w:lvlJc w:val="left"/>
      <w:pPr>
        <w:ind w:left="391" w:hanging="152"/>
      </w:pPr>
      <w:rPr>
        <w:rFonts w:hint="default"/>
        <w:lang w:val="en-US" w:eastAsia="zh-TW" w:bidi="ar-SA"/>
      </w:rPr>
    </w:lvl>
    <w:lvl w:ilvl="2" w:tplc="16483E90">
      <w:numFmt w:val="bullet"/>
      <w:lvlText w:val="•"/>
      <w:lvlJc w:val="left"/>
      <w:pPr>
        <w:ind w:left="683" w:hanging="152"/>
      </w:pPr>
      <w:rPr>
        <w:rFonts w:hint="default"/>
        <w:lang w:val="en-US" w:eastAsia="zh-TW" w:bidi="ar-SA"/>
      </w:rPr>
    </w:lvl>
    <w:lvl w:ilvl="3" w:tplc="ACF4AB5A">
      <w:numFmt w:val="bullet"/>
      <w:lvlText w:val="•"/>
      <w:lvlJc w:val="left"/>
      <w:pPr>
        <w:ind w:left="974" w:hanging="152"/>
      </w:pPr>
      <w:rPr>
        <w:rFonts w:hint="default"/>
        <w:lang w:val="en-US" w:eastAsia="zh-TW" w:bidi="ar-SA"/>
      </w:rPr>
    </w:lvl>
    <w:lvl w:ilvl="4" w:tplc="1C38CEFC">
      <w:numFmt w:val="bullet"/>
      <w:lvlText w:val="•"/>
      <w:lvlJc w:val="left"/>
      <w:pPr>
        <w:ind w:left="1266" w:hanging="152"/>
      </w:pPr>
      <w:rPr>
        <w:rFonts w:hint="default"/>
        <w:lang w:val="en-US" w:eastAsia="zh-TW" w:bidi="ar-SA"/>
      </w:rPr>
    </w:lvl>
    <w:lvl w:ilvl="5" w:tplc="3FFC089A">
      <w:numFmt w:val="bullet"/>
      <w:lvlText w:val="•"/>
      <w:lvlJc w:val="left"/>
      <w:pPr>
        <w:ind w:left="1558" w:hanging="152"/>
      </w:pPr>
      <w:rPr>
        <w:rFonts w:hint="default"/>
        <w:lang w:val="en-US" w:eastAsia="zh-TW" w:bidi="ar-SA"/>
      </w:rPr>
    </w:lvl>
    <w:lvl w:ilvl="6" w:tplc="3E8267E0">
      <w:numFmt w:val="bullet"/>
      <w:lvlText w:val="•"/>
      <w:lvlJc w:val="left"/>
      <w:pPr>
        <w:ind w:left="1849" w:hanging="152"/>
      </w:pPr>
      <w:rPr>
        <w:rFonts w:hint="default"/>
        <w:lang w:val="en-US" w:eastAsia="zh-TW" w:bidi="ar-SA"/>
      </w:rPr>
    </w:lvl>
    <w:lvl w:ilvl="7" w:tplc="7A10477C">
      <w:numFmt w:val="bullet"/>
      <w:lvlText w:val="•"/>
      <w:lvlJc w:val="left"/>
      <w:pPr>
        <w:ind w:left="2141" w:hanging="152"/>
      </w:pPr>
      <w:rPr>
        <w:rFonts w:hint="default"/>
        <w:lang w:val="en-US" w:eastAsia="zh-TW" w:bidi="ar-SA"/>
      </w:rPr>
    </w:lvl>
    <w:lvl w:ilvl="8" w:tplc="B6F6AB50">
      <w:numFmt w:val="bullet"/>
      <w:lvlText w:val="•"/>
      <w:lvlJc w:val="left"/>
      <w:pPr>
        <w:ind w:left="2432" w:hanging="152"/>
      </w:pPr>
      <w:rPr>
        <w:rFonts w:hint="default"/>
        <w:lang w:val="en-US" w:eastAsia="zh-TW" w:bidi="ar-SA"/>
      </w:rPr>
    </w:lvl>
  </w:abstractNum>
  <w:abstractNum w:abstractNumId="143" w15:restartNumberingAfterBreak="0">
    <w:nsid w:val="14B17177"/>
    <w:multiLevelType w:val="multilevel"/>
    <w:tmpl w:val="1778E04E"/>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144" w15:restartNumberingAfterBreak="0">
    <w:nsid w:val="14BF28E0"/>
    <w:multiLevelType w:val="hybridMultilevel"/>
    <w:tmpl w:val="B99065C2"/>
    <w:lvl w:ilvl="0" w:tplc="1A687DFE">
      <w:start w:val="2"/>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E242902E">
      <w:numFmt w:val="bullet"/>
      <w:lvlText w:val="•"/>
      <w:lvlJc w:val="left"/>
      <w:pPr>
        <w:ind w:left="391" w:hanging="152"/>
      </w:pPr>
      <w:rPr>
        <w:rFonts w:hint="default"/>
        <w:lang w:val="en-US" w:eastAsia="zh-TW" w:bidi="ar-SA"/>
      </w:rPr>
    </w:lvl>
    <w:lvl w:ilvl="2" w:tplc="B82CFB8C">
      <w:numFmt w:val="bullet"/>
      <w:lvlText w:val="•"/>
      <w:lvlJc w:val="left"/>
      <w:pPr>
        <w:ind w:left="683" w:hanging="152"/>
      </w:pPr>
      <w:rPr>
        <w:rFonts w:hint="default"/>
        <w:lang w:val="en-US" w:eastAsia="zh-TW" w:bidi="ar-SA"/>
      </w:rPr>
    </w:lvl>
    <w:lvl w:ilvl="3" w:tplc="CA2EFE1E">
      <w:numFmt w:val="bullet"/>
      <w:lvlText w:val="•"/>
      <w:lvlJc w:val="left"/>
      <w:pPr>
        <w:ind w:left="974" w:hanging="152"/>
      </w:pPr>
      <w:rPr>
        <w:rFonts w:hint="default"/>
        <w:lang w:val="en-US" w:eastAsia="zh-TW" w:bidi="ar-SA"/>
      </w:rPr>
    </w:lvl>
    <w:lvl w:ilvl="4" w:tplc="606A4F86">
      <w:numFmt w:val="bullet"/>
      <w:lvlText w:val="•"/>
      <w:lvlJc w:val="left"/>
      <w:pPr>
        <w:ind w:left="1266" w:hanging="152"/>
      </w:pPr>
      <w:rPr>
        <w:rFonts w:hint="default"/>
        <w:lang w:val="en-US" w:eastAsia="zh-TW" w:bidi="ar-SA"/>
      </w:rPr>
    </w:lvl>
    <w:lvl w:ilvl="5" w:tplc="41DC0ECC">
      <w:numFmt w:val="bullet"/>
      <w:lvlText w:val="•"/>
      <w:lvlJc w:val="left"/>
      <w:pPr>
        <w:ind w:left="1558" w:hanging="152"/>
      </w:pPr>
      <w:rPr>
        <w:rFonts w:hint="default"/>
        <w:lang w:val="en-US" w:eastAsia="zh-TW" w:bidi="ar-SA"/>
      </w:rPr>
    </w:lvl>
    <w:lvl w:ilvl="6" w:tplc="227E8A3A">
      <w:numFmt w:val="bullet"/>
      <w:lvlText w:val="•"/>
      <w:lvlJc w:val="left"/>
      <w:pPr>
        <w:ind w:left="1849" w:hanging="152"/>
      </w:pPr>
      <w:rPr>
        <w:rFonts w:hint="default"/>
        <w:lang w:val="en-US" w:eastAsia="zh-TW" w:bidi="ar-SA"/>
      </w:rPr>
    </w:lvl>
    <w:lvl w:ilvl="7" w:tplc="4204E8C0">
      <w:numFmt w:val="bullet"/>
      <w:lvlText w:val="•"/>
      <w:lvlJc w:val="left"/>
      <w:pPr>
        <w:ind w:left="2141" w:hanging="152"/>
      </w:pPr>
      <w:rPr>
        <w:rFonts w:hint="default"/>
        <w:lang w:val="en-US" w:eastAsia="zh-TW" w:bidi="ar-SA"/>
      </w:rPr>
    </w:lvl>
    <w:lvl w:ilvl="8" w:tplc="9F74C6DC">
      <w:numFmt w:val="bullet"/>
      <w:lvlText w:val="•"/>
      <w:lvlJc w:val="left"/>
      <w:pPr>
        <w:ind w:left="2432" w:hanging="152"/>
      </w:pPr>
      <w:rPr>
        <w:rFonts w:hint="default"/>
        <w:lang w:val="en-US" w:eastAsia="zh-TW" w:bidi="ar-SA"/>
      </w:rPr>
    </w:lvl>
  </w:abstractNum>
  <w:abstractNum w:abstractNumId="145" w15:restartNumberingAfterBreak="0">
    <w:nsid w:val="14FE17F8"/>
    <w:multiLevelType w:val="hybridMultilevel"/>
    <w:tmpl w:val="86CCC668"/>
    <w:lvl w:ilvl="0" w:tplc="1F9C11F8">
      <w:start w:val="2"/>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B684705C">
      <w:numFmt w:val="bullet"/>
      <w:lvlText w:val="•"/>
      <w:lvlJc w:val="left"/>
      <w:pPr>
        <w:ind w:left="544" w:hanging="241"/>
      </w:pPr>
      <w:rPr>
        <w:rFonts w:hint="default"/>
        <w:lang w:val="en-US" w:eastAsia="zh-TW" w:bidi="ar-SA"/>
      </w:rPr>
    </w:lvl>
    <w:lvl w:ilvl="2" w:tplc="003C73B4">
      <w:numFmt w:val="bullet"/>
      <w:lvlText w:val="•"/>
      <w:lvlJc w:val="left"/>
      <w:pPr>
        <w:ind w:left="989" w:hanging="241"/>
      </w:pPr>
      <w:rPr>
        <w:rFonts w:hint="default"/>
        <w:lang w:val="en-US" w:eastAsia="zh-TW" w:bidi="ar-SA"/>
      </w:rPr>
    </w:lvl>
    <w:lvl w:ilvl="3" w:tplc="33780848">
      <w:numFmt w:val="bullet"/>
      <w:lvlText w:val="•"/>
      <w:lvlJc w:val="left"/>
      <w:pPr>
        <w:ind w:left="1433" w:hanging="241"/>
      </w:pPr>
      <w:rPr>
        <w:rFonts w:hint="default"/>
        <w:lang w:val="en-US" w:eastAsia="zh-TW" w:bidi="ar-SA"/>
      </w:rPr>
    </w:lvl>
    <w:lvl w:ilvl="4" w:tplc="F0B61C18">
      <w:numFmt w:val="bullet"/>
      <w:lvlText w:val="•"/>
      <w:lvlJc w:val="left"/>
      <w:pPr>
        <w:ind w:left="1878" w:hanging="241"/>
      </w:pPr>
      <w:rPr>
        <w:rFonts w:hint="default"/>
        <w:lang w:val="en-US" w:eastAsia="zh-TW" w:bidi="ar-SA"/>
      </w:rPr>
    </w:lvl>
    <w:lvl w:ilvl="5" w:tplc="434082C6">
      <w:numFmt w:val="bullet"/>
      <w:lvlText w:val="•"/>
      <w:lvlJc w:val="left"/>
      <w:pPr>
        <w:ind w:left="2323" w:hanging="241"/>
      </w:pPr>
      <w:rPr>
        <w:rFonts w:hint="default"/>
        <w:lang w:val="en-US" w:eastAsia="zh-TW" w:bidi="ar-SA"/>
      </w:rPr>
    </w:lvl>
    <w:lvl w:ilvl="6" w:tplc="5858848E">
      <w:numFmt w:val="bullet"/>
      <w:lvlText w:val="•"/>
      <w:lvlJc w:val="left"/>
      <w:pPr>
        <w:ind w:left="2767" w:hanging="241"/>
      </w:pPr>
      <w:rPr>
        <w:rFonts w:hint="default"/>
        <w:lang w:val="en-US" w:eastAsia="zh-TW" w:bidi="ar-SA"/>
      </w:rPr>
    </w:lvl>
    <w:lvl w:ilvl="7" w:tplc="B0123ECA">
      <w:numFmt w:val="bullet"/>
      <w:lvlText w:val="•"/>
      <w:lvlJc w:val="left"/>
      <w:pPr>
        <w:ind w:left="3212" w:hanging="241"/>
      </w:pPr>
      <w:rPr>
        <w:rFonts w:hint="default"/>
        <w:lang w:val="en-US" w:eastAsia="zh-TW" w:bidi="ar-SA"/>
      </w:rPr>
    </w:lvl>
    <w:lvl w:ilvl="8" w:tplc="3A6E1600">
      <w:numFmt w:val="bullet"/>
      <w:lvlText w:val="•"/>
      <w:lvlJc w:val="left"/>
      <w:pPr>
        <w:ind w:left="3656" w:hanging="241"/>
      </w:pPr>
      <w:rPr>
        <w:rFonts w:hint="default"/>
        <w:lang w:val="en-US" w:eastAsia="zh-TW" w:bidi="ar-SA"/>
      </w:rPr>
    </w:lvl>
  </w:abstractNum>
  <w:abstractNum w:abstractNumId="146" w15:restartNumberingAfterBreak="0">
    <w:nsid w:val="15034302"/>
    <w:multiLevelType w:val="hybridMultilevel"/>
    <w:tmpl w:val="CCCE775A"/>
    <w:lvl w:ilvl="0" w:tplc="203AA0AE">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E5243B9C">
      <w:numFmt w:val="bullet"/>
      <w:lvlText w:val="•"/>
      <w:lvlJc w:val="left"/>
      <w:pPr>
        <w:ind w:left="391" w:hanging="183"/>
      </w:pPr>
      <w:rPr>
        <w:rFonts w:hint="default"/>
        <w:lang w:val="en-US" w:eastAsia="zh-TW" w:bidi="ar-SA"/>
      </w:rPr>
    </w:lvl>
    <w:lvl w:ilvl="2" w:tplc="3BE4E4FC">
      <w:numFmt w:val="bullet"/>
      <w:lvlText w:val="•"/>
      <w:lvlJc w:val="left"/>
      <w:pPr>
        <w:ind w:left="683" w:hanging="183"/>
      </w:pPr>
      <w:rPr>
        <w:rFonts w:hint="default"/>
        <w:lang w:val="en-US" w:eastAsia="zh-TW" w:bidi="ar-SA"/>
      </w:rPr>
    </w:lvl>
    <w:lvl w:ilvl="3" w:tplc="3A8EB48C">
      <w:numFmt w:val="bullet"/>
      <w:lvlText w:val="•"/>
      <w:lvlJc w:val="left"/>
      <w:pPr>
        <w:ind w:left="974" w:hanging="183"/>
      </w:pPr>
      <w:rPr>
        <w:rFonts w:hint="default"/>
        <w:lang w:val="en-US" w:eastAsia="zh-TW" w:bidi="ar-SA"/>
      </w:rPr>
    </w:lvl>
    <w:lvl w:ilvl="4" w:tplc="01126702">
      <w:numFmt w:val="bullet"/>
      <w:lvlText w:val="•"/>
      <w:lvlJc w:val="left"/>
      <w:pPr>
        <w:ind w:left="1266" w:hanging="183"/>
      </w:pPr>
      <w:rPr>
        <w:rFonts w:hint="default"/>
        <w:lang w:val="en-US" w:eastAsia="zh-TW" w:bidi="ar-SA"/>
      </w:rPr>
    </w:lvl>
    <w:lvl w:ilvl="5" w:tplc="20C48152">
      <w:numFmt w:val="bullet"/>
      <w:lvlText w:val="•"/>
      <w:lvlJc w:val="left"/>
      <w:pPr>
        <w:ind w:left="1558" w:hanging="183"/>
      </w:pPr>
      <w:rPr>
        <w:rFonts w:hint="default"/>
        <w:lang w:val="en-US" w:eastAsia="zh-TW" w:bidi="ar-SA"/>
      </w:rPr>
    </w:lvl>
    <w:lvl w:ilvl="6" w:tplc="C32ADA04">
      <w:numFmt w:val="bullet"/>
      <w:lvlText w:val="•"/>
      <w:lvlJc w:val="left"/>
      <w:pPr>
        <w:ind w:left="1849" w:hanging="183"/>
      </w:pPr>
      <w:rPr>
        <w:rFonts w:hint="default"/>
        <w:lang w:val="en-US" w:eastAsia="zh-TW" w:bidi="ar-SA"/>
      </w:rPr>
    </w:lvl>
    <w:lvl w:ilvl="7" w:tplc="6B54E464">
      <w:numFmt w:val="bullet"/>
      <w:lvlText w:val="•"/>
      <w:lvlJc w:val="left"/>
      <w:pPr>
        <w:ind w:left="2141" w:hanging="183"/>
      </w:pPr>
      <w:rPr>
        <w:rFonts w:hint="default"/>
        <w:lang w:val="en-US" w:eastAsia="zh-TW" w:bidi="ar-SA"/>
      </w:rPr>
    </w:lvl>
    <w:lvl w:ilvl="8" w:tplc="6CDE16AE">
      <w:numFmt w:val="bullet"/>
      <w:lvlText w:val="•"/>
      <w:lvlJc w:val="left"/>
      <w:pPr>
        <w:ind w:left="2432" w:hanging="183"/>
      </w:pPr>
      <w:rPr>
        <w:rFonts w:hint="default"/>
        <w:lang w:val="en-US" w:eastAsia="zh-TW" w:bidi="ar-SA"/>
      </w:rPr>
    </w:lvl>
  </w:abstractNum>
  <w:abstractNum w:abstractNumId="147" w15:restartNumberingAfterBreak="0">
    <w:nsid w:val="15035913"/>
    <w:multiLevelType w:val="hybridMultilevel"/>
    <w:tmpl w:val="E8A6A956"/>
    <w:lvl w:ilvl="0" w:tplc="DA7EA1AA">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7B5AABB2">
      <w:numFmt w:val="bullet"/>
      <w:lvlText w:val="•"/>
      <w:lvlJc w:val="left"/>
      <w:pPr>
        <w:ind w:left="218" w:hanging="152"/>
      </w:pPr>
      <w:rPr>
        <w:rFonts w:hint="default"/>
        <w:lang w:val="en-US" w:eastAsia="zh-TW" w:bidi="ar-SA"/>
      </w:rPr>
    </w:lvl>
    <w:lvl w:ilvl="2" w:tplc="44EEBDC6">
      <w:numFmt w:val="bullet"/>
      <w:lvlText w:val="•"/>
      <w:lvlJc w:val="left"/>
      <w:pPr>
        <w:ind w:left="337" w:hanging="152"/>
      </w:pPr>
      <w:rPr>
        <w:rFonts w:hint="default"/>
        <w:lang w:val="en-US" w:eastAsia="zh-TW" w:bidi="ar-SA"/>
      </w:rPr>
    </w:lvl>
    <w:lvl w:ilvl="3" w:tplc="DBE219A2">
      <w:numFmt w:val="bullet"/>
      <w:lvlText w:val="•"/>
      <w:lvlJc w:val="left"/>
      <w:pPr>
        <w:ind w:left="456" w:hanging="152"/>
      </w:pPr>
      <w:rPr>
        <w:rFonts w:hint="default"/>
        <w:lang w:val="en-US" w:eastAsia="zh-TW" w:bidi="ar-SA"/>
      </w:rPr>
    </w:lvl>
    <w:lvl w:ilvl="4" w:tplc="9B66275E">
      <w:numFmt w:val="bullet"/>
      <w:lvlText w:val="•"/>
      <w:lvlJc w:val="left"/>
      <w:pPr>
        <w:ind w:left="575" w:hanging="152"/>
      </w:pPr>
      <w:rPr>
        <w:rFonts w:hint="default"/>
        <w:lang w:val="en-US" w:eastAsia="zh-TW" w:bidi="ar-SA"/>
      </w:rPr>
    </w:lvl>
    <w:lvl w:ilvl="5" w:tplc="BA922292">
      <w:numFmt w:val="bullet"/>
      <w:lvlText w:val="•"/>
      <w:lvlJc w:val="left"/>
      <w:pPr>
        <w:ind w:left="694" w:hanging="152"/>
      </w:pPr>
      <w:rPr>
        <w:rFonts w:hint="default"/>
        <w:lang w:val="en-US" w:eastAsia="zh-TW" w:bidi="ar-SA"/>
      </w:rPr>
    </w:lvl>
    <w:lvl w:ilvl="6" w:tplc="A91AFA0A">
      <w:numFmt w:val="bullet"/>
      <w:lvlText w:val="•"/>
      <w:lvlJc w:val="left"/>
      <w:pPr>
        <w:ind w:left="812" w:hanging="152"/>
      </w:pPr>
      <w:rPr>
        <w:rFonts w:hint="default"/>
        <w:lang w:val="en-US" w:eastAsia="zh-TW" w:bidi="ar-SA"/>
      </w:rPr>
    </w:lvl>
    <w:lvl w:ilvl="7" w:tplc="DA3A6070">
      <w:numFmt w:val="bullet"/>
      <w:lvlText w:val="•"/>
      <w:lvlJc w:val="left"/>
      <w:pPr>
        <w:ind w:left="931" w:hanging="152"/>
      </w:pPr>
      <w:rPr>
        <w:rFonts w:hint="default"/>
        <w:lang w:val="en-US" w:eastAsia="zh-TW" w:bidi="ar-SA"/>
      </w:rPr>
    </w:lvl>
    <w:lvl w:ilvl="8" w:tplc="03447ED2">
      <w:numFmt w:val="bullet"/>
      <w:lvlText w:val="•"/>
      <w:lvlJc w:val="left"/>
      <w:pPr>
        <w:ind w:left="1050" w:hanging="152"/>
      </w:pPr>
      <w:rPr>
        <w:rFonts w:hint="default"/>
        <w:lang w:val="en-US" w:eastAsia="zh-TW" w:bidi="ar-SA"/>
      </w:rPr>
    </w:lvl>
  </w:abstractNum>
  <w:abstractNum w:abstractNumId="148" w15:restartNumberingAfterBreak="0">
    <w:nsid w:val="15064445"/>
    <w:multiLevelType w:val="hybridMultilevel"/>
    <w:tmpl w:val="BA34E4C0"/>
    <w:lvl w:ilvl="0" w:tplc="45E2452A">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ED0C6A2A">
      <w:numFmt w:val="bullet"/>
      <w:lvlText w:val="•"/>
      <w:lvlJc w:val="left"/>
      <w:pPr>
        <w:ind w:left="391" w:hanging="183"/>
      </w:pPr>
      <w:rPr>
        <w:rFonts w:hint="default"/>
        <w:lang w:val="en-US" w:eastAsia="zh-TW" w:bidi="ar-SA"/>
      </w:rPr>
    </w:lvl>
    <w:lvl w:ilvl="2" w:tplc="32707F44">
      <w:numFmt w:val="bullet"/>
      <w:lvlText w:val="•"/>
      <w:lvlJc w:val="left"/>
      <w:pPr>
        <w:ind w:left="683" w:hanging="183"/>
      </w:pPr>
      <w:rPr>
        <w:rFonts w:hint="default"/>
        <w:lang w:val="en-US" w:eastAsia="zh-TW" w:bidi="ar-SA"/>
      </w:rPr>
    </w:lvl>
    <w:lvl w:ilvl="3" w:tplc="B582BC2A">
      <w:numFmt w:val="bullet"/>
      <w:lvlText w:val="•"/>
      <w:lvlJc w:val="left"/>
      <w:pPr>
        <w:ind w:left="974" w:hanging="183"/>
      </w:pPr>
      <w:rPr>
        <w:rFonts w:hint="default"/>
        <w:lang w:val="en-US" w:eastAsia="zh-TW" w:bidi="ar-SA"/>
      </w:rPr>
    </w:lvl>
    <w:lvl w:ilvl="4" w:tplc="2C087660">
      <w:numFmt w:val="bullet"/>
      <w:lvlText w:val="•"/>
      <w:lvlJc w:val="left"/>
      <w:pPr>
        <w:ind w:left="1266" w:hanging="183"/>
      </w:pPr>
      <w:rPr>
        <w:rFonts w:hint="default"/>
        <w:lang w:val="en-US" w:eastAsia="zh-TW" w:bidi="ar-SA"/>
      </w:rPr>
    </w:lvl>
    <w:lvl w:ilvl="5" w:tplc="B9045A10">
      <w:numFmt w:val="bullet"/>
      <w:lvlText w:val="•"/>
      <w:lvlJc w:val="left"/>
      <w:pPr>
        <w:ind w:left="1558" w:hanging="183"/>
      </w:pPr>
      <w:rPr>
        <w:rFonts w:hint="default"/>
        <w:lang w:val="en-US" w:eastAsia="zh-TW" w:bidi="ar-SA"/>
      </w:rPr>
    </w:lvl>
    <w:lvl w:ilvl="6" w:tplc="8F309420">
      <w:numFmt w:val="bullet"/>
      <w:lvlText w:val="•"/>
      <w:lvlJc w:val="left"/>
      <w:pPr>
        <w:ind w:left="1849" w:hanging="183"/>
      </w:pPr>
      <w:rPr>
        <w:rFonts w:hint="default"/>
        <w:lang w:val="en-US" w:eastAsia="zh-TW" w:bidi="ar-SA"/>
      </w:rPr>
    </w:lvl>
    <w:lvl w:ilvl="7" w:tplc="2F54F6B0">
      <w:numFmt w:val="bullet"/>
      <w:lvlText w:val="•"/>
      <w:lvlJc w:val="left"/>
      <w:pPr>
        <w:ind w:left="2141" w:hanging="183"/>
      </w:pPr>
      <w:rPr>
        <w:rFonts w:hint="default"/>
        <w:lang w:val="en-US" w:eastAsia="zh-TW" w:bidi="ar-SA"/>
      </w:rPr>
    </w:lvl>
    <w:lvl w:ilvl="8" w:tplc="58EE06E8">
      <w:numFmt w:val="bullet"/>
      <w:lvlText w:val="•"/>
      <w:lvlJc w:val="left"/>
      <w:pPr>
        <w:ind w:left="2432" w:hanging="183"/>
      </w:pPr>
      <w:rPr>
        <w:rFonts w:hint="default"/>
        <w:lang w:val="en-US" w:eastAsia="zh-TW" w:bidi="ar-SA"/>
      </w:rPr>
    </w:lvl>
  </w:abstractNum>
  <w:abstractNum w:abstractNumId="149" w15:restartNumberingAfterBreak="0">
    <w:nsid w:val="154A6324"/>
    <w:multiLevelType w:val="multilevel"/>
    <w:tmpl w:val="722A3BD2"/>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150" w15:restartNumberingAfterBreak="0">
    <w:nsid w:val="15895308"/>
    <w:multiLevelType w:val="hybridMultilevel"/>
    <w:tmpl w:val="57001E70"/>
    <w:lvl w:ilvl="0" w:tplc="22346C88">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1A046B26">
      <w:numFmt w:val="bullet"/>
      <w:lvlText w:val="•"/>
      <w:lvlJc w:val="left"/>
      <w:pPr>
        <w:ind w:left="386" w:hanging="152"/>
      </w:pPr>
      <w:rPr>
        <w:rFonts w:hint="default"/>
        <w:lang w:val="en-US" w:eastAsia="zh-TW" w:bidi="ar-SA"/>
      </w:rPr>
    </w:lvl>
    <w:lvl w:ilvl="2" w:tplc="18F26732">
      <w:numFmt w:val="bullet"/>
      <w:lvlText w:val="•"/>
      <w:lvlJc w:val="left"/>
      <w:pPr>
        <w:ind w:left="673" w:hanging="152"/>
      </w:pPr>
      <w:rPr>
        <w:rFonts w:hint="default"/>
        <w:lang w:val="en-US" w:eastAsia="zh-TW" w:bidi="ar-SA"/>
      </w:rPr>
    </w:lvl>
    <w:lvl w:ilvl="3" w:tplc="6B308DDE">
      <w:numFmt w:val="bullet"/>
      <w:lvlText w:val="•"/>
      <w:lvlJc w:val="left"/>
      <w:pPr>
        <w:ind w:left="960" w:hanging="152"/>
      </w:pPr>
      <w:rPr>
        <w:rFonts w:hint="default"/>
        <w:lang w:val="en-US" w:eastAsia="zh-TW" w:bidi="ar-SA"/>
      </w:rPr>
    </w:lvl>
    <w:lvl w:ilvl="4" w:tplc="F006C2C6">
      <w:numFmt w:val="bullet"/>
      <w:lvlText w:val="•"/>
      <w:lvlJc w:val="left"/>
      <w:pPr>
        <w:ind w:left="1247" w:hanging="152"/>
      </w:pPr>
      <w:rPr>
        <w:rFonts w:hint="default"/>
        <w:lang w:val="en-US" w:eastAsia="zh-TW" w:bidi="ar-SA"/>
      </w:rPr>
    </w:lvl>
    <w:lvl w:ilvl="5" w:tplc="DA1A98CA">
      <w:numFmt w:val="bullet"/>
      <w:lvlText w:val="•"/>
      <w:lvlJc w:val="left"/>
      <w:pPr>
        <w:ind w:left="1534" w:hanging="152"/>
      </w:pPr>
      <w:rPr>
        <w:rFonts w:hint="default"/>
        <w:lang w:val="en-US" w:eastAsia="zh-TW" w:bidi="ar-SA"/>
      </w:rPr>
    </w:lvl>
    <w:lvl w:ilvl="6" w:tplc="02CA7A08">
      <w:numFmt w:val="bullet"/>
      <w:lvlText w:val="•"/>
      <w:lvlJc w:val="left"/>
      <w:pPr>
        <w:ind w:left="1821" w:hanging="152"/>
      </w:pPr>
      <w:rPr>
        <w:rFonts w:hint="default"/>
        <w:lang w:val="en-US" w:eastAsia="zh-TW" w:bidi="ar-SA"/>
      </w:rPr>
    </w:lvl>
    <w:lvl w:ilvl="7" w:tplc="E0C6B582">
      <w:numFmt w:val="bullet"/>
      <w:lvlText w:val="•"/>
      <w:lvlJc w:val="left"/>
      <w:pPr>
        <w:ind w:left="2108" w:hanging="152"/>
      </w:pPr>
      <w:rPr>
        <w:rFonts w:hint="default"/>
        <w:lang w:val="en-US" w:eastAsia="zh-TW" w:bidi="ar-SA"/>
      </w:rPr>
    </w:lvl>
    <w:lvl w:ilvl="8" w:tplc="D9C631B8">
      <w:numFmt w:val="bullet"/>
      <w:lvlText w:val="•"/>
      <w:lvlJc w:val="left"/>
      <w:pPr>
        <w:ind w:left="2395" w:hanging="152"/>
      </w:pPr>
      <w:rPr>
        <w:rFonts w:hint="default"/>
        <w:lang w:val="en-US" w:eastAsia="zh-TW" w:bidi="ar-SA"/>
      </w:rPr>
    </w:lvl>
  </w:abstractNum>
  <w:abstractNum w:abstractNumId="151" w15:restartNumberingAfterBreak="0">
    <w:nsid w:val="15CB360B"/>
    <w:multiLevelType w:val="multilevel"/>
    <w:tmpl w:val="C6789CCC"/>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152" w15:restartNumberingAfterBreak="0">
    <w:nsid w:val="15F75B64"/>
    <w:multiLevelType w:val="hybridMultilevel"/>
    <w:tmpl w:val="8DCC3622"/>
    <w:lvl w:ilvl="0" w:tplc="13AE53D8">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D5BAEF50">
      <w:numFmt w:val="bullet"/>
      <w:lvlText w:val="•"/>
      <w:lvlJc w:val="left"/>
      <w:pPr>
        <w:ind w:left="218" w:hanging="183"/>
      </w:pPr>
      <w:rPr>
        <w:rFonts w:hint="default"/>
        <w:lang w:val="en-US" w:eastAsia="zh-TW" w:bidi="ar-SA"/>
      </w:rPr>
    </w:lvl>
    <w:lvl w:ilvl="2" w:tplc="8DB011CA">
      <w:numFmt w:val="bullet"/>
      <w:lvlText w:val="•"/>
      <w:lvlJc w:val="left"/>
      <w:pPr>
        <w:ind w:left="337" w:hanging="183"/>
      </w:pPr>
      <w:rPr>
        <w:rFonts w:hint="default"/>
        <w:lang w:val="en-US" w:eastAsia="zh-TW" w:bidi="ar-SA"/>
      </w:rPr>
    </w:lvl>
    <w:lvl w:ilvl="3" w:tplc="BD42FBF6">
      <w:numFmt w:val="bullet"/>
      <w:lvlText w:val="•"/>
      <w:lvlJc w:val="left"/>
      <w:pPr>
        <w:ind w:left="456" w:hanging="183"/>
      </w:pPr>
      <w:rPr>
        <w:rFonts w:hint="default"/>
        <w:lang w:val="en-US" w:eastAsia="zh-TW" w:bidi="ar-SA"/>
      </w:rPr>
    </w:lvl>
    <w:lvl w:ilvl="4" w:tplc="91FE47EA">
      <w:numFmt w:val="bullet"/>
      <w:lvlText w:val="•"/>
      <w:lvlJc w:val="left"/>
      <w:pPr>
        <w:ind w:left="575" w:hanging="183"/>
      </w:pPr>
      <w:rPr>
        <w:rFonts w:hint="default"/>
        <w:lang w:val="en-US" w:eastAsia="zh-TW" w:bidi="ar-SA"/>
      </w:rPr>
    </w:lvl>
    <w:lvl w:ilvl="5" w:tplc="4642AA2A">
      <w:numFmt w:val="bullet"/>
      <w:lvlText w:val="•"/>
      <w:lvlJc w:val="left"/>
      <w:pPr>
        <w:ind w:left="694" w:hanging="183"/>
      </w:pPr>
      <w:rPr>
        <w:rFonts w:hint="default"/>
        <w:lang w:val="en-US" w:eastAsia="zh-TW" w:bidi="ar-SA"/>
      </w:rPr>
    </w:lvl>
    <w:lvl w:ilvl="6" w:tplc="B2C4A608">
      <w:numFmt w:val="bullet"/>
      <w:lvlText w:val="•"/>
      <w:lvlJc w:val="left"/>
      <w:pPr>
        <w:ind w:left="812" w:hanging="183"/>
      </w:pPr>
      <w:rPr>
        <w:rFonts w:hint="default"/>
        <w:lang w:val="en-US" w:eastAsia="zh-TW" w:bidi="ar-SA"/>
      </w:rPr>
    </w:lvl>
    <w:lvl w:ilvl="7" w:tplc="027A4FA4">
      <w:numFmt w:val="bullet"/>
      <w:lvlText w:val="•"/>
      <w:lvlJc w:val="left"/>
      <w:pPr>
        <w:ind w:left="931" w:hanging="183"/>
      </w:pPr>
      <w:rPr>
        <w:rFonts w:hint="default"/>
        <w:lang w:val="en-US" w:eastAsia="zh-TW" w:bidi="ar-SA"/>
      </w:rPr>
    </w:lvl>
    <w:lvl w:ilvl="8" w:tplc="D11E0622">
      <w:numFmt w:val="bullet"/>
      <w:lvlText w:val="•"/>
      <w:lvlJc w:val="left"/>
      <w:pPr>
        <w:ind w:left="1050" w:hanging="183"/>
      </w:pPr>
      <w:rPr>
        <w:rFonts w:hint="default"/>
        <w:lang w:val="en-US" w:eastAsia="zh-TW" w:bidi="ar-SA"/>
      </w:rPr>
    </w:lvl>
  </w:abstractNum>
  <w:abstractNum w:abstractNumId="153" w15:restartNumberingAfterBreak="0">
    <w:nsid w:val="16044CAE"/>
    <w:multiLevelType w:val="multilevel"/>
    <w:tmpl w:val="D8EEA40E"/>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154" w15:restartNumberingAfterBreak="0">
    <w:nsid w:val="16154566"/>
    <w:multiLevelType w:val="hybridMultilevel"/>
    <w:tmpl w:val="19B47AC4"/>
    <w:lvl w:ilvl="0" w:tplc="391C62F0">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0C3CC868">
      <w:numFmt w:val="bullet"/>
      <w:lvlText w:val="•"/>
      <w:lvlJc w:val="left"/>
      <w:pPr>
        <w:ind w:left="218" w:hanging="152"/>
      </w:pPr>
      <w:rPr>
        <w:rFonts w:hint="default"/>
        <w:lang w:val="en-US" w:eastAsia="zh-TW" w:bidi="ar-SA"/>
      </w:rPr>
    </w:lvl>
    <w:lvl w:ilvl="2" w:tplc="BB74D43C">
      <w:numFmt w:val="bullet"/>
      <w:lvlText w:val="•"/>
      <w:lvlJc w:val="left"/>
      <w:pPr>
        <w:ind w:left="337" w:hanging="152"/>
      </w:pPr>
      <w:rPr>
        <w:rFonts w:hint="default"/>
        <w:lang w:val="en-US" w:eastAsia="zh-TW" w:bidi="ar-SA"/>
      </w:rPr>
    </w:lvl>
    <w:lvl w:ilvl="3" w:tplc="9AAEB4A8">
      <w:numFmt w:val="bullet"/>
      <w:lvlText w:val="•"/>
      <w:lvlJc w:val="left"/>
      <w:pPr>
        <w:ind w:left="456" w:hanging="152"/>
      </w:pPr>
      <w:rPr>
        <w:rFonts w:hint="default"/>
        <w:lang w:val="en-US" w:eastAsia="zh-TW" w:bidi="ar-SA"/>
      </w:rPr>
    </w:lvl>
    <w:lvl w:ilvl="4" w:tplc="326828EE">
      <w:numFmt w:val="bullet"/>
      <w:lvlText w:val="•"/>
      <w:lvlJc w:val="left"/>
      <w:pPr>
        <w:ind w:left="575" w:hanging="152"/>
      </w:pPr>
      <w:rPr>
        <w:rFonts w:hint="default"/>
        <w:lang w:val="en-US" w:eastAsia="zh-TW" w:bidi="ar-SA"/>
      </w:rPr>
    </w:lvl>
    <w:lvl w:ilvl="5" w:tplc="94808FDC">
      <w:numFmt w:val="bullet"/>
      <w:lvlText w:val="•"/>
      <w:lvlJc w:val="left"/>
      <w:pPr>
        <w:ind w:left="694" w:hanging="152"/>
      </w:pPr>
      <w:rPr>
        <w:rFonts w:hint="default"/>
        <w:lang w:val="en-US" w:eastAsia="zh-TW" w:bidi="ar-SA"/>
      </w:rPr>
    </w:lvl>
    <w:lvl w:ilvl="6" w:tplc="5DCE223E">
      <w:numFmt w:val="bullet"/>
      <w:lvlText w:val="•"/>
      <w:lvlJc w:val="left"/>
      <w:pPr>
        <w:ind w:left="812" w:hanging="152"/>
      </w:pPr>
      <w:rPr>
        <w:rFonts w:hint="default"/>
        <w:lang w:val="en-US" w:eastAsia="zh-TW" w:bidi="ar-SA"/>
      </w:rPr>
    </w:lvl>
    <w:lvl w:ilvl="7" w:tplc="2DB001A0">
      <w:numFmt w:val="bullet"/>
      <w:lvlText w:val="•"/>
      <w:lvlJc w:val="left"/>
      <w:pPr>
        <w:ind w:left="931" w:hanging="152"/>
      </w:pPr>
      <w:rPr>
        <w:rFonts w:hint="default"/>
        <w:lang w:val="en-US" w:eastAsia="zh-TW" w:bidi="ar-SA"/>
      </w:rPr>
    </w:lvl>
    <w:lvl w:ilvl="8" w:tplc="ACDE60DC">
      <w:numFmt w:val="bullet"/>
      <w:lvlText w:val="•"/>
      <w:lvlJc w:val="left"/>
      <w:pPr>
        <w:ind w:left="1050" w:hanging="152"/>
      </w:pPr>
      <w:rPr>
        <w:rFonts w:hint="default"/>
        <w:lang w:val="en-US" w:eastAsia="zh-TW" w:bidi="ar-SA"/>
      </w:rPr>
    </w:lvl>
  </w:abstractNum>
  <w:abstractNum w:abstractNumId="155" w15:restartNumberingAfterBreak="0">
    <w:nsid w:val="165D30EA"/>
    <w:multiLevelType w:val="multilevel"/>
    <w:tmpl w:val="2FE4B68E"/>
    <w:lvl w:ilvl="0">
      <w:start w:val="1"/>
      <w:numFmt w:val="upperRoman"/>
      <w:lvlText w:val="%1"/>
      <w:lvlJc w:val="left"/>
      <w:pPr>
        <w:ind w:left="107" w:hanging="286"/>
        <w:jc w:val="left"/>
      </w:pPr>
      <w:rPr>
        <w:rFonts w:hint="default"/>
        <w:lang w:val="en-US" w:eastAsia="zh-TW" w:bidi="ar-SA"/>
      </w:rPr>
    </w:lvl>
    <w:lvl w:ilvl="1">
      <w:start w:val="2"/>
      <w:numFmt w:val="decimal"/>
      <w:lvlText w:val="%1-%2"/>
      <w:lvlJc w:val="left"/>
      <w:pPr>
        <w:ind w:left="107" w:hanging="286"/>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286"/>
      </w:pPr>
      <w:rPr>
        <w:rFonts w:hint="default"/>
        <w:lang w:val="en-US" w:eastAsia="zh-TW" w:bidi="ar-SA"/>
      </w:rPr>
    </w:lvl>
    <w:lvl w:ilvl="3">
      <w:numFmt w:val="bullet"/>
      <w:lvlText w:val="•"/>
      <w:lvlJc w:val="left"/>
      <w:pPr>
        <w:ind w:left="313" w:hanging="286"/>
      </w:pPr>
      <w:rPr>
        <w:rFonts w:hint="default"/>
        <w:lang w:val="en-US" w:eastAsia="zh-TW" w:bidi="ar-SA"/>
      </w:rPr>
    </w:lvl>
    <w:lvl w:ilvl="4">
      <w:numFmt w:val="bullet"/>
      <w:lvlText w:val="•"/>
      <w:lvlJc w:val="left"/>
      <w:pPr>
        <w:ind w:left="385" w:hanging="286"/>
      </w:pPr>
      <w:rPr>
        <w:rFonts w:hint="default"/>
        <w:lang w:val="en-US" w:eastAsia="zh-TW" w:bidi="ar-SA"/>
      </w:rPr>
    </w:lvl>
    <w:lvl w:ilvl="5">
      <w:numFmt w:val="bullet"/>
      <w:lvlText w:val="•"/>
      <w:lvlJc w:val="left"/>
      <w:pPr>
        <w:ind w:left="456" w:hanging="286"/>
      </w:pPr>
      <w:rPr>
        <w:rFonts w:hint="default"/>
        <w:lang w:val="en-US" w:eastAsia="zh-TW" w:bidi="ar-SA"/>
      </w:rPr>
    </w:lvl>
    <w:lvl w:ilvl="6">
      <w:numFmt w:val="bullet"/>
      <w:lvlText w:val="•"/>
      <w:lvlJc w:val="left"/>
      <w:pPr>
        <w:ind w:left="527" w:hanging="286"/>
      </w:pPr>
      <w:rPr>
        <w:rFonts w:hint="default"/>
        <w:lang w:val="en-US" w:eastAsia="zh-TW" w:bidi="ar-SA"/>
      </w:rPr>
    </w:lvl>
    <w:lvl w:ilvl="7">
      <w:numFmt w:val="bullet"/>
      <w:lvlText w:val="•"/>
      <w:lvlJc w:val="left"/>
      <w:pPr>
        <w:ind w:left="599" w:hanging="286"/>
      </w:pPr>
      <w:rPr>
        <w:rFonts w:hint="default"/>
        <w:lang w:val="en-US" w:eastAsia="zh-TW" w:bidi="ar-SA"/>
      </w:rPr>
    </w:lvl>
    <w:lvl w:ilvl="8">
      <w:numFmt w:val="bullet"/>
      <w:lvlText w:val="•"/>
      <w:lvlJc w:val="left"/>
      <w:pPr>
        <w:ind w:left="670" w:hanging="286"/>
      </w:pPr>
      <w:rPr>
        <w:rFonts w:hint="default"/>
        <w:lang w:val="en-US" w:eastAsia="zh-TW" w:bidi="ar-SA"/>
      </w:rPr>
    </w:lvl>
  </w:abstractNum>
  <w:abstractNum w:abstractNumId="156" w15:restartNumberingAfterBreak="0">
    <w:nsid w:val="16667770"/>
    <w:multiLevelType w:val="hybridMultilevel"/>
    <w:tmpl w:val="985A6068"/>
    <w:lvl w:ilvl="0" w:tplc="F3FC9598">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871E33BA">
      <w:numFmt w:val="bullet"/>
      <w:lvlText w:val="•"/>
      <w:lvlJc w:val="left"/>
      <w:pPr>
        <w:ind w:left="391" w:hanging="183"/>
      </w:pPr>
      <w:rPr>
        <w:rFonts w:hint="default"/>
        <w:lang w:val="en-US" w:eastAsia="zh-TW" w:bidi="ar-SA"/>
      </w:rPr>
    </w:lvl>
    <w:lvl w:ilvl="2" w:tplc="EA045DE2">
      <w:numFmt w:val="bullet"/>
      <w:lvlText w:val="•"/>
      <w:lvlJc w:val="left"/>
      <w:pPr>
        <w:ind w:left="683" w:hanging="183"/>
      </w:pPr>
      <w:rPr>
        <w:rFonts w:hint="default"/>
        <w:lang w:val="en-US" w:eastAsia="zh-TW" w:bidi="ar-SA"/>
      </w:rPr>
    </w:lvl>
    <w:lvl w:ilvl="3" w:tplc="44F4BA1C">
      <w:numFmt w:val="bullet"/>
      <w:lvlText w:val="•"/>
      <w:lvlJc w:val="left"/>
      <w:pPr>
        <w:ind w:left="974" w:hanging="183"/>
      </w:pPr>
      <w:rPr>
        <w:rFonts w:hint="default"/>
        <w:lang w:val="en-US" w:eastAsia="zh-TW" w:bidi="ar-SA"/>
      </w:rPr>
    </w:lvl>
    <w:lvl w:ilvl="4" w:tplc="44A61868">
      <w:numFmt w:val="bullet"/>
      <w:lvlText w:val="•"/>
      <w:lvlJc w:val="left"/>
      <w:pPr>
        <w:ind w:left="1266" w:hanging="183"/>
      </w:pPr>
      <w:rPr>
        <w:rFonts w:hint="default"/>
        <w:lang w:val="en-US" w:eastAsia="zh-TW" w:bidi="ar-SA"/>
      </w:rPr>
    </w:lvl>
    <w:lvl w:ilvl="5" w:tplc="8E109EF8">
      <w:numFmt w:val="bullet"/>
      <w:lvlText w:val="•"/>
      <w:lvlJc w:val="left"/>
      <w:pPr>
        <w:ind w:left="1558" w:hanging="183"/>
      </w:pPr>
      <w:rPr>
        <w:rFonts w:hint="default"/>
        <w:lang w:val="en-US" w:eastAsia="zh-TW" w:bidi="ar-SA"/>
      </w:rPr>
    </w:lvl>
    <w:lvl w:ilvl="6" w:tplc="FAF2B612">
      <w:numFmt w:val="bullet"/>
      <w:lvlText w:val="•"/>
      <w:lvlJc w:val="left"/>
      <w:pPr>
        <w:ind w:left="1849" w:hanging="183"/>
      </w:pPr>
      <w:rPr>
        <w:rFonts w:hint="default"/>
        <w:lang w:val="en-US" w:eastAsia="zh-TW" w:bidi="ar-SA"/>
      </w:rPr>
    </w:lvl>
    <w:lvl w:ilvl="7" w:tplc="7E0E81BE">
      <w:numFmt w:val="bullet"/>
      <w:lvlText w:val="•"/>
      <w:lvlJc w:val="left"/>
      <w:pPr>
        <w:ind w:left="2141" w:hanging="183"/>
      </w:pPr>
      <w:rPr>
        <w:rFonts w:hint="default"/>
        <w:lang w:val="en-US" w:eastAsia="zh-TW" w:bidi="ar-SA"/>
      </w:rPr>
    </w:lvl>
    <w:lvl w:ilvl="8" w:tplc="F25661FA">
      <w:numFmt w:val="bullet"/>
      <w:lvlText w:val="•"/>
      <w:lvlJc w:val="left"/>
      <w:pPr>
        <w:ind w:left="2432" w:hanging="183"/>
      </w:pPr>
      <w:rPr>
        <w:rFonts w:hint="default"/>
        <w:lang w:val="en-US" w:eastAsia="zh-TW" w:bidi="ar-SA"/>
      </w:rPr>
    </w:lvl>
  </w:abstractNum>
  <w:abstractNum w:abstractNumId="157" w15:restartNumberingAfterBreak="0">
    <w:nsid w:val="167B3323"/>
    <w:multiLevelType w:val="hybridMultilevel"/>
    <w:tmpl w:val="FF76F61A"/>
    <w:lvl w:ilvl="0" w:tplc="F01A9F2E">
      <w:start w:val="2"/>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179074BE">
      <w:numFmt w:val="bullet"/>
      <w:lvlText w:val="•"/>
      <w:lvlJc w:val="left"/>
      <w:pPr>
        <w:ind w:left="386" w:hanging="152"/>
      </w:pPr>
      <w:rPr>
        <w:rFonts w:hint="default"/>
        <w:lang w:val="en-US" w:eastAsia="zh-TW" w:bidi="ar-SA"/>
      </w:rPr>
    </w:lvl>
    <w:lvl w:ilvl="2" w:tplc="34A02A54">
      <w:numFmt w:val="bullet"/>
      <w:lvlText w:val="•"/>
      <w:lvlJc w:val="left"/>
      <w:pPr>
        <w:ind w:left="673" w:hanging="152"/>
      </w:pPr>
      <w:rPr>
        <w:rFonts w:hint="default"/>
        <w:lang w:val="en-US" w:eastAsia="zh-TW" w:bidi="ar-SA"/>
      </w:rPr>
    </w:lvl>
    <w:lvl w:ilvl="3" w:tplc="30B0233E">
      <w:numFmt w:val="bullet"/>
      <w:lvlText w:val="•"/>
      <w:lvlJc w:val="left"/>
      <w:pPr>
        <w:ind w:left="960" w:hanging="152"/>
      </w:pPr>
      <w:rPr>
        <w:rFonts w:hint="default"/>
        <w:lang w:val="en-US" w:eastAsia="zh-TW" w:bidi="ar-SA"/>
      </w:rPr>
    </w:lvl>
    <w:lvl w:ilvl="4" w:tplc="55900EAC">
      <w:numFmt w:val="bullet"/>
      <w:lvlText w:val="•"/>
      <w:lvlJc w:val="left"/>
      <w:pPr>
        <w:ind w:left="1247" w:hanging="152"/>
      </w:pPr>
      <w:rPr>
        <w:rFonts w:hint="default"/>
        <w:lang w:val="en-US" w:eastAsia="zh-TW" w:bidi="ar-SA"/>
      </w:rPr>
    </w:lvl>
    <w:lvl w:ilvl="5" w:tplc="41D6170C">
      <w:numFmt w:val="bullet"/>
      <w:lvlText w:val="•"/>
      <w:lvlJc w:val="left"/>
      <w:pPr>
        <w:ind w:left="1534" w:hanging="152"/>
      </w:pPr>
      <w:rPr>
        <w:rFonts w:hint="default"/>
        <w:lang w:val="en-US" w:eastAsia="zh-TW" w:bidi="ar-SA"/>
      </w:rPr>
    </w:lvl>
    <w:lvl w:ilvl="6" w:tplc="906276A2">
      <w:numFmt w:val="bullet"/>
      <w:lvlText w:val="•"/>
      <w:lvlJc w:val="left"/>
      <w:pPr>
        <w:ind w:left="1821" w:hanging="152"/>
      </w:pPr>
      <w:rPr>
        <w:rFonts w:hint="default"/>
        <w:lang w:val="en-US" w:eastAsia="zh-TW" w:bidi="ar-SA"/>
      </w:rPr>
    </w:lvl>
    <w:lvl w:ilvl="7" w:tplc="9D4A8F66">
      <w:numFmt w:val="bullet"/>
      <w:lvlText w:val="•"/>
      <w:lvlJc w:val="left"/>
      <w:pPr>
        <w:ind w:left="2108" w:hanging="152"/>
      </w:pPr>
      <w:rPr>
        <w:rFonts w:hint="default"/>
        <w:lang w:val="en-US" w:eastAsia="zh-TW" w:bidi="ar-SA"/>
      </w:rPr>
    </w:lvl>
    <w:lvl w:ilvl="8" w:tplc="DD2C631A">
      <w:numFmt w:val="bullet"/>
      <w:lvlText w:val="•"/>
      <w:lvlJc w:val="left"/>
      <w:pPr>
        <w:ind w:left="2395" w:hanging="152"/>
      </w:pPr>
      <w:rPr>
        <w:rFonts w:hint="default"/>
        <w:lang w:val="en-US" w:eastAsia="zh-TW" w:bidi="ar-SA"/>
      </w:rPr>
    </w:lvl>
  </w:abstractNum>
  <w:abstractNum w:abstractNumId="158" w15:restartNumberingAfterBreak="0">
    <w:nsid w:val="16AE489C"/>
    <w:multiLevelType w:val="multilevel"/>
    <w:tmpl w:val="3084876E"/>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159" w15:restartNumberingAfterBreak="0">
    <w:nsid w:val="16C701FC"/>
    <w:multiLevelType w:val="multilevel"/>
    <w:tmpl w:val="27B844F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160" w15:restartNumberingAfterBreak="0">
    <w:nsid w:val="172D44F4"/>
    <w:multiLevelType w:val="hybridMultilevel"/>
    <w:tmpl w:val="218678A4"/>
    <w:lvl w:ilvl="0" w:tplc="BCA0C482">
      <w:start w:val="1"/>
      <w:numFmt w:val="decimal"/>
      <w:lvlText w:val="%1."/>
      <w:lvlJc w:val="left"/>
      <w:pPr>
        <w:ind w:left="290" w:hanging="183"/>
        <w:jc w:val="left"/>
      </w:pPr>
      <w:rPr>
        <w:rFonts w:ascii="SimSun" w:eastAsia="SimSun" w:hAnsi="SimSun" w:cs="SimSun" w:hint="default"/>
        <w:b w:val="0"/>
        <w:bCs w:val="0"/>
        <w:i w:val="0"/>
        <w:iCs w:val="0"/>
        <w:spacing w:val="1"/>
        <w:w w:val="99"/>
        <w:sz w:val="16"/>
        <w:szCs w:val="16"/>
        <w:lang w:val="en-US" w:eastAsia="zh-TW" w:bidi="ar-SA"/>
      </w:rPr>
    </w:lvl>
    <w:lvl w:ilvl="1" w:tplc="35E8596A">
      <w:numFmt w:val="bullet"/>
      <w:lvlText w:val="•"/>
      <w:lvlJc w:val="left"/>
      <w:pPr>
        <w:ind w:left="571" w:hanging="183"/>
      </w:pPr>
      <w:rPr>
        <w:rFonts w:hint="default"/>
        <w:lang w:val="en-US" w:eastAsia="zh-TW" w:bidi="ar-SA"/>
      </w:rPr>
    </w:lvl>
    <w:lvl w:ilvl="2" w:tplc="C590B444">
      <w:numFmt w:val="bullet"/>
      <w:lvlText w:val="•"/>
      <w:lvlJc w:val="left"/>
      <w:pPr>
        <w:ind w:left="843" w:hanging="183"/>
      </w:pPr>
      <w:rPr>
        <w:rFonts w:hint="default"/>
        <w:lang w:val="en-US" w:eastAsia="zh-TW" w:bidi="ar-SA"/>
      </w:rPr>
    </w:lvl>
    <w:lvl w:ilvl="3" w:tplc="2974B5EC">
      <w:numFmt w:val="bullet"/>
      <w:lvlText w:val="•"/>
      <w:lvlJc w:val="left"/>
      <w:pPr>
        <w:ind w:left="1114" w:hanging="183"/>
      </w:pPr>
      <w:rPr>
        <w:rFonts w:hint="default"/>
        <w:lang w:val="en-US" w:eastAsia="zh-TW" w:bidi="ar-SA"/>
      </w:rPr>
    </w:lvl>
    <w:lvl w:ilvl="4" w:tplc="CA2A6034">
      <w:numFmt w:val="bullet"/>
      <w:lvlText w:val="•"/>
      <w:lvlJc w:val="left"/>
      <w:pPr>
        <w:ind w:left="1386" w:hanging="183"/>
      </w:pPr>
      <w:rPr>
        <w:rFonts w:hint="default"/>
        <w:lang w:val="en-US" w:eastAsia="zh-TW" w:bidi="ar-SA"/>
      </w:rPr>
    </w:lvl>
    <w:lvl w:ilvl="5" w:tplc="3BA6B8AC">
      <w:numFmt w:val="bullet"/>
      <w:lvlText w:val="•"/>
      <w:lvlJc w:val="left"/>
      <w:pPr>
        <w:ind w:left="1658" w:hanging="183"/>
      </w:pPr>
      <w:rPr>
        <w:rFonts w:hint="default"/>
        <w:lang w:val="en-US" w:eastAsia="zh-TW" w:bidi="ar-SA"/>
      </w:rPr>
    </w:lvl>
    <w:lvl w:ilvl="6" w:tplc="2BA6FC36">
      <w:numFmt w:val="bullet"/>
      <w:lvlText w:val="•"/>
      <w:lvlJc w:val="left"/>
      <w:pPr>
        <w:ind w:left="1929" w:hanging="183"/>
      </w:pPr>
      <w:rPr>
        <w:rFonts w:hint="default"/>
        <w:lang w:val="en-US" w:eastAsia="zh-TW" w:bidi="ar-SA"/>
      </w:rPr>
    </w:lvl>
    <w:lvl w:ilvl="7" w:tplc="455E8346">
      <w:numFmt w:val="bullet"/>
      <w:lvlText w:val="•"/>
      <w:lvlJc w:val="left"/>
      <w:pPr>
        <w:ind w:left="2201" w:hanging="183"/>
      </w:pPr>
      <w:rPr>
        <w:rFonts w:hint="default"/>
        <w:lang w:val="en-US" w:eastAsia="zh-TW" w:bidi="ar-SA"/>
      </w:rPr>
    </w:lvl>
    <w:lvl w:ilvl="8" w:tplc="8F1480B6">
      <w:numFmt w:val="bullet"/>
      <w:lvlText w:val="•"/>
      <w:lvlJc w:val="left"/>
      <w:pPr>
        <w:ind w:left="2472" w:hanging="183"/>
      </w:pPr>
      <w:rPr>
        <w:rFonts w:hint="default"/>
        <w:lang w:val="en-US" w:eastAsia="zh-TW" w:bidi="ar-SA"/>
      </w:rPr>
    </w:lvl>
  </w:abstractNum>
  <w:abstractNum w:abstractNumId="161" w15:restartNumberingAfterBreak="0">
    <w:nsid w:val="173749C8"/>
    <w:multiLevelType w:val="multilevel"/>
    <w:tmpl w:val="07DC03F4"/>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162" w15:restartNumberingAfterBreak="0">
    <w:nsid w:val="175A1FB6"/>
    <w:multiLevelType w:val="hybridMultilevel"/>
    <w:tmpl w:val="6DF83930"/>
    <w:lvl w:ilvl="0" w:tplc="509E1EBE">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BDCEFC5A">
      <w:numFmt w:val="bullet"/>
      <w:lvlText w:val="•"/>
      <w:lvlJc w:val="left"/>
      <w:pPr>
        <w:ind w:left="218" w:hanging="152"/>
      </w:pPr>
      <w:rPr>
        <w:rFonts w:hint="default"/>
        <w:lang w:val="en-US" w:eastAsia="zh-TW" w:bidi="ar-SA"/>
      </w:rPr>
    </w:lvl>
    <w:lvl w:ilvl="2" w:tplc="915AAEBE">
      <w:numFmt w:val="bullet"/>
      <w:lvlText w:val="•"/>
      <w:lvlJc w:val="left"/>
      <w:pPr>
        <w:ind w:left="337" w:hanging="152"/>
      </w:pPr>
      <w:rPr>
        <w:rFonts w:hint="default"/>
        <w:lang w:val="en-US" w:eastAsia="zh-TW" w:bidi="ar-SA"/>
      </w:rPr>
    </w:lvl>
    <w:lvl w:ilvl="3" w:tplc="3B00CB54">
      <w:numFmt w:val="bullet"/>
      <w:lvlText w:val="•"/>
      <w:lvlJc w:val="left"/>
      <w:pPr>
        <w:ind w:left="456" w:hanging="152"/>
      </w:pPr>
      <w:rPr>
        <w:rFonts w:hint="default"/>
        <w:lang w:val="en-US" w:eastAsia="zh-TW" w:bidi="ar-SA"/>
      </w:rPr>
    </w:lvl>
    <w:lvl w:ilvl="4" w:tplc="EA8A2DC4">
      <w:numFmt w:val="bullet"/>
      <w:lvlText w:val="•"/>
      <w:lvlJc w:val="left"/>
      <w:pPr>
        <w:ind w:left="575" w:hanging="152"/>
      </w:pPr>
      <w:rPr>
        <w:rFonts w:hint="default"/>
        <w:lang w:val="en-US" w:eastAsia="zh-TW" w:bidi="ar-SA"/>
      </w:rPr>
    </w:lvl>
    <w:lvl w:ilvl="5" w:tplc="1764D848">
      <w:numFmt w:val="bullet"/>
      <w:lvlText w:val="•"/>
      <w:lvlJc w:val="left"/>
      <w:pPr>
        <w:ind w:left="694" w:hanging="152"/>
      </w:pPr>
      <w:rPr>
        <w:rFonts w:hint="default"/>
        <w:lang w:val="en-US" w:eastAsia="zh-TW" w:bidi="ar-SA"/>
      </w:rPr>
    </w:lvl>
    <w:lvl w:ilvl="6" w:tplc="BECE5F30">
      <w:numFmt w:val="bullet"/>
      <w:lvlText w:val="•"/>
      <w:lvlJc w:val="left"/>
      <w:pPr>
        <w:ind w:left="812" w:hanging="152"/>
      </w:pPr>
      <w:rPr>
        <w:rFonts w:hint="default"/>
        <w:lang w:val="en-US" w:eastAsia="zh-TW" w:bidi="ar-SA"/>
      </w:rPr>
    </w:lvl>
    <w:lvl w:ilvl="7" w:tplc="3E2A3C08">
      <w:numFmt w:val="bullet"/>
      <w:lvlText w:val="•"/>
      <w:lvlJc w:val="left"/>
      <w:pPr>
        <w:ind w:left="931" w:hanging="152"/>
      </w:pPr>
      <w:rPr>
        <w:rFonts w:hint="default"/>
        <w:lang w:val="en-US" w:eastAsia="zh-TW" w:bidi="ar-SA"/>
      </w:rPr>
    </w:lvl>
    <w:lvl w:ilvl="8" w:tplc="481E0516">
      <w:numFmt w:val="bullet"/>
      <w:lvlText w:val="•"/>
      <w:lvlJc w:val="left"/>
      <w:pPr>
        <w:ind w:left="1050" w:hanging="152"/>
      </w:pPr>
      <w:rPr>
        <w:rFonts w:hint="default"/>
        <w:lang w:val="en-US" w:eastAsia="zh-TW" w:bidi="ar-SA"/>
      </w:rPr>
    </w:lvl>
  </w:abstractNum>
  <w:abstractNum w:abstractNumId="163" w15:restartNumberingAfterBreak="0">
    <w:nsid w:val="177D3BAC"/>
    <w:multiLevelType w:val="hybridMultilevel"/>
    <w:tmpl w:val="DAA0C734"/>
    <w:lvl w:ilvl="0" w:tplc="B0648B26">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D94E289C">
      <w:numFmt w:val="bullet"/>
      <w:lvlText w:val="•"/>
      <w:lvlJc w:val="left"/>
      <w:pPr>
        <w:ind w:left="391" w:hanging="152"/>
      </w:pPr>
      <w:rPr>
        <w:rFonts w:hint="default"/>
        <w:lang w:val="en-US" w:eastAsia="zh-TW" w:bidi="ar-SA"/>
      </w:rPr>
    </w:lvl>
    <w:lvl w:ilvl="2" w:tplc="7792999E">
      <w:numFmt w:val="bullet"/>
      <w:lvlText w:val="•"/>
      <w:lvlJc w:val="left"/>
      <w:pPr>
        <w:ind w:left="683" w:hanging="152"/>
      </w:pPr>
      <w:rPr>
        <w:rFonts w:hint="default"/>
        <w:lang w:val="en-US" w:eastAsia="zh-TW" w:bidi="ar-SA"/>
      </w:rPr>
    </w:lvl>
    <w:lvl w:ilvl="3" w:tplc="B91AA906">
      <w:numFmt w:val="bullet"/>
      <w:lvlText w:val="•"/>
      <w:lvlJc w:val="left"/>
      <w:pPr>
        <w:ind w:left="974" w:hanging="152"/>
      </w:pPr>
      <w:rPr>
        <w:rFonts w:hint="default"/>
        <w:lang w:val="en-US" w:eastAsia="zh-TW" w:bidi="ar-SA"/>
      </w:rPr>
    </w:lvl>
    <w:lvl w:ilvl="4" w:tplc="FD568C70">
      <w:numFmt w:val="bullet"/>
      <w:lvlText w:val="•"/>
      <w:lvlJc w:val="left"/>
      <w:pPr>
        <w:ind w:left="1266" w:hanging="152"/>
      </w:pPr>
      <w:rPr>
        <w:rFonts w:hint="default"/>
        <w:lang w:val="en-US" w:eastAsia="zh-TW" w:bidi="ar-SA"/>
      </w:rPr>
    </w:lvl>
    <w:lvl w:ilvl="5" w:tplc="483CAEFE">
      <w:numFmt w:val="bullet"/>
      <w:lvlText w:val="•"/>
      <w:lvlJc w:val="left"/>
      <w:pPr>
        <w:ind w:left="1558" w:hanging="152"/>
      </w:pPr>
      <w:rPr>
        <w:rFonts w:hint="default"/>
        <w:lang w:val="en-US" w:eastAsia="zh-TW" w:bidi="ar-SA"/>
      </w:rPr>
    </w:lvl>
    <w:lvl w:ilvl="6" w:tplc="B7D64656">
      <w:numFmt w:val="bullet"/>
      <w:lvlText w:val="•"/>
      <w:lvlJc w:val="left"/>
      <w:pPr>
        <w:ind w:left="1849" w:hanging="152"/>
      </w:pPr>
      <w:rPr>
        <w:rFonts w:hint="default"/>
        <w:lang w:val="en-US" w:eastAsia="zh-TW" w:bidi="ar-SA"/>
      </w:rPr>
    </w:lvl>
    <w:lvl w:ilvl="7" w:tplc="A28AF002">
      <w:numFmt w:val="bullet"/>
      <w:lvlText w:val="•"/>
      <w:lvlJc w:val="left"/>
      <w:pPr>
        <w:ind w:left="2141" w:hanging="152"/>
      </w:pPr>
      <w:rPr>
        <w:rFonts w:hint="default"/>
        <w:lang w:val="en-US" w:eastAsia="zh-TW" w:bidi="ar-SA"/>
      </w:rPr>
    </w:lvl>
    <w:lvl w:ilvl="8" w:tplc="16D2DFF6">
      <w:numFmt w:val="bullet"/>
      <w:lvlText w:val="•"/>
      <w:lvlJc w:val="left"/>
      <w:pPr>
        <w:ind w:left="2432" w:hanging="152"/>
      </w:pPr>
      <w:rPr>
        <w:rFonts w:hint="default"/>
        <w:lang w:val="en-US" w:eastAsia="zh-TW" w:bidi="ar-SA"/>
      </w:rPr>
    </w:lvl>
  </w:abstractNum>
  <w:abstractNum w:abstractNumId="164" w15:restartNumberingAfterBreak="0">
    <w:nsid w:val="17CE729F"/>
    <w:multiLevelType w:val="hybridMultilevel"/>
    <w:tmpl w:val="1D12B82C"/>
    <w:lvl w:ilvl="0" w:tplc="F5BA661C">
      <w:start w:val="2"/>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CED8B378">
      <w:numFmt w:val="bullet"/>
      <w:lvlText w:val="•"/>
      <w:lvlJc w:val="left"/>
      <w:pPr>
        <w:ind w:left="207" w:hanging="241"/>
      </w:pPr>
      <w:rPr>
        <w:rFonts w:hint="default"/>
        <w:lang w:val="en-US" w:eastAsia="zh-TW" w:bidi="ar-SA"/>
      </w:rPr>
    </w:lvl>
    <w:lvl w:ilvl="2" w:tplc="8E28083E">
      <w:numFmt w:val="bullet"/>
      <w:lvlText w:val="•"/>
      <w:lvlJc w:val="left"/>
      <w:pPr>
        <w:ind w:left="315" w:hanging="241"/>
      </w:pPr>
      <w:rPr>
        <w:rFonts w:hint="default"/>
        <w:lang w:val="en-US" w:eastAsia="zh-TW" w:bidi="ar-SA"/>
      </w:rPr>
    </w:lvl>
    <w:lvl w:ilvl="3" w:tplc="6D8CEACA">
      <w:numFmt w:val="bullet"/>
      <w:lvlText w:val="•"/>
      <w:lvlJc w:val="left"/>
      <w:pPr>
        <w:ind w:left="423" w:hanging="241"/>
      </w:pPr>
      <w:rPr>
        <w:rFonts w:hint="default"/>
        <w:lang w:val="en-US" w:eastAsia="zh-TW" w:bidi="ar-SA"/>
      </w:rPr>
    </w:lvl>
    <w:lvl w:ilvl="4" w:tplc="0386A23C">
      <w:numFmt w:val="bullet"/>
      <w:lvlText w:val="•"/>
      <w:lvlJc w:val="left"/>
      <w:pPr>
        <w:ind w:left="531" w:hanging="241"/>
      </w:pPr>
      <w:rPr>
        <w:rFonts w:hint="default"/>
        <w:lang w:val="en-US" w:eastAsia="zh-TW" w:bidi="ar-SA"/>
      </w:rPr>
    </w:lvl>
    <w:lvl w:ilvl="5" w:tplc="6EAE63B2">
      <w:numFmt w:val="bullet"/>
      <w:lvlText w:val="•"/>
      <w:lvlJc w:val="left"/>
      <w:pPr>
        <w:ind w:left="639" w:hanging="241"/>
      </w:pPr>
      <w:rPr>
        <w:rFonts w:hint="default"/>
        <w:lang w:val="en-US" w:eastAsia="zh-TW" w:bidi="ar-SA"/>
      </w:rPr>
    </w:lvl>
    <w:lvl w:ilvl="6" w:tplc="4392C62A">
      <w:numFmt w:val="bullet"/>
      <w:lvlText w:val="•"/>
      <w:lvlJc w:val="left"/>
      <w:pPr>
        <w:ind w:left="746" w:hanging="241"/>
      </w:pPr>
      <w:rPr>
        <w:rFonts w:hint="default"/>
        <w:lang w:val="en-US" w:eastAsia="zh-TW" w:bidi="ar-SA"/>
      </w:rPr>
    </w:lvl>
    <w:lvl w:ilvl="7" w:tplc="E0C0A0BA">
      <w:numFmt w:val="bullet"/>
      <w:lvlText w:val="•"/>
      <w:lvlJc w:val="left"/>
      <w:pPr>
        <w:ind w:left="854" w:hanging="241"/>
      </w:pPr>
      <w:rPr>
        <w:rFonts w:hint="default"/>
        <w:lang w:val="en-US" w:eastAsia="zh-TW" w:bidi="ar-SA"/>
      </w:rPr>
    </w:lvl>
    <w:lvl w:ilvl="8" w:tplc="6CB4D4FA">
      <w:numFmt w:val="bullet"/>
      <w:lvlText w:val="•"/>
      <w:lvlJc w:val="left"/>
      <w:pPr>
        <w:ind w:left="962" w:hanging="241"/>
      </w:pPr>
      <w:rPr>
        <w:rFonts w:hint="default"/>
        <w:lang w:val="en-US" w:eastAsia="zh-TW" w:bidi="ar-SA"/>
      </w:rPr>
    </w:lvl>
  </w:abstractNum>
  <w:abstractNum w:abstractNumId="165" w15:restartNumberingAfterBreak="0">
    <w:nsid w:val="17DF0687"/>
    <w:multiLevelType w:val="hybridMultilevel"/>
    <w:tmpl w:val="31C49E40"/>
    <w:lvl w:ilvl="0" w:tplc="6E3671E0">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1B8056E0">
      <w:numFmt w:val="bullet"/>
      <w:lvlText w:val="•"/>
      <w:lvlJc w:val="left"/>
      <w:pPr>
        <w:ind w:left="457" w:hanging="202"/>
      </w:pPr>
      <w:rPr>
        <w:rFonts w:hint="default"/>
        <w:lang w:val="en-US" w:eastAsia="zh-TW" w:bidi="ar-SA"/>
      </w:rPr>
    </w:lvl>
    <w:lvl w:ilvl="2" w:tplc="2F5A2016">
      <w:numFmt w:val="bullet"/>
      <w:lvlText w:val="•"/>
      <w:lvlJc w:val="left"/>
      <w:pPr>
        <w:ind w:left="815" w:hanging="202"/>
      </w:pPr>
      <w:rPr>
        <w:rFonts w:hint="default"/>
        <w:lang w:val="en-US" w:eastAsia="zh-TW" w:bidi="ar-SA"/>
      </w:rPr>
    </w:lvl>
    <w:lvl w:ilvl="3" w:tplc="5B624AB6">
      <w:numFmt w:val="bullet"/>
      <w:lvlText w:val="•"/>
      <w:lvlJc w:val="left"/>
      <w:pPr>
        <w:ind w:left="1173" w:hanging="202"/>
      </w:pPr>
      <w:rPr>
        <w:rFonts w:hint="default"/>
        <w:lang w:val="en-US" w:eastAsia="zh-TW" w:bidi="ar-SA"/>
      </w:rPr>
    </w:lvl>
    <w:lvl w:ilvl="4" w:tplc="BA9C6FE2">
      <w:numFmt w:val="bullet"/>
      <w:lvlText w:val="•"/>
      <w:lvlJc w:val="left"/>
      <w:pPr>
        <w:ind w:left="1530" w:hanging="202"/>
      </w:pPr>
      <w:rPr>
        <w:rFonts w:hint="default"/>
        <w:lang w:val="en-US" w:eastAsia="zh-TW" w:bidi="ar-SA"/>
      </w:rPr>
    </w:lvl>
    <w:lvl w:ilvl="5" w:tplc="D208F250">
      <w:numFmt w:val="bullet"/>
      <w:lvlText w:val="•"/>
      <w:lvlJc w:val="left"/>
      <w:pPr>
        <w:ind w:left="1888" w:hanging="202"/>
      </w:pPr>
      <w:rPr>
        <w:rFonts w:hint="default"/>
        <w:lang w:val="en-US" w:eastAsia="zh-TW" w:bidi="ar-SA"/>
      </w:rPr>
    </w:lvl>
    <w:lvl w:ilvl="6" w:tplc="9DF2EAA2">
      <w:numFmt w:val="bullet"/>
      <w:lvlText w:val="•"/>
      <w:lvlJc w:val="left"/>
      <w:pPr>
        <w:ind w:left="2246" w:hanging="202"/>
      </w:pPr>
      <w:rPr>
        <w:rFonts w:hint="default"/>
        <w:lang w:val="en-US" w:eastAsia="zh-TW" w:bidi="ar-SA"/>
      </w:rPr>
    </w:lvl>
    <w:lvl w:ilvl="7" w:tplc="F022D9CE">
      <w:numFmt w:val="bullet"/>
      <w:lvlText w:val="•"/>
      <w:lvlJc w:val="left"/>
      <w:pPr>
        <w:ind w:left="2603" w:hanging="202"/>
      </w:pPr>
      <w:rPr>
        <w:rFonts w:hint="default"/>
        <w:lang w:val="en-US" w:eastAsia="zh-TW" w:bidi="ar-SA"/>
      </w:rPr>
    </w:lvl>
    <w:lvl w:ilvl="8" w:tplc="6B8680D6">
      <w:numFmt w:val="bullet"/>
      <w:lvlText w:val="•"/>
      <w:lvlJc w:val="left"/>
      <w:pPr>
        <w:ind w:left="2961" w:hanging="202"/>
      </w:pPr>
      <w:rPr>
        <w:rFonts w:hint="default"/>
        <w:lang w:val="en-US" w:eastAsia="zh-TW" w:bidi="ar-SA"/>
      </w:rPr>
    </w:lvl>
  </w:abstractNum>
  <w:abstractNum w:abstractNumId="166" w15:restartNumberingAfterBreak="0">
    <w:nsid w:val="17EC6DD8"/>
    <w:multiLevelType w:val="hybridMultilevel"/>
    <w:tmpl w:val="6A420108"/>
    <w:lvl w:ilvl="0" w:tplc="EE2CAF50">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37FE6C7A">
      <w:numFmt w:val="bullet"/>
      <w:lvlText w:val="•"/>
      <w:lvlJc w:val="left"/>
      <w:pPr>
        <w:ind w:left="216" w:hanging="152"/>
      </w:pPr>
      <w:rPr>
        <w:rFonts w:hint="default"/>
        <w:lang w:val="en-US" w:eastAsia="zh-TW" w:bidi="ar-SA"/>
      </w:rPr>
    </w:lvl>
    <w:lvl w:ilvl="2" w:tplc="FECEC50E">
      <w:numFmt w:val="bullet"/>
      <w:lvlText w:val="•"/>
      <w:lvlJc w:val="left"/>
      <w:pPr>
        <w:ind w:left="333" w:hanging="152"/>
      </w:pPr>
      <w:rPr>
        <w:rFonts w:hint="default"/>
        <w:lang w:val="en-US" w:eastAsia="zh-TW" w:bidi="ar-SA"/>
      </w:rPr>
    </w:lvl>
    <w:lvl w:ilvl="3" w:tplc="46E2A746">
      <w:numFmt w:val="bullet"/>
      <w:lvlText w:val="•"/>
      <w:lvlJc w:val="left"/>
      <w:pPr>
        <w:ind w:left="450" w:hanging="152"/>
      </w:pPr>
      <w:rPr>
        <w:rFonts w:hint="default"/>
        <w:lang w:val="en-US" w:eastAsia="zh-TW" w:bidi="ar-SA"/>
      </w:rPr>
    </w:lvl>
    <w:lvl w:ilvl="4" w:tplc="B0A65666">
      <w:numFmt w:val="bullet"/>
      <w:lvlText w:val="•"/>
      <w:lvlJc w:val="left"/>
      <w:pPr>
        <w:ind w:left="566" w:hanging="152"/>
      </w:pPr>
      <w:rPr>
        <w:rFonts w:hint="default"/>
        <w:lang w:val="en-US" w:eastAsia="zh-TW" w:bidi="ar-SA"/>
      </w:rPr>
    </w:lvl>
    <w:lvl w:ilvl="5" w:tplc="13969D8A">
      <w:numFmt w:val="bullet"/>
      <w:lvlText w:val="•"/>
      <w:lvlJc w:val="left"/>
      <w:pPr>
        <w:ind w:left="683" w:hanging="152"/>
      </w:pPr>
      <w:rPr>
        <w:rFonts w:hint="default"/>
        <w:lang w:val="en-US" w:eastAsia="zh-TW" w:bidi="ar-SA"/>
      </w:rPr>
    </w:lvl>
    <w:lvl w:ilvl="6" w:tplc="2A10FB9A">
      <w:numFmt w:val="bullet"/>
      <w:lvlText w:val="•"/>
      <w:lvlJc w:val="left"/>
      <w:pPr>
        <w:ind w:left="800" w:hanging="152"/>
      </w:pPr>
      <w:rPr>
        <w:rFonts w:hint="default"/>
        <w:lang w:val="en-US" w:eastAsia="zh-TW" w:bidi="ar-SA"/>
      </w:rPr>
    </w:lvl>
    <w:lvl w:ilvl="7" w:tplc="CD141344">
      <w:numFmt w:val="bullet"/>
      <w:lvlText w:val="•"/>
      <w:lvlJc w:val="left"/>
      <w:pPr>
        <w:ind w:left="916" w:hanging="152"/>
      </w:pPr>
      <w:rPr>
        <w:rFonts w:hint="default"/>
        <w:lang w:val="en-US" w:eastAsia="zh-TW" w:bidi="ar-SA"/>
      </w:rPr>
    </w:lvl>
    <w:lvl w:ilvl="8" w:tplc="9D684F10">
      <w:numFmt w:val="bullet"/>
      <w:lvlText w:val="•"/>
      <w:lvlJc w:val="left"/>
      <w:pPr>
        <w:ind w:left="1033" w:hanging="152"/>
      </w:pPr>
      <w:rPr>
        <w:rFonts w:hint="default"/>
        <w:lang w:val="en-US" w:eastAsia="zh-TW" w:bidi="ar-SA"/>
      </w:rPr>
    </w:lvl>
  </w:abstractNum>
  <w:abstractNum w:abstractNumId="167" w15:restartNumberingAfterBreak="0">
    <w:nsid w:val="17F66D7B"/>
    <w:multiLevelType w:val="hybridMultilevel"/>
    <w:tmpl w:val="AE56B226"/>
    <w:lvl w:ilvl="0" w:tplc="F9E091B8">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D7B849E0">
      <w:numFmt w:val="bullet"/>
      <w:lvlText w:val="•"/>
      <w:lvlJc w:val="left"/>
      <w:pPr>
        <w:ind w:left="544" w:hanging="241"/>
      </w:pPr>
      <w:rPr>
        <w:rFonts w:hint="default"/>
        <w:lang w:val="en-US" w:eastAsia="zh-TW" w:bidi="ar-SA"/>
      </w:rPr>
    </w:lvl>
    <w:lvl w:ilvl="2" w:tplc="AB7C26BA">
      <w:numFmt w:val="bullet"/>
      <w:lvlText w:val="•"/>
      <w:lvlJc w:val="left"/>
      <w:pPr>
        <w:ind w:left="989" w:hanging="241"/>
      </w:pPr>
      <w:rPr>
        <w:rFonts w:hint="default"/>
        <w:lang w:val="en-US" w:eastAsia="zh-TW" w:bidi="ar-SA"/>
      </w:rPr>
    </w:lvl>
    <w:lvl w:ilvl="3" w:tplc="2A544A82">
      <w:numFmt w:val="bullet"/>
      <w:lvlText w:val="•"/>
      <w:lvlJc w:val="left"/>
      <w:pPr>
        <w:ind w:left="1433" w:hanging="241"/>
      </w:pPr>
      <w:rPr>
        <w:rFonts w:hint="default"/>
        <w:lang w:val="en-US" w:eastAsia="zh-TW" w:bidi="ar-SA"/>
      </w:rPr>
    </w:lvl>
    <w:lvl w:ilvl="4" w:tplc="C26C2816">
      <w:numFmt w:val="bullet"/>
      <w:lvlText w:val="•"/>
      <w:lvlJc w:val="left"/>
      <w:pPr>
        <w:ind w:left="1878" w:hanging="241"/>
      </w:pPr>
      <w:rPr>
        <w:rFonts w:hint="default"/>
        <w:lang w:val="en-US" w:eastAsia="zh-TW" w:bidi="ar-SA"/>
      </w:rPr>
    </w:lvl>
    <w:lvl w:ilvl="5" w:tplc="3DFE9D8C">
      <w:numFmt w:val="bullet"/>
      <w:lvlText w:val="•"/>
      <w:lvlJc w:val="left"/>
      <w:pPr>
        <w:ind w:left="2323" w:hanging="241"/>
      </w:pPr>
      <w:rPr>
        <w:rFonts w:hint="default"/>
        <w:lang w:val="en-US" w:eastAsia="zh-TW" w:bidi="ar-SA"/>
      </w:rPr>
    </w:lvl>
    <w:lvl w:ilvl="6" w:tplc="AFE429D4">
      <w:numFmt w:val="bullet"/>
      <w:lvlText w:val="•"/>
      <w:lvlJc w:val="left"/>
      <w:pPr>
        <w:ind w:left="2767" w:hanging="241"/>
      </w:pPr>
      <w:rPr>
        <w:rFonts w:hint="default"/>
        <w:lang w:val="en-US" w:eastAsia="zh-TW" w:bidi="ar-SA"/>
      </w:rPr>
    </w:lvl>
    <w:lvl w:ilvl="7" w:tplc="2CEA5F62">
      <w:numFmt w:val="bullet"/>
      <w:lvlText w:val="•"/>
      <w:lvlJc w:val="left"/>
      <w:pPr>
        <w:ind w:left="3212" w:hanging="241"/>
      </w:pPr>
      <w:rPr>
        <w:rFonts w:hint="default"/>
        <w:lang w:val="en-US" w:eastAsia="zh-TW" w:bidi="ar-SA"/>
      </w:rPr>
    </w:lvl>
    <w:lvl w:ilvl="8" w:tplc="9DDA3080">
      <w:numFmt w:val="bullet"/>
      <w:lvlText w:val="•"/>
      <w:lvlJc w:val="left"/>
      <w:pPr>
        <w:ind w:left="3656" w:hanging="241"/>
      </w:pPr>
      <w:rPr>
        <w:rFonts w:hint="default"/>
        <w:lang w:val="en-US" w:eastAsia="zh-TW" w:bidi="ar-SA"/>
      </w:rPr>
    </w:lvl>
  </w:abstractNum>
  <w:abstractNum w:abstractNumId="168" w15:restartNumberingAfterBreak="0">
    <w:nsid w:val="182D3AE3"/>
    <w:multiLevelType w:val="hybridMultilevel"/>
    <w:tmpl w:val="C160F4D2"/>
    <w:lvl w:ilvl="0" w:tplc="B8646D28">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0ACED08C">
      <w:numFmt w:val="bullet"/>
      <w:lvlText w:val="•"/>
      <w:lvlJc w:val="left"/>
      <w:pPr>
        <w:ind w:left="517" w:hanging="241"/>
      </w:pPr>
      <w:rPr>
        <w:rFonts w:hint="default"/>
        <w:lang w:val="en-US" w:eastAsia="zh-TW" w:bidi="ar-SA"/>
      </w:rPr>
    </w:lvl>
    <w:lvl w:ilvl="2" w:tplc="3D1EF1BA">
      <w:numFmt w:val="bullet"/>
      <w:lvlText w:val="•"/>
      <w:lvlJc w:val="left"/>
      <w:pPr>
        <w:ind w:left="914" w:hanging="241"/>
      </w:pPr>
      <w:rPr>
        <w:rFonts w:hint="default"/>
        <w:lang w:val="en-US" w:eastAsia="zh-TW" w:bidi="ar-SA"/>
      </w:rPr>
    </w:lvl>
    <w:lvl w:ilvl="3" w:tplc="17C67D80">
      <w:numFmt w:val="bullet"/>
      <w:lvlText w:val="•"/>
      <w:lvlJc w:val="left"/>
      <w:pPr>
        <w:ind w:left="1312" w:hanging="241"/>
      </w:pPr>
      <w:rPr>
        <w:rFonts w:hint="default"/>
        <w:lang w:val="en-US" w:eastAsia="zh-TW" w:bidi="ar-SA"/>
      </w:rPr>
    </w:lvl>
    <w:lvl w:ilvl="4" w:tplc="0E60E7EC">
      <w:numFmt w:val="bullet"/>
      <w:lvlText w:val="•"/>
      <w:lvlJc w:val="left"/>
      <w:pPr>
        <w:ind w:left="1709" w:hanging="241"/>
      </w:pPr>
      <w:rPr>
        <w:rFonts w:hint="default"/>
        <w:lang w:val="en-US" w:eastAsia="zh-TW" w:bidi="ar-SA"/>
      </w:rPr>
    </w:lvl>
    <w:lvl w:ilvl="5" w:tplc="DD2A1416">
      <w:numFmt w:val="bullet"/>
      <w:lvlText w:val="•"/>
      <w:lvlJc w:val="left"/>
      <w:pPr>
        <w:ind w:left="2107" w:hanging="241"/>
      </w:pPr>
      <w:rPr>
        <w:rFonts w:hint="default"/>
        <w:lang w:val="en-US" w:eastAsia="zh-TW" w:bidi="ar-SA"/>
      </w:rPr>
    </w:lvl>
    <w:lvl w:ilvl="6" w:tplc="D28250F2">
      <w:numFmt w:val="bullet"/>
      <w:lvlText w:val="•"/>
      <w:lvlJc w:val="left"/>
      <w:pPr>
        <w:ind w:left="2504" w:hanging="241"/>
      </w:pPr>
      <w:rPr>
        <w:rFonts w:hint="default"/>
        <w:lang w:val="en-US" w:eastAsia="zh-TW" w:bidi="ar-SA"/>
      </w:rPr>
    </w:lvl>
    <w:lvl w:ilvl="7" w:tplc="B686DFFC">
      <w:numFmt w:val="bullet"/>
      <w:lvlText w:val="•"/>
      <w:lvlJc w:val="left"/>
      <w:pPr>
        <w:ind w:left="2901" w:hanging="241"/>
      </w:pPr>
      <w:rPr>
        <w:rFonts w:hint="default"/>
        <w:lang w:val="en-US" w:eastAsia="zh-TW" w:bidi="ar-SA"/>
      </w:rPr>
    </w:lvl>
    <w:lvl w:ilvl="8" w:tplc="57A027A6">
      <w:numFmt w:val="bullet"/>
      <w:lvlText w:val="•"/>
      <w:lvlJc w:val="left"/>
      <w:pPr>
        <w:ind w:left="3299" w:hanging="241"/>
      </w:pPr>
      <w:rPr>
        <w:rFonts w:hint="default"/>
        <w:lang w:val="en-US" w:eastAsia="zh-TW" w:bidi="ar-SA"/>
      </w:rPr>
    </w:lvl>
  </w:abstractNum>
  <w:abstractNum w:abstractNumId="169" w15:restartNumberingAfterBreak="0">
    <w:nsid w:val="18731692"/>
    <w:multiLevelType w:val="hybridMultilevel"/>
    <w:tmpl w:val="0EA06A4C"/>
    <w:lvl w:ilvl="0" w:tplc="59A43F3A">
      <w:start w:val="3"/>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239A4C32">
      <w:numFmt w:val="bullet"/>
      <w:lvlText w:val="•"/>
      <w:lvlJc w:val="left"/>
      <w:pPr>
        <w:ind w:left="391" w:hanging="152"/>
      </w:pPr>
      <w:rPr>
        <w:rFonts w:hint="default"/>
        <w:lang w:val="en-US" w:eastAsia="zh-TW" w:bidi="ar-SA"/>
      </w:rPr>
    </w:lvl>
    <w:lvl w:ilvl="2" w:tplc="73169DE8">
      <w:numFmt w:val="bullet"/>
      <w:lvlText w:val="•"/>
      <w:lvlJc w:val="left"/>
      <w:pPr>
        <w:ind w:left="683" w:hanging="152"/>
      </w:pPr>
      <w:rPr>
        <w:rFonts w:hint="default"/>
        <w:lang w:val="en-US" w:eastAsia="zh-TW" w:bidi="ar-SA"/>
      </w:rPr>
    </w:lvl>
    <w:lvl w:ilvl="3" w:tplc="389C0C56">
      <w:numFmt w:val="bullet"/>
      <w:lvlText w:val="•"/>
      <w:lvlJc w:val="left"/>
      <w:pPr>
        <w:ind w:left="974" w:hanging="152"/>
      </w:pPr>
      <w:rPr>
        <w:rFonts w:hint="default"/>
        <w:lang w:val="en-US" w:eastAsia="zh-TW" w:bidi="ar-SA"/>
      </w:rPr>
    </w:lvl>
    <w:lvl w:ilvl="4" w:tplc="87E277C4">
      <w:numFmt w:val="bullet"/>
      <w:lvlText w:val="•"/>
      <w:lvlJc w:val="left"/>
      <w:pPr>
        <w:ind w:left="1266" w:hanging="152"/>
      </w:pPr>
      <w:rPr>
        <w:rFonts w:hint="default"/>
        <w:lang w:val="en-US" w:eastAsia="zh-TW" w:bidi="ar-SA"/>
      </w:rPr>
    </w:lvl>
    <w:lvl w:ilvl="5" w:tplc="2370EE28">
      <w:numFmt w:val="bullet"/>
      <w:lvlText w:val="•"/>
      <w:lvlJc w:val="left"/>
      <w:pPr>
        <w:ind w:left="1558" w:hanging="152"/>
      </w:pPr>
      <w:rPr>
        <w:rFonts w:hint="default"/>
        <w:lang w:val="en-US" w:eastAsia="zh-TW" w:bidi="ar-SA"/>
      </w:rPr>
    </w:lvl>
    <w:lvl w:ilvl="6" w:tplc="F98AC522">
      <w:numFmt w:val="bullet"/>
      <w:lvlText w:val="•"/>
      <w:lvlJc w:val="left"/>
      <w:pPr>
        <w:ind w:left="1849" w:hanging="152"/>
      </w:pPr>
      <w:rPr>
        <w:rFonts w:hint="default"/>
        <w:lang w:val="en-US" w:eastAsia="zh-TW" w:bidi="ar-SA"/>
      </w:rPr>
    </w:lvl>
    <w:lvl w:ilvl="7" w:tplc="49908952">
      <w:numFmt w:val="bullet"/>
      <w:lvlText w:val="•"/>
      <w:lvlJc w:val="left"/>
      <w:pPr>
        <w:ind w:left="2141" w:hanging="152"/>
      </w:pPr>
      <w:rPr>
        <w:rFonts w:hint="default"/>
        <w:lang w:val="en-US" w:eastAsia="zh-TW" w:bidi="ar-SA"/>
      </w:rPr>
    </w:lvl>
    <w:lvl w:ilvl="8" w:tplc="724AFB32">
      <w:numFmt w:val="bullet"/>
      <w:lvlText w:val="•"/>
      <w:lvlJc w:val="left"/>
      <w:pPr>
        <w:ind w:left="2432" w:hanging="152"/>
      </w:pPr>
      <w:rPr>
        <w:rFonts w:hint="default"/>
        <w:lang w:val="en-US" w:eastAsia="zh-TW" w:bidi="ar-SA"/>
      </w:rPr>
    </w:lvl>
  </w:abstractNum>
  <w:abstractNum w:abstractNumId="170" w15:restartNumberingAfterBreak="0">
    <w:nsid w:val="188B43A1"/>
    <w:multiLevelType w:val="multilevel"/>
    <w:tmpl w:val="FF5E4C1A"/>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171" w15:restartNumberingAfterBreak="0">
    <w:nsid w:val="194E6ED2"/>
    <w:multiLevelType w:val="hybridMultilevel"/>
    <w:tmpl w:val="71CE8EE4"/>
    <w:lvl w:ilvl="0" w:tplc="228A835C">
      <w:start w:val="3"/>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F0CEC94A">
      <w:numFmt w:val="bullet"/>
      <w:lvlText w:val="•"/>
      <w:lvlJc w:val="left"/>
      <w:pPr>
        <w:ind w:left="391" w:hanging="152"/>
      </w:pPr>
      <w:rPr>
        <w:rFonts w:hint="default"/>
        <w:lang w:val="en-US" w:eastAsia="zh-TW" w:bidi="ar-SA"/>
      </w:rPr>
    </w:lvl>
    <w:lvl w:ilvl="2" w:tplc="BE0A3626">
      <w:numFmt w:val="bullet"/>
      <w:lvlText w:val="•"/>
      <w:lvlJc w:val="left"/>
      <w:pPr>
        <w:ind w:left="683" w:hanging="152"/>
      </w:pPr>
      <w:rPr>
        <w:rFonts w:hint="default"/>
        <w:lang w:val="en-US" w:eastAsia="zh-TW" w:bidi="ar-SA"/>
      </w:rPr>
    </w:lvl>
    <w:lvl w:ilvl="3" w:tplc="B54CD1B2">
      <w:numFmt w:val="bullet"/>
      <w:lvlText w:val="•"/>
      <w:lvlJc w:val="left"/>
      <w:pPr>
        <w:ind w:left="974" w:hanging="152"/>
      </w:pPr>
      <w:rPr>
        <w:rFonts w:hint="default"/>
        <w:lang w:val="en-US" w:eastAsia="zh-TW" w:bidi="ar-SA"/>
      </w:rPr>
    </w:lvl>
    <w:lvl w:ilvl="4" w:tplc="59BE4EF2">
      <w:numFmt w:val="bullet"/>
      <w:lvlText w:val="•"/>
      <w:lvlJc w:val="left"/>
      <w:pPr>
        <w:ind w:left="1266" w:hanging="152"/>
      </w:pPr>
      <w:rPr>
        <w:rFonts w:hint="default"/>
        <w:lang w:val="en-US" w:eastAsia="zh-TW" w:bidi="ar-SA"/>
      </w:rPr>
    </w:lvl>
    <w:lvl w:ilvl="5" w:tplc="001225FC">
      <w:numFmt w:val="bullet"/>
      <w:lvlText w:val="•"/>
      <w:lvlJc w:val="left"/>
      <w:pPr>
        <w:ind w:left="1558" w:hanging="152"/>
      </w:pPr>
      <w:rPr>
        <w:rFonts w:hint="default"/>
        <w:lang w:val="en-US" w:eastAsia="zh-TW" w:bidi="ar-SA"/>
      </w:rPr>
    </w:lvl>
    <w:lvl w:ilvl="6" w:tplc="AE965564">
      <w:numFmt w:val="bullet"/>
      <w:lvlText w:val="•"/>
      <w:lvlJc w:val="left"/>
      <w:pPr>
        <w:ind w:left="1849" w:hanging="152"/>
      </w:pPr>
      <w:rPr>
        <w:rFonts w:hint="default"/>
        <w:lang w:val="en-US" w:eastAsia="zh-TW" w:bidi="ar-SA"/>
      </w:rPr>
    </w:lvl>
    <w:lvl w:ilvl="7" w:tplc="59E4E092">
      <w:numFmt w:val="bullet"/>
      <w:lvlText w:val="•"/>
      <w:lvlJc w:val="left"/>
      <w:pPr>
        <w:ind w:left="2141" w:hanging="152"/>
      </w:pPr>
      <w:rPr>
        <w:rFonts w:hint="default"/>
        <w:lang w:val="en-US" w:eastAsia="zh-TW" w:bidi="ar-SA"/>
      </w:rPr>
    </w:lvl>
    <w:lvl w:ilvl="8" w:tplc="C5E806C8">
      <w:numFmt w:val="bullet"/>
      <w:lvlText w:val="•"/>
      <w:lvlJc w:val="left"/>
      <w:pPr>
        <w:ind w:left="2432" w:hanging="152"/>
      </w:pPr>
      <w:rPr>
        <w:rFonts w:hint="default"/>
        <w:lang w:val="en-US" w:eastAsia="zh-TW" w:bidi="ar-SA"/>
      </w:rPr>
    </w:lvl>
  </w:abstractNum>
  <w:abstractNum w:abstractNumId="172" w15:restartNumberingAfterBreak="0">
    <w:nsid w:val="196A2865"/>
    <w:multiLevelType w:val="hybridMultilevel"/>
    <w:tmpl w:val="B0924790"/>
    <w:lvl w:ilvl="0" w:tplc="B1524400">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314ECF2A">
      <w:numFmt w:val="bullet"/>
      <w:lvlText w:val="•"/>
      <w:lvlJc w:val="left"/>
      <w:pPr>
        <w:ind w:left="391" w:hanging="152"/>
      </w:pPr>
      <w:rPr>
        <w:rFonts w:hint="default"/>
        <w:lang w:val="en-US" w:eastAsia="zh-TW" w:bidi="ar-SA"/>
      </w:rPr>
    </w:lvl>
    <w:lvl w:ilvl="2" w:tplc="159EAA48">
      <w:numFmt w:val="bullet"/>
      <w:lvlText w:val="•"/>
      <w:lvlJc w:val="left"/>
      <w:pPr>
        <w:ind w:left="683" w:hanging="152"/>
      </w:pPr>
      <w:rPr>
        <w:rFonts w:hint="default"/>
        <w:lang w:val="en-US" w:eastAsia="zh-TW" w:bidi="ar-SA"/>
      </w:rPr>
    </w:lvl>
    <w:lvl w:ilvl="3" w:tplc="3CCA5FE2">
      <w:numFmt w:val="bullet"/>
      <w:lvlText w:val="•"/>
      <w:lvlJc w:val="left"/>
      <w:pPr>
        <w:ind w:left="974" w:hanging="152"/>
      </w:pPr>
      <w:rPr>
        <w:rFonts w:hint="default"/>
        <w:lang w:val="en-US" w:eastAsia="zh-TW" w:bidi="ar-SA"/>
      </w:rPr>
    </w:lvl>
    <w:lvl w:ilvl="4" w:tplc="E8024862">
      <w:numFmt w:val="bullet"/>
      <w:lvlText w:val="•"/>
      <w:lvlJc w:val="left"/>
      <w:pPr>
        <w:ind w:left="1266" w:hanging="152"/>
      </w:pPr>
      <w:rPr>
        <w:rFonts w:hint="default"/>
        <w:lang w:val="en-US" w:eastAsia="zh-TW" w:bidi="ar-SA"/>
      </w:rPr>
    </w:lvl>
    <w:lvl w:ilvl="5" w:tplc="5FB2BFB8">
      <w:numFmt w:val="bullet"/>
      <w:lvlText w:val="•"/>
      <w:lvlJc w:val="left"/>
      <w:pPr>
        <w:ind w:left="1558" w:hanging="152"/>
      </w:pPr>
      <w:rPr>
        <w:rFonts w:hint="default"/>
        <w:lang w:val="en-US" w:eastAsia="zh-TW" w:bidi="ar-SA"/>
      </w:rPr>
    </w:lvl>
    <w:lvl w:ilvl="6" w:tplc="8D404E60">
      <w:numFmt w:val="bullet"/>
      <w:lvlText w:val="•"/>
      <w:lvlJc w:val="left"/>
      <w:pPr>
        <w:ind w:left="1849" w:hanging="152"/>
      </w:pPr>
      <w:rPr>
        <w:rFonts w:hint="default"/>
        <w:lang w:val="en-US" w:eastAsia="zh-TW" w:bidi="ar-SA"/>
      </w:rPr>
    </w:lvl>
    <w:lvl w:ilvl="7" w:tplc="131C6078">
      <w:numFmt w:val="bullet"/>
      <w:lvlText w:val="•"/>
      <w:lvlJc w:val="left"/>
      <w:pPr>
        <w:ind w:left="2141" w:hanging="152"/>
      </w:pPr>
      <w:rPr>
        <w:rFonts w:hint="default"/>
        <w:lang w:val="en-US" w:eastAsia="zh-TW" w:bidi="ar-SA"/>
      </w:rPr>
    </w:lvl>
    <w:lvl w:ilvl="8" w:tplc="5E3A6198">
      <w:numFmt w:val="bullet"/>
      <w:lvlText w:val="•"/>
      <w:lvlJc w:val="left"/>
      <w:pPr>
        <w:ind w:left="2432" w:hanging="152"/>
      </w:pPr>
      <w:rPr>
        <w:rFonts w:hint="default"/>
        <w:lang w:val="en-US" w:eastAsia="zh-TW" w:bidi="ar-SA"/>
      </w:rPr>
    </w:lvl>
  </w:abstractNum>
  <w:abstractNum w:abstractNumId="173" w15:restartNumberingAfterBreak="0">
    <w:nsid w:val="1978537B"/>
    <w:multiLevelType w:val="multilevel"/>
    <w:tmpl w:val="37ECC79E"/>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174" w15:restartNumberingAfterBreak="0">
    <w:nsid w:val="19D40286"/>
    <w:multiLevelType w:val="multilevel"/>
    <w:tmpl w:val="D1A43FBE"/>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175" w15:restartNumberingAfterBreak="0">
    <w:nsid w:val="1A4753F7"/>
    <w:multiLevelType w:val="hybridMultilevel"/>
    <w:tmpl w:val="DF542550"/>
    <w:lvl w:ilvl="0" w:tplc="DDBE6B3C">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5AD8AAAE">
      <w:numFmt w:val="bullet"/>
      <w:lvlText w:val="•"/>
      <w:lvlJc w:val="left"/>
      <w:pPr>
        <w:ind w:left="391" w:hanging="152"/>
      </w:pPr>
      <w:rPr>
        <w:rFonts w:hint="default"/>
        <w:lang w:val="en-US" w:eastAsia="zh-TW" w:bidi="ar-SA"/>
      </w:rPr>
    </w:lvl>
    <w:lvl w:ilvl="2" w:tplc="3EB40FD8">
      <w:numFmt w:val="bullet"/>
      <w:lvlText w:val="•"/>
      <w:lvlJc w:val="left"/>
      <w:pPr>
        <w:ind w:left="683" w:hanging="152"/>
      </w:pPr>
      <w:rPr>
        <w:rFonts w:hint="default"/>
        <w:lang w:val="en-US" w:eastAsia="zh-TW" w:bidi="ar-SA"/>
      </w:rPr>
    </w:lvl>
    <w:lvl w:ilvl="3" w:tplc="3FD071AE">
      <w:numFmt w:val="bullet"/>
      <w:lvlText w:val="•"/>
      <w:lvlJc w:val="left"/>
      <w:pPr>
        <w:ind w:left="974" w:hanging="152"/>
      </w:pPr>
      <w:rPr>
        <w:rFonts w:hint="default"/>
        <w:lang w:val="en-US" w:eastAsia="zh-TW" w:bidi="ar-SA"/>
      </w:rPr>
    </w:lvl>
    <w:lvl w:ilvl="4" w:tplc="88EEB50A">
      <w:numFmt w:val="bullet"/>
      <w:lvlText w:val="•"/>
      <w:lvlJc w:val="left"/>
      <w:pPr>
        <w:ind w:left="1266" w:hanging="152"/>
      </w:pPr>
      <w:rPr>
        <w:rFonts w:hint="default"/>
        <w:lang w:val="en-US" w:eastAsia="zh-TW" w:bidi="ar-SA"/>
      </w:rPr>
    </w:lvl>
    <w:lvl w:ilvl="5" w:tplc="F9106626">
      <w:numFmt w:val="bullet"/>
      <w:lvlText w:val="•"/>
      <w:lvlJc w:val="left"/>
      <w:pPr>
        <w:ind w:left="1558" w:hanging="152"/>
      </w:pPr>
      <w:rPr>
        <w:rFonts w:hint="default"/>
        <w:lang w:val="en-US" w:eastAsia="zh-TW" w:bidi="ar-SA"/>
      </w:rPr>
    </w:lvl>
    <w:lvl w:ilvl="6" w:tplc="272054CC">
      <w:numFmt w:val="bullet"/>
      <w:lvlText w:val="•"/>
      <w:lvlJc w:val="left"/>
      <w:pPr>
        <w:ind w:left="1849" w:hanging="152"/>
      </w:pPr>
      <w:rPr>
        <w:rFonts w:hint="default"/>
        <w:lang w:val="en-US" w:eastAsia="zh-TW" w:bidi="ar-SA"/>
      </w:rPr>
    </w:lvl>
    <w:lvl w:ilvl="7" w:tplc="6E08C656">
      <w:numFmt w:val="bullet"/>
      <w:lvlText w:val="•"/>
      <w:lvlJc w:val="left"/>
      <w:pPr>
        <w:ind w:left="2141" w:hanging="152"/>
      </w:pPr>
      <w:rPr>
        <w:rFonts w:hint="default"/>
        <w:lang w:val="en-US" w:eastAsia="zh-TW" w:bidi="ar-SA"/>
      </w:rPr>
    </w:lvl>
    <w:lvl w:ilvl="8" w:tplc="8A1CFFCE">
      <w:numFmt w:val="bullet"/>
      <w:lvlText w:val="•"/>
      <w:lvlJc w:val="left"/>
      <w:pPr>
        <w:ind w:left="2432" w:hanging="152"/>
      </w:pPr>
      <w:rPr>
        <w:rFonts w:hint="default"/>
        <w:lang w:val="en-US" w:eastAsia="zh-TW" w:bidi="ar-SA"/>
      </w:rPr>
    </w:lvl>
  </w:abstractNum>
  <w:abstractNum w:abstractNumId="176" w15:restartNumberingAfterBreak="0">
    <w:nsid w:val="1A585361"/>
    <w:multiLevelType w:val="hybridMultilevel"/>
    <w:tmpl w:val="EFA8C6DE"/>
    <w:lvl w:ilvl="0" w:tplc="E04A3402">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967812A2">
      <w:numFmt w:val="bullet"/>
      <w:lvlText w:val="•"/>
      <w:lvlJc w:val="left"/>
      <w:pPr>
        <w:ind w:left="391" w:hanging="183"/>
      </w:pPr>
      <w:rPr>
        <w:rFonts w:hint="default"/>
        <w:lang w:val="en-US" w:eastAsia="zh-TW" w:bidi="ar-SA"/>
      </w:rPr>
    </w:lvl>
    <w:lvl w:ilvl="2" w:tplc="1B7E2208">
      <w:numFmt w:val="bullet"/>
      <w:lvlText w:val="•"/>
      <w:lvlJc w:val="left"/>
      <w:pPr>
        <w:ind w:left="683" w:hanging="183"/>
      </w:pPr>
      <w:rPr>
        <w:rFonts w:hint="default"/>
        <w:lang w:val="en-US" w:eastAsia="zh-TW" w:bidi="ar-SA"/>
      </w:rPr>
    </w:lvl>
    <w:lvl w:ilvl="3" w:tplc="E0F4796A">
      <w:numFmt w:val="bullet"/>
      <w:lvlText w:val="•"/>
      <w:lvlJc w:val="left"/>
      <w:pPr>
        <w:ind w:left="974" w:hanging="183"/>
      </w:pPr>
      <w:rPr>
        <w:rFonts w:hint="default"/>
        <w:lang w:val="en-US" w:eastAsia="zh-TW" w:bidi="ar-SA"/>
      </w:rPr>
    </w:lvl>
    <w:lvl w:ilvl="4" w:tplc="34F860A0">
      <w:numFmt w:val="bullet"/>
      <w:lvlText w:val="•"/>
      <w:lvlJc w:val="left"/>
      <w:pPr>
        <w:ind w:left="1266" w:hanging="183"/>
      </w:pPr>
      <w:rPr>
        <w:rFonts w:hint="default"/>
        <w:lang w:val="en-US" w:eastAsia="zh-TW" w:bidi="ar-SA"/>
      </w:rPr>
    </w:lvl>
    <w:lvl w:ilvl="5" w:tplc="2F98410E">
      <w:numFmt w:val="bullet"/>
      <w:lvlText w:val="•"/>
      <w:lvlJc w:val="left"/>
      <w:pPr>
        <w:ind w:left="1558" w:hanging="183"/>
      </w:pPr>
      <w:rPr>
        <w:rFonts w:hint="default"/>
        <w:lang w:val="en-US" w:eastAsia="zh-TW" w:bidi="ar-SA"/>
      </w:rPr>
    </w:lvl>
    <w:lvl w:ilvl="6" w:tplc="0A84CA00">
      <w:numFmt w:val="bullet"/>
      <w:lvlText w:val="•"/>
      <w:lvlJc w:val="left"/>
      <w:pPr>
        <w:ind w:left="1849" w:hanging="183"/>
      </w:pPr>
      <w:rPr>
        <w:rFonts w:hint="default"/>
        <w:lang w:val="en-US" w:eastAsia="zh-TW" w:bidi="ar-SA"/>
      </w:rPr>
    </w:lvl>
    <w:lvl w:ilvl="7" w:tplc="D9B808CC">
      <w:numFmt w:val="bullet"/>
      <w:lvlText w:val="•"/>
      <w:lvlJc w:val="left"/>
      <w:pPr>
        <w:ind w:left="2141" w:hanging="183"/>
      </w:pPr>
      <w:rPr>
        <w:rFonts w:hint="default"/>
        <w:lang w:val="en-US" w:eastAsia="zh-TW" w:bidi="ar-SA"/>
      </w:rPr>
    </w:lvl>
    <w:lvl w:ilvl="8" w:tplc="EF74E810">
      <w:numFmt w:val="bullet"/>
      <w:lvlText w:val="•"/>
      <w:lvlJc w:val="left"/>
      <w:pPr>
        <w:ind w:left="2432" w:hanging="183"/>
      </w:pPr>
      <w:rPr>
        <w:rFonts w:hint="default"/>
        <w:lang w:val="en-US" w:eastAsia="zh-TW" w:bidi="ar-SA"/>
      </w:rPr>
    </w:lvl>
  </w:abstractNum>
  <w:abstractNum w:abstractNumId="177" w15:restartNumberingAfterBreak="0">
    <w:nsid w:val="1A6139FD"/>
    <w:multiLevelType w:val="hybridMultilevel"/>
    <w:tmpl w:val="AFA0381A"/>
    <w:lvl w:ilvl="0" w:tplc="CDDE6BE4">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73F85DC0">
      <w:numFmt w:val="bullet"/>
      <w:lvlText w:val="•"/>
      <w:lvlJc w:val="left"/>
      <w:pPr>
        <w:ind w:left="216" w:hanging="152"/>
      </w:pPr>
      <w:rPr>
        <w:rFonts w:hint="default"/>
        <w:lang w:val="en-US" w:eastAsia="zh-TW" w:bidi="ar-SA"/>
      </w:rPr>
    </w:lvl>
    <w:lvl w:ilvl="2" w:tplc="271A9EF2">
      <w:numFmt w:val="bullet"/>
      <w:lvlText w:val="•"/>
      <w:lvlJc w:val="left"/>
      <w:pPr>
        <w:ind w:left="333" w:hanging="152"/>
      </w:pPr>
      <w:rPr>
        <w:rFonts w:hint="default"/>
        <w:lang w:val="en-US" w:eastAsia="zh-TW" w:bidi="ar-SA"/>
      </w:rPr>
    </w:lvl>
    <w:lvl w:ilvl="3" w:tplc="2D487514">
      <w:numFmt w:val="bullet"/>
      <w:lvlText w:val="•"/>
      <w:lvlJc w:val="left"/>
      <w:pPr>
        <w:ind w:left="450" w:hanging="152"/>
      </w:pPr>
      <w:rPr>
        <w:rFonts w:hint="default"/>
        <w:lang w:val="en-US" w:eastAsia="zh-TW" w:bidi="ar-SA"/>
      </w:rPr>
    </w:lvl>
    <w:lvl w:ilvl="4" w:tplc="0E145E32">
      <w:numFmt w:val="bullet"/>
      <w:lvlText w:val="•"/>
      <w:lvlJc w:val="left"/>
      <w:pPr>
        <w:ind w:left="566" w:hanging="152"/>
      </w:pPr>
      <w:rPr>
        <w:rFonts w:hint="default"/>
        <w:lang w:val="en-US" w:eastAsia="zh-TW" w:bidi="ar-SA"/>
      </w:rPr>
    </w:lvl>
    <w:lvl w:ilvl="5" w:tplc="FC004E82">
      <w:numFmt w:val="bullet"/>
      <w:lvlText w:val="•"/>
      <w:lvlJc w:val="left"/>
      <w:pPr>
        <w:ind w:left="683" w:hanging="152"/>
      </w:pPr>
      <w:rPr>
        <w:rFonts w:hint="default"/>
        <w:lang w:val="en-US" w:eastAsia="zh-TW" w:bidi="ar-SA"/>
      </w:rPr>
    </w:lvl>
    <w:lvl w:ilvl="6" w:tplc="22AEDF82">
      <w:numFmt w:val="bullet"/>
      <w:lvlText w:val="•"/>
      <w:lvlJc w:val="left"/>
      <w:pPr>
        <w:ind w:left="800" w:hanging="152"/>
      </w:pPr>
      <w:rPr>
        <w:rFonts w:hint="default"/>
        <w:lang w:val="en-US" w:eastAsia="zh-TW" w:bidi="ar-SA"/>
      </w:rPr>
    </w:lvl>
    <w:lvl w:ilvl="7" w:tplc="04D0DFE4">
      <w:numFmt w:val="bullet"/>
      <w:lvlText w:val="•"/>
      <w:lvlJc w:val="left"/>
      <w:pPr>
        <w:ind w:left="916" w:hanging="152"/>
      </w:pPr>
      <w:rPr>
        <w:rFonts w:hint="default"/>
        <w:lang w:val="en-US" w:eastAsia="zh-TW" w:bidi="ar-SA"/>
      </w:rPr>
    </w:lvl>
    <w:lvl w:ilvl="8" w:tplc="D1927C78">
      <w:numFmt w:val="bullet"/>
      <w:lvlText w:val="•"/>
      <w:lvlJc w:val="left"/>
      <w:pPr>
        <w:ind w:left="1033" w:hanging="152"/>
      </w:pPr>
      <w:rPr>
        <w:rFonts w:hint="default"/>
        <w:lang w:val="en-US" w:eastAsia="zh-TW" w:bidi="ar-SA"/>
      </w:rPr>
    </w:lvl>
  </w:abstractNum>
  <w:abstractNum w:abstractNumId="178" w15:restartNumberingAfterBreak="0">
    <w:nsid w:val="1ACD63A6"/>
    <w:multiLevelType w:val="hybridMultilevel"/>
    <w:tmpl w:val="395834A0"/>
    <w:lvl w:ilvl="0" w:tplc="37307D0E">
      <w:start w:val="1"/>
      <w:numFmt w:val="decimal"/>
      <w:lvlText w:val="%1."/>
      <w:lvlJc w:val="left"/>
      <w:pPr>
        <w:ind w:left="107" w:hanging="202"/>
        <w:jc w:val="left"/>
      </w:pPr>
      <w:rPr>
        <w:rFonts w:ascii="SimSun" w:eastAsia="SimSun" w:hAnsi="SimSun" w:cs="SimSun" w:hint="default"/>
        <w:b w:val="0"/>
        <w:bCs w:val="0"/>
        <w:i w:val="0"/>
        <w:iCs w:val="0"/>
        <w:spacing w:val="1"/>
        <w:w w:val="98"/>
        <w:sz w:val="18"/>
        <w:szCs w:val="18"/>
        <w:lang w:val="en-US" w:eastAsia="zh-TW" w:bidi="ar-SA"/>
      </w:rPr>
    </w:lvl>
    <w:lvl w:ilvl="1" w:tplc="09AEC7F6">
      <w:numFmt w:val="bullet"/>
      <w:lvlText w:val="•"/>
      <w:lvlJc w:val="left"/>
      <w:pPr>
        <w:ind w:left="197" w:hanging="202"/>
      </w:pPr>
      <w:rPr>
        <w:rFonts w:hint="default"/>
        <w:lang w:val="en-US" w:eastAsia="zh-TW" w:bidi="ar-SA"/>
      </w:rPr>
    </w:lvl>
    <w:lvl w:ilvl="2" w:tplc="B19C4D1C">
      <w:numFmt w:val="bullet"/>
      <w:lvlText w:val="•"/>
      <w:lvlJc w:val="left"/>
      <w:pPr>
        <w:ind w:left="294" w:hanging="202"/>
      </w:pPr>
      <w:rPr>
        <w:rFonts w:hint="default"/>
        <w:lang w:val="en-US" w:eastAsia="zh-TW" w:bidi="ar-SA"/>
      </w:rPr>
    </w:lvl>
    <w:lvl w:ilvl="3" w:tplc="8D7692E0">
      <w:numFmt w:val="bullet"/>
      <w:lvlText w:val="•"/>
      <w:lvlJc w:val="left"/>
      <w:pPr>
        <w:ind w:left="391" w:hanging="202"/>
      </w:pPr>
      <w:rPr>
        <w:rFonts w:hint="default"/>
        <w:lang w:val="en-US" w:eastAsia="zh-TW" w:bidi="ar-SA"/>
      </w:rPr>
    </w:lvl>
    <w:lvl w:ilvl="4" w:tplc="14DEE92A">
      <w:numFmt w:val="bullet"/>
      <w:lvlText w:val="•"/>
      <w:lvlJc w:val="left"/>
      <w:pPr>
        <w:ind w:left="488" w:hanging="202"/>
      </w:pPr>
      <w:rPr>
        <w:rFonts w:hint="default"/>
        <w:lang w:val="en-US" w:eastAsia="zh-TW" w:bidi="ar-SA"/>
      </w:rPr>
    </w:lvl>
    <w:lvl w:ilvl="5" w:tplc="7A98B23A">
      <w:numFmt w:val="bullet"/>
      <w:lvlText w:val="•"/>
      <w:lvlJc w:val="left"/>
      <w:pPr>
        <w:ind w:left="585" w:hanging="202"/>
      </w:pPr>
      <w:rPr>
        <w:rFonts w:hint="default"/>
        <w:lang w:val="en-US" w:eastAsia="zh-TW" w:bidi="ar-SA"/>
      </w:rPr>
    </w:lvl>
    <w:lvl w:ilvl="6" w:tplc="F758A488">
      <w:numFmt w:val="bullet"/>
      <w:lvlText w:val="•"/>
      <w:lvlJc w:val="left"/>
      <w:pPr>
        <w:ind w:left="682" w:hanging="202"/>
      </w:pPr>
      <w:rPr>
        <w:rFonts w:hint="default"/>
        <w:lang w:val="en-US" w:eastAsia="zh-TW" w:bidi="ar-SA"/>
      </w:rPr>
    </w:lvl>
    <w:lvl w:ilvl="7" w:tplc="889EBA60">
      <w:numFmt w:val="bullet"/>
      <w:lvlText w:val="•"/>
      <w:lvlJc w:val="left"/>
      <w:pPr>
        <w:ind w:left="779" w:hanging="202"/>
      </w:pPr>
      <w:rPr>
        <w:rFonts w:hint="default"/>
        <w:lang w:val="en-US" w:eastAsia="zh-TW" w:bidi="ar-SA"/>
      </w:rPr>
    </w:lvl>
    <w:lvl w:ilvl="8" w:tplc="9AB479A2">
      <w:numFmt w:val="bullet"/>
      <w:lvlText w:val="•"/>
      <w:lvlJc w:val="left"/>
      <w:pPr>
        <w:ind w:left="876" w:hanging="202"/>
      </w:pPr>
      <w:rPr>
        <w:rFonts w:hint="default"/>
        <w:lang w:val="en-US" w:eastAsia="zh-TW" w:bidi="ar-SA"/>
      </w:rPr>
    </w:lvl>
  </w:abstractNum>
  <w:abstractNum w:abstractNumId="179" w15:restartNumberingAfterBreak="0">
    <w:nsid w:val="1AE87181"/>
    <w:multiLevelType w:val="hybridMultilevel"/>
    <w:tmpl w:val="3EC67C50"/>
    <w:lvl w:ilvl="0" w:tplc="A886CA5C">
      <w:start w:val="1"/>
      <w:numFmt w:val="decimal"/>
      <w:lvlText w:val="%1."/>
      <w:lvlJc w:val="left"/>
      <w:pPr>
        <w:ind w:left="260"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E9B09846">
      <w:numFmt w:val="bullet"/>
      <w:lvlText w:val="•"/>
      <w:lvlJc w:val="left"/>
      <w:pPr>
        <w:ind w:left="535" w:hanging="152"/>
      </w:pPr>
      <w:rPr>
        <w:rFonts w:hint="default"/>
        <w:lang w:val="en-US" w:eastAsia="zh-TW" w:bidi="ar-SA"/>
      </w:rPr>
    </w:lvl>
    <w:lvl w:ilvl="2" w:tplc="5FFEED0E">
      <w:numFmt w:val="bullet"/>
      <w:lvlText w:val="•"/>
      <w:lvlJc w:val="left"/>
      <w:pPr>
        <w:ind w:left="811" w:hanging="152"/>
      </w:pPr>
      <w:rPr>
        <w:rFonts w:hint="default"/>
        <w:lang w:val="en-US" w:eastAsia="zh-TW" w:bidi="ar-SA"/>
      </w:rPr>
    </w:lvl>
    <w:lvl w:ilvl="3" w:tplc="D36EB57A">
      <w:numFmt w:val="bullet"/>
      <w:lvlText w:val="•"/>
      <w:lvlJc w:val="left"/>
      <w:pPr>
        <w:ind w:left="1086" w:hanging="152"/>
      </w:pPr>
      <w:rPr>
        <w:rFonts w:hint="default"/>
        <w:lang w:val="en-US" w:eastAsia="zh-TW" w:bidi="ar-SA"/>
      </w:rPr>
    </w:lvl>
    <w:lvl w:ilvl="4" w:tplc="B60ED83C">
      <w:numFmt w:val="bullet"/>
      <w:lvlText w:val="•"/>
      <w:lvlJc w:val="left"/>
      <w:pPr>
        <w:ind w:left="1362" w:hanging="152"/>
      </w:pPr>
      <w:rPr>
        <w:rFonts w:hint="default"/>
        <w:lang w:val="en-US" w:eastAsia="zh-TW" w:bidi="ar-SA"/>
      </w:rPr>
    </w:lvl>
    <w:lvl w:ilvl="5" w:tplc="391EAB12">
      <w:numFmt w:val="bullet"/>
      <w:lvlText w:val="•"/>
      <w:lvlJc w:val="left"/>
      <w:pPr>
        <w:ind w:left="1638" w:hanging="152"/>
      </w:pPr>
      <w:rPr>
        <w:rFonts w:hint="default"/>
        <w:lang w:val="en-US" w:eastAsia="zh-TW" w:bidi="ar-SA"/>
      </w:rPr>
    </w:lvl>
    <w:lvl w:ilvl="6" w:tplc="3C0E7102">
      <w:numFmt w:val="bullet"/>
      <w:lvlText w:val="•"/>
      <w:lvlJc w:val="left"/>
      <w:pPr>
        <w:ind w:left="1913" w:hanging="152"/>
      </w:pPr>
      <w:rPr>
        <w:rFonts w:hint="default"/>
        <w:lang w:val="en-US" w:eastAsia="zh-TW" w:bidi="ar-SA"/>
      </w:rPr>
    </w:lvl>
    <w:lvl w:ilvl="7" w:tplc="E4923006">
      <w:numFmt w:val="bullet"/>
      <w:lvlText w:val="•"/>
      <w:lvlJc w:val="left"/>
      <w:pPr>
        <w:ind w:left="2189" w:hanging="152"/>
      </w:pPr>
      <w:rPr>
        <w:rFonts w:hint="default"/>
        <w:lang w:val="en-US" w:eastAsia="zh-TW" w:bidi="ar-SA"/>
      </w:rPr>
    </w:lvl>
    <w:lvl w:ilvl="8" w:tplc="DE2274A6">
      <w:numFmt w:val="bullet"/>
      <w:lvlText w:val="•"/>
      <w:lvlJc w:val="left"/>
      <w:pPr>
        <w:ind w:left="2464" w:hanging="152"/>
      </w:pPr>
      <w:rPr>
        <w:rFonts w:hint="default"/>
        <w:lang w:val="en-US" w:eastAsia="zh-TW" w:bidi="ar-SA"/>
      </w:rPr>
    </w:lvl>
  </w:abstractNum>
  <w:abstractNum w:abstractNumId="180" w15:restartNumberingAfterBreak="0">
    <w:nsid w:val="1B2516C1"/>
    <w:multiLevelType w:val="hybridMultilevel"/>
    <w:tmpl w:val="1FBE1146"/>
    <w:lvl w:ilvl="0" w:tplc="F08E2734">
      <w:start w:val="1"/>
      <w:numFmt w:val="decimal"/>
      <w:lvlText w:val="%1."/>
      <w:lvlJc w:val="left"/>
      <w:pPr>
        <w:ind w:left="109" w:hanging="241"/>
        <w:jc w:val="left"/>
      </w:pPr>
      <w:rPr>
        <w:rFonts w:ascii="SimSun" w:eastAsia="SimSun" w:hAnsi="SimSun" w:cs="SimSun" w:hint="default"/>
        <w:b w:val="0"/>
        <w:bCs w:val="0"/>
        <w:i w:val="0"/>
        <w:iCs w:val="0"/>
        <w:spacing w:val="0"/>
        <w:w w:val="99"/>
        <w:sz w:val="22"/>
        <w:szCs w:val="22"/>
        <w:lang w:val="en-US" w:eastAsia="zh-TW" w:bidi="ar-SA"/>
      </w:rPr>
    </w:lvl>
    <w:lvl w:ilvl="1" w:tplc="6E308CF6">
      <w:numFmt w:val="bullet"/>
      <w:lvlText w:val="•"/>
      <w:lvlJc w:val="left"/>
      <w:pPr>
        <w:ind w:left="215" w:hanging="241"/>
      </w:pPr>
      <w:rPr>
        <w:rFonts w:hint="default"/>
        <w:lang w:val="en-US" w:eastAsia="zh-TW" w:bidi="ar-SA"/>
      </w:rPr>
    </w:lvl>
    <w:lvl w:ilvl="2" w:tplc="243A356E">
      <w:numFmt w:val="bullet"/>
      <w:lvlText w:val="•"/>
      <w:lvlJc w:val="left"/>
      <w:pPr>
        <w:ind w:left="331" w:hanging="241"/>
      </w:pPr>
      <w:rPr>
        <w:rFonts w:hint="default"/>
        <w:lang w:val="en-US" w:eastAsia="zh-TW" w:bidi="ar-SA"/>
      </w:rPr>
    </w:lvl>
    <w:lvl w:ilvl="3" w:tplc="388E3004">
      <w:numFmt w:val="bullet"/>
      <w:lvlText w:val="•"/>
      <w:lvlJc w:val="left"/>
      <w:pPr>
        <w:ind w:left="447" w:hanging="241"/>
      </w:pPr>
      <w:rPr>
        <w:rFonts w:hint="default"/>
        <w:lang w:val="en-US" w:eastAsia="zh-TW" w:bidi="ar-SA"/>
      </w:rPr>
    </w:lvl>
    <w:lvl w:ilvl="4" w:tplc="80F484CA">
      <w:numFmt w:val="bullet"/>
      <w:lvlText w:val="•"/>
      <w:lvlJc w:val="left"/>
      <w:pPr>
        <w:ind w:left="563" w:hanging="241"/>
      </w:pPr>
      <w:rPr>
        <w:rFonts w:hint="default"/>
        <w:lang w:val="en-US" w:eastAsia="zh-TW" w:bidi="ar-SA"/>
      </w:rPr>
    </w:lvl>
    <w:lvl w:ilvl="5" w:tplc="A22274AE">
      <w:numFmt w:val="bullet"/>
      <w:lvlText w:val="•"/>
      <w:lvlJc w:val="left"/>
      <w:pPr>
        <w:ind w:left="679" w:hanging="241"/>
      </w:pPr>
      <w:rPr>
        <w:rFonts w:hint="default"/>
        <w:lang w:val="en-US" w:eastAsia="zh-TW" w:bidi="ar-SA"/>
      </w:rPr>
    </w:lvl>
    <w:lvl w:ilvl="6" w:tplc="A86A6380">
      <w:numFmt w:val="bullet"/>
      <w:lvlText w:val="•"/>
      <w:lvlJc w:val="left"/>
      <w:pPr>
        <w:ind w:left="795" w:hanging="241"/>
      </w:pPr>
      <w:rPr>
        <w:rFonts w:hint="default"/>
        <w:lang w:val="en-US" w:eastAsia="zh-TW" w:bidi="ar-SA"/>
      </w:rPr>
    </w:lvl>
    <w:lvl w:ilvl="7" w:tplc="B7EC7D3C">
      <w:numFmt w:val="bullet"/>
      <w:lvlText w:val="•"/>
      <w:lvlJc w:val="left"/>
      <w:pPr>
        <w:ind w:left="911" w:hanging="241"/>
      </w:pPr>
      <w:rPr>
        <w:rFonts w:hint="default"/>
        <w:lang w:val="en-US" w:eastAsia="zh-TW" w:bidi="ar-SA"/>
      </w:rPr>
    </w:lvl>
    <w:lvl w:ilvl="8" w:tplc="ECE23B80">
      <w:numFmt w:val="bullet"/>
      <w:lvlText w:val="•"/>
      <w:lvlJc w:val="left"/>
      <w:pPr>
        <w:ind w:left="1027" w:hanging="241"/>
      </w:pPr>
      <w:rPr>
        <w:rFonts w:hint="default"/>
        <w:lang w:val="en-US" w:eastAsia="zh-TW" w:bidi="ar-SA"/>
      </w:rPr>
    </w:lvl>
  </w:abstractNum>
  <w:abstractNum w:abstractNumId="181" w15:restartNumberingAfterBreak="0">
    <w:nsid w:val="1B251A2A"/>
    <w:multiLevelType w:val="hybridMultilevel"/>
    <w:tmpl w:val="F2F6485E"/>
    <w:lvl w:ilvl="0" w:tplc="B958F67C">
      <w:start w:val="1"/>
      <w:numFmt w:val="decimal"/>
      <w:lvlText w:val="%1."/>
      <w:lvlJc w:val="left"/>
      <w:pPr>
        <w:ind w:left="290" w:hanging="183"/>
        <w:jc w:val="left"/>
      </w:pPr>
      <w:rPr>
        <w:rFonts w:ascii="SimSun" w:eastAsia="SimSun" w:hAnsi="SimSun" w:cs="SimSun" w:hint="default"/>
        <w:b w:val="0"/>
        <w:bCs w:val="0"/>
        <w:i w:val="0"/>
        <w:iCs w:val="0"/>
        <w:spacing w:val="1"/>
        <w:w w:val="99"/>
        <w:sz w:val="16"/>
        <w:szCs w:val="16"/>
        <w:lang w:val="en-US" w:eastAsia="zh-TW" w:bidi="ar-SA"/>
      </w:rPr>
    </w:lvl>
    <w:lvl w:ilvl="1" w:tplc="A42E164C">
      <w:numFmt w:val="bullet"/>
      <w:lvlText w:val="•"/>
      <w:lvlJc w:val="left"/>
      <w:pPr>
        <w:ind w:left="571" w:hanging="183"/>
      </w:pPr>
      <w:rPr>
        <w:rFonts w:hint="default"/>
        <w:lang w:val="en-US" w:eastAsia="zh-TW" w:bidi="ar-SA"/>
      </w:rPr>
    </w:lvl>
    <w:lvl w:ilvl="2" w:tplc="D5EA28F4">
      <w:numFmt w:val="bullet"/>
      <w:lvlText w:val="•"/>
      <w:lvlJc w:val="left"/>
      <w:pPr>
        <w:ind w:left="843" w:hanging="183"/>
      </w:pPr>
      <w:rPr>
        <w:rFonts w:hint="default"/>
        <w:lang w:val="en-US" w:eastAsia="zh-TW" w:bidi="ar-SA"/>
      </w:rPr>
    </w:lvl>
    <w:lvl w:ilvl="3" w:tplc="98BE609E">
      <w:numFmt w:val="bullet"/>
      <w:lvlText w:val="•"/>
      <w:lvlJc w:val="left"/>
      <w:pPr>
        <w:ind w:left="1114" w:hanging="183"/>
      </w:pPr>
      <w:rPr>
        <w:rFonts w:hint="default"/>
        <w:lang w:val="en-US" w:eastAsia="zh-TW" w:bidi="ar-SA"/>
      </w:rPr>
    </w:lvl>
    <w:lvl w:ilvl="4" w:tplc="EA045188">
      <w:numFmt w:val="bullet"/>
      <w:lvlText w:val="•"/>
      <w:lvlJc w:val="left"/>
      <w:pPr>
        <w:ind w:left="1386" w:hanging="183"/>
      </w:pPr>
      <w:rPr>
        <w:rFonts w:hint="default"/>
        <w:lang w:val="en-US" w:eastAsia="zh-TW" w:bidi="ar-SA"/>
      </w:rPr>
    </w:lvl>
    <w:lvl w:ilvl="5" w:tplc="30C688C0">
      <w:numFmt w:val="bullet"/>
      <w:lvlText w:val="•"/>
      <w:lvlJc w:val="left"/>
      <w:pPr>
        <w:ind w:left="1658" w:hanging="183"/>
      </w:pPr>
      <w:rPr>
        <w:rFonts w:hint="default"/>
        <w:lang w:val="en-US" w:eastAsia="zh-TW" w:bidi="ar-SA"/>
      </w:rPr>
    </w:lvl>
    <w:lvl w:ilvl="6" w:tplc="CEAAF626">
      <w:numFmt w:val="bullet"/>
      <w:lvlText w:val="•"/>
      <w:lvlJc w:val="left"/>
      <w:pPr>
        <w:ind w:left="1929" w:hanging="183"/>
      </w:pPr>
      <w:rPr>
        <w:rFonts w:hint="default"/>
        <w:lang w:val="en-US" w:eastAsia="zh-TW" w:bidi="ar-SA"/>
      </w:rPr>
    </w:lvl>
    <w:lvl w:ilvl="7" w:tplc="BB30AC5E">
      <w:numFmt w:val="bullet"/>
      <w:lvlText w:val="•"/>
      <w:lvlJc w:val="left"/>
      <w:pPr>
        <w:ind w:left="2201" w:hanging="183"/>
      </w:pPr>
      <w:rPr>
        <w:rFonts w:hint="default"/>
        <w:lang w:val="en-US" w:eastAsia="zh-TW" w:bidi="ar-SA"/>
      </w:rPr>
    </w:lvl>
    <w:lvl w:ilvl="8" w:tplc="181662EE">
      <w:numFmt w:val="bullet"/>
      <w:lvlText w:val="•"/>
      <w:lvlJc w:val="left"/>
      <w:pPr>
        <w:ind w:left="2472" w:hanging="183"/>
      </w:pPr>
      <w:rPr>
        <w:rFonts w:hint="default"/>
        <w:lang w:val="en-US" w:eastAsia="zh-TW" w:bidi="ar-SA"/>
      </w:rPr>
    </w:lvl>
  </w:abstractNum>
  <w:abstractNum w:abstractNumId="182" w15:restartNumberingAfterBreak="0">
    <w:nsid w:val="1B3F05F2"/>
    <w:multiLevelType w:val="multilevel"/>
    <w:tmpl w:val="B50ADD92"/>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183" w15:restartNumberingAfterBreak="0">
    <w:nsid w:val="1B413785"/>
    <w:multiLevelType w:val="hybridMultilevel"/>
    <w:tmpl w:val="6584F8BE"/>
    <w:lvl w:ilvl="0" w:tplc="59A209E6">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108E7AC6">
      <w:numFmt w:val="bullet"/>
      <w:lvlText w:val="•"/>
      <w:lvlJc w:val="left"/>
      <w:pPr>
        <w:ind w:left="391" w:hanging="183"/>
      </w:pPr>
      <w:rPr>
        <w:rFonts w:hint="default"/>
        <w:lang w:val="en-US" w:eastAsia="zh-TW" w:bidi="ar-SA"/>
      </w:rPr>
    </w:lvl>
    <w:lvl w:ilvl="2" w:tplc="9ACAAD54">
      <w:numFmt w:val="bullet"/>
      <w:lvlText w:val="•"/>
      <w:lvlJc w:val="left"/>
      <w:pPr>
        <w:ind w:left="683" w:hanging="183"/>
      </w:pPr>
      <w:rPr>
        <w:rFonts w:hint="default"/>
        <w:lang w:val="en-US" w:eastAsia="zh-TW" w:bidi="ar-SA"/>
      </w:rPr>
    </w:lvl>
    <w:lvl w:ilvl="3" w:tplc="F508B628">
      <w:numFmt w:val="bullet"/>
      <w:lvlText w:val="•"/>
      <w:lvlJc w:val="left"/>
      <w:pPr>
        <w:ind w:left="974" w:hanging="183"/>
      </w:pPr>
      <w:rPr>
        <w:rFonts w:hint="default"/>
        <w:lang w:val="en-US" w:eastAsia="zh-TW" w:bidi="ar-SA"/>
      </w:rPr>
    </w:lvl>
    <w:lvl w:ilvl="4" w:tplc="8EA831A2">
      <w:numFmt w:val="bullet"/>
      <w:lvlText w:val="•"/>
      <w:lvlJc w:val="left"/>
      <w:pPr>
        <w:ind w:left="1266" w:hanging="183"/>
      </w:pPr>
      <w:rPr>
        <w:rFonts w:hint="default"/>
        <w:lang w:val="en-US" w:eastAsia="zh-TW" w:bidi="ar-SA"/>
      </w:rPr>
    </w:lvl>
    <w:lvl w:ilvl="5" w:tplc="85020E3A">
      <w:numFmt w:val="bullet"/>
      <w:lvlText w:val="•"/>
      <w:lvlJc w:val="left"/>
      <w:pPr>
        <w:ind w:left="1558" w:hanging="183"/>
      </w:pPr>
      <w:rPr>
        <w:rFonts w:hint="default"/>
        <w:lang w:val="en-US" w:eastAsia="zh-TW" w:bidi="ar-SA"/>
      </w:rPr>
    </w:lvl>
    <w:lvl w:ilvl="6" w:tplc="2392F906">
      <w:numFmt w:val="bullet"/>
      <w:lvlText w:val="•"/>
      <w:lvlJc w:val="left"/>
      <w:pPr>
        <w:ind w:left="1849" w:hanging="183"/>
      </w:pPr>
      <w:rPr>
        <w:rFonts w:hint="default"/>
        <w:lang w:val="en-US" w:eastAsia="zh-TW" w:bidi="ar-SA"/>
      </w:rPr>
    </w:lvl>
    <w:lvl w:ilvl="7" w:tplc="E80EE78A">
      <w:numFmt w:val="bullet"/>
      <w:lvlText w:val="•"/>
      <w:lvlJc w:val="left"/>
      <w:pPr>
        <w:ind w:left="2141" w:hanging="183"/>
      </w:pPr>
      <w:rPr>
        <w:rFonts w:hint="default"/>
        <w:lang w:val="en-US" w:eastAsia="zh-TW" w:bidi="ar-SA"/>
      </w:rPr>
    </w:lvl>
    <w:lvl w:ilvl="8" w:tplc="4FC6D6FA">
      <w:numFmt w:val="bullet"/>
      <w:lvlText w:val="•"/>
      <w:lvlJc w:val="left"/>
      <w:pPr>
        <w:ind w:left="2432" w:hanging="183"/>
      </w:pPr>
      <w:rPr>
        <w:rFonts w:hint="default"/>
        <w:lang w:val="en-US" w:eastAsia="zh-TW" w:bidi="ar-SA"/>
      </w:rPr>
    </w:lvl>
  </w:abstractNum>
  <w:abstractNum w:abstractNumId="184" w15:restartNumberingAfterBreak="0">
    <w:nsid w:val="1B4310EE"/>
    <w:multiLevelType w:val="multilevel"/>
    <w:tmpl w:val="C5E44BE2"/>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185" w15:restartNumberingAfterBreak="0">
    <w:nsid w:val="1B45612B"/>
    <w:multiLevelType w:val="hybridMultilevel"/>
    <w:tmpl w:val="09AEDDA6"/>
    <w:lvl w:ilvl="0" w:tplc="B9B29C0A">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B3067FE8">
      <w:numFmt w:val="bullet"/>
      <w:lvlText w:val="•"/>
      <w:lvlJc w:val="left"/>
      <w:pPr>
        <w:ind w:left="457" w:hanging="202"/>
      </w:pPr>
      <w:rPr>
        <w:rFonts w:hint="default"/>
        <w:lang w:val="en-US" w:eastAsia="zh-TW" w:bidi="ar-SA"/>
      </w:rPr>
    </w:lvl>
    <w:lvl w:ilvl="2" w:tplc="8A8A404C">
      <w:numFmt w:val="bullet"/>
      <w:lvlText w:val="•"/>
      <w:lvlJc w:val="left"/>
      <w:pPr>
        <w:ind w:left="815" w:hanging="202"/>
      </w:pPr>
      <w:rPr>
        <w:rFonts w:hint="default"/>
        <w:lang w:val="en-US" w:eastAsia="zh-TW" w:bidi="ar-SA"/>
      </w:rPr>
    </w:lvl>
    <w:lvl w:ilvl="3" w:tplc="F2A65CD2">
      <w:numFmt w:val="bullet"/>
      <w:lvlText w:val="•"/>
      <w:lvlJc w:val="left"/>
      <w:pPr>
        <w:ind w:left="1173" w:hanging="202"/>
      </w:pPr>
      <w:rPr>
        <w:rFonts w:hint="default"/>
        <w:lang w:val="en-US" w:eastAsia="zh-TW" w:bidi="ar-SA"/>
      </w:rPr>
    </w:lvl>
    <w:lvl w:ilvl="4" w:tplc="433229B0">
      <w:numFmt w:val="bullet"/>
      <w:lvlText w:val="•"/>
      <w:lvlJc w:val="left"/>
      <w:pPr>
        <w:ind w:left="1530" w:hanging="202"/>
      </w:pPr>
      <w:rPr>
        <w:rFonts w:hint="default"/>
        <w:lang w:val="en-US" w:eastAsia="zh-TW" w:bidi="ar-SA"/>
      </w:rPr>
    </w:lvl>
    <w:lvl w:ilvl="5" w:tplc="CBF63D3A">
      <w:numFmt w:val="bullet"/>
      <w:lvlText w:val="•"/>
      <w:lvlJc w:val="left"/>
      <w:pPr>
        <w:ind w:left="1888" w:hanging="202"/>
      </w:pPr>
      <w:rPr>
        <w:rFonts w:hint="default"/>
        <w:lang w:val="en-US" w:eastAsia="zh-TW" w:bidi="ar-SA"/>
      </w:rPr>
    </w:lvl>
    <w:lvl w:ilvl="6" w:tplc="64B0526A">
      <w:numFmt w:val="bullet"/>
      <w:lvlText w:val="•"/>
      <w:lvlJc w:val="left"/>
      <w:pPr>
        <w:ind w:left="2246" w:hanging="202"/>
      </w:pPr>
      <w:rPr>
        <w:rFonts w:hint="default"/>
        <w:lang w:val="en-US" w:eastAsia="zh-TW" w:bidi="ar-SA"/>
      </w:rPr>
    </w:lvl>
    <w:lvl w:ilvl="7" w:tplc="2B4C767C">
      <w:numFmt w:val="bullet"/>
      <w:lvlText w:val="•"/>
      <w:lvlJc w:val="left"/>
      <w:pPr>
        <w:ind w:left="2603" w:hanging="202"/>
      </w:pPr>
      <w:rPr>
        <w:rFonts w:hint="default"/>
        <w:lang w:val="en-US" w:eastAsia="zh-TW" w:bidi="ar-SA"/>
      </w:rPr>
    </w:lvl>
    <w:lvl w:ilvl="8" w:tplc="E77E80B6">
      <w:numFmt w:val="bullet"/>
      <w:lvlText w:val="•"/>
      <w:lvlJc w:val="left"/>
      <w:pPr>
        <w:ind w:left="2961" w:hanging="202"/>
      </w:pPr>
      <w:rPr>
        <w:rFonts w:hint="default"/>
        <w:lang w:val="en-US" w:eastAsia="zh-TW" w:bidi="ar-SA"/>
      </w:rPr>
    </w:lvl>
  </w:abstractNum>
  <w:abstractNum w:abstractNumId="186" w15:restartNumberingAfterBreak="0">
    <w:nsid w:val="1B596B84"/>
    <w:multiLevelType w:val="hybridMultilevel"/>
    <w:tmpl w:val="00A29942"/>
    <w:lvl w:ilvl="0" w:tplc="24063FB4">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60FC2502">
      <w:numFmt w:val="bullet"/>
      <w:lvlText w:val="•"/>
      <w:lvlJc w:val="left"/>
      <w:pPr>
        <w:ind w:left="517" w:hanging="241"/>
      </w:pPr>
      <w:rPr>
        <w:rFonts w:hint="default"/>
        <w:lang w:val="en-US" w:eastAsia="zh-TW" w:bidi="ar-SA"/>
      </w:rPr>
    </w:lvl>
    <w:lvl w:ilvl="2" w:tplc="2AE276B0">
      <w:numFmt w:val="bullet"/>
      <w:lvlText w:val="•"/>
      <w:lvlJc w:val="left"/>
      <w:pPr>
        <w:ind w:left="914" w:hanging="241"/>
      </w:pPr>
      <w:rPr>
        <w:rFonts w:hint="default"/>
        <w:lang w:val="en-US" w:eastAsia="zh-TW" w:bidi="ar-SA"/>
      </w:rPr>
    </w:lvl>
    <w:lvl w:ilvl="3" w:tplc="E0D26C88">
      <w:numFmt w:val="bullet"/>
      <w:lvlText w:val="•"/>
      <w:lvlJc w:val="left"/>
      <w:pPr>
        <w:ind w:left="1312" w:hanging="241"/>
      </w:pPr>
      <w:rPr>
        <w:rFonts w:hint="default"/>
        <w:lang w:val="en-US" w:eastAsia="zh-TW" w:bidi="ar-SA"/>
      </w:rPr>
    </w:lvl>
    <w:lvl w:ilvl="4" w:tplc="28C21998">
      <w:numFmt w:val="bullet"/>
      <w:lvlText w:val="•"/>
      <w:lvlJc w:val="left"/>
      <w:pPr>
        <w:ind w:left="1709" w:hanging="241"/>
      </w:pPr>
      <w:rPr>
        <w:rFonts w:hint="default"/>
        <w:lang w:val="en-US" w:eastAsia="zh-TW" w:bidi="ar-SA"/>
      </w:rPr>
    </w:lvl>
    <w:lvl w:ilvl="5" w:tplc="5816A1B0">
      <w:numFmt w:val="bullet"/>
      <w:lvlText w:val="•"/>
      <w:lvlJc w:val="left"/>
      <w:pPr>
        <w:ind w:left="2107" w:hanging="241"/>
      </w:pPr>
      <w:rPr>
        <w:rFonts w:hint="default"/>
        <w:lang w:val="en-US" w:eastAsia="zh-TW" w:bidi="ar-SA"/>
      </w:rPr>
    </w:lvl>
    <w:lvl w:ilvl="6" w:tplc="795EA82C">
      <w:numFmt w:val="bullet"/>
      <w:lvlText w:val="•"/>
      <w:lvlJc w:val="left"/>
      <w:pPr>
        <w:ind w:left="2504" w:hanging="241"/>
      </w:pPr>
      <w:rPr>
        <w:rFonts w:hint="default"/>
        <w:lang w:val="en-US" w:eastAsia="zh-TW" w:bidi="ar-SA"/>
      </w:rPr>
    </w:lvl>
    <w:lvl w:ilvl="7" w:tplc="0CA09F4C">
      <w:numFmt w:val="bullet"/>
      <w:lvlText w:val="•"/>
      <w:lvlJc w:val="left"/>
      <w:pPr>
        <w:ind w:left="2901" w:hanging="241"/>
      </w:pPr>
      <w:rPr>
        <w:rFonts w:hint="default"/>
        <w:lang w:val="en-US" w:eastAsia="zh-TW" w:bidi="ar-SA"/>
      </w:rPr>
    </w:lvl>
    <w:lvl w:ilvl="8" w:tplc="BD68CDB8">
      <w:numFmt w:val="bullet"/>
      <w:lvlText w:val="•"/>
      <w:lvlJc w:val="left"/>
      <w:pPr>
        <w:ind w:left="3299" w:hanging="241"/>
      </w:pPr>
      <w:rPr>
        <w:rFonts w:hint="default"/>
        <w:lang w:val="en-US" w:eastAsia="zh-TW" w:bidi="ar-SA"/>
      </w:rPr>
    </w:lvl>
  </w:abstractNum>
  <w:abstractNum w:abstractNumId="187" w15:restartNumberingAfterBreak="0">
    <w:nsid w:val="1B757E32"/>
    <w:multiLevelType w:val="hybridMultilevel"/>
    <w:tmpl w:val="1422D32E"/>
    <w:lvl w:ilvl="0" w:tplc="472CE528">
      <w:start w:val="2"/>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B526E6DC">
      <w:numFmt w:val="bullet"/>
      <w:lvlText w:val="•"/>
      <w:lvlJc w:val="left"/>
      <w:pPr>
        <w:ind w:left="216" w:hanging="152"/>
      </w:pPr>
      <w:rPr>
        <w:rFonts w:hint="default"/>
        <w:lang w:val="en-US" w:eastAsia="zh-TW" w:bidi="ar-SA"/>
      </w:rPr>
    </w:lvl>
    <w:lvl w:ilvl="2" w:tplc="3BB4F2B2">
      <w:numFmt w:val="bullet"/>
      <w:lvlText w:val="•"/>
      <w:lvlJc w:val="left"/>
      <w:pPr>
        <w:ind w:left="333" w:hanging="152"/>
      </w:pPr>
      <w:rPr>
        <w:rFonts w:hint="default"/>
        <w:lang w:val="en-US" w:eastAsia="zh-TW" w:bidi="ar-SA"/>
      </w:rPr>
    </w:lvl>
    <w:lvl w:ilvl="3" w:tplc="5EBCB2B8">
      <w:numFmt w:val="bullet"/>
      <w:lvlText w:val="•"/>
      <w:lvlJc w:val="left"/>
      <w:pPr>
        <w:ind w:left="450" w:hanging="152"/>
      </w:pPr>
      <w:rPr>
        <w:rFonts w:hint="default"/>
        <w:lang w:val="en-US" w:eastAsia="zh-TW" w:bidi="ar-SA"/>
      </w:rPr>
    </w:lvl>
    <w:lvl w:ilvl="4" w:tplc="AF8AC67C">
      <w:numFmt w:val="bullet"/>
      <w:lvlText w:val="•"/>
      <w:lvlJc w:val="left"/>
      <w:pPr>
        <w:ind w:left="566" w:hanging="152"/>
      </w:pPr>
      <w:rPr>
        <w:rFonts w:hint="default"/>
        <w:lang w:val="en-US" w:eastAsia="zh-TW" w:bidi="ar-SA"/>
      </w:rPr>
    </w:lvl>
    <w:lvl w:ilvl="5" w:tplc="1040BC90">
      <w:numFmt w:val="bullet"/>
      <w:lvlText w:val="•"/>
      <w:lvlJc w:val="left"/>
      <w:pPr>
        <w:ind w:left="683" w:hanging="152"/>
      </w:pPr>
      <w:rPr>
        <w:rFonts w:hint="default"/>
        <w:lang w:val="en-US" w:eastAsia="zh-TW" w:bidi="ar-SA"/>
      </w:rPr>
    </w:lvl>
    <w:lvl w:ilvl="6" w:tplc="960E37D6">
      <w:numFmt w:val="bullet"/>
      <w:lvlText w:val="•"/>
      <w:lvlJc w:val="left"/>
      <w:pPr>
        <w:ind w:left="800" w:hanging="152"/>
      </w:pPr>
      <w:rPr>
        <w:rFonts w:hint="default"/>
        <w:lang w:val="en-US" w:eastAsia="zh-TW" w:bidi="ar-SA"/>
      </w:rPr>
    </w:lvl>
    <w:lvl w:ilvl="7" w:tplc="6B4A7054">
      <w:numFmt w:val="bullet"/>
      <w:lvlText w:val="•"/>
      <w:lvlJc w:val="left"/>
      <w:pPr>
        <w:ind w:left="916" w:hanging="152"/>
      </w:pPr>
      <w:rPr>
        <w:rFonts w:hint="default"/>
        <w:lang w:val="en-US" w:eastAsia="zh-TW" w:bidi="ar-SA"/>
      </w:rPr>
    </w:lvl>
    <w:lvl w:ilvl="8" w:tplc="C73A9FAC">
      <w:numFmt w:val="bullet"/>
      <w:lvlText w:val="•"/>
      <w:lvlJc w:val="left"/>
      <w:pPr>
        <w:ind w:left="1033" w:hanging="152"/>
      </w:pPr>
      <w:rPr>
        <w:rFonts w:hint="default"/>
        <w:lang w:val="en-US" w:eastAsia="zh-TW" w:bidi="ar-SA"/>
      </w:rPr>
    </w:lvl>
  </w:abstractNum>
  <w:abstractNum w:abstractNumId="188" w15:restartNumberingAfterBreak="0">
    <w:nsid w:val="1BA42751"/>
    <w:multiLevelType w:val="hybridMultilevel"/>
    <w:tmpl w:val="26D88188"/>
    <w:lvl w:ilvl="0" w:tplc="D8829BEC">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3C96B1E4">
      <w:numFmt w:val="bullet"/>
      <w:lvlText w:val="•"/>
      <w:lvlJc w:val="left"/>
      <w:pPr>
        <w:ind w:left="391" w:hanging="183"/>
      </w:pPr>
      <w:rPr>
        <w:rFonts w:hint="default"/>
        <w:lang w:val="en-US" w:eastAsia="zh-TW" w:bidi="ar-SA"/>
      </w:rPr>
    </w:lvl>
    <w:lvl w:ilvl="2" w:tplc="2EC83914">
      <w:numFmt w:val="bullet"/>
      <w:lvlText w:val="•"/>
      <w:lvlJc w:val="left"/>
      <w:pPr>
        <w:ind w:left="683" w:hanging="183"/>
      </w:pPr>
      <w:rPr>
        <w:rFonts w:hint="default"/>
        <w:lang w:val="en-US" w:eastAsia="zh-TW" w:bidi="ar-SA"/>
      </w:rPr>
    </w:lvl>
    <w:lvl w:ilvl="3" w:tplc="40B01970">
      <w:numFmt w:val="bullet"/>
      <w:lvlText w:val="•"/>
      <w:lvlJc w:val="left"/>
      <w:pPr>
        <w:ind w:left="974" w:hanging="183"/>
      </w:pPr>
      <w:rPr>
        <w:rFonts w:hint="default"/>
        <w:lang w:val="en-US" w:eastAsia="zh-TW" w:bidi="ar-SA"/>
      </w:rPr>
    </w:lvl>
    <w:lvl w:ilvl="4" w:tplc="3FDA1788">
      <w:numFmt w:val="bullet"/>
      <w:lvlText w:val="•"/>
      <w:lvlJc w:val="left"/>
      <w:pPr>
        <w:ind w:left="1266" w:hanging="183"/>
      </w:pPr>
      <w:rPr>
        <w:rFonts w:hint="default"/>
        <w:lang w:val="en-US" w:eastAsia="zh-TW" w:bidi="ar-SA"/>
      </w:rPr>
    </w:lvl>
    <w:lvl w:ilvl="5" w:tplc="35C65A4E">
      <w:numFmt w:val="bullet"/>
      <w:lvlText w:val="•"/>
      <w:lvlJc w:val="left"/>
      <w:pPr>
        <w:ind w:left="1558" w:hanging="183"/>
      </w:pPr>
      <w:rPr>
        <w:rFonts w:hint="default"/>
        <w:lang w:val="en-US" w:eastAsia="zh-TW" w:bidi="ar-SA"/>
      </w:rPr>
    </w:lvl>
    <w:lvl w:ilvl="6" w:tplc="E8F6CF44">
      <w:numFmt w:val="bullet"/>
      <w:lvlText w:val="•"/>
      <w:lvlJc w:val="left"/>
      <w:pPr>
        <w:ind w:left="1849" w:hanging="183"/>
      </w:pPr>
      <w:rPr>
        <w:rFonts w:hint="default"/>
        <w:lang w:val="en-US" w:eastAsia="zh-TW" w:bidi="ar-SA"/>
      </w:rPr>
    </w:lvl>
    <w:lvl w:ilvl="7" w:tplc="07104008">
      <w:numFmt w:val="bullet"/>
      <w:lvlText w:val="•"/>
      <w:lvlJc w:val="left"/>
      <w:pPr>
        <w:ind w:left="2141" w:hanging="183"/>
      </w:pPr>
      <w:rPr>
        <w:rFonts w:hint="default"/>
        <w:lang w:val="en-US" w:eastAsia="zh-TW" w:bidi="ar-SA"/>
      </w:rPr>
    </w:lvl>
    <w:lvl w:ilvl="8" w:tplc="F5F8CF04">
      <w:numFmt w:val="bullet"/>
      <w:lvlText w:val="•"/>
      <w:lvlJc w:val="left"/>
      <w:pPr>
        <w:ind w:left="2432" w:hanging="183"/>
      </w:pPr>
      <w:rPr>
        <w:rFonts w:hint="default"/>
        <w:lang w:val="en-US" w:eastAsia="zh-TW" w:bidi="ar-SA"/>
      </w:rPr>
    </w:lvl>
  </w:abstractNum>
  <w:abstractNum w:abstractNumId="189" w15:restartNumberingAfterBreak="0">
    <w:nsid w:val="1BAE179A"/>
    <w:multiLevelType w:val="multilevel"/>
    <w:tmpl w:val="77C2F14E"/>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190" w15:restartNumberingAfterBreak="0">
    <w:nsid w:val="1BC630D7"/>
    <w:multiLevelType w:val="hybridMultilevel"/>
    <w:tmpl w:val="D98A4312"/>
    <w:lvl w:ilvl="0" w:tplc="94B8C3B4">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7CC8A074">
      <w:numFmt w:val="bullet"/>
      <w:lvlText w:val="•"/>
      <w:lvlJc w:val="left"/>
      <w:pPr>
        <w:ind w:left="517" w:hanging="241"/>
      </w:pPr>
      <w:rPr>
        <w:rFonts w:hint="default"/>
        <w:lang w:val="en-US" w:eastAsia="zh-TW" w:bidi="ar-SA"/>
      </w:rPr>
    </w:lvl>
    <w:lvl w:ilvl="2" w:tplc="0744FF8A">
      <w:numFmt w:val="bullet"/>
      <w:lvlText w:val="•"/>
      <w:lvlJc w:val="left"/>
      <w:pPr>
        <w:ind w:left="914" w:hanging="241"/>
      </w:pPr>
      <w:rPr>
        <w:rFonts w:hint="default"/>
        <w:lang w:val="en-US" w:eastAsia="zh-TW" w:bidi="ar-SA"/>
      </w:rPr>
    </w:lvl>
    <w:lvl w:ilvl="3" w:tplc="02D64778">
      <w:numFmt w:val="bullet"/>
      <w:lvlText w:val="•"/>
      <w:lvlJc w:val="left"/>
      <w:pPr>
        <w:ind w:left="1312" w:hanging="241"/>
      </w:pPr>
      <w:rPr>
        <w:rFonts w:hint="default"/>
        <w:lang w:val="en-US" w:eastAsia="zh-TW" w:bidi="ar-SA"/>
      </w:rPr>
    </w:lvl>
    <w:lvl w:ilvl="4" w:tplc="28CEC726">
      <w:numFmt w:val="bullet"/>
      <w:lvlText w:val="•"/>
      <w:lvlJc w:val="left"/>
      <w:pPr>
        <w:ind w:left="1709" w:hanging="241"/>
      </w:pPr>
      <w:rPr>
        <w:rFonts w:hint="default"/>
        <w:lang w:val="en-US" w:eastAsia="zh-TW" w:bidi="ar-SA"/>
      </w:rPr>
    </w:lvl>
    <w:lvl w:ilvl="5" w:tplc="9B848814">
      <w:numFmt w:val="bullet"/>
      <w:lvlText w:val="•"/>
      <w:lvlJc w:val="left"/>
      <w:pPr>
        <w:ind w:left="2107" w:hanging="241"/>
      </w:pPr>
      <w:rPr>
        <w:rFonts w:hint="default"/>
        <w:lang w:val="en-US" w:eastAsia="zh-TW" w:bidi="ar-SA"/>
      </w:rPr>
    </w:lvl>
    <w:lvl w:ilvl="6" w:tplc="CEDA28D6">
      <w:numFmt w:val="bullet"/>
      <w:lvlText w:val="•"/>
      <w:lvlJc w:val="left"/>
      <w:pPr>
        <w:ind w:left="2504" w:hanging="241"/>
      </w:pPr>
      <w:rPr>
        <w:rFonts w:hint="default"/>
        <w:lang w:val="en-US" w:eastAsia="zh-TW" w:bidi="ar-SA"/>
      </w:rPr>
    </w:lvl>
    <w:lvl w:ilvl="7" w:tplc="FE34AB1A">
      <w:numFmt w:val="bullet"/>
      <w:lvlText w:val="•"/>
      <w:lvlJc w:val="left"/>
      <w:pPr>
        <w:ind w:left="2901" w:hanging="241"/>
      </w:pPr>
      <w:rPr>
        <w:rFonts w:hint="default"/>
        <w:lang w:val="en-US" w:eastAsia="zh-TW" w:bidi="ar-SA"/>
      </w:rPr>
    </w:lvl>
    <w:lvl w:ilvl="8" w:tplc="8B722B7C">
      <w:numFmt w:val="bullet"/>
      <w:lvlText w:val="•"/>
      <w:lvlJc w:val="left"/>
      <w:pPr>
        <w:ind w:left="3299" w:hanging="241"/>
      </w:pPr>
      <w:rPr>
        <w:rFonts w:hint="default"/>
        <w:lang w:val="en-US" w:eastAsia="zh-TW" w:bidi="ar-SA"/>
      </w:rPr>
    </w:lvl>
  </w:abstractNum>
  <w:abstractNum w:abstractNumId="191" w15:restartNumberingAfterBreak="0">
    <w:nsid w:val="1BE2591E"/>
    <w:multiLevelType w:val="hybridMultilevel"/>
    <w:tmpl w:val="31D2C65C"/>
    <w:lvl w:ilvl="0" w:tplc="467C82D6">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B55AEFC8">
      <w:numFmt w:val="bullet"/>
      <w:lvlText w:val="•"/>
      <w:lvlJc w:val="left"/>
      <w:pPr>
        <w:ind w:left="218" w:hanging="152"/>
      </w:pPr>
      <w:rPr>
        <w:rFonts w:hint="default"/>
        <w:lang w:val="en-US" w:eastAsia="zh-TW" w:bidi="ar-SA"/>
      </w:rPr>
    </w:lvl>
    <w:lvl w:ilvl="2" w:tplc="85101BF8">
      <w:numFmt w:val="bullet"/>
      <w:lvlText w:val="•"/>
      <w:lvlJc w:val="left"/>
      <w:pPr>
        <w:ind w:left="337" w:hanging="152"/>
      </w:pPr>
      <w:rPr>
        <w:rFonts w:hint="default"/>
        <w:lang w:val="en-US" w:eastAsia="zh-TW" w:bidi="ar-SA"/>
      </w:rPr>
    </w:lvl>
    <w:lvl w:ilvl="3" w:tplc="7270D684">
      <w:numFmt w:val="bullet"/>
      <w:lvlText w:val="•"/>
      <w:lvlJc w:val="left"/>
      <w:pPr>
        <w:ind w:left="456" w:hanging="152"/>
      </w:pPr>
      <w:rPr>
        <w:rFonts w:hint="default"/>
        <w:lang w:val="en-US" w:eastAsia="zh-TW" w:bidi="ar-SA"/>
      </w:rPr>
    </w:lvl>
    <w:lvl w:ilvl="4" w:tplc="1292DF76">
      <w:numFmt w:val="bullet"/>
      <w:lvlText w:val="•"/>
      <w:lvlJc w:val="left"/>
      <w:pPr>
        <w:ind w:left="575" w:hanging="152"/>
      </w:pPr>
      <w:rPr>
        <w:rFonts w:hint="default"/>
        <w:lang w:val="en-US" w:eastAsia="zh-TW" w:bidi="ar-SA"/>
      </w:rPr>
    </w:lvl>
    <w:lvl w:ilvl="5" w:tplc="2E12B372">
      <w:numFmt w:val="bullet"/>
      <w:lvlText w:val="•"/>
      <w:lvlJc w:val="left"/>
      <w:pPr>
        <w:ind w:left="694" w:hanging="152"/>
      </w:pPr>
      <w:rPr>
        <w:rFonts w:hint="default"/>
        <w:lang w:val="en-US" w:eastAsia="zh-TW" w:bidi="ar-SA"/>
      </w:rPr>
    </w:lvl>
    <w:lvl w:ilvl="6" w:tplc="98AA1E46">
      <w:numFmt w:val="bullet"/>
      <w:lvlText w:val="•"/>
      <w:lvlJc w:val="left"/>
      <w:pPr>
        <w:ind w:left="812" w:hanging="152"/>
      </w:pPr>
      <w:rPr>
        <w:rFonts w:hint="default"/>
        <w:lang w:val="en-US" w:eastAsia="zh-TW" w:bidi="ar-SA"/>
      </w:rPr>
    </w:lvl>
    <w:lvl w:ilvl="7" w:tplc="B0AE9BDE">
      <w:numFmt w:val="bullet"/>
      <w:lvlText w:val="•"/>
      <w:lvlJc w:val="left"/>
      <w:pPr>
        <w:ind w:left="931" w:hanging="152"/>
      </w:pPr>
      <w:rPr>
        <w:rFonts w:hint="default"/>
        <w:lang w:val="en-US" w:eastAsia="zh-TW" w:bidi="ar-SA"/>
      </w:rPr>
    </w:lvl>
    <w:lvl w:ilvl="8" w:tplc="FB5A59F0">
      <w:numFmt w:val="bullet"/>
      <w:lvlText w:val="•"/>
      <w:lvlJc w:val="left"/>
      <w:pPr>
        <w:ind w:left="1050" w:hanging="152"/>
      </w:pPr>
      <w:rPr>
        <w:rFonts w:hint="default"/>
        <w:lang w:val="en-US" w:eastAsia="zh-TW" w:bidi="ar-SA"/>
      </w:rPr>
    </w:lvl>
  </w:abstractNum>
  <w:abstractNum w:abstractNumId="192" w15:restartNumberingAfterBreak="0">
    <w:nsid w:val="1C33109F"/>
    <w:multiLevelType w:val="hybridMultilevel"/>
    <w:tmpl w:val="9084A076"/>
    <w:lvl w:ilvl="0" w:tplc="7278C9CC">
      <w:start w:val="1"/>
      <w:numFmt w:val="decimal"/>
      <w:lvlText w:val="%1."/>
      <w:lvlJc w:val="left"/>
      <w:pPr>
        <w:ind w:left="109" w:hanging="241"/>
        <w:jc w:val="left"/>
      </w:pPr>
      <w:rPr>
        <w:rFonts w:ascii="SimSun" w:eastAsia="SimSun" w:hAnsi="SimSun" w:cs="SimSun" w:hint="default"/>
        <w:b w:val="0"/>
        <w:bCs w:val="0"/>
        <w:i w:val="0"/>
        <w:iCs w:val="0"/>
        <w:spacing w:val="0"/>
        <w:w w:val="99"/>
        <w:sz w:val="22"/>
        <w:szCs w:val="22"/>
        <w:lang w:val="en-US" w:eastAsia="zh-TW" w:bidi="ar-SA"/>
      </w:rPr>
    </w:lvl>
    <w:lvl w:ilvl="1" w:tplc="1248D3F4">
      <w:numFmt w:val="bullet"/>
      <w:lvlText w:val="•"/>
      <w:lvlJc w:val="left"/>
      <w:pPr>
        <w:ind w:left="215" w:hanging="241"/>
      </w:pPr>
      <w:rPr>
        <w:rFonts w:hint="default"/>
        <w:lang w:val="en-US" w:eastAsia="zh-TW" w:bidi="ar-SA"/>
      </w:rPr>
    </w:lvl>
    <w:lvl w:ilvl="2" w:tplc="BEB493AC">
      <w:numFmt w:val="bullet"/>
      <w:lvlText w:val="•"/>
      <w:lvlJc w:val="left"/>
      <w:pPr>
        <w:ind w:left="331" w:hanging="241"/>
      </w:pPr>
      <w:rPr>
        <w:rFonts w:hint="default"/>
        <w:lang w:val="en-US" w:eastAsia="zh-TW" w:bidi="ar-SA"/>
      </w:rPr>
    </w:lvl>
    <w:lvl w:ilvl="3" w:tplc="CD6E6CE8">
      <w:numFmt w:val="bullet"/>
      <w:lvlText w:val="•"/>
      <w:lvlJc w:val="left"/>
      <w:pPr>
        <w:ind w:left="447" w:hanging="241"/>
      </w:pPr>
      <w:rPr>
        <w:rFonts w:hint="default"/>
        <w:lang w:val="en-US" w:eastAsia="zh-TW" w:bidi="ar-SA"/>
      </w:rPr>
    </w:lvl>
    <w:lvl w:ilvl="4" w:tplc="5A9A17A2">
      <w:numFmt w:val="bullet"/>
      <w:lvlText w:val="•"/>
      <w:lvlJc w:val="left"/>
      <w:pPr>
        <w:ind w:left="563" w:hanging="241"/>
      </w:pPr>
      <w:rPr>
        <w:rFonts w:hint="default"/>
        <w:lang w:val="en-US" w:eastAsia="zh-TW" w:bidi="ar-SA"/>
      </w:rPr>
    </w:lvl>
    <w:lvl w:ilvl="5" w:tplc="E3AE4EF8">
      <w:numFmt w:val="bullet"/>
      <w:lvlText w:val="•"/>
      <w:lvlJc w:val="left"/>
      <w:pPr>
        <w:ind w:left="679" w:hanging="241"/>
      </w:pPr>
      <w:rPr>
        <w:rFonts w:hint="default"/>
        <w:lang w:val="en-US" w:eastAsia="zh-TW" w:bidi="ar-SA"/>
      </w:rPr>
    </w:lvl>
    <w:lvl w:ilvl="6" w:tplc="CDF49848">
      <w:numFmt w:val="bullet"/>
      <w:lvlText w:val="•"/>
      <w:lvlJc w:val="left"/>
      <w:pPr>
        <w:ind w:left="795" w:hanging="241"/>
      </w:pPr>
      <w:rPr>
        <w:rFonts w:hint="default"/>
        <w:lang w:val="en-US" w:eastAsia="zh-TW" w:bidi="ar-SA"/>
      </w:rPr>
    </w:lvl>
    <w:lvl w:ilvl="7" w:tplc="8E20D906">
      <w:numFmt w:val="bullet"/>
      <w:lvlText w:val="•"/>
      <w:lvlJc w:val="left"/>
      <w:pPr>
        <w:ind w:left="911" w:hanging="241"/>
      </w:pPr>
      <w:rPr>
        <w:rFonts w:hint="default"/>
        <w:lang w:val="en-US" w:eastAsia="zh-TW" w:bidi="ar-SA"/>
      </w:rPr>
    </w:lvl>
    <w:lvl w:ilvl="8" w:tplc="75F2653C">
      <w:numFmt w:val="bullet"/>
      <w:lvlText w:val="•"/>
      <w:lvlJc w:val="left"/>
      <w:pPr>
        <w:ind w:left="1027" w:hanging="241"/>
      </w:pPr>
      <w:rPr>
        <w:rFonts w:hint="default"/>
        <w:lang w:val="en-US" w:eastAsia="zh-TW" w:bidi="ar-SA"/>
      </w:rPr>
    </w:lvl>
  </w:abstractNum>
  <w:abstractNum w:abstractNumId="193" w15:restartNumberingAfterBreak="0">
    <w:nsid w:val="1C465E9B"/>
    <w:multiLevelType w:val="multilevel"/>
    <w:tmpl w:val="8CE25FE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194" w15:restartNumberingAfterBreak="0">
    <w:nsid w:val="1C7571E9"/>
    <w:multiLevelType w:val="hybridMultilevel"/>
    <w:tmpl w:val="6A6E7B7A"/>
    <w:lvl w:ilvl="0" w:tplc="7B00353A">
      <w:start w:val="5"/>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65B07A84">
      <w:numFmt w:val="bullet"/>
      <w:lvlText w:val="•"/>
      <w:lvlJc w:val="left"/>
      <w:pPr>
        <w:ind w:left="207" w:hanging="241"/>
      </w:pPr>
      <w:rPr>
        <w:rFonts w:hint="default"/>
        <w:lang w:val="en-US" w:eastAsia="zh-TW" w:bidi="ar-SA"/>
      </w:rPr>
    </w:lvl>
    <w:lvl w:ilvl="2" w:tplc="90B4ABA0">
      <w:numFmt w:val="bullet"/>
      <w:lvlText w:val="•"/>
      <w:lvlJc w:val="left"/>
      <w:pPr>
        <w:ind w:left="315" w:hanging="241"/>
      </w:pPr>
      <w:rPr>
        <w:rFonts w:hint="default"/>
        <w:lang w:val="en-US" w:eastAsia="zh-TW" w:bidi="ar-SA"/>
      </w:rPr>
    </w:lvl>
    <w:lvl w:ilvl="3" w:tplc="CC8E04C8">
      <w:numFmt w:val="bullet"/>
      <w:lvlText w:val="•"/>
      <w:lvlJc w:val="left"/>
      <w:pPr>
        <w:ind w:left="423" w:hanging="241"/>
      </w:pPr>
      <w:rPr>
        <w:rFonts w:hint="default"/>
        <w:lang w:val="en-US" w:eastAsia="zh-TW" w:bidi="ar-SA"/>
      </w:rPr>
    </w:lvl>
    <w:lvl w:ilvl="4" w:tplc="AF2CA556">
      <w:numFmt w:val="bullet"/>
      <w:lvlText w:val="•"/>
      <w:lvlJc w:val="left"/>
      <w:pPr>
        <w:ind w:left="531" w:hanging="241"/>
      </w:pPr>
      <w:rPr>
        <w:rFonts w:hint="default"/>
        <w:lang w:val="en-US" w:eastAsia="zh-TW" w:bidi="ar-SA"/>
      </w:rPr>
    </w:lvl>
    <w:lvl w:ilvl="5" w:tplc="84C61B58">
      <w:numFmt w:val="bullet"/>
      <w:lvlText w:val="•"/>
      <w:lvlJc w:val="left"/>
      <w:pPr>
        <w:ind w:left="639" w:hanging="241"/>
      </w:pPr>
      <w:rPr>
        <w:rFonts w:hint="default"/>
        <w:lang w:val="en-US" w:eastAsia="zh-TW" w:bidi="ar-SA"/>
      </w:rPr>
    </w:lvl>
    <w:lvl w:ilvl="6" w:tplc="59F8F87E">
      <w:numFmt w:val="bullet"/>
      <w:lvlText w:val="•"/>
      <w:lvlJc w:val="left"/>
      <w:pPr>
        <w:ind w:left="746" w:hanging="241"/>
      </w:pPr>
      <w:rPr>
        <w:rFonts w:hint="default"/>
        <w:lang w:val="en-US" w:eastAsia="zh-TW" w:bidi="ar-SA"/>
      </w:rPr>
    </w:lvl>
    <w:lvl w:ilvl="7" w:tplc="A0E0453C">
      <w:numFmt w:val="bullet"/>
      <w:lvlText w:val="•"/>
      <w:lvlJc w:val="left"/>
      <w:pPr>
        <w:ind w:left="854" w:hanging="241"/>
      </w:pPr>
      <w:rPr>
        <w:rFonts w:hint="default"/>
        <w:lang w:val="en-US" w:eastAsia="zh-TW" w:bidi="ar-SA"/>
      </w:rPr>
    </w:lvl>
    <w:lvl w:ilvl="8" w:tplc="7B307444">
      <w:numFmt w:val="bullet"/>
      <w:lvlText w:val="•"/>
      <w:lvlJc w:val="left"/>
      <w:pPr>
        <w:ind w:left="962" w:hanging="241"/>
      </w:pPr>
      <w:rPr>
        <w:rFonts w:hint="default"/>
        <w:lang w:val="en-US" w:eastAsia="zh-TW" w:bidi="ar-SA"/>
      </w:rPr>
    </w:lvl>
  </w:abstractNum>
  <w:abstractNum w:abstractNumId="195" w15:restartNumberingAfterBreak="0">
    <w:nsid w:val="1CBF151A"/>
    <w:multiLevelType w:val="hybridMultilevel"/>
    <w:tmpl w:val="7C9CD898"/>
    <w:lvl w:ilvl="0" w:tplc="E3863E98">
      <w:start w:val="1"/>
      <w:numFmt w:val="decimal"/>
      <w:lvlText w:val="%1."/>
      <w:lvlJc w:val="left"/>
      <w:pPr>
        <w:ind w:left="290" w:hanging="183"/>
        <w:jc w:val="left"/>
      </w:pPr>
      <w:rPr>
        <w:rFonts w:ascii="SimSun" w:eastAsia="SimSun" w:hAnsi="SimSun" w:cs="SimSun" w:hint="default"/>
        <w:b w:val="0"/>
        <w:bCs w:val="0"/>
        <w:i w:val="0"/>
        <w:iCs w:val="0"/>
        <w:spacing w:val="1"/>
        <w:w w:val="99"/>
        <w:sz w:val="16"/>
        <w:szCs w:val="16"/>
        <w:lang w:val="en-US" w:eastAsia="zh-TW" w:bidi="ar-SA"/>
      </w:rPr>
    </w:lvl>
    <w:lvl w:ilvl="1" w:tplc="C98C8524">
      <w:numFmt w:val="bullet"/>
      <w:lvlText w:val="•"/>
      <w:lvlJc w:val="left"/>
      <w:pPr>
        <w:ind w:left="398" w:hanging="183"/>
      </w:pPr>
      <w:rPr>
        <w:rFonts w:hint="default"/>
        <w:lang w:val="en-US" w:eastAsia="zh-TW" w:bidi="ar-SA"/>
      </w:rPr>
    </w:lvl>
    <w:lvl w:ilvl="2" w:tplc="2E22412E">
      <w:numFmt w:val="bullet"/>
      <w:lvlText w:val="•"/>
      <w:lvlJc w:val="left"/>
      <w:pPr>
        <w:ind w:left="497" w:hanging="183"/>
      </w:pPr>
      <w:rPr>
        <w:rFonts w:hint="default"/>
        <w:lang w:val="en-US" w:eastAsia="zh-TW" w:bidi="ar-SA"/>
      </w:rPr>
    </w:lvl>
    <w:lvl w:ilvl="3" w:tplc="0F98B1A4">
      <w:numFmt w:val="bullet"/>
      <w:lvlText w:val="•"/>
      <w:lvlJc w:val="left"/>
      <w:pPr>
        <w:ind w:left="596" w:hanging="183"/>
      </w:pPr>
      <w:rPr>
        <w:rFonts w:hint="default"/>
        <w:lang w:val="en-US" w:eastAsia="zh-TW" w:bidi="ar-SA"/>
      </w:rPr>
    </w:lvl>
    <w:lvl w:ilvl="4" w:tplc="7F020CF0">
      <w:numFmt w:val="bullet"/>
      <w:lvlText w:val="•"/>
      <w:lvlJc w:val="left"/>
      <w:pPr>
        <w:ind w:left="695" w:hanging="183"/>
      </w:pPr>
      <w:rPr>
        <w:rFonts w:hint="default"/>
        <w:lang w:val="en-US" w:eastAsia="zh-TW" w:bidi="ar-SA"/>
      </w:rPr>
    </w:lvl>
    <w:lvl w:ilvl="5" w:tplc="B7769A80">
      <w:numFmt w:val="bullet"/>
      <w:lvlText w:val="•"/>
      <w:lvlJc w:val="left"/>
      <w:pPr>
        <w:ind w:left="794" w:hanging="183"/>
      </w:pPr>
      <w:rPr>
        <w:rFonts w:hint="default"/>
        <w:lang w:val="en-US" w:eastAsia="zh-TW" w:bidi="ar-SA"/>
      </w:rPr>
    </w:lvl>
    <w:lvl w:ilvl="6" w:tplc="8986578A">
      <w:numFmt w:val="bullet"/>
      <w:lvlText w:val="•"/>
      <w:lvlJc w:val="left"/>
      <w:pPr>
        <w:ind w:left="892" w:hanging="183"/>
      </w:pPr>
      <w:rPr>
        <w:rFonts w:hint="default"/>
        <w:lang w:val="en-US" w:eastAsia="zh-TW" w:bidi="ar-SA"/>
      </w:rPr>
    </w:lvl>
    <w:lvl w:ilvl="7" w:tplc="B5C8625A">
      <w:numFmt w:val="bullet"/>
      <w:lvlText w:val="•"/>
      <w:lvlJc w:val="left"/>
      <w:pPr>
        <w:ind w:left="991" w:hanging="183"/>
      </w:pPr>
      <w:rPr>
        <w:rFonts w:hint="default"/>
        <w:lang w:val="en-US" w:eastAsia="zh-TW" w:bidi="ar-SA"/>
      </w:rPr>
    </w:lvl>
    <w:lvl w:ilvl="8" w:tplc="7D906C4C">
      <w:numFmt w:val="bullet"/>
      <w:lvlText w:val="•"/>
      <w:lvlJc w:val="left"/>
      <w:pPr>
        <w:ind w:left="1090" w:hanging="183"/>
      </w:pPr>
      <w:rPr>
        <w:rFonts w:hint="default"/>
        <w:lang w:val="en-US" w:eastAsia="zh-TW" w:bidi="ar-SA"/>
      </w:rPr>
    </w:lvl>
  </w:abstractNum>
  <w:abstractNum w:abstractNumId="196" w15:restartNumberingAfterBreak="0">
    <w:nsid w:val="1CE41B95"/>
    <w:multiLevelType w:val="hybridMultilevel"/>
    <w:tmpl w:val="CA1AF19C"/>
    <w:lvl w:ilvl="0" w:tplc="79E275B4">
      <w:start w:val="1"/>
      <w:numFmt w:val="decimal"/>
      <w:lvlText w:val="%1."/>
      <w:lvlJc w:val="left"/>
      <w:pPr>
        <w:ind w:left="349" w:hanging="241"/>
        <w:jc w:val="left"/>
      </w:pPr>
      <w:rPr>
        <w:rFonts w:ascii="SimSun" w:eastAsia="SimSun" w:hAnsi="SimSun" w:cs="SimSun" w:hint="default"/>
        <w:b w:val="0"/>
        <w:bCs w:val="0"/>
        <w:i w:val="0"/>
        <w:iCs w:val="0"/>
        <w:spacing w:val="0"/>
        <w:w w:val="99"/>
        <w:sz w:val="22"/>
        <w:szCs w:val="22"/>
        <w:lang w:val="en-US" w:eastAsia="zh-TW" w:bidi="ar-SA"/>
      </w:rPr>
    </w:lvl>
    <w:lvl w:ilvl="1" w:tplc="D700941E">
      <w:numFmt w:val="bullet"/>
      <w:lvlText w:val="•"/>
      <w:lvlJc w:val="left"/>
      <w:pPr>
        <w:ind w:left="760" w:hanging="241"/>
      </w:pPr>
      <w:rPr>
        <w:rFonts w:hint="default"/>
        <w:lang w:val="en-US" w:eastAsia="zh-TW" w:bidi="ar-SA"/>
      </w:rPr>
    </w:lvl>
    <w:lvl w:ilvl="2" w:tplc="C97EA068">
      <w:numFmt w:val="bullet"/>
      <w:lvlText w:val="•"/>
      <w:lvlJc w:val="left"/>
      <w:pPr>
        <w:ind w:left="1181" w:hanging="241"/>
      </w:pPr>
      <w:rPr>
        <w:rFonts w:hint="default"/>
        <w:lang w:val="en-US" w:eastAsia="zh-TW" w:bidi="ar-SA"/>
      </w:rPr>
    </w:lvl>
    <w:lvl w:ilvl="3" w:tplc="23700C8C">
      <w:numFmt w:val="bullet"/>
      <w:lvlText w:val="•"/>
      <w:lvlJc w:val="left"/>
      <w:pPr>
        <w:ind w:left="1601" w:hanging="241"/>
      </w:pPr>
      <w:rPr>
        <w:rFonts w:hint="default"/>
        <w:lang w:val="en-US" w:eastAsia="zh-TW" w:bidi="ar-SA"/>
      </w:rPr>
    </w:lvl>
    <w:lvl w:ilvl="4" w:tplc="CED09D92">
      <w:numFmt w:val="bullet"/>
      <w:lvlText w:val="•"/>
      <w:lvlJc w:val="left"/>
      <w:pPr>
        <w:ind w:left="2022" w:hanging="241"/>
      </w:pPr>
      <w:rPr>
        <w:rFonts w:hint="default"/>
        <w:lang w:val="en-US" w:eastAsia="zh-TW" w:bidi="ar-SA"/>
      </w:rPr>
    </w:lvl>
    <w:lvl w:ilvl="5" w:tplc="8BFCE642">
      <w:numFmt w:val="bullet"/>
      <w:lvlText w:val="•"/>
      <w:lvlJc w:val="left"/>
      <w:pPr>
        <w:ind w:left="2443" w:hanging="241"/>
      </w:pPr>
      <w:rPr>
        <w:rFonts w:hint="default"/>
        <w:lang w:val="en-US" w:eastAsia="zh-TW" w:bidi="ar-SA"/>
      </w:rPr>
    </w:lvl>
    <w:lvl w:ilvl="6" w:tplc="2EEC829E">
      <w:numFmt w:val="bullet"/>
      <w:lvlText w:val="•"/>
      <w:lvlJc w:val="left"/>
      <w:pPr>
        <w:ind w:left="2863" w:hanging="241"/>
      </w:pPr>
      <w:rPr>
        <w:rFonts w:hint="default"/>
        <w:lang w:val="en-US" w:eastAsia="zh-TW" w:bidi="ar-SA"/>
      </w:rPr>
    </w:lvl>
    <w:lvl w:ilvl="7" w:tplc="4FE09CAA">
      <w:numFmt w:val="bullet"/>
      <w:lvlText w:val="•"/>
      <w:lvlJc w:val="left"/>
      <w:pPr>
        <w:ind w:left="3284" w:hanging="241"/>
      </w:pPr>
      <w:rPr>
        <w:rFonts w:hint="default"/>
        <w:lang w:val="en-US" w:eastAsia="zh-TW" w:bidi="ar-SA"/>
      </w:rPr>
    </w:lvl>
    <w:lvl w:ilvl="8" w:tplc="95788198">
      <w:numFmt w:val="bullet"/>
      <w:lvlText w:val="•"/>
      <w:lvlJc w:val="left"/>
      <w:pPr>
        <w:ind w:left="3704" w:hanging="241"/>
      </w:pPr>
      <w:rPr>
        <w:rFonts w:hint="default"/>
        <w:lang w:val="en-US" w:eastAsia="zh-TW" w:bidi="ar-SA"/>
      </w:rPr>
    </w:lvl>
  </w:abstractNum>
  <w:abstractNum w:abstractNumId="197" w15:restartNumberingAfterBreak="0">
    <w:nsid w:val="1D730AFE"/>
    <w:multiLevelType w:val="multilevel"/>
    <w:tmpl w:val="AA1A4026"/>
    <w:lvl w:ilvl="0">
      <w:start w:val="2"/>
      <w:numFmt w:val="decimal"/>
      <w:lvlText w:val="%1"/>
      <w:lvlJc w:val="left"/>
      <w:pPr>
        <w:ind w:left="810" w:hanging="704"/>
        <w:jc w:val="left"/>
      </w:pPr>
      <w:rPr>
        <w:rFonts w:hint="default"/>
        <w:lang w:val="en-US" w:eastAsia="zh-TW" w:bidi="ar-SA"/>
      </w:rPr>
    </w:lvl>
    <w:lvl w:ilvl="1">
      <w:start w:val="3"/>
      <w:numFmt w:val="upperRoman"/>
      <w:lvlText w:val="%1-%2"/>
      <w:lvlJc w:val="left"/>
      <w:pPr>
        <w:ind w:left="810" w:hanging="704"/>
        <w:jc w:val="left"/>
      </w:pPr>
      <w:rPr>
        <w:rFonts w:hint="default"/>
        <w:lang w:val="en-US" w:eastAsia="zh-TW" w:bidi="ar-SA"/>
      </w:rPr>
    </w:lvl>
    <w:lvl w:ilvl="2">
      <w:start w:val="1"/>
      <w:numFmt w:val="decimal"/>
      <w:lvlText w:val="%1-%2-%3"/>
      <w:lvlJc w:val="left"/>
      <w:pPr>
        <w:ind w:left="810" w:hanging="704"/>
        <w:jc w:val="left"/>
      </w:pPr>
      <w:rPr>
        <w:rFonts w:ascii="SimSun" w:eastAsia="SimSun" w:hAnsi="SimSun" w:cs="SimSun" w:hint="default"/>
        <w:b w:val="0"/>
        <w:bCs w:val="0"/>
        <w:i w:val="0"/>
        <w:iCs w:val="0"/>
        <w:spacing w:val="0"/>
        <w:w w:val="99"/>
        <w:sz w:val="20"/>
        <w:szCs w:val="20"/>
        <w:lang w:val="en-US" w:eastAsia="zh-TW" w:bidi="ar-SA"/>
      </w:rPr>
    </w:lvl>
    <w:lvl w:ilvl="3">
      <w:numFmt w:val="bullet"/>
      <w:lvlText w:val="•"/>
      <w:lvlJc w:val="left"/>
      <w:pPr>
        <w:ind w:left="951" w:hanging="704"/>
      </w:pPr>
      <w:rPr>
        <w:rFonts w:hint="default"/>
        <w:lang w:val="en-US" w:eastAsia="zh-TW" w:bidi="ar-SA"/>
      </w:rPr>
    </w:lvl>
    <w:lvl w:ilvl="4">
      <w:numFmt w:val="bullet"/>
      <w:lvlText w:val="•"/>
      <w:lvlJc w:val="left"/>
      <w:pPr>
        <w:ind w:left="995" w:hanging="704"/>
      </w:pPr>
      <w:rPr>
        <w:rFonts w:hint="default"/>
        <w:lang w:val="en-US" w:eastAsia="zh-TW" w:bidi="ar-SA"/>
      </w:rPr>
    </w:lvl>
    <w:lvl w:ilvl="5">
      <w:numFmt w:val="bullet"/>
      <w:lvlText w:val="•"/>
      <w:lvlJc w:val="left"/>
      <w:pPr>
        <w:ind w:left="1039" w:hanging="704"/>
      </w:pPr>
      <w:rPr>
        <w:rFonts w:hint="default"/>
        <w:lang w:val="en-US" w:eastAsia="zh-TW" w:bidi="ar-SA"/>
      </w:rPr>
    </w:lvl>
    <w:lvl w:ilvl="6">
      <w:numFmt w:val="bullet"/>
      <w:lvlText w:val="•"/>
      <w:lvlJc w:val="left"/>
      <w:pPr>
        <w:ind w:left="1082" w:hanging="704"/>
      </w:pPr>
      <w:rPr>
        <w:rFonts w:hint="default"/>
        <w:lang w:val="en-US" w:eastAsia="zh-TW" w:bidi="ar-SA"/>
      </w:rPr>
    </w:lvl>
    <w:lvl w:ilvl="7">
      <w:numFmt w:val="bullet"/>
      <w:lvlText w:val="•"/>
      <w:lvlJc w:val="left"/>
      <w:pPr>
        <w:ind w:left="1126" w:hanging="704"/>
      </w:pPr>
      <w:rPr>
        <w:rFonts w:hint="default"/>
        <w:lang w:val="en-US" w:eastAsia="zh-TW" w:bidi="ar-SA"/>
      </w:rPr>
    </w:lvl>
    <w:lvl w:ilvl="8">
      <w:numFmt w:val="bullet"/>
      <w:lvlText w:val="•"/>
      <w:lvlJc w:val="left"/>
      <w:pPr>
        <w:ind w:left="1170" w:hanging="704"/>
      </w:pPr>
      <w:rPr>
        <w:rFonts w:hint="default"/>
        <w:lang w:val="en-US" w:eastAsia="zh-TW" w:bidi="ar-SA"/>
      </w:rPr>
    </w:lvl>
  </w:abstractNum>
  <w:abstractNum w:abstractNumId="198" w15:restartNumberingAfterBreak="0">
    <w:nsid w:val="1D7D05EB"/>
    <w:multiLevelType w:val="hybridMultilevel"/>
    <w:tmpl w:val="64C6A0B6"/>
    <w:lvl w:ilvl="0" w:tplc="E32C9F46">
      <w:start w:val="4"/>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B7502C06">
      <w:numFmt w:val="bullet"/>
      <w:lvlText w:val="•"/>
      <w:lvlJc w:val="left"/>
      <w:pPr>
        <w:ind w:left="216" w:hanging="152"/>
      </w:pPr>
      <w:rPr>
        <w:rFonts w:hint="default"/>
        <w:lang w:val="en-US" w:eastAsia="zh-TW" w:bidi="ar-SA"/>
      </w:rPr>
    </w:lvl>
    <w:lvl w:ilvl="2" w:tplc="317A6912">
      <w:numFmt w:val="bullet"/>
      <w:lvlText w:val="•"/>
      <w:lvlJc w:val="left"/>
      <w:pPr>
        <w:ind w:left="333" w:hanging="152"/>
      </w:pPr>
      <w:rPr>
        <w:rFonts w:hint="default"/>
        <w:lang w:val="en-US" w:eastAsia="zh-TW" w:bidi="ar-SA"/>
      </w:rPr>
    </w:lvl>
    <w:lvl w:ilvl="3" w:tplc="4FB08A3C">
      <w:numFmt w:val="bullet"/>
      <w:lvlText w:val="•"/>
      <w:lvlJc w:val="left"/>
      <w:pPr>
        <w:ind w:left="450" w:hanging="152"/>
      </w:pPr>
      <w:rPr>
        <w:rFonts w:hint="default"/>
        <w:lang w:val="en-US" w:eastAsia="zh-TW" w:bidi="ar-SA"/>
      </w:rPr>
    </w:lvl>
    <w:lvl w:ilvl="4" w:tplc="82880F1A">
      <w:numFmt w:val="bullet"/>
      <w:lvlText w:val="•"/>
      <w:lvlJc w:val="left"/>
      <w:pPr>
        <w:ind w:left="566" w:hanging="152"/>
      </w:pPr>
      <w:rPr>
        <w:rFonts w:hint="default"/>
        <w:lang w:val="en-US" w:eastAsia="zh-TW" w:bidi="ar-SA"/>
      </w:rPr>
    </w:lvl>
    <w:lvl w:ilvl="5" w:tplc="AA9E20F4">
      <w:numFmt w:val="bullet"/>
      <w:lvlText w:val="•"/>
      <w:lvlJc w:val="left"/>
      <w:pPr>
        <w:ind w:left="683" w:hanging="152"/>
      </w:pPr>
      <w:rPr>
        <w:rFonts w:hint="default"/>
        <w:lang w:val="en-US" w:eastAsia="zh-TW" w:bidi="ar-SA"/>
      </w:rPr>
    </w:lvl>
    <w:lvl w:ilvl="6" w:tplc="A6C2EC7A">
      <w:numFmt w:val="bullet"/>
      <w:lvlText w:val="•"/>
      <w:lvlJc w:val="left"/>
      <w:pPr>
        <w:ind w:left="800" w:hanging="152"/>
      </w:pPr>
      <w:rPr>
        <w:rFonts w:hint="default"/>
        <w:lang w:val="en-US" w:eastAsia="zh-TW" w:bidi="ar-SA"/>
      </w:rPr>
    </w:lvl>
    <w:lvl w:ilvl="7" w:tplc="90B62A70">
      <w:numFmt w:val="bullet"/>
      <w:lvlText w:val="•"/>
      <w:lvlJc w:val="left"/>
      <w:pPr>
        <w:ind w:left="916" w:hanging="152"/>
      </w:pPr>
      <w:rPr>
        <w:rFonts w:hint="default"/>
        <w:lang w:val="en-US" w:eastAsia="zh-TW" w:bidi="ar-SA"/>
      </w:rPr>
    </w:lvl>
    <w:lvl w:ilvl="8" w:tplc="83F01894">
      <w:numFmt w:val="bullet"/>
      <w:lvlText w:val="•"/>
      <w:lvlJc w:val="left"/>
      <w:pPr>
        <w:ind w:left="1033" w:hanging="152"/>
      </w:pPr>
      <w:rPr>
        <w:rFonts w:hint="default"/>
        <w:lang w:val="en-US" w:eastAsia="zh-TW" w:bidi="ar-SA"/>
      </w:rPr>
    </w:lvl>
  </w:abstractNum>
  <w:abstractNum w:abstractNumId="199" w15:restartNumberingAfterBreak="0">
    <w:nsid w:val="1DB13EFA"/>
    <w:multiLevelType w:val="multilevel"/>
    <w:tmpl w:val="ED34A1BA"/>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200" w15:restartNumberingAfterBreak="0">
    <w:nsid w:val="1DBC6EFF"/>
    <w:multiLevelType w:val="hybridMultilevel"/>
    <w:tmpl w:val="0E985D7A"/>
    <w:lvl w:ilvl="0" w:tplc="AE00C4EA">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C1CA17AE">
      <w:numFmt w:val="bullet"/>
      <w:lvlText w:val="•"/>
      <w:lvlJc w:val="left"/>
      <w:pPr>
        <w:ind w:left="218" w:hanging="152"/>
      </w:pPr>
      <w:rPr>
        <w:rFonts w:hint="default"/>
        <w:lang w:val="en-US" w:eastAsia="zh-TW" w:bidi="ar-SA"/>
      </w:rPr>
    </w:lvl>
    <w:lvl w:ilvl="2" w:tplc="F49EF118">
      <w:numFmt w:val="bullet"/>
      <w:lvlText w:val="•"/>
      <w:lvlJc w:val="left"/>
      <w:pPr>
        <w:ind w:left="337" w:hanging="152"/>
      </w:pPr>
      <w:rPr>
        <w:rFonts w:hint="default"/>
        <w:lang w:val="en-US" w:eastAsia="zh-TW" w:bidi="ar-SA"/>
      </w:rPr>
    </w:lvl>
    <w:lvl w:ilvl="3" w:tplc="EA3ED782">
      <w:numFmt w:val="bullet"/>
      <w:lvlText w:val="•"/>
      <w:lvlJc w:val="left"/>
      <w:pPr>
        <w:ind w:left="456" w:hanging="152"/>
      </w:pPr>
      <w:rPr>
        <w:rFonts w:hint="default"/>
        <w:lang w:val="en-US" w:eastAsia="zh-TW" w:bidi="ar-SA"/>
      </w:rPr>
    </w:lvl>
    <w:lvl w:ilvl="4" w:tplc="43EC497A">
      <w:numFmt w:val="bullet"/>
      <w:lvlText w:val="•"/>
      <w:lvlJc w:val="left"/>
      <w:pPr>
        <w:ind w:left="575" w:hanging="152"/>
      </w:pPr>
      <w:rPr>
        <w:rFonts w:hint="default"/>
        <w:lang w:val="en-US" w:eastAsia="zh-TW" w:bidi="ar-SA"/>
      </w:rPr>
    </w:lvl>
    <w:lvl w:ilvl="5" w:tplc="38F467B8">
      <w:numFmt w:val="bullet"/>
      <w:lvlText w:val="•"/>
      <w:lvlJc w:val="left"/>
      <w:pPr>
        <w:ind w:left="694" w:hanging="152"/>
      </w:pPr>
      <w:rPr>
        <w:rFonts w:hint="default"/>
        <w:lang w:val="en-US" w:eastAsia="zh-TW" w:bidi="ar-SA"/>
      </w:rPr>
    </w:lvl>
    <w:lvl w:ilvl="6" w:tplc="99B0688C">
      <w:numFmt w:val="bullet"/>
      <w:lvlText w:val="•"/>
      <w:lvlJc w:val="left"/>
      <w:pPr>
        <w:ind w:left="812" w:hanging="152"/>
      </w:pPr>
      <w:rPr>
        <w:rFonts w:hint="default"/>
        <w:lang w:val="en-US" w:eastAsia="zh-TW" w:bidi="ar-SA"/>
      </w:rPr>
    </w:lvl>
    <w:lvl w:ilvl="7" w:tplc="56567DCA">
      <w:numFmt w:val="bullet"/>
      <w:lvlText w:val="•"/>
      <w:lvlJc w:val="left"/>
      <w:pPr>
        <w:ind w:left="931" w:hanging="152"/>
      </w:pPr>
      <w:rPr>
        <w:rFonts w:hint="default"/>
        <w:lang w:val="en-US" w:eastAsia="zh-TW" w:bidi="ar-SA"/>
      </w:rPr>
    </w:lvl>
    <w:lvl w:ilvl="8" w:tplc="334424DC">
      <w:numFmt w:val="bullet"/>
      <w:lvlText w:val="•"/>
      <w:lvlJc w:val="left"/>
      <w:pPr>
        <w:ind w:left="1050" w:hanging="152"/>
      </w:pPr>
      <w:rPr>
        <w:rFonts w:hint="default"/>
        <w:lang w:val="en-US" w:eastAsia="zh-TW" w:bidi="ar-SA"/>
      </w:rPr>
    </w:lvl>
  </w:abstractNum>
  <w:abstractNum w:abstractNumId="201" w15:restartNumberingAfterBreak="0">
    <w:nsid w:val="1E36342C"/>
    <w:multiLevelType w:val="hybridMultilevel"/>
    <w:tmpl w:val="5B9497C6"/>
    <w:lvl w:ilvl="0" w:tplc="EBD026F8">
      <w:start w:val="3"/>
      <w:numFmt w:val="decimal"/>
      <w:lvlText w:val="%1."/>
      <w:lvlJc w:val="left"/>
      <w:pPr>
        <w:ind w:left="109" w:hanging="241"/>
        <w:jc w:val="left"/>
      </w:pPr>
      <w:rPr>
        <w:rFonts w:ascii="SimSun" w:eastAsia="SimSun" w:hAnsi="SimSun" w:cs="SimSun" w:hint="default"/>
        <w:b w:val="0"/>
        <w:bCs w:val="0"/>
        <w:i w:val="0"/>
        <w:iCs w:val="0"/>
        <w:spacing w:val="0"/>
        <w:w w:val="99"/>
        <w:sz w:val="22"/>
        <w:szCs w:val="22"/>
        <w:lang w:val="en-US" w:eastAsia="zh-TW" w:bidi="ar-SA"/>
      </w:rPr>
    </w:lvl>
    <w:lvl w:ilvl="1" w:tplc="58809FF6">
      <w:numFmt w:val="bullet"/>
      <w:lvlText w:val="•"/>
      <w:lvlJc w:val="left"/>
      <w:pPr>
        <w:ind w:left="215" w:hanging="241"/>
      </w:pPr>
      <w:rPr>
        <w:rFonts w:hint="default"/>
        <w:lang w:val="en-US" w:eastAsia="zh-TW" w:bidi="ar-SA"/>
      </w:rPr>
    </w:lvl>
    <w:lvl w:ilvl="2" w:tplc="165E5EDE">
      <w:numFmt w:val="bullet"/>
      <w:lvlText w:val="•"/>
      <w:lvlJc w:val="left"/>
      <w:pPr>
        <w:ind w:left="331" w:hanging="241"/>
      </w:pPr>
      <w:rPr>
        <w:rFonts w:hint="default"/>
        <w:lang w:val="en-US" w:eastAsia="zh-TW" w:bidi="ar-SA"/>
      </w:rPr>
    </w:lvl>
    <w:lvl w:ilvl="3" w:tplc="EC2E4164">
      <w:numFmt w:val="bullet"/>
      <w:lvlText w:val="•"/>
      <w:lvlJc w:val="left"/>
      <w:pPr>
        <w:ind w:left="447" w:hanging="241"/>
      </w:pPr>
      <w:rPr>
        <w:rFonts w:hint="default"/>
        <w:lang w:val="en-US" w:eastAsia="zh-TW" w:bidi="ar-SA"/>
      </w:rPr>
    </w:lvl>
    <w:lvl w:ilvl="4" w:tplc="2DD48120">
      <w:numFmt w:val="bullet"/>
      <w:lvlText w:val="•"/>
      <w:lvlJc w:val="left"/>
      <w:pPr>
        <w:ind w:left="563" w:hanging="241"/>
      </w:pPr>
      <w:rPr>
        <w:rFonts w:hint="default"/>
        <w:lang w:val="en-US" w:eastAsia="zh-TW" w:bidi="ar-SA"/>
      </w:rPr>
    </w:lvl>
    <w:lvl w:ilvl="5" w:tplc="4A0C006E">
      <w:numFmt w:val="bullet"/>
      <w:lvlText w:val="•"/>
      <w:lvlJc w:val="left"/>
      <w:pPr>
        <w:ind w:left="679" w:hanging="241"/>
      </w:pPr>
      <w:rPr>
        <w:rFonts w:hint="default"/>
        <w:lang w:val="en-US" w:eastAsia="zh-TW" w:bidi="ar-SA"/>
      </w:rPr>
    </w:lvl>
    <w:lvl w:ilvl="6" w:tplc="EA847EFC">
      <w:numFmt w:val="bullet"/>
      <w:lvlText w:val="•"/>
      <w:lvlJc w:val="left"/>
      <w:pPr>
        <w:ind w:left="795" w:hanging="241"/>
      </w:pPr>
      <w:rPr>
        <w:rFonts w:hint="default"/>
        <w:lang w:val="en-US" w:eastAsia="zh-TW" w:bidi="ar-SA"/>
      </w:rPr>
    </w:lvl>
    <w:lvl w:ilvl="7" w:tplc="1CE262C8">
      <w:numFmt w:val="bullet"/>
      <w:lvlText w:val="•"/>
      <w:lvlJc w:val="left"/>
      <w:pPr>
        <w:ind w:left="911" w:hanging="241"/>
      </w:pPr>
      <w:rPr>
        <w:rFonts w:hint="default"/>
        <w:lang w:val="en-US" w:eastAsia="zh-TW" w:bidi="ar-SA"/>
      </w:rPr>
    </w:lvl>
    <w:lvl w:ilvl="8" w:tplc="19D67C32">
      <w:numFmt w:val="bullet"/>
      <w:lvlText w:val="•"/>
      <w:lvlJc w:val="left"/>
      <w:pPr>
        <w:ind w:left="1027" w:hanging="241"/>
      </w:pPr>
      <w:rPr>
        <w:rFonts w:hint="default"/>
        <w:lang w:val="en-US" w:eastAsia="zh-TW" w:bidi="ar-SA"/>
      </w:rPr>
    </w:lvl>
  </w:abstractNum>
  <w:abstractNum w:abstractNumId="202" w15:restartNumberingAfterBreak="0">
    <w:nsid w:val="1E363B8A"/>
    <w:multiLevelType w:val="hybridMultilevel"/>
    <w:tmpl w:val="9C96A23E"/>
    <w:lvl w:ilvl="0" w:tplc="970ADDDE">
      <w:start w:val="1"/>
      <w:numFmt w:val="decimal"/>
      <w:lvlText w:val="%1."/>
      <w:lvlJc w:val="left"/>
      <w:pPr>
        <w:ind w:left="107" w:hanging="202"/>
        <w:jc w:val="left"/>
      </w:pPr>
      <w:rPr>
        <w:rFonts w:ascii="SimSun" w:eastAsia="SimSun" w:hAnsi="SimSun" w:cs="SimSun" w:hint="default"/>
        <w:b w:val="0"/>
        <w:bCs w:val="0"/>
        <w:i w:val="0"/>
        <w:iCs w:val="0"/>
        <w:spacing w:val="1"/>
        <w:w w:val="98"/>
        <w:sz w:val="18"/>
        <w:szCs w:val="18"/>
        <w:lang w:val="en-US" w:eastAsia="zh-TW" w:bidi="ar-SA"/>
      </w:rPr>
    </w:lvl>
    <w:lvl w:ilvl="1" w:tplc="2DB00088">
      <w:numFmt w:val="bullet"/>
      <w:lvlText w:val="•"/>
      <w:lvlJc w:val="left"/>
      <w:pPr>
        <w:ind w:left="433" w:hanging="202"/>
      </w:pPr>
      <w:rPr>
        <w:rFonts w:hint="default"/>
        <w:lang w:val="en-US" w:eastAsia="zh-TW" w:bidi="ar-SA"/>
      </w:rPr>
    </w:lvl>
    <w:lvl w:ilvl="2" w:tplc="9F02B456">
      <w:numFmt w:val="bullet"/>
      <w:lvlText w:val="•"/>
      <w:lvlJc w:val="left"/>
      <w:pPr>
        <w:ind w:left="766" w:hanging="202"/>
      </w:pPr>
      <w:rPr>
        <w:rFonts w:hint="default"/>
        <w:lang w:val="en-US" w:eastAsia="zh-TW" w:bidi="ar-SA"/>
      </w:rPr>
    </w:lvl>
    <w:lvl w:ilvl="3" w:tplc="E0CA4CE2">
      <w:numFmt w:val="bullet"/>
      <w:lvlText w:val="•"/>
      <w:lvlJc w:val="left"/>
      <w:pPr>
        <w:ind w:left="1099" w:hanging="202"/>
      </w:pPr>
      <w:rPr>
        <w:rFonts w:hint="default"/>
        <w:lang w:val="en-US" w:eastAsia="zh-TW" w:bidi="ar-SA"/>
      </w:rPr>
    </w:lvl>
    <w:lvl w:ilvl="4" w:tplc="E9284D76">
      <w:numFmt w:val="bullet"/>
      <w:lvlText w:val="•"/>
      <w:lvlJc w:val="left"/>
      <w:pPr>
        <w:ind w:left="1432" w:hanging="202"/>
      </w:pPr>
      <w:rPr>
        <w:rFonts w:hint="default"/>
        <w:lang w:val="en-US" w:eastAsia="zh-TW" w:bidi="ar-SA"/>
      </w:rPr>
    </w:lvl>
    <w:lvl w:ilvl="5" w:tplc="2ACADC74">
      <w:numFmt w:val="bullet"/>
      <w:lvlText w:val="•"/>
      <w:lvlJc w:val="left"/>
      <w:pPr>
        <w:ind w:left="1765" w:hanging="202"/>
      </w:pPr>
      <w:rPr>
        <w:rFonts w:hint="default"/>
        <w:lang w:val="en-US" w:eastAsia="zh-TW" w:bidi="ar-SA"/>
      </w:rPr>
    </w:lvl>
    <w:lvl w:ilvl="6" w:tplc="E09EA854">
      <w:numFmt w:val="bullet"/>
      <w:lvlText w:val="•"/>
      <w:lvlJc w:val="left"/>
      <w:pPr>
        <w:ind w:left="2098" w:hanging="202"/>
      </w:pPr>
      <w:rPr>
        <w:rFonts w:hint="default"/>
        <w:lang w:val="en-US" w:eastAsia="zh-TW" w:bidi="ar-SA"/>
      </w:rPr>
    </w:lvl>
    <w:lvl w:ilvl="7" w:tplc="1BAE43F6">
      <w:numFmt w:val="bullet"/>
      <w:lvlText w:val="•"/>
      <w:lvlJc w:val="left"/>
      <w:pPr>
        <w:ind w:left="2431" w:hanging="202"/>
      </w:pPr>
      <w:rPr>
        <w:rFonts w:hint="default"/>
        <w:lang w:val="en-US" w:eastAsia="zh-TW" w:bidi="ar-SA"/>
      </w:rPr>
    </w:lvl>
    <w:lvl w:ilvl="8" w:tplc="A2460804">
      <w:numFmt w:val="bullet"/>
      <w:lvlText w:val="•"/>
      <w:lvlJc w:val="left"/>
      <w:pPr>
        <w:ind w:left="2764" w:hanging="202"/>
      </w:pPr>
      <w:rPr>
        <w:rFonts w:hint="default"/>
        <w:lang w:val="en-US" w:eastAsia="zh-TW" w:bidi="ar-SA"/>
      </w:rPr>
    </w:lvl>
  </w:abstractNum>
  <w:abstractNum w:abstractNumId="203" w15:restartNumberingAfterBreak="0">
    <w:nsid w:val="1E9B52D3"/>
    <w:multiLevelType w:val="hybridMultilevel"/>
    <w:tmpl w:val="39E45CC2"/>
    <w:lvl w:ilvl="0" w:tplc="EF16D570">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DC32F984">
      <w:numFmt w:val="bullet"/>
      <w:lvlText w:val="•"/>
      <w:lvlJc w:val="left"/>
      <w:pPr>
        <w:ind w:left="207" w:hanging="241"/>
      </w:pPr>
      <w:rPr>
        <w:rFonts w:hint="default"/>
        <w:lang w:val="en-US" w:eastAsia="zh-TW" w:bidi="ar-SA"/>
      </w:rPr>
    </w:lvl>
    <w:lvl w:ilvl="2" w:tplc="DB0C0E66">
      <w:numFmt w:val="bullet"/>
      <w:lvlText w:val="•"/>
      <w:lvlJc w:val="left"/>
      <w:pPr>
        <w:ind w:left="315" w:hanging="241"/>
      </w:pPr>
      <w:rPr>
        <w:rFonts w:hint="default"/>
        <w:lang w:val="en-US" w:eastAsia="zh-TW" w:bidi="ar-SA"/>
      </w:rPr>
    </w:lvl>
    <w:lvl w:ilvl="3" w:tplc="9B36DEAC">
      <w:numFmt w:val="bullet"/>
      <w:lvlText w:val="•"/>
      <w:lvlJc w:val="left"/>
      <w:pPr>
        <w:ind w:left="423" w:hanging="241"/>
      </w:pPr>
      <w:rPr>
        <w:rFonts w:hint="default"/>
        <w:lang w:val="en-US" w:eastAsia="zh-TW" w:bidi="ar-SA"/>
      </w:rPr>
    </w:lvl>
    <w:lvl w:ilvl="4" w:tplc="14569CBE">
      <w:numFmt w:val="bullet"/>
      <w:lvlText w:val="•"/>
      <w:lvlJc w:val="left"/>
      <w:pPr>
        <w:ind w:left="531" w:hanging="241"/>
      </w:pPr>
      <w:rPr>
        <w:rFonts w:hint="default"/>
        <w:lang w:val="en-US" w:eastAsia="zh-TW" w:bidi="ar-SA"/>
      </w:rPr>
    </w:lvl>
    <w:lvl w:ilvl="5" w:tplc="C9FC44FE">
      <w:numFmt w:val="bullet"/>
      <w:lvlText w:val="•"/>
      <w:lvlJc w:val="left"/>
      <w:pPr>
        <w:ind w:left="639" w:hanging="241"/>
      </w:pPr>
      <w:rPr>
        <w:rFonts w:hint="default"/>
        <w:lang w:val="en-US" w:eastAsia="zh-TW" w:bidi="ar-SA"/>
      </w:rPr>
    </w:lvl>
    <w:lvl w:ilvl="6" w:tplc="498866F2">
      <w:numFmt w:val="bullet"/>
      <w:lvlText w:val="•"/>
      <w:lvlJc w:val="left"/>
      <w:pPr>
        <w:ind w:left="746" w:hanging="241"/>
      </w:pPr>
      <w:rPr>
        <w:rFonts w:hint="default"/>
        <w:lang w:val="en-US" w:eastAsia="zh-TW" w:bidi="ar-SA"/>
      </w:rPr>
    </w:lvl>
    <w:lvl w:ilvl="7" w:tplc="C3C05800">
      <w:numFmt w:val="bullet"/>
      <w:lvlText w:val="•"/>
      <w:lvlJc w:val="left"/>
      <w:pPr>
        <w:ind w:left="854" w:hanging="241"/>
      </w:pPr>
      <w:rPr>
        <w:rFonts w:hint="default"/>
        <w:lang w:val="en-US" w:eastAsia="zh-TW" w:bidi="ar-SA"/>
      </w:rPr>
    </w:lvl>
    <w:lvl w:ilvl="8" w:tplc="7D4C5E3C">
      <w:numFmt w:val="bullet"/>
      <w:lvlText w:val="•"/>
      <w:lvlJc w:val="left"/>
      <w:pPr>
        <w:ind w:left="962" w:hanging="241"/>
      </w:pPr>
      <w:rPr>
        <w:rFonts w:hint="default"/>
        <w:lang w:val="en-US" w:eastAsia="zh-TW" w:bidi="ar-SA"/>
      </w:rPr>
    </w:lvl>
  </w:abstractNum>
  <w:abstractNum w:abstractNumId="204" w15:restartNumberingAfterBreak="0">
    <w:nsid w:val="1E9C0F7C"/>
    <w:multiLevelType w:val="hybridMultilevel"/>
    <w:tmpl w:val="635AE6EA"/>
    <w:lvl w:ilvl="0" w:tplc="60FE56AE">
      <w:start w:val="2"/>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ED5C9DDC">
      <w:numFmt w:val="bullet"/>
      <w:lvlText w:val="•"/>
      <w:lvlJc w:val="left"/>
      <w:pPr>
        <w:ind w:left="544" w:hanging="241"/>
      </w:pPr>
      <w:rPr>
        <w:rFonts w:hint="default"/>
        <w:lang w:val="en-US" w:eastAsia="zh-TW" w:bidi="ar-SA"/>
      </w:rPr>
    </w:lvl>
    <w:lvl w:ilvl="2" w:tplc="ACF8476E">
      <w:numFmt w:val="bullet"/>
      <w:lvlText w:val="•"/>
      <w:lvlJc w:val="left"/>
      <w:pPr>
        <w:ind w:left="989" w:hanging="241"/>
      </w:pPr>
      <w:rPr>
        <w:rFonts w:hint="default"/>
        <w:lang w:val="en-US" w:eastAsia="zh-TW" w:bidi="ar-SA"/>
      </w:rPr>
    </w:lvl>
    <w:lvl w:ilvl="3" w:tplc="97DA127C">
      <w:numFmt w:val="bullet"/>
      <w:lvlText w:val="•"/>
      <w:lvlJc w:val="left"/>
      <w:pPr>
        <w:ind w:left="1433" w:hanging="241"/>
      </w:pPr>
      <w:rPr>
        <w:rFonts w:hint="default"/>
        <w:lang w:val="en-US" w:eastAsia="zh-TW" w:bidi="ar-SA"/>
      </w:rPr>
    </w:lvl>
    <w:lvl w:ilvl="4" w:tplc="7A6E74BE">
      <w:numFmt w:val="bullet"/>
      <w:lvlText w:val="•"/>
      <w:lvlJc w:val="left"/>
      <w:pPr>
        <w:ind w:left="1878" w:hanging="241"/>
      </w:pPr>
      <w:rPr>
        <w:rFonts w:hint="default"/>
        <w:lang w:val="en-US" w:eastAsia="zh-TW" w:bidi="ar-SA"/>
      </w:rPr>
    </w:lvl>
    <w:lvl w:ilvl="5" w:tplc="035639C4">
      <w:numFmt w:val="bullet"/>
      <w:lvlText w:val="•"/>
      <w:lvlJc w:val="left"/>
      <w:pPr>
        <w:ind w:left="2323" w:hanging="241"/>
      </w:pPr>
      <w:rPr>
        <w:rFonts w:hint="default"/>
        <w:lang w:val="en-US" w:eastAsia="zh-TW" w:bidi="ar-SA"/>
      </w:rPr>
    </w:lvl>
    <w:lvl w:ilvl="6" w:tplc="999C5DE8">
      <w:numFmt w:val="bullet"/>
      <w:lvlText w:val="•"/>
      <w:lvlJc w:val="left"/>
      <w:pPr>
        <w:ind w:left="2767" w:hanging="241"/>
      </w:pPr>
      <w:rPr>
        <w:rFonts w:hint="default"/>
        <w:lang w:val="en-US" w:eastAsia="zh-TW" w:bidi="ar-SA"/>
      </w:rPr>
    </w:lvl>
    <w:lvl w:ilvl="7" w:tplc="E976139E">
      <w:numFmt w:val="bullet"/>
      <w:lvlText w:val="•"/>
      <w:lvlJc w:val="left"/>
      <w:pPr>
        <w:ind w:left="3212" w:hanging="241"/>
      </w:pPr>
      <w:rPr>
        <w:rFonts w:hint="default"/>
        <w:lang w:val="en-US" w:eastAsia="zh-TW" w:bidi="ar-SA"/>
      </w:rPr>
    </w:lvl>
    <w:lvl w:ilvl="8" w:tplc="E86E50A0">
      <w:numFmt w:val="bullet"/>
      <w:lvlText w:val="•"/>
      <w:lvlJc w:val="left"/>
      <w:pPr>
        <w:ind w:left="3656" w:hanging="241"/>
      </w:pPr>
      <w:rPr>
        <w:rFonts w:hint="default"/>
        <w:lang w:val="en-US" w:eastAsia="zh-TW" w:bidi="ar-SA"/>
      </w:rPr>
    </w:lvl>
  </w:abstractNum>
  <w:abstractNum w:abstractNumId="205" w15:restartNumberingAfterBreak="0">
    <w:nsid w:val="1EE3197A"/>
    <w:multiLevelType w:val="multilevel"/>
    <w:tmpl w:val="6F04557A"/>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206" w15:restartNumberingAfterBreak="0">
    <w:nsid w:val="1EFA0E9F"/>
    <w:multiLevelType w:val="hybridMultilevel"/>
    <w:tmpl w:val="42A4110C"/>
    <w:lvl w:ilvl="0" w:tplc="5A501E1A">
      <w:start w:val="1"/>
      <w:numFmt w:val="decimal"/>
      <w:lvlText w:val="%1."/>
      <w:lvlJc w:val="left"/>
      <w:pPr>
        <w:ind w:left="351" w:hanging="241"/>
        <w:jc w:val="left"/>
      </w:pPr>
      <w:rPr>
        <w:rFonts w:ascii="SimSun" w:eastAsia="SimSun" w:hAnsi="SimSun" w:cs="SimSun" w:hint="default"/>
        <w:b w:val="0"/>
        <w:bCs w:val="0"/>
        <w:i w:val="0"/>
        <w:iCs w:val="0"/>
        <w:spacing w:val="0"/>
        <w:w w:val="99"/>
        <w:sz w:val="22"/>
        <w:szCs w:val="22"/>
        <w:lang w:val="en-US" w:eastAsia="zh-TW" w:bidi="ar-SA"/>
      </w:rPr>
    </w:lvl>
    <w:lvl w:ilvl="1" w:tplc="4E14E85E">
      <w:numFmt w:val="bullet"/>
      <w:lvlText w:val="•"/>
      <w:lvlJc w:val="left"/>
      <w:pPr>
        <w:ind w:left="733" w:hanging="241"/>
      </w:pPr>
      <w:rPr>
        <w:rFonts w:hint="default"/>
        <w:lang w:val="en-US" w:eastAsia="zh-TW" w:bidi="ar-SA"/>
      </w:rPr>
    </w:lvl>
    <w:lvl w:ilvl="2" w:tplc="EE0CE930">
      <w:numFmt w:val="bullet"/>
      <w:lvlText w:val="•"/>
      <w:lvlJc w:val="left"/>
      <w:pPr>
        <w:ind w:left="1106" w:hanging="241"/>
      </w:pPr>
      <w:rPr>
        <w:rFonts w:hint="default"/>
        <w:lang w:val="en-US" w:eastAsia="zh-TW" w:bidi="ar-SA"/>
      </w:rPr>
    </w:lvl>
    <w:lvl w:ilvl="3" w:tplc="91CCC050">
      <w:numFmt w:val="bullet"/>
      <w:lvlText w:val="•"/>
      <w:lvlJc w:val="left"/>
      <w:pPr>
        <w:ind w:left="1480" w:hanging="241"/>
      </w:pPr>
      <w:rPr>
        <w:rFonts w:hint="default"/>
        <w:lang w:val="en-US" w:eastAsia="zh-TW" w:bidi="ar-SA"/>
      </w:rPr>
    </w:lvl>
    <w:lvl w:ilvl="4" w:tplc="3606FCB2">
      <w:numFmt w:val="bullet"/>
      <w:lvlText w:val="•"/>
      <w:lvlJc w:val="left"/>
      <w:pPr>
        <w:ind w:left="1853" w:hanging="241"/>
      </w:pPr>
      <w:rPr>
        <w:rFonts w:hint="default"/>
        <w:lang w:val="en-US" w:eastAsia="zh-TW" w:bidi="ar-SA"/>
      </w:rPr>
    </w:lvl>
    <w:lvl w:ilvl="5" w:tplc="DC261E04">
      <w:numFmt w:val="bullet"/>
      <w:lvlText w:val="•"/>
      <w:lvlJc w:val="left"/>
      <w:pPr>
        <w:ind w:left="2227" w:hanging="241"/>
      </w:pPr>
      <w:rPr>
        <w:rFonts w:hint="default"/>
        <w:lang w:val="en-US" w:eastAsia="zh-TW" w:bidi="ar-SA"/>
      </w:rPr>
    </w:lvl>
    <w:lvl w:ilvl="6" w:tplc="D5129EFC">
      <w:numFmt w:val="bullet"/>
      <w:lvlText w:val="•"/>
      <w:lvlJc w:val="left"/>
      <w:pPr>
        <w:ind w:left="2600" w:hanging="241"/>
      </w:pPr>
      <w:rPr>
        <w:rFonts w:hint="default"/>
        <w:lang w:val="en-US" w:eastAsia="zh-TW" w:bidi="ar-SA"/>
      </w:rPr>
    </w:lvl>
    <w:lvl w:ilvl="7" w:tplc="D4DA4B34">
      <w:numFmt w:val="bullet"/>
      <w:lvlText w:val="•"/>
      <w:lvlJc w:val="left"/>
      <w:pPr>
        <w:ind w:left="2973" w:hanging="241"/>
      </w:pPr>
      <w:rPr>
        <w:rFonts w:hint="default"/>
        <w:lang w:val="en-US" w:eastAsia="zh-TW" w:bidi="ar-SA"/>
      </w:rPr>
    </w:lvl>
    <w:lvl w:ilvl="8" w:tplc="9B2C9448">
      <w:numFmt w:val="bullet"/>
      <w:lvlText w:val="•"/>
      <w:lvlJc w:val="left"/>
      <w:pPr>
        <w:ind w:left="3347" w:hanging="241"/>
      </w:pPr>
      <w:rPr>
        <w:rFonts w:hint="default"/>
        <w:lang w:val="en-US" w:eastAsia="zh-TW" w:bidi="ar-SA"/>
      </w:rPr>
    </w:lvl>
  </w:abstractNum>
  <w:abstractNum w:abstractNumId="207" w15:restartNumberingAfterBreak="0">
    <w:nsid w:val="1F01190C"/>
    <w:multiLevelType w:val="multilevel"/>
    <w:tmpl w:val="F814DE4C"/>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208" w15:restartNumberingAfterBreak="0">
    <w:nsid w:val="1F2F17D1"/>
    <w:multiLevelType w:val="multilevel"/>
    <w:tmpl w:val="A1909AD6"/>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209" w15:restartNumberingAfterBreak="0">
    <w:nsid w:val="1F63531B"/>
    <w:multiLevelType w:val="hybridMultilevel"/>
    <w:tmpl w:val="02221110"/>
    <w:lvl w:ilvl="0" w:tplc="13726390">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09127B7C">
      <w:numFmt w:val="bullet"/>
      <w:lvlText w:val="•"/>
      <w:lvlJc w:val="left"/>
      <w:pPr>
        <w:ind w:left="391" w:hanging="183"/>
      </w:pPr>
      <w:rPr>
        <w:rFonts w:hint="default"/>
        <w:lang w:val="en-US" w:eastAsia="zh-TW" w:bidi="ar-SA"/>
      </w:rPr>
    </w:lvl>
    <w:lvl w:ilvl="2" w:tplc="D7BE5092">
      <w:numFmt w:val="bullet"/>
      <w:lvlText w:val="•"/>
      <w:lvlJc w:val="left"/>
      <w:pPr>
        <w:ind w:left="683" w:hanging="183"/>
      </w:pPr>
      <w:rPr>
        <w:rFonts w:hint="default"/>
        <w:lang w:val="en-US" w:eastAsia="zh-TW" w:bidi="ar-SA"/>
      </w:rPr>
    </w:lvl>
    <w:lvl w:ilvl="3" w:tplc="55505136">
      <w:numFmt w:val="bullet"/>
      <w:lvlText w:val="•"/>
      <w:lvlJc w:val="left"/>
      <w:pPr>
        <w:ind w:left="974" w:hanging="183"/>
      </w:pPr>
      <w:rPr>
        <w:rFonts w:hint="default"/>
        <w:lang w:val="en-US" w:eastAsia="zh-TW" w:bidi="ar-SA"/>
      </w:rPr>
    </w:lvl>
    <w:lvl w:ilvl="4" w:tplc="E94C9F92">
      <w:numFmt w:val="bullet"/>
      <w:lvlText w:val="•"/>
      <w:lvlJc w:val="left"/>
      <w:pPr>
        <w:ind w:left="1266" w:hanging="183"/>
      </w:pPr>
      <w:rPr>
        <w:rFonts w:hint="default"/>
        <w:lang w:val="en-US" w:eastAsia="zh-TW" w:bidi="ar-SA"/>
      </w:rPr>
    </w:lvl>
    <w:lvl w:ilvl="5" w:tplc="1780F6A4">
      <w:numFmt w:val="bullet"/>
      <w:lvlText w:val="•"/>
      <w:lvlJc w:val="left"/>
      <w:pPr>
        <w:ind w:left="1558" w:hanging="183"/>
      </w:pPr>
      <w:rPr>
        <w:rFonts w:hint="default"/>
        <w:lang w:val="en-US" w:eastAsia="zh-TW" w:bidi="ar-SA"/>
      </w:rPr>
    </w:lvl>
    <w:lvl w:ilvl="6" w:tplc="BA0252E6">
      <w:numFmt w:val="bullet"/>
      <w:lvlText w:val="•"/>
      <w:lvlJc w:val="left"/>
      <w:pPr>
        <w:ind w:left="1849" w:hanging="183"/>
      </w:pPr>
      <w:rPr>
        <w:rFonts w:hint="default"/>
        <w:lang w:val="en-US" w:eastAsia="zh-TW" w:bidi="ar-SA"/>
      </w:rPr>
    </w:lvl>
    <w:lvl w:ilvl="7" w:tplc="A3BAB35C">
      <w:numFmt w:val="bullet"/>
      <w:lvlText w:val="•"/>
      <w:lvlJc w:val="left"/>
      <w:pPr>
        <w:ind w:left="2141" w:hanging="183"/>
      </w:pPr>
      <w:rPr>
        <w:rFonts w:hint="default"/>
        <w:lang w:val="en-US" w:eastAsia="zh-TW" w:bidi="ar-SA"/>
      </w:rPr>
    </w:lvl>
    <w:lvl w:ilvl="8" w:tplc="6D2E1928">
      <w:numFmt w:val="bullet"/>
      <w:lvlText w:val="•"/>
      <w:lvlJc w:val="left"/>
      <w:pPr>
        <w:ind w:left="2432" w:hanging="183"/>
      </w:pPr>
      <w:rPr>
        <w:rFonts w:hint="default"/>
        <w:lang w:val="en-US" w:eastAsia="zh-TW" w:bidi="ar-SA"/>
      </w:rPr>
    </w:lvl>
  </w:abstractNum>
  <w:abstractNum w:abstractNumId="210" w15:restartNumberingAfterBreak="0">
    <w:nsid w:val="1F7B78DF"/>
    <w:multiLevelType w:val="hybridMultilevel"/>
    <w:tmpl w:val="C4A44BFC"/>
    <w:lvl w:ilvl="0" w:tplc="805A9A44">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90709DC0">
      <w:numFmt w:val="bullet"/>
      <w:lvlText w:val="•"/>
      <w:lvlJc w:val="left"/>
      <w:pPr>
        <w:ind w:left="386" w:hanging="152"/>
      </w:pPr>
      <w:rPr>
        <w:rFonts w:hint="default"/>
        <w:lang w:val="en-US" w:eastAsia="zh-TW" w:bidi="ar-SA"/>
      </w:rPr>
    </w:lvl>
    <w:lvl w:ilvl="2" w:tplc="702A82FE">
      <w:numFmt w:val="bullet"/>
      <w:lvlText w:val="•"/>
      <w:lvlJc w:val="left"/>
      <w:pPr>
        <w:ind w:left="673" w:hanging="152"/>
      </w:pPr>
      <w:rPr>
        <w:rFonts w:hint="default"/>
        <w:lang w:val="en-US" w:eastAsia="zh-TW" w:bidi="ar-SA"/>
      </w:rPr>
    </w:lvl>
    <w:lvl w:ilvl="3" w:tplc="B0B0C750">
      <w:numFmt w:val="bullet"/>
      <w:lvlText w:val="•"/>
      <w:lvlJc w:val="left"/>
      <w:pPr>
        <w:ind w:left="960" w:hanging="152"/>
      </w:pPr>
      <w:rPr>
        <w:rFonts w:hint="default"/>
        <w:lang w:val="en-US" w:eastAsia="zh-TW" w:bidi="ar-SA"/>
      </w:rPr>
    </w:lvl>
    <w:lvl w:ilvl="4" w:tplc="EE80459C">
      <w:numFmt w:val="bullet"/>
      <w:lvlText w:val="•"/>
      <w:lvlJc w:val="left"/>
      <w:pPr>
        <w:ind w:left="1247" w:hanging="152"/>
      </w:pPr>
      <w:rPr>
        <w:rFonts w:hint="default"/>
        <w:lang w:val="en-US" w:eastAsia="zh-TW" w:bidi="ar-SA"/>
      </w:rPr>
    </w:lvl>
    <w:lvl w:ilvl="5" w:tplc="E0D84A9A">
      <w:numFmt w:val="bullet"/>
      <w:lvlText w:val="•"/>
      <w:lvlJc w:val="left"/>
      <w:pPr>
        <w:ind w:left="1534" w:hanging="152"/>
      </w:pPr>
      <w:rPr>
        <w:rFonts w:hint="default"/>
        <w:lang w:val="en-US" w:eastAsia="zh-TW" w:bidi="ar-SA"/>
      </w:rPr>
    </w:lvl>
    <w:lvl w:ilvl="6" w:tplc="54D611A4">
      <w:numFmt w:val="bullet"/>
      <w:lvlText w:val="•"/>
      <w:lvlJc w:val="left"/>
      <w:pPr>
        <w:ind w:left="1821" w:hanging="152"/>
      </w:pPr>
      <w:rPr>
        <w:rFonts w:hint="default"/>
        <w:lang w:val="en-US" w:eastAsia="zh-TW" w:bidi="ar-SA"/>
      </w:rPr>
    </w:lvl>
    <w:lvl w:ilvl="7" w:tplc="2654F0D2">
      <w:numFmt w:val="bullet"/>
      <w:lvlText w:val="•"/>
      <w:lvlJc w:val="left"/>
      <w:pPr>
        <w:ind w:left="2108" w:hanging="152"/>
      </w:pPr>
      <w:rPr>
        <w:rFonts w:hint="default"/>
        <w:lang w:val="en-US" w:eastAsia="zh-TW" w:bidi="ar-SA"/>
      </w:rPr>
    </w:lvl>
    <w:lvl w:ilvl="8" w:tplc="5776B072">
      <w:numFmt w:val="bullet"/>
      <w:lvlText w:val="•"/>
      <w:lvlJc w:val="left"/>
      <w:pPr>
        <w:ind w:left="2395" w:hanging="152"/>
      </w:pPr>
      <w:rPr>
        <w:rFonts w:hint="default"/>
        <w:lang w:val="en-US" w:eastAsia="zh-TW" w:bidi="ar-SA"/>
      </w:rPr>
    </w:lvl>
  </w:abstractNum>
  <w:abstractNum w:abstractNumId="211" w15:restartNumberingAfterBreak="0">
    <w:nsid w:val="1F8D183C"/>
    <w:multiLevelType w:val="hybridMultilevel"/>
    <w:tmpl w:val="CFA46D62"/>
    <w:lvl w:ilvl="0" w:tplc="D4EE41BE">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9F145C24">
      <w:numFmt w:val="bullet"/>
      <w:lvlText w:val="•"/>
      <w:lvlJc w:val="left"/>
      <w:pPr>
        <w:ind w:left="216" w:hanging="152"/>
      </w:pPr>
      <w:rPr>
        <w:rFonts w:hint="default"/>
        <w:lang w:val="en-US" w:eastAsia="zh-TW" w:bidi="ar-SA"/>
      </w:rPr>
    </w:lvl>
    <w:lvl w:ilvl="2" w:tplc="4A50484A">
      <w:numFmt w:val="bullet"/>
      <w:lvlText w:val="•"/>
      <w:lvlJc w:val="left"/>
      <w:pPr>
        <w:ind w:left="333" w:hanging="152"/>
      </w:pPr>
      <w:rPr>
        <w:rFonts w:hint="default"/>
        <w:lang w:val="en-US" w:eastAsia="zh-TW" w:bidi="ar-SA"/>
      </w:rPr>
    </w:lvl>
    <w:lvl w:ilvl="3" w:tplc="B6F441FC">
      <w:numFmt w:val="bullet"/>
      <w:lvlText w:val="•"/>
      <w:lvlJc w:val="left"/>
      <w:pPr>
        <w:ind w:left="450" w:hanging="152"/>
      </w:pPr>
      <w:rPr>
        <w:rFonts w:hint="default"/>
        <w:lang w:val="en-US" w:eastAsia="zh-TW" w:bidi="ar-SA"/>
      </w:rPr>
    </w:lvl>
    <w:lvl w:ilvl="4" w:tplc="D6C4ACC8">
      <w:numFmt w:val="bullet"/>
      <w:lvlText w:val="•"/>
      <w:lvlJc w:val="left"/>
      <w:pPr>
        <w:ind w:left="566" w:hanging="152"/>
      </w:pPr>
      <w:rPr>
        <w:rFonts w:hint="default"/>
        <w:lang w:val="en-US" w:eastAsia="zh-TW" w:bidi="ar-SA"/>
      </w:rPr>
    </w:lvl>
    <w:lvl w:ilvl="5" w:tplc="E2DEE37E">
      <w:numFmt w:val="bullet"/>
      <w:lvlText w:val="•"/>
      <w:lvlJc w:val="left"/>
      <w:pPr>
        <w:ind w:left="683" w:hanging="152"/>
      </w:pPr>
      <w:rPr>
        <w:rFonts w:hint="default"/>
        <w:lang w:val="en-US" w:eastAsia="zh-TW" w:bidi="ar-SA"/>
      </w:rPr>
    </w:lvl>
    <w:lvl w:ilvl="6" w:tplc="1498882A">
      <w:numFmt w:val="bullet"/>
      <w:lvlText w:val="•"/>
      <w:lvlJc w:val="left"/>
      <w:pPr>
        <w:ind w:left="800" w:hanging="152"/>
      </w:pPr>
      <w:rPr>
        <w:rFonts w:hint="default"/>
        <w:lang w:val="en-US" w:eastAsia="zh-TW" w:bidi="ar-SA"/>
      </w:rPr>
    </w:lvl>
    <w:lvl w:ilvl="7" w:tplc="5380D09C">
      <w:numFmt w:val="bullet"/>
      <w:lvlText w:val="•"/>
      <w:lvlJc w:val="left"/>
      <w:pPr>
        <w:ind w:left="916" w:hanging="152"/>
      </w:pPr>
      <w:rPr>
        <w:rFonts w:hint="default"/>
        <w:lang w:val="en-US" w:eastAsia="zh-TW" w:bidi="ar-SA"/>
      </w:rPr>
    </w:lvl>
    <w:lvl w:ilvl="8" w:tplc="8B804D7E">
      <w:numFmt w:val="bullet"/>
      <w:lvlText w:val="•"/>
      <w:lvlJc w:val="left"/>
      <w:pPr>
        <w:ind w:left="1033" w:hanging="152"/>
      </w:pPr>
      <w:rPr>
        <w:rFonts w:hint="default"/>
        <w:lang w:val="en-US" w:eastAsia="zh-TW" w:bidi="ar-SA"/>
      </w:rPr>
    </w:lvl>
  </w:abstractNum>
  <w:abstractNum w:abstractNumId="212" w15:restartNumberingAfterBreak="0">
    <w:nsid w:val="1FE12EDE"/>
    <w:multiLevelType w:val="multilevel"/>
    <w:tmpl w:val="ADAAEE9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213" w15:restartNumberingAfterBreak="0">
    <w:nsid w:val="201C1620"/>
    <w:multiLevelType w:val="hybridMultilevel"/>
    <w:tmpl w:val="FA204FE6"/>
    <w:lvl w:ilvl="0" w:tplc="B1A48F40">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32205D08">
      <w:numFmt w:val="bullet"/>
      <w:lvlText w:val="•"/>
      <w:lvlJc w:val="left"/>
      <w:pPr>
        <w:ind w:left="544" w:hanging="241"/>
      </w:pPr>
      <w:rPr>
        <w:rFonts w:hint="default"/>
        <w:lang w:val="en-US" w:eastAsia="zh-TW" w:bidi="ar-SA"/>
      </w:rPr>
    </w:lvl>
    <w:lvl w:ilvl="2" w:tplc="71FA09E4">
      <w:numFmt w:val="bullet"/>
      <w:lvlText w:val="•"/>
      <w:lvlJc w:val="left"/>
      <w:pPr>
        <w:ind w:left="989" w:hanging="241"/>
      </w:pPr>
      <w:rPr>
        <w:rFonts w:hint="default"/>
        <w:lang w:val="en-US" w:eastAsia="zh-TW" w:bidi="ar-SA"/>
      </w:rPr>
    </w:lvl>
    <w:lvl w:ilvl="3" w:tplc="AEB03F52">
      <w:numFmt w:val="bullet"/>
      <w:lvlText w:val="•"/>
      <w:lvlJc w:val="left"/>
      <w:pPr>
        <w:ind w:left="1433" w:hanging="241"/>
      </w:pPr>
      <w:rPr>
        <w:rFonts w:hint="default"/>
        <w:lang w:val="en-US" w:eastAsia="zh-TW" w:bidi="ar-SA"/>
      </w:rPr>
    </w:lvl>
    <w:lvl w:ilvl="4" w:tplc="96F6CD44">
      <w:numFmt w:val="bullet"/>
      <w:lvlText w:val="•"/>
      <w:lvlJc w:val="left"/>
      <w:pPr>
        <w:ind w:left="1878" w:hanging="241"/>
      </w:pPr>
      <w:rPr>
        <w:rFonts w:hint="default"/>
        <w:lang w:val="en-US" w:eastAsia="zh-TW" w:bidi="ar-SA"/>
      </w:rPr>
    </w:lvl>
    <w:lvl w:ilvl="5" w:tplc="66BCA4E6">
      <w:numFmt w:val="bullet"/>
      <w:lvlText w:val="•"/>
      <w:lvlJc w:val="left"/>
      <w:pPr>
        <w:ind w:left="2323" w:hanging="241"/>
      </w:pPr>
      <w:rPr>
        <w:rFonts w:hint="default"/>
        <w:lang w:val="en-US" w:eastAsia="zh-TW" w:bidi="ar-SA"/>
      </w:rPr>
    </w:lvl>
    <w:lvl w:ilvl="6" w:tplc="7C789BC4">
      <w:numFmt w:val="bullet"/>
      <w:lvlText w:val="•"/>
      <w:lvlJc w:val="left"/>
      <w:pPr>
        <w:ind w:left="2767" w:hanging="241"/>
      </w:pPr>
      <w:rPr>
        <w:rFonts w:hint="default"/>
        <w:lang w:val="en-US" w:eastAsia="zh-TW" w:bidi="ar-SA"/>
      </w:rPr>
    </w:lvl>
    <w:lvl w:ilvl="7" w:tplc="2D7C54A2">
      <w:numFmt w:val="bullet"/>
      <w:lvlText w:val="•"/>
      <w:lvlJc w:val="left"/>
      <w:pPr>
        <w:ind w:left="3212" w:hanging="241"/>
      </w:pPr>
      <w:rPr>
        <w:rFonts w:hint="default"/>
        <w:lang w:val="en-US" w:eastAsia="zh-TW" w:bidi="ar-SA"/>
      </w:rPr>
    </w:lvl>
    <w:lvl w:ilvl="8" w:tplc="30D27564">
      <w:numFmt w:val="bullet"/>
      <w:lvlText w:val="•"/>
      <w:lvlJc w:val="left"/>
      <w:pPr>
        <w:ind w:left="3656" w:hanging="241"/>
      </w:pPr>
      <w:rPr>
        <w:rFonts w:hint="default"/>
        <w:lang w:val="en-US" w:eastAsia="zh-TW" w:bidi="ar-SA"/>
      </w:rPr>
    </w:lvl>
  </w:abstractNum>
  <w:abstractNum w:abstractNumId="214" w15:restartNumberingAfterBreak="0">
    <w:nsid w:val="20342CF6"/>
    <w:multiLevelType w:val="multilevel"/>
    <w:tmpl w:val="8D1039A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215" w15:restartNumberingAfterBreak="0">
    <w:nsid w:val="205920FB"/>
    <w:multiLevelType w:val="hybridMultilevel"/>
    <w:tmpl w:val="E62A6FAE"/>
    <w:lvl w:ilvl="0" w:tplc="ED42A5D6">
      <w:start w:val="1"/>
      <w:numFmt w:val="decimal"/>
      <w:lvlText w:val="%1."/>
      <w:lvlJc w:val="left"/>
      <w:pPr>
        <w:ind w:left="109" w:hanging="241"/>
        <w:jc w:val="left"/>
      </w:pPr>
      <w:rPr>
        <w:rFonts w:ascii="SimSun" w:eastAsia="SimSun" w:hAnsi="SimSun" w:cs="SimSun" w:hint="default"/>
        <w:b w:val="0"/>
        <w:bCs w:val="0"/>
        <w:i w:val="0"/>
        <w:iCs w:val="0"/>
        <w:spacing w:val="0"/>
        <w:w w:val="99"/>
        <w:sz w:val="22"/>
        <w:szCs w:val="22"/>
        <w:lang w:val="en-US" w:eastAsia="zh-TW" w:bidi="ar-SA"/>
      </w:rPr>
    </w:lvl>
    <w:lvl w:ilvl="1" w:tplc="8514F018">
      <w:numFmt w:val="bullet"/>
      <w:lvlText w:val="•"/>
      <w:lvlJc w:val="left"/>
      <w:pPr>
        <w:ind w:left="215" w:hanging="241"/>
      </w:pPr>
      <w:rPr>
        <w:rFonts w:hint="default"/>
        <w:lang w:val="en-US" w:eastAsia="zh-TW" w:bidi="ar-SA"/>
      </w:rPr>
    </w:lvl>
    <w:lvl w:ilvl="2" w:tplc="6FC0B2CA">
      <w:numFmt w:val="bullet"/>
      <w:lvlText w:val="•"/>
      <w:lvlJc w:val="left"/>
      <w:pPr>
        <w:ind w:left="331" w:hanging="241"/>
      </w:pPr>
      <w:rPr>
        <w:rFonts w:hint="default"/>
        <w:lang w:val="en-US" w:eastAsia="zh-TW" w:bidi="ar-SA"/>
      </w:rPr>
    </w:lvl>
    <w:lvl w:ilvl="3" w:tplc="8D405A78">
      <w:numFmt w:val="bullet"/>
      <w:lvlText w:val="•"/>
      <w:lvlJc w:val="left"/>
      <w:pPr>
        <w:ind w:left="447" w:hanging="241"/>
      </w:pPr>
      <w:rPr>
        <w:rFonts w:hint="default"/>
        <w:lang w:val="en-US" w:eastAsia="zh-TW" w:bidi="ar-SA"/>
      </w:rPr>
    </w:lvl>
    <w:lvl w:ilvl="4" w:tplc="045CA082">
      <w:numFmt w:val="bullet"/>
      <w:lvlText w:val="•"/>
      <w:lvlJc w:val="left"/>
      <w:pPr>
        <w:ind w:left="563" w:hanging="241"/>
      </w:pPr>
      <w:rPr>
        <w:rFonts w:hint="default"/>
        <w:lang w:val="en-US" w:eastAsia="zh-TW" w:bidi="ar-SA"/>
      </w:rPr>
    </w:lvl>
    <w:lvl w:ilvl="5" w:tplc="3816EED2">
      <w:numFmt w:val="bullet"/>
      <w:lvlText w:val="•"/>
      <w:lvlJc w:val="left"/>
      <w:pPr>
        <w:ind w:left="679" w:hanging="241"/>
      </w:pPr>
      <w:rPr>
        <w:rFonts w:hint="default"/>
        <w:lang w:val="en-US" w:eastAsia="zh-TW" w:bidi="ar-SA"/>
      </w:rPr>
    </w:lvl>
    <w:lvl w:ilvl="6" w:tplc="78642CD4">
      <w:numFmt w:val="bullet"/>
      <w:lvlText w:val="•"/>
      <w:lvlJc w:val="left"/>
      <w:pPr>
        <w:ind w:left="795" w:hanging="241"/>
      </w:pPr>
      <w:rPr>
        <w:rFonts w:hint="default"/>
        <w:lang w:val="en-US" w:eastAsia="zh-TW" w:bidi="ar-SA"/>
      </w:rPr>
    </w:lvl>
    <w:lvl w:ilvl="7" w:tplc="0A24655E">
      <w:numFmt w:val="bullet"/>
      <w:lvlText w:val="•"/>
      <w:lvlJc w:val="left"/>
      <w:pPr>
        <w:ind w:left="911" w:hanging="241"/>
      </w:pPr>
      <w:rPr>
        <w:rFonts w:hint="default"/>
        <w:lang w:val="en-US" w:eastAsia="zh-TW" w:bidi="ar-SA"/>
      </w:rPr>
    </w:lvl>
    <w:lvl w:ilvl="8" w:tplc="397CB8C0">
      <w:numFmt w:val="bullet"/>
      <w:lvlText w:val="•"/>
      <w:lvlJc w:val="left"/>
      <w:pPr>
        <w:ind w:left="1027" w:hanging="241"/>
      </w:pPr>
      <w:rPr>
        <w:rFonts w:hint="default"/>
        <w:lang w:val="en-US" w:eastAsia="zh-TW" w:bidi="ar-SA"/>
      </w:rPr>
    </w:lvl>
  </w:abstractNum>
  <w:abstractNum w:abstractNumId="216" w15:restartNumberingAfterBreak="0">
    <w:nsid w:val="205A6637"/>
    <w:multiLevelType w:val="hybridMultilevel"/>
    <w:tmpl w:val="11180874"/>
    <w:lvl w:ilvl="0" w:tplc="9FFC19CE">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5D96ADF8">
      <w:numFmt w:val="bullet"/>
      <w:lvlText w:val="•"/>
      <w:lvlJc w:val="left"/>
      <w:pPr>
        <w:ind w:left="218" w:hanging="183"/>
      </w:pPr>
      <w:rPr>
        <w:rFonts w:hint="default"/>
        <w:lang w:val="en-US" w:eastAsia="zh-TW" w:bidi="ar-SA"/>
      </w:rPr>
    </w:lvl>
    <w:lvl w:ilvl="2" w:tplc="AC9E94B8">
      <w:numFmt w:val="bullet"/>
      <w:lvlText w:val="•"/>
      <w:lvlJc w:val="left"/>
      <w:pPr>
        <w:ind w:left="337" w:hanging="183"/>
      </w:pPr>
      <w:rPr>
        <w:rFonts w:hint="default"/>
        <w:lang w:val="en-US" w:eastAsia="zh-TW" w:bidi="ar-SA"/>
      </w:rPr>
    </w:lvl>
    <w:lvl w:ilvl="3" w:tplc="D4BCB47A">
      <w:numFmt w:val="bullet"/>
      <w:lvlText w:val="•"/>
      <w:lvlJc w:val="left"/>
      <w:pPr>
        <w:ind w:left="456" w:hanging="183"/>
      </w:pPr>
      <w:rPr>
        <w:rFonts w:hint="default"/>
        <w:lang w:val="en-US" w:eastAsia="zh-TW" w:bidi="ar-SA"/>
      </w:rPr>
    </w:lvl>
    <w:lvl w:ilvl="4" w:tplc="2098DFD4">
      <w:numFmt w:val="bullet"/>
      <w:lvlText w:val="•"/>
      <w:lvlJc w:val="left"/>
      <w:pPr>
        <w:ind w:left="575" w:hanging="183"/>
      </w:pPr>
      <w:rPr>
        <w:rFonts w:hint="default"/>
        <w:lang w:val="en-US" w:eastAsia="zh-TW" w:bidi="ar-SA"/>
      </w:rPr>
    </w:lvl>
    <w:lvl w:ilvl="5" w:tplc="72CC5F78">
      <w:numFmt w:val="bullet"/>
      <w:lvlText w:val="•"/>
      <w:lvlJc w:val="left"/>
      <w:pPr>
        <w:ind w:left="694" w:hanging="183"/>
      </w:pPr>
      <w:rPr>
        <w:rFonts w:hint="default"/>
        <w:lang w:val="en-US" w:eastAsia="zh-TW" w:bidi="ar-SA"/>
      </w:rPr>
    </w:lvl>
    <w:lvl w:ilvl="6" w:tplc="D988E6BC">
      <w:numFmt w:val="bullet"/>
      <w:lvlText w:val="•"/>
      <w:lvlJc w:val="left"/>
      <w:pPr>
        <w:ind w:left="812" w:hanging="183"/>
      </w:pPr>
      <w:rPr>
        <w:rFonts w:hint="default"/>
        <w:lang w:val="en-US" w:eastAsia="zh-TW" w:bidi="ar-SA"/>
      </w:rPr>
    </w:lvl>
    <w:lvl w:ilvl="7" w:tplc="370083D0">
      <w:numFmt w:val="bullet"/>
      <w:lvlText w:val="•"/>
      <w:lvlJc w:val="left"/>
      <w:pPr>
        <w:ind w:left="931" w:hanging="183"/>
      </w:pPr>
      <w:rPr>
        <w:rFonts w:hint="default"/>
        <w:lang w:val="en-US" w:eastAsia="zh-TW" w:bidi="ar-SA"/>
      </w:rPr>
    </w:lvl>
    <w:lvl w:ilvl="8" w:tplc="2D0C8758">
      <w:numFmt w:val="bullet"/>
      <w:lvlText w:val="•"/>
      <w:lvlJc w:val="left"/>
      <w:pPr>
        <w:ind w:left="1050" w:hanging="183"/>
      </w:pPr>
      <w:rPr>
        <w:rFonts w:hint="default"/>
        <w:lang w:val="en-US" w:eastAsia="zh-TW" w:bidi="ar-SA"/>
      </w:rPr>
    </w:lvl>
  </w:abstractNum>
  <w:abstractNum w:abstractNumId="217" w15:restartNumberingAfterBreak="0">
    <w:nsid w:val="206576F2"/>
    <w:multiLevelType w:val="hybridMultilevel"/>
    <w:tmpl w:val="01B4CAC2"/>
    <w:lvl w:ilvl="0" w:tplc="28604F06">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30B887EC">
      <w:numFmt w:val="bullet"/>
      <w:lvlText w:val="•"/>
      <w:lvlJc w:val="left"/>
      <w:pPr>
        <w:ind w:left="386" w:hanging="152"/>
      </w:pPr>
      <w:rPr>
        <w:rFonts w:hint="default"/>
        <w:lang w:val="en-US" w:eastAsia="zh-TW" w:bidi="ar-SA"/>
      </w:rPr>
    </w:lvl>
    <w:lvl w:ilvl="2" w:tplc="E9724E52">
      <w:numFmt w:val="bullet"/>
      <w:lvlText w:val="•"/>
      <w:lvlJc w:val="left"/>
      <w:pPr>
        <w:ind w:left="673" w:hanging="152"/>
      </w:pPr>
      <w:rPr>
        <w:rFonts w:hint="default"/>
        <w:lang w:val="en-US" w:eastAsia="zh-TW" w:bidi="ar-SA"/>
      </w:rPr>
    </w:lvl>
    <w:lvl w:ilvl="3" w:tplc="0F3A7A9C">
      <w:numFmt w:val="bullet"/>
      <w:lvlText w:val="•"/>
      <w:lvlJc w:val="left"/>
      <w:pPr>
        <w:ind w:left="960" w:hanging="152"/>
      </w:pPr>
      <w:rPr>
        <w:rFonts w:hint="default"/>
        <w:lang w:val="en-US" w:eastAsia="zh-TW" w:bidi="ar-SA"/>
      </w:rPr>
    </w:lvl>
    <w:lvl w:ilvl="4" w:tplc="266A0E66">
      <w:numFmt w:val="bullet"/>
      <w:lvlText w:val="•"/>
      <w:lvlJc w:val="left"/>
      <w:pPr>
        <w:ind w:left="1247" w:hanging="152"/>
      </w:pPr>
      <w:rPr>
        <w:rFonts w:hint="default"/>
        <w:lang w:val="en-US" w:eastAsia="zh-TW" w:bidi="ar-SA"/>
      </w:rPr>
    </w:lvl>
    <w:lvl w:ilvl="5" w:tplc="B122DDC0">
      <w:numFmt w:val="bullet"/>
      <w:lvlText w:val="•"/>
      <w:lvlJc w:val="left"/>
      <w:pPr>
        <w:ind w:left="1534" w:hanging="152"/>
      </w:pPr>
      <w:rPr>
        <w:rFonts w:hint="default"/>
        <w:lang w:val="en-US" w:eastAsia="zh-TW" w:bidi="ar-SA"/>
      </w:rPr>
    </w:lvl>
    <w:lvl w:ilvl="6" w:tplc="D166F4B2">
      <w:numFmt w:val="bullet"/>
      <w:lvlText w:val="•"/>
      <w:lvlJc w:val="left"/>
      <w:pPr>
        <w:ind w:left="1821" w:hanging="152"/>
      </w:pPr>
      <w:rPr>
        <w:rFonts w:hint="default"/>
        <w:lang w:val="en-US" w:eastAsia="zh-TW" w:bidi="ar-SA"/>
      </w:rPr>
    </w:lvl>
    <w:lvl w:ilvl="7" w:tplc="DDE65160">
      <w:numFmt w:val="bullet"/>
      <w:lvlText w:val="•"/>
      <w:lvlJc w:val="left"/>
      <w:pPr>
        <w:ind w:left="2108" w:hanging="152"/>
      </w:pPr>
      <w:rPr>
        <w:rFonts w:hint="default"/>
        <w:lang w:val="en-US" w:eastAsia="zh-TW" w:bidi="ar-SA"/>
      </w:rPr>
    </w:lvl>
    <w:lvl w:ilvl="8" w:tplc="4CA61380">
      <w:numFmt w:val="bullet"/>
      <w:lvlText w:val="•"/>
      <w:lvlJc w:val="left"/>
      <w:pPr>
        <w:ind w:left="2395" w:hanging="152"/>
      </w:pPr>
      <w:rPr>
        <w:rFonts w:hint="default"/>
        <w:lang w:val="en-US" w:eastAsia="zh-TW" w:bidi="ar-SA"/>
      </w:rPr>
    </w:lvl>
  </w:abstractNum>
  <w:abstractNum w:abstractNumId="218" w15:restartNumberingAfterBreak="0">
    <w:nsid w:val="20773EF7"/>
    <w:multiLevelType w:val="hybridMultilevel"/>
    <w:tmpl w:val="896C6830"/>
    <w:lvl w:ilvl="0" w:tplc="5A8E64A4">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4176A938">
      <w:numFmt w:val="bullet"/>
      <w:lvlText w:val="•"/>
      <w:lvlJc w:val="left"/>
      <w:pPr>
        <w:ind w:left="457" w:hanging="202"/>
      </w:pPr>
      <w:rPr>
        <w:rFonts w:hint="default"/>
        <w:lang w:val="en-US" w:eastAsia="zh-TW" w:bidi="ar-SA"/>
      </w:rPr>
    </w:lvl>
    <w:lvl w:ilvl="2" w:tplc="3C88B6FC">
      <w:numFmt w:val="bullet"/>
      <w:lvlText w:val="•"/>
      <w:lvlJc w:val="left"/>
      <w:pPr>
        <w:ind w:left="815" w:hanging="202"/>
      </w:pPr>
      <w:rPr>
        <w:rFonts w:hint="default"/>
        <w:lang w:val="en-US" w:eastAsia="zh-TW" w:bidi="ar-SA"/>
      </w:rPr>
    </w:lvl>
    <w:lvl w:ilvl="3" w:tplc="6866704C">
      <w:numFmt w:val="bullet"/>
      <w:lvlText w:val="•"/>
      <w:lvlJc w:val="left"/>
      <w:pPr>
        <w:ind w:left="1173" w:hanging="202"/>
      </w:pPr>
      <w:rPr>
        <w:rFonts w:hint="default"/>
        <w:lang w:val="en-US" w:eastAsia="zh-TW" w:bidi="ar-SA"/>
      </w:rPr>
    </w:lvl>
    <w:lvl w:ilvl="4" w:tplc="B7023C2E">
      <w:numFmt w:val="bullet"/>
      <w:lvlText w:val="•"/>
      <w:lvlJc w:val="left"/>
      <w:pPr>
        <w:ind w:left="1530" w:hanging="202"/>
      </w:pPr>
      <w:rPr>
        <w:rFonts w:hint="default"/>
        <w:lang w:val="en-US" w:eastAsia="zh-TW" w:bidi="ar-SA"/>
      </w:rPr>
    </w:lvl>
    <w:lvl w:ilvl="5" w:tplc="2CAE61E4">
      <w:numFmt w:val="bullet"/>
      <w:lvlText w:val="•"/>
      <w:lvlJc w:val="left"/>
      <w:pPr>
        <w:ind w:left="1888" w:hanging="202"/>
      </w:pPr>
      <w:rPr>
        <w:rFonts w:hint="default"/>
        <w:lang w:val="en-US" w:eastAsia="zh-TW" w:bidi="ar-SA"/>
      </w:rPr>
    </w:lvl>
    <w:lvl w:ilvl="6" w:tplc="C5BA089E">
      <w:numFmt w:val="bullet"/>
      <w:lvlText w:val="•"/>
      <w:lvlJc w:val="left"/>
      <w:pPr>
        <w:ind w:left="2246" w:hanging="202"/>
      </w:pPr>
      <w:rPr>
        <w:rFonts w:hint="default"/>
        <w:lang w:val="en-US" w:eastAsia="zh-TW" w:bidi="ar-SA"/>
      </w:rPr>
    </w:lvl>
    <w:lvl w:ilvl="7" w:tplc="D06EC45E">
      <w:numFmt w:val="bullet"/>
      <w:lvlText w:val="•"/>
      <w:lvlJc w:val="left"/>
      <w:pPr>
        <w:ind w:left="2603" w:hanging="202"/>
      </w:pPr>
      <w:rPr>
        <w:rFonts w:hint="default"/>
        <w:lang w:val="en-US" w:eastAsia="zh-TW" w:bidi="ar-SA"/>
      </w:rPr>
    </w:lvl>
    <w:lvl w:ilvl="8" w:tplc="DC926F52">
      <w:numFmt w:val="bullet"/>
      <w:lvlText w:val="•"/>
      <w:lvlJc w:val="left"/>
      <w:pPr>
        <w:ind w:left="2961" w:hanging="202"/>
      </w:pPr>
      <w:rPr>
        <w:rFonts w:hint="default"/>
        <w:lang w:val="en-US" w:eastAsia="zh-TW" w:bidi="ar-SA"/>
      </w:rPr>
    </w:lvl>
  </w:abstractNum>
  <w:abstractNum w:abstractNumId="219" w15:restartNumberingAfterBreak="0">
    <w:nsid w:val="20807D96"/>
    <w:multiLevelType w:val="multilevel"/>
    <w:tmpl w:val="0576E29E"/>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220" w15:restartNumberingAfterBreak="0">
    <w:nsid w:val="20FC1B6A"/>
    <w:multiLevelType w:val="hybridMultilevel"/>
    <w:tmpl w:val="BB7C30D8"/>
    <w:lvl w:ilvl="0" w:tplc="4120B7F2">
      <w:start w:val="2"/>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49D86B66">
      <w:numFmt w:val="bullet"/>
      <w:lvlText w:val="•"/>
      <w:lvlJc w:val="left"/>
      <w:pPr>
        <w:ind w:left="216" w:hanging="152"/>
      </w:pPr>
      <w:rPr>
        <w:rFonts w:hint="default"/>
        <w:lang w:val="en-US" w:eastAsia="zh-TW" w:bidi="ar-SA"/>
      </w:rPr>
    </w:lvl>
    <w:lvl w:ilvl="2" w:tplc="A45626DE">
      <w:numFmt w:val="bullet"/>
      <w:lvlText w:val="•"/>
      <w:lvlJc w:val="left"/>
      <w:pPr>
        <w:ind w:left="333" w:hanging="152"/>
      </w:pPr>
      <w:rPr>
        <w:rFonts w:hint="default"/>
        <w:lang w:val="en-US" w:eastAsia="zh-TW" w:bidi="ar-SA"/>
      </w:rPr>
    </w:lvl>
    <w:lvl w:ilvl="3" w:tplc="967819BE">
      <w:numFmt w:val="bullet"/>
      <w:lvlText w:val="•"/>
      <w:lvlJc w:val="left"/>
      <w:pPr>
        <w:ind w:left="450" w:hanging="152"/>
      </w:pPr>
      <w:rPr>
        <w:rFonts w:hint="default"/>
        <w:lang w:val="en-US" w:eastAsia="zh-TW" w:bidi="ar-SA"/>
      </w:rPr>
    </w:lvl>
    <w:lvl w:ilvl="4" w:tplc="EC76FAB8">
      <w:numFmt w:val="bullet"/>
      <w:lvlText w:val="•"/>
      <w:lvlJc w:val="left"/>
      <w:pPr>
        <w:ind w:left="566" w:hanging="152"/>
      </w:pPr>
      <w:rPr>
        <w:rFonts w:hint="default"/>
        <w:lang w:val="en-US" w:eastAsia="zh-TW" w:bidi="ar-SA"/>
      </w:rPr>
    </w:lvl>
    <w:lvl w:ilvl="5" w:tplc="10527EEE">
      <w:numFmt w:val="bullet"/>
      <w:lvlText w:val="•"/>
      <w:lvlJc w:val="left"/>
      <w:pPr>
        <w:ind w:left="683" w:hanging="152"/>
      </w:pPr>
      <w:rPr>
        <w:rFonts w:hint="default"/>
        <w:lang w:val="en-US" w:eastAsia="zh-TW" w:bidi="ar-SA"/>
      </w:rPr>
    </w:lvl>
    <w:lvl w:ilvl="6" w:tplc="02B8C1FE">
      <w:numFmt w:val="bullet"/>
      <w:lvlText w:val="•"/>
      <w:lvlJc w:val="left"/>
      <w:pPr>
        <w:ind w:left="800" w:hanging="152"/>
      </w:pPr>
      <w:rPr>
        <w:rFonts w:hint="default"/>
        <w:lang w:val="en-US" w:eastAsia="zh-TW" w:bidi="ar-SA"/>
      </w:rPr>
    </w:lvl>
    <w:lvl w:ilvl="7" w:tplc="D4D0DAF0">
      <w:numFmt w:val="bullet"/>
      <w:lvlText w:val="•"/>
      <w:lvlJc w:val="left"/>
      <w:pPr>
        <w:ind w:left="916" w:hanging="152"/>
      </w:pPr>
      <w:rPr>
        <w:rFonts w:hint="default"/>
        <w:lang w:val="en-US" w:eastAsia="zh-TW" w:bidi="ar-SA"/>
      </w:rPr>
    </w:lvl>
    <w:lvl w:ilvl="8" w:tplc="CDF24616">
      <w:numFmt w:val="bullet"/>
      <w:lvlText w:val="•"/>
      <w:lvlJc w:val="left"/>
      <w:pPr>
        <w:ind w:left="1033" w:hanging="152"/>
      </w:pPr>
      <w:rPr>
        <w:rFonts w:hint="default"/>
        <w:lang w:val="en-US" w:eastAsia="zh-TW" w:bidi="ar-SA"/>
      </w:rPr>
    </w:lvl>
  </w:abstractNum>
  <w:abstractNum w:abstractNumId="221" w15:restartNumberingAfterBreak="0">
    <w:nsid w:val="213642CD"/>
    <w:multiLevelType w:val="multilevel"/>
    <w:tmpl w:val="C04E04B6"/>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222" w15:restartNumberingAfterBreak="0">
    <w:nsid w:val="21877085"/>
    <w:multiLevelType w:val="hybridMultilevel"/>
    <w:tmpl w:val="E1168890"/>
    <w:lvl w:ilvl="0" w:tplc="646024EC">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D6F4EA6A">
      <w:numFmt w:val="bullet"/>
      <w:lvlText w:val="•"/>
      <w:lvlJc w:val="left"/>
      <w:pPr>
        <w:ind w:left="391" w:hanging="183"/>
      </w:pPr>
      <w:rPr>
        <w:rFonts w:hint="default"/>
        <w:lang w:val="en-US" w:eastAsia="zh-TW" w:bidi="ar-SA"/>
      </w:rPr>
    </w:lvl>
    <w:lvl w:ilvl="2" w:tplc="9530DF04">
      <w:numFmt w:val="bullet"/>
      <w:lvlText w:val="•"/>
      <w:lvlJc w:val="left"/>
      <w:pPr>
        <w:ind w:left="683" w:hanging="183"/>
      </w:pPr>
      <w:rPr>
        <w:rFonts w:hint="default"/>
        <w:lang w:val="en-US" w:eastAsia="zh-TW" w:bidi="ar-SA"/>
      </w:rPr>
    </w:lvl>
    <w:lvl w:ilvl="3" w:tplc="36629CA2">
      <w:numFmt w:val="bullet"/>
      <w:lvlText w:val="•"/>
      <w:lvlJc w:val="left"/>
      <w:pPr>
        <w:ind w:left="974" w:hanging="183"/>
      </w:pPr>
      <w:rPr>
        <w:rFonts w:hint="default"/>
        <w:lang w:val="en-US" w:eastAsia="zh-TW" w:bidi="ar-SA"/>
      </w:rPr>
    </w:lvl>
    <w:lvl w:ilvl="4" w:tplc="6EB80368">
      <w:numFmt w:val="bullet"/>
      <w:lvlText w:val="•"/>
      <w:lvlJc w:val="left"/>
      <w:pPr>
        <w:ind w:left="1266" w:hanging="183"/>
      </w:pPr>
      <w:rPr>
        <w:rFonts w:hint="default"/>
        <w:lang w:val="en-US" w:eastAsia="zh-TW" w:bidi="ar-SA"/>
      </w:rPr>
    </w:lvl>
    <w:lvl w:ilvl="5" w:tplc="E772C572">
      <w:numFmt w:val="bullet"/>
      <w:lvlText w:val="•"/>
      <w:lvlJc w:val="left"/>
      <w:pPr>
        <w:ind w:left="1558" w:hanging="183"/>
      </w:pPr>
      <w:rPr>
        <w:rFonts w:hint="default"/>
        <w:lang w:val="en-US" w:eastAsia="zh-TW" w:bidi="ar-SA"/>
      </w:rPr>
    </w:lvl>
    <w:lvl w:ilvl="6" w:tplc="3F9464C8">
      <w:numFmt w:val="bullet"/>
      <w:lvlText w:val="•"/>
      <w:lvlJc w:val="left"/>
      <w:pPr>
        <w:ind w:left="1849" w:hanging="183"/>
      </w:pPr>
      <w:rPr>
        <w:rFonts w:hint="default"/>
        <w:lang w:val="en-US" w:eastAsia="zh-TW" w:bidi="ar-SA"/>
      </w:rPr>
    </w:lvl>
    <w:lvl w:ilvl="7" w:tplc="AE6C1B6A">
      <w:numFmt w:val="bullet"/>
      <w:lvlText w:val="•"/>
      <w:lvlJc w:val="left"/>
      <w:pPr>
        <w:ind w:left="2141" w:hanging="183"/>
      </w:pPr>
      <w:rPr>
        <w:rFonts w:hint="default"/>
        <w:lang w:val="en-US" w:eastAsia="zh-TW" w:bidi="ar-SA"/>
      </w:rPr>
    </w:lvl>
    <w:lvl w:ilvl="8" w:tplc="F2A4021E">
      <w:numFmt w:val="bullet"/>
      <w:lvlText w:val="•"/>
      <w:lvlJc w:val="left"/>
      <w:pPr>
        <w:ind w:left="2432" w:hanging="183"/>
      </w:pPr>
      <w:rPr>
        <w:rFonts w:hint="default"/>
        <w:lang w:val="en-US" w:eastAsia="zh-TW" w:bidi="ar-SA"/>
      </w:rPr>
    </w:lvl>
  </w:abstractNum>
  <w:abstractNum w:abstractNumId="223" w15:restartNumberingAfterBreak="0">
    <w:nsid w:val="21AA1FD0"/>
    <w:multiLevelType w:val="multilevel"/>
    <w:tmpl w:val="01DCBCFC"/>
    <w:lvl w:ilvl="0">
      <w:start w:val="1"/>
      <w:numFmt w:val="upperRoman"/>
      <w:lvlText w:val="%1"/>
      <w:lvlJc w:val="left"/>
      <w:pPr>
        <w:ind w:left="107" w:hanging="286"/>
        <w:jc w:val="left"/>
      </w:pPr>
      <w:rPr>
        <w:rFonts w:hint="default"/>
        <w:lang w:val="en-US" w:eastAsia="zh-TW" w:bidi="ar-SA"/>
      </w:rPr>
    </w:lvl>
    <w:lvl w:ilvl="1">
      <w:start w:val="1"/>
      <w:numFmt w:val="decimal"/>
      <w:lvlText w:val="%1-%2"/>
      <w:lvlJc w:val="left"/>
      <w:pPr>
        <w:ind w:left="107" w:hanging="286"/>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286"/>
      </w:pPr>
      <w:rPr>
        <w:rFonts w:hint="default"/>
        <w:lang w:val="en-US" w:eastAsia="zh-TW" w:bidi="ar-SA"/>
      </w:rPr>
    </w:lvl>
    <w:lvl w:ilvl="3">
      <w:numFmt w:val="bullet"/>
      <w:lvlText w:val="•"/>
      <w:lvlJc w:val="left"/>
      <w:pPr>
        <w:ind w:left="313" w:hanging="286"/>
      </w:pPr>
      <w:rPr>
        <w:rFonts w:hint="default"/>
        <w:lang w:val="en-US" w:eastAsia="zh-TW" w:bidi="ar-SA"/>
      </w:rPr>
    </w:lvl>
    <w:lvl w:ilvl="4">
      <w:numFmt w:val="bullet"/>
      <w:lvlText w:val="•"/>
      <w:lvlJc w:val="left"/>
      <w:pPr>
        <w:ind w:left="385" w:hanging="286"/>
      </w:pPr>
      <w:rPr>
        <w:rFonts w:hint="default"/>
        <w:lang w:val="en-US" w:eastAsia="zh-TW" w:bidi="ar-SA"/>
      </w:rPr>
    </w:lvl>
    <w:lvl w:ilvl="5">
      <w:numFmt w:val="bullet"/>
      <w:lvlText w:val="•"/>
      <w:lvlJc w:val="left"/>
      <w:pPr>
        <w:ind w:left="456" w:hanging="286"/>
      </w:pPr>
      <w:rPr>
        <w:rFonts w:hint="default"/>
        <w:lang w:val="en-US" w:eastAsia="zh-TW" w:bidi="ar-SA"/>
      </w:rPr>
    </w:lvl>
    <w:lvl w:ilvl="6">
      <w:numFmt w:val="bullet"/>
      <w:lvlText w:val="•"/>
      <w:lvlJc w:val="left"/>
      <w:pPr>
        <w:ind w:left="527" w:hanging="286"/>
      </w:pPr>
      <w:rPr>
        <w:rFonts w:hint="default"/>
        <w:lang w:val="en-US" w:eastAsia="zh-TW" w:bidi="ar-SA"/>
      </w:rPr>
    </w:lvl>
    <w:lvl w:ilvl="7">
      <w:numFmt w:val="bullet"/>
      <w:lvlText w:val="•"/>
      <w:lvlJc w:val="left"/>
      <w:pPr>
        <w:ind w:left="599" w:hanging="286"/>
      </w:pPr>
      <w:rPr>
        <w:rFonts w:hint="default"/>
        <w:lang w:val="en-US" w:eastAsia="zh-TW" w:bidi="ar-SA"/>
      </w:rPr>
    </w:lvl>
    <w:lvl w:ilvl="8">
      <w:numFmt w:val="bullet"/>
      <w:lvlText w:val="•"/>
      <w:lvlJc w:val="left"/>
      <w:pPr>
        <w:ind w:left="670" w:hanging="286"/>
      </w:pPr>
      <w:rPr>
        <w:rFonts w:hint="default"/>
        <w:lang w:val="en-US" w:eastAsia="zh-TW" w:bidi="ar-SA"/>
      </w:rPr>
    </w:lvl>
  </w:abstractNum>
  <w:abstractNum w:abstractNumId="224" w15:restartNumberingAfterBreak="0">
    <w:nsid w:val="21C002EA"/>
    <w:multiLevelType w:val="multilevel"/>
    <w:tmpl w:val="C5EC8D56"/>
    <w:lvl w:ilvl="0">
      <w:start w:val="1"/>
      <w:numFmt w:val="upperRoman"/>
      <w:lvlText w:val="%1"/>
      <w:lvlJc w:val="left"/>
      <w:pPr>
        <w:ind w:left="107" w:hanging="286"/>
        <w:jc w:val="left"/>
      </w:pPr>
      <w:rPr>
        <w:rFonts w:hint="default"/>
        <w:lang w:val="en-US" w:eastAsia="zh-TW" w:bidi="ar-SA"/>
      </w:rPr>
    </w:lvl>
    <w:lvl w:ilvl="1">
      <w:start w:val="1"/>
      <w:numFmt w:val="decimal"/>
      <w:lvlText w:val="%1-%2"/>
      <w:lvlJc w:val="left"/>
      <w:pPr>
        <w:ind w:left="107" w:hanging="286"/>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286"/>
      </w:pPr>
      <w:rPr>
        <w:rFonts w:hint="default"/>
        <w:lang w:val="en-US" w:eastAsia="zh-TW" w:bidi="ar-SA"/>
      </w:rPr>
    </w:lvl>
    <w:lvl w:ilvl="3">
      <w:numFmt w:val="bullet"/>
      <w:lvlText w:val="•"/>
      <w:lvlJc w:val="left"/>
      <w:pPr>
        <w:ind w:left="313" w:hanging="286"/>
      </w:pPr>
      <w:rPr>
        <w:rFonts w:hint="default"/>
        <w:lang w:val="en-US" w:eastAsia="zh-TW" w:bidi="ar-SA"/>
      </w:rPr>
    </w:lvl>
    <w:lvl w:ilvl="4">
      <w:numFmt w:val="bullet"/>
      <w:lvlText w:val="•"/>
      <w:lvlJc w:val="left"/>
      <w:pPr>
        <w:ind w:left="385" w:hanging="286"/>
      </w:pPr>
      <w:rPr>
        <w:rFonts w:hint="default"/>
        <w:lang w:val="en-US" w:eastAsia="zh-TW" w:bidi="ar-SA"/>
      </w:rPr>
    </w:lvl>
    <w:lvl w:ilvl="5">
      <w:numFmt w:val="bullet"/>
      <w:lvlText w:val="•"/>
      <w:lvlJc w:val="left"/>
      <w:pPr>
        <w:ind w:left="456" w:hanging="286"/>
      </w:pPr>
      <w:rPr>
        <w:rFonts w:hint="default"/>
        <w:lang w:val="en-US" w:eastAsia="zh-TW" w:bidi="ar-SA"/>
      </w:rPr>
    </w:lvl>
    <w:lvl w:ilvl="6">
      <w:numFmt w:val="bullet"/>
      <w:lvlText w:val="•"/>
      <w:lvlJc w:val="left"/>
      <w:pPr>
        <w:ind w:left="527" w:hanging="286"/>
      </w:pPr>
      <w:rPr>
        <w:rFonts w:hint="default"/>
        <w:lang w:val="en-US" w:eastAsia="zh-TW" w:bidi="ar-SA"/>
      </w:rPr>
    </w:lvl>
    <w:lvl w:ilvl="7">
      <w:numFmt w:val="bullet"/>
      <w:lvlText w:val="•"/>
      <w:lvlJc w:val="left"/>
      <w:pPr>
        <w:ind w:left="599" w:hanging="286"/>
      </w:pPr>
      <w:rPr>
        <w:rFonts w:hint="default"/>
        <w:lang w:val="en-US" w:eastAsia="zh-TW" w:bidi="ar-SA"/>
      </w:rPr>
    </w:lvl>
    <w:lvl w:ilvl="8">
      <w:numFmt w:val="bullet"/>
      <w:lvlText w:val="•"/>
      <w:lvlJc w:val="left"/>
      <w:pPr>
        <w:ind w:left="670" w:hanging="286"/>
      </w:pPr>
      <w:rPr>
        <w:rFonts w:hint="default"/>
        <w:lang w:val="en-US" w:eastAsia="zh-TW" w:bidi="ar-SA"/>
      </w:rPr>
    </w:lvl>
  </w:abstractNum>
  <w:abstractNum w:abstractNumId="225" w15:restartNumberingAfterBreak="0">
    <w:nsid w:val="2206743F"/>
    <w:multiLevelType w:val="hybridMultilevel"/>
    <w:tmpl w:val="C520EDB6"/>
    <w:lvl w:ilvl="0" w:tplc="2848DDA6">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A6D4B2C6">
      <w:numFmt w:val="bullet"/>
      <w:lvlText w:val="•"/>
      <w:lvlJc w:val="left"/>
      <w:pPr>
        <w:ind w:left="216" w:hanging="152"/>
      </w:pPr>
      <w:rPr>
        <w:rFonts w:hint="default"/>
        <w:lang w:val="en-US" w:eastAsia="zh-TW" w:bidi="ar-SA"/>
      </w:rPr>
    </w:lvl>
    <w:lvl w:ilvl="2" w:tplc="F0B6F7F4">
      <w:numFmt w:val="bullet"/>
      <w:lvlText w:val="•"/>
      <w:lvlJc w:val="left"/>
      <w:pPr>
        <w:ind w:left="333" w:hanging="152"/>
      </w:pPr>
      <w:rPr>
        <w:rFonts w:hint="default"/>
        <w:lang w:val="en-US" w:eastAsia="zh-TW" w:bidi="ar-SA"/>
      </w:rPr>
    </w:lvl>
    <w:lvl w:ilvl="3" w:tplc="FEF82C40">
      <w:numFmt w:val="bullet"/>
      <w:lvlText w:val="•"/>
      <w:lvlJc w:val="left"/>
      <w:pPr>
        <w:ind w:left="450" w:hanging="152"/>
      </w:pPr>
      <w:rPr>
        <w:rFonts w:hint="default"/>
        <w:lang w:val="en-US" w:eastAsia="zh-TW" w:bidi="ar-SA"/>
      </w:rPr>
    </w:lvl>
    <w:lvl w:ilvl="4" w:tplc="0BFC1FD0">
      <w:numFmt w:val="bullet"/>
      <w:lvlText w:val="•"/>
      <w:lvlJc w:val="left"/>
      <w:pPr>
        <w:ind w:left="566" w:hanging="152"/>
      </w:pPr>
      <w:rPr>
        <w:rFonts w:hint="default"/>
        <w:lang w:val="en-US" w:eastAsia="zh-TW" w:bidi="ar-SA"/>
      </w:rPr>
    </w:lvl>
    <w:lvl w:ilvl="5" w:tplc="EEE68F50">
      <w:numFmt w:val="bullet"/>
      <w:lvlText w:val="•"/>
      <w:lvlJc w:val="left"/>
      <w:pPr>
        <w:ind w:left="683" w:hanging="152"/>
      </w:pPr>
      <w:rPr>
        <w:rFonts w:hint="default"/>
        <w:lang w:val="en-US" w:eastAsia="zh-TW" w:bidi="ar-SA"/>
      </w:rPr>
    </w:lvl>
    <w:lvl w:ilvl="6" w:tplc="624680FC">
      <w:numFmt w:val="bullet"/>
      <w:lvlText w:val="•"/>
      <w:lvlJc w:val="left"/>
      <w:pPr>
        <w:ind w:left="800" w:hanging="152"/>
      </w:pPr>
      <w:rPr>
        <w:rFonts w:hint="default"/>
        <w:lang w:val="en-US" w:eastAsia="zh-TW" w:bidi="ar-SA"/>
      </w:rPr>
    </w:lvl>
    <w:lvl w:ilvl="7" w:tplc="D1AA04A2">
      <w:numFmt w:val="bullet"/>
      <w:lvlText w:val="•"/>
      <w:lvlJc w:val="left"/>
      <w:pPr>
        <w:ind w:left="916" w:hanging="152"/>
      </w:pPr>
      <w:rPr>
        <w:rFonts w:hint="default"/>
        <w:lang w:val="en-US" w:eastAsia="zh-TW" w:bidi="ar-SA"/>
      </w:rPr>
    </w:lvl>
    <w:lvl w:ilvl="8" w:tplc="14A423DE">
      <w:numFmt w:val="bullet"/>
      <w:lvlText w:val="•"/>
      <w:lvlJc w:val="left"/>
      <w:pPr>
        <w:ind w:left="1033" w:hanging="152"/>
      </w:pPr>
      <w:rPr>
        <w:rFonts w:hint="default"/>
        <w:lang w:val="en-US" w:eastAsia="zh-TW" w:bidi="ar-SA"/>
      </w:rPr>
    </w:lvl>
  </w:abstractNum>
  <w:abstractNum w:abstractNumId="226" w15:restartNumberingAfterBreak="0">
    <w:nsid w:val="222C19A8"/>
    <w:multiLevelType w:val="hybridMultilevel"/>
    <w:tmpl w:val="EEAE1E7C"/>
    <w:lvl w:ilvl="0" w:tplc="D4288564">
      <w:start w:val="3"/>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F2BE1252">
      <w:numFmt w:val="bullet"/>
      <w:lvlText w:val="•"/>
      <w:lvlJc w:val="left"/>
      <w:pPr>
        <w:ind w:left="207" w:hanging="241"/>
      </w:pPr>
      <w:rPr>
        <w:rFonts w:hint="default"/>
        <w:lang w:val="en-US" w:eastAsia="zh-TW" w:bidi="ar-SA"/>
      </w:rPr>
    </w:lvl>
    <w:lvl w:ilvl="2" w:tplc="28FA689C">
      <w:numFmt w:val="bullet"/>
      <w:lvlText w:val="•"/>
      <w:lvlJc w:val="left"/>
      <w:pPr>
        <w:ind w:left="315" w:hanging="241"/>
      </w:pPr>
      <w:rPr>
        <w:rFonts w:hint="default"/>
        <w:lang w:val="en-US" w:eastAsia="zh-TW" w:bidi="ar-SA"/>
      </w:rPr>
    </w:lvl>
    <w:lvl w:ilvl="3" w:tplc="959AA9E8">
      <w:numFmt w:val="bullet"/>
      <w:lvlText w:val="•"/>
      <w:lvlJc w:val="left"/>
      <w:pPr>
        <w:ind w:left="423" w:hanging="241"/>
      </w:pPr>
      <w:rPr>
        <w:rFonts w:hint="default"/>
        <w:lang w:val="en-US" w:eastAsia="zh-TW" w:bidi="ar-SA"/>
      </w:rPr>
    </w:lvl>
    <w:lvl w:ilvl="4" w:tplc="A5787376">
      <w:numFmt w:val="bullet"/>
      <w:lvlText w:val="•"/>
      <w:lvlJc w:val="left"/>
      <w:pPr>
        <w:ind w:left="531" w:hanging="241"/>
      </w:pPr>
      <w:rPr>
        <w:rFonts w:hint="default"/>
        <w:lang w:val="en-US" w:eastAsia="zh-TW" w:bidi="ar-SA"/>
      </w:rPr>
    </w:lvl>
    <w:lvl w:ilvl="5" w:tplc="16C04644">
      <w:numFmt w:val="bullet"/>
      <w:lvlText w:val="•"/>
      <w:lvlJc w:val="left"/>
      <w:pPr>
        <w:ind w:left="639" w:hanging="241"/>
      </w:pPr>
      <w:rPr>
        <w:rFonts w:hint="default"/>
        <w:lang w:val="en-US" w:eastAsia="zh-TW" w:bidi="ar-SA"/>
      </w:rPr>
    </w:lvl>
    <w:lvl w:ilvl="6" w:tplc="33EC3898">
      <w:numFmt w:val="bullet"/>
      <w:lvlText w:val="•"/>
      <w:lvlJc w:val="left"/>
      <w:pPr>
        <w:ind w:left="746" w:hanging="241"/>
      </w:pPr>
      <w:rPr>
        <w:rFonts w:hint="default"/>
        <w:lang w:val="en-US" w:eastAsia="zh-TW" w:bidi="ar-SA"/>
      </w:rPr>
    </w:lvl>
    <w:lvl w:ilvl="7" w:tplc="9E3AAF7C">
      <w:numFmt w:val="bullet"/>
      <w:lvlText w:val="•"/>
      <w:lvlJc w:val="left"/>
      <w:pPr>
        <w:ind w:left="854" w:hanging="241"/>
      </w:pPr>
      <w:rPr>
        <w:rFonts w:hint="default"/>
        <w:lang w:val="en-US" w:eastAsia="zh-TW" w:bidi="ar-SA"/>
      </w:rPr>
    </w:lvl>
    <w:lvl w:ilvl="8" w:tplc="B75CCB86">
      <w:numFmt w:val="bullet"/>
      <w:lvlText w:val="•"/>
      <w:lvlJc w:val="left"/>
      <w:pPr>
        <w:ind w:left="962" w:hanging="241"/>
      </w:pPr>
      <w:rPr>
        <w:rFonts w:hint="default"/>
        <w:lang w:val="en-US" w:eastAsia="zh-TW" w:bidi="ar-SA"/>
      </w:rPr>
    </w:lvl>
  </w:abstractNum>
  <w:abstractNum w:abstractNumId="227" w15:restartNumberingAfterBreak="0">
    <w:nsid w:val="224744B8"/>
    <w:multiLevelType w:val="hybridMultilevel"/>
    <w:tmpl w:val="1D00CDC8"/>
    <w:lvl w:ilvl="0" w:tplc="2F509FC8">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4FE4688A">
      <w:numFmt w:val="bullet"/>
      <w:lvlText w:val="•"/>
      <w:lvlJc w:val="left"/>
      <w:pPr>
        <w:ind w:left="517" w:hanging="241"/>
      </w:pPr>
      <w:rPr>
        <w:rFonts w:hint="default"/>
        <w:lang w:val="en-US" w:eastAsia="zh-TW" w:bidi="ar-SA"/>
      </w:rPr>
    </w:lvl>
    <w:lvl w:ilvl="2" w:tplc="11429878">
      <w:numFmt w:val="bullet"/>
      <w:lvlText w:val="•"/>
      <w:lvlJc w:val="left"/>
      <w:pPr>
        <w:ind w:left="914" w:hanging="241"/>
      </w:pPr>
      <w:rPr>
        <w:rFonts w:hint="default"/>
        <w:lang w:val="en-US" w:eastAsia="zh-TW" w:bidi="ar-SA"/>
      </w:rPr>
    </w:lvl>
    <w:lvl w:ilvl="3" w:tplc="A7F261DE">
      <w:numFmt w:val="bullet"/>
      <w:lvlText w:val="•"/>
      <w:lvlJc w:val="left"/>
      <w:pPr>
        <w:ind w:left="1312" w:hanging="241"/>
      </w:pPr>
      <w:rPr>
        <w:rFonts w:hint="default"/>
        <w:lang w:val="en-US" w:eastAsia="zh-TW" w:bidi="ar-SA"/>
      </w:rPr>
    </w:lvl>
    <w:lvl w:ilvl="4" w:tplc="0F128B46">
      <w:numFmt w:val="bullet"/>
      <w:lvlText w:val="•"/>
      <w:lvlJc w:val="left"/>
      <w:pPr>
        <w:ind w:left="1709" w:hanging="241"/>
      </w:pPr>
      <w:rPr>
        <w:rFonts w:hint="default"/>
        <w:lang w:val="en-US" w:eastAsia="zh-TW" w:bidi="ar-SA"/>
      </w:rPr>
    </w:lvl>
    <w:lvl w:ilvl="5" w:tplc="A30A47E8">
      <w:numFmt w:val="bullet"/>
      <w:lvlText w:val="•"/>
      <w:lvlJc w:val="left"/>
      <w:pPr>
        <w:ind w:left="2107" w:hanging="241"/>
      </w:pPr>
      <w:rPr>
        <w:rFonts w:hint="default"/>
        <w:lang w:val="en-US" w:eastAsia="zh-TW" w:bidi="ar-SA"/>
      </w:rPr>
    </w:lvl>
    <w:lvl w:ilvl="6" w:tplc="F594D148">
      <w:numFmt w:val="bullet"/>
      <w:lvlText w:val="•"/>
      <w:lvlJc w:val="left"/>
      <w:pPr>
        <w:ind w:left="2504" w:hanging="241"/>
      </w:pPr>
      <w:rPr>
        <w:rFonts w:hint="default"/>
        <w:lang w:val="en-US" w:eastAsia="zh-TW" w:bidi="ar-SA"/>
      </w:rPr>
    </w:lvl>
    <w:lvl w:ilvl="7" w:tplc="576C2D70">
      <w:numFmt w:val="bullet"/>
      <w:lvlText w:val="•"/>
      <w:lvlJc w:val="left"/>
      <w:pPr>
        <w:ind w:left="2901" w:hanging="241"/>
      </w:pPr>
      <w:rPr>
        <w:rFonts w:hint="default"/>
        <w:lang w:val="en-US" w:eastAsia="zh-TW" w:bidi="ar-SA"/>
      </w:rPr>
    </w:lvl>
    <w:lvl w:ilvl="8" w:tplc="81D2BB0E">
      <w:numFmt w:val="bullet"/>
      <w:lvlText w:val="•"/>
      <w:lvlJc w:val="left"/>
      <w:pPr>
        <w:ind w:left="3299" w:hanging="241"/>
      </w:pPr>
      <w:rPr>
        <w:rFonts w:hint="default"/>
        <w:lang w:val="en-US" w:eastAsia="zh-TW" w:bidi="ar-SA"/>
      </w:rPr>
    </w:lvl>
  </w:abstractNum>
  <w:abstractNum w:abstractNumId="228" w15:restartNumberingAfterBreak="0">
    <w:nsid w:val="233F62F9"/>
    <w:multiLevelType w:val="hybridMultilevel"/>
    <w:tmpl w:val="656C7B54"/>
    <w:lvl w:ilvl="0" w:tplc="BE987970">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19FC3942">
      <w:numFmt w:val="bullet"/>
      <w:lvlText w:val="•"/>
      <w:lvlJc w:val="left"/>
      <w:pPr>
        <w:ind w:left="544" w:hanging="241"/>
      </w:pPr>
      <w:rPr>
        <w:rFonts w:hint="default"/>
        <w:lang w:val="en-US" w:eastAsia="zh-TW" w:bidi="ar-SA"/>
      </w:rPr>
    </w:lvl>
    <w:lvl w:ilvl="2" w:tplc="F672F80C">
      <w:numFmt w:val="bullet"/>
      <w:lvlText w:val="•"/>
      <w:lvlJc w:val="left"/>
      <w:pPr>
        <w:ind w:left="989" w:hanging="241"/>
      </w:pPr>
      <w:rPr>
        <w:rFonts w:hint="default"/>
        <w:lang w:val="en-US" w:eastAsia="zh-TW" w:bidi="ar-SA"/>
      </w:rPr>
    </w:lvl>
    <w:lvl w:ilvl="3" w:tplc="91D04FC4">
      <w:numFmt w:val="bullet"/>
      <w:lvlText w:val="•"/>
      <w:lvlJc w:val="left"/>
      <w:pPr>
        <w:ind w:left="1433" w:hanging="241"/>
      </w:pPr>
      <w:rPr>
        <w:rFonts w:hint="default"/>
        <w:lang w:val="en-US" w:eastAsia="zh-TW" w:bidi="ar-SA"/>
      </w:rPr>
    </w:lvl>
    <w:lvl w:ilvl="4" w:tplc="77BA901E">
      <w:numFmt w:val="bullet"/>
      <w:lvlText w:val="•"/>
      <w:lvlJc w:val="left"/>
      <w:pPr>
        <w:ind w:left="1878" w:hanging="241"/>
      </w:pPr>
      <w:rPr>
        <w:rFonts w:hint="default"/>
        <w:lang w:val="en-US" w:eastAsia="zh-TW" w:bidi="ar-SA"/>
      </w:rPr>
    </w:lvl>
    <w:lvl w:ilvl="5" w:tplc="532C322E">
      <w:numFmt w:val="bullet"/>
      <w:lvlText w:val="•"/>
      <w:lvlJc w:val="left"/>
      <w:pPr>
        <w:ind w:left="2323" w:hanging="241"/>
      </w:pPr>
      <w:rPr>
        <w:rFonts w:hint="default"/>
        <w:lang w:val="en-US" w:eastAsia="zh-TW" w:bidi="ar-SA"/>
      </w:rPr>
    </w:lvl>
    <w:lvl w:ilvl="6" w:tplc="5C2804B2">
      <w:numFmt w:val="bullet"/>
      <w:lvlText w:val="•"/>
      <w:lvlJc w:val="left"/>
      <w:pPr>
        <w:ind w:left="2767" w:hanging="241"/>
      </w:pPr>
      <w:rPr>
        <w:rFonts w:hint="default"/>
        <w:lang w:val="en-US" w:eastAsia="zh-TW" w:bidi="ar-SA"/>
      </w:rPr>
    </w:lvl>
    <w:lvl w:ilvl="7" w:tplc="67188282">
      <w:numFmt w:val="bullet"/>
      <w:lvlText w:val="•"/>
      <w:lvlJc w:val="left"/>
      <w:pPr>
        <w:ind w:left="3212" w:hanging="241"/>
      </w:pPr>
      <w:rPr>
        <w:rFonts w:hint="default"/>
        <w:lang w:val="en-US" w:eastAsia="zh-TW" w:bidi="ar-SA"/>
      </w:rPr>
    </w:lvl>
    <w:lvl w:ilvl="8" w:tplc="136A0A64">
      <w:numFmt w:val="bullet"/>
      <w:lvlText w:val="•"/>
      <w:lvlJc w:val="left"/>
      <w:pPr>
        <w:ind w:left="3656" w:hanging="241"/>
      </w:pPr>
      <w:rPr>
        <w:rFonts w:hint="default"/>
        <w:lang w:val="en-US" w:eastAsia="zh-TW" w:bidi="ar-SA"/>
      </w:rPr>
    </w:lvl>
  </w:abstractNum>
  <w:abstractNum w:abstractNumId="229" w15:restartNumberingAfterBreak="0">
    <w:nsid w:val="238C7151"/>
    <w:multiLevelType w:val="hybridMultilevel"/>
    <w:tmpl w:val="06240942"/>
    <w:lvl w:ilvl="0" w:tplc="8030216A">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4FBAFA5A">
      <w:numFmt w:val="bullet"/>
      <w:lvlText w:val="•"/>
      <w:lvlJc w:val="left"/>
      <w:pPr>
        <w:ind w:left="386" w:hanging="152"/>
      </w:pPr>
      <w:rPr>
        <w:rFonts w:hint="default"/>
        <w:lang w:val="en-US" w:eastAsia="zh-TW" w:bidi="ar-SA"/>
      </w:rPr>
    </w:lvl>
    <w:lvl w:ilvl="2" w:tplc="E9C02FBE">
      <w:numFmt w:val="bullet"/>
      <w:lvlText w:val="•"/>
      <w:lvlJc w:val="left"/>
      <w:pPr>
        <w:ind w:left="673" w:hanging="152"/>
      </w:pPr>
      <w:rPr>
        <w:rFonts w:hint="default"/>
        <w:lang w:val="en-US" w:eastAsia="zh-TW" w:bidi="ar-SA"/>
      </w:rPr>
    </w:lvl>
    <w:lvl w:ilvl="3" w:tplc="DBFE3B2A">
      <w:numFmt w:val="bullet"/>
      <w:lvlText w:val="•"/>
      <w:lvlJc w:val="left"/>
      <w:pPr>
        <w:ind w:left="960" w:hanging="152"/>
      </w:pPr>
      <w:rPr>
        <w:rFonts w:hint="default"/>
        <w:lang w:val="en-US" w:eastAsia="zh-TW" w:bidi="ar-SA"/>
      </w:rPr>
    </w:lvl>
    <w:lvl w:ilvl="4" w:tplc="2DEC41FC">
      <w:numFmt w:val="bullet"/>
      <w:lvlText w:val="•"/>
      <w:lvlJc w:val="left"/>
      <w:pPr>
        <w:ind w:left="1247" w:hanging="152"/>
      </w:pPr>
      <w:rPr>
        <w:rFonts w:hint="default"/>
        <w:lang w:val="en-US" w:eastAsia="zh-TW" w:bidi="ar-SA"/>
      </w:rPr>
    </w:lvl>
    <w:lvl w:ilvl="5" w:tplc="D82EEA50">
      <w:numFmt w:val="bullet"/>
      <w:lvlText w:val="•"/>
      <w:lvlJc w:val="left"/>
      <w:pPr>
        <w:ind w:left="1534" w:hanging="152"/>
      </w:pPr>
      <w:rPr>
        <w:rFonts w:hint="default"/>
        <w:lang w:val="en-US" w:eastAsia="zh-TW" w:bidi="ar-SA"/>
      </w:rPr>
    </w:lvl>
    <w:lvl w:ilvl="6" w:tplc="BB16B094">
      <w:numFmt w:val="bullet"/>
      <w:lvlText w:val="•"/>
      <w:lvlJc w:val="left"/>
      <w:pPr>
        <w:ind w:left="1821" w:hanging="152"/>
      </w:pPr>
      <w:rPr>
        <w:rFonts w:hint="default"/>
        <w:lang w:val="en-US" w:eastAsia="zh-TW" w:bidi="ar-SA"/>
      </w:rPr>
    </w:lvl>
    <w:lvl w:ilvl="7" w:tplc="D43A4DEE">
      <w:numFmt w:val="bullet"/>
      <w:lvlText w:val="•"/>
      <w:lvlJc w:val="left"/>
      <w:pPr>
        <w:ind w:left="2108" w:hanging="152"/>
      </w:pPr>
      <w:rPr>
        <w:rFonts w:hint="default"/>
        <w:lang w:val="en-US" w:eastAsia="zh-TW" w:bidi="ar-SA"/>
      </w:rPr>
    </w:lvl>
    <w:lvl w:ilvl="8" w:tplc="1F9E4B54">
      <w:numFmt w:val="bullet"/>
      <w:lvlText w:val="•"/>
      <w:lvlJc w:val="left"/>
      <w:pPr>
        <w:ind w:left="2395" w:hanging="152"/>
      </w:pPr>
      <w:rPr>
        <w:rFonts w:hint="default"/>
        <w:lang w:val="en-US" w:eastAsia="zh-TW" w:bidi="ar-SA"/>
      </w:rPr>
    </w:lvl>
  </w:abstractNum>
  <w:abstractNum w:abstractNumId="230" w15:restartNumberingAfterBreak="0">
    <w:nsid w:val="23F1056E"/>
    <w:multiLevelType w:val="hybridMultilevel"/>
    <w:tmpl w:val="F5324828"/>
    <w:lvl w:ilvl="0" w:tplc="8E5268DA">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DC6A50D6">
      <w:numFmt w:val="bullet"/>
      <w:lvlText w:val="•"/>
      <w:lvlJc w:val="left"/>
      <w:pPr>
        <w:ind w:left="391" w:hanging="152"/>
      </w:pPr>
      <w:rPr>
        <w:rFonts w:hint="default"/>
        <w:lang w:val="en-US" w:eastAsia="zh-TW" w:bidi="ar-SA"/>
      </w:rPr>
    </w:lvl>
    <w:lvl w:ilvl="2" w:tplc="8E5C06BC">
      <w:numFmt w:val="bullet"/>
      <w:lvlText w:val="•"/>
      <w:lvlJc w:val="left"/>
      <w:pPr>
        <w:ind w:left="683" w:hanging="152"/>
      </w:pPr>
      <w:rPr>
        <w:rFonts w:hint="default"/>
        <w:lang w:val="en-US" w:eastAsia="zh-TW" w:bidi="ar-SA"/>
      </w:rPr>
    </w:lvl>
    <w:lvl w:ilvl="3" w:tplc="BC2ECEBE">
      <w:numFmt w:val="bullet"/>
      <w:lvlText w:val="•"/>
      <w:lvlJc w:val="left"/>
      <w:pPr>
        <w:ind w:left="974" w:hanging="152"/>
      </w:pPr>
      <w:rPr>
        <w:rFonts w:hint="default"/>
        <w:lang w:val="en-US" w:eastAsia="zh-TW" w:bidi="ar-SA"/>
      </w:rPr>
    </w:lvl>
    <w:lvl w:ilvl="4" w:tplc="D57233F0">
      <w:numFmt w:val="bullet"/>
      <w:lvlText w:val="•"/>
      <w:lvlJc w:val="left"/>
      <w:pPr>
        <w:ind w:left="1266" w:hanging="152"/>
      </w:pPr>
      <w:rPr>
        <w:rFonts w:hint="default"/>
        <w:lang w:val="en-US" w:eastAsia="zh-TW" w:bidi="ar-SA"/>
      </w:rPr>
    </w:lvl>
    <w:lvl w:ilvl="5" w:tplc="E2F80320">
      <w:numFmt w:val="bullet"/>
      <w:lvlText w:val="•"/>
      <w:lvlJc w:val="left"/>
      <w:pPr>
        <w:ind w:left="1558" w:hanging="152"/>
      </w:pPr>
      <w:rPr>
        <w:rFonts w:hint="default"/>
        <w:lang w:val="en-US" w:eastAsia="zh-TW" w:bidi="ar-SA"/>
      </w:rPr>
    </w:lvl>
    <w:lvl w:ilvl="6" w:tplc="3C0E4ED4">
      <w:numFmt w:val="bullet"/>
      <w:lvlText w:val="•"/>
      <w:lvlJc w:val="left"/>
      <w:pPr>
        <w:ind w:left="1849" w:hanging="152"/>
      </w:pPr>
      <w:rPr>
        <w:rFonts w:hint="default"/>
        <w:lang w:val="en-US" w:eastAsia="zh-TW" w:bidi="ar-SA"/>
      </w:rPr>
    </w:lvl>
    <w:lvl w:ilvl="7" w:tplc="9DDA4878">
      <w:numFmt w:val="bullet"/>
      <w:lvlText w:val="•"/>
      <w:lvlJc w:val="left"/>
      <w:pPr>
        <w:ind w:left="2141" w:hanging="152"/>
      </w:pPr>
      <w:rPr>
        <w:rFonts w:hint="default"/>
        <w:lang w:val="en-US" w:eastAsia="zh-TW" w:bidi="ar-SA"/>
      </w:rPr>
    </w:lvl>
    <w:lvl w:ilvl="8" w:tplc="73143C2A">
      <w:numFmt w:val="bullet"/>
      <w:lvlText w:val="•"/>
      <w:lvlJc w:val="left"/>
      <w:pPr>
        <w:ind w:left="2432" w:hanging="152"/>
      </w:pPr>
      <w:rPr>
        <w:rFonts w:hint="default"/>
        <w:lang w:val="en-US" w:eastAsia="zh-TW" w:bidi="ar-SA"/>
      </w:rPr>
    </w:lvl>
  </w:abstractNum>
  <w:abstractNum w:abstractNumId="231" w15:restartNumberingAfterBreak="0">
    <w:nsid w:val="243F472E"/>
    <w:multiLevelType w:val="hybridMultilevel"/>
    <w:tmpl w:val="E35CF42A"/>
    <w:lvl w:ilvl="0" w:tplc="BA92299A">
      <w:start w:val="2"/>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77101FEE">
      <w:numFmt w:val="bullet"/>
      <w:lvlText w:val="•"/>
      <w:lvlJc w:val="left"/>
      <w:pPr>
        <w:ind w:left="207" w:hanging="241"/>
      </w:pPr>
      <w:rPr>
        <w:rFonts w:hint="default"/>
        <w:lang w:val="en-US" w:eastAsia="zh-TW" w:bidi="ar-SA"/>
      </w:rPr>
    </w:lvl>
    <w:lvl w:ilvl="2" w:tplc="6656840C">
      <w:numFmt w:val="bullet"/>
      <w:lvlText w:val="•"/>
      <w:lvlJc w:val="left"/>
      <w:pPr>
        <w:ind w:left="315" w:hanging="241"/>
      </w:pPr>
      <w:rPr>
        <w:rFonts w:hint="default"/>
        <w:lang w:val="en-US" w:eastAsia="zh-TW" w:bidi="ar-SA"/>
      </w:rPr>
    </w:lvl>
    <w:lvl w:ilvl="3" w:tplc="5BC28B42">
      <w:numFmt w:val="bullet"/>
      <w:lvlText w:val="•"/>
      <w:lvlJc w:val="left"/>
      <w:pPr>
        <w:ind w:left="423" w:hanging="241"/>
      </w:pPr>
      <w:rPr>
        <w:rFonts w:hint="default"/>
        <w:lang w:val="en-US" w:eastAsia="zh-TW" w:bidi="ar-SA"/>
      </w:rPr>
    </w:lvl>
    <w:lvl w:ilvl="4" w:tplc="D7FA3A24">
      <w:numFmt w:val="bullet"/>
      <w:lvlText w:val="•"/>
      <w:lvlJc w:val="left"/>
      <w:pPr>
        <w:ind w:left="531" w:hanging="241"/>
      </w:pPr>
      <w:rPr>
        <w:rFonts w:hint="default"/>
        <w:lang w:val="en-US" w:eastAsia="zh-TW" w:bidi="ar-SA"/>
      </w:rPr>
    </w:lvl>
    <w:lvl w:ilvl="5" w:tplc="CE2C094E">
      <w:numFmt w:val="bullet"/>
      <w:lvlText w:val="•"/>
      <w:lvlJc w:val="left"/>
      <w:pPr>
        <w:ind w:left="639" w:hanging="241"/>
      </w:pPr>
      <w:rPr>
        <w:rFonts w:hint="default"/>
        <w:lang w:val="en-US" w:eastAsia="zh-TW" w:bidi="ar-SA"/>
      </w:rPr>
    </w:lvl>
    <w:lvl w:ilvl="6" w:tplc="4E8CA9B0">
      <w:numFmt w:val="bullet"/>
      <w:lvlText w:val="•"/>
      <w:lvlJc w:val="left"/>
      <w:pPr>
        <w:ind w:left="746" w:hanging="241"/>
      </w:pPr>
      <w:rPr>
        <w:rFonts w:hint="default"/>
        <w:lang w:val="en-US" w:eastAsia="zh-TW" w:bidi="ar-SA"/>
      </w:rPr>
    </w:lvl>
    <w:lvl w:ilvl="7" w:tplc="44967A64">
      <w:numFmt w:val="bullet"/>
      <w:lvlText w:val="•"/>
      <w:lvlJc w:val="left"/>
      <w:pPr>
        <w:ind w:left="854" w:hanging="241"/>
      </w:pPr>
      <w:rPr>
        <w:rFonts w:hint="default"/>
        <w:lang w:val="en-US" w:eastAsia="zh-TW" w:bidi="ar-SA"/>
      </w:rPr>
    </w:lvl>
    <w:lvl w:ilvl="8" w:tplc="D902BC30">
      <w:numFmt w:val="bullet"/>
      <w:lvlText w:val="•"/>
      <w:lvlJc w:val="left"/>
      <w:pPr>
        <w:ind w:left="962" w:hanging="241"/>
      </w:pPr>
      <w:rPr>
        <w:rFonts w:hint="default"/>
        <w:lang w:val="en-US" w:eastAsia="zh-TW" w:bidi="ar-SA"/>
      </w:rPr>
    </w:lvl>
  </w:abstractNum>
  <w:abstractNum w:abstractNumId="232" w15:restartNumberingAfterBreak="0">
    <w:nsid w:val="244F12D1"/>
    <w:multiLevelType w:val="hybridMultilevel"/>
    <w:tmpl w:val="3B022F36"/>
    <w:lvl w:ilvl="0" w:tplc="7324BC90">
      <w:start w:val="2"/>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5DF61CCC">
      <w:numFmt w:val="bullet"/>
      <w:lvlText w:val="•"/>
      <w:lvlJc w:val="left"/>
      <w:pPr>
        <w:ind w:left="386" w:hanging="152"/>
      </w:pPr>
      <w:rPr>
        <w:rFonts w:hint="default"/>
        <w:lang w:val="en-US" w:eastAsia="zh-TW" w:bidi="ar-SA"/>
      </w:rPr>
    </w:lvl>
    <w:lvl w:ilvl="2" w:tplc="1A9E7E08">
      <w:numFmt w:val="bullet"/>
      <w:lvlText w:val="•"/>
      <w:lvlJc w:val="left"/>
      <w:pPr>
        <w:ind w:left="673" w:hanging="152"/>
      </w:pPr>
      <w:rPr>
        <w:rFonts w:hint="default"/>
        <w:lang w:val="en-US" w:eastAsia="zh-TW" w:bidi="ar-SA"/>
      </w:rPr>
    </w:lvl>
    <w:lvl w:ilvl="3" w:tplc="9EDCE158">
      <w:numFmt w:val="bullet"/>
      <w:lvlText w:val="•"/>
      <w:lvlJc w:val="left"/>
      <w:pPr>
        <w:ind w:left="960" w:hanging="152"/>
      </w:pPr>
      <w:rPr>
        <w:rFonts w:hint="default"/>
        <w:lang w:val="en-US" w:eastAsia="zh-TW" w:bidi="ar-SA"/>
      </w:rPr>
    </w:lvl>
    <w:lvl w:ilvl="4" w:tplc="86AE5CAE">
      <w:numFmt w:val="bullet"/>
      <w:lvlText w:val="•"/>
      <w:lvlJc w:val="left"/>
      <w:pPr>
        <w:ind w:left="1247" w:hanging="152"/>
      </w:pPr>
      <w:rPr>
        <w:rFonts w:hint="default"/>
        <w:lang w:val="en-US" w:eastAsia="zh-TW" w:bidi="ar-SA"/>
      </w:rPr>
    </w:lvl>
    <w:lvl w:ilvl="5" w:tplc="0CF69DA4">
      <w:numFmt w:val="bullet"/>
      <w:lvlText w:val="•"/>
      <w:lvlJc w:val="left"/>
      <w:pPr>
        <w:ind w:left="1534" w:hanging="152"/>
      </w:pPr>
      <w:rPr>
        <w:rFonts w:hint="default"/>
        <w:lang w:val="en-US" w:eastAsia="zh-TW" w:bidi="ar-SA"/>
      </w:rPr>
    </w:lvl>
    <w:lvl w:ilvl="6" w:tplc="1FFC7588">
      <w:numFmt w:val="bullet"/>
      <w:lvlText w:val="•"/>
      <w:lvlJc w:val="left"/>
      <w:pPr>
        <w:ind w:left="1821" w:hanging="152"/>
      </w:pPr>
      <w:rPr>
        <w:rFonts w:hint="default"/>
        <w:lang w:val="en-US" w:eastAsia="zh-TW" w:bidi="ar-SA"/>
      </w:rPr>
    </w:lvl>
    <w:lvl w:ilvl="7" w:tplc="50DC6DD6">
      <w:numFmt w:val="bullet"/>
      <w:lvlText w:val="•"/>
      <w:lvlJc w:val="left"/>
      <w:pPr>
        <w:ind w:left="2108" w:hanging="152"/>
      </w:pPr>
      <w:rPr>
        <w:rFonts w:hint="default"/>
        <w:lang w:val="en-US" w:eastAsia="zh-TW" w:bidi="ar-SA"/>
      </w:rPr>
    </w:lvl>
    <w:lvl w:ilvl="8" w:tplc="1ED63796">
      <w:numFmt w:val="bullet"/>
      <w:lvlText w:val="•"/>
      <w:lvlJc w:val="left"/>
      <w:pPr>
        <w:ind w:left="2395" w:hanging="152"/>
      </w:pPr>
      <w:rPr>
        <w:rFonts w:hint="default"/>
        <w:lang w:val="en-US" w:eastAsia="zh-TW" w:bidi="ar-SA"/>
      </w:rPr>
    </w:lvl>
  </w:abstractNum>
  <w:abstractNum w:abstractNumId="233" w15:restartNumberingAfterBreak="0">
    <w:nsid w:val="245D44E8"/>
    <w:multiLevelType w:val="hybridMultilevel"/>
    <w:tmpl w:val="8C2E28F8"/>
    <w:lvl w:ilvl="0" w:tplc="2D58FBDA">
      <w:start w:val="1"/>
      <w:numFmt w:val="decimal"/>
      <w:lvlText w:val="(%1)"/>
      <w:lvlJc w:val="left"/>
      <w:pPr>
        <w:ind w:left="108" w:hanging="361"/>
        <w:jc w:val="left"/>
      </w:pPr>
      <w:rPr>
        <w:rFonts w:ascii="SimSun" w:eastAsia="SimSun" w:hAnsi="SimSun" w:cs="SimSun" w:hint="default"/>
        <w:b w:val="0"/>
        <w:bCs w:val="0"/>
        <w:i w:val="0"/>
        <w:iCs w:val="0"/>
        <w:spacing w:val="0"/>
        <w:w w:val="100"/>
        <w:sz w:val="22"/>
        <w:szCs w:val="22"/>
        <w:lang w:val="en-US" w:eastAsia="zh-TW" w:bidi="ar-SA"/>
      </w:rPr>
    </w:lvl>
    <w:lvl w:ilvl="1" w:tplc="6D327F78">
      <w:numFmt w:val="bullet"/>
      <w:lvlText w:val="•"/>
      <w:lvlJc w:val="left"/>
      <w:pPr>
        <w:ind w:left="544" w:hanging="361"/>
      </w:pPr>
      <w:rPr>
        <w:rFonts w:hint="default"/>
        <w:lang w:val="en-US" w:eastAsia="zh-TW" w:bidi="ar-SA"/>
      </w:rPr>
    </w:lvl>
    <w:lvl w:ilvl="2" w:tplc="AEB6192A">
      <w:numFmt w:val="bullet"/>
      <w:lvlText w:val="•"/>
      <w:lvlJc w:val="left"/>
      <w:pPr>
        <w:ind w:left="989" w:hanging="361"/>
      </w:pPr>
      <w:rPr>
        <w:rFonts w:hint="default"/>
        <w:lang w:val="en-US" w:eastAsia="zh-TW" w:bidi="ar-SA"/>
      </w:rPr>
    </w:lvl>
    <w:lvl w:ilvl="3" w:tplc="E3606B44">
      <w:numFmt w:val="bullet"/>
      <w:lvlText w:val="•"/>
      <w:lvlJc w:val="left"/>
      <w:pPr>
        <w:ind w:left="1433" w:hanging="361"/>
      </w:pPr>
      <w:rPr>
        <w:rFonts w:hint="default"/>
        <w:lang w:val="en-US" w:eastAsia="zh-TW" w:bidi="ar-SA"/>
      </w:rPr>
    </w:lvl>
    <w:lvl w:ilvl="4" w:tplc="98126DE8">
      <w:numFmt w:val="bullet"/>
      <w:lvlText w:val="•"/>
      <w:lvlJc w:val="left"/>
      <w:pPr>
        <w:ind w:left="1878" w:hanging="361"/>
      </w:pPr>
      <w:rPr>
        <w:rFonts w:hint="default"/>
        <w:lang w:val="en-US" w:eastAsia="zh-TW" w:bidi="ar-SA"/>
      </w:rPr>
    </w:lvl>
    <w:lvl w:ilvl="5" w:tplc="EB2453EE">
      <w:numFmt w:val="bullet"/>
      <w:lvlText w:val="•"/>
      <w:lvlJc w:val="left"/>
      <w:pPr>
        <w:ind w:left="2323" w:hanging="361"/>
      </w:pPr>
      <w:rPr>
        <w:rFonts w:hint="default"/>
        <w:lang w:val="en-US" w:eastAsia="zh-TW" w:bidi="ar-SA"/>
      </w:rPr>
    </w:lvl>
    <w:lvl w:ilvl="6" w:tplc="6692546C">
      <w:numFmt w:val="bullet"/>
      <w:lvlText w:val="•"/>
      <w:lvlJc w:val="left"/>
      <w:pPr>
        <w:ind w:left="2767" w:hanging="361"/>
      </w:pPr>
      <w:rPr>
        <w:rFonts w:hint="default"/>
        <w:lang w:val="en-US" w:eastAsia="zh-TW" w:bidi="ar-SA"/>
      </w:rPr>
    </w:lvl>
    <w:lvl w:ilvl="7" w:tplc="46F0E0FC">
      <w:numFmt w:val="bullet"/>
      <w:lvlText w:val="•"/>
      <w:lvlJc w:val="left"/>
      <w:pPr>
        <w:ind w:left="3212" w:hanging="361"/>
      </w:pPr>
      <w:rPr>
        <w:rFonts w:hint="default"/>
        <w:lang w:val="en-US" w:eastAsia="zh-TW" w:bidi="ar-SA"/>
      </w:rPr>
    </w:lvl>
    <w:lvl w:ilvl="8" w:tplc="B17EAA7E">
      <w:numFmt w:val="bullet"/>
      <w:lvlText w:val="•"/>
      <w:lvlJc w:val="left"/>
      <w:pPr>
        <w:ind w:left="3656" w:hanging="361"/>
      </w:pPr>
      <w:rPr>
        <w:rFonts w:hint="default"/>
        <w:lang w:val="en-US" w:eastAsia="zh-TW" w:bidi="ar-SA"/>
      </w:rPr>
    </w:lvl>
  </w:abstractNum>
  <w:abstractNum w:abstractNumId="234" w15:restartNumberingAfterBreak="0">
    <w:nsid w:val="24A47239"/>
    <w:multiLevelType w:val="multilevel"/>
    <w:tmpl w:val="F5EAD9CC"/>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235" w15:restartNumberingAfterBreak="0">
    <w:nsid w:val="24E06976"/>
    <w:multiLevelType w:val="multilevel"/>
    <w:tmpl w:val="2064DD4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236" w15:restartNumberingAfterBreak="0">
    <w:nsid w:val="25056D29"/>
    <w:multiLevelType w:val="hybridMultilevel"/>
    <w:tmpl w:val="2F262BC6"/>
    <w:lvl w:ilvl="0" w:tplc="BB0A0158">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F41C70DC">
      <w:numFmt w:val="bullet"/>
      <w:lvlText w:val="•"/>
      <w:lvlJc w:val="left"/>
      <w:pPr>
        <w:ind w:left="517" w:hanging="241"/>
      </w:pPr>
      <w:rPr>
        <w:rFonts w:hint="default"/>
        <w:lang w:val="en-US" w:eastAsia="zh-TW" w:bidi="ar-SA"/>
      </w:rPr>
    </w:lvl>
    <w:lvl w:ilvl="2" w:tplc="10144600">
      <w:numFmt w:val="bullet"/>
      <w:lvlText w:val="•"/>
      <w:lvlJc w:val="left"/>
      <w:pPr>
        <w:ind w:left="914" w:hanging="241"/>
      </w:pPr>
      <w:rPr>
        <w:rFonts w:hint="default"/>
        <w:lang w:val="en-US" w:eastAsia="zh-TW" w:bidi="ar-SA"/>
      </w:rPr>
    </w:lvl>
    <w:lvl w:ilvl="3" w:tplc="C72682B2">
      <w:numFmt w:val="bullet"/>
      <w:lvlText w:val="•"/>
      <w:lvlJc w:val="left"/>
      <w:pPr>
        <w:ind w:left="1312" w:hanging="241"/>
      </w:pPr>
      <w:rPr>
        <w:rFonts w:hint="default"/>
        <w:lang w:val="en-US" w:eastAsia="zh-TW" w:bidi="ar-SA"/>
      </w:rPr>
    </w:lvl>
    <w:lvl w:ilvl="4" w:tplc="900E166A">
      <w:numFmt w:val="bullet"/>
      <w:lvlText w:val="•"/>
      <w:lvlJc w:val="left"/>
      <w:pPr>
        <w:ind w:left="1709" w:hanging="241"/>
      </w:pPr>
      <w:rPr>
        <w:rFonts w:hint="default"/>
        <w:lang w:val="en-US" w:eastAsia="zh-TW" w:bidi="ar-SA"/>
      </w:rPr>
    </w:lvl>
    <w:lvl w:ilvl="5" w:tplc="49D86034">
      <w:numFmt w:val="bullet"/>
      <w:lvlText w:val="•"/>
      <w:lvlJc w:val="left"/>
      <w:pPr>
        <w:ind w:left="2107" w:hanging="241"/>
      </w:pPr>
      <w:rPr>
        <w:rFonts w:hint="default"/>
        <w:lang w:val="en-US" w:eastAsia="zh-TW" w:bidi="ar-SA"/>
      </w:rPr>
    </w:lvl>
    <w:lvl w:ilvl="6" w:tplc="299CBF52">
      <w:numFmt w:val="bullet"/>
      <w:lvlText w:val="•"/>
      <w:lvlJc w:val="left"/>
      <w:pPr>
        <w:ind w:left="2504" w:hanging="241"/>
      </w:pPr>
      <w:rPr>
        <w:rFonts w:hint="default"/>
        <w:lang w:val="en-US" w:eastAsia="zh-TW" w:bidi="ar-SA"/>
      </w:rPr>
    </w:lvl>
    <w:lvl w:ilvl="7" w:tplc="66985D60">
      <w:numFmt w:val="bullet"/>
      <w:lvlText w:val="•"/>
      <w:lvlJc w:val="left"/>
      <w:pPr>
        <w:ind w:left="2901" w:hanging="241"/>
      </w:pPr>
      <w:rPr>
        <w:rFonts w:hint="default"/>
        <w:lang w:val="en-US" w:eastAsia="zh-TW" w:bidi="ar-SA"/>
      </w:rPr>
    </w:lvl>
    <w:lvl w:ilvl="8" w:tplc="8392EF98">
      <w:numFmt w:val="bullet"/>
      <w:lvlText w:val="•"/>
      <w:lvlJc w:val="left"/>
      <w:pPr>
        <w:ind w:left="3299" w:hanging="241"/>
      </w:pPr>
      <w:rPr>
        <w:rFonts w:hint="default"/>
        <w:lang w:val="en-US" w:eastAsia="zh-TW" w:bidi="ar-SA"/>
      </w:rPr>
    </w:lvl>
  </w:abstractNum>
  <w:abstractNum w:abstractNumId="237" w15:restartNumberingAfterBreak="0">
    <w:nsid w:val="25264C1A"/>
    <w:multiLevelType w:val="multilevel"/>
    <w:tmpl w:val="710E87D4"/>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238" w15:restartNumberingAfterBreak="0">
    <w:nsid w:val="252A7AC1"/>
    <w:multiLevelType w:val="multilevel"/>
    <w:tmpl w:val="5F72FC4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239" w15:restartNumberingAfterBreak="0">
    <w:nsid w:val="253925D0"/>
    <w:multiLevelType w:val="hybridMultilevel"/>
    <w:tmpl w:val="B0402040"/>
    <w:lvl w:ilvl="0" w:tplc="7B166EC8">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6BBEE8CC">
      <w:numFmt w:val="bullet"/>
      <w:lvlText w:val="•"/>
      <w:lvlJc w:val="left"/>
      <w:pPr>
        <w:ind w:left="386" w:hanging="152"/>
      </w:pPr>
      <w:rPr>
        <w:rFonts w:hint="default"/>
        <w:lang w:val="en-US" w:eastAsia="zh-TW" w:bidi="ar-SA"/>
      </w:rPr>
    </w:lvl>
    <w:lvl w:ilvl="2" w:tplc="57885778">
      <w:numFmt w:val="bullet"/>
      <w:lvlText w:val="•"/>
      <w:lvlJc w:val="left"/>
      <w:pPr>
        <w:ind w:left="673" w:hanging="152"/>
      </w:pPr>
      <w:rPr>
        <w:rFonts w:hint="default"/>
        <w:lang w:val="en-US" w:eastAsia="zh-TW" w:bidi="ar-SA"/>
      </w:rPr>
    </w:lvl>
    <w:lvl w:ilvl="3" w:tplc="00203CF4">
      <w:numFmt w:val="bullet"/>
      <w:lvlText w:val="•"/>
      <w:lvlJc w:val="left"/>
      <w:pPr>
        <w:ind w:left="960" w:hanging="152"/>
      </w:pPr>
      <w:rPr>
        <w:rFonts w:hint="default"/>
        <w:lang w:val="en-US" w:eastAsia="zh-TW" w:bidi="ar-SA"/>
      </w:rPr>
    </w:lvl>
    <w:lvl w:ilvl="4" w:tplc="C6C63D1C">
      <w:numFmt w:val="bullet"/>
      <w:lvlText w:val="•"/>
      <w:lvlJc w:val="left"/>
      <w:pPr>
        <w:ind w:left="1247" w:hanging="152"/>
      </w:pPr>
      <w:rPr>
        <w:rFonts w:hint="default"/>
        <w:lang w:val="en-US" w:eastAsia="zh-TW" w:bidi="ar-SA"/>
      </w:rPr>
    </w:lvl>
    <w:lvl w:ilvl="5" w:tplc="B4720D7E">
      <w:numFmt w:val="bullet"/>
      <w:lvlText w:val="•"/>
      <w:lvlJc w:val="left"/>
      <w:pPr>
        <w:ind w:left="1534" w:hanging="152"/>
      </w:pPr>
      <w:rPr>
        <w:rFonts w:hint="default"/>
        <w:lang w:val="en-US" w:eastAsia="zh-TW" w:bidi="ar-SA"/>
      </w:rPr>
    </w:lvl>
    <w:lvl w:ilvl="6" w:tplc="F2D8E634">
      <w:numFmt w:val="bullet"/>
      <w:lvlText w:val="•"/>
      <w:lvlJc w:val="left"/>
      <w:pPr>
        <w:ind w:left="1821" w:hanging="152"/>
      </w:pPr>
      <w:rPr>
        <w:rFonts w:hint="default"/>
        <w:lang w:val="en-US" w:eastAsia="zh-TW" w:bidi="ar-SA"/>
      </w:rPr>
    </w:lvl>
    <w:lvl w:ilvl="7" w:tplc="177663AA">
      <w:numFmt w:val="bullet"/>
      <w:lvlText w:val="•"/>
      <w:lvlJc w:val="left"/>
      <w:pPr>
        <w:ind w:left="2108" w:hanging="152"/>
      </w:pPr>
      <w:rPr>
        <w:rFonts w:hint="default"/>
        <w:lang w:val="en-US" w:eastAsia="zh-TW" w:bidi="ar-SA"/>
      </w:rPr>
    </w:lvl>
    <w:lvl w:ilvl="8" w:tplc="E9E6B502">
      <w:numFmt w:val="bullet"/>
      <w:lvlText w:val="•"/>
      <w:lvlJc w:val="left"/>
      <w:pPr>
        <w:ind w:left="2395" w:hanging="152"/>
      </w:pPr>
      <w:rPr>
        <w:rFonts w:hint="default"/>
        <w:lang w:val="en-US" w:eastAsia="zh-TW" w:bidi="ar-SA"/>
      </w:rPr>
    </w:lvl>
  </w:abstractNum>
  <w:abstractNum w:abstractNumId="240" w15:restartNumberingAfterBreak="0">
    <w:nsid w:val="253F1C0E"/>
    <w:multiLevelType w:val="hybridMultilevel"/>
    <w:tmpl w:val="12606EB6"/>
    <w:lvl w:ilvl="0" w:tplc="9C5C0128">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BB44A5B4">
      <w:numFmt w:val="bullet"/>
      <w:lvlText w:val="•"/>
      <w:lvlJc w:val="left"/>
      <w:pPr>
        <w:ind w:left="391" w:hanging="183"/>
      </w:pPr>
      <w:rPr>
        <w:rFonts w:hint="default"/>
        <w:lang w:val="en-US" w:eastAsia="zh-TW" w:bidi="ar-SA"/>
      </w:rPr>
    </w:lvl>
    <w:lvl w:ilvl="2" w:tplc="9C1C5738">
      <w:numFmt w:val="bullet"/>
      <w:lvlText w:val="•"/>
      <w:lvlJc w:val="left"/>
      <w:pPr>
        <w:ind w:left="683" w:hanging="183"/>
      </w:pPr>
      <w:rPr>
        <w:rFonts w:hint="default"/>
        <w:lang w:val="en-US" w:eastAsia="zh-TW" w:bidi="ar-SA"/>
      </w:rPr>
    </w:lvl>
    <w:lvl w:ilvl="3" w:tplc="7D0477C2">
      <w:numFmt w:val="bullet"/>
      <w:lvlText w:val="•"/>
      <w:lvlJc w:val="left"/>
      <w:pPr>
        <w:ind w:left="974" w:hanging="183"/>
      </w:pPr>
      <w:rPr>
        <w:rFonts w:hint="default"/>
        <w:lang w:val="en-US" w:eastAsia="zh-TW" w:bidi="ar-SA"/>
      </w:rPr>
    </w:lvl>
    <w:lvl w:ilvl="4" w:tplc="EAFA2A68">
      <w:numFmt w:val="bullet"/>
      <w:lvlText w:val="•"/>
      <w:lvlJc w:val="left"/>
      <w:pPr>
        <w:ind w:left="1266" w:hanging="183"/>
      </w:pPr>
      <w:rPr>
        <w:rFonts w:hint="default"/>
        <w:lang w:val="en-US" w:eastAsia="zh-TW" w:bidi="ar-SA"/>
      </w:rPr>
    </w:lvl>
    <w:lvl w:ilvl="5" w:tplc="5D6ED0B4">
      <w:numFmt w:val="bullet"/>
      <w:lvlText w:val="•"/>
      <w:lvlJc w:val="left"/>
      <w:pPr>
        <w:ind w:left="1558" w:hanging="183"/>
      </w:pPr>
      <w:rPr>
        <w:rFonts w:hint="default"/>
        <w:lang w:val="en-US" w:eastAsia="zh-TW" w:bidi="ar-SA"/>
      </w:rPr>
    </w:lvl>
    <w:lvl w:ilvl="6" w:tplc="1408D17A">
      <w:numFmt w:val="bullet"/>
      <w:lvlText w:val="•"/>
      <w:lvlJc w:val="left"/>
      <w:pPr>
        <w:ind w:left="1849" w:hanging="183"/>
      </w:pPr>
      <w:rPr>
        <w:rFonts w:hint="default"/>
        <w:lang w:val="en-US" w:eastAsia="zh-TW" w:bidi="ar-SA"/>
      </w:rPr>
    </w:lvl>
    <w:lvl w:ilvl="7" w:tplc="BBC02336">
      <w:numFmt w:val="bullet"/>
      <w:lvlText w:val="•"/>
      <w:lvlJc w:val="left"/>
      <w:pPr>
        <w:ind w:left="2141" w:hanging="183"/>
      </w:pPr>
      <w:rPr>
        <w:rFonts w:hint="default"/>
        <w:lang w:val="en-US" w:eastAsia="zh-TW" w:bidi="ar-SA"/>
      </w:rPr>
    </w:lvl>
    <w:lvl w:ilvl="8" w:tplc="3770349A">
      <w:numFmt w:val="bullet"/>
      <w:lvlText w:val="•"/>
      <w:lvlJc w:val="left"/>
      <w:pPr>
        <w:ind w:left="2432" w:hanging="183"/>
      </w:pPr>
      <w:rPr>
        <w:rFonts w:hint="default"/>
        <w:lang w:val="en-US" w:eastAsia="zh-TW" w:bidi="ar-SA"/>
      </w:rPr>
    </w:lvl>
  </w:abstractNum>
  <w:abstractNum w:abstractNumId="241" w15:restartNumberingAfterBreak="0">
    <w:nsid w:val="25722DBF"/>
    <w:multiLevelType w:val="hybridMultilevel"/>
    <w:tmpl w:val="89D674F8"/>
    <w:lvl w:ilvl="0" w:tplc="E13A26EE">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CCCC2D0A">
      <w:numFmt w:val="bullet"/>
      <w:lvlText w:val="•"/>
      <w:lvlJc w:val="left"/>
      <w:pPr>
        <w:ind w:left="386" w:hanging="152"/>
      </w:pPr>
      <w:rPr>
        <w:rFonts w:hint="default"/>
        <w:lang w:val="en-US" w:eastAsia="zh-TW" w:bidi="ar-SA"/>
      </w:rPr>
    </w:lvl>
    <w:lvl w:ilvl="2" w:tplc="51AEDCF0">
      <w:numFmt w:val="bullet"/>
      <w:lvlText w:val="•"/>
      <w:lvlJc w:val="left"/>
      <w:pPr>
        <w:ind w:left="673" w:hanging="152"/>
      </w:pPr>
      <w:rPr>
        <w:rFonts w:hint="default"/>
        <w:lang w:val="en-US" w:eastAsia="zh-TW" w:bidi="ar-SA"/>
      </w:rPr>
    </w:lvl>
    <w:lvl w:ilvl="3" w:tplc="616832AA">
      <w:numFmt w:val="bullet"/>
      <w:lvlText w:val="•"/>
      <w:lvlJc w:val="left"/>
      <w:pPr>
        <w:ind w:left="960" w:hanging="152"/>
      </w:pPr>
      <w:rPr>
        <w:rFonts w:hint="default"/>
        <w:lang w:val="en-US" w:eastAsia="zh-TW" w:bidi="ar-SA"/>
      </w:rPr>
    </w:lvl>
    <w:lvl w:ilvl="4" w:tplc="2760FD36">
      <w:numFmt w:val="bullet"/>
      <w:lvlText w:val="•"/>
      <w:lvlJc w:val="left"/>
      <w:pPr>
        <w:ind w:left="1247" w:hanging="152"/>
      </w:pPr>
      <w:rPr>
        <w:rFonts w:hint="default"/>
        <w:lang w:val="en-US" w:eastAsia="zh-TW" w:bidi="ar-SA"/>
      </w:rPr>
    </w:lvl>
    <w:lvl w:ilvl="5" w:tplc="8D00D14E">
      <w:numFmt w:val="bullet"/>
      <w:lvlText w:val="•"/>
      <w:lvlJc w:val="left"/>
      <w:pPr>
        <w:ind w:left="1534" w:hanging="152"/>
      </w:pPr>
      <w:rPr>
        <w:rFonts w:hint="default"/>
        <w:lang w:val="en-US" w:eastAsia="zh-TW" w:bidi="ar-SA"/>
      </w:rPr>
    </w:lvl>
    <w:lvl w:ilvl="6" w:tplc="3DCC146E">
      <w:numFmt w:val="bullet"/>
      <w:lvlText w:val="•"/>
      <w:lvlJc w:val="left"/>
      <w:pPr>
        <w:ind w:left="1821" w:hanging="152"/>
      </w:pPr>
      <w:rPr>
        <w:rFonts w:hint="default"/>
        <w:lang w:val="en-US" w:eastAsia="zh-TW" w:bidi="ar-SA"/>
      </w:rPr>
    </w:lvl>
    <w:lvl w:ilvl="7" w:tplc="2F3EA9D8">
      <w:numFmt w:val="bullet"/>
      <w:lvlText w:val="•"/>
      <w:lvlJc w:val="left"/>
      <w:pPr>
        <w:ind w:left="2108" w:hanging="152"/>
      </w:pPr>
      <w:rPr>
        <w:rFonts w:hint="default"/>
        <w:lang w:val="en-US" w:eastAsia="zh-TW" w:bidi="ar-SA"/>
      </w:rPr>
    </w:lvl>
    <w:lvl w:ilvl="8" w:tplc="40C8AA9C">
      <w:numFmt w:val="bullet"/>
      <w:lvlText w:val="•"/>
      <w:lvlJc w:val="left"/>
      <w:pPr>
        <w:ind w:left="2395" w:hanging="152"/>
      </w:pPr>
      <w:rPr>
        <w:rFonts w:hint="default"/>
        <w:lang w:val="en-US" w:eastAsia="zh-TW" w:bidi="ar-SA"/>
      </w:rPr>
    </w:lvl>
  </w:abstractNum>
  <w:abstractNum w:abstractNumId="242" w15:restartNumberingAfterBreak="0">
    <w:nsid w:val="25BB3BF1"/>
    <w:multiLevelType w:val="hybridMultilevel"/>
    <w:tmpl w:val="9DB00346"/>
    <w:lvl w:ilvl="0" w:tplc="F19457A0">
      <w:start w:val="1"/>
      <w:numFmt w:val="decimal"/>
      <w:lvlText w:val="%1."/>
      <w:lvlJc w:val="left"/>
      <w:pPr>
        <w:ind w:left="109" w:hanging="241"/>
        <w:jc w:val="left"/>
      </w:pPr>
      <w:rPr>
        <w:rFonts w:ascii="SimSun" w:eastAsia="SimSun" w:hAnsi="SimSun" w:cs="SimSun" w:hint="default"/>
        <w:b w:val="0"/>
        <w:bCs w:val="0"/>
        <w:i w:val="0"/>
        <w:iCs w:val="0"/>
        <w:spacing w:val="0"/>
        <w:w w:val="99"/>
        <w:sz w:val="22"/>
        <w:szCs w:val="22"/>
        <w:lang w:val="en-US" w:eastAsia="zh-TW" w:bidi="ar-SA"/>
      </w:rPr>
    </w:lvl>
    <w:lvl w:ilvl="1" w:tplc="19FC47CA">
      <w:numFmt w:val="bullet"/>
      <w:lvlText w:val="•"/>
      <w:lvlJc w:val="left"/>
      <w:pPr>
        <w:ind w:left="215" w:hanging="241"/>
      </w:pPr>
      <w:rPr>
        <w:rFonts w:hint="default"/>
        <w:lang w:val="en-US" w:eastAsia="zh-TW" w:bidi="ar-SA"/>
      </w:rPr>
    </w:lvl>
    <w:lvl w:ilvl="2" w:tplc="5EEE2D8C">
      <w:numFmt w:val="bullet"/>
      <w:lvlText w:val="•"/>
      <w:lvlJc w:val="left"/>
      <w:pPr>
        <w:ind w:left="331" w:hanging="241"/>
      </w:pPr>
      <w:rPr>
        <w:rFonts w:hint="default"/>
        <w:lang w:val="en-US" w:eastAsia="zh-TW" w:bidi="ar-SA"/>
      </w:rPr>
    </w:lvl>
    <w:lvl w:ilvl="3" w:tplc="B7B89008">
      <w:numFmt w:val="bullet"/>
      <w:lvlText w:val="•"/>
      <w:lvlJc w:val="left"/>
      <w:pPr>
        <w:ind w:left="447" w:hanging="241"/>
      </w:pPr>
      <w:rPr>
        <w:rFonts w:hint="default"/>
        <w:lang w:val="en-US" w:eastAsia="zh-TW" w:bidi="ar-SA"/>
      </w:rPr>
    </w:lvl>
    <w:lvl w:ilvl="4" w:tplc="057819AA">
      <w:numFmt w:val="bullet"/>
      <w:lvlText w:val="•"/>
      <w:lvlJc w:val="left"/>
      <w:pPr>
        <w:ind w:left="563" w:hanging="241"/>
      </w:pPr>
      <w:rPr>
        <w:rFonts w:hint="default"/>
        <w:lang w:val="en-US" w:eastAsia="zh-TW" w:bidi="ar-SA"/>
      </w:rPr>
    </w:lvl>
    <w:lvl w:ilvl="5" w:tplc="00B2067C">
      <w:numFmt w:val="bullet"/>
      <w:lvlText w:val="•"/>
      <w:lvlJc w:val="left"/>
      <w:pPr>
        <w:ind w:left="679" w:hanging="241"/>
      </w:pPr>
      <w:rPr>
        <w:rFonts w:hint="default"/>
        <w:lang w:val="en-US" w:eastAsia="zh-TW" w:bidi="ar-SA"/>
      </w:rPr>
    </w:lvl>
    <w:lvl w:ilvl="6" w:tplc="0C685394">
      <w:numFmt w:val="bullet"/>
      <w:lvlText w:val="•"/>
      <w:lvlJc w:val="left"/>
      <w:pPr>
        <w:ind w:left="795" w:hanging="241"/>
      </w:pPr>
      <w:rPr>
        <w:rFonts w:hint="default"/>
        <w:lang w:val="en-US" w:eastAsia="zh-TW" w:bidi="ar-SA"/>
      </w:rPr>
    </w:lvl>
    <w:lvl w:ilvl="7" w:tplc="EF68329E">
      <w:numFmt w:val="bullet"/>
      <w:lvlText w:val="•"/>
      <w:lvlJc w:val="left"/>
      <w:pPr>
        <w:ind w:left="911" w:hanging="241"/>
      </w:pPr>
      <w:rPr>
        <w:rFonts w:hint="default"/>
        <w:lang w:val="en-US" w:eastAsia="zh-TW" w:bidi="ar-SA"/>
      </w:rPr>
    </w:lvl>
    <w:lvl w:ilvl="8" w:tplc="2814D10A">
      <w:numFmt w:val="bullet"/>
      <w:lvlText w:val="•"/>
      <w:lvlJc w:val="left"/>
      <w:pPr>
        <w:ind w:left="1027" w:hanging="241"/>
      </w:pPr>
      <w:rPr>
        <w:rFonts w:hint="default"/>
        <w:lang w:val="en-US" w:eastAsia="zh-TW" w:bidi="ar-SA"/>
      </w:rPr>
    </w:lvl>
  </w:abstractNum>
  <w:abstractNum w:abstractNumId="243" w15:restartNumberingAfterBreak="0">
    <w:nsid w:val="25CC2FCB"/>
    <w:multiLevelType w:val="hybridMultilevel"/>
    <w:tmpl w:val="91225AA2"/>
    <w:lvl w:ilvl="0" w:tplc="859EA698">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B15CACF0">
      <w:numFmt w:val="bullet"/>
      <w:lvlText w:val="•"/>
      <w:lvlJc w:val="left"/>
      <w:pPr>
        <w:ind w:left="386" w:hanging="152"/>
      </w:pPr>
      <w:rPr>
        <w:rFonts w:hint="default"/>
        <w:lang w:val="en-US" w:eastAsia="zh-TW" w:bidi="ar-SA"/>
      </w:rPr>
    </w:lvl>
    <w:lvl w:ilvl="2" w:tplc="E0744416">
      <w:numFmt w:val="bullet"/>
      <w:lvlText w:val="•"/>
      <w:lvlJc w:val="left"/>
      <w:pPr>
        <w:ind w:left="673" w:hanging="152"/>
      </w:pPr>
      <w:rPr>
        <w:rFonts w:hint="default"/>
        <w:lang w:val="en-US" w:eastAsia="zh-TW" w:bidi="ar-SA"/>
      </w:rPr>
    </w:lvl>
    <w:lvl w:ilvl="3" w:tplc="7B6C5E6C">
      <w:numFmt w:val="bullet"/>
      <w:lvlText w:val="•"/>
      <w:lvlJc w:val="left"/>
      <w:pPr>
        <w:ind w:left="960" w:hanging="152"/>
      </w:pPr>
      <w:rPr>
        <w:rFonts w:hint="default"/>
        <w:lang w:val="en-US" w:eastAsia="zh-TW" w:bidi="ar-SA"/>
      </w:rPr>
    </w:lvl>
    <w:lvl w:ilvl="4" w:tplc="AEEABC50">
      <w:numFmt w:val="bullet"/>
      <w:lvlText w:val="•"/>
      <w:lvlJc w:val="left"/>
      <w:pPr>
        <w:ind w:left="1247" w:hanging="152"/>
      </w:pPr>
      <w:rPr>
        <w:rFonts w:hint="default"/>
        <w:lang w:val="en-US" w:eastAsia="zh-TW" w:bidi="ar-SA"/>
      </w:rPr>
    </w:lvl>
    <w:lvl w:ilvl="5" w:tplc="B956B7FC">
      <w:numFmt w:val="bullet"/>
      <w:lvlText w:val="•"/>
      <w:lvlJc w:val="left"/>
      <w:pPr>
        <w:ind w:left="1534" w:hanging="152"/>
      </w:pPr>
      <w:rPr>
        <w:rFonts w:hint="default"/>
        <w:lang w:val="en-US" w:eastAsia="zh-TW" w:bidi="ar-SA"/>
      </w:rPr>
    </w:lvl>
    <w:lvl w:ilvl="6" w:tplc="BF769FE6">
      <w:numFmt w:val="bullet"/>
      <w:lvlText w:val="•"/>
      <w:lvlJc w:val="left"/>
      <w:pPr>
        <w:ind w:left="1821" w:hanging="152"/>
      </w:pPr>
      <w:rPr>
        <w:rFonts w:hint="default"/>
        <w:lang w:val="en-US" w:eastAsia="zh-TW" w:bidi="ar-SA"/>
      </w:rPr>
    </w:lvl>
    <w:lvl w:ilvl="7" w:tplc="AA7848DA">
      <w:numFmt w:val="bullet"/>
      <w:lvlText w:val="•"/>
      <w:lvlJc w:val="left"/>
      <w:pPr>
        <w:ind w:left="2108" w:hanging="152"/>
      </w:pPr>
      <w:rPr>
        <w:rFonts w:hint="default"/>
        <w:lang w:val="en-US" w:eastAsia="zh-TW" w:bidi="ar-SA"/>
      </w:rPr>
    </w:lvl>
    <w:lvl w:ilvl="8" w:tplc="22C2BAD4">
      <w:numFmt w:val="bullet"/>
      <w:lvlText w:val="•"/>
      <w:lvlJc w:val="left"/>
      <w:pPr>
        <w:ind w:left="2395" w:hanging="152"/>
      </w:pPr>
      <w:rPr>
        <w:rFonts w:hint="default"/>
        <w:lang w:val="en-US" w:eastAsia="zh-TW" w:bidi="ar-SA"/>
      </w:rPr>
    </w:lvl>
  </w:abstractNum>
  <w:abstractNum w:abstractNumId="244" w15:restartNumberingAfterBreak="0">
    <w:nsid w:val="25CD68AC"/>
    <w:multiLevelType w:val="hybridMultilevel"/>
    <w:tmpl w:val="B670579E"/>
    <w:lvl w:ilvl="0" w:tplc="B680D7A0">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8F8ED5D8">
      <w:numFmt w:val="bullet"/>
      <w:lvlText w:val="•"/>
      <w:lvlJc w:val="left"/>
      <w:pPr>
        <w:ind w:left="391" w:hanging="183"/>
      </w:pPr>
      <w:rPr>
        <w:rFonts w:hint="default"/>
        <w:lang w:val="en-US" w:eastAsia="zh-TW" w:bidi="ar-SA"/>
      </w:rPr>
    </w:lvl>
    <w:lvl w:ilvl="2" w:tplc="74B47EE0">
      <w:numFmt w:val="bullet"/>
      <w:lvlText w:val="•"/>
      <w:lvlJc w:val="left"/>
      <w:pPr>
        <w:ind w:left="683" w:hanging="183"/>
      </w:pPr>
      <w:rPr>
        <w:rFonts w:hint="default"/>
        <w:lang w:val="en-US" w:eastAsia="zh-TW" w:bidi="ar-SA"/>
      </w:rPr>
    </w:lvl>
    <w:lvl w:ilvl="3" w:tplc="E4FA02C2">
      <w:numFmt w:val="bullet"/>
      <w:lvlText w:val="•"/>
      <w:lvlJc w:val="left"/>
      <w:pPr>
        <w:ind w:left="974" w:hanging="183"/>
      </w:pPr>
      <w:rPr>
        <w:rFonts w:hint="default"/>
        <w:lang w:val="en-US" w:eastAsia="zh-TW" w:bidi="ar-SA"/>
      </w:rPr>
    </w:lvl>
    <w:lvl w:ilvl="4" w:tplc="35F2D90A">
      <w:numFmt w:val="bullet"/>
      <w:lvlText w:val="•"/>
      <w:lvlJc w:val="left"/>
      <w:pPr>
        <w:ind w:left="1266" w:hanging="183"/>
      </w:pPr>
      <w:rPr>
        <w:rFonts w:hint="default"/>
        <w:lang w:val="en-US" w:eastAsia="zh-TW" w:bidi="ar-SA"/>
      </w:rPr>
    </w:lvl>
    <w:lvl w:ilvl="5" w:tplc="EC04190C">
      <w:numFmt w:val="bullet"/>
      <w:lvlText w:val="•"/>
      <w:lvlJc w:val="left"/>
      <w:pPr>
        <w:ind w:left="1558" w:hanging="183"/>
      </w:pPr>
      <w:rPr>
        <w:rFonts w:hint="default"/>
        <w:lang w:val="en-US" w:eastAsia="zh-TW" w:bidi="ar-SA"/>
      </w:rPr>
    </w:lvl>
    <w:lvl w:ilvl="6" w:tplc="22E86F92">
      <w:numFmt w:val="bullet"/>
      <w:lvlText w:val="•"/>
      <w:lvlJc w:val="left"/>
      <w:pPr>
        <w:ind w:left="1849" w:hanging="183"/>
      </w:pPr>
      <w:rPr>
        <w:rFonts w:hint="default"/>
        <w:lang w:val="en-US" w:eastAsia="zh-TW" w:bidi="ar-SA"/>
      </w:rPr>
    </w:lvl>
    <w:lvl w:ilvl="7" w:tplc="D6ECB7A2">
      <w:numFmt w:val="bullet"/>
      <w:lvlText w:val="•"/>
      <w:lvlJc w:val="left"/>
      <w:pPr>
        <w:ind w:left="2141" w:hanging="183"/>
      </w:pPr>
      <w:rPr>
        <w:rFonts w:hint="default"/>
        <w:lang w:val="en-US" w:eastAsia="zh-TW" w:bidi="ar-SA"/>
      </w:rPr>
    </w:lvl>
    <w:lvl w:ilvl="8" w:tplc="5CC20162">
      <w:numFmt w:val="bullet"/>
      <w:lvlText w:val="•"/>
      <w:lvlJc w:val="left"/>
      <w:pPr>
        <w:ind w:left="2432" w:hanging="183"/>
      </w:pPr>
      <w:rPr>
        <w:rFonts w:hint="default"/>
        <w:lang w:val="en-US" w:eastAsia="zh-TW" w:bidi="ar-SA"/>
      </w:rPr>
    </w:lvl>
  </w:abstractNum>
  <w:abstractNum w:abstractNumId="245" w15:restartNumberingAfterBreak="0">
    <w:nsid w:val="25F00F80"/>
    <w:multiLevelType w:val="hybridMultilevel"/>
    <w:tmpl w:val="9B46715E"/>
    <w:lvl w:ilvl="0" w:tplc="92181CFC">
      <w:start w:val="1"/>
      <w:numFmt w:val="decimal"/>
      <w:lvlText w:val="%1."/>
      <w:lvlJc w:val="left"/>
      <w:pPr>
        <w:ind w:left="351" w:hanging="241"/>
        <w:jc w:val="left"/>
      </w:pPr>
      <w:rPr>
        <w:rFonts w:ascii="SimSun" w:eastAsia="SimSun" w:hAnsi="SimSun" w:cs="SimSun" w:hint="default"/>
        <w:b w:val="0"/>
        <w:bCs w:val="0"/>
        <w:i w:val="0"/>
        <w:iCs w:val="0"/>
        <w:spacing w:val="0"/>
        <w:w w:val="99"/>
        <w:sz w:val="22"/>
        <w:szCs w:val="22"/>
        <w:lang w:val="en-US" w:eastAsia="zh-TW" w:bidi="ar-SA"/>
      </w:rPr>
    </w:lvl>
    <w:lvl w:ilvl="1" w:tplc="54A26098">
      <w:numFmt w:val="bullet"/>
      <w:lvlText w:val="•"/>
      <w:lvlJc w:val="left"/>
      <w:pPr>
        <w:ind w:left="733" w:hanging="241"/>
      </w:pPr>
      <w:rPr>
        <w:rFonts w:hint="default"/>
        <w:lang w:val="en-US" w:eastAsia="zh-TW" w:bidi="ar-SA"/>
      </w:rPr>
    </w:lvl>
    <w:lvl w:ilvl="2" w:tplc="263C555C">
      <w:numFmt w:val="bullet"/>
      <w:lvlText w:val="•"/>
      <w:lvlJc w:val="left"/>
      <w:pPr>
        <w:ind w:left="1106" w:hanging="241"/>
      </w:pPr>
      <w:rPr>
        <w:rFonts w:hint="default"/>
        <w:lang w:val="en-US" w:eastAsia="zh-TW" w:bidi="ar-SA"/>
      </w:rPr>
    </w:lvl>
    <w:lvl w:ilvl="3" w:tplc="FEE6700C">
      <w:numFmt w:val="bullet"/>
      <w:lvlText w:val="•"/>
      <w:lvlJc w:val="left"/>
      <w:pPr>
        <w:ind w:left="1480" w:hanging="241"/>
      </w:pPr>
      <w:rPr>
        <w:rFonts w:hint="default"/>
        <w:lang w:val="en-US" w:eastAsia="zh-TW" w:bidi="ar-SA"/>
      </w:rPr>
    </w:lvl>
    <w:lvl w:ilvl="4" w:tplc="13E0CB30">
      <w:numFmt w:val="bullet"/>
      <w:lvlText w:val="•"/>
      <w:lvlJc w:val="left"/>
      <w:pPr>
        <w:ind w:left="1853" w:hanging="241"/>
      </w:pPr>
      <w:rPr>
        <w:rFonts w:hint="default"/>
        <w:lang w:val="en-US" w:eastAsia="zh-TW" w:bidi="ar-SA"/>
      </w:rPr>
    </w:lvl>
    <w:lvl w:ilvl="5" w:tplc="88D6E8E6">
      <w:numFmt w:val="bullet"/>
      <w:lvlText w:val="•"/>
      <w:lvlJc w:val="left"/>
      <w:pPr>
        <w:ind w:left="2227" w:hanging="241"/>
      </w:pPr>
      <w:rPr>
        <w:rFonts w:hint="default"/>
        <w:lang w:val="en-US" w:eastAsia="zh-TW" w:bidi="ar-SA"/>
      </w:rPr>
    </w:lvl>
    <w:lvl w:ilvl="6" w:tplc="5DB41B48">
      <w:numFmt w:val="bullet"/>
      <w:lvlText w:val="•"/>
      <w:lvlJc w:val="left"/>
      <w:pPr>
        <w:ind w:left="2600" w:hanging="241"/>
      </w:pPr>
      <w:rPr>
        <w:rFonts w:hint="default"/>
        <w:lang w:val="en-US" w:eastAsia="zh-TW" w:bidi="ar-SA"/>
      </w:rPr>
    </w:lvl>
    <w:lvl w:ilvl="7" w:tplc="E4588930">
      <w:numFmt w:val="bullet"/>
      <w:lvlText w:val="•"/>
      <w:lvlJc w:val="left"/>
      <w:pPr>
        <w:ind w:left="2973" w:hanging="241"/>
      </w:pPr>
      <w:rPr>
        <w:rFonts w:hint="default"/>
        <w:lang w:val="en-US" w:eastAsia="zh-TW" w:bidi="ar-SA"/>
      </w:rPr>
    </w:lvl>
    <w:lvl w:ilvl="8" w:tplc="65D292C8">
      <w:numFmt w:val="bullet"/>
      <w:lvlText w:val="•"/>
      <w:lvlJc w:val="left"/>
      <w:pPr>
        <w:ind w:left="3347" w:hanging="241"/>
      </w:pPr>
      <w:rPr>
        <w:rFonts w:hint="default"/>
        <w:lang w:val="en-US" w:eastAsia="zh-TW" w:bidi="ar-SA"/>
      </w:rPr>
    </w:lvl>
  </w:abstractNum>
  <w:abstractNum w:abstractNumId="246" w15:restartNumberingAfterBreak="0">
    <w:nsid w:val="25F30384"/>
    <w:multiLevelType w:val="hybridMultilevel"/>
    <w:tmpl w:val="0B1C8E3C"/>
    <w:lvl w:ilvl="0" w:tplc="3A88DC8E">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B978B674">
      <w:numFmt w:val="bullet"/>
      <w:lvlText w:val="•"/>
      <w:lvlJc w:val="left"/>
      <w:pPr>
        <w:ind w:left="544" w:hanging="241"/>
      </w:pPr>
      <w:rPr>
        <w:rFonts w:hint="default"/>
        <w:lang w:val="en-US" w:eastAsia="zh-TW" w:bidi="ar-SA"/>
      </w:rPr>
    </w:lvl>
    <w:lvl w:ilvl="2" w:tplc="FF7AA9E8">
      <w:numFmt w:val="bullet"/>
      <w:lvlText w:val="•"/>
      <w:lvlJc w:val="left"/>
      <w:pPr>
        <w:ind w:left="989" w:hanging="241"/>
      </w:pPr>
      <w:rPr>
        <w:rFonts w:hint="default"/>
        <w:lang w:val="en-US" w:eastAsia="zh-TW" w:bidi="ar-SA"/>
      </w:rPr>
    </w:lvl>
    <w:lvl w:ilvl="3" w:tplc="BA784442">
      <w:numFmt w:val="bullet"/>
      <w:lvlText w:val="•"/>
      <w:lvlJc w:val="left"/>
      <w:pPr>
        <w:ind w:left="1433" w:hanging="241"/>
      </w:pPr>
      <w:rPr>
        <w:rFonts w:hint="default"/>
        <w:lang w:val="en-US" w:eastAsia="zh-TW" w:bidi="ar-SA"/>
      </w:rPr>
    </w:lvl>
    <w:lvl w:ilvl="4" w:tplc="21CC1B90">
      <w:numFmt w:val="bullet"/>
      <w:lvlText w:val="•"/>
      <w:lvlJc w:val="left"/>
      <w:pPr>
        <w:ind w:left="1878" w:hanging="241"/>
      </w:pPr>
      <w:rPr>
        <w:rFonts w:hint="default"/>
        <w:lang w:val="en-US" w:eastAsia="zh-TW" w:bidi="ar-SA"/>
      </w:rPr>
    </w:lvl>
    <w:lvl w:ilvl="5" w:tplc="B8705294">
      <w:numFmt w:val="bullet"/>
      <w:lvlText w:val="•"/>
      <w:lvlJc w:val="left"/>
      <w:pPr>
        <w:ind w:left="2323" w:hanging="241"/>
      </w:pPr>
      <w:rPr>
        <w:rFonts w:hint="default"/>
        <w:lang w:val="en-US" w:eastAsia="zh-TW" w:bidi="ar-SA"/>
      </w:rPr>
    </w:lvl>
    <w:lvl w:ilvl="6" w:tplc="86249E0C">
      <w:numFmt w:val="bullet"/>
      <w:lvlText w:val="•"/>
      <w:lvlJc w:val="left"/>
      <w:pPr>
        <w:ind w:left="2767" w:hanging="241"/>
      </w:pPr>
      <w:rPr>
        <w:rFonts w:hint="default"/>
        <w:lang w:val="en-US" w:eastAsia="zh-TW" w:bidi="ar-SA"/>
      </w:rPr>
    </w:lvl>
    <w:lvl w:ilvl="7" w:tplc="9CD2D30C">
      <w:numFmt w:val="bullet"/>
      <w:lvlText w:val="•"/>
      <w:lvlJc w:val="left"/>
      <w:pPr>
        <w:ind w:left="3212" w:hanging="241"/>
      </w:pPr>
      <w:rPr>
        <w:rFonts w:hint="default"/>
        <w:lang w:val="en-US" w:eastAsia="zh-TW" w:bidi="ar-SA"/>
      </w:rPr>
    </w:lvl>
    <w:lvl w:ilvl="8" w:tplc="F850E02A">
      <w:numFmt w:val="bullet"/>
      <w:lvlText w:val="•"/>
      <w:lvlJc w:val="left"/>
      <w:pPr>
        <w:ind w:left="3656" w:hanging="241"/>
      </w:pPr>
      <w:rPr>
        <w:rFonts w:hint="default"/>
        <w:lang w:val="en-US" w:eastAsia="zh-TW" w:bidi="ar-SA"/>
      </w:rPr>
    </w:lvl>
  </w:abstractNum>
  <w:abstractNum w:abstractNumId="247" w15:restartNumberingAfterBreak="0">
    <w:nsid w:val="25FF52BA"/>
    <w:multiLevelType w:val="hybridMultilevel"/>
    <w:tmpl w:val="E842EB48"/>
    <w:lvl w:ilvl="0" w:tplc="ECE48FCA">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B824DC82">
      <w:numFmt w:val="bullet"/>
      <w:lvlText w:val="•"/>
      <w:lvlJc w:val="left"/>
      <w:pPr>
        <w:ind w:left="391" w:hanging="183"/>
      </w:pPr>
      <w:rPr>
        <w:rFonts w:hint="default"/>
        <w:lang w:val="en-US" w:eastAsia="zh-TW" w:bidi="ar-SA"/>
      </w:rPr>
    </w:lvl>
    <w:lvl w:ilvl="2" w:tplc="EE9C5C98">
      <w:numFmt w:val="bullet"/>
      <w:lvlText w:val="•"/>
      <w:lvlJc w:val="left"/>
      <w:pPr>
        <w:ind w:left="683" w:hanging="183"/>
      </w:pPr>
      <w:rPr>
        <w:rFonts w:hint="default"/>
        <w:lang w:val="en-US" w:eastAsia="zh-TW" w:bidi="ar-SA"/>
      </w:rPr>
    </w:lvl>
    <w:lvl w:ilvl="3" w:tplc="A7A04BCC">
      <w:numFmt w:val="bullet"/>
      <w:lvlText w:val="•"/>
      <w:lvlJc w:val="left"/>
      <w:pPr>
        <w:ind w:left="974" w:hanging="183"/>
      </w:pPr>
      <w:rPr>
        <w:rFonts w:hint="default"/>
        <w:lang w:val="en-US" w:eastAsia="zh-TW" w:bidi="ar-SA"/>
      </w:rPr>
    </w:lvl>
    <w:lvl w:ilvl="4" w:tplc="2EF01B1C">
      <w:numFmt w:val="bullet"/>
      <w:lvlText w:val="•"/>
      <w:lvlJc w:val="left"/>
      <w:pPr>
        <w:ind w:left="1266" w:hanging="183"/>
      </w:pPr>
      <w:rPr>
        <w:rFonts w:hint="default"/>
        <w:lang w:val="en-US" w:eastAsia="zh-TW" w:bidi="ar-SA"/>
      </w:rPr>
    </w:lvl>
    <w:lvl w:ilvl="5" w:tplc="6ABE71D4">
      <w:numFmt w:val="bullet"/>
      <w:lvlText w:val="•"/>
      <w:lvlJc w:val="left"/>
      <w:pPr>
        <w:ind w:left="1558" w:hanging="183"/>
      </w:pPr>
      <w:rPr>
        <w:rFonts w:hint="default"/>
        <w:lang w:val="en-US" w:eastAsia="zh-TW" w:bidi="ar-SA"/>
      </w:rPr>
    </w:lvl>
    <w:lvl w:ilvl="6" w:tplc="58AE6650">
      <w:numFmt w:val="bullet"/>
      <w:lvlText w:val="•"/>
      <w:lvlJc w:val="left"/>
      <w:pPr>
        <w:ind w:left="1849" w:hanging="183"/>
      </w:pPr>
      <w:rPr>
        <w:rFonts w:hint="default"/>
        <w:lang w:val="en-US" w:eastAsia="zh-TW" w:bidi="ar-SA"/>
      </w:rPr>
    </w:lvl>
    <w:lvl w:ilvl="7" w:tplc="7FD21F38">
      <w:numFmt w:val="bullet"/>
      <w:lvlText w:val="•"/>
      <w:lvlJc w:val="left"/>
      <w:pPr>
        <w:ind w:left="2141" w:hanging="183"/>
      </w:pPr>
      <w:rPr>
        <w:rFonts w:hint="default"/>
        <w:lang w:val="en-US" w:eastAsia="zh-TW" w:bidi="ar-SA"/>
      </w:rPr>
    </w:lvl>
    <w:lvl w:ilvl="8" w:tplc="0DBEB79A">
      <w:numFmt w:val="bullet"/>
      <w:lvlText w:val="•"/>
      <w:lvlJc w:val="left"/>
      <w:pPr>
        <w:ind w:left="2432" w:hanging="183"/>
      </w:pPr>
      <w:rPr>
        <w:rFonts w:hint="default"/>
        <w:lang w:val="en-US" w:eastAsia="zh-TW" w:bidi="ar-SA"/>
      </w:rPr>
    </w:lvl>
  </w:abstractNum>
  <w:abstractNum w:abstractNumId="248" w15:restartNumberingAfterBreak="0">
    <w:nsid w:val="266A75AD"/>
    <w:multiLevelType w:val="hybridMultilevel"/>
    <w:tmpl w:val="6B086888"/>
    <w:lvl w:ilvl="0" w:tplc="944EFF54">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C04EEA24">
      <w:numFmt w:val="bullet"/>
      <w:lvlText w:val="•"/>
      <w:lvlJc w:val="left"/>
      <w:pPr>
        <w:ind w:left="207" w:hanging="241"/>
      </w:pPr>
      <w:rPr>
        <w:rFonts w:hint="default"/>
        <w:lang w:val="en-US" w:eastAsia="zh-TW" w:bidi="ar-SA"/>
      </w:rPr>
    </w:lvl>
    <w:lvl w:ilvl="2" w:tplc="0772E974">
      <w:numFmt w:val="bullet"/>
      <w:lvlText w:val="•"/>
      <w:lvlJc w:val="left"/>
      <w:pPr>
        <w:ind w:left="315" w:hanging="241"/>
      </w:pPr>
      <w:rPr>
        <w:rFonts w:hint="default"/>
        <w:lang w:val="en-US" w:eastAsia="zh-TW" w:bidi="ar-SA"/>
      </w:rPr>
    </w:lvl>
    <w:lvl w:ilvl="3" w:tplc="A2D0AFE8">
      <w:numFmt w:val="bullet"/>
      <w:lvlText w:val="•"/>
      <w:lvlJc w:val="left"/>
      <w:pPr>
        <w:ind w:left="423" w:hanging="241"/>
      </w:pPr>
      <w:rPr>
        <w:rFonts w:hint="default"/>
        <w:lang w:val="en-US" w:eastAsia="zh-TW" w:bidi="ar-SA"/>
      </w:rPr>
    </w:lvl>
    <w:lvl w:ilvl="4" w:tplc="D6E6D51C">
      <w:numFmt w:val="bullet"/>
      <w:lvlText w:val="•"/>
      <w:lvlJc w:val="left"/>
      <w:pPr>
        <w:ind w:left="531" w:hanging="241"/>
      </w:pPr>
      <w:rPr>
        <w:rFonts w:hint="default"/>
        <w:lang w:val="en-US" w:eastAsia="zh-TW" w:bidi="ar-SA"/>
      </w:rPr>
    </w:lvl>
    <w:lvl w:ilvl="5" w:tplc="4F803322">
      <w:numFmt w:val="bullet"/>
      <w:lvlText w:val="•"/>
      <w:lvlJc w:val="left"/>
      <w:pPr>
        <w:ind w:left="639" w:hanging="241"/>
      </w:pPr>
      <w:rPr>
        <w:rFonts w:hint="default"/>
        <w:lang w:val="en-US" w:eastAsia="zh-TW" w:bidi="ar-SA"/>
      </w:rPr>
    </w:lvl>
    <w:lvl w:ilvl="6" w:tplc="F58240F4">
      <w:numFmt w:val="bullet"/>
      <w:lvlText w:val="•"/>
      <w:lvlJc w:val="left"/>
      <w:pPr>
        <w:ind w:left="746" w:hanging="241"/>
      </w:pPr>
      <w:rPr>
        <w:rFonts w:hint="default"/>
        <w:lang w:val="en-US" w:eastAsia="zh-TW" w:bidi="ar-SA"/>
      </w:rPr>
    </w:lvl>
    <w:lvl w:ilvl="7" w:tplc="5EA0A23E">
      <w:numFmt w:val="bullet"/>
      <w:lvlText w:val="•"/>
      <w:lvlJc w:val="left"/>
      <w:pPr>
        <w:ind w:left="854" w:hanging="241"/>
      </w:pPr>
      <w:rPr>
        <w:rFonts w:hint="default"/>
        <w:lang w:val="en-US" w:eastAsia="zh-TW" w:bidi="ar-SA"/>
      </w:rPr>
    </w:lvl>
    <w:lvl w:ilvl="8" w:tplc="B5423C16">
      <w:numFmt w:val="bullet"/>
      <w:lvlText w:val="•"/>
      <w:lvlJc w:val="left"/>
      <w:pPr>
        <w:ind w:left="962" w:hanging="241"/>
      </w:pPr>
      <w:rPr>
        <w:rFonts w:hint="default"/>
        <w:lang w:val="en-US" w:eastAsia="zh-TW" w:bidi="ar-SA"/>
      </w:rPr>
    </w:lvl>
  </w:abstractNum>
  <w:abstractNum w:abstractNumId="249" w15:restartNumberingAfterBreak="0">
    <w:nsid w:val="267221EF"/>
    <w:multiLevelType w:val="hybridMultilevel"/>
    <w:tmpl w:val="EC566370"/>
    <w:lvl w:ilvl="0" w:tplc="3754E354">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992219D2">
      <w:numFmt w:val="bullet"/>
      <w:lvlText w:val="•"/>
      <w:lvlJc w:val="left"/>
      <w:pPr>
        <w:ind w:left="457" w:hanging="202"/>
      </w:pPr>
      <w:rPr>
        <w:rFonts w:hint="default"/>
        <w:lang w:val="en-US" w:eastAsia="zh-TW" w:bidi="ar-SA"/>
      </w:rPr>
    </w:lvl>
    <w:lvl w:ilvl="2" w:tplc="08144CA4">
      <w:numFmt w:val="bullet"/>
      <w:lvlText w:val="•"/>
      <w:lvlJc w:val="left"/>
      <w:pPr>
        <w:ind w:left="815" w:hanging="202"/>
      </w:pPr>
      <w:rPr>
        <w:rFonts w:hint="default"/>
        <w:lang w:val="en-US" w:eastAsia="zh-TW" w:bidi="ar-SA"/>
      </w:rPr>
    </w:lvl>
    <w:lvl w:ilvl="3" w:tplc="B05C5DA0">
      <w:numFmt w:val="bullet"/>
      <w:lvlText w:val="•"/>
      <w:lvlJc w:val="left"/>
      <w:pPr>
        <w:ind w:left="1173" w:hanging="202"/>
      </w:pPr>
      <w:rPr>
        <w:rFonts w:hint="default"/>
        <w:lang w:val="en-US" w:eastAsia="zh-TW" w:bidi="ar-SA"/>
      </w:rPr>
    </w:lvl>
    <w:lvl w:ilvl="4" w:tplc="1D6C1C1A">
      <w:numFmt w:val="bullet"/>
      <w:lvlText w:val="•"/>
      <w:lvlJc w:val="left"/>
      <w:pPr>
        <w:ind w:left="1530" w:hanging="202"/>
      </w:pPr>
      <w:rPr>
        <w:rFonts w:hint="default"/>
        <w:lang w:val="en-US" w:eastAsia="zh-TW" w:bidi="ar-SA"/>
      </w:rPr>
    </w:lvl>
    <w:lvl w:ilvl="5" w:tplc="8E46A114">
      <w:numFmt w:val="bullet"/>
      <w:lvlText w:val="•"/>
      <w:lvlJc w:val="left"/>
      <w:pPr>
        <w:ind w:left="1888" w:hanging="202"/>
      </w:pPr>
      <w:rPr>
        <w:rFonts w:hint="default"/>
        <w:lang w:val="en-US" w:eastAsia="zh-TW" w:bidi="ar-SA"/>
      </w:rPr>
    </w:lvl>
    <w:lvl w:ilvl="6" w:tplc="F2402474">
      <w:numFmt w:val="bullet"/>
      <w:lvlText w:val="•"/>
      <w:lvlJc w:val="left"/>
      <w:pPr>
        <w:ind w:left="2246" w:hanging="202"/>
      </w:pPr>
      <w:rPr>
        <w:rFonts w:hint="default"/>
        <w:lang w:val="en-US" w:eastAsia="zh-TW" w:bidi="ar-SA"/>
      </w:rPr>
    </w:lvl>
    <w:lvl w:ilvl="7" w:tplc="FE4EB21C">
      <w:numFmt w:val="bullet"/>
      <w:lvlText w:val="•"/>
      <w:lvlJc w:val="left"/>
      <w:pPr>
        <w:ind w:left="2603" w:hanging="202"/>
      </w:pPr>
      <w:rPr>
        <w:rFonts w:hint="default"/>
        <w:lang w:val="en-US" w:eastAsia="zh-TW" w:bidi="ar-SA"/>
      </w:rPr>
    </w:lvl>
    <w:lvl w:ilvl="8" w:tplc="4BE2AC62">
      <w:numFmt w:val="bullet"/>
      <w:lvlText w:val="•"/>
      <w:lvlJc w:val="left"/>
      <w:pPr>
        <w:ind w:left="2961" w:hanging="202"/>
      </w:pPr>
      <w:rPr>
        <w:rFonts w:hint="default"/>
        <w:lang w:val="en-US" w:eastAsia="zh-TW" w:bidi="ar-SA"/>
      </w:rPr>
    </w:lvl>
  </w:abstractNum>
  <w:abstractNum w:abstractNumId="250" w15:restartNumberingAfterBreak="0">
    <w:nsid w:val="268D356C"/>
    <w:multiLevelType w:val="hybridMultilevel"/>
    <w:tmpl w:val="6810BED8"/>
    <w:lvl w:ilvl="0" w:tplc="EDD0E494">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C7B62B9E">
      <w:numFmt w:val="bullet"/>
      <w:lvlText w:val="•"/>
      <w:lvlJc w:val="left"/>
      <w:pPr>
        <w:ind w:left="457" w:hanging="202"/>
      </w:pPr>
      <w:rPr>
        <w:rFonts w:hint="default"/>
        <w:lang w:val="en-US" w:eastAsia="zh-TW" w:bidi="ar-SA"/>
      </w:rPr>
    </w:lvl>
    <w:lvl w:ilvl="2" w:tplc="D542D9D8">
      <w:numFmt w:val="bullet"/>
      <w:lvlText w:val="•"/>
      <w:lvlJc w:val="left"/>
      <w:pPr>
        <w:ind w:left="815" w:hanging="202"/>
      </w:pPr>
      <w:rPr>
        <w:rFonts w:hint="default"/>
        <w:lang w:val="en-US" w:eastAsia="zh-TW" w:bidi="ar-SA"/>
      </w:rPr>
    </w:lvl>
    <w:lvl w:ilvl="3" w:tplc="ADAAC2FE">
      <w:numFmt w:val="bullet"/>
      <w:lvlText w:val="•"/>
      <w:lvlJc w:val="left"/>
      <w:pPr>
        <w:ind w:left="1173" w:hanging="202"/>
      </w:pPr>
      <w:rPr>
        <w:rFonts w:hint="default"/>
        <w:lang w:val="en-US" w:eastAsia="zh-TW" w:bidi="ar-SA"/>
      </w:rPr>
    </w:lvl>
    <w:lvl w:ilvl="4" w:tplc="19043052">
      <w:numFmt w:val="bullet"/>
      <w:lvlText w:val="•"/>
      <w:lvlJc w:val="left"/>
      <w:pPr>
        <w:ind w:left="1530" w:hanging="202"/>
      </w:pPr>
      <w:rPr>
        <w:rFonts w:hint="default"/>
        <w:lang w:val="en-US" w:eastAsia="zh-TW" w:bidi="ar-SA"/>
      </w:rPr>
    </w:lvl>
    <w:lvl w:ilvl="5" w:tplc="3436618A">
      <w:numFmt w:val="bullet"/>
      <w:lvlText w:val="•"/>
      <w:lvlJc w:val="left"/>
      <w:pPr>
        <w:ind w:left="1888" w:hanging="202"/>
      </w:pPr>
      <w:rPr>
        <w:rFonts w:hint="default"/>
        <w:lang w:val="en-US" w:eastAsia="zh-TW" w:bidi="ar-SA"/>
      </w:rPr>
    </w:lvl>
    <w:lvl w:ilvl="6" w:tplc="4DF64906">
      <w:numFmt w:val="bullet"/>
      <w:lvlText w:val="•"/>
      <w:lvlJc w:val="left"/>
      <w:pPr>
        <w:ind w:left="2246" w:hanging="202"/>
      </w:pPr>
      <w:rPr>
        <w:rFonts w:hint="default"/>
        <w:lang w:val="en-US" w:eastAsia="zh-TW" w:bidi="ar-SA"/>
      </w:rPr>
    </w:lvl>
    <w:lvl w:ilvl="7" w:tplc="CBA87FB6">
      <w:numFmt w:val="bullet"/>
      <w:lvlText w:val="•"/>
      <w:lvlJc w:val="left"/>
      <w:pPr>
        <w:ind w:left="2603" w:hanging="202"/>
      </w:pPr>
      <w:rPr>
        <w:rFonts w:hint="default"/>
        <w:lang w:val="en-US" w:eastAsia="zh-TW" w:bidi="ar-SA"/>
      </w:rPr>
    </w:lvl>
    <w:lvl w:ilvl="8" w:tplc="F2623124">
      <w:numFmt w:val="bullet"/>
      <w:lvlText w:val="•"/>
      <w:lvlJc w:val="left"/>
      <w:pPr>
        <w:ind w:left="2961" w:hanging="202"/>
      </w:pPr>
      <w:rPr>
        <w:rFonts w:hint="default"/>
        <w:lang w:val="en-US" w:eastAsia="zh-TW" w:bidi="ar-SA"/>
      </w:rPr>
    </w:lvl>
  </w:abstractNum>
  <w:abstractNum w:abstractNumId="251" w15:restartNumberingAfterBreak="0">
    <w:nsid w:val="26EB3FBF"/>
    <w:multiLevelType w:val="hybridMultilevel"/>
    <w:tmpl w:val="66C2AC6E"/>
    <w:lvl w:ilvl="0" w:tplc="ABF08B18">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7AF6B7A0">
      <w:numFmt w:val="bullet"/>
      <w:lvlText w:val="•"/>
      <w:lvlJc w:val="left"/>
      <w:pPr>
        <w:ind w:left="386" w:hanging="152"/>
      </w:pPr>
      <w:rPr>
        <w:rFonts w:hint="default"/>
        <w:lang w:val="en-US" w:eastAsia="zh-TW" w:bidi="ar-SA"/>
      </w:rPr>
    </w:lvl>
    <w:lvl w:ilvl="2" w:tplc="11EE1FA6">
      <w:numFmt w:val="bullet"/>
      <w:lvlText w:val="•"/>
      <w:lvlJc w:val="left"/>
      <w:pPr>
        <w:ind w:left="673" w:hanging="152"/>
      </w:pPr>
      <w:rPr>
        <w:rFonts w:hint="default"/>
        <w:lang w:val="en-US" w:eastAsia="zh-TW" w:bidi="ar-SA"/>
      </w:rPr>
    </w:lvl>
    <w:lvl w:ilvl="3" w:tplc="77D45C6C">
      <w:numFmt w:val="bullet"/>
      <w:lvlText w:val="•"/>
      <w:lvlJc w:val="left"/>
      <w:pPr>
        <w:ind w:left="960" w:hanging="152"/>
      </w:pPr>
      <w:rPr>
        <w:rFonts w:hint="default"/>
        <w:lang w:val="en-US" w:eastAsia="zh-TW" w:bidi="ar-SA"/>
      </w:rPr>
    </w:lvl>
    <w:lvl w:ilvl="4" w:tplc="FF6423D0">
      <w:numFmt w:val="bullet"/>
      <w:lvlText w:val="•"/>
      <w:lvlJc w:val="left"/>
      <w:pPr>
        <w:ind w:left="1247" w:hanging="152"/>
      </w:pPr>
      <w:rPr>
        <w:rFonts w:hint="default"/>
        <w:lang w:val="en-US" w:eastAsia="zh-TW" w:bidi="ar-SA"/>
      </w:rPr>
    </w:lvl>
    <w:lvl w:ilvl="5" w:tplc="50D4664E">
      <w:numFmt w:val="bullet"/>
      <w:lvlText w:val="•"/>
      <w:lvlJc w:val="left"/>
      <w:pPr>
        <w:ind w:left="1534" w:hanging="152"/>
      </w:pPr>
      <w:rPr>
        <w:rFonts w:hint="default"/>
        <w:lang w:val="en-US" w:eastAsia="zh-TW" w:bidi="ar-SA"/>
      </w:rPr>
    </w:lvl>
    <w:lvl w:ilvl="6" w:tplc="24DC6E9C">
      <w:numFmt w:val="bullet"/>
      <w:lvlText w:val="•"/>
      <w:lvlJc w:val="left"/>
      <w:pPr>
        <w:ind w:left="1821" w:hanging="152"/>
      </w:pPr>
      <w:rPr>
        <w:rFonts w:hint="default"/>
        <w:lang w:val="en-US" w:eastAsia="zh-TW" w:bidi="ar-SA"/>
      </w:rPr>
    </w:lvl>
    <w:lvl w:ilvl="7" w:tplc="D11CC424">
      <w:numFmt w:val="bullet"/>
      <w:lvlText w:val="•"/>
      <w:lvlJc w:val="left"/>
      <w:pPr>
        <w:ind w:left="2108" w:hanging="152"/>
      </w:pPr>
      <w:rPr>
        <w:rFonts w:hint="default"/>
        <w:lang w:val="en-US" w:eastAsia="zh-TW" w:bidi="ar-SA"/>
      </w:rPr>
    </w:lvl>
    <w:lvl w:ilvl="8" w:tplc="48FC5360">
      <w:numFmt w:val="bullet"/>
      <w:lvlText w:val="•"/>
      <w:lvlJc w:val="left"/>
      <w:pPr>
        <w:ind w:left="2395" w:hanging="152"/>
      </w:pPr>
      <w:rPr>
        <w:rFonts w:hint="default"/>
        <w:lang w:val="en-US" w:eastAsia="zh-TW" w:bidi="ar-SA"/>
      </w:rPr>
    </w:lvl>
  </w:abstractNum>
  <w:abstractNum w:abstractNumId="252" w15:restartNumberingAfterBreak="0">
    <w:nsid w:val="271A5621"/>
    <w:multiLevelType w:val="hybridMultilevel"/>
    <w:tmpl w:val="108AFEA6"/>
    <w:lvl w:ilvl="0" w:tplc="DFC292BC">
      <w:start w:val="1"/>
      <w:numFmt w:val="decimal"/>
      <w:lvlText w:val="%1."/>
      <w:lvlJc w:val="left"/>
      <w:pPr>
        <w:ind w:left="972"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D4344B00">
      <w:numFmt w:val="bullet"/>
      <w:lvlText w:val="•"/>
      <w:lvlJc w:val="left"/>
      <w:pPr>
        <w:ind w:left="2424" w:hanging="240"/>
      </w:pPr>
      <w:rPr>
        <w:rFonts w:hint="default"/>
        <w:lang w:val="en-US" w:eastAsia="zh-TW" w:bidi="ar-SA"/>
      </w:rPr>
    </w:lvl>
    <w:lvl w:ilvl="2" w:tplc="D416CF82">
      <w:numFmt w:val="bullet"/>
      <w:lvlText w:val="•"/>
      <w:lvlJc w:val="left"/>
      <w:pPr>
        <w:ind w:left="3868" w:hanging="240"/>
      </w:pPr>
      <w:rPr>
        <w:rFonts w:hint="default"/>
        <w:lang w:val="en-US" w:eastAsia="zh-TW" w:bidi="ar-SA"/>
      </w:rPr>
    </w:lvl>
    <w:lvl w:ilvl="3" w:tplc="5C06B7A0">
      <w:numFmt w:val="bullet"/>
      <w:lvlText w:val="•"/>
      <w:lvlJc w:val="left"/>
      <w:pPr>
        <w:ind w:left="5312" w:hanging="240"/>
      </w:pPr>
      <w:rPr>
        <w:rFonts w:hint="default"/>
        <w:lang w:val="en-US" w:eastAsia="zh-TW" w:bidi="ar-SA"/>
      </w:rPr>
    </w:lvl>
    <w:lvl w:ilvl="4" w:tplc="23F0304C">
      <w:numFmt w:val="bullet"/>
      <w:lvlText w:val="•"/>
      <w:lvlJc w:val="left"/>
      <w:pPr>
        <w:ind w:left="6756" w:hanging="240"/>
      </w:pPr>
      <w:rPr>
        <w:rFonts w:hint="default"/>
        <w:lang w:val="en-US" w:eastAsia="zh-TW" w:bidi="ar-SA"/>
      </w:rPr>
    </w:lvl>
    <w:lvl w:ilvl="5" w:tplc="20AEFD76">
      <w:numFmt w:val="bullet"/>
      <w:lvlText w:val="•"/>
      <w:lvlJc w:val="left"/>
      <w:pPr>
        <w:ind w:left="8201" w:hanging="240"/>
      </w:pPr>
      <w:rPr>
        <w:rFonts w:hint="default"/>
        <w:lang w:val="en-US" w:eastAsia="zh-TW" w:bidi="ar-SA"/>
      </w:rPr>
    </w:lvl>
    <w:lvl w:ilvl="6" w:tplc="2C96C11C">
      <w:numFmt w:val="bullet"/>
      <w:lvlText w:val="•"/>
      <w:lvlJc w:val="left"/>
      <w:pPr>
        <w:ind w:left="9645" w:hanging="240"/>
      </w:pPr>
      <w:rPr>
        <w:rFonts w:hint="default"/>
        <w:lang w:val="en-US" w:eastAsia="zh-TW" w:bidi="ar-SA"/>
      </w:rPr>
    </w:lvl>
    <w:lvl w:ilvl="7" w:tplc="C8307A76">
      <w:numFmt w:val="bullet"/>
      <w:lvlText w:val="•"/>
      <w:lvlJc w:val="left"/>
      <w:pPr>
        <w:ind w:left="11089" w:hanging="240"/>
      </w:pPr>
      <w:rPr>
        <w:rFonts w:hint="default"/>
        <w:lang w:val="en-US" w:eastAsia="zh-TW" w:bidi="ar-SA"/>
      </w:rPr>
    </w:lvl>
    <w:lvl w:ilvl="8" w:tplc="A4E08EC2">
      <w:numFmt w:val="bullet"/>
      <w:lvlText w:val="•"/>
      <w:lvlJc w:val="left"/>
      <w:pPr>
        <w:ind w:left="12533" w:hanging="240"/>
      </w:pPr>
      <w:rPr>
        <w:rFonts w:hint="default"/>
        <w:lang w:val="en-US" w:eastAsia="zh-TW" w:bidi="ar-SA"/>
      </w:rPr>
    </w:lvl>
  </w:abstractNum>
  <w:abstractNum w:abstractNumId="253" w15:restartNumberingAfterBreak="0">
    <w:nsid w:val="274658D2"/>
    <w:multiLevelType w:val="hybridMultilevel"/>
    <w:tmpl w:val="83B8CD12"/>
    <w:lvl w:ilvl="0" w:tplc="A9DAB286">
      <w:start w:val="1"/>
      <w:numFmt w:val="decimal"/>
      <w:lvlText w:val="%1."/>
      <w:lvlJc w:val="left"/>
      <w:pPr>
        <w:ind w:left="107" w:hanging="202"/>
        <w:jc w:val="left"/>
      </w:pPr>
      <w:rPr>
        <w:rFonts w:ascii="SimSun" w:eastAsia="SimSun" w:hAnsi="SimSun" w:cs="SimSun" w:hint="default"/>
        <w:b w:val="0"/>
        <w:bCs w:val="0"/>
        <w:i w:val="0"/>
        <w:iCs w:val="0"/>
        <w:spacing w:val="1"/>
        <w:w w:val="98"/>
        <w:sz w:val="18"/>
        <w:szCs w:val="18"/>
        <w:lang w:val="en-US" w:eastAsia="zh-TW" w:bidi="ar-SA"/>
      </w:rPr>
    </w:lvl>
    <w:lvl w:ilvl="1" w:tplc="459A7E12">
      <w:numFmt w:val="bullet"/>
      <w:lvlText w:val="•"/>
      <w:lvlJc w:val="left"/>
      <w:pPr>
        <w:ind w:left="433" w:hanging="202"/>
      </w:pPr>
      <w:rPr>
        <w:rFonts w:hint="default"/>
        <w:lang w:val="en-US" w:eastAsia="zh-TW" w:bidi="ar-SA"/>
      </w:rPr>
    </w:lvl>
    <w:lvl w:ilvl="2" w:tplc="1A4E6628">
      <w:numFmt w:val="bullet"/>
      <w:lvlText w:val="•"/>
      <w:lvlJc w:val="left"/>
      <w:pPr>
        <w:ind w:left="766" w:hanging="202"/>
      </w:pPr>
      <w:rPr>
        <w:rFonts w:hint="default"/>
        <w:lang w:val="en-US" w:eastAsia="zh-TW" w:bidi="ar-SA"/>
      </w:rPr>
    </w:lvl>
    <w:lvl w:ilvl="3" w:tplc="97FE7EF4">
      <w:numFmt w:val="bullet"/>
      <w:lvlText w:val="•"/>
      <w:lvlJc w:val="left"/>
      <w:pPr>
        <w:ind w:left="1099" w:hanging="202"/>
      </w:pPr>
      <w:rPr>
        <w:rFonts w:hint="default"/>
        <w:lang w:val="en-US" w:eastAsia="zh-TW" w:bidi="ar-SA"/>
      </w:rPr>
    </w:lvl>
    <w:lvl w:ilvl="4" w:tplc="C8CCDCC0">
      <w:numFmt w:val="bullet"/>
      <w:lvlText w:val="•"/>
      <w:lvlJc w:val="left"/>
      <w:pPr>
        <w:ind w:left="1432" w:hanging="202"/>
      </w:pPr>
      <w:rPr>
        <w:rFonts w:hint="default"/>
        <w:lang w:val="en-US" w:eastAsia="zh-TW" w:bidi="ar-SA"/>
      </w:rPr>
    </w:lvl>
    <w:lvl w:ilvl="5" w:tplc="69E4EA64">
      <w:numFmt w:val="bullet"/>
      <w:lvlText w:val="•"/>
      <w:lvlJc w:val="left"/>
      <w:pPr>
        <w:ind w:left="1765" w:hanging="202"/>
      </w:pPr>
      <w:rPr>
        <w:rFonts w:hint="default"/>
        <w:lang w:val="en-US" w:eastAsia="zh-TW" w:bidi="ar-SA"/>
      </w:rPr>
    </w:lvl>
    <w:lvl w:ilvl="6" w:tplc="8D801362">
      <w:numFmt w:val="bullet"/>
      <w:lvlText w:val="•"/>
      <w:lvlJc w:val="left"/>
      <w:pPr>
        <w:ind w:left="2098" w:hanging="202"/>
      </w:pPr>
      <w:rPr>
        <w:rFonts w:hint="default"/>
        <w:lang w:val="en-US" w:eastAsia="zh-TW" w:bidi="ar-SA"/>
      </w:rPr>
    </w:lvl>
    <w:lvl w:ilvl="7" w:tplc="1AAA5BAC">
      <w:numFmt w:val="bullet"/>
      <w:lvlText w:val="•"/>
      <w:lvlJc w:val="left"/>
      <w:pPr>
        <w:ind w:left="2431" w:hanging="202"/>
      </w:pPr>
      <w:rPr>
        <w:rFonts w:hint="default"/>
        <w:lang w:val="en-US" w:eastAsia="zh-TW" w:bidi="ar-SA"/>
      </w:rPr>
    </w:lvl>
    <w:lvl w:ilvl="8" w:tplc="69F2E220">
      <w:numFmt w:val="bullet"/>
      <w:lvlText w:val="•"/>
      <w:lvlJc w:val="left"/>
      <w:pPr>
        <w:ind w:left="2764" w:hanging="202"/>
      </w:pPr>
      <w:rPr>
        <w:rFonts w:hint="default"/>
        <w:lang w:val="en-US" w:eastAsia="zh-TW" w:bidi="ar-SA"/>
      </w:rPr>
    </w:lvl>
  </w:abstractNum>
  <w:abstractNum w:abstractNumId="254" w15:restartNumberingAfterBreak="0">
    <w:nsid w:val="2759397A"/>
    <w:multiLevelType w:val="hybridMultilevel"/>
    <w:tmpl w:val="670A84B6"/>
    <w:lvl w:ilvl="0" w:tplc="B8D09CD4">
      <w:start w:val="4"/>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1518A5EC">
      <w:numFmt w:val="bullet"/>
      <w:lvlText w:val="•"/>
      <w:lvlJc w:val="left"/>
      <w:pPr>
        <w:ind w:left="216" w:hanging="152"/>
      </w:pPr>
      <w:rPr>
        <w:rFonts w:hint="default"/>
        <w:lang w:val="en-US" w:eastAsia="zh-TW" w:bidi="ar-SA"/>
      </w:rPr>
    </w:lvl>
    <w:lvl w:ilvl="2" w:tplc="E94EE844">
      <w:numFmt w:val="bullet"/>
      <w:lvlText w:val="•"/>
      <w:lvlJc w:val="left"/>
      <w:pPr>
        <w:ind w:left="333" w:hanging="152"/>
      </w:pPr>
      <w:rPr>
        <w:rFonts w:hint="default"/>
        <w:lang w:val="en-US" w:eastAsia="zh-TW" w:bidi="ar-SA"/>
      </w:rPr>
    </w:lvl>
    <w:lvl w:ilvl="3" w:tplc="3320ADF6">
      <w:numFmt w:val="bullet"/>
      <w:lvlText w:val="•"/>
      <w:lvlJc w:val="left"/>
      <w:pPr>
        <w:ind w:left="450" w:hanging="152"/>
      </w:pPr>
      <w:rPr>
        <w:rFonts w:hint="default"/>
        <w:lang w:val="en-US" w:eastAsia="zh-TW" w:bidi="ar-SA"/>
      </w:rPr>
    </w:lvl>
    <w:lvl w:ilvl="4" w:tplc="66A8D298">
      <w:numFmt w:val="bullet"/>
      <w:lvlText w:val="•"/>
      <w:lvlJc w:val="left"/>
      <w:pPr>
        <w:ind w:left="566" w:hanging="152"/>
      </w:pPr>
      <w:rPr>
        <w:rFonts w:hint="default"/>
        <w:lang w:val="en-US" w:eastAsia="zh-TW" w:bidi="ar-SA"/>
      </w:rPr>
    </w:lvl>
    <w:lvl w:ilvl="5" w:tplc="9264A67C">
      <w:numFmt w:val="bullet"/>
      <w:lvlText w:val="•"/>
      <w:lvlJc w:val="left"/>
      <w:pPr>
        <w:ind w:left="683" w:hanging="152"/>
      </w:pPr>
      <w:rPr>
        <w:rFonts w:hint="default"/>
        <w:lang w:val="en-US" w:eastAsia="zh-TW" w:bidi="ar-SA"/>
      </w:rPr>
    </w:lvl>
    <w:lvl w:ilvl="6" w:tplc="66DEAD6C">
      <w:numFmt w:val="bullet"/>
      <w:lvlText w:val="•"/>
      <w:lvlJc w:val="left"/>
      <w:pPr>
        <w:ind w:left="800" w:hanging="152"/>
      </w:pPr>
      <w:rPr>
        <w:rFonts w:hint="default"/>
        <w:lang w:val="en-US" w:eastAsia="zh-TW" w:bidi="ar-SA"/>
      </w:rPr>
    </w:lvl>
    <w:lvl w:ilvl="7" w:tplc="9B442510">
      <w:numFmt w:val="bullet"/>
      <w:lvlText w:val="•"/>
      <w:lvlJc w:val="left"/>
      <w:pPr>
        <w:ind w:left="916" w:hanging="152"/>
      </w:pPr>
      <w:rPr>
        <w:rFonts w:hint="default"/>
        <w:lang w:val="en-US" w:eastAsia="zh-TW" w:bidi="ar-SA"/>
      </w:rPr>
    </w:lvl>
    <w:lvl w:ilvl="8" w:tplc="480A2182">
      <w:numFmt w:val="bullet"/>
      <w:lvlText w:val="•"/>
      <w:lvlJc w:val="left"/>
      <w:pPr>
        <w:ind w:left="1033" w:hanging="152"/>
      </w:pPr>
      <w:rPr>
        <w:rFonts w:hint="default"/>
        <w:lang w:val="en-US" w:eastAsia="zh-TW" w:bidi="ar-SA"/>
      </w:rPr>
    </w:lvl>
  </w:abstractNum>
  <w:abstractNum w:abstractNumId="255" w15:restartNumberingAfterBreak="0">
    <w:nsid w:val="27941EE0"/>
    <w:multiLevelType w:val="hybridMultilevel"/>
    <w:tmpl w:val="7FAED97E"/>
    <w:lvl w:ilvl="0" w:tplc="2EDE5E4C">
      <w:start w:val="2"/>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0AF484F0">
      <w:numFmt w:val="bullet"/>
      <w:lvlText w:val="•"/>
      <w:lvlJc w:val="left"/>
      <w:pPr>
        <w:ind w:left="457" w:hanging="202"/>
      </w:pPr>
      <w:rPr>
        <w:rFonts w:hint="default"/>
        <w:lang w:val="en-US" w:eastAsia="zh-TW" w:bidi="ar-SA"/>
      </w:rPr>
    </w:lvl>
    <w:lvl w:ilvl="2" w:tplc="4AEC8D8E">
      <w:numFmt w:val="bullet"/>
      <w:lvlText w:val="•"/>
      <w:lvlJc w:val="left"/>
      <w:pPr>
        <w:ind w:left="815" w:hanging="202"/>
      </w:pPr>
      <w:rPr>
        <w:rFonts w:hint="default"/>
        <w:lang w:val="en-US" w:eastAsia="zh-TW" w:bidi="ar-SA"/>
      </w:rPr>
    </w:lvl>
    <w:lvl w:ilvl="3" w:tplc="E6A6EA60">
      <w:numFmt w:val="bullet"/>
      <w:lvlText w:val="•"/>
      <w:lvlJc w:val="left"/>
      <w:pPr>
        <w:ind w:left="1173" w:hanging="202"/>
      </w:pPr>
      <w:rPr>
        <w:rFonts w:hint="default"/>
        <w:lang w:val="en-US" w:eastAsia="zh-TW" w:bidi="ar-SA"/>
      </w:rPr>
    </w:lvl>
    <w:lvl w:ilvl="4" w:tplc="FD0EB634">
      <w:numFmt w:val="bullet"/>
      <w:lvlText w:val="•"/>
      <w:lvlJc w:val="left"/>
      <w:pPr>
        <w:ind w:left="1530" w:hanging="202"/>
      </w:pPr>
      <w:rPr>
        <w:rFonts w:hint="default"/>
        <w:lang w:val="en-US" w:eastAsia="zh-TW" w:bidi="ar-SA"/>
      </w:rPr>
    </w:lvl>
    <w:lvl w:ilvl="5" w:tplc="8918EDB6">
      <w:numFmt w:val="bullet"/>
      <w:lvlText w:val="•"/>
      <w:lvlJc w:val="left"/>
      <w:pPr>
        <w:ind w:left="1888" w:hanging="202"/>
      </w:pPr>
      <w:rPr>
        <w:rFonts w:hint="default"/>
        <w:lang w:val="en-US" w:eastAsia="zh-TW" w:bidi="ar-SA"/>
      </w:rPr>
    </w:lvl>
    <w:lvl w:ilvl="6" w:tplc="0FD4B546">
      <w:numFmt w:val="bullet"/>
      <w:lvlText w:val="•"/>
      <w:lvlJc w:val="left"/>
      <w:pPr>
        <w:ind w:left="2246" w:hanging="202"/>
      </w:pPr>
      <w:rPr>
        <w:rFonts w:hint="default"/>
        <w:lang w:val="en-US" w:eastAsia="zh-TW" w:bidi="ar-SA"/>
      </w:rPr>
    </w:lvl>
    <w:lvl w:ilvl="7" w:tplc="AD726EB6">
      <w:numFmt w:val="bullet"/>
      <w:lvlText w:val="•"/>
      <w:lvlJc w:val="left"/>
      <w:pPr>
        <w:ind w:left="2603" w:hanging="202"/>
      </w:pPr>
      <w:rPr>
        <w:rFonts w:hint="default"/>
        <w:lang w:val="en-US" w:eastAsia="zh-TW" w:bidi="ar-SA"/>
      </w:rPr>
    </w:lvl>
    <w:lvl w:ilvl="8" w:tplc="A75E61DC">
      <w:numFmt w:val="bullet"/>
      <w:lvlText w:val="•"/>
      <w:lvlJc w:val="left"/>
      <w:pPr>
        <w:ind w:left="2961" w:hanging="202"/>
      </w:pPr>
      <w:rPr>
        <w:rFonts w:hint="default"/>
        <w:lang w:val="en-US" w:eastAsia="zh-TW" w:bidi="ar-SA"/>
      </w:rPr>
    </w:lvl>
  </w:abstractNum>
  <w:abstractNum w:abstractNumId="256" w15:restartNumberingAfterBreak="0">
    <w:nsid w:val="28191091"/>
    <w:multiLevelType w:val="hybridMultilevel"/>
    <w:tmpl w:val="7EE6E0E8"/>
    <w:lvl w:ilvl="0" w:tplc="CB9CBF0A">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70920682">
      <w:numFmt w:val="bullet"/>
      <w:lvlText w:val="•"/>
      <w:lvlJc w:val="left"/>
      <w:pPr>
        <w:ind w:left="544" w:hanging="241"/>
      </w:pPr>
      <w:rPr>
        <w:rFonts w:hint="default"/>
        <w:lang w:val="en-US" w:eastAsia="zh-TW" w:bidi="ar-SA"/>
      </w:rPr>
    </w:lvl>
    <w:lvl w:ilvl="2" w:tplc="14CC4E56">
      <w:numFmt w:val="bullet"/>
      <w:lvlText w:val="•"/>
      <w:lvlJc w:val="left"/>
      <w:pPr>
        <w:ind w:left="989" w:hanging="241"/>
      </w:pPr>
      <w:rPr>
        <w:rFonts w:hint="default"/>
        <w:lang w:val="en-US" w:eastAsia="zh-TW" w:bidi="ar-SA"/>
      </w:rPr>
    </w:lvl>
    <w:lvl w:ilvl="3" w:tplc="BF00D942">
      <w:numFmt w:val="bullet"/>
      <w:lvlText w:val="•"/>
      <w:lvlJc w:val="left"/>
      <w:pPr>
        <w:ind w:left="1433" w:hanging="241"/>
      </w:pPr>
      <w:rPr>
        <w:rFonts w:hint="default"/>
        <w:lang w:val="en-US" w:eastAsia="zh-TW" w:bidi="ar-SA"/>
      </w:rPr>
    </w:lvl>
    <w:lvl w:ilvl="4" w:tplc="66E836E6">
      <w:numFmt w:val="bullet"/>
      <w:lvlText w:val="•"/>
      <w:lvlJc w:val="left"/>
      <w:pPr>
        <w:ind w:left="1878" w:hanging="241"/>
      </w:pPr>
      <w:rPr>
        <w:rFonts w:hint="default"/>
        <w:lang w:val="en-US" w:eastAsia="zh-TW" w:bidi="ar-SA"/>
      </w:rPr>
    </w:lvl>
    <w:lvl w:ilvl="5" w:tplc="7B9E0256">
      <w:numFmt w:val="bullet"/>
      <w:lvlText w:val="•"/>
      <w:lvlJc w:val="left"/>
      <w:pPr>
        <w:ind w:left="2323" w:hanging="241"/>
      </w:pPr>
      <w:rPr>
        <w:rFonts w:hint="default"/>
        <w:lang w:val="en-US" w:eastAsia="zh-TW" w:bidi="ar-SA"/>
      </w:rPr>
    </w:lvl>
    <w:lvl w:ilvl="6" w:tplc="ED2C6658">
      <w:numFmt w:val="bullet"/>
      <w:lvlText w:val="•"/>
      <w:lvlJc w:val="left"/>
      <w:pPr>
        <w:ind w:left="2767" w:hanging="241"/>
      </w:pPr>
      <w:rPr>
        <w:rFonts w:hint="default"/>
        <w:lang w:val="en-US" w:eastAsia="zh-TW" w:bidi="ar-SA"/>
      </w:rPr>
    </w:lvl>
    <w:lvl w:ilvl="7" w:tplc="993E68CE">
      <w:numFmt w:val="bullet"/>
      <w:lvlText w:val="•"/>
      <w:lvlJc w:val="left"/>
      <w:pPr>
        <w:ind w:left="3212" w:hanging="241"/>
      </w:pPr>
      <w:rPr>
        <w:rFonts w:hint="default"/>
        <w:lang w:val="en-US" w:eastAsia="zh-TW" w:bidi="ar-SA"/>
      </w:rPr>
    </w:lvl>
    <w:lvl w:ilvl="8" w:tplc="1318E3A6">
      <w:numFmt w:val="bullet"/>
      <w:lvlText w:val="•"/>
      <w:lvlJc w:val="left"/>
      <w:pPr>
        <w:ind w:left="3656" w:hanging="241"/>
      </w:pPr>
      <w:rPr>
        <w:rFonts w:hint="default"/>
        <w:lang w:val="en-US" w:eastAsia="zh-TW" w:bidi="ar-SA"/>
      </w:rPr>
    </w:lvl>
  </w:abstractNum>
  <w:abstractNum w:abstractNumId="257" w15:restartNumberingAfterBreak="0">
    <w:nsid w:val="28853F3A"/>
    <w:multiLevelType w:val="hybridMultilevel"/>
    <w:tmpl w:val="CA3E38CC"/>
    <w:lvl w:ilvl="0" w:tplc="5AE8CE10">
      <w:start w:val="1"/>
      <w:numFmt w:val="decimal"/>
      <w:lvlText w:val="%1."/>
      <w:lvlJc w:val="left"/>
      <w:pPr>
        <w:ind w:left="348" w:hanging="241"/>
        <w:jc w:val="left"/>
      </w:pPr>
      <w:rPr>
        <w:rFonts w:ascii="SimSun" w:eastAsia="SimSun" w:hAnsi="SimSun" w:cs="SimSun" w:hint="default"/>
        <w:b w:val="0"/>
        <w:bCs w:val="0"/>
        <w:i w:val="0"/>
        <w:iCs w:val="0"/>
        <w:spacing w:val="0"/>
        <w:w w:val="99"/>
        <w:sz w:val="22"/>
        <w:szCs w:val="22"/>
        <w:lang w:val="en-US" w:eastAsia="zh-TW" w:bidi="ar-SA"/>
      </w:rPr>
    </w:lvl>
    <w:lvl w:ilvl="1" w:tplc="E154D3B2">
      <w:numFmt w:val="bullet"/>
      <w:lvlText w:val="•"/>
      <w:lvlJc w:val="left"/>
      <w:pPr>
        <w:ind w:left="1553" w:hanging="241"/>
      </w:pPr>
      <w:rPr>
        <w:rFonts w:hint="default"/>
        <w:lang w:val="en-US" w:eastAsia="zh-TW" w:bidi="ar-SA"/>
      </w:rPr>
    </w:lvl>
    <w:lvl w:ilvl="2" w:tplc="EBBC52E0">
      <w:numFmt w:val="bullet"/>
      <w:lvlText w:val="•"/>
      <w:lvlJc w:val="left"/>
      <w:pPr>
        <w:ind w:left="2766" w:hanging="241"/>
      </w:pPr>
      <w:rPr>
        <w:rFonts w:hint="default"/>
        <w:lang w:val="en-US" w:eastAsia="zh-TW" w:bidi="ar-SA"/>
      </w:rPr>
    </w:lvl>
    <w:lvl w:ilvl="3" w:tplc="D35E661E">
      <w:numFmt w:val="bullet"/>
      <w:lvlText w:val="•"/>
      <w:lvlJc w:val="left"/>
      <w:pPr>
        <w:ind w:left="3979" w:hanging="241"/>
      </w:pPr>
      <w:rPr>
        <w:rFonts w:hint="default"/>
        <w:lang w:val="en-US" w:eastAsia="zh-TW" w:bidi="ar-SA"/>
      </w:rPr>
    </w:lvl>
    <w:lvl w:ilvl="4" w:tplc="0E8425B2">
      <w:numFmt w:val="bullet"/>
      <w:lvlText w:val="•"/>
      <w:lvlJc w:val="left"/>
      <w:pPr>
        <w:ind w:left="5193" w:hanging="241"/>
      </w:pPr>
      <w:rPr>
        <w:rFonts w:hint="default"/>
        <w:lang w:val="en-US" w:eastAsia="zh-TW" w:bidi="ar-SA"/>
      </w:rPr>
    </w:lvl>
    <w:lvl w:ilvl="5" w:tplc="79C27DB0">
      <w:numFmt w:val="bullet"/>
      <w:lvlText w:val="•"/>
      <w:lvlJc w:val="left"/>
      <w:pPr>
        <w:ind w:left="6406" w:hanging="241"/>
      </w:pPr>
      <w:rPr>
        <w:rFonts w:hint="default"/>
        <w:lang w:val="en-US" w:eastAsia="zh-TW" w:bidi="ar-SA"/>
      </w:rPr>
    </w:lvl>
    <w:lvl w:ilvl="6" w:tplc="57ACF5AA">
      <w:numFmt w:val="bullet"/>
      <w:lvlText w:val="•"/>
      <w:lvlJc w:val="left"/>
      <w:pPr>
        <w:ind w:left="7619" w:hanging="241"/>
      </w:pPr>
      <w:rPr>
        <w:rFonts w:hint="default"/>
        <w:lang w:val="en-US" w:eastAsia="zh-TW" w:bidi="ar-SA"/>
      </w:rPr>
    </w:lvl>
    <w:lvl w:ilvl="7" w:tplc="16DC6626">
      <w:numFmt w:val="bullet"/>
      <w:lvlText w:val="•"/>
      <w:lvlJc w:val="left"/>
      <w:pPr>
        <w:ind w:left="8833" w:hanging="241"/>
      </w:pPr>
      <w:rPr>
        <w:rFonts w:hint="default"/>
        <w:lang w:val="en-US" w:eastAsia="zh-TW" w:bidi="ar-SA"/>
      </w:rPr>
    </w:lvl>
    <w:lvl w:ilvl="8" w:tplc="2C6ED2F8">
      <w:numFmt w:val="bullet"/>
      <w:lvlText w:val="•"/>
      <w:lvlJc w:val="left"/>
      <w:pPr>
        <w:ind w:left="10046" w:hanging="241"/>
      </w:pPr>
      <w:rPr>
        <w:rFonts w:hint="default"/>
        <w:lang w:val="en-US" w:eastAsia="zh-TW" w:bidi="ar-SA"/>
      </w:rPr>
    </w:lvl>
  </w:abstractNum>
  <w:abstractNum w:abstractNumId="258" w15:restartNumberingAfterBreak="0">
    <w:nsid w:val="28D81DE3"/>
    <w:multiLevelType w:val="hybridMultilevel"/>
    <w:tmpl w:val="7AA22EC4"/>
    <w:lvl w:ilvl="0" w:tplc="90EADF3E">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F6744F9C">
      <w:numFmt w:val="bullet"/>
      <w:lvlText w:val="•"/>
      <w:lvlJc w:val="left"/>
      <w:pPr>
        <w:ind w:left="207" w:hanging="241"/>
      </w:pPr>
      <w:rPr>
        <w:rFonts w:hint="default"/>
        <w:lang w:val="en-US" w:eastAsia="zh-TW" w:bidi="ar-SA"/>
      </w:rPr>
    </w:lvl>
    <w:lvl w:ilvl="2" w:tplc="870406AC">
      <w:numFmt w:val="bullet"/>
      <w:lvlText w:val="•"/>
      <w:lvlJc w:val="left"/>
      <w:pPr>
        <w:ind w:left="315" w:hanging="241"/>
      </w:pPr>
      <w:rPr>
        <w:rFonts w:hint="default"/>
        <w:lang w:val="en-US" w:eastAsia="zh-TW" w:bidi="ar-SA"/>
      </w:rPr>
    </w:lvl>
    <w:lvl w:ilvl="3" w:tplc="2DE40430">
      <w:numFmt w:val="bullet"/>
      <w:lvlText w:val="•"/>
      <w:lvlJc w:val="left"/>
      <w:pPr>
        <w:ind w:left="423" w:hanging="241"/>
      </w:pPr>
      <w:rPr>
        <w:rFonts w:hint="default"/>
        <w:lang w:val="en-US" w:eastAsia="zh-TW" w:bidi="ar-SA"/>
      </w:rPr>
    </w:lvl>
    <w:lvl w:ilvl="4" w:tplc="E2EC3308">
      <w:numFmt w:val="bullet"/>
      <w:lvlText w:val="•"/>
      <w:lvlJc w:val="left"/>
      <w:pPr>
        <w:ind w:left="531" w:hanging="241"/>
      </w:pPr>
      <w:rPr>
        <w:rFonts w:hint="default"/>
        <w:lang w:val="en-US" w:eastAsia="zh-TW" w:bidi="ar-SA"/>
      </w:rPr>
    </w:lvl>
    <w:lvl w:ilvl="5" w:tplc="1A466946">
      <w:numFmt w:val="bullet"/>
      <w:lvlText w:val="•"/>
      <w:lvlJc w:val="left"/>
      <w:pPr>
        <w:ind w:left="639" w:hanging="241"/>
      </w:pPr>
      <w:rPr>
        <w:rFonts w:hint="default"/>
        <w:lang w:val="en-US" w:eastAsia="zh-TW" w:bidi="ar-SA"/>
      </w:rPr>
    </w:lvl>
    <w:lvl w:ilvl="6" w:tplc="0E90ED38">
      <w:numFmt w:val="bullet"/>
      <w:lvlText w:val="•"/>
      <w:lvlJc w:val="left"/>
      <w:pPr>
        <w:ind w:left="746" w:hanging="241"/>
      </w:pPr>
      <w:rPr>
        <w:rFonts w:hint="default"/>
        <w:lang w:val="en-US" w:eastAsia="zh-TW" w:bidi="ar-SA"/>
      </w:rPr>
    </w:lvl>
    <w:lvl w:ilvl="7" w:tplc="1A548CA4">
      <w:numFmt w:val="bullet"/>
      <w:lvlText w:val="•"/>
      <w:lvlJc w:val="left"/>
      <w:pPr>
        <w:ind w:left="854" w:hanging="241"/>
      </w:pPr>
      <w:rPr>
        <w:rFonts w:hint="default"/>
        <w:lang w:val="en-US" w:eastAsia="zh-TW" w:bidi="ar-SA"/>
      </w:rPr>
    </w:lvl>
    <w:lvl w:ilvl="8" w:tplc="F084ADB6">
      <w:numFmt w:val="bullet"/>
      <w:lvlText w:val="•"/>
      <w:lvlJc w:val="left"/>
      <w:pPr>
        <w:ind w:left="962" w:hanging="241"/>
      </w:pPr>
      <w:rPr>
        <w:rFonts w:hint="default"/>
        <w:lang w:val="en-US" w:eastAsia="zh-TW" w:bidi="ar-SA"/>
      </w:rPr>
    </w:lvl>
  </w:abstractNum>
  <w:abstractNum w:abstractNumId="259" w15:restartNumberingAfterBreak="0">
    <w:nsid w:val="295A2EE6"/>
    <w:multiLevelType w:val="hybridMultilevel"/>
    <w:tmpl w:val="BE62321C"/>
    <w:lvl w:ilvl="0" w:tplc="D17C366C">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4F9A242A">
      <w:numFmt w:val="bullet"/>
      <w:lvlText w:val="•"/>
      <w:lvlJc w:val="left"/>
      <w:pPr>
        <w:ind w:left="517" w:hanging="241"/>
      </w:pPr>
      <w:rPr>
        <w:rFonts w:hint="default"/>
        <w:lang w:val="en-US" w:eastAsia="zh-TW" w:bidi="ar-SA"/>
      </w:rPr>
    </w:lvl>
    <w:lvl w:ilvl="2" w:tplc="C0D2CA90">
      <w:numFmt w:val="bullet"/>
      <w:lvlText w:val="•"/>
      <w:lvlJc w:val="left"/>
      <w:pPr>
        <w:ind w:left="914" w:hanging="241"/>
      </w:pPr>
      <w:rPr>
        <w:rFonts w:hint="default"/>
        <w:lang w:val="en-US" w:eastAsia="zh-TW" w:bidi="ar-SA"/>
      </w:rPr>
    </w:lvl>
    <w:lvl w:ilvl="3" w:tplc="A56CA0F8">
      <w:numFmt w:val="bullet"/>
      <w:lvlText w:val="•"/>
      <w:lvlJc w:val="left"/>
      <w:pPr>
        <w:ind w:left="1312" w:hanging="241"/>
      </w:pPr>
      <w:rPr>
        <w:rFonts w:hint="default"/>
        <w:lang w:val="en-US" w:eastAsia="zh-TW" w:bidi="ar-SA"/>
      </w:rPr>
    </w:lvl>
    <w:lvl w:ilvl="4" w:tplc="F2AEB7F6">
      <w:numFmt w:val="bullet"/>
      <w:lvlText w:val="•"/>
      <w:lvlJc w:val="left"/>
      <w:pPr>
        <w:ind w:left="1709" w:hanging="241"/>
      </w:pPr>
      <w:rPr>
        <w:rFonts w:hint="default"/>
        <w:lang w:val="en-US" w:eastAsia="zh-TW" w:bidi="ar-SA"/>
      </w:rPr>
    </w:lvl>
    <w:lvl w:ilvl="5" w:tplc="E62E35FC">
      <w:numFmt w:val="bullet"/>
      <w:lvlText w:val="•"/>
      <w:lvlJc w:val="left"/>
      <w:pPr>
        <w:ind w:left="2107" w:hanging="241"/>
      </w:pPr>
      <w:rPr>
        <w:rFonts w:hint="default"/>
        <w:lang w:val="en-US" w:eastAsia="zh-TW" w:bidi="ar-SA"/>
      </w:rPr>
    </w:lvl>
    <w:lvl w:ilvl="6" w:tplc="6F663724">
      <w:numFmt w:val="bullet"/>
      <w:lvlText w:val="•"/>
      <w:lvlJc w:val="left"/>
      <w:pPr>
        <w:ind w:left="2504" w:hanging="241"/>
      </w:pPr>
      <w:rPr>
        <w:rFonts w:hint="default"/>
        <w:lang w:val="en-US" w:eastAsia="zh-TW" w:bidi="ar-SA"/>
      </w:rPr>
    </w:lvl>
    <w:lvl w:ilvl="7" w:tplc="DCD09544">
      <w:numFmt w:val="bullet"/>
      <w:lvlText w:val="•"/>
      <w:lvlJc w:val="left"/>
      <w:pPr>
        <w:ind w:left="2901" w:hanging="241"/>
      </w:pPr>
      <w:rPr>
        <w:rFonts w:hint="default"/>
        <w:lang w:val="en-US" w:eastAsia="zh-TW" w:bidi="ar-SA"/>
      </w:rPr>
    </w:lvl>
    <w:lvl w:ilvl="8" w:tplc="FD0E8CD0">
      <w:numFmt w:val="bullet"/>
      <w:lvlText w:val="•"/>
      <w:lvlJc w:val="left"/>
      <w:pPr>
        <w:ind w:left="3299" w:hanging="241"/>
      </w:pPr>
      <w:rPr>
        <w:rFonts w:hint="default"/>
        <w:lang w:val="en-US" w:eastAsia="zh-TW" w:bidi="ar-SA"/>
      </w:rPr>
    </w:lvl>
  </w:abstractNum>
  <w:abstractNum w:abstractNumId="260" w15:restartNumberingAfterBreak="0">
    <w:nsid w:val="2A3A3537"/>
    <w:multiLevelType w:val="hybridMultilevel"/>
    <w:tmpl w:val="7A1CEC34"/>
    <w:lvl w:ilvl="0" w:tplc="409AD23E">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20B2A96C">
      <w:numFmt w:val="bullet"/>
      <w:lvlText w:val="•"/>
      <w:lvlJc w:val="left"/>
      <w:pPr>
        <w:ind w:left="391" w:hanging="183"/>
      </w:pPr>
      <w:rPr>
        <w:rFonts w:hint="default"/>
        <w:lang w:val="en-US" w:eastAsia="zh-TW" w:bidi="ar-SA"/>
      </w:rPr>
    </w:lvl>
    <w:lvl w:ilvl="2" w:tplc="09D8FCCE">
      <w:numFmt w:val="bullet"/>
      <w:lvlText w:val="•"/>
      <w:lvlJc w:val="left"/>
      <w:pPr>
        <w:ind w:left="683" w:hanging="183"/>
      </w:pPr>
      <w:rPr>
        <w:rFonts w:hint="default"/>
        <w:lang w:val="en-US" w:eastAsia="zh-TW" w:bidi="ar-SA"/>
      </w:rPr>
    </w:lvl>
    <w:lvl w:ilvl="3" w:tplc="06EA8E6A">
      <w:numFmt w:val="bullet"/>
      <w:lvlText w:val="•"/>
      <w:lvlJc w:val="left"/>
      <w:pPr>
        <w:ind w:left="974" w:hanging="183"/>
      </w:pPr>
      <w:rPr>
        <w:rFonts w:hint="default"/>
        <w:lang w:val="en-US" w:eastAsia="zh-TW" w:bidi="ar-SA"/>
      </w:rPr>
    </w:lvl>
    <w:lvl w:ilvl="4" w:tplc="21D086BE">
      <w:numFmt w:val="bullet"/>
      <w:lvlText w:val="•"/>
      <w:lvlJc w:val="left"/>
      <w:pPr>
        <w:ind w:left="1266" w:hanging="183"/>
      </w:pPr>
      <w:rPr>
        <w:rFonts w:hint="default"/>
        <w:lang w:val="en-US" w:eastAsia="zh-TW" w:bidi="ar-SA"/>
      </w:rPr>
    </w:lvl>
    <w:lvl w:ilvl="5" w:tplc="9B36CB86">
      <w:numFmt w:val="bullet"/>
      <w:lvlText w:val="•"/>
      <w:lvlJc w:val="left"/>
      <w:pPr>
        <w:ind w:left="1558" w:hanging="183"/>
      </w:pPr>
      <w:rPr>
        <w:rFonts w:hint="default"/>
        <w:lang w:val="en-US" w:eastAsia="zh-TW" w:bidi="ar-SA"/>
      </w:rPr>
    </w:lvl>
    <w:lvl w:ilvl="6" w:tplc="79066B38">
      <w:numFmt w:val="bullet"/>
      <w:lvlText w:val="•"/>
      <w:lvlJc w:val="left"/>
      <w:pPr>
        <w:ind w:left="1849" w:hanging="183"/>
      </w:pPr>
      <w:rPr>
        <w:rFonts w:hint="default"/>
        <w:lang w:val="en-US" w:eastAsia="zh-TW" w:bidi="ar-SA"/>
      </w:rPr>
    </w:lvl>
    <w:lvl w:ilvl="7" w:tplc="DAAA2FF0">
      <w:numFmt w:val="bullet"/>
      <w:lvlText w:val="•"/>
      <w:lvlJc w:val="left"/>
      <w:pPr>
        <w:ind w:left="2141" w:hanging="183"/>
      </w:pPr>
      <w:rPr>
        <w:rFonts w:hint="default"/>
        <w:lang w:val="en-US" w:eastAsia="zh-TW" w:bidi="ar-SA"/>
      </w:rPr>
    </w:lvl>
    <w:lvl w:ilvl="8" w:tplc="627A7812">
      <w:numFmt w:val="bullet"/>
      <w:lvlText w:val="•"/>
      <w:lvlJc w:val="left"/>
      <w:pPr>
        <w:ind w:left="2432" w:hanging="183"/>
      </w:pPr>
      <w:rPr>
        <w:rFonts w:hint="default"/>
        <w:lang w:val="en-US" w:eastAsia="zh-TW" w:bidi="ar-SA"/>
      </w:rPr>
    </w:lvl>
  </w:abstractNum>
  <w:abstractNum w:abstractNumId="261" w15:restartNumberingAfterBreak="0">
    <w:nsid w:val="2A6A6D18"/>
    <w:multiLevelType w:val="hybridMultilevel"/>
    <w:tmpl w:val="164A9802"/>
    <w:lvl w:ilvl="0" w:tplc="29167DB4">
      <w:start w:val="1"/>
      <w:numFmt w:val="decimal"/>
      <w:lvlText w:val="%1."/>
      <w:lvlJc w:val="left"/>
      <w:pPr>
        <w:ind w:left="972"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BF688B78">
      <w:numFmt w:val="bullet"/>
      <w:lvlText w:val="•"/>
      <w:lvlJc w:val="left"/>
      <w:pPr>
        <w:ind w:left="2424" w:hanging="240"/>
      </w:pPr>
      <w:rPr>
        <w:rFonts w:hint="default"/>
        <w:lang w:val="en-US" w:eastAsia="zh-TW" w:bidi="ar-SA"/>
      </w:rPr>
    </w:lvl>
    <w:lvl w:ilvl="2" w:tplc="21A63DB4">
      <w:numFmt w:val="bullet"/>
      <w:lvlText w:val="•"/>
      <w:lvlJc w:val="left"/>
      <w:pPr>
        <w:ind w:left="3868" w:hanging="240"/>
      </w:pPr>
      <w:rPr>
        <w:rFonts w:hint="default"/>
        <w:lang w:val="en-US" w:eastAsia="zh-TW" w:bidi="ar-SA"/>
      </w:rPr>
    </w:lvl>
    <w:lvl w:ilvl="3" w:tplc="AC92EDE0">
      <w:numFmt w:val="bullet"/>
      <w:lvlText w:val="•"/>
      <w:lvlJc w:val="left"/>
      <w:pPr>
        <w:ind w:left="5312" w:hanging="240"/>
      </w:pPr>
      <w:rPr>
        <w:rFonts w:hint="default"/>
        <w:lang w:val="en-US" w:eastAsia="zh-TW" w:bidi="ar-SA"/>
      </w:rPr>
    </w:lvl>
    <w:lvl w:ilvl="4" w:tplc="2FE269B6">
      <w:numFmt w:val="bullet"/>
      <w:lvlText w:val="•"/>
      <w:lvlJc w:val="left"/>
      <w:pPr>
        <w:ind w:left="6756" w:hanging="240"/>
      </w:pPr>
      <w:rPr>
        <w:rFonts w:hint="default"/>
        <w:lang w:val="en-US" w:eastAsia="zh-TW" w:bidi="ar-SA"/>
      </w:rPr>
    </w:lvl>
    <w:lvl w:ilvl="5" w:tplc="C5AE1EEE">
      <w:numFmt w:val="bullet"/>
      <w:lvlText w:val="•"/>
      <w:lvlJc w:val="left"/>
      <w:pPr>
        <w:ind w:left="8201" w:hanging="240"/>
      </w:pPr>
      <w:rPr>
        <w:rFonts w:hint="default"/>
        <w:lang w:val="en-US" w:eastAsia="zh-TW" w:bidi="ar-SA"/>
      </w:rPr>
    </w:lvl>
    <w:lvl w:ilvl="6" w:tplc="114AB4AA">
      <w:numFmt w:val="bullet"/>
      <w:lvlText w:val="•"/>
      <w:lvlJc w:val="left"/>
      <w:pPr>
        <w:ind w:left="9645" w:hanging="240"/>
      </w:pPr>
      <w:rPr>
        <w:rFonts w:hint="default"/>
        <w:lang w:val="en-US" w:eastAsia="zh-TW" w:bidi="ar-SA"/>
      </w:rPr>
    </w:lvl>
    <w:lvl w:ilvl="7" w:tplc="624EC546">
      <w:numFmt w:val="bullet"/>
      <w:lvlText w:val="•"/>
      <w:lvlJc w:val="left"/>
      <w:pPr>
        <w:ind w:left="11089" w:hanging="240"/>
      </w:pPr>
      <w:rPr>
        <w:rFonts w:hint="default"/>
        <w:lang w:val="en-US" w:eastAsia="zh-TW" w:bidi="ar-SA"/>
      </w:rPr>
    </w:lvl>
    <w:lvl w:ilvl="8" w:tplc="8EF83E94">
      <w:numFmt w:val="bullet"/>
      <w:lvlText w:val="•"/>
      <w:lvlJc w:val="left"/>
      <w:pPr>
        <w:ind w:left="12533" w:hanging="240"/>
      </w:pPr>
      <w:rPr>
        <w:rFonts w:hint="default"/>
        <w:lang w:val="en-US" w:eastAsia="zh-TW" w:bidi="ar-SA"/>
      </w:rPr>
    </w:lvl>
  </w:abstractNum>
  <w:abstractNum w:abstractNumId="262" w15:restartNumberingAfterBreak="0">
    <w:nsid w:val="2A7200FA"/>
    <w:multiLevelType w:val="hybridMultilevel"/>
    <w:tmpl w:val="3F2AA19A"/>
    <w:lvl w:ilvl="0" w:tplc="131EC1EA">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A1F48448">
      <w:numFmt w:val="bullet"/>
      <w:lvlText w:val="•"/>
      <w:lvlJc w:val="left"/>
      <w:pPr>
        <w:ind w:left="391" w:hanging="183"/>
      </w:pPr>
      <w:rPr>
        <w:rFonts w:hint="default"/>
        <w:lang w:val="en-US" w:eastAsia="zh-TW" w:bidi="ar-SA"/>
      </w:rPr>
    </w:lvl>
    <w:lvl w:ilvl="2" w:tplc="4EF0BCDE">
      <w:numFmt w:val="bullet"/>
      <w:lvlText w:val="•"/>
      <w:lvlJc w:val="left"/>
      <w:pPr>
        <w:ind w:left="683" w:hanging="183"/>
      </w:pPr>
      <w:rPr>
        <w:rFonts w:hint="default"/>
        <w:lang w:val="en-US" w:eastAsia="zh-TW" w:bidi="ar-SA"/>
      </w:rPr>
    </w:lvl>
    <w:lvl w:ilvl="3" w:tplc="3536D518">
      <w:numFmt w:val="bullet"/>
      <w:lvlText w:val="•"/>
      <w:lvlJc w:val="left"/>
      <w:pPr>
        <w:ind w:left="974" w:hanging="183"/>
      </w:pPr>
      <w:rPr>
        <w:rFonts w:hint="default"/>
        <w:lang w:val="en-US" w:eastAsia="zh-TW" w:bidi="ar-SA"/>
      </w:rPr>
    </w:lvl>
    <w:lvl w:ilvl="4" w:tplc="B0D8D69E">
      <w:numFmt w:val="bullet"/>
      <w:lvlText w:val="•"/>
      <w:lvlJc w:val="left"/>
      <w:pPr>
        <w:ind w:left="1266" w:hanging="183"/>
      </w:pPr>
      <w:rPr>
        <w:rFonts w:hint="default"/>
        <w:lang w:val="en-US" w:eastAsia="zh-TW" w:bidi="ar-SA"/>
      </w:rPr>
    </w:lvl>
    <w:lvl w:ilvl="5" w:tplc="FDE6E3DC">
      <w:numFmt w:val="bullet"/>
      <w:lvlText w:val="•"/>
      <w:lvlJc w:val="left"/>
      <w:pPr>
        <w:ind w:left="1558" w:hanging="183"/>
      </w:pPr>
      <w:rPr>
        <w:rFonts w:hint="default"/>
        <w:lang w:val="en-US" w:eastAsia="zh-TW" w:bidi="ar-SA"/>
      </w:rPr>
    </w:lvl>
    <w:lvl w:ilvl="6" w:tplc="1A626612">
      <w:numFmt w:val="bullet"/>
      <w:lvlText w:val="•"/>
      <w:lvlJc w:val="left"/>
      <w:pPr>
        <w:ind w:left="1849" w:hanging="183"/>
      </w:pPr>
      <w:rPr>
        <w:rFonts w:hint="default"/>
        <w:lang w:val="en-US" w:eastAsia="zh-TW" w:bidi="ar-SA"/>
      </w:rPr>
    </w:lvl>
    <w:lvl w:ilvl="7" w:tplc="6124071A">
      <w:numFmt w:val="bullet"/>
      <w:lvlText w:val="•"/>
      <w:lvlJc w:val="left"/>
      <w:pPr>
        <w:ind w:left="2141" w:hanging="183"/>
      </w:pPr>
      <w:rPr>
        <w:rFonts w:hint="default"/>
        <w:lang w:val="en-US" w:eastAsia="zh-TW" w:bidi="ar-SA"/>
      </w:rPr>
    </w:lvl>
    <w:lvl w:ilvl="8" w:tplc="ECAC020A">
      <w:numFmt w:val="bullet"/>
      <w:lvlText w:val="•"/>
      <w:lvlJc w:val="left"/>
      <w:pPr>
        <w:ind w:left="2432" w:hanging="183"/>
      </w:pPr>
      <w:rPr>
        <w:rFonts w:hint="default"/>
        <w:lang w:val="en-US" w:eastAsia="zh-TW" w:bidi="ar-SA"/>
      </w:rPr>
    </w:lvl>
  </w:abstractNum>
  <w:abstractNum w:abstractNumId="263" w15:restartNumberingAfterBreak="0">
    <w:nsid w:val="2A8609B1"/>
    <w:multiLevelType w:val="hybridMultilevel"/>
    <w:tmpl w:val="FEEEA182"/>
    <w:lvl w:ilvl="0" w:tplc="7526C1A8">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F0CEB00E">
      <w:numFmt w:val="bullet"/>
      <w:lvlText w:val="•"/>
      <w:lvlJc w:val="left"/>
      <w:pPr>
        <w:ind w:left="218" w:hanging="183"/>
      </w:pPr>
      <w:rPr>
        <w:rFonts w:hint="default"/>
        <w:lang w:val="en-US" w:eastAsia="zh-TW" w:bidi="ar-SA"/>
      </w:rPr>
    </w:lvl>
    <w:lvl w:ilvl="2" w:tplc="BDAAA72C">
      <w:numFmt w:val="bullet"/>
      <w:lvlText w:val="•"/>
      <w:lvlJc w:val="left"/>
      <w:pPr>
        <w:ind w:left="337" w:hanging="183"/>
      </w:pPr>
      <w:rPr>
        <w:rFonts w:hint="default"/>
        <w:lang w:val="en-US" w:eastAsia="zh-TW" w:bidi="ar-SA"/>
      </w:rPr>
    </w:lvl>
    <w:lvl w:ilvl="3" w:tplc="D6226DB2">
      <w:numFmt w:val="bullet"/>
      <w:lvlText w:val="•"/>
      <w:lvlJc w:val="left"/>
      <w:pPr>
        <w:ind w:left="456" w:hanging="183"/>
      </w:pPr>
      <w:rPr>
        <w:rFonts w:hint="default"/>
        <w:lang w:val="en-US" w:eastAsia="zh-TW" w:bidi="ar-SA"/>
      </w:rPr>
    </w:lvl>
    <w:lvl w:ilvl="4" w:tplc="CDEEB3C2">
      <w:numFmt w:val="bullet"/>
      <w:lvlText w:val="•"/>
      <w:lvlJc w:val="left"/>
      <w:pPr>
        <w:ind w:left="575" w:hanging="183"/>
      </w:pPr>
      <w:rPr>
        <w:rFonts w:hint="default"/>
        <w:lang w:val="en-US" w:eastAsia="zh-TW" w:bidi="ar-SA"/>
      </w:rPr>
    </w:lvl>
    <w:lvl w:ilvl="5" w:tplc="B29EF86E">
      <w:numFmt w:val="bullet"/>
      <w:lvlText w:val="•"/>
      <w:lvlJc w:val="left"/>
      <w:pPr>
        <w:ind w:left="694" w:hanging="183"/>
      </w:pPr>
      <w:rPr>
        <w:rFonts w:hint="default"/>
        <w:lang w:val="en-US" w:eastAsia="zh-TW" w:bidi="ar-SA"/>
      </w:rPr>
    </w:lvl>
    <w:lvl w:ilvl="6" w:tplc="3E4420A8">
      <w:numFmt w:val="bullet"/>
      <w:lvlText w:val="•"/>
      <w:lvlJc w:val="left"/>
      <w:pPr>
        <w:ind w:left="812" w:hanging="183"/>
      </w:pPr>
      <w:rPr>
        <w:rFonts w:hint="default"/>
        <w:lang w:val="en-US" w:eastAsia="zh-TW" w:bidi="ar-SA"/>
      </w:rPr>
    </w:lvl>
    <w:lvl w:ilvl="7" w:tplc="28E89BDC">
      <w:numFmt w:val="bullet"/>
      <w:lvlText w:val="•"/>
      <w:lvlJc w:val="left"/>
      <w:pPr>
        <w:ind w:left="931" w:hanging="183"/>
      </w:pPr>
      <w:rPr>
        <w:rFonts w:hint="default"/>
        <w:lang w:val="en-US" w:eastAsia="zh-TW" w:bidi="ar-SA"/>
      </w:rPr>
    </w:lvl>
    <w:lvl w:ilvl="8" w:tplc="EE5A8FCC">
      <w:numFmt w:val="bullet"/>
      <w:lvlText w:val="•"/>
      <w:lvlJc w:val="left"/>
      <w:pPr>
        <w:ind w:left="1050" w:hanging="183"/>
      </w:pPr>
      <w:rPr>
        <w:rFonts w:hint="default"/>
        <w:lang w:val="en-US" w:eastAsia="zh-TW" w:bidi="ar-SA"/>
      </w:rPr>
    </w:lvl>
  </w:abstractNum>
  <w:abstractNum w:abstractNumId="264" w15:restartNumberingAfterBreak="0">
    <w:nsid w:val="2AB35778"/>
    <w:multiLevelType w:val="hybridMultilevel"/>
    <w:tmpl w:val="C59CAB48"/>
    <w:lvl w:ilvl="0" w:tplc="62A6D072">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2E7C8FB2">
      <w:numFmt w:val="bullet"/>
      <w:lvlText w:val="•"/>
      <w:lvlJc w:val="left"/>
      <w:pPr>
        <w:ind w:left="391" w:hanging="183"/>
      </w:pPr>
      <w:rPr>
        <w:rFonts w:hint="default"/>
        <w:lang w:val="en-US" w:eastAsia="zh-TW" w:bidi="ar-SA"/>
      </w:rPr>
    </w:lvl>
    <w:lvl w:ilvl="2" w:tplc="030E7C7E">
      <w:numFmt w:val="bullet"/>
      <w:lvlText w:val="•"/>
      <w:lvlJc w:val="left"/>
      <w:pPr>
        <w:ind w:left="683" w:hanging="183"/>
      </w:pPr>
      <w:rPr>
        <w:rFonts w:hint="default"/>
        <w:lang w:val="en-US" w:eastAsia="zh-TW" w:bidi="ar-SA"/>
      </w:rPr>
    </w:lvl>
    <w:lvl w:ilvl="3" w:tplc="5510CCAC">
      <w:numFmt w:val="bullet"/>
      <w:lvlText w:val="•"/>
      <w:lvlJc w:val="left"/>
      <w:pPr>
        <w:ind w:left="974" w:hanging="183"/>
      </w:pPr>
      <w:rPr>
        <w:rFonts w:hint="default"/>
        <w:lang w:val="en-US" w:eastAsia="zh-TW" w:bidi="ar-SA"/>
      </w:rPr>
    </w:lvl>
    <w:lvl w:ilvl="4" w:tplc="5B78A432">
      <w:numFmt w:val="bullet"/>
      <w:lvlText w:val="•"/>
      <w:lvlJc w:val="left"/>
      <w:pPr>
        <w:ind w:left="1266" w:hanging="183"/>
      </w:pPr>
      <w:rPr>
        <w:rFonts w:hint="default"/>
        <w:lang w:val="en-US" w:eastAsia="zh-TW" w:bidi="ar-SA"/>
      </w:rPr>
    </w:lvl>
    <w:lvl w:ilvl="5" w:tplc="9ED84858">
      <w:numFmt w:val="bullet"/>
      <w:lvlText w:val="•"/>
      <w:lvlJc w:val="left"/>
      <w:pPr>
        <w:ind w:left="1558" w:hanging="183"/>
      </w:pPr>
      <w:rPr>
        <w:rFonts w:hint="default"/>
        <w:lang w:val="en-US" w:eastAsia="zh-TW" w:bidi="ar-SA"/>
      </w:rPr>
    </w:lvl>
    <w:lvl w:ilvl="6" w:tplc="E4FEA08E">
      <w:numFmt w:val="bullet"/>
      <w:lvlText w:val="•"/>
      <w:lvlJc w:val="left"/>
      <w:pPr>
        <w:ind w:left="1849" w:hanging="183"/>
      </w:pPr>
      <w:rPr>
        <w:rFonts w:hint="default"/>
        <w:lang w:val="en-US" w:eastAsia="zh-TW" w:bidi="ar-SA"/>
      </w:rPr>
    </w:lvl>
    <w:lvl w:ilvl="7" w:tplc="D11E1DA8">
      <w:numFmt w:val="bullet"/>
      <w:lvlText w:val="•"/>
      <w:lvlJc w:val="left"/>
      <w:pPr>
        <w:ind w:left="2141" w:hanging="183"/>
      </w:pPr>
      <w:rPr>
        <w:rFonts w:hint="default"/>
        <w:lang w:val="en-US" w:eastAsia="zh-TW" w:bidi="ar-SA"/>
      </w:rPr>
    </w:lvl>
    <w:lvl w:ilvl="8" w:tplc="1A78AE8E">
      <w:numFmt w:val="bullet"/>
      <w:lvlText w:val="•"/>
      <w:lvlJc w:val="left"/>
      <w:pPr>
        <w:ind w:left="2432" w:hanging="183"/>
      </w:pPr>
      <w:rPr>
        <w:rFonts w:hint="default"/>
        <w:lang w:val="en-US" w:eastAsia="zh-TW" w:bidi="ar-SA"/>
      </w:rPr>
    </w:lvl>
  </w:abstractNum>
  <w:abstractNum w:abstractNumId="265" w15:restartNumberingAfterBreak="0">
    <w:nsid w:val="2AF76E2B"/>
    <w:multiLevelType w:val="hybridMultilevel"/>
    <w:tmpl w:val="916EA050"/>
    <w:lvl w:ilvl="0" w:tplc="9252BDFE">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4544B2B6">
      <w:numFmt w:val="bullet"/>
      <w:lvlText w:val="•"/>
      <w:lvlJc w:val="left"/>
      <w:pPr>
        <w:ind w:left="457" w:hanging="202"/>
      </w:pPr>
      <w:rPr>
        <w:rFonts w:hint="default"/>
        <w:lang w:val="en-US" w:eastAsia="zh-TW" w:bidi="ar-SA"/>
      </w:rPr>
    </w:lvl>
    <w:lvl w:ilvl="2" w:tplc="78502BEE">
      <w:numFmt w:val="bullet"/>
      <w:lvlText w:val="•"/>
      <w:lvlJc w:val="left"/>
      <w:pPr>
        <w:ind w:left="815" w:hanging="202"/>
      </w:pPr>
      <w:rPr>
        <w:rFonts w:hint="default"/>
        <w:lang w:val="en-US" w:eastAsia="zh-TW" w:bidi="ar-SA"/>
      </w:rPr>
    </w:lvl>
    <w:lvl w:ilvl="3" w:tplc="BD1A2850">
      <w:numFmt w:val="bullet"/>
      <w:lvlText w:val="•"/>
      <w:lvlJc w:val="left"/>
      <w:pPr>
        <w:ind w:left="1173" w:hanging="202"/>
      </w:pPr>
      <w:rPr>
        <w:rFonts w:hint="default"/>
        <w:lang w:val="en-US" w:eastAsia="zh-TW" w:bidi="ar-SA"/>
      </w:rPr>
    </w:lvl>
    <w:lvl w:ilvl="4" w:tplc="E7880170">
      <w:numFmt w:val="bullet"/>
      <w:lvlText w:val="•"/>
      <w:lvlJc w:val="left"/>
      <w:pPr>
        <w:ind w:left="1530" w:hanging="202"/>
      </w:pPr>
      <w:rPr>
        <w:rFonts w:hint="default"/>
        <w:lang w:val="en-US" w:eastAsia="zh-TW" w:bidi="ar-SA"/>
      </w:rPr>
    </w:lvl>
    <w:lvl w:ilvl="5" w:tplc="7EB20EF2">
      <w:numFmt w:val="bullet"/>
      <w:lvlText w:val="•"/>
      <w:lvlJc w:val="left"/>
      <w:pPr>
        <w:ind w:left="1888" w:hanging="202"/>
      </w:pPr>
      <w:rPr>
        <w:rFonts w:hint="default"/>
        <w:lang w:val="en-US" w:eastAsia="zh-TW" w:bidi="ar-SA"/>
      </w:rPr>
    </w:lvl>
    <w:lvl w:ilvl="6" w:tplc="CEB44524">
      <w:numFmt w:val="bullet"/>
      <w:lvlText w:val="•"/>
      <w:lvlJc w:val="left"/>
      <w:pPr>
        <w:ind w:left="2246" w:hanging="202"/>
      </w:pPr>
      <w:rPr>
        <w:rFonts w:hint="default"/>
        <w:lang w:val="en-US" w:eastAsia="zh-TW" w:bidi="ar-SA"/>
      </w:rPr>
    </w:lvl>
    <w:lvl w:ilvl="7" w:tplc="DF8A6F4C">
      <w:numFmt w:val="bullet"/>
      <w:lvlText w:val="•"/>
      <w:lvlJc w:val="left"/>
      <w:pPr>
        <w:ind w:left="2603" w:hanging="202"/>
      </w:pPr>
      <w:rPr>
        <w:rFonts w:hint="default"/>
        <w:lang w:val="en-US" w:eastAsia="zh-TW" w:bidi="ar-SA"/>
      </w:rPr>
    </w:lvl>
    <w:lvl w:ilvl="8" w:tplc="11D455AA">
      <w:numFmt w:val="bullet"/>
      <w:lvlText w:val="•"/>
      <w:lvlJc w:val="left"/>
      <w:pPr>
        <w:ind w:left="2961" w:hanging="202"/>
      </w:pPr>
      <w:rPr>
        <w:rFonts w:hint="default"/>
        <w:lang w:val="en-US" w:eastAsia="zh-TW" w:bidi="ar-SA"/>
      </w:rPr>
    </w:lvl>
  </w:abstractNum>
  <w:abstractNum w:abstractNumId="266" w15:restartNumberingAfterBreak="0">
    <w:nsid w:val="2AFA6132"/>
    <w:multiLevelType w:val="hybridMultilevel"/>
    <w:tmpl w:val="1A601610"/>
    <w:lvl w:ilvl="0" w:tplc="E15C04E2">
      <w:start w:val="2"/>
      <w:numFmt w:val="decimal"/>
      <w:lvlText w:val="%1."/>
      <w:lvlJc w:val="left"/>
      <w:pPr>
        <w:ind w:left="25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D584D842">
      <w:numFmt w:val="bullet"/>
      <w:lvlText w:val="•"/>
      <w:lvlJc w:val="left"/>
      <w:pPr>
        <w:ind w:left="530" w:hanging="152"/>
      </w:pPr>
      <w:rPr>
        <w:rFonts w:hint="default"/>
        <w:lang w:val="en-US" w:eastAsia="zh-TW" w:bidi="ar-SA"/>
      </w:rPr>
    </w:lvl>
    <w:lvl w:ilvl="2" w:tplc="004A8710">
      <w:numFmt w:val="bullet"/>
      <w:lvlText w:val="•"/>
      <w:lvlJc w:val="left"/>
      <w:pPr>
        <w:ind w:left="801" w:hanging="152"/>
      </w:pPr>
      <w:rPr>
        <w:rFonts w:hint="default"/>
        <w:lang w:val="en-US" w:eastAsia="zh-TW" w:bidi="ar-SA"/>
      </w:rPr>
    </w:lvl>
    <w:lvl w:ilvl="3" w:tplc="F8A43FAA">
      <w:numFmt w:val="bullet"/>
      <w:lvlText w:val="•"/>
      <w:lvlJc w:val="left"/>
      <w:pPr>
        <w:ind w:left="1072" w:hanging="152"/>
      </w:pPr>
      <w:rPr>
        <w:rFonts w:hint="default"/>
        <w:lang w:val="en-US" w:eastAsia="zh-TW" w:bidi="ar-SA"/>
      </w:rPr>
    </w:lvl>
    <w:lvl w:ilvl="4" w:tplc="E2DA6218">
      <w:numFmt w:val="bullet"/>
      <w:lvlText w:val="•"/>
      <w:lvlJc w:val="left"/>
      <w:pPr>
        <w:ind w:left="1343" w:hanging="152"/>
      </w:pPr>
      <w:rPr>
        <w:rFonts w:hint="default"/>
        <w:lang w:val="en-US" w:eastAsia="zh-TW" w:bidi="ar-SA"/>
      </w:rPr>
    </w:lvl>
    <w:lvl w:ilvl="5" w:tplc="95A450F4">
      <w:numFmt w:val="bullet"/>
      <w:lvlText w:val="•"/>
      <w:lvlJc w:val="left"/>
      <w:pPr>
        <w:ind w:left="1614" w:hanging="152"/>
      </w:pPr>
      <w:rPr>
        <w:rFonts w:hint="default"/>
        <w:lang w:val="en-US" w:eastAsia="zh-TW" w:bidi="ar-SA"/>
      </w:rPr>
    </w:lvl>
    <w:lvl w:ilvl="6" w:tplc="125A5AE2">
      <w:numFmt w:val="bullet"/>
      <w:lvlText w:val="•"/>
      <w:lvlJc w:val="left"/>
      <w:pPr>
        <w:ind w:left="1885" w:hanging="152"/>
      </w:pPr>
      <w:rPr>
        <w:rFonts w:hint="default"/>
        <w:lang w:val="en-US" w:eastAsia="zh-TW" w:bidi="ar-SA"/>
      </w:rPr>
    </w:lvl>
    <w:lvl w:ilvl="7" w:tplc="06C86E2E">
      <w:numFmt w:val="bullet"/>
      <w:lvlText w:val="•"/>
      <w:lvlJc w:val="left"/>
      <w:pPr>
        <w:ind w:left="2156" w:hanging="152"/>
      </w:pPr>
      <w:rPr>
        <w:rFonts w:hint="default"/>
        <w:lang w:val="en-US" w:eastAsia="zh-TW" w:bidi="ar-SA"/>
      </w:rPr>
    </w:lvl>
    <w:lvl w:ilvl="8" w:tplc="688A0F90">
      <w:numFmt w:val="bullet"/>
      <w:lvlText w:val="•"/>
      <w:lvlJc w:val="left"/>
      <w:pPr>
        <w:ind w:left="2427" w:hanging="152"/>
      </w:pPr>
      <w:rPr>
        <w:rFonts w:hint="default"/>
        <w:lang w:val="en-US" w:eastAsia="zh-TW" w:bidi="ar-SA"/>
      </w:rPr>
    </w:lvl>
  </w:abstractNum>
  <w:abstractNum w:abstractNumId="267" w15:restartNumberingAfterBreak="0">
    <w:nsid w:val="2B301445"/>
    <w:multiLevelType w:val="hybridMultilevel"/>
    <w:tmpl w:val="B234F972"/>
    <w:lvl w:ilvl="0" w:tplc="26D8AE96">
      <w:start w:val="1"/>
      <w:numFmt w:val="decimal"/>
      <w:lvlText w:val="%1."/>
      <w:lvlJc w:val="left"/>
      <w:pPr>
        <w:ind w:left="351" w:hanging="241"/>
        <w:jc w:val="left"/>
      </w:pPr>
      <w:rPr>
        <w:rFonts w:ascii="SimSun" w:eastAsia="SimSun" w:hAnsi="SimSun" w:cs="SimSun" w:hint="default"/>
        <w:b w:val="0"/>
        <w:bCs w:val="0"/>
        <w:i w:val="0"/>
        <w:iCs w:val="0"/>
        <w:spacing w:val="0"/>
        <w:w w:val="99"/>
        <w:sz w:val="22"/>
        <w:szCs w:val="22"/>
        <w:lang w:val="en-US" w:eastAsia="zh-TW" w:bidi="ar-SA"/>
      </w:rPr>
    </w:lvl>
    <w:lvl w:ilvl="1" w:tplc="386850FE">
      <w:numFmt w:val="bullet"/>
      <w:lvlText w:val="•"/>
      <w:lvlJc w:val="left"/>
      <w:pPr>
        <w:ind w:left="733" w:hanging="241"/>
      </w:pPr>
      <w:rPr>
        <w:rFonts w:hint="default"/>
        <w:lang w:val="en-US" w:eastAsia="zh-TW" w:bidi="ar-SA"/>
      </w:rPr>
    </w:lvl>
    <w:lvl w:ilvl="2" w:tplc="713C6FD2">
      <w:numFmt w:val="bullet"/>
      <w:lvlText w:val="•"/>
      <w:lvlJc w:val="left"/>
      <w:pPr>
        <w:ind w:left="1106" w:hanging="241"/>
      </w:pPr>
      <w:rPr>
        <w:rFonts w:hint="default"/>
        <w:lang w:val="en-US" w:eastAsia="zh-TW" w:bidi="ar-SA"/>
      </w:rPr>
    </w:lvl>
    <w:lvl w:ilvl="3" w:tplc="37E473A0">
      <w:numFmt w:val="bullet"/>
      <w:lvlText w:val="•"/>
      <w:lvlJc w:val="left"/>
      <w:pPr>
        <w:ind w:left="1480" w:hanging="241"/>
      </w:pPr>
      <w:rPr>
        <w:rFonts w:hint="default"/>
        <w:lang w:val="en-US" w:eastAsia="zh-TW" w:bidi="ar-SA"/>
      </w:rPr>
    </w:lvl>
    <w:lvl w:ilvl="4" w:tplc="6380BA36">
      <w:numFmt w:val="bullet"/>
      <w:lvlText w:val="•"/>
      <w:lvlJc w:val="left"/>
      <w:pPr>
        <w:ind w:left="1853" w:hanging="241"/>
      </w:pPr>
      <w:rPr>
        <w:rFonts w:hint="default"/>
        <w:lang w:val="en-US" w:eastAsia="zh-TW" w:bidi="ar-SA"/>
      </w:rPr>
    </w:lvl>
    <w:lvl w:ilvl="5" w:tplc="55E48710">
      <w:numFmt w:val="bullet"/>
      <w:lvlText w:val="•"/>
      <w:lvlJc w:val="left"/>
      <w:pPr>
        <w:ind w:left="2227" w:hanging="241"/>
      </w:pPr>
      <w:rPr>
        <w:rFonts w:hint="default"/>
        <w:lang w:val="en-US" w:eastAsia="zh-TW" w:bidi="ar-SA"/>
      </w:rPr>
    </w:lvl>
    <w:lvl w:ilvl="6" w:tplc="F5BCB0A8">
      <w:numFmt w:val="bullet"/>
      <w:lvlText w:val="•"/>
      <w:lvlJc w:val="left"/>
      <w:pPr>
        <w:ind w:left="2600" w:hanging="241"/>
      </w:pPr>
      <w:rPr>
        <w:rFonts w:hint="default"/>
        <w:lang w:val="en-US" w:eastAsia="zh-TW" w:bidi="ar-SA"/>
      </w:rPr>
    </w:lvl>
    <w:lvl w:ilvl="7" w:tplc="C1125412">
      <w:numFmt w:val="bullet"/>
      <w:lvlText w:val="•"/>
      <w:lvlJc w:val="left"/>
      <w:pPr>
        <w:ind w:left="2973" w:hanging="241"/>
      </w:pPr>
      <w:rPr>
        <w:rFonts w:hint="default"/>
        <w:lang w:val="en-US" w:eastAsia="zh-TW" w:bidi="ar-SA"/>
      </w:rPr>
    </w:lvl>
    <w:lvl w:ilvl="8" w:tplc="8ABE2130">
      <w:numFmt w:val="bullet"/>
      <w:lvlText w:val="•"/>
      <w:lvlJc w:val="left"/>
      <w:pPr>
        <w:ind w:left="3347" w:hanging="241"/>
      </w:pPr>
      <w:rPr>
        <w:rFonts w:hint="default"/>
        <w:lang w:val="en-US" w:eastAsia="zh-TW" w:bidi="ar-SA"/>
      </w:rPr>
    </w:lvl>
  </w:abstractNum>
  <w:abstractNum w:abstractNumId="268" w15:restartNumberingAfterBreak="0">
    <w:nsid w:val="2B441B63"/>
    <w:multiLevelType w:val="hybridMultilevel"/>
    <w:tmpl w:val="ADBA66F8"/>
    <w:lvl w:ilvl="0" w:tplc="D2B26E10">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B3AEA56A">
      <w:numFmt w:val="bullet"/>
      <w:lvlText w:val="•"/>
      <w:lvlJc w:val="left"/>
      <w:pPr>
        <w:ind w:left="216" w:hanging="152"/>
      </w:pPr>
      <w:rPr>
        <w:rFonts w:hint="default"/>
        <w:lang w:val="en-US" w:eastAsia="zh-TW" w:bidi="ar-SA"/>
      </w:rPr>
    </w:lvl>
    <w:lvl w:ilvl="2" w:tplc="6568D58C">
      <w:numFmt w:val="bullet"/>
      <w:lvlText w:val="•"/>
      <w:lvlJc w:val="left"/>
      <w:pPr>
        <w:ind w:left="333" w:hanging="152"/>
      </w:pPr>
      <w:rPr>
        <w:rFonts w:hint="default"/>
        <w:lang w:val="en-US" w:eastAsia="zh-TW" w:bidi="ar-SA"/>
      </w:rPr>
    </w:lvl>
    <w:lvl w:ilvl="3" w:tplc="EBF603A4">
      <w:numFmt w:val="bullet"/>
      <w:lvlText w:val="•"/>
      <w:lvlJc w:val="left"/>
      <w:pPr>
        <w:ind w:left="450" w:hanging="152"/>
      </w:pPr>
      <w:rPr>
        <w:rFonts w:hint="default"/>
        <w:lang w:val="en-US" w:eastAsia="zh-TW" w:bidi="ar-SA"/>
      </w:rPr>
    </w:lvl>
    <w:lvl w:ilvl="4" w:tplc="111EFB32">
      <w:numFmt w:val="bullet"/>
      <w:lvlText w:val="•"/>
      <w:lvlJc w:val="left"/>
      <w:pPr>
        <w:ind w:left="566" w:hanging="152"/>
      </w:pPr>
      <w:rPr>
        <w:rFonts w:hint="default"/>
        <w:lang w:val="en-US" w:eastAsia="zh-TW" w:bidi="ar-SA"/>
      </w:rPr>
    </w:lvl>
    <w:lvl w:ilvl="5" w:tplc="5FEEAB8C">
      <w:numFmt w:val="bullet"/>
      <w:lvlText w:val="•"/>
      <w:lvlJc w:val="left"/>
      <w:pPr>
        <w:ind w:left="683" w:hanging="152"/>
      </w:pPr>
      <w:rPr>
        <w:rFonts w:hint="default"/>
        <w:lang w:val="en-US" w:eastAsia="zh-TW" w:bidi="ar-SA"/>
      </w:rPr>
    </w:lvl>
    <w:lvl w:ilvl="6" w:tplc="A0B000EA">
      <w:numFmt w:val="bullet"/>
      <w:lvlText w:val="•"/>
      <w:lvlJc w:val="left"/>
      <w:pPr>
        <w:ind w:left="800" w:hanging="152"/>
      </w:pPr>
      <w:rPr>
        <w:rFonts w:hint="default"/>
        <w:lang w:val="en-US" w:eastAsia="zh-TW" w:bidi="ar-SA"/>
      </w:rPr>
    </w:lvl>
    <w:lvl w:ilvl="7" w:tplc="617C6E34">
      <w:numFmt w:val="bullet"/>
      <w:lvlText w:val="•"/>
      <w:lvlJc w:val="left"/>
      <w:pPr>
        <w:ind w:left="916" w:hanging="152"/>
      </w:pPr>
      <w:rPr>
        <w:rFonts w:hint="default"/>
        <w:lang w:val="en-US" w:eastAsia="zh-TW" w:bidi="ar-SA"/>
      </w:rPr>
    </w:lvl>
    <w:lvl w:ilvl="8" w:tplc="557E3A7A">
      <w:numFmt w:val="bullet"/>
      <w:lvlText w:val="•"/>
      <w:lvlJc w:val="left"/>
      <w:pPr>
        <w:ind w:left="1033" w:hanging="152"/>
      </w:pPr>
      <w:rPr>
        <w:rFonts w:hint="default"/>
        <w:lang w:val="en-US" w:eastAsia="zh-TW" w:bidi="ar-SA"/>
      </w:rPr>
    </w:lvl>
  </w:abstractNum>
  <w:abstractNum w:abstractNumId="269" w15:restartNumberingAfterBreak="0">
    <w:nsid w:val="2B725E6F"/>
    <w:multiLevelType w:val="multilevel"/>
    <w:tmpl w:val="DF48597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270" w15:restartNumberingAfterBreak="0">
    <w:nsid w:val="2BA523E3"/>
    <w:multiLevelType w:val="hybridMultilevel"/>
    <w:tmpl w:val="F93C19AC"/>
    <w:lvl w:ilvl="0" w:tplc="2BDE68BA">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1DF49902">
      <w:numFmt w:val="bullet"/>
      <w:lvlText w:val="•"/>
      <w:lvlJc w:val="left"/>
      <w:pPr>
        <w:ind w:left="218" w:hanging="152"/>
      </w:pPr>
      <w:rPr>
        <w:rFonts w:hint="default"/>
        <w:lang w:val="en-US" w:eastAsia="zh-TW" w:bidi="ar-SA"/>
      </w:rPr>
    </w:lvl>
    <w:lvl w:ilvl="2" w:tplc="88FE12B8">
      <w:numFmt w:val="bullet"/>
      <w:lvlText w:val="•"/>
      <w:lvlJc w:val="left"/>
      <w:pPr>
        <w:ind w:left="337" w:hanging="152"/>
      </w:pPr>
      <w:rPr>
        <w:rFonts w:hint="default"/>
        <w:lang w:val="en-US" w:eastAsia="zh-TW" w:bidi="ar-SA"/>
      </w:rPr>
    </w:lvl>
    <w:lvl w:ilvl="3" w:tplc="A48402C0">
      <w:numFmt w:val="bullet"/>
      <w:lvlText w:val="•"/>
      <w:lvlJc w:val="left"/>
      <w:pPr>
        <w:ind w:left="456" w:hanging="152"/>
      </w:pPr>
      <w:rPr>
        <w:rFonts w:hint="default"/>
        <w:lang w:val="en-US" w:eastAsia="zh-TW" w:bidi="ar-SA"/>
      </w:rPr>
    </w:lvl>
    <w:lvl w:ilvl="4" w:tplc="D92E5FDE">
      <w:numFmt w:val="bullet"/>
      <w:lvlText w:val="•"/>
      <w:lvlJc w:val="left"/>
      <w:pPr>
        <w:ind w:left="575" w:hanging="152"/>
      </w:pPr>
      <w:rPr>
        <w:rFonts w:hint="default"/>
        <w:lang w:val="en-US" w:eastAsia="zh-TW" w:bidi="ar-SA"/>
      </w:rPr>
    </w:lvl>
    <w:lvl w:ilvl="5" w:tplc="1BC4A9DE">
      <w:numFmt w:val="bullet"/>
      <w:lvlText w:val="•"/>
      <w:lvlJc w:val="left"/>
      <w:pPr>
        <w:ind w:left="694" w:hanging="152"/>
      </w:pPr>
      <w:rPr>
        <w:rFonts w:hint="default"/>
        <w:lang w:val="en-US" w:eastAsia="zh-TW" w:bidi="ar-SA"/>
      </w:rPr>
    </w:lvl>
    <w:lvl w:ilvl="6" w:tplc="54A83B30">
      <w:numFmt w:val="bullet"/>
      <w:lvlText w:val="•"/>
      <w:lvlJc w:val="left"/>
      <w:pPr>
        <w:ind w:left="812" w:hanging="152"/>
      </w:pPr>
      <w:rPr>
        <w:rFonts w:hint="default"/>
        <w:lang w:val="en-US" w:eastAsia="zh-TW" w:bidi="ar-SA"/>
      </w:rPr>
    </w:lvl>
    <w:lvl w:ilvl="7" w:tplc="F760A1E2">
      <w:numFmt w:val="bullet"/>
      <w:lvlText w:val="•"/>
      <w:lvlJc w:val="left"/>
      <w:pPr>
        <w:ind w:left="931" w:hanging="152"/>
      </w:pPr>
      <w:rPr>
        <w:rFonts w:hint="default"/>
        <w:lang w:val="en-US" w:eastAsia="zh-TW" w:bidi="ar-SA"/>
      </w:rPr>
    </w:lvl>
    <w:lvl w:ilvl="8" w:tplc="CAE2EE40">
      <w:numFmt w:val="bullet"/>
      <w:lvlText w:val="•"/>
      <w:lvlJc w:val="left"/>
      <w:pPr>
        <w:ind w:left="1050" w:hanging="152"/>
      </w:pPr>
      <w:rPr>
        <w:rFonts w:hint="default"/>
        <w:lang w:val="en-US" w:eastAsia="zh-TW" w:bidi="ar-SA"/>
      </w:rPr>
    </w:lvl>
  </w:abstractNum>
  <w:abstractNum w:abstractNumId="271" w15:restartNumberingAfterBreak="0">
    <w:nsid w:val="2BA5266B"/>
    <w:multiLevelType w:val="hybridMultilevel"/>
    <w:tmpl w:val="34306316"/>
    <w:lvl w:ilvl="0" w:tplc="9B68597C">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63E6CFDC">
      <w:numFmt w:val="bullet"/>
      <w:lvlText w:val="•"/>
      <w:lvlJc w:val="left"/>
      <w:pPr>
        <w:ind w:left="391" w:hanging="183"/>
      </w:pPr>
      <w:rPr>
        <w:rFonts w:hint="default"/>
        <w:lang w:val="en-US" w:eastAsia="zh-TW" w:bidi="ar-SA"/>
      </w:rPr>
    </w:lvl>
    <w:lvl w:ilvl="2" w:tplc="EBD60F42">
      <w:numFmt w:val="bullet"/>
      <w:lvlText w:val="•"/>
      <w:lvlJc w:val="left"/>
      <w:pPr>
        <w:ind w:left="683" w:hanging="183"/>
      </w:pPr>
      <w:rPr>
        <w:rFonts w:hint="default"/>
        <w:lang w:val="en-US" w:eastAsia="zh-TW" w:bidi="ar-SA"/>
      </w:rPr>
    </w:lvl>
    <w:lvl w:ilvl="3" w:tplc="B5AC1598">
      <w:numFmt w:val="bullet"/>
      <w:lvlText w:val="•"/>
      <w:lvlJc w:val="left"/>
      <w:pPr>
        <w:ind w:left="974" w:hanging="183"/>
      </w:pPr>
      <w:rPr>
        <w:rFonts w:hint="default"/>
        <w:lang w:val="en-US" w:eastAsia="zh-TW" w:bidi="ar-SA"/>
      </w:rPr>
    </w:lvl>
    <w:lvl w:ilvl="4" w:tplc="E0662548">
      <w:numFmt w:val="bullet"/>
      <w:lvlText w:val="•"/>
      <w:lvlJc w:val="left"/>
      <w:pPr>
        <w:ind w:left="1266" w:hanging="183"/>
      </w:pPr>
      <w:rPr>
        <w:rFonts w:hint="default"/>
        <w:lang w:val="en-US" w:eastAsia="zh-TW" w:bidi="ar-SA"/>
      </w:rPr>
    </w:lvl>
    <w:lvl w:ilvl="5" w:tplc="AFEC9D4C">
      <w:numFmt w:val="bullet"/>
      <w:lvlText w:val="•"/>
      <w:lvlJc w:val="left"/>
      <w:pPr>
        <w:ind w:left="1558" w:hanging="183"/>
      </w:pPr>
      <w:rPr>
        <w:rFonts w:hint="default"/>
        <w:lang w:val="en-US" w:eastAsia="zh-TW" w:bidi="ar-SA"/>
      </w:rPr>
    </w:lvl>
    <w:lvl w:ilvl="6" w:tplc="DB700FCC">
      <w:numFmt w:val="bullet"/>
      <w:lvlText w:val="•"/>
      <w:lvlJc w:val="left"/>
      <w:pPr>
        <w:ind w:left="1849" w:hanging="183"/>
      </w:pPr>
      <w:rPr>
        <w:rFonts w:hint="default"/>
        <w:lang w:val="en-US" w:eastAsia="zh-TW" w:bidi="ar-SA"/>
      </w:rPr>
    </w:lvl>
    <w:lvl w:ilvl="7" w:tplc="86DE754C">
      <w:numFmt w:val="bullet"/>
      <w:lvlText w:val="•"/>
      <w:lvlJc w:val="left"/>
      <w:pPr>
        <w:ind w:left="2141" w:hanging="183"/>
      </w:pPr>
      <w:rPr>
        <w:rFonts w:hint="default"/>
        <w:lang w:val="en-US" w:eastAsia="zh-TW" w:bidi="ar-SA"/>
      </w:rPr>
    </w:lvl>
    <w:lvl w:ilvl="8" w:tplc="5C163820">
      <w:numFmt w:val="bullet"/>
      <w:lvlText w:val="•"/>
      <w:lvlJc w:val="left"/>
      <w:pPr>
        <w:ind w:left="2432" w:hanging="183"/>
      </w:pPr>
      <w:rPr>
        <w:rFonts w:hint="default"/>
        <w:lang w:val="en-US" w:eastAsia="zh-TW" w:bidi="ar-SA"/>
      </w:rPr>
    </w:lvl>
  </w:abstractNum>
  <w:abstractNum w:abstractNumId="272" w15:restartNumberingAfterBreak="0">
    <w:nsid w:val="2BC67A15"/>
    <w:multiLevelType w:val="hybridMultilevel"/>
    <w:tmpl w:val="9474A0A8"/>
    <w:lvl w:ilvl="0" w:tplc="C02603E8">
      <w:start w:val="2"/>
      <w:numFmt w:val="decimal"/>
      <w:lvlText w:val="%1."/>
      <w:lvlJc w:val="left"/>
      <w:pPr>
        <w:ind w:left="349" w:hanging="241"/>
        <w:jc w:val="left"/>
      </w:pPr>
      <w:rPr>
        <w:rFonts w:ascii="SimSun" w:eastAsia="SimSun" w:hAnsi="SimSun" w:cs="SimSun" w:hint="default"/>
        <w:b w:val="0"/>
        <w:bCs w:val="0"/>
        <w:i w:val="0"/>
        <w:iCs w:val="0"/>
        <w:spacing w:val="0"/>
        <w:w w:val="99"/>
        <w:sz w:val="22"/>
        <w:szCs w:val="22"/>
        <w:lang w:val="en-US" w:eastAsia="zh-TW" w:bidi="ar-SA"/>
      </w:rPr>
    </w:lvl>
    <w:lvl w:ilvl="1" w:tplc="42DAFC36">
      <w:numFmt w:val="bullet"/>
      <w:lvlText w:val="•"/>
      <w:lvlJc w:val="left"/>
      <w:pPr>
        <w:ind w:left="760" w:hanging="241"/>
      </w:pPr>
      <w:rPr>
        <w:rFonts w:hint="default"/>
        <w:lang w:val="en-US" w:eastAsia="zh-TW" w:bidi="ar-SA"/>
      </w:rPr>
    </w:lvl>
    <w:lvl w:ilvl="2" w:tplc="5F9685E8">
      <w:numFmt w:val="bullet"/>
      <w:lvlText w:val="•"/>
      <w:lvlJc w:val="left"/>
      <w:pPr>
        <w:ind w:left="1181" w:hanging="241"/>
      </w:pPr>
      <w:rPr>
        <w:rFonts w:hint="default"/>
        <w:lang w:val="en-US" w:eastAsia="zh-TW" w:bidi="ar-SA"/>
      </w:rPr>
    </w:lvl>
    <w:lvl w:ilvl="3" w:tplc="9E5CD1A6">
      <w:numFmt w:val="bullet"/>
      <w:lvlText w:val="•"/>
      <w:lvlJc w:val="left"/>
      <w:pPr>
        <w:ind w:left="1601" w:hanging="241"/>
      </w:pPr>
      <w:rPr>
        <w:rFonts w:hint="default"/>
        <w:lang w:val="en-US" w:eastAsia="zh-TW" w:bidi="ar-SA"/>
      </w:rPr>
    </w:lvl>
    <w:lvl w:ilvl="4" w:tplc="8A5C8564">
      <w:numFmt w:val="bullet"/>
      <w:lvlText w:val="•"/>
      <w:lvlJc w:val="left"/>
      <w:pPr>
        <w:ind w:left="2022" w:hanging="241"/>
      </w:pPr>
      <w:rPr>
        <w:rFonts w:hint="default"/>
        <w:lang w:val="en-US" w:eastAsia="zh-TW" w:bidi="ar-SA"/>
      </w:rPr>
    </w:lvl>
    <w:lvl w:ilvl="5" w:tplc="B526102E">
      <w:numFmt w:val="bullet"/>
      <w:lvlText w:val="•"/>
      <w:lvlJc w:val="left"/>
      <w:pPr>
        <w:ind w:left="2443" w:hanging="241"/>
      </w:pPr>
      <w:rPr>
        <w:rFonts w:hint="default"/>
        <w:lang w:val="en-US" w:eastAsia="zh-TW" w:bidi="ar-SA"/>
      </w:rPr>
    </w:lvl>
    <w:lvl w:ilvl="6" w:tplc="3230E402">
      <w:numFmt w:val="bullet"/>
      <w:lvlText w:val="•"/>
      <w:lvlJc w:val="left"/>
      <w:pPr>
        <w:ind w:left="2863" w:hanging="241"/>
      </w:pPr>
      <w:rPr>
        <w:rFonts w:hint="default"/>
        <w:lang w:val="en-US" w:eastAsia="zh-TW" w:bidi="ar-SA"/>
      </w:rPr>
    </w:lvl>
    <w:lvl w:ilvl="7" w:tplc="D86C6A90">
      <w:numFmt w:val="bullet"/>
      <w:lvlText w:val="•"/>
      <w:lvlJc w:val="left"/>
      <w:pPr>
        <w:ind w:left="3284" w:hanging="241"/>
      </w:pPr>
      <w:rPr>
        <w:rFonts w:hint="default"/>
        <w:lang w:val="en-US" w:eastAsia="zh-TW" w:bidi="ar-SA"/>
      </w:rPr>
    </w:lvl>
    <w:lvl w:ilvl="8" w:tplc="992A8EBE">
      <w:numFmt w:val="bullet"/>
      <w:lvlText w:val="•"/>
      <w:lvlJc w:val="left"/>
      <w:pPr>
        <w:ind w:left="3704" w:hanging="241"/>
      </w:pPr>
      <w:rPr>
        <w:rFonts w:hint="default"/>
        <w:lang w:val="en-US" w:eastAsia="zh-TW" w:bidi="ar-SA"/>
      </w:rPr>
    </w:lvl>
  </w:abstractNum>
  <w:abstractNum w:abstractNumId="273" w15:restartNumberingAfterBreak="0">
    <w:nsid w:val="2BDD731E"/>
    <w:multiLevelType w:val="hybridMultilevel"/>
    <w:tmpl w:val="0FBA8D84"/>
    <w:lvl w:ilvl="0" w:tplc="7B3C3FE0">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DB32B23C">
      <w:numFmt w:val="bullet"/>
      <w:lvlText w:val="•"/>
      <w:lvlJc w:val="left"/>
      <w:pPr>
        <w:ind w:left="391" w:hanging="152"/>
      </w:pPr>
      <w:rPr>
        <w:rFonts w:hint="default"/>
        <w:lang w:val="en-US" w:eastAsia="zh-TW" w:bidi="ar-SA"/>
      </w:rPr>
    </w:lvl>
    <w:lvl w:ilvl="2" w:tplc="4BF693A6">
      <w:numFmt w:val="bullet"/>
      <w:lvlText w:val="•"/>
      <w:lvlJc w:val="left"/>
      <w:pPr>
        <w:ind w:left="683" w:hanging="152"/>
      </w:pPr>
      <w:rPr>
        <w:rFonts w:hint="default"/>
        <w:lang w:val="en-US" w:eastAsia="zh-TW" w:bidi="ar-SA"/>
      </w:rPr>
    </w:lvl>
    <w:lvl w:ilvl="3" w:tplc="F6304F00">
      <w:numFmt w:val="bullet"/>
      <w:lvlText w:val="•"/>
      <w:lvlJc w:val="left"/>
      <w:pPr>
        <w:ind w:left="974" w:hanging="152"/>
      </w:pPr>
      <w:rPr>
        <w:rFonts w:hint="default"/>
        <w:lang w:val="en-US" w:eastAsia="zh-TW" w:bidi="ar-SA"/>
      </w:rPr>
    </w:lvl>
    <w:lvl w:ilvl="4" w:tplc="19AAD8AE">
      <w:numFmt w:val="bullet"/>
      <w:lvlText w:val="•"/>
      <w:lvlJc w:val="left"/>
      <w:pPr>
        <w:ind w:left="1266" w:hanging="152"/>
      </w:pPr>
      <w:rPr>
        <w:rFonts w:hint="default"/>
        <w:lang w:val="en-US" w:eastAsia="zh-TW" w:bidi="ar-SA"/>
      </w:rPr>
    </w:lvl>
    <w:lvl w:ilvl="5" w:tplc="04D48B6A">
      <w:numFmt w:val="bullet"/>
      <w:lvlText w:val="•"/>
      <w:lvlJc w:val="left"/>
      <w:pPr>
        <w:ind w:left="1558" w:hanging="152"/>
      </w:pPr>
      <w:rPr>
        <w:rFonts w:hint="default"/>
        <w:lang w:val="en-US" w:eastAsia="zh-TW" w:bidi="ar-SA"/>
      </w:rPr>
    </w:lvl>
    <w:lvl w:ilvl="6" w:tplc="F1BEC4B0">
      <w:numFmt w:val="bullet"/>
      <w:lvlText w:val="•"/>
      <w:lvlJc w:val="left"/>
      <w:pPr>
        <w:ind w:left="1849" w:hanging="152"/>
      </w:pPr>
      <w:rPr>
        <w:rFonts w:hint="default"/>
        <w:lang w:val="en-US" w:eastAsia="zh-TW" w:bidi="ar-SA"/>
      </w:rPr>
    </w:lvl>
    <w:lvl w:ilvl="7" w:tplc="25EC19CE">
      <w:numFmt w:val="bullet"/>
      <w:lvlText w:val="•"/>
      <w:lvlJc w:val="left"/>
      <w:pPr>
        <w:ind w:left="2141" w:hanging="152"/>
      </w:pPr>
      <w:rPr>
        <w:rFonts w:hint="default"/>
        <w:lang w:val="en-US" w:eastAsia="zh-TW" w:bidi="ar-SA"/>
      </w:rPr>
    </w:lvl>
    <w:lvl w:ilvl="8" w:tplc="606C6726">
      <w:numFmt w:val="bullet"/>
      <w:lvlText w:val="•"/>
      <w:lvlJc w:val="left"/>
      <w:pPr>
        <w:ind w:left="2432" w:hanging="152"/>
      </w:pPr>
      <w:rPr>
        <w:rFonts w:hint="default"/>
        <w:lang w:val="en-US" w:eastAsia="zh-TW" w:bidi="ar-SA"/>
      </w:rPr>
    </w:lvl>
  </w:abstractNum>
  <w:abstractNum w:abstractNumId="274" w15:restartNumberingAfterBreak="0">
    <w:nsid w:val="2BE51F8F"/>
    <w:multiLevelType w:val="multilevel"/>
    <w:tmpl w:val="A54270CE"/>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275" w15:restartNumberingAfterBreak="0">
    <w:nsid w:val="2BF3412A"/>
    <w:multiLevelType w:val="hybridMultilevel"/>
    <w:tmpl w:val="569AB93A"/>
    <w:lvl w:ilvl="0" w:tplc="6A269768">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14962092">
      <w:numFmt w:val="bullet"/>
      <w:lvlText w:val="•"/>
      <w:lvlJc w:val="left"/>
      <w:pPr>
        <w:ind w:left="218" w:hanging="183"/>
      </w:pPr>
      <w:rPr>
        <w:rFonts w:hint="default"/>
        <w:lang w:val="en-US" w:eastAsia="zh-TW" w:bidi="ar-SA"/>
      </w:rPr>
    </w:lvl>
    <w:lvl w:ilvl="2" w:tplc="FFCE3C50">
      <w:numFmt w:val="bullet"/>
      <w:lvlText w:val="•"/>
      <w:lvlJc w:val="left"/>
      <w:pPr>
        <w:ind w:left="337" w:hanging="183"/>
      </w:pPr>
      <w:rPr>
        <w:rFonts w:hint="default"/>
        <w:lang w:val="en-US" w:eastAsia="zh-TW" w:bidi="ar-SA"/>
      </w:rPr>
    </w:lvl>
    <w:lvl w:ilvl="3" w:tplc="313ACED6">
      <w:numFmt w:val="bullet"/>
      <w:lvlText w:val="•"/>
      <w:lvlJc w:val="left"/>
      <w:pPr>
        <w:ind w:left="456" w:hanging="183"/>
      </w:pPr>
      <w:rPr>
        <w:rFonts w:hint="default"/>
        <w:lang w:val="en-US" w:eastAsia="zh-TW" w:bidi="ar-SA"/>
      </w:rPr>
    </w:lvl>
    <w:lvl w:ilvl="4" w:tplc="5DE6C170">
      <w:numFmt w:val="bullet"/>
      <w:lvlText w:val="•"/>
      <w:lvlJc w:val="left"/>
      <w:pPr>
        <w:ind w:left="575" w:hanging="183"/>
      </w:pPr>
      <w:rPr>
        <w:rFonts w:hint="default"/>
        <w:lang w:val="en-US" w:eastAsia="zh-TW" w:bidi="ar-SA"/>
      </w:rPr>
    </w:lvl>
    <w:lvl w:ilvl="5" w:tplc="7B4C77AC">
      <w:numFmt w:val="bullet"/>
      <w:lvlText w:val="•"/>
      <w:lvlJc w:val="left"/>
      <w:pPr>
        <w:ind w:left="694" w:hanging="183"/>
      </w:pPr>
      <w:rPr>
        <w:rFonts w:hint="default"/>
        <w:lang w:val="en-US" w:eastAsia="zh-TW" w:bidi="ar-SA"/>
      </w:rPr>
    </w:lvl>
    <w:lvl w:ilvl="6" w:tplc="722C5B88">
      <w:numFmt w:val="bullet"/>
      <w:lvlText w:val="•"/>
      <w:lvlJc w:val="left"/>
      <w:pPr>
        <w:ind w:left="812" w:hanging="183"/>
      </w:pPr>
      <w:rPr>
        <w:rFonts w:hint="default"/>
        <w:lang w:val="en-US" w:eastAsia="zh-TW" w:bidi="ar-SA"/>
      </w:rPr>
    </w:lvl>
    <w:lvl w:ilvl="7" w:tplc="E5EAD5C0">
      <w:numFmt w:val="bullet"/>
      <w:lvlText w:val="•"/>
      <w:lvlJc w:val="left"/>
      <w:pPr>
        <w:ind w:left="931" w:hanging="183"/>
      </w:pPr>
      <w:rPr>
        <w:rFonts w:hint="default"/>
        <w:lang w:val="en-US" w:eastAsia="zh-TW" w:bidi="ar-SA"/>
      </w:rPr>
    </w:lvl>
    <w:lvl w:ilvl="8" w:tplc="C2C0CF52">
      <w:numFmt w:val="bullet"/>
      <w:lvlText w:val="•"/>
      <w:lvlJc w:val="left"/>
      <w:pPr>
        <w:ind w:left="1050" w:hanging="183"/>
      </w:pPr>
      <w:rPr>
        <w:rFonts w:hint="default"/>
        <w:lang w:val="en-US" w:eastAsia="zh-TW" w:bidi="ar-SA"/>
      </w:rPr>
    </w:lvl>
  </w:abstractNum>
  <w:abstractNum w:abstractNumId="276" w15:restartNumberingAfterBreak="0">
    <w:nsid w:val="2BFD3DFB"/>
    <w:multiLevelType w:val="hybridMultilevel"/>
    <w:tmpl w:val="24A407D8"/>
    <w:lvl w:ilvl="0" w:tplc="40BA75E8">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D2B894B4">
      <w:numFmt w:val="bullet"/>
      <w:lvlText w:val="•"/>
      <w:lvlJc w:val="left"/>
      <w:pPr>
        <w:ind w:left="391" w:hanging="183"/>
      </w:pPr>
      <w:rPr>
        <w:rFonts w:hint="default"/>
        <w:lang w:val="en-US" w:eastAsia="zh-TW" w:bidi="ar-SA"/>
      </w:rPr>
    </w:lvl>
    <w:lvl w:ilvl="2" w:tplc="39DAF42E">
      <w:numFmt w:val="bullet"/>
      <w:lvlText w:val="•"/>
      <w:lvlJc w:val="left"/>
      <w:pPr>
        <w:ind w:left="683" w:hanging="183"/>
      </w:pPr>
      <w:rPr>
        <w:rFonts w:hint="default"/>
        <w:lang w:val="en-US" w:eastAsia="zh-TW" w:bidi="ar-SA"/>
      </w:rPr>
    </w:lvl>
    <w:lvl w:ilvl="3" w:tplc="104A42E6">
      <w:numFmt w:val="bullet"/>
      <w:lvlText w:val="•"/>
      <w:lvlJc w:val="left"/>
      <w:pPr>
        <w:ind w:left="974" w:hanging="183"/>
      </w:pPr>
      <w:rPr>
        <w:rFonts w:hint="default"/>
        <w:lang w:val="en-US" w:eastAsia="zh-TW" w:bidi="ar-SA"/>
      </w:rPr>
    </w:lvl>
    <w:lvl w:ilvl="4" w:tplc="F2DC7174">
      <w:numFmt w:val="bullet"/>
      <w:lvlText w:val="•"/>
      <w:lvlJc w:val="left"/>
      <w:pPr>
        <w:ind w:left="1266" w:hanging="183"/>
      </w:pPr>
      <w:rPr>
        <w:rFonts w:hint="default"/>
        <w:lang w:val="en-US" w:eastAsia="zh-TW" w:bidi="ar-SA"/>
      </w:rPr>
    </w:lvl>
    <w:lvl w:ilvl="5" w:tplc="089A3E4A">
      <w:numFmt w:val="bullet"/>
      <w:lvlText w:val="•"/>
      <w:lvlJc w:val="left"/>
      <w:pPr>
        <w:ind w:left="1558" w:hanging="183"/>
      </w:pPr>
      <w:rPr>
        <w:rFonts w:hint="default"/>
        <w:lang w:val="en-US" w:eastAsia="zh-TW" w:bidi="ar-SA"/>
      </w:rPr>
    </w:lvl>
    <w:lvl w:ilvl="6" w:tplc="166A56C4">
      <w:numFmt w:val="bullet"/>
      <w:lvlText w:val="•"/>
      <w:lvlJc w:val="left"/>
      <w:pPr>
        <w:ind w:left="1849" w:hanging="183"/>
      </w:pPr>
      <w:rPr>
        <w:rFonts w:hint="default"/>
        <w:lang w:val="en-US" w:eastAsia="zh-TW" w:bidi="ar-SA"/>
      </w:rPr>
    </w:lvl>
    <w:lvl w:ilvl="7" w:tplc="01A465BC">
      <w:numFmt w:val="bullet"/>
      <w:lvlText w:val="•"/>
      <w:lvlJc w:val="left"/>
      <w:pPr>
        <w:ind w:left="2141" w:hanging="183"/>
      </w:pPr>
      <w:rPr>
        <w:rFonts w:hint="default"/>
        <w:lang w:val="en-US" w:eastAsia="zh-TW" w:bidi="ar-SA"/>
      </w:rPr>
    </w:lvl>
    <w:lvl w:ilvl="8" w:tplc="3ED4CE08">
      <w:numFmt w:val="bullet"/>
      <w:lvlText w:val="•"/>
      <w:lvlJc w:val="left"/>
      <w:pPr>
        <w:ind w:left="2432" w:hanging="183"/>
      </w:pPr>
      <w:rPr>
        <w:rFonts w:hint="default"/>
        <w:lang w:val="en-US" w:eastAsia="zh-TW" w:bidi="ar-SA"/>
      </w:rPr>
    </w:lvl>
  </w:abstractNum>
  <w:abstractNum w:abstractNumId="277" w15:restartNumberingAfterBreak="0">
    <w:nsid w:val="2C016843"/>
    <w:multiLevelType w:val="hybridMultilevel"/>
    <w:tmpl w:val="3F646498"/>
    <w:lvl w:ilvl="0" w:tplc="881E561E">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4ED0D7EE">
      <w:numFmt w:val="bullet"/>
      <w:lvlText w:val="•"/>
      <w:lvlJc w:val="left"/>
      <w:pPr>
        <w:ind w:left="517" w:hanging="241"/>
      </w:pPr>
      <w:rPr>
        <w:rFonts w:hint="default"/>
        <w:lang w:val="en-US" w:eastAsia="zh-TW" w:bidi="ar-SA"/>
      </w:rPr>
    </w:lvl>
    <w:lvl w:ilvl="2" w:tplc="810C0F5C">
      <w:numFmt w:val="bullet"/>
      <w:lvlText w:val="•"/>
      <w:lvlJc w:val="left"/>
      <w:pPr>
        <w:ind w:left="914" w:hanging="241"/>
      </w:pPr>
      <w:rPr>
        <w:rFonts w:hint="default"/>
        <w:lang w:val="en-US" w:eastAsia="zh-TW" w:bidi="ar-SA"/>
      </w:rPr>
    </w:lvl>
    <w:lvl w:ilvl="3" w:tplc="A6A819AE">
      <w:numFmt w:val="bullet"/>
      <w:lvlText w:val="•"/>
      <w:lvlJc w:val="left"/>
      <w:pPr>
        <w:ind w:left="1312" w:hanging="241"/>
      </w:pPr>
      <w:rPr>
        <w:rFonts w:hint="default"/>
        <w:lang w:val="en-US" w:eastAsia="zh-TW" w:bidi="ar-SA"/>
      </w:rPr>
    </w:lvl>
    <w:lvl w:ilvl="4" w:tplc="76CE1C8E">
      <w:numFmt w:val="bullet"/>
      <w:lvlText w:val="•"/>
      <w:lvlJc w:val="left"/>
      <w:pPr>
        <w:ind w:left="1709" w:hanging="241"/>
      </w:pPr>
      <w:rPr>
        <w:rFonts w:hint="default"/>
        <w:lang w:val="en-US" w:eastAsia="zh-TW" w:bidi="ar-SA"/>
      </w:rPr>
    </w:lvl>
    <w:lvl w:ilvl="5" w:tplc="FAB6E0FA">
      <w:numFmt w:val="bullet"/>
      <w:lvlText w:val="•"/>
      <w:lvlJc w:val="left"/>
      <w:pPr>
        <w:ind w:left="2107" w:hanging="241"/>
      </w:pPr>
      <w:rPr>
        <w:rFonts w:hint="default"/>
        <w:lang w:val="en-US" w:eastAsia="zh-TW" w:bidi="ar-SA"/>
      </w:rPr>
    </w:lvl>
    <w:lvl w:ilvl="6" w:tplc="644C4038">
      <w:numFmt w:val="bullet"/>
      <w:lvlText w:val="•"/>
      <w:lvlJc w:val="left"/>
      <w:pPr>
        <w:ind w:left="2504" w:hanging="241"/>
      </w:pPr>
      <w:rPr>
        <w:rFonts w:hint="default"/>
        <w:lang w:val="en-US" w:eastAsia="zh-TW" w:bidi="ar-SA"/>
      </w:rPr>
    </w:lvl>
    <w:lvl w:ilvl="7" w:tplc="25466CDE">
      <w:numFmt w:val="bullet"/>
      <w:lvlText w:val="•"/>
      <w:lvlJc w:val="left"/>
      <w:pPr>
        <w:ind w:left="2901" w:hanging="241"/>
      </w:pPr>
      <w:rPr>
        <w:rFonts w:hint="default"/>
        <w:lang w:val="en-US" w:eastAsia="zh-TW" w:bidi="ar-SA"/>
      </w:rPr>
    </w:lvl>
    <w:lvl w:ilvl="8" w:tplc="18C0D3E2">
      <w:numFmt w:val="bullet"/>
      <w:lvlText w:val="•"/>
      <w:lvlJc w:val="left"/>
      <w:pPr>
        <w:ind w:left="3299" w:hanging="241"/>
      </w:pPr>
      <w:rPr>
        <w:rFonts w:hint="default"/>
        <w:lang w:val="en-US" w:eastAsia="zh-TW" w:bidi="ar-SA"/>
      </w:rPr>
    </w:lvl>
  </w:abstractNum>
  <w:abstractNum w:abstractNumId="278" w15:restartNumberingAfterBreak="0">
    <w:nsid w:val="2C3A7236"/>
    <w:multiLevelType w:val="multilevel"/>
    <w:tmpl w:val="4F141376"/>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279" w15:restartNumberingAfterBreak="0">
    <w:nsid w:val="2CA5006D"/>
    <w:multiLevelType w:val="multilevel"/>
    <w:tmpl w:val="DB2A7E1E"/>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280" w15:restartNumberingAfterBreak="0">
    <w:nsid w:val="2CEC1C9E"/>
    <w:multiLevelType w:val="hybridMultilevel"/>
    <w:tmpl w:val="38187BBE"/>
    <w:lvl w:ilvl="0" w:tplc="B756E3E2">
      <w:start w:val="1"/>
      <w:numFmt w:val="decimal"/>
      <w:lvlText w:val="%1."/>
      <w:lvlJc w:val="left"/>
      <w:pPr>
        <w:ind w:left="109" w:hanging="241"/>
        <w:jc w:val="left"/>
      </w:pPr>
      <w:rPr>
        <w:rFonts w:ascii="SimSun" w:eastAsia="SimSun" w:hAnsi="SimSun" w:cs="SimSun" w:hint="default"/>
        <w:b w:val="0"/>
        <w:bCs w:val="0"/>
        <w:i w:val="0"/>
        <w:iCs w:val="0"/>
        <w:spacing w:val="0"/>
        <w:w w:val="99"/>
        <w:sz w:val="22"/>
        <w:szCs w:val="22"/>
        <w:lang w:val="en-US" w:eastAsia="zh-TW" w:bidi="ar-SA"/>
      </w:rPr>
    </w:lvl>
    <w:lvl w:ilvl="1" w:tplc="EF8A3D48">
      <w:numFmt w:val="bullet"/>
      <w:lvlText w:val="•"/>
      <w:lvlJc w:val="left"/>
      <w:pPr>
        <w:ind w:left="215" w:hanging="241"/>
      </w:pPr>
      <w:rPr>
        <w:rFonts w:hint="default"/>
        <w:lang w:val="en-US" w:eastAsia="zh-TW" w:bidi="ar-SA"/>
      </w:rPr>
    </w:lvl>
    <w:lvl w:ilvl="2" w:tplc="7716F574">
      <w:numFmt w:val="bullet"/>
      <w:lvlText w:val="•"/>
      <w:lvlJc w:val="left"/>
      <w:pPr>
        <w:ind w:left="331" w:hanging="241"/>
      </w:pPr>
      <w:rPr>
        <w:rFonts w:hint="default"/>
        <w:lang w:val="en-US" w:eastAsia="zh-TW" w:bidi="ar-SA"/>
      </w:rPr>
    </w:lvl>
    <w:lvl w:ilvl="3" w:tplc="E46463CC">
      <w:numFmt w:val="bullet"/>
      <w:lvlText w:val="•"/>
      <w:lvlJc w:val="left"/>
      <w:pPr>
        <w:ind w:left="447" w:hanging="241"/>
      </w:pPr>
      <w:rPr>
        <w:rFonts w:hint="default"/>
        <w:lang w:val="en-US" w:eastAsia="zh-TW" w:bidi="ar-SA"/>
      </w:rPr>
    </w:lvl>
    <w:lvl w:ilvl="4" w:tplc="05504A72">
      <w:numFmt w:val="bullet"/>
      <w:lvlText w:val="•"/>
      <w:lvlJc w:val="left"/>
      <w:pPr>
        <w:ind w:left="563" w:hanging="241"/>
      </w:pPr>
      <w:rPr>
        <w:rFonts w:hint="default"/>
        <w:lang w:val="en-US" w:eastAsia="zh-TW" w:bidi="ar-SA"/>
      </w:rPr>
    </w:lvl>
    <w:lvl w:ilvl="5" w:tplc="4E2ECCCC">
      <w:numFmt w:val="bullet"/>
      <w:lvlText w:val="•"/>
      <w:lvlJc w:val="left"/>
      <w:pPr>
        <w:ind w:left="679" w:hanging="241"/>
      </w:pPr>
      <w:rPr>
        <w:rFonts w:hint="default"/>
        <w:lang w:val="en-US" w:eastAsia="zh-TW" w:bidi="ar-SA"/>
      </w:rPr>
    </w:lvl>
    <w:lvl w:ilvl="6" w:tplc="6A3CDAA4">
      <w:numFmt w:val="bullet"/>
      <w:lvlText w:val="•"/>
      <w:lvlJc w:val="left"/>
      <w:pPr>
        <w:ind w:left="795" w:hanging="241"/>
      </w:pPr>
      <w:rPr>
        <w:rFonts w:hint="default"/>
        <w:lang w:val="en-US" w:eastAsia="zh-TW" w:bidi="ar-SA"/>
      </w:rPr>
    </w:lvl>
    <w:lvl w:ilvl="7" w:tplc="7EFCFD40">
      <w:numFmt w:val="bullet"/>
      <w:lvlText w:val="•"/>
      <w:lvlJc w:val="left"/>
      <w:pPr>
        <w:ind w:left="911" w:hanging="241"/>
      </w:pPr>
      <w:rPr>
        <w:rFonts w:hint="default"/>
        <w:lang w:val="en-US" w:eastAsia="zh-TW" w:bidi="ar-SA"/>
      </w:rPr>
    </w:lvl>
    <w:lvl w:ilvl="8" w:tplc="2D36CA76">
      <w:numFmt w:val="bullet"/>
      <w:lvlText w:val="•"/>
      <w:lvlJc w:val="left"/>
      <w:pPr>
        <w:ind w:left="1027" w:hanging="241"/>
      </w:pPr>
      <w:rPr>
        <w:rFonts w:hint="default"/>
        <w:lang w:val="en-US" w:eastAsia="zh-TW" w:bidi="ar-SA"/>
      </w:rPr>
    </w:lvl>
  </w:abstractNum>
  <w:abstractNum w:abstractNumId="281" w15:restartNumberingAfterBreak="0">
    <w:nsid w:val="2CEF0594"/>
    <w:multiLevelType w:val="hybridMultilevel"/>
    <w:tmpl w:val="3EF6C0F2"/>
    <w:lvl w:ilvl="0" w:tplc="75F83C16">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89F04B70">
      <w:numFmt w:val="bullet"/>
      <w:lvlText w:val="•"/>
      <w:lvlJc w:val="left"/>
      <w:pPr>
        <w:ind w:left="517" w:hanging="241"/>
      </w:pPr>
      <w:rPr>
        <w:rFonts w:hint="default"/>
        <w:lang w:val="en-US" w:eastAsia="zh-TW" w:bidi="ar-SA"/>
      </w:rPr>
    </w:lvl>
    <w:lvl w:ilvl="2" w:tplc="760AD800">
      <w:numFmt w:val="bullet"/>
      <w:lvlText w:val="•"/>
      <w:lvlJc w:val="left"/>
      <w:pPr>
        <w:ind w:left="914" w:hanging="241"/>
      </w:pPr>
      <w:rPr>
        <w:rFonts w:hint="default"/>
        <w:lang w:val="en-US" w:eastAsia="zh-TW" w:bidi="ar-SA"/>
      </w:rPr>
    </w:lvl>
    <w:lvl w:ilvl="3" w:tplc="F3F83A6A">
      <w:numFmt w:val="bullet"/>
      <w:lvlText w:val="•"/>
      <w:lvlJc w:val="left"/>
      <w:pPr>
        <w:ind w:left="1312" w:hanging="241"/>
      </w:pPr>
      <w:rPr>
        <w:rFonts w:hint="default"/>
        <w:lang w:val="en-US" w:eastAsia="zh-TW" w:bidi="ar-SA"/>
      </w:rPr>
    </w:lvl>
    <w:lvl w:ilvl="4" w:tplc="4F12B956">
      <w:numFmt w:val="bullet"/>
      <w:lvlText w:val="•"/>
      <w:lvlJc w:val="left"/>
      <w:pPr>
        <w:ind w:left="1709" w:hanging="241"/>
      </w:pPr>
      <w:rPr>
        <w:rFonts w:hint="default"/>
        <w:lang w:val="en-US" w:eastAsia="zh-TW" w:bidi="ar-SA"/>
      </w:rPr>
    </w:lvl>
    <w:lvl w:ilvl="5" w:tplc="BF78DC68">
      <w:numFmt w:val="bullet"/>
      <w:lvlText w:val="•"/>
      <w:lvlJc w:val="left"/>
      <w:pPr>
        <w:ind w:left="2107" w:hanging="241"/>
      </w:pPr>
      <w:rPr>
        <w:rFonts w:hint="default"/>
        <w:lang w:val="en-US" w:eastAsia="zh-TW" w:bidi="ar-SA"/>
      </w:rPr>
    </w:lvl>
    <w:lvl w:ilvl="6" w:tplc="0B4E2E54">
      <w:numFmt w:val="bullet"/>
      <w:lvlText w:val="•"/>
      <w:lvlJc w:val="left"/>
      <w:pPr>
        <w:ind w:left="2504" w:hanging="241"/>
      </w:pPr>
      <w:rPr>
        <w:rFonts w:hint="default"/>
        <w:lang w:val="en-US" w:eastAsia="zh-TW" w:bidi="ar-SA"/>
      </w:rPr>
    </w:lvl>
    <w:lvl w:ilvl="7" w:tplc="D2D0FA18">
      <w:numFmt w:val="bullet"/>
      <w:lvlText w:val="•"/>
      <w:lvlJc w:val="left"/>
      <w:pPr>
        <w:ind w:left="2901" w:hanging="241"/>
      </w:pPr>
      <w:rPr>
        <w:rFonts w:hint="default"/>
        <w:lang w:val="en-US" w:eastAsia="zh-TW" w:bidi="ar-SA"/>
      </w:rPr>
    </w:lvl>
    <w:lvl w:ilvl="8" w:tplc="312A7C4A">
      <w:numFmt w:val="bullet"/>
      <w:lvlText w:val="•"/>
      <w:lvlJc w:val="left"/>
      <w:pPr>
        <w:ind w:left="3299" w:hanging="241"/>
      </w:pPr>
      <w:rPr>
        <w:rFonts w:hint="default"/>
        <w:lang w:val="en-US" w:eastAsia="zh-TW" w:bidi="ar-SA"/>
      </w:rPr>
    </w:lvl>
  </w:abstractNum>
  <w:abstractNum w:abstractNumId="282" w15:restartNumberingAfterBreak="0">
    <w:nsid w:val="2D2D4EF9"/>
    <w:multiLevelType w:val="hybridMultilevel"/>
    <w:tmpl w:val="D59A2F52"/>
    <w:lvl w:ilvl="0" w:tplc="D7383208">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CCF09514">
      <w:numFmt w:val="bullet"/>
      <w:lvlText w:val="•"/>
      <w:lvlJc w:val="left"/>
      <w:pPr>
        <w:ind w:left="391" w:hanging="152"/>
      </w:pPr>
      <w:rPr>
        <w:rFonts w:hint="default"/>
        <w:lang w:val="en-US" w:eastAsia="zh-TW" w:bidi="ar-SA"/>
      </w:rPr>
    </w:lvl>
    <w:lvl w:ilvl="2" w:tplc="886E7880">
      <w:numFmt w:val="bullet"/>
      <w:lvlText w:val="•"/>
      <w:lvlJc w:val="left"/>
      <w:pPr>
        <w:ind w:left="683" w:hanging="152"/>
      </w:pPr>
      <w:rPr>
        <w:rFonts w:hint="default"/>
        <w:lang w:val="en-US" w:eastAsia="zh-TW" w:bidi="ar-SA"/>
      </w:rPr>
    </w:lvl>
    <w:lvl w:ilvl="3" w:tplc="4DF4D8C6">
      <w:numFmt w:val="bullet"/>
      <w:lvlText w:val="•"/>
      <w:lvlJc w:val="left"/>
      <w:pPr>
        <w:ind w:left="974" w:hanging="152"/>
      </w:pPr>
      <w:rPr>
        <w:rFonts w:hint="default"/>
        <w:lang w:val="en-US" w:eastAsia="zh-TW" w:bidi="ar-SA"/>
      </w:rPr>
    </w:lvl>
    <w:lvl w:ilvl="4" w:tplc="E1146DF2">
      <w:numFmt w:val="bullet"/>
      <w:lvlText w:val="•"/>
      <w:lvlJc w:val="left"/>
      <w:pPr>
        <w:ind w:left="1266" w:hanging="152"/>
      </w:pPr>
      <w:rPr>
        <w:rFonts w:hint="default"/>
        <w:lang w:val="en-US" w:eastAsia="zh-TW" w:bidi="ar-SA"/>
      </w:rPr>
    </w:lvl>
    <w:lvl w:ilvl="5" w:tplc="3B8838F8">
      <w:numFmt w:val="bullet"/>
      <w:lvlText w:val="•"/>
      <w:lvlJc w:val="left"/>
      <w:pPr>
        <w:ind w:left="1558" w:hanging="152"/>
      </w:pPr>
      <w:rPr>
        <w:rFonts w:hint="default"/>
        <w:lang w:val="en-US" w:eastAsia="zh-TW" w:bidi="ar-SA"/>
      </w:rPr>
    </w:lvl>
    <w:lvl w:ilvl="6" w:tplc="EF1ED870">
      <w:numFmt w:val="bullet"/>
      <w:lvlText w:val="•"/>
      <w:lvlJc w:val="left"/>
      <w:pPr>
        <w:ind w:left="1849" w:hanging="152"/>
      </w:pPr>
      <w:rPr>
        <w:rFonts w:hint="default"/>
        <w:lang w:val="en-US" w:eastAsia="zh-TW" w:bidi="ar-SA"/>
      </w:rPr>
    </w:lvl>
    <w:lvl w:ilvl="7" w:tplc="C7D024F2">
      <w:numFmt w:val="bullet"/>
      <w:lvlText w:val="•"/>
      <w:lvlJc w:val="left"/>
      <w:pPr>
        <w:ind w:left="2141" w:hanging="152"/>
      </w:pPr>
      <w:rPr>
        <w:rFonts w:hint="default"/>
        <w:lang w:val="en-US" w:eastAsia="zh-TW" w:bidi="ar-SA"/>
      </w:rPr>
    </w:lvl>
    <w:lvl w:ilvl="8" w:tplc="E3280D58">
      <w:numFmt w:val="bullet"/>
      <w:lvlText w:val="•"/>
      <w:lvlJc w:val="left"/>
      <w:pPr>
        <w:ind w:left="2432" w:hanging="152"/>
      </w:pPr>
      <w:rPr>
        <w:rFonts w:hint="default"/>
        <w:lang w:val="en-US" w:eastAsia="zh-TW" w:bidi="ar-SA"/>
      </w:rPr>
    </w:lvl>
  </w:abstractNum>
  <w:abstractNum w:abstractNumId="283" w15:restartNumberingAfterBreak="0">
    <w:nsid w:val="2D623C64"/>
    <w:multiLevelType w:val="hybridMultilevel"/>
    <w:tmpl w:val="090A2282"/>
    <w:lvl w:ilvl="0" w:tplc="3B30F2D8">
      <w:start w:val="1"/>
      <w:numFmt w:val="decimal"/>
      <w:lvlText w:val="%1."/>
      <w:lvlJc w:val="left"/>
      <w:pPr>
        <w:ind w:left="112" w:hanging="241"/>
        <w:jc w:val="left"/>
      </w:pPr>
      <w:rPr>
        <w:rFonts w:ascii="SimSun" w:eastAsia="SimSun" w:hAnsi="SimSun" w:cs="SimSun" w:hint="default"/>
        <w:b w:val="0"/>
        <w:bCs w:val="0"/>
        <w:i w:val="0"/>
        <w:iCs w:val="0"/>
        <w:spacing w:val="0"/>
        <w:w w:val="99"/>
        <w:sz w:val="22"/>
        <w:szCs w:val="22"/>
        <w:lang w:val="en-US" w:eastAsia="zh-TW" w:bidi="ar-SA"/>
      </w:rPr>
    </w:lvl>
    <w:lvl w:ilvl="1" w:tplc="F3D840BA">
      <w:numFmt w:val="bullet"/>
      <w:lvlText w:val="•"/>
      <w:lvlJc w:val="left"/>
      <w:pPr>
        <w:ind w:left="233" w:hanging="241"/>
      </w:pPr>
      <w:rPr>
        <w:rFonts w:hint="default"/>
        <w:lang w:val="en-US" w:eastAsia="zh-TW" w:bidi="ar-SA"/>
      </w:rPr>
    </w:lvl>
    <w:lvl w:ilvl="2" w:tplc="AF90DC44">
      <w:numFmt w:val="bullet"/>
      <w:lvlText w:val="•"/>
      <w:lvlJc w:val="left"/>
      <w:pPr>
        <w:ind w:left="347" w:hanging="241"/>
      </w:pPr>
      <w:rPr>
        <w:rFonts w:hint="default"/>
        <w:lang w:val="en-US" w:eastAsia="zh-TW" w:bidi="ar-SA"/>
      </w:rPr>
    </w:lvl>
    <w:lvl w:ilvl="3" w:tplc="AF68A55C">
      <w:numFmt w:val="bullet"/>
      <w:lvlText w:val="•"/>
      <w:lvlJc w:val="left"/>
      <w:pPr>
        <w:ind w:left="461" w:hanging="241"/>
      </w:pPr>
      <w:rPr>
        <w:rFonts w:hint="default"/>
        <w:lang w:val="en-US" w:eastAsia="zh-TW" w:bidi="ar-SA"/>
      </w:rPr>
    </w:lvl>
    <w:lvl w:ilvl="4" w:tplc="54A6F322">
      <w:numFmt w:val="bullet"/>
      <w:lvlText w:val="•"/>
      <w:lvlJc w:val="left"/>
      <w:pPr>
        <w:ind w:left="574" w:hanging="241"/>
      </w:pPr>
      <w:rPr>
        <w:rFonts w:hint="default"/>
        <w:lang w:val="en-US" w:eastAsia="zh-TW" w:bidi="ar-SA"/>
      </w:rPr>
    </w:lvl>
    <w:lvl w:ilvl="5" w:tplc="26201AE0">
      <w:numFmt w:val="bullet"/>
      <w:lvlText w:val="•"/>
      <w:lvlJc w:val="left"/>
      <w:pPr>
        <w:ind w:left="688" w:hanging="241"/>
      </w:pPr>
      <w:rPr>
        <w:rFonts w:hint="default"/>
        <w:lang w:val="en-US" w:eastAsia="zh-TW" w:bidi="ar-SA"/>
      </w:rPr>
    </w:lvl>
    <w:lvl w:ilvl="6" w:tplc="51B8936C">
      <w:numFmt w:val="bullet"/>
      <w:lvlText w:val="•"/>
      <w:lvlJc w:val="left"/>
      <w:pPr>
        <w:ind w:left="802" w:hanging="241"/>
      </w:pPr>
      <w:rPr>
        <w:rFonts w:hint="default"/>
        <w:lang w:val="en-US" w:eastAsia="zh-TW" w:bidi="ar-SA"/>
      </w:rPr>
    </w:lvl>
    <w:lvl w:ilvl="7" w:tplc="0F32668A">
      <w:numFmt w:val="bullet"/>
      <w:lvlText w:val="•"/>
      <w:lvlJc w:val="left"/>
      <w:pPr>
        <w:ind w:left="915" w:hanging="241"/>
      </w:pPr>
      <w:rPr>
        <w:rFonts w:hint="default"/>
        <w:lang w:val="en-US" w:eastAsia="zh-TW" w:bidi="ar-SA"/>
      </w:rPr>
    </w:lvl>
    <w:lvl w:ilvl="8" w:tplc="3EAE2068">
      <w:numFmt w:val="bullet"/>
      <w:lvlText w:val="•"/>
      <w:lvlJc w:val="left"/>
      <w:pPr>
        <w:ind w:left="1029" w:hanging="241"/>
      </w:pPr>
      <w:rPr>
        <w:rFonts w:hint="default"/>
        <w:lang w:val="en-US" w:eastAsia="zh-TW" w:bidi="ar-SA"/>
      </w:rPr>
    </w:lvl>
  </w:abstractNum>
  <w:abstractNum w:abstractNumId="284" w15:restartNumberingAfterBreak="0">
    <w:nsid w:val="2D9560E7"/>
    <w:multiLevelType w:val="hybridMultilevel"/>
    <w:tmpl w:val="8F2059C6"/>
    <w:lvl w:ilvl="0" w:tplc="57109654">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B4EAE5DA">
      <w:numFmt w:val="bullet"/>
      <w:lvlText w:val="•"/>
      <w:lvlJc w:val="left"/>
      <w:pPr>
        <w:ind w:left="391" w:hanging="152"/>
      </w:pPr>
      <w:rPr>
        <w:rFonts w:hint="default"/>
        <w:lang w:val="en-US" w:eastAsia="zh-TW" w:bidi="ar-SA"/>
      </w:rPr>
    </w:lvl>
    <w:lvl w:ilvl="2" w:tplc="90CEA8B0">
      <w:numFmt w:val="bullet"/>
      <w:lvlText w:val="•"/>
      <w:lvlJc w:val="left"/>
      <w:pPr>
        <w:ind w:left="683" w:hanging="152"/>
      </w:pPr>
      <w:rPr>
        <w:rFonts w:hint="default"/>
        <w:lang w:val="en-US" w:eastAsia="zh-TW" w:bidi="ar-SA"/>
      </w:rPr>
    </w:lvl>
    <w:lvl w:ilvl="3" w:tplc="EE584D38">
      <w:numFmt w:val="bullet"/>
      <w:lvlText w:val="•"/>
      <w:lvlJc w:val="left"/>
      <w:pPr>
        <w:ind w:left="974" w:hanging="152"/>
      </w:pPr>
      <w:rPr>
        <w:rFonts w:hint="default"/>
        <w:lang w:val="en-US" w:eastAsia="zh-TW" w:bidi="ar-SA"/>
      </w:rPr>
    </w:lvl>
    <w:lvl w:ilvl="4" w:tplc="C81EB078">
      <w:numFmt w:val="bullet"/>
      <w:lvlText w:val="•"/>
      <w:lvlJc w:val="left"/>
      <w:pPr>
        <w:ind w:left="1266" w:hanging="152"/>
      </w:pPr>
      <w:rPr>
        <w:rFonts w:hint="default"/>
        <w:lang w:val="en-US" w:eastAsia="zh-TW" w:bidi="ar-SA"/>
      </w:rPr>
    </w:lvl>
    <w:lvl w:ilvl="5" w:tplc="60F64288">
      <w:numFmt w:val="bullet"/>
      <w:lvlText w:val="•"/>
      <w:lvlJc w:val="left"/>
      <w:pPr>
        <w:ind w:left="1558" w:hanging="152"/>
      </w:pPr>
      <w:rPr>
        <w:rFonts w:hint="default"/>
        <w:lang w:val="en-US" w:eastAsia="zh-TW" w:bidi="ar-SA"/>
      </w:rPr>
    </w:lvl>
    <w:lvl w:ilvl="6" w:tplc="EF6A62BA">
      <w:numFmt w:val="bullet"/>
      <w:lvlText w:val="•"/>
      <w:lvlJc w:val="left"/>
      <w:pPr>
        <w:ind w:left="1849" w:hanging="152"/>
      </w:pPr>
      <w:rPr>
        <w:rFonts w:hint="default"/>
        <w:lang w:val="en-US" w:eastAsia="zh-TW" w:bidi="ar-SA"/>
      </w:rPr>
    </w:lvl>
    <w:lvl w:ilvl="7" w:tplc="E6DE5520">
      <w:numFmt w:val="bullet"/>
      <w:lvlText w:val="•"/>
      <w:lvlJc w:val="left"/>
      <w:pPr>
        <w:ind w:left="2141" w:hanging="152"/>
      </w:pPr>
      <w:rPr>
        <w:rFonts w:hint="default"/>
        <w:lang w:val="en-US" w:eastAsia="zh-TW" w:bidi="ar-SA"/>
      </w:rPr>
    </w:lvl>
    <w:lvl w:ilvl="8" w:tplc="1B54CC52">
      <w:numFmt w:val="bullet"/>
      <w:lvlText w:val="•"/>
      <w:lvlJc w:val="left"/>
      <w:pPr>
        <w:ind w:left="2432" w:hanging="152"/>
      </w:pPr>
      <w:rPr>
        <w:rFonts w:hint="default"/>
        <w:lang w:val="en-US" w:eastAsia="zh-TW" w:bidi="ar-SA"/>
      </w:rPr>
    </w:lvl>
  </w:abstractNum>
  <w:abstractNum w:abstractNumId="285" w15:restartNumberingAfterBreak="0">
    <w:nsid w:val="2DDF7C4A"/>
    <w:multiLevelType w:val="multilevel"/>
    <w:tmpl w:val="EAD69D64"/>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286" w15:restartNumberingAfterBreak="0">
    <w:nsid w:val="2E1A5D61"/>
    <w:multiLevelType w:val="hybridMultilevel"/>
    <w:tmpl w:val="26062288"/>
    <w:lvl w:ilvl="0" w:tplc="375E93F6">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DD328120">
      <w:numFmt w:val="bullet"/>
      <w:lvlText w:val="•"/>
      <w:lvlJc w:val="left"/>
      <w:pPr>
        <w:ind w:left="457" w:hanging="202"/>
      </w:pPr>
      <w:rPr>
        <w:rFonts w:hint="default"/>
        <w:lang w:val="en-US" w:eastAsia="zh-TW" w:bidi="ar-SA"/>
      </w:rPr>
    </w:lvl>
    <w:lvl w:ilvl="2" w:tplc="3E245A2E">
      <w:numFmt w:val="bullet"/>
      <w:lvlText w:val="•"/>
      <w:lvlJc w:val="left"/>
      <w:pPr>
        <w:ind w:left="815" w:hanging="202"/>
      </w:pPr>
      <w:rPr>
        <w:rFonts w:hint="default"/>
        <w:lang w:val="en-US" w:eastAsia="zh-TW" w:bidi="ar-SA"/>
      </w:rPr>
    </w:lvl>
    <w:lvl w:ilvl="3" w:tplc="2CB0C936">
      <w:numFmt w:val="bullet"/>
      <w:lvlText w:val="•"/>
      <w:lvlJc w:val="left"/>
      <w:pPr>
        <w:ind w:left="1173" w:hanging="202"/>
      </w:pPr>
      <w:rPr>
        <w:rFonts w:hint="default"/>
        <w:lang w:val="en-US" w:eastAsia="zh-TW" w:bidi="ar-SA"/>
      </w:rPr>
    </w:lvl>
    <w:lvl w:ilvl="4" w:tplc="AF528044">
      <w:numFmt w:val="bullet"/>
      <w:lvlText w:val="•"/>
      <w:lvlJc w:val="left"/>
      <w:pPr>
        <w:ind w:left="1530" w:hanging="202"/>
      </w:pPr>
      <w:rPr>
        <w:rFonts w:hint="default"/>
        <w:lang w:val="en-US" w:eastAsia="zh-TW" w:bidi="ar-SA"/>
      </w:rPr>
    </w:lvl>
    <w:lvl w:ilvl="5" w:tplc="2E2486C6">
      <w:numFmt w:val="bullet"/>
      <w:lvlText w:val="•"/>
      <w:lvlJc w:val="left"/>
      <w:pPr>
        <w:ind w:left="1888" w:hanging="202"/>
      </w:pPr>
      <w:rPr>
        <w:rFonts w:hint="default"/>
        <w:lang w:val="en-US" w:eastAsia="zh-TW" w:bidi="ar-SA"/>
      </w:rPr>
    </w:lvl>
    <w:lvl w:ilvl="6" w:tplc="E3F278F8">
      <w:numFmt w:val="bullet"/>
      <w:lvlText w:val="•"/>
      <w:lvlJc w:val="left"/>
      <w:pPr>
        <w:ind w:left="2246" w:hanging="202"/>
      </w:pPr>
      <w:rPr>
        <w:rFonts w:hint="default"/>
        <w:lang w:val="en-US" w:eastAsia="zh-TW" w:bidi="ar-SA"/>
      </w:rPr>
    </w:lvl>
    <w:lvl w:ilvl="7" w:tplc="4F8E7D9C">
      <w:numFmt w:val="bullet"/>
      <w:lvlText w:val="•"/>
      <w:lvlJc w:val="left"/>
      <w:pPr>
        <w:ind w:left="2603" w:hanging="202"/>
      </w:pPr>
      <w:rPr>
        <w:rFonts w:hint="default"/>
        <w:lang w:val="en-US" w:eastAsia="zh-TW" w:bidi="ar-SA"/>
      </w:rPr>
    </w:lvl>
    <w:lvl w:ilvl="8" w:tplc="3D5C5E6A">
      <w:numFmt w:val="bullet"/>
      <w:lvlText w:val="•"/>
      <w:lvlJc w:val="left"/>
      <w:pPr>
        <w:ind w:left="2961" w:hanging="202"/>
      </w:pPr>
      <w:rPr>
        <w:rFonts w:hint="default"/>
        <w:lang w:val="en-US" w:eastAsia="zh-TW" w:bidi="ar-SA"/>
      </w:rPr>
    </w:lvl>
  </w:abstractNum>
  <w:abstractNum w:abstractNumId="287" w15:restartNumberingAfterBreak="0">
    <w:nsid w:val="2E704818"/>
    <w:multiLevelType w:val="multilevel"/>
    <w:tmpl w:val="909C5C04"/>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288" w15:restartNumberingAfterBreak="0">
    <w:nsid w:val="2E8725B0"/>
    <w:multiLevelType w:val="multilevel"/>
    <w:tmpl w:val="84507ABC"/>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289" w15:restartNumberingAfterBreak="0">
    <w:nsid w:val="2E982DB4"/>
    <w:multiLevelType w:val="hybridMultilevel"/>
    <w:tmpl w:val="1EB0AFEA"/>
    <w:lvl w:ilvl="0" w:tplc="1624C1B8">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3E62BCEA">
      <w:numFmt w:val="bullet"/>
      <w:lvlText w:val="•"/>
      <w:lvlJc w:val="left"/>
      <w:pPr>
        <w:ind w:left="544" w:hanging="241"/>
      </w:pPr>
      <w:rPr>
        <w:rFonts w:hint="default"/>
        <w:lang w:val="en-US" w:eastAsia="zh-TW" w:bidi="ar-SA"/>
      </w:rPr>
    </w:lvl>
    <w:lvl w:ilvl="2" w:tplc="F4748ED6">
      <w:numFmt w:val="bullet"/>
      <w:lvlText w:val="•"/>
      <w:lvlJc w:val="left"/>
      <w:pPr>
        <w:ind w:left="989" w:hanging="241"/>
      </w:pPr>
      <w:rPr>
        <w:rFonts w:hint="default"/>
        <w:lang w:val="en-US" w:eastAsia="zh-TW" w:bidi="ar-SA"/>
      </w:rPr>
    </w:lvl>
    <w:lvl w:ilvl="3" w:tplc="45A681FC">
      <w:numFmt w:val="bullet"/>
      <w:lvlText w:val="•"/>
      <w:lvlJc w:val="left"/>
      <w:pPr>
        <w:ind w:left="1433" w:hanging="241"/>
      </w:pPr>
      <w:rPr>
        <w:rFonts w:hint="default"/>
        <w:lang w:val="en-US" w:eastAsia="zh-TW" w:bidi="ar-SA"/>
      </w:rPr>
    </w:lvl>
    <w:lvl w:ilvl="4" w:tplc="387EB0DA">
      <w:numFmt w:val="bullet"/>
      <w:lvlText w:val="•"/>
      <w:lvlJc w:val="left"/>
      <w:pPr>
        <w:ind w:left="1878" w:hanging="241"/>
      </w:pPr>
      <w:rPr>
        <w:rFonts w:hint="default"/>
        <w:lang w:val="en-US" w:eastAsia="zh-TW" w:bidi="ar-SA"/>
      </w:rPr>
    </w:lvl>
    <w:lvl w:ilvl="5" w:tplc="471C91FA">
      <w:numFmt w:val="bullet"/>
      <w:lvlText w:val="•"/>
      <w:lvlJc w:val="left"/>
      <w:pPr>
        <w:ind w:left="2323" w:hanging="241"/>
      </w:pPr>
      <w:rPr>
        <w:rFonts w:hint="default"/>
        <w:lang w:val="en-US" w:eastAsia="zh-TW" w:bidi="ar-SA"/>
      </w:rPr>
    </w:lvl>
    <w:lvl w:ilvl="6" w:tplc="A490D4D2">
      <w:numFmt w:val="bullet"/>
      <w:lvlText w:val="•"/>
      <w:lvlJc w:val="left"/>
      <w:pPr>
        <w:ind w:left="2767" w:hanging="241"/>
      </w:pPr>
      <w:rPr>
        <w:rFonts w:hint="default"/>
        <w:lang w:val="en-US" w:eastAsia="zh-TW" w:bidi="ar-SA"/>
      </w:rPr>
    </w:lvl>
    <w:lvl w:ilvl="7" w:tplc="022CAF10">
      <w:numFmt w:val="bullet"/>
      <w:lvlText w:val="•"/>
      <w:lvlJc w:val="left"/>
      <w:pPr>
        <w:ind w:left="3212" w:hanging="241"/>
      </w:pPr>
      <w:rPr>
        <w:rFonts w:hint="default"/>
        <w:lang w:val="en-US" w:eastAsia="zh-TW" w:bidi="ar-SA"/>
      </w:rPr>
    </w:lvl>
    <w:lvl w:ilvl="8" w:tplc="71CC0E2E">
      <w:numFmt w:val="bullet"/>
      <w:lvlText w:val="•"/>
      <w:lvlJc w:val="left"/>
      <w:pPr>
        <w:ind w:left="3656" w:hanging="241"/>
      </w:pPr>
      <w:rPr>
        <w:rFonts w:hint="default"/>
        <w:lang w:val="en-US" w:eastAsia="zh-TW" w:bidi="ar-SA"/>
      </w:rPr>
    </w:lvl>
  </w:abstractNum>
  <w:abstractNum w:abstractNumId="290" w15:restartNumberingAfterBreak="0">
    <w:nsid w:val="2F7B3BB8"/>
    <w:multiLevelType w:val="hybridMultilevel"/>
    <w:tmpl w:val="6238897A"/>
    <w:lvl w:ilvl="0" w:tplc="A716978E">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AAD2C6D8">
      <w:numFmt w:val="bullet"/>
      <w:lvlText w:val="•"/>
      <w:lvlJc w:val="left"/>
      <w:pPr>
        <w:ind w:left="544" w:hanging="241"/>
      </w:pPr>
      <w:rPr>
        <w:rFonts w:hint="default"/>
        <w:lang w:val="en-US" w:eastAsia="zh-TW" w:bidi="ar-SA"/>
      </w:rPr>
    </w:lvl>
    <w:lvl w:ilvl="2" w:tplc="EE4A3BD8">
      <w:numFmt w:val="bullet"/>
      <w:lvlText w:val="•"/>
      <w:lvlJc w:val="left"/>
      <w:pPr>
        <w:ind w:left="989" w:hanging="241"/>
      </w:pPr>
      <w:rPr>
        <w:rFonts w:hint="default"/>
        <w:lang w:val="en-US" w:eastAsia="zh-TW" w:bidi="ar-SA"/>
      </w:rPr>
    </w:lvl>
    <w:lvl w:ilvl="3" w:tplc="3CC4BBBE">
      <w:numFmt w:val="bullet"/>
      <w:lvlText w:val="•"/>
      <w:lvlJc w:val="left"/>
      <w:pPr>
        <w:ind w:left="1433" w:hanging="241"/>
      </w:pPr>
      <w:rPr>
        <w:rFonts w:hint="default"/>
        <w:lang w:val="en-US" w:eastAsia="zh-TW" w:bidi="ar-SA"/>
      </w:rPr>
    </w:lvl>
    <w:lvl w:ilvl="4" w:tplc="EFF2D536">
      <w:numFmt w:val="bullet"/>
      <w:lvlText w:val="•"/>
      <w:lvlJc w:val="left"/>
      <w:pPr>
        <w:ind w:left="1878" w:hanging="241"/>
      </w:pPr>
      <w:rPr>
        <w:rFonts w:hint="default"/>
        <w:lang w:val="en-US" w:eastAsia="zh-TW" w:bidi="ar-SA"/>
      </w:rPr>
    </w:lvl>
    <w:lvl w:ilvl="5" w:tplc="1DF6D2DC">
      <w:numFmt w:val="bullet"/>
      <w:lvlText w:val="•"/>
      <w:lvlJc w:val="left"/>
      <w:pPr>
        <w:ind w:left="2323" w:hanging="241"/>
      </w:pPr>
      <w:rPr>
        <w:rFonts w:hint="default"/>
        <w:lang w:val="en-US" w:eastAsia="zh-TW" w:bidi="ar-SA"/>
      </w:rPr>
    </w:lvl>
    <w:lvl w:ilvl="6" w:tplc="C0481ED8">
      <w:numFmt w:val="bullet"/>
      <w:lvlText w:val="•"/>
      <w:lvlJc w:val="left"/>
      <w:pPr>
        <w:ind w:left="2767" w:hanging="241"/>
      </w:pPr>
      <w:rPr>
        <w:rFonts w:hint="default"/>
        <w:lang w:val="en-US" w:eastAsia="zh-TW" w:bidi="ar-SA"/>
      </w:rPr>
    </w:lvl>
    <w:lvl w:ilvl="7" w:tplc="A142098E">
      <w:numFmt w:val="bullet"/>
      <w:lvlText w:val="•"/>
      <w:lvlJc w:val="left"/>
      <w:pPr>
        <w:ind w:left="3212" w:hanging="241"/>
      </w:pPr>
      <w:rPr>
        <w:rFonts w:hint="default"/>
        <w:lang w:val="en-US" w:eastAsia="zh-TW" w:bidi="ar-SA"/>
      </w:rPr>
    </w:lvl>
    <w:lvl w:ilvl="8" w:tplc="E20C6AF0">
      <w:numFmt w:val="bullet"/>
      <w:lvlText w:val="•"/>
      <w:lvlJc w:val="left"/>
      <w:pPr>
        <w:ind w:left="3656" w:hanging="241"/>
      </w:pPr>
      <w:rPr>
        <w:rFonts w:hint="default"/>
        <w:lang w:val="en-US" w:eastAsia="zh-TW" w:bidi="ar-SA"/>
      </w:rPr>
    </w:lvl>
  </w:abstractNum>
  <w:abstractNum w:abstractNumId="291" w15:restartNumberingAfterBreak="0">
    <w:nsid w:val="2F9F3362"/>
    <w:multiLevelType w:val="multilevel"/>
    <w:tmpl w:val="F0E29CD4"/>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292" w15:restartNumberingAfterBreak="0">
    <w:nsid w:val="2FBA405D"/>
    <w:multiLevelType w:val="hybridMultilevel"/>
    <w:tmpl w:val="C1B4B19C"/>
    <w:lvl w:ilvl="0" w:tplc="3A5AD6A8">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6C627B70">
      <w:numFmt w:val="bullet"/>
      <w:lvlText w:val="•"/>
      <w:lvlJc w:val="left"/>
      <w:pPr>
        <w:ind w:left="386" w:hanging="152"/>
      </w:pPr>
      <w:rPr>
        <w:rFonts w:hint="default"/>
        <w:lang w:val="en-US" w:eastAsia="zh-TW" w:bidi="ar-SA"/>
      </w:rPr>
    </w:lvl>
    <w:lvl w:ilvl="2" w:tplc="EBBE5600">
      <w:numFmt w:val="bullet"/>
      <w:lvlText w:val="•"/>
      <w:lvlJc w:val="left"/>
      <w:pPr>
        <w:ind w:left="673" w:hanging="152"/>
      </w:pPr>
      <w:rPr>
        <w:rFonts w:hint="default"/>
        <w:lang w:val="en-US" w:eastAsia="zh-TW" w:bidi="ar-SA"/>
      </w:rPr>
    </w:lvl>
    <w:lvl w:ilvl="3" w:tplc="BF22FF92">
      <w:numFmt w:val="bullet"/>
      <w:lvlText w:val="•"/>
      <w:lvlJc w:val="left"/>
      <w:pPr>
        <w:ind w:left="960" w:hanging="152"/>
      </w:pPr>
      <w:rPr>
        <w:rFonts w:hint="default"/>
        <w:lang w:val="en-US" w:eastAsia="zh-TW" w:bidi="ar-SA"/>
      </w:rPr>
    </w:lvl>
    <w:lvl w:ilvl="4" w:tplc="121894D0">
      <w:numFmt w:val="bullet"/>
      <w:lvlText w:val="•"/>
      <w:lvlJc w:val="left"/>
      <w:pPr>
        <w:ind w:left="1247" w:hanging="152"/>
      </w:pPr>
      <w:rPr>
        <w:rFonts w:hint="default"/>
        <w:lang w:val="en-US" w:eastAsia="zh-TW" w:bidi="ar-SA"/>
      </w:rPr>
    </w:lvl>
    <w:lvl w:ilvl="5" w:tplc="995E3506">
      <w:numFmt w:val="bullet"/>
      <w:lvlText w:val="•"/>
      <w:lvlJc w:val="left"/>
      <w:pPr>
        <w:ind w:left="1534" w:hanging="152"/>
      </w:pPr>
      <w:rPr>
        <w:rFonts w:hint="default"/>
        <w:lang w:val="en-US" w:eastAsia="zh-TW" w:bidi="ar-SA"/>
      </w:rPr>
    </w:lvl>
    <w:lvl w:ilvl="6" w:tplc="791A54C2">
      <w:numFmt w:val="bullet"/>
      <w:lvlText w:val="•"/>
      <w:lvlJc w:val="left"/>
      <w:pPr>
        <w:ind w:left="1821" w:hanging="152"/>
      </w:pPr>
      <w:rPr>
        <w:rFonts w:hint="default"/>
        <w:lang w:val="en-US" w:eastAsia="zh-TW" w:bidi="ar-SA"/>
      </w:rPr>
    </w:lvl>
    <w:lvl w:ilvl="7" w:tplc="276A62A0">
      <w:numFmt w:val="bullet"/>
      <w:lvlText w:val="•"/>
      <w:lvlJc w:val="left"/>
      <w:pPr>
        <w:ind w:left="2108" w:hanging="152"/>
      </w:pPr>
      <w:rPr>
        <w:rFonts w:hint="default"/>
        <w:lang w:val="en-US" w:eastAsia="zh-TW" w:bidi="ar-SA"/>
      </w:rPr>
    </w:lvl>
    <w:lvl w:ilvl="8" w:tplc="0EB44EC6">
      <w:numFmt w:val="bullet"/>
      <w:lvlText w:val="•"/>
      <w:lvlJc w:val="left"/>
      <w:pPr>
        <w:ind w:left="2395" w:hanging="152"/>
      </w:pPr>
      <w:rPr>
        <w:rFonts w:hint="default"/>
        <w:lang w:val="en-US" w:eastAsia="zh-TW" w:bidi="ar-SA"/>
      </w:rPr>
    </w:lvl>
  </w:abstractNum>
  <w:abstractNum w:abstractNumId="293" w15:restartNumberingAfterBreak="0">
    <w:nsid w:val="2FD06D2E"/>
    <w:multiLevelType w:val="hybridMultilevel"/>
    <w:tmpl w:val="B110212A"/>
    <w:lvl w:ilvl="0" w:tplc="AC584E66">
      <w:start w:val="1"/>
      <w:numFmt w:val="decimal"/>
      <w:lvlText w:val="%1."/>
      <w:lvlJc w:val="left"/>
      <w:pPr>
        <w:ind w:left="351" w:hanging="241"/>
        <w:jc w:val="left"/>
      </w:pPr>
      <w:rPr>
        <w:rFonts w:ascii="SimSun" w:eastAsia="SimSun" w:hAnsi="SimSun" w:cs="SimSun" w:hint="default"/>
        <w:b w:val="0"/>
        <w:bCs w:val="0"/>
        <w:i w:val="0"/>
        <w:iCs w:val="0"/>
        <w:spacing w:val="0"/>
        <w:w w:val="99"/>
        <w:sz w:val="22"/>
        <w:szCs w:val="22"/>
        <w:lang w:val="en-US" w:eastAsia="zh-TW" w:bidi="ar-SA"/>
      </w:rPr>
    </w:lvl>
    <w:lvl w:ilvl="1" w:tplc="029C85A6">
      <w:numFmt w:val="bullet"/>
      <w:lvlText w:val="•"/>
      <w:lvlJc w:val="left"/>
      <w:pPr>
        <w:ind w:left="733" w:hanging="241"/>
      </w:pPr>
      <w:rPr>
        <w:rFonts w:hint="default"/>
        <w:lang w:val="en-US" w:eastAsia="zh-TW" w:bidi="ar-SA"/>
      </w:rPr>
    </w:lvl>
    <w:lvl w:ilvl="2" w:tplc="B0DEB1A0">
      <w:numFmt w:val="bullet"/>
      <w:lvlText w:val="•"/>
      <w:lvlJc w:val="left"/>
      <w:pPr>
        <w:ind w:left="1106" w:hanging="241"/>
      </w:pPr>
      <w:rPr>
        <w:rFonts w:hint="default"/>
        <w:lang w:val="en-US" w:eastAsia="zh-TW" w:bidi="ar-SA"/>
      </w:rPr>
    </w:lvl>
    <w:lvl w:ilvl="3" w:tplc="FC200C96">
      <w:numFmt w:val="bullet"/>
      <w:lvlText w:val="•"/>
      <w:lvlJc w:val="left"/>
      <w:pPr>
        <w:ind w:left="1480" w:hanging="241"/>
      </w:pPr>
      <w:rPr>
        <w:rFonts w:hint="default"/>
        <w:lang w:val="en-US" w:eastAsia="zh-TW" w:bidi="ar-SA"/>
      </w:rPr>
    </w:lvl>
    <w:lvl w:ilvl="4" w:tplc="3FC6F4F0">
      <w:numFmt w:val="bullet"/>
      <w:lvlText w:val="•"/>
      <w:lvlJc w:val="left"/>
      <w:pPr>
        <w:ind w:left="1853" w:hanging="241"/>
      </w:pPr>
      <w:rPr>
        <w:rFonts w:hint="default"/>
        <w:lang w:val="en-US" w:eastAsia="zh-TW" w:bidi="ar-SA"/>
      </w:rPr>
    </w:lvl>
    <w:lvl w:ilvl="5" w:tplc="476A1F3C">
      <w:numFmt w:val="bullet"/>
      <w:lvlText w:val="•"/>
      <w:lvlJc w:val="left"/>
      <w:pPr>
        <w:ind w:left="2227" w:hanging="241"/>
      </w:pPr>
      <w:rPr>
        <w:rFonts w:hint="default"/>
        <w:lang w:val="en-US" w:eastAsia="zh-TW" w:bidi="ar-SA"/>
      </w:rPr>
    </w:lvl>
    <w:lvl w:ilvl="6" w:tplc="C18238D2">
      <w:numFmt w:val="bullet"/>
      <w:lvlText w:val="•"/>
      <w:lvlJc w:val="left"/>
      <w:pPr>
        <w:ind w:left="2600" w:hanging="241"/>
      </w:pPr>
      <w:rPr>
        <w:rFonts w:hint="default"/>
        <w:lang w:val="en-US" w:eastAsia="zh-TW" w:bidi="ar-SA"/>
      </w:rPr>
    </w:lvl>
    <w:lvl w:ilvl="7" w:tplc="4698C1BA">
      <w:numFmt w:val="bullet"/>
      <w:lvlText w:val="•"/>
      <w:lvlJc w:val="left"/>
      <w:pPr>
        <w:ind w:left="2973" w:hanging="241"/>
      </w:pPr>
      <w:rPr>
        <w:rFonts w:hint="default"/>
        <w:lang w:val="en-US" w:eastAsia="zh-TW" w:bidi="ar-SA"/>
      </w:rPr>
    </w:lvl>
    <w:lvl w:ilvl="8" w:tplc="84565B68">
      <w:numFmt w:val="bullet"/>
      <w:lvlText w:val="•"/>
      <w:lvlJc w:val="left"/>
      <w:pPr>
        <w:ind w:left="3347" w:hanging="241"/>
      </w:pPr>
      <w:rPr>
        <w:rFonts w:hint="default"/>
        <w:lang w:val="en-US" w:eastAsia="zh-TW" w:bidi="ar-SA"/>
      </w:rPr>
    </w:lvl>
  </w:abstractNum>
  <w:abstractNum w:abstractNumId="294" w15:restartNumberingAfterBreak="0">
    <w:nsid w:val="2FF50401"/>
    <w:multiLevelType w:val="hybridMultilevel"/>
    <w:tmpl w:val="B48619BA"/>
    <w:lvl w:ilvl="0" w:tplc="78C81016">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6BF4E61A">
      <w:numFmt w:val="bullet"/>
      <w:lvlText w:val="•"/>
      <w:lvlJc w:val="left"/>
      <w:pPr>
        <w:ind w:left="207" w:hanging="241"/>
      </w:pPr>
      <w:rPr>
        <w:rFonts w:hint="default"/>
        <w:lang w:val="en-US" w:eastAsia="zh-TW" w:bidi="ar-SA"/>
      </w:rPr>
    </w:lvl>
    <w:lvl w:ilvl="2" w:tplc="2F74D95A">
      <w:numFmt w:val="bullet"/>
      <w:lvlText w:val="•"/>
      <w:lvlJc w:val="left"/>
      <w:pPr>
        <w:ind w:left="315" w:hanging="241"/>
      </w:pPr>
      <w:rPr>
        <w:rFonts w:hint="default"/>
        <w:lang w:val="en-US" w:eastAsia="zh-TW" w:bidi="ar-SA"/>
      </w:rPr>
    </w:lvl>
    <w:lvl w:ilvl="3" w:tplc="F27C4606">
      <w:numFmt w:val="bullet"/>
      <w:lvlText w:val="•"/>
      <w:lvlJc w:val="left"/>
      <w:pPr>
        <w:ind w:left="423" w:hanging="241"/>
      </w:pPr>
      <w:rPr>
        <w:rFonts w:hint="default"/>
        <w:lang w:val="en-US" w:eastAsia="zh-TW" w:bidi="ar-SA"/>
      </w:rPr>
    </w:lvl>
    <w:lvl w:ilvl="4" w:tplc="A0520090">
      <w:numFmt w:val="bullet"/>
      <w:lvlText w:val="•"/>
      <w:lvlJc w:val="left"/>
      <w:pPr>
        <w:ind w:left="531" w:hanging="241"/>
      </w:pPr>
      <w:rPr>
        <w:rFonts w:hint="default"/>
        <w:lang w:val="en-US" w:eastAsia="zh-TW" w:bidi="ar-SA"/>
      </w:rPr>
    </w:lvl>
    <w:lvl w:ilvl="5" w:tplc="0FDE242C">
      <w:numFmt w:val="bullet"/>
      <w:lvlText w:val="•"/>
      <w:lvlJc w:val="left"/>
      <w:pPr>
        <w:ind w:left="639" w:hanging="241"/>
      </w:pPr>
      <w:rPr>
        <w:rFonts w:hint="default"/>
        <w:lang w:val="en-US" w:eastAsia="zh-TW" w:bidi="ar-SA"/>
      </w:rPr>
    </w:lvl>
    <w:lvl w:ilvl="6" w:tplc="0B88AFB0">
      <w:numFmt w:val="bullet"/>
      <w:lvlText w:val="•"/>
      <w:lvlJc w:val="left"/>
      <w:pPr>
        <w:ind w:left="746" w:hanging="241"/>
      </w:pPr>
      <w:rPr>
        <w:rFonts w:hint="default"/>
        <w:lang w:val="en-US" w:eastAsia="zh-TW" w:bidi="ar-SA"/>
      </w:rPr>
    </w:lvl>
    <w:lvl w:ilvl="7" w:tplc="8B606ADA">
      <w:numFmt w:val="bullet"/>
      <w:lvlText w:val="•"/>
      <w:lvlJc w:val="left"/>
      <w:pPr>
        <w:ind w:left="854" w:hanging="241"/>
      </w:pPr>
      <w:rPr>
        <w:rFonts w:hint="default"/>
        <w:lang w:val="en-US" w:eastAsia="zh-TW" w:bidi="ar-SA"/>
      </w:rPr>
    </w:lvl>
    <w:lvl w:ilvl="8" w:tplc="900202AE">
      <w:numFmt w:val="bullet"/>
      <w:lvlText w:val="•"/>
      <w:lvlJc w:val="left"/>
      <w:pPr>
        <w:ind w:left="962" w:hanging="241"/>
      </w:pPr>
      <w:rPr>
        <w:rFonts w:hint="default"/>
        <w:lang w:val="en-US" w:eastAsia="zh-TW" w:bidi="ar-SA"/>
      </w:rPr>
    </w:lvl>
  </w:abstractNum>
  <w:abstractNum w:abstractNumId="295" w15:restartNumberingAfterBreak="0">
    <w:nsid w:val="301D0C4E"/>
    <w:multiLevelType w:val="hybridMultilevel"/>
    <w:tmpl w:val="5EEE3488"/>
    <w:lvl w:ilvl="0" w:tplc="9F9806DE">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DAE062C4">
      <w:numFmt w:val="bullet"/>
      <w:lvlText w:val="•"/>
      <w:lvlJc w:val="left"/>
      <w:pPr>
        <w:ind w:left="517" w:hanging="241"/>
      </w:pPr>
      <w:rPr>
        <w:rFonts w:hint="default"/>
        <w:lang w:val="en-US" w:eastAsia="zh-TW" w:bidi="ar-SA"/>
      </w:rPr>
    </w:lvl>
    <w:lvl w:ilvl="2" w:tplc="7CA8BC86">
      <w:numFmt w:val="bullet"/>
      <w:lvlText w:val="•"/>
      <w:lvlJc w:val="left"/>
      <w:pPr>
        <w:ind w:left="914" w:hanging="241"/>
      </w:pPr>
      <w:rPr>
        <w:rFonts w:hint="default"/>
        <w:lang w:val="en-US" w:eastAsia="zh-TW" w:bidi="ar-SA"/>
      </w:rPr>
    </w:lvl>
    <w:lvl w:ilvl="3" w:tplc="F9E8F956">
      <w:numFmt w:val="bullet"/>
      <w:lvlText w:val="•"/>
      <w:lvlJc w:val="left"/>
      <w:pPr>
        <w:ind w:left="1312" w:hanging="241"/>
      </w:pPr>
      <w:rPr>
        <w:rFonts w:hint="default"/>
        <w:lang w:val="en-US" w:eastAsia="zh-TW" w:bidi="ar-SA"/>
      </w:rPr>
    </w:lvl>
    <w:lvl w:ilvl="4" w:tplc="F4701AEA">
      <w:numFmt w:val="bullet"/>
      <w:lvlText w:val="•"/>
      <w:lvlJc w:val="left"/>
      <w:pPr>
        <w:ind w:left="1709" w:hanging="241"/>
      </w:pPr>
      <w:rPr>
        <w:rFonts w:hint="default"/>
        <w:lang w:val="en-US" w:eastAsia="zh-TW" w:bidi="ar-SA"/>
      </w:rPr>
    </w:lvl>
    <w:lvl w:ilvl="5" w:tplc="E7729006">
      <w:numFmt w:val="bullet"/>
      <w:lvlText w:val="•"/>
      <w:lvlJc w:val="left"/>
      <w:pPr>
        <w:ind w:left="2107" w:hanging="241"/>
      </w:pPr>
      <w:rPr>
        <w:rFonts w:hint="default"/>
        <w:lang w:val="en-US" w:eastAsia="zh-TW" w:bidi="ar-SA"/>
      </w:rPr>
    </w:lvl>
    <w:lvl w:ilvl="6" w:tplc="A398956C">
      <w:numFmt w:val="bullet"/>
      <w:lvlText w:val="•"/>
      <w:lvlJc w:val="left"/>
      <w:pPr>
        <w:ind w:left="2504" w:hanging="241"/>
      </w:pPr>
      <w:rPr>
        <w:rFonts w:hint="default"/>
        <w:lang w:val="en-US" w:eastAsia="zh-TW" w:bidi="ar-SA"/>
      </w:rPr>
    </w:lvl>
    <w:lvl w:ilvl="7" w:tplc="C9F8A424">
      <w:numFmt w:val="bullet"/>
      <w:lvlText w:val="•"/>
      <w:lvlJc w:val="left"/>
      <w:pPr>
        <w:ind w:left="2901" w:hanging="241"/>
      </w:pPr>
      <w:rPr>
        <w:rFonts w:hint="default"/>
        <w:lang w:val="en-US" w:eastAsia="zh-TW" w:bidi="ar-SA"/>
      </w:rPr>
    </w:lvl>
    <w:lvl w:ilvl="8" w:tplc="A2A8B3B8">
      <w:numFmt w:val="bullet"/>
      <w:lvlText w:val="•"/>
      <w:lvlJc w:val="left"/>
      <w:pPr>
        <w:ind w:left="3299" w:hanging="241"/>
      </w:pPr>
      <w:rPr>
        <w:rFonts w:hint="default"/>
        <w:lang w:val="en-US" w:eastAsia="zh-TW" w:bidi="ar-SA"/>
      </w:rPr>
    </w:lvl>
  </w:abstractNum>
  <w:abstractNum w:abstractNumId="296" w15:restartNumberingAfterBreak="0">
    <w:nsid w:val="30200935"/>
    <w:multiLevelType w:val="hybridMultilevel"/>
    <w:tmpl w:val="C98ED044"/>
    <w:lvl w:ilvl="0" w:tplc="4F7CC9AA">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160043F8">
      <w:numFmt w:val="bullet"/>
      <w:lvlText w:val="•"/>
      <w:lvlJc w:val="left"/>
      <w:pPr>
        <w:ind w:left="544" w:hanging="241"/>
      </w:pPr>
      <w:rPr>
        <w:rFonts w:hint="default"/>
        <w:lang w:val="en-US" w:eastAsia="zh-TW" w:bidi="ar-SA"/>
      </w:rPr>
    </w:lvl>
    <w:lvl w:ilvl="2" w:tplc="0BFABBF6">
      <w:numFmt w:val="bullet"/>
      <w:lvlText w:val="•"/>
      <w:lvlJc w:val="left"/>
      <w:pPr>
        <w:ind w:left="989" w:hanging="241"/>
      </w:pPr>
      <w:rPr>
        <w:rFonts w:hint="default"/>
        <w:lang w:val="en-US" w:eastAsia="zh-TW" w:bidi="ar-SA"/>
      </w:rPr>
    </w:lvl>
    <w:lvl w:ilvl="3" w:tplc="6C043374">
      <w:numFmt w:val="bullet"/>
      <w:lvlText w:val="•"/>
      <w:lvlJc w:val="left"/>
      <w:pPr>
        <w:ind w:left="1433" w:hanging="241"/>
      </w:pPr>
      <w:rPr>
        <w:rFonts w:hint="default"/>
        <w:lang w:val="en-US" w:eastAsia="zh-TW" w:bidi="ar-SA"/>
      </w:rPr>
    </w:lvl>
    <w:lvl w:ilvl="4" w:tplc="63CAB880">
      <w:numFmt w:val="bullet"/>
      <w:lvlText w:val="•"/>
      <w:lvlJc w:val="left"/>
      <w:pPr>
        <w:ind w:left="1878" w:hanging="241"/>
      </w:pPr>
      <w:rPr>
        <w:rFonts w:hint="default"/>
        <w:lang w:val="en-US" w:eastAsia="zh-TW" w:bidi="ar-SA"/>
      </w:rPr>
    </w:lvl>
    <w:lvl w:ilvl="5" w:tplc="9EC8F744">
      <w:numFmt w:val="bullet"/>
      <w:lvlText w:val="•"/>
      <w:lvlJc w:val="left"/>
      <w:pPr>
        <w:ind w:left="2323" w:hanging="241"/>
      </w:pPr>
      <w:rPr>
        <w:rFonts w:hint="default"/>
        <w:lang w:val="en-US" w:eastAsia="zh-TW" w:bidi="ar-SA"/>
      </w:rPr>
    </w:lvl>
    <w:lvl w:ilvl="6" w:tplc="A35819A4">
      <w:numFmt w:val="bullet"/>
      <w:lvlText w:val="•"/>
      <w:lvlJc w:val="left"/>
      <w:pPr>
        <w:ind w:left="2767" w:hanging="241"/>
      </w:pPr>
      <w:rPr>
        <w:rFonts w:hint="default"/>
        <w:lang w:val="en-US" w:eastAsia="zh-TW" w:bidi="ar-SA"/>
      </w:rPr>
    </w:lvl>
    <w:lvl w:ilvl="7" w:tplc="14FA35AA">
      <w:numFmt w:val="bullet"/>
      <w:lvlText w:val="•"/>
      <w:lvlJc w:val="left"/>
      <w:pPr>
        <w:ind w:left="3212" w:hanging="241"/>
      </w:pPr>
      <w:rPr>
        <w:rFonts w:hint="default"/>
        <w:lang w:val="en-US" w:eastAsia="zh-TW" w:bidi="ar-SA"/>
      </w:rPr>
    </w:lvl>
    <w:lvl w:ilvl="8" w:tplc="190EAB34">
      <w:numFmt w:val="bullet"/>
      <w:lvlText w:val="•"/>
      <w:lvlJc w:val="left"/>
      <w:pPr>
        <w:ind w:left="3656" w:hanging="241"/>
      </w:pPr>
      <w:rPr>
        <w:rFonts w:hint="default"/>
        <w:lang w:val="en-US" w:eastAsia="zh-TW" w:bidi="ar-SA"/>
      </w:rPr>
    </w:lvl>
  </w:abstractNum>
  <w:abstractNum w:abstractNumId="297" w15:restartNumberingAfterBreak="0">
    <w:nsid w:val="30340AA7"/>
    <w:multiLevelType w:val="hybridMultilevel"/>
    <w:tmpl w:val="C9265A84"/>
    <w:lvl w:ilvl="0" w:tplc="ED765596">
      <w:start w:val="1"/>
      <w:numFmt w:val="decimal"/>
      <w:lvlText w:val="%1."/>
      <w:lvlJc w:val="left"/>
      <w:pPr>
        <w:ind w:left="108" w:hanging="202"/>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1" w:tplc="E392E300">
      <w:numFmt w:val="bullet"/>
      <w:lvlText w:val="•"/>
      <w:lvlJc w:val="left"/>
      <w:pPr>
        <w:ind w:left="391" w:hanging="202"/>
      </w:pPr>
      <w:rPr>
        <w:rFonts w:hint="default"/>
        <w:lang w:val="en-US" w:eastAsia="zh-TW" w:bidi="ar-SA"/>
      </w:rPr>
    </w:lvl>
    <w:lvl w:ilvl="2" w:tplc="138418B8">
      <w:numFmt w:val="bullet"/>
      <w:lvlText w:val="•"/>
      <w:lvlJc w:val="left"/>
      <w:pPr>
        <w:ind w:left="683" w:hanging="202"/>
      </w:pPr>
      <w:rPr>
        <w:rFonts w:hint="default"/>
        <w:lang w:val="en-US" w:eastAsia="zh-TW" w:bidi="ar-SA"/>
      </w:rPr>
    </w:lvl>
    <w:lvl w:ilvl="3" w:tplc="9DF68BF0">
      <w:numFmt w:val="bullet"/>
      <w:lvlText w:val="•"/>
      <w:lvlJc w:val="left"/>
      <w:pPr>
        <w:ind w:left="974" w:hanging="202"/>
      </w:pPr>
      <w:rPr>
        <w:rFonts w:hint="default"/>
        <w:lang w:val="en-US" w:eastAsia="zh-TW" w:bidi="ar-SA"/>
      </w:rPr>
    </w:lvl>
    <w:lvl w:ilvl="4" w:tplc="F012A58C">
      <w:numFmt w:val="bullet"/>
      <w:lvlText w:val="•"/>
      <w:lvlJc w:val="left"/>
      <w:pPr>
        <w:ind w:left="1266" w:hanging="202"/>
      </w:pPr>
      <w:rPr>
        <w:rFonts w:hint="default"/>
        <w:lang w:val="en-US" w:eastAsia="zh-TW" w:bidi="ar-SA"/>
      </w:rPr>
    </w:lvl>
    <w:lvl w:ilvl="5" w:tplc="9B6027AC">
      <w:numFmt w:val="bullet"/>
      <w:lvlText w:val="•"/>
      <w:lvlJc w:val="left"/>
      <w:pPr>
        <w:ind w:left="1558" w:hanging="202"/>
      </w:pPr>
      <w:rPr>
        <w:rFonts w:hint="default"/>
        <w:lang w:val="en-US" w:eastAsia="zh-TW" w:bidi="ar-SA"/>
      </w:rPr>
    </w:lvl>
    <w:lvl w:ilvl="6" w:tplc="7348139A">
      <w:numFmt w:val="bullet"/>
      <w:lvlText w:val="•"/>
      <w:lvlJc w:val="left"/>
      <w:pPr>
        <w:ind w:left="1849" w:hanging="202"/>
      </w:pPr>
      <w:rPr>
        <w:rFonts w:hint="default"/>
        <w:lang w:val="en-US" w:eastAsia="zh-TW" w:bidi="ar-SA"/>
      </w:rPr>
    </w:lvl>
    <w:lvl w:ilvl="7" w:tplc="7BFAC57A">
      <w:numFmt w:val="bullet"/>
      <w:lvlText w:val="•"/>
      <w:lvlJc w:val="left"/>
      <w:pPr>
        <w:ind w:left="2141" w:hanging="202"/>
      </w:pPr>
      <w:rPr>
        <w:rFonts w:hint="default"/>
        <w:lang w:val="en-US" w:eastAsia="zh-TW" w:bidi="ar-SA"/>
      </w:rPr>
    </w:lvl>
    <w:lvl w:ilvl="8" w:tplc="6CCC6162">
      <w:numFmt w:val="bullet"/>
      <w:lvlText w:val="•"/>
      <w:lvlJc w:val="left"/>
      <w:pPr>
        <w:ind w:left="2432" w:hanging="202"/>
      </w:pPr>
      <w:rPr>
        <w:rFonts w:hint="default"/>
        <w:lang w:val="en-US" w:eastAsia="zh-TW" w:bidi="ar-SA"/>
      </w:rPr>
    </w:lvl>
  </w:abstractNum>
  <w:abstractNum w:abstractNumId="298" w15:restartNumberingAfterBreak="0">
    <w:nsid w:val="30822E27"/>
    <w:multiLevelType w:val="hybridMultilevel"/>
    <w:tmpl w:val="89BA2066"/>
    <w:lvl w:ilvl="0" w:tplc="3634DF22">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B9B00BFA">
      <w:numFmt w:val="bullet"/>
      <w:lvlText w:val="•"/>
      <w:lvlJc w:val="left"/>
      <w:pPr>
        <w:ind w:left="391" w:hanging="183"/>
      </w:pPr>
      <w:rPr>
        <w:rFonts w:hint="default"/>
        <w:lang w:val="en-US" w:eastAsia="zh-TW" w:bidi="ar-SA"/>
      </w:rPr>
    </w:lvl>
    <w:lvl w:ilvl="2" w:tplc="D5F6F66C">
      <w:numFmt w:val="bullet"/>
      <w:lvlText w:val="•"/>
      <w:lvlJc w:val="left"/>
      <w:pPr>
        <w:ind w:left="683" w:hanging="183"/>
      </w:pPr>
      <w:rPr>
        <w:rFonts w:hint="default"/>
        <w:lang w:val="en-US" w:eastAsia="zh-TW" w:bidi="ar-SA"/>
      </w:rPr>
    </w:lvl>
    <w:lvl w:ilvl="3" w:tplc="21FAD26C">
      <w:numFmt w:val="bullet"/>
      <w:lvlText w:val="•"/>
      <w:lvlJc w:val="left"/>
      <w:pPr>
        <w:ind w:left="974" w:hanging="183"/>
      </w:pPr>
      <w:rPr>
        <w:rFonts w:hint="default"/>
        <w:lang w:val="en-US" w:eastAsia="zh-TW" w:bidi="ar-SA"/>
      </w:rPr>
    </w:lvl>
    <w:lvl w:ilvl="4" w:tplc="3530BEF0">
      <w:numFmt w:val="bullet"/>
      <w:lvlText w:val="•"/>
      <w:lvlJc w:val="left"/>
      <w:pPr>
        <w:ind w:left="1266" w:hanging="183"/>
      </w:pPr>
      <w:rPr>
        <w:rFonts w:hint="default"/>
        <w:lang w:val="en-US" w:eastAsia="zh-TW" w:bidi="ar-SA"/>
      </w:rPr>
    </w:lvl>
    <w:lvl w:ilvl="5" w:tplc="A6D4C2B6">
      <w:numFmt w:val="bullet"/>
      <w:lvlText w:val="•"/>
      <w:lvlJc w:val="left"/>
      <w:pPr>
        <w:ind w:left="1558" w:hanging="183"/>
      </w:pPr>
      <w:rPr>
        <w:rFonts w:hint="default"/>
        <w:lang w:val="en-US" w:eastAsia="zh-TW" w:bidi="ar-SA"/>
      </w:rPr>
    </w:lvl>
    <w:lvl w:ilvl="6" w:tplc="7D104CE6">
      <w:numFmt w:val="bullet"/>
      <w:lvlText w:val="•"/>
      <w:lvlJc w:val="left"/>
      <w:pPr>
        <w:ind w:left="1849" w:hanging="183"/>
      </w:pPr>
      <w:rPr>
        <w:rFonts w:hint="default"/>
        <w:lang w:val="en-US" w:eastAsia="zh-TW" w:bidi="ar-SA"/>
      </w:rPr>
    </w:lvl>
    <w:lvl w:ilvl="7" w:tplc="7E8AD870">
      <w:numFmt w:val="bullet"/>
      <w:lvlText w:val="•"/>
      <w:lvlJc w:val="left"/>
      <w:pPr>
        <w:ind w:left="2141" w:hanging="183"/>
      </w:pPr>
      <w:rPr>
        <w:rFonts w:hint="default"/>
        <w:lang w:val="en-US" w:eastAsia="zh-TW" w:bidi="ar-SA"/>
      </w:rPr>
    </w:lvl>
    <w:lvl w:ilvl="8" w:tplc="E4F42888">
      <w:numFmt w:val="bullet"/>
      <w:lvlText w:val="•"/>
      <w:lvlJc w:val="left"/>
      <w:pPr>
        <w:ind w:left="2432" w:hanging="183"/>
      </w:pPr>
      <w:rPr>
        <w:rFonts w:hint="default"/>
        <w:lang w:val="en-US" w:eastAsia="zh-TW" w:bidi="ar-SA"/>
      </w:rPr>
    </w:lvl>
  </w:abstractNum>
  <w:abstractNum w:abstractNumId="299" w15:restartNumberingAfterBreak="0">
    <w:nsid w:val="30A44E83"/>
    <w:multiLevelType w:val="hybridMultilevel"/>
    <w:tmpl w:val="75AA5B5C"/>
    <w:lvl w:ilvl="0" w:tplc="361A0AB6">
      <w:start w:val="1"/>
      <w:numFmt w:val="decimal"/>
      <w:lvlText w:val="%1."/>
      <w:lvlJc w:val="left"/>
      <w:pPr>
        <w:ind w:left="107" w:hanging="202"/>
        <w:jc w:val="left"/>
      </w:pPr>
      <w:rPr>
        <w:rFonts w:ascii="SimSun" w:eastAsia="SimSun" w:hAnsi="SimSun" w:cs="SimSun" w:hint="default"/>
        <w:b w:val="0"/>
        <w:bCs w:val="0"/>
        <w:i w:val="0"/>
        <w:iCs w:val="0"/>
        <w:spacing w:val="1"/>
        <w:w w:val="98"/>
        <w:sz w:val="18"/>
        <w:szCs w:val="18"/>
        <w:lang w:val="en-US" w:eastAsia="zh-TW" w:bidi="ar-SA"/>
      </w:rPr>
    </w:lvl>
    <w:lvl w:ilvl="1" w:tplc="32EA86BC">
      <w:numFmt w:val="bullet"/>
      <w:lvlText w:val="•"/>
      <w:lvlJc w:val="left"/>
      <w:pPr>
        <w:ind w:left="197" w:hanging="202"/>
      </w:pPr>
      <w:rPr>
        <w:rFonts w:hint="default"/>
        <w:lang w:val="en-US" w:eastAsia="zh-TW" w:bidi="ar-SA"/>
      </w:rPr>
    </w:lvl>
    <w:lvl w:ilvl="2" w:tplc="6400AADE">
      <w:numFmt w:val="bullet"/>
      <w:lvlText w:val="•"/>
      <w:lvlJc w:val="left"/>
      <w:pPr>
        <w:ind w:left="294" w:hanging="202"/>
      </w:pPr>
      <w:rPr>
        <w:rFonts w:hint="default"/>
        <w:lang w:val="en-US" w:eastAsia="zh-TW" w:bidi="ar-SA"/>
      </w:rPr>
    </w:lvl>
    <w:lvl w:ilvl="3" w:tplc="7FDCB320">
      <w:numFmt w:val="bullet"/>
      <w:lvlText w:val="•"/>
      <w:lvlJc w:val="left"/>
      <w:pPr>
        <w:ind w:left="391" w:hanging="202"/>
      </w:pPr>
      <w:rPr>
        <w:rFonts w:hint="default"/>
        <w:lang w:val="en-US" w:eastAsia="zh-TW" w:bidi="ar-SA"/>
      </w:rPr>
    </w:lvl>
    <w:lvl w:ilvl="4" w:tplc="40D22A0E">
      <w:numFmt w:val="bullet"/>
      <w:lvlText w:val="•"/>
      <w:lvlJc w:val="left"/>
      <w:pPr>
        <w:ind w:left="488" w:hanging="202"/>
      </w:pPr>
      <w:rPr>
        <w:rFonts w:hint="default"/>
        <w:lang w:val="en-US" w:eastAsia="zh-TW" w:bidi="ar-SA"/>
      </w:rPr>
    </w:lvl>
    <w:lvl w:ilvl="5" w:tplc="DDD82762">
      <w:numFmt w:val="bullet"/>
      <w:lvlText w:val="•"/>
      <w:lvlJc w:val="left"/>
      <w:pPr>
        <w:ind w:left="585" w:hanging="202"/>
      </w:pPr>
      <w:rPr>
        <w:rFonts w:hint="default"/>
        <w:lang w:val="en-US" w:eastAsia="zh-TW" w:bidi="ar-SA"/>
      </w:rPr>
    </w:lvl>
    <w:lvl w:ilvl="6" w:tplc="3F9A5B68">
      <w:numFmt w:val="bullet"/>
      <w:lvlText w:val="•"/>
      <w:lvlJc w:val="left"/>
      <w:pPr>
        <w:ind w:left="682" w:hanging="202"/>
      </w:pPr>
      <w:rPr>
        <w:rFonts w:hint="default"/>
        <w:lang w:val="en-US" w:eastAsia="zh-TW" w:bidi="ar-SA"/>
      </w:rPr>
    </w:lvl>
    <w:lvl w:ilvl="7" w:tplc="34A4F3AC">
      <w:numFmt w:val="bullet"/>
      <w:lvlText w:val="•"/>
      <w:lvlJc w:val="left"/>
      <w:pPr>
        <w:ind w:left="779" w:hanging="202"/>
      </w:pPr>
      <w:rPr>
        <w:rFonts w:hint="default"/>
        <w:lang w:val="en-US" w:eastAsia="zh-TW" w:bidi="ar-SA"/>
      </w:rPr>
    </w:lvl>
    <w:lvl w:ilvl="8" w:tplc="BCA6A17E">
      <w:numFmt w:val="bullet"/>
      <w:lvlText w:val="•"/>
      <w:lvlJc w:val="left"/>
      <w:pPr>
        <w:ind w:left="876" w:hanging="202"/>
      </w:pPr>
      <w:rPr>
        <w:rFonts w:hint="default"/>
        <w:lang w:val="en-US" w:eastAsia="zh-TW" w:bidi="ar-SA"/>
      </w:rPr>
    </w:lvl>
  </w:abstractNum>
  <w:abstractNum w:abstractNumId="300" w15:restartNumberingAfterBreak="0">
    <w:nsid w:val="30B55AD6"/>
    <w:multiLevelType w:val="multilevel"/>
    <w:tmpl w:val="1CCC206E"/>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301" w15:restartNumberingAfterBreak="0">
    <w:nsid w:val="30EA3037"/>
    <w:multiLevelType w:val="multilevel"/>
    <w:tmpl w:val="F104ED2A"/>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302" w15:restartNumberingAfterBreak="0">
    <w:nsid w:val="30F2754C"/>
    <w:multiLevelType w:val="multilevel"/>
    <w:tmpl w:val="1A7A24D2"/>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303" w15:restartNumberingAfterBreak="0">
    <w:nsid w:val="30F5707F"/>
    <w:multiLevelType w:val="hybridMultilevel"/>
    <w:tmpl w:val="2A7C5C5E"/>
    <w:lvl w:ilvl="0" w:tplc="E8301E28">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443AC61C">
      <w:numFmt w:val="bullet"/>
      <w:lvlText w:val="•"/>
      <w:lvlJc w:val="left"/>
      <w:pPr>
        <w:ind w:left="218" w:hanging="183"/>
      </w:pPr>
      <w:rPr>
        <w:rFonts w:hint="default"/>
        <w:lang w:val="en-US" w:eastAsia="zh-TW" w:bidi="ar-SA"/>
      </w:rPr>
    </w:lvl>
    <w:lvl w:ilvl="2" w:tplc="B22A6C9A">
      <w:numFmt w:val="bullet"/>
      <w:lvlText w:val="•"/>
      <w:lvlJc w:val="left"/>
      <w:pPr>
        <w:ind w:left="337" w:hanging="183"/>
      </w:pPr>
      <w:rPr>
        <w:rFonts w:hint="default"/>
        <w:lang w:val="en-US" w:eastAsia="zh-TW" w:bidi="ar-SA"/>
      </w:rPr>
    </w:lvl>
    <w:lvl w:ilvl="3" w:tplc="AB80D8A0">
      <w:numFmt w:val="bullet"/>
      <w:lvlText w:val="•"/>
      <w:lvlJc w:val="left"/>
      <w:pPr>
        <w:ind w:left="456" w:hanging="183"/>
      </w:pPr>
      <w:rPr>
        <w:rFonts w:hint="default"/>
        <w:lang w:val="en-US" w:eastAsia="zh-TW" w:bidi="ar-SA"/>
      </w:rPr>
    </w:lvl>
    <w:lvl w:ilvl="4" w:tplc="1D7EE188">
      <w:numFmt w:val="bullet"/>
      <w:lvlText w:val="•"/>
      <w:lvlJc w:val="left"/>
      <w:pPr>
        <w:ind w:left="575" w:hanging="183"/>
      </w:pPr>
      <w:rPr>
        <w:rFonts w:hint="default"/>
        <w:lang w:val="en-US" w:eastAsia="zh-TW" w:bidi="ar-SA"/>
      </w:rPr>
    </w:lvl>
    <w:lvl w:ilvl="5" w:tplc="9ED60280">
      <w:numFmt w:val="bullet"/>
      <w:lvlText w:val="•"/>
      <w:lvlJc w:val="left"/>
      <w:pPr>
        <w:ind w:left="694" w:hanging="183"/>
      </w:pPr>
      <w:rPr>
        <w:rFonts w:hint="default"/>
        <w:lang w:val="en-US" w:eastAsia="zh-TW" w:bidi="ar-SA"/>
      </w:rPr>
    </w:lvl>
    <w:lvl w:ilvl="6" w:tplc="556C6C42">
      <w:numFmt w:val="bullet"/>
      <w:lvlText w:val="•"/>
      <w:lvlJc w:val="left"/>
      <w:pPr>
        <w:ind w:left="812" w:hanging="183"/>
      </w:pPr>
      <w:rPr>
        <w:rFonts w:hint="default"/>
        <w:lang w:val="en-US" w:eastAsia="zh-TW" w:bidi="ar-SA"/>
      </w:rPr>
    </w:lvl>
    <w:lvl w:ilvl="7" w:tplc="A8963112">
      <w:numFmt w:val="bullet"/>
      <w:lvlText w:val="•"/>
      <w:lvlJc w:val="left"/>
      <w:pPr>
        <w:ind w:left="931" w:hanging="183"/>
      </w:pPr>
      <w:rPr>
        <w:rFonts w:hint="default"/>
        <w:lang w:val="en-US" w:eastAsia="zh-TW" w:bidi="ar-SA"/>
      </w:rPr>
    </w:lvl>
    <w:lvl w:ilvl="8" w:tplc="D0C00314">
      <w:numFmt w:val="bullet"/>
      <w:lvlText w:val="•"/>
      <w:lvlJc w:val="left"/>
      <w:pPr>
        <w:ind w:left="1050" w:hanging="183"/>
      </w:pPr>
      <w:rPr>
        <w:rFonts w:hint="default"/>
        <w:lang w:val="en-US" w:eastAsia="zh-TW" w:bidi="ar-SA"/>
      </w:rPr>
    </w:lvl>
  </w:abstractNum>
  <w:abstractNum w:abstractNumId="304" w15:restartNumberingAfterBreak="0">
    <w:nsid w:val="31024D13"/>
    <w:multiLevelType w:val="hybridMultilevel"/>
    <w:tmpl w:val="43AA26EA"/>
    <w:lvl w:ilvl="0" w:tplc="68F855A8">
      <w:start w:val="1"/>
      <w:numFmt w:val="decimal"/>
      <w:lvlText w:val="%1."/>
      <w:lvlJc w:val="left"/>
      <w:pPr>
        <w:ind w:left="349" w:hanging="241"/>
        <w:jc w:val="left"/>
      </w:pPr>
      <w:rPr>
        <w:rFonts w:ascii="SimSun" w:eastAsia="SimSun" w:hAnsi="SimSun" w:cs="SimSun" w:hint="default"/>
        <w:b w:val="0"/>
        <w:bCs w:val="0"/>
        <w:i w:val="0"/>
        <w:iCs w:val="0"/>
        <w:spacing w:val="0"/>
        <w:w w:val="99"/>
        <w:sz w:val="22"/>
        <w:szCs w:val="22"/>
        <w:lang w:val="en-US" w:eastAsia="zh-TW" w:bidi="ar-SA"/>
      </w:rPr>
    </w:lvl>
    <w:lvl w:ilvl="1" w:tplc="6AFCA59E">
      <w:numFmt w:val="bullet"/>
      <w:lvlText w:val="•"/>
      <w:lvlJc w:val="left"/>
      <w:pPr>
        <w:ind w:left="760" w:hanging="241"/>
      </w:pPr>
      <w:rPr>
        <w:rFonts w:hint="default"/>
        <w:lang w:val="en-US" w:eastAsia="zh-TW" w:bidi="ar-SA"/>
      </w:rPr>
    </w:lvl>
    <w:lvl w:ilvl="2" w:tplc="116A5E36">
      <w:numFmt w:val="bullet"/>
      <w:lvlText w:val="•"/>
      <w:lvlJc w:val="left"/>
      <w:pPr>
        <w:ind w:left="1181" w:hanging="241"/>
      </w:pPr>
      <w:rPr>
        <w:rFonts w:hint="default"/>
        <w:lang w:val="en-US" w:eastAsia="zh-TW" w:bidi="ar-SA"/>
      </w:rPr>
    </w:lvl>
    <w:lvl w:ilvl="3" w:tplc="AB403F28">
      <w:numFmt w:val="bullet"/>
      <w:lvlText w:val="•"/>
      <w:lvlJc w:val="left"/>
      <w:pPr>
        <w:ind w:left="1601" w:hanging="241"/>
      </w:pPr>
      <w:rPr>
        <w:rFonts w:hint="default"/>
        <w:lang w:val="en-US" w:eastAsia="zh-TW" w:bidi="ar-SA"/>
      </w:rPr>
    </w:lvl>
    <w:lvl w:ilvl="4" w:tplc="346ED0CC">
      <w:numFmt w:val="bullet"/>
      <w:lvlText w:val="•"/>
      <w:lvlJc w:val="left"/>
      <w:pPr>
        <w:ind w:left="2022" w:hanging="241"/>
      </w:pPr>
      <w:rPr>
        <w:rFonts w:hint="default"/>
        <w:lang w:val="en-US" w:eastAsia="zh-TW" w:bidi="ar-SA"/>
      </w:rPr>
    </w:lvl>
    <w:lvl w:ilvl="5" w:tplc="A6ACA5E0">
      <w:numFmt w:val="bullet"/>
      <w:lvlText w:val="•"/>
      <w:lvlJc w:val="left"/>
      <w:pPr>
        <w:ind w:left="2443" w:hanging="241"/>
      </w:pPr>
      <w:rPr>
        <w:rFonts w:hint="default"/>
        <w:lang w:val="en-US" w:eastAsia="zh-TW" w:bidi="ar-SA"/>
      </w:rPr>
    </w:lvl>
    <w:lvl w:ilvl="6" w:tplc="FC9CB85A">
      <w:numFmt w:val="bullet"/>
      <w:lvlText w:val="•"/>
      <w:lvlJc w:val="left"/>
      <w:pPr>
        <w:ind w:left="2863" w:hanging="241"/>
      </w:pPr>
      <w:rPr>
        <w:rFonts w:hint="default"/>
        <w:lang w:val="en-US" w:eastAsia="zh-TW" w:bidi="ar-SA"/>
      </w:rPr>
    </w:lvl>
    <w:lvl w:ilvl="7" w:tplc="DEA05850">
      <w:numFmt w:val="bullet"/>
      <w:lvlText w:val="•"/>
      <w:lvlJc w:val="left"/>
      <w:pPr>
        <w:ind w:left="3284" w:hanging="241"/>
      </w:pPr>
      <w:rPr>
        <w:rFonts w:hint="default"/>
        <w:lang w:val="en-US" w:eastAsia="zh-TW" w:bidi="ar-SA"/>
      </w:rPr>
    </w:lvl>
    <w:lvl w:ilvl="8" w:tplc="653668F0">
      <w:numFmt w:val="bullet"/>
      <w:lvlText w:val="•"/>
      <w:lvlJc w:val="left"/>
      <w:pPr>
        <w:ind w:left="3704" w:hanging="241"/>
      </w:pPr>
      <w:rPr>
        <w:rFonts w:hint="default"/>
        <w:lang w:val="en-US" w:eastAsia="zh-TW" w:bidi="ar-SA"/>
      </w:rPr>
    </w:lvl>
  </w:abstractNum>
  <w:abstractNum w:abstractNumId="305" w15:restartNumberingAfterBreak="0">
    <w:nsid w:val="312C3015"/>
    <w:multiLevelType w:val="multilevel"/>
    <w:tmpl w:val="6AFA6BD2"/>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306" w15:restartNumberingAfterBreak="0">
    <w:nsid w:val="31315786"/>
    <w:multiLevelType w:val="multilevel"/>
    <w:tmpl w:val="DD7691EE"/>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307" w15:restartNumberingAfterBreak="0">
    <w:nsid w:val="31554A9B"/>
    <w:multiLevelType w:val="multilevel"/>
    <w:tmpl w:val="029EBD84"/>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308" w15:restartNumberingAfterBreak="0">
    <w:nsid w:val="315C5628"/>
    <w:multiLevelType w:val="hybridMultilevel"/>
    <w:tmpl w:val="F068850C"/>
    <w:lvl w:ilvl="0" w:tplc="95D807A8">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26724E50">
      <w:numFmt w:val="bullet"/>
      <w:lvlText w:val="•"/>
      <w:lvlJc w:val="left"/>
      <w:pPr>
        <w:ind w:left="544" w:hanging="241"/>
      </w:pPr>
      <w:rPr>
        <w:rFonts w:hint="default"/>
        <w:lang w:val="en-US" w:eastAsia="zh-TW" w:bidi="ar-SA"/>
      </w:rPr>
    </w:lvl>
    <w:lvl w:ilvl="2" w:tplc="D21AF136">
      <w:numFmt w:val="bullet"/>
      <w:lvlText w:val="•"/>
      <w:lvlJc w:val="left"/>
      <w:pPr>
        <w:ind w:left="989" w:hanging="241"/>
      </w:pPr>
      <w:rPr>
        <w:rFonts w:hint="default"/>
        <w:lang w:val="en-US" w:eastAsia="zh-TW" w:bidi="ar-SA"/>
      </w:rPr>
    </w:lvl>
    <w:lvl w:ilvl="3" w:tplc="67022494">
      <w:numFmt w:val="bullet"/>
      <w:lvlText w:val="•"/>
      <w:lvlJc w:val="left"/>
      <w:pPr>
        <w:ind w:left="1433" w:hanging="241"/>
      </w:pPr>
      <w:rPr>
        <w:rFonts w:hint="default"/>
        <w:lang w:val="en-US" w:eastAsia="zh-TW" w:bidi="ar-SA"/>
      </w:rPr>
    </w:lvl>
    <w:lvl w:ilvl="4" w:tplc="AC4EBB46">
      <w:numFmt w:val="bullet"/>
      <w:lvlText w:val="•"/>
      <w:lvlJc w:val="left"/>
      <w:pPr>
        <w:ind w:left="1878" w:hanging="241"/>
      </w:pPr>
      <w:rPr>
        <w:rFonts w:hint="default"/>
        <w:lang w:val="en-US" w:eastAsia="zh-TW" w:bidi="ar-SA"/>
      </w:rPr>
    </w:lvl>
    <w:lvl w:ilvl="5" w:tplc="E46A4014">
      <w:numFmt w:val="bullet"/>
      <w:lvlText w:val="•"/>
      <w:lvlJc w:val="left"/>
      <w:pPr>
        <w:ind w:left="2323" w:hanging="241"/>
      </w:pPr>
      <w:rPr>
        <w:rFonts w:hint="default"/>
        <w:lang w:val="en-US" w:eastAsia="zh-TW" w:bidi="ar-SA"/>
      </w:rPr>
    </w:lvl>
    <w:lvl w:ilvl="6" w:tplc="8BBE5A4C">
      <w:numFmt w:val="bullet"/>
      <w:lvlText w:val="•"/>
      <w:lvlJc w:val="left"/>
      <w:pPr>
        <w:ind w:left="2767" w:hanging="241"/>
      </w:pPr>
      <w:rPr>
        <w:rFonts w:hint="default"/>
        <w:lang w:val="en-US" w:eastAsia="zh-TW" w:bidi="ar-SA"/>
      </w:rPr>
    </w:lvl>
    <w:lvl w:ilvl="7" w:tplc="8E561F76">
      <w:numFmt w:val="bullet"/>
      <w:lvlText w:val="•"/>
      <w:lvlJc w:val="left"/>
      <w:pPr>
        <w:ind w:left="3212" w:hanging="241"/>
      </w:pPr>
      <w:rPr>
        <w:rFonts w:hint="default"/>
        <w:lang w:val="en-US" w:eastAsia="zh-TW" w:bidi="ar-SA"/>
      </w:rPr>
    </w:lvl>
    <w:lvl w:ilvl="8" w:tplc="78B8A6F2">
      <w:numFmt w:val="bullet"/>
      <w:lvlText w:val="•"/>
      <w:lvlJc w:val="left"/>
      <w:pPr>
        <w:ind w:left="3656" w:hanging="241"/>
      </w:pPr>
      <w:rPr>
        <w:rFonts w:hint="default"/>
        <w:lang w:val="en-US" w:eastAsia="zh-TW" w:bidi="ar-SA"/>
      </w:rPr>
    </w:lvl>
  </w:abstractNum>
  <w:abstractNum w:abstractNumId="309" w15:restartNumberingAfterBreak="0">
    <w:nsid w:val="31792D10"/>
    <w:multiLevelType w:val="hybridMultilevel"/>
    <w:tmpl w:val="F38AAF34"/>
    <w:lvl w:ilvl="0" w:tplc="04548954">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FC48FF52">
      <w:numFmt w:val="bullet"/>
      <w:lvlText w:val="•"/>
      <w:lvlJc w:val="left"/>
      <w:pPr>
        <w:ind w:left="391" w:hanging="152"/>
      </w:pPr>
      <w:rPr>
        <w:rFonts w:hint="default"/>
        <w:lang w:val="en-US" w:eastAsia="zh-TW" w:bidi="ar-SA"/>
      </w:rPr>
    </w:lvl>
    <w:lvl w:ilvl="2" w:tplc="8A78B944">
      <w:numFmt w:val="bullet"/>
      <w:lvlText w:val="•"/>
      <w:lvlJc w:val="left"/>
      <w:pPr>
        <w:ind w:left="683" w:hanging="152"/>
      </w:pPr>
      <w:rPr>
        <w:rFonts w:hint="default"/>
        <w:lang w:val="en-US" w:eastAsia="zh-TW" w:bidi="ar-SA"/>
      </w:rPr>
    </w:lvl>
    <w:lvl w:ilvl="3" w:tplc="EED4EA52">
      <w:numFmt w:val="bullet"/>
      <w:lvlText w:val="•"/>
      <w:lvlJc w:val="left"/>
      <w:pPr>
        <w:ind w:left="974" w:hanging="152"/>
      </w:pPr>
      <w:rPr>
        <w:rFonts w:hint="default"/>
        <w:lang w:val="en-US" w:eastAsia="zh-TW" w:bidi="ar-SA"/>
      </w:rPr>
    </w:lvl>
    <w:lvl w:ilvl="4" w:tplc="1082AC8E">
      <w:numFmt w:val="bullet"/>
      <w:lvlText w:val="•"/>
      <w:lvlJc w:val="left"/>
      <w:pPr>
        <w:ind w:left="1266" w:hanging="152"/>
      </w:pPr>
      <w:rPr>
        <w:rFonts w:hint="default"/>
        <w:lang w:val="en-US" w:eastAsia="zh-TW" w:bidi="ar-SA"/>
      </w:rPr>
    </w:lvl>
    <w:lvl w:ilvl="5" w:tplc="60F62214">
      <w:numFmt w:val="bullet"/>
      <w:lvlText w:val="•"/>
      <w:lvlJc w:val="left"/>
      <w:pPr>
        <w:ind w:left="1558" w:hanging="152"/>
      </w:pPr>
      <w:rPr>
        <w:rFonts w:hint="default"/>
        <w:lang w:val="en-US" w:eastAsia="zh-TW" w:bidi="ar-SA"/>
      </w:rPr>
    </w:lvl>
    <w:lvl w:ilvl="6" w:tplc="B64640BC">
      <w:numFmt w:val="bullet"/>
      <w:lvlText w:val="•"/>
      <w:lvlJc w:val="left"/>
      <w:pPr>
        <w:ind w:left="1849" w:hanging="152"/>
      </w:pPr>
      <w:rPr>
        <w:rFonts w:hint="default"/>
        <w:lang w:val="en-US" w:eastAsia="zh-TW" w:bidi="ar-SA"/>
      </w:rPr>
    </w:lvl>
    <w:lvl w:ilvl="7" w:tplc="B7D8611E">
      <w:numFmt w:val="bullet"/>
      <w:lvlText w:val="•"/>
      <w:lvlJc w:val="left"/>
      <w:pPr>
        <w:ind w:left="2141" w:hanging="152"/>
      </w:pPr>
      <w:rPr>
        <w:rFonts w:hint="default"/>
        <w:lang w:val="en-US" w:eastAsia="zh-TW" w:bidi="ar-SA"/>
      </w:rPr>
    </w:lvl>
    <w:lvl w:ilvl="8" w:tplc="557027A8">
      <w:numFmt w:val="bullet"/>
      <w:lvlText w:val="•"/>
      <w:lvlJc w:val="left"/>
      <w:pPr>
        <w:ind w:left="2432" w:hanging="152"/>
      </w:pPr>
      <w:rPr>
        <w:rFonts w:hint="default"/>
        <w:lang w:val="en-US" w:eastAsia="zh-TW" w:bidi="ar-SA"/>
      </w:rPr>
    </w:lvl>
  </w:abstractNum>
  <w:abstractNum w:abstractNumId="310" w15:restartNumberingAfterBreak="0">
    <w:nsid w:val="317C2FBF"/>
    <w:multiLevelType w:val="hybridMultilevel"/>
    <w:tmpl w:val="C4940E58"/>
    <w:lvl w:ilvl="0" w:tplc="BC1880BE">
      <w:start w:val="1"/>
      <w:numFmt w:val="decimal"/>
      <w:lvlText w:val="%1."/>
      <w:lvlJc w:val="left"/>
      <w:pPr>
        <w:ind w:left="106" w:hanging="202"/>
        <w:jc w:val="left"/>
      </w:pPr>
      <w:rPr>
        <w:rFonts w:ascii="SimSun" w:eastAsia="SimSun" w:hAnsi="SimSun" w:cs="SimSun" w:hint="default"/>
        <w:b w:val="0"/>
        <w:bCs w:val="0"/>
        <w:i w:val="0"/>
        <w:iCs w:val="0"/>
        <w:spacing w:val="1"/>
        <w:w w:val="98"/>
        <w:sz w:val="18"/>
        <w:szCs w:val="18"/>
        <w:lang w:val="en-US" w:eastAsia="zh-TW" w:bidi="ar-SA"/>
      </w:rPr>
    </w:lvl>
    <w:lvl w:ilvl="1" w:tplc="6B9C9F60">
      <w:numFmt w:val="bullet"/>
      <w:lvlText w:val="•"/>
      <w:lvlJc w:val="left"/>
      <w:pPr>
        <w:ind w:left="202" w:hanging="202"/>
      </w:pPr>
      <w:rPr>
        <w:rFonts w:hint="default"/>
        <w:lang w:val="en-US" w:eastAsia="zh-TW" w:bidi="ar-SA"/>
      </w:rPr>
    </w:lvl>
    <w:lvl w:ilvl="2" w:tplc="9724AE52">
      <w:numFmt w:val="bullet"/>
      <w:lvlText w:val="•"/>
      <w:lvlJc w:val="left"/>
      <w:pPr>
        <w:ind w:left="304" w:hanging="202"/>
      </w:pPr>
      <w:rPr>
        <w:rFonts w:hint="default"/>
        <w:lang w:val="en-US" w:eastAsia="zh-TW" w:bidi="ar-SA"/>
      </w:rPr>
    </w:lvl>
    <w:lvl w:ilvl="3" w:tplc="F9F6E4D8">
      <w:numFmt w:val="bullet"/>
      <w:lvlText w:val="•"/>
      <w:lvlJc w:val="left"/>
      <w:pPr>
        <w:ind w:left="406" w:hanging="202"/>
      </w:pPr>
      <w:rPr>
        <w:rFonts w:hint="default"/>
        <w:lang w:val="en-US" w:eastAsia="zh-TW" w:bidi="ar-SA"/>
      </w:rPr>
    </w:lvl>
    <w:lvl w:ilvl="4" w:tplc="C3AC3500">
      <w:numFmt w:val="bullet"/>
      <w:lvlText w:val="•"/>
      <w:lvlJc w:val="left"/>
      <w:pPr>
        <w:ind w:left="509" w:hanging="202"/>
      </w:pPr>
      <w:rPr>
        <w:rFonts w:hint="default"/>
        <w:lang w:val="en-US" w:eastAsia="zh-TW" w:bidi="ar-SA"/>
      </w:rPr>
    </w:lvl>
    <w:lvl w:ilvl="5" w:tplc="A464F8F0">
      <w:numFmt w:val="bullet"/>
      <w:lvlText w:val="•"/>
      <w:lvlJc w:val="left"/>
      <w:pPr>
        <w:ind w:left="611" w:hanging="202"/>
      </w:pPr>
      <w:rPr>
        <w:rFonts w:hint="default"/>
        <w:lang w:val="en-US" w:eastAsia="zh-TW" w:bidi="ar-SA"/>
      </w:rPr>
    </w:lvl>
    <w:lvl w:ilvl="6" w:tplc="9284802C">
      <w:numFmt w:val="bullet"/>
      <w:lvlText w:val="•"/>
      <w:lvlJc w:val="left"/>
      <w:pPr>
        <w:ind w:left="713" w:hanging="202"/>
      </w:pPr>
      <w:rPr>
        <w:rFonts w:hint="default"/>
        <w:lang w:val="en-US" w:eastAsia="zh-TW" w:bidi="ar-SA"/>
      </w:rPr>
    </w:lvl>
    <w:lvl w:ilvl="7" w:tplc="B380C416">
      <w:numFmt w:val="bullet"/>
      <w:lvlText w:val="•"/>
      <w:lvlJc w:val="left"/>
      <w:pPr>
        <w:ind w:left="816" w:hanging="202"/>
      </w:pPr>
      <w:rPr>
        <w:rFonts w:hint="default"/>
        <w:lang w:val="en-US" w:eastAsia="zh-TW" w:bidi="ar-SA"/>
      </w:rPr>
    </w:lvl>
    <w:lvl w:ilvl="8" w:tplc="0AA4ABF6">
      <w:numFmt w:val="bullet"/>
      <w:lvlText w:val="•"/>
      <w:lvlJc w:val="left"/>
      <w:pPr>
        <w:ind w:left="918" w:hanging="202"/>
      </w:pPr>
      <w:rPr>
        <w:rFonts w:hint="default"/>
        <w:lang w:val="en-US" w:eastAsia="zh-TW" w:bidi="ar-SA"/>
      </w:rPr>
    </w:lvl>
  </w:abstractNum>
  <w:abstractNum w:abstractNumId="311" w15:restartNumberingAfterBreak="0">
    <w:nsid w:val="3187540F"/>
    <w:multiLevelType w:val="hybridMultilevel"/>
    <w:tmpl w:val="0F72CA8C"/>
    <w:lvl w:ilvl="0" w:tplc="F5CEA45A">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A606E15C">
      <w:numFmt w:val="bullet"/>
      <w:lvlText w:val="•"/>
      <w:lvlJc w:val="left"/>
      <w:pPr>
        <w:ind w:left="457" w:hanging="202"/>
      </w:pPr>
      <w:rPr>
        <w:rFonts w:hint="default"/>
        <w:lang w:val="en-US" w:eastAsia="zh-TW" w:bidi="ar-SA"/>
      </w:rPr>
    </w:lvl>
    <w:lvl w:ilvl="2" w:tplc="31AE4E72">
      <w:numFmt w:val="bullet"/>
      <w:lvlText w:val="•"/>
      <w:lvlJc w:val="left"/>
      <w:pPr>
        <w:ind w:left="815" w:hanging="202"/>
      </w:pPr>
      <w:rPr>
        <w:rFonts w:hint="default"/>
        <w:lang w:val="en-US" w:eastAsia="zh-TW" w:bidi="ar-SA"/>
      </w:rPr>
    </w:lvl>
    <w:lvl w:ilvl="3" w:tplc="E0C6881A">
      <w:numFmt w:val="bullet"/>
      <w:lvlText w:val="•"/>
      <w:lvlJc w:val="left"/>
      <w:pPr>
        <w:ind w:left="1173" w:hanging="202"/>
      </w:pPr>
      <w:rPr>
        <w:rFonts w:hint="default"/>
        <w:lang w:val="en-US" w:eastAsia="zh-TW" w:bidi="ar-SA"/>
      </w:rPr>
    </w:lvl>
    <w:lvl w:ilvl="4" w:tplc="E58A982A">
      <w:numFmt w:val="bullet"/>
      <w:lvlText w:val="•"/>
      <w:lvlJc w:val="left"/>
      <w:pPr>
        <w:ind w:left="1530" w:hanging="202"/>
      </w:pPr>
      <w:rPr>
        <w:rFonts w:hint="default"/>
        <w:lang w:val="en-US" w:eastAsia="zh-TW" w:bidi="ar-SA"/>
      </w:rPr>
    </w:lvl>
    <w:lvl w:ilvl="5" w:tplc="F386EFAA">
      <w:numFmt w:val="bullet"/>
      <w:lvlText w:val="•"/>
      <w:lvlJc w:val="left"/>
      <w:pPr>
        <w:ind w:left="1888" w:hanging="202"/>
      </w:pPr>
      <w:rPr>
        <w:rFonts w:hint="default"/>
        <w:lang w:val="en-US" w:eastAsia="zh-TW" w:bidi="ar-SA"/>
      </w:rPr>
    </w:lvl>
    <w:lvl w:ilvl="6" w:tplc="F34C4DE6">
      <w:numFmt w:val="bullet"/>
      <w:lvlText w:val="•"/>
      <w:lvlJc w:val="left"/>
      <w:pPr>
        <w:ind w:left="2246" w:hanging="202"/>
      </w:pPr>
      <w:rPr>
        <w:rFonts w:hint="default"/>
        <w:lang w:val="en-US" w:eastAsia="zh-TW" w:bidi="ar-SA"/>
      </w:rPr>
    </w:lvl>
    <w:lvl w:ilvl="7" w:tplc="FD843F2C">
      <w:numFmt w:val="bullet"/>
      <w:lvlText w:val="•"/>
      <w:lvlJc w:val="left"/>
      <w:pPr>
        <w:ind w:left="2603" w:hanging="202"/>
      </w:pPr>
      <w:rPr>
        <w:rFonts w:hint="default"/>
        <w:lang w:val="en-US" w:eastAsia="zh-TW" w:bidi="ar-SA"/>
      </w:rPr>
    </w:lvl>
    <w:lvl w:ilvl="8" w:tplc="D890A9EA">
      <w:numFmt w:val="bullet"/>
      <w:lvlText w:val="•"/>
      <w:lvlJc w:val="left"/>
      <w:pPr>
        <w:ind w:left="2961" w:hanging="202"/>
      </w:pPr>
      <w:rPr>
        <w:rFonts w:hint="default"/>
        <w:lang w:val="en-US" w:eastAsia="zh-TW" w:bidi="ar-SA"/>
      </w:rPr>
    </w:lvl>
  </w:abstractNum>
  <w:abstractNum w:abstractNumId="312" w15:restartNumberingAfterBreak="0">
    <w:nsid w:val="31A36942"/>
    <w:multiLevelType w:val="hybridMultilevel"/>
    <w:tmpl w:val="A636E690"/>
    <w:lvl w:ilvl="0" w:tplc="CA3A8DA2">
      <w:start w:val="1"/>
      <w:numFmt w:val="decimal"/>
      <w:lvlText w:val="%1."/>
      <w:lvlJc w:val="left"/>
      <w:pPr>
        <w:ind w:left="107" w:hanging="202"/>
        <w:jc w:val="left"/>
      </w:pPr>
      <w:rPr>
        <w:rFonts w:ascii="SimSun" w:eastAsia="SimSun" w:hAnsi="SimSun" w:cs="SimSun" w:hint="default"/>
        <w:b w:val="0"/>
        <w:bCs w:val="0"/>
        <w:i w:val="0"/>
        <w:iCs w:val="0"/>
        <w:spacing w:val="1"/>
        <w:w w:val="98"/>
        <w:sz w:val="18"/>
        <w:szCs w:val="18"/>
        <w:lang w:val="en-US" w:eastAsia="zh-TW" w:bidi="ar-SA"/>
      </w:rPr>
    </w:lvl>
    <w:lvl w:ilvl="1" w:tplc="F1448426">
      <w:numFmt w:val="bullet"/>
      <w:lvlText w:val="•"/>
      <w:lvlJc w:val="left"/>
      <w:pPr>
        <w:ind w:left="433" w:hanging="202"/>
      </w:pPr>
      <w:rPr>
        <w:rFonts w:hint="default"/>
        <w:lang w:val="en-US" w:eastAsia="zh-TW" w:bidi="ar-SA"/>
      </w:rPr>
    </w:lvl>
    <w:lvl w:ilvl="2" w:tplc="143ECCC8">
      <w:numFmt w:val="bullet"/>
      <w:lvlText w:val="•"/>
      <w:lvlJc w:val="left"/>
      <w:pPr>
        <w:ind w:left="766" w:hanging="202"/>
      </w:pPr>
      <w:rPr>
        <w:rFonts w:hint="default"/>
        <w:lang w:val="en-US" w:eastAsia="zh-TW" w:bidi="ar-SA"/>
      </w:rPr>
    </w:lvl>
    <w:lvl w:ilvl="3" w:tplc="998C27E0">
      <w:numFmt w:val="bullet"/>
      <w:lvlText w:val="•"/>
      <w:lvlJc w:val="left"/>
      <w:pPr>
        <w:ind w:left="1099" w:hanging="202"/>
      </w:pPr>
      <w:rPr>
        <w:rFonts w:hint="default"/>
        <w:lang w:val="en-US" w:eastAsia="zh-TW" w:bidi="ar-SA"/>
      </w:rPr>
    </w:lvl>
    <w:lvl w:ilvl="4" w:tplc="0576D588">
      <w:numFmt w:val="bullet"/>
      <w:lvlText w:val="•"/>
      <w:lvlJc w:val="left"/>
      <w:pPr>
        <w:ind w:left="1432" w:hanging="202"/>
      </w:pPr>
      <w:rPr>
        <w:rFonts w:hint="default"/>
        <w:lang w:val="en-US" w:eastAsia="zh-TW" w:bidi="ar-SA"/>
      </w:rPr>
    </w:lvl>
    <w:lvl w:ilvl="5" w:tplc="440271C4">
      <w:numFmt w:val="bullet"/>
      <w:lvlText w:val="•"/>
      <w:lvlJc w:val="left"/>
      <w:pPr>
        <w:ind w:left="1765" w:hanging="202"/>
      </w:pPr>
      <w:rPr>
        <w:rFonts w:hint="default"/>
        <w:lang w:val="en-US" w:eastAsia="zh-TW" w:bidi="ar-SA"/>
      </w:rPr>
    </w:lvl>
    <w:lvl w:ilvl="6" w:tplc="0A7EE8B2">
      <w:numFmt w:val="bullet"/>
      <w:lvlText w:val="•"/>
      <w:lvlJc w:val="left"/>
      <w:pPr>
        <w:ind w:left="2098" w:hanging="202"/>
      </w:pPr>
      <w:rPr>
        <w:rFonts w:hint="default"/>
        <w:lang w:val="en-US" w:eastAsia="zh-TW" w:bidi="ar-SA"/>
      </w:rPr>
    </w:lvl>
    <w:lvl w:ilvl="7" w:tplc="A2842700">
      <w:numFmt w:val="bullet"/>
      <w:lvlText w:val="•"/>
      <w:lvlJc w:val="left"/>
      <w:pPr>
        <w:ind w:left="2431" w:hanging="202"/>
      </w:pPr>
      <w:rPr>
        <w:rFonts w:hint="default"/>
        <w:lang w:val="en-US" w:eastAsia="zh-TW" w:bidi="ar-SA"/>
      </w:rPr>
    </w:lvl>
    <w:lvl w:ilvl="8" w:tplc="80444518">
      <w:numFmt w:val="bullet"/>
      <w:lvlText w:val="•"/>
      <w:lvlJc w:val="left"/>
      <w:pPr>
        <w:ind w:left="2764" w:hanging="202"/>
      </w:pPr>
      <w:rPr>
        <w:rFonts w:hint="default"/>
        <w:lang w:val="en-US" w:eastAsia="zh-TW" w:bidi="ar-SA"/>
      </w:rPr>
    </w:lvl>
  </w:abstractNum>
  <w:abstractNum w:abstractNumId="313" w15:restartNumberingAfterBreak="0">
    <w:nsid w:val="31D039DB"/>
    <w:multiLevelType w:val="hybridMultilevel"/>
    <w:tmpl w:val="6C9CF456"/>
    <w:lvl w:ilvl="0" w:tplc="297CC77C">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882A3612">
      <w:numFmt w:val="bullet"/>
      <w:lvlText w:val="•"/>
      <w:lvlJc w:val="left"/>
      <w:pPr>
        <w:ind w:left="391" w:hanging="183"/>
      </w:pPr>
      <w:rPr>
        <w:rFonts w:hint="default"/>
        <w:lang w:val="en-US" w:eastAsia="zh-TW" w:bidi="ar-SA"/>
      </w:rPr>
    </w:lvl>
    <w:lvl w:ilvl="2" w:tplc="C6D09280">
      <w:numFmt w:val="bullet"/>
      <w:lvlText w:val="•"/>
      <w:lvlJc w:val="left"/>
      <w:pPr>
        <w:ind w:left="683" w:hanging="183"/>
      </w:pPr>
      <w:rPr>
        <w:rFonts w:hint="default"/>
        <w:lang w:val="en-US" w:eastAsia="zh-TW" w:bidi="ar-SA"/>
      </w:rPr>
    </w:lvl>
    <w:lvl w:ilvl="3" w:tplc="A1224522">
      <w:numFmt w:val="bullet"/>
      <w:lvlText w:val="•"/>
      <w:lvlJc w:val="left"/>
      <w:pPr>
        <w:ind w:left="974" w:hanging="183"/>
      </w:pPr>
      <w:rPr>
        <w:rFonts w:hint="default"/>
        <w:lang w:val="en-US" w:eastAsia="zh-TW" w:bidi="ar-SA"/>
      </w:rPr>
    </w:lvl>
    <w:lvl w:ilvl="4" w:tplc="99FA7542">
      <w:numFmt w:val="bullet"/>
      <w:lvlText w:val="•"/>
      <w:lvlJc w:val="left"/>
      <w:pPr>
        <w:ind w:left="1266" w:hanging="183"/>
      </w:pPr>
      <w:rPr>
        <w:rFonts w:hint="default"/>
        <w:lang w:val="en-US" w:eastAsia="zh-TW" w:bidi="ar-SA"/>
      </w:rPr>
    </w:lvl>
    <w:lvl w:ilvl="5" w:tplc="06A40554">
      <w:numFmt w:val="bullet"/>
      <w:lvlText w:val="•"/>
      <w:lvlJc w:val="left"/>
      <w:pPr>
        <w:ind w:left="1558" w:hanging="183"/>
      </w:pPr>
      <w:rPr>
        <w:rFonts w:hint="default"/>
        <w:lang w:val="en-US" w:eastAsia="zh-TW" w:bidi="ar-SA"/>
      </w:rPr>
    </w:lvl>
    <w:lvl w:ilvl="6" w:tplc="E4C018A4">
      <w:numFmt w:val="bullet"/>
      <w:lvlText w:val="•"/>
      <w:lvlJc w:val="left"/>
      <w:pPr>
        <w:ind w:left="1849" w:hanging="183"/>
      </w:pPr>
      <w:rPr>
        <w:rFonts w:hint="default"/>
        <w:lang w:val="en-US" w:eastAsia="zh-TW" w:bidi="ar-SA"/>
      </w:rPr>
    </w:lvl>
    <w:lvl w:ilvl="7" w:tplc="BB6E2080">
      <w:numFmt w:val="bullet"/>
      <w:lvlText w:val="•"/>
      <w:lvlJc w:val="left"/>
      <w:pPr>
        <w:ind w:left="2141" w:hanging="183"/>
      </w:pPr>
      <w:rPr>
        <w:rFonts w:hint="default"/>
        <w:lang w:val="en-US" w:eastAsia="zh-TW" w:bidi="ar-SA"/>
      </w:rPr>
    </w:lvl>
    <w:lvl w:ilvl="8" w:tplc="2642FEB6">
      <w:numFmt w:val="bullet"/>
      <w:lvlText w:val="•"/>
      <w:lvlJc w:val="left"/>
      <w:pPr>
        <w:ind w:left="2432" w:hanging="183"/>
      </w:pPr>
      <w:rPr>
        <w:rFonts w:hint="default"/>
        <w:lang w:val="en-US" w:eastAsia="zh-TW" w:bidi="ar-SA"/>
      </w:rPr>
    </w:lvl>
  </w:abstractNum>
  <w:abstractNum w:abstractNumId="314" w15:restartNumberingAfterBreak="0">
    <w:nsid w:val="32192469"/>
    <w:multiLevelType w:val="hybridMultilevel"/>
    <w:tmpl w:val="206E5F54"/>
    <w:lvl w:ilvl="0" w:tplc="B3DCA78A">
      <w:start w:val="1"/>
      <w:numFmt w:val="decimal"/>
      <w:lvlText w:val="%1."/>
      <w:lvlJc w:val="left"/>
      <w:pPr>
        <w:ind w:left="107" w:hanging="202"/>
        <w:jc w:val="left"/>
      </w:pPr>
      <w:rPr>
        <w:rFonts w:ascii="SimSun" w:eastAsia="SimSun" w:hAnsi="SimSun" w:cs="SimSun" w:hint="default"/>
        <w:b w:val="0"/>
        <w:bCs w:val="0"/>
        <w:i w:val="0"/>
        <w:iCs w:val="0"/>
        <w:spacing w:val="1"/>
        <w:w w:val="98"/>
        <w:sz w:val="18"/>
        <w:szCs w:val="18"/>
        <w:lang w:val="en-US" w:eastAsia="zh-TW" w:bidi="ar-SA"/>
      </w:rPr>
    </w:lvl>
    <w:lvl w:ilvl="1" w:tplc="CBE6CB4E">
      <w:numFmt w:val="bullet"/>
      <w:lvlText w:val="•"/>
      <w:lvlJc w:val="left"/>
      <w:pPr>
        <w:ind w:left="433" w:hanging="202"/>
      </w:pPr>
      <w:rPr>
        <w:rFonts w:hint="default"/>
        <w:lang w:val="en-US" w:eastAsia="zh-TW" w:bidi="ar-SA"/>
      </w:rPr>
    </w:lvl>
    <w:lvl w:ilvl="2" w:tplc="E8F2117C">
      <w:numFmt w:val="bullet"/>
      <w:lvlText w:val="•"/>
      <w:lvlJc w:val="left"/>
      <w:pPr>
        <w:ind w:left="766" w:hanging="202"/>
      </w:pPr>
      <w:rPr>
        <w:rFonts w:hint="default"/>
        <w:lang w:val="en-US" w:eastAsia="zh-TW" w:bidi="ar-SA"/>
      </w:rPr>
    </w:lvl>
    <w:lvl w:ilvl="3" w:tplc="44D40A56">
      <w:numFmt w:val="bullet"/>
      <w:lvlText w:val="•"/>
      <w:lvlJc w:val="left"/>
      <w:pPr>
        <w:ind w:left="1099" w:hanging="202"/>
      </w:pPr>
      <w:rPr>
        <w:rFonts w:hint="default"/>
        <w:lang w:val="en-US" w:eastAsia="zh-TW" w:bidi="ar-SA"/>
      </w:rPr>
    </w:lvl>
    <w:lvl w:ilvl="4" w:tplc="01ACA144">
      <w:numFmt w:val="bullet"/>
      <w:lvlText w:val="•"/>
      <w:lvlJc w:val="left"/>
      <w:pPr>
        <w:ind w:left="1432" w:hanging="202"/>
      </w:pPr>
      <w:rPr>
        <w:rFonts w:hint="default"/>
        <w:lang w:val="en-US" w:eastAsia="zh-TW" w:bidi="ar-SA"/>
      </w:rPr>
    </w:lvl>
    <w:lvl w:ilvl="5" w:tplc="4AA4DEE0">
      <w:numFmt w:val="bullet"/>
      <w:lvlText w:val="•"/>
      <w:lvlJc w:val="left"/>
      <w:pPr>
        <w:ind w:left="1765" w:hanging="202"/>
      </w:pPr>
      <w:rPr>
        <w:rFonts w:hint="default"/>
        <w:lang w:val="en-US" w:eastAsia="zh-TW" w:bidi="ar-SA"/>
      </w:rPr>
    </w:lvl>
    <w:lvl w:ilvl="6" w:tplc="F2287938">
      <w:numFmt w:val="bullet"/>
      <w:lvlText w:val="•"/>
      <w:lvlJc w:val="left"/>
      <w:pPr>
        <w:ind w:left="2098" w:hanging="202"/>
      </w:pPr>
      <w:rPr>
        <w:rFonts w:hint="default"/>
        <w:lang w:val="en-US" w:eastAsia="zh-TW" w:bidi="ar-SA"/>
      </w:rPr>
    </w:lvl>
    <w:lvl w:ilvl="7" w:tplc="BF2C874C">
      <w:numFmt w:val="bullet"/>
      <w:lvlText w:val="•"/>
      <w:lvlJc w:val="left"/>
      <w:pPr>
        <w:ind w:left="2431" w:hanging="202"/>
      </w:pPr>
      <w:rPr>
        <w:rFonts w:hint="default"/>
        <w:lang w:val="en-US" w:eastAsia="zh-TW" w:bidi="ar-SA"/>
      </w:rPr>
    </w:lvl>
    <w:lvl w:ilvl="8" w:tplc="D04A21F8">
      <w:numFmt w:val="bullet"/>
      <w:lvlText w:val="•"/>
      <w:lvlJc w:val="left"/>
      <w:pPr>
        <w:ind w:left="2764" w:hanging="202"/>
      </w:pPr>
      <w:rPr>
        <w:rFonts w:hint="default"/>
        <w:lang w:val="en-US" w:eastAsia="zh-TW" w:bidi="ar-SA"/>
      </w:rPr>
    </w:lvl>
  </w:abstractNum>
  <w:abstractNum w:abstractNumId="315" w15:restartNumberingAfterBreak="0">
    <w:nsid w:val="322021B6"/>
    <w:multiLevelType w:val="hybridMultilevel"/>
    <w:tmpl w:val="0B02C70E"/>
    <w:lvl w:ilvl="0" w:tplc="0FC4458C">
      <w:start w:val="1"/>
      <w:numFmt w:val="decimal"/>
      <w:lvlText w:val="%1."/>
      <w:lvlJc w:val="left"/>
      <w:pPr>
        <w:ind w:left="259"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8F1A7BE0">
      <w:numFmt w:val="bullet"/>
      <w:lvlText w:val="•"/>
      <w:lvlJc w:val="left"/>
      <w:pPr>
        <w:ind w:left="362" w:hanging="152"/>
      </w:pPr>
      <w:rPr>
        <w:rFonts w:hint="default"/>
        <w:lang w:val="en-US" w:eastAsia="zh-TW" w:bidi="ar-SA"/>
      </w:rPr>
    </w:lvl>
    <w:lvl w:ilvl="2" w:tplc="E3D85460">
      <w:numFmt w:val="bullet"/>
      <w:lvlText w:val="•"/>
      <w:lvlJc w:val="left"/>
      <w:pPr>
        <w:ind w:left="465" w:hanging="152"/>
      </w:pPr>
      <w:rPr>
        <w:rFonts w:hint="default"/>
        <w:lang w:val="en-US" w:eastAsia="zh-TW" w:bidi="ar-SA"/>
      </w:rPr>
    </w:lvl>
    <w:lvl w:ilvl="3" w:tplc="7E24AE10">
      <w:numFmt w:val="bullet"/>
      <w:lvlText w:val="•"/>
      <w:lvlJc w:val="left"/>
      <w:pPr>
        <w:ind w:left="568" w:hanging="152"/>
      </w:pPr>
      <w:rPr>
        <w:rFonts w:hint="default"/>
        <w:lang w:val="en-US" w:eastAsia="zh-TW" w:bidi="ar-SA"/>
      </w:rPr>
    </w:lvl>
    <w:lvl w:ilvl="4" w:tplc="52C25172">
      <w:numFmt w:val="bullet"/>
      <w:lvlText w:val="•"/>
      <w:lvlJc w:val="left"/>
      <w:pPr>
        <w:ind w:left="671" w:hanging="152"/>
      </w:pPr>
      <w:rPr>
        <w:rFonts w:hint="default"/>
        <w:lang w:val="en-US" w:eastAsia="zh-TW" w:bidi="ar-SA"/>
      </w:rPr>
    </w:lvl>
    <w:lvl w:ilvl="5" w:tplc="F87A06C8">
      <w:numFmt w:val="bullet"/>
      <w:lvlText w:val="•"/>
      <w:lvlJc w:val="left"/>
      <w:pPr>
        <w:ind w:left="774" w:hanging="152"/>
      </w:pPr>
      <w:rPr>
        <w:rFonts w:hint="default"/>
        <w:lang w:val="en-US" w:eastAsia="zh-TW" w:bidi="ar-SA"/>
      </w:rPr>
    </w:lvl>
    <w:lvl w:ilvl="6" w:tplc="9EDA9302">
      <w:numFmt w:val="bullet"/>
      <w:lvlText w:val="•"/>
      <w:lvlJc w:val="left"/>
      <w:pPr>
        <w:ind w:left="876" w:hanging="152"/>
      </w:pPr>
      <w:rPr>
        <w:rFonts w:hint="default"/>
        <w:lang w:val="en-US" w:eastAsia="zh-TW" w:bidi="ar-SA"/>
      </w:rPr>
    </w:lvl>
    <w:lvl w:ilvl="7" w:tplc="35B84FC2">
      <w:numFmt w:val="bullet"/>
      <w:lvlText w:val="•"/>
      <w:lvlJc w:val="left"/>
      <w:pPr>
        <w:ind w:left="979" w:hanging="152"/>
      </w:pPr>
      <w:rPr>
        <w:rFonts w:hint="default"/>
        <w:lang w:val="en-US" w:eastAsia="zh-TW" w:bidi="ar-SA"/>
      </w:rPr>
    </w:lvl>
    <w:lvl w:ilvl="8" w:tplc="1FEE576A">
      <w:numFmt w:val="bullet"/>
      <w:lvlText w:val="•"/>
      <w:lvlJc w:val="left"/>
      <w:pPr>
        <w:ind w:left="1082" w:hanging="152"/>
      </w:pPr>
      <w:rPr>
        <w:rFonts w:hint="default"/>
        <w:lang w:val="en-US" w:eastAsia="zh-TW" w:bidi="ar-SA"/>
      </w:rPr>
    </w:lvl>
  </w:abstractNum>
  <w:abstractNum w:abstractNumId="316" w15:restartNumberingAfterBreak="0">
    <w:nsid w:val="323F479C"/>
    <w:multiLevelType w:val="multilevel"/>
    <w:tmpl w:val="87404C22"/>
    <w:lvl w:ilvl="0">
      <w:start w:val="1"/>
      <w:numFmt w:val="upperRoman"/>
      <w:lvlText w:val="%1"/>
      <w:lvlJc w:val="left"/>
      <w:pPr>
        <w:ind w:left="107" w:hanging="286"/>
        <w:jc w:val="left"/>
      </w:pPr>
      <w:rPr>
        <w:rFonts w:hint="default"/>
        <w:lang w:val="en-US" w:eastAsia="zh-TW" w:bidi="ar-SA"/>
      </w:rPr>
    </w:lvl>
    <w:lvl w:ilvl="1">
      <w:start w:val="1"/>
      <w:numFmt w:val="decimal"/>
      <w:lvlText w:val="%1-%2"/>
      <w:lvlJc w:val="left"/>
      <w:pPr>
        <w:ind w:left="107" w:hanging="286"/>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286"/>
      </w:pPr>
      <w:rPr>
        <w:rFonts w:hint="default"/>
        <w:lang w:val="en-US" w:eastAsia="zh-TW" w:bidi="ar-SA"/>
      </w:rPr>
    </w:lvl>
    <w:lvl w:ilvl="3">
      <w:numFmt w:val="bullet"/>
      <w:lvlText w:val="•"/>
      <w:lvlJc w:val="left"/>
      <w:pPr>
        <w:ind w:left="313" w:hanging="286"/>
      </w:pPr>
      <w:rPr>
        <w:rFonts w:hint="default"/>
        <w:lang w:val="en-US" w:eastAsia="zh-TW" w:bidi="ar-SA"/>
      </w:rPr>
    </w:lvl>
    <w:lvl w:ilvl="4">
      <w:numFmt w:val="bullet"/>
      <w:lvlText w:val="•"/>
      <w:lvlJc w:val="left"/>
      <w:pPr>
        <w:ind w:left="385" w:hanging="286"/>
      </w:pPr>
      <w:rPr>
        <w:rFonts w:hint="default"/>
        <w:lang w:val="en-US" w:eastAsia="zh-TW" w:bidi="ar-SA"/>
      </w:rPr>
    </w:lvl>
    <w:lvl w:ilvl="5">
      <w:numFmt w:val="bullet"/>
      <w:lvlText w:val="•"/>
      <w:lvlJc w:val="left"/>
      <w:pPr>
        <w:ind w:left="456" w:hanging="286"/>
      </w:pPr>
      <w:rPr>
        <w:rFonts w:hint="default"/>
        <w:lang w:val="en-US" w:eastAsia="zh-TW" w:bidi="ar-SA"/>
      </w:rPr>
    </w:lvl>
    <w:lvl w:ilvl="6">
      <w:numFmt w:val="bullet"/>
      <w:lvlText w:val="•"/>
      <w:lvlJc w:val="left"/>
      <w:pPr>
        <w:ind w:left="527" w:hanging="286"/>
      </w:pPr>
      <w:rPr>
        <w:rFonts w:hint="default"/>
        <w:lang w:val="en-US" w:eastAsia="zh-TW" w:bidi="ar-SA"/>
      </w:rPr>
    </w:lvl>
    <w:lvl w:ilvl="7">
      <w:numFmt w:val="bullet"/>
      <w:lvlText w:val="•"/>
      <w:lvlJc w:val="left"/>
      <w:pPr>
        <w:ind w:left="599" w:hanging="286"/>
      </w:pPr>
      <w:rPr>
        <w:rFonts w:hint="default"/>
        <w:lang w:val="en-US" w:eastAsia="zh-TW" w:bidi="ar-SA"/>
      </w:rPr>
    </w:lvl>
    <w:lvl w:ilvl="8">
      <w:numFmt w:val="bullet"/>
      <w:lvlText w:val="•"/>
      <w:lvlJc w:val="left"/>
      <w:pPr>
        <w:ind w:left="670" w:hanging="286"/>
      </w:pPr>
      <w:rPr>
        <w:rFonts w:hint="default"/>
        <w:lang w:val="en-US" w:eastAsia="zh-TW" w:bidi="ar-SA"/>
      </w:rPr>
    </w:lvl>
  </w:abstractNum>
  <w:abstractNum w:abstractNumId="317" w15:restartNumberingAfterBreak="0">
    <w:nsid w:val="32470663"/>
    <w:multiLevelType w:val="hybridMultilevel"/>
    <w:tmpl w:val="720A6BB4"/>
    <w:lvl w:ilvl="0" w:tplc="4E0453FE">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C3B20E86">
      <w:numFmt w:val="bullet"/>
      <w:lvlText w:val="•"/>
      <w:lvlJc w:val="left"/>
      <w:pPr>
        <w:ind w:left="216" w:hanging="152"/>
      </w:pPr>
      <w:rPr>
        <w:rFonts w:hint="default"/>
        <w:lang w:val="en-US" w:eastAsia="zh-TW" w:bidi="ar-SA"/>
      </w:rPr>
    </w:lvl>
    <w:lvl w:ilvl="2" w:tplc="8BA8216E">
      <w:numFmt w:val="bullet"/>
      <w:lvlText w:val="•"/>
      <w:lvlJc w:val="left"/>
      <w:pPr>
        <w:ind w:left="333" w:hanging="152"/>
      </w:pPr>
      <w:rPr>
        <w:rFonts w:hint="default"/>
        <w:lang w:val="en-US" w:eastAsia="zh-TW" w:bidi="ar-SA"/>
      </w:rPr>
    </w:lvl>
    <w:lvl w:ilvl="3" w:tplc="FFBC54B8">
      <w:numFmt w:val="bullet"/>
      <w:lvlText w:val="•"/>
      <w:lvlJc w:val="left"/>
      <w:pPr>
        <w:ind w:left="450" w:hanging="152"/>
      </w:pPr>
      <w:rPr>
        <w:rFonts w:hint="default"/>
        <w:lang w:val="en-US" w:eastAsia="zh-TW" w:bidi="ar-SA"/>
      </w:rPr>
    </w:lvl>
    <w:lvl w:ilvl="4" w:tplc="9F7A791E">
      <w:numFmt w:val="bullet"/>
      <w:lvlText w:val="•"/>
      <w:lvlJc w:val="left"/>
      <w:pPr>
        <w:ind w:left="566" w:hanging="152"/>
      </w:pPr>
      <w:rPr>
        <w:rFonts w:hint="default"/>
        <w:lang w:val="en-US" w:eastAsia="zh-TW" w:bidi="ar-SA"/>
      </w:rPr>
    </w:lvl>
    <w:lvl w:ilvl="5" w:tplc="18E2FBFA">
      <w:numFmt w:val="bullet"/>
      <w:lvlText w:val="•"/>
      <w:lvlJc w:val="left"/>
      <w:pPr>
        <w:ind w:left="683" w:hanging="152"/>
      </w:pPr>
      <w:rPr>
        <w:rFonts w:hint="default"/>
        <w:lang w:val="en-US" w:eastAsia="zh-TW" w:bidi="ar-SA"/>
      </w:rPr>
    </w:lvl>
    <w:lvl w:ilvl="6" w:tplc="6124272C">
      <w:numFmt w:val="bullet"/>
      <w:lvlText w:val="•"/>
      <w:lvlJc w:val="left"/>
      <w:pPr>
        <w:ind w:left="800" w:hanging="152"/>
      </w:pPr>
      <w:rPr>
        <w:rFonts w:hint="default"/>
        <w:lang w:val="en-US" w:eastAsia="zh-TW" w:bidi="ar-SA"/>
      </w:rPr>
    </w:lvl>
    <w:lvl w:ilvl="7" w:tplc="05ACE3E8">
      <w:numFmt w:val="bullet"/>
      <w:lvlText w:val="•"/>
      <w:lvlJc w:val="left"/>
      <w:pPr>
        <w:ind w:left="916" w:hanging="152"/>
      </w:pPr>
      <w:rPr>
        <w:rFonts w:hint="default"/>
        <w:lang w:val="en-US" w:eastAsia="zh-TW" w:bidi="ar-SA"/>
      </w:rPr>
    </w:lvl>
    <w:lvl w:ilvl="8" w:tplc="F0826E0E">
      <w:numFmt w:val="bullet"/>
      <w:lvlText w:val="•"/>
      <w:lvlJc w:val="left"/>
      <w:pPr>
        <w:ind w:left="1033" w:hanging="152"/>
      </w:pPr>
      <w:rPr>
        <w:rFonts w:hint="default"/>
        <w:lang w:val="en-US" w:eastAsia="zh-TW" w:bidi="ar-SA"/>
      </w:rPr>
    </w:lvl>
  </w:abstractNum>
  <w:abstractNum w:abstractNumId="318" w15:restartNumberingAfterBreak="0">
    <w:nsid w:val="325771A3"/>
    <w:multiLevelType w:val="hybridMultilevel"/>
    <w:tmpl w:val="A89CEA9C"/>
    <w:lvl w:ilvl="0" w:tplc="DF58F24A">
      <w:start w:val="1"/>
      <w:numFmt w:val="decimal"/>
      <w:lvlText w:val="%1."/>
      <w:lvlJc w:val="left"/>
      <w:pPr>
        <w:ind w:left="1125"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95CC1720">
      <w:numFmt w:val="bullet"/>
      <w:lvlText w:val="•"/>
      <w:lvlJc w:val="left"/>
      <w:pPr>
        <w:ind w:left="2436" w:hanging="240"/>
      </w:pPr>
      <w:rPr>
        <w:rFonts w:hint="default"/>
        <w:lang w:val="en-US" w:eastAsia="zh-TW" w:bidi="ar-SA"/>
      </w:rPr>
    </w:lvl>
    <w:lvl w:ilvl="2" w:tplc="A1DAA20E">
      <w:numFmt w:val="bullet"/>
      <w:lvlText w:val="•"/>
      <w:lvlJc w:val="left"/>
      <w:pPr>
        <w:ind w:left="3753" w:hanging="240"/>
      </w:pPr>
      <w:rPr>
        <w:rFonts w:hint="default"/>
        <w:lang w:val="en-US" w:eastAsia="zh-TW" w:bidi="ar-SA"/>
      </w:rPr>
    </w:lvl>
    <w:lvl w:ilvl="3" w:tplc="A476EE84">
      <w:numFmt w:val="bullet"/>
      <w:lvlText w:val="•"/>
      <w:lvlJc w:val="left"/>
      <w:pPr>
        <w:ind w:left="5070" w:hanging="240"/>
      </w:pPr>
      <w:rPr>
        <w:rFonts w:hint="default"/>
        <w:lang w:val="en-US" w:eastAsia="zh-TW" w:bidi="ar-SA"/>
      </w:rPr>
    </w:lvl>
    <w:lvl w:ilvl="4" w:tplc="DCA64A16">
      <w:numFmt w:val="bullet"/>
      <w:lvlText w:val="•"/>
      <w:lvlJc w:val="left"/>
      <w:pPr>
        <w:ind w:left="6387" w:hanging="240"/>
      </w:pPr>
      <w:rPr>
        <w:rFonts w:hint="default"/>
        <w:lang w:val="en-US" w:eastAsia="zh-TW" w:bidi="ar-SA"/>
      </w:rPr>
    </w:lvl>
    <w:lvl w:ilvl="5" w:tplc="B0DA3B1E">
      <w:numFmt w:val="bullet"/>
      <w:lvlText w:val="•"/>
      <w:lvlJc w:val="left"/>
      <w:pPr>
        <w:ind w:left="7704" w:hanging="240"/>
      </w:pPr>
      <w:rPr>
        <w:rFonts w:hint="default"/>
        <w:lang w:val="en-US" w:eastAsia="zh-TW" w:bidi="ar-SA"/>
      </w:rPr>
    </w:lvl>
    <w:lvl w:ilvl="6" w:tplc="3D30E236">
      <w:numFmt w:val="bullet"/>
      <w:lvlText w:val="•"/>
      <w:lvlJc w:val="left"/>
      <w:pPr>
        <w:ind w:left="9021" w:hanging="240"/>
      </w:pPr>
      <w:rPr>
        <w:rFonts w:hint="default"/>
        <w:lang w:val="en-US" w:eastAsia="zh-TW" w:bidi="ar-SA"/>
      </w:rPr>
    </w:lvl>
    <w:lvl w:ilvl="7" w:tplc="AE0A2D02">
      <w:numFmt w:val="bullet"/>
      <w:lvlText w:val="•"/>
      <w:lvlJc w:val="left"/>
      <w:pPr>
        <w:ind w:left="10337" w:hanging="240"/>
      </w:pPr>
      <w:rPr>
        <w:rFonts w:hint="default"/>
        <w:lang w:val="en-US" w:eastAsia="zh-TW" w:bidi="ar-SA"/>
      </w:rPr>
    </w:lvl>
    <w:lvl w:ilvl="8" w:tplc="258CB62E">
      <w:numFmt w:val="bullet"/>
      <w:lvlText w:val="•"/>
      <w:lvlJc w:val="left"/>
      <w:pPr>
        <w:ind w:left="11654" w:hanging="240"/>
      </w:pPr>
      <w:rPr>
        <w:rFonts w:hint="default"/>
        <w:lang w:val="en-US" w:eastAsia="zh-TW" w:bidi="ar-SA"/>
      </w:rPr>
    </w:lvl>
  </w:abstractNum>
  <w:abstractNum w:abstractNumId="319" w15:restartNumberingAfterBreak="0">
    <w:nsid w:val="32593292"/>
    <w:multiLevelType w:val="hybridMultilevel"/>
    <w:tmpl w:val="A0EC195A"/>
    <w:lvl w:ilvl="0" w:tplc="FE1AE2A8">
      <w:start w:val="1"/>
      <w:numFmt w:val="decimal"/>
      <w:lvlText w:val="%1."/>
      <w:lvlJc w:val="left"/>
      <w:pPr>
        <w:ind w:left="260"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E202F6A0">
      <w:numFmt w:val="bullet"/>
      <w:lvlText w:val="•"/>
      <w:lvlJc w:val="left"/>
      <w:pPr>
        <w:ind w:left="535" w:hanging="152"/>
      </w:pPr>
      <w:rPr>
        <w:rFonts w:hint="default"/>
        <w:lang w:val="en-US" w:eastAsia="zh-TW" w:bidi="ar-SA"/>
      </w:rPr>
    </w:lvl>
    <w:lvl w:ilvl="2" w:tplc="DE2005C0">
      <w:numFmt w:val="bullet"/>
      <w:lvlText w:val="•"/>
      <w:lvlJc w:val="left"/>
      <w:pPr>
        <w:ind w:left="811" w:hanging="152"/>
      </w:pPr>
      <w:rPr>
        <w:rFonts w:hint="default"/>
        <w:lang w:val="en-US" w:eastAsia="zh-TW" w:bidi="ar-SA"/>
      </w:rPr>
    </w:lvl>
    <w:lvl w:ilvl="3" w:tplc="DF8E0DBE">
      <w:numFmt w:val="bullet"/>
      <w:lvlText w:val="•"/>
      <w:lvlJc w:val="left"/>
      <w:pPr>
        <w:ind w:left="1086" w:hanging="152"/>
      </w:pPr>
      <w:rPr>
        <w:rFonts w:hint="default"/>
        <w:lang w:val="en-US" w:eastAsia="zh-TW" w:bidi="ar-SA"/>
      </w:rPr>
    </w:lvl>
    <w:lvl w:ilvl="4" w:tplc="ADB22882">
      <w:numFmt w:val="bullet"/>
      <w:lvlText w:val="•"/>
      <w:lvlJc w:val="left"/>
      <w:pPr>
        <w:ind w:left="1362" w:hanging="152"/>
      </w:pPr>
      <w:rPr>
        <w:rFonts w:hint="default"/>
        <w:lang w:val="en-US" w:eastAsia="zh-TW" w:bidi="ar-SA"/>
      </w:rPr>
    </w:lvl>
    <w:lvl w:ilvl="5" w:tplc="808AC4AA">
      <w:numFmt w:val="bullet"/>
      <w:lvlText w:val="•"/>
      <w:lvlJc w:val="left"/>
      <w:pPr>
        <w:ind w:left="1638" w:hanging="152"/>
      </w:pPr>
      <w:rPr>
        <w:rFonts w:hint="default"/>
        <w:lang w:val="en-US" w:eastAsia="zh-TW" w:bidi="ar-SA"/>
      </w:rPr>
    </w:lvl>
    <w:lvl w:ilvl="6" w:tplc="56A46366">
      <w:numFmt w:val="bullet"/>
      <w:lvlText w:val="•"/>
      <w:lvlJc w:val="left"/>
      <w:pPr>
        <w:ind w:left="1913" w:hanging="152"/>
      </w:pPr>
      <w:rPr>
        <w:rFonts w:hint="default"/>
        <w:lang w:val="en-US" w:eastAsia="zh-TW" w:bidi="ar-SA"/>
      </w:rPr>
    </w:lvl>
    <w:lvl w:ilvl="7" w:tplc="9AB2465E">
      <w:numFmt w:val="bullet"/>
      <w:lvlText w:val="•"/>
      <w:lvlJc w:val="left"/>
      <w:pPr>
        <w:ind w:left="2189" w:hanging="152"/>
      </w:pPr>
      <w:rPr>
        <w:rFonts w:hint="default"/>
        <w:lang w:val="en-US" w:eastAsia="zh-TW" w:bidi="ar-SA"/>
      </w:rPr>
    </w:lvl>
    <w:lvl w:ilvl="8" w:tplc="E6864F3A">
      <w:numFmt w:val="bullet"/>
      <w:lvlText w:val="•"/>
      <w:lvlJc w:val="left"/>
      <w:pPr>
        <w:ind w:left="2464" w:hanging="152"/>
      </w:pPr>
      <w:rPr>
        <w:rFonts w:hint="default"/>
        <w:lang w:val="en-US" w:eastAsia="zh-TW" w:bidi="ar-SA"/>
      </w:rPr>
    </w:lvl>
  </w:abstractNum>
  <w:abstractNum w:abstractNumId="320" w15:restartNumberingAfterBreak="0">
    <w:nsid w:val="326637D3"/>
    <w:multiLevelType w:val="hybridMultilevel"/>
    <w:tmpl w:val="BFFEEF2E"/>
    <w:lvl w:ilvl="0" w:tplc="7AB04BD0">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EB2806C6">
      <w:numFmt w:val="bullet"/>
      <w:lvlText w:val="•"/>
      <w:lvlJc w:val="left"/>
      <w:pPr>
        <w:ind w:left="391" w:hanging="152"/>
      </w:pPr>
      <w:rPr>
        <w:rFonts w:hint="default"/>
        <w:lang w:val="en-US" w:eastAsia="zh-TW" w:bidi="ar-SA"/>
      </w:rPr>
    </w:lvl>
    <w:lvl w:ilvl="2" w:tplc="38DE1D96">
      <w:numFmt w:val="bullet"/>
      <w:lvlText w:val="•"/>
      <w:lvlJc w:val="left"/>
      <w:pPr>
        <w:ind w:left="683" w:hanging="152"/>
      </w:pPr>
      <w:rPr>
        <w:rFonts w:hint="default"/>
        <w:lang w:val="en-US" w:eastAsia="zh-TW" w:bidi="ar-SA"/>
      </w:rPr>
    </w:lvl>
    <w:lvl w:ilvl="3" w:tplc="6B984058">
      <w:numFmt w:val="bullet"/>
      <w:lvlText w:val="•"/>
      <w:lvlJc w:val="left"/>
      <w:pPr>
        <w:ind w:left="974" w:hanging="152"/>
      </w:pPr>
      <w:rPr>
        <w:rFonts w:hint="default"/>
        <w:lang w:val="en-US" w:eastAsia="zh-TW" w:bidi="ar-SA"/>
      </w:rPr>
    </w:lvl>
    <w:lvl w:ilvl="4" w:tplc="0568BD7E">
      <w:numFmt w:val="bullet"/>
      <w:lvlText w:val="•"/>
      <w:lvlJc w:val="left"/>
      <w:pPr>
        <w:ind w:left="1266" w:hanging="152"/>
      </w:pPr>
      <w:rPr>
        <w:rFonts w:hint="default"/>
        <w:lang w:val="en-US" w:eastAsia="zh-TW" w:bidi="ar-SA"/>
      </w:rPr>
    </w:lvl>
    <w:lvl w:ilvl="5" w:tplc="386E1CC8">
      <w:numFmt w:val="bullet"/>
      <w:lvlText w:val="•"/>
      <w:lvlJc w:val="left"/>
      <w:pPr>
        <w:ind w:left="1558" w:hanging="152"/>
      </w:pPr>
      <w:rPr>
        <w:rFonts w:hint="default"/>
        <w:lang w:val="en-US" w:eastAsia="zh-TW" w:bidi="ar-SA"/>
      </w:rPr>
    </w:lvl>
    <w:lvl w:ilvl="6" w:tplc="645EE632">
      <w:numFmt w:val="bullet"/>
      <w:lvlText w:val="•"/>
      <w:lvlJc w:val="left"/>
      <w:pPr>
        <w:ind w:left="1849" w:hanging="152"/>
      </w:pPr>
      <w:rPr>
        <w:rFonts w:hint="default"/>
        <w:lang w:val="en-US" w:eastAsia="zh-TW" w:bidi="ar-SA"/>
      </w:rPr>
    </w:lvl>
    <w:lvl w:ilvl="7" w:tplc="C3EA99A2">
      <w:numFmt w:val="bullet"/>
      <w:lvlText w:val="•"/>
      <w:lvlJc w:val="left"/>
      <w:pPr>
        <w:ind w:left="2141" w:hanging="152"/>
      </w:pPr>
      <w:rPr>
        <w:rFonts w:hint="default"/>
        <w:lang w:val="en-US" w:eastAsia="zh-TW" w:bidi="ar-SA"/>
      </w:rPr>
    </w:lvl>
    <w:lvl w:ilvl="8" w:tplc="76F894C4">
      <w:numFmt w:val="bullet"/>
      <w:lvlText w:val="•"/>
      <w:lvlJc w:val="left"/>
      <w:pPr>
        <w:ind w:left="2432" w:hanging="152"/>
      </w:pPr>
      <w:rPr>
        <w:rFonts w:hint="default"/>
        <w:lang w:val="en-US" w:eastAsia="zh-TW" w:bidi="ar-SA"/>
      </w:rPr>
    </w:lvl>
  </w:abstractNum>
  <w:abstractNum w:abstractNumId="321" w15:restartNumberingAfterBreak="0">
    <w:nsid w:val="327A1EAA"/>
    <w:multiLevelType w:val="hybridMultilevel"/>
    <w:tmpl w:val="157A526C"/>
    <w:lvl w:ilvl="0" w:tplc="8DD21C52">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C77C92B6">
      <w:numFmt w:val="bullet"/>
      <w:lvlText w:val="•"/>
      <w:lvlJc w:val="left"/>
      <w:pPr>
        <w:ind w:left="386" w:hanging="152"/>
      </w:pPr>
      <w:rPr>
        <w:rFonts w:hint="default"/>
        <w:lang w:val="en-US" w:eastAsia="zh-TW" w:bidi="ar-SA"/>
      </w:rPr>
    </w:lvl>
    <w:lvl w:ilvl="2" w:tplc="F7007BAE">
      <w:numFmt w:val="bullet"/>
      <w:lvlText w:val="•"/>
      <w:lvlJc w:val="left"/>
      <w:pPr>
        <w:ind w:left="673" w:hanging="152"/>
      </w:pPr>
      <w:rPr>
        <w:rFonts w:hint="default"/>
        <w:lang w:val="en-US" w:eastAsia="zh-TW" w:bidi="ar-SA"/>
      </w:rPr>
    </w:lvl>
    <w:lvl w:ilvl="3" w:tplc="2A568438">
      <w:numFmt w:val="bullet"/>
      <w:lvlText w:val="•"/>
      <w:lvlJc w:val="left"/>
      <w:pPr>
        <w:ind w:left="960" w:hanging="152"/>
      </w:pPr>
      <w:rPr>
        <w:rFonts w:hint="default"/>
        <w:lang w:val="en-US" w:eastAsia="zh-TW" w:bidi="ar-SA"/>
      </w:rPr>
    </w:lvl>
    <w:lvl w:ilvl="4" w:tplc="F97A73BC">
      <w:numFmt w:val="bullet"/>
      <w:lvlText w:val="•"/>
      <w:lvlJc w:val="left"/>
      <w:pPr>
        <w:ind w:left="1247" w:hanging="152"/>
      </w:pPr>
      <w:rPr>
        <w:rFonts w:hint="default"/>
        <w:lang w:val="en-US" w:eastAsia="zh-TW" w:bidi="ar-SA"/>
      </w:rPr>
    </w:lvl>
    <w:lvl w:ilvl="5" w:tplc="56B491B6">
      <w:numFmt w:val="bullet"/>
      <w:lvlText w:val="•"/>
      <w:lvlJc w:val="left"/>
      <w:pPr>
        <w:ind w:left="1534" w:hanging="152"/>
      </w:pPr>
      <w:rPr>
        <w:rFonts w:hint="default"/>
        <w:lang w:val="en-US" w:eastAsia="zh-TW" w:bidi="ar-SA"/>
      </w:rPr>
    </w:lvl>
    <w:lvl w:ilvl="6" w:tplc="8934084C">
      <w:numFmt w:val="bullet"/>
      <w:lvlText w:val="•"/>
      <w:lvlJc w:val="left"/>
      <w:pPr>
        <w:ind w:left="1821" w:hanging="152"/>
      </w:pPr>
      <w:rPr>
        <w:rFonts w:hint="default"/>
        <w:lang w:val="en-US" w:eastAsia="zh-TW" w:bidi="ar-SA"/>
      </w:rPr>
    </w:lvl>
    <w:lvl w:ilvl="7" w:tplc="BE86CB54">
      <w:numFmt w:val="bullet"/>
      <w:lvlText w:val="•"/>
      <w:lvlJc w:val="left"/>
      <w:pPr>
        <w:ind w:left="2108" w:hanging="152"/>
      </w:pPr>
      <w:rPr>
        <w:rFonts w:hint="default"/>
        <w:lang w:val="en-US" w:eastAsia="zh-TW" w:bidi="ar-SA"/>
      </w:rPr>
    </w:lvl>
    <w:lvl w:ilvl="8" w:tplc="0EB0C51C">
      <w:numFmt w:val="bullet"/>
      <w:lvlText w:val="•"/>
      <w:lvlJc w:val="left"/>
      <w:pPr>
        <w:ind w:left="2395" w:hanging="152"/>
      </w:pPr>
      <w:rPr>
        <w:rFonts w:hint="default"/>
        <w:lang w:val="en-US" w:eastAsia="zh-TW" w:bidi="ar-SA"/>
      </w:rPr>
    </w:lvl>
  </w:abstractNum>
  <w:abstractNum w:abstractNumId="322" w15:restartNumberingAfterBreak="0">
    <w:nsid w:val="32A64750"/>
    <w:multiLevelType w:val="hybridMultilevel"/>
    <w:tmpl w:val="017664B8"/>
    <w:lvl w:ilvl="0" w:tplc="79BCBAFE">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43789E06">
      <w:numFmt w:val="bullet"/>
      <w:lvlText w:val="•"/>
      <w:lvlJc w:val="left"/>
      <w:pPr>
        <w:ind w:left="218" w:hanging="183"/>
      </w:pPr>
      <w:rPr>
        <w:rFonts w:hint="default"/>
        <w:lang w:val="en-US" w:eastAsia="zh-TW" w:bidi="ar-SA"/>
      </w:rPr>
    </w:lvl>
    <w:lvl w:ilvl="2" w:tplc="D3EA78E6">
      <w:numFmt w:val="bullet"/>
      <w:lvlText w:val="•"/>
      <w:lvlJc w:val="left"/>
      <w:pPr>
        <w:ind w:left="337" w:hanging="183"/>
      </w:pPr>
      <w:rPr>
        <w:rFonts w:hint="default"/>
        <w:lang w:val="en-US" w:eastAsia="zh-TW" w:bidi="ar-SA"/>
      </w:rPr>
    </w:lvl>
    <w:lvl w:ilvl="3" w:tplc="A0FEB330">
      <w:numFmt w:val="bullet"/>
      <w:lvlText w:val="•"/>
      <w:lvlJc w:val="left"/>
      <w:pPr>
        <w:ind w:left="456" w:hanging="183"/>
      </w:pPr>
      <w:rPr>
        <w:rFonts w:hint="default"/>
        <w:lang w:val="en-US" w:eastAsia="zh-TW" w:bidi="ar-SA"/>
      </w:rPr>
    </w:lvl>
    <w:lvl w:ilvl="4" w:tplc="ED02FE2A">
      <w:numFmt w:val="bullet"/>
      <w:lvlText w:val="•"/>
      <w:lvlJc w:val="left"/>
      <w:pPr>
        <w:ind w:left="575" w:hanging="183"/>
      </w:pPr>
      <w:rPr>
        <w:rFonts w:hint="default"/>
        <w:lang w:val="en-US" w:eastAsia="zh-TW" w:bidi="ar-SA"/>
      </w:rPr>
    </w:lvl>
    <w:lvl w:ilvl="5" w:tplc="1CC89B14">
      <w:numFmt w:val="bullet"/>
      <w:lvlText w:val="•"/>
      <w:lvlJc w:val="left"/>
      <w:pPr>
        <w:ind w:left="694" w:hanging="183"/>
      </w:pPr>
      <w:rPr>
        <w:rFonts w:hint="default"/>
        <w:lang w:val="en-US" w:eastAsia="zh-TW" w:bidi="ar-SA"/>
      </w:rPr>
    </w:lvl>
    <w:lvl w:ilvl="6" w:tplc="C82253F6">
      <w:numFmt w:val="bullet"/>
      <w:lvlText w:val="•"/>
      <w:lvlJc w:val="left"/>
      <w:pPr>
        <w:ind w:left="812" w:hanging="183"/>
      </w:pPr>
      <w:rPr>
        <w:rFonts w:hint="default"/>
        <w:lang w:val="en-US" w:eastAsia="zh-TW" w:bidi="ar-SA"/>
      </w:rPr>
    </w:lvl>
    <w:lvl w:ilvl="7" w:tplc="8EEC8BA6">
      <w:numFmt w:val="bullet"/>
      <w:lvlText w:val="•"/>
      <w:lvlJc w:val="left"/>
      <w:pPr>
        <w:ind w:left="931" w:hanging="183"/>
      </w:pPr>
      <w:rPr>
        <w:rFonts w:hint="default"/>
        <w:lang w:val="en-US" w:eastAsia="zh-TW" w:bidi="ar-SA"/>
      </w:rPr>
    </w:lvl>
    <w:lvl w:ilvl="8" w:tplc="E446DE02">
      <w:numFmt w:val="bullet"/>
      <w:lvlText w:val="•"/>
      <w:lvlJc w:val="left"/>
      <w:pPr>
        <w:ind w:left="1050" w:hanging="183"/>
      </w:pPr>
      <w:rPr>
        <w:rFonts w:hint="default"/>
        <w:lang w:val="en-US" w:eastAsia="zh-TW" w:bidi="ar-SA"/>
      </w:rPr>
    </w:lvl>
  </w:abstractNum>
  <w:abstractNum w:abstractNumId="323" w15:restartNumberingAfterBreak="0">
    <w:nsid w:val="32C32A18"/>
    <w:multiLevelType w:val="hybridMultilevel"/>
    <w:tmpl w:val="35AA43E4"/>
    <w:lvl w:ilvl="0" w:tplc="E7FA29F8">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5E9AD2A2">
      <w:numFmt w:val="bullet"/>
      <w:lvlText w:val="•"/>
      <w:lvlJc w:val="left"/>
      <w:pPr>
        <w:ind w:left="391" w:hanging="183"/>
      </w:pPr>
      <w:rPr>
        <w:rFonts w:hint="default"/>
        <w:lang w:val="en-US" w:eastAsia="zh-TW" w:bidi="ar-SA"/>
      </w:rPr>
    </w:lvl>
    <w:lvl w:ilvl="2" w:tplc="10783B2A">
      <w:numFmt w:val="bullet"/>
      <w:lvlText w:val="•"/>
      <w:lvlJc w:val="left"/>
      <w:pPr>
        <w:ind w:left="683" w:hanging="183"/>
      </w:pPr>
      <w:rPr>
        <w:rFonts w:hint="default"/>
        <w:lang w:val="en-US" w:eastAsia="zh-TW" w:bidi="ar-SA"/>
      </w:rPr>
    </w:lvl>
    <w:lvl w:ilvl="3" w:tplc="398E52E2">
      <w:numFmt w:val="bullet"/>
      <w:lvlText w:val="•"/>
      <w:lvlJc w:val="left"/>
      <w:pPr>
        <w:ind w:left="974" w:hanging="183"/>
      </w:pPr>
      <w:rPr>
        <w:rFonts w:hint="default"/>
        <w:lang w:val="en-US" w:eastAsia="zh-TW" w:bidi="ar-SA"/>
      </w:rPr>
    </w:lvl>
    <w:lvl w:ilvl="4" w:tplc="2DDE033E">
      <w:numFmt w:val="bullet"/>
      <w:lvlText w:val="•"/>
      <w:lvlJc w:val="left"/>
      <w:pPr>
        <w:ind w:left="1266" w:hanging="183"/>
      </w:pPr>
      <w:rPr>
        <w:rFonts w:hint="default"/>
        <w:lang w:val="en-US" w:eastAsia="zh-TW" w:bidi="ar-SA"/>
      </w:rPr>
    </w:lvl>
    <w:lvl w:ilvl="5" w:tplc="B030ACAA">
      <w:numFmt w:val="bullet"/>
      <w:lvlText w:val="•"/>
      <w:lvlJc w:val="left"/>
      <w:pPr>
        <w:ind w:left="1558" w:hanging="183"/>
      </w:pPr>
      <w:rPr>
        <w:rFonts w:hint="default"/>
        <w:lang w:val="en-US" w:eastAsia="zh-TW" w:bidi="ar-SA"/>
      </w:rPr>
    </w:lvl>
    <w:lvl w:ilvl="6" w:tplc="ABDCBCE2">
      <w:numFmt w:val="bullet"/>
      <w:lvlText w:val="•"/>
      <w:lvlJc w:val="left"/>
      <w:pPr>
        <w:ind w:left="1849" w:hanging="183"/>
      </w:pPr>
      <w:rPr>
        <w:rFonts w:hint="default"/>
        <w:lang w:val="en-US" w:eastAsia="zh-TW" w:bidi="ar-SA"/>
      </w:rPr>
    </w:lvl>
    <w:lvl w:ilvl="7" w:tplc="D45C72AC">
      <w:numFmt w:val="bullet"/>
      <w:lvlText w:val="•"/>
      <w:lvlJc w:val="left"/>
      <w:pPr>
        <w:ind w:left="2141" w:hanging="183"/>
      </w:pPr>
      <w:rPr>
        <w:rFonts w:hint="default"/>
        <w:lang w:val="en-US" w:eastAsia="zh-TW" w:bidi="ar-SA"/>
      </w:rPr>
    </w:lvl>
    <w:lvl w:ilvl="8" w:tplc="AACAA486">
      <w:numFmt w:val="bullet"/>
      <w:lvlText w:val="•"/>
      <w:lvlJc w:val="left"/>
      <w:pPr>
        <w:ind w:left="2432" w:hanging="183"/>
      </w:pPr>
      <w:rPr>
        <w:rFonts w:hint="default"/>
        <w:lang w:val="en-US" w:eastAsia="zh-TW" w:bidi="ar-SA"/>
      </w:rPr>
    </w:lvl>
  </w:abstractNum>
  <w:abstractNum w:abstractNumId="324" w15:restartNumberingAfterBreak="0">
    <w:nsid w:val="32CB5860"/>
    <w:multiLevelType w:val="multilevel"/>
    <w:tmpl w:val="2292BA7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325" w15:restartNumberingAfterBreak="0">
    <w:nsid w:val="32E10C41"/>
    <w:multiLevelType w:val="multilevel"/>
    <w:tmpl w:val="F80C8C2C"/>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326" w15:restartNumberingAfterBreak="0">
    <w:nsid w:val="33046B8B"/>
    <w:multiLevelType w:val="hybridMultilevel"/>
    <w:tmpl w:val="ED161984"/>
    <w:lvl w:ilvl="0" w:tplc="3D7E5BE6">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EE6400BE">
      <w:numFmt w:val="bullet"/>
      <w:lvlText w:val="•"/>
      <w:lvlJc w:val="left"/>
      <w:pPr>
        <w:ind w:left="391" w:hanging="183"/>
      </w:pPr>
      <w:rPr>
        <w:rFonts w:hint="default"/>
        <w:lang w:val="en-US" w:eastAsia="zh-TW" w:bidi="ar-SA"/>
      </w:rPr>
    </w:lvl>
    <w:lvl w:ilvl="2" w:tplc="F73A38F2">
      <w:numFmt w:val="bullet"/>
      <w:lvlText w:val="•"/>
      <w:lvlJc w:val="left"/>
      <w:pPr>
        <w:ind w:left="683" w:hanging="183"/>
      </w:pPr>
      <w:rPr>
        <w:rFonts w:hint="default"/>
        <w:lang w:val="en-US" w:eastAsia="zh-TW" w:bidi="ar-SA"/>
      </w:rPr>
    </w:lvl>
    <w:lvl w:ilvl="3" w:tplc="F9283DB0">
      <w:numFmt w:val="bullet"/>
      <w:lvlText w:val="•"/>
      <w:lvlJc w:val="left"/>
      <w:pPr>
        <w:ind w:left="974" w:hanging="183"/>
      </w:pPr>
      <w:rPr>
        <w:rFonts w:hint="default"/>
        <w:lang w:val="en-US" w:eastAsia="zh-TW" w:bidi="ar-SA"/>
      </w:rPr>
    </w:lvl>
    <w:lvl w:ilvl="4" w:tplc="D5B8A7C8">
      <w:numFmt w:val="bullet"/>
      <w:lvlText w:val="•"/>
      <w:lvlJc w:val="left"/>
      <w:pPr>
        <w:ind w:left="1266" w:hanging="183"/>
      </w:pPr>
      <w:rPr>
        <w:rFonts w:hint="default"/>
        <w:lang w:val="en-US" w:eastAsia="zh-TW" w:bidi="ar-SA"/>
      </w:rPr>
    </w:lvl>
    <w:lvl w:ilvl="5" w:tplc="372CF1C6">
      <w:numFmt w:val="bullet"/>
      <w:lvlText w:val="•"/>
      <w:lvlJc w:val="left"/>
      <w:pPr>
        <w:ind w:left="1558" w:hanging="183"/>
      </w:pPr>
      <w:rPr>
        <w:rFonts w:hint="default"/>
        <w:lang w:val="en-US" w:eastAsia="zh-TW" w:bidi="ar-SA"/>
      </w:rPr>
    </w:lvl>
    <w:lvl w:ilvl="6" w:tplc="DFEAA74E">
      <w:numFmt w:val="bullet"/>
      <w:lvlText w:val="•"/>
      <w:lvlJc w:val="left"/>
      <w:pPr>
        <w:ind w:left="1849" w:hanging="183"/>
      </w:pPr>
      <w:rPr>
        <w:rFonts w:hint="default"/>
        <w:lang w:val="en-US" w:eastAsia="zh-TW" w:bidi="ar-SA"/>
      </w:rPr>
    </w:lvl>
    <w:lvl w:ilvl="7" w:tplc="D36ECAA2">
      <w:numFmt w:val="bullet"/>
      <w:lvlText w:val="•"/>
      <w:lvlJc w:val="left"/>
      <w:pPr>
        <w:ind w:left="2141" w:hanging="183"/>
      </w:pPr>
      <w:rPr>
        <w:rFonts w:hint="default"/>
        <w:lang w:val="en-US" w:eastAsia="zh-TW" w:bidi="ar-SA"/>
      </w:rPr>
    </w:lvl>
    <w:lvl w:ilvl="8" w:tplc="1E4A47A2">
      <w:numFmt w:val="bullet"/>
      <w:lvlText w:val="•"/>
      <w:lvlJc w:val="left"/>
      <w:pPr>
        <w:ind w:left="2432" w:hanging="183"/>
      </w:pPr>
      <w:rPr>
        <w:rFonts w:hint="default"/>
        <w:lang w:val="en-US" w:eastAsia="zh-TW" w:bidi="ar-SA"/>
      </w:rPr>
    </w:lvl>
  </w:abstractNum>
  <w:abstractNum w:abstractNumId="327" w15:restartNumberingAfterBreak="0">
    <w:nsid w:val="33057701"/>
    <w:multiLevelType w:val="hybridMultilevel"/>
    <w:tmpl w:val="5024D474"/>
    <w:lvl w:ilvl="0" w:tplc="DC58D75C">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8998F4D4">
      <w:numFmt w:val="bullet"/>
      <w:lvlText w:val="•"/>
      <w:lvlJc w:val="left"/>
      <w:pPr>
        <w:ind w:left="386" w:hanging="152"/>
      </w:pPr>
      <w:rPr>
        <w:rFonts w:hint="default"/>
        <w:lang w:val="en-US" w:eastAsia="zh-TW" w:bidi="ar-SA"/>
      </w:rPr>
    </w:lvl>
    <w:lvl w:ilvl="2" w:tplc="FF1ED614">
      <w:numFmt w:val="bullet"/>
      <w:lvlText w:val="•"/>
      <w:lvlJc w:val="left"/>
      <w:pPr>
        <w:ind w:left="673" w:hanging="152"/>
      </w:pPr>
      <w:rPr>
        <w:rFonts w:hint="default"/>
        <w:lang w:val="en-US" w:eastAsia="zh-TW" w:bidi="ar-SA"/>
      </w:rPr>
    </w:lvl>
    <w:lvl w:ilvl="3" w:tplc="49606FBE">
      <w:numFmt w:val="bullet"/>
      <w:lvlText w:val="•"/>
      <w:lvlJc w:val="left"/>
      <w:pPr>
        <w:ind w:left="960" w:hanging="152"/>
      </w:pPr>
      <w:rPr>
        <w:rFonts w:hint="default"/>
        <w:lang w:val="en-US" w:eastAsia="zh-TW" w:bidi="ar-SA"/>
      </w:rPr>
    </w:lvl>
    <w:lvl w:ilvl="4" w:tplc="653047E6">
      <w:numFmt w:val="bullet"/>
      <w:lvlText w:val="•"/>
      <w:lvlJc w:val="left"/>
      <w:pPr>
        <w:ind w:left="1247" w:hanging="152"/>
      </w:pPr>
      <w:rPr>
        <w:rFonts w:hint="default"/>
        <w:lang w:val="en-US" w:eastAsia="zh-TW" w:bidi="ar-SA"/>
      </w:rPr>
    </w:lvl>
    <w:lvl w:ilvl="5" w:tplc="C958BCB2">
      <w:numFmt w:val="bullet"/>
      <w:lvlText w:val="•"/>
      <w:lvlJc w:val="left"/>
      <w:pPr>
        <w:ind w:left="1534" w:hanging="152"/>
      </w:pPr>
      <w:rPr>
        <w:rFonts w:hint="default"/>
        <w:lang w:val="en-US" w:eastAsia="zh-TW" w:bidi="ar-SA"/>
      </w:rPr>
    </w:lvl>
    <w:lvl w:ilvl="6" w:tplc="A75CE04A">
      <w:numFmt w:val="bullet"/>
      <w:lvlText w:val="•"/>
      <w:lvlJc w:val="left"/>
      <w:pPr>
        <w:ind w:left="1821" w:hanging="152"/>
      </w:pPr>
      <w:rPr>
        <w:rFonts w:hint="default"/>
        <w:lang w:val="en-US" w:eastAsia="zh-TW" w:bidi="ar-SA"/>
      </w:rPr>
    </w:lvl>
    <w:lvl w:ilvl="7" w:tplc="25045C64">
      <w:numFmt w:val="bullet"/>
      <w:lvlText w:val="•"/>
      <w:lvlJc w:val="left"/>
      <w:pPr>
        <w:ind w:left="2108" w:hanging="152"/>
      </w:pPr>
      <w:rPr>
        <w:rFonts w:hint="default"/>
        <w:lang w:val="en-US" w:eastAsia="zh-TW" w:bidi="ar-SA"/>
      </w:rPr>
    </w:lvl>
    <w:lvl w:ilvl="8" w:tplc="F8266940">
      <w:numFmt w:val="bullet"/>
      <w:lvlText w:val="•"/>
      <w:lvlJc w:val="left"/>
      <w:pPr>
        <w:ind w:left="2395" w:hanging="152"/>
      </w:pPr>
      <w:rPr>
        <w:rFonts w:hint="default"/>
        <w:lang w:val="en-US" w:eastAsia="zh-TW" w:bidi="ar-SA"/>
      </w:rPr>
    </w:lvl>
  </w:abstractNum>
  <w:abstractNum w:abstractNumId="328" w15:restartNumberingAfterBreak="0">
    <w:nsid w:val="334D606E"/>
    <w:multiLevelType w:val="hybridMultilevel"/>
    <w:tmpl w:val="5FEE9162"/>
    <w:lvl w:ilvl="0" w:tplc="C80AE02E">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D5968E68">
      <w:numFmt w:val="bullet"/>
      <w:lvlText w:val="•"/>
      <w:lvlJc w:val="left"/>
      <w:pPr>
        <w:ind w:left="391" w:hanging="152"/>
      </w:pPr>
      <w:rPr>
        <w:rFonts w:hint="default"/>
        <w:lang w:val="en-US" w:eastAsia="zh-TW" w:bidi="ar-SA"/>
      </w:rPr>
    </w:lvl>
    <w:lvl w:ilvl="2" w:tplc="B596A984">
      <w:numFmt w:val="bullet"/>
      <w:lvlText w:val="•"/>
      <w:lvlJc w:val="left"/>
      <w:pPr>
        <w:ind w:left="683" w:hanging="152"/>
      </w:pPr>
      <w:rPr>
        <w:rFonts w:hint="default"/>
        <w:lang w:val="en-US" w:eastAsia="zh-TW" w:bidi="ar-SA"/>
      </w:rPr>
    </w:lvl>
    <w:lvl w:ilvl="3" w:tplc="B2EA2BF0">
      <w:numFmt w:val="bullet"/>
      <w:lvlText w:val="•"/>
      <w:lvlJc w:val="left"/>
      <w:pPr>
        <w:ind w:left="974" w:hanging="152"/>
      </w:pPr>
      <w:rPr>
        <w:rFonts w:hint="default"/>
        <w:lang w:val="en-US" w:eastAsia="zh-TW" w:bidi="ar-SA"/>
      </w:rPr>
    </w:lvl>
    <w:lvl w:ilvl="4" w:tplc="12826E3A">
      <w:numFmt w:val="bullet"/>
      <w:lvlText w:val="•"/>
      <w:lvlJc w:val="left"/>
      <w:pPr>
        <w:ind w:left="1266" w:hanging="152"/>
      </w:pPr>
      <w:rPr>
        <w:rFonts w:hint="default"/>
        <w:lang w:val="en-US" w:eastAsia="zh-TW" w:bidi="ar-SA"/>
      </w:rPr>
    </w:lvl>
    <w:lvl w:ilvl="5" w:tplc="148EF234">
      <w:numFmt w:val="bullet"/>
      <w:lvlText w:val="•"/>
      <w:lvlJc w:val="left"/>
      <w:pPr>
        <w:ind w:left="1558" w:hanging="152"/>
      </w:pPr>
      <w:rPr>
        <w:rFonts w:hint="default"/>
        <w:lang w:val="en-US" w:eastAsia="zh-TW" w:bidi="ar-SA"/>
      </w:rPr>
    </w:lvl>
    <w:lvl w:ilvl="6" w:tplc="46548780">
      <w:numFmt w:val="bullet"/>
      <w:lvlText w:val="•"/>
      <w:lvlJc w:val="left"/>
      <w:pPr>
        <w:ind w:left="1849" w:hanging="152"/>
      </w:pPr>
      <w:rPr>
        <w:rFonts w:hint="default"/>
        <w:lang w:val="en-US" w:eastAsia="zh-TW" w:bidi="ar-SA"/>
      </w:rPr>
    </w:lvl>
    <w:lvl w:ilvl="7" w:tplc="D1345930">
      <w:numFmt w:val="bullet"/>
      <w:lvlText w:val="•"/>
      <w:lvlJc w:val="left"/>
      <w:pPr>
        <w:ind w:left="2141" w:hanging="152"/>
      </w:pPr>
      <w:rPr>
        <w:rFonts w:hint="default"/>
        <w:lang w:val="en-US" w:eastAsia="zh-TW" w:bidi="ar-SA"/>
      </w:rPr>
    </w:lvl>
    <w:lvl w:ilvl="8" w:tplc="E05A9354">
      <w:numFmt w:val="bullet"/>
      <w:lvlText w:val="•"/>
      <w:lvlJc w:val="left"/>
      <w:pPr>
        <w:ind w:left="2432" w:hanging="152"/>
      </w:pPr>
      <w:rPr>
        <w:rFonts w:hint="default"/>
        <w:lang w:val="en-US" w:eastAsia="zh-TW" w:bidi="ar-SA"/>
      </w:rPr>
    </w:lvl>
  </w:abstractNum>
  <w:abstractNum w:abstractNumId="329" w15:restartNumberingAfterBreak="0">
    <w:nsid w:val="33B14834"/>
    <w:multiLevelType w:val="hybridMultilevel"/>
    <w:tmpl w:val="65E8D618"/>
    <w:lvl w:ilvl="0" w:tplc="F41A2ACC">
      <w:start w:val="13"/>
      <w:numFmt w:val="decimal"/>
      <w:lvlText w:val="%1."/>
      <w:lvlJc w:val="left"/>
      <w:pPr>
        <w:ind w:left="468" w:hanging="361"/>
        <w:jc w:val="left"/>
      </w:pPr>
      <w:rPr>
        <w:rFonts w:ascii="SimSun" w:eastAsia="SimSun" w:hAnsi="SimSun" w:cs="SimSun" w:hint="default"/>
        <w:b w:val="0"/>
        <w:bCs w:val="0"/>
        <w:i w:val="0"/>
        <w:iCs w:val="0"/>
        <w:spacing w:val="0"/>
        <w:w w:val="100"/>
        <w:sz w:val="22"/>
        <w:szCs w:val="22"/>
        <w:lang w:val="en-US" w:eastAsia="zh-TW" w:bidi="ar-SA"/>
      </w:rPr>
    </w:lvl>
    <w:lvl w:ilvl="1" w:tplc="470029E8">
      <w:numFmt w:val="bullet"/>
      <w:lvlText w:val="•"/>
      <w:lvlJc w:val="left"/>
      <w:pPr>
        <w:ind w:left="1661" w:hanging="361"/>
      </w:pPr>
      <w:rPr>
        <w:rFonts w:hint="default"/>
        <w:lang w:val="en-US" w:eastAsia="zh-TW" w:bidi="ar-SA"/>
      </w:rPr>
    </w:lvl>
    <w:lvl w:ilvl="2" w:tplc="2A348A6C">
      <w:numFmt w:val="bullet"/>
      <w:lvlText w:val="•"/>
      <w:lvlJc w:val="left"/>
      <w:pPr>
        <w:ind w:left="2862" w:hanging="361"/>
      </w:pPr>
      <w:rPr>
        <w:rFonts w:hint="default"/>
        <w:lang w:val="en-US" w:eastAsia="zh-TW" w:bidi="ar-SA"/>
      </w:rPr>
    </w:lvl>
    <w:lvl w:ilvl="3" w:tplc="DF765986">
      <w:numFmt w:val="bullet"/>
      <w:lvlText w:val="•"/>
      <w:lvlJc w:val="left"/>
      <w:pPr>
        <w:ind w:left="4063" w:hanging="361"/>
      </w:pPr>
      <w:rPr>
        <w:rFonts w:hint="default"/>
        <w:lang w:val="en-US" w:eastAsia="zh-TW" w:bidi="ar-SA"/>
      </w:rPr>
    </w:lvl>
    <w:lvl w:ilvl="4" w:tplc="CC5C9992">
      <w:numFmt w:val="bullet"/>
      <w:lvlText w:val="•"/>
      <w:lvlJc w:val="left"/>
      <w:pPr>
        <w:ind w:left="5265" w:hanging="361"/>
      </w:pPr>
      <w:rPr>
        <w:rFonts w:hint="default"/>
        <w:lang w:val="en-US" w:eastAsia="zh-TW" w:bidi="ar-SA"/>
      </w:rPr>
    </w:lvl>
    <w:lvl w:ilvl="5" w:tplc="E586DACA">
      <w:numFmt w:val="bullet"/>
      <w:lvlText w:val="•"/>
      <w:lvlJc w:val="left"/>
      <w:pPr>
        <w:ind w:left="6466" w:hanging="361"/>
      </w:pPr>
      <w:rPr>
        <w:rFonts w:hint="default"/>
        <w:lang w:val="en-US" w:eastAsia="zh-TW" w:bidi="ar-SA"/>
      </w:rPr>
    </w:lvl>
    <w:lvl w:ilvl="6" w:tplc="10723CB4">
      <w:numFmt w:val="bullet"/>
      <w:lvlText w:val="•"/>
      <w:lvlJc w:val="left"/>
      <w:pPr>
        <w:ind w:left="7667" w:hanging="361"/>
      </w:pPr>
      <w:rPr>
        <w:rFonts w:hint="default"/>
        <w:lang w:val="en-US" w:eastAsia="zh-TW" w:bidi="ar-SA"/>
      </w:rPr>
    </w:lvl>
    <w:lvl w:ilvl="7" w:tplc="2FF41F22">
      <w:numFmt w:val="bullet"/>
      <w:lvlText w:val="•"/>
      <w:lvlJc w:val="left"/>
      <w:pPr>
        <w:ind w:left="8869" w:hanging="361"/>
      </w:pPr>
      <w:rPr>
        <w:rFonts w:hint="default"/>
        <w:lang w:val="en-US" w:eastAsia="zh-TW" w:bidi="ar-SA"/>
      </w:rPr>
    </w:lvl>
    <w:lvl w:ilvl="8" w:tplc="E73C9CEA">
      <w:numFmt w:val="bullet"/>
      <w:lvlText w:val="•"/>
      <w:lvlJc w:val="left"/>
      <w:pPr>
        <w:ind w:left="10070" w:hanging="361"/>
      </w:pPr>
      <w:rPr>
        <w:rFonts w:hint="default"/>
        <w:lang w:val="en-US" w:eastAsia="zh-TW" w:bidi="ar-SA"/>
      </w:rPr>
    </w:lvl>
  </w:abstractNum>
  <w:abstractNum w:abstractNumId="330" w15:restartNumberingAfterBreak="0">
    <w:nsid w:val="33B57723"/>
    <w:multiLevelType w:val="hybridMultilevel"/>
    <w:tmpl w:val="A2C018BE"/>
    <w:lvl w:ilvl="0" w:tplc="75BAD4FE">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B9A8EC1E">
      <w:numFmt w:val="bullet"/>
      <w:lvlText w:val="•"/>
      <w:lvlJc w:val="left"/>
      <w:pPr>
        <w:ind w:left="386" w:hanging="152"/>
      </w:pPr>
      <w:rPr>
        <w:rFonts w:hint="default"/>
        <w:lang w:val="en-US" w:eastAsia="zh-TW" w:bidi="ar-SA"/>
      </w:rPr>
    </w:lvl>
    <w:lvl w:ilvl="2" w:tplc="E5B289C0">
      <w:numFmt w:val="bullet"/>
      <w:lvlText w:val="•"/>
      <w:lvlJc w:val="left"/>
      <w:pPr>
        <w:ind w:left="673" w:hanging="152"/>
      </w:pPr>
      <w:rPr>
        <w:rFonts w:hint="default"/>
        <w:lang w:val="en-US" w:eastAsia="zh-TW" w:bidi="ar-SA"/>
      </w:rPr>
    </w:lvl>
    <w:lvl w:ilvl="3" w:tplc="2BA83A14">
      <w:numFmt w:val="bullet"/>
      <w:lvlText w:val="•"/>
      <w:lvlJc w:val="left"/>
      <w:pPr>
        <w:ind w:left="960" w:hanging="152"/>
      </w:pPr>
      <w:rPr>
        <w:rFonts w:hint="default"/>
        <w:lang w:val="en-US" w:eastAsia="zh-TW" w:bidi="ar-SA"/>
      </w:rPr>
    </w:lvl>
    <w:lvl w:ilvl="4" w:tplc="5C42CC4C">
      <w:numFmt w:val="bullet"/>
      <w:lvlText w:val="•"/>
      <w:lvlJc w:val="left"/>
      <w:pPr>
        <w:ind w:left="1247" w:hanging="152"/>
      </w:pPr>
      <w:rPr>
        <w:rFonts w:hint="default"/>
        <w:lang w:val="en-US" w:eastAsia="zh-TW" w:bidi="ar-SA"/>
      </w:rPr>
    </w:lvl>
    <w:lvl w:ilvl="5" w:tplc="269EC0FE">
      <w:numFmt w:val="bullet"/>
      <w:lvlText w:val="•"/>
      <w:lvlJc w:val="left"/>
      <w:pPr>
        <w:ind w:left="1534" w:hanging="152"/>
      </w:pPr>
      <w:rPr>
        <w:rFonts w:hint="default"/>
        <w:lang w:val="en-US" w:eastAsia="zh-TW" w:bidi="ar-SA"/>
      </w:rPr>
    </w:lvl>
    <w:lvl w:ilvl="6" w:tplc="874033A4">
      <w:numFmt w:val="bullet"/>
      <w:lvlText w:val="•"/>
      <w:lvlJc w:val="left"/>
      <w:pPr>
        <w:ind w:left="1821" w:hanging="152"/>
      </w:pPr>
      <w:rPr>
        <w:rFonts w:hint="default"/>
        <w:lang w:val="en-US" w:eastAsia="zh-TW" w:bidi="ar-SA"/>
      </w:rPr>
    </w:lvl>
    <w:lvl w:ilvl="7" w:tplc="8D52FB80">
      <w:numFmt w:val="bullet"/>
      <w:lvlText w:val="•"/>
      <w:lvlJc w:val="left"/>
      <w:pPr>
        <w:ind w:left="2108" w:hanging="152"/>
      </w:pPr>
      <w:rPr>
        <w:rFonts w:hint="default"/>
        <w:lang w:val="en-US" w:eastAsia="zh-TW" w:bidi="ar-SA"/>
      </w:rPr>
    </w:lvl>
    <w:lvl w:ilvl="8" w:tplc="2854A5A2">
      <w:numFmt w:val="bullet"/>
      <w:lvlText w:val="•"/>
      <w:lvlJc w:val="left"/>
      <w:pPr>
        <w:ind w:left="2395" w:hanging="152"/>
      </w:pPr>
      <w:rPr>
        <w:rFonts w:hint="default"/>
        <w:lang w:val="en-US" w:eastAsia="zh-TW" w:bidi="ar-SA"/>
      </w:rPr>
    </w:lvl>
  </w:abstractNum>
  <w:abstractNum w:abstractNumId="331" w15:restartNumberingAfterBreak="0">
    <w:nsid w:val="33B9105F"/>
    <w:multiLevelType w:val="hybridMultilevel"/>
    <w:tmpl w:val="992010B0"/>
    <w:lvl w:ilvl="0" w:tplc="A8846DF6">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052CBC36">
      <w:numFmt w:val="bullet"/>
      <w:lvlText w:val="•"/>
      <w:lvlJc w:val="left"/>
      <w:pPr>
        <w:ind w:left="391" w:hanging="152"/>
      </w:pPr>
      <w:rPr>
        <w:rFonts w:hint="default"/>
        <w:lang w:val="en-US" w:eastAsia="zh-TW" w:bidi="ar-SA"/>
      </w:rPr>
    </w:lvl>
    <w:lvl w:ilvl="2" w:tplc="F08A7F92">
      <w:numFmt w:val="bullet"/>
      <w:lvlText w:val="•"/>
      <w:lvlJc w:val="left"/>
      <w:pPr>
        <w:ind w:left="683" w:hanging="152"/>
      </w:pPr>
      <w:rPr>
        <w:rFonts w:hint="default"/>
        <w:lang w:val="en-US" w:eastAsia="zh-TW" w:bidi="ar-SA"/>
      </w:rPr>
    </w:lvl>
    <w:lvl w:ilvl="3" w:tplc="9472499C">
      <w:numFmt w:val="bullet"/>
      <w:lvlText w:val="•"/>
      <w:lvlJc w:val="left"/>
      <w:pPr>
        <w:ind w:left="974" w:hanging="152"/>
      </w:pPr>
      <w:rPr>
        <w:rFonts w:hint="default"/>
        <w:lang w:val="en-US" w:eastAsia="zh-TW" w:bidi="ar-SA"/>
      </w:rPr>
    </w:lvl>
    <w:lvl w:ilvl="4" w:tplc="6A7EBD9C">
      <w:numFmt w:val="bullet"/>
      <w:lvlText w:val="•"/>
      <w:lvlJc w:val="left"/>
      <w:pPr>
        <w:ind w:left="1266" w:hanging="152"/>
      </w:pPr>
      <w:rPr>
        <w:rFonts w:hint="default"/>
        <w:lang w:val="en-US" w:eastAsia="zh-TW" w:bidi="ar-SA"/>
      </w:rPr>
    </w:lvl>
    <w:lvl w:ilvl="5" w:tplc="87206742">
      <w:numFmt w:val="bullet"/>
      <w:lvlText w:val="•"/>
      <w:lvlJc w:val="left"/>
      <w:pPr>
        <w:ind w:left="1558" w:hanging="152"/>
      </w:pPr>
      <w:rPr>
        <w:rFonts w:hint="default"/>
        <w:lang w:val="en-US" w:eastAsia="zh-TW" w:bidi="ar-SA"/>
      </w:rPr>
    </w:lvl>
    <w:lvl w:ilvl="6" w:tplc="D6786860">
      <w:numFmt w:val="bullet"/>
      <w:lvlText w:val="•"/>
      <w:lvlJc w:val="left"/>
      <w:pPr>
        <w:ind w:left="1849" w:hanging="152"/>
      </w:pPr>
      <w:rPr>
        <w:rFonts w:hint="default"/>
        <w:lang w:val="en-US" w:eastAsia="zh-TW" w:bidi="ar-SA"/>
      </w:rPr>
    </w:lvl>
    <w:lvl w:ilvl="7" w:tplc="BF3E5060">
      <w:numFmt w:val="bullet"/>
      <w:lvlText w:val="•"/>
      <w:lvlJc w:val="left"/>
      <w:pPr>
        <w:ind w:left="2141" w:hanging="152"/>
      </w:pPr>
      <w:rPr>
        <w:rFonts w:hint="default"/>
        <w:lang w:val="en-US" w:eastAsia="zh-TW" w:bidi="ar-SA"/>
      </w:rPr>
    </w:lvl>
    <w:lvl w:ilvl="8" w:tplc="E6E0C7D2">
      <w:numFmt w:val="bullet"/>
      <w:lvlText w:val="•"/>
      <w:lvlJc w:val="left"/>
      <w:pPr>
        <w:ind w:left="2432" w:hanging="152"/>
      </w:pPr>
      <w:rPr>
        <w:rFonts w:hint="default"/>
        <w:lang w:val="en-US" w:eastAsia="zh-TW" w:bidi="ar-SA"/>
      </w:rPr>
    </w:lvl>
  </w:abstractNum>
  <w:abstractNum w:abstractNumId="332" w15:restartNumberingAfterBreak="0">
    <w:nsid w:val="33C24F46"/>
    <w:multiLevelType w:val="hybridMultilevel"/>
    <w:tmpl w:val="D7683560"/>
    <w:lvl w:ilvl="0" w:tplc="FF503216">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F9D4DDBA">
      <w:numFmt w:val="bullet"/>
      <w:lvlText w:val="•"/>
      <w:lvlJc w:val="left"/>
      <w:pPr>
        <w:ind w:left="457" w:hanging="202"/>
      </w:pPr>
      <w:rPr>
        <w:rFonts w:hint="default"/>
        <w:lang w:val="en-US" w:eastAsia="zh-TW" w:bidi="ar-SA"/>
      </w:rPr>
    </w:lvl>
    <w:lvl w:ilvl="2" w:tplc="AAE6D418">
      <w:numFmt w:val="bullet"/>
      <w:lvlText w:val="•"/>
      <w:lvlJc w:val="left"/>
      <w:pPr>
        <w:ind w:left="815" w:hanging="202"/>
      </w:pPr>
      <w:rPr>
        <w:rFonts w:hint="default"/>
        <w:lang w:val="en-US" w:eastAsia="zh-TW" w:bidi="ar-SA"/>
      </w:rPr>
    </w:lvl>
    <w:lvl w:ilvl="3" w:tplc="5E3ED32A">
      <w:numFmt w:val="bullet"/>
      <w:lvlText w:val="•"/>
      <w:lvlJc w:val="left"/>
      <w:pPr>
        <w:ind w:left="1173" w:hanging="202"/>
      </w:pPr>
      <w:rPr>
        <w:rFonts w:hint="default"/>
        <w:lang w:val="en-US" w:eastAsia="zh-TW" w:bidi="ar-SA"/>
      </w:rPr>
    </w:lvl>
    <w:lvl w:ilvl="4" w:tplc="A4E69ACA">
      <w:numFmt w:val="bullet"/>
      <w:lvlText w:val="•"/>
      <w:lvlJc w:val="left"/>
      <w:pPr>
        <w:ind w:left="1530" w:hanging="202"/>
      </w:pPr>
      <w:rPr>
        <w:rFonts w:hint="default"/>
        <w:lang w:val="en-US" w:eastAsia="zh-TW" w:bidi="ar-SA"/>
      </w:rPr>
    </w:lvl>
    <w:lvl w:ilvl="5" w:tplc="D8387890">
      <w:numFmt w:val="bullet"/>
      <w:lvlText w:val="•"/>
      <w:lvlJc w:val="left"/>
      <w:pPr>
        <w:ind w:left="1888" w:hanging="202"/>
      </w:pPr>
      <w:rPr>
        <w:rFonts w:hint="default"/>
        <w:lang w:val="en-US" w:eastAsia="zh-TW" w:bidi="ar-SA"/>
      </w:rPr>
    </w:lvl>
    <w:lvl w:ilvl="6" w:tplc="CD3E6ACA">
      <w:numFmt w:val="bullet"/>
      <w:lvlText w:val="•"/>
      <w:lvlJc w:val="left"/>
      <w:pPr>
        <w:ind w:left="2246" w:hanging="202"/>
      </w:pPr>
      <w:rPr>
        <w:rFonts w:hint="default"/>
        <w:lang w:val="en-US" w:eastAsia="zh-TW" w:bidi="ar-SA"/>
      </w:rPr>
    </w:lvl>
    <w:lvl w:ilvl="7" w:tplc="4E963640">
      <w:numFmt w:val="bullet"/>
      <w:lvlText w:val="•"/>
      <w:lvlJc w:val="left"/>
      <w:pPr>
        <w:ind w:left="2603" w:hanging="202"/>
      </w:pPr>
      <w:rPr>
        <w:rFonts w:hint="default"/>
        <w:lang w:val="en-US" w:eastAsia="zh-TW" w:bidi="ar-SA"/>
      </w:rPr>
    </w:lvl>
    <w:lvl w:ilvl="8" w:tplc="B6CAE3D8">
      <w:numFmt w:val="bullet"/>
      <w:lvlText w:val="•"/>
      <w:lvlJc w:val="left"/>
      <w:pPr>
        <w:ind w:left="2961" w:hanging="202"/>
      </w:pPr>
      <w:rPr>
        <w:rFonts w:hint="default"/>
        <w:lang w:val="en-US" w:eastAsia="zh-TW" w:bidi="ar-SA"/>
      </w:rPr>
    </w:lvl>
  </w:abstractNum>
  <w:abstractNum w:abstractNumId="333" w15:restartNumberingAfterBreak="0">
    <w:nsid w:val="33CD7036"/>
    <w:multiLevelType w:val="hybridMultilevel"/>
    <w:tmpl w:val="3CF29830"/>
    <w:lvl w:ilvl="0" w:tplc="DB1697B0">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CB145F06">
      <w:numFmt w:val="bullet"/>
      <w:lvlText w:val="•"/>
      <w:lvlJc w:val="left"/>
      <w:pPr>
        <w:ind w:left="391" w:hanging="152"/>
      </w:pPr>
      <w:rPr>
        <w:rFonts w:hint="default"/>
        <w:lang w:val="en-US" w:eastAsia="zh-TW" w:bidi="ar-SA"/>
      </w:rPr>
    </w:lvl>
    <w:lvl w:ilvl="2" w:tplc="E1D41462">
      <w:numFmt w:val="bullet"/>
      <w:lvlText w:val="•"/>
      <w:lvlJc w:val="left"/>
      <w:pPr>
        <w:ind w:left="683" w:hanging="152"/>
      </w:pPr>
      <w:rPr>
        <w:rFonts w:hint="default"/>
        <w:lang w:val="en-US" w:eastAsia="zh-TW" w:bidi="ar-SA"/>
      </w:rPr>
    </w:lvl>
    <w:lvl w:ilvl="3" w:tplc="771E3C1E">
      <w:numFmt w:val="bullet"/>
      <w:lvlText w:val="•"/>
      <w:lvlJc w:val="left"/>
      <w:pPr>
        <w:ind w:left="974" w:hanging="152"/>
      </w:pPr>
      <w:rPr>
        <w:rFonts w:hint="default"/>
        <w:lang w:val="en-US" w:eastAsia="zh-TW" w:bidi="ar-SA"/>
      </w:rPr>
    </w:lvl>
    <w:lvl w:ilvl="4" w:tplc="CEB45B38">
      <w:numFmt w:val="bullet"/>
      <w:lvlText w:val="•"/>
      <w:lvlJc w:val="left"/>
      <w:pPr>
        <w:ind w:left="1266" w:hanging="152"/>
      </w:pPr>
      <w:rPr>
        <w:rFonts w:hint="default"/>
        <w:lang w:val="en-US" w:eastAsia="zh-TW" w:bidi="ar-SA"/>
      </w:rPr>
    </w:lvl>
    <w:lvl w:ilvl="5" w:tplc="DDFCB298">
      <w:numFmt w:val="bullet"/>
      <w:lvlText w:val="•"/>
      <w:lvlJc w:val="left"/>
      <w:pPr>
        <w:ind w:left="1558" w:hanging="152"/>
      </w:pPr>
      <w:rPr>
        <w:rFonts w:hint="default"/>
        <w:lang w:val="en-US" w:eastAsia="zh-TW" w:bidi="ar-SA"/>
      </w:rPr>
    </w:lvl>
    <w:lvl w:ilvl="6" w:tplc="0936CC34">
      <w:numFmt w:val="bullet"/>
      <w:lvlText w:val="•"/>
      <w:lvlJc w:val="left"/>
      <w:pPr>
        <w:ind w:left="1849" w:hanging="152"/>
      </w:pPr>
      <w:rPr>
        <w:rFonts w:hint="default"/>
        <w:lang w:val="en-US" w:eastAsia="zh-TW" w:bidi="ar-SA"/>
      </w:rPr>
    </w:lvl>
    <w:lvl w:ilvl="7" w:tplc="979CA042">
      <w:numFmt w:val="bullet"/>
      <w:lvlText w:val="•"/>
      <w:lvlJc w:val="left"/>
      <w:pPr>
        <w:ind w:left="2141" w:hanging="152"/>
      </w:pPr>
      <w:rPr>
        <w:rFonts w:hint="default"/>
        <w:lang w:val="en-US" w:eastAsia="zh-TW" w:bidi="ar-SA"/>
      </w:rPr>
    </w:lvl>
    <w:lvl w:ilvl="8" w:tplc="7908A302">
      <w:numFmt w:val="bullet"/>
      <w:lvlText w:val="•"/>
      <w:lvlJc w:val="left"/>
      <w:pPr>
        <w:ind w:left="2432" w:hanging="152"/>
      </w:pPr>
      <w:rPr>
        <w:rFonts w:hint="default"/>
        <w:lang w:val="en-US" w:eastAsia="zh-TW" w:bidi="ar-SA"/>
      </w:rPr>
    </w:lvl>
  </w:abstractNum>
  <w:abstractNum w:abstractNumId="334" w15:restartNumberingAfterBreak="0">
    <w:nsid w:val="33D94BE1"/>
    <w:multiLevelType w:val="multilevel"/>
    <w:tmpl w:val="D5A842C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335" w15:restartNumberingAfterBreak="0">
    <w:nsid w:val="33E5260F"/>
    <w:multiLevelType w:val="hybridMultilevel"/>
    <w:tmpl w:val="7BAE2C74"/>
    <w:lvl w:ilvl="0" w:tplc="B6F4214A">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72886066">
      <w:numFmt w:val="bullet"/>
      <w:lvlText w:val="•"/>
      <w:lvlJc w:val="left"/>
      <w:pPr>
        <w:ind w:left="386" w:hanging="152"/>
      </w:pPr>
      <w:rPr>
        <w:rFonts w:hint="default"/>
        <w:lang w:val="en-US" w:eastAsia="zh-TW" w:bidi="ar-SA"/>
      </w:rPr>
    </w:lvl>
    <w:lvl w:ilvl="2" w:tplc="BA40C8CA">
      <w:numFmt w:val="bullet"/>
      <w:lvlText w:val="•"/>
      <w:lvlJc w:val="left"/>
      <w:pPr>
        <w:ind w:left="673" w:hanging="152"/>
      </w:pPr>
      <w:rPr>
        <w:rFonts w:hint="default"/>
        <w:lang w:val="en-US" w:eastAsia="zh-TW" w:bidi="ar-SA"/>
      </w:rPr>
    </w:lvl>
    <w:lvl w:ilvl="3" w:tplc="975C4B8C">
      <w:numFmt w:val="bullet"/>
      <w:lvlText w:val="•"/>
      <w:lvlJc w:val="left"/>
      <w:pPr>
        <w:ind w:left="960" w:hanging="152"/>
      </w:pPr>
      <w:rPr>
        <w:rFonts w:hint="default"/>
        <w:lang w:val="en-US" w:eastAsia="zh-TW" w:bidi="ar-SA"/>
      </w:rPr>
    </w:lvl>
    <w:lvl w:ilvl="4" w:tplc="CE86A7E6">
      <w:numFmt w:val="bullet"/>
      <w:lvlText w:val="•"/>
      <w:lvlJc w:val="left"/>
      <w:pPr>
        <w:ind w:left="1247" w:hanging="152"/>
      </w:pPr>
      <w:rPr>
        <w:rFonts w:hint="default"/>
        <w:lang w:val="en-US" w:eastAsia="zh-TW" w:bidi="ar-SA"/>
      </w:rPr>
    </w:lvl>
    <w:lvl w:ilvl="5" w:tplc="A572799C">
      <w:numFmt w:val="bullet"/>
      <w:lvlText w:val="•"/>
      <w:lvlJc w:val="left"/>
      <w:pPr>
        <w:ind w:left="1534" w:hanging="152"/>
      </w:pPr>
      <w:rPr>
        <w:rFonts w:hint="default"/>
        <w:lang w:val="en-US" w:eastAsia="zh-TW" w:bidi="ar-SA"/>
      </w:rPr>
    </w:lvl>
    <w:lvl w:ilvl="6" w:tplc="DCBEFBA0">
      <w:numFmt w:val="bullet"/>
      <w:lvlText w:val="•"/>
      <w:lvlJc w:val="left"/>
      <w:pPr>
        <w:ind w:left="1821" w:hanging="152"/>
      </w:pPr>
      <w:rPr>
        <w:rFonts w:hint="default"/>
        <w:lang w:val="en-US" w:eastAsia="zh-TW" w:bidi="ar-SA"/>
      </w:rPr>
    </w:lvl>
    <w:lvl w:ilvl="7" w:tplc="DA16F5B2">
      <w:numFmt w:val="bullet"/>
      <w:lvlText w:val="•"/>
      <w:lvlJc w:val="left"/>
      <w:pPr>
        <w:ind w:left="2108" w:hanging="152"/>
      </w:pPr>
      <w:rPr>
        <w:rFonts w:hint="default"/>
        <w:lang w:val="en-US" w:eastAsia="zh-TW" w:bidi="ar-SA"/>
      </w:rPr>
    </w:lvl>
    <w:lvl w:ilvl="8" w:tplc="3AD6A464">
      <w:numFmt w:val="bullet"/>
      <w:lvlText w:val="•"/>
      <w:lvlJc w:val="left"/>
      <w:pPr>
        <w:ind w:left="2395" w:hanging="152"/>
      </w:pPr>
      <w:rPr>
        <w:rFonts w:hint="default"/>
        <w:lang w:val="en-US" w:eastAsia="zh-TW" w:bidi="ar-SA"/>
      </w:rPr>
    </w:lvl>
  </w:abstractNum>
  <w:abstractNum w:abstractNumId="336" w15:restartNumberingAfterBreak="0">
    <w:nsid w:val="34B244C0"/>
    <w:multiLevelType w:val="hybridMultilevel"/>
    <w:tmpl w:val="82DCC426"/>
    <w:lvl w:ilvl="0" w:tplc="75942A96">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3B1AE690">
      <w:numFmt w:val="bullet"/>
      <w:lvlText w:val="•"/>
      <w:lvlJc w:val="left"/>
      <w:pPr>
        <w:ind w:left="386" w:hanging="152"/>
      </w:pPr>
      <w:rPr>
        <w:rFonts w:hint="default"/>
        <w:lang w:val="en-US" w:eastAsia="zh-TW" w:bidi="ar-SA"/>
      </w:rPr>
    </w:lvl>
    <w:lvl w:ilvl="2" w:tplc="B4E09F50">
      <w:numFmt w:val="bullet"/>
      <w:lvlText w:val="•"/>
      <w:lvlJc w:val="left"/>
      <w:pPr>
        <w:ind w:left="673" w:hanging="152"/>
      </w:pPr>
      <w:rPr>
        <w:rFonts w:hint="default"/>
        <w:lang w:val="en-US" w:eastAsia="zh-TW" w:bidi="ar-SA"/>
      </w:rPr>
    </w:lvl>
    <w:lvl w:ilvl="3" w:tplc="54548366">
      <w:numFmt w:val="bullet"/>
      <w:lvlText w:val="•"/>
      <w:lvlJc w:val="left"/>
      <w:pPr>
        <w:ind w:left="960" w:hanging="152"/>
      </w:pPr>
      <w:rPr>
        <w:rFonts w:hint="default"/>
        <w:lang w:val="en-US" w:eastAsia="zh-TW" w:bidi="ar-SA"/>
      </w:rPr>
    </w:lvl>
    <w:lvl w:ilvl="4" w:tplc="70364044">
      <w:numFmt w:val="bullet"/>
      <w:lvlText w:val="•"/>
      <w:lvlJc w:val="left"/>
      <w:pPr>
        <w:ind w:left="1247" w:hanging="152"/>
      </w:pPr>
      <w:rPr>
        <w:rFonts w:hint="default"/>
        <w:lang w:val="en-US" w:eastAsia="zh-TW" w:bidi="ar-SA"/>
      </w:rPr>
    </w:lvl>
    <w:lvl w:ilvl="5" w:tplc="C8C6C8FA">
      <w:numFmt w:val="bullet"/>
      <w:lvlText w:val="•"/>
      <w:lvlJc w:val="left"/>
      <w:pPr>
        <w:ind w:left="1534" w:hanging="152"/>
      </w:pPr>
      <w:rPr>
        <w:rFonts w:hint="default"/>
        <w:lang w:val="en-US" w:eastAsia="zh-TW" w:bidi="ar-SA"/>
      </w:rPr>
    </w:lvl>
    <w:lvl w:ilvl="6" w:tplc="B088D0FA">
      <w:numFmt w:val="bullet"/>
      <w:lvlText w:val="•"/>
      <w:lvlJc w:val="left"/>
      <w:pPr>
        <w:ind w:left="1821" w:hanging="152"/>
      </w:pPr>
      <w:rPr>
        <w:rFonts w:hint="default"/>
        <w:lang w:val="en-US" w:eastAsia="zh-TW" w:bidi="ar-SA"/>
      </w:rPr>
    </w:lvl>
    <w:lvl w:ilvl="7" w:tplc="A1B8BF90">
      <w:numFmt w:val="bullet"/>
      <w:lvlText w:val="•"/>
      <w:lvlJc w:val="left"/>
      <w:pPr>
        <w:ind w:left="2108" w:hanging="152"/>
      </w:pPr>
      <w:rPr>
        <w:rFonts w:hint="default"/>
        <w:lang w:val="en-US" w:eastAsia="zh-TW" w:bidi="ar-SA"/>
      </w:rPr>
    </w:lvl>
    <w:lvl w:ilvl="8" w:tplc="8A44E53E">
      <w:numFmt w:val="bullet"/>
      <w:lvlText w:val="•"/>
      <w:lvlJc w:val="left"/>
      <w:pPr>
        <w:ind w:left="2395" w:hanging="152"/>
      </w:pPr>
      <w:rPr>
        <w:rFonts w:hint="default"/>
        <w:lang w:val="en-US" w:eastAsia="zh-TW" w:bidi="ar-SA"/>
      </w:rPr>
    </w:lvl>
  </w:abstractNum>
  <w:abstractNum w:abstractNumId="337" w15:restartNumberingAfterBreak="0">
    <w:nsid w:val="34DD4FC1"/>
    <w:multiLevelType w:val="hybridMultilevel"/>
    <w:tmpl w:val="BC628D66"/>
    <w:lvl w:ilvl="0" w:tplc="2708B956">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9708A782">
      <w:numFmt w:val="bullet"/>
      <w:lvlText w:val="•"/>
      <w:lvlJc w:val="left"/>
      <w:pPr>
        <w:ind w:left="391" w:hanging="183"/>
      </w:pPr>
      <w:rPr>
        <w:rFonts w:hint="default"/>
        <w:lang w:val="en-US" w:eastAsia="zh-TW" w:bidi="ar-SA"/>
      </w:rPr>
    </w:lvl>
    <w:lvl w:ilvl="2" w:tplc="A648C4FE">
      <w:numFmt w:val="bullet"/>
      <w:lvlText w:val="•"/>
      <w:lvlJc w:val="left"/>
      <w:pPr>
        <w:ind w:left="683" w:hanging="183"/>
      </w:pPr>
      <w:rPr>
        <w:rFonts w:hint="default"/>
        <w:lang w:val="en-US" w:eastAsia="zh-TW" w:bidi="ar-SA"/>
      </w:rPr>
    </w:lvl>
    <w:lvl w:ilvl="3" w:tplc="FA7E6AAC">
      <w:numFmt w:val="bullet"/>
      <w:lvlText w:val="•"/>
      <w:lvlJc w:val="left"/>
      <w:pPr>
        <w:ind w:left="974" w:hanging="183"/>
      </w:pPr>
      <w:rPr>
        <w:rFonts w:hint="default"/>
        <w:lang w:val="en-US" w:eastAsia="zh-TW" w:bidi="ar-SA"/>
      </w:rPr>
    </w:lvl>
    <w:lvl w:ilvl="4" w:tplc="C1300950">
      <w:numFmt w:val="bullet"/>
      <w:lvlText w:val="•"/>
      <w:lvlJc w:val="left"/>
      <w:pPr>
        <w:ind w:left="1266" w:hanging="183"/>
      </w:pPr>
      <w:rPr>
        <w:rFonts w:hint="default"/>
        <w:lang w:val="en-US" w:eastAsia="zh-TW" w:bidi="ar-SA"/>
      </w:rPr>
    </w:lvl>
    <w:lvl w:ilvl="5" w:tplc="C6183ECC">
      <w:numFmt w:val="bullet"/>
      <w:lvlText w:val="•"/>
      <w:lvlJc w:val="left"/>
      <w:pPr>
        <w:ind w:left="1558" w:hanging="183"/>
      </w:pPr>
      <w:rPr>
        <w:rFonts w:hint="default"/>
        <w:lang w:val="en-US" w:eastAsia="zh-TW" w:bidi="ar-SA"/>
      </w:rPr>
    </w:lvl>
    <w:lvl w:ilvl="6" w:tplc="A5541560">
      <w:numFmt w:val="bullet"/>
      <w:lvlText w:val="•"/>
      <w:lvlJc w:val="left"/>
      <w:pPr>
        <w:ind w:left="1849" w:hanging="183"/>
      </w:pPr>
      <w:rPr>
        <w:rFonts w:hint="default"/>
        <w:lang w:val="en-US" w:eastAsia="zh-TW" w:bidi="ar-SA"/>
      </w:rPr>
    </w:lvl>
    <w:lvl w:ilvl="7" w:tplc="8BAA9230">
      <w:numFmt w:val="bullet"/>
      <w:lvlText w:val="•"/>
      <w:lvlJc w:val="left"/>
      <w:pPr>
        <w:ind w:left="2141" w:hanging="183"/>
      </w:pPr>
      <w:rPr>
        <w:rFonts w:hint="default"/>
        <w:lang w:val="en-US" w:eastAsia="zh-TW" w:bidi="ar-SA"/>
      </w:rPr>
    </w:lvl>
    <w:lvl w:ilvl="8" w:tplc="C78E4ED0">
      <w:numFmt w:val="bullet"/>
      <w:lvlText w:val="•"/>
      <w:lvlJc w:val="left"/>
      <w:pPr>
        <w:ind w:left="2432" w:hanging="183"/>
      </w:pPr>
      <w:rPr>
        <w:rFonts w:hint="default"/>
        <w:lang w:val="en-US" w:eastAsia="zh-TW" w:bidi="ar-SA"/>
      </w:rPr>
    </w:lvl>
  </w:abstractNum>
  <w:abstractNum w:abstractNumId="338" w15:restartNumberingAfterBreak="0">
    <w:nsid w:val="354565AE"/>
    <w:multiLevelType w:val="hybridMultilevel"/>
    <w:tmpl w:val="3D0ECD30"/>
    <w:lvl w:ilvl="0" w:tplc="3EF002B6">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3FCAAF5A">
      <w:numFmt w:val="bullet"/>
      <w:lvlText w:val="•"/>
      <w:lvlJc w:val="left"/>
      <w:pPr>
        <w:ind w:left="544" w:hanging="241"/>
      </w:pPr>
      <w:rPr>
        <w:rFonts w:hint="default"/>
        <w:lang w:val="en-US" w:eastAsia="zh-TW" w:bidi="ar-SA"/>
      </w:rPr>
    </w:lvl>
    <w:lvl w:ilvl="2" w:tplc="7B74714C">
      <w:numFmt w:val="bullet"/>
      <w:lvlText w:val="•"/>
      <w:lvlJc w:val="left"/>
      <w:pPr>
        <w:ind w:left="989" w:hanging="241"/>
      </w:pPr>
      <w:rPr>
        <w:rFonts w:hint="default"/>
        <w:lang w:val="en-US" w:eastAsia="zh-TW" w:bidi="ar-SA"/>
      </w:rPr>
    </w:lvl>
    <w:lvl w:ilvl="3" w:tplc="E76CB02C">
      <w:numFmt w:val="bullet"/>
      <w:lvlText w:val="•"/>
      <w:lvlJc w:val="left"/>
      <w:pPr>
        <w:ind w:left="1433" w:hanging="241"/>
      </w:pPr>
      <w:rPr>
        <w:rFonts w:hint="default"/>
        <w:lang w:val="en-US" w:eastAsia="zh-TW" w:bidi="ar-SA"/>
      </w:rPr>
    </w:lvl>
    <w:lvl w:ilvl="4" w:tplc="20E08C60">
      <w:numFmt w:val="bullet"/>
      <w:lvlText w:val="•"/>
      <w:lvlJc w:val="left"/>
      <w:pPr>
        <w:ind w:left="1878" w:hanging="241"/>
      </w:pPr>
      <w:rPr>
        <w:rFonts w:hint="default"/>
        <w:lang w:val="en-US" w:eastAsia="zh-TW" w:bidi="ar-SA"/>
      </w:rPr>
    </w:lvl>
    <w:lvl w:ilvl="5" w:tplc="A0DA6AC6">
      <w:numFmt w:val="bullet"/>
      <w:lvlText w:val="•"/>
      <w:lvlJc w:val="left"/>
      <w:pPr>
        <w:ind w:left="2323" w:hanging="241"/>
      </w:pPr>
      <w:rPr>
        <w:rFonts w:hint="default"/>
        <w:lang w:val="en-US" w:eastAsia="zh-TW" w:bidi="ar-SA"/>
      </w:rPr>
    </w:lvl>
    <w:lvl w:ilvl="6" w:tplc="A16E7778">
      <w:numFmt w:val="bullet"/>
      <w:lvlText w:val="•"/>
      <w:lvlJc w:val="left"/>
      <w:pPr>
        <w:ind w:left="2767" w:hanging="241"/>
      </w:pPr>
      <w:rPr>
        <w:rFonts w:hint="default"/>
        <w:lang w:val="en-US" w:eastAsia="zh-TW" w:bidi="ar-SA"/>
      </w:rPr>
    </w:lvl>
    <w:lvl w:ilvl="7" w:tplc="B0B83A0E">
      <w:numFmt w:val="bullet"/>
      <w:lvlText w:val="•"/>
      <w:lvlJc w:val="left"/>
      <w:pPr>
        <w:ind w:left="3212" w:hanging="241"/>
      </w:pPr>
      <w:rPr>
        <w:rFonts w:hint="default"/>
        <w:lang w:val="en-US" w:eastAsia="zh-TW" w:bidi="ar-SA"/>
      </w:rPr>
    </w:lvl>
    <w:lvl w:ilvl="8" w:tplc="9834A858">
      <w:numFmt w:val="bullet"/>
      <w:lvlText w:val="•"/>
      <w:lvlJc w:val="left"/>
      <w:pPr>
        <w:ind w:left="3656" w:hanging="241"/>
      </w:pPr>
      <w:rPr>
        <w:rFonts w:hint="default"/>
        <w:lang w:val="en-US" w:eastAsia="zh-TW" w:bidi="ar-SA"/>
      </w:rPr>
    </w:lvl>
  </w:abstractNum>
  <w:abstractNum w:abstractNumId="339" w15:restartNumberingAfterBreak="0">
    <w:nsid w:val="354D0F0A"/>
    <w:multiLevelType w:val="hybridMultilevel"/>
    <w:tmpl w:val="5290BE40"/>
    <w:lvl w:ilvl="0" w:tplc="0E0655CE">
      <w:start w:val="1"/>
      <w:numFmt w:val="decimal"/>
      <w:lvlText w:val="%1."/>
      <w:lvlJc w:val="left"/>
      <w:pPr>
        <w:ind w:left="106" w:hanging="202"/>
        <w:jc w:val="left"/>
      </w:pPr>
      <w:rPr>
        <w:rFonts w:ascii="SimSun" w:eastAsia="SimSun" w:hAnsi="SimSun" w:cs="SimSun" w:hint="default"/>
        <w:b w:val="0"/>
        <w:bCs w:val="0"/>
        <w:i w:val="0"/>
        <w:iCs w:val="0"/>
        <w:spacing w:val="1"/>
        <w:w w:val="98"/>
        <w:sz w:val="18"/>
        <w:szCs w:val="18"/>
        <w:lang w:val="en-US" w:eastAsia="zh-TW" w:bidi="ar-SA"/>
      </w:rPr>
    </w:lvl>
    <w:lvl w:ilvl="1" w:tplc="231C7544">
      <w:numFmt w:val="bullet"/>
      <w:lvlText w:val="•"/>
      <w:lvlJc w:val="left"/>
      <w:pPr>
        <w:ind w:left="202" w:hanging="202"/>
      </w:pPr>
      <w:rPr>
        <w:rFonts w:hint="default"/>
        <w:lang w:val="en-US" w:eastAsia="zh-TW" w:bidi="ar-SA"/>
      </w:rPr>
    </w:lvl>
    <w:lvl w:ilvl="2" w:tplc="1F4E5FD2">
      <w:numFmt w:val="bullet"/>
      <w:lvlText w:val="•"/>
      <w:lvlJc w:val="left"/>
      <w:pPr>
        <w:ind w:left="304" w:hanging="202"/>
      </w:pPr>
      <w:rPr>
        <w:rFonts w:hint="default"/>
        <w:lang w:val="en-US" w:eastAsia="zh-TW" w:bidi="ar-SA"/>
      </w:rPr>
    </w:lvl>
    <w:lvl w:ilvl="3" w:tplc="518486CE">
      <w:numFmt w:val="bullet"/>
      <w:lvlText w:val="•"/>
      <w:lvlJc w:val="left"/>
      <w:pPr>
        <w:ind w:left="406" w:hanging="202"/>
      </w:pPr>
      <w:rPr>
        <w:rFonts w:hint="default"/>
        <w:lang w:val="en-US" w:eastAsia="zh-TW" w:bidi="ar-SA"/>
      </w:rPr>
    </w:lvl>
    <w:lvl w:ilvl="4" w:tplc="0B806CD0">
      <w:numFmt w:val="bullet"/>
      <w:lvlText w:val="•"/>
      <w:lvlJc w:val="left"/>
      <w:pPr>
        <w:ind w:left="509" w:hanging="202"/>
      </w:pPr>
      <w:rPr>
        <w:rFonts w:hint="default"/>
        <w:lang w:val="en-US" w:eastAsia="zh-TW" w:bidi="ar-SA"/>
      </w:rPr>
    </w:lvl>
    <w:lvl w:ilvl="5" w:tplc="0614AB84">
      <w:numFmt w:val="bullet"/>
      <w:lvlText w:val="•"/>
      <w:lvlJc w:val="left"/>
      <w:pPr>
        <w:ind w:left="611" w:hanging="202"/>
      </w:pPr>
      <w:rPr>
        <w:rFonts w:hint="default"/>
        <w:lang w:val="en-US" w:eastAsia="zh-TW" w:bidi="ar-SA"/>
      </w:rPr>
    </w:lvl>
    <w:lvl w:ilvl="6" w:tplc="5B60F628">
      <w:numFmt w:val="bullet"/>
      <w:lvlText w:val="•"/>
      <w:lvlJc w:val="left"/>
      <w:pPr>
        <w:ind w:left="713" w:hanging="202"/>
      </w:pPr>
      <w:rPr>
        <w:rFonts w:hint="default"/>
        <w:lang w:val="en-US" w:eastAsia="zh-TW" w:bidi="ar-SA"/>
      </w:rPr>
    </w:lvl>
    <w:lvl w:ilvl="7" w:tplc="ED1A97B4">
      <w:numFmt w:val="bullet"/>
      <w:lvlText w:val="•"/>
      <w:lvlJc w:val="left"/>
      <w:pPr>
        <w:ind w:left="816" w:hanging="202"/>
      </w:pPr>
      <w:rPr>
        <w:rFonts w:hint="default"/>
        <w:lang w:val="en-US" w:eastAsia="zh-TW" w:bidi="ar-SA"/>
      </w:rPr>
    </w:lvl>
    <w:lvl w:ilvl="8" w:tplc="429CB886">
      <w:numFmt w:val="bullet"/>
      <w:lvlText w:val="•"/>
      <w:lvlJc w:val="left"/>
      <w:pPr>
        <w:ind w:left="918" w:hanging="202"/>
      </w:pPr>
      <w:rPr>
        <w:rFonts w:hint="default"/>
        <w:lang w:val="en-US" w:eastAsia="zh-TW" w:bidi="ar-SA"/>
      </w:rPr>
    </w:lvl>
  </w:abstractNum>
  <w:abstractNum w:abstractNumId="340" w15:restartNumberingAfterBreak="0">
    <w:nsid w:val="35571B6C"/>
    <w:multiLevelType w:val="hybridMultilevel"/>
    <w:tmpl w:val="4F1EAAD2"/>
    <w:lvl w:ilvl="0" w:tplc="DF74E250">
      <w:start w:val="1"/>
      <w:numFmt w:val="decimal"/>
      <w:lvlText w:val="%1."/>
      <w:lvlJc w:val="left"/>
      <w:pPr>
        <w:ind w:left="351" w:hanging="241"/>
        <w:jc w:val="left"/>
      </w:pPr>
      <w:rPr>
        <w:rFonts w:ascii="SimSun" w:eastAsia="SimSun" w:hAnsi="SimSun" w:cs="SimSun" w:hint="default"/>
        <w:b w:val="0"/>
        <w:bCs w:val="0"/>
        <w:i w:val="0"/>
        <w:iCs w:val="0"/>
        <w:spacing w:val="0"/>
        <w:w w:val="99"/>
        <w:sz w:val="22"/>
        <w:szCs w:val="22"/>
        <w:lang w:val="en-US" w:eastAsia="zh-TW" w:bidi="ar-SA"/>
      </w:rPr>
    </w:lvl>
    <w:lvl w:ilvl="1" w:tplc="A496A5CC">
      <w:numFmt w:val="bullet"/>
      <w:lvlText w:val="•"/>
      <w:lvlJc w:val="left"/>
      <w:pPr>
        <w:ind w:left="733" w:hanging="241"/>
      </w:pPr>
      <w:rPr>
        <w:rFonts w:hint="default"/>
        <w:lang w:val="en-US" w:eastAsia="zh-TW" w:bidi="ar-SA"/>
      </w:rPr>
    </w:lvl>
    <w:lvl w:ilvl="2" w:tplc="08E82E0C">
      <w:numFmt w:val="bullet"/>
      <w:lvlText w:val="•"/>
      <w:lvlJc w:val="left"/>
      <w:pPr>
        <w:ind w:left="1106" w:hanging="241"/>
      </w:pPr>
      <w:rPr>
        <w:rFonts w:hint="default"/>
        <w:lang w:val="en-US" w:eastAsia="zh-TW" w:bidi="ar-SA"/>
      </w:rPr>
    </w:lvl>
    <w:lvl w:ilvl="3" w:tplc="EAE6F992">
      <w:numFmt w:val="bullet"/>
      <w:lvlText w:val="•"/>
      <w:lvlJc w:val="left"/>
      <w:pPr>
        <w:ind w:left="1480" w:hanging="241"/>
      </w:pPr>
      <w:rPr>
        <w:rFonts w:hint="default"/>
        <w:lang w:val="en-US" w:eastAsia="zh-TW" w:bidi="ar-SA"/>
      </w:rPr>
    </w:lvl>
    <w:lvl w:ilvl="4" w:tplc="EFD092F6">
      <w:numFmt w:val="bullet"/>
      <w:lvlText w:val="•"/>
      <w:lvlJc w:val="left"/>
      <w:pPr>
        <w:ind w:left="1853" w:hanging="241"/>
      </w:pPr>
      <w:rPr>
        <w:rFonts w:hint="default"/>
        <w:lang w:val="en-US" w:eastAsia="zh-TW" w:bidi="ar-SA"/>
      </w:rPr>
    </w:lvl>
    <w:lvl w:ilvl="5" w:tplc="7CDEE314">
      <w:numFmt w:val="bullet"/>
      <w:lvlText w:val="•"/>
      <w:lvlJc w:val="left"/>
      <w:pPr>
        <w:ind w:left="2227" w:hanging="241"/>
      </w:pPr>
      <w:rPr>
        <w:rFonts w:hint="default"/>
        <w:lang w:val="en-US" w:eastAsia="zh-TW" w:bidi="ar-SA"/>
      </w:rPr>
    </w:lvl>
    <w:lvl w:ilvl="6" w:tplc="184EEAEC">
      <w:numFmt w:val="bullet"/>
      <w:lvlText w:val="•"/>
      <w:lvlJc w:val="left"/>
      <w:pPr>
        <w:ind w:left="2600" w:hanging="241"/>
      </w:pPr>
      <w:rPr>
        <w:rFonts w:hint="default"/>
        <w:lang w:val="en-US" w:eastAsia="zh-TW" w:bidi="ar-SA"/>
      </w:rPr>
    </w:lvl>
    <w:lvl w:ilvl="7" w:tplc="F8E4D068">
      <w:numFmt w:val="bullet"/>
      <w:lvlText w:val="•"/>
      <w:lvlJc w:val="left"/>
      <w:pPr>
        <w:ind w:left="2973" w:hanging="241"/>
      </w:pPr>
      <w:rPr>
        <w:rFonts w:hint="default"/>
        <w:lang w:val="en-US" w:eastAsia="zh-TW" w:bidi="ar-SA"/>
      </w:rPr>
    </w:lvl>
    <w:lvl w:ilvl="8" w:tplc="D890CF78">
      <w:numFmt w:val="bullet"/>
      <w:lvlText w:val="•"/>
      <w:lvlJc w:val="left"/>
      <w:pPr>
        <w:ind w:left="3347" w:hanging="241"/>
      </w:pPr>
      <w:rPr>
        <w:rFonts w:hint="default"/>
        <w:lang w:val="en-US" w:eastAsia="zh-TW" w:bidi="ar-SA"/>
      </w:rPr>
    </w:lvl>
  </w:abstractNum>
  <w:abstractNum w:abstractNumId="341" w15:restartNumberingAfterBreak="0">
    <w:nsid w:val="35FB2610"/>
    <w:multiLevelType w:val="hybridMultilevel"/>
    <w:tmpl w:val="F1AA8F82"/>
    <w:lvl w:ilvl="0" w:tplc="D6F2C1BC">
      <w:start w:val="1"/>
      <w:numFmt w:val="decimal"/>
      <w:lvlText w:val="%1."/>
      <w:lvlJc w:val="left"/>
      <w:pPr>
        <w:ind w:left="107" w:hanging="202"/>
        <w:jc w:val="left"/>
      </w:pPr>
      <w:rPr>
        <w:rFonts w:ascii="SimSun" w:eastAsia="SimSun" w:hAnsi="SimSun" w:cs="SimSun" w:hint="default"/>
        <w:b w:val="0"/>
        <w:bCs w:val="0"/>
        <w:i w:val="0"/>
        <w:iCs w:val="0"/>
        <w:spacing w:val="1"/>
        <w:w w:val="98"/>
        <w:sz w:val="18"/>
        <w:szCs w:val="18"/>
        <w:lang w:val="en-US" w:eastAsia="zh-TW" w:bidi="ar-SA"/>
      </w:rPr>
    </w:lvl>
    <w:lvl w:ilvl="1" w:tplc="E2709884">
      <w:numFmt w:val="bullet"/>
      <w:lvlText w:val="•"/>
      <w:lvlJc w:val="left"/>
      <w:pPr>
        <w:ind w:left="433" w:hanging="202"/>
      </w:pPr>
      <w:rPr>
        <w:rFonts w:hint="default"/>
        <w:lang w:val="en-US" w:eastAsia="zh-TW" w:bidi="ar-SA"/>
      </w:rPr>
    </w:lvl>
    <w:lvl w:ilvl="2" w:tplc="998CFBE0">
      <w:numFmt w:val="bullet"/>
      <w:lvlText w:val="•"/>
      <w:lvlJc w:val="left"/>
      <w:pPr>
        <w:ind w:left="766" w:hanging="202"/>
      </w:pPr>
      <w:rPr>
        <w:rFonts w:hint="default"/>
        <w:lang w:val="en-US" w:eastAsia="zh-TW" w:bidi="ar-SA"/>
      </w:rPr>
    </w:lvl>
    <w:lvl w:ilvl="3" w:tplc="5E020DB8">
      <w:numFmt w:val="bullet"/>
      <w:lvlText w:val="•"/>
      <w:lvlJc w:val="left"/>
      <w:pPr>
        <w:ind w:left="1099" w:hanging="202"/>
      </w:pPr>
      <w:rPr>
        <w:rFonts w:hint="default"/>
        <w:lang w:val="en-US" w:eastAsia="zh-TW" w:bidi="ar-SA"/>
      </w:rPr>
    </w:lvl>
    <w:lvl w:ilvl="4" w:tplc="B7EA4052">
      <w:numFmt w:val="bullet"/>
      <w:lvlText w:val="•"/>
      <w:lvlJc w:val="left"/>
      <w:pPr>
        <w:ind w:left="1432" w:hanging="202"/>
      </w:pPr>
      <w:rPr>
        <w:rFonts w:hint="default"/>
        <w:lang w:val="en-US" w:eastAsia="zh-TW" w:bidi="ar-SA"/>
      </w:rPr>
    </w:lvl>
    <w:lvl w:ilvl="5" w:tplc="0A8884A4">
      <w:numFmt w:val="bullet"/>
      <w:lvlText w:val="•"/>
      <w:lvlJc w:val="left"/>
      <w:pPr>
        <w:ind w:left="1765" w:hanging="202"/>
      </w:pPr>
      <w:rPr>
        <w:rFonts w:hint="default"/>
        <w:lang w:val="en-US" w:eastAsia="zh-TW" w:bidi="ar-SA"/>
      </w:rPr>
    </w:lvl>
    <w:lvl w:ilvl="6" w:tplc="01D6C608">
      <w:numFmt w:val="bullet"/>
      <w:lvlText w:val="•"/>
      <w:lvlJc w:val="left"/>
      <w:pPr>
        <w:ind w:left="2098" w:hanging="202"/>
      </w:pPr>
      <w:rPr>
        <w:rFonts w:hint="default"/>
        <w:lang w:val="en-US" w:eastAsia="zh-TW" w:bidi="ar-SA"/>
      </w:rPr>
    </w:lvl>
    <w:lvl w:ilvl="7" w:tplc="AFD8A142">
      <w:numFmt w:val="bullet"/>
      <w:lvlText w:val="•"/>
      <w:lvlJc w:val="left"/>
      <w:pPr>
        <w:ind w:left="2431" w:hanging="202"/>
      </w:pPr>
      <w:rPr>
        <w:rFonts w:hint="default"/>
        <w:lang w:val="en-US" w:eastAsia="zh-TW" w:bidi="ar-SA"/>
      </w:rPr>
    </w:lvl>
    <w:lvl w:ilvl="8" w:tplc="F7283A50">
      <w:numFmt w:val="bullet"/>
      <w:lvlText w:val="•"/>
      <w:lvlJc w:val="left"/>
      <w:pPr>
        <w:ind w:left="2764" w:hanging="202"/>
      </w:pPr>
      <w:rPr>
        <w:rFonts w:hint="default"/>
        <w:lang w:val="en-US" w:eastAsia="zh-TW" w:bidi="ar-SA"/>
      </w:rPr>
    </w:lvl>
  </w:abstractNum>
  <w:abstractNum w:abstractNumId="342" w15:restartNumberingAfterBreak="0">
    <w:nsid w:val="361F0BA2"/>
    <w:multiLevelType w:val="hybridMultilevel"/>
    <w:tmpl w:val="D6F61F46"/>
    <w:lvl w:ilvl="0" w:tplc="39107B72">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2702CDEC">
      <w:numFmt w:val="bullet"/>
      <w:lvlText w:val="•"/>
      <w:lvlJc w:val="left"/>
      <w:pPr>
        <w:ind w:left="391" w:hanging="183"/>
      </w:pPr>
      <w:rPr>
        <w:rFonts w:hint="default"/>
        <w:lang w:val="en-US" w:eastAsia="zh-TW" w:bidi="ar-SA"/>
      </w:rPr>
    </w:lvl>
    <w:lvl w:ilvl="2" w:tplc="876257AC">
      <w:numFmt w:val="bullet"/>
      <w:lvlText w:val="•"/>
      <w:lvlJc w:val="left"/>
      <w:pPr>
        <w:ind w:left="683" w:hanging="183"/>
      </w:pPr>
      <w:rPr>
        <w:rFonts w:hint="default"/>
        <w:lang w:val="en-US" w:eastAsia="zh-TW" w:bidi="ar-SA"/>
      </w:rPr>
    </w:lvl>
    <w:lvl w:ilvl="3" w:tplc="FDEA9530">
      <w:numFmt w:val="bullet"/>
      <w:lvlText w:val="•"/>
      <w:lvlJc w:val="left"/>
      <w:pPr>
        <w:ind w:left="974" w:hanging="183"/>
      </w:pPr>
      <w:rPr>
        <w:rFonts w:hint="default"/>
        <w:lang w:val="en-US" w:eastAsia="zh-TW" w:bidi="ar-SA"/>
      </w:rPr>
    </w:lvl>
    <w:lvl w:ilvl="4" w:tplc="D56E7926">
      <w:numFmt w:val="bullet"/>
      <w:lvlText w:val="•"/>
      <w:lvlJc w:val="left"/>
      <w:pPr>
        <w:ind w:left="1266" w:hanging="183"/>
      </w:pPr>
      <w:rPr>
        <w:rFonts w:hint="default"/>
        <w:lang w:val="en-US" w:eastAsia="zh-TW" w:bidi="ar-SA"/>
      </w:rPr>
    </w:lvl>
    <w:lvl w:ilvl="5" w:tplc="08ACF1D0">
      <w:numFmt w:val="bullet"/>
      <w:lvlText w:val="•"/>
      <w:lvlJc w:val="left"/>
      <w:pPr>
        <w:ind w:left="1558" w:hanging="183"/>
      </w:pPr>
      <w:rPr>
        <w:rFonts w:hint="default"/>
        <w:lang w:val="en-US" w:eastAsia="zh-TW" w:bidi="ar-SA"/>
      </w:rPr>
    </w:lvl>
    <w:lvl w:ilvl="6" w:tplc="64C4209E">
      <w:numFmt w:val="bullet"/>
      <w:lvlText w:val="•"/>
      <w:lvlJc w:val="left"/>
      <w:pPr>
        <w:ind w:left="1849" w:hanging="183"/>
      </w:pPr>
      <w:rPr>
        <w:rFonts w:hint="default"/>
        <w:lang w:val="en-US" w:eastAsia="zh-TW" w:bidi="ar-SA"/>
      </w:rPr>
    </w:lvl>
    <w:lvl w:ilvl="7" w:tplc="A9ACBE32">
      <w:numFmt w:val="bullet"/>
      <w:lvlText w:val="•"/>
      <w:lvlJc w:val="left"/>
      <w:pPr>
        <w:ind w:left="2141" w:hanging="183"/>
      </w:pPr>
      <w:rPr>
        <w:rFonts w:hint="default"/>
        <w:lang w:val="en-US" w:eastAsia="zh-TW" w:bidi="ar-SA"/>
      </w:rPr>
    </w:lvl>
    <w:lvl w:ilvl="8" w:tplc="28D83D50">
      <w:numFmt w:val="bullet"/>
      <w:lvlText w:val="•"/>
      <w:lvlJc w:val="left"/>
      <w:pPr>
        <w:ind w:left="2432" w:hanging="183"/>
      </w:pPr>
      <w:rPr>
        <w:rFonts w:hint="default"/>
        <w:lang w:val="en-US" w:eastAsia="zh-TW" w:bidi="ar-SA"/>
      </w:rPr>
    </w:lvl>
  </w:abstractNum>
  <w:abstractNum w:abstractNumId="343" w15:restartNumberingAfterBreak="0">
    <w:nsid w:val="363F436A"/>
    <w:multiLevelType w:val="hybridMultilevel"/>
    <w:tmpl w:val="FF3C3592"/>
    <w:lvl w:ilvl="0" w:tplc="A1EA3E42">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EFF4F9F4">
      <w:numFmt w:val="bullet"/>
      <w:lvlText w:val="•"/>
      <w:lvlJc w:val="left"/>
      <w:pPr>
        <w:ind w:left="391" w:hanging="183"/>
      </w:pPr>
      <w:rPr>
        <w:rFonts w:hint="default"/>
        <w:lang w:val="en-US" w:eastAsia="zh-TW" w:bidi="ar-SA"/>
      </w:rPr>
    </w:lvl>
    <w:lvl w:ilvl="2" w:tplc="A50645E0">
      <w:numFmt w:val="bullet"/>
      <w:lvlText w:val="•"/>
      <w:lvlJc w:val="left"/>
      <w:pPr>
        <w:ind w:left="683" w:hanging="183"/>
      </w:pPr>
      <w:rPr>
        <w:rFonts w:hint="default"/>
        <w:lang w:val="en-US" w:eastAsia="zh-TW" w:bidi="ar-SA"/>
      </w:rPr>
    </w:lvl>
    <w:lvl w:ilvl="3" w:tplc="17EE67B2">
      <w:numFmt w:val="bullet"/>
      <w:lvlText w:val="•"/>
      <w:lvlJc w:val="left"/>
      <w:pPr>
        <w:ind w:left="974" w:hanging="183"/>
      </w:pPr>
      <w:rPr>
        <w:rFonts w:hint="default"/>
        <w:lang w:val="en-US" w:eastAsia="zh-TW" w:bidi="ar-SA"/>
      </w:rPr>
    </w:lvl>
    <w:lvl w:ilvl="4" w:tplc="AAAAEE8C">
      <w:numFmt w:val="bullet"/>
      <w:lvlText w:val="•"/>
      <w:lvlJc w:val="left"/>
      <w:pPr>
        <w:ind w:left="1266" w:hanging="183"/>
      </w:pPr>
      <w:rPr>
        <w:rFonts w:hint="default"/>
        <w:lang w:val="en-US" w:eastAsia="zh-TW" w:bidi="ar-SA"/>
      </w:rPr>
    </w:lvl>
    <w:lvl w:ilvl="5" w:tplc="369EA78C">
      <w:numFmt w:val="bullet"/>
      <w:lvlText w:val="•"/>
      <w:lvlJc w:val="left"/>
      <w:pPr>
        <w:ind w:left="1558" w:hanging="183"/>
      </w:pPr>
      <w:rPr>
        <w:rFonts w:hint="default"/>
        <w:lang w:val="en-US" w:eastAsia="zh-TW" w:bidi="ar-SA"/>
      </w:rPr>
    </w:lvl>
    <w:lvl w:ilvl="6" w:tplc="17DA4936">
      <w:numFmt w:val="bullet"/>
      <w:lvlText w:val="•"/>
      <w:lvlJc w:val="left"/>
      <w:pPr>
        <w:ind w:left="1849" w:hanging="183"/>
      </w:pPr>
      <w:rPr>
        <w:rFonts w:hint="default"/>
        <w:lang w:val="en-US" w:eastAsia="zh-TW" w:bidi="ar-SA"/>
      </w:rPr>
    </w:lvl>
    <w:lvl w:ilvl="7" w:tplc="1CECC94A">
      <w:numFmt w:val="bullet"/>
      <w:lvlText w:val="•"/>
      <w:lvlJc w:val="left"/>
      <w:pPr>
        <w:ind w:left="2141" w:hanging="183"/>
      </w:pPr>
      <w:rPr>
        <w:rFonts w:hint="default"/>
        <w:lang w:val="en-US" w:eastAsia="zh-TW" w:bidi="ar-SA"/>
      </w:rPr>
    </w:lvl>
    <w:lvl w:ilvl="8" w:tplc="D9E48A68">
      <w:numFmt w:val="bullet"/>
      <w:lvlText w:val="•"/>
      <w:lvlJc w:val="left"/>
      <w:pPr>
        <w:ind w:left="2432" w:hanging="183"/>
      </w:pPr>
      <w:rPr>
        <w:rFonts w:hint="default"/>
        <w:lang w:val="en-US" w:eastAsia="zh-TW" w:bidi="ar-SA"/>
      </w:rPr>
    </w:lvl>
  </w:abstractNum>
  <w:abstractNum w:abstractNumId="344" w15:restartNumberingAfterBreak="0">
    <w:nsid w:val="364C49D0"/>
    <w:multiLevelType w:val="hybridMultilevel"/>
    <w:tmpl w:val="02A611E8"/>
    <w:lvl w:ilvl="0" w:tplc="53C89872">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CC7C2F18">
      <w:numFmt w:val="bullet"/>
      <w:lvlText w:val="•"/>
      <w:lvlJc w:val="left"/>
      <w:pPr>
        <w:ind w:left="386" w:hanging="152"/>
      </w:pPr>
      <w:rPr>
        <w:rFonts w:hint="default"/>
        <w:lang w:val="en-US" w:eastAsia="zh-TW" w:bidi="ar-SA"/>
      </w:rPr>
    </w:lvl>
    <w:lvl w:ilvl="2" w:tplc="1292D6DC">
      <w:numFmt w:val="bullet"/>
      <w:lvlText w:val="•"/>
      <w:lvlJc w:val="left"/>
      <w:pPr>
        <w:ind w:left="673" w:hanging="152"/>
      </w:pPr>
      <w:rPr>
        <w:rFonts w:hint="default"/>
        <w:lang w:val="en-US" w:eastAsia="zh-TW" w:bidi="ar-SA"/>
      </w:rPr>
    </w:lvl>
    <w:lvl w:ilvl="3" w:tplc="4796DA46">
      <w:numFmt w:val="bullet"/>
      <w:lvlText w:val="•"/>
      <w:lvlJc w:val="left"/>
      <w:pPr>
        <w:ind w:left="960" w:hanging="152"/>
      </w:pPr>
      <w:rPr>
        <w:rFonts w:hint="default"/>
        <w:lang w:val="en-US" w:eastAsia="zh-TW" w:bidi="ar-SA"/>
      </w:rPr>
    </w:lvl>
    <w:lvl w:ilvl="4" w:tplc="5DD402FC">
      <w:numFmt w:val="bullet"/>
      <w:lvlText w:val="•"/>
      <w:lvlJc w:val="left"/>
      <w:pPr>
        <w:ind w:left="1247" w:hanging="152"/>
      </w:pPr>
      <w:rPr>
        <w:rFonts w:hint="default"/>
        <w:lang w:val="en-US" w:eastAsia="zh-TW" w:bidi="ar-SA"/>
      </w:rPr>
    </w:lvl>
    <w:lvl w:ilvl="5" w:tplc="C2D036C0">
      <w:numFmt w:val="bullet"/>
      <w:lvlText w:val="•"/>
      <w:lvlJc w:val="left"/>
      <w:pPr>
        <w:ind w:left="1534" w:hanging="152"/>
      </w:pPr>
      <w:rPr>
        <w:rFonts w:hint="default"/>
        <w:lang w:val="en-US" w:eastAsia="zh-TW" w:bidi="ar-SA"/>
      </w:rPr>
    </w:lvl>
    <w:lvl w:ilvl="6" w:tplc="E9028788">
      <w:numFmt w:val="bullet"/>
      <w:lvlText w:val="•"/>
      <w:lvlJc w:val="left"/>
      <w:pPr>
        <w:ind w:left="1821" w:hanging="152"/>
      </w:pPr>
      <w:rPr>
        <w:rFonts w:hint="default"/>
        <w:lang w:val="en-US" w:eastAsia="zh-TW" w:bidi="ar-SA"/>
      </w:rPr>
    </w:lvl>
    <w:lvl w:ilvl="7" w:tplc="E97E2BFC">
      <w:numFmt w:val="bullet"/>
      <w:lvlText w:val="•"/>
      <w:lvlJc w:val="left"/>
      <w:pPr>
        <w:ind w:left="2108" w:hanging="152"/>
      </w:pPr>
      <w:rPr>
        <w:rFonts w:hint="default"/>
        <w:lang w:val="en-US" w:eastAsia="zh-TW" w:bidi="ar-SA"/>
      </w:rPr>
    </w:lvl>
    <w:lvl w:ilvl="8" w:tplc="CFE03ECE">
      <w:numFmt w:val="bullet"/>
      <w:lvlText w:val="•"/>
      <w:lvlJc w:val="left"/>
      <w:pPr>
        <w:ind w:left="2395" w:hanging="152"/>
      </w:pPr>
      <w:rPr>
        <w:rFonts w:hint="default"/>
        <w:lang w:val="en-US" w:eastAsia="zh-TW" w:bidi="ar-SA"/>
      </w:rPr>
    </w:lvl>
  </w:abstractNum>
  <w:abstractNum w:abstractNumId="345" w15:restartNumberingAfterBreak="0">
    <w:nsid w:val="366C195F"/>
    <w:multiLevelType w:val="hybridMultilevel"/>
    <w:tmpl w:val="17E28996"/>
    <w:lvl w:ilvl="0" w:tplc="AD20483A">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67627D0E">
      <w:numFmt w:val="bullet"/>
      <w:lvlText w:val="•"/>
      <w:lvlJc w:val="left"/>
      <w:pPr>
        <w:ind w:left="544" w:hanging="241"/>
      </w:pPr>
      <w:rPr>
        <w:rFonts w:hint="default"/>
        <w:lang w:val="en-US" w:eastAsia="zh-TW" w:bidi="ar-SA"/>
      </w:rPr>
    </w:lvl>
    <w:lvl w:ilvl="2" w:tplc="E09C682A">
      <w:numFmt w:val="bullet"/>
      <w:lvlText w:val="•"/>
      <w:lvlJc w:val="left"/>
      <w:pPr>
        <w:ind w:left="989" w:hanging="241"/>
      </w:pPr>
      <w:rPr>
        <w:rFonts w:hint="default"/>
        <w:lang w:val="en-US" w:eastAsia="zh-TW" w:bidi="ar-SA"/>
      </w:rPr>
    </w:lvl>
    <w:lvl w:ilvl="3" w:tplc="7A3E3F5C">
      <w:numFmt w:val="bullet"/>
      <w:lvlText w:val="•"/>
      <w:lvlJc w:val="left"/>
      <w:pPr>
        <w:ind w:left="1433" w:hanging="241"/>
      </w:pPr>
      <w:rPr>
        <w:rFonts w:hint="default"/>
        <w:lang w:val="en-US" w:eastAsia="zh-TW" w:bidi="ar-SA"/>
      </w:rPr>
    </w:lvl>
    <w:lvl w:ilvl="4" w:tplc="37FE6102">
      <w:numFmt w:val="bullet"/>
      <w:lvlText w:val="•"/>
      <w:lvlJc w:val="left"/>
      <w:pPr>
        <w:ind w:left="1878" w:hanging="241"/>
      </w:pPr>
      <w:rPr>
        <w:rFonts w:hint="default"/>
        <w:lang w:val="en-US" w:eastAsia="zh-TW" w:bidi="ar-SA"/>
      </w:rPr>
    </w:lvl>
    <w:lvl w:ilvl="5" w:tplc="FA508138">
      <w:numFmt w:val="bullet"/>
      <w:lvlText w:val="•"/>
      <w:lvlJc w:val="left"/>
      <w:pPr>
        <w:ind w:left="2323" w:hanging="241"/>
      </w:pPr>
      <w:rPr>
        <w:rFonts w:hint="default"/>
        <w:lang w:val="en-US" w:eastAsia="zh-TW" w:bidi="ar-SA"/>
      </w:rPr>
    </w:lvl>
    <w:lvl w:ilvl="6" w:tplc="C5C82AE4">
      <w:numFmt w:val="bullet"/>
      <w:lvlText w:val="•"/>
      <w:lvlJc w:val="left"/>
      <w:pPr>
        <w:ind w:left="2767" w:hanging="241"/>
      </w:pPr>
      <w:rPr>
        <w:rFonts w:hint="default"/>
        <w:lang w:val="en-US" w:eastAsia="zh-TW" w:bidi="ar-SA"/>
      </w:rPr>
    </w:lvl>
    <w:lvl w:ilvl="7" w:tplc="FAFAD9B4">
      <w:numFmt w:val="bullet"/>
      <w:lvlText w:val="•"/>
      <w:lvlJc w:val="left"/>
      <w:pPr>
        <w:ind w:left="3212" w:hanging="241"/>
      </w:pPr>
      <w:rPr>
        <w:rFonts w:hint="default"/>
        <w:lang w:val="en-US" w:eastAsia="zh-TW" w:bidi="ar-SA"/>
      </w:rPr>
    </w:lvl>
    <w:lvl w:ilvl="8" w:tplc="45F66D4E">
      <w:numFmt w:val="bullet"/>
      <w:lvlText w:val="•"/>
      <w:lvlJc w:val="left"/>
      <w:pPr>
        <w:ind w:left="3656" w:hanging="241"/>
      </w:pPr>
      <w:rPr>
        <w:rFonts w:hint="default"/>
        <w:lang w:val="en-US" w:eastAsia="zh-TW" w:bidi="ar-SA"/>
      </w:rPr>
    </w:lvl>
  </w:abstractNum>
  <w:abstractNum w:abstractNumId="346" w15:restartNumberingAfterBreak="0">
    <w:nsid w:val="369778B4"/>
    <w:multiLevelType w:val="hybridMultilevel"/>
    <w:tmpl w:val="DB9C6CBC"/>
    <w:lvl w:ilvl="0" w:tplc="C98C7D12">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B8841C30">
      <w:numFmt w:val="bullet"/>
      <w:lvlText w:val="•"/>
      <w:lvlJc w:val="left"/>
      <w:pPr>
        <w:ind w:left="391" w:hanging="152"/>
      </w:pPr>
      <w:rPr>
        <w:rFonts w:hint="default"/>
        <w:lang w:val="en-US" w:eastAsia="zh-TW" w:bidi="ar-SA"/>
      </w:rPr>
    </w:lvl>
    <w:lvl w:ilvl="2" w:tplc="D6F4E1AA">
      <w:numFmt w:val="bullet"/>
      <w:lvlText w:val="•"/>
      <w:lvlJc w:val="left"/>
      <w:pPr>
        <w:ind w:left="683" w:hanging="152"/>
      </w:pPr>
      <w:rPr>
        <w:rFonts w:hint="default"/>
        <w:lang w:val="en-US" w:eastAsia="zh-TW" w:bidi="ar-SA"/>
      </w:rPr>
    </w:lvl>
    <w:lvl w:ilvl="3" w:tplc="D8F00A76">
      <w:numFmt w:val="bullet"/>
      <w:lvlText w:val="•"/>
      <w:lvlJc w:val="left"/>
      <w:pPr>
        <w:ind w:left="974" w:hanging="152"/>
      </w:pPr>
      <w:rPr>
        <w:rFonts w:hint="default"/>
        <w:lang w:val="en-US" w:eastAsia="zh-TW" w:bidi="ar-SA"/>
      </w:rPr>
    </w:lvl>
    <w:lvl w:ilvl="4" w:tplc="CD64EFAC">
      <w:numFmt w:val="bullet"/>
      <w:lvlText w:val="•"/>
      <w:lvlJc w:val="left"/>
      <w:pPr>
        <w:ind w:left="1266" w:hanging="152"/>
      </w:pPr>
      <w:rPr>
        <w:rFonts w:hint="default"/>
        <w:lang w:val="en-US" w:eastAsia="zh-TW" w:bidi="ar-SA"/>
      </w:rPr>
    </w:lvl>
    <w:lvl w:ilvl="5" w:tplc="18EA4D4C">
      <w:numFmt w:val="bullet"/>
      <w:lvlText w:val="•"/>
      <w:lvlJc w:val="left"/>
      <w:pPr>
        <w:ind w:left="1558" w:hanging="152"/>
      </w:pPr>
      <w:rPr>
        <w:rFonts w:hint="default"/>
        <w:lang w:val="en-US" w:eastAsia="zh-TW" w:bidi="ar-SA"/>
      </w:rPr>
    </w:lvl>
    <w:lvl w:ilvl="6" w:tplc="B254E148">
      <w:numFmt w:val="bullet"/>
      <w:lvlText w:val="•"/>
      <w:lvlJc w:val="left"/>
      <w:pPr>
        <w:ind w:left="1849" w:hanging="152"/>
      </w:pPr>
      <w:rPr>
        <w:rFonts w:hint="default"/>
        <w:lang w:val="en-US" w:eastAsia="zh-TW" w:bidi="ar-SA"/>
      </w:rPr>
    </w:lvl>
    <w:lvl w:ilvl="7" w:tplc="08D8C17C">
      <w:numFmt w:val="bullet"/>
      <w:lvlText w:val="•"/>
      <w:lvlJc w:val="left"/>
      <w:pPr>
        <w:ind w:left="2141" w:hanging="152"/>
      </w:pPr>
      <w:rPr>
        <w:rFonts w:hint="default"/>
        <w:lang w:val="en-US" w:eastAsia="zh-TW" w:bidi="ar-SA"/>
      </w:rPr>
    </w:lvl>
    <w:lvl w:ilvl="8" w:tplc="694ACE46">
      <w:numFmt w:val="bullet"/>
      <w:lvlText w:val="•"/>
      <w:lvlJc w:val="left"/>
      <w:pPr>
        <w:ind w:left="2432" w:hanging="152"/>
      </w:pPr>
      <w:rPr>
        <w:rFonts w:hint="default"/>
        <w:lang w:val="en-US" w:eastAsia="zh-TW" w:bidi="ar-SA"/>
      </w:rPr>
    </w:lvl>
  </w:abstractNum>
  <w:abstractNum w:abstractNumId="347" w15:restartNumberingAfterBreak="0">
    <w:nsid w:val="369E1032"/>
    <w:multiLevelType w:val="hybridMultilevel"/>
    <w:tmpl w:val="0D363CB2"/>
    <w:lvl w:ilvl="0" w:tplc="C2B2B40C">
      <w:start w:val="1"/>
      <w:numFmt w:val="decimal"/>
      <w:lvlText w:val="%1."/>
      <w:lvlJc w:val="left"/>
      <w:pPr>
        <w:ind w:left="107" w:hanging="202"/>
        <w:jc w:val="left"/>
      </w:pPr>
      <w:rPr>
        <w:rFonts w:ascii="SimSun" w:eastAsia="SimSun" w:hAnsi="SimSun" w:cs="SimSun" w:hint="default"/>
        <w:b w:val="0"/>
        <w:bCs w:val="0"/>
        <w:i w:val="0"/>
        <w:iCs w:val="0"/>
        <w:spacing w:val="1"/>
        <w:w w:val="98"/>
        <w:sz w:val="18"/>
        <w:szCs w:val="18"/>
        <w:lang w:val="en-US" w:eastAsia="zh-TW" w:bidi="ar-SA"/>
      </w:rPr>
    </w:lvl>
    <w:lvl w:ilvl="1" w:tplc="E3E8EBD4">
      <w:numFmt w:val="bullet"/>
      <w:lvlText w:val="•"/>
      <w:lvlJc w:val="left"/>
      <w:pPr>
        <w:ind w:left="433" w:hanging="202"/>
      </w:pPr>
      <w:rPr>
        <w:rFonts w:hint="default"/>
        <w:lang w:val="en-US" w:eastAsia="zh-TW" w:bidi="ar-SA"/>
      </w:rPr>
    </w:lvl>
    <w:lvl w:ilvl="2" w:tplc="BDF619D8">
      <w:numFmt w:val="bullet"/>
      <w:lvlText w:val="•"/>
      <w:lvlJc w:val="left"/>
      <w:pPr>
        <w:ind w:left="766" w:hanging="202"/>
      </w:pPr>
      <w:rPr>
        <w:rFonts w:hint="default"/>
        <w:lang w:val="en-US" w:eastAsia="zh-TW" w:bidi="ar-SA"/>
      </w:rPr>
    </w:lvl>
    <w:lvl w:ilvl="3" w:tplc="E65CE5B0">
      <w:numFmt w:val="bullet"/>
      <w:lvlText w:val="•"/>
      <w:lvlJc w:val="left"/>
      <w:pPr>
        <w:ind w:left="1099" w:hanging="202"/>
      </w:pPr>
      <w:rPr>
        <w:rFonts w:hint="default"/>
        <w:lang w:val="en-US" w:eastAsia="zh-TW" w:bidi="ar-SA"/>
      </w:rPr>
    </w:lvl>
    <w:lvl w:ilvl="4" w:tplc="299EDE9E">
      <w:numFmt w:val="bullet"/>
      <w:lvlText w:val="•"/>
      <w:lvlJc w:val="left"/>
      <w:pPr>
        <w:ind w:left="1432" w:hanging="202"/>
      </w:pPr>
      <w:rPr>
        <w:rFonts w:hint="default"/>
        <w:lang w:val="en-US" w:eastAsia="zh-TW" w:bidi="ar-SA"/>
      </w:rPr>
    </w:lvl>
    <w:lvl w:ilvl="5" w:tplc="104239C2">
      <w:numFmt w:val="bullet"/>
      <w:lvlText w:val="•"/>
      <w:lvlJc w:val="left"/>
      <w:pPr>
        <w:ind w:left="1765" w:hanging="202"/>
      </w:pPr>
      <w:rPr>
        <w:rFonts w:hint="default"/>
        <w:lang w:val="en-US" w:eastAsia="zh-TW" w:bidi="ar-SA"/>
      </w:rPr>
    </w:lvl>
    <w:lvl w:ilvl="6" w:tplc="241A6E74">
      <w:numFmt w:val="bullet"/>
      <w:lvlText w:val="•"/>
      <w:lvlJc w:val="left"/>
      <w:pPr>
        <w:ind w:left="2098" w:hanging="202"/>
      </w:pPr>
      <w:rPr>
        <w:rFonts w:hint="default"/>
        <w:lang w:val="en-US" w:eastAsia="zh-TW" w:bidi="ar-SA"/>
      </w:rPr>
    </w:lvl>
    <w:lvl w:ilvl="7" w:tplc="AFFAAA86">
      <w:numFmt w:val="bullet"/>
      <w:lvlText w:val="•"/>
      <w:lvlJc w:val="left"/>
      <w:pPr>
        <w:ind w:left="2431" w:hanging="202"/>
      </w:pPr>
      <w:rPr>
        <w:rFonts w:hint="default"/>
        <w:lang w:val="en-US" w:eastAsia="zh-TW" w:bidi="ar-SA"/>
      </w:rPr>
    </w:lvl>
    <w:lvl w:ilvl="8" w:tplc="6C0EEC1C">
      <w:numFmt w:val="bullet"/>
      <w:lvlText w:val="•"/>
      <w:lvlJc w:val="left"/>
      <w:pPr>
        <w:ind w:left="2764" w:hanging="202"/>
      </w:pPr>
      <w:rPr>
        <w:rFonts w:hint="default"/>
        <w:lang w:val="en-US" w:eastAsia="zh-TW" w:bidi="ar-SA"/>
      </w:rPr>
    </w:lvl>
  </w:abstractNum>
  <w:abstractNum w:abstractNumId="348" w15:restartNumberingAfterBreak="0">
    <w:nsid w:val="370859B1"/>
    <w:multiLevelType w:val="hybridMultilevel"/>
    <w:tmpl w:val="4800AC5A"/>
    <w:lvl w:ilvl="0" w:tplc="AB2A1CB8">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03F8C466">
      <w:numFmt w:val="bullet"/>
      <w:lvlText w:val="•"/>
      <w:lvlJc w:val="left"/>
      <w:pPr>
        <w:ind w:left="391" w:hanging="183"/>
      </w:pPr>
      <w:rPr>
        <w:rFonts w:hint="default"/>
        <w:lang w:val="en-US" w:eastAsia="zh-TW" w:bidi="ar-SA"/>
      </w:rPr>
    </w:lvl>
    <w:lvl w:ilvl="2" w:tplc="02B8A292">
      <w:numFmt w:val="bullet"/>
      <w:lvlText w:val="•"/>
      <w:lvlJc w:val="left"/>
      <w:pPr>
        <w:ind w:left="683" w:hanging="183"/>
      </w:pPr>
      <w:rPr>
        <w:rFonts w:hint="default"/>
        <w:lang w:val="en-US" w:eastAsia="zh-TW" w:bidi="ar-SA"/>
      </w:rPr>
    </w:lvl>
    <w:lvl w:ilvl="3" w:tplc="60C250B2">
      <w:numFmt w:val="bullet"/>
      <w:lvlText w:val="•"/>
      <w:lvlJc w:val="left"/>
      <w:pPr>
        <w:ind w:left="974" w:hanging="183"/>
      </w:pPr>
      <w:rPr>
        <w:rFonts w:hint="default"/>
        <w:lang w:val="en-US" w:eastAsia="zh-TW" w:bidi="ar-SA"/>
      </w:rPr>
    </w:lvl>
    <w:lvl w:ilvl="4" w:tplc="0C78D48C">
      <w:numFmt w:val="bullet"/>
      <w:lvlText w:val="•"/>
      <w:lvlJc w:val="left"/>
      <w:pPr>
        <w:ind w:left="1266" w:hanging="183"/>
      </w:pPr>
      <w:rPr>
        <w:rFonts w:hint="default"/>
        <w:lang w:val="en-US" w:eastAsia="zh-TW" w:bidi="ar-SA"/>
      </w:rPr>
    </w:lvl>
    <w:lvl w:ilvl="5" w:tplc="A79823A4">
      <w:numFmt w:val="bullet"/>
      <w:lvlText w:val="•"/>
      <w:lvlJc w:val="left"/>
      <w:pPr>
        <w:ind w:left="1558" w:hanging="183"/>
      </w:pPr>
      <w:rPr>
        <w:rFonts w:hint="default"/>
        <w:lang w:val="en-US" w:eastAsia="zh-TW" w:bidi="ar-SA"/>
      </w:rPr>
    </w:lvl>
    <w:lvl w:ilvl="6" w:tplc="D1F2CC8E">
      <w:numFmt w:val="bullet"/>
      <w:lvlText w:val="•"/>
      <w:lvlJc w:val="left"/>
      <w:pPr>
        <w:ind w:left="1849" w:hanging="183"/>
      </w:pPr>
      <w:rPr>
        <w:rFonts w:hint="default"/>
        <w:lang w:val="en-US" w:eastAsia="zh-TW" w:bidi="ar-SA"/>
      </w:rPr>
    </w:lvl>
    <w:lvl w:ilvl="7" w:tplc="E8580AB0">
      <w:numFmt w:val="bullet"/>
      <w:lvlText w:val="•"/>
      <w:lvlJc w:val="left"/>
      <w:pPr>
        <w:ind w:left="2141" w:hanging="183"/>
      </w:pPr>
      <w:rPr>
        <w:rFonts w:hint="default"/>
        <w:lang w:val="en-US" w:eastAsia="zh-TW" w:bidi="ar-SA"/>
      </w:rPr>
    </w:lvl>
    <w:lvl w:ilvl="8" w:tplc="5B36AB20">
      <w:numFmt w:val="bullet"/>
      <w:lvlText w:val="•"/>
      <w:lvlJc w:val="left"/>
      <w:pPr>
        <w:ind w:left="2432" w:hanging="183"/>
      </w:pPr>
      <w:rPr>
        <w:rFonts w:hint="default"/>
        <w:lang w:val="en-US" w:eastAsia="zh-TW" w:bidi="ar-SA"/>
      </w:rPr>
    </w:lvl>
  </w:abstractNum>
  <w:abstractNum w:abstractNumId="349" w15:restartNumberingAfterBreak="0">
    <w:nsid w:val="371322A4"/>
    <w:multiLevelType w:val="hybridMultilevel"/>
    <w:tmpl w:val="43209B8A"/>
    <w:lvl w:ilvl="0" w:tplc="A2FC17B2">
      <w:start w:val="2"/>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6980ACDE">
      <w:numFmt w:val="bullet"/>
      <w:lvlText w:val="•"/>
      <w:lvlJc w:val="left"/>
      <w:pPr>
        <w:ind w:left="391" w:hanging="183"/>
      </w:pPr>
      <w:rPr>
        <w:rFonts w:hint="default"/>
        <w:lang w:val="en-US" w:eastAsia="zh-TW" w:bidi="ar-SA"/>
      </w:rPr>
    </w:lvl>
    <w:lvl w:ilvl="2" w:tplc="6F660C26">
      <w:numFmt w:val="bullet"/>
      <w:lvlText w:val="•"/>
      <w:lvlJc w:val="left"/>
      <w:pPr>
        <w:ind w:left="683" w:hanging="183"/>
      </w:pPr>
      <w:rPr>
        <w:rFonts w:hint="default"/>
        <w:lang w:val="en-US" w:eastAsia="zh-TW" w:bidi="ar-SA"/>
      </w:rPr>
    </w:lvl>
    <w:lvl w:ilvl="3" w:tplc="61A43710">
      <w:numFmt w:val="bullet"/>
      <w:lvlText w:val="•"/>
      <w:lvlJc w:val="left"/>
      <w:pPr>
        <w:ind w:left="974" w:hanging="183"/>
      </w:pPr>
      <w:rPr>
        <w:rFonts w:hint="default"/>
        <w:lang w:val="en-US" w:eastAsia="zh-TW" w:bidi="ar-SA"/>
      </w:rPr>
    </w:lvl>
    <w:lvl w:ilvl="4" w:tplc="D14E56A4">
      <w:numFmt w:val="bullet"/>
      <w:lvlText w:val="•"/>
      <w:lvlJc w:val="left"/>
      <w:pPr>
        <w:ind w:left="1266" w:hanging="183"/>
      </w:pPr>
      <w:rPr>
        <w:rFonts w:hint="default"/>
        <w:lang w:val="en-US" w:eastAsia="zh-TW" w:bidi="ar-SA"/>
      </w:rPr>
    </w:lvl>
    <w:lvl w:ilvl="5" w:tplc="3D2E5A5E">
      <w:numFmt w:val="bullet"/>
      <w:lvlText w:val="•"/>
      <w:lvlJc w:val="left"/>
      <w:pPr>
        <w:ind w:left="1558" w:hanging="183"/>
      </w:pPr>
      <w:rPr>
        <w:rFonts w:hint="default"/>
        <w:lang w:val="en-US" w:eastAsia="zh-TW" w:bidi="ar-SA"/>
      </w:rPr>
    </w:lvl>
    <w:lvl w:ilvl="6" w:tplc="1A360F26">
      <w:numFmt w:val="bullet"/>
      <w:lvlText w:val="•"/>
      <w:lvlJc w:val="left"/>
      <w:pPr>
        <w:ind w:left="1849" w:hanging="183"/>
      </w:pPr>
      <w:rPr>
        <w:rFonts w:hint="default"/>
        <w:lang w:val="en-US" w:eastAsia="zh-TW" w:bidi="ar-SA"/>
      </w:rPr>
    </w:lvl>
    <w:lvl w:ilvl="7" w:tplc="63A2BE86">
      <w:numFmt w:val="bullet"/>
      <w:lvlText w:val="•"/>
      <w:lvlJc w:val="left"/>
      <w:pPr>
        <w:ind w:left="2141" w:hanging="183"/>
      </w:pPr>
      <w:rPr>
        <w:rFonts w:hint="default"/>
        <w:lang w:val="en-US" w:eastAsia="zh-TW" w:bidi="ar-SA"/>
      </w:rPr>
    </w:lvl>
    <w:lvl w:ilvl="8" w:tplc="BA26CF9C">
      <w:numFmt w:val="bullet"/>
      <w:lvlText w:val="•"/>
      <w:lvlJc w:val="left"/>
      <w:pPr>
        <w:ind w:left="2432" w:hanging="183"/>
      </w:pPr>
      <w:rPr>
        <w:rFonts w:hint="default"/>
        <w:lang w:val="en-US" w:eastAsia="zh-TW" w:bidi="ar-SA"/>
      </w:rPr>
    </w:lvl>
  </w:abstractNum>
  <w:abstractNum w:abstractNumId="350" w15:restartNumberingAfterBreak="0">
    <w:nsid w:val="3717338D"/>
    <w:multiLevelType w:val="multilevel"/>
    <w:tmpl w:val="091CE5F6"/>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351" w15:restartNumberingAfterBreak="0">
    <w:nsid w:val="37200CF1"/>
    <w:multiLevelType w:val="hybridMultilevel"/>
    <w:tmpl w:val="5CF20884"/>
    <w:lvl w:ilvl="0" w:tplc="24F093FA">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713C9D48">
      <w:numFmt w:val="bullet"/>
      <w:lvlText w:val="•"/>
      <w:lvlJc w:val="left"/>
      <w:pPr>
        <w:ind w:left="386" w:hanging="152"/>
      </w:pPr>
      <w:rPr>
        <w:rFonts w:hint="default"/>
        <w:lang w:val="en-US" w:eastAsia="zh-TW" w:bidi="ar-SA"/>
      </w:rPr>
    </w:lvl>
    <w:lvl w:ilvl="2" w:tplc="55B679DC">
      <w:numFmt w:val="bullet"/>
      <w:lvlText w:val="•"/>
      <w:lvlJc w:val="left"/>
      <w:pPr>
        <w:ind w:left="673" w:hanging="152"/>
      </w:pPr>
      <w:rPr>
        <w:rFonts w:hint="default"/>
        <w:lang w:val="en-US" w:eastAsia="zh-TW" w:bidi="ar-SA"/>
      </w:rPr>
    </w:lvl>
    <w:lvl w:ilvl="3" w:tplc="6668115C">
      <w:numFmt w:val="bullet"/>
      <w:lvlText w:val="•"/>
      <w:lvlJc w:val="left"/>
      <w:pPr>
        <w:ind w:left="960" w:hanging="152"/>
      </w:pPr>
      <w:rPr>
        <w:rFonts w:hint="default"/>
        <w:lang w:val="en-US" w:eastAsia="zh-TW" w:bidi="ar-SA"/>
      </w:rPr>
    </w:lvl>
    <w:lvl w:ilvl="4" w:tplc="71F89DBE">
      <w:numFmt w:val="bullet"/>
      <w:lvlText w:val="•"/>
      <w:lvlJc w:val="left"/>
      <w:pPr>
        <w:ind w:left="1247" w:hanging="152"/>
      </w:pPr>
      <w:rPr>
        <w:rFonts w:hint="default"/>
        <w:lang w:val="en-US" w:eastAsia="zh-TW" w:bidi="ar-SA"/>
      </w:rPr>
    </w:lvl>
    <w:lvl w:ilvl="5" w:tplc="1038B11C">
      <w:numFmt w:val="bullet"/>
      <w:lvlText w:val="•"/>
      <w:lvlJc w:val="left"/>
      <w:pPr>
        <w:ind w:left="1534" w:hanging="152"/>
      </w:pPr>
      <w:rPr>
        <w:rFonts w:hint="default"/>
        <w:lang w:val="en-US" w:eastAsia="zh-TW" w:bidi="ar-SA"/>
      </w:rPr>
    </w:lvl>
    <w:lvl w:ilvl="6" w:tplc="24820724">
      <w:numFmt w:val="bullet"/>
      <w:lvlText w:val="•"/>
      <w:lvlJc w:val="left"/>
      <w:pPr>
        <w:ind w:left="1821" w:hanging="152"/>
      </w:pPr>
      <w:rPr>
        <w:rFonts w:hint="default"/>
        <w:lang w:val="en-US" w:eastAsia="zh-TW" w:bidi="ar-SA"/>
      </w:rPr>
    </w:lvl>
    <w:lvl w:ilvl="7" w:tplc="6C1041E0">
      <w:numFmt w:val="bullet"/>
      <w:lvlText w:val="•"/>
      <w:lvlJc w:val="left"/>
      <w:pPr>
        <w:ind w:left="2108" w:hanging="152"/>
      </w:pPr>
      <w:rPr>
        <w:rFonts w:hint="default"/>
        <w:lang w:val="en-US" w:eastAsia="zh-TW" w:bidi="ar-SA"/>
      </w:rPr>
    </w:lvl>
    <w:lvl w:ilvl="8" w:tplc="87148FC2">
      <w:numFmt w:val="bullet"/>
      <w:lvlText w:val="•"/>
      <w:lvlJc w:val="left"/>
      <w:pPr>
        <w:ind w:left="2395" w:hanging="152"/>
      </w:pPr>
      <w:rPr>
        <w:rFonts w:hint="default"/>
        <w:lang w:val="en-US" w:eastAsia="zh-TW" w:bidi="ar-SA"/>
      </w:rPr>
    </w:lvl>
  </w:abstractNum>
  <w:abstractNum w:abstractNumId="352" w15:restartNumberingAfterBreak="0">
    <w:nsid w:val="37527564"/>
    <w:multiLevelType w:val="hybridMultilevel"/>
    <w:tmpl w:val="91C01B24"/>
    <w:lvl w:ilvl="0" w:tplc="81FAFC60">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874623D0">
      <w:numFmt w:val="bullet"/>
      <w:lvlText w:val="•"/>
      <w:lvlJc w:val="left"/>
      <w:pPr>
        <w:ind w:left="391" w:hanging="183"/>
      </w:pPr>
      <w:rPr>
        <w:rFonts w:hint="default"/>
        <w:lang w:val="en-US" w:eastAsia="zh-TW" w:bidi="ar-SA"/>
      </w:rPr>
    </w:lvl>
    <w:lvl w:ilvl="2" w:tplc="2ACC4F60">
      <w:numFmt w:val="bullet"/>
      <w:lvlText w:val="•"/>
      <w:lvlJc w:val="left"/>
      <w:pPr>
        <w:ind w:left="683" w:hanging="183"/>
      </w:pPr>
      <w:rPr>
        <w:rFonts w:hint="default"/>
        <w:lang w:val="en-US" w:eastAsia="zh-TW" w:bidi="ar-SA"/>
      </w:rPr>
    </w:lvl>
    <w:lvl w:ilvl="3" w:tplc="A3F42F64">
      <w:numFmt w:val="bullet"/>
      <w:lvlText w:val="•"/>
      <w:lvlJc w:val="left"/>
      <w:pPr>
        <w:ind w:left="974" w:hanging="183"/>
      </w:pPr>
      <w:rPr>
        <w:rFonts w:hint="default"/>
        <w:lang w:val="en-US" w:eastAsia="zh-TW" w:bidi="ar-SA"/>
      </w:rPr>
    </w:lvl>
    <w:lvl w:ilvl="4" w:tplc="8D5C9BD4">
      <w:numFmt w:val="bullet"/>
      <w:lvlText w:val="•"/>
      <w:lvlJc w:val="left"/>
      <w:pPr>
        <w:ind w:left="1266" w:hanging="183"/>
      </w:pPr>
      <w:rPr>
        <w:rFonts w:hint="default"/>
        <w:lang w:val="en-US" w:eastAsia="zh-TW" w:bidi="ar-SA"/>
      </w:rPr>
    </w:lvl>
    <w:lvl w:ilvl="5" w:tplc="84CE4F38">
      <w:numFmt w:val="bullet"/>
      <w:lvlText w:val="•"/>
      <w:lvlJc w:val="left"/>
      <w:pPr>
        <w:ind w:left="1558" w:hanging="183"/>
      </w:pPr>
      <w:rPr>
        <w:rFonts w:hint="default"/>
        <w:lang w:val="en-US" w:eastAsia="zh-TW" w:bidi="ar-SA"/>
      </w:rPr>
    </w:lvl>
    <w:lvl w:ilvl="6" w:tplc="8572D9D2">
      <w:numFmt w:val="bullet"/>
      <w:lvlText w:val="•"/>
      <w:lvlJc w:val="left"/>
      <w:pPr>
        <w:ind w:left="1849" w:hanging="183"/>
      </w:pPr>
      <w:rPr>
        <w:rFonts w:hint="default"/>
        <w:lang w:val="en-US" w:eastAsia="zh-TW" w:bidi="ar-SA"/>
      </w:rPr>
    </w:lvl>
    <w:lvl w:ilvl="7" w:tplc="F0A6BAFE">
      <w:numFmt w:val="bullet"/>
      <w:lvlText w:val="•"/>
      <w:lvlJc w:val="left"/>
      <w:pPr>
        <w:ind w:left="2141" w:hanging="183"/>
      </w:pPr>
      <w:rPr>
        <w:rFonts w:hint="default"/>
        <w:lang w:val="en-US" w:eastAsia="zh-TW" w:bidi="ar-SA"/>
      </w:rPr>
    </w:lvl>
    <w:lvl w:ilvl="8" w:tplc="17568148">
      <w:numFmt w:val="bullet"/>
      <w:lvlText w:val="•"/>
      <w:lvlJc w:val="left"/>
      <w:pPr>
        <w:ind w:left="2432" w:hanging="183"/>
      </w:pPr>
      <w:rPr>
        <w:rFonts w:hint="default"/>
        <w:lang w:val="en-US" w:eastAsia="zh-TW" w:bidi="ar-SA"/>
      </w:rPr>
    </w:lvl>
  </w:abstractNum>
  <w:abstractNum w:abstractNumId="353" w15:restartNumberingAfterBreak="0">
    <w:nsid w:val="376D0F6C"/>
    <w:multiLevelType w:val="hybridMultilevel"/>
    <w:tmpl w:val="BF4088C8"/>
    <w:lvl w:ilvl="0" w:tplc="D21C1126">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25908834">
      <w:numFmt w:val="bullet"/>
      <w:lvlText w:val="•"/>
      <w:lvlJc w:val="left"/>
      <w:pPr>
        <w:ind w:left="391" w:hanging="152"/>
      </w:pPr>
      <w:rPr>
        <w:rFonts w:hint="default"/>
        <w:lang w:val="en-US" w:eastAsia="zh-TW" w:bidi="ar-SA"/>
      </w:rPr>
    </w:lvl>
    <w:lvl w:ilvl="2" w:tplc="B0FAF7DC">
      <w:numFmt w:val="bullet"/>
      <w:lvlText w:val="•"/>
      <w:lvlJc w:val="left"/>
      <w:pPr>
        <w:ind w:left="683" w:hanging="152"/>
      </w:pPr>
      <w:rPr>
        <w:rFonts w:hint="default"/>
        <w:lang w:val="en-US" w:eastAsia="zh-TW" w:bidi="ar-SA"/>
      </w:rPr>
    </w:lvl>
    <w:lvl w:ilvl="3" w:tplc="789425E8">
      <w:numFmt w:val="bullet"/>
      <w:lvlText w:val="•"/>
      <w:lvlJc w:val="left"/>
      <w:pPr>
        <w:ind w:left="974" w:hanging="152"/>
      </w:pPr>
      <w:rPr>
        <w:rFonts w:hint="default"/>
        <w:lang w:val="en-US" w:eastAsia="zh-TW" w:bidi="ar-SA"/>
      </w:rPr>
    </w:lvl>
    <w:lvl w:ilvl="4" w:tplc="AEC07FD6">
      <w:numFmt w:val="bullet"/>
      <w:lvlText w:val="•"/>
      <w:lvlJc w:val="left"/>
      <w:pPr>
        <w:ind w:left="1266" w:hanging="152"/>
      </w:pPr>
      <w:rPr>
        <w:rFonts w:hint="default"/>
        <w:lang w:val="en-US" w:eastAsia="zh-TW" w:bidi="ar-SA"/>
      </w:rPr>
    </w:lvl>
    <w:lvl w:ilvl="5" w:tplc="A288A91C">
      <w:numFmt w:val="bullet"/>
      <w:lvlText w:val="•"/>
      <w:lvlJc w:val="left"/>
      <w:pPr>
        <w:ind w:left="1558" w:hanging="152"/>
      </w:pPr>
      <w:rPr>
        <w:rFonts w:hint="default"/>
        <w:lang w:val="en-US" w:eastAsia="zh-TW" w:bidi="ar-SA"/>
      </w:rPr>
    </w:lvl>
    <w:lvl w:ilvl="6" w:tplc="34421BCE">
      <w:numFmt w:val="bullet"/>
      <w:lvlText w:val="•"/>
      <w:lvlJc w:val="left"/>
      <w:pPr>
        <w:ind w:left="1849" w:hanging="152"/>
      </w:pPr>
      <w:rPr>
        <w:rFonts w:hint="default"/>
        <w:lang w:val="en-US" w:eastAsia="zh-TW" w:bidi="ar-SA"/>
      </w:rPr>
    </w:lvl>
    <w:lvl w:ilvl="7" w:tplc="0A36F698">
      <w:numFmt w:val="bullet"/>
      <w:lvlText w:val="•"/>
      <w:lvlJc w:val="left"/>
      <w:pPr>
        <w:ind w:left="2141" w:hanging="152"/>
      </w:pPr>
      <w:rPr>
        <w:rFonts w:hint="default"/>
        <w:lang w:val="en-US" w:eastAsia="zh-TW" w:bidi="ar-SA"/>
      </w:rPr>
    </w:lvl>
    <w:lvl w:ilvl="8" w:tplc="B600AFEE">
      <w:numFmt w:val="bullet"/>
      <w:lvlText w:val="•"/>
      <w:lvlJc w:val="left"/>
      <w:pPr>
        <w:ind w:left="2432" w:hanging="152"/>
      </w:pPr>
      <w:rPr>
        <w:rFonts w:hint="default"/>
        <w:lang w:val="en-US" w:eastAsia="zh-TW" w:bidi="ar-SA"/>
      </w:rPr>
    </w:lvl>
  </w:abstractNum>
  <w:abstractNum w:abstractNumId="354" w15:restartNumberingAfterBreak="0">
    <w:nsid w:val="37945FE8"/>
    <w:multiLevelType w:val="hybridMultilevel"/>
    <w:tmpl w:val="2A72CC1A"/>
    <w:lvl w:ilvl="0" w:tplc="92AC78D8">
      <w:start w:val="1"/>
      <w:numFmt w:val="decimal"/>
      <w:lvlText w:val="%1."/>
      <w:lvlJc w:val="left"/>
      <w:pPr>
        <w:ind w:left="290" w:hanging="183"/>
        <w:jc w:val="left"/>
      </w:pPr>
      <w:rPr>
        <w:rFonts w:ascii="SimSun" w:eastAsia="SimSun" w:hAnsi="SimSun" w:cs="SimSun" w:hint="default"/>
        <w:b w:val="0"/>
        <w:bCs w:val="0"/>
        <w:i w:val="0"/>
        <w:iCs w:val="0"/>
        <w:spacing w:val="1"/>
        <w:w w:val="99"/>
        <w:sz w:val="16"/>
        <w:szCs w:val="16"/>
        <w:lang w:val="en-US" w:eastAsia="zh-TW" w:bidi="ar-SA"/>
      </w:rPr>
    </w:lvl>
    <w:lvl w:ilvl="1" w:tplc="7BD4E570">
      <w:numFmt w:val="bullet"/>
      <w:lvlText w:val="•"/>
      <w:lvlJc w:val="left"/>
      <w:pPr>
        <w:ind w:left="398" w:hanging="183"/>
      </w:pPr>
      <w:rPr>
        <w:rFonts w:hint="default"/>
        <w:lang w:val="en-US" w:eastAsia="zh-TW" w:bidi="ar-SA"/>
      </w:rPr>
    </w:lvl>
    <w:lvl w:ilvl="2" w:tplc="BA527C72">
      <w:numFmt w:val="bullet"/>
      <w:lvlText w:val="•"/>
      <w:lvlJc w:val="left"/>
      <w:pPr>
        <w:ind w:left="497" w:hanging="183"/>
      </w:pPr>
      <w:rPr>
        <w:rFonts w:hint="default"/>
        <w:lang w:val="en-US" w:eastAsia="zh-TW" w:bidi="ar-SA"/>
      </w:rPr>
    </w:lvl>
    <w:lvl w:ilvl="3" w:tplc="C0645E18">
      <w:numFmt w:val="bullet"/>
      <w:lvlText w:val="•"/>
      <w:lvlJc w:val="left"/>
      <w:pPr>
        <w:ind w:left="596" w:hanging="183"/>
      </w:pPr>
      <w:rPr>
        <w:rFonts w:hint="default"/>
        <w:lang w:val="en-US" w:eastAsia="zh-TW" w:bidi="ar-SA"/>
      </w:rPr>
    </w:lvl>
    <w:lvl w:ilvl="4" w:tplc="45BCA184">
      <w:numFmt w:val="bullet"/>
      <w:lvlText w:val="•"/>
      <w:lvlJc w:val="left"/>
      <w:pPr>
        <w:ind w:left="695" w:hanging="183"/>
      </w:pPr>
      <w:rPr>
        <w:rFonts w:hint="default"/>
        <w:lang w:val="en-US" w:eastAsia="zh-TW" w:bidi="ar-SA"/>
      </w:rPr>
    </w:lvl>
    <w:lvl w:ilvl="5" w:tplc="B9B85662">
      <w:numFmt w:val="bullet"/>
      <w:lvlText w:val="•"/>
      <w:lvlJc w:val="left"/>
      <w:pPr>
        <w:ind w:left="794" w:hanging="183"/>
      </w:pPr>
      <w:rPr>
        <w:rFonts w:hint="default"/>
        <w:lang w:val="en-US" w:eastAsia="zh-TW" w:bidi="ar-SA"/>
      </w:rPr>
    </w:lvl>
    <w:lvl w:ilvl="6" w:tplc="4D202DAA">
      <w:numFmt w:val="bullet"/>
      <w:lvlText w:val="•"/>
      <w:lvlJc w:val="left"/>
      <w:pPr>
        <w:ind w:left="892" w:hanging="183"/>
      </w:pPr>
      <w:rPr>
        <w:rFonts w:hint="default"/>
        <w:lang w:val="en-US" w:eastAsia="zh-TW" w:bidi="ar-SA"/>
      </w:rPr>
    </w:lvl>
    <w:lvl w:ilvl="7" w:tplc="5E601B02">
      <w:numFmt w:val="bullet"/>
      <w:lvlText w:val="•"/>
      <w:lvlJc w:val="left"/>
      <w:pPr>
        <w:ind w:left="991" w:hanging="183"/>
      </w:pPr>
      <w:rPr>
        <w:rFonts w:hint="default"/>
        <w:lang w:val="en-US" w:eastAsia="zh-TW" w:bidi="ar-SA"/>
      </w:rPr>
    </w:lvl>
    <w:lvl w:ilvl="8" w:tplc="7242F020">
      <w:numFmt w:val="bullet"/>
      <w:lvlText w:val="•"/>
      <w:lvlJc w:val="left"/>
      <w:pPr>
        <w:ind w:left="1090" w:hanging="183"/>
      </w:pPr>
      <w:rPr>
        <w:rFonts w:hint="default"/>
        <w:lang w:val="en-US" w:eastAsia="zh-TW" w:bidi="ar-SA"/>
      </w:rPr>
    </w:lvl>
  </w:abstractNum>
  <w:abstractNum w:abstractNumId="355" w15:restartNumberingAfterBreak="0">
    <w:nsid w:val="37B83DBC"/>
    <w:multiLevelType w:val="hybridMultilevel"/>
    <w:tmpl w:val="0E401F0A"/>
    <w:lvl w:ilvl="0" w:tplc="1E70FAAE">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9F0641F0">
      <w:numFmt w:val="bullet"/>
      <w:lvlText w:val="•"/>
      <w:lvlJc w:val="left"/>
      <w:pPr>
        <w:ind w:left="457" w:hanging="202"/>
      </w:pPr>
      <w:rPr>
        <w:rFonts w:hint="default"/>
        <w:lang w:val="en-US" w:eastAsia="zh-TW" w:bidi="ar-SA"/>
      </w:rPr>
    </w:lvl>
    <w:lvl w:ilvl="2" w:tplc="0AA25C0E">
      <w:numFmt w:val="bullet"/>
      <w:lvlText w:val="•"/>
      <w:lvlJc w:val="left"/>
      <w:pPr>
        <w:ind w:left="815" w:hanging="202"/>
      </w:pPr>
      <w:rPr>
        <w:rFonts w:hint="default"/>
        <w:lang w:val="en-US" w:eastAsia="zh-TW" w:bidi="ar-SA"/>
      </w:rPr>
    </w:lvl>
    <w:lvl w:ilvl="3" w:tplc="0CF4708A">
      <w:numFmt w:val="bullet"/>
      <w:lvlText w:val="•"/>
      <w:lvlJc w:val="left"/>
      <w:pPr>
        <w:ind w:left="1173" w:hanging="202"/>
      </w:pPr>
      <w:rPr>
        <w:rFonts w:hint="default"/>
        <w:lang w:val="en-US" w:eastAsia="zh-TW" w:bidi="ar-SA"/>
      </w:rPr>
    </w:lvl>
    <w:lvl w:ilvl="4" w:tplc="B858A4CC">
      <w:numFmt w:val="bullet"/>
      <w:lvlText w:val="•"/>
      <w:lvlJc w:val="left"/>
      <w:pPr>
        <w:ind w:left="1530" w:hanging="202"/>
      </w:pPr>
      <w:rPr>
        <w:rFonts w:hint="default"/>
        <w:lang w:val="en-US" w:eastAsia="zh-TW" w:bidi="ar-SA"/>
      </w:rPr>
    </w:lvl>
    <w:lvl w:ilvl="5" w:tplc="C5D035C6">
      <w:numFmt w:val="bullet"/>
      <w:lvlText w:val="•"/>
      <w:lvlJc w:val="left"/>
      <w:pPr>
        <w:ind w:left="1888" w:hanging="202"/>
      </w:pPr>
      <w:rPr>
        <w:rFonts w:hint="default"/>
        <w:lang w:val="en-US" w:eastAsia="zh-TW" w:bidi="ar-SA"/>
      </w:rPr>
    </w:lvl>
    <w:lvl w:ilvl="6" w:tplc="7F0C5E78">
      <w:numFmt w:val="bullet"/>
      <w:lvlText w:val="•"/>
      <w:lvlJc w:val="left"/>
      <w:pPr>
        <w:ind w:left="2246" w:hanging="202"/>
      </w:pPr>
      <w:rPr>
        <w:rFonts w:hint="default"/>
        <w:lang w:val="en-US" w:eastAsia="zh-TW" w:bidi="ar-SA"/>
      </w:rPr>
    </w:lvl>
    <w:lvl w:ilvl="7" w:tplc="8C0E7F5A">
      <w:numFmt w:val="bullet"/>
      <w:lvlText w:val="•"/>
      <w:lvlJc w:val="left"/>
      <w:pPr>
        <w:ind w:left="2603" w:hanging="202"/>
      </w:pPr>
      <w:rPr>
        <w:rFonts w:hint="default"/>
        <w:lang w:val="en-US" w:eastAsia="zh-TW" w:bidi="ar-SA"/>
      </w:rPr>
    </w:lvl>
    <w:lvl w:ilvl="8" w:tplc="20828D84">
      <w:numFmt w:val="bullet"/>
      <w:lvlText w:val="•"/>
      <w:lvlJc w:val="left"/>
      <w:pPr>
        <w:ind w:left="2961" w:hanging="202"/>
      </w:pPr>
      <w:rPr>
        <w:rFonts w:hint="default"/>
        <w:lang w:val="en-US" w:eastAsia="zh-TW" w:bidi="ar-SA"/>
      </w:rPr>
    </w:lvl>
  </w:abstractNum>
  <w:abstractNum w:abstractNumId="356" w15:restartNumberingAfterBreak="0">
    <w:nsid w:val="37E51630"/>
    <w:multiLevelType w:val="hybridMultilevel"/>
    <w:tmpl w:val="D57477DE"/>
    <w:lvl w:ilvl="0" w:tplc="15A4A606">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CCF467AA">
      <w:numFmt w:val="bullet"/>
      <w:lvlText w:val="•"/>
      <w:lvlJc w:val="left"/>
      <w:pPr>
        <w:ind w:left="391" w:hanging="183"/>
      </w:pPr>
      <w:rPr>
        <w:rFonts w:hint="default"/>
        <w:lang w:val="en-US" w:eastAsia="zh-TW" w:bidi="ar-SA"/>
      </w:rPr>
    </w:lvl>
    <w:lvl w:ilvl="2" w:tplc="61F68490">
      <w:numFmt w:val="bullet"/>
      <w:lvlText w:val="•"/>
      <w:lvlJc w:val="left"/>
      <w:pPr>
        <w:ind w:left="683" w:hanging="183"/>
      </w:pPr>
      <w:rPr>
        <w:rFonts w:hint="default"/>
        <w:lang w:val="en-US" w:eastAsia="zh-TW" w:bidi="ar-SA"/>
      </w:rPr>
    </w:lvl>
    <w:lvl w:ilvl="3" w:tplc="E744B23C">
      <w:numFmt w:val="bullet"/>
      <w:lvlText w:val="•"/>
      <w:lvlJc w:val="left"/>
      <w:pPr>
        <w:ind w:left="974" w:hanging="183"/>
      </w:pPr>
      <w:rPr>
        <w:rFonts w:hint="default"/>
        <w:lang w:val="en-US" w:eastAsia="zh-TW" w:bidi="ar-SA"/>
      </w:rPr>
    </w:lvl>
    <w:lvl w:ilvl="4" w:tplc="44A011A6">
      <w:numFmt w:val="bullet"/>
      <w:lvlText w:val="•"/>
      <w:lvlJc w:val="left"/>
      <w:pPr>
        <w:ind w:left="1266" w:hanging="183"/>
      </w:pPr>
      <w:rPr>
        <w:rFonts w:hint="default"/>
        <w:lang w:val="en-US" w:eastAsia="zh-TW" w:bidi="ar-SA"/>
      </w:rPr>
    </w:lvl>
    <w:lvl w:ilvl="5" w:tplc="54F23060">
      <w:numFmt w:val="bullet"/>
      <w:lvlText w:val="•"/>
      <w:lvlJc w:val="left"/>
      <w:pPr>
        <w:ind w:left="1558" w:hanging="183"/>
      </w:pPr>
      <w:rPr>
        <w:rFonts w:hint="default"/>
        <w:lang w:val="en-US" w:eastAsia="zh-TW" w:bidi="ar-SA"/>
      </w:rPr>
    </w:lvl>
    <w:lvl w:ilvl="6" w:tplc="5EEE563A">
      <w:numFmt w:val="bullet"/>
      <w:lvlText w:val="•"/>
      <w:lvlJc w:val="left"/>
      <w:pPr>
        <w:ind w:left="1849" w:hanging="183"/>
      </w:pPr>
      <w:rPr>
        <w:rFonts w:hint="default"/>
        <w:lang w:val="en-US" w:eastAsia="zh-TW" w:bidi="ar-SA"/>
      </w:rPr>
    </w:lvl>
    <w:lvl w:ilvl="7" w:tplc="589810B2">
      <w:numFmt w:val="bullet"/>
      <w:lvlText w:val="•"/>
      <w:lvlJc w:val="left"/>
      <w:pPr>
        <w:ind w:left="2141" w:hanging="183"/>
      </w:pPr>
      <w:rPr>
        <w:rFonts w:hint="default"/>
        <w:lang w:val="en-US" w:eastAsia="zh-TW" w:bidi="ar-SA"/>
      </w:rPr>
    </w:lvl>
    <w:lvl w:ilvl="8" w:tplc="D8CCB2DE">
      <w:numFmt w:val="bullet"/>
      <w:lvlText w:val="•"/>
      <w:lvlJc w:val="left"/>
      <w:pPr>
        <w:ind w:left="2432" w:hanging="183"/>
      </w:pPr>
      <w:rPr>
        <w:rFonts w:hint="default"/>
        <w:lang w:val="en-US" w:eastAsia="zh-TW" w:bidi="ar-SA"/>
      </w:rPr>
    </w:lvl>
  </w:abstractNum>
  <w:abstractNum w:abstractNumId="357" w15:restartNumberingAfterBreak="0">
    <w:nsid w:val="38060837"/>
    <w:multiLevelType w:val="hybridMultilevel"/>
    <w:tmpl w:val="8E3E5EE6"/>
    <w:lvl w:ilvl="0" w:tplc="2CAAFCA0">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1E86524E">
      <w:numFmt w:val="bullet"/>
      <w:lvlText w:val="•"/>
      <w:lvlJc w:val="left"/>
      <w:pPr>
        <w:ind w:left="391" w:hanging="183"/>
      </w:pPr>
      <w:rPr>
        <w:rFonts w:hint="default"/>
        <w:lang w:val="en-US" w:eastAsia="zh-TW" w:bidi="ar-SA"/>
      </w:rPr>
    </w:lvl>
    <w:lvl w:ilvl="2" w:tplc="F4646372">
      <w:numFmt w:val="bullet"/>
      <w:lvlText w:val="•"/>
      <w:lvlJc w:val="left"/>
      <w:pPr>
        <w:ind w:left="683" w:hanging="183"/>
      </w:pPr>
      <w:rPr>
        <w:rFonts w:hint="default"/>
        <w:lang w:val="en-US" w:eastAsia="zh-TW" w:bidi="ar-SA"/>
      </w:rPr>
    </w:lvl>
    <w:lvl w:ilvl="3" w:tplc="AAB8C896">
      <w:numFmt w:val="bullet"/>
      <w:lvlText w:val="•"/>
      <w:lvlJc w:val="left"/>
      <w:pPr>
        <w:ind w:left="974" w:hanging="183"/>
      </w:pPr>
      <w:rPr>
        <w:rFonts w:hint="default"/>
        <w:lang w:val="en-US" w:eastAsia="zh-TW" w:bidi="ar-SA"/>
      </w:rPr>
    </w:lvl>
    <w:lvl w:ilvl="4" w:tplc="B0DC895C">
      <w:numFmt w:val="bullet"/>
      <w:lvlText w:val="•"/>
      <w:lvlJc w:val="left"/>
      <w:pPr>
        <w:ind w:left="1266" w:hanging="183"/>
      </w:pPr>
      <w:rPr>
        <w:rFonts w:hint="default"/>
        <w:lang w:val="en-US" w:eastAsia="zh-TW" w:bidi="ar-SA"/>
      </w:rPr>
    </w:lvl>
    <w:lvl w:ilvl="5" w:tplc="09D0B844">
      <w:numFmt w:val="bullet"/>
      <w:lvlText w:val="•"/>
      <w:lvlJc w:val="left"/>
      <w:pPr>
        <w:ind w:left="1558" w:hanging="183"/>
      </w:pPr>
      <w:rPr>
        <w:rFonts w:hint="default"/>
        <w:lang w:val="en-US" w:eastAsia="zh-TW" w:bidi="ar-SA"/>
      </w:rPr>
    </w:lvl>
    <w:lvl w:ilvl="6" w:tplc="944A7C2E">
      <w:numFmt w:val="bullet"/>
      <w:lvlText w:val="•"/>
      <w:lvlJc w:val="left"/>
      <w:pPr>
        <w:ind w:left="1849" w:hanging="183"/>
      </w:pPr>
      <w:rPr>
        <w:rFonts w:hint="default"/>
        <w:lang w:val="en-US" w:eastAsia="zh-TW" w:bidi="ar-SA"/>
      </w:rPr>
    </w:lvl>
    <w:lvl w:ilvl="7" w:tplc="68D652A6">
      <w:numFmt w:val="bullet"/>
      <w:lvlText w:val="•"/>
      <w:lvlJc w:val="left"/>
      <w:pPr>
        <w:ind w:left="2141" w:hanging="183"/>
      </w:pPr>
      <w:rPr>
        <w:rFonts w:hint="default"/>
        <w:lang w:val="en-US" w:eastAsia="zh-TW" w:bidi="ar-SA"/>
      </w:rPr>
    </w:lvl>
    <w:lvl w:ilvl="8" w:tplc="2B18ACDC">
      <w:numFmt w:val="bullet"/>
      <w:lvlText w:val="•"/>
      <w:lvlJc w:val="left"/>
      <w:pPr>
        <w:ind w:left="2432" w:hanging="183"/>
      </w:pPr>
      <w:rPr>
        <w:rFonts w:hint="default"/>
        <w:lang w:val="en-US" w:eastAsia="zh-TW" w:bidi="ar-SA"/>
      </w:rPr>
    </w:lvl>
  </w:abstractNum>
  <w:abstractNum w:abstractNumId="358" w15:restartNumberingAfterBreak="0">
    <w:nsid w:val="38170329"/>
    <w:multiLevelType w:val="hybridMultilevel"/>
    <w:tmpl w:val="E7BA5950"/>
    <w:lvl w:ilvl="0" w:tplc="AAB8ED54">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37E2433A">
      <w:numFmt w:val="bullet"/>
      <w:lvlText w:val="•"/>
      <w:lvlJc w:val="left"/>
      <w:pPr>
        <w:ind w:left="386" w:hanging="152"/>
      </w:pPr>
      <w:rPr>
        <w:rFonts w:hint="default"/>
        <w:lang w:val="en-US" w:eastAsia="zh-TW" w:bidi="ar-SA"/>
      </w:rPr>
    </w:lvl>
    <w:lvl w:ilvl="2" w:tplc="9B28D96A">
      <w:numFmt w:val="bullet"/>
      <w:lvlText w:val="•"/>
      <w:lvlJc w:val="left"/>
      <w:pPr>
        <w:ind w:left="673" w:hanging="152"/>
      </w:pPr>
      <w:rPr>
        <w:rFonts w:hint="default"/>
        <w:lang w:val="en-US" w:eastAsia="zh-TW" w:bidi="ar-SA"/>
      </w:rPr>
    </w:lvl>
    <w:lvl w:ilvl="3" w:tplc="61965342">
      <w:numFmt w:val="bullet"/>
      <w:lvlText w:val="•"/>
      <w:lvlJc w:val="left"/>
      <w:pPr>
        <w:ind w:left="960" w:hanging="152"/>
      </w:pPr>
      <w:rPr>
        <w:rFonts w:hint="default"/>
        <w:lang w:val="en-US" w:eastAsia="zh-TW" w:bidi="ar-SA"/>
      </w:rPr>
    </w:lvl>
    <w:lvl w:ilvl="4" w:tplc="A4D40190">
      <w:numFmt w:val="bullet"/>
      <w:lvlText w:val="•"/>
      <w:lvlJc w:val="left"/>
      <w:pPr>
        <w:ind w:left="1247" w:hanging="152"/>
      </w:pPr>
      <w:rPr>
        <w:rFonts w:hint="default"/>
        <w:lang w:val="en-US" w:eastAsia="zh-TW" w:bidi="ar-SA"/>
      </w:rPr>
    </w:lvl>
    <w:lvl w:ilvl="5" w:tplc="59AC81AC">
      <w:numFmt w:val="bullet"/>
      <w:lvlText w:val="•"/>
      <w:lvlJc w:val="left"/>
      <w:pPr>
        <w:ind w:left="1534" w:hanging="152"/>
      </w:pPr>
      <w:rPr>
        <w:rFonts w:hint="default"/>
        <w:lang w:val="en-US" w:eastAsia="zh-TW" w:bidi="ar-SA"/>
      </w:rPr>
    </w:lvl>
    <w:lvl w:ilvl="6" w:tplc="2C4EF920">
      <w:numFmt w:val="bullet"/>
      <w:lvlText w:val="•"/>
      <w:lvlJc w:val="left"/>
      <w:pPr>
        <w:ind w:left="1821" w:hanging="152"/>
      </w:pPr>
      <w:rPr>
        <w:rFonts w:hint="default"/>
        <w:lang w:val="en-US" w:eastAsia="zh-TW" w:bidi="ar-SA"/>
      </w:rPr>
    </w:lvl>
    <w:lvl w:ilvl="7" w:tplc="D2E2DACE">
      <w:numFmt w:val="bullet"/>
      <w:lvlText w:val="•"/>
      <w:lvlJc w:val="left"/>
      <w:pPr>
        <w:ind w:left="2108" w:hanging="152"/>
      </w:pPr>
      <w:rPr>
        <w:rFonts w:hint="default"/>
        <w:lang w:val="en-US" w:eastAsia="zh-TW" w:bidi="ar-SA"/>
      </w:rPr>
    </w:lvl>
    <w:lvl w:ilvl="8" w:tplc="B7A8387E">
      <w:numFmt w:val="bullet"/>
      <w:lvlText w:val="•"/>
      <w:lvlJc w:val="left"/>
      <w:pPr>
        <w:ind w:left="2395" w:hanging="152"/>
      </w:pPr>
      <w:rPr>
        <w:rFonts w:hint="default"/>
        <w:lang w:val="en-US" w:eastAsia="zh-TW" w:bidi="ar-SA"/>
      </w:rPr>
    </w:lvl>
  </w:abstractNum>
  <w:abstractNum w:abstractNumId="359" w15:restartNumberingAfterBreak="0">
    <w:nsid w:val="381718F9"/>
    <w:multiLevelType w:val="multilevel"/>
    <w:tmpl w:val="4B72DF6C"/>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360" w15:restartNumberingAfterBreak="0">
    <w:nsid w:val="384F631E"/>
    <w:multiLevelType w:val="hybridMultilevel"/>
    <w:tmpl w:val="7F008B56"/>
    <w:lvl w:ilvl="0" w:tplc="F236CCA4">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469E8BC8">
      <w:numFmt w:val="bullet"/>
      <w:lvlText w:val="•"/>
      <w:lvlJc w:val="left"/>
      <w:pPr>
        <w:ind w:left="391" w:hanging="183"/>
      </w:pPr>
      <w:rPr>
        <w:rFonts w:hint="default"/>
        <w:lang w:val="en-US" w:eastAsia="zh-TW" w:bidi="ar-SA"/>
      </w:rPr>
    </w:lvl>
    <w:lvl w:ilvl="2" w:tplc="F2F08ADC">
      <w:numFmt w:val="bullet"/>
      <w:lvlText w:val="•"/>
      <w:lvlJc w:val="left"/>
      <w:pPr>
        <w:ind w:left="683" w:hanging="183"/>
      </w:pPr>
      <w:rPr>
        <w:rFonts w:hint="default"/>
        <w:lang w:val="en-US" w:eastAsia="zh-TW" w:bidi="ar-SA"/>
      </w:rPr>
    </w:lvl>
    <w:lvl w:ilvl="3" w:tplc="8F46D9AE">
      <w:numFmt w:val="bullet"/>
      <w:lvlText w:val="•"/>
      <w:lvlJc w:val="left"/>
      <w:pPr>
        <w:ind w:left="974" w:hanging="183"/>
      </w:pPr>
      <w:rPr>
        <w:rFonts w:hint="default"/>
        <w:lang w:val="en-US" w:eastAsia="zh-TW" w:bidi="ar-SA"/>
      </w:rPr>
    </w:lvl>
    <w:lvl w:ilvl="4" w:tplc="A8B6D378">
      <w:numFmt w:val="bullet"/>
      <w:lvlText w:val="•"/>
      <w:lvlJc w:val="left"/>
      <w:pPr>
        <w:ind w:left="1266" w:hanging="183"/>
      </w:pPr>
      <w:rPr>
        <w:rFonts w:hint="default"/>
        <w:lang w:val="en-US" w:eastAsia="zh-TW" w:bidi="ar-SA"/>
      </w:rPr>
    </w:lvl>
    <w:lvl w:ilvl="5" w:tplc="5164D162">
      <w:numFmt w:val="bullet"/>
      <w:lvlText w:val="•"/>
      <w:lvlJc w:val="left"/>
      <w:pPr>
        <w:ind w:left="1558" w:hanging="183"/>
      </w:pPr>
      <w:rPr>
        <w:rFonts w:hint="default"/>
        <w:lang w:val="en-US" w:eastAsia="zh-TW" w:bidi="ar-SA"/>
      </w:rPr>
    </w:lvl>
    <w:lvl w:ilvl="6" w:tplc="42E4AD66">
      <w:numFmt w:val="bullet"/>
      <w:lvlText w:val="•"/>
      <w:lvlJc w:val="left"/>
      <w:pPr>
        <w:ind w:left="1849" w:hanging="183"/>
      </w:pPr>
      <w:rPr>
        <w:rFonts w:hint="default"/>
        <w:lang w:val="en-US" w:eastAsia="zh-TW" w:bidi="ar-SA"/>
      </w:rPr>
    </w:lvl>
    <w:lvl w:ilvl="7" w:tplc="ABC4F774">
      <w:numFmt w:val="bullet"/>
      <w:lvlText w:val="•"/>
      <w:lvlJc w:val="left"/>
      <w:pPr>
        <w:ind w:left="2141" w:hanging="183"/>
      </w:pPr>
      <w:rPr>
        <w:rFonts w:hint="default"/>
        <w:lang w:val="en-US" w:eastAsia="zh-TW" w:bidi="ar-SA"/>
      </w:rPr>
    </w:lvl>
    <w:lvl w:ilvl="8" w:tplc="E31C27E6">
      <w:numFmt w:val="bullet"/>
      <w:lvlText w:val="•"/>
      <w:lvlJc w:val="left"/>
      <w:pPr>
        <w:ind w:left="2432" w:hanging="183"/>
      </w:pPr>
      <w:rPr>
        <w:rFonts w:hint="default"/>
        <w:lang w:val="en-US" w:eastAsia="zh-TW" w:bidi="ar-SA"/>
      </w:rPr>
    </w:lvl>
  </w:abstractNum>
  <w:abstractNum w:abstractNumId="361" w15:restartNumberingAfterBreak="0">
    <w:nsid w:val="38A24CE9"/>
    <w:multiLevelType w:val="hybridMultilevel"/>
    <w:tmpl w:val="913AE43A"/>
    <w:lvl w:ilvl="0" w:tplc="3F2AB0A8">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9C76E8A6">
      <w:numFmt w:val="bullet"/>
      <w:lvlText w:val="•"/>
      <w:lvlJc w:val="left"/>
      <w:pPr>
        <w:ind w:left="544" w:hanging="241"/>
      </w:pPr>
      <w:rPr>
        <w:rFonts w:hint="default"/>
        <w:lang w:val="en-US" w:eastAsia="zh-TW" w:bidi="ar-SA"/>
      </w:rPr>
    </w:lvl>
    <w:lvl w:ilvl="2" w:tplc="C3ECDCA8">
      <w:numFmt w:val="bullet"/>
      <w:lvlText w:val="•"/>
      <w:lvlJc w:val="left"/>
      <w:pPr>
        <w:ind w:left="989" w:hanging="241"/>
      </w:pPr>
      <w:rPr>
        <w:rFonts w:hint="default"/>
        <w:lang w:val="en-US" w:eastAsia="zh-TW" w:bidi="ar-SA"/>
      </w:rPr>
    </w:lvl>
    <w:lvl w:ilvl="3" w:tplc="A31E47E2">
      <w:numFmt w:val="bullet"/>
      <w:lvlText w:val="•"/>
      <w:lvlJc w:val="left"/>
      <w:pPr>
        <w:ind w:left="1433" w:hanging="241"/>
      </w:pPr>
      <w:rPr>
        <w:rFonts w:hint="default"/>
        <w:lang w:val="en-US" w:eastAsia="zh-TW" w:bidi="ar-SA"/>
      </w:rPr>
    </w:lvl>
    <w:lvl w:ilvl="4" w:tplc="3CEEFEE8">
      <w:numFmt w:val="bullet"/>
      <w:lvlText w:val="•"/>
      <w:lvlJc w:val="left"/>
      <w:pPr>
        <w:ind w:left="1878" w:hanging="241"/>
      </w:pPr>
      <w:rPr>
        <w:rFonts w:hint="default"/>
        <w:lang w:val="en-US" w:eastAsia="zh-TW" w:bidi="ar-SA"/>
      </w:rPr>
    </w:lvl>
    <w:lvl w:ilvl="5" w:tplc="BCA0F538">
      <w:numFmt w:val="bullet"/>
      <w:lvlText w:val="•"/>
      <w:lvlJc w:val="left"/>
      <w:pPr>
        <w:ind w:left="2323" w:hanging="241"/>
      </w:pPr>
      <w:rPr>
        <w:rFonts w:hint="default"/>
        <w:lang w:val="en-US" w:eastAsia="zh-TW" w:bidi="ar-SA"/>
      </w:rPr>
    </w:lvl>
    <w:lvl w:ilvl="6" w:tplc="22A8E9C2">
      <w:numFmt w:val="bullet"/>
      <w:lvlText w:val="•"/>
      <w:lvlJc w:val="left"/>
      <w:pPr>
        <w:ind w:left="2767" w:hanging="241"/>
      </w:pPr>
      <w:rPr>
        <w:rFonts w:hint="default"/>
        <w:lang w:val="en-US" w:eastAsia="zh-TW" w:bidi="ar-SA"/>
      </w:rPr>
    </w:lvl>
    <w:lvl w:ilvl="7" w:tplc="35324AEA">
      <w:numFmt w:val="bullet"/>
      <w:lvlText w:val="•"/>
      <w:lvlJc w:val="left"/>
      <w:pPr>
        <w:ind w:left="3212" w:hanging="241"/>
      </w:pPr>
      <w:rPr>
        <w:rFonts w:hint="default"/>
        <w:lang w:val="en-US" w:eastAsia="zh-TW" w:bidi="ar-SA"/>
      </w:rPr>
    </w:lvl>
    <w:lvl w:ilvl="8" w:tplc="7E76FFD2">
      <w:numFmt w:val="bullet"/>
      <w:lvlText w:val="•"/>
      <w:lvlJc w:val="left"/>
      <w:pPr>
        <w:ind w:left="3656" w:hanging="241"/>
      </w:pPr>
      <w:rPr>
        <w:rFonts w:hint="default"/>
        <w:lang w:val="en-US" w:eastAsia="zh-TW" w:bidi="ar-SA"/>
      </w:rPr>
    </w:lvl>
  </w:abstractNum>
  <w:abstractNum w:abstractNumId="362" w15:restartNumberingAfterBreak="0">
    <w:nsid w:val="38B41AC2"/>
    <w:multiLevelType w:val="hybridMultilevel"/>
    <w:tmpl w:val="8E829020"/>
    <w:lvl w:ilvl="0" w:tplc="C31804D0">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E3B08D2C">
      <w:numFmt w:val="bullet"/>
      <w:lvlText w:val="•"/>
      <w:lvlJc w:val="left"/>
      <w:pPr>
        <w:ind w:left="457" w:hanging="202"/>
      </w:pPr>
      <w:rPr>
        <w:rFonts w:hint="default"/>
        <w:lang w:val="en-US" w:eastAsia="zh-TW" w:bidi="ar-SA"/>
      </w:rPr>
    </w:lvl>
    <w:lvl w:ilvl="2" w:tplc="4F7EF31E">
      <w:numFmt w:val="bullet"/>
      <w:lvlText w:val="•"/>
      <w:lvlJc w:val="left"/>
      <w:pPr>
        <w:ind w:left="815" w:hanging="202"/>
      </w:pPr>
      <w:rPr>
        <w:rFonts w:hint="default"/>
        <w:lang w:val="en-US" w:eastAsia="zh-TW" w:bidi="ar-SA"/>
      </w:rPr>
    </w:lvl>
    <w:lvl w:ilvl="3" w:tplc="9048A0D4">
      <w:numFmt w:val="bullet"/>
      <w:lvlText w:val="•"/>
      <w:lvlJc w:val="left"/>
      <w:pPr>
        <w:ind w:left="1173" w:hanging="202"/>
      </w:pPr>
      <w:rPr>
        <w:rFonts w:hint="default"/>
        <w:lang w:val="en-US" w:eastAsia="zh-TW" w:bidi="ar-SA"/>
      </w:rPr>
    </w:lvl>
    <w:lvl w:ilvl="4" w:tplc="60E48268">
      <w:numFmt w:val="bullet"/>
      <w:lvlText w:val="•"/>
      <w:lvlJc w:val="left"/>
      <w:pPr>
        <w:ind w:left="1530" w:hanging="202"/>
      </w:pPr>
      <w:rPr>
        <w:rFonts w:hint="default"/>
        <w:lang w:val="en-US" w:eastAsia="zh-TW" w:bidi="ar-SA"/>
      </w:rPr>
    </w:lvl>
    <w:lvl w:ilvl="5" w:tplc="4AFAEE2E">
      <w:numFmt w:val="bullet"/>
      <w:lvlText w:val="•"/>
      <w:lvlJc w:val="left"/>
      <w:pPr>
        <w:ind w:left="1888" w:hanging="202"/>
      </w:pPr>
      <w:rPr>
        <w:rFonts w:hint="default"/>
        <w:lang w:val="en-US" w:eastAsia="zh-TW" w:bidi="ar-SA"/>
      </w:rPr>
    </w:lvl>
    <w:lvl w:ilvl="6" w:tplc="E872E668">
      <w:numFmt w:val="bullet"/>
      <w:lvlText w:val="•"/>
      <w:lvlJc w:val="left"/>
      <w:pPr>
        <w:ind w:left="2246" w:hanging="202"/>
      </w:pPr>
      <w:rPr>
        <w:rFonts w:hint="default"/>
        <w:lang w:val="en-US" w:eastAsia="zh-TW" w:bidi="ar-SA"/>
      </w:rPr>
    </w:lvl>
    <w:lvl w:ilvl="7" w:tplc="C412891E">
      <w:numFmt w:val="bullet"/>
      <w:lvlText w:val="•"/>
      <w:lvlJc w:val="left"/>
      <w:pPr>
        <w:ind w:left="2603" w:hanging="202"/>
      </w:pPr>
      <w:rPr>
        <w:rFonts w:hint="default"/>
        <w:lang w:val="en-US" w:eastAsia="zh-TW" w:bidi="ar-SA"/>
      </w:rPr>
    </w:lvl>
    <w:lvl w:ilvl="8" w:tplc="C274883A">
      <w:numFmt w:val="bullet"/>
      <w:lvlText w:val="•"/>
      <w:lvlJc w:val="left"/>
      <w:pPr>
        <w:ind w:left="2961" w:hanging="202"/>
      </w:pPr>
      <w:rPr>
        <w:rFonts w:hint="default"/>
        <w:lang w:val="en-US" w:eastAsia="zh-TW" w:bidi="ar-SA"/>
      </w:rPr>
    </w:lvl>
  </w:abstractNum>
  <w:abstractNum w:abstractNumId="363" w15:restartNumberingAfterBreak="0">
    <w:nsid w:val="38B5400D"/>
    <w:multiLevelType w:val="hybridMultilevel"/>
    <w:tmpl w:val="DA6AA084"/>
    <w:lvl w:ilvl="0" w:tplc="5EF4382E">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C51A06C2">
      <w:numFmt w:val="bullet"/>
      <w:lvlText w:val="•"/>
      <w:lvlJc w:val="left"/>
      <w:pPr>
        <w:ind w:left="391" w:hanging="183"/>
      </w:pPr>
      <w:rPr>
        <w:rFonts w:hint="default"/>
        <w:lang w:val="en-US" w:eastAsia="zh-TW" w:bidi="ar-SA"/>
      </w:rPr>
    </w:lvl>
    <w:lvl w:ilvl="2" w:tplc="972AB768">
      <w:numFmt w:val="bullet"/>
      <w:lvlText w:val="•"/>
      <w:lvlJc w:val="left"/>
      <w:pPr>
        <w:ind w:left="683" w:hanging="183"/>
      </w:pPr>
      <w:rPr>
        <w:rFonts w:hint="default"/>
        <w:lang w:val="en-US" w:eastAsia="zh-TW" w:bidi="ar-SA"/>
      </w:rPr>
    </w:lvl>
    <w:lvl w:ilvl="3" w:tplc="8EDAE058">
      <w:numFmt w:val="bullet"/>
      <w:lvlText w:val="•"/>
      <w:lvlJc w:val="left"/>
      <w:pPr>
        <w:ind w:left="974" w:hanging="183"/>
      </w:pPr>
      <w:rPr>
        <w:rFonts w:hint="default"/>
        <w:lang w:val="en-US" w:eastAsia="zh-TW" w:bidi="ar-SA"/>
      </w:rPr>
    </w:lvl>
    <w:lvl w:ilvl="4" w:tplc="432EB9F4">
      <w:numFmt w:val="bullet"/>
      <w:lvlText w:val="•"/>
      <w:lvlJc w:val="left"/>
      <w:pPr>
        <w:ind w:left="1266" w:hanging="183"/>
      </w:pPr>
      <w:rPr>
        <w:rFonts w:hint="default"/>
        <w:lang w:val="en-US" w:eastAsia="zh-TW" w:bidi="ar-SA"/>
      </w:rPr>
    </w:lvl>
    <w:lvl w:ilvl="5" w:tplc="40E28B2E">
      <w:numFmt w:val="bullet"/>
      <w:lvlText w:val="•"/>
      <w:lvlJc w:val="left"/>
      <w:pPr>
        <w:ind w:left="1558" w:hanging="183"/>
      </w:pPr>
      <w:rPr>
        <w:rFonts w:hint="default"/>
        <w:lang w:val="en-US" w:eastAsia="zh-TW" w:bidi="ar-SA"/>
      </w:rPr>
    </w:lvl>
    <w:lvl w:ilvl="6" w:tplc="087A902E">
      <w:numFmt w:val="bullet"/>
      <w:lvlText w:val="•"/>
      <w:lvlJc w:val="left"/>
      <w:pPr>
        <w:ind w:left="1849" w:hanging="183"/>
      </w:pPr>
      <w:rPr>
        <w:rFonts w:hint="default"/>
        <w:lang w:val="en-US" w:eastAsia="zh-TW" w:bidi="ar-SA"/>
      </w:rPr>
    </w:lvl>
    <w:lvl w:ilvl="7" w:tplc="AA167D34">
      <w:numFmt w:val="bullet"/>
      <w:lvlText w:val="•"/>
      <w:lvlJc w:val="left"/>
      <w:pPr>
        <w:ind w:left="2141" w:hanging="183"/>
      </w:pPr>
      <w:rPr>
        <w:rFonts w:hint="default"/>
        <w:lang w:val="en-US" w:eastAsia="zh-TW" w:bidi="ar-SA"/>
      </w:rPr>
    </w:lvl>
    <w:lvl w:ilvl="8" w:tplc="BFAE1870">
      <w:numFmt w:val="bullet"/>
      <w:lvlText w:val="•"/>
      <w:lvlJc w:val="left"/>
      <w:pPr>
        <w:ind w:left="2432" w:hanging="183"/>
      </w:pPr>
      <w:rPr>
        <w:rFonts w:hint="default"/>
        <w:lang w:val="en-US" w:eastAsia="zh-TW" w:bidi="ar-SA"/>
      </w:rPr>
    </w:lvl>
  </w:abstractNum>
  <w:abstractNum w:abstractNumId="364" w15:restartNumberingAfterBreak="0">
    <w:nsid w:val="38BA6539"/>
    <w:multiLevelType w:val="multilevel"/>
    <w:tmpl w:val="C43E2BC8"/>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365" w15:restartNumberingAfterBreak="0">
    <w:nsid w:val="38C76115"/>
    <w:multiLevelType w:val="hybridMultilevel"/>
    <w:tmpl w:val="647C7B9A"/>
    <w:lvl w:ilvl="0" w:tplc="659A33FE">
      <w:start w:val="1"/>
      <w:numFmt w:val="decimal"/>
      <w:lvlText w:val="%1."/>
      <w:lvlJc w:val="left"/>
      <w:pPr>
        <w:ind w:left="983"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E0B29ADC">
      <w:numFmt w:val="bullet"/>
      <w:lvlText w:val="•"/>
      <w:lvlJc w:val="left"/>
      <w:pPr>
        <w:ind w:left="2282" w:hanging="240"/>
      </w:pPr>
      <w:rPr>
        <w:rFonts w:hint="default"/>
        <w:lang w:val="en-US" w:eastAsia="zh-TW" w:bidi="ar-SA"/>
      </w:rPr>
    </w:lvl>
    <w:lvl w:ilvl="2" w:tplc="4F90B4AE">
      <w:numFmt w:val="bullet"/>
      <w:lvlText w:val="•"/>
      <w:lvlJc w:val="left"/>
      <w:pPr>
        <w:ind w:left="3584" w:hanging="240"/>
      </w:pPr>
      <w:rPr>
        <w:rFonts w:hint="default"/>
        <w:lang w:val="en-US" w:eastAsia="zh-TW" w:bidi="ar-SA"/>
      </w:rPr>
    </w:lvl>
    <w:lvl w:ilvl="3" w:tplc="2ED04848">
      <w:numFmt w:val="bullet"/>
      <w:lvlText w:val="•"/>
      <w:lvlJc w:val="left"/>
      <w:pPr>
        <w:ind w:left="4887" w:hanging="240"/>
      </w:pPr>
      <w:rPr>
        <w:rFonts w:hint="default"/>
        <w:lang w:val="en-US" w:eastAsia="zh-TW" w:bidi="ar-SA"/>
      </w:rPr>
    </w:lvl>
    <w:lvl w:ilvl="4" w:tplc="821276EA">
      <w:numFmt w:val="bullet"/>
      <w:lvlText w:val="•"/>
      <w:lvlJc w:val="left"/>
      <w:pPr>
        <w:ind w:left="6189" w:hanging="240"/>
      </w:pPr>
      <w:rPr>
        <w:rFonts w:hint="default"/>
        <w:lang w:val="en-US" w:eastAsia="zh-TW" w:bidi="ar-SA"/>
      </w:rPr>
    </w:lvl>
    <w:lvl w:ilvl="5" w:tplc="7F3CC236">
      <w:numFmt w:val="bullet"/>
      <w:lvlText w:val="•"/>
      <w:lvlJc w:val="left"/>
      <w:pPr>
        <w:ind w:left="7492" w:hanging="240"/>
      </w:pPr>
      <w:rPr>
        <w:rFonts w:hint="default"/>
        <w:lang w:val="en-US" w:eastAsia="zh-TW" w:bidi="ar-SA"/>
      </w:rPr>
    </w:lvl>
    <w:lvl w:ilvl="6" w:tplc="3092C8EA">
      <w:numFmt w:val="bullet"/>
      <w:lvlText w:val="•"/>
      <w:lvlJc w:val="left"/>
      <w:pPr>
        <w:ind w:left="8794" w:hanging="240"/>
      </w:pPr>
      <w:rPr>
        <w:rFonts w:hint="default"/>
        <w:lang w:val="en-US" w:eastAsia="zh-TW" w:bidi="ar-SA"/>
      </w:rPr>
    </w:lvl>
    <w:lvl w:ilvl="7" w:tplc="66064998">
      <w:numFmt w:val="bullet"/>
      <w:lvlText w:val="•"/>
      <w:lvlJc w:val="left"/>
      <w:pPr>
        <w:ind w:left="10097" w:hanging="240"/>
      </w:pPr>
      <w:rPr>
        <w:rFonts w:hint="default"/>
        <w:lang w:val="en-US" w:eastAsia="zh-TW" w:bidi="ar-SA"/>
      </w:rPr>
    </w:lvl>
    <w:lvl w:ilvl="8" w:tplc="E4CCE7A4">
      <w:numFmt w:val="bullet"/>
      <w:lvlText w:val="•"/>
      <w:lvlJc w:val="left"/>
      <w:pPr>
        <w:ind w:left="11399" w:hanging="240"/>
      </w:pPr>
      <w:rPr>
        <w:rFonts w:hint="default"/>
        <w:lang w:val="en-US" w:eastAsia="zh-TW" w:bidi="ar-SA"/>
      </w:rPr>
    </w:lvl>
  </w:abstractNum>
  <w:abstractNum w:abstractNumId="366" w15:restartNumberingAfterBreak="0">
    <w:nsid w:val="38D73EF2"/>
    <w:multiLevelType w:val="hybridMultilevel"/>
    <w:tmpl w:val="F81E4DFE"/>
    <w:lvl w:ilvl="0" w:tplc="9F66A572">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A9827EC6">
      <w:numFmt w:val="bullet"/>
      <w:lvlText w:val="•"/>
      <w:lvlJc w:val="left"/>
      <w:pPr>
        <w:ind w:left="391" w:hanging="152"/>
      </w:pPr>
      <w:rPr>
        <w:rFonts w:hint="default"/>
        <w:lang w:val="en-US" w:eastAsia="zh-TW" w:bidi="ar-SA"/>
      </w:rPr>
    </w:lvl>
    <w:lvl w:ilvl="2" w:tplc="ED440DA6">
      <w:numFmt w:val="bullet"/>
      <w:lvlText w:val="•"/>
      <w:lvlJc w:val="left"/>
      <w:pPr>
        <w:ind w:left="683" w:hanging="152"/>
      </w:pPr>
      <w:rPr>
        <w:rFonts w:hint="default"/>
        <w:lang w:val="en-US" w:eastAsia="zh-TW" w:bidi="ar-SA"/>
      </w:rPr>
    </w:lvl>
    <w:lvl w:ilvl="3" w:tplc="EE34CD38">
      <w:numFmt w:val="bullet"/>
      <w:lvlText w:val="•"/>
      <w:lvlJc w:val="left"/>
      <w:pPr>
        <w:ind w:left="974" w:hanging="152"/>
      </w:pPr>
      <w:rPr>
        <w:rFonts w:hint="default"/>
        <w:lang w:val="en-US" w:eastAsia="zh-TW" w:bidi="ar-SA"/>
      </w:rPr>
    </w:lvl>
    <w:lvl w:ilvl="4" w:tplc="77240AC2">
      <w:numFmt w:val="bullet"/>
      <w:lvlText w:val="•"/>
      <w:lvlJc w:val="left"/>
      <w:pPr>
        <w:ind w:left="1266" w:hanging="152"/>
      </w:pPr>
      <w:rPr>
        <w:rFonts w:hint="default"/>
        <w:lang w:val="en-US" w:eastAsia="zh-TW" w:bidi="ar-SA"/>
      </w:rPr>
    </w:lvl>
    <w:lvl w:ilvl="5" w:tplc="3796D652">
      <w:numFmt w:val="bullet"/>
      <w:lvlText w:val="•"/>
      <w:lvlJc w:val="left"/>
      <w:pPr>
        <w:ind w:left="1558" w:hanging="152"/>
      </w:pPr>
      <w:rPr>
        <w:rFonts w:hint="default"/>
        <w:lang w:val="en-US" w:eastAsia="zh-TW" w:bidi="ar-SA"/>
      </w:rPr>
    </w:lvl>
    <w:lvl w:ilvl="6" w:tplc="9EFE12CC">
      <w:numFmt w:val="bullet"/>
      <w:lvlText w:val="•"/>
      <w:lvlJc w:val="left"/>
      <w:pPr>
        <w:ind w:left="1849" w:hanging="152"/>
      </w:pPr>
      <w:rPr>
        <w:rFonts w:hint="default"/>
        <w:lang w:val="en-US" w:eastAsia="zh-TW" w:bidi="ar-SA"/>
      </w:rPr>
    </w:lvl>
    <w:lvl w:ilvl="7" w:tplc="71EAA892">
      <w:numFmt w:val="bullet"/>
      <w:lvlText w:val="•"/>
      <w:lvlJc w:val="left"/>
      <w:pPr>
        <w:ind w:left="2141" w:hanging="152"/>
      </w:pPr>
      <w:rPr>
        <w:rFonts w:hint="default"/>
        <w:lang w:val="en-US" w:eastAsia="zh-TW" w:bidi="ar-SA"/>
      </w:rPr>
    </w:lvl>
    <w:lvl w:ilvl="8" w:tplc="7EF0643E">
      <w:numFmt w:val="bullet"/>
      <w:lvlText w:val="•"/>
      <w:lvlJc w:val="left"/>
      <w:pPr>
        <w:ind w:left="2432" w:hanging="152"/>
      </w:pPr>
      <w:rPr>
        <w:rFonts w:hint="default"/>
        <w:lang w:val="en-US" w:eastAsia="zh-TW" w:bidi="ar-SA"/>
      </w:rPr>
    </w:lvl>
  </w:abstractNum>
  <w:abstractNum w:abstractNumId="367" w15:restartNumberingAfterBreak="0">
    <w:nsid w:val="390F3AA3"/>
    <w:multiLevelType w:val="hybridMultilevel"/>
    <w:tmpl w:val="9794AF84"/>
    <w:lvl w:ilvl="0" w:tplc="CD48D00E">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58F64A08">
      <w:numFmt w:val="bullet"/>
      <w:lvlText w:val="•"/>
      <w:lvlJc w:val="left"/>
      <w:pPr>
        <w:ind w:left="457" w:hanging="202"/>
      </w:pPr>
      <w:rPr>
        <w:rFonts w:hint="default"/>
        <w:lang w:val="en-US" w:eastAsia="zh-TW" w:bidi="ar-SA"/>
      </w:rPr>
    </w:lvl>
    <w:lvl w:ilvl="2" w:tplc="70B65220">
      <w:numFmt w:val="bullet"/>
      <w:lvlText w:val="•"/>
      <w:lvlJc w:val="left"/>
      <w:pPr>
        <w:ind w:left="815" w:hanging="202"/>
      </w:pPr>
      <w:rPr>
        <w:rFonts w:hint="default"/>
        <w:lang w:val="en-US" w:eastAsia="zh-TW" w:bidi="ar-SA"/>
      </w:rPr>
    </w:lvl>
    <w:lvl w:ilvl="3" w:tplc="2A38EC64">
      <w:numFmt w:val="bullet"/>
      <w:lvlText w:val="•"/>
      <w:lvlJc w:val="left"/>
      <w:pPr>
        <w:ind w:left="1173" w:hanging="202"/>
      </w:pPr>
      <w:rPr>
        <w:rFonts w:hint="default"/>
        <w:lang w:val="en-US" w:eastAsia="zh-TW" w:bidi="ar-SA"/>
      </w:rPr>
    </w:lvl>
    <w:lvl w:ilvl="4" w:tplc="4BB25BF0">
      <w:numFmt w:val="bullet"/>
      <w:lvlText w:val="•"/>
      <w:lvlJc w:val="left"/>
      <w:pPr>
        <w:ind w:left="1530" w:hanging="202"/>
      </w:pPr>
      <w:rPr>
        <w:rFonts w:hint="default"/>
        <w:lang w:val="en-US" w:eastAsia="zh-TW" w:bidi="ar-SA"/>
      </w:rPr>
    </w:lvl>
    <w:lvl w:ilvl="5" w:tplc="88D49370">
      <w:numFmt w:val="bullet"/>
      <w:lvlText w:val="•"/>
      <w:lvlJc w:val="left"/>
      <w:pPr>
        <w:ind w:left="1888" w:hanging="202"/>
      </w:pPr>
      <w:rPr>
        <w:rFonts w:hint="default"/>
        <w:lang w:val="en-US" w:eastAsia="zh-TW" w:bidi="ar-SA"/>
      </w:rPr>
    </w:lvl>
    <w:lvl w:ilvl="6" w:tplc="B83C43AE">
      <w:numFmt w:val="bullet"/>
      <w:lvlText w:val="•"/>
      <w:lvlJc w:val="left"/>
      <w:pPr>
        <w:ind w:left="2246" w:hanging="202"/>
      </w:pPr>
      <w:rPr>
        <w:rFonts w:hint="default"/>
        <w:lang w:val="en-US" w:eastAsia="zh-TW" w:bidi="ar-SA"/>
      </w:rPr>
    </w:lvl>
    <w:lvl w:ilvl="7" w:tplc="DE04F1B0">
      <w:numFmt w:val="bullet"/>
      <w:lvlText w:val="•"/>
      <w:lvlJc w:val="left"/>
      <w:pPr>
        <w:ind w:left="2603" w:hanging="202"/>
      </w:pPr>
      <w:rPr>
        <w:rFonts w:hint="default"/>
        <w:lang w:val="en-US" w:eastAsia="zh-TW" w:bidi="ar-SA"/>
      </w:rPr>
    </w:lvl>
    <w:lvl w:ilvl="8" w:tplc="98BE50AA">
      <w:numFmt w:val="bullet"/>
      <w:lvlText w:val="•"/>
      <w:lvlJc w:val="left"/>
      <w:pPr>
        <w:ind w:left="2961" w:hanging="202"/>
      </w:pPr>
      <w:rPr>
        <w:rFonts w:hint="default"/>
        <w:lang w:val="en-US" w:eastAsia="zh-TW" w:bidi="ar-SA"/>
      </w:rPr>
    </w:lvl>
  </w:abstractNum>
  <w:abstractNum w:abstractNumId="368" w15:restartNumberingAfterBreak="0">
    <w:nsid w:val="396F0F46"/>
    <w:multiLevelType w:val="multilevel"/>
    <w:tmpl w:val="9586993A"/>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369" w15:restartNumberingAfterBreak="0">
    <w:nsid w:val="396F2016"/>
    <w:multiLevelType w:val="hybridMultilevel"/>
    <w:tmpl w:val="23C24E72"/>
    <w:lvl w:ilvl="0" w:tplc="F244A700">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13D40D84">
      <w:numFmt w:val="bullet"/>
      <w:lvlText w:val="•"/>
      <w:lvlJc w:val="left"/>
      <w:pPr>
        <w:ind w:left="391" w:hanging="183"/>
      </w:pPr>
      <w:rPr>
        <w:rFonts w:hint="default"/>
        <w:lang w:val="en-US" w:eastAsia="zh-TW" w:bidi="ar-SA"/>
      </w:rPr>
    </w:lvl>
    <w:lvl w:ilvl="2" w:tplc="CA26B5A2">
      <w:numFmt w:val="bullet"/>
      <w:lvlText w:val="•"/>
      <w:lvlJc w:val="left"/>
      <w:pPr>
        <w:ind w:left="683" w:hanging="183"/>
      </w:pPr>
      <w:rPr>
        <w:rFonts w:hint="default"/>
        <w:lang w:val="en-US" w:eastAsia="zh-TW" w:bidi="ar-SA"/>
      </w:rPr>
    </w:lvl>
    <w:lvl w:ilvl="3" w:tplc="92DEC448">
      <w:numFmt w:val="bullet"/>
      <w:lvlText w:val="•"/>
      <w:lvlJc w:val="left"/>
      <w:pPr>
        <w:ind w:left="974" w:hanging="183"/>
      </w:pPr>
      <w:rPr>
        <w:rFonts w:hint="default"/>
        <w:lang w:val="en-US" w:eastAsia="zh-TW" w:bidi="ar-SA"/>
      </w:rPr>
    </w:lvl>
    <w:lvl w:ilvl="4" w:tplc="9B18748C">
      <w:numFmt w:val="bullet"/>
      <w:lvlText w:val="•"/>
      <w:lvlJc w:val="left"/>
      <w:pPr>
        <w:ind w:left="1266" w:hanging="183"/>
      </w:pPr>
      <w:rPr>
        <w:rFonts w:hint="default"/>
        <w:lang w:val="en-US" w:eastAsia="zh-TW" w:bidi="ar-SA"/>
      </w:rPr>
    </w:lvl>
    <w:lvl w:ilvl="5" w:tplc="AC129E80">
      <w:numFmt w:val="bullet"/>
      <w:lvlText w:val="•"/>
      <w:lvlJc w:val="left"/>
      <w:pPr>
        <w:ind w:left="1558" w:hanging="183"/>
      </w:pPr>
      <w:rPr>
        <w:rFonts w:hint="default"/>
        <w:lang w:val="en-US" w:eastAsia="zh-TW" w:bidi="ar-SA"/>
      </w:rPr>
    </w:lvl>
    <w:lvl w:ilvl="6" w:tplc="14845D32">
      <w:numFmt w:val="bullet"/>
      <w:lvlText w:val="•"/>
      <w:lvlJc w:val="left"/>
      <w:pPr>
        <w:ind w:left="1849" w:hanging="183"/>
      </w:pPr>
      <w:rPr>
        <w:rFonts w:hint="default"/>
        <w:lang w:val="en-US" w:eastAsia="zh-TW" w:bidi="ar-SA"/>
      </w:rPr>
    </w:lvl>
    <w:lvl w:ilvl="7" w:tplc="AC1AFD4C">
      <w:numFmt w:val="bullet"/>
      <w:lvlText w:val="•"/>
      <w:lvlJc w:val="left"/>
      <w:pPr>
        <w:ind w:left="2141" w:hanging="183"/>
      </w:pPr>
      <w:rPr>
        <w:rFonts w:hint="default"/>
        <w:lang w:val="en-US" w:eastAsia="zh-TW" w:bidi="ar-SA"/>
      </w:rPr>
    </w:lvl>
    <w:lvl w:ilvl="8" w:tplc="1AC2DD70">
      <w:numFmt w:val="bullet"/>
      <w:lvlText w:val="•"/>
      <w:lvlJc w:val="left"/>
      <w:pPr>
        <w:ind w:left="2432" w:hanging="183"/>
      </w:pPr>
      <w:rPr>
        <w:rFonts w:hint="default"/>
        <w:lang w:val="en-US" w:eastAsia="zh-TW" w:bidi="ar-SA"/>
      </w:rPr>
    </w:lvl>
  </w:abstractNum>
  <w:abstractNum w:abstractNumId="370" w15:restartNumberingAfterBreak="0">
    <w:nsid w:val="39C03238"/>
    <w:multiLevelType w:val="multilevel"/>
    <w:tmpl w:val="D39246D8"/>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371" w15:restartNumberingAfterBreak="0">
    <w:nsid w:val="39CB59B0"/>
    <w:multiLevelType w:val="hybridMultilevel"/>
    <w:tmpl w:val="D6C83E5E"/>
    <w:lvl w:ilvl="0" w:tplc="FC0AC24C">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90208834">
      <w:numFmt w:val="bullet"/>
      <w:lvlText w:val="•"/>
      <w:lvlJc w:val="left"/>
      <w:pPr>
        <w:ind w:left="391" w:hanging="183"/>
      </w:pPr>
      <w:rPr>
        <w:rFonts w:hint="default"/>
        <w:lang w:val="en-US" w:eastAsia="zh-TW" w:bidi="ar-SA"/>
      </w:rPr>
    </w:lvl>
    <w:lvl w:ilvl="2" w:tplc="AEF213A8">
      <w:numFmt w:val="bullet"/>
      <w:lvlText w:val="•"/>
      <w:lvlJc w:val="left"/>
      <w:pPr>
        <w:ind w:left="683" w:hanging="183"/>
      </w:pPr>
      <w:rPr>
        <w:rFonts w:hint="default"/>
        <w:lang w:val="en-US" w:eastAsia="zh-TW" w:bidi="ar-SA"/>
      </w:rPr>
    </w:lvl>
    <w:lvl w:ilvl="3" w:tplc="750A6AC6">
      <w:numFmt w:val="bullet"/>
      <w:lvlText w:val="•"/>
      <w:lvlJc w:val="left"/>
      <w:pPr>
        <w:ind w:left="974" w:hanging="183"/>
      </w:pPr>
      <w:rPr>
        <w:rFonts w:hint="default"/>
        <w:lang w:val="en-US" w:eastAsia="zh-TW" w:bidi="ar-SA"/>
      </w:rPr>
    </w:lvl>
    <w:lvl w:ilvl="4" w:tplc="9F8C6A6C">
      <w:numFmt w:val="bullet"/>
      <w:lvlText w:val="•"/>
      <w:lvlJc w:val="left"/>
      <w:pPr>
        <w:ind w:left="1266" w:hanging="183"/>
      </w:pPr>
      <w:rPr>
        <w:rFonts w:hint="default"/>
        <w:lang w:val="en-US" w:eastAsia="zh-TW" w:bidi="ar-SA"/>
      </w:rPr>
    </w:lvl>
    <w:lvl w:ilvl="5" w:tplc="12BCFF28">
      <w:numFmt w:val="bullet"/>
      <w:lvlText w:val="•"/>
      <w:lvlJc w:val="left"/>
      <w:pPr>
        <w:ind w:left="1558" w:hanging="183"/>
      </w:pPr>
      <w:rPr>
        <w:rFonts w:hint="default"/>
        <w:lang w:val="en-US" w:eastAsia="zh-TW" w:bidi="ar-SA"/>
      </w:rPr>
    </w:lvl>
    <w:lvl w:ilvl="6" w:tplc="3A5A0A06">
      <w:numFmt w:val="bullet"/>
      <w:lvlText w:val="•"/>
      <w:lvlJc w:val="left"/>
      <w:pPr>
        <w:ind w:left="1849" w:hanging="183"/>
      </w:pPr>
      <w:rPr>
        <w:rFonts w:hint="default"/>
        <w:lang w:val="en-US" w:eastAsia="zh-TW" w:bidi="ar-SA"/>
      </w:rPr>
    </w:lvl>
    <w:lvl w:ilvl="7" w:tplc="C82CF080">
      <w:numFmt w:val="bullet"/>
      <w:lvlText w:val="•"/>
      <w:lvlJc w:val="left"/>
      <w:pPr>
        <w:ind w:left="2141" w:hanging="183"/>
      </w:pPr>
      <w:rPr>
        <w:rFonts w:hint="default"/>
        <w:lang w:val="en-US" w:eastAsia="zh-TW" w:bidi="ar-SA"/>
      </w:rPr>
    </w:lvl>
    <w:lvl w:ilvl="8" w:tplc="1130A314">
      <w:numFmt w:val="bullet"/>
      <w:lvlText w:val="•"/>
      <w:lvlJc w:val="left"/>
      <w:pPr>
        <w:ind w:left="2432" w:hanging="183"/>
      </w:pPr>
      <w:rPr>
        <w:rFonts w:hint="default"/>
        <w:lang w:val="en-US" w:eastAsia="zh-TW" w:bidi="ar-SA"/>
      </w:rPr>
    </w:lvl>
  </w:abstractNum>
  <w:abstractNum w:abstractNumId="372" w15:restartNumberingAfterBreak="0">
    <w:nsid w:val="39E07914"/>
    <w:multiLevelType w:val="hybridMultilevel"/>
    <w:tmpl w:val="7BA26EA0"/>
    <w:lvl w:ilvl="0" w:tplc="5EFA0806">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23FC01EE">
      <w:numFmt w:val="bullet"/>
      <w:lvlText w:val="•"/>
      <w:lvlJc w:val="left"/>
      <w:pPr>
        <w:ind w:left="391" w:hanging="183"/>
      </w:pPr>
      <w:rPr>
        <w:rFonts w:hint="default"/>
        <w:lang w:val="en-US" w:eastAsia="zh-TW" w:bidi="ar-SA"/>
      </w:rPr>
    </w:lvl>
    <w:lvl w:ilvl="2" w:tplc="42F645F0">
      <w:numFmt w:val="bullet"/>
      <w:lvlText w:val="•"/>
      <w:lvlJc w:val="left"/>
      <w:pPr>
        <w:ind w:left="683" w:hanging="183"/>
      </w:pPr>
      <w:rPr>
        <w:rFonts w:hint="default"/>
        <w:lang w:val="en-US" w:eastAsia="zh-TW" w:bidi="ar-SA"/>
      </w:rPr>
    </w:lvl>
    <w:lvl w:ilvl="3" w:tplc="7C0676E6">
      <w:numFmt w:val="bullet"/>
      <w:lvlText w:val="•"/>
      <w:lvlJc w:val="left"/>
      <w:pPr>
        <w:ind w:left="974" w:hanging="183"/>
      </w:pPr>
      <w:rPr>
        <w:rFonts w:hint="default"/>
        <w:lang w:val="en-US" w:eastAsia="zh-TW" w:bidi="ar-SA"/>
      </w:rPr>
    </w:lvl>
    <w:lvl w:ilvl="4" w:tplc="E8FE1EFA">
      <w:numFmt w:val="bullet"/>
      <w:lvlText w:val="•"/>
      <w:lvlJc w:val="left"/>
      <w:pPr>
        <w:ind w:left="1266" w:hanging="183"/>
      </w:pPr>
      <w:rPr>
        <w:rFonts w:hint="default"/>
        <w:lang w:val="en-US" w:eastAsia="zh-TW" w:bidi="ar-SA"/>
      </w:rPr>
    </w:lvl>
    <w:lvl w:ilvl="5" w:tplc="CDE8B3BC">
      <w:numFmt w:val="bullet"/>
      <w:lvlText w:val="•"/>
      <w:lvlJc w:val="left"/>
      <w:pPr>
        <w:ind w:left="1558" w:hanging="183"/>
      </w:pPr>
      <w:rPr>
        <w:rFonts w:hint="default"/>
        <w:lang w:val="en-US" w:eastAsia="zh-TW" w:bidi="ar-SA"/>
      </w:rPr>
    </w:lvl>
    <w:lvl w:ilvl="6" w:tplc="D4D6AF62">
      <w:numFmt w:val="bullet"/>
      <w:lvlText w:val="•"/>
      <w:lvlJc w:val="left"/>
      <w:pPr>
        <w:ind w:left="1849" w:hanging="183"/>
      </w:pPr>
      <w:rPr>
        <w:rFonts w:hint="default"/>
        <w:lang w:val="en-US" w:eastAsia="zh-TW" w:bidi="ar-SA"/>
      </w:rPr>
    </w:lvl>
    <w:lvl w:ilvl="7" w:tplc="B12A32F6">
      <w:numFmt w:val="bullet"/>
      <w:lvlText w:val="•"/>
      <w:lvlJc w:val="left"/>
      <w:pPr>
        <w:ind w:left="2141" w:hanging="183"/>
      </w:pPr>
      <w:rPr>
        <w:rFonts w:hint="default"/>
        <w:lang w:val="en-US" w:eastAsia="zh-TW" w:bidi="ar-SA"/>
      </w:rPr>
    </w:lvl>
    <w:lvl w:ilvl="8" w:tplc="6A16318A">
      <w:numFmt w:val="bullet"/>
      <w:lvlText w:val="•"/>
      <w:lvlJc w:val="left"/>
      <w:pPr>
        <w:ind w:left="2432" w:hanging="183"/>
      </w:pPr>
      <w:rPr>
        <w:rFonts w:hint="default"/>
        <w:lang w:val="en-US" w:eastAsia="zh-TW" w:bidi="ar-SA"/>
      </w:rPr>
    </w:lvl>
  </w:abstractNum>
  <w:abstractNum w:abstractNumId="373" w15:restartNumberingAfterBreak="0">
    <w:nsid w:val="39EC64BA"/>
    <w:multiLevelType w:val="multilevel"/>
    <w:tmpl w:val="F9C47CC8"/>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374" w15:restartNumberingAfterBreak="0">
    <w:nsid w:val="3A0F18C1"/>
    <w:multiLevelType w:val="hybridMultilevel"/>
    <w:tmpl w:val="C818F596"/>
    <w:lvl w:ilvl="0" w:tplc="01427C80">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DB5AAAF2">
      <w:numFmt w:val="bullet"/>
      <w:lvlText w:val="•"/>
      <w:lvlJc w:val="left"/>
      <w:pPr>
        <w:ind w:left="386" w:hanging="152"/>
      </w:pPr>
      <w:rPr>
        <w:rFonts w:hint="default"/>
        <w:lang w:val="en-US" w:eastAsia="zh-TW" w:bidi="ar-SA"/>
      </w:rPr>
    </w:lvl>
    <w:lvl w:ilvl="2" w:tplc="826044DE">
      <w:numFmt w:val="bullet"/>
      <w:lvlText w:val="•"/>
      <w:lvlJc w:val="left"/>
      <w:pPr>
        <w:ind w:left="673" w:hanging="152"/>
      </w:pPr>
      <w:rPr>
        <w:rFonts w:hint="default"/>
        <w:lang w:val="en-US" w:eastAsia="zh-TW" w:bidi="ar-SA"/>
      </w:rPr>
    </w:lvl>
    <w:lvl w:ilvl="3" w:tplc="8DA452BA">
      <w:numFmt w:val="bullet"/>
      <w:lvlText w:val="•"/>
      <w:lvlJc w:val="left"/>
      <w:pPr>
        <w:ind w:left="960" w:hanging="152"/>
      </w:pPr>
      <w:rPr>
        <w:rFonts w:hint="default"/>
        <w:lang w:val="en-US" w:eastAsia="zh-TW" w:bidi="ar-SA"/>
      </w:rPr>
    </w:lvl>
    <w:lvl w:ilvl="4" w:tplc="35D23C40">
      <w:numFmt w:val="bullet"/>
      <w:lvlText w:val="•"/>
      <w:lvlJc w:val="left"/>
      <w:pPr>
        <w:ind w:left="1247" w:hanging="152"/>
      </w:pPr>
      <w:rPr>
        <w:rFonts w:hint="default"/>
        <w:lang w:val="en-US" w:eastAsia="zh-TW" w:bidi="ar-SA"/>
      </w:rPr>
    </w:lvl>
    <w:lvl w:ilvl="5" w:tplc="B2EEEFDC">
      <w:numFmt w:val="bullet"/>
      <w:lvlText w:val="•"/>
      <w:lvlJc w:val="left"/>
      <w:pPr>
        <w:ind w:left="1534" w:hanging="152"/>
      </w:pPr>
      <w:rPr>
        <w:rFonts w:hint="default"/>
        <w:lang w:val="en-US" w:eastAsia="zh-TW" w:bidi="ar-SA"/>
      </w:rPr>
    </w:lvl>
    <w:lvl w:ilvl="6" w:tplc="5B32F946">
      <w:numFmt w:val="bullet"/>
      <w:lvlText w:val="•"/>
      <w:lvlJc w:val="left"/>
      <w:pPr>
        <w:ind w:left="1821" w:hanging="152"/>
      </w:pPr>
      <w:rPr>
        <w:rFonts w:hint="default"/>
        <w:lang w:val="en-US" w:eastAsia="zh-TW" w:bidi="ar-SA"/>
      </w:rPr>
    </w:lvl>
    <w:lvl w:ilvl="7" w:tplc="988CCBB6">
      <w:numFmt w:val="bullet"/>
      <w:lvlText w:val="•"/>
      <w:lvlJc w:val="left"/>
      <w:pPr>
        <w:ind w:left="2108" w:hanging="152"/>
      </w:pPr>
      <w:rPr>
        <w:rFonts w:hint="default"/>
        <w:lang w:val="en-US" w:eastAsia="zh-TW" w:bidi="ar-SA"/>
      </w:rPr>
    </w:lvl>
    <w:lvl w:ilvl="8" w:tplc="BD54F0C0">
      <w:numFmt w:val="bullet"/>
      <w:lvlText w:val="•"/>
      <w:lvlJc w:val="left"/>
      <w:pPr>
        <w:ind w:left="2395" w:hanging="152"/>
      </w:pPr>
      <w:rPr>
        <w:rFonts w:hint="default"/>
        <w:lang w:val="en-US" w:eastAsia="zh-TW" w:bidi="ar-SA"/>
      </w:rPr>
    </w:lvl>
  </w:abstractNum>
  <w:abstractNum w:abstractNumId="375" w15:restartNumberingAfterBreak="0">
    <w:nsid w:val="3A12098B"/>
    <w:multiLevelType w:val="multilevel"/>
    <w:tmpl w:val="7E5858D2"/>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376" w15:restartNumberingAfterBreak="0">
    <w:nsid w:val="3A1A40E3"/>
    <w:multiLevelType w:val="multilevel"/>
    <w:tmpl w:val="3880043A"/>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377" w15:restartNumberingAfterBreak="0">
    <w:nsid w:val="3A2A2D7A"/>
    <w:multiLevelType w:val="hybridMultilevel"/>
    <w:tmpl w:val="C8D89F6C"/>
    <w:lvl w:ilvl="0" w:tplc="9284515C">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8654EF16">
      <w:numFmt w:val="bullet"/>
      <w:lvlText w:val="•"/>
      <w:lvlJc w:val="left"/>
      <w:pPr>
        <w:ind w:left="207" w:hanging="241"/>
      </w:pPr>
      <w:rPr>
        <w:rFonts w:hint="default"/>
        <w:lang w:val="en-US" w:eastAsia="zh-TW" w:bidi="ar-SA"/>
      </w:rPr>
    </w:lvl>
    <w:lvl w:ilvl="2" w:tplc="ADB8DA04">
      <w:numFmt w:val="bullet"/>
      <w:lvlText w:val="•"/>
      <w:lvlJc w:val="left"/>
      <w:pPr>
        <w:ind w:left="315" w:hanging="241"/>
      </w:pPr>
      <w:rPr>
        <w:rFonts w:hint="default"/>
        <w:lang w:val="en-US" w:eastAsia="zh-TW" w:bidi="ar-SA"/>
      </w:rPr>
    </w:lvl>
    <w:lvl w:ilvl="3" w:tplc="775C6072">
      <w:numFmt w:val="bullet"/>
      <w:lvlText w:val="•"/>
      <w:lvlJc w:val="left"/>
      <w:pPr>
        <w:ind w:left="423" w:hanging="241"/>
      </w:pPr>
      <w:rPr>
        <w:rFonts w:hint="default"/>
        <w:lang w:val="en-US" w:eastAsia="zh-TW" w:bidi="ar-SA"/>
      </w:rPr>
    </w:lvl>
    <w:lvl w:ilvl="4" w:tplc="800CE0D0">
      <w:numFmt w:val="bullet"/>
      <w:lvlText w:val="•"/>
      <w:lvlJc w:val="left"/>
      <w:pPr>
        <w:ind w:left="531" w:hanging="241"/>
      </w:pPr>
      <w:rPr>
        <w:rFonts w:hint="default"/>
        <w:lang w:val="en-US" w:eastAsia="zh-TW" w:bidi="ar-SA"/>
      </w:rPr>
    </w:lvl>
    <w:lvl w:ilvl="5" w:tplc="28EC511E">
      <w:numFmt w:val="bullet"/>
      <w:lvlText w:val="•"/>
      <w:lvlJc w:val="left"/>
      <w:pPr>
        <w:ind w:left="639" w:hanging="241"/>
      </w:pPr>
      <w:rPr>
        <w:rFonts w:hint="default"/>
        <w:lang w:val="en-US" w:eastAsia="zh-TW" w:bidi="ar-SA"/>
      </w:rPr>
    </w:lvl>
    <w:lvl w:ilvl="6" w:tplc="60120FDE">
      <w:numFmt w:val="bullet"/>
      <w:lvlText w:val="•"/>
      <w:lvlJc w:val="left"/>
      <w:pPr>
        <w:ind w:left="746" w:hanging="241"/>
      </w:pPr>
      <w:rPr>
        <w:rFonts w:hint="default"/>
        <w:lang w:val="en-US" w:eastAsia="zh-TW" w:bidi="ar-SA"/>
      </w:rPr>
    </w:lvl>
    <w:lvl w:ilvl="7" w:tplc="1BFE35D8">
      <w:numFmt w:val="bullet"/>
      <w:lvlText w:val="•"/>
      <w:lvlJc w:val="left"/>
      <w:pPr>
        <w:ind w:left="854" w:hanging="241"/>
      </w:pPr>
      <w:rPr>
        <w:rFonts w:hint="default"/>
        <w:lang w:val="en-US" w:eastAsia="zh-TW" w:bidi="ar-SA"/>
      </w:rPr>
    </w:lvl>
    <w:lvl w:ilvl="8" w:tplc="2946E4BA">
      <w:numFmt w:val="bullet"/>
      <w:lvlText w:val="•"/>
      <w:lvlJc w:val="left"/>
      <w:pPr>
        <w:ind w:left="962" w:hanging="241"/>
      </w:pPr>
      <w:rPr>
        <w:rFonts w:hint="default"/>
        <w:lang w:val="en-US" w:eastAsia="zh-TW" w:bidi="ar-SA"/>
      </w:rPr>
    </w:lvl>
  </w:abstractNum>
  <w:abstractNum w:abstractNumId="378" w15:restartNumberingAfterBreak="0">
    <w:nsid w:val="3A366D12"/>
    <w:multiLevelType w:val="multilevel"/>
    <w:tmpl w:val="61603992"/>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379" w15:restartNumberingAfterBreak="0">
    <w:nsid w:val="3A661944"/>
    <w:multiLevelType w:val="multilevel"/>
    <w:tmpl w:val="79C6FC2E"/>
    <w:lvl w:ilvl="0">
      <w:start w:val="2"/>
      <w:numFmt w:val="decimal"/>
      <w:lvlText w:val="%1"/>
      <w:lvlJc w:val="left"/>
      <w:pPr>
        <w:ind w:left="106" w:hanging="704"/>
        <w:jc w:val="left"/>
      </w:pPr>
      <w:rPr>
        <w:rFonts w:hint="default"/>
        <w:lang w:val="en-US" w:eastAsia="zh-TW" w:bidi="ar-SA"/>
      </w:rPr>
    </w:lvl>
    <w:lvl w:ilvl="1">
      <w:start w:val="3"/>
      <w:numFmt w:val="upperRoman"/>
      <w:lvlText w:val="%1-%2"/>
      <w:lvlJc w:val="left"/>
      <w:pPr>
        <w:ind w:left="106" w:hanging="704"/>
        <w:jc w:val="left"/>
      </w:pPr>
      <w:rPr>
        <w:rFonts w:hint="default"/>
        <w:lang w:val="en-US" w:eastAsia="zh-TW" w:bidi="ar-SA"/>
      </w:rPr>
    </w:lvl>
    <w:lvl w:ilvl="2">
      <w:start w:val="1"/>
      <w:numFmt w:val="decimal"/>
      <w:lvlText w:val="%1-%2-%3"/>
      <w:lvlJc w:val="left"/>
      <w:pPr>
        <w:ind w:left="106" w:hanging="704"/>
        <w:jc w:val="left"/>
      </w:pPr>
      <w:rPr>
        <w:rFonts w:ascii="SimSun" w:eastAsia="SimSun" w:hAnsi="SimSun" w:cs="SimSun" w:hint="default"/>
        <w:b w:val="0"/>
        <w:bCs w:val="0"/>
        <w:i w:val="0"/>
        <w:iCs w:val="0"/>
        <w:spacing w:val="0"/>
        <w:w w:val="99"/>
        <w:sz w:val="20"/>
        <w:szCs w:val="20"/>
        <w:lang w:val="en-US" w:eastAsia="zh-TW" w:bidi="ar-SA"/>
      </w:rPr>
    </w:lvl>
    <w:lvl w:ilvl="3">
      <w:numFmt w:val="bullet"/>
      <w:lvlText w:val="•"/>
      <w:lvlJc w:val="left"/>
      <w:pPr>
        <w:ind w:left="447" w:hanging="704"/>
      </w:pPr>
      <w:rPr>
        <w:rFonts w:hint="default"/>
        <w:lang w:val="en-US" w:eastAsia="zh-TW" w:bidi="ar-SA"/>
      </w:rPr>
    </w:lvl>
    <w:lvl w:ilvl="4">
      <w:numFmt w:val="bullet"/>
      <w:lvlText w:val="•"/>
      <w:lvlJc w:val="left"/>
      <w:pPr>
        <w:ind w:left="563" w:hanging="704"/>
      </w:pPr>
      <w:rPr>
        <w:rFonts w:hint="default"/>
        <w:lang w:val="en-US" w:eastAsia="zh-TW" w:bidi="ar-SA"/>
      </w:rPr>
    </w:lvl>
    <w:lvl w:ilvl="5">
      <w:numFmt w:val="bullet"/>
      <w:lvlText w:val="•"/>
      <w:lvlJc w:val="left"/>
      <w:pPr>
        <w:ind w:left="679" w:hanging="704"/>
      </w:pPr>
      <w:rPr>
        <w:rFonts w:hint="default"/>
        <w:lang w:val="en-US" w:eastAsia="zh-TW" w:bidi="ar-SA"/>
      </w:rPr>
    </w:lvl>
    <w:lvl w:ilvl="6">
      <w:numFmt w:val="bullet"/>
      <w:lvlText w:val="•"/>
      <w:lvlJc w:val="left"/>
      <w:pPr>
        <w:ind w:left="794" w:hanging="704"/>
      </w:pPr>
      <w:rPr>
        <w:rFonts w:hint="default"/>
        <w:lang w:val="en-US" w:eastAsia="zh-TW" w:bidi="ar-SA"/>
      </w:rPr>
    </w:lvl>
    <w:lvl w:ilvl="7">
      <w:numFmt w:val="bullet"/>
      <w:lvlText w:val="•"/>
      <w:lvlJc w:val="left"/>
      <w:pPr>
        <w:ind w:left="910" w:hanging="704"/>
      </w:pPr>
      <w:rPr>
        <w:rFonts w:hint="default"/>
        <w:lang w:val="en-US" w:eastAsia="zh-TW" w:bidi="ar-SA"/>
      </w:rPr>
    </w:lvl>
    <w:lvl w:ilvl="8">
      <w:numFmt w:val="bullet"/>
      <w:lvlText w:val="•"/>
      <w:lvlJc w:val="left"/>
      <w:pPr>
        <w:ind w:left="1026" w:hanging="704"/>
      </w:pPr>
      <w:rPr>
        <w:rFonts w:hint="default"/>
        <w:lang w:val="en-US" w:eastAsia="zh-TW" w:bidi="ar-SA"/>
      </w:rPr>
    </w:lvl>
  </w:abstractNum>
  <w:abstractNum w:abstractNumId="380" w15:restartNumberingAfterBreak="0">
    <w:nsid w:val="3A7736CE"/>
    <w:multiLevelType w:val="hybridMultilevel"/>
    <w:tmpl w:val="9BC0809C"/>
    <w:lvl w:ilvl="0" w:tplc="7A4ADC62">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2842E0DE">
      <w:numFmt w:val="bullet"/>
      <w:lvlText w:val="•"/>
      <w:lvlJc w:val="left"/>
      <w:pPr>
        <w:ind w:left="386" w:hanging="152"/>
      </w:pPr>
      <w:rPr>
        <w:rFonts w:hint="default"/>
        <w:lang w:val="en-US" w:eastAsia="zh-TW" w:bidi="ar-SA"/>
      </w:rPr>
    </w:lvl>
    <w:lvl w:ilvl="2" w:tplc="3C6C850C">
      <w:numFmt w:val="bullet"/>
      <w:lvlText w:val="•"/>
      <w:lvlJc w:val="left"/>
      <w:pPr>
        <w:ind w:left="673" w:hanging="152"/>
      </w:pPr>
      <w:rPr>
        <w:rFonts w:hint="default"/>
        <w:lang w:val="en-US" w:eastAsia="zh-TW" w:bidi="ar-SA"/>
      </w:rPr>
    </w:lvl>
    <w:lvl w:ilvl="3" w:tplc="C39A71A0">
      <w:numFmt w:val="bullet"/>
      <w:lvlText w:val="•"/>
      <w:lvlJc w:val="left"/>
      <w:pPr>
        <w:ind w:left="960" w:hanging="152"/>
      </w:pPr>
      <w:rPr>
        <w:rFonts w:hint="default"/>
        <w:lang w:val="en-US" w:eastAsia="zh-TW" w:bidi="ar-SA"/>
      </w:rPr>
    </w:lvl>
    <w:lvl w:ilvl="4" w:tplc="62B2AB1E">
      <w:numFmt w:val="bullet"/>
      <w:lvlText w:val="•"/>
      <w:lvlJc w:val="left"/>
      <w:pPr>
        <w:ind w:left="1247" w:hanging="152"/>
      </w:pPr>
      <w:rPr>
        <w:rFonts w:hint="default"/>
        <w:lang w:val="en-US" w:eastAsia="zh-TW" w:bidi="ar-SA"/>
      </w:rPr>
    </w:lvl>
    <w:lvl w:ilvl="5" w:tplc="2634169A">
      <w:numFmt w:val="bullet"/>
      <w:lvlText w:val="•"/>
      <w:lvlJc w:val="left"/>
      <w:pPr>
        <w:ind w:left="1534" w:hanging="152"/>
      </w:pPr>
      <w:rPr>
        <w:rFonts w:hint="default"/>
        <w:lang w:val="en-US" w:eastAsia="zh-TW" w:bidi="ar-SA"/>
      </w:rPr>
    </w:lvl>
    <w:lvl w:ilvl="6" w:tplc="57B666CC">
      <w:numFmt w:val="bullet"/>
      <w:lvlText w:val="•"/>
      <w:lvlJc w:val="left"/>
      <w:pPr>
        <w:ind w:left="1821" w:hanging="152"/>
      </w:pPr>
      <w:rPr>
        <w:rFonts w:hint="default"/>
        <w:lang w:val="en-US" w:eastAsia="zh-TW" w:bidi="ar-SA"/>
      </w:rPr>
    </w:lvl>
    <w:lvl w:ilvl="7" w:tplc="28D60A98">
      <w:numFmt w:val="bullet"/>
      <w:lvlText w:val="•"/>
      <w:lvlJc w:val="left"/>
      <w:pPr>
        <w:ind w:left="2108" w:hanging="152"/>
      </w:pPr>
      <w:rPr>
        <w:rFonts w:hint="default"/>
        <w:lang w:val="en-US" w:eastAsia="zh-TW" w:bidi="ar-SA"/>
      </w:rPr>
    </w:lvl>
    <w:lvl w:ilvl="8" w:tplc="DBE6B0E6">
      <w:numFmt w:val="bullet"/>
      <w:lvlText w:val="•"/>
      <w:lvlJc w:val="left"/>
      <w:pPr>
        <w:ind w:left="2395" w:hanging="152"/>
      </w:pPr>
      <w:rPr>
        <w:rFonts w:hint="default"/>
        <w:lang w:val="en-US" w:eastAsia="zh-TW" w:bidi="ar-SA"/>
      </w:rPr>
    </w:lvl>
  </w:abstractNum>
  <w:abstractNum w:abstractNumId="381" w15:restartNumberingAfterBreak="0">
    <w:nsid w:val="3A7D01E3"/>
    <w:multiLevelType w:val="hybridMultilevel"/>
    <w:tmpl w:val="219CA2D8"/>
    <w:lvl w:ilvl="0" w:tplc="C15A27AC">
      <w:start w:val="2"/>
      <w:numFmt w:val="decimal"/>
      <w:lvlText w:val="%1."/>
      <w:lvlJc w:val="left"/>
      <w:pPr>
        <w:ind w:left="109" w:hanging="241"/>
        <w:jc w:val="left"/>
      </w:pPr>
      <w:rPr>
        <w:rFonts w:ascii="SimSun" w:eastAsia="SimSun" w:hAnsi="SimSun" w:cs="SimSun" w:hint="default"/>
        <w:b w:val="0"/>
        <w:bCs w:val="0"/>
        <w:i w:val="0"/>
        <w:iCs w:val="0"/>
        <w:spacing w:val="0"/>
        <w:w w:val="99"/>
        <w:sz w:val="22"/>
        <w:szCs w:val="22"/>
        <w:lang w:val="en-US" w:eastAsia="zh-TW" w:bidi="ar-SA"/>
      </w:rPr>
    </w:lvl>
    <w:lvl w:ilvl="1" w:tplc="7382A156">
      <w:numFmt w:val="bullet"/>
      <w:lvlText w:val="•"/>
      <w:lvlJc w:val="left"/>
      <w:pPr>
        <w:ind w:left="215" w:hanging="241"/>
      </w:pPr>
      <w:rPr>
        <w:rFonts w:hint="default"/>
        <w:lang w:val="en-US" w:eastAsia="zh-TW" w:bidi="ar-SA"/>
      </w:rPr>
    </w:lvl>
    <w:lvl w:ilvl="2" w:tplc="F3C43384">
      <w:numFmt w:val="bullet"/>
      <w:lvlText w:val="•"/>
      <w:lvlJc w:val="left"/>
      <w:pPr>
        <w:ind w:left="331" w:hanging="241"/>
      </w:pPr>
      <w:rPr>
        <w:rFonts w:hint="default"/>
        <w:lang w:val="en-US" w:eastAsia="zh-TW" w:bidi="ar-SA"/>
      </w:rPr>
    </w:lvl>
    <w:lvl w:ilvl="3" w:tplc="BAACEE36">
      <w:numFmt w:val="bullet"/>
      <w:lvlText w:val="•"/>
      <w:lvlJc w:val="left"/>
      <w:pPr>
        <w:ind w:left="447" w:hanging="241"/>
      </w:pPr>
      <w:rPr>
        <w:rFonts w:hint="default"/>
        <w:lang w:val="en-US" w:eastAsia="zh-TW" w:bidi="ar-SA"/>
      </w:rPr>
    </w:lvl>
    <w:lvl w:ilvl="4" w:tplc="0D0CDA92">
      <w:numFmt w:val="bullet"/>
      <w:lvlText w:val="•"/>
      <w:lvlJc w:val="left"/>
      <w:pPr>
        <w:ind w:left="563" w:hanging="241"/>
      </w:pPr>
      <w:rPr>
        <w:rFonts w:hint="default"/>
        <w:lang w:val="en-US" w:eastAsia="zh-TW" w:bidi="ar-SA"/>
      </w:rPr>
    </w:lvl>
    <w:lvl w:ilvl="5" w:tplc="BA003452">
      <w:numFmt w:val="bullet"/>
      <w:lvlText w:val="•"/>
      <w:lvlJc w:val="left"/>
      <w:pPr>
        <w:ind w:left="679" w:hanging="241"/>
      </w:pPr>
      <w:rPr>
        <w:rFonts w:hint="default"/>
        <w:lang w:val="en-US" w:eastAsia="zh-TW" w:bidi="ar-SA"/>
      </w:rPr>
    </w:lvl>
    <w:lvl w:ilvl="6" w:tplc="7CD43270">
      <w:numFmt w:val="bullet"/>
      <w:lvlText w:val="•"/>
      <w:lvlJc w:val="left"/>
      <w:pPr>
        <w:ind w:left="795" w:hanging="241"/>
      </w:pPr>
      <w:rPr>
        <w:rFonts w:hint="default"/>
        <w:lang w:val="en-US" w:eastAsia="zh-TW" w:bidi="ar-SA"/>
      </w:rPr>
    </w:lvl>
    <w:lvl w:ilvl="7" w:tplc="6CC67946">
      <w:numFmt w:val="bullet"/>
      <w:lvlText w:val="•"/>
      <w:lvlJc w:val="left"/>
      <w:pPr>
        <w:ind w:left="911" w:hanging="241"/>
      </w:pPr>
      <w:rPr>
        <w:rFonts w:hint="default"/>
        <w:lang w:val="en-US" w:eastAsia="zh-TW" w:bidi="ar-SA"/>
      </w:rPr>
    </w:lvl>
    <w:lvl w:ilvl="8" w:tplc="0E1A78C8">
      <w:numFmt w:val="bullet"/>
      <w:lvlText w:val="•"/>
      <w:lvlJc w:val="left"/>
      <w:pPr>
        <w:ind w:left="1027" w:hanging="241"/>
      </w:pPr>
      <w:rPr>
        <w:rFonts w:hint="default"/>
        <w:lang w:val="en-US" w:eastAsia="zh-TW" w:bidi="ar-SA"/>
      </w:rPr>
    </w:lvl>
  </w:abstractNum>
  <w:abstractNum w:abstractNumId="382" w15:restartNumberingAfterBreak="0">
    <w:nsid w:val="3A84125F"/>
    <w:multiLevelType w:val="hybridMultilevel"/>
    <w:tmpl w:val="CE54F550"/>
    <w:lvl w:ilvl="0" w:tplc="84BC877C">
      <w:start w:val="5"/>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44F6FC82">
      <w:numFmt w:val="bullet"/>
      <w:lvlText w:val="•"/>
      <w:lvlJc w:val="left"/>
      <w:pPr>
        <w:ind w:left="386" w:hanging="152"/>
      </w:pPr>
      <w:rPr>
        <w:rFonts w:hint="default"/>
        <w:lang w:val="en-US" w:eastAsia="zh-TW" w:bidi="ar-SA"/>
      </w:rPr>
    </w:lvl>
    <w:lvl w:ilvl="2" w:tplc="B27A70F0">
      <w:numFmt w:val="bullet"/>
      <w:lvlText w:val="•"/>
      <w:lvlJc w:val="left"/>
      <w:pPr>
        <w:ind w:left="673" w:hanging="152"/>
      </w:pPr>
      <w:rPr>
        <w:rFonts w:hint="default"/>
        <w:lang w:val="en-US" w:eastAsia="zh-TW" w:bidi="ar-SA"/>
      </w:rPr>
    </w:lvl>
    <w:lvl w:ilvl="3" w:tplc="2E5CE398">
      <w:numFmt w:val="bullet"/>
      <w:lvlText w:val="•"/>
      <w:lvlJc w:val="left"/>
      <w:pPr>
        <w:ind w:left="960" w:hanging="152"/>
      </w:pPr>
      <w:rPr>
        <w:rFonts w:hint="default"/>
        <w:lang w:val="en-US" w:eastAsia="zh-TW" w:bidi="ar-SA"/>
      </w:rPr>
    </w:lvl>
    <w:lvl w:ilvl="4" w:tplc="C4B83EE8">
      <w:numFmt w:val="bullet"/>
      <w:lvlText w:val="•"/>
      <w:lvlJc w:val="left"/>
      <w:pPr>
        <w:ind w:left="1247" w:hanging="152"/>
      </w:pPr>
      <w:rPr>
        <w:rFonts w:hint="default"/>
        <w:lang w:val="en-US" w:eastAsia="zh-TW" w:bidi="ar-SA"/>
      </w:rPr>
    </w:lvl>
    <w:lvl w:ilvl="5" w:tplc="BCB062BE">
      <w:numFmt w:val="bullet"/>
      <w:lvlText w:val="•"/>
      <w:lvlJc w:val="left"/>
      <w:pPr>
        <w:ind w:left="1534" w:hanging="152"/>
      </w:pPr>
      <w:rPr>
        <w:rFonts w:hint="default"/>
        <w:lang w:val="en-US" w:eastAsia="zh-TW" w:bidi="ar-SA"/>
      </w:rPr>
    </w:lvl>
    <w:lvl w:ilvl="6" w:tplc="B35A00DE">
      <w:numFmt w:val="bullet"/>
      <w:lvlText w:val="•"/>
      <w:lvlJc w:val="left"/>
      <w:pPr>
        <w:ind w:left="1821" w:hanging="152"/>
      </w:pPr>
      <w:rPr>
        <w:rFonts w:hint="default"/>
        <w:lang w:val="en-US" w:eastAsia="zh-TW" w:bidi="ar-SA"/>
      </w:rPr>
    </w:lvl>
    <w:lvl w:ilvl="7" w:tplc="7D1C0578">
      <w:numFmt w:val="bullet"/>
      <w:lvlText w:val="•"/>
      <w:lvlJc w:val="left"/>
      <w:pPr>
        <w:ind w:left="2108" w:hanging="152"/>
      </w:pPr>
      <w:rPr>
        <w:rFonts w:hint="default"/>
        <w:lang w:val="en-US" w:eastAsia="zh-TW" w:bidi="ar-SA"/>
      </w:rPr>
    </w:lvl>
    <w:lvl w:ilvl="8" w:tplc="1AB63A5E">
      <w:numFmt w:val="bullet"/>
      <w:lvlText w:val="•"/>
      <w:lvlJc w:val="left"/>
      <w:pPr>
        <w:ind w:left="2395" w:hanging="152"/>
      </w:pPr>
      <w:rPr>
        <w:rFonts w:hint="default"/>
        <w:lang w:val="en-US" w:eastAsia="zh-TW" w:bidi="ar-SA"/>
      </w:rPr>
    </w:lvl>
  </w:abstractNum>
  <w:abstractNum w:abstractNumId="383" w15:restartNumberingAfterBreak="0">
    <w:nsid w:val="3AB44910"/>
    <w:multiLevelType w:val="multilevel"/>
    <w:tmpl w:val="F4B084DC"/>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384" w15:restartNumberingAfterBreak="0">
    <w:nsid w:val="3B1B352C"/>
    <w:multiLevelType w:val="hybridMultilevel"/>
    <w:tmpl w:val="232EF4B0"/>
    <w:lvl w:ilvl="0" w:tplc="9F82C00E">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4D2638DA">
      <w:numFmt w:val="bullet"/>
      <w:lvlText w:val="•"/>
      <w:lvlJc w:val="left"/>
      <w:pPr>
        <w:ind w:left="391" w:hanging="183"/>
      </w:pPr>
      <w:rPr>
        <w:rFonts w:hint="default"/>
        <w:lang w:val="en-US" w:eastAsia="zh-TW" w:bidi="ar-SA"/>
      </w:rPr>
    </w:lvl>
    <w:lvl w:ilvl="2" w:tplc="57420E08">
      <w:numFmt w:val="bullet"/>
      <w:lvlText w:val="•"/>
      <w:lvlJc w:val="left"/>
      <w:pPr>
        <w:ind w:left="683" w:hanging="183"/>
      </w:pPr>
      <w:rPr>
        <w:rFonts w:hint="default"/>
        <w:lang w:val="en-US" w:eastAsia="zh-TW" w:bidi="ar-SA"/>
      </w:rPr>
    </w:lvl>
    <w:lvl w:ilvl="3" w:tplc="BBF8C6C6">
      <w:numFmt w:val="bullet"/>
      <w:lvlText w:val="•"/>
      <w:lvlJc w:val="left"/>
      <w:pPr>
        <w:ind w:left="974" w:hanging="183"/>
      </w:pPr>
      <w:rPr>
        <w:rFonts w:hint="default"/>
        <w:lang w:val="en-US" w:eastAsia="zh-TW" w:bidi="ar-SA"/>
      </w:rPr>
    </w:lvl>
    <w:lvl w:ilvl="4" w:tplc="24E85110">
      <w:numFmt w:val="bullet"/>
      <w:lvlText w:val="•"/>
      <w:lvlJc w:val="left"/>
      <w:pPr>
        <w:ind w:left="1266" w:hanging="183"/>
      </w:pPr>
      <w:rPr>
        <w:rFonts w:hint="default"/>
        <w:lang w:val="en-US" w:eastAsia="zh-TW" w:bidi="ar-SA"/>
      </w:rPr>
    </w:lvl>
    <w:lvl w:ilvl="5" w:tplc="44585F90">
      <w:numFmt w:val="bullet"/>
      <w:lvlText w:val="•"/>
      <w:lvlJc w:val="left"/>
      <w:pPr>
        <w:ind w:left="1558" w:hanging="183"/>
      </w:pPr>
      <w:rPr>
        <w:rFonts w:hint="default"/>
        <w:lang w:val="en-US" w:eastAsia="zh-TW" w:bidi="ar-SA"/>
      </w:rPr>
    </w:lvl>
    <w:lvl w:ilvl="6" w:tplc="9C4A3AF8">
      <w:numFmt w:val="bullet"/>
      <w:lvlText w:val="•"/>
      <w:lvlJc w:val="left"/>
      <w:pPr>
        <w:ind w:left="1849" w:hanging="183"/>
      </w:pPr>
      <w:rPr>
        <w:rFonts w:hint="default"/>
        <w:lang w:val="en-US" w:eastAsia="zh-TW" w:bidi="ar-SA"/>
      </w:rPr>
    </w:lvl>
    <w:lvl w:ilvl="7" w:tplc="B3C4DFEA">
      <w:numFmt w:val="bullet"/>
      <w:lvlText w:val="•"/>
      <w:lvlJc w:val="left"/>
      <w:pPr>
        <w:ind w:left="2141" w:hanging="183"/>
      </w:pPr>
      <w:rPr>
        <w:rFonts w:hint="default"/>
        <w:lang w:val="en-US" w:eastAsia="zh-TW" w:bidi="ar-SA"/>
      </w:rPr>
    </w:lvl>
    <w:lvl w:ilvl="8" w:tplc="9214B0EE">
      <w:numFmt w:val="bullet"/>
      <w:lvlText w:val="•"/>
      <w:lvlJc w:val="left"/>
      <w:pPr>
        <w:ind w:left="2432" w:hanging="183"/>
      </w:pPr>
      <w:rPr>
        <w:rFonts w:hint="default"/>
        <w:lang w:val="en-US" w:eastAsia="zh-TW" w:bidi="ar-SA"/>
      </w:rPr>
    </w:lvl>
  </w:abstractNum>
  <w:abstractNum w:abstractNumId="385" w15:restartNumberingAfterBreak="0">
    <w:nsid w:val="3BBA7E17"/>
    <w:multiLevelType w:val="multilevel"/>
    <w:tmpl w:val="5BEA95A8"/>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386" w15:restartNumberingAfterBreak="0">
    <w:nsid w:val="3C066C55"/>
    <w:multiLevelType w:val="hybridMultilevel"/>
    <w:tmpl w:val="9268033E"/>
    <w:lvl w:ilvl="0" w:tplc="D8502072">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2D5C94C4">
      <w:numFmt w:val="bullet"/>
      <w:lvlText w:val="•"/>
      <w:lvlJc w:val="left"/>
      <w:pPr>
        <w:ind w:left="391" w:hanging="152"/>
      </w:pPr>
      <w:rPr>
        <w:rFonts w:hint="default"/>
        <w:lang w:val="en-US" w:eastAsia="zh-TW" w:bidi="ar-SA"/>
      </w:rPr>
    </w:lvl>
    <w:lvl w:ilvl="2" w:tplc="AB52D7E2">
      <w:numFmt w:val="bullet"/>
      <w:lvlText w:val="•"/>
      <w:lvlJc w:val="left"/>
      <w:pPr>
        <w:ind w:left="683" w:hanging="152"/>
      </w:pPr>
      <w:rPr>
        <w:rFonts w:hint="default"/>
        <w:lang w:val="en-US" w:eastAsia="zh-TW" w:bidi="ar-SA"/>
      </w:rPr>
    </w:lvl>
    <w:lvl w:ilvl="3" w:tplc="82326030">
      <w:numFmt w:val="bullet"/>
      <w:lvlText w:val="•"/>
      <w:lvlJc w:val="left"/>
      <w:pPr>
        <w:ind w:left="974" w:hanging="152"/>
      </w:pPr>
      <w:rPr>
        <w:rFonts w:hint="default"/>
        <w:lang w:val="en-US" w:eastAsia="zh-TW" w:bidi="ar-SA"/>
      </w:rPr>
    </w:lvl>
    <w:lvl w:ilvl="4" w:tplc="85129AAE">
      <w:numFmt w:val="bullet"/>
      <w:lvlText w:val="•"/>
      <w:lvlJc w:val="left"/>
      <w:pPr>
        <w:ind w:left="1266" w:hanging="152"/>
      </w:pPr>
      <w:rPr>
        <w:rFonts w:hint="default"/>
        <w:lang w:val="en-US" w:eastAsia="zh-TW" w:bidi="ar-SA"/>
      </w:rPr>
    </w:lvl>
    <w:lvl w:ilvl="5" w:tplc="6A8C0FF8">
      <w:numFmt w:val="bullet"/>
      <w:lvlText w:val="•"/>
      <w:lvlJc w:val="left"/>
      <w:pPr>
        <w:ind w:left="1558" w:hanging="152"/>
      </w:pPr>
      <w:rPr>
        <w:rFonts w:hint="default"/>
        <w:lang w:val="en-US" w:eastAsia="zh-TW" w:bidi="ar-SA"/>
      </w:rPr>
    </w:lvl>
    <w:lvl w:ilvl="6" w:tplc="220C9ECC">
      <w:numFmt w:val="bullet"/>
      <w:lvlText w:val="•"/>
      <w:lvlJc w:val="left"/>
      <w:pPr>
        <w:ind w:left="1849" w:hanging="152"/>
      </w:pPr>
      <w:rPr>
        <w:rFonts w:hint="default"/>
        <w:lang w:val="en-US" w:eastAsia="zh-TW" w:bidi="ar-SA"/>
      </w:rPr>
    </w:lvl>
    <w:lvl w:ilvl="7" w:tplc="90020B56">
      <w:numFmt w:val="bullet"/>
      <w:lvlText w:val="•"/>
      <w:lvlJc w:val="left"/>
      <w:pPr>
        <w:ind w:left="2141" w:hanging="152"/>
      </w:pPr>
      <w:rPr>
        <w:rFonts w:hint="default"/>
        <w:lang w:val="en-US" w:eastAsia="zh-TW" w:bidi="ar-SA"/>
      </w:rPr>
    </w:lvl>
    <w:lvl w:ilvl="8" w:tplc="4E9ADAF8">
      <w:numFmt w:val="bullet"/>
      <w:lvlText w:val="•"/>
      <w:lvlJc w:val="left"/>
      <w:pPr>
        <w:ind w:left="2432" w:hanging="152"/>
      </w:pPr>
      <w:rPr>
        <w:rFonts w:hint="default"/>
        <w:lang w:val="en-US" w:eastAsia="zh-TW" w:bidi="ar-SA"/>
      </w:rPr>
    </w:lvl>
  </w:abstractNum>
  <w:abstractNum w:abstractNumId="387" w15:restartNumberingAfterBreak="0">
    <w:nsid w:val="3C0D7275"/>
    <w:multiLevelType w:val="hybridMultilevel"/>
    <w:tmpl w:val="62224490"/>
    <w:lvl w:ilvl="0" w:tplc="C2DE483A">
      <w:start w:val="7"/>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44083CC0">
      <w:numFmt w:val="bullet"/>
      <w:lvlText w:val="•"/>
      <w:lvlJc w:val="left"/>
      <w:pPr>
        <w:ind w:left="216" w:hanging="152"/>
      </w:pPr>
      <w:rPr>
        <w:rFonts w:hint="default"/>
        <w:lang w:val="en-US" w:eastAsia="zh-TW" w:bidi="ar-SA"/>
      </w:rPr>
    </w:lvl>
    <w:lvl w:ilvl="2" w:tplc="FCBC7122">
      <w:numFmt w:val="bullet"/>
      <w:lvlText w:val="•"/>
      <w:lvlJc w:val="left"/>
      <w:pPr>
        <w:ind w:left="333" w:hanging="152"/>
      </w:pPr>
      <w:rPr>
        <w:rFonts w:hint="default"/>
        <w:lang w:val="en-US" w:eastAsia="zh-TW" w:bidi="ar-SA"/>
      </w:rPr>
    </w:lvl>
    <w:lvl w:ilvl="3" w:tplc="AAD2AB9E">
      <w:numFmt w:val="bullet"/>
      <w:lvlText w:val="•"/>
      <w:lvlJc w:val="left"/>
      <w:pPr>
        <w:ind w:left="450" w:hanging="152"/>
      </w:pPr>
      <w:rPr>
        <w:rFonts w:hint="default"/>
        <w:lang w:val="en-US" w:eastAsia="zh-TW" w:bidi="ar-SA"/>
      </w:rPr>
    </w:lvl>
    <w:lvl w:ilvl="4" w:tplc="5A4451CE">
      <w:numFmt w:val="bullet"/>
      <w:lvlText w:val="•"/>
      <w:lvlJc w:val="left"/>
      <w:pPr>
        <w:ind w:left="566" w:hanging="152"/>
      </w:pPr>
      <w:rPr>
        <w:rFonts w:hint="default"/>
        <w:lang w:val="en-US" w:eastAsia="zh-TW" w:bidi="ar-SA"/>
      </w:rPr>
    </w:lvl>
    <w:lvl w:ilvl="5" w:tplc="A83A635E">
      <w:numFmt w:val="bullet"/>
      <w:lvlText w:val="•"/>
      <w:lvlJc w:val="left"/>
      <w:pPr>
        <w:ind w:left="683" w:hanging="152"/>
      </w:pPr>
      <w:rPr>
        <w:rFonts w:hint="default"/>
        <w:lang w:val="en-US" w:eastAsia="zh-TW" w:bidi="ar-SA"/>
      </w:rPr>
    </w:lvl>
    <w:lvl w:ilvl="6" w:tplc="74CC440A">
      <w:numFmt w:val="bullet"/>
      <w:lvlText w:val="•"/>
      <w:lvlJc w:val="left"/>
      <w:pPr>
        <w:ind w:left="800" w:hanging="152"/>
      </w:pPr>
      <w:rPr>
        <w:rFonts w:hint="default"/>
        <w:lang w:val="en-US" w:eastAsia="zh-TW" w:bidi="ar-SA"/>
      </w:rPr>
    </w:lvl>
    <w:lvl w:ilvl="7" w:tplc="ACD63DBE">
      <w:numFmt w:val="bullet"/>
      <w:lvlText w:val="•"/>
      <w:lvlJc w:val="left"/>
      <w:pPr>
        <w:ind w:left="916" w:hanging="152"/>
      </w:pPr>
      <w:rPr>
        <w:rFonts w:hint="default"/>
        <w:lang w:val="en-US" w:eastAsia="zh-TW" w:bidi="ar-SA"/>
      </w:rPr>
    </w:lvl>
    <w:lvl w:ilvl="8" w:tplc="02142FBE">
      <w:numFmt w:val="bullet"/>
      <w:lvlText w:val="•"/>
      <w:lvlJc w:val="left"/>
      <w:pPr>
        <w:ind w:left="1033" w:hanging="152"/>
      </w:pPr>
      <w:rPr>
        <w:rFonts w:hint="default"/>
        <w:lang w:val="en-US" w:eastAsia="zh-TW" w:bidi="ar-SA"/>
      </w:rPr>
    </w:lvl>
  </w:abstractNum>
  <w:abstractNum w:abstractNumId="388" w15:restartNumberingAfterBreak="0">
    <w:nsid w:val="3C72155F"/>
    <w:multiLevelType w:val="hybridMultilevel"/>
    <w:tmpl w:val="49D84D0A"/>
    <w:lvl w:ilvl="0" w:tplc="E2AEC9E2">
      <w:start w:val="1"/>
      <w:numFmt w:val="decimal"/>
      <w:lvlText w:val="%1."/>
      <w:lvlJc w:val="left"/>
      <w:pPr>
        <w:ind w:left="107" w:hanging="202"/>
        <w:jc w:val="left"/>
      </w:pPr>
      <w:rPr>
        <w:rFonts w:ascii="SimSun" w:eastAsia="SimSun" w:hAnsi="SimSun" w:cs="SimSun" w:hint="default"/>
        <w:b w:val="0"/>
        <w:bCs w:val="0"/>
        <w:i w:val="0"/>
        <w:iCs w:val="0"/>
        <w:spacing w:val="1"/>
        <w:w w:val="98"/>
        <w:sz w:val="18"/>
        <w:szCs w:val="18"/>
        <w:lang w:val="en-US" w:eastAsia="zh-TW" w:bidi="ar-SA"/>
      </w:rPr>
    </w:lvl>
    <w:lvl w:ilvl="1" w:tplc="8F286A28">
      <w:numFmt w:val="bullet"/>
      <w:lvlText w:val="•"/>
      <w:lvlJc w:val="left"/>
      <w:pPr>
        <w:ind w:left="433" w:hanging="202"/>
      </w:pPr>
      <w:rPr>
        <w:rFonts w:hint="default"/>
        <w:lang w:val="en-US" w:eastAsia="zh-TW" w:bidi="ar-SA"/>
      </w:rPr>
    </w:lvl>
    <w:lvl w:ilvl="2" w:tplc="0658C1AE">
      <w:numFmt w:val="bullet"/>
      <w:lvlText w:val="•"/>
      <w:lvlJc w:val="left"/>
      <w:pPr>
        <w:ind w:left="766" w:hanging="202"/>
      </w:pPr>
      <w:rPr>
        <w:rFonts w:hint="default"/>
        <w:lang w:val="en-US" w:eastAsia="zh-TW" w:bidi="ar-SA"/>
      </w:rPr>
    </w:lvl>
    <w:lvl w:ilvl="3" w:tplc="B388E2CA">
      <w:numFmt w:val="bullet"/>
      <w:lvlText w:val="•"/>
      <w:lvlJc w:val="left"/>
      <w:pPr>
        <w:ind w:left="1099" w:hanging="202"/>
      </w:pPr>
      <w:rPr>
        <w:rFonts w:hint="default"/>
        <w:lang w:val="en-US" w:eastAsia="zh-TW" w:bidi="ar-SA"/>
      </w:rPr>
    </w:lvl>
    <w:lvl w:ilvl="4" w:tplc="DCBE12DC">
      <w:numFmt w:val="bullet"/>
      <w:lvlText w:val="•"/>
      <w:lvlJc w:val="left"/>
      <w:pPr>
        <w:ind w:left="1432" w:hanging="202"/>
      </w:pPr>
      <w:rPr>
        <w:rFonts w:hint="default"/>
        <w:lang w:val="en-US" w:eastAsia="zh-TW" w:bidi="ar-SA"/>
      </w:rPr>
    </w:lvl>
    <w:lvl w:ilvl="5" w:tplc="DDB05E82">
      <w:numFmt w:val="bullet"/>
      <w:lvlText w:val="•"/>
      <w:lvlJc w:val="left"/>
      <w:pPr>
        <w:ind w:left="1765" w:hanging="202"/>
      </w:pPr>
      <w:rPr>
        <w:rFonts w:hint="default"/>
        <w:lang w:val="en-US" w:eastAsia="zh-TW" w:bidi="ar-SA"/>
      </w:rPr>
    </w:lvl>
    <w:lvl w:ilvl="6" w:tplc="0EB6C44E">
      <w:numFmt w:val="bullet"/>
      <w:lvlText w:val="•"/>
      <w:lvlJc w:val="left"/>
      <w:pPr>
        <w:ind w:left="2098" w:hanging="202"/>
      </w:pPr>
      <w:rPr>
        <w:rFonts w:hint="default"/>
        <w:lang w:val="en-US" w:eastAsia="zh-TW" w:bidi="ar-SA"/>
      </w:rPr>
    </w:lvl>
    <w:lvl w:ilvl="7" w:tplc="863E7804">
      <w:numFmt w:val="bullet"/>
      <w:lvlText w:val="•"/>
      <w:lvlJc w:val="left"/>
      <w:pPr>
        <w:ind w:left="2431" w:hanging="202"/>
      </w:pPr>
      <w:rPr>
        <w:rFonts w:hint="default"/>
        <w:lang w:val="en-US" w:eastAsia="zh-TW" w:bidi="ar-SA"/>
      </w:rPr>
    </w:lvl>
    <w:lvl w:ilvl="8" w:tplc="C3CC0B98">
      <w:numFmt w:val="bullet"/>
      <w:lvlText w:val="•"/>
      <w:lvlJc w:val="left"/>
      <w:pPr>
        <w:ind w:left="2764" w:hanging="202"/>
      </w:pPr>
      <w:rPr>
        <w:rFonts w:hint="default"/>
        <w:lang w:val="en-US" w:eastAsia="zh-TW" w:bidi="ar-SA"/>
      </w:rPr>
    </w:lvl>
  </w:abstractNum>
  <w:abstractNum w:abstractNumId="389" w15:restartNumberingAfterBreak="0">
    <w:nsid w:val="3C7F0353"/>
    <w:multiLevelType w:val="multilevel"/>
    <w:tmpl w:val="45F8C204"/>
    <w:lvl w:ilvl="0">
      <w:start w:val="1"/>
      <w:numFmt w:val="upperRoman"/>
      <w:lvlText w:val="%1"/>
      <w:lvlJc w:val="left"/>
      <w:pPr>
        <w:ind w:left="107" w:hanging="286"/>
        <w:jc w:val="left"/>
      </w:pPr>
      <w:rPr>
        <w:rFonts w:hint="default"/>
        <w:lang w:val="en-US" w:eastAsia="zh-TW" w:bidi="ar-SA"/>
      </w:rPr>
    </w:lvl>
    <w:lvl w:ilvl="1">
      <w:start w:val="1"/>
      <w:numFmt w:val="decimal"/>
      <w:lvlText w:val="%1-%2"/>
      <w:lvlJc w:val="left"/>
      <w:pPr>
        <w:ind w:left="107" w:hanging="286"/>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286"/>
      </w:pPr>
      <w:rPr>
        <w:rFonts w:hint="default"/>
        <w:lang w:val="en-US" w:eastAsia="zh-TW" w:bidi="ar-SA"/>
      </w:rPr>
    </w:lvl>
    <w:lvl w:ilvl="3">
      <w:numFmt w:val="bullet"/>
      <w:lvlText w:val="•"/>
      <w:lvlJc w:val="left"/>
      <w:pPr>
        <w:ind w:left="313" w:hanging="286"/>
      </w:pPr>
      <w:rPr>
        <w:rFonts w:hint="default"/>
        <w:lang w:val="en-US" w:eastAsia="zh-TW" w:bidi="ar-SA"/>
      </w:rPr>
    </w:lvl>
    <w:lvl w:ilvl="4">
      <w:numFmt w:val="bullet"/>
      <w:lvlText w:val="•"/>
      <w:lvlJc w:val="left"/>
      <w:pPr>
        <w:ind w:left="385" w:hanging="286"/>
      </w:pPr>
      <w:rPr>
        <w:rFonts w:hint="default"/>
        <w:lang w:val="en-US" w:eastAsia="zh-TW" w:bidi="ar-SA"/>
      </w:rPr>
    </w:lvl>
    <w:lvl w:ilvl="5">
      <w:numFmt w:val="bullet"/>
      <w:lvlText w:val="•"/>
      <w:lvlJc w:val="left"/>
      <w:pPr>
        <w:ind w:left="456" w:hanging="286"/>
      </w:pPr>
      <w:rPr>
        <w:rFonts w:hint="default"/>
        <w:lang w:val="en-US" w:eastAsia="zh-TW" w:bidi="ar-SA"/>
      </w:rPr>
    </w:lvl>
    <w:lvl w:ilvl="6">
      <w:numFmt w:val="bullet"/>
      <w:lvlText w:val="•"/>
      <w:lvlJc w:val="left"/>
      <w:pPr>
        <w:ind w:left="527" w:hanging="286"/>
      </w:pPr>
      <w:rPr>
        <w:rFonts w:hint="default"/>
        <w:lang w:val="en-US" w:eastAsia="zh-TW" w:bidi="ar-SA"/>
      </w:rPr>
    </w:lvl>
    <w:lvl w:ilvl="7">
      <w:numFmt w:val="bullet"/>
      <w:lvlText w:val="•"/>
      <w:lvlJc w:val="left"/>
      <w:pPr>
        <w:ind w:left="599" w:hanging="286"/>
      </w:pPr>
      <w:rPr>
        <w:rFonts w:hint="default"/>
        <w:lang w:val="en-US" w:eastAsia="zh-TW" w:bidi="ar-SA"/>
      </w:rPr>
    </w:lvl>
    <w:lvl w:ilvl="8">
      <w:numFmt w:val="bullet"/>
      <w:lvlText w:val="•"/>
      <w:lvlJc w:val="left"/>
      <w:pPr>
        <w:ind w:left="670" w:hanging="286"/>
      </w:pPr>
      <w:rPr>
        <w:rFonts w:hint="default"/>
        <w:lang w:val="en-US" w:eastAsia="zh-TW" w:bidi="ar-SA"/>
      </w:rPr>
    </w:lvl>
  </w:abstractNum>
  <w:abstractNum w:abstractNumId="390" w15:restartNumberingAfterBreak="0">
    <w:nsid w:val="3CD32BA5"/>
    <w:multiLevelType w:val="hybridMultilevel"/>
    <w:tmpl w:val="1D882F24"/>
    <w:lvl w:ilvl="0" w:tplc="EC727E42">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2D7C3E84">
      <w:numFmt w:val="bullet"/>
      <w:lvlText w:val="•"/>
      <w:lvlJc w:val="left"/>
      <w:pPr>
        <w:ind w:left="218" w:hanging="152"/>
      </w:pPr>
      <w:rPr>
        <w:rFonts w:hint="default"/>
        <w:lang w:val="en-US" w:eastAsia="zh-TW" w:bidi="ar-SA"/>
      </w:rPr>
    </w:lvl>
    <w:lvl w:ilvl="2" w:tplc="C5E0CD4E">
      <w:numFmt w:val="bullet"/>
      <w:lvlText w:val="•"/>
      <w:lvlJc w:val="left"/>
      <w:pPr>
        <w:ind w:left="337" w:hanging="152"/>
      </w:pPr>
      <w:rPr>
        <w:rFonts w:hint="default"/>
        <w:lang w:val="en-US" w:eastAsia="zh-TW" w:bidi="ar-SA"/>
      </w:rPr>
    </w:lvl>
    <w:lvl w:ilvl="3" w:tplc="BD5875F8">
      <w:numFmt w:val="bullet"/>
      <w:lvlText w:val="•"/>
      <w:lvlJc w:val="left"/>
      <w:pPr>
        <w:ind w:left="456" w:hanging="152"/>
      </w:pPr>
      <w:rPr>
        <w:rFonts w:hint="default"/>
        <w:lang w:val="en-US" w:eastAsia="zh-TW" w:bidi="ar-SA"/>
      </w:rPr>
    </w:lvl>
    <w:lvl w:ilvl="4" w:tplc="4790B050">
      <w:numFmt w:val="bullet"/>
      <w:lvlText w:val="•"/>
      <w:lvlJc w:val="left"/>
      <w:pPr>
        <w:ind w:left="575" w:hanging="152"/>
      </w:pPr>
      <w:rPr>
        <w:rFonts w:hint="default"/>
        <w:lang w:val="en-US" w:eastAsia="zh-TW" w:bidi="ar-SA"/>
      </w:rPr>
    </w:lvl>
    <w:lvl w:ilvl="5" w:tplc="9962D8CA">
      <w:numFmt w:val="bullet"/>
      <w:lvlText w:val="•"/>
      <w:lvlJc w:val="left"/>
      <w:pPr>
        <w:ind w:left="694" w:hanging="152"/>
      </w:pPr>
      <w:rPr>
        <w:rFonts w:hint="default"/>
        <w:lang w:val="en-US" w:eastAsia="zh-TW" w:bidi="ar-SA"/>
      </w:rPr>
    </w:lvl>
    <w:lvl w:ilvl="6" w:tplc="7898E850">
      <w:numFmt w:val="bullet"/>
      <w:lvlText w:val="•"/>
      <w:lvlJc w:val="left"/>
      <w:pPr>
        <w:ind w:left="812" w:hanging="152"/>
      </w:pPr>
      <w:rPr>
        <w:rFonts w:hint="default"/>
        <w:lang w:val="en-US" w:eastAsia="zh-TW" w:bidi="ar-SA"/>
      </w:rPr>
    </w:lvl>
    <w:lvl w:ilvl="7" w:tplc="C6F4FA86">
      <w:numFmt w:val="bullet"/>
      <w:lvlText w:val="•"/>
      <w:lvlJc w:val="left"/>
      <w:pPr>
        <w:ind w:left="931" w:hanging="152"/>
      </w:pPr>
      <w:rPr>
        <w:rFonts w:hint="default"/>
        <w:lang w:val="en-US" w:eastAsia="zh-TW" w:bidi="ar-SA"/>
      </w:rPr>
    </w:lvl>
    <w:lvl w:ilvl="8" w:tplc="6C5EE6C8">
      <w:numFmt w:val="bullet"/>
      <w:lvlText w:val="•"/>
      <w:lvlJc w:val="left"/>
      <w:pPr>
        <w:ind w:left="1050" w:hanging="152"/>
      </w:pPr>
      <w:rPr>
        <w:rFonts w:hint="default"/>
        <w:lang w:val="en-US" w:eastAsia="zh-TW" w:bidi="ar-SA"/>
      </w:rPr>
    </w:lvl>
  </w:abstractNum>
  <w:abstractNum w:abstractNumId="391" w15:restartNumberingAfterBreak="0">
    <w:nsid w:val="3D093617"/>
    <w:multiLevelType w:val="multilevel"/>
    <w:tmpl w:val="D54A2DD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392" w15:restartNumberingAfterBreak="0">
    <w:nsid w:val="3D0C36B6"/>
    <w:multiLevelType w:val="multilevel"/>
    <w:tmpl w:val="E3B2DAFC"/>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393" w15:restartNumberingAfterBreak="0">
    <w:nsid w:val="3D367B74"/>
    <w:multiLevelType w:val="multilevel"/>
    <w:tmpl w:val="D55A6C2E"/>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394" w15:restartNumberingAfterBreak="0">
    <w:nsid w:val="3D423FF0"/>
    <w:multiLevelType w:val="hybridMultilevel"/>
    <w:tmpl w:val="25269A28"/>
    <w:lvl w:ilvl="0" w:tplc="93940642">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70222A36">
      <w:numFmt w:val="bullet"/>
      <w:lvlText w:val="•"/>
      <w:lvlJc w:val="left"/>
      <w:pPr>
        <w:ind w:left="386" w:hanging="152"/>
      </w:pPr>
      <w:rPr>
        <w:rFonts w:hint="default"/>
        <w:lang w:val="en-US" w:eastAsia="zh-TW" w:bidi="ar-SA"/>
      </w:rPr>
    </w:lvl>
    <w:lvl w:ilvl="2" w:tplc="B246BD78">
      <w:numFmt w:val="bullet"/>
      <w:lvlText w:val="•"/>
      <w:lvlJc w:val="left"/>
      <w:pPr>
        <w:ind w:left="673" w:hanging="152"/>
      </w:pPr>
      <w:rPr>
        <w:rFonts w:hint="default"/>
        <w:lang w:val="en-US" w:eastAsia="zh-TW" w:bidi="ar-SA"/>
      </w:rPr>
    </w:lvl>
    <w:lvl w:ilvl="3" w:tplc="146A8A04">
      <w:numFmt w:val="bullet"/>
      <w:lvlText w:val="•"/>
      <w:lvlJc w:val="left"/>
      <w:pPr>
        <w:ind w:left="960" w:hanging="152"/>
      </w:pPr>
      <w:rPr>
        <w:rFonts w:hint="default"/>
        <w:lang w:val="en-US" w:eastAsia="zh-TW" w:bidi="ar-SA"/>
      </w:rPr>
    </w:lvl>
    <w:lvl w:ilvl="4" w:tplc="431A9C40">
      <w:numFmt w:val="bullet"/>
      <w:lvlText w:val="•"/>
      <w:lvlJc w:val="left"/>
      <w:pPr>
        <w:ind w:left="1247" w:hanging="152"/>
      </w:pPr>
      <w:rPr>
        <w:rFonts w:hint="default"/>
        <w:lang w:val="en-US" w:eastAsia="zh-TW" w:bidi="ar-SA"/>
      </w:rPr>
    </w:lvl>
    <w:lvl w:ilvl="5" w:tplc="A830CB4E">
      <w:numFmt w:val="bullet"/>
      <w:lvlText w:val="•"/>
      <w:lvlJc w:val="left"/>
      <w:pPr>
        <w:ind w:left="1534" w:hanging="152"/>
      </w:pPr>
      <w:rPr>
        <w:rFonts w:hint="default"/>
        <w:lang w:val="en-US" w:eastAsia="zh-TW" w:bidi="ar-SA"/>
      </w:rPr>
    </w:lvl>
    <w:lvl w:ilvl="6" w:tplc="E53A8290">
      <w:numFmt w:val="bullet"/>
      <w:lvlText w:val="•"/>
      <w:lvlJc w:val="left"/>
      <w:pPr>
        <w:ind w:left="1821" w:hanging="152"/>
      </w:pPr>
      <w:rPr>
        <w:rFonts w:hint="default"/>
        <w:lang w:val="en-US" w:eastAsia="zh-TW" w:bidi="ar-SA"/>
      </w:rPr>
    </w:lvl>
    <w:lvl w:ilvl="7" w:tplc="4510FDD0">
      <w:numFmt w:val="bullet"/>
      <w:lvlText w:val="•"/>
      <w:lvlJc w:val="left"/>
      <w:pPr>
        <w:ind w:left="2108" w:hanging="152"/>
      </w:pPr>
      <w:rPr>
        <w:rFonts w:hint="default"/>
        <w:lang w:val="en-US" w:eastAsia="zh-TW" w:bidi="ar-SA"/>
      </w:rPr>
    </w:lvl>
    <w:lvl w:ilvl="8" w:tplc="A550988C">
      <w:numFmt w:val="bullet"/>
      <w:lvlText w:val="•"/>
      <w:lvlJc w:val="left"/>
      <w:pPr>
        <w:ind w:left="2395" w:hanging="152"/>
      </w:pPr>
      <w:rPr>
        <w:rFonts w:hint="default"/>
        <w:lang w:val="en-US" w:eastAsia="zh-TW" w:bidi="ar-SA"/>
      </w:rPr>
    </w:lvl>
  </w:abstractNum>
  <w:abstractNum w:abstractNumId="395" w15:restartNumberingAfterBreak="0">
    <w:nsid w:val="3D547F45"/>
    <w:multiLevelType w:val="hybridMultilevel"/>
    <w:tmpl w:val="BD969A80"/>
    <w:lvl w:ilvl="0" w:tplc="927C30F2">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307EC7BC">
      <w:numFmt w:val="bullet"/>
      <w:lvlText w:val="•"/>
      <w:lvlJc w:val="left"/>
      <w:pPr>
        <w:ind w:left="391" w:hanging="183"/>
      </w:pPr>
      <w:rPr>
        <w:rFonts w:hint="default"/>
        <w:lang w:val="en-US" w:eastAsia="zh-TW" w:bidi="ar-SA"/>
      </w:rPr>
    </w:lvl>
    <w:lvl w:ilvl="2" w:tplc="EE68D0EE">
      <w:numFmt w:val="bullet"/>
      <w:lvlText w:val="•"/>
      <w:lvlJc w:val="left"/>
      <w:pPr>
        <w:ind w:left="683" w:hanging="183"/>
      </w:pPr>
      <w:rPr>
        <w:rFonts w:hint="default"/>
        <w:lang w:val="en-US" w:eastAsia="zh-TW" w:bidi="ar-SA"/>
      </w:rPr>
    </w:lvl>
    <w:lvl w:ilvl="3" w:tplc="BE429DF8">
      <w:numFmt w:val="bullet"/>
      <w:lvlText w:val="•"/>
      <w:lvlJc w:val="left"/>
      <w:pPr>
        <w:ind w:left="974" w:hanging="183"/>
      </w:pPr>
      <w:rPr>
        <w:rFonts w:hint="default"/>
        <w:lang w:val="en-US" w:eastAsia="zh-TW" w:bidi="ar-SA"/>
      </w:rPr>
    </w:lvl>
    <w:lvl w:ilvl="4" w:tplc="B67AEDCC">
      <w:numFmt w:val="bullet"/>
      <w:lvlText w:val="•"/>
      <w:lvlJc w:val="left"/>
      <w:pPr>
        <w:ind w:left="1266" w:hanging="183"/>
      </w:pPr>
      <w:rPr>
        <w:rFonts w:hint="default"/>
        <w:lang w:val="en-US" w:eastAsia="zh-TW" w:bidi="ar-SA"/>
      </w:rPr>
    </w:lvl>
    <w:lvl w:ilvl="5" w:tplc="40127FD6">
      <w:numFmt w:val="bullet"/>
      <w:lvlText w:val="•"/>
      <w:lvlJc w:val="left"/>
      <w:pPr>
        <w:ind w:left="1558" w:hanging="183"/>
      </w:pPr>
      <w:rPr>
        <w:rFonts w:hint="default"/>
        <w:lang w:val="en-US" w:eastAsia="zh-TW" w:bidi="ar-SA"/>
      </w:rPr>
    </w:lvl>
    <w:lvl w:ilvl="6" w:tplc="D3AAD70E">
      <w:numFmt w:val="bullet"/>
      <w:lvlText w:val="•"/>
      <w:lvlJc w:val="left"/>
      <w:pPr>
        <w:ind w:left="1849" w:hanging="183"/>
      </w:pPr>
      <w:rPr>
        <w:rFonts w:hint="default"/>
        <w:lang w:val="en-US" w:eastAsia="zh-TW" w:bidi="ar-SA"/>
      </w:rPr>
    </w:lvl>
    <w:lvl w:ilvl="7" w:tplc="B122F46A">
      <w:numFmt w:val="bullet"/>
      <w:lvlText w:val="•"/>
      <w:lvlJc w:val="left"/>
      <w:pPr>
        <w:ind w:left="2141" w:hanging="183"/>
      </w:pPr>
      <w:rPr>
        <w:rFonts w:hint="default"/>
        <w:lang w:val="en-US" w:eastAsia="zh-TW" w:bidi="ar-SA"/>
      </w:rPr>
    </w:lvl>
    <w:lvl w:ilvl="8" w:tplc="2DAA3B90">
      <w:numFmt w:val="bullet"/>
      <w:lvlText w:val="•"/>
      <w:lvlJc w:val="left"/>
      <w:pPr>
        <w:ind w:left="2432" w:hanging="183"/>
      </w:pPr>
      <w:rPr>
        <w:rFonts w:hint="default"/>
        <w:lang w:val="en-US" w:eastAsia="zh-TW" w:bidi="ar-SA"/>
      </w:rPr>
    </w:lvl>
  </w:abstractNum>
  <w:abstractNum w:abstractNumId="396" w15:restartNumberingAfterBreak="0">
    <w:nsid w:val="3D7C6C56"/>
    <w:multiLevelType w:val="multilevel"/>
    <w:tmpl w:val="02A851FE"/>
    <w:lvl w:ilvl="0">
      <w:start w:val="1"/>
      <w:numFmt w:val="decimal"/>
      <w:lvlText w:val="%1"/>
      <w:lvlJc w:val="left"/>
      <w:pPr>
        <w:ind w:left="106" w:hanging="704"/>
        <w:jc w:val="left"/>
      </w:pPr>
      <w:rPr>
        <w:rFonts w:hint="default"/>
        <w:lang w:val="en-US" w:eastAsia="zh-TW" w:bidi="ar-SA"/>
      </w:rPr>
    </w:lvl>
    <w:lvl w:ilvl="1">
      <w:start w:val="3"/>
      <w:numFmt w:val="upperRoman"/>
      <w:lvlText w:val="%1-%2"/>
      <w:lvlJc w:val="left"/>
      <w:pPr>
        <w:ind w:left="106" w:hanging="704"/>
        <w:jc w:val="left"/>
      </w:pPr>
      <w:rPr>
        <w:rFonts w:hint="default"/>
        <w:lang w:val="en-US" w:eastAsia="zh-TW" w:bidi="ar-SA"/>
      </w:rPr>
    </w:lvl>
    <w:lvl w:ilvl="2">
      <w:start w:val="1"/>
      <w:numFmt w:val="decimal"/>
      <w:lvlText w:val="%1-%2-%3"/>
      <w:lvlJc w:val="left"/>
      <w:pPr>
        <w:ind w:left="106" w:hanging="704"/>
        <w:jc w:val="left"/>
      </w:pPr>
      <w:rPr>
        <w:rFonts w:ascii="SimSun" w:eastAsia="SimSun" w:hAnsi="SimSun" w:cs="SimSun" w:hint="default"/>
        <w:b w:val="0"/>
        <w:bCs w:val="0"/>
        <w:i w:val="0"/>
        <w:iCs w:val="0"/>
        <w:spacing w:val="0"/>
        <w:w w:val="99"/>
        <w:sz w:val="20"/>
        <w:szCs w:val="20"/>
        <w:lang w:val="en-US" w:eastAsia="zh-TW" w:bidi="ar-SA"/>
      </w:rPr>
    </w:lvl>
    <w:lvl w:ilvl="3">
      <w:numFmt w:val="bullet"/>
      <w:lvlText w:val="•"/>
      <w:lvlJc w:val="left"/>
      <w:pPr>
        <w:ind w:left="447" w:hanging="704"/>
      </w:pPr>
      <w:rPr>
        <w:rFonts w:hint="default"/>
        <w:lang w:val="en-US" w:eastAsia="zh-TW" w:bidi="ar-SA"/>
      </w:rPr>
    </w:lvl>
    <w:lvl w:ilvl="4">
      <w:numFmt w:val="bullet"/>
      <w:lvlText w:val="•"/>
      <w:lvlJc w:val="left"/>
      <w:pPr>
        <w:ind w:left="563" w:hanging="704"/>
      </w:pPr>
      <w:rPr>
        <w:rFonts w:hint="default"/>
        <w:lang w:val="en-US" w:eastAsia="zh-TW" w:bidi="ar-SA"/>
      </w:rPr>
    </w:lvl>
    <w:lvl w:ilvl="5">
      <w:numFmt w:val="bullet"/>
      <w:lvlText w:val="•"/>
      <w:lvlJc w:val="left"/>
      <w:pPr>
        <w:ind w:left="679" w:hanging="704"/>
      </w:pPr>
      <w:rPr>
        <w:rFonts w:hint="default"/>
        <w:lang w:val="en-US" w:eastAsia="zh-TW" w:bidi="ar-SA"/>
      </w:rPr>
    </w:lvl>
    <w:lvl w:ilvl="6">
      <w:numFmt w:val="bullet"/>
      <w:lvlText w:val="•"/>
      <w:lvlJc w:val="left"/>
      <w:pPr>
        <w:ind w:left="794" w:hanging="704"/>
      </w:pPr>
      <w:rPr>
        <w:rFonts w:hint="default"/>
        <w:lang w:val="en-US" w:eastAsia="zh-TW" w:bidi="ar-SA"/>
      </w:rPr>
    </w:lvl>
    <w:lvl w:ilvl="7">
      <w:numFmt w:val="bullet"/>
      <w:lvlText w:val="•"/>
      <w:lvlJc w:val="left"/>
      <w:pPr>
        <w:ind w:left="910" w:hanging="704"/>
      </w:pPr>
      <w:rPr>
        <w:rFonts w:hint="default"/>
        <w:lang w:val="en-US" w:eastAsia="zh-TW" w:bidi="ar-SA"/>
      </w:rPr>
    </w:lvl>
    <w:lvl w:ilvl="8">
      <w:numFmt w:val="bullet"/>
      <w:lvlText w:val="•"/>
      <w:lvlJc w:val="left"/>
      <w:pPr>
        <w:ind w:left="1026" w:hanging="704"/>
      </w:pPr>
      <w:rPr>
        <w:rFonts w:hint="default"/>
        <w:lang w:val="en-US" w:eastAsia="zh-TW" w:bidi="ar-SA"/>
      </w:rPr>
    </w:lvl>
  </w:abstractNum>
  <w:abstractNum w:abstractNumId="397" w15:restartNumberingAfterBreak="0">
    <w:nsid w:val="3D82608A"/>
    <w:multiLevelType w:val="hybridMultilevel"/>
    <w:tmpl w:val="9940A8C8"/>
    <w:lvl w:ilvl="0" w:tplc="A5D673A0">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545EED4E">
      <w:numFmt w:val="bullet"/>
      <w:lvlText w:val="•"/>
      <w:lvlJc w:val="left"/>
      <w:pPr>
        <w:ind w:left="386" w:hanging="152"/>
      </w:pPr>
      <w:rPr>
        <w:rFonts w:hint="default"/>
        <w:lang w:val="en-US" w:eastAsia="zh-TW" w:bidi="ar-SA"/>
      </w:rPr>
    </w:lvl>
    <w:lvl w:ilvl="2" w:tplc="73E475EA">
      <w:numFmt w:val="bullet"/>
      <w:lvlText w:val="•"/>
      <w:lvlJc w:val="left"/>
      <w:pPr>
        <w:ind w:left="673" w:hanging="152"/>
      </w:pPr>
      <w:rPr>
        <w:rFonts w:hint="default"/>
        <w:lang w:val="en-US" w:eastAsia="zh-TW" w:bidi="ar-SA"/>
      </w:rPr>
    </w:lvl>
    <w:lvl w:ilvl="3" w:tplc="05529224">
      <w:numFmt w:val="bullet"/>
      <w:lvlText w:val="•"/>
      <w:lvlJc w:val="left"/>
      <w:pPr>
        <w:ind w:left="960" w:hanging="152"/>
      </w:pPr>
      <w:rPr>
        <w:rFonts w:hint="default"/>
        <w:lang w:val="en-US" w:eastAsia="zh-TW" w:bidi="ar-SA"/>
      </w:rPr>
    </w:lvl>
    <w:lvl w:ilvl="4" w:tplc="F94ECB3E">
      <w:numFmt w:val="bullet"/>
      <w:lvlText w:val="•"/>
      <w:lvlJc w:val="left"/>
      <w:pPr>
        <w:ind w:left="1247" w:hanging="152"/>
      </w:pPr>
      <w:rPr>
        <w:rFonts w:hint="default"/>
        <w:lang w:val="en-US" w:eastAsia="zh-TW" w:bidi="ar-SA"/>
      </w:rPr>
    </w:lvl>
    <w:lvl w:ilvl="5" w:tplc="B626475C">
      <w:numFmt w:val="bullet"/>
      <w:lvlText w:val="•"/>
      <w:lvlJc w:val="left"/>
      <w:pPr>
        <w:ind w:left="1534" w:hanging="152"/>
      </w:pPr>
      <w:rPr>
        <w:rFonts w:hint="default"/>
        <w:lang w:val="en-US" w:eastAsia="zh-TW" w:bidi="ar-SA"/>
      </w:rPr>
    </w:lvl>
    <w:lvl w:ilvl="6" w:tplc="F5E61802">
      <w:numFmt w:val="bullet"/>
      <w:lvlText w:val="•"/>
      <w:lvlJc w:val="left"/>
      <w:pPr>
        <w:ind w:left="1821" w:hanging="152"/>
      </w:pPr>
      <w:rPr>
        <w:rFonts w:hint="default"/>
        <w:lang w:val="en-US" w:eastAsia="zh-TW" w:bidi="ar-SA"/>
      </w:rPr>
    </w:lvl>
    <w:lvl w:ilvl="7" w:tplc="75A839DE">
      <w:numFmt w:val="bullet"/>
      <w:lvlText w:val="•"/>
      <w:lvlJc w:val="left"/>
      <w:pPr>
        <w:ind w:left="2108" w:hanging="152"/>
      </w:pPr>
      <w:rPr>
        <w:rFonts w:hint="default"/>
        <w:lang w:val="en-US" w:eastAsia="zh-TW" w:bidi="ar-SA"/>
      </w:rPr>
    </w:lvl>
    <w:lvl w:ilvl="8" w:tplc="77D21320">
      <w:numFmt w:val="bullet"/>
      <w:lvlText w:val="•"/>
      <w:lvlJc w:val="left"/>
      <w:pPr>
        <w:ind w:left="2395" w:hanging="152"/>
      </w:pPr>
      <w:rPr>
        <w:rFonts w:hint="default"/>
        <w:lang w:val="en-US" w:eastAsia="zh-TW" w:bidi="ar-SA"/>
      </w:rPr>
    </w:lvl>
  </w:abstractNum>
  <w:abstractNum w:abstractNumId="398" w15:restartNumberingAfterBreak="0">
    <w:nsid w:val="3E255F04"/>
    <w:multiLevelType w:val="hybridMultilevel"/>
    <w:tmpl w:val="C9B83196"/>
    <w:lvl w:ilvl="0" w:tplc="8E109D2A">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D178A8BC">
      <w:numFmt w:val="bullet"/>
      <w:lvlText w:val="•"/>
      <w:lvlJc w:val="left"/>
      <w:pPr>
        <w:ind w:left="544" w:hanging="241"/>
      </w:pPr>
      <w:rPr>
        <w:rFonts w:hint="default"/>
        <w:lang w:val="en-US" w:eastAsia="zh-TW" w:bidi="ar-SA"/>
      </w:rPr>
    </w:lvl>
    <w:lvl w:ilvl="2" w:tplc="D3BC8698">
      <w:numFmt w:val="bullet"/>
      <w:lvlText w:val="•"/>
      <w:lvlJc w:val="left"/>
      <w:pPr>
        <w:ind w:left="989" w:hanging="241"/>
      </w:pPr>
      <w:rPr>
        <w:rFonts w:hint="default"/>
        <w:lang w:val="en-US" w:eastAsia="zh-TW" w:bidi="ar-SA"/>
      </w:rPr>
    </w:lvl>
    <w:lvl w:ilvl="3" w:tplc="EABAA678">
      <w:numFmt w:val="bullet"/>
      <w:lvlText w:val="•"/>
      <w:lvlJc w:val="left"/>
      <w:pPr>
        <w:ind w:left="1433" w:hanging="241"/>
      </w:pPr>
      <w:rPr>
        <w:rFonts w:hint="default"/>
        <w:lang w:val="en-US" w:eastAsia="zh-TW" w:bidi="ar-SA"/>
      </w:rPr>
    </w:lvl>
    <w:lvl w:ilvl="4" w:tplc="FA3ECE70">
      <w:numFmt w:val="bullet"/>
      <w:lvlText w:val="•"/>
      <w:lvlJc w:val="left"/>
      <w:pPr>
        <w:ind w:left="1878" w:hanging="241"/>
      </w:pPr>
      <w:rPr>
        <w:rFonts w:hint="default"/>
        <w:lang w:val="en-US" w:eastAsia="zh-TW" w:bidi="ar-SA"/>
      </w:rPr>
    </w:lvl>
    <w:lvl w:ilvl="5" w:tplc="17289CCC">
      <w:numFmt w:val="bullet"/>
      <w:lvlText w:val="•"/>
      <w:lvlJc w:val="left"/>
      <w:pPr>
        <w:ind w:left="2323" w:hanging="241"/>
      </w:pPr>
      <w:rPr>
        <w:rFonts w:hint="default"/>
        <w:lang w:val="en-US" w:eastAsia="zh-TW" w:bidi="ar-SA"/>
      </w:rPr>
    </w:lvl>
    <w:lvl w:ilvl="6" w:tplc="E63C5168">
      <w:numFmt w:val="bullet"/>
      <w:lvlText w:val="•"/>
      <w:lvlJc w:val="left"/>
      <w:pPr>
        <w:ind w:left="2767" w:hanging="241"/>
      </w:pPr>
      <w:rPr>
        <w:rFonts w:hint="default"/>
        <w:lang w:val="en-US" w:eastAsia="zh-TW" w:bidi="ar-SA"/>
      </w:rPr>
    </w:lvl>
    <w:lvl w:ilvl="7" w:tplc="711A951C">
      <w:numFmt w:val="bullet"/>
      <w:lvlText w:val="•"/>
      <w:lvlJc w:val="left"/>
      <w:pPr>
        <w:ind w:left="3212" w:hanging="241"/>
      </w:pPr>
      <w:rPr>
        <w:rFonts w:hint="default"/>
        <w:lang w:val="en-US" w:eastAsia="zh-TW" w:bidi="ar-SA"/>
      </w:rPr>
    </w:lvl>
    <w:lvl w:ilvl="8" w:tplc="CEF4FBD2">
      <w:numFmt w:val="bullet"/>
      <w:lvlText w:val="•"/>
      <w:lvlJc w:val="left"/>
      <w:pPr>
        <w:ind w:left="3656" w:hanging="241"/>
      </w:pPr>
      <w:rPr>
        <w:rFonts w:hint="default"/>
        <w:lang w:val="en-US" w:eastAsia="zh-TW" w:bidi="ar-SA"/>
      </w:rPr>
    </w:lvl>
  </w:abstractNum>
  <w:abstractNum w:abstractNumId="399" w15:restartNumberingAfterBreak="0">
    <w:nsid w:val="3E43480C"/>
    <w:multiLevelType w:val="hybridMultilevel"/>
    <w:tmpl w:val="6FC8CF9C"/>
    <w:lvl w:ilvl="0" w:tplc="4634C6DA">
      <w:start w:val="1"/>
      <w:numFmt w:val="decimal"/>
      <w:lvlText w:val="%1."/>
      <w:lvlJc w:val="left"/>
      <w:pPr>
        <w:ind w:left="259"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52668254">
      <w:numFmt w:val="bullet"/>
      <w:lvlText w:val="•"/>
      <w:lvlJc w:val="left"/>
      <w:pPr>
        <w:ind w:left="362" w:hanging="152"/>
      </w:pPr>
      <w:rPr>
        <w:rFonts w:hint="default"/>
        <w:lang w:val="en-US" w:eastAsia="zh-TW" w:bidi="ar-SA"/>
      </w:rPr>
    </w:lvl>
    <w:lvl w:ilvl="2" w:tplc="5EC8AE92">
      <w:numFmt w:val="bullet"/>
      <w:lvlText w:val="•"/>
      <w:lvlJc w:val="left"/>
      <w:pPr>
        <w:ind w:left="465" w:hanging="152"/>
      </w:pPr>
      <w:rPr>
        <w:rFonts w:hint="default"/>
        <w:lang w:val="en-US" w:eastAsia="zh-TW" w:bidi="ar-SA"/>
      </w:rPr>
    </w:lvl>
    <w:lvl w:ilvl="3" w:tplc="ABE644A4">
      <w:numFmt w:val="bullet"/>
      <w:lvlText w:val="•"/>
      <w:lvlJc w:val="left"/>
      <w:pPr>
        <w:ind w:left="568" w:hanging="152"/>
      </w:pPr>
      <w:rPr>
        <w:rFonts w:hint="default"/>
        <w:lang w:val="en-US" w:eastAsia="zh-TW" w:bidi="ar-SA"/>
      </w:rPr>
    </w:lvl>
    <w:lvl w:ilvl="4" w:tplc="A92433E4">
      <w:numFmt w:val="bullet"/>
      <w:lvlText w:val="•"/>
      <w:lvlJc w:val="left"/>
      <w:pPr>
        <w:ind w:left="671" w:hanging="152"/>
      </w:pPr>
      <w:rPr>
        <w:rFonts w:hint="default"/>
        <w:lang w:val="en-US" w:eastAsia="zh-TW" w:bidi="ar-SA"/>
      </w:rPr>
    </w:lvl>
    <w:lvl w:ilvl="5" w:tplc="2084CC3A">
      <w:numFmt w:val="bullet"/>
      <w:lvlText w:val="•"/>
      <w:lvlJc w:val="left"/>
      <w:pPr>
        <w:ind w:left="774" w:hanging="152"/>
      </w:pPr>
      <w:rPr>
        <w:rFonts w:hint="default"/>
        <w:lang w:val="en-US" w:eastAsia="zh-TW" w:bidi="ar-SA"/>
      </w:rPr>
    </w:lvl>
    <w:lvl w:ilvl="6" w:tplc="4B4AC43A">
      <w:numFmt w:val="bullet"/>
      <w:lvlText w:val="•"/>
      <w:lvlJc w:val="left"/>
      <w:pPr>
        <w:ind w:left="876" w:hanging="152"/>
      </w:pPr>
      <w:rPr>
        <w:rFonts w:hint="default"/>
        <w:lang w:val="en-US" w:eastAsia="zh-TW" w:bidi="ar-SA"/>
      </w:rPr>
    </w:lvl>
    <w:lvl w:ilvl="7" w:tplc="7610DA06">
      <w:numFmt w:val="bullet"/>
      <w:lvlText w:val="•"/>
      <w:lvlJc w:val="left"/>
      <w:pPr>
        <w:ind w:left="979" w:hanging="152"/>
      </w:pPr>
      <w:rPr>
        <w:rFonts w:hint="default"/>
        <w:lang w:val="en-US" w:eastAsia="zh-TW" w:bidi="ar-SA"/>
      </w:rPr>
    </w:lvl>
    <w:lvl w:ilvl="8" w:tplc="BF2684C8">
      <w:numFmt w:val="bullet"/>
      <w:lvlText w:val="•"/>
      <w:lvlJc w:val="left"/>
      <w:pPr>
        <w:ind w:left="1082" w:hanging="152"/>
      </w:pPr>
      <w:rPr>
        <w:rFonts w:hint="default"/>
        <w:lang w:val="en-US" w:eastAsia="zh-TW" w:bidi="ar-SA"/>
      </w:rPr>
    </w:lvl>
  </w:abstractNum>
  <w:abstractNum w:abstractNumId="400" w15:restartNumberingAfterBreak="0">
    <w:nsid w:val="3E451EE4"/>
    <w:multiLevelType w:val="hybridMultilevel"/>
    <w:tmpl w:val="88B889B2"/>
    <w:lvl w:ilvl="0" w:tplc="E56AC012">
      <w:start w:val="1"/>
      <w:numFmt w:val="decimal"/>
      <w:lvlText w:val="%1."/>
      <w:lvlJc w:val="left"/>
      <w:pPr>
        <w:ind w:left="107" w:hanging="202"/>
        <w:jc w:val="left"/>
      </w:pPr>
      <w:rPr>
        <w:rFonts w:ascii="SimSun" w:eastAsia="SimSun" w:hAnsi="SimSun" w:cs="SimSun" w:hint="default"/>
        <w:b w:val="0"/>
        <w:bCs w:val="0"/>
        <w:i w:val="0"/>
        <w:iCs w:val="0"/>
        <w:spacing w:val="1"/>
        <w:w w:val="98"/>
        <w:sz w:val="18"/>
        <w:szCs w:val="18"/>
        <w:lang w:val="en-US" w:eastAsia="zh-TW" w:bidi="ar-SA"/>
      </w:rPr>
    </w:lvl>
    <w:lvl w:ilvl="1" w:tplc="EB4C5668">
      <w:numFmt w:val="bullet"/>
      <w:lvlText w:val="•"/>
      <w:lvlJc w:val="left"/>
      <w:pPr>
        <w:ind w:left="433" w:hanging="202"/>
      </w:pPr>
      <w:rPr>
        <w:rFonts w:hint="default"/>
        <w:lang w:val="en-US" w:eastAsia="zh-TW" w:bidi="ar-SA"/>
      </w:rPr>
    </w:lvl>
    <w:lvl w:ilvl="2" w:tplc="48426666">
      <w:numFmt w:val="bullet"/>
      <w:lvlText w:val="•"/>
      <w:lvlJc w:val="left"/>
      <w:pPr>
        <w:ind w:left="766" w:hanging="202"/>
      </w:pPr>
      <w:rPr>
        <w:rFonts w:hint="default"/>
        <w:lang w:val="en-US" w:eastAsia="zh-TW" w:bidi="ar-SA"/>
      </w:rPr>
    </w:lvl>
    <w:lvl w:ilvl="3" w:tplc="AF9C8E4E">
      <w:numFmt w:val="bullet"/>
      <w:lvlText w:val="•"/>
      <w:lvlJc w:val="left"/>
      <w:pPr>
        <w:ind w:left="1099" w:hanging="202"/>
      </w:pPr>
      <w:rPr>
        <w:rFonts w:hint="default"/>
        <w:lang w:val="en-US" w:eastAsia="zh-TW" w:bidi="ar-SA"/>
      </w:rPr>
    </w:lvl>
    <w:lvl w:ilvl="4" w:tplc="EC96D4B6">
      <w:numFmt w:val="bullet"/>
      <w:lvlText w:val="•"/>
      <w:lvlJc w:val="left"/>
      <w:pPr>
        <w:ind w:left="1432" w:hanging="202"/>
      </w:pPr>
      <w:rPr>
        <w:rFonts w:hint="default"/>
        <w:lang w:val="en-US" w:eastAsia="zh-TW" w:bidi="ar-SA"/>
      </w:rPr>
    </w:lvl>
    <w:lvl w:ilvl="5" w:tplc="D534D410">
      <w:numFmt w:val="bullet"/>
      <w:lvlText w:val="•"/>
      <w:lvlJc w:val="left"/>
      <w:pPr>
        <w:ind w:left="1765" w:hanging="202"/>
      </w:pPr>
      <w:rPr>
        <w:rFonts w:hint="default"/>
        <w:lang w:val="en-US" w:eastAsia="zh-TW" w:bidi="ar-SA"/>
      </w:rPr>
    </w:lvl>
    <w:lvl w:ilvl="6" w:tplc="20002A66">
      <w:numFmt w:val="bullet"/>
      <w:lvlText w:val="•"/>
      <w:lvlJc w:val="left"/>
      <w:pPr>
        <w:ind w:left="2098" w:hanging="202"/>
      </w:pPr>
      <w:rPr>
        <w:rFonts w:hint="default"/>
        <w:lang w:val="en-US" w:eastAsia="zh-TW" w:bidi="ar-SA"/>
      </w:rPr>
    </w:lvl>
    <w:lvl w:ilvl="7" w:tplc="FC7A63B6">
      <w:numFmt w:val="bullet"/>
      <w:lvlText w:val="•"/>
      <w:lvlJc w:val="left"/>
      <w:pPr>
        <w:ind w:left="2431" w:hanging="202"/>
      </w:pPr>
      <w:rPr>
        <w:rFonts w:hint="default"/>
        <w:lang w:val="en-US" w:eastAsia="zh-TW" w:bidi="ar-SA"/>
      </w:rPr>
    </w:lvl>
    <w:lvl w:ilvl="8" w:tplc="A2EA8226">
      <w:numFmt w:val="bullet"/>
      <w:lvlText w:val="•"/>
      <w:lvlJc w:val="left"/>
      <w:pPr>
        <w:ind w:left="2764" w:hanging="202"/>
      </w:pPr>
      <w:rPr>
        <w:rFonts w:hint="default"/>
        <w:lang w:val="en-US" w:eastAsia="zh-TW" w:bidi="ar-SA"/>
      </w:rPr>
    </w:lvl>
  </w:abstractNum>
  <w:abstractNum w:abstractNumId="401" w15:restartNumberingAfterBreak="0">
    <w:nsid w:val="3E5D2D3A"/>
    <w:multiLevelType w:val="hybridMultilevel"/>
    <w:tmpl w:val="7E027BCA"/>
    <w:lvl w:ilvl="0" w:tplc="959C0738">
      <w:start w:val="1"/>
      <w:numFmt w:val="decimal"/>
      <w:lvlText w:val="%1."/>
      <w:lvlJc w:val="left"/>
      <w:pPr>
        <w:ind w:left="25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2D56C20A">
      <w:numFmt w:val="bullet"/>
      <w:lvlText w:val="•"/>
      <w:lvlJc w:val="left"/>
      <w:pPr>
        <w:ind w:left="530" w:hanging="152"/>
      </w:pPr>
      <w:rPr>
        <w:rFonts w:hint="default"/>
        <w:lang w:val="en-US" w:eastAsia="zh-TW" w:bidi="ar-SA"/>
      </w:rPr>
    </w:lvl>
    <w:lvl w:ilvl="2" w:tplc="9E2EE0B4">
      <w:numFmt w:val="bullet"/>
      <w:lvlText w:val="•"/>
      <w:lvlJc w:val="left"/>
      <w:pPr>
        <w:ind w:left="801" w:hanging="152"/>
      </w:pPr>
      <w:rPr>
        <w:rFonts w:hint="default"/>
        <w:lang w:val="en-US" w:eastAsia="zh-TW" w:bidi="ar-SA"/>
      </w:rPr>
    </w:lvl>
    <w:lvl w:ilvl="3" w:tplc="10C0F900">
      <w:numFmt w:val="bullet"/>
      <w:lvlText w:val="•"/>
      <w:lvlJc w:val="left"/>
      <w:pPr>
        <w:ind w:left="1072" w:hanging="152"/>
      </w:pPr>
      <w:rPr>
        <w:rFonts w:hint="default"/>
        <w:lang w:val="en-US" w:eastAsia="zh-TW" w:bidi="ar-SA"/>
      </w:rPr>
    </w:lvl>
    <w:lvl w:ilvl="4" w:tplc="14F2CDBA">
      <w:numFmt w:val="bullet"/>
      <w:lvlText w:val="•"/>
      <w:lvlJc w:val="left"/>
      <w:pPr>
        <w:ind w:left="1343" w:hanging="152"/>
      </w:pPr>
      <w:rPr>
        <w:rFonts w:hint="default"/>
        <w:lang w:val="en-US" w:eastAsia="zh-TW" w:bidi="ar-SA"/>
      </w:rPr>
    </w:lvl>
    <w:lvl w:ilvl="5" w:tplc="0972D396">
      <w:numFmt w:val="bullet"/>
      <w:lvlText w:val="•"/>
      <w:lvlJc w:val="left"/>
      <w:pPr>
        <w:ind w:left="1614" w:hanging="152"/>
      </w:pPr>
      <w:rPr>
        <w:rFonts w:hint="default"/>
        <w:lang w:val="en-US" w:eastAsia="zh-TW" w:bidi="ar-SA"/>
      </w:rPr>
    </w:lvl>
    <w:lvl w:ilvl="6" w:tplc="DAF81780">
      <w:numFmt w:val="bullet"/>
      <w:lvlText w:val="•"/>
      <w:lvlJc w:val="left"/>
      <w:pPr>
        <w:ind w:left="1885" w:hanging="152"/>
      </w:pPr>
      <w:rPr>
        <w:rFonts w:hint="default"/>
        <w:lang w:val="en-US" w:eastAsia="zh-TW" w:bidi="ar-SA"/>
      </w:rPr>
    </w:lvl>
    <w:lvl w:ilvl="7" w:tplc="F19A3D18">
      <w:numFmt w:val="bullet"/>
      <w:lvlText w:val="•"/>
      <w:lvlJc w:val="left"/>
      <w:pPr>
        <w:ind w:left="2156" w:hanging="152"/>
      </w:pPr>
      <w:rPr>
        <w:rFonts w:hint="default"/>
        <w:lang w:val="en-US" w:eastAsia="zh-TW" w:bidi="ar-SA"/>
      </w:rPr>
    </w:lvl>
    <w:lvl w:ilvl="8" w:tplc="407C3D3E">
      <w:numFmt w:val="bullet"/>
      <w:lvlText w:val="•"/>
      <w:lvlJc w:val="left"/>
      <w:pPr>
        <w:ind w:left="2427" w:hanging="152"/>
      </w:pPr>
      <w:rPr>
        <w:rFonts w:hint="default"/>
        <w:lang w:val="en-US" w:eastAsia="zh-TW" w:bidi="ar-SA"/>
      </w:rPr>
    </w:lvl>
  </w:abstractNum>
  <w:abstractNum w:abstractNumId="402" w15:restartNumberingAfterBreak="0">
    <w:nsid w:val="3E6311C9"/>
    <w:multiLevelType w:val="hybridMultilevel"/>
    <w:tmpl w:val="E7845FA8"/>
    <w:lvl w:ilvl="0" w:tplc="48DECD7C">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B8F40B5C">
      <w:numFmt w:val="bullet"/>
      <w:lvlText w:val="•"/>
      <w:lvlJc w:val="left"/>
      <w:pPr>
        <w:ind w:left="218" w:hanging="183"/>
      </w:pPr>
      <w:rPr>
        <w:rFonts w:hint="default"/>
        <w:lang w:val="en-US" w:eastAsia="zh-TW" w:bidi="ar-SA"/>
      </w:rPr>
    </w:lvl>
    <w:lvl w:ilvl="2" w:tplc="29C00768">
      <w:numFmt w:val="bullet"/>
      <w:lvlText w:val="•"/>
      <w:lvlJc w:val="left"/>
      <w:pPr>
        <w:ind w:left="337" w:hanging="183"/>
      </w:pPr>
      <w:rPr>
        <w:rFonts w:hint="default"/>
        <w:lang w:val="en-US" w:eastAsia="zh-TW" w:bidi="ar-SA"/>
      </w:rPr>
    </w:lvl>
    <w:lvl w:ilvl="3" w:tplc="6EECF602">
      <w:numFmt w:val="bullet"/>
      <w:lvlText w:val="•"/>
      <w:lvlJc w:val="left"/>
      <w:pPr>
        <w:ind w:left="456" w:hanging="183"/>
      </w:pPr>
      <w:rPr>
        <w:rFonts w:hint="default"/>
        <w:lang w:val="en-US" w:eastAsia="zh-TW" w:bidi="ar-SA"/>
      </w:rPr>
    </w:lvl>
    <w:lvl w:ilvl="4" w:tplc="571C38A8">
      <w:numFmt w:val="bullet"/>
      <w:lvlText w:val="•"/>
      <w:lvlJc w:val="left"/>
      <w:pPr>
        <w:ind w:left="575" w:hanging="183"/>
      </w:pPr>
      <w:rPr>
        <w:rFonts w:hint="default"/>
        <w:lang w:val="en-US" w:eastAsia="zh-TW" w:bidi="ar-SA"/>
      </w:rPr>
    </w:lvl>
    <w:lvl w:ilvl="5" w:tplc="FBCED824">
      <w:numFmt w:val="bullet"/>
      <w:lvlText w:val="•"/>
      <w:lvlJc w:val="left"/>
      <w:pPr>
        <w:ind w:left="694" w:hanging="183"/>
      </w:pPr>
      <w:rPr>
        <w:rFonts w:hint="default"/>
        <w:lang w:val="en-US" w:eastAsia="zh-TW" w:bidi="ar-SA"/>
      </w:rPr>
    </w:lvl>
    <w:lvl w:ilvl="6" w:tplc="8F0C3DFE">
      <w:numFmt w:val="bullet"/>
      <w:lvlText w:val="•"/>
      <w:lvlJc w:val="left"/>
      <w:pPr>
        <w:ind w:left="812" w:hanging="183"/>
      </w:pPr>
      <w:rPr>
        <w:rFonts w:hint="default"/>
        <w:lang w:val="en-US" w:eastAsia="zh-TW" w:bidi="ar-SA"/>
      </w:rPr>
    </w:lvl>
    <w:lvl w:ilvl="7" w:tplc="C1E60D16">
      <w:numFmt w:val="bullet"/>
      <w:lvlText w:val="•"/>
      <w:lvlJc w:val="left"/>
      <w:pPr>
        <w:ind w:left="931" w:hanging="183"/>
      </w:pPr>
      <w:rPr>
        <w:rFonts w:hint="default"/>
        <w:lang w:val="en-US" w:eastAsia="zh-TW" w:bidi="ar-SA"/>
      </w:rPr>
    </w:lvl>
    <w:lvl w:ilvl="8" w:tplc="527CDDE8">
      <w:numFmt w:val="bullet"/>
      <w:lvlText w:val="•"/>
      <w:lvlJc w:val="left"/>
      <w:pPr>
        <w:ind w:left="1050" w:hanging="183"/>
      </w:pPr>
      <w:rPr>
        <w:rFonts w:hint="default"/>
        <w:lang w:val="en-US" w:eastAsia="zh-TW" w:bidi="ar-SA"/>
      </w:rPr>
    </w:lvl>
  </w:abstractNum>
  <w:abstractNum w:abstractNumId="403" w15:restartNumberingAfterBreak="0">
    <w:nsid w:val="3E7014C5"/>
    <w:multiLevelType w:val="hybridMultilevel"/>
    <w:tmpl w:val="00CCD584"/>
    <w:lvl w:ilvl="0" w:tplc="D4CA0362">
      <w:start w:val="6"/>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0C3EE8D8">
      <w:numFmt w:val="bullet"/>
      <w:lvlText w:val="•"/>
      <w:lvlJc w:val="left"/>
      <w:pPr>
        <w:ind w:left="207" w:hanging="241"/>
      </w:pPr>
      <w:rPr>
        <w:rFonts w:hint="default"/>
        <w:lang w:val="en-US" w:eastAsia="zh-TW" w:bidi="ar-SA"/>
      </w:rPr>
    </w:lvl>
    <w:lvl w:ilvl="2" w:tplc="42DA0708">
      <w:numFmt w:val="bullet"/>
      <w:lvlText w:val="•"/>
      <w:lvlJc w:val="left"/>
      <w:pPr>
        <w:ind w:left="315" w:hanging="241"/>
      </w:pPr>
      <w:rPr>
        <w:rFonts w:hint="default"/>
        <w:lang w:val="en-US" w:eastAsia="zh-TW" w:bidi="ar-SA"/>
      </w:rPr>
    </w:lvl>
    <w:lvl w:ilvl="3" w:tplc="3A28797E">
      <w:numFmt w:val="bullet"/>
      <w:lvlText w:val="•"/>
      <w:lvlJc w:val="left"/>
      <w:pPr>
        <w:ind w:left="423" w:hanging="241"/>
      </w:pPr>
      <w:rPr>
        <w:rFonts w:hint="default"/>
        <w:lang w:val="en-US" w:eastAsia="zh-TW" w:bidi="ar-SA"/>
      </w:rPr>
    </w:lvl>
    <w:lvl w:ilvl="4" w:tplc="63B22122">
      <w:numFmt w:val="bullet"/>
      <w:lvlText w:val="•"/>
      <w:lvlJc w:val="left"/>
      <w:pPr>
        <w:ind w:left="531" w:hanging="241"/>
      </w:pPr>
      <w:rPr>
        <w:rFonts w:hint="default"/>
        <w:lang w:val="en-US" w:eastAsia="zh-TW" w:bidi="ar-SA"/>
      </w:rPr>
    </w:lvl>
    <w:lvl w:ilvl="5" w:tplc="56B0055C">
      <w:numFmt w:val="bullet"/>
      <w:lvlText w:val="•"/>
      <w:lvlJc w:val="left"/>
      <w:pPr>
        <w:ind w:left="639" w:hanging="241"/>
      </w:pPr>
      <w:rPr>
        <w:rFonts w:hint="default"/>
        <w:lang w:val="en-US" w:eastAsia="zh-TW" w:bidi="ar-SA"/>
      </w:rPr>
    </w:lvl>
    <w:lvl w:ilvl="6" w:tplc="EEFAA6D0">
      <w:numFmt w:val="bullet"/>
      <w:lvlText w:val="•"/>
      <w:lvlJc w:val="left"/>
      <w:pPr>
        <w:ind w:left="746" w:hanging="241"/>
      </w:pPr>
      <w:rPr>
        <w:rFonts w:hint="default"/>
        <w:lang w:val="en-US" w:eastAsia="zh-TW" w:bidi="ar-SA"/>
      </w:rPr>
    </w:lvl>
    <w:lvl w:ilvl="7" w:tplc="168C72E2">
      <w:numFmt w:val="bullet"/>
      <w:lvlText w:val="•"/>
      <w:lvlJc w:val="left"/>
      <w:pPr>
        <w:ind w:left="854" w:hanging="241"/>
      </w:pPr>
      <w:rPr>
        <w:rFonts w:hint="default"/>
        <w:lang w:val="en-US" w:eastAsia="zh-TW" w:bidi="ar-SA"/>
      </w:rPr>
    </w:lvl>
    <w:lvl w:ilvl="8" w:tplc="A0ECE5F8">
      <w:numFmt w:val="bullet"/>
      <w:lvlText w:val="•"/>
      <w:lvlJc w:val="left"/>
      <w:pPr>
        <w:ind w:left="962" w:hanging="241"/>
      </w:pPr>
      <w:rPr>
        <w:rFonts w:hint="default"/>
        <w:lang w:val="en-US" w:eastAsia="zh-TW" w:bidi="ar-SA"/>
      </w:rPr>
    </w:lvl>
  </w:abstractNum>
  <w:abstractNum w:abstractNumId="404" w15:restartNumberingAfterBreak="0">
    <w:nsid w:val="3E866BE0"/>
    <w:multiLevelType w:val="hybridMultilevel"/>
    <w:tmpl w:val="913887CE"/>
    <w:lvl w:ilvl="0" w:tplc="95008F1A">
      <w:start w:val="3"/>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67DCDF8A">
      <w:numFmt w:val="bullet"/>
      <w:lvlText w:val="•"/>
      <w:lvlJc w:val="left"/>
      <w:pPr>
        <w:ind w:left="457" w:hanging="202"/>
      </w:pPr>
      <w:rPr>
        <w:rFonts w:hint="default"/>
        <w:lang w:val="en-US" w:eastAsia="zh-TW" w:bidi="ar-SA"/>
      </w:rPr>
    </w:lvl>
    <w:lvl w:ilvl="2" w:tplc="4CBC2470">
      <w:numFmt w:val="bullet"/>
      <w:lvlText w:val="•"/>
      <w:lvlJc w:val="left"/>
      <w:pPr>
        <w:ind w:left="815" w:hanging="202"/>
      </w:pPr>
      <w:rPr>
        <w:rFonts w:hint="default"/>
        <w:lang w:val="en-US" w:eastAsia="zh-TW" w:bidi="ar-SA"/>
      </w:rPr>
    </w:lvl>
    <w:lvl w:ilvl="3" w:tplc="26168E0A">
      <w:numFmt w:val="bullet"/>
      <w:lvlText w:val="•"/>
      <w:lvlJc w:val="left"/>
      <w:pPr>
        <w:ind w:left="1173" w:hanging="202"/>
      </w:pPr>
      <w:rPr>
        <w:rFonts w:hint="default"/>
        <w:lang w:val="en-US" w:eastAsia="zh-TW" w:bidi="ar-SA"/>
      </w:rPr>
    </w:lvl>
    <w:lvl w:ilvl="4" w:tplc="A2DEC6BC">
      <w:numFmt w:val="bullet"/>
      <w:lvlText w:val="•"/>
      <w:lvlJc w:val="left"/>
      <w:pPr>
        <w:ind w:left="1530" w:hanging="202"/>
      </w:pPr>
      <w:rPr>
        <w:rFonts w:hint="default"/>
        <w:lang w:val="en-US" w:eastAsia="zh-TW" w:bidi="ar-SA"/>
      </w:rPr>
    </w:lvl>
    <w:lvl w:ilvl="5" w:tplc="95485DFC">
      <w:numFmt w:val="bullet"/>
      <w:lvlText w:val="•"/>
      <w:lvlJc w:val="left"/>
      <w:pPr>
        <w:ind w:left="1888" w:hanging="202"/>
      </w:pPr>
      <w:rPr>
        <w:rFonts w:hint="default"/>
        <w:lang w:val="en-US" w:eastAsia="zh-TW" w:bidi="ar-SA"/>
      </w:rPr>
    </w:lvl>
    <w:lvl w:ilvl="6" w:tplc="FDCAF400">
      <w:numFmt w:val="bullet"/>
      <w:lvlText w:val="•"/>
      <w:lvlJc w:val="left"/>
      <w:pPr>
        <w:ind w:left="2246" w:hanging="202"/>
      </w:pPr>
      <w:rPr>
        <w:rFonts w:hint="default"/>
        <w:lang w:val="en-US" w:eastAsia="zh-TW" w:bidi="ar-SA"/>
      </w:rPr>
    </w:lvl>
    <w:lvl w:ilvl="7" w:tplc="24E26D02">
      <w:numFmt w:val="bullet"/>
      <w:lvlText w:val="•"/>
      <w:lvlJc w:val="left"/>
      <w:pPr>
        <w:ind w:left="2603" w:hanging="202"/>
      </w:pPr>
      <w:rPr>
        <w:rFonts w:hint="default"/>
        <w:lang w:val="en-US" w:eastAsia="zh-TW" w:bidi="ar-SA"/>
      </w:rPr>
    </w:lvl>
    <w:lvl w:ilvl="8" w:tplc="5C20AD10">
      <w:numFmt w:val="bullet"/>
      <w:lvlText w:val="•"/>
      <w:lvlJc w:val="left"/>
      <w:pPr>
        <w:ind w:left="2961" w:hanging="202"/>
      </w:pPr>
      <w:rPr>
        <w:rFonts w:hint="default"/>
        <w:lang w:val="en-US" w:eastAsia="zh-TW" w:bidi="ar-SA"/>
      </w:rPr>
    </w:lvl>
  </w:abstractNum>
  <w:abstractNum w:abstractNumId="405" w15:restartNumberingAfterBreak="0">
    <w:nsid w:val="3EA9247E"/>
    <w:multiLevelType w:val="hybridMultilevel"/>
    <w:tmpl w:val="76B2009C"/>
    <w:lvl w:ilvl="0" w:tplc="E2D6E3B8">
      <w:start w:val="1"/>
      <w:numFmt w:val="decimal"/>
      <w:lvlText w:val="%1."/>
      <w:lvlJc w:val="left"/>
      <w:pPr>
        <w:ind w:left="109" w:hanging="241"/>
        <w:jc w:val="left"/>
      </w:pPr>
      <w:rPr>
        <w:rFonts w:ascii="SimSun" w:eastAsia="SimSun" w:hAnsi="SimSun" w:cs="SimSun" w:hint="default"/>
        <w:b w:val="0"/>
        <w:bCs w:val="0"/>
        <w:i w:val="0"/>
        <w:iCs w:val="0"/>
        <w:spacing w:val="0"/>
        <w:w w:val="99"/>
        <w:sz w:val="22"/>
        <w:szCs w:val="22"/>
        <w:lang w:val="en-US" w:eastAsia="zh-TW" w:bidi="ar-SA"/>
      </w:rPr>
    </w:lvl>
    <w:lvl w:ilvl="1" w:tplc="983A7478">
      <w:numFmt w:val="bullet"/>
      <w:lvlText w:val="•"/>
      <w:lvlJc w:val="left"/>
      <w:pPr>
        <w:ind w:left="215" w:hanging="241"/>
      </w:pPr>
      <w:rPr>
        <w:rFonts w:hint="default"/>
        <w:lang w:val="en-US" w:eastAsia="zh-TW" w:bidi="ar-SA"/>
      </w:rPr>
    </w:lvl>
    <w:lvl w:ilvl="2" w:tplc="C4B63286">
      <w:numFmt w:val="bullet"/>
      <w:lvlText w:val="•"/>
      <w:lvlJc w:val="left"/>
      <w:pPr>
        <w:ind w:left="331" w:hanging="241"/>
      </w:pPr>
      <w:rPr>
        <w:rFonts w:hint="default"/>
        <w:lang w:val="en-US" w:eastAsia="zh-TW" w:bidi="ar-SA"/>
      </w:rPr>
    </w:lvl>
    <w:lvl w:ilvl="3" w:tplc="BAD4D304">
      <w:numFmt w:val="bullet"/>
      <w:lvlText w:val="•"/>
      <w:lvlJc w:val="left"/>
      <w:pPr>
        <w:ind w:left="447" w:hanging="241"/>
      </w:pPr>
      <w:rPr>
        <w:rFonts w:hint="default"/>
        <w:lang w:val="en-US" w:eastAsia="zh-TW" w:bidi="ar-SA"/>
      </w:rPr>
    </w:lvl>
    <w:lvl w:ilvl="4" w:tplc="CE1CBDDA">
      <w:numFmt w:val="bullet"/>
      <w:lvlText w:val="•"/>
      <w:lvlJc w:val="left"/>
      <w:pPr>
        <w:ind w:left="563" w:hanging="241"/>
      </w:pPr>
      <w:rPr>
        <w:rFonts w:hint="default"/>
        <w:lang w:val="en-US" w:eastAsia="zh-TW" w:bidi="ar-SA"/>
      </w:rPr>
    </w:lvl>
    <w:lvl w:ilvl="5" w:tplc="07FCAD74">
      <w:numFmt w:val="bullet"/>
      <w:lvlText w:val="•"/>
      <w:lvlJc w:val="left"/>
      <w:pPr>
        <w:ind w:left="679" w:hanging="241"/>
      </w:pPr>
      <w:rPr>
        <w:rFonts w:hint="default"/>
        <w:lang w:val="en-US" w:eastAsia="zh-TW" w:bidi="ar-SA"/>
      </w:rPr>
    </w:lvl>
    <w:lvl w:ilvl="6" w:tplc="AB545984">
      <w:numFmt w:val="bullet"/>
      <w:lvlText w:val="•"/>
      <w:lvlJc w:val="left"/>
      <w:pPr>
        <w:ind w:left="795" w:hanging="241"/>
      </w:pPr>
      <w:rPr>
        <w:rFonts w:hint="default"/>
        <w:lang w:val="en-US" w:eastAsia="zh-TW" w:bidi="ar-SA"/>
      </w:rPr>
    </w:lvl>
    <w:lvl w:ilvl="7" w:tplc="9F087EAC">
      <w:numFmt w:val="bullet"/>
      <w:lvlText w:val="•"/>
      <w:lvlJc w:val="left"/>
      <w:pPr>
        <w:ind w:left="911" w:hanging="241"/>
      </w:pPr>
      <w:rPr>
        <w:rFonts w:hint="default"/>
        <w:lang w:val="en-US" w:eastAsia="zh-TW" w:bidi="ar-SA"/>
      </w:rPr>
    </w:lvl>
    <w:lvl w:ilvl="8" w:tplc="01C8D376">
      <w:numFmt w:val="bullet"/>
      <w:lvlText w:val="•"/>
      <w:lvlJc w:val="left"/>
      <w:pPr>
        <w:ind w:left="1027" w:hanging="241"/>
      </w:pPr>
      <w:rPr>
        <w:rFonts w:hint="default"/>
        <w:lang w:val="en-US" w:eastAsia="zh-TW" w:bidi="ar-SA"/>
      </w:rPr>
    </w:lvl>
  </w:abstractNum>
  <w:abstractNum w:abstractNumId="406" w15:restartNumberingAfterBreak="0">
    <w:nsid w:val="3EB32710"/>
    <w:multiLevelType w:val="multilevel"/>
    <w:tmpl w:val="A4DC25A4"/>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407" w15:restartNumberingAfterBreak="0">
    <w:nsid w:val="3ECB3FE9"/>
    <w:multiLevelType w:val="hybridMultilevel"/>
    <w:tmpl w:val="2E1C74D4"/>
    <w:lvl w:ilvl="0" w:tplc="8CB0B2EC">
      <w:start w:val="5"/>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BFC8E230">
      <w:numFmt w:val="bullet"/>
      <w:lvlText w:val="•"/>
      <w:lvlJc w:val="left"/>
      <w:pPr>
        <w:ind w:left="391" w:hanging="152"/>
      </w:pPr>
      <w:rPr>
        <w:rFonts w:hint="default"/>
        <w:lang w:val="en-US" w:eastAsia="zh-TW" w:bidi="ar-SA"/>
      </w:rPr>
    </w:lvl>
    <w:lvl w:ilvl="2" w:tplc="03D66372">
      <w:numFmt w:val="bullet"/>
      <w:lvlText w:val="•"/>
      <w:lvlJc w:val="left"/>
      <w:pPr>
        <w:ind w:left="683" w:hanging="152"/>
      </w:pPr>
      <w:rPr>
        <w:rFonts w:hint="default"/>
        <w:lang w:val="en-US" w:eastAsia="zh-TW" w:bidi="ar-SA"/>
      </w:rPr>
    </w:lvl>
    <w:lvl w:ilvl="3" w:tplc="67B88D4A">
      <w:numFmt w:val="bullet"/>
      <w:lvlText w:val="•"/>
      <w:lvlJc w:val="left"/>
      <w:pPr>
        <w:ind w:left="974" w:hanging="152"/>
      </w:pPr>
      <w:rPr>
        <w:rFonts w:hint="default"/>
        <w:lang w:val="en-US" w:eastAsia="zh-TW" w:bidi="ar-SA"/>
      </w:rPr>
    </w:lvl>
    <w:lvl w:ilvl="4" w:tplc="DC86AE58">
      <w:numFmt w:val="bullet"/>
      <w:lvlText w:val="•"/>
      <w:lvlJc w:val="left"/>
      <w:pPr>
        <w:ind w:left="1266" w:hanging="152"/>
      </w:pPr>
      <w:rPr>
        <w:rFonts w:hint="default"/>
        <w:lang w:val="en-US" w:eastAsia="zh-TW" w:bidi="ar-SA"/>
      </w:rPr>
    </w:lvl>
    <w:lvl w:ilvl="5" w:tplc="14C05DE0">
      <w:numFmt w:val="bullet"/>
      <w:lvlText w:val="•"/>
      <w:lvlJc w:val="left"/>
      <w:pPr>
        <w:ind w:left="1558" w:hanging="152"/>
      </w:pPr>
      <w:rPr>
        <w:rFonts w:hint="default"/>
        <w:lang w:val="en-US" w:eastAsia="zh-TW" w:bidi="ar-SA"/>
      </w:rPr>
    </w:lvl>
    <w:lvl w:ilvl="6" w:tplc="B5E48D08">
      <w:numFmt w:val="bullet"/>
      <w:lvlText w:val="•"/>
      <w:lvlJc w:val="left"/>
      <w:pPr>
        <w:ind w:left="1849" w:hanging="152"/>
      </w:pPr>
      <w:rPr>
        <w:rFonts w:hint="default"/>
        <w:lang w:val="en-US" w:eastAsia="zh-TW" w:bidi="ar-SA"/>
      </w:rPr>
    </w:lvl>
    <w:lvl w:ilvl="7" w:tplc="FB242EE6">
      <w:numFmt w:val="bullet"/>
      <w:lvlText w:val="•"/>
      <w:lvlJc w:val="left"/>
      <w:pPr>
        <w:ind w:left="2141" w:hanging="152"/>
      </w:pPr>
      <w:rPr>
        <w:rFonts w:hint="default"/>
        <w:lang w:val="en-US" w:eastAsia="zh-TW" w:bidi="ar-SA"/>
      </w:rPr>
    </w:lvl>
    <w:lvl w:ilvl="8" w:tplc="ADCC1746">
      <w:numFmt w:val="bullet"/>
      <w:lvlText w:val="•"/>
      <w:lvlJc w:val="left"/>
      <w:pPr>
        <w:ind w:left="2432" w:hanging="152"/>
      </w:pPr>
      <w:rPr>
        <w:rFonts w:hint="default"/>
        <w:lang w:val="en-US" w:eastAsia="zh-TW" w:bidi="ar-SA"/>
      </w:rPr>
    </w:lvl>
  </w:abstractNum>
  <w:abstractNum w:abstractNumId="408" w15:restartNumberingAfterBreak="0">
    <w:nsid w:val="3F055507"/>
    <w:multiLevelType w:val="multilevel"/>
    <w:tmpl w:val="86BA0E78"/>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409" w15:restartNumberingAfterBreak="0">
    <w:nsid w:val="3F211D74"/>
    <w:multiLevelType w:val="hybridMultilevel"/>
    <w:tmpl w:val="350C7F08"/>
    <w:lvl w:ilvl="0" w:tplc="B96E3D80">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BC22F2F8">
      <w:numFmt w:val="bullet"/>
      <w:lvlText w:val="•"/>
      <w:lvlJc w:val="left"/>
      <w:pPr>
        <w:ind w:left="391" w:hanging="183"/>
      </w:pPr>
      <w:rPr>
        <w:rFonts w:hint="default"/>
        <w:lang w:val="en-US" w:eastAsia="zh-TW" w:bidi="ar-SA"/>
      </w:rPr>
    </w:lvl>
    <w:lvl w:ilvl="2" w:tplc="A7ACDFD2">
      <w:numFmt w:val="bullet"/>
      <w:lvlText w:val="•"/>
      <w:lvlJc w:val="left"/>
      <w:pPr>
        <w:ind w:left="683" w:hanging="183"/>
      </w:pPr>
      <w:rPr>
        <w:rFonts w:hint="default"/>
        <w:lang w:val="en-US" w:eastAsia="zh-TW" w:bidi="ar-SA"/>
      </w:rPr>
    </w:lvl>
    <w:lvl w:ilvl="3" w:tplc="0C9873EE">
      <w:numFmt w:val="bullet"/>
      <w:lvlText w:val="•"/>
      <w:lvlJc w:val="left"/>
      <w:pPr>
        <w:ind w:left="974" w:hanging="183"/>
      </w:pPr>
      <w:rPr>
        <w:rFonts w:hint="default"/>
        <w:lang w:val="en-US" w:eastAsia="zh-TW" w:bidi="ar-SA"/>
      </w:rPr>
    </w:lvl>
    <w:lvl w:ilvl="4" w:tplc="EA56847E">
      <w:numFmt w:val="bullet"/>
      <w:lvlText w:val="•"/>
      <w:lvlJc w:val="left"/>
      <w:pPr>
        <w:ind w:left="1266" w:hanging="183"/>
      </w:pPr>
      <w:rPr>
        <w:rFonts w:hint="default"/>
        <w:lang w:val="en-US" w:eastAsia="zh-TW" w:bidi="ar-SA"/>
      </w:rPr>
    </w:lvl>
    <w:lvl w:ilvl="5" w:tplc="48846592">
      <w:numFmt w:val="bullet"/>
      <w:lvlText w:val="•"/>
      <w:lvlJc w:val="left"/>
      <w:pPr>
        <w:ind w:left="1558" w:hanging="183"/>
      </w:pPr>
      <w:rPr>
        <w:rFonts w:hint="default"/>
        <w:lang w:val="en-US" w:eastAsia="zh-TW" w:bidi="ar-SA"/>
      </w:rPr>
    </w:lvl>
    <w:lvl w:ilvl="6" w:tplc="28ACCF54">
      <w:numFmt w:val="bullet"/>
      <w:lvlText w:val="•"/>
      <w:lvlJc w:val="left"/>
      <w:pPr>
        <w:ind w:left="1849" w:hanging="183"/>
      </w:pPr>
      <w:rPr>
        <w:rFonts w:hint="default"/>
        <w:lang w:val="en-US" w:eastAsia="zh-TW" w:bidi="ar-SA"/>
      </w:rPr>
    </w:lvl>
    <w:lvl w:ilvl="7" w:tplc="753E4DEC">
      <w:numFmt w:val="bullet"/>
      <w:lvlText w:val="•"/>
      <w:lvlJc w:val="left"/>
      <w:pPr>
        <w:ind w:left="2141" w:hanging="183"/>
      </w:pPr>
      <w:rPr>
        <w:rFonts w:hint="default"/>
        <w:lang w:val="en-US" w:eastAsia="zh-TW" w:bidi="ar-SA"/>
      </w:rPr>
    </w:lvl>
    <w:lvl w:ilvl="8" w:tplc="DE3AE086">
      <w:numFmt w:val="bullet"/>
      <w:lvlText w:val="•"/>
      <w:lvlJc w:val="left"/>
      <w:pPr>
        <w:ind w:left="2432" w:hanging="183"/>
      </w:pPr>
      <w:rPr>
        <w:rFonts w:hint="default"/>
        <w:lang w:val="en-US" w:eastAsia="zh-TW" w:bidi="ar-SA"/>
      </w:rPr>
    </w:lvl>
  </w:abstractNum>
  <w:abstractNum w:abstractNumId="410" w15:restartNumberingAfterBreak="0">
    <w:nsid w:val="3F513C13"/>
    <w:multiLevelType w:val="hybridMultilevel"/>
    <w:tmpl w:val="C07AC360"/>
    <w:lvl w:ilvl="0" w:tplc="D174D64E">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07D61216">
      <w:numFmt w:val="bullet"/>
      <w:lvlText w:val="•"/>
      <w:lvlJc w:val="left"/>
      <w:pPr>
        <w:ind w:left="517" w:hanging="241"/>
      </w:pPr>
      <w:rPr>
        <w:rFonts w:hint="default"/>
        <w:lang w:val="en-US" w:eastAsia="zh-TW" w:bidi="ar-SA"/>
      </w:rPr>
    </w:lvl>
    <w:lvl w:ilvl="2" w:tplc="4D74EE18">
      <w:numFmt w:val="bullet"/>
      <w:lvlText w:val="•"/>
      <w:lvlJc w:val="left"/>
      <w:pPr>
        <w:ind w:left="914" w:hanging="241"/>
      </w:pPr>
      <w:rPr>
        <w:rFonts w:hint="default"/>
        <w:lang w:val="en-US" w:eastAsia="zh-TW" w:bidi="ar-SA"/>
      </w:rPr>
    </w:lvl>
    <w:lvl w:ilvl="3" w:tplc="B5C27284">
      <w:numFmt w:val="bullet"/>
      <w:lvlText w:val="•"/>
      <w:lvlJc w:val="left"/>
      <w:pPr>
        <w:ind w:left="1312" w:hanging="241"/>
      </w:pPr>
      <w:rPr>
        <w:rFonts w:hint="default"/>
        <w:lang w:val="en-US" w:eastAsia="zh-TW" w:bidi="ar-SA"/>
      </w:rPr>
    </w:lvl>
    <w:lvl w:ilvl="4" w:tplc="99109F7A">
      <w:numFmt w:val="bullet"/>
      <w:lvlText w:val="•"/>
      <w:lvlJc w:val="left"/>
      <w:pPr>
        <w:ind w:left="1709" w:hanging="241"/>
      </w:pPr>
      <w:rPr>
        <w:rFonts w:hint="default"/>
        <w:lang w:val="en-US" w:eastAsia="zh-TW" w:bidi="ar-SA"/>
      </w:rPr>
    </w:lvl>
    <w:lvl w:ilvl="5" w:tplc="946EAC82">
      <w:numFmt w:val="bullet"/>
      <w:lvlText w:val="•"/>
      <w:lvlJc w:val="left"/>
      <w:pPr>
        <w:ind w:left="2107" w:hanging="241"/>
      </w:pPr>
      <w:rPr>
        <w:rFonts w:hint="default"/>
        <w:lang w:val="en-US" w:eastAsia="zh-TW" w:bidi="ar-SA"/>
      </w:rPr>
    </w:lvl>
    <w:lvl w:ilvl="6" w:tplc="A536AE4E">
      <w:numFmt w:val="bullet"/>
      <w:lvlText w:val="•"/>
      <w:lvlJc w:val="left"/>
      <w:pPr>
        <w:ind w:left="2504" w:hanging="241"/>
      </w:pPr>
      <w:rPr>
        <w:rFonts w:hint="default"/>
        <w:lang w:val="en-US" w:eastAsia="zh-TW" w:bidi="ar-SA"/>
      </w:rPr>
    </w:lvl>
    <w:lvl w:ilvl="7" w:tplc="826E2006">
      <w:numFmt w:val="bullet"/>
      <w:lvlText w:val="•"/>
      <w:lvlJc w:val="left"/>
      <w:pPr>
        <w:ind w:left="2901" w:hanging="241"/>
      </w:pPr>
      <w:rPr>
        <w:rFonts w:hint="default"/>
        <w:lang w:val="en-US" w:eastAsia="zh-TW" w:bidi="ar-SA"/>
      </w:rPr>
    </w:lvl>
    <w:lvl w:ilvl="8" w:tplc="052A95BE">
      <w:numFmt w:val="bullet"/>
      <w:lvlText w:val="•"/>
      <w:lvlJc w:val="left"/>
      <w:pPr>
        <w:ind w:left="3299" w:hanging="241"/>
      </w:pPr>
      <w:rPr>
        <w:rFonts w:hint="default"/>
        <w:lang w:val="en-US" w:eastAsia="zh-TW" w:bidi="ar-SA"/>
      </w:rPr>
    </w:lvl>
  </w:abstractNum>
  <w:abstractNum w:abstractNumId="411" w15:restartNumberingAfterBreak="0">
    <w:nsid w:val="3F5D1983"/>
    <w:multiLevelType w:val="hybridMultilevel"/>
    <w:tmpl w:val="BC9071BC"/>
    <w:lvl w:ilvl="0" w:tplc="D7EE6348">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5DD8A9A2">
      <w:numFmt w:val="bullet"/>
      <w:lvlText w:val="•"/>
      <w:lvlJc w:val="left"/>
      <w:pPr>
        <w:ind w:left="391" w:hanging="183"/>
      </w:pPr>
      <w:rPr>
        <w:rFonts w:hint="default"/>
        <w:lang w:val="en-US" w:eastAsia="zh-TW" w:bidi="ar-SA"/>
      </w:rPr>
    </w:lvl>
    <w:lvl w:ilvl="2" w:tplc="4A121F6E">
      <w:numFmt w:val="bullet"/>
      <w:lvlText w:val="•"/>
      <w:lvlJc w:val="left"/>
      <w:pPr>
        <w:ind w:left="683" w:hanging="183"/>
      </w:pPr>
      <w:rPr>
        <w:rFonts w:hint="default"/>
        <w:lang w:val="en-US" w:eastAsia="zh-TW" w:bidi="ar-SA"/>
      </w:rPr>
    </w:lvl>
    <w:lvl w:ilvl="3" w:tplc="24505656">
      <w:numFmt w:val="bullet"/>
      <w:lvlText w:val="•"/>
      <w:lvlJc w:val="left"/>
      <w:pPr>
        <w:ind w:left="974" w:hanging="183"/>
      </w:pPr>
      <w:rPr>
        <w:rFonts w:hint="default"/>
        <w:lang w:val="en-US" w:eastAsia="zh-TW" w:bidi="ar-SA"/>
      </w:rPr>
    </w:lvl>
    <w:lvl w:ilvl="4" w:tplc="7A0200F4">
      <w:numFmt w:val="bullet"/>
      <w:lvlText w:val="•"/>
      <w:lvlJc w:val="left"/>
      <w:pPr>
        <w:ind w:left="1266" w:hanging="183"/>
      </w:pPr>
      <w:rPr>
        <w:rFonts w:hint="default"/>
        <w:lang w:val="en-US" w:eastAsia="zh-TW" w:bidi="ar-SA"/>
      </w:rPr>
    </w:lvl>
    <w:lvl w:ilvl="5" w:tplc="D0A2740A">
      <w:numFmt w:val="bullet"/>
      <w:lvlText w:val="•"/>
      <w:lvlJc w:val="left"/>
      <w:pPr>
        <w:ind w:left="1558" w:hanging="183"/>
      </w:pPr>
      <w:rPr>
        <w:rFonts w:hint="default"/>
        <w:lang w:val="en-US" w:eastAsia="zh-TW" w:bidi="ar-SA"/>
      </w:rPr>
    </w:lvl>
    <w:lvl w:ilvl="6" w:tplc="0E32D17E">
      <w:numFmt w:val="bullet"/>
      <w:lvlText w:val="•"/>
      <w:lvlJc w:val="left"/>
      <w:pPr>
        <w:ind w:left="1849" w:hanging="183"/>
      </w:pPr>
      <w:rPr>
        <w:rFonts w:hint="default"/>
        <w:lang w:val="en-US" w:eastAsia="zh-TW" w:bidi="ar-SA"/>
      </w:rPr>
    </w:lvl>
    <w:lvl w:ilvl="7" w:tplc="793A11DA">
      <w:numFmt w:val="bullet"/>
      <w:lvlText w:val="•"/>
      <w:lvlJc w:val="left"/>
      <w:pPr>
        <w:ind w:left="2141" w:hanging="183"/>
      </w:pPr>
      <w:rPr>
        <w:rFonts w:hint="default"/>
        <w:lang w:val="en-US" w:eastAsia="zh-TW" w:bidi="ar-SA"/>
      </w:rPr>
    </w:lvl>
    <w:lvl w:ilvl="8" w:tplc="5D78226E">
      <w:numFmt w:val="bullet"/>
      <w:lvlText w:val="•"/>
      <w:lvlJc w:val="left"/>
      <w:pPr>
        <w:ind w:left="2432" w:hanging="183"/>
      </w:pPr>
      <w:rPr>
        <w:rFonts w:hint="default"/>
        <w:lang w:val="en-US" w:eastAsia="zh-TW" w:bidi="ar-SA"/>
      </w:rPr>
    </w:lvl>
  </w:abstractNum>
  <w:abstractNum w:abstractNumId="412" w15:restartNumberingAfterBreak="0">
    <w:nsid w:val="3F6F57E5"/>
    <w:multiLevelType w:val="hybridMultilevel"/>
    <w:tmpl w:val="4864AFDE"/>
    <w:lvl w:ilvl="0" w:tplc="632C2B3A">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AF025B5C">
      <w:numFmt w:val="bullet"/>
      <w:lvlText w:val="•"/>
      <w:lvlJc w:val="left"/>
      <w:pPr>
        <w:ind w:left="386" w:hanging="152"/>
      </w:pPr>
      <w:rPr>
        <w:rFonts w:hint="default"/>
        <w:lang w:val="en-US" w:eastAsia="zh-TW" w:bidi="ar-SA"/>
      </w:rPr>
    </w:lvl>
    <w:lvl w:ilvl="2" w:tplc="700A9A58">
      <w:numFmt w:val="bullet"/>
      <w:lvlText w:val="•"/>
      <w:lvlJc w:val="left"/>
      <w:pPr>
        <w:ind w:left="673" w:hanging="152"/>
      </w:pPr>
      <w:rPr>
        <w:rFonts w:hint="default"/>
        <w:lang w:val="en-US" w:eastAsia="zh-TW" w:bidi="ar-SA"/>
      </w:rPr>
    </w:lvl>
    <w:lvl w:ilvl="3" w:tplc="BC3E1048">
      <w:numFmt w:val="bullet"/>
      <w:lvlText w:val="•"/>
      <w:lvlJc w:val="left"/>
      <w:pPr>
        <w:ind w:left="960" w:hanging="152"/>
      </w:pPr>
      <w:rPr>
        <w:rFonts w:hint="default"/>
        <w:lang w:val="en-US" w:eastAsia="zh-TW" w:bidi="ar-SA"/>
      </w:rPr>
    </w:lvl>
    <w:lvl w:ilvl="4" w:tplc="13B084D4">
      <w:numFmt w:val="bullet"/>
      <w:lvlText w:val="•"/>
      <w:lvlJc w:val="left"/>
      <w:pPr>
        <w:ind w:left="1247" w:hanging="152"/>
      </w:pPr>
      <w:rPr>
        <w:rFonts w:hint="default"/>
        <w:lang w:val="en-US" w:eastAsia="zh-TW" w:bidi="ar-SA"/>
      </w:rPr>
    </w:lvl>
    <w:lvl w:ilvl="5" w:tplc="1ED65BA4">
      <w:numFmt w:val="bullet"/>
      <w:lvlText w:val="•"/>
      <w:lvlJc w:val="left"/>
      <w:pPr>
        <w:ind w:left="1534" w:hanging="152"/>
      </w:pPr>
      <w:rPr>
        <w:rFonts w:hint="default"/>
        <w:lang w:val="en-US" w:eastAsia="zh-TW" w:bidi="ar-SA"/>
      </w:rPr>
    </w:lvl>
    <w:lvl w:ilvl="6" w:tplc="34FCFA8E">
      <w:numFmt w:val="bullet"/>
      <w:lvlText w:val="•"/>
      <w:lvlJc w:val="left"/>
      <w:pPr>
        <w:ind w:left="1821" w:hanging="152"/>
      </w:pPr>
      <w:rPr>
        <w:rFonts w:hint="default"/>
        <w:lang w:val="en-US" w:eastAsia="zh-TW" w:bidi="ar-SA"/>
      </w:rPr>
    </w:lvl>
    <w:lvl w:ilvl="7" w:tplc="A260BB78">
      <w:numFmt w:val="bullet"/>
      <w:lvlText w:val="•"/>
      <w:lvlJc w:val="left"/>
      <w:pPr>
        <w:ind w:left="2108" w:hanging="152"/>
      </w:pPr>
      <w:rPr>
        <w:rFonts w:hint="default"/>
        <w:lang w:val="en-US" w:eastAsia="zh-TW" w:bidi="ar-SA"/>
      </w:rPr>
    </w:lvl>
    <w:lvl w:ilvl="8" w:tplc="97704794">
      <w:numFmt w:val="bullet"/>
      <w:lvlText w:val="•"/>
      <w:lvlJc w:val="left"/>
      <w:pPr>
        <w:ind w:left="2395" w:hanging="152"/>
      </w:pPr>
      <w:rPr>
        <w:rFonts w:hint="default"/>
        <w:lang w:val="en-US" w:eastAsia="zh-TW" w:bidi="ar-SA"/>
      </w:rPr>
    </w:lvl>
  </w:abstractNum>
  <w:abstractNum w:abstractNumId="413" w15:restartNumberingAfterBreak="0">
    <w:nsid w:val="3FA861FB"/>
    <w:multiLevelType w:val="multilevel"/>
    <w:tmpl w:val="53462AF2"/>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414" w15:restartNumberingAfterBreak="0">
    <w:nsid w:val="3FB11880"/>
    <w:multiLevelType w:val="multilevel"/>
    <w:tmpl w:val="D9122A26"/>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415" w15:restartNumberingAfterBreak="0">
    <w:nsid w:val="40134848"/>
    <w:multiLevelType w:val="hybridMultilevel"/>
    <w:tmpl w:val="553C41C6"/>
    <w:lvl w:ilvl="0" w:tplc="D23AB75C">
      <w:start w:val="1"/>
      <w:numFmt w:val="decimal"/>
      <w:lvlText w:val="%1."/>
      <w:lvlJc w:val="left"/>
      <w:pPr>
        <w:ind w:left="107" w:hanging="202"/>
        <w:jc w:val="left"/>
      </w:pPr>
      <w:rPr>
        <w:rFonts w:ascii="SimSun" w:eastAsia="SimSun" w:hAnsi="SimSun" w:cs="SimSun" w:hint="default"/>
        <w:b w:val="0"/>
        <w:bCs w:val="0"/>
        <w:i w:val="0"/>
        <w:iCs w:val="0"/>
        <w:spacing w:val="1"/>
        <w:w w:val="98"/>
        <w:sz w:val="18"/>
        <w:szCs w:val="18"/>
        <w:lang w:val="en-US" w:eastAsia="zh-TW" w:bidi="ar-SA"/>
      </w:rPr>
    </w:lvl>
    <w:lvl w:ilvl="1" w:tplc="B1C20C78">
      <w:numFmt w:val="bullet"/>
      <w:lvlText w:val="•"/>
      <w:lvlJc w:val="left"/>
      <w:pPr>
        <w:ind w:left="433" w:hanging="202"/>
      </w:pPr>
      <w:rPr>
        <w:rFonts w:hint="default"/>
        <w:lang w:val="en-US" w:eastAsia="zh-TW" w:bidi="ar-SA"/>
      </w:rPr>
    </w:lvl>
    <w:lvl w:ilvl="2" w:tplc="995003FC">
      <w:numFmt w:val="bullet"/>
      <w:lvlText w:val="•"/>
      <w:lvlJc w:val="left"/>
      <w:pPr>
        <w:ind w:left="766" w:hanging="202"/>
      </w:pPr>
      <w:rPr>
        <w:rFonts w:hint="default"/>
        <w:lang w:val="en-US" w:eastAsia="zh-TW" w:bidi="ar-SA"/>
      </w:rPr>
    </w:lvl>
    <w:lvl w:ilvl="3" w:tplc="341A1248">
      <w:numFmt w:val="bullet"/>
      <w:lvlText w:val="•"/>
      <w:lvlJc w:val="left"/>
      <w:pPr>
        <w:ind w:left="1099" w:hanging="202"/>
      </w:pPr>
      <w:rPr>
        <w:rFonts w:hint="default"/>
        <w:lang w:val="en-US" w:eastAsia="zh-TW" w:bidi="ar-SA"/>
      </w:rPr>
    </w:lvl>
    <w:lvl w:ilvl="4" w:tplc="93D2493C">
      <w:numFmt w:val="bullet"/>
      <w:lvlText w:val="•"/>
      <w:lvlJc w:val="left"/>
      <w:pPr>
        <w:ind w:left="1432" w:hanging="202"/>
      </w:pPr>
      <w:rPr>
        <w:rFonts w:hint="default"/>
        <w:lang w:val="en-US" w:eastAsia="zh-TW" w:bidi="ar-SA"/>
      </w:rPr>
    </w:lvl>
    <w:lvl w:ilvl="5" w:tplc="EED88C8C">
      <w:numFmt w:val="bullet"/>
      <w:lvlText w:val="•"/>
      <w:lvlJc w:val="left"/>
      <w:pPr>
        <w:ind w:left="1765" w:hanging="202"/>
      </w:pPr>
      <w:rPr>
        <w:rFonts w:hint="default"/>
        <w:lang w:val="en-US" w:eastAsia="zh-TW" w:bidi="ar-SA"/>
      </w:rPr>
    </w:lvl>
    <w:lvl w:ilvl="6" w:tplc="71F07090">
      <w:numFmt w:val="bullet"/>
      <w:lvlText w:val="•"/>
      <w:lvlJc w:val="left"/>
      <w:pPr>
        <w:ind w:left="2098" w:hanging="202"/>
      </w:pPr>
      <w:rPr>
        <w:rFonts w:hint="default"/>
        <w:lang w:val="en-US" w:eastAsia="zh-TW" w:bidi="ar-SA"/>
      </w:rPr>
    </w:lvl>
    <w:lvl w:ilvl="7" w:tplc="D2D245D8">
      <w:numFmt w:val="bullet"/>
      <w:lvlText w:val="•"/>
      <w:lvlJc w:val="left"/>
      <w:pPr>
        <w:ind w:left="2431" w:hanging="202"/>
      </w:pPr>
      <w:rPr>
        <w:rFonts w:hint="default"/>
        <w:lang w:val="en-US" w:eastAsia="zh-TW" w:bidi="ar-SA"/>
      </w:rPr>
    </w:lvl>
    <w:lvl w:ilvl="8" w:tplc="CC80C162">
      <w:numFmt w:val="bullet"/>
      <w:lvlText w:val="•"/>
      <w:lvlJc w:val="left"/>
      <w:pPr>
        <w:ind w:left="2764" w:hanging="202"/>
      </w:pPr>
      <w:rPr>
        <w:rFonts w:hint="default"/>
        <w:lang w:val="en-US" w:eastAsia="zh-TW" w:bidi="ar-SA"/>
      </w:rPr>
    </w:lvl>
  </w:abstractNum>
  <w:abstractNum w:abstractNumId="416" w15:restartNumberingAfterBreak="0">
    <w:nsid w:val="404F565F"/>
    <w:multiLevelType w:val="hybridMultilevel"/>
    <w:tmpl w:val="9E7C9F5C"/>
    <w:lvl w:ilvl="0" w:tplc="02B67D68">
      <w:start w:val="1"/>
      <w:numFmt w:val="decimal"/>
      <w:lvlText w:val="%1."/>
      <w:lvlJc w:val="left"/>
      <w:pPr>
        <w:ind w:left="266" w:hanging="181"/>
        <w:jc w:val="left"/>
      </w:pPr>
      <w:rPr>
        <w:rFonts w:ascii="Times New Roman" w:eastAsia="Times New Roman" w:hAnsi="Times New Roman" w:cs="Times New Roman" w:hint="default"/>
        <w:b w:val="0"/>
        <w:bCs w:val="0"/>
        <w:i w:val="0"/>
        <w:iCs w:val="0"/>
        <w:spacing w:val="0"/>
        <w:w w:val="96"/>
        <w:sz w:val="22"/>
        <w:szCs w:val="22"/>
        <w:lang w:val="en-US" w:eastAsia="zh-TW" w:bidi="ar-SA"/>
      </w:rPr>
    </w:lvl>
    <w:lvl w:ilvl="1" w:tplc="6D2E1008">
      <w:numFmt w:val="bullet"/>
      <w:lvlText w:val="•"/>
      <w:lvlJc w:val="left"/>
      <w:pPr>
        <w:ind w:left="1381" w:hanging="181"/>
      </w:pPr>
      <w:rPr>
        <w:rFonts w:hint="default"/>
        <w:lang w:val="en-US" w:eastAsia="zh-TW" w:bidi="ar-SA"/>
      </w:rPr>
    </w:lvl>
    <w:lvl w:ilvl="2" w:tplc="50DA4BA4">
      <w:numFmt w:val="bullet"/>
      <w:lvlText w:val="•"/>
      <w:lvlJc w:val="left"/>
      <w:pPr>
        <w:ind w:left="2503" w:hanging="181"/>
      </w:pPr>
      <w:rPr>
        <w:rFonts w:hint="default"/>
        <w:lang w:val="en-US" w:eastAsia="zh-TW" w:bidi="ar-SA"/>
      </w:rPr>
    </w:lvl>
    <w:lvl w:ilvl="3" w:tplc="661A57AE">
      <w:numFmt w:val="bullet"/>
      <w:lvlText w:val="•"/>
      <w:lvlJc w:val="left"/>
      <w:pPr>
        <w:ind w:left="3624" w:hanging="181"/>
      </w:pPr>
      <w:rPr>
        <w:rFonts w:hint="default"/>
        <w:lang w:val="en-US" w:eastAsia="zh-TW" w:bidi="ar-SA"/>
      </w:rPr>
    </w:lvl>
    <w:lvl w:ilvl="4" w:tplc="440E3966">
      <w:numFmt w:val="bullet"/>
      <w:lvlText w:val="•"/>
      <w:lvlJc w:val="left"/>
      <w:pPr>
        <w:ind w:left="4746" w:hanging="181"/>
      </w:pPr>
      <w:rPr>
        <w:rFonts w:hint="default"/>
        <w:lang w:val="en-US" w:eastAsia="zh-TW" w:bidi="ar-SA"/>
      </w:rPr>
    </w:lvl>
    <w:lvl w:ilvl="5" w:tplc="8FE249C8">
      <w:numFmt w:val="bullet"/>
      <w:lvlText w:val="•"/>
      <w:lvlJc w:val="left"/>
      <w:pPr>
        <w:ind w:left="5868" w:hanging="181"/>
      </w:pPr>
      <w:rPr>
        <w:rFonts w:hint="default"/>
        <w:lang w:val="en-US" w:eastAsia="zh-TW" w:bidi="ar-SA"/>
      </w:rPr>
    </w:lvl>
    <w:lvl w:ilvl="6" w:tplc="F35C933C">
      <w:numFmt w:val="bullet"/>
      <w:lvlText w:val="•"/>
      <w:lvlJc w:val="left"/>
      <w:pPr>
        <w:ind w:left="6989" w:hanging="181"/>
      </w:pPr>
      <w:rPr>
        <w:rFonts w:hint="default"/>
        <w:lang w:val="en-US" w:eastAsia="zh-TW" w:bidi="ar-SA"/>
      </w:rPr>
    </w:lvl>
    <w:lvl w:ilvl="7" w:tplc="E2927A3C">
      <w:numFmt w:val="bullet"/>
      <w:lvlText w:val="•"/>
      <w:lvlJc w:val="left"/>
      <w:pPr>
        <w:ind w:left="8111" w:hanging="181"/>
      </w:pPr>
      <w:rPr>
        <w:rFonts w:hint="default"/>
        <w:lang w:val="en-US" w:eastAsia="zh-TW" w:bidi="ar-SA"/>
      </w:rPr>
    </w:lvl>
    <w:lvl w:ilvl="8" w:tplc="BAA28CC2">
      <w:numFmt w:val="bullet"/>
      <w:lvlText w:val="•"/>
      <w:lvlJc w:val="left"/>
      <w:pPr>
        <w:ind w:left="9232" w:hanging="181"/>
      </w:pPr>
      <w:rPr>
        <w:rFonts w:hint="default"/>
        <w:lang w:val="en-US" w:eastAsia="zh-TW" w:bidi="ar-SA"/>
      </w:rPr>
    </w:lvl>
  </w:abstractNum>
  <w:abstractNum w:abstractNumId="417" w15:restartNumberingAfterBreak="0">
    <w:nsid w:val="40966FE7"/>
    <w:multiLevelType w:val="hybridMultilevel"/>
    <w:tmpl w:val="9BB86530"/>
    <w:lvl w:ilvl="0" w:tplc="7B3A077C">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9C6A0D30">
      <w:numFmt w:val="bullet"/>
      <w:lvlText w:val="•"/>
      <w:lvlJc w:val="left"/>
      <w:pPr>
        <w:ind w:left="457" w:hanging="202"/>
      </w:pPr>
      <w:rPr>
        <w:rFonts w:hint="default"/>
        <w:lang w:val="en-US" w:eastAsia="zh-TW" w:bidi="ar-SA"/>
      </w:rPr>
    </w:lvl>
    <w:lvl w:ilvl="2" w:tplc="5A5296E2">
      <w:numFmt w:val="bullet"/>
      <w:lvlText w:val="•"/>
      <w:lvlJc w:val="left"/>
      <w:pPr>
        <w:ind w:left="815" w:hanging="202"/>
      </w:pPr>
      <w:rPr>
        <w:rFonts w:hint="default"/>
        <w:lang w:val="en-US" w:eastAsia="zh-TW" w:bidi="ar-SA"/>
      </w:rPr>
    </w:lvl>
    <w:lvl w:ilvl="3" w:tplc="DF44C4EC">
      <w:numFmt w:val="bullet"/>
      <w:lvlText w:val="•"/>
      <w:lvlJc w:val="left"/>
      <w:pPr>
        <w:ind w:left="1173" w:hanging="202"/>
      </w:pPr>
      <w:rPr>
        <w:rFonts w:hint="default"/>
        <w:lang w:val="en-US" w:eastAsia="zh-TW" w:bidi="ar-SA"/>
      </w:rPr>
    </w:lvl>
    <w:lvl w:ilvl="4" w:tplc="25741A6A">
      <w:numFmt w:val="bullet"/>
      <w:lvlText w:val="•"/>
      <w:lvlJc w:val="left"/>
      <w:pPr>
        <w:ind w:left="1530" w:hanging="202"/>
      </w:pPr>
      <w:rPr>
        <w:rFonts w:hint="default"/>
        <w:lang w:val="en-US" w:eastAsia="zh-TW" w:bidi="ar-SA"/>
      </w:rPr>
    </w:lvl>
    <w:lvl w:ilvl="5" w:tplc="942CCE4E">
      <w:numFmt w:val="bullet"/>
      <w:lvlText w:val="•"/>
      <w:lvlJc w:val="left"/>
      <w:pPr>
        <w:ind w:left="1888" w:hanging="202"/>
      </w:pPr>
      <w:rPr>
        <w:rFonts w:hint="default"/>
        <w:lang w:val="en-US" w:eastAsia="zh-TW" w:bidi="ar-SA"/>
      </w:rPr>
    </w:lvl>
    <w:lvl w:ilvl="6" w:tplc="00B47AB0">
      <w:numFmt w:val="bullet"/>
      <w:lvlText w:val="•"/>
      <w:lvlJc w:val="left"/>
      <w:pPr>
        <w:ind w:left="2246" w:hanging="202"/>
      </w:pPr>
      <w:rPr>
        <w:rFonts w:hint="default"/>
        <w:lang w:val="en-US" w:eastAsia="zh-TW" w:bidi="ar-SA"/>
      </w:rPr>
    </w:lvl>
    <w:lvl w:ilvl="7" w:tplc="421ED5DA">
      <w:numFmt w:val="bullet"/>
      <w:lvlText w:val="•"/>
      <w:lvlJc w:val="left"/>
      <w:pPr>
        <w:ind w:left="2603" w:hanging="202"/>
      </w:pPr>
      <w:rPr>
        <w:rFonts w:hint="default"/>
        <w:lang w:val="en-US" w:eastAsia="zh-TW" w:bidi="ar-SA"/>
      </w:rPr>
    </w:lvl>
    <w:lvl w:ilvl="8" w:tplc="CDD631EE">
      <w:numFmt w:val="bullet"/>
      <w:lvlText w:val="•"/>
      <w:lvlJc w:val="left"/>
      <w:pPr>
        <w:ind w:left="2961" w:hanging="202"/>
      </w:pPr>
      <w:rPr>
        <w:rFonts w:hint="default"/>
        <w:lang w:val="en-US" w:eastAsia="zh-TW" w:bidi="ar-SA"/>
      </w:rPr>
    </w:lvl>
  </w:abstractNum>
  <w:abstractNum w:abstractNumId="418" w15:restartNumberingAfterBreak="0">
    <w:nsid w:val="40CD28FC"/>
    <w:multiLevelType w:val="hybridMultilevel"/>
    <w:tmpl w:val="FBEC4E54"/>
    <w:lvl w:ilvl="0" w:tplc="861A316C">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7B5875DC">
      <w:numFmt w:val="bullet"/>
      <w:lvlText w:val="•"/>
      <w:lvlJc w:val="left"/>
      <w:pPr>
        <w:ind w:left="216" w:hanging="152"/>
      </w:pPr>
      <w:rPr>
        <w:rFonts w:hint="default"/>
        <w:lang w:val="en-US" w:eastAsia="zh-TW" w:bidi="ar-SA"/>
      </w:rPr>
    </w:lvl>
    <w:lvl w:ilvl="2" w:tplc="0FA0ECC6">
      <w:numFmt w:val="bullet"/>
      <w:lvlText w:val="•"/>
      <w:lvlJc w:val="left"/>
      <w:pPr>
        <w:ind w:left="333" w:hanging="152"/>
      </w:pPr>
      <w:rPr>
        <w:rFonts w:hint="default"/>
        <w:lang w:val="en-US" w:eastAsia="zh-TW" w:bidi="ar-SA"/>
      </w:rPr>
    </w:lvl>
    <w:lvl w:ilvl="3" w:tplc="ECC24D38">
      <w:numFmt w:val="bullet"/>
      <w:lvlText w:val="•"/>
      <w:lvlJc w:val="left"/>
      <w:pPr>
        <w:ind w:left="450" w:hanging="152"/>
      </w:pPr>
      <w:rPr>
        <w:rFonts w:hint="default"/>
        <w:lang w:val="en-US" w:eastAsia="zh-TW" w:bidi="ar-SA"/>
      </w:rPr>
    </w:lvl>
    <w:lvl w:ilvl="4" w:tplc="D682BFE0">
      <w:numFmt w:val="bullet"/>
      <w:lvlText w:val="•"/>
      <w:lvlJc w:val="left"/>
      <w:pPr>
        <w:ind w:left="566" w:hanging="152"/>
      </w:pPr>
      <w:rPr>
        <w:rFonts w:hint="default"/>
        <w:lang w:val="en-US" w:eastAsia="zh-TW" w:bidi="ar-SA"/>
      </w:rPr>
    </w:lvl>
    <w:lvl w:ilvl="5" w:tplc="A5C295DA">
      <w:numFmt w:val="bullet"/>
      <w:lvlText w:val="•"/>
      <w:lvlJc w:val="left"/>
      <w:pPr>
        <w:ind w:left="683" w:hanging="152"/>
      </w:pPr>
      <w:rPr>
        <w:rFonts w:hint="default"/>
        <w:lang w:val="en-US" w:eastAsia="zh-TW" w:bidi="ar-SA"/>
      </w:rPr>
    </w:lvl>
    <w:lvl w:ilvl="6" w:tplc="420C286C">
      <w:numFmt w:val="bullet"/>
      <w:lvlText w:val="•"/>
      <w:lvlJc w:val="left"/>
      <w:pPr>
        <w:ind w:left="800" w:hanging="152"/>
      </w:pPr>
      <w:rPr>
        <w:rFonts w:hint="default"/>
        <w:lang w:val="en-US" w:eastAsia="zh-TW" w:bidi="ar-SA"/>
      </w:rPr>
    </w:lvl>
    <w:lvl w:ilvl="7" w:tplc="2708E1D0">
      <w:numFmt w:val="bullet"/>
      <w:lvlText w:val="•"/>
      <w:lvlJc w:val="left"/>
      <w:pPr>
        <w:ind w:left="916" w:hanging="152"/>
      </w:pPr>
      <w:rPr>
        <w:rFonts w:hint="default"/>
        <w:lang w:val="en-US" w:eastAsia="zh-TW" w:bidi="ar-SA"/>
      </w:rPr>
    </w:lvl>
    <w:lvl w:ilvl="8" w:tplc="89142CBE">
      <w:numFmt w:val="bullet"/>
      <w:lvlText w:val="•"/>
      <w:lvlJc w:val="left"/>
      <w:pPr>
        <w:ind w:left="1033" w:hanging="152"/>
      </w:pPr>
      <w:rPr>
        <w:rFonts w:hint="default"/>
        <w:lang w:val="en-US" w:eastAsia="zh-TW" w:bidi="ar-SA"/>
      </w:rPr>
    </w:lvl>
  </w:abstractNum>
  <w:abstractNum w:abstractNumId="419" w15:restartNumberingAfterBreak="0">
    <w:nsid w:val="40CE4D6D"/>
    <w:multiLevelType w:val="hybridMultilevel"/>
    <w:tmpl w:val="12E8B494"/>
    <w:lvl w:ilvl="0" w:tplc="390039F2">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519E7426">
      <w:numFmt w:val="bullet"/>
      <w:lvlText w:val="•"/>
      <w:lvlJc w:val="left"/>
      <w:pPr>
        <w:ind w:left="386" w:hanging="152"/>
      </w:pPr>
      <w:rPr>
        <w:rFonts w:hint="default"/>
        <w:lang w:val="en-US" w:eastAsia="zh-TW" w:bidi="ar-SA"/>
      </w:rPr>
    </w:lvl>
    <w:lvl w:ilvl="2" w:tplc="4F3C0DC4">
      <w:numFmt w:val="bullet"/>
      <w:lvlText w:val="•"/>
      <w:lvlJc w:val="left"/>
      <w:pPr>
        <w:ind w:left="673" w:hanging="152"/>
      </w:pPr>
      <w:rPr>
        <w:rFonts w:hint="default"/>
        <w:lang w:val="en-US" w:eastAsia="zh-TW" w:bidi="ar-SA"/>
      </w:rPr>
    </w:lvl>
    <w:lvl w:ilvl="3" w:tplc="69FC6E50">
      <w:numFmt w:val="bullet"/>
      <w:lvlText w:val="•"/>
      <w:lvlJc w:val="left"/>
      <w:pPr>
        <w:ind w:left="960" w:hanging="152"/>
      </w:pPr>
      <w:rPr>
        <w:rFonts w:hint="default"/>
        <w:lang w:val="en-US" w:eastAsia="zh-TW" w:bidi="ar-SA"/>
      </w:rPr>
    </w:lvl>
    <w:lvl w:ilvl="4" w:tplc="58AC5040">
      <w:numFmt w:val="bullet"/>
      <w:lvlText w:val="•"/>
      <w:lvlJc w:val="left"/>
      <w:pPr>
        <w:ind w:left="1247" w:hanging="152"/>
      </w:pPr>
      <w:rPr>
        <w:rFonts w:hint="default"/>
        <w:lang w:val="en-US" w:eastAsia="zh-TW" w:bidi="ar-SA"/>
      </w:rPr>
    </w:lvl>
    <w:lvl w:ilvl="5" w:tplc="057E3432">
      <w:numFmt w:val="bullet"/>
      <w:lvlText w:val="•"/>
      <w:lvlJc w:val="left"/>
      <w:pPr>
        <w:ind w:left="1534" w:hanging="152"/>
      </w:pPr>
      <w:rPr>
        <w:rFonts w:hint="default"/>
        <w:lang w:val="en-US" w:eastAsia="zh-TW" w:bidi="ar-SA"/>
      </w:rPr>
    </w:lvl>
    <w:lvl w:ilvl="6" w:tplc="ABCAE57E">
      <w:numFmt w:val="bullet"/>
      <w:lvlText w:val="•"/>
      <w:lvlJc w:val="left"/>
      <w:pPr>
        <w:ind w:left="1821" w:hanging="152"/>
      </w:pPr>
      <w:rPr>
        <w:rFonts w:hint="default"/>
        <w:lang w:val="en-US" w:eastAsia="zh-TW" w:bidi="ar-SA"/>
      </w:rPr>
    </w:lvl>
    <w:lvl w:ilvl="7" w:tplc="95D223D8">
      <w:numFmt w:val="bullet"/>
      <w:lvlText w:val="•"/>
      <w:lvlJc w:val="left"/>
      <w:pPr>
        <w:ind w:left="2108" w:hanging="152"/>
      </w:pPr>
      <w:rPr>
        <w:rFonts w:hint="default"/>
        <w:lang w:val="en-US" w:eastAsia="zh-TW" w:bidi="ar-SA"/>
      </w:rPr>
    </w:lvl>
    <w:lvl w:ilvl="8" w:tplc="72C09D3E">
      <w:numFmt w:val="bullet"/>
      <w:lvlText w:val="•"/>
      <w:lvlJc w:val="left"/>
      <w:pPr>
        <w:ind w:left="2395" w:hanging="152"/>
      </w:pPr>
      <w:rPr>
        <w:rFonts w:hint="default"/>
        <w:lang w:val="en-US" w:eastAsia="zh-TW" w:bidi="ar-SA"/>
      </w:rPr>
    </w:lvl>
  </w:abstractNum>
  <w:abstractNum w:abstractNumId="420" w15:restartNumberingAfterBreak="0">
    <w:nsid w:val="41D134DB"/>
    <w:multiLevelType w:val="multilevel"/>
    <w:tmpl w:val="8B9AF914"/>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421" w15:restartNumberingAfterBreak="0">
    <w:nsid w:val="41E066C0"/>
    <w:multiLevelType w:val="hybridMultilevel"/>
    <w:tmpl w:val="47EEC280"/>
    <w:lvl w:ilvl="0" w:tplc="558C74E8">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7368C07C">
      <w:numFmt w:val="bullet"/>
      <w:lvlText w:val="•"/>
      <w:lvlJc w:val="left"/>
      <w:pPr>
        <w:ind w:left="386" w:hanging="152"/>
      </w:pPr>
      <w:rPr>
        <w:rFonts w:hint="default"/>
        <w:lang w:val="en-US" w:eastAsia="zh-TW" w:bidi="ar-SA"/>
      </w:rPr>
    </w:lvl>
    <w:lvl w:ilvl="2" w:tplc="F12CAC40">
      <w:numFmt w:val="bullet"/>
      <w:lvlText w:val="•"/>
      <w:lvlJc w:val="left"/>
      <w:pPr>
        <w:ind w:left="673" w:hanging="152"/>
      </w:pPr>
      <w:rPr>
        <w:rFonts w:hint="default"/>
        <w:lang w:val="en-US" w:eastAsia="zh-TW" w:bidi="ar-SA"/>
      </w:rPr>
    </w:lvl>
    <w:lvl w:ilvl="3" w:tplc="BD8294A2">
      <w:numFmt w:val="bullet"/>
      <w:lvlText w:val="•"/>
      <w:lvlJc w:val="left"/>
      <w:pPr>
        <w:ind w:left="960" w:hanging="152"/>
      </w:pPr>
      <w:rPr>
        <w:rFonts w:hint="default"/>
        <w:lang w:val="en-US" w:eastAsia="zh-TW" w:bidi="ar-SA"/>
      </w:rPr>
    </w:lvl>
    <w:lvl w:ilvl="4" w:tplc="9D3A416A">
      <w:numFmt w:val="bullet"/>
      <w:lvlText w:val="•"/>
      <w:lvlJc w:val="left"/>
      <w:pPr>
        <w:ind w:left="1247" w:hanging="152"/>
      </w:pPr>
      <w:rPr>
        <w:rFonts w:hint="default"/>
        <w:lang w:val="en-US" w:eastAsia="zh-TW" w:bidi="ar-SA"/>
      </w:rPr>
    </w:lvl>
    <w:lvl w:ilvl="5" w:tplc="F3545E58">
      <w:numFmt w:val="bullet"/>
      <w:lvlText w:val="•"/>
      <w:lvlJc w:val="left"/>
      <w:pPr>
        <w:ind w:left="1534" w:hanging="152"/>
      </w:pPr>
      <w:rPr>
        <w:rFonts w:hint="default"/>
        <w:lang w:val="en-US" w:eastAsia="zh-TW" w:bidi="ar-SA"/>
      </w:rPr>
    </w:lvl>
    <w:lvl w:ilvl="6" w:tplc="DE0E7B5A">
      <w:numFmt w:val="bullet"/>
      <w:lvlText w:val="•"/>
      <w:lvlJc w:val="left"/>
      <w:pPr>
        <w:ind w:left="1821" w:hanging="152"/>
      </w:pPr>
      <w:rPr>
        <w:rFonts w:hint="default"/>
        <w:lang w:val="en-US" w:eastAsia="zh-TW" w:bidi="ar-SA"/>
      </w:rPr>
    </w:lvl>
    <w:lvl w:ilvl="7" w:tplc="AE80E6F4">
      <w:numFmt w:val="bullet"/>
      <w:lvlText w:val="•"/>
      <w:lvlJc w:val="left"/>
      <w:pPr>
        <w:ind w:left="2108" w:hanging="152"/>
      </w:pPr>
      <w:rPr>
        <w:rFonts w:hint="default"/>
        <w:lang w:val="en-US" w:eastAsia="zh-TW" w:bidi="ar-SA"/>
      </w:rPr>
    </w:lvl>
    <w:lvl w:ilvl="8" w:tplc="CD6E6DDA">
      <w:numFmt w:val="bullet"/>
      <w:lvlText w:val="•"/>
      <w:lvlJc w:val="left"/>
      <w:pPr>
        <w:ind w:left="2395" w:hanging="152"/>
      </w:pPr>
      <w:rPr>
        <w:rFonts w:hint="default"/>
        <w:lang w:val="en-US" w:eastAsia="zh-TW" w:bidi="ar-SA"/>
      </w:rPr>
    </w:lvl>
  </w:abstractNum>
  <w:abstractNum w:abstractNumId="422" w15:restartNumberingAfterBreak="0">
    <w:nsid w:val="41E665BA"/>
    <w:multiLevelType w:val="multilevel"/>
    <w:tmpl w:val="4C12A10C"/>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423" w15:restartNumberingAfterBreak="0">
    <w:nsid w:val="41FB6CB4"/>
    <w:multiLevelType w:val="multilevel"/>
    <w:tmpl w:val="DB3AE5C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424" w15:restartNumberingAfterBreak="0">
    <w:nsid w:val="421C6D7E"/>
    <w:multiLevelType w:val="multilevel"/>
    <w:tmpl w:val="0DEECF8E"/>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425" w15:restartNumberingAfterBreak="0">
    <w:nsid w:val="424348F5"/>
    <w:multiLevelType w:val="hybridMultilevel"/>
    <w:tmpl w:val="52B8F628"/>
    <w:lvl w:ilvl="0" w:tplc="1ED8C114">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CC44E3AE">
      <w:numFmt w:val="bullet"/>
      <w:lvlText w:val="•"/>
      <w:lvlJc w:val="left"/>
      <w:pPr>
        <w:ind w:left="386" w:hanging="152"/>
      </w:pPr>
      <w:rPr>
        <w:rFonts w:hint="default"/>
        <w:lang w:val="en-US" w:eastAsia="zh-TW" w:bidi="ar-SA"/>
      </w:rPr>
    </w:lvl>
    <w:lvl w:ilvl="2" w:tplc="4E846CC0">
      <w:numFmt w:val="bullet"/>
      <w:lvlText w:val="•"/>
      <w:lvlJc w:val="left"/>
      <w:pPr>
        <w:ind w:left="673" w:hanging="152"/>
      </w:pPr>
      <w:rPr>
        <w:rFonts w:hint="default"/>
        <w:lang w:val="en-US" w:eastAsia="zh-TW" w:bidi="ar-SA"/>
      </w:rPr>
    </w:lvl>
    <w:lvl w:ilvl="3" w:tplc="A09AD44E">
      <w:numFmt w:val="bullet"/>
      <w:lvlText w:val="•"/>
      <w:lvlJc w:val="left"/>
      <w:pPr>
        <w:ind w:left="960" w:hanging="152"/>
      </w:pPr>
      <w:rPr>
        <w:rFonts w:hint="default"/>
        <w:lang w:val="en-US" w:eastAsia="zh-TW" w:bidi="ar-SA"/>
      </w:rPr>
    </w:lvl>
    <w:lvl w:ilvl="4" w:tplc="6D060E7E">
      <w:numFmt w:val="bullet"/>
      <w:lvlText w:val="•"/>
      <w:lvlJc w:val="left"/>
      <w:pPr>
        <w:ind w:left="1247" w:hanging="152"/>
      </w:pPr>
      <w:rPr>
        <w:rFonts w:hint="default"/>
        <w:lang w:val="en-US" w:eastAsia="zh-TW" w:bidi="ar-SA"/>
      </w:rPr>
    </w:lvl>
    <w:lvl w:ilvl="5" w:tplc="783AE2E0">
      <w:numFmt w:val="bullet"/>
      <w:lvlText w:val="•"/>
      <w:lvlJc w:val="left"/>
      <w:pPr>
        <w:ind w:left="1534" w:hanging="152"/>
      </w:pPr>
      <w:rPr>
        <w:rFonts w:hint="default"/>
        <w:lang w:val="en-US" w:eastAsia="zh-TW" w:bidi="ar-SA"/>
      </w:rPr>
    </w:lvl>
    <w:lvl w:ilvl="6" w:tplc="3D58C078">
      <w:numFmt w:val="bullet"/>
      <w:lvlText w:val="•"/>
      <w:lvlJc w:val="left"/>
      <w:pPr>
        <w:ind w:left="1821" w:hanging="152"/>
      </w:pPr>
      <w:rPr>
        <w:rFonts w:hint="default"/>
        <w:lang w:val="en-US" w:eastAsia="zh-TW" w:bidi="ar-SA"/>
      </w:rPr>
    </w:lvl>
    <w:lvl w:ilvl="7" w:tplc="5CEAEB4C">
      <w:numFmt w:val="bullet"/>
      <w:lvlText w:val="•"/>
      <w:lvlJc w:val="left"/>
      <w:pPr>
        <w:ind w:left="2108" w:hanging="152"/>
      </w:pPr>
      <w:rPr>
        <w:rFonts w:hint="default"/>
        <w:lang w:val="en-US" w:eastAsia="zh-TW" w:bidi="ar-SA"/>
      </w:rPr>
    </w:lvl>
    <w:lvl w:ilvl="8" w:tplc="6532908A">
      <w:numFmt w:val="bullet"/>
      <w:lvlText w:val="•"/>
      <w:lvlJc w:val="left"/>
      <w:pPr>
        <w:ind w:left="2395" w:hanging="152"/>
      </w:pPr>
      <w:rPr>
        <w:rFonts w:hint="default"/>
        <w:lang w:val="en-US" w:eastAsia="zh-TW" w:bidi="ar-SA"/>
      </w:rPr>
    </w:lvl>
  </w:abstractNum>
  <w:abstractNum w:abstractNumId="426" w15:restartNumberingAfterBreak="0">
    <w:nsid w:val="428E0972"/>
    <w:multiLevelType w:val="hybridMultilevel"/>
    <w:tmpl w:val="20A4B756"/>
    <w:lvl w:ilvl="0" w:tplc="CFA6A07E">
      <w:start w:val="1"/>
      <w:numFmt w:val="decimal"/>
      <w:lvlText w:val="%1."/>
      <w:lvlJc w:val="left"/>
      <w:pPr>
        <w:ind w:left="307" w:hanging="202"/>
        <w:jc w:val="left"/>
      </w:pPr>
      <w:rPr>
        <w:rFonts w:ascii="SimSun" w:eastAsia="SimSun" w:hAnsi="SimSun" w:cs="SimSun" w:hint="default"/>
        <w:b w:val="0"/>
        <w:bCs w:val="0"/>
        <w:i w:val="0"/>
        <w:iCs w:val="0"/>
        <w:spacing w:val="1"/>
        <w:w w:val="98"/>
        <w:sz w:val="18"/>
        <w:szCs w:val="18"/>
        <w:lang w:val="en-US" w:eastAsia="zh-TW" w:bidi="ar-SA"/>
      </w:rPr>
    </w:lvl>
    <w:lvl w:ilvl="1" w:tplc="AAD08BCC">
      <w:numFmt w:val="bullet"/>
      <w:lvlText w:val="•"/>
      <w:lvlJc w:val="left"/>
      <w:pPr>
        <w:ind w:left="637" w:hanging="202"/>
      </w:pPr>
      <w:rPr>
        <w:rFonts w:hint="default"/>
        <w:lang w:val="en-US" w:eastAsia="zh-TW" w:bidi="ar-SA"/>
      </w:rPr>
    </w:lvl>
    <w:lvl w:ilvl="2" w:tplc="97EEF582">
      <w:numFmt w:val="bullet"/>
      <w:lvlText w:val="•"/>
      <w:lvlJc w:val="left"/>
      <w:pPr>
        <w:ind w:left="975" w:hanging="202"/>
      </w:pPr>
      <w:rPr>
        <w:rFonts w:hint="default"/>
        <w:lang w:val="en-US" w:eastAsia="zh-TW" w:bidi="ar-SA"/>
      </w:rPr>
    </w:lvl>
    <w:lvl w:ilvl="3" w:tplc="34CCD04E">
      <w:numFmt w:val="bullet"/>
      <w:lvlText w:val="•"/>
      <w:lvlJc w:val="left"/>
      <w:pPr>
        <w:ind w:left="1313" w:hanging="202"/>
      </w:pPr>
      <w:rPr>
        <w:rFonts w:hint="default"/>
        <w:lang w:val="en-US" w:eastAsia="zh-TW" w:bidi="ar-SA"/>
      </w:rPr>
    </w:lvl>
    <w:lvl w:ilvl="4" w:tplc="00E232E4">
      <w:numFmt w:val="bullet"/>
      <w:lvlText w:val="•"/>
      <w:lvlJc w:val="left"/>
      <w:pPr>
        <w:ind w:left="1650" w:hanging="202"/>
      </w:pPr>
      <w:rPr>
        <w:rFonts w:hint="default"/>
        <w:lang w:val="en-US" w:eastAsia="zh-TW" w:bidi="ar-SA"/>
      </w:rPr>
    </w:lvl>
    <w:lvl w:ilvl="5" w:tplc="E5CA27F0">
      <w:numFmt w:val="bullet"/>
      <w:lvlText w:val="•"/>
      <w:lvlJc w:val="left"/>
      <w:pPr>
        <w:ind w:left="1988" w:hanging="202"/>
      </w:pPr>
      <w:rPr>
        <w:rFonts w:hint="default"/>
        <w:lang w:val="en-US" w:eastAsia="zh-TW" w:bidi="ar-SA"/>
      </w:rPr>
    </w:lvl>
    <w:lvl w:ilvl="6" w:tplc="9FA4BDFA">
      <w:numFmt w:val="bullet"/>
      <w:lvlText w:val="•"/>
      <w:lvlJc w:val="left"/>
      <w:pPr>
        <w:ind w:left="2326" w:hanging="202"/>
      </w:pPr>
      <w:rPr>
        <w:rFonts w:hint="default"/>
        <w:lang w:val="en-US" w:eastAsia="zh-TW" w:bidi="ar-SA"/>
      </w:rPr>
    </w:lvl>
    <w:lvl w:ilvl="7" w:tplc="C81EB456">
      <w:numFmt w:val="bullet"/>
      <w:lvlText w:val="•"/>
      <w:lvlJc w:val="left"/>
      <w:pPr>
        <w:ind w:left="2663" w:hanging="202"/>
      </w:pPr>
      <w:rPr>
        <w:rFonts w:hint="default"/>
        <w:lang w:val="en-US" w:eastAsia="zh-TW" w:bidi="ar-SA"/>
      </w:rPr>
    </w:lvl>
    <w:lvl w:ilvl="8" w:tplc="CBF277C4">
      <w:numFmt w:val="bullet"/>
      <w:lvlText w:val="•"/>
      <w:lvlJc w:val="left"/>
      <w:pPr>
        <w:ind w:left="3001" w:hanging="202"/>
      </w:pPr>
      <w:rPr>
        <w:rFonts w:hint="default"/>
        <w:lang w:val="en-US" w:eastAsia="zh-TW" w:bidi="ar-SA"/>
      </w:rPr>
    </w:lvl>
  </w:abstractNum>
  <w:abstractNum w:abstractNumId="427" w15:restartNumberingAfterBreak="0">
    <w:nsid w:val="42A034CC"/>
    <w:multiLevelType w:val="hybridMultilevel"/>
    <w:tmpl w:val="79F048B4"/>
    <w:lvl w:ilvl="0" w:tplc="84761CA6">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86665644">
      <w:numFmt w:val="bullet"/>
      <w:lvlText w:val="•"/>
      <w:lvlJc w:val="left"/>
      <w:pPr>
        <w:ind w:left="218" w:hanging="183"/>
      </w:pPr>
      <w:rPr>
        <w:rFonts w:hint="default"/>
        <w:lang w:val="en-US" w:eastAsia="zh-TW" w:bidi="ar-SA"/>
      </w:rPr>
    </w:lvl>
    <w:lvl w:ilvl="2" w:tplc="DC7AEAC4">
      <w:numFmt w:val="bullet"/>
      <w:lvlText w:val="•"/>
      <w:lvlJc w:val="left"/>
      <w:pPr>
        <w:ind w:left="337" w:hanging="183"/>
      </w:pPr>
      <w:rPr>
        <w:rFonts w:hint="default"/>
        <w:lang w:val="en-US" w:eastAsia="zh-TW" w:bidi="ar-SA"/>
      </w:rPr>
    </w:lvl>
    <w:lvl w:ilvl="3" w:tplc="0352D2E4">
      <w:numFmt w:val="bullet"/>
      <w:lvlText w:val="•"/>
      <w:lvlJc w:val="left"/>
      <w:pPr>
        <w:ind w:left="456" w:hanging="183"/>
      </w:pPr>
      <w:rPr>
        <w:rFonts w:hint="default"/>
        <w:lang w:val="en-US" w:eastAsia="zh-TW" w:bidi="ar-SA"/>
      </w:rPr>
    </w:lvl>
    <w:lvl w:ilvl="4" w:tplc="167E532E">
      <w:numFmt w:val="bullet"/>
      <w:lvlText w:val="•"/>
      <w:lvlJc w:val="left"/>
      <w:pPr>
        <w:ind w:left="575" w:hanging="183"/>
      </w:pPr>
      <w:rPr>
        <w:rFonts w:hint="default"/>
        <w:lang w:val="en-US" w:eastAsia="zh-TW" w:bidi="ar-SA"/>
      </w:rPr>
    </w:lvl>
    <w:lvl w:ilvl="5" w:tplc="73AE3532">
      <w:numFmt w:val="bullet"/>
      <w:lvlText w:val="•"/>
      <w:lvlJc w:val="left"/>
      <w:pPr>
        <w:ind w:left="694" w:hanging="183"/>
      </w:pPr>
      <w:rPr>
        <w:rFonts w:hint="default"/>
        <w:lang w:val="en-US" w:eastAsia="zh-TW" w:bidi="ar-SA"/>
      </w:rPr>
    </w:lvl>
    <w:lvl w:ilvl="6" w:tplc="2F30A1BC">
      <w:numFmt w:val="bullet"/>
      <w:lvlText w:val="•"/>
      <w:lvlJc w:val="left"/>
      <w:pPr>
        <w:ind w:left="812" w:hanging="183"/>
      </w:pPr>
      <w:rPr>
        <w:rFonts w:hint="default"/>
        <w:lang w:val="en-US" w:eastAsia="zh-TW" w:bidi="ar-SA"/>
      </w:rPr>
    </w:lvl>
    <w:lvl w:ilvl="7" w:tplc="286AEF60">
      <w:numFmt w:val="bullet"/>
      <w:lvlText w:val="•"/>
      <w:lvlJc w:val="left"/>
      <w:pPr>
        <w:ind w:left="931" w:hanging="183"/>
      </w:pPr>
      <w:rPr>
        <w:rFonts w:hint="default"/>
        <w:lang w:val="en-US" w:eastAsia="zh-TW" w:bidi="ar-SA"/>
      </w:rPr>
    </w:lvl>
    <w:lvl w:ilvl="8" w:tplc="C72A288C">
      <w:numFmt w:val="bullet"/>
      <w:lvlText w:val="•"/>
      <w:lvlJc w:val="left"/>
      <w:pPr>
        <w:ind w:left="1050" w:hanging="183"/>
      </w:pPr>
      <w:rPr>
        <w:rFonts w:hint="default"/>
        <w:lang w:val="en-US" w:eastAsia="zh-TW" w:bidi="ar-SA"/>
      </w:rPr>
    </w:lvl>
  </w:abstractNum>
  <w:abstractNum w:abstractNumId="428" w15:restartNumberingAfterBreak="0">
    <w:nsid w:val="42A45689"/>
    <w:multiLevelType w:val="hybridMultilevel"/>
    <w:tmpl w:val="3D0670A6"/>
    <w:lvl w:ilvl="0" w:tplc="FF6A3E70">
      <w:start w:val="3"/>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B16E5C64">
      <w:numFmt w:val="bullet"/>
      <w:lvlText w:val="•"/>
      <w:lvlJc w:val="left"/>
      <w:pPr>
        <w:ind w:left="218" w:hanging="152"/>
      </w:pPr>
      <w:rPr>
        <w:rFonts w:hint="default"/>
        <w:lang w:val="en-US" w:eastAsia="zh-TW" w:bidi="ar-SA"/>
      </w:rPr>
    </w:lvl>
    <w:lvl w:ilvl="2" w:tplc="F8A69F0A">
      <w:numFmt w:val="bullet"/>
      <w:lvlText w:val="•"/>
      <w:lvlJc w:val="left"/>
      <w:pPr>
        <w:ind w:left="337" w:hanging="152"/>
      </w:pPr>
      <w:rPr>
        <w:rFonts w:hint="default"/>
        <w:lang w:val="en-US" w:eastAsia="zh-TW" w:bidi="ar-SA"/>
      </w:rPr>
    </w:lvl>
    <w:lvl w:ilvl="3" w:tplc="C824B852">
      <w:numFmt w:val="bullet"/>
      <w:lvlText w:val="•"/>
      <w:lvlJc w:val="left"/>
      <w:pPr>
        <w:ind w:left="456" w:hanging="152"/>
      </w:pPr>
      <w:rPr>
        <w:rFonts w:hint="default"/>
        <w:lang w:val="en-US" w:eastAsia="zh-TW" w:bidi="ar-SA"/>
      </w:rPr>
    </w:lvl>
    <w:lvl w:ilvl="4" w:tplc="C7FCC2A4">
      <w:numFmt w:val="bullet"/>
      <w:lvlText w:val="•"/>
      <w:lvlJc w:val="left"/>
      <w:pPr>
        <w:ind w:left="575" w:hanging="152"/>
      </w:pPr>
      <w:rPr>
        <w:rFonts w:hint="default"/>
        <w:lang w:val="en-US" w:eastAsia="zh-TW" w:bidi="ar-SA"/>
      </w:rPr>
    </w:lvl>
    <w:lvl w:ilvl="5" w:tplc="B2BE9B52">
      <w:numFmt w:val="bullet"/>
      <w:lvlText w:val="•"/>
      <w:lvlJc w:val="left"/>
      <w:pPr>
        <w:ind w:left="694" w:hanging="152"/>
      </w:pPr>
      <w:rPr>
        <w:rFonts w:hint="default"/>
        <w:lang w:val="en-US" w:eastAsia="zh-TW" w:bidi="ar-SA"/>
      </w:rPr>
    </w:lvl>
    <w:lvl w:ilvl="6" w:tplc="3852FED8">
      <w:numFmt w:val="bullet"/>
      <w:lvlText w:val="•"/>
      <w:lvlJc w:val="left"/>
      <w:pPr>
        <w:ind w:left="812" w:hanging="152"/>
      </w:pPr>
      <w:rPr>
        <w:rFonts w:hint="default"/>
        <w:lang w:val="en-US" w:eastAsia="zh-TW" w:bidi="ar-SA"/>
      </w:rPr>
    </w:lvl>
    <w:lvl w:ilvl="7" w:tplc="3512810A">
      <w:numFmt w:val="bullet"/>
      <w:lvlText w:val="•"/>
      <w:lvlJc w:val="left"/>
      <w:pPr>
        <w:ind w:left="931" w:hanging="152"/>
      </w:pPr>
      <w:rPr>
        <w:rFonts w:hint="default"/>
        <w:lang w:val="en-US" w:eastAsia="zh-TW" w:bidi="ar-SA"/>
      </w:rPr>
    </w:lvl>
    <w:lvl w:ilvl="8" w:tplc="F01C2290">
      <w:numFmt w:val="bullet"/>
      <w:lvlText w:val="•"/>
      <w:lvlJc w:val="left"/>
      <w:pPr>
        <w:ind w:left="1050" w:hanging="152"/>
      </w:pPr>
      <w:rPr>
        <w:rFonts w:hint="default"/>
        <w:lang w:val="en-US" w:eastAsia="zh-TW" w:bidi="ar-SA"/>
      </w:rPr>
    </w:lvl>
  </w:abstractNum>
  <w:abstractNum w:abstractNumId="429" w15:restartNumberingAfterBreak="0">
    <w:nsid w:val="42D828E3"/>
    <w:multiLevelType w:val="hybridMultilevel"/>
    <w:tmpl w:val="9A7E72C4"/>
    <w:lvl w:ilvl="0" w:tplc="24DC596A">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9BCC85F8">
      <w:numFmt w:val="bullet"/>
      <w:lvlText w:val="•"/>
      <w:lvlJc w:val="left"/>
      <w:pPr>
        <w:ind w:left="391" w:hanging="152"/>
      </w:pPr>
      <w:rPr>
        <w:rFonts w:hint="default"/>
        <w:lang w:val="en-US" w:eastAsia="zh-TW" w:bidi="ar-SA"/>
      </w:rPr>
    </w:lvl>
    <w:lvl w:ilvl="2" w:tplc="0A56DBB6">
      <w:numFmt w:val="bullet"/>
      <w:lvlText w:val="•"/>
      <w:lvlJc w:val="left"/>
      <w:pPr>
        <w:ind w:left="683" w:hanging="152"/>
      </w:pPr>
      <w:rPr>
        <w:rFonts w:hint="default"/>
        <w:lang w:val="en-US" w:eastAsia="zh-TW" w:bidi="ar-SA"/>
      </w:rPr>
    </w:lvl>
    <w:lvl w:ilvl="3" w:tplc="63AE7F8A">
      <w:numFmt w:val="bullet"/>
      <w:lvlText w:val="•"/>
      <w:lvlJc w:val="left"/>
      <w:pPr>
        <w:ind w:left="974" w:hanging="152"/>
      </w:pPr>
      <w:rPr>
        <w:rFonts w:hint="default"/>
        <w:lang w:val="en-US" w:eastAsia="zh-TW" w:bidi="ar-SA"/>
      </w:rPr>
    </w:lvl>
    <w:lvl w:ilvl="4" w:tplc="706A29C8">
      <w:numFmt w:val="bullet"/>
      <w:lvlText w:val="•"/>
      <w:lvlJc w:val="left"/>
      <w:pPr>
        <w:ind w:left="1266" w:hanging="152"/>
      </w:pPr>
      <w:rPr>
        <w:rFonts w:hint="default"/>
        <w:lang w:val="en-US" w:eastAsia="zh-TW" w:bidi="ar-SA"/>
      </w:rPr>
    </w:lvl>
    <w:lvl w:ilvl="5" w:tplc="3858133A">
      <w:numFmt w:val="bullet"/>
      <w:lvlText w:val="•"/>
      <w:lvlJc w:val="left"/>
      <w:pPr>
        <w:ind w:left="1558" w:hanging="152"/>
      </w:pPr>
      <w:rPr>
        <w:rFonts w:hint="default"/>
        <w:lang w:val="en-US" w:eastAsia="zh-TW" w:bidi="ar-SA"/>
      </w:rPr>
    </w:lvl>
    <w:lvl w:ilvl="6" w:tplc="06A443E6">
      <w:numFmt w:val="bullet"/>
      <w:lvlText w:val="•"/>
      <w:lvlJc w:val="left"/>
      <w:pPr>
        <w:ind w:left="1849" w:hanging="152"/>
      </w:pPr>
      <w:rPr>
        <w:rFonts w:hint="default"/>
        <w:lang w:val="en-US" w:eastAsia="zh-TW" w:bidi="ar-SA"/>
      </w:rPr>
    </w:lvl>
    <w:lvl w:ilvl="7" w:tplc="539AAC9E">
      <w:numFmt w:val="bullet"/>
      <w:lvlText w:val="•"/>
      <w:lvlJc w:val="left"/>
      <w:pPr>
        <w:ind w:left="2141" w:hanging="152"/>
      </w:pPr>
      <w:rPr>
        <w:rFonts w:hint="default"/>
        <w:lang w:val="en-US" w:eastAsia="zh-TW" w:bidi="ar-SA"/>
      </w:rPr>
    </w:lvl>
    <w:lvl w:ilvl="8" w:tplc="D6C85392">
      <w:numFmt w:val="bullet"/>
      <w:lvlText w:val="•"/>
      <w:lvlJc w:val="left"/>
      <w:pPr>
        <w:ind w:left="2432" w:hanging="152"/>
      </w:pPr>
      <w:rPr>
        <w:rFonts w:hint="default"/>
        <w:lang w:val="en-US" w:eastAsia="zh-TW" w:bidi="ar-SA"/>
      </w:rPr>
    </w:lvl>
  </w:abstractNum>
  <w:abstractNum w:abstractNumId="430" w15:restartNumberingAfterBreak="0">
    <w:nsid w:val="42E764AB"/>
    <w:multiLevelType w:val="multilevel"/>
    <w:tmpl w:val="32403826"/>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431" w15:restartNumberingAfterBreak="0">
    <w:nsid w:val="42FD1509"/>
    <w:multiLevelType w:val="hybridMultilevel"/>
    <w:tmpl w:val="4D10D730"/>
    <w:lvl w:ilvl="0" w:tplc="D9BA56B4">
      <w:start w:val="1"/>
      <w:numFmt w:val="decimal"/>
      <w:lvlText w:val="%1."/>
      <w:lvlJc w:val="left"/>
      <w:pPr>
        <w:ind w:left="351" w:hanging="241"/>
        <w:jc w:val="left"/>
      </w:pPr>
      <w:rPr>
        <w:rFonts w:ascii="SimSun" w:eastAsia="SimSun" w:hAnsi="SimSun" w:cs="SimSun" w:hint="default"/>
        <w:b w:val="0"/>
        <w:bCs w:val="0"/>
        <w:i w:val="0"/>
        <w:iCs w:val="0"/>
        <w:spacing w:val="0"/>
        <w:w w:val="99"/>
        <w:sz w:val="22"/>
        <w:szCs w:val="22"/>
        <w:lang w:val="en-US" w:eastAsia="zh-TW" w:bidi="ar-SA"/>
      </w:rPr>
    </w:lvl>
    <w:lvl w:ilvl="1" w:tplc="999CA340">
      <w:numFmt w:val="bullet"/>
      <w:lvlText w:val="•"/>
      <w:lvlJc w:val="left"/>
      <w:pPr>
        <w:ind w:left="733" w:hanging="241"/>
      </w:pPr>
      <w:rPr>
        <w:rFonts w:hint="default"/>
        <w:lang w:val="en-US" w:eastAsia="zh-TW" w:bidi="ar-SA"/>
      </w:rPr>
    </w:lvl>
    <w:lvl w:ilvl="2" w:tplc="3C528BBE">
      <w:numFmt w:val="bullet"/>
      <w:lvlText w:val="•"/>
      <w:lvlJc w:val="left"/>
      <w:pPr>
        <w:ind w:left="1106" w:hanging="241"/>
      </w:pPr>
      <w:rPr>
        <w:rFonts w:hint="default"/>
        <w:lang w:val="en-US" w:eastAsia="zh-TW" w:bidi="ar-SA"/>
      </w:rPr>
    </w:lvl>
    <w:lvl w:ilvl="3" w:tplc="99365742">
      <w:numFmt w:val="bullet"/>
      <w:lvlText w:val="•"/>
      <w:lvlJc w:val="left"/>
      <w:pPr>
        <w:ind w:left="1480" w:hanging="241"/>
      </w:pPr>
      <w:rPr>
        <w:rFonts w:hint="default"/>
        <w:lang w:val="en-US" w:eastAsia="zh-TW" w:bidi="ar-SA"/>
      </w:rPr>
    </w:lvl>
    <w:lvl w:ilvl="4" w:tplc="F0685A52">
      <w:numFmt w:val="bullet"/>
      <w:lvlText w:val="•"/>
      <w:lvlJc w:val="left"/>
      <w:pPr>
        <w:ind w:left="1853" w:hanging="241"/>
      </w:pPr>
      <w:rPr>
        <w:rFonts w:hint="default"/>
        <w:lang w:val="en-US" w:eastAsia="zh-TW" w:bidi="ar-SA"/>
      </w:rPr>
    </w:lvl>
    <w:lvl w:ilvl="5" w:tplc="80E69774">
      <w:numFmt w:val="bullet"/>
      <w:lvlText w:val="•"/>
      <w:lvlJc w:val="left"/>
      <w:pPr>
        <w:ind w:left="2227" w:hanging="241"/>
      </w:pPr>
      <w:rPr>
        <w:rFonts w:hint="default"/>
        <w:lang w:val="en-US" w:eastAsia="zh-TW" w:bidi="ar-SA"/>
      </w:rPr>
    </w:lvl>
    <w:lvl w:ilvl="6" w:tplc="AC2EE5B4">
      <w:numFmt w:val="bullet"/>
      <w:lvlText w:val="•"/>
      <w:lvlJc w:val="left"/>
      <w:pPr>
        <w:ind w:left="2600" w:hanging="241"/>
      </w:pPr>
      <w:rPr>
        <w:rFonts w:hint="default"/>
        <w:lang w:val="en-US" w:eastAsia="zh-TW" w:bidi="ar-SA"/>
      </w:rPr>
    </w:lvl>
    <w:lvl w:ilvl="7" w:tplc="AFD4090C">
      <w:numFmt w:val="bullet"/>
      <w:lvlText w:val="•"/>
      <w:lvlJc w:val="left"/>
      <w:pPr>
        <w:ind w:left="2973" w:hanging="241"/>
      </w:pPr>
      <w:rPr>
        <w:rFonts w:hint="default"/>
        <w:lang w:val="en-US" w:eastAsia="zh-TW" w:bidi="ar-SA"/>
      </w:rPr>
    </w:lvl>
    <w:lvl w:ilvl="8" w:tplc="637C0ABA">
      <w:numFmt w:val="bullet"/>
      <w:lvlText w:val="•"/>
      <w:lvlJc w:val="left"/>
      <w:pPr>
        <w:ind w:left="3347" w:hanging="241"/>
      </w:pPr>
      <w:rPr>
        <w:rFonts w:hint="default"/>
        <w:lang w:val="en-US" w:eastAsia="zh-TW" w:bidi="ar-SA"/>
      </w:rPr>
    </w:lvl>
  </w:abstractNum>
  <w:abstractNum w:abstractNumId="432" w15:restartNumberingAfterBreak="0">
    <w:nsid w:val="43030F3C"/>
    <w:multiLevelType w:val="hybridMultilevel"/>
    <w:tmpl w:val="4C223324"/>
    <w:lvl w:ilvl="0" w:tplc="7658788C">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1858531E">
      <w:numFmt w:val="bullet"/>
      <w:lvlText w:val="•"/>
      <w:lvlJc w:val="left"/>
      <w:pPr>
        <w:ind w:left="391" w:hanging="183"/>
      </w:pPr>
      <w:rPr>
        <w:rFonts w:hint="default"/>
        <w:lang w:val="en-US" w:eastAsia="zh-TW" w:bidi="ar-SA"/>
      </w:rPr>
    </w:lvl>
    <w:lvl w:ilvl="2" w:tplc="2EF0FF34">
      <w:numFmt w:val="bullet"/>
      <w:lvlText w:val="•"/>
      <w:lvlJc w:val="left"/>
      <w:pPr>
        <w:ind w:left="683" w:hanging="183"/>
      </w:pPr>
      <w:rPr>
        <w:rFonts w:hint="default"/>
        <w:lang w:val="en-US" w:eastAsia="zh-TW" w:bidi="ar-SA"/>
      </w:rPr>
    </w:lvl>
    <w:lvl w:ilvl="3" w:tplc="F5F69404">
      <w:numFmt w:val="bullet"/>
      <w:lvlText w:val="•"/>
      <w:lvlJc w:val="left"/>
      <w:pPr>
        <w:ind w:left="974" w:hanging="183"/>
      </w:pPr>
      <w:rPr>
        <w:rFonts w:hint="default"/>
        <w:lang w:val="en-US" w:eastAsia="zh-TW" w:bidi="ar-SA"/>
      </w:rPr>
    </w:lvl>
    <w:lvl w:ilvl="4" w:tplc="C1A8F166">
      <w:numFmt w:val="bullet"/>
      <w:lvlText w:val="•"/>
      <w:lvlJc w:val="left"/>
      <w:pPr>
        <w:ind w:left="1266" w:hanging="183"/>
      </w:pPr>
      <w:rPr>
        <w:rFonts w:hint="default"/>
        <w:lang w:val="en-US" w:eastAsia="zh-TW" w:bidi="ar-SA"/>
      </w:rPr>
    </w:lvl>
    <w:lvl w:ilvl="5" w:tplc="564C2B52">
      <w:numFmt w:val="bullet"/>
      <w:lvlText w:val="•"/>
      <w:lvlJc w:val="left"/>
      <w:pPr>
        <w:ind w:left="1558" w:hanging="183"/>
      </w:pPr>
      <w:rPr>
        <w:rFonts w:hint="default"/>
        <w:lang w:val="en-US" w:eastAsia="zh-TW" w:bidi="ar-SA"/>
      </w:rPr>
    </w:lvl>
    <w:lvl w:ilvl="6" w:tplc="5B3ED4EA">
      <w:numFmt w:val="bullet"/>
      <w:lvlText w:val="•"/>
      <w:lvlJc w:val="left"/>
      <w:pPr>
        <w:ind w:left="1849" w:hanging="183"/>
      </w:pPr>
      <w:rPr>
        <w:rFonts w:hint="default"/>
        <w:lang w:val="en-US" w:eastAsia="zh-TW" w:bidi="ar-SA"/>
      </w:rPr>
    </w:lvl>
    <w:lvl w:ilvl="7" w:tplc="C706B1E8">
      <w:numFmt w:val="bullet"/>
      <w:lvlText w:val="•"/>
      <w:lvlJc w:val="left"/>
      <w:pPr>
        <w:ind w:left="2141" w:hanging="183"/>
      </w:pPr>
      <w:rPr>
        <w:rFonts w:hint="default"/>
        <w:lang w:val="en-US" w:eastAsia="zh-TW" w:bidi="ar-SA"/>
      </w:rPr>
    </w:lvl>
    <w:lvl w:ilvl="8" w:tplc="BE16D3AC">
      <w:numFmt w:val="bullet"/>
      <w:lvlText w:val="•"/>
      <w:lvlJc w:val="left"/>
      <w:pPr>
        <w:ind w:left="2432" w:hanging="183"/>
      </w:pPr>
      <w:rPr>
        <w:rFonts w:hint="default"/>
        <w:lang w:val="en-US" w:eastAsia="zh-TW" w:bidi="ar-SA"/>
      </w:rPr>
    </w:lvl>
  </w:abstractNum>
  <w:abstractNum w:abstractNumId="433" w15:restartNumberingAfterBreak="0">
    <w:nsid w:val="430C5AC2"/>
    <w:multiLevelType w:val="hybridMultilevel"/>
    <w:tmpl w:val="02B08CE6"/>
    <w:lvl w:ilvl="0" w:tplc="E3F829DE">
      <w:start w:val="1"/>
      <w:numFmt w:val="decimal"/>
      <w:lvlText w:val="%1."/>
      <w:lvlJc w:val="left"/>
      <w:pPr>
        <w:ind w:left="111"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A61876D8">
      <w:numFmt w:val="bullet"/>
      <w:lvlText w:val="•"/>
      <w:lvlJc w:val="left"/>
      <w:pPr>
        <w:ind w:left="234" w:hanging="152"/>
      </w:pPr>
      <w:rPr>
        <w:rFonts w:hint="default"/>
        <w:lang w:val="en-US" w:eastAsia="zh-TW" w:bidi="ar-SA"/>
      </w:rPr>
    </w:lvl>
    <w:lvl w:ilvl="2" w:tplc="D09C71D2">
      <w:numFmt w:val="bullet"/>
      <w:lvlText w:val="•"/>
      <w:lvlJc w:val="left"/>
      <w:pPr>
        <w:ind w:left="349" w:hanging="152"/>
      </w:pPr>
      <w:rPr>
        <w:rFonts w:hint="default"/>
        <w:lang w:val="en-US" w:eastAsia="zh-TW" w:bidi="ar-SA"/>
      </w:rPr>
    </w:lvl>
    <w:lvl w:ilvl="3" w:tplc="246A3D0C">
      <w:numFmt w:val="bullet"/>
      <w:lvlText w:val="•"/>
      <w:lvlJc w:val="left"/>
      <w:pPr>
        <w:ind w:left="463" w:hanging="152"/>
      </w:pPr>
      <w:rPr>
        <w:rFonts w:hint="default"/>
        <w:lang w:val="en-US" w:eastAsia="zh-TW" w:bidi="ar-SA"/>
      </w:rPr>
    </w:lvl>
    <w:lvl w:ilvl="4" w:tplc="603E8B4E">
      <w:numFmt w:val="bullet"/>
      <w:lvlText w:val="•"/>
      <w:lvlJc w:val="left"/>
      <w:pPr>
        <w:ind w:left="578" w:hanging="152"/>
      </w:pPr>
      <w:rPr>
        <w:rFonts w:hint="default"/>
        <w:lang w:val="en-US" w:eastAsia="zh-TW" w:bidi="ar-SA"/>
      </w:rPr>
    </w:lvl>
    <w:lvl w:ilvl="5" w:tplc="91CE053E">
      <w:numFmt w:val="bullet"/>
      <w:lvlText w:val="•"/>
      <w:lvlJc w:val="left"/>
      <w:pPr>
        <w:ind w:left="692" w:hanging="152"/>
      </w:pPr>
      <w:rPr>
        <w:rFonts w:hint="default"/>
        <w:lang w:val="en-US" w:eastAsia="zh-TW" w:bidi="ar-SA"/>
      </w:rPr>
    </w:lvl>
    <w:lvl w:ilvl="6" w:tplc="8520A962">
      <w:numFmt w:val="bullet"/>
      <w:lvlText w:val="•"/>
      <w:lvlJc w:val="left"/>
      <w:pPr>
        <w:ind w:left="807" w:hanging="152"/>
      </w:pPr>
      <w:rPr>
        <w:rFonts w:hint="default"/>
        <w:lang w:val="en-US" w:eastAsia="zh-TW" w:bidi="ar-SA"/>
      </w:rPr>
    </w:lvl>
    <w:lvl w:ilvl="7" w:tplc="A31A93AE">
      <w:numFmt w:val="bullet"/>
      <w:lvlText w:val="•"/>
      <w:lvlJc w:val="left"/>
      <w:pPr>
        <w:ind w:left="921" w:hanging="152"/>
      </w:pPr>
      <w:rPr>
        <w:rFonts w:hint="default"/>
        <w:lang w:val="en-US" w:eastAsia="zh-TW" w:bidi="ar-SA"/>
      </w:rPr>
    </w:lvl>
    <w:lvl w:ilvl="8" w:tplc="076E78E8">
      <w:numFmt w:val="bullet"/>
      <w:lvlText w:val="•"/>
      <w:lvlJc w:val="left"/>
      <w:pPr>
        <w:ind w:left="1036" w:hanging="152"/>
      </w:pPr>
      <w:rPr>
        <w:rFonts w:hint="default"/>
        <w:lang w:val="en-US" w:eastAsia="zh-TW" w:bidi="ar-SA"/>
      </w:rPr>
    </w:lvl>
  </w:abstractNum>
  <w:abstractNum w:abstractNumId="434" w15:restartNumberingAfterBreak="0">
    <w:nsid w:val="435E23ED"/>
    <w:multiLevelType w:val="hybridMultilevel"/>
    <w:tmpl w:val="D3B088C0"/>
    <w:lvl w:ilvl="0" w:tplc="AC0E3DB8">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22DEEB72">
      <w:numFmt w:val="bullet"/>
      <w:lvlText w:val="•"/>
      <w:lvlJc w:val="left"/>
      <w:pPr>
        <w:ind w:left="386" w:hanging="152"/>
      </w:pPr>
      <w:rPr>
        <w:rFonts w:hint="default"/>
        <w:lang w:val="en-US" w:eastAsia="zh-TW" w:bidi="ar-SA"/>
      </w:rPr>
    </w:lvl>
    <w:lvl w:ilvl="2" w:tplc="3DC650C0">
      <w:numFmt w:val="bullet"/>
      <w:lvlText w:val="•"/>
      <w:lvlJc w:val="left"/>
      <w:pPr>
        <w:ind w:left="673" w:hanging="152"/>
      </w:pPr>
      <w:rPr>
        <w:rFonts w:hint="default"/>
        <w:lang w:val="en-US" w:eastAsia="zh-TW" w:bidi="ar-SA"/>
      </w:rPr>
    </w:lvl>
    <w:lvl w:ilvl="3" w:tplc="32E833E2">
      <w:numFmt w:val="bullet"/>
      <w:lvlText w:val="•"/>
      <w:lvlJc w:val="left"/>
      <w:pPr>
        <w:ind w:left="960" w:hanging="152"/>
      </w:pPr>
      <w:rPr>
        <w:rFonts w:hint="default"/>
        <w:lang w:val="en-US" w:eastAsia="zh-TW" w:bidi="ar-SA"/>
      </w:rPr>
    </w:lvl>
    <w:lvl w:ilvl="4" w:tplc="DF5C8550">
      <w:numFmt w:val="bullet"/>
      <w:lvlText w:val="•"/>
      <w:lvlJc w:val="left"/>
      <w:pPr>
        <w:ind w:left="1247" w:hanging="152"/>
      </w:pPr>
      <w:rPr>
        <w:rFonts w:hint="default"/>
        <w:lang w:val="en-US" w:eastAsia="zh-TW" w:bidi="ar-SA"/>
      </w:rPr>
    </w:lvl>
    <w:lvl w:ilvl="5" w:tplc="BAD29FFA">
      <w:numFmt w:val="bullet"/>
      <w:lvlText w:val="•"/>
      <w:lvlJc w:val="left"/>
      <w:pPr>
        <w:ind w:left="1534" w:hanging="152"/>
      </w:pPr>
      <w:rPr>
        <w:rFonts w:hint="default"/>
        <w:lang w:val="en-US" w:eastAsia="zh-TW" w:bidi="ar-SA"/>
      </w:rPr>
    </w:lvl>
    <w:lvl w:ilvl="6" w:tplc="A1BC1DE4">
      <w:numFmt w:val="bullet"/>
      <w:lvlText w:val="•"/>
      <w:lvlJc w:val="left"/>
      <w:pPr>
        <w:ind w:left="1821" w:hanging="152"/>
      </w:pPr>
      <w:rPr>
        <w:rFonts w:hint="default"/>
        <w:lang w:val="en-US" w:eastAsia="zh-TW" w:bidi="ar-SA"/>
      </w:rPr>
    </w:lvl>
    <w:lvl w:ilvl="7" w:tplc="FDF08D48">
      <w:numFmt w:val="bullet"/>
      <w:lvlText w:val="•"/>
      <w:lvlJc w:val="left"/>
      <w:pPr>
        <w:ind w:left="2108" w:hanging="152"/>
      </w:pPr>
      <w:rPr>
        <w:rFonts w:hint="default"/>
        <w:lang w:val="en-US" w:eastAsia="zh-TW" w:bidi="ar-SA"/>
      </w:rPr>
    </w:lvl>
    <w:lvl w:ilvl="8" w:tplc="A5949B2C">
      <w:numFmt w:val="bullet"/>
      <w:lvlText w:val="•"/>
      <w:lvlJc w:val="left"/>
      <w:pPr>
        <w:ind w:left="2395" w:hanging="152"/>
      </w:pPr>
      <w:rPr>
        <w:rFonts w:hint="default"/>
        <w:lang w:val="en-US" w:eastAsia="zh-TW" w:bidi="ar-SA"/>
      </w:rPr>
    </w:lvl>
  </w:abstractNum>
  <w:abstractNum w:abstractNumId="435" w15:restartNumberingAfterBreak="0">
    <w:nsid w:val="43612C45"/>
    <w:multiLevelType w:val="hybridMultilevel"/>
    <w:tmpl w:val="22E64292"/>
    <w:lvl w:ilvl="0" w:tplc="26FE6BDE">
      <w:start w:val="1"/>
      <w:numFmt w:val="decimal"/>
      <w:lvlText w:val="%1."/>
      <w:lvlJc w:val="left"/>
      <w:pPr>
        <w:ind w:left="1125"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C5F8519C">
      <w:numFmt w:val="bullet"/>
      <w:lvlText w:val="•"/>
      <w:lvlJc w:val="left"/>
      <w:pPr>
        <w:ind w:left="2436" w:hanging="240"/>
      </w:pPr>
      <w:rPr>
        <w:rFonts w:hint="default"/>
        <w:lang w:val="en-US" w:eastAsia="zh-TW" w:bidi="ar-SA"/>
      </w:rPr>
    </w:lvl>
    <w:lvl w:ilvl="2" w:tplc="56C4F8B6">
      <w:numFmt w:val="bullet"/>
      <w:lvlText w:val="•"/>
      <w:lvlJc w:val="left"/>
      <w:pPr>
        <w:ind w:left="3753" w:hanging="240"/>
      </w:pPr>
      <w:rPr>
        <w:rFonts w:hint="default"/>
        <w:lang w:val="en-US" w:eastAsia="zh-TW" w:bidi="ar-SA"/>
      </w:rPr>
    </w:lvl>
    <w:lvl w:ilvl="3" w:tplc="FF782BBC">
      <w:numFmt w:val="bullet"/>
      <w:lvlText w:val="•"/>
      <w:lvlJc w:val="left"/>
      <w:pPr>
        <w:ind w:left="5070" w:hanging="240"/>
      </w:pPr>
      <w:rPr>
        <w:rFonts w:hint="default"/>
        <w:lang w:val="en-US" w:eastAsia="zh-TW" w:bidi="ar-SA"/>
      </w:rPr>
    </w:lvl>
    <w:lvl w:ilvl="4" w:tplc="400EAD16">
      <w:numFmt w:val="bullet"/>
      <w:lvlText w:val="•"/>
      <w:lvlJc w:val="left"/>
      <w:pPr>
        <w:ind w:left="6387" w:hanging="240"/>
      </w:pPr>
      <w:rPr>
        <w:rFonts w:hint="default"/>
        <w:lang w:val="en-US" w:eastAsia="zh-TW" w:bidi="ar-SA"/>
      </w:rPr>
    </w:lvl>
    <w:lvl w:ilvl="5" w:tplc="CAEC5C7C">
      <w:numFmt w:val="bullet"/>
      <w:lvlText w:val="•"/>
      <w:lvlJc w:val="left"/>
      <w:pPr>
        <w:ind w:left="7704" w:hanging="240"/>
      </w:pPr>
      <w:rPr>
        <w:rFonts w:hint="default"/>
        <w:lang w:val="en-US" w:eastAsia="zh-TW" w:bidi="ar-SA"/>
      </w:rPr>
    </w:lvl>
    <w:lvl w:ilvl="6" w:tplc="8FE25E98">
      <w:numFmt w:val="bullet"/>
      <w:lvlText w:val="•"/>
      <w:lvlJc w:val="left"/>
      <w:pPr>
        <w:ind w:left="9021" w:hanging="240"/>
      </w:pPr>
      <w:rPr>
        <w:rFonts w:hint="default"/>
        <w:lang w:val="en-US" w:eastAsia="zh-TW" w:bidi="ar-SA"/>
      </w:rPr>
    </w:lvl>
    <w:lvl w:ilvl="7" w:tplc="867021BE">
      <w:numFmt w:val="bullet"/>
      <w:lvlText w:val="•"/>
      <w:lvlJc w:val="left"/>
      <w:pPr>
        <w:ind w:left="10337" w:hanging="240"/>
      </w:pPr>
      <w:rPr>
        <w:rFonts w:hint="default"/>
        <w:lang w:val="en-US" w:eastAsia="zh-TW" w:bidi="ar-SA"/>
      </w:rPr>
    </w:lvl>
    <w:lvl w:ilvl="8" w:tplc="D4BA86F4">
      <w:numFmt w:val="bullet"/>
      <w:lvlText w:val="•"/>
      <w:lvlJc w:val="left"/>
      <w:pPr>
        <w:ind w:left="11654" w:hanging="240"/>
      </w:pPr>
      <w:rPr>
        <w:rFonts w:hint="default"/>
        <w:lang w:val="en-US" w:eastAsia="zh-TW" w:bidi="ar-SA"/>
      </w:rPr>
    </w:lvl>
  </w:abstractNum>
  <w:abstractNum w:abstractNumId="436" w15:restartNumberingAfterBreak="0">
    <w:nsid w:val="4363629A"/>
    <w:multiLevelType w:val="hybridMultilevel"/>
    <w:tmpl w:val="FC108616"/>
    <w:lvl w:ilvl="0" w:tplc="7598B9EA">
      <w:start w:val="5"/>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BADABAF4">
      <w:numFmt w:val="bullet"/>
      <w:lvlText w:val="•"/>
      <w:lvlJc w:val="left"/>
      <w:pPr>
        <w:ind w:left="386" w:hanging="152"/>
      </w:pPr>
      <w:rPr>
        <w:rFonts w:hint="default"/>
        <w:lang w:val="en-US" w:eastAsia="zh-TW" w:bidi="ar-SA"/>
      </w:rPr>
    </w:lvl>
    <w:lvl w:ilvl="2" w:tplc="BB203944">
      <w:numFmt w:val="bullet"/>
      <w:lvlText w:val="•"/>
      <w:lvlJc w:val="left"/>
      <w:pPr>
        <w:ind w:left="673" w:hanging="152"/>
      </w:pPr>
      <w:rPr>
        <w:rFonts w:hint="default"/>
        <w:lang w:val="en-US" w:eastAsia="zh-TW" w:bidi="ar-SA"/>
      </w:rPr>
    </w:lvl>
    <w:lvl w:ilvl="3" w:tplc="6A34D7F6">
      <w:numFmt w:val="bullet"/>
      <w:lvlText w:val="•"/>
      <w:lvlJc w:val="left"/>
      <w:pPr>
        <w:ind w:left="960" w:hanging="152"/>
      </w:pPr>
      <w:rPr>
        <w:rFonts w:hint="default"/>
        <w:lang w:val="en-US" w:eastAsia="zh-TW" w:bidi="ar-SA"/>
      </w:rPr>
    </w:lvl>
    <w:lvl w:ilvl="4" w:tplc="A852C6EC">
      <w:numFmt w:val="bullet"/>
      <w:lvlText w:val="•"/>
      <w:lvlJc w:val="left"/>
      <w:pPr>
        <w:ind w:left="1247" w:hanging="152"/>
      </w:pPr>
      <w:rPr>
        <w:rFonts w:hint="default"/>
        <w:lang w:val="en-US" w:eastAsia="zh-TW" w:bidi="ar-SA"/>
      </w:rPr>
    </w:lvl>
    <w:lvl w:ilvl="5" w:tplc="C2C0DB4A">
      <w:numFmt w:val="bullet"/>
      <w:lvlText w:val="•"/>
      <w:lvlJc w:val="left"/>
      <w:pPr>
        <w:ind w:left="1534" w:hanging="152"/>
      </w:pPr>
      <w:rPr>
        <w:rFonts w:hint="default"/>
        <w:lang w:val="en-US" w:eastAsia="zh-TW" w:bidi="ar-SA"/>
      </w:rPr>
    </w:lvl>
    <w:lvl w:ilvl="6" w:tplc="350A1FE0">
      <w:numFmt w:val="bullet"/>
      <w:lvlText w:val="•"/>
      <w:lvlJc w:val="left"/>
      <w:pPr>
        <w:ind w:left="1821" w:hanging="152"/>
      </w:pPr>
      <w:rPr>
        <w:rFonts w:hint="default"/>
        <w:lang w:val="en-US" w:eastAsia="zh-TW" w:bidi="ar-SA"/>
      </w:rPr>
    </w:lvl>
    <w:lvl w:ilvl="7" w:tplc="52B8D7B4">
      <w:numFmt w:val="bullet"/>
      <w:lvlText w:val="•"/>
      <w:lvlJc w:val="left"/>
      <w:pPr>
        <w:ind w:left="2108" w:hanging="152"/>
      </w:pPr>
      <w:rPr>
        <w:rFonts w:hint="default"/>
        <w:lang w:val="en-US" w:eastAsia="zh-TW" w:bidi="ar-SA"/>
      </w:rPr>
    </w:lvl>
    <w:lvl w:ilvl="8" w:tplc="B6D6D45E">
      <w:numFmt w:val="bullet"/>
      <w:lvlText w:val="•"/>
      <w:lvlJc w:val="left"/>
      <w:pPr>
        <w:ind w:left="2395" w:hanging="152"/>
      </w:pPr>
      <w:rPr>
        <w:rFonts w:hint="default"/>
        <w:lang w:val="en-US" w:eastAsia="zh-TW" w:bidi="ar-SA"/>
      </w:rPr>
    </w:lvl>
  </w:abstractNum>
  <w:abstractNum w:abstractNumId="437" w15:restartNumberingAfterBreak="0">
    <w:nsid w:val="436E1F4C"/>
    <w:multiLevelType w:val="hybridMultilevel"/>
    <w:tmpl w:val="CC2417F6"/>
    <w:lvl w:ilvl="0" w:tplc="994C9016">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3CCE0024">
      <w:numFmt w:val="bullet"/>
      <w:lvlText w:val="•"/>
      <w:lvlJc w:val="left"/>
      <w:pPr>
        <w:ind w:left="391" w:hanging="183"/>
      </w:pPr>
      <w:rPr>
        <w:rFonts w:hint="default"/>
        <w:lang w:val="en-US" w:eastAsia="zh-TW" w:bidi="ar-SA"/>
      </w:rPr>
    </w:lvl>
    <w:lvl w:ilvl="2" w:tplc="A7E6C7FE">
      <w:numFmt w:val="bullet"/>
      <w:lvlText w:val="•"/>
      <w:lvlJc w:val="left"/>
      <w:pPr>
        <w:ind w:left="683" w:hanging="183"/>
      </w:pPr>
      <w:rPr>
        <w:rFonts w:hint="default"/>
        <w:lang w:val="en-US" w:eastAsia="zh-TW" w:bidi="ar-SA"/>
      </w:rPr>
    </w:lvl>
    <w:lvl w:ilvl="3" w:tplc="0946104A">
      <w:numFmt w:val="bullet"/>
      <w:lvlText w:val="•"/>
      <w:lvlJc w:val="left"/>
      <w:pPr>
        <w:ind w:left="974" w:hanging="183"/>
      </w:pPr>
      <w:rPr>
        <w:rFonts w:hint="default"/>
        <w:lang w:val="en-US" w:eastAsia="zh-TW" w:bidi="ar-SA"/>
      </w:rPr>
    </w:lvl>
    <w:lvl w:ilvl="4" w:tplc="4B44BE58">
      <w:numFmt w:val="bullet"/>
      <w:lvlText w:val="•"/>
      <w:lvlJc w:val="left"/>
      <w:pPr>
        <w:ind w:left="1266" w:hanging="183"/>
      </w:pPr>
      <w:rPr>
        <w:rFonts w:hint="default"/>
        <w:lang w:val="en-US" w:eastAsia="zh-TW" w:bidi="ar-SA"/>
      </w:rPr>
    </w:lvl>
    <w:lvl w:ilvl="5" w:tplc="D6AAC34A">
      <w:numFmt w:val="bullet"/>
      <w:lvlText w:val="•"/>
      <w:lvlJc w:val="left"/>
      <w:pPr>
        <w:ind w:left="1558" w:hanging="183"/>
      </w:pPr>
      <w:rPr>
        <w:rFonts w:hint="default"/>
        <w:lang w:val="en-US" w:eastAsia="zh-TW" w:bidi="ar-SA"/>
      </w:rPr>
    </w:lvl>
    <w:lvl w:ilvl="6" w:tplc="774AD330">
      <w:numFmt w:val="bullet"/>
      <w:lvlText w:val="•"/>
      <w:lvlJc w:val="left"/>
      <w:pPr>
        <w:ind w:left="1849" w:hanging="183"/>
      </w:pPr>
      <w:rPr>
        <w:rFonts w:hint="default"/>
        <w:lang w:val="en-US" w:eastAsia="zh-TW" w:bidi="ar-SA"/>
      </w:rPr>
    </w:lvl>
    <w:lvl w:ilvl="7" w:tplc="6574B0F0">
      <w:numFmt w:val="bullet"/>
      <w:lvlText w:val="•"/>
      <w:lvlJc w:val="left"/>
      <w:pPr>
        <w:ind w:left="2141" w:hanging="183"/>
      </w:pPr>
      <w:rPr>
        <w:rFonts w:hint="default"/>
        <w:lang w:val="en-US" w:eastAsia="zh-TW" w:bidi="ar-SA"/>
      </w:rPr>
    </w:lvl>
    <w:lvl w:ilvl="8" w:tplc="5D225DB4">
      <w:numFmt w:val="bullet"/>
      <w:lvlText w:val="•"/>
      <w:lvlJc w:val="left"/>
      <w:pPr>
        <w:ind w:left="2432" w:hanging="183"/>
      </w:pPr>
      <w:rPr>
        <w:rFonts w:hint="default"/>
        <w:lang w:val="en-US" w:eastAsia="zh-TW" w:bidi="ar-SA"/>
      </w:rPr>
    </w:lvl>
  </w:abstractNum>
  <w:abstractNum w:abstractNumId="438" w15:restartNumberingAfterBreak="0">
    <w:nsid w:val="4380378B"/>
    <w:multiLevelType w:val="hybridMultilevel"/>
    <w:tmpl w:val="FEACBCDE"/>
    <w:lvl w:ilvl="0" w:tplc="2F763974">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7D269372">
      <w:numFmt w:val="bullet"/>
      <w:lvlText w:val="•"/>
      <w:lvlJc w:val="left"/>
      <w:pPr>
        <w:ind w:left="218" w:hanging="183"/>
      </w:pPr>
      <w:rPr>
        <w:rFonts w:hint="default"/>
        <w:lang w:val="en-US" w:eastAsia="zh-TW" w:bidi="ar-SA"/>
      </w:rPr>
    </w:lvl>
    <w:lvl w:ilvl="2" w:tplc="040A6B14">
      <w:numFmt w:val="bullet"/>
      <w:lvlText w:val="•"/>
      <w:lvlJc w:val="left"/>
      <w:pPr>
        <w:ind w:left="337" w:hanging="183"/>
      </w:pPr>
      <w:rPr>
        <w:rFonts w:hint="default"/>
        <w:lang w:val="en-US" w:eastAsia="zh-TW" w:bidi="ar-SA"/>
      </w:rPr>
    </w:lvl>
    <w:lvl w:ilvl="3" w:tplc="5802C6E0">
      <w:numFmt w:val="bullet"/>
      <w:lvlText w:val="•"/>
      <w:lvlJc w:val="left"/>
      <w:pPr>
        <w:ind w:left="456" w:hanging="183"/>
      </w:pPr>
      <w:rPr>
        <w:rFonts w:hint="default"/>
        <w:lang w:val="en-US" w:eastAsia="zh-TW" w:bidi="ar-SA"/>
      </w:rPr>
    </w:lvl>
    <w:lvl w:ilvl="4" w:tplc="2E44478C">
      <w:numFmt w:val="bullet"/>
      <w:lvlText w:val="•"/>
      <w:lvlJc w:val="left"/>
      <w:pPr>
        <w:ind w:left="575" w:hanging="183"/>
      </w:pPr>
      <w:rPr>
        <w:rFonts w:hint="default"/>
        <w:lang w:val="en-US" w:eastAsia="zh-TW" w:bidi="ar-SA"/>
      </w:rPr>
    </w:lvl>
    <w:lvl w:ilvl="5" w:tplc="55285D6E">
      <w:numFmt w:val="bullet"/>
      <w:lvlText w:val="•"/>
      <w:lvlJc w:val="left"/>
      <w:pPr>
        <w:ind w:left="694" w:hanging="183"/>
      </w:pPr>
      <w:rPr>
        <w:rFonts w:hint="default"/>
        <w:lang w:val="en-US" w:eastAsia="zh-TW" w:bidi="ar-SA"/>
      </w:rPr>
    </w:lvl>
    <w:lvl w:ilvl="6" w:tplc="D5E68EF4">
      <w:numFmt w:val="bullet"/>
      <w:lvlText w:val="•"/>
      <w:lvlJc w:val="left"/>
      <w:pPr>
        <w:ind w:left="812" w:hanging="183"/>
      </w:pPr>
      <w:rPr>
        <w:rFonts w:hint="default"/>
        <w:lang w:val="en-US" w:eastAsia="zh-TW" w:bidi="ar-SA"/>
      </w:rPr>
    </w:lvl>
    <w:lvl w:ilvl="7" w:tplc="B91E35F2">
      <w:numFmt w:val="bullet"/>
      <w:lvlText w:val="•"/>
      <w:lvlJc w:val="left"/>
      <w:pPr>
        <w:ind w:left="931" w:hanging="183"/>
      </w:pPr>
      <w:rPr>
        <w:rFonts w:hint="default"/>
        <w:lang w:val="en-US" w:eastAsia="zh-TW" w:bidi="ar-SA"/>
      </w:rPr>
    </w:lvl>
    <w:lvl w:ilvl="8" w:tplc="06A4154E">
      <w:numFmt w:val="bullet"/>
      <w:lvlText w:val="•"/>
      <w:lvlJc w:val="left"/>
      <w:pPr>
        <w:ind w:left="1050" w:hanging="183"/>
      </w:pPr>
      <w:rPr>
        <w:rFonts w:hint="default"/>
        <w:lang w:val="en-US" w:eastAsia="zh-TW" w:bidi="ar-SA"/>
      </w:rPr>
    </w:lvl>
  </w:abstractNum>
  <w:abstractNum w:abstractNumId="439" w15:restartNumberingAfterBreak="0">
    <w:nsid w:val="438C1A4B"/>
    <w:multiLevelType w:val="hybridMultilevel"/>
    <w:tmpl w:val="C81ECD66"/>
    <w:lvl w:ilvl="0" w:tplc="3CD63DE6">
      <w:start w:val="5"/>
      <w:numFmt w:val="decimal"/>
      <w:lvlText w:val="%1."/>
      <w:lvlJc w:val="left"/>
      <w:pPr>
        <w:ind w:left="25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1EEA7FEC">
      <w:numFmt w:val="bullet"/>
      <w:lvlText w:val="•"/>
      <w:lvlJc w:val="left"/>
      <w:pPr>
        <w:ind w:left="530" w:hanging="152"/>
      </w:pPr>
      <w:rPr>
        <w:rFonts w:hint="default"/>
        <w:lang w:val="en-US" w:eastAsia="zh-TW" w:bidi="ar-SA"/>
      </w:rPr>
    </w:lvl>
    <w:lvl w:ilvl="2" w:tplc="1834F24E">
      <w:numFmt w:val="bullet"/>
      <w:lvlText w:val="•"/>
      <w:lvlJc w:val="left"/>
      <w:pPr>
        <w:ind w:left="801" w:hanging="152"/>
      </w:pPr>
      <w:rPr>
        <w:rFonts w:hint="default"/>
        <w:lang w:val="en-US" w:eastAsia="zh-TW" w:bidi="ar-SA"/>
      </w:rPr>
    </w:lvl>
    <w:lvl w:ilvl="3" w:tplc="2FDE9C48">
      <w:numFmt w:val="bullet"/>
      <w:lvlText w:val="•"/>
      <w:lvlJc w:val="left"/>
      <w:pPr>
        <w:ind w:left="1072" w:hanging="152"/>
      </w:pPr>
      <w:rPr>
        <w:rFonts w:hint="default"/>
        <w:lang w:val="en-US" w:eastAsia="zh-TW" w:bidi="ar-SA"/>
      </w:rPr>
    </w:lvl>
    <w:lvl w:ilvl="4" w:tplc="F93AE4BA">
      <w:numFmt w:val="bullet"/>
      <w:lvlText w:val="•"/>
      <w:lvlJc w:val="left"/>
      <w:pPr>
        <w:ind w:left="1343" w:hanging="152"/>
      </w:pPr>
      <w:rPr>
        <w:rFonts w:hint="default"/>
        <w:lang w:val="en-US" w:eastAsia="zh-TW" w:bidi="ar-SA"/>
      </w:rPr>
    </w:lvl>
    <w:lvl w:ilvl="5" w:tplc="2F7E4748">
      <w:numFmt w:val="bullet"/>
      <w:lvlText w:val="•"/>
      <w:lvlJc w:val="left"/>
      <w:pPr>
        <w:ind w:left="1614" w:hanging="152"/>
      </w:pPr>
      <w:rPr>
        <w:rFonts w:hint="default"/>
        <w:lang w:val="en-US" w:eastAsia="zh-TW" w:bidi="ar-SA"/>
      </w:rPr>
    </w:lvl>
    <w:lvl w:ilvl="6" w:tplc="2B746F3C">
      <w:numFmt w:val="bullet"/>
      <w:lvlText w:val="•"/>
      <w:lvlJc w:val="left"/>
      <w:pPr>
        <w:ind w:left="1885" w:hanging="152"/>
      </w:pPr>
      <w:rPr>
        <w:rFonts w:hint="default"/>
        <w:lang w:val="en-US" w:eastAsia="zh-TW" w:bidi="ar-SA"/>
      </w:rPr>
    </w:lvl>
    <w:lvl w:ilvl="7" w:tplc="C41CD7E8">
      <w:numFmt w:val="bullet"/>
      <w:lvlText w:val="•"/>
      <w:lvlJc w:val="left"/>
      <w:pPr>
        <w:ind w:left="2156" w:hanging="152"/>
      </w:pPr>
      <w:rPr>
        <w:rFonts w:hint="default"/>
        <w:lang w:val="en-US" w:eastAsia="zh-TW" w:bidi="ar-SA"/>
      </w:rPr>
    </w:lvl>
    <w:lvl w:ilvl="8" w:tplc="8662E424">
      <w:numFmt w:val="bullet"/>
      <w:lvlText w:val="•"/>
      <w:lvlJc w:val="left"/>
      <w:pPr>
        <w:ind w:left="2427" w:hanging="152"/>
      </w:pPr>
      <w:rPr>
        <w:rFonts w:hint="default"/>
        <w:lang w:val="en-US" w:eastAsia="zh-TW" w:bidi="ar-SA"/>
      </w:rPr>
    </w:lvl>
  </w:abstractNum>
  <w:abstractNum w:abstractNumId="440" w15:restartNumberingAfterBreak="0">
    <w:nsid w:val="43B37FA7"/>
    <w:multiLevelType w:val="multilevel"/>
    <w:tmpl w:val="5C965AEC"/>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441" w15:restartNumberingAfterBreak="0">
    <w:nsid w:val="43E8546F"/>
    <w:multiLevelType w:val="hybridMultilevel"/>
    <w:tmpl w:val="D7D0FD7E"/>
    <w:lvl w:ilvl="0" w:tplc="5D24BA76">
      <w:start w:val="1"/>
      <w:numFmt w:val="decimal"/>
      <w:lvlText w:val="%1."/>
      <w:lvlJc w:val="left"/>
      <w:pPr>
        <w:ind w:left="1125"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E3B41B72">
      <w:numFmt w:val="bullet"/>
      <w:lvlText w:val="•"/>
      <w:lvlJc w:val="left"/>
      <w:pPr>
        <w:ind w:left="2436" w:hanging="240"/>
      </w:pPr>
      <w:rPr>
        <w:rFonts w:hint="default"/>
        <w:lang w:val="en-US" w:eastAsia="zh-TW" w:bidi="ar-SA"/>
      </w:rPr>
    </w:lvl>
    <w:lvl w:ilvl="2" w:tplc="3D5A0FEE">
      <w:numFmt w:val="bullet"/>
      <w:lvlText w:val="•"/>
      <w:lvlJc w:val="left"/>
      <w:pPr>
        <w:ind w:left="3753" w:hanging="240"/>
      </w:pPr>
      <w:rPr>
        <w:rFonts w:hint="default"/>
        <w:lang w:val="en-US" w:eastAsia="zh-TW" w:bidi="ar-SA"/>
      </w:rPr>
    </w:lvl>
    <w:lvl w:ilvl="3" w:tplc="8B5491EE">
      <w:numFmt w:val="bullet"/>
      <w:lvlText w:val="•"/>
      <w:lvlJc w:val="left"/>
      <w:pPr>
        <w:ind w:left="5070" w:hanging="240"/>
      </w:pPr>
      <w:rPr>
        <w:rFonts w:hint="default"/>
        <w:lang w:val="en-US" w:eastAsia="zh-TW" w:bidi="ar-SA"/>
      </w:rPr>
    </w:lvl>
    <w:lvl w:ilvl="4" w:tplc="E3FA9D98">
      <w:numFmt w:val="bullet"/>
      <w:lvlText w:val="•"/>
      <w:lvlJc w:val="left"/>
      <w:pPr>
        <w:ind w:left="6387" w:hanging="240"/>
      </w:pPr>
      <w:rPr>
        <w:rFonts w:hint="default"/>
        <w:lang w:val="en-US" w:eastAsia="zh-TW" w:bidi="ar-SA"/>
      </w:rPr>
    </w:lvl>
    <w:lvl w:ilvl="5" w:tplc="378A0412">
      <w:numFmt w:val="bullet"/>
      <w:lvlText w:val="•"/>
      <w:lvlJc w:val="left"/>
      <w:pPr>
        <w:ind w:left="7704" w:hanging="240"/>
      </w:pPr>
      <w:rPr>
        <w:rFonts w:hint="default"/>
        <w:lang w:val="en-US" w:eastAsia="zh-TW" w:bidi="ar-SA"/>
      </w:rPr>
    </w:lvl>
    <w:lvl w:ilvl="6" w:tplc="840C3290">
      <w:numFmt w:val="bullet"/>
      <w:lvlText w:val="•"/>
      <w:lvlJc w:val="left"/>
      <w:pPr>
        <w:ind w:left="9021" w:hanging="240"/>
      </w:pPr>
      <w:rPr>
        <w:rFonts w:hint="default"/>
        <w:lang w:val="en-US" w:eastAsia="zh-TW" w:bidi="ar-SA"/>
      </w:rPr>
    </w:lvl>
    <w:lvl w:ilvl="7" w:tplc="21B69DCA">
      <w:numFmt w:val="bullet"/>
      <w:lvlText w:val="•"/>
      <w:lvlJc w:val="left"/>
      <w:pPr>
        <w:ind w:left="10337" w:hanging="240"/>
      </w:pPr>
      <w:rPr>
        <w:rFonts w:hint="default"/>
        <w:lang w:val="en-US" w:eastAsia="zh-TW" w:bidi="ar-SA"/>
      </w:rPr>
    </w:lvl>
    <w:lvl w:ilvl="8" w:tplc="D86E7DB4">
      <w:numFmt w:val="bullet"/>
      <w:lvlText w:val="•"/>
      <w:lvlJc w:val="left"/>
      <w:pPr>
        <w:ind w:left="11654" w:hanging="240"/>
      </w:pPr>
      <w:rPr>
        <w:rFonts w:hint="default"/>
        <w:lang w:val="en-US" w:eastAsia="zh-TW" w:bidi="ar-SA"/>
      </w:rPr>
    </w:lvl>
  </w:abstractNum>
  <w:abstractNum w:abstractNumId="442" w15:restartNumberingAfterBreak="0">
    <w:nsid w:val="43ED12BE"/>
    <w:multiLevelType w:val="hybridMultilevel"/>
    <w:tmpl w:val="61B62154"/>
    <w:lvl w:ilvl="0" w:tplc="FE301C22">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AC8060E4">
      <w:numFmt w:val="bullet"/>
      <w:lvlText w:val="•"/>
      <w:lvlJc w:val="left"/>
      <w:pPr>
        <w:ind w:left="391" w:hanging="183"/>
      </w:pPr>
      <w:rPr>
        <w:rFonts w:hint="default"/>
        <w:lang w:val="en-US" w:eastAsia="zh-TW" w:bidi="ar-SA"/>
      </w:rPr>
    </w:lvl>
    <w:lvl w:ilvl="2" w:tplc="675A81DC">
      <w:numFmt w:val="bullet"/>
      <w:lvlText w:val="•"/>
      <w:lvlJc w:val="left"/>
      <w:pPr>
        <w:ind w:left="683" w:hanging="183"/>
      </w:pPr>
      <w:rPr>
        <w:rFonts w:hint="default"/>
        <w:lang w:val="en-US" w:eastAsia="zh-TW" w:bidi="ar-SA"/>
      </w:rPr>
    </w:lvl>
    <w:lvl w:ilvl="3" w:tplc="648A7F48">
      <w:numFmt w:val="bullet"/>
      <w:lvlText w:val="•"/>
      <w:lvlJc w:val="left"/>
      <w:pPr>
        <w:ind w:left="974" w:hanging="183"/>
      </w:pPr>
      <w:rPr>
        <w:rFonts w:hint="default"/>
        <w:lang w:val="en-US" w:eastAsia="zh-TW" w:bidi="ar-SA"/>
      </w:rPr>
    </w:lvl>
    <w:lvl w:ilvl="4" w:tplc="4E3CDBF2">
      <w:numFmt w:val="bullet"/>
      <w:lvlText w:val="•"/>
      <w:lvlJc w:val="left"/>
      <w:pPr>
        <w:ind w:left="1266" w:hanging="183"/>
      </w:pPr>
      <w:rPr>
        <w:rFonts w:hint="default"/>
        <w:lang w:val="en-US" w:eastAsia="zh-TW" w:bidi="ar-SA"/>
      </w:rPr>
    </w:lvl>
    <w:lvl w:ilvl="5" w:tplc="946465A4">
      <w:numFmt w:val="bullet"/>
      <w:lvlText w:val="•"/>
      <w:lvlJc w:val="left"/>
      <w:pPr>
        <w:ind w:left="1558" w:hanging="183"/>
      </w:pPr>
      <w:rPr>
        <w:rFonts w:hint="default"/>
        <w:lang w:val="en-US" w:eastAsia="zh-TW" w:bidi="ar-SA"/>
      </w:rPr>
    </w:lvl>
    <w:lvl w:ilvl="6" w:tplc="BC42E060">
      <w:numFmt w:val="bullet"/>
      <w:lvlText w:val="•"/>
      <w:lvlJc w:val="left"/>
      <w:pPr>
        <w:ind w:left="1849" w:hanging="183"/>
      </w:pPr>
      <w:rPr>
        <w:rFonts w:hint="default"/>
        <w:lang w:val="en-US" w:eastAsia="zh-TW" w:bidi="ar-SA"/>
      </w:rPr>
    </w:lvl>
    <w:lvl w:ilvl="7" w:tplc="6AAA844C">
      <w:numFmt w:val="bullet"/>
      <w:lvlText w:val="•"/>
      <w:lvlJc w:val="left"/>
      <w:pPr>
        <w:ind w:left="2141" w:hanging="183"/>
      </w:pPr>
      <w:rPr>
        <w:rFonts w:hint="default"/>
        <w:lang w:val="en-US" w:eastAsia="zh-TW" w:bidi="ar-SA"/>
      </w:rPr>
    </w:lvl>
    <w:lvl w:ilvl="8" w:tplc="FCE6CC1A">
      <w:numFmt w:val="bullet"/>
      <w:lvlText w:val="•"/>
      <w:lvlJc w:val="left"/>
      <w:pPr>
        <w:ind w:left="2432" w:hanging="183"/>
      </w:pPr>
      <w:rPr>
        <w:rFonts w:hint="default"/>
        <w:lang w:val="en-US" w:eastAsia="zh-TW" w:bidi="ar-SA"/>
      </w:rPr>
    </w:lvl>
  </w:abstractNum>
  <w:abstractNum w:abstractNumId="443" w15:restartNumberingAfterBreak="0">
    <w:nsid w:val="43FC56D2"/>
    <w:multiLevelType w:val="hybridMultilevel"/>
    <w:tmpl w:val="DF1261B6"/>
    <w:lvl w:ilvl="0" w:tplc="06EE36B0">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6C684206">
      <w:numFmt w:val="bullet"/>
      <w:lvlText w:val="•"/>
      <w:lvlJc w:val="left"/>
      <w:pPr>
        <w:ind w:left="457" w:hanging="202"/>
      </w:pPr>
      <w:rPr>
        <w:rFonts w:hint="default"/>
        <w:lang w:val="en-US" w:eastAsia="zh-TW" w:bidi="ar-SA"/>
      </w:rPr>
    </w:lvl>
    <w:lvl w:ilvl="2" w:tplc="3C8AEB4E">
      <w:numFmt w:val="bullet"/>
      <w:lvlText w:val="•"/>
      <w:lvlJc w:val="left"/>
      <w:pPr>
        <w:ind w:left="815" w:hanging="202"/>
      </w:pPr>
      <w:rPr>
        <w:rFonts w:hint="default"/>
        <w:lang w:val="en-US" w:eastAsia="zh-TW" w:bidi="ar-SA"/>
      </w:rPr>
    </w:lvl>
    <w:lvl w:ilvl="3" w:tplc="98AA3D66">
      <w:numFmt w:val="bullet"/>
      <w:lvlText w:val="•"/>
      <w:lvlJc w:val="left"/>
      <w:pPr>
        <w:ind w:left="1173" w:hanging="202"/>
      </w:pPr>
      <w:rPr>
        <w:rFonts w:hint="default"/>
        <w:lang w:val="en-US" w:eastAsia="zh-TW" w:bidi="ar-SA"/>
      </w:rPr>
    </w:lvl>
    <w:lvl w:ilvl="4" w:tplc="C7AA5952">
      <w:numFmt w:val="bullet"/>
      <w:lvlText w:val="•"/>
      <w:lvlJc w:val="left"/>
      <w:pPr>
        <w:ind w:left="1530" w:hanging="202"/>
      </w:pPr>
      <w:rPr>
        <w:rFonts w:hint="default"/>
        <w:lang w:val="en-US" w:eastAsia="zh-TW" w:bidi="ar-SA"/>
      </w:rPr>
    </w:lvl>
    <w:lvl w:ilvl="5" w:tplc="F564C310">
      <w:numFmt w:val="bullet"/>
      <w:lvlText w:val="•"/>
      <w:lvlJc w:val="left"/>
      <w:pPr>
        <w:ind w:left="1888" w:hanging="202"/>
      </w:pPr>
      <w:rPr>
        <w:rFonts w:hint="default"/>
        <w:lang w:val="en-US" w:eastAsia="zh-TW" w:bidi="ar-SA"/>
      </w:rPr>
    </w:lvl>
    <w:lvl w:ilvl="6" w:tplc="B55C2F56">
      <w:numFmt w:val="bullet"/>
      <w:lvlText w:val="•"/>
      <w:lvlJc w:val="left"/>
      <w:pPr>
        <w:ind w:left="2246" w:hanging="202"/>
      </w:pPr>
      <w:rPr>
        <w:rFonts w:hint="default"/>
        <w:lang w:val="en-US" w:eastAsia="zh-TW" w:bidi="ar-SA"/>
      </w:rPr>
    </w:lvl>
    <w:lvl w:ilvl="7" w:tplc="682CC5FC">
      <w:numFmt w:val="bullet"/>
      <w:lvlText w:val="•"/>
      <w:lvlJc w:val="left"/>
      <w:pPr>
        <w:ind w:left="2603" w:hanging="202"/>
      </w:pPr>
      <w:rPr>
        <w:rFonts w:hint="default"/>
        <w:lang w:val="en-US" w:eastAsia="zh-TW" w:bidi="ar-SA"/>
      </w:rPr>
    </w:lvl>
    <w:lvl w:ilvl="8" w:tplc="CCDCCA36">
      <w:numFmt w:val="bullet"/>
      <w:lvlText w:val="•"/>
      <w:lvlJc w:val="left"/>
      <w:pPr>
        <w:ind w:left="2961" w:hanging="202"/>
      </w:pPr>
      <w:rPr>
        <w:rFonts w:hint="default"/>
        <w:lang w:val="en-US" w:eastAsia="zh-TW" w:bidi="ar-SA"/>
      </w:rPr>
    </w:lvl>
  </w:abstractNum>
  <w:abstractNum w:abstractNumId="444" w15:restartNumberingAfterBreak="0">
    <w:nsid w:val="44187E0A"/>
    <w:multiLevelType w:val="hybridMultilevel"/>
    <w:tmpl w:val="4EA4525A"/>
    <w:lvl w:ilvl="0" w:tplc="A6FA764E">
      <w:start w:val="1"/>
      <w:numFmt w:val="decimal"/>
      <w:lvlText w:val="%1."/>
      <w:lvlJc w:val="left"/>
      <w:pPr>
        <w:ind w:left="109" w:hanging="241"/>
        <w:jc w:val="left"/>
      </w:pPr>
      <w:rPr>
        <w:rFonts w:ascii="SimSun" w:eastAsia="SimSun" w:hAnsi="SimSun" w:cs="SimSun" w:hint="default"/>
        <w:b w:val="0"/>
        <w:bCs w:val="0"/>
        <w:i w:val="0"/>
        <w:iCs w:val="0"/>
        <w:spacing w:val="0"/>
        <w:w w:val="99"/>
        <w:sz w:val="22"/>
        <w:szCs w:val="22"/>
        <w:lang w:val="en-US" w:eastAsia="zh-TW" w:bidi="ar-SA"/>
      </w:rPr>
    </w:lvl>
    <w:lvl w:ilvl="1" w:tplc="EFAAF5A6">
      <w:numFmt w:val="bullet"/>
      <w:lvlText w:val="•"/>
      <w:lvlJc w:val="left"/>
      <w:pPr>
        <w:ind w:left="215" w:hanging="241"/>
      </w:pPr>
      <w:rPr>
        <w:rFonts w:hint="default"/>
        <w:lang w:val="en-US" w:eastAsia="zh-TW" w:bidi="ar-SA"/>
      </w:rPr>
    </w:lvl>
    <w:lvl w:ilvl="2" w:tplc="75441DB2">
      <w:numFmt w:val="bullet"/>
      <w:lvlText w:val="•"/>
      <w:lvlJc w:val="left"/>
      <w:pPr>
        <w:ind w:left="331" w:hanging="241"/>
      </w:pPr>
      <w:rPr>
        <w:rFonts w:hint="default"/>
        <w:lang w:val="en-US" w:eastAsia="zh-TW" w:bidi="ar-SA"/>
      </w:rPr>
    </w:lvl>
    <w:lvl w:ilvl="3" w:tplc="BBC875C2">
      <w:numFmt w:val="bullet"/>
      <w:lvlText w:val="•"/>
      <w:lvlJc w:val="left"/>
      <w:pPr>
        <w:ind w:left="447" w:hanging="241"/>
      </w:pPr>
      <w:rPr>
        <w:rFonts w:hint="default"/>
        <w:lang w:val="en-US" w:eastAsia="zh-TW" w:bidi="ar-SA"/>
      </w:rPr>
    </w:lvl>
    <w:lvl w:ilvl="4" w:tplc="0BE0ED9C">
      <w:numFmt w:val="bullet"/>
      <w:lvlText w:val="•"/>
      <w:lvlJc w:val="left"/>
      <w:pPr>
        <w:ind w:left="563" w:hanging="241"/>
      </w:pPr>
      <w:rPr>
        <w:rFonts w:hint="default"/>
        <w:lang w:val="en-US" w:eastAsia="zh-TW" w:bidi="ar-SA"/>
      </w:rPr>
    </w:lvl>
    <w:lvl w:ilvl="5" w:tplc="278C6814">
      <w:numFmt w:val="bullet"/>
      <w:lvlText w:val="•"/>
      <w:lvlJc w:val="left"/>
      <w:pPr>
        <w:ind w:left="679" w:hanging="241"/>
      </w:pPr>
      <w:rPr>
        <w:rFonts w:hint="default"/>
        <w:lang w:val="en-US" w:eastAsia="zh-TW" w:bidi="ar-SA"/>
      </w:rPr>
    </w:lvl>
    <w:lvl w:ilvl="6" w:tplc="224621C6">
      <w:numFmt w:val="bullet"/>
      <w:lvlText w:val="•"/>
      <w:lvlJc w:val="left"/>
      <w:pPr>
        <w:ind w:left="795" w:hanging="241"/>
      </w:pPr>
      <w:rPr>
        <w:rFonts w:hint="default"/>
        <w:lang w:val="en-US" w:eastAsia="zh-TW" w:bidi="ar-SA"/>
      </w:rPr>
    </w:lvl>
    <w:lvl w:ilvl="7" w:tplc="133E984A">
      <w:numFmt w:val="bullet"/>
      <w:lvlText w:val="•"/>
      <w:lvlJc w:val="left"/>
      <w:pPr>
        <w:ind w:left="911" w:hanging="241"/>
      </w:pPr>
      <w:rPr>
        <w:rFonts w:hint="default"/>
        <w:lang w:val="en-US" w:eastAsia="zh-TW" w:bidi="ar-SA"/>
      </w:rPr>
    </w:lvl>
    <w:lvl w:ilvl="8" w:tplc="FD240572">
      <w:numFmt w:val="bullet"/>
      <w:lvlText w:val="•"/>
      <w:lvlJc w:val="left"/>
      <w:pPr>
        <w:ind w:left="1027" w:hanging="241"/>
      </w:pPr>
      <w:rPr>
        <w:rFonts w:hint="default"/>
        <w:lang w:val="en-US" w:eastAsia="zh-TW" w:bidi="ar-SA"/>
      </w:rPr>
    </w:lvl>
  </w:abstractNum>
  <w:abstractNum w:abstractNumId="445" w15:restartNumberingAfterBreak="0">
    <w:nsid w:val="443B5F1F"/>
    <w:multiLevelType w:val="hybridMultilevel"/>
    <w:tmpl w:val="03B0E424"/>
    <w:lvl w:ilvl="0" w:tplc="0030A370">
      <w:start w:val="1"/>
      <w:numFmt w:val="decimal"/>
      <w:lvlText w:val="%1."/>
      <w:lvlJc w:val="left"/>
      <w:pPr>
        <w:ind w:left="309" w:hanging="202"/>
        <w:jc w:val="left"/>
      </w:pPr>
      <w:rPr>
        <w:rFonts w:ascii="SimSun" w:eastAsia="SimSun" w:hAnsi="SimSun" w:cs="SimSun" w:hint="default"/>
        <w:b w:val="0"/>
        <w:bCs w:val="0"/>
        <w:i w:val="0"/>
        <w:iCs w:val="0"/>
        <w:spacing w:val="1"/>
        <w:w w:val="98"/>
        <w:sz w:val="18"/>
        <w:szCs w:val="18"/>
        <w:lang w:val="en-US" w:eastAsia="zh-TW" w:bidi="ar-SA"/>
      </w:rPr>
    </w:lvl>
    <w:lvl w:ilvl="1" w:tplc="8E7C93E4">
      <w:numFmt w:val="bullet"/>
      <w:lvlText w:val="•"/>
      <w:lvlJc w:val="left"/>
      <w:pPr>
        <w:ind w:left="613" w:hanging="202"/>
      </w:pPr>
      <w:rPr>
        <w:rFonts w:hint="default"/>
        <w:lang w:val="en-US" w:eastAsia="zh-TW" w:bidi="ar-SA"/>
      </w:rPr>
    </w:lvl>
    <w:lvl w:ilvl="2" w:tplc="220ECF38">
      <w:numFmt w:val="bullet"/>
      <w:lvlText w:val="•"/>
      <w:lvlJc w:val="left"/>
      <w:pPr>
        <w:ind w:left="926" w:hanging="202"/>
      </w:pPr>
      <w:rPr>
        <w:rFonts w:hint="default"/>
        <w:lang w:val="en-US" w:eastAsia="zh-TW" w:bidi="ar-SA"/>
      </w:rPr>
    </w:lvl>
    <w:lvl w:ilvl="3" w:tplc="446089C0">
      <w:numFmt w:val="bullet"/>
      <w:lvlText w:val="•"/>
      <w:lvlJc w:val="left"/>
      <w:pPr>
        <w:ind w:left="1239" w:hanging="202"/>
      </w:pPr>
      <w:rPr>
        <w:rFonts w:hint="default"/>
        <w:lang w:val="en-US" w:eastAsia="zh-TW" w:bidi="ar-SA"/>
      </w:rPr>
    </w:lvl>
    <w:lvl w:ilvl="4" w:tplc="10F04D5A">
      <w:numFmt w:val="bullet"/>
      <w:lvlText w:val="•"/>
      <w:lvlJc w:val="left"/>
      <w:pPr>
        <w:ind w:left="1552" w:hanging="202"/>
      </w:pPr>
      <w:rPr>
        <w:rFonts w:hint="default"/>
        <w:lang w:val="en-US" w:eastAsia="zh-TW" w:bidi="ar-SA"/>
      </w:rPr>
    </w:lvl>
    <w:lvl w:ilvl="5" w:tplc="F92EF910">
      <w:numFmt w:val="bullet"/>
      <w:lvlText w:val="•"/>
      <w:lvlJc w:val="left"/>
      <w:pPr>
        <w:ind w:left="1865" w:hanging="202"/>
      </w:pPr>
      <w:rPr>
        <w:rFonts w:hint="default"/>
        <w:lang w:val="en-US" w:eastAsia="zh-TW" w:bidi="ar-SA"/>
      </w:rPr>
    </w:lvl>
    <w:lvl w:ilvl="6" w:tplc="7B48F156">
      <w:numFmt w:val="bullet"/>
      <w:lvlText w:val="•"/>
      <w:lvlJc w:val="left"/>
      <w:pPr>
        <w:ind w:left="2178" w:hanging="202"/>
      </w:pPr>
      <w:rPr>
        <w:rFonts w:hint="default"/>
        <w:lang w:val="en-US" w:eastAsia="zh-TW" w:bidi="ar-SA"/>
      </w:rPr>
    </w:lvl>
    <w:lvl w:ilvl="7" w:tplc="159C7C28">
      <w:numFmt w:val="bullet"/>
      <w:lvlText w:val="•"/>
      <w:lvlJc w:val="left"/>
      <w:pPr>
        <w:ind w:left="2491" w:hanging="202"/>
      </w:pPr>
      <w:rPr>
        <w:rFonts w:hint="default"/>
        <w:lang w:val="en-US" w:eastAsia="zh-TW" w:bidi="ar-SA"/>
      </w:rPr>
    </w:lvl>
    <w:lvl w:ilvl="8" w:tplc="A6381D6C">
      <w:numFmt w:val="bullet"/>
      <w:lvlText w:val="•"/>
      <w:lvlJc w:val="left"/>
      <w:pPr>
        <w:ind w:left="2804" w:hanging="202"/>
      </w:pPr>
      <w:rPr>
        <w:rFonts w:hint="default"/>
        <w:lang w:val="en-US" w:eastAsia="zh-TW" w:bidi="ar-SA"/>
      </w:rPr>
    </w:lvl>
  </w:abstractNum>
  <w:abstractNum w:abstractNumId="446" w15:restartNumberingAfterBreak="0">
    <w:nsid w:val="448265D4"/>
    <w:multiLevelType w:val="hybridMultilevel"/>
    <w:tmpl w:val="91B40EFA"/>
    <w:lvl w:ilvl="0" w:tplc="CF6C1ABE">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448C31D8">
      <w:numFmt w:val="bullet"/>
      <w:lvlText w:val="•"/>
      <w:lvlJc w:val="left"/>
      <w:pPr>
        <w:ind w:left="391" w:hanging="183"/>
      </w:pPr>
      <w:rPr>
        <w:rFonts w:hint="default"/>
        <w:lang w:val="en-US" w:eastAsia="zh-TW" w:bidi="ar-SA"/>
      </w:rPr>
    </w:lvl>
    <w:lvl w:ilvl="2" w:tplc="7C147AA4">
      <w:numFmt w:val="bullet"/>
      <w:lvlText w:val="•"/>
      <w:lvlJc w:val="left"/>
      <w:pPr>
        <w:ind w:left="683" w:hanging="183"/>
      </w:pPr>
      <w:rPr>
        <w:rFonts w:hint="default"/>
        <w:lang w:val="en-US" w:eastAsia="zh-TW" w:bidi="ar-SA"/>
      </w:rPr>
    </w:lvl>
    <w:lvl w:ilvl="3" w:tplc="60841ADE">
      <w:numFmt w:val="bullet"/>
      <w:lvlText w:val="•"/>
      <w:lvlJc w:val="left"/>
      <w:pPr>
        <w:ind w:left="974" w:hanging="183"/>
      </w:pPr>
      <w:rPr>
        <w:rFonts w:hint="default"/>
        <w:lang w:val="en-US" w:eastAsia="zh-TW" w:bidi="ar-SA"/>
      </w:rPr>
    </w:lvl>
    <w:lvl w:ilvl="4" w:tplc="F65810BE">
      <w:numFmt w:val="bullet"/>
      <w:lvlText w:val="•"/>
      <w:lvlJc w:val="left"/>
      <w:pPr>
        <w:ind w:left="1266" w:hanging="183"/>
      </w:pPr>
      <w:rPr>
        <w:rFonts w:hint="default"/>
        <w:lang w:val="en-US" w:eastAsia="zh-TW" w:bidi="ar-SA"/>
      </w:rPr>
    </w:lvl>
    <w:lvl w:ilvl="5" w:tplc="B7F48810">
      <w:numFmt w:val="bullet"/>
      <w:lvlText w:val="•"/>
      <w:lvlJc w:val="left"/>
      <w:pPr>
        <w:ind w:left="1558" w:hanging="183"/>
      </w:pPr>
      <w:rPr>
        <w:rFonts w:hint="default"/>
        <w:lang w:val="en-US" w:eastAsia="zh-TW" w:bidi="ar-SA"/>
      </w:rPr>
    </w:lvl>
    <w:lvl w:ilvl="6" w:tplc="5B728762">
      <w:numFmt w:val="bullet"/>
      <w:lvlText w:val="•"/>
      <w:lvlJc w:val="left"/>
      <w:pPr>
        <w:ind w:left="1849" w:hanging="183"/>
      </w:pPr>
      <w:rPr>
        <w:rFonts w:hint="default"/>
        <w:lang w:val="en-US" w:eastAsia="zh-TW" w:bidi="ar-SA"/>
      </w:rPr>
    </w:lvl>
    <w:lvl w:ilvl="7" w:tplc="54964F6E">
      <w:numFmt w:val="bullet"/>
      <w:lvlText w:val="•"/>
      <w:lvlJc w:val="left"/>
      <w:pPr>
        <w:ind w:left="2141" w:hanging="183"/>
      </w:pPr>
      <w:rPr>
        <w:rFonts w:hint="default"/>
        <w:lang w:val="en-US" w:eastAsia="zh-TW" w:bidi="ar-SA"/>
      </w:rPr>
    </w:lvl>
    <w:lvl w:ilvl="8" w:tplc="979EFC60">
      <w:numFmt w:val="bullet"/>
      <w:lvlText w:val="•"/>
      <w:lvlJc w:val="left"/>
      <w:pPr>
        <w:ind w:left="2432" w:hanging="183"/>
      </w:pPr>
      <w:rPr>
        <w:rFonts w:hint="default"/>
        <w:lang w:val="en-US" w:eastAsia="zh-TW" w:bidi="ar-SA"/>
      </w:rPr>
    </w:lvl>
  </w:abstractNum>
  <w:abstractNum w:abstractNumId="447" w15:restartNumberingAfterBreak="0">
    <w:nsid w:val="4520267D"/>
    <w:multiLevelType w:val="hybridMultilevel"/>
    <w:tmpl w:val="8BAE212A"/>
    <w:lvl w:ilvl="0" w:tplc="A37EA7B0">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9DCC33E6">
      <w:numFmt w:val="bullet"/>
      <w:lvlText w:val="•"/>
      <w:lvlJc w:val="left"/>
      <w:pPr>
        <w:ind w:left="218" w:hanging="183"/>
      </w:pPr>
      <w:rPr>
        <w:rFonts w:hint="default"/>
        <w:lang w:val="en-US" w:eastAsia="zh-TW" w:bidi="ar-SA"/>
      </w:rPr>
    </w:lvl>
    <w:lvl w:ilvl="2" w:tplc="668CA5F6">
      <w:numFmt w:val="bullet"/>
      <w:lvlText w:val="•"/>
      <w:lvlJc w:val="left"/>
      <w:pPr>
        <w:ind w:left="337" w:hanging="183"/>
      </w:pPr>
      <w:rPr>
        <w:rFonts w:hint="default"/>
        <w:lang w:val="en-US" w:eastAsia="zh-TW" w:bidi="ar-SA"/>
      </w:rPr>
    </w:lvl>
    <w:lvl w:ilvl="3" w:tplc="44E21630">
      <w:numFmt w:val="bullet"/>
      <w:lvlText w:val="•"/>
      <w:lvlJc w:val="left"/>
      <w:pPr>
        <w:ind w:left="456" w:hanging="183"/>
      </w:pPr>
      <w:rPr>
        <w:rFonts w:hint="default"/>
        <w:lang w:val="en-US" w:eastAsia="zh-TW" w:bidi="ar-SA"/>
      </w:rPr>
    </w:lvl>
    <w:lvl w:ilvl="4" w:tplc="8DFA2E42">
      <w:numFmt w:val="bullet"/>
      <w:lvlText w:val="•"/>
      <w:lvlJc w:val="left"/>
      <w:pPr>
        <w:ind w:left="575" w:hanging="183"/>
      </w:pPr>
      <w:rPr>
        <w:rFonts w:hint="default"/>
        <w:lang w:val="en-US" w:eastAsia="zh-TW" w:bidi="ar-SA"/>
      </w:rPr>
    </w:lvl>
    <w:lvl w:ilvl="5" w:tplc="F530E810">
      <w:numFmt w:val="bullet"/>
      <w:lvlText w:val="•"/>
      <w:lvlJc w:val="left"/>
      <w:pPr>
        <w:ind w:left="694" w:hanging="183"/>
      </w:pPr>
      <w:rPr>
        <w:rFonts w:hint="default"/>
        <w:lang w:val="en-US" w:eastAsia="zh-TW" w:bidi="ar-SA"/>
      </w:rPr>
    </w:lvl>
    <w:lvl w:ilvl="6" w:tplc="4510DD5A">
      <w:numFmt w:val="bullet"/>
      <w:lvlText w:val="•"/>
      <w:lvlJc w:val="left"/>
      <w:pPr>
        <w:ind w:left="812" w:hanging="183"/>
      </w:pPr>
      <w:rPr>
        <w:rFonts w:hint="default"/>
        <w:lang w:val="en-US" w:eastAsia="zh-TW" w:bidi="ar-SA"/>
      </w:rPr>
    </w:lvl>
    <w:lvl w:ilvl="7" w:tplc="5D5ADB7A">
      <w:numFmt w:val="bullet"/>
      <w:lvlText w:val="•"/>
      <w:lvlJc w:val="left"/>
      <w:pPr>
        <w:ind w:left="931" w:hanging="183"/>
      </w:pPr>
      <w:rPr>
        <w:rFonts w:hint="default"/>
        <w:lang w:val="en-US" w:eastAsia="zh-TW" w:bidi="ar-SA"/>
      </w:rPr>
    </w:lvl>
    <w:lvl w:ilvl="8" w:tplc="86D2B218">
      <w:numFmt w:val="bullet"/>
      <w:lvlText w:val="•"/>
      <w:lvlJc w:val="left"/>
      <w:pPr>
        <w:ind w:left="1050" w:hanging="183"/>
      </w:pPr>
      <w:rPr>
        <w:rFonts w:hint="default"/>
        <w:lang w:val="en-US" w:eastAsia="zh-TW" w:bidi="ar-SA"/>
      </w:rPr>
    </w:lvl>
  </w:abstractNum>
  <w:abstractNum w:abstractNumId="448" w15:restartNumberingAfterBreak="0">
    <w:nsid w:val="45214E90"/>
    <w:multiLevelType w:val="hybridMultilevel"/>
    <w:tmpl w:val="77C08AF6"/>
    <w:lvl w:ilvl="0" w:tplc="9B9412C8">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D1684032">
      <w:numFmt w:val="bullet"/>
      <w:lvlText w:val="•"/>
      <w:lvlJc w:val="left"/>
      <w:pPr>
        <w:ind w:left="218" w:hanging="152"/>
      </w:pPr>
      <w:rPr>
        <w:rFonts w:hint="default"/>
        <w:lang w:val="en-US" w:eastAsia="zh-TW" w:bidi="ar-SA"/>
      </w:rPr>
    </w:lvl>
    <w:lvl w:ilvl="2" w:tplc="1528DFEA">
      <w:numFmt w:val="bullet"/>
      <w:lvlText w:val="•"/>
      <w:lvlJc w:val="left"/>
      <w:pPr>
        <w:ind w:left="337" w:hanging="152"/>
      </w:pPr>
      <w:rPr>
        <w:rFonts w:hint="default"/>
        <w:lang w:val="en-US" w:eastAsia="zh-TW" w:bidi="ar-SA"/>
      </w:rPr>
    </w:lvl>
    <w:lvl w:ilvl="3" w:tplc="9BE87866">
      <w:numFmt w:val="bullet"/>
      <w:lvlText w:val="•"/>
      <w:lvlJc w:val="left"/>
      <w:pPr>
        <w:ind w:left="456" w:hanging="152"/>
      </w:pPr>
      <w:rPr>
        <w:rFonts w:hint="default"/>
        <w:lang w:val="en-US" w:eastAsia="zh-TW" w:bidi="ar-SA"/>
      </w:rPr>
    </w:lvl>
    <w:lvl w:ilvl="4" w:tplc="77C0A240">
      <w:numFmt w:val="bullet"/>
      <w:lvlText w:val="•"/>
      <w:lvlJc w:val="left"/>
      <w:pPr>
        <w:ind w:left="575" w:hanging="152"/>
      </w:pPr>
      <w:rPr>
        <w:rFonts w:hint="default"/>
        <w:lang w:val="en-US" w:eastAsia="zh-TW" w:bidi="ar-SA"/>
      </w:rPr>
    </w:lvl>
    <w:lvl w:ilvl="5" w:tplc="234EB5BE">
      <w:numFmt w:val="bullet"/>
      <w:lvlText w:val="•"/>
      <w:lvlJc w:val="left"/>
      <w:pPr>
        <w:ind w:left="694" w:hanging="152"/>
      </w:pPr>
      <w:rPr>
        <w:rFonts w:hint="default"/>
        <w:lang w:val="en-US" w:eastAsia="zh-TW" w:bidi="ar-SA"/>
      </w:rPr>
    </w:lvl>
    <w:lvl w:ilvl="6" w:tplc="AD727DA6">
      <w:numFmt w:val="bullet"/>
      <w:lvlText w:val="•"/>
      <w:lvlJc w:val="left"/>
      <w:pPr>
        <w:ind w:left="812" w:hanging="152"/>
      </w:pPr>
      <w:rPr>
        <w:rFonts w:hint="default"/>
        <w:lang w:val="en-US" w:eastAsia="zh-TW" w:bidi="ar-SA"/>
      </w:rPr>
    </w:lvl>
    <w:lvl w:ilvl="7" w:tplc="EA741302">
      <w:numFmt w:val="bullet"/>
      <w:lvlText w:val="•"/>
      <w:lvlJc w:val="left"/>
      <w:pPr>
        <w:ind w:left="931" w:hanging="152"/>
      </w:pPr>
      <w:rPr>
        <w:rFonts w:hint="default"/>
        <w:lang w:val="en-US" w:eastAsia="zh-TW" w:bidi="ar-SA"/>
      </w:rPr>
    </w:lvl>
    <w:lvl w:ilvl="8" w:tplc="77E4DDFC">
      <w:numFmt w:val="bullet"/>
      <w:lvlText w:val="•"/>
      <w:lvlJc w:val="left"/>
      <w:pPr>
        <w:ind w:left="1050" w:hanging="152"/>
      </w:pPr>
      <w:rPr>
        <w:rFonts w:hint="default"/>
        <w:lang w:val="en-US" w:eastAsia="zh-TW" w:bidi="ar-SA"/>
      </w:rPr>
    </w:lvl>
  </w:abstractNum>
  <w:abstractNum w:abstractNumId="449" w15:restartNumberingAfterBreak="0">
    <w:nsid w:val="45311F5F"/>
    <w:multiLevelType w:val="multilevel"/>
    <w:tmpl w:val="917CC96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450" w15:restartNumberingAfterBreak="0">
    <w:nsid w:val="458F4C27"/>
    <w:multiLevelType w:val="multilevel"/>
    <w:tmpl w:val="237A56E6"/>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451" w15:restartNumberingAfterBreak="0">
    <w:nsid w:val="46311196"/>
    <w:multiLevelType w:val="hybridMultilevel"/>
    <w:tmpl w:val="C91E021A"/>
    <w:lvl w:ilvl="0" w:tplc="FDB6E1C2">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897867D2">
      <w:numFmt w:val="bullet"/>
      <w:lvlText w:val="•"/>
      <w:lvlJc w:val="left"/>
      <w:pPr>
        <w:ind w:left="517" w:hanging="241"/>
      </w:pPr>
      <w:rPr>
        <w:rFonts w:hint="default"/>
        <w:lang w:val="en-US" w:eastAsia="zh-TW" w:bidi="ar-SA"/>
      </w:rPr>
    </w:lvl>
    <w:lvl w:ilvl="2" w:tplc="44C46DBC">
      <w:numFmt w:val="bullet"/>
      <w:lvlText w:val="•"/>
      <w:lvlJc w:val="left"/>
      <w:pPr>
        <w:ind w:left="914" w:hanging="241"/>
      </w:pPr>
      <w:rPr>
        <w:rFonts w:hint="default"/>
        <w:lang w:val="en-US" w:eastAsia="zh-TW" w:bidi="ar-SA"/>
      </w:rPr>
    </w:lvl>
    <w:lvl w:ilvl="3" w:tplc="43B0207A">
      <w:numFmt w:val="bullet"/>
      <w:lvlText w:val="•"/>
      <w:lvlJc w:val="left"/>
      <w:pPr>
        <w:ind w:left="1312" w:hanging="241"/>
      </w:pPr>
      <w:rPr>
        <w:rFonts w:hint="default"/>
        <w:lang w:val="en-US" w:eastAsia="zh-TW" w:bidi="ar-SA"/>
      </w:rPr>
    </w:lvl>
    <w:lvl w:ilvl="4" w:tplc="40A43AC4">
      <w:numFmt w:val="bullet"/>
      <w:lvlText w:val="•"/>
      <w:lvlJc w:val="left"/>
      <w:pPr>
        <w:ind w:left="1709" w:hanging="241"/>
      </w:pPr>
      <w:rPr>
        <w:rFonts w:hint="default"/>
        <w:lang w:val="en-US" w:eastAsia="zh-TW" w:bidi="ar-SA"/>
      </w:rPr>
    </w:lvl>
    <w:lvl w:ilvl="5" w:tplc="F5DCC216">
      <w:numFmt w:val="bullet"/>
      <w:lvlText w:val="•"/>
      <w:lvlJc w:val="left"/>
      <w:pPr>
        <w:ind w:left="2107" w:hanging="241"/>
      </w:pPr>
      <w:rPr>
        <w:rFonts w:hint="default"/>
        <w:lang w:val="en-US" w:eastAsia="zh-TW" w:bidi="ar-SA"/>
      </w:rPr>
    </w:lvl>
    <w:lvl w:ilvl="6" w:tplc="72BE6A4E">
      <w:numFmt w:val="bullet"/>
      <w:lvlText w:val="•"/>
      <w:lvlJc w:val="left"/>
      <w:pPr>
        <w:ind w:left="2504" w:hanging="241"/>
      </w:pPr>
      <w:rPr>
        <w:rFonts w:hint="default"/>
        <w:lang w:val="en-US" w:eastAsia="zh-TW" w:bidi="ar-SA"/>
      </w:rPr>
    </w:lvl>
    <w:lvl w:ilvl="7" w:tplc="A9521B6E">
      <w:numFmt w:val="bullet"/>
      <w:lvlText w:val="•"/>
      <w:lvlJc w:val="left"/>
      <w:pPr>
        <w:ind w:left="2901" w:hanging="241"/>
      </w:pPr>
      <w:rPr>
        <w:rFonts w:hint="default"/>
        <w:lang w:val="en-US" w:eastAsia="zh-TW" w:bidi="ar-SA"/>
      </w:rPr>
    </w:lvl>
    <w:lvl w:ilvl="8" w:tplc="A706FDCA">
      <w:numFmt w:val="bullet"/>
      <w:lvlText w:val="•"/>
      <w:lvlJc w:val="left"/>
      <w:pPr>
        <w:ind w:left="3299" w:hanging="241"/>
      </w:pPr>
      <w:rPr>
        <w:rFonts w:hint="default"/>
        <w:lang w:val="en-US" w:eastAsia="zh-TW" w:bidi="ar-SA"/>
      </w:rPr>
    </w:lvl>
  </w:abstractNum>
  <w:abstractNum w:abstractNumId="452" w15:restartNumberingAfterBreak="0">
    <w:nsid w:val="4663037D"/>
    <w:multiLevelType w:val="hybridMultilevel"/>
    <w:tmpl w:val="26DAC546"/>
    <w:lvl w:ilvl="0" w:tplc="818415D4">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C6043134">
      <w:numFmt w:val="bullet"/>
      <w:lvlText w:val="•"/>
      <w:lvlJc w:val="left"/>
      <w:pPr>
        <w:ind w:left="391" w:hanging="152"/>
      </w:pPr>
      <w:rPr>
        <w:rFonts w:hint="default"/>
        <w:lang w:val="en-US" w:eastAsia="zh-TW" w:bidi="ar-SA"/>
      </w:rPr>
    </w:lvl>
    <w:lvl w:ilvl="2" w:tplc="FDCE8E0C">
      <w:numFmt w:val="bullet"/>
      <w:lvlText w:val="•"/>
      <w:lvlJc w:val="left"/>
      <w:pPr>
        <w:ind w:left="683" w:hanging="152"/>
      </w:pPr>
      <w:rPr>
        <w:rFonts w:hint="default"/>
        <w:lang w:val="en-US" w:eastAsia="zh-TW" w:bidi="ar-SA"/>
      </w:rPr>
    </w:lvl>
    <w:lvl w:ilvl="3" w:tplc="F108889C">
      <w:numFmt w:val="bullet"/>
      <w:lvlText w:val="•"/>
      <w:lvlJc w:val="left"/>
      <w:pPr>
        <w:ind w:left="974" w:hanging="152"/>
      </w:pPr>
      <w:rPr>
        <w:rFonts w:hint="default"/>
        <w:lang w:val="en-US" w:eastAsia="zh-TW" w:bidi="ar-SA"/>
      </w:rPr>
    </w:lvl>
    <w:lvl w:ilvl="4" w:tplc="5B4AC3F0">
      <w:numFmt w:val="bullet"/>
      <w:lvlText w:val="•"/>
      <w:lvlJc w:val="left"/>
      <w:pPr>
        <w:ind w:left="1266" w:hanging="152"/>
      </w:pPr>
      <w:rPr>
        <w:rFonts w:hint="default"/>
        <w:lang w:val="en-US" w:eastAsia="zh-TW" w:bidi="ar-SA"/>
      </w:rPr>
    </w:lvl>
    <w:lvl w:ilvl="5" w:tplc="53E83C78">
      <w:numFmt w:val="bullet"/>
      <w:lvlText w:val="•"/>
      <w:lvlJc w:val="left"/>
      <w:pPr>
        <w:ind w:left="1558" w:hanging="152"/>
      </w:pPr>
      <w:rPr>
        <w:rFonts w:hint="default"/>
        <w:lang w:val="en-US" w:eastAsia="zh-TW" w:bidi="ar-SA"/>
      </w:rPr>
    </w:lvl>
    <w:lvl w:ilvl="6" w:tplc="54C8FFB2">
      <w:numFmt w:val="bullet"/>
      <w:lvlText w:val="•"/>
      <w:lvlJc w:val="left"/>
      <w:pPr>
        <w:ind w:left="1849" w:hanging="152"/>
      </w:pPr>
      <w:rPr>
        <w:rFonts w:hint="default"/>
        <w:lang w:val="en-US" w:eastAsia="zh-TW" w:bidi="ar-SA"/>
      </w:rPr>
    </w:lvl>
    <w:lvl w:ilvl="7" w:tplc="0920549C">
      <w:numFmt w:val="bullet"/>
      <w:lvlText w:val="•"/>
      <w:lvlJc w:val="left"/>
      <w:pPr>
        <w:ind w:left="2141" w:hanging="152"/>
      </w:pPr>
      <w:rPr>
        <w:rFonts w:hint="default"/>
        <w:lang w:val="en-US" w:eastAsia="zh-TW" w:bidi="ar-SA"/>
      </w:rPr>
    </w:lvl>
    <w:lvl w:ilvl="8" w:tplc="4DD44A16">
      <w:numFmt w:val="bullet"/>
      <w:lvlText w:val="•"/>
      <w:lvlJc w:val="left"/>
      <w:pPr>
        <w:ind w:left="2432" w:hanging="152"/>
      </w:pPr>
      <w:rPr>
        <w:rFonts w:hint="default"/>
        <w:lang w:val="en-US" w:eastAsia="zh-TW" w:bidi="ar-SA"/>
      </w:rPr>
    </w:lvl>
  </w:abstractNum>
  <w:abstractNum w:abstractNumId="453" w15:restartNumberingAfterBreak="0">
    <w:nsid w:val="467A768D"/>
    <w:multiLevelType w:val="hybridMultilevel"/>
    <w:tmpl w:val="834EEC1C"/>
    <w:lvl w:ilvl="0" w:tplc="79CA9608">
      <w:start w:val="1"/>
      <w:numFmt w:val="decimal"/>
      <w:lvlText w:val="%1."/>
      <w:lvlJc w:val="left"/>
      <w:pPr>
        <w:ind w:left="265" w:hanging="181"/>
        <w:jc w:val="left"/>
      </w:pPr>
      <w:rPr>
        <w:rFonts w:ascii="Times New Roman" w:eastAsia="Times New Roman" w:hAnsi="Times New Roman" w:cs="Times New Roman" w:hint="default"/>
        <w:b w:val="0"/>
        <w:bCs w:val="0"/>
        <w:i w:val="0"/>
        <w:iCs w:val="0"/>
        <w:spacing w:val="0"/>
        <w:w w:val="96"/>
        <w:sz w:val="22"/>
        <w:szCs w:val="22"/>
        <w:lang w:val="en-US" w:eastAsia="zh-TW" w:bidi="ar-SA"/>
      </w:rPr>
    </w:lvl>
    <w:lvl w:ilvl="1" w:tplc="2BEEC6D2">
      <w:numFmt w:val="bullet"/>
      <w:lvlText w:val="•"/>
      <w:lvlJc w:val="left"/>
      <w:pPr>
        <w:ind w:left="1400" w:hanging="181"/>
      </w:pPr>
      <w:rPr>
        <w:rFonts w:hint="default"/>
        <w:lang w:val="en-US" w:eastAsia="zh-TW" w:bidi="ar-SA"/>
      </w:rPr>
    </w:lvl>
    <w:lvl w:ilvl="2" w:tplc="E1C00582">
      <w:numFmt w:val="bullet"/>
      <w:lvlText w:val="•"/>
      <w:lvlJc w:val="left"/>
      <w:pPr>
        <w:ind w:left="2540" w:hanging="181"/>
      </w:pPr>
      <w:rPr>
        <w:rFonts w:hint="default"/>
        <w:lang w:val="en-US" w:eastAsia="zh-TW" w:bidi="ar-SA"/>
      </w:rPr>
    </w:lvl>
    <w:lvl w:ilvl="3" w:tplc="C59A3204">
      <w:numFmt w:val="bullet"/>
      <w:lvlText w:val="•"/>
      <w:lvlJc w:val="left"/>
      <w:pPr>
        <w:ind w:left="3680" w:hanging="181"/>
      </w:pPr>
      <w:rPr>
        <w:rFonts w:hint="default"/>
        <w:lang w:val="en-US" w:eastAsia="zh-TW" w:bidi="ar-SA"/>
      </w:rPr>
    </w:lvl>
    <w:lvl w:ilvl="4" w:tplc="4EC41BB6">
      <w:numFmt w:val="bullet"/>
      <w:lvlText w:val="•"/>
      <w:lvlJc w:val="left"/>
      <w:pPr>
        <w:ind w:left="4821" w:hanging="181"/>
      </w:pPr>
      <w:rPr>
        <w:rFonts w:hint="default"/>
        <w:lang w:val="en-US" w:eastAsia="zh-TW" w:bidi="ar-SA"/>
      </w:rPr>
    </w:lvl>
    <w:lvl w:ilvl="5" w:tplc="6F1E57A6">
      <w:numFmt w:val="bullet"/>
      <w:lvlText w:val="•"/>
      <w:lvlJc w:val="left"/>
      <w:pPr>
        <w:ind w:left="5961" w:hanging="181"/>
      </w:pPr>
      <w:rPr>
        <w:rFonts w:hint="default"/>
        <w:lang w:val="en-US" w:eastAsia="zh-TW" w:bidi="ar-SA"/>
      </w:rPr>
    </w:lvl>
    <w:lvl w:ilvl="6" w:tplc="FDEE45C6">
      <w:numFmt w:val="bullet"/>
      <w:lvlText w:val="•"/>
      <w:lvlJc w:val="left"/>
      <w:pPr>
        <w:ind w:left="7101" w:hanging="181"/>
      </w:pPr>
      <w:rPr>
        <w:rFonts w:hint="default"/>
        <w:lang w:val="en-US" w:eastAsia="zh-TW" w:bidi="ar-SA"/>
      </w:rPr>
    </w:lvl>
    <w:lvl w:ilvl="7" w:tplc="1EB8FE04">
      <w:numFmt w:val="bullet"/>
      <w:lvlText w:val="•"/>
      <w:lvlJc w:val="left"/>
      <w:pPr>
        <w:ind w:left="8242" w:hanging="181"/>
      </w:pPr>
      <w:rPr>
        <w:rFonts w:hint="default"/>
        <w:lang w:val="en-US" w:eastAsia="zh-TW" w:bidi="ar-SA"/>
      </w:rPr>
    </w:lvl>
    <w:lvl w:ilvl="8" w:tplc="8DDCC59A">
      <w:numFmt w:val="bullet"/>
      <w:lvlText w:val="•"/>
      <w:lvlJc w:val="left"/>
      <w:pPr>
        <w:ind w:left="9382" w:hanging="181"/>
      </w:pPr>
      <w:rPr>
        <w:rFonts w:hint="default"/>
        <w:lang w:val="en-US" w:eastAsia="zh-TW" w:bidi="ar-SA"/>
      </w:rPr>
    </w:lvl>
  </w:abstractNum>
  <w:abstractNum w:abstractNumId="454" w15:restartNumberingAfterBreak="0">
    <w:nsid w:val="468E6CC6"/>
    <w:multiLevelType w:val="hybridMultilevel"/>
    <w:tmpl w:val="901291C2"/>
    <w:lvl w:ilvl="0" w:tplc="4914F82E">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C54803CA">
      <w:numFmt w:val="bullet"/>
      <w:lvlText w:val="•"/>
      <w:lvlJc w:val="left"/>
      <w:pPr>
        <w:ind w:left="391" w:hanging="183"/>
      </w:pPr>
      <w:rPr>
        <w:rFonts w:hint="default"/>
        <w:lang w:val="en-US" w:eastAsia="zh-TW" w:bidi="ar-SA"/>
      </w:rPr>
    </w:lvl>
    <w:lvl w:ilvl="2" w:tplc="DB746AC0">
      <w:numFmt w:val="bullet"/>
      <w:lvlText w:val="•"/>
      <w:lvlJc w:val="left"/>
      <w:pPr>
        <w:ind w:left="683" w:hanging="183"/>
      </w:pPr>
      <w:rPr>
        <w:rFonts w:hint="default"/>
        <w:lang w:val="en-US" w:eastAsia="zh-TW" w:bidi="ar-SA"/>
      </w:rPr>
    </w:lvl>
    <w:lvl w:ilvl="3" w:tplc="C4A6C020">
      <w:numFmt w:val="bullet"/>
      <w:lvlText w:val="•"/>
      <w:lvlJc w:val="left"/>
      <w:pPr>
        <w:ind w:left="974" w:hanging="183"/>
      </w:pPr>
      <w:rPr>
        <w:rFonts w:hint="default"/>
        <w:lang w:val="en-US" w:eastAsia="zh-TW" w:bidi="ar-SA"/>
      </w:rPr>
    </w:lvl>
    <w:lvl w:ilvl="4" w:tplc="0E120FC0">
      <w:numFmt w:val="bullet"/>
      <w:lvlText w:val="•"/>
      <w:lvlJc w:val="left"/>
      <w:pPr>
        <w:ind w:left="1266" w:hanging="183"/>
      </w:pPr>
      <w:rPr>
        <w:rFonts w:hint="default"/>
        <w:lang w:val="en-US" w:eastAsia="zh-TW" w:bidi="ar-SA"/>
      </w:rPr>
    </w:lvl>
    <w:lvl w:ilvl="5" w:tplc="992CB7EE">
      <w:numFmt w:val="bullet"/>
      <w:lvlText w:val="•"/>
      <w:lvlJc w:val="left"/>
      <w:pPr>
        <w:ind w:left="1558" w:hanging="183"/>
      </w:pPr>
      <w:rPr>
        <w:rFonts w:hint="default"/>
        <w:lang w:val="en-US" w:eastAsia="zh-TW" w:bidi="ar-SA"/>
      </w:rPr>
    </w:lvl>
    <w:lvl w:ilvl="6" w:tplc="CDAE0468">
      <w:numFmt w:val="bullet"/>
      <w:lvlText w:val="•"/>
      <w:lvlJc w:val="left"/>
      <w:pPr>
        <w:ind w:left="1849" w:hanging="183"/>
      </w:pPr>
      <w:rPr>
        <w:rFonts w:hint="default"/>
        <w:lang w:val="en-US" w:eastAsia="zh-TW" w:bidi="ar-SA"/>
      </w:rPr>
    </w:lvl>
    <w:lvl w:ilvl="7" w:tplc="7A5EFE46">
      <w:numFmt w:val="bullet"/>
      <w:lvlText w:val="•"/>
      <w:lvlJc w:val="left"/>
      <w:pPr>
        <w:ind w:left="2141" w:hanging="183"/>
      </w:pPr>
      <w:rPr>
        <w:rFonts w:hint="default"/>
        <w:lang w:val="en-US" w:eastAsia="zh-TW" w:bidi="ar-SA"/>
      </w:rPr>
    </w:lvl>
    <w:lvl w:ilvl="8" w:tplc="783E79F6">
      <w:numFmt w:val="bullet"/>
      <w:lvlText w:val="•"/>
      <w:lvlJc w:val="left"/>
      <w:pPr>
        <w:ind w:left="2432" w:hanging="183"/>
      </w:pPr>
      <w:rPr>
        <w:rFonts w:hint="default"/>
        <w:lang w:val="en-US" w:eastAsia="zh-TW" w:bidi="ar-SA"/>
      </w:rPr>
    </w:lvl>
  </w:abstractNum>
  <w:abstractNum w:abstractNumId="455" w15:restartNumberingAfterBreak="0">
    <w:nsid w:val="46A91101"/>
    <w:multiLevelType w:val="hybridMultilevel"/>
    <w:tmpl w:val="237E1C12"/>
    <w:lvl w:ilvl="0" w:tplc="1E202826">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90EAE8A4">
      <w:numFmt w:val="bullet"/>
      <w:lvlText w:val="•"/>
      <w:lvlJc w:val="left"/>
      <w:pPr>
        <w:ind w:left="207" w:hanging="241"/>
      </w:pPr>
      <w:rPr>
        <w:rFonts w:hint="default"/>
        <w:lang w:val="en-US" w:eastAsia="zh-TW" w:bidi="ar-SA"/>
      </w:rPr>
    </w:lvl>
    <w:lvl w:ilvl="2" w:tplc="9D9044DE">
      <w:numFmt w:val="bullet"/>
      <w:lvlText w:val="•"/>
      <w:lvlJc w:val="left"/>
      <w:pPr>
        <w:ind w:left="315" w:hanging="241"/>
      </w:pPr>
      <w:rPr>
        <w:rFonts w:hint="default"/>
        <w:lang w:val="en-US" w:eastAsia="zh-TW" w:bidi="ar-SA"/>
      </w:rPr>
    </w:lvl>
    <w:lvl w:ilvl="3" w:tplc="8DE278D6">
      <w:numFmt w:val="bullet"/>
      <w:lvlText w:val="•"/>
      <w:lvlJc w:val="left"/>
      <w:pPr>
        <w:ind w:left="423" w:hanging="241"/>
      </w:pPr>
      <w:rPr>
        <w:rFonts w:hint="default"/>
        <w:lang w:val="en-US" w:eastAsia="zh-TW" w:bidi="ar-SA"/>
      </w:rPr>
    </w:lvl>
    <w:lvl w:ilvl="4" w:tplc="1E167D7C">
      <w:numFmt w:val="bullet"/>
      <w:lvlText w:val="•"/>
      <w:lvlJc w:val="left"/>
      <w:pPr>
        <w:ind w:left="531" w:hanging="241"/>
      </w:pPr>
      <w:rPr>
        <w:rFonts w:hint="default"/>
        <w:lang w:val="en-US" w:eastAsia="zh-TW" w:bidi="ar-SA"/>
      </w:rPr>
    </w:lvl>
    <w:lvl w:ilvl="5" w:tplc="5AA8394C">
      <w:numFmt w:val="bullet"/>
      <w:lvlText w:val="•"/>
      <w:lvlJc w:val="left"/>
      <w:pPr>
        <w:ind w:left="639" w:hanging="241"/>
      </w:pPr>
      <w:rPr>
        <w:rFonts w:hint="default"/>
        <w:lang w:val="en-US" w:eastAsia="zh-TW" w:bidi="ar-SA"/>
      </w:rPr>
    </w:lvl>
    <w:lvl w:ilvl="6" w:tplc="748E0B7E">
      <w:numFmt w:val="bullet"/>
      <w:lvlText w:val="•"/>
      <w:lvlJc w:val="left"/>
      <w:pPr>
        <w:ind w:left="746" w:hanging="241"/>
      </w:pPr>
      <w:rPr>
        <w:rFonts w:hint="default"/>
        <w:lang w:val="en-US" w:eastAsia="zh-TW" w:bidi="ar-SA"/>
      </w:rPr>
    </w:lvl>
    <w:lvl w:ilvl="7" w:tplc="34841EC6">
      <w:numFmt w:val="bullet"/>
      <w:lvlText w:val="•"/>
      <w:lvlJc w:val="left"/>
      <w:pPr>
        <w:ind w:left="854" w:hanging="241"/>
      </w:pPr>
      <w:rPr>
        <w:rFonts w:hint="default"/>
        <w:lang w:val="en-US" w:eastAsia="zh-TW" w:bidi="ar-SA"/>
      </w:rPr>
    </w:lvl>
    <w:lvl w:ilvl="8" w:tplc="EA38F54A">
      <w:numFmt w:val="bullet"/>
      <w:lvlText w:val="•"/>
      <w:lvlJc w:val="left"/>
      <w:pPr>
        <w:ind w:left="962" w:hanging="241"/>
      </w:pPr>
      <w:rPr>
        <w:rFonts w:hint="default"/>
        <w:lang w:val="en-US" w:eastAsia="zh-TW" w:bidi="ar-SA"/>
      </w:rPr>
    </w:lvl>
  </w:abstractNum>
  <w:abstractNum w:abstractNumId="456" w15:restartNumberingAfterBreak="0">
    <w:nsid w:val="46C23670"/>
    <w:multiLevelType w:val="hybridMultilevel"/>
    <w:tmpl w:val="36ACBD72"/>
    <w:lvl w:ilvl="0" w:tplc="38209914">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FE162654">
      <w:numFmt w:val="bullet"/>
      <w:lvlText w:val="•"/>
      <w:lvlJc w:val="left"/>
      <w:pPr>
        <w:ind w:left="391" w:hanging="183"/>
      </w:pPr>
      <w:rPr>
        <w:rFonts w:hint="default"/>
        <w:lang w:val="en-US" w:eastAsia="zh-TW" w:bidi="ar-SA"/>
      </w:rPr>
    </w:lvl>
    <w:lvl w:ilvl="2" w:tplc="B99AF8B4">
      <w:numFmt w:val="bullet"/>
      <w:lvlText w:val="•"/>
      <w:lvlJc w:val="left"/>
      <w:pPr>
        <w:ind w:left="683" w:hanging="183"/>
      </w:pPr>
      <w:rPr>
        <w:rFonts w:hint="default"/>
        <w:lang w:val="en-US" w:eastAsia="zh-TW" w:bidi="ar-SA"/>
      </w:rPr>
    </w:lvl>
    <w:lvl w:ilvl="3" w:tplc="9A3EA694">
      <w:numFmt w:val="bullet"/>
      <w:lvlText w:val="•"/>
      <w:lvlJc w:val="left"/>
      <w:pPr>
        <w:ind w:left="974" w:hanging="183"/>
      </w:pPr>
      <w:rPr>
        <w:rFonts w:hint="default"/>
        <w:lang w:val="en-US" w:eastAsia="zh-TW" w:bidi="ar-SA"/>
      </w:rPr>
    </w:lvl>
    <w:lvl w:ilvl="4" w:tplc="FAE4C0F2">
      <w:numFmt w:val="bullet"/>
      <w:lvlText w:val="•"/>
      <w:lvlJc w:val="left"/>
      <w:pPr>
        <w:ind w:left="1266" w:hanging="183"/>
      </w:pPr>
      <w:rPr>
        <w:rFonts w:hint="default"/>
        <w:lang w:val="en-US" w:eastAsia="zh-TW" w:bidi="ar-SA"/>
      </w:rPr>
    </w:lvl>
    <w:lvl w:ilvl="5" w:tplc="80329F02">
      <w:numFmt w:val="bullet"/>
      <w:lvlText w:val="•"/>
      <w:lvlJc w:val="left"/>
      <w:pPr>
        <w:ind w:left="1558" w:hanging="183"/>
      </w:pPr>
      <w:rPr>
        <w:rFonts w:hint="default"/>
        <w:lang w:val="en-US" w:eastAsia="zh-TW" w:bidi="ar-SA"/>
      </w:rPr>
    </w:lvl>
    <w:lvl w:ilvl="6" w:tplc="C03C50BE">
      <w:numFmt w:val="bullet"/>
      <w:lvlText w:val="•"/>
      <w:lvlJc w:val="left"/>
      <w:pPr>
        <w:ind w:left="1849" w:hanging="183"/>
      </w:pPr>
      <w:rPr>
        <w:rFonts w:hint="default"/>
        <w:lang w:val="en-US" w:eastAsia="zh-TW" w:bidi="ar-SA"/>
      </w:rPr>
    </w:lvl>
    <w:lvl w:ilvl="7" w:tplc="DC3EE7B4">
      <w:numFmt w:val="bullet"/>
      <w:lvlText w:val="•"/>
      <w:lvlJc w:val="left"/>
      <w:pPr>
        <w:ind w:left="2141" w:hanging="183"/>
      </w:pPr>
      <w:rPr>
        <w:rFonts w:hint="default"/>
        <w:lang w:val="en-US" w:eastAsia="zh-TW" w:bidi="ar-SA"/>
      </w:rPr>
    </w:lvl>
    <w:lvl w:ilvl="8" w:tplc="92228F70">
      <w:numFmt w:val="bullet"/>
      <w:lvlText w:val="•"/>
      <w:lvlJc w:val="left"/>
      <w:pPr>
        <w:ind w:left="2432" w:hanging="183"/>
      </w:pPr>
      <w:rPr>
        <w:rFonts w:hint="default"/>
        <w:lang w:val="en-US" w:eastAsia="zh-TW" w:bidi="ar-SA"/>
      </w:rPr>
    </w:lvl>
  </w:abstractNum>
  <w:abstractNum w:abstractNumId="457" w15:restartNumberingAfterBreak="0">
    <w:nsid w:val="46D7638E"/>
    <w:multiLevelType w:val="hybridMultilevel"/>
    <w:tmpl w:val="1EC0FB30"/>
    <w:lvl w:ilvl="0" w:tplc="01F6AD56">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60527F4A">
      <w:numFmt w:val="bullet"/>
      <w:lvlText w:val="•"/>
      <w:lvlJc w:val="left"/>
      <w:pPr>
        <w:ind w:left="457" w:hanging="202"/>
      </w:pPr>
      <w:rPr>
        <w:rFonts w:hint="default"/>
        <w:lang w:val="en-US" w:eastAsia="zh-TW" w:bidi="ar-SA"/>
      </w:rPr>
    </w:lvl>
    <w:lvl w:ilvl="2" w:tplc="CF2073D0">
      <w:numFmt w:val="bullet"/>
      <w:lvlText w:val="•"/>
      <w:lvlJc w:val="left"/>
      <w:pPr>
        <w:ind w:left="815" w:hanging="202"/>
      </w:pPr>
      <w:rPr>
        <w:rFonts w:hint="default"/>
        <w:lang w:val="en-US" w:eastAsia="zh-TW" w:bidi="ar-SA"/>
      </w:rPr>
    </w:lvl>
    <w:lvl w:ilvl="3" w:tplc="8A4CFF2A">
      <w:numFmt w:val="bullet"/>
      <w:lvlText w:val="•"/>
      <w:lvlJc w:val="left"/>
      <w:pPr>
        <w:ind w:left="1173" w:hanging="202"/>
      </w:pPr>
      <w:rPr>
        <w:rFonts w:hint="default"/>
        <w:lang w:val="en-US" w:eastAsia="zh-TW" w:bidi="ar-SA"/>
      </w:rPr>
    </w:lvl>
    <w:lvl w:ilvl="4" w:tplc="8A8A3B9A">
      <w:numFmt w:val="bullet"/>
      <w:lvlText w:val="•"/>
      <w:lvlJc w:val="left"/>
      <w:pPr>
        <w:ind w:left="1530" w:hanging="202"/>
      </w:pPr>
      <w:rPr>
        <w:rFonts w:hint="default"/>
        <w:lang w:val="en-US" w:eastAsia="zh-TW" w:bidi="ar-SA"/>
      </w:rPr>
    </w:lvl>
    <w:lvl w:ilvl="5" w:tplc="FBC6647A">
      <w:numFmt w:val="bullet"/>
      <w:lvlText w:val="•"/>
      <w:lvlJc w:val="left"/>
      <w:pPr>
        <w:ind w:left="1888" w:hanging="202"/>
      </w:pPr>
      <w:rPr>
        <w:rFonts w:hint="default"/>
        <w:lang w:val="en-US" w:eastAsia="zh-TW" w:bidi="ar-SA"/>
      </w:rPr>
    </w:lvl>
    <w:lvl w:ilvl="6" w:tplc="164A8304">
      <w:numFmt w:val="bullet"/>
      <w:lvlText w:val="•"/>
      <w:lvlJc w:val="left"/>
      <w:pPr>
        <w:ind w:left="2246" w:hanging="202"/>
      </w:pPr>
      <w:rPr>
        <w:rFonts w:hint="default"/>
        <w:lang w:val="en-US" w:eastAsia="zh-TW" w:bidi="ar-SA"/>
      </w:rPr>
    </w:lvl>
    <w:lvl w:ilvl="7" w:tplc="BD527194">
      <w:numFmt w:val="bullet"/>
      <w:lvlText w:val="•"/>
      <w:lvlJc w:val="left"/>
      <w:pPr>
        <w:ind w:left="2603" w:hanging="202"/>
      </w:pPr>
      <w:rPr>
        <w:rFonts w:hint="default"/>
        <w:lang w:val="en-US" w:eastAsia="zh-TW" w:bidi="ar-SA"/>
      </w:rPr>
    </w:lvl>
    <w:lvl w:ilvl="8" w:tplc="D6680046">
      <w:numFmt w:val="bullet"/>
      <w:lvlText w:val="•"/>
      <w:lvlJc w:val="left"/>
      <w:pPr>
        <w:ind w:left="2961" w:hanging="202"/>
      </w:pPr>
      <w:rPr>
        <w:rFonts w:hint="default"/>
        <w:lang w:val="en-US" w:eastAsia="zh-TW" w:bidi="ar-SA"/>
      </w:rPr>
    </w:lvl>
  </w:abstractNum>
  <w:abstractNum w:abstractNumId="458" w15:restartNumberingAfterBreak="0">
    <w:nsid w:val="46F0397E"/>
    <w:multiLevelType w:val="hybridMultilevel"/>
    <w:tmpl w:val="B3EE5276"/>
    <w:lvl w:ilvl="0" w:tplc="FC1427BA">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6F94E262">
      <w:numFmt w:val="bullet"/>
      <w:lvlText w:val="•"/>
      <w:lvlJc w:val="left"/>
      <w:pPr>
        <w:ind w:left="391" w:hanging="183"/>
      </w:pPr>
      <w:rPr>
        <w:rFonts w:hint="default"/>
        <w:lang w:val="en-US" w:eastAsia="zh-TW" w:bidi="ar-SA"/>
      </w:rPr>
    </w:lvl>
    <w:lvl w:ilvl="2" w:tplc="60366902">
      <w:numFmt w:val="bullet"/>
      <w:lvlText w:val="•"/>
      <w:lvlJc w:val="left"/>
      <w:pPr>
        <w:ind w:left="683" w:hanging="183"/>
      </w:pPr>
      <w:rPr>
        <w:rFonts w:hint="default"/>
        <w:lang w:val="en-US" w:eastAsia="zh-TW" w:bidi="ar-SA"/>
      </w:rPr>
    </w:lvl>
    <w:lvl w:ilvl="3" w:tplc="0C44EB12">
      <w:numFmt w:val="bullet"/>
      <w:lvlText w:val="•"/>
      <w:lvlJc w:val="left"/>
      <w:pPr>
        <w:ind w:left="974" w:hanging="183"/>
      </w:pPr>
      <w:rPr>
        <w:rFonts w:hint="default"/>
        <w:lang w:val="en-US" w:eastAsia="zh-TW" w:bidi="ar-SA"/>
      </w:rPr>
    </w:lvl>
    <w:lvl w:ilvl="4" w:tplc="C8FE5B8C">
      <w:numFmt w:val="bullet"/>
      <w:lvlText w:val="•"/>
      <w:lvlJc w:val="left"/>
      <w:pPr>
        <w:ind w:left="1266" w:hanging="183"/>
      </w:pPr>
      <w:rPr>
        <w:rFonts w:hint="default"/>
        <w:lang w:val="en-US" w:eastAsia="zh-TW" w:bidi="ar-SA"/>
      </w:rPr>
    </w:lvl>
    <w:lvl w:ilvl="5" w:tplc="8AFEAAD6">
      <w:numFmt w:val="bullet"/>
      <w:lvlText w:val="•"/>
      <w:lvlJc w:val="left"/>
      <w:pPr>
        <w:ind w:left="1558" w:hanging="183"/>
      </w:pPr>
      <w:rPr>
        <w:rFonts w:hint="default"/>
        <w:lang w:val="en-US" w:eastAsia="zh-TW" w:bidi="ar-SA"/>
      </w:rPr>
    </w:lvl>
    <w:lvl w:ilvl="6" w:tplc="6C5210B0">
      <w:numFmt w:val="bullet"/>
      <w:lvlText w:val="•"/>
      <w:lvlJc w:val="left"/>
      <w:pPr>
        <w:ind w:left="1849" w:hanging="183"/>
      </w:pPr>
      <w:rPr>
        <w:rFonts w:hint="default"/>
        <w:lang w:val="en-US" w:eastAsia="zh-TW" w:bidi="ar-SA"/>
      </w:rPr>
    </w:lvl>
    <w:lvl w:ilvl="7" w:tplc="ABCA1482">
      <w:numFmt w:val="bullet"/>
      <w:lvlText w:val="•"/>
      <w:lvlJc w:val="left"/>
      <w:pPr>
        <w:ind w:left="2141" w:hanging="183"/>
      </w:pPr>
      <w:rPr>
        <w:rFonts w:hint="default"/>
        <w:lang w:val="en-US" w:eastAsia="zh-TW" w:bidi="ar-SA"/>
      </w:rPr>
    </w:lvl>
    <w:lvl w:ilvl="8" w:tplc="0CDA8AFE">
      <w:numFmt w:val="bullet"/>
      <w:lvlText w:val="•"/>
      <w:lvlJc w:val="left"/>
      <w:pPr>
        <w:ind w:left="2432" w:hanging="183"/>
      </w:pPr>
      <w:rPr>
        <w:rFonts w:hint="default"/>
        <w:lang w:val="en-US" w:eastAsia="zh-TW" w:bidi="ar-SA"/>
      </w:rPr>
    </w:lvl>
  </w:abstractNum>
  <w:abstractNum w:abstractNumId="459" w15:restartNumberingAfterBreak="0">
    <w:nsid w:val="47054101"/>
    <w:multiLevelType w:val="multilevel"/>
    <w:tmpl w:val="8F3EBE1A"/>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460" w15:restartNumberingAfterBreak="0">
    <w:nsid w:val="4721009D"/>
    <w:multiLevelType w:val="hybridMultilevel"/>
    <w:tmpl w:val="4E56A6A4"/>
    <w:lvl w:ilvl="0" w:tplc="4F388BDA">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B082E8E2">
      <w:numFmt w:val="bullet"/>
      <w:lvlText w:val="•"/>
      <w:lvlJc w:val="left"/>
      <w:pPr>
        <w:ind w:left="386" w:hanging="152"/>
      </w:pPr>
      <w:rPr>
        <w:rFonts w:hint="default"/>
        <w:lang w:val="en-US" w:eastAsia="zh-TW" w:bidi="ar-SA"/>
      </w:rPr>
    </w:lvl>
    <w:lvl w:ilvl="2" w:tplc="DF52EE12">
      <w:numFmt w:val="bullet"/>
      <w:lvlText w:val="•"/>
      <w:lvlJc w:val="left"/>
      <w:pPr>
        <w:ind w:left="673" w:hanging="152"/>
      </w:pPr>
      <w:rPr>
        <w:rFonts w:hint="default"/>
        <w:lang w:val="en-US" w:eastAsia="zh-TW" w:bidi="ar-SA"/>
      </w:rPr>
    </w:lvl>
    <w:lvl w:ilvl="3" w:tplc="B0ECFD38">
      <w:numFmt w:val="bullet"/>
      <w:lvlText w:val="•"/>
      <w:lvlJc w:val="left"/>
      <w:pPr>
        <w:ind w:left="960" w:hanging="152"/>
      </w:pPr>
      <w:rPr>
        <w:rFonts w:hint="default"/>
        <w:lang w:val="en-US" w:eastAsia="zh-TW" w:bidi="ar-SA"/>
      </w:rPr>
    </w:lvl>
    <w:lvl w:ilvl="4" w:tplc="19088E02">
      <w:numFmt w:val="bullet"/>
      <w:lvlText w:val="•"/>
      <w:lvlJc w:val="left"/>
      <w:pPr>
        <w:ind w:left="1247" w:hanging="152"/>
      </w:pPr>
      <w:rPr>
        <w:rFonts w:hint="default"/>
        <w:lang w:val="en-US" w:eastAsia="zh-TW" w:bidi="ar-SA"/>
      </w:rPr>
    </w:lvl>
    <w:lvl w:ilvl="5" w:tplc="6534DCAA">
      <w:numFmt w:val="bullet"/>
      <w:lvlText w:val="•"/>
      <w:lvlJc w:val="left"/>
      <w:pPr>
        <w:ind w:left="1534" w:hanging="152"/>
      </w:pPr>
      <w:rPr>
        <w:rFonts w:hint="default"/>
        <w:lang w:val="en-US" w:eastAsia="zh-TW" w:bidi="ar-SA"/>
      </w:rPr>
    </w:lvl>
    <w:lvl w:ilvl="6" w:tplc="0AEA3426">
      <w:numFmt w:val="bullet"/>
      <w:lvlText w:val="•"/>
      <w:lvlJc w:val="left"/>
      <w:pPr>
        <w:ind w:left="1821" w:hanging="152"/>
      </w:pPr>
      <w:rPr>
        <w:rFonts w:hint="default"/>
        <w:lang w:val="en-US" w:eastAsia="zh-TW" w:bidi="ar-SA"/>
      </w:rPr>
    </w:lvl>
    <w:lvl w:ilvl="7" w:tplc="0778C370">
      <w:numFmt w:val="bullet"/>
      <w:lvlText w:val="•"/>
      <w:lvlJc w:val="left"/>
      <w:pPr>
        <w:ind w:left="2108" w:hanging="152"/>
      </w:pPr>
      <w:rPr>
        <w:rFonts w:hint="default"/>
        <w:lang w:val="en-US" w:eastAsia="zh-TW" w:bidi="ar-SA"/>
      </w:rPr>
    </w:lvl>
    <w:lvl w:ilvl="8" w:tplc="2A020C82">
      <w:numFmt w:val="bullet"/>
      <w:lvlText w:val="•"/>
      <w:lvlJc w:val="left"/>
      <w:pPr>
        <w:ind w:left="2395" w:hanging="152"/>
      </w:pPr>
      <w:rPr>
        <w:rFonts w:hint="default"/>
        <w:lang w:val="en-US" w:eastAsia="zh-TW" w:bidi="ar-SA"/>
      </w:rPr>
    </w:lvl>
  </w:abstractNum>
  <w:abstractNum w:abstractNumId="461" w15:restartNumberingAfterBreak="0">
    <w:nsid w:val="47623AE5"/>
    <w:multiLevelType w:val="multilevel"/>
    <w:tmpl w:val="76BC694C"/>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462" w15:restartNumberingAfterBreak="0">
    <w:nsid w:val="477B6AA6"/>
    <w:multiLevelType w:val="multilevel"/>
    <w:tmpl w:val="FD38D974"/>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463" w15:restartNumberingAfterBreak="0">
    <w:nsid w:val="47A67CB5"/>
    <w:multiLevelType w:val="hybridMultilevel"/>
    <w:tmpl w:val="1B90E00A"/>
    <w:lvl w:ilvl="0" w:tplc="7A98903E">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04AC90E0">
      <w:numFmt w:val="bullet"/>
      <w:lvlText w:val="•"/>
      <w:lvlJc w:val="left"/>
      <w:pPr>
        <w:ind w:left="391" w:hanging="152"/>
      </w:pPr>
      <w:rPr>
        <w:rFonts w:hint="default"/>
        <w:lang w:val="en-US" w:eastAsia="zh-TW" w:bidi="ar-SA"/>
      </w:rPr>
    </w:lvl>
    <w:lvl w:ilvl="2" w:tplc="5EDEFE32">
      <w:numFmt w:val="bullet"/>
      <w:lvlText w:val="•"/>
      <w:lvlJc w:val="left"/>
      <w:pPr>
        <w:ind w:left="683" w:hanging="152"/>
      </w:pPr>
      <w:rPr>
        <w:rFonts w:hint="default"/>
        <w:lang w:val="en-US" w:eastAsia="zh-TW" w:bidi="ar-SA"/>
      </w:rPr>
    </w:lvl>
    <w:lvl w:ilvl="3" w:tplc="86AE4020">
      <w:numFmt w:val="bullet"/>
      <w:lvlText w:val="•"/>
      <w:lvlJc w:val="left"/>
      <w:pPr>
        <w:ind w:left="974" w:hanging="152"/>
      </w:pPr>
      <w:rPr>
        <w:rFonts w:hint="default"/>
        <w:lang w:val="en-US" w:eastAsia="zh-TW" w:bidi="ar-SA"/>
      </w:rPr>
    </w:lvl>
    <w:lvl w:ilvl="4" w:tplc="87A2FC16">
      <w:numFmt w:val="bullet"/>
      <w:lvlText w:val="•"/>
      <w:lvlJc w:val="left"/>
      <w:pPr>
        <w:ind w:left="1266" w:hanging="152"/>
      </w:pPr>
      <w:rPr>
        <w:rFonts w:hint="default"/>
        <w:lang w:val="en-US" w:eastAsia="zh-TW" w:bidi="ar-SA"/>
      </w:rPr>
    </w:lvl>
    <w:lvl w:ilvl="5" w:tplc="67CA409A">
      <w:numFmt w:val="bullet"/>
      <w:lvlText w:val="•"/>
      <w:lvlJc w:val="left"/>
      <w:pPr>
        <w:ind w:left="1558" w:hanging="152"/>
      </w:pPr>
      <w:rPr>
        <w:rFonts w:hint="default"/>
        <w:lang w:val="en-US" w:eastAsia="zh-TW" w:bidi="ar-SA"/>
      </w:rPr>
    </w:lvl>
    <w:lvl w:ilvl="6" w:tplc="B4EC5AFA">
      <w:numFmt w:val="bullet"/>
      <w:lvlText w:val="•"/>
      <w:lvlJc w:val="left"/>
      <w:pPr>
        <w:ind w:left="1849" w:hanging="152"/>
      </w:pPr>
      <w:rPr>
        <w:rFonts w:hint="default"/>
        <w:lang w:val="en-US" w:eastAsia="zh-TW" w:bidi="ar-SA"/>
      </w:rPr>
    </w:lvl>
    <w:lvl w:ilvl="7" w:tplc="98186294">
      <w:numFmt w:val="bullet"/>
      <w:lvlText w:val="•"/>
      <w:lvlJc w:val="left"/>
      <w:pPr>
        <w:ind w:left="2141" w:hanging="152"/>
      </w:pPr>
      <w:rPr>
        <w:rFonts w:hint="default"/>
        <w:lang w:val="en-US" w:eastAsia="zh-TW" w:bidi="ar-SA"/>
      </w:rPr>
    </w:lvl>
    <w:lvl w:ilvl="8" w:tplc="517C5820">
      <w:numFmt w:val="bullet"/>
      <w:lvlText w:val="•"/>
      <w:lvlJc w:val="left"/>
      <w:pPr>
        <w:ind w:left="2432" w:hanging="152"/>
      </w:pPr>
      <w:rPr>
        <w:rFonts w:hint="default"/>
        <w:lang w:val="en-US" w:eastAsia="zh-TW" w:bidi="ar-SA"/>
      </w:rPr>
    </w:lvl>
  </w:abstractNum>
  <w:abstractNum w:abstractNumId="464" w15:restartNumberingAfterBreak="0">
    <w:nsid w:val="47BA6617"/>
    <w:multiLevelType w:val="multilevel"/>
    <w:tmpl w:val="D98ED2C4"/>
    <w:lvl w:ilvl="0">
      <w:start w:val="2"/>
      <w:numFmt w:val="decimal"/>
      <w:lvlText w:val="%1"/>
      <w:lvlJc w:val="left"/>
      <w:pPr>
        <w:ind w:left="106" w:hanging="704"/>
        <w:jc w:val="left"/>
      </w:pPr>
      <w:rPr>
        <w:rFonts w:hint="default"/>
        <w:lang w:val="en-US" w:eastAsia="zh-TW" w:bidi="ar-SA"/>
      </w:rPr>
    </w:lvl>
    <w:lvl w:ilvl="1">
      <w:start w:val="3"/>
      <w:numFmt w:val="upperRoman"/>
      <w:lvlText w:val="%1-%2"/>
      <w:lvlJc w:val="left"/>
      <w:pPr>
        <w:ind w:left="106" w:hanging="704"/>
        <w:jc w:val="left"/>
      </w:pPr>
      <w:rPr>
        <w:rFonts w:hint="default"/>
        <w:lang w:val="en-US" w:eastAsia="zh-TW" w:bidi="ar-SA"/>
      </w:rPr>
    </w:lvl>
    <w:lvl w:ilvl="2">
      <w:start w:val="1"/>
      <w:numFmt w:val="decimal"/>
      <w:lvlText w:val="%1-%2-%3"/>
      <w:lvlJc w:val="left"/>
      <w:pPr>
        <w:ind w:left="106" w:hanging="704"/>
        <w:jc w:val="left"/>
      </w:pPr>
      <w:rPr>
        <w:rFonts w:ascii="SimSun" w:eastAsia="SimSun" w:hAnsi="SimSun" w:cs="SimSun" w:hint="default"/>
        <w:b w:val="0"/>
        <w:bCs w:val="0"/>
        <w:i w:val="0"/>
        <w:iCs w:val="0"/>
        <w:spacing w:val="0"/>
        <w:w w:val="99"/>
        <w:sz w:val="20"/>
        <w:szCs w:val="20"/>
        <w:lang w:val="en-US" w:eastAsia="zh-TW" w:bidi="ar-SA"/>
      </w:rPr>
    </w:lvl>
    <w:lvl w:ilvl="3">
      <w:numFmt w:val="bullet"/>
      <w:lvlText w:val="•"/>
      <w:lvlJc w:val="left"/>
      <w:pPr>
        <w:ind w:left="447" w:hanging="704"/>
      </w:pPr>
      <w:rPr>
        <w:rFonts w:hint="default"/>
        <w:lang w:val="en-US" w:eastAsia="zh-TW" w:bidi="ar-SA"/>
      </w:rPr>
    </w:lvl>
    <w:lvl w:ilvl="4">
      <w:numFmt w:val="bullet"/>
      <w:lvlText w:val="•"/>
      <w:lvlJc w:val="left"/>
      <w:pPr>
        <w:ind w:left="563" w:hanging="704"/>
      </w:pPr>
      <w:rPr>
        <w:rFonts w:hint="default"/>
        <w:lang w:val="en-US" w:eastAsia="zh-TW" w:bidi="ar-SA"/>
      </w:rPr>
    </w:lvl>
    <w:lvl w:ilvl="5">
      <w:numFmt w:val="bullet"/>
      <w:lvlText w:val="•"/>
      <w:lvlJc w:val="left"/>
      <w:pPr>
        <w:ind w:left="679" w:hanging="704"/>
      </w:pPr>
      <w:rPr>
        <w:rFonts w:hint="default"/>
        <w:lang w:val="en-US" w:eastAsia="zh-TW" w:bidi="ar-SA"/>
      </w:rPr>
    </w:lvl>
    <w:lvl w:ilvl="6">
      <w:numFmt w:val="bullet"/>
      <w:lvlText w:val="•"/>
      <w:lvlJc w:val="left"/>
      <w:pPr>
        <w:ind w:left="794" w:hanging="704"/>
      </w:pPr>
      <w:rPr>
        <w:rFonts w:hint="default"/>
        <w:lang w:val="en-US" w:eastAsia="zh-TW" w:bidi="ar-SA"/>
      </w:rPr>
    </w:lvl>
    <w:lvl w:ilvl="7">
      <w:numFmt w:val="bullet"/>
      <w:lvlText w:val="•"/>
      <w:lvlJc w:val="left"/>
      <w:pPr>
        <w:ind w:left="910" w:hanging="704"/>
      </w:pPr>
      <w:rPr>
        <w:rFonts w:hint="default"/>
        <w:lang w:val="en-US" w:eastAsia="zh-TW" w:bidi="ar-SA"/>
      </w:rPr>
    </w:lvl>
    <w:lvl w:ilvl="8">
      <w:numFmt w:val="bullet"/>
      <w:lvlText w:val="•"/>
      <w:lvlJc w:val="left"/>
      <w:pPr>
        <w:ind w:left="1026" w:hanging="704"/>
      </w:pPr>
      <w:rPr>
        <w:rFonts w:hint="default"/>
        <w:lang w:val="en-US" w:eastAsia="zh-TW" w:bidi="ar-SA"/>
      </w:rPr>
    </w:lvl>
  </w:abstractNum>
  <w:abstractNum w:abstractNumId="465" w15:restartNumberingAfterBreak="0">
    <w:nsid w:val="47DF0918"/>
    <w:multiLevelType w:val="hybridMultilevel"/>
    <w:tmpl w:val="42CAADBC"/>
    <w:lvl w:ilvl="0" w:tplc="74A416A2">
      <w:start w:val="1"/>
      <w:numFmt w:val="decimal"/>
      <w:lvlText w:val="%1."/>
      <w:lvlJc w:val="left"/>
      <w:pPr>
        <w:ind w:left="260"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BA26F862">
      <w:numFmt w:val="bullet"/>
      <w:lvlText w:val="•"/>
      <w:lvlJc w:val="left"/>
      <w:pPr>
        <w:ind w:left="535" w:hanging="152"/>
      </w:pPr>
      <w:rPr>
        <w:rFonts w:hint="default"/>
        <w:lang w:val="en-US" w:eastAsia="zh-TW" w:bidi="ar-SA"/>
      </w:rPr>
    </w:lvl>
    <w:lvl w:ilvl="2" w:tplc="6C4ACB1A">
      <w:numFmt w:val="bullet"/>
      <w:lvlText w:val="•"/>
      <w:lvlJc w:val="left"/>
      <w:pPr>
        <w:ind w:left="811" w:hanging="152"/>
      </w:pPr>
      <w:rPr>
        <w:rFonts w:hint="default"/>
        <w:lang w:val="en-US" w:eastAsia="zh-TW" w:bidi="ar-SA"/>
      </w:rPr>
    </w:lvl>
    <w:lvl w:ilvl="3" w:tplc="5A0C0C66">
      <w:numFmt w:val="bullet"/>
      <w:lvlText w:val="•"/>
      <w:lvlJc w:val="left"/>
      <w:pPr>
        <w:ind w:left="1086" w:hanging="152"/>
      </w:pPr>
      <w:rPr>
        <w:rFonts w:hint="default"/>
        <w:lang w:val="en-US" w:eastAsia="zh-TW" w:bidi="ar-SA"/>
      </w:rPr>
    </w:lvl>
    <w:lvl w:ilvl="4" w:tplc="02C0C2CE">
      <w:numFmt w:val="bullet"/>
      <w:lvlText w:val="•"/>
      <w:lvlJc w:val="left"/>
      <w:pPr>
        <w:ind w:left="1362" w:hanging="152"/>
      </w:pPr>
      <w:rPr>
        <w:rFonts w:hint="default"/>
        <w:lang w:val="en-US" w:eastAsia="zh-TW" w:bidi="ar-SA"/>
      </w:rPr>
    </w:lvl>
    <w:lvl w:ilvl="5" w:tplc="D04EE510">
      <w:numFmt w:val="bullet"/>
      <w:lvlText w:val="•"/>
      <w:lvlJc w:val="left"/>
      <w:pPr>
        <w:ind w:left="1638" w:hanging="152"/>
      </w:pPr>
      <w:rPr>
        <w:rFonts w:hint="default"/>
        <w:lang w:val="en-US" w:eastAsia="zh-TW" w:bidi="ar-SA"/>
      </w:rPr>
    </w:lvl>
    <w:lvl w:ilvl="6" w:tplc="37A4FDB2">
      <w:numFmt w:val="bullet"/>
      <w:lvlText w:val="•"/>
      <w:lvlJc w:val="left"/>
      <w:pPr>
        <w:ind w:left="1913" w:hanging="152"/>
      </w:pPr>
      <w:rPr>
        <w:rFonts w:hint="default"/>
        <w:lang w:val="en-US" w:eastAsia="zh-TW" w:bidi="ar-SA"/>
      </w:rPr>
    </w:lvl>
    <w:lvl w:ilvl="7" w:tplc="2C504C18">
      <w:numFmt w:val="bullet"/>
      <w:lvlText w:val="•"/>
      <w:lvlJc w:val="left"/>
      <w:pPr>
        <w:ind w:left="2189" w:hanging="152"/>
      </w:pPr>
      <w:rPr>
        <w:rFonts w:hint="default"/>
        <w:lang w:val="en-US" w:eastAsia="zh-TW" w:bidi="ar-SA"/>
      </w:rPr>
    </w:lvl>
    <w:lvl w:ilvl="8" w:tplc="B686DF9E">
      <w:numFmt w:val="bullet"/>
      <w:lvlText w:val="•"/>
      <w:lvlJc w:val="left"/>
      <w:pPr>
        <w:ind w:left="2464" w:hanging="152"/>
      </w:pPr>
      <w:rPr>
        <w:rFonts w:hint="default"/>
        <w:lang w:val="en-US" w:eastAsia="zh-TW" w:bidi="ar-SA"/>
      </w:rPr>
    </w:lvl>
  </w:abstractNum>
  <w:abstractNum w:abstractNumId="466" w15:restartNumberingAfterBreak="0">
    <w:nsid w:val="480C29ED"/>
    <w:multiLevelType w:val="hybridMultilevel"/>
    <w:tmpl w:val="398C41EA"/>
    <w:lvl w:ilvl="0" w:tplc="439AEDBE">
      <w:start w:val="1"/>
      <w:numFmt w:val="decimal"/>
      <w:lvlText w:val="%1."/>
      <w:lvlJc w:val="left"/>
      <w:pPr>
        <w:ind w:left="351" w:hanging="241"/>
        <w:jc w:val="left"/>
      </w:pPr>
      <w:rPr>
        <w:rFonts w:ascii="SimSun" w:eastAsia="SimSun" w:hAnsi="SimSun" w:cs="SimSun" w:hint="default"/>
        <w:b w:val="0"/>
        <w:bCs w:val="0"/>
        <w:i w:val="0"/>
        <w:iCs w:val="0"/>
        <w:spacing w:val="0"/>
        <w:w w:val="99"/>
        <w:sz w:val="22"/>
        <w:szCs w:val="22"/>
        <w:lang w:val="en-US" w:eastAsia="zh-TW" w:bidi="ar-SA"/>
      </w:rPr>
    </w:lvl>
    <w:lvl w:ilvl="1" w:tplc="220462AE">
      <w:numFmt w:val="bullet"/>
      <w:lvlText w:val="•"/>
      <w:lvlJc w:val="left"/>
      <w:pPr>
        <w:ind w:left="733" w:hanging="241"/>
      </w:pPr>
      <w:rPr>
        <w:rFonts w:hint="default"/>
        <w:lang w:val="en-US" w:eastAsia="zh-TW" w:bidi="ar-SA"/>
      </w:rPr>
    </w:lvl>
    <w:lvl w:ilvl="2" w:tplc="28688070">
      <w:numFmt w:val="bullet"/>
      <w:lvlText w:val="•"/>
      <w:lvlJc w:val="left"/>
      <w:pPr>
        <w:ind w:left="1106" w:hanging="241"/>
      </w:pPr>
      <w:rPr>
        <w:rFonts w:hint="default"/>
        <w:lang w:val="en-US" w:eastAsia="zh-TW" w:bidi="ar-SA"/>
      </w:rPr>
    </w:lvl>
    <w:lvl w:ilvl="3" w:tplc="A7ACFB56">
      <w:numFmt w:val="bullet"/>
      <w:lvlText w:val="•"/>
      <w:lvlJc w:val="left"/>
      <w:pPr>
        <w:ind w:left="1480" w:hanging="241"/>
      </w:pPr>
      <w:rPr>
        <w:rFonts w:hint="default"/>
        <w:lang w:val="en-US" w:eastAsia="zh-TW" w:bidi="ar-SA"/>
      </w:rPr>
    </w:lvl>
    <w:lvl w:ilvl="4" w:tplc="DF7E6AE0">
      <w:numFmt w:val="bullet"/>
      <w:lvlText w:val="•"/>
      <w:lvlJc w:val="left"/>
      <w:pPr>
        <w:ind w:left="1853" w:hanging="241"/>
      </w:pPr>
      <w:rPr>
        <w:rFonts w:hint="default"/>
        <w:lang w:val="en-US" w:eastAsia="zh-TW" w:bidi="ar-SA"/>
      </w:rPr>
    </w:lvl>
    <w:lvl w:ilvl="5" w:tplc="9E6C3F30">
      <w:numFmt w:val="bullet"/>
      <w:lvlText w:val="•"/>
      <w:lvlJc w:val="left"/>
      <w:pPr>
        <w:ind w:left="2227" w:hanging="241"/>
      </w:pPr>
      <w:rPr>
        <w:rFonts w:hint="default"/>
        <w:lang w:val="en-US" w:eastAsia="zh-TW" w:bidi="ar-SA"/>
      </w:rPr>
    </w:lvl>
    <w:lvl w:ilvl="6" w:tplc="84D086F2">
      <w:numFmt w:val="bullet"/>
      <w:lvlText w:val="•"/>
      <w:lvlJc w:val="left"/>
      <w:pPr>
        <w:ind w:left="2600" w:hanging="241"/>
      </w:pPr>
      <w:rPr>
        <w:rFonts w:hint="default"/>
        <w:lang w:val="en-US" w:eastAsia="zh-TW" w:bidi="ar-SA"/>
      </w:rPr>
    </w:lvl>
    <w:lvl w:ilvl="7" w:tplc="529A5D08">
      <w:numFmt w:val="bullet"/>
      <w:lvlText w:val="•"/>
      <w:lvlJc w:val="left"/>
      <w:pPr>
        <w:ind w:left="2973" w:hanging="241"/>
      </w:pPr>
      <w:rPr>
        <w:rFonts w:hint="default"/>
        <w:lang w:val="en-US" w:eastAsia="zh-TW" w:bidi="ar-SA"/>
      </w:rPr>
    </w:lvl>
    <w:lvl w:ilvl="8" w:tplc="5DC6F820">
      <w:numFmt w:val="bullet"/>
      <w:lvlText w:val="•"/>
      <w:lvlJc w:val="left"/>
      <w:pPr>
        <w:ind w:left="3347" w:hanging="241"/>
      </w:pPr>
      <w:rPr>
        <w:rFonts w:hint="default"/>
        <w:lang w:val="en-US" w:eastAsia="zh-TW" w:bidi="ar-SA"/>
      </w:rPr>
    </w:lvl>
  </w:abstractNum>
  <w:abstractNum w:abstractNumId="467" w15:restartNumberingAfterBreak="0">
    <w:nsid w:val="480F24CE"/>
    <w:multiLevelType w:val="hybridMultilevel"/>
    <w:tmpl w:val="4F1C7C7A"/>
    <w:lvl w:ilvl="0" w:tplc="D9E49528">
      <w:start w:val="2"/>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CA56BB16">
      <w:numFmt w:val="bullet"/>
      <w:lvlText w:val="•"/>
      <w:lvlJc w:val="left"/>
      <w:pPr>
        <w:ind w:left="391" w:hanging="152"/>
      </w:pPr>
      <w:rPr>
        <w:rFonts w:hint="default"/>
        <w:lang w:val="en-US" w:eastAsia="zh-TW" w:bidi="ar-SA"/>
      </w:rPr>
    </w:lvl>
    <w:lvl w:ilvl="2" w:tplc="AB7652E8">
      <w:numFmt w:val="bullet"/>
      <w:lvlText w:val="•"/>
      <w:lvlJc w:val="left"/>
      <w:pPr>
        <w:ind w:left="683" w:hanging="152"/>
      </w:pPr>
      <w:rPr>
        <w:rFonts w:hint="default"/>
        <w:lang w:val="en-US" w:eastAsia="zh-TW" w:bidi="ar-SA"/>
      </w:rPr>
    </w:lvl>
    <w:lvl w:ilvl="3" w:tplc="1E9A7CE2">
      <w:numFmt w:val="bullet"/>
      <w:lvlText w:val="•"/>
      <w:lvlJc w:val="left"/>
      <w:pPr>
        <w:ind w:left="974" w:hanging="152"/>
      </w:pPr>
      <w:rPr>
        <w:rFonts w:hint="default"/>
        <w:lang w:val="en-US" w:eastAsia="zh-TW" w:bidi="ar-SA"/>
      </w:rPr>
    </w:lvl>
    <w:lvl w:ilvl="4" w:tplc="73DA03C2">
      <w:numFmt w:val="bullet"/>
      <w:lvlText w:val="•"/>
      <w:lvlJc w:val="left"/>
      <w:pPr>
        <w:ind w:left="1266" w:hanging="152"/>
      </w:pPr>
      <w:rPr>
        <w:rFonts w:hint="default"/>
        <w:lang w:val="en-US" w:eastAsia="zh-TW" w:bidi="ar-SA"/>
      </w:rPr>
    </w:lvl>
    <w:lvl w:ilvl="5" w:tplc="65387C10">
      <w:numFmt w:val="bullet"/>
      <w:lvlText w:val="•"/>
      <w:lvlJc w:val="left"/>
      <w:pPr>
        <w:ind w:left="1558" w:hanging="152"/>
      </w:pPr>
      <w:rPr>
        <w:rFonts w:hint="default"/>
        <w:lang w:val="en-US" w:eastAsia="zh-TW" w:bidi="ar-SA"/>
      </w:rPr>
    </w:lvl>
    <w:lvl w:ilvl="6" w:tplc="E9284C06">
      <w:numFmt w:val="bullet"/>
      <w:lvlText w:val="•"/>
      <w:lvlJc w:val="left"/>
      <w:pPr>
        <w:ind w:left="1849" w:hanging="152"/>
      </w:pPr>
      <w:rPr>
        <w:rFonts w:hint="default"/>
        <w:lang w:val="en-US" w:eastAsia="zh-TW" w:bidi="ar-SA"/>
      </w:rPr>
    </w:lvl>
    <w:lvl w:ilvl="7" w:tplc="0ECAC2DC">
      <w:numFmt w:val="bullet"/>
      <w:lvlText w:val="•"/>
      <w:lvlJc w:val="left"/>
      <w:pPr>
        <w:ind w:left="2141" w:hanging="152"/>
      </w:pPr>
      <w:rPr>
        <w:rFonts w:hint="default"/>
        <w:lang w:val="en-US" w:eastAsia="zh-TW" w:bidi="ar-SA"/>
      </w:rPr>
    </w:lvl>
    <w:lvl w:ilvl="8" w:tplc="F9060DF6">
      <w:numFmt w:val="bullet"/>
      <w:lvlText w:val="•"/>
      <w:lvlJc w:val="left"/>
      <w:pPr>
        <w:ind w:left="2432" w:hanging="152"/>
      </w:pPr>
      <w:rPr>
        <w:rFonts w:hint="default"/>
        <w:lang w:val="en-US" w:eastAsia="zh-TW" w:bidi="ar-SA"/>
      </w:rPr>
    </w:lvl>
  </w:abstractNum>
  <w:abstractNum w:abstractNumId="468" w15:restartNumberingAfterBreak="0">
    <w:nsid w:val="48121E8D"/>
    <w:multiLevelType w:val="hybridMultilevel"/>
    <w:tmpl w:val="954E4B46"/>
    <w:lvl w:ilvl="0" w:tplc="16D6742A">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D4F689D4">
      <w:numFmt w:val="bullet"/>
      <w:lvlText w:val="•"/>
      <w:lvlJc w:val="left"/>
      <w:pPr>
        <w:ind w:left="457" w:hanging="202"/>
      </w:pPr>
      <w:rPr>
        <w:rFonts w:hint="default"/>
        <w:lang w:val="en-US" w:eastAsia="zh-TW" w:bidi="ar-SA"/>
      </w:rPr>
    </w:lvl>
    <w:lvl w:ilvl="2" w:tplc="10BA236E">
      <w:numFmt w:val="bullet"/>
      <w:lvlText w:val="•"/>
      <w:lvlJc w:val="left"/>
      <w:pPr>
        <w:ind w:left="815" w:hanging="202"/>
      </w:pPr>
      <w:rPr>
        <w:rFonts w:hint="default"/>
        <w:lang w:val="en-US" w:eastAsia="zh-TW" w:bidi="ar-SA"/>
      </w:rPr>
    </w:lvl>
    <w:lvl w:ilvl="3" w:tplc="9B385248">
      <w:numFmt w:val="bullet"/>
      <w:lvlText w:val="•"/>
      <w:lvlJc w:val="left"/>
      <w:pPr>
        <w:ind w:left="1173" w:hanging="202"/>
      </w:pPr>
      <w:rPr>
        <w:rFonts w:hint="default"/>
        <w:lang w:val="en-US" w:eastAsia="zh-TW" w:bidi="ar-SA"/>
      </w:rPr>
    </w:lvl>
    <w:lvl w:ilvl="4" w:tplc="E63899CC">
      <w:numFmt w:val="bullet"/>
      <w:lvlText w:val="•"/>
      <w:lvlJc w:val="left"/>
      <w:pPr>
        <w:ind w:left="1530" w:hanging="202"/>
      </w:pPr>
      <w:rPr>
        <w:rFonts w:hint="default"/>
        <w:lang w:val="en-US" w:eastAsia="zh-TW" w:bidi="ar-SA"/>
      </w:rPr>
    </w:lvl>
    <w:lvl w:ilvl="5" w:tplc="CE6A396C">
      <w:numFmt w:val="bullet"/>
      <w:lvlText w:val="•"/>
      <w:lvlJc w:val="left"/>
      <w:pPr>
        <w:ind w:left="1888" w:hanging="202"/>
      </w:pPr>
      <w:rPr>
        <w:rFonts w:hint="default"/>
        <w:lang w:val="en-US" w:eastAsia="zh-TW" w:bidi="ar-SA"/>
      </w:rPr>
    </w:lvl>
    <w:lvl w:ilvl="6" w:tplc="5476CCA0">
      <w:numFmt w:val="bullet"/>
      <w:lvlText w:val="•"/>
      <w:lvlJc w:val="left"/>
      <w:pPr>
        <w:ind w:left="2246" w:hanging="202"/>
      </w:pPr>
      <w:rPr>
        <w:rFonts w:hint="default"/>
        <w:lang w:val="en-US" w:eastAsia="zh-TW" w:bidi="ar-SA"/>
      </w:rPr>
    </w:lvl>
    <w:lvl w:ilvl="7" w:tplc="A97EF71C">
      <w:numFmt w:val="bullet"/>
      <w:lvlText w:val="•"/>
      <w:lvlJc w:val="left"/>
      <w:pPr>
        <w:ind w:left="2603" w:hanging="202"/>
      </w:pPr>
      <w:rPr>
        <w:rFonts w:hint="default"/>
        <w:lang w:val="en-US" w:eastAsia="zh-TW" w:bidi="ar-SA"/>
      </w:rPr>
    </w:lvl>
    <w:lvl w:ilvl="8" w:tplc="B7689246">
      <w:numFmt w:val="bullet"/>
      <w:lvlText w:val="•"/>
      <w:lvlJc w:val="left"/>
      <w:pPr>
        <w:ind w:left="2961" w:hanging="202"/>
      </w:pPr>
      <w:rPr>
        <w:rFonts w:hint="default"/>
        <w:lang w:val="en-US" w:eastAsia="zh-TW" w:bidi="ar-SA"/>
      </w:rPr>
    </w:lvl>
  </w:abstractNum>
  <w:abstractNum w:abstractNumId="469" w15:restartNumberingAfterBreak="0">
    <w:nsid w:val="4844261F"/>
    <w:multiLevelType w:val="hybridMultilevel"/>
    <w:tmpl w:val="5EF41D9E"/>
    <w:lvl w:ilvl="0" w:tplc="B476B5B2">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E8BC149C">
      <w:numFmt w:val="bullet"/>
      <w:lvlText w:val="•"/>
      <w:lvlJc w:val="left"/>
      <w:pPr>
        <w:ind w:left="207" w:hanging="241"/>
      </w:pPr>
      <w:rPr>
        <w:rFonts w:hint="default"/>
        <w:lang w:val="en-US" w:eastAsia="zh-TW" w:bidi="ar-SA"/>
      </w:rPr>
    </w:lvl>
    <w:lvl w:ilvl="2" w:tplc="153A930E">
      <w:numFmt w:val="bullet"/>
      <w:lvlText w:val="•"/>
      <w:lvlJc w:val="left"/>
      <w:pPr>
        <w:ind w:left="315" w:hanging="241"/>
      </w:pPr>
      <w:rPr>
        <w:rFonts w:hint="default"/>
        <w:lang w:val="en-US" w:eastAsia="zh-TW" w:bidi="ar-SA"/>
      </w:rPr>
    </w:lvl>
    <w:lvl w:ilvl="3" w:tplc="ED80C51A">
      <w:numFmt w:val="bullet"/>
      <w:lvlText w:val="•"/>
      <w:lvlJc w:val="left"/>
      <w:pPr>
        <w:ind w:left="423" w:hanging="241"/>
      </w:pPr>
      <w:rPr>
        <w:rFonts w:hint="default"/>
        <w:lang w:val="en-US" w:eastAsia="zh-TW" w:bidi="ar-SA"/>
      </w:rPr>
    </w:lvl>
    <w:lvl w:ilvl="4" w:tplc="F600F60E">
      <w:numFmt w:val="bullet"/>
      <w:lvlText w:val="•"/>
      <w:lvlJc w:val="left"/>
      <w:pPr>
        <w:ind w:left="531" w:hanging="241"/>
      </w:pPr>
      <w:rPr>
        <w:rFonts w:hint="default"/>
        <w:lang w:val="en-US" w:eastAsia="zh-TW" w:bidi="ar-SA"/>
      </w:rPr>
    </w:lvl>
    <w:lvl w:ilvl="5" w:tplc="01AEBDF8">
      <w:numFmt w:val="bullet"/>
      <w:lvlText w:val="•"/>
      <w:lvlJc w:val="left"/>
      <w:pPr>
        <w:ind w:left="639" w:hanging="241"/>
      </w:pPr>
      <w:rPr>
        <w:rFonts w:hint="default"/>
        <w:lang w:val="en-US" w:eastAsia="zh-TW" w:bidi="ar-SA"/>
      </w:rPr>
    </w:lvl>
    <w:lvl w:ilvl="6" w:tplc="77C8CE5A">
      <w:numFmt w:val="bullet"/>
      <w:lvlText w:val="•"/>
      <w:lvlJc w:val="left"/>
      <w:pPr>
        <w:ind w:left="746" w:hanging="241"/>
      </w:pPr>
      <w:rPr>
        <w:rFonts w:hint="default"/>
        <w:lang w:val="en-US" w:eastAsia="zh-TW" w:bidi="ar-SA"/>
      </w:rPr>
    </w:lvl>
    <w:lvl w:ilvl="7" w:tplc="D9CE36A4">
      <w:numFmt w:val="bullet"/>
      <w:lvlText w:val="•"/>
      <w:lvlJc w:val="left"/>
      <w:pPr>
        <w:ind w:left="854" w:hanging="241"/>
      </w:pPr>
      <w:rPr>
        <w:rFonts w:hint="default"/>
        <w:lang w:val="en-US" w:eastAsia="zh-TW" w:bidi="ar-SA"/>
      </w:rPr>
    </w:lvl>
    <w:lvl w:ilvl="8" w:tplc="7E1207CA">
      <w:numFmt w:val="bullet"/>
      <w:lvlText w:val="•"/>
      <w:lvlJc w:val="left"/>
      <w:pPr>
        <w:ind w:left="962" w:hanging="241"/>
      </w:pPr>
      <w:rPr>
        <w:rFonts w:hint="default"/>
        <w:lang w:val="en-US" w:eastAsia="zh-TW" w:bidi="ar-SA"/>
      </w:rPr>
    </w:lvl>
  </w:abstractNum>
  <w:abstractNum w:abstractNumId="470" w15:restartNumberingAfterBreak="0">
    <w:nsid w:val="485C3F3F"/>
    <w:multiLevelType w:val="multilevel"/>
    <w:tmpl w:val="C2BC4C34"/>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471" w15:restartNumberingAfterBreak="0">
    <w:nsid w:val="48B80B1C"/>
    <w:multiLevelType w:val="hybridMultilevel"/>
    <w:tmpl w:val="A4B404EC"/>
    <w:lvl w:ilvl="0" w:tplc="28C67664">
      <w:start w:val="3"/>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4356860C">
      <w:numFmt w:val="bullet"/>
      <w:lvlText w:val="•"/>
      <w:lvlJc w:val="left"/>
      <w:pPr>
        <w:ind w:left="517" w:hanging="241"/>
      </w:pPr>
      <w:rPr>
        <w:rFonts w:hint="default"/>
        <w:lang w:val="en-US" w:eastAsia="zh-TW" w:bidi="ar-SA"/>
      </w:rPr>
    </w:lvl>
    <w:lvl w:ilvl="2" w:tplc="002E24C0">
      <w:numFmt w:val="bullet"/>
      <w:lvlText w:val="•"/>
      <w:lvlJc w:val="left"/>
      <w:pPr>
        <w:ind w:left="914" w:hanging="241"/>
      </w:pPr>
      <w:rPr>
        <w:rFonts w:hint="default"/>
        <w:lang w:val="en-US" w:eastAsia="zh-TW" w:bidi="ar-SA"/>
      </w:rPr>
    </w:lvl>
    <w:lvl w:ilvl="3" w:tplc="3C947DC8">
      <w:numFmt w:val="bullet"/>
      <w:lvlText w:val="•"/>
      <w:lvlJc w:val="left"/>
      <w:pPr>
        <w:ind w:left="1312" w:hanging="241"/>
      </w:pPr>
      <w:rPr>
        <w:rFonts w:hint="default"/>
        <w:lang w:val="en-US" w:eastAsia="zh-TW" w:bidi="ar-SA"/>
      </w:rPr>
    </w:lvl>
    <w:lvl w:ilvl="4" w:tplc="C50A86E8">
      <w:numFmt w:val="bullet"/>
      <w:lvlText w:val="•"/>
      <w:lvlJc w:val="left"/>
      <w:pPr>
        <w:ind w:left="1709" w:hanging="241"/>
      </w:pPr>
      <w:rPr>
        <w:rFonts w:hint="default"/>
        <w:lang w:val="en-US" w:eastAsia="zh-TW" w:bidi="ar-SA"/>
      </w:rPr>
    </w:lvl>
    <w:lvl w:ilvl="5" w:tplc="15BA0956">
      <w:numFmt w:val="bullet"/>
      <w:lvlText w:val="•"/>
      <w:lvlJc w:val="left"/>
      <w:pPr>
        <w:ind w:left="2107" w:hanging="241"/>
      </w:pPr>
      <w:rPr>
        <w:rFonts w:hint="default"/>
        <w:lang w:val="en-US" w:eastAsia="zh-TW" w:bidi="ar-SA"/>
      </w:rPr>
    </w:lvl>
    <w:lvl w:ilvl="6" w:tplc="8C341C44">
      <w:numFmt w:val="bullet"/>
      <w:lvlText w:val="•"/>
      <w:lvlJc w:val="left"/>
      <w:pPr>
        <w:ind w:left="2504" w:hanging="241"/>
      </w:pPr>
      <w:rPr>
        <w:rFonts w:hint="default"/>
        <w:lang w:val="en-US" w:eastAsia="zh-TW" w:bidi="ar-SA"/>
      </w:rPr>
    </w:lvl>
    <w:lvl w:ilvl="7" w:tplc="A3D489DC">
      <w:numFmt w:val="bullet"/>
      <w:lvlText w:val="•"/>
      <w:lvlJc w:val="left"/>
      <w:pPr>
        <w:ind w:left="2901" w:hanging="241"/>
      </w:pPr>
      <w:rPr>
        <w:rFonts w:hint="default"/>
        <w:lang w:val="en-US" w:eastAsia="zh-TW" w:bidi="ar-SA"/>
      </w:rPr>
    </w:lvl>
    <w:lvl w:ilvl="8" w:tplc="452041B6">
      <w:numFmt w:val="bullet"/>
      <w:lvlText w:val="•"/>
      <w:lvlJc w:val="left"/>
      <w:pPr>
        <w:ind w:left="3299" w:hanging="241"/>
      </w:pPr>
      <w:rPr>
        <w:rFonts w:hint="default"/>
        <w:lang w:val="en-US" w:eastAsia="zh-TW" w:bidi="ar-SA"/>
      </w:rPr>
    </w:lvl>
  </w:abstractNum>
  <w:abstractNum w:abstractNumId="472" w15:restartNumberingAfterBreak="0">
    <w:nsid w:val="492147E8"/>
    <w:multiLevelType w:val="hybridMultilevel"/>
    <w:tmpl w:val="ABB838CE"/>
    <w:lvl w:ilvl="0" w:tplc="BBCC238E">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6C9AB624">
      <w:numFmt w:val="bullet"/>
      <w:lvlText w:val="•"/>
      <w:lvlJc w:val="left"/>
      <w:pPr>
        <w:ind w:left="544" w:hanging="241"/>
      </w:pPr>
      <w:rPr>
        <w:rFonts w:hint="default"/>
        <w:lang w:val="en-US" w:eastAsia="zh-TW" w:bidi="ar-SA"/>
      </w:rPr>
    </w:lvl>
    <w:lvl w:ilvl="2" w:tplc="0C3827BE">
      <w:numFmt w:val="bullet"/>
      <w:lvlText w:val="•"/>
      <w:lvlJc w:val="left"/>
      <w:pPr>
        <w:ind w:left="989" w:hanging="241"/>
      </w:pPr>
      <w:rPr>
        <w:rFonts w:hint="default"/>
        <w:lang w:val="en-US" w:eastAsia="zh-TW" w:bidi="ar-SA"/>
      </w:rPr>
    </w:lvl>
    <w:lvl w:ilvl="3" w:tplc="3252CE34">
      <w:numFmt w:val="bullet"/>
      <w:lvlText w:val="•"/>
      <w:lvlJc w:val="left"/>
      <w:pPr>
        <w:ind w:left="1433" w:hanging="241"/>
      </w:pPr>
      <w:rPr>
        <w:rFonts w:hint="default"/>
        <w:lang w:val="en-US" w:eastAsia="zh-TW" w:bidi="ar-SA"/>
      </w:rPr>
    </w:lvl>
    <w:lvl w:ilvl="4" w:tplc="2660B5AC">
      <w:numFmt w:val="bullet"/>
      <w:lvlText w:val="•"/>
      <w:lvlJc w:val="left"/>
      <w:pPr>
        <w:ind w:left="1878" w:hanging="241"/>
      </w:pPr>
      <w:rPr>
        <w:rFonts w:hint="default"/>
        <w:lang w:val="en-US" w:eastAsia="zh-TW" w:bidi="ar-SA"/>
      </w:rPr>
    </w:lvl>
    <w:lvl w:ilvl="5" w:tplc="F76EF236">
      <w:numFmt w:val="bullet"/>
      <w:lvlText w:val="•"/>
      <w:lvlJc w:val="left"/>
      <w:pPr>
        <w:ind w:left="2323" w:hanging="241"/>
      </w:pPr>
      <w:rPr>
        <w:rFonts w:hint="default"/>
        <w:lang w:val="en-US" w:eastAsia="zh-TW" w:bidi="ar-SA"/>
      </w:rPr>
    </w:lvl>
    <w:lvl w:ilvl="6" w:tplc="C58061D4">
      <w:numFmt w:val="bullet"/>
      <w:lvlText w:val="•"/>
      <w:lvlJc w:val="left"/>
      <w:pPr>
        <w:ind w:left="2767" w:hanging="241"/>
      </w:pPr>
      <w:rPr>
        <w:rFonts w:hint="default"/>
        <w:lang w:val="en-US" w:eastAsia="zh-TW" w:bidi="ar-SA"/>
      </w:rPr>
    </w:lvl>
    <w:lvl w:ilvl="7" w:tplc="76AE4D14">
      <w:numFmt w:val="bullet"/>
      <w:lvlText w:val="•"/>
      <w:lvlJc w:val="left"/>
      <w:pPr>
        <w:ind w:left="3212" w:hanging="241"/>
      </w:pPr>
      <w:rPr>
        <w:rFonts w:hint="default"/>
        <w:lang w:val="en-US" w:eastAsia="zh-TW" w:bidi="ar-SA"/>
      </w:rPr>
    </w:lvl>
    <w:lvl w:ilvl="8" w:tplc="841CCD3E">
      <w:numFmt w:val="bullet"/>
      <w:lvlText w:val="•"/>
      <w:lvlJc w:val="left"/>
      <w:pPr>
        <w:ind w:left="3656" w:hanging="241"/>
      </w:pPr>
      <w:rPr>
        <w:rFonts w:hint="default"/>
        <w:lang w:val="en-US" w:eastAsia="zh-TW" w:bidi="ar-SA"/>
      </w:rPr>
    </w:lvl>
  </w:abstractNum>
  <w:abstractNum w:abstractNumId="473" w15:restartNumberingAfterBreak="0">
    <w:nsid w:val="49324DC9"/>
    <w:multiLevelType w:val="hybridMultilevel"/>
    <w:tmpl w:val="C4FC6BA8"/>
    <w:lvl w:ilvl="0" w:tplc="7C6A8A66">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02D03C1E">
      <w:numFmt w:val="bullet"/>
      <w:lvlText w:val="•"/>
      <w:lvlJc w:val="left"/>
      <w:pPr>
        <w:ind w:left="457" w:hanging="202"/>
      </w:pPr>
      <w:rPr>
        <w:rFonts w:hint="default"/>
        <w:lang w:val="en-US" w:eastAsia="zh-TW" w:bidi="ar-SA"/>
      </w:rPr>
    </w:lvl>
    <w:lvl w:ilvl="2" w:tplc="AC70F59C">
      <w:numFmt w:val="bullet"/>
      <w:lvlText w:val="•"/>
      <w:lvlJc w:val="left"/>
      <w:pPr>
        <w:ind w:left="815" w:hanging="202"/>
      </w:pPr>
      <w:rPr>
        <w:rFonts w:hint="default"/>
        <w:lang w:val="en-US" w:eastAsia="zh-TW" w:bidi="ar-SA"/>
      </w:rPr>
    </w:lvl>
    <w:lvl w:ilvl="3" w:tplc="1CF0AA6A">
      <w:numFmt w:val="bullet"/>
      <w:lvlText w:val="•"/>
      <w:lvlJc w:val="left"/>
      <w:pPr>
        <w:ind w:left="1173" w:hanging="202"/>
      </w:pPr>
      <w:rPr>
        <w:rFonts w:hint="default"/>
        <w:lang w:val="en-US" w:eastAsia="zh-TW" w:bidi="ar-SA"/>
      </w:rPr>
    </w:lvl>
    <w:lvl w:ilvl="4" w:tplc="19C4F3B2">
      <w:numFmt w:val="bullet"/>
      <w:lvlText w:val="•"/>
      <w:lvlJc w:val="left"/>
      <w:pPr>
        <w:ind w:left="1530" w:hanging="202"/>
      </w:pPr>
      <w:rPr>
        <w:rFonts w:hint="default"/>
        <w:lang w:val="en-US" w:eastAsia="zh-TW" w:bidi="ar-SA"/>
      </w:rPr>
    </w:lvl>
    <w:lvl w:ilvl="5" w:tplc="8146D522">
      <w:numFmt w:val="bullet"/>
      <w:lvlText w:val="•"/>
      <w:lvlJc w:val="left"/>
      <w:pPr>
        <w:ind w:left="1888" w:hanging="202"/>
      </w:pPr>
      <w:rPr>
        <w:rFonts w:hint="default"/>
        <w:lang w:val="en-US" w:eastAsia="zh-TW" w:bidi="ar-SA"/>
      </w:rPr>
    </w:lvl>
    <w:lvl w:ilvl="6" w:tplc="019E7DD8">
      <w:numFmt w:val="bullet"/>
      <w:lvlText w:val="•"/>
      <w:lvlJc w:val="left"/>
      <w:pPr>
        <w:ind w:left="2246" w:hanging="202"/>
      </w:pPr>
      <w:rPr>
        <w:rFonts w:hint="default"/>
        <w:lang w:val="en-US" w:eastAsia="zh-TW" w:bidi="ar-SA"/>
      </w:rPr>
    </w:lvl>
    <w:lvl w:ilvl="7" w:tplc="28EC5EC2">
      <w:numFmt w:val="bullet"/>
      <w:lvlText w:val="•"/>
      <w:lvlJc w:val="left"/>
      <w:pPr>
        <w:ind w:left="2603" w:hanging="202"/>
      </w:pPr>
      <w:rPr>
        <w:rFonts w:hint="default"/>
        <w:lang w:val="en-US" w:eastAsia="zh-TW" w:bidi="ar-SA"/>
      </w:rPr>
    </w:lvl>
    <w:lvl w:ilvl="8" w:tplc="B9B03826">
      <w:numFmt w:val="bullet"/>
      <w:lvlText w:val="•"/>
      <w:lvlJc w:val="left"/>
      <w:pPr>
        <w:ind w:left="2961" w:hanging="202"/>
      </w:pPr>
      <w:rPr>
        <w:rFonts w:hint="default"/>
        <w:lang w:val="en-US" w:eastAsia="zh-TW" w:bidi="ar-SA"/>
      </w:rPr>
    </w:lvl>
  </w:abstractNum>
  <w:abstractNum w:abstractNumId="474" w15:restartNumberingAfterBreak="0">
    <w:nsid w:val="49591877"/>
    <w:multiLevelType w:val="hybridMultilevel"/>
    <w:tmpl w:val="965825F6"/>
    <w:lvl w:ilvl="0" w:tplc="C11A8B58">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48D8013C">
      <w:numFmt w:val="bullet"/>
      <w:lvlText w:val="•"/>
      <w:lvlJc w:val="left"/>
      <w:pPr>
        <w:ind w:left="457" w:hanging="202"/>
      </w:pPr>
      <w:rPr>
        <w:rFonts w:hint="default"/>
        <w:lang w:val="en-US" w:eastAsia="zh-TW" w:bidi="ar-SA"/>
      </w:rPr>
    </w:lvl>
    <w:lvl w:ilvl="2" w:tplc="9B06B702">
      <w:numFmt w:val="bullet"/>
      <w:lvlText w:val="•"/>
      <w:lvlJc w:val="left"/>
      <w:pPr>
        <w:ind w:left="815" w:hanging="202"/>
      </w:pPr>
      <w:rPr>
        <w:rFonts w:hint="default"/>
        <w:lang w:val="en-US" w:eastAsia="zh-TW" w:bidi="ar-SA"/>
      </w:rPr>
    </w:lvl>
    <w:lvl w:ilvl="3" w:tplc="7262A32C">
      <w:numFmt w:val="bullet"/>
      <w:lvlText w:val="•"/>
      <w:lvlJc w:val="left"/>
      <w:pPr>
        <w:ind w:left="1173" w:hanging="202"/>
      </w:pPr>
      <w:rPr>
        <w:rFonts w:hint="default"/>
        <w:lang w:val="en-US" w:eastAsia="zh-TW" w:bidi="ar-SA"/>
      </w:rPr>
    </w:lvl>
    <w:lvl w:ilvl="4" w:tplc="3D8CAB2E">
      <w:numFmt w:val="bullet"/>
      <w:lvlText w:val="•"/>
      <w:lvlJc w:val="left"/>
      <w:pPr>
        <w:ind w:left="1530" w:hanging="202"/>
      </w:pPr>
      <w:rPr>
        <w:rFonts w:hint="default"/>
        <w:lang w:val="en-US" w:eastAsia="zh-TW" w:bidi="ar-SA"/>
      </w:rPr>
    </w:lvl>
    <w:lvl w:ilvl="5" w:tplc="7E4A42F0">
      <w:numFmt w:val="bullet"/>
      <w:lvlText w:val="•"/>
      <w:lvlJc w:val="left"/>
      <w:pPr>
        <w:ind w:left="1888" w:hanging="202"/>
      </w:pPr>
      <w:rPr>
        <w:rFonts w:hint="default"/>
        <w:lang w:val="en-US" w:eastAsia="zh-TW" w:bidi="ar-SA"/>
      </w:rPr>
    </w:lvl>
    <w:lvl w:ilvl="6" w:tplc="6570ED94">
      <w:numFmt w:val="bullet"/>
      <w:lvlText w:val="•"/>
      <w:lvlJc w:val="left"/>
      <w:pPr>
        <w:ind w:left="2246" w:hanging="202"/>
      </w:pPr>
      <w:rPr>
        <w:rFonts w:hint="default"/>
        <w:lang w:val="en-US" w:eastAsia="zh-TW" w:bidi="ar-SA"/>
      </w:rPr>
    </w:lvl>
    <w:lvl w:ilvl="7" w:tplc="E0FCA392">
      <w:numFmt w:val="bullet"/>
      <w:lvlText w:val="•"/>
      <w:lvlJc w:val="left"/>
      <w:pPr>
        <w:ind w:left="2603" w:hanging="202"/>
      </w:pPr>
      <w:rPr>
        <w:rFonts w:hint="default"/>
        <w:lang w:val="en-US" w:eastAsia="zh-TW" w:bidi="ar-SA"/>
      </w:rPr>
    </w:lvl>
    <w:lvl w:ilvl="8" w:tplc="BD084B9C">
      <w:numFmt w:val="bullet"/>
      <w:lvlText w:val="•"/>
      <w:lvlJc w:val="left"/>
      <w:pPr>
        <w:ind w:left="2961" w:hanging="202"/>
      </w:pPr>
      <w:rPr>
        <w:rFonts w:hint="default"/>
        <w:lang w:val="en-US" w:eastAsia="zh-TW" w:bidi="ar-SA"/>
      </w:rPr>
    </w:lvl>
  </w:abstractNum>
  <w:abstractNum w:abstractNumId="475" w15:restartNumberingAfterBreak="0">
    <w:nsid w:val="49951ABE"/>
    <w:multiLevelType w:val="multilevel"/>
    <w:tmpl w:val="1F94BE4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476" w15:restartNumberingAfterBreak="0">
    <w:nsid w:val="49AA447B"/>
    <w:multiLevelType w:val="hybridMultilevel"/>
    <w:tmpl w:val="BA54AF3C"/>
    <w:lvl w:ilvl="0" w:tplc="2244DE7A">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6BC6FE96">
      <w:numFmt w:val="bullet"/>
      <w:lvlText w:val="•"/>
      <w:lvlJc w:val="left"/>
      <w:pPr>
        <w:ind w:left="544" w:hanging="241"/>
      </w:pPr>
      <w:rPr>
        <w:rFonts w:hint="default"/>
        <w:lang w:val="en-US" w:eastAsia="zh-TW" w:bidi="ar-SA"/>
      </w:rPr>
    </w:lvl>
    <w:lvl w:ilvl="2" w:tplc="8D322F14">
      <w:numFmt w:val="bullet"/>
      <w:lvlText w:val="•"/>
      <w:lvlJc w:val="left"/>
      <w:pPr>
        <w:ind w:left="989" w:hanging="241"/>
      </w:pPr>
      <w:rPr>
        <w:rFonts w:hint="default"/>
        <w:lang w:val="en-US" w:eastAsia="zh-TW" w:bidi="ar-SA"/>
      </w:rPr>
    </w:lvl>
    <w:lvl w:ilvl="3" w:tplc="6E644CB6">
      <w:numFmt w:val="bullet"/>
      <w:lvlText w:val="•"/>
      <w:lvlJc w:val="left"/>
      <w:pPr>
        <w:ind w:left="1433" w:hanging="241"/>
      </w:pPr>
      <w:rPr>
        <w:rFonts w:hint="default"/>
        <w:lang w:val="en-US" w:eastAsia="zh-TW" w:bidi="ar-SA"/>
      </w:rPr>
    </w:lvl>
    <w:lvl w:ilvl="4" w:tplc="3EC43FA0">
      <w:numFmt w:val="bullet"/>
      <w:lvlText w:val="•"/>
      <w:lvlJc w:val="left"/>
      <w:pPr>
        <w:ind w:left="1878" w:hanging="241"/>
      </w:pPr>
      <w:rPr>
        <w:rFonts w:hint="default"/>
        <w:lang w:val="en-US" w:eastAsia="zh-TW" w:bidi="ar-SA"/>
      </w:rPr>
    </w:lvl>
    <w:lvl w:ilvl="5" w:tplc="4204E8DA">
      <w:numFmt w:val="bullet"/>
      <w:lvlText w:val="•"/>
      <w:lvlJc w:val="left"/>
      <w:pPr>
        <w:ind w:left="2323" w:hanging="241"/>
      </w:pPr>
      <w:rPr>
        <w:rFonts w:hint="default"/>
        <w:lang w:val="en-US" w:eastAsia="zh-TW" w:bidi="ar-SA"/>
      </w:rPr>
    </w:lvl>
    <w:lvl w:ilvl="6" w:tplc="A008F0EC">
      <w:numFmt w:val="bullet"/>
      <w:lvlText w:val="•"/>
      <w:lvlJc w:val="left"/>
      <w:pPr>
        <w:ind w:left="2767" w:hanging="241"/>
      </w:pPr>
      <w:rPr>
        <w:rFonts w:hint="default"/>
        <w:lang w:val="en-US" w:eastAsia="zh-TW" w:bidi="ar-SA"/>
      </w:rPr>
    </w:lvl>
    <w:lvl w:ilvl="7" w:tplc="0E8211B0">
      <w:numFmt w:val="bullet"/>
      <w:lvlText w:val="•"/>
      <w:lvlJc w:val="left"/>
      <w:pPr>
        <w:ind w:left="3212" w:hanging="241"/>
      </w:pPr>
      <w:rPr>
        <w:rFonts w:hint="default"/>
        <w:lang w:val="en-US" w:eastAsia="zh-TW" w:bidi="ar-SA"/>
      </w:rPr>
    </w:lvl>
    <w:lvl w:ilvl="8" w:tplc="0FF0E238">
      <w:numFmt w:val="bullet"/>
      <w:lvlText w:val="•"/>
      <w:lvlJc w:val="left"/>
      <w:pPr>
        <w:ind w:left="3656" w:hanging="241"/>
      </w:pPr>
      <w:rPr>
        <w:rFonts w:hint="default"/>
        <w:lang w:val="en-US" w:eastAsia="zh-TW" w:bidi="ar-SA"/>
      </w:rPr>
    </w:lvl>
  </w:abstractNum>
  <w:abstractNum w:abstractNumId="477" w15:restartNumberingAfterBreak="0">
    <w:nsid w:val="49C24962"/>
    <w:multiLevelType w:val="hybridMultilevel"/>
    <w:tmpl w:val="DE32CF36"/>
    <w:lvl w:ilvl="0" w:tplc="CB1C91F0">
      <w:start w:val="7"/>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3CF0465C">
      <w:numFmt w:val="bullet"/>
      <w:lvlText w:val="•"/>
      <w:lvlJc w:val="left"/>
      <w:pPr>
        <w:ind w:left="207" w:hanging="241"/>
      </w:pPr>
      <w:rPr>
        <w:rFonts w:hint="default"/>
        <w:lang w:val="en-US" w:eastAsia="zh-TW" w:bidi="ar-SA"/>
      </w:rPr>
    </w:lvl>
    <w:lvl w:ilvl="2" w:tplc="92D214D6">
      <w:numFmt w:val="bullet"/>
      <w:lvlText w:val="•"/>
      <w:lvlJc w:val="left"/>
      <w:pPr>
        <w:ind w:left="315" w:hanging="241"/>
      </w:pPr>
      <w:rPr>
        <w:rFonts w:hint="default"/>
        <w:lang w:val="en-US" w:eastAsia="zh-TW" w:bidi="ar-SA"/>
      </w:rPr>
    </w:lvl>
    <w:lvl w:ilvl="3" w:tplc="95F08C48">
      <w:numFmt w:val="bullet"/>
      <w:lvlText w:val="•"/>
      <w:lvlJc w:val="left"/>
      <w:pPr>
        <w:ind w:left="423" w:hanging="241"/>
      </w:pPr>
      <w:rPr>
        <w:rFonts w:hint="default"/>
        <w:lang w:val="en-US" w:eastAsia="zh-TW" w:bidi="ar-SA"/>
      </w:rPr>
    </w:lvl>
    <w:lvl w:ilvl="4" w:tplc="4DF8B1F4">
      <w:numFmt w:val="bullet"/>
      <w:lvlText w:val="•"/>
      <w:lvlJc w:val="left"/>
      <w:pPr>
        <w:ind w:left="531" w:hanging="241"/>
      </w:pPr>
      <w:rPr>
        <w:rFonts w:hint="default"/>
        <w:lang w:val="en-US" w:eastAsia="zh-TW" w:bidi="ar-SA"/>
      </w:rPr>
    </w:lvl>
    <w:lvl w:ilvl="5" w:tplc="4D9CD510">
      <w:numFmt w:val="bullet"/>
      <w:lvlText w:val="•"/>
      <w:lvlJc w:val="left"/>
      <w:pPr>
        <w:ind w:left="639" w:hanging="241"/>
      </w:pPr>
      <w:rPr>
        <w:rFonts w:hint="default"/>
        <w:lang w:val="en-US" w:eastAsia="zh-TW" w:bidi="ar-SA"/>
      </w:rPr>
    </w:lvl>
    <w:lvl w:ilvl="6" w:tplc="65002402">
      <w:numFmt w:val="bullet"/>
      <w:lvlText w:val="•"/>
      <w:lvlJc w:val="left"/>
      <w:pPr>
        <w:ind w:left="746" w:hanging="241"/>
      </w:pPr>
      <w:rPr>
        <w:rFonts w:hint="default"/>
        <w:lang w:val="en-US" w:eastAsia="zh-TW" w:bidi="ar-SA"/>
      </w:rPr>
    </w:lvl>
    <w:lvl w:ilvl="7" w:tplc="AE628326">
      <w:numFmt w:val="bullet"/>
      <w:lvlText w:val="•"/>
      <w:lvlJc w:val="left"/>
      <w:pPr>
        <w:ind w:left="854" w:hanging="241"/>
      </w:pPr>
      <w:rPr>
        <w:rFonts w:hint="default"/>
        <w:lang w:val="en-US" w:eastAsia="zh-TW" w:bidi="ar-SA"/>
      </w:rPr>
    </w:lvl>
    <w:lvl w:ilvl="8" w:tplc="B18606A6">
      <w:numFmt w:val="bullet"/>
      <w:lvlText w:val="•"/>
      <w:lvlJc w:val="left"/>
      <w:pPr>
        <w:ind w:left="962" w:hanging="241"/>
      </w:pPr>
      <w:rPr>
        <w:rFonts w:hint="default"/>
        <w:lang w:val="en-US" w:eastAsia="zh-TW" w:bidi="ar-SA"/>
      </w:rPr>
    </w:lvl>
  </w:abstractNum>
  <w:abstractNum w:abstractNumId="478" w15:restartNumberingAfterBreak="0">
    <w:nsid w:val="49E801B0"/>
    <w:multiLevelType w:val="hybridMultilevel"/>
    <w:tmpl w:val="CAA0EB18"/>
    <w:lvl w:ilvl="0" w:tplc="BD2CC630">
      <w:start w:val="4"/>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CC1ABD44">
      <w:numFmt w:val="bullet"/>
      <w:lvlText w:val="•"/>
      <w:lvlJc w:val="left"/>
      <w:pPr>
        <w:ind w:left="386" w:hanging="152"/>
      </w:pPr>
      <w:rPr>
        <w:rFonts w:hint="default"/>
        <w:lang w:val="en-US" w:eastAsia="zh-TW" w:bidi="ar-SA"/>
      </w:rPr>
    </w:lvl>
    <w:lvl w:ilvl="2" w:tplc="5E6CD4DC">
      <w:numFmt w:val="bullet"/>
      <w:lvlText w:val="•"/>
      <w:lvlJc w:val="left"/>
      <w:pPr>
        <w:ind w:left="673" w:hanging="152"/>
      </w:pPr>
      <w:rPr>
        <w:rFonts w:hint="default"/>
        <w:lang w:val="en-US" w:eastAsia="zh-TW" w:bidi="ar-SA"/>
      </w:rPr>
    </w:lvl>
    <w:lvl w:ilvl="3" w:tplc="89B4581A">
      <w:numFmt w:val="bullet"/>
      <w:lvlText w:val="•"/>
      <w:lvlJc w:val="left"/>
      <w:pPr>
        <w:ind w:left="960" w:hanging="152"/>
      </w:pPr>
      <w:rPr>
        <w:rFonts w:hint="default"/>
        <w:lang w:val="en-US" w:eastAsia="zh-TW" w:bidi="ar-SA"/>
      </w:rPr>
    </w:lvl>
    <w:lvl w:ilvl="4" w:tplc="6BE487AC">
      <w:numFmt w:val="bullet"/>
      <w:lvlText w:val="•"/>
      <w:lvlJc w:val="left"/>
      <w:pPr>
        <w:ind w:left="1247" w:hanging="152"/>
      </w:pPr>
      <w:rPr>
        <w:rFonts w:hint="default"/>
        <w:lang w:val="en-US" w:eastAsia="zh-TW" w:bidi="ar-SA"/>
      </w:rPr>
    </w:lvl>
    <w:lvl w:ilvl="5" w:tplc="46687DBE">
      <w:numFmt w:val="bullet"/>
      <w:lvlText w:val="•"/>
      <w:lvlJc w:val="left"/>
      <w:pPr>
        <w:ind w:left="1534" w:hanging="152"/>
      </w:pPr>
      <w:rPr>
        <w:rFonts w:hint="default"/>
        <w:lang w:val="en-US" w:eastAsia="zh-TW" w:bidi="ar-SA"/>
      </w:rPr>
    </w:lvl>
    <w:lvl w:ilvl="6" w:tplc="89E23D94">
      <w:numFmt w:val="bullet"/>
      <w:lvlText w:val="•"/>
      <w:lvlJc w:val="left"/>
      <w:pPr>
        <w:ind w:left="1821" w:hanging="152"/>
      </w:pPr>
      <w:rPr>
        <w:rFonts w:hint="default"/>
        <w:lang w:val="en-US" w:eastAsia="zh-TW" w:bidi="ar-SA"/>
      </w:rPr>
    </w:lvl>
    <w:lvl w:ilvl="7" w:tplc="DA80F8AE">
      <w:numFmt w:val="bullet"/>
      <w:lvlText w:val="•"/>
      <w:lvlJc w:val="left"/>
      <w:pPr>
        <w:ind w:left="2108" w:hanging="152"/>
      </w:pPr>
      <w:rPr>
        <w:rFonts w:hint="default"/>
        <w:lang w:val="en-US" w:eastAsia="zh-TW" w:bidi="ar-SA"/>
      </w:rPr>
    </w:lvl>
    <w:lvl w:ilvl="8" w:tplc="ECA03F62">
      <w:numFmt w:val="bullet"/>
      <w:lvlText w:val="•"/>
      <w:lvlJc w:val="left"/>
      <w:pPr>
        <w:ind w:left="2395" w:hanging="152"/>
      </w:pPr>
      <w:rPr>
        <w:rFonts w:hint="default"/>
        <w:lang w:val="en-US" w:eastAsia="zh-TW" w:bidi="ar-SA"/>
      </w:rPr>
    </w:lvl>
  </w:abstractNum>
  <w:abstractNum w:abstractNumId="479" w15:restartNumberingAfterBreak="0">
    <w:nsid w:val="49E926E8"/>
    <w:multiLevelType w:val="hybridMultilevel"/>
    <w:tmpl w:val="7464A4BE"/>
    <w:lvl w:ilvl="0" w:tplc="AE6A8418">
      <w:start w:val="4"/>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27C64AA0">
      <w:numFmt w:val="bullet"/>
      <w:lvlText w:val="•"/>
      <w:lvlJc w:val="left"/>
      <w:pPr>
        <w:ind w:left="544" w:hanging="241"/>
      </w:pPr>
      <w:rPr>
        <w:rFonts w:hint="default"/>
        <w:lang w:val="en-US" w:eastAsia="zh-TW" w:bidi="ar-SA"/>
      </w:rPr>
    </w:lvl>
    <w:lvl w:ilvl="2" w:tplc="454CFE78">
      <w:numFmt w:val="bullet"/>
      <w:lvlText w:val="•"/>
      <w:lvlJc w:val="left"/>
      <w:pPr>
        <w:ind w:left="989" w:hanging="241"/>
      </w:pPr>
      <w:rPr>
        <w:rFonts w:hint="default"/>
        <w:lang w:val="en-US" w:eastAsia="zh-TW" w:bidi="ar-SA"/>
      </w:rPr>
    </w:lvl>
    <w:lvl w:ilvl="3" w:tplc="E2E2759C">
      <w:numFmt w:val="bullet"/>
      <w:lvlText w:val="•"/>
      <w:lvlJc w:val="left"/>
      <w:pPr>
        <w:ind w:left="1433" w:hanging="241"/>
      </w:pPr>
      <w:rPr>
        <w:rFonts w:hint="default"/>
        <w:lang w:val="en-US" w:eastAsia="zh-TW" w:bidi="ar-SA"/>
      </w:rPr>
    </w:lvl>
    <w:lvl w:ilvl="4" w:tplc="45E25D1A">
      <w:numFmt w:val="bullet"/>
      <w:lvlText w:val="•"/>
      <w:lvlJc w:val="left"/>
      <w:pPr>
        <w:ind w:left="1878" w:hanging="241"/>
      </w:pPr>
      <w:rPr>
        <w:rFonts w:hint="default"/>
        <w:lang w:val="en-US" w:eastAsia="zh-TW" w:bidi="ar-SA"/>
      </w:rPr>
    </w:lvl>
    <w:lvl w:ilvl="5" w:tplc="2076B656">
      <w:numFmt w:val="bullet"/>
      <w:lvlText w:val="•"/>
      <w:lvlJc w:val="left"/>
      <w:pPr>
        <w:ind w:left="2323" w:hanging="241"/>
      </w:pPr>
      <w:rPr>
        <w:rFonts w:hint="default"/>
        <w:lang w:val="en-US" w:eastAsia="zh-TW" w:bidi="ar-SA"/>
      </w:rPr>
    </w:lvl>
    <w:lvl w:ilvl="6" w:tplc="781A10E2">
      <w:numFmt w:val="bullet"/>
      <w:lvlText w:val="•"/>
      <w:lvlJc w:val="left"/>
      <w:pPr>
        <w:ind w:left="2767" w:hanging="241"/>
      </w:pPr>
      <w:rPr>
        <w:rFonts w:hint="default"/>
        <w:lang w:val="en-US" w:eastAsia="zh-TW" w:bidi="ar-SA"/>
      </w:rPr>
    </w:lvl>
    <w:lvl w:ilvl="7" w:tplc="09A442D0">
      <w:numFmt w:val="bullet"/>
      <w:lvlText w:val="•"/>
      <w:lvlJc w:val="left"/>
      <w:pPr>
        <w:ind w:left="3212" w:hanging="241"/>
      </w:pPr>
      <w:rPr>
        <w:rFonts w:hint="default"/>
        <w:lang w:val="en-US" w:eastAsia="zh-TW" w:bidi="ar-SA"/>
      </w:rPr>
    </w:lvl>
    <w:lvl w:ilvl="8" w:tplc="A61C2912">
      <w:numFmt w:val="bullet"/>
      <w:lvlText w:val="•"/>
      <w:lvlJc w:val="left"/>
      <w:pPr>
        <w:ind w:left="3656" w:hanging="241"/>
      </w:pPr>
      <w:rPr>
        <w:rFonts w:hint="default"/>
        <w:lang w:val="en-US" w:eastAsia="zh-TW" w:bidi="ar-SA"/>
      </w:rPr>
    </w:lvl>
  </w:abstractNum>
  <w:abstractNum w:abstractNumId="480" w15:restartNumberingAfterBreak="0">
    <w:nsid w:val="4A2F2298"/>
    <w:multiLevelType w:val="multilevel"/>
    <w:tmpl w:val="FF46EAD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481" w15:restartNumberingAfterBreak="0">
    <w:nsid w:val="4A39218A"/>
    <w:multiLevelType w:val="hybridMultilevel"/>
    <w:tmpl w:val="A934AAA6"/>
    <w:lvl w:ilvl="0" w:tplc="4EE65BE8">
      <w:start w:val="2"/>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6F8A5B6A">
      <w:numFmt w:val="bullet"/>
      <w:lvlText w:val="•"/>
      <w:lvlJc w:val="left"/>
      <w:pPr>
        <w:ind w:left="386" w:hanging="152"/>
      </w:pPr>
      <w:rPr>
        <w:rFonts w:hint="default"/>
        <w:lang w:val="en-US" w:eastAsia="zh-TW" w:bidi="ar-SA"/>
      </w:rPr>
    </w:lvl>
    <w:lvl w:ilvl="2" w:tplc="8C0ADFEC">
      <w:numFmt w:val="bullet"/>
      <w:lvlText w:val="•"/>
      <w:lvlJc w:val="left"/>
      <w:pPr>
        <w:ind w:left="673" w:hanging="152"/>
      </w:pPr>
      <w:rPr>
        <w:rFonts w:hint="default"/>
        <w:lang w:val="en-US" w:eastAsia="zh-TW" w:bidi="ar-SA"/>
      </w:rPr>
    </w:lvl>
    <w:lvl w:ilvl="3" w:tplc="0E72943A">
      <w:numFmt w:val="bullet"/>
      <w:lvlText w:val="•"/>
      <w:lvlJc w:val="left"/>
      <w:pPr>
        <w:ind w:left="960" w:hanging="152"/>
      </w:pPr>
      <w:rPr>
        <w:rFonts w:hint="default"/>
        <w:lang w:val="en-US" w:eastAsia="zh-TW" w:bidi="ar-SA"/>
      </w:rPr>
    </w:lvl>
    <w:lvl w:ilvl="4" w:tplc="D9EA7278">
      <w:numFmt w:val="bullet"/>
      <w:lvlText w:val="•"/>
      <w:lvlJc w:val="left"/>
      <w:pPr>
        <w:ind w:left="1247" w:hanging="152"/>
      </w:pPr>
      <w:rPr>
        <w:rFonts w:hint="default"/>
        <w:lang w:val="en-US" w:eastAsia="zh-TW" w:bidi="ar-SA"/>
      </w:rPr>
    </w:lvl>
    <w:lvl w:ilvl="5" w:tplc="CEB8F07E">
      <w:numFmt w:val="bullet"/>
      <w:lvlText w:val="•"/>
      <w:lvlJc w:val="left"/>
      <w:pPr>
        <w:ind w:left="1534" w:hanging="152"/>
      </w:pPr>
      <w:rPr>
        <w:rFonts w:hint="default"/>
        <w:lang w:val="en-US" w:eastAsia="zh-TW" w:bidi="ar-SA"/>
      </w:rPr>
    </w:lvl>
    <w:lvl w:ilvl="6" w:tplc="BF02287A">
      <w:numFmt w:val="bullet"/>
      <w:lvlText w:val="•"/>
      <w:lvlJc w:val="left"/>
      <w:pPr>
        <w:ind w:left="1821" w:hanging="152"/>
      </w:pPr>
      <w:rPr>
        <w:rFonts w:hint="default"/>
        <w:lang w:val="en-US" w:eastAsia="zh-TW" w:bidi="ar-SA"/>
      </w:rPr>
    </w:lvl>
    <w:lvl w:ilvl="7" w:tplc="25F81916">
      <w:numFmt w:val="bullet"/>
      <w:lvlText w:val="•"/>
      <w:lvlJc w:val="left"/>
      <w:pPr>
        <w:ind w:left="2108" w:hanging="152"/>
      </w:pPr>
      <w:rPr>
        <w:rFonts w:hint="default"/>
        <w:lang w:val="en-US" w:eastAsia="zh-TW" w:bidi="ar-SA"/>
      </w:rPr>
    </w:lvl>
    <w:lvl w:ilvl="8" w:tplc="C166000E">
      <w:numFmt w:val="bullet"/>
      <w:lvlText w:val="•"/>
      <w:lvlJc w:val="left"/>
      <w:pPr>
        <w:ind w:left="2395" w:hanging="152"/>
      </w:pPr>
      <w:rPr>
        <w:rFonts w:hint="default"/>
        <w:lang w:val="en-US" w:eastAsia="zh-TW" w:bidi="ar-SA"/>
      </w:rPr>
    </w:lvl>
  </w:abstractNum>
  <w:abstractNum w:abstractNumId="482" w15:restartNumberingAfterBreak="0">
    <w:nsid w:val="4A432BEE"/>
    <w:multiLevelType w:val="multilevel"/>
    <w:tmpl w:val="46300588"/>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483" w15:restartNumberingAfterBreak="0">
    <w:nsid w:val="4A5730DB"/>
    <w:multiLevelType w:val="hybridMultilevel"/>
    <w:tmpl w:val="DF963F64"/>
    <w:lvl w:ilvl="0" w:tplc="4D6E02C2">
      <w:start w:val="1"/>
      <w:numFmt w:val="decimal"/>
      <w:lvlText w:val="%1."/>
      <w:lvlJc w:val="left"/>
      <w:pPr>
        <w:ind w:left="351" w:hanging="241"/>
        <w:jc w:val="left"/>
      </w:pPr>
      <w:rPr>
        <w:rFonts w:ascii="SimSun" w:eastAsia="SimSun" w:hAnsi="SimSun" w:cs="SimSun" w:hint="default"/>
        <w:b w:val="0"/>
        <w:bCs w:val="0"/>
        <w:i w:val="0"/>
        <w:iCs w:val="0"/>
        <w:spacing w:val="0"/>
        <w:w w:val="99"/>
        <w:sz w:val="22"/>
        <w:szCs w:val="22"/>
        <w:lang w:val="en-US" w:eastAsia="zh-TW" w:bidi="ar-SA"/>
      </w:rPr>
    </w:lvl>
    <w:lvl w:ilvl="1" w:tplc="4BE4C972">
      <w:numFmt w:val="bullet"/>
      <w:lvlText w:val="•"/>
      <w:lvlJc w:val="left"/>
      <w:pPr>
        <w:ind w:left="733" w:hanging="241"/>
      </w:pPr>
      <w:rPr>
        <w:rFonts w:hint="default"/>
        <w:lang w:val="en-US" w:eastAsia="zh-TW" w:bidi="ar-SA"/>
      </w:rPr>
    </w:lvl>
    <w:lvl w:ilvl="2" w:tplc="988A53BC">
      <w:numFmt w:val="bullet"/>
      <w:lvlText w:val="•"/>
      <w:lvlJc w:val="left"/>
      <w:pPr>
        <w:ind w:left="1106" w:hanging="241"/>
      </w:pPr>
      <w:rPr>
        <w:rFonts w:hint="default"/>
        <w:lang w:val="en-US" w:eastAsia="zh-TW" w:bidi="ar-SA"/>
      </w:rPr>
    </w:lvl>
    <w:lvl w:ilvl="3" w:tplc="ADECC88A">
      <w:numFmt w:val="bullet"/>
      <w:lvlText w:val="•"/>
      <w:lvlJc w:val="left"/>
      <w:pPr>
        <w:ind w:left="1480" w:hanging="241"/>
      </w:pPr>
      <w:rPr>
        <w:rFonts w:hint="default"/>
        <w:lang w:val="en-US" w:eastAsia="zh-TW" w:bidi="ar-SA"/>
      </w:rPr>
    </w:lvl>
    <w:lvl w:ilvl="4" w:tplc="00FAF052">
      <w:numFmt w:val="bullet"/>
      <w:lvlText w:val="•"/>
      <w:lvlJc w:val="left"/>
      <w:pPr>
        <w:ind w:left="1853" w:hanging="241"/>
      </w:pPr>
      <w:rPr>
        <w:rFonts w:hint="default"/>
        <w:lang w:val="en-US" w:eastAsia="zh-TW" w:bidi="ar-SA"/>
      </w:rPr>
    </w:lvl>
    <w:lvl w:ilvl="5" w:tplc="138411F2">
      <w:numFmt w:val="bullet"/>
      <w:lvlText w:val="•"/>
      <w:lvlJc w:val="left"/>
      <w:pPr>
        <w:ind w:left="2227" w:hanging="241"/>
      </w:pPr>
      <w:rPr>
        <w:rFonts w:hint="default"/>
        <w:lang w:val="en-US" w:eastAsia="zh-TW" w:bidi="ar-SA"/>
      </w:rPr>
    </w:lvl>
    <w:lvl w:ilvl="6" w:tplc="BAA85CD8">
      <w:numFmt w:val="bullet"/>
      <w:lvlText w:val="•"/>
      <w:lvlJc w:val="left"/>
      <w:pPr>
        <w:ind w:left="2600" w:hanging="241"/>
      </w:pPr>
      <w:rPr>
        <w:rFonts w:hint="default"/>
        <w:lang w:val="en-US" w:eastAsia="zh-TW" w:bidi="ar-SA"/>
      </w:rPr>
    </w:lvl>
    <w:lvl w:ilvl="7" w:tplc="27205F2E">
      <w:numFmt w:val="bullet"/>
      <w:lvlText w:val="•"/>
      <w:lvlJc w:val="left"/>
      <w:pPr>
        <w:ind w:left="2973" w:hanging="241"/>
      </w:pPr>
      <w:rPr>
        <w:rFonts w:hint="default"/>
        <w:lang w:val="en-US" w:eastAsia="zh-TW" w:bidi="ar-SA"/>
      </w:rPr>
    </w:lvl>
    <w:lvl w:ilvl="8" w:tplc="DC6802D6">
      <w:numFmt w:val="bullet"/>
      <w:lvlText w:val="•"/>
      <w:lvlJc w:val="left"/>
      <w:pPr>
        <w:ind w:left="3347" w:hanging="241"/>
      </w:pPr>
      <w:rPr>
        <w:rFonts w:hint="default"/>
        <w:lang w:val="en-US" w:eastAsia="zh-TW" w:bidi="ar-SA"/>
      </w:rPr>
    </w:lvl>
  </w:abstractNum>
  <w:abstractNum w:abstractNumId="484" w15:restartNumberingAfterBreak="0">
    <w:nsid w:val="4A683EB8"/>
    <w:multiLevelType w:val="hybridMultilevel"/>
    <w:tmpl w:val="CD20C344"/>
    <w:lvl w:ilvl="0" w:tplc="9B742B7E">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D9229A22">
      <w:numFmt w:val="bullet"/>
      <w:lvlText w:val="•"/>
      <w:lvlJc w:val="left"/>
      <w:pPr>
        <w:ind w:left="391" w:hanging="183"/>
      </w:pPr>
      <w:rPr>
        <w:rFonts w:hint="default"/>
        <w:lang w:val="en-US" w:eastAsia="zh-TW" w:bidi="ar-SA"/>
      </w:rPr>
    </w:lvl>
    <w:lvl w:ilvl="2" w:tplc="933260D6">
      <w:numFmt w:val="bullet"/>
      <w:lvlText w:val="•"/>
      <w:lvlJc w:val="left"/>
      <w:pPr>
        <w:ind w:left="683" w:hanging="183"/>
      </w:pPr>
      <w:rPr>
        <w:rFonts w:hint="default"/>
        <w:lang w:val="en-US" w:eastAsia="zh-TW" w:bidi="ar-SA"/>
      </w:rPr>
    </w:lvl>
    <w:lvl w:ilvl="3" w:tplc="8A242002">
      <w:numFmt w:val="bullet"/>
      <w:lvlText w:val="•"/>
      <w:lvlJc w:val="left"/>
      <w:pPr>
        <w:ind w:left="974" w:hanging="183"/>
      </w:pPr>
      <w:rPr>
        <w:rFonts w:hint="default"/>
        <w:lang w:val="en-US" w:eastAsia="zh-TW" w:bidi="ar-SA"/>
      </w:rPr>
    </w:lvl>
    <w:lvl w:ilvl="4" w:tplc="6924FEBA">
      <w:numFmt w:val="bullet"/>
      <w:lvlText w:val="•"/>
      <w:lvlJc w:val="left"/>
      <w:pPr>
        <w:ind w:left="1266" w:hanging="183"/>
      </w:pPr>
      <w:rPr>
        <w:rFonts w:hint="default"/>
        <w:lang w:val="en-US" w:eastAsia="zh-TW" w:bidi="ar-SA"/>
      </w:rPr>
    </w:lvl>
    <w:lvl w:ilvl="5" w:tplc="A83A37D6">
      <w:numFmt w:val="bullet"/>
      <w:lvlText w:val="•"/>
      <w:lvlJc w:val="left"/>
      <w:pPr>
        <w:ind w:left="1558" w:hanging="183"/>
      </w:pPr>
      <w:rPr>
        <w:rFonts w:hint="default"/>
        <w:lang w:val="en-US" w:eastAsia="zh-TW" w:bidi="ar-SA"/>
      </w:rPr>
    </w:lvl>
    <w:lvl w:ilvl="6" w:tplc="65644B3E">
      <w:numFmt w:val="bullet"/>
      <w:lvlText w:val="•"/>
      <w:lvlJc w:val="left"/>
      <w:pPr>
        <w:ind w:left="1849" w:hanging="183"/>
      </w:pPr>
      <w:rPr>
        <w:rFonts w:hint="default"/>
        <w:lang w:val="en-US" w:eastAsia="zh-TW" w:bidi="ar-SA"/>
      </w:rPr>
    </w:lvl>
    <w:lvl w:ilvl="7" w:tplc="E9E809B4">
      <w:numFmt w:val="bullet"/>
      <w:lvlText w:val="•"/>
      <w:lvlJc w:val="left"/>
      <w:pPr>
        <w:ind w:left="2141" w:hanging="183"/>
      </w:pPr>
      <w:rPr>
        <w:rFonts w:hint="default"/>
        <w:lang w:val="en-US" w:eastAsia="zh-TW" w:bidi="ar-SA"/>
      </w:rPr>
    </w:lvl>
    <w:lvl w:ilvl="8" w:tplc="9B92BF6A">
      <w:numFmt w:val="bullet"/>
      <w:lvlText w:val="•"/>
      <w:lvlJc w:val="left"/>
      <w:pPr>
        <w:ind w:left="2432" w:hanging="183"/>
      </w:pPr>
      <w:rPr>
        <w:rFonts w:hint="default"/>
        <w:lang w:val="en-US" w:eastAsia="zh-TW" w:bidi="ar-SA"/>
      </w:rPr>
    </w:lvl>
  </w:abstractNum>
  <w:abstractNum w:abstractNumId="485" w15:restartNumberingAfterBreak="0">
    <w:nsid w:val="4A724047"/>
    <w:multiLevelType w:val="hybridMultilevel"/>
    <w:tmpl w:val="7096BB1E"/>
    <w:lvl w:ilvl="0" w:tplc="F9668A70">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64186DE2">
      <w:numFmt w:val="bullet"/>
      <w:lvlText w:val="•"/>
      <w:lvlJc w:val="left"/>
      <w:pPr>
        <w:ind w:left="391" w:hanging="183"/>
      </w:pPr>
      <w:rPr>
        <w:rFonts w:hint="default"/>
        <w:lang w:val="en-US" w:eastAsia="zh-TW" w:bidi="ar-SA"/>
      </w:rPr>
    </w:lvl>
    <w:lvl w:ilvl="2" w:tplc="D19CD4C4">
      <w:numFmt w:val="bullet"/>
      <w:lvlText w:val="•"/>
      <w:lvlJc w:val="left"/>
      <w:pPr>
        <w:ind w:left="683" w:hanging="183"/>
      </w:pPr>
      <w:rPr>
        <w:rFonts w:hint="default"/>
        <w:lang w:val="en-US" w:eastAsia="zh-TW" w:bidi="ar-SA"/>
      </w:rPr>
    </w:lvl>
    <w:lvl w:ilvl="3" w:tplc="04EAC86E">
      <w:numFmt w:val="bullet"/>
      <w:lvlText w:val="•"/>
      <w:lvlJc w:val="left"/>
      <w:pPr>
        <w:ind w:left="974" w:hanging="183"/>
      </w:pPr>
      <w:rPr>
        <w:rFonts w:hint="default"/>
        <w:lang w:val="en-US" w:eastAsia="zh-TW" w:bidi="ar-SA"/>
      </w:rPr>
    </w:lvl>
    <w:lvl w:ilvl="4" w:tplc="A33832E2">
      <w:numFmt w:val="bullet"/>
      <w:lvlText w:val="•"/>
      <w:lvlJc w:val="left"/>
      <w:pPr>
        <w:ind w:left="1266" w:hanging="183"/>
      </w:pPr>
      <w:rPr>
        <w:rFonts w:hint="default"/>
        <w:lang w:val="en-US" w:eastAsia="zh-TW" w:bidi="ar-SA"/>
      </w:rPr>
    </w:lvl>
    <w:lvl w:ilvl="5" w:tplc="67AEDFBE">
      <w:numFmt w:val="bullet"/>
      <w:lvlText w:val="•"/>
      <w:lvlJc w:val="left"/>
      <w:pPr>
        <w:ind w:left="1558" w:hanging="183"/>
      </w:pPr>
      <w:rPr>
        <w:rFonts w:hint="default"/>
        <w:lang w:val="en-US" w:eastAsia="zh-TW" w:bidi="ar-SA"/>
      </w:rPr>
    </w:lvl>
    <w:lvl w:ilvl="6" w:tplc="217E3F0A">
      <w:numFmt w:val="bullet"/>
      <w:lvlText w:val="•"/>
      <w:lvlJc w:val="left"/>
      <w:pPr>
        <w:ind w:left="1849" w:hanging="183"/>
      </w:pPr>
      <w:rPr>
        <w:rFonts w:hint="default"/>
        <w:lang w:val="en-US" w:eastAsia="zh-TW" w:bidi="ar-SA"/>
      </w:rPr>
    </w:lvl>
    <w:lvl w:ilvl="7" w:tplc="BD40F0AE">
      <w:numFmt w:val="bullet"/>
      <w:lvlText w:val="•"/>
      <w:lvlJc w:val="left"/>
      <w:pPr>
        <w:ind w:left="2141" w:hanging="183"/>
      </w:pPr>
      <w:rPr>
        <w:rFonts w:hint="default"/>
        <w:lang w:val="en-US" w:eastAsia="zh-TW" w:bidi="ar-SA"/>
      </w:rPr>
    </w:lvl>
    <w:lvl w:ilvl="8" w:tplc="D4208702">
      <w:numFmt w:val="bullet"/>
      <w:lvlText w:val="•"/>
      <w:lvlJc w:val="left"/>
      <w:pPr>
        <w:ind w:left="2432" w:hanging="183"/>
      </w:pPr>
      <w:rPr>
        <w:rFonts w:hint="default"/>
        <w:lang w:val="en-US" w:eastAsia="zh-TW" w:bidi="ar-SA"/>
      </w:rPr>
    </w:lvl>
  </w:abstractNum>
  <w:abstractNum w:abstractNumId="486" w15:restartNumberingAfterBreak="0">
    <w:nsid w:val="4AA02241"/>
    <w:multiLevelType w:val="hybridMultilevel"/>
    <w:tmpl w:val="A9581286"/>
    <w:lvl w:ilvl="0" w:tplc="0D92E3DE">
      <w:start w:val="4"/>
      <w:numFmt w:val="decimal"/>
      <w:lvlText w:val="%1."/>
      <w:lvlJc w:val="left"/>
      <w:pPr>
        <w:ind w:left="106" w:hanging="202"/>
        <w:jc w:val="left"/>
      </w:pPr>
      <w:rPr>
        <w:rFonts w:ascii="SimSun" w:eastAsia="SimSun" w:hAnsi="SimSun" w:cs="SimSun" w:hint="default"/>
        <w:b w:val="0"/>
        <w:bCs w:val="0"/>
        <w:i w:val="0"/>
        <w:iCs w:val="0"/>
        <w:spacing w:val="1"/>
        <w:w w:val="98"/>
        <w:sz w:val="18"/>
        <w:szCs w:val="18"/>
        <w:lang w:val="en-US" w:eastAsia="zh-TW" w:bidi="ar-SA"/>
      </w:rPr>
    </w:lvl>
    <w:lvl w:ilvl="1" w:tplc="377E3B98">
      <w:numFmt w:val="bullet"/>
      <w:lvlText w:val="•"/>
      <w:lvlJc w:val="left"/>
      <w:pPr>
        <w:ind w:left="202" w:hanging="202"/>
      </w:pPr>
      <w:rPr>
        <w:rFonts w:hint="default"/>
        <w:lang w:val="en-US" w:eastAsia="zh-TW" w:bidi="ar-SA"/>
      </w:rPr>
    </w:lvl>
    <w:lvl w:ilvl="2" w:tplc="91AC00A8">
      <w:numFmt w:val="bullet"/>
      <w:lvlText w:val="•"/>
      <w:lvlJc w:val="left"/>
      <w:pPr>
        <w:ind w:left="304" w:hanging="202"/>
      </w:pPr>
      <w:rPr>
        <w:rFonts w:hint="default"/>
        <w:lang w:val="en-US" w:eastAsia="zh-TW" w:bidi="ar-SA"/>
      </w:rPr>
    </w:lvl>
    <w:lvl w:ilvl="3" w:tplc="8CFAF870">
      <w:numFmt w:val="bullet"/>
      <w:lvlText w:val="•"/>
      <w:lvlJc w:val="left"/>
      <w:pPr>
        <w:ind w:left="406" w:hanging="202"/>
      </w:pPr>
      <w:rPr>
        <w:rFonts w:hint="default"/>
        <w:lang w:val="en-US" w:eastAsia="zh-TW" w:bidi="ar-SA"/>
      </w:rPr>
    </w:lvl>
    <w:lvl w:ilvl="4" w:tplc="7A629D14">
      <w:numFmt w:val="bullet"/>
      <w:lvlText w:val="•"/>
      <w:lvlJc w:val="left"/>
      <w:pPr>
        <w:ind w:left="509" w:hanging="202"/>
      </w:pPr>
      <w:rPr>
        <w:rFonts w:hint="default"/>
        <w:lang w:val="en-US" w:eastAsia="zh-TW" w:bidi="ar-SA"/>
      </w:rPr>
    </w:lvl>
    <w:lvl w:ilvl="5" w:tplc="758633DE">
      <w:numFmt w:val="bullet"/>
      <w:lvlText w:val="•"/>
      <w:lvlJc w:val="left"/>
      <w:pPr>
        <w:ind w:left="611" w:hanging="202"/>
      </w:pPr>
      <w:rPr>
        <w:rFonts w:hint="default"/>
        <w:lang w:val="en-US" w:eastAsia="zh-TW" w:bidi="ar-SA"/>
      </w:rPr>
    </w:lvl>
    <w:lvl w:ilvl="6" w:tplc="4472469E">
      <w:numFmt w:val="bullet"/>
      <w:lvlText w:val="•"/>
      <w:lvlJc w:val="left"/>
      <w:pPr>
        <w:ind w:left="713" w:hanging="202"/>
      </w:pPr>
      <w:rPr>
        <w:rFonts w:hint="default"/>
        <w:lang w:val="en-US" w:eastAsia="zh-TW" w:bidi="ar-SA"/>
      </w:rPr>
    </w:lvl>
    <w:lvl w:ilvl="7" w:tplc="A34C42F8">
      <w:numFmt w:val="bullet"/>
      <w:lvlText w:val="•"/>
      <w:lvlJc w:val="left"/>
      <w:pPr>
        <w:ind w:left="816" w:hanging="202"/>
      </w:pPr>
      <w:rPr>
        <w:rFonts w:hint="default"/>
        <w:lang w:val="en-US" w:eastAsia="zh-TW" w:bidi="ar-SA"/>
      </w:rPr>
    </w:lvl>
    <w:lvl w:ilvl="8" w:tplc="804A0C3A">
      <w:numFmt w:val="bullet"/>
      <w:lvlText w:val="•"/>
      <w:lvlJc w:val="left"/>
      <w:pPr>
        <w:ind w:left="918" w:hanging="202"/>
      </w:pPr>
      <w:rPr>
        <w:rFonts w:hint="default"/>
        <w:lang w:val="en-US" w:eastAsia="zh-TW" w:bidi="ar-SA"/>
      </w:rPr>
    </w:lvl>
  </w:abstractNum>
  <w:abstractNum w:abstractNumId="487" w15:restartNumberingAfterBreak="0">
    <w:nsid w:val="4AE91DFB"/>
    <w:multiLevelType w:val="hybridMultilevel"/>
    <w:tmpl w:val="C3427734"/>
    <w:lvl w:ilvl="0" w:tplc="9F10AB5E">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9EC0B752">
      <w:numFmt w:val="bullet"/>
      <w:lvlText w:val="•"/>
      <w:lvlJc w:val="left"/>
      <w:pPr>
        <w:ind w:left="391" w:hanging="183"/>
      </w:pPr>
      <w:rPr>
        <w:rFonts w:hint="default"/>
        <w:lang w:val="en-US" w:eastAsia="zh-TW" w:bidi="ar-SA"/>
      </w:rPr>
    </w:lvl>
    <w:lvl w:ilvl="2" w:tplc="3892AF50">
      <w:numFmt w:val="bullet"/>
      <w:lvlText w:val="•"/>
      <w:lvlJc w:val="left"/>
      <w:pPr>
        <w:ind w:left="683" w:hanging="183"/>
      </w:pPr>
      <w:rPr>
        <w:rFonts w:hint="default"/>
        <w:lang w:val="en-US" w:eastAsia="zh-TW" w:bidi="ar-SA"/>
      </w:rPr>
    </w:lvl>
    <w:lvl w:ilvl="3" w:tplc="1794CEA8">
      <w:numFmt w:val="bullet"/>
      <w:lvlText w:val="•"/>
      <w:lvlJc w:val="left"/>
      <w:pPr>
        <w:ind w:left="974" w:hanging="183"/>
      </w:pPr>
      <w:rPr>
        <w:rFonts w:hint="default"/>
        <w:lang w:val="en-US" w:eastAsia="zh-TW" w:bidi="ar-SA"/>
      </w:rPr>
    </w:lvl>
    <w:lvl w:ilvl="4" w:tplc="889085FE">
      <w:numFmt w:val="bullet"/>
      <w:lvlText w:val="•"/>
      <w:lvlJc w:val="left"/>
      <w:pPr>
        <w:ind w:left="1266" w:hanging="183"/>
      </w:pPr>
      <w:rPr>
        <w:rFonts w:hint="default"/>
        <w:lang w:val="en-US" w:eastAsia="zh-TW" w:bidi="ar-SA"/>
      </w:rPr>
    </w:lvl>
    <w:lvl w:ilvl="5" w:tplc="CA42CA58">
      <w:numFmt w:val="bullet"/>
      <w:lvlText w:val="•"/>
      <w:lvlJc w:val="left"/>
      <w:pPr>
        <w:ind w:left="1558" w:hanging="183"/>
      </w:pPr>
      <w:rPr>
        <w:rFonts w:hint="default"/>
        <w:lang w:val="en-US" w:eastAsia="zh-TW" w:bidi="ar-SA"/>
      </w:rPr>
    </w:lvl>
    <w:lvl w:ilvl="6" w:tplc="2D50A444">
      <w:numFmt w:val="bullet"/>
      <w:lvlText w:val="•"/>
      <w:lvlJc w:val="left"/>
      <w:pPr>
        <w:ind w:left="1849" w:hanging="183"/>
      </w:pPr>
      <w:rPr>
        <w:rFonts w:hint="default"/>
        <w:lang w:val="en-US" w:eastAsia="zh-TW" w:bidi="ar-SA"/>
      </w:rPr>
    </w:lvl>
    <w:lvl w:ilvl="7" w:tplc="6F965364">
      <w:numFmt w:val="bullet"/>
      <w:lvlText w:val="•"/>
      <w:lvlJc w:val="left"/>
      <w:pPr>
        <w:ind w:left="2141" w:hanging="183"/>
      </w:pPr>
      <w:rPr>
        <w:rFonts w:hint="default"/>
        <w:lang w:val="en-US" w:eastAsia="zh-TW" w:bidi="ar-SA"/>
      </w:rPr>
    </w:lvl>
    <w:lvl w:ilvl="8" w:tplc="A746AEBC">
      <w:numFmt w:val="bullet"/>
      <w:lvlText w:val="•"/>
      <w:lvlJc w:val="left"/>
      <w:pPr>
        <w:ind w:left="2432" w:hanging="183"/>
      </w:pPr>
      <w:rPr>
        <w:rFonts w:hint="default"/>
        <w:lang w:val="en-US" w:eastAsia="zh-TW" w:bidi="ar-SA"/>
      </w:rPr>
    </w:lvl>
  </w:abstractNum>
  <w:abstractNum w:abstractNumId="488" w15:restartNumberingAfterBreak="0">
    <w:nsid w:val="4B0309E1"/>
    <w:multiLevelType w:val="hybridMultilevel"/>
    <w:tmpl w:val="41B67590"/>
    <w:lvl w:ilvl="0" w:tplc="7B64093E">
      <w:start w:val="1"/>
      <w:numFmt w:val="decimal"/>
      <w:lvlText w:val="%1."/>
      <w:lvlJc w:val="left"/>
      <w:pPr>
        <w:ind w:left="350" w:hanging="241"/>
        <w:jc w:val="left"/>
      </w:pPr>
      <w:rPr>
        <w:rFonts w:ascii="SimSun" w:eastAsia="SimSun" w:hAnsi="SimSun" w:cs="SimSun" w:hint="default"/>
        <w:b w:val="0"/>
        <w:bCs w:val="0"/>
        <w:i w:val="0"/>
        <w:iCs w:val="0"/>
        <w:spacing w:val="0"/>
        <w:w w:val="99"/>
        <w:sz w:val="22"/>
        <w:szCs w:val="22"/>
        <w:lang w:val="en-US" w:eastAsia="zh-TW" w:bidi="ar-SA"/>
      </w:rPr>
    </w:lvl>
    <w:lvl w:ilvl="1" w:tplc="D92E62F2">
      <w:numFmt w:val="bullet"/>
      <w:lvlText w:val="•"/>
      <w:lvlJc w:val="left"/>
      <w:pPr>
        <w:ind w:left="1583" w:hanging="241"/>
      </w:pPr>
      <w:rPr>
        <w:rFonts w:hint="default"/>
        <w:lang w:val="en-US" w:eastAsia="zh-TW" w:bidi="ar-SA"/>
      </w:rPr>
    </w:lvl>
    <w:lvl w:ilvl="2" w:tplc="38F694D2">
      <w:numFmt w:val="bullet"/>
      <w:lvlText w:val="•"/>
      <w:lvlJc w:val="left"/>
      <w:pPr>
        <w:ind w:left="2807" w:hanging="241"/>
      </w:pPr>
      <w:rPr>
        <w:rFonts w:hint="default"/>
        <w:lang w:val="en-US" w:eastAsia="zh-TW" w:bidi="ar-SA"/>
      </w:rPr>
    </w:lvl>
    <w:lvl w:ilvl="3" w:tplc="A8241CCE">
      <w:numFmt w:val="bullet"/>
      <w:lvlText w:val="•"/>
      <w:lvlJc w:val="left"/>
      <w:pPr>
        <w:ind w:left="4031" w:hanging="241"/>
      </w:pPr>
      <w:rPr>
        <w:rFonts w:hint="default"/>
        <w:lang w:val="en-US" w:eastAsia="zh-TW" w:bidi="ar-SA"/>
      </w:rPr>
    </w:lvl>
    <w:lvl w:ilvl="4" w:tplc="8FE01400">
      <w:numFmt w:val="bullet"/>
      <w:lvlText w:val="•"/>
      <w:lvlJc w:val="left"/>
      <w:pPr>
        <w:ind w:left="5255" w:hanging="241"/>
      </w:pPr>
      <w:rPr>
        <w:rFonts w:hint="default"/>
        <w:lang w:val="en-US" w:eastAsia="zh-TW" w:bidi="ar-SA"/>
      </w:rPr>
    </w:lvl>
    <w:lvl w:ilvl="5" w:tplc="BE8C9836">
      <w:numFmt w:val="bullet"/>
      <w:lvlText w:val="•"/>
      <w:lvlJc w:val="left"/>
      <w:pPr>
        <w:ind w:left="6479" w:hanging="241"/>
      </w:pPr>
      <w:rPr>
        <w:rFonts w:hint="default"/>
        <w:lang w:val="en-US" w:eastAsia="zh-TW" w:bidi="ar-SA"/>
      </w:rPr>
    </w:lvl>
    <w:lvl w:ilvl="6" w:tplc="F7446E0C">
      <w:numFmt w:val="bullet"/>
      <w:lvlText w:val="•"/>
      <w:lvlJc w:val="left"/>
      <w:pPr>
        <w:ind w:left="7702" w:hanging="241"/>
      </w:pPr>
      <w:rPr>
        <w:rFonts w:hint="default"/>
        <w:lang w:val="en-US" w:eastAsia="zh-TW" w:bidi="ar-SA"/>
      </w:rPr>
    </w:lvl>
    <w:lvl w:ilvl="7" w:tplc="214243B6">
      <w:numFmt w:val="bullet"/>
      <w:lvlText w:val="•"/>
      <w:lvlJc w:val="left"/>
      <w:pPr>
        <w:ind w:left="8926" w:hanging="241"/>
      </w:pPr>
      <w:rPr>
        <w:rFonts w:hint="default"/>
        <w:lang w:val="en-US" w:eastAsia="zh-TW" w:bidi="ar-SA"/>
      </w:rPr>
    </w:lvl>
    <w:lvl w:ilvl="8" w:tplc="F698E7C2">
      <w:numFmt w:val="bullet"/>
      <w:lvlText w:val="•"/>
      <w:lvlJc w:val="left"/>
      <w:pPr>
        <w:ind w:left="10150" w:hanging="241"/>
      </w:pPr>
      <w:rPr>
        <w:rFonts w:hint="default"/>
        <w:lang w:val="en-US" w:eastAsia="zh-TW" w:bidi="ar-SA"/>
      </w:rPr>
    </w:lvl>
  </w:abstractNum>
  <w:abstractNum w:abstractNumId="489" w15:restartNumberingAfterBreak="0">
    <w:nsid w:val="4B460519"/>
    <w:multiLevelType w:val="multilevel"/>
    <w:tmpl w:val="7BEC73B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490" w15:restartNumberingAfterBreak="0">
    <w:nsid w:val="4B4C67DF"/>
    <w:multiLevelType w:val="hybridMultilevel"/>
    <w:tmpl w:val="29786F1C"/>
    <w:lvl w:ilvl="0" w:tplc="F1B66CE2">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B0E4D0B8">
      <w:numFmt w:val="bullet"/>
      <w:lvlText w:val="•"/>
      <w:lvlJc w:val="left"/>
      <w:pPr>
        <w:ind w:left="517" w:hanging="241"/>
      </w:pPr>
      <w:rPr>
        <w:rFonts w:hint="default"/>
        <w:lang w:val="en-US" w:eastAsia="zh-TW" w:bidi="ar-SA"/>
      </w:rPr>
    </w:lvl>
    <w:lvl w:ilvl="2" w:tplc="AB08FDD2">
      <w:numFmt w:val="bullet"/>
      <w:lvlText w:val="•"/>
      <w:lvlJc w:val="left"/>
      <w:pPr>
        <w:ind w:left="914" w:hanging="241"/>
      </w:pPr>
      <w:rPr>
        <w:rFonts w:hint="default"/>
        <w:lang w:val="en-US" w:eastAsia="zh-TW" w:bidi="ar-SA"/>
      </w:rPr>
    </w:lvl>
    <w:lvl w:ilvl="3" w:tplc="2B6E95F8">
      <w:numFmt w:val="bullet"/>
      <w:lvlText w:val="•"/>
      <w:lvlJc w:val="left"/>
      <w:pPr>
        <w:ind w:left="1312" w:hanging="241"/>
      </w:pPr>
      <w:rPr>
        <w:rFonts w:hint="default"/>
        <w:lang w:val="en-US" w:eastAsia="zh-TW" w:bidi="ar-SA"/>
      </w:rPr>
    </w:lvl>
    <w:lvl w:ilvl="4" w:tplc="C85E3FAA">
      <w:numFmt w:val="bullet"/>
      <w:lvlText w:val="•"/>
      <w:lvlJc w:val="left"/>
      <w:pPr>
        <w:ind w:left="1709" w:hanging="241"/>
      </w:pPr>
      <w:rPr>
        <w:rFonts w:hint="default"/>
        <w:lang w:val="en-US" w:eastAsia="zh-TW" w:bidi="ar-SA"/>
      </w:rPr>
    </w:lvl>
    <w:lvl w:ilvl="5" w:tplc="DD94F1D8">
      <w:numFmt w:val="bullet"/>
      <w:lvlText w:val="•"/>
      <w:lvlJc w:val="left"/>
      <w:pPr>
        <w:ind w:left="2107" w:hanging="241"/>
      </w:pPr>
      <w:rPr>
        <w:rFonts w:hint="default"/>
        <w:lang w:val="en-US" w:eastAsia="zh-TW" w:bidi="ar-SA"/>
      </w:rPr>
    </w:lvl>
    <w:lvl w:ilvl="6" w:tplc="82C2EB3A">
      <w:numFmt w:val="bullet"/>
      <w:lvlText w:val="•"/>
      <w:lvlJc w:val="left"/>
      <w:pPr>
        <w:ind w:left="2504" w:hanging="241"/>
      </w:pPr>
      <w:rPr>
        <w:rFonts w:hint="default"/>
        <w:lang w:val="en-US" w:eastAsia="zh-TW" w:bidi="ar-SA"/>
      </w:rPr>
    </w:lvl>
    <w:lvl w:ilvl="7" w:tplc="9CA6F8E2">
      <w:numFmt w:val="bullet"/>
      <w:lvlText w:val="•"/>
      <w:lvlJc w:val="left"/>
      <w:pPr>
        <w:ind w:left="2901" w:hanging="241"/>
      </w:pPr>
      <w:rPr>
        <w:rFonts w:hint="default"/>
        <w:lang w:val="en-US" w:eastAsia="zh-TW" w:bidi="ar-SA"/>
      </w:rPr>
    </w:lvl>
    <w:lvl w:ilvl="8" w:tplc="B02AAD1C">
      <w:numFmt w:val="bullet"/>
      <w:lvlText w:val="•"/>
      <w:lvlJc w:val="left"/>
      <w:pPr>
        <w:ind w:left="3299" w:hanging="241"/>
      </w:pPr>
      <w:rPr>
        <w:rFonts w:hint="default"/>
        <w:lang w:val="en-US" w:eastAsia="zh-TW" w:bidi="ar-SA"/>
      </w:rPr>
    </w:lvl>
  </w:abstractNum>
  <w:abstractNum w:abstractNumId="491" w15:restartNumberingAfterBreak="0">
    <w:nsid w:val="4BA83C4C"/>
    <w:multiLevelType w:val="hybridMultilevel"/>
    <w:tmpl w:val="CE820E7E"/>
    <w:lvl w:ilvl="0" w:tplc="73CCF662">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9118BF26">
      <w:numFmt w:val="bullet"/>
      <w:lvlText w:val="•"/>
      <w:lvlJc w:val="left"/>
      <w:pPr>
        <w:ind w:left="391" w:hanging="183"/>
      </w:pPr>
      <w:rPr>
        <w:rFonts w:hint="default"/>
        <w:lang w:val="en-US" w:eastAsia="zh-TW" w:bidi="ar-SA"/>
      </w:rPr>
    </w:lvl>
    <w:lvl w:ilvl="2" w:tplc="BF10682E">
      <w:numFmt w:val="bullet"/>
      <w:lvlText w:val="•"/>
      <w:lvlJc w:val="left"/>
      <w:pPr>
        <w:ind w:left="683" w:hanging="183"/>
      </w:pPr>
      <w:rPr>
        <w:rFonts w:hint="default"/>
        <w:lang w:val="en-US" w:eastAsia="zh-TW" w:bidi="ar-SA"/>
      </w:rPr>
    </w:lvl>
    <w:lvl w:ilvl="3" w:tplc="1DFE19D6">
      <w:numFmt w:val="bullet"/>
      <w:lvlText w:val="•"/>
      <w:lvlJc w:val="left"/>
      <w:pPr>
        <w:ind w:left="974" w:hanging="183"/>
      </w:pPr>
      <w:rPr>
        <w:rFonts w:hint="default"/>
        <w:lang w:val="en-US" w:eastAsia="zh-TW" w:bidi="ar-SA"/>
      </w:rPr>
    </w:lvl>
    <w:lvl w:ilvl="4" w:tplc="A1C0CD56">
      <w:numFmt w:val="bullet"/>
      <w:lvlText w:val="•"/>
      <w:lvlJc w:val="left"/>
      <w:pPr>
        <w:ind w:left="1266" w:hanging="183"/>
      </w:pPr>
      <w:rPr>
        <w:rFonts w:hint="default"/>
        <w:lang w:val="en-US" w:eastAsia="zh-TW" w:bidi="ar-SA"/>
      </w:rPr>
    </w:lvl>
    <w:lvl w:ilvl="5" w:tplc="09EAA008">
      <w:numFmt w:val="bullet"/>
      <w:lvlText w:val="•"/>
      <w:lvlJc w:val="left"/>
      <w:pPr>
        <w:ind w:left="1558" w:hanging="183"/>
      </w:pPr>
      <w:rPr>
        <w:rFonts w:hint="default"/>
        <w:lang w:val="en-US" w:eastAsia="zh-TW" w:bidi="ar-SA"/>
      </w:rPr>
    </w:lvl>
    <w:lvl w:ilvl="6" w:tplc="BD46B4AC">
      <w:numFmt w:val="bullet"/>
      <w:lvlText w:val="•"/>
      <w:lvlJc w:val="left"/>
      <w:pPr>
        <w:ind w:left="1849" w:hanging="183"/>
      </w:pPr>
      <w:rPr>
        <w:rFonts w:hint="default"/>
        <w:lang w:val="en-US" w:eastAsia="zh-TW" w:bidi="ar-SA"/>
      </w:rPr>
    </w:lvl>
    <w:lvl w:ilvl="7" w:tplc="C7DE2E1A">
      <w:numFmt w:val="bullet"/>
      <w:lvlText w:val="•"/>
      <w:lvlJc w:val="left"/>
      <w:pPr>
        <w:ind w:left="2141" w:hanging="183"/>
      </w:pPr>
      <w:rPr>
        <w:rFonts w:hint="default"/>
        <w:lang w:val="en-US" w:eastAsia="zh-TW" w:bidi="ar-SA"/>
      </w:rPr>
    </w:lvl>
    <w:lvl w:ilvl="8" w:tplc="1CE83D42">
      <w:numFmt w:val="bullet"/>
      <w:lvlText w:val="•"/>
      <w:lvlJc w:val="left"/>
      <w:pPr>
        <w:ind w:left="2432" w:hanging="183"/>
      </w:pPr>
      <w:rPr>
        <w:rFonts w:hint="default"/>
        <w:lang w:val="en-US" w:eastAsia="zh-TW" w:bidi="ar-SA"/>
      </w:rPr>
    </w:lvl>
  </w:abstractNum>
  <w:abstractNum w:abstractNumId="492" w15:restartNumberingAfterBreak="0">
    <w:nsid w:val="4BD864D2"/>
    <w:multiLevelType w:val="hybridMultilevel"/>
    <w:tmpl w:val="2C423274"/>
    <w:lvl w:ilvl="0" w:tplc="E8CC612E">
      <w:start w:val="2"/>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B80C2F6C">
      <w:numFmt w:val="bullet"/>
      <w:lvlText w:val="•"/>
      <w:lvlJc w:val="left"/>
      <w:pPr>
        <w:ind w:left="386" w:hanging="152"/>
      </w:pPr>
      <w:rPr>
        <w:rFonts w:hint="default"/>
        <w:lang w:val="en-US" w:eastAsia="zh-TW" w:bidi="ar-SA"/>
      </w:rPr>
    </w:lvl>
    <w:lvl w:ilvl="2" w:tplc="BCB4EE9E">
      <w:numFmt w:val="bullet"/>
      <w:lvlText w:val="•"/>
      <w:lvlJc w:val="left"/>
      <w:pPr>
        <w:ind w:left="673" w:hanging="152"/>
      </w:pPr>
      <w:rPr>
        <w:rFonts w:hint="default"/>
        <w:lang w:val="en-US" w:eastAsia="zh-TW" w:bidi="ar-SA"/>
      </w:rPr>
    </w:lvl>
    <w:lvl w:ilvl="3" w:tplc="D352721A">
      <w:numFmt w:val="bullet"/>
      <w:lvlText w:val="•"/>
      <w:lvlJc w:val="left"/>
      <w:pPr>
        <w:ind w:left="960" w:hanging="152"/>
      </w:pPr>
      <w:rPr>
        <w:rFonts w:hint="default"/>
        <w:lang w:val="en-US" w:eastAsia="zh-TW" w:bidi="ar-SA"/>
      </w:rPr>
    </w:lvl>
    <w:lvl w:ilvl="4" w:tplc="D06EC9F2">
      <w:numFmt w:val="bullet"/>
      <w:lvlText w:val="•"/>
      <w:lvlJc w:val="left"/>
      <w:pPr>
        <w:ind w:left="1247" w:hanging="152"/>
      </w:pPr>
      <w:rPr>
        <w:rFonts w:hint="default"/>
        <w:lang w:val="en-US" w:eastAsia="zh-TW" w:bidi="ar-SA"/>
      </w:rPr>
    </w:lvl>
    <w:lvl w:ilvl="5" w:tplc="F34EA14C">
      <w:numFmt w:val="bullet"/>
      <w:lvlText w:val="•"/>
      <w:lvlJc w:val="left"/>
      <w:pPr>
        <w:ind w:left="1534" w:hanging="152"/>
      </w:pPr>
      <w:rPr>
        <w:rFonts w:hint="default"/>
        <w:lang w:val="en-US" w:eastAsia="zh-TW" w:bidi="ar-SA"/>
      </w:rPr>
    </w:lvl>
    <w:lvl w:ilvl="6" w:tplc="5EEAB828">
      <w:numFmt w:val="bullet"/>
      <w:lvlText w:val="•"/>
      <w:lvlJc w:val="left"/>
      <w:pPr>
        <w:ind w:left="1821" w:hanging="152"/>
      </w:pPr>
      <w:rPr>
        <w:rFonts w:hint="default"/>
        <w:lang w:val="en-US" w:eastAsia="zh-TW" w:bidi="ar-SA"/>
      </w:rPr>
    </w:lvl>
    <w:lvl w:ilvl="7" w:tplc="6E82FDA2">
      <w:numFmt w:val="bullet"/>
      <w:lvlText w:val="•"/>
      <w:lvlJc w:val="left"/>
      <w:pPr>
        <w:ind w:left="2108" w:hanging="152"/>
      </w:pPr>
      <w:rPr>
        <w:rFonts w:hint="default"/>
        <w:lang w:val="en-US" w:eastAsia="zh-TW" w:bidi="ar-SA"/>
      </w:rPr>
    </w:lvl>
    <w:lvl w:ilvl="8" w:tplc="BE5419EC">
      <w:numFmt w:val="bullet"/>
      <w:lvlText w:val="•"/>
      <w:lvlJc w:val="left"/>
      <w:pPr>
        <w:ind w:left="2395" w:hanging="152"/>
      </w:pPr>
      <w:rPr>
        <w:rFonts w:hint="default"/>
        <w:lang w:val="en-US" w:eastAsia="zh-TW" w:bidi="ar-SA"/>
      </w:rPr>
    </w:lvl>
  </w:abstractNum>
  <w:abstractNum w:abstractNumId="493" w15:restartNumberingAfterBreak="0">
    <w:nsid w:val="4BEB3B7A"/>
    <w:multiLevelType w:val="multilevel"/>
    <w:tmpl w:val="BA6EA58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494" w15:restartNumberingAfterBreak="0">
    <w:nsid w:val="4C121146"/>
    <w:multiLevelType w:val="multilevel"/>
    <w:tmpl w:val="A3A2136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495" w15:restartNumberingAfterBreak="0">
    <w:nsid w:val="4C7022BA"/>
    <w:multiLevelType w:val="multilevel"/>
    <w:tmpl w:val="C12EB1BA"/>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496" w15:restartNumberingAfterBreak="0">
    <w:nsid w:val="4C995B68"/>
    <w:multiLevelType w:val="hybridMultilevel"/>
    <w:tmpl w:val="E64C7FC2"/>
    <w:lvl w:ilvl="0" w:tplc="9A1EFB4C">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5F40B8D4">
      <w:numFmt w:val="bullet"/>
      <w:lvlText w:val="•"/>
      <w:lvlJc w:val="left"/>
      <w:pPr>
        <w:ind w:left="216" w:hanging="152"/>
      </w:pPr>
      <w:rPr>
        <w:rFonts w:hint="default"/>
        <w:lang w:val="en-US" w:eastAsia="zh-TW" w:bidi="ar-SA"/>
      </w:rPr>
    </w:lvl>
    <w:lvl w:ilvl="2" w:tplc="1130CCA0">
      <w:numFmt w:val="bullet"/>
      <w:lvlText w:val="•"/>
      <w:lvlJc w:val="left"/>
      <w:pPr>
        <w:ind w:left="333" w:hanging="152"/>
      </w:pPr>
      <w:rPr>
        <w:rFonts w:hint="default"/>
        <w:lang w:val="en-US" w:eastAsia="zh-TW" w:bidi="ar-SA"/>
      </w:rPr>
    </w:lvl>
    <w:lvl w:ilvl="3" w:tplc="A7C4BD98">
      <w:numFmt w:val="bullet"/>
      <w:lvlText w:val="•"/>
      <w:lvlJc w:val="left"/>
      <w:pPr>
        <w:ind w:left="450" w:hanging="152"/>
      </w:pPr>
      <w:rPr>
        <w:rFonts w:hint="default"/>
        <w:lang w:val="en-US" w:eastAsia="zh-TW" w:bidi="ar-SA"/>
      </w:rPr>
    </w:lvl>
    <w:lvl w:ilvl="4" w:tplc="EDD6AB08">
      <w:numFmt w:val="bullet"/>
      <w:lvlText w:val="•"/>
      <w:lvlJc w:val="left"/>
      <w:pPr>
        <w:ind w:left="566" w:hanging="152"/>
      </w:pPr>
      <w:rPr>
        <w:rFonts w:hint="default"/>
        <w:lang w:val="en-US" w:eastAsia="zh-TW" w:bidi="ar-SA"/>
      </w:rPr>
    </w:lvl>
    <w:lvl w:ilvl="5" w:tplc="FF82BDAE">
      <w:numFmt w:val="bullet"/>
      <w:lvlText w:val="•"/>
      <w:lvlJc w:val="left"/>
      <w:pPr>
        <w:ind w:left="683" w:hanging="152"/>
      </w:pPr>
      <w:rPr>
        <w:rFonts w:hint="default"/>
        <w:lang w:val="en-US" w:eastAsia="zh-TW" w:bidi="ar-SA"/>
      </w:rPr>
    </w:lvl>
    <w:lvl w:ilvl="6" w:tplc="5F220A80">
      <w:numFmt w:val="bullet"/>
      <w:lvlText w:val="•"/>
      <w:lvlJc w:val="left"/>
      <w:pPr>
        <w:ind w:left="800" w:hanging="152"/>
      </w:pPr>
      <w:rPr>
        <w:rFonts w:hint="default"/>
        <w:lang w:val="en-US" w:eastAsia="zh-TW" w:bidi="ar-SA"/>
      </w:rPr>
    </w:lvl>
    <w:lvl w:ilvl="7" w:tplc="286ADADC">
      <w:numFmt w:val="bullet"/>
      <w:lvlText w:val="•"/>
      <w:lvlJc w:val="left"/>
      <w:pPr>
        <w:ind w:left="916" w:hanging="152"/>
      </w:pPr>
      <w:rPr>
        <w:rFonts w:hint="default"/>
        <w:lang w:val="en-US" w:eastAsia="zh-TW" w:bidi="ar-SA"/>
      </w:rPr>
    </w:lvl>
    <w:lvl w:ilvl="8" w:tplc="CEDA01FC">
      <w:numFmt w:val="bullet"/>
      <w:lvlText w:val="•"/>
      <w:lvlJc w:val="left"/>
      <w:pPr>
        <w:ind w:left="1033" w:hanging="152"/>
      </w:pPr>
      <w:rPr>
        <w:rFonts w:hint="default"/>
        <w:lang w:val="en-US" w:eastAsia="zh-TW" w:bidi="ar-SA"/>
      </w:rPr>
    </w:lvl>
  </w:abstractNum>
  <w:abstractNum w:abstractNumId="497" w15:restartNumberingAfterBreak="0">
    <w:nsid w:val="4CB27D9A"/>
    <w:multiLevelType w:val="hybridMultilevel"/>
    <w:tmpl w:val="98AEE7DC"/>
    <w:lvl w:ilvl="0" w:tplc="A67680F4">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986E54B2">
      <w:numFmt w:val="bullet"/>
      <w:lvlText w:val="•"/>
      <w:lvlJc w:val="left"/>
      <w:pPr>
        <w:ind w:left="386" w:hanging="152"/>
      </w:pPr>
      <w:rPr>
        <w:rFonts w:hint="default"/>
        <w:lang w:val="en-US" w:eastAsia="zh-TW" w:bidi="ar-SA"/>
      </w:rPr>
    </w:lvl>
    <w:lvl w:ilvl="2" w:tplc="803C0E68">
      <w:numFmt w:val="bullet"/>
      <w:lvlText w:val="•"/>
      <w:lvlJc w:val="left"/>
      <w:pPr>
        <w:ind w:left="673" w:hanging="152"/>
      </w:pPr>
      <w:rPr>
        <w:rFonts w:hint="default"/>
        <w:lang w:val="en-US" w:eastAsia="zh-TW" w:bidi="ar-SA"/>
      </w:rPr>
    </w:lvl>
    <w:lvl w:ilvl="3" w:tplc="1820F240">
      <w:numFmt w:val="bullet"/>
      <w:lvlText w:val="•"/>
      <w:lvlJc w:val="left"/>
      <w:pPr>
        <w:ind w:left="960" w:hanging="152"/>
      </w:pPr>
      <w:rPr>
        <w:rFonts w:hint="default"/>
        <w:lang w:val="en-US" w:eastAsia="zh-TW" w:bidi="ar-SA"/>
      </w:rPr>
    </w:lvl>
    <w:lvl w:ilvl="4" w:tplc="21481C3C">
      <w:numFmt w:val="bullet"/>
      <w:lvlText w:val="•"/>
      <w:lvlJc w:val="left"/>
      <w:pPr>
        <w:ind w:left="1247" w:hanging="152"/>
      </w:pPr>
      <w:rPr>
        <w:rFonts w:hint="default"/>
        <w:lang w:val="en-US" w:eastAsia="zh-TW" w:bidi="ar-SA"/>
      </w:rPr>
    </w:lvl>
    <w:lvl w:ilvl="5" w:tplc="87D43774">
      <w:numFmt w:val="bullet"/>
      <w:lvlText w:val="•"/>
      <w:lvlJc w:val="left"/>
      <w:pPr>
        <w:ind w:left="1534" w:hanging="152"/>
      </w:pPr>
      <w:rPr>
        <w:rFonts w:hint="default"/>
        <w:lang w:val="en-US" w:eastAsia="zh-TW" w:bidi="ar-SA"/>
      </w:rPr>
    </w:lvl>
    <w:lvl w:ilvl="6" w:tplc="E5021C64">
      <w:numFmt w:val="bullet"/>
      <w:lvlText w:val="•"/>
      <w:lvlJc w:val="left"/>
      <w:pPr>
        <w:ind w:left="1821" w:hanging="152"/>
      </w:pPr>
      <w:rPr>
        <w:rFonts w:hint="default"/>
        <w:lang w:val="en-US" w:eastAsia="zh-TW" w:bidi="ar-SA"/>
      </w:rPr>
    </w:lvl>
    <w:lvl w:ilvl="7" w:tplc="A11083C4">
      <w:numFmt w:val="bullet"/>
      <w:lvlText w:val="•"/>
      <w:lvlJc w:val="left"/>
      <w:pPr>
        <w:ind w:left="2108" w:hanging="152"/>
      </w:pPr>
      <w:rPr>
        <w:rFonts w:hint="default"/>
        <w:lang w:val="en-US" w:eastAsia="zh-TW" w:bidi="ar-SA"/>
      </w:rPr>
    </w:lvl>
    <w:lvl w:ilvl="8" w:tplc="61A0C1A4">
      <w:numFmt w:val="bullet"/>
      <w:lvlText w:val="•"/>
      <w:lvlJc w:val="left"/>
      <w:pPr>
        <w:ind w:left="2395" w:hanging="152"/>
      </w:pPr>
      <w:rPr>
        <w:rFonts w:hint="default"/>
        <w:lang w:val="en-US" w:eastAsia="zh-TW" w:bidi="ar-SA"/>
      </w:rPr>
    </w:lvl>
  </w:abstractNum>
  <w:abstractNum w:abstractNumId="498" w15:restartNumberingAfterBreak="0">
    <w:nsid w:val="4CDA147F"/>
    <w:multiLevelType w:val="multilevel"/>
    <w:tmpl w:val="C00AB52A"/>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499" w15:restartNumberingAfterBreak="0">
    <w:nsid w:val="4CEE0D5E"/>
    <w:multiLevelType w:val="multilevel"/>
    <w:tmpl w:val="B62AF208"/>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500" w15:restartNumberingAfterBreak="0">
    <w:nsid w:val="4D0738A0"/>
    <w:multiLevelType w:val="multilevel"/>
    <w:tmpl w:val="BEE28048"/>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501" w15:restartNumberingAfterBreak="0">
    <w:nsid w:val="4D6269FC"/>
    <w:multiLevelType w:val="hybridMultilevel"/>
    <w:tmpl w:val="5AFCFB1C"/>
    <w:lvl w:ilvl="0" w:tplc="15E44836">
      <w:start w:val="1"/>
      <w:numFmt w:val="decimal"/>
      <w:lvlText w:val="%1."/>
      <w:lvlJc w:val="left"/>
      <w:pPr>
        <w:ind w:left="107" w:hanging="202"/>
        <w:jc w:val="left"/>
      </w:pPr>
      <w:rPr>
        <w:rFonts w:ascii="SimSun" w:eastAsia="SimSun" w:hAnsi="SimSun" w:cs="SimSun" w:hint="default"/>
        <w:b w:val="0"/>
        <w:bCs w:val="0"/>
        <w:i w:val="0"/>
        <w:iCs w:val="0"/>
        <w:spacing w:val="1"/>
        <w:w w:val="98"/>
        <w:sz w:val="18"/>
        <w:szCs w:val="18"/>
        <w:lang w:val="en-US" w:eastAsia="zh-TW" w:bidi="ar-SA"/>
      </w:rPr>
    </w:lvl>
    <w:lvl w:ilvl="1" w:tplc="AB78B83E">
      <w:numFmt w:val="bullet"/>
      <w:lvlText w:val="•"/>
      <w:lvlJc w:val="left"/>
      <w:pPr>
        <w:ind w:left="433" w:hanging="202"/>
      </w:pPr>
      <w:rPr>
        <w:rFonts w:hint="default"/>
        <w:lang w:val="en-US" w:eastAsia="zh-TW" w:bidi="ar-SA"/>
      </w:rPr>
    </w:lvl>
    <w:lvl w:ilvl="2" w:tplc="A9FE06B4">
      <w:numFmt w:val="bullet"/>
      <w:lvlText w:val="•"/>
      <w:lvlJc w:val="left"/>
      <w:pPr>
        <w:ind w:left="766" w:hanging="202"/>
      </w:pPr>
      <w:rPr>
        <w:rFonts w:hint="default"/>
        <w:lang w:val="en-US" w:eastAsia="zh-TW" w:bidi="ar-SA"/>
      </w:rPr>
    </w:lvl>
    <w:lvl w:ilvl="3" w:tplc="929609DC">
      <w:numFmt w:val="bullet"/>
      <w:lvlText w:val="•"/>
      <w:lvlJc w:val="left"/>
      <w:pPr>
        <w:ind w:left="1099" w:hanging="202"/>
      </w:pPr>
      <w:rPr>
        <w:rFonts w:hint="default"/>
        <w:lang w:val="en-US" w:eastAsia="zh-TW" w:bidi="ar-SA"/>
      </w:rPr>
    </w:lvl>
    <w:lvl w:ilvl="4" w:tplc="79F88F5A">
      <w:numFmt w:val="bullet"/>
      <w:lvlText w:val="•"/>
      <w:lvlJc w:val="left"/>
      <w:pPr>
        <w:ind w:left="1432" w:hanging="202"/>
      </w:pPr>
      <w:rPr>
        <w:rFonts w:hint="default"/>
        <w:lang w:val="en-US" w:eastAsia="zh-TW" w:bidi="ar-SA"/>
      </w:rPr>
    </w:lvl>
    <w:lvl w:ilvl="5" w:tplc="E0D83F66">
      <w:numFmt w:val="bullet"/>
      <w:lvlText w:val="•"/>
      <w:lvlJc w:val="left"/>
      <w:pPr>
        <w:ind w:left="1765" w:hanging="202"/>
      </w:pPr>
      <w:rPr>
        <w:rFonts w:hint="default"/>
        <w:lang w:val="en-US" w:eastAsia="zh-TW" w:bidi="ar-SA"/>
      </w:rPr>
    </w:lvl>
    <w:lvl w:ilvl="6" w:tplc="8720557A">
      <w:numFmt w:val="bullet"/>
      <w:lvlText w:val="•"/>
      <w:lvlJc w:val="left"/>
      <w:pPr>
        <w:ind w:left="2098" w:hanging="202"/>
      </w:pPr>
      <w:rPr>
        <w:rFonts w:hint="default"/>
        <w:lang w:val="en-US" w:eastAsia="zh-TW" w:bidi="ar-SA"/>
      </w:rPr>
    </w:lvl>
    <w:lvl w:ilvl="7" w:tplc="9E0CE404">
      <w:numFmt w:val="bullet"/>
      <w:lvlText w:val="•"/>
      <w:lvlJc w:val="left"/>
      <w:pPr>
        <w:ind w:left="2431" w:hanging="202"/>
      </w:pPr>
      <w:rPr>
        <w:rFonts w:hint="default"/>
        <w:lang w:val="en-US" w:eastAsia="zh-TW" w:bidi="ar-SA"/>
      </w:rPr>
    </w:lvl>
    <w:lvl w:ilvl="8" w:tplc="03D4351C">
      <w:numFmt w:val="bullet"/>
      <w:lvlText w:val="•"/>
      <w:lvlJc w:val="left"/>
      <w:pPr>
        <w:ind w:left="2764" w:hanging="202"/>
      </w:pPr>
      <w:rPr>
        <w:rFonts w:hint="default"/>
        <w:lang w:val="en-US" w:eastAsia="zh-TW" w:bidi="ar-SA"/>
      </w:rPr>
    </w:lvl>
  </w:abstractNum>
  <w:abstractNum w:abstractNumId="502" w15:restartNumberingAfterBreak="0">
    <w:nsid w:val="4DEE6ECB"/>
    <w:multiLevelType w:val="hybridMultilevel"/>
    <w:tmpl w:val="77F0B296"/>
    <w:lvl w:ilvl="0" w:tplc="BC14DDC2">
      <w:start w:val="3"/>
      <w:numFmt w:val="decimal"/>
      <w:lvlText w:val="%1."/>
      <w:lvlJc w:val="left"/>
      <w:pPr>
        <w:ind w:left="260"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ECDA1EDE">
      <w:numFmt w:val="bullet"/>
      <w:lvlText w:val="•"/>
      <w:lvlJc w:val="left"/>
      <w:pPr>
        <w:ind w:left="535" w:hanging="152"/>
      </w:pPr>
      <w:rPr>
        <w:rFonts w:hint="default"/>
        <w:lang w:val="en-US" w:eastAsia="zh-TW" w:bidi="ar-SA"/>
      </w:rPr>
    </w:lvl>
    <w:lvl w:ilvl="2" w:tplc="75721A66">
      <w:numFmt w:val="bullet"/>
      <w:lvlText w:val="•"/>
      <w:lvlJc w:val="left"/>
      <w:pPr>
        <w:ind w:left="811" w:hanging="152"/>
      </w:pPr>
      <w:rPr>
        <w:rFonts w:hint="default"/>
        <w:lang w:val="en-US" w:eastAsia="zh-TW" w:bidi="ar-SA"/>
      </w:rPr>
    </w:lvl>
    <w:lvl w:ilvl="3" w:tplc="26CCC2FE">
      <w:numFmt w:val="bullet"/>
      <w:lvlText w:val="•"/>
      <w:lvlJc w:val="left"/>
      <w:pPr>
        <w:ind w:left="1086" w:hanging="152"/>
      </w:pPr>
      <w:rPr>
        <w:rFonts w:hint="default"/>
        <w:lang w:val="en-US" w:eastAsia="zh-TW" w:bidi="ar-SA"/>
      </w:rPr>
    </w:lvl>
    <w:lvl w:ilvl="4" w:tplc="409C0C52">
      <w:numFmt w:val="bullet"/>
      <w:lvlText w:val="•"/>
      <w:lvlJc w:val="left"/>
      <w:pPr>
        <w:ind w:left="1362" w:hanging="152"/>
      </w:pPr>
      <w:rPr>
        <w:rFonts w:hint="default"/>
        <w:lang w:val="en-US" w:eastAsia="zh-TW" w:bidi="ar-SA"/>
      </w:rPr>
    </w:lvl>
    <w:lvl w:ilvl="5" w:tplc="FC328FFC">
      <w:numFmt w:val="bullet"/>
      <w:lvlText w:val="•"/>
      <w:lvlJc w:val="left"/>
      <w:pPr>
        <w:ind w:left="1638" w:hanging="152"/>
      </w:pPr>
      <w:rPr>
        <w:rFonts w:hint="default"/>
        <w:lang w:val="en-US" w:eastAsia="zh-TW" w:bidi="ar-SA"/>
      </w:rPr>
    </w:lvl>
    <w:lvl w:ilvl="6" w:tplc="3F6A2752">
      <w:numFmt w:val="bullet"/>
      <w:lvlText w:val="•"/>
      <w:lvlJc w:val="left"/>
      <w:pPr>
        <w:ind w:left="1913" w:hanging="152"/>
      </w:pPr>
      <w:rPr>
        <w:rFonts w:hint="default"/>
        <w:lang w:val="en-US" w:eastAsia="zh-TW" w:bidi="ar-SA"/>
      </w:rPr>
    </w:lvl>
    <w:lvl w:ilvl="7" w:tplc="CC44F930">
      <w:numFmt w:val="bullet"/>
      <w:lvlText w:val="•"/>
      <w:lvlJc w:val="left"/>
      <w:pPr>
        <w:ind w:left="2189" w:hanging="152"/>
      </w:pPr>
      <w:rPr>
        <w:rFonts w:hint="default"/>
        <w:lang w:val="en-US" w:eastAsia="zh-TW" w:bidi="ar-SA"/>
      </w:rPr>
    </w:lvl>
    <w:lvl w:ilvl="8" w:tplc="3C422590">
      <w:numFmt w:val="bullet"/>
      <w:lvlText w:val="•"/>
      <w:lvlJc w:val="left"/>
      <w:pPr>
        <w:ind w:left="2464" w:hanging="152"/>
      </w:pPr>
      <w:rPr>
        <w:rFonts w:hint="default"/>
        <w:lang w:val="en-US" w:eastAsia="zh-TW" w:bidi="ar-SA"/>
      </w:rPr>
    </w:lvl>
  </w:abstractNum>
  <w:abstractNum w:abstractNumId="503" w15:restartNumberingAfterBreak="0">
    <w:nsid w:val="4E247975"/>
    <w:multiLevelType w:val="hybridMultilevel"/>
    <w:tmpl w:val="989C1282"/>
    <w:lvl w:ilvl="0" w:tplc="4CE0A3D0">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F51A9FE0">
      <w:numFmt w:val="bullet"/>
      <w:lvlText w:val="•"/>
      <w:lvlJc w:val="left"/>
      <w:pPr>
        <w:ind w:left="391" w:hanging="183"/>
      </w:pPr>
      <w:rPr>
        <w:rFonts w:hint="default"/>
        <w:lang w:val="en-US" w:eastAsia="zh-TW" w:bidi="ar-SA"/>
      </w:rPr>
    </w:lvl>
    <w:lvl w:ilvl="2" w:tplc="DB8E7106">
      <w:numFmt w:val="bullet"/>
      <w:lvlText w:val="•"/>
      <w:lvlJc w:val="left"/>
      <w:pPr>
        <w:ind w:left="683" w:hanging="183"/>
      </w:pPr>
      <w:rPr>
        <w:rFonts w:hint="default"/>
        <w:lang w:val="en-US" w:eastAsia="zh-TW" w:bidi="ar-SA"/>
      </w:rPr>
    </w:lvl>
    <w:lvl w:ilvl="3" w:tplc="742E6C82">
      <w:numFmt w:val="bullet"/>
      <w:lvlText w:val="•"/>
      <w:lvlJc w:val="left"/>
      <w:pPr>
        <w:ind w:left="974" w:hanging="183"/>
      </w:pPr>
      <w:rPr>
        <w:rFonts w:hint="default"/>
        <w:lang w:val="en-US" w:eastAsia="zh-TW" w:bidi="ar-SA"/>
      </w:rPr>
    </w:lvl>
    <w:lvl w:ilvl="4" w:tplc="37924976">
      <w:numFmt w:val="bullet"/>
      <w:lvlText w:val="•"/>
      <w:lvlJc w:val="left"/>
      <w:pPr>
        <w:ind w:left="1266" w:hanging="183"/>
      </w:pPr>
      <w:rPr>
        <w:rFonts w:hint="default"/>
        <w:lang w:val="en-US" w:eastAsia="zh-TW" w:bidi="ar-SA"/>
      </w:rPr>
    </w:lvl>
    <w:lvl w:ilvl="5" w:tplc="8F2AB7BA">
      <w:numFmt w:val="bullet"/>
      <w:lvlText w:val="•"/>
      <w:lvlJc w:val="left"/>
      <w:pPr>
        <w:ind w:left="1558" w:hanging="183"/>
      </w:pPr>
      <w:rPr>
        <w:rFonts w:hint="default"/>
        <w:lang w:val="en-US" w:eastAsia="zh-TW" w:bidi="ar-SA"/>
      </w:rPr>
    </w:lvl>
    <w:lvl w:ilvl="6" w:tplc="0E005872">
      <w:numFmt w:val="bullet"/>
      <w:lvlText w:val="•"/>
      <w:lvlJc w:val="left"/>
      <w:pPr>
        <w:ind w:left="1849" w:hanging="183"/>
      </w:pPr>
      <w:rPr>
        <w:rFonts w:hint="default"/>
        <w:lang w:val="en-US" w:eastAsia="zh-TW" w:bidi="ar-SA"/>
      </w:rPr>
    </w:lvl>
    <w:lvl w:ilvl="7" w:tplc="76C84736">
      <w:numFmt w:val="bullet"/>
      <w:lvlText w:val="•"/>
      <w:lvlJc w:val="left"/>
      <w:pPr>
        <w:ind w:left="2141" w:hanging="183"/>
      </w:pPr>
      <w:rPr>
        <w:rFonts w:hint="default"/>
        <w:lang w:val="en-US" w:eastAsia="zh-TW" w:bidi="ar-SA"/>
      </w:rPr>
    </w:lvl>
    <w:lvl w:ilvl="8" w:tplc="575E085C">
      <w:numFmt w:val="bullet"/>
      <w:lvlText w:val="•"/>
      <w:lvlJc w:val="left"/>
      <w:pPr>
        <w:ind w:left="2432" w:hanging="183"/>
      </w:pPr>
      <w:rPr>
        <w:rFonts w:hint="default"/>
        <w:lang w:val="en-US" w:eastAsia="zh-TW" w:bidi="ar-SA"/>
      </w:rPr>
    </w:lvl>
  </w:abstractNum>
  <w:abstractNum w:abstractNumId="504" w15:restartNumberingAfterBreak="0">
    <w:nsid w:val="4E3171E8"/>
    <w:multiLevelType w:val="hybridMultilevel"/>
    <w:tmpl w:val="29645790"/>
    <w:lvl w:ilvl="0" w:tplc="CBDC68BE">
      <w:start w:val="1"/>
      <w:numFmt w:val="decimal"/>
      <w:lvlText w:val="%1."/>
      <w:lvlJc w:val="left"/>
      <w:pPr>
        <w:ind w:left="307" w:hanging="202"/>
        <w:jc w:val="left"/>
      </w:pPr>
      <w:rPr>
        <w:rFonts w:ascii="SimSun" w:eastAsia="SimSun" w:hAnsi="SimSun" w:cs="SimSun" w:hint="default"/>
        <w:b w:val="0"/>
        <w:bCs w:val="0"/>
        <w:i w:val="0"/>
        <w:iCs w:val="0"/>
        <w:spacing w:val="1"/>
        <w:w w:val="98"/>
        <w:sz w:val="18"/>
        <w:szCs w:val="18"/>
        <w:lang w:val="en-US" w:eastAsia="zh-TW" w:bidi="ar-SA"/>
      </w:rPr>
    </w:lvl>
    <w:lvl w:ilvl="1" w:tplc="9BCE97C8">
      <w:numFmt w:val="bullet"/>
      <w:lvlText w:val="•"/>
      <w:lvlJc w:val="left"/>
      <w:pPr>
        <w:ind w:left="637" w:hanging="202"/>
      </w:pPr>
      <w:rPr>
        <w:rFonts w:hint="default"/>
        <w:lang w:val="en-US" w:eastAsia="zh-TW" w:bidi="ar-SA"/>
      </w:rPr>
    </w:lvl>
    <w:lvl w:ilvl="2" w:tplc="6B74D414">
      <w:numFmt w:val="bullet"/>
      <w:lvlText w:val="•"/>
      <w:lvlJc w:val="left"/>
      <w:pPr>
        <w:ind w:left="975" w:hanging="202"/>
      </w:pPr>
      <w:rPr>
        <w:rFonts w:hint="default"/>
        <w:lang w:val="en-US" w:eastAsia="zh-TW" w:bidi="ar-SA"/>
      </w:rPr>
    </w:lvl>
    <w:lvl w:ilvl="3" w:tplc="8C10C4A4">
      <w:numFmt w:val="bullet"/>
      <w:lvlText w:val="•"/>
      <w:lvlJc w:val="left"/>
      <w:pPr>
        <w:ind w:left="1313" w:hanging="202"/>
      </w:pPr>
      <w:rPr>
        <w:rFonts w:hint="default"/>
        <w:lang w:val="en-US" w:eastAsia="zh-TW" w:bidi="ar-SA"/>
      </w:rPr>
    </w:lvl>
    <w:lvl w:ilvl="4" w:tplc="522CCEB6">
      <w:numFmt w:val="bullet"/>
      <w:lvlText w:val="•"/>
      <w:lvlJc w:val="left"/>
      <w:pPr>
        <w:ind w:left="1650" w:hanging="202"/>
      </w:pPr>
      <w:rPr>
        <w:rFonts w:hint="default"/>
        <w:lang w:val="en-US" w:eastAsia="zh-TW" w:bidi="ar-SA"/>
      </w:rPr>
    </w:lvl>
    <w:lvl w:ilvl="5" w:tplc="BB4A7C6C">
      <w:numFmt w:val="bullet"/>
      <w:lvlText w:val="•"/>
      <w:lvlJc w:val="left"/>
      <w:pPr>
        <w:ind w:left="1988" w:hanging="202"/>
      </w:pPr>
      <w:rPr>
        <w:rFonts w:hint="default"/>
        <w:lang w:val="en-US" w:eastAsia="zh-TW" w:bidi="ar-SA"/>
      </w:rPr>
    </w:lvl>
    <w:lvl w:ilvl="6" w:tplc="A1746392">
      <w:numFmt w:val="bullet"/>
      <w:lvlText w:val="•"/>
      <w:lvlJc w:val="left"/>
      <w:pPr>
        <w:ind w:left="2326" w:hanging="202"/>
      </w:pPr>
      <w:rPr>
        <w:rFonts w:hint="default"/>
        <w:lang w:val="en-US" w:eastAsia="zh-TW" w:bidi="ar-SA"/>
      </w:rPr>
    </w:lvl>
    <w:lvl w:ilvl="7" w:tplc="39EA4C96">
      <w:numFmt w:val="bullet"/>
      <w:lvlText w:val="•"/>
      <w:lvlJc w:val="left"/>
      <w:pPr>
        <w:ind w:left="2663" w:hanging="202"/>
      </w:pPr>
      <w:rPr>
        <w:rFonts w:hint="default"/>
        <w:lang w:val="en-US" w:eastAsia="zh-TW" w:bidi="ar-SA"/>
      </w:rPr>
    </w:lvl>
    <w:lvl w:ilvl="8" w:tplc="939A2702">
      <w:numFmt w:val="bullet"/>
      <w:lvlText w:val="•"/>
      <w:lvlJc w:val="left"/>
      <w:pPr>
        <w:ind w:left="3001" w:hanging="202"/>
      </w:pPr>
      <w:rPr>
        <w:rFonts w:hint="default"/>
        <w:lang w:val="en-US" w:eastAsia="zh-TW" w:bidi="ar-SA"/>
      </w:rPr>
    </w:lvl>
  </w:abstractNum>
  <w:abstractNum w:abstractNumId="505" w15:restartNumberingAfterBreak="0">
    <w:nsid w:val="4E59017E"/>
    <w:multiLevelType w:val="hybridMultilevel"/>
    <w:tmpl w:val="F558D880"/>
    <w:lvl w:ilvl="0" w:tplc="2C80B7A8">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366898C6">
      <w:numFmt w:val="bullet"/>
      <w:lvlText w:val="•"/>
      <w:lvlJc w:val="left"/>
      <w:pPr>
        <w:ind w:left="218" w:hanging="183"/>
      </w:pPr>
      <w:rPr>
        <w:rFonts w:hint="default"/>
        <w:lang w:val="en-US" w:eastAsia="zh-TW" w:bidi="ar-SA"/>
      </w:rPr>
    </w:lvl>
    <w:lvl w:ilvl="2" w:tplc="5FFCD234">
      <w:numFmt w:val="bullet"/>
      <w:lvlText w:val="•"/>
      <w:lvlJc w:val="left"/>
      <w:pPr>
        <w:ind w:left="337" w:hanging="183"/>
      </w:pPr>
      <w:rPr>
        <w:rFonts w:hint="default"/>
        <w:lang w:val="en-US" w:eastAsia="zh-TW" w:bidi="ar-SA"/>
      </w:rPr>
    </w:lvl>
    <w:lvl w:ilvl="3" w:tplc="AAF88826">
      <w:numFmt w:val="bullet"/>
      <w:lvlText w:val="•"/>
      <w:lvlJc w:val="left"/>
      <w:pPr>
        <w:ind w:left="456" w:hanging="183"/>
      </w:pPr>
      <w:rPr>
        <w:rFonts w:hint="default"/>
        <w:lang w:val="en-US" w:eastAsia="zh-TW" w:bidi="ar-SA"/>
      </w:rPr>
    </w:lvl>
    <w:lvl w:ilvl="4" w:tplc="B6D803C2">
      <w:numFmt w:val="bullet"/>
      <w:lvlText w:val="•"/>
      <w:lvlJc w:val="left"/>
      <w:pPr>
        <w:ind w:left="575" w:hanging="183"/>
      </w:pPr>
      <w:rPr>
        <w:rFonts w:hint="default"/>
        <w:lang w:val="en-US" w:eastAsia="zh-TW" w:bidi="ar-SA"/>
      </w:rPr>
    </w:lvl>
    <w:lvl w:ilvl="5" w:tplc="9510EC30">
      <w:numFmt w:val="bullet"/>
      <w:lvlText w:val="•"/>
      <w:lvlJc w:val="left"/>
      <w:pPr>
        <w:ind w:left="694" w:hanging="183"/>
      </w:pPr>
      <w:rPr>
        <w:rFonts w:hint="default"/>
        <w:lang w:val="en-US" w:eastAsia="zh-TW" w:bidi="ar-SA"/>
      </w:rPr>
    </w:lvl>
    <w:lvl w:ilvl="6" w:tplc="AA96CC1E">
      <w:numFmt w:val="bullet"/>
      <w:lvlText w:val="•"/>
      <w:lvlJc w:val="left"/>
      <w:pPr>
        <w:ind w:left="812" w:hanging="183"/>
      </w:pPr>
      <w:rPr>
        <w:rFonts w:hint="default"/>
        <w:lang w:val="en-US" w:eastAsia="zh-TW" w:bidi="ar-SA"/>
      </w:rPr>
    </w:lvl>
    <w:lvl w:ilvl="7" w:tplc="5AA4A8A6">
      <w:numFmt w:val="bullet"/>
      <w:lvlText w:val="•"/>
      <w:lvlJc w:val="left"/>
      <w:pPr>
        <w:ind w:left="931" w:hanging="183"/>
      </w:pPr>
      <w:rPr>
        <w:rFonts w:hint="default"/>
        <w:lang w:val="en-US" w:eastAsia="zh-TW" w:bidi="ar-SA"/>
      </w:rPr>
    </w:lvl>
    <w:lvl w:ilvl="8" w:tplc="62BC5C0A">
      <w:numFmt w:val="bullet"/>
      <w:lvlText w:val="•"/>
      <w:lvlJc w:val="left"/>
      <w:pPr>
        <w:ind w:left="1050" w:hanging="183"/>
      </w:pPr>
      <w:rPr>
        <w:rFonts w:hint="default"/>
        <w:lang w:val="en-US" w:eastAsia="zh-TW" w:bidi="ar-SA"/>
      </w:rPr>
    </w:lvl>
  </w:abstractNum>
  <w:abstractNum w:abstractNumId="506" w15:restartNumberingAfterBreak="0">
    <w:nsid w:val="4E6240F4"/>
    <w:multiLevelType w:val="multilevel"/>
    <w:tmpl w:val="AC76C9EA"/>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507" w15:restartNumberingAfterBreak="0">
    <w:nsid w:val="4E7647CF"/>
    <w:multiLevelType w:val="hybridMultilevel"/>
    <w:tmpl w:val="20888104"/>
    <w:lvl w:ilvl="0" w:tplc="1A129E7A">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24704AD2">
      <w:numFmt w:val="bullet"/>
      <w:lvlText w:val="•"/>
      <w:lvlJc w:val="left"/>
      <w:pPr>
        <w:ind w:left="457" w:hanging="202"/>
      </w:pPr>
      <w:rPr>
        <w:rFonts w:hint="default"/>
        <w:lang w:val="en-US" w:eastAsia="zh-TW" w:bidi="ar-SA"/>
      </w:rPr>
    </w:lvl>
    <w:lvl w:ilvl="2" w:tplc="E0B049E4">
      <w:numFmt w:val="bullet"/>
      <w:lvlText w:val="•"/>
      <w:lvlJc w:val="left"/>
      <w:pPr>
        <w:ind w:left="815" w:hanging="202"/>
      </w:pPr>
      <w:rPr>
        <w:rFonts w:hint="default"/>
        <w:lang w:val="en-US" w:eastAsia="zh-TW" w:bidi="ar-SA"/>
      </w:rPr>
    </w:lvl>
    <w:lvl w:ilvl="3" w:tplc="41BC178E">
      <w:numFmt w:val="bullet"/>
      <w:lvlText w:val="•"/>
      <w:lvlJc w:val="left"/>
      <w:pPr>
        <w:ind w:left="1173" w:hanging="202"/>
      </w:pPr>
      <w:rPr>
        <w:rFonts w:hint="default"/>
        <w:lang w:val="en-US" w:eastAsia="zh-TW" w:bidi="ar-SA"/>
      </w:rPr>
    </w:lvl>
    <w:lvl w:ilvl="4" w:tplc="1D9C6592">
      <w:numFmt w:val="bullet"/>
      <w:lvlText w:val="•"/>
      <w:lvlJc w:val="left"/>
      <w:pPr>
        <w:ind w:left="1530" w:hanging="202"/>
      </w:pPr>
      <w:rPr>
        <w:rFonts w:hint="default"/>
        <w:lang w:val="en-US" w:eastAsia="zh-TW" w:bidi="ar-SA"/>
      </w:rPr>
    </w:lvl>
    <w:lvl w:ilvl="5" w:tplc="199E0128">
      <w:numFmt w:val="bullet"/>
      <w:lvlText w:val="•"/>
      <w:lvlJc w:val="left"/>
      <w:pPr>
        <w:ind w:left="1888" w:hanging="202"/>
      </w:pPr>
      <w:rPr>
        <w:rFonts w:hint="default"/>
        <w:lang w:val="en-US" w:eastAsia="zh-TW" w:bidi="ar-SA"/>
      </w:rPr>
    </w:lvl>
    <w:lvl w:ilvl="6" w:tplc="B8FAF426">
      <w:numFmt w:val="bullet"/>
      <w:lvlText w:val="•"/>
      <w:lvlJc w:val="left"/>
      <w:pPr>
        <w:ind w:left="2246" w:hanging="202"/>
      </w:pPr>
      <w:rPr>
        <w:rFonts w:hint="default"/>
        <w:lang w:val="en-US" w:eastAsia="zh-TW" w:bidi="ar-SA"/>
      </w:rPr>
    </w:lvl>
    <w:lvl w:ilvl="7" w:tplc="EBAA78F8">
      <w:numFmt w:val="bullet"/>
      <w:lvlText w:val="•"/>
      <w:lvlJc w:val="left"/>
      <w:pPr>
        <w:ind w:left="2603" w:hanging="202"/>
      </w:pPr>
      <w:rPr>
        <w:rFonts w:hint="default"/>
        <w:lang w:val="en-US" w:eastAsia="zh-TW" w:bidi="ar-SA"/>
      </w:rPr>
    </w:lvl>
    <w:lvl w:ilvl="8" w:tplc="2468EB66">
      <w:numFmt w:val="bullet"/>
      <w:lvlText w:val="•"/>
      <w:lvlJc w:val="left"/>
      <w:pPr>
        <w:ind w:left="2961" w:hanging="202"/>
      </w:pPr>
      <w:rPr>
        <w:rFonts w:hint="default"/>
        <w:lang w:val="en-US" w:eastAsia="zh-TW" w:bidi="ar-SA"/>
      </w:rPr>
    </w:lvl>
  </w:abstractNum>
  <w:abstractNum w:abstractNumId="508" w15:restartNumberingAfterBreak="0">
    <w:nsid w:val="4E984FD9"/>
    <w:multiLevelType w:val="hybridMultilevel"/>
    <w:tmpl w:val="E1E0C9BC"/>
    <w:lvl w:ilvl="0" w:tplc="E3D04172">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2460ED9E">
      <w:numFmt w:val="bullet"/>
      <w:lvlText w:val="•"/>
      <w:lvlJc w:val="left"/>
      <w:pPr>
        <w:ind w:left="216" w:hanging="152"/>
      </w:pPr>
      <w:rPr>
        <w:rFonts w:hint="default"/>
        <w:lang w:val="en-US" w:eastAsia="zh-TW" w:bidi="ar-SA"/>
      </w:rPr>
    </w:lvl>
    <w:lvl w:ilvl="2" w:tplc="4F8C2F7A">
      <w:numFmt w:val="bullet"/>
      <w:lvlText w:val="•"/>
      <w:lvlJc w:val="left"/>
      <w:pPr>
        <w:ind w:left="333" w:hanging="152"/>
      </w:pPr>
      <w:rPr>
        <w:rFonts w:hint="default"/>
        <w:lang w:val="en-US" w:eastAsia="zh-TW" w:bidi="ar-SA"/>
      </w:rPr>
    </w:lvl>
    <w:lvl w:ilvl="3" w:tplc="D1682854">
      <w:numFmt w:val="bullet"/>
      <w:lvlText w:val="•"/>
      <w:lvlJc w:val="left"/>
      <w:pPr>
        <w:ind w:left="450" w:hanging="152"/>
      </w:pPr>
      <w:rPr>
        <w:rFonts w:hint="default"/>
        <w:lang w:val="en-US" w:eastAsia="zh-TW" w:bidi="ar-SA"/>
      </w:rPr>
    </w:lvl>
    <w:lvl w:ilvl="4" w:tplc="810C1C14">
      <w:numFmt w:val="bullet"/>
      <w:lvlText w:val="•"/>
      <w:lvlJc w:val="left"/>
      <w:pPr>
        <w:ind w:left="566" w:hanging="152"/>
      </w:pPr>
      <w:rPr>
        <w:rFonts w:hint="default"/>
        <w:lang w:val="en-US" w:eastAsia="zh-TW" w:bidi="ar-SA"/>
      </w:rPr>
    </w:lvl>
    <w:lvl w:ilvl="5" w:tplc="9260DD7C">
      <w:numFmt w:val="bullet"/>
      <w:lvlText w:val="•"/>
      <w:lvlJc w:val="left"/>
      <w:pPr>
        <w:ind w:left="683" w:hanging="152"/>
      </w:pPr>
      <w:rPr>
        <w:rFonts w:hint="default"/>
        <w:lang w:val="en-US" w:eastAsia="zh-TW" w:bidi="ar-SA"/>
      </w:rPr>
    </w:lvl>
    <w:lvl w:ilvl="6" w:tplc="61185118">
      <w:numFmt w:val="bullet"/>
      <w:lvlText w:val="•"/>
      <w:lvlJc w:val="left"/>
      <w:pPr>
        <w:ind w:left="800" w:hanging="152"/>
      </w:pPr>
      <w:rPr>
        <w:rFonts w:hint="default"/>
        <w:lang w:val="en-US" w:eastAsia="zh-TW" w:bidi="ar-SA"/>
      </w:rPr>
    </w:lvl>
    <w:lvl w:ilvl="7" w:tplc="56D6DA94">
      <w:numFmt w:val="bullet"/>
      <w:lvlText w:val="•"/>
      <w:lvlJc w:val="left"/>
      <w:pPr>
        <w:ind w:left="916" w:hanging="152"/>
      </w:pPr>
      <w:rPr>
        <w:rFonts w:hint="default"/>
        <w:lang w:val="en-US" w:eastAsia="zh-TW" w:bidi="ar-SA"/>
      </w:rPr>
    </w:lvl>
    <w:lvl w:ilvl="8" w:tplc="FCA60E3A">
      <w:numFmt w:val="bullet"/>
      <w:lvlText w:val="•"/>
      <w:lvlJc w:val="left"/>
      <w:pPr>
        <w:ind w:left="1033" w:hanging="152"/>
      </w:pPr>
      <w:rPr>
        <w:rFonts w:hint="default"/>
        <w:lang w:val="en-US" w:eastAsia="zh-TW" w:bidi="ar-SA"/>
      </w:rPr>
    </w:lvl>
  </w:abstractNum>
  <w:abstractNum w:abstractNumId="509" w15:restartNumberingAfterBreak="0">
    <w:nsid w:val="4E9C0345"/>
    <w:multiLevelType w:val="hybridMultilevel"/>
    <w:tmpl w:val="199832BE"/>
    <w:lvl w:ilvl="0" w:tplc="2F1CD28E">
      <w:start w:val="1"/>
      <w:numFmt w:val="decimal"/>
      <w:lvlText w:val="%1."/>
      <w:lvlJc w:val="left"/>
      <w:pPr>
        <w:ind w:left="107" w:hanging="202"/>
        <w:jc w:val="left"/>
      </w:pPr>
      <w:rPr>
        <w:rFonts w:ascii="SimSun" w:eastAsia="SimSun" w:hAnsi="SimSun" w:cs="SimSun" w:hint="default"/>
        <w:b w:val="0"/>
        <w:bCs w:val="0"/>
        <w:i w:val="0"/>
        <w:iCs w:val="0"/>
        <w:spacing w:val="1"/>
        <w:w w:val="98"/>
        <w:sz w:val="18"/>
        <w:szCs w:val="18"/>
        <w:lang w:val="en-US" w:eastAsia="zh-TW" w:bidi="ar-SA"/>
      </w:rPr>
    </w:lvl>
    <w:lvl w:ilvl="1" w:tplc="39A82E86">
      <w:numFmt w:val="bullet"/>
      <w:lvlText w:val="•"/>
      <w:lvlJc w:val="left"/>
      <w:pPr>
        <w:ind w:left="433" w:hanging="202"/>
      </w:pPr>
      <w:rPr>
        <w:rFonts w:hint="default"/>
        <w:lang w:val="en-US" w:eastAsia="zh-TW" w:bidi="ar-SA"/>
      </w:rPr>
    </w:lvl>
    <w:lvl w:ilvl="2" w:tplc="388A64F6">
      <w:numFmt w:val="bullet"/>
      <w:lvlText w:val="•"/>
      <w:lvlJc w:val="left"/>
      <w:pPr>
        <w:ind w:left="766" w:hanging="202"/>
      </w:pPr>
      <w:rPr>
        <w:rFonts w:hint="default"/>
        <w:lang w:val="en-US" w:eastAsia="zh-TW" w:bidi="ar-SA"/>
      </w:rPr>
    </w:lvl>
    <w:lvl w:ilvl="3" w:tplc="C8BEC548">
      <w:numFmt w:val="bullet"/>
      <w:lvlText w:val="•"/>
      <w:lvlJc w:val="left"/>
      <w:pPr>
        <w:ind w:left="1099" w:hanging="202"/>
      </w:pPr>
      <w:rPr>
        <w:rFonts w:hint="default"/>
        <w:lang w:val="en-US" w:eastAsia="zh-TW" w:bidi="ar-SA"/>
      </w:rPr>
    </w:lvl>
    <w:lvl w:ilvl="4" w:tplc="05A4DACA">
      <w:numFmt w:val="bullet"/>
      <w:lvlText w:val="•"/>
      <w:lvlJc w:val="left"/>
      <w:pPr>
        <w:ind w:left="1432" w:hanging="202"/>
      </w:pPr>
      <w:rPr>
        <w:rFonts w:hint="default"/>
        <w:lang w:val="en-US" w:eastAsia="zh-TW" w:bidi="ar-SA"/>
      </w:rPr>
    </w:lvl>
    <w:lvl w:ilvl="5" w:tplc="21F88B36">
      <w:numFmt w:val="bullet"/>
      <w:lvlText w:val="•"/>
      <w:lvlJc w:val="left"/>
      <w:pPr>
        <w:ind w:left="1765" w:hanging="202"/>
      </w:pPr>
      <w:rPr>
        <w:rFonts w:hint="default"/>
        <w:lang w:val="en-US" w:eastAsia="zh-TW" w:bidi="ar-SA"/>
      </w:rPr>
    </w:lvl>
    <w:lvl w:ilvl="6" w:tplc="328C9168">
      <w:numFmt w:val="bullet"/>
      <w:lvlText w:val="•"/>
      <w:lvlJc w:val="left"/>
      <w:pPr>
        <w:ind w:left="2098" w:hanging="202"/>
      </w:pPr>
      <w:rPr>
        <w:rFonts w:hint="default"/>
        <w:lang w:val="en-US" w:eastAsia="zh-TW" w:bidi="ar-SA"/>
      </w:rPr>
    </w:lvl>
    <w:lvl w:ilvl="7" w:tplc="BD2A6CC0">
      <w:numFmt w:val="bullet"/>
      <w:lvlText w:val="•"/>
      <w:lvlJc w:val="left"/>
      <w:pPr>
        <w:ind w:left="2431" w:hanging="202"/>
      </w:pPr>
      <w:rPr>
        <w:rFonts w:hint="default"/>
        <w:lang w:val="en-US" w:eastAsia="zh-TW" w:bidi="ar-SA"/>
      </w:rPr>
    </w:lvl>
    <w:lvl w:ilvl="8" w:tplc="74DC8A32">
      <w:numFmt w:val="bullet"/>
      <w:lvlText w:val="•"/>
      <w:lvlJc w:val="left"/>
      <w:pPr>
        <w:ind w:left="2764" w:hanging="202"/>
      </w:pPr>
      <w:rPr>
        <w:rFonts w:hint="default"/>
        <w:lang w:val="en-US" w:eastAsia="zh-TW" w:bidi="ar-SA"/>
      </w:rPr>
    </w:lvl>
  </w:abstractNum>
  <w:abstractNum w:abstractNumId="510" w15:restartNumberingAfterBreak="0">
    <w:nsid w:val="4EA270BB"/>
    <w:multiLevelType w:val="hybridMultilevel"/>
    <w:tmpl w:val="146CE380"/>
    <w:lvl w:ilvl="0" w:tplc="563CB0BA">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48EAC702">
      <w:numFmt w:val="bullet"/>
      <w:lvlText w:val="•"/>
      <w:lvlJc w:val="left"/>
      <w:pPr>
        <w:ind w:left="386" w:hanging="152"/>
      </w:pPr>
      <w:rPr>
        <w:rFonts w:hint="default"/>
        <w:lang w:val="en-US" w:eastAsia="zh-TW" w:bidi="ar-SA"/>
      </w:rPr>
    </w:lvl>
    <w:lvl w:ilvl="2" w:tplc="23A85458">
      <w:numFmt w:val="bullet"/>
      <w:lvlText w:val="•"/>
      <w:lvlJc w:val="left"/>
      <w:pPr>
        <w:ind w:left="673" w:hanging="152"/>
      </w:pPr>
      <w:rPr>
        <w:rFonts w:hint="default"/>
        <w:lang w:val="en-US" w:eastAsia="zh-TW" w:bidi="ar-SA"/>
      </w:rPr>
    </w:lvl>
    <w:lvl w:ilvl="3" w:tplc="084811D8">
      <w:numFmt w:val="bullet"/>
      <w:lvlText w:val="•"/>
      <w:lvlJc w:val="left"/>
      <w:pPr>
        <w:ind w:left="960" w:hanging="152"/>
      </w:pPr>
      <w:rPr>
        <w:rFonts w:hint="default"/>
        <w:lang w:val="en-US" w:eastAsia="zh-TW" w:bidi="ar-SA"/>
      </w:rPr>
    </w:lvl>
    <w:lvl w:ilvl="4" w:tplc="04F6A424">
      <w:numFmt w:val="bullet"/>
      <w:lvlText w:val="•"/>
      <w:lvlJc w:val="left"/>
      <w:pPr>
        <w:ind w:left="1247" w:hanging="152"/>
      </w:pPr>
      <w:rPr>
        <w:rFonts w:hint="default"/>
        <w:lang w:val="en-US" w:eastAsia="zh-TW" w:bidi="ar-SA"/>
      </w:rPr>
    </w:lvl>
    <w:lvl w:ilvl="5" w:tplc="74C65DD4">
      <w:numFmt w:val="bullet"/>
      <w:lvlText w:val="•"/>
      <w:lvlJc w:val="left"/>
      <w:pPr>
        <w:ind w:left="1534" w:hanging="152"/>
      </w:pPr>
      <w:rPr>
        <w:rFonts w:hint="default"/>
        <w:lang w:val="en-US" w:eastAsia="zh-TW" w:bidi="ar-SA"/>
      </w:rPr>
    </w:lvl>
    <w:lvl w:ilvl="6" w:tplc="F8C4259A">
      <w:numFmt w:val="bullet"/>
      <w:lvlText w:val="•"/>
      <w:lvlJc w:val="left"/>
      <w:pPr>
        <w:ind w:left="1821" w:hanging="152"/>
      </w:pPr>
      <w:rPr>
        <w:rFonts w:hint="default"/>
        <w:lang w:val="en-US" w:eastAsia="zh-TW" w:bidi="ar-SA"/>
      </w:rPr>
    </w:lvl>
    <w:lvl w:ilvl="7" w:tplc="DB96BCAC">
      <w:numFmt w:val="bullet"/>
      <w:lvlText w:val="•"/>
      <w:lvlJc w:val="left"/>
      <w:pPr>
        <w:ind w:left="2108" w:hanging="152"/>
      </w:pPr>
      <w:rPr>
        <w:rFonts w:hint="default"/>
        <w:lang w:val="en-US" w:eastAsia="zh-TW" w:bidi="ar-SA"/>
      </w:rPr>
    </w:lvl>
    <w:lvl w:ilvl="8" w:tplc="BDDAD086">
      <w:numFmt w:val="bullet"/>
      <w:lvlText w:val="•"/>
      <w:lvlJc w:val="left"/>
      <w:pPr>
        <w:ind w:left="2395" w:hanging="152"/>
      </w:pPr>
      <w:rPr>
        <w:rFonts w:hint="default"/>
        <w:lang w:val="en-US" w:eastAsia="zh-TW" w:bidi="ar-SA"/>
      </w:rPr>
    </w:lvl>
  </w:abstractNum>
  <w:abstractNum w:abstractNumId="511" w15:restartNumberingAfterBreak="0">
    <w:nsid w:val="4EA436E6"/>
    <w:multiLevelType w:val="hybridMultilevel"/>
    <w:tmpl w:val="877C42F0"/>
    <w:lvl w:ilvl="0" w:tplc="5858BFD8">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322ACEE6">
      <w:numFmt w:val="bullet"/>
      <w:lvlText w:val="•"/>
      <w:lvlJc w:val="left"/>
      <w:pPr>
        <w:ind w:left="544" w:hanging="241"/>
      </w:pPr>
      <w:rPr>
        <w:rFonts w:hint="default"/>
        <w:lang w:val="en-US" w:eastAsia="zh-TW" w:bidi="ar-SA"/>
      </w:rPr>
    </w:lvl>
    <w:lvl w:ilvl="2" w:tplc="F4B09B44">
      <w:numFmt w:val="bullet"/>
      <w:lvlText w:val="•"/>
      <w:lvlJc w:val="left"/>
      <w:pPr>
        <w:ind w:left="989" w:hanging="241"/>
      </w:pPr>
      <w:rPr>
        <w:rFonts w:hint="default"/>
        <w:lang w:val="en-US" w:eastAsia="zh-TW" w:bidi="ar-SA"/>
      </w:rPr>
    </w:lvl>
    <w:lvl w:ilvl="3" w:tplc="0A3A98B0">
      <w:numFmt w:val="bullet"/>
      <w:lvlText w:val="•"/>
      <w:lvlJc w:val="left"/>
      <w:pPr>
        <w:ind w:left="1433" w:hanging="241"/>
      </w:pPr>
      <w:rPr>
        <w:rFonts w:hint="default"/>
        <w:lang w:val="en-US" w:eastAsia="zh-TW" w:bidi="ar-SA"/>
      </w:rPr>
    </w:lvl>
    <w:lvl w:ilvl="4" w:tplc="26E8E7FC">
      <w:numFmt w:val="bullet"/>
      <w:lvlText w:val="•"/>
      <w:lvlJc w:val="left"/>
      <w:pPr>
        <w:ind w:left="1878" w:hanging="241"/>
      </w:pPr>
      <w:rPr>
        <w:rFonts w:hint="default"/>
        <w:lang w:val="en-US" w:eastAsia="zh-TW" w:bidi="ar-SA"/>
      </w:rPr>
    </w:lvl>
    <w:lvl w:ilvl="5" w:tplc="5448C396">
      <w:numFmt w:val="bullet"/>
      <w:lvlText w:val="•"/>
      <w:lvlJc w:val="left"/>
      <w:pPr>
        <w:ind w:left="2323" w:hanging="241"/>
      </w:pPr>
      <w:rPr>
        <w:rFonts w:hint="default"/>
        <w:lang w:val="en-US" w:eastAsia="zh-TW" w:bidi="ar-SA"/>
      </w:rPr>
    </w:lvl>
    <w:lvl w:ilvl="6" w:tplc="CFD0E6C2">
      <w:numFmt w:val="bullet"/>
      <w:lvlText w:val="•"/>
      <w:lvlJc w:val="left"/>
      <w:pPr>
        <w:ind w:left="2767" w:hanging="241"/>
      </w:pPr>
      <w:rPr>
        <w:rFonts w:hint="default"/>
        <w:lang w:val="en-US" w:eastAsia="zh-TW" w:bidi="ar-SA"/>
      </w:rPr>
    </w:lvl>
    <w:lvl w:ilvl="7" w:tplc="3992E912">
      <w:numFmt w:val="bullet"/>
      <w:lvlText w:val="•"/>
      <w:lvlJc w:val="left"/>
      <w:pPr>
        <w:ind w:left="3212" w:hanging="241"/>
      </w:pPr>
      <w:rPr>
        <w:rFonts w:hint="default"/>
        <w:lang w:val="en-US" w:eastAsia="zh-TW" w:bidi="ar-SA"/>
      </w:rPr>
    </w:lvl>
    <w:lvl w:ilvl="8" w:tplc="ED8E1102">
      <w:numFmt w:val="bullet"/>
      <w:lvlText w:val="•"/>
      <w:lvlJc w:val="left"/>
      <w:pPr>
        <w:ind w:left="3656" w:hanging="241"/>
      </w:pPr>
      <w:rPr>
        <w:rFonts w:hint="default"/>
        <w:lang w:val="en-US" w:eastAsia="zh-TW" w:bidi="ar-SA"/>
      </w:rPr>
    </w:lvl>
  </w:abstractNum>
  <w:abstractNum w:abstractNumId="512" w15:restartNumberingAfterBreak="0">
    <w:nsid w:val="4F0839FD"/>
    <w:multiLevelType w:val="hybridMultilevel"/>
    <w:tmpl w:val="C6367D50"/>
    <w:lvl w:ilvl="0" w:tplc="E73A5F86">
      <w:start w:val="2"/>
      <w:numFmt w:val="decimal"/>
      <w:lvlText w:val="%1"/>
      <w:lvlJc w:val="left"/>
      <w:pPr>
        <w:ind w:left="109" w:hanging="240"/>
        <w:jc w:val="left"/>
      </w:pPr>
      <w:rPr>
        <w:rFonts w:ascii="SimSun" w:eastAsia="SimSun" w:hAnsi="SimSun" w:cs="SimSun" w:hint="default"/>
        <w:b w:val="0"/>
        <w:bCs w:val="0"/>
        <w:i w:val="0"/>
        <w:iCs w:val="0"/>
        <w:spacing w:val="0"/>
        <w:w w:val="100"/>
        <w:sz w:val="24"/>
        <w:szCs w:val="24"/>
        <w:lang w:val="en-US" w:eastAsia="zh-TW" w:bidi="ar-SA"/>
      </w:rPr>
    </w:lvl>
    <w:lvl w:ilvl="1" w:tplc="F9828BB4">
      <w:numFmt w:val="bullet"/>
      <w:lvlText w:val="•"/>
      <w:lvlJc w:val="left"/>
      <w:pPr>
        <w:ind w:left="173" w:hanging="240"/>
      </w:pPr>
      <w:rPr>
        <w:rFonts w:hint="default"/>
        <w:lang w:val="en-US" w:eastAsia="zh-TW" w:bidi="ar-SA"/>
      </w:rPr>
    </w:lvl>
    <w:lvl w:ilvl="2" w:tplc="F656CC44">
      <w:numFmt w:val="bullet"/>
      <w:lvlText w:val="•"/>
      <w:lvlJc w:val="left"/>
      <w:pPr>
        <w:ind w:left="247" w:hanging="240"/>
      </w:pPr>
      <w:rPr>
        <w:rFonts w:hint="default"/>
        <w:lang w:val="en-US" w:eastAsia="zh-TW" w:bidi="ar-SA"/>
      </w:rPr>
    </w:lvl>
    <w:lvl w:ilvl="3" w:tplc="CBA4FE1C">
      <w:numFmt w:val="bullet"/>
      <w:lvlText w:val="•"/>
      <w:lvlJc w:val="left"/>
      <w:pPr>
        <w:ind w:left="320" w:hanging="240"/>
      </w:pPr>
      <w:rPr>
        <w:rFonts w:hint="default"/>
        <w:lang w:val="en-US" w:eastAsia="zh-TW" w:bidi="ar-SA"/>
      </w:rPr>
    </w:lvl>
    <w:lvl w:ilvl="4" w:tplc="22A431D6">
      <w:numFmt w:val="bullet"/>
      <w:lvlText w:val="•"/>
      <w:lvlJc w:val="left"/>
      <w:pPr>
        <w:ind w:left="394" w:hanging="240"/>
      </w:pPr>
      <w:rPr>
        <w:rFonts w:hint="default"/>
        <w:lang w:val="en-US" w:eastAsia="zh-TW" w:bidi="ar-SA"/>
      </w:rPr>
    </w:lvl>
    <w:lvl w:ilvl="5" w:tplc="2F44B47C">
      <w:numFmt w:val="bullet"/>
      <w:lvlText w:val="•"/>
      <w:lvlJc w:val="left"/>
      <w:pPr>
        <w:ind w:left="467" w:hanging="240"/>
      </w:pPr>
      <w:rPr>
        <w:rFonts w:hint="default"/>
        <w:lang w:val="en-US" w:eastAsia="zh-TW" w:bidi="ar-SA"/>
      </w:rPr>
    </w:lvl>
    <w:lvl w:ilvl="6" w:tplc="707A89E4">
      <w:numFmt w:val="bullet"/>
      <w:lvlText w:val="•"/>
      <w:lvlJc w:val="left"/>
      <w:pPr>
        <w:ind w:left="541" w:hanging="240"/>
      </w:pPr>
      <w:rPr>
        <w:rFonts w:hint="default"/>
        <w:lang w:val="en-US" w:eastAsia="zh-TW" w:bidi="ar-SA"/>
      </w:rPr>
    </w:lvl>
    <w:lvl w:ilvl="7" w:tplc="91E45930">
      <w:numFmt w:val="bullet"/>
      <w:lvlText w:val="•"/>
      <w:lvlJc w:val="left"/>
      <w:pPr>
        <w:ind w:left="614" w:hanging="240"/>
      </w:pPr>
      <w:rPr>
        <w:rFonts w:hint="default"/>
        <w:lang w:val="en-US" w:eastAsia="zh-TW" w:bidi="ar-SA"/>
      </w:rPr>
    </w:lvl>
    <w:lvl w:ilvl="8" w:tplc="F74483E8">
      <w:numFmt w:val="bullet"/>
      <w:lvlText w:val="•"/>
      <w:lvlJc w:val="left"/>
      <w:pPr>
        <w:ind w:left="688" w:hanging="240"/>
      </w:pPr>
      <w:rPr>
        <w:rFonts w:hint="default"/>
        <w:lang w:val="en-US" w:eastAsia="zh-TW" w:bidi="ar-SA"/>
      </w:rPr>
    </w:lvl>
  </w:abstractNum>
  <w:abstractNum w:abstractNumId="513" w15:restartNumberingAfterBreak="0">
    <w:nsid w:val="4F0942AA"/>
    <w:multiLevelType w:val="hybridMultilevel"/>
    <w:tmpl w:val="45F8C690"/>
    <w:lvl w:ilvl="0" w:tplc="25DCB7F4">
      <w:start w:val="3"/>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81B0DE4E">
      <w:numFmt w:val="bullet"/>
      <w:lvlText w:val="•"/>
      <w:lvlJc w:val="left"/>
      <w:pPr>
        <w:ind w:left="386" w:hanging="152"/>
      </w:pPr>
      <w:rPr>
        <w:rFonts w:hint="default"/>
        <w:lang w:val="en-US" w:eastAsia="zh-TW" w:bidi="ar-SA"/>
      </w:rPr>
    </w:lvl>
    <w:lvl w:ilvl="2" w:tplc="D3A2A7F0">
      <w:numFmt w:val="bullet"/>
      <w:lvlText w:val="•"/>
      <w:lvlJc w:val="left"/>
      <w:pPr>
        <w:ind w:left="673" w:hanging="152"/>
      </w:pPr>
      <w:rPr>
        <w:rFonts w:hint="default"/>
        <w:lang w:val="en-US" w:eastAsia="zh-TW" w:bidi="ar-SA"/>
      </w:rPr>
    </w:lvl>
    <w:lvl w:ilvl="3" w:tplc="43987974">
      <w:numFmt w:val="bullet"/>
      <w:lvlText w:val="•"/>
      <w:lvlJc w:val="left"/>
      <w:pPr>
        <w:ind w:left="960" w:hanging="152"/>
      </w:pPr>
      <w:rPr>
        <w:rFonts w:hint="default"/>
        <w:lang w:val="en-US" w:eastAsia="zh-TW" w:bidi="ar-SA"/>
      </w:rPr>
    </w:lvl>
    <w:lvl w:ilvl="4" w:tplc="E226523A">
      <w:numFmt w:val="bullet"/>
      <w:lvlText w:val="•"/>
      <w:lvlJc w:val="left"/>
      <w:pPr>
        <w:ind w:left="1247" w:hanging="152"/>
      </w:pPr>
      <w:rPr>
        <w:rFonts w:hint="default"/>
        <w:lang w:val="en-US" w:eastAsia="zh-TW" w:bidi="ar-SA"/>
      </w:rPr>
    </w:lvl>
    <w:lvl w:ilvl="5" w:tplc="15F80BC4">
      <w:numFmt w:val="bullet"/>
      <w:lvlText w:val="•"/>
      <w:lvlJc w:val="left"/>
      <w:pPr>
        <w:ind w:left="1534" w:hanging="152"/>
      </w:pPr>
      <w:rPr>
        <w:rFonts w:hint="default"/>
        <w:lang w:val="en-US" w:eastAsia="zh-TW" w:bidi="ar-SA"/>
      </w:rPr>
    </w:lvl>
    <w:lvl w:ilvl="6" w:tplc="D43CC04A">
      <w:numFmt w:val="bullet"/>
      <w:lvlText w:val="•"/>
      <w:lvlJc w:val="left"/>
      <w:pPr>
        <w:ind w:left="1821" w:hanging="152"/>
      </w:pPr>
      <w:rPr>
        <w:rFonts w:hint="default"/>
        <w:lang w:val="en-US" w:eastAsia="zh-TW" w:bidi="ar-SA"/>
      </w:rPr>
    </w:lvl>
    <w:lvl w:ilvl="7" w:tplc="91502034">
      <w:numFmt w:val="bullet"/>
      <w:lvlText w:val="•"/>
      <w:lvlJc w:val="left"/>
      <w:pPr>
        <w:ind w:left="2108" w:hanging="152"/>
      </w:pPr>
      <w:rPr>
        <w:rFonts w:hint="default"/>
        <w:lang w:val="en-US" w:eastAsia="zh-TW" w:bidi="ar-SA"/>
      </w:rPr>
    </w:lvl>
    <w:lvl w:ilvl="8" w:tplc="EEBE856A">
      <w:numFmt w:val="bullet"/>
      <w:lvlText w:val="•"/>
      <w:lvlJc w:val="left"/>
      <w:pPr>
        <w:ind w:left="2395" w:hanging="152"/>
      </w:pPr>
      <w:rPr>
        <w:rFonts w:hint="default"/>
        <w:lang w:val="en-US" w:eastAsia="zh-TW" w:bidi="ar-SA"/>
      </w:rPr>
    </w:lvl>
  </w:abstractNum>
  <w:abstractNum w:abstractNumId="514" w15:restartNumberingAfterBreak="0">
    <w:nsid w:val="4F1112E9"/>
    <w:multiLevelType w:val="hybridMultilevel"/>
    <w:tmpl w:val="5A3E889C"/>
    <w:lvl w:ilvl="0" w:tplc="55866D84">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D4F8ACB8">
      <w:numFmt w:val="bullet"/>
      <w:lvlText w:val="•"/>
      <w:lvlJc w:val="left"/>
      <w:pPr>
        <w:ind w:left="544" w:hanging="241"/>
      </w:pPr>
      <w:rPr>
        <w:rFonts w:hint="default"/>
        <w:lang w:val="en-US" w:eastAsia="zh-TW" w:bidi="ar-SA"/>
      </w:rPr>
    </w:lvl>
    <w:lvl w:ilvl="2" w:tplc="AC024254">
      <w:numFmt w:val="bullet"/>
      <w:lvlText w:val="•"/>
      <w:lvlJc w:val="left"/>
      <w:pPr>
        <w:ind w:left="989" w:hanging="241"/>
      </w:pPr>
      <w:rPr>
        <w:rFonts w:hint="default"/>
        <w:lang w:val="en-US" w:eastAsia="zh-TW" w:bidi="ar-SA"/>
      </w:rPr>
    </w:lvl>
    <w:lvl w:ilvl="3" w:tplc="E4785972">
      <w:numFmt w:val="bullet"/>
      <w:lvlText w:val="•"/>
      <w:lvlJc w:val="left"/>
      <w:pPr>
        <w:ind w:left="1433" w:hanging="241"/>
      </w:pPr>
      <w:rPr>
        <w:rFonts w:hint="default"/>
        <w:lang w:val="en-US" w:eastAsia="zh-TW" w:bidi="ar-SA"/>
      </w:rPr>
    </w:lvl>
    <w:lvl w:ilvl="4" w:tplc="F30829C2">
      <w:numFmt w:val="bullet"/>
      <w:lvlText w:val="•"/>
      <w:lvlJc w:val="left"/>
      <w:pPr>
        <w:ind w:left="1878" w:hanging="241"/>
      </w:pPr>
      <w:rPr>
        <w:rFonts w:hint="default"/>
        <w:lang w:val="en-US" w:eastAsia="zh-TW" w:bidi="ar-SA"/>
      </w:rPr>
    </w:lvl>
    <w:lvl w:ilvl="5" w:tplc="7380657A">
      <w:numFmt w:val="bullet"/>
      <w:lvlText w:val="•"/>
      <w:lvlJc w:val="left"/>
      <w:pPr>
        <w:ind w:left="2323" w:hanging="241"/>
      </w:pPr>
      <w:rPr>
        <w:rFonts w:hint="default"/>
        <w:lang w:val="en-US" w:eastAsia="zh-TW" w:bidi="ar-SA"/>
      </w:rPr>
    </w:lvl>
    <w:lvl w:ilvl="6" w:tplc="87DC6524">
      <w:numFmt w:val="bullet"/>
      <w:lvlText w:val="•"/>
      <w:lvlJc w:val="left"/>
      <w:pPr>
        <w:ind w:left="2767" w:hanging="241"/>
      </w:pPr>
      <w:rPr>
        <w:rFonts w:hint="default"/>
        <w:lang w:val="en-US" w:eastAsia="zh-TW" w:bidi="ar-SA"/>
      </w:rPr>
    </w:lvl>
    <w:lvl w:ilvl="7" w:tplc="7A78BD4E">
      <w:numFmt w:val="bullet"/>
      <w:lvlText w:val="•"/>
      <w:lvlJc w:val="left"/>
      <w:pPr>
        <w:ind w:left="3212" w:hanging="241"/>
      </w:pPr>
      <w:rPr>
        <w:rFonts w:hint="default"/>
        <w:lang w:val="en-US" w:eastAsia="zh-TW" w:bidi="ar-SA"/>
      </w:rPr>
    </w:lvl>
    <w:lvl w:ilvl="8" w:tplc="CC64B814">
      <w:numFmt w:val="bullet"/>
      <w:lvlText w:val="•"/>
      <w:lvlJc w:val="left"/>
      <w:pPr>
        <w:ind w:left="3656" w:hanging="241"/>
      </w:pPr>
      <w:rPr>
        <w:rFonts w:hint="default"/>
        <w:lang w:val="en-US" w:eastAsia="zh-TW" w:bidi="ar-SA"/>
      </w:rPr>
    </w:lvl>
  </w:abstractNum>
  <w:abstractNum w:abstractNumId="515" w15:restartNumberingAfterBreak="0">
    <w:nsid w:val="4F4666DF"/>
    <w:multiLevelType w:val="hybridMultilevel"/>
    <w:tmpl w:val="7C5A21AE"/>
    <w:lvl w:ilvl="0" w:tplc="5DEE0276">
      <w:start w:val="2"/>
      <w:numFmt w:val="decimal"/>
      <w:lvlText w:val="%1"/>
      <w:lvlJc w:val="left"/>
      <w:pPr>
        <w:ind w:left="109" w:hanging="240"/>
        <w:jc w:val="left"/>
      </w:pPr>
      <w:rPr>
        <w:rFonts w:ascii="SimSun" w:eastAsia="SimSun" w:hAnsi="SimSun" w:cs="SimSun" w:hint="default"/>
        <w:b w:val="0"/>
        <w:bCs w:val="0"/>
        <w:i w:val="0"/>
        <w:iCs w:val="0"/>
        <w:spacing w:val="0"/>
        <w:w w:val="100"/>
        <w:sz w:val="24"/>
        <w:szCs w:val="24"/>
        <w:lang w:val="en-US" w:eastAsia="zh-TW" w:bidi="ar-SA"/>
      </w:rPr>
    </w:lvl>
    <w:lvl w:ilvl="1" w:tplc="C97AE798">
      <w:numFmt w:val="bullet"/>
      <w:lvlText w:val="•"/>
      <w:lvlJc w:val="left"/>
      <w:pPr>
        <w:ind w:left="173" w:hanging="240"/>
      </w:pPr>
      <w:rPr>
        <w:rFonts w:hint="default"/>
        <w:lang w:val="en-US" w:eastAsia="zh-TW" w:bidi="ar-SA"/>
      </w:rPr>
    </w:lvl>
    <w:lvl w:ilvl="2" w:tplc="6298CCA4">
      <w:numFmt w:val="bullet"/>
      <w:lvlText w:val="•"/>
      <w:lvlJc w:val="left"/>
      <w:pPr>
        <w:ind w:left="247" w:hanging="240"/>
      </w:pPr>
      <w:rPr>
        <w:rFonts w:hint="default"/>
        <w:lang w:val="en-US" w:eastAsia="zh-TW" w:bidi="ar-SA"/>
      </w:rPr>
    </w:lvl>
    <w:lvl w:ilvl="3" w:tplc="27BA7710">
      <w:numFmt w:val="bullet"/>
      <w:lvlText w:val="•"/>
      <w:lvlJc w:val="left"/>
      <w:pPr>
        <w:ind w:left="320" w:hanging="240"/>
      </w:pPr>
      <w:rPr>
        <w:rFonts w:hint="default"/>
        <w:lang w:val="en-US" w:eastAsia="zh-TW" w:bidi="ar-SA"/>
      </w:rPr>
    </w:lvl>
    <w:lvl w:ilvl="4" w:tplc="1FC8B284">
      <w:numFmt w:val="bullet"/>
      <w:lvlText w:val="•"/>
      <w:lvlJc w:val="left"/>
      <w:pPr>
        <w:ind w:left="394" w:hanging="240"/>
      </w:pPr>
      <w:rPr>
        <w:rFonts w:hint="default"/>
        <w:lang w:val="en-US" w:eastAsia="zh-TW" w:bidi="ar-SA"/>
      </w:rPr>
    </w:lvl>
    <w:lvl w:ilvl="5" w:tplc="286069EE">
      <w:numFmt w:val="bullet"/>
      <w:lvlText w:val="•"/>
      <w:lvlJc w:val="left"/>
      <w:pPr>
        <w:ind w:left="467" w:hanging="240"/>
      </w:pPr>
      <w:rPr>
        <w:rFonts w:hint="default"/>
        <w:lang w:val="en-US" w:eastAsia="zh-TW" w:bidi="ar-SA"/>
      </w:rPr>
    </w:lvl>
    <w:lvl w:ilvl="6" w:tplc="5BC2AA64">
      <w:numFmt w:val="bullet"/>
      <w:lvlText w:val="•"/>
      <w:lvlJc w:val="left"/>
      <w:pPr>
        <w:ind w:left="541" w:hanging="240"/>
      </w:pPr>
      <w:rPr>
        <w:rFonts w:hint="default"/>
        <w:lang w:val="en-US" w:eastAsia="zh-TW" w:bidi="ar-SA"/>
      </w:rPr>
    </w:lvl>
    <w:lvl w:ilvl="7" w:tplc="51EAD75A">
      <w:numFmt w:val="bullet"/>
      <w:lvlText w:val="•"/>
      <w:lvlJc w:val="left"/>
      <w:pPr>
        <w:ind w:left="614" w:hanging="240"/>
      </w:pPr>
      <w:rPr>
        <w:rFonts w:hint="default"/>
        <w:lang w:val="en-US" w:eastAsia="zh-TW" w:bidi="ar-SA"/>
      </w:rPr>
    </w:lvl>
    <w:lvl w:ilvl="8" w:tplc="4F109ADC">
      <w:numFmt w:val="bullet"/>
      <w:lvlText w:val="•"/>
      <w:lvlJc w:val="left"/>
      <w:pPr>
        <w:ind w:left="688" w:hanging="240"/>
      </w:pPr>
      <w:rPr>
        <w:rFonts w:hint="default"/>
        <w:lang w:val="en-US" w:eastAsia="zh-TW" w:bidi="ar-SA"/>
      </w:rPr>
    </w:lvl>
  </w:abstractNum>
  <w:abstractNum w:abstractNumId="516" w15:restartNumberingAfterBreak="0">
    <w:nsid w:val="4F582684"/>
    <w:multiLevelType w:val="multilevel"/>
    <w:tmpl w:val="B434C228"/>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517" w15:restartNumberingAfterBreak="0">
    <w:nsid w:val="4FAD56BB"/>
    <w:multiLevelType w:val="hybridMultilevel"/>
    <w:tmpl w:val="0538B316"/>
    <w:lvl w:ilvl="0" w:tplc="D98ED33C">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5A420D04">
      <w:numFmt w:val="bullet"/>
      <w:lvlText w:val="•"/>
      <w:lvlJc w:val="left"/>
      <w:pPr>
        <w:ind w:left="391" w:hanging="183"/>
      </w:pPr>
      <w:rPr>
        <w:rFonts w:hint="default"/>
        <w:lang w:val="en-US" w:eastAsia="zh-TW" w:bidi="ar-SA"/>
      </w:rPr>
    </w:lvl>
    <w:lvl w:ilvl="2" w:tplc="AD181680">
      <w:numFmt w:val="bullet"/>
      <w:lvlText w:val="•"/>
      <w:lvlJc w:val="left"/>
      <w:pPr>
        <w:ind w:left="683" w:hanging="183"/>
      </w:pPr>
      <w:rPr>
        <w:rFonts w:hint="default"/>
        <w:lang w:val="en-US" w:eastAsia="zh-TW" w:bidi="ar-SA"/>
      </w:rPr>
    </w:lvl>
    <w:lvl w:ilvl="3" w:tplc="A71A01B6">
      <w:numFmt w:val="bullet"/>
      <w:lvlText w:val="•"/>
      <w:lvlJc w:val="left"/>
      <w:pPr>
        <w:ind w:left="974" w:hanging="183"/>
      </w:pPr>
      <w:rPr>
        <w:rFonts w:hint="default"/>
        <w:lang w:val="en-US" w:eastAsia="zh-TW" w:bidi="ar-SA"/>
      </w:rPr>
    </w:lvl>
    <w:lvl w:ilvl="4" w:tplc="1322800E">
      <w:numFmt w:val="bullet"/>
      <w:lvlText w:val="•"/>
      <w:lvlJc w:val="left"/>
      <w:pPr>
        <w:ind w:left="1266" w:hanging="183"/>
      </w:pPr>
      <w:rPr>
        <w:rFonts w:hint="default"/>
        <w:lang w:val="en-US" w:eastAsia="zh-TW" w:bidi="ar-SA"/>
      </w:rPr>
    </w:lvl>
    <w:lvl w:ilvl="5" w:tplc="12CC9D96">
      <w:numFmt w:val="bullet"/>
      <w:lvlText w:val="•"/>
      <w:lvlJc w:val="left"/>
      <w:pPr>
        <w:ind w:left="1558" w:hanging="183"/>
      </w:pPr>
      <w:rPr>
        <w:rFonts w:hint="default"/>
        <w:lang w:val="en-US" w:eastAsia="zh-TW" w:bidi="ar-SA"/>
      </w:rPr>
    </w:lvl>
    <w:lvl w:ilvl="6" w:tplc="03BC8638">
      <w:numFmt w:val="bullet"/>
      <w:lvlText w:val="•"/>
      <w:lvlJc w:val="left"/>
      <w:pPr>
        <w:ind w:left="1849" w:hanging="183"/>
      </w:pPr>
      <w:rPr>
        <w:rFonts w:hint="default"/>
        <w:lang w:val="en-US" w:eastAsia="zh-TW" w:bidi="ar-SA"/>
      </w:rPr>
    </w:lvl>
    <w:lvl w:ilvl="7" w:tplc="B238A458">
      <w:numFmt w:val="bullet"/>
      <w:lvlText w:val="•"/>
      <w:lvlJc w:val="left"/>
      <w:pPr>
        <w:ind w:left="2141" w:hanging="183"/>
      </w:pPr>
      <w:rPr>
        <w:rFonts w:hint="default"/>
        <w:lang w:val="en-US" w:eastAsia="zh-TW" w:bidi="ar-SA"/>
      </w:rPr>
    </w:lvl>
    <w:lvl w:ilvl="8" w:tplc="370C1C0A">
      <w:numFmt w:val="bullet"/>
      <w:lvlText w:val="•"/>
      <w:lvlJc w:val="left"/>
      <w:pPr>
        <w:ind w:left="2432" w:hanging="183"/>
      </w:pPr>
      <w:rPr>
        <w:rFonts w:hint="default"/>
        <w:lang w:val="en-US" w:eastAsia="zh-TW" w:bidi="ar-SA"/>
      </w:rPr>
    </w:lvl>
  </w:abstractNum>
  <w:abstractNum w:abstractNumId="518" w15:restartNumberingAfterBreak="0">
    <w:nsid w:val="4FBA682B"/>
    <w:multiLevelType w:val="hybridMultilevel"/>
    <w:tmpl w:val="0094850E"/>
    <w:lvl w:ilvl="0" w:tplc="EF02CD9E">
      <w:start w:val="1"/>
      <w:numFmt w:val="decimal"/>
      <w:lvlText w:val="%1."/>
      <w:lvlJc w:val="left"/>
      <w:pPr>
        <w:ind w:left="351" w:hanging="241"/>
        <w:jc w:val="left"/>
      </w:pPr>
      <w:rPr>
        <w:rFonts w:ascii="SimSun" w:eastAsia="SimSun" w:hAnsi="SimSun" w:cs="SimSun" w:hint="default"/>
        <w:b w:val="0"/>
        <w:bCs w:val="0"/>
        <w:i w:val="0"/>
        <w:iCs w:val="0"/>
        <w:spacing w:val="0"/>
        <w:w w:val="99"/>
        <w:sz w:val="22"/>
        <w:szCs w:val="22"/>
        <w:lang w:val="en-US" w:eastAsia="zh-TW" w:bidi="ar-SA"/>
      </w:rPr>
    </w:lvl>
    <w:lvl w:ilvl="1" w:tplc="E53E1942">
      <w:numFmt w:val="bullet"/>
      <w:lvlText w:val="•"/>
      <w:lvlJc w:val="left"/>
      <w:pPr>
        <w:ind w:left="733" w:hanging="241"/>
      </w:pPr>
      <w:rPr>
        <w:rFonts w:hint="default"/>
        <w:lang w:val="en-US" w:eastAsia="zh-TW" w:bidi="ar-SA"/>
      </w:rPr>
    </w:lvl>
    <w:lvl w:ilvl="2" w:tplc="3D508972">
      <w:numFmt w:val="bullet"/>
      <w:lvlText w:val="•"/>
      <w:lvlJc w:val="left"/>
      <w:pPr>
        <w:ind w:left="1106" w:hanging="241"/>
      </w:pPr>
      <w:rPr>
        <w:rFonts w:hint="default"/>
        <w:lang w:val="en-US" w:eastAsia="zh-TW" w:bidi="ar-SA"/>
      </w:rPr>
    </w:lvl>
    <w:lvl w:ilvl="3" w:tplc="769A53F6">
      <w:numFmt w:val="bullet"/>
      <w:lvlText w:val="•"/>
      <w:lvlJc w:val="left"/>
      <w:pPr>
        <w:ind w:left="1480" w:hanging="241"/>
      </w:pPr>
      <w:rPr>
        <w:rFonts w:hint="default"/>
        <w:lang w:val="en-US" w:eastAsia="zh-TW" w:bidi="ar-SA"/>
      </w:rPr>
    </w:lvl>
    <w:lvl w:ilvl="4" w:tplc="9DBE2634">
      <w:numFmt w:val="bullet"/>
      <w:lvlText w:val="•"/>
      <w:lvlJc w:val="left"/>
      <w:pPr>
        <w:ind w:left="1853" w:hanging="241"/>
      </w:pPr>
      <w:rPr>
        <w:rFonts w:hint="default"/>
        <w:lang w:val="en-US" w:eastAsia="zh-TW" w:bidi="ar-SA"/>
      </w:rPr>
    </w:lvl>
    <w:lvl w:ilvl="5" w:tplc="151E73A2">
      <w:numFmt w:val="bullet"/>
      <w:lvlText w:val="•"/>
      <w:lvlJc w:val="left"/>
      <w:pPr>
        <w:ind w:left="2227" w:hanging="241"/>
      </w:pPr>
      <w:rPr>
        <w:rFonts w:hint="default"/>
        <w:lang w:val="en-US" w:eastAsia="zh-TW" w:bidi="ar-SA"/>
      </w:rPr>
    </w:lvl>
    <w:lvl w:ilvl="6" w:tplc="9D1CD39E">
      <w:numFmt w:val="bullet"/>
      <w:lvlText w:val="•"/>
      <w:lvlJc w:val="left"/>
      <w:pPr>
        <w:ind w:left="2600" w:hanging="241"/>
      </w:pPr>
      <w:rPr>
        <w:rFonts w:hint="default"/>
        <w:lang w:val="en-US" w:eastAsia="zh-TW" w:bidi="ar-SA"/>
      </w:rPr>
    </w:lvl>
    <w:lvl w:ilvl="7" w:tplc="CB16B0C6">
      <w:numFmt w:val="bullet"/>
      <w:lvlText w:val="•"/>
      <w:lvlJc w:val="left"/>
      <w:pPr>
        <w:ind w:left="2973" w:hanging="241"/>
      </w:pPr>
      <w:rPr>
        <w:rFonts w:hint="default"/>
        <w:lang w:val="en-US" w:eastAsia="zh-TW" w:bidi="ar-SA"/>
      </w:rPr>
    </w:lvl>
    <w:lvl w:ilvl="8" w:tplc="48BA747E">
      <w:numFmt w:val="bullet"/>
      <w:lvlText w:val="•"/>
      <w:lvlJc w:val="left"/>
      <w:pPr>
        <w:ind w:left="3347" w:hanging="241"/>
      </w:pPr>
      <w:rPr>
        <w:rFonts w:hint="default"/>
        <w:lang w:val="en-US" w:eastAsia="zh-TW" w:bidi="ar-SA"/>
      </w:rPr>
    </w:lvl>
  </w:abstractNum>
  <w:abstractNum w:abstractNumId="519" w15:restartNumberingAfterBreak="0">
    <w:nsid w:val="500D38AC"/>
    <w:multiLevelType w:val="multilevel"/>
    <w:tmpl w:val="BDB2C642"/>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520" w15:restartNumberingAfterBreak="0">
    <w:nsid w:val="50203102"/>
    <w:multiLevelType w:val="multilevel"/>
    <w:tmpl w:val="04E065F2"/>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521" w15:restartNumberingAfterBreak="0">
    <w:nsid w:val="5033019C"/>
    <w:multiLevelType w:val="hybridMultilevel"/>
    <w:tmpl w:val="BA12C706"/>
    <w:lvl w:ilvl="0" w:tplc="E586F952">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590824EE">
      <w:numFmt w:val="bullet"/>
      <w:lvlText w:val="•"/>
      <w:lvlJc w:val="left"/>
      <w:pPr>
        <w:ind w:left="386" w:hanging="152"/>
      </w:pPr>
      <w:rPr>
        <w:rFonts w:hint="default"/>
        <w:lang w:val="en-US" w:eastAsia="zh-TW" w:bidi="ar-SA"/>
      </w:rPr>
    </w:lvl>
    <w:lvl w:ilvl="2" w:tplc="4080D5DE">
      <w:numFmt w:val="bullet"/>
      <w:lvlText w:val="•"/>
      <w:lvlJc w:val="left"/>
      <w:pPr>
        <w:ind w:left="673" w:hanging="152"/>
      </w:pPr>
      <w:rPr>
        <w:rFonts w:hint="default"/>
        <w:lang w:val="en-US" w:eastAsia="zh-TW" w:bidi="ar-SA"/>
      </w:rPr>
    </w:lvl>
    <w:lvl w:ilvl="3" w:tplc="4B600F9E">
      <w:numFmt w:val="bullet"/>
      <w:lvlText w:val="•"/>
      <w:lvlJc w:val="left"/>
      <w:pPr>
        <w:ind w:left="960" w:hanging="152"/>
      </w:pPr>
      <w:rPr>
        <w:rFonts w:hint="default"/>
        <w:lang w:val="en-US" w:eastAsia="zh-TW" w:bidi="ar-SA"/>
      </w:rPr>
    </w:lvl>
    <w:lvl w:ilvl="4" w:tplc="8D5A529C">
      <w:numFmt w:val="bullet"/>
      <w:lvlText w:val="•"/>
      <w:lvlJc w:val="left"/>
      <w:pPr>
        <w:ind w:left="1247" w:hanging="152"/>
      </w:pPr>
      <w:rPr>
        <w:rFonts w:hint="default"/>
        <w:lang w:val="en-US" w:eastAsia="zh-TW" w:bidi="ar-SA"/>
      </w:rPr>
    </w:lvl>
    <w:lvl w:ilvl="5" w:tplc="BDBC8BC2">
      <w:numFmt w:val="bullet"/>
      <w:lvlText w:val="•"/>
      <w:lvlJc w:val="left"/>
      <w:pPr>
        <w:ind w:left="1534" w:hanging="152"/>
      </w:pPr>
      <w:rPr>
        <w:rFonts w:hint="default"/>
        <w:lang w:val="en-US" w:eastAsia="zh-TW" w:bidi="ar-SA"/>
      </w:rPr>
    </w:lvl>
    <w:lvl w:ilvl="6" w:tplc="12EA0FA2">
      <w:numFmt w:val="bullet"/>
      <w:lvlText w:val="•"/>
      <w:lvlJc w:val="left"/>
      <w:pPr>
        <w:ind w:left="1821" w:hanging="152"/>
      </w:pPr>
      <w:rPr>
        <w:rFonts w:hint="default"/>
        <w:lang w:val="en-US" w:eastAsia="zh-TW" w:bidi="ar-SA"/>
      </w:rPr>
    </w:lvl>
    <w:lvl w:ilvl="7" w:tplc="4128EFFA">
      <w:numFmt w:val="bullet"/>
      <w:lvlText w:val="•"/>
      <w:lvlJc w:val="left"/>
      <w:pPr>
        <w:ind w:left="2108" w:hanging="152"/>
      </w:pPr>
      <w:rPr>
        <w:rFonts w:hint="default"/>
        <w:lang w:val="en-US" w:eastAsia="zh-TW" w:bidi="ar-SA"/>
      </w:rPr>
    </w:lvl>
    <w:lvl w:ilvl="8" w:tplc="E468F33C">
      <w:numFmt w:val="bullet"/>
      <w:lvlText w:val="•"/>
      <w:lvlJc w:val="left"/>
      <w:pPr>
        <w:ind w:left="2395" w:hanging="152"/>
      </w:pPr>
      <w:rPr>
        <w:rFonts w:hint="default"/>
        <w:lang w:val="en-US" w:eastAsia="zh-TW" w:bidi="ar-SA"/>
      </w:rPr>
    </w:lvl>
  </w:abstractNum>
  <w:abstractNum w:abstractNumId="522" w15:restartNumberingAfterBreak="0">
    <w:nsid w:val="504772B5"/>
    <w:multiLevelType w:val="multilevel"/>
    <w:tmpl w:val="6FB01D66"/>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523" w15:restartNumberingAfterBreak="0">
    <w:nsid w:val="5086776E"/>
    <w:multiLevelType w:val="multilevel"/>
    <w:tmpl w:val="88A81382"/>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524" w15:restartNumberingAfterBreak="0">
    <w:nsid w:val="50994DB3"/>
    <w:multiLevelType w:val="hybridMultilevel"/>
    <w:tmpl w:val="245C6254"/>
    <w:lvl w:ilvl="0" w:tplc="A680F0D0">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E7F06A7A">
      <w:numFmt w:val="bullet"/>
      <w:lvlText w:val="•"/>
      <w:lvlJc w:val="left"/>
      <w:pPr>
        <w:ind w:left="216" w:hanging="152"/>
      </w:pPr>
      <w:rPr>
        <w:rFonts w:hint="default"/>
        <w:lang w:val="en-US" w:eastAsia="zh-TW" w:bidi="ar-SA"/>
      </w:rPr>
    </w:lvl>
    <w:lvl w:ilvl="2" w:tplc="37E839FC">
      <w:numFmt w:val="bullet"/>
      <w:lvlText w:val="•"/>
      <w:lvlJc w:val="left"/>
      <w:pPr>
        <w:ind w:left="333" w:hanging="152"/>
      </w:pPr>
      <w:rPr>
        <w:rFonts w:hint="default"/>
        <w:lang w:val="en-US" w:eastAsia="zh-TW" w:bidi="ar-SA"/>
      </w:rPr>
    </w:lvl>
    <w:lvl w:ilvl="3" w:tplc="D8E6B176">
      <w:numFmt w:val="bullet"/>
      <w:lvlText w:val="•"/>
      <w:lvlJc w:val="left"/>
      <w:pPr>
        <w:ind w:left="450" w:hanging="152"/>
      </w:pPr>
      <w:rPr>
        <w:rFonts w:hint="default"/>
        <w:lang w:val="en-US" w:eastAsia="zh-TW" w:bidi="ar-SA"/>
      </w:rPr>
    </w:lvl>
    <w:lvl w:ilvl="4" w:tplc="A7BC65CE">
      <w:numFmt w:val="bullet"/>
      <w:lvlText w:val="•"/>
      <w:lvlJc w:val="left"/>
      <w:pPr>
        <w:ind w:left="566" w:hanging="152"/>
      </w:pPr>
      <w:rPr>
        <w:rFonts w:hint="default"/>
        <w:lang w:val="en-US" w:eastAsia="zh-TW" w:bidi="ar-SA"/>
      </w:rPr>
    </w:lvl>
    <w:lvl w:ilvl="5" w:tplc="1068AB32">
      <w:numFmt w:val="bullet"/>
      <w:lvlText w:val="•"/>
      <w:lvlJc w:val="left"/>
      <w:pPr>
        <w:ind w:left="683" w:hanging="152"/>
      </w:pPr>
      <w:rPr>
        <w:rFonts w:hint="default"/>
        <w:lang w:val="en-US" w:eastAsia="zh-TW" w:bidi="ar-SA"/>
      </w:rPr>
    </w:lvl>
    <w:lvl w:ilvl="6" w:tplc="1304E4CE">
      <w:numFmt w:val="bullet"/>
      <w:lvlText w:val="•"/>
      <w:lvlJc w:val="left"/>
      <w:pPr>
        <w:ind w:left="800" w:hanging="152"/>
      </w:pPr>
      <w:rPr>
        <w:rFonts w:hint="default"/>
        <w:lang w:val="en-US" w:eastAsia="zh-TW" w:bidi="ar-SA"/>
      </w:rPr>
    </w:lvl>
    <w:lvl w:ilvl="7" w:tplc="31DE577A">
      <w:numFmt w:val="bullet"/>
      <w:lvlText w:val="•"/>
      <w:lvlJc w:val="left"/>
      <w:pPr>
        <w:ind w:left="916" w:hanging="152"/>
      </w:pPr>
      <w:rPr>
        <w:rFonts w:hint="default"/>
        <w:lang w:val="en-US" w:eastAsia="zh-TW" w:bidi="ar-SA"/>
      </w:rPr>
    </w:lvl>
    <w:lvl w:ilvl="8" w:tplc="33BE5060">
      <w:numFmt w:val="bullet"/>
      <w:lvlText w:val="•"/>
      <w:lvlJc w:val="left"/>
      <w:pPr>
        <w:ind w:left="1033" w:hanging="152"/>
      </w:pPr>
      <w:rPr>
        <w:rFonts w:hint="default"/>
        <w:lang w:val="en-US" w:eastAsia="zh-TW" w:bidi="ar-SA"/>
      </w:rPr>
    </w:lvl>
  </w:abstractNum>
  <w:abstractNum w:abstractNumId="525" w15:restartNumberingAfterBreak="0">
    <w:nsid w:val="50A645B2"/>
    <w:multiLevelType w:val="hybridMultilevel"/>
    <w:tmpl w:val="E320F5C0"/>
    <w:lvl w:ilvl="0" w:tplc="82A6A6C0">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854E6390">
      <w:numFmt w:val="bullet"/>
      <w:lvlText w:val="•"/>
      <w:lvlJc w:val="left"/>
      <w:pPr>
        <w:ind w:left="386" w:hanging="152"/>
      </w:pPr>
      <w:rPr>
        <w:rFonts w:hint="default"/>
        <w:lang w:val="en-US" w:eastAsia="zh-TW" w:bidi="ar-SA"/>
      </w:rPr>
    </w:lvl>
    <w:lvl w:ilvl="2" w:tplc="E1B2FCFA">
      <w:numFmt w:val="bullet"/>
      <w:lvlText w:val="•"/>
      <w:lvlJc w:val="left"/>
      <w:pPr>
        <w:ind w:left="673" w:hanging="152"/>
      </w:pPr>
      <w:rPr>
        <w:rFonts w:hint="default"/>
        <w:lang w:val="en-US" w:eastAsia="zh-TW" w:bidi="ar-SA"/>
      </w:rPr>
    </w:lvl>
    <w:lvl w:ilvl="3" w:tplc="8BA4B43E">
      <w:numFmt w:val="bullet"/>
      <w:lvlText w:val="•"/>
      <w:lvlJc w:val="left"/>
      <w:pPr>
        <w:ind w:left="960" w:hanging="152"/>
      </w:pPr>
      <w:rPr>
        <w:rFonts w:hint="default"/>
        <w:lang w:val="en-US" w:eastAsia="zh-TW" w:bidi="ar-SA"/>
      </w:rPr>
    </w:lvl>
    <w:lvl w:ilvl="4" w:tplc="4C9214A6">
      <w:numFmt w:val="bullet"/>
      <w:lvlText w:val="•"/>
      <w:lvlJc w:val="left"/>
      <w:pPr>
        <w:ind w:left="1247" w:hanging="152"/>
      </w:pPr>
      <w:rPr>
        <w:rFonts w:hint="default"/>
        <w:lang w:val="en-US" w:eastAsia="zh-TW" w:bidi="ar-SA"/>
      </w:rPr>
    </w:lvl>
    <w:lvl w:ilvl="5" w:tplc="67F69DF2">
      <w:numFmt w:val="bullet"/>
      <w:lvlText w:val="•"/>
      <w:lvlJc w:val="left"/>
      <w:pPr>
        <w:ind w:left="1534" w:hanging="152"/>
      </w:pPr>
      <w:rPr>
        <w:rFonts w:hint="default"/>
        <w:lang w:val="en-US" w:eastAsia="zh-TW" w:bidi="ar-SA"/>
      </w:rPr>
    </w:lvl>
    <w:lvl w:ilvl="6" w:tplc="DD5E0BCA">
      <w:numFmt w:val="bullet"/>
      <w:lvlText w:val="•"/>
      <w:lvlJc w:val="left"/>
      <w:pPr>
        <w:ind w:left="1821" w:hanging="152"/>
      </w:pPr>
      <w:rPr>
        <w:rFonts w:hint="default"/>
        <w:lang w:val="en-US" w:eastAsia="zh-TW" w:bidi="ar-SA"/>
      </w:rPr>
    </w:lvl>
    <w:lvl w:ilvl="7" w:tplc="9BE2B66C">
      <w:numFmt w:val="bullet"/>
      <w:lvlText w:val="•"/>
      <w:lvlJc w:val="left"/>
      <w:pPr>
        <w:ind w:left="2108" w:hanging="152"/>
      </w:pPr>
      <w:rPr>
        <w:rFonts w:hint="default"/>
        <w:lang w:val="en-US" w:eastAsia="zh-TW" w:bidi="ar-SA"/>
      </w:rPr>
    </w:lvl>
    <w:lvl w:ilvl="8" w:tplc="EBB8B4E8">
      <w:numFmt w:val="bullet"/>
      <w:lvlText w:val="•"/>
      <w:lvlJc w:val="left"/>
      <w:pPr>
        <w:ind w:left="2395" w:hanging="152"/>
      </w:pPr>
      <w:rPr>
        <w:rFonts w:hint="default"/>
        <w:lang w:val="en-US" w:eastAsia="zh-TW" w:bidi="ar-SA"/>
      </w:rPr>
    </w:lvl>
  </w:abstractNum>
  <w:abstractNum w:abstractNumId="526" w15:restartNumberingAfterBreak="0">
    <w:nsid w:val="510E5F9D"/>
    <w:multiLevelType w:val="hybridMultilevel"/>
    <w:tmpl w:val="A47A7CD8"/>
    <w:lvl w:ilvl="0" w:tplc="E898C0C8">
      <w:start w:val="1"/>
      <w:numFmt w:val="decimal"/>
      <w:lvlText w:val="%1."/>
      <w:lvlJc w:val="left"/>
      <w:pPr>
        <w:ind w:left="109" w:hanging="241"/>
        <w:jc w:val="left"/>
      </w:pPr>
      <w:rPr>
        <w:rFonts w:ascii="SimSun" w:eastAsia="SimSun" w:hAnsi="SimSun" w:cs="SimSun" w:hint="default"/>
        <w:b w:val="0"/>
        <w:bCs w:val="0"/>
        <w:i w:val="0"/>
        <w:iCs w:val="0"/>
        <w:spacing w:val="0"/>
        <w:w w:val="99"/>
        <w:sz w:val="22"/>
        <w:szCs w:val="22"/>
        <w:lang w:val="en-US" w:eastAsia="zh-TW" w:bidi="ar-SA"/>
      </w:rPr>
    </w:lvl>
    <w:lvl w:ilvl="1" w:tplc="45CE55F0">
      <w:numFmt w:val="bullet"/>
      <w:lvlText w:val="•"/>
      <w:lvlJc w:val="left"/>
      <w:pPr>
        <w:ind w:left="215" w:hanging="241"/>
      </w:pPr>
      <w:rPr>
        <w:rFonts w:hint="default"/>
        <w:lang w:val="en-US" w:eastAsia="zh-TW" w:bidi="ar-SA"/>
      </w:rPr>
    </w:lvl>
    <w:lvl w:ilvl="2" w:tplc="34202894">
      <w:numFmt w:val="bullet"/>
      <w:lvlText w:val="•"/>
      <w:lvlJc w:val="left"/>
      <w:pPr>
        <w:ind w:left="331" w:hanging="241"/>
      </w:pPr>
      <w:rPr>
        <w:rFonts w:hint="default"/>
        <w:lang w:val="en-US" w:eastAsia="zh-TW" w:bidi="ar-SA"/>
      </w:rPr>
    </w:lvl>
    <w:lvl w:ilvl="3" w:tplc="2E1EC3A4">
      <w:numFmt w:val="bullet"/>
      <w:lvlText w:val="•"/>
      <w:lvlJc w:val="left"/>
      <w:pPr>
        <w:ind w:left="447" w:hanging="241"/>
      </w:pPr>
      <w:rPr>
        <w:rFonts w:hint="default"/>
        <w:lang w:val="en-US" w:eastAsia="zh-TW" w:bidi="ar-SA"/>
      </w:rPr>
    </w:lvl>
    <w:lvl w:ilvl="4" w:tplc="21727E16">
      <w:numFmt w:val="bullet"/>
      <w:lvlText w:val="•"/>
      <w:lvlJc w:val="left"/>
      <w:pPr>
        <w:ind w:left="563" w:hanging="241"/>
      </w:pPr>
      <w:rPr>
        <w:rFonts w:hint="default"/>
        <w:lang w:val="en-US" w:eastAsia="zh-TW" w:bidi="ar-SA"/>
      </w:rPr>
    </w:lvl>
    <w:lvl w:ilvl="5" w:tplc="85B0301A">
      <w:numFmt w:val="bullet"/>
      <w:lvlText w:val="•"/>
      <w:lvlJc w:val="left"/>
      <w:pPr>
        <w:ind w:left="679" w:hanging="241"/>
      </w:pPr>
      <w:rPr>
        <w:rFonts w:hint="default"/>
        <w:lang w:val="en-US" w:eastAsia="zh-TW" w:bidi="ar-SA"/>
      </w:rPr>
    </w:lvl>
    <w:lvl w:ilvl="6" w:tplc="9C96C3DE">
      <w:numFmt w:val="bullet"/>
      <w:lvlText w:val="•"/>
      <w:lvlJc w:val="left"/>
      <w:pPr>
        <w:ind w:left="795" w:hanging="241"/>
      </w:pPr>
      <w:rPr>
        <w:rFonts w:hint="default"/>
        <w:lang w:val="en-US" w:eastAsia="zh-TW" w:bidi="ar-SA"/>
      </w:rPr>
    </w:lvl>
    <w:lvl w:ilvl="7" w:tplc="CFDA71D0">
      <w:numFmt w:val="bullet"/>
      <w:lvlText w:val="•"/>
      <w:lvlJc w:val="left"/>
      <w:pPr>
        <w:ind w:left="911" w:hanging="241"/>
      </w:pPr>
      <w:rPr>
        <w:rFonts w:hint="default"/>
        <w:lang w:val="en-US" w:eastAsia="zh-TW" w:bidi="ar-SA"/>
      </w:rPr>
    </w:lvl>
    <w:lvl w:ilvl="8" w:tplc="A5CC1F86">
      <w:numFmt w:val="bullet"/>
      <w:lvlText w:val="•"/>
      <w:lvlJc w:val="left"/>
      <w:pPr>
        <w:ind w:left="1027" w:hanging="241"/>
      </w:pPr>
      <w:rPr>
        <w:rFonts w:hint="default"/>
        <w:lang w:val="en-US" w:eastAsia="zh-TW" w:bidi="ar-SA"/>
      </w:rPr>
    </w:lvl>
  </w:abstractNum>
  <w:abstractNum w:abstractNumId="527" w15:restartNumberingAfterBreak="0">
    <w:nsid w:val="51160522"/>
    <w:multiLevelType w:val="hybridMultilevel"/>
    <w:tmpl w:val="32649D30"/>
    <w:lvl w:ilvl="0" w:tplc="C1B273C2">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351AB602">
      <w:numFmt w:val="bullet"/>
      <w:lvlText w:val="•"/>
      <w:lvlJc w:val="left"/>
      <w:pPr>
        <w:ind w:left="391" w:hanging="152"/>
      </w:pPr>
      <w:rPr>
        <w:rFonts w:hint="default"/>
        <w:lang w:val="en-US" w:eastAsia="zh-TW" w:bidi="ar-SA"/>
      </w:rPr>
    </w:lvl>
    <w:lvl w:ilvl="2" w:tplc="156C35B8">
      <w:numFmt w:val="bullet"/>
      <w:lvlText w:val="•"/>
      <w:lvlJc w:val="left"/>
      <w:pPr>
        <w:ind w:left="683" w:hanging="152"/>
      </w:pPr>
      <w:rPr>
        <w:rFonts w:hint="default"/>
        <w:lang w:val="en-US" w:eastAsia="zh-TW" w:bidi="ar-SA"/>
      </w:rPr>
    </w:lvl>
    <w:lvl w:ilvl="3" w:tplc="2A009CEE">
      <w:numFmt w:val="bullet"/>
      <w:lvlText w:val="•"/>
      <w:lvlJc w:val="left"/>
      <w:pPr>
        <w:ind w:left="974" w:hanging="152"/>
      </w:pPr>
      <w:rPr>
        <w:rFonts w:hint="default"/>
        <w:lang w:val="en-US" w:eastAsia="zh-TW" w:bidi="ar-SA"/>
      </w:rPr>
    </w:lvl>
    <w:lvl w:ilvl="4" w:tplc="F800B5F8">
      <w:numFmt w:val="bullet"/>
      <w:lvlText w:val="•"/>
      <w:lvlJc w:val="left"/>
      <w:pPr>
        <w:ind w:left="1266" w:hanging="152"/>
      </w:pPr>
      <w:rPr>
        <w:rFonts w:hint="default"/>
        <w:lang w:val="en-US" w:eastAsia="zh-TW" w:bidi="ar-SA"/>
      </w:rPr>
    </w:lvl>
    <w:lvl w:ilvl="5" w:tplc="9550ABDE">
      <w:numFmt w:val="bullet"/>
      <w:lvlText w:val="•"/>
      <w:lvlJc w:val="left"/>
      <w:pPr>
        <w:ind w:left="1558" w:hanging="152"/>
      </w:pPr>
      <w:rPr>
        <w:rFonts w:hint="default"/>
        <w:lang w:val="en-US" w:eastAsia="zh-TW" w:bidi="ar-SA"/>
      </w:rPr>
    </w:lvl>
    <w:lvl w:ilvl="6" w:tplc="E070C836">
      <w:numFmt w:val="bullet"/>
      <w:lvlText w:val="•"/>
      <w:lvlJc w:val="left"/>
      <w:pPr>
        <w:ind w:left="1849" w:hanging="152"/>
      </w:pPr>
      <w:rPr>
        <w:rFonts w:hint="default"/>
        <w:lang w:val="en-US" w:eastAsia="zh-TW" w:bidi="ar-SA"/>
      </w:rPr>
    </w:lvl>
    <w:lvl w:ilvl="7" w:tplc="3D80B73E">
      <w:numFmt w:val="bullet"/>
      <w:lvlText w:val="•"/>
      <w:lvlJc w:val="left"/>
      <w:pPr>
        <w:ind w:left="2141" w:hanging="152"/>
      </w:pPr>
      <w:rPr>
        <w:rFonts w:hint="default"/>
        <w:lang w:val="en-US" w:eastAsia="zh-TW" w:bidi="ar-SA"/>
      </w:rPr>
    </w:lvl>
    <w:lvl w:ilvl="8" w:tplc="5A12C576">
      <w:numFmt w:val="bullet"/>
      <w:lvlText w:val="•"/>
      <w:lvlJc w:val="left"/>
      <w:pPr>
        <w:ind w:left="2432" w:hanging="152"/>
      </w:pPr>
      <w:rPr>
        <w:rFonts w:hint="default"/>
        <w:lang w:val="en-US" w:eastAsia="zh-TW" w:bidi="ar-SA"/>
      </w:rPr>
    </w:lvl>
  </w:abstractNum>
  <w:abstractNum w:abstractNumId="528" w15:restartNumberingAfterBreak="0">
    <w:nsid w:val="51377DC6"/>
    <w:multiLevelType w:val="hybridMultilevel"/>
    <w:tmpl w:val="D46E0F68"/>
    <w:lvl w:ilvl="0" w:tplc="75BE61B4">
      <w:start w:val="2"/>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B418994C">
      <w:numFmt w:val="bullet"/>
      <w:lvlText w:val="•"/>
      <w:lvlJc w:val="left"/>
      <w:pPr>
        <w:ind w:left="218" w:hanging="183"/>
      </w:pPr>
      <w:rPr>
        <w:rFonts w:hint="default"/>
        <w:lang w:val="en-US" w:eastAsia="zh-TW" w:bidi="ar-SA"/>
      </w:rPr>
    </w:lvl>
    <w:lvl w:ilvl="2" w:tplc="634CCE06">
      <w:numFmt w:val="bullet"/>
      <w:lvlText w:val="•"/>
      <w:lvlJc w:val="left"/>
      <w:pPr>
        <w:ind w:left="337" w:hanging="183"/>
      </w:pPr>
      <w:rPr>
        <w:rFonts w:hint="default"/>
        <w:lang w:val="en-US" w:eastAsia="zh-TW" w:bidi="ar-SA"/>
      </w:rPr>
    </w:lvl>
    <w:lvl w:ilvl="3" w:tplc="604CA21E">
      <w:numFmt w:val="bullet"/>
      <w:lvlText w:val="•"/>
      <w:lvlJc w:val="left"/>
      <w:pPr>
        <w:ind w:left="456" w:hanging="183"/>
      </w:pPr>
      <w:rPr>
        <w:rFonts w:hint="default"/>
        <w:lang w:val="en-US" w:eastAsia="zh-TW" w:bidi="ar-SA"/>
      </w:rPr>
    </w:lvl>
    <w:lvl w:ilvl="4" w:tplc="D130A340">
      <w:numFmt w:val="bullet"/>
      <w:lvlText w:val="•"/>
      <w:lvlJc w:val="left"/>
      <w:pPr>
        <w:ind w:left="575" w:hanging="183"/>
      </w:pPr>
      <w:rPr>
        <w:rFonts w:hint="default"/>
        <w:lang w:val="en-US" w:eastAsia="zh-TW" w:bidi="ar-SA"/>
      </w:rPr>
    </w:lvl>
    <w:lvl w:ilvl="5" w:tplc="7DEE945C">
      <w:numFmt w:val="bullet"/>
      <w:lvlText w:val="•"/>
      <w:lvlJc w:val="left"/>
      <w:pPr>
        <w:ind w:left="694" w:hanging="183"/>
      </w:pPr>
      <w:rPr>
        <w:rFonts w:hint="default"/>
        <w:lang w:val="en-US" w:eastAsia="zh-TW" w:bidi="ar-SA"/>
      </w:rPr>
    </w:lvl>
    <w:lvl w:ilvl="6" w:tplc="192610AA">
      <w:numFmt w:val="bullet"/>
      <w:lvlText w:val="•"/>
      <w:lvlJc w:val="left"/>
      <w:pPr>
        <w:ind w:left="812" w:hanging="183"/>
      </w:pPr>
      <w:rPr>
        <w:rFonts w:hint="default"/>
        <w:lang w:val="en-US" w:eastAsia="zh-TW" w:bidi="ar-SA"/>
      </w:rPr>
    </w:lvl>
    <w:lvl w:ilvl="7" w:tplc="8A30F034">
      <w:numFmt w:val="bullet"/>
      <w:lvlText w:val="•"/>
      <w:lvlJc w:val="left"/>
      <w:pPr>
        <w:ind w:left="931" w:hanging="183"/>
      </w:pPr>
      <w:rPr>
        <w:rFonts w:hint="default"/>
        <w:lang w:val="en-US" w:eastAsia="zh-TW" w:bidi="ar-SA"/>
      </w:rPr>
    </w:lvl>
    <w:lvl w:ilvl="8" w:tplc="8A2C40CE">
      <w:numFmt w:val="bullet"/>
      <w:lvlText w:val="•"/>
      <w:lvlJc w:val="left"/>
      <w:pPr>
        <w:ind w:left="1050" w:hanging="183"/>
      </w:pPr>
      <w:rPr>
        <w:rFonts w:hint="default"/>
        <w:lang w:val="en-US" w:eastAsia="zh-TW" w:bidi="ar-SA"/>
      </w:rPr>
    </w:lvl>
  </w:abstractNum>
  <w:abstractNum w:abstractNumId="529" w15:restartNumberingAfterBreak="0">
    <w:nsid w:val="51695DF5"/>
    <w:multiLevelType w:val="multilevel"/>
    <w:tmpl w:val="DF94AB18"/>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530" w15:restartNumberingAfterBreak="0">
    <w:nsid w:val="51950BD7"/>
    <w:multiLevelType w:val="hybridMultilevel"/>
    <w:tmpl w:val="DE0E7738"/>
    <w:lvl w:ilvl="0" w:tplc="0D8C2DDC">
      <w:start w:val="1"/>
      <w:numFmt w:val="decimal"/>
      <w:lvlText w:val="%1."/>
      <w:lvlJc w:val="left"/>
      <w:pPr>
        <w:ind w:left="113"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975E6064">
      <w:numFmt w:val="bullet"/>
      <w:lvlText w:val="•"/>
      <w:lvlJc w:val="left"/>
      <w:pPr>
        <w:ind w:left="407" w:hanging="152"/>
      </w:pPr>
      <w:rPr>
        <w:rFonts w:hint="default"/>
        <w:lang w:val="en-US" w:eastAsia="zh-TW" w:bidi="ar-SA"/>
      </w:rPr>
    </w:lvl>
    <w:lvl w:ilvl="2" w:tplc="4F6EC008">
      <w:numFmt w:val="bullet"/>
      <w:lvlText w:val="•"/>
      <w:lvlJc w:val="left"/>
      <w:pPr>
        <w:ind w:left="694" w:hanging="152"/>
      </w:pPr>
      <w:rPr>
        <w:rFonts w:hint="default"/>
        <w:lang w:val="en-US" w:eastAsia="zh-TW" w:bidi="ar-SA"/>
      </w:rPr>
    </w:lvl>
    <w:lvl w:ilvl="3" w:tplc="7556E974">
      <w:numFmt w:val="bullet"/>
      <w:lvlText w:val="•"/>
      <w:lvlJc w:val="left"/>
      <w:pPr>
        <w:ind w:left="981" w:hanging="152"/>
      </w:pPr>
      <w:rPr>
        <w:rFonts w:hint="default"/>
        <w:lang w:val="en-US" w:eastAsia="zh-TW" w:bidi="ar-SA"/>
      </w:rPr>
    </w:lvl>
    <w:lvl w:ilvl="4" w:tplc="B8AC10A0">
      <w:numFmt w:val="bullet"/>
      <w:lvlText w:val="•"/>
      <w:lvlJc w:val="left"/>
      <w:pPr>
        <w:ind w:left="1268" w:hanging="152"/>
      </w:pPr>
      <w:rPr>
        <w:rFonts w:hint="default"/>
        <w:lang w:val="en-US" w:eastAsia="zh-TW" w:bidi="ar-SA"/>
      </w:rPr>
    </w:lvl>
    <w:lvl w:ilvl="5" w:tplc="3AB8296C">
      <w:numFmt w:val="bullet"/>
      <w:lvlText w:val="•"/>
      <w:lvlJc w:val="left"/>
      <w:pPr>
        <w:ind w:left="1555" w:hanging="152"/>
      </w:pPr>
      <w:rPr>
        <w:rFonts w:hint="default"/>
        <w:lang w:val="en-US" w:eastAsia="zh-TW" w:bidi="ar-SA"/>
      </w:rPr>
    </w:lvl>
    <w:lvl w:ilvl="6" w:tplc="92DED9C4">
      <w:numFmt w:val="bullet"/>
      <w:lvlText w:val="•"/>
      <w:lvlJc w:val="left"/>
      <w:pPr>
        <w:ind w:left="1842" w:hanging="152"/>
      </w:pPr>
      <w:rPr>
        <w:rFonts w:hint="default"/>
        <w:lang w:val="en-US" w:eastAsia="zh-TW" w:bidi="ar-SA"/>
      </w:rPr>
    </w:lvl>
    <w:lvl w:ilvl="7" w:tplc="B204D708">
      <w:numFmt w:val="bullet"/>
      <w:lvlText w:val="•"/>
      <w:lvlJc w:val="left"/>
      <w:pPr>
        <w:ind w:left="2129" w:hanging="152"/>
      </w:pPr>
      <w:rPr>
        <w:rFonts w:hint="default"/>
        <w:lang w:val="en-US" w:eastAsia="zh-TW" w:bidi="ar-SA"/>
      </w:rPr>
    </w:lvl>
    <w:lvl w:ilvl="8" w:tplc="0850230A">
      <w:numFmt w:val="bullet"/>
      <w:lvlText w:val="•"/>
      <w:lvlJc w:val="left"/>
      <w:pPr>
        <w:ind w:left="2416" w:hanging="152"/>
      </w:pPr>
      <w:rPr>
        <w:rFonts w:hint="default"/>
        <w:lang w:val="en-US" w:eastAsia="zh-TW" w:bidi="ar-SA"/>
      </w:rPr>
    </w:lvl>
  </w:abstractNum>
  <w:abstractNum w:abstractNumId="531" w15:restartNumberingAfterBreak="0">
    <w:nsid w:val="51A618D6"/>
    <w:multiLevelType w:val="hybridMultilevel"/>
    <w:tmpl w:val="F79C9E74"/>
    <w:lvl w:ilvl="0" w:tplc="6B842A9C">
      <w:start w:val="2"/>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F5487F24">
      <w:numFmt w:val="bullet"/>
      <w:lvlText w:val="•"/>
      <w:lvlJc w:val="left"/>
      <w:pPr>
        <w:ind w:left="391" w:hanging="183"/>
      </w:pPr>
      <w:rPr>
        <w:rFonts w:hint="default"/>
        <w:lang w:val="en-US" w:eastAsia="zh-TW" w:bidi="ar-SA"/>
      </w:rPr>
    </w:lvl>
    <w:lvl w:ilvl="2" w:tplc="27985A7C">
      <w:numFmt w:val="bullet"/>
      <w:lvlText w:val="•"/>
      <w:lvlJc w:val="left"/>
      <w:pPr>
        <w:ind w:left="683" w:hanging="183"/>
      </w:pPr>
      <w:rPr>
        <w:rFonts w:hint="default"/>
        <w:lang w:val="en-US" w:eastAsia="zh-TW" w:bidi="ar-SA"/>
      </w:rPr>
    </w:lvl>
    <w:lvl w:ilvl="3" w:tplc="D3CCC92C">
      <w:numFmt w:val="bullet"/>
      <w:lvlText w:val="•"/>
      <w:lvlJc w:val="left"/>
      <w:pPr>
        <w:ind w:left="974" w:hanging="183"/>
      </w:pPr>
      <w:rPr>
        <w:rFonts w:hint="default"/>
        <w:lang w:val="en-US" w:eastAsia="zh-TW" w:bidi="ar-SA"/>
      </w:rPr>
    </w:lvl>
    <w:lvl w:ilvl="4" w:tplc="1262812E">
      <w:numFmt w:val="bullet"/>
      <w:lvlText w:val="•"/>
      <w:lvlJc w:val="left"/>
      <w:pPr>
        <w:ind w:left="1266" w:hanging="183"/>
      </w:pPr>
      <w:rPr>
        <w:rFonts w:hint="default"/>
        <w:lang w:val="en-US" w:eastAsia="zh-TW" w:bidi="ar-SA"/>
      </w:rPr>
    </w:lvl>
    <w:lvl w:ilvl="5" w:tplc="544C728A">
      <w:numFmt w:val="bullet"/>
      <w:lvlText w:val="•"/>
      <w:lvlJc w:val="left"/>
      <w:pPr>
        <w:ind w:left="1558" w:hanging="183"/>
      </w:pPr>
      <w:rPr>
        <w:rFonts w:hint="default"/>
        <w:lang w:val="en-US" w:eastAsia="zh-TW" w:bidi="ar-SA"/>
      </w:rPr>
    </w:lvl>
    <w:lvl w:ilvl="6" w:tplc="A44ED610">
      <w:numFmt w:val="bullet"/>
      <w:lvlText w:val="•"/>
      <w:lvlJc w:val="left"/>
      <w:pPr>
        <w:ind w:left="1849" w:hanging="183"/>
      </w:pPr>
      <w:rPr>
        <w:rFonts w:hint="default"/>
        <w:lang w:val="en-US" w:eastAsia="zh-TW" w:bidi="ar-SA"/>
      </w:rPr>
    </w:lvl>
    <w:lvl w:ilvl="7" w:tplc="E106374A">
      <w:numFmt w:val="bullet"/>
      <w:lvlText w:val="•"/>
      <w:lvlJc w:val="left"/>
      <w:pPr>
        <w:ind w:left="2141" w:hanging="183"/>
      </w:pPr>
      <w:rPr>
        <w:rFonts w:hint="default"/>
        <w:lang w:val="en-US" w:eastAsia="zh-TW" w:bidi="ar-SA"/>
      </w:rPr>
    </w:lvl>
    <w:lvl w:ilvl="8" w:tplc="658C1F10">
      <w:numFmt w:val="bullet"/>
      <w:lvlText w:val="•"/>
      <w:lvlJc w:val="left"/>
      <w:pPr>
        <w:ind w:left="2432" w:hanging="183"/>
      </w:pPr>
      <w:rPr>
        <w:rFonts w:hint="default"/>
        <w:lang w:val="en-US" w:eastAsia="zh-TW" w:bidi="ar-SA"/>
      </w:rPr>
    </w:lvl>
  </w:abstractNum>
  <w:abstractNum w:abstractNumId="532" w15:restartNumberingAfterBreak="0">
    <w:nsid w:val="51A90B08"/>
    <w:multiLevelType w:val="multilevel"/>
    <w:tmpl w:val="1D54A38C"/>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533" w15:restartNumberingAfterBreak="0">
    <w:nsid w:val="51FF5918"/>
    <w:multiLevelType w:val="hybridMultilevel"/>
    <w:tmpl w:val="4FE8C8BA"/>
    <w:lvl w:ilvl="0" w:tplc="2750A180">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29AAE292">
      <w:numFmt w:val="bullet"/>
      <w:lvlText w:val="•"/>
      <w:lvlJc w:val="left"/>
      <w:pPr>
        <w:ind w:left="391" w:hanging="183"/>
      </w:pPr>
      <w:rPr>
        <w:rFonts w:hint="default"/>
        <w:lang w:val="en-US" w:eastAsia="zh-TW" w:bidi="ar-SA"/>
      </w:rPr>
    </w:lvl>
    <w:lvl w:ilvl="2" w:tplc="B9FC897A">
      <w:numFmt w:val="bullet"/>
      <w:lvlText w:val="•"/>
      <w:lvlJc w:val="left"/>
      <w:pPr>
        <w:ind w:left="683" w:hanging="183"/>
      </w:pPr>
      <w:rPr>
        <w:rFonts w:hint="default"/>
        <w:lang w:val="en-US" w:eastAsia="zh-TW" w:bidi="ar-SA"/>
      </w:rPr>
    </w:lvl>
    <w:lvl w:ilvl="3" w:tplc="A6126E0A">
      <w:numFmt w:val="bullet"/>
      <w:lvlText w:val="•"/>
      <w:lvlJc w:val="left"/>
      <w:pPr>
        <w:ind w:left="974" w:hanging="183"/>
      </w:pPr>
      <w:rPr>
        <w:rFonts w:hint="default"/>
        <w:lang w:val="en-US" w:eastAsia="zh-TW" w:bidi="ar-SA"/>
      </w:rPr>
    </w:lvl>
    <w:lvl w:ilvl="4" w:tplc="D9AAD528">
      <w:numFmt w:val="bullet"/>
      <w:lvlText w:val="•"/>
      <w:lvlJc w:val="left"/>
      <w:pPr>
        <w:ind w:left="1266" w:hanging="183"/>
      </w:pPr>
      <w:rPr>
        <w:rFonts w:hint="default"/>
        <w:lang w:val="en-US" w:eastAsia="zh-TW" w:bidi="ar-SA"/>
      </w:rPr>
    </w:lvl>
    <w:lvl w:ilvl="5" w:tplc="201A05D6">
      <w:numFmt w:val="bullet"/>
      <w:lvlText w:val="•"/>
      <w:lvlJc w:val="left"/>
      <w:pPr>
        <w:ind w:left="1558" w:hanging="183"/>
      </w:pPr>
      <w:rPr>
        <w:rFonts w:hint="default"/>
        <w:lang w:val="en-US" w:eastAsia="zh-TW" w:bidi="ar-SA"/>
      </w:rPr>
    </w:lvl>
    <w:lvl w:ilvl="6" w:tplc="2468F228">
      <w:numFmt w:val="bullet"/>
      <w:lvlText w:val="•"/>
      <w:lvlJc w:val="left"/>
      <w:pPr>
        <w:ind w:left="1849" w:hanging="183"/>
      </w:pPr>
      <w:rPr>
        <w:rFonts w:hint="default"/>
        <w:lang w:val="en-US" w:eastAsia="zh-TW" w:bidi="ar-SA"/>
      </w:rPr>
    </w:lvl>
    <w:lvl w:ilvl="7" w:tplc="7CE49B48">
      <w:numFmt w:val="bullet"/>
      <w:lvlText w:val="•"/>
      <w:lvlJc w:val="left"/>
      <w:pPr>
        <w:ind w:left="2141" w:hanging="183"/>
      </w:pPr>
      <w:rPr>
        <w:rFonts w:hint="default"/>
        <w:lang w:val="en-US" w:eastAsia="zh-TW" w:bidi="ar-SA"/>
      </w:rPr>
    </w:lvl>
    <w:lvl w:ilvl="8" w:tplc="B3E01CAA">
      <w:numFmt w:val="bullet"/>
      <w:lvlText w:val="•"/>
      <w:lvlJc w:val="left"/>
      <w:pPr>
        <w:ind w:left="2432" w:hanging="183"/>
      </w:pPr>
      <w:rPr>
        <w:rFonts w:hint="default"/>
        <w:lang w:val="en-US" w:eastAsia="zh-TW" w:bidi="ar-SA"/>
      </w:rPr>
    </w:lvl>
  </w:abstractNum>
  <w:abstractNum w:abstractNumId="534" w15:restartNumberingAfterBreak="0">
    <w:nsid w:val="529573DF"/>
    <w:multiLevelType w:val="multilevel"/>
    <w:tmpl w:val="DDE6628E"/>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535" w15:restartNumberingAfterBreak="0">
    <w:nsid w:val="52B77413"/>
    <w:multiLevelType w:val="hybridMultilevel"/>
    <w:tmpl w:val="B4468D2C"/>
    <w:lvl w:ilvl="0" w:tplc="74A41C8A">
      <w:start w:val="1"/>
      <w:numFmt w:val="decimal"/>
      <w:lvlText w:val="%1."/>
      <w:lvlJc w:val="left"/>
      <w:pPr>
        <w:ind w:left="107" w:hanging="202"/>
        <w:jc w:val="left"/>
      </w:pPr>
      <w:rPr>
        <w:rFonts w:ascii="SimSun" w:eastAsia="SimSun" w:hAnsi="SimSun" w:cs="SimSun" w:hint="default"/>
        <w:b w:val="0"/>
        <w:bCs w:val="0"/>
        <w:i w:val="0"/>
        <w:iCs w:val="0"/>
        <w:spacing w:val="1"/>
        <w:w w:val="98"/>
        <w:sz w:val="18"/>
        <w:szCs w:val="18"/>
        <w:lang w:val="en-US" w:eastAsia="zh-TW" w:bidi="ar-SA"/>
      </w:rPr>
    </w:lvl>
    <w:lvl w:ilvl="1" w:tplc="60E46978">
      <w:numFmt w:val="bullet"/>
      <w:lvlText w:val="•"/>
      <w:lvlJc w:val="left"/>
      <w:pPr>
        <w:ind w:left="433" w:hanging="202"/>
      </w:pPr>
      <w:rPr>
        <w:rFonts w:hint="default"/>
        <w:lang w:val="en-US" w:eastAsia="zh-TW" w:bidi="ar-SA"/>
      </w:rPr>
    </w:lvl>
    <w:lvl w:ilvl="2" w:tplc="C21C2F82">
      <w:numFmt w:val="bullet"/>
      <w:lvlText w:val="•"/>
      <w:lvlJc w:val="left"/>
      <w:pPr>
        <w:ind w:left="766" w:hanging="202"/>
      </w:pPr>
      <w:rPr>
        <w:rFonts w:hint="default"/>
        <w:lang w:val="en-US" w:eastAsia="zh-TW" w:bidi="ar-SA"/>
      </w:rPr>
    </w:lvl>
    <w:lvl w:ilvl="3" w:tplc="00FE8464">
      <w:numFmt w:val="bullet"/>
      <w:lvlText w:val="•"/>
      <w:lvlJc w:val="left"/>
      <w:pPr>
        <w:ind w:left="1099" w:hanging="202"/>
      </w:pPr>
      <w:rPr>
        <w:rFonts w:hint="default"/>
        <w:lang w:val="en-US" w:eastAsia="zh-TW" w:bidi="ar-SA"/>
      </w:rPr>
    </w:lvl>
    <w:lvl w:ilvl="4" w:tplc="857C6AAE">
      <w:numFmt w:val="bullet"/>
      <w:lvlText w:val="•"/>
      <w:lvlJc w:val="left"/>
      <w:pPr>
        <w:ind w:left="1432" w:hanging="202"/>
      </w:pPr>
      <w:rPr>
        <w:rFonts w:hint="default"/>
        <w:lang w:val="en-US" w:eastAsia="zh-TW" w:bidi="ar-SA"/>
      </w:rPr>
    </w:lvl>
    <w:lvl w:ilvl="5" w:tplc="0B10C8D8">
      <w:numFmt w:val="bullet"/>
      <w:lvlText w:val="•"/>
      <w:lvlJc w:val="left"/>
      <w:pPr>
        <w:ind w:left="1765" w:hanging="202"/>
      </w:pPr>
      <w:rPr>
        <w:rFonts w:hint="default"/>
        <w:lang w:val="en-US" w:eastAsia="zh-TW" w:bidi="ar-SA"/>
      </w:rPr>
    </w:lvl>
    <w:lvl w:ilvl="6" w:tplc="BF94335C">
      <w:numFmt w:val="bullet"/>
      <w:lvlText w:val="•"/>
      <w:lvlJc w:val="left"/>
      <w:pPr>
        <w:ind w:left="2098" w:hanging="202"/>
      </w:pPr>
      <w:rPr>
        <w:rFonts w:hint="default"/>
        <w:lang w:val="en-US" w:eastAsia="zh-TW" w:bidi="ar-SA"/>
      </w:rPr>
    </w:lvl>
    <w:lvl w:ilvl="7" w:tplc="CFEAFBBE">
      <w:numFmt w:val="bullet"/>
      <w:lvlText w:val="•"/>
      <w:lvlJc w:val="left"/>
      <w:pPr>
        <w:ind w:left="2431" w:hanging="202"/>
      </w:pPr>
      <w:rPr>
        <w:rFonts w:hint="default"/>
        <w:lang w:val="en-US" w:eastAsia="zh-TW" w:bidi="ar-SA"/>
      </w:rPr>
    </w:lvl>
    <w:lvl w:ilvl="8" w:tplc="4D1A652E">
      <w:numFmt w:val="bullet"/>
      <w:lvlText w:val="•"/>
      <w:lvlJc w:val="left"/>
      <w:pPr>
        <w:ind w:left="2764" w:hanging="202"/>
      </w:pPr>
      <w:rPr>
        <w:rFonts w:hint="default"/>
        <w:lang w:val="en-US" w:eastAsia="zh-TW" w:bidi="ar-SA"/>
      </w:rPr>
    </w:lvl>
  </w:abstractNum>
  <w:abstractNum w:abstractNumId="536" w15:restartNumberingAfterBreak="0">
    <w:nsid w:val="52F42C71"/>
    <w:multiLevelType w:val="hybridMultilevel"/>
    <w:tmpl w:val="36CED7B0"/>
    <w:lvl w:ilvl="0" w:tplc="1F066D38">
      <w:start w:val="2"/>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7F32490A">
      <w:numFmt w:val="bullet"/>
      <w:lvlText w:val="•"/>
      <w:lvlJc w:val="left"/>
      <w:pPr>
        <w:ind w:left="386" w:hanging="152"/>
      </w:pPr>
      <w:rPr>
        <w:rFonts w:hint="default"/>
        <w:lang w:val="en-US" w:eastAsia="zh-TW" w:bidi="ar-SA"/>
      </w:rPr>
    </w:lvl>
    <w:lvl w:ilvl="2" w:tplc="95160F4E">
      <w:numFmt w:val="bullet"/>
      <w:lvlText w:val="•"/>
      <w:lvlJc w:val="left"/>
      <w:pPr>
        <w:ind w:left="673" w:hanging="152"/>
      </w:pPr>
      <w:rPr>
        <w:rFonts w:hint="default"/>
        <w:lang w:val="en-US" w:eastAsia="zh-TW" w:bidi="ar-SA"/>
      </w:rPr>
    </w:lvl>
    <w:lvl w:ilvl="3" w:tplc="664E32C0">
      <w:numFmt w:val="bullet"/>
      <w:lvlText w:val="•"/>
      <w:lvlJc w:val="left"/>
      <w:pPr>
        <w:ind w:left="960" w:hanging="152"/>
      </w:pPr>
      <w:rPr>
        <w:rFonts w:hint="default"/>
        <w:lang w:val="en-US" w:eastAsia="zh-TW" w:bidi="ar-SA"/>
      </w:rPr>
    </w:lvl>
    <w:lvl w:ilvl="4" w:tplc="4260B428">
      <w:numFmt w:val="bullet"/>
      <w:lvlText w:val="•"/>
      <w:lvlJc w:val="left"/>
      <w:pPr>
        <w:ind w:left="1247" w:hanging="152"/>
      </w:pPr>
      <w:rPr>
        <w:rFonts w:hint="default"/>
        <w:lang w:val="en-US" w:eastAsia="zh-TW" w:bidi="ar-SA"/>
      </w:rPr>
    </w:lvl>
    <w:lvl w:ilvl="5" w:tplc="DC542E98">
      <w:numFmt w:val="bullet"/>
      <w:lvlText w:val="•"/>
      <w:lvlJc w:val="left"/>
      <w:pPr>
        <w:ind w:left="1534" w:hanging="152"/>
      </w:pPr>
      <w:rPr>
        <w:rFonts w:hint="default"/>
        <w:lang w:val="en-US" w:eastAsia="zh-TW" w:bidi="ar-SA"/>
      </w:rPr>
    </w:lvl>
    <w:lvl w:ilvl="6" w:tplc="E026D5C6">
      <w:numFmt w:val="bullet"/>
      <w:lvlText w:val="•"/>
      <w:lvlJc w:val="left"/>
      <w:pPr>
        <w:ind w:left="1821" w:hanging="152"/>
      </w:pPr>
      <w:rPr>
        <w:rFonts w:hint="default"/>
        <w:lang w:val="en-US" w:eastAsia="zh-TW" w:bidi="ar-SA"/>
      </w:rPr>
    </w:lvl>
    <w:lvl w:ilvl="7" w:tplc="C26647BC">
      <w:numFmt w:val="bullet"/>
      <w:lvlText w:val="•"/>
      <w:lvlJc w:val="left"/>
      <w:pPr>
        <w:ind w:left="2108" w:hanging="152"/>
      </w:pPr>
      <w:rPr>
        <w:rFonts w:hint="default"/>
        <w:lang w:val="en-US" w:eastAsia="zh-TW" w:bidi="ar-SA"/>
      </w:rPr>
    </w:lvl>
    <w:lvl w:ilvl="8" w:tplc="4F723AD0">
      <w:numFmt w:val="bullet"/>
      <w:lvlText w:val="•"/>
      <w:lvlJc w:val="left"/>
      <w:pPr>
        <w:ind w:left="2395" w:hanging="152"/>
      </w:pPr>
      <w:rPr>
        <w:rFonts w:hint="default"/>
        <w:lang w:val="en-US" w:eastAsia="zh-TW" w:bidi="ar-SA"/>
      </w:rPr>
    </w:lvl>
  </w:abstractNum>
  <w:abstractNum w:abstractNumId="537" w15:restartNumberingAfterBreak="0">
    <w:nsid w:val="53104F9F"/>
    <w:multiLevelType w:val="hybridMultilevel"/>
    <w:tmpl w:val="B57002B4"/>
    <w:lvl w:ilvl="0" w:tplc="0AB2A884">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3C0624D2">
      <w:numFmt w:val="bullet"/>
      <w:lvlText w:val="•"/>
      <w:lvlJc w:val="left"/>
      <w:pPr>
        <w:ind w:left="391" w:hanging="183"/>
      </w:pPr>
      <w:rPr>
        <w:rFonts w:hint="default"/>
        <w:lang w:val="en-US" w:eastAsia="zh-TW" w:bidi="ar-SA"/>
      </w:rPr>
    </w:lvl>
    <w:lvl w:ilvl="2" w:tplc="DBF2931E">
      <w:numFmt w:val="bullet"/>
      <w:lvlText w:val="•"/>
      <w:lvlJc w:val="left"/>
      <w:pPr>
        <w:ind w:left="683" w:hanging="183"/>
      </w:pPr>
      <w:rPr>
        <w:rFonts w:hint="default"/>
        <w:lang w:val="en-US" w:eastAsia="zh-TW" w:bidi="ar-SA"/>
      </w:rPr>
    </w:lvl>
    <w:lvl w:ilvl="3" w:tplc="6114B6A2">
      <w:numFmt w:val="bullet"/>
      <w:lvlText w:val="•"/>
      <w:lvlJc w:val="left"/>
      <w:pPr>
        <w:ind w:left="974" w:hanging="183"/>
      </w:pPr>
      <w:rPr>
        <w:rFonts w:hint="default"/>
        <w:lang w:val="en-US" w:eastAsia="zh-TW" w:bidi="ar-SA"/>
      </w:rPr>
    </w:lvl>
    <w:lvl w:ilvl="4" w:tplc="13E6BC8C">
      <w:numFmt w:val="bullet"/>
      <w:lvlText w:val="•"/>
      <w:lvlJc w:val="left"/>
      <w:pPr>
        <w:ind w:left="1266" w:hanging="183"/>
      </w:pPr>
      <w:rPr>
        <w:rFonts w:hint="default"/>
        <w:lang w:val="en-US" w:eastAsia="zh-TW" w:bidi="ar-SA"/>
      </w:rPr>
    </w:lvl>
    <w:lvl w:ilvl="5" w:tplc="CFF68E78">
      <w:numFmt w:val="bullet"/>
      <w:lvlText w:val="•"/>
      <w:lvlJc w:val="left"/>
      <w:pPr>
        <w:ind w:left="1558" w:hanging="183"/>
      </w:pPr>
      <w:rPr>
        <w:rFonts w:hint="default"/>
        <w:lang w:val="en-US" w:eastAsia="zh-TW" w:bidi="ar-SA"/>
      </w:rPr>
    </w:lvl>
    <w:lvl w:ilvl="6" w:tplc="290AC306">
      <w:numFmt w:val="bullet"/>
      <w:lvlText w:val="•"/>
      <w:lvlJc w:val="left"/>
      <w:pPr>
        <w:ind w:left="1849" w:hanging="183"/>
      </w:pPr>
      <w:rPr>
        <w:rFonts w:hint="default"/>
        <w:lang w:val="en-US" w:eastAsia="zh-TW" w:bidi="ar-SA"/>
      </w:rPr>
    </w:lvl>
    <w:lvl w:ilvl="7" w:tplc="31062DA4">
      <w:numFmt w:val="bullet"/>
      <w:lvlText w:val="•"/>
      <w:lvlJc w:val="left"/>
      <w:pPr>
        <w:ind w:left="2141" w:hanging="183"/>
      </w:pPr>
      <w:rPr>
        <w:rFonts w:hint="default"/>
        <w:lang w:val="en-US" w:eastAsia="zh-TW" w:bidi="ar-SA"/>
      </w:rPr>
    </w:lvl>
    <w:lvl w:ilvl="8" w:tplc="3878D95E">
      <w:numFmt w:val="bullet"/>
      <w:lvlText w:val="•"/>
      <w:lvlJc w:val="left"/>
      <w:pPr>
        <w:ind w:left="2432" w:hanging="183"/>
      </w:pPr>
      <w:rPr>
        <w:rFonts w:hint="default"/>
        <w:lang w:val="en-US" w:eastAsia="zh-TW" w:bidi="ar-SA"/>
      </w:rPr>
    </w:lvl>
  </w:abstractNum>
  <w:abstractNum w:abstractNumId="538" w15:restartNumberingAfterBreak="0">
    <w:nsid w:val="533020B5"/>
    <w:multiLevelType w:val="hybridMultilevel"/>
    <w:tmpl w:val="CDBE840A"/>
    <w:lvl w:ilvl="0" w:tplc="E8AE2026">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BC1AA630">
      <w:numFmt w:val="bullet"/>
      <w:lvlText w:val="•"/>
      <w:lvlJc w:val="left"/>
      <w:pPr>
        <w:ind w:left="386" w:hanging="152"/>
      </w:pPr>
      <w:rPr>
        <w:rFonts w:hint="default"/>
        <w:lang w:val="en-US" w:eastAsia="zh-TW" w:bidi="ar-SA"/>
      </w:rPr>
    </w:lvl>
    <w:lvl w:ilvl="2" w:tplc="085048D6">
      <w:numFmt w:val="bullet"/>
      <w:lvlText w:val="•"/>
      <w:lvlJc w:val="left"/>
      <w:pPr>
        <w:ind w:left="673" w:hanging="152"/>
      </w:pPr>
      <w:rPr>
        <w:rFonts w:hint="default"/>
        <w:lang w:val="en-US" w:eastAsia="zh-TW" w:bidi="ar-SA"/>
      </w:rPr>
    </w:lvl>
    <w:lvl w:ilvl="3" w:tplc="A2DC4EB8">
      <w:numFmt w:val="bullet"/>
      <w:lvlText w:val="•"/>
      <w:lvlJc w:val="left"/>
      <w:pPr>
        <w:ind w:left="960" w:hanging="152"/>
      </w:pPr>
      <w:rPr>
        <w:rFonts w:hint="default"/>
        <w:lang w:val="en-US" w:eastAsia="zh-TW" w:bidi="ar-SA"/>
      </w:rPr>
    </w:lvl>
    <w:lvl w:ilvl="4" w:tplc="6D6E800C">
      <w:numFmt w:val="bullet"/>
      <w:lvlText w:val="•"/>
      <w:lvlJc w:val="left"/>
      <w:pPr>
        <w:ind w:left="1247" w:hanging="152"/>
      </w:pPr>
      <w:rPr>
        <w:rFonts w:hint="default"/>
        <w:lang w:val="en-US" w:eastAsia="zh-TW" w:bidi="ar-SA"/>
      </w:rPr>
    </w:lvl>
    <w:lvl w:ilvl="5" w:tplc="AE569FF0">
      <w:numFmt w:val="bullet"/>
      <w:lvlText w:val="•"/>
      <w:lvlJc w:val="left"/>
      <w:pPr>
        <w:ind w:left="1534" w:hanging="152"/>
      </w:pPr>
      <w:rPr>
        <w:rFonts w:hint="default"/>
        <w:lang w:val="en-US" w:eastAsia="zh-TW" w:bidi="ar-SA"/>
      </w:rPr>
    </w:lvl>
    <w:lvl w:ilvl="6" w:tplc="32460E4E">
      <w:numFmt w:val="bullet"/>
      <w:lvlText w:val="•"/>
      <w:lvlJc w:val="left"/>
      <w:pPr>
        <w:ind w:left="1821" w:hanging="152"/>
      </w:pPr>
      <w:rPr>
        <w:rFonts w:hint="default"/>
        <w:lang w:val="en-US" w:eastAsia="zh-TW" w:bidi="ar-SA"/>
      </w:rPr>
    </w:lvl>
    <w:lvl w:ilvl="7" w:tplc="36AE10A8">
      <w:numFmt w:val="bullet"/>
      <w:lvlText w:val="•"/>
      <w:lvlJc w:val="left"/>
      <w:pPr>
        <w:ind w:left="2108" w:hanging="152"/>
      </w:pPr>
      <w:rPr>
        <w:rFonts w:hint="default"/>
        <w:lang w:val="en-US" w:eastAsia="zh-TW" w:bidi="ar-SA"/>
      </w:rPr>
    </w:lvl>
    <w:lvl w:ilvl="8" w:tplc="3DB247D4">
      <w:numFmt w:val="bullet"/>
      <w:lvlText w:val="•"/>
      <w:lvlJc w:val="left"/>
      <w:pPr>
        <w:ind w:left="2395" w:hanging="152"/>
      </w:pPr>
      <w:rPr>
        <w:rFonts w:hint="default"/>
        <w:lang w:val="en-US" w:eastAsia="zh-TW" w:bidi="ar-SA"/>
      </w:rPr>
    </w:lvl>
  </w:abstractNum>
  <w:abstractNum w:abstractNumId="539" w15:restartNumberingAfterBreak="0">
    <w:nsid w:val="533E3D3B"/>
    <w:multiLevelType w:val="hybridMultilevel"/>
    <w:tmpl w:val="692068D8"/>
    <w:lvl w:ilvl="0" w:tplc="94FE737C">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FA7C17E0">
      <w:numFmt w:val="bullet"/>
      <w:lvlText w:val="•"/>
      <w:lvlJc w:val="left"/>
      <w:pPr>
        <w:ind w:left="216" w:hanging="152"/>
      </w:pPr>
      <w:rPr>
        <w:rFonts w:hint="default"/>
        <w:lang w:val="en-US" w:eastAsia="zh-TW" w:bidi="ar-SA"/>
      </w:rPr>
    </w:lvl>
    <w:lvl w:ilvl="2" w:tplc="30A44D94">
      <w:numFmt w:val="bullet"/>
      <w:lvlText w:val="•"/>
      <w:lvlJc w:val="left"/>
      <w:pPr>
        <w:ind w:left="333" w:hanging="152"/>
      </w:pPr>
      <w:rPr>
        <w:rFonts w:hint="default"/>
        <w:lang w:val="en-US" w:eastAsia="zh-TW" w:bidi="ar-SA"/>
      </w:rPr>
    </w:lvl>
    <w:lvl w:ilvl="3" w:tplc="7E4A562E">
      <w:numFmt w:val="bullet"/>
      <w:lvlText w:val="•"/>
      <w:lvlJc w:val="left"/>
      <w:pPr>
        <w:ind w:left="450" w:hanging="152"/>
      </w:pPr>
      <w:rPr>
        <w:rFonts w:hint="default"/>
        <w:lang w:val="en-US" w:eastAsia="zh-TW" w:bidi="ar-SA"/>
      </w:rPr>
    </w:lvl>
    <w:lvl w:ilvl="4" w:tplc="827C662A">
      <w:numFmt w:val="bullet"/>
      <w:lvlText w:val="•"/>
      <w:lvlJc w:val="left"/>
      <w:pPr>
        <w:ind w:left="566" w:hanging="152"/>
      </w:pPr>
      <w:rPr>
        <w:rFonts w:hint="default"/>
        <w:lang w:val="en-US" w:eastAsia="zh-TW" w:bidi="ar-SA"/>
      </w:rPr>
    </w:lvl>
    <w:lvl w:ilvl="5" w:tplc="D9E0F4D2">
      <w:numFmt w:val="bullet"/>
      <w:lvlText w:val="•"/>
      <w:lvlJc w:val="left"/>
      <w:pPr>
        <w:ind w:left="683" w:hanging="152"/>
      </w:pPr>
      <w:rPr>
        <w:rFonts w:hint="default"/>
        <w:lang w:val="en-US" w:eastAsia="zh-TW" w:bidi="ar-SA"/>
      </w:rPr>
    </w:lvl>
    <w:lvl w:ilvl="6" w:tplc="DEF034CE">
      <w:numFmt w:val="bullet"/>
      <w:lvlText w:val="•"/>
      <w:lvlJc w:val="left"/>
      <w:pPr>
        <w:ind w:left="800" w:hanging="152"/>
      </w:pPr>
      <w:rPr>
        <w:rFonts w:hint="default"/>
        <w:lang w:val="en-US" w:eastAsia="zh-TW" w:bidi="ar-SA"/>
      </w:rPr>
    </w:lvl>
    <w:lvl w:ilvl="7" w:tplc="0D2C9CE6">
      <w:numFmt w:val="bullet"/>
      <w:lvlText w:val="•"/>
      <w:lvlJc w:val="left"/>
      <w:pPr>
        <w:ind w:left="916" w:hanging="152"/>
      </w:pPr>
      <w:rPr>
        <w:rFonts w:hint="default"/>
        <w:lang w:val="en-US" w:eastAsia="zh-TW" w:bidi="ar-SA"/>
      </w:rPr>
    </w:lvl>
    <w:lvl w:ilvl="8" w:tplc="BCF0EE50">
      <w:numFmt w:val="bullet"/>
      <w:lvlText w:val="•"/>
      <w:lvlJc w:val="left"/>
      <w:pPr>
        <w:ind w:left="1033" w:hanging="152"/>
      </w:pPr>
      <w:rPr>
        <w:rFonts w:hint="default"/>
        <w:lang w:val="en-US" w:eastAsia="zh-TW" w:bidi="ar-SA"/>
      </w:rPr>
    </w:lvl>
  </w:abstractNum>
  <w:abstractNum w:abstractNumId="540" w15:restartNumberingAfterBreak="0">
    <w:nsid w:val="5347150A"/>
    <w:multiLevelType w:val="hybridMultilevel"/>
    <w:tmpl w:val="9F5C217A"/>
    <w:lvl w:ilvl="0" w:tplc="B38EEC7A">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A408413A">
      <w:numFmt w:val="bullet"/>
      <w:lvlText w:val="•"/>
      <w:lvlJc w:val="left"/>
      <w:pPr>
        <w:ind w:left="391" w:hanging="152"/>
      </w:pPr>
      <w:rPr>
        <w:rFonts w:hint="default"/>
        <w:lang w:val="en-US" w:eastAsia="zh-TW" w:bidi="ar-SA"/>
      </w:rPr>
    </w:lvl>
    <w:lvl w:ilvl="2" w:tplc="E028ED0A">
      <w:numFmt w:val="bullet"/>
      <w:lvlText w:val="•"/>
      <w:lvlJc w:val="left"/>
      <w:pPr>
        <w:ind w:left="683" w:hanging="152"/>
      </w:pPr>
      <w:rPr>
        <w:rFonts w:hint="default"/>
        <w:lang w:val="en-US" w:eastAsia="zh-TW" w:bidi="ar-SA"/>
      </w:rPr>
    </w:lvl>
    <w:lvl w:ilvl="3" w:tplc="389E6AEC">
      <w:numFmt w:val="bullet"/>
      <w:lvlText w:val="•"/>
      <w:lvlJc w:val="left"/>
      <w:pPr>
        <w:ind w:left="974" w:hanging="152"/>
      </w:pPr>
      <w:rPr>
        <w:rFonts w:hint="default"/>
        <w:lang w:val="en-US" w:eastAsia="zh-TW" w:bidi="ar-SA"/>
      </w:rPr>
    </w:lvl>
    <w:lvl w:ilvl="4" w:tplc="7FD6C5E0">
      <w:numFmt w:val="bullet"/>
      <w:lvlText w:val="•"/>
      <w:lvlJc w:val="left"/>
      <w:pPr>
        <w:ind w:left="1266" w:hanging="152"/>
      </w:pPr>
      <w:rPr>
        <w:rFonts w:hint="default"/>
        <w:lang w:val="en-US" w:eastAsia="zh-TW" w:bidi="ar-SA"/>
      </w:rPr>
    </w:lvl>
    <w:lvl w:ilvl="5" w:tplc="D5F22730">
      <w:numFmt w:val="bullet"/>
      <w:lvlText w:val="•"/>
      <w:lvlJc w:val="left"/>
      <w:pPr>
        <w:ind w:left="1558" w:hanging="152"/>
      </w:pPr>
      <w:rPr>
        <w:rFonts w:hint="default"/>
        <w:lang w:val="en-US" w:eastAsia="zh-TW" w:bidi="ar-SA"/>
      </w:rPr>
    </w:lvl>
    <w:lvl w:ilvl="6" w:tplc="BBECF434">
      <w:numFmt w:val="bullet"/>
      <w:lvlText w:val="•"/>
      <w:lvlJc w:val="left"/>
      <w:pPr>
        <w:ind w:left="1849" w:hanging="152"/>
      </w:pPr>
      <w:rPr>
        <w:rFonts w:hint="default"/>
        <w:lang w:val="en-US" w:eastAsia="zh-TW" w:bidi="ar-SA"/>
      </w:rPr>
    </w:lvl>
    <w:lvl w:ilvl="7" w:tplc="023AEBC4">
      <w:numFmt w:val="bullet"/>
      <w:lvlText w:val="•"/>
      <w:lvlJc w:val="left"/>
      <w:pPr>
        <w:ind w:left="2141" w:hanging="152"/>
      </w:pPr>
      <w:rPr>
        <w:rFonts w:hint="default"/>
        <w:lang w:val="en-US" w:eastAsia="zh-TW" w:bidi="ar-SA"/>
      </w:rPr>
    </w:lvl>
    <w:lvl w:ilvl="8" w:tplc="603E7DE2">
      <w:numFmt w:val="bullet"/>
      <w:lvlText w:val="•"/>
      <w:lvlJc w:val="left"/>
      <w:pPr>
        <w:ind w:left="2432" w:hanging="152"/>
      </w:pPr>
      <w:rPr>
        <w:rFonts w:hint="default"/>
        <w:lang w:val="en-US" w:eastAsia="zh-TW" w:bidi="ar-SA"/>
      </w:rPr>
    </w:lvl>
  </w:abstractNum>
  <w:abstractNum w:abstractNumId="541" w15:restartNumberingAfterBreak="0">
    <w:nsid w:val="534B2A06"/>
    <w:multiLevelType w:val="hybridMultilevel"/>
    <w:tmpl w:val="A566CE84"/>
    <w:lvl w:ilvl="0" w:tplc="41467D5E">
      <w:start w:val="1"/>
      <w:numFmt w:val="decimal"/>
      <w:lvlText w:val="%1."/>
      <w:lvlJc w:val="left"/>
      <w:pPr>
        <w:ind w:left="109" w:hanging="241"/>
        <w:jc w:val="left"/>
      </w:pPr>
      <w:rPr>
        <w:rFonts w:ascii="SimSun" w:eastAsia="SimSun" w:hAnsi="SimSun" w:cs="SimSun" w:hint="default"/>
        <w:b w:val="0"/>
        <w:bCs w:val="0"/>
        <w:i w:val="0"/>
        <w:iCs w:val="0"/>
        <w:spacing w:val="0"/>
        <w:w w:val="99"/>
        <w:sz w:val="22"/>
        <w:szCs w:val="22"/>
        <w:lang w:val="en-US" w:eastAsia="zh-TW" w:bidi="ar-SA"/>
      </w:rPr>
    </w:lvl>
    <w:lvl w:ilvl="1" w:tplc="F3BE66E2">
      <w:numFmt w:val="bullet"/>
      <w:lvlText w:val="•"/>
      <w:lvlJc w:val="left"/>
      <w:pPr>
        <w:ind w:left="215" w:hanging="241"/>
      </w:pPr>
      <w:rPr>
        <w:rFonts w:hint="default"/>
        <w:lang w:val="en-US" w:eastAsia="zh-TW" w:bidi="ar-SA"/>
      </w:rPr>
    </w:lvl>
    <w:lvl w:ilvl="2" w:tplc="7F648D28">
      <w:numFmt w:val="bullet"/>
      <w:lvlText w:val="•"/>
      <w:lvlJc w:val="left"/>
      <w:pPr>
        <w:ind w:left="331" w:hanging="241"/>
      </w:pPr>
      <w:rPr>
        <w:rFonts w:hint="default"/>
        <w:lang w:val="en-US" w:eastAsia="zh-TW" w:bidi="ar-SA"/>
      </w:rPr>
    </w:lvl>
    <w:lvl w:ilvl="3" w:tplc="A2566888">
      <w:numFmt w:val="bullet"/>
      <w:lvlText w:val="•"/>
      <w:lvlJc w:val="left"/>
      <w:pPr>
        <w:ind w:left="447" w:hanging="241"/>
      </w:pPr>
      <w:rPr>
        <w:rFonts w:hint="default"/>
        <w:lang w:val="en-US" w:eastAsia="zh-TW" w:bidi="ar-SA"/>
      </w:rPr>
    </w:lvl>
    <w:lvl w:ilvl="4" w:tplc="B8AAD898">
      <w:numFmt w:val="bullet"/>
      <w:lvlText w:val="•"/>
      <w:lvlJc w:val="left"/>
      <w:pPr>
        <w:ind w:left="563" w:hanging="241"/>
      </w:pPr>
      <w:rPr>
        <w:rFonts w:hint="default"/>
        <w:lang w:val="en-US" w:eastAsia="zh-TW" w:bidi="ar-SA"/>
      </w:rPr>
    </w:lvl>
    <w:lvl w:ilvl="5" w:tplc="D44CF720">
      <w:numFmt w:val="bullet"/>
      <w:lvlText w:val="•"/>
      <w:lvlJc w:val="left"/>
      <w:pPr>
        <w:ind w:left="679" w:hanging="241"/>
      </w:pPr>
      <w:rPr>
        <w:rFonts w:hint="default"/>
        <w:lang w:val="en-US" w:eastAsia="zh-TW" w:bidi="ar-SA"/>
      </w:rPr>
    </w:lvl>
    <w:lvl w:ilvl="6" w:tplc="5086A928">
      <w:numFmt w:val="bullet"/>
      <w:lvlText w:val="•"/>
      <w:lvlJc w:val="left"/>
      <w:pPr>
        <w:ind w:left="795" w:hanging="241"/>
      </w:pPr>
      <w:rPr>
        <w:rFonts w:hint="default"/>
        <w:lang w:val="en-US" w:eastAsia="zh-TW" w:bidi="ar-SA"/>
      </w:rPr>
    </w:lvl>
    <w:lvl w:ilvl="7" w:tplc="DA7A2120">
      <w:numFmt w:val="bullet"/>
      <w:lvlText w:val="•"/>
      <w:lvlJc w:val="left"/>
      <w:pPr>
        <w:ind w:left="911" w:hanging="241"/>
      </w:pPr>
      <w:rPr>
        <w:rFonts w:hint="default"/>
        <w:lang w:val="en-US" w:eastAsia="zh-TW" w:bidi="ar-SA"/>
      </w:rPr>
    </w:lvl>
    <w:lvl w:ilvl="8" w:tplc="20969518">
      <w:numFmt w:val="bullet"/>
      <w:lvlText w:val="•"/>
      <w:lvlJc w:val="left"/>
      <w:pPr>
        <w:ind w:left="1027" w:hanging="241"/>
      </w:pPr>
      <w:rPr>
        <w:rFonts w:hint="default"/>
        <w:lang w:val="en-US" w:eastAsia="zh-TW" w:bidi="ar-SA"/>
      </w:rPr>
    </w:lvl>
  </w:abstractNum>
  <w:abstractNum w:abstractNumId="542" w15:restartNumberingAfterBreak="0">
    <w:nsid w:val="536C2656"/>
    <w:multiLevelType w:val="hybridMultilevel"/>
    <w:tmpl w:val="D70A1ACE"/>
    <w:lvl w:ilvl="0" w:tplc="AA9C9DBE">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FE72F6B8">
      <w:numFmt w:val="bullet"/>
      <w:lvlText w:val="•"/>
      <w:lvlJc w:val="left"/>
      <w:pPr>
        <w:ind w:left="218" w:hanging="183"/>
      </w:pPr>
      <w:rPr>
        <w:rFonts w:hint="default"/>
        <w:lang w:val="en-US" w:eastAsia="zh-TW" w:bidi="ar-SA"/>
      </w:rPr>
    </w:lvl>
    <w:lvl w:ilvl="2" w:tplc="7F58E59E">
      <w:numFmt w:val="bullet"/>
      <w:lvlText w:val="•"/>
      <w:lvlJc w:val="left"/>
      <w:pPr>
        <w:ind w:left="337" w:hanging="183"/>
      </w:pPr>
      <w:rPr>
        <w:rFonts w:hint="default"/>
        <w:lang w:val="en-US" w:eastAsia="zh-TW" w:bidi="ar-SA"/>
      </w:rPr>
    </w:lvl>
    <w:lvl w:ilvl="3" w:tplc="A5D088A0">
      <w:numFmt w:val="bullet"/>
      <w:lvlText w:val="•"/>
      <w:lvlJc w:val="left"/>
      <w:pPr>
        <w:ind w:left="456" w:hanging="183"/>
      </w:pPr>
      <w:rPr>
        <w:rFonts w:hint="default"/>
        <w:lang w:val="en-US" w:eastAsia="zh-TW" w:bidi="ar-SA"/>
      </w:rPr>
    </w:lvl>
    <w:lvl w:ilvl="4" w:tplc="E5D498DA">
      <w:numFmt w:val="bullet"/>
      <w:lvlText w:val="•"/>
      <w:lvlJc w:val="left"/>
      <w:pPr>
        <w:ind w:left="575" w:hanging="183"/>
      </w:pPr>
      <w:rPr>
        <w:rFonts w:hint="default"/>
        <w:lang w:val="en-US" w:eastAsia="zh-TW" w:bidi="ar-SA"/>
      </w:rPr>
    </w:lvl>
    <w:lvl w:ilvl="5" w:tplc="8ADA6F24">
      <w:numFmt w:val="bullet"/>
      <w:lvlText w:val="•"/>
      <w:lvlJc w:val="left"/>
      <w:pPr>
        <w:ind w:left="694" w:hanging="183"/>
      </w:pPr>
      <w:rPr>
        <w:rFonts w:hint="default"/>
        <w:lang w:val="en-US" w:eastAsia="zh-TW" w:bidi="ar-SA"/>
      </w:rPr>
    </w:lvl>
    <w:lvl w:ilvl="6" w:tplc="422C11A8">
      <w:numFmt w:val="bullet"/>
      <w:lvlText w:val="•"/>
      <w:lvlJc w:val="left"/>
      <w:pPr>
        <w:ind w:left="812" w:hanging="183"/>
      </w:pPr>
      <w:rPr>
        <w:rFonts w:hint="default"/>
        <w:lang w:val="en-US" w:eastAsia="zh-TW" w:bidi="ar-SA"/>
      </w:rPr>
    </w:lvl>
    <w:lvl w:ilvl="7" w:tplc="CC22C5C0">
      <w:numFmt w:val="bullet"/>
      <w:lvlText w:val="•"/>
      <w:lvlJc w:val="left"/>
      <w:pPr>
        <w:ind w:left="931" w:hanging="183"/>
      </w:pPr>
      <w:rPr>
        <w:rFonts w:hint="default"/>
        <w:lang w:val="en-US" w:eastAsia="zh-TW" w:bidi="ar-SA"/>
      </w:rPr>
    </w:lvl>
    <w:lvl w:ilvl="8" w:tplc="0C9616CE">
      <w:numFmt w:val="bullet"/>
      <w:lvlText w:val="•"/>
      <w:lvlJc w:val="left"/>
      <w:pPr>
        <w:ind w:left="1050" w:hanging="183"/>
      </w:pPr>
      <w:rPr>
        <w:rFonts w:hint="default"/>
        <w:lang w:val="en-US" w:eastAsia="zh-TW" w:bidi="ar-SA"/>
      </w:rPr>
    </w:lvl>
  </w:abstractNum>
  <w:abstractNum w:abstractNumId="543" w15:restartNumberingAfterBreak="0">
    <w:nsid w:val="537629E8"/>
    <w:multiLevelType w:val="hybridMultilevel"/>
    <w:tmpl w:val="A670A4CE"/>
    <w:lvl w:ilvl="0" w:tplc="080AE38E">
      <w:start w:val="3"/>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71704BF4">
      <w:numFmt w:val="bullet"/>
      <w:lvlText w:val="•"/>
      <w:lvlJc w:val="left"/>
      <w:pPr>
        <w:ind w:left="391" w:hanging="183"/>
      </w:pPr>
      <w:rPr>
        <w:rFonts w:hint="default"/>
        <w:lang w:val="en-US" w:eastAsia="zh-TW" w:bidi="ar-SA"/>
      </w:rPr>
    </w:lvl>
    <w:lvl w:ilvl="2" w:tplc="20B05546">
      <w:numFmt w:val="bullet"/>
      <w:lvlText w:val="•"/>
      <w:lvlJc w:val="left"/>
      <w:pPr>
        <w:ind w:left="683" w:hanging="183"/>
      </w:pPr>
      <w:rPr>
        <w:rFonts w:hint="default"/>
        <w:lang w:val="en-US" w:eastAsia="zh-TW" w:bidi="ar-SA"/>
      </w:rPr>
    </w:lvl>
    <w:lvl w:ilvl="3" w:tplc="C0D2AE9E">
      <w:numFmt w:val="bullet"/>
      <w:lvlText w:val="•"/>
      <w:lvlJc w:val="left"/>
      <w:pPr>
        <w:ind w:left="974" w:hanging="183"/>
      </w:pPr>
      <w:rPr>
        <w:rFonts w:hint="default"/>
        <w:lang w:val="en-US" w:eastAsia="zh-TW" w:bidi="ar-SA"/>
      </w:rPr>
    </w:lvl>
    <w:lvl w:ilvl="4" w:tplc="5CAA777C">
      <w:numFmt w:val="bullet"/>
      <w:lvlText w:val="•"/>
      <w:lvlJc w:val="left"/>
      <w:pPr>
        <w:ind w:left="1266" w:hanging="183"/>
      </w:pPr>
      <w:rPr>
        <w:rFonts w:hint="default"/>
        <w:lang w:val="en-US" w:eastAsia="zh-TW" w:bidi="ar-SA"/>
      </w:rPr>
    </w:lvl>
    <w:lvl w:ilvl="5" w:tplc="697C48C4">
      <w:numFmt w:val="bullet"/>
      <w:lvlText w:val="•"/>
      <w:lvlJc w:val="left"/>
      <w:pPr>
        <w:ind w:left="1558" w:hanging="183"/>
      </w:pPr>
      <w:rPr>
        <w:rFonts w:hint="default"/>
        <w:lang w:val="en-US" w:eastAsia="zh-TW" w:bidi="ar-SA"/>
      </w:rPr>
    </w:lvl>
    <w:lvl w:ilvl="6" w:tplc="E0E201F0">
      <w:numFmt w:val="bullet"/>
      <w:lvlText w:val="•"/>
      <w:lvlJc w:val="left"/>
      <w:pPr>
        <w:ind w:left="1849" w:hanging="183"/>
      </w:pPr>
      <w:rPr>
        <w:rFonts w:hint="default"/>
        <w:lang w:val="en-US" w:eastAsia="zh-TW" w:bidi="ar-SA"/>
      </w:rPr>
    </w:lvl>
    <w:lvl w:ilvl="7" w:tplc="CCC88CC0">
      <w:numFmt w:val="bullet"/>
      <w:lvlText w:val="•"/>
      <w:lvlJc w:val="left"/>
      <w:pPr>
        <w:ind w:left="2141" w:hanging="183"/>
      </w:pPr>
      <w:rPr>
        <w:rFonts w:hint="default"/>
        <w:lang w:val="en-US" w:eastAsia="zh-TW" w:bidi="ar-SA"/>
      </w:rPr>
    </w:lvl>
    <w:lvl w:ilvl="8" w:tplc="45B80656">
      <w:numFmt w:val="bullet"/>
      <w:lvlText w:val="•"/>
      <w:lvlJc w:val="left"/>
      <w:pPr>
        <w:ind w:left="2432" w:hanging="183"/>
      </w:pPr>
      <w:rPr>
        <w:rFonts w:hint="default"/>
        <w:lang w:val="en-US" w:eastAsia="zh-TW" w:bidi="ar-SA"/>
      </w:rPr>
    </w:lvl>
  </w:abstractNum>
  <w:abstractNum w:abstractNumId="544" w15:restartNumberingAfterBreak="0">
    <w:nsid w:val="53896DFD"/>
    <w:multiLevelType w:val="hybridMultilevel"/>
    <w:tmpl w:val="8068B208"/>
    <w:lvl w:ilvl="0" w:tplc="688A0FF6">
      <w:start w:val="1"/>
      <w:numFmt w:val="decimal"/>
      <w:lvlText w:val="%1."/>
      <w:lvlJc w:val="left"/>
      <w:pPr>
        <w:ind w:left="267" w:hanging="183"/>
        <w:jc w:val="left"/>
      </w:pPr>
      <w:rPr>
        <w:rFonts w:ascii="SimSun" w:eastAsia="SimSun" w:hAnsi="SimSun" w:cs="SimSun" w:hint="default"/>
        <w:b w:val="0"/>
        <w:bCs w:val="0"/>
        <w:i w:val="0"/>
        <w:iCs w:val="0"/>
        <w:spacing w:val="1"/>
        <w:w w:val="99"/>
        <w:sz w:val="16"/>
        <w:szCs w:val="16"/>
        <w:lang w:val="en-US" w:eastAsia="zh-TW" w:bidi="ar-SA"/>
      </w:rPr>
    </w:lvl>
    <w:lvl w:ilvl="1" w:tplc="C3A8B92E">
      <w:numFmt w:val="bullet"/>
      <w:lvlText w:val="•"/>
      <w:lvlJc w:val="left"/>
      <w:pPr>
        <w:ind w:left="1400" w:hanging="183"/>
      </w:pPr>
      <w:rPr>
        <w:rFonts w:hint="default"/>
        <w:lang w:val="en-US" w:eastAsia="zh-TW" w:bidi="ar-SA"/>
      </w:rPr>
    </w:lvl>
    <w:lvl w:ilvl="2" w:tplc="A6D830C2">
      <w:numFmt w:val="bullet"/>
      <w:lvlText w:val="•"/>
      <w:lvlJc w:val="left"/>
      <w:pPr>
        <w:ind w:left="2540" w:hanging="183"/>
      </w:pPr>
      <w:rPr>
        <w:rFonts w:hint="default"/>
        <w:lang w:val="en-US" w:eastAsia="zh-TW" w:bidi="ar-SA"/>
      </w:rPr>
    </w:lvl>
    <w:lvl w:ilvl="3" w:tplc="D6948F52">
      <w:numFmt w:val="bullet"/>
      <w:lvlText w:val="•"/>
      <w:lvlJc w:val="left"/>
      <w:pPr>
        <w:ind w:left="3680" w:hanging="183"/>
      </w:pPr>
      <w:rPr>
        <w:rFonts w:hint="default"/>
        <w:lang w:val="en-US" w:eastAsia="zh-TW" w:bidi="ar-SA"/>
      </w:rPr>
    </w:lvl>
    <w:lvl w:ilvl="4" w:tplc="CF383460">
      <w:numFmt w:val="bullet"/>
      <w:lvlText w:val="•"/>
      <w:lvlJc w:val="left"/>
      <w:pPr>
        <w:ind w:left="4821" w:hanging="183"/>
      </w:pPr>
      <w:rPr>
        <w:rFonts w:hint="default"/>
        <w:lang w:val="en-US" w:eastAsia="zh-TW" w:bidi="ar-SA"/>
      </w:rPr>
    </w:lvl>
    <w:lvl w:ilvl="5" w:tplc="C884F69E">
      <w:numFmt w:val="bullet"/>
      <w:lvlText w:val="•"/>
      <w:lvlJc w:val="left"/>
      <w:pPr>
        <w:ind w:left="5961" w:hanging="183"/>
      </w:pPr>
      <w:rPr>
        <w:rFonts w:hint="default"/>
        <w:lang w:val="en-US" w:eastAsia="zh-TW" w:bidi="ar-SA"/>
      </w:rPr>
    </w:lvl>
    <w:lvl w:ilvl="6" w:tplc="AD08BD24">
      <w:numFmt w:val="bullet"/>
      <w:lvlText w:val="•"/>
      <w:lvlJc w:val="left"/>
      <w:pPr>
        <w:ind w:left="7101" w:hanging="183"/>
      </w:pPr>
      <w:rPr>
        <w:rFonts w:hint="default"/>
        <w:lang w:val="en-US" w:eastAsia="zh-TW" w:bidi="ar-SA"/>
      </w:rPr>
    </w:lvl>
    <w:lvl w:ilvl="7" w:tplc="A3941220">
      <w:numFmt w:val="bullet"/>
      <w:lvlText w:val="•"/>
      <w:lvlJc w:val="left"/>
      <w:pPr>
        <w:ind w:left="8242" w:hanging="183"/>
      </w:pPr>
      <w:rPr>
        <w:rFonts w:hint="default"/>
        <w:lang w:val="en-US" w:eastAsia="zh-TW" w:bidi="ar-SA"/>
      </w:rPr>
    </w:lvl>
    <w:lvl w:ilvl="8" w:tplc="D2C8C152">
      <w:numFmt w:val="bullet"/>
      <w:lvlText w:val="•"/>
      <w:lvlJc w:val="left"/>
      <w:pPr>
        <w:ind w:left="9382" w:hanging="183"/>
      </w:pPr>
      <w:rPr>
        <w:rFonts w:hint="default"/>
        <w:lang w:val="en-US" w:eastAsia="zh-TW" w:bidi="ar-SA"/>
      </w:rPr>
    </w:lvl>
  </w:abstractNum>
  <w:abstractNum w:abstractNumId="545" w15:restartNumberingAfterBreak="0">
    <w:nsid w:val="53E23E10"/>
    <w:multiLevelType w:val="hybridMultilevel"/>
    <w:tmpl w:val="5E6CF300"/>
    <w:lvl w:ilvl="0" w:tplc="F7DA2BBA">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D51C2FB8">
      <w:numFmt w:val="bullet"/>
      <w:lvlText w:val="•"/>
      <w:lvlJc w:val="left"/>
      <w:pPr>
        <w:ind w:left="216" w:hanging="152"/>
      </w:pPr>
      <w:rPr>
        <w:rFonts w:hint="default"/>
        <w:lang w:val="en-US" w:eastAsia="zh-TW" w:bidi="ar-SA"/>
      </w:rPr>
    </w:lvl>
    <w:lvl w:ilvl="2" w:tplc="007046EC">
      <w:numFmt w:val="bullet"/>
      <w:lvlText w:val="•"/>
      <w:lvlJc w:val="left"/>
      <w:pPr>
        <w:ind w:left="333" w:hanging="152"/>
      </w:pPr>
      <w:rPr>
        <w:rFonts w:hint="default"/>
        <w:lang w:val="en-US" w:eastAsia="zh-TW" w:bidi="ar-SA"/>
      </w:rPr>
    </w:lvl>
    <w:lvl w:ilvl="3" w:tplc="5774558A">
      <w:numFmt w:val="bullet"/>
      <w:lvlText w:val="•"/>
      <w:lvlJc w:val="left"/>
      <w:pPr>
        <w:ind w:left="450" w:hanging="152"/>
      </w:pPr>
      <w:rPr>
        <w:rFonts w:hint="default"/>
        <w:lang w:val="en-US" w:eastAsia="zh-TW" w:bidi="ar-SA"/>
      </w:rPr>
    </w:lvl>
    <w:lvl w:ilvl="4" w:tplc="FC10B884">
      <w:numFmt w:val="bullet"/>
      <w:lvlText w:val="•"/>
      <w:lvlJc w:val="left"/>
      <w:pPr>
        <w:ind w:left="566" w:hanging="152"/>
      </w:pPr>
      <w:rPr>
        <w:rFonts w:hint="default"/>
        <w:lang w:val="en-US" w:eastAsia="zh-TW" w:bidi="ar-SA"/>
      </w:rPr>
    </w:lvl>
    <w:lvl w:ilvl="5" w:tplc="28826DEE">
      <w:numFmt w:val="bullet"/>
      <w:lvlText w:val="•"/>
      <w:lvlJc w:val="left"/>
      <w:pPr>
        <w:ind w:left="683" w:hanging="152"/>
      </w:pPr>
      <w:rPr>
        <w:rFonts w:hint="default"/>
        <w:lang w:val="en-US" w:eastAsia="zh-TW" w:bidi="ar-SA"/>
      </w:rPr>
    </w:lvl>
    <w:lvl w:ilvl="6" w:tplc="B502A590">
      <w:numFmt w:val="bullet"/>
      <w:lvlText w:val="•"/>
      <w:lvlJc w:val="left"/>
      <w:pPr>
        <w:ind w:left="800" w:hanging="152"/>
      </w:pPr>
      <w:rPr>
        <w:rFonts w:hint="default"/>
        <w:lang w:val="en-US" w:eastAsia="zh-TW" w:bidi="ar-SA"/>
      </w:rPr>
    </w:lvl>
    <w:lvl w:ilvl="7" w:tplc="338A980C">
      <w:numFmt w:val="bullet"/>
      <w:lvlText w:val="•"/>
      <w:lvlJc w:val="left"/>
      <w:pPr>
        <w:ind w:left="916" w:hanging="152"/>
      </w:pPr>
      <w:rPr>
        <w:rFonts w:hint="default"/>
        <w:lang w:val="en-US" w:eastAsia="zh-TW" w:bidi="ar-SA"/>
      </w:rPr>
    </w:lvl>
    <w:lvl w:ilvl="8" w:tplc="703881A2">
      <w:numFmt w:val="bullet"/>
      <w:lvlText w:val="•"/>
      <w:lvlJc w:val="left"/>
      <w:pPr>
        <w:ind w:left="1033" w:hanging="152"/>
      </w:pPr>
      <w:rPr>
        <w:rFonts w:hint="default"/>
        <w:lang w:val="en-US" w:eastAsia="zh-TW" w:bidi="ar-SA"/>
      </w:rPr>
    </w:lvl>
  </w:abstractNum>
  <w:abstractNum w:abstractNumId="546" w15:restartNumberingAfterBreak="0">
    <w:nsid w:val="53E96105"/>
    <w:multiLevelType w:val="multilevel"/>
    <w:tmpl w:val="391441DE"/>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547" w15:restartNumberingAfterBreak="0">
    <w:nsid w:val="53F63D79"/>
    <w:multiLevelType w:val="hybridMultilevel"/>
    <w:tmpl w:val="356A8E12"/>
    <w:lvl w:ilvl="0" w:tplc="C40ECF58">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EA1846CA">
      <w:numFmt w:val="bullet"/>
      <w:lvlText w:val="•"/>
      <w:lvlJc w:val="left"/>
      <w:pPr>
        <w:ind w:left="391" w:hanging="152"/>
      </w:pPr>
      <w:rPr>
        <w:rFonts w:hint="default"/>
        <w:lang w:val="en-US" w:eastAsia="zh-TW" w:bidi="ar-SA"/>
      </w:rPr>
    </w:lvl>
    <w:lvl w:ilvl="2" w:tplc="390274CE">
      <w:numFmt w:val="bullet"/>
      <w:lvlText w:val="•"/>
      <w:lvlJc w:val="left"/>
      <w:pPr>
        <w:ind w:left="683" w:hanging="152"/>
      </w:pPr>
      <w:rPr>
        <w:rFonts w:hint="default"/>
        <w:lang w:val="en-US" w:eastAsia="zh-TW" w:bidi="ar-SA"/>
      </w:rPr>
    </w:lvl>
    <w:lvl w:ilvl="3" w:tplc="9F5405D6">
      <w:numFmt w:val="bullet"/>
      <w:lvlText w:val="•"/>
      <w:lvlJc w:val="left"/>
      <w:pPr>
        <w:ind w:left="974" w:hanging="152"/>
      </w:pPr>
      <w:rPr>
        <w:rFonts w:hint="default"/>
        <w:lang w:val="en-US" w:eastAsia="zh-TW" w:bidi="ar-SA"/>
      </w:rPr>
    </w:lvl>
    <w:lvl w:ilvl="4" w:tplc="56E4DEAA">
      <w:numFmt w:val="bullet"/>
      <w:lvlText w:val="•"/>
      <w:lvlJc w:val="left"/>
      <w:pPr>
        <w:ind w:left="1266" w:hanging="152"/>
      </w:pPr>
      <w:rPr>
        <w:rFonts w:hint="default"/>
        <w:lang w:val="en-US" w:eastAsia="zh-TW" w:bidi="ar-SA"/>
      </w:rPr>
    </w:lvl>
    <w:lvl w:ilvl="5" w:tplc="E1CE1F66">
      <w:numFmt w:val="bullet"/>
      <w:lvlText w:val="•"/>
      <w:lvlJc w:val="left"/>
      <w:pPr>
        <w:ind w:left="1558" w:hanging="152"/>
      </w:pPr>
      <w:rPr>
        <w:rFonts w:hint="default"/>
        <w:lang w:val="en-US" w:eastAsia="zh-TW" w:bidi="ar-SA"/>
      </w:rPr>
    </w:lvl>
    <w:lvl w:ilvl="6" w:tplc="0E32FCD0">
      <w:numFmt w:val="bullet"/>
      <w:lvlText w:val="•"/>
      <w:lvlJc w:val="left"/>
      <w:pPr>
        <w:ind w:left="1849" w:hanging="152"/>
      </w:pPr>
      <w:rPr>
        <w:rFonts w:hint="default"/>
        <w:lang w:val="en-US" w:eastAsia="zh-TW" w:bidi="ar-SA"/>
      </w:rPr>
    </w:lvl>
    <w:lvl w:ilvl="7" w:tplc="7C9ABC48">
      <w:numFmt w:val="bullet"/>
      <w:lvlText w:val="•"/>
      <w:lvlJc w:val="left"/>
      <w:pPr>
        <w:ind w:left="2141" w:hanging="152"/>
      </w:pPr>
      <w:rPr>
        <w:rFonts w:hint="default"/>
        <w:lang w:val="en-US" w:eastAsia="zh-TW" w:bidi="ar-SA"/>
      </w:rPr>
    </w:lvl>
    <w:lvl w:ilvl="8" w:tplc="8606FF1A">
      <w:numFmt w:val="bullet"/>
      <w:lvlText w:val="•"/>
      <w:lvlJc w:val="left"/>
      <w:pPr>
        <w:ind w:left="2432" w:hanging="152"/>
      </w:pPr>
      <w:rPr>
        <w:rFonts w:hint="default"/>
        <w:lang w:val="en-US" w:eastAsia="zh-TW" w:bidi="ar-SA"/>
      </w:rPr>
    </w:lvl>
  </w:abstractNum>
  <w:abstractNum w:abstractNumId="548" w15:restartNumberingAfterBreak="0">
    <w:nsid w:val="54227392"/>
    <w:multiLevelType w:val="hybridMultilevel"/>
    <w:tmpl w:val="F95242E6"/>
    <w:lvl w:ilvl="0" w:tplc="BBF4099E">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2F6C8F12">
      <w:numFmt w:val="bullet"/>
      <w:lvlText w:val="•"/>
      <w:lvlJc w:val="left"/>
      <w:pPr>
        <w:ind w:left="391" w:hanging="183"/>
      </w:pPr>
      <w:rPr>
        <w:rFonts w:hint="default"/>
        <w:lang w:val="en-US" w:eastAsia="zh-TW" w:bidi="ar-SA"/>
      </w:rPr>
    </w:lvl>
    <w:lvl w:ilvl="2" w:tplc="31865D8C">
      <w:numFmt w:val="bullet"/>
      <w:lvlText w:val="•"/>
      <w:lvlJc w:val="left"/>
      <w:pPr>
        <w:ind w:left="683" w:hanging="183"/>
      </w:pPr>
      <w:rPr>
        <w:rFonts w:hint="default"/>
        <w:lang w:val="en-US" w:eastAsia="zh-TW" w:bidi="ar-SA"/>
      </w:rPr>
    </w:lvl>
    <w:lvl w:ilvl="3" w:tplc="543E569C">
      <w:numFmt w:val="bullet"/>
      <w:lvlText w:val="•"/>
      <w:lvlJc w:val="left"/>
      <w:pPr>
        <w:ind w:left="974" w:hanging="183"/>
      </w:pPr>
      <w:rPr>
        <w:rFonts w:hint="default"/>
        <w:lang w:val="en-US" w:eastAsia="zh-TW" w:bidi="ar-SA"/>
      </w:rPr>
    </w:lvl>
    <w:lvl w:ilvl="4" w:tplc="1B18DC0A">
      <w:numFmt w:val="bullet"/>
      <w:lvlText w:val="•"/>
      <w:lvlJc w:val="left"/>
      <w:pPr>
        <w:ind w:left="1266" w:hanging="183"/>
      </w:pPr>
      <w:rPr>
        <w:rFonts w:hint="default"/>
        <w:lang w:val="en-US" w:eastAsia="zh-TW" w:bidi="ar-SA"/>
      </w:rPr>
    </w:lvl>
    <w:lvl w:ilvl="5" w:tplc="F0B269D2">
      <w:numFmt w:val="bullet"/>
      <w:lvlText w:val="•"/>
      <w:lvlJc w:val="left"/>
      <w:pPr>
        <w:ind w:left="1558" w:hanging="183"/>
      </w:pPr>
      <w:rPr>
        <w:rFonts w:hint="default"/>
        <w:lang w:val="en-US" w:eastAsia="zh-TW" w:bidi="ar-SA"/>
      </w:rPr>
    </w:lvl>
    <w:lvl w:ilvl="6" w:tplc="34D4FE36">
      <w:numFmt w:val="bullet"/>
      <w:lvlText w:val="•"/>
      <w:lvlJc w:val="left"/>
      <w:pPr>
        <w:ind w:left="1849" w:hanging="183"/>
      </w:pPr>
      <w:rPr>
        <w:rFonts w:hint="default"/>
        <w:lang w:val="en-US" w:eastAsia="zh-TW" w:bidi="ar-SA"/>
      </w:rPr>
    </w:lvl>
    <w:lvl w:ilvl="7" w:tplc="0A9C53C6">
      <w:numFmt w:val="bullet"/>
      <w:lvlText w:val="•"/>
      <w:lvlJc w:val="left"/>
      <w:pPr>
        <w:ind w:left="2141" w:hanging="183"/>
      </w:pPr>
      <w:rPr>
        <w:rFonts w:hint="default"/>
        <w:lang w:val="en-US" w:eastAsia="zh-TW" w:bidi="ar-SA"/>
      </w:rPr>
    </w:lvl>
    <w:lvl w:ilvl="8" w:tplc="4718CDBE">
      <w:numFmt w:val="bullet"/>
      <w:lvlText w:val="•"/>
      <w:lvlJc w:val="left"/>
      <w:pPr>
        <w:ind w:left="2432" w:hanging="183"/>
      </w:pPr>
      <w:rPr>
        <w:rFonts w:hint="default"/>
        <w:lang w:val="en-US" w:eastAsia="zh-TW" w:bidi="ar-SA"/>
      </w:rPr>
    </w:lvl>
  </w:abstractNum>
  <w:abstractNum w:abstractNumId="549" w15:restartNumberingAfterBreak="0">
    <w:nsid w:val="542602C0"/>
    <w:multiLevelType w:val="hybridMultilevel"/>
    <w:tmpl w:val="375C1BE8"/>
    <w:lvl w:ilvl="0" w:tplc="D3F60A00">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177AE736">
      <w:numFmt w:val="bullet"/>
      <w:lvlText w:val="•"/>
      <w:lvlJc w:val="left"/>
      <w:pPr>
        <w:ind w:left="391" w:hanging="183"/>
      </w:pPr>
      <w:rPr>
        <w:rFonts w:hint="default"/>
        <w:lang w:val="en-US" w:eastAsia="zh-TW" w:bidi="ar-SA"/>
      </w:rPr>
    </w:lvl>
    <w:lvl w:ilvl="2" w:tplc="C128C786">
      <w:numFmt w:val="bullet"/>
      <w:lvlText w:val="•"/>
      <w:lvlJc w:val="left"/>
      <w:pPr>
        <w:ind w:left="683" w:hanging="183"/>
      </w:pPr>
      <w:rPr>
        <w:rFonts w:hint="default"/>
        <w:lang w:val="en-US" w:eastAsia="zh-TW" w:bidi="ar-SA"/>
      </w:rPr>
    </w:lvl>
    <w:lvl w:ilvl="3" w:tplc="16948418">
      <w:numFmt w:val="bullet"/>
      <w:lvlText w:val="•"/>
      <w:lvlJc w:val="left"/>
      <w:pPr>
        <w:ind w:left="974" w:hanging="183"/>
      </w:pPr>
      <w:rPr>
        <w:rFonts w:hint="default"/>
        <w:lang w:val="en-US" w:eastAsia="zh-TW" w:bidi="ar-SA"/>
      </w:rPr>
    </w:lvl>
    <w:lvl w:ilvl="4" w:tplc="F93639EA">
      <w:numFmt w:val="bullet"/>
      <w:lvlText w:val="•"/>
      <w:lvlJc w:val="left"/>
      <w:pPr>
        <w:ind w:left="1266" w:hanging="183"/>
      </w:pPr>
      <w:rPr>
        <w:rFonts w:hint="default"/>
        <w:lang w:val="en-US" w:eastAsia="zh-TW" w:bidi="ar-SA"/>
      </w:rPr>
    </w:lvl>
    <w:lvl w:ilvl="5" w:tplc="433A8B18">
      <w:numFmt w:val="bullet"/>
      <w:lvlText w:val="•"/>
      <w:lvlJc w:val="left"/>
      <w:pPr>
        <w:ind w:left="1558" w:hanging="183"/>
      </w:pPr>
      <w:rPr>
        <w:rFonts w:hint="default"/>
        <w:lang w:val="en-US" w:eastAsia="zh-TW" w:bidi="ar-SA"/>
      </w:rPr>
    </w:lvl>
    <w:lvl w:ilvl="6" w:tplc="A5D0A7B2">
      <w:numFmt w:val="bullet"/>
      <w:lvlText w:val="•"/>
      <w:lvlJc w:val="left"/>
      <w:pPr>
        <w:ind w:left="1849" w:hanging="183"/>
      </w:pPr>
      <w:rPr>
        <w:rFonts w:hint="default"/>
        <w:lang w:val="en-US" w:eastAsia="zh-TW" w:bidi="ar-SA"/>
      </w:rPr>
    </w:lvl>
    <w:lvl w:ilvl="7" w:tplc="05CE107A">
      <w:numFmt w:val="bullet"/>
      <w:lvlText w:val="•"/>
      <w:lvlJc w:val="left"/>
      <w:pPr>
        <w:ind w:left="2141" w:hanging="183"/>
      </w:pPr>
      <w:rPr>
        <w:rFonts w:hint="default"/>
        <w:lang w:val="en-US" w:eastAsia="zh-TW" w:bidi="ar-SA"/>
      </w:rPr>
    </w:lvl>
    <w:lvl w:ilvl="8" w:tplc="60AAF246">
      <w:numFmt w:val="bullet"/>
      <w:lvlText w:val="•"/>
      <w:lvlJc w:val="left"/>
      <w:pPr>
        <w:ind w:left="2432" w:hanging="183"/>
      </w:pPr>
      <w:rPr>
        <w:rFonts w:hint="default"/>
        <w:lang w:val="en-US" w:eastAsia="zh-TW" w:bidi="ar-SA"/>
      </w:rPr>
    </w:lvl>
  </w:abstractNum>
  <w:abstractNum w:abstractNumId="550" w15:restartNumberingAfterBreak="0">
    <w:nsid w:val="54587A15"/>
    <w:multiLevelType w:val="hybridMultilevel"/>
    <w:tmpl w:val="7904FCD2"/>
    <w:lvl w:ilvl="0" w:tplc="CB565D5C">
      <w:start w:val="1"/>
      <w:numFmt w:val="decimal"/>
      <w:lvlText w:val="%1."/>
      <w:lvlJc w:val="left"/>
      <w:pPr>
        <w:ind w:left="109" w:hanging="241"/>
        <w:jc w:val="left"/>
      </w:pPr>
      <w:rPr>
        <w:rFonts w:ascii="SimSun" w:eastAsia="SimSun" w:hAnsi="SimSun" w:cs="SimSun" w:hint="default"/>
        <w:b w:val="0"/>
        <w:bCs w:val="0"/>
        <w:i w:val="0"/>
        <w:iCs w:val="0"/>
        <w:spacing w:val="0"/>
        <w:w w:val="99"/>
        <w:sz w:val="22"/>
        <w:szCs w:val="22"/>
        <w:lang w:val="en-US" w:eastAsia="zh-TW" w:bidi="ar-SA"/>
      </w:rPr>
    </w:lvl>
    <w:lvl w:ilvl="1" w:tplc="0A1E9784">
      <w:numFmt w:val="bullet"/>
      <w:lvlText w:val="•"/>
      <w:lvlJc w:val="left"/>
      <w:pPr>
        <w:ind w:left="215" w:hanging="241"/>
      </w:pPr>
      <w:rPr>
        <w:rFonts w:hint="default"/>
        <w:lang w:val="en-US" w:eastAsia="zh-TW" w:bidi="ar-SA"/>
      </w:rPr>
    </w:lvl>
    <w:lvl w:ilvl="2" w:tplc="18B88D52">
      <w:numFmt w:val="bullet"/>
      <w:lvlText w:val="•"/>
      <w:lvlJc w:val="left"/>
      <w:pPr>
        <w:ind w:left="331" w:hanging="241"/>
      </w:pPr>
      <w:rPr>
        <w:rFonts w:hint="default"/>
        <w:lang w:val="en-US" w:eastAsia="zh-TW" w:bidi="ar-SA"/>
      </w:rPr>
    </w:lvl>
    <w:lvl w:ilvl="3" w:tplc="0B400876">
      <w:numFmt w:val="bullet"/>
      <w:lvlText w:val="•"/>
      <w:lvlJc w:val="left"/>
      <w:pPr>
        <w:ind w:left="447" w:hanging="241"/>
      </w:pPr>
      <w:rPr>
        <w:rFonts w:hint="default"/>
        <w:lang w:val="en-US" w:eastAsia="zh-TW" w:bidi="ar-SA"/>
      </w:rPr>
    </w:lvl>
    <w:lvl w:ilvl="4" w:tplc="EEF27960">
      <w:numFmt w:val="bullet"/>
      <w:lvlText w:val="•"/>
      <w:lvlJc w:val="left"/>
      <w:pPr>
        <w:ind w:left="563" w:hanging="241"/>
      </w:pPr>
      <w:rPr>
        <w:rFonts w:hint="default"/>
        <w:lang w:val="en-US" w:eastAsia="zh-TW" w:bidi="ar-SA"/>
      </w:rPr>
    </w:lvl>
    <w:lvl w:ilvl="5" w:tplc="B7BAC83A">
      <w:numFmt w:val="bullet"/>
      <w:lvlText w:val="•"/>
      <w:lvlJc w:val="left"/>
      <w:pPr>
        <w:ind w:left="679" w:hanging="241"/>
      </w:pPr>
      <w:rPr>
        <w:rFonts w:hint="default"/>
        <w:lang w:val="en-US" w:eastAsia="zh-TW" w:bidi="ar-SA"/>
      </w:rPr>
    </w:lvl>
    <w:lvl w:ilvl="6" w:tplc="0D4C93C0">
      <w:numFmt w:val="bullet"/>
      <w:lvlText w:val="•"/>
      <w:lvlJc w:val="left"/>
      <w:pPr>
        <w:ind w:left="795" w:hanging="241"/>
      </w:pPr>
      <w:rPr>
        <w:rFonts w:hint="default"/>
        <w:lang w:val="en-US" w:eastAsia="zh-TW" w:bidi="ar-SA"/>
      </w:rPr>
    </w:lvl>
    <w:lvl w:ilvl="7" w:tplc="D0A621AE">
      <w:numFmt w:val="bullet"/>
      <w:lvlText w:val="•"/>
      <w:lvlJc w:val="left"/>
      <w:pPr>
        <w:ind w:left="911" w:hanging="241"/>
      </w:pPr>
      <w:rPr>
        <w:rFonts w:hint="default"/>
        <w:lang w:val="en-US" w:eastAsia="zh-TW" w:bidi="ar-SA"/>
      </w:rPr>
    </w:lvl>
    <w:lvl w:ilvl="8" w:tplc="55C608D6">
      <w:numFmt w:val="bullet"/>
      <w:lvlText w:val="•"/>
      <w:lvlJc w:val="left"/>
      <w:pPr>
        <w:ind w:left="1027" w:hanging="241"/>
      </w:pPr>
      <w:rPr>
        <w:rFonts w:hint="default"/>
        <w:lang w:val="en-US" w:eastAsia="zh-TW" w:bidi="ar-SA"/>
      </w:rPr>
    </w:lvl>
  </w:abstractNum>
  <w:abstractNum w:abstractNumId="551" w15:restartNumberingAfterBreak="0">
    <w:nsid w:val="54690E04"/>
    <w:multiLevelType w:val="hybridMultilevel"/>
    <w:tmpl w:val="E520AE58"/>
    <w:lvl w:ilvl="0" w:tplc="058E7A22">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C68ED4D6">
      <w:numFmt w:val="bullet"/>
      <w:lvlText w:val="•"/>
      <w:lvlJc w:val="left"/>
      <w:pPr>
        <w:ind w:left="391" w:hanging="183"/>
      </w:pPr>
      <w:rPr>
        <w:rFonts w:hint="default"/>
        <w:lang w:val="en-US" w:eastAsia="zh-TW" w:bidi="ar-SA"/>
      </w:rPr>
    </w:lvl>
    <w:lvl w:ilvl="2" w:tplc="CB0C012A">
      <w:numFmt w:val="bullet"/>
      <w:lvlText w:val="•"/>
      <w:lvlJc w:val="left"/>
      <w:pPr>
        <w:ind w:left="683" w:hanging="183"/>
      </w:pPr>
      <w:rPr>
        <w:rFonts w:hint="default"/>
        <w:lang w:val="en-US" w:eastAsia="zh-TW" w:bidi="ar-SA"/>
      </w:rPr>
    </w:lvl>
    <w:lvl w:ilvl="3" w:tplc="FCF84510">
      <w:numFmt w:val="bullet"/>
      <w:lvlText w:val="•"/>
      <w:lvlJc w:val="left"/>
      <w:pPr>
        <w:ind w:left="974" w:hanging="183"/>
      </w:pPr>
      <w:rPr>
        <w:rFonts w:hint="default"/>
        <w:lang w:val="en-US" w:eastAsia="zh-TW" w:bidi="ar-SA"/>
      </w:rPr>
    </w:lvl>
    <w:lvl w:ilvl="4" w:tplc="E97031B4">
      <w:numFmt w:val="bullet"/>
      <w:lvlText w:val="•"/>
      <w:lvlJc w:val="left"/>
      <w:pPr>
        <w:ind w:left="1266" w:hanging="183"/>
      </w:pPr>
      <w:rPr>
        <w:rFonts w:hint="default"/>
        <w:lang w:val="en-US" w:eastAsia="zh-TW" w:bidi="ar-SA"/>
      </w:rPr>
    </w:lvl>
    <w:lvl w:ilvl="5" w:tplc="538A375E">
      <w:numFmt w:val="bullet"/>
      <w:lvlText w:val="•"/>
      <w:lvlJc w:val="left"/>
      <w:pPr>
        <w:ind w:left="1558" w:hanging="183"/>
      </w:pPr>
      <w:rPr>
        <w:rFonts w:hint="default"/>
        <w:lang w:val="en-US" w:eastAsia="zh-TW" w:bidi="ar-SA"/>
      </w:rPr>
    </w:lvl>
    <w:lvl w:ilvl="6" w:tplc="9A1EDEB4">
      <w:numFmt w:val="bullet"/>
      <w:lvlText w:val="•"/>
      <w:lvlJc w:val="left"/>
      <w:pPr>
        <w:ind w:left="1849" w:hanging="183"/>
      </w:pPr>
      <w:rPr>
        <w:rFonts w:hint="default"/>
        <w:lang w:val="en-US" w:eastAsia="zh-TW" w:bidi="ar-SA"/>
      </w:rPr>
    </w:lvl>
    <w:lvl w:ilvl="7" w:tplc="207A4148">
      <w:numFmt w:val="bullet"/>
      <w:lvlText w:val="•"/>
      <w:lvlJc w:val="left"/>
      <w:pPr>
        <w:ind w:left="2141" w:hanging="183"/>
      </w:pPr>
      <w:rPr>
        <w:rFonts w:hint="default"/>
        <w:lang w:val="en-US" w:eastAsia="zh-TW" w:bidi="ar-SA"/>
      </w:rPr>
    </w:lvl>
    <w:lvl w:ilvl="8" w:tplc="D4F0A1FE">
      <w:numFmt w:val="bullet"/>
      <w:lvlText w:val="•"/>
      <w:lvlJc w:val="left"/>
      <w:pPr>
        <w:ind w:left="2432" w:hanging="183"/>
      </w:pPr>
      <w:rPr>
        <w:rFonts w:hint="default"/>
        <w:lang w:val="en-US" w:eastAsia="zh-TW" w:bidi="ar-SA"/>
      </w:rPr>
    </w:lvl>
  </w:abstractNum>
  <w:abstractNum w:abstractNumId="552" w15:restartNumberingAfterBreak="0">
    <w:nsid w:val="546D19B8"/>
    <w:multiLevelType w:val="hybridMultilevel"/>
    <w:tmpl w:val="AF501196"/>
    <w:lvl w:ilvl="0" w:tplc="20CCBC00">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D5D00A02">
      <w:numFmt w:val="bullet"/>
      <w:lvlText w:val="•"/>
      <w:lvlJc w:val="left"/>
      <w:pPr>
        <w:ind w:left="386" w:hanging="152"/>
      </w:pPr>
      <w:rPr>
        <w:rFonts w:hint="default"/>
        <w:lang w:val="en-US" w:eastAsia="zh-TW" w:bidi="ar-SA"/>
      </w:rPr>
    </w:lvl>
    <w:lvl w:ilvl="2" w:tplc="2BF84540">
      <w:numFmt w:val="bullet"/>
      <w:lvlText w:val="•"/>
      <w:lvlJc w:val="left"/>
      <w:pPr>
        <w:ind w:left="673" w:hanging="152"/>
      </w:pPr>
      <w:rPr>
        <w:rFonts w:hint="default"/>
        <w:lang w:val="en-US" w:eastAsia="zh-TW" w:bidi="ar-SA"/>
      </w:rPr>
    </w:lvl>
    <w:lvl w:ilvl="3" w:tplc="3C7E26A0">
      <w:numFmt w:val="bullet"/>
      <w:lvlText w:val="•"/>
      <w:lvlJc w:val="left"/>
      <w:pPr>
        <w:ind w:left="960" w:hanging="152"/>
      </w:pPr>
      <w:rPr>
        <w:rFonts w:hint="default"/>
        <w:lang w:val="en-US" w:eastAsia="zh-TW" w:bidi="ar-SA"/>
      </w:rPr>
    </w:lvl>
    <w:lvl w:ilvl="4" w:tplc="1A708012">
      <w:numFmt w:val="bullet"/>
      <w:lvlText w:val="•"/>
      <w:lvlJc w:val="left"/>
      <w:pPr>
        <w:ind w:left="1247" w:hanging="152"/>
      </w:pPr>
      <w:rPr>
        <w:rFonts w:hint="default"/>
        <w:lang w:val="en-US" w:eastAsia="zh-TW" w:bidi="ar-SA"/>
      </w:rPr>
    </w:lvl>
    <w:lvl w:ilvl="5" w:tplc="B184888C">
      <w:numFmt w:val="bullet"/>
      <w:lvlText w:val="•"/>
      <w:lvlJc w:val="left"/>
      <w:pPr>
        <w:ind w:left="1534" w:hanging="152"/>
      </w:pPr>
      <w:rPr>
        <w:rFonts w:hint="default"/>
        <w:lang w:val="en-US" w:eastAsia="zh-TW" w:bidi="ar-SA"/>
      </w:rPr>
    </w:lvl>
    <w:lvl w:ilvl="6" w:tplc="F0D0DABA">
      <w:numFmt w:val="bullet"/>
      <w:lvlText w:val="•"/>
      <w:lvlJc w:val="left"/>
      <w:pPr>
        <w:ind w:left="1821" w:hanging="152"/>
      </w:pPr>
      <w:rPr>
        <w:rFonts w:hint="default"/>
        <w:lang w:val="en-US" w:eastAsia="zh-TW" w:bidi="ar-SA"/>
      </w:rPr>
    </w:lvl>
    <w:lvl w:ilvl="7" w:tplc="8CDC50D8">
      <w:numFmt w:val="bullet"/>
      <w:lvlText w:val="•"/>
      <w:lvlJc w:val="left"/>
      <w:pPr>
        <w:ind w:left="2108" w:hanging="152"/>
      </w:pPr>
      <w:rPr>
        <w:rFonts w:hint="default"/>
        <w:lang w:val="en-US" w:eastAsia="zh-TW" w:bidi="ar-SA"/>
      </w:rPr>
    </w:lvl>
    <w:lvl w:ilvl="8" w:tplc="F95E38C0">
      <w:numFmt w:val="bullet"/>
      <w:lvlText w:val="•"/>
      <w:lvlJc w:val="left"/>
      <w:pPr>
        <w:ind w:left="2395" w:hanging="152"/>
      </w:pPr>
      <w:rPr>
        <w:rFonts w:hint="default"/>
        <w:lang w:val="en-US" w:eastAsia="zh-TW" w:bidi="ar-SA"/>
      </w:rPr>
    </w:lvl>
  </w:abstractNum>
  <w:abstractNum w:abstractNumId="553" w15:restartNumberingAfterBreak="0">
    <w:nsid w:val="549F1503"/>
    <w:multiLevelType w:val="multilevel"/>
    <w:tmpl w:val="76E84798"/>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554" w15:restartNumberingAfterBreak="0">
    <w:nsid w:val="54B616BB"/>
    <w:multiLevelType w:val="hybridMultilevel"/>
    <w:tmpl w:val="54689730"/>
    <w:lvl w:ilvl="0" w:tplc="81D8C08A">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2848D766">
      <w:numFmt w:val="bullet"/>
      <w:lvlText w:val="•"/>
      <w:lvlJc w:val="left"/>
      <w:pPr>
        <w:ind w:left="457" w:hanging="202"/>
      </w:pPr>
      <w:rPr>
        <w:rFonts w:hint="default"/>
        <w:lang w:val="en-US" w:eastAsia="zh-TW" w:bidi="ar-SA"/>
      </w:rPr>
    </w:lvl>
    <w:lvl w:ilvl="2" w:tplc="083899CA">
      <w:numFmt w:val="bullet"/>
      <w:lvlText w:val="•"/>
      <w:lvlJc w:val="left"/>
      <w:pPr>
        <w:ind w:left="815" w:hanging="202"/>
      </w:pPr>
      <w:rPr>
        <w:rFonts w:hint="default"/>
        <w:lang w:val="en-US" w:eastAsia="zh-TW" w:bidi="ar-SA"/>
      </w:rPr>
    </w:lvl>
    <w:lvl w:ilvl="3" w:tplc="7B3644AC">
      <w:numFmt w:val="bullet"/>
      <w:lvlText w:val="•"/>
      <w:lvlJc w:val="left"/>
      <w:pPr>
        <w:ind w:left="1173" w:hanging="202"/>
      </w:pPr>
      <w:rPr>
        <w:rFonts w:hint="default"/>
        <w:lang w:val="en-US" w:eastAsia="zh-TW" w:bidi="ar-SA"/>
      </w:rPr>
    </w:lvl>
    <w:lvl w:ilvl="4" w:tplc="EDBCF3DC">
      <w:numFmt w:val="bullet"/>
      <w:lvlText w:val="•"/>
      <w:lvlJc w:val="left"/>
      <w:pPr>
        <w:ind w:left="1530" w:hanging="202"/>
      </w:pPr>
      <w:rPr>
        <w:rFonts w:hint="default"/>
        <w:lang w:val="en-US" w:eastAsia="zh-TW" w:bidi="ar-SA"/>
      </w:rPr>
    </w:lvl>
    <w:lvl w:ilvl="5" w:tplc="07C0BBD4">
      <w:numFmt w:val="bullet"/>
      <w:lvlText w:val="•"/>
      <w:lvlJc w:val="left"/>
      <w:pPr>
        <w:ind w:left="1888" w:hanging="202"/>
      </w:pPr>
      <w:rPr>
        <w:rFonts w:hint="default"/>
        <w:lang w:val="en-US" w:eastAsia="zh-TW" w:bidi="ar-SA"/>
      </w:rPr>
    </w:lvl>
    <w:lvl w:ilvl="6" w:tplc="5D723E44">
      <w:numFmt w:val="bullet"/>
      <w:lvlText w:val="•"/>
      <w:lvlJc w:val="left"/>
      <w:pPr>
        <w:ind w:left="2246" w:hanging="202"/>
      </w:pPr>
      <w:rPr>
        <w:rFonts w:hint="default"/>
        <w:lang w:val="en-US" w:eastAsia="zh-TW" w:bidi="ar-SA"/>
      </w:rPr>
    </w:lvl>
    <w:lvl w:ilvl="7" w:tplc="1F1CF8EC">
      <w:numFmt w:val="bullet"/>
      <w:lvlText w:val="•"/>
      <w:lvlJc w:val="left"/>
      <w:pPr>
        <w:ind w:left="2603" w:hanging="202"/>
      </w:pPr>
      <w:rPr>
        <w:rFonts w:hint="default"/>
        <w:lang w:val="en-US" w:eastAsia="zh-TW" w:bidi="ar-SA"/>
      </w:rPr>
    </w:lvl>
    <w:lvl w:ilvl="8" w:tplc="FCF00F48">
      <w:numFmt w:val="bullet"/>
      <w:lvlText w:val="•"/>
      <w:lvlJc w:val="left"/>
      <w:pPr>
        <w:ind w:left="2961" w:hanging="202"/>
      </w:pPr>
      <w:rPr>
        <w:rFonts w:hint="default"/>
        <w:lang w:val="en-US" w:eastAsia="zh-TW" w:bidi="ar-SA"/>
      </w:rPr>
    </w:lvl>
  </w:abstractNum>
  <w:abstractNum w:abstractNumId="555" w15:restartNumberingAfterBreak="0">
    <w:nsid w:val="54F504C0"/>
    <w:multiLevelType w:val="hybridMultilevel"/>
    <w:tmpl w:val="F8BCC9C4"/>
    <w:lvl w:ilvl="0" w:tplc="14BAA44A">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5AC80866">
      <w:numFmt w:val="bullet"/>
      <w:lvlText w:val="•"/>
      <w:lvlJc w:val="left"/>
      <w:pPr>
        <w:ind w:left="391" w:hanging="183"/>
      </w:pPr>
      <w:rPr>
        <w:rFonts w:hint="default"/>
        <w:lang w:val="en-US" w:eastAsia="zh-TW" w:bidi="ar-SA"/>
      </w:rPr>
    </w:lvl>
    <w:lvl w:ilvl="2" w:tplc="76D0876C">
      <w:numFmt w:val="bullet"/>
      <w:lvlText w:val="•"/>
      <w:lvlJc w:val="left"/>
      <w:pPr>
        <w:ind w:left="683" w:hanging="183"/>
      </w:pPr>
      <w:rPr>
        <w:rFonts w:hint="default"/>
        <w:lang w:val="en-US" w:eastAsia="zh-TW" w:bidi="ar-SA"/>
      </w:rPr>
    </w:lvl>
    <w:lvl w:ilvl="3" w:tplc="9EAA8374">
      <w:numFmt w:val="bullet"/>
      <w:lvlText w:val="•"/>
      <w:lvlJc w:val="left"/>
      <w:pPr>
        <w:ind w:left="974" w:hanging="183"/>
      </w:pPr>
      <w:rPr>
        <w:rFonts w:hint="default"/>
        <w:lang w:val="en-US" w:eastAsia="zh-TW" w:bidi="ar-SA"/>
      </w:rPr>
    </w:lvl>
    <w:lvl w:ilvl="4" w:tplc="8EC47DE6">
      <w:numFmt w:val="bullet"/>
      <w:lvlText w:val="•"/>
      <w:lvlJc w:val="left"/>
      <w:pPr>
        <w:ind w:left="1266" w:hanging="183"/>
      </w:pPr>
      <w:rPr>
        <w:rFonts w:hint="default"/>
        <w:lang w:val="en-US" w:eastAsia="zh-TW" w:bidi="ar-SA"/>
      </w:rPr>
    </w:lvl>
    <w:lvl w:ilvl="5" w:tplc="642450C8">
      <w:numFmt w:val="bullet"/>
      <w:lvlText w:val="•"/>
      <w:lvlJc w:val="left"/>
      <w:pPr>
        <w:ind w:left="1558" w:hanging="183"/>
      </w:pPr>
      <w:rPr>
        <w:rFonts w:hint="default"/>
        <w:lang w:val="en-US" w:eastAsia="zh-TW" w:bidi="ar-SA"/>
      </w:rPr>
    </w:lvl>
    <w:lvl w:ilvl="6" w:tplc="77F68F06">
      <w:numFmt w:val="bullet"/>
      <w:lvlText w:val="•"/>
      <w:lvlJc w:val="left"/>
      <w:pPr>
        <w:ind w:left="1849" w:hanging="183"/>
      </w:pPr>
      <w:rPr>
        <w:rFonts w:hint="default"/>
        <w:lang w:val="en-US" w:eastAsia="zh-TW" w:bidi="ar-SA"/>
      </w:rPr>
    </w:lvl>
    <w:lvl w:ilvl="7" w:tplc="5614D2F0">
      <w:numFmt w:val="bullet"/>
      <w:lvlText w:val="•"/>
      <w:lvlJc w:val="left"/>
      <w:pPr>
        <w:ind w:left="2141" w:hanging="183"/>
      </w:pPr>
      <w:rPr>
        <w:rFonts w:hint="default"/>
        <w:lang w:val="en-US" w:eastAsia="zh-TW" w:bidi="ar-SA"/>
      </w:rPr>
    </w:lvl>
    <w:lvl w:ilvl="8" w:tplc="FD066F0C">
      <w:numFmt w:val="bullet"/>
      <w:lvlText w:val="•"/>
      <w:lvlJc w:val="left"/>
      <w:pPr>
        <w:ind w:left="2432" w:hanging="183"/>
      </w:pPr>
      <w:rPr>
        <w:rFonts w:hint="default"/>
        <w:lang w:val="en-US" w:eastAsia="zh-TW" w:bidi="ar-SA"/>
      </w:rPr>
    </w:lvl>
  </w:abstractNum>
  <w:abstractNum w:abstractNumId="556" w15:restartNumberingAfterBreak="0">
    <w:nsid w:val="55130A6F"/>
    <w:multiLevelType w:val="hybridMultilevel"/>
    <w:tmpl w:val="F90010CA"/>
    <w:lvl w:ilvl="0" w:tplc="9C5CDA94">
      <w:start w:val="4"/>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0CD6C1E4">
      <w:numFmt w:val="bullet"/>
      <w:lvlText w:val="•"/>
      <w:lvlJc w:val="left"/>
      <w:pPr>
        <w:ind w:left="216" w:hanging="152"/>
      </w:pPr>
      <w:rPr>
        <w:rFonts w:hint="default"/>
        <w:lang w:val="en-US" w:eastAsia="zh-TW" w:bidi="ar-SA"/>
      </w:rPr>
    </w:lvl>
    <w:lvl w:ilvl="2" w:tplc="02B05F42">
      <w:numFmt w:val="bullet"/>
      <w:lvlText w:val="•"/>
      <w:lvlJc w:val="left"/>
      <w:pPr>
        <w:ind w:left="333" w:hanging="152"/>
      </w:pPr>
      <w:rPr>
        <w:rFonts w:hint="default"/>
        <w:lang w:val="en-US" w:eastAsia="zh-TW" w:bidi="ar-SA"/>
      </w:rPr>
    </w:lvl>
    <w:lvl w:ilvl="3" w:tplc="DAFC9D48">
      <w:numFmt w:val="bullet"/>
      <w:lvlText w:val="•"/>
      <w:lvlJc w:val="left"/>
      <w:pPr>
        <w:ind w:left="450" w:hanging="152"/>
      </w:pPr>
      <w:rPr>
        <w:rFonts w:hint="default"/>
        <w:lang w:val="en-US" w:eastAsia="zh-TW" w:bidi="ar-SA"/>
      </w:rPr>
    </w:lvl>
    <w:lvl w:ilvl="4" w:tplc="77B27158">
      <w:numFmt w:val="bullet"/>
      <w:lvlText w:val="•"/>
      <w:lvlJc w:val="left"/>
      <w:pPr>
        <w:ind w:left="566" w:hanging="152"/>
      </w:pPr>
      <w:rPr>
        <w:rFonts w:hint="default"/>
        <w:lang w:val="en-US" w:eastAsia="zh-TW" w:bidi="ar-SA"/>
      </w:rPr>
    </w:lvl>
    <w:lvl w:ilvl="5" w:tplc="D7C8BEB2">
      <w:numFmt w:val="bullet"/>
      <w:lvlText w:val="•"/>
      <w:lvlJc w:val="left"/>
      <w:pPr>
        <w:ind w:left="683" w:hanging="152"/>
      </w:pPr>
      <w:rPr>
        <w:rFonts w:hint="default"/>
        <w:lang w:val="en-US" w:eastAsia="zh-TW" w:bidi="ar-SA"/>
      </w:rPr>
    </w:lvl>
    <w:lvl w:ilvl="6" w:tplc="4308E720">
      <w:numFmt w:val="bullet"/>
      <w:lvlText w:val="•"/>
      <w:lvlJc w:val="left"/>
      <w:pPr>
        <w:ind w:left="800" w:hanging="152"/>
      </w:pPr>
      <w:rPr>
        <w:rFonts w:hint="default"/>
        <w:lang w:val="en-US" w:eastAsia="zh-TW" w:bidi="ar-SA"/>
      </w:rPr>
    </w:lvl>
    <w:lvl w:ilvl="7" w:tplc="3FCE361C">
      <w:numFmt w:val="bullet"/>
      <w:lvlText w:val="•"/>
      <w:lvlJc w:val="left"/>
      <w:pPr>
        <w:ind w:left="916" w:hanging="152"/>
      </w:pPr>
      <w:rPr>
        <w:rFonts w:hint="default"/>
        <w:lang w:val="en-US" w:eastAsia="zh-TW" w:bidi="ar-SA"/>
      </w:rPr>
    </w:lvl>
    <w:lvl w:ilvl="8" w:tplc="17F2FAF2">
      <w:numFmt w:val="bullet"/>
      <w:lvlText w:val="•"/>
      <w:lvlJc w:val="left"/>
      <w:pPr>
        <w:ind w:left="1033" w:hanging="152"/>
      </w:pPr>
      <w:rPr>
        <w:rFonts w:hint="default"/>
        <w:lang w:val="en-US" w:eastAsia="zh-TW" w:bidi="ar-SA"/>
      </w:rPr>
    </w:lvl>
  </w:abstractNum>
  <w:abstractNum w:abstractNumId="557" w15:restartNumberingAfterBreak="0">
    <w:nsid w:val="55683FFD"/>
    <w:multiLevelType w:val="hybridMultilevel"/>
    <w:tmpl w:val="2DEC1428"/>
    <w:lvl w:ilvl="0" w:tplc="C962366A">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CB7AA8A6">
      <w:numFmt w:val="bullet"/>
      <w:lvlText w:val="•"/>
      <w:lvlJc w:val="left"/>
      <w:pPr>
        <w:ind w:left="391" w:hanging="183"/>
      </w:pPr>
      <w:rPr>
        <w:rFonts w:hint="default"/>
        <w:lang w:val="en-US" w:eastAsia="zh-TW" w:bidi="ar-SA"/>
      </w:rPr>
    </w:lvl>
    <w:lvl w:ilvl="2" w:tplc="7046B8B8">
      <w:numFmt w:val="bullet"/>
      <w:lvlText w:val="•"/>
      <w:lvlJc w:val="left"/>
      <w:pPr>
        <w:ind w:left="683" w:hanging="183"/>
      </w:pPr>
      <w:rPr>
        <w:rFonts w:hint="default"/>
        <w:lang w:val="en-US" w:eastAsia="zh-TW" w:bidi="ar-SA"/>
      </w:rPr>
    </w:lvl>
    <w:lvl w:ilvl="3" w:tplc="D9D43FC2">
      <w:numFmt w:val="bullet"/>
      <w:lvlText w:val="•"/>
      <w:lvlJc w:val="left"/>
      <w:pPr>
        <w:ind w:left="974" w:hanging="183"/>
      </w:pPr>
      <w:rPr>
        <w:rFonts w:hint="default"/>
        <w:lang w:val="en-US" w:eastAsia="zh-TW" w:bidi="ar-SA"/>
      </w:rPr>
    </w:lvl>
    <w:lvl w:ilvl="4" w:tplc="5BDEE432">
      <w:numFmt w:val="bullet"/>
      <w:lvlText w:val="•"/>
      <w:lvlJc w:val="left"/>
      <w:pPr>
        <w:ind w:left="1266" w:hanging="183"/>
      </w:pPr>
      <w:rPr>
        <w:rFonts w:hint="default"/>
        <w:lang w:val="en-US" w:eastAsia="zh-TW" w:bidi="ar-SA"/>
      </w:rPr>
    </w:lvl>
    <w:lvl w:ilvl="5" w:tplc="E46804F0">
      <w:numFmt w:val="bullet"/>
      <w:lvlText w:val="•"/>
      <w:lvlJc w:val="left"/>
      <w:pPr>
        <w:ind w:left="1558" w:hanging="183"/>
      </w:pPr>
      <w:rPr>
        <w:rFonts w:hint="default"/>
        <w:lang w:val="en-US" w:eastAsia="zh-TW" w:bidi="ar-SA"/>
      </w:rPr>
    </w:lvl>
    <w:lvl w:ilvl="6" w:tplc="D71248FA">
      <w:numFmt w:val="bullet"/>
      <w:lvlText w:val="•"/>
      <w:lvlJc w:val="left"/>
      <w:pPr>
        <w:ind w:left="1849" w:hanging="183"/>
      </w:pPr>
      <w:rPr>
        <w:rFonts w:hint="default"/>
        <w:lang w:val="en-US" w:eastAsia="zh-TW" w:bidi="ar-SA"/>
      </w:rPr>
    </w:lvl>
    <w:lvl w:ilvl="7" w:tplc="2592D918">
      <w:numFmt w:val="bullet"/>
      <w:lvlText w:val="•"/>
      <w:lvlJc w:val="left"/>
      <w:pPr>
        <w:ind w:left="2141" w:hanging="183"/>
      </w:pPr>
      <w:rPr>
        <w:rFonts w:hint="default"/>
        <w:lang w:val="en-US" w:eastAsia="zh-TW" w:bidi="ar-SA"/>
      </w:rPr>
    </w:lvl>
    <w:lvl w:ilvl="8" w:tplc="0AC8DCE4">
      <w:numFmt w:val="bullet"/>
      <w:lvlText w:val="•"/>
      <w:lvlJc w:val="left"/>
      <w:pPr>
        <w:ind w:left="2432" w:hanging="183"/>
      </w:pPr>
      <w:rPr>
        <w:rFonts w:hint="default"/>
        <w:lang w:val="en-US" w:eastAsia="zh-TW" w:bidi="ar-SA"/>
      </w:rPr>
    </w:lvl>
  </w:abstractNum>
  <w:abstractNum w:abstractNumId="558" w15:restartNumberingAfterBreak="0">
    <w:nsid w:val="55847869"/>
    <w:multiLevelType w:val="multilevel"/>
    <w:tmpl w:val="00F2AD76"/>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559" w15:restartNumberingAfterBreak="0">
    <w:nsid w:val="558E6C4B"/>
    <w:multiLevelType w:val="multilevel"/>
    <w:tmpl w:val="442E0C7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560" w15:restartNumberingAfterBreak="0">
    <w:nsid w:val="55990E3E"/>
    <w:multiLevelType w:val="hybridMultilevel"/>
    <w:tmpl w:val="0284BE1C"/>
    <w:lvl w:ilvl="0" w:tplc="E384015E">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D862E7F4">
      <w:numFmt w:val="bullet"/>
      <w:lvlText w:val="•"/>
      <w:lvlJc w:val="left"/>
      <w:pPr>
        <w:ind w:left="218" w:hanging="183"/>
      </w:pPr>
      <w:rPr>
        <w:rFonts w:hint="default"/>
        <w:lang w:val="en-US" w:eastAsia="zh-TW" w:bidi="ar-SA"/>
      </w:rPr>
    </w:lvl>
    <w:lvl w:ilvl="2" w:tplc="2A6CC292">
      <w:numFmt w:val="bullet"/>
      <w:lvlText w:val="•"/>
      <w:lvlJc w:val="left"/>
      <w:pPr>
        <w:ind w:left="337" w:hanging="183"/>
      </w:pPr>
      <w:rPr>
        <w:rFonts w:hint="default"/>
        <w:lang w:val="en-US" w:eastAsia="zh-TW" w:bidi="ar-SA"/>
      </w:rPr>
    </w:lvl>
    <w:lvl w:ilvl="3" w:tplc="E1C00404">
      <w:numFmt w:val="bullet"/>
      <w:lvlText w:val="•"/>
      <w:lvlJc w:val="left"/>
      <w:pPr>
        <w:ind w:left="456" w:hanging="183"/>
      </w:pPr>
      <w:rPr>
        <w:rFonts w:hint="default"/>
        <w:lang w:val="en-US" w:eastAsia="zh-TW" w:bidi="ar-SA"/>
      </w:rPr>
    </w:lvl>
    <w:lvl w:ilvl="4" w:tplc="7B587958">
      <w:numFmt w:val="bullet"/>
      <w:lvlText w:val="•"/>
      <w:lvlJc w:val="left"/>
      <w:pPr>
        <w:ind w:left="575" w:hanging="183"/>
      </w:pPr>
      <w:rPr>
        <w:rFonts w:hint="default"/>
        <w:lang w:val="en-US" w:eastAsia="zh-TW" w:bidi="ar-SA"/>
      </w:rPr>
    </w:lvl>
    <w:lvl w:ilvl="5" w:tplc="BCD83ECE">
      <w:numFmt w:val="bullet"/>
      <w:lvlText w:val="•"/>
      <w:lvlJc w:val="left"/>
      <w:pPr>
        <w:ind w:left="694" w:hanging="183"/>
      </w:pPr>
      <w:rPr>
        <w:rFonts w:hint="default"/>
        <w:lang w:val="en-US" w:eastAsia="zh-TW" w:bidi="ar-SA"/>
      </w:rPr>
    </w:lvl>
    <w:lvl w:ilvl="6" w:tplc="B0ECC9DA">
      <w:numFmt w:val="bullet"/>
      <w:lvlText w:val="•"/>
      <w:lvlJc w:val="left"/>
      <w:pPr>
        <w:ind w:left="812" w:hanging="183"/>
      </w:pPr>
      <w:rPr>
        <w:rFonts w:hint="default"/>
        <w:lang w:val="en-US" w:eastAsia="zh-TW" w:bidi="ar-SA"/>
      </w:rPr>
    </w:lvl>
    <w:lvl w:ilvl="7" w:tplc="5672E71A">
      <w:numFmt w:val="bullet"/>
      <w:lvlText w:val="•"/>
      <w:lvlJc w:val="left"/>
      <w:pPr>
        <w:ind w:left="931" w:hanging="183"/>
      </w:pPr>
      <w:rPr>
        <w:rFonts w:hint="default"/>
        <w:lang w:val="en-US" w:eastAsia="zh-TW" w:bidi="ar-SA"/>
      </w:rPr>
    </w:lvl>
    <w:lvl w:ilvl="8" w:tplc="50F2AFB4">
      <w:numFmt w:val="bullet"/>
      <w:lvlText w:val="•"/>
      <w:lvlJc w:val="left"/>
      <w:pPr>
        <w:ind w:left="1050" w:hanging="183"/>
      </w:pPr>
      <w:rPr>
        <w:rFonts w:hint="default"/>
        <w:lang w:val="en-US" w:eastAsia="zh-TW" w:bidi="ar-SA"/>
      </w:rPr>
    </w:lvl>
  </w:abstractNum>
  <w:abstractNum w:abstractNumId="561" w15:restartNumberingAfterBreak="0">
    <w:nsid w:val="55DA51E7"/>
    <w:multiLevelType w:val="hybridMultilevel"/>
    <w:tmpl w:val="8B361542"/>
    <w:lvl w:ilvl="0" w:tplc="FFBA31A6">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358819FC">
      <w:numFmt w:val="bullet"/>
      <w:lvlText w:val="•"/>
      <w:lvlJc w:val="left"/>
      <w:pPr>
        <w:ind w:left="218" w:hanging="183"/>
      </w:pPr>
      <w:rPr>
        <w:rFonts w:hint="default"/>
        <w:lang w:val="en-US" w:eastAsia="zh-TW" w:bidi="ar-SA"/>
      </w:rPr>
    </w:lvl>
    <w:lvl w:ilvl="2" w:tplc="33409562">
      <w:numFmt w:val="bullet"/>
      <w:lvlText w:val="•"/>
      <w:lvlJc w:val="left"/>
      <w:pPr>
        <w:ind w:left="337" w:hanging="183"/>
      </w:pPr>
      <w:rPr>
        <w:rFonts w:hint="default"/>
        <w:lang w:val="en-US" w:eastAsia="zh-TW" w:bidi="ar-SA"/>
      </w:rPr>
    </w:lvl>
    <w:lvl w:ilvl="3" w:tplc="35A443FA">
      <w:numFmt w:val="bullet"/>
      <w:lvlText w:val="•"/>
      <w:lvlJc w:val="left"/>
      <w:pPr>
        <w:ind w:left="456" w:hanging="183"/>
      </w:pPr>
      <w:rPr>
        <w:rFonts w:hint="default"/>
        <w:lang w:val="en-US" w:eastAsia="zh-TW" w:bidi="ar-SA"/>
      </w:rPr>
    </w:lvl>
    <w:lvl w:ilvl="4" w:tplc="540478DE">
      <w:numFmt w:val="bullet"/>
      <w:lvlText w:val="•"/>
      <w:lvlJc w:val="left"/>
      <w:pPr>
        <w:ind w:left="575" w:hanging="183"/>
      </w:pPr>
      <w:rPr>
        <w:rFonts w:hint="default"/>
        <w:lang w:val="en-US" w:eastAsia="zh-TW" w:bidi="ar-SA"/>
      </w:rPr>
    </w:lvl>
    <w:lvl w:ilvl="5" w:tplc="68A05478">
      <w:numFmt w:val="bullet"/>
      <w:lvlText w:val="•"/>
      <w:lvlJc w:val="left"/>
      <w:pPr>
        <w:ind w:left="694" w:hanging="183"/>
      </w:pPr>
      <w:rPr>
        <w:rFonts w:hint="default"/>
        <w:lang w:val="en-US" w:eastAsia="zh-TW" w:bidi="ar-SA"/>
      </w:rPr>
    </w:lvl>
    <w:lvl w:ilvl="6" w:tplc="D42A09BE">
      <w:numFmt w:val="bullet"/>
      <w:lvlText w:val="•"/>
      <w:lvlJc w:val="left"/>
      <w:pPr>
        <w:ind w:left="812" w:hanging="183"/>
      </w:pPr>
      <w:rPr>
        <w:rFonts w:hint="default"/>
        <w:lang w:val="en-US" w:eastAsia="zh-TW" w:bidi="ar-SA"/>
      </w:rPr>
    </w:lvl>
    <w:lvl w:ilvl="7" w:tplc="4114E6C6">
      <w:numFmt w:val="bullet"/>
      <w:lvlText w:val="•"/>
      <w:lvlJc w:val="left"/>
      <w:pPr>
        <w:ind w:left="931" w:hanging="183"/>
      </w:pPr>
      <w:rPr>
        <w:rFonts w:hint="default"/>
        <w:lang w:val="en-US" w:eastAsia="zh-TW" w:bidi="ar-SA"/>
      </w:rPr>
    </w:lvl>
    <w:lvl w:ilvl="8" w:tplc="EAC2CB3E">
      <w:numFmt w:val="bullet"/>
      <w:lvlText w:val="•"/>
      <w:lvlJc w:val="left"/>
      <w:pPr>
        <w:ind w:left="1050" w:hanging="183"/>
      </w:pPr>
      <w:rPr>
        <w:rFonts w:hint="default"/>
        <w:lang w:val="en-US" w:eastAsia="zh-TW" w:bidi="ar-SA"/>
      </w:rPr>
    </w:lvl>
  </w:abstractNum>
  <w:abstractNum w:abstractNumId="562" w15:restartNumberingAfterBreak="0">
    <w:nsid w:val="56442838"/>
    <w:multiLevelType w:val="hybridMultilevel"/>
    <w:tmpl w:val="593EFDEE"/>
    <w:lvl w:ilvl="0" w:tplc="4D923ED0">
      <w:start w:val="1"/>
      <w:numFmt w:val="decimal"/>
      <w:lvlText w:val="(%1)"/>
      <w:lvlJc w:val="left"/>
      <w:pPr>
        <w:ind w:left="105" w:hanging="303"/>
        <w:jc w:val="left"/>
      </w:pPr>
      <w:rPr>
        <w:rFonts w:ascii="SimSun" w:eastAsia="SimSun" w:hAnsi="SimSun" w:cs="SimSun" w:hint="default"/>
        <w:b w:val="0"/>
        <w:bCs w:val="0"/>
        <w:i w:val="0"/>
        <w:iCs w:val="0"/>
        <w:spacing w:val="1"/>
        <w:w w:val="99"/>
        <w:sz w:val="18"/>
        <w:szCs w:val="18"/>
        <w:lang w:val="en-US" w:eastAsia="zh-TW" w:bidi="ar-SA"/>
      </w:rPr>
    </w:lvl>
    <w:lvl w:ilvl="1" w:tplc="2E44640A">
      <w:numFmt w:val="bullet"/>
      <w:lvlText w:val="•"/>
      <w:lvlJc w:val="left"/>
      <w:pPr>
        <w:ind w:left="457" w:hanging="303"/>
      </w:pPr>
      <w:rPr>
        <w:rFonts w:hint="default"/>
        <w:lang w:val="en-US" w:eastAsia="zh-TW" w:bidi="ar-SA"/>
      </w:rPr>
    </w:lvl>
    <w:lvl w:ilvl="2" w:tplc="48507476">
      <w:numFmt w:val="bullet"/>
      <w:lvlText w:val="•"/>
      <w:lvlJc w:val="left"/>
      <w:pPr>
        <w:ind w:left="815" w:hanging="303"/>
      </w:pPr>
      <w:rPr>
        <w:rFonts w:hint="default"/>
        <w:lang w:val="en-US" w:eastAsia="zh-TW" w:bidi="ar-SA"/>
      </w:rPr>
    </w:lvl>
    <w:lvl w:ilvl="3" w:tplc="64BC1842">
      <w:numFmt w:val="bullet"/>
      <w:lvlText w:val="•"/>
      <w:lvlJc w:val="left"/>
      <w:pPr>
        <w:ind w:left="1173" w:hanging="303"/>
      </w:pPr>
      <w:rPr>
        <w:rFonts w:hint="default"/>
        <w:lang w:val="en-US" w:eastAsia="zh-TW" w:bidi="ar-SA"/>
      </w:rPr>
    </w:lvl>
    <w:lvl w:ilvl="4" w:tplc="1E724AA6">
      <w:numFmt w:val="bullet"/>
      <w:lvlText w:val="•"/>
      <w:lvlJc w:val="left"/>
      <w:pPr>
        <w:ind w:left="1530" w:hanging="303"/>
      </w:pPr>
      <w:rPr>
        <w:rFonts w:hint="default"/>
        <w:lang w:val="en-US" w:eastAsia="zh-TW" w:bidi="ar-SA"/>
      </w:rPr>
    </w:lvl>
    <w:lvl w:ilvl="5" w:tplc="10D2A78E">
      <w:numFmt w:val="bullet"/>
      <w:lvlText w:val="•"/>
      <w:lvlJc w:val="left"/>
      <w:pPr>
        <w:ind w:left="1888" w:hanging="303"/>
      </w:pPr>
      <w:rPr>
        <w:rFonts w:hint="default"/>
        <w:lang w:val="en-US" w:eastAsia="zh-TW" w:bidi="ar-SA"/>
      </w:rPr>
    </w:lvl>
    <w:lvl w:ilvl="6" w:tplc="A19EC9D6">
      <w:numFmt w:val="bullet"/>
      <w:lvlText w:val="•"/>
      <w:lvlJc w:val="left"/>
      <w:pPr>
        <w:ind w:left="2246" w:hanging="303"/>
      </w:pPr>
      <w:rPr>
        <w:rFonts w:hint="default"/>
        <w:lang w:val="en-US" w:eastAsia="zh-TW" w:bidi="ar-SA"/>
      </w:rPr>
    </w:lvl>
    <w:lvl w:ilvl="7" w:tplc="94B438A6">
      <w:numFmt w:val="bullet"/>
      <w:lvlText w:val="•"/>
      <w:lvlJc w:val="left"/>
      <w:pPr>
        <w:ind w:left="2603" w:hanging="303"/>
      </w:pPr>
      <w:rPr>
        <w:rFonts w:hint="default"/>
        <w:lang w:val="en-US" w:eastAsia="zh-TW" w:bidi="ar-SA"/>
      </w:rPr>
    </w:lvl>
    <w:lvl w:ilvl="8" w:tplc="93025F1E">
      <w:numFmt w:val="bullet"/>
      <w:lvlText w:val="•"/>
      <w:lvlJc w:val="left"/>
      <w:pPr>
        <w:ind w:left="2961" w:hanging="303"/>
      </w:pPr>
      <w:rPr>
        <w:rFonts w:hint="default"/>
        <w:lang w:val="en-US" w:eastAsia="zh-TW" w:bidi="ar-SA"/>
      </w:rPr>
    </w:lvl>
  </w:abstractNum>
  <w:abstractNum w:abstractNumId="563" w15:restartNumberingAfterBreak="0">
    <w:nsid w:val="56623D61"/>
    <w:multiLevelType w:val="hybridMultilevel"/>
    <w:tmpl w:val="EC16D156"/>
    <w:lvl w:ilvl="0" w:tplc="8BEEB7B4">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10FE5022">
      <w:numFmt w:val="bullet"/>
      <w:lvlText w:val="•"/>
      <w:lvlJc w:val="left"/>
      <w:pPr>
        <w:ind w:left="457" w:hanging="202"/>
      </w:pPr>
      <w:rPr>
        <w:rFonts w:hint="default"/>
        <w:lang w:val="en-US" w:eastAsia="zh-TW" w:bidi="ar-SA"/>
      </w:rPr>
    </w:lvl>
    <w:lvl w:ilvl="2" w:tplc="85301ECE">
      <w:numFmt w:val="bullet"/>
      <w:lvlText w:val="•"/>
      <w:lvlJc w:val="left"/>
      <w:pPr>
        <w:ind w:left="815" w:hanging="202"/>
      </w:pPr>
      <w:rPr>
        <w:rFonts w:hint="default"/>
        <w:lang w:val="en-US" w:eastAsia="zh-TW" w:bidi="ar-SA"/>
      </w:rPr>
    </w:lvl>
    <w:lvl w:ilvl="3" w:tplc="3A6CA012">
      <w:numFmt w:val="bullet"/>
      <w:lvlText w:val="•"/>
      <w:lvlJc w:val="left"/>
      <w:pPr>
        <w:ind w:left="1173" w:hanging="202"/>
      </w:pPr>
      <w:rPr>
        <w:rFonts w:hint="default"/>
        <w:lang w:val="en-US" w:eastAsia="zh-TW" w:bidi="ar-SA"/>
      </w:rPr>
    </w:lvl>
    <w:lvl w:ilvl="4" w:tplc="56020678">
      <w:numFmt w:val="bullet"/>
      <w:lvlText w:val="•"/>
      <w:lvlJc w:val="left"/>
      <w:pPr>
        <w:ind w:left="1530" w:hanging="202"/>
      </w:pPr>
      <w:rPr>
        <w:rFonts w:hint="default"/>
        <w:lang w:val="en-US" w:eastAsia="zh-TW" w:bidi="ar-SA"/>
      </w:rPr>
    </w:lvl>
    <w:lvl w:ilvl="5" w:tplc="AD869426">
      <w:numFmt w:val="bullet"/>
      <w:lvlText w:val="•"/>
      <w:lvlJc w:val="left"/>
      <w:pPr>
        <w:ind w:left="1888" w:hanging="202"/>
      </w:pPr>
      <w:rPr>
        <w:rFonts w:hint="default"/>
        <w:lang w:val="en-US" w:eastAsia="zh-TW" w:bidi="ar-SA"/>
      </w:rPr>
    </w:lvl>
    <w:lvl w:ilvl="6" w:tplc="F64A3DCC">
      <w:numFmt w:val="bullet"/>
      <w:lvlText w:val="•"/>
      <w:lvlJc w:val="left"/>
      <w:pPr>
        <w:ind w:left="2246" w:hanging="202"/>
      </w:pPr>
      <w:rPr>
        <w:rFonts w:hint="default"/>
        <w:lang w:val="en-US" w:eastAsia="zh-TW" w:bidi="ar-SA"/>
      </w:rPr>
    </w:lvl>
    <w:lvl w:ilvl="7" w:tplc="2982A51C">
      <w:numFmt w:val="bullet"/>
      <w:lvlText w:val="•"/>
      <w:lvlJc w:val="left"/>
      <w:pPr>
        <w:ind w:left="2603" w:hanging="202"/>
      </w:pPr>
      <w:rPr>
        <w:rFonts w:hint="default"/>
        <w:lang w:val="en-US" w:eastAsia="zh-TW" w:bidi="ar-SA"/>
      </w:rPr>
    </w:lvl>
    <w:lvl w:ilvl="8" w:tplc="A69AF16C">
      <w:numFmt w:val="bullet"/>
      <w:lvlText w:val="•"/>
      <w:lvlJc w:val="left"/>
      <w:pPr>
        <w:ind w:left="2961" w:hanging="202"/>
      </w:pPr>
      <w:rPr>
        <w:rFonts w:hint="default"/>
        <w:lang w:val="en-US" w:eastAsia="zh-TW" w:bidi="ar-SA"/>
      </w:rPr>
    </w:lvl>
  </w:abstractNum>
  <w:abstractNum w:abstractNumId="564" w15:restartNumberingAfterBreak="0">
    <w:nsid w:val="567054DD"/>
    <w:multiLevelType w:val="hybridMultilevel"/>
    <w:tmpl w:val="DB0E3D8A"/>
    <w:lvl w:ilvl="0" w:tplc="3C4E0B20">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4D226F5C">
      <w:numFmt w:val="bullet"/>
      <w:lvlText w:val="•"/>
      <w:lvlJc w:val="left"/>
      <w:pPr>
        <w:ind w:left="391" w:hanging="152"/>
      </w:pPr>
      <w:rPr>
        <w:rFonts w:hint="default"/>
        <w:lang w:val="en-US" w:eastAsia="zh-TW" w:bidi="ar-SA"/>
      </w:rPr>
    </w:lvl>
    <w:lvl w:ilvl="2" w:tplc="8A985FF2">
      <w:numFmt w:val="bullet"/>
      <w:lvlText w:val="•"/>
      <w:lvlJc w:val="left"/>
      <w:pPr>
        <w:ind w:left="683" w:hanging="152"/>
      </w:pPr>
      <w:rPr>
        <w:rFonts w:hint="default"/>
        <w:lang w:val="en-US" w:eastAsia="zh-TW" w:bidi="ar-SA"/>
      </w:rPr>
    </w:lvl>
    <w:lvl w:ilvl="3" w:tplc="32008F1A">
      <w:numFmt w:val="bullet"/>
      <w:lvlText w:val="•"/>
      <w:lvlJc w:val="left"/>
      <w:pPr>
        <w:ind w:left="974" w:hanging="152"/>
      </w:pPr>
      <w:rPr>
        <w:rFonts w:hint="default"/>
        <w:lang w:val="en-US" w:eastAsia="zh-TW" w:bidi="ar-SA"/>
      </w:rPr>
    </w:lvl>
    <w:lvl w:ilvl="4" w:tplc="3CFCE0E8">
      <w:numFmt w:val="bullet"/>
      <w:lvlText w:val="•"/>
      <w:lvlJc w:val="left"/>
      <w:pPr>
        <w:ind w:left="1266" w:hanging="152"/>
      </w:pPr>
      <w:rPr>
        <w:rFonts w:hint="default"/>
        <w:lang w:val="en-US" w:eastAsia="zh-TW" w:bidi="ar-SA"/>
      </w:rPr>
    </w:lvl>
    <w:lvl w:ilvl="5" w:tplc="B52AC49E">
      <w:numFmt w:val="bullet"/>
      <w:lvlText w:val="•"/>
      <w:lvlJc w:val="left"/>
      <w:pPr>
        <w:ind w:left="1558" w:hanging="152"/>
      </w:pPr>
      <w:rPr>
        <w:rFonts w:hint="default"/>
        <w:lang w:val="en-US" w:eastAsia="zh-TW" w:bidi="ar-SA"/>
      </w:rPr>
    </w:lvl>
    <w:lvl w:ilvl="6" w:tplc="5A088248">
      <w:numFmt w:val="bullet"/>
      <w:lvlText w:val="•"/>
      <w:lvlJc w:val="left"/>
      <w:pPr>
        <w:ind w:left="1849" w:hanging="152"/>
      </w:pPr>
      <w:rPr>
        <w:rFonts w:hint="default"/>
        <w:lang w:val="en-US" w:eastAsia="zh-TW" w:bidi="ar-SA"/>
      </w:rPr>
    </w:lvl>
    <w:lvl w:ilvl="7" w:tplc="8DC2E57C">
      <w:numFmt w:val="bullet"/>
      <w:lvlText w:val="•"/>
      <w:lvlJc w:val="left"/>
      <w:pPr>
        <w:ind w:left="2141" w:hanging="152"/>
      </w:pPr>
      <w:rPr>
        <w:rFonts w:hint="default"/>
        <w:lang w:val="en-US" w:eastAsia="zh-TW" w:bidi="ar-SA"/>
      </w:rPr>
    </w:lvl>
    <w:lvl w:ilvl="8" w:tplc="4CE2FE56">
      <w:numFmt w:val="bullet"/>
      <w:lvlText w:val="•"/>
      <w:lvlJc w:val="left"/>
      <w:pPr>
        <w:ind w:left="2432" w:hanging="152"/>
      </w:pPr>
      <w:rPr>
        <w:rFonts w:hint="default"/>
        <w:lang w:val="en-US" w:eastAsia="zh-TW" w:bidi="ar-SA"/>
      </w:rPr>
    </w:lvl>
  </w:abstractNum>
  <w:abstractNum w:abstractNumId="565" w15:restartNumberingAfterBreak="0">
    <w:nsid w:val="56901B5F"/>
    <w:multiLevelType w:val="hybridMultilevel"/>
    <w:tmpl w:val="726AC5D2"/>
    <w:lvl w:ilvl="0" w:tplc="865E3F8E">
      <w:start w:val="1"/>
      <w:numFmt w:val="decimal"/>
      <w:lvlText w:val="%1."/>
      <w:lvlJc w:val="left"/>
      <w:pPr>
        <w:ind w:left="109" w:hanging="241"/>
        <w:jc w:val="left"/>
      </w:pPr>
      <w:rPr>
        <w:rFonts w:ascii="SimSun" w:eastAsia="SimSun" w:hAnsi="SimSun" w:cs="SimSun" w:hint="default"/>
        <w:b w:val="0"/>
        <w:bCs w:val="0"/>
        <w:i w:val="0"/>
        <w:iCs w:val="0"/>
        <w:spacing w:val="0"/>
        <w:w w:val="99"/>
        <w:sz w:val="22"/>
        <w:szCs w:val="22"/>
        <w:lang w:val="en-US" w:eastAsia="zh-TW" w:bidi="ar-SA"/>
      </w:rPr>
    </w:lvl>
    <w:lvl w:ilvl="1" w:tplc="B7DCE070">
      <w:numFmt w:val="bullet"/>
      <w:lvlText w:val="•"/>
      <w:lvlJc w:val="left"/>
      <w:pPr>
        <w:ind w:left="215" w:hanging="241"/>
      </w:pPr>
      <w:rPr>
        <w:rFonts w:hint="default"/>
        <w:lang w:val="en-US" w:eastAsia="zh-TW" w:bidi="ar-SA"/>
      </w:rPr>
    </w:lvl>
    <w:lvl w:ilvl="2" w:tplc="BBA65EB6">
      <w:numFmt w:val="bullet"/>
      <w:lvlText w:val="•"/>
      <w:lvlJc w:val="left"/>
      <w:pPr>
        <w:ind w:left="331" w:hanging="241"/>
      </w:pPr>
      <w:rPr>
        <w:rFonts w:hint="default"/>
        <w:lang w:val="en-US" w:eastAsia="zh-TW" w:bidi="ar-SA"/>
      </w:rPr>
    </w:lvl>
    <w:lvl w:ilvl="3" w:tplc="D5E8C2C2">
      <w:numFmt w:val="bullet"/>
      <w:lvlText w:val="•"/>
      <w:lvlJc w:val="left"/>
      <w:pPr>
        <w:ind w:left="447" w:hanging="241"/>
      </w:pPr>
      <w:rPr>
        <w:rFonts w:hint="default"/>
        <w:lang w:val="en-US" w:eastAsia="zh-TW" w:bidi="ar-SA"/>
      </w:rPr>
    </w:lvl>
    <w:lvl w:ilvl="4" w:tplc="33E8DCF4">
      <w:numFmt w:val="bullet"/>
      <w:lvlText w:val="•"/>
      <w:lvlJc w:val="left"/>
      <w:pPr>
        <w:ind w:left="563" w:hanging="241"/>
      </w:pPr>
      <w:rPr>
        <w:rFonts w:hint="default"/>
        <w:lang w:val="en-US" w:eastAsia="zh-TW" w:bidi="ar-SA"/>
      </w:rPr>
    </w:lvl>
    <w:lvl w:ilvl="5" w:tplc="13C6FBF6">
      <w:numFmt w:val="bullet"/>
      <w:lvlText w:val="•"/>
      <w:lvlJc w:val="left"/>
      <w:pPr>
        <w:ind w:left="679" w:hanging="241"/>
      </w:pPr>
      <w:rPr>
        <w:rFonts w:hint="default"/>
        <w:lang w:val="en-US" w:eastAsia="zh-TW" w:bidi="ar-SA"/>
      </w:rPr>
    </w:lvl>
    <w:lvl w:ilvl="6" w:tplc="AA76E144">
      <w:numFmt w:val="bullet"/>
      <w:lvlText w:val="•"/>
      <w:lvlJc w:val="left"/>
      <w:pPr>
        <w:ind w:left="795" w:hanging="241"/>
      </w:pPr>
      <w:rPr>
        <w:rFonts w:hint="default"/>
        <w:lang w:val="en-US" w:eastAsia="zh-TW" w:bidi="ar-SA"/>
      </w:rPr>
    </w:lvl>
    <w:lvl w:ilvl="7" w:tplc="93406C42">
      <w:numFmt w:val="bullet"/>
      <w:lvlText w:val="•"/>
      <w:lvlJc w:val="left"/>
      <w:pPr>
        <w:ind w:left="911" w:hanging="241"/>
      </w:pPr>
      <w:rPr>
        <w:rFonts w:hint="default"/>
        <w:lang w:val="en-US" w:eastAsia="zh-TW" w:bidi="ar-SA"/>
      </w:rPr>
    </w:lvl>
    <w:lvl w:ilvl="8" w:tplc="8886ECBC">
      <w:numFmt w:val="bullet"/>
      <w:lvlText w:val="•"/>
      <w:lvlJc w:val="left"/>
      <w:pPr>
        <w:ind w:left="1027" w:hanging="241"/>
      </w:pPr>
      <w:rPr>
        <w:rFonts w:hint="default"/>
        <w:lang w:val="en-US" w:eastAsia="zh-TW" w:bidi="ar-SA"/>
      </w:rPr>
    </w:lvl>
  </w:abstractNum>
  <w:abstractNum w:abstractNumId="566" w15:restartNumberingAfterBreak="0">
    <w:nsid w:val="56F70B61"/>
    <w:multiLevelType w:val="multilevel"/>
    <w:tmpl w:val="2C8C7F22"/>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567" w15:restartNumberingAfterBreak="0">
    <w:nsid w:val="574F4817"/>
    <w:multiLevelType w:val="hybridMultilevel"/>
    <w:tmpl w:val="A73C1170"/>
    <w:lvl w:ilvl="0" w:tplc="3F36542E">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BADE67F6">
      <w:numFmt w:val="bullet"/>
      <w:lvlText w:val="•"/>
      <w:lvlJc w:val="left"/>
      <w:pPr>
        <w:ind w:left="386" w:hanging="152"/>
      </w:pPr>
      <w:rPr>
        <w:rFonts w:hint="default"/>
        <w:lang w:val="en-US" w:eastAsia="zh-TW" w:bidi="ar-SA"/>
      </w:rPr>
    </w:lvl>
    <w:lvl w:ilvl="2" w:tplc="AF524DDA">
      <w:numFmt w:val="bullet"/>
      <w:lvlText w:val="•"/>
      <w:lvlJc w:val="left"/>
      <w:pPr>
        <w:ind w:left="673" w:hanging="152"/>
      </w:pPr>
      <w:rPr>
        <w:rFonts w:hint="default"/>
        <w:lang w:val="en-US" w:eastAsia="zh-TW" w:bidi="ar-SA"/>
      </w:rPr>
    </w:lvl>
    <w:lvl w:ilvl="3" w:tplc="01A20B26">
      <w:numFmt w:val="bullet"/>
      <w:lvlText w:val="•"/>
      <w:lvlJc w:val="left"/>
      <w:pPr>
        <w:ind w:left="960" w:hanging="152"/>
      </w:pPr>
      <w:rPr>
        <w:rFonts w:hint="default"/>
        <w:lang w:val="en-US" w:eastAsia="zh-TW" w:bidi="ar-SA"/>
      </w:rPr>
    </w:lvl>
    <w:lvl w:ilvl="4" w:tplc="200A7AF2">
      <w:numFmt w:val="bullet"/>
      <w:lvlText w:val="•"/>
      <w:lvlJc w:val="left"/>
      <w:pPr>
        <w:ind w:left="1247" w:hanging="152"/>
      </w:pPr>
      <w:rPr>
        <w:rFonts w:hint="default"/>
        <w:lang w:val="en-US" w:eastAsia="zh-TW" w:bidi="ar-SA"/>
      </w:rPr>
    </w:lvl>
    <w:lvl w:ilvl="5" w:tplc="181C4FB2">
      <w:numFmt w:val="bullet"/>
      <w:lvlText w:val="•"/>
      <w:lvlJc w:val="left"/>
      <w:pPr>
        <w:ind w:left="1534" w:hanging="152"/>
      </w:pPr>
      <w:rPr>
        <w:rFonts w:hint="default"/>
        <w:lang w:val="en-US" w:eastAsia="zh-TW" w:bidi="ar-SA"/>
      </w:rPr>
    </w:lvl>
    <w:lvl w:ilvl="6" w:tplc="E31668DC">
      <w:numFmt w:val="bullet"/>
      <w:lvlText w:val="•"/>
      <w:lvlJc w:val="left"/>
      <w:pPr>
        <w:ind w:left="1821" w:hanging="152"/>
      </w:pPr>
      <w:rPr>
        <w:rFonts w:hint="default"/>
        <w:lang w:val="en-US" w:eastAsia="zh-TW" w:bidi="ar-SA"/>
      </w:rPr>
    </w:lvl>
    <w:lvl w:ilvl="7" w:tplc="1678763C">
      <w:numFmt w:val="bullet"/>
      <w:lvlText w:val="•"/>
      <w:lvlJc w:val="left"/>
      <w:pPr>
        <w:ind w:left="2108" w:hanging="152"/>
      </w:pPr>
      <w:rPr>
        <w:rFonts w:hint="default"/>
        <w:lang w:val="en-US" w:eastAsia="zh-TW" w:bidi="ar-SA"/>
      </w:rPr>
    </w:lvl>
    <w:lvl w:ilvl="8" w:tplc="5C1E4BB2">
      <w:numFmt w:val="bullet"/>
      <w:lvlText w:val="•"/>
      <w:lvlJc w:val="left"/>
      <w:pPr>
        <w:ind w:left="2395" w:hanging="152"/>
      </w:pPr>
      <w:rPr>
        <w:rFonts w:hint="default"/>
        <w:lang w:val="en-US" w:eastAsia="zh-TW" w:bidi="ar-SA"/>
      </w:rPr>
    </w:lvl>
  </w:abstractNum>
  <w:abstractNum w:abstractNumId="568" w15:restartNumberingAfterBreak="0">
    <w:nsid w:val="579E05D7"/>
    <w:multiLevelType w:val="hybridMultilevel"/>
    <w:tmpl w:val="7AF82052"/>
    <w:lvl w:ilvl="0" w:tplc="48B22C84">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1EE228F8">
      <w:numFmt w:val="bullet"/>
      <w:lvlText w:val="•"/>
      <w:lvlJc w:val="left"/>
      <w:pPr>
        <w:ind w:left="216" w:hanging="152"/>
      </w:pPr>
      <w:rPr>
        <w:rFonts w:hint="default"/>
        <w:lang w:val="en-US" w:eastAsia="zh-TW" w:bidi="ar-SA"/>
      </w:rPr>
    </w:lvl>
    <w:lvl w:ilvl="2" w:tplc="0C2A2028">
      <w:numFmt w:val="bullet"/>
      <w:lvlText w:val="•"/>
      <w:lvlJc w:val="left"/>
      <w:pPr>
        <w:ind w:left="333" w:hanging="152"/>
      </w:pPr>
      <w:rPr>
        <w:rFonts w:hint="default"/>
        <w:lang w:val="en-US" w:eastAsia="zh-TW" w:bidi="ar-SA"/>
      </w:rPr>
    </w:lvl>
    <w:lvl w:ilvl="3" w:tplc="04CA341C">
      <w:numFmt w:val="bullet"/>
      <w:lvlText w:val="•"/>
      <w:lvlJc w:val="left"/>
      <w:pPr>
        <w:ind w:left="450" w:hanging="152"/>
      </w:pPr>
      <w:rPr>
        <w:rFonts w:hint="default"/>
        <w:lang w:val="en-US" w:eastAsia="zh-TW" w:bidi="ar-SA"/>
      </w:rPr>
    </w:lvl>
    <w:lvl w:ilvl="4" w:tplc="8868A65A">
      <w:numFmt w:val="bullet"/>
      <w:lvlText w:val="•"/>
      <w:lvlJc w:val="left"/>
      <w:pPr>
        <w:ind w:left="566" w:hanging="152"/>
      </w:pPr>
      <w:rPr>
        <w:rFonts w:hint="default"/>
        <w:lang w:val="en-US" w:eastAsia="zh-TW" w:bidi="ar-SA"/>
      </w:rPr>
    </w:lvl>
    <w:lvl w:ilvl="5" w:tplc="7EBC8804">
      <w:numFmt w:val="bullet"/>
      <w:lvlText w:val="•"/>
      <w:lvlJc w:val="left"/>
      <w:pPr>
        <w:ind w:left="683" w:hanging="152"/>
      </w:pPr>
      <w:rPr>
        <w:rFonts w:hint="default"/>
        <w:lang w:val="en-US" w:eastAsia="zh-TW" w:bidi="ar-SA"/>
      </w:rPr>
    </w:lvl>
    <w:lvl w:ilvl="6" w:tplc="7456A036">
      <w:numFmt w:val="bullet"/>
      <w:lvlText w:val="•"/>
      <w:lvlJc w:val="left"/>
      <w:pPr>
        <w:ind w:left="800" w:hanging="152"/>
      </w:pPr>
      <w:rPr>
        <w:rFonts w:hint="default"/>
        <w:lang w:val="en-US" w:eastAsia="zh-TW" w:bidi="ar-SA"/>
      </w:rPr>
    </w:lvl>
    <w:lvl w:ilvl="7" w:tplc="CF28C3B4">
      <w:numFmt w:val="bullet"/>
      <w:lvlText w:val="•"/>
      <w:lvlJc w:val="left"/>
      <w:pPr>
        <w:ind w:left="916" w:hanging="152"/>
      </w:pPr>
      <w:rPr>
        <w:rFonts w:hint="default"/>
        <w:lang w:val="en-US" w:eastAsia="zh-TW" w:bidi="ar-SA"/>
      </w:rPr>
    </w:lvl>
    <w:lvl w:ilvl="8" w:tplc="441AEC16">
      <w:numFmt w:val="bullet"/>
      <w:lvlText w:val="•"/>
      <w:lvlJc w:val="left"/>
      <w:pPr>
        <w:ind w:left="1033" w:hanging="152"/>
      </w:pPr>
      <w:rPr>
        <w:rFonts w:hint="default"/>
        <w:lang w:val="en-US" w:eastAsia="zh-TW" w:bidi="ar-SA"/>
      </w:rPr>
    </w:lvl>
  </w:abstractNum>
  <w:abstractNum w:abstractNumId="569" w15:restartNumberingAfterBreak="0">
    <w:nsid w:val="57FE7F7B"/>
    <w:multiLevelType w:val="multilevel"/>
    <w:tmpl w:val="B076426A"/>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570" w15:restartNumberingAfterBreak="0">
    <w:nsid w:val="589810B6"/>
    <w:multiLevelType w:val="multilevel"/>
    <w:tmpl w:val="8B92F2AC"/>
    <w:lvl w:ilvl="0">
      <w:start w:val="1"/>
      <w:numFmt w:val="upperRoman"/>
      <w:lvlText w:val="%1"/>
      <w:lvlJc w:val="left"/>
      <w:pPr>
        <w:ind w:left="107" w:hanging="286"/>
        <w:jc w:val="left"/>
      </w:pPr>
      <w:rPr>
        <w:rFonts w:hint="default"/>
        <w:lang w:val="en-US" w:eastAsia="zh-TW" w:bidi="ar-SA"/>
      </w:rPr>
    </w:lvl>
    <w:lvl w:ilvl="1">
      <w:start w:val="1"/>
      <w:numFmt w:val="decimal"/>
      <w:lvlText w:val="%1-%2"/>
      <w:lvlJc w:val="left"/>
      <w:pPr>
        <w:ind w:left="107" w:hanging="286"/>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286"/>
      </w:pPr>
      <w:rPr>
        <w:rFonts w:hint="default"/>
        <w:lang w:val="en-US" w:eastAsia="zh-TW" w:bidi="ar-SA"/>
      </w:rPr>
    </w:lvl>
    <w:lvl w:ilvl="3">
      <w:numFmt w:val="bullet"/>
      <w:lvlText w:val="•"/>
      <w:lvlJc w:val="left"/>
      <w:pPr>
        <w:ind w:left="313" w:hanging="286"/>
      </w:pPr>
      <w:rPr>
        <w:rFonts w:hint="default"/>
        <w:lang w:val="en-US" w:eastAsia="zh-TW" w:bidi="ar-SA"/>
      </w:rPr>
    </w:lvl>
    <w:lvl w:ilvl="4">
      <w:numFmt w:val="bullet"/>
      <w:lvlText w:val="•"/>
      <w:lvlJc w:val="left"/>
      <w:pPr>
        <w:ind w:left="385" w:hanging="286"/>
      </w:pPr>
      <w:rPr>
        <w:rFonts w:hint="default"/>
        <w:lang w:val="en-US" w:eastAsia="zh-TW" w:bidi="ar-SA"/>
      </w:rPr>
    </w:lvl>
    <w:lvl w:ilvl="5">
      <w:numFmt w:val="bullet"/>
      <w:lvlText w:val="•"/>
      <w:lvlJc w:val="left"/>
      <w:pPr>
        <w:ind w:left="456" w:hanging="286"/>
      </w:pPr>
      <w:rPr>
        <w:rFonts w:hint="default"/>
        <w:lang w:val="en-US" w:eastAsia="zh-TW" w:bidi="ar-SA"/>
      </w:rPr>
    </w:lvl>
    <w:lvl w:ilvl="6">
      <w:numFmt w:val="bullet"/>
      <w:lvlText w:val="•"/>
      <w:lvlJc w:val="left"/>
      <w:pPr>
        <w:ind w:left="527" w:hanging="286"/>
      </w:pPr>
      <w:rPr>
        <w:rFonts w:hint="default"/>
        <w:lang w:val="en-US" w:eastAsia="zh-TW" w:bidi="ar-SA"/>
      </w:rPr>
    </w:lvl>
    <w:lvl w:ilvl="7">
      <w:numFmt w:val="bullet"/>
      <w:lvlText w:val="•"/>
      <w:lvlJc w:val="left"/>
      <w:pPr>
        <w:ind w:left="599" w:hanging="286"/>
      </w:pPr>
      <w:rPr>
        <w:rFonts w:hint="default"/>
        <w:lang w:val="en-US" w:eastAsia="zh-TW" w:bidi="ar-SA"/>
      </w:rPr>
    </w:lvl>
    <w:lvl w:ilvl="8">
      <w:numFmt w:val="bullet"/>
      <w:lvlText w:val="•"/>
      <w:lvlJc w:val="left"/>
      <w:pPr>
        <w:ind w:left="670" w:hanging="286"/>
      </w:pPr>
      <w:rPr>
        <w:rFonts w:hint="default"/>
        <w:lang w:val="en-US" w:eastAsia="zh-TW" w:bidi="ar-SA"/>
      </w:rPr>
    </w:lvl>
  </w:abstractNum>
  <w:abstractNum w:abstractNumId="571" w15:restartNumberingAfterBreak="0">
    <w:nsid w:val="58E6330C"/>
    <w:multiLevelType w:val="multilevel"/>
    <w:tmpl w:val="55A04216"/>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572" w15:restartNumberingAfterBreak="0">
    <w:nsid w:val="58F167D4"/>
    <w:multiLevelType w:val="hybridMultilevel"/>
    <w:tmpl w:val="19A8B426"/>
    <w:lvl w:ilvl="0" w:tplc="9920D28A">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86CE1B2E">
      <w:numFmt w:val="bullet"/>
      <w:lvlText w:val="•"/>
      <w:lvlJc w:val="left"/>
      <w:pPr>
        <w:ind w:left="391" w:hanging="183"/>
      </w:pPr>
      <w:rPr>
        <w:rFonts w:hint="default"/>
        <w:lang w:val="en-US" w:eastAsia="zh-TW" w:bidi="ar-SA"/>
      </w:rPr>
    </w:lvl>
    <w:lvl w:ilvl="2" w:tplc="0808693E">
      <w:numFmt w:val="bullet"/>
      <w:lvlText w:val="•"/>
      <w:lvlJc w:val="left"/>
      <w:pPr>
        <w:ind w:left="683" w:hanging="183"/>
      </w:pPr>
      <w:rPr>
        <w:rFonts w:hint="default"/>
        <w:lang w:val="en-US" w:eastAsia="zh-TW" w:bidi="ar-SA"/>
      </w:rPr>
    </w:lvl>
    <w:lvl w:ilvl="3" w:tplc="F59E3334">
      <w:numFmt w:val="bullet"/>
      <w:lvlText w:val="•"/>
      <w:lvlJc w:val="left"/>
      <w:pPr>
        <w:ind w:left="974" w:hanging="183"/>
      </w:pPr>
      <w:rPr>
        <w:rFonts w:hint="default"/>
        <w:lang w:val="en-US" w:eastAsia="zh-TW" w:bidi="ar-SA"/>
      </w:rPr>
    </w:lvl>
    <w:lvl w:ilvl="4" w:tplc="9B442916">
      <w:numFmt w:val="bullet"/>
      <w:lvlText w:val="•"/>
      <w:lvlJc w:val="left"/>
      <w:pPr>
        <w:ind w:left="1266" w:hanging="183"/>
      </w:pPr>
      <w:rPr>
        <w:rFonts w:hint="default"/>
        <w:lang w:val="en-US" w:eastAsia="zh-TW" w:bidi="ar-SA"/>
      </w:rPr>
    </w:lvl>
    <w:lvl w:ilvl="5" w:tplc="8C9CC7B0">
      <w:numFmt w:val="bullet"/>
      <w:lvlText w:val="•"/>
      <w:lvlJc w:val="left"/>
      <w:pPr>
        <w:ind w:left="1558" w:hanging="183"/>
      </w:pPr>
      <w:rPr>
        <w:rFonts w:hint="default"/>
        <w:lang w:val="en-US" w:eastAsia="zh-TW" w:bidi="ar-SA"/>
      </w:rPr>
    </w:lvl>
    <w:lvl w:ilvl="6" w:tplc="653ACBA6">
      <w:numFmt w:val="bullet"/>
      <w:lvlText w:val="•"/>
      <w:lvlJc w:val="left"/>
      <w:pPr>
        <w:ind w:left="1849" w:hanging="183"/>
      </w:pPr>
      <w:rPr>
        <w:rFonts w:hint="default"/>
        <w:lang w:val="en-US" w:eastAsia="zh-TW" w:bidi="ar-SA"/>
      </w:rPr>
    </w:lvl>
    <w:lvl w:ilvl="7" w:tplc="513A96DA">
      <w:numFmt w:val="bullet"/>
      <w:lvlText w:val="•"/>
      <w:lvlJc w:val="left"/>
      <w:pPr>
        <w:ind w:left="2141" w:hanging="183"/>
      </w:pPr>
      <w:rPr>
        <w:rFonts w:hint="default"/>
        <w:lang w:val="en-US" w:eastAsia="zh-TW" w:bidi="ar-SA"/>
      </w:rPr>
    </w:lvl>
    <w:lvl w:ilvl="8" w:tplc="D734629A">
      <w:numFmt w:val="bullet"/>
      <w:lvlText w:val="•"/>
      <w:lvlJc w:val="left"/>
      <w:pPr>
        <w:ind w:left="2432" w:hanging="183"/>
      </w:pPr>
      <w:rPr>
        <w:rFonts w:hint="default"/>
        <w:lang w:val="en-US" w:eastAsia="zh-TW" w:bidi="ar-SA"/>
      </w:rPr>
    </w:lvl>
  </w:abstractNum>
  <w:abstractNum w:abstractNumId="573" w15:restartNumberingAfterBreak="0">
    <w:nsid w:val="599208AC"/>
    <w:multiLevelType w:val="hybridMultilevel"/>
    <w:tmpl w:val="CFCA2620"/>
    <w:lvl w:ilvl="0" w:tplc="FE943CE6">
      <w:start w:val="1"/>
      <w:numFmt w:val="decimal"/>
      <w:lvlText w:val="%1."/>
      <w:lvlJc w:val="left"/>
      <w:pPr>
        <w:ind w:left="109" w:hanging="241"/>
        <w:jc w:val="left"/>
      </w:pPr>
      <w:rPr>
        <w:rFonts w:ascii="SimSun" w:eastAsia="SimSun" w:hAnsi="SimSun" w:cs="SimSun" w:hint="default"/>
        <w:b w:val="0"/>
        <w:bCs w:val="0"/>
        <w:i w:val="0"/>
        <w:iCs w:val="0"/>
        <w:spacing w:val="0"/>
        <w:w w:val="99"/>
        <w:sz w:val="22"/>
        <w:szCs w:val="22"/>
        <w:lang w:val="en-US" w:eastAsia="zh-TW" w:bidi="ar-SA"/>
      </w:rPr>
    </w:lvl>
    <w:lvl w:ilvl="1" w:tplc="974CAB84">
      <w:numFmt w:val="bullet"/>
      <w:lvlText w:val="•"/>
      <w:lvlJc w:val="left"/>
      <w:pPr>
        <w:ind w:left="215" w:hanging="241"/>
      </w:pPr>
      <w:rPr>
        <w:rFonts w:hint="default"/>
        <w:lang w:val="en-US" w:eastAsia="zh-TW" w:bidi="ar-SA"/>
      </w:rPr>
    </w:lvl>
    <w:lvl w:ilvl="2" w:tplc="8C925C66">
      <w:numFmt w:val="bullet"/>
      <w:lvlText w:val="•"/>
      <w:lvlJc w:val="left"/>
      <w:pPr>
        <w:ind w:left="331" w:hanging="241"/>
      </w:pPr>
      <w:rPr>
        <w:rFonts w:hint="default"/>
        <w:lang w:val="en-US" w:eastAsia="zh-TW" w:bidi="ar-SA"/>
      </w:rPr>
    </w:lvl>
    <w:lvl w:ilvl="3" w:tplc="1C16FECE">
      <w:numFmt w:val="bullet"/>
      <w:lvlText w:val="•"/>
      <w:lvlJc w:val="left"/>
      <w:pPr>
        <w:ind w:left="447" w:hanging="241"/>
      </w:pPr>
      <w:rPr>
        <w:rFonts w:hint="default"/>
        <w:lang w:val="en-US" w:eastAsia="zh-TW" w:bidi="ar-SA"/>
      </w:rPr>
    </w:lvl>
    <w:lvl w:ilvl="4" w:tplc="EBCEF7FC">
      <w:numFmt w:val="bullet"/>
      <w:lvlText w:val="•"/>
      <w:lvlJc w:val="left"/>
      <w:pPr>
        <w:ind w:left="563" w:hanging="241"/>
      </w:pPr>
      <w:rPr>
        <w:rFonts w:hint="default"/>
        <w:lang w:val="en-US" w:eastAsia="zh-TW" w:bidi="ar-SA"/>
      </w:rPr>
    </w:lvl>
    <w:lvl w:ilvl="5" w:tplc="156C4C66">
      <w:numFmt w:val="bullet"/>
      <w:lvlText w:val="•"/>
      <w:lvlJc w:val="left"/>
      <w:pPr>
        <w:ind w:left="679" w:hanging="241"/>
      </w:pPr>
      <w:rPr>
        <w:rFonts w:hint="default"/>
        <w:lang w:val="en-US" w:eastAsia="zh-TW" w:bidi="ar-SA"/>
      </w:rPr>
    </w:lvl>
    <w:lvl w:ilvl="6" w:tplc="5EE602AE">
      <w:numFmt w:val="bullet"/>
      <w:lvlText w:val="•"/>
      <w:lvlJc w:val="left"/>
      <w:pPr>
        <w:ind w:left="795" w:hanging="241"/>
      </w:pPr>
      <w:rPr>
        <w:rFonts w:hint="default"/>
        <w:lang w:val="en-US" w:eastAsia="zh-TW" w:bidi="ar-SA"/>
      </w:rPr>
    </w:lvl>
    <w:lvl w:ilvl="7" w:tplc="1C38DC70">
      <w:numFmt w:val="bullet"/>
      <w:lvlText w:val="•"/>
      <w:lvlJc w:val="left"/>
      <w:pPr>
        <w:ind w:left="911" w:hanging="241"/>
      </w:pPr>
      <w:rPr>
        <w:rFonts w:hint="default"/>
        <w:lang w:val="en-US" w:eastAsia="zh-TW" w:bidi="ar-SA"/>
      </w:rPr>
    </w:lvl>
    <w:lvl w:ilvl="8" w:tplc="4C385FD0">
      <w:numFmt w:val="bullet"/>
      <w:lvlText w:val="•"/>
      <w:lvlJc w:val="left"/>
      <w:pPr>
        <w:ind w:left="1027" w:hanging="241"/>
      </w:pPr>
      <w:rPr>
        <w:rFonts w:hint="default"/>
        <w:lang w:val="en-US" w:eastAsia="zh-TW" w:bidi="ar-SA"/>
      </w:rPr>
    </w:lvl>
  </w:abstractNum>
  <w:abstractNum w:abstractNumId="574" w15:restartNumberingAfterBreak="0">
    <w:nsid w:val="599F6216"/>
    <w:multiLevelType w:val="hybridMultilevel"/>
    <w:tmpl w:val="67964AD6"/>
    <w:lvl w:ilvl="0" w:tplc="66C03BA4">
      <w:start w:val="1"/>
      <w:numFmt w:val="decimal"/>
      <w:lvlText w:val="%1."/>
      <w:lvlJc w:val="left"/>
      <w:pPr>
        <w:ind w:left="260"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72DA8798">
      <w:numFmt w:val="bullet"/>
      <w:lvlText w:val="•"/>
      <w:lvlJc w:val="left"/>
      <w:pPr>
        <w:ind w:left="535" w:hanging="152"/>
      </w:pPr>
      <w:rPr>
        <w:rFonts w:hint="default"/>
        <w:lang w:val="en-US" w:eastAsia="zh-TW" w:bidi="ar-SA"/>
      </w:rPr>
    </w:lvl>
    <w:lvl w:ilvl="2" w:tplc="717059C0">
      <w:numFmt w:val="bullet"/>
      <w:lvlText w:val="•"/>
      <w:lvlJc w:val="left"/>
      <w:pPr>
        <w:ind w:left="811" w:hanging="152"/>
      </w:pPr>
      <w:rPr>
        <w:rFonts w:hint="default"/>
        <w:lang w:val="en-US" w:eastAsia="zh-TW" w:bidi="ar-SA"/>
      </w:rPr>
    </w:lvl>
    <w:lvl w:ilvl="3" w:tplc="AE36FB08">
      <w:numFmt w:val="bullet"/>
      <w:lvlText w:val="•"/>
      <w:lvlJc w:val="left"/>
      <w:pPr>
        <w:ind w:left="1086" w:hanging="152"/>
      </w:pPr>
      <w:rPr>
        <w:rFonts w:hint="default"/>
        <w:lang w:val="en-US" w:eastAsia="zh-TW" w:bidi="ar-SA"/>
      </w:rPr>
    </w:lvl>
    <w:lvl w:ilvl="4" w:tplc="1756B566">
      <w:numFmt w:val="bullet"/>
      <w:lvlText w:val="•"/>
      <w:lvlJc w:val="left"/>
      <w:pPr>
        <w:ind w:left="1362" w:hanging="152"/>
      </w:pPr>
      <w:rPr>
        <w:rFonts w:hint="default"/>
        <w:lang w:val="en-US" w:eastAsia="zh-TW" w:bidi="ar-SA"/>
      </w:rPr>
    </w:lvl>
    <w:lvl w:ilvl="5" w:tplc="8D1E627E">
      <w:numFmt w:val="bullet"/>
      <w:lvlText w:val="•"/>
      <w:lvlJc w:val="left"/>
      <w:pPr>
        <w:ind w:left="1638" w:hanging="152"/>
      </w:pPr>
      <w:rPr>
        <w:rFonts w:hint="default"/>
        <w:lang w:val="en-US" w:eastAsia="zh-TW" w:bidi="ar-SA"/>
      </w:rPr>
    </w:lvl>
    <w:lvl w:ilvl="6" w:tplc="F21CCD24">
      <w:numFmt w:val="bullet"/>
      <w:lvlText w:val="•"/>
      <w:lvlJc w:val="left"/>
      <w:pPr>
        <w:ind w:left="1913" w:hanging="152"/>
      </w:pPr>
      <w:rPr>
        <w:rFonts w:hint="default"/>
        <w:lang w:val="en-US" w:eastAsia="zh-TW" w:bidi="ar-SA"/>
      </w:rPr>
    </w:lvl>
    <w:lvl w:ilvl="7" w:tplc="67D48CB4">
      <w:numFmt w:val="bullet"/>
      <w:lvlText w:val="•"/>
      <w:lvlJc w:val="left"/>
      <w:pPr>
        <w:ind w:left="2189" w:hanging="152"/>
      </w:pPr>
      <w:rPr>
        <w:rFonts w:hint="default"/>
        <w:lang w:val="en-US" w:eastAsia="zh-TW" w:bidi="ar-SA"/>
      </w:rPr>
    </w:lvl>
    <w:lvl w:ilvl="8" w:tplc="7F8EE87E">
      <w:numFmt w:val="bullet"/>
      <w:lvlText w:val="•"/>
      <w:lvlJc w:val="left"/>
      <w:pPr>
        <w:ind w:left="2464" w:hanging="152"/>
      </w:pPr>
      <w:rPr>
        <w:rFonts w:hint="default"/>
        <w:lang w:val="en-US" w:eastAsia="zh-TW" w:bidi="ar-SA"/>
      </w:rPr>
    </w:lvl>
  </w:abstractNum>
  <w:abstractNum w:abstractNumId="575" w15:restartNumberingAfterBreak="0">
    <w:nsid w:val="59B94499"/>
    <w:multiLevelType w:val="multilevel"/>
    <w:tmpl w:val="A65A5062"/>
    <w:lvl w:ilvl="0">
      <w:start w:val="2"/>
      <w:numFmt w:val="upperRoman"/>
      <w:lvlText w:val="%1"/>
      <w:lvlJc w:val="left"/>
      <w:pPr>
        <w:ind w:left="107" w:hanging="348"/>
        <w:jc w:val="left"/>
      </w:pPr>
      <w:rPr>
        <w:rFonts w:hint="default"/>
        <w:lang w:val="en-US" w:eastAsia="zh-TW" w:bidi="ar-SA"/>
      </w:rPr>
    </w:lvl>
    <w:lvl w:ilvl="1">
      <w:start w:val="2"/>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576" w15:restartNumberingAfterBreak="0">
    <w:nsid w:val="59C5226F"/>
    <w:multiLevelType w:val="hybridMultilevel"/>
    <w:tmpl w:val="43C8D5F4"/>
    <w:lvl w:ilvl="0" w:tplc="8BCEE22E">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7C2E59C6">
      <w:numFmt w:val="bullet"/>
      <w:lvlText w:val="•"/>
      <w:lvlJc w:val="left"/>
      <w:pPr>
        <w:ind w:left="544" w:hanging="241"/>
      </w:pPr>
      <w:rPr>
        <w:rFonts w:hint="default"/>
        <w:lang w:val="en-US" w:eastAsia="zh-TW" w:bidi="ar-SA"/>
      </w:rPr>
    </w:lvl>
    <w:lvl w:ilvl="2" w:tplc="66F663FE">
      <w:numFmt w:val="bullet"/>
      <w:lvlText w:val="•"/>
      <w:lvlJc w:val="left"/>
      <w:pPr>
        <w:ind w:left="989" w:hanging="241"/>
      </w:pPr>
      <w:rPr>
        <w:rFonts w:hint="default"/>
        <w:lang w:val="en-US" w:eastAsia="zh-TW" w:bidi="ar-SA"/>
      </w:rPr>
    </w:lvl>
    <w:lvl w:ilvl="3" w:tplc="77AEE072">
      <w:numFmt w:val="bullet"/>
      <w:lvlText w:val="•"/>
      <w:lvlJc w:val="left"/>
      <w:pPr>
        <w:ind w:left="1433" w:hanging="241"/>
      </w:pPr>
      <w:rPr>
        <w:rFonts w:hint="default"/>
        <w:lang w:val="en-US" w:eastAsia="zh-TW" w:bidi="ar-SA"/>
      </w:rPr>
    </w:lvl>
    <w:lvl w:ilvl="4" w:tplc="368A9AFC">
      <w:numFmt w:val="bullet"/>
      <w:lvlText w:val="•"/>
      <w:lvlJc w:val="left"/>
      <w:pPr>
        <w:ind w:left="1878" w:hanging="241"/>
      </w:pPr>
      <w:rPr>
        <w:rFonts w:hint="default"/>
        <w:lang w:val="en-US" w:eastAsia="zh-TW" w:bidi="ar-SA"/>
      </w:rPr>
    </w:lvl>
    <w:lvl w:ilvl="5" w:tplc="3FA6347A">
      <w:numFmt w:val="bullet"/>
      <w:lvlText w:val="•"/>
      <w:lvlJc w:val="left"/>
      <w:pPr>
        <w:ind w:left="2323" w:hanging="241"/>
      </w:pPr>
      <w:rPr>
        <w:rFonts w:hint="default"/>
        <w:lang w:val="en-US" w:eastAsia="zh-TW" w:bidi="ar-SA"/>
      </w:rPr>
    </w:lvl>
    <w:lvl w:ilvl="6" w:tplc="AFB2DF28">
      <w:numFmt w:val="bullet"/>
      <w:lvlText w:val="•"/>
      <w:lvlJc w:val="left"/>
      <w:pPr>
        <w:ind w:left="2767" w:hanging="241"/>
      </w:pPr>
      <w:rPr>
        <w:rFonts w:hint="default"/>
        <w:lang w:val="en-US" w:eastAsia="zh-TW" w:bidi="ar-SA"/>
      </w:rPr>
    </w:lvl>
    <w:lvl w:ilvl="7" w:tplc="C18234B2">
      <w:numFmt w:val="bullet"/>
      <w:lvlText w:val="•"/>
      <w:lvlJc w:val="left"/>
      <w:pPr>
        <w:ind w:left="3212" w:hanging="241"/>
      </w:pPr>
      <w:rPr>
        <w:rFonts w:hint="default"/>
        <w:lang w:val="en-US" w:eastAsia="zh-TW" w:bidi="ar-SA"/>
      </w:rPr>
    </w:lvl>
    <w:lvl w:ilvl="8" w:tplc="18DE833E">
      <w:numFmt w:val="bullet"/>
      <w:lvlText w:val="•"/>
      <w:lvlJc w:val="left"/>
      <w:pPr>
        <w:ind w:left="3656" w:hanging="241"/>
      </w:pPr>
      <w:rPr>
        <w:rFonts w:hint="default"/>
        <w:lang w:val="en-US" w:eastAsia="zh-TW" w:bidi="ar-SA"/>
      </w:rPr>
    </w:lvl>
  </w:abstractNum>
  <w:abstractNum w:abstractNumId="577" w15:restartNumberingAfterBreak="0">
    <w:nsid w:val="59F3178E"/>
    <w:multiLevelType w:val="hybridMultilevel"/>
    <w:tmpl w:val="A8E0035C"/>
    <w:lvl w:ilvl="0" w:tplc="2E62DE26">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E84E779E">
      <w:numFmt w:val="bullet"/>
      <w:lvlText w:val="•"/>
      <w:lvlJc w:val="left"/>
      <w:pPr>
        <w:ind w:left="391" w:hanging="183"/>
      </w:pPr>
      <w:rPr>
        <w:rFonts w:hint="default"/>
        <w:lang w:val="en-US" w:eastAsia="zh-TW" w:bidi="ar-SA"/>
      </w:rPr>
    </w:lvl>
    <w:lvl w:ilvl="2" w:tplc="72EAEFB4">
      <w:numFmt w:val="bullet"/>
      <w:lvlText w:val="•"/>
      <w:lvlJc w:val="left"/>
      <w:pPr>
        <w:ind w:left="683" w:hanging="183"/>
      </w:pPr>
      <w:rPr>
        <w:rFonts w:hint="default"/>
        <w:lang w:val="en-US" w:eastAsia="zh-TW" w:bidi="ar-SA"/>
      </w:rPr>
    </w:lvl>
    <w:lvl w:ilvl="3" w:tplc="8E84007C">
      <w:numFmt w:val="bullet"/>
      <w:lvlText w:val="•"/>
      <w:lvlJc w:val="left"/>
      <w:pPr>
        <w:ind w:left="974" w:hanging="183"/>
      </w:pPr>
      <w:rPr>
        <w:rFonts w:hint="default"/>
        <w:lang w:val="en-US" w:eastAsia="zh-TW" w:bidi="ar-SA"/>
      </w:rPr>
    </w:lvl>
    <w:lvl w:ilvl="4" w:tplc="10F4A65A">
      <w:numFmt w:val="bullet"/>
      <w:lvlText w:val="•"/>
      <w:lvlJc w:val="left"/>
      <w:pPr>
        <w:ind w:left="1266" w:hanging="183"/>
      </w:pPr>
      <w:rPr>
        <w:rFonts w:hint="default"/>
        <w:lang w:val="en-US" w:eastAsia="zh-TW" w:bidi="ar-SA"/>
      </w:rPr>
    </w:lvl>
    <w:lvl w:ilvl="5" w:tplc="69C88EBA">
      <w:numFmt w:val="bullet"/>
      <w:lvlText w:val="•"/>
      <w:lvlJc w:val="left"/>
      <w:pPr>
        <w:ind w:left="1558" w:hanging="183"/>
      </w:pPr>
      <w:rPr>
        <w:rFonts w:hint="default"/>
        <w:lang w:val="en-US" w:eastAsia="zh-TW" w:bidi="ar-SA"/>
      </w:rPr>
    </w:lvl>
    <w:lvl w:ilvl="6" w:tplc="DBC0D528">
      <w:numFmt w:val="bullet"/>
      <w:lvlText w:val="•"/>
      <w:lvlJc w:val="left"/>
      <w:pPr>
        <w:ind w:left="1849" w:hanging="183"/>
      </w:pPr>
      <w:rPr>
        <w:rFonts w:hint="default"/>
        <w:lang w:val="en-US" w:eastAsia="zh-TW" w:bidi="ar-SA"/>
      </w:rPr>
    </w:lvl>
    <w:lvl w:ilvl="7" w:tplc="E57ED8B8">
      <w:numFmt w:val="bullet"/>
      <w:lvlText w:val="•"/>
      <w:lvlJc w:val="left"/>
      <w:pPr>
        <w:ind w:left="2141" w:hanging="183"/>
      </w:pPr>
      <w:rPr>
        <w:rFonts w:hint="default"/>
        <w:lang w:val="en-US" w:eastAsia="zh-TW" w:bidi="ar-SA"/>
      </w:rPr>
    </w:lvl>
    <w:lvl w:ilvl="8" w:tplc="C768985C">
      <w:numFmt w:val="bullet"/>
      <w:lvlText w:val="•"/>
      <w:lvlJc w:val="left"/>
      <w:pPr>
        <w:ind w:left="2432" w:hanging="183"/>
      </w:pPr>
      <w:rPr>
        <w:rFonts w:hint="default"/>
        <w:lang w:val="en-US" w:eastAsia="zh-TW" w:bidi="ar-SA"/>
      </w:rPr>
    </w:lvl>
  </w:abstractNum>
  <w:abstractNum w:abstractNumId="578" w15:restartNumberingAfterBreak="0">
    <w:nsid w:val="5A9D777A"/>
    <w:multiLevelType w:val="hybridMultilevel"/>
    <w:tmpl w:val="981A99BE"/>
    <w:lvl w:ilvl="0" w:tplc="A39E5F4A">
      <w:start w:val="1"/>
      <w:numFmt w:val="decimal"/>
      <w:lvlText w:val="%1."/>
      <w:lvlJc w:val="left"/>
      <w:pPr>
        <w:ind w:left="109" w:hanging="241"/>
        <w:jc w:val="left"/>
      </w:pPr>
      <w:rPr>
        <w:rFonts w:ascii="SimSun" w:eastAsia="SimSun" w:hAnsi="SimSun" w:cs="SimSun" w:hint="default"/>
        <w:b w:val="0"/>
        <w:bCs w:val="0"/>
        <w:i w:val="0"/>
        <w:iCs w:val="0"/>
        <w:spacing w:val="0"/>
        <w:w w:val="99"/>
        <w:sz w:val="22"/>
        <w:szCs w:val="22"/>
        <w:lang w:val="en-US" w:eastAsia="zh-TW" w:bidi="ar-SA"/>
      </w:rPr>
    </w:lvl>
    <w:lvl w:ilvl="1" w:tplc="378450E6">
      <w:numFmt w:val="bullet"/>
      <w:lvlText w:val="•"/>
      <w:lvlJc w:val="left"/>
      <w:pPr>
        <w:ind w:left="215" w:hanging="241"/>
      </w:pPr>
      <w:rPr>
        <w:rFonts w:hint="default"/>
        <w:lang w:val="en-US" w:eastAsia="zh-TW" w:bidi="ar-SA"/>
      </w:rPr>
    </w:lvl>
    <w:lvl w:ilvl="2" w:tplc="ED5A3AEC">
      <w:numFmt w:val="bullet"/>
      <w:lvlText w:val="•"/>
      <w:lvlJc w:val="left"/>
      <w:pPr>
        <w:ind w:left="331" w:hanging="241"/>
      </w:pPr>
      <w:rPr>
        <w:rFonts w:hint="default"/>
        <w:lang w:val="en-US" w:eastAsia="zh-TW" w:bidi="ar-SA"/>
      </w:rPr>
    </w:lvl>
    <w:lvl w:ilvl="3" w:tplc="CF00AC96">
      <w:numFmt w:val="bullet"/>
      <w:lvlText w:val="•"/>
      <w:lvlJc w:val="left"/>
      <w:pPr>
        <w:ind w:left="447" w:hanging="241"/>
      </w:pPr>
      <w:rPr>
        <w:rFonts w:hint="default"/>
        <w:lang w:val="en-US" w:eastAsia="zh-TW" w:bidi="ar-SA"/>
      </w:rPr>
    </w:lvl>
    <w:lvl w:ilvl="4" w:tplc="7F1616FC">
      <w:numFmt w:val="bullet"/>
      <w:lvlText w:val="•"/>
      <w:lvlJc w:val="left"/>
      <w:pPr>
        <w:ind w:left="563" w:hanging="241"/>
      </w:pPr>
      <w:rPr>
        <w:rFonts w:hint="default"/>
        <w:lang w:val="en-US" w:eastAsia="zh-TW" w:bidi="ar-SA"/>
      </w:rPr>
    </w:lvl>
    <w:lvl w:ilvl="5" w:tplc="0C14A220">
      <w:numFmt w:val="bullet"/>
      <w:lvlText w:val="•"/>
      <w:lvlJc w:val="left"/>
      <w:pPr>
        <w:ind w:left="679" w:hanging="241"/>
      </w:pPr>
      <w:rPr>
        <w:rFonts w:hint="default"/>
        <w:lang w:val="en-US" w:eastAsia="zh-TW" w:bidi="ar-SA"/>
      </w:rPr>
    </w:lvl>
    <w:lvl w:ilvl="6" w:tplc="4F6A21F2">
      <w:numFmt w:val="bullet"/>
      <w:lvlText w:val="•"/>
      <w:lvlJc w:val="left"/>
      <w:pPr>
        <w:ind w:left="795" w:hanging="241"/>
      </w:pPr>
      <w:rPr>
        <w:rFonts w:hint="default"/>
        <w:lang w:val="en-US" w:eastAsia="zh-TW" w:bidi="ar-SA"/>
      </w:rPr>
    </w:lvl>
    <w:lvl w:ilvl="7" w:tplc="A7804338">
      <w:numFmt w:val="bullet"/>
      <w:lvlText w:val="•"/>
      <w:lvlJc w:val="left"/>
      <w:pPr>
        <w:ind w:left="911" w:hanging="241"/>
      </w:pPr>
      <w:rPr>
        <w:rFonts w:hint="default"/>
        <w:lang w:val="en-US" w:eastAsia="zh-TW" w:bidi="ar-SA"/>
      </w:rPr>
    </w:lvl>
    <w:lvl w:ilvl="8" w:tplc="4B904784">
      <w:numFmt w:val="bullet"/>
      <w:lvlText w:val="•"/>
      <w:lvlJc w:val="left"/>
      <w:pPr>
        <w:ind w:left="1027" w:hanging="241"/>
      </w:pPr>
      <w:rPr>
        <w:rFonts w:hint="default"/>
        <w:lang w:val="en-US" w:eastAsia="zh-TW" w:bidi="ar-SA"/>
      </w:rPr>
    </w:lvl>
  </w:abstractNum>
  <w:abstractNum w:abstractNumId="579" w15:restartNumberingAfterBreak="0">
    <w:nsid w:val="5A9E30C9"/>
    <w:multiLevelType w:val="hybridMultilevel"/>
    <w:tmpl w:val="7ACC857C"/>
    <w:lvl w:ilvl="0" w:tplc="5D5855C6">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0ADCDCC6">
      <w:numFmt w:val="bullet"/>
      <w:lvlText w:val="•"/>
      <w:lvlJc w:val="left"/>
      <w:pPr>
        <w:ind w:left="391" w:hanging="152"/>
      </w:pPr>
      <w:rPr>
        <w:rFonts w:hint="default"/>
        <w:lang w:val="en-US" w:eastAsia="zh-TW" w:bidi="ar-SA"/>
      </w:rPr>
    </w:lvl>
    <w:lvl w:ilvl="2" w:tplc="131454C4">
      <w:numFmt w:val="bullet"/>
      <w:lvlText w:val="•"/>
      <w:lvlJc w:val="left"/>
      <w:pPr>
        <w:ind w:left="683" w:hanging="152"/>
      </w:pPr>
      <w:rPr>
        <w:rFonts w:hint="default"/>
        <w:lang w:val="en-US" w:eastAsia="zh-TW" w:bidi="ar-SA"/>
      </w:rPr>
    </w:lvl>
    <w:lvl w:ilvl="3" w:tplc="6F766EC8">
      <w:numFmt w:val="bullet"/>
      <w:lvlText w:val="•"/>
      <w:lvlJc w:val="left"/>
      <w:pPr>
        <w:ind w:left="974" w:hanging="152"/>
      </w:pPr>
      <w:rPr>
        <w:rFonts w:hint="default"/>
        <w:lang w:val="en-US" w:eastAsia="zh-TW" w:bidi="ar-SA"/>
      </w:rPr>
    </w:lvl>
    <w:lvl w:ilvl="4" w:tplc="5CA45DC4">
      <w:numFmt w:val="bullet"/>
      <w:lvlText w:val="•"/>
      <w:lvlJc w:val="left"/>
      <w:pPr>
        <w:ind w:left="1266" w:hanging="152"/>
      </w:pPr>
      <w:rPr>
        <w:rFonts w:hint="default"/>
        <w:lang w:val="en-US" w:eastAsia="zh-TW" w:bidi="ar-SA"/>
      </w:rPr>
    </w:lvl>
    <w:lvl w:ilvl="5" w:tplc="AE34959E">
      <w:numFmt w:val="bullet"/>
      <w:lvlText w:val="•"/>
      <w:lvlJc w:val="left"/>
      <w:pPr>
        <w:ind w:left="1558" w:hanging="152"/>
      </w:pPr>
      <w:rPr>
        <w:rFonts w:hint="default"/>
        <w:lang w:val="en-US" w:eastAsia="zh-TW" w:bidi="ar-SA"/>
      </w:rPr>
    </w:lvl>
    <w:lvl w:ilvl="6" w:tplc="461893A8">
      <w:numFmt w:val="bullet"/>
      <w:lvlText w:val="•"/>
      <w:lvlJc w:val="left"/>
      <w:pPr>
        <w:ind w:left="1849" w:hanging="152"/>
      </w:pPr>
      <w:rPr>
        <w:rFonts w:hint="default"/>
        <w:lang w:val="en-US" w:eastAsia="zh-TW" w:bidi="ar-SA"/>
      </w:rPr>
    </w:lvl>
    <w:lvl w:ilvl="7" w:tplc="1CD0A5D2">
      <w:numFmt w:val="bullet"/>
      <w:lvlText w:val="•"/>
      <w:lvlJc w:val="left"/>
      <w:pPr>
        <w:ind w:left="2141" w:hanging="152"/>
      </w:pPr>
      <w:rPr>
        <w:rFonts w:hint="default"/>
        <w:lang w:val="en-US" w:eastAsia="zh-TW" w:bidi="ar-SA"/>
      </w:rPr>
    </w:lvl>
    <w:lvl w:ilvl="8" w:tplc="11626106">
      <w:numFmt w:val="bullet"/>
      <w:lvlText w:val="•"/>
      <w:lvlJc w:val="left"/>
      <w:pPr>
        <w:ind w:left="2432" w:hanging="152"/>
      </w:pPr>
      <w:rPr>
        <w:rFonts w:hint="default"/>
        <w:lang w:val="en-US" w:eastAsia="zh-TW" w:bidi="ar-SA"/>
      </w:rPr>
    </w:lvl>
  </w:abstractNum>
  <w:abstractNum w:abstractNumId="580" w15:restartNumberingAfterBreak="0">
    <w:nsid w:val="5AA943DD"/>
    <w:multiLevelType w:val="hybridMultilevel"/>
    <w:tmpl w:val="4D7A9E30"/>
    <w:lvl w:ilvl="0" w:tplc="2FF05446">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8E0244AA">
      <w:numFmt w:val="bullet"/>
      <w:lvlText w:val="•"/>
      <w:lvlJc w:val="left"/>
      <w:pPr>
        <w:ind w:left="386" w:hanging="152"/>
      </w:pPr>
      <w:rPr>
        <w:rFonts w:hint="default"/>
        <w:lang w:val="en-US" w:eastAsia="zh-TW" w:bidi="ar-SA"/>
      </w:rPr>
    </w:lvl>
    <w:lvl w:ilvl="2" w:tplc="C0A40D52">
      <w:numFmt w:val="bullet"/>
      <w:lvlText w:val="•"/>
      <w:lvlJc w:val="left"/>
      <w:pPr>
        <w:ind w:left="673" w:hanging="152"/>
      </w:pPr>
      <w:rPr>
        <w:rFonts w:hint="default"/>
        <w:lang w:val="en-US" w:eastAsia="zh-TW" w:bidi="ar-SA"/>
      </w:rPr>
    </w:lvl>
    <w:lvl w:ilvl="3" w:tplc="41084BB6">
      <w:numFmt w:val="bullet"/>
      <w:lvlText w:val="•"/>
      <w:lvlJc w:val="left"/>
      <w:pPr>
        <w:ind w:left="960" w:hanging="152"/>
      </w:pPr>
      <w:rPr>
        <w:rFonts w:hint="default"/>
        <w:lang w:val="en-US" w:eastAsia="zh-TW" w:bidi="ar-SA"/>
      </w:rPr>
    </w:lvl>
    <w:lvl w:ilvl="4" w:tplc="EF96EB80">
      <w:numFmt w:val="bullet"/>
      <w:lvlText w:val="•"/>
      <w:lvlJc w:val="left"/>
      <w:pPr>
        <w:ind w:left="1247" w:hanging="152"/>
      </w:pPr>
      <w:rPr>
        <w:rFonts w:hint="default"/>
        <w:lang w:val="en-US" w:eastAsia="zh-TW" w:bidi="ar-SA"/>
      </w:rPr>
    </w:lvl>
    <w:lvl w:ilvl="5" w:tplc="4DFAE06C">
      <w:numFmt w:val="bullet"/>
      <w:lvlText w:val="•"/>
      <w:lvlJc w:val="left"/>
      <w:pPr>
        <w:ind w:left="1534" w:hanging="152"/>
      </w:pPr>
      <w:rPr>
        <w:rFonts w:hint="default"/>
        <w:lang w:val="en-US" w:eastAsia="zh-TW" w:bidi="ar-SA"/>
      </w:rPr>
    </w:lvl>
    <w:lvl w:ilvl="6" w:tplc="0F9AF1EA">
      <w:numFmt w:val="bullet"/>
      <w:lvlText w:val="•"/>
      <w:lvlJc w:val="left"/>
      <w:pPr>
        <w:ind w:left="1821" w:hanging="152"/>
      </w:pPr>
      <w:rPr>
        <w:rFonts w:hint="default"/>
        <w:lang w:val="en-US" w:eastAsia="zh-TW" w:bidi="ar-SA"/>
      </w:rPr>
    </w:lvl>
    <w:lvl w:ilvl="7" w:tplc="596884EA">
      <w:numFmt w:val="bullet"/>
      <w:lvlText w:val="•"/>
      <w:lvlJc w:val="left"/>
      <w:pPr>
        <w:ind w:left="2108" w:hanging="152"/>
      </w:pPr>
      <w:rPr>
        <w:rFonts w:hint="default"/>
        <w:lang w:val="en-US" w:eastAsia="zh-TW" w:bidi="ar-SA"/>
      </w:rPr>
    </w:lvl>
    <w:lvl w:ilvl="8" w:tplc="65C493B8">
      <w:numFmt w:val="bullet"/>
      <w:lvlText w:val="•"/>
      <w:lvlJc w:val="left"/>
      <w:pPr>
        <w:ind w:left="2395" w:hanging="152"/>
      </w:pPr>
      <w:rPr>
        <w:rFonts w:hint="default"/>
        <w:lang w:val="en-US" w:eastAsia="zh-TW" w:bidi="ar-SA"/>
      </w:rPr>
    </w:lvl>
  </w:abstractNum>
  <w:abstractNum w:abstractNumId="581" w15:restartNumberingAfterBreak="0">
    <w:nsid w:val="5AC171D9"/>
    <w:multiLevelType w:val="hybridMultilevel"/>
    <w:tmpl w:val="C7861094"/>
    <w:lvl w:ilvl="0" w:tplc="7480D296">
      <w:start w:val="1"/>
      <w:numFmt w:val="decimal"/>
      <w:lvlText w:val="%1."/>
      <w:lvlJc w:val="left"/>
      <w:pPr>
        <w:ind w:left="351" w:hanging="241"/>
        <w:jc w:val="left"/>
      </w:pPr>
      <w:rPr>
        <w:rFonts w:ascii="SimSun" w:eastAsia="SimSun" w:hAnsi="SimSun" w:cs="SimSun" w:hint="default"/>
        <w:b w:val="0"/>
        <w:bCs w:val="0"/>
        <w:i w:val="0"/>
        <w:iCs w:val="0"/>
        <w:spacing w:val="0"/>
        <w:w w:val="99"/>
        <w:sz w:val="22"/>
        <w:szCs w:val="22"/>
        <w:lang w:val="en-US" w:eastAsia="zh-TW" w:bidi="ar-SA"/>
      </w:rPr>
    </w:lvl>
    <w:lvl w:ilvl="1" w:tplc="6716265E">
      <w:numFmt w:val="bullet"/>
      <w:lvlText w:val="•"/>
      <w:lvlJc w:val="left"/>
      <w:pPr>
        <w:ind w:left="733" w:hanging="241"/>
      </w:pPr>
      <w:rPr>
        <w:rFonts w:hint="default"/>
        <w:lang w:val="en-US" w:eastAsia="zh-TW" w:bidi="ar-SA"/>
      </w:rPr>
    </w:lvl>
    <w:lvl w:ilvl="2" w:tplc="57D01FAA">
      <w:numFmt w:val="bullet"/>
      <w:lvlText w:val="•"/>
      <w:lvlJc w:val="left"/>
      <w:pPr>
        <w:ind w:left="1106" w:hanging="241"/>
      </w:pPr>
      <w:rPr>
        <w:rFonts w:hint="default"/>
        <w:lang w:val="en-US" w:eastAsia="zh-TW" w:bidi="ar-SA"/>
      </w:rPr>
    </w:lvl>
    <w:lvl w:ilvl="3" w:tplc="47D05276">
      <w:numFmt w:val="bullet"/>
      <w:lvlText w:val="•"/>
      <w:lvlJc w:val="left"/>
      <w:pPr>
        <w:ind w:left="1480" w:hanging="241"/>
      </w:pPr>
      <w:rPr>
        <w:rFonts w:hint="default"/>
        <w:lang w:val="en-US" w:eastAsia="zh-TW" w:bidi="ar-SA"/>
      </w:rPr>
    </w:lvl>
    <w:lvl w:ilvl="4" w:tplc="084EE0AE">
      <w:numFmt w:val="bullet"/>
      <w:lvlText w:val="•"/>
      <w:lvlJc w:val="left"/>
      <w:pPr>
        <w:ind w:left="1853" w:hanging="241"/>
      </w:pPr>
      <w:rPr>
        <w:rFonts w:hint="default"/>
        <w:lang w:val="en-US" w:eastAsia="zh-TW" w:bidi="ar-SA"/>
      </w:rPr>
    </w:lvl>
    <w:lvl w:ilvl="5" w:tplc="FB78C59E">
      <w:numFmt w:val="bullet"/>
      <w:lvlText w:val="•"/>
      <w:lvlJc w:val="left"/>
      <w:pPr>
        <w:ind w:left="2227" w:hanging="241"/>
      </w:pPr>
      <w:rPr>
        <w:rFonts w:hint="default"/>
        <w:lang w:val="en-US" w:eastAsia="zh-TW" w:bidi="ar-SA"/>
      </w:rPr>
    </w:lvl>
    <w:lvl w:ilvl="6" w:tplc="CCC681F8">
      <w:numFmt w:val="bullet"/>
      <w:lvlText w:val="•"/>
      <w:lvlJc w:val="left"/>
      <w:pPr>
        <w:ind w:left="2600" w:hanging="241"/>
      </w:pPr>
      <w:rPr>
        <w:rFonts w:hint="default"/>
        <w:lang w:val="en-US" w:eastAsia="zh-TW" w:bidi="ar-SA"/>
      </w:rPr>
    </w:lvl>
    <w:lvl w:ilvl="7" w:tplc="6D0CC5D6">
      <w:numFmt w:val="bullet"/>
      <w:lvlText w:val="•"/>
      <w:lvlJc w:val="left"/>
      <w:pPr>
        <w:ind w:left="2973" w:hanging="241"/>
      </w:pPr>
      <w:rPr>
        <w:rFonts w:hint="default"/>
        <w:lang w:val="en-US" w:eastAsia="zh-TW" w:bidi="ar-SA"/>
      </w:rPr>
    </w:lvl>
    <w:lvl w:ilvl="8" w:tplc="5A5AC6AC">
      <w:numFmt w:val="bullet"/>
      <w:lvlText w:val="•"/>
      <w:lvlJc w:val="left"/>
      <w:pPr>
        <w:ind w:left="3347" w:hanging="241"/>
      </w:pPr>
      <w:rPr>
        <w:rFonts w:hint="default"/>
        <w:lang w:val="en-US" w:eastAsia="zh-TW" w:bidi="ar-SA"/>
      </w:rPr>
    </w:lvl>
  </w:abstractNum>
  <w:abstractNum w:abstractNumId="582" w15:restartNumberingAfterBreak="0">
    <w:nsid w:val="5AE309B4"/>
    <w:multiLevelType w:val="hybridMultilevel"/>
    <w:tmpl w:val="D806EF3C"/>
    <w:lvl w:ilvl="0" w:tplc="74FC685C">
      <w:start w:val="1"/>
      <w:numFmt w:val="decimal"/>
      <w:lvlText w:val="%1."/>
      <w:lvlJc w:val="left"/>
      <w:pPr>
        <w:ind w:left="265" w:hanging="181"/>
        <w:jc w:val="left"/>
      </w:pPr>
      <w:rPr>
        <w:rFonts w:ascii="Times New Roman" w:eastAsia="Times New Roman" w:hAnsi="Times New Roman" w:cs="Times New Roman" w:hint="default"/>
        <w:b w:val="0"/>
        <w:bCs w:val="0"/>
        <w:i w:val="0"/>
        <w:iCs w:val="0"/>
        <w:spacing w:val="0"/>
        <w:w w:val="96"/>
        <w:sz w:val="22"/>
        <w:szCs w:val="22"/>
        <w:lang w:val="en-US" w:eastAsia="zh-TW" w:bidi="ar-SA"/>
      </w:rPr>
    </w:lvl>
    <w:lvl w:ilvl="1" w:tplc="0F0E005E">
      <w:numFmt w:val="bullet"/>
      <w:lvlText w:val="•"/>
      <w:lvlJc w:val="left"/>
      <w:pPr>
        <w:ind w:left="1400" w:hanging="181"/>
      </w:pPr>
      <w:rPr>
        <w:rFonts w:hint="default"/>
        <w:lang w:val="en-US" w:eastAsia="zh-TW" w:bidi="ar-SA"/>
      </w:rPr>
    </w:lvl>
    <w:lvl w:ilvl="2" w:tplc="55EA4A88">
      <w:numFmt w:val="bullet"/>
      <w:lvlText w:val="•"/>
      <w:lvlJc w:val="left"/>
      <w:pPr>
        <w:ind w:left="2540" w:hanging="181"/>
      </w:pPr>
      <w:rPr>
        <w:rFonts w:hint="default"/>
        <w:lang w:val="en-US" w:eastAsia="zh-TW" w:bidi="ar-SA"/>
      </w:rPr>
    </w:lvl>
    <w:lvl w:ilvl="3" w:tplc="ABEE3CE4">
      <w:numFmt w:val="bullet"/>
      <w:lvlText w:val="•"/>
      <w:lvlJc w:val="left"/>
      <w:pPr>
        <w:ind w:left="3680" w:hanging="181"/>
      </w:pPr>
      <w:rPr>
        <w:rFonts w:hint="default"/>
        <w:lang w:val="en-US" w:eastAsia="zh-TW" w:bidi="ar-SA"/>
      </w:rPr>
    </w:lvl>
    <w:lvl w:ilvl="4" w:tplc="42C033E4">
      <w:numFmt w:val="bullet"/>
      <w:lvlText w:val="•"/>
      <w:lvlJc w:val="left"/>
      <w:pPr>
        <w:ind w:left="4821" w:hanging="181"/>
      </w:pPr>
      <w:rPr>
        <w:rFonts w:hint="default"/>
        <w:lang w:val="en-US" w:eastAsia="zh-TW" w:bidi="ar-SA"/>
      </w:rPr>
    </w:lvl>
    <w:lvl w:ilvl="5" w:tplc="2C0054D6">
      <w:numFmt w:val="bullet"/>
      <w:lvlText w:val="•"/>
      <w:lvlJc w:val="left"/>
      <w:pPr>
        <w:ind w:left="5961" w:hanging="181"/>
      </w:pPr>
      <w:rPr>
        <w:rFonts w:hint="default"/>
        <w:lang w:val="en-US" w:eastAsia="zh-TW" w:bidi="ar-SA"/>
      </w:rPr>
    </w:lvl>
    <w:lvl w:ilvl="6" w:tplc="E766DAC0">
      <w:numFmt w:val="bullet"/>
      <w:lvlText w:val="•"/>
      <w:lvlJc w:val="left"/>
      <w:pPr>
        <w:ind w:left="7101" w:hanging="181"/>
      </w:pPr>
      <w:rPr>
        <w:rFonts w:hint="default"/>
        <w:lang w:val="en-US" w:eastAsia="zh-TW" w:bidi="ar-SA"/>
      </w:rPr>
    </w:lvl>
    <w:lvl w:ilvl="7" w:tplc="96E8D4D8">
      <w:numFmt w:val="bullet"/>
      <w:lvlText w:val="•"/>
      <w:lvlJc w:val="left"/>
      <w:pPr>
        <w:ind w:left="8242" w:hanging="181"/>
      </w:pPr>
      <w:rPr>
        <w:rFonts w:hint="default"/>
        <w:lang w:val="en-US" w:eastAsia="zh-TW" w:bidi="ar-SA"/>
      </w:rPr>
    </w:lvl>
    <w:lvl w:ilvl="8" w:tplc="11543286">
      <w:numFmt w:val="bullet"/>
      <w:lvlText w:val="•"/>
      <w:lvlJc w:val="left"/>
      <w:pPr>
        <w:ind w:left="9382" w:hanging="181"/>
      </w:pPr>
      <w:rPr>
        <w:rFonts w:hint="default"/>
        <w:lang w:val="en-US" w:eastAsia="zh-TW" w:bidi="ar-SA"/>
      </w:rPr>
    </w:lvl>
  </w:abstractNum>
  <w:abstractNum w:abstractNumId="583" w15:restartNumberingAfterBreak="0">
    <w:nsid w:val="5AF37183"/>
    <w:multiLevelType w:val="multilevel"/>
    <w:tmpl w:val="9A06546A"/>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584" w15:restartNumberingAfterBreak="0">
    <w:nsid w:val="5AFF277E"/>
    <w:multiLevelType w:val="hybridMultilevel"/>
    <w:tmpl w:val="8D36FA28"/>
    <w:lvl w:ilvl="0" w:tplc="7D60590A">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27AAFEEE">
      <w:numFmt w:val="bullet"/>
      <w:lvlText w:val="•"/>
      <w:lvlJc w:val="left"/>
      <w:pPr>
        <w:ind w:left="218" w:hanging="183"/>
      </w:pPr>
      <w:rPr>
        <w:rFonts w:hint="default"/>
        <w:lang w:val="en-US" w:eastAsia="zh-TW" w:bidi="ar-SA"/>
      </w:rPr>
    </w:lvl>
    <w:lvl w:ilvl="2" w:tplc="7852462C">
      <w:numFmt w:val="bullet"/>
      <w:lvlText w:val="•"/>
      <w:lvlJc w:val="left"/>
      <w:pPr>
        <w:ind w:left="337" w:hanging="183"/>
      </w:pPr>
      <w:rPr>
        <w:rFonts w:hint="default"/>
        <w:lang w:val="en-US" w:eastAsia="zh-TW" w:bidi="ar-SA"/>
      </w:rPr>
    </w:lvl>
    <w:lvl w:ilvl="3" w:tplc="5B368C00">
      <w:numFmt w:val="bullet"/>
      <w:lvlText w:val="•"/>
      <w:lvlJc w:val="left"/>
      <w:pPr>
        <w:ind w:left="456" w:hanging="183"/>
      </w:pPr>
      <w:rPr>
        <w:rFonts w:hint="default"/>
        <w:lang w:val="en-US" w:eastAsia="zh-TW" w:bidi="ar-SA"/>
      </w:rPr>
    </w:lvl>
    <w:lvl w:ilvl="4" w:tplc="7682D2DE">
      <w:numFmt w:val="bullet"/>
      <w:lvlText w:val="•"/>
      <w:lvlJc w:val="left"/>
      <w:pPr>
        <w:ind w:left="575" w:hanging="183"/>
      </w:pPr>
      <w:rPr>
        <w:rFonts w:hint="default"/>
        <w:lang w:val="en-US" w:eastAsia="zh-TW" w:bidi="ar-SA"/>
      </w:rPr>
    </w:lvl>
    <w:lvl w:ilvl="5" w:tplc="36084710">
      <w:numFmt w:val="bullet"/>
      <w:lvlText w:val="•"/>
      <w:lvlJc w:val="left"/>
      <w:pPr>
        <w:ind w:left="694" w:hanging="183"/>
      </w:pPr>
      <w:rPr>
        <w:rFonts w:hint="default"/>
        <w:lang w:val="en-US" w:eastAsia="zh-TW" w:bidi="ar-SA"/>
      </w:rPr>
    </w:lvl>
    <w:lvl w:ilvl="6" w:tplc="A940A06E">
      <w:numFmt w:val="bullet"/>
      <w:lvlText w:val="•"/>
      <w:lvlJc w:val="left"/>
      <w:pPr>
        <w:ind w:left="812" w:hanging="183"/>
      </w:pPr>
      <w:rPr>
        <w:rFonts w:hint="default"/>
        <w:lang w:val="en-US" w:eastAsia="zh-TW" w:bidi="ar-SA"/>
      </w:rPr>
    </w:lvl>
    <w:lvl w:ilvl="7" w:tplc="25523AFC">
      <w:numFmt w:val="bullet"/>
      <w:lvlText w:val="•"/>
      <w:lvlJc w:val="left"/>
      <w:pPr>
        <w:ind w:left="931" w:hanging="183"/>
      </w:pPr>
      <w:rPr>
        <w:rFonts w:hint="default"/>
        <w:lang w:val="en-US" w:eastAsia="zh-TW" w:bidi="ar-SA"/>
      </w:rPr>
    </w:lvl>
    <w:lvl w:ilvl="8" w:tplc="63063E10">
      <w:numFmt w:val="bullet"/>
      <w:lvlText w:val="•"/>
      <w:lvlJc w:val="left"/>
      <w:pPr>
        <w:ind w:left="1050" w:hanging="183"/>
      </w:pPr>
      <w:rPr>
        <w:rFonts w:hint="default"/>
        <w:lang w:val="en-US" w:eastAsia="zh-TW" w:bidi="ar-SA"/>
      </w:rPr>
    </w:lvl>
  </w:abstractNum>
  <w:abstractNum w:abstractNumId="585" w15:restartNumberingAfterBreak="0">
    <w:nsid w:val="5B1F0492"/>
    <w:multiLevelType w:val="hybridMultilevel"/>
    <w:tmpl w:val="10F04D84"/>
    <w:lvl w:ilvl="0" w:tplc="56AA24CC">
      <w:start w:val="5"/>
      <w:numFmt w:val="decimal"/>
      <w:lvlText w:val="%1."/>
      <w:lvlJc w:val="left"/>
      <w:pPr>
        <w:ind w:left="109" w:hanging="241"/>
        <w:jc w:val="left"/>
      </w:pPr>
      <w:rPr>
        <w:rFonts w:ascii="SimSun" w:eastAsia="SimSun" w:hAnsi="SimSun" w:cs="SimSun" w:hint="default"/>
        <w:b w:val="0"/>
        <w:bCs w:val="0"/>
        <w:i w:val="0"/>
        <w:iCs w:val="0"/>
        <w:spacing w:val="0"/>
        <w:w w:val="99"/>
        <w:sz w:val="22"/>
        <w:szCs w:val="22"/>
        <w:lang w:val="en-US" w:eastAsia="zh-TW" w:bidi="ar-SA"/>
      </w:rPr>
    </w:lvl>
    <w:lvl w:ilvl="1" w:tplc="17625A38">
      <w:numFmt w:val="bullet"/>
      <w:lvlText w:val="•"/>
      <w:lvlJc w:val="left"/>
      <w:pPr>
        <w:ind w:left="215" w:hanging="241"/>
      </w:pPr>
      <w:rPr>
        <w:rFonts w:hint="default"/>
        <w:lang w:val="en-US" w:eastAsia="zh-TW" w:bidi="ar-SA"/>
      </w:rPr>
    </w:lvl>
    <w:lvl w:ilvl="2" w:tplc="AA702C04">
      <w:numFmt w:val="bullet"/>
      <w:lvlText w:val="•"/>
      <w:lvlJc w:val="left"/>
      <w:pPr>
        <w:ind w:left="331" w:hanging="241"/>
      </w:pPr>
      <w:rPr>
        <w:rFonts w:hint="default"/>
        <w:lang w:val="en-US" w:eastAsia="zh-TW" w:bidi="ar-SA"/>
      </w:rPr>
    </w:lvl>
    <w:lvl w:ilvl="3" w:tplc="E86634B8">
      <w:numFmt w:val="bullet"/>
      <w:lvlText w:val="•"/>
      <w:lvlJc w:val="left"/>
      <w:pPr>
        <w:ind w:left="447" w:hanging="241"/>
      </w:pPr>
      <w:rPr>
        <w:rFonts w:hint="default"/>
        <w:lang w:val="en-US" w:eastAsia="zh-TW" w:bidi="ar-SA"/>
      </w:rPr>
    </w:lvl>
    <w:lvl w:ilvl="4" w:tplc="050C0EC2">
      <w:numFmt w:val="bullet"/>
      <w:lvlText w:val="•"/>
      <w:lvlJc w:val="left"/>
      <w:pPr>
        <w:ind w:left="563" w:hanging="241"/>
      </w:pPr>
      <w:rPr>
        <w:rFonts w:hint="default"/>
        <w:lang w:val="en-US" w:eastAsia="zh-TW" w:bidi="ar-SA"/>
      </w:rPr>
    </w:lvl>
    <w:lvl w:ilvl="5" w:tplc="7034DA2C">
      <w:numFmt w:val="bullet"/>
      <w:lvlText w:val="•"/>
      <w:lvlJc w:val="left"/>
      <w:pPr>
        <w:ind w:left="679" w:hanging="241"/>
      </w:pPr>
      <w:rPr>
        <w:rFonts w:hint="default"/>
        <w:lang w:val="en-US" w:eastAsia="zh-TW" w:bidi="ar-SA"/>
      </w:rPr>
    </w:lvl>
    <w:lvl w:ilvl="6" w:tplc="81087670">
      <w:numFmt w:val="bullet"/>
      <w:lvlText w:val="•"/>
      <w:lvlJc w:val="left"/>
      <w:pPr>
        <w:ind w:left="795" w:hanging="241"/>
      </w:pPr>
      <w:rPr>
        <w:rFonts w:hint="default"/>
        <w:lang w:val="en-US" w:eastAsia="zh-TW" w:bidi="ar-SA"/>
      </w:rPr>
    </w:lvl>
    <w:lvl w:ilvl="7" w:tplc="30E4E618">
      <w:numFmt w:val="bullet"/>
      <w:lvlText w:val="•"/>
      <w:lvlJc w:val="left"/>
      <w:pPr>
        <w:ind w:left="911" w:hanging="241"/>
      </w:pPr>
      <w:rPr>
        <w:rFonts w:hint="default"/>
        <w:lang w:val="en-US" w:eastAsia="zh-TW" w:bidi="ar-SA"/>
      </w:rPr>
    </w:lvl>
    <w:lvl w:ilvl="8" w:tplc="C9EAA732">
      <w:numFmt w:val="bullet"/>
      <w:lvlText w:val="•"/>
      <w:lvlJc w:val="left"/>
      <w:pPr>
        <w:ind w:left="1027" w:hanging="241"/>
      </w:pPr>
      <w:rPr>
        <w:rFonts w:hint="default"/>
        <w:lang w:val="en-US" w:eastAsia="zh-TW" w:bidi="ar-SA"/>
      </w:rPr>
    </w:lvl>
  </w:abstractNum>
  <w:abstractNum w:abstractNumId="586" w15:restartNumberingAfterBreak="0">
    <w:nsid w:val="5B494E83"/>
    <w:multiLevelType w:val="hybridMultilevel"/>
    <w:tmpl w:val="99EEECC6"/>
    <w:lvl w:ilvl="0" w:tplc="05387B18">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E2B0308C">
      <w:numFmt w:val="bullet"/>
      <w:lvlText w:val="•"/>
      <w:lvlJc w:val="left"/>
      <w:pPr>
        <w:ind w:left="391" w:hanging="152"/>
      </w:pPr>
      <w:rPr>
        <w:rFonts w:hint="default"/>
        <w:lang w:val="en-US" w:eastAsia="zh-TW" w:bidi="ar-SA"/>
      </w:rPr>
    </w:lvl>
    <w:lvl w:ilvl="2" w:tplc="CFDA8A20">
      <w:numFmt w:val="bullet"/>
      <w:lvlText w:val="•"/>
      <w:lvlJc w:val="left"/>
      <w:pPr>
        <w:ind w:left="683" w:hanging="152"/>
      </w:pPr>
      <w:rPr>
        <w:rFonts w:hint="default"/>
        <w:lang w:val="en-US" w:eastAsia="zh-TW" w:bidi="ar-SA"/>
      </w:rPr>
    </w:lvl>
    <w:lvl w:ilvl="3" w:tplc="99BC4D74">
      <w:numFmt w:val="bullet"/>
      <w:lvlText w:val="•"/>
      <w:lvlJc w:val="left"/>
      <w:pPr>
        <w:ind w:left="974" w:hanging="152"/>
      </w:pPr>
      <w:rPr>
        <w:rFonts w:hint="default"/>
        <w:lang w:val="en-US" w:eastAsia="zh-TW" w:bidi="ar-SA"/>
      </w:rPr>
    </w:lvl>
    <w:lvl w:ilvl="4" w:tplc="F27E4BA6">
      <w:numFmt w:val="bullet"/>
      <w:lvlText w:val="•"/>
      <w:lvlJc w:val="left"/>
      <w:pPr>
        <w:ind w:left="1266" w:hanging="152"/>
      </w:pPr>
      <w:rPr>
        <w:rFonts w:hint="default"/>
        <w:lang w:val="en-US" w:eastAsia="zh-TW" w:bidi="ar-SA"/>
      </w:rPr>
    </w:lvl>
    <w:lvl w:ilvl="5" w:tplc="B65682D6">
      <w:numFmt w:val="bullet"/>
      <w:lvlText w:val="•"/>
      <w:lvlJc w:val="left"/>
      <w:pPr>
        <w:ind w:left="1558" w:hanging="152"/>
      </w:pPr>
      <w:rPr>
        <w:rFonts w:hint="default"/>
        <w:lang w:val="en-US" w:eastAsia="zh-TW" w:bidi="ar-SA"/>
      </w:rPr>
    </w:lvl>
    <w:lvl w:ilvl="6" w:tplc="F432C190">
      <w:numFmt w:val="bullet"/>
      <w:lvlText w:val="•"/>
      <w:lvlJc w:val="left"/>
      <w:pPr>
        <w:ind w:left="1849" w:hanging="152"/>
      </w:pPr>
      <w:rPr>
        <w:rFonts w:hint="default"/>
        <w:lang w:val="en-US" w:eastAsia="zh-TW" w:bidi="ar-SA"/>
      </w:rPr>
    </w:lvl>
    <w:lvl w:ilvl="7" w:tplc="6234FBB4">
      <w:numFmt w:val="bullet"/>
      <w:lvlText w:val="•"/>
      <w:lvlJc w:val="left"/>
      <w:pPr>
        <w:ind w:left="2141" w:hanging="152"/>
      </w:pPr>
      <w:rPr>
        <w:rFonts w:hint="default"/>
        <w:lang w:val="en-US" w:eastAsia="zh-TW" w:bidi="ar-SA"/>
      </w:rPr>
    </w:lvl>
    <w:lvl w:ilvl="8" w:tplc="CF2C5602">
      <w:numFmt w:val="bullet"/>
      <w:lvlText w:val="•"/>
      <w:lvlJc w:val="left"/>
      <w:pPr>
        <w:ind w:left="2432" w:hanging="152"/>
      </w:pPr>
      <w:rPr>
        <w:rFonts w:hint="default"/>
        <w:lang w:val="en-US" w:eastAsia="zh-TW" w:bidi="ar-SA"/>
      </w:rPr>
    </w:lvl>
  </w:abstractNum>
  <w:abstractNum w:abstractNumId="587" w15:restartNumberingAfterBreak="0">
    <w:nsid w:val="5B5E5D92"/>
    <w:multiLevelType w:val="hybridMultilevel"/>
    <w:tmpl w:val="E4260EC6"/>
    <w:lvl w:ilvl="0" w:tplc="FCC017AA">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27BE244C">
      <w:numFmt w:val="bullet"/>
      <w:lvlText w:val="•"/>
      <w:lvlJc w:val="left"/>
      <w:pPr>
        <w:ind w:left="517" w:hanging="241"/>
      </w:pPr>
      <w:rPr>
        <w:rFonts w:hint="default"/>
        <w:lang w:val="en-US" w:eastAsia="zh-TW" w:bidi="ar-SA"/>
      </w:rPr>
    </w:lvl>
    <w:lvl w:ilvl="2" w:tplc="F5CACA7C">
      <w:numFmt w:val="bullet"/>
      <w:lvlText w:val="•"/>
      <w:lvlJc w:val="left"/>
      <w:pPr>
        <w:ind w:left="914" w:hanging="241"/>
      </w:pPr>
      <w:rPr>
        <w:rFonts w:hint="default"/>
        <w:lang w:val="en-US" w:eastAsia="zh-TW" w:bidi="ar-SA"/>
      </w:rPr>
    </w:lvl>
    <w:lvl w:ilvl="3" w:tplc="A600CB98">
      <w:numFmt w:val="bullet"/>
      <w:lvlText w:val="•"/>
      <w:lvlJc w:val="left"/>
      <w:pPr>
        <w:ind w:left="1312" w:hanging="241"/>
      </w:pPr>
      <w:rPr>
        <w:rFonts w:hint="default"/>
        <w:lang w:val="en-US" w:eastAsia="zh-TW" w:bidi="ar-SA"/>
      </w:rPr>
    </w:lvl>
    <w:lvl w:ilvl="4" w:tplc="0F6854CC">
      <w:numFmt w:val="bullet"/>
      <w:lvlText w:val="•"/>
      <w:lvlJc w:val="left"/>
      <w:pPr>
        <w:ind w:left="1709" w:hanging="241"/>
      </w:pPr>
      <w:rPr>
        <w:rFonts w:hint="default"/>
        <w:lang w:val="en-US" w:eastAsia="zh-TW" w:bidi="ar-SA"/>
      </w:rPr>
    </w:lvl>
    <w:lvl w:ilvl="5" w:tplc="6BA2C498">
      <w:numFmt w:val="bullet"/>
      <w:lvlText w:val="•"/>
      <w:lvlJc w:val="left"/>
      <w:pPr>
        <w:ind w:left="2107" w:hanging="241"/>
      </w:pPr>
      <w:rPr>
        <w:rFonts w:hint="default"/>
        <w:lang w:val="en-US" w:eastAsia="zh-TW" w:bidi="ar-SA"/>
      </w:rPr>
    </w:lvl>
    <w:lvl w:ilvl="6" w:tplc="957C391E">
      <w:numFmt w:val="bullet"/>
      <w:lvlText w:val="•"/>
      <w:lvlJc w:val="left"/>
      <w:pPr>
        <w:ind w:left="2504" w:hanging="241"/>
      </w:pPr>
      <w:rPr>
        <w:rFonts w:hint="default"/>
        <w:lang w:val="en-US" w:eastAsia="zh-TW" w:bidi="ar-SA"/>
      </w:rPr>
    </w:lvl>
    <w:lvl w:ilvl="7" w:tplc="9B82694A">
      <w:numFmt w:val="bullet"/>
      <w:lvlText w:val="•"/>
      <w:lvlJc w:val="left"/>
      <w:pPr>
        <w:ind w:left="2901" w:hanging="241"/>
      </w:pPr>
      <w:rPr>
        <w:rFonts w:hint="default"/>
        <w:lang w:val="en-US" w:eastAsia="zh-TW" w:bidi="ar-SA"/>
      </w:rPr>
    </w:lvl>
    <w:lvl w:ilvl="8" w:tplc="C7DA7D8C">
      <w:numFmt w:val="bullet"/>
      <w:lvlText w:val="•"/>
      <w:lvlJc w:val="left"/>
      <w:pPr>
        <w:ind w:left="3299" w:hanging="241"/>
      </w:pPr>
      <w:rPr>
        <w:rFonts w:hint="default"/>
        <w:lang w:val="en-US" w:eastAsia="zh-TW" w:bidi="ar-SA"/>
      </w:rPr>
    </w:lvl>
  </w:abstractNum>
  <w:abstractNum w:abstractNumId="588" w15:restartNumberingAfterBreak="0">
    <w:nsid w:val="5B74487C"/>
    <w:multiLevelType w:val="multilevel"/>
    <w:tmpl w:val="5892693C"/>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589" w15:restartNumberingAfterBreak="0">
    <w:nsid w:val="5BA5166D"/>
    <w:multiLevelType w:val="multilevel"/>
    <w:tmpl w:val="0292DF44"/>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590" w15:restartNumberingAfterBreak="0">
    <w:nsid w:val="5BA87B71"/>
    <w:multiLevelType w:val="hybridMultilevel"/>
    <w:tmpl w:val="FFBA47BA"/>
    <w:lvl w:ilvl="0" w:tplc="0FDE08B2">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DF64C0BC">
      <w:numFmt w:val="bullet"/>
      <w:lvlText w:val="•"/>
      <w:lvlJc w:val="left"/>
      <w:pPr>
        <w:ind w:left="386" w:hanging="152"/>
      </w:pPr>
      <w:rPr>
        <w:rFonts w:hint="default"/>
        <w:lang w:val="en-US" w:eastAsia="zh-TW" w:bidi="ar-SA"/>
      </w:rPr>
    </w:lvl>
    <w:lvl w:ilvl="2" w:tplc="9D402332">
      <w:numFmt w:val="bullet"/>
      <w:lvlText w:val="•"/>
      <w:lvlJc w:val="left"/>
      <w:pPr>
        <w:ind w:left="673" w:hanging="152"/>
      </w:pPr>
      <w:rPr>
        <w:rFonts w:hint="default"/>
        <w:lang w:val="en-US" w:eastAsia="zh-TW" w:bidi="ar-SA"/>
      </w:rPr>
    </w:lvl>
    <w:lvl w:ilvl="3" w:tplc="C040D52A">
      <w:numFmt w:val="bullet"/>
      <w:lvlText w:val="•"/>
      <w:lvlJc w:val="left"/>
      <w:pPr>
        <w:ind w:left="960" w:hanging="152"/>
      </w:pPr>
      <w:rPr>
        <w:rFonts w:hint="default"/>
        <w:lang w:val="en-US" w:eastAsia="zh-TW" w:bidi="ar-SA"/>
      </w:rPr>
    </w:lvl>
    <w:lvl w:ilvl="4" w:tplc="2520A396">
      <w:numFmt w:val="bullet"/>
      <w:lvlText w:val="•"/>
      <w:lvlJc w:val="left"/>
      <w:pPr>
        <w:ind w:left="1247" w:hanging="152"/>
      </w:pPr>
      <w:rPr>
        <w:rFonts w:hint="default"/>
        <w:lang w:val="en-US" w:eastAsia="zh-TW" w:bidi="ar-SA"/>
      </w:rPr>
    </w:lvl>
    <w:lvl w:ilvl="5" w:tplc="40684E42">
      <w:numFmt w:val="bullet"/>
      <w:lvlText w:val="•"/>
      <w:lvlJc w:val="left"/>
      <w:pPr>
        <w:ind w:left="1534" w:hanging="152"/>
      </w:pPr>
      <w:rPr>
        <w:rFonts w:hint="default"/>
        <w:lang w:val="en-US" w:eastAsia="zh-TW" w:bidi="ar-SA"/>
      </w:rPr>
    </w:lvl>
    <w:lvl w:ilvl="6" w:tplc="A9FCDB9C">
      <w:numFmt w:val="bullet"/>
      <w:lvlText w:val="•"/>
      <w:lvlJc w:val="left"/>
      <w:pPr>
        <w:ind w:left="1821" w:hanging="152"/>
      </w:pPr>
      <w:rPr>
        <w:rFonts w:hint="default"/>
        <w:lang w:val="en-US" w:eastAsia="zh-TW" w:bidi="ar-SA"/>
      </w:rPr>
    </w:lvl>
    <w:lvl w:ilvl="7" w:tplc="83B42C80">
      <w:numFmt w:val="bullet"/>
      <w:lvlText w:val="•"/>
      <w:lvlJc w:val="left"/>
      <w:pPr>
        <w:ind w:left="2108" w:hanging="152"/>
      </w:pPr>
      <w:rPr>
        <w:rFonts w:hint="default"/>
        <w:lang w:val="en-US" w:eastAsia="zh-TW" w:bidi="ar-SA"/>
      </w:rPr>
    </w:lvl>
    <w:lvl w:ilvl="8" w:tplc="A7B0AFB8">
      <w:numFmt w:val="bullet"/>
      <w:lvlText w:val="•"/>
      <w:lvlJc w:val="left"/>
      <w:pPr>
        <w:ind w:left="2395" w:hanging="152"/>
      </w:pPr>
      <w:rPr>
        <w:rFonts w:hint="default"/>
        <w:lang w:val="en-US" w:eastAsia="zh-TW" w:bidi="ar-SA"/>
      </w:rPr>
    </w:lvl>
  </w:abstractNum>
  <w:abstractNum w:abstractNumId="591" w15:restartNumberingAfterBreak="0">
    <w:nsid w:val="5BB7514D"/>
    <w:multiLevelType w:val="hybridMultilevel"/>
    <w:tmpl w:val="A03CB176"/>
    <w:lvl w:ilvl="0" w:tplc="688E74DC">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BD389B06">
      <w:numFmt w:val="bullet"/>
      <w:lvlText w:val="•"/>
      <w:lvlJc w:val="left"/>
      <w:pPr>
        <w:ind w:left="207" w:hanging="241"/>
      </w:pPr>
      <w:rPr>
        <w:rFonts w:hint="default"/>
        <w:lang w:val="en-US" w:eastAsia="zh-TW" w:bidi="ar-SA"/>
      </w:rPr>
    </w:lvl>
    <w:lvl w:ilvl="2" w:tplc="D59AFCA2">
      <w:numFmt w:val="bullet"/>
      <w:lvlText w:val="•"/>
      <w:lvlJc w:val="left"/>
      <w:pPr>
        <w:ind w:left="315" w:hanging="241"/>
      </w:pPr>
      <w:rPr>
        <w:rFonts w:hint="default"/>
        <w:lang w:val="en-US" w:eastAsia="zh-TW" w:bidi="ar-SA"/>
      </w:rPr>
    </w:lvl>
    <w:lvl w:ilvl="3" w:tplc="82546B64">
      <w:numFmt w:val="bullet"/>
      <w:lvlText w:val="•"/>
      <w:lvlJc w:val="left"/>
      <w:pPr>
        <w:ind w:left="423" w:hanging="241"/>
      </w:pPr>
      <w:rPr>
        <w:rFonts w:hint="default"/>
        <w:lang w:val="en-US" w:eastAsia="zh-TW" w:bidi="ar-SA"/>
      </w:rPr>
    </w:lvl>
    <w:lvl w:ilvl="4" w:tplc="4D7E4298">
      <w:numFmt w:val="bullet"/>
      <w:lvlText w:val="•"/>
      <w:lvlJc w:val="left"/>
      <w:pPr>
        <w:ind w:left="531" w:hanging="241"/>
      </w:pPr>
      <w:rPr>
        <w:rFonts w:hint="default"/>
        <w:lang w:val="en-US" w:eastAsia="zh-TW" w:bidi="ar-SA"/>
      </w:rPr>
    </w:lvl>
    <w:lvl w:ilvl="5" w:tplc="2A848B00">
      <w:numFmt w:val="bullet"/>
      <w:lvlText w:val="•"/>
      <w:lvlJc w:val="left"/>
      <w:pPr>
        <w:ind w:left="639" w:hanging="241"/>
      </w:pPr>
      <w:rPr>
        <w:rFonts w:hint="default"/>
        <w:lang w:val="en-US" w:eastAsia="zh-TW" w:bidi="ar-SA"/>
      </w:rPr>
    </w:lvl>
    <w:lvl w:ilvl="6" w:tplc="F6A81A82">
      <w:numFmt w:val="bullet"/>
      <w:lvlText w:val="•"/>
      <w:lvlJc w:val="left"/>
      <w:pPr>
        <w:ind w:left="746" w:hanging="241"/>
      </w:pPr>
      <w:rPr>
        <w:rFonts w:hint="default"/>
        <w:lang w:val="en-US" w:eastAsia="zh-TW" w:bidi="ar-SA"/>
      </w:rPr>
    </w:lvl>
    <w:lvl w:ilvl="7" w:tplc="686A2762">
      <w:numFmt w:val="bullet"/>
      <w:lvlText w:val="•"/>
      <w:lvlJc w:val="left"/>
      <w:pPr>
        <w:ind w:left="854" w:hanging="241"/>
      </w:pPr>
      <w:rPr>
        <w:rFonts w:hint="default"/>
        <w:lang w:val="en-US" w:eastAsia="zh-TW" w:bidi="ar-SA"/>
      </w:rPr>
    </w:lvl>
    <w:lvl w:ilvl="8" w:tplc="4DA06892">
      <w:numFmt w:val="bullet"/>
      <w:lvlText w:val="•"/>
      <w:lvlJc w:val="left"/>
      <w:pPr>
        <w:ind w:left="962" w:hanging="241"/>
      </w:pPr>
      <w:rPr>
        <w:rFonts w:hint="default"/>
        <w:lang w:val="en-US" w:eastAsia="zh-TW" w:bidi="ar-SA"/>
      </w:rPr>
    </w:lvl>
  </w:abstractNum>
  <w:abstractNum w:abstractNumId="592" w15:restartNumberingAfterBreak="0">
    <w:nsid w:val="5BC1384E"/>
    <w:multiLevelType w:val="hybridMultilevel"/>
    <w:tmpl w:val="915CF826"/>
    <w:lvl w:ilvl="0" w:tplc="83084EE8">
      <w:start w:val="1"/>
      <w:numFmt w:val="decimal"/>
      <w:lvlText w:val="%1."/>
      <w:lvlJc w:val="left"/>
      <w:pPr>
        <w:ind w:left="259"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6BDC4046">
      <w:numFmt w:val="bullet"/>
      <w:lvlText w:val="•"/>
      <w:lvlJc w:val="left"/>
      <w:pPr>
        <w:ind w:left="362" w:hanging="152"/>
      </w:pPr>
      <w:rPr>
        <w:rFonts w:hint="default"/>
        <w:lang w:val="en-US" w:eastAsia="zh-TW" w:bidi="ar-SA"/>
      </w:rPr>
    </w:lvl>
    <w:lvl w:ilvl="2" w:tplc="076E8106">
      <w:numFmt w:val="bullet"/>
      <w:lvlText w:val="•"/>
      <w:lvlJc w:val="left"/>
      <w:pPr>
        <w:ind w:left="465" w:hanging="152"/>
      </w:pPr>
      <w:rPr>
        <w:rFonts w:hint="default"/>
        <w:lang w:val="en-US" w:eastAsia="zh-TW" w:bidi="ar-SA"/>
      </w:rPr>
    </w:lvl>
    <w:lvl w:ilvl="3" w:tplc="3A6814B4">
      <w:numFmt w:val="bullet"/>
      <w:lvlText w:val="•"/>
      <w:lvlJc w:val="left"/>
      <w:pPr>
        <w:ind w:left="568" w:hanging="152"/>
      </w:pPr>
      <w:rPr>
        <w:rFonts w:hint="default"/>
        <w:lang w:val="en-US" w:eastAsia="zh-TW" w:bidi="ar-SA"/>
      </w:rPr>
    </w:lvl>
    <w:lvl w:ilvl="4" w:tplc="7BC0ED6E">
      <w:numFmt w:val="bullet"/>
      <w:lvlText w:val="•"/>
      <w:lvlJc w:val="left"/>
      <w:pPr>
        <w:ind w:left="671" w:hanging="152"/>
      </w:pPr>
      <w:rPr>
        <w:rFonts w:hint="default"/>
        <w:lang w:val="en-US" w:eastAsia="zh-TW" w:bidi="ar-SA"/>
      </w:rPr>
    </w:lvl>
    <w:lvl w:ilvl="5" w:tplc="20744C2C">
      <w:numFmt w:val="bullet"/>
      <w:lvlText w:val="•"/>
      <w:lvlJc w:val="left"/>
      <w:pPr>
        <w:ind w:left="774" w:hanging="152"/>
      </w:pPr>
      <w:rPr>
        <w:rFonts w:hint="default"/>
        <w:lang w:val="en-US" w:eastAsia="zh-TW" w:bidi="ar-SA"/>
      </w:rPr>
    </w:lvl>
    <w:lvl w:ilvl="6" w:tplc="C32AD2B4">
      <w:numFmt w:val="bullet"/>
      <w:lvlText w:val="•"/>
      <w:lvlJc w:val="left"/>
      <w:pPr>
        <w:ind w:left="876" w:hanging="152"/>
      </w:pPr>
      <w:rPr>
        <w:rFonts w:hint="default"/>
        <w:lang w:val="en-US" w:eastAsia="zh-TW" w:bidi="ar-SA"/>
      </w:rPr>
    </w:lvl>
    <w:lvl w:ilvl="7" w:tplc="FAE83518">
      <w:numFmt w:val="bullet"/>
      <w:lvlText w:val="•"/>
      <w:lvlJc w:val="left"/>
      <w:pPr>
        <w:ind w:left="979" w:hanging="152"/>
      </w:pPr>
      <w:rPr>
        <w:rFonts w:hint="default"/>
        <w:lang w:val="en-US" w:eastAsia="zh-TW" w:bidi="ar-SA"/>
      </w:rPr>
    </w:lvl>
    <w:lvl w:ilvl="8" w:tplc="37B4603E">
      <w:numFmt w:val="bullet"/>
      <w:lvlText w:val="•"/>
      <w:lvlJc w:val="left"/>
      <w:pPr>
        <w:ind w:left="1082" w:hanging="152"/>
      </w:pPr>
      <w:rPr>
        <w:rFonts w:hint="default"/>
        <w:lang w:val="en-US" w:eastAsia="zh-TW" w:bidi="ar-SA"/>
      </w:rPr>
    </w:lvl>
  </w:abstractNum>
  <w:abstractNum w:abstractNumId="593" w15:restartNumberingAfterBreak="0">
    <w:nsid w:val="5BD00D5A"/>
    <w:multiLevelType w:val="hybridMultilevel"/>
    <w:tmpl w:val="E6BAECCA"/>
    <w:lvl w:ilvl="0" w:tplc="A686042A">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2564B4D2">
      <w:numFmt w:val="bullet"/>
      <w:lvlText w:val="•"/>
      <w:lvlJc w:val="left"/>
      <w:pPr>
        <w:ind w:left="216" w:hanging="152"/>
      </w:pPr>
      <w:rPr>
        <w:rFonts w:hint="default"/>
        <w:lang w:val="en-US" w:eastAsia="zh-TW" w:bidi="ar-SA"/>
      </w:rPr>
    </w:lvl>
    <w:lvl w:ilvl="2" w:tplc="59884F38">
      <w:numFmt w:val="bullet"/>
      <w:lvlText w:val="•"/>
      <w:lvlJc w:val="left"/>
      <w:pPr>
        <w:ind w:left="333" w:hanging="152"/>
      </w:pPr>
      <w:rPr>
        <w:rFonts w:hint="default"/>
        <w:lang w:val="en-US" w:eastAsia="zh-TW" w:bidi="ar-SA"/>
      </w:rPr>
    </w:lvl>
    <w:lvl w:ilvl="3" w:tplc="988A7072">
      <w:numFmt w:val="bullet"/>
      <w:lvlText w:val="•"/>
      <w:lvlJc w:val="left"/>
      <w:pPr>
        <w:ind w:left="450" w:hanging="152"/>
      </w:pPr>
      <w:rPr>
        <w:rFonts w:hint="default"/>
        <w:lang w:val="en-US" w:eastAsia="zh-TW" w:bidi="ar-SA"/>
      </w:rPr>
    </w:lvl>
    <w:lvl w:ilvl="4" w:tplc="3154D4F8">
      <w:numFmt w:val="bullet"/>
      <w:lvlText w:val="•"/>
      <w:lvlJc w:val="left"/>
      <w:pPr>
        <w:ind w:left="566" w:hanging="152"/>
      </w:pPr>
      <w:rPr>
        <w:rFonts w:hint="default"/>
        <w:lang w:val="en-US" w:eastAsia="zh-TW" w:bidi="ar-SA"/>
      </w:rPr>
    </w:lvl>
    <w:lvl w:ilvl="5" w:tplc="E09E943C">
      <w:numFmt w:val="bullet"/>
      <w:lvlText w:val="•"/>
      <w:lvlJc w:val="left"/>
      <w:pPr>
        <w:ind w:left="683" w:hanging="152"/>
      </w:pPr>
      <w:rPr>
        <w:rFonts w:hint="default"/>
        <w:lang w:val="en-US" w:eastAsia="zh-TW" w:bidi="ar-SA"/>
      </w:rPr>
    </w:lvl>
    <w:lvl w:ilvl="6" w:tplc="5F18B03C">
      <w:numFmt w:val="bullet"/>
      <w:lvlText w:val="•"/>
      <w:lvlJc w:val="left"/>
      <w:pPr>
        <w:ind w:left="800" w:hanging="152"/>
      </w:pPr>
      <w:rPr>
        <w:rFonts w:hint="default"/>
        <w:lang w:val="en-US" w:eastAsia="zh-TW" w:bidi="ar-SA"/>
      </w:rPr>
    </w:lvl>
    <w:lvl w:ilvl="7" w:tplc="88EAED66">
      <w:numFmt w:val="bullet"/>
      <w:lvlText w:val="•"/>
      <w:lvlJc w:val="left"/>
      <w:pPr>
        <w:ind w:left="916" w:hanging="152"/>
      </w:pPr>
      <w:rPr>
        <w:rFonts w:hint="default"/>
        <w:lang w:val="en-US" w:eastAsia="zh-TW" w:bidi="ar-SA"/>
      </w:rPr>
    </w:lvl>
    <w:lvl w:ilvl="8" w:tplc="FF1C9636">
      <w:numFmt w:val="bullet"/>
      <w:lvlText w:val="•"/>
      <w:lvlJc w:val="left"/>
      <w:pPr>
        <w:ind w:left="1033" w:hanging="152"/>
      </w:pPr>
      <w:rPr>
        <w:rFonts w:hint="default"/>
        <w:lang w:val="en-US" w:eastAsia="zh-TW" w:bidi="ar-SA"/>
      </w:rPr>
    </w:lvl>
  </w:abstractNum>
  <w:abstractNum w:abstractNumId="594" w15:restartNumberingAfterBreak="0">
    <w:nsid w:val="5BE07630"/>
    <w:multiLevelType w:val="multilevel"/>
    <w:tmpl w:val="E306EC6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595" w15:restartNumberingAfterBreak="0">
    <w:nsid w:val="5BE953A9"/>
    <w:multiLevelType w:val="hybridMultilevel"/>
    <w:tmpl w:val="898E88DC"/>
    <w:lvl w:ilvl="0" w:tplc="0AF0FCC4">
      <w:start w:val="1"/>
      <w:numFmt w:val="decimal"/>
      <w:lvlText w:val="%1."/>
      <w:lvlJc w:val="left"/>
      <w:pPr>
        <w:ind w:left="1125"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7CF8A830">
      <w:numFmt w:val="bullet"/>
      <w:lvlText w:val="•"/>
      <w:lvlJc w:val="left"/>
      <w:pPr>
        <w:ind w:left="2436" w:hanging="240"/>
      </w:pPr>
      <w:rPr>
        <w:rFonts w:hint="default"/>
        <w:lang w:val="en-US" w:eastAsia="zh-TW" w:bidi="ar-SA"/>
      </w:rPr>
    </w:lvl>
    <w:lvl w:ilvl="2" w:tplc="BEF4126C">
      <w:numFmt w:val="bullet"/>
      <w:lvlText w:val="•"/>
      <w:lvlJc w:val="left"/>
      <w:pPr>
        <w:ind w:left="3753" w:hanging="240"/>
      </w:pPr>
      <w:rPr>
        <w:rFonts w:hint="default"/>
        <w:lang w:val="en-US" w:eastAsia="zh-TW" w:bidi="ar-SA"/>
      </w:rPr>
    </w:lvl>
    <w:lvl w:ilvl="3" w:tplc="36861784">
      <w:numFmt w:val="bullet"/>
      <w:lvlText w:val="•"/>
      <w:lvlJc w:val="left"/>
      <w:pPr>
        <w:ind w:left="5070" w:hanging="240"/>
      </w:pPr>
      <w:rPr>
        <w:rFonts w:hint="default"/>
        <w:lang w:val="en-US" w:eastAsia="zh-TW" w:bidi="ar-SA"/>
      </w:rPr>
    </w:lvl>
    <w:lvl w:ilvl="4" w:tplc="8C3C6106">
      <w:numFmt w:val="bullet"/>
      <w:lvlText w:val="•"/>
      <w:lvlJc w:val="left"/>
      <w:pPr>
        <w:ind w:left="6387" w:hanging="240"/>
      </w:pPr>
      <w:rPr>
        <w:rFonts w:hint="default"/>
        <w:lang w:val="en-US" w:eastAsia="zh-TW" w:bidi="ar-SA"/>
      </w:rPr>
    </w:lvl>
    <w:lvl w:ilvl="5" w:tplc="9FAAE950">
      <w:numFmt w:val="bullet"/>
      <w:lvlText w:val="•"/>
      <w:lvlJc w:val="left"/>
      <w:pPr>
        <w:ind w:left="7704" w:hanging="240"/>
      </w:pPr>
      <w:rPr>
        <w:rFonts w:hint="default"/>
        <w:lang w:val="en-US" w:eastAsia="zh-TW" w:bidi="ar-SA"/>
      </w:rPr>
    </w:lvl>
    <w:lvl w:ilvl="6" w:tplc="3E4C5B1C">
      <w:numFmt w:val="bullet"/>
      <w:lvlText w:val="•"/>
      <w:lvlJc w:val="left"/>
      <w:pPr>
        <w:ind w:left="9021" w:hanging="240"/>
      </w:pPr>
      <w:rPr>
        <w:rFonts w:hint="default"/>
        <w:lang w:val="en-US" w:eastAsia="zh-TW" w:bidi="ar-SA"/>
      </w:rPr>
    </w:lvl>
    <w:lvl w:ilvl="7" w:tplc="C1546C60">
      <w:numFmt w:val="bullet"/>
      <w:lvlText w:val="•"/>
      <w:lvlJc w:val="left"/>
      <w:pPr>
        <w:ind w:left="10337" w:hanging="240"/>
      </w:pPr>
      <w:rPr>
        <w:rFonts w:hint="default"/>
        <w:lang w:val="en-US" w:eastAsia="zh-TW" w:bidi="ar-SA"/>
      </w:rPr>
    </w:lvl>
    <w:lvl w:ilvl="8" w:tplc="28583B14">
      <w:numFmt w:val="bullet"/>
      <w:lvlText w:val="•"/>
      <w:lvlJc w:val="left"/>
      <w:pPr>
        <w:ind w:left="11654" w:hanging="240"/>
      </w:pPr>
      <w:rPr>
        <w:rFonts w:hint="default"/>
        <w:lang w:val="en-US" w:eastAsia="zh-TW" w:bidi="ar-SA"/>
      </w:rPr>
    </w:lvl>
  </w:abstractNum>
  <w:abstractNum w:abstractNumId="596" w15:restartNumberingAfterBreak="0">
    <w:nsid w:val="5C3B157D"/>
    <w:multiLevelType w:val="hybridMultilevel"/>
    <w:tmpl w:val="481E290C"/>
    <w:lvl w:ilvl="0" w:tplc="0B065C72">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D772B2A8">
      <w:numFmt w:val="bullet"/>
      <w:lvlText w:val="•"/>
      <w:lvlJc w:val="left"/>
      <w:pPr>
        <w:ind w:left="517" w:hanging="241"/>
      </w:pPr>
      <w:rPr>
        <w:rFonts w:hint="default"/>
        <w:lang w:val="en-US" w:eastAsia="zh-TW" w:bidi="ar-SA"/>
      </w:rPr>
    </w:lvl>
    <w:lvl w:ilvl="2" w:tplc="80C0BC06">
      <w:numFmt w:val="bullet"/>
      <w:lvlText w:val="•"/>
      <w:lvlJc w:val="left"/>
      <w:pPr>
        <w:ind w:left="914" w:hanging="241"/>
      </w:pPr>
      <w:rPr>
        <w:rFonts w:hint="default"/>
        <w:lang w:val="en-US" w:eastAsia="zh-TW" w:bidi="ar-SA"/>
      </w:rPr>
    </w:lvl>
    <w:lvl w:ilvl="3" w:tplc="E7F8C152">
      <w:numFmt w:val="bullet"/>
      <w:lvlText w:val="•"/>
      <w:lvlJc w:val="left"/>
      <w:pPr>
        <w:ind w:left="1312" w:hanging="241"/>
      </w:pPr>
      <w:rPr>
        <w:rFonts w:hint="default"/>
        <w:lang w:val="en-US" w:eastAsia="zh-TW" w:bidi="ar-SA"/>
      </w:rPr>
    </w:lvl>
    <w:lvl w:ilvl="4" w:tplc="12E2DA5E">
      <w:numFmt w:val="bullet"/>
      <w:lvlText w:val="•"/>
      <w:lvlJc w:val="left"/>
      <w:pPr>
        <w:ind w:left="1709" w:hanging="241"/>
      </w:pPr>
      <w:rPr>
        <w:rFonts w:hint="default"/>
        <w:lang w:val="en-US" w:eastAsia="zh-TW" w:bidi="ar-SA"/>
      </w:rPr>
    </w:lvl>
    <w:lvl w:ilvl="5" w:tplc="F550B43C">
      <w:numFmt w:val="bullet"/>
      <w:lvlText w:val="•"/>
      <w:lvlJc w:val="left"/>
      <w:pPr>
        <w:ind w:left="2107" w:hanging="241"/>
      </w:pPr>
      <w:rPr>
        <w:rFonts w:hint="default"/>
        <w:lang w:val="en-US" w:eastAsia="zh-TW" w:bidi="ar-SA"/>
      </w:rPr>
    </w:lvl>
    <w:lvl w:ilvl="6" w:tplc="FCA8571A">
      <w:numFmt w:val="bullet"/>
      <w:lvlText w:val="•"/>
      <w:lvlJc w:val="left"/>
      <w:pPr>
        <w:ind w:left="2504" w:hanging="241"/>
      </w:pPr>
      <w:rPr>
        <w:rFonts w:hint="default"/>
        <w:lang w:val="en-US" w:eastAsia="zh-TW" w:bidi="ar-SA"/>
      </w:rPr>
    </w:lvl>
    <w:lvl w:ilvl="7" w:tplc="F8B290AC">
      <w:numFmt w:val="bullet"/>
      <w:lvlText w:val="•"/>
      <w:lvlJc w:val="left"/>
      <w:pPr>
        <w:ind w:left="2901" w:hanging="241"/>
      </w:pPr>
      <w:rPr>
        <w:rFonts w:hint="default"/>
        <w:lang w:val="en-US" w:eastAsia="zh-TW" w:bidi="ar-SA"/>
      </w:rPr>
    </w:lvl>
    <w:lvl w:ilvl="8" w:tplc="85383D3E">
      <w:numFmt w:val="bullet"/>
      <w:lvlText w:val="•"/>
      <w:lvlJc w:val="left"/>
      <w:pPr>
        <w:ind w:left="3299" w:hanging="241"/>
      </w:pPr>
      <w:rPr>
        <w:rFonts w:hint="default"/>
        <w:lang w:val="en-US" w:eastAsia="zh-TW" w:bidi="ar-SA"/>
      </w:rPr>
    </w:lvl>
  </w:abstractNum>
  <w:abstractNum w:abstractNumId="597" w15:restartNumberingAfterBreak="0">
    <w:nsid w:val="5CBD16DD"/>
    <w:multiLevelType w:val="hybridMultilevel"/>
    <w:tmpl w:val="A1943804"/>
    <w:lvl w:ilvl="0" w:tplc="3FDE8148">
      <w:start w:val="3"/>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04DA7D38">
      <w:numFmt w:val="bullet"/>
      <w:lvlText w:val="●"/>
      <w:lvlJc w:val="left"/>
      <w:pPr>
        <w:ind w:left="349" w:hanging="241"/>
      </w:pPr>
      <w:rPr>
        <w:rFonts w:ascii="SimSun" w:eastAsia="SimSun" w:hAnsi="SimSun" w:cs="SimSun" w:hint="default"/>
        <w:b w:val="0"/>
        <w:bCs w:val="0"/>
        <w:i w:val="0"/>
        <w:iCs w:val="0"/>
        <w:spacing w:val="0"/>
        <w:w w:val="99"/>
        <w:sz w:val="22"/>
        <w:szCs w:val="22"/>
        <w:lang w:val="en-US" w:eastAsia="zh-TW" w:bidi="ar-SA"/>
      </w:rPr>
    </w:lvl>
    <w:lvl w:ilvl="2" w:tplc="5966319C">
      <w:numFmt w:val="bullet"/>
      <w:lvlText w:val="•"/>
      <w:lvlJc w:val="left"/>
      <w:pPr>
        <w:ind w:left="807" w:hanging="241"/>
      </w:pPr>
      <w:rPr>
        <w:rFonts w:hint="default"/>
        <w:lang w:val="en-US" w:eastAsia="zh-TW" w:bidi="ar-SA"/>
      </w:rPr>
    </w:lvl>
    <w:lvl w:ilvl="3" w:tplc="997803FC">
      <w:numFmt w:val="bullet"/>
      <w:lvlText w:val="•"/>
      <w:lvlJc w:val="left"/>
      <w:pPr>
        <w:ind w:left="1274" w:hanging="241"/>
      </w:pPr>
      <w:rPr>
        <w:rFonts w:hint="default"/>
        <w:lang w:val="en-US" w:eastAsia="zh-TW" w:bidi="ar-SA"/>
      </w:rPr>
    </w:lvl>
    <w:lvl w:ilvl="4" w:tplc="5156E444">
      <w:numFmt w:val="bullet"/>
      <w:lvlText w:val="•"/>
      <w:lvlJc w:val="left"/>
      <w:pPr>
        <w:ind w:left="1742" w:hanging="241"/>
      </w:pPr>
      <w:rPr>
        <w:rFonts w:hint="default"/>
        <w:lang w:val="en-US" w:eastAsia="zh-TW" w:bidi="ar-SA"/>
      </w:rPr>
    </w:lvl>
    <w:lvl w:ilvl="5" w:tplc="A4F6D940">
      <w:numFmt w:val="bullet"/>
      <w:lvlText w:val="•"/>
      <w:lvlJc w:val="left"/>
      <w:pPr>
        <w:ind w:left="2209" w:hanging="241"/>
      </w:pPr>
      <w:rPr>
        <w:rFonts w:hint="default"/>
        <w:lang w:val="en-US" w:eastAsia="zh-TW" w:bidi="ar-SA"/>
      </w:rPr>
    </w:lvl>
    <w:lvl w:ilvl="6" w:tplc="FC04D2BC">
      <w:numFmt w:val="bullet"/>
      <w:lvlText w:val="•"/>
      <w:lvlJc w:val="left"/>
      <w:pPr>
        <w:ind w:left="2676" w:hanging="241"/>
      </w:pPr>
      <w:rPr>
        <w:rFonts w:hint="default"/>
        <w:lang w:val="en-US" w:eastAsia="zh-TW" w:bidi="ar-SA"/>
      </w:rPr>
    </w:lvl>
    <w:lvl w:ilvl="7" w:tplc="10D40822">
      <w:numFmt w:val="bullet"/>
      <w:lvlText w:val="•"/>
      <w:lvlJc w:val="left"/>
      <w:pPr>
        <w:ind w:left="3144" w:hanging="241"/>
      </w:pPr>
      <w:rPr>
        <w:rFonts w:hint="default"/>
        <w:lang w:val="en-US" w:eastAsia="zh-TW" w:bidi="ar-SA"/>
      </w:rPr>
    </w:lvl>
    <w:lvl w:ilvl="8" w:tplc="62364614">
      <w:numFmt w:val="bullet"/>
      <w:lvlText w:val="•"/>
      <w:lvlJc w:val="left"/>
      <w:pPr>
        <w:ind w:left="3611" w:hanging="241"/>
      </w:pPr>
      <w:rPr>
        <w:rFonts w:hint="default"/>
        <w:lang w:val="en-US" w:eastAsia="zh-TW" w:bidi="ar-SA"/>
      </w:rPr>
    </w:lvl>
  </w:abstractNum>
  <w:abstractNum w:abstractNumId="598" w15:restartNumberingAfterBreak="0">
    <w:nsid w:val="5D305011"/>
    <w:multiLevelType w:val="hybridMultilevel"/>
    <w:tmpl w:val="CC660C36"/>
    <w:lvl w:ilvl="0" w:tplc="D7D0EBB8">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7DA6D886">
      <w:numFmt w:val="bullet"/>
      <w:lvlText w:val="•"/>
      <w:lvlJc w:val="left"/>
      <w:pPr>
        <w:ind w:left="391" w:hanging="152"/>
      </w:pPr>
      <w:rPr>
        <w:rFonts w:hint="default"/>
        <w:lang w:val="en-US" w:eastAsia="zh-TW" w:bidi="ar-SA"/>
      </w:rPr>
    </w:lvl>
    <w:lvl w:ilvl="2" w:tplc="313C1036">
      <w:numFmt w:val="bullet"/>
      <w:lvlText w:val="•"/>
      <w:lvlJc w:val="left"/>
      <w:pPr>
        <w:ind w:left="683" w:hanging="152"/>
      </w:pPr>
      <w:rPr>
        <w:rFonts w:hint="default"/>
        <w:lang w:val="en-US" w:eastAsia="zh-TW" w:bidi="ar-SA"/>
      </w:rPr>
    </w:lvl>
    <w:lvl w:ilvl="3" w:tplc="329882CA">
      <w:numFmt w:val="bullet"/>
      <w:lvlText w:val="•"/>
      <w:lvlJc w:val="left"/>
      <w:pPr>
        <w:ind w:left="974" w:hanging="152"/>
      </w:pPr>
      <w:rPr>
        <w:rFonts w:hint="default"/>
        <w:lang w:val="en-US" w:eastAsia="zh-TW" w:bidi="ar-SA"/>
      </w:rPr>
    </w:lvl>
    <w:lvl w:ilvl="4" w:tplc="1ACE90F0">
      <w:numFmt w:val="bullet"/>
      <w:lvlText w:val="•"/>
      <w:lvlJc w:val="left"/>
      <w:pPr>
        <w:ind w:left="1266" w:hanging="152"/>
      </w:pPr>
      <w:rPr>
        <w:rFonts w:hint="default"/>
        <w:lang w:val="en-US" w:eastAsia="zh-TW" w:bidi="ar-SA"/>
      </w:rPr>
    </w:lvl>
    <w:lvl w:ilvl="5" w:tplc="E348EDBC">
      <w:numFmt w:val="bullet"/>
      <w:lvlText w:val="•"/>
      <w:lvlJc w:val="left"/>
      <w:pPr>
        <w:ind w:left="1558" w:hanging="152"/>
      </w:pPr>
      <w:rPr>
        <w:rFonts w:hint="default"/>
        <w:lang w:val="en-US" w:eastAsia="zh-TW" w:bidi="ar-SA"/>
      </w:rPr>
    </w:lvl>
    <w:lvl w:ilvl="6" w:tplc="D7BE1BF8">
      <w:numFmt w:val="bullet"/>
      <w:lvlText w:val="•"/>
      <w:lvlJc w:val="left"/>
      <w:pPr>
        <w:ind w:left="1849" w:hanging="152"/>
      </w:pPr>
      <w:rPr>
        <w:rFonts w:hint="default"/>
        <w:lang w:val="en-US" w:eastAsia="zh-TW" w:bidi="ar-SA"/>
      </w:rPr>
    </w:lvl>
    <w:lvl w:ilvl="7" w:tplc="42F06BB8">
      <w:numFmt w:val="bullet"/>
      <w:lvlText w:val="•"/>
      <w:lvlJc w:val="left"/>
      <w:pPr>
        <w:ind w:left="2141" w:hanging="152"/>
      </w:pPr>
      <w:rPr>
        <w:rFonts w:hint="default"/>
        <w:lang w:val="en-US" w:eastAsia="zh-TW" w:bidi="ar-SA"/>
      </w:rPr>
    </w:lvl>
    <w:lvl w:ilvl="8" w:tplc="068EEE28">
      <w:numFmt w:val="bullet"/>
      <w:lvlText w:val="•"/>
      <w:lvlJc w:val="left"/>
      <w:pPr>
        <w:ind w:left="2432" w:hanging="152"/>
      </w:pPr>
      <w:rPr>
        <w:rFonts w:hint="default"/>
        <w:lang w:val="en-US" w:eastAsia="zh-TW" w:bidi="ar-SA"/>
      </w:rPr>
    </w:lvl>
  </w:abstractNum>
  <w:abstractNum w:abstractNumId="599" w15:restartNumberingAfterBreak="0">
    <w:nsid w:val="5D5E2AF7"/>
    <w:multiLevelType w:val="hybridMultilevel"/>
    <w:tmpl w:val="FE06EC88"/>
    <w:lvl w:ilvl="0" w:tplc="A224D58E">
      <w:start w:val="1"/>
      <w:numFmt w:val="decimal"/>
      <w:lvlText w:val="(%1)"/>
      <w:lvlJc w:val="left"/>
      <w:pPr>
        <w:ind w:left="108" w:hanging="274"/>
        <w:jc w:val="left"/>
      </w:pPr>
      <w:rPr>
        <w:rFonts w:ascii="SimSun" w:eastAsia="SimSun" w:hAnsi="SimSun" w:cs="SimSun" w:hint="default"/>
        <w:b w:val="0"/>
        <w:bCs w:val="0"/>
        <w:i w:val="0"/>
        <w:iCs w:val="0"/>
        <w:spacing w:val="1"/>
        <w:w w:val="100"/>
        <w:sz w:val="16"/>
        <w:szCs w:val="16"/>
        <w:lang w:val="en-US" w:eastAsia="zh-TW" w:bidi="ar-SA"/>
      </w:rPr>
    </w:lvl>
    <w:lvl w:ilvl="1" w:tplc="68F271EA">
      <w:numFmt w:val="bullet"/>
      <w:lvlText w:val="•"/>
      <w:lvlJc w:val="left"/>
      <w:pPr>
        <w:ind w:left="391" w:hanging="274"/>
      </w:pPr>
      <w:rPr>
        <w:rFonts w:hint="default"/>
        <w:lang w:val="en-US" w:eastAsia="zh-TW" w:bidi="ar-SA"/>
      </w:rPr>
    </w:lvl>
    <w:lvl w:ilvl="2" w:tplc="B1D6DBF6">
      <w:numFmt w:val="bullet"/>
      <w:lvlText w:val="•"/>
      <w:lvlJc w:val="left"/>
      <w:pPr>
        <w:ind w:left="683" w:hanging="274"/>
      </w:pPr>
      <w:rPr>
        <w:rFonts w:hint="default"/>
        <w:lang w:val="en-US" w:eastAsia="zh-TW" w:bidi="ar-SA"/>
      </w:rPr>
    </w:lvl>
    <w:lvl w:ilvl="3" w:tplc="0BBC9BA8">
      <w:numFmt w:val="bullet"/>
      <w:lvlText w:val="•"/>
      <w:lvlJc w:val="left"/>
      <w:pPr>
        <w:ind w:left="974" w:hanging="274"/>
      </w:pPr>
      <w:rPr>
        <w:rFonts w:hint="default"/>
        <w:lang w:val="en-US" w:eastAsia="zh-TW" w:bidi="ar-SA"/>
      </w:rPr>
    </w:lvl>
    <w:lvl w:ilvl="4" w:tplc="07C6B514">
      <w:numFmt w:val="bullet"/>
      <w:lvlText w:val="•"/>
      <w:lvlJc w:val="left"/>
      <w:pPr>
        <w:ind w:left="1266" w:hanging="274"/>
      </w:pPr>
      <w:rPr>
        <w:rFonts w:hint="default"/>
        <w:lang w:val="en-US" w:eastAsia="zh-TW" w:bidi="ar-SA"/>
      </w:rPr>
    </w:lvl>
    <w:lvl w:ilvl="5" w:tplc="56C08B9C">
      <w:numFmt w:val="bullet"/>
      <w:lvlText w:val="•"/>
      <w:lvlJc w:val="left"/>
      <w:pPr>
        <w:ind w:left="1558" w:hanging="274"/>
      </w:pPr>
      <w:rPr>
        <w:rFonts w:hint="default"/>
        <w:lang w:val="en-US" w:eastAsia="zh-TW" w:bidi="ar-SA"/>
      </w:rPr>
    </w:lvl>
    <w:lvl w:ilvl="6" w:tplc="8C40EEE6">
      <w:numFmt w:val="bullet"/>
      <w:lvlText w:val="•"/>
      <w:lvlJc w:val="left"/>
      <w:pPr>
        <w:ind w:left="1849" w:hanging="274"/>
      </w:pPr>
      <w:rPr>
        <w:rFonts w:hint="default"/>
        <w:lang w:val="en-US" w:eastAsia="zh-TW" w:bidi="ar-SA"/>
      </w:rPr>
    </w:lvl>
    <w:lvl w:ilvl="7" w:tplc="933877CE">
      <w:numFmt w:val="bullet"/>
      <w:lvlText w:val="•"/>
      <w:lvlJc w:val="left"/>
      <w:pPr>
        <w:ind w:left="2141" w:hanging="274"/>
      </w:pPr>
      <w:rPr>
        <w:rFonts w:hint="default"/>
        <w:lang w:val="en-US" w:eastAsia="zh-TW" w:bidi="ar-SA"/>
      </w:rPr>
    </w:lvl>
    <w:lvl w:ilvl="8" w:tplc="7EE6AB74">
      <w:numFmt w:val="bullet"/>
      <w:lvlText w:val="•"/>
      <w:lvlJc w:val="left"/>
      <w:pPr>
        <w:ind w:left="2432" w:hanging="274"/>
      </w:pPr>
      <w:rPr>
        <w:rFonts w:hint="default"/>
        <w:lang w:val="en-US" w:eastAsia="zh-TW" w:bidi="ar-SA"/>
      </w:rPr>
    </w:lvl>
  </w:abstractNum>
  <w:abstractNum w:abstractNumId="600" w15:restartNumberingAfterBreak="0">
    <w:nsid w:val="5D723897"/>
    <w:multiLevelType w:val="hybridMultilevel"/>
    <w:tmpl w:val="946EC94E"/>
    <w:lvl w:ilvl="0" w:tplc="2CD416B4">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62EC6472">
      <w:numFmt w:val="bullet"/>
      <w:lvlText w:val="•"/>
      <w:lvlJc w:val="left"/>
      <w:pPr>
        <w:ind w:left="544" w:hanging="241"/>
      </w:pPr>
      <w:rPr>
        <w:rFonts w:hint="default"/>
        <w:lang w:val="en-US" w:eastAsia="zh-TW" w:bidi="ar-SA"/>
      </w:rPr>
    </w:lvl>
    <w:lvl w:ilvl="2" w:tplc="C04CC67E">
      <w:numFmt w:val="bullet"/>
      <w:lvlText w:val="•"/>
      <w:lvlJc w:val="left"/>
      <w:pPr>
        <w:ind w:left="989" w:hanging="241"/>
      </w:pPr>
      <w:rPr>
        <w:rFonts w:hint="default"/>
        <w:lang w:val="en-US" w:eastAsia="zh-TW" w:bidi="ar-SA"/>
      </w:rPr>
    </w:lvl>
    <w:lvl w:ilvl="3" w:tplc="8D3A5E40">
      <w:numFmt w:val="bullet"/>
      <w:lvlText w:val="•"/>
      <w:lvlJc w:val="left"/>
      <w:pPr>
        <w:ind w:left="1433" w:hanging="241"/>
      </w:pPr>
      <w:rPr>
        <w:rFonts w:hint="default"/>
        <w:lang w:val="en-US" w:eastAsia="zh-TW" w:bidi="ar-SA"/>
      </w:rPr>
    </w:lvl>
    <w:lvl w:ilvl="4" w:tplc="3DF436C4">
      <w:numFmt w:val="bullet"/>
      <w:lvlText w:val="•"/>
      <w:lvlJc w:val="left"/>
      <w:pPr>
        <w:ind w:left="1878" w:hanging="241"/>
      </w:pPr>
      <w:rPr>
        <w:rFonts w:hint="default"/>
        <w:lang w:val="en-US" w:eastAsia="zh-TW" w:bidi="ar-SA"/>
      </w:rPr>
    </w:lvl>
    <w:lvl w:ilvl="5" w:tplc="75581564">
      <w:numFmt w:val="bullet"/>
      <w:lvlText w:val="•"/>
      <w:lvlJc w:val="left"/>
      <w:pPr>
        <w:ind w:left="2323" w:hanging="241"/>
      </w:pPr>
      <w:rPr>
        <w:rFonts w:hint="default"/>
        <w:lang w:val="en-US" w:eastAsia="zh-TW" w:bidi="ar-SA"/>
      </w:rPr>
    </w:lvl>
    <w:lvl w:ilvl="6" w:tplc="1534EB66">
      <w:numFmt w:val="bullet"/>
      <w:lvlText w:val="•"/>
      <w:lvlJc w:val="left"/>
      <w:pPr>
        <w:ind w:left="2767" w:hanging="241"/>
      </w:pPr>
      <w:rPr>
        <w:rFonts w:hint="default"/>
        <w:lang w:val="en-US" w:eastAsia="zh-TW" w:bidi="ar-SA"/>
      </w:rPr>
    </w:lvl>
    <w:lvl w:ilvl="7" w:tplc="5F2EFE58">
      <w:numFmt w:val="bullet"/>
      <w:lvlText w:val="•"/>
      <w:lvlJc w:val="left"/>
      <w:pPr>
        <w:ind w:left="3212" w:hanging="241"/>
      </w:pPr>
      <w:rPr>
        <w:rFonts w:hint="default"/>
        <w:lang w:val="en-US" w:eastAsia="zh-TW" w:bidi="ar-SA"/>
      </w:rPr>
    </w:lvl>
    <w:lvl w:ilvl="8" w:tplc="0C4AD330">
      <w:numFmt w:val="bullet"/>
      <w:lvlText w:val="•"/>
      <w:lvlJc w:val="left"/>
      <w:pPr>
        <w:ind w:left="3656" w:hanging="241"/>
      </w:pPr>
      <w:rPr>
        <w:rFonts w:hint="default"/>
        <w:lang w:val="en-US" w:eastAsia="zh-TW" w:bidi="ar-SA"/>
      </w:rPr>
    </w:lvl>
  </w:abstractNum>
  <w:abstractNum w:abstractNumId="601" w15:restartNumberingAfterBreak="0">
    <w:nsid w:val="5DC46B49"/>
    <w:multiLevelType w:val="hybridMultilevel"/>
    <w:tmpl w:val="4D8202F2"/>
    <w:lvl w:ilvl="0" w:tplc="3A809D1E">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FB00F536">
      <w:numFmt w:val="bullet"/>
      <w:lvlText w:val="•"/>
      <w:lvlJc w:val="left"/>
      <w:pPr>
        <w:ind w:left="386" w:hanging="152"/>
      </w:pPr>
      <w:rPr>
        <w:rFonts w:hint="default"/>
        <w:lang w:val="en-US" w:eastAsia="zh-TW" w:bidi="ar-SA"/>
      </w:rPr>
    </w:lvl>
    <w:lvl w:ilvl="2" w:tplc="C0C85EFC">
      <w:numFmt w:val="bullet"/>
      <w:lvlText w:val="•"/>
      <w:lvlJc w:val="left"/>
      <w:pPr>
        <w:ind w:left="673" w:hanging="152"/>
      </w:pPr>
      <w:rPr>
        <w:rFonts w:hint="default"/>
        <w:lang w:val="en-US" w:eastAsia="zh-TW" w:bidi="ar-SA"/>
      </w:rPr>
    </w:lvl>
    <w:lvl w:ilvl="3" w:tplc="4A5E8C8A">
      <w:numFmt w:val="bullet"/>
      <w:lvlText w:val="•"/>
      <w:lvlJc w:val="left"/>
      <w:pPr>
        <w:ind w:left="960" w:hanging="152"/>
      </w:pPr>
      <w:rPr>
        <w:rFonts w:hint="default"/>
        <w:lang w:val="en-US" w:eastAsia="zh-TW" w:bidi="ar-SA"/>
      </w:rPr>
    </w:lvl>
    <w:lvl w:ilvl="4" w:tplc="03506270">
      <w:numFmt w:val="bullet"/>
      <w:lvlText w:val="•"/>
      <w:lvlJc w:val="left"/>
      <w:pPr>
        <w:ind w:left="1247" w:hanging="152"/>
      </w:pPr>
      <w:rPr>
        <w:rFonts w:hint="default"/>
        <w:lang w:val="en-US" w:eastAsia="zh-TW" w:bidi="ar-SA"/>
      </w:rPr>
    </w:lvl>
    <w:lvl w:ilvl="5" w:tplc="C2ACC38A">
      <w:numFmt w:val="bullet"/>
      <w:lvlText w:val="•"/>
      <w:lvlJc w:val="left"/>
      <w:pPr>
        <w:ind w:left="1534" w:hanging="152"/>
      </w:pPr>
      <w:rPr>
        <w:rFonts w:hint="default"/>
        <w:lang w:val="en-US" w:eastAsia="zh-TW" w:bidi="ar-SA"/>
      </w:rPr>
    </w:lvl>
    <w:lvl w:ilvl="6" w:tplc="2D98A6CA">
      <w:numFmt w:val="bullet"/>
      <w:lvlText w:val="•"/>
      <w:lvlJc w:val="left"/>
      <w:pPr>
        <w:ind w:left="1821" w:hanging="152"/>
      </w:pPr>
      <w:rPr>
        <w:rFonts w:hint="default"/>
        <w:lang w:val="en-US" w:eastAsia="zh-TW" w:bidi="ar-SA"/>
      </w:rPr>
    </w:lvl>
    <w:lvl w:ilvl="7" w:tplc="4104C678">
      <w:numFmt w:val="bullet"/>
      <w:lvlText w:val="•"/>
      <w:lvlJc w:val="left"/>
      <w:pPr>
        <w:ind w:left="2108" w:hanging="152"/>
      </w:pPr>
      <w:rPr>
        <w:rFonts w:hint="default"/>
        <w:lang w:val="en-US" w:eastAsia="zh-TW" w:bidi="ar-SA"/>
      </w:rPr>
    </w:lvl>
    <w:lvl w:ilvl="8" w:tplc="91C00DE2">
      <w:numFmt w:val="bullet"/>
      <w:lvlText w:val="•"/>
      <w:lvlJc w:val="left"/>
      <w:pPr>
        <w:ind w:left="2395" w:hanging="152"/>
      </w:pPr>
      <w:rPr>
        <w:rFonts w:hint="default"/>
        <w:lang w:val="en-US" w:eastAsia="zh-TW" w:bidi="ar-SA"/>
      </w:rPr>
    </w:lvl>
  </w:abstractNum>
  <w:abstractNum w:abstractNumId="602" w15:restartNumberingAfterBreak="0">
    <w:nsid w:val="5E3F64B3"/>
    <w:multiLevelType w:val="hybridMultilevel"/>
    <w:tmpl w:val="D88AE4D0"/>
    <w:lvl w:ilvl="0" w:tplc="ADB8FD0C">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470891B6">
      <w:numFmt w:val="bullet"/>
      <w:lvlText w:val="•"/>
      <w:lvlJc w:val="left"/>
      <w:pPr>
        <w:ind w:left="391" w:hanging="152"/>
      </w:pPr>
      <w:rPr>
        <w:rFonts w:hint="default"/>
        <w:lang w:val="en-US" w:eastAsia="zh-TW" w:bidi="ar-SA"/>
      </w:rPr>
    </w:lvl>
    <w:lvl w:ilvl="2" w:tplc="884C45B2">
      <w:numFmt w:val="bullet"/>
      <w:lvlText w:val="•"/>
      <w:lvlJc w:val="left"/>
      <w:pPr>
        <w:ind w:left="683" w:hanging="152"/>
      </w:pPr>
      <w:rPr>
        <w:rFonts w:hint="default"/>
        <w:lang w:val="en-US" w:eastAsia="zh-TW" w:bidi="ar-SA"/>
      </w:rPr>
    </w:lvl>
    <w:lvl w:ilvl="3" w:tplc="0E46D570">
      <w:numFmt w:val="bullet"/>
      <w:lvlText w:val="•"/>
      <w:lvlJc w:val="left"/>
      <w:pPr>
        <w:ind w:left="974" w:hanging="152"/>
      </w:pPr>
      <w:rPr>
        <w:rFonts w:hint="default"/>
        <w:lang w:val="en-US" w:eastAsia="zh-TW" w:bidi="ar-SA"/>
      </w:rPr>
    </w:lvl>
    <w:lvl w:ilvl="4" w:tplc="CC8EF984">
      <w:numFmt w:val="bullet"/>
      <w:lvlText w:val="•"/>
      <w:lvlJc w:val="left"/>
      <w:pPr>
        <w:ind w:left="1266" w:hanging="152"/>
      </w:pPr>
      <w:rPr>
        <w:rFonts w:hint="default"/>
        <w:lang w:val="en-US" w:eastAsia="zh-TW" w:bidi="ar-SA"/>
      </w:rPr>
    </w:lvl>
    <w:lvl w:ilvl="5" w:tplc="D4E29338">
      <w:numFmt w:val="bullet"/>
      <w:lvlText w:val="•"/>
      <w:lvlJc w:val="left"/>
      <w:pPr>
        <w:ind w:left="1558" w:hanging="152"/>
      </w:pPr>
      <w:rPr>
        <w:rFonts w:hint="default"/>
        <w:lang w:val="en-US" w:eastAsia="zh-TW" w:bidi="ar-SA"/>
      </w:rPr>
    </w:lvl>
    <w:lvl w:ilvl="6" w:tplc="3F5E64C4">
      <w:numFmt w:val="bullet"/>
      <w:lvlText w:val="•"/>
      <w:lvlJc w:val="left"/>
      <w:pPr>
        <w:ind w:left="1849" w:hanging="152"/>
      </w:pPr>
      <w:rPr>
        <w:rFonts w:hint="default"/>
        <w:lang w:val="en-US" w:eastAsia="zh-TW" w:bidi="ar-SA"/>
      </w:rPr>
    </w:lvl>
    <w:lvl w:ilvl="7" w:tplc="264CAE80">
      <w:numFmt w:val="bullet"/>
      <w:lvlText w:val="•"/>
      <w:lvlJc w:val="left"/>
      <w:pPr>
        <w:ind w:left="2141" w:hanging="152"/>
      </w:pPr>
      <w:rPr>
        <w:rFonts w:hint="default"/>
        <w:lang w:val="en-US" w:eastAsia="zh-TW" w:bidi="ar-SA"/>
      </w:rPr>
    </w:lvl>
    <w:lvl w:ilvl="8" w:tplc="1182ED3C">
      <w:numFmt w:val="bullet"/>
      <w:lvlText w:val="•"/>
      <w:lvlJc w:val="left"/>
      <w:pPr>
        <w:ind w:left="2432" w:hanging="152"/>
      </w:pPr>
      <w:rPr>
        <w:rFonts w:hint="default"/>
        <w:lang w:val="en-US" w:eastAsia="zh-TW" w:bidi="ar-SA"/>
      </w:rPr>
    </w:lvl>
  </w:abstractNum>
  <w:abstractNum w:abstractNumId="603" w15:restartNumberingAfterBreak="0">
    <w:nsid w:val="5E4A0EAA"/>
    <w:multiLevelType w:val="hybridMultilevel"/>
    <w:tmpl w:val="73A4CB84"/>
    <w:lvl w:ilvl="0" w:tplc="3CBA1CC0">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36B05E6C">
      <w:numFmt w:val="bullet"/>
      <w:lvlText w:val="•"/>
      <w:lvlJc w:val="left"/>
      <w:pPr>
        <w:ind w:left="517" w:hanging="241"/>
      </w:pPr>
      <w:rPr>
        <w:rFonts w:hint="default"/>
        <w:lang w:val="en-US" w:eastAsia="zh-TW" w:bidi="ar-SA"/>
      </w:rPr>
    </w:lvl>
    <w:lvl w:ilvl="2" w:tplc="CE041F66">
      <w:numFmt w:val="bullet"/>
      <w:lvlText w:val="•"/>
      <w:lvlJc w:val="left"/>
      <w:pPr>
        <w:ind w:left="914" w:hanging="241"/>
      </w:pPr>
      <w:rPr>
        <w:rFonts w:hint="default"/>
        <w:lang w:val="en-US" w:eastAsia="zh-TW" w:bidi="ar-SA"/>
      </w:rPr>
    </w:lvl>
    <w:lvl w:ilvl="3" w:tplc="CBE247E4">
      <w:numFmt w:val="bullet"/>
      <w:lvlText w:val="•"/>
      <w:lvlJc w:val="left"/>
      <w:pPr>
        <w:ind w:left="1312" w:hanging="241"/>
      </w:pPr>
      <w:rPr>
        <w:rFonts w:hint="default"/>
        <w:lang w:val="en-US" w:eastAsia="zh-TW" w:bidi="ar-SA"/>
      </w:rPr>
    </w:lvl>
    <w:lvl w:ilvl="4" w:tplc="52306DD8">
      <w:numFmt w:val="bullet"/>
      <w:lvlText w:val="•"/>
      <w:lvlJc w:val="left"/>
      <w:pPr>
        <w:ind w:left="1709" w:hanging="241"/>
      </w:pPr>
      <w:rPr>
        <w:rFonts w:hint="default"/>
        <w:lang w:val="en-US" w:eastAsia="zh-TW" w:bidi="ar-SA"/>
      </w:rPr>
    </w:lvl>
    <w:lvl w:ilvl="5" w:tplc="8842C46C">
      <w:numFmt w:val="bullet"/>
      <w:lvlText w:val="•"/>
      <w:lvlJc w:val="left"/>
      <w:pPr>
        <w:ind w:left="2107" w:hanging="241"/>
      </w:pPr>
      <w:rPr>
        <w:rFonts w:hint="default"/>
        <w:lang w:val="en-US" w:eastAsia="zh-TW" w:bidi="ar-SA"/>
      </w:rPr>
    </w:lvl>
    <w:lvl w:ilvl="6" w:tplc="17488B62">
      <w:numFmt w:val="bullet"/>
      <w:lvlText w:val="•"/>
      <w:lvlJc w:val="left"/>
      <w:pPr>
        <w:ind w:left="2504" w:hanging="241"/>
      </w:pPr>
      <w:rPr>
        <w:rFonts w:hint="default"/>
        <w:lang w:val="en-US" w:eastAsia="zh-TW" w:bidi="ar-SA"/>
      </w:rPr>
    </w:lvl>
    <w:lvl w:ilvl="7" w:tplc="CEEEF728">
      <w:numFmt w:val="bullet"/>
      <w:lvlText w:val="•"/>
      <w:lvlJc w:val="left"/>
      <w:pPr>
        <w:ind w:left="2901" w:hanging="241"/>
      </w:pPr>
      <w:rPr>
        <w:rFonts w:hint="default"/>
        <w:lang w:val="en-US" w:eastAsia="zh-TW" w:bidi="ar-SA"/>
      </w:rPr>
    </w:lvl>
    <w:lvl w:ilvl="8" w:tplc="49E2C3A6">
      <w:numFmt w:val="bullet"/>
      <w:lvlText w:val="•"/>
      <w:lvlJc w:val="left"/>
      <w:pPr>
        <w:ind w:left="3299" w:hanging="241"/>
      </w:pPr>
      <w:rPr>
        <w:rFonts w:hint="default"/>
        <w:lang w:val="en-US" w:eastAsia="zh-TW" w:bidi="ar-SA"/>
      </w:rPr>
    </w:lvl>
  </w:abstractNum>
  <w:abstractNum w:abstractNumId="604" w15:restartNumberingAfterBreak="0">
    <w:nsid w:val="5EC45CCF"/>
    <w:multiLevelType w:val="hybridMultilevel"/>
    <w:tmpl w:val="8DFEACAA"/>
    <w:lvl w:ilvl="0" w:tplc="76B0C73E">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413AB384">
      <w:numFmt w:val="bullet"/>
      <w:lvlText w:val="•"/>
      <w:lvlJc w:val="left"/>
      <w:pPr>
        <w:ind w:left="391" w:hanging="183"/>
      </w:pPr>
      <w:rPr>
        <w:rFonts w:hint="default"/>
        <w:lang w:val="en-US" w:eastAsia="zh-TW" w:bidi="ar-SA"/>
      </w:rPr>
    </w:lvl>
    <w:lvl w:ilvl="2" w:tplc="661E1B0C">
      <w:numFmt w:val="bullet"/>
      <w:lvlText w:val="•"/>
      <w:lvlJc w:val="left"/>
      <w:pPr>
        <w:ind w:left="683" w:hanging="183"/>
      </w:pPr>
      <w:rPr>
        <w:rFonts w:hint="default"/>
        <w:lang w:val="en-US" w:eastAsia="zh-TW" w:bidi="ar-SA"/>
      </w:rPr>
    </w:lvl>
    <w:lvl w:ilvl="3" w:tplc="0A56D76E">
      <w:numFmt w:val="bullet"/>
      <w:lvlText w:val="•"/>
      <w:lvlJc w:val="left"/>
      <w:pPr>
        <w:ind w:left="974" w:hanging="183"/>
      </w:pPr>
      <w:rPr>
        <w:rFonts w:hint="default"/>
        <w:lang w:val="en-US" w:eastAsia="zh-TW" w:bidi="ar-SA"/>
      </w:rPr>
    </w:lvl>
    <w:lvl w:ilvl="4" w:tplc="356611AC">
      <w:numFmt w:val="bullet"/>
      <w:lvlText w:val="•"/>
      <w:lvlJc w:val="left"/>
      <w:pPr>
        <w:ind w:left="1266" w:hanging="183"/>
      </w:pPr>
      <w:rPr>
        <w:rFonts w:hint="default"/>
        <w:lang w:val="en-US" w:eastAsia="zh-TW" w:bidi="ar-SA"/>
      </w:rPr>
    </w:lvl>
    <w:lvl w:ilvl="5" w:tplc="4EEAFC12">
      <w:numFmt w:val="bullet"/>
      <w:lvlText w:val="•"/>
      <w:lvlJc w:val="left"/>
      <w:pPr>
        <w:ind w:left="1558" w:hanging="183"/>
      </w:pPr>
      <w:rPr>
        <w:rFonts w:hint="default"/>
        <w:lang w:val="en-US" w:eastAsia="zh-TW" w:bidi="ar-SA"/>
      </w:rPr>
    </w:lvl>
    <w:lvl w:ilvl="6" w:tplc="FE6AC19A">
      <w:numFmt w:val="bullet"/>
      <w:lvlText w:val="•"/>
      <w:lvlJc w:val="left"/>
      <w:pPr>
        <w:ind w:left="1849" w:hanging="183"/>
      </w:pPr>
      <w:rPr>
        <w:rFonts w:hint="default"/>
        <w:lang w:val="en-US" w:eastAsia="zh-TW" w:bidi="ar-SA"/>
      </w:rPr>
    </w:lvl>
    <w:lvl w:ilvl="7" w:tplc="CD583D10">
      <w:numFmt w:val="bullet"/>
      <w:lvlText w:val="•"/>
      <w:lvlJc w:val="left"/>
      <w:pPr>
        <w:ind w:left="2141" w:hanging="183"/>
      </w:pPr>
      <w:rPr>
        <w:rFonts w:hint="default"/>
        <w:lang w:val="en-US" w:eastAsia="zh-TW" w:bidi="ar-SA"/>
      </w:rPr>
    </w:lvl>
    <w:lvl w:ilvl="8" w:tplc="037E726A">
      <w:numFmt w:val="bullet"/>
      <w:lvlText w:val="•"/>
      <w:lvlJc w:val="left"/>
      <w:pPr>
        <w:ind w:left="2432" w:hanging="183"/>
      </w:pPr>
      <w:rPr>
        <w:rFonts w:hint="default"/>
        <w:lang w:val="en-US" w:eastAsia="zh-TW" w:bidi="ar-SA"/>
      </w:rPr>
    </w:lvl>
  </w:abstractNum>
  <w:abstractNum w:abstractNumId="605" w15:restartNumberingAfterBreak="0">
    <w:nsid w:val="5ED83DB8"/>
    <w:multiLevelType w:val="hybridMultilevel"/>
    <w:tmpl w:val="E6ACE3D4"/>
    <w:lvl w:ilvl="0" w:tplc="F90033FC">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CB6C725C">
      <w:numFmt w:val="bullet"/>
      <w:lvlText w:val="•"/>
      <w:lvlJc w:val="left"/>
      <w:pPr>
        <w:ind w:left="386" w:hanging="152"/>
      </w:pPr>
      <w:rPr>
        <w:rFonts w:hint="default"/>
        <w:lang w:val="en-US" w:eastAsia="zh-TW" w:bidi="ar-SA"/>
      </w:rPr>
    </w:lvl>
    <w:lvl w:ilvl="2" w:tplc="BE66FD14">
      <w:numFmt w:val="bullet"/>
      <w:lvlText w:val="•"/>
      <w:lvlJc w:val="left"/>
      <w:pPr>
        <w:ind w:left="673" w:hanging="152"/>
      </w:pPr>
      <w:rPr>
        <w:rFonts w:hint="default"/>
        <w:lang w:val="en-US" w:eastAsia="zh-TW" w:bidi="ar-SA"/>
      </w:rPr>
    </w:lvl>
    <w:lvl w:ilvl="3" w:tplc="7A94E69A">
      <w:numFmt w:val="bullet"/>
      <w:lvlText w:val="•"/>
      <w:lvlJc w:val="left"/>
      <w:pPr>
        <w:ind w:left="960" w:hanging="152"/>
      </w:pPr>
      <w:rPr>
        <w:rFonts w:hint="default"/>
        <w:lang w:val="en-US" w:eastAsia="zh-TW" w:bidi="ar-SA"/>
      </w:rPr>
    </w:lvl>
    <w:lvl w:ilvl="4" w:tplc="6584CF66">
      <w:numFmt w:val="bullet"/>
      <w:lvlText w:val="•"/>
      <w:lvlJc w:val="left"/>
      <w:pPr>
        <w:ind w:left="1247" w:hanging="152"/>
      </w:pPr>
      <w:rPr>
        <w:rFonts w:hint="default"/>
        <w:lang w:val="en-US" w:eastAsia="zh-TW" w:bidi="ar-SA"/>
      </w:rPr>
    </w:lvl>
    <w:lvl w:ilvl="5" w:tplc="FA08CADE">
      <w:numFmt w:val="bullet"/>
      <w:lvlText w:val="•"/>
      <w:lvlJc w:val="left"/>
      <w:pPr>
        <w:ind w:left="1534" w:hanging="152"/>
      </w:pPr>
      <w:rPr>
        <w:rFonts w:hint="default"/>
        <w:lang w:val="en-US" w:eastAsia="zh-TW" w:bidi="ar-SA"/>
      </w:rPr>
    </w:lvl>
    <w:lvl w:ilvl="6" w:tplc="43E8A310">
      <w:numFmt w:val="bullet"/>
      <w:lvlText w:val="•"/>
      <w:lvlJc w:val="left"/>
      <w:pPr>
        <w:ind w:left="1821" w:hanging="152"/>
      </w:pPr>
      <w:rPr>
        <w:rFonts w:hint="default"/>
        <w:lang w:val="en-US" w:eastAsia="zh-TW" w:bidi="ar-SA"/>
      </w:rPr>
    </w:lvl>
    <w:lvl w:ilvl="7" w:tplc="44B2EEC4">
      <w:numFmt w:val="bullet"/>
      <w:lvlText w:val="•"/>
      <w:lvlJc w:val="left"/>
      <w:pPr>
        <w:ind w:left="2108" w:hanging="152"/>
      </w:pPr>
      <w:rPr>
        <w:rFonts w:hint="default"/>
        <w:lang w:val="en-US" w:eastAsia="zh-TW" w:bidi="ar-SA"/>
      </w:rPr>
    </w:lvl>
    <w:lvl w:ilvl="8" w:tplc="90965728">
      <w:numFmt w:val="bullet"/>
      <w:lvlText w:val="•"/>
      <w:lvlJc w:val="left"/>
      <w:pPr>
        <w:ind w:left="2395" w:hanging="152"/>
      </w:pPr>
      <w:rPr>
        <w:rFonts w:hint="default"/>
        <w:lang w:val="en-US" w:eastAsia="zh-TW" w:bidi="ar-SA"/>
      </w:rPr>
    </w:lvl>
  </w:abstractNum>
  <w:abstractNum w:abstractNumId="606" w15:restartNumberingAfterBreak="0">
    <w:nsid w:val="5F1860C5"/>
    <w:multiLevelType w:val="multilevel"/>
    <w:tmpl w:val="AA2E1232"/>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607" w15:restartNumberingAfterBreak="0">
    <w:nsid w:val="5F3966FE"/>
    <w:multiLevelType w:val="hybridMultilevel"/>
    <w:tmpl w:val="DB10877A"/>
    <w:lvl w:ilvl="0" w:tplc="C1486B0C">
      <w:start w:val="4"/>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1AB884EE">
      <w:numFmt w:val="bullet"/>
      <w:lvlText w:val="•"/>
      <w:lvlJc w:val="left"/>
      <w:pPr>
        <w:ind w:left="216" w:hanging="152"/>
      </w:pPr>
      <w:rPr>
        <w:rFonts w:hint="default"/>
        <w:lang w:val="en-US" w:eastAsia="zh-TW" w:bidi="ar-SA"/>
      </w:rPr>
    </w:lvl>
    <w:lvl w:ilvl="2" w:tplc="04CEAD86">
      <w:numFmt w:val="bullet"/>
      <w:lvlText w:val="•"/>
      <w:lvlJc w:val="left"/>
      <w:pPr>
        <w:ind w:left="333" w:hanging="152"/>
      </w:pPr>
      <w:rPr>
        <w:rFonts w:hint="default"/>
        <w:lang w:val="en-US" w:eastAsia="zh-TW" w:bidi="ar-SA"/>
      </w:rPr>
    </w:lvl>
    <w:lvl w:ilvl="3" w:tplc="71EE3220">
      <w:numFmt w:val="bullet"/>
      <w:lvlText w:val="•"/>
      <w:lvlJc w:val="left"/>
      <w:pPr>
        <w:ind w:left="450" w:hanging="152"/>
      </w:pPr>
      <w:rPr>
        <w:rFonts w:hint="default"/>
        <w:lang w:val="en-US" w:eastAsia="zh-TW" w:bidi="ar-SA"/>
      </w:rPr>
    </w:lvl>
    <w:lvl w:ilvl="4" w:tplc="7AAED4FC">
      <w:numFmt w:val="bullet"/>
      <w:lvlText w:val="•"/>
      <w:lvlJc w:val="left"/>
      <w:pPr>
        <w:ind w:left="566" w:hanging="152"/>
      </w:pPr>
      <w:rPr>
        <w:rFonts w:hint="default"/>
        <w:lang w:val="en-US" w:eastAsia="zh-TW" w:bidi="ar-SA"/>
      </w:rPr>
    </w:lvl>
    <w:lvl w:ilvl="5" w:tplc="5FFA8492">
      <w:numFmt w:val="bullet"/>
      <w:lvlText w:val="•"/>
      <w:lvlJc w:val="left"/>
      <w:pPr>
        <w:ind w:left="683" w:hanging="152"/>
      </w:pPr>
      <w:rPr>
        <w:rFonts w:hint="default"/>
        <w:lang w:val="en-US" w:eastAsia="zh-TW" w:bidi="ar-SA"/>
      </w:rPr>
    </w:lvl>
    <w:lvl w:ilvl="6" w:tplc="5486F92E">
      <w:numFmt w:val="bullet"/>
      <w:lvlText w:val="•"/>
      <w:lvlJc w:val="left"/>
      <w:pPr>
        <w:ind w:left="800" w:hanging="152"/>
      </w:pPr>
      <w:rPr>
        <w:rFonts w:hint="default"/>
        <w:lang w:val="en-US" w:eastAsia="zh-TW" w:bidi="ar-SA"/>
      </w:rPr>
    </w:lvl>
    <w:lvl w:ilvl="7" w:tplc="16D64D6C">
      <w:numFmt w:val="bullet"/>
      <w:lvlText w:val="•"/>
      <w:lvlJc w:val="left"/>
      <w:pPr>
        <w:ind w:left="916" w:hanging="152"/>
      </w:pPr>
      <w:rPr>
        <w:rFonts w:hint="default"/>
        <w:lang w:val="en-US" w:eastAsia="zh-TW" w:bidi="ar-SA"/>
      </w:rPr>
    </w:lvl>
    <w:lvl w:ilvl="8" w:tplc="B9B03204">
      <w:numFmt w:val="bullet"/>
      <w:lvlText w:val="•"/>
      <w:lvlJc w:val="left"/>
      <w:pPr>
        <w:ind w:left="1033" w:hanging="152"/>
      </w:pPr>
      <w:rPr>
        <w:rFonts w:hint="default"/>
        <w:lang w:val="en-US" w:eastAsia="zh-TW" w:bidi="ar-SA"/>
      </w:rPr>
    </w:lvl>
  </w:abstractNum>
  <w:abstractNum w:abstractNumId="608" w15:restartNumberingAfterBreak="0">
    <w:nsid w:val="5F7C6C5B"/>
    <w:multiLevelType w:val="multilevel"/>
    <w:tmpl w:val="B80C50F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609" w15:restartNumberingAfterBreak="0">
    <w:nsid w:val="5F9B0BBE"/>
    <w:multiLevelType w:val="hybridMultilevel"/>
    <w:tmpl w:val="67EAD9B0"/>
    <w:lvl w:ilvl="0" w:tplc="E17A82DC">
      <w:start w:val="1"/>
      <w:numFmt w:val="decimal"/>
      <w:lvlText w:val="%1."/>
      <w:lvlJc w:val="left"/>
      <w:pPr>
        <w:ind w:left="287" w:hanging="181"/>
        <w:jc w:val="left"/>
      </w:pPr>
      <w:rPr>
        <w:rFonts w:ascii="Times New Roman" w:eastAsia="Times New Roman" w:hAnsi="Times New Roman" w:cs="Times New Roman" w:hint="default"/>
        <w:b w:val="0"/>
        <w:bCs w:val="0"/>
        <w:i w:val="0"/>
        <w:iCs w:val="0"/>
        <w:spacing w:val="0"/>
        <w:w w:val="96"/>
        <w:sz w:val="22"/>
        <w:szCs w:val="22"/>
        <w:lang w:val="en-US" w:eastAsia="zh-TW" w:bidi="ar-SA"/>
      </w:rPr>
    </w:lvl>
    <w:lvl w:ilvl="1" w:tplc="AE601DF2">
      <w:numFmt w:val="bullet"/>
      <w:lvlText w:val="•"/>
      <w:lvlJc w:val="left"/>
      <w:pPr>
        <w:ind w:left="1421" w:hanging="181"/>
      </w:pPr>
      <w:rPr>
        <w:rFonts w:hint="default"/>
        <w:lang w:val="en-US" w:eastAsia="zh-TW" w:bidi="ar-SA"/>
      </w:rPr>
    </w:lvl>
    <w:lvl w:ilvl="2" w:tplc="1616A278">
      <w:numFmt w:val="bullet"/>
      <w:lvlText w:val="•"/>
      <w:lvlJc w:val="left"/>
      <w:pPr>
        <w:ind w:left="2563" w:hanging="181"/>
      </w:pPr>
      <w:rPr>
        <w:rFonts w:hint="default"/>
        <w:lang w:val="en-US" w:eastAsia="zh-TW" w:bidi="ar-SA"/>
      </w:rPr>
    </w:lvl>
    <w:lvl w:ilvl="3" w:tplc="79C62DE2">
      <w:numFmt w:val="bullet"/>
      <w:lvlText w:val="•"/>
      <w:lvlJc w:val="left"/>
      <w:pPr>
        <w:ind w:left="3705" w:hanging="181"/>
      </w:pPr>
      <w:rPr>
        <w:rFonts w:hint="default"/>
        <w:lang w:val="en-US" w:eastAsia="zh-TW" w:bidi="ar-SA"/>
      </w:rPr>
    </w:lvl>
    <w:lvl w:ilvl="4" w:tplc="B1188122">
      <w:numFmt w:val="bullet"/>
      <w:lvlText w:val="•"/>
      <w:lvlJc w:val="left"/>
      <w:pPr>
        <w:ind w:left="4847" w:hanging="181"/>
      </w:pPr>
      <w:rPr>
        <w:rFonts w:hint="default"/>
        <w:lang w:val="en-US" w:eastAsia="zh-TW" w:bidi="ar-SA"/>
      </w:rPr>
    </w:lvl>
    <w:lvl w:ilvl="5" w:tplc="5FF6C472">
      <w:numFmt w:val="bullet"/>
      <w:lvlText w:val="•"/>
      <w:lvlJc w:val="left"/>
      <w:pPr>
        <w:ind w:left="5989" w:hanging="181"/>
      </w:pPr>
      <w:rPr>
        <w:rFonts w:hint="default"/>
        <w:lang w:val="en-US" w:eastAsia="zh-TW" w:bidi="ar-SA"/>
      </w:rPr>
    </w:lvl>
    <w:lvl w:ilvl="6" w:tplc="D8CE12F0">
      <w:numFmt w:val="bullet"/>
      <w:lvlText w:val="•"/>
      <w:lvlJc w:val="left"/>
      <w:pPr>
        <w:ind w:left="7131" w:hanging="181"/>
      </w:pPr>
      <w:rPr>
        <w:rFonts w:hint="default"/>
        <w:lang w:val="en-US" w:eastAsia="zh-TW" w:bidi="ar-SA"/>
      </w:rPr>
    </w:lvl>
    <w:lvl w:ilvl="7" w:tplc="0004D5B2">
      <w:numFmt w:val="bullet"/>
      <w:lvlText w:val="•"/>
      <w:lvlJc w:val="left"/>
      <w:pPr>
        <w:ind w:left="8273" w:hanging="181"/>
      </w:pPr>
      <w:rPr>
        <w:rFonts w:hint="default"/>
        <w:lang w:val="en-US" w:eastAsia="zh-TW" w:bidi="ar-SA"/>
      </w:rPr>
    </w:lvl>
    <w:lvl w:ilvl="8" w:tplc="C4F8F02C">
      <w:numFmt w:val="bullet"/>
      <w:lvlText w:val="•"/>
      <w:lvlJc w:val="left"/>
      <w:pPr>
        <w:ind w:left="9415" w:hanging="181"/>
      </w:pPr>
      <w:rPr>
        <w:rFonts w:hint="default"/>
        <w:lang w:val="en-US" w:eastAsia="zh-TW" w:bidi="ar-SA"/>
      </w:rPr>
    </w:lvl>
  </w:abstractNum>
  <w:abstractNum w:abstractNumId="610" w15:restartNumberingAfterBreak="0">
    <w:nsid w:val="5FCA0655"/>
    <w:multiLevelType w:val="hybridMultilevel"/>
    <w:tmpl w:val="4AB6B6F4"/>
    <w:lvl w:ilvl="0" w:tplc="6034190C">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5696227C">
      <w:numFmt w:val="bullet"/>
      <w:lvlText w:val="•"/>
      <w:lvlJc w:val="left"/>
      <w:pPr>
        <w:ind w:left="544" w:hanging="241"/>
      </w:pPr>
      <w:rPr>
        <w:rFonts w:hint="default"/>
        <w:lang w:val="en-US" w:eastAsia="zh-TW" w:bidi="ar-SA"/>
      </w:rPr>
    </w:lvl>
    <w:lvl w:ilvl="2" w:tplc="4DAE8698">
      <w:numFmt w:val="bullet"/>
      <w:lvlText w:val="•"/>
      <w:lvlJc w:val="left"/>
      <w:pPr>
        <w:ind w:left="989" w:hanging="241"/>
      </w:pPr>
      <w:rPr>
        <w:rFonts w:hint="default"/>
        <w:lang w:val="en-US" w:eastAsia="zh-TW" w:bidi="ar-SA"/>
      </w:rPr>
    </w:lvl>
    <w:lvl w:ilvl="3" w:tplc="1D7A484E">
      <w:numFmt w:val="bullet"/>
      <w:lvlText w:val="•"/>
      <w:lvlJc w:val="left"/>
      <w:pPr>
        <w:ind w:left="1433" w:hanging="241"/>
      </w:pPr>
      <w:rPr>
        <w:rFonts w:hint="default"/>
        <w:lang w:val="en-US" w:eastAsia="zh-TW" w:bidi="ar-SA"/>
      </w:rPr>
    </w:lvl>
    <w:lvl w:ilvl="4" w:tplc="3774E3B6">
      <w:numFmt w:val="bullet"/>
      <w:lvlText w:val="•"/>
      <w:lvlJc w:val="left"/>
      <w:pPr>
        <w:ind w:left="1878" w:hanging="241"/>
      </w:pPr>
      <w:rPr>
        <w:rFonts w:hint="default"/>
        <w:lang w:val="en-US" w:eastAsia="zh-TW" w:bidi="ar-SA"/>
      </w:rPr>
    </w:lvl>
    <w:lvl w:ilvl="5" w:tplc="75CCB66C">
      <w:numFmt w:val="bullet"/>
      <w:lvlText w:val="•"/>
      <w:lvlJc w:val="left"/>
      <w:pPr>
        <w:ind w:left="2323" w:hanging="241"/>
      </w:pPr>
      <w:rPr>
        <w:rFonts w:hint="default"/>
        <w:lang w:val="en-US" w:eastAsia="zh-TW" w:bidi="ar-SA"/>
      </w:rPr>
    </w:lvl>
    <w:lvl w:ilvl="6" w:tplc="CFBCF1E2">
      <w:numFmt w:val="bullet"/>
      <w:lvlText w:val="•"/>
      <w:lvlJc w:val="left"/>
      <w:pPr>
        <w:ind w:left="2767" w:hanging="241"/>
      </w:pPr>
      <w:rPr>
        <w:rFonts w:hint="default"/>
        <w:lang w:val="en-US" w:eastAsia="zh-TW" w:bidi="ar-SA"/>
      </w:rPr>
    </w:lvl>
    <w:lvl w:ilvl="7" w:tplc="1FB81A14">
      <w:numFmt w:val="bullet"/>
      <w:lvlText w:val="•"/>
      <w:lvlJc w:val="left"/>
      <w:pPr>
        <w:ind w:left="3212" w:hanging="241"/>
      </w:pPr>
      <w:rPr>
        <w:rFonts w:hint="default"/>
        <w:lang w:val="en-US" w:eastAsia="zh-TW" w:bidi="ar-SA"/>
      </w:rPr>
    </w:lvl>
    <w:lvl w:ilvl="8" w:tplc="EC8AFEAE">
      <w:numFmt w:val="bullet"/>
      <w:lvlText w:val="•"/>
      <w:lvlJc w:val="left"/>
      <w:pPr>
        <w:ind w:left="3656" w:hanging="241"/>
      </w:pPr>
      <w:rPr>
        <w:rFonts w:hint="default"/>
        <w:lang w:val="en-US" w:eastAsia="zh-TW" w:bidi="ar-SA"/>
      </w:rPr>
    </w:lvl>
  </w:abstractNum>
  <w:abstractNum w:abstractNumId="611" w15:restartNumberingAfterBreak="0">
    <w:nsid w:val="5FDD73C9"/>
    <w:multiLevelType w:val="hybridMultilevel"/>
    <w:tmpl w:val="87183684"/>
    <w:lvl w:ilvl="0" w:tplc="D8A0F9FC">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E24031E4">
      <w:numFmt w:val="bullet"/>
      <w:lvlText w:val="•"/>
      <w:lvlJc w:val="left"/>
      <w:pPr>
        <w:ind w:left="457" w:hanging="202"/>
      </w:pPr>
      <w:rPr>
        <w:rFonts w:hint="default"/>
        <w:lang w:val="en-US" w:eastAsia="zh-TW" w:bidi="ar-SA"/>
      </w:rPr>
    </w:lvl>
    <w:lvl w:ilvl="2" w:tplc="4B5C7682">
      <w:numFmt w:val="bullet"/>
      <w:lvlText w:val="•"/>
      <w:lvlJc w:val="left"/>
      <w:pPr>
        <w:ind w:left="815" w:hanging="202"/>
      </w:pPr>
      <w:rPr>
        <w:rFonts w:hint="default"/>
        <w:lang w:val="en-US" w:eastAsia="zh-TW" w:bidi="ar-SA"/>
      </w:rPr>
    </w:lvl>
    <w:lvl w:ilvl="3" w:tplc="B7EA02BC">
      <w:numFmt w:val="bullet"/>
      <w:lvlText w:val="•"/>
      <w:lvlJc w:val="left"/>
      <w:pPr>
        <w:ind w:left="1173" w:hanging="202"/>
      </w:pPr>
      <w:rPr>
        <w:rFonts w:hint="default"/>
        <w:lang w:val="en-US" w:eastAsia="zh-TW" w:bidi="ar-SA"/>
      </w:rPr>
    </w:lvl>
    <w:lvl w:ilvl="4" w:tplc="384652AE">
      <w:numFmt w:val="bullet"/>
      <w:lvlText w:val="•"/>
      <w:lvlJc w:val="left"/>
      <w:pPr>
        <w:ind w:left="1530" w:hanging="202"/>
      </w:pPr>
      <w:rPr>
        <w:rFonts w:hint="default"/>
        <w:lang w:val="en-US" w:eastAsia="zh-TW" w:bidi="ar-SA"/>
      </w:rPr>
    </w:lvl>
    <w:lvl w:ilvl="5" w:tplc="6C602C6C">
      <w:numFmt w:val="bullet"/>
      <w:lvlText w:val="•"/>
      <w:lvlJc w:val="left"/>
      <w:pPr>
        <w:ind w:left="1888" w:hanging="202"/>
      </w:pPr>
      <w:rPr>
        <w:rFonts w:hint="default"/>
        <w:lang w:val="en-US" w:eastAsia="zh-TW" w:bidi="ar-SA"/>
      </w:rPr>
    </w:lvl>
    <w:lvl w:ilvl="6" w:tplc="A36E359C">
      <w:numFmt w:val="bullet"/>
      <w:lvlText w:val="•"/>
      <w:lvlJc w:val="left"/>
      <w:pPr>
        <w:ind w:left="2246" w:hanging="202"/>
      </w:pPr>
      <w:rPr>
        <w:rFonts w:hint="default"/>
        <w:lang w:val="en-US" w:eastAsia="zh-TW" w:bidi="ar-SA"/>
      </w:rPr>
    </w:lvl>
    <w:lvl w:ilvl="7" w:tplc="F246FAB4">
      <w:numFmt w:val="bullet"/>
      <w:lvlText w:val="•"/>
      <w:lvlJc w:val="left"/>
      <w:pPr>
        <w:ind w:left="2603" w:hanging="202"/>
      </w:pPr>
      <w:rPr>
        <w:rFonts w:hint="default"/>
        <w:lang w:val="en-US" w:eastAsia="zh-TW" w:bidi="ar-SA"/>
      </w:rPr>
    </w:lvl>
    <w:lvl w:ilvl="8" w:tplc="53403204">
      <w:numFmt w:val="bullet"/>
      <w:lvlText w:val="•"/>
      <w:lvlJc w:val="left"/>
      <w:pPr>
        <w:ind w:left="2961" w:hanging="202"/>
      </w:pPr>
      <w:rPr>
        <w:rFonts w:hint="default"/>
        <w:lang w:val="en-US" w:eastAsia="zh-TW" w:bidi="ar-SA"/>
      </w:rPr>
    </w:lvl>
  </w:abstractNum>
  <w:abstractNum w:abstractNumId="612" w15:restartNumberingAfterBreak="0">
    <w:nsid w:val="5FF33EA4"/>
    <w:multiLevelType w:val="hybridMultilevel"/>
    <w:tmpl w:val="CB983BCE"/>
    <w:lvl w:ilvl="0" w:tplc="BEC62164">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672EDA46">
      <w:numFmt w:val="bullet"/>
      <w:lvlText w:val="•"/>
      <w:lvlJc w:val="left"/>
      <w:pPr>
        <w:ind w:left="386" w:hanging="152"/>
      </w:pPr>
      <w:rPr>
        <w:rFonts w:hint="default"/>
        <w:lang w:val="en-US" w:eastAsia="zh-TW" w:bidi="ar-SA"/>
      </w:rPr>
    </w:lvl>
    <w:lvl w:ilvl="2" w:tplc="62FA84B6">
      <w:numFmt w:val="bullet"/>
      <w:lvlText w:val="•"/>
      <w:lvlJc w:val="left"/>
      <w:pPr>
        <w:ind w:left="673" w:hanging="152"/>
      </w:pPr>
      <w:rPr>
        <w:rFonts w:hint="default"/>
        <w:lang w:val="en-US" w:eastAsia="zh-TW" w:bidi="ar-SA"/>
      </w:rPr>
    </w:lvl>
    <w:lvl w:ilvl="3" w:tplc="D3420CDE">
      <w:numFmt w:val="bullet"/>
      <w:lvlText w:val="•"/>
      <w:lvlJc w:val="left"/>
      <w:pPr>
        <w:ind w:left="960" w:hanging="152"/>
      </w:pPr>
      <w:rPr>
        <w:rFonts w:hint="default"/>
        <w:lang w:val="en-US" w:eastAsia="zh-TW" w:bidi="ar-SA"/>
      </w:rPr>
    </w:lvl>
    <w:lvl w:ilvl="4" w:tplc="040826EE">
      <w:numFmt w:val="bullet"/>
      <w:lvlText w:val="•"/>
      <w:lvlJc w:val="left"/>
      <w:pPr>
        <w:ind w:left="1247" w:hanging="152"/>
      </w:pPr>
      <w:rPr>
        <w:rFonts w:hint="default"/>
        <w:lang w:val="en-US" w:eastAsia="zh-TW" w:bidi="ar-SA"/>
      </w:rPr>
    </w:lvl>
    <w:lvl w:ilvl="5" w:tplc="F7E6E30A">
      <w:numFmt w:val="bullet"/>
      <w:lvlText w:val="•"/>
      <w:lvlJc w:val="left"/>
      <w:pPr>
        <w:ind w:left="1534" w:hanging="152"/>
      </w:pPr>
      <w:rPr>
        <w:rFonts w:hint="default"/>
        <w:lang w:val="en-US" w:eastAsia="zh-TW" w:bidi="ar-SA"/>
      </w:rPr>
    </w:lvl>
    <w:lvl w:ilvl="6" w:tplc="ABD0ED04">
      <w:numFmt w:val="bullet"/>
      <w:lvlText w:val="•"/>
      <w:lvlJc w:val="left"/>
      <w:pPr>
        <w:ind w:left="1821" w:hanging="152"/>
      </w:pPr>
      <w:rPr>
        <w:rFonts w:hint="default"/>
        <w:lang w:val="en-US" w:eastAsia="zh-TW" w:bidi="ar-SA"/>
      </w:rPr>
    </w:lvl>
    <w:lvl w:ilvl="7" w:tplc="660C5A2A">
      <w:numFmt w:val="bullet"/>
      <w:lvlText w:val="•"/>
      <w:lvlJc w:val="left"/>
      <w:pPr>
        <w:ind w:left="2108" w:hanging="152"/>
      </w:pPr>
      <w:rPr>
        <w:rFonts w:hint="default"/>
        <w:lang w:val="en-US" w:eastAsia="zh-TW" w:bidi="ar-SA"/>
      </w:rPr>
    </w:lvl>
    <w:lvl w:ilvl="8" w:tplc="79C2631E">
      <w:numFmt w:val="bullet"/>
      <w:lvlText w:val="•"/>
      <w:lvlJc w:val="left"/>
      <w:pPr>
        <w:ind w:left="2395" w:hanging="152"/>
      </w:pPr>
      <w:rPr>
        <w:rFonts w:hint="default"/>
        <w:lang w:val="en-US" w:eastAsia="zh-TW" w:bidi="ar-SA"/>
      </w:rPr>
    </w:lvl>
  </w:abstractNum>
  <w:abstractNum w:abstractNumId="613" w15:restartNumberingAfterBreak="0">
    <w:nsid w:val="601A1293"/>
    <w:multiLevelType w:val="multilevel"/>
    <w:tmpl w:val="32FC469A"/>
    <w:lvl w:ilvl="0">
      <w:start w:val="1"/>
      <w:numFmt w:val="upperRoman"/>
      <w:lvlText w:val="%1"/>
      <w:lvlJc w:val="left"/>
      <w:pPr>
        <w:ind w:left="393" w:hanging="286"/>
        <w:jc w:val="left"/>
      </w:pPr>
      <w:rPr>
        <w:rFonts w:hint="default"/>
        <w:lang w:val="en-US" w:eastAsia="zh-TW" w:bidi="ar-SA"/>
      </w:rPr>
    </w:lvl>
    <w:lvl w:ilvl="1">
      <w:start w:val="1"/>
      <w:numFmt w:val="decimal"/>
      <w:lvlText w:val="%1-%2"/>
      <w:lvlJc w:val="left"/>
      <w:pPr>
        <w:ind w:left="393" w:hanging="286"/>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482" w:hanging="286"/>
      </w:pPr>
      <w:rPr>
        <w:rFonts w:hint="default"/>
        <w:lang w:val="en-US" w:eastAsia="zh-TW" w:bidi="ar-SA"/>
      </w:rPr>
    </w:lvl>
    <w:lvl w:ilvl="3">
      <w:numFmt w:val="bullet"/>
      <w:lvlText w:val="•"/>
      <w:lvlJc w:val="left"/>
      <w:pPr>
        <w:ind w:left="523" w:hanging="286"/>
      </w:pPr>
      <w:rPr>
        <w:rFonts w:hint="default"/>
        <w:lang w:val="en-US" w:eastAsia="zh-TW" w:bidi="ar-SA"/>
      </w:rPr>
    </w:lvl>
    <w:lvl w:ilvl="4">
      <w:numFmt w:val="bullet"/>
      <w:lvlText w:val="•"/>
      <w:lvlJc w:val="left"/>
      <w:pPr>
        <w:ind w:left="565" w:hanging="286"/>
      </w:pPr>
      <w:rPr>
        <w:rFonts w:hint="default"/>
        <w:lang w:val="en-US" w:eastAsia="zh-TW" w:bidi="ar-SA"/>
      </w:rPr>
    </w:lvl>
    <w:lvl w:ilvl="5">
      <w:numFmt w:val="bullet"/>
      <w:lvlText w:val="•"/>
      <w:lvlJc w:val="left"/>
      <w:pPr>
        <w:ind w:left="606" w:hanging="286"/>
      </w:pPr>
      <w:rPr>
        <w:rFonts w:hint="default"/>
        <w:lang w:val="en-US" w:eastAsia="zh-TW" w:bidi="ar-SA"/>
      </w:rPr>
    </w:lvl>
    <w:lvl w:ilvl="6">
      <w:numFmt w:val="bullet"/>
      <w:lvlText w:val="•"/>
      <w:lvlJc w:val="left"/>
      <w:pPr>
        <w:ind w:left="647" w:hanging="286"/>
      </w:pPr>
      <w:rPr>
        <w:rFonts w:hint="default"/>
        <w:lang w:val="en-US" w:eastAsia="zh-TW" w:bidi="ar-SA"/>
      </w:rPr>
    </w:lvl>
    <w:lvl w:ilvl="7">
      <w:numFmt w:val="bullet"/>
      <w:lvlText w:val="•"/>
      <w:lvlJc w:val="left"/>
      <w:pPr>
        <w:ind w:left="689" w:hanging="286"/>
      </w:pPr>
      <w:rPr>
        <w:rFonts w:hint="default"/>
        <w:lang w:val="en-US" w:eastAsia="zh-TW" w:bidi="ar-SA"/>
      </w:rPr>
    </w:lvl>
    <w:lvl w:ilvl="8">
      <w:numFmt w:val="bullet"/>
      <w:lvlText w:val="•"/>
      <w:lvlJc w:val="left"/>
      <w:pPr>
        <w:ind w:left="730" w:hanging="286"/>
      </w:pPr>
      <w:rPr>
        <w:rFonts w:hint="default"/>
        <w:lang w:val="en-US" w:eastAsia="zh-TW" w:bidi="ar-SA"/>
      </w:rPr>
    </w:lvl>
  </w:abstractNum>
  <w:abstractNum w:abstractNumId="614" w15:restartNumberingAfterBreak="0">
    <w:nsid w:val="602B28C5"/>
    <w:multiLevelType w:val="hybridMultilevel"/>
    <w:tmpl w:val="AB489DC6"/>
    <w:lvl w:ilvl="0" w:tplc="3D1A579C">
      <w:start w:val="6"/>
      <w:numFmt w:val="decimal"/>
      <w:lvlText w:val="%1."/>
      <w:lvlJc w:val="left"/>
      <w:pPr>
        <w:ind w:left="290" w:hanging="183"/>
        <w:jc w:val="left"/>
      </w:pPr>
      <w:rPr>
        <w:rFonts w:ascii="SimSun" w:eastAsia="SimSun" w:hAnsi="SimSun" w:cs="SimSun" w:hint="default"/>
        <w:b w:val="0"/>
        <w:bCs w:val="0"/>
        <w:i w:val="0"/>
        <w:iCs w:val="0"/>
        <w:spacing w:val="1"/>
        <w:w w:val="99"/>
        <w:sz w:val="16"/>
        <w:szCs w:val="16"/>
        <w:lang w:val="en-US" w:eastAsia="zh-TW" w:bidi="ar-SA"/>
      </w:rPr>
    </w:lvl>
    <w:lvl w:ilvl="1" w:tplc="56763E82">
      <w:numFmt w:val="bullet"/>
      <w:lvlText w:val="•"/>
      <w:lvlJc w:val="left"/>
      <w:pPr>
        <w:ind w:left="571" w:hanging="183"/>
      </w:pPr>
      <w:rPr>
        <w:rFonts w:hint="default"/>
        <w:lang w:val="en-US" w:eastAsia="zh-TW" w:bidi="ar-SA"/>
      </w:rPr>
    </w:lvl>
    <w:lvl w:ilvl="2" w:tplc="51BE4CDA">
      <w:numFmt w:val="bullet"/>
      <w:lvlText w:val="•"/>
      <w:lvlJc w:val="left"/>
      <w:pPr>
        <w:ind w:left="843" w:hanging="183"/>
      </w:pPr>
      <w:rPr>
        <w:rFonts w:hint="default"/>
        <w:lang w:val="en-US" w:eastAsia="zh-TW" w:bidi="ar-SA"/>
      </w:rPr>
    </w:lvl>
    <w:lvl w:ilvl="3" w:tplc="946CA0FE">
      <w:numFmt w:val="bullet"/>
      <w:lvlText w:val="•"/>
      <w:lvlJc w:val="left"/>
      <w:pPr>
        <w:ind w:left="1114" w:hanging="183"/>
      </w:pPr>
      <w:rPr>
        <w:rFonts w:hint="default"/>
        <w:lang w:val="en-US" w:eastAsia="zh-TW" w:bidi="ar-SA"/>
      </w:rPr>
    </w:lvl>
    <w:lvl w:ilvl="4" w:tplc="BAC00A2A">
      <w:numFmt w:val="bullet"/>
      <w:lvlText w:val="•"/>
      <w:lvlJc w:val="left"/>
      <w:pPr>
        <w:ind w:left="1386" w:hanging="183"/>
      </w:pPr>
      <w:rPr>
        <w:rFonts w:hint="default"/>
        <w:lang w:val="en-US" w:eastAsia="zh-TW" w:bidi="ar-SA"/>
      </w:rPr>
    </w:lvl>
    <w:lvl w:ilvl="5" w:tplc="6B9E0B5E">
      <w:numFmt w:val="bullet"/>
      <w:lvlText w:val="•"/>
      <w:lvlJc w:val="left"/>
      <w:pPr>
        <w:ind w:left="1658" w:hanging="183"/>
      </w:pPr>
      <w:rPr>
        <w:rFonts w:hint="default"/>
        <w:lang w:val="en-US" w:eastAsia="zh-TW" w:bidi="ar-SA"/>
      </w:rPr>
    </w:lvl>
    <w:lvl w:ilvl="6" w:tplc="8DD4A7B4">
      <w:numFmt w:val="bullet"/>
      <w:lvlText w:val="•"/>
      <w:lvlJc w:val="left"/>
      <w:pPr>
        <w:ind w:left="1929" w:hanging="183"/>
      </w:pPr>
      <w:rPr>
        <w:rFonts w:hint="default"/>
        <w:lang w:val="en-US" w:eastAsia="zh-TW" w:bidi="ar-SA"/>
      </w:rPr>
    </w:lvl>
    <w:lvl w:ilvl="7" w:tplc="4A283D00">
      <w:numFmt w:val="bullet"/>
      <w:lvlText w:val="•"/>
      <w:lvlJc w:val="left"/>
      <w:pPr>
        <w:ind w:left="2201" w:hanging="183"/>
      </w:pPr>
      <w:rPr>
        <w:rFonts w:hint="default"/>
        <w:lang w:val="en-US" w:eastAsia="zh-TW" w:bidi="ar-SA"/>
      </w:rPr>
    </w:lvl>
    <w:lvl w:ilvl="8" w:tplc="BCF816B2">
      <w:numFmt w:val="bullet"/>
      <w:lvlText w:val="•"/>
      <w:lvlJc w:val="left"/>
      <w:pPr>
        <w:ind w:left="2472" w:hanging="183"/>
      </w:pPr>
      <w:rPr>
        <w:rFonts w:hint="default"/>
        <w:lang w:val="en-US" w:eastAsia="zh-TW" w:bidi="ar-SA"/>
      </w:rPr>
    </w:lvl>
  </w:abstractNum>
  <w:abstractNum w:abstractNumId="615" w15:restartNumberingAfterBreak="0">
    <w:nsid w:val="605261B5"/>
    <w:multiLevelType w:val="multilevel"/>
    <w:tmpl w:val="4F7E25C4"/>
    <w:lvl w:ilvl="0">
      <w:start w:val="1"/>
      <w:numFmt w:val="decimal"/>
      <w:lvlText w:val="%1"/>
      <w:lvlJc w:val="left"/>
      <w:pPr>
        <w:ind w:left="106" w:hanging="704"/>
        <w:jc w:val="left"/>
      </w:pPr>
      <w:rPr>
        <w:rFonts w:hint="default"/>
        <w:lang w:val="en-US" w:eastAsia="zh-TW" w:bidi="ar-SA"/>
      </w:rPr>
    </w:lvl>
    <w:lvl w:ilvl="1">
      <w:start w:val="3"/>
      <w:numFmt w:val="upperRoman"/>
      <w:lvlText w:val="%1-%2"/>
      <w:lvlJc w:val="left"/>
      <w:pPr>
        <w:ind w:left="106" w:hanging="704"/>
        <w:jc w:val="left"/>
      </w:pPr>
      <w:rPr>
        <w:rFonts w:hint="default"/>
        <w:lang w:val="en-US" w:eastAsia="zh-TW" w:bidi="ar-SA"/>
      </w:rPr>
    </w:lvl>
    <w:lvl w:ilvl="2">
      <w:start w:val="1"/>
      <w:numFmt w:val="decimal"/>
      <w:lvlText w:val="%1-%2-%3"/>
      <w:lvlJc w:val="left"/>
      <w:pPr>
        <w:ind w:left="106" w:hanging="704"/>
        <w:jc w:val="left"/>
      </w:pPr>
      <w:rPr>
        <w:rFonts w:ascii="SimSun" w:eastAsia="SimSun" w:hAnsi="SimSun" w:cs="SimSun" w:hint="default"/>
        <w:b w:val="0"/>
        <w:bCs w:val="0"/>
        <w:i w:val="0"/>
        <w:iCs w:val="0"/>
        <w:spacing w:val="0"/>
        <w:w w:val="99"/>
        <w:sz w:val="20"/>
        <w:szCs w:val="20"/>
        <w:lang w:val="en-US" w:eastAsia="zh-TW" w:bidi="ar-SA"/>
      </w:rPr>
    </w:lvl>
    <w:lvl w:ilvl="3">
      <w:numFmt w:val="bullet"/>
      <w:lvlText w:val="•"/>
      <w:lvlJc w:val="left"/>
      <w:pPr>
        <w:ind w:left="447" w:hanging="704"/>
      </w:pPr>
      <w:rPr>
        <w:rFonts w:hint="default"/>
        <w:lang w:val="en-US" w:eastAsia="zh-TW" w:bidi="ar-SA"/>
      </w:rPr>
    </w:lvl>
    <w:lvl w:ilvl="4">
      <w:numFmt w:val="bullet"/>
      <w:lvlText w:val="•"/>
      <w:lvlJc w:val="left"/>
      <w:pPr>
        <w:ind w:left="563" w:hanging="704"/>
      </w:pPr>
      <w:rPr>
        <w:rFonts w:hint="default"/>
        <w:lang w:val="en-US" w:eastAsia="zh-TW" w:bidi="ar-SA"/>
      </w:rPr>
    </w:lvl>
    <w:lvl w:ilvl="5">
      <w:numFmt w:val="bullet"/>
      <w:lvlText w:val="•"/>
      <w:lvlJc w:val="left"/>
      <w:pPr>
        <w:ind w:left="679" w:hanging="704"/>
      </w:pPr>
      <w:rPr>
        <w:rFonts w:hint="default"/>
        <w:lang w:val="en-US" w:eastAsia="zh-TW" w:bidi="ar-SA"/>
      </w:rPr>
    </w:lvl>
    <w:lvl w:ilvl="6">
      <w:numFmt w:val="bullet"/>
      <w:lvlText w:val="•"/>
      <w:lvlJc w:val="left"/>
      <w:pPr>
        <w:ind w:left="794" w:hanging="704"/>
      </w:pPr>
      <w:rPr>
        <w:rFonts w:hint="default"/>
        <w:lang w:val="en-US" w:eastAsia="zh-TW" w:bidi="ar-SA"/>
      </w:rPr>
    </w:lvl>
    <w:lvl w:ilvl="7">
      <w:numFmt w:val="bullet"/>
      <w:lvlText w:val="•"/>
      <w:lvlJc w:val="left"/>
      <w:pPr>
        <w:ind w:left="910" w:hanging="704"/>
      </w:pPr>
      <w:rPr>
        <w:rFonts w:hint="default"/>
        <w:lang w:val="en-US" w:eastAsia="zh-TW" w:bidi="ar-SA"/>
      </w:rPr>
    </w:lvl>
    <w:lvl w:ilvl="8">
      <w:numFmt w:val="bullet"/>
      <w:lvlText w:val="•"/>
      <w:lvlJc w:val="left"/>
      <w:pPr>
        <w:ind w:left="1026" w:hanging="704"/>
      </w:pPr>
      <w:rPr>
        <w:rFonts w:hint="default"/>
        <w:lang w:val="en-US" w:eastAsia="zh-TW" w:bidi="ar-SA"/>
      </w:rPr>
    </w:lvl>
  </w:abstractNum>
  <w:abstractNum w:abstractNumId="616" w15:restartNumberingAfterBreak="0">
    <w:nsid w:val="60C05E65"/>
    <w:multiLevelType w:val="multilevel"/>
    <w:tmpl w:val="844CF12A"/>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617" w15:restartNumberingAfterBreak="0">
    <w:nsid w:val="60C35117"/>
    <w:multiLevelType w:val="multilevel"/>
    <w:tmpl w:val="139806E0"/>
    <w:lvl w:ilvl="0">
      <w:start w:val="1"/>
      <w:numFmt w:val="upperRoman"/>
      <w:lvlText w:val="%1"/>
      <w:lvlJc w:val="left"/>
      <w:pPr>
        <w:ind w:left="107" w:hanging="286"/>
        <w:jc w:val="left"/>
      </w:pPr>
      <w:rPr>
        <w:rFonts w:hint="default"/>
        <w:lang w:val="en-US" w:eastAsia="zh-TW" w:bidi="ar-SA"/>
      </w:rPr>
    </w:lvl>
    <w:lvl w:ilvl="1">
      <w:start w:val="1"/>
      <w:numFmt w:val="decimal"/>
      <w:lvlText w:val="%1-%2"/>
      <w:lvlJc w:val="left"/>
      <w:pPr>
        <w:ind w:left="107" w:hanging="286"/>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286"/>
      </w:pPr>
      <w:rPr>
        <w:rFonts w:hint="default"/>
        <w:lang w:val="en-US" w:eastAsia="zh-TW" w:bidi="ar-SA"/>
      </w:rPr>
    </w:lvl>
    <w:lvl w:ilvl="3">
      <w:numFmt w:val="bullet"/>
      <w:lvlText w:val="•"/>
      <w:lvlJc w:val="left"/>
      <w:pPr>
        <w:ind w:left="313" w:hanging="286"/>
      </w:pPr>
      <w:rPr>
        <w:rFonts w:hint="default"/>
        <w:lang w:val="en-US" w:eastAsia="zh-TW" w:bidi="ar-SA"/>
      </w:rPr>
    </w:lvl>
    <w:lvl w:ilvl="4">
      <w:numFmt w:val="bullet"/>
      <w:lvlText w:val="•"/>
      <w:lvlJc w:val="left"/>
      <w:pPr>
        <w:ind w:left="385" w:hanging="286"/>
      </w:pPr>
      <w:rPr>
        <w:rFonts w:hint="default"/>
        <w:lang w:val="en-US" w:eastAsia="zh-TW" w:bidi="ar-SA"/>
      </w:rPr>
    </w:lvl>
    <w:lvl w:ilvl="5">
      <w:numFmt w:val="bullet"/>
      <w:lvlText w:val="•"/>
      <w:lvlJc w:val="left"/>
      <w:pPr>
        <w:ind w:left="456" w:hanging="286"/>
      </w:pPr>
      <w:rPr>
        <w:rFonts w:hint="default"/>
        <w:lang w:val="en-US" w:eastAsia="zh-TW" w:bidi="ar-SA"/>
      </w:rPr>
    </w:lvl>
    <w:lvl w:ilvl="6">
      <w:numFmt w:val="bullet"/>
      <w:lvlText w:val="•"/>
      <w:lvlJc w:val="left"/>
      <w:pPr>
        <w:ind w:left="527" w:hanging="286"/>
      </w:pPr>
      <w:rPr>
        <w:rFonts w:hint="default"/>
        <w:lang w:val="en-US" w:eastAsia="zh-TW" w:bidi="ar-SA"/>
      </w:rPr>
    </w:lvl>
    <w:lvl w:ilvl="7">
      <w:numFmt w:val="bullet"/>
      <w:lvlText w:val="•"/>
      <w:lvlJc w:val="left"/>
      <w:pPr>
        <w:ind w:left="599" w:hanging="286"/>
      </w:pPr>
      <w:rPr>
        <w:rFonts w:hint="default"/>
        <w:lang w:val="en-US" w:eastAsia="zh-TW" w:bidi="ar-SA"/>
      </w:rPr>
    </w:lvl>
    <w:lvl w:ilvl="8">
      <w:numFmt w:val="bullet"/>
      <w:lvlText w:val="•"/>
      <w:lvlJc w:val="left"/>
      <w:pPr>
        <w:ind w:left="670" w:hanging="286"/>
      </w:pPr>
      <w:rPr>
        <w:rFonts w:hint="default"/>
        <w:lang w:val="en-US" w:eastAsia="zh-TW" w:bidi="ar-SA"/>
      </w:rPr>
    </w:lvl>
  </w:abstractNum>
  <w:abstractNum w:abstractNumId="618" w15:restartNumberingAfterBreak="0">
    <w:nsid w:val="60C47A7B"/>
    <w:multiLevelType w:val="multilevel"/>
    <w:tmpl w:val="54F8300C"/>
    <w:lvl w:ilvl="0">
      <w:start w:val="2"/>
      <w:numFmt w:val="decimal"/>
      <w:lvlText w:val="%1"/>
      <w:lvlJc w:val="left"/>
      <w:pPr>
        <w:ind w:left="106" w:hanging="704"/>
        <w:jc w:val="left"/>
      </w:pPr>
      <w:rPr>
        <w:rFonts w:hint="default"/>
        <w:lang w:val="en-US" w:eastAsia="zh-TW" w:bidi="ar-SA"/>
      </w:rPr>
    </w:lvl>
    <w:lvl w:ilvl="1">
      <w:start w:val="3"/>
      <w:numFmt w:val="upperRoman"/>
      <w:lvlText w:val="%1-%2"/>
      <w:lvlJc w:val="left"/>
      <w:pPr>
        <w:ind w:left="106" w:hanging="704"/>
        <w:jc w:val="left"/>
      </w:pPr>
      <w:rPr>
        <w:rFonts w:hint="default"/>
        <w:lang w:val="en-US" w:eastAsia="zh-TW" w:bidi="ar-SA"/>
      </w:rPr>
    </w:lvl>
    <w:lvl w:ilvl="2">
      <w:start w:val="1"/>
      <w:numFmt w:val="decimal"/>
      <w:lvlText w:val="%1-%2-%3"/>
      <w:lvlJc w:val="left"/>
      <w:pPr>
        <w:ind w:left="106" w:hanging="704"/>
        <w:jc w:val="left"/>
      </w:pPr>
      <w:rPr>
        <w:rFonts w:ascii="SimSun" w:eastAsia="SimSun" w:hAnsi="SimSun" w:cs="SimSun" w:hint="default"/>
        <w:b w:val="0"/>
        <w:bCs w:val="0"/>
        <w:i w:val="0"/>
        <w:iCs w:val="0"/>
        <w:spacing w:val="0"/>
        <w:w w:val="99"/>
        <w:sz w:val="20"/>
        <w:szCs w:val="20"/>
        <w:lang w:val="en-US" w:eastAsia="zh-TW" w:bidi="ar-SA"/>
      </w:rPr>
    </w:lvl>
    <w:lvl w:ilvl="3">
      <w:numFmt w:val="bullet"/>
      <w:lvlText w:val="•"/>
      <w:lvlJc w:val="left"/>
      <w:pPr>
        <w:ind w:left="447" w:hanging="704"/>
      </w:pPr>
      <w:rPr>
        <w:rFonts w:hint="default"/>
        <w:lang w:val="en-US" w:eastAsia="zh-TW" w:bidi="ar-SA"/>
      </w:rPr>
    </w:lvl>
    <w:lvl w:ilvl="4">
      <w:numFmt w:val="bullet"/>
      <w:lvlText w:val="•"/>
      <w:lvlJc w:val="left"/>
      <w:pPr>
        <w:ind w:left="563" w:hanging="704"/>
      </w:pPr>
      <w:rPr>
        <w:rFonts w:hint="default"/>
        <w:lang w:val="en-US" w:eastAsia="zh-TW" w:bidi="ar-SA"/>
      </w:rPr>
    </w:lvl>
    <w:lvl w:ilvl="5">
      <w:numFmt w:val="bullet"/>
      <w:lvlText w:val="•"/>
      <w:lvlJc w:val="left"/>
      <w:pPr>
        <w:ind w:left="679" w:hanging="704"/>
      </w:pPr>
      <w:rPr>
        <w:rFonts w:hint="default"/>
        <w:lang w:val="en-US" w:eastAsia="zh-TW" w:bidi="ar-SA"/>
      </w:rPr>
    </w:lvl>
    <w:lvl w:ilvl="6">
      <w:numFmt w:val="bullet"/>
      <w:lvlText w:val="•"/>
      <w:lvlJc w:val="left"/>
      <w:pPr>
        <w:ind w:left="794" w:hanging="704"/>
      </w:pPr>
      <w:rPr>
        <w:rFonts w:hint="default"/>
        <w:lang w:val="en-US" w:eastAsia="zh-TW" w:bidi="ar-SA"/>
      </w:rPr>
    </w:lvl>
    <w:lvl w:ilvl="7">
      <w:numFmt w:val="bullet"/>
      <w:lvlText w:val="•"/>
      <w:lvlJc w:val="left"/>
      <w:pPr>
        <w:ind w:left="910" w:hanging="704"/>
      </w:pPr>
      <w:rPr>
        <w:rFonts w:hint="default"/>
        <w:lang w:val="en-US" w:eastAsia="zh-TW" w:bidi="ar-SA"/>
      </w:rPr>
    </w:lvl>
    <w:lvl w:ilvl="8">
      <w:numFmt w:val="bullet"/>
      <w:lvlText w:val="•"/>
      <w:lvlJc w:val="left"/>
      <w:pPr>
        <w:ind w:left="1026" w:hanging="704"/>
      </w:pPr>
      <w:rPr>
        <w:rFonts w:hint="default"/>
        <w:lang w:val="en-US" w:eastAsia="zh-TW" w:bidi="ar-SA"/>
      </w:rPr>
    </w:lvl>
  </w:abstractNum>
  <w:abstractNum w:abstractNumId="619" w15:restartNumberingAfterBreak="0">
    <w:nsid w:val="60FE3898"/>
    <w:multiLevelType w:val="hybridMultilevel"/>
    <w:tmpl w:val="C0146B20"/>
    <w:lvl w:ilvl="0" w:tplc="0C14BE42">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7102D0E4">
      <w:numFmt w:val="bullet"/>
      <w:lvlText w:val="•"/>
      <w:lvlJc w:val="left"/>
      <w:pPr>
        <w:ind w:left="457" w:hanging="202"/>
      </w:pPr>
      <w:rPr>
        <w:rFonts w:hint="default"/>
        <w:lang w:val="en-US" w:eastAsia="zh-TW" w:bidi="ar-SA"/>
      </w:rPr>
    </w:lvl>
    <w:lvl w:ilvl="2" w:tplc="55B68DAE">
      <w:numFmt w:val="bullet"/>
      <w:lvlText w:val="•"/>
      <w:lvlJc w:val="left"/>
      <w:pPr>
        <w:ind w:left="815" w:hanging="202"/>
      </w:pPr>
      <w:rPr>
        <w:rFonts w:hint="default"/>
        <w:lang w:val="en-US" w:eastAsia="zh-TW" w:bidi="ar-SA"/>
      </w:rPr>
    </w:lvl>
    <w:lvl w:ilvl="3" w:tplc="B6B6F70C">
      <w:numFmt w:val="bullet"/>
      <w:lvlText w:val="•"/>
      <w:lvlJc w:val="left"/>
      <w:pPr>
        <w:ind w:left="1173" w:hanging="202"/>
      </w:pPr>
      <w:rPr>
        <w:rFonts w:hint="default"/>
        <w:lang w:val="en-US" w:eastAsia="zh-TW" w:bidi="ar-SA"/>
      </w:rPr>
    </w:lvl>
    <w:lvl w:ilvl="4" w:tplc="3260EF94">
      <w:numFmt w:val="bullet"/>
      <w:lvlText w:val="•"/>
      <w:lvlJc w:val="left"/>
      <w:pPr>
        <w:ind w:left="1530" w:hanging="202"/>
      </w:pPr>
      <w:rPr>
        <w:rFonts w:hint="default"/>
        <w:lang w:val="en-US" w:eastAsia="zh-TW" w:bidi="ar-SA"/>
      </w:rPr>
    </w:lvl>
    <w:lvl w:ilvl="5" w:tplc="8A78C8AC">
      <w:numFmt w:val="bullet"/>
      <w:lvlText w:val="•"/>
      <w:lvlJc w:val="left"/>
      <w:pPr>
        <w:ind w:left="1888" w:hanging="202"/>
      </w:pPr>
      <w:rPr>
        <w:rFonts w:hint="default"/>
        <w:lang w:val="en-US" w:eastAsia="zh-TW" w:bidi="ar-SA"/>
      </w:rPr>
    </w:lvl>
    <w:lvl w:ilvl="6" w:tplc="03088C4E">
      <w:numFmt w:val="bullet"/>
      <w:lvlText w:val="•"/>
      <w:lvlJc w:val="left"/>
      <w:pPr>
        <w:ind w:left="2246" w:hanging="202"/>
      </w:pPr>
      <w:rPr>
        <w:rFonts w:hint="default"/>
        <w:lang w:val="en-US" w:eastAsia="zh-TW" w:bidi="ar-SA"/>
      </w:rPr>
    </w:lvl>
    <w:lvl w:ilvl="7" w:tplc="2E22159A">
      <w:numFmt w:val="bullet"/>
      <w:lvlText w:val="•"/>
      <w:lvlJc w:val="left"/>
      <w:pPr>
        <w:ind w:left="2603" w:hanging="202"/>
      </w:pPr>
      <w:rPr>
        <w:rFonts w:hint="default"/>
        <w:lang w:val="en-US" w:eastAsia="zh-TW" w:bidi="ar-SA"/>
      </w:rPr>
    </w:lvl>
    <w:lvl w:ilvl="8" w:tplc="288622F6">
      <w:numFmt w:val="bullet"/>
      <w:lvlText w:val="•"/>
      <w:lvlJc w:val="left"/>
      <w:pPr>
        <w:ind w:left="2961" w:hanging="202"/>
      </w:pPr>
      <w:rPr>
        <w:rFonts w:hint="default"/>
        <w:lang w:val="en-US" w:eastAsia="zh-TW" w:bidi="ar-SA"/>
      </w:rPr>
    </w:lvl>
  </w:abstractNum>
  <w:abstractNum w:abstractNumId="620" w15:restartNumberingAfterBreak="0">
    <w:nsid w:val="613747AE"/>
    <w:multiLevelType w:val="hybridMultilevel"/>
    <w:tmpl w:val="29F885A4"/>
    <w:lvl w:ilvl="0" w:tplc="5614CCD4">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92787C2E">
      <w:numFmt w:val="bullet"/>
      <w:lvlText w:val="•"/>
      <w:lvlJc w:val="left"/>
      <w:pPr>
        <w:ind w:left="216" w:hanging="152"/>
      </w:pPr>
      <w:rPr>
        <w:rFonts w:hint="default"/>
        <w:lang w:val="en-US" w:eastAsia="zh-TW" w:bidi="ar-SA"/>
      </w:rPr>
    </w:lvl>
    <w:lvl w:ilvl="2" w:tplc="6D8E529C">
      <w:numFmt w:val="bullet"/>
      <w:lvlText w:val="•"/>
      <w:lvlJc w:val="left"/>
      <w:pPr>
        <w:ind w:left="333" w:hanging="152"/>
      </w:pPr>
      <w:rPr>
        <w:rFonts w:hint="default"/>
        <w:lang w:val="en-US" w:eastAsia="zh-TW" w:bidi="ar-SA"/>
      </w:rPr>
    </w:lvl>
    <w:lvl w:ilvl="3" w:tplc="90E4FF46">
      <w:numFmt w:val="bullet"/>
      <w:lvlText w:val="•"/>
      <w:lvlJc w:val="left"/>
      <w:pPr>
        <w:ind w:left="450" w:hanging="152"/>
      </w:pPr>
      <w:rPr>
        <w:rFonts w:hint="default"/>
        <w:lang w:val="en-US" w:eastAsia="zh-TW" w:bidi="ar-SA"/>
      </w:rPr>
    </w:lvl>
    <w:lvl w:ilvl="4" w:tplc="C566805E">
      <w:numFmt w:val="bullet"/>
      <w:lvlText w:val="•"/>
      <w:lvlJc w:val="left"/>
      <w:pPr>
        <w:ind w:left="566" w:hanging="152"/>
      </w:pPr>
      <w:rPr>
        <w:rFonts w:hint="default"/>
        <w:lang w:val="en-US" w:eastAsia="zh-TW" w:bidi="ar-SA"/>
      </w:rPr>
    </w:lvl>
    <w:lvl w:ilvl="5" w:tplc="2B547F0C">
      <w:numFmt w:val="bullet"/>
      <w:lvlText w:val="•"/>
      <w:lvlJc w:val="left"/>
      <w:pPr>
        <w:ind w:left="683" w:hanging="152"/>
      </w:pPr>
      <w:rPr>
        <w:rFonts w:hint="default"/>
        <w:lang w:val="en-US" w:eastAsia="zh-TW" w:bidi="ar-SA"/>
      </w:rPr>
    </w:lvl>
    <w:lvl w:ilvl="6" w:tplc="5A388F9E">
      <w:numFmt w:val="bullet"/>
      <w:lvlText w:val="•"/>
      <w:lvlJc w:val="left"/>
      <w:pPr>
        <w:ind w:left="800" w:hanging="152"/>
      </w:pPr>
      <w:rPr>
        <w:rFonts w:hint="default"/>
        <w:lang w:val="en-US" w:eastAsia="zh-TW" w:bidi="ar-SA"/>
      </w:rPr>
    </w:lvl>
    <w:lvl w:ilvl="7" w:tplc="2962E8AA">
      <w:numFmt w:val="bullet"/>
      <w:lvlText w:val="•"/>
      <w:lvlJc w:val="left"/>
      <w:pPr>
        <w:ind w:left="916" w:hanging="152"/>
      </w:pPr>
      <w:rPr>
        <w:rFonts w:hint="default"/>
        <w:lang w:val="en-US" w:eastAsia="zh-TW" w:bidi="ar-SA"/>
      </w:rPr>
    </w:lvl>
    <w:lvl w:ilvl="8" w:tplc="562E961A">
      <w:numFmt w:val="bullet"/>
      <w:lvlText w:val="•"/>
      <w:lvlJc w:val="left"/>
      <w:pPr>
        <w:ind w:left="1033" w:hanging="152"/>
      </w:pPr>
      <w:rPr>
        <w:rFonts w:hint="default"/>
        <w:lang w:val="en-US" w:eastAsia="zh-TW" w:bidi="ar-SA"/>
      </w:rPr>
    </w:lvl>
  </w:abstractNum>
  <w:abstractNum w:abstractNumId="621" w15:restartNumberingAfterBreak="0">
    <w:nsid w:val="61530967"/>
    <w:multiLevelType w:val="hybridMultilevel"/>
    <w:tmpl w:val="ACA2564E"/>
    <w:lvl w:ilvl="0" w:tplc="6EB23A86">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92BA6DEA">
      <w:numFmt w:val="bullet"/>
      <w:lvlText w:val="•"/>
      <w:lvlJc w:val="left"/>
      <w:pPr>
        <w:ind w:left="391" w:hanging="152"/>
      </w:pPr>
      <w:rPr>
        <w:rFonts w:hint="default"/>
        <w:lang w:val="en-US" w:eastAsia="zh-TW" w:bidi="ar-SA"/>
      </w:rPr>
    </w:lvl>
    <w:lvl w:ilvl="2" w:tplc="04F0D650">
      <w:numFmt w:val="bullet"/>
      <w:lvlText w:val="•"/>
      <w:lvlJc w:val="left"/>
      <w:pPr>
        <w:ind w:left="683" w:hanging="152"/>
      </w:pPr>
      <w:rPr>
        <w:rFonts w:hint="default"/>
        <w:lang w:val="en-US" w:eastAsia="zh-TW" w:bidi="ar-SA"/>
      </w:rPr>
    </w:lvl>
    <w:lvl w:ilvl="3" w:tplc="60A2BEC4">
      <w:numFmt w:val="bullet"/>
      <w:lvlText w:val="•"/>
      <w:lvlJc w:val="left"/>
      <w:pPr>
        <w:ind w:left="974" w:hanging="152"/>
      </w:pPr>
      <w:rPr>
        <w:rFonts w:hint="default"/>
        <w:lang w:val="en-US" w:eastAsia="zh-TW" w:bidi="ar-SA"/>
      </w:rPr>
    </w:lvl>
    <w:lvl w:ilvl="4" w:tplc="F1B89F66">
      <w:numFmt w:val="bullet"/>
      <w:lvlText w:val="•"/>
      <w:lvlJc w:val="left"/>
      <w:pPr>
        <w:ind w:left="1266" w:hanging="152"/>
      </w:pPr>
      <w:rPr>
        <w:rFonts w:hint="default"/>
        <w:lang w:val="en-US" w:eastAsia="zh-TW" w:bidi="ar-SA"/>
      </w:rPr>
    </w:lvl>
    <w:lvl w:ilvl="5" w:tplc="96A266B8">
      <w:numFmt w:val="bullet"/>
      <w:lvlText w:val="•"/>
      <w:lvlJc w:val="left"/>
      <w:pPr>
        <w:ind w:left="1558" w:hanging="152"/>
      </w:pPr>
      <w:rPr>
        <w:rFonts w:hint="default"/>
        <w:lang w:val="en-US" w:eastAsia="zh-TW" w:bidi="ar-SA"/>
      </w:rPr>
    </w:lvl>
    <w:lvl w:ilvl="6" w:tplc="23C00998">
      <w:numFmt w:val="bullet"/>
      <w:lvlText w:val="•"/>
      <w:lvlJc w:val="left"/>
      <w:pPr>
        <w:ind w:left="1849" w:hanging="152"/>
      </w:pPr>
      <w:rPr>
        <w:rFonts w:hint="default"/>
        <w:lang w:val="en-US" w:eastAsia="zh-TW" w:bidi="ar-SA"/>
      </w:rPr>
    </w:lvl>
    <w:lvl w:ilvl="7" w:tplc="4DF2BFC0">
      <w:numFmt w:val="bullet"/>
      <w:lvlText w:val="•"/>
      <w:lvlJc w:val="left"/>
      <w:pPr>
        <w:ind w:left="2141" w:hanging="152"/>
      </w:pPr>
      <w:rPr>
        <w:rFonts w:hint="default"/>
        <w:lang w:val="en-US" w:eastAsia="zh-TW" w:bidi="ar-SA"/>
      </w:rPr>
    </w:lvl>
    <w:lvl w:ilvl="8" w:tplc="B3AA0B8C">
      <w:numFmt w:val="bullet"/>
      <w:lvlText w:val="•"/>
      <w:lvlJc w:val="left"/>
      <w:pPr>
        <w:ind w:left="2432" w:hanging="152"/>
      </w:pPr>
      <w:rPr>
        <w:rFonts w:hint="default"/>
        <w:lang w:val="en-US" w:eastAsia="zh-TW" w:bidi="ar-SA"/>
      </w:rPr>
    </w:lvl>
  </w:abstractNum>
  <w:abstractNum w:abstractNumId="622" w15:restartNumberingAfterBreak="0">
    <w:nsid w:val="619A0E65"/>
    <w:multiLevelType w:val="hybridMultilevel"/>
    <w:tmpl w:val="BD02A98C"/>
    <w:lvl w:ilvl="0" w:tplc="02B6757E">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D8E695C6">
      <w:numFmt w:val="bullet"/>
      <w:lvlText w:val="•"/>
      <w:lvlJc w:val="left"/>
      <w:pPr>
        <w:ind w:left="386" w:hanging="152"/>
      </w:pPr>
      <w:rPr>
        <w:rFonts w:hint="default"/>
        <w:lang w:val="en-US" w:eastAsia="zh-TW" w:bidi="ar-SA"/>
      </w:rPr>
    </w:lvl>
    <w:lvl w:ilvl="2" w:tplc="4488A242">
      <w:numFmt w:val="bullet"/>
      <w:lvlText w:val="•"/>
      <w:lvlJc w:val="left"/>
      <w:pPr>
        <w:ind w:left="673" w:hanging="152"/>
      </w:pPr>
      <w:rPr>
        <w:rFonts w:hint="default"/>
        <w:lang w:val="en-US" w:eastAsia="zh-TW" w:bidi="ar-SA"/>
      </w:rPr>
    </w:lvl>
    <w:lvl w:ilvl="3" w:tplc="4D925E98">
      <w:numFmt w:val="bullet"/>
      <w:lvlText w:val="•"/>
      <w:lvlJc w:val="left"/>
      <w:pPr>
        <w:ind w:left="960" w:hanging="152"/>
      </w:pPr>
      <w:rPr>
        <w:rFonts w:hint="default"/>
        <w:lang w:val="en-US" w:eastAsia="zh-TW" w:bidi="ar-SA"/>
      </w:rPr>
    </w:lvl>
    <w:lvl w:ilvl="4" w:tplc="4F2CBEF2">
      <w:numFmt w:val="bullet"/>
      <w:lvlText w:val="•"/>
      <w:lvlJc w:val="left"/>
      <w:pPr>
        <w:ind w:left="1247" w:hanging="152"/>
      </w:pPr>
      <w:rPr>
        <w:rFonts w:hint="default"/>
        <w:lang w:val="en-US" w:eastAsia="zh-TW" w:bidi="ar-SA"/>
      </w:rPr>
    </w:lvl>
    <w:lvl w:ilvl="5" w:tplc="C9A07A58">
      <w:numFmt w:val="bullet"/>
      <w:lvlText w:val="•"/>
      <w:lvlJc w:val="left"/>
      <w:pPr>
        <w:ind w:left="1534" w:hanging="152"/>
      </w:pPr>
      <w:rPr>
        <w:rFonts w:hint="default"/>
        <w:lang w:val="en-US" w:eastAsia="zh-TW" w:bidi="ar-SA"/>
      </w:rPr>
    </w:lvl>
    <w:lvl w:ilvl="6" w:tplc="16703522">
      <w:numFmt w:val="bullet"/>
      <w:lvlText w:val="•"/>
      <w:lvlJc w:val="left"/>
      <w:pPr>
        <w:ind w:left="1821" w:hanging="152"/>
      </w:pPr>
      <w:rPr>
        <w:rFonts w:hint="default"/>
        <w:lang w:val="en-US" w:eastAsia="zh-TW" w:bidi="ar-SA"/>
      </w:rPr>
    </w:lvl>
    <w:lvl w:ilvl="7" w:tplc="A64E887A">
      <w:numFmt w:val="bullet"/>
      <w:lvlText w:val="•"/>
      <w:lvlJc w:val="left"/>
      <w:pPr>
        <w:ind w:left="2108" w:hanging="152"/>
      </w:pPr>
      <w:rPr>
        <w:rFonts w:hint="default"/>
        <w:lang w:val="en-US" w:eastAsia="zh-TW" w:bidi="ar-SA"/>
      </w:rPr>
    </w:lvl>
    <w:lvl w:ilvl="8" w:tplc="41689B78">
      <w:numFmt w:val="bullet"/>
      <w:lvlText w:val="•"/>
      <w:lvlJc w:val="left"/>
      <w:pPr>
        <w:ind w:left="2395" w:hanging="152"/>
      </w:pPr>
      <w:rPr>
        <w:rFonts w:hint="default"/>
        <w:lang w:val="en-US" w:eastAsia="zh-TW" w:bidi="ar-SA"/>
      </w:rPr>
    </w:lvl>
  </w:abstractNum>
  <w:abstractNum w:abstractNumId="623" w15:restartNumberingAfterBreak="0">
    <w:nsid w:val="61D33214"/>
    <w:multiLevelType w:val="multilevel"/>
    <w:tmpl w:val="7BFE4044"/>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624" w15:restartNumberingAfterBreak="0">
    <w:nsid w:val="61DD2E5B"/>
    <w:multiLevelType w:val="hybridMultilevel"/>
    <w:tmpl w:val="4A60AD4A"/>
    <w:lvl w:ilvl="0" w:tplc="95487D42">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DA72F674">
      <w:numFmt w:val="bullet"/>
      <w:lvlText w:val="•"/>
      <w:lvlJc w:val="left"/>
      <w:pPr>
        <w:ind w:left="391" w:hanging="152"/>
      </w:pPr>
      <w:rPr>
        <w:rFonts w:hint="default"/>
        <w:lang w:val="en-US" w:eastAsia="zh-TW" w:bidi="ar-SA"/>
      </w:rPr>
    </w:lvl>
    <w:lvl w:ilvl="2" w:tplc="8CBA309C">
      <w:numFmt w:val="bullet"/>
      <w:lvlText w:val="•"/>
      <w:lvlJc w:val="left"/>
      <w:pPr>
        <w:ind w:left="683" w:hanging="152"/>
      </w:pPr>
      <w:rPr>
        <w:rFonts w:hint="default"/>
        <w:lang w:val="en-US" w:eastAsia="zh-TW" w:bidi="ar-SA"/>
      </w:rPr>
    </w:lvl>
    <w:lvl w:ilvl="3" w:tplc="32EC0AA8">
      <w:numFmt w:val="bullet"/>
      <w:lvlText w:val="•"/>
      <w:lvlJc w:val="left"/>
      <w:pPr>
        <w:ind w:left="974" w:hanging="152"/>
      </w:pPr>
      <w:rPr>
        <w:rFonts w:hint="default"/>
        <w:lang w:val="en-US" w:eastAsia="zh-TW" w:bidi="ar-SA"/>
      </w:rPr>
    </w:lvl>
    <w:lvl w:ilvl="4" w:tplc="4AF4FB9A">
      <w:numFmt w:val="bullet"/>
      <w:lvlText w:val="•"/>
      <w:lvlJc w:val="left"/>
      <w:pPr>
        <w:ind w:left="1266" w:hanging="152"/>
      </w:pPr>
      <w:rPr>
        <w:rFonts w:hint="default"/>
        <w:lang w:val="en-US" w:eastAsia="zh-TW" w:bidi="ar-SA"/>
      </w:rPr>
    </w:lvl>
    <w:lvl w:ilvl="5" w:tplc="0B16C7C4">
      <w:numFmt w:val="bullet"/>
      <w:lvlText w:val="•"/>
      <w:lvlJc w:val="left"/>
      <w:pPr>
        <w:ind w:left="1558" w:hanging="152"/>
      </w:pPr>
      <w:rPr>
        <w:rFonts w:hint="default"/>
        <w:lang w:val="en-US" w:eastAsia="zh-TW" w:bidi="ar-SA"/>
      </w:rPr>
    </w:lvl>
    <w:lvl w:ilvl="6" w:tplc="36163960">
      <w:numFmt w:val="bullet"/>
      <w:lvlText w:val="•"/>
      <w:lvlJc w:val="left"/>
      <w:pPr>
        <w:ind w:left="1849" w:hanging="152"/>
      </w:pPr>
      <w:rPr>
        <w:rFonts w:hint="default"/>
        <w:lang w:val="en-US" w:eastAsia="zh-TW" w:bidi="ar-SA"/>
      </w:rPr>
    </w:lvl>
    <w:lvl w:ilvl="7" w:tplc="606EC226">
      <w:numFmt w:val="bullet"/>
      <w:lvlText w:val="•"/>
      <w:lvlJc w:val="left"/>
      <w:pPr>
        <w:ind w:left="2141" w:hanging="152"/>
      </w:pPr>
      <w:rPr>
        <w:rFonts w:hint="default"/>
        <w:lang w:val="en-US" w:eastAsia="zh-TW" w:bidi="ar-SA"/>
      </w:rPr>
    </w:lvl>
    <w:lvl w:ilvl="8" w:tplc="B6AEEA14">
      <w:numFmt w:val="bullet"/>
      <w:lvlText w:val="•"/>
      <w:lvlJc w:val="left"/>
      <w:pPr>
        <w:ind w:left="2432" w:hanging="152"/>
      </w:pPr>
      <w:rPr>
        <w:rFonts w:hint="default"/>
        <w:lang w:val="en-US" w:eastAsia="zh-TW" w:bidi="ar-SA"/>
      </w:rPr>
    </w:lvl>
  </w:abstractNum>
  <w:abstractNum w:abstractNumId="625" w15:restartNumberingAfterBreak="0">
    <w:nsid w:val="628B3872"/>
    <w:multiLevelType w:val="hybridMultilevel"/>
    <w:tmpl w:val="77C08392"/>
    <w:lvl w:ilvl="0" w:tplc="E2E4C022">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8258D122">
      <w:numFmt w:val="bullet"/>
      <w:lvlText w:val="•"/>
      <w:lvlJc w:val="left"/>
      <w:pPr>
        <w:ind w:left="544" w:hanging="241"/>
      </w:pPr>
      <w:rPr>
        <w:rFonts w:hint="default"/>
        <w:lang w:val="en-US" w:eastAsia="zh-TW" w:bidi="ar-SA"/>
      </w:rPr>
    </w:lvl>
    <w:lvl w:ilvl="2" w:tplc="8F6CAC96">
      <w:numFmt w:val="bullet"/>
      <w:lvlText w:val="•"/>
      <w:lvlJc w:val="left"/>
      <w:pPr>
        <w:ind w:left="989" w:hanging="241"/>
      </w:pPr>
      <w:rPr>
        <w:rFonts w:hint="default"/>
        <w:lang w:val="en-US" w:eastAsia="zh-TW" w:bidi="ar-SA"/>
      </w:rPr>
    </w:lvl>
    <w:lvl w:ilvl="3" w:tplc="9D5A20E4">
      <w:numFmt w:val="bullet"/>
      <w:lvlText w:val="•"/>
      <w:lvlJc w:val="left"/>
      <w:pPr>
        <w:ind w:left="1433" w:hanging="241"/>
      </w:pPr>
      <w:rPr>
        <w:rFonts w:hint="default"/>
        <w:lang w:val="en-US" w:eastAsia="zh-TW" w:bidi="ar-SA"/>
      </w:rPr>
    </w:lvl>
    <w:lvl w:ilvl="4" w:tplc="2AFEA7FE">
      <w:numFmt w:val="bullet"/>
      <w:lvlText w:val="•"/>
      <w:lvlJc w:val="left"/>
      <w:pPr>
        <w:ind w:left="1878" w:hanging="241"/>
      </w:pPr>
      <w:rPr>
        <w:rFonts w:hint="default"/>
        <w:lang w:val="en-US" w:eastAsia="zh-TW" w:bidi="ar-SA"/>
      </w:rPr>
    </w:lvl>
    <w:lvl w:ilvl="5" w:tplc="5C3851B8">
      <w:numFmt w:val="bullet"/>
      <w:lvlText w:val="•"/>
      <w:lvlJc w:val="left"/>
      <w:pPr>
        <w:ind w:left="2323" w:hanging="241"/>
      </w:pPr>
      <w:rPr>
        <w:rFonts w:hint="default"/>
        <w:lang w:val="en-US" w:eastAsia="zh-TW" w:bidi="ar-SA"/>
      </w:rPr>
    </w:lvl>
    <w:lvl w:ilvl="6" w:tplc="9294C916">
      <w:numFmt w:val="bullet"/>
      <w:lvlText w:val="•"/>
      <w:lvlJc w:val="left"/>
      <w:pPr>
        <w:ind w:left="2767" w:hanging="241"/>
      </w:pPr>
      <w:rPr>
        <w:rFonts w:hint="default"/>
        <w:lang w:val="en-US" w:eastAsia="zh-TW" w:bidi="ar-SA"/>
      </w:rPr>
    </w:lvl>
    <w:lvl w:ilvl="7" w:tplc="E1F294D0">
      <w:numFmt w:val="bullet"/>
      <w:lvlText w:val="•"/>
      <w:lvlJc w:val="left"/>
      <w:pPr>
        <w:ind w:left="3212" w:hanging="241"/>
      </w:pPr>
      <w:rPr>
        <w:rFonts w:hint="default"/>
        <w:lang w:val="en-US" w:eastAsia="zh-TW" w:bidi="ar-SA"/>
      </w:rPr>
    </w:lvl>
    <w:lvl w:ilvl="8" w:tplc="91502E30">
      <w:numFmt w:val="bullet"/>
      <w:lvlText w:val="•"/>
      <w:lvlJc w:val="left"/>
      <w:pPr>
        <w:ind w:left="3656" w:hanging="241"/>
      </w:pPr>
      <w:rPr>
        <w:rFonts w:hint="default"/>
        <w:lang w:val="en-US" w:eastAsia="zh-TW" w:bidi="ar-SA"/>
      </w:rPr>
    </w:lvl>
  </w:abstractNum>
  <w:abstractNum w:abstractNumId="626" w15:restartNumberingAfterBreak="0">
    <w:nsid w:val="628E1D66"/>
    <w:multiLevelType w:val="hybridMultilevel"/>
    <w:tmpl w:val="EE500822"/>
    <w:lvl w:ilvl="0" w:tplc="3F50602C">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F49A64CA">
      <w:numFmt w:val="bullet"/>
      <w:lvlText w:val="•"/>
      <w:lvlJc w:val="left"/>
      <w:pPr>
        <w:ind w:left="457" w:hanging="202"/>
      </w:pPr>
      <w:rPr>
        <w:rFonts w:hint="default"/>
        <w:lang w:val="en-US" w:eastAsia="zh-TW" w:bidi="ar-SA"/>
      </w:rPr>
    </w:lvl>
    <w:lvl w:ilvl="2" w:tplc="247AD946">
      <w:numFmt w:val="bullet"/>
      <w:lvlText w:val="•"/>
      <w:lvlJc w:val="left"/>
      <w:pPr>
        <w:ind w:left="815" w:hanging="202"/>
      </w:pPr>
      <w:rPr>
        <w:rFonts w:hint="default"/>
        <w:lang w:val="en-US" w:eastAsia="zh-TW" w:bidi="ar-SA"/>
      </w:rPr>
    </w:lvl>
    <w:lvl w:ilvl="3" w:tplc="F5264840">
      <w:numFmt w:val="bullet"/>
      <w:lvlText w:val="•"/>
      <w:lvlJc w:val="left"/>
      <w:pPr>
        <w:ind w:left="1173" w:hanging="202"/>
      </w:pPr>
      <w:rPr>
        <w:rFonts w:hint="default"/>
        <w:lang w:val="en-US" w:eastAsia="zh-TW" w:bidi="ar-SA"/>
      </w:rPr>
    </w:lvl>
    <w:lvl w:ilvl="4" w:tplc="51D27A38">
      <w:numFmt w:val="bullet"/>
      <w:lvlText w:val="•"/>
      <w:lvlJc w:val="left"/>
      <w:pPr>
        <w:ind w:left="1530" w:hanging="202"/>
      </w:pPr>
      <w:rPr>
        <w:rFonts w:hint="default"/>
        <w:lang w:val="en-US" w:eastAsia="zh-TW" w:bidi="ar-SA"/>
      </w:rPr>
    </w:lvl>
    <w:lvl w:ilvl="5" w:tplc="2D940142">
      <w:numFmt w:val="bullet"/>
      <w:lvlText w:val="•"/>
      <w:lvlJc w:val="left"/>
      <w:pPr>
        <w:ind w:left="1888" w:hanging="202"/>
      </w:pPr>
      <w:rPr>
        <w:rFonts w:hint="default"/>
        <w:lang w:val="en-US" w:eastAsia="zh-TW" w:bidi="ar-SA"/>
      </w:rPr>
    </w:lvl>
    <w:lvl w:ilvl="6" w:tplc="99B41890">
      <w:numFmt w:val="bullet"/>
      <w:lvlText w:val="•"/>
      <w:lvlJc w:val="left"/>
      <w:pPr>
        <w:ind w:left="2246" w:hanging="202"/>
      </w:pPr>
      <w:rPr>
        <w:rFonts w:hint="default"/>
        <w:lang w:val="en-US" w:eastAsia="zh-TW" w:bidi="ar-SA"/>
      </w:rPr>
    </w:lvl>
    <w:lvl w:ilvl="7" w:tplc="C46AA1F0">
      <w:numFmt w:val="bullet"/>
      <w:lvlText w:val="•"/>
      <w:lvlJc w:val="left"/>
      <w:pPr>
        <w:ind w:left="2603" w:hanging="202"/>
      </w:pPr>
      <w:rPr>
        <w:rFonts w:hint="default"/>
        <w:lang w:val="en-US" w:eastAsia="zh-TW" w:bidi="ar-SA"/>
      </w:rPr>
    </w:lvl>
    <w:lvl w:ilvl="8" w:tplc="EC40EDB2">
      <w:numFmt w:val="bullet"/>
      <w:lvlText w:val="•"/>
      <w:lvlJc w:val="left"/>
      <w:pPr>
        <w:ind w:left="2961" w:hanging="202"/>
      </w:pPr>
      <w:rPr>
        <w:rFonts w:hint="default"/>
        <w:lang w:val="en-US" w:eastAsia="zh-TW" w:bidi="ar-SA"/>
      </w:rPr>
    </w:lvl>
  </w:abstractNum>
  <w:abstractNum w:abstractNumId="627" w15:restartNumberingAfterBreak="0">
    <w:nsid w:val="62BD3A43"/>
    <w:multiLevelType w:val="multilevel"/>
    <w:tmpl w:val="C652BB94"/>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628" w15:restartNumberingAfterBreak="0">
    <w:nsid w:val="63090A68"/>
    <w:multiLevelType w:val="hybridMultilevel"/>
    <w:tmpl w:val="BE345A9E"/>
    <w:lvl w:ilvl="0" w:tplc="BC44FAAC">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404E564A">
      <w:numFmt w:val="bullet"/>
      <w:lvlText w:val="•"/>
      <w:lvlJc w:val="left"/>
      <w:pPr>
        <w:ind w:left="386" w:hanging="152"/>
      </w:pPr>
      <w:rPr>
        <w:rFonts w:hint="default"/>
        <w:lang w:val="en-US" w:eastAsia="zh-TW" w:bidi="ar-SA"/>
      </w:rPr>
    </w:lvl>
    <w:lvl w:ilvl="2" w:tplc="B70602BE">
      <w:numFmt w:val="bullet"/>
      <w:lvlText w:val="•"/>
      <w:lvlJc w:val="left"/>
      <w:pPr>
        <w:ind w:left="673" w:hanging="152"/>
      </w:pPr>
      <w:rPr>
        <w:rFonts w:hint="default"/>
        <w:lang w:val="en-US" w:eastAsia="zh-TW" w:bidi="ar-SA"/>
      </w:rPr>
    </w:lvl>
    <w:lvl w:ilvl="3" w:tplc="AD00708E">
      <w:numFmt w:val="bullet"/>
      <w:lvlText w:val="•"/>
      <w:lvlJc w:val="left"/>
      <w:pPr>
        <w:ind w:left="960" w:hanging="152"/>
      </w:pPr>
      <w:rPr>
        <w:rFonts w:hint="default"/>
        <w:lang w:val="en-US" w:eastAsia="zh-TW" w:bidi="ar-SA"/>
      </w:rPr>
    </w:lvl>
    <w:lvl w:ilvl="4" w:tplc="6EC29520">
      <w:numFmt w:val="bullet"/>
      <w:lvlText w:val="•"/>
      <w:lvlJc w:val="left"/>
      <w:pPr>
        <w:ind w:left="1247" w:hanging="152"/>
      </w:pPr>
      <w:rPr>
        <w:rFonts w:hint="default"/>
        <w:lang w:val="en-US" w:eastAsia="zh-TW" w:bidi="ar-SA"/>
      </w:rPr>
    </w:lvl>
    <w:lvl w:ilvl="5" w:tplc="8A5C613A">
      <w:numFmt w:val="bullet"/>
      <w:lvlText w:val="•"/>
      <w:lvlJc w:val="left"/>
      <w:pPr>
        <w:ind w:left="1534" w:hanging="152"/>
      </w:pPr>
      <w:rPr>
        <w:rFonts w:hint="default"/>
        <w:lang w:val="en-US" w:eastAsia="zh-TW" w:bidi="ar-SA"/>
      </w:rPr>
    </w:lvl>
    <w:lvl w:ilvl="6" w:tplc="78B4066E">
      <w:numFmt w:val="bullet"/>
      <w:lvlText w:val="•"/>
      <w:lvlJc w:val="left"/>
      <w:pPr>
        <w:ind w:left="1821" w:hanging="152"/>
      </w:pPr>
      <w:rPr>
        <w:rFonts w:hint="default"/>
        <w:lang w:val="en-US" w:eastAsia="zh-TW" w:bidi="ar-SA"/>
      </w:rPr>
    </w:lvl>
    <w:lvl w:ilvl="7" w:tplc="273A6052">
      <w:numFmt w:val="bullet"/>
      <w:lvlText w:val="•"/>
      <w:lvlJc w:val="left"/>
      <w:pPr>
        <w:ind w:left="2108" w:hanging="152"/>
      </w:pPr>
      <w:rPr>
        <w:rFonts w:hint="default"/>
        <w:lang w:val="en-US" w:eastAsia="zh-TW" w:bidi="ar-SA"/>
      </w:rPr>
    </w:lvl>
    <w:lvl w:ilvl="8" w:tplc="87485C9C">
      <w:numFmt w:val="bullet"/>
      <w:lvlText w:val="•"/>
      <w:lvlJc w:val="left"/>
      <w:pPr>
        <w:ind w:left="2395" w:hanging="152"/>
      </w:pPr>
      <w:rPr>
        <w:rFonts w:hint="default"/>
        <w:lang w:val="en-US" w:eastAsia="zh-TW" w:bidi="ar-SA"/>
      </w:rPr>
    </w:lvl>
  </w:abstractNum>
  <w:abstractNum w:abstractNumId="629" w15:restartNumberingAfterBreak="0">
    <w:nsid w:val="634222BD"/>
    <w:multiLevelType w:val="hybridMultilevel"/>
    <w:tmpl w:val="B22255A0"/>
    <w:lvl w:ilvl="0" w:tplc="6AF4A892">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8A9CF334">
      <w:numFmt w:val="bullet"/>
      <w:lvlText w:val="•"/>
      <w:lvlJc w:val="left"/>
      <w:pPr>
        <w:ind w:left="216" w:hanging="152"/>
      </w:pPr>
      <w:rPr>
        <w:rFonts w:hint="default"/>
        <w:lang w:val="en-US" w:eastAsia="zh-TW" w:bidi="ar-SA"/>
      </w:rPr>
    </w:lvl>
    <w:lvl w:ilvl="2" w:tplc="A8682844">
      <w:numFmt w:val="bullet"/>
      <w:lvlText w:val="•"/>
      <w:lvlJc w:val="left"/>
      <w:pPr>
        <w:ind w:left="333" w:hanging="152"/>
      </w:pPr>
      <w:rPr>
        <w:rFonts w:hint="default"/>
        <w:lang w:val="en-US" w:eastAsia="zh-TW" w:bidi="ar-SA"/>
      </w:rPr>
    </w:lvl>
    <w:lvl w:ilvl="3" w:tplc="250486F8">
      <w:numFmt w:val="bullet"/>
      <w:lvlText w:val="•"/>
      <w:lvlJc w:val="left"/>
      <w:pPr>
        <w:ind w:left="450" w:hanging="152"/>
      </w:pPr>
      <w:rPr>
        <w:rFonts w:hint="default"/>
        <w:lang w:val="en-US" w:eastAsia="zh-TW" w:bidi="ar-SA"/>
      </w:rPr>
    </w:lvl>
    <w:lvl w:ilvl="4" w:tplc="58C889A8">
      <w:numFmt w:val="bullet"/>
      <w:lvlText w:val="•"/>
      <w:lvlJc w:val="left"/>
      <w:pPr>
        <w:ind w:left="566" w:hanging="152"/>
      </w:pPr>
      <w:rPr>
        <w:rFonts w:hint="default"/>
        <w:lang w:val="en-US" w:eastAsia="zh-TW" w:bidi="ar-SA"/>
      </w:rPr>
    </w:lvl>
    <w:lvl w:ilvl="5" w:tplc="5CBE45AC">
      <w:numFmt w:val="bullet"/>
      <w:lvlText w:val="•"/>
      <w:lvlJc w:val="left"/>
      <w:pPr>
        <w:ind w:left="683" w:hanging="152"/>
      </w:pPr>
      <w:rPr>
        <w:rFonts w:hint="default"/>
        <w:lang w:val="en-US" w:eastAsia="zh-TW" w:bidi="ar-SA"/>
      </w:rPr>
    </w:lvl>
    <w:lvl w:ilvl="6" w:tplc="54CC71D4">
      <w:numFmt w:val="bullet"/>
      <w:lvlText w:val="•"/>
      <w:lvlJc w:val="left"/>
      <w:pPr>
        <w:ind w:left="800" w:hanging="152"/>
      </w:pPr>
      <w:rPr>
        <w:rFonts w:hint="default"/>
        <w:lang w:val="en-US" w:eastAsia="zh-TW" w:bidi="ar-SA"/>
      </w:rPr>
    </w:lvl>
    <w:lvl w:ilvl="7" w:tplc="63BC9D3E">
      <w:numFmt w:val="bullet"/>
      <w:lvlText w:val="•"/>
      <w:lvlJc w:val="left"/>
      <w:pPr>
        <w:ind w:left="916" w:hanging="152"/>
      </w:pPr>
      <w:rPr>
        <w:rFonts w:hint="default"/>
        <w:lang w:val="en-US" w:eastAsia="zh-TW" w:bidi="ar-SA"/>
      </w:rPr>
    </w:lvl>
    <w:lvl w:ilvl="8" w:tplc="D39EE31A">
      <w:numFmt w:val="bullet"/>
      <w:lvlText w:val="•"/>
      <w:lvlJc w:val="left"/>
      <w:pPr>
        <w:ind w:left="1033" w:hanging="152"/>
      </w:pPr>
      <w:rPr>
        <w:rFonts w:hint="default"/>
        <w:lang w:val="en-US" w:eastAsia="zh-TW" w:bidi="ar-SA"/>
      </w:rPr>
    </w:lvl>
  </w:abstractNum>
  <w:abstractNum w:abstractNumId="630" w15:restartNumberingAfterBreak="0">
    <w:nsid w:val="6355086D"/>
    <w:multiLevelType w:val="multilevel"/>
    <w:tmpl w:val="61580A76"/>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631" w15:restartNumberingAfterBreak="0">
    <w:nsid w:val="638F37D9"/>
    <w:multiLevelType w:val="hybridMultilevel"/>
    <w:tmpl w:val="6874B9CE"/>
    <w:lvl w:ilvl="0" w:tplc="A72EFBE4">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F1226858">
      <w:numFmt w:val="bullet"/>
      <w:lvlText w:val="•"/>
      <w:lvlJc w:val="left"/>
      <w:pPr>
        <w:ind w:left="517" w:hanging="241"/>
      </w:pPr>
      <w:rPr>
        <w:rFonts w:hint="default"/>
        <w:lang w:val="en-US" w:eastAsia="zh-TW" w:bidi="ar-SA"/>
      </w:rPr>
    </w:lvl>
    <w:lvl w:ilvl="2" w:tplc="799CCA3C">
      <w:numFmt w:val="bullet"/>
      <w:lvlText w:val="•"/>
      <w:lvlJc w:val="left"/>
      <w:pPr>
        <w:ind w:left="914" w:hanging="241"/>
      </w:pPr>
      <w:rPr>
        <w:rFonts w:hint="default"/>
        <w:lang w:val="en-US" w:eastAsia="zh-TW" w:bidi="ar-SA"/>
      </w:rPr>
    </w:lvl>
    <w:lvl w:ilvl="3" w:tplc="0D802E14">
      <w:numFmt w:val="bullet"/>
      <w:lvlText w:val="•"/>
      <w:lvlJc w:val="left"/>
      <w:pPr>
        <w:ind w:left="1312" w:hanging="241"/>
      </w:pPr>
      <w:rPr>
        <w:rFonts w:hint="default"/>
        <w:lang w:val="en-US" w:eastAsia="zh-TW" w:bidi="ar-SA"/>
      </w:rPr>
    </w:lvl>
    <w:lvl w:ilvl="4" w:tplc="235CE4DC">
      <w:numFmt w:val="bullet"/>
      <w:lvlText w:val="•"/>
      <w:lvlJc w:val="left"/>
      <w:pPr>
        <w:ind w:left="1709" w:hanging="241"/>
      </w:pPr>
      <w:rPr>
        <w:rFonts w:hint="default"/>
        <w:lang w:val="en-US" w:eastAsia="zh-TW" w:bidi="ar-SA"/>
      </w:rPr>
    </w:lvl>
    <w:lvl w:ilvl="5" w:tplc="90DEFC52">
      <w:numFmt w:val="bullet"/>
      <w:lvlText w:val="•"/>
      <w:lvlJc w:val="left"/>
      <w:pPr>
        <w:ind w:left="2107" w:hanging="241"/>
      </w:pPr>
      <w:rPr>
        <w:rFonts w:hint="default"/>
        <w:lang w:val="en-US" w:eastAsia="zh-TW" w:bidi="ar-SA"/>
      </w:rPr>
    </w:lvl>
    <w:lvl w:ilvl="6" w:tplc="8A707352">
      <w:numFmt w:val="bullet"/>
      <w:lvlText w:val="•"/>
      <w:lvlJc w:val="left"/>
      <w:pPr>
        <w:ind w:left="2504" w:hanging="241"/>
      </w:pPr>
      <w:rPr>
        <w:rFonts w:hint="default"/>
        <w:lang w:val="en-US" w:eastAsia="zh-TW" w:bidi="ar-SA"/>
      </w:rPr>
    </w:lvl>
    <w:lvl w:ilvl="7" w:tplc="6A1C2FC8">
      <w:numFmt w:val="bullet"/>
      <w:lvlText w:val="•"/>
      <w:lvlJc w:val="left"/>
      <w:pPr>
        <w:ind w:left="2901" w:hanging="241"/>
      </w:pPr>
      <w:rPr>
        <w:rFonts w:hint="default"/>
        <w:lang w:val="en-US" w:eastAsia="zh-TW" w:bidi="ar-SA"/>
      </w:rPr>
    </w:lvl>
    <w:lvl w:ilvl="8" w:tplc="5F78027E">
      <w:numFmt w:val="bullet"/>
      <w:lvlText w:val="•"/>
      <w:lvlJc w:val="left"/>
      <w:pPr>
        <w:ind w:left="3299" w:hanging="241"/>
      </w:pPr>
      <w:rPr>
        <w:rFonts w:hint="default"/>
        <w:lang w:val="en-US" w:eastAsia="zh-TW" w:bidi="ar-SA"/>
      </w:rPr>
    </w:lvl>
  </w:abstractNum>
  <w:abstractNum w:abstractNumId="632" w15:restartNumberingAfterBreak="0">
    <w:nsid w:val="63FE59AC"/>
    <w:multiLevelType w:val="hybridMultilevel"/>
    <w:tmpl w:val="A78C35B2"/>
    <w:lvl w:ilvl="0" w:tplc="553092DC">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91BEB844">
      <w:numFmt w:val="bullet"/>
      <w:lvlText w:val="•"/>
      <w:lvlJc w:val="left"/>
      <w:pPr>
        <w:ind w:left="386" w:hanging="152"/>
      </w:pPr>
      <w:rPr>
        <w:rFonts w:hint="default"/>
        <w:lang w:val="en-US" w:eastAsia="zh-TW" w:bidi="ar-SA"/>
      </w:rPr>
    </w:lvl>
    <w:lvl w:ilvl="2" w:tplc="7EDAD034">
      <w:numFmt w:val="bullet"/>
      <w:lvlText w:val="•"/>
      <w:lvlJc w:val="left"/>
      <w:pPr>
        <w:ind w:left="673" w:hanging="152"/>
      </w:pPr>
      <w:rPr>
        <w:rFonts w:hint="default"/>
        <w:lang w:val="en-US" w:eastAsia="zh-TW" w:bidi="ar-SA"/>
      </w:rPr>
    </w:lvl>
    <w:lvl w:ilvl="3" w:tplc="F92A6634">
      <w:numFmt w:val="bullet"/>
      <w:lvlText w:val="•"/>
      <w:lvlJc w:val="left"/>
      <w:pPr>
        <w:ind w:left="960" w:hanging="152"/>
      </w:pPr>
      <w:rPr>
        <w:rFonts w:hint="default"/>
        <w:lang w:val="en-US" w:eastAsia="zh-TW" w:bidi="ar-SA"/>
      </w:rPr>
    </w:lvl>
    <w:lvl w:ilvl="4" w:tplc="4C62D8A0">
      <w:numFmt w:val="bullet"/>
      <w:lvlText w:val="•"/>
      <w:lvlJc w:val="left"/>
      <w:pPr>
        <w:ind w:left="1247" w:hanging="152"/>
      </w:pPr>
      <w:rPr>
        <w:rFonts w:hint="default"/>
        <w:lang w:val="en-US" w:eastAsia="zh-TW" w:bidi="ar-SA"/>
      </w:rPr>
    </w:lvl>
    <w:lvl w:ilvl="5" w:tplc="1E146164">
      <w:numFmt w:val="bullet"/>
      <w:lvlText w:val="•"/>
      <w:lvlJc w:val="left"/>
      <w:pPr>
        <w:ind w:left="1534" w:hanging="152"/>
      </w:pPr>
      <w:rPr>
        <w:rFonts w:hint="default"/>
        <w:lang w:val="en-US" w:eastAsia="zh-TW" w:bidi="ar-SA"/>
      </w:rPr>
    </w:lvl>
    <w:lvl w:ilvl="6" w:tplc="B45CADA4">
      <w:numFmt w:val="bullet"/>
      <w:lvlText w:val="•"/>
      <w:lvlJc w:val="left"/>
      <w:pPr>
        <w:ind w:left="1821" w:hanging="152"/>
      </w:pPr>
      <w:rPr>
        <w:rFonts w:hint="default"/>
        <w:lang w:val="en-US" w:eastAsia="zh-TW" w:bidi="ar-SA"/>
      </w:rPr>
    </w:lvl>
    <w:lvl w:ilvl="7" w:tplc="F81E608A">
      <w:numFmt w:val="bullet"/>
      <w:lvlText w:val="•"/>
      <w:lvlJc w:val="left"/>
      <w:pPr>
        <w:ind w:left="2108" w:hanging="152"/>
      </w:pPr>
      <w:rPr>
        <w:rFonts w:hint="default"/>
        <w:lang w:val="en-US" w:eastAsia="zh-TW" w:bidi="ar-SA"/>
      </w:rPr>
    </w:lvl>
    <w:lvl w:ilvl="8" w:tplc="1F125D5C">
      <w:numFmt w:val="bullet"/>
      <w:lvlText w:val="•"/>
      <w:lvlJc w:val="left"/>
      <w:pPr>
        <w:ind w:left="2395" w:hanging="152"/>
      </w:pPr>
      <w:rPr>
        <w:rFonts w:hint="default"/>
        <w:lang w:val="en-US" w:eastAsia="zh-TW" w:bidi="ar-SA"/>
      </w:rPr>
    </w:lvl>
  </w:abstractNum>
  <w:abstractNum w:abstractNumId="633" w15:restartNumberingAfterBreak="0">
    <w:nsid w:val="641A1195"/>
    <w:multiLevelType w:val="hybridMultilevel"/>
    <w:tmpl w:val="812AC6B6"/>
    <w:lvl w:ilvl="0" w:tplc="AAA88862">
      <w:start w:val="1"/>
      <w:numFmt w:val="decimal"/>
      <w:lvlText w:val="%1."/>
      <w:lvlJc w:val="left"/>
      <w:pPr>
        <w:ind w:left="260"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AD44ACA0">
      <w:numFmt w:val="bullet"/>
      <w:lvlText w:val="•"/>
      <w:lvlJc w:val="left"/>
      <w:pPr>
        <w:ind w:left="535" w:hanging="152"/>
      </w:pPr>
      <w:rPr>
        <w:rFonts w:hint="default"/>
        <w:lang w:val="en-US" w:eastAsia="zh-TW" w:bidi="ar-SA"/>
      </w:rPr>
    </w:lvl>
    <w:lvl w:ilvl="2" w:tplc="18CA5C4A">
      <w:numFmt w:val="bullet"/>
      <w:lvlText w:val="•"/>
      <w:lvlJc w:val="left"/>
      <w:pPr>
        <w:ind w:left="811" w:hanging="152"/>
      </w:pPr>
      <w:rPr>
        <w:rFonts w:hint="default"/>
        <w:lang w:val="en-US" w:eastAsia="zh-TW" w:bidi="ar-SA"/>
      </w:rPr>
    </w:lvl>
    <w:lvl w:ilvl="3" w:tplc="EA008F4C">
      <w:numFmt w:val="bullet"/>
      <w:lvlText w:val="•"/>
      <w:lvlJc w:val="left"/>
      <w:pPr>
        <w:ind w:left="1086" w:hanging="152"/>
      </w:pPr>
      <w:rPr>
        <w:rFonts w:hint="default"/>
        <w:lang w:val="en-US" w:eastAsia="zh-TW" w:bidi="ar-SA"/>
      </w:rPr>
    </w:lvl>
    <w:lvl w:ilvl="4" w:tplc="D05869C0">
      <w:numFmt w:val="bullet"/>
      <w:lvlText w:val="•"/>
      <w:lvlJc w:val="left"/>
      <w:pPr>
        <w:ind w:left="1362" w:hanging="152"/>
      </w:pPr>
      <w:rPr>
        <w:rFonts w:hint="default"/>
        <w:lang w:val="en-US" w:eastAsia="zh-TW" w:bidi="ar-SA"/>
      </w:rPr>
    </w:lvl>
    <w:lvl w:ilvl="5" w:tplc="5FB05378">
      <w:numFmt w:val="bullet"/>
      <w:lvlText w:val="•"/>
      <w:lvlJc w:val="left"/>
      <w:pPr>
        <w:ind w:left="1638" w:hanging="152"/>
      </w:pPr>
      <w:rPr>
        <w:rFonts w:hint="default"/>
        <w:lang w:val="en-US" w:eastAsia="zh-TW" w:bidi="ar-SA"/>
      </w:rPr>
    </w:lvl>
    <w:lvl w:ilvl="6" w:tplc="881C1954">
      <w:numFmt w:val="bullet"/>
      <w:lvlText w:val="•"/>
      <w:lvlJc w:val="left"/>
      <w:pPr>
        <w:ind w:left="1913" w:hanging="152"/>
      </w:pPr>
      <w:rPr>
        <w:rFonts w:hint="default"/>
        <w:lang w:val="en-US" w:eastAsia="zh-TW" w:bidi="ar-SA"/>
      </w:rPr>
    </w:lvl>
    <w:lvl w:ilvl="7" w:tplc="ED6AA018">
      <w:numFmt w:val="bullet"/>
      <w:lvlText w:val="•"/>
      <w:lvlJc w:val="left"/>
      <w:pPr>
        <w:ind w:left="2189" w:hanging="152"/>
      </w:pPr>
      <w:rPr>
        <w:rFonts w:hint="default"/>
        <w:lang w:val="en-US" w:eastAsia="zh-TW" w:bidi="ar-SA"/>
      </w:rPr>
    </w:lvl>
    <w:lvl w:ilvl="8" w:tplc="31E8FD58">
      <w:numFmt w:val="bullet"/>
      <w:lvlText w:val="•"/>
      <w:lvlJc w:val="left"/>
      <w:pPr>
        <w:ind w:left="2464" w:hanging="152"/>
      </w:pPr>
      <w:rPr>
        <w:rFonts w:hint="default"/>
        <w:lang w:val="en-US" w:eastAsia="zh-TW" w:bidi="ar-SA"/>
      </w:rPr>
    </w:lvl>
  </w:abstractNum>
  <w:abstractNum w:abstractNumId="634" w15:restartNumberingAfterBreak="0">
    <w:nsid w:val="64252177"/>
    <w:multiLevelType w:val="hybridMultilevel"/>
    <w:tmpl w:val="FBB87394"/>
    <w:lvl w:ilvl="0" w:tplc="91168A36">
      <w:start w:val="1"/>
      <w:numFmt w:val="decimal"/>
      <w:lvlText w:val="%1."/>
      <w:lvlJc w:val="left"/>
      <w:pPr>
        <w:ind w:left="260"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B404B384">
      <w:numFmt w:val="bullet"/>
      <w:lvlText w:val="•"/>
      <w:lvlJc w:val="left"/>
      <w:pPr>
        <w:ind w:left="535" w:hanging="152"/>
      </w:pPr>
      <w:rPr>
        <w:rFonts w:hint="default"/>
        <w:lang w:val="en-US" w:eastAsia="zh-TW" w:bidi="ar-SA"/>
      </w:rPr>
    </w:lvl>
    <w:lvl w:ilvl="2" w:tplc="582642F8">
      <w:numFmt w:val="bullet"/>
      <w:lvlText w:val="•"/>
      <w:lvlJc w:val="left"/>
      <w:pPr>
        <w:ind w:left="811" w:hanging="152"/>
      </w:pPr>
      <w:rPr>
        <w:rFonts w:hint="default"/>
        <w:lang w:val="en-US" w:eastAsia="zh-TW" w:bidi="ar-SA"/>
      </w:rPr>
    </w:lvl>
    <w:lvl w:ilvl="3" w:tplc="7C949D6A">
      <w:numFmt w:val="bullet"/>
      <w:lvlText w:val="•"/>
      <w:lvlJc w:val="left"/>
      <w:pPr>
        <w:ind w:left="1086" w:hanging="152"/>
      </w:pPr>
      <w:rPr>
        <w:rFonts w:hint="default"/>
        <w:lang w:val="en-US" w:eastAsia="zh-TW" w:bidi="ar-SA"/>
      </w:rPr>
    </w:lvl>
    <w:lvl w:ilvl="4" w:tplc="6D024158">
      <w:numFmt w:val="bullet"/>
      <w:lvlText w:val="•"/>
      <w:lvlJc w:val="left"/>
      <w:pPr>
        <w:ind w:left="1362" w:hanging="152"/>
      </w:pPr>
      <w:rPr>
        <w:rFonts w:hint="default"/>
        <w:lang w:val="en-US" w:eastAsia="zh-TW" w:bidi="ar-SA"/>
      </w:rPr>
    </w:lvl>
    <w:lvl w:ilvl="5" w:tplc="24AE83D6">
      <w:numFmt w:val="bullet"/>
      <w:lvlText w:val="•"/>
      <w:lvlJc w:val="left"/>
      <w:pPr>
        <w:ind w:left="1638" w:hanging="152"/>
      </w:pPr>
      <w:rPr>
        <w:rFonts w:hint="default"/>
        <w:lang w:val="en-US" w:eastAsia="zh-TW" w:bidi="ar-SA"/>
      </w:rPr>
    </w:lvl>
    <w:lvl w:ilvl="6" w:tplc="53042F72">
      <w:numFmt w:val="bullet"/>
      <w:lvlText w:val="•"/>
      <w:lvlJc w:val="left"/>
      <w:pPr>
        <w:ind w:left="1913" w:hanging="152"/>
      </w:pPr>
      <w:rPr>
        <w:rFonts w:hint="default"/>
        <w:lang w:val="en-US" w:eastAsia="zh-TW" w:bidi="ar-SA"/>
      </w:rPr>
    </w:lvl>
    <w:lvl w:ilvl="7" w:tplc="87600D22">
      <w:numFmt w:val="bullet"/>
      <w:lvlText w:val="•"/>
      <w:lvlJc w:val="left"/>
      <w:pPr>
        <w:ind w:left="2189" w:hanging="152"/>
      </w:pPr>
      <w:rPr>
        <w:rFonts w:hint="default"/>
        <w:lang w:val="en-US" w:eastAsia="zh-TW" w:bidi="ar-SA"/>
      </w:rPr>
    </w:lvl>
    <w:lvl w:ilvl="8" w:tplc="44328CA8">
      <w:numFmt w:val="bullet"/>
      <w:lvlText w:val="•"/>
      <w:lvlJc w:val="left"/>
      <w:pPr>
        <w:ind w:left="2464" w:hanging="152"/>
      </w:pPr>
      <w:rPr>
        <w:rFonts w:hint="default"/>
        <w:lang w:val="en-US" w:eastAsia="zh-TW" w:bidi="ar-SA"/>
      </w:rPr>
    </w:lvl>
  </w:abstractNum>
  <w:abstractNum w:abstractNumId="635" w15:restartNumberingAfterBreak="0">
    <w:nsid w:val="64277194"/>
    <w:multiLevelType w:val="multilevel"/>
    <w:tmpl w:val="A8F41D7A"/>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636" w15:restartNumberingAfterBreak="0">
    <w:nsid w:val="646B257A"/>
    <w:multiLevelType w:val="multilevel"/>
    <w:tmpl w:val="B8843828"/>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637" w15:restartNumberingAfterBreak="0">
    <w:nsid w:val="64C81096"/>
    <w:multiLevelType w:val="hybridMultilevel"/>
    <w:tmpl w:val="E0E2D0C0"/>
    <w:lvl w:ilvl="0" w:tplc="126894D2">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B5DEB69C">
      <w:numFmt w:val="bullet"/>
      <w:lvlText w:val="•"/>
      <w:lvlJc w:val="left"/>
      <w:pPr>
        <w:ind w:left="517" w:hanging="241"/>
      </w:pPr>
      <w:rPr>
        <w:rFonts w:hint="default"/>
        <w:lang w:val="en-US" w:eastAsia="zh-TW" w:bidi="ar-SA"/>
      </w:rPr>
    </w:lvl>
    <w:lvl w:ilvl="2" w:tplc="35765346">
      <w:numFmt w:val="bullet"/>
      <w:lvlText w:val="•"/>
      <w:lvlJc w:val="left"/>
      <w:pPr>
        <w:ind w:left="914" w:hanging="241"/>
      </w:pPr>
      <w:rPr>
        <w:rFonts w:hint="default"/>
        <w:lang w:val="en-US" w:eastAsia="zh-TW" w:bidi="ar-SA"/>
      </w:rPr>
    </w:lvl>
    <w:lvl w:ilvl="3" w:tplc="2728837A">
      <w:numFmt w:val="bullet"/>
      <w:lvlText w:val="•"/>
      <w:lvlJc w:val="left"/>
      <w:pPr>
        <w:ind w:left="1312" w:hanging="241"/>
      </w:pPr>
      <w:rPr>
        <w:rFonts w:hint="default"/>
        <w:lang w:val="en-US" w:eastAsia="zh-TW" w:bidi="ar-SA"/>
      </w:rPr>
    </w:lvl>
    <w:lvl w:ilvl="4" w:tplc="61B6D84C">
      <w:numFmt w:val="bullet"/>
      <w:lvlText w:val="•"/>
      <w:lvlJc w:val="left"/>
      <w:pPr>
        <w:ind w:left="1709" w:hanging="241"/>
      </w:pPr>
      <w:rPr>
        <w:rFonts w:hint="default"/>
        <w:lang w:val="en-US" w:eastAsia="zh-TW" w:bidi="ar-SA"/>
      </w:rPr>
    </w:lvl>
    <w:lvl w:ilvl="5" w:tplc="63C03696">
      <w:numFmt w:val="bullet"/>
      <w:lvlText w:val="•"/>
      <w:lvlJc w:val="left"/>
      <w:pPr>
        <w:ind w:left="2107" w:hanging="241"/>
      </w:pPr>
      <w:rPr>
        <w:rFonts w:hint="default"/>
        <w:lang w:val="en-US" w:eastAsia="zh-TW" w:bidi="ar-SA"/>
      </w:rPr>
    </w:lvl>
    <w:lvl w:ilvl="6" w:tplc="816C82C6">
      <w:numFmt w:val="bullet"/>
      <w:lvlText w:val="•"/>
      <w:lvlJc w:val="left"/>
      <w:pPr>
        <w:ind w:left="2504" w:hanging="241"/>
      </w:pPr>
      <w:rPr>
        <w:rFonts w:hint="default"/>
        <w:lang w:val="en-US" w:eastAsia="zh-TW" w:bidi="ar-SA"/>
      </w:rPr>
    </w:lvl>
    <w:lvl w:ilvl="7" w:tplc="7910DE70">
      <w:numFmt w:val="bullet"/>
      <w:lvlText w:val="•"/>
      <w:lvlJc w:val="left"/>
      <w:pPr>
        <w:ind w:left="2901" w:hanging="241"/>
      </w:pPr>
      <w:rPr>
        <w:rFonts w:hint="default"/>
        <w:lang w:val="en-US" w:eastAsia="zh-TW" w:bidi="ar-SA"/>
      </w:rPr>
    </w:lvl>
    <w:lvl w:ilvl="8" w:tplc="32124336">
      <w:numFmt w:val="bullet"/>
      <w:lvlText w:val="•"/>
      <w:lvlJc w:val="left"/>
      <w:pPr>
        <w:ind w:left="3299" w:hanging="241"/>
      </w:pPr>
      <w:rPr>
        <w:rFonts w:hint="default"/>
        <w:lang w:val="en-US" w:eastAsia="zh-TW" w:bidi="ar-SA"/>
      </w:rPr>
    </w:lvl>
  </w:abstractNum>
  <w:abstractNum w:abstractNumId="638" w15:restartNumberingAfterBreak="0">
    <w:nsid w:val="652B6F04"/>
    <w:multiLevelType w:val="hybridMultilevel"/>
    <w:tmpl w:val="95DA79B6"/>
    <w:lvl w:ilvl="0" w:tplc="A0F68F8E">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C5C00ADA">
      <w:numFmt w:val="bullet"/>
      <w:lvlText w:val="•"/>
      <w:lvlJc w:val="left"/>
      <w:pPr>
        <w:ind w:left="391" w:hanging="152"/>
      </w:pPr>
      <w:rPr>
        <w:rFonts w:hint="default"/>
        <w:lang w:val="en-US" w:eastAsia="zh-TW" w:bidi="ar-SA"/>
      </w:rPr>
    </w:lvl>
    <w:lvl w:ilvl="2" w:tplc="D144A102">
      <w:numFmt w:val="bullet"/>
      <w:lvlText w:val="•"/>
      <w:lvlJc w:val="left"/>
      <w:pPr>
        <w:ind w:left="683" w:hanging="152"/>
      </w:pPr>
      <w:rPr>
        <w:rFonts w:hint="default"/>
        <w:lang w:val="en-US" w:eastAsia="zh-TW" w:bidi="ar-SA"/>
      </w:rPr>
    </w:lvl>
    <w:lvl w:ilvl="3" w:tplc="51BE7AD2">
      <w:numFmt w:val="bullet"/>
      <w:lvlText w:val="•"/>
      <w:lvlJc w:val="left"/>
      <w:pPr>
        <w:ind w:left="974" w:hanging="152"/>
      </w:pPr>
      <w:rPr>
        <w:rFonts w:hint="default"/>
        <w:lang w:val="en-US" w:eastAsia="zh-TW" w:bidi="ar-SA"/>
      </w:rPr>
    </w:lvl>
    <w:lvl w:ilvl="4" w:tplc="3D82231C">
      <w:numFmt w:val="bullet"/>
      <w:lvlText w:val="•"/>
      <w:lvlJc w:val="left"/>
      <w:pPr>
        <w:ind w:left="1266" w:hanging="152"/>
      </w:pPr>
      <w:rPr>
        <w:rFonts w:hint="default"/>
        <w:lang w:val="en-US" w:eastAsia="zh-TW" w:bidi="ar-SA"/>
      </w:rPr>
    </w:lvl>
    <w:lvl w:ilvl="5" w:tplc="505060E0">
      <w:numFmt w:val="bullet"/>
      <w:lvlText w:val="•"/>
      <w:lvlJc w:val="left"/>
      <w:pPr>
        <w:ind w:left="1558" w:hanging="152"/>
      </w:pPr>
      <w:rPr>
        <w:rFonts w:hint="default"/>
        <w:lang w:val="en-US" w:eastAsia="zh-TW" w:bidi="ar-SA"/>
      </w:rPr>
    </w:lvl>
    <w:lvl w:ilvl="6" w:tplc="E0C45DEE">
      <w:numFmt w:val="bullet"/>
      <w:lvlText w:val="•"/>
      <w:lvlJc w:val="left"/>
      <w:pPr>
        <w:ind w:left="1849" w:hanging="152"/>
      </w:pPr>
      <w:rPr>
        <w:rFonts w:hint="default"/>
        <w:lang w:val="en-US" w:eastAsia="zh-TW" w:bidi="ar-SA"/>
      </w:rPr>
    </w:lvl>
    <w:lvl w:ilvl="7" w:tplc="0298F712">
      <w:numFmt w:val="bullet"/>
      <w:lvlText w:val="•"/>
      <w:lvlJc w:val="left"/>
      <w:pPr>
        <w:ind w:left="2141" w:hanging="152"/>
      </w:pPr>
      <w:rPr>
        <w:rFonts w:hint="default"/>
        <w:lang w:val="en-US" w:eastAsia="zh-TW" w:bidi="ar-SA"/>
      </w:rPr>
    </w:lvl>
    <w:lvl w:ilvl="8" w:tplc="EF4852F2">
      <w:numFmt w:val="bullet"/>
      <w:lvlText w:val="•"/>
      <w:lvlJc w:val="left"/>
      <w:pPr>
        <w:ind w:left="2432" w:hanging="152"/>
      </w:pPr>
      <w:rPr>
        <w:rFonts w:hint="default"/>
        <w:lang w:val="en-US" w:eastAsia="zh-TW" w:bidi="ar-SA"/>
      </w:rPr>
    </w:lvl>
  </w:abstractNum>
  <w:abstractNum w:abstractNumId="639" w15:restartNumberingAfterBreak="0">
    <w:nsid w:val="65302876"/>
    <w:multiLevelType w:val="hybridMultilevel"/>
    <w:tmpl w:val="D5B62570"/>
    <w:lvl w:ilvl="0" w:tplc="94ECCEE0">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FF9C8986">
      <w:numFmt w:val="bullet"/>
      <w:lvlText w:val="•"/>
      <w:lvlJc w:val="left"/>
      <w:pPr>
        <w:ind w:left="386" w:hanging="152"/>
      </w:pPr>
      <w:rPr>
        <w:rFonts w:hint="default"/>
        <w:lang w:val="en-US" w:eastAsia="zh-TW" w:bidi="ar-SA"/>
      </w:rPr>
    </w:lvl>
    <w:lvl w:ilvl="2" w:tplc="76B44424">
      <w:numFmt w:val="bullet"/>
      <w:lvlText w:val="•"/>
      <w:lvlJc w:val="left"/>
      <w:pPr>
        <w:ind w:left="673" w:hanging="152"/>
      </w:pPr>
      <w:rPr>
        <w:rFonts w:hint="default"/>
        <w:lang w:val="en-US" w:eastAsia="zh-TW" w:bidi="ar-SA"/>
      </w:rPr>
    </w:lvl>
    <w:lvl w:ilvl="3" w:tplc="7ED4270C">
      <w:numFmt w:val="bullet"/>
      <w:lvlText w:val="•"/>
      <w:lvlJc w:val="left"/>
      <w:pPr>
        <w:ind w:left="960" w:hanging="152"/>
      </w:pPr>
      <w:rPr>
        <w:rFonts w:hint="default"/>
        <w:lang w:val="en-US" w:eastAsia="zh-TW" w:bidi="ar-SA"/>
      </w:rPr>
    </w:lvl>
    <w:lvl w:ilvl="4" w:tplc="6508744A">
      <w:numFmt w:val="bullet"/>
      <w:lvlText w:val="•"/>
      <w:lvlJc w:val="left"/>
      <w:pPr>
        <w:ind w:left="1247" w:hanging="152"/>
      </w:pPr>
      <w:rPr>
        <w:rFonts w:hint="default"/>
        <w:lang w:val="en-US" w:eastAsia="zh-TW" w:bidi="ar-SA"/>
      </w:rPr>
    </w:lvl>
    <w:lvl w:ilvl="5" w:tplc="9D44A0E2">
      <w:numFmt w:val="bullet"/>
      <w:lvlText w:val="•"/>
      <w:lvlJc w:val="left"/>
      <w:pPr>
        <w:ind w:left="1534" w:hanging="152"/>
      </w:pPr>
      <w:rPr>
        <w:rFonts w:hint="default"/>
        <w:lang w:val="en-US" w:eastAsia="zh-TW" w:bidi="ar-SA"/>
      </w:rPr>
    </w:lvl>
    <w:lvl w:ilvl="6" w:tplc="9942FCB4">
      <w:numFmt w:val="bullet"/>
      <w:lvlText w:val="•"/>
      <w:lvlJc w:val="left"/>
      <w:pPr>
        <w:ind w:left="1821" w:hanging="152"/>
      </w:pPr>
      <w:rPr>
        <w:rFonts w:hint="default"/>
        <w:lang w:val="en-US" w:eastAsia="zh-TW" w:bidi="ar-SA"/>
      </w:rPr>
    </w:lvl>
    <w:lvl w:ilvl="7" w:tplc="378E9BC8">
      <w:numFmt w:val="bullet"/>
      <w:lvlText w:val="•"/>
      <w:lvlJc w:val="left"/>
      <w:pPr>
        <w:ind w:left="2108" w:hanging="152"/>
      </w:pPr>
      <w:rPr>
        <w:rFonts w:hint="default"/>
        <w:lang w:val="en-US" w:eastAsia="zh-TW" w:bidi="ar-SA"/>
      </w:rPr>
    </w:lvl>
    <w:lvl w:ilvl="8" w:tplc="DF08B900">
      <w:numFmt w:val="bullet"/>
      <w:lvlText w:val="•"/>
      <w:lvlJc w:val="left"/>
      <w:pPr>
        <w:ind w:left="2395" w:hanging="152"/>
      </w:pPr>
      <w:rPr>
        <w:rFonts w:hint="default"/>
        <w:lang w:val="en-US" w:eastAsia="zh-TW" w:bidi="ar-SA"/>
      </w:rPr>
    </w:lvl>
  </w:abstractNum>
  <w:abstractNum w:abstractNumId="640" w15:restartNumberingAfterBreak="0">
    <w:nsid w:val="656067AD"/>
    <w:multiLevelType w:val="hybridMultilevel"/>
    <w:tmpl w:val="66C28C6A"/>
    <w:lvl w:ilvl="0" w:tplc="56321F0E">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D14C11B8">
      <w:numFmt w:val="bullet"/>
      <w:lvlText w:val="•"/>
      <w:lvlJc w:val="left"/>
      <w:pPr>
        <w:ind w:left="207" w:hanging="241"/>
      </w:pPr>
      <w:rPr>
        <w:rFonts w:hint="default"/>
        <w:lang w:val="en-US" w:eastAsia="zh-TW" w:bidi="ar-SA"/>
      </w:rPr>
    </w:lvl>
    <w:lvl w:ilvl="2" w:tplc="0AB41F10">
      <w:numFmt w:val="bullet"/>
      <w:lvlText w:val="•"/>
      <w:lvlJc w:val="left"/>
      <w:pPr>
        <w:ind w:left="315" w:hanging="241"/>
      </w:pPr>
      <w:rPr>
        <w:rFonts w:hint="default"/>
        <w:lang w:val="en-US" w:eastAsia="zh-TW" w:bidi="ar-SA"/>
      </w:rPr>
    </w:lvl>
    <w:lvl w:ilvl="3" w:tplc="2D6AA67E">
      <w:numFmt w:val="bullet"/>
      <w:lvlText w:val="•"/>
      <w:lvlJc w:val="left"/>
      <w:pPr>
        <w:ind w:left="423" w:hanging="241"/>
      </w:pPr>
      <w:rPr>
        <w:rFonts w:hint="default"/>
        <w:lang w:val="en-US" w:eastAsia="zh-TW" w:bidi="ar-SA"/>
      </w:rPr>
    </w:lvl>
    <w:lvl w:ilvl="4" w:tplc="D8BA1538">
      <w:numFmt w:val="bullet"/>
      <w:lvlText w:val="•"/>
      <w:lvlJc w:val="left"/>
      <w:pPr>
        <w:ind w:left="531" w:hanging="241"/>
      </w:pPr>
      <w:rPr>
        <w:rFonts w:hint="default"/>
        <w:lang w:val="en-US" w:eastAsia="zh-TW" w:bidi="ar-SA"/>
      </w:rPr>
    </w:lvl>
    <w:lvl w:ilvl="5" w:tplc="54E086B8">
      <w:numFmt w:val="bullet"/>
      <w:lvlText w:val="•"/>
      <w:lvlJc w:val="left"/>
      <w:pPr>
        <w:ind w:left="639" w:hanging="241"/>
      </w:pPr>
      <w:rPr>
        <w:rFonts w:hint="default"/>
        <w:lang w:val="en-US" w:eastAsia="zh-TW" w:bidi="ar-SA"/>
      </w:rPr>
    </w:lvl>
    <w:lvl w:ilvl="6" w:tplc="E38400E8">
      <w:numFmt w:val="bullet"/>
      <w:lvlText w:val="•"/>
      <w:lvlJc w:val="left"/>
      <w:pPr>
        <w:ind w:left="746" w:hanging="241"/>
      </w:pPr>
      <w:rPr>
        <w:rFonts w:hint="default"/>
        <w:lang w:val="en-US" w:eastAsia="zh-TW" w:bidi="ar-SA"/>
      </w:rPr>
    </w:lvl>
    <w:lvl w:ilvl="7" w:tplc="1228F15E">
      <w:numFmt w:val="bullet"/>
      <w:lvlText w:val="•"/>
      <w:lvlJc w:val="left"/>
      <w:pPr>
        <w:ind w:left="854" w:hanging="241"/>
      </w:pPr>
      <w:rPr>
        <w:rFonts w:hint="default"/>
        <w:lang w:val="en-US" w:eastAsia="zh-TW" w:bidi="ar-SA"/>
      </w:rPr>
    </w:lvl>
    <w:lvl w:ilvl="8" w:tplc="60DC63D6">
      <w:numFmt w:val="bullet"/>
      <w:lvlText w:val="•"/>
      <w:lvlJc w:val="left"/>
      <w:pPr>
        <w:ind w:left="962" w:hanging="241"/>
      </w:pPr>
      <w:rPr>
        <w:rFonts w:hint="default"/>
        <w:lang w:val="en-US" w:eastAsia="zh-TW" w:bidi="ar-SA"/>
      </w:rPr>
    </w:lvl>
  </w:abstractNum>
  <w:abstractNum w:abstractNumId="641" w15:restartNumberingAfterBreak="0">
    <w:nsid w:val="65610504"/>
    <w:multiLevelType w:val="hybridMultilevel"/>
    <w:tmpl w:val="1BD6522E"/>
    <w:lvl w:ilvl="0" w:tplc="26B8CC52">
      <w:start w:val="1"/>
      <w:numFmt w:val="decimal"/>
      <w:lvlText w:val="%1."/>
      <w:lvlJc w:val="left"/>
      <w:pPr>
        <w:ind w:left="109" w:hanging="241"/>
        <w:jc w:val="left"/>
      </w:pPr>
      <w:rPr>
        <w:rFonts w:ascii="SimSun" w:eastAsia="SimSun" w:hAnsi="SimSun" w:cs="SimSun" w:hint="default"/>
        <w:b w:val="0"/>
        <w:bCs w:val="0"/>
        <w:i w:val="0"/>
        <w:iCs w:val="0"/>
        <w:spacing w:val="0"/>
        <w:w w:val="99"/>
        <w:sz w:val="22"/>
        <w:szCs w:val="22"/>
        <w:lang w:val="en-US" w:eastAsia="zh-TW" w:bidi="ar-SA"/>
      </w:rPr>
    </w:lvl>
    <w:lvl w:ilvl="1" w:tplc="EBB879CC">
      <w:numFmt w:val="bullet"/>
      <w:lvlText w:val="•"/>
      <w:lvlJc w:val="left"/>
      <w:pPr>
        <w:ind w:left="215" w:hanging="241"/>
      </w:pPr>
      <w:rPr>
        <w:rFonts w:hint="default"/>
        <w:lang w:val="en-US" w:eastAsia="zh-TW" w:bidi="ar-SA"/>
      </w:rPr>
    </w:lvl>
    <w:lvl w:ilvl="2" w:tplc="2AA203E6">
      <w:numFmt w:val="bullet"/>
      <w:lvlText w:val="•"/>
      <w:lvlJc w:val="left"/>
      <w:pPr>
        <w:ind w:left="331" w:hanging="241"/>
      </w:pPr>
      <w:rPr>
        <w:rFonts w:hint="default"/>
        <w:lang w:val="en-US" w:eastAsia="zh-TW" w:bidi="ar-SA"/>
      </w:rPr>
    </w:lvl>
    <w:lvl w:ilvl="3" w:tplc="D97ABBD0">
      <w:numFmt w:val="bullet"/>
      <w:lvlText w:val="•"/>
      <w:lvlJc w:val="left"/>
      <w:pPr>
        <w:ind w:left="447" w:hanging="241"/>
      </w:pPr>
      <w:rPr>
        <w:rFonts w:hint="default"/>
        <w:lang w:val="en-US" w:eastAsia="zh-TW" w:bidi="ar-SA"/>
      </w:rPr>
    </w:lvl>
    <w:lvl w:ilvl="4" w:tplc="8934F0B2">
      <w:numFmt w:val="bullet"/>
      <w:lvlText w:val="•"/>
      <w:lvlJc w:val="left"/>
      <w:pPr>
        <w:ind w:left="563" w:hanging="241"/>
      </w:pPr>
      <w:rPr>
        <w:rFonts w:hint="default"/>
        <w:lang w:val="en-US" w:eastAsia="zh-TW" w:bidi="ar-SA"/>
      </w:rPr>
    </w:lvl>
    <w:lvl w:ilvl="5" w:tplc="69008208">
      <w:numFmt w:val="bullet"/>
      <w:lvlText w:val="•"/>
      <w:lvlJc w:val="left"/>
      <w:pPr>
        <w:ind w:left="679" w:hanging="241"/>
      </w:pPr>
      <w:rPr>
        <w:rFonts w:hint="default"/>
        <w:lang w:val="en-US" w:eastAsia="zh-TW" w:bidi="ar-SA"/>
      </w:rPr>
    </w:lvl>
    <w:lvl w:ilvl="6" w:tplc="125467CC">
      <w:numFmt w:val="bullet"/>
      <w:lvlText w:val="•"/>
      <w:lvlJc w:val="left"/>
      <w:pPr>
        <w:ind w:left="795" w:hanging="241"/>
      </w:pPr>
      <w:rPr>
        <w:rFonts w:hint="default"/>
        <w:lang w:val="en-US" w:eastAsia="zh-TW" w:bidi="ar-SA"/>
      </w:rPr>
    </w:lvl>
    <w:lvl w:ilvl="7" w:tplc="77CC5812">
      <w:numFmt w:val="bullet"/>
      <w:lvlText w:val="•"/>
      <w:lvlJc w:val="left"/>
      <w:pPr>
        <w:ind w:left="911" w:hanging="241"/>
      </w:pPr>
      <w:rPr>
        <w:rFonts w:hint="default"/>
        <w:lang w:val="en-US" w:eastAsia="zh-TW" w:bidi="ar-SA"/>
      </w:rPr>
    </w:lvl>
    <w:lvl w:ilvl="8" w:tplc="45984E0C">
      <w:numFmt w:val="bullet"/>
      <w:lvlText w:val="•"/>
      <w:lvlJc w:val="left"/>
      <w:pPr>
        <w:ind w:left="1027" w:hanging="241"/>
      </w:pPr>
      <w:rPr>
        <w:rFonts w:hint="default"/>
        <w:lang w:val="en-US" w:eastAsia="zh-TW" w:bidi="ar-SA"/>
      </w:rPr>
    </w:lvl>
  </w:abstractNum>
  <w:abstractNum w:abstractNumId="642" w15:restartNumberingAfterBreak="0">
    <w:nsid w:val="659852D6"/>
    <w:multiLevelType w:val="hybridMultilevel"/>
    <w:tmpl w:val="528E6222"/>
    <w:lvl w:ilvl="0" w:tplc="0F28B112">
      <w:start w:val="1"/>
      <w:numFmt w:val="decimal"/>
      <w:lvlText w:val="%1."/>
      <w:lvlJc w:val="left"/>
      <w:pPr>
        <w:ind w:left="25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7486ADC0">
      <w:numFmt w:val="bullet"/>
      <w:lvlText w:val="•"/>
      <w:lvlJc w:val="left"/>
      <w:pPr>
        <w:ind w:left="530" w:hanging="152"/>
      </w:pPr>
      <w:rPr>
        <w:rFonts w:hint="default"/>
        <w:lang w:val="en-US" w:eastAsia="zh-TW" w:bidi="ar-SA"/>
      </w:rPr>
    </w:lvl>
    <w:lvl w:ilvl="2" w:tplc="4104BBC0">
      <w:numFmt w:val="bullet"/>
      <w:lvlText w:val="•"/>
      <w:lvlJc w:val="left"/>
      <w:pPr>
        <w:ind w:left="801" w:hanging="152"/>
      </w:pPr>
      <w:rPr>
        <w:rFonts w:hint="default"/>
        <w:lang w:val="en-US" w:eastAsia="zh-TW" w:bidi="ar-SA"/>
      </w:rPr>
    </w:lvl>
    <w:lvl w:ilvl="3" w:tplc="31E6B246">
      <w:numFmt w:val="bullet"/>
      <w:lvlText w:val="•"/>
      <w:lvlJc w:val="left"/>
      <w:pPr>
        <w:ind w:left="1072" w:hanging="152"/>
      </w:pPr>
      <w:rPr>
        <w:rFonts w:hint="default"/>
        <w:lang w:val="en-US" w:eastAsia="zh-TW" w:bidi="ar-SA"/>
      </w:rPr>
    </w:lvl>
    <w:lvl w:ilvl="4" w:tplc="C9B60324">
      <w:numFmt w:val="bullet"/>
      <w:lvlText w:val="•"/>
      <w:lvlJc w:val="left"/>
      <w:pPr>
        <w:ind w:left="1343" w:hanging="152"/>
      </w:pPr>
      <w:rPr>
        <w:rFonts w:hint="default"/>
        <w:lang w:val="en-US" w:eastAsia="zh-TW" w:bidi="ar-SA"/>
      </w:rPr>
    </w:lvl>
    <w:lvl w:ilvl="5" w:tplc="F214924E">
      <w:numFmt w:val="bullet"/>
      <w:lvlText w:val="•"/>
      <w:lvlJc w:val="left"/>
      <w:pPr>
        <w:ind w:left="1614" w:hanging="152"/>
      </w:pPr>
      <w:rPr>
        <w:rFonts w:hint="default"/>
        <w:lang w:val="en-US" w:eastAsia="zh-TW" w:bidi="ar-SA"/>
      </w:rPr>
    </w:lvl>
    <w:lvl w:ilvl="6" w:tplc="3288F76E">
      <w:numFmt w:val="bullet"/>
      <w:lvlText w:val="•"/>
      <w:lvlJc w:val="left"/>
      <w:pPr>
        <w:ind w:left="1885" w:hanging="152"/>
      </w:pPr>
      <w:rPr>
        <w:rFonts w:hint="default"/>
        <w:lang w:val="en-US" w:eastAsia="zh-TW" w:bidi="ar-SA"/>
      </w:rPr>
    </w:lvl>
    <w:lvl w:ilvl="7" w:tplc="F1BA23D8">
      <w:numFmt w:val="bullet"/>
      <w:lvlText w:val="•"/>
      <w:lvlJc w:val="left"/>
      <w:pPr>
        <w:ind w:left="2156" w:hanging="152"/>
      </w:pPr>
      <w:rPr>
        <w:rFonts w:hint="default"/>
        <w:lang w:val="en-US" w:eastAsia="zh-TW" w:bidi="ar-SA"/>
      </w:rPr>
    </w:lvl>
    <w:lvl w:ilvl="8" w:tplc="78220D20">
      <w:numFmt w:val="bullet"/>
      <w:lvlText w:val="•"/>
      <w:lvlJc w:val="left"/>
      <w:pPr>
        <w:ind w:left="2427" w:hanging="152"/>
      </w:pPr>
      <w:rPr>
        <w:rFonts w:hint="default"/>
        <w:lang w:val="en-US" w:eastAsia="zh-TW" w:bidi="ar-SA"/>
      </w:rPr>
    </w:lvl>
  </w:abstractNum>
  <w:abstractNum w:abstractNumId="643" w15:restartNumberingAfterBreak="0">
    <w:nsid w:val="65C76185"/>
    <w:multiLevelType w:val="hybridMultilevel"/>
    <w:tmpl w:val="F146B642"/>
    <w:lvl w:ilvl="0" w:tplc="A2006314">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6232ACAC">
      <w:numFmt w:val="bullet"/>
      <w:lvlText w:val="•"/>
      <w:lvlJc w:val="left"/>
      <w:pPr>
        <w:ind w:left="216" w:hanging="152"/>
      </w:pPr>
      <w:rPr>
        <w:rFonts w:hint="default"/>
        <w:lang w:val="en-US" w:eastAsia="zh-TW" w:bidi="ar-SA"/>
      </w:rPr>
    </w:lvl>
    <w:lvl w:ilvl="2" w:tplc="CF6020FA">
      <w:numFmt w:val="bullet"/>
      <w:lvlText w:val="•"/>
      <w:lvlJc w:val="left"/>
      <w:pPr>
        <w:ind w:left="333" w:hanging="152"/>
      </w:pPr>
      <w:rPr>
        <w:rFonts w:hint="default"/>
        <w:lang w:val="en-US" w:eastAsia="zh-TW" w:bidi="ar-SA"/>
      </w:rPr>
    </w:lvl>
    <w:lvl w:ilvl="3" w:tplc="A2BED42A">
      <w:numFmt w:val="bullet"/>
      <w:lvlText w:val="•"/>
      <w:lvlJc w:val="left"/>
      <w:pPr>
        <w:ind w:left="450" w:hanging="152"/>
      </w:pPr>
      <w:rPr>
        <w:rFonts w:hint="default"/>
        <w:lang w:val="en-US" w:eastAsia="zh-TW" w:bidi="ar-SA"/>
      </w:rPr>
    </w:lvl>
    <w:lvl w:ilvl="4" w:tplc="DAFC9540">
      <w:numFmt w:val="bullet"/>
      <w:lvlText w:val="•"/>
      <w:lvlJc w:val="left"/>
      <w:pPr>
        <w:ind w:left="566" w:hanging="152"/>
      </w:pPr>
      <w:rPr>
        <w:rFonts w:hint="default"/>
        <w:lang w:val="en-US" w:eastAsia="zh-TW" w:bidi="ar-SA"/>
      </w:rPr>
    </w:lvl>
    <w:lvl w:ilvl="5" w:tplc="54466AB2">
      <w:numFmt w:val="bullet"/>
      <w:lvlText w:val="•"/>
      <w:lvlJc w:val="left"/>
      <w:pPr>
        <w:ind w:left="683" w:hanging="152"/>
      </w:pPr>
      <w:rPr>
        <w:rFonts w:hint="default"/>
        <w:lang w:val="en-US" w:eastAsia="zh-TW" w:bidi="ar-SA"/>
      </w:rPr>
    </w:lvl>
    <w:lvl w:ilvl="6" w:tplc="94DC4760">
      <w:numFmt w:val="bullet"/>
      <w:lvlText w:val="•"/>
      <w:lvlJc w:val="left"/>
      <w:pPr>
        <w:ind w:left="800" w:hanging="152"/>
      </w:pPr>
      <w:rPr>
        <w:rFonts w:hint="default"/>
        <w:lang w:val="en-US" w:eastAsia="zh-TW" w:bidi="ar-SA"/>
      </w:rPr>
    </w:lvl>
    <w:lvl w:ilvl="7" w:tplc="9AE0F350">
      <w:numFmt w:val="bullet"/>
      <w:lvlText w:val="•"/>
      <w:lvlJc w:val="left"/>
      <w:pPr>
        <w:ind w:left="916" w:hanging="152"/>
      </w:pPr>
      <w:rPr>
        <w:rFonts w:hint="default"/>
        <w:lang w:val="en-US" w:eastAsia="zh-TW" w:bidi="ar-SA"/>
      </w:rPr>
    </w:lvl>
    <w:lvl w:ilvl="8" w:tplc="FFD8B902">
      <w:numFmt w:val="bullet"/>
      <w:lvlText w:val="•"/>
      <w:lvlJc w:val="left"/>
      <w:pPr>
        <w:ind w:left="1033" w:hanging="152"/>
      </w:pPr>
      <w:rPr>
        <w:rFonts w:hint="default"/>
        <w:lang w:val="en-US" w:eastAsia="zh-TW" w:bidi="ar-SA"/>
      </w:rPr>
    </w:lvl>
  </w:abstractNum>
  <w:abstractNum w:abstractNumId="644" w15:restartNumberingAfterBreak="0">
    <w:nsid w:val="65EC6A61"/>
    <w:multiLevelType w:val="multilevel"/>
    <w:tmpl w:val="A7F00C1A"/>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645" w15:restartNumberingAfterBreak="0">
    <w:nsid w:val="66730B4A"/>
    <w:multiLevelType w:val="hybridMultilevel"/>
    <w:tmpl w:val="851CFFDA"/>
    <w:lvl w:ilvl="0" w:tplc="18C23104">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EDDA4FAE">
      <w:numFmt w:val="bullet"/>
      <w:lvlText w:val="•"/>
      <w:lvlJc w:val="left"/>
      <w:pPr>
        <w:ind w:left="216" w:hanging="152"/>
      </w:pPr>
      <w:rPr>
        <w:rFonts w:hint="default"/>
        <w:lang w:val="en-US" w:eastAsia="zh-TW" w:bidi="ar-SA"/>
      </w:rPr>
    </w:lvl>
    <w:lvl w:ilvl="2" w:tplc="51742F0E">
      <w:numFmt w:val="bullet"/>
      <w:lvlText w:val="•"/>
      <w:lvlJc w:val="left"/>
      <w:pPr>
        <w:ind w:left="333" w:hanging="152"/>
      </w:pPr>
      <w:rPr>
        <w:rFonts w:hint="default"/>
        <w:lang w:val="en-US" w:eastAsia="zh-TW" w:bidi="ar-SA"/>
      </w:rPr>
    </w:lvl>
    <w:lvl w:ilvl="3" w:tplc="8A7C17AE">
      <w:numFmt w:val="bullet"/>
      <w:lvlText w:val="•"/>
      <w:lvlJc w:val="left"/>
      <w:pPr>
        <w:ind w:left="450" w:hanging="152"/>
      </w:pPr>
      <w:rPr>
        <w:rFonts w:hint="default"/>
        <w:lang w:val="en-US" w:eastAsia="zh-TW" w:bidi="ar-SA"/>
      </w:rPr>
    </w:lvl>
    <w:lvl w:ilvl="4" w:tplc="C888BA98">
      <w:numFmt w:val="bullet"/>
      <w:lvlText w:val="•"/>
      <w:lvlJc w:val="left"/>
      <w:pPr>
        <w:ind w:left="566" w:hanging="152"/>
      </w:pPr>
      <w:rPr>
        <w:rFonts w:hint="default"/>
        <w:lang w:val="en-US" w:eastAsia="zh-TW" w:bidi="ar-SA"/>
      </w:rPr>
    </w:lvl>
    <w:lvl w:ilvl="5" w:tplc="F928FA3C">
      <w:numFmt w:val="bullet"/>
      <w:lvlText w:val="•"/>
      <w:lvlJc w:val="left"/>
      <w:pPr>
        <w:ind w:left="683" w:hanging="152"/>
      </w:pPr>
      <w:rPr>
        <w:rFonts w:hint="default"/>
        <w:lang w:val="en-US" w:eastAsia="zh-TW" w:bidi="ar-SA"/>
      </w:rPr>
    </w:lvl>
    <w:lvl w:ilvl="6" w:tplc="8B76BB6E">
      <w:numFmt w:val="bullet"/>
      <w:lvlText w:val="•"/>
      <w:lvlJc w:val="left"/>
      <w:pPr>
        <w:ind w:left="800" w:hanging="152"/>
      </w:pPr>
      <w:rPr>
        <w:rFonts w:hint="default"/>
        <w:lang w:val="en-US" w:eastAsia="zh-TW" w:bidi="ar-SA"/>
      </w:rPr>
    </w:lvl>
    <w:lvl w:ilvl="7" w:tplc="166A398C">
      <w:numFmt w:val="bullet"/>
      <w:lvlText w:val="•"/>
      <w:lvlJc w:val="left"/>
      <w:pPr>
        <w:ind w:left="916" w:hanging="152"/>
      </w:pPr>
      <w:rPr>
        <w:rFonts w:hint="default"/>
        <w:lang w:val="en-US" w:eastAsia="zh-TW" w:bidi="ar-SA"/>
      </w:rPr>
    </w:lvl>
    <w:lvl w:ilvl="8" w:tplc="FB2675A8">
      <w:numFmt w:val="bullet"/>
      <w:lvlText w:val="•"/>
      <w:lvlJc w:val="left"/>
      <w:pPr>
        <w:ind w:left="1033" w:hanging="152"/>
      </w:pPr>
      <w:rPr>
        <w:rFonts w:hint="default"/>
        <w:lang w:val="en-US" w:eastAsia="zh-TW" w:bidi="ar-SA"/>
      </w:rPr>
    </w:lvl>
  </w:abstractNum>
  <w:abstractNum w:abstractNumId="646" w15:restartNumberingAfterBreak="0">
    <w:nsid w:val="66A50981"/>
    <w:multiLevelType w:val="multilevel"/>
    <w:tmpl w:val="251C2EC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647" w15:restartNumberingAfterBreak="0">
    <w:nsid w:val="66BC76CF"/>
    <w:multiLevelType w:val="hybridMultilevel"/>
    <w:tmpl w:val="701A22BA"/>
    <w:lvl w:ilvl="0" w:tplc="A740E9F2">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8E62E600">
      <w:numFmt w:val="bullet"/>
      <w:lvlText w:val="•"/>
      <w:lvlJc w:val="left"/>
      <w:pPr>
        <w:ind w:left="386" w:hanging="152"/>
      </w:pPr>
      <w:rPr>
        <w:rFonts w:hint="default"/>
        <w:lang w:val="en-US" w:eastAsia="zh-TW" w:bidi="ar-SA"/>
      </w:rPr>
    </w:lvl>
    <w:lvl w:ilvl="2" w:tplc="1360C7E0">
      <w:numFmt w:val="bullet"/>
      <w:lvlText w:val="•"/>
      <w:lvlJc w:val="left"/>
      <w:pPr>
        <w:ind w:left="673" w:hanging="152"/>
      </w:pPr>
      <w:rPr>
        <w:rFonts w:hint="default"/>
        <w:lang w:val="en-US" w:eastAsia="zh-TW" w:bidi="ar-SA"/>
      </w:rPr>
    </w:lvl>
    <w:lvl w:ilvl="3" w:tplc="5B16E8E4">
      <w:numFmt w:val="bullet"/>
      <w:lvlText w:val="•"/>
      <w:lvlJc w:val="left"/>
      <w:pPr>
        <w:ind w:left="960" w:hanging="152"/>
      </w:pPr>
      <w:rPr>
        <w:rFonts w:hint="default"/>
        <w:lang w:val="en-US" w:eastAsia="zh-TW" w:bidi="ar-SA"/>
      </w:rPr>
    </w:lvl>
    <w:lvl w:ilvl="4" w:tplc="1170675C">
      <w:numFmt w:val="bullet"/>
      <w:lvlText w:val="•"/>
      <w:lvlJc w:val="left"/>
      <w:pPr>
        <w:ind w:left="1247" w:hanging="152"/>
      </w:pPr>
      <w:rPr>
        <w:rFonts w:hint="default"/>
        <w:lang w:val="en-US" w:eastAsia="zh-TW" w:bidi="ar-SA"/>
      </w:rPr>
    </w:lvl>
    <w:lvl w:ilvl="5" w:tplc="91864620">
      <w:numFmt w:val="bullet"/>
      <w:lvlText w:val="•"/>
      <w:lvlJc w:val="left"/>
      <w:pPr>
        <w:ind w:left="1534" w:hanging="152"/>
      </w:pPr>
      <w:rPr>
        <w:rFonts w:hint="default"/>
        <w:lang w:val="en-US" w:eastAsia="zh-TW" w:bidi="ar-SA"/>
      </w:rPr>
    </w:lvl>
    <w:lvl w:ilvl="6" w:tplc="87449C2C">
      <w:numFmt w:val="bullet"/>
      <w:lvlText w:val="•"/>
      <w:lvlJc w:val="left"/>
      <w:pPr>
        <w:ind w:left="1821" w:hanging="152"/>
      </w:pPr>
      <w:rPr>
        <w:rFonts w:hint="default"/>
        <w:lang w:val="en-US" w:eastAsia="zh-TW" w:bidi="ar-SA"/>
      </w:rPr>
    </w:lvl>
    <w:lvl w:ilvl="7" w:tplc="A8F2CDA8">
      <w:numFmt w:val="bullet"/>
      <w:lvlText w:val="•"/>
      <w:lvlJc w:val="left"/>
      <w:pPr>
        <w:ind w:left="2108" w:hanging="152"/>
      </w:pPr>
      <w:rPr>
        <w:rFonts w:hint="default"/>
        <w:lang w:val="en-US" w:eastAsia="zh-TW" w:bidi="ar-SA"/>
      </w:rPr>
    </w:lvl>
    <w:lvl w:ilvl="8" w:tplc="50740132">
      <w:numFmt w:val="bullet"/>
      <w:lvlText w:val="•"/>
      <w:lvlJc w:val="left"/>
      <w:pPr>
        <w:ind w:left="2395" w:hanging="152"/>
      </w:pPr>
      <w:rPr>
        <w:rFonts w:hint="default"/>
        <w:lang w:val="en-US" w:eastAsia="zh-TW" w:bidi="ar-SA"/>
      </w:rPr>
    </w:lvl>
  </w:abstractNum>
  <w:abstractNum w:abstractNumId="648" w15:restartNumberingAfterBreak="0">
    <w:nsid w:val="66BE4929"/>
    <w:multiLevelType w:val="hybridMultilevel"/>
    <w:tmpl w:val="D86889E0"/>
    <w:lvl w:ilvl="0" w:tplc="EF146E44">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85BE5928">
      <w:numFmt w:val="bullet"/>
      <w:lvlText w:val="•"/>
      <w:lvlJc w:val="left"/>
      <w:pPr>
        <w:ind w:left="391" w:hanging="183"/>
      </w:pPr>
      <w:rPr>
        <w:rFonts w:hint="default"/>
        <w:lang w:val="en-US" w:eastAsia="zh-TW" w:bidi="ar-SA"/>
      </w:rPr>
    </w:lvl>
    <w:lvl w:ilvl="2" w:tplc="CE4029BA">
      <w:numFmt w:val="bullet"/>
      <w:lvlText w:val="•"/>
      <w:lvlJc w:val="left"/>
      <w:pPr>
        <w:ind w:left="683" w:hanging="183"/>
      </w:pPr>
      <w:rPr>
        <w:rFonts w:hint="default"/>
        <w:lang w:val="en-US" w:eastAsia="zh-TW" w:bidi="ar-SA"/>
      </w:rPr>
    </w:lvl>
    <w:lvl w:ilvl="3" w:tplc="1B224E68">
      <w:numFmt w:val="bullet"/>
      <w:lvlText w:val="•"/>
      <w:lvlJc w:val="left"/>
      <w:pPr>
        <w:ind w:left="974" w:hanging="183"/>
      </w:pPr>
      <w:rPr>
        <w:rFonts w:hint="default"/>
        <w:lang w:val="en-US" w:eastAsia="zh-TW" w:bidi="ar-SA"/>
      </w:rPr>
    </w:lvl>
    <w:lvl w:ilvl="4" w:tplc="6EAC5FCE">
      <w:numFmt w:val="bullet"/>
      <w:lvlText w:val="•"/>
      <w:lvlJc w:val="left"/>
      <w:pPr>
        <w:ind w:left="1266" w:hanging="183"/>
      </w:pPr>
      <w:rPr>
        <w:rFonts w:hint="default"/>
        <w:lang w:val="en-US" w:eastAsia="zh-TW" w:bidi="ar-SA"/>
      </w:rPr>
    </w:lvl>
    <w:lvl w:ilvl="5" w:tplc="EC28716A">
      <w:numFmt w:val="bullet"/>
      <w:lvlText w:val="•"/>
      <w:lvlJc w:val="left"/>
      <w:pPr>
        <w:ind w:left="1558" w:hanging="183"/>
      </w:pPr>
      <w:rPr>
        <w:rFonts w:hint="default"/>
        <w:lang w:val="en-US" w:eastAsia="zh-TW" w:bidi="ar-SA"/>
      </w:rPr>
    </w:lvl>
    <w:lvl w:ilvl="6" w:tplc="7146F87E">
      <w:numFmt w:val="bullet"/>
      <w:lvlText w:val="•"/>
      <w:lvlJc w:val="left"/>
      <w:pPr>
        <w:ind w:left="1849" w:hanging="183"/>
      </w:pPr>
      <w:rPr>
        <w:rFonts w:hint="default"/>
        <w:lang w:val="en-US" w:eastAsia="zh-TW" w:bidi="ar-SA"/>
      </w:rPr>
    </w:lvl>
    <w:lvl w:ilvl="7" w:tplc="8370E69C">
      <w:numFmt w:val="bullet"/>
      <w:lvlText w:val="•"/>
      <w:lvlJc w:val="left"/>
      <w:pPr>
        <w:ind w:left="2141" w:hanging="183"/>
      </w:pPr>
      <w:rPr>
        <w:rFonts w:hint="default"/>
        <w:lang w:val="en-US" w:eastAsia="zh-TW" w:bidi="ar-SA"/>
      </w:rPr>
    </w:lvl>
    <w:lvl w:ilvl="8" w:tplc="886E7614">
      <w:numFmt w:val="bullet"/>
      <w:lvlText w:val="•"/>
      <w:lvlJc w:val="left"/>
      <w:pPr>
        <w:ind w:left="2432" w:hanging="183"/>
      </w:pPr>
      <w:rPr>
        <w:rFonts w:hint="default"/>
        <w:lang w:val="en-US" w:eastAsia="zh-TW" w:bidi="ar-SA"/>
      </w:rPr>
    </w:lvl>
  </w:abstractNum>
  <w:abstractNum w:abstractNumId="649" w15:restartNumberingAfterBreak="0">
    <w:nsid w:val="66E412DB"/>
    <w:multiLevelType w:val="hybridMultilevel"/>
    <w:tmpl w:val="178A8EF6"/>
    <w:lvl w:ilvl="0" w:tplc="FE0E0C50">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A89C0D28">
      <w:numFmt w:val="bullet"/>
      <w:lvlText w:val="•"/>
      <w:lvlJc w:val="left"/>
      <w:pPr>
        <w:ind w:left="391" w:hanging="183"/>
      </w:pPr>
      <w:rPr>
        <w:rFonts w:hint="default"/>
        <w:lang w:val="en-US" w:eastAsia="zh-TW" w:bidi="ar-SA"/>
      </w:rPr>
    </w:lvl>
    <w:lvl w:ilvl="2" w:tplc="F2761EDC">
      <w:numFmt w:val="bullet"/>
      <w:lvlText w:val="•"/>
      <w:lvlJc w:val="left"/>
      <w:pPr>
        <w:ind w:left="683" w:hanging="183"/>
      </w:pPr>
      <w:rPr>
        <w:rFonts w:hint="default"/>
        <w:lang w:val="en-US" w:eastAsia="zh-TW" w:bidi="ar-SA"/>
      </w:rPr>
    </w:lvl>
    <w:lvl w:ilvl="3" w:tplc="32C060CE">
      <w:numFmt w:val="bullet"/>
      <w:lvlText w:val="•"/>
      <w:lvlJc w:val="left"/>
      <w:pPr>
        <w:ind w:left="974" w:hanging="183"/>
      </w:pPr>
      <w:rPr>
        <w:rFonts w:hint="default"/>
        <w:lang w:val="en-US" w:eastAsia="zh-TW" w:bidi="ar-SA"/>
      </w:rPr>
    </w:lvl>
    <w:lvl w:ilvl="4" w:tplc="3D9838F0">
      <w:numFmt w:val="bullet"/>
      <w:lvlText w:val="•"/>
      <w:lvlJc w:val="left"/>
      <w:pPr>
        <w:ind w:left="1266" w:hanging="183"/>
      </w:pPr>
      <w:rPr>
        <w:rFonts w:hint="default"/>
        <w:lang w:val="en-US" w:eastAsia="zh-TW" w:bidi="ar-SA"/>
      </w:rPr>
    </w:lvl>
    <w:lvl w:ilvl="5" w:tplc="E064D6D2">
      <w:numFmt w:val="bullet"/>
      <w:lvlText w:val="•"/>
      <w:lvlJc w:val="left"/>
      <w:pPr>
        <w:ind w:left="1558" w:hanging="183"/>
      </w:pPr>
      <w:rPr>
        <w:rFonts w:hint="default"/>
        <w:lang w:val="en-US" w:eastAsia="zh-TW" w:bidi="ar-SA"/>
      </w:rPr>
    </w:lvl>
    <w:lvl w:ilvl="6" w:tplc="F21821BE">
      <w:numFmt w:val="bullet"/>
      <w:lvlText w:val="•"/>
      <w:lvlJc w:val="left"/>
      <w:pPr>
        <w:ind w:left="1849" w:hanging="183"/>
      </w:pPr>
      <w:rPr>
        <w:rFonts w:hint="default"/>
        <w:lang w:val="en-US" w:eastAsia="zh-TW" w:bidi="ar-SA"/>
      </w:rPr>
    </w:lvl>
    <w:lvl w:ilvl="7" w:tplc="D7C64AD4">
      <w:numFmt w:val="bullet"/>
      <w:lvlText w:val="•"/>
      <w:lvlJc w:val="left"/>
      <w:pPr>
        <w:ind w:left="2141" w:hanging="183"/>
      </w:pPr>
      <w:rPr>
        <w:rFonts w:hint="default"/>
        <w:lang w:val="en-US" w:eastAsia="zh-TW" w:bidi="ar-SA"/>
      </w:rPr>
    </w:lvl>
    <w:lvl w:ilvl="8" w:tplc="14E2804A">
      <w:numFmt w:val="bullet"/>
      <w:lvlText w:val="•"/>
      <w:lvlJc w:val="left"/>
      <w:pPr>
        <w:ind w:left="2432" w:hanging="183"/>
      </w:pPr>
      <w:rPr>
        <w:rFonts w:hint="default"/>
        <w:lang w:val="en-US" w:eastAsia="zh-TW" w:bidi="ar-SA"/>
      </w:rPr>
    </w:lvl>
  </w:abstractNum>
  <w:abstractNum w:abstractNumId="650" w15:restartNumberingAfterBreak="0">
    <w:nsid w:val="66FD3CE4"/>
    <w:multiLevelType w:val="multilevel"/>
    <w:tmpl w:val="C78AA316"/>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651" w15:restartNumberingAfterBreak="0">
    <w:nsid w:val="66FF13D2"/>
    <w:multiLevelType w:val="hybridMultilevel"/>
    <w:tmpl w:val="1500073A"/>
    <w:lvl w:ilvl="0" w:tplc="78E4423C">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495A5320">
      <w:numFmt w:val="bullet"/>
      <w:lvlText w:val="•"/>
      <w:lvlJc w:val="left"/>
      <w:pPr>
        <w:ind w:left="544" w:hanging="241"/>
      </w:pPr>
      <w:rPr>
        <w:rFonts w:hint="default"/>
        <w:lang w:val="en-US" w:eastAsia="zh-TW" w:bidi="ar-SA"/>
      </w:rPr>
    </w:lvl>
    <w:lvl w:ilvl="2" w:tplc="439E68A0">
      <w:numFmt w:val="bullet"/>
      <w:lvlText w:val="•"/>
      <w:lvlJc w:val="left"/>
      <w:pPr>
        <w:ind w:left="989" w:hanging="241"/>
      </w:pPr>
      <w:rPr>
        <w:rFonts w:hint="default"/>
        <w:lang w:val="en-US" w:eastAsia="zh-TW" w:bidi="ar-SA"/>
      </w:rPr>
    </w:lvl>
    <w:lvl w:ilvl="3" w:tplc="410E1828">
      <w:numFmt w:val="bullet"/>
      <w:lvlText w:val="•"/>
      <w:lvlJc w:val="left"/>
      <w:pPr>
        <w:ind w:left="1433" w:hanging="241"/>
      </w:pPr>
      <w:rPr>
        <w:rFonts w:hint="default"/>
        <w:lang w:val="en-US" w:eastAsia="zh-TW" w:bidi="ar-SA"/>
      </w:rPr>
    </w:lvl>
    <w:lvl w:ilvl="4" w:tplc="31528992">
      <w:numFmt w:val="bullet"/>
      <w:lvlText w:val="•"/>
      <w:lvlJc w:val="left"/>
      <w:pPr>
        <w:ind w:left="1878" w:hanging="241"/>
      </w:pPr>
      <w:rPr>
        <w:rFonts w:hint="default"/>
        <w:lang w:val="en-US" w:eastAsia="zh-TW" w:bidi="ar-SA"/>
      </w:rPr>
    </w:lvl>
    <w:lvl w:ilvl="5" w:tplc="2C76FDC2">
      <w:numFmt w:val="bullet"/>
      <w:lvlText w:val="•"/>
      <w:lvlJc w:val="left"/>
      <w:pPr>
        <w:ind w:left="2323" w:hanging="241"/>
      </w:pPr>
      <w:rPr>
        <w:rFonts w:hint="default"/>
        <w:lang w:val="en-US" w:eastAsia="zh-TW" w:bidi="ar-SA"/>
      </w:rPr>
    </w:lvl>
    <w:lvl w:ilvl="6" w:tplc="A5367F74">
      <w:numFmt w:val="bullet"/>
      <w:lvlText w:val="•"/>
      <w:lvlJc w:val="left"/>
      <w:pPr>
        <w:ind w:left="2767" w:hanging="241"/>
      </w:pPr>
      <w:rPr>
        <w:rFonts w:hint="default"/>
        <w:lang w:val="en-US" w:eastAsia="zh-TW" w:bidi="ar-SA"/>
      </w:rPr>
    </w:lvl>
    <w:lvl w:ilvl="7" w:tplc="042418D4">
      <w:numFmt w:val="bullet"/>
      <w:lvlText w:val="•"/>
      <w:lvlJc w:val="left"/>
      <w:pPr>
        <w:ind w:left="3212" w:hanging="241"/>
      </w:pPr>
      <w:rPr>
        <w:rFonts w:hint="default"/>
        <w:lang w:val="en-US" w:eastAsia="zh-TW" w:bidi="ar-SA"/>
      </w:rPr>
    </w:lvl>
    <w:lvl w:ilvl="8" w:tplc="DA1E6424">
      <w:numFmt w:val="bullet"/>
      <w:lvlText w:val="•"/>
      <w:lvlJc w:val="left"/>
      <w:pPr>
        <w:ind w:left="3656" w:hanging="241"/>
      </w:pPr>
      <w:rPr>
        <w:rFonts w:hint="default"/>
        <w:lang w:val="en-US" w:eastAsia="zh-TW" w:bidi="ar-SA"/>
      </w:rPr>
    </w:lvl>
  </w:abstractNum>
  <w:abstractNum w:abstractNumId="652" w15:restartNumberingAfterBreak="0">
    <w:nsid w:val="67085928"/>
    <w:multiLevelType w:val="multilevel"/>
    <w:tmpl w:val="AEAC97FC"/>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653" w15:restartNumberingAfterBreak="0">
    <w:nsid w:val="671C6E72"/>
    <w:multiLevelType w:val="hybridMultilevel"/>
    <w:tmpl w:val="C9401768"/>
    <w:lvl w:ilvl="0" w:tplc="772421BA">
      <w:start w:val="3"/>
      <w:numFmt w:val="decimal"/>
      <w:lvlText w:val="%1."/>
      <w:lvlJc w:val="left"/>
      <w:pPr>
        <w:ind w:left="109" w:hanging="241"/>
        <w:jc w:val="left"/>
      </w:pPr>
      <w:rPr>
        <w:rFonts w:ascii="SimSun" w:eastAsia="SimSun" w:hAnsi="SimSun" w:cs="SimSun" w:hint="default"/>
        <w:b w:val="0"/>
        <w:bCs w:val="0"/>
        <w:i w:val="0"/>
        <w:iCs w:val="0"/>
        <w:spacing w:val="0"/>
        <w:w w:val="99"/>
        <w:sz w:val="22"/>
        <w:szCs w:val="22"/>
        <w:lang w:val="en-US" w:eastAsia="zh-TW" w:bidi="ar-SA"/>
      </w:rPr>
    </w:lvl>
    <w:lvl w:ilvl="1" w:tplc="43A6C494">
      <w:numFmt w:val="bullet"/>
      <w:lvlText w:val="•"/>
      <w:lvlJc w:val="left"/>
      <w:pPr>
        <w:ind w:left="215" w:hanging="241"/>
      </w:pPr>
      <w:rPr>
        <w:rFonts w:hint="default"/>
        <w:lang w:val="en-US" w:eastAsia="zh-TW" w:bidi="ar-SA"/>
      </w:rPr>
    </w:lvl>
    <w:lvl w:ilvl="2" w:tplc="E58478BA">
      <w:numFmt w:val="bullet"/>
      <w:lvlText w:val="•"/>
      <w:lvlJc w:val="left"/>
      <w:pPr>
        <w:ind w:left="331" w:hanging="241"/>
      </w:pPr>
      <w:rPr>
        <w:rFonts w:hint="default"/>
        <w:lang w:val="en-US" w:eastAsia="zh-TW" w:bidi="ar-SA"/>
      </w:rPr>
    </w:lvl>
    <w:lvl w:ilvl="3" w:tplc="E0888422">
      <w:numFmt w:val="bullet"/>
      <w:lvlText w:val="•"/>
      <w:lvlJc w:val="left"/>
      <w:pPr>
        <w:ind w:left="447" w:hanging="241"/>
      </w:pPr>
      <w:rPr>
        <w:rFonts w:hint="default"/>
        <w:lang w:val="en-US" w:eastAsia="zh-TW" w:bidi="ar-SA"/>
      </w:rPr>
    </w:lvl>
    <w:lvl w:ilvl="4" w:tplc="A008E66A">
      <w:numFmt w:val="bullet"/>
      <w:lvlText w:val="•"/>
      <w:lvlJc w:val="left"/>
      <w:pPr>
        <w:ind w:left="563" w:hanging="241"/>
      </w:pPr>
      <w:rPr>
        <w:rFonts w:hint="default"/>
        <w:lang w:val="en-US" w:eastAsia="zh-TW" w:bidi="ar-SA"/>
      </w:rPr>
    </w:lvl>
    <w:lvl w:ilvl="5" w:tplc="F65CF2A2">
      <w:numFmt w:val="bullet"/>
      <w:lvlText w:val="•"/>
      <w:lvlJc w:val="left"/>
      <w:pPr>
        <w:ind w:left="679" w:hanging="241"/>
      </w:pPr>
      <w:rPr>
        <w:rFonts w:hint="default"/>
        <w:lang w:val="en-US" w:eastAsia="zh-TW" w:bidi="ar-SA"/>
      </w:rPr>
    </w:lvl>
    <w:lvl w:ilvl="6" w:tplc="DDC0ABF6">
      <w:numFmt w:val="bullet"/>
      <w:lvlText w:val="•"/>
      <w:lvlJc w:val="left"/>
      <w:pPr>
        <w:ind w:left="795" w:hanging="241"/>
      </w:pPr>
      <w:rPr>
        <w:rFonts w:hint="default"/>
        <w:lang w:val="en-US" w:eastAsia="zh-TW" w:bidi="ar-SA"/>
      </w:rPr>
    </w:lvl>
    <w:lvl w:ilvl="7" w:tplc="83B2BAF2">
      <w:numFmt w:val="bullet"/>
      <w:lvlText w:val="•"/>
      <w:lvlJc w:val="left"/>
      <w:pPr>
        <w:ind w:left="911" w:hanging="241"/>
      </w:pPr>
      <w:rPr>
        <w:rFonts w:hint="default"/>
        <w:lang w:val="en-US" w:eastAsia="zh-TW" w:bidi="ar-SA"/>
      </w:rPr>
    </w:lvl>
    <w:lvl w:ilvl="8" w:tplc="69DA718A">
      <w:numFmt w:val="bullet"/>
      <w:lvlText w:val="•"/>
      <w:lvlJc w:val="left"/>
      <w:pPr>
        <w:ind w:left="1027" w:hanging="241"/>
      </w:pPr>
      <w:rPr>
        <w:rFonts w:hint="default"/>
        <w:lang w:val="en-US" w:eastAsia="zh-TW" w:bidi="ar-SA"/>
      </w:rPr>
    </w:lvl>
  </w:abstractNum>
  <w:abstractNum w:abstractNumId="654" w15:restartNumberingAfterBreak="0">
    <w:nsid w:val="67277DDB"/>
    <w:multiLevelType w:val="hybridMultilevel"/>
    <w:tmpl w:val="35EAE0D8"/>
    <w:lvl w:ilvl="0" w:tplc="4C98D4FE">
      <w:start w:val="3"/>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9F4813DA">
      <w:numFmt w:val="bullet"/>
      <w:lvlText w:val="•"/>
      <w:lvlJc w:val="left"/>
      <w:pPr>
        <w:ind w:left="391" w:hanging="183"/>
      </w:pPr>
      <w:rPr>
        <w:rFonts w:hint="default"/>
        <w:lang w:val="en-US" w:eastAsia="zh-TW" w:bidi="ar-SA"/>
      </w:rPr>
    </w:lvl>
    <w:lvl w:ilvl="2" w:tplc="06449C90">
      <w:numFmt w:val="bullet"/>
      <w:lvlText w:val="•"/>
      <w:lvlJc w:val="left"/>
      <w:pPr>
        <w:ind w:left="683" w:hanging="183"/>
      </w:pPr>
      <w:rPr>
        <w:rFonts w:hint="default"/>
        <w:lang w:val="en-US" w:eastAsia="zh-TW" w:bidi="ar-SA"/>
      </w:rPr>
    </w:lvl>
    <w:lvl w:ilvl="3" w:tplc="AD8693C4">
      <w:numFmt w:val="bullet"/>
      <w:lvlText w:val="•"/>
      <w:lvlJc w:val="left"/>
      <w:pPr>
        <w:ind w:left="974" w:hanging="183"/>
      </w:pPr>
      <w:rPr>
        <w:rFonts w:hint="default"/>
        <w:lang w:val="en-US" w:eastAsia="zh-TW" w:bidi="ar-SA"/>
      </w:rPr>
    </w:lvl>
    <w:lvl w:ilvl="4" w:tplc="2D38178C">
      <w:numFmt w:val="bullet"/>
      <w:lvlText w:val="•"/>
      <w:lvlJc w:val="left"/>
      <w:pPr>
        <w:ind w:left="1266" w:hanging="183"/>
      </w:pPr>
      <w:rPr>
        <w:rFonts w:hint="default"/>
        <w:lang w:val="en-US" w:eastAsia="zh-TW" w:bidi="ar-SA"/>
      </w:rPr>
    </w:lvl>
    <w:lvl w:ilvl="5" w:tplc="CCB4BB44">
      <w:numFmt w:val="bullet"/>
      <w:lvlText w:val="•"/>
      <w:lvlJc w:val="left"/>
      <w:pPr>
        <w:ind w:left="1558" w:hanging="183"/>
      </w:pPr>
      <w:rPr>
        <w:rFonts w:hint="default"/>
        <w:lang w:val="en-US" w:eastAsia="zh-TW" w:bidi="ar-SA"/>
      </w:rPr>
    </w:lvl>
    <w:lvl w:ilvl="6" w:tplc="A4747190">
      <w:numFmt w:val="bullet"/>
      <w:lvlText w:val="•"/>
      <w:lvlJc w:val="left"/>
      <w:pPr>
        <w:ind w:left="1849" w:hanging="183"/>
      </w:pPr>
      <w:rPr>
        <w:rFonts w:hint="default"/>
        <w:lang w:val="en-US" w:eastAsia="zh-TW" w:bidi="ar-SA"/>
      </w:rPr>
    </w:lvl>
    <w:lvl w:ilvl="7" w:tplc="FA960440">
      <w:numFmt w:val="bullet"/>
      <w:lvlText w:val="•"/>
      <w:lvlJc w:val="left"/>
      <w:pPr>
        <w:ind w:left="2141" w:hanging="183"/>
      </w:pPr>
      <w:rPr>
        <w:rFonts w:hint="default"/>
        <w:lang w:val="en-US" w:eastAsia="zh-TW" w:bidi="ar-SA"/>
      </w:rPr>
    </w:lvl>
    <w:lvl w:ilvl="8" w:tplc="8F3C5646">
      <w:numFmt w:val="bullet"/>
      <w:lvlText w:val="•"/>
      <w:lvlJc w:val="left"/>
      <w:pPr>
        <w:ind w:left="2432" w:hanging="183"/>
      </w:pPr>
      <w:rPr>
        <w:rFonts w:hint="default"/>
        <w:lang w:val="en-US" w:eastAsia="zh-TW" w:bidi="ar-SA"/>
      </w:rPr>
    </w:lvl>
  </w:abstractNum>
  <w:abstractNum w:abstractNumId="655" w15:restartNumberingAfterBreak="0">
    <w:nsid w:val="675022C2"/>
    <w:multiLevelType w:val="multilevel"/>
    <w:tmpl w:val="27CC1D56"/>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656" w15:restartNumberingAfterBreak="0">
    <w:nsid w:val="67706E82"/>
    <w:multiLevelType w:val="hybridMultilevel"/>
    <w:tmpl w:val="8AF8B39A"/>
    <w:lvl w:ilvl="0" w:tplc="C7F81DC0">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9CA4DA0A">
      <w:numFmt w:val="bullet"/>
      <w:lvlText w:val="•"/>
      <w:lvlJc w:val="left"/>
      <w:pPr>
        <w:ind w:left="393" w:hanging="152"/>
      </w:pPr>
      <w:rPr>
        <w:rFonts w:hint="default"/>
        <w:lang w:val="en-US" w:eastAsia="zh-TW" w:bidi="ar-SA"/>
      </w:rPr>
    </w:lvl>
    <w:lvl w:ilvl="2" w:tplc="73B2D624">
      <w:numFmt w:val="bullet"/>
      <w:lvlText w:val="•"/>
      <w:lvlJc w:val="left"/>
      <w:pPr>
        <w:ind w:left="687" w:hanging="152"/>
      </w:pPr>
      <w:rPr>
        <w:rFonts w:hint="default"/>
        <w:lang w:val="en-US" w:eastAsia="zh-TW" w:bidi="ar-SA"/>
      </w:rPr>
    </w:lvl>
    <w:lvl w:ilvl="3" w:tplc="BBA4F1CA">
      <w:numFmt w:val="bullet"/>
      <w:lvlText w:val="•"/>
      <w:lvlJc w:val="left"/>
      <w:pPr>
        <w:ind w:left="981" w:hanging="152"/>
      </w:pPr>
      <w:rPr>
        <w:rFonts w:hint="default"/>
        <w:lang w:val="en-US" w:eastAsia="zh-TW" w:bidi="ar-SA"/>
      </w:rPr>
    </w:lvl>
    <w:lvl w:ilvl="4" w:tplc="6734B55A">
      <w:numFmt w:val="bullet"/>
      <w:lvlText w:val="•"/>
      <w:lvlJc w:val="left"/>
      <w:pPr>
        <w:ind w:left="1275" w:hanging="152"/>
      </w:pPr>
      <w:rPr>
        <w:rFonts w:hint="default"/>
        <w:lang w:val="en-US" w:eastAsia="zh-TW" w:bidi="ar-SA"/>
      </w:rPr>
    </w:lvl>
    <w:lvl w:ilvl="5" w:tplc="C9C8AD28">
      <w:numFmt w:val="bullet"/>
      <w:lvlText w:val="•"/>
      <w:lvlJc w:val="left"/>
      <w:pPr>
        <w:ind w:left="1569" w:hanging="152"/>
      </w:pPr>
      <w:rPr>
        <w:rFonts w:hint="default"/>
        <w:lang w:val="en-US" w:eastAsia="zh-TW" w:bidi="ar-SA"/>
      </w:rPr>
    </w:lvl>
    <w:lvl w:ilvl="6" w:tplc="69E03CC4">
      <w:numFmt w:val="bullet"/>
      <w:lvlText w:val="•"/>
      <w:lvlJc w:val="left"/>
      <w:pPr>
        <w:ind w:left="1863" w:hanging="152"/>
      </w:pPr>
      <w:rPr>
        <w:rFonts w:hint="default"/>
        <w:lang w:val="en-US" w:eastAsia="zh-TW" w:bidi="ar-SA"/>
      </w:rPr>
    </w:lvl>
    <w:lvl w:ilvl="7" w:tplc="7C88127A">
      <w:numFmt w:val="bullet"/>
      <w:lvlText w:val="•"/>
      <w:lvlJc w:val="left"/>
      <w:pPr>
        <w:ind w:left="2157" w:hanging="152"/>
      </w:pPr>
      <w:rPr>
        <w:rFonts w:hint="default"/>
        <w:lang w:val="en-US" w:eastAsia="zh-TW" w:bidi="ar-SA"/>
      </w:rPr>
    </w:lvl>
    <w:lvl w:ilvl="8" w:tplc="13C4A80A">
      <w:numFmt w:val="bullet"/>
      <w:lvlText w:val="•"/>
      <w:lvlJc w:val="left"/>
      <w:pPr>
        <w:ind w:left="2451" w:hanging="152"/>
      </w:pPr>
      <w:rPr>
        <w:rFonts w:hint="default"/>
        <w:lang w:val="en-US" w:eastAsia="zh-TW" w:bidi="ar-SA"/>
      </w:rPr>
    </w:lvl>
  </w:abstractNum>
  <w:abstractNum w:abstractNumId="657" w15:restartNumberingAfterBreak="0">
    <w:nsid w:val="67B84A00"/>
    <w:multiLevelType w:val="multilevel"/>
    <w:tmpl w:val="F40E7994"/>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658" w15:restartNumberingAfterBreak="0">
    <w:nsid w:val="6811241C"/>
    <w:multiLevelType w:val="hybridMultilevel"/>
    <w:tmpl w:val="173E0642"/>
    <w:lvl w:ilvl="0" w:tplc="5778FD6A">
      <w:start w:val="1"/>
      <w:numFmt w:val="decimal"/>
      <w:lvlText w:val="%1."/>
      <w:lvlJc w:val="left"/>
      <w:pPr>
        <w:ind w:left="1125"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78FCBE90">
      <w:numFmt w:val="bullet"/>
      <w:lvlText w:val="•"/>
      <w:lvlJc w:val="left"/>
      <w:pPr>
        <w:ind w:left="2436" w:hanging="240"/>
      </w:pPr>
      <w:rPr>
        <w:rFonts w:hint="default"/>
        <w:lang w:val="en-US" w:eastAsia="zh-TW" w:bidi="ar-SA"/>
      </w:rPr>
    </w:lvl>
    <w:lvl w:ilvl="2" w:tplc="1EA29174">
      <w:numFmt w:val="bullet"/>
      <w:lvlText w:val="•"/>
      <w:lvlJc w:val="left"/>
      <w:pPr>
        <w:ind w:left="3753" w:hanging="240"/>
      </w:pPr>
      <w:rPr>
        <w:rFonts w:hint="default"/>
        <w:lang w:val="en-US" w:eastAsia="zh-TW" w:bidi="ar-SA"/>
      </w:rPr>
    </w:lvl>
    <w:lvl w:ilvl="3" w:tplc="94004448">
      <w:numFmt w:val="bullet"/>
      <w:lvlText w:val="•"/>
      <w:lvlJc w:val="left"/>
      <w:pPr>
        <w:ind w:left="5070" w:hanging="240"/>
      </w:pPr>
      <w:rPr>
        <w:rFonts w:hint="default"/>
        <w:lang w:val="en-US" w:eastAsia="zh-TW" w:bidi="ar-SA"/>
      </w:rPr>
    </w:lvl>
    <w:lvl w:ilvl="4" w:tplc="059A3E24">
      <w:numFmt w:val="bullet"/>
      <w:lvlText w:val="•"/>
      <w:lvlJc w:val="left"/>
      <w:pPr>
        <w:ind w:left="6387" w:hanging="240"/>
      </w:pPr>
      <w:rPr>
        <w:rFonts w:hint="default"/>
        <w:lang w:val="en-US" w:eastAsia="zh-TW" w:bidi="ar-SA"/>
      </w:rPr>
    </w:lvl>
    <w:lvl w:ilvl="5" w:tplc="3EBAC41C">
      <w:numFmt w:val="bullet"/>
      <w:lvlText w:val="•"/>
      <w:lvlJc w:val="left"/>
      <w:pPr>
        <w:ind w:left="7704" w:hanging="240"/>
      </w:pPr>
      <w:rPr>
        <w:rFonts w:hint="default"/>
        <w:lang w:val="en-US" w:eastAsia="zh-TW" w:bidi="ar-SA"/>
      </w:rPr>
    </w:lvl>
    <w:lvl w:ilvl="6" w:tplc="0BCCEBD2">
      <w:numFmt w:val="bullet"/>
      <w:lvlText w:val="•"/>
      <w:lvlJc w:val="left"/>
      <w:pPr>
        <w:ind w:left="9021" w:hanging="240"/>
      </w:pPr>
      <w:rPr>
        <w:rFonts w:hint="default"/>
        <w:lang w:val="en-US" w:eastAsia="zh-TW" w:bidi="ar-SA"/>
      </w:rPr>
    </w:lvl>
    <w:lvl w:ilvl="7" w:tplc="7D18818A">
      <w:numFmt w:val="bullet"/>
      <w:lvlText w:val="•"/>
      <w:lvlJc w:val="left"/>
      <w:pPr>
        <w:ind w:left="10337" w:hanging="240"/>
      </w:pPr>
      <w:rPr>
        <w:rFonts w:hint="default"/>
        <w:lang w:val="en-US" w:eastAsia="zh-TW" w:bidi="ar-SA"/>
      </w:rPr>
    </w:lvl>
    <w:lvl w:ilvl="8" w:tplc="F4EA5AFE">
      <w:numFmt w:val="bullet"/>
      <w:lvlText w:val="•"/>
      <w:lvlJc w:val="left"/>
      <w:pPr>
        <w:ind w:left="11654" w:hanging="240"/>
      </w:pPr>
      <w:rPr>
        <w:rFonts w:hint="default"/>
        <w:lang w:val="en-US" w:eastAsia="zh-TW" w:bidi="ar-SA"/>
      </w:rPr>
    </w:lvl>
  </w:abstractNum>
  <w:abstractNum w:abstractNumId="659" w15:restartNumberingAfterBreak="0">
    <w:nsid w:val="68165759"/>
    <w:multiLevelType w:val="hybridMultilevel"/>
    <w:tmpl w:val="6A26B3BC"/>
    <w:lvl w:ilvl="0" w:tplc="AD32E7EE">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52A62552">
      <w:numFmt w:val="bullet"/>
      <w:lvlText w:val="•"/>
      <w:lvlJc w:val="left"/>
      <w:pPr>
        <w:ind w:left="386" w:hanging="152"/>
      </w:pPr>
      <w:rPr>
        <w:rFonts w:hint="default"/>
        <w:lang w:val="en-US" w:eastAsia="zh-TW" w:bidi="ar-SA"/>
      </w:rPr>
    </w:lvl>
    <w:lvl w:ilvl="2" w:tplc="3DD800DA">
      <w:numFmt w:val="bullet"/>
      <w:lvlText w:val="•"/>
      <w:lvlJc w:val="left"/>
      <w:pPr>
        <w:ind w:left="673" w:hanging="152"/>
      </w:pPr>
      <w:rPr>
        <w:rFonts w:hint="default"/>
        <w:lang w:val="en-US" w:eastAsia="zh-TW" w:bidi="ar-SA"/>
      </w:rPr>
    </w:lvl>
    <w:lvl w:ilvl="3" w:tplc="14BAA156">
      <w:numFmt w:val="bullet"/>
      <w:lvlText w:val="•"/>
      <w:lvlJc w:val="left"/>
      <w:pPr>
        <w:ind w:left="960" w:hanging="152"/>
      </w:pPr>
      <w:rPr>
        <w:rFonts w:hint="default"/>
        <w:lang w:val="en-US" w:eastAsia="zh-TW" w:bidi="ar-SA"/>
      </w:rPr>
    </w:lvl>
    <w:lvl w:ilvl="4" w:tplc="EE723DDA">
      <w:numFmt w:val="bullet"/>
      <w:lvlText w:val="•"/>
      <w:lvlJc w:val="left"/>
      <w:pPr>
        <w:ind w:left="1247" w:hanging="152"/>
      </w:pPr>
      <w:rPr>
        <w:rFonts w:hint="default"/>
        <w:lang w:val="en-US" w:eastAsia="zh-TW" w:bidi="ar-SA"/>
      </w:rPr>
    </w:lvl>
    <w:lvl w:ilvl="5" w:tplc="66A8CCC8">
      <w:numFmt w:val="bullet"/>
      <w:lvlText w:val="•"/>
      <w:lvlJc w:val="left"/>
      <w:pPr>
        <w:ind w:left="1534" w:hanging="152"/>
      </w:pPr>
      <w:rPr>
        <w:rFonts w:hint="default"/>
        <w:lang w:val="en-US" w:eastAsia="zh-TW" w:bidi="ar-SA"/>
      </w:rPr>
    </w:lvl>
    <w:lvl w:ilvl="6" w:tplc="8AC65C00">
      <w:numFmt w:val="bullet"/>
      <w:lvlText w:val="•"/>
      <w:lvlJc w:val="left"/>
      <w:pPr>
        <w:ind w:left="1821" w:hanging="152"/>
      </w:pPr>
      <w:rPr>
        <w:rFonts w:hint="default"/>
        <w:lang w:val="en-US" w:eastAsia="zh-TW" w:bidi="ar-SA"/>
      </w:rPr>
    </w:lvl>
    <w:lvl w:ilvl="7" w:tplc="CE761D5E">
      <w:numFmt w:val="bullet"/>
      <w:lvlText w:val="•"/>
      <w:lvlJc w:val="left"/>
      <w:pPr>
        <w:ind w:left="2108" w:hanging="152"/>
      </w:pPr>
      <w:rPr>
        <w:rFonts w:hint="default"/>
        <w:lang w:val="en-US" w:eastAsia="zh-TW" w:bidi="ar-SA"/>
      </w:rPr>
    </w:lvl>
    <w:lvl w:ilvl="8" w:tplc="0ACA4D3C">
      <w:numFmt w:val="bullet"/>
      <w:lvlText w:val="•"/>
      <w:lvlJc w:val="left"/>
      <w:pPr>
        <w:ind w:left="2395" w:hanging="152"/>
      </w:pPr>
      <w:rPr>
        <w:rFonts w:hint="default"/>
        <w:lang w:val="en-US" w:eastAsia="zh-TW" w:bidi="ar-SA"/>
      </w:rPr>
    </w:lvl>
  </w:abstractNum>
  <w:abstractNum w:abstractNumId="660" w15:restartNumberingAfterBreak="0">
    <w:nsid w:val="681F4CDC"/>
    <w:multiLevelType w:val="hybridMultilevel"/>
    <w:tmpl w:val="B8C4EE1A"/>
    <w:lvl w:ilvl="0" w:tplc="DFC8B5A2">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A01A7D14">
      <w:numFmt w:val="bullet"/>
      <w:lvlText w:val="•"/>
      <w:lvlJc w:val="left"/>
      <w:pPr>
        <w:ind w:left="386" w:hanging="152"/>
      </w:pPr>
      <w:rPr>
        <w:rFonts w:hint="default"/>
        <w:lang w:val="en-US" w:eastAsia="zh-TW" w:bidi="ar-SA"/>
      </w:rPr>
    </w:lvl>
    <w:lvl w:ilvl="2" w:tplc="FB2676F2">
      <w:numFmt w:val="bullet"/>
      <w:lvlText w:val="•"/>
      <w:lvlJc w:val="left"/>
      <w:pPr>
        <w:ind w:left="673" w:hanging="152"/>
      </w:pPr>
      <w:rPr>
        <w:rFonts w:hint="default"/>
        <w:lang w:val="en-US" w:eastAsia="zh-TW" w:bidi="ar-SA"/>
      </w:rPr>
    </w:lvl>
    <w:lvl w:ilvl="3" w:tplc="A72E2952">
      <w:numFmt w:val="bullet"/>
      <w:lvlText w:val="•"/>
      <w:lvlJc w:val="left"/>
      <w:pPr>
        <w:ind w:left="960" w:hanging="152"/>
      </w:pPr>
      <w:rPr>
        <w:rFonts w:hint="default"/>
        <w:lang w:val="en-US" w:eastAsia="zh-TW" w:bidi="ar-SA"/>
      </w:rPr>
    </w:lvl>
    <w:lvl w:ilvl="4" w:tplc="A72818C6">
      <w:numFmt w:val="bullet"/>
      <w:lvlText w:val="•"/>
      <w:lvlJc w:val="left"/>
      <w:pPr>
        <w:ind w:left="1247" w:hanging="152"/>
      </w:pPr>
      <w:rPr>
        <w:rFonts w:hint="default"/>
        <w:lang w:val="en-US" w:eastAsia="zh-TW" w:bidi="ar-SA"/>
      </w:rPr>
    </w:lvl>
    <w:lvl w:ilvl="5" w:tplc="A83C748E">
      <w:numFmt w:val="bullet"/>
      <w:lvlText w:val="•"/>
      <w:lvlJc w:val="left"/>
      <w:pPr>
        <w:ind w:left="1534" w:hanging="152"/>
      </w:pPr>
      <w:rPr>
        <w:rFonts w:hint="default"/>
        <w:lang w:val="en-US" w:eastAsia="zh-TW" w:bidi="ar-SA"/>
      </w:rPr>
    </w:lvl>
    <w:lvl w:ilvl="6" w:tplc="ECC6F4C4">
      <w:numFmt w:val="bullet"/>
      <w:lvlText w:val="•"/>
      <w:lvlJc w:val="left"/>
      <w:pPr>
        <w:ind w:left="1821" w:hanging="152"/>
      </w:pPr>
      <w:rPr>
        <w:rFonts w:hint="default"/>
        <w:lang w:val="en-US" w:eastAsia="zh-TW" w:bidi="ar-SA"/>
      </w:rPr>
    </w:lvl>
    <w:lvl w:ilvl="7" w:tplc="A274C858">
      <w:numFmt w:val="bullet"/>
      <w:lvlText w:val="•"/>
      <w:lvlJc w:val="left"/>
      <w:pPr>
        <w:ind w:left="2108" w:hanging="152"/>
      </w:pPr>
      <w:rPr>
        <w:rFonts w:hint="default"/>
        <w:lang w:val="en-US" w:eastAsia="zh-TW" w:bidi="ar-SA"/>
      </w:rPr>
    </w:lvl>
    <w:lvl w:ilvl="8" w:tplc="818A2692">
      <w:numFmt w:val="bullet"/>
      <w:lvlText w:val="•"/>
      <w:lvlJc w:val="left"/>
      <w:pPr>
        <w:ind w:left="2395" w:hanging="152"/>
      </w:pPr>
      <w:rPr>
        <w:rFonts w:hint="default"/>
        <w:lang w:val="en-US" w:eastAsia="zh-TW" w:bidi="ar-SA"/>
      </w:rPr>
    </w:lvl>
  </w:abstractNum>
  <w:abstractNum w:abstractNumId="661" w15:restartNumberingAfterBreak="0">
    <w:nsid w:val="68664D95"/>
    <w:multiLevelType w:val="multilevel"/>
    <w:tmpl w:val="F0BE54B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662" w15:restartNumberingAfterBreak="0">
    <w:nsid w:val="68BB1CD6"/>
    <w:multiLevelType w:val="multilevel"/>
    <w:tmpl w:val="3EE09AB8"/>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663" w15:restartNumberingAfterBreak="0">
    <w:nsid w:val="68D33240"/>
    <w:multiLevelType w:val="multilevel"/>
    <w:tmpl w:val="0874C21C"/>
    <w:lvl w:ilvl="0">
      <w:start w:val="1"/>
      <w:numFmt w:val="upperRoman"/>
      <w:lvlText w:val="%1"/>
      <w:lvlJc w:val="left"/>
      <w:pPr>
        <w:ind w:left="107" w:hanging="286"/>
        <w:jc w:val="left"/>
      </w:pPr>
      <w:rPr>
        <w:rFonts w:hint="default"/>
        <w:lang w:val="en-US" w:eastAsia="zh-TW" w:bidi="ar-SA"/>
      </w:rPr>
    </w:lvl>
    <w:lvl w:ilvl="1">
      <w:start w:val="1"/>
      <w:numFmt w:val="decimal"/>
      <w:lvlText w:val="%1-%2"/>
      <w:lvlJc w:val="left"/>
      <w:pPr>
        <w:ind w:left="107" w:hanging="286"/>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286"/>
      </w:pPr>
      <w:rPr>
        <w:rFonts w:hint="default"/>
        <w:lang w:val="en-US" w:eastAsia="zh-TW" w:bidi="ar-SA"/>
      </w:rPr>
    </w:lvl>
    <w:lvl w:ilvl="3">
      <w:numFmt w:val="bullet"/>
      <w:lvlText w:val="•"/>
      <w:lvlJc w:val="left"/>
      <w:pPr>
        <w:ind w:left="313" w:hanging="286"/>
      </w:pPr>
      <w:rPr>
        <w:rFonts w:hint="default"/>
        <w:lang w:val="en-US" w:eastAsia="zh-TW" w:bidi="ar-SA"/>
      </w:rPr>
    </w:lvl>
    <w:lvl w:ilvl="4">
      <w:numFmt w:val="bullet"/>
      <w:lvlText w:val="•"/>
      <w:lvlJc w:val="left"/>
      <w:pPr>
        <w:ind w:left="385" w:hanging="286"/>
      </w:pPr>
      <w:rPr>
        <w:rFonts w:hint="default"/>
        <w:lang w:val="en-US" w:eastAsia="zh-TW" w:bidi="ar-SA"/>
      </w:rPr>
    </w:lvl>
    <w:lvl w:ilvl="5">
      <w:numFmt w:val="bullet"/>
      <w:lvlText w:val="•"/>
      <w:lvlJc w:val="left"/>
      <w:pPr>
        <w:ind w:left="456" w:hanging="286"/>
      </w:pPr>
      <w:rPr>
        <w:rFonts w:hint="default"/>
        <w:lang w:val="en-US" w:eastAsia="zh-TW" w:bidi="ar-SA"/>
      </w:rPr>
    </w:lvl>
    <w:lvl w:ilvl="6">
      <w:numFmt w:val="bullet"/>
      <w:lvlText w:val="•"/>
      <w:lvlJc w:val="left"/>
      <w:pPr>
        <w:ind w:left="527" w:hanging="286"/>
      </w:pPr>
      <w:rPr>
        <w:rFonts w:hint="default"/>
        <w:lang w:val="en-US" w:eastAsia="zh-TW" w:bidi="ar-SA"/>
      </w:rPr>
    </w:lvl>
    <w:lvl w:ilvl="7">
      <w:numFmt w:val="bullet"/>
      <w:lvlText w:val="•"/>
      <w:lvlJc w:val="left"/>
      <w:pPr>
        <w:ind w:left="599" w:hanging="286"/>
      </w:pPr>
      <w:rPr>
        <w:rFonts w:hint="default"/>
        <w:lang w:val="en-US" w:eastAsia="zh-TW" w:bidi="ar-SA"/>
      </w:rPr>
    </w:lvl>
    <w:lvl w:ilvl="8">
      <w:numFmt w:val="bullet"/>
      <w:lvlText w:val="•"/>
      <w:lvlJc w:val="left"/>
      <w:pPr>
        <w:ind w:left="670" w:hanging="286"/>
      </w:pPr>
      <w:rPr>
        <w:rFonts w:hint="default"/>
        <w:lang w:val="en-US" w:eastAsia="zh-TW" w:bidi="ar-SA"/>
      </w:rPr>
    </w:lvl>
  </w:abstractNum>
  <w:abstractNum w:abstractNumId="664" w15:restartNumberingAfterBreak="0">
    <w:nsid w:val="698E2EF3"/>
    <w:multiLevelType w:val="hybridMultilevel"/>
    <w:tmpl w:val="DA044B44"/>
    <w:lvl w:ilvl="0" w:tplc="C248C3A6">
      <w:start w:val="1"/>
      <w:numFmt w:val="decimal"/>
      <w:lvlText w:val="%1."/>
      <w:lvlJc w:val="left"/>
      <w:pPr>
        <w:ind w:left="259"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36F83E18">
      <w:numFmt w:val="bullet"/>
      <w:lvlText w:val="•"/>
      <w:lvlJc w:val="left"/>
      <w:pPr>
        <w:ind w:left="362" w:hanging="152"/>
      </w:pPr>
      <w:rPr>
        <w:rFonts w:hint="default"/>
        <w:lang w:val="en-US" w:eastAsia="zh-TW" w:bidi="ar-SA"/>
      </w:rPr>
    </w:lvl>
    <w:lvl w:ilvl="2" w:tplc="B12447B6">
      <w:numFmt w:val="bullet"/>
      <w:lvlText w:val="•"/>
      <w:lvlJc w:val="left"/>
      <w:pPr>
        <w:ind w:left="465" w:hanging="152"/>
      </w:pPr>
      <w:rPr>
        <w:rFonts w:hint="default"/>
        <w:lang w:val="en-US" w:eastAsia="zh-TW" w:bidi="ar-SA"/>
      </w:rPr>
    </w:lvl>
    <w:lvl w:ilvl="3" w:tplc="9DAECAEA">
      <w:numFmt w:val="bullet"/>
      <w:lvlText w:val="•"/>
      <w:lvlJc w:val="left"/>
      <w:pPr>
        <w:ind w:left="568" w:hanging="152"/>
      </w:pPr>
      <w:rPr>
        <w:rFonts w:hint="default"/>
        <w:lang w:val="en-US" w:eastAsia="zh-TW" w:bidi="ar-SA"/>
      </w:rPr>
    </w:lvl>
    <w:lvl w:ilvl="4" w:tplc="E738DDBC">
      <w:numFmt w:val="bullet"/>
      <w:lvlText w:val="•"/>
      <w:lvlJc w:val="left"/>
      <w:pPr>
        <w:ind w:left="671" w:hanging="152"/>
      </w:pPr>
      <w:rPr>
        <w:rFonts w:hint="default"/>
        <w:lang w:val="en-US" w:eastAsia="zh-TW" w:bidi="ar-SA"/>
      </w:rPr>
    </w:lvl>
    <w:lvl w:ilvl="5" w:tplc="08867958">
      <w:numFmt w:val="bullet"/>
      <w:lvlText w:val="•"/>
      <w:lvlJc w:val="left"/>
      <w:pPr>
        <w:ind w:left="774" w:hanging="152"/>
      </w:pPr>
      <w:rPr>
        <w:rFonts w:hint="default"/>
        <w:lang w:val="en-US" w:eastAsia="zh-TW" w:bidi="ar-SA"/>
      </w:rPr>
    </w:lvl>
    <w:lvl w:ilvl="6" w:tplc="B42EC546">
      <w:numFmt w:val="bullet"/>
      <w:lvlText w:val="•"/>
      <w:lvlJc w:val="left"/>
      <w:pPr>
        <w:ind w:left="876" w:hanging="152"/>
      </w:pPr>
      <w:rPr>
        <w:rFonts w:hint="default"/>
        <w:lang w:val="en-US" w:eastAsia="zh-TW" w:bidi="ar-SA"/>
      </w:rPr>
    </w:lvl>
    <w:lvl w:ilvl="7" w:tplc="B3C6646E">
      <w:numFmt w:val="bullet"/>
      <w:lvlText w:val="•"/>
      <w:lvlJc w:val="left"/>
      <w:pPr>
        <w:ind w:left="979" w:hanging="152"/>
      </w:pPr>
      <w:rPr>
        <w:rFonts w:hint="default"/>
        <w:lang w:val="en-US" w:eastAsia="zh-TW" w:bidi="ar-SA"/>
      </w:rPr>
    </w:lvl>
    <w:lvl w:ilvl="8" w:tplc="6712BA04">
      <w:numFmt w:val="bullet"/>
      <w:lvlText w:val="•"/>
      <w:lvlJc w:val="left"/>
      <w:pPr>
        <w:ind w:left="1082" w:hanging="152"/>
      </w:pPr>
      <w:rPr>
        <w:rFonts w:hint="default"/>
        <w:lang w:val="en-US" w:eastAsia="zh-TW" w:bidi="ar-SA"/>
      </w:rPr>
    </w:lvl>
  </w:abstractNum>
  <w:abstractNum w:abstractNumId="665" w15:restartNumberingAfterBreak="0">
    <w:nsid w:val="69B76B56"/>
    <w:multiLevelType w:val="hybridMultilevel"/>
    <w:tmpl w:val="090EAAD0"/>
    <w:lvl w:ilvl="0" w:tplc="63869D5C">
      <w:start w:val="1"/>
      <w:numFmt w:val="decimal"/>
      <w:lvlText w:val="%1."/>
      <w:lvlJc w:val="left"/>
      <w:pPr>
        <w:ind w:left="260"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734E1484">
      <w:numFmt w:val="bullet"/>
      <w:lvlText w:val="•"/>
      <w:lvlJc w:val="left"/>
      <w:pPr>
        <w:ind w:left="535" w:hanging="152"/>
      </w:pPr>
      <w:rPr>
        <w:rFonts w:hint="default"/>
        <w:lang w:val="en-US" w:eastAsia="zh-TW" w:bidi="ar-SA"/>
      </w:rPr>
    </w:lvl>
    <w:lvl w:ilvl="2" w:tplc="56648D0E">
      <w:numFmt w:val="bullet"/>
      <w:lvlText w:val="•"/>
      <w:lvlJc w:val="left"/>
      <w:pPr>
        <w:ind w:left="811" w:hanging="152"/>
      </w:pPr>
      <w:rPr>
        <w:rFonts w:hint="default"/>
        <w:lang w:val="en-US" w:eastAsia="zh-TW" w:bidi="ar-SA"/>
      </w:rPr>
    </w:lvl>
    <w:lvl w:ilvl="3" w:tplc="C7B60B44">
      <w:numFmt w:val="bullet"/>
      <w:lvlText w:val="•"/>
      <w:lvlJc w:val="left"/>
      <w:pPr>
        <w:ind w:left="1086" w:hanging="152"/>
      </w:pPr>
      <w:rPr>
        <w:rFonts w:hint="default"/>
        <w:lang w:val="en-US" w:eastAsia="zh-TW" w:bidi="ar-SA"/>
      </w:rPr>
    </w:lvl>
    <w:lvl w:ilvl="4" w:tplc="83A8488A">
      <w:numFmt w:val="bullet"/>
      <w:lvlText w:val="•"/>
      <w:lvlJc w:val="left"/>
      <w:pPr>
        <w:ind w:left="1362" w:hanging="152"/>
      </w:pPr>
      <w:rPr>
        <w:rFonts w:hint="default"/>
        <w:lang w:val="en-US" w:eastAsia="zh-TW" w:bidi="ar-SA"/>
      </w:rPr>
    </w:lvl>
    <w:lvl w:ilvl="5" w:tplc="54CCA3C6">
      <w:numFmt w:val="bullet"/>
      <w:lvlText w:val="•"/>
      <w:lvlJc w:val="left"/>
      <w:pPr>
        <w:ind w:left="1638" w:hanging="152"/>
      </w:pPr>
      <w:rPr>
        <w:rFonts w:hint="default"/>
        <w:lang w:val="en-US" w:eastAsia="zh-TW" w:bidi="ar-SA"/>
      </w:rPr>
    </w:lvl>
    <w:lvl w:ilvl="6" w:tplc="8A126022">
      <w:numFmt w:val="bullet"/>
      <w:lvlText w:val="•"/>
      <w:lvlJc w:val="left"/>
      <w:pPr>
        <w:ind w:left="1913" w:hanging="152"/>
      </w:pPr>
      <w:rPr>
        <w:rFonts w:hint="default"/>
        <w:lang w:val="en-US" w:eastAsia="zh-TW" w:bidi="ar-SA"/>
      </w:rPr>
    </w:lvl>
    <w:lvl w:ilvl="7" w:tplc="729A14F0">
      <w:numFmt w:val="bullet"/>
      <w:lvlText w:val="•"/>
      <w:lvlJc w:val="left"/>
      <w:pPr>
        <w:ind w:left="2189" w:hanging="152"/>
      </w:pPr>
      <w:rPr>
        <w:rFonts w:hint="default"/>
        <w:lang w:val="en-US" w:eastAsia="zh-TW" w:bidi="ar-SA"/>
      </w:rPr>
    </w:lvl>
    <w:lvl w:ilvl="8" w:tplc="BA3E9354">
      <w:numFmt w:val="bullet"/>
      <w:lvlText w:val="•"/>
      <w:lvlJc w:val="left"/>
      <w:pPr>
        <w:ind w:left="2464" w:hanging="152"/>
      </w:pPr>
      <w:rPr>
        <w:rFonts w:hint="default"/>
        <w:lang w:val="en-US" w:eastAsia="zh-TW" w:bidi="ar-SA"/>
      </w:rPr>
    </w:lvl>
  </w:abstractNum>
  <w:abstractNum w:abstractNumId="666" w15:restartNumberingAfterBreak="0">
    <w:nsid w:val="6A080259"/>
    <w:multiLevelType w:val="hybridMultilevel"/>
    <w:tmpl w:val="A2C26100"/>
    <w:lvl w:ilvl="0" w:tplc="D8E8F58E">
      <w:start w:val="1"/>
      <w:numFmt w:val="decimal"/>
      <w:lvlText w:val="%1."/>
      <w:lvlJc w:val="left"/>
      <w:pPr>
        <w:ind w:left="259"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EF3A2CD8">
      <w:numFmt w:val="bullet"/>
      <w:lvlText w:val="•"/>
      <w:lvlJc w:val="left"/>
      <w:pPr>
        <w:ind w:left="362" w:hanging="152"/>
      </w:pPr>
      <w:rPr>
        <w:rFonts w:hint="default"/>
        <w:lang w:val="en-US" w:eastAsia="zh-TW" w:bidi="ar-SA"/>
      </w:rPr>
    </w:lvl>
    <w:lvl w:ilvl="2" w:tplc="E2BA847E">
      <w:numFmt w:val="bullet"/>
      <w:lvlText w:val="•"/>
      <w:lvlJc w:val="left"/>
      <w:pPr>
        <w:ind w:left="465" w:hanging="152"/>
      </w:pPr>
      <w:rPr>
        <w:rFonts w:hint="default"/>
        <w:lang w:val="en-US" w:eastAsia="zh-TW" w:bidi="ar-SA"/>
      </w:rPr>
    </w:lvl>
    <w:lvl w:ilvl="3" w:tplc="632C1CCE">
      <w:numFmt w:val="bullet"/>
      <w:lvlText w:val="•"/>
      <w:lvlJc w:val="left"/>
      <w:pPr>
        <w:ind w:left="568" w:hanging="152"/>
      </w:pPr>
      <w:rPr>
        <w:rFonts w:hint="default"/>
        <w:lang w:val="en-US" w:eastAsia="zh-TW" w:bidi="ar-SA"/>
      </w:rPr>
    </w:lvl>
    <w:lvl w:ilvl="4" w:tplc="8384CFB6">
      <w:numFmt w:val="bullet"/>
      <w:lvlText w:val="•"/>
      <w:lvlJc w:val="left"/>
      <w:pPr>
        <w:ind w:left="671" w:hanging="152"/>
      </w:pPr>
      <w:rPr>
        <w:rFonts w:hint="default"/>
        <w:lang w:val="en-US" w:eastAsia="zh-TW" w:bidi="ar-SA"/>
      </w:rPr>
    </w:lvl>
    <w:lvl w:ilvl="5" w:tplc="2AD23814">
      <w:numFmt w:val="bullet"/>
      <w:lvlText w:val="•"/>
      <w:lvlJc w:val="left"/>
      <w:pPr>
        <w:ind w:left="774" w:hanging="152"/>
      </w:pPr>
      <w:rPr>
        <w:rFonts w:hint="default"/>
        <w:lang w:val="en-US" w:eastAsia="zh-TW" w:bidi="ar-SA"/>
      </w:rPr>
    </w:lvl>
    <w:lvl w:ilvl="6" w:tplc="DC3EF15E">
      <w:numFmt w:val="bullet"/>
      <w:lvlText w:val="•"/>
      <w:lvlJc w:val="left"/>
      <w:pPr>
        <w:ind w:left="876" w:hanging="152"/>
      </w:pPr>
      <w:rPr>
        <w:rFonts w:hint="default"/>
        <w:lang w:val="en-US" w:eastAsia="zh-TW" w:bidi="ar-SA"/>
      </w:rPr>
    </w:lvl>
    <w:lvl w:ilvl="7" w:tplc="5DD05A2E">
      <w:numFmt w:val="bullet"/>
      <w:lvlText w:val="•"/>
      <w:lvlJc w:val="left"/>
      <w:pPr>
        <w:ind w:left="979" w:hanging="152"/>
      </w:pPr>
      <w:rPr>
        <w:rFonts w:hint="default"/>
        <w:lang w:val="en-US" w:eastAsia="zh-TW" w:bidi="ar-SA"/>
      </w:rPr>
    </w:lvl>
    <w:lvl w:ilvl="8" w:tplc="E818898C">
      <w:numFmt w:val="bullet"/>
      <w:lvlText w:val="•"/>
      <w:lvlJc w:val="left"/>
      <w:pPr>
        <w:ind w:left="1082" w:hanging="152"/>
      </w:pPr>
      <w:rPr>
        <w:rFonts w:hint="default"/>
        <w:lang w:val="en-US" w:eastAsia="zh-TW" w:bidi="ar-SA"/>
      </w:rPr>
    </w:lvl>
  </w:abstractNum>
  <w:abstractNum w:abstractNumId="667" w15:restartNumberingAfterBreak="0">
    <w:nsid w:val="6A201BDA"/>
    <w:multiLevelType w:val="hybridMultilevel"/>
    <w:tmpl w:val="792AB5E8"/>
    <w:lvl w:ilvl="0" w:tplc="1E00277E">
      <w:start w:val="1"/>
      <w:numFmt w:val="decimal"/>
      <w:lvlText w:val="%1."/>
      <w:lvlJc w:val="left"/>
      <w:pPr>
        <w:ind w:left="265" w:hanging="181"/>
        <w:jc w:val="left"/>
      </w:pPr>
      <w:rPr>
        <w:rFonts w:ascii="Times New Roman" w:eastAsia="Times New Roman" w:hAnsi="Times New Roman" w:cs="Times New Roman" w:hint="default"/>
        <w:b w:val="0"/>
        <w:bCs w:val="0"/>
        <w:i w:val="0"/>
        <w:iCs w:val="0"/>
        <w:spacing w:val="0"/>
        <w:w w:val="96"/>
        <w:sz w:val="22"/>
        <w:szCs w:val="22"/>
        <w:lang w:val="en-US" w:eastAsia="zh-TW" w:bidi="ar-SA"/>
      </w:rPr>
    </w:lvl>
    <w:lvl w:ilvl="1" w:tplc="7BDABCC8">
      <w:numFmt w:val="bullet"/>
      <w:lvlText w:val="•"/>
      <w:lvlJc w:val="left"/>
      <w:pPr>
        <w:ind w:left="1400" w:hanging="181"/>
      </w:pPr>
      <w:rPr>
        <w:rFonts w:hint="default"/>
        <w:lang w:val="en-US" w:eastAsia="zh-TW" w:bidi="ar-SA"/>
      </w:rPr>
    </w:lvl>
    <w:lvl w:ilvl="2" w:tplc="DEBC58AE">
      <w:numFmt w:val="bullet"/>
      <w:lvlText w:val="•"/>
      <w:lvlJc w:val="left"/>
      <w:pPr>
        <w:ind w:left="2540" w:hanging="181"/>
      </w:pPr>
      <w:rPr>
        <w:rFonts w:hint="default"/>
        <w:lang w:val="en-US" w:eastAsia="zh-TW" w:bidi="ar-SA"/>
      </w:rPr>
    </w:lvl>
    <w:lvl w:ilvl="3" w:tplc="5DAE5722">
      <w:numFmt w:val="bullet"/>
      <w:lvlText w:val="•"/>
      <w:lvlJc w:val="left"/>
      <w:pPr>
        <w:ind w:left="3680" w:hanging="181"/>
      </w:pPr>
      <w:rPr>
        <w:rFonts w:hint="default"/>
        <w:lang w:val="en-US" w:eastAsia="zh-TW" w:bidi="ar-SA"/>
      </w:rPr>
    </w:lvl>
    <w:lvl w:ilvl="4" w:tplc="212020B0">
      <w:numFmt w:val="bullet"/>
      <w:lvlText w:val="•"/>
      <w:lvlJc w:val="left"/>
      <w:pPr>
        <w:ind w:left="4821" w:hanging="181"/>
      </w:pPr>
      <w:rPr>
        <w:rFonts w:hint="default"/>
        <w:lang w:val="en-US" w:eastAsia="zh-TW" w:bidi="ar-SA"/>
      </w:rPr>
    </w:lvl>
    <w:lvl w:ilvl="5" w:tplc="7B8E8E4C">
      <w:numFmt w:val="bullet"/>
      <w:lvlText w:val="•"/>
      <w:lvlJc w:val="left"/>
      <w:pPr>
        <w:ind w:left="5961" w:hanging="181"/>
      </w:pPr>
      <w:rPr>
        <w:rFonts w:hint="default"/>
        <w:lang w:val="en-US" w:eastAsia="zh-TW" w:bidi="ar-SA"/>
      </w:rPr>
    </w:lvl>
    <w:lvl w:ilvl="6" w:tplc="6A1297DC">
      <w:numFmt w:val="bullet"/>
      <w:lvlText w:val="•"/>
      <w:lvlJc w:val="left"/>
      <w:pPr>
        <w:ind w:left="7101" w:hanging="181"/>
      </w:pPr>
      <w:rPr>
        <w:rFonts w:hint="default"/>
        <w:lang w:val="en-US" w:eastAsia="zh-TW" w:bidi="ar-SA"/>
      </w:rPr>
    </w:lvl>
    <w:lvl w:ilvl="7" w:tplc="753CEDDE">
      <w:numFmt w:val="bullet"/>
      <w:lvlText w:val="•"/>
      <w:lvlJc w:val="left"/>
      <w:pPr>
        <w:ind w:left="8242" w:hanging="181"/>
      </w:pPr>
      <w:rPr>
        <w:rFonts w:hint="default"/>
        <w:lang w:val="en-US" w:eastAsia="zh-TW" w:bidi="ar-SA"/>
      </w:rPr>
    </w:lvl>
    <w:lvl w:ilvl="8" w:tplc="F904CAF2">
      <w:numFmt w:val="bullet"/>
      <w:lvlText w:val="•"/>
      <w:lvlJc w:val="left"/>
      <w:pPr>
        <w:ind w:left="9382" w:hanging="181"/>
      </w:pPr>
      <w:rPr>
        <w:rFonts w:hint="default"/>
        <w:lang w:val="en-US" w:eastAsia="zh-TW" w:bidi="ar-SA"/>
      </w:rPr>
    </w:lvl>
  </w:abstractNum>
  <w:abstractNum w:abstractNumId="668" w15:restartNumberingAfterBreak="0">
    <w:nsid w:val="6A3D6C27"/>
    <w:multiLevelType w:val="multilevel"/>
    <w:tmpl w:val="C29210C8"/>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669" w15:restartNumberingAfterBreak="0">
    <w:nsid w:val="6A574A4F"/>
    <w:multiLevelType w:val="hybridMultilevel"/>
    <w:tmpl w:val="006EF194"/>
    <w:lvl w:ilvl="0" w:tplc="71B215F6">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D2F226AE">
      <w:numFmt w:val="bullet"/>
      <w:lvlText w:val="◦"/>
      <w:lvlJc w:val="left"/>
      <w:pPr>
        <w:ind w:left="289" w:hanging="181"/>
      </w:pPr>
      <w:rPr>
        <w:rFonts w:ascii="SimSun" w:eastAsia="SimSun" w:hAnsi="SimSun" w:cs="SimSun" w:hint="default"/>
        <w:b w:val="0"/>
        <w:bCs w:val="0"/>
        <w:i w:val="0"/>
        <w:iCs w:val="0"/>
        <w:spacing w:val="0"/>
        <w:w w:val="100"/>
        <w:sz w:val="16"/>
        <w:szCs w:val="16"/>
        <w:lang w:val="en-US" w:eastAsia="zh-TW" w:bidi="ar-SA"/>
      </w:rPr>
    </w:lvl>
    <w:lvl w:ilvl="2" w:tplc="49FEE85C">
      <w:numFmt w:val="bullet"/>
      <w:lvlText w:val="•"/>
      <w:lvlJc w:val="left"/>
      <w:pPr>
        <w:ind w:left="584" w:hanging="181"/>
      </w:pPr>
      <w:rPr>
        <w:rFonts w:hint="default"/>
        <w:lang w:val="en-US" w:eastAsia="zh-TW" w:bidi="ar-SA"/>
      </w:rPr>
    </w:lvl>
    <w:lvl w:ilvl="3" w:tplc="BEBE3A7A">
      <w:numFmt w:val="bullet"/>
      <w:lvlText w:val="•"/>
      <w:lvlJc w:val="left"/>
      <w:pPr>
        <w:ind w:left="888" w:hanging="181"/>
      </w:pPr>
      <w:rPr>
        <w:rFonts w:hint="default"/>
        <w:lang w:val="en-US" w:eastAsia="zh-TW" w:bidi="ar-SA"/>
      </w:rPr>
    </w:lvl>
    <w:lvl w:ilvl="4" w:tplc="CDC0D260">
      <w:numFmt w:val="bullet"/>
      <w:lvlText w:val="•"/>
      <w:lvlJc w:val="left"/>
      <w:pPr>
        <w:ind w:left="1192" w:hanging="181"/>
      </w:pPr>
      <w:rPr>
        <w:rFonts w:hint="default"/>
        <w:lang w:val="en-US" w:eastAsia="zh-TW" w:bidi="ar-SA"/>
      </w:rPr>
    </w:lvl>
    <w:lvl w:ilvl="5" w:tplc="351E25F4">
      <w:numFmt w:val="bullet"/>
      <w:lvlText w:val="•"/>
      <w:lvlJc w:val="left"/>
      <w:pPr>
        <w:ind w:left="1496" w:hanging="181"/>
      </w:pPr>
      <w:rPr>
        <w:rFonts w:hint="default"/>
        <w:lang w:val="en-US" w:eastAsia="zh-TW" w:bidi="ar-SA"/>
      </w:rPr>
    </w:lvl>
    <w:lvl w:ilvl="6" w:tplc="74AE9A04">
      <w:numFmt w:val="bullet"/>
      <w:lvlText w:val="•"/>
      <w:lvlJc w:val="left"/>
      <w:pPr>
        <w:ind w:left="1800" w:hanging="181"/>
      </w:pPr>
      <w:rPr>
        <w:rFonts w:hint="default"/>
        <w:lang w:val="en-US" w:eastAsia="zh-TW" w:bidi="ar-SA"/>
      </w:rPr>
    </w:lvl>
    <w:lvl w:ilvl="7" w:tplc="0BDEC9FC">
      <w:numFmt w:val="bullet"/>
      <w:lvlText w:val="•"/>
      <w:lvlJc w:val="left"/>
      <w:pPr>
        <w:ind w:left="2104" w:hanging="181"/>
      </w:pPr>
      <w:rPr>
        <w:rFonts w:hint="default"/>
        <w:lang w:val="en-US" w:eastAsia="zh-TW" w:bidi="ar-SA"/>
      </w:rPr>
    </w:lvl>
    <w:lvl w:ilvl="8" w:tplc="4C8C1120">
      <w:numFmt w:val="bullet"/>
      <w:lvlText w:val="•"/>
      <w:lvlJc w:val="left"/>
      <w:pPr>
        <w:ind w:left="2408" w:hanging="181"/>
      </w:pPr>
      <w:rPr>
        <w:rFonts w:hint="default"/>
        <w:lang w:val="en-US" w:eastAsia="zh-TW" w:bidi="ar-SA"/>
      </w:rPr>
    </w:lvl>
  </w:abstractNum>
  <w:abstractNum w:abstractNumId="670" w15:restartNumberingAfterBreak="0">
    <w:nsid w:val="6A994F10"/>
    <w:multiLevelType w:val="hybridMultilevel"/>
    <w:tmpl w:val="B0E0291E"/>
    <w:lvl w:ilvl="0" w:tplc="CEB80670">
      <w:start w:val="4"/>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37C87E92">
      <w:numFmt w:val="bullet"/>
      <w:lvlText w:val="•"/>
      <w:lvlJc w:val="left"/>
      <w:pPr>
        <w:ind w:left="216" w:hanging="152"/>
      </w:pPr>
      <w:rPr>
        <w:rFonts w:hint="default"/>
        <w:lang w:val="en-US" w:eastAsia="zh-TW" w:bidi="ar-SA"/>
      </w:rPr>
    </w:lvl>
    <w:lvl w:ilvl="2" w:tplc="1EB2F4B4">
      <w:numFmt w:val="bullet"/>
      <w:lvlText w:val="•"/>
      <w:lvlJc w:val="left"/>
      <w:pPr>
        <w:ind w:left="333" w:hanging="152"/>
      </w:pPr>
      <w:rPr>
        <w:rFonts w:hint="default"/>
        <w:lang w:val="en-US" w:eastAsia="zh-TW" w:bidi="ar-SA"/>
      </w:rPr>
    </w:lvl>
    <w:lvl w:ilvl="3" w:tplc="5D669F72">
      <w:numFmt w:val="bullet"/>
      <w:lvlText w:val="•"/>
      <w:lvlJc w:val="left"/>
      <w:pPr>
        <w:ind w:left="450" w:hanging="152"/>
      </w:pPr>
      <w:rPr>
        <w:rFonts w:hint="default"/>
        <w:lang w:val="en-US" w:eastAsia="zh-TW" w:bidi="ar-SA"/>
      </w:rPr>
    </w:lvl>
    <w:lvl w:ilvl="4" w:tplc="65366794">
      <w:numFmt w:val="bullet"/>
      <w:lvlText w:val="•"/>
      <w:lvlJc w:val="left"/>
      <w:pPr>
        <w:ind w:left="566" w:hanging="152"/>
      </w:pPr>
      <w:rPr>
        <w:rFonts w:hint="default"/>
        <w:lang w:val="en-US" w:eastAsia="zh-TW" w:bidi="ar-SA"/>
      </w:rPr>
    </w:lvl>
    <w:lvl w:ilvl="5" w:tplc="0916135A">
      <w:numFmt w:val="bullet"/>
      <w:lvlText w:val="•"/>
      <w:lvlJc w:val="left"/>
      <w:pPr>
        <w:ind w:left="683" w:hanging="152"/>
      </w:pPr>
      <w:rPr>
        <w:rFonts w:hint="default"/>
        <w:lang w:val="en-US" w:eastAsia="zh-TW" w:bidi="ar-SA"/>
      </w:rPr>
    </w:lvl>
    <w:lvl w:ilvl="6" w:tplc="B8E24A0A">
      <w:numFmt w:val="bullet"/>
      <w:lvlText w:val="•"/>
      <w:lvlJc w:val="left"/>
      <w:pPr>
        <w:ind w:left="800" w:hanging="152"/>
      </w:pPr>
      <w:rPr>
        <w:rFonts w:hint="default"/>
        <w:lang w:val="en-US" w:eastAsia="zh-TW" w:bidi="ar-SA"/>
      </w:rPr>
    </w:lvl>
    <w:lvl w:ilvl="7" w:tplc="EF4E1680">
      <w:numFmt w:val="bullet"/>
      <w:lvlText w:val="•"/>
      <w:lvlJc w:val="left"/>
      <w:pPr>
        <w:ind w:left="916" w:hanging="152"/>
      </w:pPr>
      <w:rPr>
        <w:rFonts w:hint="default"/>
        <w:lang w:val="en-US" w:eastAsia="zh-TW" w:bidi="ar-SA"/>
      </w:rPr>
    </w:lvl>
    <w:lvl w:ilvl="8" w:tplc="AC76B8D6">
      <w:numFmt w:val="bullet"/>
      <w:lvlText w:val="•"/>
      <w:lvlJc w:val="left"/>
      <w:pPr>
        <w:ind w:left="1033" w:hanging="152"/>
      </w:pPr>
      <w:rPr>
        <w:rFonts w:hint="default"/>
        <w:lang w:val="en-US" w:eastAsia="zh-TW" w:bidi="ar-SA"/>
      </w:rPr>
    </w:lvl>
  </w:abstractNum>
  <w:abstractNum w:abstractNumId="671" w15:restartNumberingAfterBreak="0">
    <w:nsid w:val="6AC01470"/>
    <w:multiLevelType w:val="hybridMultilevel"/>
    <w:tmpl w:val="6B00769E"/>
    <w:lvl w:ilvl="0" w:tplc="03AE86B6">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6146457C">
      <w:numFmt w:val="bullet"/>
      <w:lvlText w:val="•"/>
      <w:lvlJc w:val="left"/>
      <w:pPr>
        <w:ind w:left="391" w:hanging="152"/>
      </w:pPr>
      <w:rPr>
        <w:rFonts w:hint="default"/>
        <w:lang w:val="en-US" w:eastAsia="zh-TW" w:bidi="ar-SA"/>
      </w:rPr>
    </w:lvl>
    <w:lvl w:ilvl="2" w:tplc="F5464A16">
      <w:numFmt w:val="bullet"/>
      <w:lvlText w:val="•"/>
      <w:lvlJc w:val="left"/>
      <w:pPr>
        <w:ind w:left="683" w:hanging="152"/>
      </w:pPr>
      <w:rPr>
        <w:rFonts w:hint="default"/>
        <w:lang w:val="en-US" w:eastAsia="zh-TW" w:bidi="ar-SA"/>
      </w:rPr>
    </w:lvl>
    <w:lvl w:ilvl="3" w:tplc="ACC8143C">
      <w:numFmt w:val="bullet"/>
      <w:lvlText w:val="•"/>
      <w:lvlJc w:val="left"/>
      <w:pPr>
        <w:ind w:left="974" w:hanging="152"/>
      </w:pPr>
      <w:rPr>
        <w:rFonts w:hint="default"/>
        <w:lang w:val="en-US" w:eastAsia="zh-TW" w:bidi="ar-SA"/>
      </w:rPr>
    </w:lvl>
    <w:lvl w:ilvl="4" w:tplc="A45C0C56">
      <w:numFmt w:val="bullet"/>
      <w:lvlText w:val="•"/>
      <w:lvlJc w:val="left"/>
      <w:pPr>
        <w:ind w:left="1266" w:hanging="152"/>
      </w:pPr>
      <w:rPr>
        <w:rFonts w:hint="default"/>
        <w:lang w:val="en-US" w:eastAsia="zh-TW" w:bidi="ar-SA"/>
      </w:rPr>
    </w:lvl>
    <w:lvl w:ilvl="5" w:tplc="C27E01F0">
      <w:numFmt w:val="bullet"/>
      <w:lvlText w:val="•"/>
      <w:lvlJc w:val="left"/>
      <w:pPr>
        <w:ind w:left="1558" w:hanging="152"/>
      </w:pPr>
      <w:rPr>
        <w:rFonts w:hint="default"/>
        <w:lang w:val="en-US" w:eastAsia="zh-TW" w:bidi="ar-SA"/>
      </w:rPr>
    </w:lvl>
    <w:lvl w:ilvl="6" w:tplc="A8100EA4">
      <w:numFmt w:val="bullet"/>
      <w:lvlText w:val="•"/>
      <w:lvlJc w:val="left"/>
      <w:pPr>
        <w:ind w:left="1849" w:hanging="152"/>
      </w:pPr>
      <w:rPr>
        <w:rFonts w:hint="default"/>
        <w:lang w:val="en-US" w:eastAsia="zh-TW" w:bidi="ar-SA"/>
      </w:rPr>
    </w:lvl>
    <w:lvl w:ilvl="7" w:tplc="14E865C0">
      <w:numFmt w:val="bullet"/>
      <w:lvlText w:val="•"/>
      <w:lvlJc w:val="left"/>
      <w:pPr>
        <w:ind w:left="2141" w:hanging="152"/>
      </w:pPr>
      <w:rPr>
        <w:rFonts w:hint="default"/>
        <w:lang w:val="en-US" w:eastAsia="zh-TW" w:bidi="ar-SA"/>
      </w:rPr>
    </w:lvl>
    <w:lvl w:ilvl="8" w:tplc="17F467CA">
      <w:numFmt w:val="bullet"/>
      <w:lvlText w:val="•"/>
      <w:lvlJc w:val="left"/>
      <w:pPr>
        <w:ind w:left="2432" w:hanging="152"/>
      </w:pPr>
      <w:rPr>
        <w:rFonts w:hint="default"/>
        <w:lang w:val="en-US" w:eastAsia="zh-TW" w:bidi="ar-SA"/>
      </w:rPr>
    </w:lvl>
  </w:abstractNum>
  <w:abstractNum w:abstractNumId="672" w15:restartNumberingAfterBreak="0">
    <w:nsid w:val="6ADC4BDB"/>
    <w:multiLevelType w:val="multilevel"/>
    <w:tmpl w:val="27066F36"/>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673" w15:restartNumberingAfterBreak="0">
    <w:nsid w:val="6AE93806"/>
    <w:multiLevelType w:val="hybridMultilevel"/>
    <w:tmpl w:val="086E9D1E"/>
    <w:lvl w:ilvl="0" w:tplc="196A6C4E">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4F083890">
      <w:numFmt w:val="bullet"/>
      <w:lvlText w:val="•"/>
      <w:lvlJc w:val="left"/>
      <w:pPr>
        <w:ind w:left="391" w:hanging="183"/>
      </w:pPr>
      <w:rPr>
        <w:rFonts w:hint="default"/>
        <w:lang w:val="en-US" w:eastAsia="zh-TW" w:bidi="ar-SA"/>
      </w:rPr>
    </w:lvl>
    <w:lvl w:ilvl="2" w:tplc="6E4CDDCC">
      <w:numFmt w:val="bullet"/>
      <w:lvlText w:val="•"/>
      <w:lvlJc w:val="left"/>
      <w:pPr>
        <w:ind w:left="683" w:hanging="183"/>
      </w:pPr>
      <w:rPr>
        <w:rFonts w:hint="default"/>
        <w:lang w:val="en-US" w:eastAsia="zh-TW" w:bidi="ar-SA"/>
      </w:rPr>
    </w:lvl>
    <w:lvl w:ilvl="3" w:tplc="5EFA1922">
      <w:numFmt w:val="bullet"/>
      <w:lvlText w:val="•"/>
      <w:lvlJc w:val="left"/>
      <w:pPr>
        <w:ind w:left="974" w:hanging="183"/>
      </w:pPr>
      <w:rPr>
        <w:rFonts w:hint="default"/>
        <w:lang w:val="en-US" w:eastAsia="zh-TW" w:bidi="ar-SA"/>
      </w:rPr>
    </w:lvl>
    <w:lvl w:ilvl="4" w:tplc="AE58081A">
      <w:numFmt w:val="bullet"/>
      <w:lvlText w:val="•"/>
      <w:lvlJc w:val="left"/>
      <w:pPr>
        <w:ind w:left="1266" w:hanging="183"/>
      </w:pPr>
      <w:rPr>
        <w:rFonts w:hint="default"/>
        <w:lang w:val="en-US" w:eastAsia="zh-TW" w:bidi="ar-SA"/>
      </w:rPr>
    </w:lvl>
    <w:lvl w:ilvl="5" w:tplc="23804828">
      <w:numFmt w:val="bullet"/>
      <w:lvlText w:val="•"/>
      <w:lvlJc w:val="left"/>
      <w:pPr>
        <w:ind w:left="1558" w:hanging="183"/>
      </w:pPr>
      <w:rPr>
        <w:rFonts w:hint="default"/>
        <w:lang w:val="en-US" w:eastAsia="zh-TW" w:bidi="ar-SA"/>
      </w:rPr>
    </w:lvl>
    <w:lvl w:ilvl="6" w:tplc="8FA0525C">
      <w:numFmt w:val="bullet"/>
      <w:lvlText w:val="•"/>
      <w:lvlJc w:val="left"/>
      <w:pPr>
        <w:ind w:left="1849" w:hanging="183"/>
      </w:pPr>
      <w:rPr>
        <w:rFonts w:hint="default"/>
        <w:lang w:val="en-US" w:eastAsia="zh-TW" w:bidi="ar-SA"/>
      </w:rPr>
    </w:lvl>
    <w:lvl w:ilvl="7" w:tplc="1E60CD8C">
      <w:numFmt w:val="bullet"/>
      <w:lvlText w:val="•"/>
      <w:lvlJc w:val="left"/>
      <w:pPr>
        <w:ind w:left="2141" w:hanging="183"/>
      </w:pPr>
      <w:rPr>
        <w:rFonts w:hint="default"/>
        <w:lang w:val="en-US" w:eastAsia="zh-TW" w:bidi="ar-SA"/>
      </w:rPr>
    </w:lvl>
    <w:lvl w:ilvl="8" w:tplc="2B3E3BFC">
      <w:numFmt w:val="bullet"/>
      <w:lvlText w:val="•"/>
      <w:lvlJc w:val="left"/>
      <w:pPr>
        <w:ind w:left="2432" w:hanging="183"/>
      </w:pPr>
      <w:rPr>
        <w:rFonts w:hint="default"/>
        <w:lang w:val="en-US" w:eastAsia="zh-TW" w:bidi="ar-SA"/>
      </w:rPr>
    </w:lvl>
  </w:abstractNum>
  <w:abstractNum w:abstractNumId="674" w15:restartNumberingAfterBreak="0">
    <w:nsid w:val="6B0445B5"/>
    <w:multiLevelType w:val="hybridMultilevel"/>
    <w:tmpl w:val="F8D001C6"/>
    <w:lvl w:ilvl="0" w:tplc="760E63AC">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2974A206">
      <w:numFmt w:val="bullet"/>
      <w:lvlText w:val="•"/>
      <w:lvlJc w:val="left"/>
      <w:pPr>
        <w:ind w:left="391" w:hanging="183"/>
      </w:pPr>
      <w:rPr>
        <w:rFonts w:hint="default"/>
        <w:lang w:val="en-US" w:eastAsia="zh-TW" w:bidi="ar-SA"/>
      </w:rPr>
    </w:lvl>
    <w:lvl w:ilvl="2" w:tplc="503ED212">
      <w:numFmt w:val="bullet"/>
      <w:lvlText w:val="•"/>
      <w:lvlJc w:val="left"/>
      <w:pPr>
        <w:ind w:left="683" w:hanging="183"/>
      </w:pPr>
      <w:rPr>
        <w:rFonts w:hint="default"/>
        <w:lang w:val="en-US" w:eastAsia="zh-TW" w:bidi="ar-SA"/>
      </w:rPr>
    </w:lvl>
    <w:lvl w:ilvl="3" w:tplc="8D2080E2">
      <w:numFmt w:val="bullet"/>
      <w:lvlText w:val="•"/>
      <w:lvlJc w:val="left"/>
      <w:pPr>
        <w:ind w:left="974" w:hanging="183"/>
      </w:pPr>
      <w:rPr>
        <w:rFonts w:hint="default"/>
        <w:lang w:val="en-US" w:eastAsia="zh-TW" w:bidi="ar-SA"/>
      </w:rPr>
    </w:lvl>
    <w:lvl w:ilvl="4" w:tplc="EEDC34AC">
      <w:numFmt w:val="bullet"/>
      <w:lvlText w:val="•"/>
      <w:lvlJc w:val="left"/>
      <w:pPr>
        <w:ind w:left="1266" w:hanging="183"/>
      </w:pPr>
      <w:rPr>
        <w:rFonts w:hint="default"/>
        <w:lang w:val="en-US" w:eastAsia="zh-TW" w:bidi="ar-SA"/>
      </w:rPr>
    </w:lvl>
    <w:lvl w:ilvl="5" w:tplc="F662CF48">
      <w:numFmt w:val="bullet"/>
      <w:lvlText w:val="•"/>
      <w:lvlJc w:val="left"/>
      <w:pPr>
        <w:ind w:left="1558" w:hanging="183"/>
      </w:pPr>
      <w:rPr>
        <w:rFonts w:hint="default"/>
        <w:lang w:val="en-US" w:eastAsia="zh-TW" w:bidi="ar-SA"/>
      </w:rPr>
    </w:lvl>
    <w:lvl w:ilvl="6" w:tplc="7BD4F4CC">
      <w:numFmt w:val="bullet"/>
      <w:lvlText w:val="•"/>
      <w:lvlJc w:val="left"/>
      <w:pPr>
        <w:ind w:left="1849" w:hanging="183"/>
      </w:pPr>
      <w:rPr>
        <w:rFonts w:hint="default"/>
        <w:lang w:val="en-US" w:eastAsia="zh-TW" w:bidi="ar-SA"/>
      </w:rPr>
    </w:lvl>
    <w:lvl w:ilvl="7" w:tplc="EBBC143E">
      <w:numFmt w:val="bullet"/>
      <w:lvlText w:val="•"/>
      <w:lvlJc w:val="left"/>
      <w:pPr>
        <w:ind w:left="2141" w:hanging="183"/>
      </w:pPr>
      <w:rPr>
        <w:rFonts w:hint="default"/>
        <w:lang w:val="en-US" w:eastAsia="zh-TW" w:bidi="ar-SA"/>
      </w:rPr>
    </w:lvl>
    <w:lvl w:ilvl="8" w:tplc="F0F48962">
      <w:numFmt w:val="bullet"/>
      <w:lvlText w:val="•"/>
      <w:lvlJc w:val="left"/>
      <w:pPr>
        <w:ind w:left="2432" w:hanging="183"/>
      </w:pPr>
      <w:rPr>
        <w:rFonts w:hint="default"/>
        <w:lang w:val="en-US" w:eastAsia="zh-TW" w:bidi="ar-SA"/>
      </w:rPr>
    </w:lvl>
  </w:abstractNum>
  <w:abstractNum w:abstractNumId="675" w15:restartNumberingAfterBreak="0">
    <w:nsid w:val="6B352C95"/>
    <w:multiLevelType w:val="hybridMultilevel"/>
    <w:tmpl w:val="39B65924"/>
    <w:lvl w:ilvl="0" w:tplc="3B8A7640">
      <w:start w:val="4"/>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14C895AC">
      <w:numFmt w:val="bullet"/>
      <w:lvlText w:val="•"/>
      <w:lvlJc w:val="left"/>
      <w:pPr>
        <w:ind w:left="207" w:hanging="241"/>
      </w:pPr>
      <w:rPr>
        <w:rFonts w:hint="default"/>
        <w:lang w:val="en-US" w:eastAsia="zh-TW" w:bidi="ar-SA"/>
      </w:rPr>
    </w:lvl>
    <w:lvl w:ilvl="2" w:tplc="58B45C08">
      <w:numFmt w:val="bullet"/>
      <w:lvlText w:val="•"/>
      <w:lvlJc w:val="left"/>
      <w:pPr>
        <w:ind w:left="315" w:hanging="241"/>
      </w:pPr>
      <w:rPr>
        <w:rFonts w:hint="default"/>
        <w:lang w:val="en-US" w:eastAsia="zh-TW" w:bidi="ar-SA"/>
      </w:rPr>
    </w:lvl>
    <w:lvl w:ilvl="3" w:tplc="14403774">
      <w:numFmt w:val="bullet"/>
      <w:lvlText w:val="•"/>
      <w:lvlJc w:val="left"/>
      <w:pPr>
        <w:ind w:left="423" w:hanging="241"/>
      </w:pPr>
      <w:rPr>
        <w:rFonts w:hint="default"/>
        <w:lang w:val="en-US" w:eastAsia="zh-TW" w:bidi="ar-SA"/>
      </w:rPr>
    </w:lvl>
    <w:lvl w:ilvl="4" w:tplc="BF3E48CC">
      <w:numFmt w:val="bullet"/>
      <w:lvlText w:val="•"/>
      <w:lvlJc w:val="left"/>
      <w:pPr>
        <w:ind w:left="531" w:hanging="241"/>
      </w:pPr>
      <w:rPr>
        <w:rFonts w:hint="default"/>
        <w:lang w:val="en-US" w:eastAsia="zh-TW" w:bidi="ar-SA"/>
      </w:rPr>
    </w:lvl>
    <w:lvl w:ilvl="5" w:tplc="3F54C810">
      <w:numFmt w:val="bullet"/>
      <w:lvlText w:val="•"/>
      <w:lvlJc w:val="left"/>
      <w:pPr>
        <w:ind w:left="639" w:hanging="241"/>
      </w:pPr>
      <w:rPr>
        <w:rFonts w:hint="default"/>
        <w:lang w:val="en-US" w:eastAsia="zh-TW" w:bidi="ar-SA"/>
      </w:rPr>
    </w:lvl>
    <w:lvl w:ilvl="6" w:tplc="9CC6CF32">
      <w:numFmt w:val="bullet"/>
      <w:lvlText w:val="•"/>
      <w:lvlJc w:val="left"/>
      <w:pPr>
        <w:ind w:left="746" w:hanging="241"/>
      </w:pPr>
      <w:rPr>
        <w:rFonts w:hint="default"/>
        <w:lang w:val="en-US" w:eastAsia="zh-TW" w:bidi="ar-SA"/>
      </w:rPr>
    </w:lvl>
    <w:lvl w:ilvl="7" w:tplc="67DA8B12">
      <w:numFmt w:val="bullet"/>
      <w:lvlText w:val="•"/>
      <w:lvlJc w:val="left"/>
      <w:pPr>
        <w:ind w:left="854" w:hanging="241"/>
      </w:pPr>
      <w:rPr>
        <w:rFonts w:hint="default"/>
        <w:lang w:val="en-US" w:eastAsia="zh-TW" w:bidi="ar-SA"/>
      </w:rPr>
    </w:lvl>
    <w:lvl w:ilvl="8" w:tplc="A4888B12">
      <w:numFmt w:val="bullet"/>
      <w:lvlText w:val="•"/>
      <w:lvlJc w:val="left"/>
      <w:pPr>
        <w:ind w:left="962" w:hanging="241"/>
      </w:pPr>
      <w:rPr>
        <w:rFonts w:hint="default"/>
        <w:lang w:val="en-US" w:eastAsia="zh-TW" w:bidi="ar-SA"/>
      </w:rPr>
    </w:lvl>
  </w:abstractNum>
  <w:abstractNum w:abstractNumId="676" w15:restartNumberingAfterBreak="0">
    <w:nsid w:val="6B4D4419"/>
    <w:multiLevelType w:val="hybridMultilevel"/>
    <w:tmpl w:val="506E0A0E"/>
    <w:lvl w:ilvl="0" w:tplc="3FA2A702">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A462BE3E">
      <w:numFmt w:val="bullet"/>
      <w:lvlText w:val="•"/>
      <w:lvlJc w:val="left"/>
      <w:pPr>
        <w:ind w:left="517" w:hanging="241"/>
      </w:pPr>
      <w:rPr>
        <w:rFonts w:hint="default"/>
        <w:lang w:val="en-US" w:eastAsia="zh-TW" w:bidi="ar-SA"/>
      </w:rPr>
    </w:lvl>
    <w:lvl w:ilvl="2" w:tplc="DA660CF0">
      <w:numFmt w:val="bullet"/>
      <w:lvlText w:val="•"/>
      <w:lvlJc w:val="left"/>
      <w:pPr>
        <w:ind w:left="914" w:hanging="241"/>
      </w:pPr>
      <w:rPr>
        <w:rFonts w:hint="default"/>
        <w:lang w:val="en-US" w:eastAsia="zh-TW" w:bidi="ar-SA"/>
      </w:rPr>
    </w:lvl>
    <w:lvl w:ilvl="3" w:tplc="ABD6C440">
      <w:numFmt w:val="bullet"/>
      <w:lvlText w:val="•"/>
      <w:lvlJc w:val="left"/>
      <w:pPr>
        <w:ind w:left="1312" w:hanging="241"/>
      </w:pPr>
      <w:rPr>
        <w:rFonts w:hint="default"/>
        <w:lang w:val="en-US" w:eastAsia="zh-TW" w:bidi="ar-SA"/>
      </w:rPr>
    </w:lvl>
    <w:lvl w:ilvl="4" w:tplc="80B88BE2">
      <w:numFmt w:val="bullet"/>
      <w:lvlText w:val="•"/>
      <w:lvlJc w:val="left"/>
      <w:pPr>
        <w:ind w:left="1709" w:hanging="241"/>
      </w:pPr>
      <w:rPr>
        <w:rFonts w:hint="default"/>
        <w:lang w:val="en-US" w:eastAsia="zh-TW" w:bidi="ar-SA"/>
      </w:rPr>
    </w:lvl>
    <w:lvl w:ilvl="5" w:tplc="02DACD08">
      <w:numFmt w:val="bullet"/>
      <w:lvlText w:val="•"/>
      <w:lvlJc w:val="left"/>
      <w:pPr>
        <w:ind w:left="2107" w:hanging="241"/>
      </w:pPr>
      <w:rPr>
        <w:rFonts w:hint="default"/>
        <w:lang w:val="en-US" w:eastAsia="zh-TW" w:bidi="ar-SA"/>
      </w:rPr>
    </w:lvl>
    <w:lvl w:ilvl="6" w:tplc="455ADC1A">
      <w:numFmt w:val="bullet"/>
      <w:lvlText w:val="•"/>
      <w:lvlJc w:val="left"/>
      <w:pPr>
        <w:ind w:left="2504" w:hanging="241"/>
      </w:pPr>
      <w:rPr>
        <w:rFonts w:hint="default"/>
        <w:lang w:val="en-US" w:eastAsia="zh-TW" w:bidi="ar-SA"/>
      </w:rPr>
    </w:lvl>
    <w:lvl w:ilvl="7" w:tplc="5C463D1A">
      <w:numFmt w:val="bullet"/>
      <w:lvlText w:val="•"/>
      <w:lvlJc w:val="left"/>
      <w:pPr>
        <w:ind w:left="2901" w:hanging="241"/>
      </w:pPr>
      <w:rPr>
        <w:rFonts w:hint="default"/>
        <w:lang w:val="en-US" w:eastAsia="zh-TW" w:bidi="ar-SA"/>
      </w:rPr>
    </w:lvl>
    <w:lvl w:ilvl="8" w:tplc="637E5D76">
      <w:numFmt w:val="bullet"/>
      <w:lvlText w:val="•"/>
      <w:lvlJc w:val="left"/>
      <w:pPr>
        <w:ind w:left="3299" w:hanging="241"/>
      </w:pPr>
      <w:rPr>
        <w:rFonts w:hint="default"/>
        <w:lang w:val="en-US" w:eastAsia="zh-TW" w:bidi="ar-SA"/>
      </w:rPr>
    </w:lvl>
  </w:abstractNum>
  <w:abstractNum w:abstractNumId="677" w15:restartNumberingAfterBreak="0">
    <w:nsid w:val="6B7A75BB"/>
    <w:multiLevelType w:val="hybridMultilevel"/>
    <w:tmpl w:val="98EC1D96"/>
    <w:lvl w:ilvl="0" w:tplc="63DE9F88">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D50A6548">
      <w:numFmt w:val="bullet"/>
      <w:lvlText w:val="•"/>
      <w:lvlJc w:val="left"/>
      <w:pPr>
        <w:ind w:left="391" w:hanging="183"/>
      </w:pPr>
      <w:rPr>
        <w:rFonts w:hint="default"/>
        <w:lang w:val="en-US" w:eastAsia="zh-TW" w:bidi="ar-SA"/>
      </w:rPr>
    </w:lvl>
    <w:lvl w:ilvl="2" w:tplc="D4926112">
      <w:numFmt w:val="bullet"/>
      <w:lvlText w:val="•"/>
      <w:lvlJc w:val="left"/>
      <w:pPr>
        <w:ind w:left="683" w:hanging="183"/>
      </w:pPr>
      <w:rPr>
        <w:rFonts w:hint="default"/>
        <w:lang w:val="en-US" w:eastAsia="zh-TW" w:bidi="ar-SA"/>
      </w:rPr>
    </w:lvl>
    <w:lvl w:ilvl="3" w:tplc="458C6928">
      <w:numFmt w:val="bullet"/>
      <w:lvlText w:val="•"/>
      <w:lvlJc w:val="left"/>
      <w:pPr>
        <w:ind w:left="974" w:hanging="183"/>
      </w:pPr>
      <w:rPr>
        <w:rFonts w:hint="default"/>
        <w:lang w:val="en-US" w:eastAsia="zh-TW" w:bidi="ar-SA"/>
      </w:rPr>
    </w:lvl>
    <w:lvl w:ilvl="4" w:tplc="C45A64E2">
      <w:numFmt w:val="bullet"/>
      <w:lvlText w:val="•"/>
      <w:lvlJc w:val="left"/>
      <w:pPr>
        <w:ind w:left="1266" w:hanging="183"/>
      </w:pPr>
      <w:rPr>
        <w:rFonts w:hint="default"/>
        <w:lang w:val="en-US" w:eastAsia="zh-TW" w:bidi="ar-SA"/>
      </w:rPr>
    </w:lvl>
    <w:lvl w:ilvl="5" w:tplc="B92A25D6">
      <w:numFmt w:val="bullet"/>
      <w:lvlText w:val="•"/>
      <w:lvlJc w:val="left"/>
      <w:pPr>
        <w:ind w:left="1558" w:hanging="183"/>
      </w:pPr>
      <w:rPr>
        <w:rFonts w:hint="default"/>
        <w:lang w:val="en-US" w:eastAsia="zh-TW" w:bidi="ar-SA"/>
      </w:rPr>
    </w:lvl>
    <w:lvl w:ilvl="6" w:tplc="F1A85848">
      <w:numFmt w:val="bullet"/>
      <w:lvlText w:val="•"/>
      <w:lvlJc w:val="left"/>
      <w:pPr>
        <w:ind w:left="1849" w:hanging="183"/>
      </w:pPr>
      <w:rPr>
        <w:rFonts w:hint="default"/>
        <w:lang w:val="en-US" w:eastAsia="zh-TW" w:bidi="ar-SA"/>
      </w:rPr>
    </w:lvl>
    <w:lvl w:ilvl="7" w:tplc="2E7E2610">
      <w:numFmt w:val="bullet"/>
      <w:lvlText w:val="•"/>
      <w:lvlJc w:val="left"/>
      <w:pPr>
        <w:ind w:left="2141" w:hanging="183"/>
      </w:pPr>
      <w:rPr>
        <w:rFonts w:hint="default"/>
        <w:lang w:val="en-US" w:eastAsia="zh-TW" w:bidi="ar-SA"/>
      </w:rPr>
    </w:lvl>
    <w:lvl w:ilvl="8" w:tplc="7E96D588">
      <w:numFmt w:val="bullet"/>
      <w:lvlText w:val="•"/>
      <w:lvlJc w:val="left"/>
      <w:pPr>
        <w:ind w:left="2432" w:hanging="183"/>
      </w:pPr>
      <w:rPr>
        <w:rFonts w:hint="default"/>
        <w:lang w:val="en-US" w:eastAsia="zh-TW" w:bidi="ar-SA"/>
      </w:rPr>
    </w:lvl>
  </w:abstractNum>
  <w:abstractNum w:abstractNumId="678" w15:restartNumberingAfterBreak="0">
    <w:nsid w:val="6B921C64"/>
    <w:multiLevelType w:val="hybridMultilevel"/>
    <w:tmpl w:val="A0C42D50"/>
    <w:lvl w:ilvl="0" w:tplc="B8422A38">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2F7AC0CC">
      <w:numFmt w:val="bullet"/>
      <w:lvlText w:val="•"/>
      <w:lvlJc w:val="left"/>
      <w:pPr>
        <w:ind w:left="544" w:hanging="241"/>
      </w:pPr>
      <w:rPr>
        <w:rFonts w:hint="default"/>
        <w:lang w:val="en-US" w:eastAsia="zh-TW" w:bidi="ar-SA"/>
      </w:rPr>
    </w:lvl>
    <w:lvl w:ilvl="2" w:tplc="083C62A6">
      <w:numFmt w:val="bullet"/>
      <w:lvlText w:val="•"/>
      <w:lvlJc w:val="left"/>
      <w:pPr>
        <w:ind w:left="989" w:hanging="241"/>
      </w:pPr>
      <w:rPr>
        <w:rFonts w:hint="default"/>
        <w:lang w:val="en-US" w:eastAsia="zh-TW" w:bidi="ar-SA"/>
      </w:rPr>
    </w:lvl>
    <w:lvl w:ilvl="3" w:tplc="F45E7DD2">
      <w:numFmt w:val="bullet"/>
      <w:lvlText w:val="•"/>
      <w:lvlJc w:val="left"/>
      <w:pPr>
        <w:ind w:left="1433" w:hanging="241"/>
      </w:pPr>
      <w:rPr>
        <w:rFonts w:hint="default"/>
        <w:lang w:val="en-US" w:eastAsia="zh-TW" w:bidi="ar-SA"/>
      </w:rPr>
    </w:lvl>
    <w:lvl w:ilvl="4" w:tplc="3D5A31F8">
      <w:numFmt w:val="bullet"/>
      <w:lvlText w:val="•"/>
      <w:lvlJc w:val="left"/>
      <w:pPr>
        <w:ind w:left="1878" w:hanging="241"/>
      </w:pPr>
      <w:rPr>
        <w:rFonts w:hint="default"/>
        <w:lang w:val="en-US" w:eastAsia="zh-TW" w:bidi="ar-SA"/>
      </w:rPr>
    </w:lvl>
    <w:lvl w:ilvl="5" w:tplc="7EC0F59E">
      <w:numFmt w:val="bullet"/>
      <w:lvlText w:val="•"/>
      <w:lvlJc w:val="left"/>
      <w:pPr>
        <w:ind w:left="2323" w:hanging="241"/>
      </w:pPr>
      <w:rPr>
        <w:rFonts w:hint="default"/>
        <w:lang w:val="en-US" w:eastAsia="zh-TW" w:bidi="ar-SA"/>
      </w:rPr>
    </w:lvl>
    <w:lvl w:ilvl="6" w:tplc="5A1EABD0">
      <w:numFmt w:val="bullet"/>
      <w:lvlText w:val="•"/>
      <w:lvlJc w:val="left"/>
      <w:pPr>
        <w:ind w:left="2767" w:hanging="241"/>
      </w:pPr>
      <w:rPr>
        <w:rFonts w:hint="default"/>
        <w:lang w:val="en-US" w:eastAsia="zh-TW" w:bidi="ar-SA"/>
      </w:rPr>
    </w:lvl>
    <w:lvl w:ilvl="7" w:tplc="B6CC25C2">
      <w:numFmt w:val="bullet"/>
      <w:lvlText w:val="•"/>
      <w:lvlJc w:val="left"/>
      <w:pPr>
        <w:ind w:left="3212" w:hanging="241"/>
      </w:pPr>
      <w:rPr>
        <w:rFonts w:hint="default"/>
        <w:lang w:val="en-US" w:eastAsia="zh-TW" w:bidi="ar-SA"/>
      </w:rPr>
    </w:lvl>
    <w:lvl w:ilvl="8" w:tplc="D73E0AD4">
      <w:numFmt w:val="bullet"/>
      <w:lvlText w:val="•"/>
      <w:lvlJc w:val="left"/>
      <w:pPr>
        <w:ind w:left="3656" w:hanging="241"/>
      </w:pPr>
      <w:rPr>
        <w:rFonts w:hint="default"/>
        <w:lang w:val="en-US" w:eastAsia="zh-TW" w:bidi="ar-SA"/>
      </w:rPr>
    </w:lvl>
  </w:abstractNum>
  <w:abstractNum w:abstractNumId="679" w15:restartNumberingAfterBreak="0">
    <w:nsid w:val="6BB37BED"/>
    <w:multiLevelType w:val="hybridMultilevel"/>
    <w:tmpl w:val="F38607DA"/>
    <w:lvl w:ilvl="0" w:tplc="904E6362">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156C315C">
      <w:numFmt w:val="bullet"/>
      <w:lvlText w:val="•"/>
      <w:lvlJc w:val="left"/>
      <w:pPr>
        <w:ind w:left="218" w:hanging="152"/>
      </w:pPr>
      <w:rPr>
        <w:rFonts w:hint="default"/>
        <w:lang w:val="en-US" w:eastAsia="zh-TW" w:bidi="ar-SA"/>
      </w:rPr>
    </w:lvl>
    <w:lvl w:ilvl="2" w:tplc="130630FA">
      <w:numFmt w:val="bullet"/>
      <w:lvlText w:val="•"/>
      <w:lvlJc w:val="left"/>
      <w:pPr>
        <w:ind w:left="337" w:hanging="152"/>
      </w:pPr>
      <w:rPr>
        <w:rFonts w:hint="default"/>
        <w:lang w:val="en-US" w:eastAsia="zh-TW" w:bidi="ar-SA"/>
      </w:rPr>
    </w:lvl>
    <w:lvl w:ilvl="3" w:tplc="660A102C">
      <w:numFmt w:val="bullet"/>
      <w:lvlText w:val="•"/>
      <w:lvlJc w:val="left"/>
      <w:pPr>
        <w:ind w:left="456" w:hanging="152"/>
      </w:pPr>
      <w:rPr>
        <w:rFonts w:hint="default"/>
        <w:lang w:val="en-US" w:eastAsia="zh-TW" w:bidi="ar-SA"/>
      </w:rPr>
    </w:lvl>
    <w:lvl w:ilvl="4" w:tplc="DBB2CEDE">
      <w:numFmt w:val="bullet"/>
      <w:lvlText w:val="•"/>
      <w:lvlJc w:val="left"/>
      <w:pPr>
        <w:ind w:left="575" w:hanging="152"/>
      </w:pPr>
      <w:rPr>
        <w:rFonts w:hint="default"/>
        <w:lang w:val="en-US" w:eastAsia="zh-TW" w:bidi="ar-SA"/>
      </w:rPr>
    </w:lvl>
    <w:lvl w:ilvl="5" w:tplc="C924F40E">
      <w:numFmt w:val="bullet"/>
      <w:lvlText w:val="•"/>
      <w:lvlJc w:val="left"/>
      <w:pPr>
        <w:ind w:left="694" w:hanging="152"/>
      </w:pPr>
      <w:rPr>
        <w:rFonts w:hint="default"/>
        <w:lang w:val="en-US" w:eastAsia="zh-TW" w:bidi="ar-SA"/>
      </w:rPr>
    </w:lvl>
    <w:lvl w:ilvl="6" w:tplc="4A809264">
      <w:numFmt w:val="bullet"/>
      <w:lvlText w:val="•"/>
      <w:lvlJc w:val="left"/>
      <w:pPr>
        <w:ind w:left="812" w:hanging="152"/>
      </w:pPr>
      <w:rPr>
        <w:rFonts w:hint="default"/>
        <w:lang w:val="en-US" w:eastAsia="zh-TW" w:bidi="ar-SA"/>
      </w:rPr>
    </w:lvl>
    <w:lvl w:ilvl="7" w:tplc="841E1212">
      <w:numFmt w:val="bullet"/>
      <w:lvlText w:val="•"/>
      <w:lvlJc w:val="left"/>
      <w:pPr>
        <w:ind w:left="931" w:hanging="152"/>
      </w:pPr>
      <w:rPr>
        <w:rFonts w:hint="default"/>
        <w:lang w:val="en-US" w:eastAsia="zh-TW" w:bidi="ar-SA"/>
      </w:rPr>
    </w:lvl>
    <w:lvl w:ilvl="8" w:tplc="90A6B52C">
      <w:numFmt w:val="bullet"/>
      <w:lvlText w:val="•"/>
      <w:lvlJc w:val="left"/>
      <w:pPr>
        <w:ind w:left="1050" w:hanging="152"/>
      </w:pPr>
      <w:rPr>
        <w:rFonts w:hint="default"/>
        <w:lang w:val="en-US" w:eastAsia="zh-TW" w:bidi="ar-SA"/>
      </w:rPr>
    </w:lvl>
  </w:abstractNum>
  <w:abstractNum w:abstractNumId="680" w15:restartNumberingAfterBreak="0">
    <w:nsid w:val="6C0432A8"/>
    <w:multiLevelType w:val="multilevel"/>
    <w:tmpl w:val="FB98BCA6"/>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681" w15:restartNumberingAfterBreak="0">
    <w:nsid w:val="6C4B46FD"/>
    <w:multiLevelType w:val="hybridMultilevel"/>
    <w:tmpl w:val="19868326"/>
    <w:lvl w:ilvl="0" w:tplc="E7DC6944">
      <w:start w:val="1"/>
      <w:numFmt w:val="decimal"/>
      <w:lvlText w:val="%1."/>
      <w:lvlJc w:val="left"/>
      <w:pPr>
        <w:ind w:left="983"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EE80663E">
      <w:numFmt w:val="bullet"/>
      <w:lvlText w:val="•"/>
      <w:lvlJc w:val="left"/>
      <w:pPr>
        <w:ind w:left="2282" w:hanging="240"/>
      </w:pPr>
      <w:rPr>
        <w:rFonts w:hint="default"/>
        <w:lang w:val="en-US" w:eastAsia="zh-TW" w:bidi="ar-SA"/>
      </w:rPr>
    </w:lvl>
    <w:lvl w:ilvl="2" w:tplc="D93EAB82">
      <w:numFmt w:val="bullet"/>
      <w:lvlText w:val="•"/>
      <w:lvlJc w:val="left"/>
      <w:pPr>
        <w:ind w:left="3584" w:hanging="240"/>
      </w:pPr>
      <w:rPr>
        <w:rFonts w:hint="default"/>
        <w:lang w:val="en-US" w:eastAsia="zh-TW" w:bidi="ar-SA"/>
      </w:rPr>
    </w:lvl>
    <w:lvl w:ilvl="3" w:tplc="2C5AEC4C">
      <w:numFmt w:val="bullet"/>
      <w:lvlText w:val="•"/>
      <w:lvlJc w:val="left"/>
      <w:pPr>
        <w:ind w:left="4887" w:hanging="240"/>
      </w:pPr>
      <w:rPr>
        <w:rFonts w:hint="default"/>
        <w:lang w:val="en-US" w:eastAsia="zh-TW" w:bidi="ar-SA"/>
      </w:rPr>
    </w:lvl>
    <w:lvl w:ilvl="4" w:tplc="DA767448">
      <w:numFmt w:val="bullet"/>
      <w:lvlText w:val="•"/>
      <w:lvlJc w:val="left"/>
      <w:pPr>
        <w:ind w:left="6189" w:hanging="240"/>
      </w:pPr>
      <w:rPr>
        <w:rFonts w:hint="default"/>
        <w:lang w:val="en-US" w:eastAsia="zh-TW" w:bidi="ar-SA"/>
      </w:rPr>
    </w:lvl>
    <w:lvl w:ilvl="5" w:tplc="7C9A8322">
      <w:numFmt w:val="bullet"/>
      <w:lvlText w:val="•"/>
      <w:lvlJc w:val="left"/>
      <w:pPr>
        <w:ind w:left="7492" w:hanging="240"/>
      </w:pPr>
      <w:rPr>
        <w:rFonts w:hint="default"/>
        <w:lang w:val="en-US" w:eastAsia="zh-TW" w:bidi="ar-SA"/>
      </w:rPr>
    </w:lvl>
    <w:lvl w:ilvl="6" w:tplc="22546B9E">
      <w:numFmt w:val="bullet"/>
      <w:lvlText w:val="•"/>
      <w:lvlJc w:val="left"/>
      <w:pPr>
        <w:ind w:left="8794" w:hanging="240"/>
      </w:pPr>
      <w:rPr>
        <w:rFonts w:hint="default"/>
        <w:lang w:val="en-US" w:eastAsia="zh-TW" w:bidi="ar-SA"/>
      </w:rPr>
    </w:lvl>
    <w:lvl w:ilvl="7" w:tplc="F0EAF9C0">
      <w:numFmt w:val="bullet"/>
      <w:lvlText w:val="•"/>
      <w:lvlJc w:val="left"/>
      <w:pPr>
        <w:ind w:left="10097" w:hanging="240"/>
      </w:pPr>
      <w:rPr>
        <w:rFonts w:hint="default"/>
        <w:lang w:val="en-US" w:eastAsia="zh-TW" w:bidi="ar-SA"/>
      </w:rPr>
    </w:lvl>
    <w:lvl w:ilvl="8" w:tplc="F9D86E40">
      <w:numFmt w:val="bullet"/>
      <w:lvlText w:val="•"/>
      <w:lvlJc w:val="left"/>
      <w:pPr>
        <w:ind w:left="11399" w:hanging="240"/>
      </w:pPr>
      <w:rPr>
        <w:rFonts w:hint="default"/>
        <w:lang w:val="en-US" w:eastAsia="zh-TW" w:bidi="ar-SA"/>
      </w:rPr>
    </w:lvl>
  </w:abstractNum>
  <w:abstractNum w:abstractNumId="682" w15:restartNumberingAfterBreak="0">
    <w:nsid w:val="6C4D13CE"/>
    <w:multiLevelType w:val="hybridMultilevel"/>
    <w:tmpl w:val="DF80C7E6"/>
    <w:lvl w:ilvl="0" w:tplc="34D42D0E">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E13C37E0">
      <w:numFmt w:val="bullet"/>
      <w:lvlText w:val="•"/>
      <w:lvlJc w:val="left"/>
      <w:pPr>
        <w:ind w:left="218" w:hanging="183"/>
      </w:pPr>
      <w:rPr>
        <w:rFonts w:hint="default"/>
        <w:lang w:val="en-US" w:eastAsia="zh-TW" w:bidi="ar-SA"/>
      </w:rPr>
    </w:lvl>
    <w:lvl w:ilvl="2" w:tplc="12E6853A">
      <w:numFmt w:val="bullet"/>
      <w:lvlText w:val="•"/>
      <w:lvlJc w:val="left"/>
      <w:pPr>
        <w:ind w:left="337" w:hanging="183"/>
      </w:pPr>
      <w:rPr>
        <w:rFonts w:hint="default"/>
        <w:lang w:val="en-US" w:eastAsia="zh-TW" w:bidi="ar-SA"/>
      </w:rPr>
    </w:lvl>
    <w:lvl w:ilvl="3" w:tplc="A91896CA">
      <w:numFmt w:val="bullet"/>
      <w:lvlText w:val="•"/>
      <w:lvlJc w:val="left"/>
      <w:pPr>
        <w:ind w:left="456" w:hanging="183"/>
      </w:pPr>
      <w:rPr>
        <w:rFonts w:hint="default"/>
        <w:lang w:val="en-US" w:eastAsia="zh-TW" w:bidi="ar-SA"/>
      </w:rPr>
    </w:lvl>
    <w:lvl w:ilvl="4" w:tplc="2786C5D4">
      <w:numFmt w:val="bullet"/>
      <w:lvlText w:val="•"/>
      <w:lvlJc w:val="left"/>
      <w:pPr>
        <w:ind w:left="575" w:hanging="183"/>
      </w:pPr>
      <w:rPr>
        <w:rFonts w:hint="default"/>
        <w:lang w:val="en-US" w:eastAsia="zh-TW" w:bidi="ar-SA"/>
      </w:rPr>
    </w:lvl>
    <w:lvl w:ilvl="5" w:tplc="DA7EB752">
      <w:numFmt w:val="bullet"/>
      <w:lvlText w:val="•"/>
      <w:lvlJc w:val="left"/>
      <w:pPr>
        <w:ind w:left="694" w:hanging="183"/>
      </w:pPr>
      <w:rPr>
        <w:rFonts w:hint="default"/>
        <w:lang w:val="en-US" w:eastAsia="zh-TW" w:bidi="ar-SA"/>
      </w:rPr>
    </w:lvl>
    <w:lvl w:ilvl="6" w:tplc="58287350">
      <w:numFmt w:val="bullet"/>
      <w:lvlText w:val="•"/>
      <w:lvlJc w:val="left"/>
      <w:pPr>
        <w:ind w:left="812" w:hanging="183"/>
      </w:pPr>
      <w:rPr>
        <w:rFonts w:hint="default"/>
        <w:lang w:val="en-US" w:eastAsia="zh-TW" w:bidi="ar-SA"/>
      </w:rPr>
    </w:lvl>
    <w:lvl w:ilvl="7" w:tplc="4DD6A2BA">
      <w:numFmt w:val="bullet"/>
      <w:lvlText w:val="•"/>
      <w:lvlJc w:val="left"/>
      <w:pPr>
        <w:ind w:left="931" w:hanging="183"/>
      </w:pPr>
      <w:rPr>
        <w:rFonts w:hint="default"/>
        <w:lang w:val="en-US" w:eastAsia="zh-TW" w:bidi="ar-SA"/>
      </w:rPr>
    </w:lvl>
    <w:lvl w:ilvl="8" w:tplc="294A6768">
      <w:numFmt w:val="bullet"/>
      <w:lvlText w:val="•"/>
      <w:lvlJc w:val="left"/>
      <w:pPr>
        <w:ind w:left="1050" w:hanging="183"/>
      </w:pPr>
      <w:rPr>
        <w:rFonts w:hint="default"/>
        <w:lang w:val="en-US" w:eastAsia="zh-TW" w:bidi="ar-SA"/>
      </w:rPr>
    </w:lvl>
  </w:abstractNum>
  <w:abstractNum w:abstractNumId="683" w15:restartNumberingAfterBreak="0">
    <w:nsid w:val="6C622769"/>
    <w:multiLevelType w:val="hybridMultilevel"/>
    <w:tmpl w:val="4C62D202"/>
    <w:lvl w:ilvl="0" w:tplc="40A0B382">
      <w:start w:val="1"/>
      <w:numFmt w:val="decimal"/>
      <w:lvlText w:val="%1."/>
      <w:lvlJc w:val="left"/>
      <w:pPr>
        <w:ind w:left="349" w:hanging="241"/>
        <w:jc w:val="left"/>
      </w:pPr>
      <w:rPr>
        <w:rFonts w:ascii="SimSun" w:eastAsia="SimSun" w:hAnsi="SimSun" w:cs="SimSun" w:hint="default"/>
        <w:b w:val="0"/>
        <w:bCs w:val="0"/>
        <w:i w:val="0"/>
        <w:iCs w:val="0"/>
        <w:spacing w:val="0"/>
        <w:w w:val="99"/>
        <w:sz w:val="22"/>
        <w:szCs w:val="22"/>
        <w:lang w:val="en-US" w:eastAsia="zh-TW" w:bidi="ar-SA"/>
      </w:rPr>
    </w:lvl>
    <w:lvl w:ilvl="1" w:tplc="FD1CE478">
      <w:numFmt w:val="bullet"/>
      <w:lvlText w:val="•"/>
      <w:lvlJc w:val="left"/>
      <w:pPr>
        <w:ind w:left="760" w:hanging="241"/>
      </w:pPr>
      <w:rPr>
        <w:rFonts w:hint="default"/>
        <w:lang w:val="en-US" w:eastAsia="zh-TW" w:bidi="ar-SA"/>
      </w:rPr>
    </w:lvl>
    <w:lvl w:ilvl="2" w:tplc="9698B4E4">
      <w:numFmt w:val="bullet"/>
      <w:lvlText w:val="•"/>
      <w:lvlJc w:val="left"/>
      <w:pPr>
        <w:ind w:left="1181" w:hanging="241"/>
      </w:pPr>
      <w:rPr>
        <w:rFonts w:hint="default"/>
        <w:lang w:val="en-US" w:eastAsia="zh-TW" w:bidi="ar-SA"/>
      </w:rPr>
    </w:lvl>
    <w:lvl w:ilvl="3" w:tplc="2758E0CE">
      <w:numFmt w:val="bullet"/>
      <w:lvlText w:val="•"/>
      <w:lvlJc w:val="left"/>
      <w:pPr>
        <w:ind w:left="1601" w:hanging="241"/>
      </w:pPr>
      <w:rPr>
        <w:rFonts w:hint="default"/>
        <w:lang w:val="en-US" w:eastAsia="zh-TW" w:bidi="ar-SA"/>
      </w:rPr>
    </w:lvl>
    <w:lvl w:ilvl="4" w:tplc="EE3AD9EA">
      <w:numFmt w:val="bullet"/>
      <w:lvlText w:val="•"/>
      <w:lvlJc w:val="left"/>
      <w:pPr>
        <w:ind w:left="2022" w:hanging="241"/>
      </w:pPr>
      <w:rPr>
        <w:rFonts w:hint="default"/>
        <w:lang w:val="en-US" w:eastAsia="zh-TW" w:bidi="ar-SA"/>
      </w:rPr>
    </w:lvl>
    <w:lvl w:ilvl="5" w:tplc="973085D4">
      <w:numFmt w:val="bullet"/>
      <w:lvlText w:val="•"/>
      <w:lvlJc w:val="left"/>
      <w:pPr>
        <w:ind w:left="2443" w:hanging="241"/>
      </w:pPr>
      <w:rPr>
        <w:rFonts w:hint="default"/>
        <w:lang w:val="en-US" w:eastAsia="zh-TW" w:bidi="ar-SA"/>
      </w:rPr>
    </w:lvl>
    <w:lvl w:ilvl="6" w:tplc="AD7AC4BC">
      <w:numFmt w:val="bullet"/>
      <w:lvlText w:val="•"/>
      <w:lvlJc w:val="left"/>
      <w:pPr>
        <w:ind w:left="2863" w:hanging="241"/>
      </w:pPr>
      <w:rPr>
        <w:rFonts w:hint="default"/>
        <w:lang w:val="en-US" w:eastAsia="zh-TW" w:bidi="ar-SA"/>
      </w:rPr>
    </w:lvl>
    <w:lvl w:ilvl="7" w:tplc="03BA6846">
      <w:numFmt w:val="bullet"/>
      <w:lvlText w:val="•"/>
      <w:lvlJc w:val="left"/>
      <w:pPr>
        <w:ind w:left="3284" w:hanging="241"/>
      </w:pPr>
      <w:rPr>
        <w:rFonts w:hint="default"/>
        <w:lang w:val="en-US" w:eastAsia="zh-TW" w:bidi="ar-SA"/>
      </w:rPr>
    </w:lvl>
    <w:lvl w:ilvl="8" w:tplc="CD805C3A">
      <w:numFmt w:val="bullet"/>
      <w:lvlText w:val="•"/>
      <w:lvlJc w:val="left"/>
      <w:pPr>
        <w:ind w:left="3704" w:hanging="241"/>
      </w:pPr>
      <w:rPr>
        <w:rFonts w:hint="default"/>
        <w:lang w:val="en-US" w:eastAsia="zh-TW" w:bidi="ar-SA"/>
      </w:rPr>
    </w:lvl>
  </w:abstractNum>
  <w:abstractNum w:abstractNumId="684" w15:restartNumberingAfterBreak="0">
    <w:nsid w:val="6C735387"/>
    <w:multiLevelType w:val="multilevel"/>
    <w:tmpl w:val="DC44C2C6"/>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685" w15:restartNumberingAfterBreak="0">
    <w:nsid w:val="6C860C6D"/>
    <w:multiLevelType w:val="hybridMultilevel"/>
    <w:tmpl w:val="DC9017C6"/>
    <w:lvl w:ilvl="0" w:tplc="7E782A7E">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82CAFA34">
      <w:numFmt w:val="bullet"/>
      <w:lvlText w:val="•"/>
      <w:lvlJc w:val="left"/>
      <w:pPr>
        <w:ind w:left="457" w:hanging="202"/>
      </w:pPr>
      <w:rPr>
        <w:rFonts w:hint="default"/>
        <w:lang w:val="en-US" w:eastAsia="zh-TW" w:bidi="ar-SA"/>
      </w:rPr>
    </w:lvl>
    <w:lvl w:ilvl="2" w:tplc="5B80C516">
      <w:numFmt w:val="bullet"/>
      <w:lvlText w:val="•"/>
      <w:lvlJc w:val="left"/>
      <w:pPr>
        <w:ind w:left="815" w:hanging="202"/>
      </w:pPr>
      <w:rPr>
        <w:rFonts w:hint="default"/>
        <w:lang w:val="en-US" w:eastAsia="zh-TW" w:bidi="ar-SA"/>
      </w:rPr>
    </w:lvl>
    <w:lvl w:ilvl="3" w:tplc="5D0ABD80">
      <w:numFmt w:val="bullet"/>
      <w:lvlText w:val="•"/>
      <w:lvlJc w:val="left"/>
      <w:pPr>
        <w:ind w:left="1173" w:hanging="202"/>
      </w:pPr>
      <w:rPr>
        <w:rFonts w:hint="default"/>
        <w:lang w:val="en-US" w:eastAsia="zh-TW" w:bidi="ar-SA"/>
      </w:rPr>
    </w:lvl>
    <w:lvl w:ilvl="4" w:tplc="6FD0DB90">
      <w:numFmt w:val="bullet"/>
      <w:lvlText w:val="•"/>
      <w:lvlJc w:val="left"/>
      <w:pPr>
        <w:ind w:left="1530" w:hanging="202"/>
      </w:pPr>
      <w:rPr>
        <w:rFonts w:hint="default"/>
        <w:lang w:val="en-US" w:eastAsia="zh-TW" w:bidi="ar-SA"/>
      </w:rPr>
    </w:lvl>
    <w:lvl w:ilvl="5" w:tplc="D61EEBF6">
      <w:numFmt w:val="bullet"/>
      <w:lvlText w:val="•"/>
      <w:lvlJc w:val="left"/>
      <w:pPr>
        <w:ind w:left="1888" w:hanging="202"/>
      </w:pPr>
      <w:rPr>
        <w:rFonts w:hint="default"/>
        <w:lang w:val="en-US" w:eastAsia="zh-TW" w:bidi="ar-SA"/>
      </w:rPr>
    </w:lvl>
    <w:lvl w:ilvl="6" w:tplc="F35A505C">
      <w:numFmt w:val="bullet"/>
      <w:lvlText w:val="•"/>
      <w:lvlJc w:val="left"/>
      <w:pPr>
        <w:ind w:left="2246" w:hanging="202"/>
      </w:pPr>
      <w:rPr>
        <w:rFonts w:hint="default"/>
        <w:lang w:val="en-US" w:eastAsia="zh-TW" w:bidi="ar-SA"/>
      </w:rPr>
    </w:lvl>
    <w:lvl w:ilvl="7" w:tplc="2FD44FF6">
      <w:numFmt w:val="bullet"/>
      <w:lvlText w:val="•"/>
      <w:lvlJc w:val="left"/>
      <w:pPr>
        <w:ind w:left="2603" w:hanging="202"/>
      </w:pPr>
      <w:rPr>
        <w:rFonts w:hint="default"/>
        <w:lang w:val="en-US" w:eastAsia="zh-TW" w:bidi="ar-SA"/>
      </w:rPr>
    </w:lvl>
    <w:lvl w:ilvl="8" w:tplc="F7A2CD08">
      <w:numFmt w:val="bullet"/>
      <w:lvlText w:val="•"/>
      <w:lvlJc w:val="left"/>
      <w:pPr>
        <w:ind w:left="2961" w:hanging="202"/>
      </w:pPr>
      <w:rPr>
        <w:rFonts w:hint="default"/>
        <w:lang w:val="en-US" w:eastAsia="zh-TW" w:bidi="ar-SA"/>
      </w:rPr>
    </w:lvl>
  </w:abstractNum>
  <w:abstractNum w:abstractNumId="686" w15:restartNumberingAfterBreak="0">
    <w:nsid w:val="6CD03EFF"/>
    <w:multiLevelType w:val="hybridMultilevel"/>
    <w:tmpl w:val="010A19AC"/>
    <w:lvl w:ilvl="0" w:tplc="54EA2E06">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100A9F62">
      <w:numFmt w:val="bullet"/>
      <w:lvlText w:val="•"/>
      <w:lvlJc w:val="left"/>
      <w:pPr>
        <w:ind w:left="393" w:hanging="152"/>
      </w:pPr>
      <w:rPr>
        <w:rFonts w:hint="default"/>
        <w:lang w:val="en-US" w:eastAsia="zh-TW" w:bidi="ar-SA"/>
      </w:rPr>
    </w:lvl>
    <w:lvl w:ilvl="2" w:tplc="EA50C584">
      <w:numFmt w:val="bullet"/>
      <w:lvlText w:val="•"/>
      <w:lvlJc w:val="left"/>
      <w:pPr>
        <w:ind w:left="687" w:hanging="152"/>
      </w:pPr>
      <w:rPr>
        <w:rFonts w:hint="default"/>
        <w:lang w:val="en-US" w:eastAsia="zh-TW" w:bidi="ar-SA"/>
      </w:rPr>
    </w:lvl>
    <w:lvl w:ilvl="3" w:tplc="03A07918">
      <w:numFmt w:val="bullet"/>
      <w:lvlText w:val="•"/>
      <w:lvlJc w:val="left"/>
      <w:pPr>
        <w:ind w:left="981" w:hanging="152"/>
      </w:pPr>
      <w:rPr>
        <w:rFonts w:hint="default"/>
        <w:lang w:val="en-US" w:eastAsia="zh-TW" w:bidi="ar-SA"/>
      </w:rPr>
    </w:lvl>
    <w:lvl w:ilvl="4" w:tplc="0A025538">
      <w:numFmt w:val="bullet"/>
      <w:lvlText w:val="•"/>
      <w:lvlJc w:val="left"/>
      <w:pPr>
        <w:ind w:left="1275" w:hanging="152"/>
      </w:pPr>
      <w:rPr>
        <w:rFonts w:hint="default"/>
        <w:lang w:val="en-US" w:eastAsia="zh-TW" w:bidi="ar-SA"/>
      </w:rPr>
    </w:lvl>
    <w:lvl w:ilvl="5" w:tplc="C9DC8256">
      <w:numFmt w:val="bullet"/>
      <w:lvlText w:val="•"/>
      <w:lvlJc w:val="left"/>
      <w:pPr>
        <w:ind w:left="1569" w:hanging="152"/>
      </w:pPr>
      <w:rPr>
        <w:rFonts w:hint="default"/>
        <w:lang w:val="en-US" w:eastAsia="zh-TW" w:bidi="ar-SA"/>
      </w:rPr>
    </w:lvl>
    <w:lvl w:ilvl="6" w:tplc="845656B4">
      <w:numFmt w:val="bullet"/>
      <w:lvlText w:val="•"/>
      <w:lvlJc w:val="left"/>
      <w:pPr>
        <w:ind w:left="1863" w:hanging="152"/>
      </w:pPr>
      <w:rPr>
        <w:rFonts w:hint="default"/>
        <w:lang w:val="en-US" w:eastAsia="zh-TW" w:bidi="ar-SA"/>
      </w:rPr>
    </w:lvl>
    <w:lvl w:ilvl="7" w:tplc="9D20533E">
      <w:numFmt w:val="bullet"/>
      <w:lvlText w:val="•"/>
      <w:lvlJc w:val="left"/>
      <w:pPr>
        <w:ind w:left="2157" w:hanging="152"/>
      </w:pPr>
      <w:rPr>
        <w:rFonts w:hint="default"/>
        <w:lang w:val="en-US" w:eastAsia="zh-TW" w:bidi="ar-SA"/>
      </w:rPr>
    </w:lvl>
    <w:lvl w:ilvl="8" w:tplc="DE54BB02">
      <w:numFmt w:val="bullet"/>
      <w:lvlText w:val="•"/>
      <w:lvlJc w:val="left"/>
      <w:pPr>
        <w:ind w:left="2451" w:hanging="152"/>
      </w:pPr>
      <w:rPr>
        <w:rFonts w:hint="default"/>
        <w:lang w:val="en-US" w:eastAsia="zh-TW" w:bidi="ar-SA"/>
      </w:rPr>
    </w:lvl>
  </w:abstractNum>
  <w:abstractNum w:abstractNumId="687" w15:restartNumberingAfterBreak="0">
    <w:nsid w:val="6D7E3C99"/>
    <w:multiLevelType w:val="hybridMultilevel"/>
    <w:tmpl w:val="04F8ECCA"/>
    <w:lvl w:ilvl="0" w:tplc="C39A7976">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38EC2FF2">
      <w:numFmt w:val="bullet"/>
      <w:lvlText w:val="•"/>
      <w:lvlJc w:val="left"/>
      <w:pPr>
        <w:ind w:left="391" w:hanging="183"/>
      </w:pPr>
      <w:rPr>
        <w:rFonts w:hint="default"/>
        <w:lang w:val="en-US" w:eastAsia="zh-TW" w:bidi="ar-SA"/>
      </w:rPr>
    </w:lvl>
    <w:lvl w:ilvl="2" w:tplc="B032E506">
      <w:numFmt w:val="bullet"/>
      <w:lvlText w:val="•"/>
      <w:lvlJc w:val="left"/>
      <w:pPr>
        <w:ind w:left="683" w:hanging="183"/>
      </w:pPr>
      <w:rPr>
        <w:rFonts w:hint="default"/>
        <w:lang w:val="en-US" w:eastAsia="zh-TW" w:bidi="ar-SA"/>
      </w:rPr>
    </w:lvl>
    <w:lvl w:ilvl="3" w:tplc="DD0CC678">
      <w:numFmt w:val="bullet"/>
      <w:lvlText w:val="•"/>
      <w:lvlJc w:val="left"/>
      <w:pPr>
        <w:ind w:left="974" w:hanging="183"/>
      </w:pPr>
      <w:rPr>
        <w:rFonts w:hint="default"/>
        <w:lang w:val="en-US" w:eastAsia="zh-TW" w:bidi="ar-SA"/>
      </w:rPr>
    </w:lvl>
    <w:lvl w:ilvl="4" w:tplc="A2868E2C">
      <w:numFmt w:val="bullet"/>
      <w:lvlText w:val="•"/>
      <w:lvlJc w:val="left"/>
      <w:pPr>
        <w:ind w:left="1266" w:hanging="183"/>
      </w:pPr>
      <w:rPr>
        <w:rFonts w:hint="default"/>
        <w:lang w:val="en-US" w:eastAsia="zh-TW" w:bidi="ar-SA"/>
      </w:rPr>
    </w:lvl>
    <w:lvl w:ilvl="5" w:tplc="9BA816B4">
      <w:numFmt w:val="bullet"/>
      <w:lvlText w:val="•"/>
      <w:lvlJc w:val="left"/>
      <w:pPr>
        <w:ind w:left="1558" w:hanging="183"/>
      </w:pPr>
      <w:rPr>
        <w:rFonts w:hint="default"/>
        <w:lang w:val="en-US" w:eastAsia="zh-TW" w:bidi="ar-SA"/>
      </w:rPr>
    </w:lvl>
    <w:lvl w:ilvl="6" w:tplc="34D67F12">
      <w:numFmt w:val="bullet"/>
      <w:lvlText w:val="•"/>
      <w:lvlJc w:val="left"/>
      <w:pPr>
        <w:ind w:left="1849" w:hanging="183"/>
      </w:pPr>
      <w:rPr>
        <w:rFonts w:hint="default"/>
        <w:lang w:val="en-US" w:eastAsia="zh-TW" w:bidi="ar-SA"/>
      </w:rPr>
    </w:lvl>
    <w:lvl w:ilvl="7" w:tplc="49661CBE">
      <w:numFmt w:val="bullet"/>
      <w:lvlText w:val="•"/>
      <w:lvlJc w:val="left"/>
      <w:pPr>
        <w:ind w:left="2141" w:hanging="183"/>
      </w:pPr>
      <w:rPr>
        <w:rFonts w:hint="default"/>
        <w:lang w:val="en-US" w:eastAsia="zh-TW" w:bidi="ar-SA"/>
      </w:rPr>
    </w:lvl>
    <w:lvl w:ilvl="8" w:tplc="F36C0B00">
      <w:numFmt w:val="bullet"/>
      <w:lvlText w:val="•"/>
      <w:lvlJc w:val="left"/>
      <w:pPr>
        <w:ind w:left="2432" w:hanging="183"/>
      </w:pPr>
      <w:rPr>
        <w:rFonts w:hint="default"/>
        <w:lang w:val="en-US" w:eastAsia="zh-TW" w:bidi="ar-SA"/>
      </w:rPr>
    </w:lvl>
  </w:abstractNum>
  <w:abstractNum w:abstractNumId="688" w15:restartNumberingAfterBreak="0">
    <w:nsid w:val="6D9949B2"/>
    <w:multiLevelType w:val="hybridMultilevel"/>
    <w:tmpl w:val="F1F4D544"/>
    <w:lvl w:ilvl="0" w:tplc="36C0BD9E">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FBA22918">
      <w:numFmt w:val="bullet"/>
      <w:lvlText w:val="•"/>
      <w:lvlJc w:val="left"/>
      <w:pPr>
        <w:ind w:left="457" w:hanging="202"/>
      </w:pPr>
      <w:rPr>
        <w:rFonts w:hint="default"/>
        <w:lang w:val="en-US" w:eastAsia="zh-TW" w:bidi="ar-SA"/>
      </w:rPr>
    </w:lvl>
    <w:lvl w:ilvl="2" w:tplc="EE746872">
      <w:numFmt w:val="bullet"/>
      <w:lvlText w:val="•"/>
      <w:lvlJc w:val="left"/>
      <w:pPr>
        <w:ind w:left="815" w:hanging="202"/>
      </w:pPr>
      <w:rPr>
        <w:rFonts w:hint="default"/>
        <w:lang w:val="en-US" w:eastAsia="zh-TW" w:bidi="ar-SA"/>
      </w:rPr>
    </w:lvl>
    <w:lvl w:ilvl="3" w:tplc="5F5E2A8E">
      <w:numFmt w:val="bullet"/>
      <w:lvlText w:val="•"/>
      <w:lvlJc w:val="left"/>
      <w:pPr>
        <w:ind w:left="1173" w:hanging="202"/>
      </w:pPr>
      <w:rPr>
        <w:rFonts w:hint="default"/>
        <w:lang w:val="en-US" w:eastAsia="zh-TW" w:bidi="ar-SA"/>
      </w:rPr>
    </w:lvl>
    <w:lvl w:ilvl="4" w:tplc="DC182592">
      <w:numFmt w:val="bullet"/>
      <w:lvlText w:val="•"/>
      <w:lvlJc w:val="left"/>
      <w:pPr>
        <w:ind w:left="1530" w:hanging="202"/>
      </w:pPr>
      <w:rPr>
        <w:rFonts w:hint="default"/>
        <w:lang w:val="en-US" w:eastAsia="zh-TW" w:bidi="ar-SA"/>
      </w:rPr>
    </w:lvl>
    <w:lvl w:ilvl="5" w:tplc="C1184862">
      <w:numFmt w:val="bullet"/>
      <w:lvlText w:val="•"/>
      <w:lvlJc w:val="left"/>
      <w:pPr>
        <w:ind w:left="1888" w:hanging="202"/>
      </w:pPr>
      <w:rPr>
        <w:rFonts w:hint="default"/>
        <w:lang w:val="en-US" w:eastAsia="zh-TW" w:bidi="ar-SA"/>
      </w:rPr>
    </w:lvl>
    <w:lvl w:ilvl="6" w:tplc="5C50E270">
      <w:numFmt w:val="bullet"/>
      <w:lvlText w:val="•"/>
      <w:lvlJc w:val="left"/>
      <w:pPr>
        <w:ind w:left="2246" w:hanging="202"/>
      </w:pPr>
      <w:rPr>
        <w:rFonts w:hint="default"/>
        <w:lang w:val="en-US" w:eastAsia="zh-TW" w:bidi="ar-SA"/>
      </w:rPr>
    </w:lvl>
    <w:lvl w:ilvl="7" w:tplc="5CA6C8A4">
      <w:numFmt w:val="bullet"/>
      <w:lvlText w:val="•"/>
      <w:lvlJc w:val="left"/>
      <w:pPr>
        <w:ind w:left="2603" w:hanging="202"/>
      </w:pPr>
      <w:rPr>
        <w:rFonts w:hint="default"/>
        <w:lang w:val="en-US" w:eastAsia="zh-TW" w:bidi="ar-SA"/>
      </w:rPr>
    </w:lvl>
    <w:lvl w:ilvl="8" w:tplc="E7A66228">
      <w:numFmt w:val="bullet"/>
      <w:lvlText w:val="•"/>
      <w:lvlJc w:val="left"/>
      <w:pPr>
        <w:ind w:left="2961" w:hanging="202"/>
      </w:pPr>
      <w:rPr>
        <w:rFonts w:hint="default"/>
        <w:lang w:val="en-US" w:eastAsia="zh-TW" w:bidi="ar-SA"/>
      </w:rPr>
    </w:lvl>
  </w:abstractNum>
  <w:abstractNum w:abstractNumId="689" w15:restartNumberingAfterBreak="0">
    <w:nsid w:val="6DE6544E"/>
    <w:multiLevelType w:val="hybridMultilevel"/>
    <w:tmpl w:val="EAFAFBEA"/>
    <w:lvl w:ilvl="0" w:tplc="D7BA85AC">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91D2BB36">
      <w:numFmt w:val="bullet"/>
      <w:lvlText w:val="•"/>
      <w:lvlJc w:val="left"/>
      <w:pPr>
        <w:ind w:left="386" w:hanging="152"/>
      </w:pPr>
      <w:rPr>
        <w:rFonts w:hint="default"/>
        <w:lang w:val="en-US" w:eastAsia="zh-TW" w:bidi="ar-SA"/>
      </w:rPr>
    </w:lvl>
    <w:lvl w:ilvl="2" w:tplc="9230E346">
      <w:numFmt w:val="bullet"/>
      <w:lvlText w:val="•"/>
      <w:lvlJc w:val="left"/>
      <w:pPr>
        <w:ind w:left="673" w:hanging="152"/>
      </w:pPr>
      <w:rPr>
        <w:rFonts w:hint="default"/>
        <w:lang w:val="en-US" w:eastAsia="zh-TW" w:bidi="ar-SA"/>
      </w:rPr>
    </w:lvl>
    <w:lvl w:ilvl="3" w:tplc="70C487E4">
      <w:numFmt w:val="bullet"/>
      <w:lvlText w:val="•"/>
      <w:lvlJc w:val="left"/>
      <w:pPr>
        <w:ind w:left="960" w:hanging="152"/>
      </w:pPr>
      <w:rPr>
        <w:rFonts w:hint="default"/>
        <w:lang w:val="en-US" w:eastAsia="zh-TW" w:bidi="ar-SA"/>
      </w:rPr>
    </w:lvl>
    <w:lvl w:ilvl="4" w:tplc="D8A82888">
      <w:numFmt w:val="bullet"/>
      <w:lvlText w:val="•"/>
      <w:lvlJc w:val="left"/>
      <w:pPr>
        <w:ind w:left="1247" w:hanging="152"/>
      </w:pPr>
      <w:rPr>
        <w:rFonts w:hint="default"/>
        <w:lang w:val="en-US" w:eastAsia="zh-TW" w:bidi="ar-SA"/>
      </w:rPr>
    </w:lvl>
    <w:lvl w:ilvl="5" w:tplc="380C9D9E">
      <w:numFmt w:val="bullet"/>
      <w:lvlText w:val="•"/>
      <w:lvlJc w:val="left"/>
      <w:pPr>
        <w:ind w:left="1534" w:hanging="152"/>
      </w:pPr>
      <w:rPr>
        <w:rFonts w:hint="default"/>
        <w:lang w:val="en-US" w:eastAsia="zh-TW" w:bidi="ar-SA"/>
      </w:rPr>
    </w:lvl>
    <w:lvl w:ilvl="6" w:tplc="5FA238E2">
      <w:numFmt w:val="bullet"/>
      <w:lvlText w:val="•"/>
      <w:lvlJc w:val="left"/>
      <w:pPr>
        <w:ind w:left="1821" w:hanging="152"/>
      </w:pPr>
      <w:rPr>
        <w:rFonts w:hint="default"/>
        <w:lang w:val="en-US" w:eastAsia="zh-TW" w:bidi="ar-SA"/>
      </w:rPr>
    </w:lvl>
    <w:lvl w:ilvl="7" w:tplc="AC9429A6">
      <w:numFmt w:val="bullet"/>
      <w:lvlText w:val="•"/>
      <w:lvlJc w:val="left"/>
      <w:pPr>
        <w:ind w:left="2108" w:hanging="152"/>
      </w:pPr>
      <w:rPr>
        <w:rFonts w:hint="default"/>
        <w:lang w:val="en-US" w:eastAsia="zh-TW" w:bidi="ar-SA"/>
      </w:rPr>
    </w:lvl>
    <w:lvl w:ilvl="8" w:tplc="48401898">
      <w:numFmt w:val="bullet"/>
      <w:lvlText w:val="•"/>
      <w:lvlJc w:val="left"/>
      <w:pPr>
        <w:ind w:left="2395" w:hanging="152"/>
      </w:pPr>
      <w:rPr>
        <w:rFonts w:hint="default"/>
        <w:lang w:val="en-US" w:eastAsia="zh-TW" w:bidi="ar-SA"/>
      </w:rPr>
    </w:lvl>
  </w:abstractNum>
  <w:abstractNum w:abstractNumId="690" w15:restartNumberingAfterBreak="0">
    <w:nsid w:val="6E447767"/>
    <w:multiLevelType w:val="hybridMultilevel"/>
    <w:tmpl w:val="1958A852"/>
    <w:lvl w:ilvl="0" w:tplc="06AA1AF0">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A9DCF642">
      <w:numFmt w:val="bullet"/>
      <w:lvlText w:val="•"/>
      <w:lvlJc w:val="left"/>
      <w:pPr>
        <w:ind w:left="391" w:hanging="183"/>
      </w:pPr>
      <w:rPr>
        <w:rFonts w:hint="default"/>
        <w:lang w:val="en-US" w:eastAsia="zh-TW" w:bidi="ar-SA"/>
      </w:rPr>
    </w:lvl>
    <w:lvl w:ilvl="2" w:tplc="E9E8E900">
      <w:numFmt w:val="bullet"/>
      <w:lvlText w:val="•"/>
      <w:lvlJc w:val="left"/>
      <w:pPr>
        <w:ind w:left="683" w:hanging="183"/>
      </w:pPr>
      <w:rPr>
        <w:rFonts w:hint="default"/>
        <w:lang w:val="en-US" w:eastAsia="zh-TW" w:bidi="ar-SA"/>
      </w:rPr>
    </w:lvl>
    <w:lvl w:ilvl="3" w:tplc="412ECBFC">
      <w:numFmt w:val="bullet"/>
      <w:lvlText w:val="•"/>
      <w:lvlJc w:val="left"/>
      <w:pPr>
        <w:ind w:left="974" w:hanging="183"/>
      </w:pPr>
      <w:rPr>
        <w:rFonts w:hint="default"/>
        <w:lang w:val="en-US" w:eastAsia="zh-TW" w:bidi="ar-SA"/>
      </w:rPr>
    </w:lvl>
    <w:lvl w:ilvl="4" w:tplc="F65CE04A">
      <w:numFmt w:val="bullet"/>
      <w:lvlText w:val="•"/>
      <w:lvlJc w:val="left"/>
      <w:pPr>
        <w:ind w:left="1266" w:hanging="183"/>
      </w:pPr>
      <w:rPr>
        <w:rFonts w:hint="default"/>
        <w:lang w:val="en-US" w:eastAsia="zh-TW" w:bidi="ar-SA"/>
      </w:rPr>
    </w:lvl>
    <w:lvl w:ilvl="5" w:tplc="2C449F6C">
      <w:numFmt w:val="bullet"/>
      <w:lvlText w:val="•"/>
      <w:lvlJc w:val="left"/>
      <w:pPr>
        <w:ind w:left="1558" w:hanging="183"/>
      </w:pPr>
      <w:rPr>
        <w:rFonts w:hint="default"/>
        <w:lang w:val="en-US" w:eastAsia="zh-TW" w:bidi="ar-SA"/>
      </w:rPr>
    </w:lvl>
    <w:lvl w:ilvl="6" w:tplc="A1D4F552">
      <w:numFmt w:val="bullet"/>
      <w:lvlText w:val="•"/>
      <w:lvlJc w:val="left"/>
      <w:pPr>
        <w:ind w:left="1849" w:hanging="183"/>
      </w:pPr>
      <w:rPr>
        <w:rFonts w:hint="default"/>
        <w:lang w:val="en-US" w:eastAsia="zh-TW" w:bidi="ar-SA"/>
      </w:rPr>
    </w:lvl>
    <w:lvl w:ilvl="7" w:tplc="DE561C26">
      <w:numFmt w:val="bullet"/>
      <w:lvlText w:val="•"/>
      <w:lvlJc w:val="left"/>
      <w:pPr>
        <w:ind w:left="2141" w:hanging="183"/>
      </w:pPr>
      <w:rPr>
        <w:rFonts w:hint="default"/>
        <w:lang w:val="en-US" w:eastAsia="zh-TW" w:bidi="ar-SA"/>
      </w:rPr>
    </w:lvl>
    <w:lvl w:ilvl="8" w:tplc="62362182">
      <w:numFmt w:val="bullet"/>
      <w:lvlText w:val="•"/>
      <w:lvlJc w:val="left"/>
      <w:pPr>
        <w:ind w:left="2432" w:hanging="183"/>
      </w:pPr>
      <w:rPr>
        <w:rFonts w:hint="default"/>
        <w:lang w:val="en-US" w:eastAsia="zh-TW" w:bidi="ar-SA"/>
      </w:rPr>
    </w:lvl>
  </w:abstractNum>
  <w:abstractNum w:abstractNumId="691" w15:restartNumberingAfterBreak="0">
    <w:nsid w:val="6E562E2E"/>
    <w:multiLevelType w:val="hybridMultilevel"/>
    <w:tmpl w:val="B4747E7E"/>
    <w:lvl w:ilvl="0" w:tplc="3F08995C">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D92E4540">
      <w:numFmt w:val="bullet"/>
      <w:lvlText w:val="•"/>
      <w:lvlJc w:val="left"/>
      <w:pPr>
        <w:ind w:left="391" w:hanging="183"/>
      </w:pPr>
      <w:rPr>
        <w:rFonts w:hint="default"/>
        <w:lang w:val="en-US" w:eastAsia="zh-TW" w:bidi="ar-SA"/>
      </w:rPr>
    </w:lvl>
    <w:lvl w:ilvl="2" w:tplc="22F0AA96">
      <w:numFmt w:val="bullet"/>
      <w:lvlText w:val="•"/>
      <w:lvlJc w:val="left"/>
      <w:pPr>
        <w:ind w:left="683" w:hanging="183"/>
      </w:pPr>
      <w:rPr>
        <w:rFonts w:hint="default"/>
        <w:lang w:val="en-US" w:eastAsia="zh-TW" w:bidi="ar-SA"/>
      </w:rPr>
    </w:lvl>
    <w:lvl w:ilvl="3" w:tplc="D6C6E7F0">
      <w:numFmt w:val="bullet"/>
      <w:lvlText w:val="•"/>
      <w:lvlJc w:val="left"/>
      <w:pPr>
        <w:ind w:left="974" w:hanging="183"/>
      </w:pPr>
      <w:rPr>
        <w:rFonts w:hint="default"/>
        <w:lang w:val="en-US" w:eastAsia="zh-TW" w:bidi="ar-SA"/>
      </w:rPr>
    </w:lvl>
    <w:lvl w:ilvl="4" w:tplc="7C94A354">
      <w:numFmt w:val="bullet"/>
      <w:lvlText w:val="•"/>
      <w:lvlJc w:val="left"/>
      <w:pPr>
        <w:ind w:left="1266" w:hanging="183"/>
      </w:pPr>
      <w:rPr>
        <w:rFonts w:hint="default"/>
        <w:lang w:val="en-US" w:eastAsia="zh-TW" w:bidi="ar-SA"/>
      </w:rPr>
    </w:lvl>
    <w:lvl w:ilvl="5" w:tplc="6B74CF24">
      <w:numFmt w:val="bullet"/>
      <w:lvlText w:val="•"/>
      <w:lvlJc w:val="left"/>
      <w:pPr>
        <w:ind w:left="1558" w:hanging="183"/>
      </w:pPr>
      <w:rPr>
        <w:rFonts w:hint="default"/>
        <w:lang w:val="en-US" w:eastAsia="zh-TW" w:bidi="ar-SA"/>
      </w:rPr>
    </w:lvl>
    <w:lvl w:ilvl="6" w:tplc="1F402C6A">
      <w:numFmt w:val="bullet"/>
      <w:lvlText w:val="•"/>
      <w:lvlJc w:val="left"/>
      <w:pPr>
        <w:ind w:left="1849" w:hanging="183"/>
      </w:pPr>
      <w:rPr>
        <w:rFonts w:hint="default"/>
        <w:lang w:val="en-US" w:eastAsia="zh-TW" w:bidi="ar-SA"/>
      </w:rPr>
    </w:lvl>
    <w:lvl w:ilvl="7" w:tplc="4A8C6936">
      <w:numFmt w:val="bullet"/>
      <w:lvlText w:val="•"/>
      <w:lvlJc w:val="left"/>
      <w:pPr>
        <w:ind w:left="2141" w:hanging="183"/>
      </w:pPr>
      <w:rPr>
        <w:rFonts w:hint="default"/>
        <w:lang w:val="en-US" w:eastAsia="zh-TW" w:bidi="ar-SA"/>
      </w:rPr>
    </w:lvl>
    <w:lvl w:ilvl="8" w:tplc="9B103518">
      <w:numFmt w:val="bullet"/>
      <w:lvlText w:val="•"/>
      <w:lvlJc w:val="left"/>
      <w:pPr>
        <w:ind w:left="2432" w:hanging="183"/>
      </w:pPr>
      <w:rPr>
        <w:rFonts w:hint="default"/>
        <w:lang w:val="en-US" w:eastAsia="zh-TW" w:bidi="ar-SA"/>
      </w:rPr>
    </w:lvl>
  </w:abstractNum>
  <w:abstractNum w:abstractNumId="692" w15:restartNumberingAfterBreak="0">
    <w:nsid w:val="6ED66A16"/>
    <w:multiLevelType w:val="multilevel"/>
    <w:tmpl w:val="D090B2CA"/>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693" w15:restartNumberingAfterBreak="0">
    <w:nsid w:val="6EE10A67"/>
    <w:multiLevelType w:val="hybridMultilevel"/>
    <w:tmpl w:val="98B28E9E"/>
    <w:lvl w:ilvl="0" w:tplc="D26638A8">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F4F619CC">
      <w:numFmt w:val="bullet"/>
      <w:lvlText w:val="•"/>
      <w:lvlJc w:val="left"/>
      <w:pPr>
        <w:ind w:left="457" w:hanging="202"/>
      </w:pPr>
      <w:rPr>
        <w:rFonts w:hint="default"/>
        <w:lang w:val="en-US" w:eastAsia="zh-TW" w:bidi="ar-SA"/>
      </w:rPr>
    </w:lvl>
    <w:lvl w:ilvl="2" w:tplc="3056AF0A">
      <w:numFmt w:val="bullet"/>
      <w:lvlText w:val="•"/>
      <w:lvlJc w:val="left"/>
      <w:pPr>
        <w:ind w:left="815" w:hanging="202"/>
      </w:pPr>
      <w:rPr>
        <w:rFonts w:hint="default"/>
        <w:lang w:val="en-US" w:eastAsia="zh-TW" w:bidi="ar-SA"/>
      </w:rPr>
    </w:lvl>
    <w:lvl w:ilvl="3" w:tplc="A2D8D104">
      <w:numFmt w:val="bullet"/>
      <w:lvlText w:val="•"/>
      <w:lvlJc w:val="left"/>
      <w:pPr>
        <w:ind w:left="1173" w:hanging="202"/>
      </w:pPr>
      <w:rPr>
        <w:rFonts w:hint="default"/>
        <w:lang w:val="en-US" w:eastAsia="zh-TW" w:bidi="ar-SA"/>
      </w:rPr>
    </w:lvl>
    <w:lvl w:ilvl="4" w:tplc="31063DBA">
      <w:numFmt w:val="bullet"/>
      <w:lvlText w:val="•"/>
      <w:lvlJc w:val="left"/>
      <w:pPr>
        <w:ind w:left="1530" w:hanging="202"/>
      </w:pPr>
      <w:rPr>
        <w:rFonts w:hint="default"/>
        <w:lang w:val="en-US" w:eastAsia="zh-TW" w:bidi="ar-SA"/>
      </w:rPr>
    </w:lvl>
    <w:lvl w:ilvl="5" w:tplc="91247626">
      <w:numFmt w:val="bullet"/>
      <w:lvlText w:val="•"/>
      <w:lvlJc w:val="left"/>
      <w:pPr>
        <w:ind w:left="1888" w:hanging="202"/>
      </w:pPr>
      <w:rPr>
        <w:rFonts w:hint="default"/>
        <w:lang w:val="en-US" w:eastAsia="zh-TW" w:bidi="ar-SA"/>
      </w:rPr>
    </w:lvl>
    <w:lvl w:ilvl="6" w:tplc="23AA9698">
      <w:numFmt w:val="bullet"/>
      <w:lvlText w:val="•"/>
      <w:lvlJc w:val="left"/>
      <w:pPr>
        <w:ind w:left="2246" w:hanging="202"/>
      </w:pPr>
      <w:rPr>
        <w:rFonts w:hint="default"/>
        <w:lang w:val="en-US" w:eastAsia="zh-TW" w:bidi="ar-SA"/>
      </w:rPr>
    </w:lvl>
    <w:lvl w:ilvl="7" w:tplc="BE0081A2">
      <w:numFmt w:val="bullet"/>
      <w:lvlText w:val="•"/>
      <w:lvlJc w:val="left"/>
      <w:pPr>
        <w:ind w:left="2603" w:hanging="202"/>
      </w:pPr>
      <w:rPr>
        <w:rFonts w:hint="default"/>
        <w:lang w:val="en-US" w:eastAsia="zh-TW" w:bidi="ar-SA"/>
      </w:rPr>
    </w:lvl>
    <w:lvl w:ilvl="8" w:tplc="C78CD544">
      <w:numFmt w:val="bullet"/>
      <w:lvlText w:val="•"/>
      <w:lvlJc w:val="left"/>
      <w:pPr>
        <w:ind w:left="2961" w:hanging="202"/>
      </w:pPr>
      <w:rPr>
        <w:rFonts w:hint="default"/>
        <w:lang w:val="en-US" w:eastAsia="zh-TW" w:bidi="ar-SA"/>
      </w:rPr>
    </w:lvl>
  </w:abstractNum>
  <w:abstractNum w:abstractNumId="694" w15:restartNumberingAfterBreak="0">
    <w:nsid w:val="6F101AE7"/>
    <w:multiLevelType w:val="hybridMultilevel"/>
    <w:tmpl w:val="6DEECFAC"/>
    <w:lvl w:ilvl="0" w:tplc="ADB6A06A">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6E88B93A">
      <w:numFmt w:val="bullet"/>
      <w:lvlText w:val="•"/>
      <w:lvlJc w:val="left"/>
      <w:pPr>
        <w:ind w:left="457" w:hanging="202"/>
      </w:pPr>
      <w:rPr>
        <w:rFonts w:hint="default"/>
        <w:lang w:val="en-US" w:eastAsia="zh-TW" w:bidi="ar-SA"/>
      </w:rPr>
    </w:lvl>
    <w:lvl w:ilvl="2" w:tplc="5A480C14">
      <w:numFmt w:val="bullet"/>
      <w:lvlText w:val="•"/>
      <w:lvlJc w:val="left"/>
      <w:pPr>
        <w:ind w:left="815" w:hanging="202"/>
      </w:pPr>
      <w:rPr>
        <w:rFonts w:hint="default"/>
        <w:lang w:val="en-US" w:eastAsia="zh-TW" w:bidi="ar-SA"/>
      </w:rPr>
    </w:lvl>
    <w:lvl w:ilvl="3" w:tplc="C57EF932">
      <w:numFmt w:val="bullet"/>
      <w:lvlText w:val="•"/>
      <w:lvlJc w:val="left"/>
      <w:pPr>
        <w:ind w:left="1173" w:hanging="202"/>
      </w:pPr>
      <w:rPr>
        <w:rFonts w:hint="default"/>
        <w:lang w:val="en-US" w:eastAsia="zh-TW" w:bidi="ar-SA"/>
      </w:rPr>
    </w:lvl>
    <w:lvl w:ilvl="4" w:tplc="99AAA4DE">
      <w:numFmt w:val="bullet"/>
      <w:lvlText w:val="•"/>
      <w:lvlJc w:val="left"/>
      <w:pPr>
        <w:ind w:left="1530" w:hanging="202"/>
      </w:pPr>
      <w:rPr>
        <w:rFonts w:hint="default"/>
        <w:lang w:val="en-US" w:eastAsia="zh-TW" w:bidi="ar-SA"/>
      </w:rPr>
    </w:lvl>
    <w:lvl w:ilvl="5" w:tplc="4CCA745E">
      <w:numFmt w:val="bullet"/>
      <w:lvlText w:val="•"/>
      <w:lvlJc w:val="left"/>
      <w:pPr>
        <w:ind w:left="1888" w:hanging="202"/>
      </w:pPr>
      <w:rPr>
        <w:rFonts w:hint="default"/>
        <w:lang w:val="en-US" w:eastAsia="zh-TW" w:bidi="ar-SA"/>
      </w:rPr>
    </w:lvl>
    <w:lvl w:ilvl="6" w:tplc="AB488CB2">
      <w:numFmt w:val="bullet"/>
      <w:lvlText w:val="•"/>
      <w:lvlJc w:val="left"/>
      <w:pPr>
        <w:ind w:left="2246" w:hanging="202"/>
      </w:pPr>
      <w:rPr>
        <w:rFonts w:hint="default"/>
        <w:lang w:val="en-US" w:eastAsia="zh-TW" w:bidi="ar-SA"/>
      </w:rPr>
    </w:lvl>
    <w:lvl w:ilvl="7" w:tplc="F10A8EA4">
      <w:numFmt w:val="bullet"/>
      <w:lvlText w:val="•"/>
      <w:lvlJc w:val="left"/>
      <w:pPr>
        <w:ind w:left="2603" w:hanging="202"/>
      </w:pPr>
      <w:rPr>
        <w:rFonts w:hint="default"/>
        <w:lang w:val="en-US" w:eastAsia="zh-TW" w:bidi="ar-SA"/>
      </w:rPr>
    </w:lvl>
    <w:lvl w:ilvl="8" w:tplc="AC6C36F8">
      <w:numFmt w:val="bullet"/>
      <w:lvlText w:val="•"/>
      <w:lvlJc w:val="left"/>
      <w:pPr>
        <w:ind w:left="2961" w:hanging="202"/>
      </w:pPr>
      <w:rPr>
        <w:rFonts w:hint="default"/>
        <w:lang w:val="en-US" w:eastAsia="zh-TW" w:bidi="ar-SA"/>
      </w:rPr>
    </w:lvl>
  </w:abstractNum>
  <w:abstractNum w:abstractNumId="695" w15:restartNumberingAfterBreak="0">
    <w:nsid w:val="6F136DA7"/>
    <w:multiLevelType w:val="hybridMultilevel"/>
    <w:tmpl w:val="FE0E06A6"/>
    <w:lvl w:ilvl="0" w:tplc="4A982010">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6F2A3C0C">
      <w:numFmt w:val="bullet"/>
      <w:lvlText w:val="•"/>
      <w:lvlJc w:val="left"/>
      <w:pPr>
        <w:ind w:left="391" w:hanging="183"/>
      </w:pPr>
      <w:rPr>
        <w:rFonts w:hint="default"/>
        <w:lang w:val="en-US" w:eastAsia="zh-TW" w:bidi="ar-SA"/>
      </w:rPr>
    </w:lvl>
    <w:lvl w:ilvl="2" w:tplc="FE7C6746">
      <w:numFmt w:val="bullet"/>
      <w:lvlText w:val="•"/>
      <w:lvlJc w:val="left"/>
      <w:pPr>
        <w:ind w:left="683" w:hanging="183"/>
      </w:pPr>
      <w:rPr>
        <w:rFonts w:hint="default"/>
        <w:lang w:val="en-US" w:eastAsia="zh-TW" w:bidi="ar-SA"/>
      </w:rPr>
    </w:lvl>
    <w:lvl w:ilvl="3" w:tplc="4D1CA99C">
      <w:numFmt w:val="bullet"/>
      <w:lvlText w:val="•"/>
      <w:lvlJc w:val="left"/>
      <w:pPr>
        <w:ind w:left="974" w:hanging="183"/>
      </w:pPr>
      <w:rPr>
        <w:rFonts w:hint="default"/>
        <w:lang w:val="en-US" w:eastAsia="zh-TW" w:bidi="ar-SA"/>
      </w:rPr>
    </w:lvl>
    <w:lvl w:ilvl="4" w:tplc="3D1846AA">
      <w:numFmt w:val="bullet"/>
      <w:lvlText w:val="•"/>
      <w:lvlJc w:val="left"/>
      <w:pPr>
        <w:ind w:left="1266" w:hanging="183"/>
      </w:pPr>
      <w:rPr>
        <w:rFonts w:hint="default"/>
        <w:lang w:val="en-US" w:eastAsia="zh-TW" w:bidi="ar-SA"/>
      </w:rPr>
    </w:lvl>
    <w:lvl w:ilvl="5" w:tplc="5AA4D20A">
      <w:numFmt w:val="bullet"/>
      <w:lvlText w:val="•"/>
      <w:lvlJc w:val="left"/>
      <w:pPr>
        <w:ind w:left="1558" w:hanging="183"/>
      </w:pPr>
      <w:rPr>
        <w:rFonts w:hint="default"/>
        <w:lang w:val="en-US" w:eastAsia="zh-TW" w:bidi="ar-SA"/>
      </w:rPr>
    </w:lvl>
    <w:lvl w:ilvl="6" w:tplc="59FED924">
      <w:numFmt w:val="bullet"/>
      <w:lvlText w:val="•"/>
      <w:lvlJc w:val="left"/>
      <w:pPr>
        <w:ind w:left="1849" w:hanging="183"/>
      </w:pPr>
      <w:rPr>
        <w:rFonts w:hint="default"/>
        <w:lang w:val="en-US" w:eastAsia="zh-TW" w:bidi="ar-SA"/>
      </w:rPr>
    </w:lvl>
    <w:lvl w:ilvl="7" w:tplc="D3DC5D4E">
      <w:numFmt w:val="bullet"/>
      <w:lvlText w:val="•"/>
      <w:lvlJc w:val="left"/>
      <w:pPr>
        <w:ind w:left="2141" w:hanging="183"/>
      </w:pPr>
      <w:rPr>
        <w:rFonts w:hint="default"/>
        <w:lang w:val="en-US" w:eastAsia="zh-TW" w:bidi="ar-SA"/>
      </w:rPr>
    </w:lvl>
    <w:lvl w:ilvl="8" w:tplc="EE945AC2">
      <w:numFmt w:val="bullet"/>
      <w:lvlText w:val="•"/>
      <w:lvlJc w:val="left"/>
      <w:pPr>
        <w:ind w:left="2432" w:hanging="183"/>
      </w:pPr>
      <w:rPr>
        <w:rFonts w:hint="default"/>
        <w:lang w:val="en-US" w:eastAsia="zh-TW" w:bidi="ar-SA"/>
      </w:rPr>
    </w:lvl>
  </w:abstractNum>
  <w:abstractNum w:abstractNumId="696" w15:restartNumberingAfterBreak="0">
    <w:nsid w:val="6F722C3B"/>
    <w:multiLevelType w:val="hybridMultilevel"/>
    <w:tmpl w:val="2E2814CC"/>
    <w:lvl w:ilvl="0" w:tplc="4F063218">
      <w:start w:val="1"/>
      <w:numFmt w:val="decimal"/>
      <w:lvlText w:val="%1."/>
      <w:lvlJc w:val="left"/>
      <w:pPr>
        <w:ind w:left="259"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5330F382">
      <w:numFmt w:val="bullet"/>
      <w:lvlText w:val="•"/>
      <w:lvlJc w:val="left"/>
      <w:pPr>
        <w:ind w:left="362" w:hanging="152"/>
      </w:pPr>
      <w:rPr>
        <w:rFonts w:hint="default"/>
        <w:lang w:val="en-US" w:eastAsia="zh-TW" w:bidi="ar-SA"/>
      </w:rPr>
    </w:lvl>
    <w:lvl w:ilvl="2" w:tplc="4552DD04">
      <w:numFmt w:val="bullet"/>
      <w:lvlText w:val="•"/>
      <w:lvlJc w:val="left"/>
      <w:pPr>
        <w:ind w:left="465" w:hanging="152"/>
      </w:pPr>
      <w:rPr>
        <w:rFonts w:hint="default"/>
        <w:lang w:val="en-US" w:eastAsia="zh-TW" w:bidi="ar-SA"/>
      </w:rPr>
    </w:lvl>
    <w:lvl w:ilvl="3" w:tplc="75E674D2">
      <w:numFmt w:val="bullet"/>
      <w:lvlText w:val="•"/>
      <w:lvlJc w:val="left"/>
      <w:pPr>
        <w:ind w:left="568" w:hanging="152"/>
      </w:pPr>
      <w:rPr>
        <w:rFonts w:hint="default"/>
        <w:lang w:val="en-US" w:eastAsia="zh-TW" w:bidi="ar-SA"/>
      </w:rPr>
    </w:lvl>
    <w:lvl w:ilvl="4" w:tplc="1CA67E1E">
      <w:numFmt w:val="bullet"/>
      <w:lvlText w:val="•"/>
      <w:lvlJc w:val="left"/>
      <w:pPr>
        <w:ind w:left="671" w:hanging="152"/>
      </w:pPr>
      <w:rPr>
        <w:rFonts w:hint="default"/>
        <w:lang w:val="en-US" w:eastAsia="zh-TW" w:bidi="ar-SA"/>
      </w:rPr>
    </w:lvl>
    <w:lvl w:ilvl="5" w:tplc="DF6CCDB6">
      <w:numFmt w:val="bullet"/>
      <w:lvlText w:val="•"/>
      <w:lvlJc w:val="left"/>
      <w:pPr>
        <w:ind w:left="774" w:hanging="152"/>
      </w:pPr>
      <w:rPr>
        <w:rFonts w:hint="default"/>
        <w:lang w:val="en-US" w:eastAsia="zh-TW" w:bidi="ar-SA"/>
      </w:rPr>
    </w:lvl>
    <w:lvl w:ilvl="6" w:tplc="7C82E7DC">
      <w:numFmt w:val="bullet"/>
      <w:lvlText w:val="•"/>
      <w:lvlJc w:val="left"/>
      <w:pPr>
        <w:ind w:left="876" w:hanging="152"/>
      </w:pPr>
      <w:rPr>
        <w:rFonts w:hint="default"/>
        <w:lang w:val="en-US" w:eastAsia="zh-TW" w:bidi="ar-SA"/>
      </w:rPr>
    </w:lvl>
    <w:lvl w:ilvl="7" w:tplc="9364F2EC">
      <w:numFmt w:val="bullet"/>
      <w:lvlText w:val="•"/>
      <w:lvlJc w:val="left"/>
      <w:pPr>
        <w:ind w:left="979" w:hanging="152"/>
      </w:pPr>
      <w:rPr>
        <w:rFonts w:hint="default"/>
        <w:lang w:val="en-US" w:eastAsia="zh-TW" w:bidi="ar-SA"/>
      </w:rPr>
    </w:lvl>
    <w:lvl w:ilvl="8" w:tplc="D116F28E">
      <w:numFmt w:val="bullet"/>
      <w:lvlText w:val="•"/>
      <w:lvlJc w:val="left"/>
      <w:pPr>
        <w:ind w:left="1082" w:hanging="152"/>
      </w:pPr>
      <w:rPr>
        <w:rFonts w:hint="default"/>
        <w:lang w:val="en-US" w:eastAsia="zh-TW" w:bidi="ar-SA"/>
      </w:rPr>
    </w:lvl>
  </w:abstractNum>
  <w:abstractNum w:abstractNumId="697" w15:restartNumberingAfterBreak="0">
    <w:nsid w:val="6F874C9F"/>
    <w:multiLevelType w:val="hybridMultilevel"/>
    <w:tmpl w:val="792E6202"/>
    <w:lvl w:ilvl="0" w:tplc="624A320E">
      <w:start w:val="1"/>
      <w:numFmt w:val="decimal"/>
      <w:lvlText w:val="%1."/>
      <w:lvlJc w:val="left"/>
      <w:pPr>
        <w:ind w:left="107" w:hanging="202"/>
        <w:jc w:val="left"/>
      </w:pPr>
      <w:rPr>
        <w:rFonts w:ascii="SimSun" w:eastAsia="SimSun" w:hAnsi="SimSun" w:cs="SimSun" w:hint="default"/>
        <w:b w:val="0"/>
        <w:bCs w:val="0"/>
        <w:i w:val="0"/>
        <w:iCs w:val="0"/>
        <w:spacing w:val="1"/>
        <w:w w:val="98"/>
        <w:sz w:val="18"/>
        <w:szCs w:val="18"/>
        <w:lang w:val="en-US" w:eastAsia="zh-TW" w:bidi="ar-SA"/>
      </w:rPr>
    </w:lvl>
    <w:lvl w:ilvl="1" w:tplc="9404D090">
      <w:numFmt w:val="bullet"/>
      <w:lvlText w:val="•"/>
      <w:lvlJc w:val="left"/>
      <w:pPr>
        <w:ind w:left="433" w:hanging="202"/>
      </w:pPr>
      <w:rPr>
        <w:rFonts w:hint="default"/>
        <w:lang w:val="en-US" w:eastAsia="zh-TW" w:bidi="ar-SA"/>
      </w:rPr>
    </w:lvl>
    <w:lvl w:ilvl="2" w:tplc="B45CA9DE">
      <w:numFmt w:val="bullet"/>
      <w:lvlText w:val="•"/>
      <w:lvlJc w:val="left"/>
      <w:pPr>
        <w:ind w:left="766" w:hanging="202"/>
      </w:pPr>
      <w:rPr>
        <w:rFonts w:hint="default"/>
        <w:lang w:val="en-US" w:eastAsia="zh-TW" w:bidi="ar-SA"/>
      </w:rPr>
    </w:lvl>
    <w:lvl w:ilvl="3" w:tplc="4ADE93B4">
      <w:numFmt w:val="bullet"/>
      <w:lvlText w:val="•"/>
      <w:lvlJc w:val="left"/>
      <w:pPr>
        <w:ind w:left="1099" w:hanging="202"/>
      </w:pPr>
      <w:rPr>
        <w:rFonts w:hint="default"/>
        <w:lang w:val="en-US" w:eastAsia="zh-TW" w:bidi="ar-SA"/>
      </w:rPr>
    </w:lvl>
    <w:lvl w:ilvl="4" w:tplc="D0644B50">
      <w:numFmt w:val="bullet"/>
      <w:lvlText w:val="•"/>
      <w:lvlJc w:val="left"/>
      <w:pPr>
        <w:ind w:left="1432" w:hanging="202"/>
      </w:pPr>
      <w:rPr>
        <w:rFonts w:hint="default"/>
        <w:lang w:val="en-US" w:eastAsia="zh-TW" w:bidi="ar-SA"/>
      </w:rPr>
    </w:lvl>
    <w:lvl w:ilvl="5" w:tplc="93545FF2">
      <w:numFmt w:val="bullet"/>
      <w:lvlText w:val="•"/>
      <w:lvlJc w:val="left"/>
      <w:pPr>
        <w:ind w:left="1765" w:hanging="202"/>
      </w:pPr>
      <w:rPr>
        <w:rFonts w:hint="default"/>
        <w:lang w:val="en-US" w:eastAsia="zh-TW" w:bidi="ar-SA"/>
      </w:rPr>
    </w:lvl>
    <w:lvl w:ilvl="6" w:tplc="37BED9A2">
      <w:numFmt w:val="bullet"/>
      <w:lvlText w:val="•"/>
      <w:lvlJc w:val="left"/>
      <w:pPr>
        <w:ind w:left="2098" w:hanging="202"/>
      </w:pPr>
      <w:rPr>
        <w:rFonts w:hint="default"/>
        <w:lang w:val="en-US" w:eastAsia="zh-TW" w:bidi="ar-SA"/>
      </w:rPr>
    </w:lvl>
    <w:lvl w:ilvl="7" w:tplc="9DB0129E">
      <w:numFmt w:val="bullet"/>
      <w:lvlText w:val="•"/>
      <w:lvlJc w:val="left"/>
      <w:pPr>
        <w:ind w:left="2431" w:hanging="202"/>
      </w:pPr>
      <w:rPr>
        <w:rFonts w:hint="default"/>
        <w:lang w:val="en-US" w:eastAsia="zh-TW" w:bidi="ar-SA"/>
      </w:rPr>
    </w:lvl>
    <w:lvl w:ilvl="8" w:tplc="A4501444">
      <w:numFmt w:val="bullet"/>
      <w:lvlText w:val="•"/>
      <w:lvlJc w:val="left"/>
      <w:pPr>
        <w:ind w:left="2764" w:hanging="202"/>
      </w:pPr>
      <w:rPr>
        <w:rFonts w:hint="default"/>
        <w:lang w:val="en-US" w:eastAsia="zh-TW" w:bidi="ar-SA"/>
      </w:rPr>
    </w:lvl>
  </w:abstractNum>
  <w:abstractNum w:abstractNumId="698" w15:restartNumberingAfterBreak="0">
    <w:nsid w:val="6F921440"/>
    <w:multiLevelType w:val="multilevel"/>
    <w:tmpl w:val="33DCD48C"/>
    <w:lvl w:ilvl="0">
      <w:start w:val="1"/>
      <w:numFmt w:val="upperRoman"/>
      <w:lvlText w:val="%1"/>
      <w:lvlJc w:val="left"/>
      <w:pPr>
        <w:ind w:left="107" w:hanging="286"/>
        <w:jc w:val="left"/>
      </w:pPr>
      <w:rPr>
        <w:rFonts w:hint="default"/>
        <w:lang w:val="en-US" w:eastAsia="zh-TW" w:bidi="ar-SA"/>
      </w:rPr>
    </w:lvl>
    <w:lvl w:ilvl="1">
      <w:start w:val="2"/>
      <w:numFmt w:val="decimal"/>
      <w:lvlText w:val="%1-%2"/>
      <w:lvlJc w:val="left"/>
      <w:pPr>
        <w:ind w:left="107" w:hanging="286"/>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286"/>
      </w:pPr>
      <w:rPr>
        <w:rFonts w:hint="default"/>
        <w:lang w:val="en-US" w:eastAsia="zh-TW" w:bidi="ar-SA"/>
      </w:rPr>
    </w:lvl>
    <w:lvl w:ilvl="3">
      <w:numFmt w:val="bullet"/>
      <w:lvlText w:val="•"/>
      <w:lvlJc w:val="left"/>
      <w:pPr>
        <w:ind w:left="313" w:hanging="286"/>
      </w:pPr>
      <w:rPr>
        <w:rFonts w:hint="default"/>
        <w:lang w:val="en-US" w:eastAsia="zh-TW" w:bidi="ar-SA"/>
      </w:rPr>
    </w:lvl>
    <w:lvl w:ilvl="4">
      <w:numFmt w:val="bullet"/>
      <w:lvlText w:val="•"/>
      <w:lvlJc w:val="left"/>
      <w:pPr>
        <w:ind w:left="385" w:hanging="286"/>
      </w:pPr>
      <w:rPr>
        <w:rFonts w:hint="default"/>
        <w:lang w:val="en-US" w:eastAsia="zh-TW" w:bidi="ar-SA"/>
      </w:rPr>
    </w:lvl>
    <w:lvl w:ilvl="5">
      <w:numFmt w:val="bullet"/>
      <w:lvlText w:val="•"/>
      <w:lvlJc w:val="left"/>
      <w:pPr>
        <w:ind w:left="456" w:hanging="286"/>
      </w:pPr>
      <w:rPr>
        <w:rFonts w:hint="default"/>
        <w:lang w:val="en-US" w:eastAsia="zh-TW" w:bidi="ar-SA"/>
      </w:rPr>
    </w:lvl>
    <w:lvl w:ilvl="6">
      <w:numFmt w:val="bullet"/>
      <w:lvlText w:val="•"/>
      <w:lvlJc w:val="left"/>
      <w:pPr>
        <w:ind w:left="527" w:hanging="286"/>
      </w:pPr>
      <w:rPr>
        <w:rFonts w:hint="default"/>
        <w:lang w:val="en-US" w:eastAsia="zh-TW" w:bidi="ar-SA"/>
      </w:rPr>
    </w:lvl>
    <w:lvl w:ilvl="7">
      <w:numFmt w:val="bullet"/>
      <w:lvlText w:val="•"/>
      <w:lvlJc w:val="left"/>
      <w:pPr>
        <w:ind w:left="599" w:hanging="286"/>
      </w:pPr>
      <w:rPr>
        <w:rFonts w:hint="default"/>
        <w:lang w:val="en-US" w:eastAsia="zh-TW" w:bidi="ar-SA"/>
      </w:rPr>
    </w:lvl>
    <w:lvl w:ilvl="8">
      <w:numFmt w:val="bullet"/>
      <w:lvlText w:val="•"/>
      <w:lvlJc w:val="left"/>
      <w:pPr>
        <w:ind w:left="670" w:hanging="286"/>
      </w:pPr>
      <w:rPr>
        <w:rFonts w:hint="default"/>
        <w:lang w:val="en-US" w:eastAsia="zh-TW" w:bidi="ar-SA"/>
      </w:rPr>
    </w:lvl>
  </w:abstractNum>
  <w:abstractNum w:abstractNumId="699" w15:restartNumberingAfterBreak="0">
    <w:nsid w:val="6FB41772"/>
    <w:multiLevelType w:val="multilevel"/>
    <w:tmpl w:val="A642ABBC"/>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700" w15:restartNumberingAfterBreak="0">
    <w:nsid w:val="6FF9693E"/>
    <w:multiLevelType w:val="hybridMultilevel"/>
    <w:tmpl w:val="8B8281C8"/>
    <w:lvl w:ilvl="0" w:tplc="54C09C22">
      <w:start w:val="2"/>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342CDF10">
      <w:numFmt w:val="bullet"/>
      <w:lvlText w:val="•"/>
      <w:lvlJc w:val="left"/>
      <w:pPr>
        <w:ind w:left="216" w:hanging="152"/>
      </w:pPr>
      <w:rPr>
        <w:rFonts w:hint="default"/>
        <w:lang w:val="en-US" w:eastAsia="zh-TW" w:bidi="ar-SA"/>
      </w:rPr>
    </w:lvl>
    <w:lvl w:ilvl="2" w:tplc="0DF84DB6">
      <w:numFmt w:val="bullet"/>
      <w:lvlText w:val="•"/>
      <w:lvlJc w:val="left"/>
      <w:pPr>
        <w:ind w:left="333" w:hanging="152"/>
      </w:pPr>
      <w:rPr>
        <w:rFonts w:hint="default"/>
        <w:lang w:val="en-US" w:eastAsia="zh-TW" w:bidi="ar-SA"/>
      </w:rPr>
    </w:lvl>
    <w:lvl w:ilvl="3" w:tplc="A7B8C746">
      <w:numFmt w:val="bullet"/>
      <w:lvlText w:val="•"/>
      <w:lvlJc w:val="left"/>
      <w:pPr>
        <w:ind w:left="450" w:hanging="152"/>
      </w:pPr>
      <w:rPr>
        <w:rFonts w:hint="default"/>
        <w:lang w:val="en-US" w:eastAsia="zh-TW" w:bidi="ar-SA"/>
      </w:rPr>
    </w:lvl>
    <w:lvl w:ilvl="4" w:tplc="60B2E466">
      <w:numFmt w:val="bullet"/>
      <w:lvlText w:val="•"/>
      <w:lvlJc w:val="left"/>
      <w:pPr>
        <w:ind w:left="566" w:hanging="152"/>
      </w:pPr>
      <w:rPr>
        <w:rFonts w:hint="default"/>
        <w:lang w:val="en-US" w:eastAsia="zh-TW" w:bidi="ar-SA"/>
      </w:rPr>
    </w:lvl>
    <w:lvl w:ilvl="5" w:tplc="E114530E">
      <w:numFmt w:val="bullet"/>
      <w:lvlText w:val="•"/>
      <w:lvlJc w:val="left"/>
      <w:pPr>
        <w:ind w:left="683" w:hanging="152"/>
      </w:pPr>
      <w:rPr>
        <w:rFonts w:hint="default"/>
        <w:lang w:val="en-US" w:eastAsia="zh-TW" w:bidi="ar-SA"/>
      </w:rPr>
    </w:lvl>
    <w:lvl w:ilvl="6" w:tplc="B9D6D6D8">
      <w:numFmt w:val="bullet"/>
      <w:lvlText w:val="•"/>
      <w:lvlJc w:val="left"/>
      <w:pPr>
        <w:ind w:left="800" w:hanging="152"/>
      </w:pPr>
      <w:rPr>
        <w:rFonts w:hint="default"/>
        <w:lang w:val="en-US" w:eastAsia="zh-TW" w:bidi="ar-SA"/>
      </w:rPr>
    </w:lvl>
    <w:lvl w:ilvl="7" w:tplc="D494CF36">
      <w:numFmt w:val="bullet"/>
      <w:lvlText w:val="•"/>
      <w:lvlJc w:val="left"/>
      <w:pPr>
        <w:ind w:left="916" w:hanging="152"/>
      </w:pPr>
      <w:rPr>
        <w:rFonts w:hint="default"/>
        <w:lang w:val="en-US" w:eastAsia="zh-TW" w:bidi="ar-SA"/>
      </w:rPr>
    </w:lvl>
    <w:lvl w:ilvl="8" w:tplc="E0A015A8">
      <w:numFmt w:val="bullet"/>
      <w:lvlText w:val="•"/>
      <w:lvlJc w:val="left"/>
      <w:pPr>
        <w:ind w:left="1033" w:hanging="152"/>
      </w:pPr>
      <w:rPr>
        <w:rFonts w:hint="default"/>
        <w:lang w:val="en-US" w:eastAsia="zh-TW" w:bidi="ar-SA"/>
      </w:rPr>
    </w:lvl>
  </w:abstractNum>
  <w:abstractNum w:abstractNumId="701" w15:restartNumberingAfterBreak="0">
    <w:nsid w:val="70274BB2"/>
    <w:multiLevelType w:val="hybridMultilevel"/>
    <w:tmpl w:val="598600B0"/>
    <w:lvl w:ilvl="0" w:tplc="A8544DDC">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79E6128A">
      <w:numFmt w:val="bullet"/>
      <w:lvlText w:val="•"/>
      <w:lvlJc w:val="left"/>
      <w:pPr>
        <w:ind w:left="218" w:hanging="152"/>
      </w:pPr>
      <w:rPr>
        <w:rFonts w:hint="default"/>
        <w:lang w:val="en-US" w:eastAsia="zh-TW" w:bidi="ar-SA"/>
      </w:rPr>
    </w:lvl>
    <w:lvl w:ilvl="2" w:tplc="8076CC70">
      <w:numFmt w:val="bullet"/>
      <w:lvlText w:val="•"/>
      <w:lvlJc w:val="left"/>
      <w:pPr>
        <w:ind w:left="337" w:hanging="152"/>
      </w:pPr>
      <w:rPr>
        <w:rFonts w:hint="default"/>
        <w:lang w:val="en-US" w:eastAsia="zh-TW" w:bidi="ar-SA"/>
      </w:rPr>
    </w:lvl>
    <w:lvl w:ilvl="3" w:tplc="A3F6AFBC">
      <w:numFmt w:val="bullet"/>
      <w:lvlText w:val="•"/>
      <w:lvlJc w:val="left"/>
      <w:pPr>
        <w:ind w:left="456" w:hanging="152"/>
      </w:pPr>
      <w:rPr>
        <w:rFonts w:hint="default"/>
        <w:lang w:val="en-US" w:eastAsia="zh-TW" w:bidi="ar-SA"/>
      </w:rPr>
    </w:lvl>
    <w:lvl w:ilvl="4" w:tplc="59D23388">
      <w:numFmt w:val="bullet"/>
      <w:lvlText w:val="•"/>
      <w:lvlJc w:val="left"/>
      <w:pPr>
        <w:ind w:left="575" w:hanging="152"/>
      </w:pPr>
      <w:rPr>
        <w:rFonts w:hint="default"/>
        <w:lang w:val="en-US" w:eastAsia="zh-TW" w:bidi="ar-SA"/>
      </w:rPr>
    </w:lvl>
    <w:lvl w:ilvl="5" w:tplc="384AE440">
      <w:numFmt w:val="bullet"/>
      <w:lvlText w:val="•"/>
      <w:lvlJc w:val="left"/>
      <w:pPr>
        <w:ind w:left="694" w:hanging="152"/>
      </w:pPr>
      <w:rPr>
        <w:rFonts w:hint="default"/>
        <w:lang w:val="en-US" w:eastAsia="zh-TW" w:bidi="ar-SA"/>
      </w:rPr>
    </w:lvl>
    <w:lvl w:ilvl="6" w:tplc="E6C80E88">
      <w:numFmt w:val="bullet"/>
      <w:lvlText w:val="•"/>
      <w:lvlJc w:val="left"/>
      <w:pPr>
        <w:ind w:left="812" w:hanging="152"/>
      </w:pPr>
      <w:rPr>
        <w:rFonts w:hint="default"/>
        <w:lang w:val="en-US" w:eastAsia="zh-TW" w:bidi="ar-SA"/>
      </w:rPr>
    </w:lvl>
    <w:lvl w:ilvl="7" w:tplc="B56C81C8">
      <w:numFmt w:val="bullet"/>
      <w:lvlText w:val="•"/>
      <w:lvlJc w:val="left"/>
      <w:pPr>
        <w:ind w:left="931" w:hanging="152"/>
      </w:pPr>
      <w:rPr>
        <w:rFonts w:hint="default"/>
        <w:lang w:val="en-US" w:eastAsia="zh-TW" w:bidi="ar-SA"/>
      </w:rPr>
    </w:lvl>
    <w:lvl w:ilvl="8" w:tplc="750A9DDC">
      <w:numFmt w:val="bullet"/>
      <w:lvlText w:val="•"/>
      <w:lvlJc w:val="left"/>
      <w:pPr>
        <w:ind w:left="1050" w:hanging="152"/>
      </w:pPr>
      <w:rPr>
        <w:rFonts w:hint="default"/>
        <w:lang w:val="en-US" w:eastAsia="zh-TW" w:bidi="ar-SA"/>
      </w:rPr>
    </w:lvl>
  </w:abstractNum>
  <w:abstractNum w:abstractNumId="702" w15:restartNumberingAfterBreak="0">
    <w:nsid w:val="7028729B"/>
    <w:multiLevelType w:val="multilevel"/>
    <w:tmpl w:val="1F3CA252"/>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703" w15:restartNumberingAfterBreak="0">
    <w:nsid w:val="7063650D"/>
    <w:multiLevelType w:val="hybridMultilevel"/>
    <w:tmpl w:val="EB6E65EA"/>
    <w:lvl w:ilvl="0" w:tplc="4AF4E926">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101079E0">
      <w:numFmt w:val="bullet"/>
      <w:lvlText w:val="•"/>
      <w:lvlJc w:val="left"/>
      <w:pPr>
        <w:ind w:left="544" w:hanging="241"/>
      </w:pPr>
      <w:rPr>
        <w:rFonts w:hint="default"/>
        <w:lang w:val="en-US" w:eastAsia="zh-TW" w:bidi="ar-SA"/>
      </w:rPr>
    </w:lvl>
    <w:lvl w:ilvl="2" w:tplc="0C3CC6BE">
      <w:numFmt w:val="bullet"/>
      <w:lvlText w:val="•"/>
      <w:lvlJc w:val="left"/>
      <w:pPr>
        <w:ind w:left="989" w:hanging="241"/>
      </w:pPr>
      <w:rPr>
        <w:rFonts w:hint="default"/>
        <w:lang w:val="en-US" w:eastAsia="zh-TW" w:bidi="ar-SA"/>
      </w:rPr>
    </w:lvl>
    <w:lvl w:ilvl="3" w:tplc="15688D18">
      <w:numFmt w:val="bullet"/>
      <w:lvlText w:val="•"/>
      <w:lvlJc w:val="left"/>
      <w:pPr>
        <w:ind w:left="1433" w:hanging="241"/>
      </w:pPr>
      <w:rPr>
        <w:rFonts w:hint="default"/>
        <w:lang w:val="en-US" w:eastAsia="zh-TW" w:bidi="ar-SA"/>
      </w:rPr>
    </w:lvl>
    <w:lvl w:ilvl="4" w:tplc="5B625118">
      <w:numFmt w:val="bullet"/>
      <w:lvlText w:val="•"/>
      <w:lvlJc w:val="left"/>
      <w:pPr>
        <w:ind w:left="1878" w:hanging="241"/>
      </w:pPr>
      <w:rPr>
        <w:rFonts w:hint="default"/>
        <w:lang w:val="en-US" w:eastAsia="zh-TW" w:bidi="ar-SA"/>
      </w:rPr>
    </w:lvl>
    <w:lvl w:ilvl="5" w:tplc="6EB8264C">
      <w:numFmt w:val="bullet"/>
      <w:lvlText w:val="•"/>
      <w:lvlJc w:val="left"/>
      <w:pPr>
        <w:ind w:left="2323" w:hanging="241"/>
      </w:pPr>
      <w:rPr>
        <w:rFonts w:hint="default"/>
        <w:lang w:val="en-US" w:eastAsia="zh-TW" w:bidi="ar-SA"/>
      </w:rPr>
    </w:lvl>
    <w:lvl w:ilvl="6" w:tplc="922AC244">
      <w:numFmt w:val="bullet"/>
      <w:lvlText w:val="•"/>
      <w:lvlJc w:val="left"/>
      <w:pPr>
        <w:ind w:left="2767" w:hanging="241"/>
      </w:pPr>
      <w:rPr>
        <w:rFonts w:hint="default"/>
        <w:lang w:val="en-US" w:eastAsia="zh-TW" w:bidi="ar-SA"/>
      </w:rPr>
    </w:lvl>
    <w:lvl w:ilvl="7" w:tplc="3C6AF850">
      <w:numFmt w:val="bullet"/>
      <w:lvlText w:val="•"/>
      <w:lvlJc w:val="left"/>
      <w:pPr>
        <w:ind w:left="3212" w:hanging="241"/>
      </w:pPr>
      <w:rPr>
        <w:rFonts w:hint="default"/>
        <w:lang w:val="en-US" w:eastAsia="zh-TW" w:bidi="ar-SA"/>
      </w:rPr>
    </w:lvl>
    <w:lvl w:ilvl="8" w:tplc="D3365BAE">
      <w:numFmt w:val="bullet"/>
      <w:lvlText w:val="•"/>
      <w:lvlJc w:val="left"/>
      <w:pPr>
        <w:ind w:left="3656" w:hanging="241"/>
      </w:pPr>
      <w:rPr>
        <w:rFonts w:hint="default"/>
        <w:lang w:val="en-US" w:eastAsia="zh-TW" w:bidi="ar-SA"/>
      </w:rPr>
    </w:lvl>
  </w:abstractNum>
  <w:abstractNum w:abstractNumId="704" w15:restartNumberingAfterBreak="0">
    <w:nsid w:val="70D30D61"/>
    <w:multiLevelType w:val="hybridMultilevel"/>
    <w:tmpl w:val="D35ACFFA"/>
    <w:lvl w:ilvl="0" w:tplc="456EDBDA">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DF6007D4">
      <w:numFmt w:val="bullet"/>
      <w:lvlText w:val="•"/>
      <w:lvlJc w:val="left"/>
      <w:pPr>
        <w:ind w:left="391" w:hanging="152"/>
      </w:pPr>
      <w:rPr>
        <w:rFonts w:hint="default"/>
        <w:lang w:val="en-US" w:eastAsia="zh-TW" w:bidi="ar-SA"/>
      </w:rPr>
    </w:lvl>
    <w:lvl w:ilvl="2" w:tplc="D1B80646">
      <w:numFmt w:val="bullet"/>
      <w:lvlText w:val="•"/>
      <w:lvlJc w:val="left"/>
      <w:pPr>
        <w:ind w:left="683" w:hanging="152"/>
      </w:pPr>
      <w:rPr>
        <w:rFonts w:hint="default"/>
        <w:lang w:val="en-US" w:eastAsia="zh-TW" w:bidi="ar-SA"/>
      </w:rPr>
    </w:lvl>
    <w:lvl w:ilvl="3" w:tplc="FC4E0828">
      <w:numFmt w:val="bullet"/>
      <w:lvlText w:val="•"/>
      <w:lvlJc w:val="left"/>
      <w:pPr>
        <w:ind w:left="974" w:hanging="152"/>
      </w:pPr>
      <w:rPr>
        <w:rFonts w:hint="default"/>
        <w:lang w:val="en-US" w:eastAsia="zh-TW" w:bidi="ar-SA"/>
      </w:rPr>
    </w:lvl>
    <w:lvl w:ilvl="4" w:tplc="6A0606D4">
      <w:numFmt w:val="bullet"/>
      <w:lvlText w:val="•"/>
      <w:lvlJc w:val="left"/>
      <w:pPr>
        <w:ind w:left="1266" w:hanging="152"/>
      </w:pPr>
      <w:rPr>
        <w:rFonts w:hint="default"/>
        <w:lang w:val="en-US" w:eastAsia="zh-TW" w:bidi="ar-SA"/>
      </w:rPr>
    </w:lvl>
    <w:lvl w:ilvl="5" w:tplc="536A8DA0">
      <w:numFmt w:val="bullet"/>
      <w:lvlText w:val="•"/>
      <w:lvlJc w:val="left"/>
      <w:pPr>
        <w:ind w:left="1558" w:hanging="152"/>
      </w:pPr>
      <w:rPr>
        <w:rFonts w:hint="default"/>
        <w:lang w:val="en-US" w:eastAsia="zh-TW" w:bidi="ar-SA"/>
      </w:rPr>
    </w:lvl>
    <w:lvl w:ilvl="6" w:tplc="BB3ED776">
      <w:numFmt w:val="bullet"/>
      <w:lvlText w:val="•"/>
      <w:lvlJc w:val="left"/>
      <w:pPr>
        <w:ind w:left="1849" w:hanging="152"/>
      </w:pPr>
      <w:rPr>
        <w:rFonts w:hint="default"/>
        <w:lang w:val="en-US" w:eastAsia="zh-TW" w:bidi="ar-SA"/>
      </w:rPr>
    </w:lvl>
    <w:lvl w:ilvl="7" w:tplc="6204CF76">
      <w:numFmt w:val="bullet"/>
      <w:lvlText w:val="•"/>
      <w:lvlJc w:val="left"/>
      <w:pPr>
        <w:ind w:left="2141" w:hanging="152"/>
      </w:pPr>
      <w:rPr>
        <w:rFonts w:hint="default"/>
        <w:lang w:val="en-US" w:eastAsia="zh-TW" w:bidi="ar-SA"/>
      </w:rPr>
    </w:lvl>
    <w:lvl w:ilvl="8" w:tplc="7DF48AB4">
      <w:numFmt w:val="bullet"/>
      <w:lvlText w:val="•"/>
      <w:lvlJc w:val="left"/>
      <w:pPr>
        <w:ind w:left="2432" w:hanging="152"/>
      </w:pPr>
      <w:rPr>
        <w:rFonts w:hint="default"/>
        <w:lang w:val="en-US" w:eastAsia="zh-TW" w:bidi="ar-SA"/>
      </w:rPr>
    </w:lvl>
  </w:abstractNum>
  <w:abstractNum w:abstractNumId="705" w15:restartNumberingAfterBreak="0">
    <w:nsid w:val="70DA3B98"/>
    <w:multiLevelType w:val="hybridMultilevel"/>
    <w:tmpl w:val="E7FC2DFE"/>
    <w:lvl w:ilvl="0" w:tplc="CCAC9170">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FE20B80A">
      <w:numFmt w:val="bullet"/>
      <w:lvlText w:val="•"/>
      <w:lvlJc w:val="left"/>
      <w:pPr>
        <w:ind w:left="216" w:hanging="152"/>
      </w:pPr>
      <w:rPr>
        <w:rFonts w:hint="default"/>
        <w:lang w:val="en-US" w:eastAsia="zh-TW" w:bidi="ar-SA"/>
      </w:rPr>
    </w:lvl>
    <w:lvl w:ilvl="2" w:tplc="DFF0B4FE">
      <w:numFmt w:val="bullet"/>
      <w:lvlText w:val="•"/>
      <w:lvlJc w:val="left"/>
      <w:pPr>
        <w:ind w:left="333" w:hanging="152"/>
      </w:pPr>
      <w:rPr>
        <w:rFonts w:hint="default"/>
        <w:lang w:val="en-US" w:eastAsia="zh-TW" w:bidi="ar-SA"/>
      </w:rPr>
    </w:lvl>
    <w:lvl w:ilvl="3" w:tplc="2D2A03C6">
      <w:numFmt w:val="bullet"/>
      <w:lvlText w:val="•"/>
      <w:lvlJc w:val="left"/>
      <w:pPr>
        <w:ind w:left="450" w:hanging="152"/>
      </w:pPr>
      <w:rPr>
        <w:rFonts w:hint="default"/>
        <w:lang w:val="en-US" w:eastAsia="zh-TW" w:bidi="ar-SA"/>
      </w:rPr>
    </w:lvl>
    <w:lvl w:ilvl="4" w:tplc="0F8E28B0">
      <w:numFmt w:val="bullet"/>
      <w:lvlText w:val="•"/>
      <w:lvlJc w:val="left"/>
      <w:pPr>
        <w:ind w:left="566" w:hanging="152"/>
      </w:pPr>
      <w:rPr>
        <w:rFonts w:hint="default"/>
        <w:lang w:val="en-US" w:eastAsia="zh-TW" w:bidi="ar-SA"/>
      </w:rPr>
    </w:lvl>
    <w:lvl w:ilvl="5" w:tplc="48E4BD08">
      <w:numFmt w:val="bullet"/>
      <w:lvlText w:val="•"/>
      <w:lvlJc w:val="left"/>
      <w:pPr>
        <w:ind w:left="683" w:hanging="152"/>
      </w:pPr>
      <w:rPr>
        <w:rFonts w:hint="default"/>
        <w:lang w:val="en-US" w:eastAsia="zh-TW" w:bidi="ar-SA"/>
      </w:rPr>
    </w:lvl>
    <w:lvl w:ilvl="6" w:tplc="8E7221D2">
      <w:numFmt w:val="bullet"/>
      <w:lvlText w:val="•"/>
      <w:lvlJc w:val="left"/>
      <w:pPr>
        <w:ind w:left="800" w:hanging="152"/>
      </w:pPr>
      <w:rPr>
        <w:rFonts w:hint="default"/>
        <w:lang w:val="en-US" w:eastAsia="zh-TW" w:bidi="ar-SA"/>
      </w:rPr>
    </w:lvl>
    <w:lvl w:ilvl="7" w:tplc="FDE4BA46">
      <w:numFmt w:val="bullet"/>
      <w:lvlText w:val="•"/>
      <w:lvlJc w:val="left"/>
      <w:pPr>
        <w:ind w:left="916" w:hanging="152"/>
      </w:pPr>
      <w:rPr>
        <w:rFonts w:hint="default"/>
        <w:lang w:val="en-US" w:eastAsia="zh-TW" w:bidi="ar-SA"/>
      </w:rPr>
    </w:lvl>
    <w:lvl w:ilvl="8" w:tplc="9800C03A">
      <w:numFmt w:val="bullet"/>
      <w:lvlText w:val="•"/>
      <w:lvlJc w:val="left"/>
      <w:pPr>
        <w:ind w:left="1033" w:hanging="152"/>
      </w:pPr>
      <w:rPr>
        <w:rFonts w:hint="default"/>
        <w:lang w:val="en-US" w:eastAsia="zh-TW" w:bidi="ar-SA"/>
      </w:rPr>
    </w:lvl>
  </w:abstractNum>
  <w:abstractNum w:abstractNumId="706" w15:restartNumberingAfterBreak="0">
    <w:nsid w:val="70E25B72"/>
    <w:multiLevelType w:val="multilevel"/>
    <w:tmpl w:val="E20EEB24"/>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707" w15:restartNumberingAfterBreak="0">
    <w:nsid w:val="713715C9"/>
    <w:multiLevelType w:val="hybridMultilevel"/>
    <w:tmpl w:val="E376A304"/>
    <w:lvl w:ilvl="0" w:tplc="547A3E92">
      <w:start w:val="1"/>
      <w:numFmt w:val="decimal"/>
      <w:lvlText w:val="%1."/>
      <w:lvlJc w:val="left"/>
      <w:pPr>
        <w:ind w:left="108" w:hanging="360"/>
        <w:jc w:val="left"/>
      </w:pPr>
      <w:rPr>
        <w:rFonts w:ascii="SimSun" w:eastAsia="SimSun" w:hAnsi="SimSun" w:cs="SimSun" w:hint="default"/>
        <w:b w:val="0"/>
        <w:bCs w:val="0"/>
        <w:i w:val="0"/>
        <w:iCs w:val="0"/>
        <w:spacing w:val="0"/>
        <w:w w:val="91"/>
        <w:sz w:val="24"/>
        <w:szCs w:val="24"/>
        <w:lang w:val="en-US" w:eastAsia="zh-TW" w:bidi="ar-SA"/>
      </w:rPr>
    </w:lvl>
    <w:lvl w:ilvl="1" w:tplc="F7D8D68A">
      <w:numFmt w:val="bullet"/>
      <w:lvlText w:val="•"/>
      <w:lvlJc w:val="left"/>
      <w:pPr>
        <w:ind w:left="544" w:hanging="360"/>
      </w:pPr>
      <w:rPr>
        <w:rFonts w:hint="default"/>
        <w:lang w:val="en-US" w:eastAsia="zh-TW" w:bidi="ar-SA"/>
      </w:rPr>
    </w:lvl>
    <w:lvl w:ilvl="2" w:tplc="16EA9708">
      <w:numFmt w:val="bullet"/>
      <w:lvlText w:val="•"/>
      <w:lvlJc w:val="left"/>
      <w:pPr>
        <w:ind w:left="989" w:hanging="360"/>
      </w:pPr>
      <w:rPr>
        <w:rFonts w:hint="default"/>
        <w:lang w:val="en-US" w:eastAsia="zh-TW" w:bidi="ar-SA"/>
      </w:rPr>
    </w:lvl>
    <w:lvl w:ilvl="3" w:tplc="B964C25C">
      <w:numFmt w:val="bullet"/>
      <w:lvlText w:val="•"/>
      <w:lvlJc w:val="left"/>
      <w:pPr>
        <w:ind w:left="1433" w:hanging="360"/>
      </w:pPr>
      <w:rPr>
        <w:rFonts w:hint="default"/>
        <w:lang w:val="en-US" w:eastAsia="zh-TW" w:bidi="ar-SA"/>
      </w:rPr>
    </w:lvl>
    <w:lvl w:ilvl="4" w:tplc="CEE016F0">
      <w:numFmt w:val="bullet"/>
      <w:lvlText w:val="•"/>
      <w:lvlJc w:val="left"/>
      <w:pPr>
        <w:ind w:left="1878" w:hanging="360"/>
      </w:pPr>
      <w:rPr>
        <w:rFonts w:hint="default"/>
        <w:lang w:val="en-US" w:eastAsia="zh-TW" w:bidi="ar-SA"/>
      </w:rPr>
    </w:lvl>
    <w:lvl w:ilvl="5" w:tplc="6556047C">
      <w:numFmt w:val="bullet"/>
      <w:lvlText w:val="•"/>
      <w:lvlJc w:val="left"/>
      <w:pPr>
        <w:ind w:left="2323" w:hanging="360"/>
      </w:pPr>
      <w:rPr>
        <w:rFonts w:hint="default"/>
        <w:lang w:val="en-US" w:eastAsia="zh-TW" w:bidi="ar-SA"/>
      </w:rPr>
    </w:lvl>
    <w:lvl w:ilvl="6" w:tplc="54FEF1D2">
      <w:numFmt w:val="bullet"/>
      <w:lvlText w:val="•"/>
      <w:lvlJc w:val="left"/>
      <w:pPr>
        <w:ind w:left="2767" w:hanging="360"/>
      </w:pPr>
      <w:rPr>
        <w:rFonts w:hint="default"/>
        <w:lang w:val="en-US" w:eastAsia="zh-TW" w:bidi="ar-SA"/>
      </w:rPr>
    </w:lvl>
    <w:lvl w:ilvl="7" w:tplc="BF26A612">
      <w:numFmt w:val="bullet"/>
      <w:lvlText w:val="•"/>
      <w:lvlJc w:val="left"/>
      <w:pPr>
        <w:ind w:left="3212" w:hanging="360"/>
      </w:pPr>
      <w:rPr>
        <w:rFonts w:hint="default"/>
        <w:lang w:val="en-US" w:eastAsia="zh-TW" w:bidi="ar-SA"/>
      </w:rPr>
    </w:lvl>
    <w:lvl w:ilvl="8" w:tplc="7BC8375E">
      <w:numFmt w:val="bullet"/>
      <w:lvlText w:val="•"/>
      <w:lvlJc w:val="left"/>
      <w:pPr>
        <w:ind w:left="3656" w:hanging="360"/>
      </w:pPr>
      <w:rPr>
        <w:rFonts w:hint="default"/>
        <w:lang w:val="en-US" w:eastAsia="zh-TW" w:bidi="ar-SA"/>
      </w:rPr>
    </w:lvl>
  </w:abstractNum>
  <w:abstractNum w:abstractNumId="708" w15:restartNumberingAfterBreak="0">
    <w:nsid w:val="715D477A"/>
    <w:multiLevelType w:val="hybridMultilevel"/>
    <w:tmpl w:val="B07E7096"/>
    <w:lvl w:ilvl="0" w:tplc="8DAA1F3A">
      <w:start w:val="2"/>
      <w:numFmt w:val="decimal"/>
      <w:lvlText w:val="%1"/>
      <w:lvlJc w:val="left"/>
      <w:pPr>
        <w:ind w:left="109" w:hanging="240"/>
        <w:jc w:val="left"/>
      </w:pPr>
      <w:rPr>
        <w:rFonts w:ascii="SimSun" w:eastAsia="SimSun" w:hAnsi="SimSun" w:cs="SimSun" w:hint="default"/>
        <w:b w:val="0"/>
        <w:bCs w:val="0"/>
        <w:i w:val="0"/>
        <w:iCs w:val="0"/>
        <w:spacing w:val="0"/>
        <w:w w:val="100"/>
        <w:sz w:val="24"/>
        <w:szCs w:val="24"/>
        <w:lang w:val="en-US" w:eastAsia="zh-TW" w:bidi="ar-SA"/>
      </w:rPr>
    </w:lvl>
    <w:lvl w:ilvl="1" w:tplc="6D20FCF0">
      <w:numFmt w:val="bullet"/>
      <w:lvlText w:val="•"/>
      <w:lvlJc w:val="left"/>
      <w:pPr>
        <w:ind w:left="173" w:hanging="240"/>
      </w:pPr>
      <w:rPr>
        <w:rFonts w:hint="default"/>
        <w:lang w:val="en-US" w:eastAsia="zh-TW" w:bidi="ar-SA"/>
      </w:rPr>
    </w:lvl>
    <w:lvl w:ilvl="2" w:tplc="0F7EA2C6">
      <w:numFmt w:val="bullet"/>
      <w:lvlText w:val="•"/>
      <w:lvlJc w:val="left"/>
      <w:pPr>
        <w:ind w:left="247" w:hanging="240"/>
      </w:pPr>
      <w:rPr>
        <w:rFonts w:hint="default"/>
        <w:lang w:val="en-US" w:eastAsia="zh-TW" w:bidi="ar-SA"/>
      </w:rPr>
    </w:lvl>
    <w:lvl w:ilvl="3" w:tplc="F134F552">
      <w:numFmt w:val="bullet"/>
      <w:lvlText w:val="•"/>
      <w:lvlJc w:val="left"/>
      <w:pPr>
        <w:ind w:left="320" w:hanging="240"/>
      </w:pPr>
      <w:rPr>
        <w:rFonts w:hint="default"/>
        <w:lang w:val="en-US" w:eastAsia="zh-TW" w:bidi="ar-SA"/>
      </w:rPr>
    </w:lvl>
    <w:lvl w:ilvl="4" w:tplc="F6F82CE2">
      <w:numFmt w:val="bullet"/>
      <w:lvlText w:val="•"/>
      <w:lvlJc w:val="left"/>
      <w:pPr>
        <w:ind w:left="394" w:hanging="240"/>
      </w:pPr>
      <w:rPr>
        <w:rFonts w:hint="default"/>
        <w:lang w:val="en-US" w:eastAsia="zh-TW" w:bidi="ar-SA"/>
      </w:rPr>
    </w:lvl>
    <w:lvl w:ilvl="5" w:tplc="3130588E">
      <w:numFmt w:val="bullet"/>
      <w:lvlText w:val="•"/>
      <w:lvlJc w:val="left"/>
      <w:pPr>
        <w:ind w:left="467" w:hanging="240"/>
      </w:pPr>
      <w:rPr>
        <w:rFonts w:hint="default"/>
        <w:lang w:val="en-US" w:eastAsia="zh-TW" w:bidi="ar-SA"/>
      </w:rPr>
    </w:lvl>
    <w:lvl w:ilvl="6" w:tplc="A79470D6">
      <w:numFmt w:val="bullet"/>
      <w:lvlText w:val="•"/>
      <w:lvlJc w:val="left"/>
      <w:pPr>
        <w:ind w:left="541" w:hanging="240"/>
      </w:pPr>
      <w:rPr>
        <w:rFonts w:hint="default"/>
        <w:lang w:val="en-US" w:eastAsia="zh-TW" w:bidi="ar-SA"/>
      </w:rPr>
    </w:lvl>
    <w:lvl w:ilvl="7" w:tplc="40F2D5CA">
      <w:numFmt w:val="bullet"/>
      <w:lvlText w:val="•"/>
      <w:lvlJc w:val="left"/>
      <w:pPr>
        <w:ind w:left="614" w:hanging="240"/>
      </w:pPr>
      <w:rPr>
        <w:rFonts w:hint="default"/>
        <w:lang w:val="en-US" w:eastAsia="zh-TW" w:bidi="ar-SA"/>
      </w:rPr>
    </w:lvl>
    <w:lvl w:ilvl="8" w:tplc="440A8FB4">
      <w:numFmt w:val="bullet"/>
      <w:lvlText w:val="•"/>
      <w:lvlJc w:val="left"/>
      <w:pPr>
        <w:ind w:left="688" w:hanging="240"/>
      </w:pPr>
      <w:rPr>
        <w:rFonts w:hint="default"/>
        <w:lang w:val="en-US" w:eastAsia="zh-TW" w:bidi="ar-SA"/>
      </w:rPr>
    </w:lvl>
  </w:abstractNum>
  <w:abstractNum w:abstractNumId="709" w15:restartNumberingAfterBreak="0">
    <w:nsid w:val="717D1A31"/>
    <w:multiLevelType w:val="hybridMultilevel"/>
    <w:tmpl w:val="FBC0B63A"/>
    <w:lvl w:ilvl="0" w:tplc="785CC8A2">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6C8A4832">
      <w:numFmt w:val="bullet"/>
      <w:lvlText w:val="•"/>
      <w:lvlJc w:val="left"/>
      <w:pPr>
        <w:ind w:left="218" w:hanging="183"/>
      </w:pPr>
      <w:rPr>
        <w:rFonts w:hint="default"/>
        <w:lang w:val="en-US" w:eastAsia="zh-TW" w:bidi="ar-SA"/>
      </w:rPr>
    </w:lvl>
    <w:lvl w:ilvl="2" w:tplc="0F92CCB2">
      <w:numFmt w:val="bullet"/>
      <w:lvlText w:val="•"/>
      <w:lvlJc w:val="left"/>
      <w:pPr>
        <w:ind w:left="337" w:hanging="183"/>
      </w:pPr>
      <w:rPr>
        <w:rFonts w:hint="default"/>
        <w:lang w:val="en-US" w:eastAsia="zh-TW" w:bidi="ar-SA"/>
      </w:rPr>
    </w:lvl>
    <w:lvl w:ilvl="3" w:tplc="722C7C2C">
      <w:numFmt w:val="bullet"/>
      <w:lvlText w:val="•"/>
      <w:lvlJc w:val="left"/>
      <w:pPr>
        <w:ind w:left="456" w:hanging="183"/>
      </w:pPr>
      <w:rPr>
        <w:rFonts w:hint="default"/>
        <w:lang w:val="en-US" w:eastAsia="zh-TW" w:bidi="ar-SA"/>
      </w:rPr>
    </w:lvl>
    <w:lvl w:ilvl="4" w:tplc="47AA9F30">
      <w:numFmt w:val="bullet"/>
      <w:lvlText w:val="•"/>
      <w:lvlJc w:val="left"/>
      <w:pPr>
        <w:ind w:left="575" w:hanging="183"/>
      </w:pPr>
      <w:rPr>
        <w:rFonts w:hint="default"/>
        <w:lang w:val="en-US" w:eastAsia="zh-TW" w:bidi="ar-SA"/>
      </w:rPr>
    </w:lvl>
    <w:lvl w:ilvl="5" w:tplc="9C7A8DE2">
      <w:numFmt w:val="bullet"/>
      <w:lvlText w:val="•"/>
      <w:lvlJc w:val="left"/>
      <w:pPr>
        <w:ind w:left="694" w:hanging="183"/>
      </w:pPr>
      <w:rPr>
        <w:rFonts w:hint="default"/>
        <w:lang w:val="en-US" w:eastAsia="zh-TW" w:bidi="ar-SA"/>
      </w:rPr>
    </w:lvl>
    <w:lvl w:ilvl="6" w:tplc="83A6DCB6">
      <w:numFmt w:val="bullet"/>
      <w:lvlText w:val="•"/>
      <w:lvlJc w:val="left"/>
      <w:pPr>
        <w:ind w:left="812" w:hanging="183"/>
      </w:pPr>
      <w:rPr>
        <w:rFonts w:hint="default"/>
        <w:lang w:val="en-US" w:eastAsia="zh-TW" w:bidi="ar-SA"/>
      </w:rPr>
    </w:lvl>
    <w:lvl w:ilvl="7" w:tplc="BBA08F38">
      <w:numFmt w:val="bullet"/>
      <w:lvlText w:val="•"/>
      <w:lvlJc w:val="left"/>
      <w:pPr>
        <w:ind w:left="931" w:hanging="183"/>
      </w:pPr>
      <w:rPr>
        <w:rFonts w:hint="default"/>
        <w:lang w:val="en-US" w:eastAsia="zh-TW" w:bidi="ar-SA"/>
      </w:rPr>
    </w:lvl>
    <w:lvl w:ilvl="8" w:tplc="E33067F2">
      <w:numFmt w:val="bullet"/>
      <w:lvlText w:val="•"/>
      <w:lvlJc w:val="left"/>
      <w:pPr>
        <w:ind w:left="1050" w:hanging="183"/>
      </w:pPr>
      <w:rPr>
        <w:rFonts w:hint="default"/>
        <w:lang w:val="en-US" w:eastAsia="zh-TW" w:bidi="ar-SA"/>
      </w:rPr>
    </w:lvl>
  </w:abstractNum>
  <w:abstractNum w:abstractNumId="710" w15:restartNumberingAfterBreak="0">
    <w:nsid w:val="71935405"/>
    <w:multiLevelType w:val="hybridMultilevel"/>
    <w:tmpl w:val="2EDC3C5A"/>
    <w:lvl w:ilvl="0" w:tplc="DBE68C78">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514C3C54">
      <w:numFmt w:val="bullet"/>
      <w:lvlText w:val="•"/>
      <w:lvlJc w:val="left"/>
      <w:pPr>
        <w:ind w:left="386" w:hanging="152"/>
      </w:pPr>
      <w:rPr>
        <w:rFonts w:hint="default"/>
        <w:lang w:val="en-US" w:eastAsia="zh-TW" w:bidi="ar-SA"/>
      </w:rPr>
    </w:lvl>
    <w:lvl w:ilvl="2" w:tplc="DB4A60DC">
      <w:numFmt w:val="bullet"/>
      <w:lvlText w:val="•"/>
      <w:lvlJc w:val="left"/>
      <w:pPr>
        <w:ind w:left="673" w:hanging="152"/>
      </w:pPr>
      <w:rPr>
        <w:rFonts w:hint="default"/>
        <w:lang w:val="en-US" w:eastAsia="zh-TW" w:bidi="ar-SA"/>
      </w:rPr>
    </w:lvl>
    <w:lvl w:ilvl="3" w:tplc="6C5C6C6A">
      <w:numFmt w:val="bullet"/>
      <w:lvlText w:val="•"/>
      <w:lvlJc w:val="left"/>
      <w:pPr>
        <w:ind w:left="960" w:hanging="152"/>
      </w:pPr>
      <w:rPr>
        <w:rFonts w:hint="default"/>
        <w:lang w:val="en-US" w:eastAsia="zh-TW" w:bidi="ar-SA"/>
      </w:rPr>
    </w:lvl>
    <w:lvl w:ilvl="4" w:tplc="AA7E28AC">
      <w:numFmt w:val="bullet"/>
      <w:lvlText w:val="•"/>
      <w:lvlJc w:val="left"/>
      <w:pPr>
        <w:ind w:left="1247" w:hanging="152"/>
      </w:pPr>
      <w:rPr>
        <w:rFonts w:hint="default"/>
        <w:lang w:val="en-US" w:eastAsia="zh-TW" w:bidi="ar-SA"/>
      </w:rPr>
    </w:lvl>
    <w:lvl w:ilvl="5" w:tplc="BC1ACF20">
      <w:numFmt w:val="bullet"/>
      <w:lvlText w:val="•"/>
      <w:lvlJc w:val="left"/>
      <w:pPr>
        <w:ind w:left="1534" w:hanging="152"/>
      </w:pPr>
      <w:rPr>
        <w:rFonts w:hint="default"/>
        <w:lang w:val="en-US" w:eastAsia="zh-TW" w:bidi="ar-SA"/>
      </w:rPr>
    </w:lvl>
    <w:lvl w:ilvl="6" w:tplc="76B45ACC">
      <w:numFmt w:val="bullet"/>
      <w:lvlText w:val="•"/>
      <w:lvlJc w:val="left"/>
      <w:pPr>
        <w:ind w:left="1821" w:hanging="152"/>
      </w:pPr>
      <w:rPr>
        <w:rFonts w:hint="default"/>
        <w:lang w:val="en-US" w:eastAsia="zh-TW" w:bidi="ar-SA"/>
      </w:rPr>
    </w:lvl>
    <w:lvl w:ilvl="7" w:tplc="CE169B66">
      <w:numFmt w:val="bullet"/>
      <w:lvlText w:val="•"/>
      <w:lvlJc w:val="left"/>
      <w:pPr>
        <w:ind w:left="2108" w:hanging="152"/>
      </w:pPr>
      <w:rPr>
        <w:rFonts w:hint="default"/>
        <w:lang w:val="en-US" w:eastAsia="zh-TW" w:bidi="ar-SA"/>
      </w:rPr>
    </w:lvl>
    <w:lvl w:ilvl="8" w:tplc="0C88110C">
      <w:numFmt w:val="bullet"/>
      <w:lvlText w:val="•"/>
      <w:lvlJc w:val="left"/>
      <w:pPr>
        <w:ind w:left="2395" w:hanging="152"/>
      </w:pPr>
      <w:rPr>
        <w:rFonts w:hint="default"/>
        <w:lang w:val="en-US" w:eastAsia="zh-TW" w:bidi="ar-SA"/>
      </w:rPr>
    </w:lvl>
  </w:abstractNum>
  <w:abstractNum w:abstractNumId="711" w15:restartNumberingAfterBreak="0">
    <w:nsid w:val="71C02AF8"/>
    <w:multiLevelType w:val="hybridMultilevel"/>
    <w:tmpl w:val="2BFE0896"/>
    <w:lvl w:ilvl="0" w:tplc="C5969AF2">
      <w:start w:val="1"/>
      <w:numFmt w:val="decimal"/>
      <w:lvlText w:val="%1."/>
      <w:lvlJc w:val="left"/>
      <w:pPr>
        <w:ind w:left="107" w:hanging="202"/>
        <w:jc w:val="left"/>
      </w:pPr>
      <w:rPr>
        <w:rFonts w:ascii="SimSun" w:eastAsia="SimSun" w:hAnsi="SimSun" w:cs="SimSun" w:hint="default"/>
        <w:b w:val="0"/>
        <w:bCs w:val="0"/>
        <w:i w:val="0"/>
        <w:iCs w:val="0"/>
        <w:spacing w:val="1"/>
        <w:w w:val="98"/>
        <w:sz w:val="18"/>
        <w:szCs w:val="18"/>
        <w:lang w:val="en-US" w:eastAsia="zh-TW" w:bidi="ar-SA"/>
      </w:rPr>
    </w:lvl>
    <w:lvl w:ilvl="1" w:tplc="D340E420">
      <w:numFmt w:val="bullet"/>
      <w:lvlText w:val="•"/>
      <w:lvlJc w:val="left"/>
      <w:pPr>
        <w:ind w:left="433" w:hanging="202"/>
      </w:pPr>
      <w:rPr>
        <w:rFonts w:hint="default"/>
        <w:lang w:val="en-US" w:eastAsia="zh-TW" w:bidi="ar-SA"/>
      </w:rPr>
    </w:lvl>
    <w:lvl w:ilvl="2" w:tplc="392CB7B0">
      <w:numFmt w:val="bullet"/>
      <w:lvlText w:val="•"/>
      <w:lvlJc w:val="left"/>
      <w:pPr>
        <w:ind w:left="766" w:hanging="202"/>
      </w:pPr>
      <w:rPr>
        <w:rFonts w:hint="default"/>
        <w:lang w:val="en-US" w:eastAsia="zh-TW" w:bidi="ar-SA"/>
      </w:rPr>
    </w:lvl>
    <w:lvl w:ilvl="3" w:tplc="82FEB3FE">
      <w:numFmt w:val="bullet"/>
      <w:lvlText w:val="•"/>
      <w:lvlJc w:val="left"/>
      <w:pPr>
        <w:ind w:left="1099" w:hanging="202"/>
      </w:pPr>
      <w:rPr>
        <w:rFonts w:hint="default"/>
        <w:lang w:val="en-US" w:eastAsia="zh-TW" w:bidi="ar-SA"/>
      </w:rPr>
    </w:lvl>
    <w:lvl w:ilvl="4" w:tplc="BD4C8B20">
      <w:numFmt w:val="bullet"/>
      <w:lvlText w:val="•"/>
      <w:lvlJc w:val="left"/>
      <w:pPr>
        <w:ind w:left="1432" w:hanging="202"/>
      </w:pPr>
      <w:rPr>
        <w:rFonts w:hint="default"/>
        <w:lang w:val="en-US" w:eastAsia="zh-TW" w:bidi="ar-SA"/>
      </w:rPr>
    </w:lvl>
    <w:lvl w:ilvl="5" w:tplc="F3CA1108">
      <w:numFmt w:val="bullet"/>
      <w:lvlText w:val="•"/>
      <w:lvlJc w:val="left"/>
      <w:pPr>
        <w:ind w:left="1765" w:hanging="202"/>
      </w:pPr>
      <w:rPr>
        <w:rFonts w:hint="default"/>
        <w:lang w:val="en-US" w:eastAsia="zh-TW" w:bidi="ar-SA"/>
      </w:rPr>
    </w:lvl>
    <w:lvl w:ilvl="6" w:tplc="AA18DDDC">
      <w:numFmt w:val="bullet"/>
      <w:lvlText w:val="•"/>
      <w:lvlJc w:val="left"/>
      <w:pPr>
        <w:ind w:left="2098" w:hanging="202"/>
      </w:pPr>
      <w:rPr>
        <w:rFonts w:hint="default"/>
        <w:lang w:val="en-US" w:eastAsia="zh-TW" w:bidi="ar-SA"/>
      </w:rPr>
    </w:lvl>
    <w:lvl w:ilvl="7" w:tplc="04A0CB8C">
      <w:numFmt w:val="bullet"/>
      <w:lvlText w:val="•"/>
      <w:lvlJc w:val="left"/>
      <w:pPr>
        <w:ind w:left="2431" w:hanging="202"/>
      </w:pPr>
      <w:rPr>
        <w:rFonts w:hint="default"/>
        <w:lang w:val="en-US" w:eastAsia="zh-TW" w:bidi="ar-SA"/>
      </w:rPr>
    </w:lvl>
    <w:lvl w:ilvl="8" w:tplc="54B8A612">
      <w:numFmt w:val="bullet"/>
      <w:lvlText w:val="•"/>
      <w:lvlJc w:val="left"/>
      <w:pPr>
        <w:ind w:left="2764" w:hanging="202"/>
      </w:pPr>
      <w:rPr>
        <w:rFonts w:hint="default"/>
        <w:lang w:val="en-US" w:eastAsia="zh-TW" w:bidi="ar-SA"/>
      </w:rPr>
    </w:lvl>
  </w:abstractNum>
  <w:abstractNum w:abstractNumId="712" w15:restartNumberingAfterBreak="0">
    <w:nsid w:val="71C318D3"/>
    <w:multiLevelType w:val="hybridMultilevel"/>
    <w:tmpl w:val="2294FA7E"/>
    <w:lvl w:ilvl="0" w:tplc="77DCCE4C">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B09CEC76">
      <w:numFmt w:val="bullet"/>
      <w:lvlText w:val="•"/>
      <w:lvlJc w:val="left"/>
      <w:pPr>
        <w:ind w:left="218" w:hanging="183"/>
      </w:pPr>
      <w:rPr>
        <w:rFonts w:hint="default"/>
        <w:lang w:val="en-US" w:eastAsia="zh-TW" w:bidi="ar-SA"/>
      </w:rPr>
    </w:lvl>
    <w:lvl w:ilvl="2" w:tplc="0916FDFC">
      <w:numFmt w:val="bullet"/>
      <w:lvlText w:val="•"/>
      <w:lvlJc w:val="left"/>
      <w:pPr>
        <w:ind w:left="337" w:hanging="183"/>
      </w:pPr>
      <w:rPr>
        <w:rFonts w:hint="default"/>
        <w:lang w:val="en-US" w:eastAsia="zh-TW" w:bidi="ar-SA"/>
      </w:rPr>
    </w:lvl>
    <w:lvl w:ilvl="3" w:tplc="624E9EF8">
      <w:numFmt w:val="bullet"/>
      <w:lvlText w:val="•"/>
      <w:lvlJc w:val="left"/>
      <w:pPr>
        <w:ind w:left="456" w:hanging="183"/>
      </w:pPr>
      <w:rPr>
        <w:rFonts w:hint="default"/>
        <w:lang w:val="en-US" w:eastAsia="zh-TW" w:bidi="ar-SA"/>
      </w:rPr>
    </w:lvl>
    <w:lvl w:ilvl="4" w:tplc="2904C3E8">
      <w:numFmt w:val="bullet"/>
      <w:lvlText w:val="•"/>
      <w:lvlJc w:val="left"/>
      <w:pPr>
        <w:ind w:left="575" w:hanging="183"/>
      </w:pPr>
      <w:rPr>
        <w:rFonts w:hint="default"/>
        <w:lang w:val="en-US" w:eastAsia="zh-TW" w:bidi="ar-SA"/>
      </w:rPr>
    </w:lvl>
    <w:lvl w:ilvl="5" w:tplc="0D0CDD32">
      <w:numFmt w:val="bullet"/>
      <w:lvlText w:val="•"/>
      <w:lvlJc w:val="left"/>
      <w:pPr>
        <w:ind w:left="694" w:hanging="183"/>
      </w:pPr>
      <w:rPr>
        <w:rFonts w:hint="default"/>
        <w:lang w:val="en-US" w:eastAsia="zh-TW" w:bidi="ar-SA"/>
      </w:rPr>
    </w:lvl>
    <w:lvl w:ilvl="6" w:tplc="878EE13A">
      <w:numFmt w:val="bullet"/>
      <w:lvlText w:val="•"/>
      <w:lvlJc w:val="left"/>
      <w:pPr>
        <w:ind w:left="812" w:hanging="183"/>
      </w:pPr>
      <w:rPr>
        <w:rFonts w:hint="default"/>
        <w:lang w:val="en-US" w:eastAsia="zh-TW" w:bidi="ar-SA"/>
      </w:rPr>
    </w:lvl>
    <w:lvl w:ilvl="7" w:tplc="E97CD79C">
      <w:numFmt w:val="bullet"/>
      <w:lvlText w:val="•"/>
      <w:lvlJc w:val="left"/>
      <w:pPr>
        <w:ind w:left="931" w:hanging="183"/>
      </w:pPr>
      <w:rPr>
        <w:rFonts w:hint="default"/>
        <w:lang w:val="en-US" w:eastAsia="zh-TW" w:bidi="ar-SA"/>
      </w:rPr>
    </w:lvl>
    <w:lvl w:ilvl="8" w:tplc="F552DFD4">
      <w:numFmt w:val="bullet"/>
      <w:lvlText w:val="•"/>
      <w:lvlJc w:val="left"/>
      <w:pPr>
        <w:ind w:left="1050" w:hanging="183"/>
      </w:pPr>
      <w:rPr>
        <w:rFonts w:hint="default"/>
        <w:lang w:val="en-US" w:eastAsia="zh-TW" w:bidi="ar-SA"/>
      </w:rPr>
    </w:lvl>
  </w:abstractNum>
  <w:abstractNum w:abstractNumId="713" w15:restartNumberingAfterBreak="0">
    <w:nsid w:val="72190B4B"/>
    <w:multiLevelType w:val="hybridMultilevel"/>
    <w:tmpl w:val="CDD8903E"/>
    <w:lvl w:ilvl="0" w:tplc="3F40D6D4">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119E2162">
      <w:numFmt w:val="bullet"/>
      <w:lvlText w:val="•"/>
      <w:lvlJc w:val="left"/>
      <w:pPr>
        <w:ind w:left="457" w:hanging="202"/>
      </w:pPr>
      <w:rPr>
        <w:rFonts w:hint="default"/>
        <w:lang w:val="en-US" w:eastAsia="zh-TW" w:bidi="ar-SA"/>
      </w:rPr>
    </w:lvl>
    <w:lvl w:ilvl="2" w:tplc="02085F04">
      <w:numFmt w:val="bullet"/>
      <w:lvlText w:val="•"/>
      <w:lvlJc w:val="left"/>
      <w:pPr>
        <w:ind w:left="815" w:hanging="202"/>
      </w:pPr>
      <w:rPr>
        <w:rFonts w:hint="default"/>
        <w:lang w:val="en-US" w:eastAsia="zh-TW" w:bidi="ar-SA"/>
      </w:rPr>
    </w:lvl>
    <w:lvl w:ilvl="3" w:tplc="70FCFAD4">
      <w:numFmt w:val="bullet"/>
      <w:lvlText w:val="•"/>
      <w:lvlJc w:val="left"/>
      <w:pPr>
        <w:ind w:left="1173" w:hanging="202"/>
      </w:pPr>
      <w:rPr>
        <w:rFonts w:hint="default"/>
        <w:lang w:val="en-US" w:eastAsia="zh-TW" w:bidi="ar-SA"/>
      </w:rPr>
    </w:lvl>
    <w:lvl w:ilvl="4" w:tplc="298C2B5C">
      <w:numFmt w:val="bullet"/>
      <w:lvlText w:val="•"/>
      <w:lvlJc w:val="left"/>
      <w:pPr>
        <w:ind w:left="1530" w:hanging="202"/>
      </w:pPr>
      <w:rPr>
        <w:rFonts w:hint="default"/>
        <w:lang w:val="en-US" w:eastAsia="zh-TW" w:bidi="ar-SA"/>
      </w:rPr>
    </w:lvl>
    <w:lvl w:ilvl="5" w:tplc="B226EBAC">
      <w:numFmt w:val="bullet"/>
      <w:lvlText w:val="•"/>
      <w:lvlJc w:val="left"/>
      <w:pPr>
        <w:ind w:left="1888" w:hanging="202"/>
      </w:pPr>
      <w:rPr>
        <w:rFonts w:hint="default"/>
        <w:lang w:val="en-US" w:eastAsia="zh-TW" w:bidi="ar-SA"/>
      </w:rPr>
    </w:lvl>
    <w:lvl w:ilvl="6" w:tplc="A9B2B4A8">
      <w:numFmt w:val="bullet"/>
      <w:lvlText w:val="•"/>
      <w:lvlJc w:val="left"/>
      <w:pPr>
        <w:ind w:left="2246" w:hanging="202"/>
      </w:pPr>
      <w:rPr>
        <w:rFonts w:hint="default"/>
        <w:lang w:val="en-US" w:eastAsia="zh-TW" w:bidi="ar-SA"/>
      </w:rPr>
    </w:lvl>
    <w:lvl w:ilvl="7" w:tplc="3D0C7B0E">
      <w:numFmt w:val="bullet"/>
      <w:lvlText w:val="•"/>
      <w:lvlJc w:val="left"/>
      <w:pPr>
        <w:ind w:left="2603" w:hanging="202"/>
      </w:pPr>
      <w:rPr>
        <w:rFonts w:hint="default"/>
        <w:lang w:val="en-US" w:eastAsia="zh-TW" w:bidi="ar-SA"/>
      </w:rPr>
    </w:lvl>
    <w:lvl w:ilvl="8" w:tplc="4AE6EB78">
      <w:numFmt w:val="bullet"/>
      <w:lvlText w:val="•"/>
      <w:lvlJc w:val="left"/>
      <w:pPr>
        <w:ind w:left="2961" w:hanging="202"/>
      </w:pPr>
      <w:rPr>
        <w:rFonts w:hint="default"/>
        <w:lang w:val="en-US" w:eastAsia="zh-TW" w:bidi="ar-SA"/>
      </w:rPr>
    </w:lvl>
  </w:abstractNum>
  <w:abstractNum w:abstractNumId="714" w15:restartNumberingAfterBreak="0">
    <w:nsid w:val="722662CF"/>
    <w:multiLevelType w:val="multilevel"/>
    <w:tmpl w:val="BC662670"/>
    <w:lvl w:ilvl="0">
      <w:start w:val="2"/>
      <w:numFmt w:val="upperRoman"/>
      <w:lvlText w:val="%1"/>
      <w:lvlJc w:val="left"/>
      <w:pPr>
        <w:ind w:left="110" w:hanging="348"/>
        <w:jc w:val="left"/>
      </w:pPr>
      <w:rPr>
        <w:rFonts w:hint="default"/>
        <w:lang w:val="en-US" w:eastAsia="zh-TW" w:bidi="ar-SA"/>
      </w:rPr>
    </w:lvl>
    <w:lvl w:ilvl="1">
      <w:start w:val="1"/>
      <w:numFmt w:val="decimal"/>
      <w:lvlText w:val="%1-%2"/>
      <w:lvlJc w:val="left"/>
      <w:pPr>
        <w:ind w:left="110"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55" w:hanging="348"/>
      </w:pPr>
      <w:rPr>
        <w:rFonts w:hint="default"/>
        <w:lang w:val="en-US" w:eastAsia="zh-TW" w:bidi="ar-SA"/>
      </w:rPr>
    </w:lvl>
    <w:lvl w:ilvl="3">
      <w:numFmt w:val="bullet"/>
      <w:lvlText w:val="•"/>
      <w:lvlJc w:val="left"/>
      <w:pPr>
        <w:ind w:left="323" w:hanging="348"/>
      </w:pPr>
      <w:rPr>
        <w:rFonts w:hint="default"/>
        <w:lang w:val="en-US" w:eastAsia="zh-TW" w:bidi="ar-SA"/>
      </w:rPr>
    </w:lvl>
    <w:lvl w:ilvl="4">
      <w:numFmt w:val="bullet"/>
      <w:lvlText w:val="•"/>
      <w:lvlJc w:val="left"/>
      <w:pPr>
        <w:ind w:left="391" w:hanging="348"/>
      </w:pPr>
      <w:rPr>
        <w:rFonts w:hint="default"/>
        <w:lang w:val="en-US" w:eastAsia="zh-TW" w:bidi="ar-SA"/>
      </w:rPr>
    </w:lvl>
    <w:lvl w:ilvl="5">
      <w:numFmt w:val="bullet"/>
      <w:lvlText w:val="•"/>
      <w:lvlJc w:val="left"/>
      <w:pPr>
        <w:ind w:left="459" w:hanging="348"/>
      </w:pPr>
      <w:rPr>
        <w:rFonts w:hint="default"/>
        <w:lang w:val="en-US" w:eastAsia="zh-TW" w:bidi="ar-SA"/>
      </w:rPr>
    </w:lvl>
    <w:lvl w:ilvl="6">
      <w:numFmt w:val="bullet"/>
      <w:lvlText w:val="•"/>
      <w:lvlJc w:val="left"/>
      <w:pPr>
        <w:ind w:left="526" w:hanging="348"/>
      </w:pPr>
      <w:rPr>
        <w:rFonts w:hint="default"/>
        <w:lang w:val="en-US" w:eastAsia="zh-TW" w:bidi="ar-SA"/>
      </w:rPr>
    </w:lvl>
    <w:lvl w:ilvl="7">
      <w:numFmt w:val="bullet"/>
      <w:lvlText w:val="•"/>
      <w:lvlJc w:val="left"/>
      <w:pPr>
        <w:ind w:left="594" w:hanging="348"/>
      </w:pPr>
      <w:rPr>
        <w:rFonts w:hint="default"/>
        <w:lang w:val="en-US" w:eastAsia="zh-TW" w:bidi="ar-SA"/>
      </w:rPr>
    </w:lvl>
    <w:lvl w:ilvl="8">
      <w:numFmt w:val="bullet"/>
      <w:lvlText w:val="•"/>
      <w:lvlJc w:val="left"/>
      <w:pPr>
        <w:ind w:left="662" w:hanging="348"/>
      </w:pPr>
      <w:rPr>
        <w:rFonts w:hint="default"/>
        <w:lang w:val="en-US" w:eastAsia="zh-TW" w:bidi="ar-SA"/>
      </w:rPr>
    </w:lvl>
  </w:abstractNum>
  <w:abstractNum w:abstractNumId="715" w15:restartNumberingAfterBreak="0">
    <w:nsid w:val="72573496"/>
    <w:multiLevelType w:val="hybridMultilevel"/>
    <w:tmpl w:val="5AD645CA"/>
    <w:lvl w:ilvl="0" w:tplc="C12683B0">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59429896">
      <w:numFmt w:val="bullet"/>
      <w:lvlText w:val="•"/>
      <w:lvlJc w:val="left"/>
      <w:pPr>
        <w:ind w:left="517" w:hanging="241"/>
      </w:pPr>
      <w:rPr>
        <w:rFonts w:hint="default"/>
        <w:lang w:val="en-US" w:eastAsia="zh-TW" w:bidi="ar-SA"/>
      </w:rPr>
    </w:lvl>
    <w:lvl w:ilvl="2" w:tplc="38CEA432">
      <w:numFmt w:val="bullet"/>
      <w:lvlText w:val="•"/>
      <w:lvlJc w:val="left"/>
      <w:pPr>
        <w:ind w:left="914" w:hanging="241"/>
      </w:pPr>
      <w:rPr>
        <w:rFonts w:hint="default"/>
        <w:lang w:val="en-US" w:eastAsia="zh-TW" w:bidi="ar-SA"/>
      </w:rPr>
    </w:lvl>
    <w:lvl w:ilvl="3" w:tplc="879E42B8">
      <w:numFmt w:val="bullet"/>
      <w:lvlText w:val="•"/>
      <w:lvlJc w:val="left"/>
      <w:pPr>
        <w:ind w:left="1312" w:hanging="241"/>
      </w:pPr>
      <w:rPr>
        <w:rFonts w:hint="default"/>
        <w:lang w:val="en-US" w:eastAsia="zh-TW" w:bidi="ar-SA"/>
      </w:rPr>
    </w:lvl>
    <w:lvl w:ilvl="4" w:tplc="F2AC7B00">
      <w:numFmt w:val="bullet"/>
      <w:lvlText w:val="•"/>
      <w:lvlJc w:val="left"/>
      <w:pPr>
        <w:ind w:left="1709" w:hanging="241"/>
      </w:pPr>
      <w:rPr>
        <w:rFonts w:hint="default"/>
        <w:lang w:val="en-US" w:eastAsia="zh-TW" w:bidi="ar-SA"/>
      </w:rPr>
    </w:lvl>
    <w:lvl w:ilvl="5" w:tplc="2B9682EE">
      <w:numFmt w:val="bullet"/>
      <w:lvlText w:val="•"/>
      <w:lvlJc w:val="left"/>
      <w:pPr>
        <w:ind w:left="2107" w:hanging="241"/>
      </w:pPr>
      <w:rPr>
        <w:rFonts w:hint="default"/>
        <w:lang w:val="en-US" w:eastAsia="zh-TW" w:bidi="ar-SA"/>
      </w:rPr>
    </w:lvl>
    <w:lvl w:ilvl="6" w:tplc="697292E4">
      <w:numFmt w:val="bullet"/>
      <w:lvlText w:val="•"/>
      <w:lvlJc w:val="left"/>
      <w:pPr>
        <w:ind w:left="2504" w:hanging="241"/>
      </w:pPr>
      <w:rPr>
        <w:rFonts w:hint="default"/>
        <w:lang w:val="en-US" w:eastAsia="zh-TW" w:bidi="ar-SA"/>
      </w:rPr>
    </w:lvl>
    <w:lvl w:ilvl="7" w:tplc="A1C4556C">
      <w:numFmt w:val="bullet"/>
      <w:lvlText w:val="•"/>
      <w:lvlJc w:val="left"/>
      <w:pPr>
        <w:ind w:left="2901" w:hanging="241"/>
      </w:pPr>
      <w:rPr>
        <w:rFonts w:hint="default"/>
        <w:lang w:val="en-US" w:eastAsia="zh-TW" w:bidi="ar-SA"/>
      </w:rPr>
    </w:lvl>
    <w:lvl w:ilvl="8" w:tplc="6090DA22">
      <w:numFmt w:val="bullet"/>
      <w:lvlText w:val="•"/>
      <w:lvlJc w:val="left"/>
      <w:pPr>
        <w:ind w:left="3299" w:hanging="241"/>
      </w:pPr>
      <w:rPr>
        <w:rFonts w:hint="default"/>
        <w:lang w:val="en-US" w:eastAsia="zh-TW" w:bidi="ar-SA"/>
      </w:rPr>
    </w:lvl>
  </w:abstractNum>
  <w:abstractNum w:abstractNumId="716" w15:restartNumberingAfterBreak="0">
    <w:nsid w:val="72707383"/>
    <w:multiLevelType w:val="multilevel"/>
    <w:tmpl w:val="8E0C0610"/>
    <w:lvl w:ilvl="0">
      <w:start w:val="2"/>
      <w:numFmt w:val="decimal"/>
      <w:lvlText w:val="%1"/>
      <w:lvlJc w:val="left"/>
      <w:pPr>
        <w:ind w:left="106" w:hanging="704"/>
        <w:jc w:val="left"/>
      </w:pPr>
      <w:rPr>
        <w:rFonts w:hint="default"/>
        <w:lang w:val="en-US" w:eastAsia="zh-TW" w:bidi="ar-SA"/>
      </w:rPr>
    </w:lvl>
    <w:lvl w:ilvl="1">
      <w:start w:val="3"/>
      <w:numFmt w:val="upperRoman"/>
      <w:lvlText w:val="%1-%2"/>
      <w:lvlJc w:val="left"/>
      <w:pPr>
        <w:ind w:left="106" w:hanging="704"/>
        <w:jc w:val="left"/>
      </w:pPr>
      <w:rPr>
        <w:rFonts w:hint="default"/>
        <w:lang w:val="en-US" w:eastAsia="zh-TW" w:bidi="ar-SA"/>
      </w:rPr>
    </w:lvl>
    <w:lvl w:ilvl="2">
      <w:start w:val="5"/>
      <w:numFmt w:val="decimal"/>
      <w:lvlText w:val="%1-%2-%3"/>
      <w:lvlJc w:val="left"/>
      <w:pPr>
        <w:ind w:left="106" w:hanging="704"/>
        <w:jc w:val="left"/>
      </w:pPr>
      <w:rPr>
        <w:rFonts w:ascii="SimSun" w:eastAsia="SimSun" w:hAnsi="SimSun" w:cs="SimSun" w:hint="default"/>
        <w:b w:val="0"/>
        <w:bCs w:val="0"/>
        <w:i w:val="0"/>
        <w:iCs w:val="0"/>
        <w:spacing w:val="0"/>
        <w:w w:val="99"/>
        <w:sz w:val="20"/>
        <w:szCs w:val="20"/>
        <w:lang w:val="en-US" w:eastAsia="zh-TW" w:bidi="ar-SA"/>
      </w:rPr>
    </w:lvl>
    <w:lvl w:ilvl="3">
      <w:numFmt w:val="bullet"/>
      <w:lvlText w:val="•"/>
      <w:lvlJc w:val="left"/>
      <w:pPr>
        <w:ind w:left="447" w:hanging="704"/>
      </w:pPr>
      <w:rPr>
        <w:rFonts w:hint="default"/>
        <w:lang w:val="en-US" w:eastAsia="zh-TW" w:bidi="ar-SA"/>
      </w:rPr>
    </w:lvl>
    <w:lvl w:ilvl="4">
      <w:numFmt w:val="bullet"/>
      <w:lvlText w:val="•"/>
      <w:lvlJc w:val="left"/>
      <w:pPr>
        <w:ind w:left="563" w:hanging="704"/>
      </w:pPr>
      <w:rPr>
        <w:rFonts w:hint="default"/>
        <w:lang w:val="en-US" w:eastAsia="zh-TW" w:bidi="ar-SA"/>
      </w:rPr>
    </w:lvl>
    <w:lvl w:ilvl="5">
      <w:numFmt w:val="bullet"/>
      <w:lvlText w:val="•"/>
      <w:lvlJc w:val="left"/>
      <w:pPr>
        <w:ind w:left="679" w:hanging="704"/>
      </w:pPr>
      <w:rPr>
        <w:rFonts w:hint="default"/>
        <w:lang w:val="en-US" w:eastAsia="zh-TW" w:bidi="ar-SA"/>
      </w:rPr>
    </w:lvl>
    <w:lvl w:ilvl="6">
      <w:numFmt w:val="bullet"/>
      <w:lvlText w:val="•"/>
      <w:lvlJc w:val="left"/>
      <w:pPr>
        <w:ind w:left="794" w:hanging="704"/>
      </w:pPr>
      <w:rPr>
        <w:rFonts w:hint="default"/>
        <w:lang w:val="en-US" w:eastAsia="zh-TW" w:bidi="ar-SA"/>
      </w:rPr>
    </w:lvl>
    <w:lvl w:ilvl="7">
      <w:numFmt w:val="bullet"/>
      <w:lvlText w:val="•"/>
      <w:lvlJc w:val="left"/>
      <w:pPr>
        <w:ind w:left="910" w:hanging="704"/>
      </w:pPr>
      <w:rPr>
        <w:rFonts w:hint="default"/>
        <w:lang w:val="en-US" w:eastAsia="zh-TW" w:bidi="ar-SA"/>
      </w:rPr>
    </w:lvl>
    <w:lvl w:ilvl="8">
      <w:numFmt w:val="bullet"/>
      <w:lvlText w:val="•"/>
      <w:lvlJc w:val="left"/>
      <w:pPr>
        <w:ind w:left="1026" w:hanging="704"/>
      </w:pPr>
      <w:rPr>
        <w:rFonts w:hint="default"/>
        <w:lang w:val="en-US" w:eastAsia="zh-TW" w:bidi="ar-SA"/>
      </w:rPr>
    </w:lvl>
  </w:abstractNum>
  <w:abstractNum w:abstractNumId="717" w15:restartNumberingAfterBreak="0">
    <w:nsid w:val="72BD11CE"/>
    <w:multiLevelType w:val="multilevel"/>
    <w:tmpl w:val="F1F296AC"/>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718" w15:restartNumberingAfterBreak="0">
    <w:nsid w:val="72CF4A03"/>
    <w:multiLevelType w:val="hybridMultilevel"/>
    <w:tmpl w:val="1A2C8DEA"/>
    <w:lvl w:ilvl="0" w:tplc="DEFAD846">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A66AC364">
      <w:numFmt w:val="bullet"/>
      <w:lvlText w:val="•"/>
      <w:lvlJc w:val="left"/>
      <w:pPr>
        <w:ind w:left="544" w:hanging="241"/>
      </w:pPr>
      <w:rPr>
        <w:rFonts w:hint="default"/>
        <w:lang w:val="en-US" w:eastAsia="zh-TW" w:bidi="ar-SA"/>
      </w:rPr>
    </w:lvl>
    <w:lvl w:ilvl="2" w:tplc="4A4CDA50">
      <w:numFmt w:val="bullet"/>
      <w:lvlText w:val="•"/>
      <w:lvlJc w:val="left"/>
      <w:pPr>
        <w:ind w:left="989" w:hanging="241"/>
      </w:pPr>
      <w:rPr>
        <w:rFonts w:hint="default"/>
        <w:lang w:val="en-US" w:eastAsia="zh-TW" w:bidi="ar-SA"/>
      </w:rPr>
    </w:lvl>
    <w:lvl w:ilvl="3" w:tplc="BEF67A8C">
      <w:numFmt w:val="bullet"/>
      <w:lvlText w:val="•"/>
      <w:lvlJc w:val="left"/>
      <w:pPr>
        <w:ind w:left="1433" w:hanging="241"/>
      </w:pPr>
      <w:rPr>
        <w:rFonts w:hint="default"/>
        <w:lang w:val="en-US" w:eastAsia="zh-TW" w:bidi="ar-SA"/>
      </w:rPr>
    </w:lvl>
    <w:lvl w:ilvl="4" w:tplc="E012D2C2">
      <w:numFmt w:val="bullet"/>
      <w:lvlText w:val="•"/>
      <w:lvlJc w:val="left"/>
      <w:pPr>
        <w:ind w:left="1878" w:hanging="241"/>
      </w:pPr>
      <w:rPr>
        <w:rFonts w:hint="default"/>
        <w:lang w:val="en-US" w:eastAsia="zh-TW" w:bidi="ar-SA"/>
      </w:rPr>
    </w:lvl>
    <w:lvl w:ilvl="5" w:tplc="F00E101C">
      <w:numFmt w:val="bullet"/>
      <w:lvlText w:val="•"/>
      <w:lvlJc w:val="left"/>
      <w:pPr>
        <w:ind w:left="2323" w:hanging="241"/>
      </w:pPr>
      <w:rPr>
        <w:rFonts w:hint="default"/>
        <w:lang w:val="en-US" w:eastAsia="zh-TW" w:bidi="ar-SA"/>
      </w:rPr>
    </w:lvl>
    <w:lvl w:ilvl="6" w:tplc="63E82E3A">
      <w:numFmt w:val="bullet"/>
      <w:lvlText w:val="•"/>
      <w:lvlJc w:val="left"/>
      <w:pPr>
        <w:ind w:left="2767" w:hanging="241"/>
      </w:pPr>
      <w:rPr>
        <w:rFonts w:hint="default"/>
        <w:lang w:val="en-US" w:eastAsia="zh-TW" w:bidi="ar-SA"/>
      </w:rPr>
    </w:lvl>
    <w:lvl w:ilvl="7" w:tplc="EE80690A">
      <w:numFmt w:val="bullet"/>
      <w:lvlText w:val="•"/>
      <w:lvlJc w:val="left"/>
      <w:pPr>
        <w:ind w:left="3212" w:hanging="241"/>
      </w:pPr>
      <w:rPr>
        <w:rFonts w:hint="default"/>
        <w:lang w:val="en-US" w:eastAsia="zh-TW" w:bidi="ar-SA"/>
      </w:rPr>
    </w:lvl>
    <w:lvl w:ilvl="8" w:tplc="2B163AB0">
      <w:numFmt w:val="bullet"/>
      <w:lvlText w:val="•"/>
      <w:lvlJc w:val="left"/>
      <w:pPr>
        <w:ind w:left="3656" w:hanging="241"/>
      </w:pPr>
      <w:rPr>
        <w:rFonts w:hint="default"/>
        <w:lang w:val="en-US" w:eastAsia="zh-TW" w:bidi="ar-SA"/>
      </w:rPr>
    </w:lvl>
  </w:abstractNum>
  <w:abstractNum w:abstractNumId="719" w15:restartNumberingAfterBreak="0">
    <w:nsid w:val="72F318AD"/>
    <w:multiLevelType w:val="hybridMultilevel"/>
    <w:tmpl w:val="A40E4406"/>
    <w:lvl w:ilvl="0" w:tplc="23EA2F8E">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B4CA4726">
      <w:numFmt w:val="bullet"/>
      <w:lvlText w:val="•"/>
      <w:lvlJc w:val="left"/>
      <w:pPr>
        <w:ind w:left="391" w:hanging="183"/>
      </w:pPr>
      <w:rPr>
        <w:rFonts w:hint="default"/>
        <w:lang w:val="en-US" w:eastAsia="zh-TW" w:bidi="ar-SA"/>
      </w:rPr>
    </w:lvl>
    <w:lvl w:ilvl="2" w:tplc="FC46CDE0">
      <w:numFmt w:val="bullet"/>
      <w:lvlText w:val="•"/>
      <w:lvlJc w:val="left"/>
      <w:pPr>
        <w:ind w:left="683" w:hanging="183"/>
      </w:pPr>
      <w:rPr>
        <w:rFonts w:hint="default"/>
        <w:lang w:val="en-US" w:eastAsia="zh-TW" w:bidi="ar-SA"/>
      </w:rPr>
    </w:lvl>
    <w:lvl w:ilvl="3" w:tplc="80D04D84">
      <w:numFmt w:val="bullet"/>
      <w:lvlText w:val="•"/>
      <w:lvlJc w:val="left"/>
      <w:pPr>
        <w:ind w:left="974" w:hanging="183"/>
      </w:pPr>
      <w:rPr>
        <w:rFonts w:hint="default"/>
        <w:lang w:val="en-US" w:eastAsia="zh-TW" w:bidi="ar-SA"/>
      </w:rPr>
    </w:lvl>
    <w:lvl w:ilvl="4" w:tplc="2640D98C">
      <w:numFmt w:val="bullet"/>
      <w:lvlText w:val="•"/>
      <w:lvlJc w:val="left"/>
      <w:pPr>
        <w:ind w:left="1266" w:hanging="183"/>
      </w:pPr>
      <w:rPr>
        <w:rFonts w:hint="default"/>
        <w:lang w:val="en-US" w:eastAsia="zh-TW" w:bidi="ar-SA"/>
      </w:rPr>
    </w:lvl>
    <w:lvl w:ilvl="5" w:tplc="640234B0">
      <w:numFmt w:val="bullet"/>
      <w:lvlText w:val="•"/>
      <w:lvlJc w:val="left"/>
      <w:pPr>
        <w:ind w:left="1558" w:hanging="183"/>
      </w:pPr>
      <w:rPr>
        <w:rFonts w:hint="default"/>
        <w:lang w:val="en-US" w:eastAsia="zh-TW" w:bidi="ar-SA"/>
      </w:rPr>
    </w:lvl>
    <w:lvl w:ilvl="6" w:tplc="9E1AB6C6">
      <w:numFmt w:val="bullet"/>
      <w:lvlText w:val="•"/>
      <w:lvlJc w:val="left"/>
      <w:pPr>
        <w:ind w:left="1849" w:hanging="183"/>
      </w:pPr>
      <w:rPr>
        <w:rFonts w:hint="default"/>
        <w:lang w:val="en-US" w:eastAsia="zh-TW" w:bidi="ar-SA"/>
      </w:rPr>
    </w:lvl>
    <w:lvl w:ilvl="7" w:tplc="40F0A2BA">
      <w:numFmt w:val="bullet"/>
      <w:lvlText w:val="•"/>
      <w:lvlJc w:val="left"/>
      <w:pPr>
        <w:ind w:left="2141" w:hanging="183"/>
      </w:pPr>
      <w:rPr>
        <w:rFonts w:hint="default"/>
        <w:lang w:val="en-US" w:eastAsia="zh-TW" w:bidi="ar-SA"/>
      </w:rPr>
    </w:lvl>
    <w:lvl w:ilvl="8" w:tplc="4D008B92">
      <w:numFmt w:val="bullet"/>
      <w:lvlText w:val="•"/>
      <w:lvlJc w:val="left"/>
      <w:pPr>
        <w:ind w:left="2432" w:hanging="183"/>
      </w:pPr>
      <w:rPr>
        <w:rFonts w:hint="default"/>
        <w:lang w:val="en-US" w:eastAsia="zh-TW" w:bidi="ar-SA"/>
      </w:rPr>
    </w:lvl>
  </w:abstractNum>
  <w:abstractNum w:abstractNumId="720" w15:restartNumberingAfterBreak="0">
    <w:nsid w:val="73090094"/>
    <w:multiLevelType w:val="multilevel"/>
    <w:tmpl w:val="DE1EB2FC"/>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721" w15:restartNumberingAfterBreak="0">
    <w:nsid w:val="733221F4"/>
    <w:multiLevelType w:val="multilevel"/>
    <w:tmpl w:val="ECC6E5B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722" w15:restartNumberingAfterBreak="0">
    <w:nsid w:val="73640866"/>
    <w:multiLevelType w:val="hybridMultilevel"/>
    <w:tmpl w:val="B46C3854"/>
    <w:lvl w:ilvl="0" w:tplc="74EE3B78">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BF0E2602">
      <w:numFmt w:val="bullet"/>
      <w:lvlText w:val="•"/>
      <w:lvlJc w:val="left"/>
      <w:pPr>
        <w:ind w:left="218" w:hanging="183"/>
      </w:pPr>
      <w:rPr>
        <w:rFonts w:hint="default"/>
        <w:lang w:val="en-US" w:eastAsia="zh-TW" w:bidi="ar-SA"/>
      </w:rPr>
    </w:lvl>
    <w:lvl w:ilvl="2" w:tplc="8D660476">
      <w:numFmt w:val="bullet"/>
      <w:lvlText w:val="•"/>
      <w:lvlJc w:val="left"/>
      <w:pPr>
        <w:ind w:left="337" w:hanging="183"/>
      </w:pPr>
      <w:rPr>
        <w:rFonts w:hint="default"/>
        <w:lang w:val="en-US" w:eastAsia="zh-TW" w:bidi="ar-SA"/>
      </w:rPr>
    </w:lvl>
    <w:lvl w:ilvl="3" w:tplc="A60826DC">
      <w:numFmt w:val="bullet"/>
      <w:lvlText w:val="•"/>
      <w:lvlJc w:val="left"/>
      <w:pPr>
        <w:ind w:left="456" w:hanging="183"/>
      </w:pPr>
      <w:rPr>
        <w:rFonts w:hint="default"/>
        <w:lang w:val="en-US" w:eastAsia="zh-TW" w:bidi="ar-SA"/>
      </w:rPr>
    </w:lvl>
    <w:lvl w:ilvl="4" w:tplc="1918EB64">
      <w:numFmt w:val="bullet"/>
      <w:lvlText w:val="•"/>
      <w:lvlJc w:val="left"/>
      <w:pPr>
        <w:ind w:left="575" w:hanging="183"/>
      </w:pPr>
      <w:rPr>
        <w:rFonts w:hint="default"/>
        <w:lang w:val="en-US" w:eastAsia="zh-TW" w:bidi="ar-SA"/>
      </w:rPr>
    </w:lvl>
    <w:lvl w:ilvl="5" w:tplc="2256B598">
      <w:numFmt w:val="bullet"/>
      <w:lvlText w:val="•"/>
      <w:lvlJc w:val="left"/>
      <w:pPr>
        <w:ind w:left="694" w:hanging="183"/>
      </w:pPr>
      <w:rPr>
        <w:rFonts w:hint="default"/>
        <w:lang w:val="en-US" w:eastAsia="zh-TW" w:bidi="ar-SA"/>
      </w:rPr>
    </w:lvl>
    <w:lvl w:ilvl="6" w:tplc="0A085560">
      <w:numFmt w:val="bullet"/>
      <w:lvlText w:val="•"/>
      <w:lvlJc w:val="left"/>
      <w:pPr>
        <w:ind w:left="812" w:hanging="183"/>
      </w:pPr>
      <w:rPr>
        <w:rFonts w:hint="default"/>
        <w:lang w:val="en-US" w:eastAsia="zh-TW" w:bidi="ar-SA"/>
      </w:rPr>
    </w:lvl>
    <w:lvl w:ilvl="7" w:tplc="9C0E6280">
      <w:numFmt w:val="bullet"/>
      <w:lvlText w:val="•"/>
      <w:lvlJc w:val="left"/>
      <w:pPr>
        <w:ind w:left="931" w:hanging="183"/>
      </w:pPr>
      <w:rPr>
        <w:rFonts w:hint="default"/>
        <w:lang w:val="en-US" w:eastAsia="zh-TW" w:bidi="ar-SA"/>
      </w:rPr>
    </w:lvl>
    <w:lvl w:ilvl="8" w:tplc="67DE1A20">
      <w:numFmt w:val="bullet"/>
      <w:lvlText w:val="•"/>
      <w:lvlJc w:val="left"/>
      <w:pPr>
        <w:ind w:left="1050" w:hanging="183"/>
      </w:pPr>
      <w:rPr>
        <w:rFonts w:hint="default"/>
        <w:lang w:val="en-US" w:eastAsia="zh-TW" w:bidi="ar-SA"/>
      </w:rPr>
    </w:lvl>
  </w:abstractNum>
  <w:abstractNum w:abstractNumId="723" w15:restartNumberingAfterBreak="0">
    <w:nsid w:val="73803A85"/>
    <w:multiLevelType w:val="hybridMultilevel"/>
    <w:tmpl w:val="86421CDE"/>
    <w:lvl w:ilvl="0" w:tplc="BDB2D80E">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0C1CF1C4">
      <w:numFmt w:val="bullet"/>
      <w:lvlText w:val="•"/>
      <w:lvlJc w:val="left"/>
      <w:pPr>
        <w:ind w:left="391" w:hanging="183"/>
      </w:pPr>
      <w:rPr>
        <w:rFonts w:hint="default"/>
        <w:lang w:val="en-US" w:eastAsia="zh-TW" w:bidi="ar-SA"/>
      </w:rPr>
    </w:lvl>
    <w:lvl w:ilvl="2" w:tplc="B0EAA51E">
      <w:numFmt w:val="bullet"/>
      <w:lvlText w:val="•"/>
      <w:lvlJc w:val="left"/>
      <w:pPr>
        <w:ind w:left="683" w:hanging="183"/>
      </w:pPr>
      <w:rPr>
        <w:rFonts w:hint="default"/>
        <w:lang w:val="en-US" w:eastAsia="zh-TW" w:bidi="ar-SA"/>
      </w:rPr>
    </w:lvl>
    <w:lvl w:ilvl="3" w:tplc="EE828694">
      <w:numFmt w:val="bullet"/>
      <w:lvlText w:val="•"/>
      <w:lvlJc w:val="left"/>
      <w:pPr>
        <w:ind w:left="974" w:hanging="183"/>
      </w:pPr>
      <w:rPr>
        <w:rFonts w:hint="default"/>
        <w:lang w:val="en-US" w:eastAsia="zh-TW" w:bidi="ar-SA"/>
      </w:rPr>
    </w:lvl>
    <w:lvl w:ilvl="4" w:tplc="68C0163A">
      <w:numFmt w:val="bullet"/>
      <w:lvlText w:val="•"/>
      <w:lvlJc w:val="left"/>
      <w:pPr>
        <w:ind w:left="1266" w:hanging="183"/>
      </w:pPr>
      <w:rPr>
        <w:rFonts w:hint="default"/>
        <w:lang w:val="en-US" w:eastAsia="zh-TW" w:bidi="ar-SA"/>
      </w:rPr>
    </w:lvl>
    <w:lvl w:ilvl="5" w:tplc="F5BA7452">
      <w:numFmt w:val="bullet"/>
      <w:lvlText w:val="•"/>
      <w:lvlJc w:val="left"/>
      <w:pPr>
        <w:ind w:left="1558" w:hanging="183"/>
      </w:pPr>
      <w:rPr>
        <w:rFonts w:hint="default"/>
        <w:lang w:val="en-US" w:eastAsia="zh-TW" w:bidi="ar-SA"/>
      </w:rPr>
    </w:lvl>
    <w:lvl w:ilvl="6" w:tplc="F9F61246">
      <w:numFmt w:val="bullet"/>
      <w:lvlText w:val="•"/>
      <w:lvlJc w:val="left"/>
      <w:pPr>
        <w:ind w:left="1849" w:hanging="183"/>
      </w:pPr>
      <w:rPr>
        <w:rFonts w:hint="default"/>
        <w:lang w:val="en-US" w:eastAsia="zh-TW" w:bidi="ar-SA"/>
      </w:rPr>
    </w:lvl>
    <w:lvl w:ilvl="7" w:tplc="74F41D66">
      <w:numFmt w:val="bullet"/>
      <w:lvlText w:val="•"/>
      <w:lvlJc w:val="left"/>
      <w:pPr>
        <w:ind w:left="2141" w:hanging="183"/>
      </w:pPr>
      <w:rPr>
        <w:rFonts w:hint="default"/>
        <w:lang w:val="en-US" w:eastAsia="zh-TW" w:bidi="ar-SA"/>
      </w:rPr>
    </w:lvl>
    <w:lvl w:ilvl="8" w:tplc="1C4CE6C8">
      <w:numFmt w:val="bullet"/>
      <w:lvlText w:val="•"/>
      <w:lvlJc w:val="left"/>
      <w:pPr>
        <w:ind w:left="2432" w:hanging="183"/>
      </w:pPr>
      <w:rPr>
        <w:rFonts w:hint="default"/>
        <w:lang w:val="en-US" w:eastAsia="zh-TW" w:bidi="ar-SA"/>
      </w:rPr>
    </w:lvl>
  </w:abstractNum>
  <w:abstractNum w:abstractNumId="724" w15:restartNumberingAfterBreak="0">
    <w:nsid w:val="73AE3DEE"/>
    <w:multiLevelType w:val="hybridMultilevel"/>
    <w:tmpl w:val="3AB80D20"/>
    <w:lvl w:ilvl="0" w:tplc="EA74EE56">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F81CCE52">
      <w:numFmt w:val="bullet"/>
      <w:lvlText w:val="•"/>
      <w:lvlJc w:val="left"/>
      <w:pPr>
        <w:ind w:left="386" w:hanging="152"/>
      </w:pPr>
      <w:rPr>
        <w:rFonts w:hint="default"/>
        <w:lang w:val="en-US" w:eastAsia="zh-TW" w:bidi="ar-SA"/>
      </w:rPr>
    </w:lvl>
    <w:lvl w:ilvl="2" w:tplc="DCECC384">
      <w:numFmt w:val="bullet"/>
      <w:lvlText w:val="•"/>
      <w:lvlJc w:val="left"/>
      <w:pPr>
        <w:ind w:left="673" w:hanging="152"/>
      </w:pPr>
      <w:rPr>
        <w:rFonts w:hint="default"/>
        <w:lang w:val="en-US" w:eastAsia="zh-TW" w:bidi="ar-SA"/>
      </w:rPr>
    </w:lvl>
    <w:lvl w:ilvl="3" w:tplc="4726F5FA">
      <w:numFmt w:val="bullet"/>
      <w:lvlText w:val="•"/>
      <w:lvlJc w:val="left"/>
      <w:pPr>
        <w:ind w:left="960" w:hanging="152"/>
      </w:pPr>
      <w:rPr>
        <w:rFonts w:hint="default"/>
        <w:lang w:val="en-US" w:eastAsia="zh-TW" w:bidi="ar-SA"/>
      </w:rPr>
    </w:lvl>
    <w:lvl w:ilvl="4" w:tplc="2DEAD4F2">
      <w:numFmt w:val="bullet"/>
      <w:lvlText w:val="•"/>
      <w:lvlJc w:val="left"/>
      <w:pPr>
        <w:ind w:left="1247" w:hanging="152"/>
      </w:pPr>
      <w:rPr>
        <w:rFonts w:hint="default"/>
        <w:lang w:val="en-US" w:eastAsia="zh-TW" w:bidi="ar-SA"/>
      </w:rPr>
    </w:lvl>
    <w:lvl w:ilvl="5" w:tplc="D98E9784">
      <w:numFmt w:val="bullet"/>
      <w:lvlText w:val="•"/>
      <w:lvlJc w:val="left"/>
      <w:pPr>
        <w:ind w:left="1534" w:hanging="152"/>
      </w:pPr>
      <w:rPr>
        <w:rFonts w:hint="default"/>
        <w:lang w:val="en-US" w:eastAsia="zh-TW" w:bidi="ar-SA"/>
      </w:rPr>
    </w:lvl>
    <w:lvl w:ilvl="6" w:tplc="4878AD2A">
      <w:numFmt w:val="bullet"/>
      <w:lvlText w:val="•"/>
      <w:lvlJc w:val="left"/>
      <w:pPr>
        <w:ind w:left="1821" w:hanging="152"/>
      </w:pPr>
      <w:rPr>
        <w:rFonts w:hint="default"/>
        <w:lang w:val="en-US" w:eastAsia="zh-TW" w:bidi="ar-SA"/>
      </w:rPr>
    </w:lvl>
    <w:lvl w:ilvl="7" w:tplc="98F43BCA">
      <w:numFmt w:val="bullet"/>
      <w:lvlText w:val="•"/>
      <w:lvlJc w:val="left"/>
      <w:pPr>
        <w:ind w:left="2108" w:hanging="152"/>
      </w:pPr>
      <w:rPr>
        <w:rFonts w:hint="default"/>
        <w:lang w:val="en-US" w:eastAsia="zh-TW" w:bidi="ar-SA"/>
      </w:rPr>
    </w:lvl>
    <w:lvl w:ilvl="8" w:tplc="2902C058">
      <w:numFmt w:val="bullet"/>
      <w:lvlText w:val="•"/>
      <w:lvlJc w:val="left"/>
      <w:pPr>
        <w:ind w:left="2395" w:hanging="152"/>
      </w:pPr>
      <w:rPr>
        <w:rFonts w:hint="default"/>
        <w:lang w:val="en-US" w:eastAsia="zh-TW" w:bidi="ar-SA"/>
      </w:rPr>
    </w:lvl>
  </w:abstractNum>
  <w:abstractNum w:abstractNumId="725" w15:restartNumberingAfterBreak="0">
    <w:nsid w:val="73D33B60"/>
    <w:multiLevelType w:val="hybridMultilevel"/>
    <w:tmpl w:val="24CC00D8"/>
    <w:lvl w:ilvl="0" w:tplc="D324997E">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1872215E">
      <w:numFmt w:val="bullet"/>
      <w:lvlText w:val="•"/>
      <w:lvlJc w:val="left"/>
      <w:pPr>
        <w:ind w:left="216" w:hanging="152"/>
      </w:pPr>
      <w:rPr>
        <w:rFonts w:hint="default"/>
        <w:lang w:val="en-US" w:eastAsia="zh-TW" w:bidi="ar-SA"/>
      </w:rPr>
    </w:lvl>
    <w:lvl w:ilvl="2" w:tplc="764470B0">
      <w:numFmt w:val="bullet"/>
      <w:lvlText w:val="•"/>
      <w:lvlJc w:val="left"/>
      <w:pPr>
        <w:ind w:left="333" w:hanging="152"/>
      </w:pPr>
      <w:rPr>
        <w:rFonts w:hint="default"/>
        <w:lang w:val="en-US" w:eastAsia="zh-TW" w:bidi="ar-SA"/>
      </w:rPr>
    </w:lvl>
    <w:lvl w:ilvl="3" w:tplc="97CA8522">
      <w:numFmt w:val="bullet"/>
      <w:lvlText w:val="•"/>
      <w:lvlJc w:val="left"/>
      <w:pPr>
        <w:ind w:left="450" w:hanging="152"/>
      </w:pPr>
      <w:rPr>
        <w:rFonts w:hint="default"/>
        <w:lang w:val="en-US" w:eastAsia="zh-TW" w:bidi="ar-SA"/>
      </w:rPr>
    </w:lvl>
    <w:lvl w:ilvl="4" w:tplc="F5A2DE50">
      <w:numFmt w:val="bullet"/>
      <w:lvlText w:val="•"/>
      <w:lvlJc w:val="left"/>
      <w:pPr>
        <w:ind w:left="566" w:hanging="152"/>
      </w:pPr>
      <w:rPr>
        <w:rFonts w:hint="default"/>
        <w:lang w:val="en-US" w:eastAsia="zh-TW" w:bidi="ar-SA"/>
      </w:rPr>
    </w:lvl>
    <w:lvl w:ilvl="5" w:tplc="2EC47286">
      <w:numFmt w:val="bullet"/>
      <w:lvlText w:val="•"/>
      <w:lvlJc w:val="left"/>
      <w:pPr>
        <w:ind w:left="683" w:hanging="152"/>
      </w:pPr>
      <w:rPr>
        <w:rFonts w:hint="default"/>
        <w:lang w:val="en-US" w:eastAsia="zh-TW" w:bidi="ar-SA"/>
      </w:rPr>
    </w:lvl>
    <w:lvl w:ilvl="6" w:tplc="EE5494D6">
      <w:numFmt w:val="bullet"/>
      <w:lvlText w:val="•"/>
      <w:lvlJc w:val="left"/>
      <w:pPr>
        <w:ind w:left="800" w:hanging="152"/>
      </w:pPr>
      <w:rPr>
        <w:rFonts w:hint="default"/>
        <w:lang w:val="en-US" w:eastAsia="zh-TW" w:bidi="ar-SA"/>
      </w:rPr>
    </w:lvl>
    <w:lvl w:ilvl="7" w:tplc="553E8EAC">
      <w:numFmt w:val="bullet"/>
      <w:lvlText w:val="•"/>
      <w:lvlJc w:val="left"/>
      <w:pPr>
        <w:ind w:left="916" w:hanging="152"/>
      </w:pPr>
      <w:rPr>
        <w:rFonts w:hint="default"/>
        <w:lang w:val="en-US" w:eastAsia="zh-TW" w:bidi="ar-SA"/>
      </w:rPr>
    </w:lvl>
    <w:lvl w:ilvl="8" w:tplc="FBF20B1C">
      <w:numFmt w:val="bullet"/>
      <w:lvlText w:val="•"/>
      <w:lvlJc w:val="left"/>
      <w:pPr>
        <w:ind w:left="1033" w:hanging="152"/>
      </w:pPr>
      <w:rPr>
        <w:rFonts w:hint="default"/>
        <w:lang w:val="en-US" w:eastAsia="zh-TW" w:bidi="ar-SA"/>
      </w:rPr>
    </w:lvl>
  </w:abstractNum>
  <w:abstractNum w:abstractNumId="726" w15:restartNumberingAfterBreak="0">
    <w:nsid w:val="74315E1B"/>
    <w:multiLevelType w:val="hybridMultilevel"/>
    <w:tmpl w:val="DCF08A16"/>
    <w:lvl w:ilvl="0" w:tplc="0C8E10BC">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5FBE9A0E">
      <w:numFmt w:val="bullet"/>
      <w:lvlText w:val="•"/>
      <w:lvlJc w:val="left"/>
      <w:pPr>
        <w:ind w:left="544" w:hanging="241"/>
      </w:pPr>
      <w:rPr>
        <w:rFonts w:hint="default"/>
        <w:lang w:val="en-US" w:eastAsia="zh-TW" w:bidi="ar-SA"/>
      </w:rPr>
    </w:lvl>
    <w:lvl w:ilvl="2" w:tplc="823E0FAE">
      <w:numFmt w:val="bullet"/>
      <w:lvlText w:val="•"/>
      <w:lvlJc w:val="left"/>
      <w:pPr>
        <w:ind w:left="989" w:hanging="241"/>
      </w:pPr>
      <w:rPr>
        <w:rFonts w:hint="default"/>
        <w:lang w:val="en-US" w:eastAsia="zh-TW" w:bidi="ar-SA"/>
      </w:rPr>
    </w:lvl>
    <w:lvl w:ilvl="3" w:tplc="D61EF8F6">
      <w:numFmt w:val="bullet"/>
      <w:lvlText w:val="•"/>
      <w:lvlJc w:val="left"/>
      <w:pPr>
        <w:ind w:left="1433" w:hanging="241"/>
      </w:pPr>
      <w:rPr>
        <w:rFonts w:hint="default"/>
        <w:lang w:val="en-US" w:eastAsia="zh-TW" w:bidi="ar-SA"/>
      </w:rPr>
    </w:lvl>
    <w:lvl w:ilvl="4" w:tplc="95DA4B68">
      <w:numFmt w:val="bullet"/>
      <w:lvlText w:val="•"/>
      <w:lvlJc w:val="left"/>
      <w:pPr>
        <w:ind w:left="1878" w:hanging="241"/>
      </w:pPr>
      <w:rPr>
        <w:rFonts w:hint="default"/>
        <w:lang w:val="en-US" w:eastAsia="zh-TW" w:bidi="ar-SA"/>
      </w:rPr>
    </w:lvl>
    <w:lvl w:ilvl="5" w:tplc="382A115E">
      <w:numFmt w:val="bullet"/>
      <w:lvlText w:val="•"/>
      <w:lvlJc w:val="left"/>
      <w:pPr>
        <w:ind w:left="2323" w:hanging="241"/>
      </w:pPr>
      <w:rPr>
        <w:rFonts w:hint="default"/>
        <w:lang w:val="en-US" w:eastAsia="zh-TW" w:bidi="ar-SA"/>
      </w:rPr>
    </w:lvl>
    <w:lvl w:ilvl="6" w:tplc="819EE7F0">
      <w:numFmt w:val="bullet"/>
      <w:lvlText w:val="•"/>
      <w:lvlJc w:val="left"/>
      <w:pPr>
        <w:ind w:left="2767" w:hanging="241"/>
      </w:pPr>
      <w:rPr>
        <w:rFonts w:hint="default"/>
        <w:lang w:val="en-US" w:eastAsia="zh-TW" w:bidi="ar-SA"/>
      </w:rPr>
    </w:lvl>
    <w:lvl w:ilvl="7" w:tplc="8FF04E14">
      <w:numFmt w:val="bullet"/>
      <w:lvlText w:val="•"/>
      <w:lvlJc w:val="left"/>
      <w:pPr>
        <w:ind w:left="3212" w:hanging="241"/>
      </w:pPr>
      <w:rPr>
        <w:rFonts w:hint="default"/>
        <w:lang w:val="en-US" w:eastAsia="zh-TW" w:bidi="ar-SA"/>
      </w:rPr>
    </w:lvl>
    <w:lvl w:ilvl="8" w:tplc="DEFC2002">
      <w:numFmt w:val="bullet"/>
      <w:lvlText w:val="•"/>
      <w:lvlJc w:val="left"/>
      <w:pPr>
        <w:ind w:left="3656" w:hanging="241"/>
      </w:pPr>
      <w:rPr>
        <w:rFonts w:hint="default"/>
        <w:lang w:val="en-US" w:eastAsia="zh-TW" w:bidi="ar-SA"/>
      </w:rPr>
    </w:lvl>
  </w:abstractNum>
  <w:abstractNum w:abstractNumId="727" w15:restartNumberingAfterBreak="0">
    <w:nsid w:val="74441E26"/>
    <w:multiLevelType w:val="hybridMultilevel"/>
    <w:tmpl w:val="B19E6ABE"/>
    <w:lvl w:ilvl="0" w:tplc="59F21D9C">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346EE38E">
      <w:numFmt w:val="bullet"/>
      <w:lvlText w:val="•"/>
      <w:lvlJc w:val="left"/>
      <w:pPr>
        <w:ind w:left="391" w:hanging="152"/>
      </w:pPr>
      <w:rPr>
        <w:rFonts w:hint="default"/>
        <w:lang w:val="en-US" w:eastAsia="zh-TW" w:bidi="ar-SA"/>
      </w:rPr>
    </w:lvl>
    <w:lvl w:ilvl="2" w:tplc="81AE9322">
      <w:numFmt w:val="bullet"/>
      <w:lvlText w:val="•"/>
      <w:lvlJc w:val="left"/>
      <w:pPr>
        <w:ind w:left="683" w:hanging="152"/>
      </w:pPr>
      <w:rPr>
        <w:rFonts w:hint="default"/>
        <w:lang w:val="en-US" w:eastAsia="zh-TW" w:bidi="ar-SA"/>
      </w:rPr>
    </w:lvl>
    <w:lvl w:ilvl="3" w:tplc="1F240BF2">
      <w:numFmt w:val="bullet"/>
      <w:lvlText w:val="•"/>
      <w:lvlJc w:val="left"/>
      <w:pPr>
        <w:ind w:left="974" w:hanging="152"/>
      </w:pPr>
      <w:rPr>
        <w:rFonts w:hint="default"/>
        <w:lang w:val="en-US" w:eastAsia="zh-TW" w:bidi="ar-SA"/>
      </w:rPr>
    </w:lvl>
    <w:lvl w:ilvl="4" w:tplc="AE3A6C96">
      <w:numFmt w:val="bullet"/>
      <w:lvlText w:val="•"/>
      <w:lvlJc w:val="left"/>
      <w:pPr>
        <w:ind w:left="1266" w:hanging="152"/>
      </w:pPr>
      <w:rPr>
        <w:rFonts w:hint="default"/>
        <w:lang w:val="en-US" w:eastAsia="zh-TW" w:bidi="ar-SA"/>
      </w:rPr>
    </w:lvl>
    <w:lvl w:ilvl="5" w:tplc="487077AC">
      <w:numFmt w:val="bullet"/>
      <w:lvlText w:val="•"/>
      <w:lvlJc w:val="left"/>
      <w:pPr>
        <w:ind w:left="1558" w:hanging="152"/>
      </w:pPr>
      <w:rPr>
        <w:rFonts w:hint="default"/>
        <w:lang w:val="en-US" w:eastAsia="zh-TW" w:bidi="ar-SA"/>
      </w:rPr>
    </w:lvl>
    <w:lvl w:ilvl="6" w:tplc="7A2097BA">
      <w:numFmt w:val="bullet"/>
      <w:lvlText w:val="•"/>
      <w:lvlJc w:val="left"/>
      <w:pPr>
        <w:ind w:left="1849" w:hanging="152"/>
      </w:pPr>
      <w:rPr>
        <w:rFonts w:hint="default"/>
        <w:lang w:val="en-US" w:eastAsia="zh-TW" w:bidi="ar-SA"/>
      </w:rPr>
    </w:lvl>
    <w:lvl w:ilvl="7" w:tplc="5C884680">
      <w:numFmt w:val="bullet"/>
      <w:lvlText w:val="•"/>
      <w:lvlJc w:val="left"/>
      <w:pPr>
        <w:ind w:left="2141" w:hanging="152"/>
      </w:pPr>
      <w:rPr>
        <w:rFonts w:hint="default"/>
        <w:lang w:val="en-US" w:eastAsia="zh-TW" w:bidi="ar-SA"/>
      </w:rPr>
    </w:lvl>
    <w:lvl w:ilvl="8" w:tplc="F07AFD80">
      <w:numFmt w:val="bullet"/>
      <w:lvlText w:val="•"/>
      <w:lvlJc w:val="left"/>
      <w:pPr>
        <w:ind w:left="2432" w:hanging="152"/>
      </w:pPr>
      <w:rPr>
        <w:rFonts w:hint="default"/>
        <w:lang w:val="en-US" w:eastAsia="zh-TW" w:bidi="ar-SA"/>
      </w:rPr>
    </w:lvl>
  </w:abstractNum>
  <w:abstractNum w:abstractNumId="728" w15:restartNumberingAfterBreak="0">
    <w:nsid w:val="74635E2D"/>
    <w:multiLevelType w:val="hybridMultilevel"/>
    <w:tmpl w:val="3B102EA6"/>
    <w:lvl w:ilvl="0" w:tplc="17AC71D4">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5768BA2E">
      <w:numFmt w:val="bullet"/>
      <w:lvlText w:val="•"/>
      <w:lvlJc w:val="left"/>
      <w:pPr>
        <w:ind w:left="517" w:hanging="241"/>
      </w:pPr>
      <w:rPr>
        <w:rFonts w:hint="default"/>
        <w:lang w:val="en-US" w:eastAsia="zh-TW" w:bidi="ar-SA"/>
      </w:rPr>
    </w:lvl>
    <w:lvl w:ilvl="2" w:tplc="2884CA8E">
      <w:numFmt w:val="bullet"/>
      <w:lvlText w:val="•"/>
      <w:lvlJc w:val="left"/>
      <w:pPr>
        <w:ind w:left="914" w:hanging="241"/>
      </w:pPr>
      <w:rPr>
        <w:rFonts w:hint="default"/>
        <w:lang w:val="en-US" w:eastAsia="zh-TW" w:bidi="ar-SA"/>
      </w:rPr>
    </w:lvl>
    <w:lvl w:ilvl="3" w:tplc="4C026D64">
      <w:numFmt w:val="bullet"/>
      <w:lvlText w:val="•"/>
      <w:lvlJc w:val="left"/>
      <w:pPr>
        <w:ind w:left="1312" w:hanging="241"/>
      </w:pPr>
      <w:rPr>
        <w:rFonts w:hint="default"/>
        <w:lang w:val="en-US" w:eastAsia="zh-TW" w:bidi="ar-SA"/>
      </w:rPr>
    </w:lvl>
    <w:lvl w:ilvl="4" w:tplc="38660B24">
      <w:numFmt w:val="bullet"/>
      <w:lvlText w:val="•"/>
      <w:lvlJc w:val="left"/>
      <w:pPr>
        <w:ind w:left="1709" w:hanging="241"/>
      </w:pPr>
      <w:rPr>
        <w:rFonts w:hint="default"/>
        <w:lang w:val="en-US" w:eastAsia="zh-TW" w:bidi="ar-SA"/>
      </w:rPr>
    </w:lvl>
    <w:lvl w:ilvl="5" w:tplc="C15C5C78">
      <w:numFmt w:val="bullet"/>
      <w:lvlText w:val="•"/>
      <w:lvlJc w:val="left"/>
      <w:pPr>
        <w:ind w:left="2107" w:hanging="241"/>
      </w:pPr>
      <w:rPr>
        <w:rFonts w:hint="default"/>
        <w:lang w:val="en-US" w:eastAsia="zh-TW" w:bidi="ar-SA"/>
      </w:rPr>
    </w:lvl>
    <w:lvl w:ilvl="6" w:tplc="02060CB0">
      <w:numFmt w:val="bullet"/>
      <w:lvlText w:val="•"/>
      <w:lvlJc w:val="left"/>
      <w:pPr>
        <w:ind w:left="2504" w:hanging="241"/>
      </w:pPr>
      <w:rPr>
        <w:rFonts w:hint="default"/>
        <w:lang w:val="en-US" w:eastAsia="zh-TW" w:bidi="ar-SA"/>
      </w:rPr>
    </w:lvl>
    <w:lvl w:ilvl="7" w:tplc="37A05892">
      <w:numFmt w:val="bullet"/>
      <w:lvlText w:val="•"/>
      <w:lvlJc w:val="left"/>
      <w:pPr>
        <w:ind w:left="2901" w:hanging="241"/>
      </w:pPr>
      <w:rPr>
        <w:rFonts w:hint="default"/>
        <w:lang w:val="en-US" w:eastAsia="zh-TW" w:bidi="ar-SA"/>
      </w:rPr>
    </w:lvl>
    <w:lvl w:ilvl="8" w:tplc="44A4C9A4">
      <w:numFmt w:val="bullet"/>
      <w:lvlText w:val="•"/>
      <w:lvlJc w:val="left"/>
      <w:pPr>
        <w:ind w:left="3299" w:hanging="241"/>
      </w:pPr>
      <w:rPr>
        <w:rFonts w:hint="default"/>
        <w:lang w:val="en-US" w:eastAsia="zh-TW" w:bidi="ar-SA"/>
      </w:rPr>
    </w:lvl>
  </w:abstractNum>
  <w:abstractNum w:abstractNumId="729" w15:restartNumberingAfterBreak="0">
    <w:nsid w:val="747E4F67"/>
    <w:multiLevelType w:val="multilevel"/>
    <w:tmpl w:val="545A5D72"/>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730" w15:restartNumberingAfterBreak="0">
    <w:nsid w:val="74CD2908"/>
    <w:multiLevelType w:val="multilevel"/>
    <w:tmpl w:val="48484EC4"/>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731" w15:restartNumberingAfterBreak="0">
    <w:nsid w:val="75627D4A"/>
    <w:multiLevelType w:val="hybridMultilevel"/>
    <w:tmpl w:val="C066842A"/>
    <w:lvl w:ilvl="0" w:tplc="D25007A6">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B3123A3E">
      <w:numFmt w:val="bullet"/>
      <w:lvlText w:val="•"/>
      <w:lvlJc w:val="left"/>
      <w:pPr>
        <w:ind w:left="216" w:hanging="152"/>
      </w:pPr>
      <w:rPr>
        <w:rFonts w:hint="default"/>
        <w:lang w:val="en-US" w:eastAsia="zh-TW" w:bidi="ar-SA"/>
      </w:rPr>
    </w:lvl>
    <w:lvl w:ilvl="2" w:tplc="D29E8542">
      <w:numFmt w:val="bullet"/>
      <w:lvlText w:val="•"/>
      <w:lvlJc w:val="left"/>
      <w:pPr>
        <w:ind w:left="333" w:hanging="152"/>
      </w:pPr>
      <w:rPr>
        <w:rFonts w:hint="default"/>
        <w:lang w:val="en-US" w:eastAsia="zh-TW" w:bidi="ar-SA"/>
      </w:rPr>
    </w:lvl>
    <w:lvl w:ilvl="3" w:tplc="C23A9E50">
      <w:numFmt w:val="bullet"/>
      <w:lvlText w:val="•"/>
      <w:lvlJc w:val="left"/>
      <w:pPr>
        <w:ind w:left="450" w:hanging="152"/>
      </w:pPr>
      <w:rPr>
        <w:rFonts w:hint="default"/>
        <w:lang w:val="en-US" w:eastAsia="zh-TW" w:bidi="ar-SA"/>
      </w:rPr>
    </w:lvl>
    <w:lvl w:ilvl="4" w:tplc="C9DA29AC">
      <w:numFmt w:val="bullet"/>
      <w:lvlText w:val="•"/>
      <w:lvlJc w:val="left"/>
      <w:pPr>
        <w:ind w:left="566" w:hanging="152"/>
      </w:pPr>
      <w:rPr>
        <w:rFonts w:hint="default"/>
        <w:lang w:val="en-US" w:eastAsia="zh-TW" w:bidi="ar-SA"/>
      </w:rPr>
    </w:lvl>
    <w:lvl w:ilvl="5" w:tplc="FA14939E">
      <w:numFmt w:val="bullet"/>
      <w:lvlText w:val="•"/>
      <w:lvlJc w:val="left"/>
      <w:pPr>
        <w:ind w:left="683" w:hanging="152"/>
      </w:pPr>
      <w:rPr>
        <w:rFonts w:hint="default"/>
        <w:lang w:val="en-US" w:eastAsia="zh-TW" w:bidi="ar-SA"/>
      </w:rPr>
    </w:lvl>
    <w:lvl w:ilvl="6" w:tplc="8AC04BDE">
      <w:numFmt w:val="bullet"/>
      <w:lvlText w:val="•"/>
      <w:lvlJc w:val="left"/>
      <w:pPr>
        <w:ind w:left="800" w:hanging="152"/>
      </w:pPr>
      <w:rPr>
        <w:rFonts w:hint="default"/>
        <w:lang w:val="en-US" w:eastAsia="zh-TW" w:bidi="ar-SA"/>
      </w:rPr>
    </w:lvl>
    <w:lvl w:ilvl="7" w:tplc="05DE6B70">
      <w:numFmt w:val="bullet"/>
      <w:lvlText w:val="•"/>
      <w:lvlJc w:val="left"/>
      <w:pPr>
        <w:ind w:left="916" w:hanging="152"/>
      </w:pPr>
      <w:rPr>
        <w:rFonts w:hint="default"/>
        <w:lang w:val="en-US" w:eastAsia="zh-TW" w:bidi="ar-SA"/>
      </w:rPr>
    </w:lvl>
    <w:lvl w:ilvl="8" w:tplc="3FCC0322">
      <w:numFmt w:val="bullet"/>
      <w:lvlText w:val="•"/>
      <w:lvlJc w:val="left"/>
      <w:pPr>
        <w:ind w:left="1033" w:hanging="152"/>
      </w:pPr>
      <w:rPr>
        <w:rFonts w:hint="default"/>
        <w:lang w:val="en-US" w:eastAsia="zh-TW" w:bidi="ar-SA"/>
      </w:rPr>
    </w:lvl>
  </w:abstractNum>
  <w:abstractNum w:abstractNumId="732" w15:restartNumberingAfterBreak="0">
    <w:nsid w:val="75C0269A"/>
    <w:multiLevelType w:val="hybridMultilevel"/>
    <w:tmpl w:val="3F3C74E4"/>
    <w:lvl w:ilvl="0" w:tplc="D1CAB9BC">
      <w:start w:val="1"/>
      <w:numFmt w:val="decimal"/>
      <w:lvlText w:val="(%1)"/>
      <w:lvlJc w:val="left"/>
      <w:pPr>
        <w:ind w:left="108" w:hanging="361"/>
        <w:jc w:val="left"/>
      </w:pPr>
      <w:rPr>
        <w:rFonts w:ascii="SimSun" w:eastAsia="SimSun" w:hAnsi="SimSun" w:cs="SimSun" w:hint="default"/>
        <w:b w:val="0"/>
        <w:bCs w:val="0"/>
        <w:i w:val="0"/>
        <w:iCs w:val="0"/>
        <w:spacing w:val="0"/>
        <w:w w:val="100"/>
        <w:sz w:val="22"/>
        <w:szCs w:val="22"/>
        <w:lang w:val="en-US" w:eastAsia="zh-TW" w:bidi="ar-SA"/>
      </w:rPr>
    </w:lvl>
    <w:lvl w:ilvl="1" w:tplc="F2ECF6DC">
      <w:numFmt w:val="bullet"/>
      <w:lvlText w:val="•"/>
      <w:lvlJc w:val="left"/>
      <w:pPr>
        <w:ind w:left="544" w:hanging="361"/>
      </w:pPr>
      <w:rPr>
        <w:rFonts w:hint="default"/>
        <w:lang w:val="en-US" w:eastAsia="zh-TW" w:bidi="ar-SA"/>
      </w:rPr>
    </w:lvl>
    <w:lvl w:ilvl="2" w:tplc="F3FC8DD8">
      <w:numFmt w:val="bullet"/>
      <w:lvlText w:val="•"/>
      <w:lvlJc w:val="left"/>
      <w:pPr>
        <w:ind w:left="989" w:hanging="361"/>
      </w:pPr>
      <w:rPr>
        <w:rFonts w:hint="default"/>
        <w:lang w:val="en-US" w:eastAsia="zh-TW" w:bidi="ar-SA"/>
      </w:rPr>
    </w:lvl>
    <w:lvl w:ilvl="3" w:tplc="1EA6345E">
      <w:numFmt w:val="bullet"/>
      <w:lvlText w:val="•"/>
      <w:lvlJc w:val="left"/>
      <w:pPr>
        <w:ind w:left="1433" w:hanging="361"/>
      </w:pPr>
      <w:rPr>
        <w:rFonts w:hint="default"/>
        <w:lang w:val="en-US" w:eastAsia="zh-TW" w:bidi="ar-SA"/>
      </w:rPr>
    </w:lvl>
    <w:lvl w:ilvl="4" w:tplc="7B0291D8">
      <w:numFmt w:val="bullet"/>
      <w:lvlText w:val="•"/>
      <w:lvlJc w:val="left"/>
      <w:pPr>
        <w:ind w:left="1878" w:hanging="361"/>
      </w:pPr>
      <w:rPr>
        <w:rFonts w:hint="default"/>
        <w:lang w:val="en-US" w:eastAsia="zh-TW" w:bidi="ar-SA"/>
      </w:rPr>
    </w:lvl>
    <w:lvl w:ilvl="5" w:tplc="9A124ED4">
      <w:numFmt w:val="bullet"/>
      <w:lvlText w:val="•"/>
      <w:lvlJc w:val="left"/>
      <w:pPr>
        <w:ind w:left="2323" w:hanging="361"/>
      </w:pPr>
      <w:rPr>
        <w:rFonts w:hint="default"/>
        <w:lang w:val="en-US" w:eastAsia="zh-TW" w:bidi="ar-SA"/>
      </w:rPr>
    </w:lvl>
    <w:lvl w:ilvl="6" w:tplc="71A8BD1C">
      <w:numFmt w:val="bullet"/>
      <w:lvlText w:val="•"/>
      <w:lvlJc w:val="left"/>
      <w:pPr>
        <w:ind w:left="2767" w:hanging="361"/>
      </w:pPr>
      <w:rPr>
        <w:rFonts w:hint="default"/>
        <w:lang w:val="en-US" w:eastAsia="zh-TW" w:bidi="ar-SA"/>
      </w:rPr>
    </w:lvl>
    <w:lvl w:ilvl="7" w:tplc="79A89DC6">
      <w:numFmt w:val="bullet"/>
      <w:lvlText w:val="•"/>
      <w:lvlJc w:val="left"/>
      <w:pPr>
        <w:ind w:left="3212" w:hanging="361"/>
      </w:pPr>
      <w:rPr>
        <w:rFonts w:hint="default"/>
        <w:lang w:val="en-US" w:eastAsia="zh-TW" w:bidi="ar-SA"/>
      </w:rPr>
    </w:lvl>
    <w:lvl w:ilvl="8" w:tplc="397E15CC">
      <w:numFmt w:val="bullet"/>
      <w:lvlText w:val="•"/>
      <w:lvlJc w:val="left"/>
      <w:pPr>
        <w:ind w:left="3656" w:hanging="361"/>
      </w:pPr>
      <w:rPr>
        <w:rFonts w:hint="default"/>
        <w:lang w:val="en-US" w:eastAsia="zh-TW" w:bidi="ar-SA"/>
      </w:rPr>
    </w:lvl>
  </w:abstractNum>
  <w:abstractNum w:abstractNumId="733" w15:restartNumberingAfterBreak="0">
    <w:nsid w:val="75C428F0"/>
    <w:multiLevelType w:val="hybridMultilevel"/>
    <w:tmpl w:val="880CA188"/>
    <w:lvl w:ilvl="0" w:tplc="80107DE6">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809A23E6">
      <w:numFmt w:val="bullet"/>
      <w:lvlText w:val="•"/>
      <w:lvlJc w:val="left"/>
      <w:pPr>
        <w:ind w:left="517" w:hanging="241"/>
      </w:pPr>
      <w:rPr>
        <w:rFonts w:hint="default"/>
        <w:lang w:val="en-US" w:eastAsia="zh-TW" w:bidi="ar-SA"/>
      </w:rPr>
    </w:lvl>
    <w:lvl w:ilvl="2" w:tplc="A752A306">
      <w:numFmt w:val="bullet"/>
      <w:lvlText w:val="•"/>
      <w:lvlJc w:val="left"/>
      <w:pPr>
        <w:ind w:left="914" w:hanging="241"/>
      </w:pPr>
      <w:rPr>
        <w:rFonts w:hint="default"/>
        <w:lang w:val="en-US" w:eastAsia="zh-TW" w:bidi="ar-SA"/>
      </w:rPr>
    </w:lvl>
    <w:lvl w:ilvl="3" w:tplc="B296915C">
      <w:numFmt w:val="bullet"/>
      <w:lvlText w:val="•"/>
      <w:lvlJc w:val="left"/>
      <w:pPr>
        <w:ind w:left="1312" w:hanging="241"/>
      </w:pPr>
      <w:rPr>
        <w:rFonts w:hint="default"/>
        <w:lang w:val="en-US" w:eastAsia="zh-TW" w:bidi="ar-SA"/>
      </w:rPr>
    </w:lvl>
    <w:lvl w:ilvl="4" w:tplc="F678F70A">
      <w:numFmt w:val="bullet"/>
      <w:lvlText w:val="•"/>
      <w:lvlJc w:val="left"/>
      <w:pPr>
        <w:ind w:left="1709" w:hanging="241"/>
      </w:pPr>
      <w:rPr>
        <w:rFonts w:hint="default"/>
        <w:lang w:val="en-US" w:eastAsia="zh-TW" w:bidi="ar-SA"/>
      </w:rPr>
    </w:lvl>
    <w:lvl w:ilvl="5" w:tplc="E3385A0C">
      <w:numFmt w:val="bullet"/>
      <w:lvlText w:val="•"/>
      <w:lvlJc w:val="left"/>
      <w:pPr>
        <w:ind w:left="2107" w:hanging="241"/>
      </w:pPr>
      <w:rPr>
        <w:rFonts w:hint="default"/>
        <w:lang w:val="en-US" w:eastAsia="zh-TW" w:bidi="ar-SA"/>
      </w:rPr>
    </w:lvl>
    <w:lvl w:ilvl="6" w:tplc="ED92AF04">
      <w:numFmt w:val="bullet"/>
      <w:lvlText w:val="•"/>
      <w:lvlJc w:val="left"/>
      <w:pPr>
        <w:ind w:left="2504" w:hanging="241"/>
      </w:pPr>
      <w:rPr>
        <w:rFonts w:hint="default"/>
        <w:lang w:val="en-US" w:eastAsia="zh-TW" w:bidi="ar-SA"/>
      </w:rPr>
    </w:lvl>
    <w:lvl w:ilvl="7" w:tplc="C122DA72">
      <w:numFmt w:val="bullet"/>
      <w:lvlText w:val="•"/>
      <w:lvlJc w:val="left"/>
      <w:pPr>
        <w:ind w:left="2901" w:hanging="241"/>
      </w:pPr>
      <w:rPr>
        <w:rFonts w:hint="default"/>
        <w:lang w:val="en-US" w:eastAsia="zh-TW" w:bidi="ar-SA"/>
      </w:rPr>
    </w:lvl>
    <w:lvl w:ilvl="8" w:tplc="DADA5A14">
      <w:numFmt w:val="bullet"/>
      <w:lvlText w:val="•"/>
      <w:lvlJc w:val="left"/>
      <w:pPr>
        <w:ind w:left="3299" w:hanging="241"/>
      </w:pPr>
      <w:rPr>
        <w:rFonts w:hint="default"/>
        <w:lang w:val="en-US" w:eastAsia="zh-TW" w:bidi="ar-SA"/>
      </w:rPr>
    </w:lvl>
  </w:abstractNum>
  <w:abstractNum w:abstractNumId="734" w15:restartNumberingAfterBreak="0">
    <w:nsid w:val="75CE35F6"/>
    <w:multiLevelType w:val="hybridMultilevel"/>
    <w:tmpl w:val="D84C9656"/>
    <w:lvl w:ilvl="0" w:tplc="C7883B56">
      <w:start w:val="2"/>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BC28F420">
      <w:numFmt w:val="bullet"/>
      <w:lvlText w:val="•"/>
      <w:lvlJc w:val="left"/>
      <w:pPr>
        <w:ind w:left="207" w:hanging="241"/>
      </w:pPr>
      <w:rPr>
        <w:rFonts w:hint="default"/>
        <w:lang w:val="en-US" w:eastAsia="zh-TW" w:bidi="ar-SA"/>
      </w:rPr>
    </w:lvl>
    <w:lvl w:ilvl="2" w:tplc="EFA8CAA4">
      <w:numFmt w:val="bullet"/>
      <w:lvlText w:val="•"/>
      <w:lvlJc w:val="left"/>
      <w:pPr>
        <w:ind w:left="315" w:hanging="241"/>
      </w:pPr>
      <w:rPr>
        <w:rFonts w:hint="default"/>
        <w:lang w:val="en-US" w:eastAsia="zh-TW" w:bidi="ar-SA"/>
      </w:rPr>
    </w:lvl>
    <w:lvl w:ilvl="3" w:tplc="AC7475C4">
      <w:numFmt w:val="bullet"/>
      <w:lvlText w:val="•"/>
      <w:lvlJc w:val="left"/>
      <w:pPr>
        <w:ind w:left="423" w:hanging="241"/>
      </w:pPr>
      <w:rPr>
        <w:rFonts w:hint="default"/>
        <w:lang w:val="en-US" w:eastAsia="zh-TW" w:bidi="ar-SA"/>
      </w:rPr>
    </w:lvl>
    <w:lvl w:ilvl="4" w:tplc="7CF65F10">
      <w:numFmt w:val="bullet"/>
      <w:lvlText w:val="•"/>
      <w:lvlJc w:val="left"/>
      <w:pPr>
        <w:ind w:left="531" w:hanging="241"/>
      </w:pPr>
      <w:rPr>
        <w:rFonts w:hint="default"/>
        <w:lang w:val="en-US" w:eastAsia="zh-TW" w:bidi="ar-SA"/>
      </w:rPr>
    </w:lvl>
    <w:lvl w:ilvl="5" w:tplc="606A1842">
      <w:numFmt w:val="bullet"/>
      <w:lvlText w:val="•"/>
      <w:lvlJc w:val="left"/>
      <w:pPr>
        <w:ind w:left="639" w:hanging="241"/>
      </w:pPr>
      <w:rPr>
        <w:rFonts w:hint="default"/>
        <w:lang w:val="en-US" w:eastAsia="zh-TW" w:bidi="ar-SA"/>
      </w:rPr>
    </w:lvl>
    <w:lvl w:ilvl="6" w:tplc="DE0E3EF0">
      <w:numFmt w:val="bullet"/>
      <w:lvlText w:val="•"/>
      <w:lvlJc w:val="left"/>
      <w:pPr>
        <w:ind w:left="746" w:hanging="241"/>
      </w:pPr>
      <w:rPr>
        <w:rFonts w:hint="default"/>
        <w:lang w:val="en-US" w:eastAsia="zh-TW" w:bidi="ar-SA"/>
      </w:rPr>
    </w:lvl>
    <w:lvl w:ilvl="7" w:tplc="ED0C7EA2">
      <w:numFmt w:val="bullet"/>
      <w:lvlText w:val="•"/>
      <w:lvlJc w:val="left"/>
      <w:pPr>
        <w:ind w:left="854" w:hanging="241"/>
      </w:pPr>
      <w:rPr>
        <w:rFonts w:hint="default"/>
        <w:lang w:val="en-US" w:eastAsia="zh-TW" w:bidi="ar-SA"/>
      </w:rPr>
    </w:lvl>
    <w:lvl w:ilvl="8" w:tplc="70DE7166">
      <w:numFmt w:val="bullet"/>
      <w:lvlText w:val="•"/>
      <w:lvlJc w:val="left"/>
      <w:pPr>
        <w:ind w:left="962" w:hanging="241"/>
      </w:pPr>
      <w:rPr>
        <w:rFonts w:hint="default"/>
        <w:lang w:val="en-US" w:eastAsia="zh-TW" w:bidi="ar-SA"/>
      </w:rPr>
    </w:lvl>
  </w:abstractNum>
  <w:abstractNum w:abstractNumId="735" w15:restartNumberingAfterBreak="0">
    <w:nsid w:val="75E5330C"/>
    <w:multiLevelType w:val="hybridMultilevel"/>
    <w:tmpl w:val="470625A6"/>
    <w:lvl w:ilvl="0" w:tplc="D662E42E">
      <w:start w:val="1"/>
      <w:numFmt w:val="decimal"/>
      <w:lvlText w:val="%1."/>
      <w:lvlJc w:val="left"/>
      <w:pPr>
        <w:ind w:left="106" w:hanging="202"/>
        <w:jc w:val="left"/>
      </w:pPr>
      <w:rPr>
        <w:rFonts w:ascii="SimSun" w:eastAsia="SimSun" w:hAnsi="SimSun" w:cs="SimSun" w:hint="default"/>
        <w:b w:val="0"/>
        <w:bCs w:val="0"/>
        <w:i w:val="0"/>
        <w:iCs w:val="0"/>
        <w:spacing w:val="1"/>
        <w:w w:val="98"/>
        <w:sz w:val="18"/>
        <w:szCs w:val="18"/>
        <w:lang w:val="en-US" w:eastAsia="zh-TW" w:bidi="ar-SA"/>
      </w:rPr>
    </w:lvl>
    <w:lvl w:ilvl="1" w:tplc="7ADE28A4">
      <w:numFmt w:val="bullet"/>
      <w:lvlText w:val="•"/>
      <w:lvlJc w:val="left"/>
      <w:pPr>
        <w:ind w:left="202" w:hanging="202"/>
      </w:pPr>
      <w:rPr>
        <w:rFonts w:hint="default"/>
        <w:lang w:val="en-US" w:eastAsia="zh-TW" w:bidi="ar-SA"/>
      </w:rPr>
    </w:lvl>
    <w:lvl w:ilvl="2" w:tplc="A8347CCA">
      <w:numFmt w:val="bullet"/>
      <w:lvlText w:val="•"/>
      <w:lvlJc w:val="left"/>
      <w:pPr>
        <w:ind w:left="304" w:hanging="202"/>
      </w:pPr>
      <w:rPr>
        <w:rFonts w:hint="default"/>
        <w:lang w:val="en-US" w:eastAsia="zh-TW" w:bidi="ar-SA"/>
      </w:rPr>
    </w:lvl>
    <w:lvl w:ilvl="3" w:tplc="E6340454">
      <w:numFmt w:val="bullet"/>
      <w:lvlText w:val="•"/>
      <w:lvlJc w:val="left"/>
      <w:pPr>
        <w:ind w:left="406" w:hanging="202"/>
      </w:pPr>
      <w:rPr>
        <w:rFonts w:hint="default"/>
        <w:lang w:val="en-US" w:eastAsia="zh-TW" w:bidi="ar-SA"/>
      </w:rPr>
    </w:lvl>
    <w:lvl w:ilvl="4" w:tplc="5DDAE26E">
      <w:numFmt w:val="bullet"/>
      <w:lvlText w:val="•"/>
      <w:lvlJc w:val="left"/>
      <w:pPr>
        <w:ind w:left="509" w:hanging="202"/>
      </w:pPr>
      <w:rPr>
        <w:rFonts w:hint="default"/>
        <w:lang w:val="en-US" w:eastAsia="zh-TW" w:bidi="ar-SA"/>
      </w:rPr>
    </w:lvl>
    <w:lvl w:ilvl="5" w:tplc="4C9A3F04">
      <w:numFmt w:val="bullet"/>
      <w:lvlText w:val="•"/>
      <w:lvlJc w:val="left"/>
      <w:pPr>
        <w:ind w:left="611" w:hanging="202"/>
      </w:pPr>
      <w:rPr>
        <w:rFonts w:hint="default"/>
        <w:lang w:val="en-US" w:eastAsia="zh-TW" w:bidi="ar-SA"/>
      </w:rPr>
    </w:lvl>
    <w:lvl w:ilvl="6" w:tplc="0D803EC4">
      <w:numFmt w:val="bullet"/>
      <w:lvlText w:val="•"/>
      <w:lvlJc w:val="left"/>
      <w:pPr>
        <w:ind w:left="713" w:hanging="202"/>
      </w:pPr>
      <w:rPr>
        <w:rFonts w:hint="default"/>
        <w:lang w:val="en-US" w:eastAsia="zh-TW" w:bidi="ar-SA"/>
      </w:rPr>
    </w:lvl>
    <w:lvl w:ilvl="7" w:tplc="4F7E0B38">
      <w:numFmt w:val="bullet"/>
      <w:lvlText w:val="•"/>
      <w:lvlJc w:val="left"/>
      <w:pPr>
        <w:ind w:left="816" w:hanging="202"/>
      </w:pPr>
      <w:rPr>
        <w:rFonts w:hint="default"/>
        <w:lang w:val="en-US" w:eastAsia="zh-TW" w:bidi="ar-SA"/>
      </w:rPr>
    </w:lvl>
    <w:lvl w:ilvl="8" w:tplc="B77CC3EE">
      <w:numFmt w:val="bullet"/>
      <w:lvlText w:val="•"/>
      <w:lvlJc w:val="left"/>
      <w:pPr>
        <w:ind w:left="918" w:hanging="202"/>
      </w:pPr>
      <w:rPr>
        <w:rFonts w:hint="default"/>
        <w:lang w:val="en-US" w:eastAsia="zh-TW" w:bidi="ar-SA"/>
      </w:rPr>
    </w:lvl>
  </w:abstractNum>
  <w:abstractNum w:abstractNumId="736" w15:restartNumberingAfterBreak="0">
    <w:nsid w:val="7612538E"/>
    <w:multiLevelType w:val="hybridMultilevel"/>
    <w:tmpl w:val="7C6CB1C0"/>
    <w:lvl w:ilvl="0" w:tplc="81D667EE">
      <w:start w:val="1"/>
      <w:numFmt w:val="decimal"/>
      <w:lvlText w:val="%1."/>
      <w:lvlJc w:val="left"/>
      <w:pPr>
        <w:ind w:left="348" w:hanging="241"/>
        <w:jc w:val="left"/>
      </w:pPr>
      <w:rPr>
        <w:rFonts w:ascii="SimSun" w:eastAsia="SimSun" w:hAnsi="SimSun" w:cs="SimSun" w:hint="default"/>
        <w:b w:val="0"/>
        <w:bCs w:val="0"/>
        <w:i w:val="0"/>
        <w:iCs w:val="0"/>
        <w:spacing w:val="0"/>
        <w:w w:val="99"/>
        <w:sz w:val="22"/>
        <w:szCs w:val="22"/>
        <w:lang w:val="en-US" w:eastAsia="zh-TW" w:bidi="ar-SA"/>
      </w:rPr>
    </w:lvl>
    <w:lvl w:ilvl="1" w:tplc="A724BD8A">
      <w:numFmt w:val="bullet"/>
      <w:lvlText w:val="•"/>
      <w:lvlJc w:val="left"/>
      <w:pPr>
        <w:ind w:left="1549" w:hanging="241"/>
      </w:pPr>
      <w:rPr>
        <w:rFonts w:hint="default"/>
        <w:lang w:val="en-US" w:eastAsia="zh-TW" w:bidi="ar-SA"/>
      </w:rPr>
    </w:lvl>
    <w:lvl w:ilvl="2" w:tplc="DE9A352A">
      <w:numFmt w:val="bullet"/>
      <w:lvlText w:val="•"/>
      <w:lvlJc w:val="left"/>
      <w:pPr>
        <w:ind w:left="2759" w:hanging="241"/>
      </w:pPr>
      <w:rPr>
        <w:rFonts w:hint="default"/>
        <w:lang w:val="en-US" w:eastAsia="zh-TW" w:bidi="ar-SA"/>
      </w:rPr>
    </w:lvl>
    <w:lvl w:ilvl="3" w:tplc="0104754E">
      <w:numFmt w:val="bullet"/>
      <w:lvlText w:val="•"/>
      <w:lvlJc w:val="left"/>
      <w:pPr>
        <w:ind w:left="3969" w:hanging="241"/>
      </w:pPr>
      <w:rPr>
        <w:rFonts w:hint="default"/>
        <w:lang w:val="en-US" w:eastAsia="zh-TW" w:bidi="ar-SA"/>
      </w:rPr>
    </w:lvl>
    <w:lvl w:ilvl="4" w:tplc="B3AC7AD6">
      <w:numFmt w:val="bullet"/>
      <w:lvlText w:val="•"/>
      <w:lvlJc w:val="left"/>
      <w:pPr>
        <w:ind w:left="5179" w:hanging="241"/>
      </w:pPr>
      <w:rPr>
        <w:rFonts w:hint="default"/>
        <w:lang w:val="en-US" w:eastAsia="zh-TW" w:bidi="ar-SA"/>
      </w:rPr>
    </w:lvl>
    <w:lvl w:ilvl="5" w:tplc="E3B2AED6">
      <w:numFmt w:val="bullet"/>
      <w:lvlText w:val="•"/>
      <w:lvlJc w:val="left"/>
      <w:pPr>
        <w:ind w:left="6389" w:hanging="241"/>
      </w:pPr>
      <w:rPr>
        <w:rFonts w:hint="default"/>
        <w:lang w:val="en-US" w:eastAsia="zh-TW" w:bidi="ar-SA"/>
      </w:rPr>
    </w:lvl>
    <w:lvl w:ilvl="6" w:tplc="DCFEADDC">
      <w:numFmt w:val="bullet"/>
      <w:lvlText w:val="•"/>
      <w:lvlJc w:val="left"/>
      <w:pPr>
        <w:ind w:left="7598" w:hanging="241"/>
      </w:pPr>
      <w:rPr>
        <w:rFonts w:hint="default"/>
        <w:lang w:val="en-US" w:eastAsia="zh-TW" w:bidi="ar-SA"/>
      </w:rPr>
    </w:lvl>
    <w:lvl w:ilvl="7" w:tplc="4EFC78E4">
      <w:numFmt w:val="bullet"/>
      <w:lvlText w:val="•"/>
      <w:lvlJc w:val="left"/>
      <w:pPr>
        <w:ind w:left="8808" w:hanging="241"/>
      </w:pPr>
      <w:rPr>
        <w:rFonts w:hint="default"/>
        <w:lang w:val="en-US" w:eastAsia="zh-TW" w:bidi="ar-SA"/>
      </w:rPr>
    </w:lvl>
    <w:lvl w:ilvl="8" w:tplc="48E25BA6">
      <w:numFmt w:val="bullet"/>
      <w:lvlText w:val="•"/>
      <w:lvlJc w:val="left"/>
      <w:pPr>
        <w:ind w:left="10018" w:hanging="241"/>
      </w:pPr>
      <w:rPr>
        <w:rFonts w:hint="default"/>
        <w:lang w:val="en-US" w:eastAsia="zh-TW" w:bidi="ar-SA"/>
      </w:rPr>
    </w:lvl>
  </w:abstractNum>
  <w:abstractNum w:abstractNumId="737" w15:restartNumberingAfterBreak="0">
    <w:nsid w:val="7647612A"/>
    <w:multiLevelType w:val="hybridMultilevel"/>
    <w:tmpl w:val="B3ECDDA4"/>
    <w:lvl w:ilvl="0" w:tplc="6F78B7AC">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C9AA2008">
      <w:numFmt w:val="bullet"/>
      <w:lvlText w:val="•"/>
      <w:lvlJc w:val="left"/>
      <w:pPr>
        <w:ind w:left="207" w:hanging="241"/>
      </w:pPr>
      <w:rPr>
        <w:rFonts w:hint="default"/>
        <w:lang w:val="en-US" w:eastAsia="zh-TW" w:bidi="ar-SA"/>
      </w:rPr>
    </w:lvl>
    <w:lvl w:ilvl="2" w:tplc="1DBC0D5E">
      <w:numFmt w:val="bullet"/>
      <w:lvlText w:val="•"/>
      <w:lvlJc w:val="left"/>
      <w:pPr>
        <w:ind w:left="315" w:hanging="241"/>
      </w:pPr>
      <w:rPr>
        <w:rFonts w:hint="default"/>
        <w:lang w:val="en-US" w:eastAsia="zh-TW" w:bidi="ar-SA"/>
      </w:rPr>
    </w:lvl>
    <w:lvl w:ilvl="3" w:tplc="4AEA5C5C">
      <w:numFmt w:val="bullet"/>
      <w:lvlText w:val="•"/>
      <w:lvlJc w:val="left"/>
      <w:pPr>
        <w:ind w:left="423" w:hanging="241"/>
      </w:pPr>
      <w:rPr>
        <w:rFonts w:hint="default"/>
        <w:lang w:val="en-US" w:eastAsia="zh-TW" w:bidi="ar-SA"/>
      </w:rPr>
    </w:lvl>
    <w:lvl w:ilvl="4" w:tplc="9C364588">
      <w:numFmt w:val="bullet"/>
      <w:lvlText w:val="•"/>
      <w:lvlJc w:val="left"/>
      <w:pPr>
        <w:ind w:left="531" w:hanging="241"/>
      </w:pPr>
      <w:rPr>
        <w:rFonts w:hint="default"/>
        <w:lang w:val="en-US" w:eastAsia="zh-TW" w:bidi="ar-SA"/>
      </w:rPr>
    </w:lvl>
    <w:lvl w:ilvl="5" w:tplc="FF283F96">
      <w:numFmt w:val="bullet"/>
      <w:lvlText w:val="•"/>
      <w:lvlJc w:val="left"/>
      <w:pPr>
        <w:ind w:left="639" w:hanging="241"/>
      </w:pPr>
      <w:rPr>
        <w:rFonts w:hint="default"/>
        <w:lang w:val="en-US" w:eastAsia="zh-TW" w:bidi="ar-SA"/>
      </w:rPr>
    </w:lvl>
    <w:lvl w:ilvl="6" w:tplc="C454476E">
      <w:numFmt w:val="bullet"/>
      <w:lvlText w:val="•"/>
      <w:lvlJc w:val="left"/>
      <w:pPr>
        <w:ind w:left="746" w:hanging="241"/>
      </w:pPr>
      <w:rPr>
        <w:rFonts w:hint="default"/>
        <w:lang w:val="en-US" w:eastAsia="zh-TW" w:bidi="ar-SA"/>
      </w:rPr>
    </w:lvl>
    <w:lvl w:ilvl="7" w:tplc="DDCC8F08">
      <w:numFmt w:val="bullet"/>
      <w:lvlText w:val="•"/>
      <w:lvlJc w:val="left"/>
      <w:pPr>
        <w:ind w:left="854" w:hanging="241"/>
      </w:pPr>
      <w:rPr>
        <w:rFonts w:hint="default"/>
        <w:lang w:val="en-US" w:eastAsia="zh-TW" w:bidi="ar-SA"/>
      </w:rPr>
    </w:lvl>
    <w:lvl w:ilvl="8" w:tplc="BC8AAFB6">
      <w:numFmt w:val="bullet"/>
      <w:lvlText w:val="•"/>
      <w:lvlJc w:val="left"/>
      <w:pPr>
        <w:ind w:left="962" w:hanging="241"/>
      </w:pPr>
      <w:rPr>
        <w:rFonts w:hint="default"/>
        <w:lang w:val="en-US" w:eastAsia="zh-TW" w:bidi="ar-SA"/>
      </w:rPr>
    </w:lvl>
  </w:abstractNum>
  <w:abstractNum w:abstractNumId="738" w15:restartNumberingAfterBreak="0">
    <w:nsid w:val="767C43BD"/>
    <w:multiLevelType w:val="hybridMultilevel"/>
    <w:tmpl w:val="DEAC1B9E"/>
    <w:lvl w:ilvl="0" w:tplc="DEEE15F0">
      <w:start w:val="1"/>
      <w:numFmt w:val="decimal"/>
      <w:lvlText w:val="%1."/>
      <w:lvlJc w:val="left"/>
      <w:pPr>
        <w:ind w:left="25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D9F635F0">
      <w:numFmt w:val="bullet"/>
      <w:lvlText w:val="•"/>
      <w:lvlJc w:val="left"/>
      <w:pPr>
        <w:ind w:left="530" w:hanging="152"/>
      </w:pPr>
      <w:rPr>
        <w:rFonts w:hint="default"/>
        <w:lang w:val="en-US" w:eastAsia="zh-TW" w:bidi="ar-SA"/>
      </w:rPr>
    </w:lvl>
    <w:lvl w:ilvl="2" w:tplc="802C9090">
      <w:numFmt w:val="bullet"/>
      <w:lvlText w:val="•"/>
      <w:lvlJc w:val="left"/>
      <w:pPr>
        <w:ind w:left="801" w:hanging="152"/>
      </w:pPr>
      <w:rPr>
        <w:rFonts w:hint="default"/>
        <w:lang w:val="en-US" w:eastAsia="zh-TW" w:bidi="ar-SA"/>
      </w:rPr>
    </w:lvl>
    <w:lvl w:ilvl="3" w:tplc="58DEB318">
      <w:numFmt w:val="bullet"/>
      <w:lvlText w:val="•"/>
      <w:lvlJc w:val="left"/>
      <w:pPr>
        <w:ind w:left="1072" w:hanging="152"/>
      </w:pPr>
      <w:rPr>
        <w:rFonts w:hint="default"/>
        <w:lang w:val="en-US" w:eastAsia="zh-TW" w:bidi="ar-SA"/>
      </w:rPr>
    </w:lvl>
    <w:lvl w:ilvl="4" w:tplc="13DE9EB4">
      <w:numFmt w:val="bullet"/>
      <w:lvlText w:val="•"/>
      <w:lvlJc w:val="left"/>
      <w:pPr>
        <w:ind w:left="1343" w:hanging="152"/>
      </w:pPr>
      <w:rPr>
        <w:rFonts w:hint="default"/>
        <w:lang w:val="en-US" w:eastAsia="zh-TW" w:bidi="ar-SA"/>
      </w:rPr>
    </w:lvl>
    <w:lvl w:ilvl="5" w:tplc="FFE0E774">
      <w:numFmt w:val="bullet"/>
      <w:lvlText w:val="•"/>
      <w:lvlJc w:val="left"/>
      <w:pPr>
        <w:ind w:left="1614" w:hanging="152"/>
      </w:pPr>
      <w:rPr>
        <w:rFonts w:hint="default"/>
        <w:lang w:val="en-US" w:eastAsia="zh-TW" w:bidi="ar-SA"/>
      </w:rPr>
    </w:lvl>
    <w:lvl w:ilvl="6" w:tplc="039A7C24">
      <w:numFmt w:val="bullet"/>
      <w:lvlText w:val="•"/>
      <w:lvlJc w:val="left"/>
      <w:pPr>
        <w:ind w:left="1885" w:hanging="152"/>
      </w:pPr>
      <w:rPr>
        <w:rFonts w:hint="default"/>
        <w:lang w:val="en-US" w:eastAsia="zh-TW" w:bidi="ar-SA"/>
      </w:rPr>
    </w:lvl>
    <w:lvl w:ilvl="7" w:tplc="12A0DC4A">
      <w:numFmt w:val="bullet"/>
      <w:lvlText w:val="•"/>
      <w:lvlJc w:val="left"/>
      <w:pPr>
        <w:ind w:left="2156" w:hanging="152"/>
      </w:pPr>
      <w:rPr>
        <w:rFonts w:hint="default"/>
        <w:lang w:val="en-US" w:eastAsia="zh-TW" w:bidi="ar-SA"/>
      </w:rPr>
    </w:lvl>
    <w:lvl w:ilvl="8" w:tplc="81B20D72">
      <w:numFmt w:val="bullet"/>
      <w:lvlText w:val="•"/>
      <w:lvlJc w:val="left"/>
      <w:pPr>
        <w:ind w:left="2427" w:hanging="152"/>
      </w:pPr>
      <w:rPr>
        <w:rFonts w:hint="default"/>
        <w:lang w:val="en-US" w:eastAsia="zh-TW" w:bidi="ar-SA"/>
      </w:rPr>
    </w:lvl>
  </w:abstractNum>
  <w:abstractNum w:abstractNumId="739" w15:restartNumberingAfterBreak="0">
    <w:nsid w:val="76805059"/>
    <w:multiLevelType w:val="multilevel"/>
    <w:tmpl w:val="A4EEBDAA"/>
    <w:lvl w:ilvl="0">
      <w:start w:val="1"/>
      <w:numFmt w:val="upperRoman"/>
      <w:lvlText w:val="%1"/>
      <w:lvlJc w:val="left"/>
      <w:pPr>
        <w:ind w:left="107" w:hanging="286"/>
        <w:jc w:val="left"/>
      </w:pPr>
      <w:rPr>
        <w:rFonts w:hint="default"/>
        <w:lang w:val="en-US" w:eastAsia="zh-TW" w:bidi="ar-SA"/>
      </w:rPr>
    </w:lvl>
    <w:lvl w:ilvl="1">
      <w:start w:val="1"/>
      <w:numFmt w:val="decimal"/>
      <w:lvlText w:val="%1-%2"/>
      <w:lvlJc w:val="left"/>
      <w:pPr>
        <w:ind w:left="107" w:hanging="286"/>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286"/>
      </w:pPr>
      <w:rPr>
        <w:rFonts w:hint="default"/>
        <w:lang w:val="en-US" w:eastAsia="zh-TW" w:bidi="ar-SA"/>
      </w:rPr>
    </w:lvl>
    <w:lvl w:ilvl="3">
      <w:numFmt w:val="bullet"/>
      <w:lvlText w:val="•"/>
      <w:lvlJc w:val="left"/>
      <w:pPr>
        <w:ind w:left="313" w:hanging="286"/>
      </w:pPr>
      <w:rPr>
        <w:rFonts w:hint="default"/>
        <w:lang w:val="en-US" w:eastAsia="zh-TW" w:bidi="ar-SA"/>
      </w:rPr>
    </w:lvl>
    <w:lvl w:ilvl="4">
      <w:numFmt w:val="bullet"/>
      <w:lvlText w:val="•"/>
      <w:lvlJc w:val="left"/>
      <w:pPr>
        <w:ind w:left="385" w:hanging="286"/>
      </w:pPr>
      <w:rPr>
        <w:rFonts w:hint="default"/>
        <w:lang w:val="en-US" w:eastAsia="zh-TW" w:bidi="ar-SA"/>
      </w:rPr>
    </w:lvl>
    <w:lvl w:ilvl="5">
      <w:numFmt w:val="bullet"/>
      <w:lvlText w:val="•"/>
      <w:lvlJc w:val="left"/>
      <w:pPr>
        <w:ind w:left="456" w:hanging="286"/>
      </w:pPr>
      <w:rPr>
        <w:rFonts w:hint="default"/>
        <w:lang w:val="en-US" w:eastAsia="zh-TW" w:bidi="ar-SA"/>
      </w:rPr>
    </w:lvl>
    <w:lvl w:ilvl="6">
      <w:numFmt w:val="bullet"/>
      <w:lvlText w:val="•"/>
      <w:lvlJc w:val="left"/>
      <w:pPr>
        <w:ind w:left="527" w:hanging="286"/>
      </w:pPr>
      <w:rPr>
        <w:rFonts w:hint="default"/>
        <w:lang w:val="en-US" w:eastAsia="zh-TW" w:bidi="ar-SA"/>
      </w:rPr>
    </w:lvl>
    <w:lvl w:ilvl="7">
      <w:numFmt w:val="bullet"/>
      <w:lvlText w:val="•"/>
      <w:lvlJc w:val="left"/>
      <w:pPr>
        <w:ind w:left="599" w:hanging="286"/>
      </w:pPr>
      <w:rPr>
        <w:rFonts w:hint="default"/>
        <w:lang w:val="en-US" w:eastAsia="zh-TW" w:bidi="ar-SA"/>
      </w:rPr>
    </w:lvl>
    <w:lvl w:ilvl="8">
      <w:numFmt w:val="bullet"/>
      <w:lvlText w:val="•"/>
      <w:lvlJc w:val="left"/>
      <w:pPr>
        <w:ind w:left="670" w:hanging="286"/>
      </w:pPr>
      <w:rPr>
        <w:rFonts w:hint="default"/>
        <w:lang w:val="en-US" w:eastAsia="zh-TW" w:bidi="ar-SA"/>
      </w:rPr>
    </w:lvl>
  </w:abstractNum>
  <w:abstractNum w:abstractNumId="740" w15:restartNumberingAfterBreak="0">
    <w:nsid w:val="76A32C19"/>
    <w:multiLevelType w:val="hybridMultilevel"/>
    <w:tmpl w:val="DBE466BE"/>
    <w:lvl w:ilvl="0" w:tplc="F864BB12">
      <w:start w:val="1"/>
      <w:numFmt w:val="decimal"/>
      <w:lvlText w:val="%1."/>
      <w:lvlJc w:val="left"/>
      <w:pPr>
        <w:ind w:left="110" w:hanging="241"/>
        <w:jc w:val="left"/>
      </w:pPr>
      <w:rPr>
        <w:rFonts w:ascii="SimSun" w:eastAsia="SimSun" w:hAnsi="SimSun" w:cs="SimSun" w:hint="default"/>
        <w:b w:val="0"/>
        <w:bCs w:val="0"/>
        <w:i w:val="0"/>
        <w:iCs w:val="0"/>
        <w:spacing w:val="0"/>
        <w:w w:val="99"/>
        <w:sz w:val="22"/>
        <w:szCs w:val="22"/>
        <w:lang w:val="en-US" w:eastAsia="zh-TW" w:bidi="ar-SA"/>
      </w:rPr>
    </w:lvl>
    <w:lvl w:ilvl="1" w:tplc="5866BF60">
      <w:numFmt w:val="bullet"/>
      <w:lvlText w:val="•"/>
      <w:lvlJc w:val="left"/>
      <w:pPr>
        <w:ind w:left="517" w:hanging="241"/>
      </w:pPr>
      <w:rPr>
        <w:rFonts w:hint="default"/>
        <w:lang w:val="en-US" w:eastAsia="zh-TW" w:bidi="ar-SA"/>
      </w:rPr>
    </w:lvl>
    <w:lvl w:ilvl="2" w:tplc="6442D122">
      <w:numFmt w:val="bullet"/>
      <w:lvlText w:val="•"/>
      <w:lvlJc w:val="left"/>
      <w:pPr>
        <w:ind w:left="914" w:hanging="241"/>
      </w:pPr>
      <w:rPr>
        <w:rFonts w:hint="default"/>
        <w:lang w:val="en-US" w:eastAsia="zh-TW" w:bidi="ar-SA"/>
      </w:rPr>
    </w:lvl>
    <w:lvl w:ilvl="3" w:tplc="8BEE9B9E">
      <w:numFmt w:val="bullet"/>
      <w:lvlText w:val="•"/>
      <w:lvlJc w:val="left"/>
      <w:pPr>
        <w:ind w:left="1312" w:hanging="241"/>
      </w:pPr>
      <w:rPr>
        <w:rFonts w:hint="default"/>
        <w:lang w:val="en-US" w:eastAsia="zh-TW" w:bidi="ar-SA"/>
      </w:rPr>
    </w:lvl>
    <w:lvl w:ilvl="4" w:tplc="6EA6654C">
      <w:numFmt w:val="bullet"/>
      <w:lvlText w:val="•"/>
      <w:lvlJc w:val="left"/>
      <w:pPr>
        <w:ind w:left="1709" w:hanging="241"/>
      </w:pPr>
      <w:rPr>
        <w:rFonts w:hint="default"/>
        <w:lang w:val="en-US" w:eastAsia="zh-TW" w:bidi="ar-SA"/>
      </w:rPr>
    </w:lvl>
    <w:lvl w:ilvl="5" w:tplc="91B09104">
      <w:numFmt w:val="bullet"/>
      <w:lvlText w:val="•"/>
      <w:lvlJc w:val="left"/>
      <w:pPr>
        <w:ind w:left="2107" w:hanging="241"/>
      </w:pPr>
      <w:rPr>
        <w:rFonts w:hint="default"/>
        <w:lang w:val="en-US" w:eastAsia="zh-TW" w:bidi="ar-SA"/>
      </w:rPr>
    </w:lvl>
    <w:lvl w:ilvl="6" w:tplc="B1941B2E">
      <w:numFmt w:val="bullet"/>
      <w:lvlText w:val="•"/>
      <w:lvlJc w:val="left"/>
      <w:pPr>
        <w:ind w:left="2504" w:hanging="241"/>
      </w:pPr>
      <w:rPr>
        <w:rFonts w:hint="default"/>
        <w:lang w:val="en-US" w:eastAsia="zh-TW" w:bidi="ar-SA"/>
      </w:rPr>
    </w:lvl>
    <w:lvl w:ilvl="7" w:tplc="F4A06602">
      <w:numFmt w:val="bullet"/>
      <w:lvlText w:val="•"/>
      <w:lvlJc w:val="left"/>
      <w:pPr>
        <w:ind w:left="2901" w:hanging="241"/>
      </w:pPr>
      <w:rPr>
        <w:rFonts w:hint="default"/>
        <w:lang w:val="en-US" w:eastAsia="zh-TW" w:bidi="ar-SA"/>
      </w:rPr>
    </w:lvl>
    <w:lvl w:ilvl="8" w:tplc="BB787D42">
      <w:numFmt w:val="bullet"/>
      <w:lvlText w:val="•"/>
      <w:lvlJc w:val="left"/>
      <w:pPr>
        <w:ind w:left="3299" w:hanging="241"/>
      </w:pPr>
      <w:rPr>
        <w:rFonts w:hint="default"/>
        <w:lang w:val="en-US" w:eastAsia="zh-TW" w:bidi="ar-SA"/>
      </w:rPr>
    </w:lvl>
  </w:abstractNum>
  <w:abstractNum w:abstractNumId="741" w15:restartNumberingAfterBreak="0">
    <w:nsid w:val="76D2253C"/>
    <w:multiLevelType w:val="multilevel"/>
    <w:tmpl w:val="402E6FBA"/>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742" w15:restartNumberingAfterBreak="0">
    <w:nsid w:val="76D92B0B"/>
    <w:multiLevelType w:val="multilevel"/>
    <w:tmpl w:val="933014E2"/>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743" w15:restartNumberingAfterBreak="0">
    <w:nsid w:val="76E45A0E"/>
    <w:multiLevelType w:val="hybridMultilevel"/>
    <w:tmpl w:val="42E0E720"/>
    <w:lvl w:ilvl="0" w:tplc="3426F6D6">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33A0F6D4">
      <w:numFmt w:val="bullet"/>
      <w:lvlText w:val="•"/>
      <w:lvlJc w:val="left"/>
      <w:pPr>
        <w:ind w:left="216" w:hanging="152"/>
      </w:pPr>
      <w:rPr>
        <w:rFonts w:hint="default"/>
        <w:lang w:val="en-US" w:eastAsia="zh-TW" w:bidi="ar-SA"/>
      </w:rPr>
    </w:lvl>
    <w:lvl w:ilvl="2" w:tplc="B4B86482">
      <w:numFmt w:val="bullet"/>
      <w:lvlText w:val="•"/>
      <w:lvlJc w:val="left"/>
      <w:pPr>
        <w:ind w:left="333" w:hanging="152"/>
      </w:pPr>
      <w:rPr>
        <w:rFonts w:hint="default"/>
        <w:lang w:val="en-US" w:eastAsia="zh-TW" w:bidi="ar-SA"/>
      </w:rPr>
    </w:lvl>
    <w:lvl w:ilvl="3" w:tplc="60E00944">
      <w:numFmt w:val="bullet"/>
      <w:lvlText w:val="•"/>
      <w:lvlJc w:val="left"/>
      <w:pPr>
        <w:ind w:left="450" w:hanging="152"/>
      </w:pPr>
      <w:rPr>
        <w:rFonts w:hint="default"/>
        <w:lang w:val="en-US" w:eastAsia="zh-TW" w:bidi="ar-SA"/>
      </w:rPr>
    </w:lvl>
    <w:lvl w:ilvl="4" w:tplc="EB14136A">
      <w:numFmt w:val="bullet"/>
      <w:lvlText w:val="•"/>
      <w:lvlJc w:val="left"/>
      <w:pPr>
        <w:ind w:left="566" w:hanging="152"/>
      </w:pPr>
      <w:rPr>
        <w:rFonts w:hint="default"/>
        <w:lang w:val="en-US" w:eastAsia="zh-TW" w:bidi="ar-SA"/>
      </w:rPr>
    </w:lvl>
    <w:lvl w:ilvl="5" w:tplc="162609FC">
      <w:numFmt w:val="bullet"/>
      <w:lvlText w:val="•"/>
      <w:lvlJc w:val="left"/>
      <w:pPr>
        <w:ind w:left="683" w:hanging="152"/>
      </w:pPr>
      <w:rPr>
        <w:rFonts w:hint="default"/>
        <w:lang w:val="en-US" w:eastAsia="zh-TW" w:bidi="ar-SA"/>
      </w:rPr>
    </w:lvl>
    <w:lvl w:ilvl="6" w:tplc="5606AC06">
      <w:numFmt w:val="bullet"/>
      <w:lvlText w:val="•"/>
      <w:lvlJc w:val="left"/>
      <w:pPr>
        <w:ind w:left="800" w:hanging="152"/>
      </w:pPr>
      <w:rPr>
        <w:rFonts w:hint="default"/>
        <w:lang w:val="en-US" w:eastAsia="zh-TW" w:bidi="ar-SA"/>
      </w:rPr>
    </w:lvl>
    <w:lvl w:ilvl="7" w:tplc="FF88B36A">
      <w:numFmt w:val="bullet"/>
      <w:lvlText w:val="•"/>
      <w:lvlJc w:val="left"/>
      <w:pPr>
        <w:ind w:left="916" w:hanging="152"/>
      </w:pPr>
      <w:rPr>
        <w:rFonts w:hint="default"/>
        <w:lang w:val="en-US" w:eastAsia="zh-TW" w:bidi="ar-SA"/>
      </w:rPr>
    </w:lvl>
    <w:lvl w:ilvl="8" w:tplc="9D54418A">
      <w:numFmt w:val="bullet"/>
      <w:lvlText w:val="•"/>
      <w:lvlJc w:val="left"/>
      <w:pPr>
        <w:ind w:left="1033" w:hanging="152"/>
      </w:pPr>
      <w:rPr>
        <w:rFonts w:hint="default"/>
        <w:lang w:val="en-US" w:eastAsia="zh-TW" w:bidi="ar-SA"/>
      </w:rPr>
    </w:lvl>
  </w:abstractNum>
  <w:abstractNum w:abstractNumId="744" w15:restartNumberingAfterBreak="0">
    <w:nsid w:val="76EB58D0"/>
    <w:multiLevelType w:val="multilevel"/>
    <w:tmpl w:val="818A2696"/>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745" w15:restartNumberingAfterBreak="0">
    <w:nsid w:val="76EC09D9"/>
    <w:multiLevelType w:val="hybridMultilevel"/>
    <w:tmpl w:val="FBE0750A"/>
    <w:lvl w:ilvl="0" w:tplc="6EDED86E">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771848D0">
      <w:numFmt w:val="bullet"/>
      <w:lvlText w:val="•"/>
      <w:lvlJc w:val="left"/>
      <w:pPr>
        <w:ind w:left="386" w:hanging="152"/>
      </w:pPr>
      <w:rPr>
        <w:rFonts w:hint="default"/>
        <w:lang w:val="en-US" w:eastAsia="zh-TW" w:bidi="ar-SA"/>
      </w:rPr>
    </w:lvl>
    <w:lvl w:ilvl="2" w:tplc="BA2A6590">
      <w:numFmt w:val="bullet"/>
      <w:lvlText w:val="•"/>
      <w:lvlJc w:val="left"/>
      <w:pPr>
        <w:ind w:left="673" w:hanging="152"/>
      </w:pPr>
      <w:rPr>
        <w:rFonts w:hint="default"/>
        <w:lang w:val="en-US" w:eastAsia="zh-TW" w:bidi="ar-SA"/>
      </w:rPr>
    </w:lvl>
    <w:lvl w:ilvl="3" w:tplc="AE047C98">
      <w:numFmt w:val="bullet"/>
      <w:lvlText w:val="•"/>
      <w:lvlJc w:val="left"/>
      <w:pPr>
        <w:ind w:left="960" w:hanging="152"/>
      </w:pPr>
      <w:rPr>
        <w:rFonts w:hint="default"/>
        <w:lang w:val="en-US" w:eastAsia="zh-TW" w:bidi="ar-SA"/>
      </w:rPr>
    </w:lvl>
    <w:lvl w:ilvl="4" w:tplc="6C267C0C">
      <w:numFmt w:val="bullet"/>
      <w:lvlText w:val="•"/>
      <w:lvlJc w:val="left"/>
      <w:pPr>
        <w:ind w:left="1247" w:hanging="152"/>
      </w:pPr>
      <w:rPr>
        <w:rFonts w:hint="default"/>
        <w:lang w:val="en-US" w:eastAsia="zh-TW" w:bidi="ar-SA"/>
      </w:rPr>
    </w:lvl>
    <w:lvl w:ilvl="5" w:tplc="67C8BA4E">
      <w:numFmt w:val="bullet"/>
      <w:lvlText w:val="•"/>
      <w:lvlJc w:val="left"/>
      <w:pPr>
        <w:ind w:left="1534" w:hanging="152"/>
      </w:pPr>
      <w:rPr>
        <w:rFonts w:hint="default"/>
        <w:lang w:val="en-US" w:eastAsia="zh-TW" w:bidi="ar-SA"/>
      </w:rPr>
    </w:lvl>
    <w:lvl w:ilvl="6" w:tplc="FAF06D0A">
      <w:numFmt w:val="bullet"/>
      <w:lvlText w:val="•"/>
      <w:lvlJc w:val="left"/>
      <w:pPr>
        <w:ind w:left="1821" w:hanging="152"/>
      </w:pPr>
      <w:rPr>
        <w:rFonts w:hint="default"/>
        <w:lang w:val="en-US" w:eastAsia="zh-TW" w:bidi="ar-SA"/>
      </w:rPr>
    </w:lvl>
    <w:lvl w:ilvl="7" w:tplc="9AECDB86">
      <w:numFmt w:val="bullet"/>
      <w:lvlText w:val="•"/>
      <w:lvlJc w:val="left"/>
      <w:pPr>
        <w:ind w:left="2108" w:hanging="152"/>
      </w:pPr>
      <w:rPr>
        <w:rFonts w:hint="default"/>
        <w:lang w:val="en-US" w:eastAsia="zh-TW" w:bidi="ar-SA"/>
      </w:rPr>
    </w:lvl>
    <w:lvl w:ilvl="8" w:tplc="3BE40E64">
      <w:numFmt w:val="bullet"/>
      <w:lvlText w:val="•"/>
      <w:lvlJc w:val="left"/>
      <w:pPr>
        <w:ind w:left="2395" w:hanging="152"/>
      </w:pPr>
      <w:rPr>
        <w:rFonts w:hint="default"/>
        <w:lang w:val="en-US" w:eastAsia="zh-TW" w:bidi="ar-SA"/>
      </w:rPr>
    </w:lvl>
  </w:abstractNum>
  <w:abstractNum w:abstractNumId="746" w15:restartNumberingAfterBreak="0">
    <w:nsid w:val="770310D2"/>
    <w:multiLevelType w:val="hybridMultilevel"/>
    <w:tmpl w:val="E1DAEA12"/>
    <w:lvl w:ilvl="0" w:tplc="55C60810">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A93AB5F2">
      <w:numFmt w:val="bullet"/>
      <w:lvlText w:val="•"/>
      <w:lvlJc w:val="left"/>
      <w:pPr>
        <w:ind w:left="391" w:hanging="183"/>
      </w:pPr>
      <w:rPr>
        <w:rFonts w:hint="default"/>
        <w:lang w:val="en-US" w:eastAsia="zh-TW" w:bidi="ar-SA"/>
      </w:rPr>
    </w:lvl>
    <w:lvl w:ilvl="2" w:tplc="88187A32">
      <w:numFmt w:val="bullet"/>
      <w:lvlText w:val="•"/>
      <w:lvlJc w:val="left"/>
      <w:pPr>
        <w:ind w:left="683" w:hanging="183"/>
      </w:pPr>
      <w:rPr>
        <w:rFonts w:hint="default"/>
        <w:lang w:val="en-US" w:eastAsia="zh-TW" w:bidi="ar-SA"/>
      </w:rPr>
    </w:lvl>
    <w:lvl w:ilvl="3" w:tplc="6A2CBA16">
      <w:numFmt w:val="bullet"/>
      <w:lvlText w:val="•"/>
      <w:lvlJc w:val="left"/>
      <w:pPr>
        <w:ind w:left="974" w:hanging="183"/>
      </w:pPr>
      <w:rPr>
        <w:rFonts w:hint="default"/>
        <w:lang w:val="en-US" w:eastAsia="zh-TW" w:bidi="ar-SA"/>
      </w:rPr>
    </w:lvl>
    <w:lvl w:ilvl="4" w:tplc="5366D6D0">
      <w:numFmt w:val="bullet"/>
      <w:lvlText w:val="•"/>
      <w:lvlJc w:val="left"/>
      <w:pPr>
        <w:ind w:left="1266" w:hanging="183"/>
      </w:pPr>
      <w:rPr>
        <w:rFonts w:hint="default"/>
        <w:lang w:val="en-US" w:eastAsia="zh-TW" w:bidi="ar-SA"/>
      </w:rPr>
    </w:lvl>
    <w:lvl w:ilvl="5" w:tplc="78221650">
      <w:numFmt w:val="bullet"/>
      <w:lvlText w:val="•"/>
      <w:lvlJc w:val="left"/>
      <w:pPr>
        <w:ind w:left="1558" w:hanging="183"/>
      </w:pPr>
      <w:rPr>
        <w:rFonts w:hint="default"/>
        <w:lang w:val="en-US" w:eastAsia="zh-TW" w:bidi="ar-SA"/>
      </w:rPr>
    </w:lvl>
    <w:lvl w:ilvl="6" w:tplc="56D004D2">
      <w:numFmt w:val="bullet"/>
      <w:lvlText w:val="•"/>
      <w:lvlJc w:val="left"/>
      <w:pPr>
        <w:ind w:left="1849" w:hanging="183"/>
      </w:pPr>
      <w:rPr>
        <w:rFonts w:hint="default"/>
        <w:lang w:val="en-US" w:eastAsia="zh-TW" w:bidi="ar-SA"/>
      </w:rPr>
    </w:lvl>
    <w:lvl w:ilvl="7" w:tplc="4060FF66">
      <w:numFmt w:val="bullet"/>
      <w:lvlText w:val="•"/>
      <w:lvlJc w:val="left"/>
      <w:pPr>
        <w:ind w:left="2141" w:hanging="183"/>
      </w:pPr>
      <w:rPr>
        <w:rFonts w:hint="default"/>
        <w:lang w:val="en-US" w:eastAsia="zh-TW" w:bidi="ar-SA"/>
      </w:rPr>
    </w:lvl>
    <w:lvl w:ilvl="8" w:tplc="A8AC3CB8">
      <w:numFmt w:val="bullet"/>
      <w:lvlText w:val="•"/>
      <w:lvlJc w:val="left"/>
      <w:pPr>
        <w:ind w:left="2432" w:hanging="183"/>
      </w:pPr>
      <w:rPr>
        <w:rFonts w:hint="default"/>
        <w:lang w:val="en-US" w:eastAsia="zh-TW" w:bidi="ar-SA"/>
      </w:rPr>
    </w:lvl>
  </w:abstractNum>
  <w:abstractNum w:abstractNumId="747" w15:restartNumberingAfterBreak="0">
    <w:nsid w:val="77542635"/>
    <w:multiLevelType w:val="multilevel"/>
    <w:tmpl w:val="8F369912"/>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748" w15:restartNumberingAfterBreak="0">
    <w:nsid w:val="77A546BE"/>
    <w:multiLevelType w:val="hybridMultilevel"/>
    <w:tmpl w:val="724C4D54"/>
    <w:lvl w:ilvl="0" w:tplc="F76218B8">
      <w:start w:val="1"/>
      <w:numFmt w:val="decimal"/>
      <w:lvlText w:val="%1."/>
      <w:lvlJc w:val="left"/>
      <w:pPr>
        <w:ind w:left="351" w:hanging="241"/>
        <w:jc w:val="left"/>
      </w:pPr>
      <w:rPr>
        <w:rFonts w:ascii="SimSun" w:eastAsia="SimSun" w:hAnsi="SimSun" w:cs="SimSun" w:hint="default"/>
        <w:b w:val="0"/>
        <w:bCs w:val="0"/>
        <w:i w:val="0"/>
        <w:iCs w:val="0"/>
        <w:spacing w:val="0"/>
        <w:w w:val="99"/>
        <w:sz w:val="22"/>
        <w:szCs w:val="22"/>
        <w:lang w:val="en-US" w:eastAsia="zh-TW" w:bidi="ar-SA"/>
      </w:rPr>
    </w:lvl>
    <w:lvl w:ilvl="1" w:tplc="ACE4172C">
      <w:numFmt w:val="bullet"/>
      <w:lvlText w:val="•"/>
      <w:lvlJc w:val="left"/>
      <w:pPr>
        <w:ind w:left="733" w:hanging="241"/>
      </w:pPr>
      <w:rPr>
        <w:rFonts w:hint="default"/>
        <w:lang w:val="en-US" w:eastAsia="zh-TW" w:bidi="ar-SA"/>
      </w:rPr>
    </w:lvl>
    <w:lvl w:ilvl="2" w:tplc="55808DFC">
      <w:numFmt w:val="bullet"/>
      <w:lvlText w:val="•"/>
      <w:lvlJc w:val="left"/>
      <w:pPr>
        <w:ind w:left="1106" w:hanging="241"/>
      </w:pPr>
      <w:rPr>
        <w:rFonts w:hint="default"/>
        <w:lang w:val="en-US" w:eastAsia="zh-TW" w:bidi="ar-SA"/>
      </w:rPr>
    </w:lvl>
    <w:lvl w:ilvl="3" w:tplc="A1F8346C">
      <w:numFmt w:val="bullet"/>
      <w:lvlText w:val="•"/>
      <w:lvlJc w:val="left"/>
      <w:pPr>
        <w:ind w:left="1480" w:hanging="241"/>
      </w:pPr>
      <w:rPr>
        <w:rFonts w:hint="default"/>
        <w:lang w:val="en-US" w:eastAsia="zh-TW" w:bidi="ar-SA"/>
      </w:rPr>
    </w:lvl>
    <w:lvl w:ilvl="4" w:tplc="6B58A3D0">
      <w:numFmt w:val="bullet"/>
      <w:lvlText w:val="•"/>
      <w:lvlJc w:val="left"/>
      <w:pPr>
        <w:ind w:left="1853" w:hanging="241"/>
      </w:pPr>
      <w:rPr>
        <w:rFonts w:hint="default"/>
        <w:lang w:val="en-US" w:eastAsia="zh-TW" w:bidi="ar-SA"/>
      </w:rPr>
    </w:lvl>
    <w:lvl w:ilvl="5" w:tplc="09BCE4B2">
      <w:numFmt w:val="bullet"/>
      <w:lvlText w:val="•"/>
      <w:lvlJc w:val="left"/>
      <w:pPr>
        <w:ind w:left="2227" w:hanging="241"/>
      </w:pPr>
      <w:rPr>
        <w:rFonts w:hint="default"/>
        <w:lang w:val="en-US" w:eastAsia="zh-TW" w:bidi="ar-SA"/>
      </w:rPr>
    </w:lvl>
    <w:lvl w:ilvl="6" w:tplc="FC1682A2">
      <w:numFmt w:val="bullet"/>
      <w:lvlText w:val="•"/>
      <w:lvlJc w:val="left"/>
      <w:pPr>
        <w:ind w:left="2600" w:hanging="241"/>
      </w:pPr>
      <w:rPr>
        <w:rFonts w:hint="default"/>
        <w:lang w:val="en-US" w:eastAsia="zh-TW" w:bidi="ar-SA"/>
      </w:rPr>
    </w:lvl>
    <w:lvl w:ilvl="7" w:tplc="02862A72">
      <w:numFmt w:val="bullet"/>
      <w:lvlText w:val="•"/>
      <w:lvlJc w:val="left"/>
      <w:pPr>
        <w:ind w:left="2973" w:hanging="241"/>
      </w:pPr>
      <w:rPr>
        <w:rFonts w:hint="default"/>
        <w:lang w:val="en-US" w:eastAsia="zh-TW" w:bidi="ar-SA"/>
      </w:rPr>
    </w:lvl>
    <w:lvl w:ilvl="8" w:tplc="D76017EE">
      <w:numFmt w:val="bullet"/>
      <w:lvlText w:val="•"/>
      <w:lvlJc w:val="left"/>
      <w:pPr>
        <w:ind w:left="3347" w:hanging="241"/>
      </w:pPr>
      <w:rPr>
        <w:rFonts w:hint="default"/>
        <w:lang w:val="en-US" w:eastAsia="zh-TW" w:bidi="ar-SA"/>
      </w:rPr>
    </w:lvl>
  </w:abstractNum>
  <w:abstractNum w:abstractNumId="749" w15:restartNumberingAfterBreak="0">
    <w:nsid w:val="78872ACF"/>
    <w:multiLevelType w:val="hybridMultilevel"/>
    <w:tmpl w:val="E6E2FDD4"/>
    <w:lvl w:ilvl="0" w:tplc="5310244E">
      <w:start w:val="4"/>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4BF8C72C">
      <w:numFmt w:val="bullet"/>
      <w:lvlText w:val="•"/>
      <w:lvlJc w:val="left"/>
      <w:pPr>
        <w:ind w:left="386" w:hanging="152"/>
      </w:pPr>
      <w:rPr>
        <w:rFonts w:hint="default"/>
        <w:lang w:val="en-US" w:eastAsia="zh-TW" w:bidi="ar-SA"/>
      </w:rPr>
    </w:lvl>
    <w:lvl w:ilvl="2" w:tplc="5A667BFE">
      <w:numFmt w:val="bullet"/>
      <w:lvlText w:val="•"/>
      <w:lvlJc w:val="left"/>
      <w:pPr>
        <w:ind w:left="673" w:hanging="152"/>
      </w:pPr>
      <w:rPr>
        <w:rFonts w:hint="default"/>
        <w:lang w:val="en-US" w:eastAsia="zh-TW" w:bidi="ar-SA"/>
      </w:rPr>
    </w:lvl>
    <w:lvl w:ilvl="3" w:tplc="40D24346">
      <w:numFmt w:val="bullet"/>
      <w:lvlText w:val="•"/>
      <w:lvlJc w:val="left"/>
      <w:pPr>
        <w:ind w:left="960" w:hanging="152"/>
      </w:pPr>
      <w:rPr>
        <w:rFonts w:hint="default"/>
        <w:lang w:val="en-US" w:eastAsia="zh-TW" w:bidi="ar-SA"/>
      </w:rPr>
    </w:lvl>
    <w:lvl w:ilvl="4" w:tplc="4EEE541A">
      <w:numFmt w:val="bullet"/>
      <w:lvlText w:val="•"/>
      <w:lvlJc w:val="left"/>
      <w:pPr>
        <w:ind w:left="1247" w:hanging="152"/>
      </w:pPr>
      <w:rPr>
        <w:rFonts w:hint="default"/>
        <w:lang w:val="en-US" w:eastAsia="zh-TW" w:bidi="ar-SA"/>
      </w:rPr>
    </w:lvl>
    <w:lvl w:ilvl="5" w:tplc="D7E04A9C">
      <w:numFmt w:val="bullet"/>
      <w:lvlText w:val="•"/>
      <w:lvlJc w:val="left"/>
      <w:pPr>
        <w:ind w:left="1534" w:hanging="152"/>
      </w:pPr>
      <w:rPr>
        <w:rFonts w:hint="default"/>
        <w:lang w:val="en-US" w:eastAsia="zh-TW" w:bidi="ar-SA"/>
      </w:rPr>
    </w:lvl>
    <w:lvl w:ilvl="6" w:tplc="9CC22F0A">
      <w:numFmt w:val="bullet"/>
      <w:lvlText w:val="•"/>
      <w:lvlJc w:val="left"/>
      <w:pPr>
        <w:ind w:left="1821" w:hanging="152"/>
      </w:pPr>
      <w:rPr>
        <w:rFonts w:hint="default"/>
        <w:lang w:val="en-US" w:eastAsia="zh-TW" w:bidi="ar-SA"/>
      </w:rPr>
    </w:lvl>
    <w:lvl w:ilvl="7" w:tplc="F7C627A2">
      <w:numFmt w:val="bullet"/>
      <w:lvlText w:val="•"/>
      <w:lvlJc w:val="left"/>
      <w:pPr>
        <w:ind w:left="2108" w:hanging="152"/>
      </w:pPr>
      <w:rPr>
        <w:rFonts w:hint="default"/>
        <w:lang w:val="en-US" w:eastAsia="zh-TW" w:bidi="ar-SA"/>
      </w:rPr>
    </w:lvl>
    <w:lvl w:ilvl="8" w:tplc="BD363A04">
      <w:numFmt w:val="bullet"/>
      <w:lvlText w:val="•"/>
      <w:lvlJc w:val="left"/>
      <w:pPr>
        <w:ind w:left="2395" w:hanging="152"/>
      </w:pPr>
      <w:rPr>
        <w:rFonts w:hint="default"/>
        <w:lang w:val="en-US" w:eastAsia="zh-TW" w:bidi="ar-SA"/>
      </w:rPr>
    </w:lvl>
  </w:abstractNum>
  <w:abstractNum w:abstractNumId="750" w15:restartNumberingAfterBreak="0">
    <w:nsid w:val="7899633B"/>
    <w:multiLevelType w:val="hybridMultilevel"/>
    <w:tmpl w:val="27CAF032"/>
    <w:lvl w:ilvl="0" w:tplc="369EC432">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535EB6DE">
      <w:numFmt w:val="bullet"/>
      <w:lvlText w:val="•"/>
      <w:lvlJc w:val="left"/>
      <w:pPr>
        <w:ind w:left="391" w:hanging="183"/>
      </w:pPr>
      <w:rPr>
        <w:rFonts w:hint="default"/>
        <w:lang w:val="en-US" w:eastAsia="zh-TW" w:bidi="ar-SA"/>
      </w:rPr>
    </w:lvl>
    <w:lvl w:ilvl="2" w:tplc="0F6C0E54">
      <w:numFmt w:val="bullet"/>
      <w:lvlText w:val="•"/>
      <w:lvlJc w:val="left"/>
      <w:pPr>
        <w:ind w:left="683" w:hanging="183"/>
      </w:pPr>
      <w:rPr>
        <w:rFonts w:hint="default"/>
        <w:lang w:val="en-US" w:eastAsia="zh-TW" w:bidi="ar-SA"/>
      </w:rPr>
    </w:lvl>
    <w:lvl w:ilvl="3" w:tplc="01A451BE">
      <w:numFmt w:val="bullet"/>
      <w:lvlText w:val="•"/>
      <w:lvlJc w:val="left"/>
      <w:pPr>
        <w:ind w:left="974" w:hanging="183"/>
      </w:pPr>
      <w:rPr>
        <w:rFonts w:hint="default"/>
        <w:lang w:val="en-US" w:eastAsia="zh-TW" w:bidi="ar-SA"/>
      </w:rPr>
    </w:lvl>
    <w:lvl w:ilvl="4" w:tplc="36560ABC">
      <w:numFmt w:val="bullet"/>
      <w:lvlText w:val="•"/>
      <w:lvlJc w:val="left"/>
      <w:pPr>
        <w:ind w:left="1266" w:hanging="183"/>
      </w:pPr>
      <w:rPr>
        <w:rFonts w:hint="default"/>
        <w:lang w:val="en-US" w:eastAsia="zh-TW" w:bidi="ar-SA"/>
      </w:rPr>
    </w:lvl>
    <w:lvl w:ilvl="5" w:tplc="265A9E86">
      <w:numFmt w:val="bullet"/>
      <w:lvlText w:val="•"/>
      <w:lvlJc w:val="left"/>
      <w:pPr>
        <w:ind w:left="1558" w:hanging="183"/>
      </w:pPr>
      <w:rPr>
        <w:rFonts w:hint="default"/>
        <w:lang w:val="en-US" w:eastAsia="zh-TW" w:bidi="ar-SA"/>
      </w:rPr>
    </w:lvl>
    <w:lvl w:ilvl="6" w:tplc="FA1CB60E">
      <w:numFmt w:val="bullet"/>
      <w:lvlText w:val="•"/>
      <w:lvlJc w:val="left"/>
      <w:pPr>
        <w:ind w:left="1849" w:hanging="183"/>
      </w:pPr>
      <w:rPr>
        <w:rFonts w:hint="default"/>
        <w:lang w:val="en-US" w:eastAsia="zh-TW" w:bidi="ar-SA"/>
      </w:rPr>
    </w:lvl>
    <w:lvl w:ilvl="7" w:tplc="BF8CDE02">
      <w:numFmt w:val="bullet"/>
      <w:lvlText w:val="•"/>
      <w:lvlJc w:val="left"/>
      <w:pPr>
        <w:ind w:left="2141" w:hanging="183"/>
      </w:pPr>
      <w:rPr>
        <w:rFonts w:hint="default"/>
        <w:lang w:val="en-US" w:eastAsia="zh-TW" w:bidi="ar-SA"/>
      </w:rPr>
    </w:lvl>
    <w:lvl w:ilvl="8" w:tplc="9C3E5F18">
      <w:numFmt w:val="bullet"/>
      <w:lvlText w:val="•"/>
      <w:lvlJc w:val="left"/>
      <w:pPr>
        <w:ind w:left="2432" w:hanging="183"/>
      </w:pPr>
      <w:rPr>
        <w:rFonts w:hint="default"/>
        <w:lang w:val="en-US" w:eastAsia="zh-TW" w:bidi="ar-SA"/>
      </w:rPr>
    </w:lvl>
  </w:abstractNum>
  <w:abstractNum w:abstractNumId="751" w15:restartNumberingAfterBreak="0">
    <w:nsid w:val="789C5810"/>
    <w:multiLevelType w:val="hybridMultilevel"/>
    <w:tmpl w:val="442CCC86"/>
    <w:lvl w:ilvl="0" w:tplc="DA9896D2">
      <w:start w:val="1"/>
      <w:numFmt w:val="decimal"/>
      <w:lvlText w:val="%1."/>
      <w:lvlJc w:val="left"/>
      <w:pPr>
        <w:ind w:left="106" w:hanging="202"/>
        <w:jc w:val="left"/>
      </w:pPr>
      <w:rPr>
        <w:rFonts w:ascii="SimSun" w:eastAsia="SimSun" w:hAnsi="SimSun" w:cs="SimSun" w:hint="default"/>
        <w:b w:val="0"/>
        <w:bCs w:val="0"/>
        <w:i w:val="0"/>
        <w:iCs w:val="0"/>
        <w:spacing w:val="1"/>
        <w:w w:val="98"/>
        <w:sz w:val="18"/>
        <w:szCs w:val="18"/>
        <w:lang w:val="en-US" w:eastAsia="zh-TW" w:bidi="ar-SA"/>
      </w:rPr>
    </w:lvl>
    <w:lvl w:ilvl="1" w:tplc="6FE625BA">
      <w:numFmt w:val="bullet"/>
      <w:lvlText w:val="•"/>
      <w:lvlJc w:val="left"/>
      <w:pPr>
        <w:ind w:left="202" w:hanging="202"/>
      </w:pPr>
      <w:rPr>
        <w:rFonts w:hint="default"/>
        <w:lang w:val="en-US" w:eastAsia="zh-TW" w:bidi="ar-SA"/>
      </w:rPr>
    </w:lvl>
    <w:lvl w:ilvl="2" w:tplc="CFCEA770">
      <w:numFmt w:val="bullet"/>
      <w:lvlText w:val="•"/>
      <w:lvlJc w:val="left"/>
      <w:pPr>
        <w:ind w:left="304" w:hanging="202"/>
      </w:pPr>
      <w:rPr>
        <w:rFonts w:hint="default"/>
        <w:lang w:val="en-US" w:eastAsia="zh-TW" w:bidi="ar-SA"/>
      </w:rPr>
    </w:lvl>
    <w:lvl w:ilvl="3" w:tplc="DD5CCF9C">
      <w:numFmt w:val="bullet"/>
      <w:lvlText w:val="•"/>
      <w:lvlJc w:val="left"/>
      <w:pPr>
        <w:ind w:left="406" w:hanging="202"/>
      </w:pPr>
      <w:rPr>
        <w:rFonts w:hint="default"/>
        <w:lang w:val="en-US" w:eastAsia="zh-TW" w:bidi="ar-SA"/>
      </w:rPr>
    </w:lvl>
    <w:lvl w:ilvl="4" w:tplc="2BE2F420">
      <w:numFmt w:val="bullet"/>
      <w:lvlText w:val="•"/>
      <w:lvlJc w:val="left"/>
      <w:pPr>
        <w:ind w:left="509" w:hanging="202"/>
      </w:pPr>
      <w:rPr>
        <w:rFonts w:hint="default"/>
        <w:lang w:val="en-US" w:eastAsia="zh-TW" w:bidi="ar-SA"/>
      </w:rPr>
    </w:lvl>
    <w:lvl w:ilvl="5" w:tplc="20B6651C">
      <w:numFmt w:val="bullet"/>
      <w:lvlText w:val="•"/>
      <w:lvlJc w:val="left"/>
      <w:pPr>
        <w:ind w:left="611" w:hanging="202"/>
      </w:pPr>
      <w:rPr>
        <w:rFonts w:hint="default"/>
        <w:lang w:val="en-US" w:eastAsia="zh-TW" w:bidi="ar-SA"/>
      </w:rPr>
    </w:lvl>
    <w:lvl w:ilvl="6" w:tplc="47B2E9C4">
      <w:numFmt w:val="bullet"/>
      <w:lvlText w:val="•"/>
      <w:lvlJc w:val="left"/>
      <w:pPr>
        <w:ind w:left="713" w:hanging="202"/>
      </w:pPr>
      <w:rPr>
        <w:rFonts w:hint="default"/>
        <w:lang w:val="en-US" w:eastAsia="zh-TW" w:bidi="ar-SA"/>
      </w:rPr>
    </w:lvl>
    <w:lvl w:ilvl="7" w:tplc="C262CBB0">
      <w:numFmt w:val="bullet"/>
      <w:lvlText w:val="•"/>
      <w:lvlJc w:val="left"/>
      <w:pPr>
        <w:ind w:left="816" w:hanging="202"/>
      </w:pPr>
      <w:rPr>
        <w:rFonts w:hint="default"/>
        <w:lang w:val="en-US" w:eastAsia="zh-TW" w:bidi="ar-SA"/>
      </w:rPr>
    </w:lvl>
    <w:lvl w:ilvl="8" w:tplc="9BD4AEDA">
      <w:numFmt w:val="bullet"/>
      <w:lvlText w:val="•"/>
      <w:lvlJc w:val="left"/>
      <w:pPr>
        <w:ind w:left="918" w:hanging="202"/>
      </w:pPr>
      <w:rPr>
        <w:rFonts w:hint="default"/>
        <w:lang w:val="en-US" w:eastAsia="zh-TW" w:bidi="ar-SA"/>
      </w:rPr>
    </w:lvl>
  </w:abstractNum>
  <w:abstractNum w:abstractNumId="752" w15:restartNumberingAfterBreak="0">
    <w:nsid w:val="78B229A2"/>
    <w:multiLevelType w:val="hybridMultilevel"/>
    <w:tmpl w:val="F11A3800"/>
    <w:lvl w:ilvl="0" w:tplc="D9AEA956">
      <w:start w:val="1"/>
      <w:numFmt w:val="decimal"/>
      <w:lvlText w:val="%1."/>
      <w:lvlJc w:val="left"/>
      <w:pPr>
        <w:ind w:left="107" w:hanging="202"/>
        <w:jc w:val="left"/>
      </w:pPr>
      <w:rPr>
        <w:rFonts w:ascii="SimSun" w:eastAsia="SimSun" w:hAnsi="SimSun" w:cs="SimSun" w:hint="default"/>
        <w:b w:val="0"/>
        <w:bCs w:val="0"/>
        <w:i w:val="0"/>
        <w:iCs w:val="0"/>
        <w:spacing w:val="1"/>
        <w:w w:val="98"/>
        <w:sz w:val="18"/>
        <w:szCs w:val="18"/>
        <w:lang w:val="en-US" w:eastAsia="zh-TW" w:bidi="ar-SA"/>
      </w:rPr>
    </w:lvl>
    <w:lvl w:ilvl="1" w:tplc="B48E4F90">
      <w:numFmt w:val="bullet"/>
      <w:lvlText w:val="•"/>
      <w:lvlJc w:val="left"/>
      <w:pPr>
        <w:ind w:left="433" w:hanging="202"/>
      </w:pPr>
      <w:rPr>
        <w:rFonts w:hint="default"/>
        <w:lang w:val="en-US" w:eastAsia="zh-TW" w:bidi="ar-SA"/>
      </w:rPr>
    </w:lvl>
    <w:lvl w:ilvl="2" w:tplc="A0AC6CDE">
      <w:numFmt w:val="bullet"/>
      <w:lvlText w:val="•"/>
      <w:lvlJc w:val="left"/>
      <w:pPr>
        <w:ind w:left="766" w:hanging="202"/>
      </w:pPr>
      <w:rPr>
        <w:rFonts w:hint="default"/>
        <w:lang w:val="en-US" w:eastAsia="zh-TW" w:bidi="ar-SA"/>
      </w:rPr>
    </w:lvl>
    <w:lvl w:ilvl="3" w:tplc="0E344C20">
      <w:numFmt w:val="bullet"/>
      <w:lvlText w:val="•"/>
      <w:lvlJc w:val="left"/>
      <w:pPr>
        <w:ind w:left="1099" w:hanging="202"/>
      </w:pPr>
      <w:rPr>
        <w:rFonts w:hint="default"/>
        <w:lang w:val="en-US" w:eastAsia="zh-TW" w:bidi="ar-SA"/>
      </w:rPr>
    </w:lvl>
    <w:lvl w:ilvl="4" w:tplc="F41A2352">
      <w:numFmt w:val="bullet"/>
      <w:lvlText w:val="•"/>
      <w:lvlJc w:val="left"/>
      <w:pPr>
        <w:ind w:left="1432" w:hanging="202"/>
      </w:pPr>
      <w:rPr>
        <w:rFonts w:hint="default"/>
        <w:lang w:val="en-US" w:eastAsia="zh-TW" w:bidi="ar-SA"/>
      </w:rPr>
    </w:lvl>
    <w:lvl w:ilvl="5" w:tplc="84B0DAB4">
      <w:numFmt w:val="bullet"/>
      <w:lvlText w:val="•"/>
      <w:lvlJc w:val="left"/>
      <w:pPr>
        <w:ind w:left="1765" w:hanging="202"/>
      </w:pPr>
      <w:rPr>
        <w:rFonts w:hint="default"/>
        <w:lang w:val="en-US" w:eastAsia="zh-TW" w:bidi="ar-SA"/>
      </w:rPr>
    </w:lvl>
    <w:lvl w:ilvl="6" w:tplc="C80CF968">
      <w:numFmt w:val="bullet"/>
      <w:lvlText w:val="•"/>
      <w:lvlJc w:val="left"/>
      <w:pPr>
        <w:ind w:left="2098" w:hanging="202"/>
      </w:pPr>
      <w:rPr>
        <w:rFonts w:hint="default"/>
        <w:lang w:val="en-US" w:eastAsia="zh-TW" w:bidi="ar-SA"/>
      </w:rPr>
    </w:lvl>
    <w:lvl w:ilvl="7" w:tplc="AFDC1BD4">
      <w:numFmt w:val="bullet"/>
      <w:lvlText w:val="•"/>
      <w:lvlJc w:val="left"/>
      <w:pPr>
        <w:ind w:left="2431" w:hanging="202"/>
      </w:pPr>
      <w:rPr>
        <w:rFonts w:hint="default"/>
        <w:lang w:val="en-US" w:eastAsia="zh-TW" w:bidi="ar-SA"/>
      </w:rPr>
    </w:lvl>
    <w:lvl w:ilvl="8" w:tplc="FE686D66">
      <w:numFmt w:val="bullet"/>
      <w:lvlText w:val="•"/>
      <w:lvlJc w:val="left"/>
      <w:pPr>
        <w:ind w:left="2764" w:hanging="202"/>
      </w:pPr>
      <w:rPr>
        <w:rFonts w:hint="default"/>
        <w:lang w:val="en-US" w:eastAsia="zh-TW" w:bidi="ar-SA"/>
      </w:rPr>
    </w:lvl>
  </w:abstractNum>
  <w:abstractNum w:abstractNumId="753" w15:restartNumberingAfterBreak="0">
    <w:nsid w:val="78DB3EDD"/>
    <w:multiLevelType w:val="hybridMultilevel"/>
    <w:tmpl w:val="AC7EDBF2"/>
    <w:lvl w:ilvl="0" w:tplc="57F4BA5E">
      <w:start w:val="3"/>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2446F54E">
      <w:numFmt w:val="bullet"/>
      <w:lvlText w:val="•"/>
      <w:lvlJc w:val="left"/>
      <w:pPr>
        <w:ind w:left="386" w:hanging="152"/>
      </w:pPr>
      <w:rPr>
        <w:rFonts w:hint="default"/>
        <w:lang w:val="en-US" w:eastAsia="zh-TW" w:bidi="ar-SA"/>
      </w:rPr>
    </w:lvl>
    <w:lvl w:ilvl="2" w:tplc="4FEEC5DC">
      <w:numFmt w:val="bullet"/>
      <w:lvlText w:val="•"/>
      <w:lvlJc w:val="left"/>
      <w:pPr>
        <w:ind w:left="673" w:hanging="152"/>
      </w:pPr>
      <w:rPr>
        <w:rFonts w:hint="default"/>
        <w:lang w:val="en-US" w:eastAsia="zh-TW" w:bidi="ar-SA"/>
      </w:rPr>
    </w:lvl>
    <w:lvl w:ilvl="3" w:tplc="059213B6">
      <w:numFmt w:val="bullet"/>
      <w:lvlText w:val="•"/>
      <w:lvlJc w:val="left"/>
      <w:pPr>
        <w:ind w:left="960" w:hanging="152"/>
      </w:pPr>
      <w:rPr>
        <w:rFonts w:hint="default"/>
        <w:lang w:val="en-US" w:eastAsia="zh-TW" w:bidi="ar-SA"/>
      </w:rPr>
    </w:lvl>
    <w:lvl w:ilvl="4" w:tplc="B1769016">
      <w:numFmt w:val="bullet"/>
      <w:lvlText w:val="•"/>
      <w:lvlJc w:val="left"/>
      <w:pPr>
        <w:ind w:left="1247" w:hanging="152"/>
      </w:pPr>
      <w:rPr>
        <w:rFonts w:hint="default"/>
        <w:lang w:val="en-US" w:eastAsia="zh-TW" w:bidi="ar-SA"/>
      </w:rPr>
    </w:lvl>
    <w:lvl w:ilvl="5" w:tplc="01742E94">
      <w:numFmt w:val="bullet"/>
      <w:lvlText w:val="•"/>
      <w:lvlJc w:val="left"/>
      <w:pPr>
        <w:ind w:left="1534" w:hanging="152"/>
      </w:pPr>
      <w:rPr>
        <w:rFonts w:hint="default"/>
        <w:lang w:val="en-US" w:eastAsia="zh-TW" w:bidi="ar-SA"/>
      </w:rPr>
    </w:lvl>
    <w:lvl w:ilvl="6" w:tplc="47166B16">
      <w:numFmt w:val="bullet"/>
      <w:lvlText w:val="•"/>
      <w:lvlJc w:val="left"/>
      <w:pPr>
        <w:ind w:left="1821" w:hanging="152"/>
      </w:pPr>
      <w:rPr>
        <w:rFonts w:hint="default"/>
        <w:lang w:val="en-US" w:eastAsia="zh-TW" w:bidi="ar-SA"/>
      </w:rPr>
    </w:lvl>
    <w:lvl w:ilvl="7" w:tplc="A7D6350A">
      <w:numFmt w:val="bullet"/>
      <w:lvlText w:val="•"/>
      <w:lvlJc w:val="left"/>
      <w:pPr>
        <w:ind w:left="2108" w:hanging="152"/>
      </w:pPr>
      <w:rPr>
        <w:rFonts w:hint="default"/>
        <w:lang w:val="en-US" w:eastAsia="zh-TW" w:bidi="ar-SA"/>
      </w:rPr>
    </w:lvl>
    <w:lvl w:ilvl="8" w:tplc="47308498">
      <w:numFmt w:val="bullet"/>
      <w:lvlText w:val="•"/>
      <w:lvlJc w:val="left"/>
      <w:pPr>
        <w:ind w:left="2395" w:hanging="152"/>
      </w:pPr>
      <w:rPr>
        <w:rFonts w:hint="default"/>
        <w:lang w:val="en-US" w:eastAsia="zh-TW" w:bidi="ar-SA"/>
      </w:rPr>
    </w:lvl>
  </w:abstractNum>
  <w:abstractNum w:abstractNumId="754" w15:restartNumberingAfterBreak="0">
    <w:nsid w:val="78F103C3"/>
    <w:multiLevelType w:val="multilevel"/>
    <w:tmpl w:val="E200A28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755" w15:restartNumberingAfterBreak="0">
    <w:nsid w:val="79993694"/>
    <w:multiLevelType w:val="multilevel"/>
    <w:tmpl w:val="9E5E096A"/>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756" w15:restartNumberingAfterBreak="0">
    <w:nsid w:val="79BE526B"/>
    <w:multiLevelType w:val="multilevel"/>
    <w:tmpl w:val="8F94C4DE"/>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757" w15:restartNumberingAfterBreak="0">
    <w:nsid w:val="79CD7CCA"/>
    <w:multiLevelType w:val="hybridMultilevel"/>
    <w:tmpl w:val="2C38F040"/>
    <w:lvl w:ilvl="0" w:tplc="7FAE9B7A">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36C0B946">
      <w:numFmt w:val="bullet"/>
      <w:lvlText w:val="•"/>
      <w:lvlJc w:val="left"/>
      <w:pPr>
        <w:ind w:left="457" w:hanging="202"/>
      </w:pPr>
      <w:rPr>
        <w:rFonts w:hint="default"/>
        <w:lang w:val="en-US" w:eastAsia="zh-TW" w:bidi="ar-SA"/>
      </w:rPr>
    </w:lvl>
    <w:lvl w:ilvl="2" w:tplc="680AA742">
      <w:numFmt w:val="bullet"/>
      <w:lvlText w:val="•"/>
      <w:lvlJc w:val="left"/>
      <w:pPr>
        <w:ind w:left="815" w:hanging="202"/>
      </w:pPr>
      <w:rPr>
        <w:rFonts w:hint="default"/>
        <w:lang w:val="en-US" w:eastAsia="zh-TW" w:bidi="ar-SA"/>
      </w:rPr>
    </w:lvl>
    <w:lvl w:ilvl="3" w:tplc="1840B198">
      <w:numFmt w:val="bullet"/>
      <w:lvlText w:val="•"/>
      <w:lvlJc w:val="left"/>
      <w:pPr>
        <w:ind w:left="1173" w:hanging="202"/>
      </w:pPr>
      <w:rPr>
        <w:rFonts w:hint="default"/>
        <w:lang w:val="en-US" w:eastAsia="zh-TW" w:bidi="ar-SA"/>
      </w:rPr>
    </w:lvl>
    <w:lvl w:ilvl="4" w:tplc="876A7DE6">
      <w:numFmt w:val="bullet"/>
      <w:lvlText w:val="•"/>
      <w:lvlJc w:val="left"/>
      <w:pPr>
        <w:ind w:left="1530" w:hanging="202"/>
      </w:pPr>
      <w:rPr>
        <w:rFonts w:hint="default"/>
        <w:lang w:val="en-US" w:eastAsia="zh-TW" w:bidi="ar-SA"/>
      </w:rPr>
    </w:lvl>
    <w:lvl w:ilvl="5" w:tplc="70AAC088">
      <w:numFmt w:val="bullet"/>
      <w:lvlText w:val="•"/>
      <w:lvlJc w:val="left"/>
      <w:pPr>
        <w:ind w:left="1888" w:hanging="202"/>
      </w:pPr>
      <w:rPr>
        <w:rFonts w:hint="default"/>
        <w:lang w:val="en-US" w:eastAsia="zh-TW" w:bidi="ar-SA"/>
      </w:rPr>
    </w:lvl>
    <w:lvl w:ilvl="6" w:tplc="9A542986">
      <w:numFmt w:val="bullet"/>
      <w:lvlText w:val="•"/>
      <w:lvlJc w:val="left"/>
      <w:pPr>
        <w:ind w:left="2246" w:hanging="202"/>
      </w:pPr>
      <w:rPr>
        <w:rFonts w:hint="default"/>
        <w:lang w:val="en-US" w:eastAsia="zh-TW" w:bidi="ar-SA"/>
      </w:rPr>
    </w:lvl>
    <w:lvl w:ilvl="7" w:tplc="879E1DD6">
      <w:numFmt w:val="bullet"/>
      <w:lvlText w:val="•"/>
      <w:lvlJc w:val="left"/>
      <w:pPr>
        <w:ind w:left="2603" w:hanging="202"/>
      </w:pPr>
      <w:rPr>
        <w:rFonts w:hint="default"/>
        <w:lang w:val="en-US" w:eastAsia="zh-TW" w:bidi="ar-SA"/>
      </w:rPr>
    </w:lvl>
    <w:lvl w:ilvl="8" w:tplc="E870BBE2">
      <w:numFmt w:val="bullet"/>
      <w:lvlText w:val="•"/>
      <w:lvlJc w:val="left"/>
      <w:pPr>
        <w:ind w:left="2961" w:hanging="202"/>
      </w:pPr>
      <w:rPr>
        <w:rFonts w:hint="default"/>
        <w:lang w:val="en-US" w:eastAsia="zh-TW" w:bidi="ar-SA"/>
      </w:rPr>
    </w:lvl>
  </w:abstractNum>
  <w:abstractNum w:abstractNumId="758" w15:restartNumberingAfterBreak="0">
    <w:nsid w:val="79CF4BCC"/>
    <w:multiLevelType w:val="hybridMultilevel"/>
    <w:tmpl w:val="1E48F8B8"/>
    <w:lvl w:ilvl="0" w:tplc="4D121D5E">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0E5A098E">
      <w:numFmt w:val="bullet"/>
      <w:lvlText w:val="•"/>
      <w:lvlJc w:val="left"/>
      <w:pPr>
        <w:ind w:left="386" w:hanging="152"/>
      </w:pPr>
      <w:rPr>
        <w:rFonts w:hint="default"/>
        <w:lang w:val="en-US" w:eastAsia="zh-TW" w:bidi="ar-SA"/>
      </w:rPr>
    </w:lvl>
    <w:lvl w:ilvl="2" w:tplc="D46EFE0E">
      <w:numFmt w:val="bullet"/>
      <w:lvlText w:val="•"/>
      <w:lvlJc w:val="left"/>
      <w:pPr>
        <w:ind w:left="673" w:hanging="152"/>
      </w:pPr>
      <w:rPr>
        <w:rFonts w:hint="default"/>
        <w:lang w:val="en-US" w:eastAsia="zh-TW" w:bidi="ar-SA"/>
      </w:rPr>
    </w:lvl>
    <w:lvl w:ilvl="3" w:tplc="FF46C430">
      <w:numFmt w:val="bullet"/>
      <w:lvlText w:val="•"/>
      <w:lvlJc w:val="left"/>
      <w:pPr>
        <w:ind w:left="960" w:hanging="152"/>
      </w:pPr>
      <w:rPr>
        <w:rFonts w:hint="default"/>
        <w:lang w:val="en-US" w:eastAsia="zh-TW" w:bidi="ar-SA"/>
      </w:rPr>
    </w:lvl>
    <w:lvl w:ilvl="4" w:tplc="204EB11A">
      <w:numFmt w:val="bullet"/>
      <w:lvlText w:val="•"/>
      <w:lvlJc w:val="left"/>
      <w:pPr>
        <w:ind w:left="1247" w:hanging="152"/>
      </w:pPr>
      <w:rPr>
        <w:rFonts w:hint="default"/>
        <w:lang w:val="en-US" w:eastAsia="zh-TW" w:bidi="ar-SA"/>
      </w:rPr>
    </w:lvl>
    <w:lvl w:ilvl="5" w:tplc="E26A9918">
      <w:numFmt w:val="bullet"/>
      <w:lvlText w:val="•"/>
      <w:lvlJc w:val="left"/>
      <w:pPr>
        <w:ind w:left="1534" w:hanging="152"/>
      </w:pPr>
      <w:rPr>
        <w:rFonts w:hint="default"/>
        <w:lang w:val="en-US" w:eastAsia="zh-TW" w:bidi="ar-SA"/>
      </w:rPr>
    </w:lvl>
    <w:lvl w:ilvl="6" w:tplc="9DD81678">
      <w:numFmt w:val="bullet"/>
      <w:lvlText w:val="•"/>
      <w:lvlJc w:val="left"/>
      <w:pPr>
        <w:ind w:left="1821" w:hanging="152"/>
      </w:pPr>
      <w:rPr>
        <w:rFonts w:hint="default"/>
        <w:lang w:val="en-US" w:eastAsia="zh-TW" w:bidi="ar-SA"/>
      </w:rPr>
    </w:lvl>
    <w:lvl w:ilvl="7" w:tplc="76BA35D4">
      <w:numFmt w:val="bullet"/>
      <w:lvlText w:val="•"/>
      <w:lvlJc w:val="left"/>
      <w:pPr>
        <w:ind w:left="2108" w:hanging="152"/>
      </w:pPr>
      <w:rPr>
        <w:rFonts w:hint="default"/>
        <w:lang w:val="en-US" w:eastAsia="zh-TW" w:bidi="ar-SA"/>
      </w:rPr>
    </w:lvl>
    <w:lvl w:ilvl="8" w:tplc="926E2128">
      <w:numFmt w:val="bullet"/>
      <w:lvlText w:val="•"/>
      <w:lvlJc w:val="left"/>
      <w:pPr>
        <w:ind w:left="2395" w:hanging="152"/>
      </w:pPr>
      <w:rPr>
        <w:rFonts w:hint="default"/>
        <w:lang w:val="en-US" w:eastAsia="zh-TW" w:bidi="ar-SA"/>
      </w:rPr>
    </w:lvl>
  </w:abstractNum>
  <w:abstractNum w:abstractNumId="759" w15:restartNumberingAfterBreak="0">
    <w:nsid w:val="79D24ADC"/>
    <w:multiLevelType w:val="hybridMultilevel"/>
    <w:tmpl w:val="2A16EFDE"/>
    <w:lvl w:ilvl="0" w:tplc="D0AA8FBA">
      <w:start w:val="1"/>
      <w:numFmt w:val="decimal"/>
      <w:lvlText w:val="%1."/>
      <w:lvlJc w:val="left"/>
      <w:pPr>
        <w:ind w:left="109" w:hanging="241"/>
        <w:jc w:val="left"/>
      </w:pPr>
      <w:rPr>
        <w:rFonts w:ascii="SimSun" w:eastAsia="SimSun" w:hAnsi="SimSun" w:cs="SimSun" w:hint="default"/>
        <w:b w:val="0"/>
        <w:bCs w:val="0"/>
        <w:i w:val="0"/>
        <w:iCs w:val="0"/>
        <w:spacing w:val="0"/>
        <w:w w:val="99"/>
        <w:sz w:val="22"/>
        <w:szCs w:val="22"/>
        <w:lang w:val="en-US" w:eastAsia="zh-TW" w:bidi="ar-SA"/>
      </w:rPr>
    </w:lvl>
    <w:lvl w:ilvl="1" w:tplc="33DCDE88">
      <w:numFmt w:val="bullet"/>
      <w:lvlText w:val="•"/>
      <w:lvlJc w:val="left"/>
      <w:pPr>
        <w:ind w:left="207" w:hanging="241"/>
      </w:pPr>
      <w:rPr>
        <w:rFonts w:hint="default"/>
        <w:lang w:val="en-US" w:eastAsia="zh-TW" w:bidi="ar-SA"/>
      </w:rPr>
    </w:lvl>
    <w:lvl w:ilvl="2" w:tplc="C3E8149C">
      <w:numFmt w:val="bullet"/>
      <w:lvlText w:val="•"/>
      <w:lvlJc w:val="left"/>
      <w:pPr>
        <w:ind w:left="315" w:hanging="241"/>
      </w:pPr>
      <w:rPr>
        <w:rFonts w:hint="default"/>
        <w:lang w:val="en-US" w:eastAsia="zh-TW" w:bidi="ar-SA"/>
      </w:rPr>
    </w:lvl>
    <w:lvl w:ilvl="3" w:tplc="22046880">
      <w:numFmt w:val="bullet"/>
      <w:lvlText w:val="•"/>
      <w:lvlJc w:val="left"/>
      <w:pPr>
        <w:ind w:left="423" w:hanging="241"/>
      </w:pPr>
      <w:rPr>
        <w:rFonts w:hint="default"/>
        <w:lang w:val="en-US" w:eastAsia="zh-TW" w:bidi="ar-SA"/>
      </w:rPr>
    </w:lvl>
    <w:lvl w:ilvl="4" w:tplc="50B24F54">
      <w:numFmt w:val="bullet"/>
      <w:lvlText w:val="•"/>
      <w:lvlJc w:val="left"/>
      <w:pPr>
        <w:ind w:left="530" w:hanging="241"/>
      </w:pPr>
      <w:rPr>
        <w:rFonts w:hint="default"/>
        <w:lang w:val="en-US" w:eastAsia="zh-TW" w:bidi="ar-SA"/>
      </w:rPr>
    </w:lvl>
    <w:lvl w:ilvl="5" w:tplc="BD8AE3B6">
      <w:numFmt w:val="bullet"/>
      <w:lvlText w:val="•"/>
      <w:lvlJc w:val="left"/>
      <w:pPr>
        <w:ind w:left="638" w:hanging="241"/>
      </w:pPr>
      <w:rPr>
        <w:rFonts w:hint="default"/>
        <w:lang w:val="en-US" w:eastAsia="zh-TW" w:bidi="ar-SA"/>
      </w:rPr>
    </w:lvl>
    <w:lvl w:ilvl="6" w:tplc="6A665896">
      <w:numFmt w:val="bullet"/>
      <w:lvlText w:val="•"/>
      <w:lvlJc w:val="left"/>
      <w:pPr>
        <w:ind w:left="746" w:hanging="241"/>
      </w:pPr>
      <w:rPr>
        <w:rFonts w:hint="default"/>
        <w:lang w:val="en-US" w:eastAsia="zh-TW" w:bidi="ar-SA"/>
      </w:rPr>
    </w:lvl>
    <w:lvl w:ilvl="7" w:tplc="CC1260CA">
      <w:numFmt w:val="bullet"/>
      <w:lvlText w:val="•"/>
      <w:lvlJc w:val="left"/>
      <w:pPr>
        <w:ind w:left="853" w:hanging="241"/>
      </w:pPr>
      <w:rPr>
        <w:rFonts w:hint="default"/>
        <w:lang w:val="en-US" w:eastAsia="zh-TW" w:bidi="ar-SA"/>
      </w:rPr>
    </w:lvl>
    <w:lvl w:ilvl="8" w:tplc="7BB8A010">
      <w:numFmt w:val="bullet"/>
      <w:lvlText w:val="•"/>
      <w:lvlJc w:val="left"/>
      <w:pPr>
        <w:ind w:left="961" w:hanging="241"/>
      </w:pPr>
      <w:rPr>
        <w:rFonts w:hint="default"/>
        <w:lang w:val="en-US" w:eastAsia="zh-TW" w:bidi="ar-SA"/>
      </w:rPr>
    </w:lvl>
  </w:abstractNum>
  <w:abstractNum w:abstractNumId="760" w15:restartNumberingAfterBreak="0">
    <w:nsid w:val="7A4A298C"/>
    <w:multiLevelType w:val="multilevel"/>
    <w:tmpl w:val="2F0AE2A6"/>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761" w15:restartNumberingAfterBreak="0">
    <w:nsid w:val="7A4A3998"/>
    <w:multiLevelType w:val="hybridMultilevel"/>
    <w:tmpl w:val="64326122"/>
    <w:lvl w:ilvl="0" w:tplc="C34A7362">
      <w:start w:val="3"/>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04048EFC">
      <w:numFmt w:val="bullet"/>
      <w:lvlText w:val="•"/>
      <w:lvlJc w:val="left"/>
      <w:pPr>
        <w:ind w:left="391" w:hanging="183"/>
      </w:pPr>
      <w:rPr>
        <w:rFonts w:hint="default"/>
        <w:lang w:val="en-US" w:eastAsia="zh-TW" w:bidi="ar-SA"/>
      </w:rPr>
    </w:lvl>
    <w:lvl w:ilvl="2" w:tplc="D7F08B8E">
      <w:numFmt w:val="bullet"/>
      <w:lvlText w:val="•"/>
      <w:lvlJc w:val="left"/>
      <w:pPr>
        <w:ind w:left="683" w:hanging="183"/>
      </w:pPr>
      <w:rPr>
        <w:rFonts w:hint="default"/>
        <w:lang w:val="en-US" w:eastAsia="zh-TW" w:bidi="ar-SA"/>
      </w:rPr>
    </w:lvl>
    <w:lvl w:ilvl="3" w:tplc="4D9CC73C">
      <w:numFmt w:val="bullet"/>
      <w:lvlText w:val="•"/>
      <w:lvlJc w:val="left"/>
      <w:pPr>
        <w:ind w:left="974" w:hanging="183"/>
      </w:pPr>
      <w:rPr>
        <w:rFonts w:hint="default"/>
        <w:lang w:val="en-US" w:eastAsia="zh-TW" w:bidi="ar-SA"/>
      </w:rPr>
    </w:lvl>
    <w:lvl w:ilvl="4" w:tplc="0596B0F0">
      <w:numFmt w:val="bullet"/>
      <w:lvlText w:val="•"/>
      <w:lvlJc w:val="left"/>
      <w:pPr>
        <w:ind w:left="1266" w:hanging="183"/>
      </w:pPr>
      <w:rPr>
        <w:rFonts w:hint="default"/>
        <w:lang w:val="en-US" w:eastAsia="zh-TW" w:bidi="ar-SA"/>
      </w:rPr>
    </w:lvl>
    <w:lvl w:ilvl="5" w:tplc="87CE8470">
      <w:numFmt w:val="bullet"/>
      <w:lvlText w:val="•"/>
      <w:lvlJc w:val="left"/>
      <w:pPr>
        <w:ind w:left="1558" w:hanging="183"/>
      </w:pPr>
      <w:rPr>
        <w:rFonts w:hint="default"/>
        <w:lang w:val="en-US" w:eastAsia="zh-TW" w:bidi="ar-SA"/>
      </w:rPr>
    </w:lvl>
    <w:lvl w:ilvl="6" w:tplc="3D567A82">
      <w:numFmt w:val="bullet"/>
      <w:lvlText w:val="•"/>
      <w:lvlJc w:val="left"/>
      <w:pPr>
        <w:ind w:left="1849" w:hanging="183"/>
      </w:pPr>
      <w:rPr>
        <w:rFonts w:hint="default"/>
        <w:lang w:val="en-US" w:eastAsia="zh-TW" w:bidi="ar-SA"/>
      </w:rPr>
    </w:lvl>
    <w:lvl w:ilvl="7" w:tplc="2BC4493C">
      <w:numFmt w:val="bullet"/>
      <w:lvlText w:val="•"/>
      <w:lvlJc w:val="left"/>
      <w:pPr>
        <w:ind w:left="2141" w:hanging="183"/>
      </w:pPr>
      <w:rPr>
        <w:rFonts w:hint="default"/>
        <w:lang w:val="en-US" w:eastAsia="zh-TW" w:bidi="ar-SA"/>
      </w:rPr>
    </w:lvl>
    <w:lvl w:ilvl="8" w:tplc="F398D250">
      <w:numFmt w:val="bullet"/>
      <w:lvlText w:val="•"/>
      <w:lvlJc w:val="left"/>
      <w:pPr>
        <w:ind w:left="2432" w:hanging="183"/>
      </w:pPr>
      <w:rPr>
        <w:rFonts w:hint="default"/>
        <w:lang w:val="en-US" w:eastAsia="zh-TW" w:bidi="ar-SA"/>
      </w:rPr>
    </w:lvl>
  </w:abstractNum>
  <w:abstractNum w:abstractNumId="762" w15:restartNumberingAfterBreak="0">
    <w:nsid w:val="7A6B3B9C"/>
    <w:multiLevelType w:val="hybridMultilevel"/>
    <w:tmpl w:val="1A5A3C52"/>
    <w:lvl w:ilvl="0" w:tplc="6348565C">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9168CA2E">
      <w:numFmt w:val="bullet"/>
      <w:lvlText w:val="•"/>
      <w:lvlJc w:val="left"/>
      <w:pPr>
        <w:ind w:left="386" w:hanging="152"/>
      </w:pPr>
      <w:rPr>
        <w:rFonts w:hint="default"/>
        <w:lang w:val="en-US" w:eastAsia="zh-TW" w:bidi="ar-SA"/>
      </w:rPr>
    </w:lvl>
    <w:lvl w:ilvl="2" w:tplc="04C67A3E">
      <w:numFmt w:val="bullet"/>
      <w:lvlText w:val="•"/>
      <w:lvlJc w:val="left"/>
      <w:pPr>
        <w:ind w:left="673" w:hanging="152"/>
      </w:pPr>
      <w:rPr>
        <w:rFonts w:hint="default"/>
        <w:lang w:val="en-US" w:eastAsia="zh-TW" w:bidi="ar-SA"/>
      </w:rPr>
    </w:lvl>
    <w:lvl w:ilvl="3" w:tplc="2350F84E">
      <w:numFmt w:val="bullet"/>
      <w:lvlText w:val="•"/>
      <w:lvlJc w:val="left"/>
      <w:pPr>
        <w:ind w:left="960" w:hanging="152"/>
      </w:pPr>
      <w:rPr>
        <w:rFonts w:hint="default"/>
        <w:lang w:val="en-US" w:eastAsia="zh-TW" w:bidi="ar-SA"/>
      </w:rPr>
    </w:lvl>
    <w:lvl w:ilvl="4" w:tplc="88E67172">
      <w:numFmt w:val="bullet"/>
      <w:lvlText w:val="•"/>
      <w:lvlJc w:val="left"/>
      <w:pPr>
        <w:ind w:left="1247" w:hanging="152"/>
      </w:pPr>
      <w:rPr>
        <w:rFonts w:hint="default"/>
        <w:lang w:val="en-US" w:eastAsia="zh-TW" w:bidi="ar-SA"/>
      </w:rPr>
    </w:lvl>
    <w:lvl w:ilvl="5" w:tplc="AD82FC02">
      <w:numFmt w:val="bullet"/>
      <w:lvlText w:val="•"/>
      <w:lvlJc w:val="left"/>
      <w:pPr>
        <w:ind w:left="1534" w:hanging="152"/>
      </w:pPr>
      <w:rPr>
        <w:rFonts w:hint="default"/>
        <w:lang w:val="en-US" w:eastAsia="zh-TW" w:bidi="ar-SA"/>
      </w:rPr>
    </w:lvl>
    <w:lvl w:ilvl="6" w:tplc="617C585C">
      <w:numFmt w:val="bullet"/>
      <w:lvlText w:val="•"/>
      <w:lvlJc w:val="left"/>
      <w:pPr>
        <w:ind w:left="1821" w:hanging="152"/>
      </w:pPr>
      <w:rPr>
        <w:rFonts w:hint="default"/>
        <w:lang w:val="en-US" w:eastAsia="zh-TW" w:bidi="ar-SA"/>
      </w:rPr>
    </w:lvl>
    <w:lvl w:ilvl="7" w:tplc="299EFD94">
      <w:numFmt w:val="bullet"/>
      <w:lvlText w:val="•"/>
      <w:lvlJc w:val="left"/>
      <w:pPr>
        <w:ind w:left="2108" w:hanging="152"/>
      </w:pPr>
      <w:rPr>
        <w:rFonts w:hint="default"/>
        <w:lang w:val="en-US" w:eastAsia="zh-TW" w:bidi="ar-SA"/>
      </w:rPr>
    </w:lvl>
    <w:lvl w:ilvl="8" w:tplc="E35CEE98">
      <w:numFmt w:val="bullet"/>
      <w:lvlText w:val="•"/>
      <w:lvlJc w:val="left"/>
      <w:pPr>
        <w:ind w:left="2395" w:hanging="152"/>
      </w:pPr>
      <w:rPr>
        <w:rFonts w:hint="default"/>
        <w:lang w:val="en-US" w:eastAsia="zh-TW" w:bidi="ar-SA"/>
      </w:rPr>
    </w:lvl>
  </w:abstractNum>
  <w:abstractNum w:abstractNumId="763" w15:restartNumberingAfterBreak="0">
    <w:nsid w:val="7A710F04"/>
    <w:multiLevelType w:val="hybridMultilevel"/>
    <w:tmpl w:val="5F5E0898"/>
    <w:lvl w:ilvl="0" w:tplc="EC1ED322">
      <w:start w:val="1"/>
      <w:numFmt w:val="decimal"/>
      <w:lvlText w:val="%1."/>
      <w:lvlJc w:val="left"/>
      <w:pPr>
        <w:ind w:left="260"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6B8A17F2">
      <w:numFmt w:val="bullet"/>
      <w:lvlText w:val="•"/>
      <w:lvlJc w:val="left"/>
      <w:pPr>
        <w:ind w:left="535" w:hanging="152"/>
      </w:pPr>
      <w:rPr>
        <w:rFonts w:hint="default"/>
        <w:lang w:val="en-US" w:eastAsia="zh-TW" w:bidi="ar-SA"/>
      </w:rPr>
    </w:lvl>
    <w:lvl w:ilvl="2" w:tplc="11787E32">
      <w:numFmt w:val="bullet"/>
      <w:lvlText w:val="•"/>
      <w:lvlJc w:val="left"/>
      <w:pPr>
        <w:ind w:left="811" w:hanging="152"/>
      </w:pPr>
      <w:rPr>
        <w:rFonts w:hint="default"/>
        <w:lang w:val="en-US" w:eastAsia="zh-TW" w:bidi="ar-SA"/>
      </w:rPr>
    </w:lvl>
    <w:lvl w:ilvl="3" w:tplc="E5D853DA">
      <w:numFmt w:val="bullet"/>
      <w:lvlText w:val="•"/>
      <w:lvlJc w:val="left"/>
      <w:pPr>
        <w:ind w:left="1086" w:hanging="152"/>
      </w:pPr>
      <w:rPr>
        <w:rFonts w:hint="default"/>
        <w:lang w:val="en-US" w:eastAsia="zh-TW" w:bidi="ar-SA"/>
      </w:rPr>
    </w:lvl>
    <w:lvl w:ilvl="4" w:tplc="2B549B76">
      <w:numFmt w:val="bullet"/>
      <w:lvlText w:val="•"/>
      <w:lvlJc w:val="left"/>
      <w:pPr>
        <w:ind w:left="1362" w:hanging="152"/>
      </w:pPr>
      <w:rPr>
        <w:rFonts w:hint="default"/>
        <w:lang w:val="en-US" w:eastAsia="zh-TW" w:bidi="ar-SA"/>
      </w:rPr>
    </w:lvl>
    <w:lvl w:ilvl="5" w:tplc="67A4612E">
      <w:numFmt w:val="bullet"/>
      <w:lvlText w:val="•"/>
      <w:lvlJc w:val="left"/>
      <w:pPr>
        <w:ind w:left="1638" w:hanging="152"/>
      </w:pPr>
      <w:rPr>
        <w:rFonts w:hint="default"/>
        <w:lang w:val="en-US" w:eastAsia="zh-TW" w:bidi="ar-SA"/>
      </w:rPr>
    </w:lvl>
    <w:lvl w:ilvl="6" w:tplc="AE6616A4">
      <w:numFmt w:val="bullet"/>
      <w:lvlText w:val="•"/>
      <w:lvlJc w:val="left"/>
      <w:pPr>
        <w:ind w:left="1913" w:hanging="152"/>
      </w:pPr>
      <w:rPr>
        <w:rFonts w:hint="default"/>
        <w:lang w:val="en-US" w:eastAsia="zh-TW" w:bidi="ar-SA"/>
      </w:rPr>
    </w:lvl>
    <w:lvl w:ilvl="7" w:tplc="D814F25A">
      <w:numFmt w:val="bullet"/>
      <w:lvlText w:val="•"/>
      <w:lvlJc w:val="left"/>
      <w:pPr>
        <w:ind w:left="2189" w:hanging="152"/>
      </w:pPr>
      <w:rPr>
        <w:rFonts w:hint="default"/>
        <w:lang w:val="en-US" w:eastAsia="zh-TW" w:bidi="ar-SA"/>
      </w:rPr>
    </w:lvl>
    <w:lvl w:ilvl="8" w:tplc="322418C6">
      <w:numFmt w:val="bullet"/>
      <w:lvlText w:val="•"/>
      <w:lvlJc w:val="left"/>
      <w:pPr>
        <w:ind w:left="2464" w:hanging="152"/>
      </w:pPr>
      <w:rPr>
        <w:rFonts w:hint="default"/>
        <w:lang w:val="en-US" w:eastAsia="zh-TW" w:bidi="ar-SA"/>
      </w:rPr>
    </w:lvl>
  </w:abstractNum>
  <w:abstractNum w:abstractNumId="764" w15:restartNumberingAfterBreak="0">
    <w:nsid w:val="7A74100B"/>
    <w:multiLevelType w:val="hybridMultilevel"/>
    <w:tmpl w:val="4EF439E0"/>
    <w:lvl w:ilvl="0" w:tplc="A614E846">
      <w:start w:val="1"/>
      <w:numFmt w:val="decimal"/>
      <w:lvlText w:val="%1."/>
      <w:lvlJc w:val="left"/>
      <w:pPr>
        <w:ind w:left="107" w:hanging="202"/>
        <w:jc w:val="left"/>
      </w:pPr>
      <w:rPr>
        <w:rFonts w:ascii="SimSun" w:eastAsia="SimSun" w:hAnsi="SimSun" w:cs="SimSun" w:hint="default"/>
        <w:b w:val="0"/>
        <w:bCs w:val="0"/>
        <w:i w:val="0"/>
        <w:iCs w:val="0"/>
        <w:spacing w:val="1"/>
        <w:w w:val="98"/>
        <w:sz w:val="18"/>
        <w:szCs w:val="18"/>
        <w:lang w:val="en-US" w:eastAsia="zh-TW" w:bidi="ar-SA"/>
      </w:rPr>
    </w:lvl>
    <w:lvl w:ilvl="1" w:tplc="684CA1CE">
      <w:numFmt w:val="bullet"/>
      <w:lvlText w:val="•"/>
      <w:lvlJc w:val="left"/>
      <w:pPr>
        <w:ind w:left="433" w:hanging="202"/>
      </w:pPr>
      <w:rPr>
        <w:rFonts w:hint="default"/>
        <w:lang w:val="en-US" w:eastAsia="zh-TW" w:bidi="ar-SA"/>
      </w:rPr>
    </w:lvl>
    <w:lvl w:ilvl="2" w:tplc="0DCA820E">
      <w:numFmt w:val="bullet"/>
      <w:lvlText w:val="•"/>
      <w:lvlJc w:val="left"/>
      <w:pPr>
        <w:ind w:left="766" w:hanging="202"/>
      </w:pPr>
      <w:rPr>
        <w:rFonts w:hint="default"/>
        <w:lang w:val="en-US" w:eastAsia="zh-TW" w:bidi="ar-SA"/>
      </w:rPr>
    </w:lvl>
    <w:lvl w:ilvl="3" w:tplc="B28AF00C">
      <w:numFmt w:val="bullet"/>
      <w:lvlText w:val="•"/>
      <w:lvlJc w:val="left"/>
      <w:pPr>
        <w:ind w:left="1099" w:hanging="202"/>
      </w:pPr>
      <w:rPr>
        <w:rFonts w:hint="default"/>
        <w:lang w:val="en-US" w:eastAsia="zh-TW" w:bidi="ar-SA"/>
      </w:rPr>
    </w:lvl>
    <w:lvl w:ilvl="4" w:tplc="99947236">
      <w:numFmt w:val="bullet"/>
      <w:lvlText w:val="•"/>
      <w:lvlJc w:val="left"/>
      <w:pPr>
        <w:ind w:left="1432" w:hanging="202"/>
      </w:pPr>
      <w:rPr>
        <w:rFonts w:hint="default"/>
        <w:lang w:val="en-US" w:eastAsia="zh-TW" w:bidi="ar-SA"/>
      </w:rPr>
    </w:lvl>
    <w:lvl w:ilvl="5" w:tplc="F89C215E">
      <w:numFmt w:val="bullet"/>
      <w:lvlText w:val="•"/>
      <w:lvlJc w:val="left"/>
      <w:pPr>
        <w:ind w:left="1765" w:hanging="202"/>
      </w:pPr>
      <w:rPr>
        <w:rFonts w:hint="default"/>
        <w:lang w:val="en-US" w:eastAsia="zh-TW" w:bidi="ar-SA"/>
      </w:rPr>
    </w:lvl>
    <w:lvl w:ilvl="6" w:tplc="9940BBA8">
      <w:numFmt w:val="bullet"/>
      <w:lvlText w:val="•"/>
      <w:lvlJc w:val="left"/>
      <w:pPr>
        <w:ind w:left="2098" w:hanging="202"/>
      </w:pPr>
      <w:rPr>
        <w:rFonts w:hint="default"/>
        <w:lang w:val="en-US" w:eastAsia="zh-TW" w:bidi="ar-SA"/>
      </w:rPr>
    </w:lvl>
    <w:lvl w:ilvl="7" w:tplc="AB428FCC">
      <w:numFmt w:val="bullet"/>
      <w:lvlText w:val="•"/>
      <w:lvlJc w:val="left"/>
      <w:pPr>
        <w:ind w:left="2431" w:hanging="202"/>
      </w:pPr>
      <w:rPr>
        <w:rFonts w:hint="default"/>
        <w:lang w:val="en-US" w:eastAsia="zh-TW" w:bidi="ar-SA"/>
      </w:rPr>
    </w:lvl>
    <w:lvl w:ilvl="8" w:tplc="08806F36">
      <w:numFmt w:val="bullet"/>
      <w:lvlText w:val="•"/>
      <w:lvlJc w:val="left"/>
      <w:pPr>
        <w:ind w:left="2764" w:hanging="202"/>
      </w:pPr>
      <w:rPr>
        <w:rFonts w:hint="default"/>
        <w:lang w:val="en-US" w:eastAsia="zh-TW" w:bidi="ar-SA"/>
      </w:rPr>
    </w:lvl>
  </w:abstractNum>
  <w:abstractNum w:abstractNumId="765" w15:restartNumberingAfterBreak="0">
    <w:nsid w:val="7A916387"/>
    <w:multiLevelType w:val="hybridMultilevel"/>
    <w:tmpl w:val="DAAC9A00"/>
    <w:lvl w:ilvl="0" w:tplc="67DCECFC">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1F3A7DE0">
      <w:numFmt w:val="bullet"/>
      <w:lvlText w:val="•"/>
      <w:lvlJc w:val="left"/>
      <w:pPr>
        <w:ind w:left="386" w:hanging="152"/>
      </w:pPr>
      <w:rPr>
        <w:rFonts w:hint="default"/>
        <w:lang w:val="en-US" w:eastAsia="zh-TW" w:bidi="ar-SA"/>
      </w:rPr>
    </w:lvl>
    <w:lvl w:ilvl="2" w:tplc="73F269C4">
      <w:numFmt w:val="bullet"/>
      <w:lvlText w:val="•"/>
      <w:lvlJc w:val="left"/>
      <w:pPr>
        <w:ind w:left="673" w:hanging="152"/>
      </w:pPr>
      <w:rPr>
        <w:rFonts w:hint="default"/>
        <w:lang w:val="en-US" w:eastAsia="zh-TW" w:bidi="ar-SA"/>
      </w:rPr>
    </w:lvl>
    <w:lvl w:ilvl="3" w:tplc="23D4FACC">
      <w:numFmt w:val="bullet"/>
      <w:lvlText w:val="•"/>
      <w:lvlJc w:val="left"/>
      <w:pPr>
        <w:ind w:left="960" w:hanging="152"/>
      </w:pPr>
      <w:rPr>
        <w:rFonts w:hint="default"/>
        <w:lang w:val="en-US" w:eastAsia="zh-TW" w:bidi="ar-SA"/>
      </w:rPr>
    </w:lvl>
    <w:lvl w:ilvl="4" w:tplc="ED60031C">
      <w:numFmt w:val="bullet"/>
      <w:lvlText w:val="•"/>
      <w:lvlJc w:val="left"/>
      <w:pPr>
        <w:ind w:left="1247" w:hanging="152"/>
      </w:pPr>
      <w:rPr>
        <w:rFonts w:hint="default"/>
        <w:lang w:val="en-US" w:eastAsia="zh-TW" w:bidi="ar-SA"/>
      </w:rPr>
    </w:lvl>
    <w:lvl w:ilvl="5" w:tplc="A13881EE">
      <w:numFmt w:val="bullet"/>
      <w:lvlText w:val="•"/>
      <w:lvlJc w:val="left"/>
      <w:pPr>
        <w:ind w:left="1534" w:hanging="152"/>
      </w:pPr>
      <w:rPr>
        <w:rFonts w:hint="default"/>
        <w:lang w:val="en-US" w:eastAsia="zh-TW" w:bidi="ar-SA"/>
      </w:rPr>
    </w:lvl>
    <w:lvl w:ilvl="6" w:tplc="1ED2A9C2">
      <w:numFmt w:val="bullet"/>
      <w:lvlText w:val="•"/>
      <w:lvlJc w:val="left"/>
      <w:pPr>
        <w:ind w:left="1821" w:hanging="152"/>
      </w:pPr>
      <w:rPr>
        <w:rFonts w:hint="default"/>
        <w:lang w:val="en-US" w:eastAsia="zh-TW" w:bidi="ar-SA"/>
      </w:rPr>
    </w:lvl>
    <w:lvl w:ilvl="7" w:tplc="147C5814">
      <w:numFmt w:val="bullet"/>
      <w:lvlText w:val="•"/>
      <w:lvlJc w:val="left"/>
      <w:pPr>
        <w:ind w:left="2108" w:hanging="152"/>
      </w:pPr>
      <w:rPr>
        <w:rFonts w:hint="default"/>
        <w:lang w:val="en-US" w:eastAsia="zh-TW" w:bidi="ar-SA"/>
      </w:rPr>
    </w:lvl>
    <w:lvl w:ilvl="8" w:tplc="7CEA8584">
      <w:numFmt w:val="bullet"/>
      <w:lvlText w:val="•"/>
      <w:lvlJc w:val="left"/>
      <w:pPr>
        <w:ind w:left="2395" w:hanging="152"/>
      </w:pPr>
      <w:rPr>
        <w:rFonts w:hint="default"/>
        <w:lang w:val="en-US" w:eastAsia="zh-TW" w:bidi="ar-SA"/>
      </w:rPr>
    </w:lvl>
  </w:abstractNum>
  <w:abstractNum w:abstractNumId="766" w15:restartNumberingAfterBreak="0">
    <w:nsid w:val="7AAB35CB"/>
    <w:multiLevelType w:val="hybridMultilevel"/>
    <w:tmpl w:val="F7424A7E"/>
    <w:lvl w:ilvl="0" w:tplc="329E588E">
      <w:start w:val="1"/>
      <w:numFmt w:val="decimal"/>
      <w:lvlText w:val="%1."/>
      <w:lvlJc w:val="left"/>
      <w:pPr>
        <w:ind w:left="25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9D9CFC08">
      <w:numFmt w:val="bullet"/>
      <w:lvlText w:val="•"/>
      <w:lvlJc w:val="left"/>
      <w:pPr>
        <w:ind w:left="530" w:hanging="152"/>
      </w:pPr>
      <w:rPr>
        <w:rFonts w:hint="default"/>
        <w:lang w:val="en-US" w:eastAsia="zh-TW" w:bidi="ar-SA"/>
      </w:rPr>
    </w:lvl>
    <w:lvl w:ilvl="2" w:tplc="8AB4920E">
      <w:numFmt w:val="bullet"/>
      <w:lvlText w:val="•"/>
      <w:lvlJc w:val="left"/>
      <w:pPr>
        <w:ind w:left="801" w:hanging="152"/>
      </w:pPr>
      <w:rPr>
        <w:rFonts w:hint="default"/>
        <w:lang w:val="en-US" w:eastAsia="zh-TW" w:bidi="ar-SA"/>
      </w:rPr>
    </w:lvl>
    <w:lvl w:ilvl="3" w:tplc="C1DCA1EE">
      <w:numFmt w:val="bullet"/>
      <w:lvlText w:val="•"/>
      <w:lvlJc w:val="left"/>
      <w:pPr>
        <w:ind w:left="1072" w:hanging="152"/>
      </w:pPr>
      <w:rPr>
        <w:rFonts w:hint="default"/>
        <w:lang w:val="en-US" w:eastAsia="zh-TW" w:bidi="ar-SA"/>
      </w:rPr>
    </w:lvl>
    <w:lvl w:ilvl="4" w:tplc="A26A5990">
      <w:numFmt w:val="bullet"/>
      <w:lvlText w:val="•"/>
      <w:lvlJc w:val="left"/>
      <w:pPr>
        <w:ind w:left="1343" w:hanging="152"/>
      </w:pPr>
      <w:rPr>
        <w:rFonts w:hint="default"/>
        <w:lang w:val="en-US" w:eastAsia="zh-TW" w:bidi="ar-SA"/>
      </w:rPr>
    </w:lvl>
    <w:lvl w:ilvl="5" w:tplc="6A38570A">
      <w:numFmt w:val="bullet"/>
      <w:lvlText w:val="•"/>
      <w:lvlJc w:val="left"/>
      <w:pPr>
        <w:ind w:left="1614" w:hanging="152"/>
      </w:pPr>
      <w:rPr>
        <w:rFonts w:hint="default"/>
        <w:lang w:val="en-US" w:eastAsia="zh-TW" w:bidi="ar-SA"/>
      </w:rPr>
    </w:lvl>
    <w:lvl w:ilvl="6" w:tplc="78360CD6">
      <w:numFmt w:val="bullet"/>
      <w:lvlText w:val="•"/>
      <w:lvlJc w:val="left"/>
      <w:pPr>
        <w:ind w:left="1885" w:hanging="152"/>
      </w:pPr>
      <w:rPr>
        <w:rFonts w:hint="default"/>
        <w:lang w:val="en-US" w:eastAsia="zh-TW" w:bidi="ar-SA"/>
      </w:rPr>
    </w:lvl>
    <w:lvl w:ilvl="7" w:tplc="D5FA5500">
      <w:numFmt w:val="bullet"/>
      <w:lvlText w:val="•"/>
      <w:lvlJc w:val="left"/>
      <w:pPr>
        <w:ind w:left="2156" w:hanging="152"/>
      </w:pPr>
      <w:rPr>
        <w:rFonts w:hint="default"/>
        <w:lang w:val="en-US" w:eastAsia="zh-TW" w:bidi="ar-SA"/>
      </w:rPr>
    </w:lvl>
    <w:lvl w:ilvl="8" w:tplc="37DA2AA0">
      <w:numFmt w:val="bullet"/>
      <w:lvlText w:val="•"/>
      <w:lvlJc w:val="left"/>
      <w:pPr>
        <w:ind w:left="2427" w:hanging="152"/>
      </w:pPr>
      <w:rPr>
        <w:rFonts w:hint="default"/>
        <w:lang w:val="en-US" w:eastAsia="zh-TW" w:bidi="ar-SA"/>
      </w:rPr>
    </w:lvl>
  </w:abstractNum>
  <w:abstractNum w:abstractNumId="767" w15:restartNumberingAfterBreak="0">
    <w:nsid w:val="7B0966F4"/>
    <w:multiLevelType w:val="multilevel"/>
    <w:tmpl w:val="78AE49B4"/>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768" w15:restartNumberingAfterBreak="0">
    <w:nsid w:val="7B2334A2"/>
    <w:multiLevelType w:val="hybridMultilevel"/>
    <w:tmpl w:val="D20E1458"/>
    <w:lvl w:ilvl="0" w:tplc="DF30D9FA">
      <w:start w:val="2"/>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0D12B59E">
      <w:numFmt w:val="bullet"/>
      <w:lvlText w:val="•"/>
      <w:lvlJc w:val="left"/>
      <w:pPr>
        <w:ind w:left="218" w:hanging="183"/>
      </w:pPr>
      <w:rPr>
        <w:rFonts w:hint="default"/>
        <w:lang w:val="en-US" w:eastAsia="zh-TW" w:bidi="ar-SA"/>
      </w:rPr>
    </w:lvl>
    <w:lvl w:ilvl="2" w:tplc="EE3AD6B4">
      <w:numFmt w:val="bullet"/>
      <w:lvlText w:val="•"/>
      <w:lvlJc w:val="left"/>
      <w:pPr>
        <w:ind w:left="337" w:hanging="183"/>
      </w:pPr>
      <w:rPr>
        <w:rFonts w:hint="default"/>
        <w:lang w:val="en-US" w:eastAsia="zh-TW" w:bidi="ar-SA"/>
      </w:rPr>
    </w:lvl>
    <w:lvl w:ilvl="3" w:tplc="50286FA0">
      <w:numFmt w:val="bullet"/>
      <w:lvlText w:val="•"/>
      <w:lvlJc w:val="left"/>
      <w:pPr>
        <w:ind w:left="456" w:hanging="183"/>
      </w:pPr>
      <w:rPr>
        <w:rFonts w:hint="default"/>
        <w:lang w:val="en-US" w:eastAsia="zh-TW" w:bidi="ar-SA"/>
      </w:rPr>
    </w:lvl>
    <w:lvl w:ilvl="4" w:tplc="E70AEAC8">
      <w:numFmt w:val="bullet"/>
      <w:lvlText w:val="•"/>
      <w:lvlJc w:val="left"/>
      <w:pPr>
        <w:ind w:left="575" w:hanging="183"/>
      </w:pPr>
      <w:rPr>
        <w:rFonts w:hint="default"/>
        <w:lang w:val="en-US" w:eastAsia="zh-TW" w:bidi="ar-SA"/>
      </w:rPr>
    </w:lvl>
    <w:lvl w:ilvl="5" w:tplc="7DEC67C0">
      <w:numFmt w:val="bullet"/>
      <w:lvlText w:val="•"/>
      <w:lvlJc w:val="left"/>
      <w:pPr>
        <w:ind w:left="694" w:hanging="183"/>
      </w:pPr>
      <w:rPr>
        <w:rFonts w:hint="default"/>
        <w:lang w:val="en-US" w:eastAsia="zh-TW" w:bidi="ar-SA"/>
      </w:rPr>
    </w:lvl>
    <w:lvl w:ilvl="6" w:tplc="91388D8C">
      <w:numFmt w:val="bullet"/>
      <w:lvlText w:val="•"/>
      <w:lvlJc w:val="left"/>
      <w:pPr>
        <w:ind w:left="812" w:hanging="183"/>
      </w:pPr>
      <w:rPr>
        <w:rFonts w:hint="default"/>
        <w:lang w:val="en-US" w:eastAsia="zh-TW" w:bidi="ar-SA"/>
      </w:rPr>
    </w:lvl>
    <w:lvl w:ilvl="7" w:tplc="BD7024C2">
      <w:numFmt w:val="bullet"/>
      <w:lvlText w:val="•"/>
      <w:lvlJc w:val="left"/>
      <w:pPr>
        <w:ind w:left="931" w:hanging="183"/>
      </w:pPr>
      <w:rPr>
        <w:rFonts w:hint="default"/>
        <w:lang w:val="en-US" w:eastAsia="zh-TW" w:bidi="ar-SA"/>
      </w:rPr>
    </w:lvl>
    <w:lvl w:ilvl="8" w:tplc="7C8A3330">
      <w:numFmt w:val="bullet"/>
      <w:lvlText w:val="•"/>
      <w:lvlJc w:val="left"/>
      <w:pPr>
        <w:ind w:left="1050" w:hanging="183"/>
      </w:pPr>
      <w:rPr>
        <w:rFonts w:hint="default"/>
        <w:lang w:val="en-US" w:eastAsia="zh-TW" w:bidi="ar-SA"/>
      </w:rPr>
    </w:lvl>
  </w:abstractNum>
  <w:abstractNum w:abstractNumId="769" w15:restartNumberingAfterBreak="0">
    <w:nsid w:val="7B3F01B4"/>
    <w:multiLevelType w:val="multilevel"/>
    <w:tmpl w:val="D3725F3A"/>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770" w15:restartNumberingAfterBreak="0">
    <w:nsid w:val="7B610ADF"/>
    <w:multiLevelType w:val="hybridMultilevel"/>
    <w:tmpl w:val="A2065302"/>
    <w:lvl w:ilvl="0" w:tplc="C9E4C04E">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0D9EDDEE">
      <w:numFmt w:val="bullet"/>
      <w:lvlText w:val="•"/>
      <w:lvlJc w:val="left"/>
      <w:pPr>
        <w:ind w:left="457" w:hanging="202"/>
      </w:pPr>
      <w:rPr>
        <w:rFonts w:hint="default"/>
        <w:lang w:val="en-US" w:eastAsia="zh-TW" w:bidi="ar-SA"/>
      </w:rPr>
    </w:lvl>
    <w:lvl w:ilvl="2" w:tplc="7032D296">
      <w:numFmt w:val="bullet"/>
      <w:lvlText w:val="•"/>
      <w:lvlJc w:val="left"/>
      <w:pPr>
        <w:ind w:left="815" w:hanging="202"/>
      </w:pPr>
      <w:rPr>
        <w:rFonts w:hint="default"/>
        <w:lang w:val="en-US" w:eastAsia="zh-TW" w:bidi="ar-SA"/>
      </w:rPr>
    </w:lvl>
    <w:lvl w:ilvl="3" w:tplc="53684620">
      <w:numFmt w:val="bullet"/>
      <w:lvlText w:val="•"/>
      <w:lvlJc w:val="left"/>
      <w:pPr>
        <w:ind w:left="1173" w:hanging="202"/>
      </w:pPr>
      <w:rPr>
        <w:rFonts w:hint="default"/>
        <w:lang w:val="en-US" w:eastAsia="zh-TW" w:bidi="ar-SA"/>
      </w:rPr>
    </w:lvl>
    <w:lvl w:ilvl="4" w:tplc="961E945A">
      <w:numFmt w:val="bullet"/>
      <w:lvlText w:val="•"/>
      <w:lvlJc w:val="left"/>
      <w:pPr>
        <w:ind w:left="1530" w:hanging="202"/>
      </w:pPr>
      <w:rPr>
        <w:rFonts w:hint="default"/>
        <w:lang w:val="en-US" w:eastAsia="zh-TW" w:bidi="ar-SA"/>
      </w:rPr>
    </w:lvl>
    <w:lvl w:ilvl="5" w:tplc="EA648B7C">
      <w:numFmt w:val="bullet"/>
      <w:lvlText w:val="•"/>
      <w:lvlJc w:val="left"/>
      <w:pPr>
        <w:ind w:left="1888" w:hanging="202"/>
      </w:pPr>
      <w:rPr>
        <w:rFonts w:hint="default"/>
        <w:lang w:val="en-US" w:eastAsia="zh-TW" w:bidi="ar-SA"/>
      </w:rPr>
    </w:lvl>
    <w:lvl w:ilvl="6" w:tplc="A66AC82A">
      <w:numFmt w:val="bullet"/>
      <w:lvlText w:val="•"/>
      <w:lvlJc w:val="left"/>
      <w:pPr>
        <w:ind w:left="2246" w:hanging="202"/>
      </w:pPr>
      <w:rPr>
        <w:rFonts w:hint="default"/>
        <w:lang w:val="en-US" w:eastAsia="zh-TW" w:bidi="ar-SA"/>
      </w:rPr>
    </w:lvl>
    <w:lvl w:ilvl="7" w:tplc="95CC4C8E">
      <w:numFmt w:val="bullet"/>
      <w:lvlText w:val="•"/>
      <w:lvlJc w:val="left"/>
      <w:pPr>
        <w:ind w:left="2603" w:hanging="202"/>
      </w:pPr>
      <w:rPr>
        <w:rFonts w:hint="default"/>
        <w:lang w:val="en-US" w:eastAsia="zh-TW" w:bidi="ar-SA"/>
      </w:rPr>
    </w:lvl>
    <w:lvl w:ilvl="8" w:tplc="31B43184">
      <w:numFmt w:val="bullet"/>
      <w:lvlText w:val="•"/>
      <w:lvlJc w:val="left"/>
      <w:pPr>
        <w:ind w:left="2961" w:hanging="202"/>
      </w:pPr>
      <w:rPr>
        <w:rFonts w:hint="default"/>
        <w:lang w:val="en-US" w:eastAsia="zh-TW" w:bidi="ar-SA"/>
      </w:rPr>
    </w:lvl>
  </w:abstractNum>
  <w:abstractNum w:abstractNumId="771" w15:restartNumberingAfterBreak="0">
    <w:nsid w:val="7B914D3A"/>
    <w:multiLevelType w:val="hybridMultilevel"/>
    <w:tmpl w:val="E4A65274"/>
    <w:lvl w:ilvl="0" w:tplc="9FF4C6A6">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593A869A">
      <w:numFmt w:val="bullet"/>
      <w:lvlText w:val="•"/>
      <w:lvlJc w:val="left"/>
      <w:pPr>
        <w:ind w:left="391" w:hanging="183"/>
      </w:pPr>
      <w:rPr>
        <w:rFonts w:hint="default"/>
        <w:lang w:val="en-US" w:eastAsia="zh-TW" w:bidi="ar-SA"/>
      </w:rPr>
    </w:lvl>
    <w:lvl w:ilvl="2" w:tplc="49280E78">
      <w:numFmt w:val="bullet"/>
      <w:lvlText w:val="•"/>
      <w:lvlJc w:val="left"/>
      <w:pPr>
        <w:ind w:left="683" w:hanging="183"/>
      </w:pPr>
      <w:rPr>
        <w:rFonts w:hint="default"/>
        <w:lang w:val="en-US" w:eastAsia="zh-TW" w:bidi="ar-SA"/>
      </w:rPr>
    </w:lvl>
    <w:lvl w:ilvl="3" w:tplc="67FEF892">
      <w:numFmt w:val="bullet"/>
      <w:lvlText w:val="•"/>
      <w:lvlJc w:val="left"/>
      <w:pPr>
        <w:ind w:left="974" w:hanging="183"/>
      </w:pPr>
      <w:rPr>
        <w:rFonts w:hint="default"/>
        <w:lang w:val="en-US" w:eastAsia="zh-TW" w:bidi="ar-SA"/>
      </w:rPr>
    </w:lvl>
    <w:lvl w:ilvl="4" w:tplc="A1F2632C">
      <w:numFmt w:val="bullet"/>
      <w:lvlText w:val="•"/>
      <w:lvlJc w:val="left"/>
      <w:pPr>
        <w:ind w:left="1266" w:hanging="183"/>
      </w:pPr>
      <w:rPr>
        <w:rFonts w:hint="default"/>
        <w:lang w:val="en-US" w:eastAsia="zh-TW" w:bidi="ar-SA"/>
      </w:rPr>
    </w:lvl>
    <w:lvl w:ilvl="5" w:tplc="1F86D2C2">
      <w:numFmt w:val="bullet"/>
      <w:lvlText w:val="•"/>
      <w:lvlJc w:val="left"/>
      <w:pPr>
        <w:ind w:left="1558" w:hanging="183"/>
      </w:pPr>
      <w:rPr>
        <w:rFonts w:hint="default"/>
        <w:lang w:val="en-US" w:eastAsia="zh-TW" w:bidi="ar-SA"/>
      </w:rPr>
    </w:lvl>
    <w:lvl w:ilvl="6" w:tplc="0A9693D6">
      <w:numFmt w:val="bullet"/>
      <w:lvlText w:val="•"/>
      <w:lvlJc w:val="left"/>
      <w:pPr>
        <w:ind w:left="1849" w:hanging="183"/>
      </w:pPr>
      <w:rPr>
        <w:rFonts w:hint="default"/>
        <w:lang w:val="en-US" w:eastAsia="zh-TW" w:bidi="ar-SA"/>
      </w:rPr>
    </w:lvl>
    <w:lvl w:ilvl="7" w:tplc="22627776">
      <w:numFmt w:val="bullet"/>
      <w:lvlText w:val="•"/>
      <w:lvlJc w:val="left"/>
      <w:pPr>
        <w:ind w:left="2141" w:hanging="183"/>
      </w:pPr>
      <w:rPr>
        <w:rFonts w:hint="default"/>
        <w:lang w:val="en-US" w:eastAsia="zh-TW" w:bidi="ar-SA"/>
      </w:rPr>
    </w:lvl>
    <w:lvl w:ilvl="8" w:tplc="58A41AA0">
      <w:numFmt w:val="bullet"/>
      <w:lvlText w:val="•"/>
      <w:lvlJc w:val="left"/>
      <w:pPr>
        <w:ind w:left="2432" w:hanging="183"/>
      </w:pPr>
      <w:rPr>
        <w:rFonts w:hint="default"/>
        <w:lang w:val="en-US" w:eastAsia="zh-TW" w:bidi="ar-SA"/>
      </w:rPr>
    </w:lvl>
  </w:abstractNum>
  <w:abstractNum w:abstractNumId="772" w15:restartNumberingAfterBreak="0">
    <w:nsid w:val="7B9A1109"/>
    <w:multiLevelType w:val="hybridMultilevel"/>
    <w:tmpl w:val="8D124E70"/>
    <w:lvl w:ilvl="0" w:tplc="A5289E48">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CCAA2332">
      <w:numFmt w:val="bullet"/>
      <w:lvlText w:val="•"/>
      <w:lvlJc w:val="left"/>
      <w:pPr>
        <w:ind w:left="391" w:hanging="183"/>
      </w:pPr>
      <w:rPr>
        <w:rFonts w:hint="default"/>
        <w:lang w:val="en-US" w:eastAsia="zh-TW" w:bidi="ar-SA"/>
      </w:rPr>
    </w:lvl>
    <w:lvl w:ilvl="2" w:tplc="A8C07352">
      <w:numFmt w:val="bullet"/>
      <w:lvlText w:val="•"/>
      <w:lvlJc w:val="left"/>
      <w:pPr>
        <w:ind w:left="683" w:hanging="183"/>
      </w:pPr>
      <w:rPr>
        <w:rFonts w:hint="default"/>
        <w:lang w:val="en-US" w:eastAsia="zh-TW" w:bidi="ar-SA"/>
      </w:rPr>
    </w:lvl>
    <w:lvl w:ilvl="3" w:tplc="82206DE8">
      <w:numFmt w:val="bullet"/>
      <w:lvlText w:val="•"/>
      <w:lvlJc w:val="left"/>
      <w:pPr>
        <w:ind w:left="974" w:hanging="183"/>
      </w:pPr>
      <w:rPr>
        <w:rFonts w:hint="default"/>
        <w:lang w:val="en-US" w:eastAsia="zh-TW" w:bidi="ar-SA"/>
      </w:rPr>
    </w:lvl>
    <w:lvl w:ilvl="4" w:tplc="DF22C1E6">
      <w:numFmt w:val="bullet"/>
      <w:lvlText w:val="•"/>
      <w:lvlJc w:val="left"/>
      <w:pPr>
        <w:ind w:left="1266" w:hanging="183"/>
      </w:pPr>
      <w:rPr>
        <w:rFonts w:hint="default"/>
        <w:lang w:val="en-US" w:eastAsia="zh-TW" w:bidi="ar-SA"/>
      </w:rPr>
    </w:lvl>
    <w:lvl w:ilvl="5" w:tplc="4412E9CE">
      <w:numFmt w:val="bullet"/>
      <w:lvlText w:val="•"/>
      <w:lvlJc w:val="left"/>
      <w:pPr>
        <w:ind w:left="1558" w:hanging="183"/>
      </w:pPr>
      <w:rPr>
        <w:rFonts w:hint="default"/>
        <w:lang w:val="en-US" w:eastAsia="zh-TW" w:bidi="ar-SA"/>
      </w:rPr>
    </w:lvl>
    <w:lvl w:ilvl="6" w:tplc="3B1AE4CC">
      <w:numFmt w:val="bullet"/>
      <w:lvlText w:val="•"/>
      <w:lvlJc w:val="left"/>
      <w:pPr>
        <w:ind w:left="1849" w:hanging="183"/>
      </w:pPr>
      <w:rPr>
        <w:rFonts w:hint="default"/>
        <w:lang w:val="en-US" w:eastAsia="zh-TW" w:bidi="ar-SA"/>
      </w:rPr>
    </w:lvl>
    <w:lvl w:ilvl="7" w:tplc="E544E62A">
      <w:numFmt w:val="bullet"/>
      <w:lvlText w:val="•"/>
      <w:lvlJc w:val="left"/>
      <w:pPr>
        <w:ind w:left="2141" w:hanging="183"/>
      </w:pPr>
      <w:rPr>
        <w:rFonts w:hint="default"/>
        <w:lang w:val="en-US" w:eastAsia="zh-TW" w:bidi="ar-SA"/>
      </w:rPr>
    </w:lvl>
    <w:lvl w:ilvl="8" w:tplc="7E0C0CC0">
      <w:numFmt w:val="bullet"/>
      <w:lvlText w:val="•"/>
      <w:lvlJc w:val="left"/>
      <w:pPr>
        <w:ind w:left="2432" w:hanging="183"/>
      </w:pPr>
      <w:rPr>
        <w:rFonts w:hint="default"/>
        <w:lang w:val="en-US" w:eastAsia="zh-TW" w:bidi="ar-SA"/>
      </w:rPr>
    </w:lvl>
  </w:abstractNum>
  <w:abstractNum w:abstractNumId="773" w15:restartNumberingAfterBreak="0">
    <w:nsid w:val="7BB94531"/>
    <w:multiLevelType w:val="hybridMultilevel"/>
    <w:tmpl w:val="6B30A0AC"/>
    <w:lvl w:ilvl="0" w:tplc="56F45A6C">
      <w:start w:val="1"/>
      <w:numFmt w:val="decimal"/>
      <w:lvlText w:val="%1."/>
      <w:lvlJc w:val="left"/>
      <w:pPr>
        <w:ind w:left="106" w:hanging="202"/>
        <w:jc w:val="left"/>
      </w:pPr>
      <w:rPr>
        <w:rFonts w:ascii="SimSun" w:eastAsia="SimSun" w:hAnsi="SimSun" w:cs="SimSun" w:hint="default"/>
        <w:b w:val="0"/>
        <w:bCs w:val="0"/>
        <w:i w:val="0"/>
        <w:iCs w:val="0"/>
        <w:spacing w:val="1"/>
        <w:w w:val="98"/>
        <w:sz w:val="18"/>
        <w:szCs w:val="18"/>
        <w:lang w:val="en-US" w:eastAsia="zh-TW" w:bidi="ar-SA"/>
      </w:rPr>
    </w:lvl>
    <w:lvl w:ilvl="1" w:tplc="3F900136">
      <w:numFmt w:val="bullet"/>
      <w:lvlText w:val="•"/>
      <w:lvlJc w:val="left"/>
      <w:pPr>
        <w:ind w:left="202" w:hanging="202"/>
      </w:pPr>
      <w:rPr>
        <w:rFonts w:hint="default"/>
        <w:lang w:val="en-US" w:eastAsia="zh-TW" w:bidi="ar-SA"/>
      </w:rPr>
    </w:lvl>
    <w:lvl w:ilvl="2" w:tplc="B0B0FF12">
      <w:numFmt w:val="bullet"/>
      <w:lvlText w:val="•"/>
      <w:lvlJc w:val="left"/>
      <w:pPr>
        <w:ind w:left="304" w:hanging="202"/>
      </w:pPr>
      <w:rPr>
        <w:rFonts w:hint="default"/>
        <w:lang w:val="en-US" w:eastAsia="zh-TW" w:bidi="ar-SA"/>
      </w:rPr>
    </w:lvl>
    <w:lvl w:ilvl="3" w:tplc="FD265F92">
      <w:numFmt w:val="bullet"/>
      <w:lvlText w:val="•"/>
      <w:lvlJc w:val="left"/>
      <w:pPr>
        <w:ind w:left="406" w:hanging="202"/>
      </w:pPr>
      <w:rPr>
        <w:rFonts w:hint="default"/>
        <w:lang w:val="en-US" w:eastAsia="zh-TW" w:bidi="ar-SA"/>
      </w:rPr>
    </w:lvl>
    <w:lvl w:ilvl="4" w:tplc="FD4ACE0C">
      <w:numFmt w:val="bullet"/>
      <w:lvlText w:val="•"/>
      <w:lvlJc w:val="left"/>
      <w:pPr>
        <w:ind w:left="509" w:hanging="202"/>
      </w:pPr>
      <w:rPr>
        <w:rFonts w:hint="default"/>
        <w:lang w:val="en-US" w:eastAsia="zh-TW" w:bidi="ar-SA"/>
      </w:rPr>
    </w:lvl>
    <w:lvl w:ilvl="5" w:tplc="2BBC5532">
      <w:numFmt w:val="bullet"/>
      <w:lvlText w:val="•"/>
      <w:lvlJc w:val="left"/>
      <w:pPr>
        <w:ind w:left="611" w:hanging="202"/>
      </w:pPr>
      <w:rPr>
        <w:rFonts w:hint="default"/>
        <w:lang w:val="en-US" w:eastAsia="zh-TW" w:bidi="ar-SA"/>
      </w:rPr>
    </w:lvl>
    <w:lvl w:ilvl="6" w:tplc="AFA03F6E">
      <w:numFmt w:val="bullet"/>
      <w:lvlText w:val="•"/>
      <w:lvlJc w:val="left"/>
      <w:pPr>
        <w:ind w:left="713" w:hanging="202"/>
      </w:pPr>
      <w:rPr>
        <w:rFonts w:hint="default"/>
        <w:lang w:val="en-US" w:eastAsia="zh-TW" w:bidi="ar-SA"/>
      </w:rPr>
    </w:lvl>
    <w:lvl w:ilvl="7" w:tplc="E66C55D8">
      <w:numFmt w:val="bullet"/>
      <w:lvlText w:val="•"/>
      <w:lvlJc w:val="left"/>
      <w:pPr>
        <w:ind w:left="816" w:hanging="202"/>
      </w:pPr>
      <w:rPr>
        <w:rFonts w:hint="default"/>
        <w:lang w:val="en-US" w:eastAsia="zh-TW" w:bidi="ar-SA"/>
      </w:rPr>
    </w:lvl>
    <w:lvl w:ilvl="8" w:tplc="92D8EBA8">
      <w:numFmt w:val="bullet"/>
      <w:lvlText w:val="•"/>
      <w:lvlJc w:val="left"/>
      <w:pPr>
        <w:ind w:left="918" w:hanging="202"/>
      </w:pPr>
      <w:rPr>
        <w:rFonts w:hint="default"/>
        <w:lang w:val="en-US" w:eastAsia="zh-TW" w:bidi="ar-SA"/>
      </w:rPr>
    </w:lvl>
  </w:abstractNum>
  <w:abstractNum w:abstractNumId="774" w15:restartNumberingAfterBreak="0">
    <w:nsid w:val="7BCE72A4"/>
    <w:multiLevelType w:val="hybridMultilevel"/>
    <w:tmpl w:val="9E721288"/>
    <w:lvl w:ilvl="0" w:tplc="41BE70C8">
      <w:start w:val="1"/>
      <w:numFmt w:val="decimal"/>
      <w:lvlText w:val="%1."/>
      <w:lvlJc w:val="left"/>
      <w:pPr>
        <w:ind w:left="290" w:hanging="183"/>
        <w:jc w:val="left"/>
      </w:pPr>
      <w:rPr>
        <w:rFonts w:ascii="SimSun" w:eastAsia="SimSun" w:hAnsi="SimSun" w:cs="SimSun" w:hint="default"/>
        <w:b w:val="0"/>
        <w:bCs w:val="0"/>
        <w:i w:val="0"/>
        <w:iCs w:val="0"/>
        <w:spacing w:val="1"/>
        <w:w w:val="99"/>
        <w:sz w:val="16"/>
        <w:szCs w:val="16"/>
        <w:lang w:val="en-US" w:eastAsia="zh-TW" w:bidi="ar-SA"/>
      </w:rPr>
    </w:lvl>
    <w:lvl w:ilvl="1" w:tplc="28243D6A">
      <w:numFmt w:val="bullet"/>
      <w:lvlText w:val="•"/>
      <w:lvlJc w:val="left"/>
      <w:pPr>
        <w:ind w:left="571" w:hanging="183"/>
      </w:pPr>
      <w:rPr>
        <w:rFonts w:hint="default"/>
        <w:lang w:val="en-US" w:eastAsia="zh-TW" w:bidi="ar-SA"/>
      </w:rPr>
    </w:lvl>
    <w:lvl w:ilvl="2" w:tplc="97CE5240">
      <w:numFmt w:val="bullet"/>
      <w:lvlText w:val="•"/>
      <w:lvlJc w:val="left"/>
      <w:pPr>
        <w:ind w:left="843" w:hanging="183"/>
      </w:pPr>
      <w:rPr>
        <w:rFonts w:hint="default"/>
        <w:lang w:val="en-US" w:eastAsia="zh-TW" w:bidi="ar-SA"/>
      </w:rPr>
    </w:lvl>
    <w:lvl w:ilvl="3" w:tplc="C6E82AF8">
      <w:numFmt w:val="bullet"/>
      <w:lvlText w:val="•"/>
      <w:lvlJc w:val="left"/>
      <w:pPr>
        <w:ind w:left="1114" w:hanging="183"/>
      </w:pPr>
      <w:rPr>
        <w:rFonts w:hint="default"/>
        <w:lang w:val="en-US" w:eastAsia="zh-TW" w:bidi="ar-SA"/>
      </w:rPr>
    </w:lvl>
    <w:lvl w:ilvl="4" w:tplc="E3E4493A">
      <w:numFmt w:val="bullet"/>
      <w:lvlText w:val="•"/>
      <w:lvlJc w:val="left"/>
      <w:pPr>
        <w:ind w:left="1386" w:hanging="183"/>
      </w:pPr>
      <w:rPr>
        <w:rFonts w:hint="default"/>
        <w:lang w:val="en-US" w:eastAsia="zh-TW" w:bidi="ar-SA"/>
      </w:rPr>
    </w:lvl>
    <w:lvl w:ilvl="5" w:tplc="A91E955C">
      <w:numFmt w:val="bullet"/>
      <w:lvlText w:val="•"/>
      <w:lvlJc w:val="left"/>
      <w:pPr>
        <w:ind w:left="1658" w:hanging="183"/>
      </w:pPr>
      <w:rPr>
        <w:rFonts w:hint="default"/>
        <w:lang w:val="en-US" w:eastAsia="zh-TW" w:bidi="ar-SA"/>
      </w:rPr>
    </w:lvl>
    <w:lvl w:ilvl="6" w:tplc="4E6C073A">
      <w:numFmt w:val="bullet"/>
      <w:lvlText w:val="•"/>
      <w:lvlJc w:val="left"/>
      <w:pPr>
        <w:ind w:left="1929" w:hanging="183"/>
      </w:pPr>
      <w:rPr>
        <w:rFonts w:hint="default"/>
        <w:lang w:val="en-US" w:eastAsia="zh-TW" w:bidi="ar-SA"/>
      </w:rPr>
    </w:lvl>
    <w:lvl w:ilvl="7" w:tplc="A694EAAA">
      <w:numFmt w:val="bullet"/>
      <w:lvlText w:val="•"/>
      <w:lvlJc w:val="left"/>
      <w:pPr>
        <w:ind w:left="2201" w:hanging="183"/>
      </w:pPr>
      <w:rPr>
        <w:rFonts w:hint="default"/>
        <w:lang w:val="en-US" w:eastAsia="zh-TW" w:bidi="ar-SA"/>
      </w:rPr>
    </w:lvl>
    <w:lvl w:ilvl="8" w:tplc="06E82F30">
      <w:numFmt w:val="bullet"/>
      <w:lvlText w:val="•"/>
      <w:lvlJc w:val="left"/>
      <w:pPr>
        <w:ind w:left="2472" w:hanging="183"/>
      </w:pPr>
      <w:rPr>
        <w:rFonts w:hint="default"/>
        <w:lang w:val="en-US" w:eastAsia="zh-TW" w:bidi="ar-SA"/>
      </w:rPr>
    </w:lvl>
  </w:abstractNum>
  <w:abstractNum w:abstractNumId="775" w15:restartNumberingAfterBreak="0">
    <w:nsid w:val="7BD14B7A"/>
    <w:multiLevelType w:val="multilevel"/>
    <w:tmpl w:val="8D4AC132"/>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776" w15:restartNumberingAfterBreak="0">
    <w:nsid w:val="7BF251E3"/>
    <w:multiLevelType w:val="hybridMultilevel"/>
    <w:tmpl w:val="9460B1DC"/>
    <w:lvl w:ilvl="0" w:tplc="FC9C8CEA">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6772093A">
      <w:numFmt w:val="bullet"/>
      <w:lvlText w:val="•"/>
      <w:lvlJc w:val="left"/>
      <w:pPr>
        <w:ind w:left="391" w:hanging="152"/>
      </w:pPr>
      <w:rPr>
        <w:rFonts w:hint="default"/>
        <w:lang w:val="en-US" w:eastAsia="zh-TW" w:bidi="ar-SA"/>
      </w:rPr>
    </w:lvl>
    <w:lvl w:ilvl="2" w:tplc="76AC236C">
      <w:numFmt w:val="bullet"/>
      <w:lvlText w:val="•"/>
      <w:lvlJc w:val="left"/>
      <w:pPr>
        <w:ind w:left="683" w:hanging="152"/>
      </w:pPr>
      <w:rPr>
        <w:rFonts w:hint="default"/>
        <w:lang w:val="en-US" w:eastAsia="zh-TW" w:bidi="ar-SA"/>
      </w:rPr>
    </w:lvl>
    <w:lvl w:ilvl="3" w:tplc="7340E712">
      <w:numFmt w:val="bullet"/>
      <w:lvlText w:val="•"/>
      <w:lvlJc w:val="left"/>
      <w:pPr>
        <w:ind w:left="974" w:hanging="152"/>
      </w:pPr>
      <w:rPr>
        <w:rFonts w:hint="default"/>
        <w:lang w:val="en-US" w:eastAsia="zh-TW" w:bidi="ar-SA"/>
      </w:rPr>
    </w:lvl>
    <w:lvl w:ilvl="4" w:tplc="2482F1D6">
      <w:numFmt w:val="bullet"/>
      <w:lvlText w:val="•"/>
      <w:lvlJc w:val="left"/>
      <w:pPr>
        <w:ind w:left="1266" w:hanging="152"/>
      </w:pPr>
      <w:rPr>
        <w:rFonts w:hint="default"/>
        <w:lang w:val="en-US" w:eastAsia="zh-TW" w:bidi="ar-SA"/>
      </w:rPr>
    </w:lvl>
    <w:lvl w:ilvl="5" w:tplc="4E6292A6">
      <w:numFmt w:val="bullet"/>
      <w:lvlText w:val="•"/>
      <w:lvlJc w:val="left"/>
      <w:pPr>
        <w:ind w:left="1558" w:hanging="152"/>
      </w:pPr>
      <w:rPr>
        <w:rFonts w:hint="default"/>
        <w:lang w:val="en-US" w:eastAsia="zh-TW" w:bidi="ar-SA"/>
      </w:rPr>
    </w:lvl>
    <w:lvl w:ilvl="6" w:tplc="7E3658D2">
      <w:numFmt w:val="bullet"/>
      <w:lvlText w:val="•"/>
      <w:lvlJc w:val="left"/>
      <w:pPr>
        <w:ind w:left="1849" w:hanging="152"/>
      </w:pPr>
      <w:rPr>
        <w:rFonts w:hint="default"/>
        <w:lang w:val="en-US" w:eastAsia="zh-TW" w:bidi="ar-SA"/>
      </w:rPr>
    </w:lvl>
    <w:lvl w:ilvl="7" w:tplc="D8D4FD2A">
      <w:numFmt w:val="bullet"/>
      <w:lvlText w:val="•"/>
      <w:lvlJc w:val="left"/>
      <w:pPr>
        <w:ind w:left="2141" w:hanging="152"/>
      </w:pPr>
      <w:rPr>
        <w:rFonts w:hint="default"/>
        <w:lang w:val="en-US" w:eastAsia="zh-TW" w:bidi="ar-SA"/>
      </w:rPr>
    </w:lvl>
    <w:lvl w:ilvl="8" w:tplc="F8C8BF5A">
      <w:numFmt w:val="bullet"/>
      <w:lvlText w:val="•"/>
      <w:lvlJc w:val="left"/>
      <w:pPr>
        <w:ind w:left="2432" w:hanging="152"/>
      </w:pPr>
      <w:rPr>
        <w:rFonts w:hint="default"/>
        <w:lang w:val="en-US" w:eastAsia="zh-TW" w:bidi="ar-SA"/>
      </w:rPr>
    </w:lvl>
  </w:abstractNum>
  <w:abstractNum w:abstractNumId="777" w15:restartNumberingAfterBreak="0">
    <w:nsid w:val="7C01121E"/>
    <w:multiLevelType w:val="hybridMultilevel"/>
    <w:tmpl w:val="5E86AE0A"/>
    <w:lvl w:ilvl="0" w:tplc="257428B4">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0456C134">
      <w:numFmt w:val="bullet"/>
      <w:lvlText w:val="•"/>
      <w:lvlJc w:val="left"/>
      <w:pPr>
        <w:ind w:left="207" w:hanging="241"/>
      </w:pPr>
      <w:rPr>
        <w:rFonts w:hint="default"/>
        <w:lang w:val="en-US" w:eastAsia="zh-TW" w:bidi="ar-SA"/>
      </w:rPr>
    </w:lvl>
    <w:lvl w:ilvl="2" w:tplc="6F06A96E">
      <w:numFmt w:val="bullet"/>
      <w:lvlText w:val="•"/>
      <w:lvlJc w:val="left"/>
      <w:pPr>
        <w:ind w:left="315" w:hanging="241"/>
      </w:pPr>
      <w:rPr>
        <w:rFonts w:hint="default"/>
        <w:lang w:val="en-US" w:eastAsia="zh-TW" w:bidi="ar-SA"/>
      </w:rPr>
    </w:lvl>
    <w:lvl w:ilvl="3" w:tplc="936E5138">
      <w:numFmt w:val="bullet"/>
      <w:lvlText w:val="•"/>
      <w:lvlJc w:val="left"/>
      <w:pPr>
        <w:ind w:left="423" w:hanging="241"/>
      </w:pPr>
      <w:rPr>
        <w:rFonts w:hint="default"/>
        <w:lang w:val="en-US" w:eastAsia="zh-TW" w:bidi="ar-SA"/>
      </w:rPr>
    </w:lvl>
    <w:lvl w:ilvl="4" w:tplc="22B02D14">
      <w:numFmt w:val="bullet"/>
      <w:lvlText w:val="•"/>
      <w:lvlJc w:val="left"/>
      <w:pPr>
        <w:ind w:left="531" w:hanging="241"/>
      </w:pPr>
      <w:rPr>
        <w:rFonts w:hint="default"/>
        <w:lang w:val="en-US" w:eastAsia="zh-TW" w:bidi="ar-SA"/>
      </w:rPr>
    </w:lvl>
    <w:lvl w:ilvl="5" w:tplc="BA04CF36">
      <w:numFmt w:val="bullet"/>
      <w:lvlText w:val="•"/>
      <w:lvlJc w:val="left"/>
      <w:pPr>
        <w:ind w:left="639" w:hanging="241"/>
      </w:pPr>
      <w:rPr>
        <w:rFonts w:hint="default"/>
        <w:lang w:val="en-US" w:eastAsia="zh-TW" w:bidi="ar-SA"/>
      </w:rPr>
    </w:lvl>
    <w:lvl w:ilvl="6" w:tplc="FE28EB74">
      <w:numFmt w:val="bullet"/>
      <w:lvlText w:val="•"/>
      <w:lvlJc w:val="left"/>
      <w:pPr>
        <w:ind w:left="746" w:hanging="241"/>
      </w:pPr>
      <w:rPr>
        <w:rFonts w:hint="default"/>
        <w:lang w:val="en-US" w:eastAsia="zh-TW" w:bidi="ar-SA"/>
      </w:rPr>
    </w:lvl>
    <w:lvl w:ilvl="7" w:tplc="86A01AC6">
      <w:numFmt w:val="bullet"/>
      <w:lvlText w:val="•"/>
      <w:lvlJc w:val="left"/>
      <w:pPr>
        <w:ind w:left="854" w:hanging="241"/>
      </w:pPr>
      <w:rPr>
        <w:rFonts w:hint="default"/>
        <w:lang w:val="en-US" w:eastAsia="zh-TW" w:bidi="ar-SA"/>
      </w:rPr>
    </w:lvl>
    <w:lvl w:ilvl="8" w:tplc="A546E38C">
      <w:numFmt w:val="bullet"/>
      <w:lvlText w:val="•"/>
      <w:lvlJc w:val="left"/>
      <w:pPr>
        <w:ind w:left="962" w:hanging="241"/>
      </w:pPr>
      <w:rPr>
        <w:rFonts w:hint="default"/>
        <w:lang w:val="en-US" w:eastAsia="zh-TW" w:bidi="ar-SA"/>
      </w:rPr>
    </w:lvl>
  </w:abstractNum>
  <w:abstractNum w:abstractNumId="778" w15:restartNumberingAfterBreak="0">
    <w:nsid w:val="7C0E6980"/>
    <w:multiLevelType w:val="hybridMultilevel"/>
    <w:tmpl w:val="442490DA"/>
    <w:lvl w:ilvl="0" w:tplc="7CBA60EA">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4A0AF928">
      <w:numFmt w:val="bullet"/>
      <w:lvlText w:val="•"/>
      <w:lvlJc w:val="left"/>
      <w:pPr>
        <w:ind w:left="544" w:hanging="241"/>
      </w:pPr>
      <w:rPr>
        <w:rFonts w:hint="default"/>
        <w:lang w:val="en-US" w:eastAsia="zh-TW" w:bidi="ar-SA"/>
      </w:rPr>
    </w:lvl>
    <w:lvl w:ilvl="2" w:tplc="F60CEEEE">
      <w:numFmt w:val="bullet"/>
      <w:lvlText w:val="•"/>
      <w:lvlJc w:val="left"/>
      <w:pPr>
        <w:ind w:left="989" w:hanging="241"/>
      </w:pPr>
      <w:rPr>
        <w:rFonts w:hint="default"/>
        <w:lang w:val="en-US" w:eastAsia="zh-TW" w:bidi="ar-SA"/>
      </w:rPr>
    </w:lvl>
    <w:lvl w:ilvl="3" w:tplc="D8D28116">
      <w:numFmt w:val="bullet"/>
      <w:lvlText w:val="•"/>
      <w:lvlJc w:val="left"/>
      <w:pPr>
        <w:ind w:left="1433" w:hanging="241"/>
      </w:pPr>
      <w:rPr>
        <w:rFonts w:hint="default"/>
        <w:lang w:val="en-US" w:eastAsia="zh-TW" w:bidi="ar-SA"/>
      </w:rPr>
    </w:lvl>
    <w:lvl w:ilvl="4" w:tplc="C30C28DC">
      <w:numFmt w:val="bullet"/>
      <w:lvlText w:val="•"/>
      <w:lvlJc w:val="left"/>
      <w:pPr>
        <w:ind w:left="1878" w:hanging="241"/>
      </w:pPr>
      <w:rPr>
        <w:rFonts w:hint="default"/>
        <w:lang w:val="en-US" w:eastAsia="zh-TW" w:bidi="ar-SA"/>
      </w:rPr>
    </w:lvl>
    <w:lvl w:ilvl="5" w:tplc="EB28E082">
      <w:numFmt w:val="bullet"/>
      <w:lvlText w:val="•"/>
      <w:lvlJc w:val="left"/>
      <w:pPr>
        <w:ind w:left="2323" w:hanging="241"/>
      </w:pPr>
      <w:rPr>
        <w:rFonts w:hint="default"/>
        <w:lang w:val="en-US" w:eastAsia="zh-TW" w:bidi="ar-SA"/>
      </w:rPr>
    </w:lvl>
    <w:lvl w:ilvl="6" w:tplc="7BE8F9B2">
      <w:numFmt w:val="bullet"/>
      <w:lvlText w:val="•"/>
      <w:lvlJc w:val="left"/>
      <w:pPr>
        <w:ind w:left="2767" w:hanging="241"/>
      </w:pPr>
      <w:rPr>
        <w:rFonts w:hint="default"/>
        <w:lang w:val="en-US" w:eastAsia="zh-TW" w:bidi="ar-SA"/>
      </w:rPr>
    </w:lvl>
    <w:lvl w:ilvl="7" w:tplc="B9D48A40">
      <w:numFmt w:val="bullet"/>
      <w:lvlText w:val="•"/>
      <w:lvlJc w:val="left"/>
      <w:pPr>
        <w:ind w:left="3212" w:hanging="241"/>
      </w:pPr>
      <w:rPr>
        <w:rFonts w:hint="default"/>
        <w:lang w:val="en-US" w:eastAsia="zh-TW" w:bidi="ar-SA"/>
      </w:rPr>
    </w:lvl>
    <w:lvl w:ilvl="8" w:tplc="63C60DA6">
      <w:numFmt w:val="bullet"/>
      <w:lvlText w:val="•"/>
      <w:lvlJc w:val="left"/>
      <w:pPr>
        <w:ind w:left="3656" w:hanging="241"/>
      </w:pPr>
      <w:rPr>
        <w:rFonts w:hint="default"/>
        <w:lang w:val="en-US" w:eastAsia="zh-TW" w:bidi="ar-SA"/>
      </w:rPr>
    </w:lvl>
  </w:abstractNum>
  <w:abstractNum w:abstractNumId="779" w15:restartNumberingAfterBreak="0">
    <w:nsid w:val="7C0E7A8F"/>
    <w:multiLevelType w:val="multilevel"/>
    <w:tmpl w:val="3E6ADEF8"/>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780" w15:restartNumberingAfterBreak="0">
    <w:nsid w:val="7C0F21FB"/>
    <w:multiLevelType w:val="hybridMultilevel"/>
    <w:tmpl w:val="86C83C4E"/>
    <w:lvl w:ilvl="0" w:tplc="FBCE9D48">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5858BC24">
      <w:numFmt w:val="bullet"/>
      <w:lvlText w:val="•"/>
      <w:lvlJc w:val="left"/>
      <w:pPr>
        <w:ind w:left="216" w:hanging="152"/>
      </w:pPr>
      <w:rPr>
        <w:rFonts w:hint="default"/>
        <w:lang w:val="en-US" w:eastAsia="zh-TW" w:bidi="ar-SA"/>
      </w:rPr>
    </w:lvl>
    <w:lvl w:ilvl="2" w:tplc="46C66D04">
      <w:numFmt w:val="bullet"/>
      <w:lvlText w:val="•"/>
      <w:lvlJc w:val="left"/>
      <w:pPr>
        <w:ind w:left="333" w:hanging="152"/>
      </w:pPr>
      <w:rPr>
        <w:rFonts w:hint="default"/>
        <w:lang w:val="en-US" w:eastAsia="zh-TW" w:bidi="ar-SA"/>
      </w:rPr>
    </w:lvl>
    <w:lvl w:ilvl="3" w:tplc="89B431D4">
      <w:numFmt w:val="bullet"/>
      <w:lvlText w:val="•"/>
      <w:lvlJc w:val="left"/>
      <w:pPr>
        <w:ind w:left="450" w:hanging="152"/>
      </w:pPr>
      <w:rPr>
        <w:rFonts w:hint="default"/>
        <w:lang w:val="en-US" w:eastAsia="zh-TW" w:bidi="ar-SA"/>
      </w:rPr>
    </w:lvl>
    <w:lvl w:ilvl="4" w:tplc="E1CE3B18">
      <w:numFmt w:val="bullet"/>
      <w:lvlText w:val="•"/>
      <w:lvlJc w:val="left"/>
      <w:pPr>
        <w:ind w:left="566" w:hanging="152"/>
      </w:pPr>
      <w:rPr>
        <w:rFonts w:hint="default"/>
        <w:lang w:val="en-US" w:eastAsia="zh-TW" w:bidi="ar-SA"/>
      </w:rPr>
    </w:lvl>
    <w:lvl w:ilvl="5" w:tplc="5E66E6F8">
      <w:numFmt w:val="bullet"/>
      <w:lvlText w:val="•"/>
      <w:lvlJc w:val="left"/>
      <w:pPr>
        <w:ind w:left="683" w:hanging="152"/>
      </w:pPr>
      <w:rPr>
        <w:rFonts w:hint="default"/>
        <w:lang w:val="en-US" w:eastAsia="zh-TW" w:bidi="ar-SA"/>
      </w:rPr>
    </w:lvl>
    <w:lvl w:ilvl="6" w:tplc="730E39D4">
      <w:numFmt w:val="bullet"/>
      <w:lvlText w:val="•"/>
      <w:lvlJc w:val="left"/>
      <w:pPr>
        <w:ind w:left="800" w:hanging="152"/>
      </w:pPr>
      <w:rPr>
        <w:rFonts w:hint="default"/>
        <w:lang w:val="en-US" w:eastAsia="zh-TW" w:bidi="ar-SA"/>
      </w:rPr>
    </w:lvl>
    <w:lvl w:ilvl="7" w:tplc="C5FAA7D2">
      <w:numFmt w:val="bullet"/>
      <w:lvlText w:val="•"/>
      <w:lvlJc w:val="left"/>
      <w:pPr>
        <w:ind w:left="916" w:hanging="152"/>
      </w:pPr>
      <w:rPr>
        <w:rFonts w:hint="default"/>
        <w:lang w:val="en-US" w:eastAsia="zh-TW" w:bidi="ar-SA"/>
      </w:rPr>
    </w:lvl>
    <w:lvl w:ilvl="8" w:tplc="9482E1FC">
      <w:numFmt w:val="bullet"/>
      <w:lvlText w:val="•"/>
      <w:lvlJc w:val="left"/>
      <w:pPr>
        <w:ind w:left="1033" w:hanging="152"/>
      </w:pPr>
      <w:rPr>
        <w:rFonts w:hint="default"/>
        <w:lang w:val="en-US" w:eastAsia="zh-TW" w:bidi="ar-SA"/>
      </w:rPr>
    </w:lvl>
  </w:abstractNum>
  <w:abstractNum w:abstractNumId="781" w15:restartNumberingAfterBreak="0">
    <w:nsid w:val="7C2B4787"/>
    <w:multiLevelType w:val="hybridMultilevel"/>
    <w:tmpl w:val="B14EA0C0"/>
    <w:lvl w:ilvl="0" w:tplc="5AF03AC0">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2C04F834">
      <w:numFmt w:val="bullet"/>
      <w:lvlText w:val="•"/>
      <w:lvlJc w:val="left"/>
      <w:pPr>
        <w:ind w:left="207" w:hanging="241"/>
      </w:pPr>
      <w:rPr>
        <w:rFonts w:hint="default"/>
        <w:lang w:val="en-US" w:eastAsia="zh-TW" w:bidi="ar-SA"/>
      </w:rPr>
    </w:lvl>
    <w:lvl w:ilvl="2" w:tplc="8F2AE8AC">
      <w:numFmt w:val="bullet"/>
      <w:lvlText w:val="•"/>
      <w:lvlJc w:val="left"/>
      <w:pPr>
        <w:ind w:left="315" w:hanging="241"/>
      </w:pPr>
      <w:rPr>
        <w:rFonts w:hint="default"/>
        <w:lang w:val="en-US" w:eastAsia="zh-TW" w:bidi="ar-SA"/>
      </w:rPr>
    </w:lvl>
    <w:lvl w:ilvl="3" w:tplc="AB7E7E30">
      <w:numFmt w:val="bullet"/>
      <w:lvlText w:val="•"/>
      <w:lvlJc w:val="left"/>
      <w:pPr>
        <w:ind w:left="423" w:hanging="241"/>
      </w:pPr>
      <w:rPr>
        <w:rFonts w:hint="default"/>
        <w:lang w:val="en-US" w:eastAsia="zh-TW" w:bidi="ar-SA"/>
      </w:rPr>
    </w:lvl>
    <w:lvl w:ilvl="4" w:tplc="7FE02DA2">
      <w:numFmt w:val="bullet"/>
      <w:lvlText w:val="•"/>
      <w:lvlJc w:val="left"/>
      <w:pPr>
        <w:ind w:left="531" w:hanging="241"/>
      </w:pPr>
      <w:rPr>
        <w:rFonts w:hint="default"/>
        <w:lang w:val="en-US" w:eastAsia="zh-TW" w:bidi="ar-SA"/>
      </w:rPr>
    </w:lvl>
    <w:lvl w:ilvl="5" w:tplc="F96C6CCC">
      <w:numFmt w:val="bullet"/>
      <w:lvlText w:val="•"/>
      <w:lvlJc w:val="left"/>
      <w:pPr>
        <w:ind w:left="639" w:hanging="241"/>
      </w:pPr>
      <w:rPr>
        <w:rFonts w:hint="default"/>
        <w:lang w:val="en-US" w:eastAsia="zh-TW" w:bidi="ar-SA"/>
      </w:rPr>
    </w:lvl>
    <w:lvl w:ilvl="6" w:tplc="37F2ABE0">
      <w:numFmt w:val="bullet"/>
      <w:lvlText w:val="•"/>
      <w:lvlJc w:val="left"/>
      <w:pPr>
        <w:ind w:left="746" w:hanging="241"/>
      </w:pPr>
      <w:rPr>
        <w:rFonts w:hint="default"/>
        <w:lang w:val="en-US" w:eastAsia="zh-TW" w:bidi="ar-SA"/>
      </w:rPr>
    </w:lvl>
    <w:lvl w:ilvl="7" w:tplc="26BEBE90">
      <w:numFmt w:val="bullet"/>
      <w:lvlText w:val="•"/>
      <w:lvlJc w:val="left"/>
      <w:pPr>
        <w:ind w:left="854" w:hanging="241"/>
      </w:pPr>
      <w:rPr>
        <w:rFonts w:hint="default"/>
        <w:lang w:val="en-US" w:eastAsia="zh-TW" w:bidi="ar-SA"/>
      </w:rPr>
    </w:lvl>
    <w:lvl w:ilvl="8" w:tplc="11E020DA">
      <w:numFmt w:val="bullet"/>
      <w:lvlText w:val="•"/>
      <w:lvlJc w:val="left"/>
      <w:pPr>
        <w:ind w:left="962" w:hanging="241"/>
      </w:pPr>
      <w:rPr>
        <w:rFonts w:hint="default"/>
        <w:lang w:val="en-US" w:eastAsia="zh-TW" w:bidi="ar-SA"/>
      </w:rPr>
    </w:lvl>
  </w:abstractNum>
  <w:abstractNum w:abstractNumId="782" w15:restartNumberingAfterBreak="0">
    <w:nsid w:val="7C577047"/>
    <w:multiLevelType w:val="hybridMultilevel"/>
    <w:tmpl w:val="2A243224"/>
    <w:lvl w:ilvl="0" w:tplc="1A76A352">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07DAB084">
      <w:numFmt w:val="bullet"/>
      <w:lvlText w:val="•"/>
      <w:lvlJc w:val="left"/>
      <w:pPr>
        <w:ind w:left="216" w:hanging="152"/>
      </w:pPr>
      <w:rPr>
        <w:rFonts w:hint="default"/>
        <w:lang w:val="en-US" w:eastAsia="zh-TW" w:bidi="ar-SA"/>
      </w:rPr>
    </w:lvl>
    <w:lvl w:ilvl="2" w:tplc="5E58C170">
      <w:numFmt w:val="bullet"/>
      <w:lvlText w:val="•"/>
      <w:lvlJc w:val="left"/>
      <w:pPr>
        <w:ind w:left="333" w:hanging="152"/>
      </w:pPr>
      <w:rPr>
        <w:rFonts w:hint="default"/>
        <w:lang w:val="en-US" w:eastAsia="zh-TW" w:bidi="ar-SA"/>
      </w:rPr>
    </w:lvl>
    <w:lvl w:ilvl="3" w:tplc="8006DC42">
      <w:numFmt w:val="bullet"/>
      <w:lvlText w:val="•"/>
      <w:lvlJc w:val="left"/>
      <w:pPr>
        <w:ind w:left="450" w:hanging="152"/>
      </w:pPr>
      <w:rPr>
        <w:rFonts w:hint="default"/>
        <w:lang w:val="en-US" w:eastAsia="zh-TW" w:bidi="ar-SA"/>
      </w:rPr>
    </w:lvl>
    <w:lvl w:ilvl="4" w:tplc="54FE2384">
      <w:numFmt w:val="bullet"/>
      <w:lvlText w:val="•"/>
      <w:lvlJc w:val="left"/>
      <w:pPr>
        <w:ind w:left="566" w:hanging="152"/>
      </w:pPr>
      <w:rPr>
        <w:rFonts w:hint="default"/>
        <w:lang w:val="en-US" w:eastAsia="zh-TW" w:bidi="ar-SA"/>
      </w:rPr>
    </w:lvl>
    <w:lvl w:ilvl="5" w:tplc="D7EABFDA">
      <w:numFmt w:val="bullet"/>
      <w:lvlText w:val="•"/>
      <w:lvlJc w:val="left"/>
      <w:pPr>
        <w:ind w:left="683" w:hanging="152"/>
      </w:pPr>
      <w:rPr>
        <w:rFonts w:hint="default"/>
        <w:lang w:val="en-US" w:eastAsia="zh-TW" w:bidi="ar-SA"/>
      </w:rPr>
    </w:lvl>
    <w:lvl w:ilvl="6" w:tplc="C99E406E">
      <w:numFmt w:val="bullet"/>
      <w:lvlText w:val="•"/>
      <w:lvlJc w:val="left"/>
      <w:pPr>
        <w:ind w:left="800" w:hanging="152"/>
      </w:pPr>
      <w:rPr>
        <w:rFonts w:hint="default"/>
        <w:lang w:val="en-US" w:eastAsia="zh-TW" w:bidi="ar-SA"/>
      </w:rPr>
    </w:lvl>
    <w:lvl w:ilvl="7" w:tplc="2D7EC33C">
      <w:numFmt w:val="bullet"/>
      <w:lvlText w:val="•"/>
      <w:lvlJc w:val="left"/>
      <w:pPr>
        <w:ind w:left="916" w:hanging="152"/>
      </w:pPr>
      <w:rPr>
        <w:rFonts w:hint="default"/>
        <w:lang w:val="en-US" w:eastAsia="zh-TW" w:bidi="ar-SA"/>
      </w:rPr>
    </w:lvl>
    <w:lvl w:ilvl="8" w:tplc="60563C56">
      <w:numFmt w:val="bullet"/>
      <w:lvlText w:val="•"/>
      <w:lvlJc w:val="left"/>
      <w:pPr>
        <w:ind w:left="1033" w:hanging="152"/>
      </w:pPr>
      <w:rPr>
        <w:rFonts w:hint="default"/>
        <w:lang w:val="en-US" w:eastAsia="zh-TW" w:bidi="ar-SA"/>
      </w:rPr>
    </w:lvl>
  </w:abstractNum>
  <w:abstractNum w:abstractNumId="783" w15:restartNumberingAfterBreak="0">
    <w:nsid w:val="7C6C0791"/>
    <w:multiLevelType w:val="hybridMultilevel"/>
    <w:tmpl w:val="EBE0B670"/>
    <w:lvl w:ilvl="0" w:tplc="5402335E">
      <w:start w:val="1"/>
      <w:numFmt w:val="decimal"/>
      <w:lvlText w:val="%1."/>
      <w:lvlJc w:val="left"/>
      <w:pPr>
        <w:ind w:left="109" w:hanging="241"/>
        <w:jc w:val="left"/>
      </w:pPr>
      <w:rPr>
        <w:rFonts w:ascii="SimSun" w:eastAsia="SimSun" w:hAnsi="SimSun" w:cs="SimSun" w:hint="default"/>
        <w:b w:val="0"/>
        <w:bCs w:val="0"/>
        <w:i w:val="0"/>
        <w:iCs w:val="0"/>
        <w:spacing w:val="0"/>
        <w:w w:val="99"/>
        <w:sz w:val="22"/>
        <w:szCs w:val="22"/>
        <w:lang w:val="en-US" w:eastAsia="zh-TW" w:bidi="ar-SA"/>
      </w:rPr>
    </w:lvl>
    <w:lvl w:ilvl="1" w:tplc="E86AEF7A">
      <w:numFmt w:val="bullet"/>
      <w:lvlText w:val="•"/>
      <w:lvlJc w:val="left"/>
      <w:pPr>
        <w:ind w:left="215" w:hanging="241"/>
      </w:pPr>
      <w:rPr>
        <w:rFonts w:hint="default"/>
        <w:lang w:val="en-US" w:eastAsia="zh-TW" w:bidi="ar-SA"/>
      </w:rPr>
    </w:lvl>
    <w:lvl w:ilvl="2" w:tplc="BEF09304">
      <w:numFmt w:val="bullet"/>
      <w:lvlText w:val="•"/>
      <w:lvlJc w:val="left"/>
      <w:pPr>
        <w:ind w:left="331" w:hanging="241"/>
      </w:pPr>
      <w:rPr>
        <w:rFonts w:hint="default"/>
        <w:lang w:val="en-US" w:eastAsia="zh-TW" w:bidi="ar-SA"/>
      </w:rPr>
    </w:lvl>
    <w:lvl w:ilvl="3" w:tplc="7FFED02E">
      <w:numFmt w:val="bullet"/>
      <w:lvlText w:val="•"/>
      <w:lvlJc w:val="left"/>
      <w:pPr>
        <w:ind w:left="447" w:hanging="241"/>
      </w:pPr>
      <w:rPr>
        <w:rFonts w:hint="default"/>
        <w:lang w:val="en-US" w:eastAsia="zh-TW" w:bidi="ar-SA"/>
      </w:rPr>
    </w:lvl>
    <w:lvl w:ilvl="4" w:tplc="233280EE">
      <w:numFmt w:val="bullet"/>
      <w:lvlText w:val="•"/>
      <w:lvlJc w:val="left"/>
      <w:pPr>
        <w:ind w:left="563" w:hanging="241"/>
      </w:pPr>
      <w:rPr>
        <w:rFonts w:hint="default"/>
        <w:lang w:val="en-US" w:eastAsia="zh-TW" w:bidi="ar-SA"/>
      </w:rPr>
    </w:lvl>
    <w:lvl w:ilvl="5" w:tplc="918E6A08">
      <w:numFmt w:val="bullet"/>
      <w:lvlText w:val="•"/>
      <w:lvlJc w:val="left"/>
      <w:pPr>
        <w:ind w:left="679" w:hanging="241"/>
      </w:pPr>
      <w:rPr>
        <w:rFonts w:hint="default"/>
        <w:lang w:val="en-US" w:eastAsia="zh-TW" w:bidi="ar-SA"/>
      </w:rPr>
    </w:lvl>
    <w:lvl w:ilvl="6" w:tplc="18C0D76E">
      <w:numFmt w:val="bullet"/>
      <w:lvlText w:val="•"/>
      <w:lvlJc w:val="left"/>
      <w:pPr>
        <w:ind w:left="795" w:hanging="241"/>
      </w:pPr>
      <w:rPr>
        <w:rFonts w:hint="default"/>
        <w:lang w:val="en-US" w:eastAsia="zh-TW" w:bidi="ar-SA"/>
      </w:rPr>
    </w:lvl>
    <w:lvl w:ilvl="7" w:tplc="189ED38A">
      <w:numFmt w:val="bullet"/>
      <w:lvlText w:val="•"/>
      <w:lvlJc w:val="left"/>
      <w:pPr>
        <w:ind w:left="911" w:hanging="241"/>
      </w:pPr>
      <w:rPr>
        <w:rFonts w:hint="default"/>
        <w:lang w:val="en-US" w:eastAsia="zh-TW" w:bidi="ar-SA"/>
      </w:rPr>
    </w:lvl>
    <w:lvl w:ilvl="8" w:tplc="CE842372">
      <w:numFmt w:val="bullet"/>
      <w:lvlText w:val="•"/>
      <w:lvlJc w:val="left"/>
      <w:pPr>
        <w:ind w:left="1027" w:hanging="241"/>
      </w:pPr>
      <w:rPr>
        <w:rFonts w:hint="default"/>
        <w:lang w:val="en-US" w:eastAsia="zh-TW" w:bidi="ar-SA"/>
      </w:rPr>
    </w:lvl>
  </w:abstractNum>
  <w:abstractNum w:abstractNumId="784" w15:restartNumberingAfterBreak="0">
    <w:nsid w:val="7C7F5E55"/>
    <w:multiLevelType w:val="hybridMultilevel"/>
    <w:tmpl w:val="5C6CF9E4"/>
    <w:lvl w:ilvl="0" w:tplc="4134F8BC">
      <w:start w:val="1"/>
      <w:numFmt w:val="decimal"/>
      <w:lvlText w:val="%1."/>
      <w:lvlJc w:val="left"/>
      <w:pPr>
        <w:ind w:left="1125" w:hanging="24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FB48A478">
      <w:numFmt w:val="bullet"/>
      <w:lvlText w:val="•"/>
      <w:lvlJc w:val="left"/>
      <w:pPr>
        <w:ind w:left="2436" w:hanging="240"/>
      </w:pPr>
      <w:rPr>
        <w:rFonts w:hint="default"/>
        <w:lang w:val="en-US" w:eastAsia="zh-TW" w:bidi="ar-SA"/>
      </w:rPr>
    </w:lvl>
    <w:lvl w:ilvl="2" w:tplc="1A92B6DE">
      <w:numFmt w:val="bullet"/>
      <w:lvlText w:val="•"/>
      <w:lvlJc w:val="left"/>
      <w:pPr>
        <w:ind w:left="3753" w:hanging="240"/>
      </w:pPr>
      <w:rPr>
        <w:rFonts w:hint="default"/>
        <w:lang w:val="en-US" w:eastAsia="zh-TW" w:bidi="ar-SA"/>
      </w:rPr>
    </w:lvl>
    <w:lvl w:ilvl="3" w:tplc="DB92F1A0">
      <w:numFmt w:val="bullet"/>
      <w:lvlText w:val="•"/>
      <w:lvlJc w:val="left"/>
      <w:pPr>
        <w:ind w:left="5070" w:hanging="240"/>
      </w:pPr>
      <w:rPr>
        <w:rFonts w:hint="default"/>
        <w:lang w:val="en-US" w:eastAsia="zh-TW" w:bidi="ar-SA"/>
      </w:rPr>
    </w:lvl>
    <w:lvl w:ilvl="4" w:tplc="41B2C7F6">
      <w:numFmt w:val="bullet"/>
      <w:lvlText w:val="•"/>
      <w:lvlJc w:val="left"/>
      <w:pPr>
        <w:ind w:left="6387" w:hanging="240"/>
      </w:pPr>
      <w:rPr>
        <w:rFonts w:hint="default"/>
        <w:lang w:val="en-US" w:eastAsia="zh-TW" w:bidi="ar-SA"/>
      </w:rPr>
    </w:lvl>
    <w:lvl w:ilvl="5" w:tplc="AC223926">
      <w:numFmt w:val="bullet"/>
      <w:lvlText w:val="•"/>
      <w:lvlJc w:val="left"/>
      <w:pPr>
        <w:ind w:left="7704" w:hanging="240"/>
      </w:pPr>
      <w:rPr>
        <w:rFonts w:hint="default"/>
        <w:lang w:val="en-US" w:eastAsia="zh-TW" w:bidi="ar-SA"/>
      </w:rPr>
    </w:lvl>
    <w:lvl w:ilvl="6" w:tplc="F3744212">
      <w:numFmt w:val="bullet"/>
      <w:lvlText w:val="•"/>
      <w:lvlJc w:val="left"/>
      <w:pPr>
        <w:ind w:left="9021" w:hanging="240"/>
      </w:pPr>
      <w:rPr>
        <w:rFonts w:hint="default"/>
        <w:lang w:val="en-US" w:eastAsia="zh-TW" w:bidi="ar-SA"/>
      </w:rPr>
    </w:lvl>
    <w:lvl w:ilvl="7" w:tplc="17766CC8">
      <w:numFmt w:val="bullet"/>
      <w:lvlText w:val="•"/>
      <w:lvlJc w:val="left"/>
      <w:pPr>
        <w:ind w:left="10337" w:hanging="240"/>
      </w:pPr>
      <w:rPr>
        <w:rFonts w:hint="default"/>
        <w:lang w:val="en-US" w:eastAsia="zh-TW" w:bidi="ar-SA"/>
      </w:rPr>
    </w:lvl>
    <w:lvl w:ilvl="8" w:tplc="9CA626A0">
      <w:numFmt w:val="bullet"/>
      <w:lvlText w:val="•"/>
      <w:lvlJc w:val="left"/>
      <w:pPr>
        <w:ind w:left="11654" w:hanging="240"/>
      </w:pPr>
      <w:rPr>
        <w:rFonts w:hint="default"/>
        <w:lang w:val="en-US" w:eastAsia="zh-TW" w:bidi="ar-SA"/>
      </w:rPr>
    </w:lvl>
  </w:abstractNum>
  <w:abstractNum w:abstractNumId="785" w15:restartNumberingAfterBreak="0">
    <w:nsid w:val="7C9F2DE6"/>
    <w:multiLevelType w:val="multilevel"/>
    <w:tmpl w:val="9C40C2E4"/>
    <w:lvl w:ilvl="0">
      <w:start w:val="1"/>
      <w:numFmt w:val="upperRoman"/>
      <w:lvlText w:val="%1"/>
      <w:lvlJc w:val="left"/>
      <w:pPr>
        <w:ind w:left="107" w:hanging="286"/>
        <w:jc w:val="left"/>
      </w:pPr>
      <w:rPr>
        <w:rFonts w:hint="default"/>
        <w:lang w:val="en-US" w:eastAsia="zh-TW" w:bidi="ar-SA"/>
      </w:rPr>
    </w:lvl>
    <w:lvl w:ilvl="1">
      <w:start w:val="1"/>
      <w:numFmt w:val="decimal"/>
      <w:lvlText w:val="%1-%2"/>
      <w:lvlJc w:val="left"/>
      <w:pPr>
        <w:ind w:left="107" w:hanging="286"/>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286"/>
      </w:pPr>
      <w:rPr>
        <w:rFonts w:hint="default"/>
        <w:lang w:val="en-US" w:eastAsia="zh-TW" w:bidi="ar-SA"/>
      </w:rPr>
    </w:lvl>
    <w:lvl w:ilvl="3">
      <w:numFmt w:val="bullet"/>
      <w:lvlText w:val="•"/>
      <w:lvlJc w:val="left"/>
      <w:pPr>
        <w:ind w:left="313" w:hanging="286"/>
      </w:pPr>
      <w:rPr>
        <w:rFonts w:hint="default"/>
        <w:lang w:val="en-US" w:eastAsia="zh-TW" w:bidi="ar-SA"/>
      </w:rPr>
    </w:lvl>
    <w:lvl w:ilvl="4">
      <w:numFmt w:val="bullet"/>
      <w:lvlText w:val="•"/>
      <w:lvlJc w:val="left"/>
      <w:pPr>
        <w:ind w:left="385" w:hanging="286"/>
      </w:pPr>
      <w:rPr>
        <w:rFonts w:hint="default"/>
        <w:lang w:val="en-US" w:eastAsia="zh-TW" w:bidi="ar-SA"/>
      </w:rPr>
    </w:lvl>
    <w:lvl w:ilvl="5">
      <w:numFmt w:val="bullet"/>
      <w:lvlText w:val="•"/>
      <w:lvlJc w:val="left"/>
      <w:pPr>
        <w:ind w:left="456" w:hanging="286"/>
      </w:pPr>
      <w:rPr>
        <w:rFonts w:hint="default"/>
        <w:lang w:val="en-US" w:eastAsia="zh-TW" w:bidi="ar-SA"/>
      </w:rPr>
    </w:lvl>
    <w:lvl w:ilvl="6">
      <w:numFmt w:val="bullet"/>
      <w:lvlText w:val="•"/>
      <w:lvlJc w:val="left"/>
      <w:pPr>
        <w:ind w:left="527" w:hanging="286"/>
      </w:pPr>
      <w:rPr>
        <w:rFonts w:hint="default"/>
        <w:lang w:val="en-US" w:eastAsia="zh-TW" w:bidi="ar-SA"/>
      </w:rPr>
    </w:lvl>
    <w:lvl w:ilvl="7">
      <w:numFmt w:val="bullet"/>
      <w:lvlText w:val="•"/>
      <w:lvlJc w:val="left"/>
      <w:pPr>
        <w:ind w:left="599" w:hanging="286"/>
      </w:pPr>
      <w:rPr>
        <w:rFonts w:hint="default"/>
        <w:lang w:val="en-US" w:eastAsia="zh-TW" w:bidi="ar-SA"/>
      </w:rPr>
    </w:lvl>
    <w:lvl w:ilvl="8">
      <w:numFmt w:val="bullet"/>
      <w:lvlText w:val="•"/>
      <w:lvlJc w:val="left"/>
      <w:pPr>
        <w:ind w:left="670" w:hanging="286"/>
      </w:pPr>
      <w:rPr>
        <w:rFonts w:hint="default"/>
        <w:lang w:val="en-US" w:eastAsia="zh-TW" w:bidi="ar-SA"/>
      </w:rPr>
    </w:lvl>
  </w:abstractNum>
  <w:abstractNum w:abstractNumId="786" w15:restartNumberingAfterBreak="0">
    <w:nsid w:val="7CB16C51"/>
    <w:multiLevelType w:val="hybridMultilevel"/>
    <w:tmpl w:val="5FD6FBF4"/>
    <w:lvl w:ilvl="0" w:tplc="62667DCE">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AA7E2F40">
      <w:numFmt w:val="bullet"/>
      <w:lvlText w:val="•"/>
      <w:lvlJc w:val="left"/>
      <w:pPr>
        <w:ind w:left="386" w:hanging="152"/>
      </w:pPr>
      <w:rPr>
        <w:rFonts w:hint="default"/>
        <w:lang w:val="en-US" w:eastAsia="zh-TW" w:bidi="ar-SA"/>
      </w:rPr>
    </w:lvl>
    <w:lvl w:ilvl="2" w:tplc="041AACD4">
      <w:numFmt w:val="bullet"/>
      <w:lvlText w:val="•"/>
      <w:lvlJc w:val="left"/>
      <w:pPr>
        <w:ind w:left="673" w:hanging="152"/>
      </w:pPr>
      <w:rPr>
        <w:rFonts w:hint="default"/>
        <w:lang w:val="en-US" w:eastAsia="zh-TW" w:bidi="ar-SA"/>
      </w:rPr>
    </w:lvl>
    <w:lvl w:ilvl="3" w:tplc="F7925400">
      <w:numFmt w:val="bullet"/>
      <w:lvlText w:val="•"/>
      <w:lvlJc w:val="left"/>
      <w:pPr>
        <w:ind w:left="960" w:hanging="152"/>
      </w:pPr>
      <w:rPr>
        <w:rFonts w:hint="default"/>
        <w:lang w:val="en-US" w:eastAsia="zh-TW" w:bidi="ar-SA"/>
      </w:rPr>
    </w:lvl>
    <w:lvl w:ilvl="4" w:tplc="E7788DB4">
      <w:numFmt w:val="bullet"/>
      <w:lvlText w:val="•"/>
      <w:lvlJc w:val="left"/>
      <w:pPr>
        <w:ind w:left="1247" w:hanging="152"/>
      </w:pPr>
      <w:rPr>
        <w:rFonts w:hint="default"/>
        <w:lang w:val="en-US" w:eastAsia="zh-TW" w:bidi="ar-SA"/>
      </w:rPr>
    </w:lvl>
    <w:lvl w:ilvl="5" w:tplc="9F68DA20">
      <w:numFmt w:val="bullet"/>
      <w:lvlText w:val="•"/>
      <w:lvlJc w:val="left"/>
      <w:pPr>
        <w:ind w:left="1534" w:hanging="152"/>
      </w:pPr>
      <w:rPr>
        <w:rFonts w:hint="default"/>
        <w:lang w:val="en-US" w:eastAsia="zh-TW" w:bidi="ar-SA"/>
      </w:rPr>
    </w:lvl>
    <w:lvl w:ilvl="6" w:tplc="78B4F774">
      <w:numFmt w:val="bullet"/>
      <w:lvlText w:val="•"/>
      <w:lvlJc w:val="left"/>
      <w:pPr>
        <w:ind w:left="1821" w:hanging="152"/>
      </w:pPr>
      <w:rPr>
        <w:rFonts w:hint="default"/>
        <w:lang w:val="en-US" w:eastAsia="zh-TW" w:bidi="ar-SA"/>
      </w:rPr>
    </w:lvl>
    <w:lvl w:ilvl="7" w:tplc="C420A40E">
      <w:numFmt w:val="bullet"/>
      <w:lvlText w:val="•"/>
      <w:lvlJc w:val="left"/>
      <w:pPr>
        <w:ind w:left="2108" w:hanging="152"/>
      </w:pPr>
      <w:rPr>
        <w:rFonts w:hint="default"/>
        <w:lang w:val="en-US" w:eastAsia="zh-TW" w:bidi="ar-SA"/>
      </w:rPr>
    </w:lvl>
    <w:lvl w:ilvl="8" w:tplc="378A3C04">
      <w:numFmt w:val="bullet"/>
      <w:lvlText w:val="•"/>
      <w:lvlJc w:val="left"/>
      <w:pPr>
        <w:ind w:left="2395" w:hanging="152"/>
      </w:pPr>
      <w:rPr>
        <w:rFonts w:hint="default"/>
        <w:lang w:val="en-US" w:eastAsia="zh-TW" w:bidi="ar-SA"/>
      </w:rPr>
    </w:lvl>
  </w:abstractNum>
  <w:abstractNum w:abstractNumId="787" w15:restartNumberingAfterBreak="0">
    <w:nsid w:val="7CB46ABD"/>
    <w:multiLevelType w:val="hybridMultilevel"/>
    <w:tmpl w:val="26D41BA8"/>
    <w:lvl w:ilvl="0" w:tplc="3E52450A">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E49E0B8A">
      <w:numFmt w:val="bullet"/>
      <w:lvlText w:val="•"/>
      <w:lvlJc w:val="left"/>
      <w:pPr>
        <w:ind w:left="391" w:hanging="183"/>
      </w:pPr>
      <w:rPr>
        <w:rFonts w:hint="default"/>
        <w:lang w:val="en-US" w:eastAsia="zh-TW" w:bidi="ar-SA"/>
      </w:rPr>
    </w:lvl>
    <w:lvl w:ilvl="2" w:tplc="F97E0FC2">
      <w:numFmt w:val="bullet"/>
      <w:lvlText w:val="•"/>
      <w:lvlJc w:val="left"/>
      <w:pPr>
        <w:ind w:left="683" w:hanging="183"/>
      </w:pPr>
      <w:rPr>
        <w:rFonts w:hint="default"/>
        <w:lang w:val="en-US" w:eastAsia="zh-TW" w:bidi="ar-SA"/>
      </w:rPr>
    </w:lvl>
    <w:lvl w:ilvl="3" w:tplc="D332B03A">
      <w:numFmt w:val="bullet"/>
      <w:lvlText w:val="•"/>
      <w:lvlJc w:val="left"/>
      <w:pPr>
        <w:ind w:left="974" w:hanging="183"/>
      </w:pPr>
      <w:rPr>
        <w:rFonts w:hint="default"/>
        <w:lang w:val="en-US" w:eastAsia="zh-TW" w:bidi="ar-SA"/>
      </w:rPr>
    </w:lvl>
    <w:lvl w:ilvl="4" w:tplc="4B9ACF96">
      <w:numFmt w:val="bullet"/>
      <w:lvlText w:val="•"/>
      <w:lvlJc w:val="left"/>
      <w:pPr>
        <w:ind w:left="1266" w:hanging="183"/>
      </w:pPr>
      <w:rPr>
        <w:rFonts w:hint="default"/>
        <w:lang w:val="en-US" w:eastAsia="zh-TW" w:bidi="ar-SA"/>
      </w:rPr>
    </w:lvl>
    <w:lvl w:ilvl="5" w:tplc="6B364D5A">
      <w:numFmt w:val="bullet"/>
      <w:lvlText w:val="•"/>
      <w:lvlJc w:val="left"/>
      <w:pPr>
        <w:ind w:left="1558" w:hanging="183"/>
      </w:pPr>
      <w:rPr>
        <w:rFonts w:hint="default"/>
        <w:lang w:val="en-US" w:eastAsia="zh-TW" w:bidi="ar-SA"/>
      </w:rPr>
    </w:lvl>
    <w:lvl w:ilvl="6" w:tplc="C4CEA470">
      <w:numFmt w:val="bullet"/>
      <w:lvlText w:val="•"/>
      <w:lvlJc w:val="left"/>
      <w:pPr>
        <w:ind w:left="1849" w:hanging="183"/>
      </w:pPr>
      <w:rPr>
        <w:rFonts w:hint="default"/>
        <w:lang w:val="en-US" w:eastAsia="zh-TW" w:bidi="ar-SA"/>
      </w:rPr>
    </w:lvl>
    <w:lvl w:ilvl="7" w:tplc="FDAEB6BA">
      <w:numFmt w:val="bullet"/>
      <w:lvlText w:val="•"/>
      <w:lvlJc w:val="left"/>
      <w:pPr>
        <w:ind w:left="2141" w:hanging="183"/>
      </w:pPr>
      <w:rPr>
        <w:rFonts w:hint="default"/>
        <w:lang w:val="en-US" w:eastAsia="zh-TW" w:bidi="ar-SA"/>
      </w:rPr>
    </w:lvl>
    <w:lvl w:ilvl="8" w:tplc="857682FA">
      <w:numFmt w:val="bullet"/>
      <w:lvlText w:val="•"/>
      <w:lvlJc w:val="left"/>
      <w:pPr>
        <w:ind w:left="2432" w:hanging="183"/>
      </w:pPr>
      <w:rPr>
        <w:rFonts w:hint="default"/>
        <w:lang w:val="en-US" w:eastAsia="zh-TW" w:bidi="ar-SA"/>
      </w:rPr>
    </w:lvl>
  </w:abstractNum>
  <w:abstractNum w:abstractNumId="788" w15:restartNumberingAfterBreak="0">
    <w:nsid w:val="7CE35C55"/>
    <w:multiLevelType w:val="hybridMultilevel"/>
    <w:tmpl w:val="D132107E"/>
    <w:lvl w:ilvl="0" w:tplc="30324050">
      <w:start w:val="2"/>
      <w:numFmt w:val="decimal"/>
      <w:lvlText w:val="%1."/>
      <w:lvlJc w:val="left"/>
      <w:pPr>
        <w:ind w:left="109" w:hanging="241"/>
        <w:jc w:val="left"/>
      </w:pPr>
      <w:rPr>
        <w:rFonts w:ascii="SimSun" w:eastAsia="SimSun" w:hAnsi="SimSun" w:cs="SimSun" w:hint="default"/>
        <w:b w:val="0"/>
        <w:bCs w:val="0"/>
        <w:i w:val="0"/>
        <w:iCs w:val="0"/>
        <w:spacing w:val="0"/>
        <w:w w:val="99"/>
        <w:sz w:val="22"/>
        <w:szCs w:val="22"/>
        <w:lang w:val="en-US" w:eastAsia="zh-TW" w:bidi="ar-SA"/>
      </w:rPr>
    </w:lvl>
    <w:lvl w:ilvl="1" w:tplc="BB867624">
      <w:numFmt w:val="bullet"/>
      <w:lvlText w:val="•"/>
      <w:lvlJc w:val="left"/>
      <w:pPr>
        <w:ind w:left="215" w:hanging="241"/>
      </w:pPr>
      <w:rPr>
        <w:rFonts w:hint="default"/>
        <w:lang w:val="en-US" w:eastAsia="zh-TW" w:bidi="ar-SA"/>
      </w:rPr>
    </w:lvl>
    <w:lvl w:ilvl="2" w:tplc="DFB23D5C">
      <w:numFmt w:val="bullet"/>
      <w:lvlText w:val="•"/>
      <w:lvlJc w:val="left"/>
      <w:pPr>
        <w:ind w:left="331" w:hanging="241"/>
      </w:pPr>
      <w:rPr>
        <w:rFonts w:hint="default"/>
        <w:lang w:val="en-US" w:eastAsia="zh-TW" w:bidi="ar-SA"/>
      </w:rPr>
    </w:lvl>
    <w:lvl w:ilvl="3" w:tplc="7F58F672">
      <w:numFmt w:val="bullet"/>
      <w:lvlText w:val="•"/>
      <w:lvlJc w:val="left"/>
      <w:pPr>
        <w:ind w:left="447" w:hanging="241"/>
      </w:pPr>
      <w:rPr>
        <w:rFonts w:hint="default"/>
        <w:lang w:val="en-US" w:eastAsia="zh-TW" w:bidi="ar-SA"/>
      </w:rPr>
    </w:lvl>
    <w:lvl w:ilvl="4" w:tplc="295ADEF4">
      <w:numFmt w:val="bullet"/>
      <w:lvlText w:val="•"/>
      <w:lvlJc w:val="left"/>
      <w:pPr>
        <w:ind w:left="563" w:hanging="241"/>
      </w:pPr>
      <w:rPr>
        <w:rFonts w:hint="default"/>
        <w:lang w:val="en-US" w:eastAsia="zh-TW" w:bidi="ar-SA"/>
      </w:rPr>
    </w:lvl>
    <w:lvl w:ilvl="5" w:tplc="F6E69C9C">
      <w:numFmt w:val="bullet"/>
      <w:lvlText w:val="•"/>
      <w:lvlJc w:val="left"/>
      <w:pPr>
        <w:ind w:left="679" w:hanging="241"/>
      </w:pPr>
      <w:rPr>
        <w:rFonts w:hint="default"/>
        <w:lang w:val="en-US" w:eastAsia="zh-TW" w:bidi="ar-SA"/>
      </w:rPr>
    </w:lvl>
    <w:lvl w:ilvl="6" w:tplc="A0D0C536">
      <w:numFmt w:val="bullet"/>
      <w:lvlText w:val="•"/>
      <w:lvlJc w:val="left"/>
      <w:pPr>
        <w:ind w:left="795" w:hanging="241"/>
      </w:pPr>
      <w:rPr>
        <w:rFonts w:hint="default"/>
        <w:lang w:val="en-US" w:eastAsia="zh-TW" w:bidi="ar-SA"/>
      </w:rPr>
    </w:lvl>
    <w:lvl w:ilvl="7" w:tplc="418052EE">
      <w:numFmt w:val="bullet"/>
      <w:lvlText w:val="•"/>
      <w:lvlJc w:val="left"/>
      <w:pPr>
        <w:ind w:left="911" w:hanging="241"/>
      </w:pPr>
      <w:rPr>
        <w:rFonts w:hint="default"/>
        <w:lang w:val="en-US" w:eastAsia="zh-TW" w:bidi="ar-SA"/>
      </w:rPr>
    </w:lvl>
    <w:lvl w:ilvl="8" w:tplc="FAFE909A">
      <w:numFmt w:val="bullet"/>
      <w:lvlText w:val="•"/>
      <w:lvlJc w:val="left"/>
      <w:pPr>
        <w:ind w:left="1027" w:hanging="241"/>
      </w:pPr>
      <w:rPr>
        <w:rFonts w:hint="default"/>
        <w:lang w:val="en-US" w:eastAsia="zh-TW" w:bidi="ar-SA"/>
      </w:rPr>
    </w:lvl>
  </w:abstractNum>
  <w:abstractNum w:abstractNumId="789" w15:restartNumberingAfterBreak="0">
    <w:nsid w:val="7D103099"/>
    <w:multiLevelType w:val="hybridMultilevel"/>
    <w:tmpl w:val="511892D4"/>
    <w:lvl w:ilvl="0" w:tplc="594629E4">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7AEC493C">
      <w:numFmt w:val="bullet"/>
      <w:lvlText w:val="•"/>
      <w:lvlJc w:val="left"/>
      <w:pPr>
        <w:ind w:left="457" w:hanging="202"/>
      </w:pPr>
      <w:rPr>
        <w:rFonts w:hint="default"/>
        <w:lang w:val="en-US" w:eastAsia="zh-TW" w:bidi="ar-SA"/>
      </w:rPr>
    </w:lvl>
    <w:lvl w:ilvl="2" w:tplc="01D2459E">
      <w:numFmt w:val="bullet"/>
      <w:lvlText w:val="•"/>
      <w:lvlJc w:val="left"/>
      <w:pPr>
        <w:ind w:left="815" w:hanging="202"/>
      </w:pPr>
      <w:rPr>
        <w:rFonts w:hint="default"/>
        <w:lang w:val="en-US" w:eastAsia="zh-TW" w:bidi="ar-SA"/>
      </w:rPr>
    </w:lvl>
    <w:lvl w:ilvl="3" w:tplc="23806F06">
      <w:numFmt w:val="bullet"/>
      <w:lvlText w:val="•"/>
      <w:lvlJc w:val="left"/>
      <w:pPr>
        <w:ind w:left="1173" w:hanging="202"/>
      </w:pPr>
      <w:rPr>
        <w:rFonts w:hint="default"/>
        <w:lang w:val="en-US" w:eastAsia="zh-TW" w:bidi="ar-SA"/>
      </w:rPr>
    </w:lvl>
    <w:lvl w:ilvl="4" w:tplc="A478F98A">
      <w:numFmt w:val="bullet"/>
      <w:lvlText w:val="•"/>
      <w:lvlJc w:val="left"/>
      <w:pPr>
        <w:ind w:left="1530" w:hanging="202"/>
      </w:pPr>
      <w:rPr>
        <w:rFonts w:hint="default"/>
        <w:lang w:val="en-US" w:eastAsia="zh-TW" w:bidi="ar-SA"/>
      </w:rPr>
    </w:lvl>
    <w:lvl w:ilvl="5" w:tplc="B3FE996A">
      <w:numFmt w:val="bullet"/>
      <w:lvlText w:val="•"/>
      <w:lvlJc w:val="left"/>
      <w:pPr>
        <w:ind w:left="1888" w:hanging="202"/>
      </w:pPr>
      <w:rPr>
        <w:rFonts w:hint="default"/>
        <w:lang w:val="en-US" w:eastAsia="zh-TW" w:bidi="ar-SA"/>
      </w:rPr>
    </w:lvl>
    <w:lvl w:ilvl="6" w:tplc="0EA87E4C">
      <w:numFmt w:val="bullet"/>
      <w:lvlText w:val="•"/>
      <w:lvlJc w:val="left"/>
      <w:pPr>
        <w:ind w:left="2246" w:hanging="202"/>
      </w:pPr>
      <w:rPr>
        <w:rFonts w:hint="default"/>
        <w:lang w:val="en-US" w:eastAsia="zh-TW" w:bidi="ar-SA"/>
      </w:rPr>
    </w:lvl>
    <w:lvl w:ilvl="7" w:tplc="8A80E7D2">
      <w:numFmt w:val="bullet"/>
      <w:lvlText w:val="•"/>
      <w:lvlJc w:val="left"/>
      <w:pPr>
        <w:ind w:left="2603" w:hanging="202"/>
      </w:pPr>
      <w:rPr>
        <w:rFonts w:hint="default"/>
        <w:lang w:val="en-US" w:eastAsia="zh-TW" w:bidi="ar-SA"/>
      </w:rPr>
    </w:lvl>
    <w:lvl w:ilvl="8" w:tplc="FB28CD54">
      <w:numFmt w:val="bullet"/>
      <w:lvlText w:val="•"/>
      <w:lvlJc w:val="left"/>
      <w:pPr>
        <w:ind w:left="2961" w:hanging="202"/>
      </w:pPr>
      <w:rPr>
        <w:rFonts w:hint="default"/>
        <w:lang w:val="en-US" w:eastAsia="zh-TW" w:bidi="ar-SA"/>
      </w:rPr>
    </w:lvl>
  </w:abstractNum>
  <w:abstractNum w:abstractNumId="790" w15:restartNumberingAfterBreak="0">
    <w:nsid w:val="7D520321"/>
    <w:multiLevelType w:val="multilevel"/>
    <w:tmpl w:val="4BF6A28E"/>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791" w15:restartNumberingAfterBreak="0">
    <w:nsid w:val="7D683FCC"/>
    <w:multiLevelType w:val="multilevel"/>
    <w:tmpl w:val="A816E07C"/>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792" w15:restartNumberingAfterBreak="0">
    <w:nsid w:val="7D980079"/>
    <w:multiLevelType w:val="hybridMultilevel"/>
    <w:tmpl w:val="B1464894"/>
    <w:lvl w:ilvl="0" w:tplc="B450D03C">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0ECACD7E">
      <w:numFmt w:val="bullet"/>
      <w:lvlText w:val="•"/>
      <w:lvlJc w:val="left"/>
      <w:pPr>
        <w:ind w:left="391" w:hanging="152"/>
      </w:pPr>
      <w:rPr>
        <w:rFonts w:hint="default"/>
        <w:lang w:val="en-US" w:eastAsia="zh-TW" w:bidi="ar-SA"/>
      </w:rPr>
    </w:lvl>
    <w:lvl w:ilvl="2" w:tplc="16E223B6">
      <w:numFmt w:val="bullet"/>
      <w:lvlText w:val="•"/>
      <w:lvlJc w:val="left"/>
      <w:pPr>
        <w:ind w:left="683" w:hanging="152"/>
      </w:pPr>
      <w:rPr>
        <w:rFonts w:hint="default"/>
        <w:lang w:val="en-US" w:eastAsia="zh-TW" w:bidi="ar-SA"/>
      </w:rPr>
    </w:lvl>
    <w:lvl w:ilvl="3" w:tplc="742407D2">
      <w:numFmt w:val="bullet"/>
      <w:lvlText w:val="•"/>
      <w:lvlJc w:val="left"/>
      <w:pPr>
        <w:ind w:left="974" w:hanging="152"/>
      </w:pPr>
      <w:rPr>
        <w:rFonts w:hint="default"/>
        <w:lang w:val="en-US" w:eastAsia="zh-TW" w:bidi="ar-SA"/>
      </w:rPr>
    </w:lvl>
    <w:lvl w:ilvl="4" w:tplc="52E82314">
      <w:numFmt w:val="bullet"/>
      <w:lvlText w:val="•"/>
      <w:lvlJc w:val="left"/>
      <w:pPr>
        <w:ind w:left="1266" w:hanging="152"/>
      </w:pPr>
      <w:rPr>
        <w:rFonts w:hint="default"/>
        <w:lang w:val="en-US" w:eastAsia="zh-TW" w:bidi="ar-SA"/>
      </w:rPr>
    </w:lvl>
    <w:lvl w:ilvl="5" w:tplc="13421054">
      <w:numFmt w:val="bullet"/>
      <w:lvlText w:val="•"/>
      <w:lvlJc w:val="left"/>
      <w:pPr>
        <w:ind w:left="1558" w:hanging="152"/>
      </w:pPr>
      <w:rPr>
        <w:rFonts w:hint="default"/>
        <w:lang w:val="en-US" w:eastAsia="zh-TW" w:bidi="ar-SA"/>
      </w:rPr>
    </w:lvl>
    <w:lvl w:ilvl="6" w:tplc="A75C08C0">
      <w:numFmt w:val="bullet"/>
      <w:lvlText w:val="•"/>
      <w:lvlJc w:val="left"/>
      <w:pPr>
        <w:ind w:left="1849" w:hanging="152"/>
      </w:pPr>
      <w:rPr>
        <w:rFonts w:hint="default"/>
        <w:lang w:val="en-US" w:eastAsia="zh-TW" w:bidi="ar-SA"/>
      </w:rPr>
    </w:lvl>
    <w:lvl w:ilvl="7" w:tplc="26F277E2">
      <w:numFmt w:val="bullet"/>
      <w:lvlText w:val="•"/>
      <w:lvlJc w:val="left"/>
      <w:pPr>
        <w:ind w:left="2141" w:hanging="152"/>
      </w:pPr>
      <w:rPr>
        <w:rFonts w:hint="default"/>
        <w:lang w:val="en-US" w:eastAsia="zh-TW" w:bidi="ar-SA"/>
      </w:rPr>
    </w:lvl>
    <w:lvl w:ilvl="8" w:tplc="A0C40A0E">
      <w:numFmt w:val="bullet"/>
      <w:lvlText w:val="•"/>
      <w:lvlJc w:val="left"/>
      <w:pPr>
        <w:ind w:left="2432" w:hanging="152"/>
      </w:pPr>
      <w:rPr>
        <w:rFonts w:hint="default"/>
        <w:lang w:val="en-US" w:eastAsia="zh-TW" w:bidi="ar-SA"/>
      </w:rPr>
    </w:lvl>
  </w:abstractNum>
  <w:abstractNum w:abstractNumId="793" w15:restartNumberingAfterBreak="0">
    <w:nsid w:val="7D993649"/>
    <w:multiLevelType w:val="multilevel"/>
    <w:tmpl w:val="A418B61E"/>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794" w15:restartNumberingAfterBreak="0">
    <w:nsid w:val="7DA21342"/>
    <w:multiLevelType w:val="hybridMultilevel"/>
    <w:tmpl w:val="E7D0A326"/>
    <w:lvl w:ilvl="0" w:tplc="8E98EFEC">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E94C919A">
      <w:numFmt w:val="bullet"/>
      <w:lvlText w:val="•"/>
      <w:lvlJc w:val="left"/>
      <w:pPr>
        <w:ind w:left="391" w:hanging="183"/>
      </w:pPr>
      <w:rPr>
        <w:rFonts w:hint="default"/>
        <w:lang w:val="en-US" w:eastAsia="zh-TW" w:bidi="ar-SA"/>
      </w:rPr>
    </w:lvl>
    <w:lvl w:ilvl="2" w:tplc="4BA2142C">
      <w:numFmt w:val="bullet"/>
      <w:lvlText w:val="•"/>
      <w:lvlJc w:val="left"/>
      <w:pPr>
        <w:ind w:left="683" w:hanging="183"/>
      </w:pPr>
      <w:rPr>
        <w:rFonts w:hint="default"/>
        <w:lang w:val="en-US" w:eastAsia="zh-TW" w:bidi="ar-SA"/>
      </w:rPr>
    </w:lvl>
    <w:lvl w:ilvl="3" w:tplc="60DEBCAC">
      <w:numFmt w:val="bullet"/>
      <w:lvlText w:val="•"/>
      <w:lvlJc w:val="left"/>
      <w:pPr>
        <w:ind w:left="974" w:hanging="183"/>
      </w:pPr>
      <w:rPr>
        <w:rFonts w:hint="default"/>
        <w:lang w:val="en-US" w:eastAsia="zh-TW" w:bidi="ar-SA"/>
      </w:rPr>
    </w:lvl>
    <w:lvl w:ilvl="4" w:tplc="933E5590">
      <w:numFmt w:val="bullet"/>
      <w:lvlText w:val="•"/>
      <w:lvlJc w:val="left"/>
      <w:pPr>
        <w:ind w:left="1266" w:hanging="183"/>
      </w:pPr>
      <w:rPr>
        <w:rFonts w:hint="default"/>
        <w:lang w:val="en-US" w:eastAsia="zh-TW" w:bidi="ar-SA"/>
      </w:rPr>
    </w:lvl>
    <w:lvl w:ilvl="5" w:tplc="E722816E">
      <w:numFmt w:val="bullet"/>
      <w:lvlText w:val="•"/>
      <w:lvlJc w:val="left"/>
      <w:pPr>
        <w:ind w:left="1558" w:hanging="183"/>
      </w:pPr>
      <w:rPr>
        <w:rFonts w:hint="default"/>
        <w:lang w:val="en-US" w:eastAsia="zh-TW" w:bidi="ar-SA"/>
      </w:rPr>
    </w:lvl>
    <w:lvl w:ilvl="6" w:tplc="01067F6A">
      <w:numFmt w:val="bullet"/>
      <w:lvlText w:val="•"/>
      <w:lvlJc w:val="left"/>
      <w:pPr>
        <w:ind w:left="1849" w:hanging="183"/>
      </w:pPr>
      <w:rPr>
        <w:rFonts w:hint="default"/>
        <w:lang w:val="en-US" w:eastAsia="zh-TW" w:bidi="ar-SA"/>
      </w:rPr>
    </w:lvl>
    <w:lvl w:ilvl="7" w:tplc="7F34888E">
      <w:numFmt w:val="bullet"/>
      <w:lvlText w:val="•"/>
      <w:lvlJc w:val="left"/>
      <w:pPr>
        <w:ind w:left="2141" w:hanging="183"/>
      </w:pPr>
      <w:rPr>
        <w:rFonts w:hint="default"/>
        <w:lang w:val="en-US" w:eastAsia="zh-TW" w:bidi="ar-SA"/>
      </w:rPr>
    </w:lvl>
    <w:lvl w:ilvl="8" w:tplc="4C04BC0A">
      <w:numFmt w:val="bullet"/>
      <w:lvlText w:val="•"/>
      <w:lvlJc w:val="left"/>
      <w:pPr>
        <w:ind w:left="2432" w:hanging="183"/>
      </w:pPr>
      <w:rPr>
        <w:rFonts w:hint="default"/>
        <w:lang w:val="en-US" w:eastAsia="zh-TW" w:bidi="ar-SA"/>
      </w:rPr>
    </w:lvl>
  </w:abstractNum>
  <w:abstractNum w:abstractNumId="795" w15:restartNumberingAfterBreak="0">
    <w:nsid w:val="7DC25C06"/>
    <w:multiLevelType w:val="hybridMultilevel"/>
    <w:tmpl w:val="526A4120"/>
    <w:lvl w:ilvl="0" w:tplc="C944C70E">
      <w:start w:val="1"/>
      <w:numFmt w:val="decimal"/>
      <w:lvlText w:val="%1."/>
      <w:lvlJc w:val="left"/>
      <w:pPr>
        <w:ind w:left="105" w:hanging="202"/>
        <w:jc w:val="left"/>
      </w:pPr>
      <w:rPr>
        <w:rFonts w:ascii="SimSun" w:eastAsia="SimSun" w:hAnsi="SimSun" w:cs="SimSun" w:hint="default"/>
        <w:b w:val="0"/>
        <w:bCs w:val="0"/>
        <w:i w:val="0"/>
        <w:iCs w:val="0"/>
        <w:spacing w:val="1"/>
        <w:w w:val="98"/>
        <w:sz w:val="18"/>
        <w:szCs w:val="18"/>
        <w:lang w:val="en-US" w:eastAsia="zh-TW" w:bidi="ar-SA"/>
      </w:rPr>
    </w:lvl>
    <w:lvl w:ilvl="1" w:tplc="FB463CF0">
      <w:numFmt w:val="bullet"/>
      <w:lvlText w:val="•"/>
      <w:lvlJc w:val="left"/>
      <w:pPr>
        <w:ind w:left="457" w:hanging="202"/>
      </w:pPr>
      <w:rPr>
        <w:rFonts w:hint="default"/>
        <w:lang w:val="en-US" w:eastAsia="zh-TW" w:bidi="ar-SA"/>
      </w:rPr>
    </w:lvl>
    <w:lvl w:ilvl="2" w:tplc="506220C6">
      <w:numFmt w:val="bullet"/>
      <w:lvlText w:val="•"/>
      <w:lvlJc w:val="left"/>
      <w:pPr>
        <w:ind w:left="815" w:hanging="202"/>
      </w:pPr>
      <w:rPr>
        <w:rFonts w:hint="default"/>
        <w:lang w:val="en-US" w:eastAsia="zh-TW" w:bidi="ar-SA"/>
      </w:rPr>
    </w:lvl>
    <w:lvl w:ilvl="3" w:tplc="95102820">
      <w:numFmt w:val="bullet"/>
      <w:lvlText w:val="•"/>
      <w:lvlJc w:val="left"/>
      <w:pPr>
        <w:ind w:left="1173" w:hanging="202"/>
      </w:pPr>
      <w:rPr>
        <w:rFonts w:hint="default"/>
        <w:lang w:val="en-US" w:eastAsia="zh-TW" w:bidi="ar-SA"/>
      </w:rPr>
    </w:lvl>
    <w:lvl w:ilvl="4" w:tplc="AA702D96">
      <w:numFmt w:val="bullet"/>
      <w:lvlText w:val="•"/>
      <w:lvlJc w:val="left"/>
      <w:pPr>
        <w:ind w:left="1530" w:hanging="202"/>
      </w:pPr>
      <w:rPr>
        <w:rFonts w:hint="default"/>
        <w:lang w:val="en-US" w:eastAsia="zh-TW" w:bidi="ar-SA"/>
      </w:rPr>
    </w:lvl>
    <w:lvl w:ilvl="5" w:tplc="5066D6D2">
      <w:numFmt w:val="bullet"/>
      <w:lvlText w:val="•"/>
      <w:lvlJc w:val="left"/>
      <w:pPr>
        <w:ind w:left="1888" w:hanging="202"/>
      </w:pPr>
      <w:rPr>
        <w:rFonts w:hint="default"/>
        <w:lang w:val="en-US" w:eastAsia="zh-TW" w:bidi="ar-SA"/>
      </w:rPr>
    </w:lvl>
    <w:lvl w:ilvl="6" w:tplc="E3B06CDE">
      <w:numFmt w:val="bullet"/>
      <w:lvlText w:val="•"/>
      <w:lvlJc w:val="left"/>
      <w:pPr>
        <w:ind w:left="2246" w:hanging="202"/>
      </w:pPr>
      <w:rPr>
        <w:rFonts w:hint="default"/>
        <w:lang w:val="en-US" w:eastAsia="zh-TW" w:bidi="ar-SA"/>
      </w:rPr>
    </w:lvl>
    <w:lvl w:ilvl="7" w:tplc="DDCA1EBA">
      <w:numFmt w:val="bullet"/>
      <w:lvlText w:val="•"/>
      <w:lvlJc w:val="left"/>
      <w:pPr>
        <w:ind w:left="2603" w:hanging="202"/>
      </w:pPr>
      <w:rPr>
        <w:rFonts w:hint="default"/>
        <w:lang w:val="en-US" w:eastAsia="zh-TW" w:bidi="ar-SA"/>
      </w:rPr>
    </w:lvl>
    <w:lvl w:ilvl="8" w:tplc="37D43C2E">
      <w:numFmt w:val="bullet"/>
      <w:lvlText w:val="•"/>
      <w:lvlJc w:val="left"/>
      <w:pPr>
        <w:ind w:left="2961" w:hanging="202"/>
      </w:pPr>
      <w:rPr>
        <w:rFonts w:hint="default"/>
        <w:lang w:val="en-US" w:eastAsia="zh-TW" w:bidi="ar-SA"/>
      </w:rPr>
    </w:lvl>
  </w:abstractNum>
  <w:abstractNum w:abstractNumId="796" w15:restartNumberingAfterBreak="0">
    <w:nsid w:val="7DC82611"/>
    <w:multiLevelType w:val="multilevel"/>
    <w:tmpl w:val="44943DE6"/>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797" w15:restartNumberingAfterBreak="0">
    <w:nsid w:val="7DD51713"/>
    <w:multiLevelType w:val="hybridMultilevel"/>
    <w:tmpl w:val="D8C6B334"/>
    <w:lvl w:ilvl="0" w:tplc="4028BE9E">
      <w:start w:val="1"/>
      <w:numFmt w:val="decimal"/>
      <w:lvlText w:val="%1."/>
      <w:lvlJc w:val="left"/>
      <w:pPr>
        <w:ind w:left="108"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246EFE8E">
      <w:numFmt w:val="bullet"/>
      <w:lvlText w:val="•"/>
      <w:lvlJc w:val="left"/>
      <w:pPr>
        <w:ind w:left="218" w:hanging="152"/>
      </w:pPr>
      <w:rPr>
        <w:rFonts w:hint="default"/>
        <w:lang w:val="en-US" w:eastAsia="zh-TW" w:bidi="ar-SA"/>
      </w:rPr>
    </w:lvl>
    <w:lvl w:ilvl="2" w:tplc="5628C0F0">
      <w:numFmt w:val="bullet"/>
      <w:lvlText w:val="•"/>
      <w:lvlJc w:val="left"/>
      <w:pPr>
        <w:ind w:left="337" w:hanging="152"/>
      </w:pPr>
      <w:rPr>
        <w:rFonts w:hint="default"/>
        <w:lang w:val="en-US" w:eastAsia="zh-TW" w:bidi="ar-SA"/>
      </w:rPr>
    </w:lvl>
    <w:lvl w:ilvl="3" w:tplc="58088C02">
      <w:numFmt w:val="bullet"/>
      <w:lvlText w:val="•"/>
      <w:lvlJc w:val="left"/>
      <w:pPr>
        <w:ind w:left="456" w:hanging="152"/>
      </w:pPr>
      <w:rPr>
        <w:rFonts w:hint="default"/>
        <w:lang w:val="en-US" w:eastAsia="zh-TW" w:bidi="ar-SA"/>
      </w:rPr>
    </w:lvl>
    <w:lvl w:ilvl="4" w:tplc="AB460D36">
      <w:numFmt w:val="bullet"/>
      <w:lvlText w:val="•"/>
      <w:lvlJc w:val="left"/>
      <w:pPr>
        <w:ind w:left="575" w:hanging="152"/>
      </w:pPr>
      <w:rPr>
        <w:rFonts w:hint="default"/>
        <w:lang w:val="en-US" w:eastAsia="zh-TW" w:bidi="ar-SA"/>
      </w:rPr>
    </w:lvl>
    <w:lvl w:ilvl="5" w:tplc="445E3BB8">
      <w:numFmt w:val="bullet"/>
      <w:lvlText w:val="•"/>
      <w:lvlJc w:val="left"/>
      <w:pPr>
        <w:ind w:left="694" w:hanging="152"/>
      </w:pPr>
      <w:rPr>
        <w:rFonts w:hint="default"/>
        <w:lang w:val="en-US" w:eastAsia="zh-TW" w:bidi="ar-SA"/>
      </w:rPr>
    </w:lvl>
    <w:lvl w:ilvl="6" w:tplc="63C020F6">
      <w:numFmt w:val="bullet"/>
      <w:lvlText w:val="•"/>
      <w:lvlJc w:val="left"/>
      <w:pPr>
        <w:ind w:left="812" w:hanging="152"/>
      </w:pPr>
      <w:rPr>
        <w:rFonts w:hint="default"/>
        <w:lang w:val="en-US" w:eastAsia="zh-TW" w:bidi="ar-SA"/>
      </w:rPr>
    </w:lvl>
    <w:lvl w:ilvl="7" w:tplc="F0709B7C">
      <w:numFmt w:val="bullet"/>
      <w:lvlText w:val="•"/>
      <w:lvlJc w:val="left"/>
      <w:pPr>
        <w:ind w:left="931" w:hanging="152"/>
      </w:pPr>
      <w:rPr>
        <w:rFonts w:hint="default"/>
        <w:lang w:val="en-US" w:eastAsia="zh-TW" w:bidi="ar-SA"/>
      </w:rPr>
    </w:lvl>
    <w:lvl w:ilvl="8" w:tplc="70781372">
      <w:numFmt w:val="bullet"/>
      <w:lvlText w:val="•"/>
      <w:lvlJc w:val="left"/>
      <w:pPr>
        <w:ind w:left="1050" w:hanging="152"/>
      </w:pPr>
      <w:rPr>
        <w:rFonts w:hint="default"/>
        <w:lang w:val="en-US" w:eastAsia="zh-TW" w:bidi="ar-SA"/>
      </w:rPr>
    </w:lvl>
  </w:abstractNum>
  <w:abstractNum w:abstractNumId="798" w15:restartNumberingAfterBreak="0">
    <w:nsid w:val="7DDC2E94"/>
    <w:multiLevelType w:val="hybridMultilevel"/>
    <w:tmpl w:val="1F74FE58"/>
    <w:lvl w:ilvl="0" w:tplc="44B08FAA">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14460A0A">
      <w:numFmt w:val="bullet"/>
      <w:lvlText w:val="•"/>
      <w:lvlJc w:val="left"/>
      <w:pPr>
        <w:ind w:left="391" w:hanging="183"/>
      </w:pPr>
      <w:rPr>
        <w:rFonts w:hint="default"/>
        <w:lang w:val="en-US" w:eastAsia="zh-TW" w:bidi="ar-SA"/>
      </w:rPr>
    </w:lvl>
    <w:lvl w:ilvl="2" w:tplc="94E8263E">
      <w:numFmt w:val="bullet"/>
      <w:lvlText w:val="•"/>
      <w:lvlJc w:val="left"/>
      <w:pPr>
        <w:ind w:left="683" w:hanging="183"/>
      </w:pPr>
      <w:rPr>
        <w:rFonts w:hint="default"/>
        <w:lang w:val="en-US" w:eastAsia="zh-TW" w:bidi="ar-SA"/>
      </w:rPr>
    </w:lvl>
    <w:lvl w:ilvl="3" w:tplc="6A18B964">
      <w:numFmt w:val="bullet"/>
      <w:lvlText w:val="•"/>
      <w:lvlJc w:val="left"/>
      <w:pPr>
        <w:ind w:left="974" w:hanging="183"/>
      </w:pPr>
      <w:rPr>
        <w:rFonts w:hint="default"/>
        <w:lang w:val="en-US" w:eastAsia="zh-TW" w:bidi="ar-SA"/>
      </w:rPr>
    </w:lvl>
    <w:lvl w:ilvl="4" w:tplc="B6E60F00">
      <w:numFmt w:val="bullet"/>
      <w:lvlText w:val="•"/>
      <w:lvlJc w:val="left"/>
      <w:pPr>
        <w:ind w:left="1266" w:hanging="183"/>
      </w:pPr>
      <w:rPr>
        <w:rFonts w:hint="default"/>
        <w:lang w:val="en-US" w:eastAsia="zh-TW" w:bidi="ar-SA"/>
      </w:rPr>
    </w:lvl>
    <w:lvl w:ilvl="5" w:tplc="C7AC9BA0">
      <w:numFmt w:val="bullet"/>
      <w:lvlText w:val="•"/>
      <w:lvlJc w:val="left"/>
      <w:pPr>
        <w:ind w:left="1558" w:hanging="183"/>
      </w:pPr>
      <w:rPr>
        <w:rFonts w:hint="default"/>
        <w:lang w:val="en-US" w:eastAsia="zh-TW" w:bidi="ar-SA"/>
      </w:rPr>
    </w:lvl>
    <w:lvl w:ilvl="6" w:tplc="BAE2DEE8">
      <w:numFmt w:val="bullet"/>
      <w:lvlText w:val="•"/>
      <w:lvlJc w:val="left"/>
      <w:pPr>
        <w:ind w:left="1849" w:hanging="183"/>
      </w:pPr>
      <w:rPr>
        <w:rFonts w:hint="default"/>
        <w:lang w:val="en-US" w:eastAsia="zh-TW" w:bidi="ar-SA"/>
      </w:rPr>
    </w:lvl>
    <w:lvl w:ilvl="7" w:tplc="01325726">
      <w:numFmt w:val="bullet"/>
      <w:lvlText w:val="•"/>
      <w:lvlJc w:val="left"/>
      <w:pPr>
        <w:ind w:left="2141" w:hanging="183"/>
      </w:pPr>
      <w:rPr>
        <w:rFonts w:hint="default"/>
        <w:lang w:val="en-US" w:eastAsia="zh-TW" w:bidi="ar-SA"/>
      </w:rPr>
    </w:lvl>
    <w:lvl w:ilvl="8" w:tplc="C68C96DE">
      <w:numFmt w:val="bullet"/>
      <w:lvlText w:val="•"/>
      <w:lvlJc w:val="left"/>
      <w:pPr>
        <w:ind w:left="2432" w:hanging="183"/>
      </w:pPr>
      <w:rPr>
        <w:rFonts w:hint="default"/>
        <w:lang w:val="en-US" w:eastAsia="zh-TW" w:bidi="ar-SA"/>
      </w:rPr>
    </w:lvl>
  </w:abstractNum>
  <w:abstractNum w:abstractNumId="799" w15:restartNumberingAfterBreak="0">
    <w:nsid w:val="7E357983"/>
    <w:multiLevelType w:val="multilevel"/>
    <w:tmpl w:val="9BF22A50"/>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800" w15:restartNumberingAfterBreak="0">
    <w:nsid w:val="7E362FF8"/>
    <w:multiLevelType w:val="hybridMultilevel"/>
    <w:tmpl w:val="FE884228"/>
    <w:lvl w:ilvl="0" w:tplc="7BC6DE28">
      <w:start w:val="1"/>
      <w:numFmt w:val="decimal"/>
      <w:lvlText w:val="%1."/>
      <w:lvlJc w:val="left"/>
      <w:pPr>
        <w:ind w:left="108" w:hanging="183"/>
        <w:jc w:val="left"/>
      </w:pPr>
      <w:rPr>
        <w:rFonts w:ascii="SimSun" w:eastAsia="SimSun" w:hAnsi="SimSun" w:cs="SimSun" w:hint="default"/>
        <w:b w:val="0"/>
        <w:bCs w:val="0"/>
        <w:i w:val="0"/>
        <w:iCs w:val="0"/>
        <w:spacing w:val="1"/>
        <w:w w:val="99"/>
        <w:sz w:val="16"/>
        <w:szCs w:val="16"/>
        <w:lang w:val="en-US" w:eastAsia="zh-TW" w:bidi="ar-SA"/>
      </w:rPr>
    </w:lvl>
    <w:lvl w:ilvl="1" w:tplc="460A60CA">
      <w:numFmt w:val="bullet"/>
      <w:lvlText w:val="•"/>
      <w:lvlJc w:val="left"/>
      <w:pPr>
        <w:ind w:left="391" w:hanging="183"/>
      </w:pPr>
      <w:rPr>
        <w:rFonts w:hint="default"/>
        <w:lang w:val="en-US" w:eastAsia="zh-TW" w:bidi="ar-SA"/>
      </w:rPr>
    </w:lvl>
    <w:lvl w:ilvl="2" w:tplc="A8A8DC28">
      <w:numFmt w:val="bullet"/>
      <w:lvlText w:val="•"/>
      <w:lvlJc w:val="left"/>
      <w:pPr>
        <w:ind w:left="683" w:hanging="183"/>
      </w:pPr>
      <w:rPr>
        <w:rFonts w:hint="default"/>
        <w:lang w:val="en-US" w:eastAsia="zh-TW" w:bidi="ar-SA"/>
      </w:rPr>
    </w:lvl>
    <w:lvl w:ilvl="3" w:tplc="9894E400">
      <w:numFmt w:val="bullet"/>
      <w:lvlText w:val="•"/>
      <w:lvlJc w:val="left"/>
      <w:pPr>
        <w:ind w:left="974" w:hanging="183"/>
      </w:pPr>
      <w:rPr>
        <w:rFonts w:hint="default"/>
        <w:lang w:val="en-US" w:eastAsia="zh-TW" w:bidi="ar-SA"/>
      </w:rPr>
    </w:lvl>
    <w:lvl w:ilvl="4" w:tplc="763E89FE">
      <w:numFmt w:val="bullet"/>
      <w:lvlText w:val="•"/>
      <w:lvlJc w:val="left"/>
      <w:pPr>
        <w:ind w:left="1266" w:hanging="183"/>
      </w:pPr>
      <w:rPr>
        <w:rFonts w:hint="default"/>
        <w:lang w:val="en-US" w:eastAsia="zh-TW" w:bidi="ar-SA"/>
      </w:rPr>
    </w:lvl>
    <w:lvl w:ilvl="5" w:tplc="812E41AC">
      <w:numFmt w:val="bullet"/>
      <w:lvlText w:val="•"/>
      <w:lvlJc w:val="left"/>
      <w:pPr>
        <w:ind w:left="1558" w:hanging="183"/>
      </w:pPr>
      <w:rPr>
        <w:rFonts w:hint="default"/>
        <w:lang w:val="en-US" w:eastAsia="zh-TW" w:bidi="ar-SA"/>
      </w:rPr>
    </w:lvl>
    <w:lvl w:ilvl="6" w:tplc="B00EA2BC">
      <w:numFmt w:val="bullet"/>
      <w:lvlText w:val="•"/>
      <w:lvlJc w:val="left"/>
      <w:pPr>
        <w:ind w:left="1849" w:hanging="183"/>
      </w:pPr>
      <w:rPr>
        <w:rFonts w:hint="default"/>
        <w:lang w:val="en-US" w:eastAsia="zh-TW" w:bidi="ar-SA"/>
      </w:rPr>
    </w:lvl>
    <w:lvl w:ilvl="7" w:tplc="78B08448">
      <w:numFmt w:val="bullet"/>
      <w:lvlText w:val="•"/>
      <w:lvlJc w:val="left"/>
      <w:pPr>
        <w:ind w:left="2141" w:hanging="183"/>
      </w:pPr>
      <w:rPr>
        <w:rFonts w:hint="default"/>
        <w:lang w:val="en-US" w:eastAsia="zh-TW" w:bidi="ar-SA"/>
      </w:rPr>
    </w:lvl>
    <w:lvl w:ilvl="8" w:tplc="575E03B6">
      <w:numFmt w:val="bullet"/>
      <w:lvlText w:val="•"/>
      <w:lvlJc w:val="left"/>
      <w:pPr>
        <w:ind w:left="2432" w:hanging="183"/>
      </w:pPr>
      <w:rPr>
        <w:rFonts w:hint="default"/>
        <w:lang w:val="en-US" w:eastAsia="zh-TW" w:bidi="ar-SA"/>
      </w:rPr>
    </w:lvl>
  </w:abstractNum>
  <w:abstractNum w:abstractNumId="801" w15:restartNumberingAfterBreak="0">
    <w:nsid w:val="7E4C6B94"/>
    <w:multiLevelType w:val="multilevel"/>
    <w:tmpl w:val="AD6235CC"/>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abstractNum w:abstractNumId="802" w15:restartNumberingAfterBreak="0">
    <w:nsid w:val="7E555DE8"/>
    <w:multiLevelType w:val="hybridMultilevel"/>
    <w:tmpl w:val="D2B4FCC2"/>
    <w:lvl w:ilvl="0" w:tplc="6B8A1CE2">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61E0428C">
      <w:numFmt w:val="bullet"/>
      <w:lvlText w:val="•"/>
      <w:lvlJc w:val="left"/>
      <w:pPr>
        <w:ind w:left="386" w:hanging="152"/>
      </w:pPr>
      <w:rPr>
        <w:rFonts w:hint="default"/>
        <w:lang w:val="en-US" w:eastAsia="zh-TW" w:bidi="ar-SA"/>
      </w:rPr>
    </w:lvl>
    <w:lvl w:ilvl="2" w:tplc="554837CA">
      <w:numFmt w:val="bullet"/>
      <w:lvlText w:val="•"/>
      <w:lvlJc w:val="left"/>
      <w:pPr>
        <w:ind w:left="673" w:hanging="152"/>
      </w:pPr>
      <w:rPr>
        <w:rFonts w:hint="default"/>
        <w:lang w:val="en-US" w:eastAsia="zh-TW" w:bidi="ar-SA"/>
      </w:rPr>
    </w:lvl>
    <w:lvl w:ilvl="3" w:tplc="C8EC7FAA">
      <w:numFmt w:val="bullet"/>
      <w:lvlText w:val="•"/>
      <w:lvlJc w:val="left"/>
      <w:pPr>
        <w:ind w:left="960" w:hanging="152"/>
      </w:pPr>
      <w:rPr>
        <w:rFonts w:hint="default"/>
        <w:lang w:val="en-US" w:eastAsia="zh-TW" w:bidi="ar-SA"/>
      </w:rPr>
    </w:lvl>
    <w:lvl w:ilvl="4" w:tplc="337A2020">
      <w:numFmt w:val="bullet"/>
      <w:lvlText w:val="•"/>
      <w:lvlJc w:val="left"/>
      <w:pPr>
        <w:ind w:left="1247" w:hanging="152"/>
      </w:pPr>
      <w:rPr>
        <w:rFonts w:hint="default"/>
        <w:lang w:val="en-US" w:eastAsia="zh-TW" w:bidi="ar-SA"/>
      </w:rPr>
    </w:lvl>
    <w:lvl w:ilvl="5" w:tplc="B522808C">
      <w:numFmt w:val="bullet"/>
      <w:lvlText w:val="•"/>
      <w:lvlJc w:val="left"/>
      <w:pPr>
        <w:ind w:left="1534" w:hanging="152"/>
      </w:pPr>
      <w:rPr>
        <w:rFonts w:hint="default"/>
        <w:lang w:val="en-US" w:eastAsia="zh-TW" w:bidi="ar-SA"/>
      </w:rPr>
    </w:lvl>
    <w:lvl w:ilvl="6" w:tplc="032638E2">
      <w:numFmt w:val="bullet"/>
      <w:lvlText w:val="•"/>
      <w:lvlJc w:val="left"/>
      <w:pPr>
        <w:ind w:left="1821" w:hanging="152"/>
      </w:pPr>
      <w:rPr>
        <w:rFonts w:hint="default"/>
        <w:lang w:val="en-US" w:eastAsia="zh-TW" w:bidi="ar-SA"/>
      </w:rPr>
    </w:lvl>
    <w:lvl w:ilvl="7" w:tplc="B61033E6">
      <w:numFmt w:val="bullet"/>
      <w:lvlText w:val="•"/>
      <w:lvlJc w:val="left"/>
      <w:pPr>
        <w:ind w:left="2108" w:hanging="152"/>
      </w:pPr>
      <w:rPr>
        <w:rFonts w:hint="default"/>
        <w:lang w:val="en-US" w:eastAsia="zh-TW" w:bidi="ar-SA"/>
      </w:rPr>
    </w:lvl>
    <w:lvl w:ilvl="8" w:tplc="463848D8">
      <w:numFmt w:val="bullet"/>
      <w:lvlText w:val="•"/>
      <w:lvlJc w:val="left"/>
      <w:pPr>
        <w:ind w:left="2395" w:hanging="152"/>
      </w:pPr>
      <w:rPr>
        <w:rFonts w:hint="default"/>
        <w:lang w:val="en-US" w:eastAsia="zh-TW" w:bidi="ar-SA"/>
      </w:rPr>
    </w:lvl>
  </w:abstractNum>
  <w:abstractNum w:abstractNumId="803" w15:restartNumberingAfterBreak="0">
    <w:nsid w:val="7E5E2453"/>
    <w:multiLevelType w:val="hybridMultilevel"/>
    <w:tmpl w:val="7C86AE7A"/>
    <w:lvl w:ilvl="0" w:tplc="EE0E1CF2">
      <w:start w:val="1"/>
      <w:numFmt w:val="decimal"/>
      <w:lvlText w:val="%1."/>
      <w:lvlJc w:val="left"/>
      <w:pPr>
        <w:ind w:left="356" w:hanging="241"/>
        <w:jc w:val="left"/>
      </w:pPr>
      <w:rPr>
        <w:rFonts w:ascii="SimSun" w:eastAsia="SimSun" w:hAnsi="SimSun" w:cs="SimSun" w:hint="default"/>
        <w:b w:val="0"/>
        <w:bCs w:val="0"/>
        <w:i w:val="0"/>
        <w:iCs w:val="0"/>
        <w:spacing w:val="0"/>
        <w:w w:val="99"/>
        <w:sz w:val="22"/>
        <w:szCs w:val="22"/>
        <w:lang w:val="en-US" w:eastAsia="zh-TW" w:bidi="ar-SA"/>
      </w:rPr>
    </w:lvl>
    <w:lvl w:ilvl="1" w:tplc="B6FC646A">
      <w:numFmt w:val="bullet"/>
      <w:lvlText w:val="•"/>
      <w:lvlJc w:val="left"/>
      <w:pPr>
        <w:ind w:left="733" w:hanging="241"/>
      </w:pPr>
      <w:rPr>
        <w:rFonts w:hint="default"/>
        <w:lang w:val="en-US" w:eastAsia="zh-TW" w:bidi="ar-SA"/>
      </w:rPr>
    </w:lvl>
    <w:lvl w:ilvl="2" w:tplc="BB2CFD90">
      <w:numFmt w:val="bullet"/>
      <w:lvlText w:val="•"/>
      <w:lvlJc w:val="left"/>
      <w:pPr>
        <w:ind w:left="1106" w:hanging="241"/>
      </w:pPr>
      <w:rPr>
        <w:rFonts w:hint="default"/>
        <w:lang w:val="en-US" w:eastAsia="zh-TW" w:bidi="ar-SA"/>
      </w:rPr>
    </w:lvl>
    <w:lvl w:ilvl="3" w:tplc="176A7B32">
      <w:numFmt w:val="bullet"/>
      <w:lvlText w:val="•"/>
      <w:lvlJc w:val="left"/>
      <w:pPr>
        <w:ind w:left="1479" w:hanging="241"/>
      </w:pPr>
      <w:rPr>
        <w:rFonts w:hint="default"/>
        <w:lang w:val="en-US" w:eastAsia="zh-TW" w:bidi="ar-SA"/>
      </w:rPr>
    </w:lvl>
    <w:lvl w:ilvl="4" w:tplc="BF804214">
      <w:numFmt w:val="bullet"/>
      <w:lvlText w:val="•"/>
      <w:lvlJc w:val="left"/>
      <w:pPr>
        <w:ind w:left="1852" w:hanging="241"/>
      </w:pPr>
      <w:rPr>
        <w:rFonts w:hint="default"/>
        <w:lang w:val="en-US" w:eastAsia="zh-TW" w:bidi="ar-SA"/>
      </w:rPr>
    </w:lvl>
    <w:lvl w:ilvl="5" w:tplc="4CAAADAE">
      <w:numFmt w:val="bullet"/>
      <w:lvlText w:val="•"/>
      <w:lvlJc w:val="left"/>
      <w:pPr>
        <w:ind w:left="2226" w:hanging="241"/>
      </w:pPr>
      <w:rPr>
        <w:rFonts w:hint="default"/>
        <w:lang w:val="en-US" w:eastAsia="zh-TW" w:bidi="ar-SA"/>
      </w:rPr>
    </w:lvl>
    <w:lvl w:ilvl="6" w:tplc="866AFA48">
      <w:numFmt w:val="bullet"/>
      <w:lvlText w:val="•"/>
      <w:lvlJc w:val="left"/>
      <w:pPr>
        <w:ind w:left="2599" w:hanging="241"/>
      </w:pPr>
      <w:rPr>
        <w:rFonts w:hint="default"/>
        <w:lang w:val="en-US" w:eastAsia="zh-TW" w:bidi="ar-SA"/>
      </w:rPr>
    </w:lvl>
    <w:lvl w:ilvl="7" w:tplc="3D764510">
      <w:numFmt w:val="bullet"/>
      <w:lvlText w:val="•"/>
      <w:lvlJc w:val="left"/>
      <w:pPr>
        <w:ind w:left="2972" w:hanging="241"/>
      </w:pPr>
      <w:rPr>
        <w:rFonts w:hint="default"/>
        <w:lang w:val="en-US" w:eastAsia="zh-TW" w:bidi="ar-SA"/>
      </w:rPr>
    </w:lvl>
    <w:lvl w:ilvl="8" w:tplc="046C2052">
      <w:numFmt w:val="bullet"/>
      <w:lvlText w:val="•"/>
      <w:lvlJc w:val="left"/>
      <w:pPr>
        <w:ind w:left="3345" w:hanging="241"/>
      </w:pPr>
      <w:rPr>
        <w:rFonts w:hint="default"/>
        <w:lang w:val="en-US" w:eastAsia="zh-TW" w:bidi="ar-SA"/>
      </w:rPr>
    </w:lvl>
  </w:abstractNum>
  <w:abstractNum w:abstractNumId="804" w15:restartNumberingAfterBreak="0">
    <w:nsid w:val="7E916360"/>
    <w:multiLevelType w:val="hybridMultilevel"/>
    <w:tmpl w:val="42F622BC"/>
    <w:lvl w:ilvl="0" w:tplc="DD86FA10">
      <w:start w:val="1"/>
      <w:numFmt w:val="decimal"/>
      <w:lvlText w:val="%1."/>
      <w:lvlJc w:val="left"/>
      <w:pPr>
        <w:ind w:left="260"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FB3482C0">
      <w:numFmt w:val="bullet"/>
      <w:lvlText w:val="•"/>
      <w:lvlJc w:val="left"/>
      <w:pPr>
        <w:ind w:left="535" w:hanging="152"/>
      </w:pPr>
      <w:rPr>
        <w:rFonts w:hint="default"/>
        <w:lang w:val="en-US" w:eastAsia="zh-TW" w:bidi="ar-SA"/>
      </w:rPr>
    </w:lvl>
    <w:lvl w:ilvl="2" w:tplc="65E216D8">
      <w:numFmt w:val="bullet"/>
      <w:lvlText w:val="•"/>
      <w:lvlJc w:val="left"/>
      <w:pPr>
        <w:ind w:left="811" w:hanging="152"/>
      </w:pPr>
      <w:rPr>
        <w:rFonts w:hint="default"/>
        <w:lang w:val="en-US" w:eastAsia="zh-TW" w:bidi="ar-SA"/>
      </w:rPr>
    </w:lvl>
    <w:lvl w:ilvl="3" w:tplc="D450B282">
      <w:numFmt w:val="bullet"/>
      <w:lvlText w:val="•"/>
      <w:lvlJc w:val="left"/>
      <w:pPr>
        <w:ind w:left="1086" w:hanging="152"/>
      </w:pPr>
      <w:rPr>
        <w:rFonts w:hint="default"/>
        <w:lang w:val="en-US" w:eastAsia="zh-TW" w:bidi="ar-SA"/>
      </w:rPr>
    </w:lvl>
    <w:lvl w:ilvl="4" w:tplc="9B9401C4">
      <w:numFmt w:val="bullet"/>
      <w:lvlText w:val="•"/>
      <w:lvlJc w:val="left"/>
      <w:pPr>
        <w:ind w:left="1362" w:hanging="152"/>
      </w:pPr>
      <w:rPr>
        <w:rFonts w:hint="default"/>
        <w:lang w:val="en-US" w:eastAsia="zh-TW" w:bidi="ar-SA"/>
      </w:rPr>
    </w:lvl>
    <w:lvl w:ilvl="5" w:tplc="05AC186A">
      <w:numFmt w:val="bullet"/>
      <w:lvlText w:val="•"/>
      <w:lvlJc w:val="left"/>
      <w:pPr>
        <w:ind w:left="1638" w:hanging="152"/>
      </w:pPr>
      <w:rPr>
        <w:rFonts w:hint="default"/>
        <w:lang w:val="en-US" w:eastAsia="zh-TW" w:bidi="ar-SA"/>
      </w:rPr>
    </w:lvl>
    <w:lvl w:ilvl="6" w:tplc="18805C74">
      <w:numFmt w:val="bullet"/>
      <w:lvlText w:val="•"/>
      <w:lvlJc w:val="left"/>
      <w:pPr>
        <w:ind w:left="1913" w:hanging="152"/>
      </w:pPr>
      <w:rPr>
        <w:rFonts w:hint="default"/>
        <w:lang w:val="en-US" w:eastAsia="zh-TW" w:bidi="ar-SA"/>
      </w:rPr>
    </w:lvl>
    <w:lvl w:ilvl="7" w:tplc="67383EDC">
      <w:numFmt w:val="bullet"/>
      <w:lvlText w:val="•"/>
      <w:lvlJc w:val="left"/>
      <w:pPr>
        <w:ind w:left="2189" w:hanging="152"/>
      </w:pPr>
      <w:rPr>
        <w:rFonts w:hint="default"/>
        <w:lang w:val="en-US" w:eastAsia="zh-TW" w:bidi="ar-SA"/>
      </w:rPr>
    </w:lvl>
    <w:lvl w:ilvl="8" w:tplc="0444E6BE">
      <w:numFmt w:val="bullet"/>
      <w:lvlText w:val="•"/>
      <w:lvlJc w:val="left"/>
      <w:pPr>
        <w:ind w:left="2464" w:hanging="152"/>
      </w:pPr>
      <w:rPr>
        <w:rFonts w:hint="default"/>
        <w:lang w:val="en-US" w:eastAsia="zh-TW" w:bidi="ar-SA"/>
      </w:rPr>
    </w:lvl>
  </w:abstractNum>
  <w:abstractNum w:abstractNumId="805" w15:restartNumberingAfterBreak="0">
    <w:nsid w:val="7EC476F2"/>
    <w:multiLevelType w:val="hybridMultilevel"/>
    <w:tmpl w:val="067E48FE"/>
    <w:lvl w:ilvl="0" w:tplc="C94CF692">
      <w:start w:val="1"/>
      <w:numFmt w:val="decimal"/>
      <w:lvlText w:val="%1."/>
      <w:lvlJc w:val="left"/>
      <w:pPr>
        <w:ind w:left="107" w:hanging="152"/>
        <w:jc w:val="left"/>
      </w:pPr>
      <w:rPr>
        <w:rFonts w:ascii="Times New Roman" w:eastAsia="Times New Roman" w:hAnsi="Times New Roman" w:cs="Times New Roman" w:hint="default"/>
        <w:b w:val="0"/>
        <w:bCs w:val="0"/>
        <w:i w:val="0"/>
        <w:iCs w:val="0"/>
        <w:spacing w:val="0"/>
        <w:w w:val="95"/>
        <w:sz w:val="18"/>
        <w:szCs w:val="18"/>
        <w:lang w:val="en-US" w:eastAsia="zh-TW" w:bidi="ar-SA"/>
      </w:rPr>
    </w:lvl>
    <w:lvl w:ilvl="1" w:tplc="E5BCEC82">
      <w:numFmt w:val="bullet"/>
      <w:lvlText w:val="•"/>
      <w:lvlJc w:val="left"/>
      <w:pPr>
        <w:ind w:left="216" w:hanging="152"/>
      </w:pPr>
      <w:rPr>
        <w:rFonts w:hint="default"/>
        <w:lang w:val="en-US" w:eastAsia="zh-TW" w:bidi="ar-SA"/>
      </w:rPr>
    </w:lvl>
    <w:lvl w:ilvl="2" w:tplc="D222DCF2">
      <w:numFmt w:val="bullet"/>
      <w:lvlText w:val="•"/>
      <w:lvlJc w:val="left"/>
      <w:pPr>
        <w:ind w:left="333" w:hanging="152"/>
      </w:pPr>
      <w:rPr>
        <w:rFonts w:hint="default"/>
        <w:lang w:val="en-US" w:eastAsia="zh-TW" w:bidi="ar-SA"/>
      </w:rPr>
    </w:lvl>
    <w:lvl w:ilvl="3" w:tplc="CA1C086E">
      <w:numFmt w:val="bullet"/>
      <w:lvlText w:val="•"/>
      <w:lvlJc w:val="left"/>
      <w:pPr>
        <w:ind w:left="450" w:hanging="152"/>
      </w:pPr>
      <w:rPr>
        <w:rFonts w:hint="default"/>
        <w:lang w:val="en-US" w:eastAsia="zh-TW" w:bidi="ar-SA"/>
      </w:rPr>
    </w:lvl>
    <w:lvl w:ilvl="4" w:tplc="CAF834CC">
      <w:numFmt w:val="bullet"/>
      <w:lvlText w:val="•"/>
      <w:lvlJc w:val="left"/>
      <w:pPr>
        <w:ind w:left="566" w:hanging="152"/>
      </w:pPr>
      <w:rPr>
        <w:rFonts w:hint="default"/>
        <w:lang w:val="en-US" w:eastAsia="zh-TW" w:bidi="ar-SA"/>
      </w:rPr>
    </w:lvl>
    <w:lvl w:ilvl="5" w:tplc="F37C6928">
      <w:numFmt w:val="bullet"/>
      <w:lvlText w:val="•"/>
      <w:lvlJc w:val="left"/>
      <w:pPr>
        <w:ind w:left="683" w:hanging="152"/>
      </w:pPr>
      <w:rPr>
        <w:rFonts w:hint="default"/>
        <w:lang w:val="en-US" w:eastAsia="zh-TW" w:bidi="ar-SA"/>
      </w:rPr>
    </w:lvl>
    <w:lvl w:ilvl="6" w:tplc="951AA54C">
      <w:numFmt w:val="bullet"/>
      <w:lvlText w:val="•"/>
      <w:lvlJc w:val="left"/>
      <w:pPr>
        <w:ind w:left="800" w:hanging="152"/>
      </w:pPr>
      <w:rPr>
        <w:rFonts w:hint="default"/>
        <w:lang w:val="en-US" w:eastAsia="zh-TW" w:bidi="ar-SA"/>
      </w:rPr>
    </w:lvl>
    <w:lvl w:ilvl="7" w:tplc="D5E42D70">
      <w:numFmt w:val="bullet"/>
      <w:lvlText w:val="•"/>
      <w:lvlJc w:val="left"/>
      <w:pPr>
        <w:ind w:left="916" w:hanging="152"/>
      </w:pPr>
      <w:rPr>
        <w:rFonts w:hint="default"/>
        <w:lang w:val="en-US" w:eastAsia="zh-TW" w:bidi="ar-SA"/>
      </w:rPr>
    </w:lvl>
    <w:lvl w:ilvl="8" w:tplc="8CD44074">
      <w:numFmt w:val="bullet"/>
      <w:lvlText w:val="•"/>
      <w:lvlJc w:val="left"/>
      <w:pPr>
        <w:ind w:left="1033" w:hanging="152"/>
      </w:pPr>
      <w:rPr>
        <w:rFonts w:hint="default"/>
        <w:lang w:val="en-US" w:eastAsia="zh-TW" w:bidi="ar-SA"/>
      </w:rPr>
    </w:lvl>
  </w:abstractNum>
  <w:abstractNum w:abstractNumId="806" w15:restartNumberingAfterBreak="0">
    <w:nsid w:val="7EDC199F"/>
    <w:multiLevelType w:val="hybridMultilevel"/>
    <w:tmpl w:val="46743478"/>
    <w:lvl w:ilvl="0" w:tplc="45264240">
      <w:start w:val="1"/>
      <w:numFmt w:val="decimal"/>
      <w:lvlText w:val="%1."/>
      <w:lvlJc w:val="left"/>
      <w:pPr>
        <w:ind w:left="108" w:hanging="241"/>
        <w:jc w:val="left"/>
      </w:pPr>
      <w:rPr>
        <w:rFonts w:ascii="SimSun" w:eastAsia="SimSun" w:hAnsi="SimSun" w:cs="SimSun" w:hint="default"/>
        <w:b w:val="0"/>
        <w:bCs w:val="0"/>
        <w:i w:val="0"/>
        <w:iCs w:val="0"/>
        <w:spacing w:val="0"/>
        <w:w w:val="99"/>
        <w:sz w:val="22"/>
        <w:szCs w:val="22"/>
        <w:lang w:val="en-US" w:eastAsia="zh-TW" w:bidi="ar-SA"/>
      </w:rPr>
    </w:lvl>
    <w:lvl w:ilvl="1" w:tplc="EF0AD1B0">
      <w:numFmt w:val="bullet"/>
      <w:lvlText w:val="•"/>
      <w:lvlJc w:val="left"/>
      <w:pPr>
        <w:ind w:left="544" w:hanging="241"/>
      </w:pPr>
      <w:rPr>
        <w:rFonts w:hint="default"/>
        <w:lang w:val="en-US" w:eastAsia="zh-TW" w:bidi="ar-SA"/>
      </w:rPr>
    </w:lvl>
    <w:lvl w:ilvl="2" w:tplc="C944D0A2">
      <w:numFmt w:val="bullet"/>
      <w:lvlText w:val="•"/>
      <w:lvlJc w:val="left"/>
      <w:pPr>
        <w:ind w:left="989" w:hanging="241"/>
      </w:pPr>
      <w:rPr>
        <w:rFonts w:hint="default"/>
        <w:lang w:val="en-US" w:eastAsia="zh-TW" w:bidi="ar-SA"/>
      </w:rPr>
    </w:lvl>
    <w:lvl w:ilvl="3" w:tplc="4FE8D682">
      <w:numFmt w:val="bullet"/>
      <w:lvlText w:val="•"/>
      <w:lvlJc w:val="left"/>
      <w:pPr>
        <w:ind w:left="1433" w:hanging="241"/>
      </w:pPr>
      <w:rPr>
        <w:rFonts w:hint="default"/>
        <w:lang w:val="en-US" w:eastAsia="zh-TW" w:bidi="ar-SA"/>
      </w:rPr>
    </w:lvl>
    <w:lvl w:ilvl="4" w:tplc="C826D124">
      <w:numFmt w:val="bullet"/>
      <w:lvlText w:val="•"/>
      <w:lvlJc w:val="left"/>
      <w:pPr>
        <w:ind w:left="1878" w:hanging="241"/>
      </w:pPr>
      <w:rPr>
        <w:rFonts w:hint="default"/>
        <w:lang w:val="en-US" w:eastAsia="zh-TW" w:bidi="ar-SA"/>
      </w:rPr>
    </w:lvl>
    <w:lvl w:ilvl="5" w:tplc="EC46F9A2">
      <w:numFmt w:val="bullet"/>
      <w:lvlText w:val="•"/>
      <w:lvlJc w:val="left"/>
      <w:pPr>
        <w:ind w:left="2323" w:hanging="241"/>
      </w:pPr>
      <w:rPr>
        <w:rFonts w:hint="default"/>
        <w:lang w:val="en-US" w:eastAsia="zh-TW" w:bidi="ar-SA"/>
      </w:rPr>
    </w:lvl>
    <w:lvl w:ilvl="6" w:tplc="4C6AD3FA">
      <w:numFmt w:val="bullet"/>
      <w:lvlText w:val="•"/>
      <w:lvlJc w:val="left"/>
      <w:pPr>
        <w:ind w:left="2767" w:hanging="241"/>
      </w:pPr>
      <w:rPr>
        <w:rFonts w:hint="default"/>
        <w:lang w:val="en-US" w:eastAsia="zh-TW" w:bidi="ar-SA"/>
      </w:rPr>
    </w:lvl>
    <w:lvl w:ilvl="7" w:tplc="BC12B31E">
      <w:numFmt w:val="bullet"/>
      <w:lvlText w:val="•"/>
      <w:lvlJc w:val="left"/>
      <w:pPr>
        <w:ind w:left="3212" w:hanging="241"/>
      </w:pPr>
      <w:rPr>
        <w:rFonts w:hint="default"/>
        <w:lang w:val="en-US" w:eastAsia="zh-TW" w:bidi="ar-SA"/>
      </w:rPr>
    </w:lvl>
    <w:lvl w:ilvl="8" w:tplc="275448F4">
      <w:numFmt w:val="bullet"/>
      <w:lvlText w:val="•"/>
      <w:lvlJc w:val="left"/>
      <w:pPr>
        <w:ind w:left="3656" w:hanging="241"/>
      </w:pPr>
      <w:rPr>
        <w:rFonts w:hint="default"/>
        <w:lang w:val="en-US" w:eastAsia="zh-TW" w:bidi="ar-SA"/>
      </w:rPr>
    </w:lvl>
  </w:abstractNum>
  <w:abstractNum w:abstractNumId="807" w15:restartNumberingAfterBreak="0">
    <w:nsid w:val="7F430DF9"/>
    <w:multiLevelType w:val="multilevel"/>
    <w:tmpl w:val="18D0519E"/>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808" w15:restartNumberingAfterBreak="0">
    <w:nsid w:val="7F5A7A75"/>
    <w:multiLevelType w:val="hybridMultilevel"/>
    <w:tmpl w:val="805A77A6"/>
    <w:lvl w:ilvl="0" w:tplc="9496BA02">
      <w:start w:val="1"/>
      <w:numFmt w:val="decimal"/>
      <w:lvlText w:val="%1."/>
      <w:lvlJc w:val="left"/>
      <w:pPr>
        <w:ind w:left="349" w:hanging="241"/>
        <w:jc w:val="left"/>
      </w:pPr>
      <w:rPr>
        <w:rFonts w:ascii="SimSun" w:eastAsia="SimSun" w:hAnsi="SimSun" w:cs="SimSun" w:hint="default"/>
        <w:b w:val="0"/>
        <w:bCs w:val="0"/>
        <w:i w:val="0"/>
        <w:iCs w:val="0"/>
        <w:spacing w:val="0"/>
        <w:w w:val="99"/>
        <w:sz w:val="22"/>
        <w:szCs w:val="22"/>
        <w:lang w:val="en-US" w:eastAsia="zh-TW" w:bidi="ar-SA"/>
      </w:rPr>
    </w:lvl>
    <w:lvl w:ilvl="1" w:tplc="5578347A">
      <w:numFmt w:val="bullet"/>
      <w:lvlText w:val="•"/>
      <w:lvlJc w:val="left"/>
      <w:pPr>
        <w:ind w:left="423" w:hanging="241"/>
      </w:pPr>
      <w:rPr>
        <w:rFonts w:hint="default"/>
        <w:lang w:val="en-US" w:eastAsia="zh-TW" w:bidi="ar-SA"/>
      </w:rPr>
    </w:lvl>
    <w:lvl w:ilvl="2" w:tplc="7CB4A096">
      <w:numFmt w:val="bullet"/>
      <w:lvlText w:val="•"/>
      <w:lvlJc w:val="left"/>
      <w:pPr>
        <w:ind w:left="507" w:hanging="241"/>
      </w:pPr>
      <w:rPr>
        <w:rFonts w:hint="default"/>
        <w:lang w:val="en-US" w:eastAsia="zh-TW" w:bidi="ar-SA"/>
      </w:rPr>
    </w:lvl>
    <w:lvl w:ilvl="3" w:tplc="2DD6BE72">
      <w:numFmt w:val="bullet"/>
      <w:lvlText w:val="•"/>
      <w:lvlJc w:val="left"/>
      <w:pPr>
        <w:ind w:left="591" w:hanging="241"/>
      </w:pPr>
      <w:rPr>
        <w:rFonts w:hint="default"/>
        <w:lang w:val="en-US" w:eastAsia="zh-TW" w:bidi="ar-SA"/>
      </w:rPr>
    </w:lvl>
    <w:lvl w:ilvl="4" w:tplc="A36E33C6">
      <w:numFmt w:val="bullet"/>
      <w:lvlText w:val="•"/>
      <w:lvlJc w:val="left"/>
      <w:pPr>
        <w:ind w:left="675" w:hanging="241"/>
      </w:pPr>
      <w:rPr>
        <w:rFonts w:hint="default"/>
        <w:lang w:val="en-US" w:eastAsia="zh-TW" w:bidi="ar-SA"/>
      </w:rPr>
    </w:lvl>
    <w:lvl w:ilvl="5" w:tplc="8F1A4CEE">
      <w:numFmt w:val="bullet"/>
      <w:lvlText w:val="•"/>
      <w:lvlJc w:val="left"/>
      <w:pPr>
        <w:ind w:left="759" w:hanging="241"/>
      </w:pPr>
      <w:rPr>
        <w:rFonts w:hint="default"/>
        <w:lang w:val="en-US" w:eastAsia="zh-TW" w:bidi="ar-SA"/>
      </w:rPr>
    </w:lvl>
    <w:lvl w:ilvl="6" w:tplc="BAA4D9C6">
      <w:numFmt w:val="bullet"/>
      <w:lvlText w:val="•"/>
      <w:lvlJc w:val="left"/>
      <w:pPr>
        <w:ind w:left="842" w:hanging="241"/>
      </w:pPr>
      <w:rPr>
        <w:rFonts w:hint="default"/>
        <w:lang w:val="en-US" w:eastAsia="zh-TW" w:bidi="ar-SA"/>
      </w:rPr>
    </w:lvl>
    <w:lvl w:ilvl="7" w:tplc="0EAE7860">
      <w:numFmt w:val="bullet"/>
      <w:lvlText w:val="•"/>
      <w:lvlJc w:val="left"/>
      <w:pPr>
        <w:ind w:left="926" w:hanging="241"/>
      </w:pPr>
      <w:rPr>
        <w:rFonts w:hint="default"/>
        <w:lang w:val="en-US" w:eastAsia="zh-TW" w:bidi="ar-SA"/>
      </w:rPr>
    </w:lvl>
    <w:lvl w:ilvl="8" w:tplc="7C5A05B4">
      <w:numFmt w:val="bullet"/>
      <w:lvlText w:val="•"/>
      <w:lvlJc w:val="left"/>
      <w:pPr>
        <w:ind w:left="1010" w:hanging="241"/>
      </w:pPr>
      <w:rPr>
        <w:rFonts w:hint="default"/>
        <w:lang w:val="en-US" w:eastAsia="zh-TW" w:bidi="ar-SA"/>
      </w:rPr>
    </w:lvl>
  </w:abstractNum>
  <w:abstractNum w:abstractNumId="809" w15:restartNumberingAfterBreak="0">
    <w:nsid w:val="7F831942"/>
    <w:multiLevelType w:val="multilevel"/>
    <w:tmpl w:val="9D46FA76"/>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39" w:hanging="348"/>
      </w:pPr>
      <w:rPr>
        <w:rFonts w:hint="default"/>
        <w:lang w:val="en-US" w:eastAsia="zh-TW" w:bidi="ar-SA"/>
      </w:rPr>
    </w:lvl>
    <w:lvl w:ilvl="3">
      <w:numFmt w:val="bullet"/>
      <w:lvlText w:val="•"/>
      <w:lvlJc w:val="left"/>
      <w:pPr>
        <w:ind w:left="309" w:hanging="348"/>
      </w:pPr>
      <w:rPr>
        <w:rFonts w:hint="default"/>
        <w:lang w:val="en-US" w:eastAsia="zh-TW" w:bidi="ar-SA"/>
      </w:rPr>
    </w:lvl>
    <w:lvl w:ilvl="4">
      <w:numFmt w:val="bullet"/>
      <w:lvlText w:val="•"/>
      <w:lvlJc w:val="left"/>
      <w:pPr>
        <w:ind w:left="379" w:hanging="348"/>
      </w:pPr>
      <w:rPr>
        <w:rFonts w:hint="default"/>
        <w:lang w:val="en-US" w:eastAsia="zh-TW" w:bidi="ar-SA"/>
      </w:rPr>
    </w:lvl>
    <w:lvl w:ilvl="5">
      <w:numFmt w:val="bullet"/>
      <w:lvlText w:val="•"/>
      <w:lvlJc w:val="left"/>
      <w:pPr>
        <w:ind w:left="449" w:hanging="348"/>
      </w:pPr>
      <w:rPr>
        <w:rFonts w:hint="default"/>
        <w:lang w:val="en-US" w:eastAsia="zh-TW" w:bidi="ar-SA"/>
      </w:rPr>
    </w:lvl>
    <w:lvl w:ilvl="6">
      <w:numFmt w:val="bullet"/>
      <w:lvlText w:val="•"/>
      <w:lvlJc w:val="left"/>
      <w:pPr>
        <w:ind w:left="519" w:hanging="348"/>
      </w:pPr>
      <w:rPr>
        <w:rFonts w:hint="default"/>
        <w:lang w:val="en-US" w:eastAsia="zh-TW" w:bidi="ar-SA"/>
      </w:rPr>
    </w:lvl>
    <w:lvl w:ilvl="7">
      <w:numFmt w:val="bullet"/>
      <w:lvlText w:val="•"/>
      <w:lvlJc w:val="left"/>
      <w:pPr>
        <w:ind w:left="589" w:hanging="348"/>
      </w:pPr>
      <w:rPr>
        <w:rFonts w:hint="default"/>
        <w:lang w:val="en-US" w:eastAsia="zh-TW" w:bidi="ar-SA"/>
      </w:rPr>
    </w:lvl>
    <w:lvl w:ilvl="8">
      <w:numFmt w:val="bullet"/>
      <w:lvlText w:val="•"/>
      <w:lvlJc w:val="left"/>
      <w:pPr>
        <w:ind w:left="659" w:hanging="348"/>
      </w:pPr>
      <w:rPr>
        <w:rFonts w:hint="default"/>
        <w:lang w:val="en-US" w:eastAsia="zh-TW" w:bidi="ar-SA"/>
      </w:rPr>
    </w:lvl>
  </w:abstractNum>
  <w:abstractNum w:abstractNumId="810" w15:restartNumberingAfterBreak="0">
    <w:nsid w:val="7FFA7390"/>
    <w:multiLevelType w:val="multilevel"/>
    <w:tmpl w:val="597C7ED8"/>
    <w:lvl w:ilvl="0">
      <w:start w:val="2"/>
      <w:numFmt w:val="upperRoman"/>
      <w:lvlText w:val="%1"/>
      <w:lvlJc w:val="left"/>
      <w:pPr>
        <w:ind w:left="107" w:hanging="348"/>
        <w:jc w:val="left"/>
      </w:pPr>
      <w:rPr>
        <w:rFonts w:hint="default"/>
        <w:lang w:val="en-US" w:eastAsia="zh-TW" w:bidi="ar-SA"/>
      </w:rPr>
    </w:lvl>
    <w:lvl w:ilvl="1">
      <w:start w:val="1"/>
      <w:numFmt w:val="decimal"/>
      <w:lvlText w:val="%1-%2"/>
      <w:lvlJc w:val="left"/>
      <w:pPr>
        <w:ind w:left="107" w:hanging="34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2">
      <w:numFmt w:val="bullet"/>
      <w:lvlText w:val="•"/>
      <w:lvlJc w:val="left"/>
      <w:pPr>
        <w:ind w:left="242" w:hanging="348"/>
      </w:pPr>
      <w:rPr>
        <w:rFonts w:hint="default"/>
        <w:lang w:val="en-US" w:eastAsia="zh-TW" w:bidi="ar-SA"/>
      </w:rPr>
    </w:lvl>
    <w:lvl w:ilvl="3">
      <w:numFmt w:val="bullet"/>
      <w:lvlText w:val="•"/>
      <w:lvlJc w:val="left"/>
      <w:pPr>
        <w:ind w:left="313" w:hanging="348"/>
      </w:pPr>
      <w:rPr>
        <w:rFonts w:hint="default"/>
        <w:lang w:val="en-US" w:eastAsia="zh-TW" w:bidi="ar-SA"/>
      </w:rPr>
    </w:lvl>
    <w:lvl w:ilvl="4">
      <w:numFmt w:val="bullet"/>
      <w:lvlText w:val="•"/>
      <w:lvlJc w:val="left"/>
      <w:pPr>
        <w:ind w:left="385" w:hanging="348"/>
      </w:pPr>
      <w:rPr>
        <w:rFonts w:hint="default"/>
        <w:lang w:val="en-US" w:eastAsia="zh-TW" w:bidi="ar-SA"/>
      </w:rPr>
    </w:lvl>
    <w:lvl w:ilvl="5">
      <w:numFmt w:val="bullet"/>
      <w:lvlText w:val="•"/>
      <w:lvlJc w:val="left"/>
      <w:pPr>
        <w:ind w:left="456" w:hanging="348"/>
      </w:pPr>
      <w:rPr>
        <w:rFonts w:hint="default"/>
        <w:lang w:val="en-US" w:eastAsia="zh-TW" w:bidi="ar-SA"/>
      </w:rPr>
    </w:lvl>
    <w:lvl w:ilvl="6">
      <w:numFmt w:val="bullet"/>
      <w:lvlText w:val="•"/>
      <w:lvlJc w:val="left"/>
      <w:pPr>
        <w:ind w:left="527" w:hanging="348"/>
      </w:pPr>
      <w:rPr>
        <w:rFonts w:hint="default"/>
        <w:lang w:val="en-US" w:eastAsia="zh-TW" w:bidi="ar-SA"/>
      </w:rPr>
    </w:lvl>
    <w:lvl w:ilvl="7">
      <w:numFmt w:val="bullet"/>
      <w:lvlText w:val="•"/>
      <w:lvlJc w:val="left"/>
      <w:pPr>
        <w:ind w:left="599" w:hanging="348"/>
      </w:pPr>
      <w:rPr>
        <w:rFonts w:hint="default"/>
        <w:lang w:val="en-US" w:eastAsia="zh-TW" w:bidi="ar-SA"/>
      </w:rPr>
    </w:lvl>
    <w:lvl w:ilvl="8">
      <w:numFmt w:val="bullet"/>
      <w:lvlText w:val="•"/>
      <w:lvlJc w:val="left"/>
      <w:pPr>
        <w:ind w:left="670" w:hanging="348"/>
      </w:pPr>
      <w:rPr>
        <w:rFonts w:hint="default"/>
        <w:lang w:val="en-US" w:eastAsia="zh-TW" w:bidi="ar-SA"/>
      </w:rPr>
    </w:lvl>
  </w:abstractNum>
  <w:num w:numId="1">
    <w:abstractNumId w:val="658"/>
  </w:num>
  <w:num w:numId="2">
    <w:abstractNumId w:val="172"/>
  </w:num>
  <w:num w:numId="3">
    <w:abstractNumId w:val="465"/>
  </w:num>
  <w:num w:numId="4">
    <w:abstractNumId w:val="328"/>
  </w:num>
  <w:num w:numId="5">
    <w:abstractNumId w:val="315"/>
  </w:num>
  <w:num w:numId="6">
    <w:abstractNumId w:val="776"/>
  </w:num>
  <w:num w:numId="7">
    <w:abstractNumId w:val="309"/>
  </w:num>
  <w:num w:numId="8">
    <w:abstractNumId w:val="613"/>
  </w:num>
  <w:num w:numId="9">
    <w:abstractNumId w:val="570"/>
  </w:num>
  <w:num w:numId="10">
    <w:abstractNumId w:val="144"/>
  </w:num>
  <w:num w:numId="11">
    <w:abstractNumId w:val="407"/>
  </w:num>
  <w:num w:numId="12">
    <w:abstractNumId w:val="114"/>
  </w:num>
  <w:num w:numId="13">
    <w:abstractNumId w:val="319"/>
  </w:num>
  <w:num w:numId="14">
    <w:abstractNumId w:val="609"/>
  </w:num>
  <w:num w:numId="15">
    <w:abstractNumId w:val="318"/>
  </w:num>
  <w:num w:numId="16">
    <w:abstractNumId w:val="502"/>
  </w:num>
  <w:num w:numId="17">
    <w:abstractNumId w:val="386"/>
  </w:num>
  <w:num w:numId="18">
    <w:abstractNumId w:val="797"/>
  </w:num>
  <w:num w:numId="19">
    <w:abstractNumId w:val="224"/>
  </w:num>
  <w:num w:numId="20">
    <w:abstractNumId w:val="739"/>
  </w:num>
  <w:num w:numId="21">
    <w:abstractNumId w:val="727"/>
  </w:num>
  <w:num w:numId="22">
    <w:abstractNumId w:val="666"/>
  </w:num>
  <w:num w:numId="23">
    <w:abstractNumId w:val="333"/>
  </w:num>
  <w:num w:numId="24">
    <w:abstractNumId w:val="154"/>
  </w:num>
  <w:num w:numId="25">
    <w:abstractNumId w:val="223"/>
  </w:num>
  <w:num w:numId="26">
    <w:abstractNumId w:val="11"/>
  </w:num>
  <w:num w:numId="27">
    <w:abstractNumId w:val="467"/>
  </w:num>
  <w:num w:numId="28">
    <w:abstractNumId w:val="75"/>
  </w:num>
  <w:num w:numId="29">
    <w:abstractNumId w:val="663"/>
  </w:num>
  <w:num w:numId="30">
    <w:abstractNumId w:val="23"/>
  </w:num>
  <w:num w:numId="31">
    <w:abstractNumId w:val="200"/>
  </w:num>
  <w:num w:numId="32">
    <w:abstractNumId w:val="346"/>
  </w:num>
  <w:num w:numId="33">
    <w:abstractNumId w:val="664"/>
  </w:num>
  <w:num w:numId="34">
    <w:abstractNumId w:val="617"/>
  </w:num>
  <w:num w:numId="35">
    <w:abstractNumId w:val="698"/>
  </w:num>
  <w:num w:numId="36">
    <w:abstractNumId w:val="389"/>
  </w:num>
  <w:num w:numId="37">
    <w:abstractNumId w:val="297"/>
  </w:num>
  <w:num w:numId="38">
    <w:abstractNumId w:val="399"/>
  </w:num>
  <w:num w:numId="39">
    <w:abstractNumId w:val="316"/>
  </w:num>
  <w:num w:numId="40">
    <w:abstractNumId w:val="155"/>
  </w:num>
  <w:num w:numId="41">
    <w:abstractNumId w:val="785"/>
  </w:num>
  <w:num w:numId="42">
    <w:abstractNumId w:val="62"/>
  </w:num>
  <w:num w:numId="43">
    <w:abstractNumId w:val="270"/>
  </w:num>
  <w:num w:numId="44">
    <w:abstractNumId w:val="667"/>
  </w:num>
  <w:num w:numId="45">
    <w:abstractNumId w:val="49"/>
  </w:num>
  <w:num w:numId="46">
    <w:abstractNumId w:val="581"/>
  </w:num>
  <w:num w:numId="47">
    <w:abstractNumId w:val="206"/>
  </w:num>
  <w:num w:numId="48">
    <w:abstractNumId w:val="21"/>
  </w:num>
  <w:num w:numId="49">
    <w:abstractNumId w:val="653"/>
  </w:num>
  <w:num w:numId="50">
    <w:abstractNumId w:val="259"/>
  </w:num>
  <w:num w:numId="51">
    <w:abstractNumId w:val="444"/>
  </w:num>
  <w:num w:numId="52">
    <w:abstractNumId w:val="227"/>
  </w:num>
  <w:num w:numId="53">
    <w:abstractNumId w:val="431"/>
  </w:num>
  <w:num w:numId="54">
    <w:abstractNumId w:val="5"/>
  </w:num>
  <w:num w:numId="55">
    <w:abstractNumId w:val="490"/>
  </w:num>
  <w:num w:numId="56">
    <w:abstractNumId w:val="603"/>
  </w:num>
  <w:num w:numId="57">
    <w:abstractNumId w:val="215"/>
  </w:num>
  <w:num w:numId="58">
    <w:abstractNumId w:val="236"/>
  </w:num>
  <w:num w:numId="59">
    <w:abstractNumId w:val="245"/>
  </w:num>
  <w:num w:numId="60">
    <w:abstractNumId w:val="550"/>
  </w:num>
  <w:num w:numId="61">
    <w:abstractNumId w:val="281"/>
  </w:num>
  <w:num w:numId="62">
    <w:abstractNumId w:val="585"/>
  </w:num>
  <w:num w:numId="63">
    <w:abstractNumId w:val="587"/>
  </w:num>
  <w:num w:numId="64">
    <w:abstractNumId w:val="637"/>
  </w:num>
  <w:num w:numId="65">
    <w:abstractNumId w:val="641"/>
  </w:num>
  <w:num w:numId="66">
    <w:abstractNumId w:val="471"/>
  </w:num>
  <w:num w:numId="67">
    <w:abstractNumId w:val="381"/>
  </w:num>
  <w:num w:numId="68">
    <w:abstractNumId w:val="190"/>
  </w:num>
  <w:num w:numId="69">
    <w:abstractNumId w:val="405"/>
  </w:num>
  <w:num w:numId="70">
    <w:abstractNumId w:val="10"/>
  </w:num>
  <w:num w:numId="71">
    <w:abstractNumId w:val="596"/>
  </w:num>
  <w:num w:numId="72">
    <w:abstractNumId w:val="783"/>
  </w:num>
  <w:num w:numId="73">
    <w:abstractNumId w:val="186"/>
  </w:num>
  <w:num w:numId="74">
    <w:abstractNumId w:val="451"/>
  </w:num>
  <w:num w:numId="75">
    <w:abstractNumId w:val="573"/>
  </w:num>
  <w:num w:numId="76">
    <w:abstractNumId w:val="38"/>
  </w:num>
  <w:num w:numId="77">
    <w:abstractNumId w:val="410"/>
  </w:num>
  <w:num w:numId="78">
    <w:abstractNumId w:val="201"/>
  </w:num>
  <w:num w:numId="79">
    <w:abstractNumId w:val="728"/>
  </w:num>
  <w:num w:numId="80">
    <w:abstractNumId w:val="180"/>
  </w:num>
  <w:num w:numId="81">
    <w:abstractNumId w:val="168"/>
  </w:num>
  <w:num w:numId="82">
    <w:abstractNumId w:val="280"/>
  </w:num>
  <w:num w:numId="83">
    <w:abstractNumId w:val="515"/>
  </w:num>
  <w:num w:numId="84">
    <w:abstractNumId w:val="466"/>
  </w:num>
  <w:num w:numId="85">
    <w:abstractNumId w:val="483"/>
  </w:num>
  <w:num w:numId="86">
    <w:abstractNumId w:val="45"/>
  </w:num>
  <w:num w:numId="87">
    <w:abstractNumId w:val="295"/>
  </w:num>
  <w:num w:numId="88">
    <w:abstractNumId w:val="100"/>
  </w:num>
  <w:num w:numId="89">
    <w:abstractNumId w:val="541"/>
  </w:num>
  <w:num w:numId="90">
    <w:abstractNumId w:val="277"/>
  </w:num>
  <w:num w:numId="91">
    <w:abstractNumId w:val="192"/>
  </w:num>
  <w:num w:numId="92">
    <w:abstractNumId w:val="130"/>
  </w:num>
  <w:num w:numId="93">
    <w:abstractNumId w:val="631"/>
  </w:num>
  <w:num w:numId="94">
    <w:abstractNumId w:val="51"/>
  </w:num>
  <w:num w:numId="95">
    <w:abstractNumId w:val="715"/>
  </w:num>
  <w:num w:numId="96">
    <w:abstractNumId w:val="676"/>
  </w:num>
  <w:num w:numId="97">
    <w:abstractNumId w:val="733"/>
  </w:num>
  <w:num w:numId="98">
    <w:abstractNumId w:val="242"/>
  </w:num>
  <w:num w:numId="99">
    <w:abstractNumId w:val="708"/>
  </w:num>
  <w:num w:numId="100">
    <w:abstractNumId w:val="340"/>
  </w:num>
  <w:num w:numId="101">
    <w:abstractNumId w:val="740"/>
  </w:num>
  <w:num w:numId="102">
    <w:abstractNumId w:val="565"/>
  </w:num>
  <w:num w:numId="103">
    <w:abstractNumId w:val="518"/>
  </w:num>
  <w:num w:numId="104">
    <w:abstractNumId w:val="526"/>
  </w:num>
  <w:num w:numId="105">
    <w:abstractNumId w:val="512"/>
  </w:num>
  <w:num w:numId="106">
    <w:abstractNumId w:val="748"/>
  </w:num>
  <w:num w:numId="107">
    <w:abstractNumId w:val="267"/>
  </w:num>
  <w:num w:numId="108">
    <w:abstractNumId w:val="578"/>
  </w:num>
  <w:num w:numId="109">
    <w:abstractNumId w:val="43"/>
  </w:num>
  <w:num w:numId="110">
    <w:abstractNumId w:val="27"/>
  </w:num>
  <w:num w:numId="111">
    <w:abstractNumId w:val="293"/>
  </w:num>
  <w:num w:numId="112">
    <w:abstractNumId w:val="788"/>
  </w:num>
  <w:num w:numId="113">
    <w:abstractNumId w:val="803"/>
  </w:num>
  <w:num w:numId="114">
    <w:abstractNumId w:val="283"/>
  </w:num>
  <w:num w:numId="115">
    <w:abstractNumId w:val="488"/>
  </w:num>
  <w:num w:numId="116">
    <w:abstractNumId w:val="625"/>
  </w:num>
  <w:num w:numId="117">
    <w:abstractNumId w:val="196"/>
  </w:num>
  <w:num w:numId="118">
    <w:abstractNumId w:val="116"/>
  </w:num>
  <w:num w:numId="119">
    <w:abstractNumId w:val="726"/>
  </w:num>
  <w:num w:numId="120">
    <w:abstractNumId w:val="361"/>
  </w:num>
  <w:num w:numId="121">
    <w:abstractNumId w:val="591"/>
  </w:num>
  <w:num w:numId="122">
    <w:abstractNumId w:val="233"/>
  </w:num>
  <w:num w:numId="123">
    <w:abstractNumId w:val="119"/>
  </w:num>
  <w:num w:numId="124">
    <w:abstractNumId w:val="338"/>
  </w:num>
  <w:num w:numId="125">
    <w:abstractNumId w:val="737"/>
  </w:num>
  <w:num w:numId="126">
    <w:abstractNumId w:val="256"/>
  </w:num>
  <w:num w:numId="127">
    <w:abstractNumId w:val="683"/>
  </w:num>
  <w:num w:numId="128">
    <w:abstractNumId w:val="476"/>
  </w:num>
  <w:num w:numId="129">
    <w:abstractNumId w:val="203"/>
  </w:num>
  <w:num w:numId="130">
    <w:abstractNumId w:val="600"/>
  </w:num>
  <w:num w:numId="131">
    <w:abstractNumId w:val="398"/>
  </w:num>
  <w:num w:numId="132">
    <w:abstractNumId w:val="164"/>
  </w:num>
  <w:num w:numId="133">
    <w:abstractNumId w:val="204"/>
  </w:num>
  <w:num w:numId="134">
    <w:abstractNumId w:val="289"/>
  </w:num>
  <w:num w:numId="135">
    <w:abstractNumId w:val="377"/>
  </w:num>
  <w:num w:numId="136">
    <w:abstractNumId w:val="345"/>
  </w:num>
  <w:num w:numId="137">
    <w:abstractNumId w:val="675"/>
  </w:num>
  <w:num w:numId="138">
    <w:abstractNumId w:val="472"/>
  </w:num>
  <w:num w:numId="139">
    <w:abstractNumId w:val="258"/>
  </w:num>
  <w:num w:numId="140">
    <w:abstractNumId w:val="597"/>
  </w:num>
  <w:num w:numId="141">
    <w:abstractNumId w:val="732"/>
  </w:num>
  <w:num w:numId="142">
    <w:abstractNumId w:val="477"/>
  </w:num>
  <w:num w:numId="143">
    <w:abstractNumId w:val="308"/>
  </w:num>
  <w:num w:numId="144">
    <w:abstractNumId w:val="106"/>
  </w:num>
  <w:num w:numId="145">
    <w:abstractNumId w:val="48"/>
  </w:num>
  <w:num w:numId="146">
    <w:abstractNumId w:val="640"/>
  </w:num>
  <w:num w:numId="147">
    <w:abstractNumId w:val="290"/>
  </w:num>
  <w:num w:numId="148">
    <w:abstractNumId w:val="781"/>
  </w:num>
  <w:num w:numId="149">
    <w:abstractNumId w:val="651"/>
  </w:num>
  <w:num w:numId="150">
    <w:abstractNumId w:val="167"/>
  </w:num>
  <w:num w:numId="151">
    <w:abstractNumId w:val="139"/>
  </w:num>
  <w:num w:numId="152">
    <w:abstractNumId w:val="296"/>
  </w:num>
  <w:num w:numId="153">
    <w:abstractNumId w:val="514"/>
  </w:num>
  <w:num w:numId="154">
    <w:abstractNumId w:val="231"/>
  </w:num>
  <w:num w:numId="155">
    <w:abstractNumId w:val="808"/>
  </w:num>
  <w:num w:numId="156">
    <w:abstractNumId w:val="66"/>
  </w:num>
  <w:num w:numId="157">
    <w:abstractNumId w:val="718"/>
  </w:num>
  <w:num w:numId="158">
    <w:abstractNumId w:val="8"/>
  </w:num>
  <w:num w:numId="159">
    <w:abstractNumId w:val="105"/>
  </w:num>
  <w:num w:numId="160">
    <w:abstractNumId w:val="777"/>
  </w:num>
  <w:num w:numId="161">
    <w:abstractNumId w:val="145"/>
  </w:num>
  <w:num w:numId="162">
    <w:abstractNumId w:val="228"/>
  </w:num>
  <w:num w:numId="163">
    <w:abstractNumId w:val="806"/>
  </w:num>
  <w:num w:numId="164">
    <w:abstractNumId w:val="120"/>
  </w:num>
  <w:num w:numId="165">
    <w:abstractNumId w:val="272"/>
  </w:num>
  <w:num w:numId="166">
    <w:abstractNumId w:val="403"/>
  </w:num>
  <w:num w:numId="167">
    <w:abstractNumId w:val="678"/>
  </w:num>
  <w:num w:numId="168">
    <w:abstractNumId w:val="703"/>
  </w:num>
  <w:num w:numId="169">
    <w:abstractNumId w:val="576"/>
  </w:num>
  <w:num w:numId="170">
    <w:abstractNumId w:val="294"/>
  </w:num>
  <w:num w:numId="171">
    <w:abstractNumId w:val="58"/>
  </w:num>
  <w:num w:numId="172">
    <w:abstractNumId w:val="194"/>
  </w:num>
  <w:num w:numId="173">
    <w:abstractNumId w:val="610"/>
  </w:num>
  <w:num w:numId="174">
    <w:abstractNumId w:val="53"/>
  </w:num>
  <w:num w:numId="175">
    <w:abstractNumId w:val="248"/>
  </w:num>
  <w:num w:numId="176">
    <w:abstractNumId w:val="479"/>
  </w:num>
  <w:num w:numId="177">
    <w:abstractNumId w:val="707"/>
  </w:num>
  <w:num w:numId="178">
    <w:abstractNumId w:val="455"/>
  </w:num>
  <w:num w:numId="179">
    <w:abstractNumId w:val="511"/>
  </w:num>
  <w:num w:numId="180">
    <w:abstractNumId w:val="778"/>
  </w:num>
  <w:num w:numId="181">
    <w:abstractNumId w:val="42"/>
  </w:num>
  <w:num w:numId="182">
    <w:abstractNumId w:val="469"/>
  </w:num>
  <w:num w:numId="183">
    <w:abstractNumId w:val="246"/>
  </w:num>
  <w:num w:numId="184">
    <w:abstractNumId w:val="226"/>
  </w:num>
  <w:num w:numId="185">
    <w:abstractNumId w:val="304"/>
  </w:num>
  <w:num w:numId="186">
    <w:abstractNumId w:val="110"/>
  </w:num>
  <w:num w:numId="187">
    <w:abstractNumId w:val="213"/>
  </w:num>
  <w:num w:numId="188">
    <w:abstractNumId w:val="734"/>
  </w:num>
  <w:num w:numId="189">
    <w:abstractNumId w:val="759"/>
  </w:num>
  <w:num w:numId="190">
    <w:abstractNumId w:val="736"/>
  </w:num>
  <w:num w:numId="191">
    <w:abstractNumId w:val="784"/>
  </w:num>
  <w:num w:numId="192">
    <w:abstractNumId w:val="99"/>
  </w:num>
  <w:num w:numId="193">
    <w:abstractNumId w:val="34"/>
  </w:num>
  <w:num w:numId="194">
    <w:abstractNumId w:val="519"/>
  </w:num>
  <w:num w:numId="195">
    <w:abstractNumId w:val="40"/>
  </w:num>
  <w:num w:numId="196">
    <w:abstractNumId w:val="574"/>
  </w:num>
  <w:num w:numId="197">
    <w:abstractNumId w:val="634"/>
  </w:num>
  <w:num w:numId="198">
    <w:abstractNumId w:val="564"/>
  </w:num>
  <w:num w:numId="199">
    <w:abstractNumId w:val="621"/>
  </w:num>
  <w:num w:numId="200">
    <w:abstractNumId w:val="282"/>
  </w:num>
  <w:num w:numId="201">
    <w:abstractNumId w:val="147"/>
  </w:num>
  <w:num w:numId="202">
    <w:abstractNumId w:val="650"/>
  </w:num>
  <w:num w:numId="203">
    <w:abstractNumId w:val="692"/>
  </w:num>
  <w:num w:numId="204">
    <w:abstractNumId w:val="163"/>
  </w:num>
  <w:num w:numId="205">
    <w:abstractNumId w:val="366"/>
  </w:num>
  <w:num w:numId="206">
    <w:abstractNumId w:val="191"/>
  </w:num>
  <w:num w:numId="207">
    <w:abstractNumId w:val="589"/>
  </w:num>
  <w:num w:numId="208">
    <w:abstractNumId w:val="506"/>
  </w:num>
  <w:num w:numId="209">
    <w:abstractNumId w:val="680"/>
  </w:num>
  <w:num w:numId="210">
    <w:abstractNumId w:val="763"/>
  </w:num>
  <w:num w:numId="211">
    <w:abstractNumId w:val="527"/>
  </w:num>
  <w:num w:numId="212">
    <w:abstractNumId w:val="586"/>
  </w:num>
  <w:num w:numId="213">
    <w:abstractNumId w:val="36"/>
  </w:num>
  <w:num w:numId="214">
    <w:abstractNumId w:val="269"/>
  </w:num>
  <w:num w:numId="215">
    <w:abstractNumId w:val="134"/>
  </w:num>
  <w:num w:numId="216">
    <w:abstractNumId w:val="149"/>
  </w:num>
  <w:num w:numId="217">
    <w:abstractNumId w:val="598"/>
  </w:num>
  <w:num w:numId="218">
    <w:abstractNumId w:val="179"/>
  </w:num>
  <w:num w:numId="219">
    <w:abstractNumId w:val="428"/>
  </w:num>
  <w:num w:numId="220">
    <w:abstractNumId w:val="370"/>
  </w:num>
  <w:num w:numId="221">
    <w:abstractNumId w:val="729"/>
  </w:num>
  <w:num w:numId="222">
    <w:abstractNumId w:val="325"/>
  </w:num>
  <w:num w:numId="223">
    <w:abstractNumId w:val="633"/>
  </w:num>
  <w:num w:numId="224">
    <w:abstractNumId w:val="679"/>
  </w:num>
  <w:num w:numId="225">
    <w:abstractNumId w:val="671"/>
  </w:num>
  <w:num w:numId="226">
    <w:abstractNumId w:val="171"/>
  </w:num>
  <w:num w:numId="227">
    <w:abstractNumId w:val="350"/>
  </w:num>
  <w:num w:numId="228">
    <w:abstractNumId w:val="470"/>
  </w:num>
  <w:num w:numId="229">
    <w:abstractNumId w:val="205"/>
  </w:num>
  <w:num w:numId="230">
    <w:abstractNumId w:val="463"/>
  </w:num>
  <w:num w:numId="231">
    <w:abstractNumId w:val="162"/>
  </w:num>
  <w:num w:numId="232">
    <w:abstractNumId w:val="406"/>
  </w:num>
  <w:num w:numId="233">
    <w:abstractNumId w:val="175"/>
  </w:num>
  <w:num w:numId="234">
    <w:abstractNumId w:val="85"/>
  </w:num>
  <w:num w:numId="235">
    <w:abstractNumId w:val="635"/>
  </w:num>
  <w:num w:numId="236">
    <w:abstractNumId w:val="767"/>
  </w:num>
  <w:num w:numId="237">
    <w:abstractNumId w:val="142"/>
  </w:num>
  <w:num w:numId="238">
    <w:abstractNumId w:val="638"/>
  </w:num>
  <w:num w:numId="239">
    <w:abstractNumId w:val="390"/>
  </w:num>
  <w:num w:numId="240">
    <w:abstractNumId w:val="137"/>
  </w:num>
  <w:num w:numId="241">
    <w:abstractNumId w:val="76"/>
  </w:num>
  <w:num w:numId="242">
    <w:abstractNumId w:val="459"/>
  </w:num>
  <w:num w:numId="243">
    <w:abstractNumId w:val="547"/>
  </w:num>
  <w:num w:numId="244">
    <w:abstractNumId w:val="230"/>
  </w:num>
  <w:num w:numId="245">
    <w:abstractNumId w:val="448"/>
  </w:num>
  <w:num w:numId="246">
    <w:abstractNumId w:val="657"/>
  </w:num>
  <w:num w:numId="247">
    <w:abstractNumId w:val="495"/>
  </w:num>
  <w:num w:numId="248">
    <w:abstractNumId w:val="424"/>
  </w:num>
  <w:num w:numId="249">
    <w:abstractNumId w:val="420"/>
  </w:num>
  <w:num w:numId="250">
    <w:abstractNumId w:val="706"/>
  </w:num>
  <w:num w:numId="251">
    <w:abstractNumId w:val="583"/>
  </w:num>
  <w:num w:numId="252">
    <w:abstractNumId w:val="672"/>
  </w:num>
  <w:num w:numId="253">
    <w:abstractNumId w:val="320"/>
  </w:num>
  <w:num w:numId="254">
    <w:abstractNumId w:val="452"/>
  </w:num>
  <w:num w:numId="255">
    <w:abstractNumId w:val="493"/>
  </w:num>
  <w:num w:numId="256">
    <w:abstractNumId w:val="238"/>
  </w:num>
  <w:num w:numId="257">
    <w:abstractNumId w:val="305"/>
  </w:num>
  <w:num w:numId="258">
    <w:abstractNumId w:val="804"/>
  </w:num>
  <w:num w:numId="259">
    <w:abstractNumId w:val="499"/>
  </w:num>
  <w:num w:numId="260">
    <w:abstractNumId w:val="378"/>
  </w:num>
  <w:num w:numId="261">
    <w:abstractNumId w:val="684"/>
  </w:num>
  <w:num w:numId="262">
    <w:abstractNumId w:val="300"/>
  </w:num>
  <w:num w:numId="263">
    <w:abstractNumId w:val="284"/>
  </w:num>
  <w:num w:numId="264">
    <w:abstractNumId w:val="769"/>
  </w:num>
  <w:num w:numId="265">
    <w:abstractNumId w:val="219"/>
  </w:num>
  <w:num w:numId="266">
    <w:abstractNumId w:val="494"/>
  </w:num>
  <w:num w:numId="267">
    <w:abstractNumId w:val="606"/>
  </w:num>
  <w:num w:numId="268">
    <w:abstractNumId w:val="480"/>
  </w:num>
  <w:num w:numId="269">
    <w:abstractNumId w:val="193"/>
  </w:num>
  <w:num w:numId="270">
    <w:abstractNumId w:val="656"/>
  </w:num>
  <w:num w:numId="271">
    <w:abstractNumId w:val="132"/>
  </w:num>
  <w:num w:numId="272">
    <w:abstractNumId w:val="529"/>
  </w:num>
  <w:num w:numId="273">
    <w:abstractNumId w:val="582"/>
  </w:num>
  <w:num w:numId="274">
    <w:abstractNumId w:val="441"/>
  </w:num>
  <w:num w:numId="275">
    <w:abstractNumId w:val="792"/>
  </w:num>
  <w:num w:numId="276">
    <w:abstractNumId w:val="68"/>
  </w:num>
  <w:num w:numId="277">
    <w:abstractNumId w:val="579"/>
  </w:num>
  <w:num w:numId="278">
    <w:abstractNumId w:val="592"/>
  </w:num>
  <w:num w:numId="279">
    <w:abstractNumId w:val="602"/>
  </w:num>
  <w:num w:numId="280">
    <w:abstractNumId w:val="665"/>
  </w:num>
  <w:num w:numId="281">
    <w:abstractNumId w:val="540"/>
  </w:num>
  <w:num w:numId="282">
    <w:abstractNumId w:val="696"/>
  </w:num>
  <w:num w:numId="283">
    <w:abstractNumId w:val="646"/>
  </w:num>
  <w:num w:numId="284">
    <w:abstractNumId w:val="430"/>
  </w:num>
  <w:num w:numId="285">
    <w:abstractNumId w:val="208"/>
  </w:num>
  <w:num w:numId="286">
    <w:abstractNumId w:val="169"/>
  </w:num>
  <w:num w:numId="287">
    <w:abstractNumId w:val="353"/>
  </w:num>
  <w:num w:numId="288">
    <w:abstractNumId w:val="624"/>
  </w:num>
  <w:num w:numId="289">
    <w:abstractNumId w:val="429"/>
  </w:num>
  <w:num w:numId="290">
    <w:abstractNumId w:val="462"/>
  </w:num>
  <w:num w:numId="291">
    <w:abstractNumId w:val="173"/>
  </w:num>
  <w:num w:numId="292">
    <w:abstractNumId w:val="331"/>
  </w:num>
  <w:num w:numId="293">
    <w:abstractNumId w:val="273"/>
  </w:num>
  <w:num w:numId="294">
    <w:abstractNumId w:val="392"/>
  </w:num>
  <w:num w:numId="295">
    <w:abstractNumId w:val="630"/>
  </w:num>
  <w:num w:numId="296">
    <w:abstractNumId w:val="594"/>
  </w:num>
  <w:num w:numId="297">
    <w:abstractNumId w:val="274"/>
  </w:num>
  <w:num w:numId="298">
    <w:abstractNumId w:val="306"/>
  </w:num>
  <w:num w:numId="299">
    <w:abstractNumId w:val="376"/>
  </w:num>
  <w:num w:numId="300">
    <w:abstractNumId w:val="214"/>
  </w:num>
  <w:num w:numId="301">
    <w:abstractNumId w:val="559"/>
  </w:num>
  <w:num w:numId="302">
    <w:abstractNumId w:val="668"/>
  </w:num>
  <w:num w:numId="303">
    <w:abstractNumId w:val="699"/>
  </w:num>
  <w:num w:numId="304">
    <w:abstractNumId w:val="33"/>
  </w:num>
  <w:num w:numId="305">
    <w:abstractNumId w:val="35"/>
  </w:num>
  <w:num w:numId="306">
    <w:abstractNumId w:val="799"/>
  </w:num>
  <w:num w:numId="307">
    <w:abstractNumId w:val="523"/>
  </w:num>
  <w:num w:numId="308">
    <w:abstractNumId w:val="704"/>
  </w:num>
  <w:num w:numId="309">
    <w:abstractNumId w:val="461"/>
  </w:num>
  <w:num w:numId="310">
    <w:abstractNumId w:val="810"/>
  </w:num>
  <w:num w:numId="311">
    <w:abstractNumId w:val="801"/>
  </w:num>
  <w:num w:numId="312">
    <w:abstractNumId w:val="440"/>
  </w:num>
  <w:num w:numId="313">
    <w:abstractNumId w:val="18"/>
  </w:num>
  <w:num w:numId="314">
    <w:abstractNumId w:val="686"/>
  </w:num>
  <w:num w:numId="315">
    <w:abstractNumId w:val="701"/>
  </w:num>
  <w:num w:numId="316">
    <w:abstractNumId w:val="368"/>
  </w:num>
  <w:num w:numId="317">
    <w:abstractNumId w:val="453"/>
  </w:num>
  <w:num w:numId="318">
    <w:abstractNumId w:val="681"/>
  </w:num>
  <w:num w:numId="319">
    <w:abstractNumId w:val="60"/>
  </w:num>
  <w:num w:numId="320">
    <w:abstractNumId w:val="127"/>
  </w:num>
  <w:num w:numId="321">
    <w:abstractNumId w:val="567"/>
  </w:num>
  <w:num w:numId="322">
    <w:abstractNumId w:val="225"/>
  </w:num>
  <w:num w:numId="323">
    <w:abstractNumId w:val="344"/>
  </w:num>
  <w:num w:numId="324">
    <w:abstractNumId w:val="620"/>
  </w:num>
  <w:num w:numId="325">
    <w:abstractNumId w:val="30"/>
  </w:num>
  <w:num w:numId="326">
    <w:abstractNumId w:val="449"/>
  </w:num>
  <w:num w:numId="327">
    <w:abstractNumId w:val="436"/>
  </w:num>
  <w:num w:numId="328">
    <w:abstractNumId w:val="601"/>
  </w:num>
  <w:num w:numId="329">
    <w:abstractNumId w:val="69"/>
  </w:num>
  <w:num w:numId="330">
    <w:abstractNumId w:val="645"/>
  </w:num>
  <w:num w:numId="331">
    <w:abstractNumId w:val="159"/>
  </w:num>
  <w:num w:numId="332">
    <w:abstractNumId w:val="489"/>
  </w:num>
  <w:num w:numId="333">
    <w:abstractNumId w:val="793"/>
  </w:num>
  <w:num w:numId="334">
    <w:abstractNumId w:val="738"/>
  </w:num>
  <w:num w:numId="335">
    <w:abstractNumId w:val="157"/>
  </w:num>
  <w:num w:numId="336">
    <w:abstractNumId w:val="184"/>
  </w:num>
  <w:num w:numId="337">
    <w:abstractNumId w:val="422"/>
  </w:num>
  <w:num w:numId="338">
    <w:abstractNumId w:val="745"/>
  </w:num>
  <w:num w:numId="339">
    <w:abstractNumId w:val="335"/>
  </w:num>
  <w:num w:numId="340">
    <w:abstractNumId w:val="805"/>
  </w:num>
  <w:num w:numId="341">
    <w:abstractNumId w:val="111"/>
  </w:num>
  <w:num w:numId="342">
    <w:abstractNumId w:val="302"/>
  </w:num>
  <w:num w:numId="343">
    <w:abstractNumId w:val="358"/>
  </w:num>
  <w:num w:numId="344">
    <w:abstractNumId w:val="498"/>
  </w:num>
  <w:num w:numId="345">
    <w:abstractNumId w:val="756"/>
  </w:num>
  <w:num w:numId="346">
    <w:abstractNumId w:val="809"/>
  </w:num>
  <w:num w:numId="347">
    <w:abstractNumId w:val="150"/>
  </w:num>
  <w:num w:numId="348">
    <w:abstractNumId w:val="643"/>
  </w:num>
  <w:num w:numId="349">
    <w:abstractNumId w:val="1"/>
  </w:num>
  <w:num w:numId="350">
    <w:abstractNumId w:val="439"/>
  </w:num>
  <w:num w:numId="351">
    <w:abstractNumId w:val="628"/>
  </w:num>
  <w:num w:numId="352">
    <w:abstractNumId w:val="125"/>
  </w:num>
  <w:num w:numId="353">
    <w:abstractNumId w:val="24"/>
  </w:num>
  <w:num w:numId="354">
    <w:abstractNumId w:val="627"/>
  </w:num>
  <w:num w:numId="355">
    <w:abstractNumId w:val="307"/>
  </w:num>
  <w:num w:numId="356">
    <w:abstractNumId w:val="288"/>
  </w:num>
  <w:num w:numId="357">
    <w:abstractNumId w:val="807"/>
  </w:num>
  <w:num w:numId="358">
    <w:abstractNumId w:val="724"/>
  </w:num>
  <w:num w:numId="359">
    <w:abstractNumId w:val="492"/>
  </w:num>
  <w:num w:numId="360">
    <w:abstractNumId w:val="786"/>
  </w:num>
  <w:num w:numId="361">
    <w:abstractNumId w:val="632"/>
  </w:num>
  <w:num w:numId="362">
    <w:abstractNumId w:val="166"/>
  </w:num>
  <w:num w:numId="363">
    <w:abstractNumId w:val="334"/>
  </w:num>
  <w:num w:numId="364">
    <w:abstractNumId w:val="235"/>
  </w:num>
  <w:num w:numId="365">
    <w:abstractNumId w:val="460"/>
  </w:num>
  <w:num w:numId="366">
    <w:abstractNumId w:val="84"/>
  </w:num>
  <w:num w:numId="367">
    <w:abstractNumId w:val="98"/>
  </w:num>
  <w:num w:numId="368">
    <w:abstractNumId w:val="211"/>
  </w:num>
  <w:num w:numId="369">
    <w:abstractNumId w:val="151"/>
  </w:num>
  <w:num w:numId="370">
    <w:abstractNumId w:val="124"/>
  </w:num>
  <w:num w:numId="371">
    <w:abstractNumId w:val="521"/>
  </w:num>
  <w:num w:numId="372">
    <w:abstractNumId w:val="659"/>
  </w:num>
  <w:num w:numId="373">
    <w:abstractNumId w:val="268"/>
  </w:num>
  <w:num w:numId="374">
    <w:abstractNumId w:val="571"/>
  </w:num>
  <w:num w:numId="375">
    <w:abstractNumId w:val="393"/>
  </w:num>
  <w:num w:numId="376">
    <w:abstractNumId w:val="536"/>
  </w:num>
  <w:num w:numId="377">
    <w:abstractNumId w:val="612"/>
  </w:num>
  <w:num w:numId="378">
    <w:abstractNumId w:val="762"/>
  </w:num>
  <w:num w:numId="379">
    <w:abstractNumId w:val="705"/>
  </w:num>
  <w:num w:numId="380">
    <w:abstractNumId w:val="0"/>
  </w:num>
  <w:num w:numId="381">
    <w:abstractNumId w:val="532"/>
  </w:num>
  <w:num w:numId="382">
    <w:abstractNumId w:val="287"/>
  </w:num>
  <w:num w:numId="383">
    <w:abstractNumId w:val="766"/>
  </w:num>
  <w:num w:numId="384">
    <w:abstractNumId w:val="421"/>
  </w:num>
  <w:num w:numId="385">
    <w:abstractNumId w:val="670"/>
  </w:num>
  <w:num w:numId="386">
    <w:abstractNumId w:val="291"/>
  </w:num>
  <w:num w:numId="387">
    <w:abstractNumId w:val="74"/>
  </w:num>
  <w:num w:numId="388">
    <w:abstractNumId w:val="103"/>
  </w:num>
  <w:num w:numId="389">
    <w:abstractNumId w:val="122"/>
  </w:num>
  <w:num w:numId="390">
    <w:abstractNumId w:val="747"/>
  </w:num>
  <w:num w:numId="391">
    <w:abstractNumId w:val="285"/>
  </w:num>
  <w:num w:numId="392">
    <w:abstractNumId w:val="765"/>
  </w:num>
  <w:num w:numId="393">
    <w:abstractNumId w:val="510"/>
  </w:num>
  <w:num w:numId="394">
    <w:abstractNumId w:val="92"/>
  </w:num>
  <w:num w:numId="395">
    <w:abstractNumId w:val="138"/>
  </w:num>
  <w:num w:numId="396">
    <w:abstractNumId w:val="161"/>
  </w:num>
  <w:num w:numId="397">
    <w:abstractNumId w:val="566"/>
  </w:num>
  <w:num w:numId="398">
    <w:abstractNumId w:val="266"/>
  </w:num>
  <w:num w:numId="399">
    <w:abstractNumId w:val="425"/>
  </w:num>
  <w:num w:numId="400">
    <w:abstractNumId w:val="380"/>
  </w:num>
  <w:num w:numId="401">
    <w:abstractNumId w:val="731"/>
  </w:num>
  <w:num w:numId="402">
    <w:abstractNumId w:val="482"/>
  </w:num>
  <w:num w:numId="403">
    <w:abstractNumId w:val="755"/>
  </w:num>
  <w:num w:numId="404">
    <w:abstractNumId w:val="796"/>
  </w:num>
  <w:num w:numId="405">
    <w:abstractNumId w:val="397"/>
  </w:num>
  <w:num w:numId="406">
    <w:abstractNumId w:val="753"/>
  </w:num>
  <w:num w:numId="407">
    <w:abstractNumId w:val="254"/>
  </w:num>
  <w:num w:numId="408">
    <w:abstractNumId w:val="754"/>
  </w:num>
  <w:num w:numId="409">
    <w:abstractNumId w:val="364"/>
  </w:num>
  <w:num w:numId="410">
    <w:abstractNumId w:val="580"/>
  </w:num>
  <w:num w:numId="411">
    <w:abstractNumId w:val="545"/>
  </w:num>
  <w:num w:numId="412">
    <w:abstractNumId w:val="423"/>
  </w:num>
  <w:num w:numId="413">
    <w:abstractNumId w:val="394"/>
  </w:num>
  <w:num w:numId="414">
    <w:abstractNumId w:val="590"/>
  </w:num>
  <w:num w:numId="415">
    <w:abstractNumId w:val="689"/>
  </w:num>
  <w:num w:numId="416">
    <w:abstractNumId w:val="802"/>
  </w:num>
  <w:num w:numId="417">
    <w:abstractNumId w:val="97"/>
  </w:num>
  <w:num w:numId="418">
    <w:abstractNumId w:val="608"/>
  </w:num>
  <w:num w:numId="419">
    <w:abstractNumId w:val="89"/>
  </w:num>
  <w:num w:numId="420">
    <w:abstractNumId w:val="158"/>
  </w:num>
  <w:num w:numId="421">
    <w:abstractNumId w:val="382"/>
  </w:num>
  <w:num w:numId="422">
    <w:abstractNumId w:val="538"/>
  </w:num>
  <w:num w:numId="423">
    <w:abstractNumId w:val="121"/>
  </w:num>
  <w:num w:numId="424">
    <w:abstractNumId w:val="629"/>
  </w:num>
  <w:num w:numId="425">
    <w:abstractNumId w:val="721"/>
  </w:num>
  <w:num w:numId="426">
    <w:abstractNumId w:val="742"/>
  </w:num>
  <w:num w:numId="427">
    <w:abstractNumId w:val="779"/>
  </w:num>
  <w:num w:numId="428">
    <w:abstractNumId w:val="217"/>
  </w:num>
  <w:num w:numId="429">
    <w:abstractNumId w:val="513"/>
  </w:num>
  <w:num w:numId="430">
    <w:abstractNumId w:val="556"/>
  </w:num>
  <w:num w:numId="431">
    <w:abstractNumId w:val="702"/>
  </w:num>
  <w:num w:numId="432">
    <w:abstractNumId w:val="516"/>
  </w:num>
  <w:num w:numId="433">
    <w:abstractNumId w:val="19"/>
  </w:num>
  <w:num w:numId="434">
    <w:abstractNumId w:val="782"/>
  </w:num>
  <w:num w:numId="435">
    <w:abstractNumId w:val="6"/>
  </w:num>
  <w:num w:numId="436">
    <w:abstractNumId w:val="622"/>
  </w:num>
  <w:num w:numId="437">
    <w:abstractNumId w:val="710"/>
  </w:num>
  <w:num w:numId="438">
    <w:abstractNumId w:val="239"/>
  </w:num>
  <w:num w:numId="439">
    <w:abstractNumId w:val="593"/>
  </w:num>
  <w:num w:numId="440">
    <w:abstractNumId w:val="170"/>
  </w:num>
  <w:num w:numId="441">
    <w:abstractNumId w:val="32"/>
  </w:num>
  <w:num w:numId="442">
    <w:abstractNumId w:val="655"/>
  </w:num>
  <w:num w:numId="443">
    <w:abstractNumId w:val="63"/>
  </w:num>
  <w:num w:numId="444">
    <w:abstractNumId w:val="730"/>
  </w:num>
  <w:num w:numId="445">
    <w:abstractNumId w:val="413"/>
  </w:num>
  <w:num w:numId="446">
    <w:abstractNumId w:val="78"/>
  </w:num>
  <w:num w:numId="447">
    <w:abstractNumId w:val="365"/>
  </w:num>
  <w:num w:numId="448">
    <w:abstractNumId w:val="73"/>
  </w:num>
  <w:num w:numId="449">
    <w:abstractNumId w:val="251"/>
  </w:num>
  <w:num w:numId="450">
    <w:abstractNumId w:val="50"/>
  </w:num>
  <w:num w:numId="451">
    <w:abstractNumId w:val="496"/>
  </w:num>
  <w:num w:numId="452">
    <w:abstractNumId w:val="522"/>
  </w:num>
  <w:num w:numId="453">
    <w:abstractNumId w:val="588"/>
  </w:num>
  <w:num w:numId="454">
    <w:abstractNumId w:val="210"/>
  </w:num>
  <w:num w:numId="455">
    <w:abstractNumId w:val="508"/>
  </w:num>
  <w:num w:numId="456">
    <w:abstractNumId w:val="212"/>
  </w:num>
  <w:num w:numId="457">
    <w:abstractNumId w:val="391"/>
  </w:num>
  <w:num w:numId="458">
    <w:abstractNumId w:val="292"/>
  </w:num>
  <w:num w:numId="459">
    <w:abstractNumId w:val="414"/>
  </w:num>
  <w:num w:numId="460">
    <w:abstractNumId w:val="644"/>
  </w:num>
  <w:num w:numId="461">
    <w:abstractNumId w:val="758"/>
  </w:num>
  <w:num w:numId="462">
    <w:abstractNumId w:val="418"/>
  </w:num>
  <w:num w:numId="463">
    <w:abstractNumId w:val="647"/>
  </w:num>
  <w:num w:numId="464">
    <w:abstractNumId w:val="93"/>
  </w:num>
  <w:num w:numId="465">
    <w:abstractNumId w:val="4"/>
  </w:num>
  <w:num w:numId="466">
    <w:abstractNumId w:val="662"/>
  </w:num>
  <w:num w:numId="467">
    <w:abstractNumId w:val="234"/>
  </w:num>
  <w:num w:numId="468">
    <w:abstractNumId w:val="153"/>
  </w:num>
  <w:num w:numId="469">
    <w:abstractNumId w:val="174"/>
  </w:num>
  <w:num w:numId="470">
    <w:abstractNumId w:val="375"/>
  </w:num>
  <w:num w:numId="471">
    <w:abstractNumId w:val="135"/>
  </w:num>
  <w:num w:numId="472">
    <w:abstractNumId w:val="412"/>
  </w:num>
  <w:num w:numId="473">
    <w:abstractNumId w:val="241"/>
  </w:num>
  <w:num w:numId="474">
    <w:abstractNumId w:val="524"/>
  </w:num>
  <w:num w:numId="475">
    <w:abstractNumId w:val="661"/>
  </w:num>
  <w:num w:numId="476">
    <w:abstractNumId w:val="569"/>
  </w:num>
  <w:num w:numId="477">
    <w:abstractNumId w:val="478"/>
  </w:num>
  <w:num w:numId="478">
    <w:abstractNumId w:val="87"/>
  </w:num>
  <w:num w:numId="479">
    <w:abstractNumId w:val="481"/>
  </w:num>
  <w:num w:numId="480">
    <w:abstractNumId w:val="500"/>
  </w:num>
  <w:num w:numId="481">
    <w:abstractNumId w:val="207"/>
  </w:num>
  <w:num w:numId="482">
    <w:abstractNumId w:val="383"/>
  </w:num>
  <w:num w:numId="483">
    <w:abstractNumId w:val="126"/>
  </w:num>
  <w:num w:numId="484">
    <w:abstractNumId w:val="59"/>
  </w:num>
  <w:num w:numId="485">
    <w:abstractNumId w:val="790"/>
  </w:num>
  <w:num w:numId="486">
    <w:abstractNumId w:val="232"/>
  </w:num>
  <w:num w:numId="487">
    <w:abstractNumId w:val="607"/>
  </w:num>
  <w:num w:numId="488">
    <w:abstractNumId w:val="199"/>
  </w:num>
  <w:num w:numId="489">
    <w:abstractNumId w:val="401"/>
  </w:num>
  <w:num w:numId="490">
    <w:abstractNumId w:val="660"/>
  </w:num>
  <w:num w:numId="491">
    <w:abstractNumId w:val="780"/>
  </w:num>
  <w:num w:numId="492">
    <w:abstractNumId w:val="61"/>
  </w:num>
  <w:num w:numId="493">
    <w:abstractNumId w:val="327"/>
  </w:num>
  <w:num w:numId="494">
    <w:abstractNumId w:val="220"/>
  </w:num>
  <w:num w:numId="495">
    <w:abstractNumId w:val="143"/>
  </w:num>
  <w:num w:numId="496">
    <w:abstractNumId w:val="82"/>
  </w:num>
  <w:num w:numId="497">
    <w:abstractNumId w:val="408"/>
  </w:num>
  <w:num w:numId="498">
    <w:abstractNumId w:val="434"/>
  </w:num>
  <w:num w:numId="499">
    <w:abstractNumId w:val="243"/>
  </w:num>
  <w:num w:numId="500">
    <w:abstractNumId w:val="639"/>
  </w:num>
  <w:num w:numId="501">
    <w:abstractNumId w:val="568"/>
  </w:num>
  <w:num w:numId="502">
    <w:abstractNumId w:val="553"/>
  </w:num>
  <w:num w:numId="503">
    <w:abstractNumId w:val="546"/>
  </w:num>
  <w:num w:numId="504">
    <w:abstractNumId w:val="182"/>
  </w:num>
  <w:num w:numId="505">
    <w:abstractNumId w:val="278"/>
  </w:num>
  <w:num w:numId="506">
    <w:abstractNumId w:val="336"/>
  </w:num>
  <w:num w:numId="507">
    <w:abstractNumId w:val="791"/>
  </w:num>
  <w:num w:numId="508">
    <w:abstractNumId w:val="351"/>
  </w:num>
  <w:num w:numId="509">
    <w:abstractNumId w:val="539"/>
  </w:num>
  <w:num w:numId="510">
    <w:abstractNumId w:val="44"/>
  </w:num>
  <w:num w:numId="511">
    <w:abstractNumId w:val="109"/>
  </w:num>
  <w:num w:numId="512">
    <w:abstractNumId w:val="324"/>
  </w:num>
  <w:num w:numId="513">
    <w:abstractNumId w:val="123"/>
  </w:num>
  <w:num w:numId="514">
    <w:abstractNumId w:val="605"/>
  </w:num>
  <w:num w:numId="515">
    <w:abstractNumId w:val="749"/>
  </w:num>
  <w:num w:numId="516">
    <w:abstractNumId w:val="198"/>
  </w:num>
  <w:num w:numId="517">
    <w:abstractNumId w:val="301"/>
  </w:num>
  <w:num w:numId="518">
    <w:abstractNumId w:val="359"/>
  </w:num>
  <w:num w:numId="519">
    <w:abstractNumId w:val="29"/>
  </w:num>
  <w:num w:numId="520">
    <w:abstractNumId w:val="725"/>
  </w:num>
  <w:num w:numId="521">
    <w:abstractNumId w:val="558"/>
  </w:num>
  <w:num w:numId="522">
    <w:abstractNumId w:val="717"/>
  </w:num>
  <w:num w:numId="523">
    <w:abstractNumId w:val="81"/>
  </w:num>
  <w:num w:numId="524">
    <w:abstractNumId w:val="497"/>
  </w:num>
  <w:num w:numId="525">
    <w:abstractNumId w:val="187"/>
  </w:num>
  <w:num w:numId="526">
    <w:abstractNumId w:val="52"/>
  </w:num>
  <w:num w:numId="527">
    <w:abstractNumId w:val="237"/>
  </w:num>
  <w:num w:numId="528">
    <w:abstractNumId w:val="115"/>
  </w:num>
  <w:num w:numId="529">
    <w:abstractNumId w:val="55"/>
  </w:num>
  <w:num w:numId="530">
    <w:abstractNumId w:val="520"/>
  </w:num>
  <w:num w:numId="531">
    <w:abstractNumId w:val="13"/>
  </w:num>
  <w:num w:numId="532">
    <w:abstractNumId w:val="229"/>
  </w:num>
  <w:num w:numId="533">
    <w:abstractNumId w:val="317"/>
  </w:num>
  <w:num w:numId="534">
    <w:abstractNumId w:val="475"/>
  </w:num>
  <w:num w:numId="535">
    <w:abstractNumId w:val="373"/>
  </w:num>
  <w:num w:numId="536">
    <w:abstractNumId w:val="720"/>
  </w:num>
  <w:num w:numId="537">
    <w:abstractNumId w:val="70"/>
  </w:num>
  <w:num w:numId="538">
    <w:abstractNumId w:val="321"/>
  </w:num>
  <w:num w:numId="539">
    <w:abstractNumId w:val="177"/>
  </w:num>
  <w:num w:numId="540">
    <w:abstractNumId w:val="385"/>
  </w:num>
  <w:num w:numId="541">
    <w:abstractNumId w:val="88"/>
  </w:num>
  <w:num w:numId="542">
    <w:abstractNumId w:val="387"/>
  </w:num>
  <w:num w:numId="543">
    <w:abstractNumId w:val="744"/>
  </w:num>
  <w:num w:numId="544">
    <w:abstractNumId w:val="20"/>
  </w:num>
  <w:num w:numId="545">
    <w:abstractNumId w:val="133"/>
  </w:num>
  <w:num w:numId="546">
    <w:abstractNumId w:val="525"/>
  </w:num>
  <w:num w:numId="547">
    <w:abstractNumId w:val="642"/>
  </w:num>
  <w:num w:numId="548">
    <w:abstractNumId w:val="743"/>
  </w:num>
  <w:num w:numId="549">
    <w:abstractNumId w:val="534"/>
  </w:num>
  <w:num w:numId="550">
    <w:abstractNumId w:val="760"/>
  </w:num>
  <w:num w:numId="551">
    <w:abstractNumId w:val="330"/>
  </w:num>
  <w:num w:numId="552">
    <w:abstractNumId w:val="552"/>
  </w:num>
  <w:num w:numId="553">
    <w:abstractNumId w:val="419"/>
  </w:num>
  <w:num w:numId="554">
    <w:abstractNumId w:val="700"/>
  </w:num>
  <w:num w:numId="555">
    <w:abstractNumId w:val="189"/>
  </w:num>
  <w:num w:numId="556">
    <w:abstractNumId w:val="775"/>
  </w:num>
  <w:num w:numId="557">
    <w:abstractNumId w:val="652"/>
  </w:num>
  <w:num w:numId="558">
    <w:abstractNumId w:val="374"/>
  </w:num>
  <w:num w:numId="559">
    <w:abstractNumId w:val="450"/>
  </w:num>
  <w:num w:numId="560">
    <w:abstractNumId w:val="741"/>
  </w:num>
  <w:num w:numId="561">
    <w:abstractNumId w:val="16"/>
  </w:num>
  <w:num w:numId="562">
    <w:abstractNumId w:val="107"/>
  </w:num>
  <w:num w:numId="563">
    <w:abstractNumId w:val="17"/>
  </w:num>
  <w:num w:numId="564">
    <w:abstractNumId w:val="72"/>
  </w:num>
  <w:num w:numId="565">
    <w:abstractNumId w:val="623"/>
  </w:num>
  <w:num w:numId="566">
    <w:abstractNumId w:val="221"/>
  </w:num>
  <w:num w:numId="567">
    <w:abstractNumId w:val="616"/>
  </w:num>
  <w:num w:numId="568">
    <w:abstractNumId w:val="575"/>
  </w:num>
  <w:num w:numId="569">
    <w:abstractNumId w:val="636"/>
  </w:num>
  <w:num w:numId="570">
    <w:abstractNumId w:val="113"/>
  </w:num>
  <w:num w:numId="571">
    <w:abstractNumId w:val="279"/>
  </w:num>
  <w:num w:numId="572">
    <w:abstractNumId w:val="86"/>
  </w:num>
  <w:num w:numId="573">
    <w:abstractNumId w:val="530"/>
  </w:num>
  <w:num w:numId="574">
    <w:abstractNumId w:val="433"/>
  </w:num>
  <w:num w:numId="575">
    <w:abstractNumId w:val="714"/>
  </w:num>
  <w:num w:numId="576">
    <w:abstractNumId w:val="416"/>
  </w:num>
  <w:num w:numId="577">
    <w:abstractNumId w:val="435"/>
  </w:num>
  <w:num w:numId="578">
    <w:abstractNumId w:val="648"/>
  </w:num>
  <w:num w:numId="579">
    <w:abstractNumId w:val="222"/>
  </w:num>
  <w:num w:numId="580">
    <w:abstractNumId w:val="484"/>
  </w:num>
  <w:num w:numId="581">
    <w:abstractNumId w:val="673"/>
  </w:num>
  <w:num w:numId="582">
    <w:abstractNumId w:val="548"/>
  </w:num>
  <w:num w:numId="583">
    <w:abstractNumId w:val="446"/>
  </w:num>
  <w:num w:numId="584">
    <w:abstractNumId w:val="503"/>
  </w:num>
  <w:num w:numId="585">
    <w:abstractNumId w:val="12"/>
  </w:num>
  <w:num w:numId="586">
    <w:abstractNumId w:val="303"/>
  </w:num>
  <w:num w:numId="587">
    <w:abstractNumId w:val="491"/>
  </w:num>
  <w:num w:numId="588">
    <w:abstractNumId w:val="276"/>
  </w:num>
  <w:num w:numId="589">
    <w:abstractNumId w:val="485"/>
  </w:num>
  <w:num w:numId="590">
    <w:abstractNumId w:val="709"/>
  </w:num>
  <w:num w:numId="591">
    <w:abstractNumId w:val="67"/>
  </w:num>
  <w:num w:numId="592">
    <w:abstractNumId w:val="348"/>
  </w:num>
  <w:num w:numId="593">
    <w:abstractNumId w:val="456"/>
  </w:num>
  <w:num w:numId="594">
    <w:abstractNumId w:val="313"/>
  </w:num>
  <w:num w:numId="595">
    <w:abstractNumId w:val="183"/>
  </w:num>
  <w:num w:numId="596">
    <w:abstractNumId w:val="772"/>
  </w:num>
  <w:num w:numId="597">
    <w:abstractNumId w:val="322"/>
  </w:num>
  <w:num w:numId="598">
    <w:abstractNumId w:val="411"/>
  </w:num>
  <w:num w:numId="599">
    <w:abstractNumId w:val="298"/>
  </w:num>
  <w:num w:numId="600">
    <w:abstractNumId w:val="354"/>
  </w:num>
  <w:num w:numId="601">
    <w:abstractNumId w:val="395"/>
  </w:num>
  <w:num w:numId="602">
    <w:abstractNumId w:val="360"/>
  </w:num>
  <w:num w:numId="603">
    <w:abstractNumId w:val="101"/>
  </w:num>
  <w:num w:numId="604">
    <w:abstractNumId w:val="337"/>
  </w:num>
  <w:num w:numId="605">
    <w:abstractNumId w:val="798"/>
  </w:num>
  <w:num w:numId="606">
    <w:abstractNumId w:val="323"/>
  </w:num>
  <w:num w:numId="607">
    <w:abstractNumId w:val="146"/>
  </w:num>
  <w:num w:numId="608">
    <w:abstractNumId w:val="372"/>
  </w:num>
  <w:num w:numId="609">
    <w:abstractNumId w:val="46"/>
  </w:num>
  <w:num w:numId="610">
    <w:abstractNumId w:val="719"/>
  </w:num>
  <w:num w:numId="611">
    <w:abstractNumId w:val="690"/>
  </w:num>
  <w:num w:numId="612">
    <w:abstractNumId w:val="599"/>
  </w:num>
  <w:num w:numId="613">
    <w:abstractNumId w:val="25"/>
  </w:num>
  <w:num w:numId="614">
    <w:abstractNumId w:val="148"/>
  </w:num>
  <w:num w:numId="615">
    <w:abstractNumId w:val="216"/>
  </w:num>
  <w:num w:numId="616">
    <w:abstractNumId w:val="543"/>
  </w:num>
  <w:num w:numId="617">
    <w:abstractNumId w:val="432"/>
  </w:num>
  <w:num w:numId="618">
    <w:abstractNumId w:val="80"/>
  </w:num>
  <w:num w:numId="619">
    <w:abstractNumId w:val="542"/>
  </w:num>
  <w:num w:numId="620">
    <w:abstractNumId w:val="262"/>
  </w:num>
  <w:num w:numId="621">
    <w:abstractNumId w:val="437"/>
  </w:num>
  <w:num w:numId="622">
    <w:abstractNumId w:val="260"/>
  </w:num>
  <w:num w:numId="623">
    <w:abstractNumId w:val="649"/>
  </w:num>
  <w:num w:numId="624">
    <w:abstractNumId w:val="102"/>
  </w:num>
  <w:num w:numId="625">
    <w:abstractNumId w:val="188"/>
  </w:num>
  <w:num w:numId="626">
    <w:abstractNumId w:val="275"/>
  </w:num>
  <w:num w:numId="627">
    <w:abstractNumId w:val="794"/>
  </w:num>
  <w:num w:numId="628">
    <w:abstractNumId w:val="264"/>
  </w:num>
  <w:num w:numId="629">
    <w:abstractNumId w:val="65"/>
  </w:num>
  <w:num w:numId="630">
    <w:abstractNumId w:val="83"/>
  </w:num>
  <w:num w:numId="631">
    <w:abstractNumId w:val="131"/>
  </w:num>
  <w:num w:numId="632">
    <w:abstractNumId w:val="118"/>
  </w:num>
  <w:num w:numId="633">
    <w:abstractNumId w:val="22"/>
  </w:num>
  <w:num w:numId="634">
    <w:abstractNumId w:val="26"/>
  </w:num>
  <w:num w:numId="635">
    <w:abstractNumId w:val="271"/>
  </w:num>
  <w:num w:numId="636">
    <w:abstractNumId w:val="561"/>
  </w:num>
  <w:num w:numId="637">
    <w:abstractNumId w:val="533"/>
  </w:num>
  <w:num w:numId="638">
    <w:abstractNumId w:val="787"/>
  </w:num>
  <w:num w:numId="639">
    <w:abstractNumId w:val="263"/>
  </w:num>
  <w:num w:numId="640">
    <w:abstractNumId w:val="128"/>
  </w:num>
  <w:num w:numId="641">
    <w:abstractNumId w:val="384"/>
  </w:num>
  <w:num w:numId="642">
    <w:abstractNumId w:val="112"/>
  </w:num>
  <w:num w:numId="643">
    <w:abstractNumId w:val="723"/>
  </w:num>
  <w:num w:numId="644">
    <w:abstractNumId w:val="39"/>
  </w:num>
  <w:num w:numId="645">
    <w:abstractNumId w:val="768"/>
  </w:num>
  <w:num w:numId="646">
    <w:abstractNumId w:val="117"/>
  </w:num>
  <w:num w:numId="647">
    <w:abstractNumId w:val="94"/>
  </w:num>
  <w:num w:numId="648">
    <w:abstractNumId w:val="595"/>
  </w:num>
  <w:num w:numId="649">
    <w:abstractNumId w:val="677"/>
  </w:num>
  <w:num w:numId="650">
    <w:abstractNumId w:val="409"/>
  </w:num>
  <w:num w:numId="651">
    <w:abstractNumId w:val="181"/>
  </w:num>
  <w:num w:numId="652">
    <w:abstractNumId w:val="604"/>
  </w:num>
  <w:num w:numId="653">
    <w:abstractNumId w:val="682"/>
  </w:num>
  <w:num w:numId="654">
    <w:abstractNumId w:val="342"/>
  </w:num>
  <w:num w:numId="655">
    <w:abstractNumId w:val="555"/>
  </w:num>
  <w:num w:numId="656">
    <w:abstractNumId w:val="438"/>
  </w:num>
  <w:num w:numId="657">
    <w:abstractNumId w:val="517"/>
  </w:num>
  <w:num w:numId="658">
    <w:abstractNumId w:val="136"/>
  </w:num>
  <w:num w:numId="659">
    <w:abstractNumId w:val="402"/>
  </w:num>
  <w:num w:numId="660">
    <w:abstractNumId w:val="458"/>
  </w:num>
  <w:num w:numId="661">
    <w:abstractNumId w:val="531"/>
  </w:num>
  <w:num w:numId="662">
    <w:abstractNumId w:val="774"/>
  </w:num>
  <w:num w:numId="663">
    <w:abstractNumId w:val="584"/>
  </w:num>
  <w:num w:numId="664">
    <w:abstractNumId w:val="349"/>
  </w:num>
  <w:num w:numId="665">
    <w:abstractNumId w:val="160"/>
  </w:num>
  <w:num w:numId="666">
    <w:abstractNumId w:val="209"/>
  </w:num>
  <w:num w:numId="667">
    <w:abstractNumId w:val="454"/>
  </w:num>
  <w:num w:numId="668">
    <w:abstractNumId w:val="247"/>
  </w:num>
  <w:num w:numId="669">
    <w:abstractNumId w:val="800"/>
  </w:num>
  <w:num w:numId="670">
    <w:abstractNumId w:val="674"/>
  </w:num>
  <w:num w:numId="671">
    <w:abstractNumId w:val="47"/>
  </w:num>
  <w:num w:numId="672">
    <w:abstractNumId w:val="712"/>
  </w:num>
  <w:num w:numId="673">
    <w:abstractNumId w:val="369"/>
  </w:num>
  <w:num w:numId="674">
    <w:abstractNumId w:val="549"/>
  </w:num>
  <w:num w:numId="675">
    <w:abstractNumId w:val="71"/>
  </w:num>
  <w:num w:numId="676">
    <w:abstractNumId w:val="722"/>
  </w:num>
  <w:num w:numId="677">
    <w:abstractNumId w:val="614"/>
  </w:num>
  <w:num w:numId="678">
    <w:abstractNumId w:val="761"/>
  </w:num>
  <w:num w:numId="679">
    <w:abstractNumId w:val="669"/>
  </w:num>
  <w:num w:numId="680">
    <w:abstractNumId w:val="343"/>
  </w:num>
  <w:num w:numId="681">
    <w:abstractNumId w:val="176"/>
  </w:num>
  <w:num w:numId="682">
    <w:abstractNumId w:val="371"/>
  </w:num>
  <w:num w:numId="683">
    <w:abstractNumId w:val="691"/>
  </w:num>
  <w:num w:numId="684">
    <w:abstractNumId w:val="244"/>
  </w:num>
  <w:num w:numId="685">
    <w:abstractNumId w:val="427"/>
  </w:num>
  <w:num w:numId="686">
    <w:abstractNumId w:val="15"/>
  </w:num>
  <w:num w:numId="687">
    <w:abstractNumId w:val="654"/>
  </w:num>
  <w:num w:numId="688">
    <w:abstractNumId w:val="104"/>
  </w:num>
  <w:num w:numId="689">
    <w:abstractNumId w:val="442"/>
  </w:num>
  <w:num w:numId="690">
    <w:abstractNumId w:val="447"/>
  </w:num>
  <w:num w:numId="691">
    <w:abstractNumId w:val="750"/>
  </w:num>
  <w:num w:numId="692">
    <w:abstractNumId w:val="537"/>
  </w:num>
  <w:num w:numId="693">
    <w:abstractNumId w:val="487"/>
  </w:num>
  <w:num w:numId="694">
    <w:abstractNumId w:val="746"/>
  </w:num>
  <w:num w:numId="695">
    <w:abstractNumId w:val="687"/>
  </w:num>
  <w:num w:numId="696">
    <w:abstractNumId w:val="326"/>
  </w:num>
  <w:num w:numId="697">
    <w:abstractNumId w:val="352"/>
  </w:num>
  <w:num w:numId="698">
    <w:abstractNumId w:val="152"/>
  </w:num>
  <w:num w:numId="699">
    <w:abstractNumId w:val="577"/>
  </w:num>
  <w:num w:numId="700">
    <w:abstractNumId w:val="572"/>
  </w:num>
  <w:num w:numId="701">
    <w:abstractNumId w:val="156"/>
  </w:num>
  <w:num w:numId="702">
    <w:abstractNumId w:val="195"/>
  </w:num>
  <w:num w:numId="703">
    <w:abstractNumId w:val="95"/>
  </w:num>
  <w:num w:numId="704">
    <w:abstractNumId w:val="356"/>
  </w:num>
  <w:num w:numId="705">
    <w:abstractNumId w:val="528"/>
  </w:num>
  <w:num w:numId="706">
    <w:abstractNumId w:val="505"/>
  </w:num>
  <w:num w:numId="707">
    <w:abstractNumId w:val="240"/>
  </w:num>
  <w:num w:numId="708">
    <w:abstractNumId w:val="363"/>
  </w:num>
  <w:num w:numId="709">
    <w:abstractNumId w:val="771"/>
  </w:num>
  <w:num w:numId="710">
    <w:abstractNumId w:val="560"/>
  </w:num>
  <w:num w:numId="711">
    <w:abstractNumId w:val="54"/>
  </w:num>
  <w:num w:numId="712">
    <w:abstractNumId w:val="31"/>
  </w:num>
  <w:num w:numId="713">
    <w:abstractNumId w:val="357"/>
  </w:num>
  <w:num w:numId="714">
    <w:abstractNumId w:val="695"/>
  </w:num>
  <w:num w:numId="715">
    <w:abstractNumId w:val="140"/>
  </w:num>
  <w:num w:numId="716">
    <w:abstractNumId w:val="557"/>
  </w:num>
  <w:num w:numId="717">
    <w:abstractNumId w:val="551"/>
  </w:num>
  <w:num w:numId="718">
    <w:abstractNumId w:val="64"/>
  </w:num>
  <w:num w:numId="719">
    <w:abstractNumId w:val="544"/>
  </w:num>
  <w:num w:numId="720">
    <w:abstractNumId w:val="261"/>
  </w:num>
  <w:num w:numId="721">
    <w:abstractNumId w:val="202"/>
  </w:num>
  <w:num w:numId="722">
    <w:abstractNumId w:val="711"/>
  </w:num>
  <w:num w:numId="723">
    <w:abstractNumId w:val="400"/>
  </w:num>
  <w:num w:numId="724">
    <w:abstractNumId w:val="415"/>
  </w:num>
  <w:num w:numId="725">
    <w:abstractNumId w:val="314"/>
  </w:num>
  <w:num w:numId="726">
    <w:abstractNumId w:val="347"/>
  </w:num>
  <w:num w:numId="727">
    <w:abstractNumId w:val="501"/>
  </w:num>
  <w:num w:numId="728">
    <w:abstractNumId w:val="2"/>
  </w:num>
  <w:num w:numId="729">
    <w:abstractNumId w:val="9"/>
  </w:num>
  <w:num w:numId="730">
    <w:abstractNumId w:val="253"/>
  </w:num>
  <w:num w:numId="731">
    <w:abstractNumId w:val="299"/>
  </w:num>
  <w:num w:numId="732">
    <w:abstractNumId w:val="7"/>
  </w:num>
  <w:num w:numId="733">
    <w:abstractNumId w:val="28"/>
  </w:num>
  <w:num w:numId="734">
    <w:abstractNumId w:val="509"/>
  </w:num>
  <w:num w:numId="735">
    <w:abstractNumId w:val="41"/>
  </w:num>
  <w:num w:numId="736">
    <w:abstractNumId w:val="388"/>
  </w:num>
  <w:num w:numId="737">
    <w:abstractNumId w:val="79"/>
  </w:num>
  <w:num w:numId="738">
    <w:abstractNumId w:val="445"/>
  </w:num>
  <w:num w:numId="739">
    <w:abstractNumId w:val="178"/>
  </w:num>
  <w:num w:numId="740">
    <w:abstractNumId w:val="535"/>
  </w:num>
  <w:num w:numId="741">
    <w:abstractNumId w:val="764"/>
  </w:num>
  <w:num w:numId="742">
    <w:abstractNumId w:val="697"/>
  </w:num>
  <w:num w:numId="743">
    <w:abstractNumId w:val="752"/>
  </w:num>
  <w:num w:numId="744">
    <w:abstractNumId w:val="341"/>
  </w:num>
  <w:num w:numId="745">
    <w:abstractNumId w:val="312"/>
  </w:num>
  <w:num w:numId="746">
    <w:abstractNumId w:val="56"/>
  </w:num>
  <w:num w:numId="747">
    <w:abstractNumId w:val="252"/>
  </w:num>
  <w:num w:numId="748">
    <w:abstractNumId w:val="218"/>
  </w:num>
  <w:num w:numId="749">
    <w:abstractNumId w:val="770"/>
  </w:num>
  <w:num w:numId="750">
    <w:abstractNumId w:val="688"/>
  </w:num>
  <w:num w:numId="751">
    <w:abstractNumId w:val="773"/>
  </w:num>
  <w:num w:numId="752">
    <w:abstractNumId w:val="197"/>
  </w:num>
  <w:num w:numId="753">
    <w:abstractNumId w:val="396"/>
  </w:num>
  <w:num w:numId="754">
    <w:abstractNumId w:val="507"/>
  </w:num>
  <w:num w:numId="755">
    <w:abstractNumId w:val="250"/>
  </w:num>
  <w:num w:numId="756">
    <w:abstractNumId w:val="417"/>
  </w:num>
  <w:num w:numId="757">
    <w:abstractNumId w:val="685"/>
  </w:num>
  <w:num w:numId="758">
    <w:abstractNumId w:val="108"/>
  </w:num>
  <w:num w:numId="759">
    <w:abstractNumId w:val="615"/>
  </w:num>
  <w:num w:numId="760">
    <w:abstractNumId w:val="332"/>
  </w:num>
  <w:num w:numId="761">
    <w:abstractNumId w:val="404"/>
  </w:num>
  <w:num w:numId="762">
    <w:abstractNumId w:val="694"/>
  </w:num>
  <w:num w:numId="763">
    <w:abstractNumId w:val="185"/>
  </w:num>
  <w:num w:numId="764">
    <w:abstractNumId w:val="310"/>
  </w:num>
  <w:num w:numId="765">
    <w:abstractNumId w:val="362"/>
  </w:num>
  <w:num w:numId="766">
    <w:abstractNumId w:val="426"/>
  </w:num>
  <w:num w:numId="767">
    <w:abstractNumId w:val="90"/>
  </w:num>
  <w:num w:numId="768">
    <w:abstractNumId w:val="716"/>
  </w:num>
  <w:num w:numId="769">
    <w:abstractNumId w:val="464"/>
  </w:num>
  <w:num w:numId="770">
    <w:abstractNumId w:val="77"/>
  </w:num>
  <w:num w:numId="771">
    <w:abstractNumId w:val="249"/>
  </w:num>
  <w:num w:numId="772">
    <w:abstractNumId w:val="693"/>
  </w:num>
  <w:num w:numId="773">
    <w:abstractNumId w:val="37"/>
  </w:num>
  <w:num w:numId="774">
    <w:abstractNumId w:val="626"/>
  </w:num>
  <w:num w:numId="775">
    <w:abstractNumId w:val="457"/>
  </w:num>
  <w:num w:numId="776">
    <w:abstractNumId w:val="619"/>
  </w:num>
  <w:num w:numId="777">
    <w:abstractNumId w:val="468"/>
  </w:num>
  <w:num w:numId="778">
    <w:abstractNumId w:val="57"/>
  </w:num>
  <w:num w:numId="779">
    <w:abstractNumId w:val="554"/>
  </w:num>
  <w:num w:numId="780">
    <w:abstractNumId w:val="562"/>
  </w:num>
  <w:num w:numId="781">
    <w:abstractNumId w:val="311"/>
  </w:num>
  <w:num w:numId="782">
    <w:abstractNumId w:val="735"/>
  </w:num>
  <w:num w:numId="783">
    <w:abstractNumId w:val="3"/>
  </w:num>
  <w:num w:numId="784">
    <w:abstractNumId w:val="286"/>
  </w:num>
  <w:num w:numId="785">
    <w:abstractNumId w:val="486"/>
  </w:num>
  <w:num w:numId="786">
    <w:abstractNumId w:val="367"/>
  </w:num>
  <w:num w:numId="787">
    <w:abstractNumId w:val="751"/>
  </w:num>
  <w:num w:numId="788">
    <w:abstractNumId w:val="255"/>
  </w:num>
  <w:num w:numId="789">
    <w:abstractNumId w:val="504"/>
  </w:num>
  <w:num w:numId="790">
    <w:abstractNumId w:val="795"/>
  </w:num>
  <w:num w:numId="791">
    <w:abstractNumId w:val="14"/>
  </w:num>
  <w:num w:numId="792">
    <w:abstractNumId w:val="96"/>
  </w:num>
  <w:num w:numId="793">
    <w:abstractNumId w:val="611"/>
  </w:num>
  <w:num w:numId="794">
    <w:abstractNumId w:val="91"/>
  </w:num>
  <w:num w:numId="795">
    <w:abstractNumId w:val="563"/>
  </w:num>
  <w:num w:numId="796">
    <w:abstractNumId w:val="379"/>
  </w:num>
  <w:num w:numId="797">
    <w:abstractNumId w:val="713"/>
  </w:num>
  <w:num w:numId="798">
    <w:abstractNumId w:val="789"/>
  </w:num>
  <w:num w:numId="799">
    <w:abstractNumId w:val="474"/>
  </w:num>
  <w:num w:numId="800">
    <w:abstractNumId w:val="129"/>
  </w:num>
  <w:num w:numId="801">
    <w:abstractNumId w:val="265"/>
  </w:num>
  <w:num w:numId="802">
    <w:abstractNumId w:val="618"/>
  </w:num>
  <w:num w:numId="803">
    <w:abstractNumId w:val="141"/>
  </w:num>
  <w:num w:numId="804">
    <w:abstractNumId w:val="355"/>
  </w:num>
  <w:num w:numId="805">
    <w:abstractNumId w:val="473"/>
  </w:num>
  <w:num w:numId="806">
    <w:abstractNumId w:val="443"/>
  </w:num>
  <w:num w:numId="807">
    <w:abstractNumId w:val="165"/>
  </w:num>
  <w:num w:numId="808">
    <w:abstractNumId w:val="757"/>
  </w:num>
  <w:num w:numId="809">
    <w:abstractNumId w:val="339"/>
  </w:num>
  <w:num w:numId="810">
    <w:abstractNumId w:val="329"/>
  </w:num>
  <w:num w:numId="811">
    <w:abstractNumId w:val="257"/>
  </w:num>
  <w:numIdMacAtCleanup w:val="8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A8"/>
    <w:rsid w:val="007E6E83"/>
    <w:rsid w:val="007F4EBC"/>
    <w:rsid w:val="00B25F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271EF"/>
  <w15:docId w15:val="{239917FE-4C19-484D-A1D0-4A495DCA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line="308" w:lineRule="exact"/>
      <w:ind w:left="165"/>
      <w:outlineLvl w:val="0"/>
    </w:pPr>
    <w:rPr>
      <w:rFonts w:ascii="Malgun Gothic" w:eastAsia="Malgun Gothic" w:hAnsi="Malgun Gothic" w:cs="Malgun Gothic"/>
      <w:b/>
      <w:bCs/>
      <w:sz w:val="24"/>
      <w:szCs w:val="24"/>
    </w:rPr>
  </w:style>
  <w:style w:type="paragraph" w:styleId="2">
    <w:name w:val="heading 2"/>
    <w:basedOn w:val="a"/>
    <w:link w:val="20"/>
    <w:uiPriority w:val="9"/>
    <w:unhideWhenUsed/>
    <w:qFormat/>
    <w:rsid w:val="007E6E83"/>
    <w:pPr>
      <w:spacing w:line="349" w:lineRule="exact"/>
      <w:outlineLvl w:val="1"/>
    </w:pPr>
    <w:rPr>
      <w:rFonts w:ascii="Malgun Gothic" w:eastAsia="Malgun Gothic" w:hAnsi="Malgun Gothic" w:cs="Malgun Gothic"/>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97" w:after="1"/>
    </w:pPr>
    <w:rPr>
      <w:sz w:val="24"/>
      <w:szCs w:val="24"/>
    </w:rPr>
  </w:style>
  <w:style w:type="paragraph" w:styleId="a4">
    <w:name w:val="List Paragraph"/>
    <w:basedOn w:val="a"/>
    <w:uiPriority w:val="1"/>
    <w:qFormat/>
    <w:pPr>
      <w:spacing w:before="53"/>
      <w:ind w:left="1125" w:hanging="240"/>
    </w:pPr>
  </w:style>
  <w:style w:type="paragraph" w:customStyle="1" w:styleId="TableParagraph">
    <w:name w:val="Table Paragraph"/>
    <w:basedOn w:val="a"/>
    <w:uiPriority w:val="1"/>
    <w:qFormat/>
  </w:style>
  <w:style w:type="paragraph" w:styleId="a5">
    <w:name w:val="Title"/>
    <w:basedOn w:val="a"/>
    <w:link w:val="a6"/>
    <w:uiPriority w:val="10"/>
    <w:qFormat/>
    <w:rsid w:val="007E6E83"/>
    <w:pPr>
      <w:spacing w:line="436" w:lineRule="exact"/>
      <w:ind w:left="5320"/>
    </w:pPr>
    <w:rPr>
      <w:rFonts w:ascii="Malgun Gothic" w:eastAsia="Malgun Gothic" w:hAnsi="Malgun Gothic" w:cs="Malgun Gothic"/>
      <w:b/>
      <w:bCs/>
      <w:sz w:val="28"/>
      <w:szCs w:val="28"/>
    </w:rPr>
  </w:style>
  <w:style w:type="character" w:customStyle="1" w:styleId="a6">
    <w:name w:val="標題 字元"/>
    <w:basedOn w:val="a0"/>
    <w:link w:val="a5"/>
    <w:uiPriority w:val="10"/>
    <w:rsid w:val="007E6E83"/>
    <w:rPr>
      <w:rFonts w:ascii="Malgun Gothic" w:eastAsia="Malgun Gothic" w:hAnsi="Malgun Gothic" w:cs="Malgun Gothic"/>
      <w:b/>
      <w:bCs/>
      <w:sz w:val="28"/>
      <w:szCs w:val="28"/>
      <w:lang w:eastAsia="zh-TW"/>
    </w:rPr>
  </w:style>
  <w:style w:type="character" w:customStyle="1" w:styleId="20">
    <w:name w:val="標題 2 字元"/>
    <w:basedOn w:val="a0"/>
    <w:link w:val="2"/>
    <w:uiPriority w:val="9"/>
    <w:rsid w:val="007E6E83"/>
    <w:rPr>
      <w:rFonts w:ascii="Malgun Gothic" w:eastAsia="Malgun Gothic" w:hAnsi="Malgun Gothic" w:cs="Malgun Gothic"/>
      <w:b/>
      <w:bCs/>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33243</Words>
  <Characters>189489</Characters>
  <Application>Microsoft Office Word</Application>
  <DocSecurity>0</DocSecurity>
  <Lines>1579</Lines>
  <Paragraphs>444</Paragraphs>
  <ScaleCrop>false</ScaleCrop>
  <Company/>
  <LinksUpToDate>false</LinksUpToDate>
  <CharactersWithSpaces>222288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淑華 陳</dc:creator>
  <cp:lastModifiedBy>5A88</cp:lastModifiedBy>
  <cp:revision>5</cp:revision>
  <dcterms:created xsi:type="dcterms:W3CDTF">2025-10-12T08:48:00Z</dcterms:created>
  <dcterms:modified xsi:type="dcterms:W3CDTF">2025-10-12T09:04:00Z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Microsoft® Word LTSC</vt:lpwstr>
  </property>
  <property fmtid="{D5CDD505-2E9C-101B-9397-08002B2CF9AE}" pid="4" name="LastSaved">
    <vt:filetime>2025-10-12T00:00:00Z</vt:filetime>
  </property>
  <property fmtid="{D5CDD505-2E9C-101B-9397-08002B2CF9AE}" pid="5" name="Producer">
    <vt:lpwstr>Microsoft® Word LTSC</vt:lpwstr>
  </property>
</Properties>
</file>